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keepNext w:val="on"/>
        <w:widowControl w:val="on"/>
        <w:pBdr/>
        <w:spacing w:before="0" w:after="322" w:line="240" w:lineRule="auto"/>
        <w:ind w:left="0" w:right="0"/>
        <w:jc w:val="left"/>
        <w:outlineLvl w:val="0"/>
      </w:pPr>
      <w:r>
        <w:rPr>
          <w:b/>
          <w:color w:val="000000"/>
          <w:sz w:val="48"/>
          <w:szCs w:val="48"/>
        </w:rPr>
        <w:t xml:space="preserve">The Anatomy of Melancholy eBook</w:t>
      </w:r>
    </w:p>
    <w:p>
      <w:pPr>
        <w:keepNext w:val="on"/>
        <w:widowControl w:val="on"/>
        <w:pBdr/>
        <w:spacing w:before="299" w:after="299" w:line="240" w:lineRule="auto"/>
        <w:ind w:left="0" w:right="0"/>
        <w:jc w:val="left"/>
        <w:outlineLvl w:val="1"/>
      </w:pPr>
      <w:r>
        <w:rPr>
          <w:b/>
          <w:color w:val="000000"/>
          <w:sz w:val="36"/>
          <w:szCs w:val="36"/>
        </w:rPr>
        <w:t xml:space="preserve">The Anatomy of Melancholy by Robert Burton (scholar)</w:t>
      </w:r>
    </w:p>
    <w:p>
      <w:pPr>
        <w:widowControl w:val="on"/>
        <w:pBdr/>
        <w:spacing w:before="240" w:after="240" w:line="240" w:lineRule="auto"/>
        <w:ind w:left="0" w:right="0"/>
        <w:jc w:val="left"/>
      </w:pPr>
      <w:r>
        <w:rPr>
          <w:color w:val="000000"/>
          <w:sz w:val="24"/>
          <w:szCs w:val="24"/>
        </w:rPr>
        <w:t xml:space="preserve">The following sections of this BookRags Literature Study Guide is offprint from Gale's For Students Series: Presenting Analysis, Context, and Criticism on Commonly Studied Works: Introduction, Author Biography, Plot Summary, Characters, Themes, Style, Historical Context, Critical Overview, Criticism and Critical Essays, Media Adaptations, Topics for Further Study, Compare &amp; Contrast, What Do I Read Next?, For Further Study, and Sources.</w:t>
      </w:r>
    </w:p>
    <w:p>
      <w:pPr>
        <w:widowControl w:val="on"/>
        <w:pBdr/>
        <w:spacing w:before="240" w:after="240" w:line="240" w:lineRule="auto"/>
        <w:ind w:left="0" w:right="0"/>
        <w:jc w:val="left"/>
      </w:pPr>
      <w:r>
        <w:rPr>
          <w:color w:val="000000"/>
          <w:sz w:val="24"/>
          <w:szCs w:val="24"/>
        </w:rPr>
        <w:t xml:space="preserve">(c)1998-2002; (c)2002 by Gale. Gale is an imprint of The Gale Group, Inc., a division of Thomson Learning, Inc. Gale and Design and Thomson Learning are trademarks used herein under license.</w:t>
      </w:r>
    </w:p>
    <w:p>
      <w:pPr>
        <w:widowControl w:val="on"/>
        <w:pBdr/>
        <w:spacing w:before="240" w:after="240" w:line="240" w:lineRule="auto"/>
        <w:ind w:left="0" w:right="0"/>
        <w:jc w:val="left"/>
      </w:pPr>
      <w:r>
        <w:rPr>
          <w:color w:val="000000"/>
          <w:sz w:val="24"/>
          <w:szCs w:val="24"/>
        </w:rPr>
        <w:t xml:space="preserve">The following sections, if they exist, are offprint from Beacham's Encyclopedia of Popular Fiction: "Social Concerns", "Thematic Overview", "Techniques", "Literary Precedents", "Key Questions", "Related Titles", "Adaptations", "Related Web Sites". (c)1994-2005, by Walton Beacham.</w:t>
      </w:r>
    </w:p>
    <w:p>
      <w:pPr>
        <w:widowControl w:val="on"/>
        <w:pBdr/>
        <w:spacing w:before="240" w:after="240" w:line="240" w:lineRule="auto"/>
        <w:ind w:left="0" w:right="0"/>
        <w:jc w:val="left"/>
      </w:pPr>
      <w:r>
        <w:rPr>
          <w:color w:val="000000"/>
          <w:sz w:val="24"/>
          <w:szCs w:val="24"/>
        </w:rPr>
        <w:t xml:space="preserve">The following sections, if they exist, are offprint from Beacham's Guide to Literature for Young Adults: "About the Author", "Overview", "Setting", "Literary Qualities", "Social Sensitivity", "Topics for Discussion", "Ideas for Reports and Papers". (c)1994-2005, by Walton Beacham.</w:t>
      </w:r>
    </w:p>
    <w:p>
      <w:pPr>
        <w:widowControl w:val="on"/>
        <w:pBdr/>
        <w:spacing w:before="240" w:after="240" w:line="240" w:lineRule="auto"/>
        <w:ind w:left="0" w:right="0"/>
        <w:jc w:val="left"/>
      </w:pPr>
      <w:r>
        <w:rPr>
          <w:color w:val="000000"/>
          <w:sz w:val="24"/>
          <w:szCs w:val="24"/>
        </w:rPr>
        <w:t xml:space="preserve">All other sections in this Literature Study Guide are owned and copyrighted by BookRags, Inc.</w:t>
      </w:r>
    </w:p>
    <w:p>
      <w:pPr>
        <w:keepNext w:val="on"/>
        <w:pageBreakBefore w:val="on"/>
        <w:widowControl w:val="on"/>
        <w:pBdr/>
        <w:spacing w:before="0" w:after="322" w:line="240" w:lineRule="auto"/>
        <w:ind w:left="0" w:right="0"/>
        <w:jc w:val="left"/>
        <w:outlineLvl w:val="0"/>
      </w:pPr>
      <w:r>
        <w:rPr>
          <w:b/>
          <w:color w:val="000000"/>
          <w:sz w:val="48"/>
          <w:szCs w:val="48"/>
        </w:rPr>
        <w:t xml:space="preserve">Contents</w:t>
      </w:r>
    </w:p>
    <w:sdt>
      <w:stdPr>
        <w:id w:val="718391346"/>
        <w:docPartObj>
          <w:docPartGallery w:val="Table of Contents"/>
          <w:docPartUnique/>
        </w:docPartObj>
      </w:stdPr>
      <w:sdtContent>
        <w:p xmlns:w="http://schemas.openxmlformats.org/wordprocessingml/2006/main">
          <w:fldSimple w:instr="TOC \o &quot;1-1&quot; \h \z \u">
            <w:r>
              <w:rPr>
                <w:i/>
              </w:rPr>
              <w:t>This table of contents needs to be updated</w:t>
            </w:r>
          </w:fldSimple>
        </w:p>
      </w:sdtContent>
    </w:sdt>
    <w:p>
      <w:pPr>
        <w:keepNext w:val="on"/>
        <w:pageBreakBefore w:val="on"/>
        <w:widowControl w:val="on"/>
        <w:pBdr/>
        <w:spacing w:before="0" w:after="322" w:line="240" w:lineRule="auto"/>
        <w:ind w:left="0" w:right="0"/>
        <w:jc w:val="left"/>
        <w:outlineLvl w:val="0"/>
      </w:pPr>
      <w:r>
        <w:rPr>
          <w:b/>
          <w:color w:val="000000"/>
          <w:sz w:val="48"/>
          <w:szCs w:val="48"/>
        </w:rPr>
        <w:t xml:space="preserve">Table of Contents</w:t>
      </w:r>
    </w:p>
    <w:tbl>
      <w:tblPr>
        <w:tblStyle w:val="NormalTablePHPDOCX"/>
        <w:tblW w:w="8424" w:type="dxa"/>
        <w:jc w:val="center"/>
        <w:tblCellSpacing w:w="75" w:type="dxa"/>
        <w:tblInd w:w="0" w:type="auto"/>
        <w:tblBorders/>
      </w:tblPr>
      <w:tblGrid>
        <w:gridCol/>
        <w:gridCol/>
      </w:tblGrid>
      <w:tr>
        <w:trPr>
          <w:trHeight w:val="0" w:hRule="atLeast"/>
          <w:jc w:val="left"/>
        </w:trPr>
        <w:tc>
          <w:tcPr>
            <w:gridSpan w:val="2"/>
            <w:tcMar>
              <w:top w:w="0" w:type="auto"/>
              <w:bottom w:w="0" w:type="auto"/>
            </w:tcMar>
            <w:vAlign w:val="top"/>
          </w:tcPr>
          <w:p>
            <w:pPr>
              <w:widowControl w:val="on"/>
              <w:pBdr/>
              <w:spacing w:before="0" w:after="0" w:line="240" w:lineRule="auto"/>
              <w:ind w:left="0" w:right="0"/>
              <w:jc w:val="center"/>
            </w:pPr>
            <w:r>
              <w:rPr>
                <w:color w:val="000000"/>
                <w:position w:val="0"/>
                <w:sz w:val="24"/>
                <w:szCs w:val="24"/>
              </w:rPr>
              <w:t xml:space="preserve">Table of Contents</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Page</w:t>
            </w:r>
          </w:p>
        </w:tc>
      </w:tr>
      <w:tr>
        <w:trPr>
          <w:trHeight w:val="0" w:hRule="atLeast"/>
          <w:jc w:val="left"/>
        </w:trPr>
        <w:tc>
          <w:tcPr>
            <w:tcW w:w="5000" w:type="pct"/>
            <w:gridSpan w:val="2"/>
            <w:tcMar>
              <w:top w:w="0" w:type="auto"/>
              <w:bottom w:w="0" w:type="auto"/>
            </w:tcMar>
            <w:vAlign w:val="top"/>
          </w:tcPr>
          <w:p>
            <w:r>
              <w:pict>
                <v:rect id="_x0000_i1026" style="width:0;height:1.5pt" o:hralign="center" o:hrstd="t" o:hr="t" fillcolor="#aca899" stroked="f"/>
              </w:pic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Start of eBook</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Introduction to the Project Gutenberg Edition.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FRONTISPIECE TO THE ORIGINAL EDITION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ANATOMY OF MELANCHOLY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WITH</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WITH THEIR SEVERAL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HONORATISSIMO DOMINO</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HANC SUAM</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ADVERTISEMENT TO THE LAST LONDON EDITION.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DEMOCRITUS JUNIOR TO HIS BOOK</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ARGUMENT OF THE FRONTISPIECE.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DEMOCRITUS JUNIOR TO THE READER.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LECTORI MALE FERIATO.</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TO THE READER AT LEISURE.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SYNOPSIS OF THE FIRST PARTITION.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FIRST PARTITION.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  I. MEMB.  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MEMB.  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  II.  MEMB.  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MEMB.  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183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MEMB.  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MEMB.  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MEMB.  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311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  III.  MEMB.  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319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MEMB.  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SYNOPSIS OF THE SECOND PARTITION.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368</w:t>
            </w:r>
          </w:p>
        </w:tc>
      </w:tr>
      <w:tr>
        <w:trPr>
          <w:trHeight w:val="0" w:hRule="atLeast"/>
          <w:jc w:val="left"/>
        </w:trPr>
        <w:tc>
          <w:tcPr>
            <w:tcW w:w="4500" w:type="pct"/>
            <w:tcMar>
              <w:top w:w="0" w:type="auto"/>
              <w:bottom w:w="0" w:type="auto"/>
            </w:tcMar>
            <w:vAlign w:val="top"/>
          </w:tcP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372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MEMB.  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380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  II.  MEMB.  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386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MEMB.  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  IV.  MEMB.  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MEMB.  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555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  V. MEMB.  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MEMB.  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580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SYNOPSIS OF THE THIRD PARTITION.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584</w:t>
            </w:r>
          </w:p>
        </w:tc>
      </w:tr>
      <w:tr>
        <w:trPr>
          <w:trHeight w:val="0" w:hRule="atLeast"/>
          <w:jc w:val="left"/>
        </w:trPr>
        <w:tc>
          <w:tcPr>
            <w:tcW w:w="4500" w:type="pct"/>
            <w:tcMar>
              <w:top w:w="0" w:type="auto"/>
              <w:bottom w:w="0" w:type="auto"/>
            </w:tcMar>
            <w:vAlign w:val="top"/>
          </w:tcP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587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MEMB.  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599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  II.  MEMB.  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MEMB.  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633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MEMB.  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736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  III.  MEMB.  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790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MEMB.  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  IV.  MEMB.  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833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MEMB.  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INDEX.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935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937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940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940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945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NOTES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946</w:t>
            </w:r>
          </w:p>
        </w:tc>
      </w:tr>
    </w:tbl>
    <w:p>
      <w:pPr>
        <w:keepNext w:val="on"/>
        <w:pageBreakBefore w:val="on"/>
        <w:widowControl w:val="on"/>
        <w:pBdr/>
        <w:spacing w:before="0" w:after="322" w:line="240" w:lineRule="auto"/>
        <w:ind w:left="0" w:right="0"/>
        <w:jc w:val="left"/>
        <w:outlineLvl w:val="0"/>
      </w:pPr>
      <w:r>
        <w:rPr>
          <w:b/>
          <w:color w:val="000000"/>
          <w:sz w:val="48"/>
          <w:szCs w:val="48"/>
        </w:rPr>
        <w:t xml:space="preserve">Page 1</w:t>
      </w:r>
    </w:p>
    <w:p>
      <w:pPr>
        <w:keepNext w:val="on"/>
        <w:widowControl w:val="on"/>
        <w:pBdr/>
        <w:spacing w:before="299" w:after="299" w:line="240" w:lineRule="auto"/>
        <w:ind w:left="0" w:right="0"/>
        <w:jc w:val="left"/>
        <w:outlineLvl w:val="1"/>
      </w:pPr>
      <w:r>
        <w:rPr>
          <w:b/>
          <w:color w:val="000000"/>
          <w:sz w:val="36"/>
          <w:szCs w:val="36"/>
        </w:rPr>
        <w:t xml:space="preserve">Introduction to the Project Gutenberg Edition.</w:t>
      </w:r>
    </w:p>
    <w:p>
      <w:pPr>
        <w:widowControl w:val="on"/>
        <w:pBdr/>
        <w:spacing w:before="240" w:after="240" w:line="240" w:lineRule="auto"/>
        <w:ind w:left="0" w:right="0"/>
        <w:jc w:val="left"/>
      </w:pPr>
      <w:r>
        <w:rPr>
          <w:color w:val="000000"/>
          <w:sz w:val="24"/>
          <w:szCs w:val="24"/>
        </w:rPr>
        <w:t xml:space="preserve">This edition of </w:t>
      </w:r>
      <w:r>
        <w:rPr>
          <w:i/>
          <w:color w:val="000000"/>
          <w:sz w:val="24"/>
          <w:szCs w:val="24"/>
        </w:rPr>
        <w:t xml:space="preserve">The Anatomy of Melancholy</w:t>
      </w:r>
      <w:r>
        <w:rPr>
          <w:color w:val="000000"/>
          <w:sz w:val="24"/>
          <w:szCs w:val="24"/>
        </w:rPr>
        <w:t xml:space="preserve"> is based on a nineteenth-century edition that modernized Burton’s spelling and typographic conventions.  In preparing this electronic version, it became evident that the editor had made a variety of mistakes in this modernization:  some words were left in their original spelling (unusual words were a particular problem), portions of book titles were mistaken for proper names, proper names were mistaken for book titles or Latin words, </w:t>
      </w:r>
      <w:r>
        <w:rPr>
          <w:i/>
          <w:color w:val="000000"/>
          <w:sz w:val="24"/>
          <w:szCs w:val="24"/>
        </w:rPr>
        <w:t xml:space="preserve">etc</w:t>
      </w:r>
      <w:r>
        <w:rPr>
          <w:color w:val="000000"/>
          <w:sz w:val="24"/>
          <w:szCs w:val="24"/>
        </w:rPr>
        <w:t xml:space="preserve">.  A certain number of misprints were also introduced into the Latin.  As a result, I have re-edited the text, checking it against images of the 1638 edition, and correcting all errors not present in the earlier edition.  I have continued to follow the general editorial practice of the base text for quotation marks, italics, </w:t>
      </w:r>
      <w:r>
        <w:rPr>
          <w:i/>
          <w:color w:val="000000"/>
          <w:sz w:val="24"/>
          <w:szCs w:val="24"/>
        </w:rPr>
        <w:t xml:space="preserve">etc</w:t>
      </w:r>
      <w:r>
        <w:rPr>
          <w:color w:val="000000"/>
          <w:sz w:val="24"/>
          <w:szCs w:val="24"/>
        </w:rPr>
        <w:t xml:space="preserve">.  Rare words have been normalized according to their primary spelling in the Oxford English Dictionary.  When Burton spells a person’s name in several ways, I have normalized the names to the most common spelling, or to modern practice if well-known.  In a few cases, mistakes present in both the 1638 edition and the base text have been corrected.  These are always minor reference errors (e.g., an incorrect or missing section number in the synopses, or misnumbered footnotes).  Incorrect citations to other texts (Burton seems to quote by memory and sometimes gets it wrong) have not been changed if they are wrong in both editions.  To display some symbols (astrological signs, </w:t>
      </w:r>
      <w:r>
        <w:rPr>
          <w:i/>
          <w:color w:val="000000"/>
          <w:sz w:val="24"/>
          <w:szCs w:val="24"/>
        </w:rPr>
        <w:t xml:space="preserve">etc</w:t>
      </w:r>
      <w:r>
        <w:rPr>
          <w:color w:val="000000"/>
          <w:sz w:val="24"/>
          <w:szCs w:val="24"/>
        </w:rPr>
        <w:t xml:space="preserve">.) the HTML version requires a browser with unicode support.  Most recent browsers should be </w:t>
      </w:r>
      <w:r>
        <w:rPr>
          <w:i/>
          <w:color w:val="000000"/>
          <w:sz w:val="24"/>
          <w:szCs w:val="24"/>
        </w:rPr>
        <w:t xml:space="preserve">Ok</w:t>
      </w:r>
      <w:r>
        <w:rPr>
          <w:color w:val="000000"/>
          <w:sz w:val="24"/>
          <w:szCs w:val="24"/>
        </w:rPr>
        <w:t xml:space="preserve">.—­KTH</w:t>
      </w:r>
    </w:p>
    <w:p>
      <w:pPr>
        <w:keepNext w:val="on"/>
        <w:widowControl w:val="on"/>
        <w:pBdr/>
        <w:spacing w:before="299" w:after="299" w:line="240" w:lineRule="auto"/>
        <w:ind w:left="0" w:right="0"/>
        <w:jc w:val="left"/>
        <w:outlineLvl w:val="1"/>
      </w:pPr>
      <w:r>
        <w:rPr>
          <w:b/>
          <w:color w:val="000000"/>
          <w:sz w:val="36"/>
          <w:szCs w:val="36"/>
        </w:rPr>
        <w:t xml:space="preserve">FRONTISPIECE TO THE ORIGINAL EDITION</w:t>
      </w:r>
    </w:p>
    <w:p>
      <w:pPr>
        <w:widowControl w:val="on"/>
        <w:pBdr/>
        <w:spacing w:before="240" w:after="240" w:line="240" w:lineRule="auto"/>
        <w:ind w:left="0" w:right="0"/>
        <w:jc w:val="left"/>
      </w:pPr>
      <w:r>
        <w:rPr>
          <w:color w:val="000000"/>
          <w:sz w:val="24"/>
          <w:szCs w:val="24"/>
        </w:rPr>
        <w:t xml:space="preserve">[Illustration:  1.  Democritus Abderites; 2.  Zelotypia 3.  Solitudo; 4.  Inamorato; 5.  Hypocondriacus; 6.  Superstitiosus; 7.  Maniacus; 8.  Borage; 9.  Hellebor; 10.  Democritus Junior</w:t>
      </w:r>
    </w:p>
    <w:p>
      <w:pPr>
        <w:keepNext w:val="on"/>
        <w:widowControl w:val="on"/>
        <w:pBdr/>
        <w:spacing w:before="299" w:after="299" w:line="240" w:lineRule="auto"/>
        <w:ind w:left="0" w:right="0"/>
        <w:jc w:val="left"/>
        <w:outlineLvl w:val="1"/>
      </w:pPr>
      <w:r>
        <w:rPr>
          <w:b/>
          <w:color w:val="000000"/>
          <w:sz w:val="36"/>
          <w:szCs w:val="36"/>
        </w:rPr>
        <w:t xml:space="preserve">THE ANATOMY OF MELANCHOLY</w:t>
      </w:r>
    </w:p>
    <w:p>
      <w:pPr>
        <w:widowControl w:val="on"/>
        <w:pBdr/>
        <w:spacing w:before="240" w:after="240" w:line="240" w:lineRule="auto"/>
        <w:ind w:left="0" w:right="0"/>
        <w:jc w:val="left"/>
      </w:pPr>
      <w:r>
        <w:rPr>
          <w:color w:val="000000"/>
          <w:sz w:val="24"/>
          <w:szCs w:val="24"/>
        </w:rPr>
        <w:t xml:space="preserve">What it is, with all the kinds, causes, symptoms, prognostics, and several cures of it.</w:t>
      </w:r>
    </w:p>
    <w:p>
      <w:pPr>
        <w:widowControl w:val="on"/>
        <w:pBdr/>
        <w:spacing w:before="240" w:after="240" w:line="240" w:lineRule="auto"/>
        <w:ind w:left="0" w:right="0"/>
        <w:jc w:val="left"/>
      </w:pPr>
      <w:r>
        <w:rPr>
          <w:color w:val="000000"/>
          <w:sz w:val="24"/>
          <w:szCs w:val="24"/>
        </w:rPr>
        <w:t xml:space="preserve">In three Partitions, with their several Sections, numbers, and subsections.</w:t>
      </w:r>
    </w:p>
    <w:p>
      <w:pPr>
        <w:widowControl w:val="on"/>
        <w:pBdr/>
        <w:spacing w:before="240" w:after="240" w:line="240" w:lineRule="auto"/>
        <w:ind w:left="0" w:right="0"/>
        <w:jc w:val="left"/>
      </w:pPr>
      <w:r>
        <w:rPr>
          <w:color w:val="000000"/>
          <w:sz w:val="24"/>
          <w:szCs w:val="24"/>
        </w:rPr>
        <w:t xml:space="preserve">Philosophically, medicinally, Historically, opened and cut up.</w:t>
      </w:r>
    </w:p>
    <w:p>
      <w:pPr>
        <w:widowControl w:val="on"/>
        <w:pBdr/>
        <w:spacing w:before="240" w:after="240" w:line="240" w:lineRule="auto"/>
        <w:ind w:left="0" w:right="0"/>
        <w:jc w:val="left"/>
      </w:pPr>
      <w:r>
        <w:rPr>
          <w:color w:val="000000"/>
          <w:sz w:val="24"/>
          <w:szCs w:val="24"/>
        </w:rPr>
        <w:t xml:space="preserve">By Democritus Junior</w:t>
      </w:r>
    </w:p>
    <w:p>
      <w:pPr>
        <w:widowControl w:val="on"/>
        <w:pBdr/>
        <w:spacing w:before="240" w:after="240" w:line="240" w:lineRule="auto"/>
        <w:ind w:left="0" w:right="0"/>
        <w:jc w:val="left"/>
      </w:pPr>
      <w:r>
        <w:rPr>
          <w:color w:val="000000"/>
          <w:sz w:val="24"/>
          <w:szCs w:val="24"/>
        </w:rPr>
        <w:t xml:space="preserve">With a Satyrical Preface conducing to the following Discourse.</w:t>
      </w:r>
    </w:p>
    <w:p>
      <w:pPr>
        <w:widowControl w:val="on"/>
        <w:pBdr/>
        <w:spacing w:before="240" w:after="240" w:line="240" w:lineRule="auto"/>
        <w:ind w:left="0" w:right="0"/>
        <w:jc w:val="left"/>
      </w:pPr>
      <w:r>
        <w:rPr>
          <w:color w:val="000000"/>
          <w:sz w:val="24"/>
          <w:szCs w:val="24"/>
        </w:rPr>
        <w:t xml:space="preserve">The Sixth Edition, corrected and augmented by the Author.</w:t>
      </w:r>
    </w:p>
    <w:p>
      <w:pPr>
        <w:widowControl w:val="on"/>
        <w:pBdr/>
        <w:spacing w:before="240" w:after="240" w:line="240" w:lineRule="auto"/>
        <w:ind w:left="0" w:right="0"/>
        <w:jc w:val="left"/>
      </w:pPr>
      <w:r>
        <w:rPr>
          <w:color w:val="000000"/>
          <w:sz w:val="24"/>
          <w:szCs w:val="24"/>
        </w:rPr>
        <w:t xml:space="preserve">Omne tulit punctum, qui miscit utile dulce.</w:t>
      </w:r>
    </w:p>
    <w:p>
      <w:pPr>
        <w:widowControl w:val="on"/>
        <w:pBdr/>
        <w:spacing w:before="240" w:after="240" w:line="240" w:lineRule="auto"/>
        <w:ind w:left="0" w:right="0"/>
        <w:jc w:val="left"/>
      </w:pPr>
      <w:r>
        <w:rPr>
          <w:color w:val="000000"/>
          <w:sz w:val="24"/>
          <w:szCs w:val="24"/>
        </w:rPr>
        <w:t xml:space="preserve">London</w:t>
      </w:r>
    </w:p>
    <w:p>
      <w:pPr>
        <w:widowControl w:val="on"/>
        <w:pBdr/>
        <w:spacing w:before="240" w:after="240" w:line="240" w:lineRule="auto"/>
        <w:ind w:left="0" w:right="0"/>
        <w:jc w:val="left"/>
      </w:pPr>
      <w:r>
        <w:rPr>
          <w:color w:val="000000"/>
          <w:sz w:val="24"/>
          <w:szCs w:val="24"/>
        </w:rPr>
        <w:t xml:space="preserve">Printed &amp; to be sold by Hen.  Crips &amp; Lodo Lloyd at their shop in</w:t>
      </w:r>
      <w:r>
        <w:rPr>
          <w:color w:val="000000"/>
          <w:sz w:val="24"/>
          <w:szCs w:val="24"/>
        </w:rPr>
        <w:br/>
        <w:t xml:space="preserve">Popes-head Alley. 1652]</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anatomy</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melancholy</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What</w:t>
      </w:r>
      <w:r>
        <w:rPr>
          <w:color w:val="000000"/>
          <w:sz w:val="24"/>
          <w:szCs w:val="24"/>
        </w:rPr>
        <w:t xml:space="preserve"> </w:t>
      </w:r>
      <w:r>
        <w:rPr>
          <w:i/>
          <w:color w:val="000000"/>
          <w:sz w:val="24"/>
          <w:szCs w:val="24"/>
        </w:rPr>
        <w:t xml:space="preserve">it</w:t>
      </w:r>
      <w:r>
        <w:rPr>
          <w:color w:val="000000"/>
          <w:sz w:val="24"/>
          <w:szCs w:val="24"/>
        </w:rPr>
        <w:t xml:space="preserve"> </w:t>
      </w:r>
      <w:r>
        <w:rPr>
          <w:i/>
          <w:color w:val="000000"/>
          <w:sz w:val="24"/>
          <w:szCs w:val="24"/>
        </w:rPr>
        <w:t xml:space="preserve">is</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WITH</w:t>
      </w:r>
    </w:p>
    <w:p>
      <w:pPr>
        <w:widowControl w:val="on"/>
        <w:pBdr/>
        <w:spacing w:before="240" w:after="240" w:line="240" w:lineRule="auto"/>
        <w:ind w:left="0" w:right="0"/>
        <w:jc w:val="left"/>
      </w:pPr>
      <w:r>
        <w:rPr>
          <w:i/>
          <w:color w:val="000000"/>
          <w:sz w:val="24"/>
          <w:szCs w:val="24"/>
        </w:rPr>
        <w:t xml:space="preserve">All</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kinds</w:t>
      </w:r>
      <w:r>
        <w:rPr>
          <w:color w:val="000000"/>
          <w:sz w:val="24"/>
          <w:szCs w:val="24"/>
        </w:rPr>
        <w:t xml:space="preserve">, </w:t>
      </w:r>
      <w:r>
        <w:rPr>
          <w:i/>
          <w:color w:val="000000"/>
          <w:sz w:val="24"/>
          <w:szCs w:val="24"/>
        </w:rPr>
        <w:t xml:space="preserve">causes</w:t>
      </w:r>
      <w:r>
        <w:rPr>
          <w:color w:val="000000"/>
          <w:sz w:val="24"/>
          <w:szCs w:val="24"/>
        </w:rPr>
        <w:t xml:space="preserve">, </w:t>
      </w:r>
      <w:r>
        <w:rPr>
          <w:i/>
          <w:color w:val="000000"/>
          <w:sz w:val="24"/>
          <w:szCs w:val="24"/>
        </w:rPr>
        <w:t xml:space="preserve">symptoms</w:t>
      </w:r>
      <w:r>
        <w:rPr>
          <w:color w:val="000000"/>
          <w:sz w:val="24"/>
          <w:szCs w:val="24"/>
        </w:rPr>
        <w:t xml:space="preserve">, </w:t>
      </w:r>
      <w:r>
        <w:rPr>
          <w:i/>
          <w:color w:val="000000"/>
          <w:sz w:val="24"/>
          <w:szCs w:val="24"/>
        </w:rPr>
        <w:t xml:space="preserve">prognostics</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several</w:t>
      </w:r>
      <w:r>
        <w:rPr>
          <w:color w:val="000000"/>
          <w:sz w:val="24"/>
          <w:szCs w:val="24"/>
        </w:rPr>
        <w:t xml:space="preserve"> </w:t>
      </w:r>
      <w:r>
        <w:rPr>
          <w:i/>
          <w:color w:val="000000"/>
          <w:sz w:val="24"/>
          <w:szCs w:val="24"/>
        </w:rPr>
        <w:t xml:space="preserve">cures</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it</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w:t>
      </w:r>
    </w:p>
    <w:p>
      <w:pPr>
        <w:widowControl w:val="on"/>
        <w:pBdr/>
        <w:spacing w:before="240" w:after="240" w:line="240" w:lineRule="auto"/>
        <w:ind w:left="0" w:right="0"/>
        <w:jc w:val="left"/>
      </w:pPr>
      <w:r>
        <w:rPr>
          <w:i/>
          <w:color w:val="000000"/>
          <w:sz w:val="24"/>
          <w:szCs w:val="24"/>
        </w:rPr>
        <w:t xml:space="preserve">In</w:t>
      </w:r>
      <w:r>
        <w:rPr>
          <w:color w:val="000000"/>
          <w:sz w:val="24"/>
          <w:szCs w:val="24"/>
        </w:rPr>
        <w:t xml:space="preserve"> </w:t>
      </w:r>
      <w:r>
        <w:rPr>
          <w:i/>
          <w:color w:val="000000"/>
          <w:sz w:val="24"/>
          <w:szCs w:val="24"/>
        </w:rPr>
        <w:t xml:space="preserve">three</w:t>
      </w:r>
      <w:r>
        <w:rPr>
          <w:color w:val="000000"/>
          <w:sz w:val="24"/>
          <w:szCs w:val="24"/>
        </w:rPr>
        <w:t xml:space="preserve"> </w:t>
      </w:r>
      <w:r>
        <w:rPr>
          <w:i/>
          <w:color w:val="000000"/>
          <w:sz w:val="24"/>
          <w:szCs w:val="24"/>
        </w:rPr>
        <w:t xml:space="preserve">partitions</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WITH THEIR SEVERAL</w:t>
      </w:r>
    </w:p>
    <w:p>
      <w:pPr>
        <w:widowControl w:val="on"/>
        <w:pBdr/>
        <w:spacing w:before="240" w:after="240" w:line="240" w:lineRule="auto"/>
        <w:ind w:left="0" w:right="0"/>
        <w:jc w:val="left"/>
      </w:pPr>
      <w:r>
        <w:rPr>
          <w:i/>
          <w:color w:val="000000"/>
          <w:sz w:val="24"/>
          <w:szCs w:val="24"/>
        </w:rPr>
        <w:t xml:space="preserve">Sections</w:t>
      </w:r>
      <w:r>
        <w:rPr>
          <w:color w:val="000000"/>
          <w:sz w:val="24"/>
          <w:szCs w:val="24"/>
        </w:rPr>
        <w:t xml:space="preserve">, </w:t>
      </w:r>
      <w:r>
        <w:rPr>
          <w:i/>
          <w:color w:val="000000"/>
          <w:sz w:val="24"/>
          <w:szCs w:val="24"/>
        </w:rPr>
        <w:t xml:space="preserve">members</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subsections</w:t>
      </w:r>
      <w:r>
        <w:rPr>
          <w:color w:val="000000"/>
          <w:sz w:val="24"/>
          <w:szCs w:val="24"/>
        </w:rPr>
        <w:t xml:space="preserve">, </w:t>
      </w:r>
      <w:r>
        <w:rPr>
          <w:i/>
          <w:color w:val="000000"/>
          <w:sz w:val="24"/>
          <w:szCs w:val="24"/>
        </w:rPr>
        <w:t xml:space="preserve">philosophically</w:t>
      </w:r>
      <w:r>
        <w:rPr>
          <w:color w:val="000000"/>
          <w:sz w:val="24"/>
          <w:szCs w:val="24"/>
        </w:rPr>
        <w:t xml:space="preserve">, </w:t>
      </w:r>
      <w:r>
        <w:rPr>
          <w:i/>
          <w:color w:val="000000"/>
          <w:sz w:val="24"/>
          <w:szCs w:val="24"/>
        </w:rPr>
        <w:t xml:space="preserve">medically</w:t>
      </w:r>
      <w:r>
        <w:rPr>
          <w:color w:val="000000"/>
          <w:sz w:val="24"/>
          <w:szCs w:val="24"/>
        </w:rPr>
        <w:t xml:space="preserve">,</w:t>
      </w:r>
      <w:r>
        <w:rPr>
          <w:i/>
          <w:color w:val="000000"/>
          <w:sz w:val="24"/>
          <w:szCs w:val="24"/>
        </w:rPr>
        <w:br/>
        <w:t xml:space="preserve">historically</w:t>
      </w:r>
      <w:r>
        <w:rPr>
          <w:color w:val="000000"/>
          <w:sz w:val="24"/>
          <w:szCs w:val="24"/>
        </w:rPr>
        <w:t xml:space="preserve"> </w:t>
      </w:r>
      <w:r>
        <w:rPr>
          <w:i/>
          <w:color w:val="000000"/>
          <w:sz w:val="24"/>
          <w:szCs w:val="24"/>
        </w:rPr>
        <w:t xml:space="preserve">opened</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cut</w:t>
      </w:r>
      <w:r>
        <w:rPr>
          <w:color w:val="000000"/>
          <w:sz w:val="24"/>
          <w:szCs w:val="24"/>
        </w:rPr>
        <w:t xml:space="preserve"> </w:t>
      </w:r>
      <w:r>
        <w:rPr>
          <w:i/>
          <w:color w:val="000000"/>
          <w:sz w:val="24"/>
          <w:szCs w:val="24"/>
        </w:rPr>
        <w:t xml:space="preserve">up</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By</w:t>
      </w:r>
      <w:r>
        <w:rPr>
          <w:color w:val="000000"/>
          <w:sz w:val="24"/>
          <w:szCs w:val="24"/>
        </w:rPr>
        <w:t xml:space="preserve"> </w:t>
      </w:r>
      <w:r>
        <w:rPr>
          <w:i/>
          <w:color w:val="000000"/>
          <w:sz w:val="24"/>
          <w:szCs w:val="24"/>
        </w:rPr>
        <w:t xml:space="preserve">democritus</w:t>
      </w:r>
      <w:r>
        <w:rPr>
          <w:color w:val="000000"/>
          <w:sz w:val="24"/>
          <w:szCs w:val="24"/>
        </w:rPr>
        <w:t xml:space="preserve"> </w:t>
      </w:r>
      <w:r>
        <w:rPr>
          <w:i/>
          <w:color w:val="000000"/>
          <w:sz w:val="24"/>
          <w:szCs w:val="24"/>
        </w:rPr>
        <w:t xml:space="preserve">junior</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With</w:t>
      </w:r>
      <w:r>
        <w:rPr>
          <w:color w:val="000000"/>
          <w:sz w:val="24"/>
          <w:szCs w:val="24"/>
        </w:rPr>
        <w:t xml:space="preserve"> A </w:t>
      </w:r>
      <w:r>
        <w:rPr>
          <w:i/>
          <w:color w:val="000000"/>
          <w:sz w:val="24"/>
          <w:szCs w:val="24"/>
        </w:rPr>
        <w:t xml:space="preserve">satirical</w:t>
      </w:r>
      <w:r>
        <w:rPr>
          <w:color w:val="000000"/>
          <w:sz w:val="24"/>
          <w:szCs w:val="24"/>
        </w:rPr>
        <w:t xml:space="preserve"> </w:t>
      </w:r>
      <w:r>
        <w:rPr>
          <w:i/>
          <w:color w:val="000000"/>
          <w:sz w:val="24"/>
          <w:szCs w:val="24"/>
        </w:rPr>
        <w:t xml:space="preserve">preface</w:t>
      </w:r>
      <w:r>
        <w:rPr>
          <w:color w:val="000000"/>
          <w:sz w:val="24"/>
          <w:szCs w:val="24"/>
        </w:rPr>
        <w:t xml:space="preserve">, </w:t>
      </w:r>
      <w:r>
        <w:rPr>
          <w:i/>
          <w:color w:val="000000"/>
          <w:sz w:val="24"/>
          <w:szCs w:val="24"/>
        </w:rPr>
        <w:t xml:space="preserve">conducing</w:t>
      </w:r>
      <w:r>
        <w:rPr>
          <w:color w:val="000000"/>
          <w:sz w:val="24"/>
          <w:szCs w:val="24"/>
        </w:rPr>
        <w:t xml:space="preserve"> </w:t>
      </w:r>
      <w:r>
        <w:rPr>
          <w:i/>
          <w:color w:val="000000"/>
          <w:sz w:val="24"/>
          <w:szCs w:val="24"/>
        </w:rPr>
        <w:t xml:space="preserve">to</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following</w:t>
      </w:r>
      <w:r>
        <w:rPr>
          <w:color w:val="000000"/>
          <w:sz w:val="24"/>
          <w:szCs w:val="24"/>
        </w:rPr>
        <w:t xml:space="preserve"> </w:t>
      </w:r>
      <w:r>
        <w:rPr>
          <w:i/>
          <w:color w:val="000000"/>
          <w:sz w:val="24"/>
          <w:szCs w:val="24"/>
        </w:rPr>
        <w:t xml:space="preserve">discourse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 </w:t>
      </w:r>
      <w:r>
        <w:rPr>
          <w:i/>
          <w:color w:val="000000"/>
          <w:sz w:val="24"/>
          <w:szCs w:val="24"/>
        </w:rPr>
        <w:t xml:space="preserve">new</w:t>
      </w:r>
      <w:r>
        <w:rPr>
          <w:color w:val="000000"/>
          <w:sz w:val="24"/>
          <w:szCs w:val="24"/>
        </w:rPr>
        <w:t xml:space="preserve"> </w:t>
      </w:r>
      <w:r>
        <w:rPr>
          <w:i/>
          <w:color w:val="000000"/>
          <w:sz w:val="24"/>
          <w:szCs w:val="24"/>
        </w:rPr>
        <w:t xml:space="preserve">edition</w:t>
      </w:r>
      <w:r>
        <w:rPr>
          <w:color w:val="000000"/>
          <w:sz w:val="24"/>
          <w:szCs w:val="24"/>
        </w:rPr>
        <w:t xml:space="preserve">,</w:t>
      </w:r>
      <w:r>
        <w:rPr>
          <w:i/>
          <w:color w:val="000000"/>
          <w:sz w:val="24"/>
          <w:szCs w:val="24"/>
        </w:rPr>
        <w:br/>
        <w:t xml:space="preserve">corrected</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enriched</w:t>
      </w:r>
      <w:r>
        <w:rPr>
          <w:color w:val="000000"/>
          <w:sz w:val="24"/>
          <w:szCs w:val="24"/>
        </w:rPr>
        <w:t xml:space="preserve"> </w:t>
      </w:r>
      <w:r>
        <w:rPr>
          <w:i/>
          <w:color w:val="000000"/>
          <w:sz w:val="24"/>
          <w:szCs w:val="24"/>
        </w:rPr>
        <w:t xml:space="preserve">by</w:t>
      </w:r>
      <w:r>
        <w:rPr>
          <w:color w:val="000000"/>
          <w:sz w:val="24"/>
          <w:szCs w:val="24"/>
        </w:rPr>
        <w:t xml:space="preserve"> </w:t>
      </w:r>
      <w:r>
        <w:rPr>
          <w:i/>
          <w:color w:val="000000"/>
          <w:sz w:val="24"/>
          <w:szCs w:val="24"/>
        </w:rPr>
        <w:t xml:space="preserve">translations</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numerous</w:t>
      </w:r>
      <w:r>
        <w:rPr>
          <w:color w:val="000000"/>
          <w:sz w:val="24"/>
          <w:szCs w:val="24"/>
        </w:rPr>
        <w:t xml:space="preserve"> </w:t>
      </w:r>
      <w:r>
        <w:rPr>
          <w:i/>
          <w:color w:val="000000"/>
          <w:sz w:val="24"/>
          <w:szCs w:val="24"/>
        </w:rPr>
        <w:t xml:space="preserve">classical</w:t>
      </w:r>
      <w:r>
        <w:rPr>
          <w:color w:val="000000"/>
          <w:sz w:val="24"/>
          <w:szCs w:val="24"/>
        </w:rPr>
        <w:t xml:space="preserve"> </w:t>
      </w:r>
      <w:r>
        <w:rPr>
          <w:i/>
          <w:color w:val="000000"/>
          <w:sz w:val="24"/>
          <w:szCs w:val="24"/>
        </w:rPr>
        <w:t xml:space="preserve">extracts</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By</w:t>
      </w:r>
      <w:r>
        <w:rPr>
          <w:color w:val="000000"/>
          <w:sz w:val="24"/>
          <w:szCs w:val="24"/>
        </w:rPr>
        <w:t xml:space="preserve"> </w:t>
      </w:r>
      <w:r>
        <w:rPr>
          <w:i/>
          <w:color w:val="000000"/>
          <w:sz w:val="24"/>
          <w:szCs w:val="24"/>
        </w:rPr>
        <w:t xml:space="preserve">democritus</w:t>
      </w:r>
      <w:r>
        <w:rPr>
          <w:color w:val="000000"/>
          <w:sz w:val="24"/>
          <w:szCs w:val="24"/>
        </w:rPr>
        <w:t xml:space="preserve"> </w:t>
      </w:r>
      <w:r>
        <w:rPr>
          <w:i/>
          <w:color w:val="000000"/>
          <w:sz w:val="24"/>
          <w:szCs w:val="24"/>
        </w:rPr>
        <w:t xml:space="preserve">minor</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To</w:t>
      </w:r>
      <w:r>
        <w:rPr>
          <w:color w:val="000000"/>
          <w:sz w:val="24"/>
          <w:szCs w:val="24"/>
        </w:rPr>
        <w:t xml:space="preserve"> </w:t>
      </w:r>
      <w:r>
        <w:rPr>
          <w:i/>
          <w:color w:val="000000"/>
          <w:sz w:val="24"/>
          <w:szCs w:val="24"/>
        </w:rPr>
        <w:t xml:space="preserve">which</w:t>
      </w:r>
      <w:r>
        <w:rPr>
          <w:color w:val="000000"/>
          <w:sz w:val="24"/>
          <w:szCs w:val="24"/>
        </w:rPr>
        <w:t xml:space="preserve"> </w:t>
      </w:r>
      <w:r>
        <w:rPr>
          <w:i/>
          <w:color w:val="000000"/>
          <w:sz w:val="24"/>
          <w:szCs w:val="24"/>
        </w:rPr>
        <w:t xml:space="preserve">is</w:t>
      </w:r>
      <w:r>
        <w:rPr>
          <w:color w:val="000000"/>
          <w:sz w:val="24"/>
          <w:szCs w:val="24"/>
        </w:rPr>
        <w:t xml:space="preserve"> </w:t>
      </w:r>
      <w:r>
        <w:rPr>
          <w:i/>
          <w:color w:val="000000"/>
          <w:sz w:val="24"/>
          <w:szCs w:val="24"/>
        </w:rPr>
        <w:t xml:space="preserve">prefixed</w:t>
      </w:r>
      <w:r>
        <w:rPr>
          <w:color w:val="000000"/>
          <w:sz w:val="24"/>
          <w:szCs w:val="24"/>
        </w:rPr>
        <w:t xml:space="preserve"> </w:t>
      </w:r>
      <w:r>
        <w:rPr>
          <w:i/>
          <w:color w:val="000000"/>
          <w:sz w:val="24"/>
          <w:szCs w:val="24"/>
        </w:rPr>
        <w:t xml:space="preserve">an</w:t>
      </w:r>
      <w:r>
        <w:rPr>
          <w:color w:val="000000"/>
          <w:sz w:val="24"/>
          <w:szCs w:val="24"/>
        </w:rPr>
        <w:t xml:space="preserve"> </w:t>
      </w:r>
      <w:r>
        <w:rPr>
          <w:i/>
          <w:color w:val="000000"/>
          <w:sz w:val="24"/>
          <w:szCs w:val="24"/>
        </w:rPr>
        <w:t xml:space="preserve">account</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author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Omne tulit punctum, qui miscuit utile dulci.</w:t>
      </w:r>
    </w:p>
    <w:p>
      <w:pPr>
        <w:widowControl w:val="on"/>
        <w:pBdr/>
        <w:spacing w:before="240" w:after="240" w:line="240" w:lineRule="auto"/>
        <w:ind w:left="0" w:right="0"/>
        <w:jc w:val="left"/>
      </w:pPr>
      <w:r>
        <w:rPr>
          <w:color w:val="000000"/>
          <w:sz w:val="24"/>
          <w:szCs w:val="24"/>
        </w:rPr>
        <w:t xml:space="preserve">        He that joins instruction with delight,</w:t>
      </w:r>
      <w:r>
        <w:rPr>
          <w:color w:val="000000"/>
          <w:sz w:val="24"/>
          <w:szCs w:val="24"/>
        </w:rPr>
        <w:br/>
        <w:t xml:space="preserve">        Profit with pleasure, carries all the votes.</w:t>
      </w:r>
    </w:p>
    <w:p>
      <w:pPr>
        <w:keepNext w:val="on"/>
        <w:widowControl w:val="on"/>
        <w:pBdr/>
        <w:spacing w:before="299" w:after="299" w:line="240" w:lineRule="auto"/>
        <w:ind w:left="0" w:right="0"/>
        <w:jc w:val="left"/>
        <w:outlineLvl w:val="1"/>
      </w:pPr>
      <w:r>
        <w:rPr>
          <w:b/>
          <w:color w:val="000000"/>
          <w:sz w:val="36"/>
          <w:szCs w:val="36"/>
        </w:rPr>
        <w:t xml:space="preserve">HONORATISSIMO DOMINO</w:t>
      </w:r>
    </w:p>
    <w:p>
      <w:pPr>
        <w:widowControl w:val="on"/>
        <w:pBdr/>
        <w:spacing w:before="240" w:after="240" w:line="240" w:lineRule="auto"/>
        <w:ind w:left="0" w:right="0"/>
        <w:jc w:val="left"/>
      </w:pPr>
      <w:r>
        <w:rPr>
          <w:i/>
          <w:color w:val="000000"/>
          <w:sz w:val="24"/>
          <w:szCs w:val="24"/>
        </w:rPr>
        <w:t xml:space="preserve">Non</w:t>
      </w:r>
      <w:r>
        <w:rPr>
          <w:color w:val="000000"/>
          <w:sz w:val="24"/>
          <w:szCs w:val="24"/>
        </w:rPr>
        <w:t xml:space="preserve"> MINVS </w:t>
      </w:r>
      <w:r>
        <w:rPr>
          <w:i/>
          <w:color w:val="000000"/>
          <w:sz w:val="24"/>
          <w:szCs w:val="24"/>
        </w:rPr>
        <w:t xml:space="preserve">virtute</w:t>
      </w:r>
      <w:r>
        <w:rPr>
          <w:color w:val="000000"/>
          <w:sz w:val="24"/>
          <w:szCs w:val="24"/>
        </w:rPr>
        <w:t xml:space="preserve"> </w:t>
      </w:r>
      <w:r>
        <w:rPr>
          <w:i/>
          <w:color w:val="000000"/>
          <w:sz w:val="24"/>
          <w:szCs w:val="24"/>
        </w:rPr>
        <w:t xml:space="preserve">sua</w:t>
      </w:r>
      <w:r>
        <w:rPr>
          <w:color w:val="000000"/>
          <w:sz w:val="24"/>
          <w:szCs w:val="24"/>
        </w:rPr>
        <w:t xml:space="preserve">, </w:t>
      </w:r>
      <w:r>
        <w:rPr>
          <w:i/>
          <w:color w:val="000000"/>
          <w:sz w:val="24"/>
          <w:szCs w:val="24"/>
        </w:rPr>
        <w:t xml:space="preserve">quam</w:t>
      </w:r>
      <w:r>
        <w:rPr>
          <w:color w:val="000000"/>
          <w:sz w:val="24"/>
          <w:szCs w:val="24"/>
        </w:rPr>
        <w:t xml:space="preserve"> </w:t>
      </w:r>
      <w:r>
        <w:rPr>
          <w:i/>
          <w:color w:val="000000"/>
          <w:sz w:val="24"/>
          <w:szCs w:val="24"/>
        </w:rPr>
        <w:t xml:space="preserve">generis</w:t>
      </w:r>
      <w:r>
        <w:rPr>
          <w:color w:val="000000"/>
          <w:sz w:val="24"/>
          <w:szCs w:val="24"/>
        </w:rPr>
        <w:t xml:space="preserve"> </w:t>
      </w:r>
      <w:r>
        <w:rPr>
          <w:i/>
          <w:color w:val="000000"/>
          <w:sz w:val="24"/>
          <w:szCs w:val="24"/>
        </w:rPr>
        <w:t xml:space="preserve">splendore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ILLVSTRISSIMO,</w:t>
      </w:r>
    </w:p>
    <w:p>
      <w:pPr>
        <w:widowControl w:val="on"/>
        <w:pBdr/>
        <w:spacing w:before="240" w:after="240" w:line="240" w:lineRule="auto"/>
        <w:ind w:left="0" w:right="0"/>
        <w:jc w:val="left"/>
      </w:pPr>
      <w:r>
        <w:rPr>
          <w:i/>
          <w:color w:val="000000"/>
          <w:sz w:val="24"/>
          <w:szCs w:val="24"/>
        </w:rPr>
        <w:t xml:space="preserve">Georgio</w:t>
      </w:r>
      <w:r>
        <w:rPr>
          <w:color w:val="000000"/>
          <w:sz w:val="24"/>
          <w:szCs w:val="24"/>
        </w:rPr>
        <w:t xml:space="preserve"> BEKKLEIO,</w:t>
      </w:r>
    </w:p>
    <w:p>
      <w:pPr>
        <w:widowControl w:val="on"/>
        <w:pBdr/>
        <w:spacing w:before="240" w:after="240" w:line="240" w:lineRule="auto"/>
        <w:ind w:left="0" w:right="0"/>
        <w:jc w:val="left"/>
      </w:pPr>
      <w:r>
        <w:rPr>
          <w:color w:val="000000"/>
          <w:sz w:val="24"/>
          <w:szCs w:val="24"/>
        </w:rPr>
        <w:t xml:space="preserve">MILITI </w:t>
      </w:r>
      <w:r>
        <w:rPr>
          <w:i/>
          <w:color w:val="000000"/>
          <w:sz w:val="24"/>
          <w:szCs w:val="24"/>
        </w:rPr>
        <w:t xml:space="preserve">de</w:t>
      </w:r>
      <w:r>
        <w:rPr>
          <w:color w:val="000000"/>
          <w:sz w:val="24"/>
          <w:szCs w:val="24"/>
        </w:rPr>
        <w:t xml:space="preserve"> </w:t>
      </w:r>
      <w:r>
        <w:rPr>
          <w:i/>
          <w:color w:val="000000"/>
          <w:sz w:val="24"/>
          <w:szCs w:val="24"/>
        </w:rPr>
        <w:t xml:space="preserve">balneo</w:t>
      </w:r>
      <w:r>
        <w:rPr>
          <w:color w:val="000000"/>
          <w:sz w:val="24"/>
          <w:szCs w:val="24"/>
        </w:rPr>
        <w:t xml:space="preserve">, </w:t>
      </w:r>
      <w:r>
        <w:rPr>
          <w:i/>
          <w:color w:val="000000"/>
          <w:sz w:val="24"/>
          <w:szCs w:val="24"/>
        </w:rPr>
        <w:t xml:space="preserve">Baroni</w:t>
      </w:r>
      <w:r>
        <w:rPr>
          <w:color w:val="000000"/>
          <w:sz w:val="24"/>
          <w:szCs w:val="24"/>
        </w:rPr>
        <w:t xml:space="preserve"> </w:t>
      </w:r>
      <w:r>
        <w:rPr>
          <w:i/>
          <w:color w:val="000000"/>
          <w:sz w:val="24"/>
          <w:szCs w:val="24"/>
        </w:rPr>
        <w:t xml:space="preserve">de</w:t>
      </w:r>
      <w:r>
        <w:rPr>
          <w:color w:val="000000"/>
          <w:sz w:val="24"/>
          <w:szCs w:val="24"/>
        </w:rPr>
        <w:t xml:space="preserve"> </w:t>
      </w:r>
      <w:r>
        <w:rPr>
          <w:i/>
          <w:color w:val="000000"/>
          <w:sz w:val="24"/>
          <w:szCs w:val="24"/>
        </w:rPr>
        <w:t xml:space="preserve">Berkley</w:t>
      </w:r>
      <w:r>
        <w:rPr>
          <w:color w:val="000000"/>
          <w:sz w:val="24"/>
          <w:szCs w:val="24"/>
        </w:rPr>
        <w:t xml:space="preserve">, MOUBREY, </w:t>
      </w:r>
      <w:r>
        <w:rPr>
          <w:i/>
          <w:color w:val="000000"/>
          <w:sz w:val="24"/>
          <w:szCs w:val="24"/>
        </w:rPr>
        <w:t xml:space="preserve">Segrave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D. </w:t>
      </w:r>
      <w:r>
        <w:rPr>
          <w:i/>
          <w:color w:val="000000"/>
          <w:sz w:val="24"/>
          <w:szCs w:val="24"/>
        </w:rPr>
        <w:t xml:space="preserve">De</w:t>
      </w:r>
      <w:r>
        <w:rPr>
          <w:color w:val="000000"/>
          <w:sz w:val="24"/>
          <w:szCs w:val="24"/>
        </w:rPr>
        <w:t xml:space="preserve"> </w:t>
      </w:r>
      <w:r>
        <w:rPr>
          <w:i/>
          <w:color w:val="000000"/>
          <w:sz w:val="24"/>
          <w:szCs w:val="24"/>
        </w:rPr>
        <w:t xml:space="preserve">Bruse</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Domino</w:t>
      </w:r>
      <w:r>
        <w:rPr>
          <w:color w:val="000000"/>
          <w:sz w:val="24"/>
          <w:szCs w:val="24"/>
        </w:rPr>
        <w:t xml:space="preserve"> </w:t>
      </w:r>
      <w:r>
        <w:rPr>
          <w:i/>
          <w:color w:val="000000"/>
          <w:sz w:val="24"/>
          <w:szCs w:val="24"/>
        </w:rPr>
        <w:t xml:space="preserve">suo</w:t>
      </w:r>
      <w:r>
        <w:rPr>
          <w:color w:val="000000"/>
          <w:sz w:val="24"/>
          <w:szCs w:val="24"/>
        </w:rPr>
        <w:t xml:space="preserve"> </w:t>
      </w:r>
      <w:r>
        <w:rPr>
          <w:i/>
          <w:color w:val="000000"/>
          <w:sz w:val="24"/>
          <w:szCs w:val="24"/>
        </w:rPr>
        <w:t xml:space="preserve">multis</w:t>
      </w:r>
      <w:r>
        <w:rPr>
          <w:color w:val="000000"/>
          <w:sz w:val="24"/>
          <w:szCs w:val="24"/>
        </w:rPr>
        <w:t xml:space="preserve"> </w:t>
      </w:r>
      <w:r>
        <w:rPr>
          <w:i/>
          <w:color w:val="000000"/>
          <w:sz w:val="24"/>
          <w:szCs w:val="24"/>
        </w:rPr>
        <w:t xml:space="preserve">nominibus</w:t>
      </w:r>
      <w:r>
        <w:rPr>
          <w:color w:val="000000"/>
          <w:sz w:val="24"/>
          <w:szCs w:val="24"/>
        </w:rPr>
        <w:t xml:space="preserve"> </w:t>
      </w:r>
      <w:r>
        <w:rPr>
          <w:i/>
          <w:color w:val="000000"/>
          <w:sz w:val="24"/>
          <w:szCs w:val="24"/>
        </w:rPr>
        <w:t xml:space="preserve">Observando</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HANC SUAM</w:t>
      </w:r>
    </w:p>
    <w:p>
      <w:pPr>
        <w:widowControl w:val="on"/>
        <w:pBdr/>
        <w:spacing w:before="240" w:after="240" w:line="240" w:lineRule="auto"/>
        <w:ind w:left="0" w:right="0"/>
        <w:jc w:val="left"/>
      </w:pPr>
      <w:r>
        <w:rPr>
          <w:i/>
          <w:color w:val="000000"/>
          <w:sz w:val="24"/>
          <w:szCs w:val="24"/>
        </w:rPr>
        <w:t xml:space="preserve">Melancholiae</w:t>
      </w:r>
      <w:r>
        <w:rPr>
          <w:color w:val="000000"/>
          <w:sz w:val="24"/>
          <w:szCs w:val="24"/>
        </w:rPr>
        <w:t xml:space="preserve"> ANATOMEN,</w:t>
      </w:r>
    </w:p>
    <w:p>
      <w:pPr>
        <w:widowControl w:val="on"/>
        <w:pBdr/>
        <w:spacing w:before="240" w:after="240" w:line="240" w:lineRule="auto"/>
        <w:ind w:left="0" w:right="0"/>
        <w:jc w:val="left"/>
      </w:pPr>
      <w:r>
        <w:rPr>
          <w:i/>
          <w:color w:val="000000"/>
          <w:sz w:val="24"/>
          <w:szCs w:val="24"/>
        </w:rPr>
        <w:t xml:space="preserve">Jam</w:t>
      </w:r>
      <w:r>
        <w:rPr>
          <w:color w:val="000000"/>
          <w:sz w:val="24"/>
          <w:szCs w:val="24"/>
        </w:rPr>
        <w:t xml:space="preserve"> </w:t>
      </w:r>
      <w:r>
        <w:rPr>
          <w:i/>
          <w:color w:val="000000"/>
          <w:sz w:val="24"/>
          <w:szCs w:val="24"/>
        </w:rPr>
        <w:t xml:space="preserve">sexto</w:t>
      </w:r>
      <w:r>
        <w:rPr>
          <w:color w:val="000000"/>
          <w:sz w:val="24"/>
          <w:szCs w:val="24"/>
        </w:rPr>
        <w:t xml:space="preserve"> REVISAM, D.D.</w:t>
      </w:r>
    </w:p>
    <w:p>
      <w:pPr>
        <w:widowControl w:val="on"/>
        <w:pBdr/>
        <w:spacing w:before="240" w:after="240" w:line="240" w:lineRule="auto"/>
        <w:ind w:left="0" w:right="0"/>
        <w:jc w:val="left"/>
      </w:pPr>
      <w:r>
        <w:rPr>
          <w:i/>
          <w:color w:val="000000"/>
          <w:sz w:val="24"/>
          <w:szCs w:val="24"/>
        </w:rPr>
        <w:t xml:space="preserve">Democritus</w:t>
      </w:r>
      <w:r>
        <w:rPr>
          <w:color w:val="000000"/>
          <w:sz w:val="24"/>
          <w:szCs w:val="24"/>
        </w:rPr>
        <w:t xml:space="preserve"> </w:t>
      </w:r>
      <w:r>
        <w:rPr>
          <w:i/>
          <w:color w:val="000000"/>
          <w:sz w:val="24"/>
          <w:szCs w:val="24"/>
        </w:rPr>
        <w:t xml:space="preserve">junior</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ADVERTISEMENT TO THE LAST LONDON EDITION.</w:t>
      </w:r>
    </w:p>
    <w:p>
      <w:pPr>
        <w:widowControl w:val="on"/>
        <w:pBdr/>
        <w:spacing w:before="240" w:after="240" w:line="240" w:lineRule="auto"/>
        <w:ind w:left="0" w:right="0"/>
        <w:jc w:val="left"/>
      </w:pPr>
      <w:r>
        <w:rPr>
          <w:color w:val="000000"/>
          <w:sz w:val="24"/>
          <w:szCs w:val="24"/>
        </w:rPr>
        <w:t xml:space="preserve">The work now restored to public notice has had an extraordinary fate.  At the time of its original publication it obtained a great celebrity, which continued more than half a century.  During that period few books were more read, or more deservedly applauded.  It was the delight of the learned, the solace of the indolent, and the refuge of the uninformed.  It passed through at least eight editions, by which the bookseller, as </w:t>
      </w:r>
      <w:r>
        <w:rPr>
          <w:i/>
          <w:color w:val="000000"/>
          <w:sz w:val="24"/>
          <w:szCs w:val="24"/>
        </w:rPr>
        <w:t xml:space="preserve">wood</w:t>
      </w:r>
      <w:r>
        <w:rPr>
          <w:color w:val="000000"/>
          <w:sz w:val="24"/>
          <w:szCs w:val="24"/>
        </w:rPr>
        <w:t xml:space="preserve"> records, got an estate; and, notwithstanding the objection sometimes opposed against it, of a quaint style, and too great an accumulation of authorities, the fascination of its wit, fancy, and sterling sense, have borne down all censures, and extorted praise from the first Writers in the English language.  The grave </w:t>
      </w:r>
      <w:r>
        <w:rPr>
          <w:i/>
          <w:color w:val="000000"/>
          <w:sz w:val="24"/>
          <w:szCs w:val="24"/>
        </w:rPr>
        <w:t xml:space="preserve">Johnson</w:t>
      </w:r>
      <w:r>
        <w:rPr>
          <w:color w:val="000000"/>
          <w:sz w:val="24"/>
          <w:szCs w:val="24"/>
        </w:rPr>
        <w:t xml:space="preserve"> has praised it in the warmest terms, and the ludicrous </w:t>
      </w:r>
      <w:r>
        <w:rPr>
          <w:i/>
          <w:color w:val="000000"/>
          <w:sz w:val="24"/>
          <w:szCs w:val="24"/>
        </w:rPr>
        <w:t xml:space="preserve">sterne</w:t>
      </w:r>
      <w:r>
        <w:rPr>
          <w:color w:val="000000"/>
          <w:sz w:val="24"/>
          <w:szCs w:val="24"/>
        </w:rPr>
        <w:t xml:space="preserve"> has interwoven many parts of it into his own popular performance.  </w:t>
      </w:r>
      <w:r>
        <w:rPr>
          <w:i/>
          <w:color w:val="000000"/>
          <w:sz w:val="24"/>
          <w:szCs w:val="24"/>
        </w:rPr>
        <w:t xml:space="preserve">Milton</w:t>
      </w:r>
      <w:r>
        <w:rPr>
          <w:color w:val="000000"/>
          <w:sz w:val="24"/>
          <w:szCs w:val="24"/>
        </w:rPr>
        <w:t xml:space="preserve"> did not disdain to build two of his finest poems on it; and a host of inferior writers have embellished their works with beauties not their own, culled from a performance which they had not the justice even to mention.  Change of times, and the frivolity of fashion, suspended, in</w:t>
      </w:r>
    </w:p>
    <w:p>
      <w:pPr>
        <w:keepNext w:val="on"/>
        <w:pageBreakBefore w:val="on"/>
        <w:widowControl w:val="on"/>
        <w:pBdr/>
        <w:spacing w:before="0" w:after="322" w:line="240" w:lineRule="auto"/>
        <w:ind w:left="0" w:right="0"/>
        <w:jc w:val="left"/>
        <w:outlineLvl w:val="0"/>
      </w:pPr>
      <w:r>
        <w:rPr>
          <w:b/>
          <w:color w:val="000000"/>
          <w:sz w:val="48"/>
          <w:szCs w:val="48"/>
        </w:rPr>
        <w:t xml:space="preserve">Page 3</w:t>
      </w:r>
    </w:p>
    <w:p>
      <w:pPr>
        <w:widowControl w:val="on"/>
        <w:pBdr/>
        <w:spacing w:before="240" w:after="240" w:line="240" w:lineRule="auto"/>
        <w:ind w:left="0" w:right="0"/>
        <w:jc w:val="left"/>
      </w:pPr>
      <w:r>
        <w:rPr>
          <w:color w:val="000000"/>
          <w:sz w:val="24"/>
          <w:szCs w:val="24"/>
        </w:rPr>
        <w:t xml:space="preserve">some degree, that fame which had lasted near a century; and the succeeding generation affected indifference towards an author, who at length was only looked into by the plunderers of literature, the poachers in obscure volumes.  The plagiarisms of </w:t>
      </w:r>
      <w:r>
        <w:rPr>
          <w:i/>
          <w:color w:val="000000"/>
          <w:sz w:val="24"/>
          <w:szCs w:val="24"/>
        </w:rPr>
        <w:t xml:space="preserve">Tristram Shandy</w:t>
      </w:r>
      <w:r>
        <w:rPr>
          <w:color w:val="000000"/>
          <w:sz w:val="24"/>
          <w:szCs w:val="24"/>
        </w:rPr>
        <w:t xml:space="preserve">, so successfully brought to light by </w:t>
      </w:r>
      <w:r>
        <w:rPr>
          <w:i/>
          <w:color w:val="000000"/>
          <w:sz w:val="24"/>
          <w:szCs w:val="24"/>
        </w:rPr>
        <w:t xml:space="preserve">Dr</w:t>
      </w:r>
      <w:r>
        <w:rPr>
          <w:color w:val="000000"/>
          <w:sz w:val="24"/>
          <w:szCs w:val="24"/>
        </w:rPr>
        <w:t xml:space="preserve">. </w:t>
      </w:r>
      <w:r>
        <w:rPr>
          <w:i/>
          <w:color w:val="000000"/>
          <w:sz w:val="24"/>
          <w:szCs w:val="24"/>
        </w:rPr>
        <w:t xml:space="preserve">Ferriar</w:t>
      </w:r>
      <w:r>
        <w:rPr>
          <w:color w:val="000000"/>
          <w:sz w:val="24"/>
          <w:szCs w:val="24"/>
        </w:rPr>
        <w:t xml:space="preserve">, at length drew the attention of the public towards a writer, who, though then little known, might, without impeachment of modesty, lay claim to every mark of respect; and inquiry proved, beyond a doubt, that the calls of justice had been little attended to by others, as well as the facetious </w:t>
      </w:r>
      <w:r>
        <w:rPr>
          <w:i/>
          <w:color w:val="000000"/>
          <w:sz w:val="24"/>
          <w:szCs w:val="24"/>
        </w:rPr>
        <w:t xml:space="preserve">Yorick</w:t>
      </w:r>
      <w:r>
        <w:rPr>
          <w:color w:val="000000"/>
          <w:sz w:val="24"/>
          <w:szCs w:val="24"/>
        </w:rPr>
        <w:t xml:space="preserve">.  </w:t>
      </w:r>
      <w:r>
        <w:rPr>
          <w:i/>
          <w:color w:val="000000"/>
          <w:sz w:val="24"/>
          <w:szCs w:val="24"/>
        </w:rPr>
        <w:t xml:space="preserve">Wood</w:t>
      </w:r>
      <w:r>
        <w:rPr>
          <w:color w:val="000000"/>
          <w:sz w:val="24"/>
          <w:szCs w:val="24"/>
        </w:rPr>
        <w:t xml:space="preserve"> observed, more than a century ago, that several authors had unmercifully stolen matter from </w:t>
      </w:r>
      <w:r>
        <w:rPr>
          <w:i/>
          <w:color w:val="000000"/>
          <w:sz w:val="24"/>
          <w:szCs w:val="24"/>
        </w:rPr>
        <w:t xml:space="preserve">Burton</w:t>
      </w:r>
      <w:r>
        <w:rPr>
          <w:color w:val="000000"/>
          <w:sz w:val="24"/>
          <w:szCs w:val="24"/>
        </w:rPr>
        <w:t xml:space="preserve"> without any acknowledgment.  The time, however, at length arrived, when the merits of the </w:t>
      </w:r>
      <w:r>
        <w:rPr>
          <w:i/>
          <w:color w:val="000000"/>
          <w:sz w:val="24"/>
          <w:szCs w:val="24"/>
        </w:rPr>
        <w:t xml:space="preserve">Anatomy of Melancholy</w:t>
      </w:r>
      <w:r>
        <w:rPr>
          <w:color w:val="000000"/>
          <w:sz w:val="24"/>
          <w:szCs w:val="24"/>
        </w:rPr>
        <w:t xml:space="preserve"> were to receive their due praise.  The book was again sought for and read, and again it became an applauded performance.  Its excellencies once more stood confessed, in the increased price which every copy offered for sale produced; and the increased demand pointed out the necessity of a new edition.  This is now presented to the public in a manner not disgraceful to the memory of the author; and the publisher relies with confidence, that so valuable a repository of amusement and information will continue to hold the rank to which it has been restored, firmly supported by its own merit, and safe from the influence and blight of any future caprices of fashion.  To open its valuable mysteries to those who have not had the advantage of a classical education, translations of the countless quotations from ancient writers which occur in the work, are now for the first time given, and obsolete orthography is in all instances modernized.</w:t>
      </w:r>
    </w:p>
    <w:p>
      <w:pPr>
        <w:widowControl w:val="on"/>
        <w:pBdr/>
        <w:spacing w:before="240" w:after="240" w:line="240" w:lineRule="auto"/>
        <w:ind w:left="0" w:right="0"/>
        <w:jc w:val="left"/>
      </w:pPr>
      <w:r>
        <w:rPr>
          <w:i/>
          <w:color w:val="000000"/>
          <w:sz w:val="24"/>
          <w:szCs w:val="24"/>
        </w:rPr>
        <w:t xml:space="preserve">Account</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author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Robert Burton was the son of Ralph Burton, of an ancient and genteel family at Lindley, in Leicestershire, and was born there on the 8th of February 1576. [1]He received the first rudiments of learning at the free school of Sutton Coldfield, in Warwickshire [2]from whence he was, at the age of seventeen, in the long vacation, 1593, sent to Brazen Nose College, in the condition of a commoner, where he made considerable progress in logic and philosophy.  In 1599 he was elected student of Christ Church, and, for form’s sake, was put under the tuition of Dr. John Bancroft, afterwards Bishop of Oxford.  In 1614 he was admitted to the reading of the Sentences, and on the 29th of November, 1616, had the vicarage of St. Thomas, in the west suburb of Oxford, conferred on him by the dean and canons of Christ Church, which, with the rectory of Segrave, in Leicestershire, given to him in the year 1636, by George, Lord Berkeley, he kept, to use the words of the Oxford antiquary, with much ado to his dying day.  He seems to have been first beneficed at Walsby, in Lincolnshire, through the munificence</w:t>
      </w:r>
    </w:p>
    <w:p>
      <w:pPr>
        <w:keepNext w:val="on"/>
        <w:pageBreakBefore w:val="on"/>
        <w:widowControl w:val="on"/>
        <w:pBdr/>
        <w:spacing w:before="0" w:after="322" w:line="240" w:lineRule="auto"/>
        <w:ind w:left="0" w:right="0"/>
        <w:jc w:val="left"/>
        <w:outlineLvl w:val="0"/>
      </w:pPr>
      <w:r>
        <w:rPr>
          <w:b/>
          <w:color w:val="000000"/>
          <w:sz w:val="48"/>
          <w:szCs w:val="48"/>
        </w:rPr>
        <w:t xml:space="preserve">Page 4</w:t>
      </w:r>
    </w:p>
    <w:p>
      <w:pPr>
        <w:widowControl w:val="on"/>
        <w:pBdr/>
        <w:spacing w:before="240" w:after="240" w:line="240" w:lineRule="auto"/>
        <w:ind w:left="0" w:right="0"/>
        <w:jc w:val="left"/>
      </w:pPr>
      <w:r>
        <w:rPr>
          <w:color w:val="000000"/>
          <w:sz w:val="24"/>
          <w:szCs w:val="24"/>
        </w:rPr>
        <w:t xml:space="preserve">of his noble patroness, Frances, Countess Dowager of Exeter, but resigned the same, as he tells us, for some special reasons.  At his vicarage he is remarked to have always given the sacrament in wafers.  Wood’s character of him is, that “he was an exact mathematician, a curious calculator of nativities, a general read scholar, a thorough-paced philologist, and one that understood the surveying of lands well.  As he was by many accounted a severe student, a devourer of authors, a melancholy and humorous person; so by others, who knew him well, a person of great honesty, plain dealing and charity.  I have heard some of the ancients of Christ Church often say, that his company was very merry, facete, and juvenile; and no man in his time did surpass him for his ready and dexterous interlarding his common discourses among them with verses from the poets, or sentences from classic authors; which being then all the fashion in the University, made his company the more acceptable.”  He appears to have been a universal reader of all kinds of books, and availed himself of his multifarious studies in a very extraordinary manner.  From the information of Hearne, we learn that John Rouse, the Bodleian librarian, furnished him with choice books for the prosecution of his work.  The subject of his labour and amusement, seems to have been adopted from the infirmities of his own habit and constitution.  Mr. Granger says, “He composed this book with a view of relieving his own melancholy, but increased it to such a degree, that nothing could make him laugh, but going to the bridge-foot and hearing the ribaldry of the bargemen, which rarely failed to throw him into a violent fit of laughter.  Before he was overcome with this horrid disorder, he, in the intervals of his vapours, was esteemed one of the most facetious companions in the University.”</w:t>
      </w:r>
    </w:p>
    <w:p>
      <w:pPr>
        <w:widowControl w:val="on"/>
        <w:pBdr/>
        <w:spacing w:before="240" w:after="240" w:line="240" w:lineRule="auto"/>
        <w:ind w:left="0" w:right="0"/>
        <w:jc w:val="left"/>
      </w:pPr>
      <w:r>
        <w:rPr>
          <w:color w:val="000000"/>
          <w:sz w:val="24"/>
          <w:szCs w:val="24"/>
        </w:rPr>
        <w:t xml:space="preserve">His residence was chiefly at Oxford; where, in his chamber in Christ Church College, he departed this life, at or very near the time which he had some years before foretold, from the calculation of his own nativity, and which, says Wood, “being exact, several of the students did not forbear to whisper among themselves, that rather than there should be a mistake in the calculation, he sent up his soul to heaven through a slip about his neck.”  Whether this suggestion is founded in truth, we have no other evidence than an obscure hint in the epitaph hereafter inserted, which was written by the author himself, a short time before his death.  His body, with due solemnity, was buried near that of Dr. Robert Weston, in the north aisle which joins next to the choir of the cathedral of Christ Church, on the 27th of January 1639-40.  Over his grave was soon after erected a comely monument, on the upper pillar of the said aisle, with his bust, painted to the life.  On the right hand is the following calculation of his nativity: </w:t>
      </w:r>
    </w:p>
    <w:p>
      <w:pPr>
        <w:widowControl w:val="on"/>
        <w:pBdr/>
        <w:spacing w:before="240" w:after="240" w:line="240" w:lineRule="auto"/>
        <w:ind w:left="0" w:right="0"/>
        <w:jc w:val="left"/>
      </w:pPr>
      <w:r>
        <w:rPr>
          <w:color w:val="000000"/>
          <w:sz w:val="24"/>
          <w:szCs w:val="24"/>
        </w:rPr>
        <w:t xml:space="preserve">[Illustration:  R. natus B. 1576, 8 Feb. hor. 3, scrup. 16. long. 22 deg. 0’ polus 51 deg. 30”]</w:t>
      </w:r>
    </w:p>
    <w:p>
      <w:pPr>
        <w:keepNext w:val="on"/>
        <w:pageBreakBefore w:val="on"/>
        <w:widowControl w:val="on"/>
        <w:pBdr/>
        <w:spacing w:before="0" w:after="322" w:line="240" w:lineRule="auto"/>
        <w:ind w:left="0" w:right="0"/>
        <w:jc w:val="left"/>
        <w:outlineLvl w:val="0"/>
      </w:pPr>
      <w:r>
        <w:rPr>
          <w:b/>
          <w:color w:val="000000"/>
          <w:sz w:val="48"/>
          <w:szCs w:val="48"/>
        </w:rPr>
        <w:t xml:space="preserve">Page 5</w:t>
      </w:r>
    </w:p>
    <w:p>
      <w:pPr>
        <w:widowControl w:val="on"/>
        <w:pBdr/>
        <w:spacing w:before="240" w:after="240" w:line="240" w:lineRule="auto"/>
        <w:ind w:left="0" w:right="0"/>
        <w:jc w:val="left"/>
      </w:pPr>
      <w:r>
        <w:rPr>
          <w:color w:val="000000"/>
          <w:sz w:val="24"/>
          <w:szCs w:val="24"/>
        </w:rPr>
        <w:t xml:space="preserve">and under the bust, this inscription of his own composition:—­</w:t>
      </w:r>
    </w:p>
    <w:p>
      <w:pPr>
        <w:widowControl w:val="on"/>
        <w:pBdr/>
        <w:spacing w:before="240" w:after="240" w:line="240" w:lineRule="auto"/>
        <w:ind w:left="0" w:right="0"/>
        <w:jc w:val="left"/>
      </w:pPr>
      <w:r>
        <w:rPr>
          <w:color w:val="000000"/>
          <w:sz w:val="24"/>
          <w:szCs w:val="24"/>
        </w:rPr>
        <w:t xml:space="preserve">Paucis notus, paucioribus ignotus,</w:t>
      </w:r>
      <w:r>
        <w:rPr>
          <w:color w:val="000000"/>
          <w:sz w:val="24"/>
          <w:szCs w:val="24"/>
        </w:rPr>
        <w:br/>
        <w:t xml:space="preserve">Hic jacet </w:t>
      </w:r>
      <w:r>
        <w:rPr>
          <w:i/>
          <w:color w:val="000000"/>
          <w:sz w:val="24"/>
          <w:szCs w:val="24"/>
        </w:rPr>
        <w:t xml:space="preserve">Democritus</w:t>
      </w:r>
      <w:r>
        <w:rPr>
          <w:color w:val="000000"/>
          <w:sz w:val="24"/>
          <w:szCs w:val="24"/>
        </w:rPr>
        <w:t xml:space="preserve"> junior</w:t>
      </w:r>
      <w:r>
        <w:rPr>
          <w:color w:val="000000"/>
          <w:sz w:val="24"/>
          <w:szCs w:val="24"/>
        </w:rPr>
        <w:br/>
        <w:t xml:space="preserve">Cui vitam dedit et mortem</w:t>
      </w:r>
      <w:r>
        <w:rPr>
          <w:color w:val="000000"/>
          <w:sz w:val="24"/>
          <w:szCs w:val="24"/>
        </w:rPr>
        <w:br/>
        <w:t xml:space="preserve">        Melancholia</w:t>
      </w:r>
      <w:r>
        <w:rPr>
          <w:color w:val="000000"/>
          <w:sz w:val="24"/>
          <w:szCs w:val="24"/>
        </w:rPr>
        <w:br/>
        <w:t xml:space="preserve">Ob. 8 Id.  Jan.  A. C. MDCXXXIX.</w:t>
      </w:r>
    </w:p>
    <w:p>
      <w:pPr>
        <w:widowControl w:val="on"/>
        <w:pBdr/>
        <w:spacing w:before="240" w:after="240" w:line="240" w:lineRule="auto"/>
        <w:ind w:left="0" w:right="0"/>
        <w:jc w:val="left"/>
      </w:pPr>
      <w:r>
        <w:rPr>
          <w:color w:val="000000"/>
          <w:sz w:val="24"/>
          <w:szCs w:val="24"/>
        </w:rPr>
        <w:t xml:space="preserve">Arms:—­Azure on a bend O. between three dogs’ heads O. a crescent G.</w:t>
      </w:r>
    </w:p>
    <w:p>
      <w:pPr>
        <w:widowControl w:val="on"/>
        <w:pBdr/>
        <w:spacing w:before="240" w:after="240" w:line="240" w:lineRule="auto"/>
        <w:ind w:left="0" w:right="0"/>
        <w:jc w:val="left"/>
      </w:pPr>
      <w:r>
        <w:rPr>
          <w:color w:val="000000"/>
          <w:sz w:val="24"/>
          <w:szCs w:val="24"/>
        </w:rPr>
        <w:t xml:space="preserve">A few months before his death, he made his will, of which the following is a copy: </w:t>
      </w:r>
    </w:p>
    <w:p>
      <w:pPr>
        <w:widowControl w:val="on"/>
        <w:pBdr/>
        <w:spacing w:before="240" w:after="240" w:line="240" w:lineRule="auto"/>
        <w:ind w:left="0" w:right="0"/>
        <w:jc w:val="left"/>
      </w:pPr>
      <w:r>
        <w:rPr>
          <w:i/>
          <w:color w:val="000000"/>
          <w:sz w:val="24"/>
          <w:szCs w:val="24"/>
        </w:rPr>
        <w:t xml:space="preserve">Extracted</w:t>
      </w:r>
      <w:r>
        <w:rPr>
          <w:color w:val="000000"/>
          <w:sz w:val="24"/>
          <w:szCs w:val="24"/>
        </w:rPr>
        <w:t xml:space="preserve"> </w:t>
      </w:r>
      <w:r>
        <w:rPr>
          <w:i/>
          <w:color w:val="000000"/>
          <w:sz w:val="24"/>
          <w:szCs w:val="24"/>
        </w:rPr>
        <w:t xml:space="preserve">from</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registry</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prerogative</w:t>
      </w:r>
      <w:r>
        <w:rPr>
          <w:color w:val="000000"/>
          <w:sz w:val="24"/>
          <w:szCs w:val="24"/>
        </w:rPr>
        <w:t xml:space="preserve"> </w:t>
      </w:r>
      <w:r>
        <w:rPr>
          <w:i/>
          <w:color w:val="000000"/>
          <w:sz w:val="24"/>
          <w:szCs w:val="24"/>
        </w:rPr>
        <w:t xml:space="preserve">court</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Canterbury</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In nomine Dei Amen</w:t>
      </w:r>
      <w:r>
        <w:rPr>
          <w:color w:val="000000"/>
          <w:sz w:val="24"/>
          <w:szCs w:val="24"/>
        </w:rPr>
        <w:t xml:space="preserve">.  August 15th One thousand six hundred thirty nine because there be so many casualties to which our life is subject besides quarrelling and contention which happen to our Successors after our Death by reason of unsettled Estates I Robert Burton Student of Christ-church Oxon. though my means be but small have thought good by this my last Will and Testament to dispose of that little which I have and being at this present I thank God in perfect health of Bodie and Mind and if this Testament be not so formal according to the nice and strict terms of Law and other Circumstances peradventure required of which I am ignorant I desire howsoever this my Will may be accepted and stand good according to my true Intent and meaning First I bequeath Animam Deo Corpus Terrae whensoever it shall please God to call me I give my Land in Higham which my good Father Ralphe Burton of Lindly in the County of Leicester Esquire gave me by Deed of Gift and that which I have annexed to that Farm by purchase since, now leased for thirty eight pounds per Ann. to mine Elder Brother William Burton of Lindly Esquire during his life and after him to his Heirs I make my said Brother William likewise mine Executor as well as paying such Annuities and Legacies out of my Lands and Goods as are hereafter specified I give to my nephew Cassibilan Burton twenty pounds Annuity per Ann. out of my Land in Higham during his life to be paid at two equal payments at our Lady Day in Lent and Michaelmas or if he be not paid within fourteen Days after the said Feasts to distrain on any part of the Ground or on any of my Lands of Inheritance Item I give to my Sister Katherine Jackson during her life eight pounds per Ann.  Annuity to be paid at the two Feasts equally as above said or else to distrain on the Ground if she be not paid after fourteen days at Lindly as the other </w:t>
      </w:r>
      <w:r>
        <w:rPr>
          <w:i/>
          <w:color w:val="000000"/>
          <w:sz w:val="24"/>
          <w:szCs w:val="24"/>
        </w:rPr>
        <w:t xml:space="preserve">some</w:t>
      </w:r>
      <w:r>
        <w:rPr>
          <w:color w:val="000000"/>
          <w:sz w:val="24"/>
          <w:szCs w:val="24"/>
        </w:rPr>
        <w:t xml:space="preserve"> is out of the said Land Item I give to my Servant John Upton the Annuity of Forty Shillings out of my said Farme during his life (if till then my Servant) to be paid on Michaelmas day in Lindley each year or else after fourteen days to distrain Now for my goods I thus dispose them First I give an C’th pounds to Christ Church in Oxford where I have so long lived to buy five pounds Lands per Ann. to be Yearly bestowed on Books for the Library Item I give an hundredth pound to the University Library of Oxford to be bestowed to purchase five pound Land</w:t>
      </w:r>
    </w:p>
    <w:p>
      <w:pPr>
        <w:keepNext w:val="on"/>
        <w:pageBreakBefore w:val="on"/>
        <w:widowControl w:val="on"/>
        <w:pBdr/>
        <w:spacing w:before="0" w:after="322" w:line="240" w:lineRule="auto"/>
        <w:ind w:left="0" w:right="0"/>
        <w:jc w:val="left"/>
        <w:outlineLvl w:val="0"/>
      </w:pPr>
      <w:r>
        <w:rPr>
          <w:b/>
          <w:color w:val="000000"/>
          <w:sz w:val="48"/>
          <w:szCs w:val="48"/>
        </w:rPr>
        <w:t xml:space="preserve">Page 6</w:t>
      </w:r>
    </w:p>
    <w:p>
      <w:pPr>
        <w:widowControl w:val="on"/>
        <w:pBdr/>
        <w:spacing w:before="240" w:after="240" w:line="240" w:lineRule="auto"/>
        <w:ind w:left="0" w:right="0"/>
        <w:jc w:val="left"/>
      </w:pPr>
      <w:r>
        <w:rPr>
          <w:color w:val="000000"/>
          <w:sz w:val="24"/>
          <w:szCs w:val="24"/>
        </w:rPr>
        <w:t xml:space="preserve">per Ann. to be paid out Yearly on Books as Mrs. Brooks formerly gave an hundred pounds to buy Land to the same purpose and the Rent to the same use I give to my Brother George Burton twenty pounds and my watch I give to my Brother Ralph Burton five pounds Item I give to the Parish of Seagrave in Leicestershire where I am now Rector ten pounds to be given to a certain Feoffees to the perpetual good of the said </w:t>
      </w:r>
      <w:r>
        <w:rPr>
          <w:i/>
          <w:color w:val="000000"/>
          <w:sz w:val="24"/>
          <w:szCs w:val="24"/>
        </w:rPr>
        <w:t xml:space="preserve">Parish Oxon</w:t>
      </w:r>
      <w:r>
        <w:rPr>
          <w:color w:val="000000"/>
          <w:sz w:val="24"/>
          <w:szCs w:val="24"/>
        </w:rPr>
        <w:t xml:space="preserve"> [3]Item I give to my Niece Eugenia Burton One hundredth pounds Item I give to my Nephew Richard Burton now Prisoner in London an hundredth pound to redeem him Item I give to the Poor of Higham Forty Shillings where my Land is to the poor of Nuneaton where I was once a Grammar Scholar three pound to my Cousin Purfey of Wadlake [Wadley] my Cousin Purfey of Calcott my Cousin Hales of Coventry my Nephew Bradshaw of Orton twenty shillings a piece for a small remembrance to Mr. Whitehall Rector of Cherkby myne own Chamber Fellow twenty shillings I desire my Brother George and my Cosen Purfey of Calcott to be the Overseers of this part of my Will I give moreover five pounds to make a small Monument for my Mother where she is buried in London to my Brother Jackson forty shillings to my Servant John Upton forty shillings besides his former Annuity if he be my Servant till I die if he be till then my Servant [4]—­</w:t>
      </w:r>
      <w:r>
        <w:rPr>
          <w:i/>
          <w:color w:val="000000"/>
          <w:sz w:val="24"/>
          <w:szCs w:val="24"/>
        </w:rPr>
        <w:t xml:space="preserve">Robert</w:t>
      </w:r>
      <w:r>
        <w:rPr>
          <w:color w:val="000000"/>
          <w:sz w:val="24"/>
          <w:szCs w:val="24"/>
        </w:rPr>
        <w:t xml:space="preserve"> </w:t>
      </w:r>
      <w:r>
        <w:rPr>
          <w:i/>
          <w:color w:val="000000"/>
          <w:sz w:val="24"/>
          <w:szCs w:val="24"/>
        </w:rPr>
        <w:t xml:space="preserve">Burton</w:t>
      </w:r>
      <w:r>
        <w:rPr>
          <w:color w:val="000000"/>
          <w:sz w:val="24"/>
          <w:szCs w:val="24"/>
        </w:rPr>
        <w:t xml:space="preserve">—­Charles Russell Witness—­John Pepper Witness.</w:t>
      </w:r>
    </w:p>
    <w:p>
      <w:pPr>
        <w:widowControl w:val="on"/>
        <w:pBdr/>
        <w:spacing w:before="240" w:after="240" w:line="240" w:lineRule="auto"/>
        <w:ind w:left="0" w:right="0"/>
        <w:jc w:val="left"/>
      </w:pPr>
      <w:r>
        <w:rPr>
          <w:color w:val="000000"/>
          <w:sz w:val="24"/>
          <w:szCs w:val="24"/>
        </w:rPr>
        <w:t xml:space="preserve">An Appendix to this my Will if I die in Oxford or whilst I am of Christ</w:t>
      </w:r>
      <w:r>
        <w:rPr>
          <w:color w:val="000000"/>
          <w:sz w:val="24"/>
          <w:szCs w:val="24"/>
        </w:rPr>
        <w:br/>
        <w:t xml:space="preserve">Church and with good Mr. Paynes August the Fifteenth 1639.</w:t>
      </w:r>
    </w:p>
    <w:p>
      <w:pPr>
        <w:widowControl w:val="on"/>
        <w:pBdr/>
        <w:spacing w:before="240" w:after="240" w:line="240" w:lineRule="auto"/>
        <w:ind w:left="0" w:right="0"/>
        <w:jc w:val="left"/>
      </w:pPr>
      <w:r>
        <w:rPr>
          <w:color w:val="000000"/>
          <w:sz w:val="24"/>
          <w:szCs w:val="24"/>
        </w:rPr>
        <w:t xml:space="preserve">I give to Mr. Doctor Fell Dean of Christ Church Forty Shillings to the Eight Canons twenty Shillings a piece as a small remembrance to the poor of St. Thomas Parish Twenty Shillings to Brasenose Library five pounds to Mr. Rowse of Oriell Colledge twenty Shillings to Mr. Heywood </w:t>
      </w:r>
      <w:r>
        <w:rPr>
          <w:i/>
          <w:color w:val="000000"/>
          <w:sz w:val="24"/>
          <w:szCs w:val="24"/>
        </w:rPr>
        <w:t xml:space="preserve">xx</w:t>
      </w:r>
      <w:r>
        <w:rPr>
          <w:color w:val="000000"/>
          <w:sz w:val="24"/>
          <w:szCs w:val="24"/>
        </w:rPr>
        <w:t xml:space="preserve">s. to Dr. Metcalfe </w:t>
      </w:r>
      <w:r>
        <w:rPr>
          <w:i/>
          <w:color w:val="000000"/>
          <w:sz w:val="24"/>
          <w:szCs w:val="24"/>
        </w:rPr>
        <w:t xml:space="preserve">xx</w:t>
      </w:r>
      <w:r>
        <w:rPr>
          <w:color w:val="000000"/>
          <w:sz w:val="24"/>
          <w:szCs w:val="24"/>
        </w:rPr>
        <w:t xml:space="preserve">s. to Mr. Sherley </w:t>
      </w:r>
      <w:r>
        <w:rPr>
          <w:i/>
          <w:color w:val="000000"/>
          <w:sz w:val="24"/>
          <w:szCs w:val="24"/>
        </w:rPr>
        <w:t xml:space="preserve">xx</w:t>
      </w:r>
      <w:r>
        <w:rPr>
          <w:color w:val="000000"/>
          <w:sz w:val="24"/>
          <w:szCs w:val="24"/>
        </w:rPr>
        <w:t xml:space="preserve">s.  If I have any Books the University Library hath not, let them take them If I have any Books our own Library hath not, let them take them I give to Mrs. Fell all my English Books of Husbandry one excepted to her Daughter Mrs. Katherine Fell my Six Pieces of Silver Plate and six Silver spoons to Mrs. Iles my Gerards Herball To Mrs. Morris my Country Farme Translated out of French 4. and all my English Physick Books to Mr. Whistler the Recorder of Oxford I give twenty shillings to all my fellow Students Mrs of Arts a Book in fol. or two a piece as Master Morris Treasurer or Mr. Dean shall appoint whom I request to be the Overseer of this Appendix and give him for his pains Atlas Geografer and Ortelius Theatrum Mond’ I give to John Fell the Dean’s Son Student my Mathematical Instruments except my two Crosse Staves which I give to my Lord of Donnol if he be then of the House To Thomas Iles Doctor Iles his Son Student Saluntch on Paurrhelia and Lucian’s Works in 4 Tomes If any books be left let my Executors dispose of them with all such Books as are written with my own hands and half my Melancholy Copy for Crips hath the other half To Mr. Jones Chaplin and Chanter my Surveying Books and Instruments To the Servants of the House Forty Shillings </w:t>
      </w:r>
      <w:r>
        <w:rPr>
          <w:i/>
          <w:color w:val="000000"/>
          <w:sz w:val="24"/>
          <w:szCs w:val="24"/>
        </w:rPr>
        <w:t xml:space="preserve">rob</w:t>
      </w:r>
      <w:r>
        <w:rPr>
          <w:color w:val="000000"/>
          <w:sz w:val="24"/>
          <w:szCs w:val="24"/>
        </w:rPr>
        <w:t xml:space="preserve">.  </w:t>
      </w:r>
      <w:r>
        <w:rPr>
          <w:i/>
          <w:color w:val="000000"/>
          <w:sz w:val="24"/>
          <w:szCs w:val="24"/>
        </w:rPr>
        <w:t xml:space="preserve">Burton</w:t>
      </w:r>
      <w:r>
        <w:rPr>
          <w:color w:val="000000"/>
          <w:sz w:val="24"/>
          <w:szCs w:val="24"/>
        </w:rPr>
        <w:t xml:space="preserve">—­Charles Russell Witness—­John Pepper Witness—­This Will was shewed to me by the Testator and acknowledged by him some few days before his death to be his last Will Ita Testor John Morris S Th D. Prebendari’ Eccl Chri’ Oxon Feb. 3, 1639.</w:t>
      </w:r>
    </w:p>
    <w:p>
      <w:pPr>
        <w:keepNext w:val="on"/>
        <w:pageBreakBefore w:val="on"/>
        <w:widowControl w:val="on"/>
        <w:pBdr/>
        <w:spacing w:before="0" w:after="322" w:line="240" w:lineRule="auto"/>
        <w:ind w:left="0" w:right="0"/>
        <w:jc w:val="left"/>
        <w:outlineLvl w:val="0"/>
      </w:pPr>
      <w:r>
        <w:rPr>
          <w:b/>
          <w:color w:val="000000"/>
          <w:sz w:val="48"/>
          <w:szCs w:val="48"/>
        </w:rPr>
        <w:t xml:space="preserve">Page 7</w:t>
      </w:r>
    </w:p>
    <w:p>
      <w:pPr>
        <w:widowControl w:val="on"/>
        <w:pBdr/>
        <w:spacing w:before="240" w:after="240" w:line="240" w:lineRule="auto"/>
        <w:ind w:left="0" w:right="0"/>
        <w:jc w:val="left"/>
      </w:pPr>
      <w:r>
        <w:rPr>
          <w:color w:val="000000"/>
          <w:sz w:val="24"/>
          <w:szCs w:val="24"/>
        </w:rPr>
        <w:t xml:space="preserve">Probatum fuit Testamentum suprascriptum, &amp;c. 11 deg. 1640 Juramento Willmi Burton Fris’ et Executoris cui &amp;c. de bene et fideliter administrand. &amp;c. coram Mag’ris Nathanaele Stephens Rectore Eccl. de Drayton, et Edwardo Farmer, Clericis, vigore commissionis, &amp;c.</w:t>
      </w:r>
    </w:p>
    <w:p>
      <w:pPr>
        <w:widowControl w:val="on"/>
        <w:pBdr/>
        <w:spacing w:before="240" w:after="240" w:line="240" w:lineRule="auto"/>
        <w:ind w:left="0" w:right="0"/>
        <w:jc w:val="left"/>
      </w:pPr>
      <w:r>
        <w:rPr>
          <w:color w:val="000000"/>
          <w:sz w:val="24"/>
          <w:szCs w:val="24"/>
        </w:rPr>
        <w:t xml:space="preserve">The only work our author executed was that now reprinted, which probably was the principal employment of his life.  Dr. Ferriar says, it was originally published in the year 1617; but this is evidently a mistake; [5]the first edition was that printed in 4to, 1621, a copy of which is at present in the collection of John Nichols, Esq., the indefatigable illustrator of the </w:t>
      </w:r>
      <w:r>
        <w:rPr>
          <w:i/>
          <w:color w:val="000000"/>
          <w:sz w:val="24"/>
          <w:szCs w:val="24"/>
        </w:rPr>
        <w:t xml:space="preserve">History of Leicestershire</w:t>
      </w:r>
      <w:r>
        <w:rPr>
          <w:color w:val="000000"/>
          <w:sz w:val="24"/>
          <w:szCs w:val="24"/>
        </w:rPr>
        <w:t xml:space="preserve">; to whom, and to Isaac Reed, Esq., of Staple Inn, this account is greatly indebted for its accuracy.  The other impressions of it were in 1624, 1628, 1632, 1638, 1651-2, 1660, and 1676, which last, in the titlepage, is called the eighth edition.</w:t>
      </w:r>
    </w:p>
    <w:p>
      <w:pPr>
        <w:widowControl w:val="on"/>
        <w:pBdr/>
        <w:spacing w:before="240" w:after="240" w:line="240" w:lineRule="auto"/>
        <w:ind w:left="0" w:right="0"/>
        <w:jc w:val="left"/>
      </w:pPr>
      <w:r>
        <w:rPr>
          <w:color w:val="000000"/>
          <w:sz w:val="24"/>
          <w:szCs w:val="24"/>
        </w:rPr>
        <w:t xml:space="preserve">The copy from which the present is reprinted, is that of 1651-2; at the conclusion of which is the following address: </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To</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reader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“Be pleased to know (Courteous Reader) that since the last Impression of this Book, the ingenuous Author of it is deceased, leaving a Copy of it exactly corrected, with several considerable Additions by his own hand; this Copy he committed to my care and custody, with directions to have those Additions inserted in the next Edition; which in order to his command, and the Publicke Good, is faithfully performed in this last Impression.”</w:t>
      </w:r>
    </w:p>
    <w:p>
      <w:pPr>
        <w:widowControl w:val="on"/>
        <w:pBdr/>
        <w:spacing w:before="240" w:after="240" w:line="240" w:lineRule="auto"/>
        <w:ind w:left="0" w:right="0"/>
        <w:jc w:val="left"/>
      </w:pPr>
      <w:r>
        <w:rPr>
          <w:color w:val="000000"/>
          <w:sz w:val="24"/>
          <w:szCs w:val="24"/>
        </w:rPr>
        <w:t xml:space="preserve">H. C. (</w:t>
      </w:r>
      <w:r>
        <w:rPr>
          <w:i/>
          <w:color w:val="000000"/>
          <w:sz w:val="24"/>
          <w:szCs w:val="24"/>
        </w:rPr>
        <w:t xml:space="preserve">i.e.  HEN.  CRIPPS.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following testimonies of various authors will serve to show the estimation in which this work has been held:—­</w:t>
      </w:r>
    </w:p>
    <w:p>
      <w:pPr>
        <w:widowControl w:val="on"/>
        <w:pBdr/>
        <w:spacing w:before="240" w:after="240" w:line="240" w:lineRule="auto"/>
        <w:ind w:left="0" w:right="0"/>
        <w:jc w:val="left"/>
      </w:pPr>
      <w:r>
        <w:rPr>
          <w:color w:val="000000"/>
          <w:sz w:val="24"/>
          <w:szCs w:val="24"/>
        </w:rPr>
        <w:t xml:space="preserve">“The ANATOMY OF MELANCHOLY, wherein the author hath piled up variety of much excellent learning.  Scarce any book of philology in our land hath, in so short a time, passed so many editions.”—­</w:t>
      </w:r>
      <w:r>
        <w:rPr>
          <w:i/>
          <w:color w:val="000000"/>
          <w:sz w:val="24"/>
          <w:szCs w:val="24"/>
        </w:rPr>
        <w:t xml:space="preserve">Fuller’s Worthies</w:t>
      </w:r>
      <w:r>
        <w:rPr>
          <w:color w:val="000000"/>
          <w:sz w:val="24"/>
          <w:szCs w:val="24"/>
        </w:rPr>
        <w:t xml:space="preserve">, fol. 16.</w:t>
      </w:r>
    </w:p>
    <w:p>
      <w:pPr>
        <w:widowControl w:val="on"/>
        <w:pBdr/>
        <w:spacing w:before="240" w:after="240" w:line="240" w:lineRule="auto"/>
        <w:ind w:left="0" w:right="0"/>
        <w:jc w:val="left"/>
      </w:pPr>
      <w:r>
        <w:rPr>
          <w:color w:val="000000"/>
          <w:sz w:val="24"/>
          <w:szCs w:val="24"/>
        </w:rPr>
        <w:t xml:space="preserve">“’Tis a book so full of variety of reading, that gentlemen who have lost their time, and are put to a push for invention, may furnish themselves with matter for common or scholastical discourse and writing.”—­</w:t>
      </w:r>
      <w:r>
        <w:rPr>
          <w:i/>
          <w:color w:val="000000"/>
          <w:sz w:val="24"/>
          <w:szCs w:val="24"/>
        </w:rPr>
        <w:t xml:space="preserve">Wood’s Athenae Oxoniensis</w:t>
      </w:r>
      <w:r>
        <w:rPr>
          <w:color w:val="000000"/>
          <w:sz w:val="24"/>
          <w:szCs w:val="24"/>
        </w:rPr>
        <w:t xml:space="preserve">, vol. i. p. 628. 2d edit.</w:t>
      </w:r>
    </w:p>
    <w:p>
      <w:pPr>
        <w:widowControl w:val="on"/>
        <w:pBdr/>
        <w:spacing w:before="240" w:after="240" w:line="240" w:lineRule="auto"/>
        <w:ind w:left="0" w:right="0"/>
        <w:jc w:val="left"/>
      </w:pPr>
      <w:r>
        <w:rPr>
          <w:color w:val="000000"/>
          <w:sz w:val="24"/>
          <w:szCs w:val="24"/>
        </w:rPr>
        <w:t xml:space="preserve">“If you never saw BURTON UPON MELANCHOLY, printed 1676, I pray look into it, and read the ninth page of his Preface, ‘Democritus to the Reader.’  There is something there which touches the point we are upon; but I mention the author to you, as the pleasantest, the most learned, and the most full of sterling sense.  The wits of Queen Anne’s reign, and the beginning of George the First, were not a little beholden to him.”—­</w:t>
      </w:r>
      <w:r>
        <w:rPr>
          <w:i/>
          <w:color w:val="000000"/>
          <w:sz w:val="24"/>
          <w:szCs w:val="24"/>
        </w:rPr>
        <w:t xml:space="preserve">Archbishop Herring’s Letters</w:t>
      </w:r>
      <w:r>
        <w:rPr>
          <w:color w:val="000000"/>
          <w:sz w:val="24"/>
          <w:szCs w:val="24"/>
        </w:rPr>
        <w:t xml:space="preserve">, 12mo. 1777. p. 149.</w:t>
      </w:r>
    </w:p>
    <w:p>
      <w:pPr>
        <w:widowControl w:val="on"/>
        <w:pBdr/>
        <w:spacing w:before="240" w:after="240" w:line="240" w:lineRule="auto"/>
        <w:ind w:left="0" w:right="0"/>
        <w:jc w:val="left"/>
      </w:pPr>
      <w:r>
        <w:rPr>
          <w:color w:val="000000"/>
          <w:sz w:val="24"/>
          <w:szCs w:val="24"/>
        </w:rPr>
        <w:t xml:space="preserve">“BURTON’S ANATOMY OF MELANCHOLY, he (Dr. Johnson) said, was the only book that ever took him out of bed two hours sooner than he wished to rise.”—­</w:t>
      </w:r>
      <w:r>
        <w:rPr>
          <w:i/>
          <w:color w:val="000000"/>
          <w:sz w:val="24"/>
          <w:szCs w:val="24"/>
        </w:rPr>
        <w:t xml:space="preserve">Boswell’s Life of Johnson</w:t>
      </w:r>
      <w:r>
        <w:rPr>
          <w:color w:val="000000"/>
          <w:sz w:val="24"/>
          <w:szCs w:val="24"/>
        </w:rPr>
        <w:t xml:space="preserve">, vol. i. p. 580. 8vo. edit.</w:t>
      </w:r>
    </w:p>
    <w:p>
      <w:pPr>
        <w:widowControl w:val="on"/>
        <w:pBdr/>
        <w:spacing w:before="240" w:after="240" w:line="240" w:lineRule="auto"/>
        <w:ind w:left="0" w:right="0"/>
        <w:jc w:val="left"/>
      </w:pPr>
      <w:r>
        <w:rPr>
          <w:color w:val="000000"/>
          <w:sz w:val="24"/>
          <w:szCs w:val="24"/>
        </w:rPr>
        <w:t xml:space="preserve">“BURTON’S ANATOMY OF MELANCHOLY is a valuable book,” said Dr. Johnson.  “It is, perhaps, overloaded with quotation.  But there is great spirit and great power in what Burton says when he writes from his own mind.”—­</w:t>
      </w:r>
      <w:r>
        <w:rPr>
          <w:i/>
          <w:color w:val="000000"/>
          <w:sz w:val="24"/>
          <w:szCs w:val="24"/>
        </w:rPr>
        <w:t xml:space="preserve">Ibid</w:t>
      </w:r>
      <w:r>
        <w:rPr>
          <w:color w:val="000000"/>
          <w:sz w:val="24"/>
          <w:szCs w:val="24"/>
        </w:rPr>
        <w:t xml:space="preserve">, vol. ii. p. 325.</w:t>
      </w:r>
    </w:p>
    <w:p>
      <w:pPr>
        <w:keepNext w:val="on"/>
        <w:pageBreakBefore w:val="on"/>
        <w:widowControl w:val="on"/>
        <w:pBdr/>
        <w:spacing w:before="0" w:after="322" w:line="240" w:lineRule="auto"/>
        <w:ind w:left="0" w:right="0"/>
        <w:jc w:val="left"/>
        <w:outlineLvl w:val="0"/>
      </w:pPr>
      <w:r>
        <w:rPr>
          <w:b/>
          <w:color w:val="000000"/>
          <w:sz w:val="48"/>
          <w:szCs w:val="48"/>
        </w:rPr>
        <w:t xml:space="preserve">Page 8</w:t>
      </w:r>
    </w:p>
    <w:p>
      <w:pPr>
        <w:widowControl w:val="on"/>
        <w:pBdr/>
        <w:spacing w:before="240" w:after="240" w:line="240" w:lineRule="auto"/>
        <w:ind w:left="0" w:right="0"/>
        <w:jc w:val="left"/>
      </w:pPr>
      <w:r>
        <w:rPr>
          <w:color w:val="000000"/>
          <w:sz w:val="24"/>
          <w:szCs w:val="24"/>
        </w:rPr>
        <w:t xml:space="preserve">“It will be no detraction from the powers of Milton’s original genius and invention, to remark, that he seems to have borrowed the subject of </w:t>
      </w:r>
      <w:r>
        <w:rPr>
          <w:i/>
          <w:color w:val="000000"/>
          <w:sz w:val="24"/>
          <w:szCs w:val="24"/>
        </w:rPr>
        <w:t xml:space="preserve">L’ Allegro</w:t>
      </w:r>
      <w:r>
        <w:rPr>
          <w:color w:val="000000"/>
          <w:sz w:val="24"/>
          <w:szCs w:val="24"/>
        </w:rPr>
        <w:t xml:space="preserve"> and </w:t>
      </w:r>
      <w:r>
        <w:rPr>
          <w:i/>
          <w:color w:val="000000"/>
          <w:sz w:val="24"/>
          <w:szCs w:val="24"/>
        </w:rPr>
        <w:t xml:space="preserve">Il Penseroso</w:t>
      </w:r>
      <w:r>
        <w:rPr>
          <w:color w:val="000000"/>
          <w:sz w:val="24"/>
          <w:szCs w:val="24"/>
        </w:rPr>
        <w:t xml:space="preserve">, together with some particular thoughts, expressions, and rhymes, more especially the idea of a contrast between these two dispositions, from a forgotten poem prefixed to the first edition of BURTON’S ANATOMY OF MELANCHOLY, entitled, ’The Author’s Abstract of Melancholy; or, A Dialogue between Pleasure and Pain.’  Here pain is melancholy.  It was written, as I conjecture, about the year 1600.  I will make no apology for abstracting and citing as much of this poem as will be sufficient to prove, to a discerning reader, how far it had taken possession of Milton’s mind.  The measure will appear to be the same; and that our author was at least an attentive reader of Burton’s book, may be already concluded from the traces of resemblance which I have incidentally noticed in passing through the </w:t>
      </w:r>
      <w:r>
        <w:rPr>
          <w:i/>
          <w:color w:val="000000"/>
          <w:sz w:val="24"/>
          <w:szCs w:val="24"/>
        </w:rPr>
        <w:t xml:space="preserve">L’ Allegro</w:t>
      </w:r>
      <w:r>
        <w:rPr>
          <w:color w:val="000000"/>
          <w:sz w:val="24"/>
          <w:szCs w:val="24"/>
        </w:rPr>
        <w:t xml:space="preserve"> and </w:t>
      </w:r>
      <w:r>
        <w:rPr>
          <w:i/>
          <w:color w:val="000000"/>
          <w:sz w:val="24"/>
          <w:szCs w:val="24"/>
        </w:rPr>
        <w:t xml:space="preserve">Il Penseroso</w:t>
      </w:r>
      <w:r>
        <w:rPr>
          <w:color w:val="000000"/>
          <w:sz w:val="24"/>
          <w:szCs w:val="24"/>
        </w:rPr>
        <w:t xml:space="preserve">.”—­After extracting the lines, Mr. Warton adds, “as to the very elaborate work to which these visionary verses are no unsuitable introduction, the writer’s variety of learning, his quotations from scarce and curious books, his pedantry sparkling with rude wit and shapeless elegance, miscellaneous matter, intermixture of agreeable tales and illustrations, and, perhaps, above all, the singularities of his feelings, clothed in an uncommon quaintness of style, have contributed to render it, even to modern readers, a valuable repository of amusement and information.”—­</w:t>
      </w:r>
      <w:r>
        <w:rPr>
          <w:i/>
          <w:color w:val="000000"/>
          <w:sz w:val="24"/>
          <w:szCs w:val="24"/>
        </w:rPr>
        <w:t xml:space="preserve">Warton’s Milton</w:t>
      </w:r>
      <w:r>
        <w:rPr>
          <w:color w:val="000000"/>
          <w:sz w:val="24"/>
          <w:szCs w:val="24"/>
        </w:rPr>
        <w:t xml:space="preserve">, 2d edit. p. 94.</w:t>
      </w:r>
    </w:p>
    <w:p>
      <w:pPr>
        <w:widowControl w:val="on"/>
        <w:pBdr/>
        <w:spacing w:before="240" w:after="240" w:line="240" w:lineRule="auto"/>
        <w:ind w:left="0" w:right="0"/>
        <w:jc w:val="left"/>
      </w:pPr>
      <w:r>
        <w:rPr>
          <w:color w:val="000000"/>
          <w:sz w:val="24"/>
          <w:szCs w:val="24"/>
        </w:rPr>
        <w:t xml:space="preserve">“THE ANATOMY OF MELANCHOLY is a book which has been universally read and admired.  This work is, for the most part, what the author himself styles it, ‘a cento;’ but it is a very ingenious one.  His quotations, which abound in every page, are pertinent; but if he had made more use of his invention and less of his commonplace-book, his work would perhaps have been more valuable than it is.  He is generally free from the affected language and ridiculous metaphors which disgrace most of the books of his time.”—­</w:t>
      </w:r>
      <w:r>
        <w:rPr>
          <w:i/>
          <w:color w:val="000000"/>
          <w:sz w:val="24"/>
          <w:szCs w:val="24"/>
        </w:rPr>
        <w:t xml:space="preserve">Granger’s Biographical History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“BURTON’S ANATOMY OF MELANCHOLY, a book once the favourite of the learned and the witty, and a source of surreptitious learning, though written on a regular plan, consists chiefly of quotations:  the author has honestly termed it a cento.  He collects, under every division, the opinions of a multitude of writers, without regard to chronological order, and has too often the modesty to decline the interposition of his own sentiments.  Indeed the bulk of his materials generally overwhelms him.  In the course of his folio he has contrived to treat a great variety of topics, that seem very loosely connected with the general subject; and, like Bayle, when he starts a favourite train of quotations, he does not scruple to let the digression outrun the principal question.  Thus, from the doctrines of religion to military discipline, from inland navigation to the morality of dancing-schools, every thing is discussed and determined.”—­</w:t>
      </w:r>
      <w:r>
        <w:rPr>
          <w:i/>
          <w:color w:val="000000"/>
          <w:sz w:val="24"/>
          <w:szCs w:val="24"/>
        </w:rPr>
        <w:t xml:space="preserve">Ferriar’s Illustrations of Sterne</w:t>
      </w:r>
      <w:r>
        <w:rPr>
          <w:color w:val="000000"/>
          <w:sz w:val="24"/>
          <w:szCs w:val="24"/>
        </w:rPr>
        <w:t xml:space="preserve">, p. 58.</w:t>
      </w:r>
    </w:p>
    <w:p>
      <w:pPr>
        <w:keepNext w:val="on"/>
        <w:pageBreakBefore w:val="on"/>
        <w:widowControl w:val="on"/>
        <w:pBdr/>
        <w:spacing w:before="0" w:after="322" w:line="240" w:lineRule="auto"/>
        <w:ind w:left="0" w:right="0"/>
        <w:jc w:val="left"/>
        <w:outlineLvl w:val="0"/>
      </w:pPr>
      <w:r>
        <w:rPr>
          <w:b/>
          <w:color w:val="000000"/>
          <w:sz w:val="48"/>
          <w:szCs w:val="48"/>
        </w:rPr>
        <w:t xml:space="preserve">Page 9</w:t>
      </w:r>
    </w:p>
    <w:p>
      <w:pPr>
        <w:widowControl w:val="on"/>
        <w:pBdr/>
        <w:spacing w:before="240" w:after="240" w:line="240" w:lineRule="auto"/>
        <w:ind w:left="0" w:right="0"/>
        <w:jc w:val="left"/>
      </w:pPr>
      <w:r>
        <w:rPr>
          <w:color w:val="000000"/>
          <w:sz w:val="24"/>
          <w:szCs w:val="24"/>
        </w:rPr>
        <w:t xml:space="preserve">“The archness which BURTON displays occasionally, and his indulgence of playful digressions from the most serious discussions, often give his style an air of familiar conversation, notwithstanding the laborious collections which supply his text.  He was capable of writing excellent poetry, but he seems to have cultivated this talent too little.  The English verses prefixed to his book, which possess beautiful imagery, and great sweetness of versification, have been frequently published.  His Latin elegiac verses addressed to his book, shew a very agreeable turn for raillery.”—­</w:t>
      </w:r>
      <w:r>
        <w:rPr>
          <w:i/>
          <w:color w:val="000000"/>
          <w:sz w:val="24"/>
          <w:szCs w:val="24"/>
        </w:rPr>
        <w:t xml:space="preserve">Ibid</w:t>
      </w:r>
      <w:r>
        <w:rPr>
          <w:color w:val="000000"/>
          <w:sz w:val="24"/>
          <w:szCs w:val="24"/>
        </w:rPr>
        <w:t xml:space="preserve">. p. 58.</w:t>
      </w:r>
    </w:p>
    <w:p>
      <w:pPr>
        <w:widowControl w:val="on"/>
        <w:pBdr/>
        <w:spacing w:before="240" w:after="240" w:line="240" w:lineRule="auto"/>
        <w:ind w:left="0" w:right="0"/>
        <w:jc w:val="left"/>
      </w:pPr>
      <w:r>
        <w:rPr>
          <w:color w:val="000000"/>
          <w:sz w:val="24"/>
          <w:szCs w:val="24"/>
        </w:rPr>
        <w:t xml:space="preserve">“When the force of the subject opens his own vein of prose, we discover valuable sense and brilliant expression.  Such is his account of the first feelings of melancholy persons, written, probably, from his own experience.” [See p. 154, of the present edition.]—­</w:t>
      </w:r>
      <w:r>
        <w:rPr>
          <w:i/>
          <w:color w:val="000000"/>
          <w:sz w:val="24"/>
          <w:szCs w:val="24"/>
        </w:rPr>
        <w:t xml:space="preserve">Ibid.</w:t>
      </w:r>
      <w:r>
        <w:rPr>
          <w:color w:val="000000"/>
          <w:sz w:val="24"/>
          <w:szCs w:val="24"/>
        </w:rPr>
        <w:t xml:space="preserve"> p. 60.</w:t>
      </w:r>
    </w:p>
    <w:p>
      <w:pPr>
        <w:widowControl w:val="on"/>
        <w:pBdr/>
        <w:spacing w:before="240" w:after="240" w:line="240" w:lineRule="auto"/>
        <w:ind w:left="0" w:right="0"/>
        <w:jc w:val="left"/>
      </w:pPr>
      <w:r>
        <w:rPr>
          <w:color w:val="000000"/>
          <w:sz w:val="24"/>
          <w:szCs w:val="24"/>
        </w:rPr>
        <w:t xml:space="preserve">“During a pedantic age, like that in which BURTON’S production appeared, it must have been eminently serviceable to writers of many descriptions.  Hence the unlearned might furnish themselves with appropriate scraps of Greek and Latin, whilst men of letters would find their enquiries shortened, by knowing where they might look for what both ancients and moderns had advanced on the subject of human passions.  I confess my inability to point out any other English author who has so largely dealt in apt and original quotation.”—­</w:t>
      </w:r>
      <w:r>
        <w:rPr>
          <w:i/>
          <w:color w:val="000000"/>
          <w:sz w:val="24"/>
          <w:szCs w:val="24"/>
        </w:rPr>
        <w:t xml:space="preserve">Manuscript note of the late George Steevens, Esq., in his copy of</w:t>
      </w:r>
      <w:r>
        <w:rPr>
          <w:color w:val="000000"/>
          <w:sz w:val="24"/>
          <w:szCs w:val="24"/>
        </w:rPr>
        <w:t xml:space="preserve"> THE ANATOMY OF MELANCHOLY.</w:t>
      </w:r>
    </w:p>
    <w:p>
      <w:pPr>
        <w:widowControl w:val="on"/>
        <w:pBdr/>
        <w:spacing w:before="240" w:after="240" w:line="240" w:lineRule="auto"/>
        <w:ind w:left="0" w:right="0"/>
        <w:jc w:val="left"/>
      </w:pPr>
      <w:r>
        <w:rPr>
          <w:color w:val="000000"/>
          <w:sz w:val="24"/>
          <w:szCs w:val="24"/>
        </w:rPr>
        <w:t xml:space="preserve">DEMOCRITUS JUNIOR AD LIBRUM SUUM.</w:t>
      </w:r>
    </w:p>
    <w:p>
      <w:pPr>
        <w:widowControl w:val="on"/>
        <w:pBdr/>
        <w:spacing w:before="240" w:after="240" w:line="240" w:lineRule="auto"/>
        <w:ind w:left="0" w:right="0"/>
        <w:jc w:val="left"/>
      </w:pPr>
      <w:r>
        <w:rPr>
          <w:color w:val="000000"/>
          <w:sz w:val="24"/>
          <w:szCs w:val="24"/>
        </w:rPr>
        <w:t xml:space="preserve">        Vade liber, qualis, non ausum dicere, felix,</w:t>
      </w:r>
      <w:r>
        <w:rPr>
          <w:color w:val="000000"/>
          <w:sz w:val="24"/>
          <w:szCs w:val="24"/>
        </w:rPr>
        <w:br/>
        <w:t xml:space="preserve">          Te nisi felicem fecerit Alma dies. </w:t>
      </w:r>
      <w:r>
        <w:rPr>
          <w:color w:val="000000"/>
          <w:sz w:val="24"/>
          <w:szCs w:val="24"/>
        </w:rPr>
        <w:br/>
        <w:t xml:space="preserve">        Vade tamen quocunque lubet, quascunque per oras,</w:t>
      </w:r>
      <w:r>
        <w:rPr>
          <w:color w:val="000000"/>
          <w:sz w:val="24"/>
          <w:szCs w:val="24"/>
        </w:rPr>
        <w:br/>
        <w:t xml:space="preserve">          Et Genium Domini fac imitere tui. </w:t>
      </w:r>
      <w:r>
        <w:rPr>
          <w:color w:val="000000"/>
          <w:sz w:val="24"/>
          <w:szCs w:val="24"/>
        </w:rPr>
        <w:br/>
        <w:t xml:space="preserve">        I blandas inter Charites, mystamque saluta</w:t>
      </w:r>
      <w:r>
        <w:rPr>
          <w:color w:val="000000"/>
          <w:sz w:val="24"/>
          <w:szCs w:val="24"/>
        </w:rPr>
        <w:br/>
        <w:t xml:space="preserve">          Musarum quemvis, si tibi lector erit. </w:t>
      </w:r>
      <w:r>
        <w:rPr>
          <w:color w:val="000000"/>
          <w:sz w:val="24"/>
          <w:szCs w:val="24"/>
        </w:rPr>
        <w:br/>
        <w:t xml:space="preserve">        Rura colas, urbem, subeasve palatia regum,</w:t>
      </w:r>
      <w:r>
        <w:rPr>
          <w:color w:val="000000"/>
          <w:sz w:val="24"/>
          <w:szCs w:val="24"/>
        </w:rPr>
        <w:br/>
        <w:t xml:space="preserve">          Submisse, placide, te sine dente geras. </w:t>
      </w:r>
      <w:r>
        <w:rPr>
          <w:color w:val="000000"/>
          <w:sz w:val="24"/>
          <w:szCs w:val="24"/>
        </w:rPr>
        <w:br/>
        <w:t xml:space="preserve">        Nobilis, aut si quis te forte inspexerit heros,</w:t>
      </w:r>
      <w:r>
        <w:rPr>
          <w:color w:val="000000"/>
          <w:sz w:val="24"/>
          <w:szCs w:val="24"/>
        </w:rPr>
        <w:br/>
        <w:t xml:space="preserve">          Da te morigerum, perlegat usque lubet. </w:t>
      </w:r>
      <w:r>
        <w:rPr>
          <w:color w:val="000000"/>
          <w:sz w:val="24"/>
          <w:szCs w:val="24"/>
        </w:rPr>
        <w:br/>
        <w:t xml:space="preserve">        Est quod nobilitas, est quod desideret heros,</w:t>
      </w:r>
      <w:r>
        <w:rPr>
          <w:color w:val="000000"/>
          <w:sz w:val="24"/>
          <w:szCs w:val="24"/>
        </w:rPr>
        <w:br/>
        <w:t xml:space="preserve">          Gratior haec forsan charta placere potest. </w:t>
      </w:r>
      <w:r>
        <w:rPr>
          <w:color w:val="000000"/>
          <w:sz w:val="24"/>
          <w:szCs w:val="24"/>
        </w:rPr>
        <w:br/>
        <w:t xml:space="preserve">        Si quis morosus Cato, tetricusque Senator,</w:t>
      </w:r>
      <w:r>
        <w:rPr>
          <w:color w:val="000000"/>
          <w:sz w:val="24"/>
          <w:szCs w:val="24"/>
        </w:rPr>
        <w:br/>
        <w:t xml:space="preserve">          Hunc etiam librum forte videre velit,</w:t>
      </w:r>
      <w:r>
        <w:rPr>
          <w:color w:val="000000"/>
          <w:sz w:val="24"/>
          <w:szCs w:val="24"/>
        </w:rPr>
        <w:br/>
        <w:t xml:space="preserve">        Sive magistratus, tum te reverenter habeto;</w:t>
      </w:r>
      <w:r>
        <w:rPr>
          <w:color w:val="000000"/>
          <w:sz w:val="24"/>
          <w:szCs w:val="24"/>
        </w:rPr>
        <w:br/>
        <w:t xml:space="preserve">          Sed nullus; muscas non capiunt Aquilae. </w:t>
      </w:r>
      <w:r>
        <w:rPr>
          <w:color w:val="000000"/>
          <w:sz w:val="24"/>
          <w:szCs w:val="24"/>
        </w:rPr>
        <w:br/>
        <w:t xml:space="preserve">        Non vacat his tempus fugitivum impendere nugis,</w:t>
      </w:r>
      <w:r>
        <w:rPr>
          <w:color w:val="000000"/>
          <w:sz w:val="24"/>
          <w:szCs w:val="24"/>
        </w:rPr>
        <w:br/>
        <w:t xml:space="preserve">          Nec tales cupio; par mihi lector erit. </w:t>
      </w:r>
      <w:r>
        <w:rPr>
          <w:color w:val="000000"/>
          <w:sz w:val="24"/>
          <w:szCs w:val="24"/>
        </w:rPr>
        <w:br/>
        <w:t xml:space="preserve">        Si matrona gravis casu diverterit istuc,</w:t>
      </w:r>
      <w:r>
        <w:rPr>
          <w:color w:val="000000"/>
          <w:sz w:val="24"/>
          <w:szCs w:val="24"/>
        </w:rPr>
        <w:br/>
        <w:t xml:space="preserve">          Illustris domina, aut te Comitissa legat: </w:t>
      </w:r>
      <w:r>
        <w:rPr>
          <w:color w:val="000000"/>
          <w:sz w:val="24"/>
          <w:szCs w:val="24"/>
        </w:rPr>
        <w:br/>
        <w:t xml:space="preserve">        Est quod displiceat, placeat quod forsitan illis,</w:t>
      </w:r>
      <w:r>
        <w:rPr>
          <w:color w:val="000000"/>
          <w:sz w:val="24"/>
          <w:szCs w:val="24"/>
        </w:rPr>
        <w:br/>
        <w:t xml:space="preserve">          Ingerere his noli te modo, pande tamen. </w:t>
      </w:r>
      <w:r>
        <w:rPr>
          <w:color w:val="000000"/>
          <w:sz w:val="24"/>
          <w:szCs w:val="24"/>
        </w:rPr>
        <w:br/>
        <w:t xml:space="preserve">        At si virgo tuas dignabitur inclyta chartas</w:t>
      </w:r>
      <w:r>
        <w:rPr>
          <w:color w:val="000000"/>
          <w:sz w:val="24"/>
          <w:szCs w:val="24"/>
        </w:rPr>
        <w:br/>
        <w:t xml:space="preserve">          Tangere, sive schedis haereat illa tuis: </w:t>
      </w:r>
      <w:r>
        <w:rPr>
          <w:color w:val="000000"/>
          <w:sz w:val="24"/>
          <w:szCs w:val="24"/>
        </w:rPr>
        <w:br/>
        <w:t xml:space="preserve">        Da modo te facilem, et quaedam folia esse memento</w:t>
      </w:r>
    </w:p>
    <w:p>
      <w:pPr>
        <w:keepNext w:val="on"/>
        <w:pageBreakBefore w:val="on"/>
        <w:widowControl w:val="on"/>
        <w:pBdr/>
        <w:spacing w:before="0" w:after="322" w:line="240" w:lineRule="auto"/>
        <w:ind w:left="0" w:right="0"/>
        <w:jc w:val="left"/>
        <w:outlineLvl w:val="0"/>
      </w:pPr>
      <w:r>
        <w:rPr>
          <w:b/>
          <w:color w:val="000000"/>
          <w:sz w:val="48"/>
          <w:szCs w:val="48"/>
        </w:rPr>
        <w:br/>
        <w:t xml:space="preserve">Page 10</w:t>
      </w:r>
    </w:p>
    <w:p>
      <w:pPr>
        <w:widowControl w:val="on"/>
        <w:pBdr/>
        <w:spacing w:before="240" w:after="240" w:line="240" w:lineRule="auto"/>
        <w:ind w:left="0" w:right="0"/>
        <w:jc w:val="left"/>
      </w:pPr>
      <w:r>
        <w:rPr>
          <w:color w:val="000000"/>
          <w:sz w:val="24"/>
          <w:szCs w:val="24"/>
        </w:rPr>
        <w:t xml:space="preserve">          Conveniant oculis quae magis apta suis. </w:t>
      </w:r>
      <w:r>
        <w:rPr>
          <w:color w:val="000000"/>
          <w:sz w:val="24"/>
          <w:szCs w:val="24"/>
        </w:rPr>
        <w:br/>
        <w:t xml:space="preserve">        Si generosa ancilla tuos aut alma puella</w:t>
      </w:r>
      <w:r>
        <w:rPr>
          <w:color w:val="000000"/>
          <w:sz w:val="24"/>
          <w:szCs w:val="24"/>
        </w:rPr>
        <w:br/>
        <w:t xml:space="preserve">          Visura est ludos, annue, pande lubens. </w:t>
      </w:r>
      <w:r>
        <w:rPr>
          <w:color w:val="000000"/>
          <w:sz w:val="24"/>
          <w:szCs w:val="24"/>
        </w:rPr>
        <w:br/>
        <w:t xml:space="preserve">        Dic utinam nunc ipse meus [6](nam diligit istas)</w:t>
      </w:r>
      <w:r>
        <w:rPr>
          <w:color w:val="000000"/>
          <w:sz w:val="24"/>
          <w:szCs w:val="24"/>
        </w:rPr>
        <w:br/>
        <w:t xml:space="preserve">          In praesens esset conspiciendus herus. </w:t>
      </w:r>
      <w:r>
        <w:rPr>
          <w:color w:val="000000"/>
          <w:sz w:val="24"/>
          <w:szCs w:val="24"/>
        </w:rPr>
        <w:br/>
        <w:t xml:space="preserve">        Ignotus notusve mihi de gente togata</w:t>
      </w:r>
      <w:r>
        <w:rPr>
          <w:color w:val="000000"/>
          <w:sz w:val="24"/>
          <w:szCs w:val="24"/>
        </w:rPr>
        <w:br/>
        <w:t xml:space="preserve">          Sive aget in ludis, pulpita sive colet,</w:t>
      </w:r>
      <w:r>
        <w:rPr>
          <w:color w:val="000000"/>
          <w:sz w:val="24"/>
          <w:szCs w:val="24"/>
        </w:rPr>
        <w:br/>
        <w:t xml:space="preserve">        Sive in Lycaeo, et nugas evolverit istas,</w:t>
      </w:r>
      <w:r>
        <w:rPr>
          <w:color w:val="000000"/>
          <w:sz w:val="24"/>
          <w:szCs w:val="24"/>
        </w:rPr>
        <w:br/>
        <w:t xml:space="preserve">          Si quasdam mendas viderit inspiciens,</w:t>
      </w:r>
      <w:r>
        <w:rPr>
          <w:color w:val="000000"/>
          <w:sz w:val="24"/>
          <w:szCs w:val="24"/>
        </w:rPr>
        <w:br/>
        <w:t xml:space="preserve">        Da veniam Authori, dices; nam plurima vellet</w:t>
      </w:r>
      <w:r>
        <w:rPr>
          <w:color w:val="000000"/>
          <w:sz w:val="24"/>
          <w:szCs w:val="24"/>
        </w:rPr>
        <w:br/>
        <w:t xml:space="preserve">          Expungi, quae jam displicuisse sciat. </w:t>
      </w:r>
      <w:r>
        <w:rPr>
          <w:color w:val="000000"/>
          <w:sz w:val="24"/>
          <w:szCs w:val="24"/>
        </w:rPr>
        <w:br/>
        <w:t xml:space="preserve">        Sive Melancholicus quisquam, seu blandus Amator,</w:t>
      </w:r>
      <w:r>
        <w:rPr>
          <w:color w:val="000000"/>
          <w:sz w:val="24"/>
          <w:szCs w:val="24"/>
        </w:rPr>
        <w:br/>
        <w:t xml:space="preserve">          Aulicus aut Civis, seu bene comptus eques</w:t>
      </w:r>
      <w:r>
        <w:rPr>
          <w:color w:val="000000"/>
          <w:sz w:val="24"/>
          <w:szCs w:val="24"/>
        </w:rPr>
        <w:br/>
        <w:t xml:space="preserve">        Huc appellat, age et tuto te crede legenti,</w:t>
      </w:r>
      <w:r>
        <w:rPr>
          <w:color w:val="000000"/>
          <w:sz w:val="24"/>
          <w:szCs w:val="24"/>
        </w:rPr>
        <w:br/>
        <w:t xml:space="preserve">          Multa istic forsan non male nata leget. </w:t>
      </w:r>
      <w:r>
        <w:rPr>
          <w:color w:val="000000"/>
          <w:sz w:val="24"/>
          <w:szCs w:val="24"/>
        </w:rPr>
        <w:br/>
        <w:t xml:space="preserve">        Quod fugiat, caveat, quodque amplexabitur, ista</w:t>
      </w:r>
      <w:r>
        <w:rPr>
          <w:color w:val="000000"/>
          <w:sz w:val="24"/>
          <w:szCs w:val="24"/>
        </w:rPr>
        <w:br/>
        <w:t xml:space="preserve">          Pagina fortassis promere multa potest. </w:t>
      </w:r>
      <w:r>
        <w:rPr>
          <w:color w:val="000000"/>
          <w:sz w:val="24"/>
          <w:szCs w:val="24"/>
        </w:rPr>
        <w:br/>
        <w:t xml:space="preserve">        At si quis Medicus coram te sistet, amice</w:t>
      </w:r>
      <w:r>
        <w:rPr>
          <w:color w:val="000000"/>
          <w:sz w:val="24"/>
          <w:szCs w:val="24"/>
        </w:rPr>
        <w:br/>
        <w:t xml:space="preserve">          Fac circumspecte, et te sine labe geras: </w:t>
      </w:r>
      <w:r>
        <w:rPr>
          <w:color w:val="000000"/>
          <w:sz w:val="24"/>
          <w:szCs w:val="24"/>
        </w:rPr>
        <w:br/>
        <w:t xml:space="preserve">        Inveniet namque ipse meis quoque plurima scriptis,</w:t>
      </w:r>
      <w:r>
        <w:rPr>
          <w:color w:val="000000"/>
          <w:sz w:val="24"/>
          <w:szCs w:val="24"/>
        </w:rPr>
        <w:br/>
        <w:t xml:space="preserve">          Non leve subsidium quae sibi forsan erunt. </w:t>
      </w:r>
      <w:r>
        <w:rPr>
          <w:color w:val="000000"/>
          <w:sz w:val="24"/>
          <w:szCs w:val="24"/>
        </w:rPr>
        <w:br/>
        <w:t xml:space="preserve">        Si quis Causidicus chartas impingat in istas,</w:t>
      </w:r>
      <w:r>
        <w:rPr>
          <w:color w:val="000000"/>
          <w:sz w:val="24"/>
          <w:szCs w:val="24"/>
        </w:rPr>
        <w:br/>
        <w:t xml:space="preserve">          Nil mihi vobiscum, pessima turba vale;</w:t>
      </w:r>
      <w:r>
        <w:rPr>
          <w:color w:val="000000"/>
          <w:sz w:val="24"/>
          <w:szCs w:val="24"/>
        </w:rPr>
        <w:br/>
        <w:t xml:space="preserve">        Sit nisi vir bonus, et juris sine fraude peritus,</w:t>
      </w:r>
      <w:r>
        <w:rPr>
          <w:color w:val="000000"/>
          <w:sz w:val="24"/>
          <w:szCs w:val="24"/>
        </w:rPr>
        <w:br/>
        <w:t xml:space="preserve">          Tum legat, et forsan doctior inde siet. </w:t>
      </w:r>
      <w:r>
        <w:rPr>
          <w:color w:val="000000"/>
          <w:sz w:val="24"/>
          <w:szCs w:val="24"/>
        </w:rPr>
        <w:br/>
        <w:t xml:space="preserve">        Si quis cordatus, facilis, lectorque benignus</w:t>
      </w:r>
      <w:r>
        <w:rPr>
          <w:color w:val="000000"/>
          <w:sz w:val="24"/>
          <w:szCs w:val="24"/>
        </w:rPr>
        <w:br/>
        <w:t xml:space="preserve">          Huc oculos vertat, quae velit ipse legat;</w:t>
      </w:r>
      <w:r>
        <w:rPr>
          <w:color w:val="000000"/>
          <w:sz w:val="24"/>
          <w:szCs w:val="24"/>
        </w:rPr>
        <w:br/>
        <w:t xml:space="preserve">        Candidus ignoscet, metuas nil, pande libenter,</w:t>
      </w:r>
      <w:r>
        <w:rPr>
          <w:color w:val="000000"/>
          <w:sz w:val="24"/>
          <w:szCs w:val="24"/>
        </w:rPr>
        <w:br/>
        <w:t xml:space="preserve">          Offensus mendis non erit ille tuis,</w:t>
      </w:r>
      <w:r>
        <w:rPr>
          <w:color w:val="000000"/>
          <w:sz w:val="24"/>
          <w:szCs w:val="24"/>
        </w:rPr>
        <w:br/>
        <w:t xml:space="preserve">        Laudabit nonnulla.  Venit si Rhetor ineptus,</w:t>
      </w:r>
      <w:r>
        <w:rPr>
          <w:color w:val="000000"/>
          <w:sz w:val="24"/>
          <w:szCs w:val="24"/>
        </w:rPr>
        <w:br/>
        <w:t xml:space="preserve">          Limata et tersa, et qui bene cocta petit,</w:t>
      </w:r>
      <w:r>
        <w:rPr>
          <w:color w:val="000000"/>
          <w:sz w:val="24"/>
          <w:szCs w:val="24"/>
        </w:rPr>
        <w:br/>
        <w:t xml:space="preserve">        Claude citus librum; nulla hic nisi ferrea verba,</w:t>
      </w:r>
      <w:r>
        <w:rPr>
          <w:color w:val="000000"/>
          <w:sz w:val="24"/>
          <w:szCs w:val="24"/>
        </w:rPr>
        <w:br/>
        <w:t xml:space="preserve">          Offendent stomachum quae minus apta suum. </w:t>
      </w:r>
      <w:r>
        <w:rPr>
          <w:color w:val="000000"/>
          <w:sz w:val="24"/>
          <w:szCs w:val="24"/>
        </w:rPr>
        <w:br/>
        <w:t xml:space="preserve">        At si quis non eximius de plebe poeta,</w:t>
      </w:r>
      <w:r>
        <w:rPr>
          <w:color w:val="000000"/>
          <w:sz w:val="24"/>
          <w:szCs w:val="24"/>
        </w:rPr>
        <w:br/>
        <w:t xml:space="preserve">          Annue; namque istic plurima ficta leget. </w:t>
      </w:r>
      <w:r>
        <w:rPr>
          <w:color w:val="000000"/>
          <w:sz w:val="24"/>
          <w:szCs w:val="24"/>
        </w:rPr>
        <w:br/>
        <w:t xml:space="preserve">        Nos sumus e numero, nullus mihi spirat Apollo,</w:t>
      </w:r>
      <w:r>
        <w:rPr>
          <w:color w:val="000000"/>
          <w:sz w:val="24"/>
          <w:szCs w:val="24"/>
        </w:rPr>
        <w:br/>
        <w:t xml:space="preserve">          Grandiloquus Vates quilibet esse nequit. </w:t>
      </w:r>
      <w:r>
        <w:rPr>
          <w:color w:val="000000"/>
          <w:sz w:val="24"/>
          <w:szCs w:val="24"/>
        </w:rPr>
        <w:br/>
        <w:t xml:space="preserve">        Si Criticus Lector, tumidus Censorque molestus,</w:t>
      </w:r>
      <w:r>
        <w:rPr>
          <w:color w:val="000000"/>
          <w:sz w:val="24"/>
          <w:szCs w:val="24"/>
        </w:rPr>
        <w:br/>
        <w:t xml:space="preserve">          Zoilus et Momus, si rabiosa cohors: </w:t>
      </w:r>
      <w:r>
        <w:rPr>
          <w:color w:val="000000"/>
          <w:sz w:val="24"/>
          <w:szCs w:val="24"/>
        </w:rPr>
        <w:br/>
        <w:t xml:space="preserve">        Ringe, freme, et noli tum pandere, turba malignis</w:t>
      </w:r>
      <w:r>
        <w:rPr>
          <w:color w:val="000000"/>
          <w:sz w:val="24"/>
          <w:szCs w:val="24"/>
        </w:rPr>
        <w:br/>
        <w:t xml:space="preserve">          Si occurrat sannis invidiosa suis: </w:t>
      </w:r>
      <w:r>
        <w:rPr>
          <w:color w:val="000000"/>
          <w:sz w:val="24"/>
          <w:szCs w:val="24"/>
        </w:rPr>
        <w:br/>
        <w:t xml:space="preserve">        Fac fugias; si nulla tibi sit copia eundi,</w:t>
      </w:r>
      <w:r>
        <w:rPr>
          <w:color w:val="000000"/>
          <w:sz w:val="24"/>
          <w:szCs w:val="24"/>
        </w:rPr>
        <w:br/>
        <w:t xml:space="preserve">          Contemnes, tacite scommata quaeque feres. </w:t>
      </w:r>
      <w:r>
        <w:rPr>
          <w:color w:val="000000"/>
          <w:sz w:val="24"/>
          <w:szCs w:val="24"/>
        </w:rPr>
        <w:br/>
        <w:t xml:space="preserve">        Frendeat, allatret, vacuas gannitibus auras</w:t>
      </w:r>
      <w:r>
        <w:rPr>
          <w:color w:val="000000"/>
          <w:sz w:val="24"/>
          <w:szCs w:val="24"/>
        </w:rPr>
        <w:br/>
        <w:t xml:space="preserve">          Impleat, haud cures; his placuisse nefas. </w:t>
      </w:r>
      <w:r>
        <w:rPr>
          <w:color w:val="000000"/>
          <w:sz w:val="24"/>
          <w:szCs w:val="24"/>
        </w:rPr>
        <w:br/>
        <w:t xml:space="preserve">        Verum age si forsan divertat purior hospes,</w:t>
      </w:r>
      <w:r>
        <w:rPr>
          <w:color w:val="000000"/>
          <w:sz w:val="24"/>
          <w:szCs w:val="24"/>
        </w:rPr>
        <w:br/>
        <w:t xml:space="preserve">          Cuique sales, ludi, displiceantque joci,</w:t>
      </w:r>
      <w:r>
        <w:rPr>
          <w:color w:val="000000"/>
          <w:sz w:val="24"/>
          <w:szCs w:val="24"/>
        </w:rPr>
        <w:br/>
        <w:t xml:space="preserve">        Objiciatque tibi sordes, lascivaque:  dices,</w:t>
      </w:r>
      <w:r>
        <w:rPr>
          <w:color w:val="000000"/>
          <w:sz w:val="24"/>
          <w:szCs w:val="24"/>
        </w:rPr>
        <w:br/>
        <w:t xml:space="preserve">          Lasciva est Domino et Musa jocosa tuo,</w:t>
      </w:r>
      <w:r>
        <w:rPr>
          <w:color w:val="000000"/>
          <w:sz w:val="24"/>
          <w:szCs w:val="24"/>
        </w:rPr>
        <w:br/>
        <w:t xml:space="preserve">        Nec lasciva tamen, si pensitet omne; sed esto;</w:t>
      </w:r>
      <w:r>
        <w:rPr>
          <w:color w:val="000000"/>
          <w:sz w:val="24"/>
          <w:szCs w:val="24"/>
        </w:rPr>
        <w:br/>
        <w:t xml:space="preserve">          Sit lasciva licet pagina, vita proba est. </w:t>
      </w:r>
      <w:r>
        <w:rPr>
          <w:color w:val="000000"/>
          <w:sz w:val="24"/>
          <w:szCs w:val="24"/>
        </w:rPr>
        <w:br/>
        <w:t xml:space="preserve">        Barbarus, indoctusque rudis spectator in istam</w:t>
      </w:r>
      <w:r>
        <w:rPr>
          <w:color w:val="000000"/>
          <w:sz w:val="24"/>
          <w:szCs w:val="24"/>
        </w:rPr>
        <w:br/>
        <w:t xml:space="preserve">          Si messem intrudat, fuste fugabis eum,</w:t>
      </w:r>
      <w:r>
        <w:rPr>
          <w:color w:val="000000"/>
          <w:sz w:val="24"/>
          <w:szCs w:val="24"/>
        </w:rPr>
        <w:br/>
        <w:t xml:space="preserve">        Fungum pelle procul (jubeo) nam quid mihi fungo? </w:t>
      </w:r>
    </w:p>
    <w:p>
      <w:pPr>
        <w:keepNext w:val="on"/>
        <w:pageBreakBefore w:val="on"/>
        <w:widowControl w:val="on"/>
        <w:pBdr/>
        <w:spacing w:before="0" w:after="322" w:line="240" w:lineRule="auto"/>
        <w:ind w:left="0" w:right="0"/>
        <w:jc w:val="left"/>
        <w:outlineLvl w:val="0"/>
      </w:pPr>
      <w:r>
        <w:rPr>
          <w:b/>
          <w:color w:val="000000"/>
          <w:sz w:val="48"/>
          <w:szCs w:val="48"/>
        </w:rPr>
        <w:br/>
        <w:t xml:space="preserve">Page 11</w:t>
      </w:r>
    </w:p>
    <w:p>
      <w:pPr>
        <w:widowControl w:val="on"/>
        <w:pBdr/>
        <w:spacing w:before="240" w:after="240" w:line="240" w:lineRule="auto"/>
        <w:ind w:left="0" w:right="0"/>
        <w:jc w:val="left"/>
      </w:pPr>
      <w:r>
        <w:rPr>
          <w:color w:val="000000"/>
          <w:sz w:val="24"/>
          <w:szCs w:val="24"/>
        </w:rPr>
        <w:t xml:space="preserve">          Conveniunt stomacho non minus ista suo. </w:t>
      </w:r>
      <w:r>
        <w:rPr>
          <w:color w:val="000000"/>
          <w:sz w:val="24"/>
          <w:szCs w:val="24"/>
        </w:rPr>
        <w:br/>
        <w:t xml:space="preserve">        Sed nec pelle tamen; laeto omnes accipe vultu,</w:t>
      </w:r>
      <w:r>
        <w:rPr>
          <w:color w:val="000000"/>
          <w:sz w:val="24"/>
          <w:szCs w:val="24"/>
        </w:rPr>
        <w:br/>
        <w:t xml:space="preserve">          Quos, quas, vel quales, inde vel unde viros. </w:t>
      </w:r>
      <w:r>
        <w:rPr>
          <w:color w:val="000000"/>
          <w:sz w:val="24"/>
          <w:szCs w:val="24"/>
        </w:rPr>
        <w:br/>
        <w:t xml:space="preserve">        Gratus erit quicunque venit, gratissimus hospes</w:t>
      </w:r>
      <w:r>
        <w:rPr>
          <w:color w:val="000000"/>
          <w:sz w:val="24"/>
          <w:szCs w:val="24"/>
        </w:rPr>
        <w:br/>
        <w:t xml:space="preserve">          Quisquis erit, facilis difficilisque mihi. </w:t>
      </w:r>
      <w:r>
        <w:rPr>
          <w:color w:val="000000"/>
          <w:sz w:val="24"/>
          <w:szCs w:val="24"/>
        </w:rPr>
        <w:br/>
        <w:t xml:space="preserve">        Nam si culparit, quaedam culpasse juvabit,</w:t>
      </w:r>
      <w:r>
        <w:rPr>
          <w:color w:val="000000"/>
          <w:sz w:val="24"/>
          <w:szCs w:val="24"/>
        </w:rPr>
        <w:br/>
        <w:t xml:space="preserve">          Culpando faciet me meliora sequi. </w:t>
      </w:r>
      <w:r>
        <w:rPr>
          <w:color w:val="000000"/>
          <w:sz w:val="24"/>
          <w:szCs w:val="24"/>
        </w:rPr>
        <w:br/>
        <w:t xml:space="preserve">        Sed si laudarit, neque laudibus efferar ullis,</w:t>
      </w:r>
      <w:r>
        <w:rPr>
          <w:color w:val="000000"/>
          <w:sz w:val="24"/>
          <w:szCs w:val="24"/>
        </w:rPr>
        <w:br/>
        <w:t xml:space="preserve">          Sit satis hisce malis opposuisse bonum. </w:t>
      </w:r>
      <w:r>
        <w:rPr>
          <w:color w:val="000000"/>
          <w:sz w:val="24"/>
          <w:szCs w:val="24"/>
        </w:rPr>
        <w:br/>
        <w:t xml:space="preserve">        Haec sunt quae nostro placuit mandare libello,</w:t>
      </w:r>
      <w:r>
        <w:rPr>
          <w:color w:val="000000"/>
          <w:sz w:val="24"/>
          <w:szCs w:val="24"/>
        </w:rPr>
        <w:br/>
        <w:t xml:space="preserve">          Et quae dimittens dicere jussit Herus.</w:t>
      </w:r>
    </w:p>
    <w:p>
      <w:pPr>
        <w:keepNext w:val="on"/>
        <w:widowControl w:val="on"/>
        <w:pBdr/>
        <w:spacing w:before="299" w:after="299" w:line="240" w:lineRule="auto"/>
        <w:ind w:left="0" w:right="0"/>
        <w:jc w:val="left"/>
        <w:outlineLvl w:val="1"/>
      </w:pPr>
      <w:r>
        <w:rPr>
          <w:b/>
          <w:color w:val="000000"/>
          <w:sz w:val="36"/>
          <w:szCs w:val="36"/>
        </w:rPr>
        <w:t xml:space="preserve">DEMOCRITUS JUNIOR TO HIS BOOK</w:t>
      </w:r>
    </w:p>
    <w:p>
      <w:pPr>
        <w:widowControl w:val="on"/>
        <w:pBdr/>
        <w:spacing w:before="240" w:after="240" w:line="240" w:lineRule="auto"/>
        <w:ind w:left="0" w:right="0"/>
        <w:jc w:val="left"/>
      </w:pPr>
      <w:r>
        <w:rPr>
          <w:color w:val="000000"/>
          <w:sz w:val="24"/>
          <w:szCs w:val="24"/>
        </w:rPr>
        <w:t xml:space="preserve">PARAPHRASTIC METRICAL TRANSLATION.</w:t>
      </w:r>
    </w:p>
    <w:p>
      <w:pPr>
        <w:widowControl w:val="on"/>
        <w:pBdr/>
        <w:spacing w:before="240" w:after="240" w:line="240" w:lineRule="auto"/>
        <w:ind w:left="0" w:right="0"/>
        <w:jc w:val="left"/>
      </w:pPr>
      <w:r>
        <w:rPr>
          <w:color w:val="000000"/>
          <w:sz w:val="24"/>
          <w:szCs w:val="24"/>
        </w:rPr>
        <w:t xml:space="preserve">        Go forth my book into the open day;</w:t>
      </w:r>
      <w:r>
        <w:rPr>
          <w:color w:val="000000"/>
          <w:sz w:val="24"/>
          <w:szCs w:val="24"/>
        </w:rPr>
        <w:br/>
        <w:t xml:space="preserve">          Happy, if made so by its garish eye. </w:t>
      </w:r>
      <w:r>
        <w:rPr>
          <w:color w:val="000000"/>
          <w:sz w:val="24"/>
          <w:szCs w:val="24"/>
        </w:rPr>
        <w:br/>
        <w:t xml:space="preserve">        O’er earth’s wide surface take thy vagrant way,</w:t>
      </w:r>
      <w:r>
        <w:rPr>
          <w:color w:val="000000"/>
          <w:sz w:val="24"/>
          <w:szCs w:val="24"/>
        </w:rPr>
        <w:br/>
        <w:t xml:space="preserve">          To imitate thy master’s genius try. </w:t>
      </w:r>
      <w:r>
        <w:rPr>
          <w:color w:val="000000"/>
          <w:sz w:val="24"/>
          <w:szCs w:val="24"/>
        </w:rPr>
        <w:br/>
        <w:t xml:space="preserve">        The Graces three, the Muses nine salute,</w:t>
      </w:r>
      <w:r>
        <w:rPr>
          <w:color w:val="000000"/>
          <w:sz w:val="24"/>
          <w:szCs w:val="24"/>
        </w:rPr>
        <w:br/>
        <w:t xml:space="preserve">          Should those who love them try to con thy lore. </w:t>
      </w:r>
      <w:r>
        <w:rPr>
          <w:color w:val="000000"/>
          <w:sz w:val="24"/>
          <w:szCs w:val="24"/>
        </w:rPr>
        <w:br/>
        <w:t xml:space="preserve">        The country, city seek, grand thrones to boot,</w:t>
      </w:r>
      <w:r>
        <w:rPr>
          <w:color w:val="000000"/>
          <w:sz w:val="24"/>
          <w:szCs w:val="24"/>
        </w:rPr>
        <w:br/>
        <w:t xml:space="preserve">          With gentle courtesy humbly bow before. </w:t>
      </w:r>
      <w:r>
        <w:rPr>
          <w:color w:val="000000"/>
          <w:sz w:val="24"/>
          <w:szCs w:val="24"/>
        </w:rPr>
        <w:br/>
        <w:t xml:space="preserve">        Should nobles gallant, soldiers frank and brave</w:t>
      </w:r>
      <w:r>
        <w:rPr>
          <w:color w:val="000000"/>
          <w:sz w:val="24"/>
          <w:szCs w:val="24"/>
        </w:rPr>
        <w:br/>
        <w:t xml:space="preserve">          Seek thy acquaintance, hail their first advance: </w:t>
      </w:r>
      <w:r>
        <w:rPr>
          <w:color w:val="000000"/>
          <w:sz w:val="24"/>
          <w:szCs w:val="24"/>
        </w:rPr>
        <w:br/>
        <w:t xml:space="preserve">        From twitch of care thy pleasant vein may save,</w:t>
      </w:r>
      <w:r>
        <w:rPr>
          <w:color w:val="000000"/>
          <w:sz w:val="24"/>
          <w:szCs w:val="24"/>
        </w:rPr>
        <w:br/>
        <w:t xml:space="preserve">          May laughter cause or wisdom give perchance. </w:t>
      </w:r>
      <w:r>
        <w:rPr>
          <w:color w:val="000000"/>
          <w:sz w:val="24"/>
          <w:szCs w:val="24"/>
        </w:rPr>
        <w:br/>
        <w:t xml:space="preserve">        Some surly Cato, Senator austere,</w:t>
      </w:r>
      <w:r>
        <w:rPr>
          <w:color w:val="000000"/>
          <w:sz w:val="24"/>
          <w:szCs w:val="24"/>
        </w:rPr>
        <w:br/>
        <w:t xml:space="preserve">          Haply may wish to peep into thy book: </w:t>
      </w:r>
      <w:r>
        <w:rPr>
          <w:color w:val="000000"/>
          <w:sz w:val="24"/>
          <w:szCs w:val="24"/>
        </w:rPr>
        <w:br/>
        <w:t xml:space="preserve">        Seem very nothing—­tremble and revere: </w:t>
      </w:r>
      <w:r>
        <w:rPr>
          <w:color w:val="000000"/>
          <w:sz w:val="24"/>
          <w:szCs w:val="24"/>
        </w:rPr>
        <w:br/>
        <w:t xml:space="preserve">          No forceful eagles, butterflies e’er look. </w:t>
      </w:r>
      <w:r>
        <w:rPr>
          <w:color w:val="000000"/>
          <w:sz w:val="24"/>
          <w:szCs w:val="24"/>
        </w:rPr>
        <w:br/>
        <w:t xml:space="preserve">        They love not thee:  of them then little seek,</w:t>
      </w:r>
      <w:r>
        <w:rPr>
          <w:color w:val="000000"/>
          <w:sz w:val="24"/>
          <w:szCs w:val="24"/>
        </w:rPr>
        <w:br/>
        <w:t xml:space="preserve">          And wish for readers triflers like thyself. </w:t>
      </w:r>
      <w:r>
        <w:rPr>
          <w:color w:val="000000"/>
          <w:sz w:val="24"/>
          <w:szCs w:val="24"/>
        </w:rPr>
        <w:br/>
        <w:t xml:space="preserve">        Of ludeful matron watchful catch the beck,</w:t>
      </w:r>
      <w:r>
        <w:rPr>
          <w:color w:val="000000"/>
          <w:sz w:val="24"/>
          <w:szCs w:val="24"/>
        </w:rPr>
        <w:br/>
        <w:t xml:space="preserve">          Or gorgeous countess full of pride and pelf. </w:t>
      </w:r>
      <w:r>
        <w:rPr>
          <w:color w:val="000000"/>
          <w:sz w:val="24"/>
          <w:szCs w:val="24"/>
        </w:rPr>
        <w:br/>
        <w:t xml:space="preserve">        They may say “pish!” and frown, and yet read on: </w:t>
      </w:r>
      <w:r>
        <w:rPr>
          <w:color w:val="000000"/>
          <w:sz w:val="24"/>
          <w:szCs w:val="24"/>
        </w:rPr>
        <w:br/>
        <w:t xml:space="preserve">          Cry odd, and silly, coarse, and yet amusing. </w:t>
      </w:r>
      <w:r>
        <w:rPr>
          <w:color w:val="000000"/>
          <w:sz w:val="24"/>
          <w:szCs w:val="24"/>
        </w:rPr>
        <w:br/>
        <w:t xml:space="preserve">        Should dainty damsels seek thy page to con,</w:t>
      </w:r>
      <w:r>
        <w:rPr>
          <w:color w:val="000000"/>
          <w:sz w:val="24"/>
          <w:szCs w:val="24"/>
        </w:rPr>
        <w:br/>
        <w:t xml:space="preserve">          Spread thy best stores:  to them be ne’er refusing: </w:t>
      </w:r>
      <w:r>
        <w:rPr>
          <w:color w:val="000000"/>
          <w:sz w:val="24"/>
          <w:szCs w:val="24"/>
        </w:rPr>
        <w:br/>
        <w:t xml:space="preserve">        Say, fair one, master loves thee dear as life;</w:t>
      </w:r>
      <w:r>
        <w:rPr>
          <w:color w:val="000000"/>
          <w:sz w:val="24"/>
          <w:szCs w:val="24"/>
        </w:rPr>
        <w:br/>
        <w:t xml:space="preserve">          Would he were here to gaze on thy sweet look. </w:t>
      </w:r>
      <w:r>
        <w:rPr>
          <w:color w:val="000000"/>
          <w:sz w:val="24"/>
          <w:szCs w:val="24"/>
        </w:rPr>
        <w:br/>
        <w:t xml:space="preserve">        Should known or unknown student, freed from strife</w:t>
      </w:r>
      <w:r>
        <w:rPr>
          <w:color w:val="000000"/>
          <w:sz w:val="24"/>
          <w:szCs w:val="24"/>
        </w:rPr>
        <w:br/>
        <w:t xml:space="preserve">          Of logic and the schools, explore my book: </w:t>
      </w:r>
      <w:r>
        <w:rPr>
          <w:color w:val="000000"/>
          <w:sz w:val="24"/>
          <w:szCs w:val="24"/>
        </w:rPr>
        <w:br/>
        <w:t xml:space="preserve">        Cry mercy critic, and thy book withhold: </w:t>
      </w:r>
      <w:r>
        <w:rPr>
          <w:color w:val="000000"/>
          <w:sz w:val="24"/>
          <w:szCs w:val="24"/>
        </w:rPr>
        <w:br/>
        <w:t xml:space="preserve">          Be some few errors pardon’d though observ’d: </w:t>
      </w:r>
      <w:r>
        <w:rPr>
          <w:color w:val="000000"/>
          <w:sz w:val="24"/>
          <w:szCs w:val="24"/>
        </w:rPr>
        <w:br/>
        <w:t xml:space="preserve">        An humble author to implore makes bold. </w:t>
      </w:r>
      <w:r>
        <w:rPr>
          <w:color w:val="000000"/>
          <w:sz w:val="24"/>
          <w:szCs w:val="24"/>
        </w:rPr>
        <w:br/>
        <w:t xml:space="preserve">          Thy kind indulgence, even undeserv’d,</w:t>
      </w:r>
      <w:r>
        <w:rPr>
          <w:color w:val="000000"/>
          <w:sz w:val="24"/>
          <w:szCs w:val="24"/>
        </w:rPr>
        <w:br/>
        <w:t xml:space="preserve">        Should melancholy wight or pensive lover,</w:t>
      </w:r>
      <w:r>
        <w:rPr>
          <w:color w:val="000000"/>
          <w:sz w:val="24"/>
          <w:szCs w:val="24"/>
        </w:rPr>
        <w:br/>
        <w:t xml:space="preserve">          Courtier, snug cit, or carpet knight so trim</w:t>
      </w:r>
      <w:r>
        <w:rPr>
          <w:color w:val="000000"/>
          <w:sz w:val="24"/>
          <w:szCs w:val="24"/>
        </w:rPr>
        <w:br/>
        <w:t xml:space="preserve">        Our blossoms cull, he’ll find himself in clover,</w:t>
      </w:r>
      <w:r>
        <w:rPr>
          <w:color w:val="000000"/>
          <w:sz w:val="24"/>
          <w:szCs w:val="24"/>
        </w:rPr>
        <w:br/>
        <w:t xml:space="preserve">          Gain sense from precept, laughter from our whim. </w:t>
      </w:r>
      <w:r>
        <w:rPr>
          <w:color w:val="000000"/>
          <w:sz w:val="24"/>
          <w:szCs w:val="24"/>
        </w:rPr>
        <w:br/>
        <w:t xml:space="preserve">        Should learned leech with solemn air unfold</w:t>
      </w:r>
      <w:r>
        <w:rPr>
          <w:color w:val="000000"/>
          <w:sz w:val="24"/>
          <w:szCs w:val="24"/>
        </w:rPr>
        <w:br/>
        <w:t xml:space="preserve">          Thy leaves, beware, be civil, and be wise: </w:t>
      </w:r>
      <w:r>
        <w:rPr>
          <w:color w:val="000000"/>
          <w:sz w:val="24"/>
          <w:szCs w:val="24"/>
        </w:rPr>
        <w:br/>
        <w:t xml:space="preserve">        Thy volume many precepts sage may hold,</w:t>
      </w:r>
    </w:p>
    <w:p>
      <w:pPr>
        <w:keepNext w:val="on"/>
        <w:pageBreakBefore w:val="on"/>
        <w:widowControl w:val="on"/>
        <w:pBdr/>
        <w:spacing w:before="0" w:after="322" w:line="240" w:lineRule="auto"/>
        <w:ind w:left="0" w:right="0"/>
        <w:jc w:val="left"/>
        <w:outlineLvl w:val="0"/>
      </w:pPr>
      <w:r>
        <w:rPr>
          <w:b/>
          <w:color w:val="000000"/>
          <w:sz w:val="48"/>
          <w:szCs w:val="48"/>
        </w:rPr>
        <w:br/>
        <w:t xml:space="preserve">Page 12</w:t>
      </w:r>
    </w:p>
    <w:p>
      <w:pPr>
        <w:widowControl w:val="on"/>
        <w:pBdr/>
        <w:spacing w:before="240" w:after="240" w:line="240" w:lineRule="auto"/>
        <w:ind w:left="0" w:right="0"/>
        <w:jc w:val="left"/>
      </w:pPr>
      <w:r>
        <w:rPr>
          <w:color w:val="000000"/>
          <w:sz w:val="24"/>
          <w:szCs w:val="24"/>
        </w:rPr>
        <w:t xml:space="preserve">          His well fraught head may find no trifling prize. </w:t>
      </w:r>
      <w:r>
        <w:rPr>
          <w:color w:val="000000"/>
          <w:sz w:val="24"/>
          <w:szCs w:val="24"/>
        </w:rPr>
        <w:br/>
        <w:t xml:space="preserve">        Should crafty lawyer trespass on our ground,</w:t>
      </w:r>
      <w:r>
        <w:rPr>
          <w:color w:val="000000"/>
          <w:sz w:val="24"/>
          <w:szCs w:val="24"/>
        </w:rPr>
        <w:br/>
        <w:t xml:space="preserve">          Caitiffs avaunt! disturbing tribe away! </w:t>
      </w:r>
      <w:r>
        <w:rPr>
          <w:color w:val="000000"/>
          <w:sz w:val="24"/>
          <w:szCs w:val="24"/>
        </w:rPr>
        <w:br/>
        <w:t xml:space="preserve">        Unless (white crow) an honest one be found;</w:t>
      </w:r>
      <w:r>
        <w:rPr>
          <w:color w:val="000000"/>
          <w:sz w:val="24"/>
          <w:szCs w:val="24"/>
        </w:rPr>
        <w:br/>
        <w:t xml:space="preserve">          He’ll better, wiser go for what we say. </w:t>
      </w:r>
      <w:r>
        <w:rPr>
          <w:color w:val="000000"/>
          <w:sz w:val="24"/>
          <w:szCs w:val="24"/>
        </w:rPr>
        <w:br/>
        <w:t xml:space="preserve">        Should some ripe scholar, gentle and benign,</w:t>
      </w:r>
      <w:r>
        <w:rPr>
          <w:color w:val="000000"/>
          <w:sz w:val="24"/>
          <w:szCs w:val="24"/>
        </w:rPr>
        <w:br/>
        <w:t xml:space="preserve">          With candour, care, and judgment thee peruse: </w:t>
      </w:r>
      <w:r>
        <w:rPr>
          <w:color w:val="000000"/>
          <w:sz w:val="24"/>
          <w:szCs w:val="24"/>
        </w:rPr>
        <w:br/>
        <w:t xml:space="preserve">        Thy faults to kind oblivion he’ll consign;</w:t>
      </w:r>
      <w:r>
        <w:rPr>
          <w:color w:val="000000"/>
          <w:sz w:val="24"/>
          <w:szCs w:val="24"/>
        </w:rPr>
        <w:br/>
        <w:t xml:space="preserve">          Nor to thy merit will his praise refuse. </w:t>
      </w:r>
      <w:r>
        <w:rPr>
          <w:color w:val="000000"/>
          <w:sz w:val="24"/>
          <w:szCs w:val="24"/>
        </w:rPr>
        <w:br/>
        <w:t xml:space="preserve">        Thou may’st be searched for polish’d words and verse</w:t>
      </w:r>
      <w:r>
        <w:rPr>
          <w:color w:val="000000"/>
          <w:sz w:val="24"/>
          <w:szCs w:val="24"/>
        </w:rPr>
        <w:br/>
        <w:t xml:space="preserve">          By flippant spouter, emptiest of praters: </w:t>
      </w:r>
      <w:r>
        <w:rPr>
          <w:color w:val="000000"/>
          <w:sz w:val="24"/>
          <w:szCs w:val="24"/>
        </w:rPr>
        <w:br/>
        <w:t xml:space="preserve">        Tell him to seek them in some mawkish verse: </w:t>
      </w:r>
      <w:r>
        <w:rPr>
          <w:color w:val="000000"/>
          <w:sz w:val="24"/>
          <w:szCs w:val="24"/>
        </w:rPr>
        <w:br/>
        <w:t xml:space="preserve">          My periods all are rough as nutmeg graters. </w:t>
      </w:r>
      <w:r>
        <w:rPr>
          <w:color w:val="000000"/>
          <w:sz w:val="24"/>
          <w:szCs w:val="24"/>
        </w:rPr>
        <w:br/>
        <w:t xml:space="preserve">        The doggerel poet, wishing thee to read,</w:t>
      </w:r>
      <w:r>
        <w:rPr>
          <w:color w:val="000000"/>
          <w:sz w:val="24"/>
          <w:szCs w:val="24"/>
        </w:rPr>
        <w:br/>
        <w:t xml:space="preserve">          Reject not; let him glean thy jests and stories. </w:t>
      </w:r>
      <w:r>
        <w:rPr>
          <w:color w:val="000000"/>
          <w:sz w:val="24"/>
          <w:szCs w:val="24"/>
        </w:rPr>
        <w:br/>
        <w:t xml:space="preserve">        His brother I, of lowly sembling breed: </w:t>
      </w:r>
      <w:r>
        <w:rPr>
          <w:color w:val="000000"/>
          <w:sz w:val="24"/>
          <w:szCs w:val="24"/>
        </w:rPr>
        <w:br/>
        <w:t xml:space="preserve">          Apollo grants to few Parnassian glories. </w:t>
      </w:r>
      <w:r>
        <w:rPr>
          <w:color w:val="000000"/>
          <w:sz w:val="24"/>
          <w:szCs w:val="24"/>
        </w:rPr>
        <w:br/>
        <w:t xml:space="preserve">        Menac’d by critic with sour furrowed brow,</w:t>
      </w:r>
      <w:r>
        <w:rPr>
          <w:color w:val="000000"/>
          <w:sz w:val="24"/>
          <w:szCs w:val="24"/>
        </w:rPr>
        <w:br/>
        <w:t xml:space="preserve">          Momus or Troilus or Scotch reviewer: </w:t>
      </w:r>
      <w:r>
        <w:rPr>
          <w:color w:val="000000"/>
          <w:sz w:val="24"/>
          <w:szCs w:val="24"/>
        </w:rPr>
        <w:br/>
        <w:t xml:space="preserve">        Ruffle your heckle, grin and growl and vow: </w:t>
      </w:r>
      <w:r>
        <w:rPr>
          <w:color w:val="000000"/>
          <w:sz w:val="24"/>
          <w:szCs w:val="24"/>
        </w:rPr>
        <w:br/>
        <w:t xml:space="preserve">          Ill-natured foes you thus will find the fewer,</w:t>
      </w:r>
      <w:r>
        <w:rPr>
          <w:color w:val="000000"/>
          <w:sz w:val="24"/>
          <w:szCs w:val="24"/>
        </w:rPr>
        <w:br/>
        <w:t xml:space="preserve">        When foul-mouth’d senseless railers cry thee down,</w:t>
      </w:r>
      <w:r>
        <w:rPr>
          <w:color w:val="000000"/>
          <w:sz w:val="24"/>
          <w:szCs w:val="24"/>
        </w:rPr>
        <w:br/>
        <w:t xml:space="preserve">          Reply not:  fly, and show the rogues thy stern;</w:t>
      </w:r>
      <w:r>
        <w:rPr>
          <w:color w:val="000000"/>
          <w:sz w:val="24"/>
          <w:szCs w:val="24"/>
        </w:rPr>
        <w:br/>
        <w:t xml:space="preserve">        They are not worthy even of a frown: </w:t>
      </w:r>
      <w:r>
        <w:rPr>
          <w:color w:val="000000"/>
          <w:sz w:val="24"/>
          <w:szCs w:val="24"/>
        </w:rPr>
        <w:br/>
        <w:t xml:space="preserve">          Good taste or breeding they can never learn;</w:t>
      </w:r>
      <w:r>
        <w:rPr>
          <w:color w:val="000000"/>
          <w:sz w:val="24"/>
          <w:szCs w:val="24"/>
        </w:rPr>
        <w:br/>
        <w:t xml:space="preserve">        Or let them clamour, turn a callous ear,</w:t>
      </w:r>
      <w:r>
        <w:rPr>
          <w:color w:val="000000"/>
          <w:sz w:val="24"/>
          <w:szCs w:val="24"/>
        </w:rPr>
        <w:br/>
        <w:t xml:space="preserve">          As though in dread of some harsh donkey’s bray. </w:t>
      </w:r>
      <w:r>
        <w:rPr>
          <w:color w:val="000000"/>
          <w:sz w:val="24"/>
          <w:szCs w:val="24"/>
        </w:rPr>
        <w:br/>
        <w:t xml:space="preserve">        If chid by censor, friendly though severe,</w:t>
      </w:r>
      <w:r>
        <w:rPr>
          <w:color w:val="000000"/>
          <w:sz w:val="24"/>
          <w:szCs w:val="24"/>
        </w:rPr>
        <w:br/>
        <w:t xml:space="preserve">          To such explain and turn thee not away. </w:t>
      </w:r>
      <w:r>
        <w:rPr>
          <w:color w:val="000000"/>
          <w:sz w:val="24"/>
          <w:szCs w:val="24"/>
        </w:rPr>
        <w:br/>
        <w:t xml:space="preserve">        Thy vein, says he perchance, is all too free;</w:t>
      </w:r>
      <w:r>
        <w:rPr>
          <w:color w:val="000000"/>
          <w:sz w:val="24"/>
          <w:szCs w:val="24"/>
        </w:rPr>
        <w:br/>
        <w:t xml:space="preserve">          Thy smutty language suits not learned pen: </w:t>
      </w:r>
      <w:r>
        <w:rPr>
          <w:color w:val="000000"/>
          <w:sz w:val="24"/>
          <w:szCs w:val="24"/>
        </w:rPr>
        <w:br/>
        <w:t xml:space="preserve">        Reply, Good Sir, throughout, the context see;</w:t>
      </w:r>
      <w:r>
        <w:rPr>
          <w:color w:val="000000"/>
          <w:sz w:val="24"/>
          <w:szCs w:val="24"/>
        </w:rPr>
        <w:br/>
        <w:t xml:space="preserve">          Thought chastens thought; so prithee judge again. </w:t>
      </w:r>
      <w:r>
        <w:rPr>
          <w:color w:val="000000"/>
          <w:sz w:val="24"/>
          <w:szCs w:val="24"/>
        </w:rPr>
        <w:br/>
        <w:t xml:space="preserve">        Besides, although my master’s pen may wander</w:t>
      </w:r>
      <w:r>
        <w:rPr>
          <w:color w:val="000000"/>
          <w:sz w:val="24"/>
          <w:szCs w:val="24"/>
        </w:rPr>
        <w:br/>
        <w:t xml:space="preserve">          Through devious paths, by which it ought not stray,</w:t>
      </w:r>
      <w:r>
        <w:rPr>
          <w:color w:val="000000"/>
          <w:sz w:val="24"/>
          <w:szCs w:val="24"/>
        </w:rPr>
        <w:br/>
        <w:t xml:space="preserve">        His life is pure, beyond the breath of slander: </w:t>
      </w:r>
      <w:r>
        <w:rPr>
          <w:color w:val="000000"/>
          <w:sz w:val="24"/>
          <w:szCs w:val="24"/>
        </w:rPr>
        <w:br/>
        <w:t xml:space="preserve">          So pardon grant; ’tis merely but his way. </w:t>
      </w:r>
      <w:r>
        <w:rPr>
          <w:color w:val="000000"/>
          <w:sz w:val="24"/>
          <w:szCs w:val="24"/>
        </w:rPr>
        <w:br/>
        <w:t xml:space="preserve">        Some rugged ruffian makes a hideous rout—­</w:t>
      </w:r>
      <w:r>
        <w:rPr>
          <w:color w:val="000000"/>
          <w:sz w:val="24"/>
          <w:szCs w:val="24"/>
        </w:rPr>
        <w:br/>
        <w:t xml:space="preserve">          Brandish thy cudgel, threaten him to baste;</w:t>
      </w:r>
      <w:r>
        <w:rPr>
          <w:color w:val="000000"/>
          <w:sz w:val="24"/>
          <w:szCs w:val="24"/>
        </w:rPr>
        <w:br/>
        <w:t xml:space="preserve">        The filthy fungus far from thee cast out;</w:t>
      </w:r>
      <w:r>
        <w:rPr>
          <w:color w:val="000000"/>
          <w:sz w:val="24"/>
          <w:szCs w:val="24"/>
        </w:rPr>
        <w:br/>
        <w:t xml:space="preserve">          Such noxious banquets never suit my taste. </w:t>
      </w:r>
      <w:r>
        <w:rPr>
          <w:color w:val="000000"/>
          <w:sz w:val="24"/>
          <w:szCs w:val="24"/>
        </w:rPr>
        <w:br/>
        <w:t xml:space="preserve">        Yet, calm and cautious moderate thy ire,</w:t>
      </w:r>
      <w:r>
        <w:rPr>
          <w:color w:val="000000"/>
          <w:sz w:val="24"/>
          <w:szCs w:val="24"/>
        </w:rPr>
        <w:br/>
        <w:t xml:space="preserve">          Be ever courteous should the case allow—­</w:t>
      </w:r>
      <w:r>
        <w:rPr>
          <w:color w:val="000000"/>
          <w:sz w:val="24"/>
          <w:szCs w:val="24"/>
        </w:rPr>
        <w:br/>
        <w:t xml:space="preserve">        Sweet malt is ever made by gentle fire: </w:t>
      </w:r>
      <w:r>
        <w:rPr>
          <w:color w:val="000000"/>
          <w:sz w:val="24"/>
          <w:szCs w:val="24"/>
        </w:rPr>
        <w:br/>
        <w:t xml:space="preserve">          Warm to thy friends, give all a civil bow. </w:t>
      </w:r>
      <w:r>
        <w:rPr>
          <w:color w:val="000000"/>
          <w:sz w:val="24"/>
          <w:szCs w:val="24"/>
        </w:rPr>
        <w:br/>
        <w:t xml:space="preserve">        Even censure sometimes teaches to improve,</w:t>
      </w:r>
      <w:r>
        <w:rPr>
          <w:color w:val="000000"/>
          <w:sz w:val="24"/>
          <w:szCs w:val="24"/>
        </w:rPr>
        <w:br/>
        <w:t xml:space="preserve">          Slight frosts have often cured too rank a crop,</w:t>
      </w:r>
      <w:r>
        <w:rPr>
          <w:color w:val="000000"/>
          <w:sz w:val="24"/>
          <w:szCs w:val="24"/>
        </w:rPr>
        <w:br/>
        <w:t xml:space="preserve">        So, candid blame my spleen shall never move,</w:t>
      </w:r>
      <w:r>
        <w:rPr>
          <w:color w:val="000000"/>
          <w:sz w:val="24"/>
          <w:szCs w:val="24"/>
        </w:rPr>
        <w:br/>
        <w:t xml:space="preserve">          For skilful gard’ners wayward branches lop. </w:t>
      </w:r>
      <w:r>
        <w:rPr>
          <w:color w:val="000000"/>
          <w:sz w:val="24"/>
          <w:szCs w:val="24"/>
        </w:rPr>
        <w:br/>
        <w:t xml:space="preserve">        Go then, my book, and bear my words in mind;</w:t>
      </w:r>
      <w:r>
        <w:rPr>
          <w:color w:val="000000"/>
          <w:sz w:val="24"/>
          <w:szCs w:val="24"/>
        </w:rPr>
        <w:br/>
        <w:t xml:space="preserve">          Guides safe at once, and pleasant them you’ll find.</w:t>
      </w:r>
    </w:p>
    <w:p>
      <w:pPr>
        <w:keepNext w:val="on"/>
        <w:widowControl w:val="on"/>
        <w:pBdr/>
        <w:spacing w:before="299" w:after="299" w:line="240" w:lineRule="auto"/>
        <w:ind w:left="0" w:right="0"/>
        <w:jc w:val="left"/>
        <w:outlineLvl w:val="1"/>
      </w:pPr>
      <w:r>
        <w:rPr>
          <w:b/>
          <w:color w:val="000000"/>
          <w:sz w:val="36"/>
          <w:szCs w:val="36"/>
        </w:rPr>
        <w:t xml:space="preserve">THE ARGUMENT OF THE FRONTISPIECE.</w:t>
      </w:r>
    </w:p>
    <w:p>
      <w:pPr>
        <w:keepNext w:val="on"/>
        <w:pageBreakBefore w:val="on"/>
        <w:widowControl w:val="on"/>
        <w:pBdr/>
        <w:spacing w:before="0" w:after="322" w:line="240" w:lineRule="auto"/>
        <w:ind w:left="0" w:right="0"/>
        <w:jc w:val="left"/>
        <w:outlineLvl w:val="0"/>
      </w:pPr>
      <w:r>
        <w:rPr>
          <w:b/>
          <w:color w:val="000000"/>
          <w:sz w:val="48"/>
          <w:szCs w:val="48"/>
        </w:rPr>
        <w:t xml:space="preserve">Page 13</w:t>
      </w:r>
    </w:p>
    <w:p>
      <w:pPr>
        <w:widowControl w:val="on"/>
        <w:pBdr/>
        <w:spacing w:before="240" w:after="240" w:line="240" w:lineRule="auto"/>
        <w:ind w:left="0" w:right="0"/>
        <w:jc w:val="left"/>
      </w:pPr>
      <w:r>
        <w:rPr>
          <w:color w:val="000000"/>
          <w:sz w:val="24"/>
          <w:szCs w:val="24"/>
        </w:rPr>
        <w:t xml:space="preserve">Ten distinct Squares here seen apart,</w:t>
      </w:r>
      <w:r>
        <w:rPr>
          <w:color w:val="000000"/>
          <w:sz w:val="24"/>
          <w:szCs w:val="24"/>
        </w:rPr>
        <w:br/>
        <w:t xml:space="preserve">Are joined in one by Cutter’s art.</w:t>
      </w:r>
    </w:p>
    <w:p>
      <w:pPr>
        <w:widowControl w:val="on"/>
        <w:pBdr/>
        <w:spacing w:before="240" w:after="240" w:line="240" w:lineRule="auto"/>
        <w:ind w:left="0" w:right="0"/>
        <w:jc w:val="left"/>
      </w:pPr>
      <w:r>
        <w:rPr>
          <w:color w:val="000000"/>
          <w:sz w:val="24"/>
          <w:szCs w:val="24"/>
        </w:rPr>
        <w:t xml:space="preserve">             I.</w:t>
      </w:r>
      <w:r>
        <w:rPr>
          <w:color w:val="000000"/>
          <w:sz w:val="24"/>
          <w:szCs w:val="24"/>
        </w:rPr>
        <w:br/>
        <w:br/>
        <w:t xml:space="preserve">Old Democritus under a tree,</w:t>
      </w:r>
      <w:r>
        <w:rPr>
          <w:color w:val="000000"/>
          <w:sz w:val="24"/>
          <w:szCs w:val="24"/>
        </w:rPr>
        <w:br/>
        <w:t xml:space="preserve">Sits on a stone with book on knee;</w:t>
      </w:r>
      <w:r>
        <w:rPr>
          <w:color w:val="000000"/>
          <w:sz w:val="24"/>
          <w:szCs w:val="24"/>
        </w:rPr>
        <w:br/>
        <w:t xml:space="preserve">About him hang there many features,</w:t>
      </w:r>
      <w:r>
        <w:rPr>
          <w:color w:val="000000"/>
          <w:sz w:val="24"/>
          <w:szCs w:val="24"/>
        </w:rPr>
        <w:br/>
        <w:t xml:space="preserve">Of Cats, Dogs and such like creatures,</w:t>
      </w:r>
      <w:r>
        <w:rPr>
          <w:color w:val="000000"/>
          <w:sz w:val="24"/>
          <w:szCs w:val="24"/>
        </w:rPr>
        <w:br/>
        <w:t xml:space="preserve">Of which he makes anatomy,</w:t>
      </w:r>
      <w:r>
        <w:rPr>
          <w:color w:val="000000"/>
          <w:sz w:val="24"/>
          <w:szCs w:val="24"/>
        </w:rPr>
        <w:br/>
        <w:t xml:space="preserve">The seat of black choler to see. </w:t>
      </w:r>
      <w:r>
        <w:rPr>
          <w:color w:val="000000"/>
          <w:sz w:val="24"/>
          <w:szCs w:val="24"/>
        </w:rPr>
        <w:br/>
        <w:t xml:space="preserve">Over his head appears the sky,</w:t>
      </w:r>
      <w:r>
        <w:rPr>
          <w:color w:val="000000"/>
          <w:sz w:val="24"/>
          <w:szCs w:val="24"/>
        </w:rPr>
        <w:br/>
        <w:t xml:space="preserve">And Saturn Lord of melancholy.</w:t>
      </w:r>
    </w:p>
    <w:p>
      <w:pPr>
        <w:widowControl w:val="on"/>
        <w:pBdr/>
        <w:spacing w:before="240" w:after="240" w:line="240" w:lineRule="auto"/>
        <w:ind w:left="0" w:right="0"/>
        <w:jc w:val="left"/>
      </w:pPr>
      <w:r>
        <w:rPr>
          <w:color w:val="000000"/>
          <w:sz w:val="24"/>
          <w:szCs w:val="24"/>
        </w:rPr>
        <w:t xml:space="preserve">             II. </w:t>
      </w:r>
      <w:r>
        <w:rPr>
          <w:color w:val="000000"/>
          <w:sz w:val="24"/>
          <w:szCs w:val="24"/>
        </w:rPr>
        <w:br/>
        <w:br/>
        <w:t xml:space="preserve">To the left a landscape of Jealousy,</w:t>
      </w:r>
      <w:r>
        <w:rPr>
          <w:color w:val="000000"/>
          <w:sz w:val="24"/>
          <w:szCs w:val="24"/>
        </w:rPr>
        <w:br/>
        <w:t xml:space="preserve">Presents itself unto thine eye. </w:t>
      </w:r>
      <w:r>
        <w:rPr>
          <w:color w:val="000000"/>
          <w:sz w:val="24"/>
          <w:szCs w:val="24"/>
        </w:rPr>
        <w:br/>
        <w:t xml:space="preserve">A Kingfisher, a Swan, an Hern,</w:t>
      </w:r>
      <w:r>
        <w:rPr>
          <w:color w:val="000000"/>
          <w:sz w:val="24"/>
          <w:szCs w:val="24"/>
        </w:rPr>
        <w:br/>
        <w:t xml:space="preserve">Two fighting-cocks you may discern,</w:t>
      </w:r>
      <w:r>
        <w:rPr>
          <w:color w:val="000000"/>
          <w:sz w:val="24"/>
          <w:szCs w:val="24"/>
        </w:rPr>
        <w:br/>
        <w:t xml:space="preserve">Two roaring Bulls each other hie,</w:t>
      </w:r>
      <w:r>
        <w:rPr>
          <w:color w:val="000000"/>
          <w:sz w:val="24"/>
          <w:szCs w:val="24"/>
        </w:rPr>
        <w:br/>
        <w:t xml:space="preserve">To assault concerning venery. </w:t>
      </w:r>
      <w:r>
        <w:rPr>
          <w:color w:val="000000"/>
          <w:sz w:val="24"/>
          <w:szCs w:val="24"/>
        </w:rPr>
        <w:br/>
        <w:t xml:space="preserve">Symbols are these; I say no more,</w:t>
      </w:r>
      <w:r>
        <w:rPr>
          <w:color w:val="000000"/>
          <w:sz w:val="24"/>
          <w:szCs w:val="24"/>
        </w:rPr>
        <w:br/>
        <w:t xml:space="preserve">Conceive the rest by that’s afore.</w:t>
      </w:r>
    </w:p>
    <w:p>
      <w:pPr>
        <w:widowControl w:val="on"/>
        <w:pBdr/>
        <w:spacing w:before="240" w:after="240" w:line="240" w:lineRule="auto"/>
        <w:ind w:left="0" w:right="0"/>
        <w:jc w:val="left"/>
      </w:pPr>
      <w:r>
        <w:rPr>
          <w:color w:val="000000"/>
          <w:sz w:val="24"/>
          <w:szCs w:val="24"/>
        </w:rPr>
        <w:t xml:space="preserve">             III. </w:t>
      </w:r>
      <w:r>
        <w:rPr>
          <w:color w:val="000000"/>
          <w:sz w:val="24"/>
          <w:szCs w:val="24"/>
        </w:rPr>
        <w:br/>
        <w:br/>
        <w:t xml:space="preserve">The next of solitariness,</w:t>
      </w:r>
      <w:r>
        <w:rPr>
          <w:color w:val="000000"/>
          <w:sz w:val="24"/>
          <w:szCs w:val="24"/>
        </w:rPr>
        <w:br/>
        <w:t xml:space="preserve">A portraiture doth well express,</w:t>
      </w:r>
      <w:r>
        <w:rPr>
          <w:color w:val="000000"/>
          <w:sz w:val="24"/>
          <w:szCs w:val="24"/>
        </w:rPr>
        <w:br/>
        <w:t xml:space="preserve">By sleeping dog, cat:  Buck and Doe,</w:t>
      </w:r>
      <w:r>
        <w:rPr>
          <w:color w:val="000000"/>
          <w:sz w:val="24"/>
          <w:szCs w:val="24"/>
        </w:rPr>
        <w:br/>
        <w:t xml:space="preserve">Hares, Conies in the desert go: </w:t>
      </w:r>
      <w:r>
        <w:rPr>
          <w:color w:val="000000"/>
          <w:sz w:val="24"/>
          <w:szCs w:val="24"/>
        </w:rPr>
        <w:br/>
        <w:t xml:space="preserve">Bats, Owls the shady bowers over,</w:t>
      </w:r>
      <w:r>
        <w:rPr>
          <w:color w:val="000000"/>
          <w:sz w:val="24"/>
          <w:szCs w:val="24"/>
        </w:rPr>
        <w:br/>
        <w:t xml:space="preserve">In melancholy darkness hover. </w:t>
      </w:r>
      <w:r>
        <w:rPr>
          <w:color w:val="000000"/>
          <w:sz w:val="24"/>
          <w:szCs w:val="24"/>
        </w:rPr>
        <w:br/>
        <w:t xml:space="preserve">Mark well:  If’t be not as’t should be,</w:t>
      </w:r>
      <w:r>
        <w:rPr>
          <w:color w:val="000000"/>
          <w:sz w:val="24"/>
          <w:szCs w:val="24"/>
        </w:rPr>
        <w:br/>
        <w:t xml:space="preserve">Blame the bad Cutter, and not me.</w:t>
      </w:r>
    </w:p>
    <w:p>
      <w:pPr>
        <w:widowControl w:val="on"/>
        <w:pBdr/>
        <w:spacing w:before="240" w:after="240" w:line="240" w:lineRule="auto"/>
        <w:ind w:left="0" w:right="0"/>
        <w:jc w:val="left"/>
      </w:pPr>
      <w:r>
        <w:rPr>
          <w:color w:val="000000"/>
          <w:sz w:val="24"/>
          <w:szCs w:val="24"/>
        </w:rPr>
        <w:t xml:space="preserve">             IV. </w:t>
      </w:r>
      <w:r>
        <w:rPr>
          <w:color w:val="000000"/>
          <w:sz w:val="24"/>
          <w:szCs w:val="24"/>
        </w:rPr>
        <w:br/>
        <w:br/>
        <w:t xml:space="preserve">I’th’ under column there doth stand</w:t>
      </w:r>
      <w:r>
        <w:rPr>
          <w:i/>
          <w:color w:val="000000"/>
          <w:sz w:val="24"/>
          <w:szCs w:val="24"/>
        </w:rPr>
        <w:br/>
        <w:t xml:space="preserve">Inamorato</w:t>
      </w:r>
      <w:r>
        <w:rPr>
          <w:color w:val="000000"/>
          <w:sz w:val="24"/>
          <w:szCs w:val="24"/>
        </w:rPr>
        <w:t xml:space="preserve"> with folded hand;</w:t>
      </w:r>
      <w:r>
        <w:rPr>
          <w:color w:val="000000"/>
          <w:sz w:val="24"/>
          <w:szCs w:val="24"/>
        </w:rPr>
        <w:br/>
        <w:t xml:space="preserve">Down hangs his head, terse and polite,</w:t>
      </w:r>
      <w:r>
        <w:rPr>
          <w:color w:val="000000"/>
          <w:sz w:val="24"/>
          <w:szCs w:val="24"/>
        </w:rPr>
        <w:br/>
        <w:t xml:space="preserve">Some ditty sure he doth indite. </w:t>
      </w:r>
      <w:r>
        <w:rPr>
          <w:color w:val="000000"/>
          <w:sz w:val="24"/>
          <w:szCs w:val="24"/>
        </w:rPr>
        <w:br/>
        <w:t xml:space="preserve">His lute and books about him lie,</w:t>
      </w:r>
      <w:r>
        <w:rPr>
          <w:color w:val="000000"/>
          <w:sz w:val="24"/>
          <w:szCs w:val="24"/>
        </w:rPr>
        <w:br/>
        <w:t xml:space="preserve">As symptoms of his vanity. </w:t>
      </w:r>
      <w:r>
        <w:rPr>
          <w:color w:val="000000"/>
          <w:sz w:val="24"/>
          <w:szCs w:val="24"/>
        </w:rPr>
        <w:br/>
        <w:t xml:space="preserve">If this do not enough disclose,</w:t>
      </w:r>
      <w:r>
        <w:rPr>
          <w:color w:val="000000"/>
          <w:sz w:val="24"/>
          <w:szCs w:val="24"/>
        </w:rPr>
        <w:br/>
        <w:t xml:space="preserve">To paint him, take thyself by th’ nose.</w:t>
      </w:r>
    </w:p>
    <w:p>
      <w:pPr>
        <w:widowControl w:val="on"/>
        <w:pBdr/>
        <w:spacing w:before="240" w:after="240" w:line="240" w:lineRule="auto"/>
        <w:ind w:left="0" w:right="0"/>
        <w:jc w:val="left"/>
      </w:pPr>
      <w:r>
        <w:rPr>
          <w:color w:val="000000"/>
          <w:sz w:val="24"/>
          <w:szCs w:val="24"/>
        </w:rPr>
        <w:t xml:space="preserve">             V.</w:t>
      </w:r>
      <w:r>
        <w:rPr>
          <w:i/>
          <w:color w:val="000000"/>
          <w:sz w:val="24"/>
          <w:szCs w:val="24"/>
        </w:rPr>
        <w:br/>
        <w:br/>
        <w:t xml:space="preserve">Hypocondriacus</w:t>
      </w:r>
      <w:r>
        <w:rPr>
          <w:color w:val="000000"/>
          <w:sz w:val="24"/>
          <w:szCs w:val="24"/>
        </w:rPr>
        <w:t xml:space="preserve"> leans on his arm,</w:t>
      </w:r>
      <w:r>
        <w:rPr>
          <w:color w:val="000000"/>
          <w:sz w:val="24"/>
          <w:szCs w:val="24"/>
        </w:rPr>
        <w:br/>
        <w:t xml:space="preserve">Wind in his side doth him much harm,</w:t>
      </w:r>
      <w:r>
        <w:rPr>
          <w:color w:val="000000"/>
          <w:sz w:val="24"/>
          <w:szCs w:val="24"/>
        </w:rPr>
        <w:br/>
        <w:t xml:space="preserve">And troubles him full sore, God knows,</w:t>
      </w:r>
      <w:r>
        <w:rPr>
          <w:color w:val="000000"/>
          <w:sz w:val="24"/>
          <w:szCs w:val="24"/>
        </w:rPr>
        <w:br/>
        <w:t xml:space="preserve">Much pain he hath and many woes. </w:t>
      </w:r>
      <w:r>
        <w:rPr>
          <w:color w:val="000000"/>
          <w:sz w:val="24"/>
          <w:szCs w:val="24"/>
        </w:rPr>
        <w:br/>
        <w:t xml:space="preserve">About him pots and glasses lie,</w:t>
      </w:r>
      <w:r>
        <w:rPr>
          <w:color w:val="000000"/>
          <w:sz w:val="24"/>
          <w:szCs w:val="24"/>
        </w:rPr>
        <w:br/>
        <w:t xml:space="preserve">Newly brought from’s Apothecary. </w:t>
      </w:r>
      <w:r>
        <w:rPr>
          <w:color w:val="000000"/>
          <w:sz w:val="24"/>
          <w:szCs w:val="24"/>
        </w:rPr>
        <w:br/>
        <w:t xml:space="preserve">This Saturn’s aspects signify,</w:t>
      </w:r>
      <w:r>
        <w:rPr>
          <w:color w:val="000000"/>
          <w:sz w:val="24"/>
          <w:szCs w:val="24"/>
        </w:rPr>
        <w:br/>
        <w:t xml:space="preserve">You see them portray’d in the sky.</w:t>
      </w:r>
    </w:p>
    <w:p>
      <w:pPr>
        <w:widowControl w:val="on"/>
        <w:pBdr/>
        <w:spacing w:before="240" w:after="240" w:line="240" w:lineRule="auto"/>
        <w:ind w:left="0" w:right="0"/>
        <w:jc w:val="left"/>
      </w:pPr>
      <w:r>
        <w:rPr>
          <w:color w:val="000000"/>
          <w:sz w:val="24"/>
          <w:szCs w:val="24"/>
        </w:rPr>
        <w:t xml:space="preserve">             VI. </w:t>
      </w:r>
      <w:r>
        <w:rPr>
          <w:color w:val="000000"/>
          <w:sz w:val="24"/>
          <w:szCs w:val="24"/>
        </w:rPr>
        <w:br/>
        <w:br/>
        <w:t xml:space="preserve">Beneath them kneeling on his knee,</w:t>
      </w:r>
      <w:r>
        <w:rPr>
          <w:color w:val="000000"/>
          <w:sz w:val="24"/>
          <w:szCs w:val="24"/>
        </w:rPr>
        <w:br/>
        <w:t xml:space="preserve">A superstitious man you see: </w:t>
      </w:r>
      <w:r>
        <w:rPr>
          <w:color w:val="000000"/>
          <w:sz w:val="24"/>
          <w:szCs w:val="24"/>
        </w:rPr>
        <w:br/>
        <w:t xml:space="preserve">He fasts, prays, on his Idol fixt,</w:t>
      </w:r>
      <w:r>
        <w:rPr>
          <w:color w:val="000000"/>
          <w:sz w:val="24"/>
          <w:szCs w:val="24"/>
        </w:rPr>
        <w:br/>
        <w:t xml:space="preserve">Tormented hope and fear betwixt: </w:t>
      </w:r>
      <w:r>
        <w:rPr>
          <w:color w:val="000000"/>
          <w:sz w:val="24"/>
          <w:szCs w:val="24"/>
        </w:rPr>
        <w:br/>
        <w:t xml:space="preserve">For Hell perhaps he takes more pain,</w:t>
      </w:r>
      <w:r>
        <w:rPr>
          <w:color w:val="000000"/>
          <w:sz w:val="24"/>
          <w:szCs w:val="24"/>
        </w:rPr>
        <w:br/>
        <w:t xml:space="preserve">Than thou dost Heaven itself to gain. </w:t>
      </w:r>
      <w:r>
        <w:rPr>
          <w:color w:val="000000"/>
          <w:sz w:val="24"/>
          <w:szCs w:val="24"/>
        </w:rPr>
        <w:br/>
        <w:t xml:space="preserve">Alas poor soul, I pity thee,</w:t>
      </w:r>
      <w:r>
        <w:rPr>
          <w:color w:val="000000"/>
          <w:sz w:val="24"/>
          <w:szCs w:val="24"/>
        </w:rPr>
        <w:br/>
        <w:t xml:space="preserve">What stars incline thee so to be?</w:t>
      </w:r>
    </w:p>
    <w:p>
      <w:pPr>
        <w:widowControl w:val="on"/>
        <w:pBdr/>
        <w:spacing w:before="240" w:after="240" w:line="240" w:lineRule="auto"/>
        <w:ind w:left="0" w:right="0"/>
        <w:jc w:val="left"/>
      </w:pPr>
      <w:r>
        <w:rPr>
          <w:color w:val="000000"/>
          <w:sz w:val="24"/>
          <w:szCs w:val="24"/>
        </w:rPr>
        <w:t xml:space="preserve">             VII. </w:t>
      </w:r>
      <w:r>
        <w:rPr>
          <w:color w:val="000000"/>
          <w:sz w:val="24"/>
          <w:szCs w:val="24"/>
        </w:rPr>
        <w:br/>
        <w:br/>
        <w:t xml:space="preserve">But see the madman rage downright</w:t>
      </w:r>
      <w:r>
        <w:rPr>
          <w:color w:val="000000"/>
          <w:sz w:val="24"/>
          <w:szCs w:val="24"/>
        </w:rPr>
        <w:br/>
        <w:t xml:space="preserve">With furious looks, a ghastly sight. </w:t>
      </w:r>
      <w:r>
        <w:rPr>
          <w:color w:val="000000"/>
          <w:sz w:val="24"/>
          <w:szCs w:val="24"/>
        </w:rPr>
        <w:br/>
        <w:t xml:space="preserve">Naked in chains bound doth he lie,</w:t>
      </w:r>
      <w:r>
        <w:rPr>
          <w:color w:val="000000"/>
          <w:sz w:val="24"/>
          <w:szCs w:val="24"/>
        </w:rPr>
        <w:br/>
        <w:t xml:space="preserve">And roars amain he knows not why! </w:t>
      </w:r>
      <w:r>
        <w:rPr>
          <w:color w:val="000000"/>
          <w:sz w:val="24"/>
          <w:szCs w:val="24"/>
        </w:rPr>
        <w:br/>
        <w:t xml:space="preserve">Observe him; for as in a glass,</w:t>
      </w:r>
      <w:r>
        <w:rPr>
          <w:color w:val="000000"/>
          <w:sz w:val="24"/>
          <w:szCs w:val="24"/>
        </w:rPr>
        <w:br/>
        <w:t xml:space="preserve">Thine angry portraiture it was. </w:t>
      </w:r>
      <w:r>
        <w:rPr>
          <w:color w:val="000000"/>
          <w:sz w:val="24"/>
          <w:szCs w:val="24"/>
        </w:rPr>
        <w:br/>
        <w:t xml:space="preserve">His picture keeps still in thy presence;</w:t>
      </w:r>
      <w:r>
        <w:rPr>
          <w:color w:val="000000"/>
          <w:sz w:val="24"/>
          <w:szCs w:val="24"/>
        </w:rPr>
        <w:br/>
        <w:t xml:space="preserve">’Twixt him and thee, there’s no difference.</w:t>
      </w:r>
    </w:p>
    <w:p>
      <w:pPr>
        <w:widowControl w:val="on"/>
        <w:pBdr/>
        <w:spacing w:before="240" w:after="240" w:line="240" w:lineRule="auto"/>
        <w:ind w:left="0" w:right="0"/>
        <w:jc w:val="left"/>
      </w:pPr>
      <w:r>
        <w:rPr>
          <w:color w:val="000000"/>
          <w:sz w:val="24"/>
          <w:szCs w:val="24"/>
        </w:rPr>
        <w:t xml:space="preserve">             VIII, IX.</w:t>
      </w:r>
      <w:r>
        <w:rPr>
          <w:i/>
          <w:color w:val="000000"/>
          <w:sz w:val="24"/>
          <w:szCs w:val="24"/>
        </w:rPr>
        <w:br/>
        <w:br/>
        <w:t xml:space="preserve">Borage</w:t>
      </w:r>
      <w:r>
        <w:rPr>
          <w:color w:val="000000"/>
          <w:sz w:val="24"/>
          <w:szCs w:val="24"/>
        </w:rPr>
        <w:t xml:space="preserve"> and </w:t>
      </w:r>
      <w:r>
        <w:rPr>
          <w:i/>
          <w:color w:val="000000"/>
          <w:sz w:val="24"/>
          <w:szCs w:val="24"/>
        </w:rPr>
        <w:t xml:space="preserve">Hellebor</w:t>
      </w:r>
      <w:r>
        <w:rPr>
          <w:color w:val="000000"/>
          <w:sz w:val="24"/>
          <w:szCs w:val="24"/>
        </w:rPr>
        <w:t xml:space="preserve"> fill two scenes,</w:t>
      </w:r>
      <w:r>
        <w:rPr>
          <w:color w:val="000000"/>
          <w:sz w:val="24"/>
          <w:szCs w:val="24"/>
        </w:rPr>
        <w:br/>
        <w:t xml:space="preserve">Sovereign plants to purge the veins</w:t>
      </w:r>
      <w:r>
        <w:rPr>
          <w:color w:val="000000"/>
          <w:sz w:val="24"/>
          <w:szCs w:val="24"/>
        </w:rPr>
        <w:br/>
        <w:t xml:space="preserve">Of melancholy, and cheer the heart,</w:t>
      </w:r>
      <w:r>
        <w:rPr>
          <w:color w:val="000000"/>
          <w:sz w:val="24"/>
          <w:szCs w:val="24"/>
        </w:rPr>
        <w:br/>
        <w:t xml:space="preserve">Of those black fumes which make it smart;</w:t>
      </w:r>
      <w:r>
        <w:rPr>
          <w:color w:val="000000"/>
          <w:sz w:val="24"/>
          <w:szCs w:val="24"/>
        </w:rPr>
        <w:br/>
        <w:t xml:space="preserve">To clear the brain of misty fogs,</w:t>
      </w:r>
      <w:r>
        <w:rPr>
          <w:color w:val="000000"/>
          <w:sz w:val="24"/>
          <w:szCs w:val="24"/>
        </w:rPr>
        <w:br/>
        <w:t xml:space="preserve">Which dull our senses, and Soul clogs. </w:t>
      </w:r>
      <w:r>
        <w:rPr>
          <w:color w:val="000000"/>
          <w:sz w:val="24"/>
          <w:szCs w:val="24"/>
        </w:rPr>
        <w:br/>
        <w:t xml:space="preserve">The best medicine that e’er God made</w:t>
      </w:r>
      <w:r>
        <w:rPr>
          <w:color w:val="000000"/>
          <w:sz w:val="24"/>
          <w:szCs w:val="24"/>
        </w:rPr>
        <w:br/>
        <w:t xml:space="preserve">For this malady, if well assay’d.</w:t>
      </w:r>
    </w:p>
    <w:p>
      <w:pPr>
        <w:keepNext w:val="on"/>
        <w:pageBreakBefore w:val="on"/>
        <w:widowControl w:val="on"/>
        <w:pBdr/>
        <w:spacing w:before="0" w:after="322" w:line="240" w:lineRule="auto"/>
        <w:ind w:left="0" w:right="0"/>
        <w:jc w:val="left"/>
        <w:outlineLvl w:val="0"/>
      </w:pPr>
      <w:r>
        <w:rPr>
          <w:b/>
          <w:color w:val="000000"/>
          <w:sz w:val="48"/>
          <w:szCs w:val="48"/>
        </w:rPr>
        <w:t xml:space="preserve">Page 14</w:t>
      </w:r>
    </w:p>
    <w:p>
      <w:pPr>
        <w:widowControl w:val="on"/>
        <w:pBdr/>
        <w:spacing w:before="240" w:after="240" w:line="240" w:lineRule="auto"/>
        <w:ind w:left="0" w:right="0"/>
        <w:jc w:val="left"/>
      </w:pPr>
      <w:r>
        <w:rPr>
          <w:color w:val="000000"/>
          <w:sz w:val="24"/>
          <w:szCs w:val="24"/>
        </w:rPr>
        <w:t xml:space="preserve">              X.</w:t>
      </w:r>
      <w:r>
        <w:rPr>
          <w:color w:val="000000"/>
          <w:sz w:val="24"/>
          <w:szCs w:val="24"/>
        </w:rPr>
        <w:br/>
        <w:br/>
        <w:t xml:space="preserve">Now last of all to fill a place,</w:t>
      </w:r>
      <w:r>
        <w:rPr>
          <w:color w:val="000000"/>
          <w:sz w:val="24"/>
          <w:szCs w:val="24"/>
        </w:rPr>
        <w:br/>
        <w:t xml:space="preserve">Presented is the Author’s face;</w:t>
      </w:r>
      <w:r>
        <w:rPr>
          <w:color w:val="000000"/>
          <w:sz w:val="24"/>
          <w:szCs w:val="24"/>
        </w:rPr>
        <w:br/>
        <w:t xml:space="preserve">And in that habit which he wears,</w:t>
      </w:r>
      <w:r>
        <w:rPr>
          <w:color w:val="000000"/>
          <w:sz w:val="24"/>
          <w:szCs w:val="24"/>
        </w:rPr>
        <w:br/>
        <w:t xml:space="preserve">His image to the world appears. </w:t>
      </w:r>
      <w:r>
        <w:rPr>
          <w:color w:val="000000"/>
          <w:sz w:val="24"/>
          <w:szCs w:val="24"/>
        </w:rPr>
        <w:br/>
        <w:t xml:space="preserve">His mind no art can well express,</w:t>
      </w:r>
      <w:r>
        <w:rPr>
          <w:color w:val="000000"/>
          <w:sz w:val="24"/>
          <w:szCs w:val="24"/>
        </w:rPr>
        <w:br/>
        <w:t xml:space="preserve">That by his writings you may guess. </w:t>
      </w:r>
      <w:r>
        <w:rPr>
          <w:color w:val="000000"/>
          <w:sz w:val="24"/>
          <w:szCs w:val="24"/>
        </w:rPr>
        <w:br/>
        <w:t xml:space="preserve">It was not pride, nor yet vainglory,</w:t>
      </w:r>
      <w:r>
        <w:rPr>
          <w:color w:val="000000"/>
          <w:sz w:val="24"/>
          <w:szCs w:val="24"/>
        </w:rPr>
        <w:br/>
        <w:t xml:space="preserve">(Though others do it commonly)</w:t>
      </w:r>
      <w:r>
        <w:rPr>
          <w:color w:val="000000"/>
          <w:sz w:val="24"/>
          <w:szCs w:val="24"/>
        </w:rPr>
        <w:br/>
        <w:t xml:space="preserve">Made him do this:  if you must know,</w:t>
      </w:r>
      <w:r>
        <w:rPr>
          <w:color w:val="000000"/>
          <w:sz w:val="24"/>
          <w:szCs w:val="24"/>
        </w:rPr>
        <w:br/>
        <w:t xml:space="preserve">The Printer would needs have it so. </w:t>
      </w:r>
      <w:r>
        <w:rPr>
          <w:color w:val="000000"/>
          <w:sz w:val="24"/>
          <w:szCs w:val="24"/>
        </w:rPr>
        <w:br/>
        <w:t xml:space="preserve">Then do not frown or scoff at it,</w:t>
      </w:r>
      <w:r>
        <w:rPr>
          <w:color w:val="000000"/>
          <w:sz w:val="24"/>
          <w:szCs w:val="24"/>
        </w:rPr>
        <w:br/>
        <w:t xml:space="preserve">Deride not, or detract a whit. </w:t>
      </w:r>
      <w:r>
        <w:rPr>
          <w:color w:val="000000"/>
          <w:sz w:val="24"/>
          <w:szCs w:val="24"/>
        </w:rPr>
        <w:br/>
        <w:t xml:space="preserve">For surely as thou dost by him,</w:t>
      </w:r>
      <w:r>
        <w:rPr>
          <w:color w:val="000000"/>
          <w:sz w:val="24"/>
          <w:szCs w:val="24"/>
        </w:rPr>
        <w:br/>
        <w:t xml:space="preserve">He will do the same again. </w:t>
      </w:r>
      <w:r>
        <w:rPr>
          <w:color w:val="000000"/>
          <w:sz w:val="24"/>
          <w:szCs w:val="24"/>
        </w:rPr>
        <w:br/>
        <w:t xml:space="preserve">Then look upon’t, behold and see,</w:t>
      </w:r>
      <w:r>
        <w:rPr>
          <w:color w:val="000000"/>
          <w:sz w:val="24"/>
          <w:szCs w:val="24"/>
        </w:rPr>
        <w:br/>
        <w:t xml:space="preserve">As thou lik’st it, so it likes thee. </w:t>
      </w:r>
      <w:r>
        <w:rPr>
          <w:color w:val="000000"/>
          <w:sz w:val="24"/>
          <w:szCs w:val="24"/>
        </w:rPr>
        <w:br/>
        <w:t xml:space="preserve">And I for it will stand in view,</w:t>
      </w:r>
      <w:r>
        <w:rPr>
          <w:color w:val="000000"/>
          <w:sz w:val="24"/>
          <w:szCs w:val="24"/>
        </w:rPr>
        <w:br/>
        <w:t xml:space="preserve">Thine to command, Reader, adieu.</w:t>
      </w:r>
    </w:p>
    <w:p>
      <w:pPr>
        <w:widowControl w:val="on"/>
        <w:pBdr/>
        <w:spacing w:before="240" w:after="240" w:line="240" w:lineRule="auto"/>
        <w:ind w:left="0" w:right="0"/>
        <w:jc w:val="left"/>
      </w:pPr>
      <w:r>
        <w:rPr>
          <w:color w:val="000000"/>
          <w:sz w:val="24"/>
          <w:szCs w:val="24"/>
        </w:rPr>
        <w:t xml:space="preserve">THE AUTHOR’S ABSTRACT OF MELANCHOLY, [Greek:  Dialogos]</w:t>
      </w:r>
    </w:p>
    <w:p>
      <w:pPr>
        <w:widowControl w:val="on"/>
        <w:pBdr/>
        <w:spacing w:before="240" w:after="240" w:line="240" w:lineRule="auto"/>
        <w:ind w:left="0" w:right="0"/>
        <w:jc w:val="left"/>
      </w:pPr>
      <w:r>
        <w:rPr>
          <w:color w:val="000000"/>
          <w:sz w:val="24"/>
          <w:szCs w:val="24"/>
        </w:rPr>
        <w:t xml:space="preserve">        When I go musing all alone</w:t>
      </w:r>
      <w:r>
        <w:rPr>
          <w:color w:val="000000"/>
          <w:sz w:val="24"/>
          <w:szCs w:val="24"/>
        </w:rPr>
        <w:br/>
        <w:t xml:space="preserve">        Thinking of divers things fore-known. </w:t>
      </w:r>
      <w:r>
        <w:rPr>
          <w:color w:val="000000"/>
          <w:sz w:val="24"/>
          <w:szCs w:val="24"/>
        </w:rPr>
        <w:br/>
        <w:t xml:space="preserve">        When I build castles in the air,</w:t>
      </w:r>
      <w:r>
        <w:rPr>
          <w:color w:val="000000"/>
          <w:sz w:val="24"/>
          <w:szCs w:val="24"/>
        </w:rPr>
        <w:br/>
        <w:t xml:space="preserve">        Void of sorrow and void of fear,</w:t>
      </w:r>
      <w:r>
        <w:rPr>
          <w:color w:val="000000"/>
          <w:sz w:val="24"/>
          <w:szCs w:val="24"/>
        </w:rPr>
        <w:br/>
        <w:t xml:space="preserve">        Pleasing myself with phantasms sweet,</w:t>
      </w:r>
      <w:r>
        <w:rPr>
          <w:color w:val="000000"/>
          <w:sz w:val="24"/>
          <w:szCs w:val="24"/>
        </w:rPr>
        <w:br/>
        <w:t xml:space="preserve">        Methinks the time runs very fleet. </w:t>
      </w:r>
      <w:r>
        <w:rPr>
          <w:color w:val="000000"/>
          <w:sz w:val="24"/>
          <w:szCs w:val="24"/>
        </w:rPr>
        <w:br/>
        <w:t xml:space="preserve">          All my joys to this are folly,</w:t>
      </w:r>
      <w:r>
        <w:rPr>
          <w:color w:val="000000"/>
          <w:sz w:val="24"/>
          <w:szCs w:val="24"/>
        </w:rPr>
        <w:br/>
        <w:t xml:space="preserve">          Naught so sweet as melancholy. </w:t>
      </w:r>
      <w:r>
        <w:rPr>
          <w:color w:val="000000"/>
          <w:sz w:val="24"/>
          <w:szCs w:val="24"/>
        </w:rPr>
        <w:br/>
        <w:t xml:space="preserve">        When I lie waking all alone,</w:t>
      </w:r>
      <w:r>
        <w:rPr>
          <w:color w:val="000000"/>
          <w:sz w:val="24"/>
          <w:szCs w:val="24"/>
        </w:rPr>
        <w:br/>
        <w:t xml:space="preserve">        Recounting what I have ill done,</w:t>
      </w:r>
      <w:r>
        <w:rPr>
          <w:color w:val="000000"/>
          <w:sz w:val="24"/>
          <w:szCs w:val="24"/>
        </w:rPr>
        <w:br/>
        <w:t xml:space="preserve">        My thoughts on me then tyrannise,</w:t>
      </w:r>
      <w:r>
        <w:rPr>
          <w:color w:val="000000"/>
          <w:sz w:val="24"/>
          <w:szCs w:val="24"/>
        </w:rPr>
        <w:br/>
        <w:t xml:space="preserve">        Fear and sorrow me surprise,</w:t>
      </w:r>
      <w:r>
        <w:rPr>
          <w:color w:val="000000"/>
          <w:sz w:val="24"/>
          <w:szCs w:val="24"/>
        </w:rPr>
        <w:br/>
        <w:t xml:space="preserve">        Whether I tarry still or go,</w:t>
      </w:r>
      <w:r>
        <w:rPr>
          <w:color w:val="000000"/>
          <w:sz w:val="24"/>
          <w:szCs w:val="24"/>
        </w:rPr>
        <w:br/>
        <w:t xml:space="preserve">        Methinks the time moves very slow. </w:t>
      </w:r>
      <w:r>
        <w:rPr>
          <w:color w:val="000000"/>
          <w:sz w:val="24"/>
          <w:szCs w:val="24"/>
        </w:rPr>
        <w:br/>
        <w:t xml:space="preserve">          All my griefs to this are jolly,</w:t>
      </w:r>
      <w:r>
        <w:rPr>
          <w:color w:val="000000"/>
          <w:sz w:val="24"/>
          <w:szCs w:val="24"/>
        </w:rPr>
        <w:br/>
        <w:t xml:space="preserve">          Naught so mad as melancholy. </w:t>
      </w:r>
      <w:r>
        <w:rPr>
          <w:color w:val="000000"/>
          <w:sz w:val="24"/>
          <w:szCs w:val="24"/>
        </w:rPr>
        <w:br/>
        <w:t xml:space="preserve">        When to myself I act and smile,</w:t>
      </w:r>
      <w:r>
        <w:rPr>
          <w:color w:val="000000"/>
          <w:sz w:val="24"/>
          <w:szCs w:val="24"/>
        </w:rPr>
        <w:br/>
        <w:t xml:space="preserve">        With pleasing thoughts the time beguile,</w:t>
      </w:r>
      <w:r>
        <w:rPr>
          <w:color w:val="000000"/>
          <w:sz w:val="24"/>
          <w:szCs w:val="24"/>
        </w:rPr>
        <w:br/>
        <w:t xml:space="preserve">        By a brook side or wood so green,</w:t>
      </w:r>
      <w:r>
        <w:rPr>
          <w:color w:val="000000"/>
          <w:sz w:val="24"/>
          <w:szCs w:val="24"/>
        </w:rPr>
        <w:br/>
        <w:t xml:space="preserve">        Unheard, unsought for, or unseen,</w:t>
      </w:r>
      <w:r>
        <w:rPr>
          <w:color w:val="000000"/>
          <w:sz w:val="24"/>
          <w:szCs w:val="24"/>
        </w:rPr>
        <w:br/>
        <w:t xml:space="preserve">        A thousand pleasures do me bless,</w:t>
      </w:r>
      <w:r>
        <w:rPr>
          <w:color w:val="000000"/>
          <w:sz w:val="24"/>
          <w:szCs w:val="24"/>
        </w:rPr>
        <w:br/>
        <w:t xml:space="preserve">        And crown my soul with happiness. </w:t>
      </w:r>
      <w:r>
        <w:rPr>
          <w:color w:val="000000"/>
          <w:sz w:val="24"/>
          <w:szCs w:val="24"/>
        </w:rPr>
        <w:br/>
        <w:t xml:space="preserve">          All my joys besides are folly,</w:t>
      </w:r>
      <w:r>
        <w:rPr>
          <w:color w:val="000000"/>
          <w:sz w:val="24"/>
          <w:szCs w:val="24"/>
        </w:rPr>
        <w:br/>
        <w:t xml:space="preserve">          None so sweet as melancholy. </w:t>
      </w:r>
      <w:r>
        <w:rPr>
          <w:color w:val="000000"/>
          <w:sz w:val="24"/>
          <w:szCs w:val="24"/>
        </w:rPr>
        <w:br/>
        <w:t xml:space="preserve">        When I lie, sit, or walk alone,</w:t>
      </w:r>
      <w:r>
        <w:rPr>
          <w:color w:val="000000"/>
          <w:sz w:val="24"/>
          <w:szCs w:val="24"/>
        </w:rPr>
        <w:br/>
        <w:t xml:space="preserve">        I sigh, I grieve, making great moan,</w:t>
      </w:r>
      <w:r>
        <w:rPr>
          <w:color w:val="000000"/>
          <w:sz w:val="24"/>
          <w:szCs w:val="24"/>
        </w:rPr>
        <w:br/>
        <w:t xml:space="preserve">        In a dark grove, or irksome den,</w:t>
      </w:r>
      <w:r>
        <w:rPr>
          <w:color w:val="000000"/>
          <w:sz w:val="24"/>
          <w:szCs w:val="24"/>
        </w:rPr>
        <w:br/>
        <w:t xml:space="preserve">        With discontents and Furies then,</w:t>
      </w:r>
      <w:r>
        <w:rPr>
          <w:color w:val="000000"/>
          <w:sz w:val="24"/>
          <w:szCs w:val="24"/>
        </w:rPr>
        <w:br/>
        <w:t xml:space="preserve">        A thousand miseries at once</w:t>
      </w:r>
      <w:r>
        <w:rPr>
          <w:color w:val="000000"/>
          <w:sz w:val="24"/>
          <w:szCs w:val="24"/>
        </w:rPr>
        <w:br/>
        <w:t xml:space="preserve">        Mine heavy heart and soul ensconce,</w:t>
      </w:r>
      <w:r>
        <w:rPr>
          <w:color w:val="000000"/>
          <w:sz w:val="24"/>
          <w:szCs w:val="24"/>
        </w:rPr>
        <w:br/>
        <w:t xml:space="preserve">          All my griefs to this are jolly,</w:t>
      </w:r>
      <w:r>
        <w:rPr>
          <w:color w:val="000000"/>
          <w:sz w:val="24"/>
          <w:szCs w:val="24"/>
        </w:rPr>
        <w:br/>
        <w:t xml:space="preserve">          None so sour as melancholy. </w:t>
      </w:r>
      <w:r>
        <w:rPr>
          <w:color w:val="000000"/>
          <w:sz w:val="24"/>
          <w:szCs w:val="24"/>
        </w:rPr>
        <w:br/>
        <w:t xml:space="preserve">        Methinks I hear, methinks I see,</w:t>
      </w:r>
      <w:r>
        <w:rPr>
          <w:color w:val="000000"/>
          <w:sz w:val="24"/>
          <w:szCs w:val="24"/>
        </w:rPr>
        <w:br/>
        <w:t xml:space="preserve">        Sweet music, wondrous melody,</w:t>
      </w:r>
      <w:r>
        <w:rPr>
          <w:color w:val="000000"/>
          <w:sz w:val="24"/>
          <w:szCs w:val="24"/>
        </w:rPr>
        <w:br/>
        <w:t xml:space="preserve">        Towns, palaces, and cities fine;</w:t>
      </w:r>
      <w:r>
        <w:rPr>
          <w:color w:val="000000"/>
          <w:sz w:val="24"/>
          <w:szCs w:val="24"/>
        </w:rPr>
        <w:br/>
        <w:t xml:space="preserve">        Here now, then there; the world is mine,</w:t>
      </w:r>
      <w:r>
        <w:rPr>
          <w:color w:val="000000"/>
          <w:sz w:val="24"/>
          <w:szCs w:val="24"/>
        </w:rPr>
        <w:br/>
        <w:t xml:space="preserve">        Rare beauties, gallant ladies shine,</w:t>
      </w:r>
      <w:r>
        <w:rPr>
          <w:color w:val="000000"/>
          <w:sz w:val="24"/>
          <w:szCs w:val="24"/>
        </w:rPr>
        <w:br/>
        <w:t xml:space="preserve">        Whate’er is lovely or divine. </w:t>
      </w:r>
      <w:r>
        <w:rPr>
          <w:color w:val="000000"/>
          <w:sz w:val="24"/>
          <w:szCs w:val="24"/>
        </w:rPr>
        <w:br/>
        <w:t xml:space="preserve">          All other joys to this are folly,</w:t>
      </w:r>
      <w:r>
        <w:rPr>
          <w:color w:val="000000"/>
          <w:sz w:val="24"/>
          <w:szCs w:val="24"/>
        </w:rPr>
        <w:br/>
        <w:t xml:space="preserve">          None so sweet as melancholy. </w:t>
      </w:r>
      <w:r>
        <w:rPr>
          <w:color w:val="000000"/>
          <w:sz w:val="24"/>
          <w:szCs w:val="24"/>
        </w:rPr>
        <w:br/>
        <w:t xml:space="preserve">        Methinks I hear, methinks I see</w:t>
      </w:r>
      <w:r>
        <w:rPr>
          <w:color w:val="000000"/>
          <w:sz w:val="24"/>
          <w:szCs w:val="24"/>
        </w:rPr>
        <w:br/>
        <w:t xml:space="preserve">        Ghosts, goblins, fiends; my phantasy</w:t>
      </w:r>
      <w:r>
        <w:rPr>
          <w:color w:val="000000"/>
          <w:sz w:val="24"/>
          <w:szCs w:val="24"/>
        </w:rPr>
        <w:br/>
        <w:t xml:space="preserve">        Presents a thousand ugly shapes,</w:t>
      </w:r>
      <w:r>
        <w:rPr>
          <w:color w:val="000000"/>
          <w:sz w:val="24"/>
          <w:szCs w:val="24"/>
        </w:rPr>
        <w:br/>
        <w:t xml:space="preserve">        Headless bears, black men, and apes,</w:t>
      </w:r>
      <w:r>
        <w:rPr>
          <w:color w:val="000000"/>
          <w:sz w:val="24"/>
          <w:szCs w:val="24"/>
        </w:rPr>
        <w:br/>
        <w:t xml:space="preserve">        Doleful outcries, and fearful sights,</w:t>
      </w:r>
      <w:r>
        <w:rPr>
          <w:color w:val="000000"/>
          <w:sz w:val="24"/>
          <w:szCs w:val="24"/>
        </w:rPr>
        <w:br/>
        <w:t xml:space="preserve">        My sad and dismal soul affrights. </w:t>
      </w:r>
      <w:r>
        <w:rPr>
          <w:color w:val="000000"/>
          <w:sz w:val="24"/>
          <w:szCs w:val="24"/>
        </w:rPr>
        <w:br/>
        <w:t xml:space="preserve">          All my griefs to this are jolly,</w:t>
      </w:r>
      <w:r>
        <w:rPr>
          <w:color w:val="000000"/>
          <w:sz w:val="24"/>
          <w:szCs w:val="24"/>
        </w:rPr>
        <w:br/>
        <w:t xml:space="preserve">          None so damn’d as melancholy. </w:t>
      </w:r>
    </w:p>
    <w:p>
      <w:pPr>
        <w:keepNext w:val="on"/>
        <w:pageBreakBefore w:val="on"/>
        <w:widowControl w:val="on"/>
        <w:pBdr/>
        <w:spacing w:before="0" w:after="322" w:line="240" w:lineRule="auto"/>
        <w:ind w:left="0" w:right="0"/>
        <w:jc w:val="left"/>
        <w:outlineLvl w:val="0"/>
      </w:pPr>
      <w:r>
        <w:rPr>
          <w:b/>
          <w:color w:val="000000"/>
          <w:sz w:val="48"/>
          <w:szCs w:val="48"/>
        </w:rPr>
        <w:br/>
        <w:t xml:space="preserve">Page 15</w:t>
      </w:r>
    </w:p>
    <w:p>
      <w:pPr>
        <w:widowControl w:val="on"/>
        <w:pBdr/>
        <w:spacing w:before="240" w:after="240" w:line="240" w:lineRule="auto"/>
        <w:ind w:left="0" w:right="0"/>
        <w:jc w:val="left"/>
      </w:pPr>
      <w:r>
        <w:rPr>
          <w:color w:val="000000"/>
          <w:sz w:val="24"/>
          <w:szCs w:val="24"/>
        </w:rPr>
        <w:t xml:space="preserve">        Methinks I court, methinks I kiss,</w:t>
      </w:r>
      <w:r>
        <w:rPr>
          <w:color w:val="000000"/>
          <w:sz w:val="24"/>
          <w:szCs w:val="24"/>
        </w:rPr>
        <w:br/>
        <w:t xml:space="preserve">        Methinks I now embrace my mistress. </w:t>
      </w:r>
      <w:r>
        <w:rPr>
          <w:color w:val="000000"/>
          <w:sz w:val="24"/>
          <w:szCs w:val="24"/>
        </w:rPr>
        <w:br/>
        <w:t xml:space="preserve">        O blessed days, O sweet content,</w:t>
      </w:r>
      <w:r>
        <w:rPr>
          <w:color w:val="000000"/>
          <w:sz w:val="24"/>
          <w:szCs w:val="24"/>
        </w:rPr>
        <w:br/>
        <w:t xml:space="preserve">        In Paradise my time is spent. </w:t>
      </w:r>
      <w:r>
        <w:rPr>
          <w:color w:val="000000"/>
          <w:sz w:val="24"/>
          <w:szCs w:val="24"/>
        </w:rPr>
        <w:br/>
        <w:t xml:space="preserve">        Such thoughts may still my fancy move,</w:t>
      </w:r>
      <w:r>
        <w:rPr>
          <w:color w:val="000000"/>
          <w:sz w:val="24"/>
          <w:szCs w:val="24"/>
        </w:rPr>
        <w:br/>
        <w:t xml:space="preserve">        So may I ever be in love. </w:t>
      </w:r>
      <w:r>
        <w:rPr>
          <w:color w:val="000000"/>
          <w:sz w:val="24"/>
          <w:szCs w:val="24"/>
        </w:rPr>
        <w:br/>
        <w:t xml:space="preserve">          All my joys to this are folly,</w:t>
      </w:r>
      <w:r>
        <w:rPr>
          <w:color w:val="000000"/>
          <w:sz w:val="24"/>
          <w:szCs w:val="24"/>
        </w:rPr>
        <w:br/>
        <w:t xml:space="preserve">          Naught so sweet as melancholy. </w:t>
      </w:r>
      <w:r>
        <w:rPr>
          <w:color w:val="000000"/>
          <w:sz w:val="24"/>
          <w:szCs w:val="24"/>
        </w:rPr>
        <w:br/>
        <w:t xml:space="preserve">        When I recount love’s many frights,</w:t>
      </w:r>
      <w:r>
        <w:rPr>
          <w:color w:val="000000"/>
          <w:sz w:val="24"/>
          <w:szCs w:val="24"/>
        </w:rPr>
        <w:br/>
        <w:t xml:space="preserve">        My sighs and tears, my waking nights,</w:t>
      </w:r>
      <w:r>
        <w:rPr>
          <w:color w:val="000000"/>
          <w:sz w:val="24"/>
          <w:szCs w:val="24"/>
        </w:rPr>
        <w:br/>
        <w:t xml:space="preserve">        My jealous fits; O mine hard fate</w:t>
      </w:r>
      <w:r>
        <w:rPr>
          <w:color w:val="000000"/>
          <w:sz w:val="24"/>
          <w:szCs w:val="24"/>
        </w:rPr>
        <w:br/>
        <w:t xml:space="preserve">        I now repent, but ’tis too late. </w:t>
      </w:r>
      <w:r>
        <w:rPr>
          <w:color w:val="000000"/>
          <w:sz w:val="24"/>
          <w:szCs w:val="24"/>
        </w:rPr>
        <w:br/>
        <w:t xml:space="preserve">        No torment is so bad as love,</w:t>
      </w:r>
      <w:r>
        <w:rPr>
          <w:color w:val="000000"/>
          <w:sz w:val="24"/>
          <w:szCs w:val="24"/>
        </w:rPr>
        <w:br/>
        <w:t xml:space="preserve">        So bitter to my soul can prove. </w:t>
      </w:r>
      <w:r>
        <w:rPr>
          <w:color w:val="000000"/>
          <w:sz w:val="24"/>
          <w:szCs w:val="24"/>
        </w:rPr>
        <w:br/>
        <w:t xml:space="preserve">          All my griefs to this are jolly,</w:t>
      </w:r>
      <w:r>
        <w:rPr>
          <w:color w:val="000000"/>
          <w:sz w:val="24"/>
          <w:szCs w:val="24"/>
        </w:rPr>
        <w:br/>
        <w:t xml:space="preserve">          Naught so harsh as melancholy. </w:t>
      </w:r>
      <w:r>
        <w:rPr>
          <w:color w:val="000000"/>
          <w:sz w:val="24"/>
          <w:szCs w:val="24"/>
        </w:rPr>
        <w:br/>
        <w:t xml:space="preserve">        Friends and companions get you gone,</w:t>
      </w:r>
      <w:r>
        <w:rPr>
          <w:color w:val="000000"/>
          <w:sz w:val="24"/>
          <w:szCs w:val="24"/>
        </w:rPr>
        <w:br/>
        <w:t xml:space="preserve">        ’Tis my desire to be alone;</w:t>
      </w:r>
      <w:r>
        <w:rPr>
          <w:color w:val="000000"/>
          <w:sz w:val="24"/>
          <w:szCs w:val="24"/>
        </w:rPr>
        <w:br/>
        <w:t xml:space="preserve">        Ne’er well but when my thoughts and I</w:t>
      </w:r>
      <w:r>
        <w:rPr>
          <w:color w:val="000000"/>
          <w:sz w:val="24"/>
          <w:szCs w:val="24"/>
        </w:rPr>
        <w:br/>
        <w:t xml:space="preserve">        Do domineer in privacy. </w:t>
      </w:r>
      <w:r>
        <w:rPr>
          <w:color w:val="000000"/>
          <w:sz w:val="24"/>
          <w:szCs w:val="24"/>
        </w:rPr>
        <w:br/>
        <w:t xml:space="preserve">        No Gem, no treasure like to this,</w:t>
      </w:r>
      <w:r>
        <w:rPr>
          <w:color w:val="000000"/>
          <w:sz w:val="24"/>
          <w:szCs w:val="24"/>
        </w:rPr>
        <w:br/>
        <w:t xml:space="preserve">        ’Tis my delight, my crown, my bliss. </w:t>
      </w:r>
      <w:r>
        <w:rPr>
          <w:color w:val="000000"/>
          <w:sz w:val="24"/>
          <w:szCs w:val="24"/>
        </w:rPr>
        <w:br/>
        <w:t xml:space="preserve">          All my joys to this are folly,</w:t>
      </w:r>
      <w:r>
        <w:rPr>
          <w:color w:val="000000"/>
          <w:sz w:val="24"/>
          <w:szCs w:val="24"/>
        </w:rPr>
        <w:br/>
        <w:t xml:space="preserve">          Naught so sweet as melancholy. </w:t>
      </w:r>
      <w:r>
        <w:rPr>
          <w:color w:val="000000"/>
          <w:sz w:val="24"/>
          <w:szCs w:val="24"/>
        </w:rPr>
        <w:br/>
        <w:t xml:space="preserve">        ’Tis my sole plague to be alone,</w:t>
      </w:r>
      <w:r>
        <w:rPr>
          <w:color w:val="000000"/>
          <w:sz w:val="24"/>
          <w:szCs w:val="24"/>
        </w:rPr>
        <w:br/>
        <w:t xml:space="preserve">        I am a beast, a monster grown,</w:t>
      </w:r>
      <w:r>
        <w:rPr>
          <w:color w:val="000000"/>
          <w:sz w:val="24"/>
          <w:szCs w:val="24"/>
        </w:rPr>
        <w:br/>
        <w:t xml:space="preserve">        I will no light nor company,</w:t>
      </w:r>
      <w:r>
        <w:rPr>
          <w:color w:val="000000"/>
          <w:sz w:val="24"/>
          <w:szCs w:val="24"/>
        </w:rPr>
        <w:br/>
        <w:t xml:space="preserve">        I find it now my misery. </w:t>
      </w:r>
      <w:r>
        <w:rPr>
          <w:color w:val="000000"/>
          <w:sz w:val="24"/>
          <w:szCs w:val="24"/>
        </w:rPr>
        <w:br/>
        <w:t xml:space="preserve">        The scene is turn’d, my joys are gone,</w:t>
      </w:r>
      <w:r>
        <w:rPr>
          <w:color w:val="000000"/>
          <w:sz w:val="24"/>
          <w:szCs w:val="24"/>
        </w:rPr>
        <w:br/>
        <w:t xml:space="preserve">        Fear, discontent, and sorrows come. </w:t>
      </w:r>
      <w:r>
        <w:rPr>
          <w:color w:val="000000"/>
          <w:sz w:val="24"/>
          <w:szCs w:val="24"/>
        </w:rPr>
        <w:br/>
        <w:t xml:space="preserve">          All my griefs to this are jolly,</w:t>
      </w:r>
      <w:r>
        <w:rPr>
          <w:color w:val="000000"/>
          <w:sz w:val="24"/>
          <w:szCs w:val="24"/>
        </w:rPr>
        <w:br/>
        <w:t xml:space="preserve">          Naught so fierce as melancholy. </w:t>
      </w:r>
      <w:r>
        <w:rPr>
          <w:color w:val="000000"/>
          <w:sz w:val="24"/>
          <w:szCs w:val="24"/>
        </w:rPr>
        <w:br/>
        <w:t xml:space="preserve">        I’ll not change life with any king,</w:t>
      </w:r>
      <w:r>
        <w:rPr>
          <w:color w:val="000000"/>
          <w:sz w:val="24"/>
          <w:szCs w:val="24"/>
        </w:rPr>
        <w:br/>
        <w:t xml:space="preserve">        I ravisht am:  can the world bring</w:t>
      </w:r>
      <w:r>
        <w:rPr>
          <w:color w:val="000000"/>
          <w:sz w:val="24"/>
          <w:szCs w:val="24"/>
        </w:rPr>
        <w:br/>
        <w:t xml:space="preserve">        More joy, than still to laugh and smile,</w:t>
      </w:r>
      <w:r>
        <w:rPr>
          <w:color w:val="000000"/>
          <w:sz w:val="24"/>
          <w:szCs w:val="24"/>
        </w:rPr>
        <w:br/>
        <w:t xml:space="preserve">        In pleasant toys time to beguile? </w:t>
      </w:r>
      <w:r>
        <w:rPr>
          <w:color w:val="000000"/>
          <w:sz w:val="24"/>
          <w:szCs w:val="24"/>
        </w:rPr>
        <w:br/>
        <w:t xml:space="preserve">        Do not, O do not trouble me,</w:t>
      </w:r>
      <w:r>
        <w:rPr>
          <w:color w:val="000000"/>
          <w:sz w:val="24"/>
          <w:szCs w:val="24"/>
        </w:rPr>
        <w:br/>
        <w:t xml:space="preserve">        So sweet content I feel and see. </w:t>
      </w:r>
      <w:r>
        <w:rPr>
          <w:color w:val="000000"/>
          <w:sz w:val="24"/>
          <w:szCs w:val="24"/>
        </w:rPr>
        <w:br/>
        <w:t xml:space="preserve">          All my joys to this are folly,</w:t>
      </w:r>
      <w:r>
        <w:rPr>
          <w:color w:val="000000"/>
          <w:sz w:val="24"/>
          <w:szCs w:val="24"/>
        </w:rPr>
        <w:br/>
        <w:t xml:space="preserve">          None so divine as melancholy. </w:t>
      </w:r>
      <w:r>
        <w:rPr>
          <w:color w:val="000000"/>
          <w:sz w:val="24"/>
          <w:szCs w:val="24"/>
        </w:rPr>
        <w:br/>
        <w:t xml:space="preserve">        I’ll change my state with any wretch,</w:t>
      </w:r>
      <w:r>
        <w:rPr>
          <w:color w:val="000000"/>
          <w:sz w:val="24"/>
          <w:szCs w:val="24"/>
        </w:rPr>
        <w:br/>
        <w:t xml:space="preserve">        Thou canst from gaol or dunghill fetch;</w:t>
      </w:r>
      <w:r>
        <w:rPr>
          <w:color w:val="000000"/>
          <w:sz w:val="24"/>
          <w:szCs w:val="24"/>
        </w:rPr>
        <w:br/>
        <w:t xml:space="preserve">        My pain’s past cure, another hell,</w:t>
      </w:r>
      <w:r>
        <w:rPr>
          <w:color w:val="000000"/>
          <w:sz w:val="24"/>
          <w:szCs w:val="24"/>
        </w:rPr>
        <w:br/>
        <w:t xml:space="preserve">        I may not in this torment dwell! </w:t>
      </w:r>
      <w:r>
        <w:rPr>
          <w:color w:val="000000"/>
          <w:sz w:val="24"/>
          <w:szCs w:val="24"/>
        </w:rPr>
        <w:br/>
        <w:t xml:space="preserve">        Now desperate I hate my life,</w:t>
      </w:r>
      <w:r>
        <w:rPr>
          <w:color w:val="000000"/>
          <w:sz w:val="24"/>
          <w:szCs w:val="24"/>
        </w:rPr>
        <w:br/>
        <w:t xml:space="preserve">        Lend me a halter or a knife;</w:t>
      </w:r>
      <w:r>
        <w:rPr>
          <w:color w:val="000000"/>
          <w:sz w:val="24"/>
          <w:szCs w:val="24"/>
        </w:rPr>
        <w:br/>
        <w:t xml:space="preserve">          All my griefs to this are jolly,</w:t>
      </w:r>
      <w:r>
        <w:rPr>
          <w:color w:val="000000"/>
          <w:sz w:val="24"/>
          <w:szCs w:val="24"/>
        </w:rPr>
        <w:br/>
        <w:t xml:space="preserve">          Naught so damn’d as melancholy.</w:t>
      </w:r>
    </w:p>
    <w:p>
      <w:pPr>
        <w:keepNext w:val="on"/>
        <w:widowControl w:val="on"/>
        <w:pBdr/>
        <w:spacing w:before="299" w:after="299" w:line="240" w:lineRule="auto"/>
        <w:ind w:left="0" w:right="0"/>
        <w:jc w:val="left"/>
        <w:outlineLvl w:val="1"/>
      </w:pPr>
      <w:r>
        <w:rPr>
          <w:b/>
          <w:color w:val="000000"/>
          <w:sz w:val="36"/>
          <w:szCs w:val="36"/>
        </w:rPr>
        <w:t xml:space="preserve">DEMOCRITUS JUNIOR TO THE READER.</w:t>
      </w:r>
    </w:p>
    <w:p>
      <w:pPr>
        <w:widowControl w:val="on"/>
        <w:pBdr/>
        <w:spacing w:before="240" w:after="240" w:line="240" w:lineRule="auto"/>
        <w:ind w:left="0" w:right="0"/>
        <w:jc w:val="left"/>
      </w:pPr>
      <w:r>
        <w:rPr>
          <w:color w:val="000000"/>
          <w:sz w:val="24"/>
          <w:szCs w:val="24"/>
        </w:rPr>
        <w:t xml:space="preserve">Gentle reader, I presume thou wilt be very inquisitive to know what antic or personate actor this is, that so insolently intrudes upon this common theatre, to the world’s view, arrogating another man’s name; whence he is, why he doth it, and what he hath to say; although, as [7]he said, </w:t>
      </w:r>
      <w:r>
        <w:rPr>
          <w:i/>
          <w:color w:val="000000"/>
          <w:sz w:val="24"/>
          <w:szCs w:val="24"/>
        </w:rPr>
        <w:t xml:space="preserve">Primum si noluero, non respondebo, quis coacturus est</w:t>
      </w:r>
      <w:r>
        <w:rPr>
          <w:color w:val="000000"/>
          <w:sz w:val="24"/>
          <w:szCs w:val="24"/>
        </w:rPr>
        <w:t xml:space="preserve">?  I am a free man born, and may choose whether I will tell; who can compel me?  If I be urged, I will as readily reply as that Egyptian in [8]Plutarch, when a curious fellow would needs know what he had in his basket, </w:t>
      </w:r>
      <w:r>
        <w:rPr>
          <w:i/>
          <w:color w:val="000000"/>
          <w:sz w:val="24"/>
          <w:szCs w:val="24"/>
        </w:rPr>
        <w:t xml:space="preserve">Quum vides velatam, quid inquiris in rem absconditam</w:t>
      </w:r>
      <w:r>
        <w:rPr>
          <w:color w:val="000000"/>
          <w:sz w:val="24"/>
          <w:szCs w:val="24"/>
        </w:rPr>
        <w:t xml:space="preserve">?  It was therefore covered, because he should not know what was in it.  Seek not after that which is</w:t>
      </w:r>
    </w:p>
    <w:p>
      <w:pPr>
        <w:keepNext w:val="on"/>
        <w:pageBreakBefore w:val="on"/>
        <w:widowControl w:val="on"/>
        <w:pBdr/>
        <w:spacing w:before="0" w:after="322" w:line="240" w:lineRule="auto"/>
        <w:ind w:left="0" w:right="0"/>
        <w:jc w:val="left"/>
        <w:outlineLvl w:val="0"/>
      </w:pPr>
      <w:r>
        <w:rPr>
          <w:b/>
          <w:color w:val="000000"/>
          <w:sz w:val="48"/>
          <w:szCs w:val="48"/>
        </w:rPr>
        <w:t xml:space="preserve">Page 16</w:t>
      </w:r>
    </w:p>
    <w:p>
      <w:pPr>
        <w:widowControl w:val="on"/>
        <w:pBdr/>
        <w:spacing w:before="240" w:after="240" w:line="240" w:lineRule="auto"/>
        <w:ind w:left="0" w:right="0"/>
        <w:jc w:val="left"/>
      </w:pPr>
      <w:r>
        <w:rPr>
          <w:color w:val="000000"/>
          <w:sz w:val="24"/>
          <w:szCs w:val="24"/>
        </w:rPr>
        <w:t xml:space="preserve">hid; if the contents please thee, [9]"and be for thy use, suppose the Man in the Moon, or whom thou wilt to be the author;” I would not willingly be known.  Yet in some sort to give thee satisfaction, which is more than I need, I will show a reason, both of this usurped name, title, and subject.  And first of the name of Democritus; lest any man, by reason of it, should be deceived, expecting a pasquil, a satire, some ridiculous treatise (as I myself should have done), some prodigious tenet, or paradox of the earth’s motion, of infinite worlds, </w:t>
      </w:r>
      <w:r>
        <w:rPr>
          <w:i/>
          <w:color w:val="000000"/>
          <w:sz w:val="24"/>
          <w:szCs w:val="24"/>
        </w:rPr>
        <w:t xml:space="preserve">in infinito vacuo, ex fortuita atomorum collisione</w:t>
      </w:r>
      <w:r>
        <w:rPr>
          <w:color w:val="000000"/>
          <w:sz w:val="24"/>
          <w:szCs w:val="24"/>
        </w:rPr>
        <w:t xml:space="preserve">, in an infinite waste, so caused by an accidental collision of motes in the sun, all which Democritus held, Epicurus and their master Lucippus of old maintained, and are lately revived by Copernicus, Brunus, and some others.  Besides, it hath been always an ordinary custom, as [10]Gellius observes, “for later writers and impostors, to broach many absurd and insolent fictions, under the name of so noble a philosopher as Democritus, to get themselves credit, and by that means the more to be respected,” as artificers usually do, </w:t>
      </w:r>
      <w:r>
        <w:rPr>
          <w:i/>
          <w:color w:val="000000"/>
          <w:sz w:val="24"/>
          <w:szCs w:val="24"/>
        </w:rPr>
        <w:t xml:space="preserve">Novo qui marmori ascribunt Praxatilem suo</w:t>
      </w:r>
      <w:r>
        <w:rPr>
          <w:color w:val="000000"/>
          <w:sz w:val="24"/>
          <w:szCs w:val="24"/>
        </w:rPr>
        <w:t xml:space="preserve">.  ’Tis not so with me.</w:t>
      </w:r>
    </w:p>
    <w:p>
      <w:pPr>
        <w:widowControl w:val="on"/>
        <w:pBdr/>
        <w:spacing w:before="240" w:after="240" w:line="240" w:lineRule="auto"/>
        <w:ind w:left="0" w:right="0"/>
        <w:jc w:val="left"/>
      </w:pPr>
      <w:r>
        <w:rPr>
          <w:color w:val="000000"/>
          <w:sz w:val="24"/>
          <w:szCs w:val="24"/>
        </w:rPr>
        <w:t xml:space="preserve">[11] “Non hic Centaurus, non Gorgonas, Harpyasque</w:t>
      </w:r>
      <w:r>
        <w:rPr>
          <w:color w:val="000000"/>
          <w:sz w:val="24"/>
          <w:szCs w:val="24"/>
        </w:rPr>
        <w:br/>
        <w:t xml:space="preserve">        Invenies, hominem pagina nostra sapit.”</w:t>
      </w:r>
    </w:p>
    <w:p>
      <w:pPr>
        <w:widowControl w:val="on"/>
        <w:pBdr/>
        <w:spacing w:before="240" w:after="240" w:line="240" w:lineRule="auto"/>
        <w:ind w:left="0" w:right="0"/>
        <w:jc w:val="left"/>
      </w:pPr>
      <w:r>
        <w:rPr>
          <w:color w:val="000000"/>
          <w:sz w:val="24"/>
          <w:szCs w:val="24"/>
        </w:rPr>
        <w:t xml:space="preserve">       “No Centaurs here, or Gorgons look to find,</w:t>
      </w:r>
      <w:r>
        <w:rPr>
          <w:color w:val="000000"/>
          <w:sz w:val="24"/>
          <w:szCs w:val="24"/>
        </w:rPr>
        <w:br/>
        <w:t xml:space="preserve">        My subject is of man and human kind.”</w:t>
      </w:r>
    </w:p>
    <w:p>
      <w:pPr>
        <w:widowControl w:val="on"/>
        <w:pBdr/>
        <w:spacing w:before="240" w:after="240" w:line="240" w:lineRule="auto"/>
        <w:ind w:left="0" w:right="0"/>
        <w:jc w:val="left"/>
      </w:pPr>
      <w:r>
        <w:rPr>
          <w:color w:val="000000"/>
          <w:sz w:val="24"/>
          <w:szCs w:val="24"/>
        </w:rPr>
        <w:t xml:space="preserve">Thou thyself art the subject of my discourse.</w:t>
      </w:r>
    </w:p>
    <w:p>
      <w:pPr>
        <w:widowControl w:val="on"/>
        <w:pBdr/>
        <w:spacing w:before="240" w:after="240" w:line="240" w:lineRule="auto"/>
        <w:ind w:left="0" w:right="0"/>
        <w:jc w:val="left"/>
      </w:pPr>
      <w:r>
        <w:rPr>
          <w:color w:val="000000"/>
          <w:sz w:val="24"/>
          <w:szCs w:val="24"/>
        </w:rPr>
        <w:t xml:space="preserve">[12] “Quicquid agunt homines, votum, timor, ira, voluptas,</w:t>
      </w:r>
      <w:r>
        <w:rPr>
          <w:color w:val="000000"/>
          <w:sz w:val="24"/>
          <w:szCs w:val="24"/>
        </w:rPr>
        <w:br/>
        <w:t xml:space="preserve">        Gaudia, discursus, nostri farrago libelli.”</w:t>
      </w:r>
    </w:p>
    <w:p>
      <w:pPr>
        <w:widowControl w:val="on"/>
        <w:pBdr/>
        <w:spacing w:before="240" w:after="240" w:line="240" w:lineRule="auto"/>
        <w:ind w:left="0" w:right="0"/>
        <w:jc w:val="left"/>
      </w:pPr>
      <w:r>
        <w:rPr>
          <w:color w:val="000000"/>
          <w:sz w:val="24"/>
          <w:szCs w:val="24"/>
        </w:rPr>
        <w:t xml:space="preserve">       “Whate’er men do, vows, fears, in ire, in sport,</w:t>
      </w:r>
      <w:r>
        <w:rPr>
          <w:color w:val="000000"/>
          <w:sz w:val="24"/>
          <w:szCs w:val="24"/>
        </w:rPr>
        <w:br/>
        <w:t xml:space="preserve">        Joys, wand’rings, are the sum of my report.”</w:t>
      </w:r>
    </w:p>
    <w:p>
      <w:pPr>
        <w:widowControl w:val="on"/>
        <w:pBdr/>
        <w:spacing w:before="240" w:after="240" w:line="240" w:lineRule="auto"/>
        <w:ind w:left="0" w:right="0"/>
        <w:jc w:val="left"/>
      </w:pPr>
      <w:r>
        <w:rPr>
          <w:color w:val="000000"/>
          <w:sz w:val="24"/>
          <w:szCs w:val="24"/>
        </w:rPr>
        <w:t xml:space="preserve">My intent is no otherwise to use his name, than Mercurius Gallobelgicus, Mercurius Britannicus, use the name of Mercury, [13]Democritus Christianus, &amp;c.; although there be some other circumstances for which I have masked myself under this vizard, and some peculiar respect which I cannot so well express, until I have set down a brief character of this our Democritus, what he was, with an epitome of his life.</w:t>
      </w:r>
    </w:p>
    <w:p>
      <w:pPr>
        <w:widowControl w:val="on"/>
        <w:pBdr/>
        <w:spacing w:before="240" w:after="240" w:line="240" w:lineRule="auto"/>
        <w:ind w:left="0" w:right="0"/>
        <w:jc w:val="left"/>
      </w:pPr>
      <w:r>
        <w:rPr>
          <w:color w:val="000000"/>
          <w:sz w:val="24"/>
          <w:szCs w:val="24"/>
        </w:rPr>
        <w:t xml:space="preserve">Democritus, as he is described by [14]Hippocrates and [15]Laertius, was a little wearish old man, very melancholy by nature, averse from company in his latter days, [16]and much given to solitariness, a famous philosopher in his age, [17]_coaevus_ with Socrates, wholly addicted to his studies at the last, and to a private life:  wrote many excellent works, a great divine, according to the divinity of those times, an expert physician, a politician, an excellent mathematician, as [18]Diacosmus and the rest of his works do witness.  He was much delighted with the studies of husbandry, saith [19]Columella, and often I find him cited by [20]Constantinus and others treating of that subject.  He knew the natures, differences of all beasts, plants, fishes, birds; and, as some say, could [21]understand the tunes and voices of them.  In a word, he was</w:t>
      </w:r>
    </w:p>
    <w:p>
      <w:pPr>
        <w:keepNext w:val="on"/>
        <w:pageBreakBefore w:val="on"/>
        <w:widowControl w:val="on"/>
        <w:pBdr/>
        <w:spacing w:before="0" w:after="322" w:line="240" w:lineRule="auto"/>
        <w:ind w:left="0" w:right="0"/>
        <w:jc w:val="left"/>
        <w:outlineLvl w:val="0"/>
      </w:pPr>
      <w:r>
        <w:rPr>
          <w:b/>
          <w:color w:val="000000"/>
          <w:sz w:val="48"/>
          <w:szCs w:val="48"/>
        </w:rPr>
        <w:t xml:space="preserve">Page 17</w:t>
      </w:r>
    </w:p>
    <w:p>
      <w:pPr>
        <w:widowControl w:val="on"/>
        <w:pBdr/>
        <w:spacing w:before="240" w:after="240" w:line="240" w:lineRule="auto"/>
        <w:ind w:left="0" w:right="0"/>
        <w:jc w:val="left"/>
      </w:pPr>
      <w:r>
        <w:rPr>
          <w:i/>
          <w:color w:val="000000"/>
          <w:sz w:val="24"/>
          <w:szCs w:val="24"/>
        </w:rPr>
        <w:t xml:space="preserve">omnifariam doctus</w:t>
      </w:r>
      <w:r>
        <w:rPr>
          <w:color w:val="000000"/>
          <w:sz w:val="24"/>
          <w:szCs w:val="24"/>
        </w:rPr>
        <w:t xml:space="preserve">, a general scholar, a great student; and to the intent he might better contemplate, [22]I find it related by some, that he put out his eyes, and was in his old age voluntarily blind, yet saw more than all Greece besides, and [23] writ of every subject, </w:t>
      </w:r>
      <w:r>
        <w:rPr>
          <w:i/>
          <w:color w:val="000000"/>
          <w:sz w:val="24"/>
          <w:szCs w:val="24"/>
        </w:rPr>
        <w:t xml:space="preserve">Nihil in toto opificio naturae, de quo non scripsit</w:t>
      </w:r>
      <w:r>
        <w:rPr>
          <w:color w:val="000000"/>
          <w:sz w:val="24"/>
          <w:szCs w:val="24"/>
        </w:rPr>
        <w:t xml:space="preserve">. [24]A man of an excellent wit, profound conceit; and to attain knowledge the better in his younger years, he travelled to Egypt and [25] Athens, to confer with learned men, [26]"admired of some, despised of others.”  After a wandering life, he settled at Abdera, a town in Thrace, and was sent for thither to be their lawmaker, recorder, or town-clerk, as some will; or as others, he was there bred and born.  Howsoever it was, there he lived at last in a garden in the suburbs, wholly betaking himself to his studies and a private life, [27]"saving that sometimes he would walk down to the haven,” [28]"and laugh heartily at such variety of ridiculous objects, which there he saw.”  Such a one was Democritus.</w:t>
      </w:r>
    </w:p>
    <w:p>
      <w:pPr>
        <w:widowControl w:val="on"/>
        <w:pBdr/>
        <w:spacing w:before="240" w:after="240" w:line="240" w:lineRule="auto"/>
        <w:ind w:left="0" w:right="0"/>
        <w:jc w:val="left"/>
      </w:pPr>
      <w:r>
        <w:rPr>
          <w:color w:val="000000"/>
          <w:sz w:val="24"/>
          <w:szCs w:val="24"/>
        </w:rPr>
        <w:t xml:space="preserve">But in the mean time, how doth this concern me, or upon what reference do I usurp his habit?  I confess, indeed, that to compare myself unto him for aught I have yet said, were both impudency and arrogancy.  I do not presume to make any parallel, </w:t>
      </w:r>
      <w:r>
        <w:rPr>
          <w:i/>
          <w:color w:val="000000"/>
          <w:sz w:val="24"/>
          <w:szCs w:val="24"/>
        </w:rPr>
        <w:t xml:space="preserve">Antistat mihi millibus trecentis</w:t>
      </w:r>
      <w:r>
        <w:rPr>
          <w:color w:val="000000"/>
          <w:sz w:val="24"/>
          <w:szCs w:val="24"/>
        </w:rPr>
        <w:t xml:space="preserve">, [29]_parvus sum, nullus sum, altum nec spiro, nec spero_.  Yet thus much I will say of myself, and that I hope without all suspicion of pride, or self-conceit, I have lived a silent, sedentary, solitary, private life, </w:t>
      </w:r>
      <w:r>
        <w:rPr>
          <w:i/>
          <w:color w:val="000000"/>
          <w:sz w:val="24"/>
          <w:szCs w:val="24"/>
        </w:rPr>
        <w:t xml:space="preserve">mihi et musis</w:t>
      </w:r>
      <w:r>
        <w:rPr>
          <w:color w:val="000000"/>
          <w:sz w:val="24"/>
          <w:szCs w:val="24"/>
        </w:rPr>
        <w:t xml:space="preserve"> in the University, as long almost as Xenocrates in Athens, </w:t>
      </w:r>
      <w:r>
        <w:rPr>
          <w:i/>
          <w:color w:val="000000"/>
          <w:sz w:val="24"/>
          <w:szCs w:val="24"/>
        </w:rPr>
        <w:t xml:space="preserve">ad senectam fere</w:t>
      </w:r>
      <w:r>
        <w:rPr>
          <w:color w:val="000000"/>
          <w:sz w:val="24"/>
          <w:szCs w:val="24"/>
        </w:rPr>
        <w:t xml:space="preserve"> to learn wisdom as he did, penned up most part in my study.  For I have been brought up a student in the most flourishing college of Europe, [30]_augustissimo collegio_, and can brag with [31]Jovius, almost, </w:t>
      </w:r>
      <w:r>
        <w:rPr>
          <w:i/>
          <w:color w:val="000000"/>
          <w:sz w:val="24"/>
          <w:szCs w:val="24"/>
        </w:rPr>
        <w:t xml:space="preserve">in ea luce domicilii Vacicani, totius orbis celeberrimi, per 37 annos multa opportunaque didici</w:t>
      </w:r>
      <w:r>
        <w:rPr>
          <w:color w:val="000000"/>
          <w:sz w:val="24"/>
          <w:szCs w:val="24"/>
        </w:rPr>
        <w:t xml:space="preserve">; for thirty years I have continued (having the use of as good [32]libraries as ever he had) a scholar, and would be therefore loath, either by living as a drone, to be an unprofitable or unworthy member of so learned and noble a society, or to write that which should be any way dishonourable to such a royal and ample foundation.  Something I have done, though by my profession a divine, yet </w:t>
      </w:r>
      <w:r>
        <w:rPr>
          <w:i/>
          <w:color w:val="000000"/>
          <w:sz w:val="24"/>
          <w:szCs w:val="24"/>
        </w:rPr>
        <w:t xml:space="preserve">turbine raptus ingenii</w:t>
      </w:r>
      <w:r>
        <w:rPr>
          <w:color w:val="000000"/>
          <w:sz w:val="24"/>
          <w:szCs w:val="24"/>
        </w:rPr>
        <w:t xml:space="preserve">, as [33]he said, out of a running wit, an unconstant, unsettled mind, I had a great desire (not able to attain to a superficial skill in any) to have some smattering in all, to be </w:t>
      </w:r>
      <w:r>
        <w:rPr>
          <w:i/>
          <w:color w:val="000000"/>
          <w:sz w:val="24"/>
          <w:szCs w:val="24"/>
        </w:rPr>
        <w:t xml:space="preserve">aliquis in omnibus, nullus in singulis</w:t>
      </w:r>
      <w:r>
        <w:rPr>
          <w:color w:val="000000"/>
          <w:sz w:val="24"/>
          <w:szCs w:val="24"/>
        </w:rPr>
        <w:t xml:space="preserve">, [34] which [35]Plato commends, out of him [36]Lipsius approves and furthers, “as fit to be imprinted in all curious wits, not to be a slave of one science, or dwell altogether in one subject, as most do, but to rove abroad, </w:t>
      </w:r>
      <w:r>
        <w:rPr>
          <w:i/>
          <w:color w:val="000000"/>
          <w:sz w:val="24"/>
          <w:szCs w:val="24"/>
        </w:rPr>
        <w:t xml:space="preserve">centum puer artium</w:t>
      </w:r>
      <w:r>
        <w:rPr>
          <w:color w:val="000000"/>
          <w:sz w:val="24"/>
          <w:szCs w:val="24"/>
        </w:rPr>
        <w:t xml:space="preserve">, to have an oar in every man’s boat, to [37]taste of every dish, and sip of every cup,” which, saith [38]Montaigne, was well performed</w:t>
      </w:r>
    </w:p>
    <w:p>
      <w:pPr>
        <w:keepNext w:val="on"/>
        <w:pageBreakBefore w:val="on"/>
        <w:widowControl w:val="on"/>
        <w:pBdr/>
        <w:spacing w:before="0" w:after="322" w:line="240" w:lineRule="auto"/>
        <w:ind w:left="0" w:right="0"/>
        <w:jc w:val="left"/>
        <w:outlineLvl w:val="0"/>
      </w:pPr>
      <w:r>
        <w:rPr>
          <w:b/>
          <w:color w:val="000000"/>
          <w:sz w:val="48"/>
          <w:szCs w:val="48"/>
        </w:rPr>
        <w:t xml:space="preserve">Page 18</w:t>
      </w:r>
    </w:p>
    <w:p>
      <w:pPr>
        <w:widowControl w:val="on"/>
        <w:pBdr/>
        <w:spacing w:before="240" w:after="240" w:line="240" w:lineRule="auto"/>
        <w:ind w:left="0" w:right="0"/>
        <w:jc w:val="left"/>
      </w:pPr>
      <w:r>
        <w:rPr>
          <w:color w:val="000000"/>
          <w:sz w:val="24"/>
          <w:szCs w:val="24"/>
        </w:rPr>
        <w:t xml:space="preserve">by Aristotle, and his learned countryman Adrian Turnebus.  This roving humour (though not with like success) I have ever had, and like a ranging spaniel, that barks at every bird he sees, leaving his game, I have followed all, saving that which I should, and may justly complain, and truly, </w:t>
      </w:r>
      <w:r>
        <w:rPr>
          <w:i/>
          <w:color w:val="000000"/>
          <w:sz w:val="24"/>
          <w:szCs w:val="24"/>
        </w:rPr>
        <w:t xml:space="preserve">qui ubique est, nusquam est</w:t>
      </w:r>
      <w:r>
        <w:rPr>
          <w:color w:val="000000"/>
          <w:sz w:val="24"/>
          <w:szCs w:val="24"/>
        </w:rPr>
        <w:t xml:space="preserve">,[39] which [40]Gesner did in modesty, that I have read many books, but to little purpose, for want of good method; I have confusedly tumbled over divers authors in our libraries, with small profit, for want of art, order, memory, judgment.  I never travelled but in map or card, in which mine unconfined thoughts have freely expatiated, as having ever been especially delighted with the study of Cosmography. [41]Saturn was lord of my geniture, culminating, &amp;c., and Mars principal significator of manners, in partile conjunction with my ascendant; both fortunate in their houses, &amp;c.  I am not poor, I am not rich; </w:t>
      </w:r>
      <w:r>
        <w:rPr>
          <w:i/>
          <w:color w:val="000000"/>
          <w:sz w:val="24"/>
          <w:szCs w:val="24"/>
        </w:rPr>
        <w:t xml:space="preserve">nihil est, nihil deest</w:t>
      </w:r>
      <w:r>
        <w:rPr>
          <w:color w:val="000000"/>
          <w:sz w:val="24"/>
          <w:szCs w:val="24"/>
        </w:rPr>
        <w:t xml:space="preserve">, I have little, I want nothing:  all my treasure is in Minerva’s tower.  Greater preferment as I could never get, so am I not in debt for it, I have a competence (</w:t>
      </w:r>
      <w:r>
        <w:rPr>
          <w:i/>
          <w:color w:val="000000"/>
          <w:sz w:val="24"/>
          <w:szCs w:val="24"/>
        </w:rPr>
        <w:t xml:space="preserve">laus Deo</w:t>
      </w:r>
      <w:r>
        <w:rPr>
          <w:color w:val="000000"/>
          <w:sz w:val="24"/>
          <w:szCs w:val="24"/>
        </w:rPr>
        <w:t xml:space="preserve">) from my noble and munificent patrons, though I live still a collegiate student, as Democritus in his garden, and lead a monastic life, </w:t>
      </w:r>
      <w:r>
        <w:rPr>
          <w:i/>
          <w:color w:val="000000"/>
          <w:sz w:val="24"/>
          <w:szCs w:val="24"/>
        </w:rPr>
        <w:t xml:space="preserve">ipse mihi theatrum</w:t>
      </w:r>
      <w:r>
        <w:rPr>
          <w:color w:val="000000"/>
          <w:sz w:val="24"/>
          <w:szCs w:val="24"/>
        </w:rPr>
        <w:t xml:space="preserve">, sequestered from those tumults and troubles of the world, </w:t>
      </w:r>
      <w:r>
        <w:rPr>
          <w:i/>
          <w:color w:val="000000"/>
          <w:sz w:val="24"/>
          <w:szCs w:val="24"/>
        </w:rPr>
        <w:t xml:space="preserve">Et tanquam in specula positus</w:t>
      </w:r>
      <w:r>
        <w:rPr>
          <w:color w:val="000000"/>
          <w:sz w:val="24"/>
          <w:szCs w:val="24"/>
        </w:rPr>
        <w:t xml:space="preserve">, ([42]as he said) in some high place above you all, like Stoicus Sapiens, </w:t>
      </w:r>
      <w:r>
        <w:rPr>
          <w:i/>
          <w:color w:val="000000"/>
          <w:sz w:val="24"/>
          <w:szCs w:val="24"/>
        </w:rPr>
        <w:t xml:space="preserve">omnia saecula, praeterita presentiaque videns, uno velut intuitu</w:t>
      </w:r>
      <w:r>
        <w:rPr>
          <w:color w:val="000000"/>
          <w:sz w:val="24"/>
          <w:szCs w:val="24"/>
        </w:rPr>
        <w:t xml:space="preserve">, I hear and see what is done abroad, how others [43]run, ride, turmoil, and macerate themselves in court and country, far from those wrangling lawsuits, </w:t>
      </w:r>
      <w:r>
        <w:rPr>
          <w:i/>
          <w:color w:val="000000"/>
          <w:sz w:val="24"/>
          <w:szCs w:val="24"/>
        </w:rPr>
        <w:t xml:space="preserve">aulia vanitatem, fori ambitionem, ridere mecum soleo</w:t>
      </w:r>
      <w:r>
        <w:rPr>
          <w:color w:val="000000"/>
          <w:sz w:val="24"/>
          <w:szCs w:val="24"/>
        </w:rPr>
        <w:t xml:space="preserve">:  I laugh at all, [44]only secure, lest my suit go amiss, my ships perish, corn and cattle miscarry, trade decay, I have no wife nor children good or bad to provide for.  A mere spectator of other men’s fortunes and adventures, and how they act their parts, which methinks are diversely presented unto me, as from a common theatre or scene.  I hear new news every day, and those ordinary rumours of war, plagues, fires, inundations, thefts, murders, massacres, meteors, comets, spectrums, prodigies, apparitions, of towns taken, cities besieged in France, Germany, Turkey, Persia, Poland, &amp;c., daily musters and preparations, and such like, which these tempestuous times afford, battles fought, so many men slain, monomachies, shipwrecks, piracies and sea-fights; peace, leagues, stratagems, and fresh alarms.  A vast confusion of vows, wishes, actions, edicts, petitions, lawsuits, pleas, laws, proclamations, complaints, grievances are daily brought to our ears.  New books every day, pamphlets, corantoes, stories, whole catalogues of volumes of all sorts, new paradoxes, opinions, schisms, heresies, controversies in philosophy, religion, &amp;c.  Now come tidings of weddings, maskings, mummeries, entertainments, jubilees, embassies, tilts and tournaments, trophies,</w:t>
      </w:r>
    </w:p>
    <w:p>
      <w:pPr>
        <w:keepNext w:val="on"/>
        <w:pageBreakBefore w:val="on"/>
        <w:widowControl w:val="on"/>
        <w:pBdr/>
        <w:spacing w:before="0" w:after="322" w:line="240" w:lineRule="auto"/>
        <w:ind w:left="0" w:right="0"/>
        <w:jc w:val="left"/>
        <w:outlineLvl w:val="0"/>
      </w:pPr>
      <w:r>
        <w:rPr>
          <w:b/>
          <w:color w:val="000000"/>
          <w:sz w:val="48"/>
          <w:szCs w:val="48"/>
        </w:rPr>
        <w:t xml:space="preserve">Page 19</w:t>
      </w:r>
    </w:p>
    <w:p>
      <w:pPr>
        <w:widowControl w:val="on"/>
        <w:pBdr/>
        <w:spacing w:before="240" w:after="240" w:line="240" w:lineRule="auto"/>
        <w:ind w:left="0" w:right="0"/>
        <w:jc w:val="left"/>
      </w:pPr>
      <w:r>
        <w:rPr>
          <w:color w:val="000000"/>
          <w:sz w:val="24"/>
          <w:szCs w:val="24"/>
        </w:rPr>
        <w:t xml:space="preserve">triumphs, revels, sports, plays:  then again, as in a new shifted scene, treasons, cheating tricks, robberies, enormous villainies in all kinds, funerals, burials, deaths of princes, new discoveries, expeditions, now comical, then tragical matters.  Today we hear of new lords and officers created, tomorrow of some great men deposed, and then again of fresh honours conferred; one is let loose, another imprisoned; one purchaseth, another breaketh:  he thrives, his neighbour turns bankrupt; now plenty, then again dearth and famine; one runs, another rides, wrangles, laughs, weeps, &amp;c.  This I daily hear, and such like, both private and public news, amidst the gallantry and misery of the world; jollity, pride, perplexities and cares, simplicity and villainy; subtlety, knavery, candour and integrity, mutually mixed and offering themselves; I rub on </w:t>
      </w:r>
      <w:r>
        <w:rPr>
          <w:i/>
          <w:color w:val="000000"/>
          <w:sz w:val="24"/>
          <w:szCs w:val="24"/>
        </w:rPr>
        <w:t xml:space="preserve">privus privatus</w:t>
      </w:r>
      <w:r>
        <w:rPr>
          <w:color w:val="000000"/>
          <w:sz w:val="24"/>
          <w:szCs w:val="24"/>
        </w:rPr>
        <w:t xml:space="preserve">; as I have still lived, so I now continue, </w:t>
      </w:r>
      <w:r>
        <w:rPr>
          <w:i/>
          <w:color w:val="000000"/>
          <w:sz w:val="24"/>
          <w:szCs w:val="24"/>
        </w:rPr>
        <w:t xml:space="preserve">statu quo prius</w:t>
      </w:r>
      <w:r>
        <w:rPr>
          <w:color w:val="000000"/>
          <w:sz w:val="24"/>
          <w:szCs w:val="24"/>
        </w:rPr>
        <w:t xml:space="preserve">, left to a solitary life, and mine own domestic discontents:  saving that sometimes, </w:t>
      </w:r>
      <w:r>
        <w:rPr>
          <w:i/>
          <w:color w:val="000000"/>
          <w:sz w:val="24"/>
          <w:szCs w:val="24"/>
        </w:rPr>
        <w:t xml:space="preserve">ne quid mentiar</w:t>
      </w:r>
      <w:r>
        <w:rPr>
          <w:color w:val="000000"/>
          <w:sz w:val="24"/>
          <w:szCs w:val="24"/>
        </w:rPr>
        <w:t xml:space="preserve">, as Diogenes went into the city, and Democritus to the haven to see fashions, I did for my recreation now and then walk abroad, look into the world, and could not choose but make some little observation, </w:t>
      </w:r>
      <w:r>
        <w:rPr>
          <w:i/>
          <w:color w:val="000000"/>
          <w:sz w:val="24"/>
          <w:szCs w:val="24"/>
        </w:rPr>
        <w:t xml:space="preserve">non tam sagax observator ac simplex recitator</w:t>
      </w:r>
      <w:r>
        <w:rPr>
          <w:color w:val="000000"/>
          <w:sz w:val="24"/>
          <w:szCs w:val="24"/>
        </w:rPr>
        <w:t xml:space="preserve">, [45] not as they did, to scoff or laugh at all, but with a mixed passion.</w:t>
      </w:r>
    </w:p>
    <w:p>
      <w:pPr>
        <w:widowControl w:val="on"/>
        <w:pBdr/>
        <w:spacing w:before="240" w:after="240" w:line="240" w:lineRule="auto"/>
        <w:ind w:left="0" w:right="0"/>
        <w:jc w:val="left"/>
      </w:pPr>
      <w:r>
        <w:rPr>
          <w:color w:val="000000"/>
          <w:sz w:val="24"/>
          <w:szCs w:val="24"/>
        </w:rPr>
        <w:t xml:space="preserve">[46] “Bilem saepe, jocum vestri movere tumultus.”</w:t>
      </w:r>
    </w:p>
    <w:p>
      <w:pPr>
        <w:widowControl w:val="on"/>
        <w:pBdr/>
        <w:spacing w:before="240" w:after="240" w:line="240" w:lineRule="auto"/>
        <w:ind w:left="0" w:right="0"/>
        <w:jc w:val="left"/>
      </w:pPr>
      <w:r>
        <w:rPr>
          <w:color w:val="000000"/>
          <w:sz w:val="24"/>
          <w:szCs w:val="24"/>
        </w:rPr>
        <w:t xml:space="preserve">       “Ye wretched mimics, whose fond heats have been,</w:t>
      </w:r>
      <w:r>
        <w:rPr>
          <w:color w:val="000000"/>
          <w:sz w:val="24"/>
          <w:szCs w:val="24"/>
        </w:rPr>
        <w:br/>
        <w:t xml:space="preserve">        How oft! the objects of my mirth and spleen.”</w:t>
      </w:r>
    </w:p>
    <w:p>
      <w:pPr>
        <w:widowControl w:val="on"/>
        <w:pBdr/>
        <w:spacing w:before="240" w:after="240" w:line="240" w:lineRule="auto"/>
        <w:ind w:left="0" w:right="0"/>
        <w:jc w:val="left"/>
      </w:pPr>
      <w:r>
        <w:rPr>
          <w:color w:val="000000"/>
          <w:sz w:val="24"/>
          <w:szCs w:val="24"/>
        </w:rPr>
        <w:t xml:space="preserve">I did sometime laugh and scoff with Lucian, and satirically tax with Menippus, lament with Heraclitus, sometimes again I was [47]_petulanti splene chachinno_, and then again, [48]_urere bilis jecur_, I was much moved to see that abuse which I could not mend.  In which passion howsoever I may sympathise with him or them, ’tis for no such respect I shroud myself under his name; but either in an unknown habit to assume a little more liberty and freedom of speech, or if you will needs know, for that reason and only respect which Hippocrates relates at large in his Epistle to Damegetus, wherein he doth express, how coming to visit him one day, he found Democritus in his garden at Abdera, in the suburbs, [49]under a shady bower, [50]with a book on his knees, busy at his study, sometimes writing, sometimes walking.  The subject of his book was melancholy and madness; about him lay the carcases of many several beasts, newly by him cut up and anatomised; not that he did contemn God’s creatures, as he told Hippocrates, but to find out the seat of this </w:t>
      </w:r>
      <w:r>
        <w:rPr>
          <w:i/>
          <w:color w:val="000000"/>
          <w:sz w:val="24"/>
          <w:szCs w:val="24"/>
        </w:rPr>
        <w:t xml:space="preserve">atra bilis</w:t>
      </w:r>
      <w:r>
        <w:rPr>
          <w:color w:val="000000"/>
          <w:sz w:val="24"/>
          <w:szCs w:val="24"/>
        </w:rPr>
        <w:t xml:space="preserve">, or melancholy, whence it proceeds, and how it was engendered in men’s bodies, to the intent he might better cure it in himself, and by his writings and observation [51]teach others how to prevent and avoid it.  Which good intent of his, Hippocrates highly commended:  Democritus Junior is therefore bold to imitate, and because he left it imperfect, and it is now lost, </w:t>
      </w:r>
      <w:r>
        <w:rPr>
          <w:i/>
          <w:color w:val="000000"/>
          <w:sz w:val="24"/>
          <w:szCs w:val="24"/>
        </w:rPr>
        <w:t xml:space="preserve">quasi succenturiator Democriti</w:t>
      </w:r>
      <w:r>
        <w:rPr>
          <w:color w:val="000000"/>
          <w:sz w:val="24"/>
          <w:szCs w:val="24"/>
        </w:rPr>
        <w:t xml:space="preserve">, to revive again, prosecute, and finish in this treatise.</w:t>
      </w:r>
    </w:p>
    <w:p>
      <w:pPr>
        <w:keepNext w:val="on"/>
        <w:pageBreakBefore w:val="on"/>
        <w:widowControl w:val="on"/>
        <w:pBdr/>
        <w:spacing w:before="0" w:after="322" w:line="240" w:lineRule="auto"/>
        <w:ind w:left="0" w:right="0"/>
        <w:jc w:val="left"/>
        <w:outlineLvl w:val="0"/>
      </w:pPr>
      <w:r>
        <w:rPr>
          <w:b/>
          <w:color w:val="000000"/>
          <w:sz w:val="48"/>
          <w:szCs w:val="48"/>
        </w:rPr>
        <w:t xml:space="preserve">Page 20</w:t>
      </w:r>
    </w:p>
    <w:p>
      <w:pPr>
        <w:widowControl w:val="on"/>
        <w:pBdr/>
        <w:spacing w:before="240" w:after="240" w:line="240" w:lineRule="auto"/>
        <w:ind w:left="0" w:right="0"/>
        <w:jc w:val="left"/>
      </w:pPr>
      <w:r>
        <w:rPr>
          <w:color w:val="000000"/>
          <w:sz w:val="24"/>
          <w:szCs w:val="24"/>
        </w:rPr>
        <w:t xml:space="preserve">You have had a reason of the name.  If the title and inscription offend your gravity, were it a sufficient justification to accuse others, I could produce many sober treatises, even sermons themselves, which in their fronts carry more fantastical names.  Howsoever, it is a kind of policy in these days, to prefix a fantastical title to a book which is to be sold; for, as larks come down to a day-net, many vain readers will tarry and stand gazing like silly passengers at an antic picture in a painter’s shop, that will not look at a judicious piece.  And, indeed, as [52]Scaliger observes, “nothing more invites a reader than an argument unlooked for, unthought of, and sells better than a scurrile pamphlet,” </w:t>
      </w:r>
      <w:r>
        <w:rPr>
          <w:i/>
          <w:color w:val="000000"/>
          <w:sz w:val="24"/>
          <w:szCs w:val="24"/>
        </w:rPr>
        <w:t xml:space="preserve">tum maxime cum novitas excitat [53]palatum</w:t>
      </w:r>
      <w:r>
        <w:rPr>
          <w:color w:val="000000"/>
          <w:sz w:val="24"/>
          <w:szCs w:val="24"/>
        </w:rPr>
        <w:t xml:space="preserve">.  “Many men,” saith Gellius, “are very conceited in their inscriptions,” “and able” (as [54]Pliny quotes out of Seneca) “to make him loiter by the way that went in haste to fetch a midwife for his daughter, now ready to lie down.”  For my part, I have honourable [55]precedents for this which I have done:  I will cite one for all, Anthony Zara, Pap.  Epis., his Anatomy of Wit, in four sections, members, subsections, &amp;c., to be read in our libraries.</w:t>
      </w:r>
    </w:p>
    <w:p>
      <w:pPr>
        <w:widowControl w:val="on"/>
        <w:pBdr/>
        <w:spacing w:before="240" w:after="240" w:line="240" w:lineRule="auto"/>
        <w:ind w:left="0" w:right="0"/>
        <w:jc w:val="left"/>
      </w:pPr>
      <w:r>
        <w:rPr>
          <w:color w:val="000000"/>
          <w:sz w:val="24"/>
          <w:szCs w:val="24"/>
        </w:rPr>
        <w:t xml:space="preserve">If any man except against the matter or manner of treating of this my subject, and will demand a reason of it, I can allege more than one; I write of melancholy, by being busy to avoid melancholy.  There is no greater cause of melancholy than idleness, “no better cure than business,” as [56]Rhasis holds:  and howbeit, </w:t>
      </w:r>
      <w:r>
        <w:rPr>
          <w:i/>
          <w:color w:val="000000"/>
          <w:sz w:val="24"/>
          <w:szCs w:val="24"/>
        </w:rPr>
        <w:t xml:space="preserve">stultus labor est ineptiarum</w:t>
      </w:r>
      <w:r>
        <w:rPr>
          <w:color w:val="000000"/>
          <w:sz w:val="24"/>
          <w:szCs w:val="24"/>
        </w:rPr>
        <w:t xml:space="preserve">, to be busy in toys is to small purpose, yet hear that divine Seneca, </w:t>
      </w:r>
      <w:r>
        <w:rPr>
          <w:i/>
          <w:color w:val="000000"/>
          <w:sz w:val="24"/>
          <w:szCs w:val="24"/>
        </w:rPr>
        <w:t xml:space="preserve">aliud agere quam nihil</w:t>
      </w:r>
      <w:r>
        <w:rPr>
          <w:color w:val="000000"/>
          <w:sz w:val="24"/>
          <w:szCs w:val="24"/>
        </w:rPr>
        <w:t xml:space="preserve">, better do to no end, than nothing.  I wrote therefore, and busied myself in this playing labour, </w:t>
      </w:r>
      <w:r>
        <w:rPr>
          <w:i/>
          <w:color w:val="000000"/>
          <w:sz w:val="24"/>
          <w:szCs w:val="24"/>
        </w:rPr>
        <w:t xml:space="preserve">oliosaque diligentia ut vitarem torporum feriandi</w:t>
      </w:r>
      <w:r>
        <w:rPr>
          <w:color w:val="000000"/>
          <w:sz w:val="24"/>
          <w:szCs w:val="24"/>
        </w:rPr>
        <w:t xml:space="preserve"> with Vectius in Macrobius, </w:t>
      </w:r>
      <w:r>
        <w:rPr>
          <w:i/>
          <w:color w:val="000000"/>
          <w:sz w:val="24"/>
          <w:szCs w:val="24"/>
        </w:rPr>
        <w:t xml:space="preserve">atque otium in utile verterem negatium</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[57] “Simul et jucunda et idonea dicere vita,</w:t>
      </w:r>
      <w:r>
        <w:rPr>
          <w:color w:val="000000"/>
          <w:sz w:val="24"/>
          <w:szCs w:val="24"/>
        </w:rPr>
        <w:br/>
        <w:t xml:space="preserve">        Lectorem delectando simul atque monendo.”</w:t>
      </w:r>
    </w:p>
    <w:p>
      <w:pPr>
        <w:widowControl w:val="on"/>
        <w:pBdr/>
        <w:spacing w:before="240" w:after="240" w:line="240" w:lineRule="auto"/>
        <w:ind w:left="0" w:right="0"/>
        <w:jc w:val="left"/>
      </w:pPr>
      <w:r>
        <w:rPr>
          <w:color w:val="000000"/>
          <w:sz w:val="24"/>
          <w:szCs w:val="24"/>
        </w:rPr>
        <w:t xml:space="preserve">       “Poets would profit or delight mankind,</w:t>
      </w:r>
      <w:r>
        <w:rPr>
          <w:color w:val="000000"/>
          <w:sz w:val="24"/>
          <w:szCs w:val="24"/>
        </w:rPr>
        <w:br/>
        <w:t xml:space="preserve">        And with the pleasing have th’ instructive joined. </w:t>
      </w:r>
      <w:r>
        <w:rPr>
          <w:color w:val="000000"/>
          <w:sz w:val="24"/>
          <w:szCs w:val="24"/>
        </w:rPr>
        <w:br/>
        <w:t xml:space="preserve">        Profit and pleasure, then, to mix with art,</w:t>
      </w:r>
      <w:r>
        <w:rPr>
          <w:color w:val="000000"/>
          <w:sz w:val="24"/>
          <w:szCs w:val="24"/>
        </w:rPr>
        <w:br/>
        <w:t xml:space="preserve">        T’ inform the judgment, nor offend the heart,</w:t>
      </w:r>
      <w:r>
        <w:rPr>
          <w:color w:val="000000"/>
          <w:sz w:val="24"/>
          <w:szCs w:val="24"/>
        </w:rPr>
        <w:br/>
        <w:t xml:space="preserve">        Shall gain all votes.”</w:t>
      </w:r>
    </w:p>
    <w:p>
      <w:pPr>
        <w:widowControl w:val="on"/>
        <w:pBdr/>
        <w:spacing w:before="240" w:after="240" w:line="240" w:lineRule="auto"/>
        <w:ind w:left="0" w:right="0"/>
        <w:jc w:val="left"/>
      </w:pPr>
      <w:r>
        <w:rPr>
          <w:color w:val="000000"/>
          <w:sz w:val="24"/>
          <w:szCs w:val="24"/>
        </w:rPr>
        <w:t xml:space="preserve">To this end I write, like them, saith Lucian, that “recite to trees, and declaim to pillars for want of auditors:”  as [58]Paulus Aegineta ingenuously confesseth, “not that anything was unknown or omitted, but to exercise myself,” which course if some took, I think it would be good for their bodies, and much better for their souls; or peradventure as others do, for fame, to show myself (</w:t>
      </w:r>
      <w:r>
        <w:rPr>
          <w:i/>
          <w:color w:val="000000"/>
          <w:sz w:val="24"/>
          <w:szCs w:val="24"/>
        </w:rPr>
        <w:t xml:space="preserve">Scire tuum nihil est, nisi te scire hoc sciat alter</w:t>
      </w:r>
      <w:r>
        <w:rPr>
          <w:color w:val="000000"/>
          <w:sz w:val="24"/>
          <w:szCs w:val="24"/>
        </w:rPr>
        <w:t xml:space="preserve">).  I might be of Thucydides’ opinion, [59]"to know a thing and not to express it, is all one as if he knew it not.”  When I first took this task in hand, </w:t>
      </w:r>
      <w:r>
        <w:rPr>
          <w:i/>
          <w:color w:val="000000"/>
          <w:sz w:val="24"/>
          <w:szCs w:val="24"/>
        </w:rPr>
        <w:t xml:space="preserve">et quod ait [60]ille, impellents genio negotium suscepi</w:t>
      </w:r>
      <w:r>
        <w:rPr>
          <w:color w:val="000000"/>
          <w:sz w:val="24"/>
          <w:szCs w:val="24"/>
        </w:rPr>
        <w:t xml:space="preserve">, this I aimed at; [61]_vel</w:t>
      </w:r>
    </w:p>
    <w:p>
      <w:pPr>
        <w:keepNext w:val="on"/>
        <w:pageBreakBefore w:val="on"/>
        <w:widowControl w:val="on"/>
        <w:pBdr/>
        <w:spacing w:before="0" w:after="322" w:line="240" w:lineRule="auto"/>
        <w:ind w:left="0" w:right="0"/>
        <w:jc w:val="left"/>
        <w:outlineLvl w:val="0"/>
      </w:pPr>
      <w:r>
        <w:rPr>
          <w:b/>
          <w:color w:val="000000"/>
          <w:sz w:val="48"/>
          <w:szCs w:val="48"/>
        </w:rPr>
        <w:t xml:space="preserve">Page 21</w:t>
      </w:r>
    </w:p>
    <w:p>
      <w:pPr>
        <w:widowControl w:val="on"/>
        <w:pBdr/>
        <w:spacing w:before="240" w:after="240" w:line="240" w:lineRule="auto"/>
        <w:ind w:left="0" w:right="0"/>
        <w:jc w:val="left"/>
      </w:pPr>
      <w:r>
        <w:rPr>
          <w:color w:val="000000"/>
          <w:sz w:val="24"/>
          <w:szCs w:val="24"/>
        </w:rPr>
        <w:t xml:space="preserve">ut lenirem animum scribendo_, to ease my mind by writing; for I had </w:t>
      </w:r>
      <w:r>
        <w:rPr>
          <w:i/>
          <w:color w:val="000000"/>
          <w:sz w:val="24"/>
          <w:szCs w:val="24"/>
        </w:rPr>
        <w:t xml:space="preserve">gravidum cor, foetum caput</w:t>
      </w:r>
      <w:r>
        <w:rPr>
          <w:color w:val="000000"/>
          <w:sz w:val="24"/>
          <w:szCs w:val="24"/>
        </w:rPr>
        <w:t xml:space="preserve">, a kind of imposthume in my head, which I was very desirous to be unladen of, and could imagine no fitter evacuation than this.  Besides, I might not well refrain, for </w:t>
      </w:r>
      <w:r>
        <w:rPr>
          <w:i/>
          <w:color w:val="000000"/>
          <w:sz w:val="24"/>
          <w:szCs w:val="24"/>
        </w:rPr>
        <w:t xml:space="preserve">ubi dolor, ibi digitus</w:t>
      </w:r>
      <w:r>
        <w:rPr>
          <w:color w:val="000000"/>
          <w:sz w:val="24"/>
          <w:szCs w:val="24"/>
        </w:rPr>
        <w:t xml:space="preserve">, one must needs scratch where it itches.  I was not a little offended with this malady, shall I say my mistress Melancholy, my Aegeria, or my </w:t>
      </w:r>
      <w:r>
        <w:rPr>
          <w:i/>
          <w:color w:val="000000"/>
          <w:sz w:val="24"/>
          <w:szCs w:val="24"/>
        </w:rPr>
        <w:t xml:space="preserve">malus genius</w:t>
      </w:r>
      <w:r>
        <w:rPr>
          <w:color w:val="000000"/>
          <w:sz w:val="24"/>
          <w:szCs w:val="24"/>
        </w:rPr>
        <w:t xml:space="preserve">? and for that cause, as he that is stung with a scorpion, I would expel </w:t>
      </w:r>
      <w:r>
        <w:rPr>
          <w:i/>
          <w:color w:val="000000"/>
          <w:sz w:val="24"/>
          <w:szCs w:val="24"/>
        </w:rPr>
        <w:t xml:space="preserve">clavum clavo</w:t>
      </w:r>
      <w:r>
        <w:rPr>
          <w:color w:val="000000"/>
          <w:sz w:val="24"/>
          <w:szCs w:val="24"/>
        </w:rPr>
        <w:t xml:space="preserve">, [62]comfort one sorrow with another, idleness with idleness, </w:t>
      </w:r>
      <w:r>
        <w:rPr>
          <w:i/>
          <w:color w:val="000000"/>
          <w:sz w:val="24"/>
          <w:szCs w:val="24"/>
        </w:rPr>
        <w:t xml:space="preserve">ut ex vipera Theriacum</w:t>
      </w:r>
      <w:r>
        <w:rPr>
          <w:color w:val="000000"/>
          <w:sz w:val="24"/>
          <w:szCs w:val="24"/>
        </w:rPr>
        <w:t xml:space="preserve">, make an antidote out of that which was the prime cause of my disease.  Or as he did, of whom [63]Felix Plater speaks, that thought he had some of Aristophanes’ frogs in his belly, still crying </w:t>
      </w:r>
      <w:r>
        <w:rPr>
          <w:i/>
          <w:color w:val="000000"/>
          <w:sz w:val="24"/>
          <w:szCs w:val="24"/>
        </w:rPr>
        <w:t xml:space="preserve">Breec, okex, coax, coax, oop, oop</w:t>
      </w:r>
      <w:r>
        <w:rPr>
          <w:color w:val="000000"/>
          <w:sz w:val="24"/>
          <w:szCs w:val="24"/>
        </w:rPr>
        <w:t xml:space="preserve">, and for that cause studied physic seven years, and travelled over most part of Europe to ease himself.  To do myself good I turned over such physicians as our libraries would afford, or my [64]private friends impart, and have taken this pains.  And why not?  Cardan professeth he wrote his book, </w:t>
      </w:r>
      <w:r>
        <w:rPr>
          <w:i/>
          <w:color w:val="000000"/>
          <w:sz w:val="24"/>
          <w:szCs w:val="24"/>
        </w:rPr>
        <w:t xml:space="preserve">De Consolatione</w:t>
      </w:r>
      <w:r>
        <w:rPr>
          <w:color w:val="000000"/>
          <w:sz w:val="24"/>
          <w:szCs w:val="24"/>
        </w:rPr>
        <w:t xml:space="preserve"> after his son’s death, to comfort himself; so did Tully write of the same subject with like intent after his daughter’s departure, if it be his at least, or some impostor’s put out in his name, which Lipsius probably suspects.  Concerning myself, I can peradventure affirm with Marius in Sallust, [65]"that which others hear or read of, I felt and practised myself; they get their knowledge by books, I mine by melancholising.” </w:t>
      </w:r>
      <w:r>
        <w:rPr>
          <w:i/>
          <w:color w:val="000000"/>
          <w:sz w:val="24"/>
          <w:szCs w:val="24"/>
        </w:rPr>
        <w:t xml:space="preserve">Experto crede Roberto</w:t>
      </w:r>
      <w:r>
        <w:rPr>
          <w:color w:val="000000"/>
          <w:sz w:val="24"/>
          <w:szCs w:val="24"/>
        </w:rPr>
        <w:t xml:space="preserve">.  Something I can speak out of experience, </w:t>
      </w:r>
      <w:r>
        <w:rPr>
          <w:i/>
          <w:color w:val="000000"/>
          <w:sz w:val="24"/>
          <w:szCs w:val="24"/>
        </w:rPr>
        <w:t xml:space="preserve">aerumnabilis experientia me docuit</w:t>
      </w:r>
      <w:r>
        <w:rPr>
          <w:color w:val="000000"/>
          <w:sz w:val="24"/>
          <w:szCs w:val="24"/>
        </w:rPr>
        <w:t xml:space="preserve">; and with her in the poet, [66]_Haud ignara mali miseris succurrere disco_; I would help others out of a fellow-feeling; and, as that virtuous lady did of old, [67]"being a leper herself, bestow all her portion to build an hospital for lepers,” I will spend my time and knowledge, which are my greatest fortunes, for the common good of all.</w:t>
      </w:r>
    </w:p>
    <w:p>
      <w:pPr>
        <w:widowControl w:val="on"/>
        <w:pBdr/>
        <w:spacing w:before="240" w:after="240" w:line="240" w:lineRule="auto"/>
        <w:ind w:left="0" w:right="0"/>
        <w:jc w:val="left"/>
      </w:pPr>
      <w:r>
        <w:rPr>
          <w:color w:val="000000"/>
          <w:sz w:val="24"/>
          <w:szCs w:val="24"/>
        </w:rPr>
        <w:t xml:space="preserve">Yea, but you will infer that this is [68]_actum agere_, an unnecessary work, </w:t>
      </w:r>
      <w:r>
        <w:rPr>
          <w:i/>
          <w:color w:val="000000"/>
          <w:sz w:val="24"/>
          <w:szCs w:val="24"/>
        </w:rPr>
        <w:t xml:space="preserve">cramben bis coctam apponnere</w:t>
      </w:r>
      <w:r>
        <w:rPr>
          <w:color w:val="000000"/>
          <w:sz w:val="24"/>
          <w:szCs w:val="24"/>
        </w:rPr>
        <w:t xml:space="preserve">, the same again and again in other words.  To what purpose? [69]"Nothing is omitted that may well be said,” so thought Lucian in the like theme.  How many excellent physicians have written just volumes and elaborate tracts of this subject?  No news here; that which I have is stolen, from others, [70]_Dicitque mihi mea pagina fur es_.  If that severe doom of [71]Synesius be true, “it is a greater offence to steal dead men’s labours, than their clothes,” what shall become of most writers?  I hold up my hand at the bar among others, and am guilty of felony in this kind, </w:t>
      </w:r>
      <w:r>
        <w:rPr>
          <w:i/>
          <w:color w:val="000000"/>
          <w:sz w:val="24"/>
          <w:szCs w:val="24"/>
        </w:rPr>
        <w:t xml:space="preserve">habes confitentem reum</w:t>
      </w:r>
      <w:r>
        <w:rPr>
          <w:color w:val="000000"/>
          <w:sz w:val="24"/>
          <w:szCs w:val="24"/>
        </w:rPr>
        <w:t xml:space="preserve">, I am content to be pressed with the rest.  ’Tis most true, </w:t>
      </w:r>
      <w:r>
        <w:rPr>
          <w:i/>
          <w:color w:val="000000"/>
          <w:sz w:val="24"/>
          <w:szCs w:val="24"/>
        </w:rPr>
        <w:t xml:space="preserve">tenet insanabile multos scribendi cacoethes</w:t>
      </w:r>
      <w:r>
        <w:rPr>
          <w:color w:val="000000"/>
          <w:sz w:val="24"/>
          <w:szCs w:val="24"/>
        </w:rPr>
        <w:t xml:space="preserve">, and [72]"there is no end of writing of books,” as the wiseman found of old, in this [73]scribbling</w:t>
      </w:r>
    </w:p>
    <w:p>
      <w:pPr>
        <w:keepNext w:val="on"/>
        <w:pageBreakBefore w:val="on"/>
        <w:widowControl w:val="on"/>
        <w:pBdr/>
        <w:spacing w:before="0" w:after="322" w:line="240" w:lineRule="auto"/>
        <w:ind w:left="0" w:right="0"/>
        <w:jc w:val="left"/>
        <w:outlineLvl w:val="0"/>
      </w:pPr>
      <w:r>
        <w:rPr>
          <w:b/>
          <w:color w:val="000000"/>
          <w:sz w:val="48"/>
          <w:szCs w:val="48"/>
        </w:rPr>
        <w:t xml:space="preserve">Page 22</w:t>
      </w:r>
    </w:p>
    <w:p>
      <w:pPr>
        <w:widowControl w:val="on"/>
        <w:pBdr/>
        <w:spacing w:before="240" w:after="240" w:line="240" w:lineRule="auto"/>
        <w:ind w:left="0" w:right="0"/>
        <w:jc w:val="left"/>
      </w:pPr>
      <w:r>
        <w:rPr>
          <w:color w:val="000000"/>
          <w:sz w:val="24"/>
          <w:szCs w:val="24"/>
        </w:rPr>
        <w:t xml:space="preserve">age, especially wherein [74]"the number of books is without number,” (as a worthy man saith,) “presses be oppressed,” and out of an itching humour that every man hath to show himself, [75]desirous of fame and honour (</w:t>
      </w:r>
      <w:r>
        <w:rPr>
          <w:i/>
          <w:color w:val="000000"/>
          <w:sz w:val="24"/>
          <w:szCs w:val="24"/>
        </w:rPr>
        <w:t xml:space="preserve">scribimus indocti doctique</w:t>
      </w:r>
      <w:r>
        <w:rPr>
          <w:color w:val="000000"/>
          <w:sz w:val="24"/>
          <w:szCs w:val="24"/>
        </w:rPr>
        <w:t xml:space="preserve">——­) he will write no matter what, and scrape together it boots not whence. [76]"Bewitched with this desire of fame,” </w:t>
      </w:r>
      <w:r>
        <w:rPr>
          <w:i/>
          <w:color w:val="000000"/>
          <w:sz w:val="24"/>
          <w:szCs w:val="24"/>
        </w:rPr>
        <w:t xml:space="preserve">etiam mediis in morbis</w:t>
      </w:r>
      <w:r>
        <w:rPr>
          <w:color w:val="000000"/>
          <w:sz w:val="24"/>
          <w:szCs w:val="24"/>
        </w:rPr>
        <w:t xml:space="preserve">, to the disparagement of their health, and scarce able to hold a pen, they must say something, [77]"and get themselves a name,” saith Scaliger, “though it be to the downfall and ruin of many others.”  To be counted writers, </w:t>
      </w:r>
      <w:r>
        <w:rPr>
          <w:i/>
          <w:color w:val="000000"/>
          <w:sz w:val="24"/>
          <w:szCs w:val="24"/>
        </w:rPr>
        <w:t xml:space="preserve">scriptores ut salutentur</w:t>
      </w:r>
      <w:r>
        <w:rPr>
          <w:color w:val="000000"/>
          <w:sz w:val="24"/>
          <w:szCs w:val="24"/>
        </w:rPr>
        <w:t xml:space="preserve">, to be thought and held polymaths and polyhistors, </w:t>
      </w:r>
      <w:r>
        <w:rPr>
          <w:i/>
          <w:color w:val="000000"/>
          <w:sz w:val="24"/>
          <w:szCs w:val="24"/>
        </w:rPr>
        <w:t xml:space="preserve">apud imperitum vulgus ob ventosae nomen artis</w:t>
      </w:r>
      <w:r>
        <w:rPr>
          <w:color w:val="000000"/>
          <w:sz w:val="24"/>
          <w:szCs w:val="24"/>
        </w:rPr>
        <w:t xml:space="preserve">, to get a paper-kingdom:  </w:t>
      </w:r>
      <w:r>
        <w:rPr>
          <w:i/>
          <w:color w:val="000000"/>
          <w:sz w:val="24"/>
          <w:szCs w:val="24"/>
        </w:rPr>
        <w:t xml:space="preserve">nulla spe quaestus sed ampla famae</w:t>
      </w:r>
      <w:r>
        <w:rPr>
          <w:color w:val="000000"/>
          <w:sz w:val="24"/>
          <w:szCs w:val="24"/>
        </w:rPr>
        <w:t xml:space="preserve">, in this precipitate, ambitious age, </w:t>
      </w:r>
      <w:r>
        <w:rPr>
          <w:i/>
          <w:color w:val="000000"/>
          <w:sz w:val="24"/>
          <w:szCs w:val="24"/>
        </w:rPr>
        <w:t xml:space="preserve">nunc ut est saeculum, inter immaturam eruditionem, ambitiosum et praeceps</w:t>
      </w:r>
      <w:r>
        <w:rPr>
          <w:color w:val="000000"/>
          <w:sz w:val="24"/>
          <w:szCs w:val="24"/>
        </w:rPr>
        <w:t xml:space="preserve"> (’tis [78]Scaliger’s censure); and they that are scarce auditors, </w:t>
      </w:r>
      <w:r>
        <w:rPr>
          <w:i/>
          <w:color w:val="000000"/>
          <w:sz w:val="24"/>
          <w:szCs w:val="24"/>
        </w:rPr>
        <w:t xml:space="preserve">vix auditores</w:t>
      </w:r>
      <w:r>
        <w:rPr>
          <w:color w:val="000000"/>
          <w:sz w:val="24"/>
          <w:szCs w:val="24"/>
        </w:rPr>
        <w:t xml:space="preserve">, must be masters and teachers, before they be capable and fit hearers.  They will rush into all learning, </w:t>
      </w:r>
      <w:r>
        <w:rPr>
          <w:i/>
          <w:color w:val="000000"/>
          <w:sz w:val="24"/>
          <w:szCs w:val="24"/>
        </w:rPr>
        <w:t xml:space="preserve">togatam armatam</w:t>
      </w:r>
      <w:r>
        <w:rPr>
          <w:color w:val="000000"/>
          <w:sz w:val="24"/>
          <w:szCs w:val="24"/>
        </w:rPr>
        <w:t xml:space="preserve">, divine, human authors, rake over all indexes and pamphlets for notes, as our merchants do strange havens for traffic, write great tomes, </w:t>
      </w:r>
      <w:r>
        <w:rPr>
          <w:i/>
          <w:color w:val="000000"/>
          <w:sz w:val="24"/>
          <w:szCs w:val="24"/>
        </w:rPr>
        <w:t xml:space="preserve">Cum non sint re vera doctiores, sed loquaciores</w:t>
      </w:r>
      <w:r>
        <w:rPr>
          <w:color w:val="000000"/>
          <w:sz w:val="24"/>
          <w:szCs w:val="24"/>
        </w:rPr>
        <w:t xml:space="preserve">, whereas they are not thereby better scholars, but greater praters.  They commonly pretend public good, but as [79]Gesner observes, ’tis pride and vanity that eggs them on; no news or aught worthy of note, but the same in other terms. </w:t>
      </w:r>
      <w:r>
        <w:rPr>
          <w:i/>
          <w:color w:val="000000"/>
          <w:sz w:val="24"/>
          <w:szCs w:val="24"/>
        </w:rPr>
        <w:t xml:space="preserve">Ne feriarentur fortasse typographi vel ideo scribendum est aliquid ut se vixisse testentur</w:t>
      </w:r>
      <w:r>
        <w:rPr>
          <w:color w:val="000000"/>
          <w:sz w:val="24"/>
          <w:szCs w:val="24"/>
        </w:rPr>
        <w:t xml:space="preserve">.  As apothecaries we make new mixtures everyday, pour out of one vessel into another; and as those old Romans robbed all the cities of the world, to set out their bad-sited Rome, we skim off the cream of other men’s wits, pick the choice flowers of their tilled gardens to set out our own sterile plots. </w:t>
      </w:r>
      <w:r>
        <w:rPr>
          <w:i/>
          <w:color w:val="000000"/>
          <w:sz w:val="24"/>
          <w:szCs w:val="24"/>
        </w:rPr>
        <w:t xml:space="preserve">Castrant alios ut libros suos per se graciles alieno adipe suffarciant</w:t>
      </w:r>
      <w:r>
        <w:rPr>
          <w:color w:val="000000"/>
          <w:sz w:val="24"/>
          <w:szCs w:val="24"/>
        </w:rPr>
        <w:t xml:space="preserve"> (so [80]Jovius inveighs.) They lard their lean books with the fat of others’ works. </w:t>
      </w:r>
      <w:r>
        <w:rPr>
          <w:i/>
          <w:color w:val="000000"/>
          <w:sz w:val="24"/>
          <w:szCs w:val="24"/>
        </w:rPr>
        <w:t xml:space="preserve">Ineruditi fures</w:t>
      </w:r>
      <w:r>
        <w:rPr>
          <w:color w:val="000000"/>
          <w:sz w:val="24"/>
          <w:szCs w:val="24"/>
        </w:rPr>
        <w:t xml:space="preserve">, &amp;c.  A fault that every writer finds, as I do now, and yet faulty themselves, [81]_Trium literarum homines_, all thieves; they pilfer out of old writers to stuff up their new comments, scrape Ennius’ dunghills, and out of [82]Democritus’ pit, as I have done.  By which means it comes to pass, [83]"that not only libraries and shops are full of our putrid papers, but every close-stool and jakes,” </w:t>
      </w:r>
      <w:r>
        <w:rPr>
          <w:i/>
          <w:color w:val="000000"/>
          <w:sz w:val="24"/>
          <w:szCs w:val="24"/>
        </w:rPr>
        <w:t xml:space="preserve">Scribunt carmina quae legunt cacantes</w:t>
      </w:r>
      <w:r>
        <w:rPr>
          <w:color w:val="000000"/>
          <w:sz w:val="24"/>
          <w:szCs w:val="24"/>
        </w:rPr>
        <w:t xml:space="preserve">; they serve to put under pies, to [84]lap spice in, and keep roast meat from burning.  “With us in France,” saith [85]Scaliger, “every man hath liberty to write, but few ability.” [86]"Heretofore learning was graced by judicious scholars, but now noble sciences are vilified by base and illiterate scribblers,” that either write for vainglory, need, to get money, or as Parasites to flatter and collogue with some great men, they put cut [87]_burras, quisquiliasque ineptiasque_. [88]Amongst so many thousand authors you shall scarce find one, by reading of whom you shall be any whit better, but rather much worse, </w:t>
      </w:r>
      <w:r>
        <w:rPr>
          <w:i/>
          <w:color w:val="000000"/>
          <w:sz w:val="24"/>
          <w:szCs w:val="24"/>
        </w:rPr>
        <w:t xml:space="preserve">quibus inficitur potius, quam perficitur</w:t>
      </w:r>
      <w:r>
        <w:rPr>
          <w:color w:val="000000"/>
          <w:sz w:val="24"/>
          <w:szCs w:val="24"/>
        </w:rPr>
        <w:t xml:space="preserve">, by which he is rather infected than any way perfected.</w:t>
      </w:r>
    </w:p>
    <w:p>
      <w:pPr>
        <w:keepNext w:val="on"/>
        <w:pageBreakBefore w:val="on"/>
        <w:widowControl w:val="on"/>
        <w:pBdr/>
        <w:spacing w:before="0" w:after="322" w:line="240" w:lineRule="auto"/>
        <w:ind w:left="0" w:right="0"/>
        <w:jc w:val="left"/>
        <w:outlineLvl w:val="0"/>
      </w:pPr>
      <w:r>
        <w:rPr>
          <w:b/>
          <w:color w:val="000000"/>
          <w:sz w:val="48"/>
          <w:szCs w:val="48"/>
        </w:rPr>
        <w:t xml:space="preserve">Page 23</w:t>
      </w:r>
    </w:p>
    <w:p>
      <w:pPr>
        <w:widowControl w:val="on"/>
        <w:pBdr/>
        <w:spacing w:before="0" w:after="0" w:line="240" w:lineRule="auto"/>
        <w:ind w:left="0" w:right="0"/>
        <w:jc w:val="left"/>
      </w:pPr>
      <w:r>
        <w:rPr>
          <w:rFonts w:ascii="fixed" w:hAnsi="fixed" w:cs="fixed"/>
          <w:color w:val="000000"/>
          <w:sz w:val="24"/>
          <w:szCs w:val="24"/>
        </w:rPr>
        <w:t xml:space="preserve">
[89]    ------“Qui talia legit,
Quid didicit tandem, quid scit nisi somnia, nugas?”
</w:t>
      </w:r>
    </w:p>
    <w:p>
      <w:pPr>
        <w:widowControl w:val="on"/>
        <w:pBdr/>
        <w:spacing w:before="240" w:after="240" w:line="240" w:lineRule="auto"/>
        <w:ind w:left="0" w:right="0"/>
        <w:jc w:val="left"/>
      </w:pPr>
      <w:r>
        <w:rPr>
          <w:color w:val="000000"/>
          <w:sz w:val="24"/>
          <w:szCs w:val="24"/>
        </w:rPr>
        <w:t xml:space="preserve">So that oftentimes it falls out (which Callimachus taxed of old) a great book is a great mischief. [90]Cardan finds fault with Frenchmen and Germans, for their scribbling to no purpose, </w:t>
      </w:r>
      <w:r>
        <w:rPr>
          <w:i/>
          <w:color w:val="000000"/>
          <w:sz w:val="24"/>
          <w:szCs w:val="24"/>
        </w:rPr>
        <w:t xml:space="preserve">non inquit ab edendo deterreo, modo novum aliquid inveniant</w:t>
      </w:r>
      <w:r>
        <w:rPr>
          <w:color w:val="000000"/>
          <w:sz w:val="24"/>
          <w:szCs w:val="24"/>
        </w:rPr>
        <w:t xml:space="preserve">, he doth not bar them to write, so that it be some new invention of their own; but we weave the same web still, twist the same rope again and again; or if it be a new invention, ’tis but some bauble or toy which idle fellows write, for as idle fellows to read, and who so cannot invent? [91]"He must have a barren wit, that in this scribbling age can forge nothing. [92]Princes show their armies, rich men vaunt their buildings, soldiers their manhood, and scholars vent their toys;” they must read, they must hear whether they will or no.</w:t>
      </w:r>
    </w:p>
    <w:p>
      <w:pPr>
        <w:widowControl w:val="on"/>
        <w:pBdr/>
        <w:spacing w:before="240" w:after="240" w:line="240" w:lineRule="auto"/>
        <w:ind w:left="0" w:right="0"/>
        <w:jc w:val="left"/>
      </w:pPr>
      <w:r>
        <w:rPr>
          <w:color w:val="000000"/>
          <w:sz w:val="24"/>
          <w:szCs w:val="24"/>
        </w:rPr>
        <w:t xml:space="preserve">[93] “Et quodcunque semel chartis illeverit, omnes</w:t>
      </w:r>
      <w:r>
        <w:rPr>
          <w:color w:val="000000"/>
          <w:sz w:val="24"/>
          <w:szCs w:val="24"/>
        </w:rPr>
        <w:br/>
        <w:t xml:space="preserve">        Gestiet a furno redeuntes scire lacuque,</w:t>
      </w:r>
      <w:r>
        <w:rPr>
          <w:color w:val="000000"/>
          <w:sz w:val="24"/>
          <w:szCs w:val="24"/>
        </w:rPr>
        <w:br/>
        <w:t xml:space="preserve">        Et pueros et anus”------</w:t>
      </w:r>
    </w:p>
    <w:p>
      <w:pPr>
        <w:widowControl w:val="on"/>
        <w:pBdr/>
        <w:spacing w:before="240" w:after="240" w:line="240" w:lineRule="auto"/>
        <w:ind w:left="0" w:right="0"/>
        <w:jc w:val="left"/>
      </w:pPr>
      <w:r>
        <w:rPr>
          <w:color w:val="000000"/>
          <w:sz w:val="24"/>
          <w:szCs w:val="24"/>
        </w:rPr>
        <w:t xml:space="preserve">       “What once is said and writ, all men must know,</w:t>
      </w:r>
      <w:r>
        <w:rPr>
          <w:color w:val="000000"/>
          <w:sz w:val="24"/>
          <w:szCs w:val="24"/>
        </w:rPr>
        <w:br/>
        <w:t xml:space="preserve">        Old wives and children as they come and go.”</w:t>
      </w:r>
    </w:p>
    <w:p>
      <w:pPr>
        <w:widowControl w:val="on"/>
        <w:pBdr/>
        <w:spacing w:before="240" w:after="240" w:line="240" w:lineRule="auto"/>
        <w:ind w:left="0" w:right="0"/>
        <w:jc w:val="left"/>
      </w:pPr>
      <w:r>
        <w:rPr>
          <w:color w:val="000000"/>
          <w:sz w:val="24"/>
          <w:szCs w:val="24"/>
        </w:rPr>
        <w:t xml:space="preserve">“What a company of poets hath this year brought out,” as Pliny complains to Sossius Sinesius. [94]"This April every day some or other have recited.”  What a catalogue of new books all this year, all this age (I say), have our Frankfort Marts, our domestic Marts brought out?  Twice a year, [95] </w:t>
      </w:r>
      <w:r>
        <w:rPr>
          <w:i/>
          <w:color w:val="000000"/>
          <w:sz w:val="24"/>
          <w:szCs w:val="24"/>
        </w:rPr>
        <w:t xml:space="preserve">Proferunt se nova ingenia et ostentant</w:t>
      </w:r>
      <w:r>
        <w:rPr>
          <w:color w:val="000000"/>
          <w:sz w:val="24"/>
          <w:szCs w:val="24"/>
        </w:rPr>
        <w:t xml:space="preserve">, we stretch our wits out, and set them to sale, </w:t>
      </w:r>
      <w:r>
        <w:rPr>
          <w:i/>
          <w:color w:val="000000"/>
          <w:sz w:val="24"/>
          <w:szCs w:val="24"/>
        </w:rPr>
        <w:t xml:space="preserve">magno conatu nihil agimus</w:t>
      </w:r>
      <w:r>
        <w:rPr>
          <w:color w:val="000000"/>
          <w:sz w:val="24"/>
          <w:szCs w:val="24"/>
        </w:rPr>
        <w:t xml:space="preserve">.  So that which [96]Gesner much desires, if a speedy reformation be not had, by some prince’s edicts and grave supervisors, to restrain this liberty, it will run on </w:t>
      </w:r>
      <w:r>
        <w:rPr>
          <w:i/>
          <w:color w:val="000000"/>
          <w:sz w:val="24"/>
          <w:szCs w:val="24"/>
        </w:rPr>
        <w:t xml:space="preserve">in infinitum</w:t>
      </w:r>
      <w:r>
        <w:rPr>
          <w:color w:val="000000"/>
          <w:sz w:val="24"/>
          <w:szCs w:val="24"/>
        </w:rPr>
        <w:t xml:space="preserve">. </w:t>
      </w:r>
      <w:r>
        <w:rPr>
          <w:i/>
          <w:color w:val="000000"/>
          <w:sz w:val="24"/>
          <w:szCs w:val="24"/>
        </w:rPr>
        <w:t xml:space="preserve">Quis tam avidus librorum helluo</w:t>
      </w:r>
      <w:r>
        <w:rPr>
          <w:color w:val="000000"/>
          <w:sz w:val="24"/>
          <w:szCs w:val="24"/>
        </w:rPr>
        <w:t xml:space="preserve">, who can read them?  As already, we shall have a vast chaos and confusion of books, we are [97]oppressed with them, [98]our eyes ache with reading, our fingers with turning.  For my part I am one of the number, </w:t>
      </w:r>
      <w:r>
        <w:rPr>
          <w:i/>
          <w:color w:val="000000"/>
          <w:sz w:val="24"/>
          <w:szCs w:val="24"/>
        </w:rPr>
        <w:t xml:space="preserve">nos numerus sumus</w:t>
      </w:r>
      <w:r>
        <w:rPr>
          <w:color w:val="000000"/>
          <w:sz w:val="24"/>
          <w:szCs w:val="24"/>
        </w:rPr>
        <w:t xml:space="preserve">, (we are mere ciphers):  I do not deny it, I have only this of Macrobius to say for myself, </w:t>
      </w:r>
      <w:r>
        <w:rPr>
          <w:i/>
          <w:color w:val="000000"/>
          <w:sz w:val="24"/>
          <w:szCs w:val="24"/>
        </w:rPr>
        <w:t xml:space="preserve">Omne meum, nihil meum</w:t>
      </w:r>
      <w:r>
        <w:rPr>
          <w:color w:val="000000"/>
          <w:sz w:val="24"/>
          <w:szCs w:val="24"/>
        </w:rPr>
        <w:t xml:space="preserve">, ’tis all mine, and none mine.  As a good housewife out of divers fleeces weaves one piece of cloth, a bee gathers wax and honey out of many flowers, and makes a new bundle of all, </w:t>
      </w:r>
      <w:r>
        <w:rPr>
          <w:i/>
          <w:color w:val="000000"/>
          <w:sz w:val="24"/>
          <w:szCs w:val="24"/>
        </w:rPr>
        <w:t xml:space="preserve">Floriferis ut apes in saltibus omnia libant</w:t>
      </w:r>
      <w:r>
        <w:rPr>
          <w:color w:val="000000"/>
          <w:sz w:val="24"/>
          <w:szCs w:val="24"/>
        </w:rPr>
        <w:t xml:space="preserve">, I have laboriously [99]collected this cento out of divers writers, and that </w:t>
      </w:r>
      <w:r>
        <w:rPr>
          <w:i/>
          <w:color w:val="000000"/>
          <w:sz w:val="24"/>
          <w:szCs w:val="24"/>
        </w:rPr>
        <w:t xml:space="preserve">sine injuria</w:t>
      </w:r>
      <w:r>
        <w:rPr>
          <w:color w:val="000000"/>
          <w:sz w:val="24"/>
          <w:szCs w:val="24"/>
        </w:rPr>
        <w:t xml:space="preserve">, I have wronged no authors, but given every man his own; which [100]Hierom so much commends in Nepotian; he stole not whole verses, pages, tracts, as some do nowadays, concealing their authors’ names, but still said this was Cyprian’s, that Lactantius, that Hilarius, so said Minutius Felix, so Victorinus, thus far Arnobius:  I cite and quote mine authors (which, howsoever some illiterate scribblers account pedantical, as a cloak of ignorance, and opposite to their affected fine style, I must</w:t>
      </w:r>
    </w:p>
    <w:p>
      <w:pPr>
        <w:keepNext w:val="on"/>
        <w:pageBreakBefore w:val="on"/>
        <w:widowControl w:val="on"/>
        <w:pBdr/>
        <w:spacing w:before="0" w:after="322" w:line="240" w:lineRule="auto"/>
        <w:ind w:left="0" w:right="0"/>
        <w:jc w:val="left"/>
        <w:outlineLvl w:val="0"/>
      </w:pPr>
      <w:r>
        <w:rPr>
          <w:b/>
          <w:color w:val="000000"/>
          <w:sz w:val="48"/>
          <w:szCs w:val="48"/>
        </w:rPr>
        <w:t xml:space="preserve">Page 24</w:t>
      </w:r>
    </w:p>
    <w:p>
      <w:pPr>
        <w:widowControl w:val="on"/>
        <w:pBdr/>
        <w:spacing w:before="240" w:after="240" w:line="240" w:lineRule="auto"/>
        <w:ind w:left="0" w:right="0"/>
        <w:jc w:val="left"/>
      </w:pPr>
      <w:r>
        <w:rPr>
          <w:color w:val="000000"/>
          <w:sz w:val="24"/>
          <w:szCs w:val="24"/>
        </w:rPr>
        <w:t xml:space="preserve">and will use) </w:t>
      </w:r>
      <w:r>
        <w:rPr>
          <w:i/>
          <w:color w:val="000000"/>
          <w:sz w:val="24"/>
          <w:szCs w:val="24"/>
        </w:rPr>
        <w:t xml:space="preserve">sumpsi, non suripui</w:t>
      </w:r>
      <w:r>
        <w:rPr>
          <w:color w:val="000000"/>
          <w:sz w:val="24"/>
          <w:szCs w:val="24"/>
        </w:rPr>
        <w:t xml:space="preserve">; and what Varro, </w:t>
      </w:r>
      <w:r>
        <w:rPr>
          <w:i/>
          <w:color w:val="000000"/>
          <w:sz w:val="24"/>
          <w:szCs w:val="24"/>
        </w:rPr>
        <w:t xml:space="preserve">lib. 6. de re rust.</w:t>
      </w:r>
      <w:r>
        <w:rPr>
          <w:color w:val="000000"/>
          <w:sz w:val="24"/>
          <w:szCs w:val="24"/>
        </w:rPr>
        <w:t xml:space="preserve"> speaks of bees, </w:t>
      </w:r>
      <w:r>
        <w:rPr>
          <w:i/>
          <w:color w:val="000000"/>
          <w:sz w:val="24"/>
          <w:szCs w:val="24"/>
        </w:rPr>
        <w:t xml:space="preserve">minime maleficae nullius opus vellicantes faciunt delerius</w:t>
      </w:r>
      <w:r>
        <w:rPr>
          <w:color w:val="000000"/>
          <w:sz w:val="24"/>
          <w:szCs w:val="24"/>
        </w:rPr>
        <w:t xml:space="preserve">, I can say of myself, Whom have I injured?  The matter is theirs most part, and yet mine, </w:t>
      </w:r>
      <w:r>
        <w:rPr>
          <w:i/>
          <w:color w:val="000000"/>
          <w:sz w:val="24"/>
          <w:szCs w:val="24"/>
        </w:rPr>
        <w:t xml:space="preserve">apparet unde sumptum sit</w:t>
      </w:r>
      <w:r>
        <w:rPr>
          <w:color w:val="000000"/>
          <w:sz w:val="24"/>
          <w:szCs w:val="24"/>
        </w:rPr>
        <w:t xml:space="preserve"> (which Seneca approves), </w:t>
      </w:r>
      <w:r>
        <w:rPr>
          <w:i/>
          <w:color w:val="000000"/>
          <w:sz w:val="24"/>
          <w:szCs w:val="24"/>
        </w:rPr>
        <w:t xml:space="preserve">aliud tamen quam unde sumptum sit apparet</w:t>
      </w:r>
      <w:r>
        <w:rPr>
          <w:color w:val="000000"/>
          <w:sz w:val="24"/>
          <w:szCs w:val="24"/>
        </w:rPr>
        <w:t xml:space="preserve">, which nature doth with the aliment of our bodies incorporate, digest, assimilate, I do </w:t>
      </w:r>
      <w:r>
        <w:rPr>
          <w:i/>
          <w:color w:val="000000"/>
          <w:sz w:val="24"/>
          <w:szCs w:val="24"/>
        </w:rPr>
        <w:t xml:space="preserve">concoquere quod hausi</w:t>
      </w:r>
      <w:r>
        <w:rPr>
          <w:color w:val="000000"/>
          <w:sz w:val="24"/>
          <w:szCs w:val="24"/>
        </w:rPr>
        <w:t xml:space="preserve">, dispose of what I take.  I make them pay tribute, to set out this my Maceronicon, the method only is mine own, I must usurp that of [101]Wecker </w:t>
      </w:r>
      <w:r>
        <w:rPr>
          <w:i/>
          <w:color w:val="000000"/>
          <w:sz w:val="24"/>
          <w:szCs w:val="24"/>
        </w:rPr>
        <w:t xml:space="preserve">e Ter. nihil dictum quod non dictum prius, methodus sola artificem ostendit</w:t>
      </w:r>
      <w:r>
        <w:rPr>
          <w:color w:val="000000"/>
          <w:sz w:val="24"/>
          <w:szCs w:val="24"/>
        </w:rPr>
        <w:t xml:space="preserve">, we can say nothing but what hath been said, the composition and method is ours only, and shows a scholar.  Oribasius, Aesius, Avicenna, have all out of Galen, but to their own method, </w:t>
      </w:r>
      <w:r>
        <w:rPr>
          <w:i/>
          <w:color w:val="000000"/>
          <w:sz w:val="24"/>
          <w:szCs w:val="24"/>
        </w:rPr>
        <w:t xml:space="preserve">diverso stilo, non diversa fide</w:t>
      </w:r>
      <w:r>
        <w:rPr>
          <w:color w:val="000000"/>
          <w:sz w:val="24"/>
          <w:szCs w:val="24"/>
        </w:rPr>
        <w:t xml:space="preserve">.  Our poets steal from Homer; he spews, saith Aelian, they lick it up.  Divines use Austin’s words verbatim still, and our story-dressers do as much; he that comes last is commonly best,</w:t>
      </w:r>
    </w:p>
    <w:p>
      <w:pPr>
        <w:widowControl w:val="on"/>
        <w:pBdr/>
        <w:spacing w:before="0" w:after="0" w:line="240" w:lineRule="auto"/>
        <w:ind w:left="0" w:right="0"/>
        <w:jc w:val="left"/>
      </w:pPr>
      <w:r>
        <w:rPr>
          <w:rFonts w:ascii="fixed" w:hAnsi="fixed" w:cs="fixed"/>
          <w:color w:val="000000"/>
          <w:sz w:val="24"/>
          <w:szCs w:val="24"/>
        </w:rPr>
        <w:t xml:space="preserve">
------“donec quid grandius aetas
Postera sorsque ferat melior.”------[102]
</w:t>
      </w:r>
    </w:p>
    <w:p>
      <w:pPr>
        <w:widowControl w:val="on"/>
        <w:pBdr/>
        <w:spacing w:before="240" w:after="240" w:line="240" w:lineRule="auto"/>
        <w:ind w:left="0" w:right="0"/>
        <w:jc w:val="left"/>
      </w:pPr>
      <w:r>
        <w:rPr>
          <w:color w:val="000000"/>
          <w:sz w:val="24"/>
          <w:szCs w:val="24"/>
        </w:rPr>
        <w:t xml:space="preserve">Though there were many giants of old in physic and philosophy, yet I say with [103]Didacus Stella, “A dwarf standing on the shoulders of a giant may see farther than a giant himself;” I may likely add, alter, and see farther than my predecessors; and it is no greater prejudice for me to indite after others, than for Aelianus Montaltus, that famous physician, to write </w:t>
      </w:r>
      <w:r>
        <w:rPr>
          <w:i/>
          <w:color w:val="000000"/>
          <w:sz w:val="24"/>
          <w:szCs w:val="24"/>
        </w:rPr>
        <w:t xml:space="preserve">de morbis capitis</w:t>
      </w:r>
      <w:r>
        <w:rPr>
          <w:color w:val="000000"/>
          <w:sz w:val="24"/>
          <w:szCs w:val="24"/>
        </w:rPr>
        <w:t xml:space="preserve"> after Jason Pratensis, Heurnius, Hildesheim, &amp;c., many horses to run in a race, one logician, one rhetorician, after another.  Oppose then what thou wilt,</w:t>
      </w:r>
    </w:p>
    <w:p>
      <w:pPr>
        <w:widowControl w:val="on"/>
        <w:pBdr/>
        <w:spacing w:before="240" w:after="240" w:line="240" w:lineRule="auto"/>
        <w:ind w:left="0" w:right="0"/>
        <w:jc w:val="left"/>
      </w:pPr>
      <w:r>
        <w:rPr>
          <w:color w:val="000000"/>
          <w:sz w:val="24"/>
          <w:szCs w:val="24"/>
        </w:rPr>
        <w:t xml:space="preserve">       “Allatres licet usque nos et usque</w:t>
      </w:r>
      <w:r>
        <w:rPr>
          <w:color w:val="000000"/>
          <w:sz w:val="24"/>
          <w:szCs w:val="24"/>
        </w:rPr>
        <w:br/>
        <w:t xml:space="preserve">        Et gannitibus improbis lacessas.”</w:t>
      </w:r>
    </w:p>
    <w:p>
      <w:pPr>
        <w:widowControl w:val="on"/>
        <w:pBdr/>
        <w:spacing w:before="240" w:after="240" w:line="240" w:lineRule="auto"/>
        <w:ind w:left="0" w:right="0"/>
        <w:jc w:val="left"/>
      </w:pPr>
      <w:r>
        <w:rPr>
          <w:color w:val="000000"/>
          <w:sz w:val="24"/>
          <w:szCs w:val="24"/>
        </w:rPr>
        <w:t xml:space="preserve">I solve it thus.  And for those other faults of barbarism, [104]Doric dialect, extemporanean style, tautologies, apish imitation, a rhapsody of rags gathered together from several dunghills, excrements of authors, toys and fopperies confusedly tumbled out, without art, invention, judgment, wit, learning, harsh, raw, rude, fantastical, absurd, insolent, indiscreet, ill-composed, indigested, vain, scurrile, idle, dull, and dry; I confess all (’tis partly affected), thou canst not think worse of me than I do of myself.  ’Tis not worth the reading, I yield it, I desire thee not to lose time in perusing so vain a subject, I should be peradventure loath myself to read him or thee so writing; ’tis not </w:t>
      </w:r>
      <w:r>
        <w:rPr>
          <w:i/>
          <w:color w:val="000000"/>
          <w:sz w:val="24"/>
          <w:szCs w:val="24"/>
        </w:rPr>
        <w:t xml:space="preserve">operae, pretium</w:t>
      </w:r>
      <w:r>
        <w:rPr>
          <w:color w:val="000000"/>
          <w:sz w:val="24"/>
          <w:szCs w:val="24"/>
        </w:rPr>
        <w:t xml:space="preserve">.  All I say is this, that I have [105]precedents for it, which Isocrates calls </w:t>
      </w:r>
      <w:r>
        <w:rPr>
          <w:i/>
          <w:color w:val="000000"/>
          <w:sz w:val="24"/>
          <w:szCs w:val="24"/>
        </w:rPr>
        <w:t xml:space="preserve">perfugium iis qui peccant</w:t>
      </w:r>
      <w:r>
        <w:rPr>
          <w:color w:val="000000"/>
          <w:sz w:val="24"/>
          <w:szCs w:val="24"/>
        </w:rPr>
        <w:t xml:space="preserve">, others as absurd, vain, idle, illiterate, &amp;c. </w:t>
      </w:r>
      <w:r>
        <w:rPr>
          <w:i/>
          <w:color w:val="000000"/>
          <w:sz w:val="24"/>
          <w:szCs w:val="24"/>
        </w:rPr>
        <w:t xml:space="preserve">Nonnulli alii idem fecerunt</w:t>
      </w:r>
      <w:r>
        <w:rPr>
          <w:color w:val="000000"/>
          <w:sz w:val="24"/>
          <w:szCs w:val="24"/>
        </w:rPr>
        <w:t xml:space="preserve">; others have done as much, it may be more, and perhaps thou thyself, </w:t>
      </w:r>
      <w:r>
        <w:rPr>
          <w:i/>
          <w:color w:val="000000"/>
          <w:sz w:val="24"/>
          <w:szCs w:val="24"/>
        </w:rPr>
        <w:t xml:space="preserve">Novimus et qui te</w:t>
      </w:r>
      <w:r>
        <w:rPr>
          <w:color w:val="000000"/>
          <w:sz w:val="24"/>
          <w:szCs w:val="24"/>
        </w:rPr>
        <w:t xml:space="preserve">, &amp;c.  We have all our faults; </w:t>
      </w:r>
      <w:r>
        <w:rPr>
          <w:i/>
          <w:color w:val="000000"/>
          <w:sz w:val="24"/>
          <w:szCs w:val="24"/>
        </w:rPr>
        <w:t xml:space="preserve">scimus, et hanc, veniaim</w:t>
      </w:r>
      <w:r>
        <w:rPr>
          <w:color w:val="000000"/>
          <w:sz w:val="24"/>
          <w:szCs w:val="24"/>
        </w:rPr>
        <w:t xml:space="preserve">, &amp;c.; [106]thou censurest me, so have I done others, and may do thee, </w:t>
      </w:r>
      <w:r>
        <w:rPr>
          <w:i/>
          <w:color w:val="000000"/>
          <w:sz w:val="24"/>
          <w:szCs w:val="24"/>
        </w:rPr>
        <w:t xml:space="preserve">Cedimus inque vicem</w:t>
      </w:r>
      <w:r>
        <w:rPr>
          <w:color w:val="000000"/>
          <w:sz w:val="24"/>
          <w:szCs w:val="24"/>
        </w:rPr>
        <w:t xml:space="preserve">, &amp;c., ’tis </w:t>
      </w:r>
      <w:r>
        <w:rPr>
          <w:i/>
          <w:color w:val="000000"/>
          <w:sz w:val="24"/>
          <w:szCs w:val="24"/>
        </w:rPr>
        <w:t xml:space="preserve">lex talionis, quid pro quo</w:t>
      </w:r>
      <w:r>
        <w:rPr>
          <w:color w:val="000000"/>
          <w:sz w:val="24"/>
          <w:szCs w:val="24"/>
        </w:rPr>
        <w:t xml:space="preserve">.  Go now, censure, criticise, scoff, and rail.</w:t>
      </w:r>
    </w:p>
    <w:p>
      <w:pPr>
        <w:keepNext w:val="on"/>
        <w:pageBreakBefore w:val="on"/>
        <w:widowControl w:val="on"/>
        <w:pBdr/>
        <w:spacing w:before="0" w:after="322" w:line="240" w:lineRule="auto"/>
        <w:ind w:left="0" w:right="0"/>
        <w:jc w:val="left"/>
        <w:outlineLvl w:val="0"/>
      </w:pPr>
      <w:r>
        <w:rPr>
          <w:b/>
          <w:color w:val="000000"/>
          <w:sz w:val="48"/>
          <w:szCs w:val="48"/>
        </w:rPr>
        <w:t xml:space="preserve">Page 25</w:t>
      </w:r>
    </w:p>
    <w:p>
      <w:pPr>
        <w:widowControl w:val="on"/>
        <w:pBdr/>
        <w:spacing w:before="240" w:after="240" w:line="240" w:lineRule="auto"/>
        <w:ind w:left="0" w:right="0"/>
        <w:jc w:val="left"/>
      </w:pPr>
      <w:r>
        <w:rPr>
          <w:color w:val="000000"/>
          <w:sz w:val="24"/>
          <w:szCs w:val="24"/>
        </w:rPr>
        <w:t xml:space="preserve">[107] “Nasutus cis usque licet, sis denique nasus: </w:t>
      </w:r>
      <w:r>
        <w:rPr>
          <w:color w:val="000000"/>
          <w:sz w:val="24"/>
          <w:szCs w:val="24"/>
        </w:rPr>
        <w:br/>
        <w:t xml:space="preserve">        Non potes in nugas dicere plura meas,</w:t>
      </w:r>
      <w:r>
        <w:rPr>
          <w:color w:val="000000"/>
          <w:sz w:val="24"/>
          <w:szCs w:val="24"/>
        </w:rPr>
        <w:br/>
        <w:t xml:space="preserve">        Ipse ego quam dixi, &amp;c.”</w:t>
      </w:r>
    </w:p>
    <w:p>
      <w:pPr>
        <w:widowControl w:val="on"/>
        <w:pBdr/>
        <w:spacing w:before="240" w:after="240" w:line="240" w:lineRule="auto"/>
        <w:ind w:left="0" w:right="0"/>
        <w:jc w:val="left"/>
      </w:pPr>
      <w:r>
        <w:rPr>
          <w:color w:val="000000"/>
          <w:sz w:val="24"/>
          <w:szCs w:val="24"/>
        </w:rPr>
        <w:t xml:space="preserve">       “Wert thou all scoffs and flouts, a very Momus,</w:t>
      </w:r>
      <w:r>
        <w:rPr>
          <w:color w:val="000000"/>
          <w:sz w:val="24"/>
          <w:szCs w:val="24"/>
        </w:rPr>
        <w:br/>
        <w:t xml:space="preserve">        Than we ourselves, thou canst not say worse of us.”</w:t>
      </w:r>
    </w:p>
    <w:p>
      <w:pPr>
        <w:widowControl w:val="on"/>
        <w:pBdr/>
        <w:spacing w:before="240" w:after="240" w:line="240" w:lineRule="auto"/>
        <w:ind w:left="0" w:right="0"/>
        <w:jc w:val="left"/>
      </w:pPr>
      <w:r>
        <w:rPr>
          <w:color w:val="000000"/>
          <w:sz w:val="24"/>
          <w:szCs w:val="24"/>
        </w:rPr>
        <w:t xml:space="preserve">Thus, as when women scold, have I cried whore first, and in some men’s censures I am afraid I have overshot myself, </w:t>
      </w:r>
      <w:r>
        <w:rPr>
          <w:i/>
          <w:color w:val="000000"/>
          <w:sz w:val="24"/>
          <w:szCs w:val="24"/>
        </w:rPr>
        <w:t xml:space="preserve">Laudare se vani, vituperare stulti</w:t>
      </w:r>
      <w:r>
        <w:rPr>
          <w:color w:val="000000"/>
          <w:sz w:val="24"/>
          <w:szCs w:val="24"/>
        </w:rPr>
        <w:t xml:space="preserve">, as I do not arrogate, I will not derogate. </w:t>
      </w:r>
      <w:r>
        <w:rPr>
          <w:i/>
          <w:color w:val="000000"/>
          <w:sz w:val="24"/>
          <w:szCs w:val="24"/>
        </w:rPr>
        <w:t xml:space="preserve">Primus vestrum non sum, nec imus</w:t>
      </w:r>
      <w:r>
        <w:rPr>
          <w:color w:val="000000"/>
          <w:sz w:val="24"/>
          <w:szCs w:val="24"/>
        </w:rPr>
        <w:t xml:space="preserve">, I am none of the best, I am none of the meanest of you.  As I am an inch, or so many feet, so many parasangs, after him or him, I may be peradventure an ace before thee.  Be it therefore as it is, well or ill, I have essayed, put myself upon the stage; I must abide the censure, I may not escape it.  It is most true, </w:t>
      </w:r>
      <w:r>
        <w:rPr>
          <w:i/>
          <w:color w:val="000000"/>
          <w:sz w:val="24"/>
          <w:szCs w:val="24"/>
        </w:rPr>
        <w:t xml:space="preserve">stylus virum arguit</w:t>
      </w:r>
      <w:r>
        <w:rPr>
          <w:color w:val="000000"/>
          <w:sz w:val="24"/>
          <w:szCs w:val="24"/>
        </w:rPr>
        <w:t xml:space="preserve">, our style bewrays us, and as [108]hunters find their game by the trace, so is a man’s genius descried by his works, </w:t>
      </w:r>
      <w:r>
        <w:rPr>
          <w:i/>
          <w:color w:val="000000"/>
          <w:sz w:val="24"/>
          <w:szCs w:val="24"/>
        </w:rPr>
        <w:t xml:space="preserve">Multo melius ex sermone quam lineamentis, de moribus hominum judicamus</w:t>
      </w:r>
      <w:r>
        <w:rPr>
          <w:color w:val="000000"/>
          <w:sz w:val="24"/>
          <w:szCs w:val="24"/>
        </w:rPr>
        <w:t xml:space="preserve">; it was old Cato’s rule.  I have laid myself open (I know it) in this treatise, turned mine inside outward:  I shall be censured, I doubt not; for, to say truth with Erasmus, </w:t>
      </w:r>
      <w:r>
        <w:rPr>
          <w:i/>
          <w:color w:val="000000"/>
          <w:sz w:val="24"/>
          <w:szCs w:val="24"/>
        </w:rPr>
        <w:t xml:space="preserve">nihil morosius hominum judiciis</w:t>
      </w:r>
      <w:r>
        <w:rPr>
          <w:color w:val="000000"/>
          <w:sz w:val="24"/>
          <w:szCs w:val="24"/>
        </w:rPr>
        <w:t xml:space="preserve">, there is nought so peevish as men’s judgments; yet this is some comfort, </w:t>
      </w:r>
      <w:r>
        <w:rPr>
          <w:i/>
          <w:color w:val="000000"/>
          <w:sz w:val="24"/>
          <w:szCs w:val="24"/>
        </w:rPr>
        <w:t xml:space="preserve">ut palata, sic judicia</w:t>
      </w:r>
      <w:r>
        <w:rPr>
          <w:color w:val="000000"/>
          <w:sz w:val="24"/>
          <w:szCs w:val="24"/>
        </w:rPr>
        <w:t xml:space="preserve">, our censures are as various as our palates.</w:t>
      </w:r>
    </w:p>
    <w:p>
      <w:pPr>
        <w:widowControl w:val="on"/>
        <w:pBdr/>
        <w:spacing w:before="240" w:after="240" w:line="240" w:lineRule="auto"/>
        <w:ind w:left="0" w:right="0"/>
        <w:jc w:val="left"/>
      </w:pPr>
      <w:r>
        <w:rPr>
          <w:color w:val="000000"/>
          <w:sz w:val="24"/>
          <w:szCs w:val="24"/>
        </w:rPr>
        <w:t xml:space="preserve">[109] “Tres mihi convivae prope dissentire videntur,</w:t>
      </w:r>
      <w:r>
        <w:rPr>
          <w:color w:val="000000"/>
          <w:sz w:val="24"/>
          <w:szCs w:val="24"/>
        </w:rPr>
        <w:br/>
        <w:t xml:space="preserve">        Poscentes vario multum diversa palato,” &amp;c.</w:t>
      </w:r>
    </w:p>
    <w:p>
      <w:pPr>
        <w:widowControl w:val="on"/>
        <w:pBdr/>
        <w:spacing w:before="240" w:after="240" w:line="240" w:lineRule="auto"/>
        <w:ind w:left="0" w:right="0"/>
        <w:jc w:val="left"/>
      </w:pPr>
      <w:r>
        <w:rPr>
          <w:color w:val="000000"/>
          <w:sz w:val="24"/>
          <w:szCs w:val="24"/>
        </w:rPr>
        <w:t xml:space="preserve">       “Three guests I have, dissenting at my feast,</w:t>
      </w:r>
      <w:r>
        <w:rPr>
          <w:color w:val="000000"/>
          <w:sz w:val="24"/>
          <w:szCs w:val="24"/>
        </w:rPr>
        <w:br/>
        <w:t xml:space="preserve">        Requiring each to gratify his taste</w:t>
      </w:r>
      <w:r>
        <w:rPr>
          <w:color w:val="000000"/>
          <w:sz w:val="24"/>
          <w:szCs w:val="24"/>
        </w:rPr>
        <w:br/>
        <w:t xml:space="preserve">        With different food.”</w:t>
      </w:r>
    </w:p>
    <w:p>
      <w:pPr>
        <w:widowControl w:val="on"/>
        <w:pBdr/>
        <w:spacing w:before="240" w:after="240" w:line="240" w:lineRule="auto"/>
        <w:ind w:left="0" w:right="0"/>
        <w:jc w:val="left"/>
      </w:pPr>
      <w:r>
        <w:rPr>
          <w:color w:val="000000"/>
          <w:sz w:val="24"/>
          <w:szCs w:val="24"/>
        </w:rPr>
        <w:t xml:space="preserve">Our writings are as so many dishes, our readers guests, our books like beauty, that which one admires another rejects; so are we approved as men’s fancies are inclined. </w:t>
      </w:r>
      <w:r>
        <w:rPr>
          <w:i/>
          <w:color w:val="000000"/>
          <w:sz w:val="24"/>
          <w:szCs w:val="24"/>
        </w:rPr>
        <w:t xml:space="preserve">Pro captu lectoris habent sua fata libelli.</w:t>
      </w:r>
      <w:r>
        <w:rPr>
          <w:color w:val="000000"/>
          <w:sz w:val="24"/>
          <w:szCs w:val="24"/>
        </w:rPr>
        <w:t xml:space="preserve">.  That which is most pleasing to one is </w:t>
      </w:r>
      <w:r>
        <w:rPr>
          <w:i/>
          <w:color w:val="000000"/>
          <w:sz w:val="24"/>
          <w:szCs w:val="24"/>
        </w:rPr>
        <w:t xml:space="preserve">amaracum sui</w:t>
      </w:r>
      <w:r>
        <w:rPr>
          <w:color w:val="000000"/>
          <w:sz w:val="24"/>
          <w:szCs w:val="24"/>
        </w:rPr>
        <w:t xml:space="preserve">, most harsh to another. </w:t>
      </w:r>
      <w:r>
        <w:rPr>
          <w:i/>
          <w:color w:val="000000"/>
          <w:sz w:val="24"/>
          <w:szCs w:val="24"/>
        </w:rPr>
        <w:t xml:space="preserve">Quot homines, tot sententiae</w:t>
      </w:r>
      <w:r>
        <w:rPr>
          <w:color w:val="000000"/>
          <w:sz w:val="24"/>
          <w:szCs w:val="24"/>
        </w:rPr>
        <w:t xml:space="preserve">, so many men, so many minds:  that which thou condemnest he commends. [110]_Quod petis, id sane est invisum acidumque duobus_.  He respects matter, thou art wholly for words; he loves a loose and free style, thou art all for neat composition, strong lines, hyperboles, allegories; he desires a fine frontispiece, enticing pictures, such as [111]Hieron.  Natali the Jesuit hath cut to the Dominicals, to draw on the reader’s attention, which thou rejectest; that which one admires, another explodes as most absurd and ridiculous.  If it be not point blank to his humour, his method, his conceit, [112]_si quid, forsan omissum, quod is animo conceperit, si quae dictio_, &amp;c.  If aught be omitted, or added, which he likes, or dislikes, thou art </w:t>
      </w:r>
      <w:r>
        <w:rPr>
          <w:i/>
          <w:color w:val="000000"/>
          <w:sz w:val="24"/>
          <w:szCs w:val="24"/>
        </w:rPr>
        <w:t xml:space="preserve">mancipium paucae lectionis</w:t>
      </w:r>
      <w:r>
        <w:rPr>
          <w:color w:val="000000"/>
          <w:sz w:val="24"/>
          <w:szCs w:val="24"/>
        </w:rPr>
        <w:t xml:space="preserve">, an idiot, an ass, </w:t>
      </w:r>
      <w:r>
        <w:rPr>
          <w:i/>
          <w:color w:val="000000"/>
          <w:sz w:val="24"/>
          <w:szCs w:val="24"/>
        </w:rPr>
        <w:t xml:space="preserve">nullus es</w:t>
      </w:r>
      <w:r>
        <w:rPr>
          <w:color w:val="000000"/>
          <w:sz w:val="24"/>
          <w:szCs w:val="24"/>
        </w:rPr>
        <w:t xml:space="preserve">, or </w:t>
      </w:r>
      <w:r>
        <w:rPr>
          <w:i/>
          <w:color w:val="000000"/>
          <w:sz w:val="24"/>
          <w:szCs w:val="24"/>
        </w:rPr>
        <w:t xml:space="preserve">plagiarius</w:t>
      </w:r>
      <w:r>
        <w:rPr>
          <w:color w:val="000000"/>
          <w:sz w:val="24"/>
          <w:szCs w:val="24"/>
        </w:rPr>
        <w:t xml:space="preserve">, a trifler, a trivant, thou art an idle fellow; or else it is a thing of mere industry, a collection without wit or invention, a very toy. [113]_Facilia sic putant omnes quae jam facta, nec de salebris cogitant, ubi via strata_; so men are valued, their labours vilified by fellows of no worth themselves, as things of nought, who could not have done as much. </w:t>
      </w:r>
      <w:r>
        <w:rPr>
          <w:i/>
          <w:color w:val="000000"/>
          <w:sz w:val="24"/>
          <w:szCs w:val="24"/>
        </w:rPr>
        <w:t xml:space="preserve">Unusquisque abundat sensu suo</w:t>
      </w:r>
      <w:r>
        <w:rPr>
          <w:color w:val="000000"/>
          <w:sz w:val="24"/>
          <w:szCs w:val="24"/>
        </w:rPr>
        <w:t xml:space="preserve">, every man abounds in his own sense; and whilst each particular party is so affected, how should one please all?</w:t>
      </w:r>
    </w:p>
    <w:p>
      <w:pPr>
        <w:keepNext w:val="on"/>
        <w:pageBreakBefore w:val="on"/>
        <w:widowControl w:val="on"/>
        <w:pBdr/>
        <w:spacing w:before="0" w:after="322" w:line="240" w:lineRule="auto"/>
        <w:ind w:left="0" w:right="0"/>
        <w:jc w:val="left"/>
        <w:outlineLvl w:val="0"/>
      </w:pPr>
      <w:r>
        <w:rPr>
          <w:b/>
          <w:color w:val="000000"/>
          <w:sz w:val="48"/>
          <w:szCs w:val="48"/>
        </w:rPr>
        <w:t xml:space="preserve">Page 26</w:t>
      </w:r>
    </w:p>
    <w:p>
      <w:pPr>
        <w:widowControl w:val="on"/>
        <w:pBdr/>
        <w:spacing w:before="240" w:after="240" w:line="240" w:lineRule="auto"/>
        <w:ind w:left="0" w:right="0"/>
        <w:jc w:val="left"/>
      </w:pPr>
      <w:r>
        <w:rPr>
          <w:color w:val="000000"/>
          <w:sz w:val="24"/>
          <w:szCs w:val="24"/>
        </w:rPr>
        <w:t xml:space="preserve">[114] “Quid dem? quid non dem?  Renuis tu quod jubet ille.”</w:t>
      </w:r>
    </w:p>
    <w:p>
      <w:pPr>
        <w:widowControl w:val="on"/>
        <w:pBdr/>
        <w:spacing w:before="0" w:after="0" w:line="240" w:lineRule="auto"/>
        <w:ind w:left="0" w:right="0"/>
        <w:jc w:val="left"/>
      </w:pPr>
      <w:r>
        <w:rPr>
          <w:rFonts w:ascii="fixed" w:hAnsi="fixed" w:cs="fixed"/>
          <w:color w:val="000000"/>
          <w:sz w:val="24"/>
          <w:szCs w:val="24"/>
        </w:rPr>
        <w:t xml:space="preserve">
------“What courses must I choose? 
What not?  What both would order you refuse.”
</w:t>
      </w:r>
    </w:p>
    <w:p>
      <w:pPr>
        <w:widowControl w:val="on"/>
        <w:pBdr/>
        <w:spacing w:before="240" w:after="240" w:line="240" w:lineRule="auto"/>
        <w:ind w:left="0" w:right="0"/>
        <w:jc w:val="left"/>
      </w:pPr>
      <w:r>
        <w:rPr>
          <w:color w:val="000000"/>
          <w:sz w:val="24"/>
          <w:szCs w:val="24"/>
        </w:rPr>
        <w:t xml:space="preserve">How shall I hope to express myself to each man’s humour and [115]conceit, or to give satisfaction to all?  Some understand too little, some too much, </w:t>
      </w:r>
      <w:r>
        <w:rPr>
          <w:i/>
          <w:color w:val="000000"/>
          <w:sz w:val="24"/>
          <w:szCs w:val="24"/>
        </w:rPr>
        <w:t xml:space="preserve">qui similiter in legendos libros, atque in salutandos homines irruunt, non cogitantes quales, sed quibus vestibus induti sint</w:t>
      </w:r>
      <w:r>
        <w:rPr>
          <w:color w:val="000000"/>
          <w:sz w:val="24"/>
          <w:szCs w:val="24"/>
        </w:rPr>
        <w:t xml:space="preserve">, as [116]Austin observes, not regarding what, but who write, [117]_orexin habet auctores celebritas_, not valuing the metal, but stamp that is upon it, </w:t>
      </w:r>
      <w:r>
        <w:rPr>
          <w:i/>
          <w:color w:val="000000"/>
          <w:sz w:val="24"/>
          <w:szCs w:val="24"/>
        </w:rPr>
        <w:t xml:space="preserve">Cantharum aspiciunt, non quid in eo</w:t>
      </w:r>
      <w:r>
        <w:rPr>
          <w:color w:val="000000"/>
          <w:sz w:val="24"/>
          <w:szCs w:val="24"/>
        </w:rPr>
        <w:t xml:space="preserve">.  If he be not rich, in great place, polite and brave, a great doctor, or full fraught with grand titles, though never so well qualified, he is a dunce; but, as [118]Baronius hath it of Cardinal Caraffa’s works, he is a mere hog that rejects any man for his poverty.  Some are too partial, as friends to overween, others come with a prejudice to carp, vilify, detract, and scoff; (</w:t>
      </w:r>
      <w:r>
        <w:rPr>
          <w:i/>
          <w:color w:val="000000"/>
          <w:sz w:val="24"/>
          <w:szCs w:val="24"/>
        </w:rPr>
        <w:t xml:space="preserve">qui de me forsan, quicquid est, omni contemptu contemptius judicant</w:t>
      </w:r>
      <w:r>
        <w:rPr>
          <w:color w:val="000000"/>
          <w:sz w:val="24"/>
          <w:szCs w:val="24"/>
        </w:rPr>
        <w:t xml:space="preserve">) some as bees for honey, some as spiders to gather poison.  What shall I do in this case?  As a Dutch host, if you come to an inn in.  Germany, and dislike your fare, diet, lodging, &amp;c., replies in a surly tone, [119]_aliud tibi quaeras diversorium_, if you like not this, get you to another inn:  I resolve, if you like not my writing, go read something else.  I do not much esteem thy censure, take thy course, it is not as thou wilt, nor as I will, but when we have both done, that of [120]Plinius Secundus to Trajan will prove true, “Every man’s witty labour takes not, except the matter, subject, occasion, and some commending favourite happen to it.”  If I be taxed, exploded by thee and some such, I shall haply be approved and commended by others, and so have been (</w:t>
      </w:r>
      <w:r>
        <w:rPr>
          <w:i/>
          <w:color w:val="000000"/>
          <w:sz w:val="24"/>
          <w:szCs w:val="24"/>
        </w:rPr>
        <w:t xml:space="preserve">Expertus loquor</w:t>
      </w:r>
      <w:r>
        <w:rPr>
          <w:color w:val="000000"/>
          <w:sz w:val="24"/>
          <w:szCs w:val="24"/>
        </w:rPr>
        <w:t xml:space="preserve">), and may truly say with [121]Jovius in like case, </w:t>
      </w:r>
      <w:r>
        <w:rPr>
          <w:i/>
          <w:color w:val="000000"/>
          <w:sz w:val="24"/>
          <w:szCs w:val="24"/>
        </w:rPr>
        <w:t xml:space="preserve">(absit verbo jactantia) heroum quorundam, pontificum, et virorum nobilium familiaritatem et amicitiam, gratasque gratias, et multorum [122] bene laudatorum laudes sum inde promeritus</w:t>
      </w:r>
      <w:r>
        <w:rPr>
          <w:color w:val="000000"/>
          <w:sz w:val="24"/>
          <w:szCs w:val="24"/>
        </w:rPr>
        <w:t xml:space="preserve">, as I have been honoured by some worthy men, so have I been vilified by others, and shall be.  At the first publishing of this book, (which [123]Probus of Persius satires), </w:t>
      </w:r>
      <w:r>
        <w:rPr>
          <w:i/>
          <w:color w:val="000000"/>
          <w:sz w:val="24"/>
          <w:szCs w:val="24"/>
        </w:rPr>
        <w:t xml:space="preserve">editum librum continuo mirari homines, atque avide deripere caeperunt</w:t>
      </w:r>
      <w:r>
        <w:rPr>
          <w:color w:val="000000"/>
          <w:sz w:val="24"/>
          <w:szCs w:val="24"/>
        </w:rPr>
        <w:t xml:space="preserve">, I may in some sort apply to this my work.  The first, second, and third edition were suddenly gone, eagerly read, and, as I have said, not so much approved by some, as scornfully rejected by others.  But it was Democritus his fortune, </w:t>
      </w:r>
      <w:r>
        <w:rPr>
          <w:i/>
          <w:color w:val="000000"/>
          <w:sz w:val="24"/>
          <w:szCs w:val="24"/>
        </w:rPr>
        <w:t xml:space="preserve">Idem admirationi et [124]irrisioni habitus</w:t>
      </w:r>
      <w:r>
        <w:rPr>
          <w:color w:val="000000"/>
          <w:sz w:val="24"/>
          <w:szCs w:val="24"/>
        </w:rPr>
        <w:t xml:space="preserve">.  ’Twas Seneca’s fate, that superintendent of wit, learning, judgment, [125]_ad stuporem doctus_, the best of Greek and Latin writers, in Plutarch’s opinion; that “renowned corrector of vice,” as, [126]Fabius terms him, “and painful omniscious philosopher, that writ so excellently and admirably well,” could not please all parties, or escape censure.  How is</w:t>
      </w:r>
    </w:p>
    <w:p>
      <w:pPr>
        <w:keepNext w:val="on"/>
        <w:pageBreakBefore w:val="on"/>
        <w:widowControl w:val="on"/>
        <w:pBdr/>
        <w:spacing w:before="0" w:after="322" w:line="240" w:lineRule="auto"/>
        <w:ind w:left="0" w:right="0"/>
        <w:jc w:val="left"/>
        <w:outlineLvl w:val="0"/>
      </w:pPr>
      <w:r>
        <w:rPr>
          <w:b/>
          <w:color w:val="000000"/>
          <w:sz w:val="48"/>
          <w:szCs w:val="48"/>
        </w:rPr>
        <w:t xml:space="preserve">Page 27</w:t>
      </w:r>
    </w:p>
    <w:p>
      <w:pPr>
        <w:widowControl w:val="on"/>
        <w:pBdr/>
        <w:spacing w:before="240" w:after="240" w:line="240" w:lineRule="auto"/>
        <w:ind w:left="0" w:right="0"/>
        <w:jc w:val="left"/>
      </w:pPr>
      <w:r>
        <w:rPr>
          <w:color w:val="000000"/>
          <w:sz w:val="24"/>
          <w:szCs w:val="24"/>
        </w:rPr>
        <w:t xml:space="preserve">he vilified by [127] Caligula, Agellius, Fabius, and Lipsius himself, his chief propugner? </w:t>
      </w:r>
      <w:r>
        <w:rPr>
          <w:i/>
          <w:color w:val="000000"/>
          <w:sz w:val="24"/>
          <w:szCs w:val="24"/>
        </w:rPr>
        <w:t xml:space="preserve">In eo pleraque pernitiosa</w:t>
      </w:r>
      <w:r>
        <w:rPr>
          <w:color w:val="000000"/>
          <w:sz w:val="24"/>
          <w:szCs w:val="24"/>
        </w:rPr>
        <w:t xml:space="preserve">, saith the same Fabius, many childish tracts and sentences he hath, </w:t>
      </w:r>
      <w:r>
        <w:rPr>
          <w:i/>
          <w:color w:val="000000"/>
          <w:sz w:val="24"/>
          <w:szCs w:val="24"/>
        </w:rPr>
        <w:t xml:space="preserve">sermo illaboratus</w:t>
      </w:r>
      <w:r>
        <w:rPr>
          <w:color w:val="000000"/>
          <w:sz w:val="24"/>
          <w:szCs w:val="24"/>
        </w:rPr>
        <w:t xml:space="preserve">, too negligent often and remiss, as Agellius observes, </w:t>
      </w:r>
      <w:r>
        <w:rPr>
          <w:i/>
          <w:color w:val="000000"/>
          <w:sz w:val="24"/>
          <w:szCs w:val="24"/>
        </w:rPr>
        <w:t xml:space="preserve">oratio vulgaris et protrita, dicaces et ineptae, sententiae, eruditio plebeia</w:t>
      </w:r>
      <w:r>
        <w:rPr>
          <w:color w:val="000000"/>
          <w:sz w:val="24"/>
          <w:szCs w:val="24"/>
        </w:rPr>
        <w:t xml:space="preserve">, an homely shallow writer as he is. </w:t>
      </w:r>
      <w:r>
        <w:rPr>
          <w:i/>
          <w:color w:val="000000"/>
          <w:sz w:val="24"/>
          <w:szCs w:val="24"/>
        </w:rPr>
        <w:t xml:space="preserve">In partibus spinas et fastidia habet</w:t>
      </w:r>
      <w:r>
        <w:rPr>
          <w:color w:val="000000"/>
          <w:sz w:val="24"/>
          <w:szCs w:val="24"/>
        </w:rPr>
        <w:t xml:space="preserve">, saith [128]Lipsius; and, as in all his other works, so especially in his epistles, </w:t>
      </w:r>
      <w:r>
        <w:rPr>
          <w:i/>
          <w:color w:val="000000"/>
          <w:sz w:val="24"/>
          <w:szCs w:val="24"/>
        </w:rPr>
        <w:t xml:space="preserve">aliae in argutiis et ineptiis occupantur, intricatus alicubi, et parum compositus, sine copia rerum hoc fecit</w:t>
      </w:r>
      <w:r>
        <w:rPr>
          <w:color w:val="000000"/>
          <w:sz w:val="24"/>
          <w:szCs w:val="24"/>
        </w:rPr>
        <w:t xml:space="preserve">, he jumbles up many things together immethodically, after the Stoics’ fashion, </w:t>
      </w:r>
      <w:r>
        <w:rPr>
          <w:i/>
          <w:color w:val="000000"/>
          <w:sz w:val="24"/>
          <w:szCs w:val="24"/>
        </w:rPr>
        <w:t xml:space="preserve">parum ordinavit, multa accumulavit</w:t>
      </w:r>
      <w:r>
        <w:rPr>
          <w:color w:val="000000"/>
          <w:sz w:val="24"/>
          <w:szCs w:val="24"/>
        </w:rPr>
        <w:t xml:space="preserve">, &amp;c.  If Seneca be thus lashed, and many famous men that I could name, what shall I expect?  How shall I that am </w:t>
      </w:r>
      <w:r>
        <w:rPr>
          <w:i/>
          <w:color w:val="000000"/>
          <w:sz w:val="24"/>
          <w:szCs w:val="24"/>
        </w:rPr>
        <w:t xml:space="preserve">vix umbra tanti philosophi</w:t>
      </w:r>
      <w:r>
        <w:rPr>
          <w:color w:val="000000"/>
          <w:sz w:val="24"/>
          <w:szCs w:val="24"/>
        </w:rPr>
        <w:t xml:space="preserve"> hope to please?  “No man so absolute” ([129]Erasmus holds) “to satisfy all, except antiquity, prescription, &amp;c., set a bar.”  But as I have proved in Seneca, this will not always take place, how shall I evade?  ’Tis the common doom of all writers, I must (I say) abide it; I seek not applause; [130]_Non ego ventosa venor suffragia plebis_; again, </w:t>
      </w:r>
      <w:r>
        <w:rPr>
          <w:i/>
          <w:color w:val="000000"/>
          <w:sz w:val="24"/>
          <w:szCs w:val="24"/>
        </w:rPr>
        <w:t xml:space="preserve">non sum adeo informis</w:t>
      </w:r>
      <w:r>
        <w:rPr>
          <w:color w:val="000000"/>
          <w:sz w:val="24"/>
          <w:szCs w:val="24"/>
        </w:rPr>
        <w:t xml:space="preserve">, I would not be [131]vilified: </w:t>
      </w:r>
    </w:p>
    <w:p>
      <w:pPr>
        <w:widowControl w:val="on"/>
        <w:pBdr/>
        <w:spacing w:before="0" w:after="0" w:line="240" w:lineRule="auto"/>
        <w:ind w:left="0" w:right="0"/>
        <w:jc w:val="left"/>
      </w:pPr>
      <w:r>
        <w:rPr>
          <w:rFonts w:ascii="fixed" w:hAnsi="fixed" w:cs="fixed"/>
          <w:color w:val="000000"/>
          <w:sz w:val="24"/>
          <w:szCs w:val="24"/>
        </w:rPr>
        <w:t xml:space="preserve">
[132]   ------“laudatus abunde,
Non fastiditus si tibi, lector, ero.”
</w:t>
      </w:r>
    </w:p>
    <w:p>
      <w:pPr>
        <w:widowControl w:val="on"/>
        <w:pBdr/>
        <w:spacing w:before="240" w:after="240" w:line="240" w:lineRule="auto"/>
        <w:ind w:left="0" w:right="0"/>
        <w:jc w:val="left"/>
      </w:pPr>
      <w:r>
        <w:rPr>
          <w:color w:val="000000"/>
          <w:sz w:val="24"/>
          <w:szCs w:val="24"/>
        </w:rPr>
        <w:t xml:space="preserve">I fear good men’s censures, and to their favourable acceptance I submit my labours,</w:t>
      </w:r>
    </w:p>
    <w:p>
      <w:pPr>
        <w:widowControl w:val="on"/>
        <w:pBdr/>
        <w:spacing w:before="0" w:after="0" w:line="240" w:lineRule="auto"/>
        <w:ind w:left="0" w:right="0"/>
        <w:jc w:val="left"/>
      </w:pPr>
      <w:r>
        <w:rPr>
          <w:rFonts w:ascii="fixed" w:hAnsi="fixed" w:cs="fixed"/>
          <w:color w:val="000000"/>
          <w:sz w:val="24"/>
          <w:szCs w:val="24"/>
        </w:rPr>
        <w:t xml:space="preserve">
[133]   ------“et linguas mancipiorum
Contemno.”------
</w:t>
      </w:r>
    </w:p>
    <w:p>
      <w:pPr>
        <w:widowControl w:val="on"/>
        <w:pBdr/>
        <w:spacing w:before="240" w:after="240" w:line="240" w:lineRule="auto"/>
        <w:ind w:left="0" w:right="0"/>
        <w:jc w:val="left"/>
      </w:pPr>
      <w:r>
        <w:rPr>
          <w:color w:val="000000"/>
          <w:sz w:val="24"/>
          <w:szCs w:val="24"/>
        </w:rPr>
        <w:t xml:space="preserve">As the barking of a dog, I securely contemn those malicious and scurrile obloquies, flouts, calumnies of railers and detractors; I scorn the rest.  What therefore I have said, </w:t>
      </w:r>
      <w:r>
        <w:rPr>
          <w:i/>
          <w:color w:val="000000"/>
          <w:sz w:val="24"/>
          <w:szCs w:val="24"/>
        </w:rPr>
        <w:t xml:space="preserve">pro tenuitate mea</w:t>
      </w:r>
      <w:r>
        <w:rPr>
          <w:color w:val="000000"/>
          <w:sz w:val="24"/>
          <w:szCs w:val="24"/>
        </w:rPr>
        <w:t xml:space="preserve">, I have said.</w:t>
      </w:r>
    </w:p>
    <w:p>
      <w:pPr>
        <w:widowControl w:val="on"/>
        <w:pBdr/>
        <w:spacing w:before="240" w:after="240" w:line="240" w:lineRule="auto"/>
        <w:ind w:left="0" w:right="0"/>
        <w:jc w:val="left"/>
      </w:pPr>
      <w:r>
        <w:rPr>
          <w:color w:val="000000"/>
          <w:sz w:val="24"/>
          <w:szCs w:val="24"/>
        </w:rPr>
        <w:t xml:space="preserve">One or two things yet I was desirous to have amended if I could, concerning the manner of handling this my subject, for which I must apologise, </w:t>
      </w:r>
      <w:r>
        <w:rPr>
          <w:i/>
          <w:color w:val="000000"/>
          <w:sz w:val="24"/>
          <w:szCs w:val="24"/>
        </w:rPr>
        <w:t xml:space="preserve">deprecari</w:t>
      </w:r>
      <w:r>
        <w:rPr>
          <w:color w:val="000000"/>
          <w:sz w:val="24"/>
          <w:szCs w:val="24"/>
        </w:rPr>
        <w:t xml:space="preserve">, and upon better advice give the friendly reader notice:  it was not mine intent to prostitute my muse in English, or to divulge </w:t>
      </w:r>
      <w:r>
        <w:rPr>
          <w:i/>
          <w:color w:val="000000"/>
          <w:sz w:val="24"/>
          <w:szCs w:val="24"/>
        </w:rPr>
        <w:t xml:space="preserve">secreta Minervae</w:t>
      </w:r>
      <w:r>
        <w:rPr>
          <w:color w:val="000000"/>
          <w:sz w:val="24"/>
          <w:szCs w:val="24"/>
        </w:rPr>
        <w:t xml:space="preserve">, but to have exposed this more contract in Latin, if I could have got it printed.  Any scurrile pamphlet is welcome to our mercenary stationers in English; they print all</w:t>
      </w:r>
    </w:p>
    <w:p>
      <w:pPr>
        <w:widowControl w:val="on"/>
        <w:pBdr/>
        <w:spacing w:before="0" w:after="0" w:line="240" w:lineRule="auto"/>
        <w:ind w:left="0" w:right="0"/>
        <w:jc w:val="left"/>
      </w:pPr>
      <w:r>
        <w:rPr>
          <w:rFonts w:ascii="fixed" w:hAnsi="fixed" w:cs="fixed"/>
          <w:color w:val="000000"/>
          <w:sz w:val="24"/>
          <w:szCs w:val="24"/>
        </w:rPr>
        <w:t xml:space="preserve">
------“cuduntque libellos
In quorum foliis vix simia nuda cacaret;”
</w:t>
      </w:r>
    </w:p>
    <w:p>
      <w:pPr>
        <w:widowControl w:val="on"/>
        <w:pBdr/>
        <w:spacing w:before="240" w:after="240" w:line="240" w:lineRule="auto"/>
        <w:ind w:left="0" w:right="0"/>
        <w:jc w:val="left"/>
      </w:pPr>
      <w:r>
        <w:rPr>
          <w:color w:val="000000"/>
          <w:sz w:val="24"/>
          <w:szCs w:val="24"/>
        </w:rPr>
        <w:t xml:space="preserve">But in Latin they will not deal; which is one of the reasons [134]Nicholas Car, in his oration of the paucity of English writers, gives, that so many flourishing wits are smothered in oblivion, lie dead and buried in this our nation.  Another main fault is, that I have not revised the copy, and amended the style, which now flows remissly, as it was first conceived; but my leisure would not permit; </w:t>
      </w:r>
      <w:r>
        <w:rPr>
          <w:i/>
          <w:color w:val="000000"/>
          <w:sz w:val="24"/>
          <w:szCs w:val="24"/>
        </w:rPr>
        <w:t xml:space="preserve">Feci nec quod potui, nec quod volui</w:t>
      </w:r>
      <w:r>
        <w:rPr>
          <w:color w:val="000000"/>
          <w:sz w:val="24"/>
          <w:szCs w:val="24"/>
        </w:rPr>
        <w:t xml:space="preserve">, I confess it is neither as I would, nor as it should be.</w:t>
      </w:r>
    </w:p>
    <w:p>
      <w:pPr>
        <w:widowControl w:val="on"/>
        <w:pBdr/>
        <w:spacing w:before="240" w:after="240" w:line="240" w:lineRule="auto"/>
        <w:ind w:left="0" w:right="0"/>
        <w:jc w:val="left"/>
      </w:pPr>
      <w:r>
        <w:rPr>
          <w:color w:val="000000"/>
          <w:sz w:val="24"/>
          <w:szCs w:val="24"/>
        </w:rPr>
        <w:t xml:space="preserve">[135] “Cum relego scripsisse pudet, quia plurima cerno</w:t>
      </w:r>
      <w:r>
        <w:rPr>
          <w:color w:val="000000"/>
          <w:sz w:val="24"/>
          <w:szCs w:val="24"/>
        </w:rPr>
        <w:br/>
        <w:t xml:space="preserve">        Me quoque quae fuerant judice digna lini.”</w:t>
      </w:r>
    </w:p>
    <w:p>
      <w:pPr>
        <w:keepNext w:val="on"/>
        <w:pageBreakBefore w:val="on"/>
        <w:widowControl w:val="on"/>
        <w:pBdr/>
        <w:spacing w:before="0" w:after="322" w:line="240" w:lineRule="auto"/>
        <w:ind w:left="0" w:right="0"/>
        <w:jc w:val="left"/>
        <w:outlineLvl w:val="0"/>
      </w:pPr>
      <w:r>
        <w:rPr>
          <w:b/>
          <w:color w:val="000000"/>
          <w:sz w:val="48"/>
          <w:szCs w:val="48"/>
        </w:rPr>
        <w:t xml:space="preserve">Page 28</w:t>
      </w:r>
    </w:p>
    <w:p>
      <w:pPr>
        <w:widowControl w:val="on"/>
        <w:pBdr/>
        <w:spacing w:before="240" w:after="240" w:line="240" w:lineRule="auto"/>
        <w:ind w:left="0" w:right="0"/>
        <w:jc w:val="left"/>
      </w:pPr>
      <w:r>
        <w:rPr>
          <w:color w:val="000000"/>
          <w:sz w:val="24"/>
          <w:szCs w:val="24"/>
        </w:rPr>
        <w:t xml:space="preserve">       “When I peruse this tract which I have writ,</w:t>
      </w:r>
      <w:r>
        <w:rPr>
          <w:color w:val="000000"/>
          <w:sz w:val="24"/>
          <w:szCs w:val="24"/>
        </w:rPr>
        <w:br/>
        <w:t xml:space="preserve">        I am abash’d, and much I hold unfit.”</w:t>
      </w:r>
    </w:p>
    <w:p>
      <w:pPr>
        <w:widowControl w:val="on"/>
        <w:pBdr/>
        <w:spacing w:before="240" w:after="240" w:line="240" w:lineRule="auto"/>
        <w:ind w:left="0" w:right="0"/>
        <w:jc w:val="left"/>
      </w:pPr>
      <w:r>
        <w:rPr>
          <w:i/>
          <w:color w:val="000000"/>
          <w:sz w:val="24"/>
          <w:szCs w:val="24"/>
        </w:rPr>
        <w:t xml:space="preserve">Et quod gravissimum</w:t>
      </w:r>
      <w:r>
        <w:rPr>
          <w:color w:val="000000"/>
          <w:sz w:val="24"/>
          <w:szCs w:val="24"/>
        </w:rPr>
        <w:t xml:space="preserve">, in the matter itself, many things I disallow at this present, which when I writ, [136]_Non eadem est aetas, non mens_; I would willingly retract much, &amp;c., but ’tis too late, I can only crave pardon now for what is amiss.</w:t>
      </w:r>
    </w:p>
    <w:p>
      <w:pPr>
        <w:widowControl w:val="on"/>
        <w:pBdr/>
        <w:spacing w:before="0" w:after="0" w:line="240" w:lineRule="auto"/>
        <w:ind w:left="0" w:right="0"/>
        <w:jc w:val="left"/>
      </w:pPr>
      <w:r>
        <w:rPr>
          <w:rFonts w:ascii="fixed" w:hAnsi="fixed" w:cs="fixed"/>
          <w:color w:val="000000"/>
          <w:sz w:val="24"/>
          <w:szCs w:val="24"/>
        </w:rPr>
        <w:t xml:space="preserve">
I might indeed, (had I wisely done) observed that precept of the poet,
------</w:t>
      </w:r>
      <w:r>
        <w:rPr>
          <w:rFonts w:ascii="fixed" w:hAnsi="fixed" w:cs="fixed"/>
          <w:i/>
          <w:color w:val="000000"/>
          <w:sz w:val="24"/>
          <w:szCs w:val="24"/>
        </w:rPr>
        <w:t xml:space="preserve">nonumque prematur in annum</w:t>
      </w:r>
      <w:r>
        <w:rPr>
          <w:rFonts w:ascii="fixed" w:hAnsi="fixed" w:cs="fixed"/>
          <w:color w:val="000000"/>
          <w:sz w:val="24"/>
          <w:szCs w:val="24"/>
        </w:rPr>
        <w:t xml:space="preserve">, and have taken more care:  or, as
Alexander the physician would have done by lapis lazuli, fifty times washed
before it be used, I should have revised, corrected and amended this tract;
but I had not (as I said) that happy leisure, no amanuenses or assistants. 
Pancrates in [137]Lucian, wanting a servant as he went from Memphis to
Coptus in Egypt, took a door bar, and after some superstitious words
pronounced (Eucrates the relator was then present) made it stand up like a
serving-man, fetch him water, turn the spit, serve in supper, and what work
he would besides; and when he had done that service he desired, turned his
man to a stick again.  I have no such skill to make new men at my pleasure,
or means to hire them; no whistle to call like the master of a ship, and
bid them run, &amp;c.  I have no such authority, no such benefactors, as that
noble [138]Ambrosius was to Origen, allowing him six or seven amanuenses to
write out his dictates; I must for that cause do my business myself, and
was therefore enforced, as a bear doth her whelps, to bring forth this
confused lump; I had not time to lick it into form, as she doth her young
ones, but even so to publish it, as it was first written </w:t>
      </w:r>
      <w:r>
        <w:rPr>
          <w:rFonts w:ascii="fixed" w:hAnsi="fixed" w:cs="fixed"/>
          <w:i/>
          <w:color w:val="000000"/>
          <w:sz w:val="24"/>
          <w:szCs w:val="24"/>
        </w:rPr>
        <w:t xml:space="preserve">quicquid in
buccam venit</w:t>
      </w:r>
      <w:r>
        <w:rPr>
          <w:rFonts w:ascii="fixed" w:hAnsi="fixed" w:cs="fixed"/>
          <w:color w:val="000000"/>
          <w:sz w:val="24"/>
          <w:szCs w:val="24"/>
        </w:rPr>
        <w:t xml:space="preserve">, in an extemporean style, as [139]I do commonly all other
exercises, </w:t>
      </w:r>
      <w:r>
        <w:rPr>
          <w:rFonts w:ascii="fixed" w:hAnsi="fixed" w:cs="fixed"/>
          <w:i/>
          <w:color w:val="000000"/>
          <w:sz w:val="24"/>
          <w:szCs w:val="24"/>
        </w:rPr>
        <w:t xml:space="preserve">effudi quicquid dictavit genius meus</w:t>
      </w:r>
      <w:r>
        <w:rPr>
          <w:rFonts w:ascii="fixed" w:hAnsi="fixed" w:cs="fixed"/>
          <w:color w:val="000000"/>
          <w:sz w:val="24"/>
          <w:szCs w:val="24"/>
        </w:rPr>
        <w:t xml:space="preserve">, out of a confused
company of notes, and writ with as small deliberation as I do ordinarily
speak, without all affectation of big words, fustian phrases, jingling
terms, tropes, strong lines, that like [140]Acesta’s arrows caught fire as
they flew, strains of wit, brave heats, elegies, hyperbolical exornations,
elegancies, &amp;c., which many so much affect.  I am [141]_aquae potor_, drink
no wine at all, which so much improves our modern wits, a loose, plain,
rude writer, </w:t>
      </w:r>
      <w:r>
        <w:rPr>
          <w:rFonts w:ascii="fixed" w:hAnsi="fixed" w:cs="fixed"/>
          <w:i/>
          <w:color w:val="000000"/>
          <w:sz w:val="24"/>
          <w:szCs w:val="24"/>
        </w:rPr>
        <w:t xml:space="preserve">ficum, voco ficum et ligonem ligonem</w:t>
      </w:r>
      <w:r>
        <w:rPr>
          <w:rFonts w:ascii="fixed" w:hAnsi="fixed" w:cs="fixed"/>
          <w:color w:val="000000"/>
          <w:sz w:val="24"/>
          <w:szCs w:val="24"/>
        </w:rPr>
        <w:t xml:space="preserve"> and as free, as loose,
</w:t>
      </w:r>
      <w:r>
        <w:rPr>
          <w:rFonts w:ascii="fixed" w:hAnsi="fixed" w:cs="fixed"/>
          <w:i/>
          <w:color w:val="000000"/>
          <w:sz w:val="24"/>
          <w:szCs w:val="24"/>
        </w:rPr>
        <w:t xml:space="preserve">idem calamo quod in mente</w:t>
      </w:r>
      <w:r>
        <w:rPr>
          <w:rFonts w:ascii="fixed" w:hAnsi="fixed" w:cs="fixed"/>
          <w:color w:val="000000"/>
          <w:sz w:val="24"/>
          <w:szCs w:val="24"/>
        </w:rPr>
        <w:t xml:space="preserve">, [142]I call a spade a spade, </w:t>
      </w:r>
      <w:r>
        <w:rPr>
          <w:rFonts w:ascii="fixed" w:hAnsi="fixed" w:cs="fixed"/>
          <w:i/>
          <w:color w:val="000000"/>
          <w:sz w:val="24"/>
          <w:szCs w:val="24"/>
        </w:rPr>
        <w:t xml:space="preserve">animis haec
scribo, non auribus</w:t>
      </w:r>
      <w:r>
        <w:rPr>
          <w:rFonts w:ascii="fixed" w:hAnsi="fixed" w:cs="fixed"/>
          <w:color w:val="000000"/>
          <w:sz w:val="24"/>
          <w:szCs w:val="24"/>
        </w:rPr>
        <w:t xml:space="preserve">, I respect matter not words; remembering that of
Cardan, </w:t>
      </w:r>
      <w:r>
        <w:rPr>
          <w:rFonts w:ascii="fixed" w:hAnsi="fixed" w:cs="fixed"/>
          <w:i/>
          <w:color w:val="000000"/>
          <w:sz w:val="24"/>
          <w:szCs w:val="24"/>
        </w:rPr>
        <w:t xml:space="preserve">verba propter res, non res propter verba</w:t>
      </w:r>
      <w:r>
        <w:rPr>
          <w:rFonts w:ascii="fixed" w:hAnsi="fixed" w:cs="fixed"/>
          <w:color w:val="000000"/>
          <w:sz w:val="24"/>
          <w:szCs w:val="24"/>
        </w:rPr>
        <w:t xml:space="preserve">:  and seeking with
Seneca, </w:t>
      </w:r>
      <w:r>
        <w:rPr>
          <w:rFonts w:ascii="fixed" w:hAnsi="fixed" w:cs="fixed"/>
          <w:i/>
          <w:color w:val="000000"/>
          <w:sz w:val="24"/>
          <w:szCs w:val="24"/>
        </w:rPr>
        <w:t xml:space="preserve">quid scribam, non quemadmodum</w:t>
      </w:r>
      <w:r>
        <w:rPr>
          <w:rFonts w:ascii="fixed" w:hAnsi="fixed" w:cs="fixed"/>
          <w:color w:val="000000"/>
          <w:sz w:val="24"/>
          <w:szCs w:val="24"/>
        </w:rPr>
        <w:t xml:space="preserve">, rather </w:t>
      </w:r>
      <w:r>
        <w:rPr>
          <w:rFonts w:ascii="fixed" w:hAnsi="fixed" w:cs="fixed"/>
          <w:i/>
          <w:color w:val="000000"/>
          <w:sz w:val="24"/>
          <w:szCs w:val="24"/>
        </w:rPr>
        <w:t xml:space="preserve">what</w:t>
      </w:r>
      <w:r>
        <w:rPr>
          <w:rFonts w:ascii="fixed" w:hAnsi="fixed" w:cs="fixed"/>
          <w:color w:val="000000"/>
          <w:sz w:val="24"/>
          <w:szCs w:val="24"/>
        </w:rPr>
        <w:t xml:space="preserve"> than </w:t>
      </w:r>
      <w:r>
        <w:rPr>
          <w:rFonts w:ascii="fixed" w:hAnsi="fixed" w:cs="fixed"/>
          <w:i/>
          <w:color w:val="000000"/>
          <w:sz w:val="24"/>
          <w:szCs w:val="24"/>
        </w:rPr>
        <w:t xml:space="preserve">how</w:t>
      </w:r>
      <w:r>
        <w:rPr>
          <w:rFonts w:ascii="fixed" w:hAnsi="fixed" w:cs="fixed"/>
          <w:color w:val="000000"/>
          <w:sz w:val="24"/>
          <w:szCs w:val="24"/>
        </w:rPr>
        <w:t xml:space="preserve"> to write: 
for as Philo thinks, [143]"He that is conversant about matter, neglects
words, and those that excel in this art of speaking, have no profound
learning,”
</w:t>
      </w:r>
      <w:r>
        <w:rPr>
          <w:rFonts w:ascii="fixed" w:hAnsi="fixed" w:cs="fixed"/>
          <w:color w:val="000000"/>
          <w:sz w:val="24"/>
          <w:szCs w:val="24"/>
        </w:rPr>
        <w:t xml:space="preserve">
[144]  “Verba nitent phaleris, at nullus verba medullas
Intus habent”------
</w:t>
      </w:r>
    </w:p>
    <w:p>
      <w:pPr>
        <w:widowControl w:val="on"/>
        <w:pBdr/>
        <w:spacing w:before="240" w:after="240" w:line="240" w:lineRule="auto"/>
        <w:ind w:left="0" w:right="0"/>
        <w:jc w:val="left"/>
      </w:pPr>
      <w:r>
        <w:rPr>
          <w:color w:val="000000"/>
          <w:sz w:val="24"/>
          <w:szCs w:val="24"/>
        </w:rPr>
        <w:t xml:space="preserve">Besides, it was the observation of that wise Seneca,</w:t>
      </w:r>
    </w:p>
    <w:p>
      <w:pPr>
        <w:keepNext w:val="on"/>
        <w:pageBreakBefore w:val="on"/>
        <w:widowControl w:val="on"/>
        <w:pBdr/>
        <w:spacing w:before="0" w:after="322" w:line="240" w:lineRule="auto"/>
        <w:ind w:left="0" w:right="0"/>
        <w:jc w:val="left"/>
        <w:outlineLvl w:val="0"/>
      </w:pPr>
      <w:r>
        <w:rPr>
          <w:b/>
          <w:color w:val="000000"/>
          <w:sz w:val="48"/>
          <w:szCs w:val="48"/>
        </w:rPr>
        <w:t xml:space="preserve">Page 29</w:t>
      </w:r>
    </w:p>
    <w:p>
      <w:pPr>
        <w:widowControl w:val="on"/>
        <w:pBdr/>
        <w:spacing w:before="240" w:after="240" w:line="240" w:lineRule="auto"/>
        <w:ind w:left="0" w:right="0"/>
        <w:jc w:val="left"/>
      </w:pPr>
      <w:r>
        <w:rPr>
          <w:color w:val="000000"/>
          <w:sz w:val="24"/>
          <w:szCs w:val="24"/>
        </w:rPr>
        <w:t xml:space="preserve">[145]"when you see a fellow careful about his words, and neat in his speech, know this for a certainty, that man’s mind is busied about toys, there’s no solidity in him.” </w:t>
      </w:r>
      <w:r>
        <w:rPr>
          <w:i/>
          <w:color w:val="000000"/>
          <w:sz w:val="24"/>
          <w:szCs w:val="24"/>
        </w:rPr>
        <w:t xml:space="preserve">Non est ornamentum virile concinnitas</w:t>
      </w:r>
      <w:r>
        <w:rPr>
          <w:color w:val="000000"/>
          <w:sz w:val="24"/>
          <w:szCs w:val="24"/>
        </w:rPr>
        <w:t xml:space="preserve">:  as he said of a nightingale, ------</w:t>
      </w:r>
      <w:r>
        <w:rPr>
          <w:i/>
          <w:color w:val="000000"/>
          <w:sz w:val="24"/>
          <w:szCs w:val="24"/>
        </w:rPr>
        <w:t xml:space="preserve">vox es, praeterea nihil</w:t>
      </w:r>
      <w:r>
        <w:rPr>
          <w:color w:val="000000"/>
          <w:sz w:val="24"/>
          <w:szCs w:val="24"/>
        </w:rPr>
        <w:t xml:space="preserve">, &amp;c.  I am therefore in this point a professed disciple of [146]Apollonius a scholar of Socrates, I neglect phrases, and labour wholly to inform my reader’s understanding, not to please his ear; ’tis not my study or intent to compose neatly, which an orator requires, but to express myself readily and plainly as it happens.  So that as a river runs sometimes precipitate and swift, then dull and slow; now direct, then </w:t>
      </w:r>
      <w:r>
        <w:rPr>
          <w:i/>
          <w:color w:val="000000"/>
          <w:sz w:val="24"/>
          <w:szCs w:val="24"/>
        </w:rPr>
        <w:t xml:space="preserve">per ambages</w:t>
      </w:r>
      <w:r>
        <w:rPr>
          <w:color w:val="000000"/>
          <w:sz w:val="24"/>
          <w:szCs w:val="24"/>
        </w:rPr>
        <w:t xml:space="preserve">, now deep, then shallow; now muddy, then clear; now broad, then narrow; doth my style flow:  now serious, then light; now comical, then satirical; now more elaborate, then remiss, as the present subject required, or as at that time I was affected.  And if thou vouchsafe to read this treatise, it shall seem no otherwise to thee, than the way to an ordinary traveller, sometimes fair, sometimes foul; here champaign, there enclosed; barren, in one place, better soil in another:  by woods, groves, hills, dales, plains, &amp;c.  I shall lead thee </w:t>
      </w:r>
      <w:r>
        <w:rPr>
          <w:i/>
          <w:color w:val="000000"/>
          <w:sz w:val="24"/>
          <w:szCs w:val="24"/>
        </w:rPr>
        <w:t xml:space="preserve">per ardua montium, et lubrica valllum, et roscida cespitum, et [147]glebosa camporum</w:t>
      </w:r>
      <w:r>
        <w:rPr>
          <w:color w:val="000000"/>
          <w:sz w:val="24"/>
          <w:szCs w:val="24"/>
        </w:rPr>
        <w:t xml:space="preserve">, through variety of objects, that which thou shalt like and surely dislike.</w:t>
      </w:r>
    </w:p>
    <w:p>
      <w:pPr>
        <w:widowControl w:val="on"/>
        <w:pBdr/>
        <w:spacing w:before="240" w:after="240" w:line="240" w:lineRule="auto"/>
        <w:ind w:left="0" w:right="0"/>
        <w:jc w:val="left"/>
      </w:pPr>
      <w:r>
        <w:rPr>
          <w:color w:val="000000"/>
          <w:sz w:val="24"/>
          <w:szCs w:val="24"/>
        </w:rPr>
        <w:t xml:space="preserve">For the matter itself or method, if it be faulty, consider I pray you that of </w:t>
      </w:r>
      <w:r>
        <w:rPr>
          <w:i/>
          <w:color w:val="000000"/>
          <w:sz w:val="24"/>
          <w:szCs w:val="24"/>
        </w:rPr>
        <w:t xml:space="preserve">Columella, Nihil perfectum, aut a singulari consummatum industria</w:t>
      </w:r>
      <w:r>
        <w:rPr>
          <w:color w:val="000000"/>
          <w:sz w:val="24"/>
          <w:szCs w:val="24"/>
        </w:rPr>
        <w:t xml:space="preserve">, no man can observe all, much is defective no doubt, may be justly taxed, altered, and avoided in Galen, Aristotle, those great masters. </w:t>
      </w:r>
      <w:r>
        <w:rPr>
          <w:i/>
          <w:color w:val="000000"/>
          <w:sz w:val="24"/>
          <w:szCs w:val="24"/>
        </w:rPr>
        <w:t xml:space="preserve">Boni venatoris</w:t>
      </w:r>
      <w:r>
        <w:rPr>
          <w:color w:val="000000"/>
          <w:sz w:val="24"/>
          <w:szCs w:val="24"/>
        </w:rPr>
        <w:t xml:space="preserve"> ([148]one holds) </w:t>
      </w:r>
      <w:r>
        <w:rPr>
          <w:i/>
          <w:color w:val="000000"/>
          <w:sz w:val="24"/>
          <w:szCs w:val="24"/>
        </w:rPr>
        <w:t xml:space="preserve">plures feras capere, non omnes</w:t>
      </w:r>
      <w:r>
        <w:rPr>
          <w:color w:val="000000"/>
          <w:sz w:val="24"/>
          <w:szCs w:val="24"/>
        </w:rPr>
        <w:t xml:space="preserve">; he is a good huntsman can catch some, not all:  I have done my endeavour.  Besides, I dwell not in this study, </w:t>
      </w:r>
      <w:r>
        <w:rPr>
          <w:i/>
          <w:color w:val="000000"/>
          <w:sz w:val="24"/>
          <w:szCs w:val="24"/>
        </w:rPr>
        <w:t xml:space="preserve">Non hic sulcos ducimus, non hoc pulvere desudamus</w:t>
      </w:r>
      <w:r>
        <w:rPr>
          <w:color w:val="000000"/>
          <w:sz w:val="24"/>
          <w:szCs w:val="24"/>
        </w:rPr>
        <w:t xml:space="preserve">, I am but a smatterer, I confess, a stranger, [149]here and there I pull a flower; I do easily grant, if a rigid censurer should criticise on this which I have writ, he should not find three sole faults, as Scaliger in Terence, but three hundred.  So many as he hath done in Cardan’s subtleties, as many notable errors as [150]Gul Laurembergius, a late professor of Rostock, discovers in that anatomy of Laurentius, or Barocius the Venetian in </w:t>
      </w:r>
      <w:r>
        <w:rPr>
          <w:i/>
          <w:color w:val="000000"/>
          <w:sz w:val="24"/>
          <w:szCs w:val="24"/>
        </w:rPr>
        <w:t xml:space="preserve">Sacro boscus</w:t>
      </w:r>
      <w:r>
        <w:rPr>
          <w:color w:val="000000"/>
          <w:sz w:val="24"/>
          <w:szCs w:val="24"/>
        </w:rPr>
        <w:t xml:space="preserve">.  And although this be a sixth edition, in which I should have been more accurate, corrected all those former escapes, yet it was </w:t>
      </w:r>
      <w:r>
        <w:rPr>
          <w:i/>
          <w:color w:val="000000"/>
          <w:sz w:val="24"/>
          <w:szCs w:val="24"/>
        </w:rPr>
        <w:t xml:space="preserve">magni laboris opus</w:t>
      </w:r>
      <w:r>
        <w:rPr>
          <w:color w:val="000000"/>
          <w:sz w:val="24"/>
          <w:szCs w:val="24"/>
        </w:rPr>
        <w:t xml:space="preserve">, so difficult and tedious, that as carpenters do find out of experience, ’tis much better build a new sometimes, than repair an old house; I could as soon write as much more, as alter that which is written.  If aught therefore be amiss (as I grant there is), I require a friendly admonition, no bitter invective, [151]_Sint musis socii Charites, Furia omnis abesto_, otherwise, as in ordinary controversies, </w:t>
      </w:r>
      <w:r>
        <w:rPr>
          <w:i/>
          <w:color w:val="000000"/>
          <w:sz w:val="24"/>
          <w:szCs w:val="24"/>
        </w:rPr>
        <w:t xml:space="preserve">funem contentionis nectamus, sed cui bono</w:t>
      </w:r>
      <w:r>
        <w:rPr>
          <w:color w:val="000000"/>
          <w:sz w:val="24"/>
          <w:szCs w:val="24"/>
        </w:rPr>
        <w:t xml:space="preserve">?  We may contend, and likely misuse each other, but to what purpose?  We are both scholars, say,</w:t>
      </w:r>
    </w:p>
    <w:p>
      <w:pPr>
        <w:keepNext w:val="on"/>
        <w:pageBreakBefore w:val="on"/>
        <w:widowControl w:val="on"/>
        <w:pBdr/>
        <w:spacing w:before="0" w:after="322" w:line="240" w:lineRule="auto"/>
        <w:ind w:left="0" w:right="0"/>
        <w:jc w:val="left"/>
        <w:outlineLvl w:val="0"/>
      </w:pPr>
      <w:r>
        <w:rPr>
          <w:b/>
          <w:color w:val="000000"/>
          <w:sz w:val="48"/>
          <w:szCs w:val="48"/>
        </w:rPr>
        <w:t xml:space="preserve">Page 30</w:t>
      </w:r>
    </w:p>
    <w:p>
      <w:pPr>
        <w:widowControl w:val="on"/>
        <w:pBdr/>
        <w:spacing w:before="0" w:after="0" w:line="240" w:lineRule="auto"/>
        <w:ind w:left="0" w:right="0"/>
        <w:jc w:val="left"/>
      </w:pPr>
      <w:r>
        <w:rPr>
          <w:rFonts w:ascii="fixed" w:hAnsi="fixed" w:cs="fixed"/>
          <w:color w:val="000000"/>
          <w:sz w:val="24"/>
          <w:szCs w:val="24"/>
        </w:rPr>
        <w:t xml:space="preserve">
[152]   ------“Arcades ambo
Et Cantare pares, et respondere parati.”
</w:t>
      </w:r>
    </w:p>
    <w:p>
      <w:pPr>
        <w:widowControl w:val="on"/>
        <w:pBdr/>
        <w:spacing w:before="240" w:after="240" w:line="240" w:lineRule="auto"/>
        <w:ind w:left="0" w:right="0"/>
        <w:jc w:val="left"/>
      </w:pPr>
      <w:r>
        <w:rPr>
          <w:color w:val="000000"/>
          <w:sz w:val="24"/>
          <w:szCs w:val="24"/>
        </w:rPr>
        <w:t xml:space="preserve">       “Both young Arcadians, both alike inspir’d</w:t>
      </w:r>
      <w:r>
        <w:rPr>
          <w:color w:val="000000"/>
          <w:sz w:val="24"/>
          <w:szCs w:val="24"/>
        </w:rPr>
        <w:br/>
        <w:t xml:space="preserve">        To sing and answer as the song requir’d.”</w:t>
      </w:r>
    </w:p>
    <w:p>
      <w:pPr>
        <w:widowControl w:val="on"/>
        <w:pBdr/>
        <w:spacing w:before="240" w:after="240" w:line="240" w:lineRule="auto"/>
        <w:ind w:left="0" w:right="0"/>
        <w:jc w:val="left"/>
      </w:pPr>
      <w:r>
        <w:rPr>
          <w:color w:val="000000"/>
          <w:sz w:val="24"/>
          <w:szCs w:val="24"/>
        </w:rPr>
        <w:t xml:space="preserve">If we do wrangle, what shall we get by it?  Trouble and wrong ourselves, make sport to others.  If I be convict of an error, I will yield, I will amend. </w:t>
      </w:r>
      <w:r>
        <w:rPr>
          <w:i/>
          <w:color w:val="000000"/>
          <w:sz w:val="24"/>
          <w:szCs w:val="24"/>
        </w:rPr>
        <w:t xml:space="preserve">Si quid bonis moribus, si quid veritati dissentaneum, in sacris vel humanis literis a me dictum sit, id nec dictum esto</w:t>
      </w:r>
      <w:r>
        <w:rPr>
          <w:color w:val="000000"/>
          <w:sz w:val="24"/>
          <w:szCs w:val="24"/>
        </w:rPr>
        <w:t xml:space="preserve">.  In the mean time I require a favourable censure of all faults omitted, harsh compositions, pleonasms of words, tautological repetitions (though Seneca bear me out, </w:t>
      </w:r>
      <w:r>
        <w:rPr>
          <w:i/>
          <w:color w:val="000000"/>
          <w:sz w:val="24"/>
          <w:szCs w:val="24"/>
        </w:rPr>
        <w:t xml:space="preserve">nunquam nimis dicitur, quod nunquam satis dicitur</w:t>
      </w:r>
      <w:r>
        <w:rPr>
          <w:color w:val="000000"/>
          <w:sz w:val="24"/>
          <w:szCs w:val="24"/>
        </w:rPr>
        <w:t xml:space="preserve">) perturbations of tenses, numbers, printers’ faults, &amp;c.  My translations are sometimes rather paraphrases than interpretations, </w:t>
      </w:r>
      <w:r>
        <w:rPr>
          <w:i/>
          <w:color w:val="000000"/>
          <w:sz w:val="24"/>
          <w:szCs w:val="24"/>
        </w:rPr>
        <w:t xml:space="preserve">non ad verbum</w:t>
      </w:r>
      <w:r>
        <w:rPr>
          <w:color w:val="000000"/>
          <w:sz w:val="24"/>
          <w:szCs w:val="24"/>
        </w:rPr>
        <w:t xml:space="preserve">, but as an author, I use more liberty, and that’s only taken which was to my purpose.  Quotations are often inserted in the text, which makes the style more harsh, or in the margin, as it happened.  Greek authors, Plato, Plutarch, Athenaeus, &amp;c., I have cited out of their interpreters, because the original was not so ready.  I have mingled </w:t>
      </w:r>
      <w:r>
        <w:rPr>
          <w:i/>
          <w:color w:val="000000"/>
          <w:sz w:val="24"/>
          <w:szCs w:val="24"/>
        </w:rPr>
        <w:t xml:space="preserve">sacra prophanis</w:t>
      </w:r>
      <w:r>
        <w:rPr>
          <w:color w:val="000000"/>
          <w:sz w:val="24"/>
          <w:szCs w:val="24"/>
        </w:rPr>
        <w:t xml:space="preserve">, but I hope not profaned, and in repetition of authors’ names, ranked them </w:t>
      </w:r>
      <w:r>
        <w:rPr>
          <w:i/>
          <w:color w:val="000000"/>
          <w:sz w:val="24"/>
          <w:szCs w:val="24"/>
        </w:rPr>
        <w:t xml:space="preserve">per accidens</w:t>
      </w:r>
      <w:r>
        <w:rPr>
          <w:color w:val="000000"/>
          <w:sz w:val="24"/>
          <w:szCs w:val="24"/>
        </w:rPr>
        <w:t xml:space="preserve">, not according to chronology; sometimes neoterics before ancients, as my memory suggested.  Some things are here altered, expunged in this sixth edition, others amended, much added, because many good [153]authors in all kinds are come to my hands since, and ’tis no prejudice, no such indecorum, or oversight.</w:t>
      </w:r>
    </w:p>
    <w:p>
      <w:pPr>
        <w:widowControl w:val="on"/>
        <w:pBdr/>
        <w:spacing w:before="240" w:after="240" w:line="240" w:lineRule="auto"/>
        <w:ind w:left="0" w:right="0"/>
        <w:jc w:val="left"/>
      </w:pPr>
      <w:r>
        <w:rPr>
          <w:color w:val="000000"/>
          <w:sz w:val="24"/>
          <w:szCs w:val="24"/>
        </w:rPr>
        <w:t xml:space="preserve">[154] “Nunquam ita quicquam bene subducta ratione ad vitam fuit,</w:t>
      </w:r>
      <w:r>
        <w:rPr>
          <w:color w:val="000000"/>
          <w:sz w:val="24"/>
          <w:szCs w:val="24"/>
        </w:rPr>
        <w:br/>
        <w:t xml:space="preserve">        Quin res, aetas, usus, semper aliquid apportent novi,</w:t>
      </w:r>
      <w:r>
        <w:rPr>
          <w:color w:val="000000"/>
          <w:sz w:val="24"/>
          <w:szCs w:val="24"/>
        </w:rPr>
        <w:br/>
        <w:t xml:space="preserve">        Aliquid moneant, ut illa quae scire te credas, nescias,</w:t>
      </w:r>
      <w:r>
        <w:rPr>
          <w:color w:val="000000"/>
          <w:sz w:val="24"/>
          <w:szCs w:val="24"/>
        </w:rPr>
        <w:br/>
        <w:t xml:space="preserve">        Et quae tibi putaris prima, in exercendo ut repudias.”</w:t>
      </w:r>
    </w:p>
    <w:p>
      <w:pPr>
        <w:widowControl w:val="on"/>
        <w:pBdr/>
        <w:spacing w:before="240" w:after="240" w:line="240" w:lineRule="auto"/>
        <w:ind w:left="0" w:right="0"/>
        <w:jc w:val="left"/>
      </w:pPr>
      <w:r>
        <w:rPr>
          <w:color w:val="000000"/>
          <w:sz w:val="24"/>
          <w:szCs w:val="24"/>
        </w:rPr>
        <w:t xml:space="preserve">       “Ne’er was ought yet at first contriv’d so fit,</w:t>
      </w:r>
      <w:r>
        <w:rPr>
          <w:color w:val="000000"/>
          <w:sz w:val="24"/>
          <w:szCs w:val="24"/>
        </w:rPr>
        <w:br/>
        <w:t xml:space="preserve">        But use, age, or something would alter it;</w:t>
      </w:r>
      <w:r>
        <w:rPr>
          <w:color w:val="000000"/>
          <w:sz w:val="24"/>
          <w:szCs w:val="24"/>
        </w:rPr>
        <w:br/>
        <w:t xml:space="preserve">        Advise thee better, and, upon peruse,</w:t>
      </w:r>
      <w:r>
        <w:rPr>
          <w:color w:val="000000"/>
          <w:sz w:val="24"/>
          <w:szCs w:val="24"/>
        </w:rPr>
        <w:br/>
        <w:t xml:space="preserve">        Make thee not say, and what thou tak’st refuse.”</w:t>
      </w:r>
    </w:p>
    <w:p>
      <w:pPr>
        <w:widowControl w:val="on"/>
        <w:pBdr/>
        <w:spacing w:before="240" w:after="240" w:line="240" w:lineRule="auto"/>
        <w:ind w:left="0" w:right="0"/>
        <w:jc w:val="left"/>
      </w:pPr>
      <w:r>
        <w:rPr>
          <w:color w:val="000000"/>
          <w:sz w:val="24"/>
          <w:szCs w:val="24"/>
        </w:rPr>
        <w:t xml:space="preserve">But I am now resolved never to put this treatise out again, </w:t>
      </w:r>
      <w:r>
        <w:rPr>
          <w:i/>
          <w:color w:val="000000"/>
          <w:sz w:val="24"/>
          <w:szCs w:val="24"/>
        </w:rPr>
        <w:t xml:space="preserve">Ne quid nimis</w:t>
      </w:r>
      <w:r>
        <w:rPr>
          <w:color w:val="000000"/>
          <w:sz w:val="24"/>
          <w:szCs w:val="24"/>
        </w:rPr>
        <w:t xml:space="preserve">, I will not hereafter add, alter, or retract; I have done.  The last and greatest exception is, that I, being a divine, have meddled with physic,</w:t>
      </w:r>
    </w:p>
    <w:p>
      <w:pPr>
        <w:widowControl w:val="on"/>
        <w:pBdr/>
        <w:spacing w:before="240" w:after="240" w:line="240" w:lineRule="auto"/>
        <w:ind w:left="0" w:right="0"/>
        <w:jc w:val="left"/>
      </w:pPr>
      <w:r>
        <w:rPr>
          <w:color w:val="000000"/>
          <w:sz w:val="24"/>
          <w:szCs w:val="24"/>
        </w:rPr>
        <w:t xml:space="preserve">[155] “Tantumne est ab re tua otii tibi,</w:t>
      </w:r>
      <w:r>
        <w:rPr>
          <w:color w:val="000000"/>
          <w:sz w:val="24"/>
          <w:szCs w:val="24"/>
        </w:rPr>
        <w:br/>
        <w:t xml:space="preserve">        Aliena ut cures, eaque nihil quae ad te attinent.”</w:t>
      </w:r>
    </w:p>
    <w:p>
      <w:pPr>
        <w:widowControl w:val="on"/>
        <w:pBdr/>
        <w:spacing w:before="240" w:after="240" w:line="240" w:lineRule="auto"/>
        <w:ind w:left="0" w:right="0"/>
        <w:jc w:val="left"/>
      </w:pPr>
      <w:r>
        <w:rPr>
          <w:color w:val="000000"/>
          <w:sz w:val="24"/>
          <w:szCs w:val="24"/>
        </w:rPr>
        <w:t xml:space="preserve">Which Menedemus objected to Chremes; have I so much leisure, or little business of mine own, as to look after other men’s matters which concern me not?  What have I to do with physic? </w:t>
      </w:r>
      <w:r>
        <w:rPr>
          <w:i/>
          <w:color w:val="000000"/>
          <w:sz w:val="24"/>
          <w:szCs w:val="24"/>
        </w:rPr>
        <w:t xml:space="preserve">Quod medicorum est promittant medici</w:t>
      </w:r>
      <w:r>
        <w:rPr>
          <w:color w:val="000000"/>
          <w:sz w:val="24"/>
          <w:szCs w:val="24"/>
        </w:rPr>
        <w:t xml:space="preserve">.  The [156]Lacedaemonians were once in counsel about state matters, a debauched fellow spake excellent well, and to the purpose, his speech was generally approved:  a grave senator steps up, and by all means would have it repealed, though good, because </w:t>
      </w:r>
      <w:r>
        <w:rPr>
          <w:i/>
          <w:color w:val="000000"/>
          <w:sz w:val="24"/>
          <w:szCs w:val="24"/>
        </w:rPr>
        <w:t xml:space="preserve">dehonestabatur pessimo auctore</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31</w:t>
      </w:r>
    </w:p>
    <w:p>
      <w:pPr>
        <w:widowControl w:val="on"/>
        <w:pBdr/>
        <w:spacing w:before="240" w:after="240" w:line="240" w:lineRule="auto"/>
        <w:ind w:left="0" w:right="0"/>
        <w:jc w:val="left"/>
      </w:pPr>
      <w:r>
        <w:rPr>
          <w:color w:val="000000"/>
          <w:sz w:val="24"/>
          <w:szCs w:val="24"/>
        </w:rPr>
        <w:t xml:space="preserve">it had no better an author; let some good man relate the same, and then it should pass.  This counsel was embraced, </w:t>
      </w:r>
      <w:r>
        <w:rPr>
          <w:i/>
          <w:color w:val="000000"/>
          <w:sz w:val="24"/>
          <w:szCs w:val="24"/>
        </w:rPr>
        <w:t xml:space="preserve">factum est</w:t>
      </w:r>
      <w:r>
        <w:rPr>
          <w:color w:val="000000"/>
          <w:sz w:val="24"/>
          <w:szCs w:val="24"/>
        </w:rPr>
        <w:t xml:space="preserve">, and it was registered forthwith, </w:t>
      </w:r>
      <w:r>
        <w:rPr>
          <w:i/>
          <w:color w:val="000000"/>
          <w:sz w:val="24"/>
          <w:szCs w:val="24"/>
        </w:rPr>
        <w:t xml:space="preserve">Et sic bona sententia mansit, malus auctor mutatus est</w:t>
      </w:r>
      <w:r>
        <w:rPr>
          <w:color w:val="000000"/>
          <w:sz w:val="24"/>
          <w:szCs w:val="24"/>
        </w:rPr>
        <w:t xml:space="preserve">.  Thou sayest as much of me, stomachosus as thou art, and grantest, peradventure, this which I have written in physic, not to be amiss, had another done it, a professed physician, or so, but why should I meddle with this tract?  Hear me speak.  There be many other subjects, I do easily grant, both in humanity and divinity, fit to be treated of, of which had I written </w:t>
      </w:r>
      <w:r>
        <w:rPr>
          <w:i/>
          <w:color w:val="000000"/>
          <w:sz w:val="24"/>
          <w:szCs w:val="24"/>
        </w:rPr>
        <w:t xml:space="preserve">ad ostentationem</w:t>
      </w:r>
      <w:r>
        <w:rPr>
          <w:color w:val="000000"/>
          <w:sz w:val="24"/>
          <w:szCs w:val="24"/>
        </w:rPr>
        <w:t xml:space="preserve"> only, to show myself, I should have rather chosen, and in which I have been more conversant, I could have more willingly luxuriated, and better satisfied myself and others; but that at this time I was fatally driven upon this rock of melancholy, and carried away by this by-stream, which, as a rillet, is deducted from the main channel of my studies, in which I have pleased and busied myself at idle hours, as a subject most necessary and commodious.  Not that I prefer it before divinity, which I do acknowledge to be the queen of professions, and to which all the rest are as handmaids, but that in divinity I saw no such great need.  For had I written positively, there be so many books in that kind, so many commentators, treatises, pamphlets, expositions, sermons, that whole teams of oxen cannot draw them; and had I been as forward and ambitious as some others, I might have haply printed a sermon at Paul’s Cross, a sermon in St. Marie’s Oxon, a sermon in Christ Church, or a sermon before the right honourable, right reverend, a sermon before the right worshipful, a sermon in Latin, in English, a sermon with a name, a sermon without, a sermon, a sermon, &amp;c.  But I have been ever as desirous to suppress my labours in this kind, as others have been to press and publish theirs.  To have written in controversy had been to cut off an hydra’s head, [157]_Lis litem generat_, one begets another, so many duplications, triplications, and swarms of questions. </w:t>
      </w:r>
      <w:r>
        <w:rPr>
          <w:i/>
          <w:color w:val="000000"/>
          <w:sz w:val="24"/>
          <w:szCs w:val="24"/>
        </w:rPr>
        <w:t xml:space="preserve">In sacro bello hoc quod stili mucrone agitur</w:t>
      </w:r>
      <w:r>
        <w:rPr>
          <w:color w:val="000000"/>
          <w:sz w:val="24"/>
          <w:szCs w:val="24"/>
        </w:rPr>
        <w:t xml:space="preserve">, that having once begun, I should never make an end.  One had much better, as [158]Alexander, the sixth pope, long since observed, provoke a great prince than a begging friar, a Jesuit, or a seminary priest, I will add, for </w:t>
      </w:r>
      <w:r>
        <w:rPr>
          <w:i/>
          <w:color w:val="000000"/>
          <w:sz w:val="24"/>
          <w:szCs w:val="24"/>
        </w:rPr>
        <w:t xml:space="preserve">inexpugnabile genus hoc hominum</w:t>
      </w:r>
      <w:r>
        <w:rPr>
          <w:color w:val="000000"/>
          <w:sz w:val="24"/>
          <w:szCs w:val="24"/>
        </w:rPr>
        <w:t xml:space="preserve">, they are an irrefragable society, they must and will have the last word; and that with such eagerness, impudence, abominable lying, falsifying, and bitterness in their questions they proceed, that as he [159]said, </w:t>
      </w:r>
      <w:r>
        <w:rPr>
          <w:i/>
          <w:color w:val="000000"/>
          <w:sz w:val="24"/>
          <w:szCs w:val="24"/>
        </w:rPr>
        <w:t xml:space="preserve">furorne caecus, an rapit vis acrior, an culpa, responsum date</w:t>
      </w:r>
      <w:r>
        <w:rPr>
          <w:color w:val="000000"/>
          <w:sz w:val="24"/>
          <w:szCs w:val="24"/>
        </w:rPr>
        <w:t xml:space="preserve">?  Blind fury, or error, or rashness, or what it is that eggs them, I know not, I am sure many times, which [160]Austin perceived long since, </w:t>
      </w:r>
      <w:r>
        <w:rPr>
          <w:i/>
          <w:color w:val="000000"/>
          <w:sz w:val="24"/>
          <w:szCs w:val="24"/>
        </w:rPr>
        <w:t xml:space="preserve">tempestate contentionis, serenitas charitatis obnubilatur</w:t>
      </w:r>
      <w:r>
        <w:rPr>
          <w:color w:val="000000"/>
          <w:sz w:val="24"/>
          <w:szCs w:val="24"/>
        </w:rPr>
        <w:t xml:space="preserve">, with this tempest of contention, the serenity of charity is overclouded, and there be too many spirits conjured up already in this kind in all sciences, and more than we can tell how to lay, which do so furiously rage, and keep such a racket, that as [161]Fabius said, “It had been much better for some of them to have been born dumb, and altogether illiterate, than so far to dote to their own destruction.”</w:t>
      </w:r>
    </w:p>
    <w:p>
      <w:pPr>
        <w:keepNext w:val="on"/>
        <w:pageBreakBefore w:val="on"/>
        <w:widowControl w:val="on"/>
        <w:pBdr/>
        <w:spacing w:before="0" w:after="322" w:line="240" w:lineRule="auto"/>
        <w:ind w:left="0" w:right="0"/>
        <w:jc w:val="left"/>
        <w:outlineLvl w:val="0"/>
      </w:pPr>
      <w:r>
        <w:rPr>
          <w:b/>
          <w:color w:val="000000"/>
          <w:sz w:val="48"/>
          <w:szCs w:val="48"/>
        </w:rPr>
        <w:t xml:space="preserve">Page 32</w:t>
      </w:r>
    </w:p>
    <w:p>
      <w:pPr>
        <w:widowControl w:val="on"/>
        <w:pBdr/>
        <w:spacing w:before="0" w:after="0" w:line="240" w:lineRule="auto"/>
        <w:ind w:left="0" w:right="0"/>
        <w:jc w:val="left"/>
      </w:pPr>
      <w:r>
        <w:rPr>
          <w:rFonts w:ascii="fixed" w:hAnsi="fixed" w:cs="fixed"/>
          <w:color w:val="000000"/>
          <w:sz w:val="24"/>
          <w:szCs w:val="24"/>
        </w:rPr>
        <w:t xml:space="preserve">
“At melius fuerat non scribere, namque tacere
Tutum semper erit,”------[162]
</w:t>
      </w:r>
    </w:p>
    <w:p>
      <w:pPr>
        <w:widowControl w:val="on"/>
        <w:pBdr/>
        <w:spacing w:before="240" w:after="240" w:line="240" w:lineRule="auto"/>
        <w:ind w:left="0" w:right="0"/>
        <w:jc w:val="left"/>
      </w:pPr>
      <w:r>
        <w:rPr>
          <w:color w:val="000000"/>
          <w:sz w:val="24"/>
          <w:szCs w:val="24"/>
        </w:rPr>
        <w:t xml:space="preserve">’Tis a general fault, so Severinus the Dane complains [163]in physic, “unhappy men as we are, we spend our days in unprofitable questions and disputations,” intricate subtleties, </w:t>
      </w:r>
      <w:r>
        <w:rPr>
          <w:i/>
          <w:color w:val="000000"/>
          <w:sz w:val="24"/>
          <w:szCs w:val="24"/>
        </w:rPr>
        <w:t xml:space="preserve">de lana caprina</w:t>
      </w:r>
      <w:r>
        <w:rPr>
          <w:color w:val="000000"/>
          <w:sz w:val="24"/>
          <w:szCs w:val="24"/>
        </w:rPr>
        <w:t xml:space="preserve"> about moonshine in the water, “leaving in the mean time those chiefest treasures of nature untouched, wherein the best medicines for all manner of diseases are to be found, and do not only neglect them ourselves, but hinder, condemn, forbid, and scoff at others, that are willing to inquire after them.”  These motives at this present have induced me to make choice of this medicinal subject.</w:t>
      </w:r>
    </w:p>
    <w:p>
      <w:pPr>
        <w:widowControl w:val="on"/>
        <w:pBdr/>
        <w:spacing w:before="240" w:after="240" w:line="240" w:lineRule="auto"/>
        <w:ind w:left="0" w:right="0"/>
        <w:jc w:val="left"/>
      </w:pPr>
      <w:r>
        <w:rPr>
          <w:color w:val="000000"/>
          <w:sz w:val="24"/>
          <w:szCs w:val="24"/>
        </w:rPr>
        <w:t xml:space="preserve">If any physician in the mean time shall infer, </w:t>
      </w:r>
      <w:r>
        <w:rPr>
          <w:i/>
          <w:color w:val="000000"/>
          <w:sz w:val="24"/>
          <w:szCs w:val="24"/>
        </w:rPr>
        <w:t xml:space="preserve">Ne sutor ultra crepidam</w:t>
      </w:r>
      <w:r>
        <w:rPr>
          <w:color w:val="000000"/>
          <w:sz w:val="24"/>
          <w:szCs w:val="24"/>
        </w:rPr>
        <w:t xml:space="preserve">, and find himself grieved that I have intruded into his profession, I will tell him in brief, I do not otherwise by them, than they do by us.  If it be for their advantage, I know many of their sect which have taken orders, in hope of a benefice, ’tis a common transition, and why may not a melancholy divine, that can get nothing but by simony, profess physic?  Drusianus an Italian (Crusianus, but corruptly, Trithemius calls him) [164]"because he was not fortunate in his practice, forsook his profession, and writ afterwards in divinity.”  Marcilius Ficinus was </w:t>
      </w:r>
      <w:r>
        <w:rPr>
          <w:i/>
          <w:color w:val="000000"/>
          <w:sz w:val="24"/>
          <w:szCs w:val="24"/>
        </w:rPr>
        <w:t xml:space="preserve">semel et simul</w:t>
      </w:r>
      <w:r>
        <w:rPr>
          <w:color w:val="000000"/>
          <w:sz w:val="24"/>
          <w:szCs w:val="24"/>
        </w:rPr>
        <w:t xml:space="preserve">; a priest and a physician at once, and [165]T.  Linacer in his old age took orders.  The Jesuits profess both at this time, divers of them </w:t>
      </w:r>
      <w:r>
        <w:rPr>
          <w:i/>
          <w:color w:val="000000"/>
          <w:sz w:val="24"/>
          <w:szCs w:val="24"/>
        </w:rPr>
        <w:t xml:space="preserve">permissu superiorum</w:t>
      </w:r>
      <w:r>
        <w:rPr>
          <w:color w:val="000000"/>
          <w:sz w:val="24"/>
          <w:szCs w:val="24"/>
        </w:rPr>
        <w:t xml:space="preserve">, chirurgeons, panders, bawds, and midwives, &amp;c.  Many poor country-vicars, for want of other means, are driven to their shifts; to turn mountebanks, quacksalvers, empirics, and if our greedy patrons hold us to such hard conditions, as commonly they do, they will make most of us work at some trade, as Paul did, at last turn taskers, maltsters, costermongers, graziers, sell ale as some have done, or worse.  Howsoever in undertaking this task, I hope I shall commit no great error or </w:t>
      </w:r>
      <w:r>
        <w:rPr>
          <w:i/>
          <w:color w:val="000000"/>
          <w:sz w:val="24"/>
          <w:szCs w:val="24"/>
        </w:rPr>
        <w:t xml:space="preserve">indecorum</w:t>
      </w:r>
      <w:r>
        <w:rPr>
          <w:color w:val="000000"/>
          <w:sz w:val="24"/>
          <w:szCs w:val="24"/>
        </w:rPr>
        <w:t xml:space="preserve">, if all be considered aright, I can vindicate myself with Georgius Braunus, and Hieronymus Hemingius, those two learned divines; who (to borrow a line or two of mine [166]elder brother) drawn by a “natural love, the one of pictures and maps, prospectives and chorographical delights, writ that ample theatre of cities; the other to the study of genealogies, penned </w:t>
      </w:r>
      <w:r>
        <w:rPr>
          <w:i/>
          <w:color w:val="000000"/>
          <w:sz w:val="24"/>
          <w:szCs w:val="24"/>
        </w:rPr>
        <w:t xml:space="preserve">theatrum genealogicum</w:t>
      </w:r>
      <w:r>
        <w:rPr>
          <w:color w:val="000000"/>
          <w:sz w:val="24"/>
          <w:szCs w:val="24"/>
        </w:rPr>
        <w:t xml:space="preserve">.”  Or else I can excuse my studies with [167]Lessius the Jesuit in like case.  It is a disease of the soul on which I am to treat, and as much appertaining to a divine as to a physician, and who knows not what an agreement there is betwixt these two professions?  A good divine either is or ought to be a good physician, a spiritual physician at least, as our Saviour calls himself, and was indeed, Mat. iv. 23; Luke, v. 18; Luke, vii. 8.  They differ but in object, the one of the body, the other of the soul, and use divers medicines to cure; one amends </w:t>
      </w:r>
      <w:r>
        <w:rPr>
          <w:i/>
          <w:color w:val="000000"/>
          <w:sz w:val="24"/>
          <w:szCs w:val="24"/>
        </w:rPr>
        <w:t xml:space="preserve">animam per corpus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33</w:t>
      </w:r>
    </w:p>
    <w:p>
      <w:pPr>
        <w:widowControl w:val="on"/>
        <w:pBdr/>
        <w:spacing w:before="240" w:after="240" w:line="240" w:lineRule="auto"/>
        <w:ind w:left="0" w:right="0"/>
        <w:jc w:val="left"/>
      </w:pPr>
      <w:r>
        <w:rPr>
          <w:color w:val="000000"/>
          <w:sz w:val="24"/>
          <w:szCs w:val="24"/>
        </w:rPr>
        <w:t xml:space="preserve">the other </w:t>
      </w:r>
      <w:r>
        <w:rPr>
          <w:i/>
          <w:color w:val="000000"/>
          <w:sz w:val="24"/>
          <w:szCs w:val="24"/>
        </w:rPr>
        <w:t xml:space="preserve">corpus per animam</w:t>
      </w:r>
      <w:r>
        <w:rPr>
          <w:color w:val="000000"/>
          <w:sz w:val="24"/>
          <w:szCs w:val="24"/>
        </w:rPr>
        <w:t xml:space="preserve"> as [168]our Regius Professor of physic well informed us in a learned lecture of his not long since.  One helps the vices and passions of the soul, anger, lust, desperation, pride, presumption, &amp;c. by applying that spiritual physic; as the other uses proper remedies in bodily diseases.  Now this being a common infirmity of body and soul, and such a one that hath as much need of spiritual as a corporal cure, I could not find a fitter task to busy myself about, a more apposite theme, so necessary, so commodious, and generally concerning all sorts of men, that should so equally participate of both, and require a whole physician.  A divine in this compound mixed malady can do little alone, a physician in some kinds of melancholy much less, both make an absolute cure.</w:t>
      </w:r>
    </w:p>
    <w:p>
      <w:pPr>
        <w:widowControl w:val="on"/>
        <w:pBdr/>
        <w:spacing w:before="240" w:after="240" w:line="240" w:lineRule="auto"/>
        <w:ind w:left="0" w:right="0"/>
        <w:jc w:val="left"/>
      </w:pPr>
      <w:r>
        <w:rPr>
          <w:color w:val="000000"/>
          <w:sz w:val="24"/>
          <w:szCs w:val="24"/>
        </w:rPr>
        <w:t xml:space="preserve">[169] “Alterius sic altera poscit opem.”</w:t>
      </w:r>
    </w:p>
    <w:p>
      <w:pPr>
        <w:widowControl w:val="on"/>
        <w:pBdr/>
        <w:spacing w:before="0" w:after="0" w:line="240" w:lineRule="auto"/>
        <w:ind w:left="0" w:right="0"/>
        <w:jc w:val="left"/>
      </w:pPr>
      <w:r>
        <w:rPr>
          <w:rFonts w:ascii="fixed" w:hAnsi="fixed" w:cs="fixed"/>
          <w:color w:val="000000"/>
          <w:sz w:val="24"/>
          <w:szCs w:val="24"/>
        </w:rPr>
        <w:t xml:space="preserve">
------“when in friendship joined
A mutual succour in each other find.”
</w:t>
      </w:r>
    </w:p>
    <w:p>
      <w:pPr>
        <w:widowControl w:val="on"/>
        <w:pBdr/>
        <w:spacing w:before="240" w:after="240" w:line="240" w:lineRule="auto"/>
        <w:ind w:left="0" w:right="0"/>
        <w:jc w:val="left"/>
      </w:pPr>
      <w:r>
        <w:rPr>
          <w:color w:val="000000"/>
          <w:sz w:val="24"/>
          <w:szCs w:val="24"/>
        </w:rPr>
        <w:t xml:space="preserve">And ’tis proper to them both, and I hope not unbeseeming me, who am by my profession a divine, and by mine inclination a physician.  I had Jupiter in my sixth house; I say with [170]Beroaldus, </w:t>
      </w:r>
      <w:r>
        <w:rPr>
          <w:i/>
          <w:color w:val="000000"/>
          <w:sz w:val="24"/>
          <w:szCs w:val="24"/>
        </w:rPr>
        <w:t xml:space="preserve">non sum medicus, nec medicinae prorsus expers</w:t>
      </w:r>
      <w:r>
        <w:rPr>
          <w:color w:val="000000"/>
          <w:sz w:val="24"/>
          <w:szCs w:val="24"/>
        </w:rPr>
        <w:t xml:space="preserve">, in the theory of physic I have taken some pains, not with an intent to practice, but to satisfy myself, which was a cause likewise of the first undertaking of this subject.</w:t>
      </w:r>
    </w:p>
    <w:p>
      <w:pPr>
        <w:widowControl w:val="on"/>
        <w:pBdr/>
        <w:spacing w:before="240" w:after="240" w:line="240" w:lineRule="auto"/>
        <w:ind w:left="0" w:right="0"/>
        <w:jc w:val="left"/>
      </w:pPr>
      <w:r>
        <w:rPr>
          <w:color w:val="000000"/>
          <w:sz w:val="24"/>
          <w:szCs w:val="24"/>
        </w:rPr>
        <w:t xml:space="preserve">If these reasons do not satisfy thee, good reader, as Alexander Munificus that bountiful prelate, sometimes bishop of Lincoln, when he had built six castles, </w:t>
      </w:r>
      <w:r>
        <w:rPr>
          <w:i/>
          <w:color w:val="000000"/>
          <w:sz w:val="24"/>
          <w:szCs w:val="24"/>
        </w:rPr>
        <w:t xml:space="preserve">ad invidiam operis eluendam</w:t>
      </w:r>
      <w:r>
        <w:rPr>
          <w:color w:val="000000"/>
          <w:sz w:val="24"/>
          <w:szCs w:val="24"/>
        </w:rPr>
        <w:t xml:space="preserve">, saith [171]Mr. Camden, to take away the envy of his work (which very words Nubrigensis hath of Roger the rich bishop of Salisbury, who in king Stephen’s time built Shirburn castle, and that of Devises), to divert the scandal or imputation, which might be thence inferred, built so many religious houses.  If this my discourse be over-medicinal, or savour too much of humanity, I promise thee that I will hereafter make thee amends in some treatise of divinity.  But this I hope shall suffice, when you have more fully considered of the matter of this my subject, </w:t>
      </w:r>
      <w:r>
        <w:rPr>
          <w:i/>
          <w:color w:val="000000"/>
          <w:sz w:val="24"/>
          <w:szCs w:val="24"/>
        </w:rPr>
        <w:t xml:space="preserve">rem substratam</w:t>
      </w:r>
      <w:r>
        <w:rPr>
          <w:color w:val="000000"/>
          <w:sz w:val="24"/>
          <w:szCs w:val="24"/>
        </w:rPr>
        <w:t xml:space="preserve">, melancholy, madness, and of the reasons following, which were my chief motives:  the generality of the disease, the necessity of the cure, and the commodity or common good that will arise to all men by the knowledge of it, as shall at large appear in the ensuing preface.  And I doubt not but that in the end you will say with me, that to anatomise this humour aright, through all the members of this our Microcosmus, is as great a task, as to reconcile those chronological errors in the Assyrian monarchy, find out the quadrature of a circle, the creeks and sounds of the north-east, or north-west passages, and all out as good a discovery as that hungry [172]Spaniard’s of Terra Australis Incognita, as great trouble as to perfect the motion of Mars and Mercury, which so crucifies our astronomers, or to rectify the Gregorian Calendar.  I am so</w:t>
      </w:r>
    </w:p>
    <w:p>
      <w:pPr>
        <w:keepNext w:val="on"/>
        <w:pageBreakBefore w:val="on"/>
        <w:widowControl w:val="on"/>
        <w:pBdr/>
        <w:spacing w:before="0" w:after="322" w:line="240" w:lineRule="auto"/>
        <w:ind w:left="0" w:right="0"/>
        <w:jc w:val="left"/>
        <w:outlineLvl w:val="0"/>
      </w:pPr>
      <w:r>
        <w:rPr>
          <w:b/>
          <w:color w:val="000000"/>
          <w:sz w:val="48"/>
          <w:szCs w:val="48"/>
        </w:rPr>
        <w:t xml:space="preserve">Page 34</w:t>
      </w:r>
    </w:p>
    <w:p>
      <w:pPr>
        <w:widowControl w:val="on"/>
        <w:pBdr/>
        <w:spacing w:before="240" w:after="240" w:line="240" w:lineRule="auto"/>
        <w:ind w:left="0" w:right="0"/>
        <w:jc w:val="left"/>
      </w:pPr>
      <w:r>
        <w:rPr>
          <w:color w:val="000000"/>
          <w:sz w:val="24"/>
          <w:szCs w:val="24"/>
        </w:rPr>
        <w:t xml:space="preserve">affected for my part, and hope as [173]Theophrastus did by his characters, “That our posterity, O friend Policles, shall be the better for this which we have written, by correcting and rectifying what is amiss in themselves by our examples, and applying our precepts and cautions to their own use.”  And as that great captain Zisca would have a drum made of his skin when he was dead, because he thought the very noise of it would put his enemies to flight, I doubt not but that these following lines, when they shall be recited, or hereafter read, will drive away melancholy (though I be gone) as much as Zisca’s drum could terrify his foes.  Yet one caution let me give by the way to my present, or my future reader, who is actually melancholy, that he read not the [174]symptoms or prognostics in this following tract, lest by applying that which he reads to himself, aggravating, appropriating things generally spoken, to his own person (as melancholy men for the most part do) he trouble or hurt himself, and get in conclusion more harm than good.  I advise them therefore warily to peruse that tract, </w:t>
      </w:r>
      <w:r>
        <w:rPr>
          <w:i/>
          <w:color w:val="000000"/>
          <w:sz w:val="24"/>
          <w:szCs w:val="24"/>
        </w:rPr>
        <w:t xml:space="preserve">Lapides loquitur</w:t>
      </w:r>
      <w:r>
        <w:rPr>
          <w:color w:val="000000"/>
          <w:sz w:val="24"/>
          <w:szCs w:val="24"/>
        </w:rPr>
        <w:t xml:space="preserve"> (so said [175]Agrippa </w:t>
      </w:r>
      <w:r>
        <w:rPr>
          <w:i/>
          <w:color w:val="000000"/>
          <w:sz w:val="24"/>
          <w:szCs w:val="24"/>
        </w:rPr>
        <w:t xml:space="preserve">de occ.  Phil.</w:t>
      </w:r>
      <w:r>
        <w:rPr>
          <w:color w:val="000000"/>
          <w:sz w:val="24"/>
          <w:szCs w:val="24"/>
        </w:rPr>
        <w:t xml:space="preserve">) </w:t>
      </w:r>
      <w:r>
        <w:rPr>
          <w:i/>
          <w:color w:val="000000"/>
          <w:sz w:val="24"/>
          <w:szCs w:val="24"/>
        </w:rPr>
        <w:t xml:space="preserve">et caveant lectores ne cerebrum iis excutiat</w:t>
      </w:r>
      <w:r>
        <w:rPr>
          <w:color w:val="000000"/>
          <w:sz w:val="24"/>
          <w:szCs w:val="24"/>
        </w:rPr>
        <w:t xml:space="preserve">.  The rest I doubt not they may securely read, and to their benefit.  But I am over-tedious, I proceed.</w:t>
      </w:r>
    </w:p>
    <w:p>
      <w:pPr>
        <w:widowControl w:val="on"/>
        <w:pBdr/>
        <w:spacing w:before="240" w:after="240" w:line="240" w:lineRule="auto"/>
        <w:ind w:left="0" w:right="0"/>
        <w:jc w:val="left"/>
      </w:pPr>
      <w:r>
        <w:rPr>
          <w:color w:val="000000"/>
          <w:sz w:val="24"/>
          <w:szCs w:val="24"/>
        </w:rPr>
        <w:t xml:space="preserve">Of the necessity and generality of this which I have said, if any man doubt, I shall desire him to make a brief survey of the world, as [176] Cyprian adviseth Donat, “supposing himself to be transported to the top of some high mountain, and thence to behold the tumults and chances of this wavering world, he cannot choose but either laugh at, or pity it.”  S. Hierom out of a strong imagination, being in the wilderness, conceived with himself, that he then saw them dancing in Rome; and if thou shalt either conceive, or climb to see, thou shalt soon perceive that all the world is mad, that it is melancholy, dotes; that it is (which Epichthonius Cosmopolites expressed not many years since in a map) made like a fool’s head (with that motto, </w:t>
      </w:r>
      <w:r>
        <w:rPr>
          <w:i/>
          <w:color w:val="000000"/>
          <w:sz w:val="24"/>
          <w:szCs w:val="24"/>
        </w:rPr>
        <w:t xml:space="preserve">Caput helleboro dignum</w:t>
      </w:r>
      <w:r>
        <w:rPr>
          <w:color w:val="000000"/>
          <w:sz w:val="24"/>
          <w:szCs w:val="24"/>
        </w:rPr>
        <w:t xml:space="preserve">) a crazed head, </w:t>
      </w:r>
      <w:r>
        <w:rPr>
          <w:i/>
          <w:color w:val="000000"/>
          <w:sz w:val="24"/>
          <w:szCs w:val="24"/>
        </w:rPr>
        <w:t xml:space="preserve">cavea stultorum</w:t>
      </w:r>
      <w:r>
        <w:rPr>
          <w:color w:val="000000"/>
          <w:sz w:val="24"/>
          <w:szCs w:val="24"/>
        </w:rPr>
        <w:t xml:space="preserve">, a fool’s paradise, or as Apollonius, a common prison of gulls, cheaters, flatterers, &amp;c. and needs to be reformed.  Strabo in the ninth book of his geography, compares Greece to the picture of a man, which comparison of his, Nic.  Gerbelius in his exposition of Sophianus’ map, approves; the breast lies open from those Acroceraunian hills in Epirus, to the Sunian promontory in Attica; Pagae and Magaera are the two shoulders; that Isthmus of Corinth the neck; and Peloponnesus the head.  If this allusion hold, ’tis sure a mad head; Morea may be Moria; and to speak what I think, the inhabitants of modern Greece swerve as much from reason and true religion at this day, as that Morea doth from the picture of a man.  Examine the rest in like sort, and you shall find that kingdoms and provinces are melancholy, cities and families, all creatures,</w:t>
      </w:r>
    </w:p>
    <w:p>
      <w:pPr>
        <w:keepNext w:val="on"/>
        <w:pageBreakBefore w:val="on"/>
        <w:widowControl w:val="on"/>
        <w:pBdr/>
        <w:spacing w:before="0" w:after="322" w:line="240" w:lineRule="auto"/>
        <w:ind w:left="0" w:right="0"/>
        <w:jc w:val="left"/>
        <w:outlineLvl w:val="0"/>
      </w:pPr>
      <w:r>
        <w:rPr>
          <w:b/>
          <w:color w:val="000000"/>
          <w:sz w:val="48"/>
          <w:szCs w:val="48"/>
        </w:rPr>
        <w:t xml:space="preserve">Page 35</w:t>
      </w:r>
    </w:p>
    <w:p>
      <w:pPr>
        <w:widowControl w:val="on"/>
        <w:pBdr/>
        <w:spacing w:before="240" w:after="240" w:line="240" w:lineRule="auto"/>
        <w:ind w:left="0" w:right="0"/>
        <w:jc w:val="left"/>
      </w:pPr>
      <w:r>
        <w:rPr>
          <w:color w:val="000000"/>
          <w:sz w:val="24"/>
          <w:szCs w:val="24"/>
        </w:rPr>
        <w:t xml:space="preserve">vegetal, sensible, and rational, that all sorts, sects, ages, conditions, are out of tune, as in Cebes’ table, </w:t>
      </w:r>
      <w:r>
        <w:rPr>
          <w:i/>
          <w:color w:val="000000"/>
          <w:sz w:val="24"/>
          <w:szCs w:val="24"/>
        </w:rPr>
        <w:t xml:space="preserve">omnes errorem bibunt</w:t>
      </w:r>
      <w:r>
        <w:rPr>
          <w:color w:val="000000"/>
          <w:sz w:val="24"/>
          <w:szCs w:val="24"/>
        </w:rPr>
        <w:t xml:space="preserve">, before they come into the world, they are intoxicated by error’s cup, from the highest to the lowest have need of physic, and those particular actions in [177]Seneca, where father and son prove one another mad, may be general; Porcius Latro shall plead against us all.  For indeed who is not a fool, melancholy, mad?—­[178] </w:t>
      </w:r>
      <w:r>
        <w:rPr>
          <w:i/>
          <w:color w:val="000000"/>
          <w:sz w:val="24"/>
          <w:szCs w:val="24"/>
        </w:rPr>
        <w:t xml:space="preserve">Qui nil molitur inepte</w:t>
      </w:r>
      <w:r>
        <w:rPr>
          <w:color w:val="000000"/>
          <w:sz w:val="24"/>
          <w:szCs w:val="24"/>
        </w:rPr>
        <w:t xml:space="preserve">, who is not brain-sick?  Folly, melancholy, madness, are but one disease, </w:t>
      </w:r>
      <w:r>
        <w:rPr>
          <w:i/>
          <w:color w:val="000000"/>
          <w:sz w:val="24"/>
          <w:szCs w:val="24"/>
        </w:rPr>
        <w:t xml:space="preserve">Delirium</w:t>
      </w:r>
      <w:r>
        <w:rPr>
          <w:color w:val="000000"/>
          <w:sz w:val="24"/>
          <w:szCs w:val="24"/>
        </w:rPr>
        <w:t xml:space="preserve"> is a common name to all.  Alexander, Gordonius, Jason Pratensis, Savanarola, Guianerius, Montaltus, confound them as differing </w:t>
      </w:r>
      <w:r>
        <w:rPr>
          <w:i/>
          <w:color w:val="000000"/>
          <w:sz w:val="24"/>
          <w:szCs w:val="24"/>
        </w:rPr>
        <w:t xml:space="preserve">secundum magis et minus</w:t>
      </w:r>
      <w:r>
        <w:rPr>
          <w:color w:val="000000"/>
          <w:sz w:val="24"/>
          <w:szCs w:val="24"/>
        </w:rPr>
        <w:t xml:space="preserve">; so doth David, Psal. xxxvii. 5.  “I said unto the fools, deal not so madly,” and ’twas an old Stoical paradox, </w:t>
      </w:r>
      <w:r>
        <w:rPr>
          <w:i/>
          <w:color w:val="000000"/>
          <w:sz w:val="24"/>
          <w:szCs w:val="24"/>
        </w:rPr>
        <w:t xml:space="preserve">omnes stultos insanire</w:t>
      </w:r>
      <w:r>
        <w:rPr>
          <w:color w:val="000000"/>
          <w:sz w:val="24"/>
          <w:szCs w:val="24"/>
        </w:rPr>
        <w:t xml:space="preserve">, [179]all fools are mad, though some madder than others.  And who is not a fool, who is free from melancholy?  Who is not touched more or less in habit or disposition?  If in disposition, “ill dispositions beget habits, if they persevere,” saith [180]Plutarch, habits either are, or turn to diseases.  ’Tis the same which Tully maintains in the second of his Tusculans, </w:t>
      </w:r>
      <w:r>
        <w:rPr>
          <w:i/>
          <w:color w:val="000000"/>
          <w:sz w:val="24"/>
          <w:szCs w:val="24"/>
        </w:rPr>
        <w:t xml:space="preserve">omnium insipientum animi in morbo sunt, et perturbatorum</w:t>
      </w:r>
      <w:r>
        <w:rPr>
          <w:color w:val="000000"/>
          <w:sz w:val="24"/>
          <w:szCs w:val="24"/>
        </w:rPr>
        <w:t xml:space="preserve">, fools are sick, and all that are troubled in mind:  for what is sickness, but as [181]Gregory Tholosanus defines it, “A dissolution or perturbation of the bodily league, which health combines:”  and who is not sick, or ill-disposed? in whom doth not passion, anger, envy, discontent, fear and sorrow reign?  Who labours not of this disease?  Give me but a little leave, and you shall see by what testimonies, confessions, arguments, I will evince it, that most men are mad, that they had as much need to go a pilgrimage to the Anticyrae (as in [182]Strabo’s time they did) as in our days they run to Compostella, our Lady of Sichem, or Lauretta, to seek for help; that it is like to be as prosperous a voyage as that of Guiana, and that there is much more need of hellebore than of tobacco.</w:t>
      </w:r>
    </w:p>
    <w:p>
      <w:pPr>
        <w:widowControl w:val="on"/>
        <w:pBdr/>
        <w:spacing w:before="240" w:after="240" w:line="240" w:lineRule="auto"/>
        <w:ind w:left="0" w:right="0"/>
        <w:jc w:val="left"/>
      </w:pPr>
      <w:r>
        <w:rPr>
          <w:color w:val="000000"/>
          <w:sz w:val="24"/>
          <w:szCs w:val="24"/>
        </w:rPr>
        <w:t xml:space="preserve">That men are so misaffected, melancholy, mad, giddy-headed, hear the testimony of Solomon, Eccl. ii. 12.  “And I turned to behold wisdom, madness and folly,” &amp;c.  And ver. 23:  “All his days are sorrow, his travel grief, and his heart taketh no rest in the night.”  So that take melancholy in what sense you will, properly or improperly, in disposition or habit, for pleasure or for pain, dotage, discontent, fear, sorrow, madness, for part, or all, truly, or metaphorically, ’tis all one.  Laughter itself is madness according to Solomon, and as St. Paul hath it, “Worldly sorrow brings death.”  “The hearts of the sons of men are evil, and madness is in their hearts while they live,” Eccl. ix. 3.  “Wise men themselves are no better.”  Eccl. i. 18.  “In the multitude of wisdom is much grief, and he that increaseth wisdom, increaseth sorrow,” chap. ii. 17.  He hated life itself, nothing pleased</w:t>
      </w:r>
    </w:p>
    <w:p>
      <w:pPr>
        <w:keepNext w:val="on"/>
        <w:pageBreakBefore w:val="on"/>
        <w:widowControl w:val="on"/>
        <w:pBdr/>
        <w:spacing w:before="0" w:after="322" w:line="240" w:lineRule="auto"/>
        <w:ind w:left="0" w:right="0"/>
        <w:jc w:val="left"/>
        <w:outlineLvl w:val="0"/>
      </w:pPr>
      <w:r>
        <w:rPr>
          <w:b/>
          <w:color w:val="000000"/>
          <w:sz w:val="48"/>
          <w:szCs w:val="48"/>
        </w:rPr>
        <w:t xml:space="preserve">Page 36</w:t>
      </w:r>
    </w:p>
    <w:p>
      <w:pPr>
        <w:widowControl w:val="on"/>
        <w:pBdr/>
        <w:spacing w:before="240" w:after="240" w:line="240" w:lineRule="auto"/>
        <w:ind w:left="0" w:right="0"/>
        <w:jc w:val="left"/>
      </w:pPr>
      <w:r>
        <w:rPr>
          <w:color w:val="000000"/>
          <w:sz w:val="24"/>
          <w:szCs w:val="24"/>
        </w:rPr>
        <w:t xml:space="preserve">him:  he hated his labour, all, as [183]he concludes, is “sorrow, grief, vanity, vexation of spirit.”  And though he were the wisest man in the world, </w:t>
      </w:r>
      <w:r>
        <w:rPr>
          <w:i/>
          <w:color w:val="000000"/>
          <w:sz w:val="24"/>
          <w:szCs w:val="24"/>
        </w:rPr>
        <w:t xml:space="preserve">sanctuarium sapientiae</w:t>
      </w:r>
      <w:r>
        <w:rPr>
          <w:color w:val="000000"/>
          <w:sz w:val="24"/>
          <w:szCs w:val="24"/>
        </w:rPr>
        <w:t xml:space="preserve">, and had wisdom in abundance, he will not vindicate himself, or justify his own actions.  “Surely I am more foolish than any man, and have not the understanding of a man in me,” Prov. xxx. 2.  Be they Solomon’s words, or the words of Agur, the son of Jakeh, they are canonical.  David, a man after God’s own heart, confesseth as much of himself, Psal. xxxvii. 21, 22.  “So foolish was I and ignorant, I was even as a beast before thee.”  And condemns all for fools, Psal. xciii.; xxxii. 9; xlix. 20.  He compares them to “beasts, horses, and mules, in which there is no understanding.”  The apostle Paul accuseth himself in like sort, 2 Cor. ix. 21.  “I would you would suffer a little my foolishness, I speak foolishly.”  “The whole head is sick,” saith Esay, “and the heart is heavy,” cap. i. 5.  And makes lighter of them than of oxen and asses, “the ox knows his owner,” &amp;c.:  read Deut. xxxii. 6; Jer. iv.; Amos, iii. 1; Ephes. v. 6.  “Be not mad, be not deceived, foolish Galatians, who hath bewitched you?” How often are they branded with this epithet of madness and folly?  No word so frequent amongst the fathers of the Church and divines; you may see what an opinion they had of the world, and how they valued men’s actions.</w:t>
      </w:r>
    </w:p>
    <w:p>
      <w:pPr>
        <w:widowControl w:val="on"/>
        <w:pBdr/>
        <w:spacing w:before="240" w:after="240" w:line="240" w:lineRule="auto"/>
        <w:ind w:left="0" w:right="0"/>
        <w:jc w:val="left"/>
      </w:pPr>
      <w:r>
        <w:rPr>
          <w:color w:val="000000"/>
          <w:sz w:val="24"/>
          <w:szCs w:val="24"/>
        </w:rPr>
        <w:t xml:space="preserve">I know that we think far otherwise, and hold them most part wise men that are in authority, princes, magistrates, [184]rich men, they are wise men born, all politicians and statesmen must needs be so, for who dare speak against them?  And on the other, so corrupt is our judgment, we esteem wise and honest men fools.  Which Democritus well signified in an epistle of his to Hippocrates:  [185]the “Abderites account virtue madness,” and so do most men living.  Shall I tell you the reason of it? [186]Fortune and Virtue, Wisdom and Folly, their seconds, upon a time contended in the Olympics; every man thought that Fortune and Folly would have the worst, and pitied their cases; but it fell out otherwise.  Fortune was blind and cared not where she stroke, nor whom, without laws, </w:t>
      </w:r>
      <w:r>
        <w:rPr>
          <w:i/>
          <w:color w:val="000000"/>
          <w:sz w:val="24"/>
          <w:szCs w:val="24"/>
        </w:rPr>
        <w:t xml:space="preserve">Audabatarum instar</w:t>
      </w:r>
      <w:r>
        <w:rPr>
          <w:color w:val="000000"/>
          <w:sz w:val="24"/>
          <w:szCs w:val="24"/>
        </w:rPr>
        <w:t xml:space="preserve">, &amp;c.  Folly, rash and inconsiderate, esteemed as little what she said or did.  Virtue and Wisdom gave [187]place, were hissed out, and exploded by the common people; Folly and Fortune admired, and so are all their followers ever since:  knaves and fools commonly fare and deserve best in worldlings’ eyes and opinions.  Many good men have no better fate in their ages:  Achish, 1 Sam. xxi. 14, held David for a madman. [188]Elisha and the rest were no otherwise esteemed.  David was derided of the common people, Ps. ix. 7, “I am become a monster to many.”  And generally we are accounted fools for Christ, 1 Cor. xiv.  “We fools thought his life madness, and his end without honour,” Wisd. v. 4.  Christ and his Apostles were censured in like sort, John x.; Mark iii.; Acts xxvi.  And so were all Christians</w:t>
      </w:r>
    </w:p>
    <w:p>
      <w:pPr>
        <w:keepNext w:val="on"/>
        <w:pageBreakBefore w:val="on"/>
        <w:widowControl w:val="on"/>
        <w:pBdr/>
        <w:spacing w:before="0" w:after="322" w:line="240" w:lineRule="auto"/>
        <w:ind w:left="0" w:right="0"/>
        <w:jc w:val="left"/>
        <w:outlineLvl w:val="0"/>
      </w:pPr>
      <w:r>
        <w:rPr>
          <w:b/>
          <w:color w:val="000000"/>
          <w:sz w:val="48"/>
          <w:szCs w:val="48"/>
        </w:rPr>
        <w:t xml:space="preserve">Page 37</w:t>
      </w:r>
    </w:p>
    <w:p>
      <w:pPr>
        <w:widowControl w:val="on"/>
        <w:pBdr/>
        <w:spacing w:before="240" w:after="240" w:line="240" w:lineRule="auto"/>
        <w:ind w:left="0" w:right="0"/>
        <w:jc w:val="left"/>
      </w:pPr>
      <w:r>
        <w:rPr>
          <w:color w:val="000000"/>
          <w:sz w:val="24"/>
          <w:szCs w:val="24"/>
        </w:rPr>
        <w:t xml:space="preserve">in [189]Pliny’s time, </w:t>
      </w:r>
      <w:r>
        <w:rPr>
          <w:i/>
          <w:color w:val="000000"/>
          <w:sz w:val="24"/>
          <w:szCs w:val="24"/>
        </w:rPr>
        <w:t xml:space="preserve">fuerunt et alii, similis dementiae</w:t>
      </w:r>
      <w:r>
        <w:rPr>
          <w:color w:val="000000"/>
          <w:sz w:val="24"/>
          <w:szCs w:val="24"/>
        </w:rPr>
        <w:t xml:space="preserve">, &amp;c.  And called not long after, [190]_Vesaniae sectatores, eversores hominum, polluti novatores, fanatici, canes, malefici, venefici, Galilaei homunciones_, &amp;c.  ’Tis an ordinary thing with us, to account honest, devout, orthodox, divine, religious, plain-dealing men, idiots, asses, that cannot, or will not lie and dissemble, shift, flatter, </w:t>
      </w:r>
      <w:r>
        <w:rPr>
          <w:i/>
          <w:color w:val="000000"/>
          <w:sz w:val="24"/>
          <w:szCs w:val="24"/>
        </w:rPr>
        <w:t xml:space="preserve">accommodare se ad eum locum ubi nati sunt</w:t>
      </w:r>
      <w:r>
        <w:rPr>
          <w:color w:val="000000"/>
          <w:sz w:val="24"/>
          <w:szCs w:val="24"/>
        </w:rPr>
        <w:t xml:space="preserve">, make good bargains, supplant, thrive, </w:t>
      </w:r>
      <w:r>
        <w:rPr>
          <w:i/>
          <w:color w:val="000000"/>
          <w:sz w:val="24"/>
          <w:szCs w:val="24"/>
        </w:rPr>
        <w:t xml:space="preserve">patronis inservire; solennes ascendendi modos apprehendere, leges, mores, consuetudines recte observare, candide laudare, fortiter defendere, sententias amplecti, dubitare de nullus, credere omnia, accipere omnia, nihil reprehendere, caeteraque quae promotionem ferunt et securitatem, quae sine ambage felicem, reddunt hominem, et vere sapientem apud nos</w:t>
      </w:r>
      <w:r>
        <w:rPr>
          <w:color w:val="000000"/>
          <w:sz w:val="24"/>
          <w:szCs w:val="24"/>
        </w:rPr>
        <w:t xml:space="preserve">; that cannot temporise as other men do, [191]hand and take bribes, &amp;c. but fear God, and make a conscience of their doings.  But the Holy Ghost that knows better how to judge, he calls them fools.  “The fool hath said in his heart,” Psal. liii. 1.  “And their ways utter their folly,” Psal. xlix. 14. [192]"For what can be more mad, than for a little worldly pleasure to procure unto themselves eternal punishment?” As Gregory and others inculcate unto us.</w:t>
      </w:r>
    </w:p>
    <w:p>
      <w:pPr>
        <w:widowControl w:val="on"/>
        <w:pBdr/>
        <w:spacing w:before="240" w:after="240" w:line="240" w:lineRule="auto"/>
        <w:ind w:left="0" w:right="0"/>
        <w:jc w:val="left"/>
      </w:pPr>
      <w:r>
        <w:rPr>
          <w:color w:val="000000"/>
          <w:sz w:val="24"/>
          <w:szCs w:val="24"/>
        </w:rPr>
        <w:t xml:space="preserve">Yea even all those great philosophers the world hath ever had in admiration, whose works we do so much esteem, that gave precepts of wisdom to others, inventors of Arts and Sciences, Socrates the wisest man of his time by the Oracle of Apollo, whom his two scholars, [193]Plato and [194] Xenophon, so much extol and magnify with those honourable titles, “best and wisest of all mortal men, the happiest, and most just;” and as [195] Alcibiades incomparably commends him; Achilles was a worthy man, but Bracides and others were as worthy as himself; Antenor and Nestor were as good as Pericles, and so of the rest; but none present, before, or after Socrates, </w:t>
      </w:r>
      <w:r>
        <w:rPr>
          <w:i/>
          <w:color w:val="000000"/>
          <w:sz w:val="24"/>
          <w:szCs w:val="24"/>
        </w:rPr>
        <w:t xml:space="preserve">nemo veterum neque eorum qui nunc sunt</w:t>
      </w:r>
      <w:r>
        <w:rPr>
          <w:color w:val="000000"/>
          <w:sz w:val="24"/>
          <w:szCs w:val="24"/>
        </w:rPr>
        <w:t xml:space="preserve">, were ever such, will match, or come near him.  Those seven wise men of Greece, those Britain Druids, Indian Brachmanni, Ethiopian Gymnosophist, Magi of the Persians, Apollonius, of whom Philostratus, </w:t>
      </w:r>
      <w:r>
        <w:rPr>
          <w:i/>
          <w:color w:val="000000"/>
          <w:sz w:val="24"/>
          <w:szCs w:val="24"/>
        </w:rPr>
        <w:t xml:space="preserve">Non doctus, sed natus sapiens</w:t>
      </w:r>
      <w:r>
        <w:rPr>
          <w:color w:val="000000"/>
          <w:sz w:val="24"/>
          <w:szCs w:val="24"/>
        </w:rPr>
        <w:t xml:space="preserve">, wise from his cradle, Epicurus so much admired by his scholar Lucretius: </w:t>
      </w:r>
    </w:p>
    <w:p>
      <w:pPr>
        <w:widowControl w:val="on"/>
        <w:pBdr/>
        <w:spacing w:before="240" w:after="240" w:line="240" w:lineRule="auto"/>
        <w:ind w:left="0" w:right="0"/>
        <w:jc w:val="left"/>
      </w:pPr>
      <w:r>
        <w:rPr>
          <w:color w:val="000000"/>
          <w:sz w:val="24"/>
          <w:szCs w:val="24"/>
        </w:rPr>
        <w:t xml:space="preserve">       “Qui genus humanum ingenio superavit, et omnes</w:t>
      </w:r>
      <w:r>
        <w:rPr>
          <w:color w:val="000000"/>
          <w:sz w:val="24"/>
          <w:szCs w:val="24"/>
        </w:rPr>
        <w:br/>
        <w:t xml:space="preserve">        Perstrinxit stellas exortus ut aetherius sol.”</w:t>
      </w:r>
    </w:p>
    <w:p>
      <w:pPr>
        <w:widowControl w:val="on"/>
        <w:pBdr/>
        <w:spacing w:before="240" w:after="240" w:line="240" w:lineRule="auto"/>
        <w:ind w:left="0" w:right="0"/>
        <w:jc w:val="left"/>
      </w:pPr>
      <w:r>
        <w:rPr>
          <w:color w:val="000000"/>
          <w:sz w:val="24"/>
          <w:szCs w:val="24"/>
        </w:rPr>
        <w:t xml:space="preserve">       “Whose wit excell’d the wits of men as far,</w:t>
      </w:r>
      <w:r>
        <w:rPr>
          <w:color w:val="000000"/>
          <w:sz w:val="24"/>
          <w:szCs w:val="24"/>
        </w:rPr>
        <w:br/>
        <w:t xml:space="preserve">        As the sun rising doth obscure a star,”</w:t>
      </w:r>
    </w:p>
    <w:p>
      <w:pPr>
        <w:widowControl w:val="on"/>
        <w:pBdr/>
        <w:spacing w:before="240" w:after="240" w:line="240" w:lineRule="auto"/>
        <w:ind w:left="0" w:right="0"/>
        <w:jc w:val="left"/>
      </w:pPr>
      <w:r>
        <w:rPr>
          <w:color w:val="000000"/>
          <w:sz w:val="24"/>
          <w:szCs w:val="24"/>
        </w:rPr>
        <w:t xml:space="preserve">Or that so much renowned Empedocles,</w:t>
      </w:r>
    </w:p>
    <w:p>
      <w:pPr>
        <w:widowControl w:val="on"/>
        <w:pBdr/>
        <w:spacing w:before="240" w:after="240" w:line="240" w:lineRule="auto"/>
        <w:ind w:left="0" w:right="0"/>
        <w:jc w:val="left"/>
      </w:pPr>
      <w:r>
        <w:rPr>
          <w:color w:val="000000"/>
          <w:sz w:val="24"/>
          <w:szCs w:val="24"/>
        </w:rPr>
        <w:t xml:space="preserve">[196] “Ut vix humana videatur stirpe creatus.”</w:t>
      </w:r>
    </w:p>
    <w:p>
      <w:pPr>
        <w:widowControl w:val="on"/>
        <w:pBdr/>
        <w:spacing w:before="240" w:after="240" w:line="240" w:lineRule="auto"/>
        <w:ind w:left="0" w:right="0"/>
        <w:jc w:val="left"/>
      </w:pPr>
      <w:r>
        <w:rPr>
          <w:color w:val="000000"/>
          <w:sz w:val="24"/>
          <w:szCs w:val="24"/>
        </w:rPr>
        <w:t xml:space="preserve">All those of whom we read such [197]hyperbolical eulogiums, as of Aristotle, that he was wisdom itself in the abstract, [198]a miracle of nature, breathing libraries, as Eunapius of Longinus, lights of nature, giants for wit, quintessence of wit, divine spirits, eagles in the clouds, fallen from heaven, gods, spirits, lamps of the world, dictators, </w:t>
      </w:r>
      <w:r>
        <w:rPr>
          <w:i/>
          <w:color w:val="000000"/>
          <w:sz w:val="24"/>
          <w:szCs w:val="24"/>
        </w:rPr>
        <w:t xml:space="preserve">Nulla ferant talem saecla futura virum</w:t>
      </w:r>
      <w:r>
        <w:rPr>
          <w:color w:val="000000"/>
          <w:sz w:val="24"/>
          <w:szCs w:val="24"/>
        </w:rPr>
        <w:t xml:space="preserve">:  monarchs, miracles, superintendents of wit and learning, </w:t>
      </w:r>
      <w:r>
        <w:rPr>
          <w:i/>
          <w:color w:val="000000"/>
          <w:sz w:val="24"/>
          <w:szCs w:val="24"/>
        </w:rPr>
        <w:t xml:space="preserve">oceanus, phoenix, atlas, monstrum, portentum hominis, orbis universi musaeum, ultimus humana naturae donatus, naturae maritus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38</w:t>
      </w:r>
    </w:p>
    <w:p>
      <w:pPr>
        <w:widowControl w:val="on"/>
        <w:pBdr/>
        <w:spacing w:before="0" w:after="0" w:line="240" w:lineRule="auto"/>
        <w:ind w:left="0" w:right="0"/>
        <w:jc w:val="left"/>
      </w:pPr>
      <w:r>
        <w:rPr>
          <w:rFonts w:ascii="fixed" w:hAnsi="fixed" w:cs="fixed"/>
          <w:color w:val="000000"/>
          <w:sz w:val="24"/>
          <w:szCs w:val="24"/>
        </w:rPr>
        <w:t xml:space="preserve">
------“merito cui doctior orbis
Submissis defert fascibus imperium.”
</w:t>
      </w:r>
    </w:p>
    <w:p>
      <w:pPr>
        <w:widowControl w:val="on"/>
        <w:pBdr/>
        <w:spacing w:before="240" w:after="240" w:line="240" w:lineRule="auto"/>
        <w:ind w:left="0" w:right="0"/>
        <w:jc w:val="left"/>
      </w:pPr>
      <w:r>
        <w:rPr>
          <w:color w:val="000000"/>
          <w:sz w:val="24"/>
          <w:szCs w:val="24"/>
        </w:rPr>
        <w:t xml:space="preserve">As Aelian writ of Protagoras and Gorgias, we may say of them all, </w:t>
      </w:r>
      <w:r>
        <w:rPr>
          <w:i/>
          <w:color w:val="000000"/>
          <w:sz w:val="24"/>
          <w:szCs w:val="24"/>
        </w:rPr>
        <w:t xml:space="preserve">tantum a sapientibus abfuerunt, quantum a viris pueri</w:t>
      </w:r>
      <w:r>
        <w:rPr>
          <w:color w:val="000000"/>
          <w:sz w:val="24"/>
          <w:szCs w:val="24"/>
        </w:rPr>
        <w:t xml:space="preserve">, they were children in respect, infants, not eagles, but kites; novices, illiterate, </w:t>
      </w:r>
      <w:r>
        <w:rPr>
          <w:i/>
          <w:color w:val="000000"/>
          <w:sz w:val="24"/>
          <w:szCs w:val="24"/>
        </w:rPr>
        <w:t xml:space="preserve">Eunuchi sapientiae</w:t>
      </w:r>
      <w:r>
        <w:rPr>
          <w:color w:val="000000"/>
          <w:sz w:val="24"/>
          <w:szCs w:val="24"/>
        </w:rPr>
        <w:t xml:space="preserve">.  And although they were the wisest, and most admired in their age, as he censured Alexander, I do them, there were 10,000 in his army as worthy captains (had they been in place of command) as valiant as himself; there were myriads of men wiser in those days, and yet all short of what they ought to be. [199]Lactantius, in his book of wisdom, proves them to be dizzards, fools, asses, madmen, so full of absurd and ridiculous tenets, and brain-sick positions, that to his thinking never any old woman or sick person doted worse. [200]Democritus took all from Leucippus, and left, saith he, “the inheritance of his folly to Epicurus,” [201]_insanienti dum sapientiae_, &amp;c.  The like he holds of Plato, Aristippus, and the rest, making no difference [202]"betwixt them and beasts, saving that they could speak.” [203]Theodoret in his tract, </w:t>
      </w:r>
      <w:r>
        <w:rPr>
          <w:i/>
          <w:color w:val="000000"/>
          <w:sz w:val="24"/>
          <w:szCs w:val="24"/>
        </w:rPr>
        <w:t xml:space="preserve">De cur. grec. affect.</w:t>
      </w:r>
      <w:r>
        <w:rPr>
          <w:color w:val="000000"/>
          <w:sz w:val="24"/>
          <w:szCs w:val="24"/>
        </w:rPr>
        <w:t xml:space="preserve"> manifestly evinces as much of Socrates, whom though that Oracle of Apollo confirmed to be the wisest man then living, and saved him from plague, whom 2000 years have admired, of whom some will as soon speak evil as of Christ, yet </w:t>
      </w:r>
      <w:r>
        <w:rPr>
          <w:i/>
          <w:color w:val="000000"/>
          <w:sz w:val="24"/>
          <w:szCs w:val="24"/>
        </w:rPr>
        <w:t xml:space="preserve">re vera</w:t>
      </w:r>
      <w:r>
        <w:rPr>
          <w:color w:val="000000"/>
          <w:sz w:val="24"/>
          <w:szCs w:val="24"/>
        </w:rPr>
        <w:t xml:space="preserve">, he was an illiterate idiot, as [204]Aristophanes calls him, </w:t>
      </w:r>
      <w:r>
        <w:rPr>
          <w:i/>
          <w:color w:val="000000"/>
          <w:sz w:val="24"/>
          <w:szCs w:val="24"/>
        </w:rPr>
        <w:t xml:space="preserve">irriscor et ambitiosus</w:t>
      </w:r>
      <w:r>
        <w:rPr>
          <w:color w:val="000000"/>
          <w:sz w:val="24"/>
          <w:szCs w:val="24"/>
        </w:rPr>
        <w:t xml:space="preserve">, as his master Aristotle terms him, </w:t>
      </w:r>
      <w:r>
        <w:rPr>
          <w:i/>
          <w:color w:val="000000"/>
          <w:sz w:val="24"/>
          <w:szCs w:val="24"/>
        </w:rPr>
        <w:t xml:space="preserve">scurra Atticus</w:t>
      </w:r>
      <w:r>
        <w:rPr>
          <w:color w:val="000000"/>
          <w:sz w:val="24"/>
          <w:szCs w:val="24"/>
        </w:rPr>
        <w:t xml:space="preserve">, as Zeno, an [205]enemy to all arts and sciences, as Athaeneus, to philosophers and travellers, an opiniative ass, a caviller, a kind of pedant; for his manners, as Theod.  Cyrensis describes him, a [206] sodomite, an atheist, (so convict by Anytus) </w:t>
      </w:r>
      <w:r>
        <w:rPr>
          <w:i/>
          <w:color w:val="000000"/>
          <w:sz w:val="24"/>
          <w:szCs w:val="24"/>
        </w:rPr>
        <w:t xml:space="preserve">iracundus et ebrius, dicax</w:t>
      </w:r>
      <w:r>
        <w:rPr>
          <w:color w:val="000000"/>
          <w:sz w:val="24"/>
          <w:szCs w:val="24"/>
        </w:rPr>
        <w:t xml:space="preserve">, &amp;c. a pot-companion, by [207]Plato’s own confession, a sturdy drinker; and that of all others he was most sottish, a very madman in his actions and opinions.  Pythagoras was part philosopher, part magician, or part witch.  If you desire to hear more of Apollonius, a great wise man, sometime paralleled by Julian the apostate to Christ, I refer you to that learned tract of Eusebius against Hierocles, and for them all to Lucian’s </w:t>
      </w:r>
      <w:r>
        <w:rPr>
          <w:i/>
          <w:color w:val="000000"/>
          <w:sz w:val="24"/>
          <w:szCs w:val="24"/>
        </w:rPr>
        <w:t xml:space="preserve">Piscator, Icaromenippus, Necyomantia</w:t>
      </w:r>
      <w:r>
        <w:rPr>
          <w:color w:val="000000"/>
          <w:sz w:val="24"/>
          <w:szCs w:val="24"/>
        </w:rPr>
        <w:t xml:space="preserve">:  their actions, opinions in general were so prodigious, absurd, ridiculous, which they broached and maintained, their books and elaborate treatises were full of dotage, which Tully </w:t>
      </w:r>
      <w:r>
        <w:rPr>
          <w:i/>
          <w:color w:val="000000"/>
          <w:sz w:val="24"/>
          <w:szCs w:val="24"/>
        </w:rPr>
        <w:t xml:space="preserve">ad Atticum</w:t>
      </w:r>
      <w:r>
        <w:rPr>
          <w:color w:val="000000"/>
          <w:sz w:val="24"/>
          <w:szCs w:val="24"/>
        </w:rPr>
        <w:t xml:space="preserve"> long since observed, </w:t>
      </w:r>
      <w:r>
        <w:rPr>
          <w:i/>
          <w:color w:val="000000"/>
          <w:sz w:val="24"/>
          <w:szCs w:val="24"/>
        </w:rPr>
        <w:t xml:space="preserve">delirant plerumque scriptores in libris suis</w:t>
      </w:r>
      <w:r>
        <w:rPr>
          <w:color w:val="000000"/>
          <w:sz w:val="24"/>
          <w:szCs w:val="24"/>
        </w:rPr>
        <w:t xml:space="preserve">, their lives being opposite to their words, they commended poverty to others, and were most covetous themselves, extolled love and peace, and yet persecuted one another with virulent hate and malice.  They could give precepts for verse and prose, but not a man of them (as [208]Seneca tells them home) could moderate his affections.  Their music did show us </w:t>
      </w:r>
      <w:r>
        <w:rPr>
          <w:i/>
          <w:color w:val="000000"/>
          <w:sz w:val="24"/>
          <w:szCs w:val="24"/>
        </w:rPr>
        <w:t xml:space="preserve">flebiles modos</w:t>
      </w:r>
      <w:r>
        <w:rPr>
          <w:color w:val="000000"/>
          <w:sz w:val="24"/>
          <w:szCs w:val="24"/>
        </w:rPr>
        <w:t xml:space="preserve">, &amp;c. how to</w:t>
      </w:r>
    </w:p>
    <w:p>
      <w:pPr>
        <w:keepNext w:val="on"/>
        <w:pageBreakBefore w:val="on"/>
        <w:widowControl w:val="on"/>
        <w:pBdr/>
        <w:spacing w:before="0" w:after="322" w:line="240" w:lineRule="auto"/>
        <w:ind w:left="0" w:right="0"/>
        <w:jc w:val="left"/>
        <w:outlineLvl w:val="0"/>
      </w:pPr>
      <w:r>
        <w:rPr>
          <w:b/>
          <w:color w:val="000000"/>
          <w:sz w:val="48"/>
          <w:szCs w:val="48"/>
        </w:rPr>
        <w:t xml:space="preserve">Page 39</w:t>
      </w:r>
    </w:p>
    <w:p>
      <w:pPr>
        <w:widowControl w:val="on"/>
        <w:pBdr/>
        <w:spacing w:before="240" w:after="240" w:line="240" w:lineRule="auto"/>
        <w:ind w:left="0" w:right="0"/>
        <w:jc w:val="left"/>
      </w:pPr>
      <w:r>
        <w:rPr>
          <w:color w:val="000000"/>
          <w:sz w:val="24"/>
          <w:szCs w:val="24"/>
        </w:rPr>
        <w:t xml:space="preserve">rise and fall, but they could not so contain themselves as in adversity not to make a lamentable tone.  They will measure ground by geometry, set down limits, divide and subdivide, but cannot yet prescribe </w:t>
      </w:r>
      <w:r>
        <w:rPr>
          <w:i/>
          <w:color w:val="000000"/>
          <w:sz w:val="24"/>
          <w:szCs w:val="24"/>
        </w:rPr>
        <w:t xml:space="preserve">quantum homini satis</w:t>
      </w:r>
      <w:r>
        <w:rPr>
          <w:color w:val="000000"/>
          <w:sz w:val="24"/>
          <w:szCs w:val="24"/>
        </w:rPr>
        <w:t xml:space="preserve">, or keep within compass of reason and discretion.  They can square circles, but understand not the state of their own souls, describe right lines and crooked, &amp;c. but know not what is right in this life, </w:t>
      </w:r>
      <w:r>
        <w:rPr>
          <w:i/>
          <w:color w:val="000000"/>
          <w:sz w:val="24"/>
          <w:szCs w:val="24"/>
        </w:rPr>
        <w:t xml:space="preserve">quid in vita rectum sit, ignorant</w:t>
      </w:r>
      <w:r>
        <w:rPr>
          <w:color w:val="000000"/>
          <w:sz w:val="24"/>
          <w:szCs w:val="24"/>
        </w:rPr>
        <w:t xml:space="preserve">; so that as he said, </w:t>
      </w:r>
      <w:r>
        <w:rPr>
          <w:i/>
          <w:color w:val="000000"/>
          <w:sz w:val="24"/>
          <w:szCs w:val="24"/>
        </w:rPr>
        <w:t xml:space="preserve">Nescio an Anticyram ratio illis destinet omnem.</w:t>
      </w:r>
      <w:r>
        <w:rPr>
          <w:color w:val="000000"/>
          <w:sz w:val="24"/>
          <w:szCs w:val="24"/>
        </w:rPr>
        <w:t xml:space="preserve"> I think all the Anticyrae will not restore them to their wits, [209]if these men now, that held [210] Xenodotus’ heart, Crates’ liver, Epictetus’ lantern, were so sottish, and had no more brains than so many beetles, what shall we think of the commonalty? what of the rest?</w:t>
      </w:r>
    </w:p>
    <w:p>
      <w:pPr>
        <w:widowControl w:val="on"/>
        <w:pBdr/>
        <w:spacing w:before="240" w:after="240" w:line="240" w:lineRule="auto"/>
        <w:ind w:left="0" w:right="0"/>
        <w:jc w:val="left"/>
      </w:pPr>
      <w:r>
        <w:rPr>
          <w:color w:val="000000"/>
          <w:sz w:val="24"/>
          <w:szCs w:val="24"/>
        </w:rPr>
        <w:t xml:space="preserve">Yea, but you will infer, that is true of heathens, if they be conferred with Christians, 1 Cor. iii. 19.  “The wisdom of this world is foolishness with God, earthly and devilish,” as James calls it, iii. 15.  “They were vain in their imaginations, and their foolish heart was full of darkness,” Rom. i. 21, 22.  “When they professed themselves wise, became fools.”  Their witty works are admired here on earth, whilst their souls are tormented in hell fire.  In some sense, </w:t>
      </w:r>
      <w:r>
        <w:rPr>
          <w:i/>
          <w:color w:val="000000"/>
          <w:sz w:val="24"/>
          <w:szCs w:val="24"/>
        </w:rPr>
        <w:t xml:space="preserve">Christiani Crassiani</w:t>
      </w:r>
      <w:r>
        <w:rPr>
          <w:color w:val="000000"/>
          <w:sz w:val="24"/>
          <w:szCs w:val="24"/>
        </w:rPr>
        <w:t xml:space="preserve">, Christians are Crassians, and if compared to that wisdom, no better than fools. </w:t>
      </w:r>
      <w:r>
        <w:rPr>
          <w:i/>
          <w:color w:val="000000"/>
          <w:sz w:val="24"/>
          <w:szCs w:val="24"/>
        </w:rPr>
        <w:t xml:space="preserve">Quis est sapiens?  Solus Deus</w:t>
      </w:r>
      <w:r>
        <w:rPr>
          <w:color w:val="000000"/>
          <w:sz w:val="24"/>
          <w:szCs w:val="24"/>
        </w:rPr>
        <w:t xml:space="preserve">, [211]Pythagoras replies, “God is only wise,” Rom. xvi.  Paul determines “only good,” as Austin well contends, “and no man living can be justified in his sight.”  “God looked down from heaven upon the children of men, to see if any did understand,” Psalm liii. 2, 3, but all are corrupt, err.  Rom. iii. 12, “None doeth good, no, not one.”  Job aggravates this, iv. 18, “Behold he found no steadfastness in his servants, and laid folly upon his angels;” 19.  “How much more on them that dwell in houses of clay?” In this sense we are all fools, and the [212]Scripture alone is </w:t>
      </w:r>
      <w:r>
        <w:rPr>
          <w:i/>
          <w:color w:val="000000"/>
          <w:sz w:val="24"/>
          <w:szCs w:val="24"/>
        </w:rPr>
        <w:t xml:space="preserve">arx Minervae</w:t>
      </w:r>
      <w:r>
        <w:rPr>
          <w:color w:val="000000"/>
          <w:sz w:val="24"/>
          <w:szCs w:val="24"/>
        </w:rPr>
        <w:t xml:space="preserve">, we and our writings are shallow and imperfect.  But I do not so mean; even in our ordinary dealings we are no better than fools.  “All our actions,” as [213]Pliny told Trajan, “upbraid us of folly,” our whole course of life is but matter of laughter:  we are not soberly wise; and the world itself, which ought at least to be wise by reason of his antiquity, as [214]Hugo de Prato Florido will have it, “</w:t>
      </w:r>
      <w:r>
        <w:rPr>
          <w:i/>
          <w:color w:val="000000"/>
          <w:sz w:val="24"/>
          <w:szCs w:val="24"/>
        </w:rPr>
        <w:t xml:space="preserve">semper stultizat</w:t>
      </w:r>
      <w:r>
        <w:rPr>
          <w:color w:val="000000"/>
          <w:sz w:val="24"/>
          <w:szCs w:val="24"/>
        </w:rPr>
        <w:t xml:space="preserve">, is every day more foolish than other; the more it is whipped, the worse it is, and as a child will still be crowned with roses and flowers.”  We are apish in it, </w:t>
      </w:r>
      <w:r>
        <w:rPr>
          <w:i/>
          <w:color w:val="000000"/>
          <w:sz w:val="24"/>
          <w:szCs w:val="24"/>
        </w:rPr>
        <w:t xml:space="preserve">asini bipedes</w:t>
      </w:r>
      <w:r>
        <w:rPr>
          <w:color w:val="000000"/>
          <w:sz w:val="24"/>
          <w:szCs w:val="24"/>
        </w:rPr>
        <w:t xml:space="preserve">, and every place is full </w:t>
      </w:r>
      <w:r>
        <w:rPr>
          <w:i/>
          <w:color w:val="000000"/>
          <w:sz w:val="24"/>
          <w:szCs w:val="24"/>
        </w:rPr>
        <w:t xml:space="preserve">inversorum Apuleiorum</w:t>
      </w:r>
      <w:r>
        <w:rPr>
          <w:color w:val="000000"/>
          <w:sz w:val="24"/>
          <w:szCs w:val="24"/>
        </w:rPr>
        <w:t xml:space="preserve"> of metamorphosed and two-legged asses, </w:t>
      </w:r>
      <w:r>
        <w:rPr>
          <w:i/>
          <w:color w:val="000000"/>
          <w:sz w:val="24"/>
          <w:szCs w:val="24"/>
        </w:rPr>
        <w:t xml:space="preserve">inversorum Silenorum</w:t>
      </w:r>
      <w:r>
        <w:rPr>
          <w:color w:val="000000"/>
          <w:sz w:val="24"/>
          <w:szCs w:val="24"/>
        </w:rPr>
        <w:t xml:space="preserve">, childish, </w:t>
      </w:r>
      <w:r>
        <w:rPr>
          <w:i/>
          <w:color w:val="000000"/>
          <w:sz w:val="24"/>
          <w:szCs w:val="24"/>
        </w:rPr>
        <w:t xml:space="preserve">pueri instar bimuli, tremula patris dormientis in ulna</w:t>
      </w:r>
      <w:r>
        <w:rPr>
          <w:color w:val="000000"/>
          <w:sz w:val="24"/>
          <w:szCs w:val="24"/>
        </w:rPr>
        <w:t xml:space="preserve">.  Jovianus Pontanus, Antonio Dial, brings in some laughing at an old man, that by reason of his age was a little fond, but as he admonisheth</w:t>
      </w:r>
    </w:p>
    <w:p>
      <w:pPr>
        <w:keepNext w:val="on"/>
        <w:pageBreakBefore w:val="on"/>
        <w:widowControl w:val="on"/>
        <w:pBdr/>
        <w:spacing w:before="0" w:after="322" w:line="240" w:lineRule="auto"/>
        <w:ind w:left="0" w:right="0"/>
        <w:jc w:val="left"/>
        <w:outlineLvl w:val="0"/>
      </w:pPr>
      <w:r>
        <w:rPr>
          <w:b/>
          <w:color w:val="000000"/>
          <w:sz w:val="48"/>
          <w:szCs w:val="48"/>
        </w:rPr>
        <w:t xml:space="preserve">Page 40</w:t>
      </w:r>
    </w:p>
    <w:p>
      <w:pPr>
        <w:widowControl w:val="on"/>
        <w:pBdr/>
        <w:spacing w:before="240" w:after="240" w:line="240" w:lineRule="auto"/>
        <w:ind w:left="0" w:right="0"/>
        <w:jc w:val="left"/>
      </w:pPr>
      <w:r>
        <w:rPr>
          <w:color w:val="000000"/>
          <w:sz w:val="24"/>
          <w:szCs w:val="24"/>
        </w:rPr>
        <w:t xml:space="preserve">there, </w:t>
      </w:r>
      <w:r>
        <w:rPr>
          <w:i/>
          <w:color w:val="000000"/>
          <w:sz w:val="24"/>
          <w:szCs w:val="24"/>
        </w:rPr>
        <w:t xml:space="preserve">Ne mireris mi hospes de hoc sene</w:t>
      </w:r>
      <w:r>
        <w:rPr>
          <w:color w:val="000000"/>
          <w:sz w:val="24"/>
          <w:szCs w:val="24"/>
        </w:rPr>
        <w:t xml:space="preserve">, marvel not at him only, for </w:t>
      </w:r>
      <w:r>
        <w:rPr>
          <w:i/>
          <w:color w:val="000000"/>
          <w:sz w:val="24"/>
          <w:szCs w:val="24"/>
        </w:rPr>
        <w:t xml:space="preserve">tota haec civitas delirium</w:t>
      </w:r>
      <w:r>
        <w:rPr>
          <w:color w:val="000000"/>
          <w:sz w:val="24"/>
          <w:szCs w:val="24"/>
        </w:rPr>
        <w:t xml:space="preserve">, all our town dotes in like sort, [215]we are a company of fools.  Ask not with him in the poet, [216]_Larvae hunc intemperiae insaniaeque agitant senem_?  What madness ghosts this old man, but what madness ghosts us all?  For we are </w:t>
      </w:r>
      <w:r>
        <w:rPr>
          <w:i/>
          <w:color w:val="000000"/>
          <w:sz w:val="24"/>
          <w:szCs w:val="24"/>
        </w:rPr>
        <w:t xml:space="preserve">ad unum omnes</w:t>
      </w:r>
      <w:r>
        <w:rPr>
          <w:color w:val="000000"/>
          <w:sz w:val="24"/>
          <w:szCs w:val="24"/>
        </w:rPr>
        <w:t xml:space="preserve">, all mad, </w:t>
      </w:r>
      <w:r>
        <w:rPr>
          <w:i/>
          <w:color w:val="000000"/>
          <w:sz w:val="24"/>
          <w:szCs w:val="24"/>
        </w:rPr>
        <w:t xml:space="preserve">semel insanivimus omnes</w:t>
      </w:r>
      <w:r>
        <w:rPr>
          <w:color w:val="000000"/>
          <w:sz w:val="24"/>
          <w:szCs w:val="24"/>
        </w:rPr>
        <w:t xml:space="preserve"> not once, but alway so, </w:t>
      </w:r>
      <w:r>
        <w:rPr>
          <w:i/>
          <w:color w:val="000000"/>
          <w:sz w:val="24"/>
          <w:szCs w:val="24"/>
        </w:rPr>
        <w:t xml:space="preserve">et semel, et simul, et semper</w:t>
      </w:r>
      <w:r>
        <w:rPr>
          <w:color w:val="000000"/>
          <w:sz w:val="24"/>
          <w:szCs w:val="24"/>
        </w:rPr>
        <w:t xml:space="preserve">, ever and altogether as bad as he; and not </w:t>
      </w:r>
      <w:r>
        <w:rPr>
          <w:i/>
          <w:color w:val="000000"/>
          <w:sz w:val="24"/>
          <w:szCs w:val="24"/>
        </w:rPr>
        <w:t xml:space="preserve">senex bis puer, delira anus</w:t>
      </w:r>
      <w:r>
        <w:rPr>
          <w:color w:val="000000"/>
          <w:sz w:val="24"/>
          <w:szCs w:val="24"/>
        </w:rPr>
        <w:t xml:space="preserve">, but say it of us all, </w:t>
      </w:r>
      <w:r>
        <w:rPr>
          <w:i/>
          <w:color w:val="000000"/>
          <w:sz w:val="24"/>
          <w:szCs w:val="24"/>
        </w:rPr>
        <w:t xml:space="preserve">semper pueri</w:t>
      </w:r>
      <w:r>
        <w:rPr>
          <w:color w:val="000000"/>
          <w:sz w:val="24"/>
          <w:szCs w:val="24"/>
        </w:rPr>
        <w:t xml:space="preserve">, young and old, all dote, as Lactantius proves out of Seneca; and no difference betwixt us and children, saving that, </w:t>
      </w:r>
      <w:r>
        <w:rPr>
          <w:i/>
          <w:color w:val="000000"/>
          <w:sz w:val="24"/>
          <w:szCs w:val="24"/>
        </w:rPr>
        <w:t xml:space="preserve">majora ludimus, et grandioribus pupis</w:t>
      </w:r>
      <w:r>
        <w:rPr>
          <w:color w:val="000000"/>
          <w:sz w:val="24"/>
          <w:szCs w:val="24"/>
        </w:rPr>
        <w:t xml:space="preserve">, they play with babies of clouts and such toys, we sport with greater baubles.  We cannot accuse or condemn one another, being faulty ourselves, </w:t>
      </w:r>
      <w:r>
        <w:rPr>
          <w:i/>
          <w:color w:val="000000"/>
          <w:sz w:val="24"/>
          <w:szCs w:val="24"/>
        </w:rPr>
        <w:t xml:space="preserve">deliramenta loqueris</w:t>
      </w:r>
      <w:r>
        <w:rPr>
          <w:color w:val="000000"/>
          <w:sz w:val="24"/>
          <w:szCs w:val="24"/>
        </w:rPr>
        <w:t xml:space="preserve">, you talk idly, or as [217]Mitio upbraided Demea, </w:t>
      </w:r>
      <w:r>
        <w:rPr>
          <w:i/>
          <w:color w:val="000000"/>
          <w:sz w:val="24"/>
          <w:szCs w:val="24"/>
        </w:rPr>
        <w:t xml:space="preserve">insanis, auferte</w:t>
      </w:r>
      <w:r>
        <w:rPr>
          <w:color w:val="000000"/>
          <w:sz w:val="24"/>
          <w:szCs w:val="24"/>
        </w:rPr>
        <w:t xml:space="preserve">, for we are as mad our own selves, and it is hard to say which is the worst.  Nay, ’tis universally so, [218]_Vitam regit fortuna, non sapientia_.</w:t>
      </w:r>
    </w:p>
    <w:p>
      <w:pPr>
        <w:widowControl w:val="on"/>
        <w:pBdr/>
        <w:spacing w:before="240" w:after="240" w:line="240" w:lineRule="auto"/>
        <w:ind w:left="0" w:right="0"/>
        <w:jc w:val="left"/>
      </w:pPr>
      <w:r>
        <w:rPr>
          <w:color w:val="000000"/>
          <w:sz w:val="24"/>
          <w:szCs w:val="24"/>
        </w:rPr>
        <w:t xml:space="preserve">When [219]Socrates had taken great pains to find out a wise man, and to that purpose had consulted with philosophers, poets, artificers, he concludes all men were fools; and though it procured him both anger and much envy, yet in all companies he would openly profess it.  When [220] Supputius in Pontanus had travelled all over Europe to confer with a wise man, he returned at last without his errand, and could find none. [221] Cardan concurs with him, “Few there are (for aught I can perceive) well in their wits.”  So doth [222]Tully, “I see everything to be done foolishly and unadvisedly.”</w:t>
      </w:r>
    </w:p>
    <w:p>
      <w:pPr>
        <w:widowControl w:val="on"/>
        <w:pBdr/>
        <w:spacing w:before="240" w:after="240" w:line="240" w:lineRule="auto"/>
        <w:ind w:left="0" w:right="0"/>
        <w:jc w:val="left"/>
      </w:pPr>
      <w:r>
        <w:rPr>
          <w:color w:val="000000"/>
          <w:sz w:val="24"/>
          <w:szCs w:val="24"/>
        </w:rPr>
        <w:t xml:space="preserve">       “Ille sinistrorsum, hic dextrorsum, unus utrique</w:t>
      </w:r>
      <w:r>
        <w:rPr>
          <w:color w:val="000000"/>
          <w:sz w:val="24"/>
          <w:szCs w:val="24"/>
        </w:rPr>
        <w:br/>
        <w:t xml:space="preserve">        Error, sed variis illudit partibus omnes.”</w:t>
      </w:r>
    </w:p>
    <w:p>
      <w:pPr>
        <w:widowControl w:val="on"/>
        <w:pBdr/>
        <w:spacing w:before="240" w:after="240" w:line="240" w:lineRule="auto"/>
        <w:ind w:left="0" w:right="0"/>
        <w:jc w:val="left"/>
      </w:pPr>
      <w:r>
        <w:rPr>
          <w:color w:val="000000"/>
          <w:sz w:val="24"/>
          <w:szCs w:val="24"/>
        </w:rPr>
        <w:t xml:space="preserve">       “One reels to this, another to that wall,</w:t>
      </w:r>
      <w:r>
        <w:rPr>
          <w:color w:val="000000"/>
          <w:sz w:val="24"/>
          <w:szCs w:val="24"/>
        </w:rPr>
        <w:br/>
        <w:t xml:space="preserve">        ’Tis the same error that deludes them all.”</w:t>
      </w:r>
    </w:p>
    <w:p>
      <w:pPr>
        <w:widowControl w:val="on"/>
        <w:pBdr/>
        <w:spacing w:before="240" w:after="240" w:line="240" w:lineRule="auto"/>
        <w:ind w:left="0" w:right="0"/>
        <w:jc w:val="left"/>
      </w:pPr>
      <w:r>
        <w:rPr>
          <w:color w:val="000000"/>
          <w:sz w:val="24"/>
          <w:szCs w:val="24"/>
        </w:rPr>
        <w:t xml:space="preserve">[223]They dote all, but not alike, [Greek:  Mania gar pasin homoia], not in the same kind, “One is covetous, a second lascivious, a third ambitious, a fourth envious,” &amp;c. as Damasippus the Stoic hath well illustrated in the poet,</w:t>
      </w:r>
    </w:p>
    <w:p>
      <w:pPr>
        <w:widowControl w:val="on"/>
        <w:pBdr/>
        <w:spacing w:before="240" w:after="240" w:line="240" w:lineRule="auto"/>
        <w:ind w:left="0" w:right="0"/>
        <w:jc w:val="left"/>
      </w:pPr>
      <w:r>
        <w:rPr>
          <w:color w:val="000000"/>
          <w:sz w:val="24"/>
          <w:szCs w:val="24"/>
        </w:rPr>
        <w:t xml:space="preserve">[224] “Desipiunt omnes aeque ac tu.”</w:t>
      </w:r>
    </w:p>
    <w:p>
      <w:pPr>
        <w:widowControl w:val="on"/>
        <w:pBdr/>
        <w:spacing w:before="240" w:after="240" w:line="240" w:lineRule="auto"/>
        <w:ind w:left="0" w:right="0"/>
        <w:jc w:val="left"/>
      </w:pPr>
      <w:r>
        <w:rPr>
          <w:color w:val="000000"/>
          <w:sz w:val="24"/>
          <w:szCs w:val="24"/>
        </w:rPr>
        <w:t xml:space="preserve">       “And they who call you fool, with equal claim</w:t>
      </w:r>
      <w:r>
        <w:rPr>
          <w:color w:val="000000"/>
          <w:sz w:val="24"/>
          <w:szCs w:val="24"/>
        </w:rPr>
        <w:br/>
        <w:t xml:space="preserve">        May plead an ample title to the name.”</w:t>
      </w:r>
    </w:p>
    <w:p>
      <w:pPr>
        <w:widowControl w:val="on"/>
        <w:pBdr/>
        <w:spacing w:before="240" w:after="240" w:line="240" w:lineRule="auto"/>
        <w:ind w:left="0" w:right="0"/>
        <w:jc w:val="left"/>
      </w:pPr>
      <w:r>
        <w:rPr>
          <w:color w:val="000000"/>
          <w:sz w:val="24"/>
          <w:szCs w:val="24"/>
        </w:rPr>
        <w:t xml:space="preserve">’Tis an inbred malady in every one of us, there is </w:t>
      </w:r>
      <w:r>
        <w:rPr>
          <w:i/>
          <w:color w:val="000000"/>
          <w:sz w:val="24"/>
          <w:szCs w:val="24"/>
        </w:rPr>
        <w:t xml:space="preserve">seminarium stultitiae</w:t>
      </w:r>
      <w:r>
        <w:rPr>
          <w:color w:val="000000"/>
          <w:sz w:val="24"/>
          <w:szCs w:val="24"/>
        </w:rPr>
        <w:t xml:space="preserve">, a seminary of folly, “which if it be stirred up, or get ahead, will run </w:t>
      </w:r>
      <w:r>
        <w:rPr>
          <w:i/>
          <w:color w:val="000000"/>
          <w:sz w:val="24"/>
          <w:szCs w:val="24"/>
        </w:rPr>
        <w:t xml:space="preserve">in infinitum</w:t>
      </w:r>
      <w:r>
        <w:rPr>
          <w:color w:val="000000"/>
          <w:sz w:val="24"/>
          <w:szCs w:val="24"/>
        </w:rPr>
        <w:t xml:space="preserve">, and infinitely varies, as we ourselves are severally addicted,” saith [225]Balthazar Castilio:  and cannot so easily be rooted out, it takes such fast hold, as Tully holds, </w:t>
      </w:r>
      <w:r>
        <w:rPr>
          <w:i/>
          <w:color w:val="000000"/>
          <w:sz w:val="24"/>
          <w:szCs w:val="24"/>
        </w:rPr>
        <w:t xml:space="preserve">altae radices stultitiae</w:t>
      </w:r>
      <w:r>
        <w:rPr>
          <w:color w:val="000000"/>
          <w:sz w:val="24"/>
          <w:szCs w:val="24"/>
        </w:rPr>
        <w:t xml:space="preserve">, [226]so we are bred, and so we continue.  Some say there be two main defects of wit, error and ignorance, to which all others are reduced; by ignorance we know not things necessary, by error we know them falsely.  Ignorance is a privation, error a positive act.  From ignorance comes vice, from error heresy, &amp;c.  But make how many kinds you will, divide and subdivide, few men are free, or that do not impinge on some one kind or other. [227]_Sic plerumque agitat stultos inscitia_, as he that examines his own and other men’s actions shall find.</w:t>
      </w:r>
    </w:p>
    <w:p>
      <w:pPr>
        <w:keepNext w:val="on"/>
        <w:pageBreakBefore w:val="on"/>
        <w:widowControl w:val="on"/>
        <w:pBdr/>
        <w:spacing w:before="0" w:after="322" w:line="240" w:lineRule="auto"/>
        <w:ind w:left="0" w:right="0"/>
        <w:jc w:val="left"/>
        <w:outlineLvl w:val="0"/>
      </w:pPr>
      <w:r>
        <w:rPr>
          <w:b/>
          <w:color w:val="000000"/>
          <w:sz w:val="48"/>
          <w:szCs w:val="48"/>
        </w:rPr>
        <w:t xml:space="preserve">Page 41</w:t>
      </w:r>
    </w:p>
    <w:p>
      <w:pPr>
        <w:widowControl w:val="on"/>
        <w:pBdr/>
        <w:spacing w:before="240" w:after="240" w:line="240" w:lineRule="auto"/>
        <w:ind w:left="0" w:right="0"/>
        <w:jc w:val="left"/>
      </w:pPr>
      <w:r>
        <w:rPr>
          <w:color w:val="000000"/>
          <w:sz w:val="24"/>
          <w:szCs w:val="24"/>
        </w:rPr>
        <w:t xml:space="preserve">[228]Charon in Lucian, as he wittily feigns, was conducted by Mercury to such a place, where he might see all the world at once; after he had sufficiently viewed, and looked about, Mercury would needs know of him what he had observed:  He told him that he saw a vast multitude and a promiscuous, their habitations like molehills, the men as emmets, “he could discern cities like so many hives of bees, wherein every bee had a sting, and they did nought else but sting one another, some domineering like hornets bigger than the rest, some like filching wasps, others as drones.”  Over their heads were hovering a confused company of perturbations, hope, fear, anger, avarice, ignorance, &amp;c., and a multitude of diseases hanging, which they still pulled on their pates.  Some were brawling, some fighting, riding, running, </w:t>
      </w:r>
      <w:r>
        <w:rPr>
          <w:i/>
          <w:color w:val="000000"/>
          <w:sz w:val="24"/>
          <w:szCs w:val="24"/>
        </w:rPr>
        <w:t xml:space="preserve">sollicite ambientes, callide litigantes</w:t>
      </w:r>
      <w:r>
        <w:rPr>
          <w:color w:val="000000"/>
          <w:sz w:val="24"/>
          <w:szCs w:val="24"/>
        </w:rPr>
        <w:t xml:space="preserve"> for toys and trifles, and such momentary things, Their towns and provinces mere factions, rich against poor, poor against rich, nobles against artificers, they against nobles, and so the rest.  In conclusion, he condemned them all for madmen, fools, idiots, asses, </w:t>
      </w:r>
      <w:r>
        <w:rPr>
          <w:i/>
          <w:color w:val="000000"/>
          <w:sz w:val="24"/>
          <w:szCs w:val="24"/>
        </w:rPr>
        <w:t xml:space="preserve">O stulti, quaenam haec est amentia</w:t>
      </w:r>
      <w:r>
        <w:rPr>
          <w:color w:val="000000"/>
          <w:sz w:val="24"/>
          <w:szCs w:val="24"/>
        </w:rPr>
        <w:t xml:space="preserve">?  O fools, O madmen, he exclaims, </w:t>
      </w:r>
      <w:r>
        <w:rPr>
          <w:i/>
          <w:color w:val="000000"/>
          <w:sz w:val="24"/>
          <w:szCs w:val="24"/>
        </w:rPr>
        <w:t xml:space="preserve">insana studia, insani labores</w:t>
      </w:r>
      <w:r>
        <w:rPr>
          <w:color w:val="000000"/>
          <w:sz w:val="24"/>
          <w:szCs w:val="24"/>
        </w:rPr>
        <w:t xml:space="preserve">, &amp;c.  Mad endeavours, mad actions, mad, mad, mad, [229]_O saeclum insipiens et infacetum_, a giddy-headed age.  Heraclitus the philosopher, out of a serious meditation of men’s lives, fell a weeping, and with continual tears bewailed their misery, madness, and folly.  Democritus on the other side, burst out a laughing, their whole life seemed to him so ridiculous, and he was so far carried with this ironical passion, that the citizens of Abdera took him to be mad, and sent therefore ambassadors to Hippocrates, the physician, that he would exercise his skill upon him.  But the story is set down at large by Hippocrates, in his epistle to Damogetus, which because it is not impertinent to this discourse, I will insert verbatim almost as it is delivered by Hippocrates himself, with all the circumstances belonging unto it.</w:t>
      </w:r>
    </w:p>
    <w:p>
      <w:pPr>
        <w:widowControl w:val="on"/>
        <w:pBdr/>
        <w:spacing w:before="240" w:after="240" w:line="240" w:lineRule="auto"/>
        <w:ind w:left="0" w:right="0"/>
        <w:jc w:val="left"/>
      </w:pPr>
      <w:r>
        <w:rPr>
          <w:color w:val="000000"/>
          <w:sz w:val="24"/>
          <w:szCs w:val="24"/>
        </w:rPr>
        <w:t xml:space="preserve">When Hippocrates was now come to Abdera, the people of the city came flocking about him, some weeping, some intreating of him, that he would do his best.  After some little repast, he went to see Democritus, the people following him, whom he found (as before) in his garden in the suburbs all alone, [230]"sitting upon a stone under a plane tree, without hose or shoes, with a book on his knees, cutting up several beasts, and busy at his study.”  The multitude stood gazing round about to see the congress.  Hippocrates, after a little pause, saluted him by his name, whom he resaluted, ashamed almost that he could not call him likewise by his, or that he had forgot it.  Hippocrates demanded of him what he was doing:  he told him that he was [231]"busy in cutting up several beasts, to find out the cause of madness and melancholy.”  Hippocrates commended his work, admiring his happiness and leisure.  And why, quoth Democritus, have not</w:t>
      </w:r>
    </w:p>
    <w:p>
      <w:pPr>
        <w:keepNext w:val="on"/>
        <w:pageBreakBefore w:val="on"/>
        <w:widowControl w:val="on"/>
        <w:pBdr/>
        <w:spacing w:before="0" w:after="322" w:line="240" w:lineRule="auto"/>
        <w:ind w:left="0" w:right="0"/>
        <w:jc w:val="left"/>
        <w:outlineLvl w:val="0"/>
      </w:pPr>
      <w:r>
        <w:rPr>
          <w:b/>
          <w:color w:val="000000"/>
          <w:sz w:val="48"/>
          <w:szCs w:val="48"/>
        </w:rPr>
        <w:t xml:space="preserve">Page 42</w:t>
      </w:r>
    </w:p>
    <w:p>
      <w:pPr>
        <w:widowControl w:val="on"/>
        <w:pBdr/>
        <w:spacing w:before="240" w:after="240" w:line="240" w:lineRule="auto"/>
        <w:ind w:left="0" w:right="0"/>
        <w:jc w:val="left"/>
      </w:pPr>
      <w:r>
        <w:rPr>
          <w:color w:val="000000"/>
          <w:sz w:val="24"/>
          <w:szCs w:val="24"/>
        </w:rPr>
        <w:t xml:space="preserve">you that leisure?  Because, replied Hippocrates, domestic affairs hinder, necessary to be done for ourselves, neighbours, friends; expenses, diseases, frailties and mortalities which happen; wife, children, servants, and such business which deprive us of our time.  At this speech Democritus profusely laughed (his friends and the people standing by, weeping in the mean time, and lamenting his madness).  Hippocrates asked the reason why he laughed.  He told him, at the vanities and the fopperies of the time, to see men so empty of all virtuous actions, to hunt so far after gold, having no end of ambition; to take such infinite pains for a little glory, and to be favoured of men; to make such deep mines into the earth for gold, and many times to find nothing, with loss of their lives and fortunes.  Some to love dogs, others horses, some to desire to be obeyed in many provinces,[232] and yet themselves will know no obedience. [233]Some to love their wives dearly at first, and after a while to forsake and hate them; begetting children, with much care and cost for their education, yet when they grow to man’s estate, [234]to despise, neglect, and leave them naked to the world’s mercy. [235]Do not these behaviours express their intolerable folly?  When men live in peace, they covet war, detesting quietness, [236] deposing kings, and advancing others in their stead, murdering some men to beget children of their wives.  How many strange humours are in men!  When they are poor and needy, they seek riches, and when they have them, they do not enjoy them, but hide them under ground, or else wastefully spend them.  O wise Hippocrates, I laugh at such things being done, but much more when no good comes of them, and when they are done to so ill purpose.  There is no truth or justice found amongst them, for they daily plead one against another, [237]the son against the father and the mother, brother against brother, kindred and friends of the same quality; and all this for riches, whereof after death they cannot be possessors.  And yet notwithstanding they will defame and kill one another, commit all unlawful actions, contemning God and men, friends and country.  They make great account of many senseless things, esteeming them as a great part of their treasure, statues, pictures, and such like movables, dear bought, and so cunningly wrought, as nothing but speech wanteth in them, [238]and yet they hate living persons speaking to them. [239]Others affect difficult things; if they dwell on firm land they will remove to an island, and thence to land again, being no way constant to their desires.  They commend courage and strength in wars, and let themselves be conquered by lust and avarice; they are, in brief, as disordered in their minds, as Thersites was in his body.  And now, methinks, O most worthy Hippocrates, you should not reprehend my laughing, perceiving so many fooleries in men; [240]for no man will mock his own folly, but that which he seeth in a second, and so they justly mock one another.  The drunkard calls him a glutton whom he knows to be sober.  Many men love the sea, others husbandry; briefly, they cannot agree in their own trades and professions, much less in their lives and actions.</w:t>
      </w:r>
    </w:p>
    <w:p>
      <w:pPr>
        <w:keepNext w:val="on"/>
        <w:pageBreakBefore w:val="on"/>
        <w:widowControl w:val="on"/>
        <w:pBdr/>
        <w:spacing w:before="0" w:after="322" w:line="240" w:lineRule="auto"/>
        <w:ind w:left="0" w:right="0"/>
        <w:jc w:val="left"/>
        <w:outlineLvl w:val="0"/>
      </w:pPr>
      <w:r>
        <w:rPr>
          <w:b/>
          <w:color w:val="000000"/>
          <w:sz w:val="48"/>
          <w:szCs w:val="48"/>
        </w:rPr>
        <w:t xml:space="preserve">Page 43</w:t>
      </w:r>
    </w:p>
    <w:p>
      <w:pPr>
        <w:widowControl w:val="on"/>
        <w:pBdr/>
        <w:spacing w:before="240" w:after="240" w:line="240" w:lineRule="auto"/>
        <w:ind w:left="0" w:right="0"/>
        <w:jc w:val="left"/>
      </w:pPr>
      <w:r>
        <w:rPr>
          <w:color w:val="000000"/>
          <w:sz w:val="24"/>
          <w:szCs w:val="24"/>
        </w:rPr>
        <w:t xml:space="preserve">When Hippocrates heard these words so readily uttered, without premeditation, to declare the world’s vanity, full of ridiculous contrariety, he made answer, that necessity compelled men to many such actions, and divers wills ensuing from divine permission, that we might not be idle, being nothing is so odious to them as sloth and negligence.  Besides, men cannot foresee future events, in this uncertainty of human affairs; they would not so marry, if they could foretell the causes of their dislike and separation; or parents, if they knew the hour of their children’s death, so tenderly provide for them; or an husbandman sow, if he thought there would be no increase; or a merchant adventure to sea, if he foresaw shipwreck; or be a magistrate, if presently to be deposed.  Alas, worthy Democritus, every man hopes the best, and to that end he doth it, and therefore no such cause, or ridiculous occasion of laughter.</w:t>
      </w:r>
    </w:p>
    <w:p>
      <w:pPr>
        <w:widowControl w:val="on"/>
        <w:pBdr/>
        <w:spacing w:before="240" w:after="240" w:line="240" w:lineRule="auto"/>
        <w:ind w:left="0" w:right="0"/>
        <w:jc w:val="left"/>
      </w:pPr>
      <w:r>
        <w:rPr>
          <w:color w:val="000000"/>
          <w:sz w:val="24"/>
          <w:szCs w:val="24"/>
        </w:rPr>
        <w:t xml:space="preserve">Democritus hearing this poor excuse, laughed again aloud, perceiving he wholly mistook him, and did not well understand what he had said concerning perturbations and tranquillity of the mind.  Insomuch, that if men would govern their actions by discretion and providence, they would not declare themselves fools as now they do, and he should have no cause of laughter; but (quoth he) they swell in this life as if they were immortal, and demigods, for want of understanding.  It were enough to make them wise, if they would but consider the mutability of this world, and how it wheels about, nothing being firm and sure.  He that is now above, tomorrow is beneath; he that sate on this side today, tomorrow is hurled on the other:  and not considering these matters, they fall into many inconveniences and troubles, coveting things of no profit, and thirsting after them, tumbling headlong into many calamities.  So that if men would attempt no more than what they can bear, they should lead contented lives, and learning to know themselves, would limit their ambition, [241]they would perceive then that nature hath enough without seeking such superfluities, and unprofitable things, which bring nothing with them but grief and molestation.  As a fat body is more subject to diseases, so are rich men to absurdities and fooleries, to many casualties and cross inconveniences.  There are many that take no heed what happeneth to others by bad conversation, and therefore overthrow themselves in the same manner through their own fault, not foreseeing dangers manifest.  These are things (O more than mad, quoth he) that give me matter of laughter, by suffering the pains of your impieties, as your avarice, envy, malice, enormous villainies, mutinies, unsatiable desires, conspiracies, and other incurable vices; besides your [242]dissimulation and hypocrisy, bearing deadly hatred one to the other, and yet shadowing it with a good face, flying out into all filthy lusts, and transgressions of all laws, both of nature and civility.  Many things which they have left off, after a while they</w:t>
      </w:r>
    </w:p>
    <w:p>
      <w:pPr>
        <w:keepNext w:val="on"/>
        <w:pageBreakBefore w:val="on"/>
        <w:widowControl w:val="on"/>
        <w:pBdr/>
        <w:spacing w:before="0" w:after="322" w:line="240" w:lineRule="auto"/>
        <w:ind w:left="0" w:right="0"/>
        <w:jc w:val="left"/>
        <w:outlineLvl w:val="0"/>
      </w:pPr>
      <w:r>
        <w:rPr>
          <w:b/>
          <w:color w:val="000000"/>
          <w:sz w:val="48"/>
          <w:szCs w:val="48"/>
        </w:rPr>
        <w:t xml:space="preserve">Page 44</w:t>
      </w:r>
    </w:p>
    <w:p>
      <w:pPr>
        <w:widowControl w:val="on"/>
        <w:pBdr/>
        <w:spacing w:before="240" w:after="240" w:line="240" w:lineRule="auto"/>
        <w:ind w:left="0" w:right="0"/>
        <w:jc w:val="left"/>
      </w:pPr>
      <w:r>
        <w:rPr>
          <w:color w:val="000000"/>
          <w:sz w:val="24"/>
          <w:szCs w:val="24"/>
        </w:rPr>
        <w:t xml:space="preserve">fall to again, husbandry, navigation; and leave again, fickle and inconstant as they are.  When they are young, they would be old, and old, young. [243] Princes commend a private life; private men itch after honour:  a magistrate commends a quiet life; a quiet man would be in his office, and obeyed as he is:  and what is the cause of all this, but that they know not themselves?  Some delight to destroy, [244]one to build, another to spoil one country to enrich another and himself. [245]In all these things they are like children, in whom is no judgment or counsel and resemble beasts, saving that beasts are better than they, as being contented with nature. [246] When shall you see a lion hide gold in the ground, or a bull contend for better pasture?  When a boar is thirsty, he drinks what will serve him, and no more; and when his belly is full, ceaseth to eat:  but men are immoderate in both, as in lust—­they covet carnal copulation at set times; men always, ruinating thereby the health of their bodies.  And doth it not deserve laughter to see an amorous fool torment himself for a wench; weep, howl for a misshapen slut, a dowdy sometimes, that might have his choice of the finest beauties?  Is there any remedy for this in physic?  I do anatomise and cut up these poor beasts, [247]to see these distempers, vanities, and follies, yet such proof were better made on man’s body, if my kind nature would endure it:  [248]who from the hour of his birth is most miserable; weak, and sickly; when he sucks he is guided by others, when he is grown great practiseth unhappiness [249]and is sturdy, and when old, a child again, and repenteth him of his life past.  And here being interrupted by one that brought books, he fell to it again, that all were mad, careless, stupid.  To prove my former speeches, look into courts, or private houses. [250]Judges give judgment according to their own advantage, doing manifest wrong to poor innocents to please others.  Notaries alter sentences, and for money lose their deeds.  Some make false monies; others counterfeit false weights.  Some abuse their parents, yea corrupt their own sisters; others make long libels and pasquils, defaming men of good life, and extol such as are lewd and vicious.  Some rob one, some another:  [251]magistrates make laws against thieves, and are the veriest thieves themselves.  Some kill themselves, others despair, not obtaining their desires.  Some dance, sing, laugh, feast and banquet, whilst others sigh, languish, mourn and lament, having neither meat, drink, nor clothes. [252]Some prank up their bodies, and have their minds full of execrable vices.  Some trot about [253]to bear false witness, and say anything for money; and though judges know of it, yet for a bribe they wink at it, and suffer false contracts to prevail against equity.  Women are all day a dressing, to pleasure other men abroad, and go like sluts at home, not caring to please their own husbands whom they should.  Seeing men are so fickle, so sottish, so intemperate, why should not I laugh at those to whom [254]folly seems wisdom, will not be cured, and perceive it not?</w:t>
      </w:r>
    </w:p>
    <w:p>
      <w:pPr>
        <w:keepNext w:val="on"/>
        <w:pageBreakBefore w:val="on"/>
        <w:widowControl w:val="on"/>
        <w:pBdr/>
        <w:spacing w:before="0" w:after="322" w:line="240" w:lineRule="auto"/>
        <w:ind w:left="0" w:right="0"/>
        <w:jc w:val="left"/>
        <w:outlineLvl w:val="0"/>
      </w:pPr>
      <w:r>
        <w:rPr>
          <w:b/>
          <w:color w:val="000000"/>
          <w:sz w:val="48"/>
          <w:szCs w:val="48"/>
        </w:rPr>
        <w:t xml:space="preserve">Page 45</w:t>
      </w:r>
    </w:p>
    <w:p>
      <w:pPr>
        <w:widowControl w:val="on"/>
        <w:pBdr/>
        <w:spacing w:before="240" w:after="240" w:line="240" w:lineRule="auto"/>
        <w:ind w:left="0" w:right="0"/>
        <w:jc w:val="left"/>
      </w:pPr>
      <w:r>
        <w:rPr>
          <w:color w:val="000000"/>
          <w:sz w:val="24"/>
          <w:szCs w:val="24"/>
        </w:rPr>
        <w:t xml:space="preserve">It grew late:  Hippocrates left him; and no sooner was he come away, but all the citizens came about flocking, to know how he liked him.  He told them in brief, that notwithstanding those small neglects of his attire, body, diet, [255]the world had not a wiser, a more learned, a more honest man, and they were much deceived to say that he was mad.</w:t>
      </w:r>
    </w:p>
    <w:p>
      <w:pPr>
        <w:widowControl w:val="on"/>
        <w:pBdr/>
        <w:spacing w:before="240" w:after="240" w:line="240" w:lineRule="auto"/>
        <w:ind w:left="0" w:right="0"/>
        <w:jc w:val="left"/>
      </w:pPr>
      <w:r>
        <w:rPr>
          <w:color w:val="000000"/>
          <w:sz w:val="24"/>
          <w:szCs w:val="24"/>
        </w:rPr>
        <w:t xml:space="preserve">Thus Democritus esteemed of the world in his time, and this was the cause of his laughter:  and good cause he had.</w:t>
      </w:r>
    </w:p>
    <w:p>
      <w:pPr>
        <w:widowControl w:val="on"/>
        <w:pBdr/>
        <w:spacing w:before="240" w:after="240" w:line="240" w:lineRule="auto"/>
        <w:ind w:left="0" w:right="0"/>
        <w:jc w:val="left"/>
      </w:pPr>
      <w:r>
        <w:rPr>
          <w:color w:val="000000"/>
          <w:sz w:val="24"/>
          <w:szCs w:val="24"/>
        </w:rPr>
        <w:t xml:space="preserve">[256] “Olim jure quidem, nunc plus Democrite ride;</w:t>
      </w:r>
      <w:r>
        <w:rPr>
          <w:color w:val="000000"/>
          <w:sz w:val="24"/>
          <w:szCs w:val="24"/>
        </w:rPr>
        <w:br/>
        <w:t xml:space="preserve">          Quin rides? vita haec nunc mage ridicula est.”</w:t>
      </w:r>
    </w:p>
    <w:p>
      <w:pPr>
        <w:widowControl w:val="on"/>
        <w:pBdr/>
        <w:spacing w:before="240" w:after="240" w:line="240" w:lineRule="auto"/>
        <w:ind w:left="0" w:right="0"/>
        <w:jc w:val="left"/>
      </w:pPr>
      <w:r>
        <w:rPr>
          <w:color w:val="000000"/>
          <w:sz w:val="24"/>
          <w:szCs w:val="24"/>
        </w:rPr>
        <w:t xml:space="preserve">       “Democritus did well to laugh of old,</w:t>
      </w:r>
      <w:r>
        <w:rPr>
          <w:color w:val="000000"/>
          <w:sz w:val="24"/>
          <w:szCs w:val="24"/>
        </w:rPr>
        <w:br/>
        <w:t xml:space="preserve">          Good cause he had, but now much more;</w:t>
      </w:r>
      <w:r>
        <w:rPr>
          <w:color w:val="000000"/>
          <w:sz w:val="24"/>
          <w:szCs w:val="24"/>
        </w:rPr>
        <w:br/>
        <w:t xml:space="preserve">        This life of ours is more ridiculous</w:t>
      </w:r>
      <w:r>
        <w:rPr>
          <w:color w:val="000000"/>
          <w:sz w:val="24"/>
          <w:szCs w:val="24"/>
        </w:rPr>
        <w:br/>
        <w:t xml:space="preserve">          Than that of his, or long before.”</w:t>
      </w:r>
    </w:p>
    <w:p>
      <w:pPr>
        <w:widowControl w:val="on"/>
        <w:pBdr/>
        <w:spacing w:before="240" w:after="240" w:line="240" w:lineRule="auto"/>
        <w:ind w:left="0" w:right="0"/>
        <w:jc w:val="left"/>
      </w:pPr>
      <w:r>
        <w:rPr>
          <w:color w:val="000000"/>
          <w:sz w:val="24"/>
          <w:szCs w:val="24"/>
        </w:rPr>
        <w:t xml:space="preserve">Never so much cause of laughter as now, never so many fools and madmen.  ’Tis not one [257]Democritus will serve turn to laugh in these days; we have now need of a “Democritus to laugh at Democritus;” one jester to flout at another, one fool to fleer at another:  a great stentorian Democritus, as big as that Rhodian Colossus, For now, as [258]Salisburiensis said in his time, </w:t>
      </w:r>
      <w:r>
        <w:rPr>
          <w:i/>
          <w:color w:val="000000"/>
          <w:sz w:val="24"/>
          <w:szCs w:val="24"/>
        </w:rPr>
        <w:t xml:space="preserve">totus mundus histrionem agit</w:t>
      </w:r>
      <w:r>
        <w:rPr>
          <w:color w:val="000000"/>
          <w:sz w:val="24"/>
          <w:szCs w:val="24"/>
        </w:rPr>
        <w:t xml:space="preserve">, the whole world plays the fool; we have a new theatre, a new scene, a new comedy of errors, a new company of personate actors, </w:t>
      </w:r>
      <w:r>
        <w:rPr>
          <w:i/>
          <w:color w:val="000000"/>
          <w:sz w:val="24"/>
          <w:szCs w:val="24"/>
        </w:rPr>
        <w:t xml:space="preserve">volupiae sacra</w:t>
      </w:r>
      <w:r>
        <w:rPr>
          <w:color w:val="000000"/>
          <w:sz w:val="24"/>
          <w:szCs w:val="24"/>
        </w:rPr>
        <w:t xml:space="preserve"> (as Calcagninus willingly feigns in his Apologues) are celebrated all the world over, [259]where all the actors were madmen and fools, and every hour changed habits, or took that which came next.  He that was a mariner today, is an apothecary tomorrow; a smith one while, a philosopher another, </w:t>
      </w:r>
      <w:r>
        <w:rPr>
          <w:i/>
          <w:color w:val="000000"/>
          <w:sz w:val="24"/>
          <w:szCs w:val="24"/>
        </w:rPr>
        <w:t xml:space="preserve">in his volupiae ludis</w:t>
      </w:r>
      <w:r>
        <w:rPr>
          <w:color w:val="000000"/>
          <w:sz w:val="24"/>
          <w:szCs w:val="24"/>
        </w:rPr>
        <w:t xml:space="preserve">; a king now with his crown, robes, sceptre, attendants, by and by drove a loaded ass before him like a carter, &amp;c.  If Democritus were alive now, he should see strange alterations, a new company of counterfeit vizards, whifflers, Cumane asses, maskers, mummers, painted puppets, outsides, fantastic shadows, gulls, monsters, giddy-heads, butterflies.  And so many of them are indeed ([260]if all be true that I have read).  For when Jupiter and Juno’s wedding was solemnised of old, the gods were all invited to the feast, and many noble men besides:  Amongst the rest came Crysalus, a Persian prince, bravely attended, rich in golden attires, in gay robes, with a majestical presence, but otherwise an ass.  The gods seeing him come in such pomp and state, rose up to give him place, </w:t>
      </w:r>
      <w:r>
        <w:rPr>
          <w:i/>
          <w:color w:val="000000"/>
          <w:sz w:val="24"/>
          <w:szCs w:val="24"/>
        </w:rPr>
        <w:t xml:space="preserve">ex habitu hominem metientes</w:t>
      </w:r>
      <w:r>
        <w:rPr>
          <w:color w:val="000000"/>
          <w:sz w:val="24"/>
          <w:szCs w:val="24"/>
        </w:rPr>
        <w:t xml:space="preserve">; [261]but Jupiter perceiving what he was, a light, fantastic, idle fellow, turned him and his proud followers into butterflies:  and so they continue still (for aught I know to the contrary) roving about in pied coats, and are called chrysalides by the wiser sort of men:  that is, golden outsides, drones, and flies, and things of no worth.  Multitudes of such, &amp;c.</w:t>
      </w:r>
    </w:p>
    <w:p>
      <w:pPr>
        <w:widowControl w:val="on"/>
        <w:pBdr/>
        <w:spacing w:before="0" w:after="0" w:line="240" w:lineRule="auto"/>
        <w:ind w:left="0" w:right="0"/>
        <w:jc w:val="left"/>
      </w:pPr>
      <w:r>
        <w:rPr>
          <w:rFonts w:ascii="fixed" w:hAnsi="fixed" w:cs="fixed"/>
          <w:color w:val="000000"/>
          <w:sz w:val="24"/>
          <w:szCs w:val="24"/>
        </w:rPr>
        <w:t xml:space="preserve">
[262]   ------“ubique invenies
Stultos avaros, sycopliantas prodigos.”
</w:t>
      </w:r>
    </w:p>
    <w:p>
      <w:pPr>
        <w:widowControl w:val="on"/>
        <w:pBdr/>
        <w:spacing w:before="240" w:after="240" w:line="240" w:lineRule="auto"/>
        <w:ind w:left="0" w:right="0"/>
        <w:jc w:val="left"/>
      </w:pPr>
      <w:r>
        <w:rPr>
          <w:color w:val="000000"/>
          <w:sz w:val="24"/>
          <w:szCs w:val="24"/>
        </w:rPr>
        <w:t xml:space="preserve">Many additions, much increase of madness, folly, vanity, should Democritus observe, were he now to travel, or could get leave of Pluto to come see fashions, as Charon did in Lucian to visit our cities of Moronia Pia, and Moronia Felix:  sure I think he would break the rim of his belly with laughing. [263]_Si foret in terris rideret Democritus, seu_, &amp;c.</w:t>
      </w:r>
    </w:p>
    <w:p>
      <w:pPr>
        <w:keepNext w:val="on"/>
        <w:pageBreakBefore w:val="on"/>
        <w:widowControl w:val="on"/>
        <w:pBdr/>
        <w:spacing w:before="0" w:after="322" w:line="240" w:lineRule="auto"/>
        <w:ind w:left="0" w:right="0"/>
        <w:jc w:val="left"/>
        <w:outlineLvl w:val="0"/>
      </w:pPr>
      <w:r>
        <w:rPr>
          <w:b/>
          <w:color w:val="000000"/>
          <w:sz w:val="48"/>
          <w:szCs w:val="48"/>
        </w:rPr>
        <w:t xml:space="preserve">Page 46</w:t>
      </w:r>
    </w:p>
    <w:p>
      <w:pPr>
        <w:widowControl w:val="on"/>
        <w:pBdr/>
        <w:spacing w:before="240" w:after="240" w:line="240" w:lineRule="auto"/>
        <w:ind w:left="0" w:right="0"/>
        <w:jc w:val="left"/>
      </w:pPr>
      <w:r>
        <w:rPr>
          <w:color w:val="000000"/>
          <w:sz w:val="24"/>
          <w:szCs w:val="24"/>
        </w:rPr>
        <w:t xml:space="preserve">A satirical Roman in his time, thought all vice, folly, and madness were all at full sea, [264]_Omne in praecipiti vitium stetit._</w:t>
      </w:r>
    </w:p>
    <w:p>
      <w:pPr>
        <w:widowControl w:val="on"/>
        <w:pBdr/>
        <w:spacing w:before="240" w:after="240" w:line="240" w:lineRule="auto"/>
        <w:ind w:left="0" w:right="0"/>
        <w:jc w:val="left"/>
      </w:pPr>
      <w:r>
        <w:rPr>
          <w:color w:val="000000"/>
          <w:sz w:val="24"/>
          <w:szCs w:val="24"/>
        </w:rPr>
        <w:t xml:space="preserve">[265]Josephus the historian taxeth his countrymen Jews for bragging of their vices, publishing their follies, and that they did contend amongst themselves who should be most notorious in villainies; but we flow higher in madness, far beyond them,</w:t>
      </w:r>
    </w:p>
    <w:p>
      <w:pPr>
        <w:widowControl w:val="on"/>
        <w:pBdr/>
        <w:spacing w:before="240" w:after="240" w:line="240" w:lineRule="auto"/>
        <w:ind w:left="0" w:right="0"/>
        <w:jc w:val="left"/>
      </w:pPr>
      <w:r>
        <w:rPr>
          <w:color w:val="000000"/>
          <w:sz w:val="24"/>
          <w:szCs w:val="24"/>
        </w:rPr>
        <w:t xml:space="preserve">[266] “Mox daturi progeniem vitiosorem,”</w:t>
      </w:r>
    </w:p>
    <w:p>
      <w:pPr>
        <w:widowControl w:val="on"/>
        <w:pBdr/>
        <w:spacing w:before="240" w:after="240" w:line="240" w:lineRule="auto"/>
        <w:ind w:left="0" w:right="0"/>
        <w:jc w:val="left"/>
      </w:pPr>
      <w:r>
        <w:rPr>
          <w:color w:val="000000"/>
          <w:sz w:val="24"/>
          <w:szCs w:val="24"/>
        </w:rPr>
        <w:t xml:space="preserve">       “And yet with crimes to us unknown,</w:t>
      </w:r>
      <w:r>
        <w:rPr>
          <w:color w:val="000000"/>
          <w:sz w:val="24"/>
          <w:szCs w:val="24"/>
        </w:rPr>
        <w:br/>
        <w:t xml:space="preserve">        Our sons shall mark the coming age their own,”</w:t>
      </w:r>
    </w:p>
    <w:p>
      <w:pPr>
        <w:widowControl w:val="on"/>
        <w:pBdr/>
        <w:spacing w:before="240" w:after="240" w:line="240" w:lineRule="auto"/>
        <w:ind w:left="0" w:right="0"/>
        <w:jc w:val="left"/>
      </w:pPr>
      <w:r>
        <w:rPr>
          <w:color w:val="000000"/>
          <w:sz w:val="24"/>
          <w:szCs w:val="24"/>
        </w:rPr>
        <w:t xml:space="preserve">and the latter end (you know whose oracle it is) is like to be worse.  ’Tis not to be denied, the world alters every day, </w:t>
      </w:r>
      <w:r>
        <w:rPr>
          <w:i/>
          <w:color w:val="000000"/>
          <w:sz w:val="24"/>
          <w:szCs w:val="24"/>
        </w:rPr>
        <w:t xml:space="preserve">Ruunt urbes, regna transferuntur, &amp;c. variantur habitus, leges innovantur</w:t>
      </w:r>
      <w:r>
        <w:rPr>
          <w:color w:val="000000"/>
          <w:sz w:val="24"/>
          <w:szCs w:val="24"/>
        </w:rPr>
        <w:t xml:space="preserve">, as [267]Petrarch observes, we change language, habits, laws, customs, manners, but not vices, not diseases, not the symptoms of folly and madness, they are still the same.  And as a river, we see, keeps the like name and place, but not water, and yet ever runs, [268]_Labitur et labetur in omne volubilis aevum_; our times and persons alter, vices are the same, and ever will be; look how nightingales sang of old, cocks crowed, kine lowed, sheep bleated, sparrows chirped, dogs barked, so they do still:  we keep our madness still, play the fools still, </w:t>
      </w:r>
      <w:r>
        <w:rPr>
          <w:i/>
          <w:color w:val="000000"/>
          <w:sz w:val="24"/>
          <w:szCs w:val="24"/>
        </w:rPr>
        <w:t xml:space="preserve">nec dum finitus Orestes</w:t>
      </w:r>
      <w:r>
        <w:rPr>
          <w:color w:val="000000"/>
          <w:sz w:val="24"/>
          <w:szCs w:val="24"/>
        </w:rPr>
        <w:t xml:space="preserve">; we are of the same humours and inclinations as our predecessors were; you shall find us all alike, much at one, we and our sons, </w:t>
      </w:r>
      <w:r>
        <w:rPr>
          <w:i/>
          <w:color w:val="000000"/>
          <w:sz w:val="24"/>
          <w:szCs w:val="24"/>
        </w:rPr>
        <w:t xml:space="preserve">Et nati natorum, et qui nascuntur ab illis</w:t>
      </w:r>
      <w:r>
        <w:rPr>
          <w:color w:val="000000"/>
          <w:sz w:val="24"/>
          <w:szCs w:val="24"/>
        </w:rPr>
        <w:t xml:space="preserve">.  And so shall our posterity continue to the last.  But to speak of times present.</w:t>
      </w:r>
    </w:p>
    <w:p>
      <w:pPr>
        <w:widowControl w:val="on"/>
        <w:pBdr/>
        <w:spacing w:before="240" w:after="240" w:line="240" w:lineRule="auto"/>
        <w:ind w:left="0" w:right="0"/>
        <w:jc w:val="left"/>
      </w:pPr>
      <w:r>
        <w:rPr>
          <w:color w:val="000000"/>
          <w:sz w:val="24"/>
          <w:szCs w:val="24"/>
        </w:rPr>
        <w:t xml:space="preserve">If Democritus were alive now, and should but see the superstition of our age, our [269]religious madness, as [270]Meteran calls it, </w:t>
      </w:r>
      <w:r>
        <w:rPr>
          <w:i/>
          <w:color w:val="000000"/>
          <w:sz w:val="24"/>
          <w:szCs w:val="24"/>
        </w:rPr>
        <w:t xml:space="preserve">Religiosam insaniam</w:t>
      </w:r>
      <w:r>
        <w:rPr>
          <w:color w:val="000000"/>
          <w:sz w:val="24"/>
          <w:szCs w:val="24"/>
        </w:rPr>
        <w:t xml:space="preserve">, so many professed Christians, yet so few imitators of Christ; so much talk of religion, so much science, so little conscience; so much knowledge, so many preachers, so little practice; such variety of sects, such have and hold of all sides, [271]—­</w:t>
      </w:r>
      <w:r>
        <w:rPr>
          <w:i/>
          <w:color w:val="000000"/>
          <w:sz w:val="24"/>
          <w:szCs w:val="24"/>
        </w:rPr>
        <w:t xml:space="preserve">obvia signis Signa</w:t>
      </w:r>
      <w:r>
        <w:rPr>
          <w:color w:val="000000"/>
          <w:sz w:val="24"/>
          <w:szCs w:val="24"/>
        </w:rPr>
        <w:t xml:space="preserve">, &amp;c., such absurd and ridiculous traditions and ceremonies:  If he should meet a [272] Capuchin, a Franciscan, a Pharisaical Jesuit, a man-serpent, a shave-crowned Monk in his robes, a begging Friar, or, see their three-crowned Sovereign Lord the Pope, poor Peter’s successor, </w:t>
      </w:r>
      <w:r>
        <w:rPr>
          <w:i/>
          <w:color w:val="000000"/>
          <w:sz w:val="24"/>
          <w:szCs w:val="24"/>
        </w:rPr>
        <w:t xml:space="preserve">servus servorum Dei</w:t>
      </w:r>
      <w:r>
        <w:rPr>
          <w:color w:val="000000"/>
          <w:sz w:val="24"/>
          <w:szCs w:val="24"/>
        </w:rPr>
        <w:t xml:space="preserve">, to depose kings with his foot, to tread on emperors’ necks, make them stand barefoot and barelegged at his gates, hold his bridle and stirrup, &amp;c. (O that Peter and Paul were alive to see this!) If he should observe a [273]prince creep so devoutly to kiss his toe, and those red-cap cardinals, poor parish priests of old, now princes’ companions; what would he say? </w:t>
      </w:r>
      <w:r>
        <w:rPr>
          <w:i/>
          <w:color w:val="000000"/>
          <w:sz w:val="24"/>
          <w:szCs w:val="24"/>
        </w:rPr>
        <w:t xml:space="preserve">Coelum ipsum petitur stultitia</w:t>
      </w:r>
      <w:r>
        <w:rPr>
          <w:color w:val="000000"/>
          <w:sz w:val="24"/>
          <w:szCs w:val="24"/>
        </w:rPr>
        <w:t xml:space="preserve">.  Had he met some of our devout pilgrims going barefoot to Jerusalem, our lady of Lauretto, Rome, S. Iago, S. Thomas’ Shrine, to creep to those counterfeit and maggot-eaten relics; had he been present at a mass, and seen such kissing of paxes, crucifixes, cringes, duckings, their several attires and ceremonies, pictures of saints, [274]indulgences, pardons, vigils, fasting, feasts, crossing, knocking, kneeling at Ave-Marias, bells, with many such; _—­jucunda rudi spectacula plebi_,[275] praying in gibberish, and mumbling of beads.  Had he heard an old woman say her prayers in Latin, their sprinkling of holy water, and going a procession,</w:t>
      </w:r>
    </w:p>
    <w:p>
      <w:pPr>
        <w:keepNext w:val="on"/>
        <w:pageBreakBefore w:val="on"/>
        <w:widowControl w:val="on"/>
        <w:pBdr/>
        <w:spacing w:before="0" w:after="322" w:line="240" w:lineRule="auto"/>
        <w:ind w:left="0" w:right="0"/>
        <w:jc w:val="left"/>
        <w:outlineLvl w:val="0"/>
      </w:pPr>
      <w:r>
        <w:rPr>
          <w:b/>
          <w:color w:val="000000"/>
          <w:sz w:val="48"/>
          <w:szCs w:val="48"/>
        </w:rPr>
        <w:t xml:space="preserve">Page 47</w:t>
      </w:r>
    </w:p>
    <w:p>
      <w:pPr>
        <w:widowControl w:val="on"/>
        <w:pBdr/>
        <w:spacing w:before="0" w:after="0" w:line="240" w:lineRule="auto"/>
        <w:ind w:left="0" w:right="0"/>
        <w:jc w:val="left"/>
      </w:pPr>
      <w:r>
        <w:rPr>
          <w:rFonts w:ascii="fixed" w:hAnsi="fixed" w:cs="fixed"/>
          <w:color w:val="000000"/>
          <w:sz w:val="24"/>
          <w:szCs w:val="24"/>
        </w:rPr>
        <w:t xml:space="preserve">
[276]   ------“incedunt monachorum agmina mille;
Quid momerem vexilla, cruces, idolaque culta,” &amp;c.
</w:t>
      </w:r>
    </w:p>
    <w:p>
      <w:pPr>
        <w:widowControl w:val="on"/>
        <w:pBdr/>
        <w:spacing w:before="240" w:after="240" w:line="240" w:lineRule="auto"/>
        <w:ind w:left="0" w:right="0"/>
        <w:jc w:val="left"/>
      </w:pPr>
      <w:r>
        <w:rPr>
          <w:color w:val="000000"/>
          <w:sz w:val="24"/>
          <w:szCs w:val="24"/>
        </w:rPr>
        <w:t xml:space="preserve">Their breviaries, bulls, hallowed beans, exorcisms, pictures, curious crosses, fables, and baubles.  Had he read the Golden Legend, the Turks’ Alcoran, or Jews’ Talmud, the Rabbins’ Comments, what would he have thought?  How dost thou think he might have been affected?  Had he more particularly examined a Jesuit’s life amongst the rest, he should have seen an hypocrite profess poverty, [277]and yet possess more goods and lands than many princes, to have infinite treasures and revenues; teach others to fast, and play the gluttons themselves; like watermen that row one way and look another. [278]Vow virginity, talk of holiness, and yet indeed a notorious bawd, and famous fornicator, </w:t>
      </w:r>
      <w:r>
        <w:rPr>
          <w:i/>
          <w:color w:val="000000"/>
          <w:sz w:val="24"/>
          <w:szCs w:val="24"/>
        </w:rPr>
        <w:t xml:space="preserve">lascivum pecus</w:t>
      </w:r>
      <w:r>
        <w:rPr>
          <w:color w:val="000000"/>
          <w:sz w:val="24"/>
          <w:szCs w:val="24"/>
        </w:rPr>
        <w:t xml:space="preserve">, a very goat.  Monks by profession, [279]such as give over the world, and the vanities of it, and yet a Machiavellian rout [280]interested in all manner of state:  holy men, peace-makers, and yet composed of envy, lust, ambition, hatred, and malice; firebrands, </w:t>
      </w:r>
      <w:r>
        <w:rPr>
          <w:i/>
          <w:color w:val="000000"/>
          <w:sz w:val="24"/>
          <w:szCs w:val="24"/>
        </w:rPr>
        <w:t xml:space="preserve">adulta patriae pestis</w:t>
      </w:r>
      <w:r>
        <w:rPr>
          <w:color w:val="000000"/>
          <w:sz w:val="24"/>
          <w:szCs w:val="24"/>
        </w:rPr>
        <w:t xml:space="preserve">, traitors, assassinats, </w:t>
      </w:r>
      <w:r>
        <w:rPr>
          <w:i/>
          <w:color w:val="000000"/>
          <w:sz w:val="24"/>
          <w:szCs w:val="24"/>
        </w:rPr>
        <w:t xml:space="preserve">hac itur ad astra</w:t>
      </w:r>
      <w:r>
        <w:rPr>
          <w:color w:val="000000"/>
          <w:sz w:val="24"/>
          <w:szCs w:val="24"/>
        </w:rPr>
        <w:t xml:space="preserve">, and this is to supererogate, and merit heaven for themselves and others.  Had he seen on the adverse side, some of our nice and curious schismatics in another extreme, abhor all ceremonies, and rather lose their lives and livings, than do or admit anything Papists have formerly used, though in things indifferent (they alone are the true Church, </w:t>
      </w:r>
      <w:r>
        <w:rPr>
          <w:i/>
          <w:color w:val="000000"/>
          <w:sz w:val="24"/>
          <w:szCs w:val="24"/>
        </w:rPr>
        <w:t xml:space="preserve">sal terrae, cum sint omnium insulsissimi</w:t>
      </w:r>
      <w:r>
        <w:rPr>
          <w:color w:val="000000"/>
          <w:sz w:val="24"/>
          <w:szCs w:val="24"/>
        </w:rPr>
        <w:t xml:space="preserve">).  Formalists, out of fear and base flattery, like so many weather-cocks turn round, a rout of temporisers, ready to embrace and maintain all that is or shall be proposed in hope of preferment:  another Epicurean company, lying at lurch as so many vultures, watching for a prey of Church goods, and ready to rise by the downfall of any:  as [281]Lucian said in like case, what dost thou think Democritus would have done, had he been spectator of these things?</w:t>
      </w:r>
    </w:p>
    <w:p>
      <w:pPr>
        <w:widowControl w:val="on"/>
        <w:pBdr/>
        <w:spacing w:before="240" w:after="240" w:line="240" w:lineRule="auto"/>
        <w:ind w:left="0" w:right="0"/>
        <w:jc w:val="left"/>
      </w:pPr>
      <w:r>
        <w:rPr>
          <w:color w:val="000000"/>
          <w:sz w:val="24"/>
          <w:szCs w:val="24"/>
        </w:rPr>
        <w:t xml:space="preserve">Or had he but observed the common people follow like so many sheep one of their fellows drawn by the horns over a gap, some for zeal, some for fear, </w:t>
      </w:r>
      <w:r>
        <w:rPr>
          <w:i/>
          <w:color w:val="000000"/>
          <w:sz w:val="24"/>
          <w:szCs w:val="24"/>
        </w:rPr>
        <w:t xml:space="preserve">quo se cunque rapit tempestas</w:t>
      </w:r>
      <w:r>
        <w:rPr>
          <w:color w:val="000000"/>
          <w:sz w:val="24"/>
          <w:szCs w:val="24"/>
        </w:rPr>
        <w:t xml:space="preserve">, to credit all, examine nothing, and yet ready to die before they will adjure any of those ceremonies to which they have been accustomed; others out of hypocrisy frequent sermons, knock their breasts, turn up their eyes, pretend zeal, desire reformation, and yet professed usurers, gripers, monsters of men, harpies, devils in their lives, to express nothing less.</w:t>
      </w:r>
    </w:p>
    <w:p>
      <w:pPr>
        <w:widowControl w:val="on"/>
        <w:pBdr/>
        <w:spacing w:before="240" w:after="240" w:line="240" w:lineRule="auto"/>
        <w:ind w:left="0" w:right="0"/>
        <w:jc w:val="left"/>
      </w:pPr>
      <w:r>
        <w:rPr>
          <w:color w:val="000000"/>
          <w:sz w:val="24"/>
          <w:szCs w:val="24"/>
        </w:rPr>
        <w:t xml:space="preserve">What would he have said to see, hear, and read so many bloody battles, so many thousands slain at once, such streams of blood able to turn mills:  </w:t>
      </w:r>
      <w:r>
        <w:rPr>
          <w:i/>
          <w:color w:val="000000"/>
          <w:sz w:val="24"/>
          <w:szCs w:val="24"/>
        </w:rPr>
        <w:t xml:space="preserve">unius ob noxam furiasque</w:t>
      </w:r>
      <w:r>
        <w:rPr>
          <w:color w:val="000000"/>
          <w:sz w:val="24"/>
          <w:szCs w:val="24"/>
        </w:rPr>
        <w:t xml:space="preserve">, or to make sport for princes, without any just cause, [282]"for vain titles” (saith Austin), “precedency, some wench, or such like toy, or out of desire of domineering, vainglory, malice, revenge, folly, madness,” (goodly causes</w:t>
      </w:r>
    </w:p>
    <w:p>
      <w:pPr>
        <w:keepNext w:val="on"/>
        <w:pageBreakBefore w:val="on"/>
        <w:widowControl w:val="on"/>
        <w:pBdr/>
        <w:spacing w:before="0" w:after="322" w:line="240" w:lineRule="auto"/>
        <w:ind w:left="0" w:right="0"/>
        <w:jc w:val="left"/>
        <w:outlineLvl w:val="0"/>
      </w:pPr>
      <w:r>
        <w:rPr>
          <w:b/>
          <w:color w:val="000000"/>
          <w:sz w:val="48"/>
          <w:szCs w:val="48"/>
        </w:rPr>
        <w:t xml:space="preserve">Page 48</w:t>
      </w:r>
    </w:p>
    <w:p>
      <w:pPr>
        <w:widowControl w:val="on"/>
        <w:pBdr/>
        <w:spacing w:before="240" w:after="240" w:line="240" w:lineRule="auto"/>
        <w:ind w:left="0" w:right="0"/>
        <w:jc w:val="left"/>
      </w:pPr>
      <w:r>
        <w:rPr>
          <w:color w:val="000000"/>
          <w:sz w:val="24"/>
          <w:szCs w:val="24"/>
        </w:rPr>
        <w:t xml:space="preserve">all, </w:t>
      </w:r>
      <w:r>
        <w:rPr>
          <w:i/>
          <w:color w:val="000000"/>
          <w:sz w:val="24"/>
          <w:szCs w:val="24"/>
        </w:rPr>
        <w:t xml:space="preserve">ob quas universus orbis bellis et caedibus misceatur</w:t>
      </w:r>
      <w:r>
        <w:rPr>
          <w:color w:val="000000"/>
          <w:sz w:val="24"/>
          <w:szCs w:val="24"/>
        </w:rPr>
        <w:t xml:space="preserve">,) whilst statesmen themselves in the mean time are secure at home, pampered with all delights and pleasures, take their ease, and follow their lusts, not considering what intolerable misery poor soldiers endure, their often wounds, hunger, thirst, &amp;c., the lamentable cares, torments, calamities, and oppressions that accompany such proceedings, they feel not, take no notice of it.  “So wars are begun, by the persuasion of a few debauched, hair-brain, poor, dissolute, hungry captains, parasitical fawners, unquiet hotspurs, restless innovators, green heads, to satisfy one man’s private spleen, lust, ambition, avarice,” &amp;c.; </w:t>
      </w:r>
      <w:r>
        <w:rPr>
          <w:i/>
          <w:color w:val="000000"/>
          <w:sz w:val="24"/>
          <w:szCs w:val="24"/>
        </w:rPr>
        <w:t xml:space="preserve">tales rapiunt scelerata in praelia causae.  Flos hominum</w:t>
      </w:r>
      <w:r>
        <w:rPr>
          <w:color w:val="000000"/>
          <w:sz w:val="24"/>
          <w:szCs w:val="24"/>
        </w:rPr>
        <w:t xml:space="preserve">, proper men, well proportioned, carefully brought up, able both in body and mind, sound, led like so many [283]beasts to the slaughter in the flower of their years, pride, and full strength, without all remorse and pity, sacrificed to Pluto, killed up as so many sheep, for devils’ food, 40,000 at once.  At once, said I, that were tolerable, but these wars last always, and for many ages; nothing so familiar as this hacking and hewing, massacres, murders, desolations—­</w:t>
      </w:r>
      <w:r>
        <w:rPr>
          <w:i/>
          <w:color w:val="000000"/>
          <w:sz w:val="24"/>
          <w:szCs w:val="24"/>
        </w:rPr>
        <w:t xml:space="preserve">ignoto coelum clangore remugit</w:t>
      </w:r>
      <w:r>
        <w:rPr>
          <w:color w:val="000000"/>
          <w:sz w:val="24"/>
          <w:szCs w:val="24"/>
        </w:rPr>
        <w:t xml:space="preserve">, they care not what mischief they procure, so that they may enrich themselves for the present; they will so long blow the coals of contention, till all the world be consumed with fire.  The [284]siege of Troy lasted ten years, eight months, there died 870,000 Grecians, 670,000 Trojans, at the taking of the city, and after were slain 276,000 men, women, and children of all sorts.  Caesar killed a million, [285]Mahomet the second Turk, 300,000 persons; Sicinius Dentatus fought in a hundred battles, eight times in single combat he overcame, had forty wounds before, was rewarded with 140 crowns, triumphed nine times for his good service.  M. Sergius had 32 wounds; Scaeva, the Centurion, I know not how many; every nation had their Hectors, Scipios, Caesars, and Alexanders!  Our [286]Edward the Fourth was in 26 battles afoot:  and as they do all, he glories in it, ’tis related to his honour.  At the siege of Hierusalem, 1,100,000 died with sword and famine.  At the battle of Cannas, 70,000 men were slain, as [287]Polybius records, and as many at Battle Abbey with us; and ’tis no news to fight from sun to sun, as they did, as Constantine and Licinius, &amp;c.  At the siege of Ostend (the devil’s academy) a poor town in respect, a small fort, but a great grave, 120,000 men lost their lives, besides whole towns, dorps, and hospitals, full of maimed soldiers; there were engines, fireworks, and whatsoever the devil could invent to do mischief with 2,500,000 iron bullets shot of 40 pounds weight, three or four millions of gold consumed. [288]"Who” (saith mine author) “can be sufficiently amazed at their flinty hearts, obstinacy, fury, blindness, who without any likelihood of good success, hazard poor soldiers, and lead them without pity to the slaughter,</w:t>
      </w:r>
    </w:p>
    <w:p>
      <w:pPr>
        <w:keepNext w:val="on"/>
        <w:pageBreakBefore w:val="on"/>
        <w:widowControl w:val="on"/>
        <w:pBdr/>
        <w:spacing w:before="0" w:after="322" w:line="240" w:lineRule="auto"/>
        <w:ind w:left="0" w:right="0"/>
        <w:jc w:val="left"/>
        <w:outlineLvl w:val="0"/>
      </w:pPr>
      <w:r>
        <w:rPr>
          <w:b/>
          <w:color w:val="000000"/>
          <w:sz w:val="48"/>
          <w:szCs w:val="48"/>
        </w:rPr>
        <w:t xml:space="preserve">Page 49</w:t>
      </w:r>
    </w:p>
    <w:p>
      <w:pPr>
        <w:widowControl w:val="on"/>
        <w:pBdr/>
        <w:spacing w:before="240" w:after="240" w:line="240" w:lineRule="auto"/>
        <w:ind w:left="0" w:right="0"/>
        <w:jc w:val="left"/>
      </w:pPr>
      <w:r>
        <w:rPr>
          <w:color w:val="000000"/>
          <w:sz w:val="24"/>
          <w:szCs w:val="24"/>
        </w:rPr>
        <w:t xml:space="preserve">which may justly be called the rage of furious beasts, that run without reason upon their own deaths:”  [289]_quis malus genius, quae furia quae pestis_, &amp;c.; what plague, what fury brought so devilish, so brutish a thing as war first into men’s minds?  Who made so soft and peaceable a creature, born to love, mercy, meekness, so to rave, rage like beasts, and run on to their own destruction? how may Nature expostulate with mankind, </w:t>
      </w:r>
      <w:r>
        <w:rPr>
          <w:i/>
          <w:color w:val="000000"/>
          <w:sz w:val="24"/>
          <w:szCs w:val="24"/>
        </w:rPr>
        <w:t xml:space="preserve">Ego te divinum animal finxi</w:t>
      </w:r>
      <w:r>
        <w:rPr>
          <w:color w:val="000000"/>
          <w:sz w:val="24"/>
          <w:szCs w:val="24"/>
        </w:rPr>
        <w:t xml:space="preserve">, &amp;c.?  I made thee an harmless, quiet, a divine creature:  how may God expostulate, and all good men? yet, </w:t>
      </w:r>
      <w:r>
        <w:rPr>
          <w:i/>
          <w:color w:val="000000"/>
          <w:sz w:val="24"/>
          <w:szCs w:val="24"/>
        </w:rPr>
        <w:t xml:space="preserve">horum facta</w:t>
      </w:r>
      <w:r>
        <w:rPr>
          <w:color w:val="000000"/>
          <w:sz w:val="24"/>
          <w:szCs w:val="24"/>
        </w:rPr>
        <w:t xml:space="preserve"> (as [290]one condoles) </w:t>
      </w:r>
      <w:r>
        <w:rPr>
          <w:i/>
          <w:color w:val="000000"/>
          <w:sz w:val="24"/>
          <w:szCs w:val="24"/>
        </w:rPr>
        <w:t xml:space="preserve">tantum admirantur, et heroum numero habent</w:t>
      </w:r>
      <w:r>
        <w:rPr>
          <w:color w:val="000000"/>
          <w:sz w:val="24"/>
          <w:szCs w:val="24"/>
        </w:rPr>
        <w:t xml:space="preserve">:  these are the brave spirits, the gallants of the world, these admired alone, triumph alone, have statues, crowns, pyramids, obelisks to their eternal fame, that immortal genius attends on them, </w:t>
      </w:r>
      <w:r>
        <w:rPr>
          <w:i/>
          <w:color w:val="000000"/>
          <w:sz w:val="24"/>
          <w:szCs w:val="24"/>
        </w:rPr>
        <w:t xml:space="preserve">hac itur ad astra</w:t>
      </w:r>
      <w:r>
        <w:rPr>
          <w:color w:val="000000"/>
          <w:sz w:val="24"/>
          <w:szCs w:val="24"/>
        </w:rPr>
        <w:t xml:space="preserve">.  When Rhodes was besieged, [291]_fossae urbis cadaveribus repletae sunt_, the ditches were full of dead carcases:  and as when the said Suleiman, great Turk, beleaguered Vienna, they lay level with the top of the walls.  This they make a sport of, and will do it to their friends and confederates, against oaths, vows, promises, by treachery or otherwise; [292]—­</w:t>
      </w:r>
      <w:r>
        <w:rPr>
          <w:i/>
          <w:color w:val="000000"/>
          <w:sz w:val="24"/>
          <w:szCs w:val="24"/>
        </w:rPr>
        <w:t xml:space="preserve">dolus an virtus? quis in hoste requirat</w:t>
      </w:r>
      <w:r>
        <w:rPr>
          <w:color w:val="000000"/>
          <w:sz w:val="24"/>
          <w:szCs w:val="24"/>
        </w:rPr>
        <w:t xml:space="preserve">? leagues and laws of arms, ([293]_silent leges inter arma_,) for their advantage, </w:t>
      </w:r>
      <w:r>
        <w:rPr>
          <w:i/>
          <w:color w:val="000000"/>
          <w:sz w:val="24"/>
          <w:szCs w:val="24"/>
        </w:rPr>
        <w:t xml:space="preserve">omnia jura, divina, humana, proculcata plerumque sunt</w:t>
      </w:r>
      <w:r>
        <w:rPr>
          <w:color w:val="000000"/>
          <w:sz w:val="24"/>
          <w:szCs w:val="24"/>
        </w:rPr>
        <w:t xml:space="preserve">; God’s and men’s laws are trampled under foot, the sword alone determines all; to satisfy their lust and spleen, they care not what they attempt, say, or do, [294]_Rara fides, probitasque viris qui castra sequuntur._ Nothing so common as to have [295] “father fight against the son, brother against brother, kinsman against kinsman, kingdom against kingdom, province against province, Christians against Christians:”  </w:t>
      </w:r>
      <w:r>
        <w:rPr>
          <w:i/>
          <w:color w:val="000000"/>
          <w:sz w:val="24"/>
          <w:szCs w:val="24"/>
        </w:rPr>
        <w:t xml:space="preserve">a quibus nec unquam cogitatione fuerunt laesi</w:t>
      </w:r>
      <w:r>
        <w:rPr>
          <w:color w:val="000000"/>
          <w:sz w:val="24"/>
          <w:szCs w:val="24"/>
        </w:rPr>
        <w:t xml:space="preserve">, of whom they never had offence in thought, word, or deed.  Infinite treasures consumed, towns burned, flourishing cities sacked and ruinated, </w:t>
      </w:r>
      <w:r>
        <w:rPr>
          <w:i/>
          <w:color w:val="000000"/>
          <w:sz w:val="24"/>
          <w:szCs w:val="24"/>
        </w:rPr>
        <w:t xml:space="preserve">quodque animus meminisse horret</w:t>
      </w:r>
      <w:r>
        <w:rPr>
          <w:color w:val="000000"/>
          <w:sz w:val="24"/>
          <w:szCs w:val="24"/>
        </w:rPr>
        <w:t xml:space="preserve">, goodly countries depopulated and left desolate, old inhabitants expelled, trade and traffic decayed, maids deflowered, </w:t>
      </w:r>
      <w:r>
        <w:rPr>
          <w:i/>
          <w:color w:val="000000"/>
          <w:sz w:val="24"/>
          <w:szCs w:val="24"/>
        </w:rPr>
        <w:t xml:space="preserve">Virgines nondum thalamis jugatae, et comis nondum positis ephaebi</w:t>
      </w:r>
      <w:r>
        <w:rPr>
          <w:color w:val="000000"/>
          <w:sz w:val="24"/>
          <w:szCs w:val="24"/>
        </w:rPr>
        <w:t xml:space="preserve">; chaste matrons cry out with Andromache, [296]_Concubitum mox cogar pati ejus, qui interemit Hectorem_, they shall be compelled peradventure to lie with them that erst killed their husbands:  to see rich, poor, sick, sound, lords, servants, </w:t>
      </w:r>
      <w:r>
        <w:rPr>
          <w:i/>
          <w:color w:val="000000"/>
          <w:sz w:val="24"/>
          <w:szCs w:val="24"/>
        </w:rPr>
        <w:t xml:space="preserve">eodem omnes incommodo macti</w:t>
      </w:r>
      <w:r>
        <w:rPr>
          <w:color w:val="000000"/>
          <w:sz w:val="24"/>
          <w:szCs w:val="24"/>
        </w:rPr>
        <w:t xml:space="preserve">, consumed all or maimed, &amp;c. </w:t>
      </w:r>
      <w:r>
        <w:rPr>
          <w:i/>
          <w:color w:val="000000"/>
          <w:sz w:val="24"/>
          <w:szCs w:val="24"/>
        </w:rPr>
        <w:t xml:space="preserve">Et quicquid gaudens scelere animus audet, et perversa mens</w:t>
      </w:r>
      <w:r>
        <w:rPr>
          <w:color w:val="000000"/>
          <w:sz w:val="24"/>
          <w:szCs w:val="24"/>
        </w:rPr>
        <w:t xml:space="preserve">, saith Cyprian, and whatsoever torment, misery, mischief, hell itself, the devil, [297] fury and rage can invent to their own ruin and destruction; so abominable a thing is [298]war, as Gerbelius concludes, </w:t>
      </w:r>
      <w:r>
        <w:rPr>
          <w:i/>
          <w:color w:val="000000"/>
          <w:sz w:val="24"/>
          <w:szCs w:val="24"/>
        </w:rPr>
        <w:t xml:space="preserve">adeo foeda et abominanda res est bellum, ex quo hominum caedes, vastationes</w:t>
      </w:r>
      <w:r>
        <w:rPr>
          <w:color w:val="000000"/>
          <w:sz w:val="24"/>
          <w:szCs w:val="24"/>
        </w:rPr>
        <w:t xml:space="preserve">, &amp;c., the scourge of God, cause, effect, fruit and punishment of sin, and not </w:t>
      </w:r>
      <w:r>
        <w:rPr>
          <w:i/>
          <w:color w:val="000000"/>
          <w:sz w:val="24"/>
          <w:szCs w:val="24"/>
        </w:rPr>
        <w:t xml:space="preserve">tonsura humani</w:t>
      </w:r>
    </w:p>
    <w:p>
      <w:pPr>
        <w:keepNext w:val="on"/>
        <w:pageBreakBefore w:val="on"/>
        <w:widowControl w:val="on"/>
        <w:pBdr/>
        <w:spacing w:before="0" w:after="322" w:line="240" w:lineRule="auto"/>
        <w:ind w:left="0" w:right="0"/>
        <w:jc w:val="left"/>
        <w:outlineLvl w:val="0"/>
      </w:pPr>
      <w:r>
        <w:rPr>
          <w:b/>
          <w:i/>
          <w:color w:val="000000"/>
          <w:sz w:val="48"/>
          <w:szCs w:val="48"/>
        </w:rPr>
        <w:t xml:space="preserve">Page 50</w:t>
      </w:r>
    </w:p>
    <w:p>
      <w:pPr>
        <w:widowControl w:val="on"/>
        <w:pBdr/>
        <w:spacing w:before="240" w:after="240" w:line="240" w:lineRule="auto"/>
        <w:ind w:left="0" w:right="0"/>
        <w:jc w:val="left"/>
      </w:pPr>
      <w:r>
        <w:rPr>
          <w:i/>
          <w:color w:val="000000"/>
          <w:sz w:val="24"/>
          <w:szCs w:val="24"/>
        </w:rPr>
        <w:t xml:space="preserve">generis</w:t>
      </w:r>
      <w:r>
        <w:rPr>
          <w:color w:val="000000"/>
          <w:sz w:val="24"/>
          <w:szCs w:val="24"/>
        </w:rPr>
        <w:t xml:space="preserve"> as Tertullian calls it, but </w:t>
      </w:r>
      <w:r>
        <w:rPr>
          <w:i/>
          <w:color w:val="000000"/>
          <w:sz w:val="24"/>
          <w:szCs w:val="24"/>
        </w:rPr>
        <w:t xml:space="preserve">ruina</w:t>
      </w:r>
      <w:r>
        <w:rPr>
          <w:color w:val="000000"/>
          <w:sz w:val="24"/>
          <w:szCs w:val="24"/>
        </w:rPr>
        <w:t xml:space="preserve">.  Had Democritus been present at the late civil wars in France, those abominable wars—­</w:t>
      </w:r>
      <w:r>
        <w:rPr>
          <w:i/>
          <w:color w:val="000000"/>
          <w:sz w:val="24"/>
          <w:szCs w:val="24"/>
        </w:rPr>
        <w:t xml:space="preserve">bellaque matribus detestata</w:t>
      </w:r>
      <w:r>
        <w:rPr>
          <w:color w:val="000000"/>
          <w:sz w:val="24"/>
          <w:szCs w:val="24"/>
        </w:rPr>
        <w:t xml:space="preserve">, [299]"where in less than ten years, ten thousand men were consumed,” saith Collignius, twenty thousand churches overthrown; nay, the whole kingdom subverted (as [300]Richard Dinoth adds).  So many myriads of the commons were butchered up, with sword, famine, war, </w:t>
      </w:r>
      <w:r>
        <w:rPr>
          <w:i/>
          <w:color w:val="000000"/>
          <w:sz w:val="24"/>
          <w:szCs w:val="24"/>
        </w:rPr>
        <w:t xml:space="preserve">tanto odio utrinque ut barbari ad abhorrendam lanienam obstupescerent</w:t>
      </w:r>
      <w:r>
        <w:rPr>
          <w:color w:val="000000"/>
          <w:sz w:val="24"/>
          <w:szCs w:val="24"/>
        </w:rPr>
        <w:t xml:space="preserve">, with such feral hatred, the world was amazed at it:  or at our late Pharsalian fields in the time of Henry the Sixth, betwixt the houses of Lancaster and York, a hundred thousand men slain, [301]one writes; [302]another, ten thousand families were rooted out, “that no man can but marvel,” saith Comineus, “at that barbarous immanity, feral madness, committed betwixt men of the same nation, language, and religion.” [303]_Quis furor, O cives_?  “Why do the Gentiles so furiously rage,” saith the Prophet David, Psal. ii. 1.  But we may ask, why do the Christians so furiously rage? [304]_Arma volunt, quare poscunt, rapiuntque juventus_?  Unfit for Gentiles, much less for us so to tyrannise, as the Spaniard in the West Indies, that killed up in 42 years (if we may believe [305]Bartholomeus a Casa, their own bishop) 12 millions of men, with stupend and exquisite torments; neither should I lie (said he) if I said 50 millions.  I omit those French massacres, Sicilian evensongs, [306]the Duke of Alva’s tyrannies, our gunpowder machinations, and that fourth fury, as [307]one calls it, the Spanish inquisition, which quite obscures those ten persecutions, [308]------</w:t>
      </w:r>
      <w:r>
        <w:rPr>
          <w:i/>
          <w:color w:val="000000"/>
          <w:sz w:val="24"/>
          <w:szCs w:val="24"/>
        </w:rPr>
        <w:t xml:space="preserve">saevit toto Mars impius orbe.</w:t>
      </w:r>
      <w:r>
        <w:rPr>
          <w:color w:val="000000"/>
          <w:sz w:val="24"/>
          <w:szCs w:val="24"/>
        </w:rPr>
        <w:t xml:space="preserve"> Is not this [309]_mundus furiosus_, a mad world, as he terms it, </w:t>
      </w:r>
      <w:r>
        <w:rPr>
          <w:i/>
          <w:color w:val="000000"/>
          <w:sz w:val="24"/>
          <w:szCs w:val="24"/>
        </w:rPr>
        <w:t xml:space="preserve">insanum bellum</w:t>
      </w:r>
      <w:r>
        <w:rPr>
          <w:color w:val="000000"/>
          <w:sz w:val="24"/>
          <w:szCs w:val="24"/>
        </w:rPr>
        <w:t xml:space="preserve">? are not these mad men, as [310]Scaliger concludes, </w:t>
      </w:r>
      <w:r>
        <w:rPr>
          <w:i/>
          <w:color w:val="000000"/>
          <w:sz w:val="24"/>
          <w:szCs w:val="24"/>
        </w:rPr>
        <w:t xml:space="preserve">qui in praelio acerba morte, insaniae, suae memoriam pro perpetuo teste relinquunt posteritati</w:t>
      </w:r>
      <w:r>
        <w:rPr>
          <w:color w:val="000000"/>
          <w:sz w:val="24"/>
          <w:szCs w:val="24"/>
        </w:rPr>
        <w:t xml:space="preserve">; which leave so frequent battles, as perpetual memorials of their madness to all succeeding ages?  Would this, think you, have enforced our Democritus to laughter, or rather made him turn his tune, alter his tone, and weep with [311]Heraclitus, or rather howl, [312]roar, and tear his hair in commiseration, stand amazed; or as the poets feign, that Niobe was for grief quite stupefied, and turned to a stone?  I have not yet said the worst, that which is more absurd and [313]mad, in their tumults, seditions, civil and unjust wars, [314]_quod stulte sucipitur, impie geritur, misere finitur_.  Such wars I mean; for all are not to be condemned, as those fantastical Anabaptists vainly conceive.  Our Christian tactics are all out as necessary as the Roman acies, or Grecian phalanx, to be a soldier is a most noble and honourable profession (as the world is), not to be spared, they are our best walls and bulwarks, and I do therefore acknowledge that of [315]Tully to be most true, “All our civil affairs, all our studies, all our pleading,</w:t>
      </w:r>
    </w:p>
    <w:p>
      <w:pPr>
        <w:keepNext w:val="on"/>
        <w:pageBreakBefore w:val="on"/>
        <w:widowControl w:val="on"/>
        <w:pBdr/>
        <w:spacing w:before="0" w:after="322" w:line="240" w:lineRule="auto"/>
        <w:ind w:left="0" w:right="0"/>
        <w:jc w:val="left"/>
        <w:outlineLvl w:val="0"/>
      </w:pPr>
      <w:r>
        <w:rPr>
          <w:b/>
          <w:color w:val="000000"/>
          <w:sz w:val="48"/>
          <w:szCs w:val="48"/>
        </w:rPr>
        <w:t xml:space="preserve">Page 51</w:t>
      </w:r>
    </w:p>
    <w:p>
      <w:pPr>
        <w:widowControl w:val="on"/>
        <w:pBdr/>
        <w:spacing w:before="240" w:after="240" w:line="240" w:lineRule="auto"/>
        <w:ind w:left="0" w:right="0"/>
        <w:jc w:val="left"/>
      </w:pPr>
      <w:r>
        <w:rPr>
          <w:color w:val="000000"/>
          <w:sz w:val="24"/>
          <w:szCs w:val="24"/>
        </w:rPr>
        <w:t xml:space="preserve">industry, and commendation lies under the protection of warlike virtues, and whensoever there is any suspicion of tumult, all our arts cease;” wars are most behoveful, </w:t>
      </w:r>
      <w:r>
        <w:rPr>
          <w:i/>
          <w:color w:val="000000"/>
          <w:sz w:val="24"/>
          <w:szCs w:val="24"/>
        </w:rPr>
        <w:t xml:space="preserve">et bellatores agricolis civitati sunt utiliores</w:t>
      </w:r>
      <w:r>
        <w:rPr>
          <w:color w:val="000000"/>
          <w:sz w:val="24"/>
          <w:szCs w:val="24"/>
        </w:rPr>
        <w:t xml:space="preserve">, as [316]Tyrius defends:  and valour is much to be commended in a wise man; but they mistake most part, </w:t>
      </w:r>
      <w:r>
        <w:rPr>
          <w:i/>
          <w:color w:val="000000"/>
          <w:sz w:val="24"/>
          <w:szCs w:val="24"/>
        </w:rPr>
        <w:t xml:space="preserve">auferre, trucidare, rapere, falsis nominibus virtutem vocant</w:t>
      </w:r>
      <w:r>
        <w:rPr>
          <w:color w:val="000000"/>
          <w:sz w:val="24"/>
          <w:szCs w:val="24"/>
        </w:rPr>
        <w:t xml:space="preserve">, &amp;c. (’Twas Galgacus’ observation in Tacitus) they term theft, murder, and rapine, virtue, by a wrong name, rapes, slaughters, massacres, &amp;c. </w:t>
      </w:r>
      <w:r>
        <w:rPr>
          <w:i/>
          <w:color w:val="000000"/>
          <w:sz w:val="24"/>
          <w:szCs w:val="24"/>
        </w:rPr>
        <w:t xml:space="preserve">jocus et ludus</w:t>
      </w:r>
      <w:r>
        <w:rPr>
          <w:color w:val="000000"/>
          <w:sz w:val="24"/>
          <w:szCs w:val="24"/>
        </w:rPr>
        <w:t xml:space="preserve">, are pretty pastimes, as Ludovicus Vives notes. [317]"They commonly call the most hair-brain bloodsuckers, strongest thieves, the most desperate villains, treacherous rogues, inhuman murderers, rash, cruel and dissolute caitiffs, courageous and generous spirits, heroical and worthy captains, [318]brave men at arms, valiant and renowned soldiers, possessed with a brute persuasion of false honour,” as Pontus Huter in his Burgundian history complains.  By means of which it comes to pass that daily so many voluntaries offer themselves, leaving their sweet wives, children, friends, for sixpence (if they can get it) a day, prostitute their lives and limbs, desire to enter upon breaches, lie sentinel, perdu, give the first onset, stand in the fore front of the battle, marching bravely on, with a cheerful noise of drums and trumpets, such vigour and alacrity, so many banners streaming in the air, glittering armours, motions of plumes, woods of pikes, and swords, variety of colours, cost and magnificence, as if they went in triumph, now victors to the Capitol, and with such pomp, as when Darius’ army marched to meet Alexander at Issus.  Void of all fear they run into imminent dangers, cannon’s mouth, &amp;c., </w:t>
      </w:r>
      <w:r>
        <w:rPr>
          <w:i/>
          <w:color w:val="000000"/>
          <w:sz w:val="24"/>
          <w:szCs w:val="24"/>
        </w:rPr>
        <w:t xml:space="preserve">ut vulneribus suis ferrum hostium hebetent</w:t>
      </w:r>
      <w:r>
        <w:rPr>
          <w:color w:val="000000"/>
          <w:sz w:val="24"/>
          <w:szCs w:val="24"/>
        </w:rPr>
        <w:t xml:space="preserve">, saith [319]Barletius, to get a name of valour, humour and applause, which lasts not either, for it is but a mere flash this fame, and like a rose, </w:t>
      </w:r>
      <w:r>
        <w:rPr>
          <w:i/>
          <w:color w:val="000000"/>
          <w:sz w:val="24"/>
          <w:szCs w:val="24"/>
        </w:rPr>
        <w:t xml:space="preserve">intra diem unum extinguitur</w:t>
      </w:r>
      <w:r>
        <w:rPr>
          <w:color w:val="000000"/>
          <w:sz w:val="24"/>
          <w:szCs w:val="24"/>
        </w:rPr>
        <w:t xml:space="preserve">, ’tis gone in an instant.  Of 15,000 proletaries slain in a battle, scarce fifteen are recorded in history, or one alone, the General perhaps, and after a while his and their names are likewise blotted out, the whole battle itself is forgotten.  Those Grecian orators, </w:t>
      </w:r>
      <w:r>
        <w:rPr>
          <w:i/>
          <w:color w:val="000000"/>
          <w:sz w:val="24"/>
          <w:szCs w:val="24"/>
        </w:rPr>
        <w:t xml:space="preserve">summa vi ingenii et eloquentiae</w:t>
      </w:r>
      <w:r>
        <w:rPr>
          <w:color w:val="000000"/>
          <w:sz w:val="24"/>
          <w:szCs w:val="24"/>
        </w:rPr>
        <w:t xml:space="preserve">, set out the renowned overthrows at Thermopylae, Salamis, Marathon, Micale, Mantinea, Cheronaea, Plataea.  The Romans record their battle at Cannas, and Pharsalian fields, but they do but record, and we scarce hear of them.  And yet this supposed honour, popular applause, desire of immortality by this means, pride and vainglory spur them on many times rashly and unadvisedly, to make away themselves and multitudes of others.  Alexander was sorry, because there were no more worlds for him to conquer, he is admired by some for it, </w:t>
      </w:r>
      <w:r>
        <w:rPr>
          <w:i/>
          <w:color w:val="000000"/>
          <w:sz w:val="24"/>
          <w:szCs w:val="24"/>
        </w:rPr>
        <w:t xml:space="preserve">animosa vox videtur, et regia</w:t>
      </w:r>
      <w:r>
        <w:rPr>
          <w:color w:val="000000"/>
          <w:sz w:val="24"/>
          <w:szCs w:val="24"/>
        </w:rPr>
        <w:t xml:space="preserve">, ’twas spoken like a Prince; but as wise [320]Seneca censures him, ’twas </w:t>
      </w:r>
      <w:r>
        <w:rPr>
          <w:i/>
          <w:color w:val="000000"/>
          <w:sz w:val="24"/>
          <w:szCs w:val="24"/>
        </w:rPr>
        <w:t xml:space="preserve">vox inquissima et stultissima</w:t>
      </w:r>
      <w:r>
        <w:rPr>
          <w:color w:val="000000"/>
          <w:sz w:val="24"/>
          <w:szCs w:val="24"/>
        </w:rPr>
        <w:t xml:space="preserve">, ’twas</w:t>
      </w:r>
    </w:p>
    <w:p>
      <w:pPr>
        <w:keepNext w:val="on"/>
        <w:pageBreakBefore w:val="on"/>
        <w:widowControl w:val="on"/>
        <w:pBdr/>
        <w:spacing w:before="0" w:after="322" w:line="240" w:lineRule="auto"/>
        <w:ind w:left="0" w:right="0"/>
        <w:jc w:val="left"/>
        <w:outlineLvl w:val="0"/>
      </w:pPr>
      <w:r>
        <w:rPr>
          <w:b/>
          <w:color w:val="000000"/>
          <w:sz w:val="48"/>
          <w:szCs w:val="48"/>
        </w:rPr>
        <w:t xml:space="preserve">Page 52</w:t>
      </w:r>
    </w:p>
    <w:p>
      <w:pPr>
        <w:widowControl w:val="on"/>
        <w:pBdr/>
        <w:spacing w:before="240" w:after="240" w:line="240" w:lineRule="auto"/>
        <w:ind w:left="0" w:right="0"/>
        <w:jc w:val="left"/>
      </w:pPr>
      <w:r>
        <w:rPr>
          <w:color w:val="000000"/>
          <w:sz w:val="24"/>
          <w:szCs w:val="24"/>
        </w:rPr>
        <w:t xml:space="preserve">spoken like a Bedlam fool; and that sentence which the same [321]Seneca appropriates to his father Philip and him, I apply to them all, </w:t>
      </w:r>
      <w:r>
        <w:rPr>
          <w:i/>
          <w:color w:val="000000"/>
          <w:sz w:val="24"/>
          <w:szCs w:val="24"/>
        </w:rPr>
        <w:t xml:space="preserve">Non minores fuere pestes mortalium quam inundatio, quam conflagratio, quibus</w:t>
      </w:r>
      <w:r>
        <w:rPr>
          <w:color w:val="000000"/>
          <w:sz w:val="24"/>
          <w:szCs w:val="24"/>
        </w:rPr>
        <w:t xml:space="preserve">, &amp;c. they did as much mischief to mortal men as fire and water, those merciless elements when they rage. [322]Which is yet more to be lamented, they persuade them this hellish course of life is holy, they promise heaven to such as venture their lives </w:t>
      </w:r>
      <w:r>
        <w:rPr>
          <w:i/>
          <w:color w:val="000000"/>
          <w:sz w:val="24"/>
          <w:szCs w:val="24"/>
        </w:rPr>
        <w:t xml:space="preserve">bello sacro</w:t>
      </w:r>
      <w:r>
        <w:rPr>
          <w:color w:val="000000"/>
          <w:sz w:val="24"/>
          <w:szCs w:val="24"/>
        </w:rPr>
        <w:t xml:space="preserve">, and that by these bloody wars, as Persians, Greeks, and Romans of old, as modern Turks do now their commons, to encourage them to fight, </w:t>
      </w:r>
      <w:r>
        <w:rPr>
          <w:i/>
          <w:color w:val="000000"/>
          <w:sz w:val="24"/>
          <w:szCs w:val="24"/>
        </w:rPr>
        <w:t xml:space="preserve">ut cadant infeliciter</w:t>
      </w:r>
      <w:r>
        <w:rPr>
          <w:color w:val="000000"/>
          <w:sz w:val="24"/>
          <w:szCs w:val="24"/>
        </w:rPr>
        <w:t xml:space="preserve">.  “If they die in the field, they go directly to heaven, and shall be canonised for saints.” (O diabolical invention!) put in the Chronicles, </w:t>
      </w:r>
      <w:r>
        <w:rPr>
          <w:i/>
          <w:color w:val="000000"/>
          <w:sz w:val="24"/>
          <w:szCs w:val="24"/>
        </w:rPr>
        <w:t xml:space="preserve">in perpetuam rei memoriam</w:t>
      </w:r>
      <w:r>
        <w:rPr>
          <w:color w:val="000000"/>
          <w:sz w:val="24"/>
          <w:szCs w:val="24"/>
        </w:rPr>
        <w:t xml:space="preserve">, to their eternal memory:  when as in truth, as [323]some hold, it were much better (since wars are the scourge of God for sin, by which he punisheth mortal men’s peevishness and folly) such brutish stories were suppressed, because </w:t>
      </w:r>
      <w:r>
        <w:rPr>
          <w:i/>
          <w:color w:val="000000"/>
          <w:sz w:val="24"/>
          <w:szCs w:val="24"/>
        </w:rPr>
        <w:t xml:space="preserve">ad morum institutionem nihil habent</w:t>
      </w:r>
      <w:r>
        <w:rPr>
          <w:color w:val="000000"/>
          <w:sz w:val="24"/>
          <w:szCs w:val="24"/>
        </w:rPr>
        <w:t xml:space="preserve">, they conduce not at all to manners, or good life.  But they will have it thus nevertheless, and so they put note of [324]"divinity upon the most cruel and pernicious plague of human kind,” adore such men with grand titles, degrees, statues, images, [325]honour, applaud, and highly reward them for their good service, no greater glory than to die in the field.  So Africanus is extolled by Ennius:  Mars, and [326]Hercules, and I know not how many besides of old, were deified; went this way to heaven, that were indeed bloody butchers, wicked destroyers, and troublers of the world, prodigious monsters, hell-hounds, feral plagues, devourers, common executioners of human kind, as Lactantius truly proves, and Cyprian to Donat, such as were desperate in wars, and precipitately made away themselves, (like those Celts in Damascen, with ridiculous valour, </w:t>
      </w:r>
      <w:r>
        <w:rPr>
          <w:i/>
          <w:color w:val="000000"/>
          <w:sz w:val="24"/>
          <w:szCs w:val="24"/>
        </w:rPr>
        <w:t xml:space="preserve">ut dedecorosum putarent muro ruenti se subducere</w:t>
      </w:r>
      <w:r>
        <w:rPr>
          <w:color w:val="000000"/>
          <w:sz w:val="24"/>
          <w:szCs w:val="24"/>
        </w:rPr>
        <w:t xml:space="preserve">, a disgrace to run away for a rotten wall, now ready to fall on their heads,) such as will not rush on a sword’s point, or seek to shun a cannon’s shot, are base cowards, and no valiant men.  By which means, </w:t>
      </w:r>
      <w:r>
        <w:rPr>
          <w:i/>
          <w:color w:val="000000"/>
          <w:sz w:val="24"/>
          <w:szCs w:val="24"/>
        </w:rPr>
        <w:t xml:space="preserve">Madet orbis mutuo sanguine</w:t>
      </w:r>
      <w:r>
        <w:rPr>
          <w:color w:val="000000"/>
          <w:sz w:val="24"/>
          <w:szCs w:val="24"/>
        </w:rPr>
        <w:t xml:space="preserve">, the earth wallows in her own blood,</w:t>
      </w:r>
    </w:p>
    <w:p>
      <w:pPr>
        <w:widowControl w:val="on"/>
        <w:pBdr/>
        <w:spacing w:before="240" w:after="240" w:line="240" w:lineRule="auto"/>
        <w:ind w:left="0" w:right="0"/>
        <w:jc w:val="left"/>
      </w:pPr>
      <w:r>
        <w:rPr>
          <w:color w:val="000000"/>
          <w:sz w:val="24"/>
          <w:szCs w:val="24"/>
        </w:rPr>
        <w:t xml:space="preserve">[327]_Savit amor ferri et scelerati insania belli_; and for that, which if it be done in private, a man shall be rigorously executed, [328]"and which is no less than murder itself; if the same fact be done in public in wars, it is called manhood, and the party is honoured for it.”</w:t>
      </w:r>
    </w:p>
    <w:p>
      <w:pPr>
        <w:widowControl w:val="on"/>
        <w:pBdr/>
        <w:spacing w:before="0" w:after="0" w:line="240" w:lineRule="auto"/>
        <w:ind w:left="0" w:right="0"/>
        <w:jc w:val="left"/>
      </w:pPr>
      <w:r>
        <w:rPr>
          <w:rFonts w:ascii="fixed" w:hAnsi="fixed" w:cs="fixed"/>
          <w:color w:val="000000"/>
          <w:sz w:val="24"/>
          <w:szCs w:val="24"/>
        </w:rPr>
        <w:t xml:space="preserve">
[329]   ------“Prosperum et felix scelus,
Virtus vocatur.”------
</w:t>
      </w:r>
    </w:p>
    <w:p>
      <w:pPr>
        <w:widowControl w:val="on"/>
        <w:pBdr/>
        <w:spacing w:before="240" w:after="240" w:line="240" w:lineRule="auto"/>
        <w:ind w:left="0" w:right="0"/>
        <w:jc w:val="left"/>
      </w:pPr>
      <w:r>
        <w:rPr>
          <w:color w:val="000000"/>
          <w:sz w:val="24"/>
          <w:szCs w:val="24"/>
        </w:rPr>
        <w:t xml:space="preserve">We measure all as Turks do, by the event, and most part, as Cyprian notes, in all ages, countries, places, </w:t>
      </w:r>
      <w:r>
        <w:rPr>
          <w:i/>
          <w:color w:val="000000"/>
          <w:sz w:val="24"/>
          <w:szCs w:val="24"/>
        </w:rPr>
        <w:t xml:space="preserve">saevitiae magnitudo impunitatem sceleris acquirit</w:t>
      </w:r>
      <w:r>
        <w:rPr>
          <w:color w:val="000000"/>
          <w:sz w:val="24"/>
          <w:szCs w:val="24"/>
        </w:rPr>
        <w:t xml:space="preserve">; the foulness of the fact vindicates the offender. [330]One is crowned for that which another is tormented:  </w:t>
      </w:r>
      <w:r>
        <w:rPr>
          <w:i/>
          <w:color w:val="000000"/>
          <w:sz w:val="24"/>
          <w:szCs w:val="24"/>
        </w:rPr>
        <w:t xml:space="preserve">Ille crucem sceleris precium tulit, hic diadema</w:t>
      </w:r>
      <w:r>
        <w:rPr>
          <w:color w:val="000000"/>
          <w:sz w:val="24"/>
          <w:szCs w:val="24"/>
        </w:rPr>
        <w:t xml:space="preserve">; made a knight, a lord, an earl, a great duke, (as [331]Agrippa notes) for that which another should have hung in gibbets, as a terror to the rest,</w:t>
      </w:r>
    </w:p>
    <w:p>
      <w:pPr>
        <w:keepNext w:val="on"/>
        <w:pageBreakBefore w:val="on"/>
        <w:widowControl w:val="on"/>
        <w:pBdr/>
        <w:spacing w:before="0" w:after="322" w:line="240" w:lineRule="auto"/>
        <w:ind w:left="0" w:right="0"/>
        <w:jc w:val="left"/>
        <w:outlineLvl w:val="0"/>
      </w:pPr>
      <w:r>
        <w:rPr>
          <w:b/>
          <w:color w:val="000000"/>
          <w:sz w:val="48"/>
          <w:szCs w:val="48"/>
        </w:rPr>
        <w:t xml:space="preserve">Page 53</w:t>
      </w:r>
    </w:p>
    <w:p>
      <w:pPr>
        <w:widowControl w:val="on"/>
        <w:pBdr/>
        <w:spacing w:before="0" w:after="0" w:line="240" w:lineRule="auto"/>
        <w:ind w:left="0" w:right="0"/>
        <w:jc w:val="left"/>
      </w:pPr>
      <w:r>
        <w:rPr>
          <w:rFonts w:ascii="fixed" w:hAnsi="fixed" w:cs="fixed"/>
          <w:color w:val="000000"/>
          <w:sz w:val="24"/>
          <w:szCs w:val="24"/>
        </w:rPr>
        <w:t xml:space="preserve">
[332]   ------“et tamen alter,
Si fecisset idem, caderet sub judice morum.”
</w:t>
      </w:r>
    </w:p>
    <w:p>
      <w:pPr>
        <w:widowControl w:val="on"/>
        <w:pBdr/>
        <w:spacing w:before="240" w:after="240" w:line="240" w:lineRule="auto"/>
        <w:ind w:left="0" w:right="0"/>
        <w:jc w:val="left"/>
      </w:pPr>
      <w:r>
        <w:rPr>
          <w:color w:val="000000"/>
          <w:sz w:val="24"/>
          <w:szCs w:val="24"/>
        </w:rPr>
        <w:t xml:space="preserve">A poor sheep-stealer is hanged for stealing of victuals, compelled peradventure by necessity of that intolerable cold, hunger, and thirst, to save himself from starving:  but a [333]great man in office may securely rob whole provinces, undo thousands, pill and poll, oppress </w:t>
      </w:r>
      <w:r>
        <w:rPr>
          <w:i/>
          <w:color w:val="000000"/>
          <w:sz w:val="24"/>
          <w:szCs w:val="24"/>
        </w:rPr>
        <w:t xml:space="preserve">ad libitum</w:t>
      </w:r>
      <w:r>
        <w:rPr>
          <w:color w:val="000000"/>
          <w:sz w:val="24"/>
          <w:szCs w:val="24"/>
        </w:rPr>
        <w:t xml:space="preserve">, flea, grind, tyrannise, enrich himself by spoils of the commons, be uncontrollable in his actions, and after all, be recompensed with turgent titles, honoured for his good service, and no man dare find fault, or [334] mutter at it.</w:t>
      </w:r>
    </w:p>
    <w:p>
      <w:pPr>
        <w:widowControl w:val="on"/>
        <w:pBdr/>
        <w:spacing w:before="240" w:after="240" w:line="240" w:lineRule="auto"/>
        <w:ind w:left="0" w:right="0"/>
        <w:jc w:val="left"/>
      </w:pPr>
      <w:r>
        <w:rPr>
          <w:color w:val="000000"/>
          <w:sz w:val="24"/>
          <w:szCs w:val="24"/>
        </w:rPr>
        <w:t xml:space="preserve">How would our Democritus have been affected to see a wicked caitiff or [335]"fool, a very idiot, a funge, a golden ass, a monster of men, to have many good men, wise, men, learned men to attend upon him with all submission, as an appendix to his riches, for that respect alone, because he hath more wealth and money,” [336]"to honour him with divine titles, and bombast epithets,” to smother him with fumes and eulogies, whom they know to be a dizzard, a fool, a covetous wretch, a beast, &amp;c. “because he is rich?” To see </w:t>
      </w:r>
      <w:r>
        <w:rPr>
          <w:i/>
          <w:color w:val="000000"/>
          <w:sz w:val="24"/>
          <w:szCs w:val="24"/>
        </w:rPr>
        <w:t xml:space="preserve">sub exuviis leonis onagrum</w:t>
      </w:r>
      <w:r>
        <w:rPr>
          <w:color w:val="000000"/>
          <w:sz w:val="24"/>
          <w:szCs w:val="24"/>
        </w:rPr>
        <w:t xml:space="preserve">, a filthy loathsome carcass, a Gorgon’s head puffed up by parasites, assume this unto himself, glorious titles, in worth an infant, a Cuman ass, a painted sepulchre, an Egyptian temple?  To see a withered face, a diseased, deformed, cankered complexion, a rotten carcass, a viperous mind, and Epicurean soul set out with orient pearls, jewels, diadems, perfumes, curious elaborate works, as proud of his clothes as a child of his new coats; and a goodly person, of an angel-like divine countenance, a saint, an humble mind, a meet spirit clothed in rags, beg, and now ready to be starved?  To see a silly contemptible sloven in apparel, ragged in his coat, polite in speech, of a divine spirit, wise? another neat in clothes, spruce, full of courtesy, empty of grace, wit, talk nonsense?</w:t>
      </w:r>
    </w:p>
    <w:p>
      <w:pPr>
        <w:widowControl w:val="on"/>
        <w:pBdr/>
        <w:spacing w:before="240" w:after="240" w:line="240" w:lineRule="auto"/>
        <w:ind w:left="0" w:right="0"/>
        <w:jc w:val="left"/>
      </w:pPr>
      <w:r>
        <w:rPr>
          <w:color w:val="000000"/>
          <w:sz w:val="24"/>
          <w:szCs w:val="24"/>
        </w:rPr>
        <w:t xml:space="preserve">To see so many lawyers, advocates, so many tribunals, so little justice; so many magistrates, so little care of common good; so many laws, yet never more disorders; </w:t>
      </w:r>
      <w:r>
        <w:rPr>
          <w:i/>
          <w:color w:val="000000"/>
          <w:sz w:val="24"/>
          <w:szCs w:val="24"/>
        </w:rPr>
        <w:t xml:space="preserve">Tribunal litium segetem</w:t>
      </w:r>
      <w:r>
        <w:rPr>
          <w:color w:val="000000"/>
          <w:sz w:val="24"/>
          <w:szCs w:val="24"/>
        </w:rPr>
        <w:t xml:space="preserve">, the Tribunal a labyrinth, so many thousand suits in one court sometimes, so violently followed?  To see </w:t>
      </w:r>
      <w:r>
        <w:rPr>
          <w:i/>
          <w:color w:val="000000"/>
          <w:sz w:val="24"/>
          <w:szCs w:val="24"/>
        </w:rPr>
        <w:t xml:space="preserve">injustissimum saepe juri praesidentem, impium religioni, imperitissimum eruditioni, otiosissimum labori, monstrosum humanitati</w:t>
      </w:r>
      <w:r>
        <w:rPr>
          <w:color w:val="000000"/>
          <w:sz w:val="24"/>
          <w:szCs w:val="24"/>
        </w:rPr>
        <w:t xml:space="preserve">? to see a lamb [337]executed, a wolf pronounce sentence, </w:t>
      </w:r>
      <w:r>
        <w:rPr>
          <w:i/>
          <w:color w:val="000000"/>
          <w:sz w:val="24"/>
          <w:szCs w:val="24"/>
        </w:rPr>
        <w:t xml:space="preserve">latro</w:t>
      </w:r>
      <w:r>
        <w:rPr>
          <w:color w:val="000000"/>
          <w:sz w:val="24"/>
          <w:szCs w:val="24"/>
        </w:rPr>
        <w:t xml:space="preserve"> arraigned, and </w:t>
      </w:r>
      <w:r>
        <w:rPr>
          <w:i/>
          <w:color w:val="000000"/>
          <w:sz w:val="24"/>
          <w:szCs w:val="24"/>
        </w:rPr>
        <w:t xml:space="preserve">fur</w:t>
      </w:r>
      <w:r>
        <w:rPr>
          <w:color w:val="000000"/>
          <w:sz w:val="24"/>
          <w:szCs w:val="24"/>
        </w:rPr>
        <w:t xml:space="preserve"> sit on the bench, the judge severely punish others, and do worse himself, [338] </w:t>
      </w:r>
      <w:r>
        <w:rPr>
          <w:i/>
          <w:color w:val="000000"/>
          <w:sz w:val="24"/>
          <w:szCs w:val="24"/>
        </w:rPr>
        <w:t xml:space="preserve">cundem furtum facere et punire</w:t>
      </w:r>
      <w:r>
        <w:rPr>
          <w:color w:val="000000"/>
          <w:sz w:val="24"/>
          <w:szCs w:val="24"/>
        </w:rPr>
        <w:t xml:space="preserve">, [339]_rapinam plectere, quum sit ipse raptor_?  Laws altered, misconstrued, interpreted pro and con, as the [340]judge is made by friends, bribed, or otherwise affected as a nose of wax, good today, none tomorrow; or firm in his opinion, cast in his?  Sentence prolonged, changed, </w:t>
      </w:r>
      <w:r>
        <w:rPr>
          <w:i/>
          <w:color w:val="000000"/>
          <w:sz w:val="24"/>
          <w:szCs w:val="24"/>
        </w:rPr>
        <w:t xml:space="preserve">ad arbitrium judicis</w:t>
      </w:r>
      <w:r>
        <w:rPr>
          <w:color w:val="000000"/>
          <w:sz w:val="24"/>
          <w:szCs w:val="24"/>
        </w:rPr>
        <w:t xml:space="preserve">, still the same case, [341]"one thrust out of his inheritance,</w:t>
      </w:r>
    </w:p>
    <w:p>
      <w:pPr>
        <w:keepNext w:val="on"/>
        <w:pageBreakBefore w:val="on"/>
        <w:widowControl w:val="on"/>
        <w:pBdr/>
        <w:spacing w:before="0" w:after="322" w:line="240" w:lineRule="auto"/>
        <w:ind w:left="0" w:right="0"/>
        <w:jc w:val="left"/>
        <w:outlineLvl w:val="0"/>
      </w:pPr>
      <w:r>
        <w:rPr>
          <w:b/>
          <w:color w:val="000000"/>
          <w:sz w:val="48"/>
          <w:szCs w:val="48"/>
        </w:rPr>
        <w:t xml:space="preserve">Page 54</w:t>
      </w:r>
    </w:p>
    <w:p>
      <w:pPr>
        <w:widowControl w:val="on"/>
        <w:pBdr/>
        <w:spacing w:before="240" w:after="240" w:line="240" w:lineRule="auto"/>
        <w:ind w:left="0" w:right="0"/>
        <w:jc w:val="left"/>
      </w:pPr>
      <w:r>
        <w:rPr>
          <w:color w:val="000000"/>
          <w:sz w:val="24"/>
          <w:szCs w:val="24"/>
        </w:rPr>
        <w:t xml:space="preserve">another falsely put in by favour, false forged deeds or wills.” </w:t>
      </w:r>
      <w:r>
        <w:rPr>
          <w:i/>
          <w:color w:val="000000"/>
          <w:sz w:val="24"/>
          <w:szCs w:val="24"/>
        </w:rPr>
        <w:t xml:space="preserve">Incisae leges negliguntur</w:t>
      </w:r>
      <w:r>
        <w:rPr>
          <w:color w:val="000000"/>
          <w:sz w:val="24"/>
          <w:szCs w:val="24"/>
        </w:rPr>
        <w:t xml:space="preserve">, laws are made and not kept; or if put in execution, [342]they be some silly ones that are punished.  As, put case it be fornication, the father will disinherit or abdicate his child, quite cashier him (out, villain, be gone, come no more in my sight); a poor man is miserably tormented with loss of his estate perhaps, goods, fortunes, good name, for ever disgraced, forsaken, and must do penance to the utmost; a mortal sin, and yet make the worst of it, </w:t>
      </w:r>
      <w:r>
        <w:rPr>
          <w:i/>
          <w:color w:val="000000"/>
          <w:sz w:val="24"/>
          <w:szCs w:val="24"/>
        </w:rPr>
        <w:t xml:space="preserve">nunquid aliud fecit</w:t>
      </w:r>
      <w:r>
        <w:rPr>
          <w:color w:val="000000"/>
          <w:sz w:val="24"/>
          <w:szCs w:val="24"/>
        </w:rPr>
        <w:t xml:space="preserve">, saith Tranio in the [343]poet, </w:t>
      </w:r>
      <w:r>
        <w:rPr>
          <w:i/>
          <w:color w:val="000000"/>
          <w:sz w:val="24"/>
          <w:szCs w:val="24"/>
        </w:rPr>
        <w:t xml:space="preserve">nisi quod faciunt summis nati generibus</w:t>
      </w:r>
      <w:r>
        <w:rPr>
          <w:color w:val="000000"/>
          <w:sz w:val="24"/>
          <w:szCs w:val="24"/>
        </w:rPr>
        <w:t xml:space="preserve">? he hath done no more than what gentlemen usually do. [344]_Neque novum, neque mirum, neque secus quam alii solent_.  For in a great person, right worshipful Sir, a right honourable grandee, ’tis not a venial sin, no, not a peccadillo, ’tis no offence at all, a common and ordinary thing, no man takes notice of it; he justifies it in public, and peradventure brags of it,</w:t>
      </w:r>
    </w:p>
    <w:p>
      <w:pPr>
        <w:widowControl w:val="on"/>
        <w:pBdr/>
        <w:spacing w:before="0" w:after="0" w:line="240" w:lineRule="auto"/>
        <w:ind w:left="0" w:right="0"/>
        <w:jc w:val="left"/>
      </w:pPr>
      <w:r>
        <w:rPr>
          <w:rFonts w:ascii="fixed" w:hAnsi="fixed" w:cs="fixed"/>
          <w:color w:val="000000"/>
          <w:sz w:val="24"/>
          <w:szCs w:val="24"/>
        </w:rPr>
        <w:t xml:space="preserve">
[345]  “Nam quod turpe bonis, Titio, Seioque, decebat Crispinum”------
</w:t>
      </w:r>
    </w:p>
    <w:p>
      <w:pPr>
        <w:widowControl w:val="on"/>
        <w:pBdr/>
        <w:spacing w:before="240" w:after="240" w:line="240" w:lineRule="auto"/>
        <w:ind w:left="0" w:right="0"/>
        <w:jc w:val="left"/>
      </w:pPr>
      <w:r>
        <w:rPr>
          <w:color w:val="000000"/>
          <w:sz w:val="24"/>
          <w:szCs w:val="24"/>
        </w:rPr>
        <w:t xml:space="preserve">       “For what would be base in good men, Titius, and Seius, became</w:t>
      </w:r>
      <w:r>
        <w:rPr>
          <w:color w:val="000000"/>
          <w:sz w:val="24"/>
          <w:szCs w:val="24"/>
        </w:rPr>
        <w:br/>
        <w:t xml:space="preserve">        Crispinus.”</w:t>
      </w:r>
    </w:p>
    <w:p>
      <w:pPr>
        <w:widowControl w:val="on"/>
        <w:pBdr/>
        <w:spacing w:before="240" w:after="240" w:line="240" w:lineRule="auto"/>
        <w:ind w:left="0" w:right="0"/>
        <w:jc w:val="left"/>
      </w:pPr>
      <w:r>
        <w:rPr>
          <w:color w:val="000000"/>
          <w:sz w:val="24"/>
          <w:szCs w:val="24"/>
        </w:rPr>
        <w:t xml:space="preserve">[346]Many poor men, younger brothers, &amp;c. by reason of bad policy and idle education (for they are likely brought up in no calling), are compelled to beg or steal, and then hanged for theft; than which, what can be more ignominious, </w:t>
      </w:r>
      <w:r>
        <w:rPr>
          <w:i/>
          <w:color w:val="000000"/>
          <w:sz w:val="24"/>
          <w:szCs w:val="24"/>
        </w:rPr>
        <w:t xml:space="preserve">non minus enim turpe principi multa supplicia, quam medico multa funera</w:t>
      </w:r>
      <w:r>
        <w:rPr>
          <w:color w:val="000000"/>
          <w:sz w:val="24"/>
          <w:szCs w:val="24"/>
        </w:rPr>
        <w:t xml:space="preserve">, ’tis the governor’s fault. </w:t>
      </w:r>
      <w:r>
        <w:rPr>
          <w:i/>
          <w:color w:val="000000"/>
          <w:sz w:val="24"/>
          <w:szCs w:val="24"/>
        </w:rPr>
        <w:t xml:space="preserve">Libentius verberant quam docent</w:t>
      </w:r>
      <w:r>
        <w:rPr>
          <w:color w:val="000000"/>
          <w:sz w:val="24"/>
          <w:szCs w:val="24"/>
        </w:rPr>
        <w:t xml:space="preserve">, as schoolmasters do rather correct their pupils, than teach them when they do amiss. [347]"They had more need provide there should be no more thieves and beggars, as they ought with good policy, and take away the occasions, than let them run on, as they do to their own destruction:  root out likewise those causes of wrangling, a multitude of lawyers, and compose controversies, </w:t>
      </w:r>
      <w:r>
        <w:rPr>
          <w:i/>
          <w:color w:val="000000"/>
          <w:sz w:val="24"/>
          <w:szCs w:val="24"/>
        </w:rPr>
        <w:t xml:space="preserve">lites lustrales et seculares</w:t>
      </w:r>
      <w:r>
        <w:rPr>
          <w:color w:val="000000"/>
          <w:sz w:val="24"/>
          <w:szCs w:val="24"/>
        </w:rPr>
        <w:t xml:space="preserve">, by some more compendious means.”  Whereas now for every toy and trifle they go to law, [348]_Mugit litibus insanum forum, et saevit invicem discordantium rabies_, they are ready to pull out one another’s throats; and for commodity [349]"to squeeze blood,” saith Hierom, “out of their brother’s heart,” defame, lie, disgrace, backbite, rail, bear false witness, swear, forswear, fight and wrangle, spend their goods, lives, fortunes, friends, undo one another, to enrich an harpy advocate, that preys upon them both, and cries </w:t>
      </w:r>
      <w:r>
        <w:rPr>
          <w:i/>
          <w:color w:val="000000"/>
          <w:sz w:val="24"/>
          <w:szCs w:val="24"/>
        </w:rPr>
        <w:t xml:space="preserve">Eia Socrates, Eia Xantippe</w:t>
      </w:r>
      <w:r>
        <w:rPr>
          <w:color w:val="000000"/>
          <w:sz w:val="24"/>
          <w:szCs w:val="24"/>
        </w:rPr>
        <w:t xml:space="preserve">; or some corrupt judge, that like the [350]kite in Aesop, while the mouse and frog fought, carried both away.  Generally they prey one upon another as so many ravenous birds, brute beasts, devouring fishes, no medium, [351]_omnes hic aut captantur aut captant; aut cadavera quae lacerantur, aut corvi qui lacerant_, either deceive or be deceived; tear others or be torn in pieces themselves; like so many buckets</w:t>
      </w:r>
    </w:p>
    <w:p>
      <w:pPr>
        <w:keepNext w:val="on"/>
        <w:pageBreakBefore w:val="on"/>
        <w:widowControl w:val="on"/>
        <w:pBdr/>
        <w:spacing w:before="0" w:after="322" w:line="240" w:lineRule="auto"/>
        <w:ind w:left="0" w:right="0"/>
        <w:jc w:val="left"/>
        <w:outlineLvl w:val="0"/>
      </w:pPr>
      <w:r>
        <w:rPr>
          <w:b/>
          <w:color w:val="000000"/>
          <w:sz w:val="48"/>
          <w:szCs w:val="48"/>
        </w:rPr>
        <w:t xml:space="preserve">Page 55</w:t>
      </w:r>
    </w:p>
    <w:p>
      <w:pPr>
        <w:widowControl w:val="on"/>
        <w:pBdr/>
        <w:spacing w:before="240" w:after="240" w:line="240" w:lineRule="auto"/>
        <w:ind w:left="0" w:right="0"/>
        <w:jc w:val="left"/>
      </w:pPr>
      <w:r>
        <w:rPr>
          <w:color w:val="000000"/>
          <w:sz w:val="24"/>
          <w:szCs w:val="24"/>
        </w:rPr>
        <w:t xml:space="preserve">in a well, as one riseth another falleth, one’s empty, another’s full; his ruin is a ladder to the third; such are our ordinary proceedings.  What’s the market?  A place, according to [352]Anacharsis, wherein they cozen one another, a trap; nay, what’s the world itself? [353]A vast chaos, a confusion of manners, as fickle as the air, </w:t>
      </w:r>
      <w:r>
        <w:rPr>
          <w:i/>
          <w:color w:val="000000"/>
          <w:sz w:val="24"/>
          <w:szCs w:val="24"/>
        </w:rPr>
        <w:t xml:space="preserve">domicilium insanorum</w:t>
      </w:r>
      <w:r>
        <w:rPr>
          <w:color w:val="000000"/>
          <w:sz w:val="24"/>
          <w:szCs w:val="24"/>
        </w:rPr>
        <w:t xml:space="preserve">, a turbulent troop full of impurities, a mart of walking spirits, goblins, the theatre of hypocrisy, a shop of knavery, flattery, a nursery of villainy, the scene of babbling, the school of giddiness, the academy of vice; a warfare, </w:t>
      </w:r>
      <w:r>
        <w:rPr>
          <w:i/>
          <w:color w:val="000000"/>
          <w:sz w:val="24"/>
          <w:szCs w:val="24"/>
        </w:rPr>
        <w:t xml:space="preserve">ubi velis nolis pugnandum, aut vincas aut succumbas</w:t>
      </w:r>
      <w:r>
        <w:rPr>
          <w:color w:val="000000"/>
          <w:sz w:val="24"/>
          <w:szCs w:val="24"/>
        </w:rPr>
        <w:t xml:space="preserve">, in which kill or be killed; wherein every man is for himself, his private ends, and stands upon his own guard.  No charity, [354]love, friendship, fear of God, alliance, affinity, consanguinity, Christianity, can contain them, but if they be any ways offended, or that string of commodity be touched, they fall foul.  Old friends become bitter enemies on a sudden for toys and small offences, and they that erst were willing to do all mutual offices of love and kindness, now revile and persecute one another to death, with more than Vatinian hatred, and will not be reconciled.  So long as they are behoveful, they love, or may bestead each other, but when there is no more good to be expected, as they do by an old dog, hang him up or cashier him:  which [355] Cato counts a great indecorum, to use men like old shoes or broken glasses, which are flung to the dunghill; he could not find in his heart to sell an old ox, much less to turn away an old servant:  but they instead of recompense, revile him, and when they have made him an instrument of their villainy, as [356]Bajazet the second Emperor of the Turks did by Acomethes Bassa, make him away, or instead of [357]reward, hate him to death, as Silius was served by Tiberius.  In a word, every man for his own ends.  Our </w:t>
      </w:r>
      <w:r>
        <w:rPr>
          <w:i/>
          <w:color w:val="000000"/>
          <w:sz w:val="24"/>
          <w:szCs w:val="24"/>
        </w:rPr>
        <w:t xml:space="preserve">summum bonum</w:t>
      </w:r>
      <w:r>
        <w:rPr>
          <w:color w:val="000000"/>
          <w:sz w:val="24"/>
          <w:szCs w:val="24"/>
        </w:rPr>
        <w:t xml:space="preserve"> is commodity, and the goddess we adore </w:t>
      </w:r>
      <w:r>
        <w:rPr>
          <w:i/>
          <w:color w:val="000000"/>
          <w:sz w:val="24"/>
          <w:szCs w:val="24"/>
        </w:rPr>
        <w:t xml:space="preserve">Dea moneta</w:t>
      </w:r>
      <w:r>
        <w:rPr>
          <w:color w:val="000000"/>
          <w:sz w:val="24"/>
          <w:szCs w:val="24"/>
        </w:rPr>
        <w:t xml:space="preserve">, Queen money, to whom we daily offer sacrifice, which steers our hearts, hands, [358]affections, all:  that most powerful goddess, by whom we are reared, depressed, elevated, [359]esteemed the sole commandress of our actions, for which we pray, run, ride, go, come, labour, and contend as fishes do for a crumb that falleth into the water.  It’s not worth, virtue, (that’s </w:t>
      </w:r>
      <w:r>
        <w:rPr>
          <w:i/>
          <w:color w:val="000000"/>
          <w:sz w:val="24"/>
          <w:szCs w:val="24"/>
        </w:rPr>
        <w:t xml:space="preserve">bonum theatrale</w:t>
      </w:r>
      <w:r>
        <w:rPr>
          <w:color w:val="000000"/>
          <w:sz w:val="24"/>
          <w:szCs w:val="24"/>
        </w:rPr>
        <w:t xml:space="preserve">,) wisdom, valour, learning, honesty, religion, or any sufficiency for which we are respected, but [360]money, greatness, office, honour, authority; honesty is accounted folly; knavery, policy; [361]men admired out of opinion, not as they are, but as they seem to be:  such shifting, lying, cogging, plotting, counterplotting, temporizing, nattering, cozening, dissembling, [362]"that of necessity one must highly offend God if he be conformable to the world, </w:t>
      </w:r>
      <w:r>
        <w:rPr>
          <w:i/>
          <w:color w:val="000000"/>
          <w:sz w:val="24"/>
          <w:szCs w:val="24"/>
        </w:rPr>
        <w:t xml:space="preserve">Cretizare cum Crete</w:t>
      </w:r>
      <w:r>
        <w:rPr>
          <w:color w:val="000000"/>
          <w:sz w:val="24"/>
          <w:szCs w:val="24"/>
        </w:rPr>
        <w:t xml:space="preserve">, or else live in contempt, disgrace and misery.”  One takes upon him temperance, holiness, another austerity, a third an affected kind of simplicity, when as indeed, he, and he, and he, and the rest are [363]"hypocrites, ambidexters,” outsides, so many turning pictures, a lion on the one side, a lamb on the other. [364]How would Democritus have been affected to see these things!</w:t>
      </w:r>
    </w:p>
    <w:p>
      <w:pPr>
        <w:keepNext w:val="on"/>
        <w:pageBreakBefore w:val="on"/>
        <w:widowControl w:val="on"/>
        <w:pBdr/>
        <w:spacing w:before="0" w:after="322" w:line="240" w:lineRule="auto"/>
        <w:ind w:left="0" w:right="0"/>
        <w:jc w:val="left"/>
        <w:outlineLvl w:val="0"/>
      </w:pPr>
      <w:r>
        <w:rPr>
          <w:b/>
          <w:color w:val="000000"/>
          <w:sz w:val="48"/>
          <w:szCs w:val="48"/>
        </w:rPr>
        <w:t xml:space="preserve">Page 56</w:t>
      </w:r>
    </w:p>
    <w:p>
      <w:pPr>
        <w:widowControl w:val="on"/>
        <w:pBdr/>
        <w:spacing w:before="240" w:after="240" w:line="240" w:lineRule="auto"/>
        <w:ind w:left="0" w:right="0"/>
        <w:jc w:val="left"/>
      </w:pPr>
      <w:r>
        <w:rPr>
          <w:color w:val="000000"/>
          <w:sz w:val="24"/>
          <w:szCs w:val="24"/>
        </w:rPr>
        <w:t xml:space="preserve">To see a man turn himself into all shapes like a chameleon, or as Proteus, </w:t>
      </w:r>
      <w:r>
        <w:rPr>
          <w:i/>
          <w:color w:val="000000"/>
          <w:sz w:val="24"/>
          <w:szCs w:val="24"/>
        </w:rPr>
        <w:t xml:space="preserve">omnia transformans sese in miracula rerum</w:t>
      </w:r>
      <w:r>
        <w:rPr>
          <w:color w:val="000000"/>
          <w:sz w:val="24"/>
          <w:szCs w:val="24"/>
        </w:rPr>
        <w:t xml:space="preserve">, to act twenty parts and persons at once, for his advantage, to temporise and vary like Mercury the planet, good with good; bad with bad; having a several face, garb, and character for every one he meets; of all religions, humours, inclinations; to fawn like a spaniel, </w:t>
      </w:r>
      <w:r>
        <w:rPr>
          <w:i/>
          <w:color w:val="000000"/>
          <w:sz w:val="24"/>
          <w:szCs w:val="24"/>
        </w:rPr>
        <w:t xml:space="preserve">mentitis et mimicis obsequis</w:t>
      </w:r>
      <w:r>
        <w:rPr>
          <w:color w:val="000000"/>
          <w:sz w:val="24"/>
          <w:szCs w:val="24"/>
        </w:rPr>
        <w:t xml:space="preserve">; rage like a lion, bark like a cur, fight like a dragon, sting like a serpent, as meek as a lamb, and yet again grin like a tiger, weep like a crocodile, insult over some, and yet others domineer over him, here command, there crouch, tyrannise in one place, be baffled in another, a wise man at home, a fool abroad to make others merry.</w:t>
      </w:r>
    </w:p>
    <w:p>
      <w:pPr>
        <w:widowControl w:val="on"/>
        <w:pBdr/>
        <w:spacing w:before="240" w:after="240" w:line="240" w:lineRule="auto"/>
        <w:ind w:left="0" w:right="0"/>
        <w:jc w:val="left"/>
      </w:pPr>
      <w:r>
        <w:rPr>
          <w:color w:val="000000"/>
          <w:sz w:val="24"/>
          <w:szCs w:val="24"/>
        </w:rPr>
        <w:t xml:space="preserve">To see so much difference betwixt words and deeds, so many parasangs betwixt tongue and heart, men like stage-players act variety of parts, [365]give good precepts to others, soar aloft, whilst they themselves grovel on the ground.</w:t>
      </w:r>
    </w:p>
    <w:p>
      <w:pPr>
        <w:widowControl w:val="on"/>
        <w:pBdr/>
        <w:spacing w:before="240" w:after="240" w:line="240" w:lineRule="auto"/>
        <w:ind w:left="0" w:right="0"/>
        <w:jc w:val="left"/>
      </w:pPr>
      <w:r>
        <w:rPr>
          <w:color w:val="000000"/>
          <w:sz w:val="24"/>
          <w:szCs w:val="24"/>
        </w:rPr>
        <w:t xml:space="preserve">To see a man protest friendship, kiss his hand, [366]_quem mallet truncatum videre_, [367]smile with an intent to do mischief, or cozen him whom he salutes, [368]magnify his friend unworthy with hyperbolical eulogiums; his enemy albeit a good man, to vilify and disgrace him, yea all his actions, with the utmost that livor and malice can invent.</w:t>
      </w:r>
    </w:p>
    <w:p>
      <w:pPr>
        <w:widowControl w:val="on"/>
        <w:pBdr/>
        <w:spacing w:before="240" w:after="240" w:line="240" w:lineRule="auto"/>
        <w:ind w:left="0" w:right="0"/>
        <w:jc w:val="left"/>
      </w:pPr>
      <w:r>
        <w:rPr>
          <w:color w:val="000000"/>
          <w:sz w:val="24"/>
          <w:szCs w:val="24"/>
        </w:rPr>
        <w:t xml:space="preserve">To see a [369]servant able to buy out his master, him that carries the mace more worth than the magistrate, which Plato, </w:t>
      </w:r>
      <w:r>
        <w:rPr>
          <w:i/>
          <w:color w:val="000000"/>
          <w:sz w:val="24"/>
          <w:szCs w:val="24"/>
        </w:rPr>
        <w:t xml:space="preserve">lib. 11, de leg.</w:t>
      </w:r>
      <w:r>
        <w:rPr>
          <w:color w:val="000000"/>
          <w:sz w:val="24"/>
          <w:szCs w:val="24"/>
        </w:rPr>
        <w:t xml:space="preserve">, absolutely forbids, Epictetus abhors.  A horse that tills the [370]land fed with chaff, an idle jade have provender in abundance; him that makes shoes go barefoot himself, him that sells meat almost pined; a toiling drudge starve, a drone flourish.</w:t>
      </w:r>
    </w:p>
    <w:p>
      <w:pPr>
        <w:widowControl w:val="on"/>
        <w:pBdr/>
        <w:spacing w:before="240" w:after="240" w:line="240" w:lineRule="auto"/>
        <w:ind w:left="0" w:right="0"/>
        <w:jc w:val="left"/>
      </w:pPr>
      <w:r>
        <w:rPr>
          <w:color w:val="000000"/>
          <w:sz w:val="24"/>
          <w:szCs w:val="24"/>
        </w:rPr>
        <w:t xml:space="preserve">To see men buy smoke for wares, castles built with fools’ heads, men like apes follow the fashions in tires, gestures, actions:  if the king laugh, all laugh;</w:t>
      </w:r>
    </w:p>
    <w:p>
      <w:pPr>
        <w:widowControl w:val="on"/>
        <w:pBdr/>
        <w:spacing w:before="240" w:after="240" w:line="240" w:lineRule="auto"/>
        <w:ind w:left="0" w:right="0"/>
        <w:jc w:val="left"/>
      </w:pPr>
      <w:r>
        <w:rPr>
          <w:color w:val="000000"/>
          <w:sz w:val="24"/>
          <w:szCs w:val="24"/>
        </w:rPr>
        <w:t xml:space="preserve">[371] “Rides? majore chachiano</w:t>
      </w:r>
      <w:r>
        <w:rPr>
          <w:color w:val="000000"/>
          <w:sz w:val="24"/>
          <w:szCs w:val="24"/>
        </w:rPr>
        <w:br/>
        <w:t xml:space="preserve">        Concutitur, flet si lachrymas conspexit amici.”</w:t>
      </w:r>
    </w:p>
    <w:p>
      <w:pPr>
        <w:widowControl w:val="on"/>
        <w:pBdr/>
        <w:spacing w:before="240" w:after="240" w:line="240" w:lineRule="auto"/>
        <w:ind w:left="0" w:right="0"/>
        <w:jc w:val="left"/>
      </w:pPr>
      <w:r>
        <w:rPr>
          <w:color w:val="000000"/>
          <w:sz w:val="24"/>
          <w:szCs w:val="24"/>
        </w:rPr>
        <w:t xml:space="preserve">[372]Alexander stooped, so did his courtiers; Alphonsus turned his head, and so did his parasites. [373]Sabina Poppea, Nero’s wife, wore amber-coloured hair, so did all the Roman ladies in an instant, her fashion was theirs.</w:t>
      </w:r>
    </w:p>
    <w:p>
      <w:pPr>
        <w:widowControl w:val="on"/>
        <w:pBdr/>
        <w:spacing w:before="240" w:after="240" w:line="240" w:lineRule="auto"/>
        <w:ind w:left="0" w:right="0"/>
        <w:jc w:val="left"/>
      </w:pPr>
      <w:r>
        <w:rPr>
          <w:color w:val="000000"/>
          <w:sz w:val="24"/>
          <w:szCs w:val="24"/>
        </w:rPr>
        <w:t xml:space="preserve">To see men wholly led by affection, admired and censured out of opinion without judgment:  an inconsiderate multitude, like so many dogs in a village, if one bark all bark without a cause:  as fortune’s fan turns, if a man be in favour, or commanded by some great one, all the world applauds him; [374]if in disgrace, in an instant all hate him, and as at the sun when he is eclipsed, that erst took no notice, now gaze and stare upon him.</w:t>
      </w:r>
    </w:p>
    <w:p>
      <w:pPr>
        <w:widowControl w:val="on"/>
        <w:pBdr/>
        <w:spacing w:before="240" w:after="240" w:line="240" w:lineRule="auto"/>
        <w:ind w:left="0" w:right="0"/>
        <w:jc w:val="left"/>
      </w:pPr>
      <w:r>
        <w:rPr>
          <w:color w:val="000000"/>
          <w:sz w:val="24"/>
          <w:szCs w:val="24"/>
        </w:rPr>
        <w:t xml:space="preserve">To see a man [375]wear his brains in his belly, his guts in his head, an hundred oaks on his back, to devour a hundred oxen at a meal, nay more, to devour houses and towns, or as those Anthropophagi, [376]to eat one another.</w:t>
      </w:r>
    </w:p>
    <w:p>
      <w:pPr>
        <w:widowControl w:val="on"/>
        <w:pBdr/>
        <w:spacing w:before="240" w:after="240" w:line="240" w:lineRule="auto"/>
        <w:ind w:left="0" w:right="0"/>
        <w:jc w:val="left"/>
      </w:pPr>
      <w:r>
        <w:rPr>
          <w:color w:val="000000"/>
          <w:sz w:val="24"/>
          <w:szCs w:val="24"/>
        </w:rPr>
        <w:t xml:space="preserve">To see a man roll himself up like a snowball, from base beggary to right worshipful and right honourable titles, unjustly to screw himself into honours and offices; another to starve his genius, damn his soul to gather wealth, which he shall not enjoy, which his prodigal son melts and consumes in an instant. [377]</w:t>
      </w:r>
    </w:p>
    <w:p>
      <w:pPr>
        <w:keepNext w:val="on"/>
        <w:pageBreakBefore w:val="on"/>
        <w:widowControl w:val="on"/>
        <w:pBdr/>
        <w:spacing w:before="0" w:after="322" w:line="240" w:lineRule="auto"/>
        <w:ind w:left="0" w:right="0"/>
        <w:jc w:val="left"/>
        <w:outlineLvl w:val="0"/>
      </w:pPr>
      <w:r>
        <w:rPr>
          <w:b/>
          <w:color w:val="000000"/>
          <w:sz w:val="48"/>
          <w:szCs w:val="48"/>
        </w:rPr>
        <w:t xml:space="preserve">Page 57</w:t>
      </w:r>
    </w:p>
    <w:p>
      <w:pPr>
        <w:widowControl w:val="on"/>
        <w:pBdr/>
        <w:spacing w:before="240" w:after="240" w:line="240" w:lineRule="auto"/>
        <w:ind w:left="0" w:right="0"/>
        <w:jc w:val="left"/>
      </w:pPr>
      <w:r>
        <w:rPr>
          <w:color w:val="000000"/>
          <w:sz w:val="24"/>
          <w:szCs w:val="24"/>
        </w:rPr>
        <w:t xml:space="preserve">To see the [Greek:  kakozaelian] of our times, a man bend all his forces, means, time, fortunes, to be a favorite’s favorite’s favorite, &amp;c., a parasite’s parasite’s parasite, that may scorn the servile world as having enough already.</w:t>
      </w:r>
    </w:p>
    <w:p>
      <w:pPr>
        <w:widowControl w:val="on"/>
        <w:pBdr/>
        <w:spacing w:before="240" w:after="240" w:line="240" w:lineRule="auto"/>
        <w:ind w:left="0" w:right="0"/>
        <w:jc w:val="left"/>
      </w:pPr>
      <w:r>
        <w:rPr>
          <w:color w:val="000000"/>
          <w:sz w:val="24"/>
          <w:szCs w:val="24"/>
        </w:rPr>
        <w:t xml:space="preserve">To see an hirsute beggar’s brat, that lately fed on scraps, crept and whined, crying to all, and for an old jerkin ran of errands, now ruffle in silk and satin, bravely mounted, jovial and polite, now scorn his old friends and familiars, neglect his kindred, insult over his betters, domineer over all.</w:t>
      </w:r>
    </w:p>
    <w:p>
      <w:pPr>
        <w:widowControl w:val="on"/>
        <w:pBdr/>
        <w:spacing w:before="240" w:after="240" w:line="240" w:lineRule="auto"/>
        <w:ind w:left="0" w:right="0"/>
        <w:jc w:val="left"/>
      </w:pPr>
      <w:r>
        <w:rPr>
          <w:color w:val="000000"/>
          <w:sz w:val="24"/>
          <w:szCs w:val="24"/>
        </w:rPr>
        <w:t xml:space="preserve">To see a scholar crouch and creep to an illiterate peasant for a meal’s meat; a scrivener better paid for an obligation; a falconer receive greater wages than a student; a lawyer get more in a day than a philosopher in a year, better reward for an hour, than a scholar for a twelvemonth’s study; him that can [378]paint Thais, play on a fiddle, curl hair, &amp;c., sooner get preferment than a philologer or a poet.</w:t>
      </w:r>
    </w:p>
    <w:p>
      <w:pPr>
        <w:widowControl w:val="on"/>
        <w:pBdr/>
        <w:spacing w:before="240" w:after="240" w:line="240" w:lineRule="auto"/>
        <w:ind w:left="0" w:right="0"/>
        <w:jc w:val="left"/>
      </w:pPr>
      <w:r>
        <w:rPr>
          <w:color w:val="000000"/>
          <w:sz w:val="24"/>
          <w:szCs w:val="24"/>
        </w:rPr>
        <w:t xml:space="preserve">To see a fond mother, like Aesop’s ape, hug her child to death, a [379] wittol wink at his wife’s honesty, and too perspicuous in all other affairs; one stumble at a straw, and leap over a block; rob Peter, and pay Paul; scrape unjust sums with one hand, purchase great manors by corruption, fraud and cozenage, and liberally to distribute to the poor with the other, give a remnant to pious uses, &amp;c.  Penny wise, pound foolish; blind men judge of colours; wise men silent, fools talk; [380] find fault with others, and do worse themselves; [381]denounce that in public which he doth in secret; and which Aurelius Victor gives out of Augustus, severely censure that in a third, of which he is most guilty himself.</w:t>
      </w:r>
    </w:p>
    <w:p>
      <w:pPr>
        <w:widowControl w:val="on"/>
        <w:pBdr/>
        <w:spacing w:before="240" w:after="240" w:line="240" w:lineRule="auto"/>
        <w:ind w:left="0" w:right="0"/>
        <w:jc w:val="left"/>
      </w:pPr>
      <w:r>
        <w:rPr>
          <w:color w:val="000000"/>
          <w:sz w:val="24"/>
          <w:szCs w:val="24"/>
        </w:rPr>
        <w:t xml:space="preserve">To see a poor fellow, or an hired servant venture his life for his new master that will scarce give him his wages at year’s end; A country colon toil and moil, till and drudge for a prodigal idle drone, that devours all the gain, or lasciviously consumes with fantastical expenses; A noble man in a bravado to encounter death, and for a small flash of honour to cast away himself; A worldling tremble at an executor, and yet not fear hell-fire; To wish and hope for immortality, desire to be happy, and yet by all means avoid death, a necessary passage to bring him to it.</w:t>
      </w:r>
    </w:p>
    <w:p>
      <w:pPr>
        <w:widowControl w:val="on"/>
        <w:pBdr/>
        <w:spacing w:before="240" w:after="240" w:line="240" w:lineRule="auto"/>
        <w:ind w:left="0" w:right="0"/>
        <w:jc w:val="left"/>
      </w:pPr>
      <w:r>
        <w:rPr>
          <w:color w:val="000000"/>
          <w:sz w:val="24"/>
          <w:szCs w:val="24"/>
        </w:rPr>
        <w:t xml:space="preserve">To see a foolhardy fellow like those old Danes, </w:t>
      </w:r>
      <w:r>
        <w:rPr>
          <w:i/>
          <w:color w:val="000000"/>
          <w:sz w:val="24"/>
          <w:szCs w:val="24"/>
        </w:rPr>
        <w:t xml:space="preserve">qui decollari malunt quam verberari</w:t>
      </w:r>
      <w:r>
        <w:rPr>
          <w:color w:val="000000"/>
          <w:sz w:val="24"/>
          <w:szCs w:val="24"/>
        </w:rPr>
        <w:t xml:space="preserve">, die rather than be punished, in a sottish humour embrace death with alacrity, yet [382]scorn to lament his own sins and miseries, or his clearest friends’ departures.</w:t>
      </w:r>
    </w:p>
    <w:p>
      <w:pPr>
        <w:widowControl w:val="on"/>
        <w:pBdr/>
        <w:spacing w:before="240" w:after="240" w:line="240" w:lineRule="auto"/>
        <w:ind w:left="0" w:right="0"/>
        <w:jc w:val="left"/>
      </w:pPr>
      <w:r>
        <w:rPr>
          <w:color w:val="000000"/>
          <w:sz w:val="24"/>
          <w:szCs w:val="24"/>
        </w:rPr>
        <w:t xml:space="preserve">To see wise men degraded, fools preferred, one govern towns and cities, and yet a silly woman overrules him at home; [383]Command a province, and yet his own servants or children prescribe laws to him, as Themistocles’ son did in Greece; [384]"What I will” (said he) “my mother will, and what my mother will, my father doth.”  To see horses ride in a coach, men draw it; dogs devour their masters; towers build masons; children rule; old men go to school; women wear the breeches; [385]sheep demolish towns, devour men, &amp;c.  And in a word, the world turned upside downward. </w:t>
      </w:r>
      <w:r>
        <w:rPr>
          <w:i/>
          <w:color w:val="000000"/>
          <w:sz w:val="24"/>
          <w:szCs w:val="24"/>
        </w:rPr>
        <w:t xml:space="preserve">O viveret Democritus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58</w:t>
      </w:r>
    </w:p>
    <w:p>
      <w:pPr>
        <w:widowControl w:val="on"/>
        <w:pBdr/>
        <w:spacing w:before="240" w:after="240" w:line="240" w:lineRule="auto"/>
        <w:ind w:left="0" w:right="0"/>
        <w:jc w:val="left"/>
      </w:pPr>
      <w:r>
        <w:rPr>
          <w:color w:val="000000"/>
          <w:sz w:val="24"/>
          <w:szCs w:val="24"/>
        </w:rPr>
        <w:t xml:space="preserve">[386]To insist in every particular were one of Hercules’ labours, there’s so many ridiculous instances, as motes in the sun. </w:t>
      </w:r>
      <w:r>
        <w:rPr>
          <w:i/>
          <w:color w:val="000000"/>
          <w:sz w:val="24"/>
          <w:szCs w:val="24"/>
        </w:rPr>
        <w:t xml:space="preserve">Quantum est in rebus inane</w:t>
      </w:r>
      <w:r>
        <w:rPr>
          <w:color w:val="000000"/>
          <w:sz w:val="24"/>
          <w:szCs w:val="24"/>
        </w:rPr>
        <w:t xml:space="preserve">? (How much vanity there is in things!) And who can speak of all? </w:t>
      </w:r>
      <w:r>
        <w:rPr>
          <w:i/>
          <w:color w:val="000000"/>
          <w:sz w:val="24"/>
          <w:szCs w:val="24"/>
        </w:rPr>
        <w:t xml:space="preserve">Crimine ab uno disce omnes</w:t>
      </w:r>
      <w:r>
        <w:rPr>
          <w:color w:val="000000"/>
          <w:sz w:val="24"/>
          <w:szCs w:val="24"/>
        </w:rPr>
        <w:t xml:space="preserve">, take this for a taste.</w:t>
      </w:r>
    </w:p>
    <w:p>
      <w:pPr>
        <w:widowControl w:val="on"/>
        <w:pBdr/>
        <w:spacing w:before="240" w:after="240" w:line="240" w:lineRule="auto"/>
        <w:ind w:left="0" w:right="0"/>
        <w:jc w:val="left"/>
      </w:pPr>
      <w:r>
        <w:rPr>
          <w:color w:val="000000"/>
          <w:sz w:val="24"/>
          <w:szCs w:val="24"/>
        </w:rPr>
        <w:t xml:space="preserve">But these are obvious to sense, trivial and well known, easy to be discerned.  How would Democritus have been moved, had he seen [387]the secrets of their hearts?  If every man had a window in his breast, which Momus would have had in Vulcan’s man, or that which Tully so much wished it were written in every man’s forehead, </w:t>
      </w:r>
      <w:r>
        <w:rPr>
          <w:i/>
          <w:color w:val="000000"/>
          <w:sz w:val="24"/>
          <w:szCs w:val="24"/>
        </w:rPr>
        <w:t xml:space="preserve">Quid quisque de republica sentiret</w:t>
      </w:r>
      <w:r>
        <w:rPr>
          <w:color w:val="000000"/>
          <w:sz w:val="24"/>
          <w:szCs w:val="24"/>
        </w:rPr>
        <w:t xml:space="preserve">, what he thought; or that it could be effected in an instant, which Mercury did by Charon in Lucian, by touching of his eyes, to make him discern </w:t>
      </w:r>
      <w:r>
        <w:rPr>
          <w:i/>
          <w:color w:val="000000"/>
          <w:sz w:val="24"/>
          <w:szCs w:val="24"/>
        </w:rPr>
        <w:t xml:space="preserve">semel et simul rumores et susurros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“Spes hominum caecas, morbos, votumque labores,</w:t>
      </w:r>
      <w:r>
        <w:rPr>
          <w:color w:val="000000"/>
          <w:sz w:val="24"/>
          <w:szCs w:val="24"/>
        </w:rPr>
        <w:br/>
        <w:t xml:space="preserve">        Et passim toto volitantes aethere curas.”</w:t>
      </w:r>
    </w:p>
    <w:p>
      <w:pPr>
        <w:widowControl w:val="on"/>
        <w:pBdr/>
        <w:spacing w:before="240" w:after="240" w:line="240" w:lineRule="auto"/>
        <w:ind w:left="0" w:right="0"/>
        <w:jc w:val="left"/>
      </w:pPr>
      <w:r>
        <w:rPr>
          <w:color w:val="000000"/>
          <w:sz w:val="24"/>
          <w:szCs w:val="24"/>
        </w:rPr>
        <w:t xml:space="preserve">       “Blind hopes and wishes, their thoughts and affairs,</w:t>
      </w:r>
      <w:r>
        <w:rPr>
          <w:color w:val="000000"/>
          <w:sz w:val="24"/>
          <w:szCs w:val="24"/>
        </w:rPr>
        <w:br/>
        <w:t xml:space="preserve">        Whispers and rumours, and those flying cares.”</w:t>
      </w:r>
    </w:p>
    <w:p>
      <w:pPr>
        <w:widowControl w:val="on"/>
        <w:pBdr/>
        <w:spacing w:before="240" w:after="240" w:line="240" w:lineRule="auto"/>
        <w:ind w:left="0" w:right="0"/>
        <w:jc w:val="left"/>
      </w:pPr>
      <w:r>
        <w:rPr>
          <w:color w:val="000000"/>
          <w:sz w:val="24"/>
          <w:szCs w:val="24"/>
        </w:rPr>
        <w:t xml:space="preserve">That he could </w:t>
      </w:r>
      <w:r>
        <w:rPr>
          <w:i/>
          <w:color w:val="000000"/>
          <w:sz w:val="24"/>
          <w:szCs w:val="24"/>
        </w:rPr>
        <w:t xml:space="preserve">cubiculorum obductas foras recludere et secreta cordium penetrare</w:t>
      </w:r>
      <w:r>
        <w:rPr>
          <w:color w:val="000000"/>
          <w:sz w:val="24"/>
          <w:szCs w:val="24"/>
        </w:rPr>
        <w:t xml:space="preserve">, which [388]Cyprian desired, open doors and locks, shoot bolts, as Lucian’s Gallus did with a feather of his tail:  or Gyges’ invisible ring, or some rare perspective glass, or </w:t>
      </w:r>
      <w:r>
        <w:rPr>
          <w:i/>
          <w:color w:val="000000"/>
          <w:sz w:val="24"/>
          <w:szCs w:val="24"/>
        </w:rPr>
        <w:t xml:space="preserve">Otacousticon</w:t>
      </w:r>
      <w:r>
        <w:rPr>
          <w:color w:val="000000"/>
          <w:sz w:val="24"/>
          <w:szCs w:val="24"/>
        </w:rPr>
        <w:t xml:space="preserve">, which would so multiply species, that a man might hear and see all at once (as [389] Martianus Capella’s Jupiter did in a spear which he held in his hand, which did present unto him all that was daily done upon the face of the earth), observe cuckolds’ horns, forgeries of alchemists, the philosopher’s stone, new projectors, &amp;c., and all those works of darkness, foolish vows, hopes, fears and wishes, what a deal of laughter would it have afforded?  He should have seen windmills in one man’s head, an hornet’s nest in another.  Or had he been present with Icaromenippus in Lucian at Jupiter’s whispering place, [390]and heard one pray for rain, another for fair weather; one for his wife’s, another for his father’s death, &amp;c.; “to ask that at God’s hand which they are abashed any man should hear:”  How would he have been confounded?  Would he, think you, or any man else, say that these men were well in their wits? </w:t>
      </w:r>
      <w:r>
        <w:rPr>
          <w:i/>
          <w:color w:val="000000"/>
          <w:sz w:val="24"/>
          <w:szCs w:val="24"/>
        </w:rPr>
        <w:t xml:space="preserve">Haec sani esse hominis quis sanus juret Orestes</w:t>
      </w:r>
      <w:r>
        <w:rPr>
          <w:color w:val="000000"/>
          <w:sz w:val="24"/>
          <w:szCs w:val="24"/>
        </w:rPr>
        <w:t xml:space="preserve">?  Can all the hellebore in the Anticyrae cure these men?  No, sure, [391]"an acre of hellebore will not do it.”</w:t>
      </w:r>
    </w:p>
    <w:p>
      <w:pPr>
        <w:widowControl w:val="on"/>
        <w:pBdr/>
        <w:spacing w:before="240" w:after="240" w:line="240" w:lineRule="auto"/>
        <w:ind w:left="0" w:right="0"/>
        <w:jc w:val="left"/>
      </w:pPr>
      <w:r>
        <w:rPr>
          <w:color w:val="000000"/>
          <w:sz w:val="24"/>
          <w:szCs w:val="24"/>
        </w:rPr>
        <w:t xml:space="preserve">That which is more to be lamented, they are mad like Seneca’s blind woman, and will not acknowledge, or [392]seek for any cure of it, for </w:t>
      </w:r>
      <w:r>
        <w:rPr>
          <w:i/>
          <w:color w:val="000000"/>
          <w:sz w:val="24"/>
          <w:szCs w:val="24"/>
        </w:rPr>
        <w:t xml:space="preserve">pauci vident morbum suum, omnes amant</w:t>
      </w:r>
      <w:r>
        <w:rPr>
          <w:color w:val="000000"/>
          <w:sz w:val="24"/>
          <w:szCs w:val="24"/>
        </w:rPr>
        <w:t xml:space="preserve">.  If our leg or arm offend us, we covet by all means possible to redress it; [393]and if we labour of a bodily disease, we send for a physician; but for the diseases of the mind we take no notice of them:  [394]Lust harrows us on the one side; envy, anger, ambition on the other.  We are torn in pieces by our passions, as so many</w:t>
      </w:r>
    </w:p>
    <w:p>
      <w:pPr>
        <w:keepNext w:val="on"/>
        <w:pageBreakBefore w:val="on"/>
        <w:widowControl w:val="on"/>
        <w:pBdr/>
        <w:spacing w:before="0" w:after="322" w:line="240" w:lineRule="auto"/>
        <w:ind w:left="0" w:right="0"/>
        <w:jc w:val="left"/>
        <w:outlineLvl w:val="0"/>
      </w:pPr>
      <w:r>
        <w:rPr>
          <w:b/>
          <w:color w:val="000000"/>
          <w:sz w:val="48"/>
          <w:szCs w:val="48"/>
        </w:rPr>
        <w:t xml:space="preserve">Page 59</w:t>
      </w:r>
    </w:p>
    <w:p>
      <w:pPr>
        <w:widowControl w:val="on"/>
        <w:pBdr/>
        <w:spacing w:before="240" w:after="240" w:line="240" w:lineRule="auto"/>
        <w:ind w:left="0" w:right="0"/>
        <w:jc w:val="left"/>
      </w:pPr>
      <w:r>
        <w:rPr>
          <w:color w:val="000000"/>
          <w:sz w:val="24"/>
          <w:szCs w:val="24"/>
        </w:rPr>
        <w:t xml:space="preserve">wild horses, one in disposition, another in habit; one is melancholy, another mad; [395]and which of us all seeks for help, doth acknowledge his error, or knows he is sick?  As that stupid fellow put out the candle because the biting fleas should not find him; he shrouds himself in an unknown habit, borrowed titles, because nobody should discern him.  Every man thinks with himself, </w:t>
      </w:r>
      <w:r>
        <w:rPr>
          <w:i/>
          <w:color w:val="000000"/>
          <w:sz w:val="24"/>
          <w:szCs w:val="24"/>
        </w:rPr>
        <w:t xml:space="preserve">Egomet videor mihi sanus</w:t>
      </w:r>
      <w:r>
        <w:rPr>
          <w:color w:val="000000"/>
          <w:sz w:val="24"/>
          <w:szCs w:val="24"/>
        </w:rPr>
        <w:t xml:space="preserve">, I am well, I am wise, and laughs at others.  And ’tis a general fault amongst them all, that [396] which our forefathers have approved, diet, apparel, opinions, humours, customs, manners, we deride and reject in our time as absurd.  Old men account juniors all fools, when they are mere dizzards; and as to sailors, ------</w:t>
      </w:r>
      <w:r>
        <w:rPr>
          <w:i/>
          <w:color w:val="000000"/>
          <w:sz w:val="24"/>
          <w:szCs w:val="24"/>
        </w:rPr>
        <w:t xml:space="preserve">terraeque urbesque recedunt</w:t>
      </w:r>
      <w:r>
        <w:rPr>
          <w:color w:val="000000"/>
          <w:sz w:val="24"/>
          <w:szCs w:val="24"/>
        </w:rPr>
        <w:t xml:space="preserve">------ they move, the land stands still, the world hath much more wit, they dote themselves.  Turks deride us, we them; Italians Frenchmen, accounting them light headed fellows, the French scoff again at Italians, and at their several customs; Greeks have condemned all the world but themselves of barbarism, the world as much vilifies them now; we account Germans heavy, dull fellows, explode many of their fashions; they as contemptibly think of us; Spaniards laugh at all, and all again at them.  So are we fools and ridiculous, absurd in our actions, carriages, diet, apparel, customs, and consultations; we [397] scoff and point one at another, when as in conclusion all are fools, [398] “and they the veriest asses that hide their ears most.”  A private man if he be resolved with himself, or set on an opinion, accounts all idiots and asses that are not affected as he is, [399]------</w:t>
      </w:r>
      <w:r>
        <w:rPr>
          <w:i/>
          <w:color w:val="000000"/>
          <w:sz w:val="24"/>
          <w:szCs w:val="24"/>
        </w:rPr>
        <w:t xml:space="preserve">nil rectum, nisi quod placuit sibi, ducit</w:t>
      </w:r>
      <w:r>
        <w:rPr>
          <w:color w:val="000000"/>
          <w:sz w:val="24"/>
          <w:szCs w:val="24"/>
        </w:rPr>
        <w:t xml:space="preserve">, that are not so minded, [400](</w:t>
      </w:r>
      <w:r>
        <w:rPr>
          <w:i/>
          <w:color w:val="000000"/>
          <w:sz w:val="24"/>
          <w:szCs w:val="24"/>
        </w:rPr>
        <w:t xml:space="preserve">quodque volunt homines se bene velle putant</w:t>
      </w:r>
      <w:r>
        <w:rPr>
          <w:color w:val="000000"/>
          <w:sz w:val="24"/>
          <w:szCs w:val="24"/>
        </w:rPr>
        <w:t xml:space="preserve">,) all fools that think not as he doth:  he will not say with Atticus, </w:t>
      </w:r>
      <w:r>
        <w:rPr>
          <w:i/>
          <w:color w:val="000000"/>
          <w:sz w:val="24"/>
          <w:szCs w:val="24"/>
        </w:rPr>
        <w:t xml:space="preserve">Suam quisque sponsam, mihi meam</w:t>
      </w:r>
      <w:r>
        <w:rPr>
          <w:color w:val="000000"/>
          <w:sz w:val="24"/>
          <w:szCs w:val="24"/>
        </w:rPr>
        <w:t xml:space="preserve">, let every man enjoy his own spouse; but his alone is fair, </w:t>
      </w:r>
      <w:r>
        <w:rPr>
          <w:i/>
          <w:color w:val="000000"/>
          <w:sz w:val="24"/>
          <w:szCs w:val="24"/>
        </w:rPr>
        <w:t xml:space="preserve">suus amor</w:t>
      </w:r>
      <w:r>
        <w:rPr>
          <w:color w:val="000000"/>
          <w:sz w:val="24"/>
          <w:szCs w:val="24"/>
        </w:rPr>
        <w:t xml:space="preserve">, &amp;c. and scorns all in respect of himself [401]will imitate none, hear none [402]but himself, as Pliny said, a law and example to himself.  And that which Hippocrates, in his epistle to Dionysius, reprehended of old, is verified in our times, </w:t>
      </w:r>
      <w:r>
        <w:rPr>
          <w:i/>
          <w:color w:val="000000"/>
          <w:sz w:val="24"/>
          <w:szCs w:val="24"/>
        </w:rPr>
        <w:t xml:space="preserve">Quisque in alio superfluum esse censet, ipse quod non habet nec curat</w:t>
      </w:r>
      <w:r>
        <w:rPr>
          <w:color w:val="000000"/>
          <w:sz w:val="24"/>
          <w:szCs w:val="24"/>
        </w:rPr>
        <w:t xml:space="preserve">, that which he hath not himself or doth not esteem, he accounts superfluity, an idle quality, a mere foppery in another:  like Aesop’s fox, when he had lost his tail, would have all his fellow foxes cut off theirs.  The Chinese say, that we Europeans have one eye, they themselves two, all the world else is blind:  (though [403]Scaliger accounts them brutes too, </w:t>
      </w:r>
      <w:r>
        <w:rPr>
          <w:i/>
          <w:color w:val="000000"/>
          <w:sz w:val="24"/>
          <w:szCs w:val="24"/>
        </w:rPr>
        <w:t xml:space="preserve">merum pecus</w:t>
      </w:r>
      <w:r>
        <w:rPr>
          <w:color w:val="000000"/>
          <w:sz w:val="24"/>
          <w:szCs w:val="24"/>
        </w:rPr>
        <w:t xml:space="preserve">,) so thou and thy sectaries are only wise, others indifferent, the rest beside themselves, mere idiots and asses.  Thus not acknowledging our own errors and imperfections, we securely deride others, as if we alone were free, and spectators of the rest, accounting it an excellent thing, as indeed it is, </w:t>
      </w:r>
      <w:r>
        <w:rPr>
          <w:i/>
          <w:color w:val="000000"/>
          <w:sz w:val="24"/>
          <w:szCs w:val="24"/>
        </w:rPr>
        <w:t xml:space="preserve">Aliena optimum frui insania</w:t>
      </w:r>
      <w:r>
        <w:rPr>
          <w:color w:val="000000"/>
          <w:sz w:val="24"/>
          <w:szCs w:val="24"/>
        </w:rPr>
        <w:t xml:space="preserve">, to make</w:t>
      </w:r>
    </w:p>
    <w:p>
      <w:pPr>
        <w:keepNext w:val="on"/>
        <w:pageBreakBefore w:val="on"/>
        <w:widowControl w:val="on"/>
        <w:pBdr/>
        <w:spacing w:before="0" w:after="322" w:line="240" w:lineRule="auto"/>
        <w:ind w:left="0" w:right="0"/>
        <w:jc w:val="left"/>
        <w:outlineLvl w:val="0"/>
      </w:pPr>
      <w:r>
        <w:rPr>
          <w:b/>
          <w:color w:val="000000"/>
          <w:sz w:val="48"/>
          <w:szCs w:val="48"/>
        </w:rPr>
        <w:t xml:space="preserve">Page 60</w:t>
      </w:r>
    </w:p>
    <w:p>
      <w:pPr>
        <w:widowControl w:val="on"/>
        <w:pBdr/>
        <w:spacing w:before="240" w:after="240" w:line="240" w:lineRule="auto"/>
        <w:ind w:left="0" w:right="0"/>
        <w:jc w:val="left"/>
      </w:pPr>
      <w:r>
        <w:rPr>
          <w:color w:val="000000"/>
          <w:sz w:val="24"/>
          <w:szCs w:val="24"/>
        </w:rPr>
        <w:t xml:space="preserve">ourselves merry with other men’s obliquities, when as he himself is more faulty than the rest, </w:t>
      </w:r>
      <w:r>
        <w:rPr>
          <w:i/>
          <w:color w:val="000000"/>
          <w:sz w:val="24"/>
          <w:szCs w:val="24"/>
        </w:rPr>
        <w:t xml:space="preserve">mutato nomine, de te fabula narratur</w:t>
      </w:r>
      <w:r>
        <w:rPr>
          <w:color w:val="000000"/>
          <w:sz w:val="24"/>
          <w:szCs w:val="24"/>
        </w:rPr>
        <w:t xml:space="preserve">, he may take himself by the nose for a fool; and which one calls </w:t>
      </w:r>
      <w:r>
        <w:rPr>
          <w:i/>
          <w:color w:val="000000"/>
          <w:sz w:val="24"/>
          <w:szCs w:val="24"/>
        </w:rPr>
        <w:t xml:space="preserve">maximum stultitiae specimen</w:t>
      </w:r>
      <w:r>
        <w:rPr>
          <w:color w:val="000000"/>
          <w:sz w:val="24"/>
          <w:szCs w:val="24"/>
        </w:rPr>
        <w:t xml:space="preserve">, to be ridiculous to others, and not to perceive or take notice of it, as Marsyas was when he contended with Apollo, </w:t>
      </w:r>
      <w:r>
        <w:rPr>
          <w:i/>
          <w:color w:val="000000"/>
          <w:sz w:val="24"/>
          <w:szCs w:val="24"/>
        </w:rPr>
        <w:t xml:space="preserve">non intelligens se deridiculo haberi</w:t>
      </w:r>
      <w:r>
        <w:rPr>
          <w:color w:val="000000"/>
          <w:sz w:val="24"/>
          <w:szCs w:val="24"/>
        </w:rPr>
        <w:t xml:space="preserve">, saith [404] Apuleius; ’tis his own cause, he is a convicted madman, as [405]Austin well infers “in the eyes of wise men and angels he seems like one, that to our thinking walks with his heels upwards.”  So thou laughest at me, and I at thee, both at a third; and he returns that of the poet upon us again, [406]_Hei mihi, insanire me aiunt, quum ipsi ultro insaniant_.  We accuse others of madness, of folly, and are the veriest dizzards ourselves.  For it is a great sign and property of a fool (which Eccl. x. 3, points at) out of pride and self-conceit to insult, vilify, condemn, censure, and call other men fools (</w:t>
      </w:r>
      <w:r>
        <w:rPr>
          <w:i/>
          <w:color w:val="000000"/>
          <w:sz w:val="24"/>
          <w:szCs w:val="24"/>
        </w:rPr>
        <w:t xml:space="preserve">Non videmus manticae quod a tergo est</w:t>
      </w:r>
      <w:r>
        <w:rPr>
          <w:color w:val="000000"/>
          <w:sz w:val="24"/>
          <w:szCs w:val="24"/>
        </w:rPr>
        <w:t xml:space="preserve">) to tax that in others of which we are most faulty; teach that which we follow not ourselves:  For an inconstant man to write of constancy, a profane liver prescribe rules of sanctity and piety, a dizzard himself make a treatise of wisdom, or with Sallust to rail downright at spoilers of countries, and yet in [407]office to be a most grievous poller himself.  This argues weakness, and is an evident sign of such parties’ indiscretion. [408]_Peccat uter nostrum cruce dignius_?  “Who is the fool now?” Or else peradventure in some places we are all mad for company, and so ’tis not seen, </w:t>
      </w:r>
      <w:r>
        <w:rPr>
          <w:i/>
          <w:color w:val="000000"/>
          <w:sz w:val="24"/>
          <w:szCs w:val="24"/>
        </w:rPr>
        <w:t xml:space="preserve">Satietas erroris et dementiae, pariter absurditatem et admirationem tollit</w:t>
      </w:r>
      <w:r>
        <w:rPr>
          <w:color w:val="000000"/>
          <w:sz w:val="24"/>
          <w:szCs w:val="24"/>
        </w:rPr>
        <w:t xml:space="preserve">.  ’Tis with us, as it was of old (in [409]Tully’s censure at least) with C. Pimbria in Rome, a bold, hair-brain, mad fellow, and so esteemed of all, such only excepted, that were as mad as himself:  now in such a case there is [410]no notice taken of it.</w:t>
      </w:r>
    </w:p>
    <w:p>
      <w:pPr>
        <w:widowControl w:val="on"/>
        <w:pBdr/>
        <w:spacing w:before="240" w:after="240" w:line="240" w:lineRule="auto"/>
        <w:ind w:left="0" w:right="0"/>
        <w:jc w:val="left"/>
      </w:pPr>
      <w:r>
        <w:rPr>
          <w:color w:val="000000"/>
          <w:sz w:val="24"/>
          <w:szCs w:val="24"/>
        </w:rPr>
        <w:t xml:space="preserve">       “Nimirum insanus paucis videatur; eo quod</w:t>
      </w:r>
      <w:r>
        <w:rPr>
          <w:color w:val="000000"/>
          <w:sz w:val="24"/>
          <w:szCs w:val="24"/>
        </w:rPr>
        <w:br/>
        <w:t xml:space="preserve">        Maxima pars hominum morbo jactatur eodem.”</w:t>
      </w:r>
    </w:p>
    <w:p>
      <w:pPr>
        <w:widowControl w:val="on"/>
        <w:pBdr/>
        <w:spacing w:before="240" w:after="240" w:line="240" w:lineRule="auto"/>
        <w:ind w:left="0" w:right="0"/>
        <w:jc w:val="left"/>
      </w:pPr>
      <w:r>
        <w:rPr>
          <w:color w:val="000000"/>
          <w:sz w:val="24"/>
          <w:szCs w:val="24"/>
        </w:rPr>
        <w:t xml:space="preserve">       “When all are mad, where all are like opprest</w:t>
      </w:r>
      <w:r>
        <w:rPr>
          <w:color w:val="000000"/>
          <w:sz w:val="24"/>
          <w:szCs w:val="24"/>
        </w:rPr>
        <w:br/>
        <w:t xml:space="preserve">        Who can discern one mad man from the rest?”</w:t>
      </w:r>
    </w:p>
    <w:p>
      <w:pPr>
        <w:widowControl w:val="on"/>
        <w:pBdr/>
        <w:spacing w:before="240" w:after="240" w:line="240" w:lineRule="auto"/>
        <w:ind w:left="0" w:right="0"/>
        <w:jc w:val="left"/>
      </w:pPr>
      <w:r>
        <w:rPr>
          <w:color w:val="000000"/>
          <w:sz w:val="24"/>
          <w:szCs w:val="24"/>
        </w:rPr>
        <w:t xml:space="preserve">But put case they do perceive it, and some one be manifestly convicted of madness, [411]he now takes notice of his folly, be it in action, gesture, speech, a vain humour he hath in building, bragging, jangling, spending, gaming, courting, scribbling, prating, for which he is ridiculous to others, [412]on which he dotes, he doth acknowledge as much:  yet with all the rhetoric thou hast, thou canst not so recall him, but to the contrary notwithstanding, he will persevere in his dotage.  ’Tis </w:t>
      </w:r>
      <w:r>
        <w:rPr>
          <w:i/>
          <w:color w:val="000000"/>
          <w:sz w:val="24"/>
          <w:szCs w:val="24"/>
        </w:rPr>
        <w:t xml:space="preserve">amabilis insania, et mentis gratissimus error</w:t>
      </w:r>
      <w:r>
        <w:rPr>
          <w:color w:val="000000"/>
          <w:sz w:val="24"/>
          <w:szCs w:val="24"/>
        </w:rPr>
        <w:t xml:space="preserve">, so pleasing, so delicious, that he [413] cannot leave it.  He knows his error, but will not seek to decline it, tell him what the event will be, beggary, sorrow, sickness, disgrace, shame, loss, madness, yet [414]"an angry man will prefer vengeance, a lascivious his whore, a thief his booty, a glutton his belly, before his welfare.”  Tell an epicure, a covetous man, an ambitious man of his irregular course, wean him from it a little, </w:t>
      </w:r>
      <w:r>
        <w:rPr>
          <w:i/>
          <w:color w:val="000000"/>
          <w:sz w:val="24"/>
          <w:szCs w:val="24"/>
        </w:rPr>
        <w:t xml:space="preserve">pol me occidistis amici</w:t>
      </w:r>
      <w:r>
        <w:rPr>
          <w:color w:val="000000"/>
          <w:sz w:val="24"/>
          <w:szCs w:val="24"/>
        </w:rPr>
        <w:t xml:space="preserve">, he cries anon, you have undone him, and as [415]a “dog to his vomit,” he returns to it again; no persuasion will take place, no counsel, say what thou canst,</w:t>
      </w:r>
    </w:p>
    <w:p>
      <w:pPr>
        <w:keepNext w:val="on"/>
        <w:pageBreakBefore w:val="on"/>
        <w:widowControl w:val="on"/>
        <w:pBdr/>
        <w:spacing w:before="0" w:after="322" w:line="240" w:lineRule="auto"/>
        <w:ind w:left="0" w:right="0"/>
        <w:jc w:val="left"/>
        <w:outlineLvl w:val="0"/>
      </w:pPr>
      <w:r>
        <w:rPr>
          <w:b/>
          <w:color w:val="000000"/>
          <w:sz w:val="48"/>
          <w:szCs w:val="48"/>
        </w:rPr>
        <w:t xml:space="preserve">Page 61</w:t>
      </w:r>
    </w:p>
    <w:p>
      <w:pPr>
        <w:widowControl w:val="on"/>
        <w:pBdr/>
        <w:spacing w:before="0" w:after="0" w:line="240" w:lineRule="auto"/>
        <w:ind w:left="0" w:right="0"/>
        <w:jc w:val="left"/>
      </w:pPr>
      <w:r>
        <w:rPr>
          <w:rFonts w:ascii="fixed" w:hAnsi="fixed" w:cs="fixed"/>
          <w:color w:val="000000"/>
          <w:sz w:val="24"/>
          <w:szCs w:val="24"/>
        </w:rPr>
        <w:t xml:space="preserve">
“Clames licet et mare coelo
------Confundas, surdo narras,"[416]
</w:t>
      </w:r>
    </w:p>
    <w:p>
      <w:pPr>
        <w:widowControl w:val="on"/>
        <w:pBdr/>
        <w:spacing w:before="240" w:after="240" w:line="240" w:lineRule="auto"/>
        <w:ind w:left="0" w:right="0"/>
        <w:jc w:val="left"/>
      </w:pPr>
      <w:r>
        <w:rPr>
          <w:color w:val="000000"/>
          <w:sz w:val="24"/>
          <w:szCs w:val="24"/>
        </w:rPr>
        <w:t xml:space="preserve">demonstrate as Ulysses did to [417]Elpenor and Gryllus, and the rest of his companions “those swinish men,” he is irrefragable in his humour, he will be a hog still; bray him in a mortar, he will be the same.  If he be in an heresy, or some perverse opinion, settled as some of our ignorant Papists are, convince his understanding, show him the several follies and absurd fopperies of that sect, force him to say, </w:t>
      </w:r>
      <w:r>
        <w:rPr>
          <w:i/>
          <w:color w:val="000000"/>
          <w:sz w:val="24"/>
          <w:szCs w:val="24"/>
        </w:rPr>
        <w:t xml:space="preserve">veris vincor</w:t>
      </w:r>
      <w:r>
        <w:rPr>
          <w:color w:val="000000"/>
          <w:sz w:val="24"/>
          <w:szCs w:val="24"/>
        </w:rPr>
        <w:t xml:space="preserve">, make it as clear as the sun, [418]he will err still, peevish and obstinate as he is; and as he said [419]_si in hoc erro, libenter erro, nec hunc errorem auferri mihi volo_; I will do as I have done, as my predecessors have done, [420]and as my friends now do:  I will dote for company.  Say now, are these men [421]mad or no, [422]_Heus age responde_? are they ridiculous? </w:t>
      </w:r>
      <w:r>
        <w:rPr>
          <w:i/>
          <w:color w:val="000000"/>
          <w:sz w:val="24"/>
          <w:szCs w:val="24"/>
        </w:rPr>
        <w:t xml:space="preserve">cedo quemvis arbitrum</w:t>
      </w:r>
      <w:r>
        <w:rPr>
          <w:color w:val="000000"/>
          <w:sz w:val="24"/>
          <w:szCs w:val="24"/>
        </w:rPr>
        <w:t xml:space="preserve">, are they </w:t>
      </w:r>
      <w:r>
        <w:rPr>
          <w:i/>
          <w:color w:val="000000"/>
          <w:sz w:val="24"/>
          <w:szCs w:val="24"/>
        </w:rPr>
        <w:t xml:space="preserve">sanae mentis</w:t>
      </w:r>
      <w:r>
        <w:rPr>
          <w:color w:val="000000"/>
          <w:sz w:val="24"/>
          <w:szCs w:val="24"/>
        </w:rPr>
        <w:t xml:space="preserve">, sober, wise, and discreet? have they common sense? ------[423]_uter est insanior horum_?  I am of Democritus’ opinion for my part, I hold them worthy to be laughed at; a company of brain-sick dizzards, as mad as [424]Orestes and Athamas, that they may go “ride the ass,” and all sail along to the Anticyrae, in the “ship of fools” for company together.  I need not much labour to prove this which I say otherwise than thus, make any solemn protestation, or swear, I think you will believe me without an oath; say at a word, are they fools?  I refer it to you, though you be likewise fools and madmen yourselves, and I as mad to ask the question; for what said our comical Mercury?</w:t>
      </w:r>
    </w:p>
    <w:p>
      <w:pPr>
        <w:widowControl w:val="on"/>
        <w:pBdr/>
        <w:spacing w:before="240" w:after="240" w:line="240" w:lineRule="auto"/>
        <w:ind w:left="0" w:right="0"/>
        <w:jc w:val="left"/>
      </w:pPr>
      <w:r>
        <w:rPr>
          <w:color w:val="000000"/>
          <w:sz w:val="24"/>
          <w:szCs w:val="24"/>
        </w:rPr>
        <w:t xml:space="preserve">[425] “Justum ab injustis petere insipientia est.”</w:t>
      </w:r>
    </w:p>
    <w:p>
      <w:pPr>
        <w:widowControl w:val="on"/>
        <w:pBdr/>
        <w:spacing w:before="240" w:after="240" w:line="240" w:lineRule="auto"/>
        <w:ind w:left="0" w:right="0"/>
        <w:jc w:val="left"/>
      </w:pPr>
      <w:r>
        <w:rPr>
          <w:color w:val="000000"/>
          <w:sz w:val="24"/>
          <w:szCs w:val="24"/>
        </w:rPr>
        <w:t xml:space="preserve">       “I’ll stand to your censure yet, what think you?”</w:t>
      </w:r>
    </w:p>
    <w:p>
      <w:pPr>
        <w:widowControl w:val="on"/>
        <w:pBdr/>
        <w:spacing w:before="240" w:after="240" w:line="240" w:lineRule="auto"/>
        <w:ind w:left="0" w:right="0"/>
        <w:jc w:val="left"/>
      </w:pPr>
      <w:r>
        <w:rPr>
          <w:color w:val="000000"/>
          <w:sz w:val="24"/>
          <w:szCs w:val="24"/>
        </w:rPr>
        <w:t xml:space="preserve">But forasmuch as I undertook at first, that kingdoms, provinces, families, were melancholy as well as private men, I will examine them in particular, and that which I have hitherto dilated at random, in more general terms, I will particularly insist in, prove with more special and evident arguments, testimonies, illustrations, and that in brief. [426]_Nunc accipe quare desipiant omnes aeque ac tu._ My first argument is borrowed from Solomon, an arrow drawn out of his sententious quiver, Pro. iii. 7, “Be not wise in thine own eyes.”  And xxvi. 12, “Seest thou a man wise in his own conceit? more hope is of a fool than of him.”  Isaiah pronounceth a woe against such men, cap. v. 21, “that are wise in their own eyes, and prudent in their own sight.”  For hence we may gather, that it is a great offence, and men are much deceived that think too well of themselves, an especial argument to convince them of folly.  Many men (saith [427]Seneca) “had been without question wise, had they not had an opinion that they had attained to perfection of knowledge already, even before they had gone half way,” too forward, too ripe, </w:t>
      </w:r>
      <w:r>
        <w:rPr>
          <w:i/>
          <w:color w:val="000000"/>
          <w:sz w:val="24"/>
          <w:szCs w:val="24"/>
        </w:rPr>
        <w:t xml:space="preserve">praeproperi</w:t>
      </w:r>
      <w:r>
        <w:rPr>
          <w:color w:val="000000"/>
          <w:sz w:val="24"/>
          <w:szCs w:val="24"/>
        </w:rPr>
        <w:t xml:space="preserve">, too quick and ready, [428]_cito prudentes, cito pii, cito mariti, cito patres, cito sacerdotes, cito omnis</w:t>
      </w:r>
    </w:p>
    <w:p>
      <w:pPr>
        <w:keepNext w:val="on"/>
        <w:pageBreakBefore w:val="on"/>
        <w:widowControl w:val="on"/>
        <w:pBdr/>
        <w:spacing w:before="0" w:after="322" w:line="240" w:lineRule="auto"/>
        <w:ind w:left="0" w:right="0"/>
        <w:jc w:val="left"/>
        <w:outlineLvl w:val="0"/>
      </w:pPr>
      <w:r>
        <w:rPr>
          <w:b/>
          <w:color w:val="000000"/>
          <w:sz w:val="48"/>
          <w:szCs w:val="48"/>
        </w:rPr>
        <w:t xml:space="preserve">Page 62</w:t>
      </w:r>
    </w:p>
    <w:p>
      <w:pPr>
        <w:widowControl w:val="on"/>
        <w:pBdr/>
        <w:spacing w:before="240" w:after="240" w:line="240" w:lineRule="auto"/>
        <w:ind w:left="0" w:right="0"/>
        <w:jc w:val="left"/>
      </w:pPr>
      <w:r>
        <w:rPr>
          <w:color w:val="000000"/>
          <w:sz w:val="24"/>
          <w:szCs w:val="24"/>
        </w:rPr>
        <w:t xml:space="preserve">officii capaces et curiosi_, they had too good a conceit of themselves, and that marred all; of their worth, valour, skill, art, learning, judgment, eloquence, their good parts; all their geese are swans, and that manifestly proves them to be no better than fools.  In former times they had but seven wise men, now you can scarce find so many fools.  Thales sent the golden tripos, which the fishermen found, and the oracle commanded to be [429] “given to the wisest, to Bias, Bias to Solon,” &amp;c.  If such a thing were now found, we should all fight for it, as the three goddesses did for the golden apple, we are so wise:  we have women politicians, children metaphysicians; every silly fellow can square a circle, make perpetual motions, find the philosopher’s stone, interpret Apocalypses, make new Theories, a new system of the world, new Logic, new Philosophy, &amp;c. </w:t>
      </w:r>
      <w:r>
        <w:rPr>
          <w:i/>
          <w:color w:val="000000"/>
          <w:sz w:val="24"/>
          <w:szCs w:val="24"/>
        </w:rPr>
        <w:t xml:space="preserve">Nostra utique regio</w:t>
      </w:r>
      <w:r>
        <w:rPr>
          <w:color w:val="000000"/>
          <w:sz w:val="24"/>
          <w:szCs w:val="24"/>
        </w:rPr>
        <w:t xml:space="preserve">, saith [430]Petronius, “our country is so full of deified spirits, divine souls, that you may sooner find a God than a man amongst us,” we think so well of ourselves, and that is an ample testimony of much folly.</w:t>
      </w:r>
    </w:p>
    <w:p>
      <w:pPr>
        <w:widowControl w:val="on"/>
        <w:pBdr/>
        <w:spacing w:before="240" w:after="240" w:line="240" w:lineRule="auto"/>
        <w:ind w:left="0" w:right="0"/>
        <w:jc w:val="left"/>
      </w:pPr>
      <w:r>
        <w:rPr>
          <w:color w:val="000000"/>
          <w:sz w:val="24"/>
          <w:szCs w:val="24"/>
        </w:rPr>
        <w:t xml:space="preserve">My second argument is grounded upon the like place of Scripture, which though before mentioned in effect, yet for some reasons is to be repeated (and by Plato’s good leave, I may do it, [431][Greek:  dis to kalon raethen ouden blaptei]) “Fools” (saith David) “by reason of their transgressions.” &amp;c.  Psal. cvii. 17.  Hence Musculus infers all transgressors must needs be fools.  So we read Rom. ii., “Tribulation and anguish on the soul of every man that doeth evil;” but all do evil.  And Isaiah, lxv. 14, “My servant shall sing for joy, and [432]ye shall cry for sorrow of heart, and vexation of mind.”  ’Tis ratified by the common consent of all philosophers.  “Dishonesty” (saith Cardan) “is nothing else but folly and madness.” [433] </w:t>
      </w:r>
      <w:r>
        <w:rPr>
          <w:i/>
          <w:color w:val="000000"/>
          <w:sz w:val="24"/>
          <w:szCs w:val="24"/>
        </w:rPr>
        <w:t xml:space="preserve">Probus quis nobiscum vivit</w:t>
      </w:r>
      <w:r>
        <w:rPr>
          <w:color w:val="000000"/>
          <w:sz w:val="24"/>
          <w:szCs w:val="24"/>
        </w:rPr>
        <w:t xml:space="preserve">?  Show me an honest man, </w:t>
      </w:r>
      <w:r>
        <w:rPr>
          <w:i/>
          <w:color w:val="000000"/>
          <w:sz w:val="24"/>
          <w:szCs w:val="24"/>
        </w:rPr>
        <w:t xml:space="preserve">Nemo malus qui non stultus</w:t>
      </w:r>
      <w:r>
        <w:rPr>
          <w:color w:val="000000"/>
          <w:sz w:val="24"/>
          <w:szCs w:val="24"/>
        </w:rPr>
        <w:t xml:space="preserve">, ‘tis Fabius’ aphorism to the same end.  If none honest, none wise, then all fools.  And well may they be so accounted:  for who will account him otherwise, </w:t>
      </w:r>
      <w:r>
        <w:rPr>
          <w:i/>
          <w:color w:val="000000"/>
          <w:sz w:val="24"/>
          <w:szCs w:val="24"/>
        </w:rPr>
        <w:t xml:space="preserve">Qui iter adornat in occidentem, quum properaret in orientem</w:t>
      </w:r>
      <w:r>
        <w:rPr>
          <w:color w:val="000000"/>
          <w:sz w:val="24"/>
          <w:szCs w:val="24"/>
        </w:rPr>
        <w:t xml:space="preserve">? that goes backward all his life, westward, when he is bound to the east? or hold him a wise man (saith [434]Musculus) “that prefers momentary pleasures to eternity, that spends his master’s goods in his absence, forthwith to be condemned for it?” </w:t>
      </w:r>
      <w:r>
        <w:rPr>
          <w:i/>
          <w:color w:val="000000"/>
          <w:sz w:val="24"/>
          <w:szCs w:val="24"/>
        </w:rPr>
        <w:t xml:space="preserve">Nequicquam sapit qui sibi non sapit</w:t>
      </w:r>
      <w:r>
        <w:rPr>
          <w:color w:val="000000"/>
          <w:sz w:val="24"/>
          <w:szCs w:val="24"/>
        </w:rPr>
        <w:t xml:space="preserve">, who will say that a sick man is wise, that eats and drinks to overthrow the temperature of his body?  Can you account him wise or discreet that would willingly have his health, and yet will do nothing that should procure or continue it? [435]Theodoret, out of Plotinus the Platonist, “holds it a ridiculous thing for a man to live after his own laws, to do that which is offensive to God, and yet to hope that he should save him:  and when he voluntarily neglects his own safety, and contemns the means, to think to be delivered by another:”  who will say these men are wise?</w:t>
      </w:r>
    </w:p>
    <w:p>
      <w:pPr>
        <w:keepNext w:val="on"/>
        <w:pageBreakBefore w:val="on"/>
        <w:widowControl w:val="on"/>
        <w:pBdr/>
        <w:spacing w:before="0" w:after="322" w:line="240" w:lineRule="auto"/>
        <w:ind w:left="0" w:right="0"/>
        <w:jc w:val="left"/>
        <w:outlineLvl w:val="0"/>
      </w:pPr>
      <w:r>
        <w:rPr>
          <w:b/>
          <w:color w:val="000000"/>
          <w:sz w:val="48"/>
          <w:szCs w:val="48"/>
        </w:rPr>
        <w:t xml:space="preserve">Page 63</w:t>
      </w:r>
    </w:p>
    <w:p>
      <w:pPr>
        <w:widowControl w:val="on"/>
        <w:pBdr/>
        <w:spacing w:before="240" w:after="240" w:line="240" w:lineRule="auto"/>
        <w:ind w:left="0" w:right="0"/>
        <w:jc w:val="left"/>
      </w:pPr>
      <w:r>
        <w:rPr>
          <w:color w:val="000000"/>
          <w:sz w:val="24"/>
          <w:szCs w:val="24"/>
        </w:rPr>
        <w:t xml:space="preserve">A third argument may be derived from the precedent, [436]all men are carried away with passion, discontent, lust, pleasures, &amp;c., they generally hate those virtues they should love, and love such vices they should hate.  Therefore more than melancholy, quite mad, brute beasts, and void of reason, so Chrysostom contends; “or rather dead and buried alive,” as [437] Philo Judeus concludes it for a certainty, “of all such that are carried away with passions, or labour of any disease of the mind.  Where is fear and sorrow,” there [438]Lactantius stiffly maintains, “wisdom cannot dwell,”</w:t>
      </w:r>
    </w:p>
    <w:p>
      <w:pPr>
        <w:widowControl w:val="on"/>
        <w:pBdr/>
        <w:spacing w:before="0" w:after="0" w:line="240" w:lineRule="auto"/>
        <w:ind w:left="0" w:right="0"/>
        <w:jc w:val="left"/>
      </w:pPr>
      <w:r>
        <w:rPr>
          <w:rFonts w:ascii="fixed" w:hAnsi="fixed" w:cs="fixed"/>
          <w:color w:val="000000"/>
          <w:sz w:val="24"/>
          <w:szCs w:val="24"/>
        </w:rPr>
        <w:t xml:space="preserve">
------“qui cupiet, metuet quoque porro,
Qui metuens vivit, liber mihi non erit unquam."[439]
</w:t>
      </w:r>
    </w:p>
    <w:p>
      <w:pPr>
        <w:widowControl w:val="on"/>
        <w:pBdr/>
        <w:spacing w:before="240" w:after="240" w:line="240" w:lineRule="auto"/>
        <w:ind w:left="0" w:right="0"/>
        <w:jc w:val="left"/>
      </w:pPr>
      <w:r>
        <w:rPr>
          <w:color w:val="000000"/>
          <w:sz w:val="24"/>
          <w:szCs w:val="24"/>
        </w:rPr>
        <w:t xml:space="preserve">Seneca and the rest of the stoics are of opinion, that where is any the least perturbation, wisdom may not be found.  “What more ridiculous,” as [440]Lactantius urges, than to hear how Xerxes whipped the Hellespont, threatened the Mountain Athos, and the like.  To speak </w:t>
      </w:r>
      <w:r>
        <w:rPr>
          <w:i/>
          <w:color w:val="000000"/>
          <w:sz w:val="24"/>
          <w:szCs w:val="24"/>
        </w:rPr>
        <w:t xml:space="preserve">ad rem</w:t>
      </w:r>
      <w:r>
        <w:rPr>
          <w:color w:val="000000"/>
          <w:sz w:val="24"/>
          <w:szCs w:val="24"/>
        </w:rPr>
        <w:t xml:space="preserve">, who is free from passion? [441]_Mortalis nemo est quem non attingat dolor, morbusve_, as [442]Tully determines out of an old poem, no mortal men can avoid sorrow and sickness, and sorrow is an inseparable companion from melancholy. [443]Chrysostom pleads farther yet, that they are more than mad, very beasts, stupefied and void of common sense:  “For how” (saith he) “shall I know thee to be a man, when thou kickest like an ass, neighest like a horse after women, ravest in lust like a bull, ravenest like a bear, stingest like a scorpion, rakest like a wolf, as subtle as a fox, as impudent as a dog?  Shall I say thou art a man, that hast all the symptoms of a beast?  How shall I know thee to be a man? by thy shape?  That affrights me more, when I see a beast in likeness of a man.”</w:t>
      </w:r>
    </w:p>
    <w:p>
      <w:pPr>
        <w:widowControl w:val="on"/>
        <w:pBdr/>
        <w:spacing w:before="240" w:after="240" w:line="240" w:lineRule="auto"/>
        <w:ind w:left="0" w:right="0"/>
        <w:jc w:val="left"/>
      </w:pPr>
      <w:r>
        <w:rPr>
          <w:color w:val="000000"/>
          <w:sz w:val="24"/>
          <w:szCs w:val="24"/>
        </w:rPr>
        <w:t xml:space="preserve">[444]Seneca calls that of Epicurus, </w:t>
      </w:r>
      <w:r>
        <w:rPr>
          <w:i/>
          <w:color w:val="000000"/>
          <w:sz w:val="24"/>
          <w:szCs w:val="24"/>
        </w:rPr>
        <w:t xml:space="preserve">magnificam vocem</w:t>
      </w:r>
      <w:r>
        <w:rPr>
          <w:color w:val="000000"/>
          <w:sz w:val="24"/>
          <w:szCs w:val="24"/>
        </w:rPr>
        <w:t xml:space="preserve">, an heroical speech, “A fool still begins to live,” and accounts it a filthy lightness in men, every day to lay new foundations of their life, but who doth otherwise?  One travels, another builds; one for this, another for that business, and old folks are as far out as the rest; </w:t>
      </w:r>
      <w:r>
        <w:rPr>
          <w:i/>
          <w:color w:val="000000"/>
          <w:sz w:val="24"/>
          <w:szCs w:val="24"/>
        </w:rPr>
        <w:t xml:space="preserve">O dementem senectutem</w:t>
      </w:r>
      <w:r>
        <w:rPr>
          <w:color w:val="000000"/>
          <w:sz w:val="24"/>
          <w:szCs w:val="24"/>
        </w:rPr>
        <w:t xml:space="preserve">, Tully exclaims.  Therefore young, old, middle age, are all stupid, and dote.</w:t>
      </w:r>
    </w:p>
    <w:p>
      <w:pPr>
        <w:widowControl w:val="on"/>
        <w:pBdr/>
        <w:spacing w:before="240" w:after="240" w:line="240" w:lineRule="auto"/>
        <w:ind w:left="0" w:right="0"/>
        <w:jc w:val="left"/>
      </w:pPr>
      <w:r>
        <w:rPr>
          <w:color w:val="000000"/>
          <w:sz w:val="24"/>
          <w:szCs w:val="24"/>
        </w:rPr>
        <w:t xml:space="preserve">[445]Aeneas Sylvius, amongst many other, sets down three special ways to find a fool by.  He is a fool that seeks that he cannot find:  he is a fool that seeks that, which being found will do him more harm than good:  he is a fool, that having variety of ways to bring him to his journey’s end, takes that which is worst.  If so, methinks most men are fools; examine their courses, and you shall soon perceive what dizzards and mad men the major part are.</w:t>
      </w:r>
    </w:p>
    <w:p>
      <w:pPr>
        <w:widowControl w:val="on"/>
        <w:pBdr/>
        <w:spacing w:before="240" w:after="240" w:line="240" w:lineRule="auto"/>
        <w:ind w:left="0" w:right="0"/>
        <w:jc w:val="left"/>
      </w:pPr>
      <w:r>
        <w:rPr>
          <w:color w:val="000000"/>
          <w:sz w:val="24"/>
          <w:szCs w:val="24"/>
        </w:rPr>
        <w:t xml:space="preserve">Beroaldus will have drunkards, afternoon men, and such as more than ordinarily delight in drink, to be mad.  The first pot quencheth thirst, so Panyasis the poet determines in </w:t>
      </w:r>
      <w:r>
        <w:rPr>
          <w:i/>
          <w:color w:val="000000"/>
          <w:sz w:val="24"/>
          <w:szCs w:val="24"/>
        </w:rPr>
        <w:t xml:space="preserve">Athenaeus, secunda gratiis, horis et Dyonisio</w:t>
      </w:r>
      <w:r>
        <w:rPr>
          <w:color w:val="000000"/>
          <w:sz w:val="24"/>
          <w:szCs w:val="24"/>
        </w:rPr>
        <w:t xml:space="preserve">:  the second makes merry, the third for pleasure, </w:t>
      </w:r>
      <w:r>
        <w:rPr>
          <w:i/>
          <w:color w:val="000000"/>
          <w:sz w:val="24"/>
          <w:szCs w:val="24"/>
        </w:rPr>
        <w:t xml:space="preserve">quarta, ad insaniam</w:t>
      </w:r>
      <w:r>
        <w:rPr>
          <w:color w:val="000000"/>
          <w:sz w:val="24"/>
          <w:szCs w:val="24"/>
        </w:rPr>
        <w:t xml:space="preserve">, the fourth makes them mad.  If this position be true, what a catalogue of mad men shall we have? what shall they be that drink four times four? </w:t>
      </w:r>
      <w:r>
        <w:rPr>
          <w:i/>
          <w:color w:val="000000"/>
          <w:sz w:val="24"/>
          <w:szCs w:val="24"/>
        </w:rPr>
        <w:t xml:space="preserve">Nonne supra omnem furorem, supra omnem insanian reddunt insanissimos</w:t>
      </w:r>
      <w:r>
        <w:rPr>
          <w:color w:val="000000"/>
          <w:sz w:val="24"/>
          <w:szCs w:val="24"/>
        </w:rPr>
        <w:t xml:space="preserve">?  I am of his opinion, they are more than mad, much worse than mad.</w:t>
      </w:r>
    </w:p>
    <w:p>
      <w:pPr>
        <w:keepNext w:val="on"/>
        <w:pageBreakBefore w:val="on"/>
        <w:widowControl w:val="on"/>
        <w:pBdr/>
        <w:spacing w:before="0" w:after="322" w:line="240" w:lineRule="auto"/>
        <w:ind w:left="0" w:right="0"/>
        <w:jc w:val="left"/>
        <w:outlineLvl w:val="0"/>
      </w:pPr>
      <w:r>
        <w:rPr>
          <w:b/>
          <w:color w:val="000000"/>
          <w:sz w:val="48"/>
          <w:szCs w:val="48"/>
        </w:rPr>
        <w:t xml:space="preserve">Page 64</w:t>
      </w:r>
    </w:p>
    <w:p>
      <w:pPr>
        <w:widowControl w:val="on"/>
        <w:pBdr/>
        <w:spacing w:before="240" w:after="240" w:line="240" w:lineRule="auto"/>
        <w:ind w:left="0" w:right="0"/>
        <w:jc w:val="left"/>
      </w:pPr>
      <w:r>
        <w:rPr>
          <w:color w:val="000000"/>
          <w:sz w:val="24"/>
          <w:szCs w:val="24"/>
        </w:rPr>
        <w:t xml:space="preserve">The [446]Abderites condemned Democritus for a mad man, because he was sometimes sad, and sometimes again profusely merry. </w:t>
      </w:r>
      <w:r>
        <w:rPr>
          <w:i/>
          <w:color w:val="000000"/>
          <w:sz w:val="24"/>
          <w:szCs w:val="24"/>
        </w:rPr>
        <w:t xml:space="preserve">Hac Patria</w:t>
      </w:r>
      <w:r>
        <w:rPr>
          <w:color w:val="000000"/>
          <w:sz w:val="24"/>
          <w:szCs w:val="24"/>
        </w:rPr>
        <w:t xml:space="preserve"> (saith Hippocrates) </w:t>
      </w:r>
      <w:r>
        <w:rPr>
          <w:i/>
          <w:color w:val="000000"/>
          <w:sz w:val="24"/>
          <w:szCs w:val="24"/>
        </w:rPr>
        <w:t xml:space="preserve">ob risum furere et insanire dicunt</w:t>
      </w:r>
      <w:r>
        <w:rPr>
          <w:color w:val="000000"/>
          <w:sz w:val="24"/>
          <w:szCs w:val="24"/>
        </w:rPr>
        <w:t xml:space="preserve">, his countrymen hold him mad because he laughs; [447]and therefore “he desires him to advise all his friends at Rhodes, that they do not laugh too much, or be over sad.”  Had those Abderites been conversant with us, and but seen what [448] fleering and grinning there is in this age, they would certainly have concluded, we had been all out of our wits.</w:t>
      </w:r>
    </w:p>
    <w:p>
      <w:pPr>
        <w:widowControl w:val="on"/>
        <w:pBdr/>
        <w:spacing w:before="240" w:after="240" w:line="240" w:lineRule="auto"/>
        <w:ind w:left="0" w:right="0"/>
        <w:jc w:val="left"/>
      </w:pPr>
      <w:r>
        <w:rPr>
          <w:color w:val="000000"/>
          <w:sz w:val="24"/>
          <w:szCs w:val="24"/>
        </w:rPr>
        <w:t xml:space="preserve">Aristotle in his Ethics holds </w:t>
      </w:r>
      <w:r>
        <w:rPr>
          <w:i/>
          <w:color w:val="000000"/>
          <w:sz w:val="24"/>
          <w:szCs w:val="24"/>
        </w:rPr>
        <w:t xml:space="preserve">felix idemque sapiens</w:t>
      </w:r>
      <w:r>
        <w:rPr>
          <w:color w:val="000000"/>
          <w:sz w:val="24"/>
          <w:szCs w:val="24"/>
        </w:rPr>
        <w:t xml:space="preserve">, to be wise and happy, are reciprocal terms, </w:t>
      </w:r>
      <w:r>
        <w:rPr>
          <w:i/>
          <w:color w:val="000000"/>
          <w:sz w:val="24"/>
          <w:szCs w:val="24"/>
        </w:rPr>
        <w:t xml:space="preserve">bonus idemque sapiens honestus</w:t>
      </w:r>
      <w:r>
        <w:rPr>
          <w:color w:val="000000"/>
          <w:sz w:val="24"/>
          <w:szCs w:val="24"/>
        </w:rPr>
        <w:t xml:space="preserve">.  ’Tis [449] Tully’s paradox, “wise men are free, but fools are slaves,” liberty is a power to live according to his own laws, as we will ourselves:  who hath this liberty? who is free?</w:t>
      </w:r>
    </w:p>
    <w:p>
      <w:pPr>
        <w:widowControl w:val="on"/>
        <w:pBdr/>
        <w:spacing w:before="0" w:after="0" w:line="240" w:lineRule="auto"/>
        <w:ind w:left="0" w:right="0"/>
        <w:jc w:val="left"/>
      </w:pPr>
      <w:r>
        <w:rPr>
          <w:rFonts w:ascii="fixed" w:hAnsi="fixed" w:cs="fixed"/>
          <w:color w:val="000000"/>
          <w:sz w:val="24"/>
          <w:szCs w:val="24"/>
        </w:rPr>
        <w:t xml:space="preserve">
[450]   ------“sapiens sibique imperiosus,
Quem neque pauperis, neque mors, neque vincula terrent,
Responsare cupidinibus, contemnere honores
Fortis, et in seipso totus teres atque rotundus.”
</w:t>
      </w:r>
    </w:p>
    <w:p>
      <w:pPr>
        <w:widowControl w:val="on"/>
        <w:pBdr/>
        <w:spacing w:before="240" w:after="240" w:line="240" w:lineRule="auto"/>
        <w:ind w:left="0" w:right="0"/>
        <w:jc w:val="left"/>
      </w:pPr>
      <w:r>
        <w:rPr>
          <w:color w:val="000000"/>
          <w:sz w:val="24"/>
          <w:szCs w:val="24"/>
        </w:rPr>
        <w:t xml:space="preserve">       “He is wise that can command his own will,</w:t>
      </w:r>
      <w:r>
        <w:rPr>
          <w:color w:val="000000"/>
          <w:sz w:val="24"/>
          <w:szCs w:val="24"/>
        </w:rPr>
        <w:br/>
        <w:t xml:space="preserve">        Valiant and constant to himself still,</w:t>
      </w:r>
      <w:r>
        <w:rPr>
          <w:color w:val="000000"/>
          <w:sz w:val="24"/>
          <w:szCs w:val="24"/>
        </w:rPr>
        <w:br/>
        <w:t xml:space="preserve">        Whom poverty nor death, nor bands can fright,</w:t>
      </w:r>
      <w:r>
        <w:rPr>
          <w:color w:val="000000"/>
          <w:sz w:val="24"/>
          <w:szCs w:val="24"/>
        </w:rPr>
        <w:br/>
        <w:t xml:space="preserve">        Checks his desires, scorns honours, just and right.”</w:t>
      </w:r>
    </w:p>
    <w:p>
      <w:pPr>
        <w:widowControl w:val="on"/>
        <w:pBdr/>
        <w:spacing w:before="240" w:after="240" w:line="240" w:lineRule="auto"/>
        <w:ind w:left="0" w:right="0"/>
        <w:jc w:val="left"/>
      </w:pPr>
      <w:r>
        <w:rPr>
          <w:color w:val="000000"/>
          <w:sz w:val="24"/>
          <w:szCs w:val="24"/>
        </w:rPr>
        <w:t xml:space="preserve">But where shall such a man be found?  If no where, then </w:t>
      </w:r>
      <w:r>
        <w:rPr>
          <w:i/>
          <w:color w:val="000000"/>
          <w:sz w:val="24"/>
          <w:szCs w:val="24"/>
        </w:rPr>
        <w:t xml:space="preserve">e diametro</w:t>
      </w:r>
      <w:r>
        <w:rPr>
          <w:color w:val="000000"/>
          <w:sz w:val="24"/>
          <w:szCs w:val="24"/>
        </w:rPr>
        <w:t xml:space="preserve">, we are all slaves, senseless, or worse. </w:t>
      </w:r>
      <w:r>
        <w:rPr>
          <w:i/>
          <w:color w:val="000000"/>
          <w:sz w:val="24"/>
          <w:szCs w:val="24"/>
        </w:rPr>
        <w:t xml:space="preserve">Nemo malus felix</w:t>
      </w:r>
      <w:r>
        <w:rPr>
          <w:color w:val="000000"/>
          <w:sz w:val="24"/>
          <w:szCs w:val="24"/>
        </w:rPr>
        <w:t xml:space="preserve">.  But no man is happy in this life, none good, therefore no man wise. [451]_Rari quippe boni_------ For one virtue you shall find ten vices in the same party; </w:t>
      </w:r>
      <w:r>
        <w:rPr>
          <w:i/>
          <w:color w:val="000000"/>
          <w:sz w:val="24"/>
          <w:szCs w:val="24"/>
        </w:rPr>
        <w:t xml:space="preserve">pauci Promethei, multi Epimethei</w:t>
      </w:r>
      <w:r>
        <w:rPr>
          <w:color w:val="000000"/>
          <w:sz w:val="24"/>
          <w:szCs w:val="24"/>
        </w:rPr>
        <w:t xml:space="preserve">.  We may peradventure usurp the name, or attribute it to others for favour, as Carolus Sapiens, Philippus Bonus, Lodovicus Pius, &amp;c., and describe the properties of a wise man, as Tully doth an orator, Xenophon Cyrus, Castilio a courtier, Galen temperament, an aristocracy is described by politicians.  But where shall such a man be found?</w:t>
      </w:r>
    </w:p>
    <w:p>
      <w:pPr>
        <w:widowControl w:val="on"/>
        <w:pBdr/>
        <w:spacing w:before="240" w:after="240" w:line="240" w:lineRule="auto"/>
        <w:ind w:left="0" w:right="0"/>
        <w:jc w:val="left"/>
      </w:pPr>
      <w:r>
        <w:rPr>
          <w:color w:val="000000"/>
          <w:sz w:val="24"/>
          <w:szCs w:val="24"/>
        </w:rPr>
        <w:t xml:space="preserve">       “Vir bonus et sapiens, qualem vix repperit unum</w:t>
      </w:r>
      <w:r>
        <w:rPr>
          <w:color w:val="000000"/>
          <w:sz w:val="24"/>
          <w:szCs w:val="24"/>
        </w:rPr>
        <w:br/>
        <w:t xml:space="preserve">        Millibus e multis hominum consultus Apollo.”</w:t>
      </w:r>
    </w:p>
    <w:p>
      <w:pPr>
        <w:widowControl w:val="on"/>
        <w:pBdr/>
        <w:spacing w:before="240" w:after="240" w:line="240" w:lineRule="auto"/>
        <w:ind w:left="0" w:right="0"/>
        <w:jc w:val="left"/>
      </w:pPr>
      <w:r>
        <w:rPr>
          <w:color w:val="000000"/>
          <w:sz w:val="24"/>
          <w:szCs w:val="24"/>
        </w:rPr>
        <w:t xml:space="preserve">       “A wise, a good man in a million,</w:t>
      </w:r>
      <w:r>
        <w:rPr>
          <w:color w:val="000000"/>
          <w:sz w:val="24"/>
          <w:szCs w:val="24"/>
        </w:rPr>
        <w:br/>
        <w:t xml:space="preserve">        Apollo consulted could scarce find one.”</w:t>
      </w:r>
    </w:p>
    <w:p>
      <w:pPr>
        <w:widowControl w:val="on"/>
        <w:pBdr/>
        <w:spacing w:before="240" w:after="240" w:line="240" w:lineRule="auto"/>
        <w:ind w:left="0" w:right="0"/>
        <w:jc w:val="left"/>
      </w:pPr>
      <w:r>
        <w:rPr>
          <w:color w:val="000000"/>
          <w:sz w:val="24"/>
          <w:szCs w:val="24"/>
        </w:rPr>
        <w:t xml:space="preserve">A man is a miracle of himself, but Trismegistus adds, </w:t>
      </w:r>
      <w:r>
        <w:rPr>
          <w:i/>
          <w:color w:val="000000"/>
          <w:sz w:val="24"/>
          <w:szCs w:val="24"/>
        </w:rPr>
        <w:t xml:space="preserve">Maximum miraculum homo sapiens</w:t>
      </w:r>
      <w:r>
        <w:rPr>
          <w:color w:val="000000"/>
          <w:sz w:val="24"/>
          <w:szCs w:val="24"/>
        </w:rPr>
        <w:t xml:space="preserve">, a wise man is a wonder:  </w:t>
      </w:r>
      <w:r>
        <w:rPr>
          <w:i/>
          <w:color w:val="000000"/>
          <w:sz w:val="24"/>
          <w:szCs w:val="24"/>
        </w:rPr>
        <w:t xml:space="preserve">multi Thirsigeri, pauci Bacchi</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Alexander when he was presented with that rich and costly casket of king Darius, and every man advised him what to put in it, he reserved it to keep Homer’s works, as the most precious jewel of human wit, and yet [452] Scaliger upbraids Homer’s muse, </w:t>
      </w:r>
      <w:r>
        <w:rPr>
          <w:i/>
          <w:color w:val="000000"/>
          <w:sz w:val="24"/>
          <w:szCs w:val="24"/>
        </w:rPr>
        <w:t xml:space="preserve">Nutricem insanae sapientiae</w:t>
      </w:r>
      <w:r>
        <w:rPr>
          <w:color w:val="000000"/>
          <w:sz w:val="24"/>
          <w:szCs w:val="24"/>
        </w:rPr>
        <w:t xml:space="preserve">, a nursery of madness, [453]impudent as a court lady, that blushes at nothing.  Jacobus Mycillus, Gilbertus Cognatus, Erasmus, and almost all posterity admire Lucian’s luxuriant wit, yet Scaliger rejects him in his censure, and calls him the Cerberus of the muses.  Socrates, whom all</w:t>
      </w:r>
    </w:p>
    <w:p>
      <w:pPr>
        <w:keepNext w:val="on"/>
        <w:pageBreakBefore w:val="on"/>
        <w:widowControl w:val="on"/>
        <w:pBdr/>
        <w:spacing w:before="0" w:after="322" w:line="240" w:lineRule="auto"/>
        <w:ind w:left="0" w:right="0"/>
        <w:jc w:val="left"/>
        <w:outlineLvl w:val="0"/>
      </w:pPr>
      <w:r>
        <w:rPr>
          <w:b/>
          <w:color w:val="000000"/>
          <w:sz w:val="48"/>
          <w:szCs w:val="48"/>
        </w:rPr>
        <w:t xml:space="preserve">Page 65</w:t>
      </w:r>
    </w:p>
    <w:p>
      <w:pPr>
        <w:widowControl w:val="on"/>
        <w:pBdr/>
        <w:spacing w:before="240" w:after="240" w:line="240" w:lineRule="auto"/>
        <w:ind w:left="0" w:right="0"/>
        <w:jc w:val="left"/>
      </w:pPr>
      <w:r>
        <w:rPr>
          <w:color w:val="000000"/>
          <w:sz w:val="24"/>
          <w:szCs w:val="24"/>
        </w:rPr>
        <w:t xml:space="preserve">the world so much magnified, is by Lactantius and Theodoret condemned for a fool.  Plutarch extols Seneca’s wit beyond all the Greeks, </w:t>
      </w:r>
      <w:r>
        <w:rPr>
          <w:i/>
          <w:color w:val="000000"/>
          <w:sz w:val="24"/>
          <w:szCs w:val="24"/>
        </w:rPr>
        <w:t xml:space="preserve">nulli secundus</w:t>
      </w:r>
      <w:r>
        <w:rPr>
          <w:color w:val="000000"/>
          <w:sz w:val="24"/>
          <w:szCs w:val="24"/>
        </w:rPr>
        <w:t xml:space="preserve">, yet [454] Seneca saith of himself, “when I would solace myself with a fool, I reflect upon myself, and there I have him.”  Cardan, in his Sixteenth Book of Subtleties, reckons up twelve supereminent, acute philosophers, for worth, subtlety, and wisdom:  Archimedes, Galen, Vitruvius, Architas Tarentinus, Euclid, Geber, that first inventor of Algebra, Alkindus the Mathematician, both Arabians, with others.  But his </w:t>
      </w:r>
      <w:r>
        <w:rPr>
          <w:i/>
          <w:color w:val="000000"/>
          <w:sz w:val="24"/>
          <w:szCs w:val="24"/>
        </w:rPr>
        <w:t xml:space="preserve">triumviri terrarum</w:t>
      </w:r>
      <w:r>
        <w:rPr>
          <w:color w:val="000000"/>
          <w:sz w:val="24"/>
          <w:szCs w:val="24"/>
        </w:rPr>
        <w:t xml:space="preserve"> far beyond the rest, are Ptolomaeus, Plotinus, Hippocrates.  Scaliger </w:t>
      </w:r>
      <w:r>
        <w:rPr>
          <w:i/>
          <w:color w:val="000000"/>
          <w:sz w:val="24"/>
          <w:szCs w:val="24"/>
        </w:rPr>
        <w:t xml:space="preserve">exercitat. 224</w:t>
      </w:r>
      <w:r>
        <w:rPr>
          <w:color w:val="000000"/>
          <w:sz w:val="24"/>
          <w:szCs w:val="24"/>
        </w:rPr>
        <w:t xml:space="preserve">, scoffs at this censure of his, calls some of them carpenters and mechanicians, he makes Galen </w:t>
      </w:r>
      <w:r>
        <w:rPr>
          <w:i/>
          <w:color w:val="000000"/>
          <w:sz w:val="24"/>
          <w:szCs w:val="24"/>
        </w:rPr>
        <w:t xml:space="preserve">fimbriam Hippocratis</w:t>
      </w:r>
      <w:r>
        <w:rPr>
          <w:color w:val="000000"/>
          <w:sz w:val="24"/>
          <w:szCs w:val="24"/>
        </w:rPr>
        <w:t xml:space="preserve">, a skirt of Hippocrates:  and the said [455]Cardan himself elsewhere condemns both Galen and Hippocrates for tediousness, obscurity, confusion.  Paracelsus will have them both mere idiots, infants in physic and philosophy.  Scaliger and Cardan admire Suisset the Calculator, </w:t>
      </w:r>
      <w:r>
        <w:rPr>
          <w:i/>
          <w:color w:val="000000"/>
          <w:sz w:val="24"/>
          <w:szCs w:val="24"/>
        </w:rPr>
        <w:t xml:space="preserve">qui pene modum excessit humani ingenii</w:t>
      </w:r>
      <w:r>
        <w:rPr>
          <w:color w:val="000000"/>
          <w:sz w:val="24"/>
          <w:szCs w:val="24"/>
        </w:rPr>
        <w:t xml:space="preserve">, and yet [456]Lod.  Vives calls them </w:t>
      </w:r>
      <w:r>
        <w:rPr>
          <w:i/>
          <w:color w:val="000000"/>
          <w:sz w:val="24"/>
          <w:szCs w:val="24"/>
        </w:rPr>
        <w:t xml:space="preserve">nugas Suisseticas</w:t>
      </w:r>
      <w:r>
        <w:rPr>
          <w:color w:val="000000"/>
          <w:sz w:val="24"/>
          <w:szCs w:val="24"/>
        </w:rPr>
        <w:t xml:space="preserve">:  and Cardan, opposite to himself in another place, contemns those ancients in respect of times present, [457]_Majoresque nostros ad presentes collatos juste pueros appellari_.  In conclusion, the said [458]Cardan and Saint Bernard will admit none into this catalogue of wise men, [459]but only prophets and apostles; how they esteem themselves, you have heard before.  We are worldly-wise, admire ourselves, and seek for applause:  but hear Saint [460]Bernard, </w:t>
      </w:r>
      <w:r>
        <w:rPr>
          <w:i/>
          <w:color w:val="000000"/>
          <w:sz w:val="24"/>
          <w:szCs w:val="24"/>
        </w:rPr>
        <w:t xml:space="preserve">quanto magis foras es sapiens, tanto magis intus stultus efficeris</w:t>
      </w:r>
      <w:r>
        <w:rPr>
          <w:color w:val="000000"/>
          <w:sz w:val="24"/>
          <w:szCs w:val="24"/>
        </w:rPr>
        <w:t xml:space="preserve">, &amp;c. </w:t>
      </w:r>
      <w:r>
        <w:rPr>
          <w:i/>
          <w:color w:val="000000"/>
          <w:sz w:val="24"/>
          <w:szCs w:val="24"/>
        </w:rPr>
        <w:t xml:space="preserve">in omnibus es prudens, circa teipsum insipiens</w:t>
      </w:r>
      <w:r>
        <w:rPr>
          <w:color w:val="000000"/>
          <w:sz w:val="24"/>
          <w:szCs w:val="24"/>
        </w:rPr>
        <w:t xml:space="preserve">:  the more wise thou art to others, the more fool to thyself.  I may not deny but that there is some folly approved, a divine fury, a holy madness, even a spiritual drunkenness in the saints of God themselves; </w:t>
      </w:r>
      <w:r>
        <w:rPr>
          <w:i/>
          <w:color w:val="000000"/>
          <w:sz w:val="24"/>
          <w:szCs w:val="24"/>
        </w:rPr>
        <w:t xml:space="preserve">sanctum insanium</w:t>
      </w:r>
      <w:r>
        <w:rPr>
          <w:color w:val="000000"/>
          <w:sz w:val="24"/>
          <w:szCs w:val="24"/>
        </w:rPr>
        <w:t xml:space="preserve"> Bernard calls it (though not as blaspheming [461]Vorstius, would infer it as a passion incident to God himself, but) familiar to good men, as that of Paul, 2 Cor. “he was a fool,” &amp;c. and Rom. ix. he wisheth himself to be anathematised for them.  Such is that drunkenness which Ficinus speaks of, when the soul is elevated and ravished with a divine taste of that heavenly nectar, which poets deciphered by the sacrifice of Dionysius, and in this sense with the poet, [462]_insanire lubet_, as Austin exhorts us, </w:t>
      </w:r>
      <w:r>
        <w:rPr>
          <w:i/>
          <w:color w:val="000000"/>
          <w:sz w:val="24"/>
          <w:szCs w:val="24"/>
        </w:rPr>
        <w:t xml:space="preserve">ad ebrietatem se quisque paret</w:t>
      </w:r>
      <w:r>
        <w:rPr>
          <w:color w:val="000000"/>
          <w:sz w:val="24"/>
          <w:szCs w:val="24"/>
        </w:rPr>
        <w:t xml:space="preserve">, let’s all be mad and [463]drunk.  But we commonly mistake, and go beyond our commission, we reel to the opposite part, [464]we are not capable of it, [465]and as he said of the Greeks, </w:t>
      </w:r>
      <w:r>
        <w:rPr>
          <w:i/>
          <w:color w:val="000000"/>
          <w:sz w:val="24"/>
          <w:szCs w:val="24"/>
        </w:rPr>
        <w:t xml:space="preserve">Vos Graeci semper pueri, vos Britanni, Galli, Germani, Itali</w:t>
      </w:r>
      <w:r>
        <w:rPr>
          <w:color w:val="000000"/>
          <w:sz w:val="24"/>
          <w:szCs w:val="24"/>
        </w:rPr>
        <w:t xml:space="preserve">, &amp;c. you are a company of fools.</w:t>
      </w:r>
    </w:p>
    <w:p>
      <w:pPr>
        <w:keepNext w:val="on"/>
        <w:pageBreakBefore w:val="on"/>
        <w:widowControl w:val="on"/>
        <w:pBdr/>
        <w:spacing w:before="0" w:after="322" w:line="240" w:lineRule="auto"/>
        <w:ind w:left="0" w:right="0"/>
        <w:jc w:val="left"/>
        <w:outlineLvl w:val="0"/>
      </w:pPr>
      <w:r>
        <w:rPr>
          <w:b/>
          <w:color w:val="000000"/>
          <w:sz w:val="48"/>
          <w:szCs w:val="48"/>
        </w:rPr>
        <w:t xml:space="preserve">Page 66</w:t>
      </w:r>
    </w:p>
    <w:p>
      <w:pPr>
        <w:widowControl w:val="on"/>
        <w:pBdr/>
        <w:spacing w:before="240" w:after="240" w:line="240" w:lineRule="auto"/>
        <w:ind w:left="0" w:right="0"/>
        <w:jc w:val="left"/>
      </w:pPr>
      <w:r>
        <w:rPr>
          <w:color w:val="000000"/>
          <w:sz w:val="24"/>
          <w:szCs w:val="24"/>
        </w:rPr>
        <w:t xml:space="preserve">Proceed now </w:t>
      </w:r>
      <w:r>
        <w:rPr>
          <w:i/>
          <w:color w:val="000000"/>
          <w:sz w:val="24"/>
          <w:szCs w:val="24"/>
        </w:rPr>
        <w:t xml:space="preserve">a partibus ad totum</w:t>
      </w:r>
      <w:r>
        <w:rPr>
          <w:color w:val="000000"/>
          <w:sz w:val="24"/>
          <w:szCs w:val="24"/>
        </w:rPr>
        <w:t xml:space="preserve">, or from the whole to parts, and you shall find no other issue, the parts shall be sufficiently dilated in this following Preface.  The whole must needs follow by a sorites or induction.  Every multitude is mad, [466]_bellua multorum capitum_, (a many-headed beast), precipitate and rash without judgment, </w:t>
      </w:r>
      <w:r>
        <w:rPr>
          <w:i/>
          <w:color w:val="000000"/>
          <w:sz w:val="24"/>
          <w:szCs w:val="24"/>
        </w:rPr>
        <w:t xml:space="preserve">stultum animal</w:t>
      </w:r>
      <w:r>
        <w:rPr>
          <w:color w:val="000000"/>
          <w:sz w:val="24"/>
          <w:szCs w:val="24"/>
        </w:rPr>
        <w:t xml:space="preserve">, a roaring rout. [467]Roger Bacon proves it out of Aristotle, </w:t>
      </w:r>
      <w:r>
        <w:rPr>
          <w:i/>
          <w:color w:val="000000"/>
          <w:sz w:val="24"/>
          <w:szCs w:val="24"/>
        </w:rPr>
        <w:t xml:space="preserve">Vulgus dividi in oppositum contra sapientes, quod vulgo videtur verum, falsum est</w:t>
      </w:r>
      <w:r>
        <w:rPr>
          <w:color w:val="000000"/>
          <w:sz w:val="24"/>
          <w:szCs w:val="24"/>
        </w:rPr>
        <w:t xml:space="preserve">; that which the commonalty accounts true, is most part false, they are still opposite to wise men, but all the world is of this humour (</w:t>
      </w:r>
      <w:r>
        <w:rPr>
          <w:i/>
          <w:color w:val="000000"/>
          <w:sz w:val="24"/>
          <w:szCs w:val="24"/>
        </w:rPr>
        <w:t xml:space="preserve">vulgus</w:t>
      </w:r>
      <w:r>
        <w:rPr>
          <w:color w:val="000000"/>
          <w:sz w:val="24"/>
          <w:szCs w:val="24"/>
        </w:rPr>
        <w:t xml:space="preserve">), and thou thyself art </w:t>
      </w:r>
      <w:r>
        <w:rPr>
          <w:i/>
          <w:color w:val="000000"/>
          <w:sz w:val="24"/>
          <w:szCs w:val="24"/>
        </w:rPr>
        <w:t xml:space="preserve">de vulgo</w:t>
      </w:r>
      <w:r>
        <w:rPr>
          <w:color w:val="000000"/>
          <w:sz w:val="24"/>
          <w:szCs w:val="24"/>
        </w:rPr>
        <w:t xml:space="preserve">, one of the commonalty; and he, and he, and so are all the rest; and therefore, as Phocion concludes, to be approved in nought you say or do, mere idiots and asses.  Begin then where you will, go backward or forward, choose out of the whole pack, wink and choose, you shall find them all alike, “never a barrel better herring.”</w:t>
      </w:r>
    </w:p>
    <w:p>
      <w:pPr>
        <w:widowControl w:val="on"/>
        <w:pBdr/>
        <w:spacing w:before="240" w:after="240" w:line="240" w:lineRule="auto"/>
        <w:ind w:left="0" w:right="0"/>
        <w:jc w:val="left"/>
      </w:pPr>
      <w:r>
        <w:rPr>
          <w:color w:val="000000"/>
          <w:sz w:val="24"/>
          <w:szCs w:val="24"/>
        </w:rPr>
        <w:t xml:space="preserve">Copernicus, Atlas his successor, is of opinion, the earth is a planet, moves and shines to others, as the moon doth to us.  Digges, Gilbert, Keplerus, Origanus, and others, defend this hypothesis of his in sober sadness, and that the moon is inhabited:  if it be so that the earth is a moon, then are we also giddy, vertiginous and lunatic within this sublunary maze.</w:t>
      </w:r>
    </w:p>
    <w:p>
      <w:pPr>
        <w:widowControl w:val="on"/>
        <w:pBdr/>
        <w:spacing w:before="240" w:after="240" w:line="240" w:lineRule="auto"/>
        <w:ind w:left="0" w:right="0"/>
        <w:jc w:val="left"/>
      </w:pPr>
      <w:r>
        <w:rPr>
          <w:color w:val="000000"/>
          <w:sz w:val="24"/>
          <w:szCs w:val="24"/>
        </w:rPr>
        <w:t xml:space="preserve">I could produce such arguments till dark night:  if you should hear the rest,</w:t>
      </w:r>
    </w:p>
    <w:p>
      <w:pPr>
        <w:widowControl w:val="on"/>
        <w:pBdr/>
        <w:spacing w:before="240" w:after="240" w:line="240" w:lineRule="auto"/>
        <w:ind w:left="0" w:right="0"/>
        <w:jc w:val="left"/>
      </w:pPr>
      <w:r>
        <w:rPr>
          <w:color w:val="000000"/>
          <w:sz w:val="24"/>
          <w:szCs w:val="24"/>
        </w:rPr>
        <w:t xml:space="preserve">       “Ante diem clauso component vesper Olimpo:” </w:t>
      </w:r>
    </w:p>
    <w:p>
      <w:pPr>
        <w:widowControl w:val="on"/>
        <w:pBdr/>
        <w:spacing w:before="240" w:after="240" w:line="240" w:lineRule="auto"/>
        <w:ind w:left="0" w:right="0"/>
        <w:jc w:val="left"/>
      </w:pPr>
      <w:r>
        <w:rPr>
          <w:color w:val="000000"/>
          <w:sz w:val="24"/>
          <w:szCs w:val="24"/>
        </w:rPr>
        <w:t xml:space="preserve">       “Through such a train of words if I should run,</w:t>
      </w:r>
      <w:r>
        <w:rPr>
          <w:color w:val="000000"/>
          <w:sz w:val="24"/>
          <w:szCs w:val="24"/>
        </w:rPr>
        <w:br/>
        <w:t xml:space="preserve">        The day would sooner than the tale be done:” </w:t>
      </w:r>
    </w:p>
    <w:p>
      <w:pPr>
        <w:widowControl w:val="on"/>
        <w:pBdr/>
        <w:spacing w:before="240" w:after="240" w:line="240" w:lineRule="auto"/>
        <w:ind w:left="0" w:right="0"/>
        <w:jc w:val="left"/>
      </w:pPr>
      <w:r>
        <w:rPr>
          <w:color w:val="000000"/>
          <w:sz w:val="24"/>
          <w:szCs w:val="24"/>
        </w:rPr>
        <w:t xml:space="preserve">but according to my promise, I will descend to particulars.  This melancholy extends itself not to men only, but even to vegetals and sensibles.  I speak not of those creatures which are saturnine, melancholy by nature, as lead, and such like minerals, or those plants, rue, cypress, &amp;c. and hellebore itself, of which [468]Agrippa treats, fishes, birds, and beasts, hares, conies, dormice, &amp;c., owls, bats, nightbirds, but that artificial, which is perceived in them all.  Remove a plant, it will pine away, which is especially perceived in date trees, as you may read at large in Constantine’s husbandry, that antipathy betwixt the vine and the cabbage, vine and oil.  Put a bird in a cage, he will die for sullenness, or a beast in a pen, or take his young ones or companions from him, and see what effect it will cause.  But who perceives not these common passions of sensible creatures, fear, sorrow, &amp;c.  Of all other, dogs are most subject to this malady, insomuch some hold they dream as men do, and through violence of melancholy run mad; I could relate many stories of dogs that have died for grief, and pined away for loss of their masters, but they are common in every [469]author.</w:t>
      </w:r>
    </w:p>
    <w:p>
      <w:pPr>
        <w:keepNext w:val="on"/>
        <w:pageBreakBefore w:val="on"/>
        <w:widowControl w:val="on"/>
        <w:pBdr/>
        <w:spacing w:before="0" w:after="322" w:line="240" w:lineRule="auto"/>
        <w:ind w:left="0" w:right="0"/>
        <w:jc w:val="left"/>
        <w:outlineLvl w:val="0"/>
      </w:pPr>
      <w:r>
        <w:rPr>
          <w:b/>
          <w:color w:val="000000"/>
          <w:sz w:val="48"/>
          <w:szCs w:val="48"/>
        </w:rPr>
        <w:t xml:space="preserve">Page 67</w:t>
      </w:r>
    </w:p>
    <w:p>
      <w:pPr>
        <w:widowControl w:val="on"/>
        <w:pBdr/>
        <w:spacing w:before="240" w:after="240" w:line="240" w:lineRule="auto"/>
        <w:ind w:left="0" w:right="0"/>
        <w:jc w:val="left"/>
      </w:pPr>
      <w:r>
        <w:rPr>
          <w:color w:val="000000"/>
          <w:sz w:val="24"/>
          <w:szCs w:val="24"/>
        </w:rPr>
        <w:t xml:space="preserve">Kingdoms, provinces, and politic bodies are likewise sensible and subject to this disease, as [470]Boterus in his politics hath proved at large.  “As in human bodies” (saith he) “there be divers alterations proceeding from humours, so be there many diseases in a commonwealth, which do as diversely happen from several distempers,” as you may easily perceive by their particular symptoms.  For where you shall see the people civil, obedient to God and princes, judicious, peaceable and quiet, rich, fortunate, [471]and flourish, to live in peace, in unity and concord, a country well tilled, many fair built and populous cities, </w:t>
      </w:r>
      <w:r>
        <w:rPr>
          <w:i/>
          <w:color w:val="000000"/>
          <w:sz w:val="24"/>
          <w:szCs w:val="24"/>
        </w:rPr>
        <w:t xml:space="preserve">ubi incolae nitent</w:t>
      </w:r>
      <w:r>
        <w:rPr>
          <w:color w:val="000000"/>
          <w:sz w:val="24"/>
          <w:szCs w:val="24"/>
        </w:rPr>
        <w:t xml:space="preserve"> as old [472]Cato said, the people are neat, polite and terse, </w:t>
      </w:r>
      <w:r>
        <w:rPr>
          <w:i/>
          <w:color w:val="000000"/>
          <w:sz w:val="24"/>
          <w:szCs w:val="24"/>
        </w:rPr>
        <w:t xml:space="preserve">ubi bene, beateque vivunt</w:t>
      </w:r>
      <w:r>
        <w:rPr>
          <w:color w:val="000000"/>
          <w:sz w:val="24"/>
          <w:szCs w:val="24"/>
        </w:rPr>
        <w:t xml:space="preserve">, which our politicians make the chief end of a commonwealth; and which [473] Aristotle, </w:t>
      </w:r>
      <w:r>
        <w:rPr>
          <w:i/>
          <w:color w:val="000000"/>
          <w:sz w:val="24"/>
          <w:szCs w:val="24"/>
        </w:rPr>
        <w:t xml:space="preserve">Polit. lib. 3, cap. 4</w:t>
      </w:r>
      <w:r>
        <w:rPr>
          <w:color w:val="000000"/>
          <w:sz w:val="24"/>
          <w:szCs w:val="24"/>
        </w:rPr>
        <w:t xml:space="preserve">, calls </w:t>
      </w:r>
      <w:r>
        <w:rPr>
          <w:i/>
          <w:color w:val="000000"/>
          <w:sz w:val="24"/>
          <w:szCs w:val="24"/>
        </w:rPr>
        <w:t xml:space="preserve">Commune bonum</w:t>
      </w:r>
      <w:r>
        <w:rPr>
          <w:color w:val="000000"/>
          <w:sz w:val="24"/>
          <w:szCs w:val="24"/>
        </w:rPr>
        <w:t xml:space="preserve">, Polybius </w:t>
      </w:r>
      <w:r>
        <w:rPr>
          <w:i/>
          <w:color w:val="000000"/>
          <w:sz w:val="24"/>
          <w:szCs w:val="24"/>
        </w:rPr>
        <w:t xml:space="preserve">lib. 6</w:t>
      </w:r>
      <w:r>
        <w:rPr>
          <w:color w:val="000000"/>
          <w:sz w:val="24"/>
          <w:szCs w:val="24"/>
        </w:rPr>
        <w:t xml:space="preserve">, </w:t>
      </w:r>
      <w:r>
        <w:rPr>
          <w:i/>
          <w:color w:val="000000"/>
          <w:sz w:val="24"/>
          <w:szCs w:val="24"/>
        </w:rPr>
        <w:t xml:space="preserve">optabilem et selectum statum</w:t>
      </w:r>
      <w:r>
        <w:rPr>
          <w:color w:val="000000"/>
          <w:sz w:val="24"/>
          <w:szCs w:val="24"/>
        </w:rPr>
        <w:t xml:space="preserve">, that country is free from melancholy; as it was in Italy in the time of Augustus, now in China, now in many other flourishing kingdoms of Europe.  But whereas you shall see many discontents, common grievances, complaints, poverty, barbarism, beggary, plagues, wars, rebellions, seditions, mutinies, contentions, idleness, riot, epicurism, the land lie untilled, waste, full of bogs, fens, deserts, &amp;c., cities decayed, base and poor towns, villages depopulated, the people squalid, ugly, uncivil; that kingdom, that country, must needs be discontent, melancholy, hath a sick body, and had need to be reformed.</w:t>
      </w:r>
    </w:p>
    <w:p>
      <w:pPr>
        <w:widowControl w:val="on"/>
        <w:pBdr/>
        <w:spacing w:before="240" w:after="240" w:line="240" w:lineRule="auto"/>
        <w:ind w:left="0" w:right="0"/>
        <w:jc w:val="left"/>
      </w:pPr>
      <w:r>
        <w:rPr>
          <w:color w:val="000000"/>
          <w:sz w:val="24"/>
          <w:szCs w:val="24"/>
        </w:rPr>
        <w:t xml:space="preserve">Now that cannot well be effected, till the causes of these maladies be first removed, which commonly proceed from their own default, or some accidental inconvenience:  as to be situated in a bad clime, too far north, sterile, in a barren place, as the desert of Libya, deserts of Arabia, places void of waters, as those of Lop and Belgian in Asia, or in a bad air, as at Alexandretta, Bantam, Pisa, Durrazzo, S. John de Ulloa, &amp;c., or in danger of the sea’s continual inundations, as in many places of the Low Countries and elsewhere, or near some bad neighbours, as Hungarians to Turks, Podolians to Tartars, or almost any bordering countries, they live in fear still, and by reason of hostile incursions are oftentimes left desolate.  So are cities by reason [474]of wars, fires, plagues, inundations, [475]wild beasts, decay of trades, barred havens, the sea’s violence, as Antwerp may witness of late, Syracuse of old, Brundusium in Italy, Rye and Dover with us, and many that at this day suspect the sea’s fury and rage, and labour against it as the Venetians to their inestimable charge.  But the most frequent maladies are such as proceed from themselves, as first when religion and God’s service is neglected, innovated or altered, where they do not fear God, obey their prince, where atheism, epicurism, sacrilege, simony, &amp;c., and all such impieties are freely committed, that country cannot prosper.  When Abraham came to Gerar,</w:t>
      </w:r>
    </w:p>
    <w:p>
      <w:pPr>
        <w:keepNext w:val="on"/>
        <w:pageBreakBefore w:val="on"/>
        <w:widowControl w:val="on"/>
        <w:pBdr/>
        <w:spacing w:before="0" w:after="322" w:line="240" w:lineRule="auto"/>
        <w:ind w:left="0" w:right="0"/>
        <w:jc w:val="left"/>
        <w:outlineLvl w:val="0"/>
      </w:pPr>
      <w:r>
        <w:rPr>
          <w:b/>
          <w:color w:val="000000"/>
          <w:sz w:val="48"/>
          <w:szCs w:val="48"/>
        </w:rPr>
        <w:t xml:space="preserve">Page 68</w:t>
      </w:r>
    </w:p>
    <w:p>
      <w:pPr>
        <w:widowControl w:val="on"/>
        <w:pBdr/>
        <w:spacing w:before="240" w:after="240" w:line="240" w:lineRule="auto"/>
        <w:ind w:left="0" w:right="0"/>
        <w:jc w:val="left"/>
      </w:pPr>
      <w:r>
        <w:rPr>
          <w:color w:val="000000"/>
          <w:sz w:val="24"/>
          <w:szCs w:val="24"/>
        </w:rPr>
        <w:t xml:space="preserve">and saw a bad land, he said, sure the fear of God was not in that place. [476] Cyprian Echovius, a Spanish chorographer, above all other cities of Spain, commends Borcino, “in which there was no beggar, no man poor, &amp;c., but all rich, and in good estate, and he gives the reason, because they were more religious than, their neighbours:”  why was Israel so often spoiled by their enemies, led into captivity, &amp;c., but for their idolatry, neglect of God’s word, for sacrilege, even for one Achan’s fault?  And what shall we except that have such multitudes of Achans, church robbers, simoniacal patrons, &amp;c., how can they hope to flourish, that neglect divine duties, that live most part like Epicures?</w:t>
      </w:r>
    </w:p>
    <w:p>
      <w:pPr>
        <w:widowControl w:val="on"/>
        <w:pBdr/>
        <w:spacing w:before="240" w:after="240" w:line="240" w:lineRule="auto"/>
        <w:ind w:left="0" w:right="0"/>
        <w:jc w:val="left"/>
      </w:pPr>
      <w:r>
        <w:rPr>
          <w:color w:val="000000"/>
          <w:sz w:val="24"/>
          <w:szCs w:val="24"/>
        </w:rPr>
        <w:t xml:space="preserve">Other common grievances are generally noxious to a body politic; alteration of laws and customs, breaking privileges, general oppressions, seditions, &amp;c., observed by [477]Aristotle, Bodin, Boterus, Junius, Arniscus, &amp;c.  I will only point at some of chiefest. [478]_Impotentia gubernandi, ataxia_, confusion, ill government, which proceeds from unskilful, slothful, griping, covetous, unjust, rash, or tyrannizing magistrates, when they are fools, idiots, children, proud, wilful, partial, indiscreet, oppressors, giddy heads, tyrants, not able or unfit to manage such offices:  [479]many noble cities and flourishing kingdoms by that means are desolate, the whole body groans under such heads, and all the members must needs be disaffected, as at this day those goodly provinces in Asia Minor, &amp;c. groan under the burthen of a Turkish government; and those vast kingdoms of Muscovia, Russia, [480]under a tyrannizing duke.  Who ever heard of more civil and rich populous countries than those of “Greece, Asia Minor, abounding with all [481]wealth, multitudes of inhabitants, force, power, splendour and magnificence?” and that miracle of countries, [482]the Holy Land, that in so small a compass of ground could maintain so many towns, cities, produce so many fighting men?  Egypt another paradise, now barbarous and desert, and almost waste, by the despotical government of an imperious Turk, </w:t>
      </w:r>
      <w:r>
        <w:rPr>
          <w:i/>
          <w:color w:val="000000"/>
          <w:sz w:val="24"/>
          <w:szCs w:val="24"/>
        </w:rPr>
        <w:t xml:space="preserve">intolerabili servitutis jugo premitur</w:t>
      </w:r>
      <w:r>
        <w:rPr>
          <w:color w:val="000000"/>
          <w:sz w:val="24"/>
          <w:szCs w:val="24"/>
        </w:rPr>
        <w:t xml:space="preserve"> ([483]one saith) not only fire and water, goods or lands, </w:t>
      </w:r>
      <w:r>
        <w:rPr>
          <w:i/>
          <w:color w:val="000000"/>
          <w:sz w:val="24"/>
          <w:szCs w:val="24"/>
        </w:rPr>
        <w:t xml:space="preserve">sed ipse spiritus ab insolentissimi victoris pendet nutu</w:t>
      </w:r>
      <w:r>
        <w:rPr>
          <w:color w:val="000000"/>
          <w:sz w:val="24"/>
          <w:szCs w:val="24"/>
        </w:rPr>
        <w:t xml:space="preserve">, such is their slavery, their lives and souls depend upon his insolent will and command.  A tyrant that spoils all wheresoever he comes, insomuch that an [484]historian complains, “if an old inhabitant should now see them, he would not know them, if a traveller, or stranger, it would grieve his heart to behold them.”  Whereas [485]Aristotle notes, </w:t>
      </w:r>
      <w:r>
        <w:rPr>
          <w:i/>
          <w:color w:val="000000"/>
          <w:sz w:val="24"/>
          <w:szCs w:val="24"/>
        </w:rPr>
        <w:t xml:space="preserve">Novae exactiones, nova onera imposita</w:t>
      </w:r>
      <w:r>
        <w:rPr>
          <w:color w:val="000000"/>
          <w:sz w:val="24"/>
          <w:szCs w:val="24"/>
        </w:rPr>
        <w:t xml:space="preserve">, new burdens and exactions daily come upon them, like those of which Zosimus, </w:t>
      </w:r>
      <w:r>
        <w:rPr>
          <w:i/>
          <w:color w:val="000000"/>
          <w:sz w:val="24"/>
          <w:szCs w:val="24"/>
        </w:rPr>
        <w:t xml:space="preserve">lib. 2</w:t>
      </w:r>
      <w:r>
        <w:rPr>
          <w:color w:val="000000"/>
          <w:sz w:val="24"/>
          <w:szCs w:val="24"/>
        </w:rPr>
        <w:t xml:space="preserve">, so grievous, </w:t>
      </w:r>
      <w:r>
        <w:rPr>
          <w:i/>
          <w:color w:val="000000"/>
          <w:sz w:val="24"/>
          <w:szCs w:val="24"/>
        </w:rPr>
        <w:t xml:space="preserve">ut viri uxores, patres filios prostituerent ut exactoribus e questu</w:t>
      </w:r>
      <w:r>
        <w:rPr>
          <w:color w:val="000000"/>
          <w:sz w:val="24"/>
          <w:szCs w:val="24"/>
        </w:rPr>
        <w:t xml:space="preserve">, &amp;c., they must needs be discontent, </w:t>
      </w:r>
      <w:r>
        <w:rPr>
          <w:i/>
          <w:color w:val="000000"/>
          <w:sz w:val="24"/>
          <w:szCs w:val="24"/>
        </w:rPr>
        <w:t xml:space="preserve">hinc civitatum gemitus et ploratus</w:t>
      </w:r>
      <w:r>
        <w:rPr>
          <w:color w:val="000000"/>
          <w:sz w:val="24"/>
          <w:szCs w:val="24"/>
        </w:rPr>
        <w:t xml:space="preserve">, as [486] Tully holds, hence come those complaints and tears of cities, “poor, miserable, rebellious,</w:t>
      </w:r>
    </w:p>
    <w:p>
      <w:pPr>
        <w:keepNext w:val="on"/>
        <w:pageBreakBefore w:val="on"/>
        <w:widowControl w:val="on"/>
        <w:pBdr/>
        <w:spacing w:before="0" w:after="322" w:line="240" w:lineRule="auto"/>
        <w:ind w:left="0" w:right="0"/>
        <w:jc w:val="left"/>
        <w:outlineLvl w:val="0"/>
      </w:pPr>
      <w:r>
        <w:rPr>
          <w:b/>
          <w:color w:val="000000"/>
          <w:sz w:val="48"/>
          <w:szCs w:val="48"/>
        </w:rPr>
        <w:t xml:space="preserve">Page 69</w:t>
      </w:r>
    </w:p>
    <w:p>
      <w:pPr>
        <w:widowControl w:val="on"/>
        <w:pBdr/>
        <w:spacing w:before="240" w:after="240" w:line="240" w:lineRule="auto"/>
        <w:ind w:left="0" w:right="0"/>
        <w:jc w:val="left"/>
      </w:pPr>
      <w:r>
        <w:rPr>
          <w:color w:val="000000"/>
          <w:sz w:val="24"/>
          <w:szCs w:val="24"/>
        </w:rPr>
        <w:t xml:space="preserve">and desperate subjects,” as [487]Hippolitus adds; and [488]as a judicious countryman of ours observed not long since, in a survey of that great Duchy of Tuscany, the people lived much grieved and discontent, as appeared by their manifold and manifest complainings in that kind.  “That the state was like a sick body which had lately taken physic, whose humours are not yet well settled, and weakened so much by purging, that nothing was left but melancholy.”</w:t>
      </w:r>
    </w:p>
    <w:p>
      <w:pPr>
        <w:widowControl w:val="on"/>
        <w:pBdr/>
        <w:spacing w:before="240" w:after="240" w:line="240" w:lineRule="auto"/>
        <w:ind w:left="0" w:right="0"/>
        <w:jc w:val="left"/>
      </w:pPr>
      <w:r>
        <w:rPr>
          <w:color w:val="000000"/>
          <w:sz w:val="24"/>
          <w:szCs w:val="24"/>
        </w:rPr>
        <w:t xml:space="preserve">Whereas the princes and potentates are immoderate in lust, hypocrites, epicures, of no religion, but in show:  </w:t>
      </w:r>
      <w:r>
        <w:rPr>
          <w:i/>
          <w:color w:val="000000"/>
          <w:sz w:val="24"/>
          <w:szCs w:val="24"/>
        </w:rPr>
        <w:t xml:space="preserve">Quid hypocrisi fragilius</w:t>
      </w:r>
      <w:r>
        <w:rPr>
          <w:color w:val="000000"/>
          <w:sz w:val="24"/>
          <w:szCs w:val="24"/>
        </w:rPr>
        <w:t xml:space="preserve">? what so brittle and unsure? what sooner subverts their estates than wandering and raging lusts, on their subjects’ wives, daughters? to say no worse.  That they should </w:t>
      </w:r>
      <w:r>
        <w:rPr>
          <w:i/>
          <w:color w:val="000000"/>
          <w:sz w:val="24"/>
          <w:szCs w:val="24"/>
        </w:rPr>
        <w:t xml:space="preserve">facem praeferre</w:t>
      </w:r>
      <w:r>
        <w:rPr>
          <w:color w:val="000000"/>
          <w:sz w:val="24"/>
          <w:szCs w:val="24"/>
        </w:rPr>
        <w:t xml:space="preserve">, lead the way to all virtuous actions, are the ringleaders oftentimes of all mischief and dissolute courses, and by that means their countries are plagued, [489]"and they themselves often ruined, banished, or murdered by conspiracy of their subjects, as Sardanapalus was, Dionysius Junior, Heliogabalus, Periander, Pisistratus, Tarquinius, Timocrates, Childericus, Appius Claudius, Andronicus, Galeacius Sforza, Alexander Medices,” &amp;c.</w:t>
      </w:r>
    </w:p>
    <w:p>
      <w:pPr>
        <w:widowControl w:val="on"/>
        <w:pBdr/>
        <w:spacing w:before="240" w:after="240" w:line="240" w:lineRule="auto"/>
        <w:ind w:left="0" w:right="0"/>
        <w:jc w:val="left"/>
      </w:pPr>
      <w:r>
        <w:rPr>
          <w:color w:val="000000"/>
          <w:sz w:val="24"/>
          <w:szCs w:val="24"/>
        </w:rPr>
        <w:t xml:space="preserve">Whereas the princes or great men are malicious, envious, factious, ambitious, emulators, they tear a commonwealth asunder, as so many Guelfs and Gibelines disturb the quietness of it, [490]and with mutual murders let it bleed to death; our histories are too full of such barbarous inhumanities, and the miseries that issue from them.</w:t>
      </w:r>
    </w:p>
    <w:p>
      <w:pPr>
        <w:widowControl w:val="on"/>
        <w:pBdr/>
        <w:spacing w:before="240" w:after="240" w:line="240" w:lineRule="auto"/>
        <w:ind w:left="0" w:right="0"/>
        <w:jc w:val="left"/>
      </w:pPr>
      <w:r>
        <w:rPr>
          <w:color w:val="000000"/>
          <w:sz w:val="24"/>
          <w:szCs w:val="24"/>
        </w:rPr>
        <w:t xml:space="preserve">Whereas they be like so many horseleeches, hungry, griping, corrupt, [491] covetous, </w:t>
      </w:r>
      <w:r>
        <w:rPr>
          <w:i/>
          <w:color w:val="000000"/>
          <w:sz w:val="24"/>
          <w:szCs w:val="24"/>
        </w:rPr>
        <w:t xml:space="preserve">avaritice mancipia</w:t>
      </w:r>
      <w:r>
        <w:rPr>
          <w:color w:val="000000"/>
          <w:sz w:val="24"/>
          <w:szCs w:val="24"/>
        </w:rPr>
        <w:t xml:space="preserve">, ravenous as wolves, for as Tully writes:  </w:t>
      </w:r>
      <w:r>
        <w:rPr>
          <w:i/>
          <w:color w:val="000000"/>
          <w:sz w:val="24"/>
          <w:szCs w:val="24"/>
        </w:rPr>
        <w:t xml:space="preserve">qui praeest prodest, et qui pecudibus praeest, debet eorum utilitati inservire</w:t>
      </w:r>
      <w:r>
        <w:rPr>
          <w:color w:val="000000"/>
          <w:sz w:val="24"/>
          <w:szCs w:val="24"/>
        </w:rPr>
        <w:t xml:space="preserve">:  or such as prefer their private before the public good.  For as [492]he said long since, </w:t>
      </w:r>
      <w:r>
        <w:rPr>
          <w:i/>
          <w:color w:val="000000"/>
          <w:sz w:val="24"/>
          <w:szCs w:val="24"/>
        </w:rPr>
        <w:t xml:space="preserve">res privatae publicis semper officere</w:t>
      </w:r>
      <w:r>
        <w:rPr>
          <w:color w:val="000000"/>
          <w:sz w:val="24"/>
          <w:szCs w:val="24"/>
        </w:rPr>
        <w:t xml:space="preserve">.  Or whereas they be illiterate, ignorant, empirics in policy, </w:t>
      </w:r>
      <w:r>
        <w:rPr>
          <w:i/>
          <w:color w:val="000000"/>
          <w:sz w:val="24"/>
          <w:szCs w:val="24"/>
        </w:rPr>
        <w:t xml:space="preserve">ubi deest facultas</w:t>
      </w:r>
      <w:r>
        <w:rPr>
          <w:color w:val="000000"/>
          <w:sz w:val="24"/>
          <w:szCs w:val="24"/>
        </w:rPr>
        <w:t xml:space="preserve">, [493]_virtus_ (Aristot. </w:t>
      </w:r>
      <w:r>
        <w:rPr>
          <w:i/>
          <w:color w:val="000000"/>
          <w:sz w:val="24"/>
          <w:szCs w:val="24"/>
        </w:rPr>
        <w:t xml:space="preserve">pol. 5, cap. 8.</w:t>
      </w:r>
      <w:r>
        <w:rPr>
          <w:color w:val="000000"/>
          <w:sz w:val="24"/>
          <w:szCs w:val="24"/>
        </w:rPr>
        <w:t xml:space="preserve">) </w:t>
      </w:r>
      <w:r>
        <w:rPr>
          <w:i/>
          <w:color w:val="000000"/>
          <w:sz w:val="24"/>
          <w:szCs w:val="24"/>
        </w:rPr>
        <w:t xml:space="preserve">et scientia</w:t>
      </w:r>
      <w:r>
        <w:rPr>
          <w:color w:val="000000"/>
          <w:sz w:val="24"/>
          <w:szCs w:val="24"/>
        </w:rPr>
        <w:t xml:space="preserve">, wise only by inheritance, and in authority by birthright, favour, or for their wealth and titles; there must needs be a fault, [494]a great defect:  because as an [495]old philosopher affirms, such men are not always fit.  “Of an infinite number, few alone are senators, and of those few, fewer good, and of that small number of honest, good, and noble men, few that are learned, wise, discreet and sufficient, able to discharge such places, it must needs turn to the confusion of a state.”</w:t>
      </w:r>
    </w:p>
    <w:p>
      <w:pPr>
        <w:widowControl w:val="on"/>
        <w:pBdr/>
        <w:spacing w:before="240" w:after="240" w:line="240" w:lineRule="auto"/>
        <w:ind w:left="0" w:right="0"/>
        <w:jc w:val="left"/>
      </w:pPr>
      <w:r>
        <w:rPr>
          <w:color w:val="000000"/>
          <w:sz w:val="24"/>
          <w:szCs w:val="24"/>
        </w:rPr>
        <w:t xml:space="preserve">For as the [496]Princes are, so are the people; </w:t>
      </w:r>
      <w:r>
        <w:rPr>
          <w:i/>
          <w:color w:val="000000"/>
          <w:sz w:val="24"/>
          <w:szCs w:val="24"/>
        </w:rPr>
        <w:t xml:space="preserve">Qualis Rex, talis grex</w:t>
      </w:r>
      <w:r>
        <w:rPr>
          <w:color w:val="000000"/>
          <w:sz w:val="24"/>
          <w:szCs w:val="24"/>
        </w:rPr>
        <w:t xml:space="preserve">:  and which [497]Antigonus right well said of old, </w:t>
      </w:r>
      <w:r>
        <w:rPr>
          <w:i/>
          <w:color w:val="000000"/>
          <w:sz w:val="24"/>
          <w:szCs w:val="24"/>
        </w:rPr>
        <w:t xml:space="preserve">qui Macedonia regem erudit, omnes etiam subditos erudit</w:t>
      </w:r>
      <w:r>
        <w:rPr>
          <w:color w:val="000000"/>
          <w:sz w:val="24"/>
          <w:szCs w:val="24"/>
        </w:rPr>
        <w:t xml:space="preserve">, he that teacheth the king of Macedon, teacheth all his subjects, is a true saying still.</w:t>
      </w:r>
    </w:p>
    <w:p>
      <w:pPr>
        <w:widowControl w:val="on"/>
        <w:pBdr/>
        <w:spacing w:before="240" w:after="240" w:line="240" w:lineRule="auto"/>
        <w:ind w:left="0" w:right="0"/>
        <w:jc w:val="left"/>
      </w:pPr>
      <w:r>
        <w:rPr>
          <w:color w:val="000000"/>
          <w:sz w:val="24"/>
          <w:szCs w:val="24"/>
        </w:rPr>
        <w:t xml:space="preserve">       “For Princes are the glass, the school, the book,</w:t>
      </w:r>
      <w:r>
        <w:rPr>
          <w:color w:val="000000"/>
          <w:sz w:val="24"/>
          <w:szCs w:val="24"/>
        </w:rPr>
        <w:br/>
        <w:t xml:space="preserve">        Where subjects’ eyes do learn, do read, do look.”</w:t>
      </w:r>
    </w:p>
    <w:p>
      <w:pPr>
        <w:keepNext w:val="on"/>
        <w:pageBreakBefore w:val="on"/>
        <w:widowControl w:val="on"/>
        <w:pBdr/>
        <w:spacing w:before="0" w:after="322" w:line="240" w:lineRule="auto"/>
        <w:ind w:left="0" w:right="0"/>
        <w:jc w:val="left"/>
        <w:outlineLvl w:val="0"/>
      </w:pPr>
      <w:r>
        <w:rPr>
          <w:b/>
          <w:color w:val="000000"/>
          <w:sz w:val="48"/>
          <w:szCs w:val="48"/>
        </w:rPr>
        <w:t xml:space="preserve">Page 70</w:t>
      </w:r>
    </w:p>
    <w:p>
      <w:pPr>
        <w:widowControl w:val="on"/>
        <w:pBdr/>
        <w:spacing w:before="0" w:after="0" w:line="240" w:lineRule="auto"/>
        <w:ind w:left="0" w:right="0"/>
        <w:jc w:val="left"/>
      </w:pPr>
      <w:r>
        <w:rPr>
          <w:rFonts w:ascii="fixed" w:hAnsi="fixed" w:cs="fixed"/>
          <w:color w:val="000000"/>
          <w:sz w:val="24"/>
          <w:szCs w:val="24"/>
        </w:rPr>
        <w:t xml:space="preserve">
------“Velocius et citius nos
Corrumpunt vitiorum exempla domestica, magnis
Cum subeant animos auctoribus.”------[498]
</w:t>
      </w:r>
    </w:p>
    <w:p>
      <w:pPr>
        <w:widowControl w:val="on"/>
        <w:pBdr/>
        <w:spacing w:before="240" w:after="240" w:line="240" w:lineRule="auto"/>
        <w:ind w:left="0" w:right="0"/>
        <w:jc w:val="left"/>
      </w:pPr>
      <w:r>
        <w:rPr>
          <w:color w:val="000000"/>
          <w:sz w:val="24"/>
          <w:szCs w:val="24"/>
        </w:rPr>
        <w:t xml:space="preserve">Their examples are soonest followed, vices entertained, if they be profane, irreligious, lascivious, riotous, epicures, factious, covetous, ambitious, illiterate, so will the commons most part be, idle, unthrifts, prone to lust, drunkards, and therefore poor and needy ([Greek:  hae penia stasin empoiei kai kakourgian], for poverty begets sedition and villainy) upon all occasions ready to mutiny and rebel, discontent still, complaining, murmuring, grudging, apt to all outrages, thefts, treasons, murders, innovations, in debt, shifters, cozeners, outlaws, </w:t>
      </w:r>
      <w:r>
        <w:rPr>
          <w:i/>
          <w:color w:val="000000"/>
          <w:sz w:val="24"/>
          <w:szCs w:val="24"/>
        </w:rPr>
        <w:t xml:space="preserve">Profligatae famae ac vitae</w:t>
      </w:r>
      <w:r>
        <w:rPr>
          <w:color w:val="000000"/>
          <w:sz w:val="24"/>
          <w:szCs w:val="24"/>
        </w:rPr>
        <w:t xml:space="preserve">.  It was an old [499]politician’s aphorism, “They that are poor and bad envy rich, hate good men, abhor the present government, wish for a new, and would have all turned topsy-turvy.”  When Catiline rebelled in Rome, he got a company of such debauched rogues together, they were his familiars and coadjutors, and such have been your rebels most part in all ages, Jack Cade, Tom Straw, Kette, and his companions.</w:t>
      </w:r>
    </w:p>
    <w:p>
      <w:pPr>
        <w:widowControl w:val="on"/>
        <w:pBdr/>
        <w:spacing w:before="240" w:after="240" w:line="240" w:lineRule="auto"/>
        <w:ind w:left="0" w:right="0"/>
        <w:jc w:val="left"/>
      </w:pPr>
      <w:r>
        <w:rPr>
          <w:color w:val="000000"/>
          <w:sz w:val="24"/>
          <w:szCs w:val="24"/>
        </w:rPr>
        <w:t xml:space="preserve">Where they be generally riotous and contentious, where there be many discords, many laws, many lawsuits, many lawyers and many physicians, it is a manifest sign of a distempered, melancholy state, as [500]Plato long since maintained:  for where such kind of men swarm, they will make more work for themselves, and that body politic diseased, which was otherwise sound.  A general mischief in these our times, an insensible plague, and never so many of them:  “which are now multiplied” (saith Mat.  Geraldus, [501]a lawyer himself,) “as so many locusts, not the parents, but the plagues of the country, and for the most part a supercilious, bad, covetous, litigious generation of men.” [502]_Crumenimulga natio_ &amp;c.  A purse-milking nation, a clamorous company, gowned vultures, [503]_qui ex injuria vivent et sanguine civium_, thieves and seminaries of discord; worse than any pollers by the highway side, </w:t>
      </w:r>
      <w:r>
        <w:rPr>
          <w:i/>
          <w:color w:val="000000"/>
          <w:sz w:val="24"/>
          <w:szCs w:val="24"/>
        </w:rPr>
        <w:t xml:space="preserve">auri accipitres, auri exterebronides, pecuniarum hamiolae, quadruplatores, curiae harpagones, fori tintinabula, monstra hominum, mangones</w:t>
      </w:r>
      <w:r>
        <w:rPr>
          <w:color w:val="000000"/>
          <w:sz w:val="24"/>
          <w:szCs w:val="24"/>
        </w:rPr>
        <w:t xml:space="preserve">, &amp;c. that take upon them to make peace, but are indeed the very disturbers of our peace, a company of irreligious harpies, scraping, griping catchpoles, (I mean our common hungry pettifoggers, [504]_rabulas forenses_, love and honour in the meantime all good laws, and worthy lawyers, that are so many [505]oracles and pilots of a well-governed commonwealth).  Without art, without judgment, that do more harm, as [506]Livy said, </w:t>
      </w:r>
      <w:r>
        <w:rPr>
          <w:i/>
          <w:color w:val="000000"/>
          <w:sz w:val="24"/>
          <w:szCs w:val="24"/>
        </w:rPr>
        <w:t xml:space="preserve">quam bella externa, fames, morbive</w:t>
      </w:r>
      <w:r>
        <w:rPr>
          <w:color w:val="000000"/>
          <w:sz w:val="24"/>
          <w:szCs w:val="24"/>
        </w:rPr>
        <w:t xml:space="preserve">, than sickness, wars, hunger, diseases; “and cause a most incredible destruction of a commonwealth,” saith [507]Sesellius, a famous civilian sometimes in Paris, as ivy doth by an oak, embrace it so long, until it hath got the heart out of it, so do they by such places they inhabit; no counsel at all, no justice, no speech to be had, </w:t>
      </w:r>
      <w:r>
        <w:rPr>
          <w:i/>
          <w:color w:val="000000"/>
          <w:sz w:val="24"/>
          <w:szCs w:val="24"/>
        </w:rPr>
        <w:t xml:space="preserve">nisi eum premulseris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71</w:t>
      </w:r>
    </w:p>
    <w:p>
      <w:pPr>
        <w:widowControl w:val="on"/>
        <w:pBdr/>
        <w:spacing w:before="240" w:after="240" w:line="240" w:lineRule="auto"/>
        <w:ind w:left="0" w:right="0"/>
        <w:jc w:val="left"/>
      </w:pPr>
      <w:r>
        <w:rPr>
          <w:color w:val="000000"/>
          <w:sz w:val="24"/>
          <w:szCs w:val="24"/>
        </w:rPr>
        <w:t xml:space="preserve">he must be fed still, or else he is as mute as a fish, better open an oyster without a knife. </w:t>
      </w:r>
      <w:r>
        <w:rPr>
          <w:i/>
          <w:color w:val="000000"/>
          <w:sz w:val="24"/>
          <w:szCs w:val="24"/>
        </w:rPr>
        <w:t xml:space="preserve">Experto crede</w:t>
      </w:r>
      <w:r>
        <w:rPr>
          <w:color w:val="000000"/>
          <w:sz w:val="24"/>
          <w:szCs w:val="24"/>
        </w:rPr>
        <w:t xml:space="preserve"> (saith [508] Salisburiensis) </w:t>
      </w:r>
      <w:r>
        <w:rPr>
          <w:i/>
          <w:color w:val="000000"/>
          <w:sz w:val="24"/>
          <w:szCs w:val="24"/>
        </w:rPr>
        <w:t xml:space="preserve">in manus eorum millies incidi, et Charon immitis qui nulli pepercit unquam, his longe clementior est</w:t>
      </w:r>
      <w:r>
        <w:rPr>
          <w:color w:val="000000"/>
          <w:sz w:val="24"/>
          <w:szCs w:val="24"/>
        </w:rPr>
        <w:t xml:space="preserve">; “I speak out of experience, I have been a thousand times amongst them, and Charon himself is more gentle than they; [509]he is contented with his single pay, but they multiply still, they are never satisfied,” besides they have </w:t>
      </w:r>
      <w:r>
        <w:rPr>
          <w:i/>
          <w:color w:val="000000"/>
          <w:sz w:val="24"/>
          <w:szCs w:val="24"/>
        </w:rPr>
        <w:t xml:space="preserve">damnificas linguas</w:t>
      </w:r>
      <w:r>
        <w:rPr>
          <w:color w:val="000000"/>
          <w:sz w:val="24"/>
          <w:szCs w:val="24"/>
        </w:rPr>
        <w:t xml:space="preserve">, as he terms it, </w:t>
      </w:r>
      <w:r>
        <w:rPr>
          <w:i/>
          <w:color w:val="000000"/>
          <w:sz w:val="24"/>
          <w:szCs w:val="24"/>
        </w:rPr>
        <w:t xml:space="preserve">nisi funibus argenteis vincias</w:t>
      </w:r>
      <w:r>
        <w:rPr>
          <w:color w:val="000000"/>
          <w:sz w:val="24"/>
          <w:szCs w:val="24"/>
        </w:rPr>
        <w:t xml:space="preserve">, they must be fed to say nothing, and [510]get more to hold their peace than we can to say our best.  They will speak their clients fair, and invite them to their tables, but as he follows it, [511]"of all injustice there is none so pernicious as that of theirs, which when they deceive most, will seem to be honest men.”  They take upon them to be peacemakers, </w:t>
      </w:r>
      <w:r>
        <w:rPr>
          <w:i/>
          <w:color w:val="000000"/>
          <w:sz w:val="24"/>
          <w:szCs w:val="24"/>
        </w:rPr>
        <w:t xml:space="preserve">et fovere causas humilium</w:t>
      </w:r>
      <w:r>
        <w:rPr>
          <w:color w:val="000000"/>
          <w:sz w:val="24"/>
          <w:szCs w:val="24"/>
        </w:rPr>
        <w:t xml:space="preserve">, to help them to their right, </w:t>
      </w:r>
      <w:r>
        <w:rPr>
          <w:i/>
          <w:color w:val="000000"/>
          <w:sz w:val="24"/>
          <w:szCs w:val="24"/>
        </w:rPr>
        <w:t xml:space="preserve">patrocinantur afflictis</w:t>
      </w:r>
      <w:r>
        <w:rPr>
          <w:color w:val="000000"/>
          <w:sz w:val="24"/>
          <w:szCs w:val="24"/>
        </w:rPr>
        <w:t xml:space="preserve">, [512]but all is for their own good, </w:t>
      </w:r>
      <w:r>
        <w:rPr>
          <w:i/>
          <w:color w:val="000000"/>
          <w:sz w:val="24"/>
          <w:szCs w:val="24"/>
        </w:rPr>
        <w:t xml:space="preserve">ut loculos pleniorom exhauriant</w:t>
      </w:r>
      <w:r>
        <w:rPr>
          <w:color w:val="000000"/>
          <w:sz w:val="24"/>
          <w:szCs w:val="24"/>
        </w:rPr>
        <w:t xml:space="preserve">, they plead for poor men gratis, but they are but as a stale to catch others.  If there be no jar, [513]they can make a jar, out of the law itself find still some quirk or other, to set them at odds, and continue causes so long, </w:t>
      </w:r>
      <w:r>
        <w:rPr>
          <w:i/>
          <w:color w:val="000000"/>
          <w:sz w:val="24"/>
          <w:szCs w:val="24"/>
        </w:rPr>
        <w:t xml:space="preserve">lustra aliquot</w:t>
      </w:r>
      <w:r>
        <w:rPr>
          <w:color w:val="000000"/>
          <w:sz w:val="24"/>
          <w:szCs w:val="24"/>
        </w:rPr>
        <w:t xml:space="preserve">, I know not how many years before the cause is heard, and when ’tis judged and determined by reason of some tricks and errors, it is as fresh to begin, after twice seven years sometimes, as it was at first; and so they prolong time, delay suits till they have enriched themselves, and beggared their clients.  And, as [514]Cato inveighed against Isocrates’ scholars, we may justly tax our wrangling lawyers, they do </w:t>
      </w:r>
      <w:r>
        <w:rPr>
          <w:i/>
          <w:color w:val="000000"/>
          <w:sz w:val="24"/>
          <w:szCs w:val="24"/>
        </w:rPr>
        <w:t xml:space="preserve">consenescere in litibus</w:t>
      </w:r>
      <w:r>
        <w:rPr>
          <w:color w:val="000000"/>
          <w:sz w:val="24"/>
          <w:szCs w:val="24"/>
        </w:rPr>
        <w:t xml:space="preserve">, are so litigious and busy here on earth, that I think they will plead their client’s causes hereafter, some of them in hell. [515] Simlerus complains amongst the Swissers of the advocates in his time, that when they should make an end, they began controversies, and “protract their causes many years, persuading them their title is good, till their patrimonies be consumed, and that they have spent more in seeking than the thing is worth, or they shall get by the recovery.”  So that he that goes to law, as the proverb is, [516]holds a wolf by the ears, or as a sheep in a storm runs for shelter to a brier, if he prosecute his cause he is consumed, if he surcease his suit he loseth all; [517]what difference?  They had wont heretofore, saith Austin, to end matters, </w:t>
      </w:r>
      <w:r>
        <w:rPr>
          <w:i/>
          <w:color w:val="000000"/>
          <w:sz w:val="24"/>
          <w:szCs w:val="24"/>
        </w:rPr>
        <w:t xml:space="preserve">per communes arbitros</w:t>
      </w:r>
      <w:r>
        <w:rPr>
          <w:color w:val="000000"/>
          <w:sz w:val="24"/>
          <w:szCs w:val="24"/>
        </w:rPr>
        <w:t xml:space="preserve">; and so in Switzerland (we are informed by [518]Simlerus), “they had some common arbitrators or daysmen in every town, that made a friendly composition betwixt man and man, and he much wonders at their honest simplicity, that could keep peace so well, and end such great causes by that means.”  At [519]Fez in Africa, they have neither lawyers nor advocates; but if there be any controversies amongst them, both parties plaintiff</w:t>
      </w:r>
    </w:p>
    <w:p>
      <w:pPr>
        <w:keepNext w:val="on"/>
        <w:pageBreakBefore w:val="on"/>
        <w:widowControl w:val="on"/>
        <w:pBdr/>
        <w:spacing w:before="0" w:after="322" w:line="240" w:lineRule="auto"/>
        <w:ind w:left="0" w:right="0"/>
        <w:jc w:val="left"/>
        <w:outlineLvl w:val="0"/>
      </w:pPr>
      <w:r>
        <w:rPr>
          <w:b/>
          <w:color w:val="000000"/>
          <w:sz w:val="48"/>
          <w:szCs w:val="48"/>
        </w:rPr>
        <w:t xml:space="preserve">Page 72</w:t>
      </w:r>
    </w:p>
    <w:p>
      <w:pPr>
        <w:widowControl w:val="on"/>
        <w:pBdr/>
        <w:spacing w:before="240" w:after="240" w:line="240" w:lineRule="auto"/>
        <w:ind w:left="0" w:right="0"/>
        <w:jc w:val="left"/>
      </w:pPr>
      <w:r>
        <w:rPr>
          <w:color w:val="000000"/>
          <w:sz w:val="24"/>
          <w:szCs w:val="24"/>
        </w:rPr>
        <w:t xml:space="preserve">and defendant come to their Alfakins or chief judge, “and at once without any farther appeals or pitiful delays, the cause is heard and ended.”  Our forefathers, as [520]a worthy chorographer of ours observes, had wont </w:t>
      </w:r>
      <w:r>
        <w:rPr>
          <w:i/>
          <w:color w:val="000000"/>
          <w:sz w:val="24"/>
          <w:szCs w:val="24"/>
        </w:rPr>
        <w:t xml:space="preserve">pauculis cruculis aureis</w:t>
      </w:r>
      <w:r>
        <w:rPr>
          <w:color w:val="000000"/>
          <w:sz w:val="24"/>
          <w:szCs w:val="24"/>
        </w:rPr>
        <w:t xml:space="preserve">, with a few golden crosses, and lines in verse, make all conveyances, assurances.  And such was the candour and integrity of succeeding ages, that a deed (as I have oft seen) to convey a whole manor, was </w:t>
      </w:r>
      <w:r>
        <w:rPr>
          <w:i/>
          <w:color w:val="000000"/>
          <w:sz w:val="24"/>
          <w:szCs w:val="24"/>
        </w:rPr>
        <w:t xml:space="preserve">implicite</w:t>
      </w:r>
      <w:r>
        <w:rPr>
          <w:color w:val="000000"/>
          <w:sz w:val="24"/>
          <w:szCs w:val="24"/>
        </w:rPr>
        <w:t xml:space="preserve"> contained in some twenty lines or thereabouts; like that scede or </w:t>
      </w:r>
      <w:r>
        <w:rPr>
          <w:i/>
          <w:color w:val="000000"/>
          <w:sz w:val="24"/>
          <w:szCs w:val="24"/>
        </w:rPr>
        <w:t xml:space="preserve">Sytala Laconica</w:t>
      </w:r>
      <w:r>
        <w:rPr>
          <w:color w:val="000000"/>
          <w:sz w:val="24"/>
          <w:szCs w:val="24"/>
        </w:rPr>
        <w:t xml:space="preserve">, so much renowned of old in all contracts, which [521]Tully so earnestly commends to Atticus, Plutarch in his Lysander, Aristotle </w:t>
      </w:r>
      <w:r>
        <w:rPr>
          <w:i/>
          <w:color w:val="000000"/>
          <w:sz w:val="24"/>
          <w:szCs w:val="24"/>
        </w:rPr>
        <w:t xml:space="preserve">polit.</w:t>
      </w:r>
      <w:r>
        <w:rPr>
          <w:color w:val="000000"/>
          <w:sz w:val="24"/>
          <w:szCs w:val="24"/>
        </w:rPr>
        <w:t xml:space="preserve">:  Thucydides, </w:t>
      </w:r>
      <w:r>
        <w:rPr>
          <w:i/>
          <w:color w:val="000000"/>
          <w:sz w:val="24"/>
          <w:szCs w:val="24"/>
        </w:rPr>
        <w:t xml:space="preserve">lib. 1</w:t>
      </w:r>
      <w:r>
        <w:rPr>
          <w:color w:val="000000"/>
          <w:sz w:val="24"/>
          <w:szCs w:val="24"/>
        </w:rPr>
        <w:t xml:space="preserve">, [522]Diodorus and Suidus approve and magnify, for that laconic brevity in this kind; and well they might, for, according to [523]Tertullian, </w:t>
      </w:r>
      <w:r>
        <w:rPr>
          <w:i/>
          <w:color w:val="000000"/>
          <w:sz w:val="24"/>
          <w:szCs w:val="24"/>
        </w:rPr>
        <w:t xml:space="preserve">certa sunt paucis</w:t>
      </w:r>
      <w:r>
        <w:rPr>
          <w:color w:val="000000"/>
          <w:sz w:val="24"/>
          <w:szCs w:val="24"/>
        </w:rPr>
        <w:t xml:space="preserve">, there is much more certainty in fewer words.  And so was it of old throughout:  but now many skins of parchment will scarce serve turn; he that buys and sells a house, must have a house full of writings, there be so many circumstances, so many words, such tautological repetitions of all particulars (to avoid cavillation they say); but we find by our woeful experience, that to subtle wits it is a cause of much more contention and variance, and scarce any conveyance so accurately penned by one, which another will not find a crack in, or cavil at; if any one word be misplaced, any little error, all is disannulled.  That which is a law today, is none tomorrow; that which is sound in one man’s opinion, is most faulty to another; that in conclusion, here is nothing amongst us but contention and confusion, we bandy one against another.  And that which long since [524]Plutarch complained of them in Asia, may be verified in our times.  “These men here assembled, come not to sacrifice to their gods, to offer Jupiter their first-fruits, or merriments to Bacchus; but an yearly disease exasperating Asia hath brought them hither, to make an end of their controversies and lawsuits.”  ’Tis </w:t>
      </w:r>
      <w:r>
        <w:rPr>
          <w:i/>
          <w:color w:val="000000"/>
          <w:sz w:val="24"/>
          <w:szCs w:val="24"/>
        </w:rPr>
        <w:t xml:space="preserve">multitudo perdentium et pereuntium</w:t>
      </w:r>
      <w:r>
        <w:rPr>
          <w:color w:val="000000"/>
          <w:sz w:val="24"/>
          <w:szCs w:val="24"/>
        </w:rPr>
        <w:t xml:space="preserve">, a destructive rout that seek one another’s ruin.  Such most part are our ordinary suitors, termers, clients, new stirs every day, mistakes, errors, cavils, and at this present, as I have heard in some one court, I know not how many thousand causes:  no person free, no title almost good, with such bitterness in following, so many slights, procrastinations, delays, forgery, such cost (for infinite sums are inconsiderately spent), violence and malice, I know not by whose fault, lawyers, clients, laws, both or all:  but as Paul reprehended the [525]Corinthians long since, I may more positively infer now:  “There is a fault amongst you, and I speak it to your shame, Is there not a [526]wise man amongst you, to judge between his brethren? but that a brother goes to law with a brother.”  And [527]Christ’s counsel concerning lawsuits, was never so fit to be inculcated as in this age:  [528]"Agree with thine adversary quickly,” &amp;c.  Matth. v. 25.</w:t>
      </w:r>
    </w:p>
    <w:p>
      <w:pPr>
        <w:keepNext w:val="on"/>
        <w:pageBreakBefore w:val="on"/>
        <w:widowControl w:val="on"/>
        <w:pBdr/>
        <w:spacing w:before="0" w:after="322" w:line="240" w:lineRule="auto"/>
        <w:ind w:left="0" w:right="0"/>
        <w:jc w:val="left"/>
        <w:outlineLvl w:val="0"/>
      </w:pPr>
      <w:r>
        <w:rPr>
          <w:b/>
          <w:color w:val="000000"/>
          <w:sz w:val="48"/>
          <w:szCs w:val="48"/>
        </w:rPr>
        <w:t xml:space="preserve">Page 73</w:t>
      </w:r>
    </w:p>
    <w:p>
      <w:pPr>
        <w:widowControl w:val="on"/>
        <w:pBdr/>
        <w:spacing w:before="240" w:after="240" w:line="240" w:lineRule="auto"/>
        <w:ind w:left="0" w:right="0"/>
        <w:jc w:val="left"/>
      </w:pPr>
      <w:r>
        <w:rPr>
          <w:color w:val="000000"/>
          <w:sz w:val="24"/>
          <w:szCs w:val="24"/>
        </w:rPr>
        <w:t xml:space="preserve">I could repeat many such particular grievances, which must disturb a body politic.  To shut up all in brief, where good government is, prudent and wise princes, there all things thrive and prosper, peace and happiness is in that land:  where it is otherwise, all things are ugly to behold, incult, barbarous, uncivil, a paradise is turned to a wilderness.  This island amongst the rest, our next neighbours the French and Germans, may be a sufficient witness, that in a short time by that prudent policy of the Romans, was brought from barbarism; see but what Caesar reports of us, and Tacitus of those old Germans, they were once as uncivil as they in Virginia, yet by planting of colonies and good laws, they became from barbarous outlaws, [529]to be full of rich and populous cities, as now they are, and most flourishing kingdoms.  Even so might Virginia, and those wild Irish have been civilised long since, if that order had been heretofore taken, which now begins, of planting colonies, &amp;c.  I have read a [530]discourse, printed </w:t>
      </w:r>
      <w:r>
        <w:rPr>
          <w:i/>
          <w:color w:val="000000"/>
          <w:sz w:val="24"/>
          <w:szCs w:val="24"/>
        </w:rPr>
        <w:t xml:space="preserve">anno</w:t>
      </w:r>
      <w:r>
        <w:rPr>
          <w:color w:val="000000"/>
          <w:sz w:val="24"/>
          <w:szCs w:val="24"/>
        </w:rPr>
        <w:t xml:space="preserve"> 1612.  “Discovering the true causes why Ireland was never entirely subdued, or brought under obedience to the crown of England, until the beginning of his Majesty’s happy reign.”  Yet if his reasons were thoroughly scanned by a judicious politician, I am afraid he would not altogether be approved, but that it would turn to the dishonour of our nation, to suffer it to lie so long waste.  Yea, and if some travellers should see (to come nearer home) those rich, united provinces of Holland, Zealand, &amp;c., over against us; those neat cities and populous towns, full of most industrious artificers, [531]so much land recovered from the sea, and so painfully preserved by those artificial inventions, so wonderfully approved, as that of Bemster in Holland, </w:t>
      </w:r>
      <w:r>
        <w:rPr>
          <w:i/>
          <w:color w:val="000000"/>
          <w:sz w:val="24"/>
          <w:szCs w:val="24"/>
        </w:rPr>
        <w:t xml:space="preserve">ut nihil huic par aut simile invenias in toto orbe</w:t>
      </w:r>
      <w:r>
        <w:rPr>
          <w:color w:val="000000"/>
          <w:sz w:val="24"/>
          <w:szCs w:val="24"/>
        </w:rPr>
        <w:t xml:space="preserve">, saith Bertius the geographer, all the world cannot match it, [532]so many navigable channels from place to place, made by men’s hands, &amp;c. and on the other side so many thousand acres of our fens lie drowned, our cities thin, and those vile, poor, and ugly to behold in respect of theirs, our trades decayed, our still running rivers stopped, and that beneficial use of transportation, wholly neglected, so many havens void of ships and towns, so many parks and forests for pleasure, barren heaths, so many villages depopulated, &amp;c.  I think sure he would find some fault.</w:t>
      </w:r>
    </w:p>
    <w:p>
      <w:pPr>
        <w:widowControl w:val="on"/>
        <w:pBdr/>
        <w:spacing w:before="240" w:after="240" w:line="240" w:lineRule="auto"/>
        <w:ind w:left="0" w:right="0"/>
        <w:jc w:val="left"/>
      </w:pPr>
      <w:r>
        <w:rPr>
          <w:color w:val="000000"/>
          <w:sz w:val="24"/>
          <w:szCs w:val="24"/>
        </w:rPr>
        <w:t xml:space="preserve">I may not deny but that this nation of ours, doth </w:t>
      </w:r>
      <w:r>
        <w:rPr>
          <w:i/>
          <w:color w:val="000000"/>
          <w:sz w:val="24"/>
          <w:szCs w:val="24"/>
        </w:rPr>
        <w:t xml:space="preserve">bene audire apud exteros</w:t>
      </w:r>
      <w:r>
        <w:rPr>
          <w:color w:val="000000"/>
          <w:sz w:val="24"/>
          <w:szCs w:val="24"/>
        </w:rPr>
        <w:t xml:space="preserve">, is a most noble, a most flourishing kingdom, by common consent of all [533]geographers, historians, politicians, ’tis </w:t>
      </w:r>
      <w:r>
        <w:rPr>
          <w:i/>
          <w:color w:val="000000"/>
          <w:sz w:val="24"/>
          <w:szCs w:val="24"/>
        </w:rPr>
        <w:t xml:space="preserve">unica velut arx</w:t>
      </w:r>
      <w:r>
        <w:rPr>
          <w:color w:val="000000"/>
          <w:sz w:val="24"/>
          <w:szCs w:val="24"/>
        </w:rPr>
        <w:t xml:space="preserve">, [534]and which Quintius in Livy said of the inhabitants of Peloponnesus, may be well applied to us, we are </w:t>
      </w:r>
      <w:r>
        <w:rPr>
          <w:i/>
          <w:color w:val="000000"/>
          <w:sz w:val="24"/>
          <w:szCs w:val="24"/>
        </w:rPr>
        <w:t xml:space="preserve">testudines testa sua inclusi</w:t>
      </w:r>
      <w:r>
        <w:rPr>
          <w:color w:val="000000"/>
          <w:sz w:val="24"/>
          <w:szCs w:val="24"/>
        </w:rPr>
        <w:t xml:space="preserve">, like so many tortoises in our shells, safely defended by an angry sea, as a wall on all sides.  Our island hath many such honourable eulogiums; and as a learned countryman of ours right well hath</w:t>
      </w:r>
    </w:p>
    <w:p>
      <w:pPr>
        <w:keepNext w:val="on"/>
        <w:pageBreakBefore w:val="on"/>
        <w:widowControl w:val="on"/>
        <w:pBdr/>
        <w:spacing w:before="0" w:after="322" w:line="240" w:lineRule="auto"/>
        <w:ind w:left="0" w:right="0"/>
        <w:jc w:val="left"/>
        <w:outlineLvl w:val="0"/>
      </w:pPr>
      <w:r>
        <w:rPr>
          <w:b/>
          <w:color w:val="000000"/>
          <w:sz w:val="48"/>
          <w:szCs w:val="48"/>
        </w:rPr>
        <w:t xml:space="preserve">Page 74</w:t>
      </w:r>
    </w:p>
    <w:p>
      <w:pPr>
        <w:widowControl w:val="on"/>
        <w:pBdr/>
        <w:spacing w:before="240" w:after="240" w:line="240" w:lineRule="auto"/>
        <w:ind w:left="0" w:right="0"/>
        <w:jc w:val="left"/>
      </w:pPr>
      <w:r>
        <w:rPr>
          <w:color w:val="000000"/>
          <w:sz w:val="24"/>
          <w:szCs w:val="24"/>
        </w:rPr>
        <w:t xml:space="preserve">it, [535]"Ever since the Normans first coming into England, this country both for military matters, and all other of civility, hath been paralleled with the most flourishing kingdoms of Europe and our Christian world,” a blessed, a rich country, and one of the fortunate isles:  and for some things [536]preferred before other countries, for expert seamen, our laborious discoveries, art of navigation, true merchants, they carry the bell away from all other nations, even the Portugals and Hollanders themselves; [537]"without all fear,” saith Boterus, “furrowing the ocean winter and summer, and two of their captains, with no less valour than fortune, have sailed round about the world.” [538] We have besides many particular blessings, which our neighbours want, the Gospel truly preached, church discipline established, long peace and quietness free from exactions, foreign fears, invasions, domestical seditions, well manured, [539]fortified by art, and nature, and now most happy in that fortunate union of England and Scotland, which our forefathers have laboured to effect, and desired to see.  But in which we excel all others, a wise, learned, religious king, another Numa, a second Augustus, a true Josiah; most worthy senators, a learned clergy, an obedient commonalty, &amp;c.  Yet amongst many roses, some thistles grow, some bad weeds and enormities, which much disturb the peace of this body politic, eclipse the honour and glory of it, fit to be rooted out, and with all speed to be reformed.</w:t>
      </w:r>
    </w:p>
    <w:p>
      <w:pPr>
        <w:widowControl w:val="on"/>
        <w:pBdr/>
        <w:spacing w:before="240" w:after="240" w:line="240" w:lineRule="auto"/>
        <w:ind w:left="0" w:right="0"/>
        <w:jc w:val="left"/>
      </w:pPr>
      <w:r>
        <w:rPr>
          <w:color w:val="000000"/>
          <w:sz w:val="24"/>
          <w:szCs w:val="24"/>
        </w:rPr>
        <w:t xml:space="preserve">The first is idleness, by reason of which we have many swarms of rogues, and beggars, thieves, drunkards, and discontented persons (whom Lycurgus in Plutarch calls </w:t>
      </w:r>
      <w:r>
        <w:rPr>
          <w:i/>
          <w:color w:val="000000"/>
          <w:sz w:val="24"/>
          <w:szCs w:val="24"/>
        </w:rPr>
        <w:t xml:space="preserve">morbos reipublicae</w:t>
      </w:r>
      <w:r>
        <w:rPr>
          <w:color w:val="000000"/>
          <w:sz w:val="24"/>
          <w:szCs w:val="24"/>
        </w:rPr>
        <w:t xml:space="preserve">, the boils of the commonwealth), many poor people in all our towns. </w:t>
      </w:r>
      <w:r>
        <w:rPr>
          <w:i/>
          <w:color w:val="000000"/>
          <w:sz w:val="24"/>
          <w:szCs w:val="24"/>
        </w:rPr>
        <w:t xml:space="preserve">Civitates ignobiles</w:t>
      </w:r>
      <w:r>
        <w:rPr>
          <w:color w:val="000000"/>
          <w:sz w:val="24"/>
          <w:szCs w:val="24"/>
        </w:rPr>
        <w:t xml:space="preserve">, as [540]Polydore calls them, base-built cities, inglorious, poor, small, rare in sight, ruinous, and thin of inhabitants.  Our land is fertile we may not deny, full of all good things, and why doth it not then abound with cities, as well as Italy, France, Germany, the Low Countries? because their policy hath been otherwise, and we are not so thrifty, circumspect, industrious.  Idleness is the </w:t>
      </w:r>
      <w:r>
        <w:rPr>
          <w:i/>
          <w:color w:val="000000"/>
          <w:sz w:val="24"/>
          <w:szCs w:val="24"/>
        </w:rPr>
        <w:t xml:space="preserve">malus genius</w:t>
      </w:r>
      <w:r>
        <w:rPr>
          <w:color w:val="000000"/>
          <w:sz w:val="24"/>
          <w:szCs w:val="24"/>
        </w:rPr>
        <w:t xml:space="preserve"> of our nation.  For as [541]Boterus justly argues, fertility of a country is not enough, except art and industry be joined unto it, according to Aristotle, riches are either natural or artificial; natural are good land, fair mines, &amp;c. artificial, are manufactures, coins, &amp;c.  Many kingdoms are fertile, but thin of inhabitants, as that Duchy of Piedmont in Italy, which Leander Albertus so much magnifies for corn, wine, fruits, &amp;c., yet nothing near so populous as those which are more barren. [542]"England,” saith he, “London only excepted, hath never a populous city, and yet a fruitful country.”  I find 46 cities and walled towns in Alsatia, a small province in Germany, 50 castles, an infinite number of villages, no ground idle, no not rocky places, or tops of hills are untilled,</w:t>
      </w:r>
    </w:p>
    <w:p>
      <w:pPr>
        <w:keepNext w:val="on"/>
        <w:pageBreakBefore w:val="on"/>
        <w:widowControl w:val="on"/>
        <w:pBdr/>
        <w:spacing w:before="0" w:after="322" w:line="240" w:lineRule="auto"/>
        <w:ind w:left="0" w:right="0"/>
        <w:jc w:val="left"/>
        <w:outlineLvl w:val="0"/>
      </w:pPr>
      <w:r>
        <w:rPr>
          <w:b/>
          <w:color w:val="000000"/>
          <w:sz w:val="48"/>
          <w:szCs w:val="48"/>
        </w:rPr>
        <w:t xml:space="preserve">Page 75</w:t>
      </w:r>
    </w:p>
    <w:p>
      <w:pPr>
        <w:widowControl w:val="on"/>
        <w:pBdr/>
        <w:spacing w:before="240" w:after="240" w:line="240" w:lineRule="auto"/>
        <w:ind w:left="0" w:right="0"/>
        <w:jc w:val="left"/>
      </w:pPr>
      <w:r>
        <w:rPr>
          <w:color w:val="000000"/>
          <w:sz w:val="24"/>
          <w:szCs w:val="24"/>
        </w:rPr>
        <w:t xml:space="preserve">as [543]Munster informeth us.  In [544]Greichgea, a small territory on the Necker, 24 Italian miles over, I read of 20 walled towns, innumerable villages, each one containing 150 houses most part, besides castles and noblemen’s palaces.  I observe in [545]Turinge in Dutchland (twelve miles over by their scale) 12 counties, and in them 144 cities, 2000 villages, 144 towns, 250 castles.  In [546]Bavaria 34 cities, 46 towns, &amp;c. [547]_Portugallia interamnis_, a small plot of ground, hath 1460 parishes, 130 monasteries, 200 bridges.  Malta, a barren island, yields 20,000 inhabitants.  But of all the rest, I admire Lues Guicciardine’s relations of the Low Countries.  Holland hath 26 cities, 400 great villages.  Zealand 10 cities, 102 parishes.  Brabant 26 cities, 102 parishes.  Flanders 28 cities, 90 towns, 1154 villages, besides abbeys, castles, &amp;c.  The Low Countries generally have three cities at least for one of ours, and those far more populous and rich:  and what is the cause, but their industry and excellency in all manner of trades?  Their commerce, which is maintained by a multitude of tradesmen, so many excellent channels made by art and opportune havens, to which they build their cities; all which we have in like measure, or at least may have.  But their chiefest loadstone which draws all manner of commerce and merchandise, which maintains their present estate, is not fertility of soil, but industry that enricheth them, the gold mines of Peru, or Nova Hispania may not compare with them.  They have neither gold nor silver of their own, wine nor oil, or scarce any corn growing in those united provinces, little or no wood, tin, lead, iron, silk, wool, any stuff almost, or metal; and yet Hungary, Transylvania, that brag of their mines, fertile England cannot compare with them.  I dare boldly say, that neither France, Tarentum, Apulia, Lombardy, or any part of Italy, Valentia in Spain, or that pleasant Andalusia, with their excellent fruits, wine and oil, two harvests, no not any part of Europe is so flourishing, so rich, so populous, so full of good ships, of well-built cities, so abounding with all things necessary for the use of man.  ’Tis our Indies, an epitome of China, and all by reason of their industry, good policy, and commerce.  Industry is a loadstone to draw all good things; that alone makes countries flourish, cities populous, [548]and will enforce by reason of much manure, which necessarily follows, a barren soil to be fertile and good, as sheep, saith [549]Dion, mend a bad pasture.</w:t>
      </w:r>
    </w:p>
    <w:p>
      <w:pPr>
        <w:widowControl w:val="on"/>
        <w:pBdr/>
        <w:spacing w:before="240" w:after="240" w:line="240" w:lineRule="auto"/>
        <w:ind w:left="0" w:right="0"/>
        <w:jc w:val="left"/>
      </w:pPr>
      <w:r>
        <w:rPr>
          <w:color w:val="000000"/>
          <w:sz w:val="24"/>
          <w:szCs w:val="24"/>
        </w:rPr>
        <w:t xml:space="preserve">Tell me politicians, why is that fruitful Palestina, noble Greece, Egypt, Asia Minor, so much decayed, and (mere carcases now) fallen from that they were?  The ground is the same, but the government is altered, the people are grown slothful, idle, their good husbandry, policy, and industry is decayed. </w:t>
      </w:r>
      <w:r>
        <w:rPr>
          <w:i/>
          <w:color w:val="000000"/>
          <w:sz w:val="24"/>
          <w:szCs w:val="24"/>
        </w:rPr>
        <w:t xml:space="preserve">Non fatigata aut effaeta, humus</w:t>
      </w:r>
      <w:r>
        <w:rPr>
          <w:color w:val="000000"/>
          <w:sz w:val="24"/>
          <w:szCs w:val="24"/>
        </w:rPr>
        <w:t xml:space="preserve">, as [550]Columella well informs Sylvinus, </w:t>
      </w:r>
      <w:r>
        <w:rPr>
          <w:i/>
          <w:color w:val="000000"/>
          <w:sz w:val="24"/>
          <w:szCs w:val="24"/>
        </w:rPr>
        <w:t xml:space="preserve">sed nostra fit inertia</w:t>
      </w:r>
      <w:r>
        <w:rPr>
          <w:color w:val="000000"/>
          <w:sz w:val="24"/>
          <w:szCs w:val="24"/>
        </w:rPr>
        <w:t xml:space="preserve">, &amp;c.  May a man believe that which Aristotle in his politics,</w:t>
      </w:r>
    </w:p>
    <w:p>
      <w:pPr>
        <w:keepNext w:val="on"/>
        <w:pageBreakBefore w:val="on"/>
        <w:widowControl w:val="on"/>
        <w:pBdr/>
        <w:spacing w:before="0" w:after="322" w:line="240" w:lineRule="auto"/>
        <w:ind w:left="0" w:right="0"/>
        <w:jc w:val="left"/>
        <w:outlineLvl w:val="0"/>
      </w:pPr>
      <w:r>
        <w:rPr>
          <w:b/>
          <w:color w:val="000000"/>
          <w:sz w:val="48"/>
          <w:szCs w:val="48"/>
        </w:rPr>
        <w:t xml:space="preserve">Page 76</w:t>
      </w:r>
    </w:p>
    <w:p>
      <w:pPr>
        <w:widowControl w:val="on"/>
        <w:pBdr/>
        <w:spacing w:before="240" w:after="240" w:line="240" w:lineRule="auto"/>
        <w:ind w:left="0" w:right="0"/>
        <w:jc w:val="left"/>
      </w:pPr>
      <w:r>
        <w:rPr>
          <w:color w:val="000000"/>
          <w:sz w:val="24"/>
          <w:szCs w:val="24"/>
        </w:rPr>
        <w:t xml:space="preserve">Pausanias, Stephanus, Sophianus, Gerbelius relate of old Greece?  I find heretofore 70 cities in Epirus overthrown by Paulus Aemilius, a goodly province in times past, [551]now left desolate of good towns and almost inhabitants.  Sixty-two cities in Macedonia in Strabo’s time.  I find 30 in Laconia, but now scarce so many villages, saith Gerbelius.  If any man from Mount Taygetus should view the country round about, and see </w:t>
      </w:r>
      <w:r>
        <w:rPr>
          <w:i/>
          <w:color w:val="000000"/>
          <w:sz w:val="24"/>
          <w:szCs w:val="24"/>
        </w:rPr>
        <w:t xml:space="preserve">tot delicias, tot urbes per Peloponesum dispersas</w:t>
      </w:r>
      <w:r>
        <w:rPr>
          <w:color w:val="000000"/>
          <w:sz w:val="24"/>
          <w:szCs w:val="24"/>
        </w:rPr>
        <w:t xml:space="preserve">, so many delicate and brave built cities with such cost and exquisite cunning, so neatly set out in Peloponnesus, [552]he should perceive them now ruinous and overthrown, burnt, waste, desolate, and laid level with the ground. </w:t>
      </w:r>
      <w:r>
        <w:rPr>
          <w:i/>
          <w:color w:val="000000"/>
          <w:sz w:val="24"/>
          <w:szCs w:val="24"/>
        </w:rPr>
        <w:t xml:space="preserve">Incredibile dictu</w:t>
      </w:r>
      <w:r>
        <w:rPr>
          <w:color w:val="000000"/>
          <w:sz w:val="24"/>
          <w:szCs w:val="24"/>
        </w:rPr>
        <w:t xml:space="preserve">, &amp;c.  And as he laments, </w:t>
      </w:r>
      <w:r>
        <w:rPr>
          <w:i/>
          <w:color w:val="000000"/>
          <w:sz w:val="24"/>
          <w:szCs w:val="24"/>
        </w:rPr>
        <w:t xml:space="preserve">Quis talia fando Temperet a lachrymis?  Quis tam durus aut ferreus</w:t>
      </w:r>
      <w:r>
        <w:rPr>
          <w:color w:val="000000"/>
          <w:sz w:val="24"/>
          <w:szCs w:val="24"/>
        </w:rPr>
        <w:t xml:space="preserve">, (so he prosecutes it). [553]Who is he that can sufficiently condole and commiserate these ruins?  Where are those 4000 cities of Egypt, those 100 cities in Crete?  Are they now come to two?  What saith Pliny and Aelian of old Italy?  There were in former ages 1166 cities:  Blondus and Machiavel, both grant them now nothing near so populous, and full of good towns as in the time of Augustus (for now Leander Albertus can find but 300 at most), and if we may give credit to [554]Livy, not then so strong and puissant as of old:  “They mustered 70 Legions in former times, which now the known world will scarce yield.”  Alexander built 70 cities in a short space for his part, our sultans and Turks demolish twice as many, and leave all desolate.  Many will not believe but that our island of Great Britain is now more populous than ever it was; yet let them read Bede, Leland and others, they shall find it most flourished in the Saxon Heptarchy, and in the Conqueror’s time was far better inhabited, than at this present.  See that Doomsday Book, and show me those thousands of parishes, which are now decayed, cities ruined, villages depopulated, &amp;c.  The lesser the territory is, commonly, the richer it is. </w:t>
      </w:r>
      <w:r>
        <w:rPr>
          <w:i/>
          <w:color w:val="000000"/>
          <w:sz w:val="24"/>
          <w:szCs w:val="24"/>
        </w:rPr>
        <w:t xml:space="preserve">Parvus sed bene cultus ager</w:t>
      </w:r>
      <w:r>
        <w:rPr>
          <w:color w:val="000000"/>
          <w:sz w:val="24"/>
          <w:szCs w:val="24"/>
        </w:rPr>
        <w:t xml:space="preserve">.  As those Athenian, Lacedaemonian, Arcadian, Aelian, Sycionian, Messenian, &amp;c. commonwealths of Greece make ample proof, as those imperial cities and free states of Germany may witness, those Cantons of Switzers, Rheti, Grisons, Walloons, Territories of Tuscany, Luke and Senes of old, Piedmont, Mantua, Venice in Italy, Ragusa, &amp;c.</w:t>
      </w:r>
    </w:p>
    <w:p>
      <w:pPr>
        <w:widowControl w:val="on"/>
        <w:pBdr/>
        <w:spacing w:before="240" w:after="240" w:line="240" w:lineRule="auto"/>
        <w:ind w:left="0" w:right="0"/>
        <w:jc w:val="left"/>
      </w:pPr>
      <w:r>
        <w:rPr>
          <w:color w:val="000000"/>
          <w:sz w:val="24"/>
          <w:szCs w:val="24"/>
        </w:rPr>
        <w:t xml:space="preserve">That prince therefore as, [555]Boterus adviseth, that will have a rich country, and fair cities, let him get good trades, privileges, painful inhabitants, artificers, and suffer no rude matter unwrought, as tin, iron, wool, lead, &amp;c., to be transported out of his country,—­[556]a thing in part seriously attempted amongst us, but not effected.  And because industry of men, and multitude of trade so much avails to the ornament and enriching of a kingdom; those ancient [557]Massilians would admit no man into their city that had not some trade.  Selym the first Turkish emperor procured a thousand good artificers</w:t>
      </w:r>
    </w:p>
    <w:p>
      <w:pPr>
        <w:keepNext w:val="on"/>
        <w:pageBreakBefore w:val="on"/>
        <w:widowControl w:val="on"/>
        <w:pBdr/>
        <w:spacing w:before="0" w:after="322" w:line="240" w:lineRule="auto"/>
        <w:ind w:left="0" w:right="0"/>
        <w:jc w:val="left"/>
        <w:outlineLvl w:val="0"/>
      </w:pPr>
      <w:r>
        <w:rPr>
          <w:b/>
          <w:color w:val="000000"/>
          <w:sz w:val="48"/>
          <w:szCs w:val="48"/>
        </w:rPr>
        <w:t xml:space="preserve">Page 77</w:t>
      </w:r>
    </w:p>
    <w:p>
      <w:pPr>
        <w:widowControl w:val="on"/>
        <w:pBdr/>
        <w:spacing w:before="240" w:after="240" w:line="240" w:lineRule="auto"/>
        <w:ind w:left="0" w:right="0"/>
        <w:jc w:val="left"/>
      </w:pPr>
      <w:r>
        <w:rPr>
          <w:color w:val="000000"/>
          <w:sz w:val="24"/>
          <w:szCs w:val="24"/>
        </w:rPr>
        <w:t xml:space="preserve">to be brought from Tauris to Constantinople.  The Polanders indented with Henry Duke of Anjou, their new chosen king, to bring with him an hundred families of artificers into Poland.  James the first in Scotland (as [558]Buchanan writes) sent for the best artificers he could get in Europe, and gave them great rewards to teach his subjects their several trades.  Edward the Third, our most renowned king, to his eternal memory, brought clothing first into this island, transporting some families of artificers from Gaunt hither.  How many goodly cities could I reckon up, that thrive wholly by trade, where thousands of inhabitants live singular well by their fingers’ ends:  As Florence in Italy by making cloth of gold; great Milan by silk, and all curious works; Arras in Artois by those fair hangings; many cities in Spain, many in France, Germany, have none other maintenance, especially those within the land. [559]Mecca, in Arabia Petraea, stands in a most unfruitful country, that wants water, amongst the rocks (as Vertomannus describes it), and yet it is a most elegant and pleasant city, by reason of the traffic of the east and west.  Ormus in Persia is a most famous mart-town, hath nought else but the opportunity of the haven to make it flourish.  Corinth, a noble city (Lumen Greciae, Tully calls it) the Eye of Greece, by reason of Cenchreas and Lecheus, those excellent ports, drew all that traffic of the Ionian and Aegean seas to it; and yet the country about it was </w:t>
      </w:r>
      <w:r>
        <w:rPr>
          <w:i/>
          <w:color w:val="000000"/>
          <w:sz w:val="24"/>
          <w:szCs w:val="24"/>
        </w:rPr>
        <w:t xml:space="preserve">curva et superciliosa</w:t>
      </w:r>
      <w:r>
        <w:rPr>
          <w:color w:val="000000"/>
          <w:sz w:val="24"/>
          <w:szCs w:val="24"/>
        </w:rPr>
        <w:t xml:space="preserve">, as [560]Strabo terms it, rugged and harsh.  We may say the same of Athens, Actium, Thebes, Sparta, and most of those towns in Greece.  Nuremberg in Germany is sited in a most barren soil, yet a noble imperial city, by the sole industry of artificers, and cunning trades, they draw the riches of most countries to them, so expert in manufactures, that as Sallust long since gave out of the like, </w:t>
      </w:r>
      <w:r>
        <w:rPr>
          <w:i/>
          <w:color w:val="000000"/>
          <w:sz w:val="24"/>
          <w:szCs w:val="24"/>
        </w:rPr>
        <w:t xml:space="preserve">Sedem animae in extremis digitis habent</w:t>
      </w:r>
      <w:r>
        <w:rPr>
          <w:color w:val="000000"/>
          <w:sz w:val="24"/>
          <w:szCs w:val="24"/>
        </w:rPr>
        <w:t xml:space="preserve">, their soul, or </w:t>
      </w:r>
      <w:r>
        <w:rPr>
          <w:i/>
          <w:color w:val="000000"/>
          <w:sz w:val="24"/>
          <w:szCs w:val="24"/>
        </w:rPr>
        <w:t xml:space="preserve">intellectus agens</w:t>
      </w:r>
      <w:r>
        <w:rPr>
          <w:color w:val="000000"/>
          <w:sz w:val="24"/>
          <w:szCs w:val="24"/>
        </w:rPr>
        <w:t xml:space="preserve">, was placed in their fingers’ end; and so we may say of Basil, Spire, Cambray, Frankfurt, &amp;c.  It is almost incredible to speak what some write of Mexico and the cities adjoining to it, no place in the world at their first discovery more populous, [561]Mat.  Riccius, the Jesuit, and some others, relate of the industry of the Chinese most populous countries, not a beggar or an idle person to be seen, and how by that means they prosper and flourish.  We have the same means, able bodies, pliant wits, matter of all sorts, wool, flax, iron, tin, lead, wood, &amp;c., many excellent subjects to work upon, only industry is wanting.  We send our best commodities beyond the seas, which they make good use of to their necessities, set themselves a work about, and severally improve, sending the same to us back at dear rates, or else make toys and baubles of the tails of them, which they sell to us again, at as great a reckoning as the whole.  In most of our cities, some few excepted, like [562]Spanish loiterers, we live wholly</w:t>
      </w:r>
    </w:p>
    <w:p>
      <w:pPr>
        <w:keepNext w:val="on"/>
        <w:pageBreakBefore w:val="on"/>
        <w:widowControl w:val="on"/>
        <w:pBdr/>
        <w:spacing w:before="0" w:after="322" w:line="240" w:lineRule="auto"/>
        <w:ind w:left="0" w:right="0"/>
        <w:jc w:val="left"/>
        <w:outlineLvl w:val="0"/>
      </w:pPr>
      <w:r>
        <w:rPr>
          <w:b/>
          <w:color w:val="000000"/>
          <w:sz w:val="48"/>
          <w:szCs w:val="48"/>
        </w:rPr>
        <w:t xml:space="preserve">Page 78</w:t>
      </w:r>
    </w:p>
    <w:p>
      <w:pPr>
        <w:widowControl w:val="on"/>
        <w:pBdr/>
        <w:spacing w:before="240" w:after="240" w:line="240" w:lineRule="auto"/>
        <w:ind w:left="0" w:right="0"/>
        <w:jc w:val="left"/>
      </w:pPr>
      <w:r>
        <w:rPr>
          <w:color w:val="000000"/>
          <w:sz w:val="24"/>
          <w:szCs w:val="24"/>
        </w:rPr>
        <w:t xml:space="preserve">by tippling-inns and alehouses.  Malting are their best ploughs, their greatest traffic to sell ale. [563]Meteran and some others object to us, that we are no whit so industrious as the Hollanders:  “Manual trades” (saith he) “which are more curious or troublesome, are wholly exercised by strangers:  they dwell in a sea full of fish, but they are so idle, they will not catch so much as shall serve their own turns, but buy it of their neighbours.”  Tush [564]_Mare liberum_, they fish under our noses, and sell it to us when they have done, at their own prices.</w:t>
      </w:r>
    </w:p>
    <w:p>
      <w:pPr>
        <w:widowControl w:val="on"/>
        <w:pBdr/>
        <w:spacing w:before="0" w:after="0" w:line="240" w:lineRule="auto"/>
        <w:ind w:left="0" w:right="0"/>
        <w:jc w:val="left"/>
      </w:pPr>
      <w:r>
        <w:rPr>
          <w:rFonts w:ascii="fixed" w:hAnsi="fixed" w:cs="fixed"/>
          <w:color w:val="000000"/>
          <w:sz w:val="24"/>
          <w:szCs w:val="24"/>
        </w:rPr>
        <w:t xml:space="preserve">
------“Pudet haec opprobria nobis
Et dici potuisse, et non potuisse refelli.”
</w:t>
      </w:r>
    </w:p>
    <w:p>
      <w:pPr>
        <w:widowControl w:val="on"/>
        <w:pBdr/>
        <w:spacing w:before="240" w:after="240" w:line="240" w:lineRule="auto"/>
        <w:ind w:left="0" w:right="0"/>
        <w:jc w:val="left"/>
      </w:pPr>
      <w:r>
        <w:rPr>
          <w:color w:val="000000"/>
          <w:sz w:val="24"/>
          <w:szCs w:val="24"/>
        </w:rPr>
        <w:t xml:space="preserve">I am ashamed to hear this objected by strangers, and know not how to answer it.</w:t>
      </w:r>
    </w:p>
    <w:p>
      <w:pPr>
        <w:widowControl w:val="on"/>
        <w:pBdr/>
        <w:spacing w:before="240" w:after="240" w:line="240" w:lineRule="auto"/>
        <w:ind w:left="0" w:right="0"/>
        <w:jc w:val="left"/>
      </w:pPr>
      <w:r>
        <w:rPr>
          <w:color w:val="000000"/>
          <w:sz w:val="24"/>
          <w:szCs w:val="24"/>
        </w:rPr>
        <w:t xml:space="preserve">Amongst our towns, there is only [565]London that bears the face of a city, [566]_Epitome Britanniae_, a famous emporium, second to none beyond seas, a noble mart:  but </w:t>
      </w:r>
      <w:r>
        <w:rPr>
          <w:i/>
          <w:color w:val="000000"/>
          <w:sz w:val="24"/>
          <w:szCs w:val="24"/>
        </w:rPr>
        <w:t xml:space="preserve">sola crescit, decrescentibus aliis</w:t>
      </w:r>
      <w:r>
        <w:rPr>
          <w:color w:val="000000"/>
          <w:sz w:val="24"/>
          <w:szCs w:val="24"/>
        </w:rPr>
        <w:t xml:space="preserve">; and yet, in my slender judgment, defective in many things.  The rest ([567]some few excepted) are in mean estate, ruinous most part, poor, and full of beggars, by reason of their decayed trades, neglected or bad policy, idleness of their inhabitants, riot, which had rather beg or loiter, and be ready to starve, than work.</w:t>
      </w:r>
    </w:p>
    <w:p>
      <w:pPr>
        <w:widowControl w:val="on"/>
        <w:pBdr/>
        <w:spacing w:before="240" w:after="240" w:line="240" w:lineRule="auto"/>
        <w:ind w:left="0" w:right="0"/>
        <w:jc w:val="left"/>
      </w:pPr>
      <w:r>
        <w:rPr>
          <w:color w:val="000000"/>
          <w:sz w:val="24"/>
          <w:szCs w:val="24"/>
        </w:rPr>
        <w:t xml:space="preserve">I cannot deny but that something may be said in defence of our cities, [568]that they are not so fair built, (for the sole magnificence of this kingdom (concerning buildings) hath been of old in those Norman castles and religious houses,) so rich, thick sited, populous, as in some other countries; besides the reasons Cardan gives, </w:t>
      </w:r>
      <w:r>
        <w:rPr>
          <w:i/>
          <w:color w:val="000000"/>
          <w:sz w:val="24"/>
          <w:szCs w:val="24"/>
        </w:rPr>
        <w:t xml:space="preserve">Subtil.  Lib. 11.</w:t>
      </w:r>
      <w:r>
        <w:rPr>
          <w:color w:val="000000"/>
          <w:sz w:val="24"/>
          <w:szCs w:val="24"/>
        </w:rPr>
        <w:t xml:space="preserve"> we want wine and oil, their two harvests, we dwell in a colder air, and for that cause must a little more liberally [569]feed of flesh, as all northern countries do:  our provisions will not therefore extend to the maintenance of so many; yet notwithstanding we have matter of all sorts, an open sea for traffic, as well as the rest, goodly havens.  And how can we excuse our negligence, our riot, drunkenness, &amp;c., and such enormities that follow it?  We have excellent laws enacted, you will say, severe statutes, houses of correction, &amp;c., to small purpose it seems; it is not houses will serve, but cities of correction; [570]our trades generally ought to be reformed, wants supplied.  In other countries they have the same grievances, I confess, but that doth not excuse us, [571]wants, defects, enormities, idle drones, tumults, discords, contention, lawsuits, many laws made against them to repress those innumerable brawls and lawsuits, excess in apparel, diet, decay of tillage, depopulations, [572]especially against rogues, beggars, Egyptian vagabonds (so termed at least) which have [573] swarmed all over Germany, France, Italy, Poland, as you may read in [574] Munster, Cranzius, and Aventinus; as those Tartars and Arabians at this day do in the eastern countries:  yet such has been the iniquity of all ages, as it seems to small purpose. </w:t>
      </w:r>
      <w:r>
        <w:rPr>
          <w:i/>
          <w:color w:val="000000"/>
          <w:sz w:val="24"/>
          <w:szCs w:val="24"/>
        </w:rPr>
        <w:t xml:space="preserve">Nemo in nostra civitate mendicus esto</w:t>
      </w:r>
      <w:r>
        <w:rPr>
          <w:color w:val="000000"/>
          <w:sz w:val="24"/>
          <w:szCs w:val="24"/>
        </w:rPr>
        <w:t xml:space="preserve">, [575] saith Plato:  he will have them purged from a [576]commonwealth, [577]"as a bad humour from the body,” that are like so many ulcers and boils, and must be cured before the melancholy body can be eased.</w:t>
      </w:r>
    </w:p>
    <w:p>
      <w:pPr>
        <w:keepNext w:val="on"/>
        <w:pageBreakBefore w:val="on"/>
        <w:widowControl w:val="on"/>
        <w:pBdr/>
        <w:spacing w:before="0" w:after="322" w:line="240" w:lineRule="auto"/>
        <w:ind w:left="0" w:right="0"/>
        <w:jc w:val="left"/>
        <w:outlineLvl w:val="0"/>
      </w:pPr>
      <w:r>
        <w:rPr>
          <w:b/>
          <w:color w:val="000000"/>
          <w:sz w:val="48"/>
          <w:szCs w:val="48"/>
        </w:rPr>
        <w:t xml:space="preserve">Page 79</w:t>
      </w:r>
    </w:p>
    <w:p>
      <w:pPr>
        <w:widowControl w:val="on"/>
        <w:pBdr/>
        <w:spacing w:before="240" w:after="240" w:line="240" w:lineRule="auto"/>
        <w:ind w:left="0" w:right="0"/>
        <w:jc w:val="left"/>
      </w:pPr>
      <w:r>
        <w:rPr>
          <w:color w:val="000000"/>
          <w:sz w:val="24"/>
          <w:szCs w:val="24"/>
        </w:rPr>
        <w:t xml:space="preserve">What Carolus Magnus, the Chinese, the Spaniards, the duke of Saxony and many other states have decreed in this case, read Arniseus, </w:t>
      </w:r>
      <w:r>
        <w:rPr>
          <w:i/>
          <w:color w:val="000000"/>
          <w:sz w:val="24"/>
          <w:szCs w:val="24"/>
        </w:rPr>
        <w:t xml:space="preserve">cap. 19</w:t>
      </w:r>
      <w:r>
        <w:rPr>
          <w:color w:val="000000"/>
          <w:sz w:val="24"/>
          <w:szCs w:val="24"/>
        </w:rPr>
        <w:t xml:space="preserve">; Boterus, </w:t>
      </w:r>
      <w:r>
        <w:rPr>
          <w:i/>
          <w:color w:val="000000"/>
          <w:sz w:val="24"/>
          <w:szCs w:val="24"/>
        </w:rPr>
        <w:t xml:space="preserve">libro 8, cap. 2</w:t>
      </w:r>
      <w:r>
        <w:rPr>
          <w:color w:val="000000"/>
          <w:sz w:val="24"/>
          <w:szCs w:val="24"/>
        </w:rPr>
        <w:t xml:space="preserve">; Osorius </w:t>
      </w:r>
      <w:r>
        <w:rPr>
          <w:i/>
          <w:color w:val="000000"/>
          <w:sz w:val="24"/>
          <w:szCs w:val="24"/>
        </w:rPr>
        <w:t xml:space="preserve">de Rubus gest.  Eman. lib. 11.</w:t>
      </w:r>
      <w:r>
        <w:rPr>
          <w:color w:val="000000"/>
          <w:sz w:val="24"/>
          <w:szCs w:val="24"/>
        </w:rPr>
        <w:t xml:space="preserve"> When a country is overstocked with people, as a pasture is oft overlaid with cattle, they had wont in former times to disburden themselves, by sending out colonies, or by wars, as those old Romans; or by employing them at home about some public buildings, as bridges, roadways, for which those Romans were famous in this island; as Augustus Caesar did in Rome, the Spaniards in their Indian mines, as at Potosi in Peru, where some 30,000 men are still at work, 6000 furnaces ever boiling, &amp;c. [578]aqueducts, bridges, havens, those stupend works of Trajan, Claudius, at [579]Ostium, Dioclesiani Therma, Fucinus Lacus, that Piraeum in Athens, made by Themistocles, ampitheatrums of curious marble, as at Verona, Civitas Philippi, and Heraclea in Thrace, those Appian and Flaminian ways, prodigious works all may witness; and rather than they should be [580]idle, as those [581] Egyptian Pharaohs, Maris, and Sesostris did, to task their subjects to build unnecessary pyramids, obelisks, labyrinths, channels, lakes, gigantic works all, to divert them from rebellion, riot, drunkenness, [582]_Quo scilicet alantur et ne vagando laborare desuescant_.</w:t>
      </w:r>
    </w:p>
    <w:p>
      <w:pPr>
        <w:widowControl w:val="on"/>
        <w:pBdr/>
        <w:spacing w:before="240" w:after="240" w:line="240" w:lineRule="auto"/>
        <w:ind w:left="0" w:right="0"/>
        <w:jc w:val="left"/>
      </w:pPr>
      <w:r>
        <w:rPr>
          <w:color w:val="000000"/>
          <w:sz w:val="24"/>
          <w:szCs w:val="24"/>
        </w:rPr>
        <w:t xml:space="preserve">Another eyesore is that want of conduct and navigable rivers, a great blemish as [583]Boterus, [584]Hippolitus a Collibus, and other politicians hold, if it be neglected in a commonwealth.  Admirable cost and charge is bestowed in the Low Countries on this behalf, in the duchy of Milan, territory of Padua, in [585]France, Italy, China, and so likewise about corrivations of water to moisten and refresh barren grounds, to drain fens, bogs, and moors.  Massinissa made many inward parts of Barbary and Numidia in Africa, before his time incult and horrid, fruitful and bartable by this means.  Great industry is generally used all over the eastern countries in this kind, especially in Egypt, about Babylon and Damascus, as Vertomannus and [586]Gotardus Arthus relate; about Barcelona, Segovia, Murcia, and many other places of Spain, Milan in Italy; by reason of which, their soil is much impoverished, and infinite commodities arise to the inhabitants.</w:t>
      </w:r>
    </w:p>
    <w:p>
      <w:pPr>
        <w:widowControl w:val="on"/>
        <w:pBdr/>
        <w:spacing w:before="240" w:after="240" w:line="240" w:lineRule="auto"/>
        <w:ind w:left="0" w:right="0"/>
        <w:jc w:val="left"/>
      </w:pPr>
      <w:r>
        <w:rPr>
          <w:color w:val="000000"/>
          <w:sz w:val="24"/>
          <w:szCs w:val="24"/>
        </w:rPr>
        <w:t xml:space="preserve">The Turks of late attempted to cut that Isthmus betwixt Africa and Asia, which [587]Sesostris and Darius, and some Pharaohs of Egypt had formerly undertaken, but with ill success, as [588]Diodorus Siculus records, and Pliny, for that Red Sea being three [589]cubits higher than Egypt, would have drowned all the country, </w:t>
      </w:r>
      <w:r>
        <w:rPr>
          <w:i/>
          <w:color w:val="000000"/>
          <w:sz w:val="24"/>
          <w:szCs w:val="24"/>
        </w:rPr>
        <w:t xml:space="preserve">caepto destiterant</w:t>
      </w:r>
      <w:r>
        <w:rPr>
          <w:color w:val="000000"/>
          <w:sz w:val="24"/>
          <w:szCs w:val="24"/>
        </w:rPr>
        <w:t xml:space="preserve">, they left off; yet as the same [590]Diodorus writes, Ptolemy renewed the work many years after, and absolved in it a more opportune place.</w:t>
      </w:r>
    </w:p>
    <w:p>
      <w:pPr>
        <w:keepNext w:val="on"/>
        <w:pageBreakBefore w:val="on"/>
        <w:widowControl w:val="on"/>
        <w:pBdr/>
        <w:spacing w:before="0" w:after="322" w:line="240" w:lineRule="auto"/>
        <w:ind w:left="0" w:right="0"/>
        <w:jc w:val="left"/>
        <w:outlineLvl w:val="0"/>
      </w:pPr>
      <w:r>
        <w:rPr>
          <w:b/>
          <w:color w:val="000000"/>
          <w:sz w:val="48"/>
          <w:szCs w:val="48"/>
        </w:rPr>
        <w:t xml:space="preserve">Page 80</w:t>
      </w:r>
    </w:p>
    <w:p>
      <w:pPr>
        <w:widowControl w:val="on"/>
        <w:pBdr/>
        <w:spacing w:before="240" w:after="240" w:line="240" w:lineRule="auto"/>
        <w:ind w:left="0" w:right="0"/>
        <w:jc w:val="left"/>
      </w:pPr>
      <w:r>
        <w:rPr>
          <w:color w:val="000000"/>
          <w:sz w:val="24"/>
          <w:szCs w:val="24"/>
        </w:rPr>
        <w:t xml:space="preserve">That Isthmus of Corinth was likewise undertaken to be made navigable by Demetrius, by Julius Caesar, Nero, Domitian, Herodes Atticus, to make a speedy [591]passage, and less dangerous, from the Ionian and Aegean seas; but because it could not be so well effected, the Peloponnesians built a wall like our Picts’ wall about Schaenute, where Neptune’s temple stood, and in the shortest cut over the Isthmus, of which Diodorus, </w:t>
      </w:r>
      <w:r>
        <w:rPr>
          <w:i/>
          <w:color w:val="000000"/>
          <w:sz w:val="24"/>
          <w:szCs w:val="24"/>
        </w:rPr>
        <w:t xml:space="preserve">lib. 11.</w:t>
      </w:r>
      <w:r>
        <w:rPr>
          <w:color w:val="000000"/>
          <w:sz w:val="24"/>
          <w:szCs w:val="24"/>
        </w:rPr>
        <w:t xml:space="preserve"> Herodotus, </w:t>
      </w:r>
      <w:r>
        <w:rPr>
          <w:i/>
          <w:color w:val="000000"/>
          <w:sz w:val="24"/>
          <w:szCs w:val="24"/>
        </w:rPr>
        <w:t xml:space="preserve">lib. 8.  Uran.</w:t>
      </w:r>
      <w:r>
        <w:rPr>
          <w:color w:val="000000"/>
          <w:sz w:val="24"/>
          <w:szCs w:val="24"/>
        </w:rPr>
        <w:t xml:space="preserve"> Our latter writers call it Hexamilium, which Amurath the Turk demolished, the Venetians, </w:t>
      </w:r>
      <w:r>
        <w:rPr>
          <w:i/>
          <w:color w:val="000000"/>
          <w:sz w:val="24"/>
          <w:szCs w:val="24"/>
        </w:rPr>
        <w:t xml:space="preserve">anno</w:t>
      </w:r>
      <w:r>
        <w:rPr>
          <w:color w:val="000000"/>
          <w:sz w:val="24"/>
          <w:szCs w:val="24"/>
        </w:rPr>
        <w:t xml:space="preserve"> 1453, repaired in 15 days with 30,000 men.  Some, saith Acosta, would have a passage cut from Panama to Nombre de Dios in America; but Thuanus and Serres the French historians speak of a famous aqueduct in France, intended in Henry the Fourth’s time, from the Loire to the Seine, and from Rhodanus to the Loire.  The like to which was formerly assayed by Domitian the emperor, [592]from Arar to Moselle, which Cornelius Tacitus speaks of in the 13 of his annals, after by Charles the Great and others.  Much cost hath in former times been bestowed in either new making or mending channels of rivers, and their passages, (as Aurelianus did by Tiber to make it navigable to Rome, to convey corn from Egypt to the city, </w:t>
      </w:r>
      <w:r>
        <w:rPr>
          <w:i/>
          <w:color w:val="000000"/>
          <w:sz w:val="24"/>
          <w:szCs w:val="24"/>
        </w:rPr>
        <w:t xml:space="preserve">vadum alvei tumentis effodit</w:t>
      </w:r>
      <w:r>
        <w:rPr>
          <w:color w:val="000000"/>
          <w:sz w:val="24"/>
          <w:szCs w:val="24"/>
        </w:rPr>
        <w:t xml:space="preserve"> saith Vopiscus, </w:t>
      </w:r>
      <w:r>
        <w:rPr>
          <w:i/>
          <w:color w:val="000000"/>
          <w:sz w:val="24"/>
          <w:szCs w:val="24"/>
        </w:rPr>
        <w:t xml:space="preserve">et Tiberis ripas extruxit</w:t>
      </w:r>
      <w:r>
        <w:rPr>
          <w:color w:val="000000"/>
          <w:sz w:val="24"/>
          <w:szCs w:val="24"/>
        </w:rPr>
        <w:t xml:space="preserve"> he cut fords, made banks, &amp;c.) decayed havens, which Claudius the emperor with infinite pains and charges attempted at Ostia, as I have said, the Venetians at this day to preserve their city; many excellent means to enrich their territories, have been fostered, invented in most provinces of Europe, as planting some Indian plants amongst us, silkworms, [593]the very mulberry leaves in the plains of Granada yield 30,000 crowns per annum to the king of Spain’s coffers, besides those many trades and artificers that are busied about them in the kingdom of Granada, Murcia, and all over Spain.  In France a great benefit is raised by salt, &amp;c., whether these things might not be as happily attempted with us, and with like success, it may be controverted, silkworms (I mean) vines, fir trees, &amp;c.  Cardan exhorts Edward the Sixth to plant olives, and is fully persuaded they would prosper in this island.  With us, navigable rivers are most part neglected; our streams are not great, I confess, by reason of the narrowness of the island, yet they run smoothly and even, not headlong, swift, or amongst rocks and shelves, as foaming Rhodanus and Loire in France, Tigris in Mesopotamia, violent Durius in Spain, with cataracts and whirlpools, as the Rhine, and Danubius, about Shaffausen, Lausenburgh, Linz, and Cremmes, to endanger navigators; or broad shallow, as Neckar in the Palatinate, Tibris in Italy; but calm and fair as Arar in France, Hebrus in Macedonia, Eurotas in Laconia, they gently glide along, and might as well be repaired many of them (I mean Wye, Trent, Ouse, Thamisis at Oxford, the defect of which we feel in</w:t>
      </w:r>
    </w:p>
    <w:p>
      <w:pPr>
        <w:keepNext w:val="on"/>
        <w:pageBreakBefore w:val="on"/>
        <w:widowControl w:val="on"/>
        <w:pBdr/>
        <w:spacing w:before="0" w:after="322" w:line="240" w:lineRule="auto"/>
        <w:ind w:left="0" w:right="0"/>
        <w:jc w:val="left"/>
        <w:outlineLvl w:val="0"/>
      </w:pPr>
      <w:r>
        <w:rPr>
          <w:b/>
          <w:color w:val="000000"/>
          <w:sz w:val="48"/>
          <w:szCs w:val="48"/>
        </w:rPr>
        <w:t xml:space="preserve">Page 81</w:t>
      </w:r>
    </w:p>
    <w:p>
      <w:pPr>
        <w:widowControl w:val="on"/>
        <w:pBdr/>
        <w:spacing w:before="240" w:after="240" w:line="240" w:lineRule="auto"/>
        <w:ind w:left="0" w:right="0"/>
        <w:jc w:val="left"/>
      </w:pPr>
      <w:r>
        <w:rPr>
          <w:color w:val="000000"/>
          <w:sz w:val="24"/>
          <w:szCs w:val="24"/>
        </w:rPr>
        <w:t xml:space="preserve">the mean time) as the river of Lee from Ware to London.  B. Atwater of old, or as some will Henry I. [594]made a channel from Trent to Lincoln, navigable; which now, saith Mr. Camden, is decayed, and much mention is made of anchors, and such like monuments found about old [595]Verulamium, good ships have formerly come to Exeter, and many such places, whose channels, havens, ports are now barred and rejected.  We contemn this benefit of carriage by waters, and are therefore compelled in the inner parts of this island, because portage is so dear, to eat up our commodities ourselves, and live like so many boars in a sty, for want of vent and utterance.</w:t>
      </w:r>
    </w:p>
    <w:p>
      <w:pPr>
        <w:widowControl w:val="on"/>
        <w:pBdr/>
        <w:spacing w:before="240" w:after="240" w:line="240" w:lineRule="auto"/>
        <w:ind w:left="0" w:right="0"/>
        <w:jc w:val="left"/>
      </w:pPr>
      <w:r>
        <w:rPr>
          <w:color w:val="000000"/>
          <w:sz w:val="24"/>
          <w:szCs w:val="24"/>
        </w:rPr>
        <w:t xml:space="preserve">We have many excellent havens, royal havens, Falmouth, Portsmouth, Milford, &amp;c. equivalent if not to be preferred to that Indian Havana, old Brundusium in Italy, Aulis in Greece, Ambracia in Acarnia, Suda in Crete, which have few ships in them, little or no traffic or trade, which have scarce a village on them, able to bear great cities, </w:t>
      </w:r>
      <w:r>
        <w:rPr>
          <w:i/>
          <w:color w:val="000000"/>
          <w:sz w:val="24"/>
          <w:szCs w:val="24"/>
        </w:rPr>
        <w:t xml:space="preserve">sed viderint politici</w:t>
      </w:r>
      <w:r>
        <w:rPr>
          <w:color w:val="000000"/>
          <w:sz w:val="24"/>
          <w:szCs w:val="24"/>
        </w:rPr>
        <w:t xml:space="preserve">.  I could here justly tax many other neglects, abuses, errors, defects among us, and in other countries, depopulations, riot, drunkenness, &amp;c. and many such, </w:t>
      </w:r>
      <w:r>
        <w:rPr>
          <w:i/>
          <w:color w:val="000000"/>
          <w:sz w:val="24"/>
          <w:szCs w:val="24"/>
        </w:rPr>
        <w:t xml:space="preserve">quae nunc in aurem susurrare, non libet</w:t>
      </w:r>
      <w:r>
        <w:rPr>
          <w:color w:val="000000"/>
          <w:sz w:val="24"/>
          <w:szCs w:val="24"/>
        </w:rPr>
        <w:t xml:space="preserve">.  But I must take heed, </w:t>
      </w:r>
      <w:r>
        <w:rPr>
          <w:i/>
          <w:color w:val="000000"/>
          <w:sz w:val="24"/>
          <w:szCs w:val="24"/>
        </w:rPr>
        <w:t xml:space="preserve">ne quid gravius dicam</w:t>
      </w:r>
      <w:r>
        <w:rPr>
          <w:color w:val="000000"/>
          <w:sz w:val="24"/>
          <w:szCs w:val="24"/>
        </w:rPr>
        <w:t xml:space="preserve">, that I do not overshoot myself, </w:t>
      </w:r>
      <w:r>
        <w:rPr>
          <w:i/>
          <w:color w:val="000000"/>
          <w:sz w:val="24"/>
          <w:szCs w:val="24"/>
        </w:rPr>
        <w:t xml:space="preserve">Sus Minervam</w:t>
      </w:r>
      <w:r>
        <w:rPr>
          <w:color w:val="000000"/>
          <w:sz w:val="24"/>
          <w:szCs w:val="24"/>
        </w:rPr>
        <w:t xml:space="preserve">, I am forth of my element, as you peradventure suppose; and sometimes </w:t>
      </w:r>
      <w:r>
        <w:rPr>
          <w:i/>
          <w:color w:val="000000"/>
          <w:sz w:val="24"/>
          <w:szCs w:val="24"/>
        </w:rPr>
        <w:t xml:space="preserve">veritas odium parit</w:t>
      </w:r>
      <w:r>
        <w:rPr>
          <w:color w:val="000000"/>
          <w:sz w:val="24"/>
          <w:szCs w:val="24"/>
        </w:rPr>
        <w:t xml:space="preserve">, as he said, “verjuice and oatmeal is good for a parrot.”  For as Lucian said of an historian, I say of a politician.  He that will freely speak and write, must be for ever no subject, under no prince or law, but lay out the matter truly as it is, not caring what any can, will, like or dislike.</w:t>
      </w:r>
    </w:p>
    <w:p>
      <w:pPr>
        <w:widowControl w:val="on"/>
        <w:pBdr/>
        <w:spacing w:before="240" w:after="240" w:line="240" w:lineRule="auto"/>
        <w:ind w:left="0" w:right="0"/>
        <w:jc w:val="left"/>
      </w:pPr>
      <w:r>
        <w:rPr>
          <w:color w:val="000000"/>
          <w:sz w:val="24"/>
          <w:szCs w:val="24"/>
        </w:rPr>
        <w:t xml:space="preserve">We have good laws, I deny not, to rectify such enormities, and so in all other countries, but it seems not always to good purpose.  We had need of some general visitor in our age, that should reform what is amiss; a just army of Rosy-cross men, for they will amend all matters (they say) religion, policy, manners, with arts, sciences, &amp;c.  Another Attila, Tamerlane, Hercules, to strive with Achelous, </w:t>
      </w:r>
      <w:r>
        <w:rPr>
          <w:i/>
          <w:color w:val="000000"/>
          <w:sz w:val="24"/>
          <w:szCs w:val="24"/>
        </w:rPr>
        <w:t xml:space="preserve">Augeae stabulum purgare</w:t>
      </w:r>
      <w:r>
        <w:rPr>
          <w:color w:val="000000"/>
          <w:sz w:val="24"/>
          <w:szCs w:val="24"/>
        </w:rPr>
        <w:t xml:space="preserve">, to subdue tyrants, as [596]he did Diomedes and Busiris:  to expel thieves, as he did Cacus and Lacinius:  to vindicate poor captives, as he did Hesione:  to pass the torrid zone, the deserts of Libya, and purge the world of monsters and Centaurs:  or another Theban Crates to reform our manners, to compose quarrels and controversies, as in his time he did, and was therefore adored for a god in Athens.  “As Hercules [597]purged the world of monsters, and subdued them, so did he fight against envy, lust, anger, avarice, &amp;c. and all those feral vices and monsters of the mind.”  It were to be wished we had some such visitor, or if wishing would serve, one had such a ring or rings, as Timolaus desired in [598]Lucian, by virtue of which he should be as strong as 10,000 men, or an army of giants, go invisible,</w:t>
      </w:r>
    </w:p>
    <w:p>
      <w:pPr>
        <w:keepNext w:val="on"/>
        <w:pageBreakBefore w:val="on"/>
        <w:widowControl w:val="on"/>
        <w:pBdr/>
        <w:spacing w:before="0" w:after="322" w:line="240" w:lineRule="auto"/>
        <w:ind w:left="0" w:right="0"/>
        <w:jc w:val="left"/>
        <w:outlineLvl w:val="0"/>
      </w:pPr>
      <w:r>
        <w:rPr>
          <w:b/>
          <w:color w:val="000000"/>
          <w:sz w:val="48"/>
          <w:szCs w:val="48"/>
        </w:rPr>
        <w:t xml:space="preserve">Page 82</w:t>
      </w:r>
    </w:p>
    <w:p>
      <w:pPr>
        <w:widowControl w:val="on"/>
        <w:pBdr/>
        <w:spacing w:before="240" w:after="240" w:line="240" w:lineRule="auto"/>
        <w:ind w:left="0" w:right="0"/>
        <w:jc w:val="left"/>
      </w:pPr>
      <w:r>
        <w:rPr>
          <w:color w:val="000000"/>
          <w:sz w:val="24"/>
          <w:szCs w:val="24"/>
        </w:rPr>
        <w:t xml:space="preserve">open gates and castle doors, have what treasure he would, transport himself in an instant to what place he desired, alter affections, cure all manner of diseases, that he might range over the world, and reform all distressed states and persons, as he would himself.  He might reduce those wandering Tartars in order, that infest China on the one side, Muscovy, Poland, on the other; and tame the vagabond Arabians that rob and spoil those eastern countries, that they should never use more caravans, or janissaries to conduct them.  He might root out barbarism out of America, and fully discover </w:t>
      </w:r>
      <w:r>
        <w:rPr>
          <w:i/>
          <w:color w:val="000000"/>
          <w:sz w:val="24"/>
          <w:szCs w:val="24"/>
        </w:rPr>
        <w:t xml:space="preserve">Terra Australis Incognita</w:t>
      </w:r>
      <w:r>
        <w:rPr>
          <w:color w:val="000000"/>
          <w:sz w:val="24"/>
          <w:szCs w:val="24"/>
        </w:rPr>
        <w:t xml:space="preserve">, find out the north-east and north-west passages, drain those mighty Maeotian fens, cut down those vast Hircinian woods, irrigate those barren Arabian deserts, &amp;c. cure us of our epidemical diseases, </w:t>
      </w:r>
      <w:r>
        <w:rPr>
          <w:i/>
          <w:color w:val="000000"/>
          <w:sz w:val="24"/>
          <w:szCs w:val="24"/>
        </w:rPr>
        <w:t xml:space="preserve">scorbutum, plica, morbus Neapolitanus</w:t>
      </w:r>
      <w:r>
        <w:rPr>
          <w:color w:val="000000"/>
          <w:sz w:val="24"/>
          <w:szCs w:val="24"/>
        </w:rPr>
        <w:t xml:space="preserve">, &amp;c. end all our idle controversies, cut off our tumultuous desires, inordinate lusts, root out atheism, impiety, heresy, schism and superstition, which now so crucify the world, catechise gross ignorance, purge Italy of luxury and riot, Spain of superstition and jealousy, Germany of drunkenness, all our northern country of gluttony and intemperance, castigate our hard-hearted parents, masters, tutors; lash disobedient children, negligent servants, correct these spendthrifts and prodigal sons, enforce idle persons to work, drive drunkards off the alehouse, repress thieves, visit corrupt and tyrannizing magistrates, &amp;c.  But as L. Licinius taxed Timolaus, you may us.  These are vain, absurd and ridiculous wishes not to be hoped:  all must be as it is, [599]Bocchalinus may cite commonwealths to come before Apollo, and seek to reform the world itself by commissioners, but there is no remedy, it may not be redressed, </w:t>
      </w:r>
      <w:r>
        <w:rPr>
          <w:i/>
          <w:color w:val="000000"/>
          <w:sz w:val="24"/>
          <w:szCs w:val="24"/>
        </w:rPr>
        <w:t xml:space="preserve">desinent homines tum demum stultescere quando esse desinent</w:t>
      </w:r>
      <w:r>
        <w:rPr>
          <w:color w:val="000000"/>
          <w:sz w:val="24"/>
          <w:szCs w:val="24"/>
        </w:rPr>
        <w:t xml:space="preserve">, so long as they can wag their beards, they will play the knaves and fools.</w:t>
      </w:r>
    </w:p>
    <w:p>
      <w:pPr>
        <w:widowControl w:val="on"/>
        <w:pBdr/>
        <w:spacing w:before="240" w:after="240" w:line="240" w:lineRule="auto"/>
        <w:ind w:left="0" w:right="0"/>
        <w:jc w:val="left"/>
      </w:pPr>
      <w:r>
        <w:rPr>
          <w:color w:val="000000"/>
          <w:sz w:val="24"/>
          <w:szCs w:val="24"/>
        </w:rPr>
        <w:t xml:space="preserve">Because, therefore, it is a thing so difficult, impossible, and far beyond Hercules labours to be performed; let them be rude, stupid, ignorant, incult, </w:t>
      </w:r>
      <w:r>
        <w:rPr>
          <w:i/>
          <w:color w:val="000000"/>
          <w:sz w:val="24"/>
          <w:szCs w:val="24"/>
        </w:rPr>
        <w:t xml:space="preserve">lapis super lapidem sedeat</w:t>
      </w:r>
      <w:r>
        <w:rPr>
          <w:color w:val="000000"/>
          <w:sz w:val="24"/>
          <w:szCs w:val="24"/>
        </w:rPr>
        <w:t xml:space="preserve">, and as the [600]apologist will, </w:t>
      </w:r>
      <w:r>
        <w:rPr>
          <w:i/>
          <w:color w:val="000000"/>
          <w:sz w:val="24"/>
          <w:szCs w:val="24"/>
        </w:rPr>
        <w:t xml:space="preserve">resp. tussi, et graveolentia laboret, mundus vitio</w:t>
      </w:r>
      <w:r>
        <w:rPr>
          <w:color w:val="000000"/>
          <w:sz w:val="24"/>
          <w:szCs w:val="24"/>
        </w:rPr>
        <w:t xml:space="preserve">, let them be barbarous as they are, let them [601]tyrannise, epicurise, oppress, luxuriate, consume themselves with factions, superstitions, lawsuits, wars and contentions, live in riot, poverty, want, misery; rebel, wallow as so many swine in their own dung, with Ulysses’ companions, </w:t>
      </w:r>
      <w:r>
        <w:rPr>
          <w:i/>
          <w:color w:val="000000"/>
          <w:sz w:val="24"/>
          <w:szCs w:val="24"/>
        </w:rPr>
        <w:t xml:space="preserve">stultos jubeo esse libenter</w:t>
      </w:r>
      <w:r>
        <w:rPr>
          <w:color w:val="000000"/>
          <w:sz w:val="24"/>
          <w:szCs w:val="24"/>
        </w:rPr>
        <w:t xml:space="preserve">.  I will yet, to satisfy and please myself, make an Utopia of mine own, a new Atlantis, a poetical commonwealth of mine own, in which I will freely domineer, build cities, make laws, statutes, as I list myself.  And why may I not?—­[602]_Pictoribus atque poetis_, &amp;c.  You know what liberty poets ever had, and besides, my predecessor Democritus was a politician, a recorder of Abdera, a law maker as some say; and why may not I presume so much as he did?  Howsoever</w:t>
      </w:r>
    </w:p>
    <w:p>
      <w:pPr>
        <w:keepNext w:val="on"/>
        <w:pageBreakBefore w:val="on"/>
        <w:widowControl w:val="on"/>
        <w:pBdr/>
        <w:spacing w:before="0" w:after="322" w:line="240" w:lineRule="auto"/>
        <w:ind w:left="0" w:right="0"/>
        <w:jc w:val="left"/>
        <w:outlineLvl w:val="0"/>
      </w:pPr>
      <w:r>
        <w:rPr>
          <w:b/>
          <w:color w:val="000000"/>
          <w:sz w:val="48"/>
          <w:szCs w:val="48"/>
        </w:rPr>
        <w:t xml:space="preserve">Page 83</w:t>
      </w:r>
    </w:p>
    <w:p>
      <w:pPr>
        <w:widowControl w:val="on"/>
        <w:pBdr/>
        <w:spacing w:before="240" w:after="240" w:line="240" w:lineRule="auto"/>
        <w:ind w:left="0" w:right="0"/>
        <w:jc w:val="left"/>
      </w:pPr>
      <w:r>
        <w:rPr>
          <w:color w:val="000000"/>
          <w:sz w:val="24"/>
          <w:szCs w:val="24"/>
        </w:rPr>
        <w:t xml:space="preserve">I will adventure.  For the site, if you will needs urge me to it, I am not fully resolved, it may be in </w:t>
      </w:r>
      <w:r>
        <w:rPr>
          <w:i/>
          <w:color w:val="000000"/>
          <w:sz w:val="24"/>
          <w:szCs w:val="24"/>
        </w:rPr>
        <w:t xml:space="preserve">Terra Australi Incognita</w:t>
      </w:r>
      <w:r>
        <w:rPr>
          <w:color w:val="000000"/>
          <w:sz w:val="24"/>
          <w:szCs w:val="24"/>
        </w:rPr>
        <w:t xml:space="preserve">, there is room enough (for of my knowledge neither that hungry Spaniard, [603]nor Mercurius Britannicus, have yet discovered half of it) or else one of these floating islands in Mare del Zur, which like the Cyanian isles in the Euxine sea, alter their place, and are accessible only at set times, and to some few persons; or one of the fortunate isles, for who knows yet where, or which they are? there is room enough in the inner parts of America, and northern coasts of Asia.  But I will choose a site, whose latitude shall be 45 degrees (I respect not minutes) in the midst of the temperate zone, or perhaps under the equator, that [604]paradise of the world, </w:t>
      </w:r>
      <w:r>
        <w:rPr>
          <w:i/>
          <w:color w:val="000000"/>
          <w:sz w:val="24"/>
          <w:szCs w:val="24"/>
        </w:rPr>
        <w:t xml:space="preserve">ubi semper virens laurus</w:t>
      </w:r>
      <w:r>
        <w:rPr>
          <w:color w:val="000000"/>
          <w:sz w:val="24"/>
          <w:szCs w:val="24"/>
        </w:rPr>
        <w:t xml:space="preserve">, &amp;c. where is a perpetual spring:  the longitude for some reasons I will conceal.  Yet “be it known to all men by these presents,” that if any honest gentleman will send in so much money, as Cardan allows an astrologer for casting a nativity, he shall be a sharer, I will acquaint him with my project, or if any worthy man will stand for any temporal or spiritual office or dignity, (for as he said of his archbishopric of Utopia, ’tis </w:t>
      </w:r>
      <w:r>
        <w:rPr>
          <w:i/>
          <w:color w:val="000000"/>
          <w:sz w:val="24"/>
          <w:szCs w:val="24"/>
        </w:rPr>
        <w:t xml:space="preserve">sanctus ambitus</w:t>
      </w:r>
      <w:r>
        <w:rPr>
          <w:color w:val="000000"/>
          <w:sz w:val="24"/>
          <w:szCs w:val="24"/>
        </w:rPr>
        <w:t xml:space="preserve">, and not amiss to be sought after,) it shall be freely given without all intercessions, bribes, letters, &amp;c. his own worth shall be the best spokesman; and because we shall admit of no deputies or advowsons, if he be sufficiently qualified, and as able as willing to execute the place himself, be shall have present possession.  It shall be divided into 12 or 13 provinces, and those by hills, rivers, roadways, or some more eminent limits exactly bounded.  Each province shall have a metropolis, which shall be so placed as a centre almost in a circumference, and the rest at equal distances, some 12 Italian miles asunder, or thereabout, and in them shall be sold all things necessary for the use of man; </w:t>
      </w:r>
      <w:r>
        <w:rPr>
          <w:i/>
          <w:color w:val="000000"/>
          <w:sz w:val="24"/>
          <w:szCs w:val="24"/>
        </w:rPr>
        <w:t xml:space="preserve">statis horis et diebus</w:t>
      </w:r>
      <w:r>
        <w:rPr>
          <w:color w:val="000000"/>
          <w:sz w:val="24"/>
          <w:szCs w:val="24"/>
        </w:rPr>
        <w:t xml:space="preserve">, no market towns, markets or fairs, for they do but beggar cities (no village shall stand above 6, 7, or 8 miles from a city) except those emporiums which are by the sea side, general staples, marts, as Antwerp, Venice, Bergen of old, London, &amp;c. cities most part shall be situated upon navigable rivers or lakes, creeks, havens; and for their form, regular, round, square, or long square, [605]with fair, broad, and straight [606]streets, houses uniform, built of brick and stone, like Bruges, Brussels, Rhegium Lepidi, Berne in Switzerland, Milan, Mantua, Crema, Cambalu in Tartary, described by M. Polus, or that Venetian Palma.  I will admit very few or no suburbs, and those of baser building, walls only to keep out man and horse, except it be in some frontier towns, or by the sea side, and those to be fortified [607] after the latest manner of fortification, and situated upon convenient havens, or opportune places.  In every so built city, I will have convenient churches, and</w:t>
      </w:r>
    </w:p>
    <w:p>
      <w:pPr>
        <w:keepNext w:val="on"/>
        <w:pageBreakBefore w:val="on"/>
        <w:widowControl w:val="on"/>
        <w:pBdr/>
        <w:spacing w:before="0" w:after="322" w:line="240" w:lineRule="auto"/>
        <w:ind w:left="0" w:right="0"/>
        <w:jc w:val="left"/>
        <w:outlineLvl w:val="0"/>
      </w:pPr>
      <w:r>
        <w:rPr>
          <w:b/>
          <w:color w:val="000000"/>
          <w:sz w:val="48"/>
          <w:szCs w:val="48"/>
        </w:rPr>
        <w:t xml:space="preserve">Page 84</w:t>
      </w:r>
    </w:p>
    <w:p>
      <w:pPr>
        <w:widowControl w:val="on"/>
        <w:pBdr/>
        <w:spacing w:before="240" w:after="240" w:line="240" w:lineRule="auto"/>
        <w:ind w:left="0" w:right="0"/>
        <w:jc w:val="left"/>
      </w:pPr>
      <w:r>
        <w:rPr>
          <w:color w:val="000000"/>
          <w:sz w:val="24"/>
          <w:szCs w:val="24"/>
        </w:rPr>
        <w:t xml:space="preserve">separate places to bury the dead in, not in churchyards; a </w:t>
      </w:r>
      <w:r>
        <w:rPr>
          <w:i/>
          <w:color w:val="000000"/>
          <w:sz w:val="24"/>
          <w:szCs w:val="24"/>
        </w:rPr>
        <w:t xml:space="preserve">citadella</w:t>
      </w:r>
      <w:r>
        <w:rPr>
          <w:color w:val="000000"/>
          <w:sz w:val="24"/>
          <w:szCs w:val="24"/>
        </w:rPr>
        <w:t xml:space="preserve"> (in some, not all) to command it, prisons for offenders, opportune market places of all sorts, for corn, meat, cattle, fuel, fish, commodious courts of justice, public halls for all societies, bourses, meeting places, armouries, [608]in which shall be kept engines for quenching of fire, artillery gardens, public walks, theatres, and spacious fields allotted for all gymnastic sports, and honest recreations, hospitals of all kinds, for children, orphans, old folks, sick men, mad men, soldiers, pest-houses, &amp;c. not built </w:t>
      </w:r>
      <w:r>
        <w:rPr>
          <w:i/>
          <w:color w:val="000000"/>
          <w:sz w:val="24"/>
          <w:szCs w:val="24"/>
        </w:rPr>
        <w:t xml:space="preserve">precario</w:t>
      </w:r>
      <w:r>
        <w:rPr>
          <w:color w:val="000000"/>
          <w:sz w:val="24"/>
          <w:szCs w:val="24"/>
        </w:rPr>
        <w:t xml:space="preserve">, or by gouty benefactors, who, when by fraud and rapine they have extorted all their lives, oppressed whole provinces, societies, &amp;c. give something to pious uses, build a satisfactory alms-house, school or bridge, &amp;c. at their last end, or before perhaps, which is no otherwise than to steal a goose, and stick down a feather, rob a thousand to relieve ten; and those hospitals so built and maintained, not by collections, benevolences, donaries, for a set number, (as in ours,) just so many and no more at such a rate, but for all those who stand in need, be they more or less, and that </w:t>
      </w:r>
      <w:r>
        <w:rPr>
          <w:i/>
          <w:color w:val="000000"/>
          <w:sz w:val="24"/>
          <w:szCs w:val="24"/>
        </w:rPr>
        <w:t xml:space="preserve">ex publico aerario</w:t>
      </w:r>
      <w:r>
        <w:rPr>
          <w:color w:val="000000"/>
          <w:sz w:val="24"/>
          <w:szCs w:val="24"/>
        </w:rPr>
        <w:t xml:space="preserve">, and so still maintained, </w:t>
      </w:r>
      <w:r>
        <w:rPr>
          <w:i/>
          <w:color w:val="000000"/>
          <w:sz w:val="24"/>
          <w:szCs w:val="24"/>
        </w:rPr>
        <w:t xml:space="preserve">non nobis solum nati sumus</w:t>
      </w:r>
      <w:r>
        <w:rPr>
          <w:color w:val="000000"/>
          <w:sz w:val="24"/>
          <w:szCs w:val="24"/>
        </w:rPr>
        <w:t xml:space="preserve">, &amp;c.  I will have conduits of sweet and good water, aptly disposed in each town, common [609] granaries, as at Dresden in Misnia, Stetein in Pomerland, Noremberg, &amp;c.  Colleges of mathematicians, musicians, and actors, as of old at Labedum in Ionia, [610]alchemists, physicians, artists, and philosophers:  that all arts and sciences may sooner be perfected and better learned; and public historiographers, as amongst those ancient [611]Persians, </w:t>
      </w:r>
      <w:r>
        <w:rPr>
          <w:i/>
          <w:color w:val="000000"/>
          <w:sz w:val="24"/>
          <w:szCs w:val="24"/>
        </w:rPr>
        <w:t xml:space="preserve">qui in commentarios referebant quae memoratu digna gerebantur</w:t>
      </w:r>
      <w:r>
        <w:rPr>
          <w:color w:val="000000"/>
          <w:sz w:val="24"/>
          <w:szCs w:val="24"/>
        </w:rPr>
        <w:t xml:space="preserve">, informed and appointed by the state to register all famous acts, and not by each insufficient scribbler, partial or parasitical pedant, as in our times.  I will provide public schools of all kinds, singing, dancing, fencing, &amp;c. especially of grammar and languages, not to be taught by those tedious precepts ordinarily used, but by use, example, conversation, [612]as travellers learn abroad, and nurses teach their children:  as I will have all such places, so will I ordain [613]public governors, fit officers to each place, treasurers, aediles, quaestors, overseers of pupils, widows’ goods, and all public houses, &amp;c. and those once a year to make strict accounts of all receipts, expenses, to avoid confusion, </w:t>
      </w:r>
      <w:r>
        <w:rPr>
          <w:i/>
          <w:color w:val="000000"/>
          <w:sz w:val="24"/>
          <w:szCs w:val="24"/>
        </w:rPr>
        <w:t xml:space="preserve">et sic fiet ut non absumant</w:t>
      </w:r>
      <w:r>
        <w:rPr>
          <w:color w:val="000000"/>
          <w:sz w:val="24"/>
          <w:szCs w:val="24"/>
        </w:rPr>
        <w:t xml:space="preserve"> (as Pliny to Trajan,) </w:t>
      </w:r>
      <w:r>
        <w:rPr>
          <w:i/>
          <w:color w:val="000000"/>
          <w:sz w:val="24"/>
          <w:szCs w:val="24"/>
        </w:rPr>
        <w:t xml:space="preserve">quad pudeat dicere</w:t>
      </w:r>
      <w:r>
        <w:rPr>
          <w:color w:val="000000"/>
          <w:sz w:val="24"/>
          <w:szCs w:val="24"/>
        </w:rPr>
        <w:t xml:space="preserve">.  They shall be subordinate to those higher officers and governors of each city, which shall not be poor tradesmen, and mean artificers, but noblemen and gentlemen, which shall be tied to residence in those towns they dwell next, at such set times and seasons:  for I see no reason (which [614]Hippolitus complains of) “that it should be more dishonourable for noblemen to govern the city than the country, or unseemly to</w:t>
      </w:r>
    </w:p>
    <w:p>
      <w:pPr>
        <w:keepNext w:val="on"/>
        <w:pageBreakBefore w:val="on"/>
        <w:widowControl w:val="on"/>
        <w:pBdr/>
        <w:spacing w:before="0" w:after="322" w:line="240" w:lineRule="auto"/>
        <w:ind w:left="0" w:right="0"/>
        <w:jc w:val="left"/>
        <w:outlineLvl w:val="0"/>
      </w:pPr>
      <w:r>
        <w:rPr>
          <w:b/>
          <w:color w:val="000000"/>
          <w:sz w:val="48"/>
          <w:szCs w:val="48"/>
        </w:rPr>
        <w:t xml:space="preserve">Page 85</w:t>
      </w:r>
    </w:p>
    <w:p>
      <w:pPr>
        <w:widowControl w:val="on"/>
        <w:pBdr/>
        <w:spacing w:before="240" w:after="240" w:line="240" w:lineRule="auto"/>
        <w:ind w:left="0" w:right="0"/>
        <w:jc w:val="left"/>
      </w:pPr>
      <w:r>
        <w:rPr>
          <w:color w:val="000000"/>
          <w:sz w:val="24"/>
          <w:szCs w:val="24"/>
        </w:rPr>
        <w:t xml:space="preserve">dwell there now, than of old.” [615]I will have no bogs, fens, marshes, vast woods, deserts, heaths, commons, but all enclosed; (yet not depopulated, and therefore take heed you mistake me not) for that which is common, and every man’s, is no man’s; the richest countries are still enclosed, as Essex, Kent, with us, &amp;c.  Spain, Italy; and where enclosures are least in quantity, they are best [616]husbanded, as about Florence in Italy, Damascus in Syria, &amp;c. which are liker gardens than fields.  I will not have a barren acre in all my territories, not so much as the tops of mountains:  where nature fails, it shall be supplied by art:  [617]lakes and rivers shall not be left desolate.  All common highways, bridges, banks, corrivations of waters, aqueducts, channels, public works, buildings, &amp;c. out of a [618]common stock, curiously maintained and kept in repair; no depopulations, engrossings, alterations of wood, arable, but by the consent of some supervisors that shall be appointed for that purpose, to see what reformation ought to be had in all places, what is amiss, how to help it, </w:t>
      </w:r>
      <w:r>
        <w:rPr>
          <w:i/>
          <w:color w:val="000000"/>
          <w:sz w:val="24"/>
          <w:szCs w:val="24"/>
        </w:rPr>
        <w:t xml:space="preserve">et quid quaeque ferat regio, et quid quaeque recuset</w:t>
      </w:r>
      <w:r>
        <w:rPr>
          <w:color w:val="000000"/>
          <w:sz w:val="24"/>
          <w:szCs w:val="24"/>
        </w:rPr>
        <w:t xml:space="preserve">, what ground is aptest for wood, what for corn, what for cattle, gardens, orchards, fishponds, &amp;c. with a charitable division in every village, (not one domineering house greedily to swallow up all, which is too common with us) what for lords, [619]what for tenants; and because they shall be better encouraged to improve such lands they hold, manure, plant trees, drain, fence, &amp;c. they shall have long leases, a known rent, and known fine to free them from those intolerable exactions of tyrannizing landlords.  These supervisors shall likewise appoint what quantity of land in each manor is fit for the lord’s demesnes, [620]what for holding of tenants, how it ought to be husbanded, </w:t>
      </w:r>
      <w:r>
        <w:rPr>
          <w:i/>
          <w:color w:val="000000"/>
          <w:sz w:val="24"/>
          <w:szCs w:val="24"/>
        </w:rPr>
        <w:t xml:space="preserve">ut [621]magnetis equis, Minyae gens cognita remis</w:t>
      </w:r>
      <w:r>
        <w:rPr>
          <w:color w:val="000000"/>
          <w:sz w:val="24"/>
          <w:szCs w:val="24"/>
        </w:rPr>
        <w:t xml:space="preserve">, how to be manured, tilled, rectified, [622]_hic segetes veniunt, illic felicius uvae, arborei foetus alibi, atque injussa virescunt Gramina_, and what proportion is fit for all callings, because private professors are many times idiots, ill husbands, oppressors, covetous, and know not how to improve their own, or else wholly respect their own, and not public good.</w:t>
      </w:r>
    </w:p>
    <w:p>
      <w:pPr>
        <w:widowControl w:val="on"/>
        <w:pBdr/>
        <w:spacing w:before="240" w:after="240" w:line="240" w:lineRule="auto"/>
        <w:ind w:left="0" w:right="0"/>
        <w:jc w:val="left"/>
      </w:pPr>
      <w:r>
        <w:rPr>
          <w:color w:val="000000"/>
          <w:sz w:val="24"/>
          <w:szCs w:val="24"/>
        </w:rPr>
        <w:t xml:space="preserve">Utopian parity is a kind of government, to be wished for, [623]rather than effected, </w:t>
      </w:r>
      <w:r>
        <w:rPr>
          <w:i/>
          <w:color w:val="000000"/>
          <w:sz w:val="24"/>
          <w:szCs w:val="24"/>
        </w:rPr>
        <w:t xml:space="preserve">Respub.  Christianopolitana</w:t>
      </w:r>
      <w:r>
        <w:rPr>
          <w:color w:val="000000"/>
          <w:sz w:val="24"/>
          <w:szCs w:val="24"/>
        </w:rPr>
        <w:t xml:space="preserve">, Campanella’s city of the Sun, and that new Atlantis, witty fictions, but mere chimeras; and Plato’s community in many things is impious, absurd and ridiculous, it takes away all splendour and magnificence.  I will have several orders, degrees of nobility, and those hereditary, not rejecting younger brothers in the mean time, for they shall be sufficiently provided for by pensions, or so qualified, brought up in some honest calling, they shall be able to live of themselves.  I will have such a proportion of ground belonging to every barony, he that buys the land shall buy the barony, he that by riot consumes his patrimony, and</w:t>
      </w:r>
    </w:p>
    <w:p>
      <w:pPr>
        <w:keepNext w:val="on"/>
        <w:pageBreakBefore w:val="on"/>
        <w:widowControl w:val="on"/>
        <w:pBdr/>
        <w:spacing w:before="0" w:after="322" w:line="240" w:lineRule="auto"/>
        <w:ind w:left="0" w:right="0"/>
        <w:jc w:val="left"/>
        <w:outlineLvl w:val="0"/>
      </w:pPr>
      <w:r>
        <w:rPr>
          <w:b/>
          <w:color w:val="000000"/>
          <w:sz w:val="48"/>
          <w:szCs w:val="48"/>
        </w:rPr>
        <w:t xml:space="preserve">Page 86</w:t>
      </w:r>
    </w:p>
    <w:p>
      <w:pPr>
        <w:widowControl w:val="on"/>
        <w:pBdr/>
        <w:spacing w:before="240" w:after="240" w:line="240" w:lineRule="auto"/>
        <w:ind w:left="0" w:right="0"/>
        <w:jc w:val="left"/>
      </w:pPr>
      <w:r>
        <w:rPr>
          <w:color w:val="000000"/>
          <w:sz w:val="24"/>
          <w:szCs w:val="24"/>
        </w:rPr>
        <w:t xml:space="preserve">ancient demesnes, shall forfeit his honours. [624]As some dignities shall be hereditary, so some again by election, or by gift (besides free officers, pensions, annuities,) like our bishoprics, prebends, the Bassa’s palaces in Turkey, the [625]procurator’s houses and offices in Venice, which, like the golden apple, shall be given to the worthiest, and best deserving both in war and peace, as a reward of their worth and good service, as so many goals for all to aim at, (</w:t>
      </w:r>
      <w:r>
        <w:rPr>
          <w:i/>
          <w:color w:val="000000"/>
          <w:sz w:val="24"/>
          <w:szCs w:val="24"/>
        </w:rPr>
        <w:t xml:space="preserve">honos alit artes</w:t>
      </w:r>
      <w:r>
        <w:rPr>
          <w:color w:val="000000"/>
          <w:sz w:val="24"/>
          <w:szCs w:val="24"/>
        </w:rPr>
        <w:t xml:space="preserve">) and encouragements to others.  For I hate these severe, unnatural, harsh, German, French, and Venetian decrees, which exclude plebeians from honours, be they never so wise, rich, virtuous, valiant, and well qualified, they must not be patricians, but keep their own rank, this is </w:t>
      </w:r>
      <w:r>
        <w:rPr>
          <w:i/>
          <w:color w:val="000000"/>
          <w:sz w:val="24"/>
          <w:szCs w:val="24"/>
        </w:rPr>
        <w:t xml:space="preserve">naturae bellum inferre</w:t>
      </w:r>
      <w:r>
        <w:rPr>
          <w:color w:val="000000"/>
          <w:sz w:val="24"/>
          <w:szCs w:val="24"/>
        </w:rPr>
        <w:t xml:space="preserve">, odious to God and men, I abhor it.  My form of government shall be monarchical.</w:t>
      </w:r>
    </w:p>
    <w:p>
      <w:pPr>
        <w:widowControl w:val="on"/>
        <w:pBdr/>
        <w:spacing w:before="240" w:after="240" w:line="240" w:lineRule="auto"/>
        <w:ind w:left="0" w:right="0"/>
        <w:jc w:val="left"/>
      </w:pPr>
      <w:r>
        <w:rPr>
          <w:color w:val="000000"/>
          <w:sz w:val="24"/>
          <w:szCs w:val="24"/>
        </w:rPr>
        <w:t xml:space="preserve">[626] “nunquam libertas gratior extat,</w:t>
      </w:r>
      <w:r>
        <w:rPr>
          <w:color w:val="000000"/>
          <w:sz w:val="24"/>
          <w:szCs w:val="24"/>
        </w:rPr>
        <w:br/>
        <w:t xml:space="preserve">        Quam sub Rege pio,” &amp;c.</w:t>
      </w:r>
    </w:p>
    <w:p>
      <w:pPr>
        <w:widowControl w:val="on"/>
        <w:pBdr/>
        <w:spacing w:before="240" w:after="240" w:line="240" w:lineRule="auto"/>
        <w:ind w:left="0" w:right="0"/>
        <w:jc w:val="left"/>
      </w:pPr>
      <w:r>
        <w:rPr>
          <w:color w:val="000000"/>
          <w:sz w:val="24"/>
          <w:szCs w:val="24"/>
        </w:rPr>
        <w:t xml:space="preserve">few laws, but those severely kept, plainly put down, and in the mother tongue, that every man may understand.  Every city shall have a peculiar trade or privilege, by which it shall be chiefly maintained:  [627]and parents shall teach their children one of three at least, bring up and instruct them in the mysteries of their own trade.  In each town these several tradesmen shall be so aptly disposed, as they shall free the rest from danger or offence:  fire-trades, as smiths, forge-men, brewers, bakers, metal-men, &amp;c., shall dwell apart by themselves:  dyers, tanners, fellmongers, and such as use water in convenient places by themselves:  noisome or fulsome for bad smells, as butchers’ slaughterhouses, chandlers, curriers, in remote places, and some back lanes.  Fraternities and companies, I approve of, as merchants’ bourses, colleges of druggists, physicians, musicians, &amp;c., but all trades to be rated in the sale of wares, as our clerks of the market do bakers and brewers; corn itself, what scarcity soever shall come, not to extend such a price.  Of such wares as are transported or brought in, [628]if they be necessary, commodious, and such as nearly concern man’s life, as corn, wood, coal, &amp;c., and such provision we cannot want, I will have little or no custom paid, no taxes; but for such things as are for pleasure, delight, or ornament, as wine, spice, tobacco, silk, velvet, cloth of gold, lace, jewels, &amp;c., a greater impost.  I will have certain ships sent out for new discoveries every year, [629]and some discreet men appointed to travel into all neighbouring kingdoms by land, which shall observe what artificial inventions and good laws are in other countries, customs, alterations, or aught else, concerning war or peace, which may tend to the common good.  Ecclesiastical discipline, </w:t>
      </w:r>
      <w:r>
        <w:rPr>
          <w:i/>
          <w:color w:val="000000"/>
          <w:sz w:val="24"/>
          <w:szCs w:val="24"/>
        </w:rPr>
        <w:t xml:space="preserve">penes Episcopos</w:t>
      </w:r>
      <w:r>
        <w:rPr>
          <w:color w:val="000000"/>
          <w:sz w:val="24"/>
          <w:szCs w:val="24"/>
        </w:rPr>
        <w:t xml:space="preserve">, subordinate as the other.  No impropriations, no lay patrons of church livings, or one private man, but common societies, corporations, &amp;c., and those rectors of benefices to be chosen out of the Universities,</w:t>
      </w:r>
    </w:p>
    <w:p>
      <w:pPr>
        <w:keepNext w:val="on"/>
        <w:pageBreakBefore w:val="on"/>
        <w:widowControl w:val="on"/>
        <w:pBdr/>
        <w:spacing w:before="0" w:after="322" w:line="240" w:lineRule="auto"/>
        <w:ind w:left="0" w:right="0"/>
        <w:jc w:val="left"/>
        <w:outlineLvl w:val="0"/>
      </w:pPr>
      <w:r>
        <w:rPr>
          <w:b/>
          <w:color w:val="000000"/>
          <w:sz w:val="48"/>
          <w:szCs w:val="48"/>
        </w:rPr>
        <w:t xml:space="preserve">Page 87</w:t>
      </w:r>
    </w:p>
    <w:p>
      <w:pPr>
        <w:widowControl w:val="on"/>
        <w:pBdr/>
        <w:spacing w:before="240" w:after="240" w:line="240" w:lineRule="auto"/>
        <w:ind w:left="0" w:right="0"/>
        <w:jc w:val="left"/>
      </w:pPr>
      <w:r>
        <w:rPr>
          <w:color w:val="000000"/>
          <w:sz w:val="24"/>
          <w:szCs w:val="24"/>
        </w:rPr>
        <w:t xml:space="preserve">examined and approved, as the literati in China.  No parish to contain above a thousand auditors.  If it were possible, I would have such priest as should imitate Christ, charitable lawyers should love their neighbours as themselves, temperate and modest physicians, politicians contemn the world, philosophers should know themselves, noblemen live honestly, tradesmen leave lying and cozening, magistrates corruption, &amp;c., but this is impossible, I must get such as I may.  I will therefore have [630]of lawyers, judges, advocates, physicians, chirurgeons, &amp;c., a set number, [631]and every man, if it be possible, to plead his own cause, to tell that tale to the judge which he doth to his advocate, as at Fez in Africa, Bantam, Aleppo, Ragusa, </w:t>
      </w:r>
      <w:r>
        <w:rPr>
          <w:i/>
          <w:color w:val="000000"/>
          <w:sz w:val="24"/>
          <w:szCs w:val="24"/>
        </w:rPr>
        <w:t xml:space="preserve">suam quisque causam dicere tenetur</w:t>
      </w:r>
      <w:r>
        <w:rPr>
          <w:color w:val="000000"/>
          <w:sz w:val="24"/>
          <w:szCs w:val="24"/>
        </w:rPr>
        <w:t xml:space="preserve">.  Those advocates, chirurgeons, and [632]physicians, which are allowed to be maintained out of the [633]common treasury, no fees to be given or taken upon pain of losing their places; or if they do, very small fees, and when the [634]cause is fully ended. [635]He that sues any man shall put in a pledge, which if it be proved he hath wrongfully sued his adversary, rashly or maliciously, he shall forfeit, and lose.  Or else before any suit begin, the plaintiff shall have his complaint approved by a set delegacy to that purpose; if it be of moment he shall be suffered as before, to proceed, if otherwise they shall determine it.  All causes shall be pleaded </w:t>
      </w:r>
      <w:r>
        <w:rPr>
          <w:i/>
          <w:color w:val="000000"/>
          <w:sz w:val="24"/>
          <w:szCs w:val="24"/>
        </w:rPr>
        <w:t xml:space="preserve">suppresso nomine</w:t>
      </w:r>
      <w:r>
        <w:rPr>
          <w:color w:val="000000"/>
          <w:sz w:val="24"/>
          <w:szCs w:val="24"/>
        </w:rPr>
        <w:t xml:space="preserve">, the parties’ names concealed, if some circumstances do not otherwise require.  Judges and other officers shall be aptly disposed in each province, villages, cities, as common arbitrators to hear causes, and end all controversies, and those not single, but three at least on the bench at once, to determine or give sentence, and those again to sit by turns or lots, and not to continue still in the same office.  No controversy to depend above a year, but without all delays and further appeals to be speedily despatched, and finally concluded in that time allotted.  These and all other inferior magistrates to be chosen [636]as the literati in China, or by those exact suffrages of the [637]Venetians, and such again not to be eligible, or capable of magistracies, honours, offices, except they be sufficiently [638]qualified for learning, manners, and that by the strict approbation of deputed examiners:  [639]first scholars to take place, then soldiers; for I am of Vigetius his opinion, a scholar deserves better than a soldier, because </w:t>
      </w:r>
      <w:r>
        <w:rPr>
          <w:i/>
          <w:color w:val="000000"/>
          <w:sz w:val="24"/>
          <w:szCs w:val="24"/>
        </w:rPr>
        <w:t xml:space="preserve">Unius aetatis sunt quae fortiter fiunt, quae vero pro utilitate Reipub. scribuntur, aeterna</w:t>
      </w:r>
      <w:r>
        <w:rPr>
          <w:color w:val="000000"/>
          <w:sz w:val="24"/>
          <w:szCs w:val="24"/>
        </w:rPr>
        <w:t xml:space="preserve">:  a soldier’s work lasts for an age, a scholar’s for ever.  If they [640]misbehave themselves, they shall be deposed, and accordingly punished, and whether their offices be annual [641]or otherwise, once a year they shall be called in question, and give an account; for men are partial and passionate, merciless, covetous, corrupt, subject to love, hate, fear, favour, &amp;c., </w:t>
      </w:r>
      <w:r>
        <w:rPr>
          <w:i/>
          <w:color w:val="000000"/>
          <w:sz w:val="24"/>
          <w:szCs w:val="24"/>
        </w:rPr>
        <w:t xml:space="preserve">omne sub</w:t>
      </w:r>
    </w:p>
    <w:p>
      <w:pPr>
        <w:keepNext w:val="on"/>
        <w:pageBreakBefore w:val="on"/>
        <w:widowControl w:val="on"/>
        <w:pBdr/>
        <w:spacing w:before="0" w:after="322" w:line="240" w:lineRule="auto"/>
        <w:ind w:left="0" w:right="0"/>
        <w:jc w:val="left"/>
        <w:outlineLvl w:val="0"/>
      </w:pPr>
      <w:r>
        <w:rPr>
          <w:b/>
          <w:i/>
          <w:color w:val="000000"/>
          <w:sz w:val="48"/>
          <w:szCs w:val="48"/>
        </w:rPr>
        <w:t xml:space="preserve">Page 88</w:t>
      </w:r>
    </w:p>
    <w:p>
      <w:pPr>
        <w:widowControl w:val="on"/>
        <w:pBdr/>
        <w:spacing w:before="240" w:after="240" w:line="240" w:lineRule="auto"/>
        <w:ind w:left="0" w:right="0"/>
        <w:jc w:val="left"/>
      </w:pPr>
      <w:r>
        <w:rPr>
          <w:i/>
          <w:color w:val="000000"/>
          <w:sz w:val="24"/>
          <w:szCs w:val="24"/>
        </w:rPr>
        <w:t xml:space="preserve">regno graviore regnum</w:t>
      </w:r>
      <w:r>
        <w:rPr>
          <w:color w:val="000000"/>
          <w:sz w:val="24"/>
          <w:szCs w:val="24"/>
        </w:rPr>
        <w:t xml:space="preserve">:  like Solon’s Areopagites, or those Roman Censors, some shall visit others, and [642]be visited </w:t>
      </w:r>
      <w:r>
        <w:rPr>
          <w:i/>
          <w:color w:val="000000"/>
          <w:sz w:val="24"/>
          <w:szCs w:val="24"/>
        </w:rPr>
        <w:t xml:space="preserve">invicem</w:t>
      </w:r>
      <w:r>
        <w:rPr>
          <w:color w:val="000000"/>
          <w:sz w:val="24"/>
          <w:szCs w:val="24"/>
        </w:rPr>
        <w:t xml:space="preserve"> themselves, [643] they shall oversee that no prowling officer, under colour of authority, shall insult over his inferiors, as so many wild beasts, oppress, domineer, flea, grind, or trample on, be partial or corrupt, but that there be </w:t>
      </w:r>
      <w:r>
        <w:rPr>
          <w:i/>
          <w:color w:val="000000"/>
          <w:sz w:val="24"/>
          <w:szCs w:val="24"/>
        </w:rPr>
        <w:t xml:space="preserve">aequabile jus</w:t>
      </w:r>
      <w:r>
        <w:rPr>
          <w:color w:val="000000"/>
          <w:sz w:val="24"/>
          <w:szCs w:val="24"/>
        </w:rPr>
        <w:t xml:space="preserve">, justice equally done, live as friends and brethren together; and which [644]Sesellius would have and so much desires in his kingdom of France, “a diapason and sweet harmony of kings, princes, nobles, and plebeians so mutually tied and involved in love, as well as laws and authority, as that they never disagree, insult, or encroach one upon another.”  If any man deserve well in his office he shall be rewarded.</w:t>
      </w:r>
    </w:p>
    <w:p>
      <w:pPr>
        <w:widowControl w:val="on"/>
        <w:pBdr/>
        <w:spacing w:before="0" w:after="0" w:line="240" w:lineRule="auto"/>
        <w:ind w:left="0" w:right="0"/>
        <w:jc w:val="left"/>
      </w:pPr>
      <w:r>
        <w:rPr>
          <w:rFonts w:ascii="fixed" w:hAnsi="fixed" w:cs="fixed"/>
          <w:color w:val="000000"/>
          <w:sz w:val="24"/>
          <w:szCs w:val="24"/>
        </w:rPr>
        <w:t xml:space="preserve">
------“quis enim virtutem amplectitur ipsam,
Proemia si tollas?”------[645]
</w:t>
      </w:r>
    </w:p>
    <w:p>
      <w:pPr>
        <w:widowControl w:val="on"/>
        <w:pBdr/>
        <w:spacing w:before="240" w:after="240" w:line="240" w:lineRule="auto"/>
        <w:ind w:left="0" w:right="0"/>
        <w:jc w:val="left"/>
      </w:pPr>
      <w:r>
        <w:rPr>
          <w:color w:val="000000"/>
          <w:sz w:val="24"/>
          <w:szCs w:val="24"/>
        </w:rPr>
        <w:t xml:space="preserve">He that invents anything for public good in any art or science, writes a treatise, [646]or performs any noble exploit, at home or abroad, [647] shall be accordingly enriched, [648]honoured, and preferred.  I say with Hannibal in Ennius, </w:t>
      </w:r>
      <w:r>
        <w:rPr>
          <w:i/>
          <w:color w:val="000000"/>
          <w:sz w:val="24"/>
          <w:szCs w:val="24"/>
        </w:rPr>
        <w:t xml:space="preserve">Hostem qui feriet erit mihi Carthaginensis</w:t>
      </w:r>
      <w:r>
        <w:rPr>
          <w:color w:val="000000"/>
          <w:sz w:val="24"/>
          <w:szCs w:val="24"/>
        </w:rPr>
        <w:t xml:space="preserve">, let him be of what condition he will, in all offices, actions, he that deserves best shall have best.</w:t>
      </w:r>
    </w:p>
    <w:p>
      <w:pPr>
        <w:widowControl w:val="on"/>
        <w:pBdr/>
        <w:spacing w:before="240" w:after="240" w:line="240" w:lineRule="auto"/>
        <w:ind w:left="0" w:right="0"/>
        <w:jc w:val="left"/>
      </w:pPr>
      <w:r>
        <w:rPr>
          <w:color w:val="000000"/>
          <w:sz w:val="24"/>
          <w:szCs w:val="24"/>
        </w:rPr>
        <w:t xml:space="preserve">Tilianus in Philonius, out of a charitable mind no doubt, wished all his books were gold and silver, jewels and precious stones, [649]to redeem captives, set free prisoners, and relieve all poor distressed souls that wanted means; religiously done.  I deny not, but to what purpose?  Suppose this were so well done, within a little after, though a man had Croesus’ wealth to bestow, there would be as many more.  Wherefore I will suffer no [650]beggars, rogues, vagabonds, or idle persons at all, that cannot give an account of their lives how they [651]maintain themselves.  If they be impotent, lame, blind, and single, they shall be sufficiently maintained in several hospitals, built for that purpose; if married and infirm, past work, or by inevitable loss, or some such like misfortune cast behind, by distribution of [652]corn, house-rent free, annual pensions or money, they shall be relieved, and highly rewarded for their good service they have formerly done; if able, they shall be enforced to work. [653]"For I see no reason” (as [654]he said) “why an epicure or idle drone, a rich glutton, a usurer, should live at ease, and do nothing, live in honour, in all manner of pleasures, and oppress others, when as in the meantime a poor labourer, a smith, a carpenter, an husbandman that hath spent his time in continual labour, as an ass to carry burdens, to do the commonwealth good, and without whom we cannot live, shall be left in his old age to beg or starve, and lead a miserable life worse than a jument.”  As [655]all conditions shall be tied to their task, so none shall be overtired, but have their set times of recreations and holidays, </w:t>
      </w:r>
      <w:r>
        <w:rPr>
          <w:i/>
          <w:color w:val="000000"/>
          <w:sz w:val="24"/>
          <w:szCs w:val="24"/>
        </w:rPr>
        <w:t xml:space="preserve">indulgere genio</w:t>
      </w:r>
      <w:r>
        <w:rPr>
          <w:color w:val="000000"/>
          <w:sz w:val="24"/>
          <w:szCs w:val="24"/>
        </w:rPr>
        <w:t xml:space="preserve">, feasts and merry meetings,</w:t>
      </w:r>
    </w:p>
    <w:p>
      <w:pPr>
        <w:keepNext w:val="on"/>
        <w:pageBreakBefore w:val="on"/>
        <w:widowControl w:val="on"/>
        <w:pBdr/>
        <w:spacing w:before="0" w:after="322" w:line="240" w:lineRule="auto"/>
        <w:ind w:left="0" w:right="0"/>
        <w:jc w:val="left"/>
        <w:outlineLvl w:val="0"/>
      </w:pPr>
      <w:r>
        <w:rPr>
          <w:b/>
          <w:color w:val="000000"/>
          <w:sz w:val="48"/>
          <w:szCs w:val="48"/>
        </w:rPr>
        <w:t xml:space="preserve">Page 89</w:t>
      </w:r>
    </w:p>
    <w:p>
      <w:pPr>
        <w:widowControl w:val="on"/>
        <w:pBdr/>
        <w:spacing w:before="240" w:after="240" w:line="240" w:lineRule="auto"/>
        <w:ind w:left="0" w:right="0"/>
        <w:jc w:val="left"/>
      </w:pPr>
      <w:r>
        <w:rPr>
          <w:color w:val="000000"/>
          <w:sz w:val="24"/>
          <w:szCs w:val="24"/>
        </w:rPr>
        <w:t xml:space="preserve">even to the meanest artificer, or basest servant, once a week to sing or dance, (though not all at once) or do whatsoever he shall please; like [656]that </w:t>
      </w:r>
      <w:r>
        <w:rPr>
          <w:i/>
          <w:color w:val="000000"/>
          <w:sz w:val="24"/>
          <w:szCs w:val="24"/>
        </w:rPr>
        <w:t xml:space="preserve">Saccarum festum</w:t>
      </w:r>
      <w:r>
        <w:rPr>
          <w:color w:val="000000"/>
          <w:sz w:val="24"/>
          <w:szCs w:val="24"/>
        </w:rPr>
        <w:t xml:space="preserve"> amongst the Persians, those Saturnals in Rome, as well as his master. [657]If any be drunk, he shall drink no more wine or strong drink in a twelvemonth after.  A bankrupt shall be [658] </w:t>
      </w:r>
      <w:r>
        <w:rPr>
          <w:i/>
          <w:color w:val="000000"/>
          <w:sz w:val="24"/>
          <w:szCs w:val="24"/>
        </w:rPr>
        <w:t xml:space="preserve">Catademiatus in Amphitheatro</w:t>
      </w:r>
      <w:r>
        <w:rPr>
          <w:color w:val="000000"/>
          <w:sz w:val="24"/>
          <w:szCs w:val="24"/>
        </w:rPr>
        <w:t xml:space="preserve">, publicly shamed, and he that cannot pay his debts, if by riot or negligence he have been impoverished, shall be for a twelvemonth imprisoned, if in that space his creditors be not satisfied, [659]he shall be hanged.  He [660]that commits sacrilege shall lose his hands; he that bears false witness, or is of perjury convicted, shall have his tongue cut out, except he redeem it with his head.  Murder, [661] adultery, shall be punished by death, [662]but not theft, except it be some more grievous offence, or notorious offenders:  otherwise they shall be condemned to the galleys, mines, be his slaves whom they have offended, during their lives.  I hate all hereditary slaves, and that </w:t>
      </w:r>
      <w:r>
        <w:rPr>
          <w:i/>
          <w:color w:val="000000"/>
          <w:sz w:val="24"/>
          <w:szCs w:val="24"/>
        </w:rPr>
        <w:t xml:space="preserve">duram Persarum legem</w:t>
      </w:r>
      <w:r>
        <w:rPr>
          <w:color w:val="000000"/>
          <w:sz w:val="24"/>
          <w:szCs w:val="24"/>
        </w:rPr>
        <w:t xml:space="preserve"> as [663]Brisonius calls it; or as [664]Ammianus, </w:t>
      </w:r>
      <w:r>
        <w:rPr>
          <w:i/>
          <w:color w:val="000000"/>
          <w:sz w:val="24"/>
          <w:szCs w:val="24"/>
        </w:rPr>
        <w:t xml:space="preserve">impendio formidatas et abominandas leges, per quas ob noxam unius, omnis propinquitas perit</w:t>
      </w:r>
      <w:r>
        <w:rPr>
          <w:color w:val="000000"/>
          <w:sz w:val="24"/>
          <w:szCs w:val="24"/>
        </w:rPr>
        <w:t xml:space="preserve"> hard law that wife and children, friends and allies, should suffer for the father’s offence.</w:t>
      </w:r>
    </w:p>
    <w:p>
      <w:pPr>
        <w:widowControl w:val="on"/>
        <w:pBdr/>
        <w:spacing w:before="240" w:after="240" w:line="240" w:lineRule="auto"/>
        <w:ind w:left="0" w:right="0"/>
        <w:jc w:val="left"/>
      </w:pPr>
      <w:r>
        <w:rPr>
          <w:color w:val="000000"/>
          <w:sz w:val="24"/>
          <w:szCs w:val="24"/>
        </w:rPr>
        <w:t xml:space="preserve">No man shall marry until he [665]be 25, no woman till she be 20, [666] </w:t>
      </w:r>
      <w:r>
        <w:rPr>
          <w:i/>
          <w:color w:val="000000"/>
          <w:sz w:val="24"/>
          <w:szCs w:val="24"/>
        </w:rPr>
        <w:t xml:space="preserve">nisi alitur dispensatum fuerit</w:t>
      </w:r>
      <w:r>
        <w:rPr>
          <w:color w:val="000000"/>
          <w:sz w:val="24"/>
          <w:szCs w:val="24"/>
        </w:rPr>
        <w:t xml:space="preserve">.  If one [667]die, the other party shall not marry till six months after; and because many families are compelled to live niggardly, exhaust and undone by great dowers, [668]none shall be given at all, or very little, and that by supervisors rated, they that are foul shall have a greater portion; if fair, none at all, or very little:  [669]howsoever not to exceed such a rate as those supervisors shall think fit.  And when once they come to those years, poverty shall hinder no man from marriage, or any other respect, [670]but all shall be rather enforced than hindered, [671]except they be [672]dismembered, or grievously deformed, infirm, or visited with some enormous hereditary disease, in body or mind; in such cases upon a great pain, or mulct, [673]man or woman shall not marry, other order shall be taken for them to their content.  If people overabound, they shall be eased by [674]colonies.</w:t>
      </w:r>
    </w:p>
    <w:p>
      <w:pPr>
        <w:widowControl w:val="on"/>
        <w:pBdr/>
        <w:spacing w:before="240" w:after="240" w:line="240" w:lineRule="auto"/>
        <w:ind w:left="0" w:right="0"/>
        <w:jc w:val="left"/>
      </w:pPr>
      <w:r>
        <w:rPr>
          <w:color w:val="000000"/>
          <w:sz w:val="24"/>
          <w:szCs w:val="24"/>
        </w:rPr>
        <w:t xml:space="preserve">[675]No man shall wear weapons in any city.  The same attire shall be kept, and that proper to several callings, by which they shall be distinguished. [676]_Luxus funerum_ shall be taken away, that intempestive expense moderated, and many others.  Brokers, takers of pawns, biting usurers, I will not admit; yet because </w:t>
      </w:r>
      <w:r>
        <w:rPr>
          <w:i/>
          <w:color w:val="000000"/>
          <w:sz w:val="24"/>
          <w:szCs w:val="24"/>
        </w:rPr>
        <w:t xml:space="preserve">hic cum hominibus non cum diis agitur</w:t>
      </w:r>
      <w:r>
        <w:rPr>
          <w:color w:val="000000"/>
          <w:sz w:val="24"/>
          <w:szCs w:val="24"/>
        </w:rPr>
        <w:t xml:space="preserve">, we converse here with men, not with gods, and for the hardness of men’s hearts I will tolerate some kind of usury. [677]If we were honest, I confess, </w:t>
      </w:r>
      <w:r>
        <w:rPr>
          <w:i/>
          <w:color w:val="000000"/>
          <w:sz w:val="24"/>
          <w:szCs w:val="24"/>
        </w:rPr>
        <w:t xml:space="preserve">si probi essemus</w:t>
      </w:r>
      <w:r>
        <w:rPr>
          <w:color w:val="000000"/>
          <w:sz w:val="24"/>
          <w:szCs w:val="24"/>
        </w:rPr>
        <w:t xml:space="preserve">, we should have no use of it, but being as it is, we must necessarily admit it.  Howsoever</w:t>
      </w:r>
    </w:p>
    <w:p>
      <w:pPr>
        <w:keepNext w:val="on"/>
        <w:pageBreakBefore w:val="on"/>
        <w:widowControl w:val="on"/>
        <w:pBdr/>
        <w:spacing w:before="0" w:after="322" w:line="240" w:lineRule="auto"/>
        <w:ind w:left="0" w:right="0"/>
        <w:jc w:val="left"/>
        <w:outlineLvl w:val="0"/>
      </w:pPr>
      <w:r>
        <w:rPr>
          <w:b/>
          <w:color w:val="000000"/>
          <w:sz w:val="48"/>
          <w:szCs w:val="48"/>
        </w:rPr>
        <w:t xml:space="preserve">Page 90</w:t>
      </w:r>
    </w:p>
    <w:p>
      <w:pPr>
        <w:widowControl w:val="on"/>
        <w:pBdr/>
        <w:spacing w:before="240" w:after="240" w:line="240" w:lineRule="auto"/>
        <w:ind w:left="0" w:right="0"/>
        <w:jc w:val="left"/>
      </w:pPr>
      <w:r>
        <w:rPr>
          <w:color w:val="000000"/>
          <w:sz w:val="24"/>
          <w:szCs w:val="24"/>
        </w:rPr>
        <w:t xml:space="preserve">most divines contradict it, </w:t>
      </w:r>
      <w:r>
        <w:rPr>
          <w:i/>
          <w:color w:val="000000"/>
          <w:sz w:val="24"/>
          <w:szCs w:val="24"/>
        </w:rPr>
        <w:t xml:space="preserve">dicimus inficias, sed vox ea sola reperta est</w:t>
      </w:r>
      <w:r>
        <w:rPr>
          <w:color w:val="000000"/>
          <w:sz w:val="24"/>
          <w:szCs w:val="24"/>
        </w:rPr>
        <w:t xml:space="preserve">, it must be winked at by politicians.  And yet some great doctors approve of it, Calvin, Bucer, Zanchius, P. Martyr, because by so many grand lawyers, decrees of emperors, princes’ statutes, customs of commonwealths, churches’ approbations it is permitted, &amp;c.  I will therefore allow it.  But to no private persons, nor to every man that will, to orphans only, maids, widows, or such as by reason of their age, sex, education, ignorance of trading, know not otherwise how to employ it; and those so approved, not to let it out apart, but to bring their money to a [678]common bank which shall be allowed in every city, as in Genoa, Geneva, Nuremberg, Venice, at [679]5, 6, 7, not above 8 per centum, as the supervisors, or </w:t>
      </w:r>
      <w:r>
        <w:rPr>
          <w:i/>
          <w:color w:val="000000"/>
          <w:sz w:val="24"/>
          <w:szCs w:val="24"/>
        </w:rPr>
        <w:t xml:space="preserve">aerarii praefecti</w:t>
      </w:r>
      <w:r>
        <w:rPr>
          <w:color w:val="000000"/>
          <w:sz w:val="24"/>
          <w:szCs w:val="24"/>
        </w:rPr>
        <w:t xml:space="preserve"> shall think fit. [680]And as it shall not be lawful for each man to be an usurer that will, so shall it not be lawful for all to take up money at use, not to prodigals and spendthrifts, but to merchants, young tradesmen, such as stand in need, or know honestly how to employ it, whose necessity, cause and condition the said supervisors shall approve of.</w:t>
      </w:r>
    </w:p>
    <w:p>
      <w:pPr>
        <w:widowControl w:val="on"/>
        <w:pBdr/>
        <w:spacing w:before="240" w:after="240" w:line="240" w:lineRule="auto"/>
        <w:ind w:left="0" w:right="0"/>
        <w:jc w:val="left"/>
      </w:pPr>
      <w:r>
        <w:rPr>
          <w:color w:val="000000"/>
          <w:sz w:val="24"/>
          <w:szCs w:val="24"/>
        </w:rPr>
        <w:t xml:space="preserve">I will have no private monopolies, to enrich one man, and beggar a multitude, [681]multiplicity of offices, of supplying by deputies, weights and measures, the same throughout, and those rectified by the </w:t>
      </w:r>
      <w:r>
        <w:rPr>
          <w:i/>
          <w:color w:val="000000"/>
          <w:sz w:val="24"/>
          <w:szCs w:val="24"/>
        </w:rPr>
        <w:t xml:space="preserve">Primum mobile</w:t>
      </w:r>
      <w:r>
        <w:rPr>
          <w:color w:val="000000"/>
          <w:sz w:val="24"/>
          <w:szCs w:val="24"/>
        </w:rPr>
        <w:t xml:space="preserve"> and sun’s motion, threescore miles to a degree according to observation, 1000 geometrical paces to a mile, five foot to a pace, twelve inches to a foot, &amp;c. and from measures known it is an easy matter to rectify weights, &amp;c. to cast up all, and resolve bodies by algebra, stereometry.  I hate wars if they be not </w:t>
      </w:r>
      <w:r>
        <w:rPr>
          <w:i/>
          <w:color w:val="000000"/>
          <w:sz w:val="24"/>
          <w:szCs w:val="24"/>
        </w:rPr>
        <w:t xml:space="preserve">ad populi salutem</w:t>
      </w:r>
      <w:r>
        <w:rPr>
          <w:color w:val="000000"/>
          <w:sz w:val="24"/>
          <w:szCs w:val="24"/>
        </w:rPr>
        <w:t xml:space="preserve"> upon urgent occasion, [682]_odimus accipitrim, quia semper vivit in armis_ [683] offensive wars, except the cause be very just, I will not allow of.  For I do highly magnify that saying of Hannibal to Scipio, in [684]Livy, “It had been a blessed thing for you and us, if God had given that mind to our predecessors, that you had been content with Italy, we with Africa.  For neither Sicily nor Sardinia are worth such cost and pains, so many fleets and armies, or so many famous Captains’ lives.” </w:t>
      </w:r>
      <w:r>
        <w:rPr>
          <w:i/>
          <w:color w:val="000000"/>
          <w:sz w:val="24"/>
          <w:szCs w:val="24"/>
        </w:rPr>
        <w:t xml:space="preserve">Omnia prius tentanda</w:t>
      </w:r>
      <w:r>
        <w:rPr>
          <w:color w:val="000000"/>
          <w:sz w:val="24"/>
          <w:szCs w:val="24"/>
        </w:rPr>
        <w:t xml:space="preserve">, fair means shall first be tried. [685]_Peragit tranquilla potestas, Quod violenta nequit_.  I will have them proceed with all moderation:  but hear you, Fabius my general, not Minutius, </w:t>
      </w:r>
      <w:r>
        <w:rPr>
          <w:i/>
          <w:color w:val="000000"/>
          <w:sz w:val="24"/>
          <w:szCs w:val="24"/>
        </w:rPr>
        <w:t xml:space="preserve">nam [686]qui Consilio nititur plus hostibus nocet, quam qui sini animi ratione, viribus</w:t>
      </w:r>
      <w:r>
        <w:rPr>
          <w:color w:val="000000"/>
          <w:sz w:val="24"/>
          <w:szCs w:val="24"/>
        </w:rPr>
        <w:t xml:space="preserve">:  And in such wars to abstain as much as is possible from [687]depopulations, burning of towns, massacring of infants, &amp;c.  For defensive wars, I will have forces still ready at a small warning, by land and sea, a prepared navy, soldiers </w:t>
      </w:r>
      <w:r>
        <w:rPr>
          <w:i/>
          <w:color w:val="000000"/>
          <w:sz w:val="24"/>
          <w:szCs w:val="24"/>
        </w:rPr>
        <w:t xml:space="preserve">in procinctu, et quam [688]Bonfinius apud Hungaros suos vult, virgam ferream</w:t>
      </w:r>
      <w:r>
        <w:rPr>
          <w:color w:val="000000"/>
          <w:sz w:val="24"/>
          <w:szCs w:val="24"/>
        </w:rPr>
        <w:t xml:space="preserve">, and money, which is </w:t>
      </w:r>
      <w:r>
        <w:rPr>
          <w:i/>
          <w:color w:val="000000"/>
          <w:sz w:val="24"/>
          <w:szCs w:val="24"/>
        </w:rPr>
        <w:t xml:space="preserve">nerves belli</w:t>
      </w:r>
      <w:r>
        <w:rPr>
          <w:color w:val="000000"/>
          <w:sz w:val="24"/>
          <w:szCs w:val="24"/>
        </w:rPr>
        <w:t xml:space="preserve">, still in a readiness, and a sufficient revenue, a third part as in old [689]Rome and Egypt, reserved</w:t>
      </w:r>
    </w:p>
    <w:p>
      <w:pPr>
        <w:keepNext w:val="on"/>
        <w:pageBreakBefore w:val="on"/>
        <w:widowControl w:val="on"/>
        <w:pBdr/>
        <w:spacing w:before="0" w:after="322" w:line="240" w:lineRule="auto"/>
        <w:ind w:left="0" w:right="0"/>
        <w:jc w:val="left"/>
        <w:outlineLvl w:val="0"/>
      </w:pPr>
      <w:r>
        <w:rPr>
          <w:b/>
          <w:color w:val="000000"/>
          <w:sz w:val="48"/>
          <w:szCs w:val="48"/>
        </w:rPr>
        <w:t xml:space="preserve">Page 91</w:t>
      </w:r>
    </w:p>
    <w:p>
      <w:pPr>
        <w:widowControl w:val="on"/>
        <w:pBdr/>
        <w:spacing w:before="240" w:after="240" w:line="240" w:lineRule="auto"/>
        <w:ind w:left="0" w:right="0"/>
        <w:jc w:val="left"/>
      </w:pPr>
      <w:r>
        <w:rPr>
          <w:color w:val="000000"/>
          <w:sz w:val="24"/>
          <w:szCs w:val="24"/>
        </w:rPr>
        <w:t xml:space="preserve">for the commonwealth; to avoid those heavy taxes and impositions, as well to defray this charge of wars, as also all other public defalcations, expenses, fees, pensions, reparations, chaste sports, feasts, donaries, rewards, and entertainments.  All things in this nature especially I will have maturely done, and with great [690]deliberation:  </w:t>
      </w:r>
      <w:r>
        <w:rPr>
          <w:i/>
          <w:color w:val="000000"/>
          <w:sz w:val="24"/>
          <w:szCs w:val="24"/>
        </w:rPr>
        <w:t xml:space="preserve">ne quid [691] temere, ne quid remisse ac timide fiat; Sid quo feror hospes</w:t>
      </w:r>
      <w:r>
        <w:rPr>
          <w:color w:val="000000"/>
          <w:sz w:val="24"/>
          <w:szCs w:val="24"/>
        </w:rPr>
        <w:t xml:space="preserve">?  To prosecute the rest would require a volume. </w:t>
      </w:r>
      <w:r>
        <w:rPr>
          <w:i/>
          <w:color w:val="000000"/>
          <w:sz w:val="24"/>
          <w:szCs w:val="24"/>
        </w:rPr>
        <w:t xml:space="preserve">Manum de tabella</w:t>
      </w:r>
      <w:r>
        <w:rPr>
          <w:color w:val="000000"/>
          <w:sz w:val="24"/>
          <w:szCs w:val="24"/>
        </w:rPr>
        <w:t xml:space="preserve">, I have been over tedious in this subject; I could have here willingly ranged, but these straits wherein I am included will not permit.</w:t>
      </w:r>
    </w:p>
    <w:p>
      <w:pPr>
        <w:widowControl w:val="on"/>
        <w:pBdr/>
        <w:spacing w:before="240" w:after="240" w:line="240" w:lineRule="auto"/>
        <w:ind w:left="0" w:right="0"/>
        <w:jc w:val="left"/>
      </w:pPr>
      <w:r>
        <w:rPr>
          <w:color w:val="000000"/>
          <w:sz w:val="24"/>
          <w:szCs w:val="24"/>
        </w:rPr>
        <w:t xml:space="preserve">From commonwealths and cities, I will descend to families, which have as many corsives and molestations, as frequent discontents as the rest.  Great affinity there is betwixt a political and economical body; they differ only in magnitude and proportion of business (so Scaliger [692]writes) as they have both likely the same period, as [693]Bodin and [694]Peucer hold, out of Plato, six or seven hundred years, so many times they have the same means of their vexation and overthrows; as namely, riot, a common ruin of both, riot in building, riot in profuse spending, riot in apparel, &amp;c. be it in what kind soever, it produceth the same effects.  A [695]chorographer of ours speaking </w:t>
      </w:r>
      <w:r>
        <w:rPr>
          <w:i/>
          <w:color w:val="000000"/>
          <w:sz w:val="24"/>
          <w:szCs w:val="24"/>
        </w:rPr>
        <w:t xml:space="preserve">obiter</w:t>
      </w:r>
      <w:r>
        <w:rPr>
          <w:color w:val="000000"/>
          <w:sz w:val="24"/>
          <w:szCs w:val="24"/>
        </w:rPr>
        <w:t xml:space="preserve"> of ancient families, why they are so frequent in the north, continue so long, are so soon extinguished in the south, and so few, gives no other reason but this, </w:t>
      </w:r>
      <w:r>
        <w:rPr>
          <w:i/>
          <w:color w:val="000000"/>
          <w:sz w:val="24"/>
          <w:szCs w:val="24"/>
        </w:rPr>
        <w:t xml:space="preserve">luxus omnia dissipavit</w:t>
      </w:r>
      <w:r>
        <w:rPr>
          <w:color w:val="000000"/>
          <w:sz w:val="24"/>
          <w:szCs w:val="24"/>
        </w:rPr>
        <w:t xml:space="preserve">, riot hath consumed all, fine clothes and curious buildings came into this island, as he notes in his annals, not so many years since; </w:t>
      </w:r>
      <w:r>
        <w:rPr>
          <w:i/>
          <w:color w:val="000000"/>
          <w:sz w:val="24"/>
          <w:szCs w:val="24"/>
        </w:rPr>
        <w:t xml:space="preserve">non sine dispendio hospitalitatis</w:t>
      </w:r>
      <w:r>
        <w:rPr>
          <w:color w:val="000000"/>
          <w:sz w:val="24"/>
          <w:szCs w:val="24"/>
        </w:rPr>
        <w:t xml:space="preserve"> to the decay of hospitality.  Howbeit many times that word is mistaken, and under the name of bounty and hospitality, is shrouded riot and prodigality, and that which is commendable in itself well used, hath been mistaken heretofore, is become by his abuse, the bane and utter ruin of many a noble family.  For some men live like the rich glutton, consuming themselves and their substance by continual feasting and invitations, with [696]Axilon in Homer, keep open house for all comers, giving entertainment to such as visit them, [697]keeping a table beyond their means, and a company of idle servants (though not so frequent as of old) are blown up on a sudden; and as Actaeon was by his hounds, devoured by their kinsmen, friends, and multitude of followers. [698]It is a wonder that Paulus Jovius relates of our northern countries, what an infinite deal of meat we consume on our tables; that I may truly say, ’tis not bounty, not hospitality, as it is often abused, but riot and excess, gluttony and prodigality; a mere vice; it brings in debt, want, and beggary, hereditary diseases, consumes their fortunes, and overthrows the good temperature of their bodies.  To this I might here well add their inordinate expense in building, those fantastical houses, turrets, walks, parks, &amp;c. gaming, excess of pleasure, and that prodigious</w:t>
      </w:r>
    </w:p>
    <w:p>
      <w:pPr>
        <w:keepNext w:val="on"/>
        <w:pageBreakBefore w:val="on"/>
        <w:widowControl w:val="on"/>
        <w:pBdr/>
        <w:spacing w:before="0" w:after="322" w:line="240" w:lineRule="auto"/>
        <w:ind w:left="0" w:right="0"/>
        <w:jc w:val="left"/>
        <w:outlineLvl w:val="0"/>
      </w:pPr>
      <w:r>
        <w:rPr>
          <w:b/>
          <w:color w:val="000000"/>
          <w:sz w:val="48"/>
          <w:szCs w:val="48"/>
        </w:rPr>
        <w:t xml:space="preserve">Page 92</w:t>
      </w:r>
    </w:p>
    <w:p>
      <w:pPr>
        <w:widowControl w:val="on"/>
        <w:pBdr/>
        <w:spacing w:before="240" w:after="240" w:line="240" w:lineRule="auto"/>
        <w:ind w:left="0" w:right="0"/>
        <w:jc w:val="left"/>
      </w:pPr>
      <w:r>
        <w:rPr>
          <w:color w:val="000000"/>
          <w:sz w:val="24"/>
          <w:szCs w:val="24"/>
        </w:rPr>
        <w:t xml:space="preserve">riot in apparel, by which means they are compelled to break up house, and creep into holes.  Sesellius in his commonwealth of [699]France, gives three reasons why the French nobility were so frequently bankrupts:  “First, because they had so many lawsuits and contentions one upon another, which were tedious and costly; by which means it came to pass, that commonly lawyers bought them out of their possessions.  A second cause was their riot, they lived beyond their means, and were therefore swallowed up by merchants.” (La Nove, a French writer, yields five reasons of his countrymen’s poverty, to the same effect almost, and thinks verily if the gentry of France were divided into ten parts, eight of them would be found much impaired, by sales, mortgages, and debts, or wholly sunk in their estates.) “The last was immoderate excess in apparel, which consumed their revenues.”  How this concerns and agrees with our present state, look you.  But of this elsewhere.  As it is in a man’s body, if either head, heart, stomach, liver, spleen, or any one part be misaffected, all the rest suffer with it:  so is it with this economical body.  If the head be naught, a spendthrift, a drunkard, a whoremaster, a gamester, how shall the family live at ease? [700]_Ipsa si cupiat solus servare, prorsus, non potest hanc familiam_, as Demea said in the comedy, Safety herself cannot save it.  A good, honest, painful man many times hath a shrew to his wife, a sickly, dishonest, slothful, foolish, careless woman to his mate, a proud, peevish flirt, a liquorish, prodigal quean, and by that means all goes to ruin:  or if they differ in nature, he is thrifty, she spends all, he wise, she sottish and soft; what agreement can there be? what friendship?  Like that of the thrush and swallow in Aesop, instead of mutual love, kind compellations, whore and thief is heard, they fling stools at one another’s heads. [701]_Quae intemperies vexat hanc familiam_?  All enforced marriages commonly produce such effects, or if on their behalves it be well, as to live and agree lovingly together, they may have disobedient and unruly children, that take ill courses to disquiet them, [702]"their son is a thief, a spendthrift, their daughter a whore;” a step [703]mother, or a daughter-in-law distempers all; [704]or else for want of means, many torturers arise, debts, dues, fees, dowries, jointures, legacies to be paid, annuities issuing out, by means of which, they have not wherewithal to maintain themselves in that pomp as their predecessors have done, bring up or bestow their children to their callings, to their birth and quality, [705]and will not descend to their present fortunes.  Oftentimes, too, to aggravate the rest, concur many other inconveniences, unthankful friends, decayed friends, bad neighbours, negligent servants [706]_servi furaces, Versipelles, callidi, occlusa sibi mille clavibus reserant, furtimque; raptant, consumunt, liguriunt_; casualties, taxes, mulcts, chargeable offices, vain expenses, entertainments, loss of stock, enmities, emulations, frequent invitations, losses, suretyship, sickness, death of friends, and that which is the gulf of all, improvidence, ill husbandry, disorder and confusion, by which means they are drenched on a sudden in their estates, and at unawares precipitated insensibly into an inextricable labyrinth of debts, cares, woes, want, grief, discontent and melancholy itself.</w:t>
      </w:r>
    </w:p>
    <w:p>
      <w:pPr>
        <w:keepNext w:val="on"/>
        <w:pageBreakBefore w:val="on"/>
        <w:widowControl w:val="on"/>
        <w:pBdr/>
        <w:spacing w:before="0" w:after="322" w:line="240" w:lineRule="auto"/>
        <w:ind w:left="0" w:right="0"/>
        <w:jc w:val="left"/>
        <w:outlineLvl w:val="0"/>
      </w:pPr>
      <w:r>
        <w:rPr>
          <w:b/>
          <w:color w:val="000000"/>
          <w:sz w:val="48"/>
          <w:szCs w:val="48"/>
        </w:rPr>
        <w:t xml:space="preserve">Page 93</w:t>
      </w:r>
    </w:p>
    <w:p>
      <w:pPr>
        <w:widowControl w:val="on"/>
        <w:pBdr/>
        <w:spacing w:before="240" w:after="240" w:line="240" w:lineRule="auto"/>
        <w:ind w:left="0" w:right="0"/>
        <w:jc w:val="left"/>
      </w:pPr>
      <w:r>
        <w:rPr>
          <w:color w:val="000000"/>
          <w:sz w:val="24"/>
          <w:szCs w:val="24"/>
        </w:rPr>
        <w:t xml:space="preserve">I have done with families, and will now briefly run over some few sorts and conditions of men.  The most secure, happy, jovial, and merry in the world’s esteem are princes and great men, free from melancholy:  but for their cares, miseries, suspicions, jealousies, discontents, folly and madness, I refer you to Xenophon’s Tyrannus, where king Hieron discourseth at large with Simonides the poet, of this subject.  Of all others they are most troubled with perpetual fears, anxieties, insomuch, that as he said in [707]Valerius, if thou knewest with what cares and miseries this robe were stuffed, thou wouldst not stoop to take it up.  Or put case they be secure and free from fears and discontents, yet they are void [708]of reason too oft, and precipitate in their actions, read all our histories, </w:t>
      </w:r>
      <w:r>
        <w:rPr>
          <w:i/>
          <w:color w:val="000000"/>
          <w:sz w:val="24"/>
          <w:szCs w:val="24"/>
        </w:rPr>
        <w:t xml:space="preserve">quos de stultis prodidere stulti</w:t>
      </w:r>
      <w:r>
        <w:rPr>
          <w:color w:val="000000"/>
          <w:sz w:val="24"/>
          <w:szCs w:val="24"/>
        </w:rPr>
        <w:t xml:space="preserve">, Iliades, Aeneides, Annales, and what is the subject?</w:t>
      </w:r>
    </w:p>
    <w:p>
      <w:pPr>
        <w:widowControl w:val="on"/>
        <w:pBdr/>
        <w:spacing w:before="240" w:after="240" w:line="240" w:lineRule="auto"/>
        <w:ind w:left="0" w:right="0"/>
        <w:jc w:val="left"/>
      </w:pPr>
      <w:r>
        <w:rPr>
          <w:color w:val="000000"/>
          <w:sz w:val="24"/>
          <w:szCs w:val="24"/>
        </w:rPr>
        <w:t xml:space="preserve">       “Stultorum regum, et populorum continet aestus.”</w:t>
      </w:r>
    </w:p>
    <w:p>
      <w:pPr>
        <w:widowControl w:val="on"/>
        <w:pBdr/>
        <w:spacing w:before="240" w:after="240" w:line="240" w:lineRule="auto"/>
        <w:ind w:left="0" w:right="0"/>
        <w:jc w:val="left"/>
      </w:pPr>
      <w:r>
        <w:rPr>
          <w:color w:val="000000"/>
          <w:sz w:val="24"/>
          <w:szCs w:val="24"/>
        </w:rPr>
        <w:t xml:space="preserve">       “The giddy tumults and the foolish rage</w:t>
      </w:r>
      <w:r>
        <w:rPr>
          <w:color w:val="000000"/>
          <w:sz w:val="24"/>
          <w:szCs w:val="24"/>
        </w:rPr>
        <w:br/>
        <w:t xml:space="preserve">        Of kings and people.”</w:t>
      </w:r>
    </w:p>
    <w:p>
      <w:pPr>
        <w:widowControl w:val="on"/>
        <w:pBdr/>
        <w:spacing w:before="240" w:after="240" w:line="240" w:lineRule="auto"/>
        <w:ind w:left="0" w:right="0"/>
        <w:jc w:val="left"/>
      </w:pPr>
      <w:r>
        <w:rPr>
          <w:color w:val="000000"/>
          <w:sz w:val="24"/>
          <w:szCs w:val="24"/>
        </w:rPr>
        <w:t xml:space="preserve">How mad they are, how furious, and upon small occasions, rash and inconsiderate in their proceedings, how they dote, every page almost will witness,</w:t>
      </w:r>
    </w:p>
    <w:p>
      <w:pPr>
        <w:widowControl w:val="on"/>
        <w:pBdr/>
        <w:spacing w:before="0" w:after="0" w:line="240" w:lineRule="auto"/>
        <w:ind w:left="0" w:right="0"/>
        <w:jc w:val="left"/>
      </w:pPr>
      <w:r>
        <w:rPr>
          <w:rFonts w:ascii="fixed" w:hAnsi="fixed" w:cs="fixed"/>
          <w:color w:val="000000"/>
          <w:sz w:val="24"/>
          <w:szCs w:val="24"/>
        </w:rPr>
        <w:t xml:space="preserve">
------“delirant reges, plectuntur Achivi.”
</w:t>
      </w:r>
    </w:p>
    <w:p>
      <w:pPr>
        <w:widowControl w:val="on"/>
        <w:pBdr/>
        <w:spacing w:before="240" w:after="240" w:line="240" w:lineRule="auto"/>
        <w:ind w:left="0" w:right="0"/>
        <w:jc w:val="left"/>
      </w:pPr>
      <w:r>
        <w:rPr>
          <w:color w:val="000000"/>
          <w:sz w:val="24"/>
          <w:szCs w:val="24"/>
        </w:rPr>
        <w:t xml:space="preserve">       “When doting monarchs urge</w:t>
      </w:r>
      <w:r>
        <w:rPr>
          <w:color w:val="000000"/>
          <w:sz w:val="24"/>
          <w:szCs w:val="24"/>
        </w:rPr>
        <w:br/>
        <w:t xml:space="preserve">        Unsound resolves, their subjects feel the scourge.”</w:t>
      </w:r>
    </w:p>
    <w:p>
      <w:pPr>
        <w:widowControl w:val="on"/>
        <w:pBdr/>
        <w:spacing w:before="240" w:after="240" w:line="240" w:lineRule="auto"/>
        <w:ind w:left="0" w:right="0"/>
        <w:jc w:val="left"/>
      </w:pPr>
      <w:r>
        <w:rPr>
          <w:color w:val="000000"/>
          <w:sz w:val="24"/>
          <w:szCs w:val="24"/>
        </w:rPr>
        <w:t xml:space="preserve">Next in place, next in miseries and discontents, in all manner of hair-brain actions, are great men, </w:t>
      </w:r>
      <w:r>
        <w:rPr>
          <w:i/>
          <w:color w:val="000000"/>
          <w:sz w:val="24"/>
          <w:szCs w:val="24"/>
        </w:rPr>
        <w:t xml:space="preserve">procul a Jove, procul a fulmine</w:t>
      </w:r>
      <w:r>
        <w:rPr>
          <w:color w:val="000000"/>
          <w:sz w:val="24"/>
          <w:szCs w:val="24"/>
        </w:rPr>
        <w:t xml:space="preserve">, the nearer the worse.  If they live in court, they are up and down, ebb and flow with their princes’ favours, </w:t>
      </w:r>
      <w:r>
        <w:rPr>
          <w:i/>
          <w:color w:val="000000"/>
          <w:sz w:val="24"/>
          <w:szCs w:val="24"/>
        </w:rPr>
        <w:t xml:space="preserve">Ingenium vultu statque caditque suo</w:t>
      </w:r>
      <w:r>
        <w:rPr>
          <w:color w:val="000000"/>
          <w:sz w:val="24"/>
          <w:szCs w:val="24"/>
        </w:rPr>
        <w:t xml:space="preserve">, now aloft, tomorrow down, as [709]Polybius describes them, “like so many casting counters, now of gold, tomorrow of silver, that vary in worth as the computant will; now they stand for units, tomorrow for thousands; now before all, and anon behind.”  Beside, they torment one another with mutual factions, emulations:  one is ambitious, another enamoured, a third in debt, a prodigal, overruns his fortunes, a fourth solicitous with cares, gets nothing, &amp;c.  But for these men’s discontents, anxieties, I refer you to Lucian’s Tract, </w:t>
      </w:r>
      <w:r>
        <w:rPr>
          <w:i/>
          <w:color w:val="000000"/>
          <w:sz w:val="24"/>
          <w:szCs w:val="24"/>
        </w:rPr>
        <w:t xml:space="preserve">de mercede conductis</w:t>
      </w:r>
      <w:r>
        <w:rPr>
          <w:color w:val="000000"/>
          <w:sz w:val="24"/>
          <w:szCs w:val="24"/>
        </w:rPr>
        <w:t xml:space="preserve">, [710]Aeneas Sylvius (</w:t>
      </w:r>
      <w:r>
        <w:rPr>
          <w:i/>
          <w:color w:val="000000"/>
          <w:sz w:val="24"/>
          <w:szCs w:val="24"/>
        </w:rPr>
        <w:t xml:space="preserve">libidinis et stultitiae servos</w:t>
      </w:r>
      <w:r>
        <w:rPr>
          <w:color w:val="000000"/>
          <w:sz w:val="24"/>
          <w:szCs w:val="24"/>
        </w:rPr>
        <w:t xml:space="preserve">, he calls them), Agrippa, and many others.</w:t>
      </w:r>
    </w:p>
    <w:p>
      <w:pPr>
        <w:widowControl w:val="on"/>
        <w:pBdr/>
        <w:spacing w:before="240" w:after="240" w:line="240" w:lineRule="auto"/>
        <w:ind w:left="0" w:right="0"/>
        <w:jc w:val="left"/>
      </w:pPr>
      <w:r>
        <w:rPr>
          <w:color w:val="000000"/>
          <w:sz w:val="24"/>
          <w:szCs w:val="24"/>
        </w:rPr>
        <w:t xml:space="preserve">Of philosophers and scholars </w:t>
      </w:r>
      <w:r>
        <w:rPr>
          <w:i/>
          <w:color w:val="000000"/>
          <w:sz w:val="24"/>
          <w:szCs w:val="24"/>
        </w:rPr>
        <w:t xml:space="preserve">priscae sapientiae dictatores</w:t>
      </w:r>
      <w:r>
        <w:rPr>
          <w:color w:val="000000"/>
          <w:sz w:val="24"/>
          <w:szCs w:val="24"/>
        </w:rPr>
        <w:t xml:space="preserve">, I have already spoken in general terms, those superintendents of wit and learning, men above men, those refined men, minions of the muses,</w:t>
      </w:r>
    </w:p>
    <w:p>
      <w:pPr>
        <w:widowControl w:val="on"/>
        <w:pBdr/>
        <w:spacing w:before="0" w:after="0" w:line="240" w:lineRule="auto"/>
        <w:ind w:left="0" w:right="0"/>
        <w:jc w:val="left"/>
      </w:pPr>
      <w:r>
        <w:rPr>
          <w:rFonts w:ascii="fixed" w:hAnsi="fixed" w:cs="fixed"/>
          <w:color w:val="000000"/>
          <w:sz w:val="24"/>
          <w:szCs w:val="24"/>
        </w:rPr>
        <w:t xml:space="preserve">
[711]   ------“mentemque habere queis bonam
Et esse [712]corculis datum est.”------
</w:t>
      </w:r>
    </w:p>
    <w:p>
      <w:pPr>
        <w:widowControl w:val="on"/>
        <w:pBdr/>
        <w:spacing w:before="240" w:after="240" w:line="240" w:lineRule="auto"/>
        <w:ind w:left="0" w:right="0"/>
        <w:jc w:val="left"/>
      </w:pPr>
      <w:r>
        <w:rPr>
          <w:color w:val="000000"/>
          <w:sz w:val="24"/>
          <w:szCs w:val="24"/>
        </w:rPr>
        <w:t xml:space="preserve">[713]These acute and subtle sophisters, so much honoured, have as much need of hellebore as others.—­[714]_O medici mediam pertundite venam._ Read Lucian’s Piscator, and tell how he esteemed them; Agrippa’s Tract of the vanity of Sciences; nay read their own works, their absurd tenets, prodigious paradoxes, </w:t>
      </w:r>
      <w:r>
        <w:rPr>
          <w:i/>
          <w:color w:val="000000"/>
          <w:sz w:val="24"/>
          <w:szCs w:val="24"/>
        </w:rPr>
        <w:t xml:space="preserve">et risum teneatis amici</w:t>
      </w:r>
      <w:r>
        <w:rPr>
          <w:color w:val="000000"/>
          <w:sz w:val="24"/>
          <w:szCs w:val="24"/>
        </w:rPr>
        <w:t xml:space="preserve">?  You shall find</w:t>
      </w:r>
    </w:p>
    <w:p>
      <w:pPr>
        <w:keepNext w:val="on"/>
        <w:pageBreakBefore w:val="on"/>
        <w:widowControl w:val="on"/>
        <w:pBdr/>
        <w:spacing w:before="0" w:after="322" w:line="240" w:lineRule="auto"/>
        <w:ind w:left="0" w:right="0"/>
        <w:jc w:val="left"/>
        <w:outlineLvl w:val="0"/>
      </w:pPr>
      <w:r>
        <w:rPr>
          <w:b/>
          <w:color w:val="000000"/>
          <w:sz w:val="48"/>
          <w:szCs w:val="48"/>
        </w:rPr>
        <w:t xml:space="preserve">Page 94</w:t>
      </w:r>
    </w:p>
    <w:p>
      <w:pPr>
        <w:widowControl w:val="on"/>
        <w:pBdr/>
        <w:spacing w:before="240" w:after="240" w:line="240" w:lineRule="auto"/>
        <w:ind w:left="0" w:right="0"/>
        <w:jc w:val="left"/>
      </w:pPr>
      <w:r>
        <w:rPr>
          <w:color w:val="000000"/>
          <w:sz w:val="24"/>
          <w:szCs w:val="24"/>
        </w:rPr>
        <w:t xml:space="preserve">that of Aristotle true, </w:t>
      </w:r>
      <w:r>
        <w:rPr>
          <w:i/>
          <w:color w:val="000000"/>
          <w:sz w:val="24"/>
          <w:szCs w:val="24"/>
        </w:rPr>
        <w:t xml:space="preserve">nullum magnum ingenium sine mixtura dementiae</w:t>
      </w:r>
      <w:r>
        <w:rPr>
          <w:color w:val="000000"/>
          <w:sz w:val="24"/>
          <w:szCs w:val="24"/>
        </w:rPr>
        <w:t xml:space="preserve">, they have a worm as well as others; you shall find a fantastical strain, a fustian, a bombast, a vainglorious humour, an affected style, &amp;c., like a prominent thread in an uneven woven cloth, run parallel throughout their works.  And they that teach wisdom, patience, meekness, are the veriest dizzards, harebrains, and most discontent. [715]"In the multitude of wisdom is grief, and he that increaseth wisdom, increaseth sorrow.”  I need not quote mine author; they that laugh and contemn others, condemn the world of folly, deserve to be mocked, are as giddy-headed, and lie as open as any other. [716]Democritus, that common flouter of folly, was ridiculous himself, barking Menippus, scoffing Lucian, satirical Lucilius, Petronius, Varro, Persius, &amp;c., may be censured with the rest, </w:t>
      </w:r>
      <w:r>
        <w:rPr>
          <w:i/>
          <w:color w:val="000000"/>
          <w:sz w:val="24"/>
          <w:szCs w:val="24"/>
        </w:rPr>
        <w:t xml:space="preserve">Loripedem rectus derideat, Aethiopem albus.</w:t>
      </w:r>
      <w:r>
        <w:rPr>
          <w:color w:val="000000"/>
          <w:sz w:val="24"/>
          <w:szCs w:val="24"/>
        </w:rPr>
        <w:t xml:space="preserve"> Bale, Erasmus, Hospinian, Vives, Kemnisius, explode as a vast ocean of obs and sols, school divinity. [717]A labyrinth of intricable questions, unprofitable contentions, </w:t>
      </w:r>
      <w:r>
        <w:rPr>
          <w:i/>
          <w:color w:val="000000"/>
          <w:sz w:val="24"/>
          <w:szCs w:val="24"/>
        </w:rPr>
        <w:t xml:space="preserve">incredibilem delirationem</w:t>
      </w:r>
      <w:r>
        <w:rPr>
          <w:color w:val="000000"/>
          <w:sz w:val="24"/>
          <w:szCs w:val="24"/>
        </w:rPr>
        <w:t xml:space="preserve">, one calls it.  If school divinity be so censured, </w:t>
      </w:r>
      <w:r>
        <w:rPr>
          <w:i/>
          <w:color w:val="000000"/>
          <w:sz w:val="24"/>
          <w:szCs w:val="24"/>
        </w:rPr>
        <w:t xml:space="preserve">subtilis [718]Scotus lima veritatis, Occam irrefragabilis, cujus ingenium vetera omnia ingenia subvertit</w:t>
      </w:r>
      <w:r>
        <w:rPr>
          <w:color w:val="000000"/>
          <w:sz w:val="24"/>
          <w:szCs w:val="24"/>
        </w:rPr>
        <w:t xml:space="preserve">, &amp;c.  Baconthrope, Dr. Resolutus, and </w:t>
      </w:r>
      <w:r>
        <w:rPr>
          <w:i/>
          <w:color w:val="000000"/>
          <w:sz w:val="24"/>
          <w:szCs w:val="24"/>
        </w:rPr>
        <w:t xml:space="preserve">Corculum Theolgiae</w:t>
      </w:r>
      <w:r>
        <w:rPr>
          <w:color w:val="000000"/>
          <w:sz w:val="24"/>
          <w:szCs w:val="24"/>
        </w:rPr>
        <w:t xml:space="preserve">, Thomas himself, Doctor [719]Seraphicus, </w:t>
      </w:r>
      <w:r>
        <w:rPr>
          <w:i/>
          <w:color w:val="000000"/>
          <w:sz w:val="24"/>
          <w:szCs w:val="24"/>
        </w:rPr>
        <w:t xml:space="preserve">cui dictavit Angelus</w:t>
      </w:r>
      <w:r>
        <w:rPr>
          <w:color w:val="000000"/>
          <w:sz w:val="24"/>
          <w:szCs w:val="24"/>
        </w:rPr>
        <w:t xml:space="preserve">, &amp;c.  What shall become of humanity? </w:t>
      </w:r>
      <w:r>
        <w:rPr>
          <w:i/>
          <w:color w:val="000000"/>
          <w:sz w:val="24"/>
          <w:szCs w:val="24"/>
        </w:rPr>
        <w:t xml:space="preserve">Ars stulta</w:t>
      </w:r>
      <w:r>
        <w:rPr>
          <w:color w:val="000000"/>
          <w:sz w:val="24"/>
          <w:szCs w:val="24"/>
        </w:rPr>
        <w:t xml:space="preserve">, what can she plead? what can her followers say for themselves?  Much learning, [720] </w:t>
      </w:r>
      <w:r>
        <w:rPr>
          <w:i/>
          <w:color w:val="000000"/>
          <w:sz w:val="24"/>
          <w:szCs w:val="24"/>
        </w:rPr>
        <w:t xml:space="preserve">cere-diminuit-brum</w:t>
      </w:r>
      <w:r>
        <w:rPr>
          <w:color w:val="000000"/>
          <w:sz w:val="24"/>
          <w:szCs w:val="24"/>
        </w:rPr>
        <w:t xml:space="preserve">, hath cracked their sconce, and taken such root, that </w:t>
      </w:r>
      <w:r>
        <w:rPr>
          <w:i/>
          <w:color w:val="000000"/>
          <w:sz w:val="24"/>
          <w:szCs w:val="24"/>
        </w:rPr>
        <w:t xml:space="preserve">tribus Anticyris caput insanabile</w:t>
      </w:r>
      <w:r>
        <w:rPr>
          <w:color w:val="000000"/>
          <w:sz w:val="24"/>
          <w:szCs w:val="24"/>
        </w:rPr>
        <w:t xml:space="preserve">, hellebore itself can do no good, nor that renowned [721]lantern of Epictetus, by which if any man studied, he should be as wise as he was.  But all will not serve; rhetoricians, </w:t>
      </w:r>
      <w:r>
        <w:rPr>
          <w:i/>
          <w:color w:val="000000"/>
          <w:sz w:val="24"/>
          <w:szCs w:val="24"/>
        </w:rPr>
        <w:t xml:space="preserve">in ostentationem loquacitatis multa agitant</w:t>
      </w:r>
      <w:r>
        <w:rPr>
          <w:color w:val="000000"/>
          <w:sz w:val="24"/>
          <w:szCs w:val="24"/>
        </w:rPr>
        <w:t xml:space="preserve">, out of their volubility of tongue, will talk much to no purpose, orators can persuade other men what they will, </w:t>
      </w:r>
      <w:r>
        <w:rPr>
          <w:i/>
          <w:color w:val="000000"/>
          <w:sz w:val="24"/>
          <w:szCs w:val="24"/>
        </w:rPr>
        <w:t xml:space="preserve">quo volunt, unde volunt</w:t>
      </w:r>
      <w:r>
        <w:rPr>
          <w:color w:val="000000"/>
          <w:sz w:val="24"/>
          <w:szCs w:val="24"/>
        </w:rPr>
        <w:t xml:space="preserve">, move, pacify, &amp;c., but cannot settle their own brains, what saith Tully? </w:t>
      </w:r>
      <w:r>
        <w:rPr>
          <w:i/>
          <w:color w:val="000000"/>
          <w:sz w:val="24"/>
          <w:szCs w:val="24"/>
        </w:rPr>
        <w:t xml:space="preserve">Malo indisertam prudentiam, quam loquacem, stultitiam</w:t>
      </w:r>
      <w:r>
        <w:rPr>
          <w:color w:val="000000"/>
          <w:sz w:val="24"/>
          <w:szCs w:val="24"/>
        </w:rPr>
        <w:t xml:space="preserve">; and as [722]Seneca seconds him, a wise man’s oration should not be polite or solicitous. [723]Fabius esteems no better of most of them, either in speech, action, gesture, than as men beside themselves, </w:t>
      </w:r>
      <w:r>
        <w:rPr>
          <w:i/>
          <w:color w:val="000000"/>
          <w:sz w:val="24"/>
          <w:szCs w:val="24"/>
        </w:rPr>
        <w:t xml:space="preserve">insanos declamatores</w:t>
      </w:r>
      <w:r>
        <w:rPr>
          <w:color w:val="000000"/>
          <w:sz w:val="24"/>
          <w:szCs w:val="24"/>
        </w:rPr>
        <w:t xml:space="preserve">; so doth Gregory, </w:t>
      </w:r>
      <w:r>
        <w:rPr>
          <w:i/>
          <w:color w:val="000000"/>
          <w:sz w:val="24"/>
          <w:szCs w:val="24"/>
        </w:rPr>
        <w:t xml:space="preserve">Non mihi sapit qui sermone, sed qui factis sapit.</w:t>
      </w:r>
      <w:r>
        <w:rPr>
          <w:color w:val="000000"/>
          <w:sz w:val="24"/>
          <w:szCs w:val="24"/>
        </w:rPr>
        <w:t xml:space="preserve"> Make the best of him, a good orator is a turncoat, an evil man, </w:t>
      </w:r>
      <w:r>
        <w:rPr>
          <w:i/>
          <w:color w:val="000000"/>
          <w:sz w:val="24"/>
          <w:szCs w:val="24"/>
        </w:rPr>
        <w:t xml:space="preserve">bonus orator pessimus vir</w:t>
      </w:r>
      <w:r>
        <w:rPr>
          <w:color w:val="000000"/>
          <w:sz w:val="24"/>
          <w:szCs w:val="24"/>
        </w:rPr>
        <w:t xml:space="preserve">, his tongue is set to sale, he is a mere voice, as [724]he said of a nightingale, </w:t>
      </w:r>
      <w:r>
        <w:rPr>
          <w:i/>
          <w:color w:val="000000"/>
          <w:sz w:val="24"/>
          <w:szCs w:val="24"/>
        </w:rPr>
        <w:t xml:space="preserve">dat sine mente sonum</w:t>
      </w:r>
      <w:r>
        <w:rPr>
          <w:color w:val="000000"/>
          <w:sz w:val="24"/>
          <w:szCs w:val="24"/>
        </w:rPr>
        <w:t xml:space="preserve">, an hyperbolical liar, a flatterer, a parasite, and as [725] Ammianus Marcellinus will, a corrupting cozener, one that doth more mischief by his fair speeches, than he that bribes by money; for a man may with more facility avoid him that circumvents by money, than him that deceives with glozing terms; which made [726]Socrates so much</w:t>
      </w:r>
    </w:p>
    <w:p>
      <w:pPr>
        <w:keepNext w:val="on"/>
        <w:pageBreakBefore w:val="on"/>
        <w:widowControl w:val="on"/>
        <w:pBdr/>
        <w:spacing w:before="0" w:after="322" w:line="240" w:lineRule="auto"/>
        <w:ind w:left="0" w:right="0"/>
        <w:jc w:val="left"/>
        <w:outlineLvl w:val="0"/>
      </w:pPr>
      <w:r>
        <w:rPr>
          <w:b/>
          <w:color w:val="000000"/>
          <w:sz w:val="48"/>
          <w:szCs w:val="48"/>
        </w:rPr>
        <w:t xml:space="preserve">Page 95</w:t>
      </w:r>
    </w:p>
    <w:p>
      <w:pPr>
        <w:widowControl w:val="on"/>
        <w:pBdr/>
        <w:spacing w:before="240" w:after="240" w:line="240" w:lineRule="auto"/>
        <w:ind w:left="0" w:right="0"/>
        <w:jc w:val="left"/>
      </w:pPr>
      <w:r>
        <w:rPr>
          <w:color w:val="000000"/>
          <w:sz w:val="24"/>
          <w:szCs w:val="24"/>
        </w:rPr>
        <w:t xml:space="preserve">abhor and explode them. [727]Fracastorius, a famous poet, freely grants all poets to be mad; so doth [728]Scaliger; and who doth not? </w:t>
      </w:r>
      <w:r>
        <w:rPr>
          <w:i/>
          <w:color w:val="000000"/>
          <w:sz w:val="24"/>
          <w:szCs w:val="24"/>
        </w:rPr>
        <w:t xml:space="preserve">Aut insanit homo, aut versus facit</w:t>
      </w:r>
      <w:r>
        <w:rPr>
          <w:color w:val="000000"/>
          <w:sz w:val="24"/>
          <w:szCs w:val="24"/>
        </w:rPr>
        <w:t xml:space="preserve"> (He’s mad or making verses), Hor. </w:t>
      </w:r>
      <w:r>
        <w:rPr>
          <w:i/>
          <w:color w:val="000000"/>
          <w:sz w:val="24"/>
          <w:szCs w:val="24"/>
        </w:rPr>
        <w:t xml:space="preserve">Sat. vii. l. 2.</w:t>
      </w:r>
      <w:r>
        <w:rPr>
          <w:color w:val="000000"/>
          <w:sz w:val="24"/>
          <w:szCs w:val="24"/>
        </w:rPr>
        <w:t xml:space="preserve"> </w:t>
      </w:r>
      <w:r>
        <w:rPr>
          <w:i/>
          <w:color w:val="000000"/>
          <w:sz w:val="24"/>
          <w:szCs w:val="24"/>
        </w:rPr>
        <w:t xml:space="preserve">Insanire lubet, i. versus componere.</w:t>
      </w:r>
      <w:r>
        <w:rPr>
          <w:color w:val="000000"/>
          <w:sz w:val="24"/>
          <w:szCs w:val="24"/>
        </w:rPr>
        <w:t xml:space="preserve"> Virg. </w:t>
      </w:r>
      <w:r>
        <w:rPr>
          <w:i/>
          <w:color w:val="000000"/>
          <w:sz w:val="24"/>
          <w:szCs w:val="24"/>
        </w:rPr>
        <w:t xml:space="preserve">3 Ecl.</w:t>
      </w:r>
      <w:r>
        <w:rPr>
          <w:color w:val="000000"/>
          <w:sz w:val="24"/>
          <w:szCs w:val="24"/>
        </w:rPr>
        <w:t xml:space="preserve">; so Servius interprets it, all poets are mad, a company of bitter satirists, detractors, or else parasitical applauders:  and what is poetry itself, but as Austin holds, </w:t>
      </w:r>
      <w:r>
        <w:rPr>
          <w:i/>
          <w:color w:val="000000"/>
          <w:sz w:val="24"/>
          <w:szCs w:val="24"/>
        </w:rPr>
        <w:t xml:space="preserve">Vinum erroris ab ebriis doctoribus propinatum</w:t>
      </w:r>
      <w:r>
        <w:rPr>
          <w:color w:val="000000"/>
          <w:sz w:val="24"/>
          <w:szCs w:val="24"/>
        </w:rPr>
        <w:t xml:space="preserve">?  You may give that censure of them in general, which Sir Thomas More once did of Germanus Brixius’ poems in particular.</w:t>
      </w:r>
    </w:p>
    <w:p>
      <w:pPr>
        <w:widowControl w:val="on"/>
        <w:pBdr/>
        <w:spacing w:before="0" w:after="0" w:line="240" w:lineRule="auto"/>
        <w:ind w:left="0" w:right="0"/>
        <w:jc w:val="left"/>
      </w:pPr>
      <w:r>
        <w:rPr>
          <w:rFonts w:ascii="fixed" w:hAnsi="fixed" w:cs="fixed"/>
          <w:color w:val="000000"/>
          <w:sz w:val="24"/>
          <w:szCs w:val="24"/>
        </w:rPr>
        <w:t xml:space="preserve">
------“vehuntur
In rate stultitiae sylvam habitant Furiae."[729]
</w:t>
      </w:r>
    </w:p>
    <w:p>
      <w:pPr>
        <w:widowControl w:val="on"/>
        <w:pBdr/>
        <w:spacing w:before="240" w:after="240" w:line="240" w:lineRule="auto"/>
        <w:ind w:left="0" w:right="0"/>
        <w:jc w:val="left"/>
      </w:pPr>
      <w:r>
        <w:rPr>
          <w:color w:val="000000"/>
          <w:sz w:val="24"/>
          <w:szCs w:val="24"/>
        </w:rPr>
        <w:t xml:space="preserve">Budaeus, in an epistle of his to Lupsetus, will have civil law to be the tower of wisdom; another honours physic, the quintessence of nature; a third tumbles them both down, and sets up the flag of his own peculiar science.  Your supercilious critics, grammatical triflers, note-makers, curious antiquaries, find out all the ruins of wit, </w:t>
      </w:r>
      <w:r>
        <w:rPr>
          <w:i/>
          <w:color w:val="000000"/>
          <w:sz w:val="24"/>
          <w:szCs w:val="24"/>
        </w:rPr>
        <w:t xml:space="preserve">ineptiarum delicias</w:t>
      </w:r>
      <w:r>
        <w:rPr>
          <w:color w:val="000000"/>
          <w:sz w:val="24"/>
          <w:szCs w:val="24"/>
        </w:rPr>
        <w:t xml:space="preserve">, amongst the rubbish of old writers; [730]_Pro stultis habent nisi aliquid sufficiant invenire, quod in aliorum scriptis vertant vitio_, all fools with them that cannot find fault; they correct others, and are hot in a cold cause, puzzle themselves to find out how many streets in Rome, houses, gates, towers, Homer’s country, Aeneas’s mother, Niobe’s daughters, </w:t>
      </w:r>
      <w:r>
        <w:rPr>
          <w:i/>
          <w:color w:val="000000"/>
          <w:sz w:val="24"/>
          <w:szCs w:val="24"/>
        </w:rPr>
        <w:t xml:space="preserve">an Sappho publica fuerit? ovum [731]prius extiterit an gallina! &amp;c. et alia quae dediscenda essent scire, si scires</w:t>
      </w:r>
      <w:r>
        <w:rPr>
          <w:color w:val="000000"/>
          <w:sz w:val="24"/>
          <w:szCs w:val="24"/>
        </w:rPr>
        <w:t xml:space="preserve">, as [732]Seneca holds.  What clothes the senators did wear in Rome, what shoes, how they sat, where they went to the close-stool, how many dishes in a mess, what sauce, which for the present for an historian to relate, [733]according to Lodovic.  Vives, is very ridiculous, is to them most precious elaborate stuff, they admired for it, and as proud, as triumphant in the meantime for this discovery, as if they had won a city, or conquered a province; as rich as if they had found a mine of gold ore. </w:t>
      </w:r>
      <w:r>
        <w:rPr>
          <w:i/>
          <w:color w:val="000000"/>
          <w:sz w:val="24"/>
          <w:szCs w:val="24"/>
        </w:rPr>
        <w:t xml:space="preserve">Quosvis auctores absurdis commentis suis percacant et stercorant</w:t>
      </w:r>
      <w:r>
        <w:rPr>
          <w:color w:val="000000"/>
          <w:sz w:val="24"/>
          <w:szCs w:val="24"/>
        </w:rPr>
        <w:t xml:space="preserve">, one saith, they bewray and daub a company of books and good authors, with their absurd comments, </w:t>
      </w:r>
      <w:r>
        <w:rPr>
          <w:i/>
          <w:color w:val="000000"/>
          <w:sz w:val="24"/>
          <w:szCs w:val="24"/>
        </w:rPr>
        <w:t xml:space="preserve">correctorum sterquilinia</w:t>
      </w:r>
      <w:r>
        <w:rPr>
          <w:color w:val="000000"/>
          <w:sz w:val="24"/>
          <w:szCs w:val="24"/>
        </w:rPr>
        <w:t xml:space="preserve"> [734]Scaliger calls them, and show their wit in censuring others, a company of foolish note-makers, humble-bees, dors, or beetles, </w:t>
      </w:r>
      <w:r>
        <w:rPr>
          <w:i/>
          <w:color w:val="000000"/>
          <w:sz w:val="24"/>
          <w:szCs w:val="24"/>
        </w:rPr>
        <w:t xml:space="preserve">inter stercora ut plurimum versantur</w:t>
      </w:r>
      <w:r>
        <w:rPr>
          <w:color w:val="000000"/>
          <w:sz w:val="24"/>
          <w:szCs w:val="24"/>
        </w:rPr>
        <w:t xml:space="preserve">, they rake over all those rubbish and dunghills, and prefer a manuscript many times before the Gospel itself, [735]_thesaurum criticum_, before any treasure, and with their deleaturs, </w:t>
      </w:r>
      <w:r>
        <w:rPr>
          <w:i/>
          <w:color w:val="000000"/>
          <w:sz w:val="24"/>
          <w:szCs w:val="24"/>
        </w:rPr>
        <w:t xml:space="preserve">alii legunt sic, meus codex sic habet</w:t>
      </w:r>
      <w:r>
        <w:rPr>
          <w:color w:val="000000"/>
          <w:sz w:val="24"/>
          <w:szCs w:val="24"/>
        </w:rPr>
        <w:t xml:space="preserve">, with their </w:t>
      </w:r>
      <w:r>
        <w:rPr>
          <w:i/>
          <w:color w:val="000000"/>
          <w:sz w:val="24"/>
          <w:szCs w:val="24"/>
        </w:rPr>
        <w:t xml:space="preserve">postremae editiones</w:t>
      </w:r>
      <w:r>
        <w:rPr>
          <w:color w:val="000000"/>
          <w:sz w:val="24"/>
          <w:szCs w:val="24"/>
        </w:rPr>
        <w:t xml:space="preserve">, annotations, castigations, &amp;c. make books dear, themselves ridiculous, and do nobody good, yet if any man dare oppose or contradict, they are mad, up in arms on a sudden, how many sheets are written in defence, how bitter invectives, what apologies? [736]_Epiphilledes hae sunt ut merae, nugae_. </w:t>
      </w:r>
    </w:p>
    <w:p>
      <w:pPr>
        <w:keepNext w:val="on"/>
        <w:pageBreakBefore w:val="on"/>
        <w:widowControl w:val="on"/>
        <w:pBdr/>
        <w:spacing w:before="0" w:after="322" w:line="240" w:lineRule="auto"/>
        <w:ind w:left="0" w:right="0"/>
        <w:jc w:val="left"/>
        <w:outlineLvl w:val="0"/>
      </w:pPr>
      <w:r>
        <w:rPr>
          <w:b/>
          <w:color w:val="000000"/>
          <w:sz w:val="48"/>
          <w:szCs w:val="48"/>
        </w:rPr>
        <w:t xml:space="preserve">Page 96</w:t>
      </w:r>
    </w:p>
    <w:p>
      <w:pPr>
        <w:widowControl w:val="on"/>
        <w:pBdr/>
        <w:spacing w:before="240" w:after="240" w:line="240" w:lineRule="auto"/>
        <w:ind w:left="0" w:right="0"/>
        <w:jc w:val="left"/>
      </w:pPr>
      <w:r>
        <w:rPr>
          <w:color w:val="000000"/>
          <w:sz w:val="24"/>
          <w:szCs w:val="24"/>
        </w:rPr>
        <w:t xml:space="preserve">But I dare say no more of, for, with, or against them, because I am liable to their lash as well as others.  Of these and the rest of our artists and philosophers, I will generally conclude they are a kind of madmen, as [737] Seneca esteems of them, to make doubts and scruples, how to read them truly, to mend old authors, but will not mend their own lives, or teach us </w:t>
      </w:r>
      <w:r>
        <w:rPr>
          <w:i/>
          <w:color w:val="000000"/>
          <w:sz w:val="24"/>
          <w:szCs w:val="24"/>
        </w:rPr>
        <w:t xml:space="preserve">ingevia sanare, memoriam officiorum ingerere, ac fidem in rebus humanis retinere</w:t>
      </w:r>
      <w:r>
        <w:rPr>
          <w:color w:val="000000"/>
          <w:sz w:val="24"/>
          <w:szCs w:val="24"/>
        </w:rPr>
        <w:t xml:space="preserve">, to keep our wits in order, or rectify our manners. </w:t>
      </w:r>
      <w:r>
        <w:rPr>
          <w:i/>
          <w:color w:val="000000"/>
          <w:sz w:val="24"/>
          <w:szCs w:val="24"/>
        </w:rPr>
        <w:t xml:space="preserve">Numquid tibi demens videtur, si istis operam impenderit</w:t>
      </w:r>
      <w:r>
        <w:rPr>
          <w:color w:val="000000"/>
          <w:sz w:val="24"/>
          <w:szCs w:val="24"/>
        </w:rPr>
        <w:t xml:space="preserve">?  Is not he mad that draws lines with Archimedes, whilst his house is ransacked, and his city besieged, when the whole world is in combustion, or we whilst our souls are in danger, (</w:t>
      </w:r>
      <w:r>
        <w:rPr>
          <w:i/>
          <w:color w:val="000000"/>
          <w:sz w:val="24"/>
          <w:szCs w:val="24"/>
        </w:rPr>
        <w:t xml:space="preserve">mors sequitur, vita fugit</w:t>
      </w:r>
      <w:r>
        <w:rPr>
          <w:color w:val="000000"/>
          <w:sz w:val="24"/>
          <w:szCs w:val="24"/>
        </w:rPr>
        <w:t xml:space="preserve">) to spend our time in toys, idle questions, and things of no worth?</w:t>
      </w:r>
    </w:p>
    <w:p>
      <w:pPr>
        <w:widowControl w:val="on"/>
        <w:pBdr/>
        <w:spacing w:before="240" w:after="240" w:line="240" w:lineRule="auto"/>
        <w:ind w:left="0" w:right="0"/>
        <w:jc w:val="left"/>
      </w:pPr>
      <w:r>
        <w:rPr>
          <w:color w:val="000000"/>
          <w:sz w:val="24"/>
          <w:szCs w:val="24"/>
        </w:rPr>
        <w:t xml:space="preserve">That [738]lovers are mad, I think no man will deny, </w:t>
      </w:r>
      <w:r>
        <w:rPr>
          <w:i/>
          <w:color w:val="000000"/>
          <w:sz w:val="24"/>
          <w:szCs w:val="24"/>
        </w:rPr>
        <w:t xml:space="preserve">Amare simul et sapere, ipsi Jovi non datur</w:t>
      </w:r>
      <w:r>
        <w:rPr>
          <w:color w:val="000000"/>
          <w:sz w:val="24"/>
          <w:szCs w:val="24"/>
        </w:rPr>
        <w:t xml:space="preserve">, Jupiter himself cannot intend both at once.</w:t>
      </w:r>
    </w:p>
    <w:p>
      <w:pPr>
        <w:widowControl w:val="on"/>
        <w:pBdr/>
        <w:spacing w:before="240" w:after="240" w:line="240" w:lineRule="auto"/>
        <w:ind w:left="0" w:right="0"/>
        <w:jc w:val="left"/>
      </w:pPr>
      <w:r>
        <w:rPr>
          <w:color w:val="000000"/>
          <w:sz w:val="24"/>
          <w:szCs w:val="24"/>
        </w:rPr>
        <w:t xml:space="preserve">[739] “Non bene conveniunt, nec in una sede morantur</w:t>
      </w:r>
      <w:r>
        <w:rPr>
          <w:color w:val="000000"/>
          <w:sz w:val="24"/>
          <w:szCs w:val="24"/>
        </w:rPr>
        <w:br/>
        <w:t xml:space="preserve">        Majestas et amor.”</w:t>
      </w:r>
    </w:p>
    <w:p>
      <w:pPr>
        <w:widowControl w:val="on"/>
        <w:pBdr/>
        <w:spacing w:before="240" w:after="240" w:line="240" w:lineRule="auto"/>
        <w:ind w:left="0" w:right="0"/>
        <w:jc w:val="left"/>
      </w:pPr>
      <w:r>
        <w:rPr>
          <w:color w:val="000000"/>
          <w:sz w:val="24"/>
          <w:szCs w:val="24"/>
        </w:rPr>
        <w:t xml:space="preserve">Tully, when he was invited to a second marriage, replied, he could not </w:t>
      </w:r>
      <w:r>
        <w:rPr>
          <w:i/>
          <w:color w:val="000000"/>
          <w:sz w:val="24"/>
          <w:szCs w:val="24"/>
        </w:rPr>
        <w:t xml:space="preserve">simul amare et sapere</w:t>
      </w:r>
      <w:r>
        <w:rPr>
          <w:color w:val="000000"/>
          <w:sz w:val="24"/>
          <w:szCs w:val="24"/>
        </w:rPr>
        <w:t xml:space="preserve"> be wise and love both together. [740]_Est orcus ille, vis est immedicabilis, est rabies insana_, love is madness, a hell, an incurable disease; </w:t>
      </w:r>
      <w:r>
        <w:rPr>
          <w:i/>
          <w:color w:val="000000"/>
          <w:sz w:val="24"/>
          <w:szCs w:val="24"/>
        </w:rPr>
        <w:t xml:space="preserve">inpotentem et insanam libidinem</w:t>
      </w:r>
      <w:r>
        <w:rPr>
          <w:color w:val="000000"/>
          <w:sz w:val="24"/>
          <w:szCs w:val="24"/>
        </w:rPr>
        <w:t xml:space="preserve"> [741]Seneca calls it, an impotent and raging lust.  I shall dilate this subject apart; in the meantime let lovers sigh out the rest.</w:t>
      </w:r>
    </w:p>
    <w:p>
      <w:pPr>
        <w:widowControl w:val="on"/>
        <w:pBdr/>
        <w:spacing w:before="240" w:after="240" w:line="240" w:lineRule="auto"/>
        <w:ind w:left="0" w:right="0"/>
        <w:jc w:val="left"/>
      </w:pPr>
      <w:r>
        <w:rPr>
          <w:color w:val="000000"/>
          <w:sz w:val="24"/>
          <w:szCs w:val="24"/>
        </w:rPr>
        <w:t xml:space="preserve">[742]Nevisanus the lawyer holds it for an axiom, “most women are fools,” [743]_consilium foeminis invalidum_; Seneca, men, be they young or old; who doubts it, youth is mad as Elius in Tully, </w:t>
      </w:r>
      <w:r>
        <w:rPr>
          <w:i/>
          <w:color w:val="000000"/>
          <w:sz w:val="24"/>
          <w:szCs w:val="24"/>
        </w:rPr>
        <w:t xml:space="preserve">Stulti adolescentuli</w:t>
      </w:r>
      <w:r>
        <w:rPr>
          <w:color w:val="000000"/>
          <w:sz w:val="24"/>
          <w:szCs w:val="24"/>
        </w:rPr>
        <w:t xml:space="preserve">, old age little better, </w:t>
      </w:r>
      <w:r>
        <w:rPr>
          <w:i/>
          <w:color w:val="000000"/>
          <w:sz w:val="24"/>
          <w:szCs w:val="24"/>
        </w:rPr>
        <w:t xml:space="preserve">deleri senes</w:t>
      </w:r>
      <w:r>
        <w:rPr>
          <w:color w:val="000000"/>
          <w:sz w:val="24"/>
          <w:szCs w:val="24"/>
        </w:rPr>
        <w:t xml:space="preserve">, &amp;c.  Theophrastes, in the 107th year of his age, [744]said he then began to be to wise, </w:t>
      </w:r>
      <w:r>
        <w:rPr>
          <w:i/>
          <w:color w:val="000000"/>
          <w:sz w:val="24"/>
          <w:szCs w:val="24"/>
        </w:rPr>
        <w:t xml:space="preserve">tum sapere coepit</w:t>
      </w:r>
      <w:r>
        <w:rPr>
          <w:color w:val="000000"/>
          <w:sz w:val="24"/>
          <w:szCs w:val="24"/>
        </w:rPr>
        <w:t xml:space="preserve">, and therefore lamented his departure.  If wisdom come so late, where shall we find a wise man?  Our old ones dote at threescore-and-ten.  I would cite more proofs, and a better author, but for the present, let one fool point at another. [745]Nevisanus hath as hard an opinion of [746]rich men, “wealth and wisdom cannot dwell together,” </w:t>
      </w:r>
      <w:r>
        <w:rPr>
          <w:i/>
          <w:color w:val="000000"/>
          <w:sz w:val="24"/>
          <w:szCs w:val="24"/>
        </w:rPr>
        <w:t xml:space="preserve">stultitiam patiuntur opes</w:t>
      </w:r>
      <w:r>
        <w:rPr>
          <w:color w:val="000000"/>
          <w:sz w:val="24"/>
          <w:szCs w:val="24"/>
        </w:rPr>
        <w:t xml:space="preserve">, [747]and they do commonly [748]_infatuare cor hominis_, besot men; and as we see it, “fools have fortune:”  [749]_Sapientia non invenitur in terra suaviter viventium_.  For beside a natural contempt of learning, which accompanies such kind of men, innate idleness (for they will take no pains), and which [750]Aristotle observes, </w:t>
      </w:r>
      <w:r>
        <w:rPr>
          <w:i/>
          <w:color w:val="000000"/>
          <w:sz w:val="24"/>
          <w:szCs w:val="24"/>
        </w:rPr>
        <w:t xml:space="preserve">ubi mens plurima, ibi minima fortuna, ubi plurima fortuna, ibi mens perexigua</w:t>
      </w:r>
      <w:r>
        <w:rPr>
          <w:color w:val="000000"/>
          <w:sz w:val="24"/>
          <w:szCs w:val="24"/>
        </w:rPr>
        <w:t xml:space="preserve">, great wealth and little wit go commonly together:  they have as much brains some of them in their heads as in their heels; besides this inbred neglect of liberal sciences, and all arts, which should </w:t>
      </w:r>
      <w:r>
        <w:rPr>
          <w:i/>
          <w:color w:val="000000"/>
          <w:sz w:val="24"/>
          <w:szCs w:val="24"/>
        </w:rPr>
        <w:t xml:space="preserve">excolere mentem</w:t>
      </w:r>
      <w:r>
        <w:rPr>
          <w:color w:val="000000"/>
          <w:sz w:val="24"/>
          <w:szCs w:val="24"/>
        </w:rPr>
        <w:t xml:space="preserve">, polish the mind, they have most part some gullish humour or other, by which they are led; one is an Epicure, an Atheist, a second a gamester, a third a whoremaster (fit subjects all for a satirist to work upon);</w:t>
      </w:r>
    </w:p>
    <w:p>
      <w:pPr>
        <w:keepNext w:val="on"/>
        <w:pageBreakBefore w:val="on"/>
        <w:widowControl w:val="on"/>
        <w:pBdr/>
        <w:spacing w:before="0" w:after="322" w:line="240" w:lineRule="auto"/>
        <w:ind w:left="0" w:right="0"/>
        <w:jc w:val="left"/>
        <w:outlineLvl w:val="0"/>
      </w:pPr>
      <w:r>
        <w:rPr>
          <w:b/>
          <w:color w:val="000000"/>
          <w:sz w:val="48"/>
          <w:szCs w:val="48"/>
        </w:rPr>
        <w:t xml:space="preserve">Page 97</w:t>
      </w:r>
    </w:p>
    <w:p>
      <w:pPr>
        <w:widowControl w:val="on"/>
        <w:pBdr/>
        <w:spacing w:before="240" w:after="240" w:line="240" w:lineRule="auto"/>
        <w:ind w:left="0" w:right="0"/>
        <w:jc w:val="left"/>
      </w:pPr>
      <w:r>
        <w:rPr>
          <w:color w:val="000000"/>
          <w:sz w:val="24"/>
          <w:szCs w:val="24"/>
        </w:rPr>
        <w:t xml:space="preserve">[751] “Hic nuptarum insanit amoribus, hic puerorum.”</w:t>
      </w:r>
    </w:p>
    <w:p>
      <w:pPr>
        <w:widowControl w:val="on"/>
        <w:pBdr/>
        <w:spacing w:before="240" w:after="240" w:line="240" w:lineRule="auto"/>
        <w:ind w:left="0" w:right="0"/>
        <w:jc w:val="left"/>
      </w:pPr>
      <w:r>
        <w:rPr>
          <w:color w:val="000000"/>
          <w:sz w:val="24"/>
          <w:szCs w:val="24"/>
        </w:rPr>
        <w:t xml:space="preserve">       “One burns to madness for the wedded dame;</w:t>
      </w:r>
      <w:r>
        <w:rPr>
          <w:color w:val="000000"/>
          <w:sz w:val="24"/>
          <w:szCs w:val="24"/>
        </w:rPr>
        <w:br/>
        <w:t xml:space="preserve">        Unnatural lusts another’s heart inflame.”</w:t>
      </w:r>
    </w:p>
    <w:p>
      <w:pPr>
        <w:widowControl w:val="on"/>
        <w:pBdr/>
        <w:spacing w:before="240" w:after="240" w:line="240" w:lineRule="auto"/>
        <w:ind w:left="0" w:right="0"/>
        <w:jc w:val="left"/>
      </w:pPr>
      <w:r>
        <w:rPr>
          <w:color w:val="000000"/>
          <w:sz w:val="24"/>
          <w:szCs w:val="24"/>
        </w:rPr>
        <w:t xml:space="preserve">[752]one is mad of hawking, hunting, cocking; another of carousing, horse-riding, spending; a fourth of building, fighting, &amp;c., </w:t>
      </w:r>
      <w:r>
        <w:rPr>
          <w:i/>
          <w:color w:val="000000"/>
          <w:sz w:val="24"/>
          <w:szCs w:val="24"/>
        </w:rPr>
        <w:t xml:space="preserve">Insanit veteres statuas Damasippus emendo</w:t>
      </w:r>
      <w:r>
        <w:rPr>
          <w:color w:val="000000"/>
          <w:sz w:val="24"/>
          <w:szCs w:val="24"/>
        </w:rPr>
        <w:t xml:space="preserve">, Damasippus hath an humour of his own, to be talked of:  [753]Heliodorus the Carthaginian another.  In a word, as Scaliger concludes of them all, they are </w:t>
      </w:r>
      <w:r>
        <w:rPr>
          <w:i/>
          <w:color w:val="000000"/>
          <w:sz w:val="24"/>
          <w:szCs w:val="24"/>
        </w:rPr>
        <w:t xml:space="preserve">Statuae erectae stultitiae</w:t>
      </w:r>
      <w:r>
        <w:rPr>
          <w:color w:val="000000"/>
          <w:sz w:val="24"/>
          <w:szCs w:val="24"/>
        </w:rPr>
        <w:t xml:space="preserve">, the very statutes or pillars of folly.  Choose out of all stories him that hath been most admired, you shall still find, </w:t>
      </w:r>
      <w:r>
        <w:rPr>
          <w:i/>
          <w:color w:val="000000"/>
          <w:sz w:val="24"/>
          <w:szCs w:val="24"/>
        </w:rPr>
        <w:t xml:space="preserve">multa ad laudem, multa ad vituperationem magnifica</w:t>
      </w:r>
      <w:r>
        <w:rPr>
          <w:color w:val="000000"/>
          <w:sz w:val="24"/>
          <w:szCs w:val="24"/>
        </w:rPr>
        <w:t xml:space="preserve">, as [754]Berosus of Semiramis; </w:t>
      </w:r>
      <w:r>
        <w:rPr>
          <w:i/>
          <w:color w:val="000000"/>
          <w:sz w:val="24"/>
          <w:szCs w:val="24"/>
        </w:rPr>
        <w:t xml:space="preserve">omnes mortales militia triumphis, divitiis</w:t>
      </w:r>
      <w:r>
        <w:rPr>
          <w:color w:val="000000"/>
          <w:sz w:val="24"/>
          <w:szCs w:val="24"/>
        </w:rPr>
        <w:t xml:space="preserve">, &amp;c., </w:t>
      </w:r>
      <w:r>
        <w:rPr>
          <w:i/>
          <w:color w:val="000000"/>
          <w:sz w:val="24"/>
          <w:szCs w:val="24"/>
        </w:rPr>
        <w:t xml:space="preserve">tum et luxu, caede, caeterisque vitiis antecessit</w:t>
      </w:r>
      <w:r>
        <w:rPr>
          <w:color w:val="000000"/>
          <w:sz w:val="24"/>
          <w:szCs w:val="24"/>
        </w:rPr>
        <w:t xml:space="preserve">, as she had some good, so had she many bad parts.</w:t>
      </w:r>
    </w:p>
    <w:p>
      <w:pPr>
        <w:widowControl w:val="on"/>
        <w:pBdr/>
        <w:spacing w:before="240" w:after="240" w:line="240" w:lineRule="auto"/>
        <w:ind w:left="0" w:right="0"/>
        <w:jc w:val="left"/>
      </w:pPr>
      <w:r>
        <w:rPr>
          <w:color w:val="000000"/>
          <w:sz w:val="24"/>
          <w:szCs w:val="24"/>
        </w:rPr>
        <w:t xml:space="preserve">Alexander, a worthy man, but furious in his anger, overtaken in drink:  Caesar and Scipio valiant and wise, but vainglorious, ambitious:  Vespasian a worthy prince, but covetous:  [755]Hannibal, as he had mighty virtues, so had he many vices; </w:t>
      </w:r>
      <w:r>
        <w:rPr>
          <w:i/>
          <w:color w:val="000000"/>
          <w:sz w:val="24"/>
          <w:szCs w:val="24"/>
        </w:rPr>
        <w:t xml:space="preserve">unam virtutem mille vitia comitantur</w:t>
      </w:r>
      <w:r>
        <w:rPr>
          <w:color w:val="000000"/>
          <w:sz w:val="24"/>
          <w:szCs w:val="24"/>
        </w:rPr>
        <w:t xml:space="preserve">, as Machiavel of Cosmo de Medici, he had two distinct persons in him.  I will determine of them all, they are like these double or turning pictures; stand before which you see a fair maid, on the one side an ape, on the other an owl; look upon them at the first sight, all is well, but farther examine, you shall find them wise on the one side, and fools on the other; in some few things praiseworthy, in the rest incomparably faulty.  I will say nothing of their diseases, emulations, discontents, wants, and such miseries:  let poverty plead the rest in Aristophanes’ Plutus.</w:t>
      </w:r>
    </w:p>
    <w:p>
      <w:pPr>
        <w:widowControl w:val="on"/>
        <w:pBdr/>
        <w:spacing w:before="240" w:after="240" w:line="240" w:lineRule="auto"/>
        <w:ind w:left="0" w:right="0"/>
        <w:jc w:val="left"/>
      </w:pPr>
      <w:r>
        <w:rPr>
          <w:color w:val="000000"/>
          <w:sz w:val="24"/>
          <w:szCs w:val="24"/>
        </w:rPr>
        <w:t xml:space="preserve">Covetous men, amongst others, are most mad, [756]they have all the symptoms of melancholy, fear, sadness, suspicion, &amp;c., as shall be proved in its proper place,</w:t>
      </w:r>
    </w:p>
    <w:p>
      <w:pPr>
        <w:widowControl w:val="on"/>
        <w:pBdr/>
        <w:spacing w:before="240" w:after="240" w:line="240" w:lineRule="auto"/>
        <w:ind w:left="0" w:right="0"/>
        <w:jc w:val="left"/>
      </w:pPr>
      <w:r>
        <w:rPr>
          <w:color w:val="000000"/>
          <w:sz w:val="24"/>
          <w:szCs w:val="24"/>
        </w:rPr>
        <w:t xml:space="preserve">       “Danda est Hellebori multo pars maxima avaris.”</w:t>
      </w:r>
    </w:p>
    <w:p>
      <w:pPr>
        <w:widowControl w:val="on"/>
        <w:pBdr/>
        <w:spacing w:before="240" w:after="240" w:line="240" w:lineRule="auto"/>
        <w:ind w:left="0" w:right="0"/>
        <w:jc w:val="left"/>
      </w:pPr>
      <w:r>
        <w:rPr>
          <w:color w:val="000000"/>
          <w:sz w:val="24"/>
          <w:szCs w:val="24"/>
        </w:rPr>
        <w:t xml:space="preserve">       “Misers make Anticyra their own;</w:t>
      </w:r>
      <w:r>
        <w:rPr>
          <w:color w:val="000000"/>
          <w:sz w:val="24"/>
          <w:szCs w:val="24"/>
        </w:rPr>
        <w:br/>
        <w:t xml:space="preserve">        Its hellebore reserved for them alone.”</w:t>
      </w:r>
    </w:p>
    <w:p>
      <w:pPr>
        <w:widowControl w:val="on"/>
        <w:pBdr/>
        <w:spacing w:before="240" w:after="240" w:line="240" w:lineRule="auto"/>
        <w:ind w:left="0" w:right="0"/>
        <w:jc w:val="left"/>
      </w:pPr>
      <w:r>
        <w:rPr>
          <w:color w:val="000000"/>
          <w:sz w:val="24"/>
          <w:szCs w:val="24"/>
        </w:rPr>
        <w:t xml:space="preserve">And yet methinks prodigals are much madder than they, be of what condition they will, that bear a public or private purse; as a [757]Dutch writer censured Richard the rich duke of Cornwall, suing to be emperor, for his profuse spending, </w:t>
      </w:r>
      <w:r>
        <w:rPr>
          <w:i/>
          <w:color w:val="000000"/>
          <w:sz w:val="24"/>
          <w:szCs w:val="24"/>
        </w:rPr>
        <w:t xml:space="preserve">qui effudit pecuniam, ante pedes principium Electorum sicut aquam</w:t>
      </w:r>
      <w:r>
        <w:rPr>
          <w:color w:val="000000"/>
          <w:sz w:val="24"/>
          <w:szCs w:val="24"/>
        </w:rPr>
        <w:t xml:space="preserve">, that scattered money like water; I do censure them, </w:t>
      </w:r>
      <w:r>
        <w:rPr>
          <w:i/>
          <w:color w:val="000000"/>
          <w:sz w:val="24"/>
          <w:szCs w:val="24"/>
        </w:rPr>
        <w:t xml:space="preserve">Stulta Anglia</w:t>
      </w:r>
      <w:r>
        <w:rPr>
          <w:color w:val="000000"/>
          <w:sz w:val="24"/>
          <w:szCs w:val="24"/>
        </w:rPr>
        <w:t xml:space="preserve"> (saith he) </w:t>
      </w:r>
      <w:r>
        <w:rPr>
          <w:i/>
          <w:color w:val="000000"/>
          <w:sz w:val="24"/>
          <w:szCs w:val="24"/>
        </w:rPr>
        <w:t xml:space="preserve">quae, tot denariis sponte est privata, stulti principes Alemaniae, qui nobile jus suum pro pecunia vendiderunt</w:t>
      </w:r>
      <w:r>
        <w:rPr>
          <w:color w:val="000000"/>
          <w:sz w:val="24"/>
          <w:szCs w:val="24"/>
        </w:rPr>
        <w:t xml:space="preserve">; spendthrifts, bribers, and bribe-takers are fools, and so are [758]all they that cannot keep, disburse, or spend their moneys well.</w:t>
      </w:r>
    </w:p>
    <w:p>
      <w:pPr>
        <w:keepNext w:val="on"/>
        <w:pageBreakBefore w:val="on"/>
        <w:widowControl w:val="on"/>
        <w:pBdr/>
        <w:spacing w:before="0" w:after="322" w:line="240" w:lineRule="auto"/>
        <w:ind w:left="0" w:right="0"/>
        <w:jc w:val="left"/>
        <w:outlineLvl w:val="0"/>
      </w:pPr>
      <w:r>
        <w:rPr>
          <w:b/>
          <w:color w:val="000000"/>
          <w:sz w:val="48"/>
          <w:szCs w:val="48"/>
        </w:rPr>
        <w:t xml:space="preserve">Page 98</w:t>
      </w:r>
    </w:p>
    <w:p>
      <w:pPr>
        <w:widowControl w:val="on"/>
        <w:pBdr/>
        <w:spacing w:before="240" w:after="240" w:line="240" w:lineRule="auto"/>
        <w:ind w:left="0" w:right="0"/>
        <w:jc w:val="left"/>
      </w:pPr>
      <w:r>
        <w:rPr>
          <w:color w:val="000000"/>
          <w:sz w:val="24"/>
          <w:szCs w:val="24"/>
        </w:rPr>
        <w:t xml:space="preserve">I might say the like of angry, peevish, envious, ambitious; [759] </w:t>
      </w:r>
      <w:r>
        <w:rPr>
          <w:i/>
          <w:color w:val="000000"/>
          <w:sz w:val="24"/>
          <w:szCs w:val="24"/>
        </w:rPr>
        <w:t xml:space="preserve">Anticyras melior sorbere meracas</w:t>
      </w:r>
      <w:r>
        <w:rPr>
          <w:color w:val="000000"/>
          <w:sz w:val="24"/>
          <w:szCs w:val="24"/>
        </w:rPr>
        <w:t xml:space="preserve">; Epicures, Atheists, Schismatics, Heretics; </w:t>
      </w:r>
      <w:r>
        <w:rPr>
          <w:i/>
          <w:color w:val="000000"/>
          <w:sz w:val="24"/>
          <w:szCs w:val="24"/>
        </w:rPr>
        <w:t xml:space="preserve">hi omnes habent imaginationem laesam</w:t>
      </w:r>
      <w:r>
        <w:rPr>
          <w:color w:val="000000"/>
          <w:sz w:val="24"/>
          <w:szCs w:val="24"/>
        </w:rPr>
        <w:t xml:space="preserve"> (saith Nymannus) “and their madness shall be evident,” 2 Tim. iii. 9. [760]Fabatus, an Italian, holds seafaring men all mad; “the ship is mad, for it never stands still; the mariners are mad, to expose themselves to such imminent dangers:  the waters are raging mad, in perpetual motion:  the winds are as mad as the rest, they know not whence they come, whither they would go:  and those men are maddest of all that go to sea; for one fool at home, they find forty abroad.”  He was a madman that said it, and thou peradventure as mad to read it. [761] Felix Platerus is of opinion all alchemists are mad, out of their wits; [762]Atheneus saith as much of fiddlers, </w:t>
      </w:r>
      <w:r>
        <w:rPr>
          <w:i/>
          <w:color w:val="000000"/>
          <w:sz w:val="24"/>
          <w:szCs w:val="24"/>
        </w:rPr>
        <w:t xml:space="preserve">et musarum luscinias</w:t>
      </w:r>
      <w:r>
        <w:rPr>
          <w:color w:val="000000"/>
          <w:sz w:val="24"/>
          <w:szCs w:val="24"/>
        </w:rPr>
        <w:t xml:space="preserve">, [763] Musicians, </w:t>
      </w:r>
      <w:r>
        <w:rPr>
          <w:i/>
          <w:color w:val="000000"/>
          <w:sz w:val="24"/>
          <w:szCs w:val="24"/>
        </w:rPr>
        <w:t xml:space="preserve">omnes tibicines insaniunt, ubi semel efflant, avolat illico mens</w:t>
      </w:r>
      <w:r>
        <w:rPr>
          <w:color w:val="000000"/>
          <w:sz w:val="24"/>
          <w:szCs w:val="24"/>
        </w:rPr>
        <w:t xml:space="preserve">, in comes music at one ear, out goes wit at another.  Proud and vainglorious persons are certainly mad; and so are [764]lascivious; I can feel their pulses beat hither; horn-mad some of them, to let others lie with their wives, and wink at it.</w:t>
      </w:r>
    </w:p>
    <w:p>
      <w:pPr>
        <w:widowControl w:val="on"/>
        <w:pBdr/>
        <w:spacing w:before="240" w:after="240" w:line="240" w:lineRule="auto"/>
        <w:ind w:left="0" w:right="0"/>
        <w:jc w:val="left"/>
      </w:pPr>
      <w:r>
        <w:rPr>
          <w:color w:val="000000"/>
          <w:sz w:val="24"/>
          <w:szCs w:val="24"/>
        </w:rPr>
        <w:t xml:space="preserve">To insist [765]in all particulars, were an Herculean task, to [766]reckon up [767]_insanas substructiones, insanos labores, insanum luxum_, mad labours, mad books, endeavours, carriages, gross ignorance, ridiculous actions, absurd gestures; </w:t>
      </w:r>
      <w:r>
        <w:rPr>
          <w:i/>
          <w:color w:val="000000"/>
          <w:sz w:val="24"/>
          <w:szCs w:val="24"/>
        </w:rPr>
        <w:t xml:space="preserve">insanam gulam, insaniam villarum, insana jurgia</w:t>
      </w:r>
      <w:r>
        <w:rPr>
          <w:color w:val="000000"/>
          <w:sz w:val="24"/>
          <w:szCs w:val="24"/>
        </w:rPr>
        <w:t xml:space="preserve">, as Tully terms them, madness of villages, stupend structures; as those Egyptian Pyramids, Labyrinths and Sphinxes, which a company of crowned asses, </w:t>
      </w:r>
      <w:r>
        <w:rPr>
          <w:i/>
          <w:color w:val="000000"/>
          <w:sz w:val="24"/>
          <w:szCs w:val="24"/>
        </w:rPr>
        <w:t xml:space="preserve">ad ostentationem opum</w:t>
      </w:r>
      <w:r>
        <w:rPr>
          <w:color w:val="000000"/>
          <w:sz w:val="24"/>
          <w:szCs w:val="24"/>
        </w:rPr>
        <w:t xml:space="preserve">, vainly built, when neither the architect nor king that made them, or to what use and purpose, are yet known:  to insist in their hypocrisy, inconstancy, blindness, rashness, </w:t>
      </w:r>
      <w:r>
        <w:rPr>
          <w:i/>
          <w:color w:val="000000"/>
          <w:sz w:val="24"/>
          <w:szCs w:val="24"/>
        </w:rPr>
        <w:t xml:space="preserve">dementem temeritatem</w:t>
      </w:r>
      <w:r>
        <w:rPr>
          <w:color w:val="000000"/>
          <w:sz w:val="24"/>
          <w:szCs w:val="24"/>
        </w:rPr>
        <w:t xml:space="preserve">, fraud, cozenage, malice, anger, impudence, ingratitude, ambition, gross superstition, [768]_tempora infecta et adulatione sordida_, as in Tiberius’ times, such base flattery, stupend, parasitical fawning and colloguing, &amp;c. brawls, conflicts, desires, contentions, it would ask an expert Vesalius to anatomise every member.  Shall I say?  Jupiter himself, Apollo, Mars, &amp;c. doted; and monster-conquering Hercules that subdued the world, and helped others, could not relieve himself in this, but mad he was at last.  And where shall a man walk, converse with whom, in what province, city, and not meet with Signior Deliro, or Hercules Furens, Maenads, and Corybantes?  Their speeches say no less. [769]_E fungis nati homines_, or else they fetched their pedigree from those that were struck by Samson with the jaw-bone of an ass.  Or from Deucalion and Pyrrha’s stones, for </w:t>
      </w:r>
      <w:r>
        <w:rPr>
          <w:i/>
          <w:color w:val="000000"/>
          <w:sz w:val="24"/>
          <w:szCs w:val="24"/>
        </w:rPr>
        <w:t xml:space="preserve">durum genus sumus</w:t>
      </w:r>
      <w:r>
        <w:rPr>
          <w:color w:val="000000"/>
          <w:sz w:val="24"/>
          <w:szCs w:val="24"/>
        </w:rPr>
        <w:t xml:space="preserve">, [770] </w:t>
      </w:r>
      <w:r>
        <w:rPr>
          <w:i/>
          <w:color w:val="000000"/>
          <w:sz w:val="24"/>
          <w:szCs w:val="24"/>
        </w:rPr>
        <w:t xml:space="preserve">marmorei sumus</w:t>
      </w:r>
      <w:r>
        <w:rPr>
          <w:color w:val="000000"/>
          <w:sz w:val="24"/>
          <w:szCs w:val="24"/>
        </w:rPr>
        <w:t xml:space="preserve">, we are stony-hearted, and savour too much of the stock, as if they had all heard that enchanted horn of Astolpho, that English duke in Ariosto, which never sounded but all his auditors</w:t>
      </w:r>
    </w:p>
    <w:p>
      <w:pPr>
        <w:keepNext w:val="on"/>
        <w:pageBreakBefore w:val="on"/>
        <w:widowControl w:val="on"/>
        <w:pBdr/>
        <w:spacing w:before="0" w:after="322" w:line="240" w:lineRule="auto"/>
        <w:ind w:left="0" w:right="0"/>
        <w:jc w:val="left"/>
        <w:outlineLvl w:val="0"/>
      </w:pPr>
      <w:r>
        <w:rPr>
          <w:b/>
          <w:color w:val="000000"/>
          <w:sz w:val="48"/>
          <w:szCs w:val="48"/>
        </w:rPr>
        <w:t xml:space="preserve">Page 99</w:t>
      </w:r>
    </w:p>
    <w:p>
      <w:pPr>
        <w:widowControl w:val="on"/>
        <w:pBdr/>
        <w:spacing w:before="240" w:after="240" w:line="240" w:lineRule="auto"/>
        <w:ind w:left="0" w:right="0"/>
        <w:jc w:val="left"/>
      </w:pPr>
      <w:r>
        <w:rPr>
          <w:color w:val="000000"/>
          <w:sz w:val="24"/>
          <w:szCs w:val="24"/>
        </w:rPr>
        <w:t xml:space="preserve">were mad, and for fear ready to make away with themselves; [771]or landed in the mad haven in the Euxine sea of </w:t>
      </w:r>
      <w:r>
        <w:rPr>
          <w:i/>
          <w:color w:val="000000"/>
          <w:sz w:val="24"/>
          <w:szCs w:val="24"/>
        </w:rPr>
        <w:t xml:space="preserve">Daphnis insana</w:t>
      </w:r>
      <w:r>
        <w:rPr>
          <w:color w:val="000000"/>
          <w:sz w:val="24"/>
          <w:szCs w:val="24"/>
        </w:rPr>
        <w:t xml:space="preserve">, which had a secret quality to dementate; they are a company of giddy-heads, afternoon men, it is Midsummer moon still, and the dog-days last all the year long, they are all mad.  Whom shall I then except?  Ulricus Huttenus [772]_nemo, nam, nemo omnibus horis sapit, Nemo nascitur sine vitiis, Crimine Nemo caret, Nemo sorte sua vivit contentus, Nemo in amore sapit, Nemo bonus, Nemo sapiens, Nemo, est ex omni parti beatus_, &amp;c. [773]and therefore Nicholas Nemo, or Monsieur Nobody shall go free, </w:t>
      </w:r>
      <w:r>
        <w:rPr>
          <w:i/>
          <w:color w:val="000000"/>
          <w:sz w:val="24"/>
          <w:szCs w:val="24"/>
        </w:rPr>
        <w:t xml:space="preserve">Quid valeat nemo, Nemo referre potest</w:t>
      </w:r>
      <w:r>
        <w:rPr>
          <w:color w:val="000000"/>
          <w:sz w:val="24"/>
          <w:szCs w:val="24"/>
        </w:rPr>
        <w:t xml:space="preserve">?  But whom shall I except in the second place? such as are silent, </w:t>
      </w:r>
      <w:r>
        <w:rPr>
          <w:i/>
          <w:color w:val="000000"/>
          <w:sz w:val="24"/>
          <w:szCs w:val="24"/>
        </w:rPr>
        <w:t xml:space="preserve">vir sapit qui pauca loquitur</w:t>
      </w:r>
      <w:r>
        <w:rPr>
          <w:color w:val="000000"/>
          <w:sz w:val="24"/>
          <w:szCs w:val="24"/>
        </w:rPr>
        <w:t xml:space="preserve">; [774]no better way to avoid folly and madness, than by taciturnity.  Whom in a third? all senators, magistrates; for all fortunate men are wise, and conquerors valiant, and so are all great men, </w:t>
      </w:r>
      <w:r>
        <w:rPr>
          <w:i/>
          <w:color w:val="000000"/>
          <w:sz w:val="24"/>
          <w:szCs w:val="24"/>
        </w:rPr>
        <w:t xml:space="preserve">non est bonum ludere cum diis</w:t>
      </w:r>
      <w:r>
        <w:rPr>
          <w:color w:val="000000"/>
          <w:sz w:val="24"/>
          <w:szCs w:val="24"/>
        </w:rPr>
        <w:t xml:space="preserve">, they are wise by authority, good by their office and place, </w:t>
      </w:r>
      <w:r>
        <w:rPr>
          <w:i/>
          <w:color w:val="000000"/>
          <w:sz w:val="24"/>
          <w:szCs w:val="24"/>
        </w:rPr>
        <w:t xml:space="preserve">his licet impune pessimos esse</w:t>
      </w:r>
      <w:r>
        <w:rPr>
          <w:color w:val="000000"/>
          <w:sz w:val="24"/>
          <w:szCs w:val="24"/>
        </w:rPr>
        <w:t xml:space="preserve">, (some say) we must not speak of them, neither is it fit; </w:t>
      </w:r>
      <w:r>
        <w:rPr>
          <w:i/>
          <w:color w:val="000000"/>
          <w:sz w:val="24"/>
          <w:szCs w:val="24"/>
        </w:rPr>
        <w:t xml:space="preserve">per me sint omnia protinus alba</w:t>
      </w:r>
      <w:r>
        <w:rPr>
          <w:color w:val="000000"/>
          <w:sz w:val="24"/>
          <w:szCs w:val="24"/>
        </w:rPr>
        <w:t xml:space="preserve">, I will not think amiss of them.  Whom next?  Stoics? </w:t>
      </w:r>
      <w:r>
        <w:rPr>
          <w:i/>
          <w:color w:val="000000"/>
          <w:sz w:val="24"/>
          <w:szCs w:val="24"/>
        </w:rPr>
        <w:t xml:space="preserve">Sapiens Stoicus</w:t>
      </w:r>
      <w:r>
        <w:rPr>
          <w:color w:val="000000"/>
          <w:sz w:val="24"/>
          <w:szCs w:val="24"/>
        </w:rPr>
        <w:t xml:space="preserve">, and he alone is subject to no perturbations, as [775]Plutarch scoffs at him, “he is not vexed with torments, or burnt with fire, foiled by his adversary, sold of his enemy:  though he be wrinkled, sand-blind, toothless, and deformed; yet he is most beautiful, and like a god, a king in conceit, though not worth a groat.  He never dotes, never mad, never sad, drunk, because virtue cannot be taken away,” as [776]Zeno holds, “by reason of strong apprehension,” but he was mad to say so. [777]_Anticyrae caelo huic est opus aut dolabra_, he had need to be bored, and so had all his fellows, as wise as they would seem to be.  Chrysippus himself liberally grants them to be fools as well as others, at certain times, upon some occasions, </w:t>
      </w:r>
      <w:r>
        <w:rPr>
          <w:i/>
          <w:color w:val="000000"/>
          <w:sz w:val="24"/>
          <w:szCs w:val="24"/>
        </w:rPr>
        <w:t xml:space="preserve">amitti virtutem ait per ebrietatem, aut atribilarium morbum</w:t>
      </w:r>
      <w:r>
        <w:rPr>
          <w:color w:val="000000"/>
          <w:sz w:val="24"/>
          <w:szCs w:val="24"/>
        </w:rPr>
        <w:t xml:space="preserve">, it may be lost by drunkenness or melancholy, he may be sometimes crazed as well as the rest:  [778]_ad summum sapiens nisi quum pituita molesta_.  I should here except some Cynics, Menippus, Diogenes, that Theban Crates; or to descend to these times, that omniscious, only wise fraternity [779]of the Rosicrucians, those great theologues, politicians, philosophers, physicians, philologers, artists, &amp;c. of whom S. Bridget, Albas Joacchimus, Leicenbergius, and such divine spirits have prophesied, and made promise to the world, if at least there be any such (Hen. [780]Neuhusius makes a doubt of it, [781] Valentinus Andreas and others) or an Elias artifex their Theophrastian master; whom though Libavius and many deride and carp at, yet some will have to be “the [782]renewer of all arts and sciences,” reformer of the world, and now living, for so Johannes Montanus Strigoniensis, that great patron of Paracelsus, contends, and certainly avers [783]"a most divine man,” and the quintessence of wisdom wheresoever he is; for he, his fraternity, friends, &amp;c. are all [784]"betrothed to wisdom,” if we may believe their disciples and followers.  I must needs except Lipsius and the Pope, and expunge their name out of the catalogue of fools.  For besides that parasitical testimony of Dousa,</w:t>
      </w:r>
    </w:p>
    <w:p>
      <w:pPr>
        <w:keepNext w:val="on"/>
        <w:pageBreakBefore w:val="on"/>
        <w:widowControl w:val="on"/>
        <w:pBdr/>
        <w:spacing w:before="0" w:after="322" w:line="240" w:lineRule="auto"/>
        <w:ind w:left="0" w:right="0"/>
        <w:jc w:val="left"/>
        <w:outlineLvl w:val="0"/>
      </w:pPr>
      <w:r>
        <w:rPr>
          <w:b/>
          <w:color w:val="000000"/>
          <w:sz w:val="48"/>
          <w:szCs w:val="48"/>
        </w:rPr>
        <w:t xml:space="preserve">Page 100</w:t>
      </w:r>
    </w:p>
    <w:p>
      <w:pPr>
        <w:widowControl w:val="on"/>
        <w:pBdr/>
        <w:spacing w:before="240" w:after="240" w:line="240" w:lineRule="auto"/>
        <w:ind w:left="0" w:right="0"/>
        <w:jc w:val="left"/>
      </w:pPr>
      <w:r>
        <w:rPr>
          <w:color w:val="000000"/>
          <w:sz w:val="24"/>
          <w:szCs w:val="24"/>
        </w:rPr>
        <w:t xml:space="preserve">       “A Sole exoriente Maeotidas usque paludes,</w:t>
      </w:r>
      <w:r>
        <w:rPr>
          <w:color w:val="000000"/>
          <w:sz w:val="24"/>
          <w:szCs w:val="24"/>
        </w:rPr>
        <w:br/>
        <w:t xml:space="preserve">        Nemo est qui justo se aequiparare queat."[785]</w:t>
      </w:r>
    </w:p>
    <w:p>
      <w:pPr>
        <w:widowControl w:val="on"/>
        <w:pBdr/>
        <w:spacing w:before="240" w:after="240" w:line="240" w:lineRule="auto"/>
        <w:ind w:left="0" w:right="0"/>
        <w:jc w:val="left"/>
      </w:pPr>
      <w:r>
        <w:rPr>
          <w:color w:val="000000"/>
          <w:sz w:val="24"/>
          <w:szCs w:val="24"/>
        </w:rPr>
        <w:t xml:space="preserve">Lipsius saith of himself, that he was [786]_humani generis quidem paedagogus voce et stylo_, a grand signior, a master, a tutor of us all, and for thirteen years he brags how he sowed wisdom in the Low Countries, as Ammonius the philosopher sometimes did in Alexandria, [787]_cum humanitate literas et sapientiam cum prudentia:  antistes sapientiae_, he shall be </w:t>
      </w:r>
      <w:r>
        <w:rPr>
          <w:i/>
          <w:color w:val="000000"/>
          <w:sz w:val="24"/>
          <w:szCs w:val="24"/>
        </w:rPr>
        <w:t xml:space="preserve">Sapientum Octavus</w:t>
      </w:r>
      <w:r>
        <w:rPr>
          <w:color w:val="000000"/>
          <w:sz w:val="24"/>
          <w:szCs w:val="24"/>
        </w:rPr>
        <w:t xml:space="preserve">.  The Pope is more than a man, as [788]his parrots often make him, a demigod, and besides his holiness cannot err, </w:t>
      </w:r>
      <w:r>
        <w:rPr>
          <w:i/>
          <w:color w:val="000000"/>
          <w:sz w:val="24"/>
          <w:szCs w:val="24"/>
        </w:rPr>
        <w:t xml:space="preserve">in Cathedra</w:t>
      </w:r>
      <w:r>
        <w:rPr>
          <w:color w:val="000000"/>
          <w:sz w:val="24"/>
          <w:szCs w:val="24"/>
        </w:rPr>
        <w:t xml:space="preserve"> belike:  and yet some of them have been magicians, Heretics, Atheists, children, and as Platina saith of John 22, </w:t>
      </w:r>
      <w:r>
        <w:rPr>
          <w:i/>
          <w:color w:val="000000"/>
          <w:sz w:val="24"/>
          <w:szCs w:val="24"/>
        </w:rPr>
        <w:t xml:space="preserve">Et si vir literatus, multa stoliditatem et laevitatem prae se ferentia egit, stolidi et socordis vir ingenii</w:t>
      </w:r>
      <w:r>
        <w:rPr>
          <w:color w:val="000000"/>
          <w:sz w:val="24"/>
          <w:szCs w:val="24"/>
        </w:rPr>
        <w:t xml:space="preserve">, a scholar sufficient, yet many things he did foolishly, lightly.  I can say no more than in particular, but in general terms to the rest, they are all mad, their wits are evaporated, and, as Ariosto feigns, </w:t>
      </w:r>
      <w:r>
        <w:rPr>
          <w:i/>
          <w:color w:val="000000"/>
          <w:sz w:val="24"/>
          <w:szCs w:val="24"/>
        </w:rPr>
        <w:t xml:space="preserve">l. 34</w:t>
      </w:r>
      <w:r>
        <w:rPr>
          <w:color w:val="000000"/>
          <w:sz w:val="24"/>
          <w:szCs w:val="24"/>
        </w:rPr>
        <w:t xml:space="preserve">, kept in jars above the moon.</w:t>
      </w:r>
    </w:p>
    <w:p>
      <w:pPr>
        <w:widowControl w:val="on"/>
        <w:pBdr/>
        <w:spacing w:before="240" w:after="240" w:line="240" w:lineRule="auto"/>
        <w:ind w:left="0" w:right="0"/>
        <w:jc w:val="left"/>
      </w:pPr>
      <w:r>
        <w:rPr>
          <w:color w:val="000000"/>
          <w:sz w:val="24"/>
          <w:szCs w:val="24"/>
        </w:rPr>
        <w:t xml:space="preserve">       “Some lose their wits with love, some with ambition,</w:t>
      </w:r>
      <w:r>
        <w:rPr>
          <w:color w:val="000000"/>
          <w:sz w:val="24"/>
          <w:szCs w:val="24"/>
        </w:rPr>
        <w:br/>
        <w:t xml:space="preserve">        Some following [789]Lords and men of high condition. </w:t>
      </w:r>
      <w:r>
        <w:rPr>
          <w:color w:val="000000"/>
          <w:sz w:val="24"/>
          <w:szCs w:val="24"/>
        </w:rPr>
        <w:br/>
        <w:t xml:space="preserve">        Some in fair jewels rich and costly set,</w:t>
      </w:r>
      <w:r>
        <w:rPr>
          <w:color w:val="000000"/>
          <w:sz w:val="24"/>
          <w:szCs w:val="24"/>
        </w:rPr>
        <w:br/>
        <w:t xml:space="preserve">        Others in Poetry their wits forget. </w:t>
      </w:r>
      <w:r>
        <w:rPr>
          <w:color w:val="000000"/>
          <w:sz w:val="24"/>
          <w:szCs w:val="24"/>
        </w:rPr>
        <w:br/>
        <w:t xml:space="preserve">        Another thinks to be an Alchemist,</w:t>
      </w:r>
      <w:r>
        <w:rPr>
          <w:color w:val="000000"/>
          <w:sz w:val="24"/>
          <w:szCs w:val="24"/>
        </w:rPr>
        <w:br/>
        <w:t xml:space="preserve">        Till all be spent, and that his number’s mist.”</w:t>
      </w:r>
    </w:p>
    <w:p>
      <w:pPr>
        <w:widowControl w:val="on"/>
        <w:pBdr/>
        <w:spacing w:before="240" w:after="240" w:line="240" w:lineRule="auto"/>
        <w:ind w:left="0" w:right="0"/>
        <w:jc w:val="left"/>
      </w:pPr>
      <w:r>
        <w:rPr>
          <w:color w:val="000000"/>
          <w:sz w:val="24"/>
          <w:szCs w:val="24"/>
        </w:rPr>
        <w:t xml:space="preserve">Convicted fools they are, madmen upon record; and I am afraid past cure many of them, [790]_crepunt inguina_, the symptoms are manifest, they are all of Gotam parish: </w:t>
      </w:r>
    </w:p>
    <w:p>
      <w:pPr>
        <w:widowControl w:val="on"/>
        <w:pBdr/>
        <w:spacing w:before="240" w:after="240" w:line="240" w:lineRule="auto"/>
        <w:ind w:left="0" w:right="0"/>
        <w:jc w:val="left"/>
      </w:pPr>
      <w:r>
        <w:rPr>
          <w:color w:val="000000"/>
          <w:sz w:val="24"/>
          <w:szCs w:val="24"/>
        </w:rPr>
        <w:t xml:space="preserve">[791] “Quum furor haud dubius, quum sit manifesta phrenesis,”</w:t>
      </w:r>
    </w:p>
    <w:p>
      <w:pPr>
        <w:widowControl w:val="on"/>
        <w:pBdr/>
        <w:spacing w:before="240" w:after="240" w:line="240" w:lineRule="auto"/>
        <w:ind w:left="0" w:right="0"/>
        <w:jc w:val="left"/>
      </w:pPr>
      <w:r>
        <w:rPr>
          <w:color w:val="000000"/>
          <w:sz w:val="24"/>
          <w:szCs w:val="24"/>
        </w:rPr>
        <w:t xml:space="preserve">       “Since madness is indisputable, since frenzy is obvious.”</w:t>
      </w:r>
    </w:p>
    <w:p>
      <w:pPr>
        <w:widowControl w:val="on"/>
        <w:pBdr/>
        <w:spacing w:before="240" w:after="240" w:line="240" w:lineRule="auto"/>
        <w:ind w:left="0" w:right="0"/>
        <w:jc w:val="left"/>
      </w:pPr>
      <w:r>
        <w:rPr>
          <w:color w:val="000000"/>
          <w:sz w:val="24"/>
          <w:szCs w:val="24"/>
        </w:rPr>
        <w:t xml:space="preserve">what remains then [792]but to send for Lorarios, those officers to carry them all together for company to Bedlam, and set Rabelais to be their physician.</w:t>
      </w:r>
    </w:p>
    <w:p>
      <w:pPr>
        <w:widowControl w:val="on"/>
        <w:pBdr/>
        <w:spacing w:before="240" w:after="240" w:line="240" w:lineRule="auto"/>
        <w:ind w:left="0" w:right="0"/>
        <w:jc w:val="left"/>
      </w:pPr>
      <w:r>
        <w:rPr>
          <w:color w:val="000000"/>
          <w:sz w:val="24"/>
          <w:szCs w:val="24"/>
        </w:rPr>
        <w:t xml:space="preserve">If any man shall ask in the meantime, who I am that so boldly censure others, </w:t>
      </w:r>
      <w:r>
        <w:rPr>
          <w:i/>
          <w:color w:val="000000"/>
          <w:sz w:val="24"/>
          <w:szCs w:val="24"/>
        </w:rPr>
        <w:t xml:space="preserve">tu nullane habes vitia</w:t>
      </w:r>
      <w:r>
        <w:rPr>
          <w:color w:val="000000"/>
          <w:sz w:val="24"/>
          <w:szCs w:val="24"/>
        </w:rPr>
        <w:t xml:space="preserve">? have I no faults? [793]Yes, more than thou hast, whatsoever thou art. </w:t>
      </w:r>
      <w:r>
        <w:rPr>
          <w:i/>
          <w:color w:val="000000"/>
          <w:sz w:val="24"/>
          <w:szCs w:val="24"/>
        </w:rPr>
        <w:t xml:space="preserve">Nos numerus sumus</w:t>
      </w:r>
      <w:r>
        <w:rPr>
          <w:color w:val="000000"/>
          <w:sz w:val="24"/>
          <w:szCs w:val="24"/>
        </w:rPr>
        <w:t xml:space="preserve">, I confess it again, I am as foolish, as mad as any one.</w:t>
      </w:r>
    </w:p>
    <w:p>
      <w:pPr>
        <w:widowControl w:val="on"/>
        <w:pBdr/>
        <w:spacing w:before="0" w:after="0" w:line="240" w:lineRule="auto"/>
        <w:ind w:left="0" w:right="0"/>
        <w:jc w:val="left"/>
      </w:pPr>
      <w:r>
        <w:rPr>
          <w:rFonts w:ascii="fixed" w:hAnsi="fixed" w:cs="fixed"/>
          <w:color w:val="000000"/>
          <w:sz w:val="24"/>
          <w:szCs w:val="24"/>
        </w:rPr>
        <w:t xml:space="preserve">
[794]  “Insanus vobis videor, non deprecor ipse,
Quo minus insanus,”------
</w:t>
      </w:r>
    </w:p>
    <w:p>
      <w:pPr>
        <w:widowControl w:val="on"/>
        <w:pBdr/>
        <w:spacing w:before="240" w:after="240" w:line="240" w:lineRule="auto"/>
        <w:ind w:left="0" w:right="0"/>
        <w:jc w:val="left"/>
      </w:pPr>
      <w:r>
        <w:rPr>
          <w:color w:val="000000"/>
          <w:sz w:val="24"/>
          <w:szCs w:val="24"/>
        </w:rPr>
        <w:t xml:space="preserve">I do not deny it, </w:t>
      </w:r>
      <w:r>
        <w:rPr>
          <w:i/>
          <w:color w:val="000000"/>
          <w:sz w:val="24"/>
          <w:szCs w:val="24"/>
        </w:rPr>
        <w:t xml:space="preserve">demens de populo dematur</w:t>
      </w:r>
      <w:r>
        <w:rPr>
          <w:color w:val="000000"/>
          <w:sz w:val="24"/>
          <w:szCs w:val="24"/>
        </w:rPr>
        <w:t xml:space="preserve">.  My comfort is, I have more fellows, and those of excellent note.  And though I be not so right or so discreet as I should be, yet not so mad, so bad neither, as thou perhaps takest me to be.</w:t>
      </w:r>
    </w:p>
    <w:p>
      <w:pPr>
        <w:widowControl w:val="on"/>
        <w:pBdr/>
        <w:spacing w:before="240" w:after="240" w:line="240" w:lineRule="auto"/>
        <w:ind w:left="0" w:right="0"/>
        <w:jc w:val="left"/>
      </w:pPr>
      <w:r>
        <w:rPr>
          <w:color w:val="000000"/>
          <w:sz w:val="24"/>
          <w:szCs w:val="24"/>
        </w:rPr>
        <w:t xml:space="preserve">To conclude, this being granted, that all the world is melancholy, or mad, dotes, and every member of it, I have ended my task, and sufficiently illustrated that which I took upon me to demonstrate at first.  At this present I have no more to say; </w:t>
      </w:r>
      <w:r>
        <w:rPr>
          <w:i/>
          <w:color w:val="000000"/>
          <w:sz w:val="24"/>
          <w:szCs w:val="24"/>
        </w:rPr>
        <w:t xml:space="preserve">His sanam mentem Democritus</w:t>
      </w:r>
      <w:r>
        <w:rPr>
          <w:color w:val="000000"/>
          <w:sz w:val="24"/>
          <w:szCs w:val="24"/>
        </w:rPr>
        <w:t xml:space="preserve">, I can but wish myself and them a good physician, and all of us a better mind.</w:t>
      </w:r>
    </w:p>
    <w:p>
      <w:pPr>
        <w:keepNext w:val="on"/>
        <w:pageBreakBefore w:val="on"/>
        <w:widowControl w:val="on"/>
        <w:pBdr/>
        <w:spacing w:before="0" w:after="322" w:line="240" w:lineRule="auto"/>
        <w:ind w:left="0" w:right="0"/>
        <w:jc w:val="left"/>
        <w:outlineLvl w:val="0"/>
      </w:pPr>
      <w:r>
        <w:rPr>
          <w:b/>
          <w:color w:val="000000"/>
          <w:sz w:val="48"/>
          <w:szCs w:val="48"/>
        </w:rPr>
        <w:t xml:space="preserve">Page 101</w:t>
      </w:r>
    </w:p>
    <w:p>
      <w:pPr>
        <w:widowControl w:val="on"/>
        <w:pBdr/>
        <w:spacing w:before="240" w:after="240" w:line="240" w:lineRule="auto"/>
        <w:ind w:left="0" w:right="0"/>
        <w:jc w:val="left"/>
      </w:pPr>
      <w:r>
        <w:rPr>
          <w:color w:val="000000"/>
          <w:sz w:val="24"/>
          <w:szCs w:val="24"/>
        </w:rPr>
        <w:t xml:space="preserve">And although for the above-named reasons, I had a just cause to undertake this subject, to point at these particular species of dotage, that so men might acknowledge their imperfections, and seek to reform what is amiss; yet I have a more serious intent at this time; and to omit all impertinent digressions, to say no more of such as are improperly melancholy, or metaphorically mad, lightly mad, or in disposition, as stupid, angry, drunken, silly, sottish, sullen, proud, vainglorious, ridiculous, beastly, peevish, obstinate, impudent, extravagant, dry, doting, dull, desperate, harebrain, &amp;c. mad, frantic, foolish, heteroclites, which no new [795] hospital can hold, no physic help; my purpose and endeavour is, in the following discourse to anatomise this humour of melancholy, through all its parts and species, as it is an habit, or an ordinary disease, and that philosophically, medicinally, to show the causes, symptoms, and several cures of it, that it may be the better avoided.  Moved thereunto for the generality of it, and to do good, it being a disease so frequent, as [796] Mercurialis observes, “in these our days; so often happening,” saith [797] Laurentius, “in our miserable times,” as few there are that feel not the smart of it.  Of the same mind is Aelian Montaltus, [798]Melancthon, and others; [799]Julius Caesar Claudinus calls it the “fountain of all other diseases, and so common in this crazed age of ours, that scarce one of a thousand is free from it;” and that splenetic hypochondriacal wind especially, which proceeds from the spleen and short ribs.  Being then a disease so grievous, so common, I know not wherein to do a more general service, and spend my time better, than to prescribe means how to prevent and cure so universal a malady, an epidemical disease, that so often, so much crucifies the body and mind.</w:t>
      </w:r>
    </w:p>
    <w:p>
      <w:pPr>
        <w:widowControl w:val="on"/>
        <w:pBdr/>
        <w:spacing w:before="240" w:after="240" w:line="240" w:lineRule="auto"/>
        <w:ind w:left="0" w:right="0"/>
        <w:jc w:val="left"/>
      </w:pPr>
      <w:r>
        <w:rPr>
          <w:color w:val="000000"/>
          <w:sz w:val="24"/>
          <w:szCs w:val="24"/>
        </w:rPr>
        <w:t xml:space="preserve">If I have overshot myself in this which hath been hitherto said, or that it is, which I am sure some will object, too fantastical, “too light and comical for a Divine, too satirical for one of my profession,” I will presume to answer with [800]Erasmus, in like case, ’tis not I, but Democritus, Democritus </w:t>
      </w:r>
      <w:r>
        <w:rPr>
          <w:i/>
          <w:color w:val="000000"/>
          <w:sz w:val="24"/>
          <w:szCs w:val="24"/>
        </w:rPr>
        <w:t xml:space="preserve">dixit</w:t>
      </w:r>
      <w:r>
        <w:rPr>
          <w:color w:val="000000"/>
          <w:sz w:val="24"/>
          <w:szCs w:val="24"/>
        </w:rPr>
        <w:t xml:space="preserve">:  you must consider what it is to speak in one’s own or another’s person, an assumed habit and name; a difference betwixt him that affects or acts a prince’s, a philosopher’s, a magistrate’s, a fool’s part, and him that is so indeed; and what liberty those old satirists have had; it is a cento collected from others; not I, but they that say it.</w:t>
      </w:r>
    </w:p>
    <w:p>
      <w:pPr>
        <w:widowControl w:val="on"/>
        <w:pBdr/>
        <w:spacing w:before="0" w:after="0" w:line="240" w:lineRule="auto"/>
        <w:ind w:left="0" w:right="0"/>
        <w:jc w:val="left"/>
      </w:pPr>
      <w:r>
        <w:rPr>
          <w:rFonts w:ascii="fixed" w:hAnsi="fixed" w:cs="fixed"/>
          <w:color w:val="000000"/>
          <w:sz w:val="24"/>
          <w:szCs w:val="24"/>
        </w:rPr>
        <w:t xml:space="preserve">
[801]  “Dixero si quid forte jocosius, hoc mihi juris
Cum venia, dabis”------
</w:t>
      </w:r>
    </w:p>
    <w:p>
      <w:pPr>
        <w:widowControl w:val="on"/>
        <w:pBdr/>
        <w:spacing w:before="240" w:after="240" w:line="240" w:lineRule="auto"/>
        <w:ind w:left="0" w:right="0"/>
        <w:jc w:val="left"/>
      </w:pPr>
      <w:r>
        <w:rPr>
          <w:color w:val="000000"/>
          <w:sz w:val="24"/>
          <w:szCs w:val="24"/>
        </w:rPr>
        <w:t xml:space="preserve">       “Yet some indulgence I may justly claim,</w:t>
      </w:r>
      <w:r>
        <w:rPr>
          <w:color w:val="000000"/>
          <w:sz w:val="24"/>
          <w:szCs w:val="24"/>
        </w:rPr>
        <w:br/>
        <w:t xml:space="preserve">        If too familiar with another’s fame.”</w:t>
      </w:r>
    </w:p>
    <w:p>
      <w:pPr>
        <w:widowControl w:val="on"/>
        <w:pBdr/>
        <w:spacing w:before="240" w:after="240" w:line="240" w:lineRule="auto"/>
        <w:ind w:left="0" w:right="0"/>
        <w:jc w:val="left"/>
      </w:pPr>
      <w:r>
        <w:rPr>
          <w:color w:val="000000"/>
          <w:sz w:val="24"/>
          <w:szCs w:val="24"/>
        </w:rPr>
        <w:t xml:space="preserve">Take heed you mistake me not.  If I do a little forget myself, I hope you will pardon it.  And to say truth, why should any man be offended, or take exceptions at it?</w:t>
      </w:r>
    </w:p>
    <w:p>
      <w:pPr>
        <w:widowControl w:val="on"/>
        <w:pBdr/>
        <w:spacing w:before="240" w:after="240" w:line="240" w:lineRule="auto"/>
        <w:ind w:left="0" w:right="0"/>
        <w:jc w:val="left"/>
      </w:pPr>
      <w:r>
        <w:rPr>
          <w:color w:val="000000"/>
          <w:sz w:val="24"/>
          <w:szCs w:val="24"/>
        </w:rPr>
        <w:t xml:space="preserve">       “Licuit, semperque licebit,</w:t>
      </w:r>
      <w:r>
        <w:rPr>
          <w:color w:val="000000"/>
          <w:sz w:val="24"/>
          <w:szCs w:val="24"/>
        </w:rPr>
        <w:br/>
        <w:t xml:space="preserve">        Parcere personis, dicere de vitiis.”</w:t>
      </w:r>
    </w:p>
    <w:p>
      <w:pPr>
        <w:keepNext w:val="on"/>
        <w:pageBreakBefore w:val="on"/>
        <w:widowControl w:val="on"/>
        <w:pBdr/>
        <w:spacing w:before="0" w:after="322" w:line="240" w:lineRule="auto"/>
        <w:ind w:left="0" w:right="0"/>
        <w:jc w:val="left"/>
        <w:outlineLvl w:val="0"/>
      </w:pPr>
      <w:r>
        <w:rPr>
          <w:b/>
          <w:color w:val="000000"/>
          <w:sz w:val="48"/>
          <w:szCs w:val="48"/>
        </w:rPr>
        <w:t xml:space="preserve">Page 102</w:t>
      </w:r>
    </w:p>
    <w:p>
      <w:pPr>
        <w:widowControl w:val="on"/>
        <w:pBdr/>
        <w:spacing w:before="240" w:after="240" w:line="240" w:lineRule="auto"/>
        <w:ind w:left="0" w:right="0"/>
        <w:jc w:val="left"/>
      </w:pPr>
      <w:r>
        <w:rPr>
          <w:color w:val="000000"/>
          <w:sz w:val="24"/>
          <w:szCs w:val="24"/>
        </w:rPr>
        <w:t xml:space="preserve">       “It lawful was of old, and still will be,</w:t>
      </w:r>
      <w:r>
        <w:rPr>
          <w:color w:val="000000"/>
          <w:sz w:val="24"/>
          <w:szCs w:val="24"/>
        </w:rPr>
        <w:br/>
        <w:t xml:space="preserve">        To speak of vice, but let the name go free.”</w:t>
      </w:r>
    </w:p>
    <w:p>
      <w:pPr>
        <w:widowControl w:val="on"/>
        <w:pBdr/>
        <w:spacing w:before="240" w:after="240" w:line="240" w:lineRule="auto"/>
        <w:ind w:left="0" w:right="0"/>
        <w:jc w:val="left"/>
      </w:pPr>
      <w:r>
        <w:rPr>
          <w:color w:val="000000"/>
          <w:sz w:val="24"/>
          <w:szCs w:val="24"/>
        </w:rPr>
        <w:t xml:space="preserve">I hate their vices, not their persons.  If any be displeased, or take aught unto himself, let him not expostulate or cavil with him that said it (so did [802]Erasmus excuse himself to Dorpius, </w:t>
      </w:r>
      <w:r>
        <w:rPr>
          <w:i/>
          <w:color w:val="000000"/>
          <w:sz w:val="24"/>
          <w:szCs w:val="24"/>
        </w:rPr>
        <w:t xml:space="preserve">si parva licet componere magnis</w:t>
      </w:r>
      <w:r>
        <w:rPr>
          <w:color w:val="000000"/>
          <w:sz w:val="24"/>
          <w:szCs w:val="24"/>
        </w:rPr>
        <w:t xml:space="preserve">) and so do I; “but let him be angry with himself, that so betrayed and opened his own faults in applying it to himself:”  [803]"if he be guilty and deserve it, let him amend, whoever he is, and not be angry.”  “He that hateth correction is a fool,” Prov. xii. 1.  If he be not guilty, it concerns him not; it is not my freeness of speech, but a guilty conscience, a galled back of his own that makes him wince.</w:t>
      </w:r>
    </w:p>
    <w:p>
      <w:pPr>
        <w:widowControl w:val="on"/>
        <w:pBdr/>
        <w:spacing w:before="240" w:after="240" w:line="240" w:lineRule="auto"/>
        <w:ind w:left="0" w:right="0"/>
        <w:jc w:val="left"/>
      </w:pPr>
      <w:r>
        <w:rPr>
          <w:color w:val="000000"/>
          <w:sz w:val="24"/>
          <w:szCs w:val="24"/>
        </w:rPr>
        <w:t xml:space="preserve">       “Suspicione si quis errabit sua,</w:t>
      </w:r>
      <w:r>
        <w:rPr>
          <w:color w:val="000000"/>
          <w:sz w:val="24"/>
          <w:szCs w:val="24"/>
        </w:rPr>
        <w:br/>
        <w:t xml:space="preserve">        Et rapiet ad se, quod erit commune omnium,</w:t>
      </w:r>
      <w:r>
        <w:rPr>
          <w:color w:val="000000"/>
          <w:sz w:val="24"/>
          <w:szCs w:val="24"/>
        </w:rPr>
        <w:br/>
        <w:t xml:space="preserve">        Stulte nudabit animi conscientiam."[804]</w:t>
      </w:r>
    </w:p>
    <w:p>
      <w:pPr>
        <w:widowControl w:val="on"/>
        <w:pBdr/>
        <w:spacing w:before="240" w:after="240" w:line="240" w:lineRule="auto"/>
        <w:ind w:left="0" w:right="0"/>
        <w:jc w:val="left"/>
      </w:pPr>
      <w:r>
        <w:rPr>
          <w:color w:val="000000"/>
          <w:sz w:val="24"/>
          <w:szCs w:val="24"/>
        </w:rPr>
        <w:t xml:space="preserve">I deny not this which I have said savours a little of Democritus; [805] </w:t>
      </w:r>
      <w:r>
        <w:rPr>
          <w:i/>
          <w:color w:val="000000"/>
          <w:sz w:val="24"/>
          <w:szCs w:val="24"/>
        </w:rPr>
        <w:t xml:space="preserve">Quamvis ridentem dicere verum quid velat</w:t>
      </w:r>
      <w:r>
        <w:rPr>
          <w:color w:val="000000"/>
          <w:sz w:val="24"/>
          <w:szCs w:val="24"/>
        </w:rPr>
        <w:t xml:space="preserve">; one may speak in jest, and yet speak truth.  It is somewhat tart, I grant it; </w:t>
      </w:r>
      <w:r>
        <w:rPr>
          <w:i/>
          <w:color w:val="000000"/>
          <w:sz w:val="24"/>
          <w:szCs w:val="24"/>
        </w:rPr>
        <w:t xml:space="preserve">acriora orexim excitant embammata</w:t>
      </w:r>
      <w:r>
        <w:rPr>
          <w:color w:val="000000"/>
          <w:sz w:val="24"/>
          <w:szCs w:val="24"/>
        </w:rPr>
        <w:t xml:space="preserve">, as he said, sharp sauces increase appetite, [806]_nec cibus ipse juvat morsu fraudatus aceti_.  Object then and cavil what thou wilt, I ward all with [807]Democritus’s buckler, his medicine shall salve it; strike where thou wilt, and when:  </w:t>
      </w:r>
      <w:r>
        <w:rPr>
          <w:i/>
          <w:color w:val="000000"/>
          <w:sz w:val="24"/>
          <w:szCs w:val="24"/>
        </w:rPr>
        <w:t xml:space="preserve">Democritus dixit</w:t>
      </w:r>
      <w:r>
        <w:rPr>
          <w:color w:val="000000"/>
          <w:sz w:val="24"/>
          <w:szCs w:val="24"/>
        </w:rPr>
        <w:t xml:space="preserve">, Democritus will answer it.  It was written by an idle fellow, at idle times, about our Saturnalian or Dionysian feasts, when as he said, </w:t>
      </w:r>
      <w:r>
        <w:rPr>
          <w:i/>
          <w:color w:val="000000"/>
          <w:sz w:val="24"/>
          <w:szCs w:val="24"/>
        </w:rPr>
        <w:t xml:space="preserve">nullum libertati periculum est</w:t>
      </w:r>
      <w:r>
        <w:rPr>
          <w:color w:val="000000"/>
          <w:sz w:val="24"/>
          <w:szCs w:val="24"/>
        </w:rPr>
        <w:t xml:space="preserve">, servants in old Rome had liberty to say and do what them list.  When our countrymen sacrificed to their goddess [808]Vacuna, and sat tippling by their Vacunal fires.  I writ this, and published this [Greek:  houtis helegen], it is </w:t>
      </w:r>
      <w:r>
        <w:rPr>
          <w:i/>
          <w:color w:val="000000"/>
          <w:sz w:val="24"/>
          <w:szCs w:val="24"/>
        </w:rPr>
        <w:t xml:space="preserve">neminis nihil</w:t>
      </w:r>
      <w:r>
        <w:rPr>
          <w:color w:val="000000"/>
          <w:sz w:val="24"/>
          <w:szCs w:val="24"/>
        </w:rPr>
        <w:t xml:space="preserve">.  The time, place, persons, and all circumstances apologise for me, and why may not I then be idle with others? speak my mind freely?  If you deny me this liberty, upon these presumptions I will take it:  I say again, I will take it.</w:t>
      </w:r>
    </w:p>
    <w:p>
      <w:pPr>
        <w:widowControl w:val="on"/>
        <w:pBdr/>
        <w:spacing w:before="240" w:after="240" w:line="240" w:lineRule="auto"/>
        <w:ind w:left="0" w:right="0"/>
        <w:jc w:val="left"/>
      </w:pPr>
      <w:r>
        <w:rPr>
          <w:color w:val="000000"/>
          <w:sz w:val="24"/>
          <w:szCs w:val="24"/>
        </w:rPr>
        <w:t xml:space="preserve">[809] “Si quis est qui dictum in se inclementius</w:t>
      </w:r>
      <w:r>
        <w:rPr>
          <w:color w:val="000000"/>
          <w:sz w:val="24"/>
          <w:szCs w:val="24"/>
        </w:rPr>
        <w:br/>
        <w:t xml:space="preserve">        Existimavit esse, sic existimet.”</w:t>
      </w:r>
    </w:p>
    <w:p>
      <w:pPr>
        <w:widowControl w:val="on"/>
        <w:pBdr/>
        <w:spacing w:before="240" w:after="240" w:line="240" w:lineRule="auto"/>
        <w:ind w:left="0" w:right="0"/>
        <w:jc w:val="left"/>
      </w:pPr>
      <w:r>
        <w:rPr>
          <w:color w:val="000000"/>
          <w:sz w:val="24"/>
          <w:szCs w:val="24"/>
        </w:rPr>
        <w:t xml:space="preserve">If any man take exceptions, let him turn the buckle of his girdle, I care not.  I owe thee nothing (Reader), I look for no favour at thy hands, I am independent, I fear not.</w:t>
      </w:r>
    </w:p>
    <w:p>
      <w:pPr>
        <w:widowControl w:val="on"/>
        <w:pBdr/>
        <w:spacing w:before="240" w:after="240" w:line="240" w:lineRule="auto"/>
        <w:ind w:left="0" w:right="0"/>
        <w:jc w:val="left"/>
      </w:pPr>
      <w:r>
        <w:rPr>
          <w:color w:val="000000"/>
          <w:sz w:val="24"/>
          <w:szCs w:val="24"/>
        </w:rPr>
        <w:t xml:space="preserve">No, I recant, I will not, I care, I fear, I confess my fault, acknowledge a great offence,</w:t>
      </w:r>
    </w:p>
    <w:p>
      <w:pPr>
        <w:widowControl w:val="on"/>
        <w:pBdr/>
        <w:spacing w:before="0" w:after="0" w:line="240" w:lineRule="auto"/>
        <w:ind w:left="0" w:right="0"/>
        <w:jc w:val="left"/>
      </w:pPr>
      <w:r>
        <w:rPr>
          <w:rFonts w:ascii="fixed" w:hAnsi="fixed" w:cs="fixed"/>
          <w:color w:val="000000"/>
          <w:sz w:val="24"/>
          <w:szCs w:val="24"/>
        </w:rPr>
        <w:t xml:space="preserve">
------“motos praestat componere fluctus.”
</w:t>
      </w:r>
      <w:r>
        <w:rPr>
          <w:rFonts w:ascii="fixed" w:hAnsi="fixed" w:cs="fixed"/>
          <w:color w:val="000000"/>
          <w:sz w:val="24"/>
          <w:szCs w:val="24"/>
        </w:rPr>
        <w:t xml:space="preserve">
------“let’s first assuage the troubled waves”
</w:t>
      </w:r>
    </w:p>
    <w:p>
      <w:pPr>
        <w:widowControl w:val="on"/>
        <w:pBdr/>
        <w:spacing w:before="240" w:after="240" w:line="240" w:lineRule="auto"/>
        <w:ind w:left="0" w:right="0"/>
        <w:jc w:val="left"/>
      </w:pPr>
      <w:r>
        <w:rPr>
          <w:color w:val="000000"/>
          <w:sz w:val="24"/>
          <w:szCs w:val="24"/>
        </w:rPr>
        <w:t xml:space="preserve">I have overshot myself, I have spoken foolishly, rashly, unadvisedly, absurdly, I have anatomised mine own folly.  And now methinks upon a sudden I am awaked as it were out of a dream; I have had a raving fit, a fantastical fit, ranged up and down, in and out, I have insulted over the most kind of men, abused some, offended others, wronged myself; and now being recovered, and perceiving mine error, cry with [810]Orlando, </w:t>
      </w:r>
      <w:r>
        <w:rPr>
          <w:i/>
          <w:color w:val="000000"/>
          <w:sz w:val="24"/>
          <w:szCs w:val="24"/>
        </w:rPr>
        <w:t xml:space="preserve">Solvite me</w:t>
      </w:r>
      <w:r>
        <w:rPr>
          <w:color w:val="000000"/>
          <w:sz w:val="24"/>
          <w:szCs w:val="24"/>
        </w:rPr>
        <w:t xml:space="preserve">, pardon (</w:t>
      </w:r>
      <w:r>
        <w:rPr>
          <w:i/>
          <w:color w:val="000000"/>
          <w:sz w:val="24"/>
          <w:szCs w:val="24"/>
        </w:rPr>
        <w:t xml:space="preserve">o boni</w:t>
      </w:r>
      <w:r>
        <w:rPr>
          <w:color w:val="000000"/>
          <w:sz w:val="24"/>
          <w:szCs w:val="24"/>
        </w:rPr>
        <w:t xml:space="preserve">) that which is past, and I will make you amends in that which is to come; I promise you a more sober discourse in my following treatise.</w:t>
      </w:r>
    </w:p>
    <w:p>
      <w:pPr>
        <w:keepNext w:val="on"/>
        <w:pageBreakBefore w:val="on"/>
        <w:widowControl w:val="on"/>
        <w:pBdr/>
        <w:spacing w:before="0" w:after="322" w:line="240" w:lineRule="auto"/>
        <w:ind w:left="0" w:right="0"/>
        <w:jc w:val="left"/>
        <w:outlineLvl w:val="0"/>
      </w:pPr>
      <w:r>
        <w:rPr>
          <w:b/>
          <w:color w:val="000000"/>
          <w:sz w:val="48"/>
          <w:szCs w:val="48"/>
        </w:rPr>
        <w:t xml:space="preserve">Page 103</w:t>
      </w:r>
    </w:p>
    <w:p>
      <w:pPr>
        <w:widowControl w:val="on"/>
        <w:pBdr/>
        <w:spacing w:before="240" w:after="240" w:line="240" w:lineRule="auto"/>
        <w:ind w:left="0" w:right="0"/>
        <w:jc w:val="left"/>
      </w:pPr>
      <w:r>
        <w:rPr>
          <w:color w:val="000000"/>
          <w:sz w:val="24"/>
          <w:szCs w:val="24"/>
        </w:rPr>
        <w:t xml:space="preserve">If through weakness, folly, passion, [811]discontent, ignorance, I have said amiss, let it be forgotten and forgiven.  I acknowledge that of [812] Tacitus to be true, </w:t>
      </w:r>
      <w:r>
        <w:rPr>
          <w:i/>
          <w:color w:val="000000"/>
          <w:sz w:val="24"/>
          <w:szCs w:val="24"/>
        </w:rPr>
        <w:t xml:space="preserve">Asperae facetiae, ubi nimis ex vero traxere, acrem sui memoriam relinquunt</w:t>
      </w:r>
      <w:r>
        <w:rPr>
          <w:color w:val="000000"/>
          <w:sz w:val="24"/>
          <w:szCs w:val="24"/>
        </w:rPr>
        <w:t xml:space="preserve">, a bitter jest leaves a sting behind it:  and as an honourable man observes, [813]"They fear a satirist’s wit, he their memories.”  I may justly suspect the worst; and though I hope I have wronged no man, yet in Medea’s words I will crave pardon,</w:t>
      </w:r>
    </w:p>
    <w:p>
      <w:pPr>
        <w:widowControl w:val="on"/>
        <w:pBdr/>
        <w:spacing w:before="0" w:after="0" w:line="240" w:lineRule="auto"/>
        <w:ind w:left="0" w:right="0"/>
        <w:jc w:val="left"/>
      </w:pPr>
      <w:r>
        <w:rPr>
          <w:rFonts w:ascii="fixed" w:hAnsi="fixed" w:cs="fixed"/>
          <w:color w:val="000000"/>
          <w:sz w:val="24"/>
          <w:szCs w:val="24"/>
        </w:rPr>
        <w:t xml:space="preserve">
------“Illud jam voce extrema peto,
Ne si qua noster dubius effudit dolor,
Maneant in animo verba, sed melior tibi
Memoria nostri subeat, haec irae data
Obliterentur”------
</w:t>
      </w:r>
    </w:p>
    <w:p>
      <w:pPr>
        <w:widowControl w:val="on"/>
        <w:pBdr/>
        <w:spacing w:before="240" w:after="240" w:line="240" w:lineRule="auto"/>
        <w:ind w:left="0" w:right="0"/>
        <w:jc w:val="left"/>
      </w:pPr>
      <w:r>
        <w:rPr>
          <w:color w:val="000000"/>
          <w:sz w:val="24"/>
          <w:szCs w:val="24"/>
        </w:rPr>
        <w:t xml:space="preserve">       “And in my last words this I do desire,</w:t>
      </w:r>
      <w:r>
        <w:rPr>
          <w:color w:val="000000"/>
          <w:sz w:val="24"/>
          <w:szCs w:val="24"/>
        </w:rPr>
        <w:br/>
        <w:t xml:space="preserve">        That what in passion I have said, or ire,</w:t>
      </w:r>
      <w:r>
        <w:rPr>
          <w:color w:val="000000"/>
          <w:sz w:val="24"/>
          <w:szCs w:val="24"/>
        </w:rPr>
        <w:br/>
        <w:t xml:space="preserve">        May be forgotten, and a better mind,</w:t>
      </w:r>
      <w:r>
        <w:rPr>
          <w:color w:val="000000"/>
          <w:sz w:val="24"/>
          <w:szCs w:val="24"/>
        </w:rPr>
        <w:br/>
        <w:t xml:space="preserve">        Be had of us, hereafter as you find.”</w:t>
      </w:r>
    </w:p>
    <w:p>
      <w:pPr>
        <w:widowControl w:val="on"/>
        <w:pBdr/>
        <w:spacing w:before="240" w:after="240" w:line="240" w:lineRule="auto"/>
        <w:ind w:left="0" w:right="0"/>
        <w:jc w:val="left"/>
      </w:pPr>
      <w:r>
        <w:rPr>
          <w:color w:val="000000"/>
          <w:sz w:val="24"/>
          <w:szCs w:val="24"/>
        </w:rPr>
        <w:t xml:space="preserve">I earnestly request every private man, as Scaliger did Cardan, not to take offence.  I will conclude in his lines, </w:t>
      </w:r>
      <w:r>
        <w:rPr>
          <w:i/>
          <w:color w:val="000000"/>
          <w:sz w:val="24"/>
          <w:szCs w:val="24"/>
        </w:rPr>
        <w:t xml:space="preserve">Si me cognitum haberes, non solum donares nobis has facetias nostras, sed etiam indignum duceres, tam humanum aninum, lene ingenium, vel minimam suspicionem deprecari oportere</w:t>
      </w:r>
      <w:r>
        <w:rPr>
          <w:color w:val="000000"/>
          <w:sz w:val="24"/>
          <w:szCs w:val="24"/>
        </w:rPr>
        <w:t xml:space="preserve">.  If thou knewest my [814]modesty and simplicity, thou wouldst easily pardon and forgive what is here amiss, or by thee misconceived.  If hereafter anatomizing this surly humour, my hand slip, as an unskilful ’prentice I lance too deep, and cut through skin and all at unawares, make it smart, or cut awry, [815]pardon a rude hand, an unskilful knife, ’tis a most difficult thing to keep an even tone, a perpetual tenor, and not sometimes to lash out; </w:t>
      </w:r>
      <w:r>
        <w:rPr>
          <w:i/>
          <w:color w:val="000000"/>
          <w:sz w:val="24"/>
          <w:szCs w:val="24"/>
        </w:rPr>
        <w:t xml:space="preserve">difficile est Satyram non scribere</w:t>
      </w:r>
      <w:r>
        <w:rPr>
          <w:color w:val="000000"/>
          <w:sz w:val="24"/>
          <w:szCs w:val="24"/>
        </w:rPr>
        <w:t xml:space="preserve">, there be so many objects to divert, inward perturbations to molest, and the very best may sometimes err; </w:t>
      </w:r>
      <w:r>
        <w:rPr>
          <w:i/>
          <w:color w:val="000000"/>
          <w:sz w:val="24"/>
          <w:szCs w:val="24"/>
        </w:rPr>
        <w:t xml:space="preserve">aliquando bonus dormitat Homerus</w:t>
      </w:r>
      <w:r>
        <w:rPr>
          <w:color w:val="000000"/>
          <w:sz w:val="24"/>
          <w:szCs w:val="24"/>
        </w:rPr>
        <w:t xml:space="preserve"> (some times that excellent Homer takes a nap), it is impossible not in so much to overshoot;—­</w:t>
      </w:r>
      <w:r>
        <w:rPr>
          <w:i/>
          <w:color w:val="000000"/>
          <w:sz w:val="24"/>
          <w:szCs w:val="24"/>
        </w:rPr>
        <w:t xml:space="preserve">opere in longo fas est obrepere, summum</w:t>
      </w:r>
      <w:r>
        <w:rPr>
          <w:color w:val="000000"/>
          <w:sz w:val="24"/>
          <w:szCs w:val="24"/>
        </w:rPr>
        <w:t xml:space="preserve">.  But what needs all this?  I hope there will no such cause of offence be given; if there be, [816]_Nemo aliquid recognoscat, nos mentimur omnia_.  I’ll deny all (my last refuge), recant all, renounce all I have said, if any man except, and with as much facility excuse, as he can accuse; but I presume of thy good favour, and gracious acceptance (gentle reader).  Out of an assured hope and confidence thereof, I will begin.</w:t>
      </w:r>
    </w:p>
    <w:p>
      <w:pPr>
        <w:keepNext w:val="on"/>
        <w:widowControl w:val="on"/>
        <w:pBdr/>
        <w:spacing w:before="299" w:after="299" w:line="240" w:lineRule="auto"/>
        <w:ind w:left="0" w:right="0"/>
        <w:jc w:val="left"/>
        <w:outlineLvl w:val="1"/>
      </w:pPr>
      <w:r>
        <w:rPr>
          <w:b/>
          <w:color w:val="000000"/>
          <w:sz w:val="36"/>
          <w:szCs w:val="36"/>
        </w:rPr>
        <w:t xml:space="preserve">LECTORI MALE FERIATO.</w:t>
      </w:r>
    </w:p>
    <w:p>
      <w:pPr>
        <w:widowControl w:val="on"/>
        <w:pBdr/>
        <w:spacing w:before="240" w:after="240" w:line="240" w:lineRule="auto"/>
        <w:ind w:left="0" w:right="0"/>
        <w:jc w:val="left"/>
      </w:pPr>
      <w:r>
        <w:rPr>
          <w:color w:val="000000"/>
          <w:sz w:val="24"/>
          <w:szCs w:val="24"/>
        </w:rPr>
        <w:t xml:space="preserve">Tu vero cavesis edico quisquis es, ne temere sugilles Auctorem hujusce operis, aut cavillator irrideas.  Imo ne vel ex aliorum censura tacite obloquaris (vis dicam verbo) nequid nasutulus inepte improbes, aut falso fingas.  Nam si talis revera sit, qualem prae se fert Junior Democritus, seniori Democrito saltem affinis, aut ejus Genium vel tantillum sapiat; actum de te, censorem aeque ac delatorem [817]aget econtra (</w:t>
      </w:r>
      <w:r>
        <w:rPr>
          <w:i/>
          <w:color w:val="000000"/>
          <w:sz w:val="24"/>
          <w:szCs w:val="24"/>
        </w:rPr>
        <w:t xml:space="preserve">petulanti splene cum sit</w:t>
      </w:r>
      <w:r>
        <w:rPr>
          <w:color w:val="000000"/>
          <w:sz w:val="24"/>
          <w:szCs w:val="24"/>
        </w:rPr>
        <w:t xml:space="preserve">) sufflabit te in jocos, comminuet in sales, addo etiam, </w:t>
      </w:r>
      <w:r>
        <w:rPr>
          <w:i/>
          <w:color w:val="000000"/>
          <w:sz w:val="24"/>
          <w:szCs w:val="24"/>
        </w:rPr>
        <w:t xml:space="preserve">et deo risui</w:t>
      </w:r>
      <w:r>
        <w:rPr>
          <w:color w:val="000000"/>
          <w:sz w:val="24"/>
          <w:szCs w:val="24"/>
        </w:rPr>
        <w:t xml:space="preserve"> te sacrificabit.</w:t>
      </w:r>
    </w:p>
    <w:p>
      <w:pPr>
        <w:keepNext w:val="on"/>
        <w:pageBreakBefore w:val="on"/>
        <w:widowControl w:val="on"/>
        <w:pBdr/>
        <w:spacing w:before="0" w:after="322" w:line="240" w:lineRule="auto"/>
        <w:ind w:left="0" w:right="0"/>
        <w:jc w:val="left"/>
        <w:outlineLvl w:val="0"/>
      </w:pPr>
      <w:r>
        <w:rPr>
          <w:b/>
          <w:color w:val="000000"/>
          <w:sz w:val="48"/>
          <w:szCs w:val="48"/>
        </w:rPr>
        <w:t xml:space="preserve">Page 104</w:t>
      </w:r>
    </w:p>
    <w:p>
      <w:pPr>
        <w:widowControl w:val="on"/>
        <w:pBdr/>
        <w:spacing w:before="240" w:after="240" w:line="240" w:lineRule="auto"/>
        <w:ind w:left="0" w:right="0"/>
        <w:jc w:val="left"/>
      </w:pPr>
      <w:r>
        <w:rPr>
          <w:color w:val="000000"/>
          <w:sz w:val="24"/>
          <w:szCs w:val="24"/>
        </w:rPr>
        <w:t xml:space="preserve">Iterum moneo, ne quid cavillere, ne dum Democritum Juniorem conviciis infames, aut ignominiose vituperes, de te non male sentientem, tu idem audias ab amico cordato, quod olim vulgus Abderitanum ab [818] Hippocrate, concivem bene meritum et popularem suum Democritum, pro insano habens. </w:t>
      </w:r>
      <w:r>
        <w:rPr>
          <w:i/>
          <w:color w:val="000000"/>
          <w:sz w:val="24"/>
          <w:szCs w:val="24"/>
        </w:rPr>
        <w:t xml:space="preserve">Ne tu Democrite sapis, stulti autem et insani Abderitae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[819] “Abderitanae pectora plebis habes.”</w:t>
      </w:r>
    </w:p>
    <w:p>
      <w:pPr>
        <w:widowControl w:val="on"/>
        <w:pBdr/>
        <w:spacing w:before="240" w:after="240" w:line="240" w:lineRule="auto"/>
        <w:ind w:left="0" w:right="0"/>
        <w:jc w:val="left"/>
      </w:pPr>
      <w:r>
        <w:rPr>
          <w:color w:val="000000"/>
          <w:sz w:val="24"/>
          <w:szCs w:val="24"/>
        </w:rPr>
        <w:t xml:space="preserve">Haec te paucis admonitum volo (male feriate Lector) abi.</w:t>
      </w:r>
    </w:p>
    <w:p>
      <w:pPr>
        <w:keepNext w:val="on"/>
        <w:widowControl w:val="on"/>
        <w:pBdr/>
        <w:spacing w:before="299" w:after="299" w:line="240" w:lineRule="auto"/>
        <w:ind w:left="0" w:right="0"/>
        <w:jc w:val="left"/>
        <w:outlineLvl w:val="1"/>
      </w:pPr>
      <w:r>
        <w:rPr>
          <w:b/>
          <w:color w:val="000000"/>
          <w:sz w:val="36"/>
          <w:szCs w:val="36"/>
        </w:rPr>
        <w:t xml:space="preserve">TO THE READER AT LEISURE.</w:t>
      </w:r>
    </w:p>
    <w:p>
      <w:pPr>
        <w:widowControl w:val="on"/>
        <w:pBdr/>
        <w:spacing w:before="240" w:after="240" w:line="240" w:lineRule="auto"/>
        <w:ind w:left="0" w:right="0"/>
        <w:jc w:val="left"/>
      </w:pPr>
      <w:r>
        <w:rPr>
          <w:color w:val="000000"/>
          <w:sz w:val="24"/>
          <w:szCs w:val="24"/>
        </w:rPr>
        <w:t xml:space="preserve">Whoever you may be, I caution you against rashly defaming the author of this work, or cavilling in jest against him.  Nay, do not silently reproach him in consequence of others’ censure, nor employ your wit in foolish disapproval, or false accusation.  For, should Democritus Junior prove to be what he professes, even a kinsman of his elder namesake, or be ever so little of the same kidney, it is all over with you:  he will become both accuser and judge of you in your spleen, will dissipate you in jests, pulverise you into salt, and sacrifice you, I can promise you, to the God of Mirth.</w:t>
      </w:r>
    </w:p>
    <w:p>
      <w:pPr>
        <w:widowControl w:val="on"/>
        <w:pBdr/>
        <w:spacing w:before="240" w:after="240" w:line="240" w:lineRule="auto"/>
        <w:ind w:left="0" w:right="0"/>
        <w:jc w:val="left"/>
      </w:pPr>
      <w:r>
        <w:rPr>
          <w:color w:val="000000"/>
          <w:sz w:val="24"/>
          <w:szCs w:val="24"/>
        </w:rPr>
        <w:t xml:space="preserve">I further advise you, not to asperse, or calumniate, or slander, Democritus Junior, who possibly does not think ill of you, lest you may hear from some discreet friend, the same remark the people of Abdera did from Hippocrates, of their meritorious and popular fellow-citizen, whom they had looked on as a madman; “It is not that you, Democritus, that art wise, but that the people of Abdera are fools and madmen.”  “You have yourself an Abderitian soul;” and having just given you, gentle reader, these few words of admonition, farewell.</w:t>
      </w:r>
    </w:p>
    <w:p>
      <w:pPr>
        <w:widowControl w:val="on"/>
        <w:pBdr/>
        <w:spacing w:before="240" w:after="240" w:line="240" w:lineRule="auto"/>
        <w:ind w:left="0" w:right="0"/>
        <w:jc w:val="left"/>
      </w:pPr>
      <w:r>
        <w:rPr>
          <w:color w:val="000000"/>
          <w:sz w:val="24"/>
          <w:szCs w:val="24"/>
        </w:rPr>
        <w:t xml:space="preserve">       “Heraclite fleas, misero sic convenit aevo,</w:t>
      </w:r>
      <w:r>
        <w:rPr>
          <w:color w:val="000000"/>
          <w:sz w:val="24"/>
          <w:szCs w:val="24"/>
        </w:rPr>
        <w:br/>
        <w:t xml:space="preserve">          Nil nisi turpe vides, nil nisi triste vides. </w:t>
      </w:r>
      <w:r>
        <w:rPr>
          <w:color w:val="000000"/>
          <w:sz w:val="24"/>
          <w:szCs w:val="24"/>
        </w:rPr>
        <w:br/>
        <w:t xml:space="preserve">        Ride etiam, quantumque lubet, Democrite ride</w:t>
      </w:r>
      <w:r>
        <w:rPr>
          <w:color w:val="000000"/>
          <w:sz w:val="24"/>
          <w:szCs w:val="24"/>
        </w:rPr>
        <w:br/>
        <w:t xml:space="preserve">          Non nisi vana vides, non nisi stulta vides. </w:t>
      </w:r>
      <w:r>
        <w:rPr>
          <w:color w:val="000000"/>
          <w:sz w:val="24"/>
          <w:szCs w:val="24"/>
        </w:rPr>
        <w:br/>
        <w:t xml:space="preserve">        Is fletu, his risu modo gaudeat, unus utrique</w:t>
      </w:r>
      <w:r>
        <w:rPr>
          <w:color w:val="000000"/>
          <w:sz w:val="24"/>
          <w:szCs w:val="24"/>
        </w:rPr>
        <w:br/>
        <w:t xml:space="preserve">          Sit licet usque labor, sit licet usque dolor. </w:t>
      </w:r>
      <w:r>
        <w:rPr>
          <w:color w:val="000000"/>
          <w:sz w:val="24"/>
          <w:szCs w:val="24"/>
        </w:rPr>
        <w:br/>
        <w:t xml:space="preserve">        Nunc opes est (nam totus eheu jam desipit orbis)</w:t>
      </w:r>
      <w:r>
        <w:rPr>
          <w:color w:val="000000"/>
          <w:sz w:val="24"/>
          <w:szCs w:val="24"/>
        </w:rPr>
        <w:br/>
        <w:t xml:space="preserve">          Mille Heraclitis, milleque Democritis. </w:t>
      </w:r>
      <w:r>
        <w:rPr>
          <w:color w:val="000000"/>
          <w:sz w:val="24"/>
          <w:szCs w:val="24"/>
        </w:rPr>
        <w:br/>
        <w:t xml:space="preserve">        Nunc opus est (tanta est insania) transeat omnis</w:t>
      </w:r>
      <w:r>
        <w:rPr>
          <w:color w:val="000000"/>
          <w:sz w:val="24"/>
          <w:szCs w:val="24"/>
        </w:rPr>
        <w:br/>
        <w:t xml:space="preserve">          Mundus in Anticyras, gramen in Helleborum.”</w:t>
      </w:r>
    </w:p>
    <w:p>
      <w:pPr>
        <w:widowControl w:val="on"/>
        <w:pBdr/>
        <w:spacing w:before="240" w:after="240" w:line="240" w:lineRule="auto"/>
        <w:ind w:left="0" w:right="0"/>
        <w:jc w:val="left"/>
      </w:pPr>
      <w:r>
        <w:rPr>
          <w:color w:val="000000"/>
          <w:sz w:val="24"/>
          <w:szCs w:val="24"/>
        </w:rPr>
        <w:t xml:space="preserve">       “Weep, O Heraclitus, it suits the age,</w:t>
      </w:r>
      <w:r>
        <w:rPr>
          <w:color w:val="000000"/>
          <w:sz w:val="24"/>
          <w:szCs w:val="24"/>
        </w:rPr>
        <w:br/>
        <w:t xml:space="preserve">          Unless you see nothing base, nothing sad. </w:t>
      </w:r>
      <w:r>
        <w:rPr>
          <w:color w:val="000000"/>
          <w:sz w:val="24"/>
          <w:szCs w:val="24"/>
        </w:rPr>
        <w:br/>
        <w:t xml:space="preserve">        Laugh, O Democritus, as much as you please,</w:t>
      </w:r>
      <w:r>
        <w:rPr>
          <w:color w:val="000000"/>
          <w:sz w:val="24"/>
          <w:szCs w:val="24"/>
        </w:rPr>
        <w:br/>
        <w:t xml:space="preserve">          Unless you see nothing either vain or foolish. </w:t>
      </w:r>
      <w:r>
        <w:rPr>
          <w:color w:val="000000"/>
          <w:sz w:val="24"/>
          <w:szCs w:val="24"/>
        </w:rPr>
        <w:br/>
        <w:t xml:space="preserve">        Let one rejoice in smiles, the other in tears;</w:t>
      </w:r>
      <w:r>
        <w:rPr>
          <w:color w:val="000000"/>
          <w:sz w:val="24"/>
          <w:szCs w:val="24"/>
        </w:rPr>
        <w:br/>
        <w:t xml:space="preserve">          Let the same labour or pain be the office of both. </w:t>
      </w:r>
      <w:r>
        <w:rPr>
          <w:color w:val="000000"/>
          <w:sz w:val="24"/>
          <w:szCs w:val="24"/>
        </w:rPr>
        <w:br/>
        <w:t xml:space="preserve">        Now (for alas! how foolish the world has become),</w:t>
      </w:r>
      <w:r>
        <w:rPr>
          <w:color w:val="000000"/>
          <w:sz w:val="24"/>
          <w:szCs w:val="24"/>
        </w:rPr>
        <w:br/>
        <w:t xml:space="preserve">          A thousand Heraclitus’, a thousand Democritus’ are required. </w:t>
      </w:r>
      <w:r>
        <w:rPr>
          <w:color w:val="000000"/>
          <w:sz w:val="24"/>
          <w:szCs w:val="24"/>
        </w:rPr>
        <w:br/>
        <w:t xml:space="preserve">        Now (so much does madness prevail), all the world must be</w:t>
      </w:r>
      <w:r>
        <w:rPr>
          <w:color w:val="000000"/>
          <w:sz w:val="24"/>
          <w:szCs w:val="24"/>
        </w:rPr>
        <w:br/>
        <w:t xml:space="preserve">          Sent to Anticyra, to graze on Hellebore.”</w:t>
      </w:r>
    </w:p>
    <w:p>
      <w:pPr>
        <w:keepNext w:val="on"/>
        <w:widowControl w:val="on"/>
        <w:pBdr/>
        <w:spacing w:before="299" w:after="299" w:line="240" w:lineRule="auto"/>
        <w:ind w:left="0" w:right="0"/>
        <w:jc w:val="left"/>
        <w:outlineLvl w:val="1"/>
      </w:pPr>
      <w:r>
        <w:rPr>
          <w:b/>
          <w:color w:val="000000"/>
          <w:sz w:val="36"/>
          <w:szCs w:val="36"/>
        </w:rPr>
        <w:t xml:space="preserve">THE SYNOPSIS OF THE FIRST PARTITION.</w:t>
      </w:r>
    </w:p>
    <w:p>
      <w:pPr>
        <w:keepNext w:val="on"/>
        <w:pageBreakBefore w:val="on"/>
        <w:widowControl w:val="on"/>
        <w:pBdr/>
        <w:spacing w:before="0" w:after="322" w:line="240" w:lineRule="auto"/>
        <w:ind w:left="0" w:right="0"/>
        <w:jc w:val="left"/>
        <w:outlineLvl w:val="0"/>
      </w:pPr>
      <w:r>
        <w:rPr>
          <w:b/>
          <w:color w:val="000000"/>
          <w:sz w:val="48"/>
          <w:szCs w:val="48"/>
        </w:rPr>
        <w:t xml:space="preserve">Page 105</w:t>
      </w:r>
    </w:p>
    <w:p>
      <w:pPr>
        <w:widowControl w:val="on"/>
        <w:pBdr/>
        <w:spacing w:before="240" w:after="240" w:line="240" w:lineRule="auto"/>
        <w:ind w:left="0" w:right="0"/>
        <w:jc w:val="left"/>
      </w:pPr>
      <w:r>
        <w:rPr>
          <w:color w:val="000000"/>
          <w:sz w:val="24"/>
          <w:szCs w:val="24"/>
        </w:rPr>
        <w:t xml:space="preserve">In diseases, consider </w:t>
      </w:r>
      <w:r>
        <w:rPr>
          <w:i/>
          <w:color w:val="000000"/>
          <w:sz w:val="24"/>
          <w:szCs w:val="24"/>
        </w:rPr>
        <w:t xml:space="preserve">Sect. 1.  Memb. 1.</w:t>
      </w:r>
    </w:p>
    <w:p>
      <w:pPr>
        <w:widowControl w:val="on"/>
        <w:pBdr/>
        <w:spacing w:before="240" w:after="240" w:line="240" w:lineRule="auto"/>
        <w:ind w:left="0" w:right="0"/>
        <w:jc w:val="left"/>
      </w:pPr>
      <w:r>
        <w:rPr>
          <w:color w:val="000000"/>
          <w:sz w:val="24"/>
          <w:szCs w:val="24"/>
        </w:rPr>
        <w:t xml:space="preserve">  Their Causes. </w:t>
      </w:r>
      <w:r>
        <w:rPr>
          <w:i/>
          <w:color w:val="000000"/>
          <w:sz w:val="24"/>
          <w:szCs w:val="24"/>
        </w:rPr>
        <w:t xml:space="preserve">Subs. 1.</w:t>
      </w:r>
    </w:p>
    <w:p>
      <w:pPr>
        <w:widowControl w:val="on"/>
        <w:pBdr/>
        <w:spacing w:before="240" w:after="240" w:line="240" w:lineRule="auto"/>
        <w:ind w:left="0" w:right="0"/>
        <w:jc w:val="left"/>
      </w:pPr>
      <w:r>
        <w:rPr>
          <w:color w:val="000000"/>
          <w:sz w:val="24"/>
          <w:szCs w:val="24"/>
        </w:rPr>
        <w:t xml:space="preserve">      Impulsive;</w:t>
      </w:r>
      <w:r>
        <w:rPr>
          <w:color w:val="000000"/>
          <w:sz w:val="24"/>
          <w:szCs w:val="24"/>
        </w:rPr>
        <w:br/>
        <w:t xml:space="preserve">          Sin, concupiscence, &amp;c.</w:t>
      </w:r>
    </w:p>
    <w:p>
      <w:pPr>
        <w:widowControl w:val="on"/>
        <w:pBdr/>
        <w:spacing w:before="240" w:after="240" w:line="240" w:lineRule="auto"/>
        <w:ind w:left="0" w:right="0"/>
        <w:jc w:val="left"/>
      </w:pPr>
      <w:r>
        <w:rPr>
          <w:color w:val="000000"/>
          <w:sz w:val="24"/>
          <w:szCs w:val="24"/>
        </w:rPr>
        <w:t xml:space="preserve">      Instrumental;</w:t>
      </w:r>
      <w:r>
        <w:rPr>
          <w:color w:val="000000"/>
          <w:sz w:val="24"/>
          <w:szCs w:val="24"/>
        </w:rPr>
        <w:br/>
        <w:t xml:space="preserve">          Intemperance, all second causes, &amp;c.</w:t>
      </w:r>
    </w:p>
    <w:p>
      <w:pPr>
        <w:widowControl w:val="on"/>
        <w:pBdr/>
        <w:spacing w:before="240" w:after="240" w:line="240" w:lineRule="auto"/>
        <w:ind w:left="0" w:right="0"/>
        <w:jc w:val="left"/>
      </w:pPr>
      <w:r>
        <w:rPr>
          <w:color w:val="000000"/>
          <w:sz w:val="24"/>
          <w:szCs w:val="24"/>
        </w:rPr>
        <w:t xml:space="preserve">Or Definition, Member, Division. </w:t>
      </w:r>
      <w:r>
        <w:rPr>
          <w:i/>
          <w:color w:val="000000"/>
          <w:sz w:val="24"/>
          <w:szCs w:val="24"/>
        </w:rPr>
        <w:t xml:space="preserve">Subs. 2.</w:t>
      </w:r>
    </w:p>
    <w:p>
      <w:pPr>
        <w:widowControl w:val="on"/>
        <w:pBdr/>
        <w:spacing w:before="240" w:after="240" w:line="240" w:lineRule="auto"/>
        <w:ind w:left="0" w:right="0"/>
        <w:jc w:val="left"/>
      </w:pPr>
      <w:r>
        <w:rPr>
          <w:color w:val="000000"/>
          <w:sz w:val="24"/>
          <w:szCs w:val="24"/>
        </w:rPr>
        <w:t xml:space="preserve">Of the body 300, which are</w:t>
      </w:r>
      <w:r>
        <w:rPr>
          <w:color w:val="000000"/>
          <w:sz w:val="24"/>
          <w:szCs w:val="24"/>
        </w:rPr>
        <w:br/>
        <w:t xml:space="preserve">Epidemical, as Plague, Plica, &amp;c. </w:t>
      </w:r>
      <w:r>
        <w:rPr>
          <w:color w:val="000000"/>
          <w:sz w:val="24"/>
          <w:szCs w:val="24"/>
        </w:rPr>
        <w:br/>
        <w:t xml:space="preserve">Or Particular as Gout, Dropsy, &amp;c.</w:t>
      </w:r>
    </w:p>
    <w:p>
      <w:pPr>
        <w:widowControl w:val="on"/>
        <w:pBdr/>
        <w:spacing w:before="240" w:after="240" w:line="240" w:lineRule="auto"/>
        <w:ind w:left="0" w:right="0"/>
        <w:jc w:val="left"/>
      </w:pPr>
      <w:r>
        <w:rPr>
          <w:color w:val="000000"/>
          <w:sz w:val="24"/>
          <w:szCs w:val="24"/>
        </w:rPr>
        <w:t xml:space="preserve">Or Of the head or mind. </w:t>
      </w:r>
      <w:r>
        <w:rPr>
          <w:i/>
          <w:color w:val="000000"/>
          <w:sz w:val="24"/>
          <w:szCs w:val="24"/>
        </w:rPr>
        <w:t xml:space="preserve">Subs. 3.</w:t>
      </w:r>
      <w:r>
        <w:rPr>
          <w:color w:val="000000"/>
          <w:sz w:val="24"/>
          <w:szCs w:val="24"/>
        </w:rPr>
        <w:br/>
        <w:t xml:space="preserve">In disposition; as all perturbations, evil affection, &amp;c. </w:t>
      </w:r>
      <w:r>
        <w:rPr>
          <w:color w:val="000000"/>
          <w:sz w:val="24"/>
          <w:szCs w:val="24"/>
        </w:rPr>
        <w:br/>
        <w:t xml:space="preserve">Or Habits, as </w:t>
      </w:r>
      <w:r>
        <w:rPr>
          <w:i/>
          <w:color w:val="000000"/>
          <w:sz w:val="24"/>
          <w:szCs w:val="24"/>
        </w:rPr>
        <w:t xml:space="preserve">Subs. 4.</w:t>
      </w:r>
      <w:r>
        <w:rPr>
          <w:color w:val="000000"/>
          <w:sz w:val="24"/>
          <w:szCs w:val="24"/>
        </w:rPr>
        <w:br/>
        <w:t xml:space="preserve">Dotage</w:t>
      </w:r>
      <w:r>
        <w:rPr>
          <w:color w:val="000000"/>
          <w:sz w:val="24"/>
          <w:szCs w:val="24"/>
        </w:rPr>
        <w:br/>
        <w:t xml:space="preserve">Frenzy. </w:t>
      </w:r>
      <w:r>
        <w:rPr>
          <w:color w:val="000000"/>
          <w:sz w:val="24"/>
          <w:szCs w:val="24"/>
        </w:rPr>
        <w:br/>
        <w:t xml:space="preserve">Madness. </w:t>
      </w:r>
      <w:r>
        <w:rPr>
          <w:color w:val="000000"/>
          <w:sz w:val="24"/>
          <w:szCs w:val="24"/>
        </w:rPr>
        <w:br/>
        <w:t xml:space="preserve">Ecstasy. </w:t>
      </w:r>
      <w:r>
        <w:rPr>
          <w:color w:val="000000"/>
          <w:sz w:val="24"/>
          <w:szCs w:val="24"/>
        </w:rPr>
        <w:br/>
        <w:t xml:space="preserve">Lycanthropia. </w:t>
      </w:r>
      <w:r>
        <w:rPr>
          <w:color w:val="000000"/>
          <w:sz w:val="24"/>
          <w:szCs w:val="24"/>
        </w:rPr>
        <w:br/>
        <w:t xml:space="preserve">Chorus sancti Viti. </w:t>
      </w:r>
      <w:r>
        <w:rPr>
          <w:color w:val="000000"/>
          <w:sz w:val="24"/>
          <w:szCs w:val="24"/>
        </w:rPr>
        <w:br/>
        <w:t xml:space="preserve">Hydrophobia. </w:t>
      </w:r>
      <w:r>
        <w:rPr>
          <w:color w:val="000000"/>
          <w:sz w:val="24"/>
          <w:szCs w:val="24"/>
        </w:rPr>
        <w:br/>
        <w:t xml:space="preserve">Possession or obsession of Devils. </w:t>
      </w:r>
      <w:r>
        <w:rPr>
          <w:color w:val="000000"/>
          <w:sz w:val="24"/>
          <w:szCs w:val="24"/>
        </w:rPr>
        <w:br/>
        <w:t xml:space="preserve">Melancholy.  See [Symbol:  Aries].</w:t>
      </w:r>
    </w:p>
    <w:p>
      <w:pPr>
        <w:widowControl w:val="on"/>
        <w:pBdr/>
        <w:spacing w:before="240" w:after="240" w:line="240" w:lineRule="auto"/>
        <w:ind w:left="0" w:right="0"/>
        <w:jc w:val="left"/>
      </w:pPr>
      <w:r>
        <w:rPr>
          <w:color w:val="000000"/>
          <w:sz w:val="24"/>
          <w:szCs w:val="24"/>
        </w:rPr>
        <w:t xml:space="preserve">[Symbol:  Aries] Melancholy:  in which consider</w:t>
      </w:r>
    </w:p>
    <w:p>
      <w:pPr>
        <w:widowControl w:val="on"/>
        <w:pBdr/>
        <w:spacing w:before="240" w:after="240" w:line="240" w:lineRule="auto"/>
        <w:ind w:left="0" w:right="0"/>
        <w:jc w:val="left"/>
      </w:pPr>
      <w:r>
        <w:rPr>
          <w:color w:val="000000"/>
          <w:sz w:val="24"/>
          <w:szCs w:val="24"/>
        </w:rPr>
        <w:t xml:space="preserve">Its Equivocations, in Disposition, Improper, &amp;c. </w:t>
      </w:r>
      <w:r>
        <w:rPr>
          <w:i/>
          <w:color w:val="000000"/>
          <w:sz w:val="24"/>
          <w:szCs w:val="24"/>
        </w:rPr>
        <w:t xml:space="preserve">Subsect. 5.</w:t>
      </w:r>
    </w:p>
    <w:p>
      <w:pPr>
        <w:widowControl w:val="on"/>
        <w:pBdr/>
        <w:spacing w:before="240" w:after="240" w:line="240" w:lineRule="auto"/>
        <w:ind w:left="0" w:right="0"/>
        <w:jc w:val="left"/>
      </w:pPr>
      <w:r>
        <w:rPr>
          <w:i/>
          <w:color w:val="000000"/>
          <w:sz w:val="24"/>
          <w:szCs w:val="24"/>
        </w:rPr>
        <w:t xml:space="preserve">Memb. 2.</w:t>
      </w:r>
      <w:r>
        <w:rPr>
          <w:color w:val="000000"/>
          <w:sz w:val="24"/>
          <w:szCs w:val="24"/>
        </w:rPr>
        <w:br/>
        <w:t xml:space="preserve">To its explication, a digression of anatomy, in which observe parts of</w:t>
      </w:r>
      <w:r>
        <w:rPr>
          <w:i/>
          <w:color w:val="000000"/>
          <w:sz w:val="24"/>
          <w:szCs w:val="24"/>
        </w:rPr>
        <w:br/>
        <w:t xml:space="preserve">Subs. 1.</w:t>
      </w:r>
      <w:r>
        <w:rPr>
          <w:color w:val="000000"/>
          <w:sz w:val="24"/>
          <w:szCs w:val="24"/>
        </w:rPr>
        <w:br/>
        <w:t xml:space="preserve">Body hath parts </w:t>
      </w:r>
      <w:r>
        <w:rPr>
          <w:i/>
          <w:color w:val="000000"/>
          <w:sz w:val="24"/>
          <w:szCs w:val="24"/>
        </w:rPr>
        <w:t xml:space="preserve">Subs. 2.</w:t>
      </w:r>
      <w:r>
        <w:rPr>
          <w:color w:val="000000"/>
          <w:sz w:val="24"/>
          <w:szCs w:val="24"/>
        </w:rPr>
        <w:br/>
        <w:t xml:space="preserve">contained as</w:t>
      </w:r>
      <w:r>
        <w:rPr>
          <w:color w:val="000000"/>
          <w:sz w:val="24"/>
          <w:szCs w:val="24"/>
        </w:rPr>
        <w:br/>
        <w:t xml:space="preserve">Humours, 4.  Blood, Phlegm, &amp;c. </w:t>
      </w:r>
      <w:r>
        <w:rPr>
          <w:color w:val="000000"/>
          <w:sz w:val="24"/>
          <w:szCs w:val="24"/>
        </w:rPr>
        <w:br/>
        <w:t xml:space="preserve">Spirits; vital, natural, animal.</w:t>
      </w:r>
    </w:p>
    <w:p>
      <w:pPr>
        <w:widowControl w:val="on"/>
        <w:pBdr/>
        <w:spacing w:before="240" w:after="240" w:line="240" w:lineRule="auto"/>
        <w:ind w:left="0" w:right="0"/>
        <w:jc w:val="left"/>
      </w:pPr>
      <w:r>
        <w:rPr>
          <w:color w:val="000000"/>
          <w:sz w:val="24"/>
          <w:szCs w:val="24"/>
        </w:rPr>
        <w:t xml:space="preserve">or containing</w:t>
      </w:r>
      <w:r>
        <w:rPr>
          <w:color w:val="000000"/>
          <w:sz w:val="24"/>
          <w:szCs w:val="24"/>
        </w:rPr>
        <w:br/>
        <w:t xml:space="preserve">Similar; spermatical, or flesh, bones, nerves, &amp;c. </w:t>
      </w:r>
      <w:r>
        <w:rPr>
          <w:i/>
          <w:color w:val="000000"/>
          <w:sz w:val="24"/>
          <w:szCs w:val="24"/>
        </w:rPr>
        <w:t xml:space="preserve">Subs. 3.</w:t>
      </w:r>
      <w:r>
        <w:rPr>
          <w:color w:val="000000"/>
          <w:sz w:val="24"/>
          <w:szCs w:val="24"/>
        </w:rPr>
        <w:br/>
        <w:t xml:space="preserve">Dissimilar; brain, heart, liver, &amp;c. </w:t>
      </w:r>
      <w:r>
        <w:rPr>
          <w:i/>
          <w:color w:val="000000"/>
          <w:sz w:val="24"/>
          <w:szCs w:val="24"/>
        </w:rPr>
        <w:t xml:space="preserve">Subs. 4.</w:t>
      </w:r>
    </w:p>
    <w:p>
      <w:pPr>
        <w:widowControl w:val="on"/>
        <w:pBdr/>
        <w:spacing w:before="240" w:after="240" w:line="240" w:lineRule="auto"/>
        <w:ind w:left="0" w:right="0"/>
        <w:jc w:val="left"/>
      </w:pPr>
      <w:r>
        <w:rPr>
          <w:color w:val="000000"/>
          <w:sz w:val="24"/>
          <w:szCs w:val="24"/>
        </w:rPr>
        <w:t xml:space="preserve">Soul and its faculties, as</w:t>
      </w:r>
      <w:r>
        <w:rPr>
          <w:color w:val="000000"/>
          <w:sz w:val="24"/>
          <w:szCs w:val="24"/>
        </w:rPr>
        <w:br/>
        <w:t xml:space="preserve">Vegetal. </w:t>
      </w:r>
      <w:r>
        <w:rPr>
          <w:i/>
          <w:color w:val="000000"/>
          <w:sz w:val="24"/>
          <w:szCs w:val="24"/>
        </w:rPr>
        <w:t xml:space="preserve">Subs. 5.</w:t>
      </w:r>
      <w:r>
        <w:rPr>
          <w:color w:val="000000"/>
          <w:sz w:val="24"/>
          <w:szCs w:val="24"/>
        </w:rPr>
        <w:br/>
        <w:t xml:space="preserve">Sensible. </w:t>
      </w:r>
      <w:r>
        <w:rPr>
          <w:i/>
          <w:color w:val="000000"/>
          <w:sz w:val="24"/>
          <w:szCs w:val="24"/>
        </w:rPr>
        <w:t xml:space="preserve">Subs. 6, 7, 8.</w:t>
      </w:r>
      <w:r>
        <w:rPr>
          <w:color w:val="000000"/>
          <w:sz w:val="24"/>
          <w:szCs w:val="24"/>
        </w:rPr>
        <w:br/>
        <w:t xml:space="preserve">Rational. </w:t>
      </w:r>
      <w:r>
        <w:rPr>
          <w:i/>
          <w:color w:val="000000"/>
          <w:sz w:val="24"/>
          <w:szCs w:val="24"/>
        </w:rPr>
        <w:t xml:space="preserve">Subsect. 9, 10, 11.</w:t>
      </w:r>
    </w:p>
    <w:p>
      <w:pPr>
        <w:widowControl w:val="on"/>
        <w:pBdr/>
        <w:spacing w:before="240" w:after="240" w:line="240" w:lineRule="auto"/>
        <w:ind w:left="0" w:right="0"/>
        <w:jc w:val="left"/>
      </w:pPr>
      <w:r>
        <w:rPr>
          <w:i/>
          <w:color w:val="000000"/>
          <w:sz w:val="24"/>
          <w:szCs w:val="24"/>
        </w:rPr>
        <w:t xml:space="preserve">Memb. 3.</w:t>
      </w:r>
      <w:r>
        <w:rPr>
          <w:color w:val="000000"/>
          <w:sz w:val="24"/>
          <w:szCs w:val="24"/>
        </w:rPr>
        <w:br/>
        <w:t xml:space="preserve">Its definition, name, difference, </w:t>
      </w:r>
      <w:r>
        <w:rPr>
          <w:i/>
          <w:color w:val="000000"/>
          <w:sz w:val="24"/>
          <w:szCs w:val="24"/>
        </w:rPr>
        <w:t xml:space="preserve">Subs. 1.</w:t>
      </w:r>
      <w:r>
        <w:rPr>
          <w:color w:val="000000"/>
          <w:sz w:val="24"/>
          <w:szCs w:val="24"/>
        </w:rPr>
        <w:br/>
        <w:t xml:space="preserve">The part and parties affected, affection, &amp;c. </w:t>
      </w:r>
      <w:r>
        <w:rPr>
          <w:i/>
          <w:color w:val="000000"/>
          <w:sz w:val="24"/>
          <w:szCs w:val="24"/>
        </w:rPr>
        <w:t xml:space="preserve">Subs. 2.</w:t>
      </w:r>
      <w:r>
        <w:rPr>
          <w:color w:val="000000"/>
          <w:sz w:val="24"/>
          <w:szCs w:val="24"/>
        </w:rPr>
        <w:br/>
        <w:t xml:space="preserve">The matter of melancholy, natural, &amp;c. </w:t>
      </w:r>
      <w:r>
        <w:rPr>
          <w:i/>
          <w:color w:val="000000"/>
          <w:sz w:val="24"/>
          <w:szCs w:val="24"/>
        </w:rPr>
        <w:t xml:space="preserve">Subs. 3.</w:t>
      </w:r>
      <w:r>
        <w:rPr>
          <w:color w:val="000000"/>
          <w:sz w:val="24"/>
          <w:szCs w:val="24"/>
        </w:rPr>
        <w:br/>
        <w:t xml:space="preserve">Species, or kinds [</w:t>
      </w:r>
      <w:r>
        <w:rPr>
          <w:i/>
          <w:color w:val="000000"/>
          <w:sz w:val="24"/>
          <w:szCs w:val="24"/>
        </w:rPr>
        <w:t xml:space="preserve">Subs. 4.</w:t>
      </w:r>
      <w:r>
        <w:rPr>
          <w:color w:val="000000"/>
          <w:sz w:val="24"/>
          <w:szCs w:val="24"/>
        </w:rPr>
        <w:t xml:space="preserve">], which are</w:t>
      </w:r>
      <w:r>
        <w:rPr>
          <w:color w:val="000000"/>
          <w:sz w:val="24"/>
          <w:szCs w:val="24"/>
        </w:rPr>
        <w:br/>
        <w:t xml:space="preserve">Proper to parts, as</w:t>
      </w:r>
      <w:r>
        <w:rPr>
          <w:color w:val="000000"/>
          <w:sz w:val="24"/>
          <w:szCs w:val="24"/>
        </w:rPr>
        <w:br/>
        <w:t xml:space="preserve">Of the head alone, hypochondriacal, or windy melancholy.  Of the</w:t>
      </w:r>
      <w:r>
        <w:rPr>
          <w:color w:val="000000"/>
          <w:sz w:val="24"/>
          <w:szCs w:val="24"/>
        </w:rPr>
        <w:br/>
        <w:t xml:space="preserve">whole body.</w:t>
      </w:r>
      <w:r>
        <w:rPr>
          <w:color w:val="000000"/>
          <w:sz w:val="24"/>
          <w:szCs w:val="24"/>
        </w:rPr>
        <w:br/>
        <w:t xml:space="preserve">with their several causes, symptoms, prognostics, cures</w:t>
      </w:r>
    </w:p>
    <w:p>
      <w:pPr>
        <w:widowControl w:val="on"/>
        <w:pBdr/>
        <w:spacing w:before="240" w:after="240" w:line="240" w:lineRule="auto"/>
        <w:ind w:left="0" w:right="0"/>
        <w:jc w:val="left"/>
      </w:pPr>
      <w:r>
        <w:rPr>
          <w:color w:val="000000"/>
          <w:sz w:val="24"/>
          <w:szCs w:val="24"/>
        </w:rPr>
        <w:t xml:space="preserve">Or Indefinite; as Love-melancholy, the subject of the third</w:t>
      </w:r>
      <w:r>
        <w:rPr>
          <w:color w:val="000000"/>
          <w:sz w:val="24"/>
          <w:szCs w:val="24"/>
        </w:rPr>
        <w:br/>
        <w:t xml:space="preserve">Partition.</w:t>
      </w:r>
    </w:p>
    <w:p>
      <w:pPr>
        <w:widowControl w:val="on"/>
        <w:pBdr/>
        <w:spacing w:before="240" w:after="240" w:line="240" w:lineRule="auto"/>
        <w:ind w:left="0" w:right="0"/>
        <w:jc w:val="left"/>
      </w:pPr>
      <w:r>
        <w:rPr>
          <w:color w:val="000000"/>
          <w:sz w:val="24"/>
          <w:szCs w:val="24"/>
        </w:rPr>
        <w:t xml:space="preserve">Its Causes in general. </w:t>
      </w:r>
      <w:r>
        <w:rPr>
          <w:i/>
          <w:color w:val="000000"/>
          <w:sz w:val="24"/>
          <w:szCs w:val="24"/>
        </w:rPr>
        <w:t xml:space="preserve">Sect. 2.</w:t>
      </w:r>
      <w:r>
        <w:rPr>
          <w:color w:val="000000"/>
          <w:sz w:val="24"/>
          <w:szCs w:val="24"/>
        </w:rPr>
        <w:t xml:space="preserve"> A.</w:t>
      </w:r>
      <w:r>
        <w:rPr>
          <w:color w:val="000000"/>
          <w:sz w:val="24"/>
          <w:szCs w:val="24"/>
        </w:rPr>
        <w:br/>
        <w:t xml:space="preserve">Its Symptoms or signs. </w:t>
      </w:r>
      <w:r>
        <w:rPr>
          <w:i/>
          <w:color w:val="000000"/>
          <w:sz w:val="24"/>
          <w:szCs w:val="24"/>
        </w:rPr>
        <w:t xml:space="preserve">Sect. 3.</w:t>
      </w:r>
      <w:r>
        <w:rPr>
          <w:color w:val="000000"/>
          <w:sz w:val="24"/>
          <w:szCs w:val="24"/>
        </w:rPr>
        <w:t xml:space="preserve"> B.</w:t>
      </w:r>
      <w:r>
        <w:rPr>
          <w:color w:val="000000"/>
          <w:sz w:val="24"/>
          <w:szCs w:val="24"/>
        </w:rPr>
        <w:br/>
        <w:t xml:space="preserve">Its Prognostics or indications. </w:t>
      </w:r>
      <w:r>
        <w:rPr>
          <w:i/>
          <w:color w:val="000000"/>
          <w:sz w:val="24"/>
          <w:szCs w:val="24"/>
        </w:rPr>
        <w:t xml:space="preserve">Sect. 4.</w:t>
      </w:r>
      <w:r>
        <w:rPr>
          <w:color w:val="000000"/>
          <w:sz w:val="24"/>
          <w:szCs w:val="24"/>
        </w:rPr>
        <w:t xml:space="preserve"> C.</w:t>
      </w:r>
      <w:r>
        <w:rPr>
          <w:color w:val="000000"/>
          <w:sz w:val="24"/>
          <w:szCs w:val="24"/>
        </w:rPr>
        <w:br/>
        <w:t xml:space="preserve">Its Cures; the subject of the second Partition.</w:t>
      </w:r>
    </w:p>
    <w:p>
      <w:pPr>
        <w:widowControl w:val="on"/>
        <w:pBdr/>
        <w:spacing w:before="240" w:after="240" w:line="240" w:lineRule="auto"/>
        <w:ind w:left="0" w:right="0"/>
        <w:jc w:val="left"/>
      </w:pPr>
      <w:r>
        <w:rPr>
          <w:color w:val="000000"/>
          <w:sz w:val="24"/>
          <w:szCs w:val="24"/>
        </w:rPr>
        <w:t xml:space="preserve">A. </w:t>
      </w:r>
      <w:r>
        <w:rPr>
          <w:i/>
          <w:color w:val="000000"/>
          <w:sz w:val="24"/>
          <w:szCs w:val="24"/>
        </w:rPr>
        <w:t xml:space="preserve">Sect. 2.</w:t>
      </w:r>
      <w:r>
        <w:rPr>
          <w:color w:val="000000"/>
          <w:sz w:val="24"/>
          <w:szCs w:val="24"/>
        </w:rPr>
        <w:t xml:space="preserve"> Causes of Melancholy are either</w:t>
      </w:r>
    </w:p>
    <w:p>
      <w:pPr>
        <w:widowControl w:val="on"/>
        <w:pBdr/>
        <w:spacing w:before="240" w:after="240" w:line="240" w:lineRule="auto"/>
        <w:ind w:left="0" w:right="0"/>
        <w:jc w:val="left"/>
      </w:pPr>
      <w:r>
        <w:rPr>
          <w:color w:val="000000"/>
          <w:sz w:val="24"/>
          <w:szCs w:val="24"/>
        </w:rPr>
        <w:t xml:space="preserve">General, as </w:t>
      </w:r>
      <w:r>
        <w:rPr>
          <w:i/>
          <w:color w:val="000000"/>
          <w:sz w:val="24"/>
          <w:szCs w:val="24"/>
        </w:rPr>
        <w:t xml:space="preserve">Memb. 1.</w:t>
      </w:r>
    </w:p>
    <w:p>
      <w:pPr>
        <w:widowControl w:val="on"/>
        <w:pBdr/>
        <w:spacing w:before="240" w:after="240" w:line="240" w:lineRule="auto"/>
        <w:ind w:left="0" w:right="0"/>
        <w:jc w:val="left"/>
      </w:pPr>
      <w:r>
        <w:rPr>
          <w:color w:val="000000"/>
          <w:sz w:val="24"/>
          <w:szCs w:val="24"/>
        </w:rPr>
        <w:t xml:space="preserve">Supernatural</w:t>
      </w:r>
      <w:r>
        <w:rPr>
          <w:color w:val="000000"/>
          <w:sz w:val="24"/>
          <w:szCs w:val="24"/>
        </w:rPr>
        <w:br/>
        <w:t xml:space="preserve">As from God immediately, or by second causes. </w:t>
      </w:r>
      <w:r>
        <w:rPr>
          <w:i/>
          <w:color w:val="000000"/>
          <w:sz w:val="24"/>
          <w:szCs w:val="24"/>
        </w:rPr>
        <w:t xml:space="preserve">Subs. 1.</w:t>
      </w:r>
    </w:p>
    <w:p>
      <w:pPr>
        <w:widowControl w:val="on"/>
        <w:pBdr/>
        <w:spacing w:before="240" w:after="240" w:line="240" w:lineRule="auto"/>
        <w:ind w:left="0" w:right="0"/>
        <w:jc w:val="left"/>
      </w:pPr>
      <w:r>
        <w:rPr>
          <w:color w:val="000000"/>
          <w:sz w:val="24"/>
          <w:szCs w:val="24"/>
        </w:rPr>
        <w:t xml:space="preserve">Or from the devil immediately, with a digression of the nature of</w:t>
      </w:r>
      <w:r>
        <w:rPr>
          <w:color w:val="000000"/>
          <w:sz w:val="24"/>
          <w:szCs w:val="24"/>
        </w:rPr>
        <w:br/>
        <w:t xml:space="preserve">spirits and devils. </w:t>
      </w:r>
      <w:r>
        <w:rPr>
          <w:i/>
          <w:color w:val="000000"/>
          <w:sz w:val="24"/>
          <w:szCs w:val="24"/>
        </w:rPr>
        <w:t xml:space="preserve">Subs. 2.</w:t>
      </w:r>
    </w:p>
    <w:p>
      <w:pPr>
        <w:widowControl w:val="on"/>
        <w:pBdr/>
        <w:spacing w:before="240" w:after="240" w:line="240" w:lineRule="auto"/>
        <w:ind w:left="0" w:right="0"/>
        <w:jc w:val="left"/>
      </w:pPr>
      <w:r>
        <w:rPr>
          <w:color w:val="000000"/>
          <w:sz w:val="24"/>
          <w:szCs w:val="24"/>
        </w:rPr>
        <w:t xml:space="preserve">Or mediately, by magicians, witches. </w:t>
      </w:r>
      <w:r>
        <w:rPr>
          <w:i/>
          <w:color w:val="000000"/>
          <w:sz w:val="24"/>
          <w:szCs w:val="24"/>
        </w:rPr>
        <w:t xml:space="preserve">Subs. 3.</w:t>
      </w:r>
    </w:p>
    <w:p>
      <w:pPr>
        <w:widowControl w:val="on"/>
        <w:pBdr/>
        <w:spacing w:before="240" w:after="240" w:line="240" w:lineRule="auto"/>
        <w:ind w:left="0" w:right="0"/>
        <w:jc w:val="left"/>
      </w:pPr>
      <w:r>
        <w:rPr>
          <w:color w:val="000000"/>
          <w:sz w:val="24"/>
          <w:szCs w:val="24"/>
        </w:rPr>
        <w:t xml:space="preserve">Or Natural</w:t>
      </w:r>
    </w:p>
    <w:p>
      <w:pPr>
        <w:widowControl w:val="on"/>
        <w:pBdr/>
        <w:spacing w:before="240" w:after="240" w:line="240" w:lineRule="auto"/>
        <w:ind w:left="0" w:right="0"/>
        <w:jc w:val="left"/>
      </w:pPr>
      <w:r>
        <w:rPr>
          <w:color w:val="000000"/>
          <w:sz w:val="24"/>
          <w:szCs w:val="24"/>
        </w:rPr>
        <w:t xml:space="preserve">Primary, as stars, proved by aphorisms, signs from physiognomy,</w:t>
      </w:r>
      <w:r>
        <w:rPr>
          <w:color w:val="000000"/>
          <w:sz w:val="24"/>
          <w:szCs w:val="24"/>
        </w:rPr>
        <w:br/>
        <w:t xml:space="preserve">metoposcopy, chiromancy. </w:t>
      </w:r>
      <w:r>
        <w:rPr>
          <w:i/>
          <w:color w:val="000000"/>
          <w:sz w:val="24"/>
          <w:szCs w:val="24"/>
        </w:rPr>
        <w:t xml:space="preserve">Subs. 4.</w:t>
      </w:r>
    </w:p>
    <w:p>
      <w:pPr>
        <w:widowControl w:val="on"/>
        <w:pBdr/>
        <w:spacing w:before="240" w:after="240" w:line="240" w:lineRule="auto"/>
        <w:ind w:left="0" w:right="0"/>
        <w:jc w:val="left"/>
      </w:pPr>
      <w:r>
        <w:rPr>
          <w:color w:val="000000"/>
          <w:sz w:val="24"/>
          <w:szCs w:val="24"/>
        </w:rPr>
        <w:t xml:space="preserve">Or Secondary, as</w:t>
      </w:r>
    </w:p>
    <w:p>
      <w:pPr>
        <w:widowControl w:val="on"/>
        <w:pBdr/>
        <w:spacing w:before="240" w:after="240" w:line="240" w:lineRule="auto"/>
        <w:ind w:left="0" w:right="0"/>
        <w:jc w:val="left"/>
      </w:pPr>
      <w:r>
        <w:rPr>
          <w:color w:val="000000"/>
          <w:sz w:val="24"/>
          <w:szCs w:val="24"/>
        </w:rPr>
        <w:t xml:space="preserve">Congenite, inward from</w:t>
      </w:r>
      <w:r>
        <w:rPr>
          <w:color w:val="000000"/>
          <w:sz w:val="24"/>
          <w:szCs w:val="24"/>
        </w:rPr>
        <w:br/>
        <w:t xml:space="preserve">Old age, temperament, </w:t>
      </w:r>
      <w:r>
        <w:rPr>
          <w:i/>
          <w:color w:val="000000"/>
          <w:sz w:val="24"/>
          <w:szCs w:val="24"/>
        </w:rPr>
        <w:t xml:space="preserve">Subs. 5.</w:t>
      </w:r>
      <w:r>
        <w:rPr>
          <w:color w:val="000000"/>
          <w:sz w:val="24"/>
          <w:szCs w:val="24"/>
        </w:rPr>
        <w:br/>
        <w:t xml:space="preserve">Parents, it being an hereditary disease, </w:t>
      </w:r>
      <w:r>
        <w:rPr>
          <w:i/>
          <w:color w:val="000000"/>
          <w:sz w:val="24"/>
          <w:szCs w:val="24"/>
        </w:rPr>
        <w:t xml:space="preserve">Subs. 6.</w:t>
      </w:r>
    </w:p>
    <w:p>
      <w:pPr>
        <w:widowControl w:val="on"/>
        <w:pBdr/>
        <w:spacing w:before="240" w:after="240" w:line="240" w:lineRule="auto"/>
        <w:ind w:left="0" w:right="0"/>
        <w:jc w:val="left"/>
      </w:pPr>
      <w:r>
        <w:rPr>
          <w:color w:val="000000"/>
          <w:sz w:val="24"/>
          <w:szCs w:val="24"/>
        </w:rPr>
        <w:t xml:space="preserve">Or Outward or adventitious, which are</w:t>
      </w:r>
      <w:r>
        <w:rPr>
          <w:color w:val="000000"/>
          <w:sz w:val="24"/>
          <w:szCs w:val="24"/>
        </w:rPr>
        <w:br/>
        <w:t xml:space="preserve">Evident, outward, remote, adventitious, as,</w:t>
      </w:r>
      <w:r>
        <w:rPr>
          <w:color w:val="000000"/>
          <w:sz w:val="24"/>
          <w:szCs w:val="24"/>
        </w:rPr>
        <w:br/>
        <w:t xml:space="preserve">Necessary, see [Symbol:  Taurus].</w:t>
      </w:r>
    </w:p>
    <w:p>
      <w:pPr>
        <w:keepNext w:val="on"/>
        <w:pageBreakBefore w:val="on"/>
        <w:widowControl w:val="on"/>
        <w:pBdr/>
        <w:spacing w:before="0" w:after="322" w:line="240" w:lineRule="auto"/>
        <w:ind w:left="0" w:right="0"/>
        <w:jc w:val="left"/>
        <w:outlineLvl w:val="0"/>
      </w:pPr>
      <w:r>
        <w:rPr>
          <w:b/>
          <w:color w:val="000000"/>
          <w:sz w:val="48"/>
          <w:szCs w:val="48"/>
        </w:rPr>
        <w:t xml:space="preserve">Page 106</w:t>
      </w:r>
    </w:p>
    <w:p>
      <w:pPr>
        <w:widowControl w:val="on"/>
        <w:pBdr/>
        <w:spacing w:before="240" w:after="240" w:line="240" w:lineRule="auto"/>
        <w:ind w:left="0" w:right="0"/>
        <w:jc w:val="left"/>
      </w:pPr>
      <w:r>
        <w:rPr>
          <w:color w:val="000000"/>
          <w:sz w:val="24"/>
          <w:szCs w:val="24"/>
        </w:rPr>
        <w:t xml:space="preserve">Not necessary, as </w:t>
      </w:r>
      <w:r>
        <w:rPr>
          <w:i/>
          <w:color w:val="000000"/>
          <w:sz w:val="24"/>
          <w:szCs w:val="24"/>
        </w:rPr>
        <w:t xml:space="preserve">M. 4.  S. 2.</w:t>
      </w:r>
      <w:r>
        <w:rPr>
          <w:color w:val="000000"/>
          <w:sz w:val="24"/>
          <w:szCs w:val="24"/>
        </w:rPr>
        <w:br/>
        <w:t xml:space="preserve">Nurses, </w:t>
      </w:r>
      <w:r>
        <w:rPr>
          <w:i/>
          <w:color w:val="000000"/>
          <w:sz w:val="24"/>
          <w:szCs w:val="24"/>
        </w:rPr>
        <w:t xml:space="preserve">Subs. 1.</w:t>
      </w:r>
      <w:r>
        <w:rPr>
          <w:color w:val="000000"/>
          <w:sz w:val="24"/>
          <w:szCs w:val="24"/>
        </w:rPr>
        <w:br/>
        <w:t xml:space="preserve">Education, </w:t>
      </w:r>
      <w:r>
        <w:rPr>
          <w:i/>
          <w:color w:val="000000"/>
          <w:sz w:val="24"/>
          <w:szCs w:val="24"/>
        </w:rPr>
        <w:t xml:space="preserve">Subs. 2.</w:t>
      </w:r>
      <w:r>
        <w:rPr>
          <w:color w:val="000000"/>
          <w:sz w:val="24"/>
          <w:szCs w:val="24"/>
        </w:rPr>
        <w:br/>
        <w:t xml:space="preserve">Terrors, affrights, </w:t>
      </w:r>
      <w:r>
        <w:rPr>
          <w:i/>
          <w:color w:val="000000"/>
          <w:sz w:val="24"/>
          <w:szCs w:val="24"/>
        </w:rPr>
        <w:t xml:space="preserve">Subs. 3.</w:t>
      </w:r>
      <w:r>
        <w:rPr>
          <w:color w:val="000000"/>
          <w:sz w:val="24"/>
          <w:szCs w:val="24"/>
        </w:rPr>
        <w:br/>
        <w:t xml:space="preserve">Scoffs, calumnies, bitter jests, </w:t>
      </w:r>
      <w:r>
        <w:rPr>
          <w:i/>
          <w:color w:val="000000"/>
          <w:sz w:val="24"/>
          <w:szCs w:val="24"/>
        </w:rPr>
        <w:t xml:space="preserve">Subs. 4.</w:t>
      </w:r>
      <w:r>
        <w:rPr>
          <w:color w:val="000000"/>
          <w:sz w:val="24"/>
          <w:szCs w:val="24"/>
        </w:rPr>
        <w:br/>
        <w:t xml:space="preserve">Loss of liberty, servitude, imprisonment, </w:t>
      </w:r>
      <w:r>
        <w:rPr>
          <w:i/>
          <w:color w:val="000000"/>
          <w:sz w:val="24"/>
          <w:szCs w:val="24"/>
        </w:rPr>
        <w:t xml:space="preserve">Subs.</w:t>
      </w:r>
      <w:r>
        <w:rPr>
          <w:i/>
          <w:color w:val="000000"/>
          <w:sz w:val="24"/>
          <w:szCs w:val="24"/>
        </w:rPr>
        <w:br/>
        <w:t xml:space="preserve">5.</w:t>
      </w:r>
      <w:r>
        <w:rPr>
          <w:color w:val="000000"/>
          <w:sz w:val="24"/>
          <w:szCs w:val="24"/>
        </w:rPr>
        <w:br/>
        <w:t xml:space="preserve">Poverty and want, </w:t>
      </w:r>
      <w:r>
        <w:rPr>
          <w:i/>
          <w:color w:val="000000"/>
          <w:sz w:val="24"/>
          <w:szCs w:val="24"/>
        </w:rPr>
        <w:t xml:space="preserve">Subs. 6. </w:t>
      </w:r>
      <w:r>
        <w:rPr>
          <w:i/>
          <w:color w:val="000000"/>
          <w:sz w:val="24"/>
          <w:szCs w:val="24"/>
        </w:rPr>
        <w:br/>
        <w:t xml:space="preserve">A heap of other accidents, death of friends,</w:t>
      </w:r>
      <w:r>
        <w:rPr>
          <w:i/>
          <w:color w:val="000000"/>
          <w:sz w:val="24"/>
          <w:szCs w:val="24"/>
        </w:rPr>
        <w:br/>
        <w:t xml:space="preserve">loss, &amp;c.</w:t>
      </w:r>
      <w:r>
        <w:rPr>
          <w:color w:val="000000"/>
          <w:sz w:val="24"/>
          <w:szCs w:val="24"/>
        </w:rPr>
        <w:t xml:space="preserve"> Subs. 7._</w:t>
      </w:r>
    </w:p>
    <w:p>
      <w:pPr>
        <w:widowControl w:val="on"/>
        <w:pBdr/>
        <w:spacing w:before="240" w:after="240" w:line="240" w:lineRule="auto"/>
        <w:ind w:left="0" w:right="0"/>
        <w:jc w:val="left"/>
      </w:pPr>
      <w:r>
        <w:rPr>
          <w:color w:val="000000"/>
          <w:sz w:val="24"/>
          <w:szCs w:val="24"/>
        </w:rPr>
        <w:t xml:space="preserve">Or Contingent, inward, antecedent, nearest. </w:t>
      </w:r>
      <w:r>
        <w:rPr>
          <w:i/>
          <w:color w:val="000000"/>
          <w:sz w:val="24"/>
          <w:szCs w:val="24"/>
        </w:rPr>
        <w:t xml:space="preserve">Memb. 5. </w:t>
      </w:r>
      <w:r>
        <w:rPr>
          <w:i/>
          <w:color w:val="000000"/>
          <w:sz w:val="24"/>
          <w:szCs w:val="24"/>
        </w:rPr>
        <w:br/>
        <w:t xml:space="preserve">Sect. 2.</w:t>
      </w:r>
    </w:p>
    <w:p>
      <w:pPr>
        <w:widowControl w:val="on"/>
        <w:pBdr/>
        <w:spacing w:before="240" w:after="240" w:line="240" w:lineRule="auto"/>
        <w:ind w:left="0" w:right="0"/>
        <w:jc w:val="left"/>
      </w:pPr>
      <w:r>
        <w:rPr>
          <w:color w:val="000000"/>
          <w:sz w:val="24"/>
          <w:szCs w:val="24"/>
        </w:rPr>
        <w:t xml:space="preserve">In which the body works on the mind, and this malady</w:t>
      </w:r>
      <w:r>
        <w:rPr>
          <w:color w:val="000000"/>
          <w:sz w:val="24"/>
          <w:szCs w:val="24"/>
        </w:rPr>
        <w:br/>
        <w:t xml:space="preserve">is caused by precedent diseases; as agues, pox,</w:t>
      </w:r>
      <w:r>
        <w:rPr>
          <w:color w:val="000000"/>
          <w:sz w:val="24"/>
          <w:szCs w:val="24"/>
        </w:rPr>
        <w:br/>
        <w:t xml:space="preserve">&amp;c., or temperature, innate </w:t>
      </w:r>
      <w:r>
        <w:rPr>
          <w:i/>
          <w:color w:val="000000"/>
          <w:sz w:val="24"/>
          <w:szCs w:val="24"/>
        </w:rPr>
        <w:t xml:space="preserve">Subs. 1.</w:t>
      </w:r>
    </w:p>
    <w:p>
      <w:pPr>
        <w:widowControl w:val="on"/>
        <w:pBdr/>
        <w:spacing w:before="240" w:after="240" w:line="240" w:lineRule="auto"/>
        <w:ind w:left="0" w:right="0"/>
        <w:jc w:val="left"/>
      </w:pPr>
      <w:r>
        <w:rPr>
          <w:color w:val="000000"/>
          <w:sz w:val="24"/>
          <w:szCs w:val="24"/>
        </w:rPr>
        <w:t xml:space="preserve">Or by particular parts distempered, as brain, heart,</w:t>
      </w:r>
      <w:r>
        <w:rPr>
          <w:color w:val="000000"/>
          <w:sz w:val="24"/>
          <w:szCs w:val="24"/>
        </w:rPr>
        <w:br/>
        <w:t xml:space="preserve">spleen, liver, mesentery, pylorus, stomach &amp;c.</w:t>
      </w:r>
      <w:r>
        <w:rPr>
          <w:i/>
          <w:color w:val="000000"/>
          <w:sz w:val="24"/>
          <w:szCs w:val="24"/>
        </w:rPr>
        <w:br/>
        <w:t xml:space="preserve">Subs. 2.</w:t>
      </w:r>
    </w:p>
    <w:p>
      <w:pPr>
        <w:widowControl w:val="on"/>
        <w:pBdr/>
        <w:spacing w:before="240" w:after="240" w:line="240" w:lineRule="auto"/>
        <w:ind w:left="0" w:right="0"/>
        <w:jc w:val="left"/>
      </w:pPr>
      <w:r>
        <w:rPr>
          <w:color w:val="000000"/>
          <w:sz w:val="24"/>
          <w:szCs w:val="24"/>
        </w:rPr>
        <w:t xml:space="preserve">Particular to the three species.  See [Symbol:  Gemini].</w:t>
      </w:r>
    </w:p>
    <w:p>
      <w:pPr>
        <w:widowControl w:val="on"/>
        <w:pBdr/>
        <w:spacing w:before="240" w:after="240" w:line="240" w:lineRule="auto"/>
        <w:ind w:left="0" w:right="0"/>
        <w:jc w:val="left"/>
      </w:pPr>
      <w:r>
        <w:rPr>
          <w:color w:val="000000"/>
          <w:sz w:val="24"/>
          <w:szCs w:val="24"/>
        </w:rPr>
        <w:t xml:space="preserve">[Symbol:  Gemini] Particular causes. </w:t>
      </w:r>
      <w:r>
        <w:rPr>
          <w:i/>
          <w:color w:val="000000"/>
          <w:sz w:val="24"/>
          <w:szCs w:val="24"/>
        </w:rPr>
        <w:t xml:space="preserve">Sect. 2.  Memb. 5.</w:t>
      </w:r>
    </w:p>
    <w:p>
      <w:pPr>
        <w:widowControl w:val="on"/>
        <w:pBdr/>
        <w:spacing w:before="240" w:after="240" w:line="240" w:lineRule="auto"/>
        <w:ind w:left="0" w:right="0"/>
        <w:jc w:val="left"/>
      </w:pPr>
      <w:r>
        <w:rPr>
          <w:color w:val="000000"/>
          <w:sz w:val="24"/>
          <w:szCs w:val="24"/>
        </w:rPr>
        <w:t xml:space="preserve">Of head Melancholy are </w:t>
      </w:r>
      <w:r>
        <w:rPr>
          <w:i/>
          <w:color w:val="000000"/>
          <w:sz w:val="24"/>
          <w:szCs w:val="24"/>
        </w:rPr>
        <w:t xml:space="preserve">Subs. 3.</w:t>
      </w:r>
    </w:p>
    <w:p>
      <w:pPr>
        <w:widowControl w:val="on"/>
        <w:pBdr/>
        <w:spacing w:before="240" w:after="240" w:line="240" w:lineRule="auto"/>
        <w:ind w:left="0" w:right="0"/>
        <w:jc w:val="left"/>
      </w:pPr>
      <w:r>
        <w:rPr>
          <w:color w:val="000000"/>
          <w:sz w:val="24"/>
          <w:szCs w:val="24"/>
        </w:rPr>
        <w:t xml:space="preserve">Inward</w:t>
      </w:r>
      <w:r>
        <w:rPr>
          <w:color w:val="000000"/>
          <w:sz w:val="24"/>
          <w:szCs w:val="24"/>
        </w:rPr>
        <w:br/>
        <w:t xml:space="preserve">Innate humour, or from temperature adjust. </w:t>
      </w:r>
      <w:r>
        <w:rPr>
          <w:color w:val="000000"/>
          <w:sz w:val="24"/>
          <w:szCs w:val="24"/>
        </w:rPr>
        <w:br/>
        <w:t xml:space="preserve">A hot brain, corrupted blood in the brain</w:t>
      </w:r>
      <w:r>
        <w:rPr>
          <w:color w:val="000000"/>
          <w:sz w:val="24"/>
          <w:szCs w:val="24"/>
        </w:rPr>
        <w:br/>
        <w:t xml:space="preserve">Excess of venery, or defect</w:t>
      </w:r>
      <w:r>
        <w:rPr>
          <w:color w:val="000000"/>
          <w:sz w:val="24"/>
          <w:szCs w:val="24"/>
        </w:rPr>
        <w:br/>
        <w:t xml:space="preserve">Agues, or some precedent disease</w:t>
      </w:r>
      <w:r>
        <w:rPr>
          <w:color w:val="000000"/>
          <w:sz w:val="24"/>
          <w:szCs w:val="24"/>
        </w:rPr>
        <w:br/>
        <w:t xml:space="preserve">Fumes arising from the stomach, &amp;c.</w:t>
      </w:r>
    </w:p>
    <w:p>
      <w:pPr>
        <w:widowControl w:val="on"/>
        <w:pBdr/>
        <w:spacing w:before="240" w:after="240" w:line="240" w:lineRule="auto"/>
        <w:ind w:left="0" w:right="0"/>
        <w:jc w:val="left"/>
      </w:pPr>
      <w:r>
        <w:rPr>
          <w:color w:val="000000"/>
          <w:sz w:val="24"/>
          <w:szCs w:val="24"/>
        </w:rPr>
        <w:t xml:space="preserve">Or Outward</w:t>
      </w:r>
      <w:r>
        <w:rPr>
          <w:color w:val="000000"/>
          <w:sz w:val="24"/>
          <w:szCs w:val="24"/>
        </w:rPr>
        <w:br/>
        <w:t xml:space="preserve">Heat of the sun, immoderate</w:t>
      </w:r>
      <w:r>
        <w:rPr>
          <w:color w:val="000000"/>
          <w:sz w:val="24"/>
          <w:szCs w:val="24"/>
        </w:rPr>
        <w:br/>
        <w:t xml:space="preserve">A blow on the head</w:t>
      </w:r>
      <w:r>
        <w:rPr>
          <w:color w:val="000000"/>
          <w:sz w:val="24"/>
          <w:szCs w:val="24"/>
        </w:rPr>
        <w:br/>
        <w:t xml:space="preserve">Overmuch use of hot wines, spices, garlic, onions, hot baths,</w:t>
      </w:r>
      <w:r>
        <w:rPr>
          <w:color w:val="000000"/>
          <w:sz w:val="24"/>
          <w:szCs w:val="24"/>
        </w:rPr>
        <w:br/>
        <w:t xml:space="preserve">overmuch waking, &amp;c. </w:t>
      </w:r>
      <w:r>
        <w:rPr>
          <w:color w:val="000000"/>
          <w:sz w:val="24"/>
          <w:szCs w:val="24"/>
        </w:rPr>
        <w:br/>
        <w:t xml:space="preserve">Idleness, solitariness, or overmuch study, vehement labour, &amp;c. </w:t>
      </w:r>
      <w:r>
        <w:rPr>
          <w:color w:val="000000"/>
          <w:sz w:val="24"/>
          <w:szCs w:val="24"/>
        </w:rPr>
        <w:br/>
        <w:t xml:space="preserve">Passions, perturbations, &amp;c.</w:t>
      </w:r>
    </w:p>
    <w:p>
      <w:pPr>
        <w:widowControl w:val="on"/>
        <w:pBdr/>
        <w:spacing w:before="240" w:after="240" w:line="240" w:lineRule="auto"/>
        <w:ind w:left="0" w:right="0"/>
        <w:jc w:val="left"/>
      </w:pPr>
      <w:r>
        <w:rPr>
          <w:color w:val="000000"/>
          <w:sz w:val="24"/>
          <w:szCs w:val="24"/>
        </w:rPr>
        <w:t xml:space="preserve">Of hypochondriacal or windy melancholy are, [</w:t>
      </w:r>
      <w:r>
        <w:rPr>
          <w:i/>
          <w:color w:val="000000"/>
          <w:sz w:val="24"/>
          <w:szCs w:val="24"/>
        </w:rPr>
        <w:t xml:space="preserve">Subs. 4.</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Inward</w:t>
      </w:r>
      <w:r>
        <w:rPr>
          <w:color w:val="000000"/>
          <w:sz w:val="24"/>
          <w:szCs w:val="24"/>
        </w:rPr>
        <w:br/>
        <w:t xml:space="preserve">Default of spleen, belly, bowels, stomach, mesentery, miseraic</w:t>
      </w:r>
      <w:r>
        <w:rPr>
          <w:color w:val="000000"/>
          <w:sz w:val="24"/>
          <w:szCs w:val="24"/>
        </w:rPr>
        <w:br/>
        <w:t xml:space="preserve">veins, liver, &amp;c. </w:t>
      </w:r>
      <w:r>
        <w:rPr>
          <w:color w:val="000000"/>
          <w:sz w:val="24"/>
          <w:szCs w:val="24"/>
        </w:rPr>
        <w:br/>
        <w:t xml:space="preserve">Months or hemorrhoids stopped, or any other ordinary evacuation</w:t>
      </w:r>
    </w:p>
    <w:p>
      <w:pPr>
        <w:widowControl w:val="on"/>
        <w:pBdr/>
        <w:spacing w:before="240" w:after="240" w:line="240" w:lineRule="auto"/>
        <w:ind w:left="0" w:right="0"/>
        <w:jc w:val="left"/>
      </w:pPr>
      <w:r>
        <w:rPr>
          <w:color w:val="000000"/>
          <w:sz w:val="24"/>
          <w:szCs w:val="24"/>
        </w:rPr>
        <w:t xml:space="preserve">or Outward</w:t>
      </w:r>
      <w:r>
        <w:rPr>
          <w:color w:val="000000"/>
          <w:sz w:val="24"/>
          <w:szCs w:val="24"/>
        </w:rPr>
        <w:br/>
        <w:t xml:space="preserve">Those six non-natural things abused.</w:t>
      </w:r>
    </w:p>
    <w:p>
      <w:pPr>
        <w:widowControl w:val="on"/>
        <w:pBdr/>
        <w:spacing w:before="240" w:after="240" w:line="240" w:lineRule="auto"/>
        <w:ind w:left="0" w:right="0"/>
        <w:jc w:val="left"/>
      </w:pPr>
      <w:r>
        <w:rPr>
          <w:color w:val="000000"/>
          <w:sz w:val="24"/>
          <w:szCs w:val="24"/>
        </w:rPr>
        <w:t xml:space="preserve">Over all the body are, </w:t>
      </w:r>
      <w:r>
        <w:rPr>
          <w:i/>
          <w:color w:val="000000"/>
          <w:sz w:val="24"/>
          <w:szCs w:val="24"/>
        </w:rPr>
        <w:t xml:space="preserve">Subs. 5.</w:t>
      </w:r>
    </w:p>
    <w:p>
      <w:pPr>
        <w:widowControl w:val="on"/>
        <w:pBdr/>
        <w:spacing w:before="240" w:after="240" w:line="240" w:lineRule="auto"/>
        <w:ind w:left="0" w:right="0"/>
        <w:jc w:val="left"/>
      </w:pPr>
      <w:r>
        <w:rPr>
          <w:color w:val="000000"/>
          <w:sz w:val="24"/>
          <w:szCs w:val="24"/>
        </w:rPr>
        <w:t xml:space="preserve">Inward</w:t>
      </w:r>
      <w:r>
        <w:rPr>
          <w:color w:val="000000"/>
          <w:sz w:val="24"/>
          <w:szCs w:val="24"/>
        </w:rPr>
        <w:br/>
        <w:t xml:space="preserve">Liver distempered, stopped, over-hot, apt to engender melancholy,</w:t>
      </w:r>
      <w:r>
        <w:rPr>
          <w:color w:val="000000"/>
          <w:sz w:val="24"/>
          <w:szCs w:val="24"/>
        </w:rPr>
        <w:br/>
        <w:t xml:space="preserve">temperature innate.</w:t>
      </w:r>
    </w:p>
    <w:p>
      <w:pPr>
        <w:widowControl w:val="on"/>
        <w:pBdr/>
        <w:spacing w:before="240" w:after="240" w:line="240" w:lineRule="auto"/>
        <w:ind w:left="0" w:right="0"/>
        <w:jc w:val="left"/>
      </w:pPr>
      <w:r>
        <w:rPr>
          <w:color w:val="000000"/>
          <w:sz w:val="24"/>
          <w:szCs w:val="24"/>
        </w:rPr>
        <w:t xml:space="preserve">or Outward</w:t>
      </w:r>
      <w:r>
        <w:rPr>
          <w:color w:val="000000"/>
          <w:sz w:val="24"/>
          <w:szCs w:val="24"/>
        </w:rPr>
        <w:br/>
        <w:t xml:space="preserve">Bad diet, suppression of hemorrhoids &amp;c. and such evacuations,</w:t>
      </w:r>
      <w:r>
        <w:rPr>
          <w:color w:val="000000"/>
          <w:sz w:val="24"/>
          <w:szCs w:val="24"/>
        </w:rPr>
        <w:br/>
        <w:t xml:space="preserve">passions, cares, &amp;c. those six non-natural things abused.</w:t>
      </w:r>
    </w:p>
    <w:p>
      <w:pPr>
        <w:widowControl w:val="on"/>
        <w:pBdr/>
        <w:spacing w:before="240" w:after="240" w:line="240" w:lineRule="auto"/>
        <w:ind w:left="0" w:right="0"/>
        <w:jc w:val="left"/>
      </w:pPr>
      <w:r>
        <w:rPr>
          <w:color w:val="000000"/>
          <w:sz w:val="24"/>
          <w:szCs w:val="24"/>
        </w:rPr>
        <w:t xml:space="preserve">[Symbol:  Taurus] Necessary causes, as those six non-natural things, which are, </w:t>
      </w:r>
      <w:r>
        <w:rPr>
          <w:i/>
          <w:color w:val="000000"/>
          <w:sz w:val="24"/>
          <w:szCs w:val="24"/>
        </w:rPr>
        <w:t xml:space="preserve">Sect. 2 Memb. 2.</w:t>
      </w:r>
    </w:p>
    <w:p>
      <w:pPr>
        <w:widowControl w:val="on"/>
        <w:pBdr/>
        <w:spacing w:before="240" w:after="240" w:line="240" w:lineRule="auto"/>
        <w:ind w:left="0" w:right="0"/>
        <w:jc w:val="left"/>
      </w:pPr>
      <w:r>
        <w:rPr>
          <w:color w:val="000000"/>
          <w:sz w:val="24"/>
          <w:szCs w:val="24"/>
        </w:rPr>
        <w:t xml:space="preserve">Diet offending in </w:t>
      </w:r>
      <w:r>
        <w:rPr>
          <w:i/>
          <w:color w:val="000000"/>
          <w:sz w:val="24"/>
          <w:szCs w:val="24"/>
        </w:rPr>
        <w:t xml:space="preserve">Subs. 1.</w:t>
      </w:r>
    </w:p>
    <w:p>
      <w:pPr>
        <w:widowControl w:val="on"/>
        <w:pBdr/>
        <w:spacing w:before="240" w:after="240" w:line="240" w:lineRule="auto"/>
        <w:ind w:left="0" w:right="0"/>
        <w:jc w:val="left"/>
      </w:pPr>
      <w:r>
        <w:rPr>
          <w:color w:val="000000"/>
          <w:sz w:val="24"/>
          <w:szCs w:val="24"/>
        </w:rPr>
        <w:t xml:space="preserve">Substance</w:t>
      </w:r>
      <w:r>
        <w:rPr>
          <w:color w:val="000000"/>
          <w:sz w:val="24"/>
          <w:szCs w:val="24"/>
        </w:rPr>
        <w:br/>
        <w:t xml:space="preserve">Bread; course and black, &amp;c. </w:t>
      </w:r>
      <w:r>
        <w:rPr>
          <w:color w:val="000000"/>
          <w:sz w:val="24"/>
          <w:szCs w:val="24"/>
        </w:rPr>
        <w:br/>
        <w:t xml:space="preserve">Drink; thick, thin, sour, &amp;c. </w:t>
      </w:r>
      <w:r>
        <w:rPr>
          <w:color w:val="000000"/>
          <w:sz w:val="24"/>
          <w:szCs w:val="24"/>
        </w:rPr>
        <w:br/>
        <w:t xml:space="preserve">Water unclean, milk, oil, vinegar, wine, spices &amp;c. </w:t>
      </w:r>
      <w:r>
        <w:rPr>
          <w:color w:val="000000"/>
          <w:sz w:val="24"/>
          <w:szCs w:val="24"/>
        </w:rPr>
        <w:br/>
        <w:t xml:space="preserve">Flesh</w:t>
      </w:r>
      <w:r>
        <w:rPr>
          <w:color w:val="000000"/>
          <w:sz w:val="24"/>
          <w:szCs w:val="24"/>
        </w:rPr>
        <w:br/>
        <w:t xml:space="preserve">Parts:  heads, feet, entrails, fat, bacon, blood, &amp;c. </w:t>
      </w:r>
      <w:r>
        <w:rPr>
          <w:color w:val="000000"/>
          <w:sz w:val="24"/>
          <w:szCs w:val="24"/>
        </w:rPr>
        <w:br/>
        <w:t xml:space="preserve">Kinds: </w:t>
      </w:r>
      <w:r>
        <w:rPr>
          <w:color w:val="000000"/>
          <w:sz w:val="24"/>
          <w:szCs w:val="24"/>
        </w:rPr>
        <w:br/>
        <w:t xml:space="preserve">Beef, pork, venison, hares, goats, pigeons, peacocks,</w:t>
      </w:r>
      <w:r>
        <w:rPr>
          <w:color w:val="000000"/>
          <w:sz w:val="24"/>
          <w:szCs w:val="24"/>
        </w:rPr>
        <w:br/>
        <w:t xml:space="preserve">fen-fowl, &amp;c. </w:t>
      </w:r>
      <w:r>
        <w:rPr>
          <w:color w:val="000000"/>
          <w:sz w:val="24"/>
          <w:szCs w:val="24"/>
        </w:rPr>
        <w:br/>
        <w:t xml:space="preserve">Herbs, Fish, &amp;c. </w:t>
      </w:r>
      <w:r>
        <w:rPr>
          <w:color w:val="000000"/>
          <w:sz w:val="24"/>
          <w:szCs w:val="24"/>
        </w:rPr>
        <w:br/>
        <w:t xml:space="preserve">Of fish; all shellfish, hard and slimy fish, &amp;c. </w:t>
      </w:r>
      <w:r>
        <w:rPr>
          <w:color w:val="000000"/>
          <w:sz w:val="24"/>
          <w:szCs w:val="24"/>
        </w:rPr>
        <w:br/>
        <w:t xml:space="preserve">Of herbs; pulse, cabbage, melons, garlic, onions, &amp;c. </w:t>
      </w:r>
      <w:r>
        <w:rPr>
          <w:color w:val="000000"/>
          <w:sz w:val="24"/>
          <w:szCs w:val="24"/>
        </w:rPr>
        <w:br/>
        <w:t xml:space="preserve">All roots, raw fruits, hard and windy meats</w:t>
      </w:r>
    </w:p>
    <w:p>
      <w:pPr>
        <w:widowControl w:val="on"/>
        <w:pBdr/>
        <w:spacing w:before="240" w:after="240" w:line="240" w:lineRule="auto"/>
        <w:ind w:left="0" w:right="0"/>
        <w:jc w:val="left"/>
      </w:pPr>
      <w:r>
        <w:rPr>
          <w:color w:val="000000"/>
          <w:sz w:val="24"/>
          <w:szCs w:val="24"/>
        </w:rPr>
        <w:t xml:space="preserve">Quality, as in</w:t>
      </w:r>
      <w:r>
        <w:rPr>
          <w:color w:val="000000"/>
          <w:sz w:val="24"/>
          <w:szCs w:val="24"/>
        </w:rPr>
        <w:br/>
        <w:t xml:space="preserve">Preparing, dressing, sharp sauces, salt meats, indurate, soused,</w:t>
      </w:r>
      <w:r>
        <w:rPr>
          <w:color w:val="000000"/>
          <w:sz w:val="24"/>
          <w:szCs w:val="24"/>
        </w:rPr>
        <w:br/>
        <w:t xml:space="preserve">fried, broiled or made-dishes, &amp;c.</w:t>
      </w:r>
    </w:p>
    <w:p>
      <w:pPr>
        <w:widowControl w:val="on"/>
        <w:pBdr/>
        <w:spacing w:before="240" w:after="240" w:line="240" w:lineRule="auto"/>
        <w:ind w:left="0" w:right="0"/>
        <w:jc w:val="left"/>
      </w:pPr>
      <w:r>
        <w:rPr>
          <w:color w:val="000000"/>
          <w:sz w:val="24"/>
          <w:szCs w:val="24"/>
        </w:rPr>
        <w:t xml:space="preserve">Quantity</w:t>
      </w:r>
      <w:r>
        <w:rPr>
          <w:color w:val="000000"/>
          <w:sz w:val="24"/>
          <w:szCs w:val="24"/>
        </w:rPr>
        <w:br/>
        <w:t xml:space="preserve">Disorder in eating, immoderate eating, or at unseasonable times,</w:t>
      </w:r>
      <w:r>
        <w:rPr>
          <w:color w:val="000000"/>
          <w:sz w:val="24"/>
          <w:szCs w:val="24"/>
        </w:rPr>
        <w:br/>
        <w:t xml:space="preserve">&amp;c. </w:t>
      </w:r>
      <w:r>
        <w:rPr>
          <w:i/>
          <w:color w:val="000000"/>
          <w:sz w:val="24"/>
          <w:szCs w:val="24"/>
        </w:rPr>
        <w:t xml:space="preserve">Subs. 2</w:t>
      </w:r>
      <w:r>
        <w:rPr>
          <w:color w:val="000000"/>
          <w:sz w:val="24"/>
          <w:szCs w:val="24"/>
        </w:rPr>
        <w:br/>
        <w:t xml:space="preserve">Custom; delight, appetite, altered, &amp;c. </w:t>
      </w:r>
      <w:r>
        <w:rPr>
          <w:i/>
          <w:color w:val="000000"/>
          <w:sz w:val="24"/>
          <w:szCs w:val="24"/>
        </w:rPr>
        <w:t xml:space="preserve">Subs. 3.</w:t>
      </w:r>
    </w:p>
    <w:p>
      <w:pPr>
        <w:keepNext w:val="on"/>
        <w:pageBreakBefore w:val="on"/>
        <w:widowControl w:val="on"/>
        <w:pBdr/>
        <w:spacing w:before="0" w:after="322" w:line="240" w:lineRule="auto"/>
        <w:ind w:left="0" w:right="0"/>
        <w:jc w:val="left"/>
        <w:outlineLvl w:val="0"/>
      </w:pPr>
      <w:r>
        <w:rPr>
          <w:b/>
          <w:color w:val="000000"/>
          <w:sz w:val="48"/>
          <w:szCs w:val="48"/>
        </w:rPr>
        <w:t xml:space="preserve">Page 107</w:t>
      </w:r>
    </w:p>
    <w:p>
      <w:pPr>
        <w:widowControl w:val="on"/>
        <w:pBdr/>
        <w:spacing w:before="240" w:after="240" w:line="240" w:lineRule="auto"/>
        <w:ind w:left="0" w:right="0"/>
        <w:jc w:val="left"/>
      </w:pPr>
      <w:r>
        <w:rPr>
          <w:color w:val="000000"/>
          <w:sz w:val="24"/>
          <w:szCs w:val="24"/>
        </w:rPr>
        <w:t xml:space="preserve">Retention and evacuation, </w:t>
      </w:r>
      <w:r>
        <w:rPr>
          <w:i/>
          <w:color w:val="000000"/>
          <w:sz w:val="24"/>
          <w:szCs w:val="24"/>
        </w:rPr>
        <w:t xml:space="preserve">Subs. 4.</w:t>
      </w:r>
      <w:r>
        <w:rPr>
          <w:color w:val="000000"/>
          <w:sz w:val="24"/>
          <w:szCs w:val="24"/>
        </w:rPr>
        <w:br/>
        <w:t xml:space="preserve">Costiveness, hot baths, sweating, issues stopped, Venus in excess, or</w:t>
      </w:r>
      <w:r>
        <w:rPr>
          <w:color w:val="000000"/>
          <w:sz w:val="24"/>
          <w:szCs w:val="24"/>
        </w:rPr>
        <w:br/>
        <w:t xml:space="preserve">in defect, phlebotomy, purging, &amp;c.</w:t>
      </w:r>
    </w:p>
    <w:p>
      <w:pPr>
        <w:widowControl w:val="on"/>
        <w:pBdr/>
        <w:spacing w:before="240" w:after="240" w:line="240" w:lineRule="auto"/>
        <w:ind w:left="0" w:right="0"/>
        <w:jc w:val="left"/>
      </w:pPr>
      <w:r>
        <w:rPr>
          <w:color w:val="000000"/>
          <w:sz w:val="24"/>
          <w:szCs w:val="24"/>
        </w:rPr>
        <w:t xml:space="preserve">Air; hot, cold, tempestuous, dark, thick, foggy, moorish, &amp;c. </w:t>
      </w:r>
      <w:r>
        <w:rPr>
          <w:i/>
          <w:color w:val="000000"/>
          <w:sz w:val="24"/>
          <w:szCs w:val="24"/>
        </w:rPr>
        <w:t xml:space="preserve">Subs. 5.</w:t>
      </w:r>
    </w:p>
    <w:p>
      <w:pPr>
        <w:widowControl w:val="on"/>
        <w:pBdr/>
        <w:spacing w:before="240" w:after="240" w:line="240" w:lineRule="auto"/>
        <w:ind w:left="0" w:right="0"/>
        <w:jc w:val="left"/>
      </w:pPr>
      <w:r>
        <w:rPr>
          <w:color w:val="000000"/>
          <w:sz w:val="24"/>
          <w:szCs w:val="24"/>
        </w:rPr>
        <w:t xml:space="preserve">Exercise, </w:t>
      </w:r>
      <w:r>
        <w:rPr>
          <w:i/>
          <w:color w:val="000000"/>
          <w:sz w:val="24"/>
          <w:szCs w:val="24"/>
        </w:rPr>
        <w:t xml:space="preserve">Subs. 6.</w:t>
      </w:r>
      <w:r>
        <w:rPr>
          <w:color w:val="000000"/>
          <w:sz w:val="24"/>
          <w:szCs w:val="24"/>
        </w:rPr>
        <w:br/>
        <w:t xml:space="preserve">Unseasonable, excessive, or defective, of body or mind, solitariness,</w:t>
      </w:r>
      <w:r>
        <w:rPr>
          <w:color w:val="000000"/>
          <w:sz w:val="24"/>
          <w:szCs w:val="24"/>
        </w:rPr>
        <w:br/>
        <w:t xml:space="preserve">idleness, a life out of action, &amp;c.</w:t>
      </w:r>
    </w:p>
    <w:p>
      <w:pPr>
        <w:widowControl w:val="on"/>
        <w:pBdr/>
        <w:spacing w:before="240" w:after="240" w:line="240" w:lineRule="auto"/>
        <w:ind w:left="0" w:right="0"/>
        <w:jc w:val="left"/>
      </w:pPr>
      <w:r>
        <w:rPr>
          <w:color w:val="000000"/>
          <w:sz w:val="24"/>
          <w:szCs w:val="24"/>
        </w:rPr>
        <w:t xml:space="preserve">  Sleep and waking, unseasonable, inordinate, overmuch, overlittle, &amp;c.</w:t>
      </w:r>
      <w:r>
        <w:rPr>
          <w:color w:val="000000"/>
          <w:sz w:val="24"/>
          <w:szCs w:val="24"/>
        </w:rPr>
        <w:br/>
        <w:t xml:space="preserve">    </w:t>
      </w:r>
      <w:r>
        <w:rPr>
          <w:i/>
          <w:color w:val="000000"/>
          <w:sz w:val="24"/>
          <w:szCs w:val="24"/>
        </w:rPr>
        <w:t xml:space="preserve">Subs. 7.</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Memb. 3.  Sect. 2.</w:t>
      </w:r>
    </w:p>
    <w:p>
      <w:pPr>
        <w:widowControl w:val="on"/>
        <w:pBdr/>
        <w:spacing w:before="240" w:after="240" w:line="240" w:lineRule="auto"/>
        <w:ind w:left="0" w:right="0"/>
        <w:jc w:val="left"/>
      </w:pPr>
      <w:r>
        <w:rPr>
          <w:color w:val="000000"/>
          <w:sz w:val="24"/>
          <w:szCs w:val="24"/>
        </w:rPr>
        <w:t xml:space="preserve">  Passions and perturbations of the mind, </w:t>
      </w:r>
      <w:r>
        <w:rPr>
          <w:i/>
          <w:color w:val="000000"/>
          <w:sz w:val="24"/>
          <w:szCs w:val="24"/>
        </w:rPr>
        <w:t xml:space="preserve">Subs. 1.</w:t>
      </w:r>
      <w:r>
        <w:rPr>
          <w:color w:val="000000"/>
          <w:sz w:val="24"/>
          <w:szCs w:val="24"/>
        </w:rPr>
        <w:t xml:space="preserve"> With a digression of</w:t>
      </w:r>
      <w:r>
        <w:rPr>
          <w:color w:val="000000"/>
          <w:sz w:val="24"/>
          <w:szCs w:val="24"/>
        </w:rPr>
        <w:br/>
        <w:t xml:space="preserve">    the force of imagination. </w:t>
      </w:r>
      <w:r>
        <w:rPr>
          <w:i/>
          <w:color w:val="000000"/>
          <w:sz w:val="24"/>
          <w:szCs w:val="24"/>
        </w:rPr>
        <w:t xml:space="preserve">Subs. 2.</w:t>
      </w:r>
      <w:r>
        <w:rPr>
          <w:color w:val="000000"/>
          <w:sz w:val="24"/>
          <w:szCs w:val="24"/>
        </w:rPr>
        <w:t xml:space="preserve"> and division of passions into</w:t>
      </w:r>
      <w:r>
        <w:rPr>
          <w:color w:val="000000"/>
          <w:sz w:val="24"/>
          <w:szCs w:val="24"/>
        </w:rPr>
        <w:br/>
        <w:t xml:space="preserve">    </w:t>
      </w:r>
      <w:r>
        <w:rPr>
          <w:i/>
          <w:color w:val="000000"/>
          <w:sz w:val="24"/>
          <w:szCs w:val="24"/>
        </w:rPr>
        <w:t xml:space="preserve">Subs. 3.</w:t>
      </w:r>
    </w:p>
    <w:p>
      <w:pPr>
        <w:widowControl w:val="on"/>
        <w:pBdr/>
        <w:spacing w:before="240" w:after="240" w:line="240" w:lineRule="auto"/>
        <w:ind w:left="0" w:right="0"/>
        <w:jc w:val="left"/>
      </w:pPr>
      <w:r>
        <w:rPr>
          <w:color w:val="000000"/>
          <w:sz w:val="24"/>
          <w:szCs w:val="24"/>
        </w:rPr>
        <w:t xml:space="preserve">      Irascible,</w:t>
      </w:r>
      <w:r>
        <w:rPr>
          <w:color w:val="000000"/>
          <w:sz w:val="24"/>
          <w:szCs w:val="24"/>
        </w:rPr>
        <w:br/>
        <w:t xml:space="preserve">          Sorrow, cause and symptom, </w:t>
      </w:r>
      <w:r>
        <w:rPr>
          <w:i/>
          <w:color w:val="000000"/>
          <w:sz w:val="24"/>
          <w:szCs w:val="24"/>
        </w:rPr>
        <w:t xml:space="preserve">Subs. 4.</w:t>
      </w:r>
      <w:r>
        <w:rPr>
          <w:color w:val="000000"/>
          <w:sz w:val="24"/>
          <w:szCs w:val="24"/>
        </w:rPr>
        <w:br/>
        <w:t xml:space="preserve">          Fear, cause and symptom, </w:t>
      </w:r>
      <w:r>
        <w:rPr>
          <w:i/>
          <w:color w:val="000000"/>
          <w:sz w:val="24"/>
          <w:szCs w:val="24"/>
        </w:rPr>
        <w:t xml:space="preserve">Subs. 5.</w:t>
      </w:r>
      <w:r>
        <w:rPr>
          <w:color w:val="000000"/>
          <w:sz w:val="24"/>
          <w:szCs w:val="24"/>
        </w:rPr>
        <w:br/>
        <w:t xml:space="preserve">          Shame, repulse, disgrace, &amp;c. </w:t>
      </w:r>
      <w:r>
        <w:rPr>
          <w:i/>
          <w:color w:val="000000"/>
          <w:sz w:val="24"/>
          <w:szCs w:val="24"/>
        </w:rPr>
        <w:t xml:space="preserve">Subs. 6.</w:t>
      </w:r>
      <w:r>
        <w:rPr>
          <w:color w:val="000000"/>
          <w:sz w:val="24"/>
          <w:szCs w:val="24"/>
        </w:rPr>
        <w:br/>
        <w:t xml:space="preserve">          Envy and malice, </w:t>
      </w:r>
      <w:r>
        <w:rPr>
          <w:i/>
          <w:color w:val="000000"/>
          <w:sz w:val="24"/>
          <w:szCs w:val="24"/>
        </w:rPr>
        <w:t xml:space="preserve">Subs. 7.</w:t>
      </w:r>
      <w:r>
        <w:rPr>
          <w:color w:val="000000"/>
          <w:sz w:val="24"/>
          <w:szCs w:val="24"/>
        </w:rPr>
        <w:br/>
        <w:t xml:space="preserve">          Emulation, hatred, faction, desire of revenge, </w:t>
      </w:r>
      <w:r>
        <w:rPr>
          <w:i/>
          <w:color w:val="000000"/>
          <w:sz w:val="24"/>
          <w:szCs w:val="24"/>
        </w:rPr>
        <w:t xml:space="preserve">Subs. 8.</w:t>
      </w:r>
      <w:r>
        <w:rPr>
          <w:color w:val="000000"/>
          <w:sz w:val="24"/>
          <w:szCs w:val="24"/>
        </w:rPr>
        <w:br/>
        <w:t xml:space="preserve">          Anger a cause, </w:t>
      </w:r>
      <w:r>
        <w:rPr>
          <w:i/>
          <w:color w:val="000000"/>
          <w:sz w:val="24"/>
          <w:szCs w:val="24"/>
        </w:rPr>
        <w:t xml:space="preserve">Subs. 9.</w:t>
      </w:r>
      <w:r>
        <w:rPr>
          <w:color w:val="000000"/>
          <w:sz w:val="24"/>
          <w:szCs w:val="24"/>
        </w:rPr>
        <w:br/>
        <w:t xml:space="preserve">          Discontents, cares, miseries, &amp;c. </w:t>
      </w:r>
      <w:r>
        <w:rPr>
          <w:i/>
          <w:color w:val="000000"/>
          <w:sz w:val="24"/>
          <w:szCs w:val="24"/>
        </w:rPr>
        <w:t xml:space="preserve">Subs. 10.</w:t>
      </w:r>
    </w:p>
    <w:p>
      <w:pPr>
        <w:widowControl w:val="on"/>
        <w:pBdr/>
        <w:spacing w:before="240" w:after="240" w:line="240" w:lineRule="auto"/>
        <w:ind w:left="0" w:right="0"/>
        <w:jc w:val="left"/>
      </w:pPr>
      <w:r>
        <w:rPr>
          <w:color w:val="000000"/>
          <w:sz w:val="24"/>
          <w:szCs w:val="24"/>
        </w:rPr>
        <w:t xml:space="preserve">or concupiscible. </w:t>
      </w:r>
      <w:r>
        <w:rPr>
          <w:color w:val="000000"/>
          <w:sz w:val="24"/>
          <w:szCs w:val="24"/>
        </w:rPr>
        <w:br/>
        <w:t xml:space="preserve">Vehement desires, ambition, </w:t>
      </w:r>
      <w:r>
        <w:rPr>
          <w:i/>
          <w:color w:val="000000"/>
          <w:sz w:val="24"/>
          <w:szCs w:val="24"/>
        </w:rPr>
        <w:t xml:space="preserve">Subs. 11.</w:t>
      </w:r>
      <w:r>
        <w:rPr>
          <w:color w:val="000000"/>
          <w:sz w:val="24"/>
          <w:szCs w:val="24"/>
        </w:rPr>
        <w:br/>
        <w:t xml:space="preserve">Covetousness, [Greek:  philargurian], </w:t>
      </w:r>
      <w:r>
        <w:rPr>
          <w:i/>
          <w:color w:val="000000"/>
          <w:sz w:val="24"/>
          <w:szCs w:val="24"/>
        </w:rPr>
        <w:t xml:space="preserve">Subs. 12.</w:t>
      </w:r>
      <w:r>
        <w:rPr>
          <w:color w:val="000000"/>
          <w:sz w:val="24"/>
          <w:szCs w:val="24"/>
        </w:rPr>
        <w:br/>
        <w:t xml:space="preserve">Love of pleasures, gaming in excess, &amp;c. </w:t>
      </w:r>
      <w:r>
        <w:rPr>
          <w:i/>
          <w:color w:val="000000"/>
          <w:sz w:val="24"/>
          <w:szCs w:val="24"/>
        </w:rPr>
        <w:t xml:space="preserve">Subs. 13.</w:t>
      </w:r>
      <w:r>
        <w:rPr>
          <w:color w:val="000000"/>
          <w:sz w:val="24"/>
          <w:szCs w:val="24"/>
        </w:rPr>
        <w:br/>
        <w:t xml:space="preserve">Desire of praise, pride, vainglory, &amp;c. </w:t>
      </w:r>
      <w:r>
        <w:rPr>
          <w:i/>
          <w:color w:val="000000"/>
          <w:sz w:val="24"/>
          <w:szCs w:val="24"/>
        </w:rPr>
        <w:t xml:space="preserve">Subs. 14.</w:t>
      </w:r>
      <w:r>
        <w:rPr>
          <w:color w:val="000000"/>
          <w:sz w:val="24"/>
          <w:szCs w:val="24"/>
        </w:rPr>
        <w:br/>
        <w:t xml:space="preserve">Love of learning, study in excess, with a digression, of the</w:t>
      </w:r>
      <w:r>
        <w:rPr>
          <w:color w:val="000000"/>
          <w:sz w:val="24"/>
          <w:szCs w:val="24"/>
        </w:rPr>
        <w:br/>
        <w:t xml:space="preserve">misery of scholars, and why the Muses are melancholy, </w:t>
      </w:r>
      <w:r>
        <w:rPr>
          <w:i/>
          <w:color w:val="000000"/>
          <w:sz w:val="24"/>
          <w:szCs w:val="24"/>
        </w:rPr>
        <w:t xml:space="preserve">Subs.</w:t>
      </w:r>
      <w:r>
        <w:rPr>
          <w:i/>
          <w:color w:val="000000"/>
          <w:sz w:val="24"/>
          <w:szCs w:val="24"/>
        </w:rPr>
        <w:br/>
        <w:t xml:space="preserve">15.</w:t>
      </w:r>
    </w:p>
    <w:p>
      <w:pPr>
        <w:widowControl w:val="on"/>
        <w:pBdr/>
        <w:spacing w:before="240" w:after="240" w:line="240" w:lineRule="auto"/>
        <w:ind w:left="0" w:right="0"/>
        <w:jc w:val="left"/>
      </w:pPr>
      <w:r>
        <w:rPr>
          <w:color w:val="000000"/>
          <w:sz w:val="24"/>
          <w:szCs w:val="24"/>
        </w:rPr>
        <w:t xml:space="preserve">B. Symptoms of melancholy are either </w:t>
      </w:r>
      <w:r>
        <w:rPr>
          <w:i/>
          <w:color w:val="000000"/>
          <w:sz w:val="24"/>
          <w:szCs w:val="24"/>
        </w:rPr>
        <w:t xml:space="preserve">Sect. 3.</w:t>
      </w:r>
    </w:p>
    <w:p>
      <w:pPr>
        <w:widowControl w:val="on"/>
        <w:pBdr/>
        <w:spacing w:before="240" w:after="240" w:line="240" w:lineRule="auto"/>
        <w:ind w:left="0" w:right="0"/>
        <w:jc w:val="left"/>
      </w:pPr>
      <w:r>
        <w:rPr>
          <w:color w:val="000000"/>
          <w:sz w:val="24"/>
          <w:szCs w:val="24"/>
        </w:rPr>
        <w:t xml:space="preserve">General, as of </w:t>
      </w:r>
      <w:r>
        <w:rPr>
          <w:i/>
          <w:color w:val="000000"/>
          <w:sz w:val="24"/>
          <w:szCs w:val="24"/>
        </w:rPr>
        <w:t xml:space="preserve">Memb. 1.</w:t>
      </w:r>
    </w:p>
    <w:p>
      <w:pPr>
        <w:widowControl w:val="on"/>
        <w:pBdr/>
        <w:spacing w:before="240" w:after="240" w:line="240" w:lineRule="auto"/>
        <w:ind w:left="0" w:right="0"/>
        <w:jc w:val="left"/>
      </w:pPr>
      <w:r>
        <w:rPr>
          <w:color w:val="000000"/>
          <w:sz w:val="24"/>
          <w:szCs w:val="24"/>
        </w:rPr>
        <w:t xml:space="preserve">Body, as ill digestion, crudity, wind, dry brains, hard belly, thick</w:t>
      </w:r>
      <w:r>
        <w:rPr>
          <w:color w:val="000000"/>
          <w:sz w:val="24"/>
          <w:szCs w:val="24"/>
        </w:rPr>
        <w:br/>
        <w:t xml:space="preserve">blood, much waking, heaviness, and palpitation of heart, leaping in</w:t>
      </w:r>
      <w:r>
        <w:rPr>
          <w:color w:val="000000"/>
          <w:sz w:val="24"/>
          <w:szCs w:val="24"/>
        </w:rPr>
        <w:br/>
        <w:t xml:space="preserve">many places, &amp;c., </w:t>
      </w:r>
      <w:r>
        <w:rPr>
          <w:i/>
          <w:color w:val="000000"/>
          <w:sz w:val="24"/>
          <w:szCs w:val="24"/>
        </w:rPr>
        <w:t xml:space="preserve">Subs. 1.</w:t>
      </w:r>
    </w:p>
    <w:p>
      <w:pPr>
        <w:widowControl w:val="on"/>
        <w:pBdr/>
        <w:spacing w:before="240" w:after="240" w:line="240" w:lineRule="auto"/>
        <w:ind w:left="0" w:right="0"/>
        <w:jc w:val="left"/>
      </w:pPr>
      <w:r>
        <w:rPr>
          <w:color w:val="000000"/>
          <w:sz w:val="24"/>
          <w:szCs w:val="24"/>
        </w:rPr>
        <w:t xml:space="preserve">or Mind</w:t>
      </w:r>
    </w:p>
    <w:p>
      <w:pPr>
        <w:widowControl w:val="on"/>
        <w:pBdr/>
        <w:spacing w:before="240" w:after="240" w:line="240" w:lineRule="auto"/>
        <w:ind w:left="0" w:right="0"/>
        <w:jc w:val="left"/>
      </w:pPr>
      <w:r>
        <w:rPr>
          <w:color w:val="000000"/>
          <w:sz w:val="24"/>
          <w:szCs w:val="24"/>
        </w:rPr>
        <w:t xml:space="preserve">Common to all or most. </w:t>
      </w:r>
      <w:r>
        <w:rPr>
          <w:color w:val="000000"/>
          <w:sz w:val="24"/>
          <w:szCs w:val="24"/>
        </w:rPr>
        <w:br/>
        <w:t xml:space="preserve">Fear and sorrow without a just cause, suspicion, jealousy,</w:t>
      </w:r>
      <w:r>
        <w:rPr>
          <w:color w:val="000000"/>
          <w:sz w:val="24"/>
          <w:szCs w:val="24"/>
        </w:rPr>
        <w:br/>
        <w:t xml:space="preserve">discontent, solitariness, irksomeness, continual cogitations,</w:t>
      </w:r>
      <w:r>
        <w:rPr>
          <w:color w:val="000000"/>
          <w:sz w:val="24"/>
          <w:szCs w:val="24"/>
        </w:rPr>
        <w:br/>
        <w:t xml:space="preserve">restless thoughts, vain imaginations, &amp;c. </w:t>
      </w:r>
      <w:r>
        <w:rPr>
          <w:i/>
          <w:color w:val="000000"/>
          <w:sz w:val="24"/>
          <w:szCs w:val="24"/>
        </w:rPr>
        <w:t xml:space="preserve">Subs. 2.</w:t>
      </w:r>
    </w:p>
    <w:p>
      <w:pPr>
        <w:widowControl w:val="on"/>
        <w:pBdr/>
        <w:spacing w:before="240" w:after="240" w:line="240" w:lineRule="auto"/>
        <w:ind w:left="0" w:right="0"/>
        <w:jc w:val="left"/>
      </w:pPr>
      <w:r>
        <w:rPr>
          <w:color w:val="000000"/>
          <w:sz w:val="24"/>
          <w:szCs w:val="24"/>
        </w:rPr>
        <w:t xml:space="preserve">Or Particular to private persons, according to </w:t>
      </w:r>
      <w:r>
        <w:rPr>
          <w:i/>
          <w:color w:val="000000"/>
          <w:sz w:val="24"/>
          <w:szCs w:val="24"/>
        </w:rPr>
        <w:t xml:space="preserve">Subs. 3. 4.</w:t>
      </w:r>
      <w:r>
        <w:rPr>
          <w:color w:val="000000"/>
          <w:sz w:val="24"/>
          <w:szCs w:val="24"/>
        </w:rPr>
        <w:br/>
        <w:t xml:space="preserve">Celestial influences, as [Symbol:  Saturn] [Symbol:  Jupiter]</w:t>
      </w:r>
      <w:r>
        <w:rPr>
          <w:color w:val="000000"/>
          <w:sz w:val="24"/>
          <w:szCs w:val="24"/>
        </w:rPr>
        <w:br/>
        <w:t xml:space="preserve">[Symbol:  Mars], &amp;c. parts of the body, heart, brain, liver,</w:t>
      </w:r>
      <w:r>
        <w:rPr>
          <w:color w:val="000000"/>
          <w:sz w:val="24"/>
          <w:szCs w:val="24"/>
        </w:rPr>
        <w:br/>
        <w:t xml:space="preserve">spleen, stomach, &amp;c.</w:t>
      </w:r>
    </w:p>
    <w:p>
      <w:pPr>
        <w:widowControl w:val="on"/>
        <w:pBdr/>
        <w:spacing w:before="240" w:after="240" w:line="240" w:lineRule="auto"/>
        <w:ind w:left="0" w:right="0"/>
        <w:jc w:val="left"/>
      </w:pPr>
      <w:r>
        <w:rPr>
          <w:color w:val="000000"/>
          <w:sz w:val="24"/>
          <w:szCs w:val="24"/>
        </w:rPr>
        <w:t xml:space="preserve">Humours</w:t>
      </w:r>
      <w:r>
        <w:rPr>
          <w:color w:val="000000"/>
          <w:sz w:val="24"/>
          <w:szCs w:val="24"/>
        </w:rPr>
        <w:br/>
        <w:t xml:space="preserve">Sanguine are merry still, laughing, pleasant, meditating</w:t>
      </w:r>
      <w:r>
        <w:rPr>
          <w:color w:val="000000"/>
          <w:sz w:val="24"/>
          <w:szCs w:val="24"/>
        </w:rPr>
        <w:br/>
        <w:t xml:space="preserve">on plays, women, music, &amp;c. </w:t>
      </w:r>
      <w:r>
        <w:rPr>
          <w:color w:val="000000"/>
          <w:sz w:val="24"/>
          <w:szCs w:val="24"/>
        </w:rPr>
        <w:br/>
        <w:t xml:space="preserve">Phlegmatic, slothful, dull, heavy, &amp;c. </w:t>
      </w:r>
      <w:r>
        <w:rPr>
          <w:color w:val="000000"/>
          <w:sz w:val="24"/>
          <w:szCs w:val="24"/>
        </w:rPr>
        <w:br/>
        <w:t xml:space="preserve">Choleric, furious, impatient, subject to hear and see</w:t>
      </w:r>
      <w:r>
        <w:rPr>
          <w:color w:val="000000"/>
          <w:sz w:val="24"/>
          <w:szCs w:val="24"/>
        </w:rPr>
        <w:br/>
        <w:t xml:space="preserve">strange apparitions, &amp;c. </w:t>
      </w:r>
      <w:r>
        <w:rPr>
          <w:color w:val="000000"/>
          <w:sz w:val="24"/>
          <w:szCs w:val="24"/>
        </w:rPr>
        <w:br/>
        <w:t xml:space="preserve">Black, solitary, sad; they think they are bewitched,</w:t>
      </w:r>
      <w:r>
        <w:rPr>
          <w:color w:val="000000"/>
          <w:sz w:val="24"/>
          <w:szCs w:val="24"/>
        </w:rPr>
        <w:br/>
        <w:t xml:space="preserve">dead, &amp;c.</w:t>
      </w:r>
    </w:p>
    <w:p>
      <w:pPr>
        <w:widowControl w:val="on"/>
        <w:pBdr/>
        <w:spacing w:before="240" w:after="240" w:line="240" w:lineRule="auto"/>
        <w:ind w:left="0" w:right="0"/>
        <w:jc w:val="left"/>
      </w:pPr>
      <w:r>
        <w:rPr>
          <w:color w:val="000000"/>
          <w:sz w:val="24"/>
          <w:szCs w:val="24"/>
        </w:rPr>
        <w:t xml:space="preserve">Or mixed of these four humours adust, or not adust,</w:t>
      </w:r>
      <w:r>
        <w:rPr>
          <w:color w:val="000000"/>
          <w:sz w:val="24"/>
          <w:szCs w:val="24"/>
        </w:rPr>
        <w:br/>
        <w:t xml:space="preserve">infinitely varied.</w:t>
      </w:r>
    </w:p>
    <w:p>
      <w:pPr>
        <w:widowControl w:val="on"/>
        <w:pBdr/>
        <w:spacing w:before="240" w:after="240" w:line="240" w:lineRule="auto"/>
        <w:ind w:left="0" w:right="0"/>
        <w:jc w:val="left"/>
      </w:pPr>
      <w:r>
        <w:rPr>
          <w:color w:val="000000"/>
          <w:sz w:val="24"/>
          <w:szCs w:val="24"/>
        </w:rPr>
        <w:t xml:space="preserve">Their several customs, conditions, inclinations, discipline,</w:t>
      </w:r>
      <w:r>
        <w:rPr>
          <w:color w:val="000000"/>
          <w:sz w:val="24"/>
          <w:szCs w:val="24"/>
        </w:rPr>
        <w:br/>
        <w:t xml:space="preserve">&amp;c.</w:t>
      </w:r>
    </w:p>
    <w:p>
      <w:pPr>
        <w:widowControl w:val="on"/>
        <w:pBdr/>
        <w:spacing w:before="240" w:after="240" w:line="240" w:lineRule="auto"/>
        <w:ind w:left="0" w:right="0"/>
        <w:jc w:val="left"/>
      </w:pPr>
      <w:r>
        <w:rPr>
          <w:color w:val="000000"/>
          <w:sz w:val="24"/>
          <w:szCs w:val="24"/>
        </w:rPr>
        <w:t xml:space="preserve">Ambitious, thinks himself a king, a lord; covetous, runs on his money; lascivious on his mistress; religious, hath revelations, visions, is a prophet, or troubled in mind; a scholar on his book, &amp;c.</w:t>
      </w:r>
    </w:p>
    <w:p>
      <w:pPr>
        <w:widowControl w:val="on"/>
        <w:pBdr/>
        <w:spacing w:before="240" w:after="240" w:line="240" w:lineRule="auto"/>
        <w:ind w:left="0" w:right="0"/>
        <w:jc w:val="left"/>
      </w:pPr>
      <w:r>
        <w:rPr>
          <w:color w:val="000000"/>
          <w:sz w:val="24"/>
          <w:szCs w:val="24"/>
        </w:rPr>
        <w:t xml:space="preserve">Continuance of time as the humour is intended or remitted,</w:t>
      </w:r>
      <w:r>
        <w:rPr>
          <w:color w:val="000000"/>
          <w:sz w:val="24"/>
          <w:szCs w:val="24"/>
        </w:rPr>
        <w:br/>
        <w:t xml:space="preserve">&amp;c.</w:t>
      </w:r>
    </w:p>
    <w:p>
      <w:pPr>
        <w:keepNext w:val="on"/>
        <w:pageBreakBefore w:val="on"/>
        <w:widowControl w:val="on"/>
        <w:pBdr/>
        <w:spacing w:before="0" w:after="322" w:line="240" w:lineRule="auto"/>
        <w:ind w:left="0" w:right="0"/>
        <w:jc w:val="left"/>
        <w:outlineLvl w:val="0"/>
      </w:pPr>
      <w:r>
        <w:rPr>
          <w:b/>
          <w:color w:val="000000"/>
          <w:sz w:val="48"/>
          <w:szCs w:val="48"/>
        </w:rPr>
        <w:t xml:space="preserve">Page 108</w:t>
      </w:r>
    </w:p>
    <w:p>
      <w:pPr>
        <w:widowControl w:val="on"/>
        <w:pBdr/>
        <w:spacing w:before="240" w:after="240" w:line="240" w:lineRule="auto"/>
        <w:ind w:left="0" w:right="0"/>
        <w:jc w:val="left"/>
      </w:pPr>
      <w:r>
        <w:rPr>
          <w:color w:val="000000"/>
          <w:sz w:val="24"/>
          <w:szCs w:val="24"/>
        </w:rPr>
        <w:t xml:space="preserve">Pleasant at first, hardly discerned; afterwards harsh and</w:t>
      </w:r>
      <w:r>
        <w:rPr>
          <w:color w:val="000000"/>
          <w:sz w:val="24"/>
          <w:szCs w:val="24"/>
        </w:rPr>
        <w:br/>
        <w:t xml:space="preserve">intolerable, if inveterate.  Hence some make three</w:t>
      </w:r>
      <w:r>
        <w:rPr>
          <w:color w:val="000000"/>
          <w:sz w:val="24"/>
          <w:szCs w:val="24"/>
        </w:rPr>
        <w:br/>
        <w:t xml:space="preserve">degrees,</w:t>
      </w:r>
      <w:r>
        <w:rPr>
          <w:color w:val="000000"/>
          <w:sz w:val="24"/>
          <w:szCs w:val="24"/>
        </w:rPr>
        <w:br/>
        <w:t xml:space="preserve">1. </w:t>
      </w:r>
      <w:r>
        <w:rPr>
          <w:i/>
          <w:color w:val="000000"/>
          <w:sz w:val="24"/>
          <w:szCs w:val="24"/>
        </w:rPr>
        <w:t xml:space="preserve">Falsa cogitatio.</w:t>
      </w:r>
      <w:r>
        <w:rPr>
          <w:color w:val="000000"/>
          <w:sz w:val="24"/>
          <w:szCs w:val="24"/>
        </w:rPr>
        <w:br/>
        <w:t xml:space="preserve">2. </w:t>
      </w:r>
      <w:r>
        <w:rPr>
          <w:i/>
          <w:color w:val="000000"/>
          <w:sz w:val="24"/>
          <w:szCs w:val="24"/>
        </w:rPr>
        <w:t xml:space="preserve">Cogitata loqui.</w:t>
      </w:r>
      <w:r>
        <w:rPr>
          <w:color w:val="000000"/>
          <w:sz w:val="24"/>
          <w:szCs w:val="24"/>
        </w:rPr>
        <w:br/>
        <w:t xml:space="preserve">3. </w:t>
      </w:r>
      <w:r>
        <w:rPr>
          <w:i/>
          <w:color w:val="000000"/>
          <w:sz w:val="24"/>
          <w:szCs w:val="24"/>
        </w:rPr>
        <w:t xml:space="preserve">Exequi loquutum.</w:t>
      </w:r>
    </w:p>
    <w:p>
      <w:pPr>
        <w:widowControl w:val="on"/>
        <w:pBdr/>
        <w:spacing w:before="240" w:after="240" w:line="240" w:lineRule="auto"/>
        <w:ind w:left="0" w:right="0"/>
        <w:jc w:val="left"/>
      </w:pPr>
      <w:r>
        <w:rPr>
          <w:color w:val="000000"/>
          <w:sz w:val="24"/>
          <w:szCs w:val="24"/>
        </w:rPr>
        <w:t xml:space="preserve">By fits, or continuate, as the object varies, pleasing,</w:t>
      </w:r>
      <w:r>
        <w:rPr>
          <w:color w:val="000000"/>
          <w:sz w:val="24"/>
          <w:szCs w:val="24"/>
        </w:rPr>
        <w:br/>
        <w:t xml:space="preserve">or displeasing.</w:t>
      </w:r>
    </w:p>
    <w:p>
      <w:pPr>
        <w:widowControl w:val="on"/>
        <w:pBdr/>
        <w:spacing w:before="240" w:after="240" w:line="240" w:lineRule="auto"/>
        <w:ind w:left="0" w:right="0"/>
        <w:jc w:val="left"/>
      </w:pPr>
      <w:r>
        <w:rPr>
          <w:color w:val="000000"/>
          <w:sz w:val="24"/>
          <w:szCs w:val="24"/>
        </w:rPr>
        <w:t xml:space="preserve">Simple, or as it is mixed with other diseases, apoplexies, gout, </w:t>
      </w:r>
      <w:r>
        <w:rPr>
          <w:i/>
          <w:color w:val="000000"/>
          <w:sz w:val="24"/>
          <w:szCs w:val="24"/>
        </w:rPr>
        <w:t xml:space="preserve">caninus</w:t>
      </w:r>
      <w:r>
        <w:rPr>
          <w:i/>
          <w:color w:val="000000"/>
          <w:sz w:val="24"/>
          <w:szCs w:val="24"/>
        </w:rPr>
        <w:br/>
        <w:t xml:space="preserve">appetitus</w:t>
      </w:r>
      <w:r>
        <w:rPr>
          <w:color w:val="000000"/>
          <w:sz w:val="24"/>
          <w:szCs w:val="24"/>
        </w:rPr>
        <w:t xml:space="preserve">, &amp;c. so the symptoms are various.</w:t>
      </w:r>
    </w:p>
    <w:p>
      <w:pPr>
        <w:widowControl w:val="on"/>
        <w:pBdr/>
        <w:spacing w:before="240" w:after="240" w:line="240" w:lineRule="auto"/>
        <w:ind w:left="0" w:right="0"/>
        <w:jc w:val="left"/>
      </w:pPr>
      <w:r>
        <w:rPr>
          <w:color w:val="000000"/>
          <w:sz w:val="24"/>
          <w:szCs w:val="24"/>
        </w:rPr>
        <w:t xml:space="preserve">[Symbol:  Cancer] Particular symptoms to the three distinct species. </w:t>
      </w:r>
      <w:r>
        <w:rPr>
          <w:i/>
          <w:color w:val="000000"/>
          <w:sz w:val="24"/>
          <w:szCs w:val="24"/>
        </w:rPr>
        <w:t xml:space="preserve">Sect. 3.  Memb. 2.</w:t>
      </w:r>
    </w:p>
    <w:p>
      <w:pPr>
        <w:widowControl w:val="on"/>
        <w:pBdr/>
        <w:spacing w:before="240" w:after="240" w:line="240" w:lineRule="auto"/>
        <w:ind w:left="0" w:right="0"/>
        <w:jc w:val="left"/>
      </w:pPr>
      <w:r>
        <w:rPr>
          <w:color w:val="000000"/>
          <w:sz w:val="24"/>
          <w:szCs w:val="24"/>
        </w:rPr>
        <w:t xml:space="preserve">Head melancholy. </w:t>
      </w:r>
      <w:r>
        <w:rPr>
          <w:i/>
          <w:color w:val="000000"/>
          <w:sz w:val="24"/>
          <w:szCs w:val="24"/>
        </w:rPr>
        <w:t xml:space="preserve">Subs. 1.</w:t>
      </w:r>
    </w:p>
    <w:p>
      <w:pPr>
        <w:widowControl w:val="on"/>
        <w:pBdr/>
        <w:spacing w:before="240" w:after="240" w:line="240" w:lineRule="auto"/>
        <w:ind w:left="0" w:right="0"/>
        <w:jc w:val="left"/>
      </w:pPr>
      <w:r>
        <w:rPr>
          <w:color w:val="000000"/>
          <w:sz w:val="24"/>
          <w:szCs w:val="24"/>
        </w:rPr>
        <w:t xml:space="preserve">      In body</w:t>
      </w:r>
      <w:r>
        <w:rPr>
          <w:color w:val="000000"/>
          <w:sz w:val="24"/>
          <w:szCs w:val="24"/>
        </w:rPr>
        <w:br/>
        <w:t xml:space="preserve">          Headache, binding and heaviness, vertigo, lightness, singing of</w:t>
      </w:r>
      <w:r>
        <w:rPr>
          <w:color w:val="000000"/>
          <w:sz w:val="24"/>
          <w:szCs w:val="24"/>
        </w:rPr>
        <w:br/>
        <w:t xml:space="preserve">          the ears, much waking, fixed eyes, high colour, red eyes, hard</w:t>
      </w:r>
      <w:r>
        <w:rPr>
          <w:color w:val="000000"/>
          <w:sz w:val="24"/>
          <w:szCs w:val="24"/>
        </w:rPr>
        <w:br/>
        <w:t xml:space="preserve">          belly, dry body; no great sign of melancholy in the other parts.</w:t>
      </w:r>
    </w:p>
    <w:p>
      <w:pPr>
        <w:widowControl w:val="on"/>
        <w:pBdr/>
        <w:spacing w:before="240" w:after="240" w:line="240" w:lineRule="auto"/>
        <w:ind w:left="0" w:right="0"/>
        <w:jc w:val="left"/>
      </w:pPr>
      <w:r>
        <w:rPr>
          <w:color w:val="000000"/>
          <w:sz w:val="24"/>
          <w:szCs w:val="24"/>
        </w:rPr>
        <w:t xml:space="preserve">      Or In mind. </w:t>
      </w:r>
      <w:r>
        <w:rPr>
          <w:color w:val="000000"/>
          <w:sz w:val="24"/>
          <w:szCs w:val="24"/>
        </w:rPr>
        <w:br/>
        <w:t xml:space="preserve">          Continual fear, sorrow, suspicion, discontent, superfluous cares,</w:t>
      </w:r>
      <w:r>
        <w:rPr>
          <w:color w:val="000000"/>
          <w:sz w:val="24"/>
          <w:szCs w:val="24"/>
        </w:rPr>
        <w:br/>
        <w:t xml:space="preserve">          solicitude, anxiety, perpetual cogitation of such toys they are</w:t>
      </w:r>
      <w:r>
        <w:rPr>
          <w:color w:val="000000"/>
          <w:sz w:val="24"/>
          <w:szCs w:val="24"/>
        </w:rPr>
        <w:br/>
        <w:t xml:space="preserve">          possessed with, thoughts like dreams, &amp;c.</w:t>
      </w:r>
    </w:p>
    <w:p>
      <w:pPr>
        <w:widowControl w:val="on"/>
        <w:pBdr/>
        <w:spacing w:before="240" w:after="240" w:line="240" w:lineRule="auto"/>
        <w:ind w:left="0" w:right="0"/>
        <w:jc w:val="left"/>
      </w:pPr>
      <w:r>
        <w:rPr>
          <w:color w:val="000000"/>
          <w:sz w:val="24"/>
          <w:szCs w:val="24"/>
        </w:rPr>
        <w:t xml:space="preserve">  Hypochondriacal, or windy melancholy. </w:t>
      </w:r>
      <w:r>
        <w:rPr>
          <w:i/>
          <w:color w:val="000000"/>
          <w:sz w:val="24"/>
          <w:szCs w:val="24"/>
        </w:rPr>
        <w:t xml:space="preserve">Subs. 2.</w:t>
      </w:r>
    </w:p>
    <w:p>
      <w:pPr>
        <w:widowControl w:val="on"/>
        <w:pBdr/>
        <w:spacing w:before="240" w:after="240" w:line="240" w:lineRule="auto"/>
        <w:ind w:left="0" w:right="0"/>
        <w:jc w:val="left"/>
      </w:pPr>
      <w:r>
        <w:rPr>
          <w:color w:val="000000"/>
          <w:sz w:val="24"/>
          <w:szCs w:val="24"/>
        </w:rPr>
        <w:t xml:space="preserve">      In body</w:t>
      </w:r>
      <w:r>
        <w:rPr>
          <w:color w:val="000000"/>
          <w:sz w:val="24"/>
          <w:szCs w:val="24"/>
        </w:rPr>
        <w:br/>
        <w:t xml:space="preserve">          Wind, rumbling in the guts, bellyache, heat in the bowels,</w:t>
      </w:r>
      <w:r>
        <w:rPr>
          <w:color w:val="000000"/>
          <w:sz w:val="24"/>
          <w:szCs w:val="24"/>
        </w:rPr>
        <w:br/>
        <w:t xml:space="preserve">          convulsions, crudities, short wind, sour and sharp belchings,</w:t>
      </w:r>
      <w:r>
        <w:rPr>
          <w:color w:val="000000"/>
          <w:sz w:val="24"/>
          <w:szCs w:val="24"/>
        </w:rPr>
        <w:br/>
        <w:t xml:space="preserve">          cold sweat, pain in the left side, suffocation, palpitation,</w:t>
      </w:r>
      <w:r>
        <w:rPr>
          <w:color w:val="000000"/>
          <w:sz w:val="24"/>
          <w:szCs w:val="24"/>
        </w:rPr>
        <w:br/>
        <w:t xml:space="preserve">          heaviness of the heart, singing in the ears, much spittle, and</w:t>
      </w:r>
      <w:r>
        <w:rPr>
          <w:color w:val="000000"/>
          <w:sz w:val="24"/>
          <w:szCs w:val="24"/>
        </w:rPr>
        <w:br/>
        <w:t xml:space="preserve">          moist, &amp;c.</w:t>
      </w:r>
    </w:p>
    <w:p>
      <w:pPr>
        <w:widowControl w:val="on"/>
        <w:pBdr/>
        <w:spacing w:before="240" w:after="240" w:line="240" w:lineRule="auto"/>
        <w:ind w:left="0" w:right="0"/>
        <w:jc w:val="left"/>
      </w:pPr>
      <w:r>
        <w:rPr>
          <w:color w:val="000000"/>
          <w:sz w:val="24"/>
          <w:szCs w:val="24"/>
        </w:rPr>
        <w:t xml:space="preserve">      Or In mind. </w:t>
      </w:r>
      <w:r>
        <w:rPr>
          <w:color w:val="000000"/>
          <w:sz w:val="24"/>
          <w:szCs w:val="24"/>
        </w:rPr>
        <w:br/>
        <w:t xml:space="preserve">          Fearful, sad, suspicious, discontent, anxiety, &amp;c.  Lascivious by</w:t>
      </w:r>
      <w:r>
        <w:rPr>
          <w:color w:val="000000"/>
          <w:sz w:val="24"/>
          <w:szCs w:val="24"/>
        </w:rPr>
        <w:br/>
        <w:t xml:space="preserve">          reason of much wind, troublesome dreams, affected by fits, &amp;c.</w:t>
      </w:r>
    </w:p>
    <w:p>
      <w:pPr>
        <w:widowControl w:val="on"/>
        <w:pBdr/>
        <w:spacing w:before="240" w:after="240" w:line="240" w:lineRule="auto"/>
        <w:ind w:left="0" w:right="0"/>
        <w:jc w:val="left"/>
      </w:pPr>
      <w:r>
        <w:rPr>
          <w:color w:val="000000"/>
          <w:sz w:val="24"/>
          <w:szCs w:val="24"/>
        </w:rPr>
        <w:t xml:space="preserve">  Over all the body. </w:t>
      </w:r>
      <w:r>
        <w:rPr>
          <w:i/>
          <w:color w:val="000000"/>
          <w:sz w:val="24"/>
          <w:szCs w:val="24"/>
        </w:rPr>
        <w:t xml:space="preserve">Subs. 3.</w:t>
      </w:r>
    </w:p>
    <w:p>
      <w:pPr>
        <w:widowControl w:val="on"/>
        <w:pBdr/>
        <w:spacing w:before="240" w:after="240" w:line="240" w:lineRule="auto"/>
        <w:ind w:left="0" w:right="0"/>
        <w:jc w:val="left"/>
      </w:pPr>
      <w:r>
        <w:rPr>
          <w:color w:val="000000"/>
          <w:sz w:val="24"/>
          <w:szCs w:val="24"/>
        </w:rPr>
        <w:t xml:space="preserve">      In body</w:t>
      </w:r>
      <w:r>
        <w:rPr>
          <w:color w:val="000000"/>
          <w:sz w:val="24"/>
          <w:szCs w:val="24"/>
        </w:rPr>
        <w:br/>
        <w:t xml:space="preserve">          Black, most part lean, broad veins, gross, thick blood, their</w:t>
      </w:r>
      <w:r>
        <w:rPr>
          <w:color w:val="000000"/>
          <w:sz w:val="24"/>
          <w:szCs w:val="24"/>
        </w:rPr>
        <w:br/>
        <w:t xml:space="preserve">          hemorrhoids commonly stopped, &amp;c.</w:t>
      </w:r>
    </w:p>
    <w:p>
      <w:pPr>
        <w:widowControl w:val="on"/>
        <w:pBdr/>
        <w:spacing w:before="240" w:after="240" w:line="240" w:lineRule="auto"/>
        <w:ind w:left="0" w:right="0"/>
        <w:jc w:val="left"/>
      </w:pPr>
      <w:r>
        <w:rPr>
          <w:color w:val="000000"/>
          <w:sz w:val="24"/>
          <w:szCs w:val="24"/>
        </w:rPr>
        <w:t xml:space="preserve">      Or In mind. </w:t>
      </w:r>
      <w:r>
        <w:rPr>
          <w:color w:val="000000"/>
          <w:sz w:val="24"/>
          <w:szCs w:val="24"/>
        </w:rPr>
        <w:br/>
        <w:t xml:space="preserve">          Fearful, sad, solitary, hate light, averse from company, fearful</w:t>
      </w:r>
      <w:r>
        <w:rPr>
          <w:color w:val="000000"/>
          <w:sz w:val="24"/>
          <w:szCs w:val="24"/>
        </w:rPr>
        <w:br/>
        <w:t xml:space="preserve">          dreams, &amp;c.</w:t>
      </w:r>
    </w:p>
    <w:p>
      <w:pPr>
        <w:widowControl w:val="on"/>
        <w:pBdr/>
        <w:spacing w:before="240" w:after="240" w:line="240" w:lineRule="auto"/>
        <w:ind w:left="0" w:right="0"/>
        <w:jc w:val="left"/>
      </w:pPr>
      <w:r>
        <w:rPr>
          <w:color w:val="000000"/>
          <w:sz w:val="24"/>
          <w:szCs w:val="24"/>
        </w:rPr>
        <w:t xml:space="preserve">  Symptoms of nuns, maids, and widows melancholy, in body and mind, &amp;c.</w:t>
      </w:r>
      <w:r>
        <w:rPr>
          <w:color w:val="000000"/>
          <w:sz w:val="24"/>
          <w:szCs w:val="24"/>
        </w:rPr>
        <w:br/>
        <w:t xml:space="preserve">  [</w:t>
      </w:r>
      <w:r>
        <w:rPr>
          <w:i/>
          <w:color w:val="000000"/>
          <w:sz w:val="24"/>
          <w:szCs w:val="24"/>
        </w:rPr>
        <w:t xml:space="preserve">Subs. 4</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A reason of these symptoms. </w:t>
      </w:r>
      <w:r>
        <w:rPr>
          <w:i/>
          <w:color w:val="000000"/>
          <w:sz w:val="24"/>
          <w:szCs w:val="24"/>
        </w:rPr>
        <w:t xml:space="preserve">Memb. 3.</w:t>
      </w:r>
    </w:p>
    <w:p>
      <w:pPr>
        <w:widowControl w:val="on"/>
        <w:pBdr/>
        <w:spacing w:before="240" w:after="240" w:line="240" w:lineRule="auto"/>
        <w:ind w:left="0" w:right="0"/>
        <w:jc w:val="left"/>
      </w:pPr>
      <w:r>
        <w:rPr>
          <w:color w:val="000000"/>
          <w:sz w:val="24"/>
          <w:szCs w:val="24"/>
        </w:rPr>
        <w:t xml:space="preserve">      Why they are so fearful, sad, suspicious without a cause, why</w:t>
      </w:r>
      <w:r>
        <w:rPr>
          <w:color w:val="000000"/>
          <w:sz w:val="24"/>
          <w:szCs w:val="24"/>
        </w:rPr>
        <w:br/>
        <w:t xml:space="preserve">        solitary, why melancholy men are witty, why they suppose they hear</w:t>
      </w:r>
      <w:r>
        <w:rPr>
          <w:color w:val="000000"/>
          <w:sz w:val="24"/>
          <w:szCs w:val="24"/>
        </w:rPr>
        <w:br/>
        <w:t xml:space="preserve">        and see strange voices, visions, apparitions.</w:t>
      </w:r>
    </w:p>
    <w:p>
      <w:pPr>
        <w:widowControl w:val="on"/>
        <w:pBdr/>
        <w:spacing w:before="240" w:after="240" w:line="240" w:lineRule="auto"/>
        <w:ind w:left="0" w:right="0"/>
        <w:jc w:val="left"/>
      </w:pPr>
      <w:r>
        <w:rPr>
          <w:color w:val="000000"/>
          <w:sz w:val="24"/>
          <w:szCs w:val="24"/>
        </w:rPr>
        <w:t xml:space="preserve">      Why they prophesy, and speak strange languages; whence comes their</w:t>
      </w:r>
      <w:r>
        <w:rPr>
          <w:color w:val="000000"/>
          <w:sz w:val="24"/>
          <w:szCs w:val="24"/>
        </w:rPr>
        <w:br/>
        <w:t xml:space="preserve">        crudity, rumbling, convulsions, cold sweat, heaviness of heart,</w:t>
      </w:r>
      <w:r>
        <w:rPr>
          <w:color w:val="000000"/>
          <w:sz w:val="24"/>
          <w:szCs w:val="24"/>
        </w:rPr>
        <w:br/>
        <w:t xml:space="preserve">        palpitation, cardiaca, fearful dreams, much waking, prodigious</w:t>
      </w:r>
      <w:r>
        <w:rPr>
          <w:color w:val="000000"/>
          <w:sz w:val="24"/>
          <w:szCs w:val="24"/>
        </w:rPr>
        <w:br/>
        <w:t xml:space="preserve">        fantasies.</w:t>
      </w:r>
    </w:p>
    <w:p>
      <w:pPr>
        <w:widowControl w:val="on"/>
        <w:pBdr/>
        <w:spacing w:before="240" w:after="240" w:line="240" w:lineRule="auto"/>
        <w:ind w:left="0" w:right="0"/>
        <w:jc w:val="left"/>
      </w:pPr>
      <w:r>
        <w:rPr>
          <w:color w:val="000000"/>
          <w:sz w:val="24"/>
          <w:szCs w:val="24"/>
        </w:rPr>
        <w:t xml:space="preserve">C. Prognostics of melancholy. </w:t>
      </w:r>
      <w:r>
        <w:rPr>
          <w:i/>
          <w:color w:val="000000"/>
          <w:sz w:val="24"/>
          <w:szCs w:val="24"/>
        </w:rPr>
        <w:t xml:space="preserve">Sect. 4.</w:t>
      </w:r>
    </w:p>
    <w:p>
      <w:pPr>
        <w:widowControl w:val="on"/>
        <w:pBdr/>
        <w:spacing w:before="240" w:after="240" w:line="240" w:lineRule="auto"/>
        <w:ind w:left="0" w:right="0"/>
        <w:jc w:val="left"/>
      </w:pPr>
      <w:r>
        <w:rPr>
          <w:color w:val="000000"/>
          <w:sz w:val="24"/>
          <w:szCs w:val="24"/>
        </w:rPr>
        <w:t xml:space="preserve">  Tending to good, as</w:t>
      </w:r>
      <w:r>
        <w:rPr>
          <w:color w:val="000000"/>
          <w:sz w:val="24"/>
          <w:szCs w:val="24"/>
        </w:rPr>
        <w:br/>
        <w:t xml:space="preserve">      Morphew, scabs, itch, breaking out, &amp;c. </w:t>
      </w:r>
      <w:r>
        <w:rPr>
          <w:color w:val="000000"/>
          <w:sz w:val="24"/>
          <w:szCs w:val="24"/>
        </w:rPr>
        <w:br/>
        <w:t xml:space="preserve">      Black jaundice. </w:t>
      </w:r>
      <w:r>
        <w:rPr>
          <w:color w:val="000000"/>
          <w:sz w:val="24"/>
          <w:szCs w:val="24"/>
        </w:rPr>
        <w:br/>
        <w:t xml:space="preserve">      If the hemorrhoids voluntarily open. </w:t>
      </w:r>
      <w:r>
        <w:rPr>
          <w:color w:val="000000"/>
          <w:sz w:val="24"/>
          <w:szCs w:val="24"/>
        </w:rPr>
        <w:br/>
        <w:t xml:space="preserve">      If varices appear.</w:t>
      </w:r>
    </w:p>
    <w:p>
      <w:pPr>
        <w:keepNext w:val="on"/>
        <w:pageBreakBefore w:val="on"/>
        <w:widowControl w:val="on"/>
        <w:pBdr/>
        <w:spacing w:before="0" w:after="322" w:line="240" w:lineRule="auto"/>
        <w:ind w:left="0" w:right="0"/>
        <w:jc w:val="left"/>
        <w:outlineLvl w:val="0"/>
      </w:pPr>
      <w:r>
        <w:rPr>
          <w:b/>
          <w:color w:val="000000"/>
          <w:sz w:val="48"/>
          <w:szCs w:val="48"/>
        </w:rPr>
        <w:t xml:space="preserve">Page 109</w:t>
      </w:r>
    </w:p>
    <w:p>
      <w:pPr>
        <w:widowControl w:val="on"/>
        <w:pBdr/>
        <w:spacing w:before="240" w:after="240" w:line="240" w:lineRule="auto"/>
        <w:ind w:left="0" w:right="0"/>
        <w:jc w:val="left"/>
      </w:pPr>
      <w:r>
        <w:rPr>
          <w:color w:val="000000"/>
          <w:sz w:val="24"/>
          <w:szCs w:val="24"/>
        </w:rPr>
        <w:t xml:space="preserve">  Tending to evil, as</w:t>
      </w:r>
      <w:r>
        <w:rPr>
          <w:color w:val="000000"/>
          <w:sz w:val="24"/>
          <w:szCs w:val="24"/>
        </w:rPr>
        <w:br/>
        <w:t xml:space="preserve">      Leanness, dryness, hollow-eyed, &amp;c. </w:t>
      </w:r>
      <w:r>
        <w:rPr>
          <w:color w:val="000000"/>
          <w:sz w:val="24"/>
          <w:szCs w:val="24"/>
        </w:rPr>
        <w:br/>
        <w:t xml:space="preserve">      Inveterate melancholy is incurable. </w:t>
      </w:r>
      <w:r>
        <w:rPr>
          <w:color w:val="000000"/>
          <w:sz w:val="24"/>
          <w:szCs w:val="24"/>
        </w:rPr>
        <w:br/>
        <w:t xml:space="preserve">      If cold, it degenerates often into epilepsy, apoplexy, dotage, or</w:t>
      </w:r>
      <w:r>
        <w:rPr>
          <w:color w:val="000000"/>
          <w:sz w:val="24"/>
          <w:szCs w:val="24"/>
        </w:rPr>
        <w:br/>
        <w:t xml:space="preserve">        into blindness. </w:t>
      </w:r>
      <w:r>
        <w:rPr>
          <w:color w:val="000000"/>
          <w:sz w:val="24"/>
          <w:szCs w:val="24"/>
        </w:rPr>
        <w:br/>
        <w:t xml:space="preserve">      If hot, into madness, despair, and violent death.</w:t>
      </w:r>
    </w:p>
    <w:p>
      <w:pPr>
        <w:widowControl w:val="on"/>
        <w:pBdr/>
        <w:spacing w:before="240" w:after="240" w:line="240" w:lineRule="auto"/>
        <w:ind w:left="0" w:right="0"/>
        <w:jc w:val="left"/>
      </w:pPr>
      <w:r>
        <w:rPr>
          <w:color w:val="000000"/>
          <w:sz w:val="24"/>
          <w:szCs w:val="24"/>
        </w:rPr>
        <w:t xml:space="preserve">  Corollaries and questions. </w:t>
      </w:r>
      <w:r>
        <w:rPr>
          <w:color w:val="000000"/>
          <w:sz w:val="24"/>
          <w:szCs w:val="24"/>
        </w:rPr>
        <w:br/>
        <w:t xml:space="preserve">      The grievousness of this above all other diseases. </w:t>
      </w:r>
      <w:r>
        <w:rPr>
          <w:color w:val="000000"/>
          <w:sz w:val="24"/>
          <w:szCs w:val="24"/>
        </w:rPr>
        <w:br/>
        <w:t xml:space="preserve">      The diseases of the mind are more grievous than those of the body. </w:t>
      </w:r>
      <w:r>
        <w:rPr>
          <w:color w:val="000000"/>
          <w:sz w:val="24"/>
          <w:szCs w:val="24"/>
        </w:rPr>
        <w:br/>
        <w:t xml:space="preserve">      Whether it be lawful, in this case of melancholy, for a man to offer</w:t>
      </w:r>
      <w:r>
        <w:rPr>
          <w:color w:val="000000"/>
          <w:sz w:val="24"/>
          <w:szCs w:val="24"/>
        </w:rPr>
        <w:br/>
        <w:t xml:space="preserve">        violence to himself. </w:t>
      </w:r>
      <w:r>
        <w:rPr>
          <w:i/>
          <w:color w:val="000000"/>
          <w:sz w:val="24"/>
          <w:szCs w:val="24"/>
        </w:rPr>
        <w:t xml:space="preserve">Neg.</w:t>
      </w:r>
      <w:r>
        <w:rPr>
          <w:color w:val="000000"/>
          <w:sz w:val="24"/>
          <w:szCs w:val="24"/>
        </w:rPr>
        <w:br/>
        <w:t xml:space="preserve">      How a melancholy or mad man offering violence to himself, is to be</w:t>
      </w:r>
      <w:r>
        <w:rPr>
          <w:color w:val="000000"/>
          <w:sz w:val="24"/>
          <w:szCs w:val="24"/>
        </w:rPr>
        <w:br/>
        <w:t xml:space="preserve">        censured.</w:t>
      </w:r>
    </w:p>
    <w:p>
      <w:pPr>
        <w:keepNext w:val="on"/>
        <w:widowControl w:val="on"/>
        <w:pBdr/>
        <w:spacing w:before="299" w:after="299" w:line="240" w:lineRule="auto"/>
        <w:ind w:left="0" w:right="0"/>
        <w:jc w:val="left"/>
        <w:outlineLvl w:val="1"/>
      </w:pPr>
      <w:r>
        <w:rPr>
          <w:b/>
          <w:color w:val="000000"/>
          <w:sz w:val="36"/>
          <w:szCs w:val="36"/>
        </w:rPr>
        <w:t xml:space="preserve">THE FIRST PARTITION.</w:t>
      </w:r>
    </w:p>
    <w:p>
      <w:pPr>
        <w:widowControl w:val="on"/>
        <w:pBdr/>
        <w:spacing w:before="240" w:after="240" w:line="240" w:lineRule="auto"/>
        <w:ind w:left="0" w:right="0"/>
        <w:jc w:val="left"/>
      </w:pPr>
      <w:r>
        <w:rPr>
          <w:color w:val="000000"/>
          <w:sz w:val="24"/>
          <w:szCs w:val="24"/>
        </w:rPr>
        <w:t xml:space="preserve">THE FIRST SECTION, MEMBER, SUBSECTION.</w:t>
      </w:r>
      <w:r>
        <w:rPr>
          <w:i/>
          <w:color w:val="000000"/>
          <w:sz w:val="24"/>
          <w:szCs w:val="24"/>
        </w:rPr>
        <w:br/>
        <w:t xml:space="preserve">Man’s Excellency, Fall, Miseries, Infirmities; The causes of them</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Man’s Excellency</w:t>
      </w:r>
      <w:r>
        <w:rPr>
          <w:color w:val="000000"/>
          <w:sz w:val="24"/>
          <w:szCs w:val="24"/>
        </w:rPr>
        <w:t xml:space="preserve">.] Man the most excellent and noble creature of the world, “the principal and mighty work of God, wonder of Nature,” as Zoroaster calls him; </w:t>
      </w:r>
      <w:r>
        <w:rPr>
          <w:i/>
          <w:color w:val="000000"/>
          <w:sz w:val="24"/>
          <w:szCs w:val="24"/>
        </w:rPr>
        <w:t xml:space="preserve">audacis naturae miraculum</w:t>
      </w:r>
      <w:r>
        <w:rPr>
          <w:color w:val="000000"/>
          <w:sz w:val="24"/>
          <w:szCs w:val="24"/>
        </w:rPr>
        <w:t xml:space="preserve">, “the [820]marvel of marvels,” as Plato; “the [821]abridgment and epitome of the world,” as Pliny; </w:t>
      </w:r>
      <w:r>
        <w:rPr>
          <w:i/>
          <w:color w:val="000000"/>
          <w:sz w:val="24"/>
          <w:szCs w:val="24"/>
        </w:rPr>
        <w:t xml:space="preserve">microcosmus</w:t>
      </w:r>
      <w:r>
        <w:rPr>
          <w:color w:val="000000"/>
          <w:sz w:val="24"/>
          <w:szCs w:val="24"/>
        </w:rPr>
        <w:t xml:space="preserve">, a little world, a model of the world, [822]sovereign lord of the earth, viceroy of the world, sole commander and governor of all the creatures in it; to whose empire they are subject in particular, and yield obedience; far surpassing all the rest, not in body only, but in soul; [823]_imaginis imago_, [824]created to God’s own [825]image, to that immortal and incorporeal substance, with all the faculties and powers belonging unto it; was at first pure, divine, perfect, happy, [826] “created after God in true holiness and righteousness;” </w:t>
      </w:r>
      <w:r>
        <w:rPr>
          <w:i/>
          <w:color w:val="000000"/>
          <w:sz w:val="24"/>
          <w:szCs w:val="24"/>
        </w:rPr>
        <w:t xml:space="preserve">Deo congruens</w:t>
      </w:r>
      <w:r>
        <w:rPr>
          <w:color w:val="000000"/>
          <w:sz w:val="24"/>
          <w:szCs w:val="24"/>
        </w:rPr>
        <w:t xml:space="preserve">, free from all manner of infirmities, and put in Paradise, to know God, to praise and glorify him, to do his will, </w:t>
      </w:r>
      <w:r>
        <w:rPr>
          <w:i/>
          <w:color w:val="000000"/>
          <w:sz w:val="24"/>
          <w:szCs w:val="24"/>
        </w:rPr>
        <w:t xml:space="preserve">Ut diis consimiles parturiat deos</w:t>
      </w:r>
      <w:r>
        <w:rPr>
          <w:color w:val="000000"/>
          <w:sz w:val="24"/>
          <w:szCs w:val="24"/>
        </w:rPr>
        <w:t xml:space="preserve"> (as an old poet saith) to propagate the church.</w:t>
      </w:r>
    </w:p>
    <w:p>
      <w:pPr>
        <w:widowControl w:val="on"/>
        <w:pBdr/>
        <w:spacing w:before="240" w:after="240" w:line="240" w:lineRule="auto"/>
        <w:ind w:left="0" w:right="0"/>
        <w:jc w:val="left"/>
      </w:pPr>
      <w:r>
        <w:rPr>
          <w:i/>
          <w:color w:val="000000"/>
          <w:sz w:val="24"/>
          <w:szCs w:val="24"/>
        </w:rPr>
        <w:t xml:space="preserve">Man’s Fall and Misery</w:t>
      </w:r>
      <w:r>
        <w:rPr>
          <w:color w:val="000000"/>
          <w:sz w:val="24"/>
          <w:szCs w:val="24"/>
        </w:rPr>
        <w:t xml:space="preserve">.] But this most noble creature, </w:t>
      </w:r>
      <w:r>
        <w:rPr>
          <w:i/>
          <w:color w:val="000000"/>
          <w:sz w:val="24"/>
          <w:szCs w:val="24"/>
        </w:rPr>
        <w:t xml:space="preserve">Heu tristis, et lachrymosa commutatio</w:t>
      </w:r>
      <w:r>
        <w:rPr>
          <w:color w:val="000000"/>
          <w:sz w:val="24"/>
          <w:szCs w:val="24"/>
        </w:rPr>
        <w:t xml:space="preserve"> ([827]one exclaims) O pitiful change! is fallen from that he was, and forfeited his estate, become </w:t>
      </w:r>
      <w:r>
        <w:rPr>
          <w:i/>
          <w:color w:val="000000"/>
          <w:sz w:val="24"/>
          <w:szCs w:val="24"/>
        </w:rPr>
        <w:t xml:space="preserve">miserabilis homuncio</w:t>
      </w:r>
      <w:r>
        <w:rPr>
          <w:color w:val="000000"/>
          <w:sz w:val="24"/>
          <w:szCs w:val="24"/>
        </w:rPr>
        <w:t xml:space="preserve">, a castaway, a caitiff, one of the most miserable creatures of the world, if he be considered in his own nature, an unregenerate man, and so much obscured by his fall that (some few relics excepted) he is inferior to a beast, [828]"Man in honour that understandeth not, is like unto beasts that perish,” so David esteems him:  a monster by stupend metamorphoses, [829]a fox, a dog, a hog, what not? </w:t>
      </w:r>
      <w:r>
        <w:rPr>
          <w:i/>
          <w:color w:val="000000"/>
          <w:sz w:val="24"/>
          <w:szCs w:val="24"/>
        </w:rPr>
        <w:t xml:space="preserve">Quantum mutatus ab illo</w:t>
      </w:r>
      <w:r>
        <w:rPr>
          <w:color w:val="000000"/>
          <w:sz w:val="24"/>
          <w:szCs w:val="24"/>
        </w:rPr>
        <w:t xml:space="preserve">?  How much altered from that he was; before blessed and happy, now miserable and accursed; [830]"He must eat his meat in sorrow,” subject to death and all manner of infirmities, all kind of calamities.</w:t>
      </w:r>
    </w:p>
    <w:p>
      <w:pPr>
        <w:keepNext w:val="on"/>
        <w:pageBreakBefore w:val="on"/>
        <w:widowControl w:val="on"/>
        <w:pBdr/>
        <w:spacing w:before="0" w:after="322" w:line="240" w:lineRule="auto"/>
        <w:ind w:left="0" w:right="0"/>
        <w:jc w:val="left"/>
        <w:outlineLvl w:val="0"/>
      </w:pPr>
      <w:r>
        <w:rPr>
          <w:b/>
          <w:color w:val="000000"/>
          <w:sz w:val="48"/>
          <w:szCs w:val="48"/>
        </w:rPr>
        <w:t xml:space="preserve">Page 110</w:t>
      </w:r>
    </w:p>
    <w:p>
      <w:pPr>
        <w:widowControl w:val="on"/>
        <w:pBdr/>
        <w:spacing w:before="240" w:after="240" w:line="240" w:lineRule="auto"/>
        <w:ind w:left="0" w:right="0"/>
        <w:jc w:val="left"/>
      </w:pPr>
      <w:r>
        <w:rPr>
          <w:i/>
          <w:color w:val="000000"/>
          <w:sz w:val="24"/>
          <w:szCs w:val="24"/>
        </w:rPr>
        <w:t xml:space="preserve">A Description of Melancholy</w:t>
      </w:r>
      <w:r>
        <w:rPr>
          <w:color w:val="000000"/>
          <w:sz w:val="24"/>
          <w:szCs w:val="24"/>
        </w:rPr>
        <w:t xml:space="preserve">.] [831]"Great travail is created for all men, and an heavy yoke on the sons of Adam, from the day that they go out of their mother’s womb, unto that day they return to the mother of all things.  Namely, their thoughts, and fear of their hearts, and their imagination of things they wait for, and the day of death.  From him that sitteth in the glorious throne, to him that sitteth beneath in the earth and ashes; from him that is clothed in blue silk and weareth a crown, to him that is clothed in simple linen.  Wrath, envy, trouble, and unquietness, and fear of death, and rigour, and strife, and such things come to both man and beast, but sevenfold to the ungodly.”  All this befalls him in this life, and peradventure eternal misery in the life to come.</w:t>
      </w:r>
    </w:p>
    <w:p>
      <w:pPr>
        <w:widowControl w:val="on"/>
        <w:pBdr/>
        <w:spacing w:before="240" w:after="240" w:line="240" w:lineRule="auto"/>
        <w:ind w:left="0" w:right="0"/>
        <w:jc w:val="left"/>
      </w:pPr>
      <w:r>
        <w:rPr>
          <w:i/>
          <w:color w:val="000000"/>
          <w:sz w:val="24"/>
          <w:szCs w:val="24"/>
        </w:rPr>
        <w:t xml:space="preserve">Impulsive Cause of Man’s Misery and Infirmities</w:t>
      </w:r>
      <w:r>
        <w:rPr>
          <w:color w:val="000000"/>
          <w:sz w:val="24"/>
          <w:szCs w:val="24"/>
        </w:rPr>
        <w:t xml:space="preserve">.] The impulsive cause of these miseries in man, this privation or destruction of God’s image, the cause of death and diseases, of all temporal and eternal punishments, was the sin of our first parent Adam, [832]in eating of the forbidden fruit, by the devil’s instigation and allurement.  His disobedience, pride, ambition, intemperance, incredulity, curiosity; from whence proceeded original sin, and that general corruption of mankind, as from a fountain, flowed all bad inclinations and actual transgressions which cause our several calamities inflicted upon us for our sins.  And this belike is that which our fabulous poets have shadowed unto us in the tale of [833] Pandora’s box, which being opened through her curiosity, filled the world full of all manner of diseases.  It is not curiosity alone, but those other crying sins of ours, which pull these several plagues and miseries upon our heads.  For </w:t>
      </w:r>
      <w:r>
        <w:rPr>
          <w:i/>
          <w:color w:val="000000"/>
          <w:sz w:val="24"/>
          <w:szCs w:val="24"/>
        </w:rPr>
        <w:t xml:space="preserve">Ubi peccatum, ibi procella</w:t>
      </w:r>
      <w:r>
        <w:rPr>
          <w:color w:val="000000"/>
          <w:sz w:val="24"/>
          <w:szCs w:val="24"/>
        </w:rPr>
        <w:t xml:space="preserve">, as [834]Chrysostom well observes. [835]"Fools by reason of their transgression, and because of their iniquities, are afflicted.” [836]"Fear cometh like sudden desolation, and destruction like a whirlwind, affliction and anguish,” because they did not fear God. [837]"Are you shaken with wars?” as Cyprian well urgeth to Demetrius, “are you molested with dearth and famine? is your health crushed with raging diseases? is mankind generally tormented with epidemical maladies? ’tis all for your sins,” Hag. i. 9, 10; Amos i.; Jer. vii.  God is angry, punisheth and threateneth, because of their obstinacy and stubbornness, they will not turn unto him. [838]"If the earth be barren then for want of rain, if dry and squalid, it yield no fruit, if your fountains be dried up, your wine, corn, and oil blasted, if the air be corrupted, and men troubled with diseases, ’tis by reason of their sins:”  which like the blood of Abel cry loud to heaven for vengeance, Lam. v. 15.  “That we have sinned, therefore our hearts are heavy,” Isa. lix. 11, 12.  “We roar like bears, and mourn like doves, and want health, &amp;c. for our sins and trespasses.”  But this we cannot endure to hear or to take notice of, Jer.</w:t>
      </w:r>
    </w:p>
    <w:p>
      <w:pPr>
        <w:keepNext w:val="on"/>
        <w:pageBreakBefore w:val="on"/>
        <w:widowControl w:val="on"/>
        <w:pBdr/>
        <w:spacing w:before="0" w:after="322" w:line="240" w:lineRule="auto"/>
        <w:ind w:left="0" w:right="0"/>
        <w:jc w:val="left"/>
        <w:outlineLvl w:val="0"/>
      </w:pPr>
      <w:r>
        <w:rPr>
          <w:b/>
          <w:color w:val="000000"/>
          <w:sz w:val="48"/>
          <w:szCs w:val="48"/>
        </w:rPr>
        <w:t xml:space="preserve">Page 111</w:t>
      </w:r>
    </w:p>
    <w:p>
      <w:pPr>
        <w:widowControl w:val="on"/>
        <w:pBdr/>
        <w:spacing w:before="240" w:after="240" w:line="240" w:lineRule="auto"/>
        <w:ind w:left="0" w:right="0"/>
        <w:jc w:val="left"/>
      </w:pPr>
      <w:r>
        <w:rPr>
          <w:color w:val="000000"/>
          <w:sz w:val="24"/>
          <w:szCs w:val="24"/>
        </w:rPr>
        <w:t xml:space="preserve">ii. 30.  “We are smitten in vain and receive no correction;” and cap. v. 3.  “Thou hast stricken them, but they have not sorrowed; they have refused to receive correction; they have not returned.  Pestilence he hath sent, but they have not turned to him,” Amos iv. [839]Herod could not abide John Baptist, nor [840]Domitian endure Apollonius to tell the causes of the plague at Ephesus, his injustice, incest, adultery, and the like.</w:t>
      </w:r>
    </w:p>
    <w:p>
      <w:pPr>
        <w:widowControl w:val="on"/>
        <w:pBdr/>
        <w:spacing w:before="240" w:after="240" w:line="240" w:lineRule="auto"/>
        <w:ind w:left="0" w:right="0"/>
        <w:jc w:val="left"/>
      </w:pPr>
      <w:r>
        <w:rPr>
          <w:color w:val="000000"/>
          <w:sz w:val="24"/>
          <w:szCs w:val="24"/>
        </w:rPr>
        <w:t xml:space="preserve">To punish therefore this blindness and obstinacy of ours as a concomitant cause and principal agent, is God’s just judgment in bringing these calamities upon us, to chastise us, I say, for our sins, and to satisfy God’s wrath.  For the law requires obedience or punishment, as you may read at large, Deut. xxviii. 15.  “If they will not obey the Lord, and keep his commandments and ordinances, then all these curses shall come upon them.” [841]"Cursed in the town and in the field,” &amp;c. [842]"Cursed in the fruit of the body,” &amp;c. [843]"The Lord shall send thee trouble and shame, because of thy wickedness.”  And a little after, [844]"The Lord shall smite thee with the botch of Egypt, and with emerods, and scab, and itch, and thou canst not be healed; [845]with madness, blindness, and astonishing of heart.”  This Paul seconds, Rom. ii. 9.  “Tribulation and anguish on the soul of every man that doeth evil.”  Or else these chastisements are inflicted upon us for our humiliation, to exercise and try our patience here in this life to bring us home, to make us to know God ourselves, to inform and teach us wisdom. [846]"Therefore is my people gone into captivity, because they had no knowledge; therefore is the wrath of the Lord kindled against his people, and he hath stretched out his hand upon them.”  He is desirous of our salvation. [847]_Nostrae salutis avidus_, saith Lemnius, and for that cause pulls us by the ear many times, to put us in mind of our duties:  “That they which erred might have understanding, (as Isaiah speaks xxix. 24) and so to be reformed.” [848]"I am afflicted, and at the point of death,” so David confesseth of himself, Psal. lxxxviii. v. 15, v. 9.  “Mine eyes are sorrowful through mine affliction:”  and that made him turn unto God.  Great Alexander in the midst of all his prosperity, by a company of parasites deified, and now made a god, when he saw one of his wounds bleed, remembered that he was but a man, and remitted of his pride. </w:t>
      </w:r>
      <w:r>
        <w:rPr>
          <w:i/>
          <w:color w:val="000000"/>
          <w:sz w:val="24"/>
          <w:szCs w:val="24"/>
        </w:rPr>
        <w:t xml:space="preserve">In morbo recolligit se animus</w:t>
      </w:r>
      <w:r>
        <w:rPr>
          <w:color w:val="000000"/>
          <w:sz w:val="24"/>
          <w:szCs w:val="24"/>
        </w:rPr>
        <w:t xml:space="preserve">,[849] as [850]Pliny well perceived; “In sickness the mind reflects upon itself, with judgment surveys itself, and abhors its former courses;” insomuch that he concludes to his friend Marius,[851] “that it were the period of all philosophy, if we could so continue sound, or perform but a part of that which we promised to do, being sick.  Whoso is wise then, will consider these things,” as David did (Psal. cxliv., verse last); and whatsoever fortune befall him, make use of it.  If he be in sorrow, need, sickness, or any other adversity, seriously to</w:t>
      </w:r>
    </w:p>
    <w:p>
      <w:pPr>
        <w:keepNext w:val="on"/>
        <w:pageBreakBefore w:val="on"/>
        <w:widowControl w:val="on"/>
        <w:pBdr/>
        <w:spacing w:before="0" w:after="322" w:line="240" w:lineRule="auto"/>
        <w:ind w:left="0" w:right="0"/>
        <w:jc w:val="left"/>
        <w:outlineLvl w:val="0"/>
      </w:pPr>
      <w:r>
        <w:rPr>
          <w:b/>
          <w:color w:val="000000"/>
          <w:sz w:val="48"/>
          <w:szCs w:val="48"/>
        </w:rPr>
        <w:t xml:space="preserve">Page 112</w:t>
      </w:r>
    </w:p>
    <w:p>
      <w:pPr>
        <w:widowControl w:val="on"/>
        <w:pBdr/>
        <w:spacing w:before="240" w:after="240" w:line="240" w:lineRule="auto"/>
        <w:ind w:left="0" w:right="0"/>
        <w:jc w:val="left"/>
      </w:pPr>
      <w:r>
        <w:rPr>
          <w:color w:val="000000"/>
          <w:sz w:val="24"/>
          <w:szCs w:val="24"/>
        </w:rPr>
        <w:t xml:space="preserve">recount with himself, why this or that malady, misery, this or that incurable disease is inflicted upon him; it may be for his good, [852]_sic expedit_ as Peter said of his daughter’s ague.  Bodily sickness is for his soul’s health, </w:t>
      </w:r>
      <w:r>
        <w:rPr>
          <w:i/>
          <w:color w:val="000000"/>
          <w:sz w:val="24"/>
          <w:szCs w:val="24"/>
        </w:rPr>
        <w:t xml:space="preserve">periisset nisi periisset</w:t>
      </w:r>
      <w:r>
        <w:rPr>
          <w:color w:val="000000"/>
          <w:sz w:val="24"/>
          <w:szCs w:val="24"/>
        </w:rPr>
        <w:t xml:space="preserve">, had he not been visited, he had utterly perished; for [853]"the Lord correcteth him whom he loveth, even as a father doth his child in whom he delighteth.”  If he be safe and sound on the other side, and free from all manner of infirmity; [854]_et cui_</w:t>
      </w:r>
    </w:p>
    <w:p>
      <w:pPr>
        <w:widowControl w:val="on"/>
        <w:pBdr/>
        <w:spacing w:before="240" w:after="240" w:line="240" w:lineRule="auto"/>
        <w:ind w:left="0" w:right="0"/>
        <w:jc w:val="left"/>
      </w:pPr>
      <w:r>
        <w:rPr>
          <w:color w:val="000000"/>
          <w:sz w:val="24"/>
          <w:szCs w:val="24"/>
        </w:rPr>
        <w:t xml:space="preserve">       “Gratia, forma, valetudo contingat abunde</w:t>
      </w:r>
      <w:r>
        <w:rPr>
          <w:color w:val="000000"/>
          <w:sz w:val="24"/>
          <w:szCs w:val="24"/>
        </w:rPr>
        <w:br/>
        <w:t xml:space="preserve">        Et mundus victus, non deficiente crumena.”</w:t>
      </w:r>
    </w:p>
    <w:p>
      <w:pPr>
        <w:widowControl w:val="on"/>
        <w:pBdr/>
        <w:spacing w:before="240" w:after="240" w:line="240" w:lineRule="auto"/>
        <w:ind w:left="0" w:right="0"/>
        <w:jc w:val="left"/>
      </w:pPr>
      <w:r>
        <w:rPr>
          <w:color w:val="000000"/>
          <w:sz w:val="24"/>
          <w:szCs w:val="24"/>
        </w:rPr>
        <w:t xml:space="preserve">       “And that he have grace, beauty, favour, health,</w:t>
      </w:r>
      <w:r>
        <w:rPr>
          <w:color w:val="000000"/>
          <w:sz w:val="24"/>
          <w:szCs w:val="24"/>
        </w:rPr>
        <w:br/>
        <w:t xml:space="preserve">        A cleanly diet, and abound in wealth.”</w:t>
      </w:r>
    </w:p>
    <w:p>
      <w:pPr>
        <w:widowControl w:val="on"/>
        <w:pBdr/>
        <w:spacing w:before="240" w:after="240" w:line="240" w:lineRule="auto"/>
        <w:ind w:left="0" w:right="0"/>
        <w:jc w:val="left"/>
      </w:pPr>
      <w:r>
        <w:rPr>
          <w:color w:val="000000"/>
          <w:sz w:val="24"/>
          <w:szCs w:val="24"/>
        </w:rPr>
        <w:t xml:space="preserve">Yet in the midst of his prosperity, let him remember that caveat of Moses, [855]"Beware that he do not forget the Lord his God;” that he be not puffed up, but acknowledge them to be his good gifts and benefits, and [856]"the more he hath, to be more thankful,” (as Agapetianus adviseth) and use them aright.</w:t>
      </w:r>
    </w:p>
    <w:p>
      <w:pPr>
        <w:widowControl w:val="on"/>
        <w:pBdr/>
        <w:spacing w:before="240" w:after="240" w:line="240" w:lineRule="auto"/>
        <w:ind w:left="0" w:right="0"/>
        <w:jc w:val="left"/>
      </w:pPr>
      <w:r>
        <w:rPr>
          <w:i/>
          <w:color w:val="000000"/>
          <w:sz w:val="24"/>
          <w:szCs w:val="24"/>
        </w:rPr>
        <w:t xml:space="preserve">Instrumental Causes of our Infirmities</w:t>
      </w:r>
      <w:r>
        <w:rPr>
          <w:color w:val="000000"/>
          <w:sz w:val="24"/>
          <w:szCs w:val="24"/>
        </w:rPr>
        <w:t xml:space="preserve">.] Now the instrumental causes of these our infirmities, are as diverse as the infirmities themselves; stars, heavens, elements, &amp;c.  And all those creatures which God hath made, are armed against sinners.  They were indeed once good in themselves, and that they are now many of them pernicious unto us, is not in their nature, but our corruption, which hath caused it.  For from the fall of our first parent Adam, they have been changed, the earth accursed, the influence of stars, altered, the four elements, beasts, birds, plants, are now ready to offend us.  “The principal things for the use of man, are water, fire, iron, salt, meal, wheat, honey, milk, oil, wine, clothing, good to the godly, to the sinners turned to evil,” Ecclus. xxxix. 26.  “Fire, and hail, and famine, and dearth, all these are created for vengeance,” Ecclus. xxxix. 29.  The heavens threaten us with their comets, stars, planets, with their great conjunctions, eclipses, oppositions, quartiles, and such unfriendly aspects.  The air with his meteors, thunder and lightning, intemperate heat and cold, mighty winds, tempests, unseasonable weather; from which proceed dearth, famine, plague, and all sorts of epidemical diseases, consuming infinite myriads of men.  At Cairo in Egypt, every third year, (as it is related by [857]Boterus, and others) 300,000 die of the plague; and 200,000, in Constantinople, every fifth or seventh at the utmost.  How doth the earth terrify and oppress us with terrible earthquakes, which are most frequent in [858]China, Japan, and those eastern climes, swallowing up sometimes six cities at once?  How doth the water rage with his inundations, irruptions, flinging down towns, cities, villages, bridges, &amp;c. besides shipwrecks; whole islands are sometimes suddenly overwhelmed with all their inhabitants in [859]Zealand, Holland, and many parts of the continent drowned,</w:t>
      </w:r>
    </w:p>
    <w:p>
      <w:pPr>
        <w:keepNext w:val="on"/>
        <w:pageBreakBefore w:val="on"/>
        <w:widowControl w:val="on"/>
        <w:pBdr/>
        <w:spacing w:before="0" w:after="322" w:line="240" w:lineRule="auto"/>
        <w:ind w:left="0" w:right="0"/>
        <w:jc w:val="left"/>
        <w:outlineLvl w:val="0"/>
      </w:pPr>
      <w:r>
        <w:rPr>
          <w:b/>
          <w:color w:val="000000"/>
          <w:sz w:val="48"/>
          <w:szCs w:val="48"/>
        </w:rPr>
        <w:t xml:space="preserve">Page 113</w:t>
      </w:r>
    </w:p>
    <w:p>
      <w:pPr>
        <w:widowControl w:val="on"/>
        <w:pBdr/>
        <w:spacing w:before="240" w:after="240" w:line="240" w:lineRule="auto"/>
        <w:ind w:left="0" w:right="0"/>
        <w:jc w:val="left"/>
      </w:pPr>
      <w:r>
        <w:rPr>
          <w:color w:val="000000"/>
          <w:sz w:val="24"/>
          <w:szCs w:val="24"/>
        </w:rPr>
        <w:t xml:space="preserve">as the [860]lake Erne in Ireland? [861]_Nihilque praeter arcium cadavera patenti cernimus freto._ In the fens of Friesland 1230, by reason of tempests, [862]the sea drowned </w:t>
      </w:r>
      <w:r>
        <w:rPr>
          <w:i/>
          <w:color w:val="000000"/>
          <w:sz w:val="24"/>
          <w:szCs w:val="24"/>
        </w:rPr>
        <w:t xml:space="preserve">multa hominum millia, et jumenta sine numero</w:t>
      </w:r>
      <w:r>
        <w:rPr>
          <w:color w:val="000000"/>
          <w:sz w:val="24"/>
          <w:szCs w:val="24"/>
        </w:rPr>
        <w:t xml:space="preserve">, all the country almost, men and cattle in it.  How doth the fire rage, that merciless element, consuming in an instant whole cities?  What town of any antiquity or note hath not been once, again and again, by the fury of this merciless element, defaced, ruinated, and left desolate?  In a word,</w:t>
      </w:r>
    </w:p>
    <w:p>
      <w:pPr>
        <w:widowControl w:val="on"/>
        <w:pBdr/>
        <w:spacing w:before="240" w:after="240" w:line="240" w:lineRule="auto"/>
        <w:ind w:left="0" w:right="0"/>
        <w:jc w:val="left"/>
      </w:pPr>
      <w:r>
        <w:rPr>
          <w:color w:val="000000"/>
          <w:sz w:val="24"/>
          <w:szCs w:val="24"/>
        </w:rPr>
        <w:t xml:space="preserve">[863] “Ignis pepercit, unda mergit, aeris</w:t>
      </w:r>
      <w:r>
        <w:rPr>
          <w:color w:val="000000"/>
          <w:sz w:val="24"/>
          <w:szCs w:val="24"/>
        </w:rPr>
        <w:br/>
        <w:t xml:space="preserve">        Vis pestilentis aequori ereptum necat,</w:t>
      </w:r>
      <w:r>
        <w:rPr>
          <w:color w:val="000000"/>
          <w:sz w:val="24"/>
          <w:szCs w:val="24"/>
        </w:rPr>
        <w:br/>
        <w:t xml:space="preserve">        Bello superstes, tabidus morbo perit.”</w:t>
      </w:r>
    </w:p>
    <w:p>
      <w:pPr>
        <w:widowControl w:val="on"/>
        <w:pBdr/>
        <w:spacing w:before="240" w:after="240" w:line="240" w:lineRule="auto"/>
        <w:ind w:left="0" w:right="0"/>
        <w:jc w:val="left"/>
      </w:pPr>
      <w:r>
        <w:rPr>
          <w:color w:val="000000"/>
          <w:sz w:val="24"/>
          <w:szCs w:val="24"/>
        </w:rPr>
        <w:t xml:space="preserve">       “Whom fire spares, sea doth drown; whom sea,</w:t>
      </w:r>
      <w:r>
        <w:rPr>
          <w:color w:val="000000"/>
          <w:sz w:val="24"/>
          <w:szCs w:val="24"/>
        </w:rPr>
        <w:br/>
        <w:t xml:space="preserve">        Pestilent air doth send to clay;</w:t>
      </w:r>
      <w:r>
        <w:rPr>
          <w:color w:val="000000"/>
          <w:sz w:val="24"/>
          <w:szCs w:val="24"/>
        </w:rPr>
        <w:br/>
        <w:t xml:space="preserve">        Whom war ’scapes, sickness takes away.”</w:t>
      </w:r>
    </w:p>
    <w:p>
      <w:pPr>
        <w:widowControl w:val="on"/>
        <w:pBdr/>
        <w:spacing w:before="240" w:after="240" w:line="240" w:lineRule="auto"/>
        <w:ind w:left="0" w:right="0"/>
        <w:jc w:val="left"/>
      </w:pPr>
      <w:r>
        <w:rPr>
          <w:color w:val="000000"/>
          <w:sz w:val="24"/>
          <w:szCs w:val="24"/>
        </w:rPr>
        <w:t xml:space="preserve">To descend to more particulars, how many creatures are at deadly feud with men?  Lions, wolves, bears, &amp;c.  Some with hoofs, horns, tusks, teeth, nails:  How many noxious serpents and venomous creatures, ready to offend us with stings, breath, sight, or quite kill us?  How many pernicious fishes, plants, gums, fruits, seeds, flowers, &amp;c. could I reckon up on a sudden, which by their very smell many of them, touch, taste, cause some grievous malady, if not death itself?  Some make mention of a thousand several poisons:  but these are but trifles in respect.  The greatest enemy to man, is man, who by the devil’s instigation is still ready to do mischief, his own executioner, a wolf, a devil to himself, and others. [864]We are all brethren in Christ, or at least should be, members of one body, servants of one lord, and yet no fiend can so torment, insult over, tyrannise, vex, as one man doth another.  Let me not fall therefore (saith David, when wars, plague, famine were offered) into the hands of men, merciless and wicked men: </w:t>
      </w:r>
    </w:p>
    <w:p>
      <w:pPr>
        <w:widowControl w:val="on"/>
        <w:pBdr/>
        <w:spacing w:before="0" w:after="0" w:line="240" w:lineRule="auto"/>
        <w:ind w:left="0" w:right="0"/>
        <w:jc w:val="left"/>
      </w:pPr>
      <w:r>
        <w:rPr>
          <w:rFonts w:ascii="fixed" w:hAnsi="fixed" w:cs="fixed"/>
          <w:color w:val="000000"/>
          <w:sz w:val="24"/>
          <w:szCs w:val="24"/>
        </w:rPr>
        <w:t xml:space="preserve">
[865]   ------“Vix sunt homines hoc nomine digni,
Quamque lupi, saevae plus feritatis habent.”
</w:t>
      </w:r>
    </w:p>
    <w:p>
      <w:pPr>
        <w:widowControl w:val="on"/>
        <w:pBdr/>
        <w:spacing w:before="240" w:after="240" w:line="240" w:lineRule="auto"/>
        <w:ind w:left="0" w:right="0"/>
        <w:jc w:val="left"/>
      </w:pPr>
      <w:r>
        <w:rPr>
          <w:color w:val="000000"/>
          <w:sz w:val="24"/>
          <w:szCs w:val="24"/>
        </w:rPr>
        <w:t xml:space="preserve">We can most part foresee these epidemical diseases, and likely avoid them; Dearths, tempests, plagues, our astrologers foretell us; Earthquakes, inundations, ruins of houses, consuming fires, come by little and little, or make some noise beforehand; but the knaveries, impostures, injuries and villainies of men no art can avoid.  We can keep our professed enemies from our cities, by gates, walls and towers, defend ourselves from thieves and robbers by watchfulness and weapons; but this malice of men, and their pernicious endeavours, no caution can divert, no vigilancy foresee, we have so many secret plots and devices to mischief one another.</w:t>
      </w:r>
    </w:p>
    <w:p>
      <w:pPr>
        <w:keepNext w:val="on"/>
        <w:pageBreakBefore w:val="on"/>
        <w:widowControl w:val="on"/>
        <w:pBdr/>
        <w:spacing w:before="0" w:after="322" w:line="240" w:lineRule="auto"/>
        <w:ind w:left="0" w:right="0"/>
        <w:jc w:val="left"/>
        <w:outlineLvl w:val="0"/>
      </w:pPr>
      <w:r>
        <w:rPr>
          <w:b/>
          <w:color w:val="000000"/>
          <w:sz w:val="48"/>
          <w:szCs w:val="48"/>
        </w:rPr>
        <w:t xml:space="preserve">Page 114</w:t>
      </w:r>
    </w:p>
    <w:p>
      <w:pPr>
        <w:widowControl w:val="on"/>
        <w:pBdr/>
        <w:spacing w:before="240" w:after="240" w:line="240" w:lineRule="auto"/>
        <w:ind w:left="0" w:right="0"/>
        <w:jc w:val="left"/>
      </w:pPr>
      <w:r>
        <w:rPr>
          <w:color w:val="000000"/>
          <w:sz w:val="24"/>
          <w:szCs w:val="24"/>
        </w:rPr>
        <w:t xml:space="preserve">Sometimes by the devil’s help as magicians, [866]witches:  sometimes by impostures, mixtures, poisons, stratagems, single combats, wars, we hack and hew, as if we were </w:t>
      </w:r>
      <w:r>
        <w:rPr>
          <w:i/>
          <w:color w:val="000000"/>
          <w:sz w:val="24"/>
          <w:szCs w:val="24"/>
        </w:rPr>
        <w:t xml:space="preserve">ad internecionem nati</w:t>
      </w:r>
      <w:r>
        <w:rPr>
          <w:color w:val="000000"/>
          <w:sz w:val="24"/>
          <w:szCs w:val="24"/>
        </w:rPr>
        <w:t xml:space="preserve">, like Cadmus’ soldiers born to consume one another.  ’Tis an ordinary thing to read of a hundred and two hundred thousand men slain in a battle.  Besides all manner of tortures, brazen bulls, racks, wheels, strappadoes, guns, engines, &amp;c. [867]_Ad unum corpus humanum supplicia plura, quam membra_:  We have invented more torturing instruments, than there be several members in a man’s body, as Cyprian well observes.  To come nearer yet, our own parents by their offences, indiscretion and intemperance, are our mortal enemies. [868]"The fathers have eaten sour grapes, and the children’s teeth are set on edge.”  They cause our grief many times, and put upon us hereditary diseases, inevitable infirmities:  they torment us, and we are ready to injure our posterity;</w:t>
      </w:r>
    </w:p>
    <w:p>
      <w:pPr>
        <w:widowControl w:val="on"/>
        <w:pBdr/>
        <w:spacing w:before="0" w:after="0" w:line="240" w:lineRule="auto"/>
        <w:ind w:left="0" w:right="0"/>
        <w:jc w:val="left"/>
      </w:pPr>
      <w:r>
        <w:rPr>
          <w:rFonts w:ascii="fixed" w:hAnsi="fixed" w:cs="fixed"/>
          <w:color w:val="000000"/>
          <w:sz w:val="24"/>
          <w:szCs w:val="24"/>
        </w:rPr>
        <w:t xml:space="preserve">
[869]   ------“mox daturi progeniem vitiosiorem.”
</w:t>
      </w:r>
    </w:p>
    <w:p>
      <w:pPr>
        <w:widowControl w:val="on"/>
        <w:pBdr/>
        <w:spacing w:before="240" w:after="240" w:line="240" w:lineRule="auto"/>
        <w:ind w:left="0" w:right="0"/>
        <w:jc w:val="left"/>
      </w:pPr>
      <w:r>
        <w:rPr>
          <w:color w:val="000000"/>
          <w:sz w:val="24"/>
          <w:szCs w:val="24"/>
        </w:rPr>
        <w:t xml:space="preserve">       “And yet with crimes to us unknown,</w:t>
      </w:r>
      <w:r>
        <w:rPr>
          <w:color w:val="000000"/>
          <w:sz w:val="24"/>
          <w:szCs w:val="24"/>
        </w:rPr>
        <w:br/>
        <w:t xml:space="preserve">        Our sons shall mark the coming age their own;”</w:t>
      </w:r>
    </w:p>
    <w:p>
      <w:pPr>
        <w:widowControl w:val="on"/>
        <w:pBdr/>
        <w:spacing w:before="240" w:after="240" w:line="240" w:lineRule="auto"/>
        <w:ind w:left="0" w:right="0"/>
        <w:jc w:val="left"/>
      </w:pPr>
      <w:r>
        <w:rPr>
          <w:color w:val="000000"/>
          <w:sz w:val="24"/>
          <w:szCs w:val="24"/>
        </w:rPr>
        <w:t xml:space="preserve">and the latter end of the world, as [870]Paul foretold, is still like to be the worst.  We are thus bad by nature, bad by kind, but far worse by art, every man the greatest enemy unto himself.  We study many times to undo ourselves, abusing those good gifts which God hath bestowed upon us, health, wealth, strength, wit, learning, art, memory to our own destruction, [871]_Perditio tua ex te_.  As [872]Judas Maccabeus killed Apollonius with his own weapons, we arm ourselves to our own overthrows; and use reason, art, judgment, all that should help us, as so many instruments to undo us.  Hector gave Ajax a sword, which so long as he fought against enemies, served for his help and defence; but after he began to hurt harmless creatures with it, turned to his own hurtless bowels.  Those excellent means God hath bestowed on us, well employed, cannot but much avail us; but if otherwise perverted, they ruin and confound us:  and so by reason of our indiscretion and weakness they commonly do, we have too many instances.  This St. Austin acknowledgeth of himself in his humble confessions, “promptness of wit, memory, eloquence, they were God’s good gifts, but he did not use them to his glory.”  If you will particularly know how, and by what means, consult physicians, and they will tell you, that it is in offending in some of those six non-natural things, of which I shall [873]dilate more at large; they are the causes of our infirmities, our surfeiting, and drunkenness, our immoderate insatiable lust, and prodigious riot. </w:t>
      </w:r>
      <w:r>
        <w:rPr>
          <w:i/>
          <w:color w:val="000000"/>
          <w:sz w:val="24"/>
          <w:szCs w:val="24"/>
        </w:rPr>
        <w:t xml:space="preserve">Plures crapula, quam gladius</w:t>
      </w:r>
      <w:r>
        <w:rPr>
          <w:color w:val="000000"/>
          <w:sz w:val="24"/>
          <w:szCs w:val="24"/>
        </w:rPr>
        <w:t xml:space="preserve">, is a true saying, the board consumes more than the sword.  Our intemperance it is, that pulls so many several incurable diseases upon our heads, that hastens [874]old age, perverts our temperature, and brings upon us sudden death.  And last of all, that which crucifies us most, is our own folly, madness (</w:t>
      </w:r>
      <w:r>
        <w:rPr>
          <w:i/>
          <w:color w:val="000000"/>
          <w:sz w:val="24"/>
          <w:szCs w:val="24"/>
        </w:rPr>
        <w:t xml:space="preserve">quos Jupiter</w:t>
      </w:r>
    </w:p>
    <w:p>
      <w:pPr>
        <w:keepNext w:val="on"/>
        <w:pageBreakBefore w:val="on"/>
        <w:widowControl w:val="on"/>
        <w:pBdr/>
        <w:spacing w:before="0" w:after="322" w:line="240" w:lineRule="auto"/>
        <w:ind w:left="0" w:right="0"/>
        <w:jc w:val="left"/>
        <w:outlineLvl w:val="0"/>
      </w:pPr>
      <w:r>
        <w:rPr>
          <w:b/>
          <w:i/>
          <w:color w:val="000000"/>
          <w:sz w:val="48"/>
          <w:szCs w:val="48"/>
        </w:rPr>
        <w:t xml:space="preserve">Page 115</w:t>
      </w:r>
    </w:p>
    <w:p>
      <w:pPr>
        <w:widowControl w:val="on"/>
        <w:pBdr/>
        <w:spacing w:before="240" w:after="240" w:line="240" w:lineRule="auto"/>
        <w:ind w:left="0" w:right="0"/>
        <w:jc w:val="left"/>
      </w:pPr>
      <w:r>
        <w:rPr>
          <w:i/>
          <w:color w:val="000000"/>
          <w:sz w:val="24"/>
          <w:szCs w:val="24"/>
        </w:rPr>
        <w:t xml:space="preserve">perdit, dementat</w:t>
      </w:r>
      <w:r>
        <w:rPr>
          <w:color w:val="000000"/>
          <w:sz w:val="24"/>
          <w:szCs w:val="24"/>
        </w:rPr>
        <w:t xml:space="preserve">; by subtraction of his assisting grace God permits it) weakness, want of government, our facility and proneness in yielding to several lusts, in giving way to every passion and perturbation of the mind:  by which means we metamorphose ourselves and degenerate into beasts.  All which that prince of [875]poets observed of Agamemnon, that when he was well pleased, and could moderate his passion, he was—­</w:t>
      </w:r>
      <w:r>
        <w:rPr>
          <w:i/>
          <w:color w:val="000000"/>
          <w:sz w:val="24"/>
          <w:szCs w:val="24"/>
        </w:rPr>
        <w:t xml:space="preserve">os oculosque Jovi par</w:t>
      </w:r>
      <w:r>
        <w:rPr>
          <w:color w:val="000000"/>
          <w:sz w:val="24"/>
          <w:szCs w:val="24"/>
        </w:rPr>
        <w:t xml:space="preserve">:  like Jupiter in feature, Mars in valour, Pallas in wisdom, another god; but when he became angry, he was a lion, a tiger, a dog, &amp;c., there appeared no sign or likeness of Jupiter in him; so we, as long as we are ruled by reason, correct our inordinate appetite, and conform ourselves to God’s word, are as so many saints:  but if we give reins to lust, anger, ambition, pride, and follow our own ways, we degenerate into beasts, transform ourselves, overthrow our constitutions, [876]provoke God to anger, and heap upon us this of melancholy, and all kinds of incurable diseases, as a just and deserved punishment of our sins.</w:t>
      </w:r>
    </w:p>
    <w:p>
      <w:pPr>
        <w:widowControl w:val="on"/>
        <w:pBdr/>
        <w:spacing w:before="240" w:after="240" w:line="240" w:lineRule="auto"/>
        <w:ind w:left="0" w:right="0"/>
        <w:jc w:val="left"/>
      </w:pPr>
      <w:r>
        <w:rPr>
          <w:color w:val="000000"/>
          <w:sz w:val="24"/>
          <w:szCs w:val="24"/>
        </w:rPr>
        <w:t xml:space="preserve">SUBSECT.  II.—­</w:t>
      </w:r>
      <w:r>
        <w:rPr>
          <w:i/>
          <w:color w:val="000000"/>
          <w:sz w:val="24"/>
          <w:szCs w:val="24"/>
        </w:rPr>
        <w:t xml:space="preserve">The Definition, Number, Division of Diseases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What a disease is, almost every physician defines. [877]Fernelius calleth it an “affection of the body contrary to nature.” [878]Fuschius and Crato, “an hindrance, hurt, or alteration of any action of the body, or part of it.” [879]Tholosanus, “a dissolution of that league which is between body and soul, and a perturbation of it; as health the perfection, and makes to the preservation of it.” [880]Labeo in Agellius, “an ill habit of the body, opposite to nature, hindering the use of it.”  Others otherwise, all to this effect.</w:t>
      </w:r>
    </w:p>
    <w:p>
      <w:pPr>
        <w:widowControl w:val="on"/>
        <w:pBdr/>
        <w:spacing w:before="240" w:after="240" w:line="240" w:lineRule="auto"/>
        <w:ind w:left="0" w:right="0"/>
        <w:jc w:val="left"/>
      </w:pPr>
      <w:r>
        <w:rPr>
          <w:i/>
          <w:color w:val="000000"/>
          <w:sz w:val="24"/>
          <w:szCs w:val="24"/>
        </w:rPr>
        <w:t xml:space="preserve">Number of Diseases</w:t>
      </w:r>
      <w:r>
        <w:rPr>
          <w:color w:val="000000"/>
          <w:sz w:val="24"/>
          <w:szCs w:val="24"/>
        </w:rPr>
        <w:t xml:space="preserve">.] How many diseases there are, is a question not yet determined; [881]Pliny reckons up 300 from the crown of the head to the sole of the foot:  elsewhere he saith, </w:t>
      </w:r>
      <w:r>
        <w:rPr>
          <w:i/>
          <w:color w:val="000000"/>
          <w:sz w:val="24"/>
          <w:szCs w:val="24"/>
        </w:rPr>
        <w:t xml:space="preserve">morborum infinita multitudo</w:t>
      </w:r>
      <w:r>
        <w:rPr>
          <w:color w:val="000000"/>
          <w:sz w:val="24"/>
          <w:szCs w:val="24"/>
        </w:rPr>
        <w:t xml:space="preserve">, their number is infinite.  Howsoever it was in those times, it boots not; in our days I am sure the number is much augmented: </w:t>
      </w:r>
    </w:p>
    <w:p>
      <w:pPr>
        <w:widowControl w:val="on"/>
        <w:pBdr/>
        <w:spacing w:before="0" w:after="0" w:line="240" w:lineRule="auto"/>
        <w:ind w:left="0" w:right="0"/>
        <w:jc w:val="left"/>
      </w:pPr>
      <w:r>
        <w:rPr>
          <w:rFonts w:ascii="fixed" w:hAnsi="fixed" w:cs="fixed"/>
          <w:color w:val="000000"/>
          <w:sz w:val="24"/>
          <w:szCs w:val="24"/>
        </w:rPr>
        <w:t xml:space="preserve">
[882]   ------“macies, et nova febrium
Terris incubit cohors.”
</w:t>
      </w:r>
    </w:p>
    <w:p>
      <w:pPr>
        <w:widowControl w:val="on"/>
        <w:pBdr/>
        <w:spacing w:before="240" w:after="240" w:line="240" w:lineRule="auto"/>
        <w:ind w:left="0" w:right="0"/>
        <w:jc w:val="left"/>
      </w:pPr>
      <w:r>
        <w:rPr>
          <w:color w:val="000000"/>
          <w:sz w:val="24"/>
          <w:szCs w:val="24"/>
        </w:rPr>
        <w:t xml:space="preserve">For besides many epidemical diseases unheard of, and altogether unknown to Galen and Hippocrates, as scorbutum, small-pox, plica, sweating sickness, morbus Gallicus, &amp;c., we have many proper and peculiar almost to every part.</w:t>
      </w:r>
    </w:p>
    <w:p>
      <w:pPr>
        <w:widowControl w:val="on"/>
        <w:pBdr/>
        <w:spacing w:before="240" w:after="240" w:line="240" w:lineRule="auto"/>
        <w:ind w:left="0" w:right="0"/>
        <w:jc w:val="left"/>
      </w:pPr>
      <w:r>
        <w:rPr>
          <w:i/>
          <w:color w:val="000000"/>
          <w:sz w:val="24"/>
          <w:szCs w:val="24"/>
        </w:rPr>
        <w:t xml:space="preserve">No man free from some Disease or other</w:t>
      </w:r>
      <w:r>
        <w:rPr>
          <w:color w:val="000000"/>
          <w:sz w:val="24"/>
          <w:szCs w:val="24"/>
        </w:rPr>
        <w:t xml:space="preserve">.] No man amongst us so sound, of so good a constitution, that hath not some impediment of body or mind. </w:t>
      </w:r>
      <w:r>
        <w:rPr>
          <w:i/>
          <w:color w:val="000000"/>
          <w:sz w:val="24"/>
          <w:szCs w:val="24"/>
        </w:rPr>
        <w:t xml:space="preserve">Quisque suos patimur manes</w:t>
      </w:r>
      <w:r>
        <w:rPr>
          <w:color w:val="000000"/>
          <w:sz w:val="24"/>
          <w:szCs w:val="24"/>
        </w:rPr>
        <w:t xml:space="preserve">, we have all our infirmities, first or last, more or less.  There will be peradventure in an age, or one of a thousand, like Zenophilus the musician in [883]Pliny, that may happily live 105 years without any manner of impediment; a Pollio Romulus, that can preserve himself [884]"with wine and oil;” a man as fortunate as Q. Metellus, of whom Valerius so much brags; a man as healthy as Otto Herwardus, a senator of Augsburg in Germany, whom [885]Leovitius</w:t>
      </w:r>
    </w:p>
    <w:p>
      <w:pPr>
        <w:keepNext w:val="on"/>
        <w:pageBreakBefore w:val="on"/>
        <w:widowControl w:val="on"/>
        <w:pBdr/>
        <w:spacing w:before="0" w:after="322" w:line="240" w:lineRule="auto"/>
        <w:ind w:left="0" w:right="0"/>
        <w:jc w:val="left"/>
        <w:outlineLvl w:val="0"/>
      </w:pPr>
      <w:r>
        <w:rPr>
          <w:b/>
          <w:color w:val="000000"/>
          <w:sz w:val="48"/>
          <w:szCs w:val="48"/>
        </w:rPr>
        <w:t xml:space="preserve">Page 116</w:t>
      </w:r>
    </w:p>
    <w:p>
      <w:pPr>
        <w:widowControl w:val="on"/>
        <w:pBdr/>
        <w:spacing w:before="240" w:after="240" w:line="240" w:lineRule="auto"/>
        <w:ind w:left="0" w:right="0"/>
        <w:jc w:val="left"/>
      </w:pPr>
      <w:r>
        <w:rPr>
          <w:color w:val="000000"/>
          <w:sz w:val="24"/>
          <w:szCs w:val="24"/>
        </w:rPr>
        <w:t xml:space="preserve">the astrologer brings in for an example and instance of certainty in his art; who because he had the significators in his geniture fortunate, and free from the hostile aspects of Saturn and Mars, being a very cold man, [886]"could not remember that ever he was sick.” [887]Paracelsus may brag that he could make a man live 400 years or more, if he might bring him up from his infancy, and diet him as he list; and some physicians hold, that there is no certain period of man’s life; but it may still by temperance and physic be prolonged.  We find in the meantime, by common experience, that no man can escape, but that of [888]Hesiod is true: </w:t>
      </w:r>
    </w:p>
    <w:p>
      <w:pPr>
        <w:widowControl w:val="on"/>
        <w:pBdr/>
        <w:spacing w:before="240" w:after="240" w:line="240" w:lineRule="auto"/>
        <w:ind w:left="0" w:right="0"/>
        <w:jc w:val="left"/>
      </w:pPr>
      <w:r>
        <w:rPr>
          <w:color w:val="000000"/>
          <w:sz w:val="24"/>
          <w:szCs w:val="24"/>
        </w:rPr>
        <w:t xml:space="preserve">       “[Greek:  pleiae men gar gaia kakon, pleiae de thalassa,</w:t>
      </w:r>
      <w:r>
        <w:rPr>
          <w:color w:val="000000"/>
          <w:sz w:val="24"/>
          <w:szCs w:val="24"/>
        </w:rPr>
        <w:br/>
        <w:t xml:space="preserve">        nousoid’ anthropoi ein eph’ haemerae, aed’ epi nukti</w:t>
      </w:r>
      <w:r>
        <w:rPr>
          <w:color w:val="000000"/>
          <w:sz w:val="24"/>
          <w:szCs w:val="24"/>
        </w:rPr>
        <w:br/>
        <w:t xml:space="preserve">        Hautomatoi phoitosi.]”------</w:t>
      </w:r>
    </w:p>
    <w:p>
      <w:pPr>
        <w:widowControl w:val="on"/>
        <w:pBdr/>
        <w:spacing w:before="240" w:after="240" w:line="240" w:lineRule="auto"/>
        <w:ind w:left="0" w:right="0"/>
        <w:jc w:val="left"/>
      </w:pPr>
      <w:r>
        <w:rPr>
          <w:color w:val="000000"/>
          <w:sz w:val="24"/>
          <w:szCs w:val="24"/>
        </w:rPr>
        <w:t xml:space="preserve">       “Th’ earth’s full of maladies, and full the sea,</w:t>
      </w:r>
      <w:r>
        <w:rPr>
          <w:color w:val="000000"/>
          <w:sz w:val="24"/>
          <w:szCs w:val="24"/>
        </w:rPr>
        <w:br/>
        <w:t xml:space="preserve">        Which set upon us both by night and day.”</w:t>
      </w:r>
    </w:p>
    <w:p>
      <w:pPr>
        <w:widowControl w:val="on"/>
        <w:pBdr/>
        <w:spacing w:before="240" w:after="240" w:line="240" w:lineRule="auto"/>
        <w:ind w:left="0" w:right="0"/>
        <w:jc w:val="left"/>
      </w:pPr>
      <w:r>
        <w:rPr>
          <w:i/>
          <w:color w:val="000000"/>
          <w:sz w:val="24"/>
          <w:szCs w:val="24"/>
        </w:rPr>
        <w:t xml:space="preserve">Division of Diseases</w:t>
      </w:r>
      <w:r>
        <w:rPr>
          <w:color w:val="000000"/>
          <w:sz w:val="24"/>
          <w:szCs w:val="24"/>
        </w:rPr>
        <w:t xml:space="preserve">.] If you require a more exact division of these ordinary diseases which are incident to men, I refer you to physicians; [889]they will tell you of acute and chronic, first and secondary, lethals, salutares, errant, fixed, simple, compound, connexed, or consequent, belonging to parts or the whole, in habit, or in disposition, &amp;c.  My division at this time (as most befitting my purpose) shall be into those of the body and mind.  For them of the body, a brief catalogue of which Fuschius hath made, </w:t>
      </w:r>
      <w:r>
        <w:rPr>
          <w:i/>
          <w:color w:val="000000"/>
          <w:sz w:val="24"/>
          <w:szCs w:val="24"/>
        </w:rPr>
        <w:t xml:space="preserve">Institut. lib. 3, sect. 1, cap. 11.</w:t>
      </w:r>
      <w:r>
        <w:rPr>
          <w:color w:val="000000"/>
          <w:sz w:val="24"/>
          <w:szCs w:val="24"/>
        </w:rPr>
        <w:t xml:space="preserve"> I refer you to the voluminous tomes of Galen, Areteus, Rhasis, Avicenna, Alexander, Paulus Aetius, Gordonerius:  and those exact Neoterics, Savanarola, Capivaccius, Donatus Altomarus, Hercules de Saxonia, Mercurialis, Victorius Faventinus, Wecker, Piso, &amp;c., that have methodically and elaborately written of them all.  Those of the mind and head I will briefly handle, and apart.</w:t>
      </w:r>
    </w:p>
    <w:p>
      <w:pPr>
        <w:widowControl w:val="on"/>
        <w:pBdr/>
        <w:spacing w:before="240" w:after="240" w:line="240" w:lineRule="auto"/>
        <w:ind w:left="0" w:right="0"/>
        <w:jc w:val="left"/>
      </w:pPr>
      <w:r>
        <w:rPr>
          <w:color w:val="000000"/>
          <w:sz w:val="24"/>
          <w:szCs w:val="24"/>
        </w:rPr>
        <w:t xml:space="preserve">SUBSECT.  III.—­</w:t>
      </w:r>
      <w:r>
        <w:rPr>
          <w:i/>
          <w:color w:val="000000"/>
          <w:sz w:val="24"/>
          <w:szCs w:val="24"/>
        </w:rPr>
        <w:t xml:space="preserve">Division of the Diseases of the Head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These diseases of the mind, forasmuch as they have their chief seat and organs in the head, which are commonly repeated amongst the diseases of the head which are divers, and vary much according to their site.  For in the head, as there be several parts, so there be divers grievances, which according to that division of [890]Heurnius, (which he takes out of Arculanus,) are inward or outward (to omit all others which pertain to eyes and ears, nostrils, gums, teeth, mouth, palate, tongue, weezle, chops, face, &amp;c.) belonging properly to the brain, as baldness, falling of hair, furfur, lice, &amp;c. [891]Inward belonging to the skins next to the brain, called </w:t>
      </w:r>
      <w:r>
        <w:rPr>
          <w:i/>
          <w:color w:val="000000"/>
          <w:sz w:val="24"/>
          <w:szCs w:val="24"/>
        </w:rPr>
        <w:t xml:space="preserve">dura</w:t>
      </w:r>
      <w:r>
        <w:rPr>
          <w:color w:val="000000"/>
          <w:sz w:val="24"/>
          <w:szCs w:val="24"/>
        </w:rPr>
        <w:t xml:space="preserve"> and </w:t>
      </w:r>
      <w:r>
        <w:rPr>
          <w:i/>
          <w:color w:val="000000"/>
          <w:sz w:val="24"/>
          <w:szCs w:val="24"/>
        </w:rPr>
        <w:t xml:space="preserve">pia mater</w:t>
      </w:r>
      <w:r>
        <w:rPr>
          <w:color w:val="000000"/>
          <w:sz w:val="24"/>
          <w:szCs w:val="24"/>
        </w:rPr>
        <w:t xml:space="preserve">, as all headaches, &amp;c., or to the ventricles, caules, kells, tunicles, creeks, and parts of it, and their passions, as caro, vertigo, incubus, apoplexy, falling sickness.  The diseases of the nerves, cramps, stupor, convulsion, tremor, palsy:  or belonging to the excrements of the brain, catarrhs, sneezing, rheums, distillations: </w:t>
      </w:r>
    </w:p>
    <w:p>
      <w:pPr>
        <w:keepNext w:val="on"/>
        <w:pageBreakBefore w:val="on"/>
        <w:widowControl w:val="on"/>
        <w:pBdr/>
        <w:spacing w:before="0" w:after="322" w:line="240" w:lineRule="auto"/>
        <w:ind w:left="0" w:right="0"/>
        <w:jc w:val="left"/>
        <w:outlineLvl w:val="0"/>
      </w:pPr>
      <w:r>
        <w:rPr>
          <w:b/>
          <w:color w:val="000000"/>
          <w:sz w:val="48"/>
          <w:szCs w:val="48"/>
        </w:rPr>
        <w:t xml:space="preserve">Page 117</w:t>
      </w:r>
    </w:p>
    <w:p>
      <w:pPr>
        <w:widowControl w:val="on"/>
        <w:pBdr/>
        <w:spacing w:before="240" w:after="240" w:line="240" w:lineRule="auto"/>
        <w:ind w:left="0" w:right="0"/>
        <w:jc w:val="left"/>
      </w:pPr>
      <w:r>
        <w:rPr>
          <w:color w:val="000000"/>
          <w:sz w:val="24"/>
          <w:szCs w:val="24"/>
        </w:rPr>
        <w:t xml:space="preserve">or else those that pertain to the substance of the brain itself, in which are conceived frenzy, lethargy, melancholy, madness, weak memory, sopor, or </w:t>
      </w:r>
      <w:r>
        <w:rPr>
          <w:i/>
          <w:color w:val="000000"/>
          <w:sz w:val="24"/>
          <w:szCs w:val="24"/>
        </w:rPr>
        <w:t xml:space="preserve">Coma Vigilia et vigil Coma</w:t>
      </w:r>
      <w:r>
        <w:rPr>
          <w:color w:val="000000"/>
          <w:sz w:val="24"/>
          <w:szCs w:val="24"/>
        </w:rPr>
        <w:t xml:space="preserve">.  Out of these again I will single such as properly belong to the phantasy, or imagination, or reason itself, which [892]Laurentius calls the disease of the mind; and Hildesheim, </w:t>
      </w:r>
      <w:r>
        <w:rPr>
          <w:i/>
          <w:color w:val="000000"/>
          <w:sz w:val="24"/>
          <w:szCs w:val="24"/>
        </w:rPr>
        <w:t xml:space="preserve">morbos imaginationis, aut rationis laesae</w:t>
      </w:r>
      <w:r>
        <w:rPr>
          <w:color w:val="000000"/>
          <w:sz w:val="24"/>
          <w:szCs w:val="24"/>
        </w:rPr>
        <w:t xml:space="preserve">, (diseases of the imagination, or of injured reason,) which are three or four in number, frenzy, madness, melancholy, dotage, and their kinds:  as hydrophobia, lycanthropia, </w:t>
      </w:r>
      <w:r>
        <w:rPr>
          <w:i/>
          <w:color w:val="000000"/>
          <w:sz w:val="24"/>
          <w:szCs w:val="24"/>
        </w:rPr>
        <w:t xml:space="preserve">Chorus sancti viti, morbi daemoniaci</w:t>
      </w:r>
      <w:r>
        <w:rPr>
          <w:color w:val="000000"/>
          <w:sz w:val="24"/>
          <w:szCs w:val="24"/>
        </w:rPr>
        <w:t xml:space="preserve">, (St. Vitus’s dance, possession of devils,) which I will briefly touch and point at, insisting especially in this of melancholy, as more eminent than the rest, and that through all his kinds, causes, symptoms, prognostics, cures:  as Lonicerus hath done </w:t>
      </w:r>
      <w:r>
        <w:rPr>
          <w:i/>
          <w:color w:val="000000"/>
          <w:sz w:val="24"/>
          <w:szCs w:val="24"/>
        </w:rPr>
        <w:t xml:space="preserve">de apoplexia</w:t>
      </w:r>
      <w:r>
        <w:rPr>
          <w:color w:val="000000"/>
          <w:sz w:val="24"/>
          <w:szCs w:val="24"/>
        </w:rPr>
        <w:t xml:space="preserve">, and many other of such particular diseases.  Not that I find fault with those which have written of this subject before, as Jason Pratensis, Laurentius, Montaltus, T. Bright, &amp;c., they have done very well in their several kinds and methods; yet that which one omits, another may haply see; that which one contracts, another may enlarge.  To conclude with [893]Scribanius, “that which they had neglected, or perfunctorily handled, we may more thoroughly examine; that which is obscurely delivered in them, may be perspicuously dilated and amplified by us:”  and so made more familiar and easy for every man’s capacity, and the common good, which is the chief end of my discourse.</w:t>
      </w:r>
    </w:p>
    <w:p>
      <w:pPr>
        <w:widowControl w:val="on"/>
        <w:pBdr/>
        <w:spacing w:before="240" w:after="240" w:line="240" w:lineRule="auto"/>
        <w:ind w:left="0" w:right="0"/>
        <w:jc w:val="left"/>
      </w:pPr>
      <w:r>
        <w:rPr>
          <w:color w:val="000000"/>
          <w:sz w:val="24"/>
          <w:szCs w:val="24"/>
        </w:rPr>
        <w:t xml:space="preserve">SUBSECT.  IV.—­</w:t>
      </w:r>
      <w:r>
        <w:rPr>
          <w:i/>
          <w:color w:val="000000"/>
          <w:sz w:val="24"/>
          <w:szCs w:val="24"/>
        </w:rPr>
        <w:t xml:space="preserve">Dotage, Frenzy, Madness, Hydrophobia, Lycanthropia, Chorus sancti Viti, Extasis</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Delirium, Dotage</w:t>
      </w:r>
      <w:r>
        <w:rPr>
          <w:color w:val="000000"/>
          <w:sz w:val="24"/>
          <w:szCs w:val="24"/>
        </w:rPr>
        <w:t xml:space="preserve">.] Dotage, fatuity, or folly, is a common name to all the following species, as some will have it. [894]Laurentius and [895] Altomarus comprehended madness, melancholy, and the rest under this name, and call it the </w:t>
      </w:r>
      <w:r>
        <w:rPr>
          <w:i/>
          <w:color w:val="000000"/>
          <w:sz w:val="24"/>
          <w:szCs w:val="24"/>
        </w:rPr>
        <w:t xml:space="preserve">summum genus</w:t>
      </w:r>
      <w:r>
        <w:rPr>
          <w:color w:val="000000"/>
          <w:sz w:val="24"/>
          <w:szCs w:val="24"/>
        </w:rPr>
        <w:t xml:space="preserve"> of them all.  If it be distinguished from them, it is natural or ingenite, which comes by some defect of the organs, and overmuch brain, as we see in our common fools; and is for the most part intended or remitted in particular men, and thereupon some are wiser than others:  or else it is acquisite, an appendix or symptom of some other disease, which comes or goes; or if it continue, a sign of melancholy itself.</w:t>
      </w:r>
    </w:p>
    <w:p>
      <w:pPr>
        <w:widowControl w:val="on"/>
        <w:pBdr/>
        <w:spacing w:before="240" w:after="240" w:line="240" w:lineRule="auto"/>
        <w:ind w:left="0" w:right="0"/>
        <w:jc w:val="left"/>
      </w:pPr>
      <w:r>
        <w:rPr>
          <w:i/>
          <w:color w:val="000000"/>
          <w:sz w:val="24"/>
          <w:szCs w:val="24"/>
        </w:rPr>
        <w:t xml:space="preserve">Frenzy</w:t>
      </w:r>
      <w:r>
        <w:rPr>
          <w:color w:val="000000"/>
          <w:sz w:val="24"/>
          <w:szCs w:val="24"/>
        </w:rPr>
        <w:t xml:space="preserve">.] </w:t>
      </w:r>
      <w:r>
        <w:rPr>
          <w:i/>
          <w:color w:val="000000"/>
          <w:sz w:val="24"/>
          <w:szCs w:val="24"/>
        </w:rPr>
        <w:t xml:space="preserve">Phrenitis</w:t>
      </w:r>
      <w:r>
        <w:rPr>
          <w:color w:val="000000"/>
          <w:sz w:val="24"/>
          <w:szCs w:val="24"/>
        </w:rPr>
        <w:t xml:space="preserve">, which the Greeks derive from the word [Greek:  phraen], is a disease of the mind, with a continual madness or dotage, which hath an acute fever annexed, or else an inflammation of the brain, or the membranes or kells of it, with an acute fever, which causeth madness and dotage.  It differs from melancholy and madness, because their dotage is without an ague:  this continual, with waking, or memory decayed, &amp;c.  Melancholy is most part silent, this clamorous; and many such like differences are assigned by physicians.</w:t>
      </w:r>
    </w:p>
    <w:p>
      <w:pPr>
        <w:keepNext w:val="on"/>
        <w:pageBreakBefore w:val="on"/>
        <w:widowControl w:val="on"/>
        <w:pBdr/>
        <w:spacing w:before="0" w:after="322" w:line="240" w:lineRule="auto"/>
        <w:ind w:left="0" w:right="0"/>
        <w:jc w:val="left"/>
        <w:outlineLvl w:val="0"/>
      </w:pPr>
      <w:r>
        <w:rPr>
          <w:b/>
          <w:color w:val="000000"/>
          <w:sz w:val="48"/>
          <w:szCs w:val="48"/>
        </w:rPr>
        <w:t xml:space="preserve">Page 118</w:t>
      </w:r>
    </w:p>
    <w:p>
      <w:pPr>
        <w:widowControl w:val="on"/>
        <w:pBdr/>
        <w:spacing w:before="240" w:after="240" w:line="240" w:lineRule="auto"/>
        <w:ind w:left="0" w:right="0"/>
        <w:jc w:val="left"/>
      </w:pPr>
      <w:r>
        <w:rPr>
          <w:i/>
          <w:color w:val="000000"/>
          <w:sz w:val="24"/>
          <w:szCs w:val="24"/>
        </w:rPr>
        <w:t xml:space="preserve">Madness</w:t>
      </w:r>
      <w:r>
        <w:rPr>
          <w:color w:val="000000"/>
          <w:sz w:val="24"/>
          <w:szCs w:val="24"/>
        </w:rPr>
        <w:t xml:space="preserve">.] Madness, frenzy, and melancholy are confounded by Celsus, and many writers; others leave out frenzy, and make madness and melancholy but one disease, which [896]Jason Pratensis especially labours, and that they differ only </w:t>
      </w:r>
      <w:r>
        <w:rPr>
          <w:i/>
          <w:color w:val="000000"/>
          <w:sz w:val="24"/>
          <w:szCs w:val="24"/>
        </w:rPr>
        <w:t xml:space="preserve">secundam majus</w:t>
      </w:r>
      <w:r>
        <w:rPr>
          <w:color w:val="000000"/>
          <w:sz w:val="24"/>
          <w:szCs w:val="24"/>
        </w:rPr>
        <w:t xml:space="preserve"> or </w:t>
      </w:r>
      <w:r>
        <w:rPr>
          <w:i/>
          <w:color w:val="000000"/>
          <w:sz w:val="24"/>
          <w:szCs w:val="24"/>
        </w:rPr>
        <w:t xml:space="preserve">minus</w:t>
      </w:r>
      <w:r>
        <w:rPr>
          <w:color w:val="000000"/>
          <w:sz w:val="24"/>
          <w:szCs w:val="24"/>
        </w:rPr>
        <w:t xml:space="preserve">, in quantity alone, the one being a degree to the other, and both proceeding from one cause.  They differ </w:t>
      </w:r>
      <w:r>
        <w:rPr>
          <w:i/>
          <w:color w:val="000000"/>
          <w:sz w:val="24"/>
          <w:szCs w:val="24"/>
        </w:rPr>
        <w:t xml:space="preserve">intenso et remisso gradu</w:t>
      </w:r>
      <w:r>
        <w:rPr>
          <w:color w:val="000000"/>
          <w:sz w:val="24"/>
          <w:szCs w:val="24"/>
        </w:rPr>
        <w:t xml:space="preserve">, saith [897]Gordonius, as the humour is intended or remitted.  Of the same mind is [898]Areteus, Alexander Tertullianus, Guianerius, Savanarola, Heurnius; and Galen himself writes promiscuously of them both by reason of their affinity:  but most of our neoterics do handle them apart, whom I will follow in this treatise.  Madness is therefore defined to be a vehement dotage; or raving without a fever, far more violent than melancholy, full of anger and clamour, horrible looks, actions, gestures, troubling the patients with far greater vehemency both of body and mind, without all fear and sorrow, with such impetuous force and boldness, that sometimes three or four men cannot hold them.  Differing only in this from frenzy, that it is without a fever, and their memory is most part better.  It hath the same causes as the other, as choler adust, and blood incensed, brains inflamed, &amp;c. [899]Fracastorius adds, “a due time, and full age” to this definition, to distinguish it from children, and will have it confirmed impotency, to separate it from such as accidentally come and go again, as by taking henbane, nightshade, wine, &amp;c.  Of this fury there be divers kinds; [900]ecstasy, which is familiar with some persons, as Cardan saith of himself, he could be in one when he list; in which the Indian priests deliver their oracles, and the witches in Lapland, as Olaus Magnus writeth, </w:t>
      </w:r>
      <w:r>
        <w:rPr>
          <w:i/>
          <w:color w:val="000000"/>
          <w:sz w:val="24"/>
          <w:szCs w:val="24"/>
        </w:rPr>
        <w:t xml:space="preserve">l. 3, cap. 18.</w:t>
      </w:r>
      <w:r>
        <w:rPr>
          <w:color w:val="000000"/>
          <w:sz w:val="24"/>
          <w:szCs w:val="24"/>
        </w:rPr>
        <w:t xml:space="preserve"> </w:t>
      </w:r>
      <w:r>
        <w:rPr>
          <w:i/>
          <w:color w:val="000000"/>
          <w:sz w:val="24"/>
          <w:szCs w:val="24"/>
        </w:rPr>
        <w:t xml:space="preserve">Extasi omnia praedicere</w:t>
      </w:r>
      <w:r>
        <w:rPr>
          <w:color w:val="000000"/>
          <w:sz w:val="24"/>
          <w:szCs w:val="24"/>
        </w:rPr>
        <w:t xml:space="preserve">, answer all questions in an ecstasis you will ask; what your friends do, where they are, how they fare, &amp;c.  The other species of this fury are enthusiasms, revelations, and visions, so often mentioned by Gregory and Bede in their works; obsession or possession of devils, sibylline prophets, and poetical furies; such as come by eating noxious herbs, tarantulas stinging, &amp;c., which some reduce to this.  The most known are these, lycanthropia, hydrophobia, chorus sancti Viti.</w:t>
      </w:r>
    </w:p>
    <w:p>
      <w:pPr>
        <w:widowControl w:val="on"/>
        <w:pBdr/>
        <w:spacing w:before="240" w:after="240" w:line="240" w:lineRule="auto"/>
        <w:ind w:left="0" w:right="0"/>
        <w:jc w:val="left"/>
      </w:pPr>
      <w:r>
        <w:rPr>
          <w:i/>
          <w:color w:val="000000"/>
          <w:sz w:val="24"/>
          <w:szCs w:val="24"/>
        </w:rPr>
        <w:t xml:space="preserve">Lycanthropia</w:t>
      </w:r>
      <w:r>
        <w:rPr>
          <w:color w:val="000000"/>
          <w:sz w:val="24"/>
          <w:szCs w:val="24"/>
        </w:rPr>
        <w:t xml:space="preserve">.] Lycanthropia, which Avicenna calls </w:t>
      </w:r>
      <w:r>
        <w:rPr>
          <w:i/>
          <w:color w:val="000000"/>
          <w:sz w:val="24"/>
          <w:szCs w:val="24"/>
        </w:rPr>
        <w:t xml:space="preserve">cucubuth</w:t>
      </w:r>
      <w:r>
        <w:rPr>
          <w:color w:val="000000"/>
          <w:sz w:val="24"/>
          <w:szCs w:val="24"/>
        </w:rPr>
        <w:t xml:space="preserve">, others </w:t>
      </w:r>
      <w:r>
        <w:rPr>
          <w:i/>
          <w:color w:val="000000"/>
          <w:sz w:val="24"/>
          <w:szCs w:val="24"/>
        </w:rPr>
        <w:t xml:space="preserve">lupinam insaniam</w:t>
      </w:r>
      <w:r>
        <w:rPr>
          <w:color w:val="000000"/>
          <w:sz w:val="24"/>
          <w:szCs w:val="24"/>
        </w:rPr>
        <w:t xml:space="preserve">, or wolf-madness, when men run howling about graves and fields in the night, and will not be persuaded but that they are wolves, or some such beasts. [901]Aetius and [902]Paulus call it a kind of melancholy; but I should rather refer it to madness, as most do.  Some make a doubt of it whether there be any such disease. [903]Donat ab Altomari saith, that he saw two of them in his time:  [904]Wierus tells a story of such a one at Padua 1541, that would not believe to the contrary, but that he was a wolf.  He hath another instance of a Spaniard, who thought himself</w:t>
      </w:r>
    </w:p>
    <w:p>
      <w:pPr>
        <w:keepNext w:val="on"/>
        <w:pageBreakBefore w:val="on"/>
        <w:widowControl w:val="on"/>
        <w:pBdr/>
        <w:spacing w:before="0" w:after="322" w:line="240" w:lineRule="auto"/>
        <w:ind w:left="0" w:right="0"/>
        <w:jc w:val="left"/>
        <w:outlineLvl w:val="0"/>
      </w:pPr>
      <w:r>
        <w:rPr>
          <w:b/>
          <w:color w:val="000000"/>
          <w:sz w:val="48"/>
          <w:szCs w:val="48"/>
        </w:rPr>
        <w:t xml:space="preserve">Page 119</w:t>
      </w:r>
    </w:p>
    <w:p>
      <w:pPr>
        <w:widowControl w:val="on"/>
        <w:pBdr/>
        <w:spacing w:before="240" w:after="240" w:line="240" w:lineRule="auto"/>
        <w:ind w:left="0" w:right="0"/>
        <w:jc w:val="left"/>
      </w:pPr>
      <w:r>
        <w:rPr>
          <w:color w:val="000000"/>
          <w:sz w:val="24"/>
          <w:szCs w:val="24"/>
        </w:rPr>
        <w:t xml:space="preserve">a bear; [905]Forrestus confirms as much by many examples; one amongst the rest of which he was an eyewitness, at Alcmaer in Holland, a poor husbandman that still hunted about graves, and kept in churchyards, of a pale, black, ugly, and fearful look.  Such belike, or little better, were king Praetus’ [906]daughters, that thought themselves kine.  And Nebuchadnezzar in Daniel, as some interpreters hold, was only troubled with this kind of madness.  This disease perhaps gave occasion to that bold assertion of [907]Pliny, “some men were turned into wolves in his time, and from wolves to men again:”  and to that fable of Pausanias, of a man that was ten years a wolf, and afterwards turned to his former shape:  to [908]Ovid’s tale of Lycaon, &amp;c.  He that is desirous to hear of this disease, or more examples, let him read Austin in his 18th book </w:t>
      </w:r>
      <w:r>
        <w:rPr>
          <w:i/>
          <w:color w:val="000000"/>
          <w:sz w:val="24"/>
          <w:szCs w:val="24"/>
        </w:rPr>
        <w:t xml:space="preserve">de Civitate Dei, cap. 5.</w:t>
      </w:r>
      <w:r>
        <w:rPr>
          <w:color w:val="000000"/>
          <w:sz w:val="24"/>
          <w:szCs w:val="24"/>
        </w:rPr>
        <w:t xml:space="preserve"> Mizaldus, </w:t>
      </w:r>
      <w:r>
        <w:rPr>
          <w:i/>
          <w:color w:val="000000"/>
          <w:sz w:val="24"/>
          <w:szCs w:val="24"/>
        </w:rPr>
        <w:t xml:space="preserve">cent. 5. 77.</w:t>
      </w:r>
      <w:r>
        <w:rPr>
          <w:color w:val="000000"/>
          <w:sz w:val="24"/>
          <w:szCs w:val="24"/>
        </w:rPr>
        <w:t xml:space="preserve"> Sckenkius, </w:t>
      </w:r>
      <w:r>
        <w:rPr>
          <w:i/>
          <w:color w:val="000000"/>
          <w:sz w:val="24"/>
          <w:szCs w:val="24"/>
        </w:rPr>
        <w:t xml:space="preserve">lib. 1.</w:t>
      </w:r>
      <w:r>
        <w:rPr>
          <w:color w:val="000000"/>
          <w:sz w:val="24"/>
          <w:szCs w:val="24"/>
        </w:rPr>
        <w:t xml:space="preserve"> Hildesheim, </w:t>
      </w:r>
      <w:r>
        <w:rPr>
          <w:i/>
          <w:color w:val="000000"/>
          <w:sz w:val="24"/>
          <w:szCs w:val="24"/>
        </w:rPr>
        <w:t xml:space="preserve">spicel. 2. de Mania</w:t>
      </w:r>
      <w:r>
        <w:rPr>
          <w:color w:val="000000"/>
          <w:sz w:val="24"/>
          <w:szCs w:val="24"/>
        </w:rPr>
        <w:t xml:space="preserve">.  Forrestus </w:t>
      </w:r>
      <w:r>
        <w:rPr>
          <w:i/>
          <w:color w:val="000000"/>
          <w:sz w:val="24"/>
          <w:szCs w:val="24"/>
        </w:rPr>
        <w:t xml:space="preserve">lib. 10. de morbis cerebri.</w:t>
      </w:r>
      <w:r>
        <w:rPr>
          <w:color w:val="000000"/>
          <w:sz w:val="24"/>
          <w:szCs w:val="24"/>
        </w:rPr>
        <w:t xml:space="preserve"> Olaus Magnus, Vincentius Bellavicensis, </w:t>
      </w:r>
      <w:r>
        <w:rPr>
          <w:i/>
          <w:color w:val="000000"/>
          <w:sz w:val="24"/>
          <w:szCs w:val="24"/>
        </w:rPr>
        <w:t xml:space="preserve">spec. met. lib. 31. c. 122.</w:t>
      </w:r>
      <w:r>
        <w:rPr>
          <w:color w:val="000000"/>
          <w:sz w:val="24"/>
          <w:szCs w:val="24"/>
        </w:rPr>
        <w:t xml:space="preserve"> Pierius, Bodine, Zuinger, Zeilger, Peucer, Wierus, Spranger, &amp;c.  This malady, saith Avicenna, troubleth men most in February, and is nowadays frequent in Bohemia and Hungary, according to [909]Heurnius.  Scheretzius will have it common in Livonia.  They lie hid most part all day, and go abroad in the night, barking, howling, at graves and deserts; [910]"they have usually hollow eyes, scabbed legs and thighs, very dry and pale,” [911]saith Altomarus; he gives a reason there of all the symptoms, and sets down a brief cure of them.</w:t>
      </w:r>
    </w:p>
    <w:p>
      <w:pPr>
        <w:widowControl w:val="on"/>
        <w:pBdr/>
        <w:spacing w:before="240" w:after="240" w:line="240" w:lineRule="auto"/>
        <w:ind w:left="0" w:right="0"/>
        <w:jc w:val="left"/>
      </w:pPr>
      <w:r>
        <w:rPr>
          <w:i/>
          <w:color w:val="000000"/>
          <w:sz w:val="24"/>
          <w:szCs w:val="24"/>
        </w:rPr>
        <w:t xml:space="preserve">Hydrophobia</w:t>
      </w:r>
      <w:r>
        <w:rPr>
          <w:color w:val="000000"/>
          <w:sz w:val="24"/>
          <w:szCs w:val="24"/>
        </w:rPr>
        <w:t xml:space="preserve"> is a kind of madness, well known in every village, which comes by the biting of a mad dog, or scratching, saith [912]Aurelianus; touching, or smelling alone sometimes as [913]Sckenkius proves, and is incident to many other creatures as well as men:  so called because the parties affected cannot endure the sight of water, or any liquor, supposing still they see a mad dog in it.  And which is more wonderful; though they be very dry, (as in this malady they are) they will rather die than drink:  [914]de Venenis Caelius Aurelianus, an ancient writer, makes a doubt whether this Hydrophobia be a passion of the body or the mind.  The part affected is the brain:  the cause, poison that comes from the mad dog, which is so hot and dry, that it consumes all the moisture in the body. [915] Hildesheim relates of some that died so mad; and being cut up, had no water, scarce blood, or any moisture left in them.  To such as are so affected, the fear of water begins at fourteen days after they are bitten, to some again not till forty or sixty days after:  commonly saith Heurnius, they begin to rave, fly water and glasses, to look red, and swell in the face, about twenty days after (if some remedy be not taken in the meantime) to lie awake, to be pensive, sad, to see strange visions, to bark and howl, to fall into a swoon, and oftentimes</w:t>
      </w:r>
    </w:p>
    <w:p>
      <w:pPr>
        <w:keepNext w:val="on"/>
        <w:pageBreakBefore w:val="on"/>
        <w:widowControl w:val="on"/>
        <w:pBdr/>
        <w:spacing w:before="0" w:after="322" w:line="240" w:lineRule="auto"/>
        <w:ind w:left="0" w:right="0"/>
        <w:jc w:val="left"/>
        <w:outlineLvl w:val="0"/>
      </w:pPr>
      <w:r>
        <w:rPr>
          <w:b/>
          <w:color w:val="000000"/>
          <w:sz w:val="48"/>
          <w:szCs w:val="48"/>
        </w:rPr>
        <w:t xml:space="preserve">Page 120</w:t>
      </w:r>
    </w:p>
    <w:p>
      <w:pPr>
        <w:widowControl w:val="on"/>
        <w:pBdr/>
        <w:spacing w:before="240" w:after="240" w:line="240" w:lineRule="auto"/>
        <w:ind w:left="0" w:right="0"/>
        <w:jc w:val="left"/>
      </w:pPr>
      <w:r>
        <w:rPr>
          <w:color w:val="000000"/>
          <w:sz w:val="24"/>
          <w:szCs w:val="24"/>
        </w:rPr>
        <w:t xml:space="preserve">fits of the falling sickness. [916] Some say, little things like whelps will be seen in their urine.  If any of these signs appear, they are past recovery.  Many times these symptoms will not appear till six or seven months after, saith [917]Codronchus; and sometimes not till seven or eight years, as Guianerius; twelve as Albertus; six or eight months after, as Galen holds.  Baldus the great lawyer died of it:  an Augustine friar, and a woman in Delft, that were [918]Forrestus’ patients, were miserably consumed with it.  The common cure in the country (for such at least as dwell near the seaside) is to duck them over head and ears in sea water; some use charms:  every good wife can prescribe medicines.  But the best cure to be had in such cases, is from the most approved physicians; they that will read of them, may consult with Dioscorides, </w:t>
      </w:r>
      <w:r>
        <w:rPr>
          <w:i/>
          <w:color w:val="000000"/>
          <w:sz w:val="24"/>
          <w:szCs w:val="24"/>
        </w:rPr>
        <w:t xml:space="preserve">lib. 6. c. 37</w:t>
      </w:r>
      <w:r>
        <w:rPr>
          <w:color w:val="000000"/>
          <w:sz w:val="24"/>
          <w:szCs w:val="24"/>
        </w:rPr>
        <w:t xml:space="preserve">, Heurnius, Hildesheim, Capivaccius, Forrestus, Sckenkius and before all others Codronchus an Italian, who hath lately written two exquisite books on the subject.</w:t>
      </w:r>
    </w:p>
    <w:p>
      <w:pPr>
        <w:widowControl w:val="on"/>
        <w:pBdr/>
        <w:spacing w:before="240" w:after="240" w:line="240" w:lineRule="auto"/>
        <w:ind w:left="0" w:right="0"/>
        <w:jc w:val="left"/>
      </w:pPr>
      <w:r>
        <w:rPr>
          <w:i/>
          <w:color w:val="000000"/>
          <w:sz w:val="24"/>
          <w:szCs w:val="24"/>
        </w:rPr>
        <w:t xml:space="preserve">Chorus sancti Viti</w:t>
      </w:r>
      <w:r>
        <w:rPr>
          <w:color w:val="000000"/>
          <w:sz w:val="24"/>
          <w:szCs w:val="24"/>
        </w:rPr>
        <w:t xml:space="preserve">, or St. Vitus’s dance; the lascivious dance, [919] Paracelsus calls it, because they that are taken from it, can do nothing but dance till they be dead, or cured.  It is so called, for that the parties so troubled were wont to go to St. Vitus for help, and after they had danced there awhile, they were [920]certainly freed.  ’Tis strange to hear how long they will dance, and in what manner, over stools, forms, tables; even great bellied women sometimes (and yet never hurt their children) will dance so long that they can stir neither hand nor foot, but seem to be quite dead.  One in red clothes they cannot abide.  Music above all things they love, and therefore magistrates in Germany will hire musicians to play to them, and some lusty sturdy companions to dance with them.  This disease hath been very common in Germany, as appears by those relations of [921]Sckenkius, and Paracelsus in his book of Madness, who brags how many several persons he hath cured of it.  Felix Plateras </w:t>
      </w:r>
      <w:r>
        <w:rPr>
          <w:i/>
          <w:color w:val="000000"/>
          <w:sz w:val="24"/>
          <w:szCs w:val="24"/>
        </w:rPr>
        <w:t xml:space="preserve">de mentis alienat. cap. 3</w:t>
      </w:r>
      <w:r>
        <w:rPr>
          <w:color w:val="000000"/>
          <w:sz w:val="24"/>
          <w:szCs w:val="24"/>
        </w:rPr>
        <w:t xml:space="preserve">, reports of a woman in Basil whom he saw, that danced a whole month together.  The Arabians call it a kind of palsy.  Bodine in his 5th book </w:t>
      </w:r>
      <w:r>
        <w:rPr>
          <w:i/>
          <w:color w:val="000000"/>
          <w:sz w:val="24"/>
          <w:szCs w:val="24"/>
        </w:rPr>
        <w:t xml:space="preserve">de Repub. cap. 1</w:t>
      </w:r>
      <w:r>
        <w:rPr>
          <w:color w:val="000000"/>
          <w:sz w:val="24"/>
          <w:szCs w:val="24"/>
        </w:rPr>
        <w:t xml:space="preserve">, speaks of this infirmity; Monavius in his last epistle to Scoltizius, and in another to Dudithus, where you may read more of it.</w:t>
      </w:r>
    </w:p>
    <w:p>
      <w:pPr>
        <w:widowControl w:val="on"/>
        <w:pBdr/>
        <w:spacing w:before="240" w:after="240" w:line="240" w:lineRule="auto"/>
        <w:ind w:left="0" w:right="0"/>
        <w:jc w:val="left"/>
      </w:pPr>
      <w:r>
        <w:rPr>
          <w:color w:val="000000"/>
          <w:sz w:val="24"/>
          <w:szCs w:val="24"/>
        </w:rPr>
        <w:t xml:space="preserve">The last kind of madness or melancholy, is that demoniacal (if I may so call it) obsession or possession of devils, which Platerus and others would have to be preternatural:  stupend things are said of them, their actions, gestures, contortions, fasting, prophesying, speaking languages they were never taught, &amp;c.  Many strange stories are related of them, which because some will not allow, (for Deacon and Darrel have written large volumes on this subject pro and con.) I voluntarily omit.</w:t>
      </w:r>
    </w:p>
    <w:p>
      <w:pPr>
        <w:widowControl w:val="on"/>
        <w:pBdr/>
        <w:spacing w:before="240" w:after="240" w:line="240" w:lineRule="auto"/>
        <w:ind w:left="0" w:right="0"/>
        <w:jc w:val="left"/>
      </w:pPr>
      <w:r>
        <w:rPr>
          <w:color w:val="000000"/>
          <w:sz w:val="24"/>
          <w:szCs w:val="24"/>
        </w:rPr>
        <w:t xml:space="preserve">[922]Fuschius, </w:t>
      </w:r>
      <w:r>
        <w:rPr>
          <w:i/>
          <w:color w:val="000000"/>
          <w:sz w:val="24"/>
          <w:szCs w:val="24"/>
        </w:rPr>
        <w:t xml:space="preserve">Institut. lib. 3. sec. 1. cap. 11</w:t>
      </w:r>
      <w:r>
        <w:rPr>
          <w:color w:val="000000"/>
          <w:sz w:val="24"/>
          <w:szCs w:val="24"/>
        </w:rPr>
        <w:t xml:space="preserve">, Felix Plater, [923]Laurentius, add to these another fury that proceeds from love, and another from study, another divine or religious fury; but these more properly belong to melancholy; of all which I will speak [924]apart, intending to write a whole book of them.</w:t>
      </w:r>
    </w:p>
    <w:p>
      <w:pPr>
        <w:keepNext w:val="on"/>
        <w:pageBreakBefore w:val="on"/>
        <w:widowControl w:val="on"/>
        <w:pBdr/>
        <w:spacing w:before="0" w:after="322" w:line="240" w:lineRule="auto"/>
        <w:ind w:left="0" w:right="0"/>
        <w:jc w:val="left"/>
        <w:outlineLvl w:val="0"/>
      </w:pPr>
      <w:r>
        <w:rPr>
          <w:b/>
          <w:color w:val="000000"/>
          <w:sz w:val="48"/>
          <w:szCs w:val="48"/>
        </w:rPr>
        <w:t xml:space="preserve">Page 121</w:t>
      </w:r>
    </w:p>
    <w:p>
      <w:pPr>
        <w:widowControl w:val="on"/>
        <w:pBdr/>
        <w:spacing w:before="240" w:after="240" w:line="240" w:lineRule="auto"/>
        <w:ind w:left="0" w:right="0"/>
        <w:jc w:val="left"/>
      </w:pPr>
      <w:r>
        <w:rPr>
          <w:color w:val="000000"/>
          <w:sz w:val="24"/>
          <w:szCs w:val="24"/>
        </w:rPr>
        <w:t xml:space="preserve">SUBSECT.  V.—­</w:t>
      </w:r>
      <w:r>
        <w:rPr>
          <w:i/>
          <w:color w:val="000000"/>
          <w:sz w:val="24"/>
          <w:szCs w:val="24"/>
        </w:rPr>
        <w:t xml:space="preserve">Melancholy in Disposition, improperly so called, Equivocations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Melancholy, the subject of our present discourse, is either in disposition or habit.  In disposition, is that transitory melancholy which goes and comes upon every small occasion of sorrow, need, sickness, trouble, fear, grief, passion, or perturbation of the mind, any manner of care, discontent, or thought, which causeth anguish, dullness, heaviness and vexation of spirit, any ways opposite to pleasure, mirth, joy, delight, causing frowardness in us, or a dislike.  In which equivocal and improper sense, we call him melancholy that is dull, sad, sour, lumpish, ill disposed, solitary, any way moved, or displeased.  And from these melancholy dispositions, [925]no man living is free, no stoic, none so wise, none so happy, none so patient, so generous, so godly, so divine, that can vindicate himself; so well composed, but more or less, some time or other he feels the smart of it.  Melancholy in this sense is the character of mortality. [926]"Man that is born of a woman, is of short continuance, and full of trouble.”  Zeno, Cato, Socrates himself, whom [927]Aelian so highly commends for a moderate temper, that “nothing could disturb him, but going out, and coming in, still Socrates kept the same serenity of countenance, what misery soever befell him,” (if we may believe Plato his disciple) was much tormented with it.  Q. Metellus, in whom [928]Valerius gives instance of all happiness, “the most fortunate man then living, born in that most flourishing city of Rome, of noble parentage, a proper man of person, well qualified, healthful, rich, honourable, a senator, a consul, happy in his wife, happy in his children,” &amp;c. yet this man was not void of melancholy, he had his share of sorrow. [929]Polycrates Samius, that flung his ring into the sea, because he would participate of discontent with others, and had it miraculously restored to him again shortly after, by a fish taken as he angled, was not free from melancholy dispositions.  No man can cure himself; the very gods had bitter pangs, and frequent passions, as their own [930]poets put upon them.  In general, [931]"as the heaven, so is our life, sometimes fair, sometimes overcast, tempestuous, and serene; as in a rose, flowers and prickles; in the year itself, a temperate summer sometimes, a hard winter, a drought, and then again pleasant showers:  so is our life intermixed with joys, hopes, fears, sorrows, calumnies:  </w:t>
      </w:r>
      <w:r>
        <w:rPr>
          <w:i/>
          <w:color w:val="000000"/>
          <w:sz w:val="24"/>
          <w:szCs w:val="24"/>
        </w:rPr>
        <w:t xml:space="preserve">Invicem cedunt dolor et voluptas</w:t>
      </w:r>
      <w:r>
        <w:rPr>
          <w:color w:val="000000"/>
          <w:sz w:val="24"/>
          <w:szCs w:val="24"/>
        </w:rPr>
        <w:t xml:space="preserve">,” there is a succession of pleasure and pain.</w:t>
      </w:r>
    </w:p>
    <w:p>
      <w:pPr>
        <w:widowControl w:val="on"/>
        <w:pBdr/>
        <w:spacing w:before="0" w:after="0" w:line="240" w:lineRule="auto"/>
        <w:ind w:left="0" w:right="0"/>
        <w:jc w:val="left"/>
      </w:pPr>
      <w:r>
        <w:rPr>
          <w:rFonts w:ascii="fixed" w:hAnsi="fixed" w:cs="fixed"/>
          <w:color w:val="000000"/>
          <w:sz w:val="24"/>
          <w:szCs w:val="24"/>
        </w:rPr>
        <w:t xml:space="preserve">
[932]   ------“medio de fonte leporum
Surgit amari aliquid, in ipsis floribus angat.”
</w:t>
      </w:r>
    </w:p>
    <w:p>
      <w:pPr>
        <w:widowControl w:val="on"/>
        <w:pBdr/>
        <w:spacing w:before="240" w:after="240" w:line="240" w:lineRule="auto"/>
        <w:ind w:left="0" w:right="0"/>
        <w:jc w:val="left"/>
      </w:pPr>
      <w:r>
        <w:rPr>
          <w:color w:val="000000"/>
          <w:sz w:val="24"/>
          <w:szCs w:val="24"/>
        </w:rPr>
        <w:t xml:space="preserve">“Even in the midst of laughing there is sorrow,” (as [933]Solomon holds):  even in the midst of all our feasting and jollity, as [934]Austin infers in his </w:t>
      </w:r>
      <w:r>
        <w:rPr>
          <w:i/>
          <w:color w:val="000000"/>
          <w:sz w:val="24"/>
          <w:szCs w:val="24"/>
        </w:rPr>
        <w:t xml:space="preserve">Com. on the 41st Psalm</w:t>
      </w:r>
      <w:r>
        <w:rPr>
          <w:color w:val="000000"/>
          <w:sz w:val="24"/>
          <w:szCs w:val="24"/>
        </w:rPr>
        <w:t xml:space="preserve">, there is grief and discontent. </w:t>
      </w:r>
      <w:r>
        <w:rPr>
          <w:i/>
          <w:color w:val="000000"/>
          <w:sz w:val="24"/>
          <w:szCs w:val="24"/>
        </w:rPr>
        <w:t xml:space="preserve">Inter delicias semper aliquid saevi nos strangulat</w:t>
      </w:r>
      <w:r>
        <w:rPr>
          <w:color w:val="000000"/>
          <w:sz w:val="24"/>
          <w:szCs w:val="24"/>
        </w:rPr>
        <w:t xml:space="preserve">, for a pint of honey thou shalt</w:t>
      </w:r>
    </w:p>
    <w:p>
      <w:pPr>
        <w:keepNext w:val="on"/>
        <w:pageBreakBefore w:val="on"/>
        <w:widowControl w:val="on"/>
        <w:pBdr/>
        <w:spacing w:before="0" w:after="322" w:line="240" w:lineRule="auto"/>
        <w:ind w:left="0" w:right="0"/>
        <w:jc w:val="left"/>
        <w:outlineLvl w:val="0"/>
      </w:pPr>
      <w:r>
        <w:rPr>
          <w:b/>
          <w:color w:val="000000"/>
          <w:sz w:val="48"/>
          <w:szCs w:val="48"/>
        </w:rPr>
        <w:t xml:space="preserve">Page 122</w:t>
      </w:r>
    </w:p>
    <w:p>
      <w:pPr>
        <w:widowControl w:val="on"/>
        <w:pBdr/>
        <w:spacing w:before="240" w:after="240" w:line="240" w:lineRule="auto"/>
        <w:ind w:left="0" w:right="0"/>
        <w:jc w:val="left"/>
      </w:pPr>
      <w:r>
        <w:rPr>
          <w:color w:val="000000"/>
          <w:sz w:val="24"/>
          <w:szCs w:val="24"/>
        </w:rPr>
        <w:t xml:space="preserve">here likely find a gallon of gall, for a dram of pleasure a pound of pain, for an inch of mirth an ell of moan; as ivy doth an oak, these miseries encompass our life.  And it is most absurd and ridiculous for any mortal man to look for a perpetual tenure of happiness in his life.  Nothing so prosperous and pleasant, but it hath [935]some bitterness in it, some complaining, some grudging; it is all [Greek:  glukupikron], a mixed passion, and like a chequer table black and white:  men, families, cities, have their falls and wanes; now trines, sextiles, then quartiles and oppositions.  We are not here as those angels, celestial powers and bodies, sun and moon, to finish our course without all offence, with such constancy, to continue for so many ages:  but subject to infirmities, miseries, interrupted, tossed and tumbled up and down, carried about with every small blast, often molested and disquieted upon each slender occasion, [936]uncertain, brittle, and so is all that we trust unto. [937] “And he that knows not this is not armed to endure it, is not fit to live in this world (as one condoles our time), he knows not the condition of it, where with a reciprocalty, pleasure and pain are still united, and succeed one another in a ring.” </w:t>
      </w:r>
      <w:r>
        <w:rPr>
          <w:i/>
          <w:color w:val="000000"/>
          <w:sz w:val="24"/>
          <w:szCs w:val="24"/>
        </w:rPr>
        <w:t xml:space="preserve">Exi e mundo</w:t>
      </w:r>
      <w:r>
        <w:rPr>
          <w:color w:val="000000"/>
          <w:sz w:val="24"/>
          <w:szCs w:val="24"/>
        </w:rPr>
        <w:t xml:space="preserve">, get thee gone hence if thou canst not brook it; there is no way to avoid it, but to arm thyself with patience, with magnanimity, to [938]oppose thyself unto it, to suffer affliction as a good soldier of Christ; as [939]Paul adviseth constantly to bear it.  But forasmuch as so few can embrace this good council of his, or use it aright, but rather as so many brute beasts give away to their passion, voluntary subject and precipitate themselves into a labyrinth of cares, woes, miseries, and suffer their souls to be overcome by them, cannot arm themselves with that patience as they ought to do, it falleth out oftentimes that these dispositions become habits, and “many affects contemned” (as [940]Seneca notes) “make a disease.  Even as one distillation, not yet grown to custom, makes a cough; but continual and inveterate causeth a consumption of the lungs;” so do these our melancholy provocations:  and according as the humour itself is intended, or remitted in men, as their temperature of body, or rational soul is better able to make resistance; so are they more or less affected.  For that which is but a flea-biting to one, causeth insufferable torment to another; and which one by his singular moderation, and well-composed carriage can happily overcome, a second is no whit able to sustain, but upon every small occasion of misconceived abuse, injury, grief, disgrace, loss, cross, humour, &amp;c. (if solitary, or idle) yields so far to passion, that his complexion is altered, his digestion hindered, his sleep gone, his spirits obscured, and his heart heavy, his hypochondries misaffected; wind, crudity, on a sudden overtake him, and he himself overcome with melancholy.  As it is with a man imprisoned for debt, if once in the gaol, every creditor</w:t>
      </w:r>
    </w:p>
    <w:p>
      <w:pPr>
        <w:keepNext w:val="on"/>
        <w:pageBreakBefore w:val="on"/>
        <w:widowControl w:val="on"/>
        <w:pBdr/>
        <w:spacing w:before="0" w:after="322" w:line="240" w:lineRule="auto"/>
        <w:ind w:left="0" w:right="0"/>
        <w:jc w:val="left"/>
        <w:outlineLvl w:val="0"/>
      </w:pPr>
      <w:r>
        <w:rPr>
          <w:b/>
          <w:color w:val="000000"/>
          <w:sz w:val="48"/>
          <w:szCs w:val="48"/>
        </w:rPr>
        <w:t xml:space="preserve">Page 123</w:t>
      </w:r>
    </w:p>
    <w:p>
      <w:pPr>
        <w:widowControl w:val="on"/>
        <w:pBdr/>
        <w:spacing w:before="240" w:after="240" w:line="240" w:lineRule="auto"/>
        <w:ind w:left="0" w:right="0"/>
        <w:jc w:val="left"/>
      </w:pPr>
      <w:r>
        <w:rPr>
          <w:color w:val="000000"/>
          <w:sz w:val="24"/>
          <w:szCs w:val="24"/>
        </w:rPr>
        <w:t xml:space="preserve">will bring his action against him, and there likely hold him.  If any discontent seize upon a patient, in an instant all other perturbations (for—­</w:t>
      </w:r>
      <w:r>
        <w:rPr>
          <w:i/>
          <w:color w:val="000000"/>
          <w:sz w:val="24"/>
          <w:szCs w:val="24"/>
        </w:rPr>
        <w:t xml:space="preserve">qua data porta ruunt</w:t>
      </w:r>
      <w:r>
        <w:rPr>
          <w:color w:val="000000"/>
          <w:sz w:val="24"/>
          <w:szCs w:val="24"/>
        </w:rPr>
        <w:t xml:space="preserve">) will set upon him, and then like a lame dog or broken-winged goose he droops and pines away, and is brought at last to that ill habit or malady of melancholy itself.  So that as the philosophers make [941]eight degrees of heat and cold, we may make eighty-eight of melancholy, as the parts affected are diversely seized with it, or have been plunged more or less into this infernal gulf, or waded deeper into it.  But all these melancholy fits, howsoever pleasing at first, or displeasing, violent and tyrannizing over those whom they seize on for the time; yet these fits I say, or men affected, are but improperly so called, because they continue not, but come and go, as by some objects they aye moved.  This melancholy of which we are to treat, is a habit, </w:t>
      </w:r>
      <w:r>
        <w:rPr>
          <w:i/>
          <w:color w:val="000000"/>
          <w:sz w:val="24"/>
          <w:szCs w:val="24"/>
        </w:rPr>
        <w:t xml:space="preserve">mosbus sonticus</w:t>
      </w:r>
      <w:r>
        <w:rPr>
          <w:color w:val="000000"/>
          <w:sz w:val="24"/>
          <w:szCs w:val="24"/>
        </w:rPr>
        <w:t xml:space="preserve">, or </w:t>
      </w:r>
      <w:r>
        <w:rPr>
          <w:i/>
          <w:color w:val="000000"/>
          <w:sz w:val="24"/>
          <w:szCs w:val="24"/>
        </w:rPr>
        <w:t xml:space="preserve">chronicus</w:t>
      </w:r>
      <w:r>
        <w:rPr>
          <w:color w:val="000000"/>
          <w:sz w:val="24"/>
          <w:szCs w:val="24"/>
        </w:rPr>
        <w:t xml:space="preserve">, a chronic or continuate disease, a settled humour, as [942] Aurelianus and [943]others call it, not errant, but fixed; and as it was long increasing, so now being (pleasant, or painful) grown to an habit, it will hardly be removed.</w:t>
      </w:r>
    </w:p>
    <w:p>
      <w:pPr>
        <w:keepNext w:val="on"/>
        <w:widowControl w:val="on"/>
        <w:pBdr/>
        <w:spacing w:before="299" w:after="299" w:line="240" w:lineRule="auto"/>
        <w:ind w:left="0" w:right="0"/>
        <w:jc w:val="left"/>
        <w:outlineLvl w:val="1"/>
      </w:pPr>
      <w:r>
        <w:rPr>
          <w:b/>
          <w:color w:val="000000"/>
          <w:sz w:val="36"/>
          <w:szCs w:val="36"/>
        </w:rPr>
        <w:t xml:space="preserve">SECT.  I. MEMB.  II.</w:t>
      </w:r>
    </w:p>
    <w:p>
      <w:pPr>
        <w:widowControl w:val="on"/>
        <w:pBdr/>
        <w:spacing w:before="240" w:after="240" w:line="240" w:lineRule="auto"/>
        <w:ind w:left="0" w:right="0"/>
        <w:jc w:val="left"/>
      </w:pPr>
      <w:r>
        <w:rPr>
          <w:color w:val="000000"/>
          <w:sz w:val="24"/>
          <w:szCs w:val="24"/>
        </w:rPr>
        <w:t xml:space="preserve">SUBSECT.  I.—­</w:t>
      </w:r>
      <w:r>
        <w:rPr>
          <w:i/>
          <w:color w:val="000000"/>
          <w:sz w:val="24"/>
          <w:szCs w:val="24"/>
        </w:rPr>
        <w:t xml:space="preserve">Digression of Anatomy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Before I proceed to define the disease of melancholy, what it is, or to discourse farther of it, I hold it not impertinent to make a brief digression of the anatomy of the body and faculties of the soul, for the better understanding of that which is to follow; because many hard words will often occur, as mirach, hypocondries, emerods, &amp;c., imagination, reason, humours, spirits, vital, natural, animal, nerves, veins, arteries, chylus, pituita; which by the vulgar will not so easily be perceived, what they are, how cited, and to what end they serve.  And besides, it may peradventure give occasion to some men to examine more accurately, search further into this most excellent subject, and thereupon with that royal [944]prophet to praise God, ("for a man is fearfully and wonderfully made, and curiously wrought”) that have time and leisure enough, and are sufficiently informed in all other worldly businesses, as to make a good bargain, buy and sell, to keep and make choice of a fair hawk, hound, horse, &amp;c.  But for such matters as concern the knowledge of themselves, they are wholly ignorant and careless; they know not what this body and soul are, how combined, of what parts and faculties they consist, or how a man differs from a dog.  And what can be more ignominious and filthy (as [945]Melancthon well inveighs) “than for a man not to know the structure and composition of his own body, especially since the knowledge of it tends so much to the preservation, of his health, and information of his manners?” To stir them up therefore to this study, to peruse those elaborate works of [946]Galen, Bauhines, Plater, Vesalius, Falopius, Laurentius, Remelinus, &amp;c., which</w:t>
      </w:r>
    </w:p>
    <w:p>
      <w:pPr>
        <w:keepNext w:val="on"/>
        <w:pageBreakBefore w:val="on"/>
        <w:widowControl w:val="on"/>
        <w:pBdr/>
        <w:spacing w:before="0" w:after="322" w:line="240" w:lineRule="auto"/>
        <w:ind w:left="0" w:right="0"/>
        <w:jc w:val="left"/>
        <w:outlineLvl w:val="0"/>
      </w:pPr>
      <w:r>
        <w:rPr>
          <w:b/>
          <w:color w:val="000000"/>
          <w:sz w:val="48"/>
          <w:szCs w:val="48"/>
        </w:rPr>
        <w:t xml:space="preserve">Page 124</w:t>
      </w:r>
    </w:p>
    <w:p>
      <w:pPr>
        <w:widowControl w:val="on"/>
        <w:pBdr/>
        <w:spacing w:before="240" w:after="240" w:line="240" w:lineRule="auto"/>
        <w:ind w:left="0" w:right="0"/>
        <w:jc w:val="left"/>
      </w:pPr>
      <w:r>
        <w:rPr>
          <w:color w:val="000000"/>
          <w:sz w:val="24"/>
          <w:szCs w:val="24"/>
        </w:rPr>
        <w:t xml:space="preserve">have written copiously in Latin; or that which some of our industrious countrymen have done in our mother tongue, not long since, as that translation of [947]Columbus and [948] Microcosmographia, in thirteen books, I have made this brief digression.  Also because [949]Wecker, [950]Melancthon, [951]Fernelius, [952] Fuschius, and those tedious Tracts </w:t>
      </w:r>
      <w:r>
        <w:rPr>
          <w:i/>
          <w:color w:val="000000"/>
          <w:sz w:val="24"/>
          <w:szCs w:val="24"/>
        </w:rPr>
        <w:t xml:space="preserve">de Anima</w:t>
      </w:r>
      <w:r>
        <w:rPr>
          <w:color w:val="000000"/>
          <w:sz w:val="24"/>
          <w:szCs w:val="24"/>
        </w:rPr>
        <w:t xml:space="preserve"> (which have more compendiously handled and written of this matter,) are not at all times ready to be had, to give them some small taste, or notice of the rest, let this epitome suffice.</w:t>
      </w:r>
    </w:p>
    <w:p>
      <w:pPr>
        <w:widowControl w:val="on"/>
        <w:pBdr/>
        <w:spacing w:before="240" w:after="240" w:line="240" w:lineRule="auto"/>
        <w:ind w:left="0" w:right="0"/>
        <w:jc w:val="left"/>
      </w:pPr>
      <w:r>
        <w:rPr>
          <w:color w:val="000000"/>
          <w:sz w:val="24"/>
          <w:szCs w:val="24"/>
        </w:rPr>
        <w:t xml:space="preserve">SUBSECT.  II.—­</w:t>
      </w:r>
      <w:r>
        <w:rPr>
          <w:i/>
          <w:color w:val="000000"/>
          <w:sz w:val="24"/>
          <w:szCs w:val="24"/>
        </w:rPr>
        <w:t xml:space="preserve">Division of the Body, Humours, Spirits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Of the parts of the body there may be many divisions:  the most approved is that of [953]Laurentius, out of Hippocrates:  which is, into parts contained, or containing.  Contained, are either humours or spirits.</w:t>
      </w:r>
    </w:p>
    <w:p>
      <w:pPr>
        <w:widowControl w:val="on"/>
        <w:pBdr/>
        <w:spacing w:before="240" w:after="240" w:line="240" w:lineRule="auto"/>
        <w:ind w:left="0" w:right="0"/>
        <w:jc w:val="left"/>
      </w:pPr>
      <w:r>
        <w:rPr>
          <w:i/>
          <w:color w:val="000000"/>
          <w:sz w:val="24"/>
          <w:szCs w:val="24"/>
        </w:rPr>
        <w:t xml:space="preserve">Humours</w:t>
      </w:r>
      <w:r>
        <w:rPr>
          <w:color w:val="000000"/>
          <w:sz w:val="24"/>
          <w:szCs w:val="24"/>
        </w:rPr>
        <w:t xml:space="preserve">.] A humour is a liquid or fluent part of the body, comprehended in it, for the preservation of it; and is either innate or born with us, or adventitious and acquisite.  The radical or innate, is daily supplied by nourishment, which some call cambium, and make those secondary humours of ros and gluten to maintain it:  or acquisite, to maintain these four first primary humours, coming and proceeding from the first concoction in the liver, by which means chylus is excluded.  Some divide them into profitable and excrementitious.  But [954]Crato out of Hippocrates will have all four to be juice, and not excrements, without which no living creature can be sustained:  which four, though they be comprehended in the mass of blood, yet they have their several affections, by which they are distinguished from one another, and from those adventitious, peccant, or [955]diseased humours, as Melancthon calls them.</w:t>
      </w:r>
    </w:p>
    <w:p>
      <w:pPr>
        <w:widowControl w:val="on"/>
        <w:pBdr/>
        <w:spacing w:before="240" w:after="240" w:line="240" w:lineRule="auto"/>
        <w:ind w:left="0" w:right="0"/>
        <w:jc w:val="left"/>
      </w:pPr>
      <w:r>
        <w:rPr>
          <w:i/>
          <w:color w:val="000000"/>
          <w:sz w:val="24"/>
          <w:szCs w:val="24"/>
        </w:rPr>
        <w:t xml:space="preserve">Blood</w:t>
      </w:r>
      <w:r>
        <w:rPr>
          <w:color w:val="000000"/>
          <w:sz w:val="24"/>
          <w:szCs w:val="24"/>
        </w:rPr>
        <w:t xml:space="preserve">.] Blood is a hot, sweet, temperate, red humour, prepared in the mesaraic veins, and made of the most temperate parts of the chylus in the liver, whose office is to nourish the whole body, to give it strength and colour, being dispersed by the veins through every part of it.  And from it spirits are first begotten in the heart, which afterwards by the arteries are communicated to the other parts.</w:t>
      </w:r>
    </w:p>
    <w:p>
      <w:pPr>
        <w:widowControl w:val="on"/>
        <w:pBdr/>
        <w:spacing w:before="240" w:after="240" w:line="240" w:lineRule="auto"/>
        <w:ind w:left="0" w:right="0"/>
        <w:jc w:val="left"/>
      </w:pPr>
      <w:r>
        <w:rPr>
          <w:color w:val="000000"/>
          <w:sz w:val="24"/>
          <w:szCs w:val="24"/>
        </w:rPr>
        <w:t xml:space="preserve">Pituita, or phlegm, is a cold and moist humour, begotten of the colder part of the chylus (or white juice coming out of the meat digested in the stomach,) in the liver; his office is to nourish and moisten the members of the body, which as the tongue are moved, that they be not over dry.</w:t>
      </w:r>
    </w:p>
    <w:p>
      <w:pPr>
        <w:widowControl w:val="on"/>
        <w:pBdr/>
        <w:spacing w:before="240" w:after="240" w:line="240" w:lineRule="auto"/>
        <w:ind w:left="0" w:right="0"/>
        <w:jc w:val="left"/>
      </w:pPr>
      <w:r>
        <w:rPr>
          <w:color w:val="000000"/>
          <w:sz w:val="24"/>
          <w:szCs w:val="24"/>
        </w:rPr>
        <w:t xml:space="preserve">Choler, is hot and dry, bitter, begotten of the hotter parts of the chylus, and gathered to the gall:  it helps the natural heat and senses, and serves to the expelling of excrements.</w:t>
      </w:r>
    </w:p>
    <w:p>
      <w:pPr>
        <w:widowControl w:val="on"/>
        <w:pBdr/>
        <w:spacing w:before="240" w:after="240" w:line="240" w:lineRule="auto"/>
        <w:ind w:left="0" w:right="0"/>
        <w:jc w:val="left"/>
      </w:pPr>
      <w:r>
        <w:rPr>
          <w:i/>
          <w:color w:val="000000"/>
          <w:sz w:val="24"/>
          <w:szCs w:val="24"/>
        </w:rPr>
        <w:t xml:space="preserve">Melancholy</w:t>
      </w:r>
      <w:r>
        <w:rPr>
          <w:color w:val="000000"/>
          <w:sz w:val="24"/>
          <w:szCs w:val="24"/>
        </w:rPr>
        <w:t xml:space="preserve">.] Melancholy, cold and dry, thick, black, and sour, begotten of the more feculent part of nourishment, and purged from the spleen, is a bridle to the other two hot humours, blood and choler, preserving them in the blood, and nourishing the bones.  These four humours have some analogy with the four elements, and to the four ages in man.</w:t>
      </w:r>
    </w:p>
    <w:p>
      <w:pPr>
        <w:keepNext w:val="on"/>
        <w:pageBreakBefore w:val="on"/>
        <w:widowControl w:val="on"/>
        <w:pBdr/>
        <w:spacing w:before="0" w:after="322" w:line="240" w:lineRule="auto"/>
        <w:ind w:left="0" w:right="0"/>
        <w:jc w:val="left"/>
        <w:outlineLvl w:val="0"/>
      </w:pPr>
      <w:r>
        <w:rPr>
          <w:b/>
          <w:color w:val="000000"/>
          <w:sz w:val="48"/>
          <w:szCs w:val="48"/>
        </w:rPr>
        <w:t xml:space="preserve">Page 125</w:t>
      </w:r>
    </w:p>
    <w:p>
      <w:pPr>
        <w:widowControl w:val="on"/>
        <w:pBdr/>
        <w:spacing w:before="240" w:after="240" w:line="240" w:lineRule="auto"/>
        <w:ind w:left="0" w:right="0"/>
        <w:jc w:val="left"/>
      </w:pPr>
      <w:r>
        <w:rPr>
          <w:i/>
          <w:color w:val="000000"/>
          <w:sz w:val="24"/>
          <w:szCs w:val="24"/>
        </w:rPr>
        <w:t xml:space="preserve">Serum, Sweat, Tears</w:t>
      </w:r>
      <w:r>
        <w:rPr>
          <w:color w:val="000000"/>
          <w:sz w:val="24"/>
          <w:szCs w:val="24"/>
        </w:rPr>
        <w:t xml:space="preserve">.] To these humours you may add serum, which is the matter of urine, and those excrementitious humours of the third concoction, sweat and tears.</w:t>
      </w:r>
    </w:p>
    <w:p>
      <w:pPr>
        <w:widowControl w:val="on"/>
        <w:pBdr/>
        <w:spacing w:before="240" w:after="240" w:line="240" w:lineRule="auto"/>
        <w:ind w:left="0" w:right="0"/>
        <w:jc w:val="left"/>
      </w:pPr>
      <w:r>
        <w:rPr>
          <w:i/>
          <w:color w:val="000000"/>
          <w:sz w:val="24"/>
          <w:szCs w:val="24"/>
        </w:rPr>
        <w:t xml:space="preserve">Spirits</w:t>
      </w:r>
      <w:r>
        <w:rPr>
          <w:color w:val="000000"/>
          <w:sz w:val="24"/>
          <w:szCs w:val="24"/>
        </w:rPr>
        <w:t xml:space="preserve">.] Spirit is a most subtle vapour, which is expressed from the blood, and the instrument of the soul, to perform all his actions; a common tie or medium between the body and the soul, as some will have it; or as [956]Paracelsus, a fourth soul of itself.  Melancthon holds the fountain of those spirits to be the heart, begotten there; and afterward conveyed to the brain, they take another nature to them.  Of these spirits there be three kinds, according to the three principal parts, brain, heart, liver; natural, vital, animal.  The natural are begotten in the liver, and thence dispersed through the veins, to perform those natural actions.  The vital spirits are made in the heart of the natural, which by the arteries are transported to all the other parts:  if the spirits cease, then life ceaseth, as in a syncope or swooning.  The animal spirits formed of the vital, brought up to the brain, and diffused by the nerves, to the subordinate members, give sense and motion to them all.</w:t>
      </w:r>
    </w:p>
    <w:p>
      <w:pPr>
        <w:widowControl w:val="on"/>
        <w:pBdr/>
        <w:spacing w:before="240" w:after="240" w:line="240" w:lineRule="auto"/>
        <w:ind w:left="0" w:right="0"/>
        <w:jc w:val="left"/>
      </w:pPr>
      <w:r>
        <w:rPr>
          <w:color w:val="000000"/>
          <w:sz w:val="24"/>
          <w:szCs w:val="24"/>
        </w:rPr>
        <w:t xml:space="preserve">SUBSECT.  III.—­</w:t>
      </w:r>
      <w:r>
        <w:rPr>
          <w:i/>
          <w:color w:val="000000"/>
          <w:sz w:val="24"/>
          <w:szCs w:val="24"/>
        </w:rPr>
        <w:t xml:space="preserve">Similar Parts</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Similar Parts</w:t>
      </w:r>
      <w:r>
        <w:rPr>
          <w:color w:val="000000"/>
          <w:sz w:val="24"/>
          <w:szCs w:val="24"/>
        </w:rPr>
        <w:t xml:space="preserve">] Containing parts, by reason of their more solid substance, are either homogeneal or heterogeneal, similar or dissimilar; so Aristotle divides them, </w:t>
      </w:r>
      <w:r>
        <w:rPr>
          <w:i/>
          <w:color w:val="000000"/>
          <w:sz w:val="24"/>
          <w:szCs w:val="24"/>
        </w:rPr>
        <w:t xml:space="preserve">lib. 1, cap. 1, de Hist.  Animal.</w:t>
      </w:r>
      <w:r>
        <w:rPr>
          <w:color w:val="000000"/>
          <w:sz w:val="24"/>
          <w:szCs w:val="24"/>
        </w:rPr>
        <w:t xml:space="preserve">; Laurentius, </w:t>
      </w:r>
      <w:r>
        <w:rPr>
          <w:i/>
          <w:color w:val="000000"/>
          <w:sz w:val="24"/>
          <w:szCs w:val="24"/>
        </w:rPr>
        <w:t xml:space="preserve">cap. 20, lib. 1.</w:t>
      </w:r>
      <w:r>
        <w:rPr>
          <w:color w:val="000000"/>
          <w:sz w:val="24"/>
          <w:szCs w:val="24"/>
        </w:rPr>
        <w:t xml:space="preserve"> Similar, or homogeneal, are such as, if they be divided, are still severed into parts of the same nature, as water into water.  Of these some be spermatical, some fleshy or carnal. [957]Spermatical are such as are immediately begotten of the seed, which are bones, gristles, ligaments, membranes, nerves, arteries, veins, skins, fibres or strings, fat.</w:t>
      </w:r>
    </w:p>
    <w:p>
      <w:pPr>
        <w:widowControl w:val="on"/>
        <w:pBdr/>
        <w:spacing w:before="240" w:after="240" w:line="240" w:lineRule="auto"/>
        <w:ind w:left="0" w:right="0"/>
        <w:jc w:val="left"/>
      </w:pPr>
      <w:r>
        <w:rPr>
          <w:i/>
          <w:color w:val="000000"/>
          <w:sz w:val="24"/>
          <w:szCs w:val="24"/>
        </w:rPr>
        <w:t xml:space="preserve">Bones</w:t>
      </w:r>
      <w:r>
        <w:rPr>
          <w:color w:val="000000"/>
          <w:sz w:val="24"/>
          <w:szCs w:val="24"/>
        </w:rPr>
        <w:t xml:space="preserve">.] The bones are dry and hard, begotten of the thickest of the seed, to strengthen and sustain other parts:  some say there be 304, some 307, or 313 in man’s body.  They have no nerves in them, and are therefore without sense.</w:t>
      </w:r>
    </w:p>
    <w:p>
      <w:pPr>
        <w:widowControl w:val="on"/>
        <w:pBdr/>
        <w:spacing w:before="240" w:after="240" w:line="240" w:lineRule="auto"/>
        <w:ind w:left="0" w:right="0"/>
        <w:jc w:val="left"/>
      </w:pPr>
      <w:r>
        <w:rPr>
          <w:color w:val="000000"/>
          <w:sz w:val="24"/>
          <w:szCs w:val="24"/>
        </w:rPr>
        <w:t xml:space="preserve">A gristle is a substance softer than bone, and harder than the rest, flexible, and serves to maintain the parts of motion.</w:t>
      </w:r>
    </w:p>
    <w:p>
      <w:pPr>
        <w:widowControl w:val="on"/>
        <w:pBdr/>
        <w:spacing w:before="240" w:after="240" w:line="240" w:lineRule="auto"/>
        <w:ind w:left="0" w:right="0"/>
        <w:jc w:val="left"/>
      </w:pPr>
      <w:r>
        <w:rPr>
          <w:color w:val="000000"/>
          <w:sz w:val="24"/>
          <w:szCs w:val="24"/>
        </w:rPr>
        <w:t xml:space="preserve">Ligaments are they that tie the bones together, and other parts to the bones, with their subserving tendons:  membranes’ office is to cover the rest.</w:t>
      </w:r>
    </w:p>
    <w:p>
      <w:pPr>
        <w:widowControl w:val="on"/>
        <w:pBdr/>
        <w:spacing w:before="240" w:after="240" w:line="240" w:lineRule="auto"/>
        <w:ind w:left="0" w:right="0"/>
        <w:jc w:val="left"/>
      </w:pPr>
      <w:r>
        <w:rPr>
          <w:color w:val="000000"/>
          <w:sz w:val="24"/>
          <w:szCs w:val="24"/>
        </w:rPr>
        <w:t xml:space="preserve">Nerves, or sinews, are membranes without, and full of marrow within; they proceed from the brain, and carry the animal spirits for sense and motion.  Of these some be harder, some softer; the softer serve the senses, and there be seven pair of them.  The first be the optic nerves, by which we see; the second move the eyes; the third pair serve for the tongue to taste; the fourth pair for the taste in the palate; the fifth belong to the ears; the sixth pair is most ample, and runs almost over all the bowels; the seventh pair moves the tongue.  The harder sinews serve for the motion of the inner parts, proceeding from the marrow in the back, of whom there be thirty combinations, seven of the neck, twelve of the breast, &amp;c.</w:t>
      </w:r>
    </w:p>
    <w:p>
      <w:pPr>
        <w:keepNext w:val="on"/>
        <w:pageBreakBefore w:val="on"/>
        <w:widowControl w:val="on"/>
        <w:pBdr/>
        <w:spacing w:before="0" w:after="322" w:line="240" w:lineRule="auto"/>
        <w:ind w:left="0" w:right="0"/>
        <w:jc w:val="left"/>
        <w:outlineLvl w:val="0"/>
      </w:pPr>
      <w:r>
        <w:rPr>
          <w:b/>
          <w:color w:val="000000"/>
          <w:sz w:val="48"/>
          <w:szCs w:val="48"/>
        </w:rPr>
        <w:t xml:space="preserve">Page 126</w:t>
      </w:r>
    </w:p>
    <w:p>
      <w:pPr>
        <w:widowControl w:val="on"/>
        <w:pBdr/>
        <w:spacing w:before="240" w:after="240" w:line="240" w:lineRule="auto"/>
        <w:ind w:left="0" w:right="0"/>
        <w:jc w:val="left"/>
      </w:pPr>
      <w:r>
        <w:rPr>
          <w:i/>
          <w:color w:val="000000"/>
          <w:sz w:val="24"/>
          <w:szCs w:val="24"/>
        </w:rPr>
        <w:t xml:space="preserve">Arteries</w:t>
      </w:r>
      <w:r>
        <w:rPr>
          <w:color w:val="000000"/>
          <w:sz w:val="24"/>
          <w:szCs w:val="24"/>
        </w:rPr>
        <w:t xml:space="preserve">.] Arteries are long and hollow, with a double skin to convey the vital spirit; to discern which the better, they say that Vesalius the anatomist was wont to cut up men alive. [958]They arise in the left side of the heart, and are principally two, from which the rest are derived, aorta and venosa:  aorta is the root of all the other, which serve the whole body; the other goes to the lungs, to fetch air to refrigerate the heart.</w:t>
      </w:r>
    </w:p>
    <w:p>
      <w:pPr>
        <w:widowControl w:val="on"/>
        <w:pBdr/>
        <w:spacing w:before="240" w:after="240" w:line="240" w:lineRule="auto"/>
        <w:ind w:left="0" w:right="0"/>
        <w:jc w:val="left"/>
      </w:pPr>
      <w:r>
        <w:rPr>
          <w:i/>
          <w:color w:val="000000"/>
          <w:sz w:val="24"/>
          <w:szCs w:val="24"/>
        </w:rPr>
        <w:t xml:space="preserve">Veins</w:t>
      </w:r>
      <w:r>
        <w:rPr>
          <w:color w:val="000000"/>
          <w:sz w:val="24"/>
          <w:szCs w:val="24"/>
        </w:rPr>
        <w:t xml:space="preserve">.] Veins are hollow and round, like pipes, arising from the liver, carrying blood and natural spirits; they feed all the parts.  Of these there be two chief, </w:t>
      </w:r>
      <w:r>
        <w:rPr>
          <w:i/>
          <w:color w:val="000000"/>
          <w:sz w:val="24"/>
          <w:szCs w:val="24"/>
        </w:rPr>
        <w:t xml:space="preserve">Vena porta</w:t>
      </w:r>
      <w:r>
        <w:rPr>
          <w:color w:val="000000"/>
          <w:sz w:val="24"/>
          <w:szCs w:val="24"/>
        </w:rPr>
        <w:t xml:space="preserve"> and </w:t>
      </w:r>
      <w:r>
        <w:rPr>
          <w:i/>
          <w:color w:val="000000"/>
          <w:sz w:val="24"/>
          <w:szCs w:val="24"/>
        </w:rPr>
        <w:t xml:space="preserve">Vena cava</w:t>
      </w:r>
      <w:r>
        <w:rPr>
          <w:color w:val="000000"/>
          <w:sz w:val="24"/>
          <w:szCs w:val="24"/>
        </w:rPr>
        <w:t xml:space="preserve">, from which the rest are corrivated.  That </w:t>
      </w:r>
      <w:r>
        <w:rPr>
          <w:i/>
          <w:color w:val="000000"/>
          <w:sz w:val="24"/>
          <w:szCs w:val="24"/>
        </w:rPr>
        <w:t xml:space="preserve">Vena porta</w:t>
      </w:r>
      <w:r>
        <w:rPr>
          <w:color w:val="000000"/>
          <w:sz w:val="24"/>
          <w:szCs w:val="24"/>
        </w:rPr>
        <w:t xml:space="preserve"> is a vein coming from the concave of the liver, and receiving those mesaraical veins, by whom he takes the chylus from the stomach and guts, and conveys it to the liver.  The other derives blood from the liver to nourish all the other dispersed members.  The branches of that </w:t>
      </w:r>
      <w:r>
        <w:rPr>
          <w:i/>
          <w:color w:val="000000"/>
          <w:sz w:val="24"/>
          <w:szCs w:val="24"/>
        </w:rPr>
        <w:t xml:space="preserve">Vena porta</w:t>
      </w:r>
      <w:r>
        <w:rPr>
          <w:color w:val="000000"/>
          <w:sz w:val="24"/>
          <w:szCs w:val="24"/>
        </w:rPr>
        <w:t xml:space="preserve"> are the mesaraical and haemorrhoids.  The branches of the </w:t>
      </w:r>
      <w:r>
        <w:rPr>
          <w:i/>
          <w:color w:val="000000"/>
          <w:sz w:val="24"/>
          <w:szCs w:val="24"/>
        </w:rPr>
        <w:t xml:space="preserve">cava</w:t>
      </w:r>
      <w:r>
        <w:rPr>
          <w:color w:val="000000"/>
          <w:sz w:val="24"/>
          <w:szCs w:val="24"/>
        </w:rPr>
        <w:t xml:space="preserve"> are inward or outward.  Inward, seminal or emulgent.  Outward, in the head, arms, feet, &amp;c., and have several names.</w:t>
      </w:r>
    </w:p>
    <w:p>
      <w:pPr>
        <w:widowControl w:val="on"/>
        <w:pBdr/>
        <w:spacing w:before="240" w:after="240" w:line="240" w:lineRule="auto"/>
        <w:ind w:left="0" w:right="0"/>
        <w:jc w:val="left"/>
      </w:pPr>
      <w:r>
        <w:rPr>
          <w:i/>
          <w:color w:val="000000"/>
          <w:sz w:val="24"/>
          <w:szCs w:val="24"/>
        </w:rPr>
        <w:t xml:space="preserve">Fibrae, Fat, Flesh</w:t>
      </w:r>
      <w:r>
        <w:rPr>
          <w:color w:val="000000"/>
          <w:sz w:val="24"/>
          <w:szCs w:val="24"/>
        </w:rPr>
        <w:t xml:space="preserve">.] Fibrae are strings, white and solid, dispersed through the whole member, and right, oblique, transverse, all which have their several uses.  Fat is a similar part, moist, without blood, composed of the most thick and unctuous matter of the blood.  The [959]skin covers the rest, and hath </w:t>
      </w:r>
      <w:r>
        <w:rPr>
          <w:i/>
          <w:color w:val="000000"/>
          <w:sz w:val="24"/>
          <w:szCs w:val="24"/>
        </w:rPr>
        <w:t xml:space="preserve">cuticulum</w:t>
      </w:r>
      <w:r>
        <w:rPr>
          <w:color w:val="000000"/>
          <w:sz w:val="24"/>
          <w:szCs w:val="24"/>
        </w:rPr>
        <w:t xml:space="preserve">, or a little skin tinder it.  Flesh is soft and ruddy, composed of the congealing of blood, &amp;c.</w:t>
      </w:r>
    </w:p>
    <w:p>
      <w:pPr>
        <w:widowControl w:val="on"/>
        <w:pBdr/>
        <w:spacing w:before="240" w:after="240" w:line="240" w:lineRule="auto"/>
        <w:ind w:left="0" w:right="0"/>
        <w:jc w:val="left"/>
      </w:pPr>
      <w:r>
        <w:rPr>
          <w:color w:val="000000"/>
          <w:sz w:val="24"/>
          <w:szCs w:val="24"/>
        </w:rPr>
        <w:t xml:space="preserve">SUBSECT.  IV.—­</w:t>
      </w:r>
      <w:r>
        <w:rPr>
          <w:i/>
          <w:color w:val="000000"/>
          <w:sz w:val="24"/>
          <w:szCs w:val="24"/>
        </w:rPr>
        <w:t xml:space="preserve">Dissimilar Parts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Dissimilar parts are those which we call organical, or instrumental, and they be inward or outward.  The chiefest outward parts are situate forward or backward:—­forward, the crown and foretop of the head, skull, face, forehead, temples, chin, eyes, ears, nose, &amp;c., neck, breast, chest, upper and lower part of the belly, hypocondries, navel, groin, flank, &amp;c.; backward, the hinder part of the head, back, shoulders, sides, loins, hipbones, </w:t>
      </w:r>
      <w:r>
        <w:rPr>
          <w:i/>
          <w:color w:val="000000"/>
          <w:sz w:val="24"/>
          <w:szCs w:val="24"/>
        </w:rPr>
        <w:t xml:space="preserve">os sacrum</w:t>
      </w:r>
      <w:r>
        <w:rPr>
          <w:color w:val="000000"/>
          <w:sz w:val="24"/>
          <w:szCs w:val="24"/>
        </w:rPr>
        <w:t xml:space="preserve">, buttocks, &amp;c.  Or joints, arms, hands, feet, legs, thighs, knees, &amp;c.  Or common to both, which, because they are obvious and well known, I have carelessly repeated, </w:t>
      </w:r>
      <w:r>
        <w:rPr>
          <w:i/>
          <w:color w:val="000000"/>
          <w:sz w:val="24"/>
          <w:szCs w:val="24"/>
        </w:rPr>
        <w:t xml:space="preserve">eaque praecipua et grandiora tantum; quod reliquum ex libris de anima qui volet, accipiat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Inward organical parts, which cannot be seen, are divers in number, and have several names, functions, and divisions; but that of [960]Laurentius is most notable, into noble or ignoble parts.  Of the noble there be three principal parts, to which all the rest belong, and whom they serve—­brain, heart, liver; according to whose site, three regions, or a threefold division, is made of the whole body.  As first of the head, in which the animal organs are contained, and brain itself, which by his nerves give sense and motion to the rest, and is, as it were, a</w:t>
      </w:r>
    </w:p>
    <w:p>
      <w:pPr>
        <w:keepNext w:val="on"/>
        <w:pageBreakBefore w:val="on"/>
        <w:widowControl w:val="on"/>
        <w:pBdr/>
        <w:spacing w:before="0" w:after="322" w:line="240" w:lineRule="auto"/>
        <w:ind w:left="0" w:right="0"/>
        <w:jc w:val="left"/>
        <w:outlineLvl w:val="0"/>
      </w:pPr>
      <w:r>
        <w:rPr>
          <w:b/>
          <w:color w:val="000000"/>
          <w:sz w:val="48"/>
          <w:szCs w:val="48"/>
        </w:rPr>
        <w:t xml:space="preserve">Page 127</w:t>
      </w:r>
    </w:p>
    <w:p>
      <w:pPr>
        <w:widowControl w:val="on"/>
        <w:pBdr/>
        <w:spacing w:before="240" w:after="240" w:line="240" w:lineRule="auto"/>
        <w:ind w:left="0" w:right="0"/>
        <w:jc w:val="left"/>
      </w:pPr>
      <w:r>
        <w:rPr>
          <w:color w:val="000000"/>
          <w:sz w:val="24"/>
          <w:szCs w:val="24"/>
        </w:rPr>
        <w:t xml:space="preserve">privy counsellor and chancellor to the heart.  The second region is the chest, or middle belly, in which the heart as king keeps his court, and by his arteries communicates life to the whole body.  The third region is the lower belly, in which the liver resides as a </w:t>
      </w:r>
      <w:r>
        <w:rPr>
          <w:i/>
          <w:color w:val="000000"/>
          <w:sz w:val="24"/>
          <w:szCs w:val="24"/>
        </w:rPr>
        <w:t xml:space="preserve">Legat a latere</w:t>
      </w:r>
      <w:r>
        <w:rPr>
          <w:color w:val="000000"/>
          <w:sz w:val="24"/>
          <w:szCs w:val="24"/>
        </w:rPr>
        <w:t xml:space="preserve">, with the rest of those natural organs, serving for concoction, nourishment, expelling of excrements.  This lower region is distinguished from the upper by the midriff, or diaphragma, and is subdivided again by [961]some into three concavities or regions, upper, middle, and lower.  The upper of the hypocondries, in whose right side is the liver, the left the spleen; from which is denominated hypochondriacal melancholy.  The second of the navel and flanks, divided from the first by the rim.  The last of the water course, which is again subdivided into three other parts.  The Arabians make two parts of this region, </w:t>
      </w:r>
      <w:r>
        <w:rPr>
          <w:i/>
          <w:color w:val="000000"/>
          <w:sz w:val="24"/>
          <w:szCs w:val="24"/>
        </w:rPr>
        <w:t xml:space="preserve">Epigastrium</w:t>
      </w:r>
      <w:r>
        <w:rPr>
          <w:color w:val="000000"/>
          <w:sz w:val="24"/>
          <w:szCs w:val="24"/>
        </w:rPr>
        <w:t xml:space="preserve"> and </w:t>
      </w:r>
      <w:r>
        <w:rPr>
          <w:i/>
          <w:color w:val="000000"/>
          <w:sz w:val="24"/>
          <w:szCs w:val="24"/>
        </w:rPr>
        <w:t xml:space="preserve">Hypogastrium</w:t>
      </w:r>
      <w:r>
        <w:rPr>
          <w:color w:val="000000"/>
          <w:sz w:val="24"/>
          <w:szCs w:val="24"/>
        </w:rPr>
        <w:t xml:space="preserve">, upper or lower. </w:t>
      </w:r>
      <w:r>
        <w:rPr>
          <w:i/>
          <w:color w:val="000000"/>
          <w:sz w:val="24"/>
          <w:szCs w:val="24"/>
        </w:rPr>
        <w:t xml:space="preserve">Epigastrium</w:t>
      </w:r>
      <w:r>
        <w:rPr>
          <w:color w:val="000000"/>
          <w:sz w:val="24"/>
          <w:szCs w:val="24"/>
        </w:rPr>
        <w:t xml:space="preserve"> they call </w:t>
      </w:r>
      <w:r>
        <w:rPr>
          <w:i/>
          <w:color w:val="000000"/>
          <w:sz w:val="24"/>
          <w:szCs w:val="24"/>
        </w:rPr>
        <w:t xml:space="preserve">Mirach</w:t>
      </w:r>
      <w:r>
        <w:rPr>
          <w:color w:val="000000"/>
          <w:sz w:val="24"/>
          <w:szCs w:val="24"/>
        </w:rPr>
        <w:t xml:space="preserve">, from whence comes </w:t>
      </w:r>
      <w:r>
        <w:rPr>
          <w:i/>
          <w:color w:val="000000"/>
          <w:sz w:val="24"/>
          <w:szCs w:val="24"/>
        </w:rPr>
        <w:t xml:space="preserve">Mirachialis Melancholia</w:t>
      </w:r>
      <w:r>
        <w:rPr>
          <w:color w:val="000000"/>
          <w:sz w:val="24"/>
          <w:szCs w:val="24"/>
        </w:rPr>
        <w:t xml:space="preserve">, sometimes mentioned of them.  Of these several regions I will treat in brief apart; and first of the third region, in which the natural organs are contained.</w:t>
      </w:r>
    </w:p>
    <w:p>
      <w:pPr>
        <w:widowControl w:val="on"/>
        <w:pBdr/>
        <w:spacing w:before="240" w:after="240" w:line="240" w:lineRule="auto"/>
        <w:ind w:left="0" w:right="0"/>
        <w:jc w:val="left"/>
      </w:pPr>
      <w:r>
        <w:rPr>
          <w:i/>
          <w:color w:val="000000"/>
          <w:sz w:val="24"/>
          <w:szCs w:val="24"/>
        </w:rPr>
        <w:t xml:space="preserve">De Anima.—­The Lower Region, Natural Organs</w:t>
      </w:r>
      <w:r>
        <w:rPr>
          <w:color w:val="000000"/>
          <w:sz w:val="24"/>
          <w:szCs w:val="24"/>
        </w:rPr>
        <w:t xml:space="preserve">.] But you that are readers in the meantime, “Suppose you were now brought into some sacred temple, or majestical palace” (as [962]Melancthon saith), “to behold not the matter only, but the singular art, workmanship, and counsel of this our great Creator.  And it is a pleasant and profitable speculation, if it be considered aright.”  The parts of this region, which present themselves to your consideration and view, are such as serve to nutrition or generation.  Those of nutrition serve to the first or second concoction; as the oesophagus or gullet, which brings meat and drink into the stomach.  The ventricle or stomach, which is seated in the midst of that part of the belly beneath the midriff, the kitchen, as it were, of the first concoction, and which turns our meat into chylus.  It hath two mouths, one above, another beneath.  The upper is sometimes taken for the stomach itself; the lower and nether door (as Wecker calls it) is named Pylorus.  This stomach is sustained by a large kell or caul, called omentum; which some will have the same with peritoneum, or rim of the belly.  From the stomach to the very fundament are produced the guts, or intestina, which serve a little to alter and distribute the chylus, and convey away the excrements.  They are divided into small and great, by reason of their site and substance, slender or thicker:  the slender is duodenum, or whole gut, which is next to the stomach, some twelve inches long, saith [963] Fuschius.  Jejunum, or empty gut, continuate to the other, which hath many mesaraic veins annexed to it, which take part of the chylus to the liver from it.  Ilion the third, which consists of many crinkles, which serves with the rest to receive, keep, and distribute the</w:t>
      </w:r>
    </w:p>
    <w:p>
      <w:pPr>
        <w:keepNext w:val="on"/>
        <w:pageBreakBefore w:val="on"/>
        <w:widowControl w:val="on"/>
        <w:pBdr/>
        <w:spacing w:before="0" w:after="322" w:line="240" w:lineRule="auto"/>
        <w:ind w:left="0" w:right="0"/>
        <w:jc w:val="left"/>
        <w:outlineLvl w:val="0"/>
      </w:pPr>
      <w:r>
        <w:rPr>
          <w:b/>
          <w:color w:val="000000"/>
          <w:sz w:val="48"/>
          <w:szCs w:val="48"/>
        </w:rPr>
        <w:t xml:space="preserve">Page 128</w:t>
      </w:r>
    </w:p>
    <w:p>
      <w:pPr>
        <w:widowControl w:val="on"/>
        <w:pBdr/>
        <w:spacing w:before="240" w:after="240" w:line="240" w:lineRule="auto"/>
        <w:ind w:left="0" w:right="0"/>
        <w:jc w:val="left"/>
      </w:pPr>
      <w:r>
        <w:rPr>
          <w:color w:val="000000"/>
          <w:sz w:val="24"/>
          <w:szCs w:val="24"/>
        </w:rPr>
        <w:t xml:space="preserve">chylus from the stomach.  The thick guts are three, the blind gut, colon, and right gut.  The blind is a thick and short gut, having one mouth, in which the ilium and colon meet:  it receives the excrements, and conveys them to the colon.  This colon hath many windings, that the excrements pass not away too fast:  the right gut is straight, and conveys the excrements to the fundament, whose lower part is bound up with certain muscles called sphincters, that the excrements may be the better contained, until such time as a man be willing to go to the stool.  In the midst of these guts is situated the mesenterium or midriff, composed of many veins, arteries, and much fat, serving chiefly to sustain the guts.  All these parts serve the first concoction.  To the second, which is busied either in refining the good nourishment or expelling the bad, is chiefly belonging the liver, like in colour to congealed blood, the shop of blood, situate in the right hypochondry, in figure like to a half-moon, </w:t>
      </w:r>
      <w:r>
        <w:rPr>
          <w:i/>
          <w:color w:val="000000"/>
          <w:sz w:val="24"/>
          <w:szCs w:val="24"/>
        </w:rPr>
        <w:t xml:space="preserve">generosum membrum</w:t>
      </w:r>
      <w:r>
        <w:rPr>
          <w:color w:val="000000"/>
          <w:sz w:val="24"/>
          <w:szCs w:val="24"/>
        </w:rPr>
        <w:t xml:space="preserve"> Melancthon styles it, a generous part; it serves to turn the chylus to blood, for the nourishment of the body.  The excrements of it are either choleric or watery, which the other subordinate parts convey.  The gall placed in the concave of the liver, extracts choler to it:  the spleen, melancholy; which is situate on the left side, over against the liver, a spongy matter, that draws this black choler to it by a secret virtue, and feeds upon it, conveying the rest to the bottom of the stomach, to stir up appetite, or else to the guts as an excrement.  That watery matter the two kidneys expurgate by those emulgent veins and ureters.  The emulgent draw this superfluous moisture from the blood; the two ureters convey it to the bladder, which, by reason of his site in the lower belly, is apt to receive it, having two parts, neck and bottom:  the bottom holds the water, the neck is constringed with a muscle, which, as a porter, keeps the water from running out against our will.</w:t>
      </w:r>
    </w:p>
    <w:p>
      <w:pPr>
        <w:widowControl w:val="on"/>
        <w:pBdr/>
        <w:spacing w:before="240" w:after="240" w:line="240" w:lineRule="auto"/>
        <w:ind w:left="0" w:right="0"/>
        <w:jc w:val="left"/>
      </w:pPr>
      <w:r>
        <w:rPr>
          <w:color w:val="000000"/>
          <w:sz w:val="24"/>
          <w:szCs w:val="24"/>
        </w:rPr>
        <w:t xml:space="preserve">Members of generation are common to both sexes, or peculiar to one; which, because they are impertinent to my purpose, I do voluntarily omit.</w:t>
      </w:r>
    </w:p>
    <w:p>
      <w:pPr>
        <w:widowControl w:val="on"/>
        <w:pBdr/>
        <w:spacing w:before="240" w:after="240" w:line="240" w:lineRule="auto"/>
        <w:ind w:left="0" w:right="0"/>
        <w:jc w:val="left"/>
      </w:pPr>
      <w:r>
        <w:rPr>
          <w:i/>
          <w:color w:val="000000"/>
          <w:sz w:val="24"/>
          <w:szCs w:val="24"/>
        </w:rPr>
        <w:t xml:space="preserve">Middle Region</w:t>
      </w:r>
      <w:r>
        <w:rPr>
          <w:color w:val="000000"/>
          <w:sz w:val="24"/>
          <w:szCs w:val="24"/>
        </w:rPr>
        <w:t xml:space="preserve">.] Next in order is the middle region, or chest, which comprehends the vital faculties and parts; which (as I have said) is separated from the lower belly by the diaphragma or midriff, which is a skin consisting of many nerves, membranes; and amongst other uses it hath, is the instrument of laughing.  There is also a certain thin membrane, full of sinews, which covereth the whole chest within, and is called pleura, the seat of the disease called pleurisy, when it is inflamed; some add a third skin, which is termed mediastinus, which divides the chest into two parts, right and left; of this region the principal part is the heart, which is the seat and fountain of life, of heat, of spirits, of pulse and respiration—­the sun of our body, the king and sole commander of it—­the seat and organ of all passions and affections. </w:t>
      </w:r>
      <w:r>
        <w:rPr>
          <w:i/>
          <w:color w:val="000000"/>
          <w:sz w:val="24"/>
          <w:szCs w:val="24"/>
        </w:rPr>
        <w:t xml:space="preserve">Primum</w:t>
      </w:r>
    </w:p>
    <w:p>
      <w:pPr>
        <w:keepNext w:val="on"/>
        <w:pageBreakBefore w:val="on"/>
        <w:widowControl w:val="on"/>
        <w:pBdr/>
        <w:spacing w:before="0" w:after="322" w:line="240" w:lineRule="auto"/>
        <w:ind w:left="0" w:right="0"/>
        <w:jc w:val="left"/>
        <w:outlineLvl w:val="0"/>
      </w:pPr>
      <w:r>
        <w:rPr>
          <w:b/>
          <w:i/>
          <w:color w:val="000000"/>
          <w:sz w:val="48"/>
          <w:szCs w:val="48"/>
        </w:rPr>
        <w:t xml:space="preserve">Page 129</w:t>
      </w:r>
    </w:p>
    <w:p>
      <w:pPr>
        <w:widowControl w:val="on"/>
        <w:pBdr/>
        <w:spacing w:before="240" w:after="240" w:line="240" w:lineRule="auto"/>
        <w:ind w:left="0" w:right="0"/>
        <w:jc w:val="left"/>
      </w:pPr>
      <w:r>
        <w:rPr>
          <w:i/>
          <w:color w:val="000000"/>
          <w:sz w:val="24"/>
          <w:szCs w:val="24"/>
        </w:rPr>
        <w:t xml:space="preserve">vivens, ultimum moriens</w:t>
      </w:r>
      <w:r>
        <w:rPr>
          <w:color w:val="000000"/>
          <w:sz w:val="24"/>
          <w:szCs w:val="24"/>
        </w:rPr>
        <w:t xml:space="preserve">, it lives first, dies last in all creatures.  Of a pyramidical form, and not much unlike to a pineapple; a part worthy of [964] admiration, that can yield such variety of affections, by whose motion it is dilated or contracted, to stir and command the humours in the body.  As in sorrow, melancholy; in anger, choler; in joy, to send the blood outwardly; in sorrow, to call it in; moving the humours, as horses do a chariot.  This heart, though it be one sole member, yet it may be divided into two creeks right and left.  The right is like the moon increasing, bigger than the other part, and receives blood from </w:t>
      </w:r>
      <w:r>
        <w:rPr>
          <w:i/>
          <w:color w:val="000000"/>
          <w:sz w:val="24"/>
          <w:szCs w:val="24"/>
        </w:rPr>
        <w:t xml:space="preserve">vena cava</w:t>
      </w:r>
      <w:r>
        <w:rPr>
          <w:color w:val="000000"/>
          <w:sz w:val="24"/>
          <w:szCs w:val="24"/>
        </w:rPr>
        <w:t xml:space="preserve">, distributing some of it to the lungs to nourish them; the rest to the left side, to engender spirits.  The left creek hath the form of a cone, and is the seat of life, which, as a torch doth oil, draws blood unto it, begetting of it spirits and fire; and as fire in a torch, so are spirits in the blood; and by that great artery called aorta, it sends vital spirits over the body, and takes air from the lungs by that artery which is called </w:t>
      </w:r>
      <w:r>
        <w:rPr>
          <w:i/>
          <w:color w:val="000000"/>
          <w:sz w:val="24"/>
          <w:szCs w:val="24"/>
        </w:rPr>
        <w:t xml:space="preserve">venosa</w:t>
      </w:r>
      <w:r>
        <w:rPr>
          <w:color w:val="000000"/>
          <w:sz w:val="24"/>
          <w:szCs w:val="24"/>
        </w:rPr>
        <w:t xml:space="preserve">; so that both creeks have their vessels, the right two veins, the left two arteries, besides those two common anfractuous ears, which serve them both; the one to hold blood, the other air, for several uses.  The lungs is a thin spongy part, like an ox hoof, (saith [965]Fernelius) the town-clerk or crier, ([966]one terms it) the instrument of voice, as an orator to a king; annexed to the heart, to express their thoughts by voice.  That it is the instrument of voice, is manifest, in that no creature can speak, or utter any voice, which wanteth these lights.  It is, besides, the instrument of respiration, or breathing; and its office is to cool the heart, by sending air unto it, by the venosal artery, which vein comes to the lungs by that </w:t>
      </w:r>
      <w:r>
        <w:rPr>
          <w:i/>
          <w:color w:val="000000"/>
          <w:sz w:val="24"/>
          <w:szCs w:val="24"/>
        </w:rPr>
        <w:t xml:space="preserve">aspera arteria</w:t>
      </w:r>
      <w:r>
        <w:rPr>
          <w:color w:val="000000"/>
          <w:sz w:val="24"/>
          <w:szCs w:val="24"/>
        </w:rPr>
        <w:t xml:space="preserve"> which consists of many gristles, membranes, nerves, taking in air at the nose and mouth, and by it likewise exhales the fumes of the heart.</w:t>
      </w:r>
    </w:p>
    <w:p>
      <w:pPr>
        <w:widowControl w:val="on"/>
        <w:pBdr/>
        <w:spacing w:before="240" w:after="240" w:line="240" w:lineRule="auto"/>
        <w:ind w:left="0" w:right="0"/>
        <w:jc w:val="left"/>
      </w:pPr>
      <w:r>
        <w:rPr>
          <w:color w:val="000000"/>
          <w:sz w:val="24"/>
          <w:szCs w:val="24"/>
        </w:rPr>
        <w:t xml:space="preserve">In the upper region serving the animal faculties, the chief organ is the brain, which is a soft, marrowish, and white substance, engendered of the purest part of seed and spirits, included by many skins, and seated within the skull or brain pan; and it is the most noble organ under heaven, the dwelling-house and seat of the soul, the habitation of wisdom, memory, judgment, reason, and in which man is most like unto God; and therefore nature hath covered it with a skull of hard bone, and two skins or membranes, whereof the one is called </w:t>
      </w:r>
      <w:r>
        <w:rPr>
          <w:i/>
          <w:color w:val="000000"/>
          <w:sz w:val="24"/>
          <w:szCs w:val="24"/>
        </w:rPr>
        <w:t xml:space="preserve">dura mater</w:t>
      </w:r>
      <w:r>
        <w:rPr>
          <w:color w:val="000000"/>
          <w:sz w:val="24"/>
          <w:szCs w:val="24"/>
        </w:rPr>
        <w:t xml:space="preserve">, or meninx, the other </w:t>
      </w:r>
      <w:r>
        <w:rPr>
          <w:i/>
          <w:color w:val="000000"/>
          <w:sz w:val="24"/>
          <w:szCs w:val="24"/>
        </w:rPr>
        <w:t xml:space="preserve">pia mater</w:t>
      </w:r>
      <w:r>
        <w:rPr>
          <w:color w:val="000000"/>
          <w:sz w:val="24"/>
          <w:szCs w:val="24"/>
        </w:rPr>
        <w:t xml:space="preserve">.  The dura mater is next to the skull, above the other, which includes and protects the brain.  When this is taken away, the pia mater is to be seen, a thin membrane, the next and immediate cover of the brain, and not covering only, but entering into it.  The brain itself is divided into two parts, the fore and hinder part; the fore part is much bigger than the other, which is called the little</w:t>
      </w:r>
    </w:p>
    <w:p>
      <w:pPr>
        <w:keepNext w:val="on"/>
        <w:pageBreakBefore w:val="on"/>
        <w:widowControl w:val="on"/>
        <w:pBdr/>
        <w:spacing w:before="0" w:after="322" w:line="240" w:lineRule="auto"/>
        <w:ind w:left="0" w:right="0"/>
        <w:jc w:val="left"/>
        <w:outlineLvl w:val="0"/>
      </w:pPr>
      <w:r>
        <w:rPr>
          <w:b/>
          <w:color w:val="000000"/>
          <w:sz w:val="48"/>
          <w:szCs w:val="48"/>
        </w:rPr>
        <w:t xml:space="preserve">Page 130</w:t>
      </w:r>
    </w:p>
    <w:p>
      <w:pPr>
        <w:widowControl w:val="on"/>
        <w:pBdr/>
        <w:spacing w:before="240" w:after="240" w:line="240" w:lineRule="auto"/>
        <w:ind w:left="0" w:right="0"/>
        <w:jc w:val="left"/>
      </w:pPr>
      <w:r>
        <w:rPr>
          <w:color w:val="000000"/>
          <w:sz w:val="24"/>
          <w:szCs w:val="24"/>
        </w:rPr>
        <w:t xml:space="preserve">brain in respect of it.  This fore part hath many concavities distinguished by certain ventricles, which are the receptacles of the spirits, brought hither by the arteries from the heart, and are there refined to a more heavenly nature, to perform the actions of the soul.  Of these ventricles there are three—­right, left, and middle.  The right and left answer to their site, and beget animal spirits; if they be any way hurt, sense and motion ceaseth.  These ventricles, moreover, are held to be the seat of the common sense.  The middle ventricle is a common concourse and cavity of them both, and hath two passages—­the one to receive pituita, and the other extends itself to the fourth creek; in this they place imagination and cogitation, and so the three ventricles of the fore part of the brain are used.  The fourth creek behind the head is common to the cerebel or little brain, and marrow of the backbone, the last and most solid of all the rest, which receives the animal spirits from the other ventricles, and conveys them to the marrow in the back, and is the place where they say the memory is seated.</w:t>
      </w:r>
    </w:p>
    <w:p>
      <w:pPr>
        <w:widowControl w:val="on"/>
        <w:pBdr/>
        <w:spacing w:before="240" w:after="240" w:line="240" w:lineRule="auto"/>
        <w:ind w:left="0" w:right="0"/>
        <w:jc w:val="left"/>
      </w:pPr>
      <w:r>
        <w:rPr>
          <w:color w:val="000000"/>
          <w:sz w:val="24"/>
          <w:szCs w:val="24"/>
        </w:rPr>
        <w:t xml:space="preserve">SUBSECT.  V.—­</w:t>
      </w:r>
      <w:r>
        <w:rPr>
          <w:i/>
          <w:color w:val="000000"/>
          <w:sz w:val="24"/>
          <w:szCs w:val="24"/>
        </w:rPr>
        <w:t xml:space="preserve">Of the Soul and her Faculties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According to [967]Aristotle, the soul is defined to be [Greek:  entelecheia], </w:t>
      </w:r>
      <w:r>
        <w:rPr>
          <w:i/>
          <w:color w:val="000000"/>
          <w:sz w:val="24"/>
          <w:szCs w:val="24"/>
        </w:rPr>
        <w:t xml:space="preserve">perfectio et actus primus corporis organici, vitam habentis in potentia</w:t>
      </w:r>
      <w:r>
        <w:rPr>
          <w:color w:val="000000"/>
          <w:sz w:val="24"/>
          <w:szCs w:val="24"/>
        </w:rPr>
        <w:t xml:space="preserve">:  the perfection or first act of an organical body, having power of life, which most [968]philosophers approve.  But many doubts arise about the essence, subject, seat, distinction, and subordinate faculties of it.  For the essence and particular knowledge, of all other things it is most hard (be it of man or beast) to discern, as [969]Aristotle himself, [970]Tully, [971]Picus Mirandula, [972]Tolet, and other neoteric philosophers confess:—­[973]"We can understand all things by her, but what she is we cannot apprehend.”  Some therefore make one soul, divided into three principal faculties; others, three distinct souls.  Which question of late hath been much controverted by Picolomineus and Zabarel. [974] Paracelsus will have four souls, adding to the three grand faculties a spiritual soul:  which opinion of his, Campanella, in his book </w:t>
      </w:r>
      <w:r>
        <w:rPr>
          <w:i/>
          <w:color w:val="000000"/>
          <w:sz w:val="24"/>
          <w:szCs w:val="24"/>
        </w:rPr>
        <w:t xml:space="preserve">de sensu rerum</w:t>
      </w:r>
      <w:r>
        <w:rPr>
          <w:color w:val="000000"/>
          <w:sz w:val="24"/>
          <w:szCs w:val="24"/>
        </w:rPr>
        <w:t xml:space="preserve"> [975]much labours to demonstrate and prove, because carcasses bleed at the sight of the murderer; with many such arguments And [976]some again, one soul of all creatures whatsoever, differing only in organs; and that beasts have reason as well as men, though, for some defect of organs, not in such measure.  Others make a doubt whether it be all in all, and all in every part; which is amply discussed in Zabarel amongst the rest.  The [977]common division of the soul is into three principal faculties—­vegetal, sensitive, and rational, which make three distinct kinds of living creatures—­vegetal plants, sensible beasts, rational men.  How these three principal faculties are distinguished and connected, </w:t>
      </w:r>
      <w:r>
        <w:rPr>
          <w:i/>
          <w:color w:val="000000"/>
          <w:sz w:val="24"/>
          <w:szCs w:val="24"/>
        </w:rPr>
        <w:t xml:space="preserve">Humano ingenio inaccessum videtur</w:t>
      </w:r>
      <w:r>
        <w:rPr>
          <w:color w:val="000000"/>
          <w:sz w:val="24"/>
          <w:szCs w:val="24"/>
        </w:rPr>
        <w:t xml:space="preserve">, is beyond human capacity, as [978] Taurellus, Philip, Flavins, and others suppose.  The inferior may be alone, but the superior cannot subsist without the other; so sensible includes vegetal, rational both; which are contained in it (saith Aristotle) </w:t>
      </w:r>
      <w:r>
        <w:rPr>
          <w:i/>
          <w:color w:val="000000"/>
          <w:sz w:val="24"/>
          <w:szCs w:val="24"/>
        </w:rPr>
        <w:t xml:space="preserve">ut trigonus in tetragono</w:t>
      </w:r>
      <w:r>
        <w:rPr>
          <w:color w:val="000000"/>
          <w:sz w:val="24"/>
          <w:szCs w:val="24"/>
        </w:rPr>
        <w:t xml:space="preserve"> as a triangle in a quadrangle.</w:t>
      </w:r>
    </w:p>
    <w:p>
      <w:pPr>
        <w:keepNext w:val="on"/>
        <w:pageBreakBefore w:val="on"/>
        <w:widowControl w:val="on"/>
        <w:pBdr/>
        <w:spacing w:before="0" w:after="322" w:line="240" w:lineRule="auto"/>
        <w:ind w:left="0" w:right="0"/>
        <w:jc w:val="left"/>
        <w:outlineLvl w:val="0"/>
      </w:pPr>
      <w:r>
        <w:rPr>
          <w:b/>
          <w:color w:val="000000"/>
          <w:sz w:val="48"/>
          <w:szCs w:val="48"/>
        </w:rPr>
        <w:t xml:space="preserve">Page 131</w:t>
      </w:r>
    </w:p>
    <w:p>
      <w:pPr>
        <w:widowControl w:val="on"/>
        <w:pBdr/>
        <w:spacing w:before="240" w:after="240" w:line="240" w:lineRule="auto"/>
        <w:ind w:left="0" w:right="0"/>
        <w:jc w:val="left"/>
      </w:pPr>
      <w:r>
        <w:rPr>
          <w:i/>
          <w:color w:val="000000"/>
          <w:sz w:val="24"/>
          <w:szCs w:val="24"/>
        </w:rPr>
        <w:t xml:space="preserve">Vegetal Soul</w:t>
      </w:r>
      <w:r>
        <w:rPr>
          <w:color w:val="000000"/>
          <w:sz w:val="24"/>
          <w:szCs w:val="24"/>
        </w:rPr>
        <w:t xml:space="preserve">.] Vegetal, the first of the three distinct faculties, is defined to be “a substantial act of an organical body, by which it is nourished, augmented, and begets another like unto itself.”  In which definition, three several operations are specified—­altrix, auctrix, procreatrix; the first is [979]nutrition, whose object is nourishment, meat, drink, and the like; his organ the liver in sensible creatures; in plants, the root or sap.  His office is to turn the nutriment into the substance of the body nourished, which he performs by natural heat.  This nutritive operation hath four other subordinate functions or powers belonging to it—­attraction, retention, digestion, expulsion.</w:t>
      </w:r>
    </w:p>
    <w:p>
      <w:pPr>
        <w:widowControl w:val="on"/>
        <w:pBdr/>
        <w:spacing w:before="240" w:after="240" w:line="240" w:lineRule="auto"/>
        <w:ind w:left="0" w:right="0"/>
        <w:jc w:val="left"/>
      </w:pPr>
      <w:r>
        <w:rPr>
          <w:i/>
          <w:color w:val="000000"/>
          <w:sz w:val="24"/>
          <w:szCs w:val="24"/>
        </w:rPr>
        <w:t xml:space="preserve">Attraction</w:t>
      </w:r>
      <w:r>
        <w:rPr>
          <w:color w:val="000000"/>
          <w:sz w:val="24"/>
          <w:szCs w:val="24"/>
        </w:rPr>
        <w:t xml:space="preserve">.] [980]Attraction is a ministering faculty, which, as a loadstone doth iron, draws meat into the stomach, or as a lamp doth oil; and this attractive power is very necessary in plants, which suck up moisture by the root, as, another mouth, into the sap, as a like stomach.</w:t>
      </w:r>
    </w:p>
    <w:p>
      <w:pPr>
        <w:widowControl w:val="on"/>
        <w:pBdr/>
        <w:spacing w:before="240" w:after="240" w:line="240" w:lineRule="auto"/>
        <w:ind w:left="0" w:right="0"/>
        <w:jc w:val="left"/>
      </w:pPr>
      <w:r>
        <w:rPr>
          <w:i/>
          <w:color w:val="000000"/>
          <w:sz w:val="24"/>
          <w:szCs w:val="24"/>
        </w:rPr>
        <w:t xml:space="preserve">Retention</w:t>
      </w:r>
      <w:r>
        <w:rPr>
          <w:color w:val="000000"/>
          <w:sz w:val="24"/>
          <w:szCs w:val="24"/>
        </w:rPr>
        <w:t xml:space="preserve">.] Retention keeps it, being attracted unto the stomach, until such time it be concocted; for if it should pass away straight, the body could not be nourished.</w:t>
      </w:r>
    </w:p>
    <w:p>
      <w:pPr>
        <w:widowControl w:val="on"/>
        <w:pBdr/>
        <w:spacing w:before="240" w:after="240" w:line="240" w:lineRule="auto"/>
        <w:ind w:left="0" w:right="0"/>
        <w:jc w:val="left"/>
      </w:pPr>
      <w:r>
        <w:rPr>
          <w:i/>
          <w:color w:val="000000"/>
          <w:sz w:val="24"/>
          <w:szCs w:val="24"/>
        </w:rPr>
        <w:t xml:space="preserve">Digestion</w:t>
      </w:r>
      <w:r>
        <w:rPr>
          <w:color w:val="000000"/>
          <w:sz w:val="24"/>
          <w:szCs w:val="24"/>
        </w:rPr>
        <w:t xml:space="preserve">.] Digestion is performed by natural heat; for as the flame of a torch consumes oil, wax, tallow, so doth it alter and digest the nutritive matter.  Indigestion is opposite unto it, for want of natural heat.  Of this digestion there be three differences—­maturation, elixation, assation.</w:t>
      </w:r>
    </w:p>
    <w:p>
      <w:pPr>
        <w:widowControl w:val="on"/>
        <w:pBdr/>
        <w:spacing w:before="240" w:after="240" w:line="240" w:lineRule="auto"/>
        <w:ind w:left="0" w:right="0"/>
        <w:jc w:val="left"/>
      </w:pPr>
      <w:r>
        <w:rPr>
          <w:i/>
          <w:color w:val="000000"/>
          <w:sz w:val="24"/>
          <w:szCs w:val="24"/>
        </w:rPr>
        <w:t xml:space="preserve">Maturation</w:t>
      </w:r>
      <w:r>
        <w:rPr>
          <w:color w:val="000000"/>
          <w:sz w:val="24"/>
          <w:szCs w:val="24"/>
        </w:rPr>
        <w:t xml:space="preserve">.] Maturation is especially observed in the fruits of trees; which are then said to be ripe, when the seeds are fit to be sown again.  Crudity is opposed to it, which gluttons, epicures, and idle persons are most subject unto, that use no exercise to stir natural heat, or else choke it, as too much wood puts out a fire.</w:t>
      </w:r>
    </w:p>
    <w:p>
      <w:pPr>
        <w:widowControl w:val="on"/>
        <w:pBdr/>
        <w:spacing w:before="240" w:after="240" w:line="240" w:lineRule="auto"/>
        <w:ind w:left="0" w:right="0"/>
        <w:jc w:val="left"/>
      </w:pPr>
      <w:r>
        <w:rPr>
          <w:i/>
          <w:color w:val="000000"/>
          <w:sz w:val="24"/>
          <w:szCs w:val="24"/>
        </w:rPr>
        <w:t xml:space="preserve">Elixation</w:t>
      </w:r>
      <w:r>
        <w:rPr>
          <w:color w:val="000000"/>
          <w:sz w:val="24"/>
          <w:szCs w:val="24"/>
        </w:rPr>
        <w:t xml:space="preserve">.] Elixation is the seething of meat in the stomach, by the said natural heat, as meat is boiled in a pot; to which corruption or putrefaction is opposite.</w:t>
      </w:r>
    </w:p>
    <w:p>
      <w:pPr>
        <w:widowControl w:val="on"/>
        <w:pBdr/>
        <w:spacing w:before="240" w:after="240" w:line="240" w:lineRule="auto"/>
        <w:ind w:left="0" w:right="0"/>
        <w:jc w:val="left"/>
      </w:pPr>
      <w:r>
        <w:rPr>
          <w:i/>
          <w:color w:val="000000"/>
          <w:sz w:val="24"/>
          <w:szCs w:val="24"/>
        </w:rPr>
        <w:t xml:space="preserve">Assation</w:t>
      </w:r>
      <w:r>
        <w:rPr>
          <w:color w:val="000000"/>
          <w:sz w:val="24"/>
          <w:szCs w:val="24"/>
        </w:rPr>
        <w:t xml:space="preserve">.] Assation is a concoction of the inward moisture by heat; his opposite is semiustulation.</w:t>
      </w:r>
    </w:p>
    <w:p>
      <w:pPr>
        <w:widowControl w:val="on"/>
        <w:pBdr/>
        <w:spacing w:before="240" w:after="240" w:line="240" w:lineRule="auto"/>
        <w:ind w:left="0" w:right="0"/>
        <w:jc w:val="left"/>
      </w:pPr>
      <w:r>
        <w:rPr>
          <w:i/>
          <w:color w:val="000000"/>
          <w:sz w:val="24"/>
          <w:szCs w:val="24"/>
        </w:rPr>
        <w:t xml:space="preserve">Order of Concoction fourfold</w:t>
      </w:r>
      <w:r>
        <w:rPr>
          <w:color w:val="000000"/>
          <w:sz w:val="24"/>
          <w:szCs w:val="24"/>
        </w:rPr>
        <w:t xml:space="preserve">.] Besides these three several operations of digestion, there is a fourfold order of concoction:—­mastication, or chewing in the mouth; chilification of this so chewed meat in the stomach; the third is in the liver, to turn this chylus into blood, called sanguification; the last is assimilation, which is in every part.</w:t>
      </w:r>
    </w:p>
    <w:p>
      <w:pPr>
        <w:widowControl w:val="on"/>
        <w:pBdr/>
        <w:spacing w:before="240" w:after="240" w:line="240" w:lineRule="auto"/>
        <w:ind w:left="0" w:right="0"/>
        <w:jc w:val="left"/>
      </w:pPr>
      <w:r>
        <w:rPr>
          <w:i/>
          <w:color w:val="000000"/>
          <w:sz w:val="24"/>
          <w:szCs w:val="24"/>
        </w:rPr>
        <w:t xml:space="preserve">Expulsion</w:t>
      </w:r>
      <w:r>
        <w:rPr>
          <w:color w:val="000000"/>
          <w:sz w:val="24"/>
          <w:szCs w:val="24"/>
        </w:rPr>
        <w:t xml:space="preserve">.] Expulsion is a power of nutrition, by which it expels all superfluous excrements, and relics of meat and drink, by the guts, bladder, pores; as by purging, vomiting, spitting, sweating, urine, hairs, nails, &amp;c.</w:t>
      </w:r>
    </w:p>
    <w:p>
      <w:pPr>
        <w:widowControl w:val="on"/>
        <w:pBdr/>
        <w:spacing w:before="240" w:after="240" w:line="240" w:lineRule="auto"/>
        <w:ind w:left="0" w:right="0"/>
        <w:jc w:val="left"/>
      </w:pPr>
      <w:r>
        <w:rPr>
          <w:i/>
          <w:color w:val="000000"/>
          <w:sz w:val="24"/>
          <w:szCs w:val="24"/>
        </w:rPr>
        <w:t xml:space="preserve">Augmentation</w:t>
      </w:r>
      <w:r>
        <w:rPr>
          <w:color w:val="000000"/>
          <w:sz w:val="24"/>
          <w:szCs w:val="24"/>
        </w:rPr>
        <w:t xml:space="preserve">.] As this nutritive faculty serves to nourish the body, so doth the augmenting faculty (the second operation or power of the vegetal faculty) to the increasing of it in quantity, according to all dimensions, long, broad, thick, and to make it grow till it come to his due proportion and perfect shape; which hath his period of augmentation, as of consumption; and that most certain, as the poet observes:—­</w:t>
      </w:r>
    </w:p>
    <w:p>
      <w:pPr>
        <w:keepNext w:val="on"/>
        <w:pageBreakBefore w:val="on"/>
        <w:widowControl w:val="on"/>
        <w:pBdr/>
        <w:spacing w:before="0" w:after="322" w:line="240" w:lineRule="auto"/>
        <w:ind w:left="0" w:right="0"/>
        <w:jc w:val="left"/>
        <w:outlineLvl w:val="0"/>
      </w:pPr>
      <w:r>
        <w:rPr>
          <w:b/>
          <w:color w:val="000000"/>
          <w:sz w:val="48"/>
          <w:szCs w:val="48"/>
        </w:rPr>
        <w:t xml:space="preserve">Page 132</w:t>
      </w:r>
    </w:p>
    <w:p>
      <w:pPr>
        <w:widowControl w:val="on"/>
        <w:pBdr/>
        <w:spacing w:before="0" w:after="0" w:line="240" w:lineRule="auto"/>
        <w:ind w:left="0" w:right="0"/>
        <w:jc w:val="left"/>
      </w:pPr>
      <w:r>
        <w:rPr>
          <w:rFonts w:ascii="fixed" w:hAnsi="fixed" w:cs="fixed"/>
          <w:color w:val="000000"/>
          <w:sz w:val="24"/>
          <w:szCs w:val="24"/>
        </w:rPr>
        <w:t xml:space="preserve">
“Stat sua cuique dies, breve et irreparabile tempus
Omnibus est vitae.”------
</w:t>
      </w:r>
    </w:p>
    <w:p>
      <w:pPr>
        <w:widowControl w:val="on"/>
        <w:pBdr/>
        <w:spacing w:before="240" w:after="240" w:line="240" w:lineRule="auto"/>
        <w:ind w:left="0" w:right="0"/>
        <w:jc w:val="left"/>
      </w:pPr>
      <w:r>
        <w:rPr>
          <w:color w:val="000000"/>
          <w:sz w:val="24"/>
          <w:szCs w:val="24"/>
        </w:rPr>
        <w:t xml:space="preserve">       “A term of life is set to every man,</w:t>
      </w:r>
      <w:r>
        <w:rPr>
          <w:color w:val="000000"/>
          <w:sz w:val="24"/>
          <w:szCs w:val="24"/>
        </w:rPr>
        <w:br/>
        <w:t xml:space="preserve">        Which is but short, and pass it no one can.”</w:t>
      </w:r>
    </w:p>
    <w:p>
      <w:pPr>
        <w:widowControl w:val="on"/>
        <w:pBdr/>
        <w:spacing w:before="240" w:after="240" w:line="240" w:lineRule="auto"/>
        <w:ind w:left="0" w:right="0"/>
        <w:jc w:val="left"/>
      </w:pPr>
      <w:r>
        <w:rPr>
          <w:i/>
          <w:color w:val="000000"/>
          <w:sz w:val="24"/>
          <w:szCs w:val="24"/>
        </w:rPr>
        <w:t xml:space="preserve">Generation</w:t>
      </w:r>
      <w:r>
        <w:rPr>
          <w:color w:val="000000"/>
          <w:sz w:val="24"/>
          <w:szCs w:val="24"/>
        </w:rPr>
        <w:t xml:space="preserve">.] The last of these vegetal faculties is generation, which begets another by means of seed, like unto itself, to the perpetual preservation of the species.  To this faculty they ascribe three subordinate operations:—­the first to turn nourishment into seed, &amp;c.</w:t>
      </w:r>
    </w:p>
    <w:p>
      <w:pPr>
        <w:widowControl w:val="on"/>
        <w:pBdr/>
        <w:spacing w:before="240" w:after="240" w:line="240" w:lineRule="auto"/>
        <w:ind w:left="0" w:right="0"/>
        <w:jc w:val="left"/>
      </w:pPr>
      <w:r>
        <w:rPr>
          <w:i/>
          <w:color w:val="000000"/>
          <w:sz w:val="24"/>
          <w:szCs w:val="24"/>
        </w:rPr>
        <w:t xml:space="preserve">Life and Death concomitants of the Vegetal Faculties</w:t>
      </w:r>
      <w:r>
        <w:rPr>
          <w:color w:val="000000"/>
          <w:sz w:val="24"/>
          <w:szCs w:val="24"/>
        </w:rPr>
        <w:t xml:space="preserve">.] Necessary concomitants or affections of this vegetal faculty are life and his privation, death.  To the preservation of life the natural heat is most requisite, though siccity and humidity, and those first qualities, be not excluded.  This heat is likewise in plants, as appears by their increasing, fructifying, &amp;c., though not so easily perceived.  In all bodies it must have radical [981]moisture to preserve it, that it be not consumed; to which preservation our clime, country, temperature, and the good or bad use of those six non-natural things avail much.  For as this natural heat and moisture decays, so doth our life itself; and if not prevented before by some violent accident, or interrupted through our own default, is in the end dried up by old age, and extinguished by death for want of matter, as a lamp for defect of oil to maintain it.</w:t>
      </w:r>
    </w:p>
    <w:p>
      <w:pPr>
        <w:widowControl w:val="on"/>
        <w:pBdr/>
        <w:spacing w:before="240" w:after="240" w:line="240" w:lineRule="auto"/>
        <w:ind w:left="0" w:right="0"/>
        <w:jc w:val="left"/>
      </w:pPr>
      <w:r>
        <w:rPr>
          <w:color w:val="000000"/>
          <w:sz w:val="24"/>
          <w:szCs w:val="24"/>
        </w:rPr>
        <w:t xml:space="preserve">SUBSECT.  VI.—­</w:t>
      </w:r>
      <w:r>
        <w:rPr>
          <w:i/>
          <w:color w:val="000000"/>
          <w:sz w:val="24"/>
          <w:szCs w:val="24"/>
        </w:rPr>
        <w:t xml:space="preserve">Of the sensible Soul</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Next in order is the sensible faculty, which is as far beyond the other in dignity, as a beast is preferred to a plant, having those vegetal powers included in it.  ’Tis defined an “Act of an organical body by which it lives, hath sense, appetite, judgment, breath, and motion.”  His object in general is a sensible or passible quality, because the sense is affected with it.  The general organ is the brain, from which principally the sensible operations are derived.  This sensible soul is divided into two parts, apprehending or moving.  By the apprehensive power we perceive the species of sensible things present, or absent, and retain them as wax doth the print of a seal.  By the moving, the body is outwardly carried from one place to another; or inwardly moved by spirits and pulse.  The apprehensive faculty is subdivided into two parts, inward or outward.  Outward, as the five senses, of touching, hearing, seeing, smelling, tasting, to which you may add Scaliger’s sixth sense of titillation, if you please; or that of speech, which is the sixth external sense, according to Lullius.  Inward are three—­common sense, phantasy, memory.  Those five outward senses have their object in outward things only, and such as are present, as the eye sees no colour except it be at hand, the ear sound.  Three of these senses are of commodity, hearing, sight, and smell; two of necessity, touch, and taste, without which we cannot live.  Besides, the sensitive power is active or passive.  Active in sight, the eye sees the colour; passive when it is hurt by his object, as the eye by the sunbeams.  According to that axiom, </w:t>
      </w:r>
      <w:r>
        <w:rPr>
          <w:i/>
          <w:color w:val="000000"/>
          <w:sz w:val="24"/>
          <w:szCs w:val="24"/>
        </w:rPr>
        <w:t xml:space="preserve">visibile forte destruit sensum</w:t>
      </w:r>
      <w:r>
        <w:rPr>
          <w:color w:val="000000"/>
          <w:sz w:val="24"/>
          <w:szCs w:val="24"/>
        </w:rPr>
        <w:t xml:space="preserve">. [982]Or if the object be not pleasing, as a bad sound to the ear, a stinking smell to the nose, &amp;c.</w:t>
      </w:r>
    </w:p>
    <w:p>
      <w:pPr>
        <w:keepNext w:val="on"/>
        <w:pageBreakBefore w:val="on"/>
        <w:widowControl w:val="on"/>
        <w:pBdr/>
        <w:spacing w:before="0" w:after="322" w:line="240" w:lineRule="auto"/>
        <w:ind w:left="0" w:right="0"/>
        <w:jc w:val="left"/>
        <w:outlineLvl w:val="0"/>
      </w:pPr>
      <w:r>
        <w:rPr>
          <w:b/>
          <w:color w:val="000000"/>
          <w:sz w:val="48"/>
          <w:szCs w:val="48"/>
        </w:rPr>
        <w:t xml:space="preserve">Page 133</w:t>
      </w:r>
    </w:p>
    <w:p>
      <w:pPr>
        <w:widowControl w:val="on"/>
        <w:pBdr/>
        <w:spacing w:before="240" w:after="240" w:line="240" w:lineRule="auto"/>
        <w:ind w:left="0" w:right="0"/>
        <w:jc w:val="left"/>
      </w:pPr>
      <w:r>
        <w:rPr>
          <w:i/>
          <w:color w:val="000000"/>
          <w:sz w:val="24"/>
          <w:szCs w:val="24"/>
        </w:rPr>
        <w:t xml:space="preserve">Sight</w:t>
      </w:r>
      <w:r>
        <w:rPr>
          <w:color w:val="000000"/>
          <w:sz w:val="24"/>
          <w:szCs w:val="24"/>
        </w:rPr>
        <w:t xml:space="preserve">.] Of these five senses, sight is held to be most precious, and the best, and that by reason of his object, it sees the whole body at once.  By it we learn, and discern all things, a sense most excellent for use:  to the sight three things are required; the object, the organ, and the medium.  The object in general is visible, or that which is to be seen, as colours, and all shining bodies.  The medium is the illumination of the air, which comes from [983]light, commonly called diaphanum; for in dark we cannot see.  The organ is the eye, and chiefly the apple of it, which by those optic nerves, concurring both in one, conveys the sight to the common sense.  Between the organ and object a true distance is required, that it be not too near, or too far off!  Many excellent questions appertain to this sense, discussed by philosophers:  as whether this sight be caused </w:t>
      </w:r>
      <w:r>
        <w:rPr>
          <w:i/>
          <w:color w:val="000000"/>
          <w:sz w:val="24"/>
          <w:szCs w:val="24"/>
        </w:rPr>
        <w:t xml:space="preserve">intra mittendo, vel extra mittendo</w:t>
      </w:r>
      <w:r>
        <w:rPr>
          <w:color w:val="000000"/>
          <w:sz w:val="24"/>
          <w:szCs w:val="24"/>
        </w:rPr>
        <w:t xml:space="preserve">, &amp;c., by receiving in the visible species, or sending of them out, which [984]Plato, [985]Plutarch, [986]Macrobius, [987]Lactantius and others dispute.  And, besides, it is the subject of the perspectives, of which Alhazen the Arabian, Vitellio, Roger Bacon, Baptista Porta, Guidus Ubaldus, Aquilonius, &amp;c., have written whole volumes.</w:t>
      </w:r>
    </w:p>
    <w:p>
      <w:pPr>
        <w:widowControl w:val="on"/>
        <w:pBdr/>
        <w:spacing w:before="240" w:after="240" w:line="240" w:lineRule="auto"/>
        <w:ind w:left="0" w:right="0"/>
        <w:jc w:val="left"/>
      </w:pPr>
      <w:r>
        <w:rPr>
          <w:i/>
          <w:color w:val="000000"/>
          <w:sz w:val="24"/>
          <w:szCs w:val="24"/>
        </w:rPr>
        <w:t xml:space="preserve">Hearing</w:t>
      </w:r>
      <w:r>
        <w:rPr>
          <w:color w:val="000000"/>
          <w:sz w:val="24"/>
          <w:szCs w:val="24"/>
        </w:rPr>
        <w:t xml:space="preserve">.] Hearing, a most excellent outward sense, “by which we learn and get knowledge.”  His object is sound, or that which is heard; the medium, air; organ, the ear.  To the sound, which is a collision of the air, three things are required; a body to strike, as the hand of a musician; the body struck, which must be solid and able to resist; as a bell, lute-string, not wool, or sponge; the medium, the air; which is inward, or outward; the outward being struck or collided by a solid body, still strikes the next air, until it come to that inward natural air, which as an exquisite organ is contained in a little skin formed like a drum-head, and struck upon by certain small instruments like drum-sticks, conveys the sound by a pair of nerves, appropriated to that use, to the common sense, as to a judge of sounds.  There is great variety and much delight in them; for the knowledge of which, consult with Boethius and other musicians.</w:t>
      </w:r>
    </w:p>
    <w:p>
      <w:pPr>
        <w:widowControl w:val="on"/>
        <w:pBdr/>
        <w:spacing w:before="240" w:after="240" w:line="240" w:lineRule="auto"/>
        <w:ind w:left="0" w:right="0"/>
        <w:jc w:val="left"/>
      </w:pPr>
      <w:r>
        <w:rPr>
          <w:i/>
          <w:color w:val="000000"/>
          <w:sz w:val="24"/>
          <w:szCs w:val="24"/>
        </w:rPr>
        <w:t xml:space="preserve">Smelling</w:t>
      </w:r>
      <w:r>
        <w:rPr>
          <w:color w:val="000000"/>
          <w:sz w:val="24"/>
          <w:szCs w:val="24"/>
        </w:rPr>
        <w:t xml:space="preserve">.] Smelling is an “outward sense, which apprehends by the nostrils drawing in air;” and of all the rest it is the weakest sense in men.  The organ in the nose, or two small hollow pieces of flesh a little above it:  the medium the air to men, as water to fish:  the object, smell, arising from a mixed body resolved, which, whether it be a quality, fume, vapour, or exhalation, I will not now dispute, or of their differences, and how they are caused.  This sense is an organ of health, as sight and hearing, saith [988]Agellius, are of discipline; and that by avoiding bad smells, as by choosing good, which do as much alter and affect the body many times, as diet itself.</w:t>
      </w:r>
    </w:p>
    <w:p>
      <w:pPr>
        <w:widowControl w:val="on"/>
        <w:pBdr/>
        <w:spacing w:before="240" w:after="240" w:line="240" w:lineRule="auto"/>
        <w:ind w:left="0" w:right="0"/>
        <w:jc w:val="left"/>
      </w:pPr>
      <w:r>
        <w:rPr>
          <w:i/>
          <w:color w:val="000000"/>
          <w:sz w:val="24"/>
          <w:szCs w:val="24"/>
        </w:rPr>
        <w:t xml:space="preserve">Taste</w:t>
      </w:r>
      <w:r>
        <w:rPr>
          <w:color w:val="000000"/>
          <w:sz w:val="24"/>
          <w:szCs w:val="24"/>
        </w:rPr>
        <w:t xml:space="preserve">.] Taste, a necessary sense, “which perceives all savours by the tongue and palate, and that by means of a thin spittle, or watery juice.”  His organ is the tongue with his tasting nerves; the medium, a watery juice; the object, taste, or savour, which is a quality in the juice, arising from the mixture of things tasted.  Some make eight species or kinds of savour, bitter, sweet, sharp, salt, &amp;c., all which sick men (as in an ague) cannot discern, by reason of their organs misaffected.</w:t>
      </w:r>
    </w:p>
    <w:p>
      <w:pPr>
        <w:keepNext w:val="on"/>
        <w:pageBreakBefore w:val="on"/>
        <w:widowControl w:val="on"/>
        <w:pBdr/>
        <w:spacing w:before="0" w:after="322" w:line="240" w:lineRule="auto"/>
        <w:ind w:left="0" w:right="0"/>
        <w:jc w:val="left"/>
        <w:outlineLvl w:val="0"/>
      </w:pPr>
      <w:r>
        <w:rPr>
          <w:b/>
          <w:color w:val="000000"/>
          <w:sz w:val="48"/>
          <w:szCs w:val="48"/>
        </w:rPr>
        <w:t xml:space="preserve">Page 134</w:t>
      </w:r>
    </w:p>
    <w:p>
      <w:pPr>
        <w:widowControl w:val="on"/>
        <w:pBdr/>
        <w:spacing w:before="240" w:after="240" w:line="240" w:lineRule="auto"/>
        <w:ind w:left="0" w:right="0"/>
        <w:jc w:val="left"/>
      </w:pPr>
      <w:r>
        <w:rPr>
          <w:i/>
          <w:color w:val="000000"/>
          <w:sz w:val="24"/>
          <w:szCs w:val="24"/>
        </w:rPr>
        <w:t xml:space="preserve">Touching</w:t>
      </w:r>
      <w:r>
        <w:rPr>
          <w:color w:val="000000"/>
          <w:sz w:val="24"/>
          <w:szCs w:val="24"/>
        </w:rPr>
        <w:t xml:space="preserve">.] Touch, the last of the senses, and most ignoble, yet of as great necessity as the other, and of as much pleasure.  This sense is exquisite in men, and by his nerves dispersed all over the body, perceives any tactile quality.  His organ the nerves; his object those first qualities, hot, dry, moist, cold; and those that follow them, hard, soft, thick, thin, &amp;c.  Many delightsome questions are moved by philosophers about these five senses; their organs, objects, mediums, which for brevity I omit.</w:t>
      </w:r>
    </w:p>
    <w:p>
      <w:pPr>
        <w:widowControl w:val="on"/>
        <w:pBdr/>
        <w:spacing w:before="240" w:after="240" w:line="240" w:lineRule="auto"/>
        <w:ind w:left="0" w:right="0"/>
        <w:jc w:val="left"/>
      </w:pPr>
      <w:r>
        <w:rPr>
          <w:color w:val="000000"/>
          <w:sz w:val="24"/>
          <w:szCs w:val="24"/>
        </w:rPr>
        <w:t xml:space="preserve">SUBSECT.  VII.—­</w:t>
      </w:r>
      <w:r>
        <w:rPr>
          <w:i/>
          <w:color w:val="000000"/>
          <w:sz w:val="24"/>
          <w:szCs w:val="24"/>
        </w:rPr>
        <w:t xml:space="preserve">Of the Inward Senses.</w:t>
      </w:r>
    </w:p>
    <w:p>
      <w:pPr>
        <w:widowControl w:val="on"/>
        <w:pBdr/>
        <w:spacing w:before="240" w:after="240" w:line="240" w:lineRule="auto"/>
        <w:ind w:left="0" w:right="0"/>
        <w:jc w:val="left"/>
      </w:pPr>
      <w:r>
        <w:rPr>
          <w:i/>
          <w:color w:val="000000"/>
          <w:sz w:val="24"/>
          <w:szCs w:val="24"/>
        </w:rPr>
        <w:t xml:space="preserve">Common Sense</w:t>
      </w:r>
      <w:r>
        <w:rPr>
          <w:color w:val="000000"/>
          <w:sz w:val="24"/>
          <w:szCs w:val="24"/>
        </w:rPr>
        <w:t xml:space="preserve">.] Inner senses are three in number, so called, because they be within the brainpan, as common sense, phantasy, memory.  Their objects are not only things present, but they perceive the sensible species of things to come, past, absent, such as were before in the sense.  This common sense is the judge or moderator of the rest, by whom we discern all differences of objects; for by mine eye I do not know that I see, or by mine ear that I hear, but by my common sense, who judgeth of sounds and colours:  they are but the organs to bring the species to be censured; so that all their objects are his, and all their offices are his.  The fore part of the brain is his organ or seat.</w:t>
      </w:r>
    </w:p>
    <w:p>
      <w:pPr>
        <w:widowControl w:val="on"/>
        <w:pBdr/>
        <w:spacing w:before="240" w:after="240" w:line="240" w:lineRule="auto"/>
        <w:ind w:left="0" w:right="0"/>
        <w:jc w:val="left"/>
      </w:pPr>
      <w:r>
        <w:rPr>
          <w:i/>
          <w:color w:val="000000"/>
          <w:sz w:val="24"/>
          <w:szCs w:val="24"/>
        </w:rPr>
        <w:t xml:space="preserve">Phantasy</w:t>
      </w:r>
      <w:r>
        <w:rPr>
          <w:color w:val="000000"/>
          <w:sz w:val="24"/>
          <w:szCs w:val="24"/>
        </w:rPr>
        <w:t xml:space="preserve">.] Phantasy, or imagination, which some call estimative, or cogitative, (confirmed, saith [989]Fernelius, by frequent meditation,) is an inner sense which doth more fully examine the species perceived by common sense, of things present or absent, and keeps them longer, recalling them to mind again, or making new of his own.  In time of sleep this faculty is free, and many times conceive strange, stupend, absurd shapes, as in sick men we commonly observe.  His organ is the middle cell of the brain; his objects all the species communicated to him by the common sense, by comparison of which he feigns infinite other unto himself.  In melancholy men this faculty is most powerful and strong, and often hurts, producing many monstrous and prodigious things, especially if it be stirred up by some terrible object, presented to it from common sense or memory.  In poets and painters imagination forcibly works, as appears by their several fictions, antics, images:  as Ovid’s house of sleep, Psyche’s palace in Apuleius, &amp;c.  In men it is subject and governed by reason, or at least should be; but in brutes it hath no superior, and is </w:t>
      </w:r>
      <w:r>
        <w:rPr>
          <w:i/>
          <w:color w:val="000000"/>
          <w:sz w:val="24"/>
          <w:szCs w:val="24"/>
        </w:rPr>
        <w:t xml:space="preserve">ratio brutorum</w:t>
      </w:r>
      <w:r>
        <w:rPr>
          <w:color w:val="000000"/>
          <w:sz w:val="24"/>
          <w:szCs w:val="24"/>
        </w:rPr>
        <w:t xml:space="preserve">, all the reason they have.</w:t>
      </w:r>
    </w:p>
    <w:p>
      <w:pPr>
        <w:widowControl w:val="on"/>
        <w:pBdr/>
        <w:spacing w:before="240" w:after="240" w:line="240" w:lineRule="auto"/>
        <w:ind w:left="0" w:right="0"/>
        <w:jc w:val="left"/>
      </w:pPr>
      <w:r>
        <w:rPr>
          <w:i/>
          <w:color w:val="000000"/>
          <w:sz w:val="24"/>
          <w:szCs w:val="24"/>
        </w:rPr>
        <w:t xml:space="preserve">Memory</w:t>
      </w:r>
      <w:r>
        <w:rPr>
          <w:color w:val="000000"/>
          <w:sz w:val="24"/>
          <w:szCs w:val="24"/>
        </w:rPr>
        <w:t xml:space="preserve">.] Memory lays up all the species which the senses have brought in, and records them as a good register, that they may be forthcoming when they are called for by phantasy and reason.  His object is the same with phantasy, his seat and organ the back part of the brain.</w:t>
      </w:r>
    </w:p>
    <w:p>
      <w:pPr>
        <w:keepNext w:val="on"/>
        <w:pageBreakBefore w:val="on"/>
        <w:widowControl w:val="on"/>
        <w:pBdr/>
        <w:spacing w:before="0" w:after="322" w:line="240" w:lineRule="auto"/>
        <w:ind w:left="0" w:right="0"/>
        <w:jc w:val="left"/>
        <w:outlineLvl w:val="0"/>
      </w:pPr>
      <w:r>
        <w:rPr>
          <w:b/>
          <w:color w:val="000000"/>
          <w:sz w:val="48"/>
          <w:szCs w:val="48"/>
        </w:rPr>
        <w:t xml:space="preserve">Page 135</w:t>
      </w:r>
    </w:p>
    <w:p>
      <w:pPr>
        <w:widowControl w:val="on"/>
        <w:pBdr/>
        <w:spacing w:before="240" w:after="240" w:line="240" w:lineRule="auto"/>
        <w:ind w:left="0" w:right="0"/>
        <w:jc w:val="left"/>
      </w:pPr>
      <w:r>
        <w:rPr>
          <w:i/>
          <w:color w:val="000000"/>
          <w:sz w:val="24"/>
          <w:szCs w:val="24"/>
        </w:rPr>
        <w:t xml:space="preserve">Affections of the Senses, sleep and waking.</w:t>
      </w:r>
      <w:r>
        <w:rPr>
          <w:color w:val="000000"/>
          <w:sz w:val="24"/>
          <w:szCs w:val="24"/>
        </w:rPr>
        <w:t xml:space="preserve">] The affections of these senses are sleep and waking, common to all sensible creatures.  “Sleep is a rest or binding of the outward senses, and of the common sense, for the preservation of body and soul” (as Scaliger [990]defines it); for when the common sense resteth, the outward senses rest also.  The phantasy alone is free, and his commander reason:  as appears by those imaginary dreams, which are of divers kinds, natural, divine, demoniacal, &amp;c., which vary according to humours, diet, actions, objects, &amp;c., of which Artemidorus, Cardanus, and Sambucus, with their several interpretators, have written great volumes.  This litigation of senses proceeds from an inhibition of spirits, the way being stopped by which they should come; this stopping is caused of vapours arising out of the stomach, filling the nerves, by which the spirits should be conveyed.  When these vapours are spent, the passage is open, and the spirits perform their accustomed duties:  so that “waking is the action and motion of the senses, which the spirits dispersed over all parts cause.”</w:t>
      </w:r>
    </w:p>
    <w:p>
      <w:pPr>
        <w:widowControl w:val="on"/>
        <w:pBdr/>
        <w:spacing w:before="240" w:after="240" w:line="240" w:lineRule="auto"/>
        <w:ind w:left="0" w:right="0"/>
        <w:jc w:val="left"/>
      </w:pPr>
      <w:r>
        <w:rPr>
          <w:color w:val="000000"/>
          <w:sz w:val="24"/>
          <w:szCs w:val="24"/>
        </w:rPr>
        <w:t xml:space="preserve">SUBSECT.  VIII.—­</w:t>
      </w:r>
      <w:r>
        <w:rPr>
          <w:i/>
          <w:color w:val="000000"/>
          <w:sz w:val="24"/>
          <w:szCs w:val="24"/>
        </w:rPr>
        <w:t xml:space="preserve">Of the Moving Faculty</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Appetite</w:t>
      </w:r>
      <w:r>
        <w:rPr>
          <w:color w:val="000000"/>
          <w:sz w:val="24"/>
          <w:szCs w:val="24"/>
        </w:rPr>
        <w:t xml:space="preserve">] This moving faculty is the other power of the sensitive soul, which causeth all those inward and outward animal motions in the body.  It is divided into two faculties, the power of appetite, and of moving from place to place.  This of appetite is threefold, so some will have it; natural, as it signifies any such inclination, as of a stone to fall downward, and such actions as retention, expulsion, which depend not on sense, but are vegetal, as the appetite of meat and drink; hunger and thirst.  Sensitive is common to men and brutes.  Voluntary, the third, or intellective, which commands the other two in men, and is a curb unto them, or at least should be, but for the most part is captivated and overruled by them; and men are led like beasts by sense, giving reins to their concupiscence and several lusts.  For by this appetite the soul is led or inclined to follow that good which the senses shall approve, or avoid that which they hold evil:  his object being good or evil, the one he embraceth, the other he rejecteth; according to that aphorism, </w:t>
      </w:r>
      <w:r>
        <w:rPr>
          <w:i/>
          <w:color w:val="000000"/>
          <w:sz w:val="24"/>
          <w:szCs w:val="24"/>
        </w:rPr>
        <w:t xml:space="preserve">Omnia appetunt bonum</w:t>
      </w:r>
      <w:r>
        <w:rPr>
          <w:color w:val="000000"/>
          <w:sz w:val="24"/>
          <w:szCs w:val="24"/>
        </w:rPr>
        <w:t xml:space="preserve">, all things seek their own good, or at least seeming good.  This power is inseparable from sense, for where sense is, there are likewise pleasure and pain.  His organ is the same with the common sense, and is divided into two powers, or inclinations, concupiscible or irascible:  or (as one [991] translates it) coveting, anger invading, or impugning.  Concupiscible covets always pleasant and delightsome things, and abhors that which is distasteful, harsh, and unpleasant. </w:t>
      </w:r>
      <w:r>
        <w:rPr>
          <w:i/>
          <w:color w:val="000000"/>
          <w:sz w:val="24"/>
          <w:szCs w:val="24"/>
        </w:rPr>
        <w:t xml:space="preserve">Irascible, quasi [992] aversans per iram et odium</w:t>
      </w:r>
      <w:r>
        <w:rPr>
          <w:color w:val="000000"/>
          <w:sz w:val="24"/>
          <w:szCs w:val="24"/>
        </w:rPr>
        <w:t xml:space="preserve">, as avoiding it with anger and indignation.  All affections and perturbations arise out of these two fountains, which, although the stoics make light of, we hold natural, and not to be resisted.  The good</w:t>
      </w:r>
    </w:p>
    <w:p>
      <w:pPr>
        <w:keepNext w:val="on"/>
        <w:pageBreakBefore w:val="on"/>
        <w:widowControl w:val="on"/>
        <w:pBdr/>
        <w:spacing w:before="0" w:after="322" w:line="240" w:lineRule="auto"/>
        <w:ind w:left="0" w:right="0"/>
        <w:jc w:val="left"/>
        <w:outlineLvl w:val="0"/>
      </w:pPr>
      <w:r>
        <w:rPr>
          <w:b/>
          <w:color w:val="000000"/>
          <w:sz w:val="48"/>
          <w:szCs w:val="48"/>
        </w:rPr>
        <w:t xml:space="preserve">Page 136</w:t>
      </w:r>
    </w:p>
    <w:p>
      <w:pPr>
        <w:widowControl w:val="on"/>
        <w:pBdr/>
        <w:spacing w:before="240" w:after="240" w:line="240" w:lineRule="auto"/>
        <w:ind w:left="0" w:right="0"/>
        <w:jc w:val="left"/>
      </w:pPr>
      <w:r>
        <w:rPr>
          <w:color w:val="000000"/>
          <w:sz w:val="24"/>
          <w:szCs w:val="24"/>
        </w:rPr>
        <w:t xml:space="preserve">affections are caused by some object of the same nature; and if present, they procure joy, which dilates the heart, and preserves the body:  if absent, they cause hope, love, desire, and concupiscence.  The bad are simple or mixed:  simple for some bad object present, as sorrow, which contracts the heart, macerates the soul, subverts the good estate of the body, hindering all the operations of it, causing melancholy, and many times death itself; or future, as fear.  Out of these two arise those mixed affections and passions of anger, which is a desire of revenge; hatred, which is inveterate anger; zeal, which is offended with him who hurts that he loves; and [Greek:  epikairekakia], a compound affection of joy and hate, when we rejoice at other men’s mischief, and are grieved at their prosperity; pride, self-love, emulation, envy, shame, &amp;c., of which elsewhere.</w:t>
      </w:r>
    </w:p>
    <w:p>
      <w:pPr>
        <w:widowControl w:val="on"/>
        <w:pBdr/>
        <w:spacing w:before="240" w:after="240" w:line="240" w:lineRule="auto"/>
        <w:ind w:left="0" w:right="0"/>
        <w:jc w:val="left"/>
      </w:pPr>
      <w:r>
        <w:rPr>
          <w:i/>
          <w:color w:val="000000"/>
          <w:sz w:val="24"/>
          <w:szCs w:val="24"/>
        </w:rPr>
        <w:t xml:space="preserve">Moving from place to place</w:t>
      </w:r>
      <w:r>
        <w:rPr>
          <w:color w:val="000000"/>
          <w:sz w:val="24"/>
          <w:szCs w:val="24"/>
        </w:rPr>
        <w:t xml:space="preserve">, is a faculty necessarily following the other.  For in vain were it otherwise to desire and to abhor, if we had not likewise power to prosecute or eschew, by moving the body from place to place:  by this faculty therefore we locally move the body, or any part of it, and go from one place to another.  To the better performance of which, three things are requisite:  that which moves; by what it moves; that which is moved.  That which moves, is either the efficient cause, or end.  The end is the object, which is desired or eschewed; as in a dog to catch a hare, &amp;c.  The efficient cause in man is reason, or his subordinate phantasy, which apprehends good or bad objects:  in brutes imagination alone, which moves the appetite, the appetite this faculty, which by an admirable league of nature, and by meditation of the spirit, commands the organ by which it moves:  and that consists of nerves, muscles, cords, dispersed through the whole body, contracted and relaxed as the spirits will, which move the muscles, or [993]nerves in the midst of them, and draw the cord, and so </w:t>
      </w:r>
      <w:r>
        <w:rPr>
          <w:i/>
          <w:color w:val="000000"/>
          <w:sz w:val="24"/>
          <w:szCs w:val="24"/>
        </w:rPr>
        <w:t xml:space="preserve">per consequens</w:t>
      </w:r>
      <w:r>
        <w:rPr>
          <w:color w:val="000000"/>
          <w:sz w:val="24"/>
          <w:szCs w:val="24"/>
        </w:rPr>
        <w:t xml:space="preserve"> the joint, to the place intended.  That which is moved, is the body or some member apt to move.  The motion of the body is divers, as going, running, leaping, dancing, sitting, and such like, referred to the predicament of </w:t>
      </w:r>
      <w:r>
        <w:rPr>
          <w:i/>
          <w:color w:val="000000"/>
          <w:sz w:val="24"/>
          <w:szCs w:val="24"/>
        </w:rPr>
        <w:t xml:space="preserve">situs</w:t>
      </w:r>
      <w:r>
        <w:rPr>
          <w:color w:val="000000"/>
          <w:sz w:val="24"/>
          <w:szCs w:val="24"/>
        </w:rPr>
        <w:t xml:space="preserve">.  Worms creep, birds fly, fishes swim; and so of parts, the chief of which is respiration or breathing, and is thus performed.  The outward air is drawn in by the vocal artery, and sent by mediation of the midriff to the lungs, which, dilating themselves as a pair of bellows, reciprocally fetch it in, and send it out to the heart to cool it; and from thence now being hot, convey it again, still taking in fresh.  Such a like motion is that of the pulse, of which, because many have written whole books, I will say nothing.</w:t>
      </w:r>
    </w:p>
    <w:p>
      <w:pPr>
        <w:widowControl w:val="on"/>
        <w:pBdr/>
        <w:spacing w:before="240" w:after="240" w:line="240" w:lineRule="auto"/>
        <w:ind w:left="0" w:right="0"/>
        <w:jc w:val="left"/>
      </w:pPr>
      <w:r>
        <w:rPr>
          <w:color w:val="000000"/>
          <w:sz w:val="24"/>
          <w:szCs w:val="24"/>
        </w:rPr>
        <w:t xml:space="preserve">SUBSECT.  IX.—­</w:t>
      </w:r>
      <w:r>
        <w:rPr>
          <w:i/>
          <w:color w:val="000000"/>
          <w:sz w:val="24"/>
          <w:szCs w:val="24"/>
        </w:rPr>
        <w:t xml:space="preserve">Of the Rational Soul.</w:t>
      </w:r>
    </w:p>
    <w:p>
      <w:pPr>
        <w:keepNext w:val="on"/>
        <w:pageBreakBefore w:val="on"/>
        <w:widowControl w:val="on"/>
        <w:pBdr/>
        <w:spacing w:before="0" w:after="322" w:line="240" w:lineRule="auto"/>
        <w:ind w:left="0" w:right="0"/>
        <w:jc w:val="left"/>
        <w:outlineLvl w:val="0"/>
      </w:pPr>
      <w:r>
        <w:rPr>
          <w:b/>
          <w:color w:val="000000"/>
          <w:sz w:val="48"/>
          <w:szCs w:val="48"/>
        </w:rPr>
        <w:t xml:space="preserve">Page 137</w:t>
      </w:r>
    </w:p>
    <w:p>
      <w:pPr>
        <w:widowControl w:val="on"/>
        <w:pBdr/>
        <w:spacing w:before="240" w:after="240" w:line="240" w:lineRule="auto"/>
        <w:ind w:left="0" w:right="0"/>
        <w:jc w:val="left"/>
      </w:pPr>
      <w:r>
        <w:rPr>
          <w:color w:val="000000"/>
          <w:sz w:val="24"/>
          <w:szCs w:val="24"/>
        </w:rPr>
        <w:t xml:space="preserve">In the precedent subsections I have anatomised those inferior faculties of the soul; the rational remaineth, “a pleasant, but a doubtful subject” (as [994]one terms it), and with the like brevity to be discussed.  Many erroneous opinions are about the essence and original of it; whether it be fire, as Zeno held; harmony, as Aristoxenus; number, as Xenocrates; whether it be organical, or inorganical; seated in the brain, heart or blood; mortal or immortal; how it comes into the body.  Some hold that it is </w:t>
      </w:r>
      <w:r>
        <w:rPr>
          <w:i/>
          <w:color w:val="000000"/>
          <w:sz w:val="24"/>
          <w:szCs w:val="24"/>
        </w:rPr>
        <w:t xml:space="preserve">ex traduce</w:t>
      </w:r>
      <w:r>
        <w:rPr>
          <w:color w:val="000000"/>
          <w:sz w:val="24"/>
          <w:szCs w:val="24"/>
        </w:rPr>
        <w:t xml:space="preserve">, as </w:t>
      </w:r>
      <w:r>
        <w:rPr>
          <w:i/>
          <w:color w:val="000000"/>
          <w:sz w:val="24"/>
          <w:szCs w:val="24"/>
        </w:rPr>
        <w:t xml:space="preserve">Phil. 1. de Anima</w:t>
      </w:r>
      <w:r>
        <w:rPr>
          <w:color w:val="000000"/>
          <w:sz w:val="24"/>
          <w:szCs w:val="24"/>
        </w:rPr>
        <w:t xml:space="preserve">, Tertullian, Lactantius </w:t>
      </w:r>
      <w:r>
        <w:rPr>
          <w:i/>
          <w:color w:val="000000"/>
          <w:sz w:val="24"/>
          <w:szCs w:val="24"/>
        </w:rPr>
        <w:t xml:space="preserve">de opific.  Dei, cap. 19.</w:t>
      </w:r>
      <w:r>
        <w:rPr>
          <w:color w:val="000000"/>
          <w:sz w:val="24"/>
          <w:szCs w:val="24"/>
        </w:rPr>
        <w:t xml:space="preserve"> Hugo, </w:t>
      </w:r>
      <w:r>
        <w:rPr>
          <w:i/>
          <w:color w:val="000000"/>
          <w:sz w:val="24"/>
          <w:szCs w:val="24"/>
        </w:rPr>
        <w:t xml:space="preserve">lib. de Spiritu et Anima</w:t>
      </w:r>
      <w:r>
        <w:rPr>
          <w:color w:val="000000"/>
          <w:sz w:val="24"/>
          <w:szCs w:val="24"/>
        </w:rPr>
        <w:t xml:space="preserve">, Vincentius Bellavic. </w:t>
      </w:r>
      <w:r>
        <w:rPr>
          <w:i/>
          <w:color w:val="000000"/>
          <w:sz w:val="24"/>
          <w:szCs w:val="24"/>
        </w:rPr>
        <w:t xml:space="preserve">spec. natural. lib. 23. cap. 2. et 11.</w:t>
      </w:r>
      <w:r>
        <w:rPr>
          <w:color w:val="000000"/>
          <w:sz w:val="24"/>
          <w:szCs w:val="24"/>
        </w:rPr>
        <w:t xml:space="preserve"> Hippocrates, Avicenna, and many [995] late writers; that one man begets another, body and soul; or as a candle from a candle, to be produced from the seed:  otherwise, say they, a man begets but half a man, and is worse than a beast that begets both matter and form; and, besides, the three faculties of the soul must be together infused, which is most absurd as they hold, because in beasts they are begot, the two inferior I mean, and may not be well separated in men. [996] Galen supposeth the soul </w:t>
      </w:r>
      <w:r>
        <w:rPr>
          <w:i/>
          <w:color w:val="000000"/>
          <w:sz w:val="24"/>
          <w:szCs w:val="24"/>
        </w:rPr>
        <w:t xml:space="preserve">crasin esse</w:t>
      </w:r>
      <w:r>
        <w:rPr>
          <w:color w:val="000000"/>
          <w:sz w:val="24"/>
          <w:szCs w:val="24"/>
        </w:rPr>
        <w:t xml:space="preserve">, to be the temperature itself; Trismegistus, Musaeus, Orpheus, Homer, Pindarus, Phaerecides Syrus, Epictetus, with the Chaldees and Egyptians, affirmed the soul to be immortal, as did those British [997]Druids of old.  The [998]Pythagoreans defend Metempsychosis; and Palingenesia, that souls go from one body to another, </w:t>
      </w:r>
      <w:r>
        <w:rPr>
          <w:i/>
          <w:color w:val="000000"/>
          <w:sz w:val="24"/>
          <w:szCs w:val="24"/>
        </w:rPr>
        <w:t xml:space="preserve">epota prius Lethes unda</w:t>
      </w:r>
      <w:r>
        <w:rPr>
          <w:color w:val="000000"/>
          <w:sz w:val="24"/>
          <w:szCs w:val="24"/>
        </w:rPr>
        <w:t xml:space="preserve">, as men into wolves, bears, dogs, hogs, as they were inclined in their lives, or participated in conditions: </w:t>
      </w:r>
    </w:p>
    <w:p>
      <w:pPr>
        <w:widowControl w:val="on"/>
        <w:pBdr/>
        <w:spacing w:before="0" w:after="0" w:line="240" w:lineRule="auto"/>
        <w:ind w:left="0" w:right="0"/>
        <w:jc w:val="left"/>
      </w:pPr>
      <w:r>
        <w:rPr>
          <w:rFonts w:ascii="fixed" w:hAnsi="fixed" w:cs="fixed"/>
          <w:color w:val="000000"/>
          <w:sz w:val="24"/>
          <w:szCs w:val="24"/>
        </w:rPr>
        <w:t xml:space="preserve">
[999]   ------“inque ferinas
Possumus ire domus, pecudumque in corpora condi.”
</w:t>
      </w:r>
    </w:p>
    <w:p>
      <w:pPr>
        <w:widowControl w:val="on"/>
        <w:pBdr/>
        <w:spacing w:before="240" w:after="240" w:line="240" w:lineRule="auto"/>
        <w:ind w:left="0" w:right="0"/>
        <w:jc w:val="left"/>
      </w:pPr>
      <w:r>
        <w:rPr>
          <w:color w:val="000000"/>
          <w:sz w:val="24"/>
          <w:szCs w:val="24"/>
        </w:rPr>
        <w:t xml:space="preserve">[1000]Lucian’s cock was first Euphorbus, a captain: </w:t>
      </w:r>
    </w:p>
    <w:p>
      <w:pPr>
        <w:widowControl w:val="on"/>
        <w:pBdr/>
        <w:spacing w:before="240" w:after="240" w:line="240" w:lineRule="auto"/>
        <w:ind w:left="0" w:right="0"/>
        <w:jc w:val="left"/>
      </w:pPr>
      <w:r>
        <w:rPr>
          <w:color w:val="000000"/>
          <w:sz w:val="24"/>
          <w:szCs w:val="24"/>
        </w:rPr>
        <w:t xml:space="preserve">       “Ille ego (nam memini) Trojani tempore belli,</w:t>
      </w:r>
      <w:r>
        <w:rPr>
          <w:color w:val="000000"/>
          <w:sz w:val="24"/>
          <w:szCs w:val="24"/>
        </w:rPr>
        <w:br/>
        <w:t xml:space="preserve">        Panthoides Euphorbus eram,”</w:t>
      </w:r>
    </w:p>
    <w:p>
      <w:pPr>
        <w:widowControl w:val="on"/>
        <w:pBdr/>
        <w:spacing w:before="240" w:after="240" w:line="240" w:lineRule="auto"/>
        <w:ind w:left="0" w:right="0"/>
        <w:jc w:val="left"/>
      </w:pPr>
      <w:r>
        <w:rPr>
          <w:color w:val="000000"/>
          <w:sz w:val="24"/>
          <w:szCs w:val="24"/>
        </w:rPr>
        <w:t xml:space="preserve">a horse, a man, a sponge. [1001]Julian the Apostate thought Alexander’s soul was descended into his body:  Plato in Timaeo, and in his Phaedon, (for aught I can perceive,) differs not much from this opinion, that it was from God at first, and knew all, but being enclosed in the body, it forgets, and learns anew, which he calls </w:t>
      </w:r>
      <w:r>
        <w:rPr>
          <w:i/>
          <w:color w:val="000000"/>
          <w:sz w:val="24"/>
          <w:szCs w:val="24"/>
        </w:rPr>
        <w:t xml:space="preserve">reminiscentia</w:t>
      </w:r>
      <w:r>
        <w:rPr>
          <w:color w:val="000000"/>
          <w:sz w:val="24"/>
          <w:szCs w:val="24"/>
        </w:rPr>
        <w:t xml:space="preserve">, or recalling, and that it was put into the body for a punishment; and thence it goes into a beast’s, or man’s, as appears by his pleasant fiction </w:t>
      </w:r>
      <w:r>
        <w:rPr>
          <w:i/>
          <w:color w:val="000000"/>
          <w:sz w:val="24"/>
          <w:szCs w:val="24"/>
        </w:rPr>
        <w:t xml:space="preserve">de sortitione animarum, lib. 10. de rep.</w:t>
      </w:r>
      <w:r>
        <w:rPr>
          <w:color w:val="000000"/>
          <w:sz w:val="24"/>
          <w:szCs w:val="24"/>
        </w:rPr>
        <w:t xml:space="preserve"> and after [1002]ten thousand years is to return into the former body again,</w:t>
      </w:r>
    </w:p>
    <w:p>
      <w:pPr>
        <w:widowControl w:val="on"/>
        <w:pBdr/>
        <w:spacing w:before="0" w:after="0" w:line="240" w:lineRule="auto"/>
        <w:ind w:left="0" w:right="0"/>
        <w:jc w:val="left"/>
      </w:pPr>
      <w:r>
        <w:rPr>
          <w:rFonts w:ascii="fixed" w:hAnsi="fixed" w:cs="fixed"/>
          <w:color w:val="000000"/>
          <w:sz w:val="24"/>
          <w:szCs w:val="24"/>
        </w:rPr>
        <w:t xml:space="preserve">
[1003]  ------“post varios annos, per mille figuras,
Rursus ad humanae fertur primordia vitae.”
</w:t>
      </w:r>
    </w:p>
    <w:p>
      <w:pPr>
        <w:widowControl w:val="on"/>
        <w:pBdr/>
        <w:spacing w:before="240" w:after="240" w:line="240" w:lineRule="auto"/>
        <w:ind w:left="0" w:right="0"/>
        <w:jc w:val="left"/>
      </w:pPr>
      <w:r>
        <w:rPr>
          <w:color w:val="000000"/>
          <w:sz w:val="24"/>
          <w:szCs w:val="24"/>
        </w:rPr>
        <w:t xml:space="preserve">Others deny the immortality of it, which Pomponatus of Padua decided out of Aristotle not long since, Plinias Avunculus, </w:t>
      </w:r>
      <w:r>
        <w:rPr>
          <w:i/>
          <w:color w:val="000000"/>
          <w:sz w:val="24"/>
          <w:szCs w:val="24"/>
        </w:rPr>
        <w:t xml:space="preserve">cap. 1. lib. 2, et lib. 7. cap. 55</w:t>
      </w:r>
      <w:r>
        <w:rPr>
          <w:color w:val="000000"/>
          <w:sz w:val="24"/>
          <w:szCs w:val="24"/>
        </w:rPr>
        <w:t xml:space="preserve">; Seneca, </w:t>
      </w:r>
      <w:r>
        <w:rPr>
          <w:i/>
          <w:color w:val="000000"/>
          <w:sz w:val="24"/>
          <w:szCs w:val="24"/>
        </w:rPr>
        <w:t xml:space="preserve">lib. 7. epist. ad Lucilium, epist. 55</w:t>
      </w:r>
      <w:r>
        <w:rPr>
          <w:color w:val="000000"/>
          <w:sz w:val="24"/>
          <w:szCs w:val="24"/>
        </w:rPr>
        <w:t xml:space="preserve">; Dicearchus </w:t>
      </w:r>
      <w:r>
        <w:rPr>
          <w:i/>
          <w:color w:val="000000"/>
          <w:sz w:val="24"/>
          <w:szCs w:val="24"/>
        </w:rPr>
        <w:t xml:space="preserve">in Tull.  Tusc.</w:t>
      </w:r>
      <w:r>
        <w:rPr>
          <w:color w:val="000000"/>
          <w:sz w:val="24"/>
          <w:szCs w:val="24"/>
        </w:rPr>
        <w:t xml:space="preserve"> Epicurus, Aratus, Hippocrates, Galen, Lucretius, </w:t>
      </w:r>
      <w:r>
        <w:rPr>
          <w:i/>
          <w:color w:val="000000"/>
          <w:sz w:val="24"/>
          <w:szCs w:val="24"/>
        </w:rPr>
        <w:t xml:space="preserve">lib. 1.</w:t>
      </w:r>
    </w:p>
    <w:p>
      <w:pPr>
        <w:keepNext w:val="on"/>
        <w:pageBreakBefore w:val="on"/>
        <w:widowControl w:val="on"/>
        <w:pBdr/>
        <w:spacing w:before="0" w:after="322" w:line="240" w:lineRule="auto"/>
        <w:ind w:left="0" w:right="0"/>
        <w:jc w:val="left"/>
        <w:outlineLvl w:val="0"/>
      </w:pPr>
      <w:r>
        <w:rPr>
          <w:b/>
          <w:color w:val="000000"/>
          <w:sz w:val="48"/>
          <w:szCs w:val="48"/>
        </w:rPr>
        <w:t xml:space="preserve">Page 138</w:t>
      </w:r>
    </w:p>
    <w:p>
      <w:pPr>
        <w:widowControl w:val="on"/>
        <w:pBdr/>
        <w:spacing w:before="240" w:after="240" w:line="240" w:lineRule="auto"/>
        <w:ind w:left="0" w:right="0"/>
        <w:jc w:val="left"/>
      </w:pPr>
      <w:r>
        <w:rPr>
          <w:color w:val="000000"/>
          <w:sz w:val="24"/>
          <w:szCs w:val="24"/>
        </w:rPr>
        <w:t xml:space="preserve">       (Praeterea gigni pariter cum corpore, et una</w:t>
      </w:r>
      <w:r>
        <w:rPr>
          <w:color w:val="000000"/>
          <w:sz w:val="24"/>
          <w:szCs w:val="24"/>
        </w:rPr>
        <w:br/>
        <w:t xml:space="preserve">        Cresere sentimus, pariterque senescere mentem.)[1004]</w:t>
      </w:r>
    </w:p>
    <w:p>
      <w:pPr>
        <w:widowControl w:val="on"/>
        <w:pBdr/>
        <w:spacing w:before="240" w:after="240" w:line="240" w:lineRule="auto"/>
        <w:ind w:left="0" w:right="0"/>
        <w:jc w:val="left"/>
      </w:pPr>
      <w:r>
        <w:rPr>
          <w:color w:val="000000"/>
          <w:sz w:val="24"/>
          <w:szCs w:val="24"/>
        </w:rPr>
        <w:t xml:space="preserve">Averroes, and I know not how many Neoterics. [1005]"This question of the immortality of the soul, is diversely and wonderfully impugned and disputed, especially among the Italians of late,” saith Jab.  Colerus, </w:t>
      </w:r>
      <w:r>
        <w:rPr>
          <w:i/>
          <w:color w:val="000000"/>
          <w:sz w:val="24"/>
          <w:szCs w:val="24"/>
        </w:rPr>
        <w:t xml:space="preserve">lib. de immort. animae, cap. 1.</w:t>
      </w:r>
      <w:r>
        <w:rPr>
          <w:color w:val="000000"/>
          <w:sz w:val="24"/>
          <w:szCs w:val="24"/>
        </w:rPr>
        <w:t xml:space="preserve"> The popes themselves have doubted of it:  Leo Decimus, that Epicurean pope, as [1006]some record of him, caused this question to be discussed pro and con before him, and concluded at last, as a profane and atheistical moderator, with that verse of Cornelius Gallus, Et redit in nihilum, quod fuit ante nihil.  It began of nothing, and in nothing it ends.  Zeno and his Stoics, as [1007]Austin quotes him, supposed the soul so long to continue, till the body was fully putrified, and resolved into </w:t>
      </w:r>
      <w:r>
        <w:rPr>
          <w:i/>
          <w:color w:val="000000"/>
          <w:sz w:val="24"/>
          <w:szCs w:val="24"/>
        </w:rPr>
        <w:t xml:space="preserve">materia prima</w:t>
      </w:r>
      <w:r>
        <w:rPr>
          <w:color w:val="000000"/>
          <w:sz w:val="24"/>
          <w:szCs w:val="24"/>
        </w:rPr>
        <w:t xml:space="preserve">:  but after that, </w:t>
      </w:r>
      <w:r>
        <w:rPr>
          <w:i/>
          <w:color w:val="000000"/>
          <w:sz w:val="24"/>
          <w:szCs w:val="24"/>
        </w:rPr>
        <w:t xml:space="preserve">in fumos evanescere</w:t>
      </w:r>
      <w:r>
        <w:rPr>
          <w:color w:val="000000"/>
          <w:sz w:val="24"/>
          <w:szCs w:val="24"/>
        </w:rPr>
        <w:t xml:space="preserve">, to be extinguished and vanished; and in the meantime, whilst the body was consuming, it wandered all abroad, </w:t>
      </w:r>
      <w:r>
        <w:rPr>
          <w:i/>
          <w:color w:val="000000"/>
          <w:sz w:val="24"/>
          <w:szCs w:val="24"/>
        </w:rPr>
        <w:t xml:space="preserve">et e longinquo multa annunciare</w:t>
      </w:r>
      <w:r>
        <w:rPr>
          <w:color w:val="000000"/>
          <w:sz w:val="24"/>
          <w:szCs w:val="24"/>
        </w:rPr>
        <w:t xml:space="preserve">, and (as that Clazomenian Hermotimus averred) saw pretty visions, and suffered I know not what. [1008]Errant exangues sine corpore et ossibus umbrae.  Others grant the immortality thereof, but they make many fabulous fictions in the meantime of it, after the departure from the body:  like Plato’s Elysian fields, and that Turkey paradise.  The souls of good men they deified; the bad (saith [1009]Austin) became devils, as they supposed; with many such absurd tenets, which he hath confuted.  Hierome, Austin, and other Fathers of the church, hold that the soul is immortal, created of nothing, and so infused into the child or embryo in his mother’s womb, six months after the [1010]conception; not as those of brutes, which are </w:t>
      </w:r>
      <w:r>
        <w:rPr>
          <w:i/>
          <w:color w:val="000000"/>
          <w:sz w:val="24"/>
          <w:szCs w:val="24"/>
        </w:rPr>
        <w:t xml:space="preserve">ex traduce</w:t>
      </w:r>
      <w:r>
        <w:rPr>
          <w:color w:val="000000"/>
          <w:sz w:val="24"/>
          <w:szCs w:val="24"/>
        </w:rPr>
        <w:t xml:space="preserve">, and dying with them vanish into nothing.  To whose divine treatises, and to the Scriptures themselves, I rejourn all such atheistical spirits, as Tully did Atticus, doubting of this point, to Plato’s Phaedon.  Or if they desire philosophical proofs and demonstrations, I refer them to Niphus, Nic.  Faventinus’ tracts of this subject.  To Fran. and John Picus </w:t>
      </w:r>
      <w:r>
        <w:rPr>
          <w:i/>
          <w:color w:val="000000"/>
          <w:sz w:val="24"/>
          <w:szCs w:val="24"/>
        </w:rPr>
        <w:t xml:space="preserve">in digress:  sup. 3. de Anima</w:t>
      </w:r>
      <w:r>
        <w:rPr>
          <w:color w:val="000000"/>
          <w:sz w:val="24"/>
          <w:szCs w:val="24"/>
        </w:rPr>
        <w:t xml:space="preserve">, Tholosanus, Eugubinus, To.  Soto, Canas, Thomas, Peresius, Dandinus, Colerus, to that elaborate tract in Zanchius, to Tolet’s Sixty Reasons, and Lessius’ Twenty-two Arguments, to prove the immortality of the soul.  Campanella, </w:t>
      </w:r>
      <w:r>
        <w:rPr>
          <w:i/>
          <w:color w:val="000000"/>
          <w:sz w:val="24"/>
          <w:szCs w:val="24"/>
        </w:rPr>
        <w:t xml:space="preserve">lib. de sensu rerum</w:t>
      </w:r>
      <w:r>
        <w:rPr>
          <w:color w:val="000000"/>
          <w:sz w:val="24"/>
          <w:szCs w:val="24"/>
        </w:rPr>
        <w:t xml:space="preserve">, is large in the same discourse, Albertinus the Schoolman, Jacob.  Nactantus, </w:t>
      </w:r>
      <w:r>
        <w:rPr>
          <w:i/>
          <w:color w:val="000000"/>
          <w:sz w:val="24"/>
          <w:szCs w:val="24"/>
        </w:rPr>
        <w:t xml:space="preserve">tom. 2. op.</w:t>
      </w:r>
      <w:r>
        <w:rPr>
          <w:color w:val="000000"/>
          <w:sz w:val="24"/>
          <w:szCs w:val="24"/>
        </w:rPr>
        <w:t xml:space="preserve"> handleth it in four questions, Antony Brunus, Aonius Palearius, Marinus Marcennus, with many others.  This reasonable soul, which Austin calls a spiritual substance moving itself, is defined by philosophers to be “the first substantial act of a natural, humane, organical body, by which a man lives, perceives, and understands, freely doing all things, and with election.”  Out of which definition we may gather, that this rational</w:t>
      </w:r>
    </w:p>
    <w:p>
      <w:pPr>
        <w:keepNext w:val="on"/>
        <w:pageBreakBefore w:val="on"/>
        <w:widowControl w:val="on"/>
        <w:pBdr/>
        <w:spacing w:before="0" w:after="322" w:line="240" w:lineRule="auto"/>
        <w:ind w:left="0" w:right="0"/>
        <w:jc w:val="left"/>
        <w:outlineLvl w:val="0"/>
      </w:pPr>
      <w:r>
        <w:rPr>
          <w:b/>
          <w:color w:val="000000"/>
          <w:sz w:val="48"/>
          <w:szCs w:val="48"/>
        </w:rPr>
        <w:t xml:space="preserve">Page 139</w:t>
      </w:r>
    </w:p>
    <w:p>
      <w:pPr>
        <w:widowControl w:val="on"/>
        <w:pBdr/>
        <w:spacing w:before="240" w:after="240" w:line="240" w:lineRule="auto"/>
        <w:ind w:left="0" w:right="0"/>
        <w:jc w:val="left"/>
      </w:pPr>
      <w:r>
        <w:rPr>
          <w:color w:val="000000"/>
          <w:sz w:val="24"/>
          <w:szCs w:val="24"/>
        </w:rPr>
        <w:t xml:space="preserve">soul includes the powers, and performs the duties of the two other, which are contained in it, and all three faculties make one soul, which is inorganical of itself, although it be in all parts, and incorporeal, using their organs, and working by them.  It is divided into two chief parts, differing in office only, not in essence.  The understanding, which is the rational power apprehending; the will, which is the rational power moving:  to which two, all the other rational powers are subject and reduced.</w:t>
      </w:r>
    </w:p>
    <w:p>
      <w:pPr>
        <w:widowControl w:val="on"/>
        <w:pBdr/>
        <w:spacing w:before="240" w:after="240" w:line="240" w:lineRule="auto"/>
        <w:ind w:left="0" w:right="0"/>
        <w:jc w:val="left"/>
      </w:pPr>
      <w:r>
        <w:rPr>
          <w:color w:val="000000"/>
          <w:sz w:val="24"/>
          <w:szCs w:val="24"/>
        </w:rPr>
        <w:t xml:space="preserve">SUBSECT.  X.—­</w:t>
      </w:r>
      <w:r>
        <w:rPr>
          <w:i/>
          <w:color w:val="000000"/>
          <w:sz w:val="24"/>
          <w:szCs w:val="24"/>
        </w:rPr>
        <w:t xml:space="preserve">Of the Understanding</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“Understanding is a power of the soul, [1011]by which we perceive, know, remember, and judge as well singulars, as universals, having certain innate notices or beginnings of arts, a reflecting action, by which it judgeth of his own doings, and examines them.”  Out of this definition (besides his chief office, which is to apprehend, judge all that he performs, without the help of any instruments or organs) three differences appear betwixt a man and a beast.  As first, the sense only comprehends singularities, the understanding universalities.  Secondly, the sense hath no innate notions.  Thirdly, brutes cannot reflect upon themselves.  Bees indeed make neat and curious works, and many other creatures besides; but when they have done, they cannot judge of them.  His object is God, </w:t>
      </w:r>
      <w:r>
        <w:rPr>
          <w:i/>
          <w:color w:val="000000"/>
          <w:sz w:val="24"/>
          <w:szCs w:val="24"/>
        </w:rPr>
        <w:t xml:space="preserve">ens</w:t>
      </w:r>
      <w:r>
        <w:rPr>
          <w:color w:val="000000"/>
          <w:sz w:val="24"/>
          <w:szCs w:val="24"/>
        </w:rPr>
        <w:t xml:space="preserve">, all nature, and whatsoever is to be understood:  which successively it apprehends.  The object first moving the understanding, is some sensible thing; after by discoursing, the mind finds out the corporeal substance, and from thence the spiritual.  His actions (some say) are apprehension, composition, division, discoursing, reasoning, memory, which some include in invention, and judgment.  The common divisions are of the understanding, agent, and patient; speculative, and practical; in habit, or in act; simple, or compound.  The agent is that which is called the wit of man, acumen or subtlety, sharpness of invention, when he doth invent of himself without a teacher, or learns anew, which abstracts those intelligible species from the phantasy, and transfers them to the passive understanding, [1012] “because there is nothing in the understanding, which was not first in the sense.”  That which the imagination hath taken from the sense, this agent judgeth of, whether it be true or false; and being so judged he commits it to the passible to be kept.  The agent is a doctor or teacher, the passive a scholar; and his office is to keep and further judge of such things as are committed to his charge; as a bare and rased table at first, capable of all forms and notions.  Now these notions are twofold, actions or habits:  actions, by which we take notions of, and perceive things; habits, which are durable lights and notions, which we may use when we will.  Some reckon up eight kinds of them, sense, experience, intelligence, faith, suspicion, error, opinion, science; to which are added art, prudency, wisdom:  as also [1013]synteresis,</w:t>
      </w:r>
    </w:p>
    <w:p>
      <w:pPr>
        <w:keepNext w:val="on"/>
        <w:pageBreakBefore w:val="on"/>
        <w:widowControl w:val="on"/>
        <w:pBdr/>
        <w:spacing w:before="0" w:after="322" w:line="240" w:lineRule="auto"/>
        <w:ind w:left="0" w:right="0"/>
        <w:jc w:val="left"/>
        <w:outlineLvl w:val="0"/>
      </w:pPr>
      <w:r>
        <w:rPr>
          <w:b/>
          <w:color w:val="000000"/>
          <w:sz w:val="48"/>
          <w:szCs w:val="48"/>
        </w:rPr>
        <w:t xml:space="preserve">Page 140</w:t>
      </w:r>
    </w:p>
    <w:p>
      <w:pPr>
        <w:widowControl w:val="on"/>
        <w:pBdr/>
        <w:spacing w:before="240" w:after="240" w:line="240" w:lineRule="auto"/>
        <w:ind w:left="0" w:right="0"/>
        <w:jc w:val="left"/>
      </w:pPr>
      <w:r>
        <w:rPr>
          <w:i/>
          <w:color w:val="000000"/>
          <w:sz w:val="24"/>
          <w:szCs w:val="24"/>
        </w:rPr>
        <w:t xml:space="preserve">dictamen rationis</w:t>
      </w:r>
      <w:r>
        <w:rPr>
          <w:color w:val="000000"/>
          <w:sz w:val="24"/>
          <w:szCs w:val="24"/>
        </w:rPr>
        <w:t xml:space="preserve">, conscience; so that in all there be fourteen species of the understanding, of which some are innate, as the three last mentioned; the other are gotten by doctrine, learning, and use.  Plato will have all to be innate:  Aristotle reckons up but five intellectual habits; two practical, as prudency, whose end is to practise; to fabricate; wisdom to comprehend the use and experiments of all notions and habits whatsoever.  Which division of Aristotle (if it be considered aright) is all one with the precedent; for three being innate, and five acquisite, the rest are improper, imperfect, and in a more strict examination excluded.  Of all these I should more amply dilate, but my subject will not permit.  Three of them I will only point at, as more necessary to my following discourse.</w:t>
      </w:r>
    </w:p>
    <w:p>
      <w:pPr>
        <w:widowControl w:val="on"/>
        <w:pBdr/>
        <w:spacing w:before="240" w:after="240" w:line="240" w:lineRule="auto"/>
        <w:ind w:left="0" w:right="0"/>
        <w:jc w:val="left"/>
      </w:pPr>
      <w:r>
        <w:rPr>
          <w:color w:val="000000"/>
          <w:sz w:val="24"/>
          <w:szCs w:val="24"/>
        </w:rPr>
        <w:t xml:space="preserve">Synteresis, or the purer part of the conscience, is an innate habit, and doth signify “a conversation of the knowledge of the law of God and Nature, to know good or evil.”  And (as our divines hold) it is rather in the understanding than in the will.  This makes the major proposition in a practical syllogism.  The </w:t>
      </w:r>
      <w:r>
        <w:rPr>
          <w:i/>
          <w:color w:val="000000"/>
          <w:sz w:val="24"/>
          <w:szCs w:val="24"/>
        </w:rPr>
        <w:t xml:space="preserve">dictamen rationis</w:t>
      </w:r>
      <w:r>
        <w:rPr>
          <w:color w:val="000000"/>
          <w:sz w:val="24"/>
          <w:szCs w:val="24"/>
        </w:rPr>
        <w:t xml:space="preserve"> is that which doth admonish us to do good or evil, and is the minor in the syllogism.  The conscience is that which approves good or evil, justifying or condemning our actions, and is the conclusion of the syllogism:  as in that familiar example of Regulus the Roman, taken prisoner by the Carthaginians, and suffered to go to Rome, on that condition he should return again, or pay so much for his ransom.  The synteresis proposeth the question; his word, oath, promise, is to be religiously kept, although to his enemy, and that by the law of nature. [1014]"Do not that to another which thou wouldst not have done to thyself.”  Dictamen applies it to him, and dictates this or the like:  Regulus, thou wouldst not another man should falsify his oath, or break promise with thee:  conscience concludes, therefore, Regulus, thou dost well to perform thy promise, and oughtest to keep thine oath.  More of this in Religious Melancholy.</w:t>
      </w:r>
    </w:p>
    <w:p>
      <w:pPr>
        <w:widowControl w:val="on"/>
        <w:pBdr/>
        <w:spacing w:before="240" w:after="240" w:line="240" w:lineRule="auto"/>
        <w:ind w:left="0" w:right="0"/>
        <w:jc w:val="left"/>
      </w:pPr>
      <w:r>
        <w:rPr>
          <w:color w:val="000000"/>
          <w:sz w:val="24"/>
          <w:szCs w:val="24"/>
        </w:rPr>
        <w:t xml:space="preserve">SUBSECT.  XI.—­</w:t>
      </w:r>
      <w:r>
        <w:rPr>
          <w:i/>
          <w:color w:val="000000"/>
          <w:sz w:val="24"/>
          <w:szCs w:val="24"/>
        </w:rPr>
        <w:t xml:space="preserve">Of the Will</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Will is the other power of the rational soul, [1015]"which covets or avoids such things as have been before judged and apprehended by the understanding.”  If good, it approves; if evil, it abhors it:  so that his object is either good or evil.  Aristotle calls this our rational appetite; for as, in the sensitive, we are moved to good or bad by our appetite, ruled and directed by sense; so in this we are carried by reason.  Besides, the sensitive appetite hath a particular object, good or bad; this an universal, immaterial:  that respects only things delectable and pleasant; this honest.  Again, they differ in liberty.  The sensual appetite seeing an object, if it be a convenient good, cannot but desire it; if evil, avoid it:  but this is free in his essence, [1016]"much now depraved, obscured, and fallen from his first perfection; yet in some of his operations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141</w:t>
      </w:r>
    </w:p>
    <w:p>
      <w:pPr>
        <w:widowControl w:val="on"/>
        <w:pBdr/>
        <w:spacing w:before="240" w:after="240" w:line="240" w:lineRule="auto"/>
        <w:ind w:left="0" w:right="0"/>
        <w:jc w:val="left"/>
      </w:pPr>
      <w:r>
        <w:rPr>
          <w:color w:val="000000"/>
          <w:sz w:val="24"/>
          <w:szCs w:val="24"/>
        </w:rPr>
        <w:t xml:space="preserve">still free,” as to go, walk, move at his pleasure, and to choose whether it will do or not do, steal or not steal.  Otherwise, in vain were laws, deliberations, exhortations, counsels, precepts, rewards, promises, threats and punishments:  and God should be the author of sin.  But in [1017] spiritual things we will no good, prone to evil (except we be regenerate, and led by the Spirit), we are egged on by our natural concupiscence, and there is [Greek:  ataxia], a confusion in our powers, [1018]"our whole will is averse from God and his law,” not in natural things only, as to eat and drink, lust, to which we are led headlong by our temperature and inordinate appetite,</w:t>
      </w:r>
    </w:p>
    <w:p>
      <w:pPr>
        <w:widowControl w:val="on"/>
        <w:pBdr/>
        <w:spacing w:before="0" w:after="0" w:line="240" w:lineRule="auto"/>
        <w:ind w:left="0" w:right="0"/>
        <w:jc w:val="left"/>
      </w:pPr>
      <w:r>
        <w:rPr>
          <w:rFonts w:ascii="fixed" w:hAnsi="fixed" w:cs="fixed"/>
          <w:color w:val="000000"/>
          <w:sz w:val="24"/>
          <w:szCs w:val="24"/>
        </w:rPr>
        <w:t xml:space="preserve">
[1019] “Nec nos obniti contra, nec tendere tantum
Sufficimus,”------
</w:t>
      </w:r>
    </w:p>
    <w:p>
      <w:pPr>
        <w:widowControl w:val="on"/>
        <w:pBdr/>
        <w:spacing w:before="240" w:after="240" w:line="240" w:lineRule="auto"/>
        <w:ind w:left="0" w:right="0"/>
        <w:jc w:val="left"/>
      </w:pPr>
      <w:r>
        <w:rPr>
          <w:color w:val="000000"/>
          <w:sz w:val="24"/>
          <w:szCs w:val="24"/>
        </w:rPr>
        <w:t xml:space="preserve">we cannot resist, our concupiscence is originally bad, our heart evil, the seat of our affections captivates and enforceth our will.  So that in voluntary things we are averse from God and goodness, bad by nature, by [1020]ignorance worse, by art, discipline, custom, we get many bad habits:  suffering them to domineer and tyrannise over us; and the devil is still ready at hand with his evil suggestions, to tempt our depraved will to some ill-disposed action, to precipitate us to destruction, except our will be swayed and counterpoised again with some divine precepts, and good motions of the spirit, which many times restrain, hinder and check us, when we are in the full career of our dissolute courses.  So David corrected himself, when he had Saul at a vantage.  Revenge and malice were as two violent oppugners on the one side; but honesty, religion, fear of God, withheld him on the other.</w:t>
      </w:r>
    </w:p>
    <w:p>
      <w:pPr>
        <w:widowControl w:val="on"/>
        <w:pBdr/>
        <w:spacing w:before="240" w:after="240" w:line="240" w:lineRule="auto"/>
        <w:ind w:left="0" w:right="0"/>
        <w:jc w:val="left"/>
      </w:pPr>
      <w:r>
        <w:rPr>
          <w:color w:val="000000"/>
          <w:sz w:val="24"/>
          <w:szCs w:val="24"/>
        </w:rPr>
        <w:t xml:space="preserve">The actions of the will are </w:t>
      </w:r>
      <w:r>
        <w:rPr>
          <w:i/>
          <w:color w:val="000000"/>
          <w:sz w:val="24"/>
          <w:szCs w:val="24"/>
        </w:rPr>
        <w:t xml:space="preserve">velle</w:t>
      </w:r>
      <w:r>
        <w:rPr>
          <w:color w:val="000000"/>
          <w:sz w:val="24"/>
          <w:szCs w:val="24"/>
        </w:rPr>
        <w:t xml:space="preserve"> and </w:t>
      </w:r>
      <w:r>
        <w:rPr>
          <w:i/>
          <w:color w:val="000000"/>
          <w:sz w:val="24"/>
          <w:szCs w:val="24"/>
        </w:rPr>
        <w:t xml:space="preserve">nolle</w:t>
      </w:r>
      <w:r>
        <w:rPr>
          <w:color w:val="000000"/>
          <w:sz w:val="24"/>
          <w:szCs w:val="24"/>
        </w:rPr>
        <w:t xml:space="preserve">, to will and nill:  which two words comprehend all, and they are good or bad, accordingly as they are directed, and some of them freely performed by himself; although the stoics absolutely deny it, and will have all things inevitably done by destiny, imposing a fatal necessity upon us, which we may not resist; yet we say that our will is free in respect of us, and things contingent, howsoever in respect of God’s determinate counsel, they are inevitable and necessary.  Some other actions of the will are performed by the inferior powers, which obey him, as the sensitive and moving appetite; as to open our eyes, to go hither and thither, not to touch a book, to speak fair or foul:  but this appetite is many times rebellious in us, and will not be contained within the lists of sobriety and temperance.  It was (as I said) once well agreeing with reason, and there was an excellent consent and harmony between them, but that is now dissolved, they often jar, reason is overborne by passion:  </w:t>
      </w:r>
      <w:r>
        <w:rPr>
          <w:i/>
          <w:color w:val="000000"/>
          <w:sz w:val="24"/>
          <w:szCs w:val="24"/>
        </w:rPr>
        <w:t xml:space="preserve">Fertur equis auriga, nec audit currus habenas</w:t>
      </w:r>
      <w:r>
        <w:rPr>
          <w:color w:val="000000"/>
          <w:sz w:val="24"/>
          <w:szCs w:val="24"/>
        </w:rPr>
        <w:t xml:space="preserve">, as so many wild horses run away with a chariot, and will not be curbed.  We know many times what is good, but will not do it, as she said,</w:t>
      </w:r>
    </w:p>
    <w:p>
      <w:pPr>
        <w:keepNext w:val="on"/>
        <w:pageBreakBefore w:val="on"/>
        <w:widowControl w:val="on"/>
        <w:pBdr/>
        <w:spacing w:before="0" w:after="322" w:line="240" w:lineRule="auto"/>
        <w:ind w:left="0" w:right="0"/>
        <w:jc w:val="left"/>
        <w:outlineLvl w:val="0"/>
      </w:pPr>
      <w:r>
        <w:rPr>
          <w:b/>
          <w:color w:val="000000"/>
          <w:sz w:val="48"/>
          <w:szCs w:val="48"/>
        </w:rPr>
        <w:t xml:space="preserve">Page 142</w:t>
      </w:r>
    </w:p>
    <w:p>
      <w:pPr>
        <w:widowControl w:val="on"/>
        <w:pBdr/>
        <w:spacing w:before="0" w:after="0" w:line="240" w:lineRule="auto"/>
        <w:ind w:left="0" w:right="0"/>
        <w:jc w:val="left"/>
      </w:pPr>
      <w:r>
        <w:rPr>
          <w:rFonts w:ascii="fixed" w:hAnsi="fixed" w:cs="fixed"/>
          <w:color w:val="000000"/>
          <w:sz w:val="24"/>
          <w:szCs w:val="24"/>
        </w:rPr>
        <w:t xml:space="preserve">
[1021] “Trahit invitum nova vis, aliudque cupido,
Mens aliud suadet,”------
</w:t>
      </w:r>
    </w:p>
    <w:p>
      <w:pPr>
        <w:widowControl w:val="on"/>
        <w:pBdr/>
        <w:spacing w:before="240" w:after="240" w:line="240" w:lineRule="auto"/>
        <w:ind w:left="0" w:right="0"/>
        <w:jc w:val="left"/>
      </w:pPr>
      <w:r>
        <w:rPr>
          <w:color w:val="000000"/>
          <w:sz w:val="24"/>
          <w:szCs w:val="24"/>
        </w:rPr>
        <w:t xml:space="preserve">Lust counsels one thing, reason another, there is a new reluctancy in men. [1022]_Odi, nec possum, cupiens non esse, quod odi_.  We cannot resist, but as Phaedra confessed to her nurse, [1023]_quae loqueris, vera sunt, sed furor suggerit sequi pejora_:  she said well and true, she did acknowledge it, but headstrong passion and fury made her to do that which was opposite.  So David knew the filthiness of his fact, what a loathsome, foul, crying sin adultery was, yet notwithstanding he would commit murder, and take away another man’s wife, enforced against reason, religion, to follow his appetite.</w:t>
      </w:r>
    </w:p>
    <w:p>
      <w:pPr>
        <w:widowControl w:val="on"/>
        <w:pBdr/>
        <w:spacing w:before="240" w:after="240" w:line="240" w:lineRule="auto"/>
        <w:ind w:left="0" w:right="0"/>
        <w:jc w:val="left"/>
      </w:pPr>
      <w:r>
        <w:rPr>
          <w:color w:val="000000"/>
          <w:sz w:val="24"/>
          <w:szCs w:val="24"/>
        </w:rPr>
        <w:t xml:space="preserve">Those natural and vegetal powers are not commanded by will at all; for “who can add one cubit to his stature?” These other may, but are not:  and thence come all those headstrong passions, violent perturbations of the mind; and many times vicious habits, customs, feral diseases; because we give so much way to our appetite, and follow our inclination, like so many beasts.  The principal habits are two in number, virtue and vice, whose peculiar definitions, descriptions, differences, and kinds, are handled at large in the ethics, and are, indeed, the subject of moral philosophy.</w:t>
      </w:r>
    </w:p>
    <w:p>
      <w:pPr>
        <w:keepNext w:val="on"/>
        <w:widowControl w:val="on"/>
        <w:pBdr/>
        <w:spacing w:before="299" w:after="299" w:line="240" w:lineRule="auto"/>
        <w:ind w:left="0" w:right="0"/>
        <w:jc w:val="left"/>
        <w:outlineLvl w:val="1"/>
      </w:pPr>
      <w:r>
        <w:rPr>
          <w:b/>
          <w:color w:val="000000"/>
          <w:sz w:val="36"/>
          <w:szCs w:val="36"/>
        </w:rPr>
        <w:t xml:space="preserve">MEMB.  III.</w:t>
      </w:r>
    </w:p>
    <w:p>
      <w:pPr>
        <w:widowControl w:val="on"/>
        <w:pBdr/>
        <w:spacing w:before="240" w:after="240" w:line="240" w:lineRule="auto"/>
        <w:ind w:left="0" w:right="0"/>
        <w:jc w:val="left"/>
      </w:pPr>
      <w:r>
        <w:rPr>
          <w:color w:val="000000"/>
          <w:sz w:val="24"/>
          <w:szCs w:val="24"/>
        </w:rPr>
        <w:t xml:space="preserve">SUBSECT.  I.—­</w:t>
      </w:r>
      <w:r>
        <w:rPr>
          <w:i/>
          <w:color w:val="000000"/>
          <w:sz w:val="24"/>
          <w:szCs w:val="24"/>
        </w:rPr>
        <w:t xml:space="preserve">Definition of Melancholy, Name, Difference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Having thus briefly anatomised the body and soul of man, as a preparative to the rest; I may now freely proceed to treat of my intended object, to most men’s capacity; and after many ambages, perspicuously define what this melancholy is, show his name and differences.  The name is imposed from the matter, and disease denominated from the material cause:  as Bruel observes, [Greek:  Melancholia] quasi [Greek:  Melainacholae], from black choler.  And whether it be a cause or an effect, a disease or symptom, let Donatus Altomarus and Salvianus decide; I will not contend about it.  It hath several descriptions, notations, and definitions. [1024]Fracastorius, in his second book of intellect, calls those melancholy, “whom abundance of that same depraved humour of black choler hath so misaffected, that they become mad thence, and dote in most things, or in all, belonging to election, will, or other manifest operations of the understanding.” [1025] Melanelius out of Galen, Ruffus, Aetius, describe it to be “a bad and peevish disease, which makes men degenerate into beasts:”  Galen, “a privation or infection of the middle cell of the head,” &amp;c. defining it from the part affected, which [1026]Hercules de Saxonia approves, </w:t>
      </w:r>
      <w:r>
        <w:rPr>
          <w:i/>
          <w:color w:val="000000"/>
          <w:sz w:val="24"/>
          <w:szCs w:val="24"/>
        </w:rPr>
        <w:t xml:space="preserve">lib. 1. cap. 16.</w:t>
      </w:r>
      <w:r>
        <w:rPr>
          <w:color w:val="000000"/>
          <w:sz w:val="24"/>
          <w:szCs w:val="24"/>
        </w:rPr>
        <w:t xml:space="preserve"> calling it “a depravation of the principal function:”  Fuschius, </w:t>
      </w:r>
      <w:r>
        <w:rPr>
          <w:i/>
          <w:color w:val="000000"/>
          <w:sz w:val="24"/>
          <w:szCs w:val="24"/>
        </w:rPr>
        <w:t xml:space="preserve">lib. 1. cap. 23.</w:t>
      </w:r>
      <w:r>
        <w:rPr>
          <w:color w:val="000000"/>
          <w:sz w:val="24"/>
          <w:szCs w:val="24"/>
        </w:rPr>
        <w:t xml:space="preserve"> Arnoldus </w:t>
      </w:r>
      <w:r>
        <w:rPr>
          <w:i/>
          <w:color w:val="000000"/>
          <w:sz w:val="24"/>
          <w:szCs w:val="24"/>
        </w:rPr>
        <w:t xml:space="preserve">Breviar. lib. 1. cap. 18.</w:t>
      </w:r>
      <w:r>
        <w:rPr>
          <w:color w:val="000000"/>
          <w:sz w:val="24"/>
          <w:szCs w:val="24"/>
        </w:rPr>
        <w:t xml:space="preserve"> Guianerius, and others:  “By reason of black choler,” Paulus adds.  Halyabbas simply calls it a “commotion of the mind.”  Aretaeus, [1027]"a perpetual anguish of the soul, fastened on one thing, without an ague;”</w:t>
      </w:r>
    </w:p>
    <w:p>
      <w:pPr>
        <w:keepNext w:val="on"/>
        <w:pageBreakBefore w:val="on"/>
        <w:widowControl w:val="on"/>
        <w:pBdr/>
        <w:spacing w:before="0" w:after="322" w:line="240" w:lineRule="auto"/>
        <w:ind w:left="0" w:right="0"/>
        <w:jc w:val="left"/>
        <w:outlineLvl w:val="0"/>
      </w:pPr>
      <w:r>
        <w:rPr>
          <w:b/>
          <w:color w:val="000000"/>
          <w:sz w:val="48"/>
          <w:szCs w:val="48"/>
        </w:rPr>
        <w:t xml:space="preserve">Page 143</w:t>
      </w:r>
    </w:p>
    <w:p>
      <w:pPr>
        <w:widowControl w:val="on"/>
        <w:pBdr/>
        <w:spacing w:before="240" w:after="240" w:line="240" w:lineRule="auto"/>
        <w:ind w:left="0" w:right="0"/>
        <w:jc w:val="left"/>
      </w:pPr>
      <w:r>
        <w:rPr>
          <w:color w:val="000000"/>
          <w:sz w:val="24"/>
          <w:szCs w:val="24"/>
        </w:rPr>
        <w:t xml:space="preserve">which definition of his, Mercurialis </w:t>
      </w:r>
      <w:r>
        <w:rPr>
          <w:i/>
          <w:color w:val="000000"/>
          <w:sz w:val="24"/>
          <w:szCs w:val="24"/>
        </w:rPr>
        <w:t xml:space="preserve">de affect. cap. lib. 1. cap. 10.</w:t>
      </w:r>
      <w:r>
        <w:rPr>
          <w:color w:val="000000"/>
          <w:sz w:val="24"/>
          <w:szCs w:val="24"/>
        </w:rPr>
        <w:t xml:space="preserve"> taxeth:  but Aelianus Montaltus defends, </w:t>
      </w:r>
      <w:r>
        <w:rPr>
          <w:i/>
          <w:color w:val="000000"/>
          <w:sz w:val="24"/>
          <w:szCs w:val="24"/>
        </w:rPr>
        <w:t xml:space="preserve">lib. de morb. cap. 1. de Melan.</w:t>
      </w:r>
      <w:r>
        <w:rPr>
          <w:color w:val="000000"/>
          <w:sz w:val="24"/>
          <w:szCs w:val="24"/>
        </w:rPr>
        <w:t xml:space="preserve"> for sufficient and good.  The common sort define it to be “a kind of dotage without a fever, having for his ordinary companions, fear and sadness, without any apparent occasion.”  So doth Laurentius, </w:t>
      </w:r>
      <w:r>
        <w:rPr>
          <w:i/>
          <w:color w:val="000000"/>
          <w:sz w:val="24"/>
          <w:szCs w:val="24"/>
        </w:rPr>
        <w:t xml:space="preserve">cap. 4.</w:t>
      </w:r>
      <w:r>
        <w:rPr>
          <w:color w:val="000000"/>
          <w:sz w:val="24"/>
          <w:szCs w:val="24"/>
        </w:rPr>
        <w:t xml:space="preserve"> Piso. </w:t>
      </w:r>
      <w:r>
        <w:rPr>
          <w:i/>
          <w:color w:val="000000"/>
          <w:sz w:val="24"/>
          <w:szCs w:val="24"/>
        </w:rPr>
        <w:t xml:space="preserve">lib. 1. cap. 43.</w:t>
      </w:r>
      <w:r>
        <w:rPr>
          <w:color w:val="000000"/>
          <w:sz w:val="24"/>
          <w:szCs w:val="24"/>
        </w:rPr>
        <w:t xml:space="preserve"> Donatus Altomarus, </w:t>
      </w:r>
      <w:r>
        <w:rPr>
          <w:i/>
          <w:color w:val="000000"/>
          <w:sz w:val="24"/>
          <w:szCs w:val="24"/>
        </w:rPr>
        <w:t xml:space="preserve">cap. 7. art. medic</w:t>
      </w:r>
      <w:r>
        <w:rPr>
          <w:color w:val="000000"/>
          <w:sz w:val="24"/>
          <w:szCs w:val="24"/>
        </w:rPr>
        <w:t xml:space="preserve">.  Jacchinus, </w:t>
      </w:r>
      <w:r>
        <w:rPr>
          <w:i/>
          <w:color w:val="000000"/>
          <w:sz w:val="24"/>
          <w:szCs w:val="24"/>
        </w:rPr>
        <w:t xml:space="preserve">in com. in lib. 9.  Rhasis ad Almansor, cap. 15.</w:t>
      </w:r>
      <w:r>
        <w:rPr>
          <w:color w:val="000000"/>
          <w:sz w:val="24"/>
          <w:szCs w:val="24"/>
        </w:rPr>
        <w:t xml:space="preserve"> Valesius, </w:t>
      </w:r>
      <w:r>
        <w:rPr>
          <w:i/>
          <w:color w:val="000000"/>
          <w:sz w:val="24"/>
          <w:szCs w:val="24"/>
        </w:rPr>
        <w:t xml:space="preserve">exerc. 17.</w:t>
      </w:r>
      <w:r>
        <w:rPr>
          <w:color w:val="000000"/>
          <w:sz w:val="24"/>
          <w:szCs w:val="24"/>
        </w:rPr>
        <w:t xml:space="preserve"> Fuschius, </w:t>
      </w:r>
      <w:r>
        <w:rPr>
          <w:i/>
          <w:color w:val="000000"/>
          <w:sz w:val="24"/>
          <w:szCs w:val="24"/>
        </w:rPr>
        <w:t xml:space="preserve">institut. 3. sec. 1. c. 11.</w:t>
      </w:r>
      <w:r>
        <w:rPr>
          <w:color w:val="000000"/>
          <w:sz w:val="24"/>
          <w:szCs w:val="24"/>
        </w:rPr>
        <w:t xml:space="preserve"> &amp;c. which common definition, howsoever approved by most, [1028]Hercules de Saxonia will not allow of, nor David Crucius, </w:t>
      </w:r>
      <w:r>
        <w:rPr>
          <w:i/>
          <w:color w:val="000000"/>
          <w:sz w:val="24"/>
          <w:szCs w:val="24"/>
        </w:rPr>
        <w:t xml:space="preserve">Theat. morb.  Herm. lib. 2. cap. 6.</w:t>
      </w:r>
      <w:r>
        <w:rPr>
          <w:color w:val="000000"/>
          <w:sz w:val="24"/>
          <w:szCs w:val="24"/>
        </w:rPr>
        <w:t xml:space="preserve"> he holds it insufficient:  as [1029]rather showing what it is not, than what it is:  as omitting the specific difference, the phantasy and brain:  but I descend to particulars.  The </w:t>
      </w:r>
      <w:r>
        <w:rPr>
          <w:i/>
          <w:color w:val="000000"/>
          <w:sz w:val="24"/>
          <w:szCs w:val="24"/>
        </w:rPr>
        <w:t xml:space="preserve">summum genus</w:t>
      </w:r>
      <w:r>
        <w:rPr>
          <w:color w:val="000000"/>
          <w:sz w:val="24"/>
          <w:szCs w:val="24"/>
        </w:rPr>
        <w:t xml:space="preserve"> is “dotage, or anguish of the mind,” saith Aretaeus; “of the principal parts,” Hercules de Saxonia adds, to distinguish it from cramp and palsy, and such diseases as belong to the outward sense and motions [depraved] [1030]to distinguish it from folly and madness (which Montaltus makes </w:t>
      </w:r>
      <w:r>
        <w:rPr>
          <w:i/>
          <w:color w:val="000000"/>
          <w:sz w:val="24"/>
          <w:szCs w:val="24"/>
        </w:rPr>
        <w:t xml:space="preserve">angor animi</w:t>
      </w:r>
      <w:r>
        <w:rPr>
          <w:color w:val="000000"/>
          <w:sz w:val="24"/>
          <w:szCs w:val="24"/>
        </w:rPr>
        <w:t xml:space="preserve">, to separate) in which those functions are not depraved, but rather abolished; [without an ague] is added by all, to sever it from frenzy, and that melancholy which is in a pestilent fever. (Fear and sorrow) make it differ from madness:  [without a cause] is lastly inserted, to specify it from all other ordinary passions of [fear and sorrow.] We properly call that dotage, as [1031]Laurentius interprets it, “when some one principal faculty of the mind, as imagination, or reason, is corrupted, as all melancholy persons have.”  It is without a fever, because the humour is most part cold and dry, contrary to putrefaction.  Fear and sorrow are the true characters and inseparable companions of most melancholy, not all, as Her. de Saxonia, </w:t>
      </w:r>
      <w:r>
        <w:rPr>
          <w:i/>
          <w:color w:val="000000"/>
          <w:sz w:val="24"/>
          <w:szCs w:val="24"/>
        </w:rPr>
        <w:t xml:space="preserve">Tract. de posthumo de Melancholia, cap. 2.</w:t>
      </w:r>
      <w:r>
        <w:rPr>
          <w:color w:val="000000"/>
          <w:sz w:val="24"/>
          <w:szCs w:val="24"/>
        </w:rPr>
        <w:t xml:space="preserve"> well excepts; for to some it is most pleasant, as to such as laugh most part; some are bold again, and free from all manner of fear and grief, as hereafter shall be declared.</w:t>
      </w:r>
    </w:p>
    <w:p>
      <w:pPr>
        <w:widowControl w:val="on"/>
        <w:pBdr/>
        <w:spacing w:before="240" w:after="240" w:line="240" w:lineRule="auto"/>
        <w:ind w:left="0" w:right="0"/>
        <w:jc w:val="left"/>
      </w:pPr>
      <w:r>
        <w:rPr>
          <w:color w:val="000000"/>
          <w:sz w:val="24"/>
          <w:szCs w:val="24"/>
        </w:rPr>
        <w:t xml:space="preserve">SUBSECT.  II.—­</w:t>
      </w:r>
      <w:r>
        <w:rPr>
          <w:i/>
          <w:color w:val="000000"/>
          <w:sz w:val="24"/>
          <w:szCs w:val="24"/>
        </w:rPr>
        <w:t xml:space="preserve">Of the part affected.  Affection.  Parties affected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Some difference I find amongst writers, about the principal part affected in this disease, whether it be the brain, or heart, or some other member.  Most are of opinion that it is the brain:  for being a kind of dotage, it cannot otherwise be but that the brain must be affected, as a similar part, be it by [1032]consent or essence, not in his ventricles, or any obstructions in them, for then it would be an apoplexy, or epilepsy, as [1033]Laurentius well observes, but in a cold, dry distemperature of it in his substance, which is corrupt and become too cold, or too dry, or else too hot, as in madmen, and such as are inclined to it:  and this [1034] Hippocrates confirms, Galen, the Arabians, and most of our new</w:t>
      </w:r>
    </w:p>
    <w:p>
      <w:pPr>
        <w:keepNext w:val="on"/>
        <w:pageBreakBefore w:val="on"/>
        <w:widowControl w:val="on"/>
        <w:pBdr/>
        <w:spacing w:before="0" w:after="322" w:line="240" w:lineRule="auto"/>
        <w:ind w:left="0" w:right="0"/>
        <w:jc w:val="left"/>
        <w:outlineLvl w:val="0"/>
      </w:pPr>
      <w:r>
        <w:rPr>
          <w:b/>
          <w:color w:val="000000"/>
          <w:sz w:val="48"/>
          <w:szCs w:val="48"/>
        </w:rPr>
        <w:t xml:space="preserve">Page 144</w:t>
      </w:r>
    </w:p>
    <w:p>
      <w:pPr>
        <w:widowControl w:val="on"/>
        <w:pBdr/>
        <w:spacing w:before="240" w:after="240" w:line="240" w:lineRule="auto"/>
        <w:ind w:left="0" w:right="0"/>
        <w:jc w:val="left"/>
      </w:pPr>
      <w:r>
        <w:rPr>
          <w:color w:val="000000"/>
          <w:sz w:val="24"/>
          <w:szCs w:val="24"/>
        </w:rPr>
        <w:t xml:space="preserve">writers.  Marcus de Oddis (in a consultation of his, quoted by [1035]Hildesheim) and five others there cited are of the contrary part; because fear and sorrow, which are passions, be seated in the heart.  But this objection is sufficiently answered by [1036]Montaltus, who doth not deny that the heart is affected (as [1037]Melanelius proves out of Galen) by reason of his vicinity, and so is the midriff and many other parts.  They do </w:t>
      </w:r>
      <w:r>
        <w:rPr>
          <w:i/>
          <w:color w:val="000000"/>
          <w:sz w:val="24"/>
          <w:szCs w:val="24"/>
        </w:rPr>
        <w:t xml:space="preserve">compati</w:t>
      </w:r>
      <w:r>
        <w:rPr>
          <w:color w:val="000000"/>
          <w:sz w:val="24"/>
          <w:szCs w:val="24"/>
        </w:rPr>
        <w:t xml:space="preserve">, and have a fellow feeling by the law of nature:  but forasmuch as this malady is caused by precedent imagination, with the appetite, to whom spirits obey, and are subject to those principal parts, the brain must needs primarily be misaffected, as the seat of reason; and then the heart, as the seat of affection. [1038]Capivaccius and Mercurialis have copiously discussed this question, and both conclude the subject is the inner brain, and from thence it is communicated to the heart and other inferior parts, which sympathise and are much troubled, especially when it comes by consent, and is caused by reason of the stomach, or </w:t>
      </w:r>
      <w:r>
        <w:rPr>
          <w:i/>
          <w:color w:val="000000"/>
          <w:sz w:val="24"/>
          <w:szCs w:val="24"/>
        </w:rPr>
        <w:t xml:space="preserve">mirach</w:t>
      </w:r>
      <w:r>
        <w:rPr>
          <w:color w:val="000000"/>
          <w:sz w:val="24"/>
          <w:szCs w:val="24"/>
        </w:rPr>
        <w:t xml:space="preserve">, as the Arabians term it, whole body, liver, or [1039]spleen, which are seldom free, pylorus, mesaraic veins, &amp;c.  For our body is like a clock, if one wheel be amiss, all the rest are disordered; the whole fabric suffers:  with such admirable art and harmony is a man composed, such excellent proportion, as Ludovicus Vives in his Fable of Man hath elegantly declared.</w:t>
      </w:r>
    </w:p>
    <w:p>
      <w:pPr>
        <w:widowControl w:val="on"/>
        <w:pBdr/>
        <w:spacing w:before="240" w:after="240" w:line="240" w:lineRule="auto"/>
        <w:ind w:left="0" w:right="0"/>
        <w:jc w:val="left"/>
      </w:pPr>
      <w:r>
        <w:rPr>
          <w:color w:val="000000"/>
          <w:sz w:val="24"/>
          <w:szCs w:val="24"/>
        </w:rPr>
        <w:t xml:space="preserve">As many doubts almost arise about the [1040]affection, whether it be imagination or reason alone, or both, Hercules de Saxonia proves it out of Galen, Aetius, and Altomarus, that the sole fault is in [1041]imagination.  Bruel is of the same mind:  Montaltus in his </w:t>
      </w:r>
      <w:r>
        <w:rPr>
          <w:i/>
          <w:color w:val="000000"/>
          <w:sz w:val="24"/>
          <w:szCs w:val="24"/>
        </w:rPr>
        <w:t xml:space="preserve">2 cap.</w:t>
      </w:r>
      <w:r>
        <w:rPr>
          <w:color w:val="000000"/>
          <w:sz w:val="24"/>
          <w:szCs w:val="24"/>
        </w:rPr>
        <w:t xml:space="preserve"> of Melancholy confutes this tenet of theirs, and illustrates the contrary by many examples:  as of him that thought himself a shellfish, of a nun, and of a desperate monk that would not be persuaded but that he was damned; reason was in fault as well as imagination, which did not correct this error:  they make away themselves oftentimes, and suppose many absurd and ridiculous things.  Why doth not reason detect the fallacy, settle and persuade, if she be free? [1042]Avicenna therefore holds both corrupt, to whom most Arabians subscribe.  The same is maintained by [1043]Areteus, [1044]Gorgonius, Guianerius, &amp;c.  To end the controversy, no man doubts of imagination, but that it is hurt and misaffected here; for the other I determine with [1045] Albertinus Bottonus, a doctor of Padua, that it is first in “imagination, and afterwards in reason; if the disease be inveterate, or as it is more or less of continuance;” but by accident, as [1046]Herc. de Saxonia adds; “faith, opinion, discourse, ratiocination, are all accidentally depraved by the default of imagination.”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145</w:t>
      </w:r>
    </w:p>
    <w:p>
      <w:pPr>
        <w:widowControl w:val="on"/>
        <w:pBdr/>
        <w:spacing w:before="240" w:after="240" w:line="240" w:lineRule="auto"/>
        <w:ind w:left="0" w:right="0"/>
        <w:jc w:val="left"/>
      </w:pPr>
      <w:r>
        <w:rPr>
          <w:i/>
          <w:color w:val="000000"/>
          <w:sz w:val="24"/>
          <w:szCs w:val="24"/>
        </w:rPr>
        <w:t xml:space="preserve">Parties affected</w:t>
      </w:r>
      <w:r>
        <w:rPr>
          <w:color w:val="000000"/>
          <w:sz w:val="24"/>
          <w:szCs w:val="24"/>
        </w:rPr>
        <w:t xml:space="preserve">.] To the part affected, I may here add the parties, which shall be more opportunely spoken of elsewhere, now only signified.  Such as have the moon, Saturn, Mercury misaffected in their genitures, such as live in over cold or over hot climes:  such as are born of melancholy parents; as offend in those six non-natural things, are black, or of a high sanguine complexion, [1047]that have little heads, that have a hot heart, moist brain, hot liver and cold stomach, have been long sick:  such as are solitary by nature, great students, given to much contemplation, lead a life out of action, are most subject to melancholy.  Of sexes both, but men more often; yet [1048]women misaffected are far more violent, and grievously troubled.  Of seasons of the year, the autumn is most melancholy.  Of peculiar times:  old age, from which natural melancholy is almost an inseparable accident; but this artificial malady is more frequent in such as are of a [1049]middle age.  Some assign 40 years, Gariopontus 30.  Jubertus excepts neither young nor old from this adventitious.  Daniel Sennertus involves all of all sorts, out of common experience, [1050]_in omnibus omnino corporibus cujuscunque constitutionis dominatar_.  Aetius and Aretius [1051]ascribe into the number “not only [1052]discontented, passionate, and miserable persons, swarthy, black; but such as are most merry and pleasant, scoffers, and high coloured.”  “Generally,” saith Rhasis, [1053]"the finest wits and most generous spirits, are before other obnoxious to it;” I cannot except any complexion, any condition, sex, or age, but [1054]fools and stoics, which, according to [1055]Synesius, are never troubled with any manner of passion, but as Anacreon’s </w:t>
      </w:r>
      <w:r>
        <w:rPr>
          <w:i/>
          <w:color w:val="000000"/>
          <w:sz w:val="24"/>
          <w:szCs w:val="24"/>
        </w:rPr>
        <w:t xml:space="preserve">cicada, sine sanguine et dolore; similes fere diis sunt</w:t>
      </w:r>
      <w:r>
        <w:rPr>
          <w:color w:val="000000"/>
          <w:sz w:val="24"/>
          <w:szCs w:val="24"/>
        </w:rPr>
        <w:t xml:space="preserve">.  Erasmus vindicates fools from this melancholy catalogue, because they have most part moist brains and light hearts; [1056]they are free from ambition, envy, shame and fear; they are neither troubled in conscience, nor macerated with cares, to which our whole life is most subject.</w:t>
      </w:r>
    </w:p>
    <w:p>
      <w:pPr>
        <w:widowControl w:val="on"/>
        <w:pBdr/>
        <w:spacing w:before="240" w:after="240" w:line="240" w:lineRule="auto"/>
        <w:ind w:left="0" w:right="0"/>
        <w:jc w:val="left"/>
      </w:pPr>
      <w:r>
        <w:rPr>
          <w:color w:val="000000"/>
          <w:sz w:val="24"/>
          <w:szCs w:val="24"/>
        </w:rPr>
        <w:t xml:space="preserve">SUBSECT.  III.—­</w:t>
      </w:r>
      <w:r>
        <w:rPr>
          <w:i/>
          <w:color w:val="000000"/>
          <w:sz w:val="24"/>
          <w:szCs w:val="24"/>
        </w:rPr>
        <w:t xml:space="preserve">Of the Matter of Melancholy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Of the matter of melancholy, there is much question betwixt Avicen and Galen, as you may read in [1057]Cardan’s Contradictions, [1058]Valesius’ Controversies, Montanus, Prosper Calenus, Capivaccius, [1059]Bright, [1060]Ficinus, that have written either whole tracts, or copiously of it, in their several treatises of this subject. [1061]"What this humour is, or whence it proceeds, how it is engendered in the body, neither Galen, nor any old writer hath sufficiently discussed,” as Jacchinus thinks:  the Neoterics cannot agree.  Montanus, in his Consultations, holds melancholy to be material or immaterial:  and so doth Arculanus:  the material is one of the four humours before mentioned, and natural.  The immaterial or adventitious, acquisite, redundant, unnatural, artificial; which [1062] Hercules de Saxonia will have reside in the spirits alone, and to proceed from a “hot, cold, dry, moist distemperature, which, without matter, alter the brain and functions of it.”  Paracelsus wholly rejects and derides this division of four humours and complexions, but our Galenists generally approve of it, subscribing to this opinion of Montanus.</w:t>
      </w:r>
    </w:p>
    <w:p>
      <w:pPr>
        <w:keepNext w:val="on"/>
        <w:pageBreakBefore w:val="on"/>
        <w:widowControl w:val="on"/>
        <w:pBdr/>
        <w:spacing w:before="0" w:after="322" w:line="240" w:lineRule="auto"/>
        <w:ind w:left="0" w:right="0"/>
        <w:jc w:val="left"/>
        <w:outlineLvl w:val="0"/>
      </w:pPr>
      <w:r>
        <w:rPr>
          <w:b/>
          <w:color w:val="000000"/>
          <w:sz w:val="48"/>
          <w:szCs w:val="48"/>
        </w:rPr>
        <w:t xml:space="preserve">Page 146</w:t>
      </w:r>
    </w:p>
    <w:p>
      <w:pPr>
        <w:widowControl w:val="on"/>
        <w:pBdr/>
        <w:spacing w:before="240" w:after="240" w:line="240" w:lineRule="auto"/>
        <w:ind w:left="0" w:right="0"/>
        <w:jc w:val="left"/>
      </w:pPr>
      <w:r>
        <w:rPr>
          <w:color w:val="000000"/>
          <w:sz w:val="24"/>
          <w:szCs w:val="24"/>
        </w:rPr>
        <w:t xml:space="preserve">This material melancholy is either simple or mixed; offending in quantity or quality, varying according to his place, where it settleth, as brain, spleen, mesaraic veins, heart, womb, and stomach; or differing according to the mixture of those natural humours amongst themselves, or four unnatural adust humours, as they are diversely tempered and mingled.  If natural melancholy abound in the body, which is cold and dry, “so that it be more [1063]than the body is well able to bear, it must needs be distempered,” saith Faventius, “and diseased;” and so the other, if it be depraved, whether it arise from that other melancholy of choler adust, or from blood, produceth the like effects, and is, as Montaltus contends, if it come by adustion of humours, most part hot and dry.  Some difference I find, whether this melancholy matter may be engendered of all four humours, about the colour and temper of it.  Galen holds it may be engendered of three alone, excluding phlegm, or pituita, whose true assertion [1064]Valesius and Menardus stiffly maintain, and so doth [1065]Fuschius, Montaltus, [1066] Montanus.  How (say they) can white become black?  But Hercules de Saxonia, </w:t>
      </w:r>
      <w:r>
        <w:rPr>
          <w:i/>
          <w:color w:val="000000"/>
          <w:sz w:val="24"/>
          <w:szCs w:val="24"/>
        </w:rPr>
        <w:t xml:space="preserve">lib. post. de mela. c. 8</w:t>
      </w:r>
      <w:r>
        <w:rPr>
          <w:color w:val="000000"/>
          <w:sz w:val="24"/>
          <w:szCs w:val="24"/>
        </w:rPr>
        <w:t xml:space="preserve">, and [1067]Cardan are of the opposite part (it may be engendered of phlegm, </w:t>
      </w:r>
      <w:r>
        <w:rPr>
          <w:i/>
          <w:color w:val="000000"/>
          <w:sz w:val="24"/>
          <w:szCs w:val="24"/>
        </w:rPr>
        <w:t xml:space="preserve">etsi raro contingat</w:t>
      </w:r>
      <w:r>
        <w:rPr>
          <w:color w:val="000000"/>
          <w:sz w:val="24"/>
          <w:szCs w:val="24"/>
        </w:rPr>
        <w:t xml:space="preserve">, though it seldom come to pass), so is [1068]Guianerius and Laurentius, </w:t>
      </w:r>
      <w:r>
        <w:rPr>
          <w:i/>
          <w:color w:val="000000"/>
          <w:sz w:val="24"/>
          <w:szCs w:val="24"/>
        </w:rPr>
        <w:t xml:space="preserve">c. 1.</w:t>
      </w:r>
      <w:r>
        <w:rPr>
          <w:color w:val="000000"/>
          <w:sz w:val="24"/>
          <w:szCs w:val="24"/>
        </w:rPr>
        <w:t xml:space="preserve"> with Melanct. in his book </w:t>
      </w:r>
      <w:r>
        <w:rPr>
          <w:i/>
          <w:color w:val="000000"/>
          <w:sz w:val="24"/>
          <w:szCs w:val="24"/>
        </w:rPr>
        <w:t xml:space="preserve">de Anima</w:t>
      </w:r>
      <w:r>
        <w:rPr>
          <w:color w:val="000000"/>
          <w:sz w:val="24"/>
          <w:szCs w:val="24"/>
        </w:rPr>
        <w:t xml:space="preserve">, and Chap. of Humours; he calls it </w:t>
      </w:r>
      <w:r>
        <w:rPr>
          <w:i/>
          <w:color w:val="000000"/>
          <w:sz w:val="24"/>
          <w:szCs w:val="24"/>
        </w:rPr>
        <w:t xml:space="preserve">asininam</w:t>
      </w:r>
      <w:r>
        <w:rPr>
          <w:color w:val="000000"/>
          <w:sz w:val="24"/>
          <w:szCs w:val="24"/>
        </w:rPr>
        <w:t xml:space="preserve">, dull, swinish melancholy, and saith that he was an eyewitness of it:  so is [1069]Wecker.  From melancholy adust ariseth one kind; from choler another, which is most brutish; another from phlegm, which is dull; and the last from blood, which is best.  Of these some are cold and dry, others hot and dry, [1070]varying according to their mixtures, as they are intended, and remitted.  And indeed as Rodericus a Fons. </w:t>
      </w:r>
      <w:r>
        <w:rPr>
          <w:i/>
          <w:color w:val="000000"/>
          <w:sz w:val="24"/>
          <w:szCs w:val="24"/>
        </w:rPr>
        <w:t xml:space="preserve">cons. 12. l. 1.</w:t>
      </w:r>
      <w:r>
        <w:rPr>
          <w:color w:val="000000"/>
          <w:sz w:val="24"/>
          <w:szCs w:val="24"/>
        </w:rPr>
        <w:t xml:space="preserve"> determines, ichors, and those serous matters being thickened become phlegm, and phlegm degenerates into choler, choler adust becomes </w:t>
      </w:r>
      <w:r>
        <w:rPr>
          <w:i/>
          <w:color w:val="000000"/>
          <w:sz w:val="24"/>
          <w:szCs w:val="24"/>
        </w:rPr>
        <w:t xml:space="preserve">aeruginosa melancholia</w:t>
      </w:r>
      <w:r>
        <w:rPr>
          <w:color w:val="000000"/>
          <w:sz w:val="24"/>
          <w:szCs w:val="24"/>
        </w:rPr>
        <w:t xml:space="preserve">, as vinegar out of purest wine putrified or by exhalation of purer spirits is so made, and becomes sour and sharp; and from the sharpness of this humour proceeds much waking, troublesome thoughts and dreams, &amp;c. so that I conclude as before.  If the humour be cold, it is, saith [1071]Faventinus, “a cause of dotage, and produceth milder symptoms:  if hot, they are rash, raving mad, or inclining to it.”  If the brain be hot, the animal spirits are hot; much madness follows, with violent actions:  if cold, fatuity and sottishness, [1072]Capivaccius. [1073]"The colour of this mixture varies likewise according to the mixture, be it hot or cold; ’tis sometimes black, sometimes not,” Altomarus.  The same [1074]Melanelius proves out of Galen; and Hippocrates in his Book of Melancholy (if at least it be his), giving instance in a burning coal, “which when it is hot, shines; when it is cold, looks black;</w:t>
      </w:r>
    </w:p>
    <w:p>
      <w:pPr>
        <w:keepNext w:val="on"/>
        <w:pageBreakBefore w:val="on"/>
        <w:widowControl w:val="on"/>
        <w:pBdr/>
        <w:spacing w:before="0" w:after="322" w:line="240" w:lineRule="auto"/>
        <w:ind w:left="0" w:right="0"/>
        <w:jc w:val="left"/>
        <w:outlineLvl w:val="0"/>
      </w:pPr>
      <w:r>
        <w:rPr>
          <w:b/>
          <w:color w:val="000000"/>
          <w:sz w:val="48"/>
          <w:szCs w:val="48"/>
        </w:rPr>
        <w:t xml:space="preserve">Page 147</w:t>
      </w:r>
    </w:p>
    <w:p>
      <w:pPr>
        <w:widowControl w:val="on"/>
        <w:pBdr/>
        <w:spacing w:before="240" w:after="240" w:line="240" w:lineRule="auto"/>
        <w:ind w:left="0" w:right="0"/>
        <w:jc w:val="left"/>
      </w:pPr>
      <w:r>
        <w:rPr>
          <w:color w:val="000000"/>
          <w:sz w:val="24"/>
          <w:szCs w:val="24"/>
        </w:rPr>
        <w:t xml:space="preserve">and so doth the humour.”  This diversity of melancholy matter produceth diversity of effects.  If it be within the [1075]body, and not putrified, it causeth black jaundice; if putrified, a quartan ague; if it break out to the skin, leprosy; if to parts, several maladies, as scurvy, &amp;c.  If it trouble the mind; as it is diversely mixed, it produceth several kinds of madness and dotage:  of which in their place.</w:t>
      </w:r>
    </w:p>
    <w:p>
      <w:pPr>
        <w:widowControl w:val="on"/>
        <w:pBdr/>
        <w:spacing w:before="240" w:after="240" w:line="240" w:lineRule="auto"/>
        <w:ind w:left="0" w:right="0"/>
        <w:jc w:val="left"/>
      </w:pPr>
      <w:r>
        <w:rPr>
          <w:color w:val="000000"/>
          <w:sz w:val="24"/>
          <w:szCs w:val="24"/>
        </w:rPr>
        <w:t xml:space="preserve">SUBSECT.  IV.—­</w:t>
      </w:r>
      <w:r>
        <w:rPr>
          <w:i/>
          <w:color w:val="000000"/>
          <w:sz w:val="24"/>
          <w:szCs w:val="24"/>
        </w:rPr>
        <w:t xml:space="preserve">Of the species or kinds of Melancholy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When the matter is divers and confused, how should it otherwise be, but that the species should be divers and confused?  Many new and old writers have spoken confusedly of it, confounding melancholy and madness, as [1076] Heurnius, Guianerius, Gordonius, Salustius Salvianus, Jason Pratensis, Savanarola, that will have madness no other than melancholy in extent, differing (as I have said) in degrees.  Some make two distinct species, as Ruffus Ephesius, an old writer, Constantinus Africanus, Aretaeus, [1077] Aurelianus, [1078]Paulus Aegineta:  others acknowledge a multitude of kinds, and leave them indefinite, as Aetius in his </w:t>
      </w:r>
      <w:r>
        <w:rPr>
          <w:i/>
          <w:color w:val="000000"/>
          <w:sz w:val="24"/>
          <w:szCs w:val="24"/>
        </w:rPr>
        <w:t xml:space="preserve">Tetrabiblos</w:t>
      </w:r>
      <w:r>
        <w:rPr>
          <w:color w:val="000000"/>
          <w:sz w:val="24"/>
          <w:szCs w:val="24"/>
        </w:rPr>
        <w:t xml:space="preserve">, [1079]Avicenna, </w:t>
      </w:r>
      <w:r>
        <w:rPr>
          <w:i/>
          <w:color w:val="000000"/>
          <w:sz w:val="24"/>
          <w:szCs w:val="24"/>
        </w:rPr>
        <w:t xml:space="preserve">lib. 3.  Fen. 1.  Tract. 4. cap. 18.</w:t>
      </w:r>
      <w:r>
        <w:rPr>
          <w:color w:val="000000"/>
          <w:sz w:val="24"/>
          <w:szCs w:val="24"/>
        </w:rPr>
        <w:t xml:space="preserve"> Arculanus, </w:t>
      </w:r>
      <w:r>
        <w:rPr>
          <w:i/>
          <w:color w:val="000000"/>
          <w:sz w:val="24"/>
          <w:szCs w:val="24"/>
        </w:rPr>
        <w:t xml:space="preserve">cap. 16. in 9.  Rasis</w:t>
      </w:r>
      <w:r>
        <w:rPr>
          <w:color w:val="000000"/>
          <w:sz w:val="24"/>
          <w:szCs w:val="24"/>
        </w:rPr>
        <w:t xml:space="preserve">.  Montanus, </w:t>
      </w:r>
      <w:r>
        <w:rPr>
          <w:i/>
          <w:color w:val="000000"/>
          <w:sz w:val="24"/>
          <w:szCs w:val="24"/>
        </w:rPr>
        <w:t xml:space="preserve">med. part. 1.</w:t>
      </w:r>
      <w:r>
        <w:rPr>
          <w:color w:val="000000"/>
          <w:sz w:val="24"/>
          <w:szCs w:val="24"/>
        </w:rPr>
        <w:t xml:space="preserve"> [1080]"If natural melancholy be adust, it maketh one kind; if blood, another; if choler, a third, differing from the first; and so many several opinions there are about the kinds, as there be men themselves.” [1081]Hercules de Saxonia sets down two kinds, “material and immaterial; one from spirits alone, the other from humours and spirits.”  Savanarola, </w:t>
      </w:r>
      <w:r>
        <w:rPr>
          <w:i/>
          <w:color w:val="000000"/>
          <w:sz w:val="24"/>
          <w:szCs w:val="24"/>
        </w:rPr>
        <w:t xml:space="preserve">Rub. 11.  Tract. 6. cap. 1. de aegritud. capitis</w:t>
      </w:r>
      <w:r>
        <w:rPr>
          <w:color w:val="000000"/>
          <w:sz w:val="24"/>
          <w:szCs w:val="24"/>
        </w:rPr>
        <w:t xml:space="preserve">, will have the kinds to be infinite; one from the mirach, called </w:t>
      </w:r>
      <w:r>
        <w:rPr>
          <w:i/>
          <w:color w:val="000000"/>
          <w:sz w:val="24"/>
          <w:szCs w:val="24"/>
        </w:rPr>
        <w:t xml:space="preserve">myrachialis</w:t>
      </w:r>
      <w:r>
        <w:rPr>
          <w:color w:val="000000"/>
          <w:sz w:val="24"/>
          <w:szCs w:val="24"/>
        </w:rPr>
        <w:t xml:space="preserve"> of the Arabians; another </w:t>
      </w:r>
      <w:r>
        <w:rPr>
          <w:i/>
          <w:color w:val="000000"/>
          <w:sz w:val="24"/>
          <w:szCs w:val="24"/>
        </w:rPr>
        <w:t xml:space="preserve">stomachalis</w:t>
      </w:r>
      <w:r>
        <w:rPr>
          <w:color w:val="000000"/>
          <w:sz w:val="24"/>
          <w:szCs w:val="24"/>
        </w:rPr>
        <w:t xml:space="preserve">, from the stomach; another from the liver, heart, womb, haemorrhoids, [1082]"one beginning, another consummate.”  Melancthon seconds him, [1083]"as the humour is diversely adust and mixed, so are the species divers;” but what these men speak of species I think ought to be understood of symptoms; and so doth [1084] Arculanus interpret himself:  infinite species, </w:t>
      </w:r>
      <w:r>
        <w:rPr>
          <w:i/>
          <w:color w:val="000000"/>
          <w:sz w:val="24"/>
          <w:szCs w:val="24"/>
        </w:rPr>
        <w:t xml:space="preserve">id est</w:t>
      </w:r>
      <w:r>
        <w:rPr>
          <w:color w:val="000000"/>
          <w:sz w:val="24"/>
          <w:szCs w:val="24"/>
        </w:rPr>
        <w:t xml:space="preserve">, symptoms; and in that sense, as Jo.  Gorrheus acknowledgeth in his medicinal definitions, the species are infinite, but they may be reduced to three kinds by reason of their seat; head, body, and hypochrondries.  This threefold division is approved by Hippocrates in his Book of Melancholy, (if it be his, which some suspect) by Galen, </w:t>
      </w:r>
      <w:r>
        <w:rPr>
          <w:i/>
          <w:color w:val="000000"/>
          <w:sz w:val="24"/>
          <w:szCs w:val="24"/>
        </w:rPr>
        <w:t xml:space="preserve">lib. 3. de loc. affectis, cap. 6.</w:t>
      </w:r>
      <w:r>
        <w:rPr>
          <w:color w:val="000000"/>
          <w:sz w:val="24"/>
          <w:szCs w:val="24"/>
        </w:rPr>
        <w:t xml:space="preserve"> by Alexander, </w:t>
      </w:r>
      <w:r>
        <w:rPr>
          <w:i/>
          <w:color w:val="000000"/>
          <w:sz w:val="24"/>
          <w:szCs w:val="24"/>
        </w:rPr>
        <w:t xml:space="preserve">lib. 1. cap. 16.</w:t>
      </w:r>
      <w:r>
        <w:rPr>
          <w:color w:val="000000"/>
          <w:sz w:val="24"/>
          <w:szCs w:val="24"/>
        </w:rPr>
        <w:t xml:space="preserve"> Rasis, </w:t>
      </w:r>
      <w:r>
        <w:rPr>
          <w:i/>
          <w:color w:val="000000"/>
          <w:sz w:val="24"/>
          <w:szCs w:val="24"/>
        </w:rPr>
        <w:t xml:space="preserve">lib. 1.  Continent.  Tract. 9. lib. 1. cap. 16.</w:t>
      </w:r>
      <w:r>
        <w:rPr>
          <w:color w:val="000000"/>
          <w:sz w:val="24"/>
          <w:szCs w:val="24"/>
        </w:rPr>
        <w:t xml:space="preserve"> Avicenna and most of our new writers.  Th.  Erastus makes two kinds; one perpetual, which is head melancholy; the other interrupt, which comes and goes by fits, which he subdivides into the other two kinds, so that all comes to the same pass.  Some again make four or five kinds, with Rodericus a Castro, </w:t>
      </w:r>
      <w:r>
        <w:rPr>
          <w:i/>
          <w:color w:val="000000"/>
          <w:sz w:val="24"/>
          <w:szCs w:val="24"/>
        </w:rPr>
        <w:t xml:space="preserve">de morbis mulier. lib. 2. cap. 3.</w:t>
      </w:r>
    </w:p>
    <w:p>
      <w:pPr>
        <w:keepNext w:val="on"/>
        <w:pageBreakBefore w:val="on"/>
        <w:widowControl w:val="on"/>
        <w:pBdr/>
        <w:spacing w:before="0" w:after="322" w:line="240" w:lineRule="auto"/>
        <w:ind w:left="0" w:right="0"/>
        <w:jc w:val="left"/>
        <w:outlineLvl w:val="0"/>
      </w:pPr>
      <w:r>
        <w:rPr>
          <w:b/>
          <w:color w:val="000000"/>
          <w:sz w:val="48"/>
          <w:szCs w:val="48"/>
        </w:rPr>
        <w:t xml:space="preserve">Page 148</w:t>
      </w:r>
    </w:p>
    <w:p>
      <w:pPr>
        <w:widowControl w:val="on"/>
        <w:pBdr/>
        <w:spacing w:before="240" w:after="240" w:line="240" w:lineRule="auto"/>
        <w:ind w:left="0" w:right="0"/>
        <w:jc w:val="left"/>
      </w:pPr>
      <w:r>
        <w:rPr>
          <w:color w:val="000000"/>
          <w:sz w:val="24"/>
          <w:szCs w:val="24"/>
        </w:rPr>
        <w:t xml:space="preserve">and Lod.  Mercatus, who in his second book </w:t>
      </w:r>
      <w:r>
        <w:rPr>
          <w:i/>
          <w:color w:val="000000"/>
          <w:sz w:val="24"/>
          <w:szCs w:val="24"/>
        </w:rPr>
        <w:t xml:space="preserve">de mulier. affect. cap. 4.</w:t>
      </w:r>
      <w:r>
        <w:rPr>
          <w:color w:val="000000"/>
          <w:sz w:val="24"/>
          <w:szCs w:val="24"/>
        </w:rPr>
        <w:t xml:space="preserve"> will have that melancholy of nuns, widows, and more ancient maids, to be a peculiar species of melancholy differing from the rest:  some will reduce enthusiasts, ecstatical and demoniacal persons to this rank, adding [1085] love melancholy to the first, and lycanthropia.  The most received division is into three kinds.  The first proceeds from the sole fault of the brain, and is called head melancholy; the second sympathetically proceeds from the whole body, when the whole temperature is melancholy:  the third ariseth from the bowels, liver, spleen, or membrane, called </w:t>
      </w:r>
      <w:r>
        <w:rPr>
          <w:i/>
          <w:color w:val="000000"/>
          <w:sz w:val="24"/>
          <w:szCs w:val="24"/>
        </w:rPr>
        <w:t xml:space="preserve">mesenterium</w:t>
      </w:r>
      <w:r>
        <w:rPr>
          <w:color w:val="000000"/>
          <w:sz w:val="24"/>
          <w:szCs w:val="24"/>
        </w:rPr>
        <w:t xml:space="preserve">, named hypochondriacal or windy melancholy, which [1086]Laurentius subdivides into three parts, from those three members, hepatic, splenetic, mesaraic.  Love melancholy, which Avicenna calls </w:t>
      </w:r>
      <w:r>
        <w:rPr>
          <w:i/>
          <w:color w:val="000000"/>
          <w:sz w:val="24"/>
          <w:szCs w:val="24"/>
        </w:rPr>
        <w:t xml:space="preserve">ilishi</w:t>
      </w:r>
      <w:r>
        <w:rPr>
          <w:color w:val="000000"/>
          <w:sz w:val="24"/>
          <w:szCs w:val="24"/>
        </w:rPr>
        <w:t xml:space="preserve">:  and Lycanthropia, which he calls </w:t>
      </w:r>
      <w:r>
        <w:rPr>
          <w:i/>
          <w:color w:val="000000"/>
          <w:sz w:val="24"/>
          <w:szCs w:val="24"/>
        </w:rPr>
        <w:t xml:space="preserve">cucubuthe</w:t>
      </w:r>
      <w:r>
        <w:rPr>
          <w:color w:val="000000"/>
          <w:sz w:val="24"/>
          <w:szCs w:val="24"/>
        </w:rPr>
        <w:t xml:space="preserve">, are commonly included in head melancholy; but of this last, which Gerardus de Solo calls </w:t>
      </w:r>
      <w:r>
        <w:rPr>
          <w:i/>
          <w:color w:val="000000"/>
          <w:sz w:val="24"/>
          <w:szCs w:val="24"/>
        </w:rPr>
        <w:t xml:space="preserve">amoreus</w:t>
      </w:r>
      <w:r>
        <w:rPr>
          <w:color w:val="000000"/>
          <w:sz w:val="24"/>
          <w:szCs w:val="24"/>
        </w:rPr>
        <w:t xml:space="preserve">, and most knight melancholy, with that of religious melancholy, </w:t>
      </w:r>
      <w:r>
        <w:rPr>
          <w:i/>
          <w:color w:val="000000"/>
          <w:sz w:val="24"/>
          <w:szCs w:val="24"/>
        </w:rPr>
        <w:t xml:space="preserve">virginum et viduarum</w:t>
      </w:r>
      <w:r>
        <w:rPr>
          <w:color w:val="000000"/>
          <w:sz w:val="24"/>
          <w:szCs w:val="24"/>
        </w:rPr>
        <w:t xml:space="preserve">, maintained by Rod. a Castro and Mercatus, and the other kinds of love melancholy, I will speak of apart by themselves in my third partition.  The three precedent species are the subject of my present discourse, which I will anatomise and treat of through all their causes, symptoms, cures, together and apart; that every man that is in any measure affected with this malady, may know how to examine it in himself, and apply remedies unto it.</w:t>
      </w:r>
    </w:p>
    <w:p>
      <w:pPr>
        <w:widowControl w:val="on"/>
        <w:pBdr/>
        <w:spacing w:before="240" w:after="240" w:line="240" w:lineRule="auto"/>
        <w:ind w:left="0" w:right="0"/>
        <w:jc w:val="left"/>
      </w:pPr>
      <w:r>
        <w:rPr>
          <w:color w:val="000000"/>
          <w:sz w:val="24"/>
          <w:szCs w:val="24"/>
        </w:rPr>
        <w:t xml:space="preserve">It is a hard matter, I confess, to distinguish these three species one from the other, to express their several causes, symptoms, cures, being that they are so often confounded amongst themselves, having such affinity, that they can scarce be discerned by the most accurate physicians; and so often intermixed with other diseases, that the best experienced have been plunged.  Montanus </w:t>
      </w:r>
      <w:r>
        <w:rPr>
          <w:i/>
          <w:color w:val="000000"/>
          <w:sz w:val="24"/>
          <w:szCs w:val="24"/>
        </w:rPr>
        <w:t xml:space="preserve">consil. 26</w:t>
      </w:r>
      <w:r>
        <w:rPr>
          <w:color w:val="000000"/>
          <w:sz w:val="24"/>
          <w:szCs w:val="24"/>
        </w:rPr>
        <w:t xml:space="preserve">, names a patient that had this disease of melancholy and caninus appetitus both together; and </w:t>
      </w:r>
      <w:r>
        <w:rPr>
          <w:i/>
          <w:color w:val="000000"/>
          <w:sz w:val="24"/>
          <w:szCs w:val="24"/>
        </w:rPr>
        <w:t xml:space="preserve">consil. 23</w:t>
      </w:r>
      <w:r>
        <w:rPr>
          <w:color w:val="000000"/>
          <w:sz w:val="24"/>
          <w:szCs w:val="24"/>
        </w:rPr>
        <w:t xml:space="preserve">, with vertigo, [1087]Julius Caesar Claudinus with stone, gout, jaundice.  Trincavellius with an ague, jaundice, caninus appetitus, &amp;c. [1088]Paulus Regoline, a great doctor in his time, consulted in this case, was so confounded with a confusion of symptoms, that he knew not to what kind of melancholy to refer it. [1089]Trincavellius, Fallopius, and Francanzanus, famous doctors in Italy, all three conferred with about one party, at the same time, gave three different opinions.  And in another place, Trincavellius being demanded what he thought of a melancholy young man to whom he was sent for, ingenuously confessed that he was indeed melancholy, but he knew not to what kind to reduce it.  In his seventeenth consultation there is the like disagreement about a melancholy monk.  Those symptoms, which others ascribe to misaffected parts and humours, [1090]Herc. de Saxonia attributes wholly to distempered spirits,</w:t>
      </w:r>
    </w:p>
    <w:p>
      <w:pPr>
        <w:keepNext w:val="on"/>
        <w:pageBreakBefore w:val="on"/>
        <w:widowControl w:val="on"/>
        <w:pBdr/>
        <w:spacing w:before="0" w:after="322" w:line="240" w:lineRule="auto"/>
        <w:ind w:left="0" w:right="0"/>
        <w:jc w:val="left"/>
        <w:outlineLvl w:val="0"/>
      </w:pPr>
      <w:r>
        <w:rPr>
          <w:b/>
          <w:color w:val="000000"/>
          <w:sz w:val="48"/>
          <w:szCs w:val="48"/>
        </w:rPr>
        <w:t xml:space="preserve">Page 149</w:t>
      </w:r>
    </w:p>
    <w:p>
      <w:pPr>
        <w:widowControl w:val="on"/>
        <w:pBdr/>
        <w:spacing w:before="240" w:after="240" w:line="240" w:lineRule="auto"/>
        <w:ind w:left="0" w:right="0"/>
        <w:jc w:val="left"/>
      </w:pPr>
      <w:r>
        <w:rPr>
          <w:color w:val="000000"/>
          <w:sz w:val="24"/>
          <w:szCs w:val="24"/>
        </w:rPr>
        <w:t xml:space="preserve">and those immaterial, as I have said.  Sometimes they cannot well discern this disease from others.  In Reinerus Solenander’s counsels, (</w:t>
      </w:r>
      <w:r>
        <w:rPr>
          <w:i/>
          <w:color w:val="000000"/>
          <w:sz w:val="24"/>
          <w:szCs w:val="24"/>
        </w:rPr>
        <w:t xml:space="preserve">Sect, consil. 5</w:t>
      </w:r>
      <w:r>
        <w:rPr>
          <w:color w:val="000000"/>
          <w:sz w:val="24"/>
          <w:szCs w:val="24"/>
        </w:rPr>
        <w:t xml:space="preserve">,) he and Dr. Brande both agreed, that the patient’s disease was hypochondriacal melancholy.  Dr. Matholdus said it was asthma, and nothing else. [1091]Solenander and Guarionius, lately sent for to the melancholy Duke of Cleve, with others, could not define what species it was, or agree amongst themselves.  The species are so confounded, as in Caesar Claudinus his forty-fourth consultation for a Polonian Count, in his judgment [1092]"he laboured of head melancholy, and that which proceeds from the whole temperature both at once.”  I could give instance of some that have had all three kinds </w:t>
      </w:r>
      <w:r>
        <w:rPr>
          <w:i/>
          <w:color w:val="000000"/>
          <w:sz w:val="24"/>
          <w:szCs w:val="24"/>
        </w:rPr>
        <w:t xml:space="preserve">semel et simul</w:t>
      </w:r>
      <w:r>
        <w:rPr>
          <w:color w:val="000000"/>
          <w:sz w:val="24"/>
          <w:szCs w:val="24"/>
        </w:rPr>
        <w:t xml:space="preserve">, and some successively.  So that I conclude of our melancholy species, as [1093]many politicians do of their pure forms of commonwealths, monarchies, aristocracies, democracies, are most famous in contemplation, but in practice they are temperate and usually mixed, (so [1094]Polybius informeth us) as the Lacedaemonian, the Roman of old, German now, and many others.  What physicians say of distinct species in their books it much matters not, since that in their patients’ bodies they are commonly mixed.  In such obscurity, therefore, variety and confused mixture of symptoms, causes, how difficult a thing is it to treat of several kinds apart; to make any certainty or distinction among so many casualties, distractions, when seldom two men shall be like effected </w:t>
      </w:r>
      <w:r>
        <w:rPr>
          <w:i/>
          <w:color w:val="000000"/>
          <w:sz w:val="24"/>
          <w:szCs w:val="24"/>
        </w:rPr>
        <w:t xml:space="preserve">per omnia</w:t>
      </w:r>
      <w:r>
        <w:rPr>
          <w:color w:val="000000"/>
          <w:sz w:val="24"/>
          <w:szCs w:val="24"/>
        </w:rPr>
        <w:t xml:space="preserve">?  ’Tis hard, I confess, yet nevertheless I will adventure through the midst of these perplexities, and, led by the clue or thread of the best writers, extricate myself out of a labyrinth of doubts and errors, and so proceed to the causes.</w:t>
      </w:r>
    </w:p>
    <w:p>
      <w:pPr>
        <w:keepNext w:val="on"/>
        <w:widowControl w:val="on"/>
        <w:pBdr/>
        <w:spacing w:before="299" w:after="299" w:line="240" w:lineRule="auto"/>
        <w:ind w:left="0" w:right="0"/>
        <w:jc w:val="left"/>
        <w:outlineLvl w:val="1"/>
      </w:pPr>
      <w:r>
        <w:rPr>
          <w:b/>
          <w:color w:val="000000"/>
          <w:sz w:val="36"/>
          <w:szCs w:val="36"/>
        </w:rPr>
        <w:t xml:space="preserve">SECT.  II.  MEMB.  I.</w:t>
      </w:r>
    </w:p>
    <w:p>
      <w:pPr>
        <w:widowControl w:val="on"/>
        <w:pBdr/>
        <w:spacing w:before="240" w:after="240" w:line="240" w:lineRule="auto"/>
        <w:ind w:left="0" w:right="0"/>
        <w:jc w:val="left"/>
      </w:pPr>
      <w:r>
        <w:rPr>
          <w:color w:val="000000"/>
          <w:sz w:val="24"/>
          <w:szCs w:val="24"/>
        </w:rPr>
        <w:t xml:space="preserve">SUBSECT.  I.—­</w:t>
      </w:r>
      <w:r>
        <w:rPr>
          <w:i/>
          <w:color w:val="000000"/>
          <w:sz w:val="24"/>
          <w:szCs w:val="24"/>
        </w:rPr>
        <w:t xml:space="preserve">Causes of Melancholy.  God a cause.</w:t>
      </w:r>
    </w:p>
    <w:p>
      <w:pPr>
        <w:widowControl w:val="on"/>
        <w:pBdr/>
        <w:spacing w:before="240" w:after="240" w:line="240" w:lineRule="auto"/>
        <w:ind w:left="0" w:right="0"/>
        <w:jc w:val="left"/>
      </w:pPr>
      <w:r>
        <w:rPr>
          <w:color w:val="000000"/>
          <w:sz w:val="24"/>
          <w:szCs w:val="24"/>
        </w:rPr>
        <w:t xml:space="preserve">“It is in vain to speak of cures, or think of remedies, until such time as we have considered of the causes,” so [1095]Galen prescribes Glauco:  and the common experience of others confirms that those cures must be imperfect, lame, and to no purpose, wherein the causes have not first been searched, as [1096]Prosper Calenius well observes in his tract </w:t>
      </w:r>
      <w:r>
        <w:rPr>
          <w:i/>
          <w:color w:val="000000"/>
          <w:sz w:val="24"/>
          <w:szCs w:val="24"/>
        </w:rPr>
        <w:t xml:space="preserve">de atra bile</w:t>
      </w:r>
      <w:r>
        <w:rPr>
          <w:color w:val="000000"/>
          <w:sz w:val="24"/>
          <w:szCs w:val="24"/>
        </w:rPr>
        <w:t xml:space="preserve"> to Cardinal Caesius.  Insomuch that [1097]"Fernelius puts a kind of necessity in the knowledge of the causes, and without which it is impossible to cure or prevent any manner of disease.”  Empirics may ease, and sometimes help, but not thoroughly root out; </w:t>
      </w:r>
      <w:r>
        <w:rPr>
          <w:i/>
          <w:color w:val="000000"/>
          <w:sz w:val="24"/>
          <w:szCs w:val="24"/>
        </w:rPr>
        <w:t xml:space="preserve">sublata causa tollitur effectus</w:t>
      </w:r>
      <w:r>
        <w:rPr>
          <w:color w:val="000000"/>
          <w:sz w:val="24"/>
          <w:szCs w:val="24"/>
        </w:rPr>
        <w:t xml:space="preserve"> as the saying is, if the cause be removed, the effect is likewise vanquished.  It is a most difficult thing (I confess) to be able to discern these causes whence they are, and in such [1098]variety to say what the beginning was. [1099]He is happy that can perform it aright.  I will adventure to guess as near as I can, and rip them all up, from the first to the last, general and particular, to every species, that so they may the better be described.</w:t>
      </w:r>
    </w:p>
    <w:p>
      <w:pPr>
        <w:keepNext w:val="on"/>
        <w:pageBreakBefore w:val="on"/>
        <w:widowControl w:val="on"/>
        <w:pBdr/>
        <w:spacing w:before="0" w:after="322" w:line="240" w:lineRule="auto"/>
        <w:ind w:left="0" w:right="0"/>
        <w:jc w:val="left"/>
        <w:outlineLvl w:val="0"/>
      </w:pPr>
      <w:r>
        <w:rPr>
          <w:b/>
          <w:color w:val="000000"/>
          <w:sz w:val="48"/>
          <w:szCs w:val="48"/>
        </w:rPr>
        <w:t xml:space="preserve">Page 150</w:t>
      </w:r>
    </w:p>
    <w:p>
      <w:pPr>
        <w:widowControl w:val="on"/>
        <w:pBdr/>
        <w:spacing w:before="240" w:after="240" w:line="240" w:lineRule="auto"/>
        <w:ind w:left="0" w:right="0"/>
        <w:jc w:val="left"/>
      </w:pPr>
      <w:r>
        <w:rPr>
          <w:color w:val="000000"/>
          <w:sz w:val="24"/>
          <w:szCs w:val="24"/>
        </w:rPr>
        <w:t xml:space="preserve">General causes, are either supernatural, or natural.  “Supernatural are from God and his angels, or by God’s permission from the devil” and his ministers.  That God himself is a cause for the punishment of sin, and satisfaction of his justice, many examples and testimonies of holy Scriptures make evident unto us, Ps. cvii, 17.  “Foolish men are plagued for their offence, and by reason of their wickedness.”  Gehazi was stricken with leprosy, 2 Reg. v. 27.  Jehoram with dysentery and flux, and great diseases of the bowels, 2 Chron. xxi. 15.  David plagued for numbering his people, 1 Par. 21.  Sodom and Gomorrah swallowed up.  And this disease is peculiarly specified, Psalm cxxvii. 12.  “He brought down their heart through heaviness.”  Deut. xxviii. 28.  “He struck them with madness, blindness, and astonishment of heart.” [1100]"An evil spirit was sent by the Lord upon Saul, to vex him.” [1101]Nebuchadnezzar did eat grass like an ox, and his “heart was made like the beasts of the field.”  Heathen stories are full of such punishments.  Lycurgus, because he cut down the vines in the country, was by Bacchus driven into madness:  so was Pentheus and his mother Agave for neglecting their sacrifice. [1102]Censor Fulvius ran mad for untiling Juno’s temple, to cover a new one of his own, which he had dedicated to Fortune, [1103]"and was confounded to death with grief and sorrow of heart.”  When Xerxes would have spoiled [1104]Apollo’s temple at Delphos of those infinite riches it possessed, a terrible thunder came from heaven and struck four thousand men dead, the rest ran mad. [1105]A little after, the like happened to Brennus, lightning, thunder, earthquakes, upon such a sacrilegious occasion.  If we may believe our pontifical writers, they will relate unto us many strange and prodigious punishments in this kind, inflicted by their saints.  How [1106]Clodoveus, sometime king of France, the son of Dagobert, lost his wits for uncovering the body of St. Denis:  and how a [1107]sacrilegious Frenchman, that would have stolen a silver image of St. John, at Birgburge, became frantic on a sudden, raging, and tyrannising over his own flesh:  of a [1108]Lord of Rhadnor, that coming from hunting late at night, put his dogs into St. Avan’s church, (Llan Avan they called it) and rising betimes next morning, as hunters use to do, found all his dogs mad, himself being suddenly strucken blind.  Of Tyridates an [1109]Armenian king, for violating some holy nuns, that was punished in like sort, with loss of his wits.  But poets and papists may go together for fabulous tales; let them free their own credits:  howsoever they feign of their Nemesis, and of their saints, or by the devil’s means may be deluded; we find it true, that </w:t>
      </w:r>
      <w:r>
        <w:rPr>
          <w:i/>
          <w:color w:val="000000"/>
          <w:sz w:val="24"/>
          <w:szCs w:val="24"/>
        </w:rPr>
        <w:t xml:space="preserve">ultor a tergo Deus</w:t>
      </w:r>
      <w:r>
        <w:rPr>
          <w:color w:val="000000"/>
          <w:sz w:val="24"/>
          <w:szCs w:val="24"/>
        </w:rPr>
        <w:t xml:space="preserve">, [1110]"He is God the avenger,” as David styles him; and that it is our crying sins that pull this and many other maladies on our own heads.  That he can by his angels, which are his ministers, strike and heal (saith [1111]Dionysius) whom he will; that he can</w:t>
      </w:r>
    </w:p>
    <w:p>
      <w:pPr>
        <w:keepNext w:val="on"/>
        <w:pageBreakBefore w:val="on"/>
        <w:widowControl w:val="on"/>
        <w:pBdr/>
        <w:spacing w:before="0" w:after="322" w:line="240" w:lineRule="auto"/>
        <w:ind w:left="0" w:right="0"/>
        <w:jc w:val="left"/>
        <w:outlineLvl w:val="0"/>
      </w:pPr>
      <w:r>
        <w:rPr>
          <w:b/>
          <w:color w:val="000000"/>
          <w:sz w:val="48"/>
          <w:szCs w:val="48"/>
        </w:rPr>
        <w:t xml:space="preserve">Page 151</w:t>
      </w:r>
    </w:p>
    <w:p>
      <w:pPr>
        <w:widowControl w:val="on"/>
        <w:pBdr/>
        <w:spacing w:before="240" w:after="240" w:line="240" w:lineRule="auto"/>
        <w:ind w:left="0" w:right="0"/>
        <w:jc w:val="left"/>
      </w:pPr>
      <w:r>
        <w:rPr>
          <w:color w:val="000000"/>
          <w:sz w:val="24"/>
          <w:szCs w:val="24"/>
        </w:rPr>
        <w:t xml:space="preserve">plague us by his creatures, sun, moon, and stars, which he useth as his instruments, as a husbandman (saith Zanchius) doth a hatchet:  hail, snow, winds, &amp;c. [1112]_Et conjurati veniunt in classica venti_:  as in Joshua’s time, as in Pharaoh’s reign in Egypt; they are but as so many executioners of his justice.  He can make the proudest spirits stoop, and cry out with Julian the Apostate, </w:t>
      </w:r>
      <w:r>
        <w:rPr>
          <w:i/>
          <w:color w:val="000000"/>
          <w:sz w:val="24"/>
          <w:szCs w:val="24"/>
        </w:rPr>
        <w:t xml:space="preserve">Vicisti Galilaee</w:t>
      </w:r>
      <w:r>
        <w:rPr>
          <w:color w:val="000000"/>
          <w:sz w:val="24"/>
          <w:szCs w:val="24"/>
        </w:rPr>
        <w:t xml:space="preserve">:  or with Apollo’s priest in [1113]Chrysostom, </w:t>
      </w:r>
      <w:r>
        <w:rPr>
          <w:i/>
          <w:color w:val="000000"/>
          <w:sz w:val="24"/>
          <w:szCs w:val="24"/>
        </w:rPr>
        <w:t xml:space="preserve">O coelum! o terra! unde hostis hic</w:t>
      </w:r>
      <w:r>
        <w:rPr>
          <w:color w:val="000000"/>
          <w:sz w:val="24"/>
          <w:szCs w:val="24"/>
        </w:rPr>
        <w:t xml:space="preserve">?  What an enemy is this?  And pray with David, acknowledging his power, “I am weakened and sore broken, I roar for the grief of mine heart, mine heart panteth,” &amp;c.  Psalm xxxviii. 8.  “O Lord, rebuke me not in thine anger, neither chastise me in thy wrath,” Psalm xxxviii. 1.  “Make me to hear joy and gladness, that the bones which thou hast broken, may rejoice,” Psalm li. 8. and verse 12.  “Restore to me the joy of thy salvation, and stablish me with thy free spirit.”  For these causes belike [1114]Hippocrates would have a physician take special notice whether the disease come not from a divine supernatural cause, or whether it follow the course of nature.  But this is farther discussed by Fran.  Valesius, </w:t>
      </w:r>
      <w:r>
        <w:rPr>
          <w:i/>
          <w:color w:val="000000"/>
          <w:sz w:val="24"/>
          <w:szCs w:val="24"/>
        </w:rPr>
        <w:t xml:space="preserve">de sacr. philos. cap. 8.</w:t>
      </w:r>
      <w:r>
        <w:rPr>
          <w:color w:val="000000"/>
          <w:sz w:val="24"/>
          <w:szCs w:val="24"/>
        </w:rPr>
        <w:t xml:space="preserve"> [1115] Fernelius, and [1116]J.  Caesar Claudinus, to whom I refer you, how this place of Hippocrates is to be understood.  Paracelsus is of opinion, that such spiritual diseases (for so he calls them) are spiritually to be cured, and not otherwise.  Ordinary means in such cases will not avail:  </w:t>
      </w:r>
      <w:r>
        <w:rPr>
          <w:i/>
          <w:color w:val="000000"/>
          <w:sz w:val="24"/>
          <w:szCs w:val="24"/>
        </w:rPr>
        <w:t xml:space="preserve">Non est reluctandum cum Deo</w:t>
      </w:r>
      <w:r>
        <w:rPr>
          <w:color w:val="000000"/>
          <w:sz w:val="24"/>
          <w:szCs w:val="24"/>
        </w:rPr>
        <w:t xml:space="preserve"> (we must not struggle with God.) When that monster-taming Hercules overcame all in the Olympics, Jupiter at last in an unknown shape wrestled with him; the victory was uncertain, till at length Jupiter descried himself, and Hercules yielded.  No striving with supreme powers. </w:t>
      </w:r>
      <w:r>
        <w:rPr>
          <w:i/>
          <w:color w:val="000000"/>
          <w:sz w:val="24"/>
          <w:szCs w:val="24"/>
        </w:rPr>
        <w:t xml:space="preserve">Nil juvat immensos Cratero promittere montes</w:t>
      </w:r>
      <w:r>
        <w:rPr>
          <w:color w:val="000000"/>
          <w:sz w:val="24"/>
          <w:szCs w:val="24"/>
        </w:rPr>
        <w:t xml:space="preserve">, physicians and physic can do no good, [1117]"we must submit ourselves unto the mighty hand of God,” acknowledge our offences, call to him for mercy.  If he strike us </w:t>
      </w:r>
      <w:r>
        <w:rPr>
          <w:i/>
          <w:color w:val="000000"/>
          <w:sz w:val="24"/>
          <w:szCs w:val="24"/>
        </w:rPr>
        <w:t xml:space="preserve">una eademque manus vulnus opemque feret</w:t>
      </w:r>
      <w:r>
        <w:rPr>
          <w:color w:val="000000"/>
          <w:sz w:val="24"/>
          <w:szCs w:val="24"/>
        </w:rPr>
        <w:t xml:space="preserve">, as it is with them that are wounded with the spear of Achilles, he alone must help; otherwise our diseases are incurable, and we not to be relieved.</w:t>
      </w:r>
    </w:p>
    <w:p>
      <w:pPr>
        <w:widowControl w:val="on"/>
        <w:pBdr/>
        <w:spacing w:before="240" w:after="240" w:line="240" w:lineRule="auto"/>
        <w:ind w:left="0" w:right="0"/>
        <w:jc w:val="left"/>
      </w:pPr>
      <w:r>
        <w:rPr>
          <w:color w:val="000000"/>
          <w:sz w:val="24"/>
          <w:szCs w:val="24"/>
        </w:rPr>
        <w:t xml:space="preserve">SUBSECT.  II.—­</w:t>
      </w:r>
      <w:r>
        <w:rPr>
          <w:i/>
          <w:color w:val="000000"/>
          <w:sz w:val="24"/>
          <w:szCs w:val="24"/>
        </w:rPr>
        <w:t xml:space="preserve">A Digression of the nature of Spirits, bad Angels, or Devils, and how they cause Melancholy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How far the power of spirits and devils doth extend, and whether they can cause this, or any other disease, is a serious question, and worthy to be considered:  for the better understanding of which, I will make a brief digression of the nature of spirits.  And although the question be very obscure, according to [1118]Postellus, “full of controversy and ambiguity,” beyond the reach of human capacity, </w:t>
      </w:r>
      <w:r>
        <w:rPr>
          <w:i/>
          <w:color w:val="000000"/>
          <w:sz w:val="24"/>
          <w:szCs w:val="24"/>
        </w:rPr>
        <w:t xml:space="preserve">fateor excedere vires intentionis meae</w:t>
      </w:r>
      <w:r>
        <w:rPr>
          <w:color w:val="000000"/>
          <w:sz w:val="24"/>
          <w:szCs w:val="24"/>
        </w:rPr>
        <w:t xml:space="preserve">, saith [1119]Austin, I confess I am not able to understand it, </w:t>
      </w:r>
      <w:r>
        <w:rPr>
          <w:i/>
          <w:color w:val="000000"/>
          <w:sz w:val="24"/>
          <w:szCs w:val="24"/>
        </w:rPr>
        <w:t xml:space="preserve">finitum de infinito non potest statuere</w:t>
      </w:r>
      <w:r>
        <w:rPr>
          <w:color w:val="000000"/>
          <w:sz w:val="24"/>
          <w:szCs w:val="24"/>
        </w:rPr>
        <w:t xml:space="preserve">, we can sooner determine with Tully, </w:t>
      </w:r>
      <w:r>
        <w:rPr>
          <w:i/>
          <w:color w:val="000000"/>
          <w:sz w:val="24"/>
          <w:szCs w:val="24"/>
        </w:rPr>
        <w:t xml:space="preserve">de nat. deorum</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152</w:t>
      </w:r>
    </w:p>
    <w:p>
      <w:pPr>
        <w:widowControl w:val="on"/>
        <w:pBdr/>
        <w:spacing w:before="240" w:after="240" w:line="240" w:lineRule="auto"/>
        <w:ind w:left="0" w:right="0"/>
        <w:jc w:val="left"/>
      </w:pPr>
      <w:r>
        <w:rPr>
          <w:i/>
          <w:color w:val="000000"/>
          <w:sz w:val="24"/>
          <w:szCs w:val="24"/>
        </w:rPr>
        <w:t xml:space="preserve">quid non sint, quam quid sint</w:t>
      </w:r>
      <w:r>
        <w:rPr>
          <w:color w:val="000000"/>
          <w:sz w:val="24"/>
          <w:szCs w:val="24"/>
        </w:rPr>
        <w:t xml:space="preserve">, our subtle schoolmen, Cardans, Scaligers, profound Thomists, Fracastoriana and Ferneliana </w:t>
      </w:r>
      <w:r>
        <w:rPr>
          <w:i/>
          <w:color w:val="000000"/>
          <w:sz w:val="24"/>
          <w:szCs w:val="24"/>
        </w:rPr>
        <w:t xml:space="preserve">acies</w:t>
      </w:r>
      <w:r>
        <w:rPr>
          <w:color w:val="000000"/>
          <w:sz w:val="24"/>
          <w:szCs w:val="24"/>
        </w:rPr>
        <w:t xml:space="preserve">, are weak, dry, obscure, defective in these mysteries, and all our quickest wits, as an owl’s eyes at the sun’s light, wax dull, and are not sufficient to apprehend them; yet, as in the rest, I will adventure to say something to this point.  In former times, as we read, Acts xxiii., the Sadducees denied that there were any such spirits, devils, or angels.  So did Galen the physician, the Peripatetics, even Aristotle himself, as Pomponatius stoutly maintains, and Scaliger in some sort grants.  Though Dandinus the Jesuit, </w:t>
      </w:r>
      <w:r>
        <w:rPr>
          <w:i/>
          <w:color w:val="000000"/>
          <w:sz w:val="24"/>
          <w:szCs w:val="24"/>
        </w:rPr>
        <w:t xml:space="preserve">com. in lib. 2. de anima</w:t>
      </w:r>
      <w:r>
        <w:rPr>
          <w:color w:val="000000"/>
          <w:sz w:val="24"/>
          <w:szCs w:val="24"/>
        </w:rPr>
        <w:t xml:space="preserve">, stiffly denies it; </w:t>
      </w:r>
      <w:r>
        <w:rPr>
          <w:i/>
          <w:color w:val="000000"/>
          <w:sz w:val="24"/>
          <w:szCs w:val="24"/>
        </w:rPr>
        <w:t xml:space="preserve">substantiae separatae</w:t>
      </w:r>
      <w:r>
        <w:rPr>
          <w:color w:val="000000"/>
          <w:sz w:val="24"/>
          <w:szCs w:val="24"/>
        </w:rPr>
        <w:t xml:space="preserve"> and intelligences, are the same which Christians call angels, and Platonists devils, for they name all the spirits, </w:t>
      </w:r>
      <w:r>
        <w:rPr>
          <w:i/>
          <w:color w:val="000000"/>
          <w:sz w:val="24"/>
          <w:szCs w:val="24"/>
        </w:rPr>
        <w:t xml:space="preserve">daemones</w:t>
      </w:r>
      <w:r>
        <w:rPr>
          <w:color w:val="000000"/>
          <w:sz w:val="24"/>
          <w:szCs w:val="24"/>
        </w:rPr>
        <w:t xml:space="preserve">, be they good or bad angels, as Julius Pollux </w:t>
      </w:r>
      <w:r>
        <w:rPr>
          <w:i/>
          <w:color w:val="000000"/>
          <w:sz w:val="24"/>
          <w:szCs w:val="24"/>
        </w:rPr>
        <w:t xml:space="preserve">Onomasticon, lib. 1. cap. 1.</w:t>
      </w:r>
      <w:r>
        <w:rPr>
          <w:color w:val="000000"/>
          <w:sz w:val="24"/>
          <w:szCs w:val="24"/>
        </w:rPr>
        <w:t xml:space="preserve"> observes.  Epicures and atheists are of the same mind in general, because they never saw them.  Plato, Plotinus, Porphyrius, Jamblichus, Proclus, insisting in the steps of Trismegistus, Pythagoras and Socrates, make no doubt of it:  nor Stoics, but that there are such spirits, though much erring from the truth.  Concerning the first beginning of them, the [1120]Talmudists say that Adam had a wife called Lilis, before he married Eve, and of her he begat nothing but devils.  The Turks’ [1121]Alcoran is altogether as absurd and ridiculous in this point:  but the Scripture informs us Christians, how Lucifer, the chief of them, with his associates, [1122]fell from heaven for his pride and ambition; created of God, placed in heaven, and sometimes an angel of light, now cast down into the lower aerial sublunary parts, or into hell, “and delivered into chains of darkness (2 Pet. ii. 4.) to be kept unto damnation.”</w:t>
      </w:r>
    </w:p>
    <w:p>
      <w:pPr>
        <w:widowControl w:val="on"/>
        <w:pBdr/>
        <w:spacing w:before="240" w:after="240" w:line="240" w:lineRule="auto"/>
        <w:ind w:left="0" w:right="0"/>
        <w:jc w:val="left"/>
      </w:pPr>
      <w:r>
        <w:rPr>
          <w:i/>
          <w:color w:val="000000"/>
          <w:sz w:val="24"/>
          <w:szCs w:val="24"/>
        </w:rPr>
        <w:t xml:space="preserve">Nature of Devils.</w:t>
      </w:r>
      <w:r>
        <w:rPr>
          <w:color w:val="000000"/>
          <w:sz w:val="24"/>
          <w:szCs w:val="24"/>
        </w:rPr>
        <w:t xml:space="preserve">] There is a foolish opinion which some hold, that they are the souls of men departed, good and more noble were deified, the baser grovelled on the ground, or in the lower parts, and were devils, the which with Tertullian, Porphyrius the philosopher, M. Tyrius, </w:t>
      </w:r>
      <w:r>
        <w:rPr>
          <w:i/>
          <w:color w:val="000000"/>
          <w:sz w:val="24"/>
          <w:szCs w:val="24"/>
        </w:rPr>
        <w:t xml:space="preserve">ser. 27</w:t>
      </w:r>
      <w:r>
        <w:rPr>
          <w:color w:val="000000"/>
          <w:sz w:val="24"/>
          <w:szCs w:val="24"/>
        </w:rPr>
        <w:t xml:space="preserve"> maintains.  “These spirits,” he [1123]saith, “which we call angels and devils, are nought but souls of men departed, which either through love and pity of their friends yet living, help and assist them, or else persecute their enemies, whom they hated,” as Dido threatened to persecute Aeneas: </w:t>
      </w:r>
    </w:p>
    <w:p>
      <w:pPr>
        <w:widowControl w:val="on"/>
        <w:pBdr/>
        <w:spacing w:before="240" w:after="240" w:line="240" w:lineRule="auto"/>
        <w:ind w:left="0" w:right="0"/>
        <w:jc w:val="left"/>
      </w:pPr>
      <w:r>
        <w:rPr>
          <w:color w:val="000000"/>
          <w:sz w:val="24"/>
          <w:szCs w:val="24"/>
        </w:rPr>
        <w:t xml:space="preserve">       “Omnibus umbra locis adero:  dabis improbe poenas.”</w:t>
      </w:r>
    </w:p>
    <w:p>
      <w:pPr>
        <w:widowControl w:val="on"/>
        <w:pBdr/>
        <w:spacing w:before="240" w:after="240" w:line="240" w:lineRule="auto"/>
        <w:ind w:left="0" w:right="0"/>
        <w:jc w:val="left"/>
      </w:pPr>
      <w:r>
        <w:rPr>
          <w:color w:val="000000"/>
          <w:sz w:val="24"/>
          <w:szCs w:val="24"/>
        </w:rPr>
        <w:t xml:space="preserve">       “My angry ghost arising from the deep,</w:t>
      </w:r>
      <w:r>
        <w:rPr>
          <w:color w:val="000000"/>
          <w:sz w:val="24"/>
          <w:szCs w:val="24"/>
        </w:rPr>
        <w:br/>
        <w:t xml:space="preserve">        Shall haunt thee waking, and disturb thy sleep;</w:t>
      </w:r>
      <w:r>
        <w:rPr>
          <w:color w:val="000000"/>
          <w:sz w:val="24"/>
          <w:szCs w:val="24"/>
        </w:rPr>
        <w:br/>
        <w:t xml:space="preserve">        At least my shade thy punishment shall know,</w:t>
      </w:r>
      <w:r>
        <w:rPr>
          <w:color w:val="000000"/>
          <w:sz w:val="24"/>
          <w:szCs w:val="24"/>
        </w:rPr>
        <w:br/>
        <w:t xml:space="preserve">        And Fame shall spread the pleasing news below.”</w:t>
      </w:r>
    </w:p>
    <w:p>
      <w:pPr>
        <w:keepNext w:val="on"/>
        <w:pageBreakBefore w:val="on"/>
        <w:widowControl w:val="on"/>
        <w:pBdr/>
        <w:spacing w:before="0" w:after="322" w:line="240" w:lineRule="auto"/>
        <w:ind w:left="0" w:right="0"/>
        <w:jc w:val="left"/>
        <w:outlineLvl w:val="0"/>
      </w:pPr>
      <w:r>
        <w:rPr>
          <w:b/>
          <w:color w:val="000000"/>
          <w:sz w:val="48"/>
          <w:szCs w:val="48"/>
        </w:rPr>
        <w:t xml:space="preserve">Page 153</w:t>
      </w:r>
    </w:p>
    <w:p>
      <w:pPr>
        <w:widowControl w:val="on"/>
        <w:pBdr/>
        <w:spacing w:before="240" w:after="240" w:line="240" w:lineRule="auto"/>
        <w:ind w:left="0" w:right="0"/>
        <w:jc w:val="left"/>
      </w:pPr>
      <w:r>
        <w:rPr>
          <w:color w:val="000000"/>
          <w:sz w:val="24"/>
          <w:szCs w:val="24"/>
        </w:rPr>
        <w:t xml:space="preserve">They are (as others suppose) appointed by those higher powers to keep men from their nativity, and to protect or punish them as they see cause:  and are called </w:t>
      </w:r>
      <w:r>
        <w:rPr>
          <w:i/>
          <w:color w:val="000000"/>
          <w:sz w:val="24"/>
          <w:szCs w:val="24"/>
        </w:rPr>
        <w:t xml:space="preserve">boni et mali Genii</w:t>
      </w:r>
      <w:r>
        <w:rPr>
          <w:color w:val="000000"/>
          <w:sz w:val="24"/>
          <w:szCs w:val="24"/>
        </w:rPr>
        <w:t xml:space="preserve"> by the Romans.  Heroes, lares, if good, lemures or larvae if bad, by the stoics, governors of countries, men, cities, saith [1124]Apuleius, </w:t>
      </w:r>
      <w:r>
        <w:rPr>
          <w:i/>
          <w:color w:val="000000"/>
          <w:sz w:val="24"/>
          <w:szCs w:val="24"/>
        </w:rPr>
        <w:t xml:space="preserve">Deos appellant qui ex hominum numero juste ac prudenter vitae curriculo gubernato, pro numine, postea ab hominibus praediti fanis et ceremoniis vulgo admittuntur, ut in Aegypto Osyris</w:t>
      </w:r>
      <w:r>
        <w:rPr>
          <w:color w:val="000000"/>
          <w:sz w:val="24"/>
          <w:szCs w:val="24"/>
        </w:rPr>
        <w:t xml:space="preserve">, &amp;c. </w:t>
      </w:r>
      <w:r>
        <w:rPr>
          <w:i/>
          <w:color w:val="000000"/>
          <w:sz w:val="24"/>
          <w:szCs w:val="24"/>
        </w:rPr>
        <w:t xml:space="preserve">Praestites</w:t>
      </w:r>
      <w:r>
        <w:rPr>
          <w:color w:val="000000"/>
          <w:sz w:val="24"/>
          <w:szCs w:val="24"/>
        </w:rPr>
        <w:t xml:space="preserve">, Capella calls them, “which protected particular men as well as princes,” Socrates had his </w:t>
      </w:r>
      <w:r>
        <w:rPr>
          <w:i/>
          <w:color w:val="000000"/>
          <w:sz w:val="24"/>
          <w:szCs w:val="24"/>
        </w:rPr>
        <w:t xml:space="preserve">Daemonium Saturninum et ignium</w:t>
      </w:r>
      <w:r>
        <w:rPr>
          <w:color w:val="000000"/>
          <w:sz w:val="24"/>
          <w:szCs w:val="24"/>
        </w:rPr>
        <w:t xml:space="preserve">, which of all spirits is best, </w:t>
      </w:r>
      <w:r>
        <w:rPr>
          <w:i/>
          <w:color w:val="000000"/>
          <w:sz w:val="24"/>
          <w:szCs w:val="24"/>
        </w:rPr>
        <w:t xml:space="preserve">ad sublimes cogitationes animum erigentem</w:t>
      </w:r>
      <w:r>
        <w:rPr>
          <w:color w:val="000000"/>
          <w:sz w:val="24"/>
          <w:szCs w:val="24"/>
        </w:rPr>
        <w:t xml:space="preserve">, as the Platonists supposed; Plotinus his, and we Christians our assisting angel, as Andreas Victorellus, a copious writer of this subject, Lodovicus de La-Cerda, the Jesuit, in his voluminous tract </w:t>
      </w:r>
      <w:r>
        <w:rPr>
          <w:i/>
          <w:color w:val="000000"/>
          <w:sz w:val="24"/>
          <w:szCs w:val="24"/>
        </w:rPr>
        <w:t xml:space="preserve">de Angelo Custode</w:t>
      </w:r>
      <w:r>
        <w:rPr>
          <w:color w:val="000000"/>
          <w:sz w:val="24"/>
          <w:szCs w:val="24"/>
        </w:rPr>
        <w:t xml:space="preserve">, Zanchius, and some divines think.  But this absurd tenet of Tyreus, Proclus confutes at large in his book </w:t>
      </w:r>
      <w:r>
        <w:rPr>
          <w:i/>
          <w:color w:val="000000"/>
          <w:sz w:val="24"/>
          <w:szCs w:val="24"/>
        </w:rPr>
        <w:t xml:space="preserve">de Anima et daemone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Psellus [1125], a Christian, and sometimes tutor (saith Cuspinian) to Michael Parapinatius, Emperor of Greece, a great observer of the nature of devils, holds they are corporeal [1126], and have “aerial bodies, that they are mortal, live and die,” (which Martianus Capella likewise maintains, but our Christian philosophers explode) “that they [1127]are nourished and have excrements, they feel pain if they be hurt” (which Cardan confirms, and Scaliger justly laughs him to scorn for; </w:t>
      </w:r>
      <w:r>
        <w:rPr>
          <w:i/>
          <w:color w:val="000000"/>
          <w:sz w:val="24"/>
          <w:szCs w:val="24"/>
        </w:rPr>
        <w:t xml:space="preserve">Si pascantur aere, cur non pugnant ob puriorem aera</w:t>
      </w:r>
      <w:r>
        <w:rPr>
          <w:color w:val="000000"/>
          <w:sz w:val="24"/>
          <w:szCs w:val="24"/>
        </w:rPr>
        <w:t xml:space="preserve">? &amp;c.) “or stroken:”  and if their bodies be cut, with admirable celerity they come together again.  Austin, </w:t>
      </w:r>
      <w:r>
        <w:rPr>
          <w:i/>
          <w:color w:val="000000"/>
          <w:sz w:val="24"/>
          <w:szCs w:val="24"/>
        </w:rPr>
        <w:t xml:space="preserve">in Gen. lib. iii. lib. arbit.</w:t>
      </w:r>
      <w:r>
        <w:rPr>
          <w:color w:val="000000"/>
          <w:sz w:val="24"/>
          <w:szCs w:val="24"/>
        </w:rPr>
        <w:t xml:space="preserve">, approves as much, </w:t>
      </w:r>
      <w:r>
        <w:rPr>
          <w:i/>
          <w:color w:val="000000"/>
          <w:sz w:val="24"/>
          <w:szCs w:val="24"/>
        </w:rPr>
        <w:t xml:space="preserve">mutata casu corpora in deteriorem qualitatem aeris spissioris</w:t>
      </w:r>
      <w:r>
        <w:rPr>
          <w:color w:val="000000"/>
          <w:sz w:val="24"/>
          <w:szCs w:val="24"/>
        </w:rPr>
        <w:t xml:space="preserve">, so doth Hierome. </w:t>
      </w:r>
      <w:r>
        <w:rPr>
          <w:i/>
          <w:color w:val="000000"/>
          <w:sz w:val="24"/>
          <w:szCs w:val="24"/>
        </w:rPr>
        <w:t xml:space="preserve">Comment. in epist. ad Ephes. cap. 3</w:t>
      </w:r>
      <w:r>
        <w:rPr>
          <w:color w:val="000000"/>
          <w:sz w:val="24"/>
          <w:szCs w:val="24"/>
        </w:rPr>
        <w:t xml:space="preserve">, Origen, Tertullian, Lactantius, and many ancient Fathers of the Church:  that in their fall their bodies were changed into a more aerial and gross substance.  Bodine, </w:t>
      </w:r>
      <w:r>
        <w:rPr>
          <w:i/>
          <w:color w:val="000000"/>
          <w:sz w:val="24"/>
          <w:szCs w:val="24"/>
        </w:rPr>
        <w:t xml:space="preserve">lib. 4, Theatri Naturae</w:t>
      </w:r>
      <w:r>
        <w:rPr>
          <w:color w:val="000000"/>
          <w:sz w:val="24"/>
          <w:szCs w:val="24"/>
        </w:rPr>
        <w:t xml:space="preserve"> and David Crusius, </w:t>
      </w:r>
      <w:r>
        <w:rPr>
          <w:i/>
          <w:color w:val="000000"/>
          <w:sz w:val="24"/>
          <w:szCs w:val="24"/>
        </w:rPr>
        <w:t xml:space="preserve">Hermeticae Philosophiae, lib. 1. cap. 4</w:t>
      </w:r>
      <w:r>
        <w:rPr>
          <w:color w:val="000000"/>
          <w:sz w:val="24"/>
          <w:szCs w:val="24"/>
        </w:rPr>
        <w:t xml:space="preserve">, by several arguments proves angels and spirits to be corporeal:  </w:t>
      </w:r>
      <w:r>
        <w:rPr>
          <w:i/>
          <w:color w:val="000000"/>
          <w:sz w:val="24"/>
          <w:szCs w:val="24"/>
        </w:rPr>
        <w:t xml:space="preserve">quicquid continetur in loco corporeum est; At spiritus continetur in loco, ergo. [1128]Si spiritus sunt quanti, erunt corporei:  At sunt quanti, ergo. sunt finiti, ergo. quanti</w:t>
      </w:r>
      <w:r>
        <w:rPr>
          <w:color w:val="000000"/>
          <w:sz w:val="24"/>
          <w:szCs w:val="24"/>
        </w:rPr>
        <w:t xml:space="preserve">, &amp;c.  Bodine [1129]goes farther yet, and will have these, </w:t>
      </w:r>
      <w:r>
        <w:rPr>
          <w:i/>
          <w:color w:val="000000"/>
          <w:sz w:val="24"/>
          <w:szCs w:val="24"/>
        </w:rPr>
        <w:t xml:space="preserve">Animae separatae genii</w:t>
      </w:r>
      <w:r>
        <w:rPr>
          <w:color w:val="000000"/>
          <w:sz w:val="24"/>
          <w:szCs w:val="24"/>
        </w:rPr>
        <w:t xml:space="preserve">, spirits, angels, devils, and so likewise souls of men departed, if corporeal (which he most eagerly contends) to be of some shape, and that absolutely round, like Sun and Moon, because that is the most perfect form, </w:t>
      </w:r>
      <w:r>
        <w:rPr>
          <w:i/>
          <w:color w:val="000000"/>
          <w:sz w:val="24"/>
          <w:szCs w:val="24"/>
        </w:rPr>
        <w:t xml:space="preserve">quae nihil habet asperitatis, nihil angulis incisum, nihil anfractibus involutem, nihil eminens, sed inter corpora perfecta est perfectissimum</w:t>
      </w:r>
      <w:r>
        <w:rPr>
          <w:color w:val="000000"/>
          <w:sz w:val="24"/>
          <w:szCs w:val="24"/>
        </w:rPr>
        <w:t xml:space="preserve">; [1130]therefore all spirits are corporeal he concludes, and in their proper shapes</w:t>
      </w:r>
    </w:p>
    <w:p>
      <w:pPr>
        <w:keepNext w:val="on"/>
        <w:pageBreakBefore w:val="on"/>
        <w:widowControl w:val="on"/>
        <w:pBdr/>
        <w:spacing w:before="0" w:after="322" w:line="240" w:lineRule="auto"/>
        <w:ind w:left="0" w:right="0"/>
        <w:jc w:val="left"/>
        <w:outlineLvl w:val="0"/>
      </w:pPr>
      <w:r>
        <w:rPr>
          <w:b/>
          <w:color w:val="000000"/>
          <w:sz w:val="48"/>
          <w:szCs w:val="48"/>
        </w:rPr>
        <w:t xml:space="preserve">Page 154</w:t>
      </w:r>
    </w:p>
    <w:p>
      <w:pPr>
        <w:widowControl w:val="on"/>
        <w:pBdr/>
        <w:spacing w:before="240" w:after="240" w:line="240" w:lineRule="auto"/>
        <w:ind w:left="0" w:right="0"/>
        <w:jc w:val="left"/>
      </w:pPr>
      <w:r>
        <w:rPr>
          <w:color w:val="000000"/>
          <w:sz w:val="24"/>
          <w:szCs w:val="24"/>
        </w:rPr>
        <w:t xml:space="preserve">round.  That they can assume other aerial bodies, all manner of shapes at their pleasures, appear in what likeness they will themselves, that they are most swift in motion, can pass many miles in an instant, and so likewise [1131]transform bodies of others into what shape they please, and with admirable celerity remove them from place to place; (as the Angel did Habakkuk to Daniel, and as Philip the deacon was carried away by the Spirit, when he had baptised the eunuch; so did Pythagoras and Apollonius remove themselves and others, with many such feats) that they can represent castles in the air, palaces, armies, spectrums, prodigies, and such strange objects to mortal men’s eyes, [1132]cause smells, savours, &amp;c., deceive all the senses; most writers of this subject credibly believe; and that they can foretell future events, and do many strange miracles.  Juno’s image spake to Camillus, and Fortune’s statue to the Roman matrons, with many such.  Zanchius, Bodine, Spondanus, and others, are of opinion that they cause a true metamorphosis, as Nebuchadnezzar was really translated into a beast, Lot’s wife into a pillar of salt; Ulysses’ companions into hogs and dogs, by Circe’s charms; turn themselves and others, as they do witches into cats, dogs, hares, crows, &amp;c.  Strozzius Cicogna hath many examples, </w:t>
      </w:r>
      <w:r>
        <w:rPr>
          <w:i/>
          <w:color w:val="000000"/>
          <w:sz w:val="24"/>
          <w:szCs w:val="24"/>
        </w:rPr>
        <w:t xml:space="preserve">lib. iii. omnif. mag. cap. 4 and 5</w:t>
      </w:r>
      <w:r>
        <w:rPr>
          <w:color w:val="000000"/>
          <w:sz w:val="24"/>
          <w:szCs w:val="24"/>
        </w:rPr>
        <w:t xml:space="preserve">, which he there confutes, as Austin likewise doth, </w:t>
      </w:r>
      <w:r>
        <w:rPr>
          <w:i/>
          <w:color w:val="000000"/>
          <w:sz w:val="24"/>
          <w:szCs w:val="24"/>
        </w:rPr>
        <w:t xml:space="preserve">de civ.  Dei lib. xviii</w:t>
      </w:r>
      <w:r>
        <w:rPr>
          <w:color w:val="000000"/>
          <w:sz w:val="24"/>
          <w:szCs w:val="24"/>
        </w:rPr>
        <w:t xml:space="preserve">.  That they can be seen when and in what shape, and to whom they will, saith Psellus, </w:t>
      </w:r>
      <w:r>
        <w:rPr>
          <w:i/>
          <w:color w:val="000000"/>
          <w:sz w:val="24"/>
          <w:szCs w:val="24"/>
        </w:rPr>
        <w:t xml:space="preserve">Tametsi nil tale viderim, nec optem videre</w:t>
      </w:r>
      <w:r>
        <w:rPr>
          <w:color w:val="000000"/>
          <w:sz w:val="24"/>
          <w:szCs w:val="24"/>
        </w:rPr>
        <w:t xml:space="preserve">, though he himself never saw them nor desired it; and use sometimes carnal copulation (as elsewhere I shall [1133]prove more at large) with women and men.  Many will not believe they can be seen, and if any man shall say, swear, and stiffly maintain, though he be discreet and wise, judicious and learned, that he hath seen them, they account him a timorous fool, a melancholy dizzard, a weak fellow, a dreamer, a sick or a mad man, they contemn him, laugh him to scorn, and yet Marcus of his credit told Psellus that he had often seen them.  And Leo Suavius, a Frenchman, </w:t>
      </w:r>
      <w:r>
        <w:rPr>
          <w:i/>
          <w:color w:val="000000"/>
          <w:sz w:val="24"/>
          <w:szCs w:val="24"/>
        </w:rPr>
        <w:t xml:space="preserve">c. 8, in Commentar. l. 1.  Paracelsi de vita longa</w:t>
      </w:r>
      <w:r>
        <w:rPr>
          <w:color w:val="000000"/>
          <w:sz w:val="24"/>
          <w:szCs w:val="24"/>
        </w:rPr>
        <w:t xml:space="preserve">, out of some Platonists, will have the air to be as full of them as snow falling in the skies, and that they may be seen, and withal sets down the means how men may see them; </w:t>
      </w:r>
      <w:r>
        <w:rPr>
          <w:i/>
          <w:color w:val="000000"/>
          <w:sz w:val="24"/>
          <w:szCs w:val="24"/>
        </w:rPr>
        <w:t xml:space="preserve">Si irreverberatus oculis sole splendente versus caelum continuaverint obtutus</w:t>
      </w:r>
      <w:r>
        <w:rPr>
          <w:color w:val="000000"/>
          <w:sz w:val="24"/>
          <w:szCs w:val="24"/>
        </w:rPr>
        <w:t xml:space="preserve">, &amp;c., [1134]and saith moreover he tried it, </w:t>
      </w:r>
      <w:r>
        <w:rPr>
          <w:i/>
          <w:color w:val="000000"/>
          <w:sz w:val="24"/>
          <w:szCs w:val="24"/>
        </w:rPr>
        <w:t xml:space="preserve">praemissorum feci experimentum</w:t>
      </w:r>
      <w:r>
        <w:rPr>
          <w:color w:val="000000"/>
          <w:sz w:val="24"/>
          <w:szCs w:val="24"/>
        </w:rPr>
        <w:t xml:space="preserve">, and it was true, that the Platonists said.  Paracelsus confesseth that he saw them divers times, and conferred with them, and so doth Alexander ab [1135]Alexandro, “that he so found it by experience, when as before he doubted of it.”  Many deny it, saith Lavater, </w:t>
      </w:r>
      <w:r>
        <w:rPr>
          <w:i/>
          <w:color w:val="000000"/>
          <w:sz w:val="24"/>
          <w:szCs w:val="24"/>
        </w:rPr>
        <w:t xml:space="preserve">de spectris, part 1. c. 2</w:t>
      </w:r>
      <w:r>
        <w:rPr>
          <w:color w:val="000000"/>
          <w:sz w:val="24"/>
          <w:szCs w:val="24"/>
        </w:rPr>
        <w:t xml:space="preserve">, and </w:t>
      </w:r>
      <w:r>
        <w:rPr>
          <w:i/>
          <w:color w:val="000000"/>
          <w:sz w:val="24"/>
          <w:szCs w:val="24"/>
        </w:rPr>
        <w:t xml:space="preserve">part 2. c. 11</w:t>
      </w:r>
      <w:r>
        <w:rPr>
          <w:color w:val="000000"/>
          <w:sz w:val="24"/>
          <w:szCs w:val="24"/>
        </w:rPr>
        <w:t xml:space="preserve">, “because they never saw them themselves;” but as he reports at large all over his book, especially </w:t>
      </w:r>
      <w:r>
        <w:rPr>
          <w:i/>
          <w:color w:val="000000"/>
          <w:sz w:val="24"/>
          <w:szCs w:val="24"/>
        </w:rPr>
        <w:t xml:space="preserve">c. 19. part 1</w:t>
      </w:r>
      <w:r>
        <w:rPr>
          <w:color w:val="000000"/>
          <w:sz w:val="24"/>
          <w:szCs w:val="24"/>
        </w:rPr>
        <w:t xml:space="preserve">, they are often seen and heard,</w:t>
      </w:r>
    </w:p>
    <w:p>
      <w:pPr>
        <w:keepNext w:val="on"/>
        <w:pageBreakBefore w:val="on"/>
        <w:widowControl w:val="on"/>
        <w:pBdr/>
        <w:spacing w:before="0" w:after="322" w:line="240" w:lineRule="auto"/>
        <w:ind w:left="0" w:right="0"/>
        <w:jc w:val="left"/>
        <w:outlineLvl w:val="0"/>
      </w:pPr>
      <w:r>
        <w:rPr>
          <w:b/>
          <w:color w:val="000000"/>
          <w:sz w:val="48"/>
          <w:szCs w:val="48"/>
        </w:rPr>
        <w:t xml:space="preserve">Page 155</w:t>
      </w:r>
    </w:p>
    <w:p>
      <w:pPr>
        <w:widowControl w:val="on"/>
        <w:pBdr/>
        <w:spacing w:before="240" w:after="240" w:line="240" w:lineRule="auto"/>
        <w:ind w:left="0" w:right="0"/>
        <w:jc w:val="left"/>
      </w:pPr>
      <w:r>
        <w:rPr>
          <w:color w:val="000000"/>
          <w:sz w:val="24"/>
          <w:szCs w:val="24"/>
        </w:rPr>
        <w:t xml:space="preserve">and familiarly converse with men, as Lod.  Vives assureth us, innumerable records, histories, and testimonies evince in all ages, times, places, and [1136]all travellers besides; in the West Indies and our northern climes, </w:t>
      </w:r>
      <w:r>
        <w:rPr>
          <w:i/>
          <w:color w:val="000000"/>
          <w:sz w:val="24"/>
          <w:szCs w:val="24"/>
        </w:rPr>
        <w:t xml:space="preserve">Nihil familiarius quam in agris et urbibus spiritus videre, audire qui vetent, jubeant</w:t>
      </w:r>
      <w:r>
        <w:rPr>
          <w:color w:val="000000"/>
          <w:sz w:val="24"/>
          <w:szCs w:val="24"/>
        </w:rPr>
        <w:t xml:space="preserve">, &amp;c.  Hieronymus </w:t>
      </w:r>
      <w:r>
        <w:rPr>
          <w:i/>
          <w:color w:val="000000"/>
          <w:sz w:val="24"/>
          <w:szCs w:val="24"/>
        </w:rPr>
        <w:t xml:space="preserve">vita Pauli</w:t>
      </w:r>
      <w:r>
        <w:rPr>
          <w:color w:val="000000"/>
          <w:sz w:val="24"/>
          <w:szCs w:val="24"/>
        </w:rPr>
        <w:t xml:space="preserve">, Basil </w:t>
      </w:r>
      <w:r>
        <w:rPr>
          <w:i/>
          <w:color w:val="000000"/>
          <w:sz w:val="24"/>
          <w:szCs w:val="24"/>
        </w:rPr>
        <w:t xml:space="preserve">ser. 40</w:t>
      </w:r>
      <w:r>
        <w:rPr>
          <w:color w:val="000000"/>
          <w:sz w:val="24"/>
          <w:szCs w:val="24"/>
        </w:rPr>
        <w:t xml:space="preserve">, Nicephorus, Eusebius, Socrates, Sozomenus, [1137]Jacobus Boissardus in his tract </w:t>
      </w:r>
      <w:r>
        <w:rPr>
          <w:i/>
          <w:color w:val="000000"/>
          <w:sz w:val="24"/>
          <w:szCs w:val="24"/>
        </w:rPr>
        <w:t xml:space="preserve">de spirituum apparitionibus</w:t>
      </w:r>
      <w:r>
        <w:rPr>
          <w:color w:val="000000"/>
          <w:sz w:val="24"/>
          <w:szCs w:val="24"/>
        </w:rPr>
        <w:t xml:space="preserve">, Petrus Loyerus </w:t>
      </w:r>
      <w:r>
        <w:rPr>
          <w:i/>
          <w:color w:val="000000"/>
          <w:sz w:val="24"/>
          <w:szCs w:val="24"/>
        </w:rPr>
        <w:t xml:space="preserve">l. de spectris</w:t>
      </w:r>
      <w:r>
        <w:rPr>
          <w:color w:val="000000"/>
          <w:sz w:val="24"/>
          <w:szCs w:val="24"/>
        </w:rPr>
        <w:t xml:space="preserve">, Wierus </w:t>
      </w:r>
      <w:r>
        <w:rPr>
          <w:i/>
          <w:color w:val="000000"/>
          <w:sz w:val="24"/>
          <w:szCs w:val="24"/>
        </w:rPr>
        <w:t xml:space="preserve">l. 1.</w:t>
      </w:r>
      <w:r>
        <w:rPr>
          <w:color w:val="000000"/>
          <w:sz w:val="24"/>
          <w:szCs w:val="24"/>
        </w:rPr>
        <w:t xml:space="preserve"> have infinite variety of such examples of apparitions of spirits, for him to read that farther doubts, to his ample satisfaction.  One alone I will briefly insert.  A nobleman in Germany was sent ambassador to the King of Sweden (for his name, the time, and such circumstances, I refer you to Boissardus, mine [1138]Author).  After he had done his business, he sailed to Livonia, on set purpose to see those familiar spirits, which are there said to be conversant with men, and do their drudgery works.  Amongst other matters, one of them told him where his wife was, in what room, in what clothes, what doing, and brought him a ring from her, which at his return, </w:t>
      </w:r>
      <w:r>
        <w:rPr>
          <w:i/>
          <w:color w:val="000000"/>
          <w:sz w:val="24"/>
          <w:szCs w:val="24"/>
        </w:rPr>
        <w:t xml:space="preserve">non sine omnium admiratione</w:t>
      </w:r>
      <w:r>
        <w:rPr>
          <w:color w:val="000000"/>
          <w:sz w:val="24"/>
          <w:szCs w:val="24"/>
        </w:rPr>
        <w:t xml:space="preserve">, he found to be true; and so believed that ever after, which before he doubted of.  Cardan, </w:t>
      </w:r>
      <w:r>
        <w:rPr>
          <w:i/>
          <w:color w:val="000000"/>
          <w:sz w:val="24"/>
          <w:szCs w:val="24"/>
        </w:rPr>
        <w:t xml:space="preserve">l. 19. de subtil</w:t>
      </w:r>
      <w:r>
        <w:rPr>
          <w:color w:val="000000"/>
          <w:sz w:val="24"/>
          <w:szCs w:val="24"/>
        </w:rPr>
        <w:t xml:space="preserve">, relates of his father, Facius Cardan, that after the accustomed solemnities, </w:t>
      </w:r>
      <w:r>
        <w:rPr>
          <w:i/>
          <w:color w:val="000000"/>
          <w:sz w:val="24"/>
          <w:szCs w:val="24"/>
        </w:rPr>
        <w:t xml:space="preserve">An.</w:t>
      </w:r>
      <w:r>
        <w:rPr>
          <w:color w:val="000000"/>
          <w:sz w:val="24"/>
          <w:szCs w:val="24"/>
        </w:rPr>
        <w:t xml:space="preserve"> 1491, 13 August, he conjured up seven devils, in Greek apparel, about forty years of age, some ruddy of complexion, and some pale, as he thought; he asked them many questions, and they made ready answer, that they were aerial devils, that they lived and died as men did, save that they were far longer lived (700 or 800 [1139]years); they did as much excel men in dignity as we do juments, and were as far excelled again of those that were above them; our [1140]governors and keepers they are moreover, which [1141]Plato in Critias delivered of old, and subordinate to one another, </w:t>
      </w:r>
      <w:r>
        <w:rPr>
          <w:i/>
          <w:color w:val="000000"/>
          <w:sz w:val="24"/>
          <w:szCs w:val="24"/>
        </w:rPr>
        <w:t xml:space="preserve">Ut enim homo homini sic daemon daemoni dominatur</w:t>
      </w:r>
      <w:r>
        <w:rPr>
          <w:color w:val="000000"/>
          <w:sz w:val="24"/>
          <w:szCs w:val="24"/>
        </w:rPr>
        <w:t xml:space="preserve">, they rule themselves as well as us, and the spirits of the meaner sort had commonly such offices, as we make horse-keepers, neat-herds, and the basest of us, overseers of our cattle; and that we can no more apprehend their natures and functions, than a horse a man’s.  They knew all things, but might not reveal them to men; and ruled and domineered over us, as we do over our horses; the best kings amongst us, and the most generous spirits, were not comparable to the basest of them.  Sometimes they did instruct men, and communicate their skill, reward and cherish, and sometimes, again, terrify and punish, to keep them in awe, as they thought fit, </w:t>
      </w:r>
      <w:r>
        <w:rPr>
          <w:i/>
          <w:color w:val="000000"/>
          <w:sz w:val="24"/>
          <w:szCs w:val="24"/>
        </w:rPr>
        <w:t xml:space="preserve">Nihil magis cupientes</w:t>
      </w:r>
      <w:r>
        <w:rPr>
          <w:color w:val="000000"/>
          <w:sz w:val="24"/>
          <w:szCs w:val="24"/>
        </w:rPr>
        <w:t xml:space="preserve"> (saith Lysius, </w:t>
      </w:r>
      <w:r>
        <w:rPr>
          <w:i/>
          <w:color w:val="000000"/>
          <w:sz w:val="24"/>
          <w:szCs w:val="24"/>
        </w:rPr>
        <w:t xml:space="preserve">Phis.  Stoicorum</w:t>
      </w:r>
      <w:r>
        <w:rPr>
          <w:color w:val="000000"/>
          <w:sz w:val="24"/>
          <w:szCs w:val="24"/>
        </w:rPr>
        <w:t xml:space="preserve">) </w:t>
      </w:r>
      <w:r>
        <w:rPr>
          <w:i/>
          <w:color w:val="000000"/>
          <w:sz w:val="24"/>
          <w:szCs w:val="24"/>
        </w:rPr>
        <w:t xml:space="preserve">quam adorationem hominum</w:t>
      </w:r>
      <w:r>
        <w:rPr>
          <w:color w:val="000000"/>
          <w:sz w:val="24"/>
          <w:szCs w:val="24"/>
        </w:rPr>
        <w:t xml:space="preserve">. [1142]The same Author, Cardan, in his </w:t>
      </w:r>
      <w:r>
        <w:rPr>
          <w:i/>
          <w:color w:val="000000"/>
          <w:sz w:val="24"/>
          <w:szCs w:val="24"/>
        </w:rPr>
        <w:t xml:space="preserve">Hyperchen</w:t>
      </w:r>
      <w:r>
        <w:rPr>
          <w:color w:val="000000"/>
          <w:sz w:val="24"/>
          <w:szCs w:val="24"/>
        </w:rPr>
        <w:t xml:space="preserve">, out of the doctrine of Stoics, will have some of these </w:t>
      </w:r>
      <w:r>
        <w:rPr>
          <w:i/>
          <w:color w:val="000000"/>
          <w:sz w:val="24"/>
          <w:szCs w:val="24"/>
        </w:rPr>
        <w:t xml:space="preserve">genii</w:t>
      </w:r>
      <w:r>
        <w:rPr>
          <w:color w:val="000000"/>
          <w:sz w:val="24"/>
          <w:szCs w:val="24"/>
        </w:rPr>
        <w:t xml:space="preserve"> (for so he calls them) to be [1143]desirous</w:t>
      </w:r>
    </w:p>
    <w:p>
      <w:pPr>
        <w:keepNext w:val="on"/>
        <w:pageBreakBefore w:val="on"/>
        <w:widowControl w:val="on"/>
        <w:pBdr/>
        <w:spacing w:before="0" w:after="322" w:line="240" w:lineRule="auto"/>
        <w:ind w:left="0" w:right="0"/>
        <w:jc w:val="left"/>
        <w:outlineLvl w:val="0"/>
      </w:pPr>
      <w:r>
        <w:rPr>
          <w:b/>
          <w:color w:val="000000"/>
          <w:sz w:val="48"/>
          <w:szCs w:val="48"/>
        </w:rPr>
        <w:t xml:space="preserve">Page 156</w:t>
      </w:r>
    </w:p>
    <w:p>
      <w:pPr>
        <w:widowControl w:val="on"/>
        <w:pBdr/>
        <w:spacing w:before="240" w:after="240" w:line="240" w:lineRule="auto"/>
        <w:ind w:left="0" w:right="0"/>
        <w:jc w:val="left"/>
      </w:pPr>
      <w:r>
        <w:rPr>
          <w:color w:val="000000"/>
          <w:sz w:val="24"/>
          <w:szCs w:val="24"/>
        </w:rPr>
        <w:t xml:space="preserve">of men’s company, very affable and familiar with them, as dogs are; others, again, to abhor as serpents, and care not for them.  The same belike Tritemius calls </w:t>
      </w:r>
      <w:r>
        <w:rPr>
          <w:i/>
          <w:color w:val="000000"/>
          <w:sz w:val="24"/>
          <w:szCs w:val="24"/>
        </w:rPr>
        <w:t xml:space="preserve">Ignios et sublunares, qui nunquam demergunt ad inferiora, aut vix ullum habent in terris commercium</w:t>
      </w:r>
      <w:r>
        <w:rPr>
          <w:color w:val="000000"/>
          <w:sz w:val="24"/>
          <w:szCs w:val="24"/>
        </w:rPr>
        <w:t xml:space="preserve">:  [1144]"Generally they far excel men in worth, as a man the meanest worm; though some of them are inferior to those of their own rank in worth, as the blackguard in a prince’s court, and to men again, as some degenerate, base, rational creatures, are excelled of brute beasts.”</w:t>
      </w:r>
    </w:p>
    <w:p>
      <w:pPr>
        <w:widowControl w:val="on"/>
        <w:pBdr/>
        <w:spacing w:before="240" w:after="240" w:line="240" w:lineRule="auto"/>
        <w:ind w:left="0" w:right="0"/>
        <w:jc w:val="left"/>
      </w:pPr>
      <w:r>
        <w:rPr>
          <w:color w:val="000000"/>
          <w:sz w:val="24"/>
          <w:szCs w:val="24"/>
        </w:rPr>
        <w:t xml:space="preserve">That they are mortal, besides these testimonies of Cardan, Martianus, &amp;c., many other divines and philosophers hold, </w:t>
      </w:r>
      <w:r>
        <w:rPr>
          <w:i/>
          <w:color w:val="000000"/>
          <w:sz w:val="24"/>
          <w:szCs w:val="24"/>
        </w:rPr>
        <w:t xml:space="preserve">post prolixum tempus moriuntur omnes</w:t>
      </w:r>
      <w:r>
        <w:rPr>
          <w:color w:val="000000"/>
          <w:sz w:val="24"/>
          <w:szCs w:val="24"/>
        </w:rPr>
        <w:t xml:space="preserve">; The [1145]Platonists, and some Rabbins, Porphyrius and Plutarch, as appears by that relation of Thamus:  [1146]"The great God Pan is dead; Apollo Pythius ceased; and so the rest.”  St. Hierome, in the life of Paul the Hermit, tells a story how one of them appeared to St. Anthony in the wilderness, and told him as much. [1147]Paracelsus of our late writers stiffly maintains that they are mortal, live and die as other creatures do.  Zozimus, </w:t>
      </w:r>
      <w:r>
        <w:rPr>
          <w:i/>
          <w:color w:val="000000"/>
          <w:sz w:val="24"/>
          <w:szCs w:val="24"/>
        </w:rPr>
        <w:t xml:space="preserve">l. 2</w:t>
      </w:r>
      <w:r>
        <w:rPr>
          <w:color w:val="000000"/>
          <w:sz w:val="24"/>
          <w:szCs w:val="24"/>
        </w:rPr>
        <w:t xml:space="preserve">, farther adds, that religion and policy dies and alters with them.  The [1148]Gentiles’ gods, he saith, were expelled by Constantine, and together with them. </w:t>
      </w:r>
      <w:r>
        <w:rPr>
          <w:i/>
          <w:color w:val="000000"/>
          <w:sz w:val="24"/>
          <w:szCs w:val="24"/>
        </w:rPr>
        <w:t xml:space="preserve">Imperii Romani majestas, et fortuna interiit, et profligata est</w:t>
      </w:r>
      <w:r>
        <w:rPr>
          <w:color w:val="000000"/>
          <w:sz w:val="24"/>
          <w:szCs w:val="24"/>
        </w:rPr>
        <w:t xml:space="preserve">; The fortune and majesty of the Roman Empire decayed and vanished, as that heathen in [1149]Minutius formerly bragged, when the Jews were overcome by the Romans, the Jew’s God was likewise captivated by that of Rome; and Rabsakeh to the Israelites, no God should deliver them out of the hands of the Assyrians.  But these paradoxes of their power, corporeity, mortality, taking of shapes, transposing bodies, and carnal copulations, are sufficiently confuted by Zanch. </w:t>
      </w:r>
      <w:r>
        <w:rPr>
          <w:i/>
          <w:color w:val="000000"/>
          <w:sz w:val="24"/>
          <w:szCs w:val="24"/>
        </w:rPr>
        <w:t xml:space="preserve">c. 10, l. 4.</w:t>
      </w:r>
      <w:r>
        <w:rPr>
          <w:color w:val="000000"/>
          <w:sz w:val="24"/>
          <w:szCs w:val="24"/>
        </w:rPr>
        <w:t xml:space="preserve"> Pererius in his comment, and Tostatus questions on the 6th of Gen. Th.  Aquin., St. Austin, Wierus, Th.  Erastus, Delrio, </w:t>
      </w:r>
      <w:r>
        <w:rPr>
          <w:i/>
          <w:color w:val="000000"/>
          <w:sz w:val="24"/>
          <w:szCs w:val="24"/>
        </w:rPr>
        <w:t xml:space="preserve">tom. 2, l. 2, quaest. 29</w:t>
      </w:r>
      <w:r>
        <w:rPr>
          <w:color w:val="000000"/>
          <w:sz w:val="24"/>
          <w:szCs w:val="24"/>
        </w:rPr>
        <w:t xml:space="preserve">; Sebastian Michaelis, </w:t>
      </w:r>
      <w:r>
        <w:rPr>
          <w:i/>
          <w:color w:val="000000"/>
          <w:sz w:val="24"/>
          <w:szCs w:val="24"/>
        </w:rPr>
        <w:t xml:space="preserve">c. 2, de spiritibus</w:t>
      </w:r>
      <w:r>
        <w:rPr>
          <w:color w:val="000000"/>
          <w:sz w:val="24"/>
          <w:szCs w:val="24"/>
        </w:rPr>
        <w:t xml:space="preserve">, D. Reinolds </w:t>
      </w:r>
      <w:r>
        <w:rPr>
          <w:i/>
          <w:color w:val="000000"/>
          <w:sz w:val="24"/>
          <w:szCs w:val="24"/>
        </w:rPr>
        <w:t xml:space="preserve">Lect. 47.</w:t>
      </w:r>
      <w:r>
        <w:rPr>
          <w:color w:val="000000"/>
          <w:sz w:val="24"/>
          <w:szCs w:val="24"/>
        </w:rPr>
        <w:t xml:space="preserve"> They may deceive the eyes of men, yet not take true bodies, or make a real metamorphosis; but as Cicogna proves at large, they are [1150]_Illusoriae, et praestigiatrices transformationes_, </w:t>
      </w:r>
      <w:r>
        <w:rPr>
          <w:i/>
          <w:color w:val="000000"/>
          <w:sz w:val="24"/>
          <w:szCs w:val="24"/>
        </w:rPr>
        <w:t xml:space="preserve">omnif. mag. lib. 4. cap. 4</w:t>
      </w:r>
      <w:r>
        <w:rPr>
          <w:color w:val="000000"/>
          <w:sz w:val="24"/>
          <w:szCs w:val="24"/>
        </w:rPr>
        <w:t xml:space="preserve">, mere illusions and cozenings, like that tale of </w:t>
      </w:r>
      <w:r>
        <w:rPr>
          <w:i/>
          <w:color w:val="000000"/>
          <w:sz w:val="24"/>
          <w:szCs w:val="24"/>
        </w:rPr>
        <w:t xml:space="preserve">Pasetis obulus</w:t>
      </w:r>
      <w:r>
        <w:rPr>
          <w:color w:val="000000"/>
          <w:sz w:val="24"/>
          <w:szCs w:val="24"/>
        </w:rPr>
        <w:t xml:space="preserve"> in Suidas, or that of Autolicus, Mercury’s son, that dwelt in Parnassus, who got so much treasure by cozenage and stealth.  His father Mercury, because he could leave him no wealth, taught him many fine tricks to get means, [1151]for he could drive away men’s cattle, and if any pursued him, turn them into what shapes he would, and so did mightily enrich himself, </w:t>
      </w:r>
      <w:r>
        <w:rPr>
          <w:i/>
          <w:color w:val="000000"/>
          <w:sz w:val="24"/>
          <w:szCs w:val="24"/>
        </w:rPr>
        <w:t xml:space="preserve">hoc astu maximam praedam est adsecutus</w:t>
      </w:r>
      <w:r>
        <w:rPr>
          <w:color w:val="000000"/>
          <w:sz w:val="24"/>
          <w:szCs w:val="24"/>
        </w:rPr>
        <w:t xml:space="preserve">.  This, no doubt, is as true as the rest; yet thus much in general.  Thomas, Durand, and others, grant that they have understanding far beyond men, can probably conjecture and [1152]foretell many things; they can</w:t>
      </w:r>
    </w:p>
    <w:p>
      <w:pPr>
        <w:keepNext w:val="on"/>
        <w:pageBreakBefore w:val="on"/>
        <w:widowControl w:val="on"/>
        <w:pBdr/>
        <w:spacing w:before="0" w:after="322" w:line="240" w:lineRule="auto"/>
        <w:ind w:left="0" w:right="0"/>
        <w:jc w:val="left"/>
        <w:outlineLvl w:val="0"/>
      </w:pPr>
      <w:r>
        <w:rPr>
          <w:b/>
          <w:color w:val="000000"/>
          <w:sz w:val="48"/>
          <w:szCs w:val="48"/>
        </w:rPr>
        <w:t xml:space="preserve">Page 157</w:t>
      </w:r>
    </w:p>
    <w:p>
      <w:pPr>
        <w:widowControl w:val="on"/>
        <w:pBdr/>
        <w:spacing w:before="240" w:after="240" w:line="240" w:lineRule="auto"/>
        <w:ind w:left="0" w:right="0"/>
        <w:jc w:val="left"/>
      </w:pPr>
      <w:r>
        <w:rPr>
          <w:color w:val="000000"/>
          <w:sz w:val="24"/>
          <w:szCs w:val="24"/>
        </w:rPr>
        <w:t xml:space="preserve">cause and cure most diseases, deceive our senses; they have excellent skill in all Arts and Sciences; and that the most illiterate devil is </w:t>
      </w:r>
      <w:r>
        <w:rPr>
          <w:i/>
          <w:color w:val="000000"/>
          <w:sz w:val="24"/>
          <w:szCs w:val="24"/>
        </w:rPr>
        <w:t xml:space="preserve">Quovis homine scientior</w:t>
      </w:r>
      <w:r>
        <w:rPr>
          <w:color w:val="000000"/>
          <w:sz w:val="24"/>
          <w:szCs w:val="24"/>
        </w:rPr>
        <w:t xml:space="preserve"> (more knowing than any man), as [1153]Cicogna maintains out of others.  They know the virtues of herbs, plants, stones, minerals, &amp;c.; of all creatures, birds, beasts, the four elements, stars, planets, can aptly apply and make use of them as they see good; perceiving the causes of all meteors, and the like:  </w:t>
      </w:r>
      <w:r>
        <w:rPr>
          <w:i/>
          <w:color w:val="000000"/>
          <w:sz w:val="24"/>
          <w:szCs w:val="24"/>
        </w:rPr>
        <w:t xml:space="preserve">Dant se coloribus</w:t>
      </w:r>
      <w:r>
        <w:rPr>
          <w:color w:val="000000"/>
          <w:sz w:val="24"/>
          <w:szCs w:val="24"/>
        </w:rPr>
        <w:t xml:space="preserve"> (as [1154] Austin hath it) </w:t>
      </w:r>
      <w:r>
        <w:rPr>
          <w:i/>
          <w:color w:val="000000"/>
          <w:sz w:val="24"/>
          <w:szCs w:val="24"/>
        </w:rPr>
        <w:t xml:space="preserve">accommodant se figuris, adhaerent sonis, subjiciunt se odoribus, infundunt se saporibus, omnes sensus etiam ipsam intelligentiam daemones fallunt</w:t>
      </w:r>
      <w:r>
        <w:rPr>
          <w:color w:val="000000"/>
          <w:sz w:val="24"/>
          <w:szCs w:val="24"/>
        </w:rPr>
        <w:t xml:space="preserve">, they deceive all our senses, even our understanding itself at once. [1155]They can produce miraculous alterations in the air, and most wonderful effects, conquer armies, give victories, help, further, hurt, cross and alter human attempts and projects (</w:t>
      </w:r>
      <w:r>
        <w:rPr>
          <w:i/>
          <w:color w:val="000000"/>
          <w:sz w:val="24"/>
          <w:szCs w:val="24"/>
        </w:rPr>
        <w:t xml:space="preserve">Dei permissu</w:t>
      </w:r>
      <w:r>
        <w:rPr>
          <w:color w:val="000000"/>
          <w:sz w:val="24"/>
          <w:szCs w:val="24"/>
        </w:rPr>
        <w:t xml:space="preserve">) as they see good themselves. [1156]When Charles the Great intended to make a channel betwixt the Rhine and the Danube, look what his workmen did in the day, these spirits flung down in the night, </w:t>
      </w:r>
      <w:r>
        <w:rPr>
          <w:i/>
          <w:color w:val="000000"/>
          <w:sz w:val="24"/>
          <w:szCs w:val="24"/>
        </w:rPr>
        <w:t xml:space="preserve">Ut conatu Rex desisteret, pervicere</w:t>
      </w:r>
      <w:r>
        <w:rPr>
          <w:color w:val="000000"/>
          <w:sz w:val="24"/>
          <w:szCs w:val="24"/>
        </w:rPr>
        <w:t xml:space="preserve">.  Such feats can they do.  But that which Bodine, </w:t>
      </w:r>
      <w:r>
        <w:rPr>
          <w:i/>
          <w:color w:val="000000"/>
          <w:sz w:val="24"/>
          <w:szCs w:val="24"/>
        </w:rPr>
        <w:t xml:space="preserve">l. 4, Theat. nat.</w:t>
      </w:r>
      <w:r>
        <w:rPr>
          <w:color w:val="000000"/>
          <w:sz w:val="24"/>
          <w:szCs w:val="24"/>
        </w:rPr>
        <w:t xml:space="preserve"> thinks (following Tyrius belike, and the Platonists,) they can tell the secrets of a man’s heart, </w:t>
      </w:r>
      <w:r>
        <w:rPr>
          <w:i/>
          <w:color w:val="000000"/>
          <w:sz w:val="24"/>
          <w:szCs w:val="24"/>
        </w:rPr>
        <w:t xml:space="preserve">aut cogitationes hominum</w:t>
      </w:r>
      <w:r>
        <w:rPr>
          <w:color w:val="000000"/>
          <w:sz w:val="24"/>
          <w:szCs w:val="24"/>
        </w:rPr>
        <w:t xml:space="preserve">, is most false; his reasons are weak, and sufficiently confuted by Zanch. </w:t>
      </w:r>
      <w:r>
        <w:rPr>
          <w:i/>
          <w:color w:val="000000"/>
          <w:sz w:val="24"/>
          <w:szCs w:val="24"/>
        </w:rPr>
        <w:t xml:space="preserve">lib. 4, cap. 9.</w:t>
      </w:r>
      <w:r>
        <w:rPr>
          <w:color w:val="000000"/>
          <w:sz w:val="24"/>
          <w:szCs w:val="24"/>
        </w:rPr>
        <w:t xml:space="preserve"> Hierom. </w:t>
      </w:r>
      <w:r>
        <w:rPr>
          <w:i/>
          <w:color w:val="000000"/>
          <w:sz w:val="24"/>
          <w:szCs w:val="24"/>
        </w:rPr>
        <w:t xml:space="preserve">lib. 2, com. in Mat. ad cap. 15</w:t>
      </w:r>
      <w:r>
        <w:rPr>
          <w:color w:val="000000"/>
          <w:sz w:val="24"/>
          <w:szCs w:val="24"/>
        </w:rPr>
        <w:t xml:space="preserve">, Athanasius </w:t>
      </w:r>
      <w:r>
        <w:rPr>
          <w:i/>
          <w:color w:val="000000"/>
          <w:sz w:val="24"/>
          <w:szCs w:val="24"/>
        </w:rPr>
        <w:t xml:space="preserve">quaest. 27, ad Antiochum Principem</w:t>
      </w:r>
      <w:r>
        <w:rPr>
          <w:color w:val="000000"/>
          <w:sz w:val="24"/>
          <w:szCs w:val="24"/>
        </w:rPr>
        <w:t xml:space="preserve">, and others.</w:t>
      </w:r>
    </w:p>
    <w:p>
      <w:pPr>
        <w:widowControl w:val="on"/>
        <w:pBdr/>
        <w:spacing w:before="240" w:after="240" w:line="240" w:lineRule="auto"/>
        <w:ind w:left="0" w:right="0"/>
        <w:jc w:val="left"/>
      </w:pPr>
      <w:r>
        <w:rPr>
          <w:i/>
          <w:color w:val="000000"/>
          <w:sz w:val="24"/>
          <w:szCs w:val="24"/>
        </w:rPr>
        <w:t xml:space="preserve">Orders</w:t>
      </w:r>
      <w:r>
        <w:rPr>
          <w:color w:val="000000"/>
          <w:sz w:val="24"/>
          <w:szCs w:val="24"/>
        </w:rPr>
        <w:t xml:space="preserve">.] As for those orders of good and bad devils, which the Platonists hold, is altogether erroneous, and those Ethnics </w:t>
      </w:r>
      <w:r>
        <w:rPr>
          <w:i/>
          <w:color w:val="000000"/>
          <w:sz w:val="24"/>
          <w:szCs w:val="24"/>
        </w:rPr>
        <w:t xml:space="preserve">boni et mali Genii</w:t>
      </w:r>
      <w:r>
        <w:rPr>
          <w:color w:val="000000"/>
          <w:sz w:val="24"/>
          <w:szCs w:val="24"/>
        </w:rPr>
        <w:t xml:space="preserve">, are to be exploded:  these heathen writers agree not in this point among themselves, as Dandinus notes, </w:t>
      </w:r>
      <w:r>
        <w:rPr>
          <w:i/>
          <w:color w:val="000000"/>
          <w:sz w:val="24"/>
          <w:szCs w:val="24"/>
        </w:rPr>
        <w:t xml:space="preserve">An sint [1157]mali non conveniunt</w:t>
      </w:r>
      <w:r>
        <w:rPr>
          <w:color w:val="000000"/>
          <w:sz w:val="24"/>
          <w:szCs w:val="24"/>
        </w:rPr>
        <w:t xml:space="preserve">, some will have all spirits good or bad to us by a mistake, as if an Ox or Horse could discourse, he would say the Butcher was his enemy because he killed him, the grazier his friend because he fed him; a hunter preserves and yet kills his game, and is hated nevertheless of his game; </w:t>
      </w:r>
      <w:r>
        <w:rPr>
          <w:i/>
          <w:color w:val="000000"/>
          <w:sz w:val="24"/>
          <w:szCs w:val="24"/>
        </w:rPr>
        <w:t xml:space="preserve">nec piscatorem piscis amare potest</w:t>
      </w:r>
      <w:r>
        <w:rPr>
          <w:color w:val="000000"/>
          <w:sz w:val="24"/>
          <w:szCs w:val="24"/>
        </w:rPr>
        <w:t xml:space="preserve">, &amp;c.  But Jamblichus, Psellus, Plutarch, and most Platonists acknowledge bad, </w:t>
      </w:r>
      <w:r>
        <w:rPr>
          <w:i/>
          <w:color w:val="000000"/>
          <w:sz w:val="24"/>
          <w:szCs w:val="24"/>
        </w:rPr>
        <w:t xml:space="preserve">et ab eorum maleficiis cavendum</w:t>
      </w:r>
      <w:r>
        <w:rPr>
          <w:color w:val="000000"/>
          <w:sz w:val="24"/>
          <w:szCs w:val="24"/>
        </w:rPr>
        <w:t xml:space="preserve">, and we should beware of their wickedness, for they are enemies of mankind, and this Plato learned in Egypt, that they quarrelled with Jupiter, and were driven by him down to hell. [1158]That which [1159]Apuleius, Xenophon, and Plato contend of Socrates Daemonium, is most absurd:  That which Plotinus of his, that he had likewise </w:t>
      </w:r>
      <w:r>
        <w:rPr>
          <w:i/>
          <w:color w:val="000000"/>
          <w:sz w:val="24"/>
          <w:szCs w:val="24"/>
        </w:rPr>
        <w:t xml:space="preserve">Deum pro Daemonio</w:t>
      </w:r>
      <w:r>
        <w:rPr>
          <w:color w:val="000000"/>
          <w:sz w:val="24"/>
          <w:szCs w:val="24"/>
        </w:rPr>
        <w:t xml:space="preserve">; and that which Porphyry concludes of them all in general, if they be neglected in their sacrifice they are angry; nay more, as Cardan in his </w:t>
      </w:r>
      <w:r>
        <w:rPr>
          <w:i/>
          <w:color w:val="000000"/>
          <w:sz w:val="24"/>
          <w:szCs w:val="24"/>
        </w:rPr>
        <w:t xml:space="preserve">Hipperchen</w:t>
      </w:r>
      <w:r>
        <w:rPr>
          <w:color w:val="000000"/>
          <w:sz w:val="24"/>
          <w:szCs w:val="24"/>
        </w:rPr>
        <w:t xml:space="preserve"> will, they feed on men’s souls, </w:t>
      </w:r>
      <w:r>
        <w:rPr>
          <w:i/>
          <w:color w:val="000000"/>
          <w:sz w:val="24"/>
          <w:szCs w:val="24"/>
        </w:rPr>
        <w:t xml:space="preserve">Elementa sunt plantis elementum, animalibus plantae, hominibus animalia, erunt et homines aliis, non autem diis, nimis enim</w:t>
      </w:r>
    </w:p>
    <w:p>
      <w:pPr>
        <w:keepNext w:val="on"/>
        <w:pageBreakBefore w:val="on"/>
        <w:widowControl w:val="on"/>
        <w:pBdr/>
        <w:spacing w:before="0" w:after="322" w:line="240" w:lineRule="auto"/>
        <w:ind w:left="0" w:right="0"/>
        <w:jc w:val="left"/>
        <w:outlineLvl w:val="0"/>
      </w:pPr>
      <w:r>
        <w:rPr>
          <w:b/>
          <w:i/>
          <w:color w:val="000000"/>
          <w:sz w:val="48"/>
          <w:szCs w:val="48"/>
        </w:rPr>
        <w:t xml:space="preserve">Page 158</w:t>
      </w:r>
    </w:p>
    <w:p>
      <w:pPr>
        <w:widowControl w:val="on"/>
        <w:pBdr/>
        <w:spacing w:before="240" w:after="240" w:line="240" w:lineRule="auto"/>
        <w:ind w:left="0" w:right="0"/>
        <w:jc w:val="left"/>
      </w:pPr>
      <w:r>
        <w:rPr>
          <w:i/>
          <w:color w:val="000000"/>
          <w:sz w:val="24"/>
          <w:szCs w:val="24"/>
        </w:rPr>
        <w:t xml:space="preserve">remota est eorum natura a nostra, quapropter daemonibus</w:t>
      </w:r>
      <w:r>
        <w:rPr>
          <w:color w:val="000000"/>
          <w:sz w:val="24"/>
          <w:szCs w:val="24"/>
        </w:rPr>
        <w:t xml:space="preserve">:  and so belike that we have so many battles fought in all ages, countries, is to make them a feast, and their sole delight:  but to return to that I said before, if displeased they fret and chafe, (for they feed belike on the souls of beasts, as we do on their bodies) and send many plagues amongst us; but if pleased, then they do much good; is as vain as the rest and confuted by Austin, </w:t>
      </w:r>
      <w:r>
        <w:rPr>
          <w:i/>
          <w:color w:val="000000"/>
          <w:sz w:val="24"/>
          <w:szCs w:val="24"/>
        </w:rPr>
        <w:t xml:space="preserve">l. 9. c. 8. de Civ.  Dei</w:t>
      </w:r>
      <w:r>
        <w:rPr>
          <w:color w:val="000000"/>
          <w:sz w:val="24"/>
          <w:szCs w:val="24"/>
        </w:rPr>
        <w:t xml:space="preserve">.  Euseb. </w:t>
      </w:r>
      <w:r>
        <w:rPr>
          <w:i/>
          <w:color w:val="000000"/>
          <w:sz w:val="24"/>
          <w:szCs w:val="24"/>
        </w:rPr>
        <w:t xml:space="preserve">l. 4. praepar.  Evang. c. 6.</w:t>
      </w:r>
      <w:r>
        <w:rPr>
          <w:color w:val="000000"/>
          <w:sz w:val="24"/>
          <w:szCs w:val="24"/>
        </w:rPr>
        <w:t xml:space="preserve"> and others.  Yet thus much I find, that our schoolmen and other [1160]divines make nine kinds of bad spirits, as Dionysius hath done of angels.  In the first rank are those false gods of the gentiles, which were adored heretofore in several idols, and gave oracles at Delphos, and elsewhere; whose prince is Beelzebub.  The second rank is of liars and equivocators, as Apollo, Pythius, and the like.  The third are those vessels of anger, inventors of all mischief; as that Theutus in Plato; Esay calls them [1161]vessels of fury; their prince is Belial.  The fourth are malicious revenging devils; and their prince is Asmodaeus.  The fifth kind are cozeners, such as belong to magicians and witches; their prince is Satan.  The sixth are those aerial devils that [1162]corrupt the air and cause plagues, thunders, fires, &amp;c.; spoken of in the Apocalypse, and Paul to the Ephesians names them the princes of the air; Meresin is their prince.  The seventh is a destroyer, captain of the furies, causing wars, tumults, combustions, uproars, mentioned in the Apocalypse; and called Abaddon.  The eighth is that accusing or calumniating devil, whom the Greeks call [Greek:  Diabolos], that drives men to despair.  The ninth are those tempters in several kinds, and their prince is Mammon.  Psellus makes six kinds, yet none above the Moon:  Wierus in his </w:t>
      </w:r>
      <w:r>
        <w:rPr>
          <w:i/>
          <w:color w:val="000000"/>
          <w:sz w:val="24"/>
          <w:szCs w:val="24"/>
        </w:rPr>
        <w:t xml:space="preserve">Pseudo-monarchia Daemonis</w:t>
      </w:r>
      <w:r>
        <w:rPr>
          <w:color w:val="000000"/>
          <w:sz w:val="24"/>
          <w:szCs w:val="24"/>
        </w:rPr>
        <w:t xml:space="preserve">, out of an old book, makes many more divisions and subordinations, with their several names, numbers, offices, &amp;c., but Gazaeus cited by [1163]Lipsius will have all places full of angels, spirits, and devils, above and beneath the Moon, [1164]ethereal and aerial, which Austin cites out of Varro </w:t>
      </w:r>
      <w:r>
        <w:rPr>
          <w:i/>
          <w:color w:val="000000"/>
          <w:sz w:val="24"/>
          <w:szCs w:val="24"/>
        </w:rPr>
        <w:t xml:space="preserve">l. 7. de Civ.  Dei, c. 6.</w:t>
      </w:r>
      <w:r>
        <w:rPr>
          <w:color w:val="000000"/>
          <w:sz w:val="24"/>
          <w:szCs w:val="24"/>
        </w:rPr>
        <w:t xml:space="preserve"> “The celestial devils above, and aerial beneath,” or, as some will, gods above, Semi-dei or half gods beneath, Lares, Heroes, Genii, which climb higher, if they lived well, as the Stoics held; but grovel on the ground as they were baser in their lives, nearer to the earth:  and are Manes, Lemures, Lamiae, &amp;c. [1165]They will have no place but all full of spirits, devils, or some other inhabitants; </w:t>
      </w:r>
      <w:r>
        <w:rPr>
          <w:i/>
          <w:color w:val="000000"/>
          <w:sz w:val="24"/>
          <w:szCs w:val="24"/>
        </w:rPr>
        <w:t xml:space="preserve">Plenum Caelum, aer, aqua terra, et omnia sub terra</w:t>
      </w:r>
      <w:r>
        <w:rPr>
          <w:color w:val="000000"/>
          <w:sz w:val="24"/>
          <w:szCs w:val="24"/>
        </w:rPr>
        <w:t xml:space="preserve">, saith [1166]Gazaeus; though Anthony Rusca in his book </w:t>
      </w:r>
      <w:r>
        <w:rPr>
          <w:i/>
          <w:color w:val="000000"/>
          <w:sz w:val="24"/>
          <w:szCs w:val="24"/>
        </w:rPr>
        <w:t xml:space="preserve">de Inferno, lib. v. cap. 7.</w:t>
      </w:r>
      <w:r>
        <w:rPr>
          <w:color w:val="000000"/>
          <w:sz w:val="24"/>
          <w:szCs w:val="24"/>
        </w:rPr>
        <w:t xml:space="preserve"> would confine them to the middle region, yet they will have them everywhere.  “Not so much as a hair-breadth empty in heaven, earth, or waters, above or under the earth.”  The air is not so full of flies in summer, as it is at all times of invisible devils:  this [1167]Paracelsus stiffly maintains, and that they have every one their several chaos, others will have infinite worlds, and each world his peculiar spirits, gods, angels, and devils to govern and punish it.</w:t>
      </w:r>
    </w:p>
    <w:p>
      <w:pPr>
        <w:keepNext w:val="on"/>
        <w:pageBreakBefore w:val="on"/>
        <w:widowControl w:val="on"/>
        <w:pBdr/>
        <w:spacing w:before="0" w:after="322" w:line="240" w:lineRule="auto"/>
        <w:ind w:left="0" w:right="0"/>
        <w:jc w:val="left"/>
        <w:outlineLvl w:val="0"/>
      </w:pPr>
      <w:r>
        <w:rPr>
          <w:b/>
          <w:color w:val="000000"/>
          <w:sz w:val="48"/>
          <w:szCs w:val="48"/>
        </w:rPr>
        <w:t xml:space="preserve">Page 159</w:t>
      </w:r>
    </w:p>
    <w:p>
      <w:pPr>
        <w:widowControl w:val="on"/>
        <w:pBdr/>
        <w:spacing w:before="240" w:after="240" w:line="240" w:lineRule="auto"/>
        <w:ind w:left="0" w:right="0"/>
        <w:jc w:val="left"/>
      </w:pPr>
      <w:r>
        <w:rPr>
          <w:color w:val="000000"/>
          <w:sz w:val="24"/>
          <w:szCs w:val="24"/>
        </w:rPr>
        <w:t xml:space="preserve">       “Singula [1168]nonnulli credunt quoque sidera posse</w:t>
      </w:r>
      <w:r>
        <w:rPr>
          <w:color w:val="000000"/>
          <w:sz w:val="24"/>
          <w:szCs w:val="24"/>
        </w:rPr>
        <w:br/>
        <w:t xml:space="preserve">        Dici orbes, terramque appellant sidus opacum,</w:t>
      </w:r>
      <w:r>
        <w:rPr>
          <w:color w:val="000000"/>
          <w:sz w:val="24"/>
          <w:szCs w:val="24"/>
        </w:rPr>
        <w:br/>
        <w:t xml:space="preserve">        Cui minimus divum praesit.”------</w:t>
      </w:r>
    </w:p>
    <w:p>
      <w:pPr>
        <w:widowControl w:val="on"/>
        <w:pBdr/>
        <w:spacing w:before="240" w:after="240" w:line="240" w:lineRule="auto"/>
        <w:ind w:left="0" w:right="0"/>
        <w:jc w:val="left"/>
      </w:pPr>
      <w:r>
        <w:rPr>
          <w:color w:val="000000"/>
          <w:sz w:val="24"/>
          <w:szCs w:val="24"/>
        </w:rPr>
        <w:t xml:space="preserve">       “Some persons believe each star to be a world, and this earth an</w:t>
      </w:r>
      <w:r>
        <w:rPr>
          <w:color w:val="000000"/>
          <w:sz w:val="24"/>
          <w:szCs w:val="24"/>
        </w:rPr>
        <w:br/>
        <w:t xml:space="preserve">        opaque star, over which the least of the gods presides.”</w:t>
      </w:r>
    </w:p>
    <w:p>
      <w:pPr>
        <w:widowControl w:val="on"/>
        <w:pBdr/>
        <w:spacing w:before="240" w:after="240" w:line="240" w:lineRule="auto"/>
        <w:ind w:left="0" w:right="0"/>
        <w:jc w:val="left"/>
      </w:pPr>
      <w:r>
        <w:rPr>
          <w:color w:val="000000"/>
          <w:sz w:val="24"/>
          <w:szCs w:val="24"/>
        </w:rPr>
        <w:t xml:space="preserve">[1169]Gregorius Tholsanus makes seven kinds of ethereal spirits or angels, according to the number of the seven planets, Saturnine, Jovial, Martial, of which Cardan discourseth </w:t>
      </w:r>
      <w:r>
        <w:rPr>
          <w:i/>
          <w:color w:val="000000"/>
          <w:sz w:val="24"/>
          <w:szCs w:val="24"/>
        </w:rPr>
        <w:t xml:space="preserve">lib. 20. de subtil.</w:t>
      </w:r>
      <w:r>
        <w:rPr>
          <w:color w:val="000000"/>
          <w:sz w:val="24"/>
          <w:szCs w:val="24"/>
        </w:rPr>
        <w:t xml:space="preserve"> he calls them </w:t>
      </w:r>
      <w:r>
        <w:rPr>
          <w:i/>
          <w:color w:val="000000"/>
          <w:sz w:val="24"/>
          <w:szCs w:val="24"/>
        </w:rPr>
        <w:t xml:space="preserve">substantias primas, Olympicos daemones Tritemius, qui praesunt Zodiaco</w:t>
      </w:r>
      <w:r>
        <w:rPr>
          <w:color w:val="000000"/>
          <w:sz w:val="24"/>
          <w:szCs w:val="24"/>
        </w:rPr>
        <w:t xml:space="preserve">, &amp;c., and will have them to be good angels above, devils beneath the Moon, their several names and offices he there sets down, and which Dionysius of Angels, will have several spirits for several countries, men, offices, &amp;c., which live about them, and as so many assisting powers cause their operations, will have in a word, innumerable, as many of them as there be stars in the skies. [1170]Marcilius Ficinus seems to second this opinion, out of Plato, or from himself, I know not, (still ruling their inferiors, as they do those under them again, all subordinate, and the nearest to the earth rule us, whom we subdivide into good and bad angels, call gods or devils, as they help or hurt us, and so adore, love or hate) but it is most likely from Plato, for he relying wholly on Socrates, </w:t>
      </w:r>
      <w:r>
        <w:rPr>
          <w:i/>
          <w:color w:val="000000"/>
          <w:sz w:val="24"/>
          <w:szCs w:val="24"/>
        </w:rPr>
        <w:t xml:space="preserve">quem mori potius quam mentiri voluisse scribit</w:t>
      </w:r>
      <w:r>
        <w:rPr>
          <w:color w:val="000000"/>
          <w:sz w:val="24"/>
          <w:szCs w:val="24"/>
        </w:rPr>
        <w:t xml:space="preserve">, whom he says would rather die than tell a falsehood, out of Socrates’ authority alone, made nine kinds of them:  which opinion belike Socrates took from Pythagoras, and he from Trismegistus, he from Zoroastes, first God, second idea, 3.  Intelligences, 4.  Arch-Angels, 5.  Angels, 6.  Devils, 7.  Heroes, 8.  Principalities, 9.  Princes:  of which some were absolutely good, as gods, some bad, some indifferent </w:t>
      </w:r>
      <w:r>
        <w:rPr>
          <w:i/>
          <w:color w:val="000000"/>
          <w:sz w:val="24"/>
          <w:szCs w:val="24"/>
        </w:rPr>
        <w:t xml:space="preserve">inter deos et homines</w:t>
      </w:r>
      <w:r>
        <w:rPr>
          <w:color w:val="000000"/>
          <w:sz w:val="24"/>
          <w:szCs w:val="24"/>
        </w:rPr>
        <w:t xml:space="preserve">, as heroes and daemons, which ruled men, and were called genii, or as [1171]Proclus and Jamblichus will, the middle betwixt God and men.  Principalities and princes, which commanded and swayed kings and countries; and had several places in the spheres perhaps, for as every sphere is higher, so hath it more excellent inhabitants:  which belike is that Galilaeus a Galileo and Kepler aims at in his nuncio Syderio, when he will have [1172]Saturnine and Jovial inhabitants:  and which Tycho Brahe doth in some sort touch or insinuate in one of his epistles:  but these things [1173]Zanchius justly explodes, </w:t>
      </w:r>
      <w:r>
        <w:rPr>
          <w:i/>
          <w:color w:val="000000"/>
          <w:sz w:val="24"/>
          <w:szCs w:val="24"/>
        </w:rPr>
        <w:t xml:space="preserve">cap. 3. lib. 4.</w:t>
      </w:r>
      <w:r>
        <w:rPr>
          <w:color w:val="000000"/>
          <w:sz w:val="24"/>
          <w:szCs w:val="24"/>
        </w:rPr>
        <w:t xml:space="preserve"> P. Martyr, </w:t>
      </w:r>
      <w:r>
        <w:rPr>
          <w:i/>
          <w:color w:val="000000"/>
          <w:sz w:val="24"/>
          <w:szCs w:val="24"/>
        </w:rPr>
        <w:t xml:space="preserve">in 4.  Sam. 28.</w:t>
      </w:r>
    </w:p>
    <w:p>
      <w:pPr>
        <w:widowControl w:val="on"/>
        <w:pBdr/>
        <w:spacing w:before="240" w:after="240" w:line="240" w:lineRule="auto"/>
        <w:ind w:left="0" w:right="0"/>
        <w:jc w:val="left"/>
      </w:pPr>
      <w:r>
        <w:rPr>
          <w:color w:val="000000"/>
          <w:sz w:val="24"/>
          <w:szCs w:val="24"/>
        </w:rPr>
        <w:t xml:space="preserve">So that according to these men the number of ethereal spirits must needs be infinite:  for if that be true that some of our mathematicians say:  if a stone could fall from the starry heaven, or eighth sphere, and should pass every hour an hundred miles, it would be 65 years, or more, before it would come to ground, by reason of the great distance of heaven from earth, which contains as some say 170 millions 800 miles, besides those other heavens, whether they be crystalline or watery which Maginus adds, which peradventure holds as much more, how many such spirits may it contain?  And yet for all this [1174]Thomas Albertus, and most hold that there be far more angels than devils.</w:t>
      </w:r>
    </w:p>
    <w:p>
      <w:pPr>
        <w:keepNext w:val="on"/>
        <w:pageBreakBefore w:val="on"/>
        <w:widowControl w:val="on"/>
        <w:pBdr/>
        <w:spacing w:before="0" w:after="322" w:line="240" w:lineRule="auto"/>
        <w:ind w:left="0" w:right="0"/>
        <w:jc w:val="left"/>
        <w:outlineLvl w:val="0"/>
      </w:pPr>
      <w:r>
        <w:rPr>
          <w:b/>
          <w:color w:val="000000"/>
          <w:sz w:val="48"/>
          <w:szCs w:val="48"/>
        </w:rPr>
        <w:t xml:space="preserve">Page 160</w:t>
      </w:r>
    </w:p>
    <w:p>
      <w:pPr>
        <w:widowControl w:val="on"/>
        <w:pBdr/>
        <w:spacing w:before="240" w:after="240" w:line="240" w:lineRule="auto"/>
        <w:ind w:left="0" w:right="0"/>
        <w:jc w:val="left"/>
      </w:pPr>
      <w:r>
        <w:rPr>
          <w:i/>
          <w:color w:val="000000"/>
          <w:sz w:val="24"/>
          <w:szCs w:val="24"/>
        </w:rPr>
        <w:t xml:space="preserve">Sublunary devils, and their kinds.</w:t>
      </w:r>
      <w:r>
        <w:rPr>
          <w:color w:val="000000"/>
          <w:sz w:val="24"/>
          <w:szCs w:val="24"/>
        </w:rPr>
        <w:t xml:space="preserve">] But be they more or less, </w:t>
      </w:r>
      <w:r>
        <w:rPr>
          <w:i/>
          <w:color w:val="000000"/>
          <w:sz w:val="24"/>
          <w:szCs w:val="24"/>
        </w:rPr>
        <w:t xml:space="preserve">Quod supra nos nihil ad nos</w:t>
      </w:r>
      <w:r>
        <w:rPr>
          <w:color w:val="000000"/>
          <w:sz w:val="24"/>
          <w:szCs w:val="24"/>
        </w:rPr>
        <w:t xml:space="preserve"> (what is beyond our comprehension does not concern us).  Howsoever as Martianus foolishly supposeth, </w:t>
      </w:r>
      <w:r>
        <w:rPr>
          <w:i/>
          <w:color w:val="000000"/>
          <w:sz w:val="24"/>
          <w:szCs w:val="24"/>
        </w:rPr>
        <w:t xml:space="preserve">Aetherii Daemones non curant res humanas</w:t>
      </w:r>
      <w:r>
        <w:rPr>
          <w:color w:val="000000"/>
          <w:sz w:val="24"/>
          <w:szCs w:val="24"/>
        </w:rPr>
        <w:t xml:space="preserve">, they care not for us, do not attend our actions, or look for us, those ethereal spirits have other worlds to reign in belike or business to follow.  We are only now to speak in brief of these sublunary spirits or devils:  for the rest, our divines determine that the devil had no power over stars, or heavens; [1175]_Carminibus coelo possunt deducere lunam_, &amp;C., (by their charms (verses) they can seduce the moon from the heavens).  Those are poetical fictions, and that they can [1176]_sistere aquam fluviis, et vertere sidera retro_, &amp;c., (stop rivers and turn the stars backward in their courses) as Canadia in Horace, ’tis all false. [1177] They are confined until the day of judgment to this sublunary world, and can work no farther than the four elements, and as God permits them.  Wherefore of these sublunary devils, though others divide them otherwise according to their several places and offices, Psellus makes six kinds, fiery, aerial, terrestrial, watery, and subterranean devils, besides those fairies, satyrs, nymphs, &amp;c.</w:t>
      </w:r>
    </w:p>
    <w:p>
      <w:pPr>
        <w:widowControl w:val="on"/>
        <w:pBdr/>
        <w:spacing w:before="240" w:after="240" w:line="240" w:lineRule="auto"/>
        <w:ind w:left="0" w:right="0"/>
        <w:jc w:val="left"/>
      </w:pPr>
      <w:r>
        <w:rPr>
          <w:color w:val="000000"/>
          <w:sz w:val="24"/>
          <w:szCs w:val="24"/>
        </w:rPr>
        <w:t xml:space="preserve">Fiery spirits or devils are such as commonly work by blazing stars, fire-drakes, or </w:t>
      </w:r>
      <w:r>
        <w:rPr>
          <w:i/>
          <w:color w:val="000000"/>
          <w:sz w:val="24"/>
          <w:szCs w:val="24"/>
        </w:rPr>
        <w:t xml:space="preserve">ignes fatui</w:t>
      </w:r>
      <w:r>
        <w:rPr>
          <w:color w:val="000000"/>
          <w:sz w:val="24"/>
          <w:szCs w:val="24"/>
        </w:rPr>
        <w:t xml:space="preserve">; which lead men often </w:t>
      </w:r>
      <w:r>
        <w:rPr>
          <w:i/>
          <w:color w:val="000000"/>
          <w:sz w:val="24"/>
          <w:szCs w:val="24"/>
        </w:rPr>
        <w:t xml:space="preserve">in flumina aut praecipitia</w:t>
      </w:r>
      <w:r>
        <w:rPr>
          <w:color w:val="000000"/>
          <w:sz w:val="24"/>
          <w:szCs w:val="24"/>
        </w:rPr>
        <w:t xml:space="preserve">, saith Bodine, </w:t>
      </w:r>
      <w:r>
        <w:rPr>
          <w:i/>
          <w:color w:val="000000"/>
          <w:sz w:val="24"/>
          <w:szCs w:val="24"/>
        </w:rPr>
        <w:t xml:space="preserve">lib. 2.  Theat.  Naturae, fol. 221.</w:t>
      </w:r>
      <w:r>
        <w:rPr>
          <w:color w:val="000000"/>
          <w:sz w:val="24"/>
          <w:szCs w:val="24"/>
        </w:rPr>
        <w:t xml:space="preserve"> </w:t>
      </w:r>
      <w:r>
        <w:rPr>
          <w:i/>
          <w:color w:val="000000"/>
          <w:sz w:val="24"/>
          <w:szCs w:val="24"/>
        </w:rPr>
        <w:t xml:space="preserve">Quos inquit arcere si volunt viatores, clara voce Deum appellare aut pronam facie terram contingente adorare oportet, et hoc amuletum majoribus nostris acceptum ferre debemus</w:t>
      </w:r>
      <w:r>
        <w:rPr>
          <w:color w:val="000000"/>
          <w:sz w:val="24"/>
          <w:szCs w:val="24"/>
        </w:rPr>
        <w:t xml:space="preserve">, &amp;c., (whom if travellers wish to keep off they must pronounce the name of God with a clear voice, or adore him with their faces in contact with the ground, &amp;c.); likewise they counterfeit suns and moons, stars oftentimes, and sit on ship masts:  </w:t>
      </w:r>
      <w:r>
        <w:rPr>
          <w:i/>
          <w:color w:val="000000"/>
          <w:sz w:val="24"/>
          <w:szCs w:val="24"/>
        </w:rPr>
        <w:t xml:space="preserve">In navigiorum summitatibus visuntur</w:t>
      </w:r>
      <w:r>
        <w:rPr>
          <w:color w:val="000000"/>
          <w:sz w:val="24"/>
          <w:szCs w:val="24"/>
        </w:rPr>
        <w:t xml:space="preserve">; and are called </w:t>
      </w:r>
      <w:r>
        <w:rPr>
          <w:i/>
          <w:color w:val="000000"/>
          <w:sz w:val="24"/>
          <w:szCs w:val="24"/>
        </w:rPr>
        <w:t xml:space="preserve">dioscuri</w:t>
      </w:r>
      <w:r>
        <w:rPr>
          <w:color w:val="000000"/>
          <w:sz w:val="24"/>
          <w:szCs w:val="24"/>
        </w:rPr>
        <w:t xml:space="preserve">, as Eusebius </w:t>
      </w:r>
      <w:r>
        <w:rPr>
          <w:i/>
          <w:color w:val="000000"/>
          <w:sz w:val="24"/>
          <w:szCs w:val="24"/>
        </w:rPr>
        <w:t xml:space="preserve">l. contra Philosophos, c. xlviii</w:t>
      </w:r>
      <w:r>
        <w:rPr>
          <w:color w:val="000000"/>
          <w:sz w:val="24"/>
          <w:szCs w:val="24"/>
        </w:rPr>
        <w:t xml:space="preserve">. informeth us, out of the authority of Zenophanes; or little clouds, </w:t>
      </w:r>
      <w:r>
        <w:rPr>
          <w:i/>
          <w:color w:val="000000"/>
          <w:sz w:val="24"/>
          <w:szCs w:val="24"/>
        </w:rPr>
        <w:t xml:space="preserve">ad motum nescio quem volantes</w:t>
      </w:r>
      <w:r>
        <w:rPr>
          <w:color w:val="000000"/>
          <w:sz w:val="24"/>
          <w:szCs w:val="24"/>
        </w:rPr>
        <w:t xml:space="preserve">; which never appear, saith Cardan, but they signify some mischief or other to come unto men, though some again will have them to pretend good, and victory to that side they come towards in sea fights, St. Elmo’s fires they commonly call them, and they do likely appear after a sea storm; Radzivilius, the Polonian duke, calls this apparition, </w:t>
      </w:r>
      <w:r>
        <w:rPr>
          <w:i/>
          <w:color w:val="000000"/>
          <w:sz w:val="24"/>
          <w:szCs w:val="24"/>
        </w:rPr>
        <w:t xml:space="preserve">Sancti Germani sidus</w:t>
      </w:r>
      <w:r>
        <w:rPr>
          <w:color w:val="000000"/>
          <w:sz w:val="24"/>
          <w:szCs w:val="24"/>
        </w:rPr>
        <w:t xml:space="preserve">; and saith moreover that he saw the same after in a storm, as he was sailing, 1582, from Alexandria to Rhodes. [1178]Our stories are full of such apparitions in all kinds.  Some think they keep their residence in that Hecla, a mountain in Iceland, Aetna in Sicily, Lipari, Vesuvius, &amp;c.  These devils were worshipped heretofore by that superstitious Pyromanteia [1179]and the like.</w:t>
      </w:r>
    </w:p>
    <w:p>
      <w:pPr>
        <w:keepNext w:val="on"/>
        <w:pageBreakBefore w:val="on"/>
        <w:widowControl w:val="on"/>
        <w:pBdr/>
        <w:spacing w:before="0" w:after="322" w:line="240" w:lineRule="auto"/>
        <w:ind w:left="0" w:right="0"/>
        <w:jc w:val="left"/>
        <w:outlineLvl w:val="0"/>
      </w:pPr>
      <w:r>
        <w:rPr>
          <w:b/>
          <w:color w:val="000000"/>
          <w:sz w:val="48"/>
          <w:szCs w:val="48"/>
        </w:rPr>
        <w:t xml:space="preserve">Page 161</w:t>
      </w:r>
    </w:p>
    <w:p>
      <w:pPr>
        <w:widowControl w:val="on"/>
        <w:pBdr/>
        <w:spacing w:before="240" w:after="240" w:line="240" w:lineRule="auto"/>
        <w:ind w:left="0" w:right="0"/>
        <w:jc w:val="left"/>
      </w:pPr>
      <w:r>
        <w:rPr>
          <w:color w:val="000000"/>
          <w:sz w:val="24"/>
          <w:szCs w:val="24"/>
        </w:rPr>
        <w:t xml:space="preserve">Aerial spirits or devils, are such as keep quarter most part in the [1180] air, cause many tempests, thunder, and lightnings, tear oaks, fire steeples, houses, strike men and beasts, make it rain stones, as in Livy’s time, wool, frogs, &amp;c.  Counterfeit armies in the air, strange noises, swords, &amp;c., as at Vienna before the coming of the Turks, and many times in Rome, as Scheretzius </w:t>
      </w:r>
      <w:r>
        <w:rPr>
          <w:i/>
          <w:color w:val="000000"/>
          <w:sz w:val="24"/>
          <w:szCs w:val="24"/>
        </w:rPr>
        <w:t xml:space="preserve">l. de spect. c. 1. part 1.</w:t>
      </w:r>
      <w:r>
        <w:rPr>
          <w:color w:val="000000"/>
          <w:sz w:val="24"/>
          <w:szCs w:val="24"/>
        </w:rPr>
        <w:t xml:space="preserve"> Lavater </w:t>
      </w:r>
      <w:r>
        <w:rPr>
          <w:i/>
          <w:color w:val="000000"/>
          <w:sz w:val="24"/>
          <w:szCs w:val="24"/>
        </w:rPr>
        <w:t xml:space="preserve">de spect. part. 1. c. 17.</w:t>
      </w:r>
      <w:r>
        <w:rPr>
          <w:color w:val="000000"/>
          <w:sz w:val="24"/>
          <w:szCs w:val="24"/>
        </w:rPr>
        <w:t xml:space="preserve"> Julius Obsequens, an old Roman, in his book of prodigies, </w:t>
      </w:r>
      <w:r>
        <w:rPr>
          <w:i/>
          <w:color w:val="000000"/>
          <w:sz w:val="24"/>
          <w:szCs w:val="24"/>
        </w:rPr>
        <w:t xml:space="preserve">ab urb. cond.</w:t>
      </w:r>
      <w:r>
        <w:rPr>
          <w:color w:val="000000"/>
          <w:sz w:val="24"/>
          <w:szCs w:val="24"/>
        </w:rPr>
        <w:t xml:space="preserve"> 505. [1181]Machiavel hath illustrated by many examples, and Josephus, in his book </w:t>
      </w:r>
      <w:r>
        <w:rPr>
          <w:i/>
          <w:color w:val="000000"/>
          <w:sz w:val="24"/>
          <w:szCs w:val="24"/>
        </w:rPr>
        <w:t xml:space="preserve">de bello Judaico</w:t>
      </w:r>
      <w:r>
        <w:rPr>
          <w:color w:val="000000"/>
          <w:sz w:val="24"/>
          <w:szCs w:val="24"/>
        </w:rPr>
        <w:t xml:space="preserve">, before the destruction of Jerusalem.  All which Guil.  Postellus, in his first book, </w:t>
      </w:r>
      <w:r>
        <w:rPr>
          <w:i/>
          <w:color w:val="000000"/>
          <w:sz w:val="24"/>
          <w:szCs w:val="24"/>
        </w:rPr>
        <w:t xml:space="preserve">c. 7, de orbis concordia</w:t>
      </w:r>
      <w:r>
        <w:rPr>
          <w:color w:val="000000"/>
          <w:sz w:val="24"/>
          <w:szCs w:val="24"/>
        </w:rPr>
        <w:t xml:space="preserve">, useth as an effectual argument (as indeed it is) to persuade them that will not believe there be spirits or devils.  They cause whirlwinds on a sudden, and tempestuous storms; which though our meteorologists generally refer to natural causes, yet I am of Bodine’s mind, </w:t>
      </w:r>
      <w:r>
        <w:rPr>
          <w:i/>
          <w:color w:val="000000"/>
          <w:sz w:val="24"/>
          <w:szCs w:val="24"/>
        </w:rPr>
        <w:t xml:space="preserve">Theat.  Nat. l. 2.</w:t>
      </w:r>
      <w:r>
        <w:rPr>
          <w:color w:val="000000"/>
          <w:sz w:val="24"/>
          <w:szCs w:val="24"/>
        </w:rPr>
        <w:t xml:space="preserve"> they are more often caused by those aerial devils, in their several quarters; for </w:t>
      </w:r>
      <w:r>
        <w:rPr>
          <w:i/>
          <w:color w:val="000000"/>
          <w:sz w:val="24"/>
          <w:szCs w:val="24"/>
        </w:rPr>
        <w:t xml:space="preserve">Tempestatibus se ingerunt</w:t>
      </w:r>
      <w:r>
        <w:rPr>
          <w:color w:val="000000"/>
          <w:sz w:val="24"/>
          <w:szCs w:val="24"/>
        </w:rPr>
        <w:t xml:space="preserve">, saith [1182] Rich.  Argentine; as when a desperate man makes away with himself, which by hanging or drowning they frequently do, as Kommanus observes, </w:t>
      </w:r>
      <w:r>
        <w:rPr>
          <w:i/>
          <w:color w:val="000000"/>
          <w:sz w:val="24"/>
          <w:szCs w:val="24"/>
        </w:rPr>
        <w:t xml:space="preserve">de mirac. mort. part. 7, c. 76.</w:t>
      </w:r>
      <w:r>
        <w:rPr>
          <w:color w:val="000000"/>
          <w:sz w:val="24"/>
          <w:szCs w:val="24"/>
        </w:rPr>
        <w:t xml:space="preserve"> </w:t>
      </w:r>
      <w:r>
        <w:rPr>
          <w:i/>
          <w:color w:val="000000"/>
          <w:sz w:val="24"/>
          <w:szCs w:val="24"/>
        </w:rPr>
        <w:t xml:space="preserve">tripudium agentes</w:t>
      </w:r>
      <w:r>
        <w:rPr>
          <w:color w:val="000000"/>
          <w:sz w:val="24"/>
          <w:szCs w:val="24"/>
        </w:rPr>
        <w:t xml:space="preserve">, dancing and rejoicing at the death of a sinner.  These can corrupt the air, and cause plagues, sickness, storms, shipwrecks, fires, inundations.  At Mons Draconis in Italy, there is a most memorable example in [1183]Jovianus Pontanus:  and nothing so familiar (if we may believe those relations of Saxo Grammaticus, Olaus Magnus, Damianus A. Goes) as for witches and sorcerers, in Lapland, Lithuania, and all over Scandia, to sell winds to mariners, and cause tempests, which Marcus Paulus the Venetian relates likewise of the Tartars.  These kind of devils are much [1184]delighted in sacrifices (saith Porphyry), held all the world in awe, and had several names, idols, sacrifices, in Rome, Greece, Egypt, and at this day tyrannise over, and deceive those Ethnics and Indians, being adored and worshipped for [1185] gods.  For the Gentiles’ gods were devils (as [1186]Trismegistus confesseth in his Asclepius), and he himself could make them come to their images by magic spells:  and are now as much “respected by our papists” (saith [1187] Pictorius) “under the name of saints.”  These are they which Cardan thinks desire so much carnal copulation with witches (Incubi and Succubi), transform bodies, and are so very cold, if they be touched; and that serve magicians.  His father had one of them (as he is not ashamed to relate), [1188]an aerial devil, bound to him for twenty and eight years.  As Agrippa’s dog had a devil tied to his collar; some think that Paracelsus (or else Erastus belies him) had one confined to his sword pummel; others wear them in rings, &amp;c.  Jannes and Jambres did many things of old by their</w:t>
      </w:r>
    </w:p>
    <w:p>
      <w:pPr>
        <w:keepNext w:val="on"/>
        <w:pageBreakBefore w:val="on"/>
        <w:widowControl w:val="on"/>
        <w:pBdr/>
        <w:spacing w:before="0" w:after="322" w:line="240" w:lineRule="auto"/>
        <w:ind w:left="0" w:right="0"/>
        <w:jc w:val="left"/>
        <w:outlineLvl w:val="0"/>
      </w:pPr>
      <w:r>
        <w:rPr>
          <w:b/>
          <w:color w:val="000000"/>
          <w:sz w:val="48"/>
          <w:szCs w:val="48"/>
        </w:rPr>
        <w:t xml:space="preserve">Page 162</w:t>
      </w:r>
    </w:p>
    <w:p>
      <w:pPr>
        <w:widowControl w:val="on"/>
        <w:pBdr/>
        <w:spacing w:before="240" w:after="240" w:line="240" w:lineRule="auto"/>
        <w:ind w:left="0" w:right="0"/>
        <w:jc w:val="left"/>
      </w:pPr>
      <w:r>
        <w:rPr>
          <w:color w:val="000000"/>
          <w:sz w:val="24"/>
          <w:szCs w:val="24"/>
        </w:rPr>
        <w:t xml:space="preserve">help; Simon Magus, Cinops, Apollonius Tianeus, Jamblichus, and Tritemius of late, that showed Maximilian the emperor his wife, after she was dead; </w:t>
      </w:r>
      <w:r>
        <w:rPr>
          <w:i/>
          <w:color w:val="000000"/>
          <w:sz w:val="24"/>
          <w:szCs w:val="24"/>
        </w:rPr>
        <w:t xml:space="preserve">Et verrucam in collo ejus</w:t>
      </w:r>
      <w:r>
        <w:rPr>
          <w:color w:val="000000"/>
          <w:sz w:val="24"/>
          <w:szCs w:val="24"/>
        </w:rPr>
        <w:t xml:space="preserve"> (saith [1189]Godolman) so much as the wart in her neck.  Delrio, </w:t>
      </w:r>
      <w:r>
        <w:rPr>
          <w:i/>
          <w:color w:val="000000"/>
          <w:sz w:val="24"/>
          <w:szCs w:val="24"/>
        </w:rPr>
        <w:t xml:space="preserve">lib. 2.</w:t>
      </w:r>
      <w:r>
        <w:rPr>
          <w:color w:val="000000"/>
          <w:sz w:val="24"/>
          <w:szCs w:val="24"/>
        </w:rPr>
        <w:t xml:space="preserve"> hath divers examples of their feats:  Cicogna, </w:t>
      </w:r>
      <w:r>
        <w:rPr>
          <w:i/>
          <w:color w:val="000000"/>
          <w:sz w:val="24"/>
          <w:szCs w:val="24"/>
        </w:rPr>
        <w:t xml:space="preserve">lib. 3. cap. 3.</w:t>
      </w:r>
      <w:r>
        <w:rPr>
          <w:color w:val="000000"/>
          <w:sz w:val="24"/>
          <w:szCs w:val="24"/>
        </w:rPr>
        <w:t xml:space="preserve"> and Wierus in his book </w:t>
      </w:r>
      <w:r>
        <w:rPr>
          <w:i/>
          <w:color w:val="000000"/>
          <w:sz w:val="24"/>
          <w:szCs w:val="24"/>
        </w:rPr>
        <w:t xml:space="preserve">de praestig. daemonum</w:t>
      </w:r>
      <w:r>
        <w:rPr>
          <w:color w:val="000000"/>
          <w:sz w:val="24"/>
          <w:szCs w:val="24"/>
        </w:rPr>
        <w:t xml:space="preserve">.  Boissardus </w:t>
      </w:r>
      <w:r>
        <w:rPr>
          <w:i/>
          <w:color w:val="000000"/>
          <w:sz w:val="24"/>
          <w:szCs w:val="24"/>
        </w:rPr>
        <w:t xml:space="preserve">de magis et veneficis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Water-devils are those Naiads or water nymphs which have been heretofore conversant about waters and rivers.  The water (as Paracelsus thinks) is their chaos, wherein they live; some call them fairies, and say that Habundia is their queen; these cause inundations, many times shipwrecks, and deceive men divers ways, as Succuba, or otherwise, appearing most part (saith Tritemius) in women’s shapes. [1190]Paracelsus hath several stories of them that have lived and been married to mortal men, and so continued for certain years with them, and after, upon some dislike, have forsaken them.  Such a one as Aegeria, with whom Numa was so familiar, Diana, Ceres, &amp;c. [1191]Olaus Magnus hath a long narration of one Hotherus, a king of Sweden, that having lost his company, as he was hunting one day, met with these water nymphs or fairies, and was feasted by them; and Hector Boethius, or Macbeth, and Banquo, two Scottish lords, that as they were wandering in the woods, had their fortunes told them by three strange women.  To these, heretofore, they did use to sacrifice, by that [Greek:  hydromanteia], or divination by waters.</w:t>
      </w:r>
    </w:p>
    <w:p>
      <w:pPr>
        <w:widowControl w:val="on"/>
        <w:pBdr/>
        <w:spacing w:before="240" w:after="240" w:line="240" w:lineRule="auto"/>
        <w:ind w:left="0" w:right="0"/>
        <w:jc w:val="left"/>
      </w:pPr>
      <w:r>
        <w:rPr>
          <w:color w:val="000000"/>
          <w:sz w:val="24"/>
          <w:szCs w:val="24"/>
        </w:rPr>
        <w:t xml:space="preserve">Terrestrial devils are those [1192]Lares, genii, fauns, satyrs, [1193] wood-nymphs, foliots, fairies, Robin Goodfellows, trulli, &amp;c., which as they are most conversant with men, so they do them most harm.  Some think it was they alone that kept the heathen people in awe of old, and had so many idols and temples erected to them.  Of this range was Dagon amongst the Philistines, Bel amongst the Babylonians, Astartes amongst the Sidonians, Baal amongst the Samaritans, Isis and Osiris amongst the Egyptians, &amp;c.; some put our [1194]fairies into this rank, which have been in former times adored with much superstition, with sweeping their houses, and setting of a pail of clean water, good victuals, and the like, and then they should not be pinched, but find money in their shoes, and be fortunate in their enterprises.  These are they that dance on heaths and greens, as [1195] Lavater thinks with Tritemius, and as [1196]Olaus Magnus adds, leave that green circle, which we commonly find in plain fields, which others hold to proceed from a meteor falling, or some accidental rankness of the ground, so nature sports herself; they are sometimes seen by old women and children.  Hierom.  Pauli, in his description of the city of Bercino in Spain, relates how they have been familiarly seen near that town, about fountains and hills; </w:t>
      </w:r>
      <w:r>
        <w:rPr>
          <w:i/>
          <w:color w:val="000000"/>
          <w:sz w:val="24"/>
          <w:szCs w:val="24"/>
        </w:rPr>
        <w:t xml:space="preserve">Nonnunquam</w:t>
      </w:r>
      <w:r>
        <w:rPr>
          <w:color w:val="000000"/>
          <w:sz w:val="24"/>
          <w:szCs w:val="24"/>
        </w:rPr>
        <w:t xml:space="preserve"> (saith Tritemius) </w:t>
      </w:r>
      <w:r>
        <w:rPr>
          <w:i/>
          <w:color w:val="000000"/>
          <w:sz w:val="24"/>
          <w:szCs w:val="24"/>
        </w:rPr>
        <w:t xml:space="preserve">in sua latibula montium simpliciores homines ducant,</w:t>
      </w:r>
    </w:p>
    <w:p>
      <w:pPr>
        <w:keepNext w:val="on"/>
        <w:pageBreakBefore w:val="on"/>
        <w:widowControl w:val="on"/>
        <w:pBdr/>
        <w:spacing w:before="0" w:after="322" w:line="240" w:lineRule="auto"/>
        <w:ind w:left="0" w:right="0"/>
        <w:jc w:val="left"/>
        <w:outlineLvl w:val="0"/>
      </w:pPr>
      <w:r>
        <w:rPr>
          <w:b/>
          <w:i/>
          <w:color w:val="000000"/>
          <w:sz w:val="48"/>
          <w:szCs w:val="48"/>
        </w:rPr>
        <w:t xml:space="preserve">Page 163</w:t>
      </w:r>
    </w:p>
    <w:p>
      <w:pPr>
        <w:widowControl w:val="on"/>
        <w:pBdr/>
        <w:spacing w:before="240" w:after="240" w:line="240" w:lineRule="auto"/>
        <w:ind w:left="0" w:right="0"/>
        <w:jc w:val="left"/>
      </w:pPr>
      <w:r>
        <w:rPr>
          <w:i/>
          <w:color w:val="000000"/>
          <w:sz w:val="24"/>
          <w:szCs w:val="24"/>
        </w:rPr>
        <w:t xml:space="preserve">stupenda mirantibus ostentes miracula, nolarum sonitus, spectacula</w:t>
      </w:r>
      <w:r>
        <w:rPr>
          <w:color w:val="000000"/>
          <w:sz w:val="24"/>
          <w:szCs w:val="24"/>
        </w:rPr>
        <w:t xml:space="preserve">, &amp;c. [1197]Giraldus Cambrensis gives instance in a monk of Wales that was so deluded. [1198]Paracelsus reckons up many places in Germany, where they do usually walk in little coats, some two feet long.  A bigger kind there is of them called with us hobgoblins, and Robin Goodfellows, that would in those superstitious times grind corn for a mess of milk, cut wood, or do any manner of drudgery work.  They would mend old irons in those Aeolian isles of Lipari, in former ages, and have been often seen and heard. [1199]Tholosanus calls them </w:t>
      </w:r>
      <w:r>
        <w:rPr>
          <w:i/>
          <w:color w:val="000000"/>
          <w:sz w:val="24"/>
          <w:szCs w:val="24"/>
        </w:rPr>
        <w:t xml:space="preserve">trullos</w:t>
      </w:r>
      <w:r>
        <w:rPr>
          <w:color w:val="000000"/>
          <w:sz w:val="24"/>
          <w:szCs w:val="24"/>
        </w:rPr>
        <w:t xml:space="preserve"> and Getulos, and saith, that in his days they were common in many places of France.  Dithmarus Bleskenius, in his description of Iceland, reports for a certainty, that almost in every family they have yet some such familiar spirits; and Felix Malleolus, in his book </w:t>
      </w:r>
      <w:r>
        <w:rPr>
          <w:i/>
          <w:color w:val="000000"/>
          <w:sz w:val="24"/>
          <w:szCs w:val="24"/>
        </w:rPr>
        <w:t xml:space="preserve">de crudel. daemon.</w:t>
      </w:r>
      <w:r>
        <w:rPr>
          <w:color w:val="000000"/>
          <w:sz w:val="24"/>
          <w:szCs w:val="24"/>
        </w:rPr>
        <w:t xml:space="preserve"> affirms as much, that these trolli or telchines are very common in Norway, “and [1200] seen to do drudgery work;” to draw water, saith Wierus, </w:t>
      </w:r>
      <w:r>
        <w:rPr>
          <w:i/>
          <w:color w:val="000000"/>
          <w:sz w:val="24"/>
          <w:szCs w:val="24"/>
        </w:rPr>
        <w:t xml:space="preserve">lib. 1. cap. 22</w:t>
      </w:r>
      <w:r>
        <w:rPr>
          <w:color w:val="000000"/>
          <w:sz w:val="24"/>
          <w:szCs w:val="24"/>
        </w:rPr>
        <w:t xml:space="preserve">, dress meat, or any such thing.  Another sort of these there are, which frequent forlorn [1201]houses, which the Italians call foliots, most part innoxious, [1202]Cardan holds; “They will make strange noises in the night, howl sometimes pitifully, and then laugh again, cause great flame and sudden lights, fling stones, rattle chains, shave men, open doors and shut them, fling down platters, stools, chests, sometimes appear in the likeness of hares, crows, black dogs,” &amp;c. of which read [1203]Pet Thyraeus the Jesuit, in his Tract, </w:t>
      </w:r>
      <w:r>
        <w:rPr>
          <w:i/>
          <w:color w:val="000000"/>
          <w:sz w:val="24"/>
          <w:szCs w:val="24"/>
        </w:rPr>
        <w:t xml:space="preserve">de locis infestis, part. 1. et cap. 4</w:t>
      </w:r>
      <w:r>
        <w:rPr>
          <w:color w:val="000000"/>
          <w:sz w:val="24"/>
          <w:szCs w:val="24"/>
        </w:rPr>
        <w:t xml:space="preserve">, who will have them to be devils or the souls of damned men that seek revenge, or else souls out of purgatory that seek ease; for such examples peruse [1204] Sigismundus Scheretzius, </w:t>
      </w:r>
      <w:r>
        <w:rPr>
          <w:i/>
          <w:color w:val="000000"/>
          <w:sz w:val="24"/>
          <w:szCs w:val="24"/>
        </w:rPr>
        <w:t xml:space="preserve">lib. de spectris, part 1. c. 1.</w:t>
      </w:r>
      <w:r>
        <w:rPr>
          <w:color w:val="000000"/>
          <w:sz w:val="24"/>
          <w:szCs w:val="24"/>
        </w:rPr>
        <w:t xml:space="preserve"> which he saith he took out of Luther most part; there be many instances. [1205]Plinius Secundus remembers such a house at Athens, which Athenodorus the philosopher hired, which no man durst inhabit for fear of devils.  Austin, </w:t>
      </w:r>
      <w:r>
        <w:rPr>
          <w:i/>
          <w:color w:val="000000"/>
          <w:sz w:val="24"/>
          <w:szCs w:val="24"/>
        </w:rPr>
        <w:t xml:space="preserve">de Civ.  Dei. lib. 22, cap. 1.</w:t>
      </w:r>
      <w:r>
        <w:rPr>
          <w:color w:val="000000"/>
          <w:sz w:val="24"/>
          <w:szCs w:val="24"/>
        </w:rPr>
        <w:t xml:space="preserve"> relates as much of Hesperius the Tribune’s house, at Zubeda, near their city of Hippos, vexed with evil spirits, to his great hindrance, </w:t>
      </w:r>
      <w:r>
        <w:rPr>
          <w:i/>
          <w:color w:val="000000"/>
          <w:sz w:val="24"/>
          <w:szCs w:val="24"/>
        </w:rPr>
        <w:t xml:space="preserve">Cum afflictione animalium et servorum suorum</w:t>
      </w:r>
      <w:r>
        <w:rPr>
          <w:color w:val="000000"/>
          <w:sz w:val="24"/>
          <w:szCs w:val="24"/>
        </w:rPr>
        <w:t xml:space="preserve">.  Many such instances are to be read in Niderius Formicar, </w:t>
      </w:r>
      <w:r>
        <w:rPr>
          <w:i/>
          <w:color w:val="000000"/>
          <w:sz w:val="24"/>
          <w:szCs w:val="24"/>
        </w:rPr>
        <w:t xml:space="preserve">lib. 5. cap. xii. 3.</w:t>
      </w:r>
      <w:r>
        <w:rPr>
          <w:color w:val="000000"/>
          <w:sz w:val="24"/>
          <w:szCs w:val="24"/>
        </w:rPr>
        <w:t xml:space="preserve"> &amp;c.  Whether I may call these Zim and Ochim, which Isaiah, cap. xiii. 21. speaks of, I make a doubt.  See more of these in the said Scheretz. </w:t>
      </w:r>
      <w:r>
        <w:rPr>
          <w:i/>
          <w:color w:val="000000"/>
          <w:sz w:val="24"/>
          <w:szCs w:val="24"/>
        </w:rPr>
        <w:t xml:space="preserve">lib. 1. de spect. cap. 4.</w:t>
      </w:r>
      <w:r>
        <w:rPr>
          <w:color w:val="000000"/>
          <w:sz w:val="24"/>
          <w:szCs w:val="24"/>
        </w:rPr>
        <w:t xml:space="preserve"> he is full of examples.  These kind of devils many times appear to men, and affright them out of their wits, sometimes walking at [1206]noonday, sometimes at nights, counterfeiting dead men’s ghosts, as that of Caligula, which (saith Suetonius) was seen to walk in Lavinia’s garden, where his body was buried, spirits haunted, and the house where he died, [1207]_Nulla nox sine terrore transacta, donec</w:t>
      </w:r>
    </w:p>
    <w:p>
      <w:pPr>
        <w:keepNext w:val="on"/>
        <w:pageBreakBefore w:val="on"/>
        <w:widowControl w:val="on"/>
        <w:pBdr/>
        <w:spacing w:before="0" w:after="322" w:line="240" w:lineRule="auto"/>
        <w:ind w:left="0" w:right="0"/>
        <w:jc w:val="left"/>
        <w:outlineLvl w:val="0"/>
      </w:pPr>
      <w:r>
        <w:rPr>
          <w:b/>
          <w:color w:val="000000"/>
          <w:sz w:val="48"/>
          <w:szCs w:val="48"/>
        </w:rPr>
        <w:t xml:space="preserve">Page 164</w:t>
      </w:r>
    </w:p>
    <w:p>
      <w:pPr>
        <w:widowControl w:val="on"/>
        <w:pBdr/>
        <w:spacing w:before="240" w:after="240" w:line="240" w:lineRule="auto"/>
        <w:ind w:left="0" w:right="0"/>
        <w:jc w:val="left"/>
      </w:pPr>
      <w:r>
        <w:rPr>
          <w:color w:val="000000"/>
          <w:sz w:val="24"/>
          <w:szCs w:val="24"/>
        </w:rPr>
        <w:t xml:space="preserve">incendio consumpta_; every night this happened, there was no quietness, till the house was burned.  About Hecla, in Iceland, ghosts commonly walk, </w:t>
      </w:r>
      <w:r>
        <w:rPr>
          <w:i/>
          <w:color w:val="000000"/>
          <w:sz w:val="24"/>
          <w:szCs w:val="24"/>
        </w:rPr>
        <w:t xml:space="preserve">animas mortuorum simulantes</w:t>
      </w:r>
      <w:r>
        <w:rPr>
          <w:color w:val="000000"/>
          <w:sz w:val="24"/>
          <w:szCs w:val="24"/>
        </w:rPr>
        <w:t xml:space="preserve">, saith Joh.  Anan, </w:t>
      </w:r>
      <w:r>
        <w:rPr>
          <w:i/>
          <w:color w:val="000000"/>
          <w:sz w:val="24"/>
          <w:szCs w:val="24"/>
        </w:rPr>
        <w:t xml:space="preserve">lib. 3. de nat. daem.</w:t>
      </w:r>
      <w:r>
        <w:rPr>
          <w:color w:val="000000"/>
          <w:sz w:val="24"/>
          <w:szCs w:val="24"/>
        </w:rPr>
        <w:t xml:space="preserve"> Olaus. </w:t>
      </w:r>
      <w:r>
        <w:rPr>
          <w:i/>
          <w:color w:val="000000"/>
          <w:sz w:val="24"/>
          <w:szCs w:val="24"/>
        </w:rPr>
        <w:t xml:space="preserve">lib. 2. cap. 2.</w:t>
      </w:r>
      <w:r>
        <w:rPr>
          <w:color w:val="000000"/>
          <w:sz w:val="24"/>
          <w:szCs w:val="24"/>
        </w:rPr>
        <w:t xml:space="preserve"> Natal Tallopid. </w:t>
      </w:r>
      <w:r>
        <w:rPr>
          <w:i/>
          <w:color w:val="000000"/>
          <w:sz w:val="24"/>
          <w:szCs w:val="24"/>
        </w:rPr>
        <w:t xml:space="preserve">lib. de apparit. spir.</w:t>
      </w:r>
      <w:r>
        <w:rPr>
          <w:color w:val="000000"/>
          <w:sz w:val="24"/>
          <w:szCs w:val="24"/>
        </w:rPr>
        <w:t xml:space="preserve"> Kornmannus </w:t>
      </w:r>
      <w:r>
        <w:rPr>
          <w:i/>
          <w:color w:val="000000"/>
          <w:sz w:val="24"/>
          <w:szCs w:val="24"/>
        </w:rPr>
        <w:t xml:space="preserve">de mirac. mort. part. 1. cap. 44.</w:t>
      </w:r>
      <w:r>
        <w:rPr>
          <w:color w:val="000000"/>
          <w:sz w:val="24"/>
          <w:szCs w:val="24"/>
        </w:rPr>
        <w:t xml:space="preserve"> such sights are frequently seen </w:t>
      </w:r>
      <w:r>
        <w:rPr>
          <w:i/>
          <w:color w:val="000000"/>
          <w:sz w:val="24"/>
          <w:szCs w:val="24"/>
        </w:rPr>
        <w:t xml:space="preserve">circa sepulchra et monasteria</w:t>
      </w:r>
      <w:r>
        <w:rPr>
          <w:color w:val="000000"/>
          <w:sz w:val="24"/>
          <w:szCs w:val="24"/>
        </w:rPr>
        <w:t xml:space="preserve">, saith Lavat. </w:t>
      </w:r>
      <w:r>
        <w:rPr>
          <w:i/>
          <w:color w:val="000000"/>
          <w:sz w:val="24"/>
          <w:szCs w:val="24"/>
        </w:rPr>
        <w:t xml:space="preserve">lib. 1. cap. 19.</w:t>
      </w:r>
      <w:r>
        <w:rPr>
          <w:color w:val="000000"/>
          <w:sz w:val="24"/>
          <w:szCs w:val="24"/>
        </w:rPr>
        <w:t xml:space="preserve"> in monasteries and about churchyards, </w:t>
      </w:r>
      <w:r>
        <w:rPr>
          <w:i/>
          <w:color w:val="000000"/>
          <w:sz w:val="24"/>
          <w:szCs w:val="24"/>
        </w:rPr>
        <w:t xml:space="preserve">loca paludinosa, ampla aedificia, solitaria, et caede hominum notata</w:t>
      </w:r>
      <w:r>
        <w:rPr>
          <w:color w:val="000000"/>
          <w:sz w:val="24"/>
          <w:szCs w:val="24"/>
        </w:rPr>
        <w:t xml:space="preserve">, &amp;c. (marshes, great buildings, solitary places, or remarkable as the scene of some murder.) Thyreus adds, </w:t>
      </w:r>
      <w:r>
        <w:rPr>
          <w:i/>
          <w:color w:val="000000"/>
          <w:sz w:val="24"/>
          <w:szCs w:val="24"/>
        </w:rPr>
        <w:t xml:space="preserve">ubi gravius peccatum est commissum, impii, pauperum oppressores et nequiter insignes habitant</w:t>
      </w:r>
      <w:r>
        <w:rPr>
          <w:color w:val="000000"/>
          <w:sz w:val="24"/>
          <w:szCs w:val="24"/>
        </w:rPr>
        <w:t xml:space="preserve"> (where some very heinous crime was committed, there the impious and infamous generally dwell).  These spirits often foretell men’s deaths by several signs, as knocking, groanings, &amp;c. [1208]though Rich.  Argentine, </w:t>
      </w:r>
      <w:r>
        <w:rPr>
          <w:i/>
          <w:color w:val="000000"/>
          <w:sz w:val="24"/>
          <w:szCs w:val="24"/>
        </w:rPr>
        <w:t xml:space="preserve">c. 18. de praestigiis daemonum</w:t>
      </w:r>
      <w:r>
        <w:rPr>
          <w:color w:val="000000"/>
          <w:sz w:val="24"/>
          <w:szCs w:val="24"/>
        </w:rPr>
        <w:t xml:space="preserve">, will ascribe these predictions to good angels, out of the authority of Ficinus and others; </w:t>
      </w:r>
      <w:r>
        <w:rPr>
          <w:i/>
          <w:color w:val="000000"/>
          <w:sz w:val="24"/>
          <w:szCs w:val="24"/>
        </w:rPr>
        <w:t xml:space="preserve">prodigia in obitu principum saepius contingunt</w:t>
      </w:r>
      <w:r>
        <w:rPr>
          <w:color w:val="000000"/>
          <w:sz w:val="24"/>
          <w:szCs w:val="24"/>
        </w:rPr>
        <w:t xml:space="preserve">, &amp;c. (prodigies frequently occur at the deaths of illustrious men), as in the Lateran church in [1209]Rome, the popes’ deaths are foretold by Sylvester’s tomb.  Near Rupes Nova in Finland, in the kingdom of Sweden, there is a lake, in which, before the governor of the castle dies, a spectrum, in the habit of Arion with his harp, appears, and makes excellent music, like those blocks in Cheshire, which (they say) presage death to the master of the family; or that [1210]oak in Lanthadran park in Cornwall, which foreshows as much.  Many families in Europe are so put in mind of their last by such predictions, and many men are forewarned (if we may believe Paracelsus) by familiar spirits in divers shapes, as cocks, crows, owls, which often hover about sick men’s chambers, </w:t>
      </w:r>
      <w:r>
        <w:rPr>
          <w:i/>
          <w:color w:val="000000"/>
          <w:sz w:val="24"/>
          <w:szCs w:val="24"/>
        </w:rPr>
        <w:t xml:space="preserve">vel quia morientium foeditatem sentiunt</w:t>
      </w:r>
      <w:r>
        <w:rPr>
          <w:color w:val="000000"/>
          <w:sz w:val="24"/>
          <w:szCs w:val="24"/>
        </w:rPr>
        <w:t xml:space="preserve">, as [1211]Baracellus conjectures, </w:t>
      </w:r>
      <w:r>
        <w:rPr>
          <w:i/>
          <w:color w:val="000000"/>
          <w:sz w:val="24"/>
          <w:szCs w:val="24"/>
        </w:rPr>
        <w:t xml:space="preserve">et ideo super tectum infirmorum crocitant</w:t>
      </w:r>
      <w:r>
        <w:rPr>
          <w:color w:val="000000"/>
          <w:sz w:val="24"/>
          <w:szCs w:val="24"/>
        </w:rPr>
        <w:t xml:space="preserve">, because they smell a corse; or for that (as [1212]Bernardinus de Bustis thinketh) God permits the devil to appear in the form of crows, and such like creatures, to scare such as live wickedly here on earth.  A little before Tully’s death (saith Plutarch) the crows made a mighty noise about him, </w:t>
      </w:r>
      <w:r>
        <w:rPr>
          <w:i/>
          <w:color w:val="000000"/>
          <w:sz w:val="24"/>
          <w:szCs w:val="24"/>
        </w:rPr>
        <w:t xml:space="preserve">tumultuose perstrepentes</w:t>
      </w:r>
      <w:r>
        <w:rPr>
          <w:color w:val="000000"/>
          <w:sz w:val="24"/>
          <w:szCs w:val="24"/>
        </w:rPr>
        <w:t xml:space="preserve">, they pulled the pillow from under his head.  Rob.  Gaguinus, </w:t>
      </w:r>
      <w:r>
        <w:rPr>
          <w:i/>
          <w:color w:val="000000"/>
          <w:sz w:val="24"/>
          <w:szCs w:val="24"/>
        </w:rPr>
        <w:t xml:space="preserve">hist.  Franc. lib. 8</w:t>
      </w:r>
      <w:r>
        <w:rPr>
          <w:color w:val="000000"/>
          <w:sz w:val="24"/>
          <w:szCs w:val="24"/>
        </w:rPr>
        <w:t xml:space="preserve">, telleth such another wonderful story at the death of Johannes de Monteforti, a French lord, </w:t>
      </w:r>
      <w:r>
        <w:rPr>
          <w:i/>
          <w:color w:val="000000"/>
          <w:sz w:val="24"/>
          <w:szCs w:val="24"/>
        </w:rPr>
        <w:t xml:space="preserve">anno</w:t>
      </w:r>
      <w:r>
        <w:rPr>
          <w:color w:val="000000"/>
          <w:sz w:val="24"/>
          <w:szCs w:val="24"/>
        </w:rPr>
        <w:t xml:space="preserve"> 1345, </w:t>
      </w:r>
      <w:r>
        <w:rPr>
          <w:i/>
          <w:color w:val="000000"/>
          <w:sz w:val="24"/>
          <w:szCs w:val="24"/>
        </w:rPr>
        <w:t xml:space="preserve">tanta corvorum multitudo aedibus morientis insedit, quantam esse in Gallia nemo judicasset</w:t>
      </w:r>
      <w:r>
        <w:rPr>
          <w:color w:val="000000"/>
          <w:sz w:val="24"/>
          <w:szCs w:val="24"/>
        </w:rPr>
        <w:t xml:space="preserve"> (a multitude of crows alighted on the house of the dying man, such as no one imagined existed in France).  Such prodigies are very frequent in authors.  See more of these in the said Lavater, Thyreus </w:t>
      </w:r>
      <w:r>
        <w:rPr>
          <w:i/>
          <w:color w:val="000000"/>
          <w:sz w:val="24"/>
          <w:szCs w:val="24"/>
        </w:rPr>
        <w:t xml:space="preserve">de locis infestis, part 3, cap. 58.</w:t>
      </w:r>
      <w:r>
        <w:rPr>
          <w:color w:val="000000"/>
          <w:sz w:val="24"/>
          <w:szCs w:val="24"/>
        </w:rPr>
        <w:t xml:space="preserve"> Pictorius, Delrio, Cicogna, </w:t>
      </w:r>
      <w:r>
        <w:rPr>
          <w:i/>
          <w:color w:val="000000"/>
          <w:sz w:val="24"/>
          <w:szCs w:val="24"/>
        </w:rPr>
        <w:t xml:space="preserve">lib. 3, cap. 9.</w:t>
      </w:r>
      <w:r>
        <w:rPr>
          <w:color w:val="000000"/>
          <w:sz w:val="24"/>
          <w:szCs w:val="24"/>
        </w:rPr>
        <w:t xml:space="preserve"> Necromancers take upon them to raise</w:t>
      </w:r>
    </w:p>
    <w:p>
      <w:pPr>
        <w:keepNext w:val="on"/>
        <w:pageBreakBefore w:val="on"/>
        <w:widowControl w:val="on"/>
        <w:pBdr/>
        <w:spacing w:before="0" w:after="322" w:line="240" w:lineRule="auto"/>
        <w:ind w:left="0" w:right="0"/>
        <w:jc w:val="left"/>
        <w:outlineLvl w:val="0"/>
      </w:pPr>
      <w:r>
        <w:rPr>
          <w:b/>
          <w:color w:val="000000"/>
          <w:sz w:val="48"/>
          <w:szCs w:val="48"/>
        </w:rPr>
        <w:t xml:space="preserve">Page 165</w:t>
      </w:r>
    </w:p>
    <w:p>
      <w:pPr>
        <w:widowControl w:val="on"/>
        <w:pBdr/>
        <w:spacing w:before="240" w:after="240" w:line="240" w:lineRule="auto"/>
        <w:ind w:left="0" w:right="0"/>
        <w:jc w:val="left"/>
      </w:pPr>
      <w:r>
        <w:rPr>
          <w:color w:val="000000"/>
          <w:sz w:val="24"/>
          <w:szCs w:val="24"/>
        </w:rPr>
        <w:t xml:space="preserve">and lay them at their pleasures:  and so likewise, those which Mizaldus calls </w:t>
      </w:r>
      <w:r>
        <w:rPr>
          <w:i/>
          <w:color w:val="000000"/>
          <w:sz w:val="24"/>
          <w:szCs w:val="24"/>
        </w:rPr>
        <w:t xml:space="preserve">ambulones</w:t>
      </w:r>
      <w:r>
        <w:rPr>
          <w:color w:val="000000"/>
          <w:sz w:val="24"/>
          <w:szCs w:val="24"/>
        </w:rPr>
        <w:t xml:space="preserve">, that walk about midnight on great heaths and desert places, which (saith [1213]Lavater) “draw men out of the way, and lead them all night a byway, or quite bar them of their way;” these have several names in several places; we commonly call them Pucks.  In the deserts of Lop, in Asia, such illusions of walking spirits are often perceived, as you may read in M. Paulus the Venetian his travels; if one lose his company by chance, these devils will call him by his name, and counterfeit voices of his companions to seduce him.  Hieronym.  Pauli, in his book of the hills of Spain, relates of a great [1214]mount in Cantabria, where such spectrums are to be seen; Lavater and Cicogna have variety of examples of spirits and walking devils in this kind.  Sometimes they sit by the highway side, to give men falls, and make their horses stumble and start as they ride (if you will believe the relation of that holy man Ketellus in [1215]Nubrigensis), that had an especial grace to see devils, </w:t>
      </w:r>
      <w:r>
        <w:rPr>
          <w:i/>
          <w:color w:val="000000"/>
          <w:sz w:val="24"/>
          <w:szCs w:val="24"/>
        </w:rPr>
        <w:t xml:space="preserve">Gratiam divinitus collatam</w:t>
      </w:r>
      <w:r>
        <w:rPr>
          <w:color w:val="000000"/>
          <w:sz w:val="24"/>
          <w:szCs w:val="24"/>
        </w:rPr>
        <w:t xml:space="preserve">, and talk with them, </w:t>
      </w:r>
      <w:r>
        <w:rPr>
          <w:i/>
          <w:color w:val="000000"/>
          <w:sz w:val="24"/>
          <w:szCs w:val="24"/>
        </w:rPr>
        <w:t xml:space="preserve">Et impavidus cum spiritibus sermonem miscere</w:t>
      </w:r>
      <w:r>
        <w:rPr>
          <w:color w:val="000000"/>
          <w:sz w:val="24"/>
          <w:szCs w:val="24"/>
        </w:rPr>
        <w:t xml:space="preserve">, without offence, and if a man curse or spur his horse for stumbling, they do heartily rejoice at it; with many such pretty feats.</w:t>
      </w:r>
    </w:p>
    <w:p>
      <w:pPr>
        <w:widowControl w:val="on"/>
        <w:pBdr/>
        <w:spacing w:before="240" w:after="240" w:line="240" w:lineRule="auto"/>
        <w:ind w:left="0" w:right="0"/>
        <w:jc w:val="left"/>
      </w:pPr>
      <w:r>
        <w:rPr>
          <w:color w:val="000000"/>
          <w:sz w:val="24"/>
          <w:szCs w:val="24"/>
        </w:rPr>
        <w:t xml:space="preserve">Subterranean devils are as common as the rest, and do as much harm.  Olaus Magnus, </w:t>
      </w:r>
      <w:r>
        <w:rPr>
          <w:i/>
          <w:color w:val="000000"/>
          <w:sz w:val="24"/>
          <w:szCs w:val="24"/>
        </w:rPr>
        <w:t xml:space="preserve">lib. 6, cap. 19</w:t>
      </w:r>
      <w:r>
        <w:rPr>
          <w:color w:val="000000"/>
          <w:sz w:val="24"/>
          <w:szCs w:val="24"/>
        </w:rPr>
        <w:t xml:space="preserve">, make six kinds of them; some bigger, some less.  These (saith [1216]Munster) are commonly seen about mines of metals, and are some of them noxious; some again do no harm.  The metal-men in many places account it good luck, a sign of treasure and rich ore when they see them.  Georgius Agricola, in his book </w:t>
      </w:r>
      <w:r>
        <w:rPr>
          <w:i/>
          <w:color w:val="000000"/>
          <w:sz w:val="24"/>
          <w:szCs w:val="24"/>
        </w:rPr>
        <w:t xml:space="preserve">de subterraneis animantibus, cap. 37</w:t>
      </w:r>
      <w:r>
        <w:rPr>
          <w:color w:val="000000"/>
          <w:sz w:val="24"/>
          <w:szCs w:val="24"/>
        </w:rPr>
        <w:t xml:space="preserve">, reckons two more notable kinds of them, which he calls [1217]_getuli_ and </w:t>
      </w:r>
      <w:r>
        <w:rPr>
          <w:i/>
          <w:color w:val="000000"/>
          <w:sz w:val="24"/>
          <w:szCs w:val="24"/>
        </w:rPr>
        <w:t xml:space="preserve">cobali</w:t>
      </w:r>
      <w:r>
        <w:rPr>
          <w:color w:val="000000"/>
          <w:sz w:val="24"/>
          <w:szCs w:val="24"/>
        </w:rPr>
        <w:t xml:space="preserve">, both “are clothed after the manner of metal-men, and will many times imitate their works.”  Their office, as Pictorius and Paracelsus think, is to keep treasure in the earth, that it be not all at once revealed; and besides, [1218]Cicogna avers that they are the frequent causes of those horrible earthquakes “which often swallow up, not only houses, but whole islands and cities;” in his third book, </w:t>
      </w:r>
      <w:r>
        <w:rPr>
          <w:i/>
          <w:color w:val="000000"/>
          <w:sz w:val="24"/>
          <w:szCs w:val="24"/>
        </w:rPr>
        <w:t xml:space="preserve">cap. 11</w:t>
      </w:r>
      <w:r>
        <w:rPr>
          <w:color w:val="000000"/>
          <w:sz w:val="24"/>
          <w:szCs w:val="24"/>
        </w:rPr>
        <w:t xml:space="preserve">, he gives many instances.</w:t>
      </w:r>
    </w:p>
    <w:p>
      <w:pPr>
        <w:widowControl w:val="on"/>
        <w:pBdr/>
        <w:spacing w:before="240" w:after="240" w:line="240" w:lineRule="auto"/>
        <w:ind w:left="0" w:right="0"/>
        <w:jc w:val="left"/>
      </w:pPr>
      <w:r>
        <w:rPr>
          <w:color w:val="000000"/>
          <w:sz w:val="24"/>
          <w:szCs w:val="24"/>
        </w:rPr>
        <w:t xml:space="preserve">The last are conversant about the centre of the earth to torture the souls of damned men to the day of judgment; their egress and regress some suppose to be about Etna, Lipari, Mons Hecla in Iceland, Vesuvius, Terra del Fuego, &amp;c., because many shrieks and fearful cries are continually heard thereabouts, and familiar apparitions of dead men, ghosts and goblins.</w:t>
      </w:r>
    </w:p>
    <w:p>
      <w:pPr>
        <w:keepNext w:val="on"/>
        <w:pageBreakBefore w:val="on"/>
        <w:widowControl w:val="on"/>
        <w:pBdr/>
        <w:spacing w:before="0" w:after="322" w:line="240" w:lineRule="auto"/>
        <w:ind w:left="0" w:right="0"/>
        <w:jc w:val="left"/>
        <w:outlineLvl w:val="0"/>
      </w:pPr>
      <w:r>
        <w:rPr>
          <w:b/>
          <w:color w:val="000000"/>
          <w:sz w:val="48"/>
          <w:szCs w:val="48"/>
        </w:rPr>
        <w:t xml:space="preserve">Page 166</w:t>
      </w:r>
    </w:p>
    <w:p>
      <w:pPr>
        <w:widowControl w:val="on"/>
        <w:pBdr/>
        <w:spacing w:before="240" w:after="240" w:line="240" w:lineRule="auto"/>
        <w:ind w:left="0" w:right="0"/>
        <w:jc w:val="left"/>
      </w:pPr>
      <w:r>
        <w:rPr>
          <w:i/>
          <w:color w:val="000000"/>
          <w:sz w:val="24"/>
          <w:szCs w:val="24"/>
        </w:rPr>
        <w:t xml:space="preserve">Their Offices, Operations, Study</w:t>
      </w:r>
      <w:r>
        <w:rPr>
          <w:color w:val="000000"/>
          <w:sz w:val="24"/>
          <w:szCs w:val="24"/>
        </w:rPr>
        <w:t xml:space="preserve">.] Thus the devil reigns, and in a thousand several shapes, “as a roaring lion still seeks whom he may devour,” 1 Pet. v., by sea, land, air, as yet unconfined, though [1219] some will have his proper place the air; all that space between us and the moon for them that transgressed least, and hell for the wickedest of them, </w:t>
      </w:r>
      <w:r>
        <w:rPr>
          <w:i/>
          <w:color w:val="000000"/>
          <w:sz w:val="24"/>
          <w:szCs w:val="24"/>
        </w:rPr>
        <w:t xml:space="preserve">Hic velut in carcere ad finem mundi, tunc in locum funestiorum trudendi</w:t>
      </w:r>
      <w:r>
        <w:rPr>
          <w:color w:val="000000"/>
          <w:sz w:val="24"/>
          <w:szCs w:val="24"/>
        </w:rPr>
        <w:t xml:space="preserve">, as Austin holds </w:t>
      </w:r>
      <w:r>
        <w:rPr>
          <w:i/>
          <w:color w:val="000000"/>
          <w:sz w:val="24"/>
          <w:szCs w:val="24"/>
        </w:rPr>
        <w:t xml:space="preserve">de Civit.  Dei, c. 22, lib. 14, cap. 3 et 23</w:t>
      </w:r>
      <w:r>
        <w:rPr>
          <w:color w:val="000000"/>
          <w:sz w:val="24"/>
          <w:szCs w:val="24"/>
        </w:rPr>
        <w:t xml:space="preserve">; but be where he will, he rageth while he may to comfort himself, as [1220] Lactantius thinks, with other men’s falls, he labours all he can to bring them into the same pit of perdition with him.  For [1221]"men’s miseries, calamities, and ruins are the devil’s banqueting dishes.”  By many temptations and several engines, he seeks to captivate our souls.  The Lord of Lies, saith [1222]Austin, “as he was deceived himself, he seeks to deceive others,” the ringleader to all naughtiness, as he did by Eve and Cain, Sodom and Gomorrah, so would he do by all the world.  Sometimes he tempts by covetousness, drunkenness, pleasure, pride, &amp;c., errs, dejects, saves, kills, protects, and rides some men, as they do their horses.  He studies our overthrow, and generally seeks our destruction; and although he pretend many times human good, and vindicate himself for a god by curing of several diseases, </w:t>
      </w:r>
      <w:r>
        <w:rPr>
          <w:i/>
          <w:color w:val="000000"/>
          <w:sz w:val="24"/>
          <w:szCs w:val="24"/>
        </w:rPr>
        <w:t xml:space="preserve">aegris sanitatem, et caecis luminis usum restituendo</w:t>
      </w:r>
      <w:r>
        <w:rPr>
          <w:color w:val="000000"/>
          <w:sz w:val="24"/>
          <w:szCs w:val="24"/>
        </w:rPr>
        <w:t xml:space="preserve">, as Austin declares, </w:t>
      </w:r>
      <w:r>
        <w:rPr>
          <w:i/>
          <w:color w:val="000000"/>
          <w:sz w:val="24"/>
          <w:szCs w:val="24"/>
        </w:rPr>
        <w:t xml:space="preserve">lib. 10, de civit Dei, cap. 6</w:t>
      </w:r>
      <w:r>
        <w:rPr>
          <w:color w:val="000000"/>
          <w:sz w:val="24"/>
          <w:szCs w:val="24"/>
        </w:rPr>
        <w:t xml:space="preserve">, as Apollo, Aesculapius, Isis, of old have done; divert plagues, assist them in wars, pretend their happiness, yet </w:t>
      </w:r>
      <w:r>
        <w:rPr>
          <w:i/>
          <w:color w:val="000000"/>
          <w:sz w:val="24"/>
          <w:szCs w:val="24"/>
        </w:rPr>
        <w:t xml:space="preserve">nihil his impurius, scelestius, nihil humano generi infestius</w:t>
      </w:r>
      <w:r>
        <w:rPr>
          <w:color w:val="000000"/>
          <w:sz w:val="24"/>
          <w:szCs w:val="24"/>
        </w:rPr>
        <w:t xml:space="preserve">, nothing so impure, nothing so pernicious, as may well appear by their tyrannical and bloody sacrifices of men to Saturn and Moloch, which are still in use among those barbarous Indians, their several deceits and cozenings to keep men in obedience, their false oracles, sacrifices, their superstitious impositions of fasts, penury, &amp;c.  Heresies, superstitious observations of meats, times, &amp;c., by which they [1223] crucify the souls of mortal men, as shall be showed in our Treatise of Religious Melancholy. </w:t>
      </w:r>
      <w:r>
        <w:rPr>
          <w:i/>
          <w:color w:val="000000"/>
          <w:sz w:val="24"/>
          <w:szCs w:val="24"/>
        </w:rPr>
        <w:t xml:space="preserve">Modico adhuc tempore sinitur malignari</w:t>
      </w:r>
      <w:r>
        <w:rPr>
          <w:color w:val="000000"/>
          <w:sz w:val="24"/>
          <w:szCs w:val="24"/>
        </w:rPr>
        <w:t xml:space="preserve">, as [1224] Bernard expresseth it, by God’s permission he rageth a while, hereafter to be confined to hell and darkness, “which is prepared for him and his angels,” Mat. xxv.</w:t>
      </w:r>
    </w:p>
    <w:p>
      <w:pPr>
        <w:widowControl w:val="on"/>
        <w:pBdr/>
        <w:spacing w:before="240" w:after="240" w:line="240" w:lineRule="auto"/>
        <w:ind w:left="0" w:right="0"/>
        <w:jc w:val="left"/>
      </w:pPr>
      <w:r>
        <w:rPr>
          <w:color w:val="000000"/>
          <w:sz w:val="24"/>
          <w:szCs w:val="24"/>
        </w:rPr>
        <w:t xml:space="preserve">How far their power doth extend it is hard to determine; what the ancients held of their effects, force and operations, I will briefly show you:  Plato in Critias, and after him his followers, gave out that these spirits or devils, “were men’s governors and keepers, our lords and masters, as we are of our cattle.” [1225]"They govern provinces and kingdoms by oracles, auguries,” dreams, rewards and punishments, prophecies, inspirations, sacrifices, and religious superstitions, varied in as many forms as there be diversity of spirits; they send wars, plagues, peace,</w:t>
      </w:r>
    </w:p>
    <w:p>
      <w:pPr>
        <w:keepNext w:val="on"/>
        <w:pageBreakBefore w:val="on"/>
        <w:widowControl w:val="on"/>
        <w:pBdr/>
        <w:spacing w:before="0" w:after="322" w:line="240" w:lineRule="auto"/>
        <w:ind w:left="0" w:right="0"/>
        <w:jc w:val="left"/>
        <w:outlineLvl w:val="0"/>
      </w:pPr>
      <w:r>
        <w:rPr>
          <w:b/>
          <w:color w:val="000000"/>
          <w:sz w:val="48"/>
          <w:szCs w:val="48"/>
        </w:rPr>
        <w:t xml:space="preserve">Page 167</w:t>
      </w:r>
    </w:p>
    <w:p>
      <w:pPr>
        <w:widowControl w:val="on"/>
        <w:pBdr/>
        <w:spacing w:before="240" w:after="240" w:line="240" w:lineRule="auto"/>
        <w:ind w:left="0" w:right="0"/>
        <w:jc w:val="left"/>
      </w:pPr>
      <w:r>
        <w:rPr>
          <w:color w:val="000000"/>
          <w:sz w:val="24"/>
          <w:szCs w:val="24"/>
        </w:rPr>
        <w:t xml:space="preserve">sickness, health, dearth, plenty, [1226]_Adstantes hic jam nobis, spectantes, et arbitrantes_, &amp;c. as appears by those histories of Thucydides, Livius, Dionysius Halicarnassus, with many others that are full of their wonderful stratagems, and were therefore by those Roman and Greek commonwealths adored and worshipped for gods with prayers and sacrifices, &amp;c. [1227]In a word, </w:t>
      </w:r>
      <w:r>
        <w:rPr>
          <w:i/>
          <w:color w:val="000000"/>
          <w:sz w:val="24"/>
          <w:szCs w:val="24"/>
        </w:rPr>
        <w:t xml:space="preserve">Nihil magis quaerunt quam metum et admirationem hominum</w:t>
      </w:r>
      <w:r>
        <w:rPr>
          <w:color w:val="000000"/>
          <w:sz w:val="24"/>
          <w:szCs w:val="24"/>
        </w:rPr>
        <w:t xml:space="preserve">; [1228]and as another hath it, </w:t>
      </w:r>
      <w:r>
        <w:rPr>
          <w:i/>
          <w:color w:val="000000"/>
          <w:sz w:val="24"/>
          <w:szCs w:val="24"/>
        </w:rPr>
        <w:t xml:space="preserve">Dici non potest, quam impotenti ardore in homines dominium, et Divinos cultus maligni spiritus affectent</w:t>
      </w:r>
      <w:r>
        <w:rPr>
          <w:color w:val="000000"/>
          <w:sz w:val="24"/>
          <w:szCs w:val="24"/>
        </w:rPr>
        <w:t xml:space="preserve">. [1229]Tritemius in his book </w:t>
      </w:r>
      <w:r>
        <w:rPr>
          <w:i/>
          <w:color w:val="000000"/>
          <w:sz w:val="24"/>
          <w:szCs w:val="24"/>
        </w:rPr>
        <w:t xml:space="preserve">de septem secundis</w:t>
      </w:r>
      <w:r>
        <w:rPr>
          <w:color w:val="000000"/>
          <w:sz w:val="24"/>
          <w:szCs w:val="24"/>
        </w:rPr>
        <w:t xml:space="preserve">, assigns names to such angels as are governors of particular provinces, by what authority I know not, and gives them several jurisdictions.  Asclepiades a Grecian, Rabbi Achiba the Jew, Abraham Avenezra, and Rabbi Azariel, Arabians, (as I find them cited by [1230]Cicogna) farther add, that they are not our governors only, </w:t>
      </w:r>
      <w:r>
        <w:rPr>
          <w:i/>
          <w:color w:val="000000"/>
          <w:sz w:val="24"/>
          <w:szCs w:val="24"/>
        </w:rPr>
        <w:t xml:space="preserve">Sed ex eorum concordia et discordia, boni et mali affectus promanant</w:t>
      </w:r>
      <w:r>
        <w:rPr>
          <w:color w:val="000000"/>
          <w:sz w:val="24"/>
          <w:szCs w:val="24"/>
        </w:rPr>
        <w:t xml:space="preserve">, but as they agree, so do we and our princes, or disagree; stand or fall.  Juno was a bitter enemy to Troy, Apollo a good friend, Jupiter indifferent, </w:t>
      </w:r>
      <w:r>
        <w:rPr>
          <w:i/>
          <w:color w:val="000000"/>
          <w:sz w:val="24"/>
          <w:szCs w:val="24"/>
        </w:rPr>
        <w:t xml:space="preserve">Aequa Venus Teucris, Pallas iniqua fuit</w:t>
      </w:r>
      <w:r>
        <w:rPr>
          <w:color w:val="000000"/>
          <w:sz w:val="24"/>
          <w:szCs w:val="24"/>
        </w:rPr>
        <w:t xml:space="preserve">; some are for us still, some against us, </w:t>
      </w:r>
      <w:r>
        <w:rPr>
          <w:i/>
          <w:color w:val="000000"/>
          <w:sz w:val="24"/>
          <w:szCs w:val="24"/>
        </w:rPr>
        <w:t xml:space="preserve">Premente Deo, fert Deus alter opem</w:t>
      </w:r>
      <w:r>
        <w:rPr>
          <w:color w:val="000000"/>
          <w:sz w:val="24"/>
          <w:szCs w:val="24"/>
        </w:rPr>
        <w:t xml:space="preserve">.  Religion, policy, public and private quarrels, wars are procured by them, and they are [1231]delighted perhaps to see men fight, as men are with cocks, bulls and dogs, bears, &amp;c., plagues, dearths depend on them, our </w:t>
      </w:r>
      <w:r>
        <w:rPr>
          <w:i/>
          <w:color w:val="000000"/>
          <w:sz w:val="24"/>
          <w:szCs w:val="24"/>
        </w:rPr>
        <w:t xml:space="preserve">bene</w:t>
      </w:r>
      <w:r>
        <w:rPr>
          <w:color w:val="000000"/>
          <w:sz w:val="24"/>
          <w:szCs w:val="24"/>
        </w:rPr>
        <w:t xml:space="preserve"> and </w:t>
      </w:r>
      <w:r>
        <w:rPr>
          <w:i/>
          <w:color w:val="000000"/>
          <w:sz w:val="24"/>
          <w:szCs w:val="24"/>
        </w:rPr>
        <w:t xml:space="preserve">male esse</w:t>
      </w:r>
      <w:r>
        <w:rPr>
          <w:color w:val="000000"/>
          <w:sz w:val="24"/>
          <w:szCs w:val="24"/>
        </w:rPr>
        <w:t xml:space="preserve">, and almost all our other peculiar actions, (for as Anthony Rusea contends, </w:t>
      </w:r>
      <w:r>
        <w:rPr>
          <w:i/>
          <w:color w:val="000000"/>
          <w:sz w:val="24"/>
          <w:szCs w:val="24"/>
        </w:rPr>
        <w:t xml:space="preserve">lib. 5, cap. 18</w:t>
      </w:r>
      <w:r>
        <w:rPr>
          <w:color w:val="000000"/>
          <w:sz w:val="24"/>
          <w:szCs w:val="24"/>
        </w:rPr>
        <w:t xml:space="preserve">, every man hath a good and a bad angel attending on him in particular, all his life long, which Jamblichus calls </w:t>
      </w:r>
      <w:r>
        <w:rPr>
          <w:i/>
          <w:color w:val="000000"/>
          <w:sz w:val="24"/>
          <w:szCs w:val="24"/>
        </w:rPr>
        <w:t xml:space="preserve">daemonem</w:t>
      </w:r>
      <w:r>
        <w:rPr>
          <w:color w:val="000000"/>
          <w:sz w:val="24"/>
          <w:szCs w:val="24"/>
        </w:rPr>
        <w:t xml:space="preserve">,) preferments, losses, weddings, deaths, rewards and punishments, and as [1232]Proclus will, all offices whatsoever, </w:t>
      </w:r>
      <w:r>
        <w:rPr>
          <w:i/>
          <w:color w:val="000000"/>
          <w:sz w:val="24"/>
          <w:szCs w:val="24"/>
        </w:rPr>
        <w:t xml:space="preserve">alii genetricem, alii opificem potestatem habent</w:t>
      </w:r>
      <w:r>
        <w:rPr>
          <w:color w:val="000000"/>
          <w:sz w:val="24"/>
          <w:szCs w:val="24"/>
        </w:rPr>
        <w:t xml:space="preserve">, &amp;c. and several names they give them according to their offices, as Lares, Indegites, Praestites, &amp;c.  When the Arcades in that battle at Cheronae, which was fought against King Philip for the liberty of Greece, had deceitfully carried themselves, long after, in the very same place, </w:t>
      </w:r>
      <w:r>
        <w:rPr>
          <w:i/>
          <w:color w:val="000000"/>
          <w:sz w:val="24"/>
          <w:szCs w:val="24"/>
        </w:rPr>
        <w:t xml:space="preserve">Diis Graeciae, ultoribus</w:t>
      </w:r>
      <w:r>
        <w:rPr>
          <w:color w:val="000000"/>
          <w:sz w:val="24"/>
          <w:szCs w:val="24"/>
        </w:rPr>
        <w:t xml:space="preserve"> (saith mine author) they were miserably slain by Metellus the Roman:  so likewise, in smaller matters, they will have things fall out, as these </w:t>
      </w:r>
      <w:r>
        <w:rPr>
          <w:i/>
          <w:color w:val="000000"/>
          <w:sz w:val="24"/>
          <w:szCs w:val="24"/>
        </w:rPr>
        <w:t xml:space="preserve">boni</w:t>
      </w:r>
      <w:r>
        <w:rPr>
          <w:color w:val="000000"/>
          <w:sz w:val="24"/>
          <w:szCs w:val="24"/>
        </w:rPr>
        <w:t xml:space="preserve"> and </w:t>
      </w:r>
      <w:r>
        <w:rPr>
          <w:i/>
          <w:color w:val="000000"/>
          <w:sz w:val="24"/>
          <w:szCs w:val="24"/>
        </w:rPr>
        <w:t xml:space="preserve">mali genii</w:t>
      </w:r>
      <w:r>
        <w:rPr>
          <w:color w:val="000000"/>
          <w:sz w:val="24"/>
          <w:szCs w:val="24"/>
        </w:rPr>
        <w:t xml:space="preserve"> favour or dislike us:  </w:t>
      </w:r>
      <w:r>
        <w:rPr>
          <w:i/>
          <w:color w:val="000000"/>
          <w:sz w:val="24"/>
          <w:szCs w:val="24"/>
        </w:rPr>
        <w:t xml:space="preserve">Saturni non conveniunt Jovialibus</w:t>
      </w:r>
      <w:r>
        <w:rPr>
          <w:color w:val="000000"/>
          <w:sz w:val="24"/>
          <w:szCs w:val="24"/>
        </w:rPr>
        <w:t xml:space="preserve">, &amp;c.  He that is Saturninus shall never likely be preferred. [1233]That base fellows are often advanced, undeserving Gnathoes, and vicious parasites, whereas discreet, wise, virtuous and worthy men are neglected and unrewarded; they refer to those domineering spirits, or subordinate Genii; as they are inclined, or favour men, so they thrive, are ruled and overcome; for as [1234]Libanius supposeth in our ordinary conflicts and contentions, </w:t>
      </w:r>
      <w:r>
        <w:rPr>
          <w:i/>
          <w:color w:val="000000"/>
          <w:sz w:val="24"/>
          <w:szCs w:val="24"/>
        </w:rPr>
        <w:t xml:space="preserve">Genius Genio cedit et obtemperat</w:t>
      </w:r>
      <w:r>
        <w:rPr>
          <w:color w:val="000000"/>
          <w:sz w:val="24"/>
          <w:szCs w:val="24"/>
        </w:rPr>
        <w:t xml:space="preserve">, one genius</w:t>
      </w:r>
    </w:p>
    <w:p>
      <w:pPr>
        <w:keepNext w:val="on"/>
        <w:pageBreakBefore w:val="on"/>
        <w:widowControl w:val="on"/>
        <w:pBdr/>
        <w:spacing w:before="0" w:after="322" w:line="240" w:lineRule="auto"/>
        <w:ind w:left="0" w:right="0"/>
        <w:jc w:val="left"/>
        <w:outlineLvl w:val="0"/>
      </w:pPr>
      <w:r>
        <w:rPr>
          <w:b/>
          <w:color w:val="000000"/>
          <w:sz w:val="48"/>
          <w:szCs w:val="48"/>
        </w:rPr>
        <w:t xml:space="preserve">Page 168</w:t>
      </w:r>
    </w:p>
    <w:p>
      <w:pPr>
        <w:widowControl w:val="on"/>
        <w:pBdr/>
        <w:spacing w:before="240" w:after="240" w:line="240" w:lineRule="auto"/>
        <w:ind w:left="0" w:right="0"/>
        <w:jc w:val="left"/>
      </w:pPr>
      <w:r>
        <w:rPr>
          <w:color w:val="000000"/>
          <w:sz w:val="24"/>
          <w:szCs w:val="24"/>
        </w:rPr>
        <w:t xml:space="preserve">yields and is overcome by another.  All particular events almost they refer to these private spirits; and (as Paracelsus adds) they direct, teach, inspire, and instruct men.  Never was any man extraordinary famous in any art, action, or great commander, that had not </w:t>
      </w:r>
      <w:r>
        <w:rPr>
          <w:i/>
          <w:color w:val="000000"/>
          <w:sz w:val="24"/>
          <w:szCs w:val="24"/>
        </w:rPr>
        <w:t xml:space="preserve">familiarem daemonem</w:t>
      </w:r>
      <w:r>
        <w:rPr>
          <w:color w:val="000000"/>
          <w:sz w:val="24"/>
          <w:szCs w:val="24"/>
        </w:rPr>
        <w:t xml:space="preserve"> to inform him, as Numa, Socrates, and many such, as Cardan illustrates, </w:t>
      </w:r>
      <w:r>
        <w:rPr>
          <w:i/>
          <w:color w:val="000000"/>
          <w:sz w:val="24"/>
          <w:szCs w:val="24"/>
        </w:rPr>
        <w:t xml:space="preserve">cap. 128</w:t>
      </w:r>
      <w:r>
        <w:rPr>
          <w:color w:val="000000"/>
          <w:sz w:val="24"/>
          <w:szCs w:val="24"/>
        </w:rPr>
        <w:t xml:space="preserve">, </w:t>
      </w:r>
      <w:r>
        <w:rPr>
          <w:i/>
          <w:color w:val="000000"/>
          <w:sz w:val="24"/>
          <w:szCs w:val="24"/>
        </w:rPr>
        <w:t xml:space="preserve">Arcanis prudentiae civilis</w:t>
      </w:r>
      <w:r>
        <w:rPr>
          <w:color w:val="000000"/>
          <w:sz w:val="24"/>
          <w:szCs w:val="24"/>
        </w:rPr>
        <w:t xml:space="preserve">, [1235] </w:t>
      </w:r>
      <w:r>
        <w:rPr>
          <w:i/>
          <w:color w:val="000000"/>
          <w:sz w:val="24"/>
          <w:szCs w:val="24"/>
        </w:rPr>
        <w:t xml:space="preserve">Speciali siquidem gratia, se a Deo donari asserunt magi, a Geniis caelestibus instrui, ab iis doceri</w:t>
      </w:r>
      <w:r>
        <w:rPr>
          <w:color w:val="000000"/>
          <w:sz w:val="24"/>
          <w:szCs w:val="24"/>
        </w:rPr>
        <w:t xml:space="preserve">.  But these are most erroneous paradoxes, </w:t>
      </w:r>
      <w:r>
        <w:rPr>
          <w:i/>
          <w:color w:val="000000"/>
          <w:sz w:val="24"/>
          <w:szCs w:val="24"/>
        </w:rPr>
        <w:t xml:space="preserve">ineptae et fabulosae nugae</w:t>
      </w:r>
      <w:r>
        <w:rPr>
          <w:color w:val="000000"/>
          <w:sz w:val="24"/>
          <w:szCs w:val="24"/>
        </w:rPr>
        <w:t xml:space="preserve">, rejected by our divines and Christian churches.  ’Tis true they have, by God’s permission, power over us, and we find by experience, that they can [1236]hurt not our fields only, cattle, goods, but our bodies and minds.  At Hammel in Saxony, </w:t>
      </w:r>
      <w:r>
        <w:rPr>
          <w:i/>
          <w:color w:val="000000"/>
          <w:sz w:val="24"/>
          <w:szCs w:val="24"/>
        </w:rPr>
        <w:t xml:space="preserve">An.</w:t>
      </w:r>
      <w:r>
        <w:rPr>
          <w:color w:val="000000"/>
          <w:sz w:val="24"/>
          <w:szCs w:val="24"/>
        </w:rPr>
        <w:t xml:space="preserve"> 1484. 20 </w:t>
      </w:r>
      <w:r>
        <w:rPr>
          <w:i/>
          <w:color w:val="000000"/>
          <w:sz w:val="24"/>
          <w:szCs w:val="24"/>
        </w:rPr>
        <w:t xml:space="preserve">Junii</w:t>
      </w:r>
      <w:r>
        <w:rPr>
          <w:color w:val="000000"/>
          <w:sz w:val="24"/>
          <w:szCs w:val="24"/>
        </w:rPr>
        <w:t xml:space="preserve">, the devil, in likeness of a pied piper, carried away 130 children that were never after seen.  Many times men are [1237]affrighted out of their wits, carried away quite, as Scheretzius illustrates, </w:t>
      </w:r>
      <w:r>
        <w:rPr>
          <w:i/>
          <w:color w:val="000000"/>
          <w:sz w:val="24"/>
          <w:szCs w:val="24"/>
        </w:rPr>
        <w:t xml:space="preserve">lib. 1, c. iv.</w:t>
      </w:r>
      <w:r>
        <w:rPr>
          <w:color w:val="000000"/>
          <w:sz w:val="24"/>
          <w:szCs w:val="24"/>
        </w:rPr>
        <w:t xml:space="preserve">, and severally molested by his means, Plotinus the Platonist, </w:t>
      </w:r>
      <w:r>
        <w:rPr>
          <w:i/>
          <w:color w:val="000000"/>
          <w:sz w:val="24"/>
          <w:szCs w:val="24"/>
        </w:rPr>
        <w:t xml:space="preserve">lib. 14, advers.  Gnos.</w:t>
      </w:r>
      <w:r>
        <w:rPr>
          <w:color w:val="000000"/>
          <w:sz w:val="24"/>
          <w:szCs w:val="24"/>
        </w:rPr>
        <w:t xml:space="preserve"> laughs them to scorn, that hold the devil or spirits can cause any such diseases.  Many think he can work upon the body, but not upon the mind.  But experience pronounceth otherwise, that he can work both upon body and mind.  Tertullian is of this opinion, </w:t>
      </w:r>
      <w:r>
        <w:rPr>
          <w:i/>
          <w:color w:val="000000"/>
          <w:sz w:val="24"/>
          <w:szCs w:val="24"/>
        </w:rPr>
        <w:t xml:space="preserve">c. 22.</w:t>
      </w:r>
      <w:r>
        <w:rPr>
          <w:color w:val="000000"/>
          <w:sz w:val="24"/>
          <w:szCs w:val="24"/>
        </w:rPr>
        <w:t xml:space="preserve"> [1238]"That he can cause both sickness and health,” and that secretly. [1239]Taurellus adds “by clancular poisons he can infect the bodies, and hinder the operations of the bowels, though we perceive it not, closely creeping into them,” saith [1240]Lipsius, and so crucify our souls:  </w:t>
      </w:r>
      <w:r>
        <w:rPr>
          <w:i/>
          <w:color w:val="000000"/>
          <w:sz w:val="24"/>
          <w:szCs w:val="24"/>
        </w:rPr>
        <w:t xml:space="preserve">Et nociva melancholia furiosos efficit</w:t>
      </w:r>
      <w:r>
        <w:rPr>
          <w:color w:val="000000"/>
          <w:sz w:val="24"/>
          <w:szCs w:val="24"/>
        </w:rPr>
        <w:t xml:space="preserve">.  For being a spiritual body, he struggles with our spirits, saith Rogers, and suggests (according to [1241]Cardan, </w:t>
      </w:r>
      <w:r>
        <w:rPr>
          <w:i/>
          <w:color w:val="000000"/>
          <w:sz w:val="24"/>
          <w:szCs w:val="24"/>
        </w:rPr>
        <w:t xml:space="preserve">verba sine voce, species sine visu</w:t>
      </w:r>
      <w:r>
        <w:rPr>
          <w:color w:val="000000"/>
          <w:sz w:val="24"/>
          <w:szCs w:val="24"/>
        </w:rPr>
        <w:t xml:space="preserve">, envy, lust, anger, &amp;c.) as he sees men inclined.</w:t>
      </w:r>
    </w:p>
    <w:p>
      <w:pPr>
        <w:widowControl w:val="on"/>
        <w:pBdr/>
        <w:spacing w:before="240" w:after="240" w:line="240" w:lineRule="auto"/>
        <w:ind w:left="0" w:right="0"/>
        <w:jc w:val="left"/>
      </w:pPr>
      <w:r>
        <w:rPr>
          <w:color w:val="000000"/>
          <w:sz w:val="24"/>
          <w:szCs w:val="24"/>
        </w:rPr>
        <w:t xml:space="preserve">The manner how he performs it, Biarmannus in his Oration against Bodine, sufficiently declares. [1242]"He begins first with the phantasy, and moves that so strongly, that no reason is able to resist.”  Now the phantasy he moves by mediation of humours; although many physicians are of opinion, that the devil can alter the mind, and produce this disease of himself. </w:t>
      </w:r>
      <w:r>
        <w:rPr>
          <w:i/>
          <w:color w:val="000000"/>
          <w:sz w:val="24"/>
          <w:szCs w:val="24"/>
        </w:rPr>
        <w:t xml:space="preserve">Quibusdam medicorum visum</w:t>
      </w:r>
      <w:r>
        <w:rPr>
          <w:color w:val="000000"/>
          <w:sz w:val="24"/>
          <w:szCs w:val="24"/>
        </w:rPr>
        <w:t xml:space="preserve">, saith [1243]Avicenna, </w:t>
      </w:r>
      <w:r>
        <w:rPr>
          <w:i/>
          <w:color w:val="000000"/>
          <w:sz w:val="24"/>
          <w:szCs w:val="24"/>
        </w:rPr>
        <w:t xml:space="preserve">quod Melancholia contingat a daemonio</w:t>
      </w:r>
      <w:r>
        <w:rPr>
          <w:color w:val="000000"/>
          <w:sz w:val="24"/>
          <w:szCs w:val="24"/>
        </w:rPr>
        <w:t xml:space="preserve">.  Of the same mind is Psellus and Rhasis the Arab. </w:t>
      </w:r>
      <w:r>
        <w:rPr>
          <w:i/>
          <w:color w:val="000000"/>
          <w:sz w:val="24"/>
          <w:szCs w:val="24"/>
        </w:rPr>
        <w:t xml:space="preserve">lib. 1.  Tract. 9.  Cont</w:t>
      </w:r>
      <w:r>
        <w:rPr>
          <w:color w:val="000000"/>
          <w:sz w:val="24"/>
          <w:szCs w:val="24"/>
        </w:rPr>
        <w:t xml:space="preserve">. [1244]"That this disease proceeds especially from the devil, and from him alone.”  Arculanus, </w:t>
      </w:r>
      <w:r>
        <w:rPr>
          <w:i/>
          <w:color w:val="000000"/>
          <w:sz w:val="24"/>
          <w:szCs w:val="24"/>
        </w:rPr>
        <w:t xml:space="preserve">cap. 6. in 9.  Rhasis</w:t>
      </w:r>
      <w:r>
        <w:rPr>
          <w:color w:val="000000"/>
          <w:sz w:val="24"/>
          <w:szCs w:val="24"/>
        </w:rPr>
        <w:t xml:space="preserve">, Aelianus Montaltus, in his </w:t>
      </w:r>
      <w:r>
        <w:rPr>
          <w:i/>
          <w:color w:val="000000"/>
          <w:sz w:val="24"/>
          <w:szCs w:val="24"/>
        </w:rPr>
        <w:t xml:space="preserve">9. cap</w:t>
      </w:r>
      <w:r>
        <w:rPr>
          <w:color w:val="000000"/>
          <w:sz w:val="24"/>
          <w:szCs w:val="24"/>
        </w:rPr>
        <w:t xml:space="preserve">.  Daniel Sennertus, </w:t>
      </w:r>
      <w:r>
        <w:rPr>
          <w:i/>
          <w:color w:val="000000"/>
          <w:sz w:val="24"/>
          <w:szCs w:val="24"/>
        </w:rPr>
        <w:t xml:space="preserve">lib. 1. part. 2. cap. 11.</w:t>
      </w:r>
      <w:r>
        <w:rPr>
          <w:color w:val="000000"/>
          <w:sz w:val="24"/>
          <w:szCs w:val="24"/>
        </w:rPr>
        <w:t xml:space="preserve"> confirm as much, that the devil can cause this disease; by reason many times that the parties affected prophesy, speak strange language, but </w:t>
      </w:r>
      <w:r>
        <w:rPr>
          <w:i/>
          <w:color w:val="000000"/>
          <w:sz w:val="24"/>
          <w:szCs w:val="24"/>
        </w:rPr>
        <w:t xml:space="preserve">non sine interventu humoris</w:t>
      </w:r>
      <w:r>
        <w:rPr>
          <w:color w:val="000000"/>
          <w:sz w:val="24"/>
          <w:szCs w:val="24"/>
        </w:rPr>
        <w:t xml:space="preserve">, not without the humour, as he interprets himself;</w:t>
      </w:r>
    </w:p>
    <w:p>
      <w:pPr>
        <w:keepNext w:val="on"/>
        <w:pageBreakBefore w:val="on"/>
        <w:widowControl w:val="on"/>
        <w:pBdr/>
        <w:spacing w:before="0" w:after="322" w:line="240" w:lineRule="auto"/>
        <w:ind w:left="0" w:right="0"/>
        <w:jc w:val="left"/>
        <w:outlineLvl w:val="0"/>
      </w:pPr>
      <w:r>
        <w:rPr>
          <w:b/>
          <w:color w:val="000000"/>
          <w:sz w:val="48"/>
          <w:szCs w:val="48"/>
        </w:rPr>
        <w:t xml:space="preserve">Page 169</w:t>
      </w:r>
    </w:p>
    <w:p>
      <w:pPr>
        <w:widowControl w:val="on"/>
        <w:pBdr/>
        <w:spacing w:before="240" w:after="240" w:line="240" w:lineRule="auto"/>
        <w:ind w:left="0" w:right="0"/>
        <w:jc w:val="left"/>
      </w:pPr>
      <w:r>
        <w:rPr>
          <w:color w:val="000000"/>
          <w:sz w:val="24"/>
          <w:szCs w:val="24"/>
        </w:rPr>
        <w:t xml:space="preserve">no more doth Avicenna, </w:t>
      </w:r>
      <w:r>
        <w:rPr>
          <w:i/>
          <w:color w:val="000000"/>
          <w:sz w:val="24"/>
          <w:szCs w:val="24"/>
        </w:rPr>
        <w:t xml:space="preserve">si contingat a daemonio, sufficit nobis ut convertat complexionem ad choleram nigram, et sit causa ejus propinqua cholera nigra</w:t>
      </w:r>
      <w:r>
        <w:rPr>
          <w:color w:val="000000"/>
          <w:sz w:val="24"/>
          <w:szCs w:val="24"/>
        </w:rPr>
        <w:t xml:space="preserve">; the immediate cause is choler adust, which [1245] Pomponatius likewise labours to make good:  Galgerandus of Mantua, a famous physician, so cured a demoniacal woman in his time, that spake all languages, by purging black choler, and thereupon belike this humour of melancholy is called </w:t>
      </w:r>
      <w:r>
        <w:rPr>
          <w:i/>
          <w:color w:val="000000"/>
          <w:sz w:val="24"/>
          <w:szCs w:val="24"/>
        </w:rPr>
        <w:t xml:space="preserve">balneum diaboli</w:t>
      </w:r>
      <w:r>
        <w:rPr>
          <w:color w:val="000000"/>
          <w:sz w:val="24"/>
          <w:szCs w:val="24"/>
        </w:rPr>
        <w:t xml:space="preserve">, the devil’s bath; the devil spying his opportunity of such humours drives them many times to despair, fury, rage, &amp;c., mingling himself among these humours.  This is that which Tertullian avers, </w:t>
      </w:r>
      <w:r>
        <w:rPr>
          <w:i/>
          <w:color w:val="000000"/>
          <w:sz w:val="24"/>
          <w:szCs w:val="24"/>
        </w:rPr>
        <w:t xml:space="preserve">Corporibus infligunt acerbos casus, animaeque repentinos, membra distorquent, occulte repentes</w:t>
      </w:r>
      <w:r>
        <w:rPr>
          <w:color w:val="000000"/>
          <w:sz w:val="24"/>
          <w:szCs w:val="24"/>
        </w:rPr>
        <w:t xml:space="preserve">, &amp;c. and which Lemnius goes about to prove, </w:t>
      </w:r>
      <w:r>
        <w:rPr>
          <w:i/>
          <w:color w:val="000000"/>
          <w:sz w:val="24"/>
          <w:szCs w:val="24"/>
        </w:rPr>
        <w:t xml:space="preserve">Immiscent se mali Genii pravis humoribus, atque atrae, bili</w:t>
      </w:r>
      <w:r>
        <w:rPr>
          <w:color w:val="000000"/>
          <w:sz w:val="24"/>
          <w:szCs w:val="24"/>
        </w:rPr>
        <w:t xml:space="preserve">, &amp;c.  And [1246]Jason Pratensis, “that the devil, being a slender incomprehensible spirit, can easily insinuate and wind himself into human bodies, and cunningly couched in our bowels vitiate our healths, terrify our souls with fearful dreams, and shake our minds with furies.”  And in another place, “These unclean spirits settled in our bodies, and now mixed with our melancholy humours, do triumph as it were, and sport themselves as in another heaven.”  Thus he argues, and that they go in and out of our bodies, as bees do in a hive, and so provoke and tempt us as they perceive our temperature inclined of itself, and most apt to be deluded. [1247] Agrippa and [1248]Lavater are persuaded, that this humour invites the devil to it, wheresoever it is in extremity, and of all other, melancholy persons are most subject to diabolical temptations and illusions, and most apt to entertain them, and the Devil best able to work upon them.  But whether by obsession, or possession, or otherwise, I will not determine; ’tis a difficult question.  Delrio the Jesuit, </w:t>
      </w:r>
      <w:r>
        <w:rPr>
          <w:i/>
          <w:color w:val="000000"/>
          <w:sz w:val="24"/>
          <w:szCs w:val="24"/>
        </w:rPr>
        <w:t xml:space="preserve">Tom. 3. lib. 6.</w:t>
      </w:r>
      <w:r>
        <w:rPr>
          <w:color w:val="000000"/>
          <w:sz w:val="24"/>
          <w:szCs w:val="24"/>
        </w:rPr>
        <w:t xml:space="preserve"> Springer and his colleague, </w:t>
      </w:r>
      <w:r>
        <w:rPr>
          <w:i/>
          <w:color w:val="000000"/>
          <w:sz w:val="24"/>
          <w:szCs w:val="24"/>
        </w:rPr>
        <w:t xml:space="preserve">mall. malef</w:t>
      </w:r>
      <w:r>
        <w:rPr>
          <w:color w:val="000000"/>
          <w:sz w:val="24"/>
          <w:szCs w:val="24"/>
        </w:rPr>
        <w:t xml:space="preserve">.  Pet.  Thyreus the Jesuit, </w:t>
      </w:r>
      <w:r>
        <w:rPr>
          <w:i/>
          <w:color w:val="000000"/>
          <w:sz w:val="24"/>
          <w:szCs w:val="24"/>
        </w:rPr>
        <w:t xml:space="preserve">lib. de daemoniacis, de locis infestis, de Terrificationibus nocturnis</w:t>
      </w:r>
      <w:r>
        <w:rPr>
          <w:color w:val="000000"/>
          <w:sz w:val="24"/>
          <w:szCs w:val="24"/>
        </w:rPr>
        <w:t xml:space="preserve">, Hieronymus Mengus </w:t>
      </w:r>
      <w:r>
        <w:rPr>
          <w:i/>
          <w:color w:val="000000"/>
          <w:sz w:val="24"/>
          <w:szCs w:val="24"/>
        </w:rPr>
        <w:t xml:space="preserve">Flagel. daem</w:t>
      </w:r>
      <w:r>
        <w:rPr>
          <w:color w:val="000000"/>
          <w:sz w:val="24"/>
          <w:szCs w:val="24"/>
        </w:rPr>
        <w:t xml:space="preserve">. and others of that rank of pontifical writers, it seems, by their exorcisms and conjurations approve of it, having forged many stories to that purpose.  A nun did eat a lettuce [1249]without grace, or signing it with the sign of the cross, and was instantly possessed.  Durand. </w:t>
      </w:r>
      <w:r>
        <w:rPr>
          <w:i/>
          <w:color w:val="000000"/>
          <w:sz w:val="24"/>
          <w:szCs w:val="24"/>
        </w:rPr>
        <w:t xml:space="preserve">lib. 6.  Rationall. c. 86. numb. 8.</w:t>
      </w:r>
      <w:r>
        <w:rPr>
          <w:color w:val="000000"/>
          <w:sz w:val="24"/>
          <w:szCs w:val="24"/>
        </w:rPr>
        <w:t xml:space="preserve"> relates that he saw a wench possessed in Bononia with two devils, by eating an unhallowed pomegranate, as she did afterwards confess, when she was cured by exorcisms.  And therefore our Papists do sign themselves so often with the sign of the cross, </w:t>
      </w:r>
      <w:r>
        <w:rPr>
          <w:i/>
          <w:color w:val="000000"/>
          <w:sz w:val="24"/>
          <w:szCs w:val="24"/>
        </w:rPr>
        <w:t xml:space="preserve">Ne daemon ingredi ausit</w:t>
      </w:r>
      <w:r>
        <w:rPr>
          <w:color w:val="000000"/>
          <w:sz w:val="24"/>
          <w:szCs w:val="24"/>
        </w:rPr>
        <w:t xml:space="preserve">, and exorcise all manner of meats, as being unclean or accursed otherwise, as Bellarmine defends.  Many such stories I find amongst pontifical writers, to prove their assertions, let them free their own credits; some few I will recite in this</w:t>
      </w:r>
    </w:p>
    <w:p>
      <w:pPr>
        <w:keepNext w:val="on"/>
        <w:pageBreakBefore w:val="on"/>
        <w:widowControl w:val="on"/>
        <w:pBdr/>
        <w:spacing w:before="0" w:after="322" w:line="240" w:lineRule="auto"/>
        <w:ind w:left="0" w:right="0"/>
        <w:jc w:val="left"/>
        <w:outlineLvl w:val="0"/>
      </w:pPr>
      <w:r>
        <w:rPr>
          <w:b/>
          <w:color w:val="000000"/>
          <w:sz w:val="48"/>
          <w:szCs w:val="48"/>
        </w:rPr>
        <w:t xml:space="preserve">Page 170</w:t>
      </w:r>
    </w:p>
    <w:p>
      <w:pPr>
        <w:widowControl w:val="on"/>
        <w:pBdr/>
        <w:spacing w:before="240" w:after="240" w:line="240" w:lineRule="auto"/>
        <w:ind w:left="0" w:right="0"/>
        <w:jc w:val="left"/>
      </w:pPr>
      <w:r>
        <w:rPr>
          <w:color w:val="000000"/>
          <w:sz w:val="24"/>
          <w:szCs w:val="24"/>
        </w:rPr>
        <w:t xml:space="preserve">kind out of most approved physicians.  Cornelius Gemma, </w:t>
      </w:r>
      <w:r>
        <w:rPr>
          <w:i/>
          <w:color w:val="000000"/>
          <w:sz w:val="24"/>
          <w:szCs w:val="24"/>
        </w:rPr>
        <w:t xml:space="preserve">lib. 2. de nat. mirac. c. 4.</w:t>
      </w:r>
      <w:r>
        <w:rPr>
          <w:color w:val="000000"/>
          <w:sz w:val="24"/>
          <w:szCs w:val="24"/>
        </w:rPr>
        <w:t xml:space="preserve"> relates of a young maid, called Katherine Gualter, a cooper’s daughter, </w:t>
      </w:r>
      <w:r>
        <w:rPr>
          <w:i/>
          <w:color w:val="000000"/>
          <w:sz w:val="24"/>
          <w:szCs w:val="24"/>
        </w:rPr>
        <w:t xml:space="preserve">an.</w:t>
      </w:r>
      <w:r>
        <w:rPr>
          <w:color w:val="000000"/>
          <w:sz w:val="24"/>
          <w:szCs w:val="24"/>
        </w:rPr>
        <w:t xml:space="preserve"> 1571. that had such strange passions and convulsions, three men could not sometimes hold her; she purged a live eel, which he saw, a foot and a half long, and touched it himself; but the eel afterwards vanished; she vomited some twenty-four pounds of fulsome stuff of all colours, twice a day for fourteen days; and after that she voided great balls of hair, pieces of wood, pigeon’s dung, parchment, goose dung, coals; and after them two pounds of pure blood, and then again coals and stones, or which some had inscriptions bigger than a walnut, some of them pieces of glass, brass, &amp;c. besides paroxysms of laughing, weeping and ecstasies, &amp;c. </w:t>
      </w:r>
      <w:r>
        <w:rPr>
          <w:i/>
          <w:color w:val="000000"/>
          <w:sz w:val="24"/>
          <w:szCs w:val="24"/>
        </w:rPr>
        <w:t xml:space="preserve">Et hoc (inquit) cum horore vidi</w:t>
      </w:r>
      <w:r>
        <w:rPr>
          <w:color w:val="000000"/>
          <w:sz w:val="24"/>
          <w:szCs w:val="24"/>
        </w:rPr>
        <w:t xml:space="preserve">, this I saw with horror.  They could do no good on her by physic, but left her to the clergy.  Marcellus Donatus, </w:t>
      </w:r>
      <w:r>
        <w:rPr>
          <w:i/>
          <w:color w:val="000000"/>
          <w:sz w:val="24"/>
          <w:szCs w:val="24"/>
        </w:rPr>
        <w:t xml:space="preserve">lib. 2. c. 1. de med. mirab.</w:t>
      </w:r>
      <w:r>
        <w:rPr>
          <w:color w:val="000000"/>
          <w:sz w:val="24"/>
          <w:szCs w:val="24"/>
        </w:rPr>
        <w:t xml:space="preserve"> hath such another story of a country fellow, that had four knives in his belly, </w:t>
      </w:r>
      <w:r>
        <w:rPr>
          <w:i/>
          <w:color w:val="000000"/>
          <w:sz w:val="24"/>
          <w:szCs w:val="24"/>
        </w:rPr>
        <w:t xml:space="preserve">Instar serrae dentatos</w:t>
      </w:r>
      <w:r>
        <w:rPr>
          <w:color w:val="000000"/>
          <w:sz w:val="24"/>
          <w:szCs w:val="24"/>
        </w:rPr>
        <w:t xml:space="preserve">, indented like a saw, every one a span long, and a wreath of hair like a globe, with much baggage of like sort, wonderful to behold:  how it should come into his guts, he concludes, </w:t>
      </w:r>
      <w:r>
        <w:rPr>
          <w:i/>
          <w:color w:val="000000"/>
          <w:sz w:val="24"/>
          <w:szCs w:val="24"/>
        </w:rPr>
        <w:t xml:space="preserve">Certe non alio quam daemonis astutia et dolo</w:t>
      </w:r>
      <w:r>
        <w:rPr>
          <w:color w:val="000000"/>
          <w:sz w:val="24"/>
          <w:szCs w:val="24"/>
        </w:rPr>
        <w:t xml:space="preserve">, (could assuredly only have been through the artifice of the devil).  Langius, </w:t>
      </w:r>
      <w:r>
        <w:rPr>
          <w:i/>
          <w:color w:val="000000"/>
          <w:sz w:val="24"/>
          <w:szCs w:val="24"/>
        </w:rPr>
        <w:t xml:space="preserve">Epist. med. lib. 1.  Epist. 38.</w:t>
      </w:r>
      <w:r>
        <w:rPr>
          <w:color w:val="000000"/>
          <w:sz w:val="24"/>
          <w:szCs w:val="24"/>
        </w:rPr>
        <w:t xml:space="preserve"> hath many relations to this effect, and so hath Christophorus a Vega:  Wierus, Skenkius, Scribanius, all agree that they are done by the subtlety and illusion of the devil.  If you shall ask a reason of this, ’tis to exercise our patience; for as [1250]Tertullian holds, </w:t>
      </w:r>
      <w:r>
        <w:rPr>
          <w:i/>
          <w:color w:val="000000"/>
          <w:sz w:val="24"/>
          <w:szCs w:val="24"/>
        </w:rPr>
        <w:t xml:space="preserve">Virtus non est virtus, nisi comparem habet aliquem, in quo superando vim suam ostendat</w:t>
      </w:r>
      <w:r>
        <w:rPr>
          <w:color w:val="000000"/>
          <w:sz w:val="24"/>
          <w:szCs w:val="24"/>
        </w:rPr>
        <w:t xml:space="preserve"> ’tis to try us and our faith, ’tis for our offences, and for the punishment of our sins, by God’s permission they do it, </w:t>
      </w:r>
      <w:r>
        <w:rPr>
          <w:i/>
          <w:color w:val="000000"/>
          <w:sz w:val="24"/>
          <w:szCs w:val="24"/>
        </w:rPr>
        <w:t xml:space="preserve">Carnifices vindictae justae Dei</w:t>
      </w:r>
      <w:r>
        <w:rPr>
          <w:color w:val="000000"/>
          <w:sz w:val="24"/>
          <w:szCs w:val="24"/>
        </w:rPr>
        <w:t xml:space="preserve">, as [1251]Tolosanus styles them, Executioners of his will; or rather as David, Ps. 78. ver. 49.  “He cast upon them the fierceness of his anger, indignation, wrath, and vexation, by sending out of evil angels:”  so did he afflict Job, Saul, the Lunatics and demoniacal persons whom Christ cured, Mat. iv. 8.  Luke iv. 11.  Luke xiii.  Mark ix.  Tobit. viii. 3. &amp;c.  This, I say, happeneth for a punishment of sin, for their want of faith, incredulity, weakness, distrust, &amp;c.</w:t>
      </w:r>
    </w:p>
    <w:p>
      <w:pPr>
        <w:widowControl w:val="on"/>
        <w:pBdr/>
        <w:spacing w:before="240" w:after="240" w:line="240" w:lineRule="auto"/>
        <w:ind w:left="0" w:right="0"/>
        <w:jc w:val="left"/>
      </w:pPr>
      <w:r>
        <w:rPr>
          <w:color w:val="000000"/>
          <w:sz w:val="24"/>
          <w:szCs w:val="24"/>
        </w:rPr>
        <w:t xml:space="preserve">SUBSECT.  III.—­</w:t>
      </w:r>
      <w:r>
        <w:rPr>
          <w:i/>
          <w:color w:val="000000"/>
          <w:sz w:val="24"/>
          <w:szCs w:val="24"/>
        </w:rPr>
        <w:t xml:space="preserve">Of Witches and Magicians, how they cause Melancholy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You have heard what the devil can do of himself, now you shall hear what he can perform by his instruments, who are many times worse (if it be possible) than he himself, and to satisfy their revenge and lust cause more mischief, </w:t>
      </w:r>
      <w:r>
        <w:rPr>
          <w:i/>
          <w:color w:val="000000"/>
          <w:sz w:val="24"/>
          <w:szCs w:val="24"/>
        </w:rPr>
        <w:t xml:space="preserve">Multa enim mala non egisset daemon, nisi provocatus a sagis</w:t>
      </w:r>
      <w:r>
        <w:rPr>
          <w:color w:val="000000"/>
          <w:sz w:val="24"/>
          <w:szCs w:val="24"/>
        </w:rPr>
        <w:t xml:space="preserve">, as [1252]Erastus thinks; much harm had never been done, had he not been provoked by witches to it.  He had not appeared in Samuel’s</w:t>
      </w:r>
    </w:p>
    <w:p>
      <w:pPr>
        <w:keepNext w:val="on"/>
        <w:pageBreakBefore w:val="on"/>
        <w:widowControl w:val="on"/>
        <w:pBdr/>
        <w:spacing w:before="0" w:after="322" w:line="240" w:lineRule="auto"/>
        <w:ind w:left="0" w:right="0"/>
        <w:jc w:val="left"/>
        <w:outlineLvl w:val="0"/>
      </w:pPr>
      <w:r>
        <w:rPr>
          <w:b/>
          <w:color w:val="000000"/>
          <w:sz w:val="48"/>
          <w:szCs w:val="48"/>
        </w:rPr>
        <w:t xml:space="preserve">Page 171</w:t>
      </w:r>
    </w:p>
    <w:p>
      <w:pPr>
        <w:widowControl w:val="on"/>
        <w:pBdr/>
        <w:spacing w:before="240" w:after="240" w:line="240" w:lineRule="auto"/>
        <w:ind w:left="0" w:right="0"/>
        <w:jc w:val="left"/>
      </w:pPr>
      <w:r>
        <w:rPr>
          <w:color w:val="000000"/>
          <w:sz w:val="24"/>
          <w:szCs w:val="24"/>
        </w:rPr>
        <w:t xml:space="preserve">shape, if the Witch of Endor had let him alone; or represented those serpents in Pharaoh’s presence, had not the magicians urged him unto it; </w:t>
      </w:r>
      <w:r>
        <w:rPr>
          <w:i/>
          <w:color w:val="000000"/>
          <w:sz w:val="24"/>
          <w:szCs w:val="24"/>
        </w:rPr>
        <w:t xml:space="preserve">Nec morbos vel hominibus, vel brutis infligeret</w:t>
      </w:r>
      <w:r>
        <w:rPr>
          <w:color w:val="000000"/>
          <w:sz w:val="24"/>
          <w:szCs w:val="24"/>
        </w:rPr>
        <w:t xml:space="preserve"> (Erastus maintains) </w:t>
      </w:r>
      <w:r>
        <w:rPr>
          <w:i/>
          <w:color w:val="000000"/>
          <w:sz w:val="24"/>
          <w:szCs w:val="24"/>
        </w:rPr>
        <w:t xml:space="preserve">si sagae quiescerent</w:t>
      </w:r>
      <w:r>
        <w:rPr>
          <w:color w:val="000000"/>
          <w:sz w:val="24"/>
          <w:szCs w:val="24"/>
        </w:rPr>
        <w:t xml:space="preserve">; men and cattle might go free, if the witches would let him alone.  Many deny witches at all, or if there be any they can do no harm; of this opinion is Wierus, </w:t>
      </w:r>
      <w:r>
        <w:rPr>
          <w:i/>
          <w:color w:val="000000"/>
          <w:sz w:val="24"/>
          <w:szCs w:val="24"/>
        </w:rPr>
        <w:t xml:space="preserve">lib. 3. cap. 53. de praestig. daem</w:t>
      </w:r>
      <w:r>
        <w:rPr>
          <w:color w:val="000000"/>
          <w:sz w:val="24"/>
          <w:szCs w:val="24"/>
        </w:rPr>
        <w:t xml:space="preserve">.  Austin Lerchemer a Dutch writer, Biarmanus, Ewichius, Euwaldus, our countryman Scot; with him in Horace,</w:t>
      </w:r>
    </w:p>
    <w:p>
      <w:pPr>
        <w:widowControl w:val="on"/>
        <w:pBdr/>
        <w:spacing w:before="240" w:after="240" w:line="240" w:lineRule="auto"/>
        <w:ind w:left="0" w:right="0"/>
        <w:jc w:val="left"/>
      </w:pPr>
      <w:r>
        <w:rPr>
          <w:color w:val="000000"/>
          <w:sz w:val="24"/>
          <w:szCs w:val="24"/>
        </w:rPr>
        <w:t xml:space="preserve">       “Somnia, terrores Magicos, miracula, sagas,</w:t>
      </w:r>
      <w:r>
        <w:rPr>
          <w:color w:val="000000"/>
          <w:sz w:val="24"/>
          <w:szCs w:val="24"/>
        </w:rPr>
        <w:br/>
        <w:t xml:space="preserve">        Nocturnos Lemures, portentaque Thessala risu</w:t>
      </w:r>
      <w:r>
        <w:rPr>
          <w:color w:val="000000"/>
          <w:sz w:val="24"/>
          <w:szCs w:val="24"/>
        </w:rPr>
        <w:br/>
        <w:t xml:space="preserve">        Excipiunt.”------</w:t>
      </w:r>
    </w:p>
    <w:p>
      <w:pPr>
        <w:widowControl w:val="on"/>
        <w:pBdr/>
        <w:spacing w:before="240" w:after="240" w:line="240" w:lineRule="auto"/>
        <w:ind w:left="0" w:right="0"/>
        <w:jc w:val="left"/>
      </w:pPr>
      <w:r>
        <w:rPr>
          <w:color w:val="000000"/>
          <w:sz w:val="24"/>
          <w:szCs w:val="24"/>
        </w:rPr>
        <w:t xml:space="preserve">       “Say, can you laugh indignant at the schemes</w:t>
      </w:r>
      <w:r>
        <w:rPr>
          <w:color w:val="000000"/>
          <w:sz w:val="24"/>
          <w:szCs w:val="24"/>
        </w:rPr>
        <w:br/>
        <w:t xml:space="preserve">        Of magic terrors, visionary dreams,</w:t>
      </w:r>
      <w:r>
        <w:rPr>
          <w:color w:val="000000"/>
          <w:sz w:val="24"/>
          <w:szCs w:val="24"/>
        </w:rPr>
        <w:br/>
        <w:t xml:space="preserve">        Portentous wonders, witching imps of Hell,</w:t>
      </w:r>
      <w:r>
        <w:rPr>
          <w:color w:val="000000"/>
          <w:sz w:val="24"/>
          <w:szCs w:val="24"/>
        </w:rPr>
        <w:br/>
        <w:t xml:space="preserve">        The nightly goblin, and enchanting spell?”</w:t>
      </w:r>
    </w:p>
    <w:p>
      <w:pPr>
        <w:widowControl w:val="on"/>
        <w:pBdr/>
        <w:spacing w:before="240" w:after="240" w:line="240" w:lineRule="auto"/>
        <w:ind w:left="0" w:right="0"/>
        <w:jc w:val="left"/>
      </w:pPr>
      <w:r>
        <w:rPr>
          <w:color w:val="000000"/>
          <w:sz w:val="24"/>
          <w:szCs w:val="24"/>
        </w:rPr>
        <w:t xml:space="preserve">They laugh at all such stories; but on the contrary are most lawyers, divines, physicians, philosophers, Austin, Hemingius, Danaeus, Chytraeus, Zanchius, Aretius, &amp;c.  Delrio, Springer, [1253]Niderius, </w:t>
      </w:r>
      <w:r>
        <w:rPr>
          <w:i/>
          <w:color w:val="000000"/>
          <w:sz w:val="24"/>
          <w:szCs w:val="24"/>
        </w:rPr>
        <w:t xml:space="preserve">lib. 5.</w:t>
      </w:r>
      <w:r>
        <w:rPr>
          <w:color w:val="000000"/>
          <w:sz w:val="24"/>
          <w:szCs w:val="24"/>
        </w:rPr>
        <w:t xml:space="preserve"> Fornicar.  Guiatius, Bartolus, </w:t>
      </w:r>
      <w:r>
        <w:rPr>
          <w:i/>
          <w:color w:val="000000"/>
          <w:sz w:val="24"/>
          <w:szCs w:val="24"/>
        </w:rPr>
        <w:t xml:space="preserve">consil. 6. tom. 1.  Bodine, daemoniant. lib 2. cap. 8.</w:t>
      </w:r>
      <w:r>
        <w:rPr>
          <w:color w:val="000000"/>
          <w:sz w:val="24"/>
          <w:szCs w:val="24"/>
        </w:rPr>
        <w:t xml:space="preserve"> Godelman, Damhoderius, &amp;c.  Paracelsus, Erastus, Scribanius, Camerarius, &amp;c.  The parties by whom the devil deals, may be reduced to these two, such as command him in show at least, as conjurors, and magicians, whose detestable and horrid mysteries are contained in their book called [1254]Arbatell; </w:t>
      </w:r>
      <w:r>
        <w:rPr>
          <w:i/>
          <w:color w:val="000000"/>
          <w:sz w:val="24"/>
          <w:szCs w:val="24"/>
        </w:rPr>
        <w:t xml:space="preserve">daemonis enim advocati praesto sunt, seque exorcismis et conjurationibus quasi cogi patiuntur, ut miserum magorum genus, in impietate detineant</w:t>
      </w:r>
      <w:r>
        <w:rPr>
          <w:color w:val="000000"/>
          <w:sz w:val="24"/>
          <w:szCs w:val="24"/>
        </w:rPr>
        <w:t xml:space="preserve">.  Or such as are commanded, as witches, that deal </w:t>
      </w:r>
      <w:r>
        <w:rPr>
          <w:i/>
          <w:color w:val="000000"/>
          <w:sz w:val="24"/>
          <w:szCs w:val="24"/>
        </w:rPr>
        <w:t xml:space="preserve">ex parte implicite</w:t>
      </w:r>
      <w:r>
        <w:rPr>
          <w:color w:val="000000"/>
          <w:sz w:val="24"/>
          <w:szCs w:val="24"/>
        </w:rPr>
        <w:t xml:space="preserve">, or </w:t>
      </w:r>
      <w:r>
        <w:rPr>
          <w:i/>
          <w:color w:val="000000"/>
          <w:sz w:val="24"/>
          <w:szCs w:val="24"/>
        </w:rPr>
        <w:t xml:space="preserve">explicite</w:t>
      </w:r>
      <w:r>
        <w:rPr>
          <w:color w:val="000000"/>
          <w:sz w:val="24"/>
          <w:szCs w:val="24"/>
        </w:rPr>
        <w:t xml:space="preserve">, as the [1255]king hath well defined; many subdivisions there are, and many several species of sorcerers, witches, enchanters, charmers, &amp;c.  They have been tolerated heretofore some of them; and magic hath been publicly professed in former times, in [1256]Salamanca, [1257]Krakow, and other places, though after censured by several [1258]Universities, and now generally contradicted, though practised by some still, maintained and excused, </w:t>
      </w:r>
      <w:r>
        <w:rPr>
          <w:i/>
          <w:color w:val="000000"/>
          <w:sz w:val="24"/>
          <w:szCs w:val="24"/>
        </w:rPr>
        <w:t xml:space="preserve">Tanquam res secreta quae non nisi viris magnis et peculiari beneficio de Coelo instructis communicatur</w:t>
      </w:r>
      <w:r>
        <w:rPr>
          <w:color w:val="000000"/>
          <w:sz w:val="24"/>
          <w:szCs w:val="24"/>
        </w:rPr>
        <w:t xml:space="preserve"> (I use [1259]Boesartus his words) and so far approved by some princes, </w:t>
      </w:r>
      <w:r>
        <w:rPr>
          <w:i/>
          <w:color w:val="000000"/>
          <w:sz w:val="24"/>
          <w:szCs w:val="24"/>
        </w:rPr>
        <w:t xml:space="preserve">Ut nihil ausi aggredi in politicis, in sacris, in consiliis, sine eorum arbitrio</w:t>
      </w:r>
      <w:r>
        <w:rPr>
          <w:color w:val="000000"/>
          <w:sz w:val="24"/>
          <w:szCs w:val="24"/>
        </w:rPr>
        <w:t xml:space="preserve">; they consult still with them, and dare indeed do nothing without their advice.  Nero and Heliogabalus, Maxentius, and Julianus Apostata, were never so much addicted to magic of old, as some of our modern princes and popes themselves are nowadays.  Erricus, King of Sweden, had an [1260]enchanted cap, by virtue of which, and some magical murmur or whispering terms, he could command spirits, trouble the air, and make the wind stand which way he would, insomuch that when there was any great wind or storm, the common</w:t>
      </w:r>
    </w:p>
    <w:p>
      <w:pPr>
        <w:keepNext w:val="on"/>
        <w:pageBreakBefore w:val="on"/>
        <w:widowControl w:val="on"/>
        <w:pBdr/>
        <w:spacing w:before="0" w:after="322" w:line="240" w:lineRule="auto"/>
        <w:ind w:left="0" w:right="0"/>
        <w:jc w:val="left"/>
        <w:outlineLvl w:val="0"/>
      </w:pPr>
      <w:r>
        <w:rPr>
          <w:b/>
          <w:color w:val="000000"/>
          <w:sz w:val="48"/>
          <w:szCs w:val="48"/>
        </w:rPr>
        <w:t xml:space="preserve">Page 172</w:t>
      </w:r>
    </w:p>
    <w:p>
      <w:pPr>
        <w:widowControl w:val="on"/>
        <w:pBdr/>
        <w:spacing w:before="240" w:after="240" w:line="240" w:lineRule="auto"/>
        <w:ind w:left="0" w:right="0"/>
        <w:jc w:val="left"/>
      </w:pPr>
      <w:r>
        <w:rPr>
          <w:color w:val="000000"/>
          <w:sz w:val="24"/>
          <w:szCs w:val="24"/>
        </w:rPr>
        <w:t xml:space="preserve">people were wont to say, the king now had on his conjuring cap.  But such examples are infinite.  That which they can do, is as much almost as the devil himself, who is still ready to satisfy their desires, to oblige them the more unto him.  They can cause tempests, storms, which is familiarly practised by witches in Norway, Iceland, as I have proved.  They can make friends enemies, and enemies friends by philters; [1261]_Turpes amores conciliare_, enforce love, tell any man where his friends are, about what employed, though in the most remote places; and if they will, [1262]"bring their sweethearts to them by night, upon a goat’s back flying in the air.”  Sigismund Scheretzius, </w:t>
      </w:r>
      <w:r>
        <w:rPr>
          <w:i/>
          <w:color w:val="000000"/>
          <w:sz w:val="24"/>
          <w:szCs w:val="24"/>
        </w:rPr>
        <w:t xml:space="preserve">part. 1. cap. 9. de spect.</w:t>
      </w:r>
      <w:r>
        <w:rPr>
          <w:color w:val="000000"/>
          <w:sz w:val="24"/>
          <w:szCs w:val="24"/>
        </w:rPr>
        <w:t xml:space="preserve"> reports confidently, that he conferred with sundry such, that had been so carried many miles, and that he heard witches themselves confess as much; hurt and infect men and beasts, vines, corn, cattle, plants, make women abortive, not to conceive, [1263]barren, men and women unapt and unable, married and unmarried, fifty several ways, saith Bodine, </w:t>
      </w:r>
      <w:r>
        <w:rPr>
          <w:i/>
          <w:color w:val="000000"/>
          <w:sz w:val="24"/>
          <w:szCs w:val="24"/>
        </w:rPr>
        <w:t xml:space="preserve">lib. 2. c. 2.</w:t>
      </w:r>
      <w:r>
        <w:rPr>
          <w:color w:val="000000"/>
          <w:sz w:val="24"/>
          <w:szCs w:val="24"/>
        </w:rPr>
        <w:t xml:space="preserve"> fly in the air, meet when and where they will, as Cicogna proves, and Lavat. </w:t>
      </w:r>
      <w:r>
        <w:rPr>
          <w:i/>
          <w:color w:val="000000"/>
          <w:sz w:val="24"/>
          <w:szCs w:val="24"/>
        </w:rPr>
        <w:t xml:space="preserve">de spec. part. 2. c. 17.</w:t>
      </w:r>
      <w:r>
        <w:rPr>
          <w:color w:val="000000"/>
          <w:sz w:val="24"/>
          <w:szCs w:val="24"/>
        </w:rPr>
        <w:t xml:space="preserve"> “steal young children out of their cradles, </w:t>
      </w:r>
      <w:r>
        <w:rPr>
          <w:i/>
          <w:color w:val="000000"/>
          <w:sz w:val="24"/>
          <w:szCs w:val="24"/>
        </w:rPr>
        <w:t xml:space="preserve">ministerio daemonum</w:t>
      </w:r>
      <w:r>
        <w:rPr>
          <w:color w:val="000000"/>
          <w:sz w:val="24"/>
          <w:szCs w:val="24"/>
        </w:rPr>
        <w:t xml:space="preserve">, and put deformed in their rooms, which we call changelings,” saith [1264]Scheretzius, </w:t>
      </w:r>
      <w:r>
        <w:rPr>
          <w:i/>
          <w:color w:val="000000"/>
          <w:sz w:val="24"/>
          <w:szCs w:val="24"/>
        </w:rPr>
        <w:t xml:space="preserve">part. 1. c. 6.</w:t>
      </w:r>
      <w:r>
        <w:rPr>
          <w:color w:val="000000"/>
          <w:sz w:val="24"/>
          <w:szCs w:val="24"/>
        </w:rPr>
        <w:t xml:space="preserve"> make men victorious, fortunate, eloquent; and therefore in those ancient monomachies and combats they were searched of old, [1265]they had no magical charms; they can make [1266]stick frees, such as shall endure a rapier’s point, musket shot, and never be wounded:  of which read more in Boissardus, </w:t>
      </w:r>
      <w:r>
        <w:rPr>
          <w:i/>
          <w:color w:val="000000"/>
          <w:sz w:val="24"/>
          <w:szCs w:val="24"/>
        </w:rPr>
        <w:t xml:space="preserve">cap. 6. de Magia</w:t>
      </w:r>
      <w:r>
        <w:rPr>
          <w:color w:val="000000"/>
          <w:sz w:val="24"/>
          <w:szCs w:val="24"/>
        </w:rPr>
        <w:t xml:space="preserve">, the manner of the adjuration, and by whom ’tis made, where and how to be used </w:t>
      </w:r>
      <w:r>
        <w:rPr>
          <w:i/>
          <w:color w:val="000000"/>
          <w:sz w:val="24"/>
          <w:szCs w:val="24"/>
        </w:rPr>
        <w:t xml:space="preserve">in expeditionibus bellicis, praeliis, duellis</w:t>
      </w:r>
      <w:r>
        <w:rPr>
          <w:color w:val="000000"/>
          <w:sz w:val="24"/>
          <w:szCs w:val="24"/>
        </w:rPr>
        <w:t xml:space="preserve">, &amp;c., with many peculiar instances and examples; they can walk in fiery furnaces, make men feel no pain on the rack, </w:t>
      </w:r>
      <w:r>
        <w:rPr>
          <w:i/>
          <w:color w:val="000000"/>
          <w:sz w:val="24"/>
          <w:szCs w:val="24"/>
        </w:rPr>
        <w:t xml:space="preserve">aut alias torturas sentire</w:t>
      </w:r>
      <w:r>
        <w:rPr>
          <w:color w:val="000000"/>
          <w:sz w:val="24"/>
          <w:szCs w:val="24"/>
        </w:rPr>
        <w:t xml:space="preserve">; they can stanch blood, [1267]represent dead men’s shapes, alter and turn themselves and others into several forms, at their pleasures. [1268]Agaberta, a famous witch in Lapland, would do as much publicly to all spectators, </w:t>
      </w:r>
      <w:r>
        <w:rPr>
          <w:i/>
          <w:color w:val="000000"/>
          <w:sz w:val="24"/>
          <w:szCs w:val="24"/>
        </w:rPr>
        <w:t xml:space="preserve">Modo Pusilla, modo anus, modo procera ut quercus, modo vacca, avis, coluber</w:t>
      </w:r>
      <w:r>
        <w:rPr>
          <w:color w:val="000000"/>
          <w:sz w:val="24"/>
          <w:szCs w:val="24"/>
        </w:rPr>
        <w:t xml:space="preserve">, &amp;c.  Now young, now old, high, low, like a cow, like a bird, a snake, and what not?  She could represent to others what forms they most desired to see, show them friends absent, reveal secrets, </w:t>
      </w:r>
      <w:r>
        <w:rPr>
          <w:i/>
          <w:color w:val="000000"/>
          <w:sz w:val="24"/>
          <w:szCs w:val="24"/>
        </w:rPr>
        <w:t xml:space="preserve">maxima omnium admiratione</w:t>
      </w:r>
      <w:r>
        <w:rPr>
          <w:color w:val="000000"/>
          <w:sz w:val="24"/>
          <w:szCs w:val="24"/>
        </w:rPr>
        <w:t xml:space="preserve">, &amp;c.  And yet for all this subtlety of theirs, as Lipsius well observes, </w:t>
      </w:r>
      <w:r>
        <w:rPr>
          <w:i/>
          <w:color w:val="000000"/>
          <w:sz w:val="24"/>
          <w:szCs w:val="24"/>
        </w:rPr>
        <w:t xml:space="preserve">Physiolog.  Stoicor. lib. 1. cap. 17.</w:t>
      </w:r>
      <w:r>
        <w:rPr>
          <w:color w:val="000000"/>
          <w:sz w:val="24"/>
          <w:szCs w:val="24"/>
        </w:rPr>
        <w:t xml:space="preserve"> neither these magicians nor devils themselves can take away gold or letters out of mine or Crassus’ chest, </w:t>
      </w:r>
      <w:r>
        <w:rPr>
          <w:i/>
          <w:color w:val="000000"/>
          <w:sz w:val="24"/>
          <w:szCs w:val="24"/>
        </w:rPr>
        <w:t xml:space="preserve">et Clientelis suis largiri</w:t>
      </w:r>
      <w:r>
        <w:rPr>
          <w:color w:val="000000"/>
          <w:sz w:val="24"/>
          <w:szCs w:val="24"/>
        </w:rPr>
        <w:t xml:space="preserve">, for they are base, poor, contemptible fellows most part; as [1269]Bodine notes, they can do nothing </w:t>
      </w:r>
      <w:r>
        <w:rPr>
          <w:i/>
          <w:color w:val="000000"/>
          <w:sz w:val="24"/>
          <w:szCs w:val="24"/>
        </w:rPr>
        <w:t xml:space="preserve">in Judicum decreta aut poenas, in regum concilia vel arcana, nihil in rem nummariam aut thesauros</w:t>
      </w:r>
      <w:r>
        <w:rPr>
          <w:color w:val="000000"/>
          <w:sz w:val="24"/>
          <w:szCs w:val="24"/>
        </w:rPr>
        <w:t xml:space="preserve">, they cannot give money to their clients, alter judges’</w:t>
      </w:r>
    </w:p>
    <w:p>
      <w:pPr>
        <w:keepNext w:val="on"/>
        <w:pageBreakBefore w:val="on"/>
        <w:widowControl w:val="on"/>
        <w:pBdr/>
        <w:spacing w:before="0" w:after="322" w:line="240" w:lineRule="auto"/>
        <w:ind w:left="0" w:right="0"/>
        <w:jc w:val="left"/>
        <w:outlineLvl w:val="0"/>
      </w:pPr>
      <w:r>
        <w:rPr>
          <w:b/>
          <w:color w:val="000000"/>
          <w:sz w:val="48"/>
          <w:szCs w:val="48"/>
        </w:rPr>
        <w:t xml:space="preserve">Page 173</w:t>
      </w:r>
    </w:p>
    <w:p>
      <w:pPr>
        <w:widowControl w:val="on"/>
        <w:pBdr/>
        <w:spacing w:before="240" w:after="240" w:line="240" w:lineRule="auto"/>
        <w:ind w:left="0" w:right="0"/>
        <w:jc w:val="left"/>
      </w:pPr>
      <w:r>
        <w:rPr>
          <w:color w:val="000000"/>
          <w:sz w:val="24"/>
          <w:szCs w:val="24"/>
        </w:rPr>
        <w:t xml:space="preserve">decrees, or councils of kings, these </w:t>
      </w:r>
      <w:r>
        <w:rPr>
          <w:i/>
          <w:color w:val="000000"/>
          <w:sz w:val="24"/>
          <w:szCs w:val="24"/>
        </w:rPr>
        <w:t xml:space="preserve">minuti Genii</w:t>
      </w:r>
      <w:r>
        <w:rPr>
          <w:color w:val="000000"/>
          <w:sz w:val="24"/>
          <w:szCs w:val="24"/>
        </w:rPr>
        <w:t xml:space="preserve"> cannot do it, </w:t>
      </w:r>
      <w:r>
        <w:rPr>
          <w:i/>
          <w:color w:val="000000"/>
          <w:sz w:val="24"/>
          <w:szCs w:val="24"/>
        </w:rPr>
        <w:t xml:space="preserve">altiores Genii hoc sibi adservarunt</w:t>
      </w:r>
      <w:r>
        <w:rPr>
          <w:color w:val="000000"/>
          <w:sz w:val="24"/>
          <w:szCs w:val="24"/>
        </w:rPr>
        <w:t xml:space="preserve">, the higher powers reserve these things to themselves.  Now and then peradventure there may be some more famous magicians like Simon Magus, [1270]Apollonius Tyaneus, Pasetes, Jamblichus, [1271]Odo de Stellis, that for a time can build castles in the air, represent armies, &amp;c., as they are [1272]said to have done, command wealth and treasure, feed thousands with all variety of meats upon a sudden, protect themselves and their followers from all princes’ persecutions, by removing from place to place in an instant, reveal secrets, future events, tell what is done in far countries, make them appear that died long since, and do many such miracles, to the world’s terror, admiration and opinion of deity to themselves, yet the devil forsakes them at last, they come to wicked ends, and </w:t>
      </w:r>
      <w:r>
        <w:rPr>
          <w:i/>
          <w:color w:val="000000"/>
          <w:sz w:val="24"/>
          <w:szCs w:val="24"/>
        </w:rPr>
        <w:t xml:space="preserve">raro aut nunquam</w:t>
      </w:r>
      <w:r>
        <w:rPr>
          <w:color w:val="000000"/>
          <w:sz w:val="24"/>
          <w:szCs w:val="24"/>
        </w:rPr>
        <w:t xml:space="preserve"> such impostors are to be found.  The vulgar sort of them can work no such feats.  But to my purpose, they can, last of all, cure and cause most diseases to such as they love or hate, and this of [1273]melancholy amongst the rest.  Paracelsus, </w:t>
      </w:r>
      <w:r>
        <w:rPr>
          <w:i/>
          <w:color w:val="000000"/>
          <w:sz w:val="24"/>
          <w:szCs w:val="24"/>
        </w:rPr>
        <w:t xml:space="preserve">Tom. 4. de morbis amentium, Tract. 1.</w:t>
      </w:r>
      <w:r>
        <w:rPr>
          <w:color w:val="000000"/>
          <w:sz w:val="24"/>
          <w:szCs w:val="24"/>
        </w:rPr>
        <w:t xml:space="preserve"> in express words affirms; </w:t>
      </w:r>
      <w:r>
        <w:rPr>
          <w:i/>
          <w:color w:val="000000"/>
          <w:sz w:val="24"/>
          <w:szCs w:val="24"/>
        </w:rPr>
        <w:t xml:space="preserve">Multi fascinantur in melancholiam</w:t>
      </w:r>
      <w:r>
        <w:rPr>
          <w:color w:val="000000"/>
          <w:sz w:val="24"/>
          <w:szCs w:val="24"/>
        </w:rPr>
        <w:t xml:space="preserve">, many are bewitched into melancholy, out of his experience.  The same saith Danaeus, </w:t>
      </w:r>
      <w:r>
        <w:rPr>
          <w:i/>
          <w:color w:val="000000"/>
          <w:sz w:val="24"/>
          <w:szCs w:val="24"/>
        </w:rPr>
        <w:t xml:space="preserve">lib. 3. de sortiariis</w:t>
      </w:r>
      <w:r>
        <w:rPr>
          <w:color w:val="000000"/>
          <w:sz w:val="24"/>
          <w:szCs w:val="24"/>
        </w:rPr>
        <w:t xml:space="preserve">. </w:t>
      </w:r>
      <w:r>
        <w:rPr>
          <w:i/>
          <w:color w:val="000000"/>
          <w:sz w:val="24"/>
          <w:szCs w:val="24"/>
        </w:rPr>
        <w:t xml:space="preserve">Vidi, inquit, qui Melancholicos morbos gravissimos induxerunt</w:t>
      </w:r>
      <w:r>
        <w:rPr>
          <w:color w:val="000000"/>
          <w:sz w:val="24"/>
          <w:szCs w:val="24"/>
        </w:rPr>
        <w:t xml:space="preserve">:  I have seen those that have caused melancholy in the most grievous manner, [1274]dried up women’s paps, cured gout, palsy; this and apoplexy, falling sickness, which no physic could help, </w:t>
      </w:r>
      <w:r>
        <w:rPr>
          <w:i/>
          <w:color w:val="000000"/>
          <w:sz w:val="24"/>
          <w:szCs w:val="24"/>
        </w:rPr>
        <w:t xml:space="preserve">solu tactu</w:t>
      </w:r>
      <w:r>
        <w:rPr>
          <w:color w:val="000000"/>
          <w:sz w:val="24"/>
          <w:szCs w:val="24"/>
        </w:rPr>
        <w:t xml:space="preserve">, by touch alone.  Ruland in his </w:t>
      </w:r>
      <w:r>
        <w:rPr>
          <w:i/>
          <w:color w:val="000000"/>
          <w:sz w:val="24"/>
          <w:szCs w:val="24"/>
        </w:rPr>
        <w:t xml:space="preserve">3 Cent.  Cura 91.</w:t>
      </w:r>
      <w:r>
        <w:rPr>
          <w:color w:val="000000"/>
          <w:sz w:val="24"/>
          <w:szCs w:val="24"/>
        </w:rPr>
        <w:t xml:space="preserve"> gives an instance of one David Helde, a young man, who by eating cakes which a witch gave him, </w:t>
      </w:r>
      <w:r>
        <w:rPr>
          <w:i/>
          <w:color w:val="000000"/>
          <w:sz w:val="24"/>
          <w:szCs w:val="24"/>
        </w:rPr>
        <w:t xml:space="preserve">mox delirare coepit</w:t>
      </w:r>
      <w:r>
        <w:rPr>
          <w:color w:val="000000"/>
          <w:sz w:val="24"/>
          <w:szCs w:val="24"/>
        </w:rPr>
        <w:t xml:space="preserve">, began to dote on a sudden, and was instantly mad:  F. H. D. in [1275]Hildesheim, consulted about a melancholy man, thought his disease was partly magical, and partly natural, because he vomited pieces of iron and lead, and spake such languages as he had never been taught; but such examples are common in Scribanius, Hercules de Saxonia, and others.  The means by which they work are usually charms, images, as that in Hector Boethius of King Duffe; characters stamped of sundry metals, and at such and such constellations, knots, amulets, words, philters, &amp;c., which generally make the parties affected, melancholy; as [1276]Monavius discourseth at large in an epistle of his to Acolsius, giving instance in a Bohemian baron that was so troubled by a philter taken.  Not that there is any power at all in those spells, charms, characters, and barbarous words; but that the devil doth use such means to delude them. </w:t>
      </w:r>
      <w:r>
        <w:rPr>
          <w:i/>
          <w:color w:val="000000"/>
          <w:sz w:val="24"/>
          <w:szCs w:val="24"/>
        </w:rPr>
        <w:t xml:space="preserve">Ut fideles inde magos</w:t>
      </w:r>
      <w:r>
        <w:rPr>
          <w:color w:val="000000"/>
          <w:sz w:val="24"/>
          <w:szCs w:val="24"/>
        </w:rPr>
        <w:t xml:space="preserve"> (saith [1277]Libanius) </w:t>
      </w:r>
      <w:r>
        <w:rPr>
          <w:i/>
          <w:color w:val="000000"/>
          <w:sz w:val="24"/>
          <w:szCs w:val="24"/>
        </w:rPr>
        <w:t xml:space="preserve">in officio retineat, tum in consortium malefactorum vocet.</w:t>
      </w:r>
    </w:p>
    <w:p>
      <w:pPr>
        <w:widowControl w:val="on"/>
        <w:pBdr/>
        <w:spacing w:before="240" w:after="240" w:line="240" w:lineRule="auto"/>
        <w:ind w:left="0" w:right="0"/>
        <w:jc w:val="left"/>
      </w:pPr>
      <w:r>
        <w:rPr>
          <w:color w:val="000000"/>
          <w:sz w:val="24"/>
          <w:szCs w:val="24"/>
        </w:rPr>
        <w:t xml:space="preserve">SUBSECT.  IV.—­</w:t>
      </w:r>
      <w:r>
        <w:rPr>
          <w:i/>
          <w:color w:val="000000"/>
          <w:sz w:val="24"/>
          <w:szCs w:val="24"/>
        </w:rPr>
        <w:t xml:space="preserve">Stars a cause.  Signs from Physiognomy, Metoposcopy, Chiromancy</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174</w:t>
      </w:r>
    </w:p>
    <w:p>
      <w:pPr>
        <w:widowControl w:val="on"/>
        <w:pBdr/>
        <w:spacing w:before="240" w:after="240" w:line="240" w:lineRule="auto"/>
        <w:ind w:left="0" w:right="0"/>
        <w:jc w:val="left"/>
      </w:pPr>
      <w:r>
        <w:rPr>
          <w:color w:val="000000"/>
          <w:sz w:val="24"/>
          <w:szCs w:val="24"/>
        </w:rPr>
        <w:t xml:space="preserve">Natural causes are either primary and universal, or secondary and more particular.  Primary causes are the heavens, planets, stars, &amp;c., by their influence (as our astrologers hold) producing this and such like effects.  I will not here stand to discuss </w:t>
      </w:r>
      <w:r>
        <w:rPr>
          <w:i/>
          <w:color w:val="000000"/>
          <w:sz w:val="24"/>
          <w:szCs w:val="24"/>
        </w:rPr>
        <w:t xml:space="preserve">obiter</w:t>
      </w:r>
      <w:r>
        <w:rPr>
          <w:color w:val="000000"/>
          <w:sz w:val="24"/>
          <w:szCs w:val="24"/>
        </w:rPr>
        <w:t xml:space="preserve">, whether stars be causes, or signs; or to apologise for judical astrology.  If either Sextus Empericus, Picus Mirandula, Sextus ab Heminga, Pererius, Erastus, Chambers, &amp;c., have so far prevailed with any man, that he will attribute no virtue at all to the heavens, or to sun, or moon, more than he doth to their signs at an innkeeper’s post, or tradesman’s shop, or generally condemn all such astrological aphorisms approved by experience:  I refer him to Bellantius, Pirovanus, Marascallerus, Goclenius, Sir Christopher Heidon, &amp;c.  If thou shalt ask me what I think, I must answer, </w:t>
      </w:r>
      <w:r>
        <w:rPr>
          <w:i/>
          <w:color w:val="000000"/>
          <w:sz w:val="24"/>
          <w:szCs w:val="24"/>
        </w:rPr>
        <w:t xml:space="preserve">nam et doctis hisce erroribus versatus sum</w:t>
      </w:r>
      <w:r>
        <w:rPr>
          <w:color w:val="000000"/>
          <w:sz w:val="24"/>
          <w:szCs w:val="24"/>
        </w:rPr>
        <w:t xml:space="preserve">, (for I am conversant with these learned errors,) they do incline, but not compel; no necessity at all:  [1278]_agunt non cogunt_:  and so gently incline, that a wise man may resist them; </w:t>
      </w:r>
      <w:r>
        <w:rPr>
          <w:i/>
          <w:color w:val="000000"/>
          <w:sz w:val="24"/>
          <w:szCs w:val="24"/>
        </w:rPr>
        <w:t xml:space="preserve">sapiens dominabitur astris</w:t>
      </w:r>
      <w:r>
        <w:rPr>
          <w:color w:val="000000"/>
          <w:sz w:val="24"/>
          <w:szCs w:val="24"/>
        </w:rPr>
        <w:t xml:space="preserve">:  they rule us, but God rules them.  All this (methinks) [1279]Joh. de Indagine hath comprised in brief, </w:t>
      </w:r>
      <w:r>
        <w:rPr>
          <w:i/>
          <w:color w:val="000000"/>
          <w:sz w:val="24"/>
          <w:szCs w:val="24"/>
        </w:rPr>
        <w:t xml:space="preserve">Quaeris a me quantum in nobis operantur astra</w:t>
      </w:r>
      <w:r>
        <w:rPr>
          <w:color w:val="000000"/>
          <w:sz w:val="24"/>
          <w:szCs w:val="24"/>
        </w:rPr>
        <w:t xml:space="preserve">? &amp;c.  “Wilt thou know how far the stars work upon us?  I say they do but incline, and that so gently, that if we will be ruled by reason, they have no power over us; but if we follow our own nature, and be led by sense, they do as much in us as in brute beasts, and we are no better.”  So that, I hope, I may justly conclude with [1280]Cajetan, </w:t>
      </w:r>
      <w:r>
        <w:rPr>
          <w:i/>
          <w:color w:val="000000"/>
          <w:sz w:val="24"/>
          <w:szCs w:val="24"/>
        </w:rPr>
        <w:t xml:space="preserve">Coelum est vehiculum divinae virtutis</w:t>
      </w:r>
      <w:r>
        <w:rPr>
          <w:color w:val="000000"/>
          <w:sz w:val="24"/>
          <w:szCs w:val="24"/>
        </w:rPr>
        <w:t xml:space="preserve">, &amp;c., that the heaven is God’s instrument, by mediation of which he governs and disposeth these elementary bodies; or a great book, whose letters are the stars, (as one calls it,) wherein are written many strange things for such as can read, [1281]"or an excellent harp, made by an eminent workman, on which, he that can but play, will make most admirable music.”  But to the purpose.</w:t>
      </w:r>
    </w:p>
    <w:p>
      <w:pPr>
        <w:widowControl w:val="on"/>
        <w:pBdr/>
        <w:spacing w:before="240" w:after="240" w:line="240" w:lineRule="auto"/>
        <w:ind w:left="0" w:right="0"/>
        <w:jc w:val="left"/>
      </w:pPr>
      <w:r>
        <w:rPr>
          <w:color w:val="000000"/>
          <w:sz w:val="24"/>
          <w:szCs w:val="24"/>
        </w:rPr>
        <w:t xml:space="preserve">[1282]Paracelsus is of opinion, “that a physician without the knowledge of stars can neither understand the cause or cure of any disease, either of this or gout, not so much as toothache; except he see the peculiar geniture and scheme of the party effected.”  And for this proper malady, he will have the principal and primary cause of it proceed from the heaven, ascribing more to stars than humours, [1283]"and that the constellation alone many times produceth melancholy, all other causes set apart.”  He gives instance in lunatic persons, that are deprived of their wits by the moon’s motion; and in another place refers all to the ascendant, and will have the true and chief cause of it to be sought from the stars.  Neither is it his opinion only, but of many Galenists and philosophers, though they do not so peremptorily maintain as much.  “This variety of melancholy symptoms proceeds from the stars,” saith [1284]Melancthon: </w:t>
      </w:r>
    </w:p>
    <w:p>
      <w:pPr>
        <w:keepNext w:val="on"/>
        <w:pageBreakBefore w:val="on"/>
        <w:widowControl w:val="on"/>
        <w:pBdr/>
        <w:spacing w:before="0" w:after="322" w:line="240" w:lineRule="auto"/>
        <w:ind w:left="0" w:right="0"/>
        <w:jc w:val="left"/>
        <w:outlineLvl w:val="0"/>
      </w:pPr>
      <w:r>
        <w:rPr>
          <w:b/>
          <w:color w:val="000000"/>
          <w:sz w:val="48"/>
          <w:szCs w:val="48"/>
        </w:rPr>
        <w:t xml:space="preserve">Page 175</w:t>
      </w:r>
    </w:p>
    <w:p>
      <w:pPr>
        <w:widowControl w:val="on"/>
        <w:pBdr/>
        <w:spacing w:before="240" w:after="240" w:line="240" w:lineRule="auto"/>
        <w:ind w:left="0" w:right="0"/>
        <w:jc w:val="left"/>
      </w:pPr>
      <w:r>
        <w:rPr>
          <w:color w:val="000000"/>
          <w:sz w:val="24"/>
          <w:szCs w:val="24"/>
        </w:rPr>
        <w:t xml:space="preserve">the most generous melancholy, as that of Augustus, comes from the conjunction of Saturn and Jupiter in Libra:  the bad, as that of Catiline’s, from the meeting of Saturn and the moon in Scorpio.  Jovianus Pontanus, in his tenth book, and thirteenth chapter </w:t>
      </w:r>
      <w:r>
        <w:rPr>
          <w:i/>
          <w:color w:val="000000"/>
          <w:sz w:val="24"/>
          <w:szCs w:val="24"/>
        </w:rPr>
        <w:t xml:space="preserve">de rebus coelestibus</w:t>
      </w:r>
      <w:r>
        <w:rPr>
          <w:color w:val="000000"/>
          <w:sz w:val="24"/>
          <w:szCs w:val="24"/>
        </w:rPr>
        <w:t xml:space="preserve">, discourseth to this purpose at large, </w:t>
      </w:r>
      <w:r>
        <w:rPr>
          <w:i/>
          <w:color w:val="000000"/>
          <w:sz w:val="24"/>
          <w:szCs w:val="24"/>
        </w:rPr>
        <w:t xml:space="preserve">Ex atra bile varii generantur morbi</w:t>
      </w:r>
      <w:r>
        <w:rPr>
          <w:color w:val="000000"/>
          <w:sz w:val="24"/>
          <w:szCs w:val="24"/>
        </w:rPr>
        <w:t xml:space="preserve">, &amp;c., [1285]"many diseases proceed from black choler, as it shall be hot or cold; and though it be cold in its own nature, yet it is apt to be heated, as water may be made to boil, and burn as bad as fire; or made cold as ice:  and thence proceed such variety of symptoms, some mad, some solitary, some laugh, some rage,” &amp;c.  The cause of all which intemperance he will have chiefly and primarily proceed from the heavens, [1286]"from the position of Mars, Saturn, and Mercury.”  His aphorisms be these, [1287]"Mercury in any geniture, if he shall be found in Virgo, or Pisces his opposite sign, and that in the horoscope, irradiated by those quartile aspects of Saturn or Mars, the child shall be mad or melancholy.”  Again, [1288]"He that shall have Saturn and Mars, the one culminating, the other in the fourth house, when he shall be born, shall be melancholy, of which he shall be cured in time, if Mercury behold them. [1289]If the moon be in conjunction or opposition at the birth time with the sun, Saturn or Mars, or in a quartile aspect with them,” (</w:t>
      </w:r>
      <w:r>
        <w:rPr>
          <w:i/>
          <w:color w:val="000000"/>
          <w:sz w:val="24"/>
          <w:szCs w:val="24"/>
        </w:rPr>
        <w:t xml:space="preserve">e malo coeli loco</w:t>
      </w:r>
      <w:r>
        <w:rPr>
          <w:color w:val="000000"/>
          <w:sz w:val="24"/>
          <w:szCs w:val="24"/>
        </w:rPr>
        <w:t xml:space="preserve">, Leovitius adds,) “many diseases are signified, especially the head and brain is like to be misaffected with pernicious humours, to be melancholy, lunatic, or mad,” Cardan adds, </w:t>
      </w:r>
      <w:r>
        <w:rPr>
          <w:i/>
          <w:color w:val="000000"/>
          <w:sz w:val="24"/>
          <w:szCs w:val="24"/>
        </w:rPr>
        <w:t xml:space="preserve">quarta luna natos</w:t>
      </w:r>
      <w:r>
        <w:rPr>
          <w:color w:val="000000"/>
          <w:sz w:val="24"/>
          <w:szCs w:val="24"/>
        </w:rPr>
        <w:t xml:space="preserve">, eclipses, earthquakes.  Garcaeus and Leovitius will have the chief judgment to be taken from the lord of the geniture, or where there is an aspect between the moon and Mercury, and neither behold the horoscope, or Saturn and Mars shall be lord of the present conjunction or opposition in Sagittarius or Pisces, of the sun or moon, such persons are commonly epileptic, dote, demoniacal, melancholy:  but see more of these aphorisms in the above-named Pontanus.  Garcaeus, </w:t>
      </w:r>
      <w:r>
        <w:rPr>
          <w:i/>
          <w:color w:val="000000"/>
          <w:sz w:val="24"/>
          <w:szCs w:val="24"/>
        </w:rPr>
        <w:t xml:space="preserve">cap. 23. de Jud. genitur.  Schoner. lib. 1. cap. 8</w:t>
      </w:r>
      <w:r>
        <w:rPr>
          <w:color w:val="000000"/>
          <w:sz w:val="24"/>
          <w:szCs w:val="24"/>
        </w:rPr>
        <w:t xml:space="preserve">, which he hath gathered out of [1290]Ptolemy, Albubater, and some other Arabians, Junctine, Ranzovius, Lindhout, Origen, &amp;c.  But these men you will reject peradventure, as astrologers, and therefore partial judges; then hear the testimony of physicians, Galenists themselves. [1291]Carto confesseth the influence of stars to have a great hand to this peculiar disease, so doth Jason Pratensis, Lonicerius </w:t>
      </w:r>
      <w:r>
        <w:rPr>
          <w:i/>
          <w:color w:val="000000"/>
          <w:sz w:val="24"/>
          <w:szCs w:val="24"/>
        </w:rPr>
        <w:t xml:space="preserve">praefat. de Apoplexia</w:t>
      </w:r>
      <w:r>
        <w:rPr>
          <w:color w:val="000000"/>
          <w:sz w:val="24"/>
          <w:szCs w:val="24"/>
        </w:rPr>
        <w:t xml:space="preserve">, Ficinus, Fernelius, &amp;c. [1292]P.  Cnemander acknowledgeth the stars an universal cause, the particular from parents, and the use of the six non-natural things.  Baptista Port. </w:t>
      </w:r>
      <w:r>
        <w:rPr>
          <w:i/>
          <w:color w:val="000000"/>
          <w:sz w:val="24"/>
          <w:szCs w:val="24"/>
        </w:rPr>
        <w:t xml:space="preserve">mag. l. 1. c. 10, 12, 15</w:t>
      </w:r>
      <w:r>
        <w:rPr>
          <w:color w:val="000000"/>
          <w:sz w:val="24"/>
          <w:szCs w:val="24"/>
        </w:rPr>
        <w:t xml:space="preserve">, will have them causes to every particular </w:t>
      </w:r>
      <w:r>
        <w:rPr>
          <w:i/>
          <w:color w:val="000000"/>
          <w:sz w:val="24"/>
          <w:szCs w:val="24"/>
        </w:rPr>
        <w:t xml:space="preserve">individium</w:t>
      </w:r>
      <w:r>
        <w:rPr>
          <w:color w:val="000000"/>
          <w:sz w:val="24"/>
          <w:szCs w:val="24"/>
        </w:rPr>
        <w:t xml:space="preserve">.  Instances and examples, to evince the truth of those aphorisms, are common amongst those astrologian treatises. </w:t>
      </w:r>
    </w:p>
    <w:p>
      <w:pPr>
        <w:keepNext w:val="on"/>
        <w:pageBreakBefore w:val="on"/>
        <w:widowControl w:val="on"/>
        <w:pBdr/>
        <w:spacing w:before="0" w:after="322" w:line="240" w:lineRule="auto"/>
        <w:ind w:left="0" w:right="0"/>
        <w:jc w:val="left"/>
        <w:outlineLvl w:val="0"/>
      </w:pPr>
      <w:r>
        <w:rPr>
          <w:b/>
          <w:color w:val="000000"/>
          <w:sz w:val="48"/>
          <w:szCs w:val="48"/>
        </w:rPr>
        <w:t xml:space="preserve">Page 176</w:t>
      </w:r>
    </w:p>
    <w:p>
      <w:pPr>
        <w:widowControl w:val="on"/>
        <w:pBdr/>
        <w:spacing w:before="240" w:after="240" w:line="240" w:lineRule="auto"/>
        <w:ind w:left="0" w:right="0"/>
        <w:jc w:val="left"/>
      </w:pPr>
      <w:r>
        <w:rPr>
          <w:color w:val="000000"/>
          <w:sz w:val="24"/>
          <w:szCs w:val="24"/>
        </w:rPr>
        <w:t xml:space="preserve">Cardan, in his thirty-seventh geniture, gives instance in Matth.  Bolognius. </w:t>
      </w:r>
      <w:r>
        <w:rPr>
          <w:i/>
          <w:color w:val="000000"/>
          <w:sz w:val="24"/>
          <w:szCs w:val="24"/>
        </w:rPr>
        <w:t xml:space="preserve">Camerar. hor. natalit. centur. 7. genit. 6. et 7.</w:t>
      </w:r>
      <w:r>
        <w:rPr>
          <w:color w:val="000000"/>
          <w:sz w:val="24"/>
          <w:szCs w:val="24"/>
        </w:rPr>
        <w:t xml:space="preserve"> of Daniel Gare, and others; but see Garcaeus, </w:t>
      </w:r>
      <w:r>
        <w:rPr>
          <w:i/>
          <w:color w:val="000000"/>
          <w:sz w:val="24"/>
          <w:szCs w:val="24"/>
        </w:rPr>
        <w:t xml:space="preserve">cap. 33.</w:t>
      </w:r>
      <w:r>
        <w:rPr>
          <w:color w:val="000000"/>
          <w:sz w:val="24"/>
          <w:szCs w:val="24"/>
        </w:rPr>
        <w:t xml:space="preserve"> Luc.  Gauricus, </w:t>
      </w:r>
      <w:r>
        <w:rPr>
          <w:i/>
          <w:color w:val="000000"/>
          <w:sz w:val="24"/>
          <w:szCs w:val="24"/>
        </w:rPr>
        <w:t xml:space="preserve">Tract. 6. de Azemenis</w:t>
      </w:r>
      <w:r>
        <w:rPr>
          <w:color w:val="000000"/>
          <w:sz w:val="24"/>
          <w:szCs w:val="24"/>
        </w:rPr>
        <w:t xml:space="preserve">, &amp;c.  The time of this melancholy is, when the significators of any geniture are directed according to art, as the hor:  moon, hylech, &amp;c. to the hostile beams or terms of [Symbol:  Saturn] and [Symbol:  Mars] especially, or any fixed star of their nature, or if [Symbol:  Saturn] by his revolution or transitus, shall offend any of those radical promissors in the geniture.</w:t>
      </w:r>
    </w:p>
    <w:p>
      <w:pPr>
        <w:widowControl w:val="on"/>
        <w:pBdr/>
        <w:spacing w:before="240" w:after="240" w:line="240" w:lineRule="auto"/>
        <w:ind w:left="0" w:right="0"/>
        <w:jc w:val="left"/>
      </w:pPr>
      <w:r>
        <w:rPr>
          <w:color w:val="000000"/>
          <w:sz w:val="24"/>
          <w:szCs w:val="24"/>
        </w:rPr>
        <w:t xml:space="preserve">Other signs there are taken from physiognomy, metoposcopy, chiromancy, which because Joh. de Indagine, and Rotman, the landgrave of Hesse his mathematician, not long since in his Chiromancy; Baptista Porta, in his celestial Physiognomy, have proved to hold great affinity with astrology, to satisfy the curious, I am the more willing to insert.</w:t>
      </w:r>
    </w:p>
    <w:p>
      <w:pPr>
        <w:widowControl w:val="on"/>
        <w:pBdr/>
        <w:spacing w:before="240" w:after="240" w:line="240" w:lineRule="auto"/>
        <w:ind w:left="0" w:right="0"/>
        <w:jc w:val="left"/>
      </w:pPr>
      <w:r>
        <w:rPr>
          <w:color w:val="000000"/>
          <w:sz w:val="24"/>
          <w:szCs w:val="24"/>
        </w:rPr>
        <w:t xml:space="preserve">The general notions [1293]physiognomers give, be these; “black colour argues natural melancholy; so doth leanness, hirsuteness, broad veins, much hair on the brows,” saith [1294]Gratanarolus, </w:t>
      </w:r>
      <w:r>
        <w:rPr>
          <w:i/>
          <w:color w:val="000000"/>
          <w:sz w:val="24"/>
          <w:szCs w:val="24"/>
        </w:rPr>
        <w:t xml:space="preserve">cap. 7</w:t>
      </w:r>
      <w:r>
        <w:rPr>
          <w:color w:val="000000"/>
          <w:sz w:val="24"/>
          <w:szCs w:val="24"/>
        </w:rPr>
        <w:t xml:space="preserve">, and a little head, out of Aristotle, high sanguine, red colour, shows head melancholy; they that stutter and are bald, will be soonest melancholy, (as Avicenna supposeth,) by reason of the dryness of their brains; but he that will know more of the several signs of humour and wits out of physiognomy, let him consult with old Adamantus and Polemus, that comment, or rather paraphrase upon Aristotle’s Physiognomy, Baptista Porta’s four pleasant books, Michael Scot </w:t>
      </w:r>
      <w:r>
        <w:rPr>
          <w:i/>
          <w:color w:val="000000"/>
          <w:sz w:val="24"/>
          <w:szCs w:val="24"/>
        </w:rPr>
        <w:t xml:space="preserve">de secretis naturae</w:t>
      </w:r>
      <w:r>
        <w:rPr>
          <w:color w:val="000000"/>
          <w:sz w:val="24"/>
          <w:szCs w:val="24"/>
        </w:rPr>
        <w:t xml:space="preserve">, John de Indagine, Montaltus, Antony Zara. </w:t>
      </w:r>
      <w:r>
        <w:rPr>
          <w:i/>
          <w:color w:val="000000"/>
          <w:sz w:val="24"/>
          <w:szCs w:val="24"/>
        </w:rPr>
        <w:t xml:space="preserve">anat. ingeniorum, sect. 1. memb. 13. et lib. 4.</w:t>
      </w:r>
    </w:p>
    <w:p>
      <w:pPr>
        <w:widowControl w:val="on"/>
        <w:pBdr/>
        <w:spacing w:before="240" w:after="240" w:line="240" w:lineRule="auto"/>
        <w:ind w:left="0" w:right="0"/>
        <w:jc w:val="left"/>
      </w:pPr>
      <w:r>
        <w:rPr>
          <w:color w:val="000000"/>
          <w:sz w:val="24"/>
          <w:szCs w:val="24"/>
        </w:rPr>
        <w:t xml:space="preserve">Chiromancy hath these aphorisms to foretell melancholy, Tasneir. </w:t>
      </w:r>
      <w:r>
        <w:rPr>
          <w:i/>
          <w:color w:val="000000"/>
          <w:sz w:val="24"/>
          <w:szCs w:val="24"/>
        </w:rPr>
        <w:t xml:space="preserve">lib. 5. cap. 2</w:t>
      </w:r>
      <w:r>
        <w:rPr>
          <w:color w:val="000000"/>
          <w:sz w:val="24"/>
          <w:szCs w:val="24"/>
        </w:rPr>
        <w:t xml:space="preserve">, who hath comprehended the sum of John de Indagine:  Tricassus, Corvinus, and others in his book, thus hath it; [1295]"The Saturnine line going from the rascetta through the hand, to Saturn’s mount, and there intersected by certain little lines, argues melancholy; so if the vital and natural make an acute angle, Aphorism 100.  The saturnine, hepatic, and natural lines, making a gross triangle in the hand, argue as much;” which Goclenius, </w:t>
      </w:r>
      <w:r>
        <w:rPr>
          <w:i/>
          <w:color w:val="000000"/>
          <w:sz w:val="24"/>
          <w:szCs w:val="24"/>
        </w:rPr>
        <w:t xml:space="preserve">cap. 5.  Chiros.</w:t>
      </w:r>
      <w:r>
        <w:rPr>
          <w:color w:val="000000"/>
          <w:sz w:val="24"/>
          <w:szCs w:val="24"/>
        </w:rPr>
        <w:t xml:space="preserve"> repeats verbatim out of him.  In general they conclude all, that if Saturn’s mount be full of many small lines and intersections, [1296]"such men are most part melancholy, miserable and full of disquietness, care and trouble, continually vexed with anxious and bitter thoughts, always sorrowful, fearful, suspicious; they delight in husbandry, buildings, pools, marshes, springs, woods, walks,” &amp;c.  Thaddaeus Haggesius, in his </w:t>
      </w:r>
      <w:r>
        <w:rPr>
          <w:i/>
          <w:color w:val="000000"/>
          <w:sz w:val="24"/>
          <w:szCs w:val="24"/>
        </w:rPr>
        <w:t xml:space="preserve">Metoposcopia</w:t>
      </w:r>
      <w:r>
        <w:rPr>
          <w:color w:val="000000"/>
          <w:sz w:val="24"/>
          <w:szCs w:val="24"/>
        </w:rPr>
        <w:t xml:space="preserve">, hath certain aphorisms derived from Saturn’s lines in the forehead, by which he collects a melancholy disposition; and [1297]Baptista Porta makes observations from those other parts of the body, as if a spot be over the</w:t>
      </w:r>
    </w:p>
    <w:p>
      <w:pPr>
        <w:keepNext w:val="on"/>
        <w:pageBreakBefore w:val="on"/>
        <w:widowControl w:val="on"/>
        <w:pBdr/>
        <w:spacing w:before="0" w:after="322" w:line="240" w:lineRule="auto"/>
        <w:ind w:left="0" w:right="0"/>
        <w:jc w:val="left"/>
        <w:outlineLvl w:val="0"/>
      </w:pPr>
      <w:r>
        <w:rPr>
          <w:b/>
          <w:color w:val="000000"/>
          <w:sz w:val="48"/>
          <w:szCs w:val="48"/>
        </w:rPr>
        <w:t xml:space="preserve">Page 177</w:t>
      </w:r>
    </w:p>
    <w:p>
      <w:pPr>
        <w:widowControl w:val="on"/>
        <w:pBdr/>
        <w:spacing w:before="240" w:after="240" w:line="240" w:lineRule="auto"/>
        <w:ind w:left="0" w:right="0"/>
        <w:jc w:val="left"/>
      </w:pPr>
      <w:r>
        <w:rPr>
          <w:color w:val="000000"/>
          <w:sz w:val="24"/>
          <w:szCs w:val="24"/>
        </w:rPr>
        <w:t xml:space="preserve">spleen; [1298]"or in the nails; if it appear black, it signifieth much care, grief, contention, and melancholy;” the reason he refers to the humours, and gives instance in himself, that for seven years space he had such black spots in his nails, and all that while was in perpetual lawsuits, controversies for his inheritance, fear, loss of honour, banishment, grief, care, &amp;c. and when his miseries ended, the black spots vanished.  Cardan, in his book </w:t>
      </w:r>
      <w:r>
        <w:rPr>
          <w:i/>
          <w:color w:val="000000"/>
          <w:sz w:val="24"/>
          <w:szCs w:val="24"/>
        </w:rPr>
        <w:t xml:space="preserve">de libris propriis</w:t>
      </w:r>
      <w:r>
        <w:rPr>
          <w:color w:val="000000"/>
          <w:sz w:val="24"/>
          <w:szCs w:val="24"/>
        </w:rPr>
        <w:t xml:space="preserve">, tells such a story of his own person, that a little before his son’s death, he had a black spot, which appeared in one of his nails; and dilated itself as he came nearer to his end.  But I am over tedious in these toys, which howsoever, in some men’s too severe censures, they may be held absurd and ridiculous, I am the bolder to insert, as not borrowed from circumforanean rogues and gipsies, but out of the writings of worthy philosophers and physicians, yet living some of them, and religious professors in famous universities, who are able to patronise that which they have said, and vindicate themselves from all cavillers and ignorant persons.</w:t>
      </w:r>
    </w:p>
    <w:p>
      <w:pPr>
        <w:widowControl w:val="on"/>
        <w:pBdr/>
        <w:spacing w:before="240" w:after="240" w:line="240" w:lineRule="auto"/>
        <w:ind w:left="0" w:right="0"/>
        <w:jc w:val="left"/>
      </w:pPr>
      <w:r>
        <w:rPr>
          <w:color w:val="000000"/>
          <w:sz w:val="24"/>
          <w:szCs w:val="24"/>
        </w:rPr>
        <w:t xml:space="preserve">SUBSECT.  V.—­</w:t>
      </w:r>
      <w:r>
        <w:rPr>
          <w:i/>
          <w:color w:val="000000"/>
          <w:sz w:val="24"/>
          <w:szCs w:val="24"/>
        </w:rPr>
        <w:t xml:space="preserve">Old age a cause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Secondary peculiar causes efficient, so called in respect of the other precedent, are either </w:t>
      </w:r>
      <w:r>
        <w:rPr>
          <w:i/>
          <w:color w:val="000000"/>
          <w:sz w:val="24"/>
          <w:szCs w:val="24"/>
        </w:rPr>
        <w:t xml:space="preserve">congenitae, internae, innatae</w:t>
      </w:r>
      <w:r>
        <w:rPr>
          <w:color w:val="000000"/>
          <w:sz w:val="24"/>
          <w:szCs w:val="24"/>
        </w:rPr>
        <w:t xml:space="preserve">, as they term them, inward, innate, inbred; or else outward and adventitious, which happen to us after we are born:  congenite or born with us, are either natural, as old age, or </w:t>
      </w:r>
      <w:r>
        <w:rPr>
          <w:i/>
          <w:color w:val="000000"/>
          <w:sz w:val="24"/>
          <w:szCs w:val="24"/>
        </w:rPr>
        <w:t xml:space="preserve">praeter naturam</w:t>
      </w:r>
      <w:r>
        <w:rPr>
          <w:color w:val="000000"/>
          <w:sz w:val="24"/>
          <w:szCs w:val="24"/>
        </w:rPr>
        <w:t xml:space="preserve"> (as [1299]Fernelius calls it) that distemperature, which we have from our parent’s seed, it being an hereditary disease.  The first of these, which is natural to all, and which no man living can avoid, is [1300]old age, which being cold and dry, and of the same quality as melancholy is, must needs cause it, by diminution of spirits and substance, and increasing of adust humours; therefore [1301] Melancthon avers out of Aristotle, as an undoubted truth, </w:t>
      </w:r>
      <w:r>
        <w:rPr>
          <w:i/>
          <w:color w:val="000000"/>
          <w:sz w:val="24"/>
          <w:szCs w:val="24"/>
        </w:rPr>
        <w:t xml:space="preserve">Senes plerunque delirasse in senecta</w:t>
      </w:r>
      <w:r>
        <w:rPr>
          <w:color w:val="000000"/>
          <w:sz w:val="24"/>
          <w:szCs w:val="24"/>
        </w:rPr>
        <w:t xml:space="preserve">, that old men familiarly dote, </w:t>
      </w:r>
      <w:r>
        <w:rPr>
          <w:i/>
          <w:color w:val="000000"/>
          <w:sz w:val="24"/>
          <w:szCs w:val="24"/>
        </w:rPr>
        <w:t xml:space="preserve">ob atram bilem</w:t>
      </w:r>
      <w:r>
        <w:rPr>
          <w:color w:val="000000"/>
          <w:sz w:val="24"/>
          <w:szCs w:val="24"/>
        </w:rPr>
        <w:t xml:space="preserve">, for black choler, which is then superabundant in them:  and Rhasis, that Arabian physician, in his </w:t>
      </w:r>
      <w:r>
        <w:rPr>
          <w:i/>
          <w:color w:val="000000"/>
          <w:sz w:val="24"/>
          <w:szCs w:val="24"/>
        </w:rPr>
        <w:t xml:space="preserve">Cont. lib. 1. cap. 9</w:t>
      </w:r>
      <w:r>
        <w:rPr>
          <w:color w:val="000000"/>
          <w:sz w:val="24"/>
          <w:szCs w:val="24"/>
        </w:rPr>
        <w:t xml:space="preserve">, calls it [1302]"a necessary and inseparable accident,” to all old and decrepit persons.  After seventy years (as the Psalmist saith) [1303]"all is trouble and sorrow;” and common experience confirms the truth of it in weak and old persons, especially such as have lived in action all their lives, had great employment, much business, much command, and many servants to oversee, and leave off </w:t>
      </w:r>
      <w:r>
        <w:rPr>
          <w:i/>
          <w:color w:val="000000"/>
          <w:sz w:val="24"/>
          <w:szCs w:val="24"/>
        </w:rPr>
        <w:t xml:space="preserve">ex abrupto</w:t>
      </w:r>
      <w:r>
        <w:rPr>
          <w:color w:val="000000"/>
          <w:sz w:val="24"/>
          <w:szCs w:val="24"/>
        </w:rPr>
        <w:t xml:space="preserve">; as [1304]Charles the Fifth did to King Philip, resign up all on a sudden; they are overcome with melancholy in an instant:  or if they do continue in such courses, they dote at last, (</w:t>
      </w:r>
      <w:r>
        <w:rPr>
          <w:i/>
          <w:color w:val="000000"/>
          <w:sz w:val="24"/>
          <w:szCs w:val="24"/>
        </w:rPr>
        <w:t xml:space="preserve">senex bis puer</w:t>
      </w:r>
      <w:r>
        <w:rPr>
          <w:color w:val="000000"/>
          <w:sz w:val="24"/>
          <w:szCs w:val="24"/>
        </w:rPr>
        <w:t xml:space="preserve">,) and are not able to manage their estates through common infirmities incident in their age; full of ache, sorrow and grief, children again, dizzards, they carl many times as they sit, and talk to themselves, they are</w:t>
      </w:r>
    </w:p>
    <w:p>
      <w:pPr>
        <w:keepNext w:val="on"/>
        <w:pageBreakBefore w:val="on"/>
        <w:widowControl w:val="on"/>
        <w:pBdr/>
        <w:spacing w:before="0" w:after="322" w:line="240" w:lineRule="auto"/>
        <w:ind w:left="0" w:right="0"/>
        <w:jc w:val="left"/>
        <w:outlineLvl w:val="0"/>
      </w:pPr>
      <w:r>
        <w:rPr>
          <w:b/>
          <w:color w:val="000000"/>
          <w:sz w:val="48"/>
          <w:szCs w:val="48"/>
        </w:rPr>
        <w:t xml:space="preserve">Page 178</w:t>
      </w:r>
    </w:p>
    <w:p>
      <w:pPr>
        <w:widowControl w:val="on"/>
        <w:pBdr/>
        <w:spacing w:before="240" w:after="240" w:line="240" w:lineRule="auto"/>
        <w:ind w:left="0" w:right="0"/>
        <w:jc w:val="left"/>
      </w:pPr>
      <w:r>
        <w:rPr>
          <w:color w:val="000000"/>
          <w:sz w:val="24"/>
          <w:szCs w:val="24"/>
        </w:rPr>
        <w:t xml:space="preserve">angry, waspish, displeased with every thing, “suspicious of all, wayward, covetous, hard” (saith Tully,) “self-willed, superstitious, self-conceited, braggers and admirers of themselves,” as [1305]Balthazar Castilio hath truly noted of them. [1306]This natural infirmity is most eminent in old women, and such as are poor, solitary, live in most base esteem and beggary, or such as are witches; insomuch that Wierus, Baptista Porta, Ulricus Molitor, Edwicus, do refer all that witches are said to do, to imagination alone, and this humour of melancholy.  And whereas it is controverted, whether they can bewitch cattle to death, ride in the air upon a cowl-staff out of a chimney-top, transform themselves into cats, dogs, &amp;c., translate bodies from place to place, meet in companies, and dance, as they do, or have carnal copulation with the devil, they ascribe all to this redundant melancholy, which domineers in them, to [1307] somniferous potions, and natural causes, the devil’s policy. </w:t>
      </w:r>
      <w:r>
        <w:rPr>
          <w:i/>
          <w:color w:val="000000"/>
          <w:sz w:val="24"/>
          <w:szCs w:val="24"/>
        </w:rPr>
        <w:t xml:space="preserve">Non laedunt omnino</w:t>
      </w:r>
      <w:r>
        <w:rPr>
          <w:color w:val="000000"/>
          <w:sz w:val="24"/>
          <w:szCs w:val="24"/>
        </w:rPr>
        <w:t xml:space="preserve"> (saith Wierus) </w:t>
      </w:r>
      <w:r>
        <w:rPr>
          <w:i/>
          <w:color w:val="000000"/>
          <w:sz w:val="24"/>
          <w:szCs w:val="24"/>
        </w:rPr>
        <w:t xml:space="preserve">aut quid mirum faciunt</w:t>
      </w:r>
      <w:r>
        <w:rPr>
          <w:color w:val="000000"/>
          <w:sz w:val="24"/>
          <w:szCs w:val="24"/>
        </w:rPr>
        <w:t xml:space="preserve">, (</w:t>
      </w:r>
      <w:r>
        <w:rPr>
          <w:i/>
          <w:color w:val="000000"/>
          <w:sz w:val="24"/>
          <w:szCs w:val="24"/>
        </w:rPr>
        <w:t xml:space="preserve">de Lamiis, lib. 3. cap. 36</w:t>
      </w:r>
      <w:r>
        <w:rPr>
          <w:color w:val="000000"/>
          <w:sz w:val="24"/>
          <w:szCs w:val="24"/>
        </w:rPr>
        <w:t xml:space="preserve">), </w:t>
      </w:r>
      <w:r>
        <w:rPr>
          <w:i/>
          <w:color w:val="000000"/>
          <w:sz w:val="24"/>
          <w:szCs w:val="24"/>
        </w:rPr>
        <w:t xml:space="preserve">ut putatur, solam vitiatam habent phantasiam</w:t>
      </w:r>
      <w:r>
        <w:rPr>
          <w:color w:val="000000"/>
          <w:sz w:val="24"/>
          <w:szCs w:val="24"/>
        </w:rPr>
        <w:t xml:space="preserve">; they do no such wonders at all, only their [1308]brains are crazed. [1309]"They think they are witches, and can do hurt, but do not.”  But this opinion Bodine, Erastus, Danaeus, Scribanius, Sebastian Michaelis, Campanella </w:t>
      </w:r>
      <w:r>
        <w:rPr>
          <w:i/>
          <w:color w:val="000000"/>
          <w:sz w:val="24"/>
          <w:szCs w:val="24"/>
        </w:rPr>
        <w:t xml:space="preserve">de Sensu rerum, lib. 4. cap. 9.</w:t>
      </w:r>
      <w:r>
        <w:rPr>
          <w:color w:val="000000"/>
          <w:sz w:val="24"/>
          <w:szCs w:val="24"/>
        </w:rPr>
        <w:t xml:space="preserve"> [1310]Dandinus the Jesuit, </w:t>
      </w:r>
      <w:r>
        <w:rPr>
          <w:i/>
          <w:color w:val="000000"/>
          <w:sz w:val="24"/>
          <w:szCs w:val="24"/>
        </w:rPr>
        <w:t xml:space="preserve">lib. 2. de Animae explode</w:t>
      </w:r>
      <w:r>
        <w:rPr>
          <w:color w:val="000000"/>
          <w:sz w:val="24"/>
          <w:szCs w:val="24"/>
        </w:rPr>
        <w:t xml:space="preserve">; [1311]Cicogna confutes at large.  That witches are melancholy, they deny not, but not out of corrupt phantasy alone, so to delude themselves and others, or to produce such effects.</w:t>
      </w:r>
    </w:p>
    <w:p>
      <w:pPr>
        <w:widowControl w:val="on"/>
        <w:pBdr/>
        <w:spacing w:before="240" w:after="240" w:line="240" w:lineRule="auto"/>
        <w:ind w:left="0" w:right="0"/>
        <w:jc w:val="left"/>
      </w:pPr>
      <w:r>
        <w:rPr>
          <w:color w:val="000000"/>
          <w:sz w:val="24"/>
          <w:szCs w:val="24"/>
        </w:rPr>
        <w:t xml:space="preserve">SUBSECT.  VI.—­</w:t>
      </w:r>
      <w:r>
        <w:rPr>
          <w:i/>
          <w:color w:val="000000"/>
          <w:sz w:val="24"/>
          <w:szCs w:val="24"/>
        </w:rPr>
        <w:t xml:space="preserve">Parents a cause by Propagation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That other inward inbred cause of Melancholy is our temperature, in whole or part, which we receive from our parents, which [1312]Fernelius calls </w:t>
      </w:r>
      <w:r>
        <w:rPr>
          <w:i/>
          <w:color w:val="000000"/>
          <w:sz w:val="24"/>
          <w:szCs w:val="24"/>
        </w:rPr>
        <w:t xml:space="preserve">Praeter naturam</w:t>
      </w:r>
      <w:r>
        <w:rPr>
          <w:color w:val="000000"/>
          <w:sz w:val="24"/>
          <w:szCs w:val="24"/>
        </w:rPr>
        <w:t xml:space="preserve">, or unnatural, it being an hereditary disease; for as he justifies [1313]_Quale parentum maxime patris semen obtigerit, tales evadunt similares spermaticaeque paries, quocunque etiam morbo Pater quum generat tenetur, cum semine transfert, in Prolem_; such as the temperature of the father is, such is the son’s, and look what disease the father had when he begot him, his son will have after him; [1314]"and is as well inheritor of his infirmities, as of his lands.  And where the complexion and constitution of the father is corrupt, there ([1315]saith Roger Bacon) the complexion and constitution of the son must needs be corrupt, and so the corruption is derived from the father to the son.”  Now this doth not so much appear in the composition of the body, according to that of Hippocrates, [1316]"in habit, proportion, scars, and other lineaments; but in manners and conditions of the mind,” </w:t>
      </w:r>
      <w:r>
        <w:rPr>
          <w:i/>
          <w:color w:val="000000"/>
          <w:sz w:val="24"/>
          <w:szCs w:val="24"/>
        </w:rPr>
        <w:t xml:space="preserve">Et patrum in natos abeunt cum semine mores.</w:t>
      </w:r>
    </w:p>
    <w:p>
      <w:pPr>
        <w:keepNext w:val="on"/>
        <w:pageBreakBefore w:val="on"/>
        <w:widowControl w:val="on"/>
        <w:pBdr/>
        <w:spacing w:before="0" w:after="322" w:line="240" w:lineRule="auto"/>
        <w:ind w:left="0" w:right="0"/>
        <w:jc w:val="left"/>
        <w:outlineLvl w:val="0"/>
      </w:pPr>
      <w:r>
        <w:rPr>
          <w:b/>
          <w:color w:val="000000"/>
          <w:sz w:val="48"/>
          <w:szCs w:val="48"/>
        </w:rPr>
        <w:t xml:space="preserve">Page 179</w:t>
      </w:r>
    </w:p>
    <w:p>
      <w:pPr>
        <w:widowControl w:val="on"/>
        <w:pBdr/>
        <w:spacing w:before="240" w:after="240" w:line="240" w:lineRule="auto"/>
        <w:ind w:left="0" w:right="0"/>
        <w:jc w:val="left"/>
      </w:pPr>
      <w:r>
        <w:rPr>
          <w:color w:val="000000"/>
          <w:sz w:val="24"/>
          <w:szCs w:val="24"/>
        </w:rPr>
        <w:t xml:space="preserve">Seleucus had an anchor on his thigh, so had his posterity, as Trogus records, </w:t>
      </w:r>
      <w:r>
        <w:rPr>
          <w:i/>
          <w:color w:val="000000"/>
          <w:sz w:val="24"/>
          <w:szCs w:val="24"/>
        </w:rPr>
        <w:t xml:space="preserve">lib. 15.</w:t>
      </w:r>
      <w:r>
        <w:rPr>
          <w:color w:val="000000"/>
          <w:sz w:val="24"/>
          <w:szCs w:val="24"/>
        </w:rPr>
        <w:t xml:space="preserve"> Lepidus, in Pliny </w:t>
      </w:r>
      <w:r>
        <w:rPr>
          <w:i/>
          <w:color w:val="000000"/>
          <w:sz w:val="24"/>
          <w:szCs w:val="24"/>
        </w:rPr>
        <w:t xml:space="preserve">l. 7. c. 17</w:t>
      </w:r>
      <w:r>
        <w:rPr>
          <w:color w:val="000000"/>
          <w:sz w:val="24"/>
          <w:szCs w:val="24"/>
        </w:rPr>
        <w:t xml:space="preserve">, was purblind, so was his son.  That famous family of Aenobarbi were known of old, and so surnamed from their red beards; the Austrian lip, and those Indian flat noses are propagated, the Bavarian chin, and goggle eyes amongst the Jews, as [1317] Buxtorfius observes; their voice, pace, gesture, looks, are likewise derived with all the rest of their conditions and infirmities; such a mother, such a daughter; their very [1318]affections Lemnius contends “to follow their seed, and the malice and bad conditions of children are many times wholly to be imputed to their parents;” I need not therefore make any doubt of Melancholy, but that it is an hereditary disease. [1319] Paracelsus in express words affirms it, </w:t>
      </w:r>
      <w:r>
        <w:rPr>
          <w:i/>
          <w:color w:val="000000"/>
          <w:sz w:val="24"/>
          <w:szCs w:val="24"/>
        </w:rPr>
        <w:t xml:space="preserve">lib. de morb. amentium to. 4. tr. 1</w:t>
      </w:r>
      <w:r>
        <w:rPr>
          <w:color w:val="000000"/>
          <w:sz w:val="24"/>
          <w:szCs w:val="24"/>
        </w:rPr>
        <w:t xml:space="preserve">; so doth [1320]Crato in an Epistle of his to Monavius.  So doth Bruno Seidelius in his book </w:t>
      </w:r>
      <w:r>
        <w:rPr>
          <w:i/>
          <w:color w:val="000000"/>
          <w:sz w:val="24"/>
          <w:szCs w:val="24"/>
        </w:rPr>
        <w:t xml:space="preserve">de morbo incurab.</w:t>
      </w:r>
      <w:r>
        <w:rPr>
          <w:color w:val="000000"/>
          <w:sz w:val="24"/>
          <w:szCs w:val="24"/>
        </w:rPr>
        <w:t xml:space="preserve"> Montaltus proves, </w:t>
      </w:r>
      <w:r>
        <w:rPr>
          <w:i/>
          <w:color w:val="000000"/>
          <w:sz w:val="24"/>
          <w:szCs w:val="24"/>
        </w:rPr>
        <w:t xml:space="preserve">cap. 11</w:t>
      </w:r>
      <w:r>
        <w:rPr>
          <w:color w:val="000000"/>
          <w:sz w:val="24"/>
          <w:szCs w:val="24"/>
        </w:rPr>
        <w:t xml:space="preserve">, out of Hippocrates and Plutarch, that such hereditary dispositions are frequent, </w:t>
      </w:r>
      <w:r>
        <w:rPr>
          <w:i/>
          <w:color w:val="000000"/>
          <w:sz w:val="24"/>
          <w:szCs w:val="24"/>
        </w:rPr>
        <w:t xml:space="preserve">et hanc (inquit) fieri reor ob participatam melancholicam intemperantiam</w:t>
      </w:r>
      <w:r>
        <w:rPr>
          <w:color w:val="000000"/>
          <w:sz w:val="24"/>
          <w:szCs w:val="24"/>
        </w:rPr>
        <w:t xml:space="preserve"> (speaking of a patient) I think he became so by participation of Melancholy.  Daniel Sennertus, </w:t>
      </w:r>
      <w:r>
        <w:rPr>
          <w:i/>
          <w:color w:val="000000"/>
          <w:sz w:val="24"/>
          <w:szCs w:val="24"/>
        </w:rPr>
        <w:t xml:space="preserve">lib. 1. part 2. cap. 9</w:t>
      </w:r>
      <w:r>
        <w:rPr>
          <w:color w:val="000000"/>
          <w:sz w:val="24"/>
          <w:szCs w:val="24"/>
        </w:rPr>
        <w:t xml:space="preserve">, will have his melancholy constitution derived not only from the father to the son, but to the whole family sometimes; </w:t>
      </w:r>
      <w:r>
        <w:rPr>
          <w:i/>
          <w:color w:val="000000"/>
          <w:sz w:val="24"/>
          <w:szCs w:val="24"/>
        </w:rPr>
        <w:t xml:space="preserve">Quandoque totis familiis hereditativam</w:t>
      </w:r>
      <w:r>
        <w:rPr>
          <w:color w:val="000000"/>
          <w:sz w:val="24"/>
          <w:szCs w:val="24"/>
        </w:rPr>
        <w:t xml:space="preserve">, [1321]Forestus, in his medicinal observations, illustrates this point, with an example of a merchant, his patient, that had this infirmity by inheritance; so doth Rodericus a Fonseca, </w:t>
      </w:r>
      <w:r>
        <w:rPr>
          <w:i/>
          <w:color w:val="000000"/>
          <w:sz w:val="24"/>
          <w:szCs w:val="24"/>
        </w:rPr>
        <w:t xml:space="preserve">tom. 1. consul. 69</w:t>
      </w:r>
      <w:r>
        <w:rPr>
          <w:color w:val="000000"/>
          <w:sz w:val="24"/>
          <w:szCs w:val="24"/>
        </w:rPr>
        <w:t xml:space="preserve">, by an instance of a young man that was so affected </w:t>
      </w:r>
      <w:r>
        <w:rPr>
          <w:i/>
          <w:color w:val="000000"/>
          <w:sz w:val="24"/>
          <w:szCs w:val="24"/>
        </w:rPr>
        <w:t xml:space="preserve">ex matre melancholica</w:t>
      </w:r>
      <w:r>
        <w:rPr>
          <w:color w:val="000000"/>
          <w:sz w:val="24"/>
          <w:szCs w:val="24"/>
        </w:rPr>
        <w:t xml:space="preserve">, had a melancholy mother, </w:t>
      </w:r>
      <w:r>
        <w:rPr>
          <w:i/>
          <w:color w:val="000000"/>
          <w:sz w:val="24"/>
          <w:szCs w:val="24"/>
        </w:rPr>
        <w:t xml:space="preserve">et victu melancholico</w:t>
      </w:r>
      <w:r>
        <w:rPr>
          <w:color w:val="000000"/>
          <w:sz w:val="24"/>
          <w:szCs w:val="24"/>
        </w:rPr>
        <w:t xml:space="preserve">, and bad diet together.  Ludovicus Mercatus, a Spanish physician, in that excellent Tract which he hath lately written of hereditary diseases, </w:t>
      </w:r>
      <w:r>
        <w:rPr>
          <w:i/>
          <w:color w:val="000000"/>
          <w:sz w:val="24"/>
          <w:szCs w:val="24"/>
        </w:rPr>
        <w:t xml:space="preserve">tom. 2. oper. lib. 5</w:t>
      </w:r>
      <w:r>
        <w:rPr>
          <w:color w:val="000000"/>
          <w:sz w:val="24"/>
          <w:szCs w:val="24"/>
        </w:rPr>
        <w:t xml:space="preserve">, reckons up leprosy, as those [1322]Galbots in Gascony, hereditary lepers, pox, stone, gout, epilepsy, &amp;c.  Amongst the rest, this and madness after a set time comes to many, which he calls a miraculous thing in nature, and sticks for ever to them as an incurable habit.  And that which is more to be wondered at, it skips in some families the father, and goes to the son, [1323]"or takes every other, and sometimes every third in a lineal descent, and doth not always produce the same, but some like, and a symbolizing disease.”  These secondary causes hence derived, are commonly so powerful, that (as [1324]Wolfius holds) </w:t>
      </w:r>
      <w:r>
        <w:rPr>
          <w:i/>
          <w:color w:val="000000"/>
          <w:sz w:val="24"/>
          <w:szCs w:val="24"/>
        </w:rPr>
        <w:t xml:space="preserve">saepe mutant decreta siderum</w:t>
      </w:r>
      <w:r>
        <w:rPr>
          <w:color w:val="000000"/>
          <w:sz w:val="24"/>
          <w:szCs w:val="24"/>
        </w:rPr>
        <w:t xml:space="preserve">, they do often alter the primary causes, and decrees of the heavens.  For these reasons, belike, the Church and commonwealth, human and Divine laws, have conspired to avoid hereditary diseases, forbidding such marriages as are any whit allied; and as Mercatus adviseth all families to take such, </w:t>
      </w:r>
      <w:r>
        <w:rPr>
          <w:i/>
          <w:color w:val="000000"/>
          <w:sz w:val="24"/>
          <w:szCs w:val="24"/>
        </w:rPr>
        <w:t xml:space="preserve">si fieri possit quae maxime distant natura</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180</w:t>
      </w:r>
    </w:p>
    <w:p>
      <w:pPr>
        <w:widowControl w:val="on"/>
        <w:pBdr/>
        <w:spacing w:before="240" w:after="240" w:line="240" w:lineRule="auto"/>
        <w:ind w:left="0" w:right="0"/>
        <w:jc w:val="left"/>
      </w:pPr>
      <w:r>
        <w:rPr>
          <w:color w:val="000000"/>
          <w:sz w:val="24"/>
          <w:szCs w:val="24"/>
        </w:rPr>
        <w:t xml:space="preserve">and to make choice of those that are most differing in complexion from them; if they love their own, and respect the common good.  And sure, I think, it hath been ordered by God’s especial providence, that in all ages there should be (as usually there is) once in [1325]600 years, a transmigration of nations, to amend and purify their blood, as we alter seed upon our land, and that there should be as it were an inundation of those northern Goths and Vandals, and many such like people which came out of that continent of Scandia and Sarmatia (as some suppose) and overran, as a deluge, most part of Europe and Africa, to alter for our good, our complexions, which were much defaced with hereditary infirmities, which by our lust and intemperance we had contracted.  A sound generation of strong and able men were sent amongst us, as those northern men usually are, innocuous, free from riot, and free from diseases; to qualify and make us as those poor naked Indians are generally at this day; and those about Brazil (as a late [1326]writer observes), in the Isle of Maragnan, free from all hereditary diseases, or other contagion, whereas without help of physic they live commonly 120 years or more, as in the Orcades and many other places.  Such are the common effects of temperance and intemperance, but I will descend to particular, and show by what means, and by whom especially, this infirmity is derived unto us.</w:t>
      </w:r>
    </w:p>
    <w:p>
      <w:pPr>
        <w:widowControl w:val="on"/>
        <w:pBdr/>
        <w:spacing w:before="240" w:after="240" w:line="240" w:lineRule="auto"/>
        <w:ind w:left="0" w:right="0"/>
        <w:jc w:val="left"/>
      </w:pPr>
      <w:r>
        <w:rPr>
          <w:i/>
          <w:color w:val="000000"/>
          <w:sz w:val="24"/>
          <w:szCs w:val="24"/>
        </w:rPr>
        <w:t xml:space="preserve">Filii ex senibus nati, raro sunt firmi temperamenti</w:t>
      </w:r>
      <w:r>
        <w:rPr>
          <w:color w:val="000000"/>
          <w:sz w:val="24"/>
          <w:szCs w:val="24"/>
        </w:rPr>
        <w:t xml:space="preserve">, old men’s children are seldom of a good temperament, as Scoltzius supposeth, </w:t>
      </w:r>
      <w:r>
        <w:rPr>
          <w:i/>
          <w:color w:val="000000"/>
          <w:sz w:val="24"/>
          <w:szCs w:val="24"/>
        </w:rPr>
        <w:t xml:space="preserve">consult. 177</w:t>
      </w:r>
      <w:r>
        <w:rPr>
          <w:color w:val="000000"/>
          <w:sz w:val="24"/>
          <w:szCs w:val="24"/>
        </w:rPr>
        <w:t xml:space="preserve">, and therefore most apt to this disease; and as [1327]Levinus Lemnius farther adds, old men beget most part wayward, peevish, sad, melancholy sons, and seldom merry.  He that begets a child on a full stomach, will either have a sick child, or a crazed son (as [1328]Cardan thinks), </w:t>
      </w:r>
      <w:r>
        <w:rPr>
          <w:i/>
          <w:color w:val="000000"/>
          <w:sz w:val="24"/>
          <w:szCs w:val="24"/>
        </w:rPr>
        <w:t xml:space="preserve">contradict. med. lib. 1. contradict. 18</w:t>
      </w:r>
      <w:r>
        <w:rPr>
          <w:color w:val="000000"/>
          <w:sz w:val="24"/>
          <w:szCs w:val="24"/>
        </w:rPr>
        <w:t xml:space="preserve">, or if the parents be sick, or have any great pain of the head, or megrim, headache, (Hieronymus Wolfius [1329]doth instance in a child of Sebastian Castalio’s); if a drunken man get a child, it will never likely have a good brain, as Gellius argues, </w:t>
      </w:r>
      <w:r>
        <w:rPr>
          <w:i/>
          <w:color w:val="000000"/>
          <w:sz w:val="24"/>
          <w:szCs w:val="24"/>
        </w:rPr>
        <w:t xml:space="preserve">lib. 12. cap. 1.</w:t>
      </w:r>
      <w:r>
        <w:rPr>
          <w:color w:val="000000"/>
          <w:sz w:val="24"/>
          <w:szCs w:val="24"/>
        </w:rPr>
        <w:t xml:space="preserve"> </w:t>
      </w:r>
      <w:r>
        <w:rPr>
          <w:i/>
          <w:color w:val="000000"/>
          <w:sz w:val="24"/>
          <w:szCs w:val="24"/>
        </w:rPr>
        <w:t xml:space="preserve">Ebrii gignunt Ebrios</w:t>
      </w:r>
      <w:r>
        <w:rPr>
          <w:color w:val="000000"/>
          <w:sz w:val="24"/>
          <w:szCs w:val="24"/>
        </w:rPr>
        <w:t xml:space="preserve">, one drunkard begets another, saith [1330]Plutarch, </w:t>
      </w:r>
      <w:r>
        <w:rPr>
          <w:i/>
          <w:color w:val="000000"/>
          <w:sz w:val="24"/>
          <w:szCs w:val="24"/>
        </w:rPr>
        <w:t xml:space="preserve">symp. lib. 1. quest. 5</w:t>
      </w:r>
      <w:r>
        <w:rPr>
          <w:color w:val="000000"/>
          <w:sz w:val="24"/>
          <w:szCs w:val="24"/>
        </w:rPr>
        <w:t xml:space="preserve">, whose sentence [1331]Lemnius approves, </w:t>
      </w:r>
      <w:r>
        <w:rPr>
          <w:i/>
          <w:color w:val="000000"/>
          <w:sz w:val="24"/>
          <w:szCs w:val="24"/>
        </w:rPr>
        <w:t xml:space="preserve">l. 1. c. 4.</w:t>
      </w:r>
      <w:r>
        <w:rPr>
          <w:color w:val="000000"/>
          <w:sz w:val="24"/>
          <w:szCs w:val="24"/>
        </w:rPr>
        <w:t xml:space="preserve"> Alsarius Crutius, </w:t>
      </w:r>
      <w:r>
        <w:rPr>
          <w:i/>
          <w:color w:val="000000"/>
          <w:sz w:val="24"/>
          <w:szCs w:val="24"/>
        </w:rPr>
        <w:t xml:space="preserve">Gen. de qui sit med. cent. 3. fol. 182.</w:t>
      </w:r>
      <w:r>
        <w:rPr>
          <w:color w:val="000000"/>
          <w:sz w:val="24"/>
          <w:szCs w:val="24"/>
        </w:rPr>
        <w:t xml:space="preserve"> Macrobius, </w:t>
      </w:r>
      <w:r>
        <w:rPr>
          <w:i/>
          <w:color w:val="000000"/>
          <w:sz w:val="24"/>
          <w:szCs w:val="24"/>
        </w:rPr>
        <w:t xml:space="preserve">lib. 1.</w:t>
      </w:r>
      <w:r>
        <w:rPr>
          <w:color w:val="000000"/>
          <w:sz w:val="24"/>
          <w:szCs w:val="24"/>
        </w:rPr>
        <w:t xml:space="preserve"> Avicenna, </w:t>
      </w:r>
      <w:r>
        <w:rPr>
          <w:i/>
          <w:color w:val="000000"/>
          <w:sz w:val="24"/>
          <w:szCs w:val="24"/>
        </w:rPr>
        <w:t xml:space="preserve">lib. 3.  Fen. 21.  Tract 1. cap. 8</w:t>
      </w:r>
      <w:r>
        <w:rPr>
          <w:color w:val="000000"/>
          <w:sz w:val="24"/>
          <w:szCs w:val="24"/>
        </w:rPr>
        <w:t xml:space="preserve">, and Aristotle himself, </w:t>
      </w:r>
      <w:r>
        <w:rPr>
          <w:i/>
          <w:color w:val="000000"/>
          <w:sz w:val="24"/>
          <w:szCs w:val="24"/>
        </w:rPr>
        <w:t xml:space="preserve">sect. 2. prob. 4</w:t>
      </w:r>
      <w:r>
        <w:rPr>
          <w:color w:val="000000"/>
          <w:sz w:val="24"/>
          <w:szCs w:val="24"/>
        </w:rPr>
        <w:t xml:space="preserve">, foolish, drunken, or hair-brain women, most part bring forth children like unto themselves, </w:t>
      </w:r>
      <w:r>
        <w:rPr>
          <w:i/>
          <w:color w:val="000000"/>
          <w:sz w:val="24"/>
          <w:szCs w:val="24"/>
        </w:rPr>
        <w:t xml:space="preserve">morosos et languidos</w:t>
      </w:r>
      <w:r>
        <w:rPr>
          <w:color w:val="000000"/>
          <w:sz w:val="24"/>
          <w:szCs w:val="24"/>
        </w:rPr>
        <w:t xml:space="preserve">, and so likewise he that lies with a menstruous woman. </w:t>
      </w:r>
      <w:r>
        <w:rPr>
          <w:i/>
          <w:color w:val="000000"/>
          <w:sz w:val="24"/>
          <w:szCs w:val="24"/>
        </w:rPr>
        <w:t xml:space="preserve">Intemperantia veneris, quam in nautis praesertim insectatur [1332] Lemnius, qui uxores ineunt, nulla menstrui decursus ratione habita nec observato interlunio, praecipua causa est, noxia, pernitiosa, concubitum hunc exitialem ideo, et pestiferum vocat. [1333]Rodoricus a Castro Lucitanus, detestantur</w:t>
      </w:r>
    </w:p>
    <w:p>
      <w:pPr>
        <w:keepNext w:val="on"/>
        <w:pageBreakBefore w:val="on"/>
        <w:widowControl w:val="on"/>
        <w:pBdr/>
        <w:spacing w:before="0" w:after="322" w:line="240" w:lineRule="auto"/>
        <w:ind w:left="0" w:right="0"/>
        <w:jc w:val="left"/>
        <w:outlineLvl w:val="0"/>
      </w:pPr>
      <w:r>
        <w:rPr>
          <w:b/>
          <w:i/>
          <w:color w:val="000000"/>
          <w:sz w:val="48"/>
          <w:szCs w:val="48"/>
        </w:rPr>
        <w:t xml:space="preserve">Page 181</w:t>
      </w:r>
    </w:p>
    <w:p>
      <w:pPr>
        <w:widowControl w:val="on"/>
        <w:pBdr/>
        <w:spacing w:before="240" w:after="240" w:line="240" w:lineRule="auto"/>
        <w:ind w:left="0" w:right="0"/>
        <w:jc w:val="left"/>
      </w:pPr>
      <w:r>
        <w:rPr>
          <w:i/>
          <w:color w:val="000000"/>
          <w:sz w:val="24"/>
          <w:szCs w:val="24"/>
        </w:rPr>
        <w:t xml:space="preserve">ad unum omnes medici, tum et quarta luna concepti, infelices plerumque et amentes, deliri, stolidi, morbosi, impuri, invalidi, tetra lue sordidi minime vitales, omnibus bonis corporis atque animi destituti:  ad laborem nati, si seniores, inquit Eustathius, ut Hercules, et alii. [1334]Judaei maxime insectantur foedum hunc, et immundum apud Christianas Concubitum, ut illicitum abhorrent, et apud suos prohibent; et quod Christiani toties leprosi, amentes, tot morbili, impetigines, alphi, psorae, cutis et faciei decolorationes, tam multi morbi epidemici, acerbi, et venenosi sint, in hunc immundum concubitum rejiciunt, et crudeles in pignora vocant, qui quarta, luna profluente hac mensium illuvie concubitum hunc non perhorrescunt.  Damnavit olim divina Lex et morte mulctavit hujusmodi homines, Lev. 18, 20, et inde nati, siqui deformes aut mutili, pater dilapidatus, quod non contineret ab [1335] immunda muliere.  Gregorius Magnus, petenti Augustino nunquid apud [1336]Britannos hujusmodi concubitum toleraret, severe prohibuit viris suis tum misceri foeminas in consuetis suis menstruis</w:t>
      </w:r>
      <w:r>
        <w:rPr>
          <w:color w:val="000000"/>
          <w:sz w:val="24"/>
          <w:szCs w:val="24"/>
        </w:rPr>
        <w:t xml:space="preserve">, &amp;c.  I spare to English this which I have said.  Another cause some give, inordinate diet, as if a man eat garlic, onions, fast overmuch, study too hard, be over-sorrowful, dull, heavy, dejected in mind, perplexed in his thoughts, fearful, &amp;c., “their children” (saith [1337]Cardan </w:t>
      </w:r>
      <w:r>
        <w:rPr>
          <w:i/>
          <w:color w:val="000000"/>
          <w:sz w:val="24"/>
          <w:szCs w:val="24"/>
        </w:rPr>
        <w:t xml:space="preserve">subtil. lib. 18</w:t>
      </w:r>
      <w:r>
        <w:rPr>
          <w:color w:val="000000"/>
          <w:sz w:val="24"/>
          <w:szCs w:val="24"/>
        </w:rPr>
        <w:t xml:space="preserve">) “will be much subject to madness and melancholy; for if the spirits of the brain be fuzzled, or misaffected by such means, at such a time, their children will be fuzzled in the brain:  they will be dull, heavy, timorous, discontented all their lives.”  Some are of opinion, and maintain that paradox or problem, that wise men beget commonly fools; Suidas gives instance in Aristarchus the Grammarian, </w:t>
      </w:r>
      <w:r>
        <w:rPr>
          <w:i/>
          <w:color w:val="000000"/>
          <w:sz w:val="24"/>
          <w:szCs w:val="24"/>
        </w:rPr>
        <w:t xml:space="preserve">duos reliquit Filios Aristarchum et Aristachorum, ambos stultos</w:t>
      </w:r>
      <w:r>
        <w:rPr>
          <w:color w:val="000000"/>
          <w:sz w:val="24"/>
          <w:szCs w:val="24"/>
        </w:rPr>
        <w:t xml:space="preserve">; and which [1338]Erasmus urgeth in his </w:t>
      </w:r>
      <w:r>
        <w:rPr>
          <w:i/>
          <w:color w:val="000000"/>
          <w:sz w:val="24"/>
          <w:szCs w:val="24"/>
        </w:rPr>
        <w:t xml:space="preserve">Moria</w:t>
      </w:r>
      <w:r>
        <w:rPr>
          <w:color w:val="000000"/>
          <w:sz w:val="24"/>
          <w:szCs w:val="24"/>
        </w:rPr>
        <w:t xml:space="preserve">, fools beget wise men.  Card. </w:t>
      </w:r>
      <w:r>
        <w:rPr>
          <w:i/>
          <w:color w:val="000000"/>
          <w:sz w:val="24"/>
          <w:szCs w:val="24"/>
        </w:rPr>
        <w:t xml:space="preserve">subt. l. 12</w:t>
      </w:r>
      <w:r>
        <w:rPr>
          <w:color w:val="000000"/>
          <w:sz w:val="24"/>
          <w:szCs w:val="24"/>
        </w:rPr>
        <w:t xml:space="preserve">, gives this cause, </w:t>
      </w:r>
      <w:r>
        <w:rPr>
          <w:i/>
          <w:color w:val="000000"/>
          <w:sz w:val="24"/>
          <w:szCs w:val="24"/>
        </w:rPr>
        <w:t xml:space="preserve">Quoniam spiritus sapientum ob studium resolvuntur, et in cerebrum feruntur a corde</w:t>
      </w:r>
      <w:r>
        <w:rPr>
          <w:color w:val="000000"/>
          <w:sz w:val="24"/>
          <w:szCs w:val="24"/>
        </w:rPr>
        <w:t xml:space="preserve">:  because their natural spirits are resolved by study, and turned into animal; drawn from the heart, and those other parts to the brain.  Lemnius subscribes to that of Cardan, and assigns this reason, </w:t>
      </w:r>
      <w:r>
        <w:rPr>
          <w:i/>
          <w:color w:val="000000"/>
          <w:sz w:val="24"/>
          <w:szCs w:val="24"/>
        </w:rPr>
        <w:t xml:space="preserve">Quod persolvant debitum languide, et obscitanter, unde foetus a parentum generositate desciscit</w:t>
      </w:r>
      <w:r>
        <w:rPr>
          <w:color w:val="000000"/>
          <w:sz w:val="24"/>
          <w:szCs w:val="24"/>
        </w:rPr>
        <w:t xml:space="preserve">:  they pay their debt (as Paul calls it) to their wives remissly, by which means their children are weaklings, and many times idiots and fools.</w:t>
      </w:r>
    </w:p>
    <w:p>
      <w:pPr>
        <w:widowControl w:val="on"/>
        <w:pBdr/>
        <w:spacing w:before="240" w:after="240" w:line="240" w:lineRule="auto"/>
        <w:ind w:left="0" w:right="0"/>
        <w:jc w:val="left"/>
      </w:pPr>
      <w:r>
        <w:rPr>
          <w:color w:val="000000"/>
          <w:sz w:val="24"/>
          <w:szCs w:val="24"/>
        </w:rPr>
        <w:t xml:space="preserve">Some other causes are given, which properly pertain, and do proceed from the mother:  if she be over-dull, heavy, angry, peevish, discontented, and melancholy, not only at the time of conception, but even all the while she carries the child in her womb (saith Fernelius, </w:t>
      </w:r>
      <w:r>
        <w:rPr>
          <w:i/>
          <w:color w:val="000000"/>
          <w:sz w:val="24"/>
          <w:szCs w:val="24"/>
        </w:rPr>
        <w:t xml:space="preserve">path. l. 1, 11</w:t>
      </w:r>
      <w:r>
        <w:rPr>
          <w:color w:val="000000"/>
          <w:sz w:val="24"/>
          <w:szCs w:val="24"/>
        </w:rPr>
        <w:t xml:space="preserve">) her son will be so likewise affected, and worse, as [1339]Lemnius adds, </w:t>
      </w:r>
      <w:r>
        <w:rPr>
          <w:i/>
          <w:color w:val="000000"/>
          <w:sz w:val="24"/>
          <w:szCs w:val="24"/>
        </w:rPr>
        <w:t xml:space="preserve">l. 4. c. 7</w:t>
      </w:r>
      <w:r>
        <w:rPr>
          <w:color w:val="000000"/>
          <w:sz w:val="24"/>
          <w:szCs w:val="24"/>
        </w:rPr>
        <w:t xml:space="preserve">, if she grieve overmuch, be disquieted, or by any casualty be affrighted and terrified by some</w:t>
      </w:r>
    </w:p>
    <w:p>
      <w:pPr>
        <w:keepNext w:val="on"/>
        <w:pageBreakBefore w:val="on"/>
        <w:widowControl w:val="on"/>
        <w:pBdr/>
        <w:spacing w:before="0" w:after="322" w:line="240" w:lineRule="auto"/>
        <w:ind w:left="0" w:right="0"/>
        <w:jc w:val="left"/>
        <w:outlineLvl w:val="0"/>
      </w:pPr>
      <w:r>
        <w:rPr>
          <w:b/>
          <w:color w:val="000000"/>
          <w:sz w:val="48"/>
          <w:szCs w:val="48"/>
        </w:rPr>
        <w:t xml:space="preserve">Page 182</w:t>
      </w:r>
    </w:p>
    <w:p>
      <w:pPr>
        <w:widowControl w:val="on"/>
        <w:pBdr/>
        <w:spacing w:before="240" w:after="240" w:line="240" w:lineRule="auto"/>
        <w:ind w:left="0" w:right="0"/>
        <w:jc w:val="left"/>
      </w:pPr>
      <w:r>
        <w:rPr>
          <w:color w:val="000000"/>
          <w:sz w:val="24"/>
          <w:szCs w:val="24"/>
        </w:rPr>
        <w:t xml:space="preserve">fearful object, heard or seen, she endangers her child, and spoils the temperature of it; for the strange imagination of a woman works effectually upon her infant, that as Baptista Porta proves, </w:t>
      </w:r>
      <w:r>
        <w:rPr>
          <w:i/>
          <w:color w:val="000000"/>
          <w:sz w:val="24"/>
          <w:szCs w:val="24"/>
        </w:rPr>
        <w:t xml:space="preserve">Physiog. caelestis l. 5. c. 2</w:t>
      </w:r>
      <w:r>
        <w:rPr>
          <w:color w:val="000000"/>
          <w:sz w:val="24"/>
          <w:szCs w:val="24"/>
        </w:rPr>
        <w:t xml:space="preserve">, she leaves a mark upon it, which is most especially seen in such as prodigiously long for such and such meats, the child will love those meats, saith Fernelius, and be addicted to like humours:  [1340]"if a great-bellied woman see a hare, her child will often have a harelip,” as we call it.  Garcaeus, </w:t>
      </w:r>
      <w:r>
        <w:rPr>
          <w:i/>
          <w:color w:val="000000"/>
          <w:sz w:val="24"/>
          <w:szCs w:val="24"/>
        </w:rPr>
        <w:t xml:space="preserve">de Judiciis geniturarum, cap. 33</w:t>
      </w:r>
      <w:r>
        <w:rPr>
          <w:color w:val="000000"/>
          <w:sz w:val="24"/>
          <w:szCs w:val="24"/>
        </w:rPr>
        <w:t xml:space="preserve">, hath a memorable example of one Thomas Nickell, born in the city of Brandeburg, 1551, [1341]"that went reeling and staggering all the days of his life, as if he would fall to the ground, because his mother being great with child saw a drunken man reeling in the street.”  Such another I find in Martin Wenrichius, </w:t>
      </w:r>
      <w:r>
        <w:rPr>
          <w:i/>
          <w:color w:val="000000"/>
          <w:sz w:val="24"/>
          <w:szCs w:val="24"/>
        </w:rPr>
        <w:t xml:space="preserve">com. de ortu monstrorum, c. 17</w:t>
      </w:r>
      <w:r>
        <w:rPr>
          <w:color w:val="000000"/>
          <w:sz w:val="24"/>
          <w:szCs w:val="24"/>
        </w:rPr>
        <w:t xml:space="preserve">, I saw (saith he) at Wittenberg, in Germany, a citizen that looked like a carcass; I asked him the cause, he replied, [1342]"His mother, when she bore him in her womb, saw a carcass by chance, and was so sore affrighted with it, that </w:t>
      </w:r>
      <w:r>
        <w:rPr>
          <w:i/>
          <w:color w:val="000000"/>
          <w:sz w:val="24"/>
          <w:szCs w:val="24"/>
        </w:rPr>
        <w:t xml:space="preserve">ex eo foetus ei assimilatus</w:t>
      </w:r>
      <w:r>
        <w:rPr>
          <w:color w:val="000000"/>
          <w:sz w:val="24"/>
          <w:szCs w:val="24"/>
        </w:rPr>
        <w:t xml:space="preserve">, from a ghastly impression the child was like it.”</w:t>
      </w:r>
    </w:p>
    <w:p>
      <w:pPr>
        <w:widowControl w:val="on"/>
        <w:pBdr/>
        <w:spacing w:before="240" w:after="240" w:line="240" w:lineRule="auto"/>
        <w:ind w:left="0" w:right="0"/>
        <w:jc w:val="left"/>
      </w:pPr>
      <w:r>
        <w:rPr>
          <w:color w:val="000000"/>
          <w:sz w:val="24"/>
          <w:szCs w:val="24"/>
        </w:rPr>
        <w:t xml:space="preserve">So many several ways are we plagued and punished for our father’s defaults; insomuch that as Fernelius truly saith, [1343]"It is the greatest part of our felicity to be well born, and it were happy for human kind, if only such parents as are sound of body and mind should be suffered to marry.”  An husbandman will sow none but the best and choicest seed upon his land, he will not rear a bull or a horse, except he be right shapen in all parts, or permit him to cover a mare, except he be well assured of his breed; we make choice of the best rams for our sheep, rear the neatest kine, and keep the best dogs, </w:t>
      </w:r>
      <w:r>
        <w:rPr>
          <w:i/>
          <w:color w:val="000000"/>
          <w:sz w:val="24"/>
          <w:szCs w:val="24"/>
        </w:rPr>
        <w:t xml:space="preserve">Quanto id diligentius in procreandis liberis observandum</w:t>
      </w:r>
      <w:r>
        <w:rPr>
          <w:color w:val="000000"/>
          <w:sz w:val="24"/>
          <w:szCs w:val="24"/>
        </w:rPr>
        <w:t xml:space="preserve">?  And how careful then should we be in begetting of our children?  In former times some [1344]countries have been so chary in this behalf, so stern, that if a child were crooked or deformed in body or mind, they made him away; so did the Indians of old by the relation of Curtius, and many other well-governed commonwealths, according to the discipline of those times.  Heretofore in Scotland, saith [1345]Hect.  Boethius, “if any were visited with the falling sickness, madness, gout, leprosy, or any such dangerous disease, which was likely to be propagated from the father to the son, he was instantly gelded; a woman kept from all company of men; and if by chance having some such disease, she were found to be with child, she with her brood were buried alive:”  and this was done for the common good, lest the whole nation should be injured or corrupted.  A severe doom you will say, and not to be used amongst Christians, yet more to be looked into than it is.  For now by our too much facility in this kind, in giving way for all to marry that will, too much liberty and indulgence</w:t>
      </w:r>
    </w:p>
    <w:p>
      <w:pPr>
        <w:keepNext w:val="on"/>
        <w:pageBreakBefore w:val="on"/>
        <w:widowControl w:val="on"/>
        <w:pBdr/>
        <w:spacing w:before="0" w:after="322" w:line="240" w:lineRule="auto"/>
        <w:ind w:left="0" w:right="0"/>
        <w:jc w:val="left"/>
        <w:outlineLvl w:val="0"/>
      </w:pPr>
      <w:r>
        <w:rPr>
          <w:b/>
          <w:color w:val="000000"/>
          <w:sz w:val="48"/>
          <w:szCs w:val="48"/>
        </w:rPr>
        <w:t xml:space="preserve">Page 183</w:t>
      </w:r>
    </w:p>
    <w:p>
      <w:pPr>
        <w:widowControl w:val="on"/>
        <w:pBdr/>
        <w:spacing w:before="240" w:after="240" w:line="240" w:lineRule="auto"/>
        <w:ind w:left="0" w:right="0"/>
        <w:jc w:val="left"/>
      </w:pPr>
      <w:r>
        <w:rPr>
          <w:color w:val="000000"/>
          <w:sz w:val="24"/>
          <w:szCs w:val="24"/>
        </w:rPr>
        <w:t xml:space="preserve">in tolerating all sorts, there is a vast confusion of hereditary diseases, no family secure, no man almost free from some grievous infirmity or other, when no choice is had, but still the eldest must marry, as so many stallions of the race; or if rich, be they fools or dizzards, lame or maimed, unable, intemperate, dissolute, exhaust through riot, as he said, [1346]_jura haereditario sapere jubentur_; they must be wise and able by inheritance:  it comes to pass that our generation is corrupt, we have many weak persons, both in body and mind, many feral diseases raging amongst us, crazed families, </w:t>
      </w:r>
      <w:r>
        <w:rPr>
          <w:i/>
          <w:color w:val="000000"/>
          <w:sz w:val="24"/>
          <w:szCs w:val="24"/>
        </w:rPr>
        <w:t xml:space="preserve">parentes, peremptores</w:t>
      </w:r>
      <w:r>
        <w:rPr>
          <w:color w:val="000000"/>
          <w:sz w:val="24"/>
          <w:szCs w:val="24"/>
        </w:rPr>
        <w:t xml:space="preserve">; our fathers bad, and we are like to be worse.</w:t>
      </w:r>
    </w:p>
    <w:p>
      <w:pPr>
        <w:keepNext w:val="on"/>
        <w:widowControl w:val="on"/>
        <w:pBdr/>
        <w:spacing w:before="299" w:after="299" w:line="240" w:lineRule="auto"/>
        <w:ind w:left="0" w:right="0"/>
        <w:jc w:val="left"/>
        <w:outlineLvl w:val="1"/>
      </w:pPr>
      <w:r>
        <w:rPr>
          <w:b/>
          <w:color w:val="000000"/>
          <w:sz w:val="36"/>
          <w:szCs w:val="36"/>
        </w:rPr>
        <w:t xml:space="preserve">MEMB.  II.</w:t>
      </w:r>
    </w:p>
    <w:p>
      <w:pPr>
        <w:widowControl w:val="on"/>
        <w:pBdr/>
        <w:spacing w:before="240" w:after="240" w:line="240" w:lineRule="auto"/>
        <w:ind w:left="0" w:right="0"/>
        <w:jc w:val="left"/>
      </w:pPr>
      <w:r>
        <w:rPr>
          <w:color w:val="000000"/>
          <w:sz w:val="24"/>
          <w:szCs w:val="24"/>
        </w:rPr>
        <w:t xml:space="preserve">SUBSECT.  I.—­</w:t>
      </w:r>
      <w:r>
        <w:rPr>
          <w:i/>
          <w:color w:val="000000"/>
          <w:sz w:val="24"/>
          <w:szCs w:val="24"/>
        </w:rPr>
        <w:t xml:space="preserve">Bad Diet a cause.  Substance.  Quality of Meats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According to my proposed method, having opened hitherto these secondary causes, which are inbred with us, I must now proceed to the outward and adventitious, which happen unto us after we are born.  And those are either evident, remote, or inward, antecedent, and the nearest:  continent causes some call them.  These outward, remote, precedent causes are subdivided again into necessary and not necessary.  Necessary (because we cannot avoid them, but they will alter us, as they are used, or abused) are those six non-natural things, so much spoken of amongst physicians, which are principal causes of this disease.  For almost in every consultation, whereas they shall come to speak of the causes, the fault is found, and this most part objected to the patient; </w:t>
      </w:r>
      <w:r>
        <w:rPr>
          <w:i/>
          <w:color w:val="000000"/>
          <w:sz w:val="24"/>
          <w:szCs w:val="24"/>
        </w:rPr>
        <w:t xml:space="preserve">Peccavit circa res sex non naturales</w:t>
      </w:r>
      <w:r>
        <w:rPr>
          <w:color w:val="000000"/>
          <w:sz w:val="24"/>
          <w:szCs w:val="24"/>
        </w:rPr>
        <w:t xml:space="preserve">:  he hath still offended in one of those six.  Montanus, </w:t>
      </w:r>
      <w:r>
        <w:rPr>
          <w:i/>
          <w:color w:val="000000"/>
          <w:sz w:val="24"/>
          <w:szCs w:val="24"/>
        </w:rPr>
        <w:t xml:space="preserve">consil. 22</w:t>
      </w:r>
      <w:r>
        <w:rPr>
          <w:color w:val="000000"/>
          <w:sz w:val="24"/>
          <w:szCs w:val="24"/>
        </w:rPr>
        <w:t xml:space="preserve">, consulted about a melancholy Jew, gives that sentence, so did Frisemelica in the same place; and in his 244 counsel, censuring a melancholy soldier, assigns that reason of his malady, [1347]"he offended in all those six non-natural things, which were the outward causes, from which came those inward obstructions;” and so in the rest.</w:t>
      </w:r>
    </w:p>
    <w:p>
      <w:pPr>
        <w:widowControl w:val="on"/>
        <w:pBdr/>
        <w:spacing w:before="240" w:after="240" w:line="240" w:lineRule="auto"/>
        <w:ind w:left="0" w:right="0"/>
        <w:jc w:val="left"/>
      </w:pPr>
      <w:r>
        <w:rPr>
          <w:color w:val="000000"/>
          <w:sz w:val="24"/>
          <w:szCs w:val="24"/>
        </w:rPr>
        <w:t xml:space="preserve">These six non-natural things are diet, retention and evacuation, which are more material than the other because they make new matter, or else are conversant in keeping or expelling of it.  The other four are air, exercise, sleeping, waking, and perturbations of the mind, which only alter the matter.  The first of these is diet, which consists in meat and drink, and causeth melancholy, as it offends in substance, or accidents, that is, quantity, quality, or the like.  And well it may be called a material cause, since that, as [1348]Fernelius holds, “it hath such a power in begetting of diseases, and yields the matter and sustenance of them; for neither air, nor perturbations, nor any of those other evident causes take place, or work this effect, except the constitution of body, and preparation of humours, do concur.  That a man may say, this diet is the mother of diseases, let the father be what he will, and from this alone,</w:t>
      </w:r>
    </w:p>
    <w:p>
      <w:pPr>
        <w:keepNext w:val="on"/>
        <w:pageBreakBefore w:val="on"/>
        <w:widowControl w:val="on"/>
        <w:pBdr/>
        <w:spacing w:before="0" w:after="322" w:line="240" w:lineRule="auto"/>
        <w:ind w:left="0" w:right="0"/>
        <w:jc w:val="left"/>
        <w:outlineLvl w:val="0"/>
      </w:pPr>
      <w:r>
        <w:rPr>
          <w:b/>
          <w:color w:val="000000"/>
          <w:sz w:val="48"/>
          <w:szCs w:val="48"/>
        </w:rPr>
        <w:t xml:space="preserve">Page 184</w:t>
      </w:r>
    </w:p>
    <w:p>
      <w:pPr>
        <w:widowControl w:val="on"/>
        <w:pBdr/>
        <w:spacing w:before="240" w:after="240" w:line="240" w:lineRule="auto"/>
        <w:ind w:left="0" w:right="0"/>
        <w:jc w:val="left"/>
      </w:pPr>
      <w:r>
        <w:rPr>
          <w:color w:val="000000"/>
          <w:sz w:val="24"/>
          <w:szCs w:val="24"/>
        </w:rPr>
        <w:t xml:space="preserve">melancholy and frequent other maladies arise.”  Many physicians, I confess, have written copious volumes of this one subject, of the nature and qualities of all manner of meats; as namely, Galen, Isaac the Jew, Halyabbas, Avicenna, Mesue, also four Arabians, Gordonius, Villanovanus, Wecker, Johannes Bruerinus, </w:t>
      </w:r>
      <w:r>
        <w:rPr>
          <w:i/>
          <w:color w:val="000000"/>
          <w:sz w:val="24"/>
          <w:szCs w:val="24"/>
        </w:rPr>
        <w:t xml:space="preserve">sitologia de Esculentis et Poculentis</w:t>
      </w:r>
      <w:r>
        <w:rPr>
          <w:color w:val="000000"/>
          <w:sz w:val="24"/>
          <w:szCs w:val="24"/>
        </w:rPr>
        <w:t xml:space="preserve">, Michael Savanarola, </w:t>
      </w:r>
      <w:r>
        <w:rPr>
          <w:i/>
          <w:color w:val="000000"/>
          <w:sz w:val="24"/>
          <w:szCs w:val="24"/>
        </w:rPr>
        <w:t xml:space="preserve">Tract 2. c. 8</w:t>
      </w:r>
      <w:r>
        <w:rPr>
          <w:color w:val="000000"/>
          <w:sz w:val="24"/>
          <w:szCs w:val="24"/>
        </w:rPr>
        <w:t xml:space="preserve">, Anthony Fumanellus, </w:t>
      </w:r>
      <w:r>
        <w:rPr>
          <w:i/>
          <w:color w:val="000000"/>
          <w:sz w:val="24"/>
          <w:szCs w:val="24"/>
        </w:rPr>
        <w:t xml:space="preserve">lib. de regimine senum</w:t>
      </w:r>
      <w:r>
        <w:rPr>
          <w:color w:val="000000"/>
          <w:sz w:val="24"/>
          <w:szCs w:val="24"/>
        </w:rPr>
        <w:t xml:space="preserve">, Curio in his comment on Schola Salerna, Godefridus Steckius </w:t>
      </w:r>
      <w:r>
        <w:rPr>
          <w:i/>
          <w:color w:val="000000"/>
          <w:sz w:val="24"/>
          <w:szCs w:val="24"/>
        </w:rPr>
        <w:t xml:space="preserve">arte med.</w:t>
      </w:r>
      <w:r>
        <w:rPr>
          <w:color w:val="000000"/>
          <w:sz w:val="24"/>
          <w:szCs w:val="24"/>
        </w:rPr>
        <w:t xml:space="preserve">, Marcilius Cognatus, Ficinus, Ranzovius, Fonseca, Lessius, Magninus, </w:t>
      </w:r>
      <w:r>
        <w:rPr>
          <w:i/>
          <w:color w:val="000000"/>
          <w:sz w:val="24"/>
          <w:szCs w:val="24"/>
        </w:rPr>
        <w:t xml:space="preserve">regim. sanitatis</w:t>
      </w:r>
      <w:r>
        <w:rPr>
          <w:color w:val="000000"/>
          <w:sz w:val="24"/>
          <w:szCs w:val="24"/>
        </w:rPr>
        <w:t xml:space="preserve">, Frietagius, Hugo Fridevallius, &amp;c., besides many other in [1349]English, and almost every peculiar physician, discourseth at large of all peculiar meats in his chapter of melancholy:  yet because these books are not at hand to every man, I will briefly touch what kind of meats engender this humour, through their several species, and which are to be avoided.  How they alter and change the matter, spirits first, and after humours, by which we are preserved, and the constitution of our body, Fernelius and others will show you.  I hasten to the thing itself:  and first of such diet as offends in substance.</w:t>
      </w:r>
    </w:p>
    <w:p>
      <w:pPr>
        <w:widowControl w:val="on"/>
        <w:pBdr/>
        <w:spacing w:before="240" w:after="240" w:line="240" w:lineRule="auto"/>
        <w:ind w:left="0" w:right="0"/>
        <w:jc w:val="left"/>
      </w:pPr>
      <w:r>
        <w:rPr>
          <w:i/>
          <w:color w:val="000000"/>
          <w:sz w:val="24"/>
          <w:szCs w:val="24"/>
        </w:rPr>
        <w:t xml:space="preserve">Beef.</w:t>
      </w:r>
      <w:r>
        <w:rPr>
          <w:color w:val="000000"/>
          <w:sz w:val="24"/>
          <w:szCs w:val="24"/>
        </w:rPr>
        <w:t xml:space="preserve">] Beef, a strong and hearty meat (cold in the first degree, dry in the second, saith </w:t>
      </w:r>
      <w:r>
        <w:rPr>
          <w:i/>
          <w:color w:val="000000"/>
          <w:sz w:val="24"/>
          <w:szCs w:val="24"/>
        </w:rPr>
        <w:t xml:space="preserve">Gal. l. 3. c. 1. de alim. fac.</w:t>
      </w:r>
      <w:r>
        <w:rPr>
          <w:color w:val="000000"/>
          <w:sz w:val="24"/>
          <w:szCs w:val="24"/>
        </w:rPr>
        <w:t xml:space="preserve">) is condemned by him and all succeeding Authors, to breed gross melancholy blood:  good for such as are sound, and of a strong constitution, for labouring men if ordered aright, corned, young, of an ox (for all gelded meats in every species are held best), or if old, [1350]such as have been tired out with labour, are preferred.  Aubanus and Sabellicus commend Portugal beef to be the most savoury, best and easiest of digestion; we commend ours:  but all is rejected, and unfit for such as lead a resty life, any ways inclined to melancholy, or dry of complexion:  </w:t>
      </w:r>
      <w:r>
        <w:rPr>
          <w:i/>
          <w:color w:val="000000"/>
          <w:sz w:val="24"/>
          <w:szCs w:val="24"/>
        </w:rPr>
        <w:t xml:space="preserve">Tales</w:t>
      </w:r>
      <w:r>
        <w:rPr>
          <w:color w:val="000000"/>
          <w:sz w:val="24"/>
          <w:szCs w:val="24"/>
        </w:rPr>
        <w:t xml:space="preserve"> (Galen thinks) </w:t>
      </w:r>
      <w:r>
        <w:rPr>
          <w:i/>
          <w:color w:val="000000"/>
          <w:sz w:val="24"/>
          <w:szCs w:val="24"/>
        </w:rPr>
        <w:t xml:space="preserve">de facile melancholicis aegritudinibus capiuntur</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Pork.</w:t>
      </w:r>
      <w:r>
        <w:rPr>
          <w:color w:val="000000"/>
          <w:sz w:val="24"/>
          <w:szCs w:val="24"/>
        </w:rPr>
        <w:t xml:space="preserve">] Pork, of all meats, is most nutritive in his own nature, [1351] but altogether unfit for such as live at ease, are any ways unsound of body or mind:  too moist, full of humours, and therefore </w:t>
      </w:r>
      <w:r>
        <w:rPr>
          <w:i/>
          <w:color w:val="000000"/>
          <w:sz w:val="24"/>
          <w:szCs w:val="24"/>
        </w:rPr>
        <w:t xml:space="preserve">noxia delicatis</w:t>
      </w:r>
      <w:r>
        <w:rPr>
          <w:color w:val="000000"/>
          <w:sz w:val="24"/>
          <w:szCs w:val="24"/>
        </w:rPr>
        <w:t xml:space="preserve">, saith Savanarola, </w:t>
      </w:r>
      <w:r>
        <w:rPr>
          <w:i/>
          <w:color w:val="000000"/>
          <w:sz w:val="24"/>
          <w:szCs w:val="24"/>
        </w:rPr>
        <w:t xml:space="preserve">ex earum usu ut dubitetur an febris quartana generetur</w:t>
      </w:r>
      <w:r>
        <w:rPr>
          <w:color w:val="000000"/>
          <w:sz w:val="24"/>
          <w:szCs w:val="24"/>
        </w:rPr>
        <w:t xml:space="preserve">:  naught for queasy stomachs, insomuch that frequent use of it may breed a quartan ague.</w:t>
      </w:r>
    </w:p>
    <w:p>
      <w:pPr>
        <w:widowControl w:val="on"/>
        <w:pBdr/>
        <w:spacing w:before="240" w:after="240" w:line="240" w:lineRule="auto"/>
        <w:ind w:left="0" w:right="0"/>
        <w:jc w:val="left"/>
      </w:pPr>
      <w:r>
        <w:rPr>
          <w:i/>
          <w:color w:val="000000"/>
          <w:sz w:val="24"/>
          <w:szCs w:val="24"/>
        </w:rPr>
        <w:t xml:space="preserve">Goat.</w:t>
      </w:r>
      <w:r>
        <w:rPr>
          <w:color w:val="000000"/>
          <w:sz w:val="24"/>
          <w:szCs w:val="24"/>
        </w:rPr>
        <w:t xml:space="preserve">] Savanarola discommends goat’s flesh, and so doth [1352]Bruerinus, </w:t>
      </w:r>
      <w:r>
        <w:rPr>
          <w:i/>
          <w:color w:val="000000"/>
          <w:sz w:val="24"/>
          <w:szCs w:val="24"/>
        </w:rPr>
        <w:t xml:space="preserve">l. 13. c. 19</w:t>
      </w:r>
      <w:r>
        <w:rPr>
          <w:color w:val="000000"/>
          <w:sz w:val="24"/>
          <w:szCs w:val="24"/>
        </w:rPr>
        <w:t xml:space="preserve">, calling it a filthy beast, and rammish:  and therefore supposeth it will breed rank and filthy substance; yet kid, such as are young and tender, Isaac accepts, Bruerinus and Galen, </w:t>
      </w:r>
      <w:r>
        <w:rPr>
          <w:i/>
          <w:color w:val="000000"/>
          <w:sz w:val="24"/>
          <w:szCs w:val="24"/>
        </w:rPr>
        <w:t xml:space="preserve">l. 1. c. 1. de alimentorum facultatibus</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Hart.</w:t>
      </w:r>
      <w:r>
        <w:rPr>
          <w:color w:val="000000"/>
          <w:sz w:val="24"/>
          <w:szCs w:val="24"/>
        </w:rPr>
        <w:t xml:space="preserve">] Hart and red deer [1353]hath an evil name:  it yields gross nutriment:  a strong and great grained meat, next unto a horse.  Which although some countries eat, as Tartars, and they of China; yet [1354] Galen condemns.  Young foals are as commonly eaten in Spain as red deer, and to furnish their navies, about Malaga especially, often used; but such meats ask long baking, or seething, to qualify them, and yet all will not 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185</w:t>
      </w:r>
    </w:p>
    <w:p>
      <w:pPr>
        <w:widowControl w:val="on"/>
        <w:pBdr/>
        <w:spacing w:before="240" w:after="240" w:line="240" w:lineRule="auto"/>
        <w:ind w:left="0" w:right="0"/>
        <w:jc w:val="left"/>
      </w:pPr>
      <w:r>
        <w:rPr>
          <w:color w:val="000000"/>
          <w:sz w:val="24"/>
          <w:szCs w:val="24"/>
        </w:rPr>
        <w:t xml:space="preserve">Venison, Fallow Deer.] All venison is melancholy, and begets bad blood; a pleasant meat:  in great esteem with us (for we have more parks in England than there are in all Europe besides) in our solemn feasts.  ’Tis somewhat better hunted than otherwise, and well prepared by cookery; but generally bad, and seldom to be used.</w:t>
      </w:r>
    </w:p>
    <w:p>
      <w:pPr>
        <w:widowControl w:val="on"/>
        <w:pBdr/>
        <w:spacing w:before="240" w:after="240" w:line="240" w:lineRule="auto"/>
        <w:ind w:left="0" w:right="0"/>
        <w:jc w:val="left"/>
      </w:pPr>
      <w:r>
        <w:rPr>
          <w:i/>
          <w:color w:val="000000"/>
          <w:sz w:val="24"/>
          <w:szCs w:val="24"/>
        </w:rPr>
        <w:t xml:space="preserve">Hare.</w:t>
      </w:r>
      <w:r>
        <w:rPr>
          <w:color w:val="000000"/>
          <w:sz w:val="24"/>
          <w:szCs w:val="24"/>
        </w:rPr>
        <w:t xml:space="preserve">] Hare, a black meat, melancholy, and hard of digestion, it breeds incubus, often eaten, and causeth fearful dreams, so doth all venison, and is condemned by a jury of physicians.  Mizaldus and some others say, that hare is a merry meat, and that it will make one fair, as Martial’s epigram testifies to Gellia; but this is </w:t>
      </w:r>
      <w:r>
        <w:rPr>
          <w:i/>
          <w:color w:val="000000"/>
          <w:sz w:val="24"/>
          <w:szCs w:val="24"/>
        </w:rPr>
        <w:t xml:space="preserve">per accidens</w:t>
      </w:r>
      <w:r>
        <w:rPr>
          <w:color w:val="000000"/>
          <w:sz w:val="24"/>
          <w:szCs w:val="24"/>
        </w:rPr>
        <w:t xml:space="preserve">, because of the good sport it makes, merry company and good discourse that is commonly at the eating of it, and not otherwise to be understood.</w:t>
      </w:r>
    </w:p>
    <w:p>
      <w:pPr>
        <w:widowControl w:val="on"/>
        <w:pBdr/>
        <w:spacing w:before="240" w:after="240" w:line="240" w:lineRule="auto"/>
        <w:ind w:left="0" w:right="0"/>
        <w:jc w:val="left"/>
      </w:pPr>
      <w:r>
        <w:rPr>
          <w:i/>
          <w:color w:val="000000"/>
          <w:sz w:val="24"/>
          <w:szCs w:val="24"/>
        </w:rPr>
        <w:t xml:space="preserve">Conies.</w:t>
      </w:r>
      <w:r>
        <w:rPr>
          <w:color w:val="000000"/>
          <w:sz w:val="24"/>
          <w:szCs w:val="24"/>
        </w:rPr>
        <w:t xml:space="preserve">] [1355]Conies are of the nature of hares.  Magninus compares them to beef, pig, and goat, </w:t>
      </w:r>
      <w:r>
        <w:rPr>
          <w:i/>
          <w:color w:val="000000"/>
          <w:sz w:val="24"/>
          <w:szCs w:val="24"/>
        </w:rPr>
        <w:t xml:space="preserve">Reg. sanit. part. 3. c. 17</w:t>
      </w:r>
      <w:r>
        <w:rPr>
          <w:color w:val="000000"/>
          <w:sz w:val="24"/>
          <w:szCs w:val="24"/>
        </w:rPr>
        <w:t xml:space="preserve">; yet young rabbits by all men are approved to be good.</w:t>
      </w:r>
    </w:p>
    <w:p>
      <w:pPr>
        <w:widowControl w:val="on"/>
        <w:pBdr/>
        <w:spacing w:before="240" w:after="240" w:line="240" w:lineRule="auto"/>
        <w:ind w:left="0" w:right="0"/>
        <w:jc w:val="left"/>
      </w:pPr>
      <w:r>
        <w:rPr>
          <w:color w:val="000000"/>
          <w:sz w:val="24"/>
          <w:szCs w:val="24"/>
        </w:rPr>
        <w:t xml:space="preserve">Generally, all such meats as are hard of digestion breed melancholy.  Areteus, </w:t>
      </w:r>
      <w:r>
        <w:rPr>
          <w:i/>
          <w:color w:val="000000"/>
          <w:sz w:val="24"/>
          <w:szCs w:val="24"/>
        </w:rPr>
        <w:t xml:space="preserve">lib. 7. cap. 5</w:t>
      </w:r>
      <w:r>
        <w:rPr>
          <w:color w:val="000000"/>
          <w:sz w:val="24"/>
          <w:szCs w:val="24"/>
        </w:rPr>
        <w:t xml:space="preserve">, reckons up heads and feet, [1356]bowels, brains, entrails, marrow, fat, blood, skins, and those inward parts, as heart, lungs, liver, spleen, &amp;c.  They are rejected by Isaac, </w:t>
      </w:r>
      <w:r>
        <w:rPr>
          <w:i/>
          <w:color w:val="000000"/>
          <w:sz w:val="24"/>
          <w:szCs w:val="24"/>
        </w:rPr>
        <w:t xml:space="preserve">lib. 2. part. 3</w:t>
      </w:r>
      <w:r>
        <w:rPr>
          <w:color w:val="000000"/>
          <w:sz w:val="24"/>
          <w:szCs w:val="24"/>
        </w:rPr>
        <w:t xml:space="preserve">, Magninus, </w:t>
      </w:r>
      <w:r>
        <w:rPr>
          <w:i/>
          <w:color w:val="000000"/>
          <w:sz w:val="24"/>
          <w:szCs w:val="24"/>
        </w:rPr>
        <w:t xml:space="preserve">part. 3. cap. 17</w:t>
      </w:r>
      <w:r>
        <w:rPr>
          <w:color w:val="000000"/>
          <w:sz w:val="24"/>
          <w:szCs w:val="24"/>
        </w:rPr>
        <w:t xml:space="preserve">, Bruerinus, </w:t>
      </w:r>
      <w:r>
        <w:rPr>
          <w:i/>
          <w:color w:val="000000"/>
          <w:sz w:val="24"/>
          <w:szCs w:val="24"/>
        </w:rPr>
        <w:t xml:space="preserve">lib. 12</w:t>
      </w:r>
      <w:r>
        <w:rPr>
          <w:color w:val="000000"/>
          <w:sz w:val="24"/>
          <w:szCs w:val="24"/>
        </w:rPr>
        <w:t xml:space="preserve">, Savanarola, </w:t>
      </w:r>
      <w:r>
        <w:rPr>
          <w:i/>
          <w:color w:val="000000"/>
          <w:sz w:val="24"/>
          <w:szCs w:val="24"/>
        </w:rPr>
        <w:t xml:space="preserve">Rub. 32.  Tract. 2.</w:t>
      </w:r>
    </w:p>
    <w:p>
      <w:pPr>
        <w:widowControl w:val="on"/>
        <w:pBdr/>
        <w:spacing w:before="240" w:after="240" w:line="240" w:lineRule="auto"/>
        <w:ind w:left="0" w:right="0"/>
        <w:jc w:val="left"/>
      </w:pPr>
      <w:r>
        <w:rPr>
          <w:i/>
          <w:color w:val="000000"/>
          <w:sz w:val="24"/>
          <w:szCs w:val="24"/>
        </w:rPr>
        <w:t xml:space="preserve">Milk.</w:t>
      </w:r>
      <w:r>
        <w:rPr>
          <w:color w:val="000000"/>
          <w:sz w:val="24"/>
          <w:szCs w:val="24"/>
        </w:rPr>
        <w:t xml:space="preserve">] Milk, and all that comes of milk, as butter and cheese, curds, &amp;c., increase melancholy (whey only excepted, which is most wholesome):  [1357]some except asses’ milk.  The rest, to such as are sound, is nutritive and good, especially for young children, but because soon turned to corruption, [1358]not good for those that have unclean stomachs, are subject to headache, or have green wounds, stone, &amp;c.  Of all cheeses, I take that kind which we call Banbury cheese to be the best, </w:t>
      </w:r>
      <w:r>
        <w:rPr>
          <w:i/>
          <w:color w:val="000000"/>
          <w:sz w:val="24"/>
          <w:szCs w:val="24"/>
        </w:rPr>
        <w:t xml:space="preserve">ex vetustis pessimus</w:t>
      </w:r>
      <w:r>
        <w:rPr>
          <w:color w:val="000000"/>
          <w:sz w:val="24"/>
          <w:szCs w:val="24"/>
        </w:rPr>
        <w:t xml:space="preserve">, the older, stronger, and harder, the worst, as Langius discourseth in his Epistle to Melancthon, cited by Mizaldus, Isaac, </w:t>
      </w:r>
      <w:r>
        <w:rPr>
          <w:i/>
          <w:color w:val="000000"/>
          <w:sz w:val="24"/>
          <w:szCs w:val="24"/>
        </w:rPr>
        <w:t xml:space="preserve">p. 5.  Gal. 3. de cibis boni succi</w:t>
      </w:r>
      <w:r>
        <w:rPr>
          <w:color w:val="000000"/>
          <w:sz w:val="24"/>
          <w:szCs w:val="24"/>
        </w:rPr>
        <w:t xml:space="preserve">. &amp;c.</w:t>
      </w:r>
    </w:p>
    <w:p>
      <w:pPr>
        <w:widowControl w:val="on"/>
        <w:pBdr/>
        <w:spacing w:before="240" w:after="240" w:line="240" w:lineRule="auto"/>
        <w:ind w:left="0" w:right="0"/>
        <w:jc w:val="left"/>
      </w:pPr>
      <w:r>
        <w:rPr>
          <w:i/>
          <w:color w:val="000000"/>
          <w:sz w:val="24"/>
          <w:szCs w:val="24"/>
        </w:rPr>
        <w:t xml:space="preserve">Fowl.</w:t>
      </w:r>
      <w:r>
        <w:rPr>
          <w:color w:val="000000"/>
          <w:sz w:val="24"/>
          <w:szCs w:val="24"/>
        </w:rPr>
        <w:t xml:space="preserve">] Amongst fowl, [1359]peacocks and pigeons, all fenny fowl are forbidden, as ducks, geese, swans, herons, cranes, coots, didappers, water-hens, with all those teals, curs, sheldrakes, and peckled fowls, that come hither in winter out of Scandia, Muscovy, Greenland, Friesland, which half the year are covered all over with snow, and frozen up.  Though these be fair in feathers, pleasant in taste, and have a good outside, like hypocrites, white in plumes, and soft, their flesh is hard, black, unwholesome, dangerous, melancholy meat; </w:t>
      </w:r>
      <w:r>
        <w:rPr>
          <w:i/>
          <w:color w:val="000000"/>
          <w:sz w:val="24"/>
          <w:szCs w:val="24"/>
        </w:rPr>
        <w:t xml:space="preserve">Gravant et putrefaciant stomachum</w:t>
      </w:r>
      <w:r>
        <w:rPr>
          <w:color w:val="000000"/>
          <w:sz w:val="24"/>
          <w:szCs w:val="24"/>
        </w:rPr>
        <w:t xml:space="preserve">, saith Isaac, </w:t>
      </w:r>
      <w:r>
        <w:rPr>
          <w:i/>
          <w:color w:val="000000"/>
          <w:sz w:val="24"/>
          <w:szCs w:val="24"/>
        </w:rPr>
        <w:t xml:space="preserve">part. 5. de vol.</w:t>
      </w:r>
      <w:r>
        <w:rPr>
          <w:color w:val="000000"/>
          <w:sz w:val="24"/>
          <w:szCs w:val="24"/>
        </w:rPr>
        <w:t xml:space="preserve">, their young ones are more tolerable, but young pigeons he quite disapproves.</w:t>
      </w:r>
    </w:p>
    <w:p>
      <w:pPr>
        <w:widowControl w:val="on"/>
        <w:pBdr/>
        <w:spacing w:before="240" w:after="240" w:line="240" w:lineRule="auto"/>
        <w:ind w:left="0" w:right="0"/>
        <w:jc w:val="left"/>
      </w:pPr>
      <w:r>
        <w:rPr>
          <w:i/>
          <w:color w:val="000000"/>
          <w:sz w:val="24"/>
          <w:szCs w:val="24"/>
        </w:rPr>
        <w:t xml:space="preserve">Fishes.</w:t>
      </w:r>
      <w:r>
        <w:rPr>
          <w:color w:val="000000"/>
          <w:sz w:val="24"/>
          <w:szCs w:val="24"/>
        </w:rPr>
        <w:t xml:space="preserve">] Rhasis and [1360]Magninus discommend all fish, and say, they breed viscosities, slimy nutriment, little and humorous nourishment.  Savanarola adds, cold, moist:  and phlegmatic, Isaac; and therefore unwholesome for all cold and melancholy complexions:  others make a difference, rejecting only amongst freshwater fish, eel, tench, lamprey, crawfish (which Bright approves, </w:t>
      </w:r>
      <w:r>
        <w:rPr>
          <w:i/>
          <w:color w:val="000000"/>
          <w:sz w:val="24"/>
          <w:szCs w:val="24"/>
        </w:rPr>
        <w:t xml:space="preserve">cap. 6</w:t>
      </w:r>
      <w:r>
        <w:rPr>
          <w:color w:val="000000"/>
          <w:sz w:val="24"/>
          <w:szCs w:val="24"/>
        </w:rPr>
        <w:t xml:space="preserve">), and such as are bred in muddy and standing waters, and have a taste of mud, as Franciscus Bonsuetus poetically defines, </w:t>
      </w:r>
      <w:r>
        <w:rPr>
          <w:i/>
          <w:color w:val="000000"/>
          <w:sz w:val="24"/>
          <w:szCs w:val="24"/>
        </w:rPr>
        <w:t xml:space="preserve">Lib. de aquatilibus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186</w:t>
      </w:r>
    </w:p>
    <w:p>
      <w:pPr>
        <w:widowControl w:val="on"/>
        <w:pBdr/>
        <w:spacing w:before="240" w:after="240" w:line="240" w:lineRule="auto"/>
        <w:ind w:left="0" w:right="0"/>
        <w:jc w:val="left"/>
      </w:pPr>
      <w:r>
        <w:rPr>
          <w:color w:val="000000"/>
          <w:sz w:val="24"/>
          <w:szCs w:val="24"/>
        </w:rPr>
        <w:t xml:space="preserve">       “Nam pisces omnes, qui stagna, lacusque frequentant,</w:t>
      </w:r>
      <w:r>
        <w:rPr>
          <w:color w:val="000000"/>
          <w:sz w:val="24"/>
          <w:szCs w:val="24"/>
        </w:rPr>
        <w:br/>
        <w:t xml:space="preserve">        Semper plus succi deterioris habent.”</w:t>
      </w:r>
    </w:p>
    <w:p>
      <w:pPr>
        <w:widowControl w:val="on"/>
        <w:pBdr/>
        <w:spacing w:before="240" w:after="240" w:line="240" w:lineRule="auto"/>
        <w:ind w:left="0" w:right="0"/>
        <w:jc w:val="left"/>
      </w:pPr>
      <w:r>
        <w:rPr>
          <w:color w:val="000000"/>
          <w:sz w:val="24"/>
          <w:szCs w:val="24"/>
        </w:rPr>
        <w:t xml:space="preserve">       “All fish, that standing pools, and lakes frequent,</w:t>
      </w:r>
      <w:r>
        <w:rPr>
          <w:color w:val="000000"/>
          <w:sz w:val="24"/>
          <w:szCs w:val="24"/>
        </w:rPr>
        <w:br/>
        <w:t xml:space="preserve">        Do ever yield bad juice and nourishment.”</w:t>
      </w:r>
    </w:p>
    <w:p>
      <w:pPr>
        <w:widowControl w:val="on"/>
        <w:pBdr/>
        <w:spacing w:before="240" w:after="240" w:line="240" w:lineRule="auto"/>
        <w:ind w:left="0" w:right="0"/>
        <w:jc w:val="left"/>
      </w:pPr>
      <w:r>
        <w:rPr>
          <w:color w:val="000000"/>
          <w:sz w:val="24"/>
          <w:szCs w:val="24"/>
        </w:rPr>
        <w:t xml:space="preserve">Lampreys, Paulus Jovius, </w:t>
      </w:r>
      <w:r>
        <w:rPr>
          <w:i/>
          <w:color w:val="000000"/>
          <w:sz w:val="24"/>
          <w:szCs w:val="24"/>
        </w:rPr>
        <w:t xml:space="preserve">c. 34. de piscibus fluvial.</w:t>
      </w:r>
      <w:r>
        <w:rPr>
          <w:color w:val="000000"/>
          <w:sz w:val="24"/>
          <w:szCs w:val="24"/>
        </w:rPr>
        <w:t xml:space="preserve">, highly magnifies, and saith, None speak against them, but </w:t>
      </w:r>
      <w:r>
        <w:rPr>
          <w:i/>
          <w:color w:val="000000"/>
          <w:sz w:val="24"/>
          <w:szCs w:val="24"/>
        </w:rPr>
        <w:t xml:space="preserve">inepti et scrupulosi</w:t>
      </w:r>
      <w:r>
        <w:rPr>
          <w:color w:val="000000"/>
          <w:sz w:val="24"/>
          <w:szCs w:val="24"/>
        </w:rPr>
        <w:t xml:space="preserve">, some scrupulous persons; but [1361]eels, </w:t>
      </w:r>
      <w:r>
        <w:rPr>
          <w:i/>
          <w:color w:val="000000"/>
          <w:sz w:val="24"/>
          <w:szCs w:val="24"/>
        </w:rPr>
        <w:t xml:space="preserve">c. 33</w:t>
      </w:r>
      <w:r>
        <w:rPr>
          <w:color w:val="000000"/>
          <w:sz w:val="24"/>
          <w:szCs w:val="24"/>
        </w:rPr>
        <w:t xml:space="preserve">, “he abhorreth in all places, at all times, all physicians detest them, especially about the solstice.”  Gomesius, </w:t>
      </w:r>
      <w:r>
        <w:rPr>
          <w:i/>
          <w:color w:val="000000"/>
          <w:sz w:val="24"/>
          <w:szCs w:val="24"/>
        </w:rPr>
        <w:t xml:space="preserve">lib. 1. c. 22, de sale</w:t>
      </w:r>
      <w:r>
        <w:rPr>
          <w:color w:val="000000"/>
          <w:sz w:val="24"/>
          <w:szCs w:val="24"/>
        </w:rPr>
        <w:t xml:space="preserve">, doth immoderately extol sea-fish, which others as much vilify, and above the rest, dried, soused, indurate fish, as ling, fumados, red-herrings, sprats, stock-fish, haberdine, poor-John, all shellfish. [1362]Tim.  Bright excepts lobster and crab.  Messarius commends salmon, which Bruerinus contradicts, </w:t>
      </w:r>
      <w:r>
        <w:rPr>
          <w:i/>
          <w:color w:val="000000"/>
          <w:sz w:val="24"/>
          <w:szCs w:val="24"/>
        </w:rPr>
        <w:t xml:space="preserve">lib. 22. c. 17.</w:t>
      </w:r>
      <w:r>
        <w:rPr>
          <w:color w:val="000000"/>
          <w:sz w:val="24"/>
          <w:szCs w:val="24"/>
        </w:rPr>
        <w:t xml:space="preserve"> Magninus rejects conger, sturgeon, turbot, mackerel, skate.</w:t>
      </w:r>
    </w:p>
    <w:p>
      <w:pPr>
        <w:widowControl w:val="on"/>
        <w:pBdr/>
        <w:spacing w:before="240" w:after="240" w:line="240" w:lineRule="auto"/>
        <w:ind w:left="0" w:right="0"/>
        <w:jc w:val="left"/>
      </w:pPr>
      <w:r>
        <w:rPr>
          <w:color w:val="000000"/>
          <w:sz w:val="24"/>
          <w:szCs w:val="24"/>
        </w:rPr>
        <w:t xml:space="preserve">Carp is a fish of which I know not what to determine.  Franciscus Bonsuetus accounts it a muddy fish.  Hippolitus Salvianus, in his Book </w:t>
      </w:r>
      <w:r>
        <w:rPr>
          <w:i/>
          <w:color w:val="000000"/>
          <w:sz w:val="24"/>
          <w:szCs w:val="24"/>
        </w:rPr>
        <w:t xml:space="preserve">de Piscium natura et praeparatione</w:t>
      </w:r>
      <w:r>
        <w:rPr>
          <w:color w:val="000000"/>
          <w:sz w:val="24"/>
          <w:szCs w:val="24"/>
        </w:rPr>
        <w:t xml:space="preserve">, which was printed at Rome in folio, 1554, with most elegant pictures, esteems carp no better than a slimy watery meat.  Paulus Jovius on the other side, disallowing tench, approves of it; so doth Dubravius in his Books of Fishponds.  Freitagius [1363]extols it for an excellent wholesome meat, and puts it amongst the fishes of the best rank; and so do most of our country gentlemen, that store their ponds almost with no other fish.  But this controversy is easily decided, in my judgment, by Bruerinus, </w:t>
      </w:r>
      <w:r>
        <w:rPr>
          <w:i/>
          <w:color w:val="000000"/>
          <w:sz w:val="24"/>
          <w:szCs w:val="24"/>
        </w:rPr>
        <w:t xml:space="preserve">l. 22. c. 13.</w:t>
      </w:r>
      <w:r>
        <w:rPr>
          <w:color w:val="000000"/>
          <w:sz w:val="24"/>
          <w:szCs w:val="24"/>
        </w:rPr>
        <w:t xml:space="preserve"> The difference riseth from the site and nature of pools, [1364]sometimes muddy, sometimes sweet; they are in taste as the place is from whence they be taken.  In like manner almost we may conclude of other fresh fish.  But see more in Rondoletius, Bellonius, Oribasius, </w:t>
      </w:r>
      <w:r>
        <w:rPr>
          <w:i/>
          <w:color w:val="000000"/>
          <w:sz w:val="24"/>
          <w:szCs w:val="24"/>
        </w:rPr>
        <w:t xml:space="preserve">lib. 7. cap. 22</w:t>
      </w:r>
      <w:r>
        <w:rPr>
          <w:color w:val="000000"/>
          <w:sz w:val="24"/>
          <w:szCs w:val="24"/>
        </w:rPr>
        <w:t xml:space="preserve">, Isaac, </w:t>
      </w:r>
      <w:r>
        <w:rPr>
          <w:i/>
          <w:color w:val="000000"/>
          <w:sz w:val="24"/>
          <w:szCs w:val="24"/>
        </w:rPr>
        <w:t xml:space="preserve">l. 1</w:t>
      </w:r>
      <w:r>
        <w:rPr>
          <w:color w:val="000000"/>
          <w:sz w:val="24"/>
          <w:szCs w:val="24"/>
        </w:rPr>
        <w:t xml:space="preserve">, especially Hippolitus Salvianus, who is </w:t>
      </w:r>
      <w:r>
        <w:rPr>
          <w:i/>
          <w:color w:val="000000"/>
          <w:sz w:val="24"/>
          <w:szCs w:val="24"/>
        </w:rPr>
        <w:t xml:space="preserve">instar omnium solus</w:t>
      </w:r>
      <w:r>
        <w:rPr>
          <w:color w:val="000000"/>
          <w:sz w:val="24"/>
          <w:szCs w:val="24"/>
        </w:rPr>
        <w:t xml:space="preserve">, &amp;c.  Howsoever they may be wholesome and approved, much use of them is not good; P. Forestus, in his medicinal observations, [1365]relates, that Carthusian friars, whose living is most part fish, are more subject to melancholy than any other order, and that he found by experience, being sometimes their physician ordinary at Delft, in Holland.  He exemplifies it with an instance of one Buscodnese, a Carthusian of a ruddy colour, and well liking, that by solitary living, and fish-eating, became so misaffected.</w:t>
      </w:r>
    </w:p>
    <w:p>
      <w:pPr>
        <w:widowControl w:val="on"/>
        <w:pBdr/>
        <w:spacing w:before="240" w:after="240" w:line="240" w:lineRule="auto"/>
        <w:ind w:left="0" w:right="0"/>
        <w:jc w:val="left"/>
      </w:pPr>
      <w:r>
        <w:rPr>
          <w:i/>
          <w:color w:val="000000"/>
          <w:sz w:val="24"/>
          <w:szCs w:val="24"/>
        </w:rPr>
        <w:t xml:space="preserve">Herbs.</w:t>
      </w:r>
      <w:r>
        <w:rPr>
          <w:color w:val="000000"/>
          <w:sz w:val="24"/>
          <w:szCs w:val="24"/>
        </w:rPr>
        <w:t xml:space="preserve">] Amongst herbs to be eaten I find gourds, cucumbers, coleworts, melons, disallowed, but especially cabbage.  It causeth troublesome dreams, and sends up black vapours to the brain.  Galen, </w:t>
      </w:r>
      <w:r>
        <w:rPr>
          <w:i/>
          <w:color w:val="000000"/>
          <w:sz w:val="24"/>
          <w:szCs w:val="24"/>
        </w:rPr>
        <w:t xml:space="preserve">loc. affect. l. 3. c. 6</w:t>
      </w:r>
      <w:r>
        <w:rPr>
          <w:color w:val="000000"/>
          <w:sz w:val="24"/>
          <w:szCs w:val="24"/>
        </w:rPr>
        <w:t xml:space="preserve">, of all herbs condemns cabbage; and Isaac, </w:t>
      </w:r>
      <w:r>
        <w:rPr>
          <w:i/>
          <w:color w:val="000000"/>
          <w:sz w:val="24"/>
          <w:szCs w:val="24"/>
        </w:rPr>
        <w:t xml:space="preserve">lib. 2. c. 1.</w:t>
      </w:r>
      <w:r>
        <w:rPr>
          <w:color w:val="000000"/>
          <w:sz w:val="24"/>
          <w:szCs w:val="24"/>
        </w:rPr>
        <w:t xml:space="preserve"> </w:t>
      </w:r>
      <w:r>
        <w:rPr>
          <w:i/>
          <w:color w:val="000000"/>
          <w:sz w:val="24"/>
          <w:szCs w:val="24"/>
        </w:rPr>
        <w:t xml:space="preserve">Animae gravitatem facit</w:t>
      </w:r>
      <w:r>
        <w:rPr>
          <w:color w:val="000000"/>
          <w:sz w:val="24"/>
          <w:szCs w:val="24"/>
        </w:rPr>
        <w:t xml:space="preserve">, it brings heaviness to the soul.  Some are of opinion that all raw herbs and salads breed melancholy blood, except bugloss and lettuce.  Crato, </w:t>
      </w:r>
      <w:r>
        <w:rPr>
          <w:i/>
          <w:color w:val="000000"/>
          <w:sz w:val="24"/>
          <w:szCs w:val="24"/>
        </w:rPr>
        <w:t xml:space="preserve">consil. 21. lib. 2</w:t>
      </w:r>
      <w:r>
        <w:rPr>
          <w:color w:val="000000"/>
          <w:sz w:val="24"/>
          <w:szCs w:val="24"/>
        </w:rPr>
        <w:t xml:space="preserve">, speaks against all herbs and worts, except borage, bugloss, fennel, parsley, dill, balm, succory.  Magninus, </w:t>
      </w:r>
      <w:r>
        <w:rPr>
          <w:i/>
          <w:color w:val="000000"/>
          <w:sz w:val="24"/>
          <w:szCs w:val="24"/>
        </w:rPr>
        <w:t xml:space="preserve">regim. sanitatis, part. 3. cap. 31.</w:t>
      </w:r>
      <w:r>
        <w:rPr>
          <w:color w:val="000000"/>
          <w:sz w:val="24"/>
          <w:szCs w:val="24"/>
        </w:rPr>
        <w:t xml:space="preserve"> </w:t>
      </w:r>
      <w:r>
        <w:rPr>
          <w:i/>
          <w:color w:val="000000"/>
          <w:sz w:val="24"/>
          <w:szCs w:val="24"/>
        </w:rPr>
        <w:t xml:space="preserve">Omnes herbae simpliciter malae, via cibi</w:t>
      </w:r>
      <w:r>
        <w:rPr>
          <w:color w:val="000000"/>
          <w:sz w:val="24"/>
          <w:szCs w:val="24"/>
        </w:rPr>
        <w:t xml:space="preserve">; all herbs are simply evil to feed on (as he thinks).  So did that scoffing cook in [1366]Plautus hold: </w:t>
      </w:r>
    </w:p>
    <w:p>
      <w:pPr>
        <w:keepNext w:val="on"/>
        <w:pageBreakBefore w:val="on"/>
        <w:widowControl w:val="on"/>
        <w:pBdr/>
        <w:spacing w:before="0" w:after="322" w:line="240" w:lineRule="auto"/>
        <w:ind w:left="0" w:right="0"/>
        <w:jc w:val="left"/>
        <w:outlineLvl w:val="0"/>
      </w:pPr>
      <w:r>
        <w:rPr>
          <w:b/>
          <w:color w:val="000000"/>
          <w:sz w:val="48"/>
          <w:szCs w:val="48"/>
        </w:rPr>
        <w:t xml:space="preserve">Page 187</w:t>
      </w:r>
    </w:p>
    <w:p>
      <w:pPr>
        <w:widowControl w:val="on"/>
        <w:pBdr/>
        <w:spacing w:before="240" w:after="240" w:line="240" w:lineRule="auto"/>
        <w:ind w:left="0" w:right="0"/>
        <w:jc w:val="left"/>
      </w:pPr>
      <w:r>
        <w:rPr>
          <w:color w:val="000000"/>
          <w:sz w:val="24"/>
          <w:szCs w:val="24"/>
        </w:rPr>
        <w:t xml:space="preserve">       “Non ego coenam condio ut alii coqui solent,</w:t>
      </w:r>
      <w:r>
        <w:rPr>
          <w:color w:val="000000"/>
          <w:sz w:val="24"/>
          <w:szCs w:val="24"/>
        </w:rPr>
        <w:br/>
        <w:t xml:space="preserve">        Qui mihi condita prata in patinis proferunt,</w:t>
      </w:r>
      <w:r>
        <w:rPr>
          <w:color w:val="000000"/>
          <w:sz w:val="24"/>
          <w:szCs w:val="24"/>
        </w:rPr>
        <w:br/>
        <w:t xml:space="preserve">        Boves qui convivas faciunt, herbasque aggerunt.”</w:t>
      </w:r>
    </w:p>
    <w:p>
      <w:pPr>
        <w:widowControl w:val="on"/>
        <w:pBdr/>
        <w:spacing w:before="240" w:after="240" w:line="240" w:lineRule="auto"/>
        <w:ind w:left="0" w:right="0"/>
        <w:jc w:val="left"/>
      </w:pPr>
      <w:r>
        <w:rPr>
          <w:color w:val="000000"/>
          <w:sz w:val="24"/>
          <w:szCs w:val="24"/>
        </w:rPr>
        <w:t xml:space="preserve">       “Like other cooks I do not supper dress,</w:t>
      </w:r>
      <w:r>
        <w:rPr>
          <w:color w:val="000000"/>
          <w:sz w:val="24"/>
          <w:szCs w:val="24"/>
        </w:rPr>
        <w:br/>
        <w:t xml:space="preserve">          That put whole meadows into a platter,</w:t>
      </w:r>
      <w:r>
        <w:rPr>
          <w:color w:val="000000"/>
          <w:sz w:val="24"/>
          <w:szCs w:val="24"/>
        </w:rPr>
        <w:br/>
        <w:t xml:space="preserve">        And make no better of their guests than beeves,</w:t>
      </w:r>
      <w:r>
        <w:rPr>
          <w:color w:val="000000"/>
          <w:sz w:val="24"/>
          <w:szCs w:val="24"/>
        </w:rPr>
        <w:br/>
        <w:t xml:space="preserve">          With herbs and grass to feed them fatter.”</w:t>
      </w:r>
    </w:p>
    <w:p>
      <w:pPr>
        <w:widowControl w:val="on"/>
        <w:pBdr/>
        <w:spacing w:before="240" w:after="240" w:line="240" w:lineRule="auto"/>
        <w:ind w:left="0" w:right="0"/>
        <w:jc w:val="left"/>
      </w:pPr>
      <w:r>
        <w:rPr>
          <w:color w:val="000000"/>
          <w:sz w:val="24"/>
          <w:szCs w:val="24"/>
        </w:rPr>
        <w:t xml:space="preserve">Our Italians and Spaniards do make a whole dinner of herbs and salads (which our said Plautus calls </w:t>
      </w:r>
      <w:r>
        <w:rPr>
          <w:i/>
          <w:color w:val="000000"/>
          <w:sz w:val="24"/>
          <w:szCs w:val="24"/>
        </w:rPr>
        <w:t xml:space="preserve">coenas terrestras</w:t>
      </w:r>
      <w:r>
        <w:rPr>
          <w:color w:val="000000"/>
          <w:sz w:val="24"/>
          <w:szCs w:val="24"/>
        </w:rPr>
        <w:t xml:space="preserve">, Horace, </w:t>
      </w:r>
      <w:r>
        <w:rPr>
          <w:i/>
          <w:color w:val="000000"/>
          <w:sz w:val="24"/>
          <w:szCs w:val="24"/>
        </w:rPr>
        <w:t xml:space="preserve">coenas sine sanguine</w:t>
      </w:r>
      <w:r>
        <w:rPr>
          <w:color w:val="000000"/>
          <w:sz w:val="24"/>
          <w:szCs w:val="24"/>
        </w:rPr>
        <w:t xml:space="preserve">), by which means, as he follows it,</w:t>
      </w:r>
    </w:p>
    <w:p>
      <w:pPr>
        <w:widowControl w:val="on"/>
        <w:pBdr/>
        <w:spacing w:before="0" w:after="0" w:line="240" w:lineRule="auto"/>
        <w:ind w:left="0" w:right="0"/>
        <w:jc w:val="left"/>
      </w:pPr>
      <w:r>
        <w:rPr>
          <w:rFonts w:ascii="fixed" w:hAnsi="fixed" w:cs="fixed"/>
          <w:color w:val="000000"/>
          <w:sz w:val="24"/>
          <w:szCs w:val="24"/>
        </w:rPr>
        <w:t xml:space="preserve">
[1367] “Hic homines tam brevem vitam colunt------
Qui herbas hujusmodi in alvum suum congerunt,
Formidolosum dictu, non esu modo,
Quas herbas pecudes non edunt, homines edunt.”
</w:t>
      </w:r>
    </w:p>
    <w:p>
      <w:pPr>
        <w:widowControl w:val="on"/>
        <w:pBdr/>
        <w:spacing w:before="240" w:after="240" w:line="240" w:lineRule="auto"/>
        <w:ind w:left="0" w:right="0"/>
        <w:jc w:val="left"/>
      </w:pPr>
      <w:r>
        <w:rPr>
          <w:color w:val="000000"/>
          <w:sz w:val="24"/>
          <w:szCs w:val="24"/>
        </w:rPr>
        <w:t xml:space="preserve">       “Their lives, that eat such herbs, must needs be short,</w:t>
      </w:r>
      <w:r>
        <w:rPr>
          <w:color w:val="000000"/>
          <w:sz w:val="24"/>
          <w:szCs w:val="24"/>
        </w:rPr>
        <w:br/>
        <w:t xml:space="preserve">        And ’tis a fearful thing for to report,</w:t>
      </w:r>
      <w:r>
        <w:rPr>
          <w:color w:val="000000"/>
          <w:sz w:val="24"/>
          <w:szCs w:val="24"/>
        </w:rPr>
        <w:br/>
        <w:t xml:space="preserve">        That men should feed on such a kind of meat,</w:t>
      </w:r>
      <w:r>
        <w:rPr>
          <w:color w:val="000000"/>
          <w:sz w:val="24"/>
          <w:szCs w:val="24"/>
        </w:rPr>
        <w:br/>
        <w:t xml:space="preserve">        Which very juments would refuse to eat.”</w:t>
      </w:r>
    </w:p>
    <w:p>
      <w:pPr>
        <w:widowControl w:val="on"/>
        <w:pBdr/>
        <w:spacing w:before="240" w:after="240" w:line="240" w:lineRule="auto"/>
        <w:ind w:left="0" w:right="0"/>
        <w:jc w:val="left"/>
      </w:pPr>
      <w:r>
        <w:rPr>
          <w:color w:val="000000"/>
          <w:sz w:val="24"/>
          <w:szCs w:val="24"/>
        </w:rPr>
        <w:t xml:space="preserve">[1368]They are windy, and not fit therefore to be eaten of all men raw, though qualified with oil, but in broths, or otherwise.  See more of these in every [1369]husbandman, and herbalist.</w:t>
      </w:r>
    </w:p>
    <w:p>
      <w:pPr>
        <w:widowControl w:val="on"/>
        <w:pBdr/>
        <w:spacing w:before="240" w:after="240" w:line="240" w:lineRule="auto"/>
        <w:ind w:left="0" w:right="0"/>
        <w:jc w:val="left"/>
      </w:pPr>
      <w:r>
        <w:rPr>
          <w:i/>
          <w:color w:val="000000"/>
          <w:sz w:val="24"/>
          <w:szCs w:val="24"/>
        </w:rPr>
        <w:t xml:space="preserve">Roots.</w:t>
      </w:r>
      <w:r>
        <w:rPr>
          <w:color w:val="000000"/>
          <w:sz w:val="24"/>
          <w:szCs w:val="24"/>
        </w:rPr>
        <w:t xml:space="preserve">] Roots, </w:t>
      </w:r>
      <w:r>
        <w:rPr>
          <w:i/>
          <w:color w:val="000000"/>
          <w:sz w:val="24"/>
          <w:szCs w:val="24"/>
        </w:rPr>
        <w:t xml:space="preserve">Etsi quorundam gentium opes sint</w:t>
      </w:r>
      <w:r>
        <w:rPr>
          <w:color w:val="000000"/>
          <w:sz w:val="24"/>
          <w:szCs w:val="24"/>
        </w:rPr>
        <w:t xml:space="preserve">, saith Bruerinus, the wealth of some countries, and sole food, are windy and bad, or troublesome to the head:  as onions, garlic, scallions, turnips, carrots, radishes, parsnips:  Crato, </w:t>
      </w:r>
      <w:r>
        <w:rPr>
          <w:i/>
          <w:color w:val="000000"/>
          <w:sz w:val="24"/>
          <w:szCs w:val="24"/>
        </w:rPr>
        <w:t xml:space="preserve">lib. 2. consil. 11</w:t>
      </w:r>
      <w:r>
        <w:rPr>
          <w:color w:val="000000"/>
          <w:sz w:val="24"/>
          <w:szCs w:val="24"/>
        </w:rPr>
        <w:t xml:space="preserve">, disallows all roots, though [1370] some approve of parsnips and potatoes. [1371]Magninus is of Crato’s opinion, [1372]"They trouble the mind, sending gross fumes to the brain, make men mad,” especially garlic, onions, if a man liberally feed on them a year together.  Guianerius, </w:t>
      </w:r>
      <w:r>
        <w:rPr>
          <w:i/>
          <w:color w:val="000000"/>
          <w:sz w:val="24"/>
          <w:szCs w:val="24"/>
        </w:rPr>
        <w:t xml:space="preserve">tract. 15. cap. 2</w:t>
      </w:r>
      <w:r>
        <w:rPr>
          <w:color w:val="000000"/>
          <w:sz w:val="24"/>
          <w:szCs w:val="24"/>
        </w:rPr>
        <w:t xml:space="preserve">, complains of all manner of roots, and so doth Bruerinus, even parsnips themselves, which are the best, </w:t>
      </w:r>
      <w:r>
        <w:rPr>
          <w:i/>
          <w:color w:val="000000"/>
          <w:sz w:val="24"/>
          <w:szCs w:val="24"/>
        </w:rPr>
        <w:t xml:space="preserve">Lib. 9. cap. 14.</w:t>
      </w:r>
    </w:p>
    <w:p>
      <w:pPr>
        <w:widowControl w:val="on"/>
        <w:pBdr/>
        <w:spacing w:before="240" w:after="240" w:line="240" w:lineRule="auto"/>
        <w:ind w:left="0" w:right="0"/>
        <w:jc w:val="left"/>
      </w:pPr>
      <w:r>
        <w:rPr>
          <w:i/>
          <w:color w:val="000000"/>
          <w:sz w:val="24"/>
          <w:szCs w:val="24"/>
        </w:rPr>
        <w:t xml:space="preserve">Fruits.</w:t>
      </w:r>
      <w:r>
        <w:rPr>
          <w:color w:val="000000"/>
          <w:sz w:val="24"/>
          <w:szCs w:val="24"/>
        </w:rPr>
        <w:t xml:space="preserve">] </w:t>
      </w:r>
      <w:r>
        <w:rPr>
          <w:i/>
          <w:color w:val="000000"/>
          <w:sz w:val="24"/>
          <w:szCs w:val="24"/>
        </w:rPr>
        <w:t xml:space="preserve">Pastinacarum usus succos gignit improbos</w:t>
      </w:r>
      <w:r>
        <w:rPr>
          <w:color w:val="000000"/>
          <w:sz w:val="24"/>
          <w:szCs w:val="24"/>
        </w:rPr>
        <w:t xml:space="preserve">.  Crato, </w:t>
      </w:r>
      <w:r>
        <w:rPr>
          <w:i/>
          <w:color w:val="000000"/>
          <w:sz w:val="24"/>
          <w:szCs w:val="24"/>
        </w:rPr>
        <w:t xml:space="preserve">consil. 21. lib. 1</w:t>
      </w:r>
      <w:r>
        <w:rPr>
          <w:color w:val="000000"/>
          <w:sz w:val="24"/>
          <w:szCs w:val="24"/>
        </w:rPr>
        <w:t xml:space="preserve">, utterly forbids all manner of fruits, as pears, apples, plums, cherries, strawberries, nuts, medlars, serves, &amp;c. </w:t>
      </w:r>
      <w:r>
        <w:rPr>
          <w:i/>
          <w:color w:val="000000"/>
          <w:sz w:val="24"/>
          <w:szCs w:val="24"/>
        </w:rPr>
        <w:t xml:space="preserve">Sanguinem inficiunt</w:t>
      </w:r>
      <w:r>
        <w:rPr>
          <w:color w:val="000000"/>
          <w:sz w:val="24"/>
          <w:szCs w:val="24"/>
        </w:rPr>
        <w:t xml:space="preserve">, saith Villanovanus, they infect the blood, and putrefy it, Magninus holds, and must not therefore be taken </w:t>
      </w:r>
      <w:r>
        <w:rPr>
          <w:i/>
          <w:color w:val="000000"/>
          <w:sz w:val="24"/>
          <w:szCs w:val="24"/>
        </w:rPr>
        <w:t xml:space="preserve">via cibi, aut quantitate magna</w:t>
      </w:r>
      <w:r>
        <w:rPr>
          <w:color w:val="000000"/>
          <w:sz w:val="24"/>
          <w:szCs w:val="24"/>
        </w:rPr>
        <w:t xml:space="preserve">, not to make a meal of, or in any great quantity. [1373]Cardan makes that a cause of their continual sickness at Fessa in Africa, “because they live so much on fruits, eating them thrice a day.”  Laurentius approves of many fruits, in his Tract of Melancholy, which others disallow, and amongst the rest apples, which some likewise commend, sweetings, pearmains, pippins, as good against melancholy; but to him that is any way inclined to, or touched with this malady, [1374]Nicholas Piso in his Practics, forbids all fruits, as windy, or to be sparingly eaten at least, and not raw.  Amongst other fruits, [1375]Bruerinus, out of Galen, excepts grapes and figs, but I find them likewise rejected.</w:t>
      </w:r>
    </w:p>
    <w:p>
      <w:pPr>
        <w:keepNext w:val="on"/>
        <w:pageBreakBefore w:val="on"/>
        <w:widowControl w:val="on"/>
        <w:pBdr/>
        <w:spacing w:before="0" w:after="322" w:line="240" w:lineRule="auto"/>
        <w:ind w:left="0" w:right="0"/>
        <w:jc w:val="left"/>
        <w:outlineLvl w:val="0"/>
      </w:pPr>
      <w:r>
        <w:rPr>
          <w:b/>
          <w:color w:val="000000"/>
          <w:sz w:val="48"/>
          <w:szCs w:val="48"/>
        </w:rPr>
        <w:t xml:space="preserve">Page 188</w:t>
      </w:r>
    </w:p>
    <w:p>
      <w:pPr>
        <w:widowControl w:val="on"/>
        <w:pBdr/>
        <w:spacing w:before="240" w:after="240" w:line="240" w:lineRule="auto"/>
        <w:ind w:left="0" w:right="0"/>
        <w:jc w:val="left"/>
      </w:pPr>
      <w:r>
        <w:rPr>
          <w:i/>
          <w:color w:val="000000"/>
          <w:sz w:val="24"/>
          <w:szCs w:val="24"/>
        </w:rPr>
        <w:t xml:space="preserve">Pulse.</w:t>
      </w:r>
      <w:r>
        <w:rPr>
          <w:color w:val="000000"/>
          <w:sz w:val="24"/>
          <w:szCs w:val="24"/>
        </w:rPr>
        <w:t xml:space="preserve">] All pulse are naught, beans, peas, vetches, &amp;c., they fill the brain (saith Isaac) with gross fumes, breed black thick blood, and cause troublesome dreams.  And therefore, that which Pythagoras said to his scholars of old, may be for ever applied to melancholy men, </w:t>
      </w:r>
      <w:r>
        <w:rPr>
          <w:i/>
          <w:color w:val="000000"/>
          <w:sz w:val="24"/>
          <w:szCs w:val="24"/>
        </w:rPr>
        <w:t xml:space="preserve">A fabis abstinete</w:t>
      </w:r>
      <w:r>
        <w:rPr>
          <w:color w:val="000000"/>
          <w:sz w:val="24"/>
          <w:szCs w:val="24"/>
        </w:rPr>
        <w:t xml:space="preserve">, eat no peas, nor beans; yet to such as will needs eat them, I would give this counsel, to prepare them according to those rules that Arnoldus Villanovanus, and Frietagius prescribe, for eating, and dressing. fruits, herbs, roots, pulse, &amp;c.</w:t>
      </w:r>
    </w:p>
    <w:p>
      <w:pPr>
        <w:widowControl w:val="on"/>
        <w:pBdr/>
        <w:spacing w:before="240" w:after="240" w:line="240" w:lineRule="auto"/>
        <w:ind w:left="0" w:right="0"/>
        <w:jc w:val="left"/>
      </w:pPr>
      <w:r>
        <w:rPr>
          <w:i/>
          <w:color w:val="000000"/>
          <w:sz w:val="24"/>
          <w:szCs w:val="24"/>
        </w:rPr>
        <w:t xml:space="preserve">Spices.</w:t>
      </w:r>
      <w:r>
        <w:rPr>
          <w:color w:val="000000"/>
          <w:sz w:val="24"/>
          <w:szCs w:val="24"/>
        </w:rPr>
        <w:t xml:space="preserve">] Spices cause hot and head melancholy, and are for that cause forbidden by our physicians to such men as are inclined to this malady, as pepper, ginger, cinnamon, cloves, mace, dates, &amp;c. honey and sugar. [1376] Some except honey; to those that are cold, it may be tolerable, but [1377] </w:t>
      </w:r>
      <w:r>
        <w:rPr>
          <w:i/>
          <w:color w:val="000000"/>
          <w:sz w:val="24"/>
          <w:szCs w:val="24"/>
        </w:rPr>
        <w:t xml:space="preserve">Dulcia se in bilem vertunt</w:t>
      </w:r>
      <w:r>
        <w:rPr>
          <w:color w:val="000000"/>
          <w:sz w:val="24"/>
          <w:szCs w:val="24"/>
        </w:rPr>
        <w:t xml:space="preserve">, (sweets turn into bile,) they are obstructive.  Crato therefore forbids all spice, in a consultation of his, for a melancholy schoolmaster, </w:t>
      </w:r>
      <w:r>
        <w:rPr>
          <w:i/>
          <w:color w:val="000000"/>
          <w:sz w:val="24"/>
          <w:szCs w:val="24"/>
        </w:rPr>
        <w:t xml:space="preserve">Omnia aromatica et quicquid sanguinem adurit</w:t>
      </w:r>
      <w:r>
        <w:rPr>
          <w:color w:val="000000"/>
          <w:sz w:val="24"/>
          <w:szCs w:val="24"/>
        </w:rPr>
        <w:t xml:space="preserve">:  so doth Fernelius, </w:t>
      </w:r>
      <w:r>
        <w:rPr>
          <w:i/>
          <w:color w:val="000000"/>
          <w:sz w:val="24"/>
          <w:szCs w:val="24"/>
        </w:rPr>
        <w:t xml:space="preserve">consil. 45.</w:t>
      </w:r>
      <w:r>
        <w:rPr>
          <w:color w:val="000000"/>
          <w:sz w:val="24"/>
          <w:szCs w:val="24"/>
        </w:rPr>
        <w:t xml:space="preserve"> Guianerius, </w:t>
      </w:r>
      <w:r>
        <w:rPr>
          <w:i/>
          <w:color w:val="000000"/>
          <w:sz w:val="24"/>
          <w:szCs w:val="24"/>
        </w:rPr>
        <w:t xml:space="preserve">tract 15. cap. 2.</w:t>
      </w:r>
      <w:r>
        <w:rPr>
          <w:color w:val="000000"/>
          <w:sz w:val="24"/>
          <w:szCs w:val="24"/>
        </w:rPr>
        <w:t xml:space="preserve"> Mercurialis, </w:t>
      </w:r>
      <w:r>
        <w:rPr>
          <w:i/>
          <w:color w:val="000000"/>
          <w:sz w:val="24"/>
          <w:szCs w:val="24"/>
        </w:rPr>
        <w:t xml:space="preserve">cons. 189.</w:t>
      </w:r>
      <w:r>
        <w:rPr>
          <w:color w:val="000000"/>
          <w:sz w:val="24"/>
          <w:szCs w:val="24"/>
        </w:rPr>
        <w:t xml:space="preserve"> To these I may add all sharp and sour things, luscious and over-sweet, or fat, as oil, vinegar, verjuice, mustard, salt; as sweet things are obstructive, so these are corrosive.  Gomesius, in his books, </w:t>
      </w:r>
      <w:r>
        <w:rPr>
          <w:i/>
          <w:color w:val="000000"/>
          <w:sz w:val="24"/>
          <w:szCs w:val="24"/>
        </w:rPr>
        <w:t xml:space="preserve">de sale, l. 1. c. 21</w:t>
      </w:r>
      <w:r>
        <w:rPr>
          <w:color w:val="000000"/>
          <w:sz w:val="24"/>
          <w:szCs w:val="24"/>
        </w:rPr>
        <w:t xml:space="preserve">, highly commends salt; so doth Codronchus in his tract, </w:t>
      </w:r>
      <w:r>
        <w:rPr>
          <w:i/>
          <w:color w:val="000000"/>
          <w:sz w:val="24"/>
          <w:szCs w:val="24"/>
        </w:rPr>
        <w:t xml:space="preserve">de sale Absynthii</w:t>
      </w:r>
      <w:r>
        <w:rPr>
          <w:color w:val="000000"/>
          <w:sz w:val="24"/>
          <w:szCs w:val="24"/>
        </w:rPr>
        <w:t xml:space="preserve">, Lemn. </w:t>
      </w:r>
      <w:r>
        <w:rPr>
          <w:i/>
          <w:color w:val="000000"/>
          <w:sz w:val="24"/>
          <w:szCs w:val="24"/>
        </w:rPr>
        <w:t xml:space="preserve">l. 3. c. 9. de occult, nat. mir.</w:t>
      </w:r>
      <w:r>
        <w:rPr>
          <w:color w:val="000000"/>
          <w:sz w:val="24"/>
          <w:szCs w:val="24"/>
        </w:rPr>
        <w:t xml:space="preserve"> yet common experience finds salt, and salt-meats, to be great procurers of this disease.  And for that cause belike those Egyptian priests abstained from salt, even so much, as in their bread, </w:t>
      </w:r>
      <w:r>
        <w:rPr>
          <w:i/>
          <w:color w:val="000000"/>
          <w:sz w:val="24"/>
          <w:szCs w:val="24"/>
        </w:rPr>
        <w:t xml:space="preserve">ut sine perturbatione anima esset</w:t>
      </w:r>
      <w:r>
        <w:rPr>
          <w:color w:val="000000"/>
          <w:sz w:val="24"/>
          <w:szCs w:val="24"/>
        </w:rPr>
        <w:t xml:space="preserve">, saith mine author, that their souls might be free from perturbations.</w:t>
      </w:r>
    </w:p>
    <w:p>
      <w:pPr>
        <w:widowControl w:val="on"/>
        <w:pBdr/>
        <w:spacing w:before="240" w:after="240" w:line="240" w:lineRule="auto"/>
        <w:ind w:left="0" w:right="0"/>
        <w:jc w:val="left"/>
      </w:pPr>
      <w:r>
        <w:rPr>
          <w:i/>
          <w:color w:val="000000"/>
          <w:sz w:val="24"/>
          <w:szCs w:val="24"/>
        </w:rPr>
        <w:t xml:space="preserve">Bread.</w:t>
      </w:r>
      <w:r>
        <w:rPr>
          <w:color w:val="000000"/>
          <w:sz w:val="24"/>
          <w:szCs w:val="24"/>
        </w:rPr>
        <w:t xml:space="preserve">] Bread that is made of baser grain, as peas, beans, oats, rye, or [1378]over-hard baked, crusty, and black, is often spoken against, as causing melancholy juice and wind.  Joh.  Mayor, in the first book of his History of Scotland, contends much for the wholesomeness of oaten bread:  it was objected to him then living at Paris in France, that his countrymen fed on oats, and base grain, as a disgrace; but he doth ingenuously confess, Scotland, Wales, and a third part of England, did most part use that kind of bread, that it was as wholesome as any grain, and yielded as good nourishment.  And yet Wecker out of Galen calls it horsemeat, and fitter for juments than men to feed on.  But read Galen himself, </w:t>
      </w:r>
      <w:r>
        <w:rPr>
          <w:i/>
          <w:color w:val="000000"/>
          <w:sz w:val="24"/>
          <w:szCs w:val="24"/>
        </w:rPr>
        <w:t xml:space="preserve">Lib. 1.  De cibis boni et mali succi</w:t>
      </w:r>
      <w:r>
        <w:rPr>
          <w:color w:val="000000"/>
          <w:sz w:val="24"/>
          <w:szCs w:val="24"/>
        </w:rPr>
        <w:t xml:space="preserve">, more largely discoursing of corn and bread.</w:t>
      </w:r>
    </w:p>
    <w:p>
      <w:pPr>
        <w:keepNext w:val="on"/>
        <w:pageBreakBefore w:val="on"/>
        <w:widowControl w:val="on"/>
        <w:pBdr/>
        <w:spacing w:before="0" w:after="322" w:line="240" w:lineRule="auto"/>
        <w:ind w:left="0" w:right="0"/>
        <w:jc w:val="left"/>
        <w:outlineLvl w:val="0"/>
      </w:pPr>
      <w:r>
        <w:rPr>
          <w:b/>
          <w:color w:val="000000"/>
          <w:sz w:val="48"/>
          <w:szCs w:val="48"/>
        </w:rPr>
        <w:t xml:space="preserve">Page 189</w:t>
      </w:r>
    </w:p>
    <w:p>
      <w:pPr>
        <w:widowControl w:val="on"/>
        <w:pBdr/>
        <w:spacing w:before="240" w:after="240" w:line="240" w:lineRule="auto"/>
        <w:ind w:left="0" w:right="0"/>
        <w:jc w:val="left"/>
      </w:pPr>
      <w:r>
        <w:rPr>
          <w:i/>
          <w:color w:val="000000"/>
          <w:sz w:val="24"/>
          <w:szCs w:val="24"/>
        </w:rPr>
        <w:t xml:space="preserve">Wine.</w:t>
      </w:r>
      <w:r>
        <w:rPr>
          <w:color w:val="000000"/>
          <w:sz w:val="24"/>
          <w:szCs w:val="24"/>
        </w:rPr>
        <w:t xml:space="preserve">] All black wines, over-hot, compound, strong thick drinks, as Muscadine, Malmsey, Alicant, Rumney, Brownbastard, Metheglen, and the like, of which they have thirty several kinds in Muscovy, all such made drinks are hurtful in this case, to such as are hot, or of a sanguine choleric complexion, young, or inclined to head-melancholy.  For many times the drinking of wine alone causeth it.  Arculanus, </w:t>
      </w:r>
      <w:r>
        <w:rPr>
          <w:i/>
          <w:color w:val="000000"/>
          <w:sz w:val="24"/>
          <w:szCs w:val="24"/>
        </w:rPr>
        <w:t xml:space="preserve">c. 16. in 9.  Rhasis</w:t>
      </w:r>
      <w:r>
        <w:rPr>
          <w:color w:val="000000"/>
          <w:sz w:val="24"/>
          <w:szCs w:val="24"/>
        </w:rPr>
        <w:t xml:space="preserve">, puts in [1379]wine for a great cause, especially if it be immoderately used.  Guianerius, </w:t>
      </w:r>
      <w:r>
        <w:rPr>
          <w:i/>
          <w:color w:val="000000"/>
          <w:sz w:val="24"/>
          <w:szCs w:val="24"/>
        </w:rPr>
        <w:t xml:space="preserve">tract. 15. c. 2</w:t>
      </w:r>
      <w:r>
        <w:rPr>
          <w:color w:val="000000"/>
          <w:sz w:val="24"/>
          <w:szCs w:val="24"/>
        </w:rPr>
        <w:t xml:space="preserve">, tells a story of two Dutchmen, to whom he gave entertainment in his house, “that [1380]in one month’s space were both melancholy by drinking of wine, one did nought but sing, the other sigh.”  Galen, </w:t>
      </w:r>
      <w:r>
        <w:rPr>
          <w:i/>
          <w:color w:val="000000"/>
          <w:sz w:val="24"/>
          <w:szCs w:val="24"/>
        </w:rPr>
        <w:t xml:space="preserve">l. de causis morb. c. 3.</w:t>
      </w:r>
      <w:r>
        <w:rPr>
          <w:color w:val="000000"/>
          <w:sz w:val="24"/>
          <w:szCs w:val="24"/>
        </w:rPr>
        <w:t xml:space="preserve"> Matthiolus on Dioscorides, and above all other Andreas Bachius, </w:t>
      </w:r>
      <w:r>
        <w:rPr>
          <w:i/>
          <w:color w:val="000000"/>
          <w:sz w:val="24"/>
          <w:szCs w:val="24"/>
        </w:rPr>
        <w:t xml:space="preserve">l. 3. 18, 19, 20</w:t>
      </w:r>
      <w:r>
        <w:rPr>
          <w:color w:val="000000"/>
          <w:sz w:val="24"/>
          <w:szCs w:val="24"/>
        </w:rPr>
        <w:t xml:space="preserve">, have reckoned upon those inconveniences that come by wine:  yet notwithstanding all this, to such as are cold, or sluggish melancholy, a cup of wine is good physic, and so doth Mercurialis grant, </w:t>
      </w:r>
      <w:r>
        <w:rPr>
          <w:i/>
          <w:color w:val="000000"/>
          <w:sz w:val="24"/>
          <w:szCs w:val="24"/>
        </w:rPr>
        <w:t xml:space="preserve">consil. 25</w:t>
      </w:r>
      <w:r>
        <w:rPr>
          <w:color w:val="000000"/>
          <w:sz w:val="24"/>
          <w:szCs w:val="24"/>
        </w:rPr>
        <w:t xml:space="preserve">, in that case, if the temperature be cold, as to most melancholy men it is, wine is much commended, if it be moderately used.</w:t>
      </w:r>
    </w:p>
    <w:p>
      <w:pPr>
        <w:widowControl w:val="on"/>
        <w:pBdr/>
        <w:spacing w:before="240" w:after="240" w:line="240" w:lineRule="auto"/>
        <w:ind w:left="0" w:right="0"/>
        <w:jc w:val="left"/>
      </w:pPr>
      <w:r>
        <w:rPr>
          <w:i/>
          <w:color w:val="000000"/>
          <w:sz w:val="24"/>
          <w:szCs w:val="24"/>
        </w:rPr>
        <w:t xml:space="preserve">Cider, Perry.</w:t>
      </w:r>
      <w:r>
        <w:rPr>
          <w:color w:val="000000"/>
          <w:sz w:val="24"/>
          <w:szCs w:val="24"/>
        </w:rPr>
        <w:t xml:space="preserve">] Cider and perry are both cold and windy drinks, and for that cause to be neglected, and so are all those hot spiced strong drinks.</w:t>
      </w:r>
    </w:p>
    <w:p>
      <w:pPr>
        <w:widowControl w:val="on"/>
        <w:pBdr/>
        <w:spacing w:before="240" w:after="240" w:line="240" w:lineRule="auto"/>
        <w:ind w:left="0" w:right="0"/>
        <w:jc w:val="left"/>
      </w:pPr>
      <w:r>
        <w:rPr>
          <w:color w:val="000000"/>
          <w:sz w:val="24"/>
          <w:szCs w:val="24"/>
        </w:rPr>
        <w:t xml:space="preserve">Beer.] Beer, if it be over-new or over-stale, over-strong, or not sodden, smell of the cask, sharp, or sour, is most unwholesome, frets, and galls, &amp;c.  Henricus Ayrerus, in a [1381]consultation of his, for one that laboured of hypochondriacal melancholy, discommends beer.  So doth [1382] Crato in that excellent counsel of his, </w:t>
      </w:r>
      <w:r>
        <w:rPr>
          <w:i/>
          <w:color w:val="000000"/>
          <w:sz w:val="24"/>
          <w:szCs w:val="24"/>
        </w:rPr>
        <w:t xml:space="preserve">Lib. 2. consil. 21</w:t>
      </w:r>
      <w:r>
        <w:rPr>
          <w:color w:val="000000"/>
          <w:sz w:val="24"/>
          <w:szCs w:val="24"/>
        </w:rPr>
        <w:t xml:space="preserve">, as too windy, because of the hop.  But he means belike that thick black Bohemian beer used in some other parts of [1383]Germany.</w:t>
      </w:r>
    </w:p>
    <w:p>
      <w:pPr>
        <w:widowControl w:val="on"/>
        <w:pBdr/>
        <w:spacing w:before="0" w:after="0" w:line="240" w:lineRule="auto"/>
        <w:ind w:left="0" w:right="0"/>
        <w:jc w:val="left"/>
      </w:pPr>
      <w:r>
        <w:rPr>
          <w:rFonts w:ascii="fixed" w:hAnsi="fixed" w:cs="fixed"/>
          <w:color w:val="000000"/>
          <w:sz w:val="24"/>
          <w:szCs w:val="24"/>
        </w:rPr>
        <w:t xml:space="preserve">
------“nil spissius illa
Dum bibitur, nil clarius est dum mingitur, unde
Constat, quod multas faeces in corpore linquat.”
</w:t>
      </w:r>
    </w:p>
    <w:p>
      <w:pPr>
        <w:widowControl w:val="on"/>
        <w:pBdr/>
        <w:spacing w:before="240" w:after="240" w:line="240" w:lineRule="auto"/>
        <w:ind w:left="0" w:right="0"/>
        <w:jc w:val="left"/>
      </w:pPr>
      <w:r>
        <w:rPr>
          <w:color w:val="000000"/>
          <w:sz w:val="24"/>
          <w:szCs w:val="24"/>
        </w:rPr>
        <w:t xml:space="preserve">       “Nothing comes in so thick,</w:t>
      </w:r>
      <w:r>
        <w:rPr>
          <w:color w:val="000000"/>
          <w:sz w:val="24"/>
          <w:szCs w:val="24"/>
        </w:rPr>
        <w:br/>
        <w:t xml:space="preserve">        Nothing goes out so thin,</w:t>
      </w:r>
      <w:r>
        <w:rPr>
          <w:color w:val="000000"/>
          <w:sz w:val="24"/>
          <w:szCs w:val="24"/>
        </w:rPr>
        <w:br/>
        <w:t xml:space="preserve">        It must needs follow then</w:t>
      </w:r>
      <w:r>
        <w:rPr>
          <w:color w:val="000000"/>
          <w:sz w:val="24"/>
          <w:szCs w:val="24"/>
        </w:rPr>
        <w:br/>
        <w:t xml:space="preserve">        The dregs are left within.”</w:t>
      </w:r>
    </w:p>
    <w:p>
      <w:pPr>
        <w:widowControl w:val="on"/>
        <w:pBdr/>
        <w:spacing w:before="240" w:after="240" w:line="240" w:lineRule="auto"/>
        <w:ind w:left="0" w:right="0"/>
        <w:jc w:val="left"/>
      </w:pPr>
      <w:r>
        <w:rPr>
          <w:color w:val="000000"/>
          <w:sz w:val="24"/>
          <w:szCs w:val="24"/>
        </w:rPr>
        <w:t xml:space="preserve">As that [1384]old poet scoffed, calling it </w:t>
      </w:r>
      <w:r>
        <w:rPr>
          <w:i/>
          <w:color w:val="000000"/>
          <w:sz w:val="24"/>
          <w:szCs w:val="24"/>
        </w:rPr>
        <w:t xml:space="preserve">Stygiae monstrum conforme paludi</w:t>
      </w:r>
      <w:r>
        <w:rPr>
          <w:color w:val="000000"/>
          <w:sz w:val="24"/>
          <w:szCs w:val="24"/>
        </w:rPr>
        <w:t xml:space="preserve">, a monstrous drink, like the river Styx.  But let them say as they list, to such as are accustomed unto it, “’tis a most wholesome” (so [1385] Polydore Virgil calleth it) “and a pleasant drink,” it is more subtle and better, for the hop that rarefies it, hath an especial virtue against melancholy, as our herbalists confess, Fuchsius approves, </w:t>
      </w:r>
      <w:r>
        <w:rPr>
          <w:i/>
          <w:color w:val="000000"/>
          <w:sz w:val="24"/>
          <w:szCs w:val="24"/>
        </w:rPr>
        <w:t xml:space="preserve">Lib. 2. sec. 2. instit. cap. 11</w:t>
      </w:r>
      <w:r>
        <w:rPr>
          <w:color w:val="000000"/>
          <w:sz w:val="24"/>
          <w:szCs w:val="24"/>
        </w:rPr>
        <w:t xml:space="preserve">, and many others.</w:t>
      </w:r>
    </w:p>
    <w:p>
      <w:pPr>
        <w:keepNext w:val="on"/>
        <w:pageBreakBefore w:val="on"/>
        <w:widowControl w:val="on"/>
        <w:pBdr/>
        <w:spacing w:before="0" w:after="322" w:line="240" w:lineRule="auto"/>
        <w:ind w:left="0" w:right="0"/>
        <w:jc w:val="left"/>
        <w:outlineLvl w:val="0"/>
      </w:pPr>
      <w:r>
        <w:rPr>
          <w:b/>
          <w:color w:val="000000"/>
          <w:sz w:val="48"/>
          <w:szCs w:val="48"/>
        </w:rPr>
        <w:t xml:space="preserve">Page 190</w:t>
      </w:r>
    </w:p>
    <w:p>
      <w:pPr>
        <w:widowControl w:val="on"/>
        <w:pBdr/>
        <w:spacing w:before="240" w:after="240" w:line="240" w:lineRule="auto"/>
        <w:ind w:left="0" w:right="0"/>
        <w:jc w:val="left"/>
      </w:pPr>
      <w:r>
        <w:rPr>
          <w:color w:val="000000"/>
          <w:sz w:val="24"/>
          <w:szCs w:val="24"/>
        </w:rPr>
        <w:t xml:space="preserve">Waters] Standing waters, thick and ill-coloured, such as come forth of pools, and moats, where hemp hath been steeped, or slimy fishes live, are most unwholesome, putrefied, and full of mites, creepers, slimy, muddy, unclean, corrupt, impure, by reason of the sun’s heat, and still-standing; they cause foul distemperatures in the body and mind of man, are unfit to make drink of, to dress meat with, or to be [1386]used about men inwardly or outwardly.  They are good for many domestic uses, to wash horses, water cattle, &amp;c., or in time of necessity, but not otherwise.  Some are of opinion, that such fat standing waters make the best beer, and that seething doth defecate it, as [1387]Cardan holds, </w:t>
      </w:r>
      <w:r>
        <w:rPr>
          <w:i/>
          <w:color w:val="000000"/>
          <w:sz w:val="24"/>
          <w:szCs w:val="24"/>
        </w:rPr>
        <w:t xml:space="preserve">Lib. 13. subtil.</w:t>
      </w:r>
      <w:r>
        <w:rPr>
          <w:color w:val="000000"/>
          <w:sz w:val="24"/>
          <w:szCs w:val="24"/>
        </w:rPr>
        <w:t xml:space="preserve"> “It mends the substance, and savour of it,” but it is a paradox.  Such beer may be stronger, but not so wholesome as the other, as [1388]Jobertus truly justifieth out of Galen, </w:t>
      </w:r>
      <w:r>
        <w:rPr>
          <w:i/>
          <w:color w:val="000000"/>
          <w:sz w:val="24"/>
          <w:szCs w:val="24"/>
        </w:rPr>
        <w:t xml:space="preserve">Paradox, dec. 1.  Paradox 5</w:t>
      </w:r>
      <w:r>
        <w:rPr>
          <w:color w:val="000000"/>
          <w:sz w:val="24"/>
          <w:szCs w:val="24"/>
        </w:rPr>
        <w:t xml:space="preserve">, that the seething of such impure waters doth not purge or purify them, Pliny, </w:t>
      </w:r>
      <w:r>
        <w:rPr>
          <w:i/>
          <w:color w:val="000000"/>
          <w:sz w:val="24"/>
          <w:szCs w:val="24"/>
        </w:rPr>
        <w:t xml:space="preserve">lib. 31. c. 3</w:t>
      </w:r>
      <w:r>
        <w:rPr>
          <w:color w:val="000000"/>
          <w:sz w:val="24"/>
          <w:szCs w:val="24"/>
        </w:rPr>
        <w:t xml:space="preserve">, is of the same tenet, and P. Crescentius, </w:t>
      </w:r>
      <w:r>
        <w:rPr>
          <w:i/>
          <w:color w:val="000000"/>
          <w:sz w:val="24"/>
          <w:szCs w:val="24"/>
        </w:rPr>
        <w:t xml:space="preserve">agricult. lib. 1. et lib. 4. c. 11. et c. 45.</w:t>
      </w:r>
      <w:r>
        <w:rPr>
          <w:color w:val="000000"/>
          <w:sz w:val="24"/>
          <w:szCs w:val="24"/>
        </w:rPr>
        <w:t xml:space="preserve"> Pamphilius Herilachus, </w:t>
      </w:r>
      <w:r>
        <w:rPr>
          <w:i/>
          <w:color w:val="000000"/>
          <w:sz w:val="24"/>
          <w:szCs w:val="24"/>
        </w:rPr>
        <w:t xml:space="preserve">l. 4. de not. aquarum</w:t>
      </w:r>
      <w:r>
        <w:rPr>
          <w:color w:val="000000"/>
          <w:sz w:val="24"/>
          <w:szCs w:val="24"/>
        </w:rPr>
        <w:t xml:space="preserve">, such waters are naught, not to be used, and by the testimony of [1389]Galen, “breed agues, dropsies, pleurisies, splenetic and melancholy passions, hurt the eyes, cause a bad temperature, and ill disposition of the whole body, with bad colour.”  This Jobertus stiffly maintains, </w:t>
      </w:r>
      <w:r>
        <w:rPr>
          <w:i/>
          <w:color w:val="000000"/>
          <w:sz w:val="24"/>
          <w:szCs w:val="24"/>
        </w:rPr>
        <w:t xml:space="preserve">Paradox, lib. 1. part. 5</w:t>
      </w:r>
      <w:r>
        <w:rPr>
          <w:color w:val="000000"/>
          <w:sz w:val="24"/>
          <w:szCs w:val="24"/>
        </w:rPr>
        <w:t xml:space="preserve">, that it causeth blear eyes, bad colour, and many loathsome diseases to such as use it:  this which they say, stands with good reason; for as geographers relate, the water of Astracan breeds worms in such as drink it. [1390] Axius, or as now called Verduri, the fairest river in Macedonia, makes all cattle black that taste of it.  Aleacman now Peleca, another stream in Thessaly, turns cattle most part white, </w:t>
      </w:r>
      <w:r>
        <w:rPr>
          <w:i/>
          <w:color w:val="000000"/>
          <w:sz w:val="24"/>
          <w:szCs w:val="24"/>
        </w:rPr>
        <w:t xml:space="preserve">si polui ducas</w:t>
      </w:r>
      <w:r>
        <w:rPr>
          <w:color w:val="000000"/>
          <w:sz w:val="24"/>
          <w:szCs w:val="24"/>
        </w:rPr>
        <w:t xml:space="preserve">, L. Aubanus Rohemus refers that [1391]struma or poke of the Bavarians and Styrians to the nature of their waters, as [1392]Munster doth that of Valesians in the Alps, and [1393]Bodine supposeth the stuttering of some families in Aquitania, about Labden, to proceed from the same cause, “and that the filth is derived from the water to their bodies.”  So that they that use filthy, standing, ill-coloured, thick, muddy water, must needs have muddy, ill-coloured, impure, and infirm bodies.  And because the body works upon the mind, they shall have grosser understandings, dull, foggy, melancholy spirits, and be really subject to all manner of infirmities.</w:t>
      </w:r>
    </w:p>
    <w:p>
      <w:pPr>
        <w:widowControl w:val="on"/>
        <w:pBdr/>
        <w:spacing w:before="240" w:after="240" w:line="240" w:lineRule="auto"/>
        <w:ind w:left="0" w:right="0"/>
        <w:jc w:val="left"/>
      </w:pPr>
      <w:r>
        <w:rPr>
          <w:color w:val="000000"/>
          <w:sz w:val="24"/>
          <w:szCs w:val="24"/>
        </w:rPr>
        <w:t xml:space="preserve">To these noxious simples, we may reduce an infinite number of compound, artificial, made dishes, of which our cooks afford us a great variety, as tailors do fashions in our apparel.  Such are [1394]puddings stuffed with blood, or otherwise composed; baked, meats, soused indurate meats, fried and broiled buttered meats; condite, powdered, and over-dried, [1395]all cakes, simnels, buns, cracknels made with butter, spice,</w:t>
      </w:r>
    </w:p>
    <w:p>
      <w:pPr>
        <w:keepNext w:val="on"/>
        <w:pageBreakBefore w:val="on"/>
        <w:widowControl w:val="on"/>
        <w:pBdr/>
        <w:spacing w:before="0" w:after="322" w:line="240" w:lineRule="auto"/>
        <w:ind w:left="0" w:right="0"/>
        <w:jc w:val="left"/>
        <w:outlineLvl w:val="0"/>
      </w:pPr>
      <w:r>
        <w:rPr>
          <w:b/>
          <w:color w:val="000000"/>
          <w:sz w:val="48"/>
          <w:szCs w:val="48"/>
        </w:rPr>
        <w:t xml:space="preserve">Page 191</w:t>
      </w:r>
    </w:p>
    <w:p>
      <w:pPr>
        <w:widowControl w:val="on"/>
        <w:pBdr/>
        <w:spacing w:before="240" w:after="240" w:line="240" w:lineRule="auto"/>
        <w:ind w:left="0" w:right="0"/>
        <w:jc w:val="left"/>
      </w:pPr>
      <w:r>
        <w:rPr>
          <w:color w:val="000000"/>
          <w:sz w:val="24"/>
          <w:szCs w:val="24"/>
        </w:rPr>
        <w:t xml:space="preserve">&amp;c., fritters, pancakes, pies, sausages, and those several sauces, sharp, or over-sweet, of which </w:t>
      </w:r>
      <w:r>
        <w:rPr>
          <w:i/>
          <w:color w:val="000000"/>
          <w:sz w:val="24"/>
          <w:szCs w:val="24"/>
        </w:rPr>
        <w:t xml:space="preserve">scientia popinae</w:t>
      </w:r>
      <w:r>
        <w:rPr>
          <w:color w:val="000000"/>
          <w:sz w:val="24"/>
          <w:szCs w:val="24"/>
        </w:rPr>
        <w:t xml:space="preserve">, as Seneca calls it, hath served those [1396] Apician tricks, and perfumed dishes, which Adrian the sixth Pope so much admired in the accounts of his predecessor Leo Decimus; and which prodigious riot and prodigality have invented in this age.  These do generally engender gross humours, fill the stomach with crudities, and all those inward parts with obstructions.  Montanus, </w:t>
      </w:r>
      <w:r>
        <w:rPr>
          <w:i/>
          <w:color w:val="000000"/>
          <w:sz w:val="24"/>
          <w:szCs w:val="24"/>
        </w:rPr>
        <w:t xml:space="preserve">consil. 22</w:t>
      </w:r>
      <w:r>
        <w:rPr>
          <w:color w:val="000000"/>
          <w:sz w:val="24"/>
          <w:szCs w:val="24"/>
        </w:rPr>
        <w:t xml:space="preserve">, gives instance, in a melancholy Jew, that by eating such tart sauces, made dishes, and salt meats, with which he was overmuch delighted, became melancholy, and was evil affected.  Such examples are familiar and common.</w:t>
      </w:r>
    </w:p>
    <w:p>
      <w:pPr>
        <w:widowControl w:val="on"/>
        <w:pBdr/>
        <w:spacing w:before="240" w:after="240" w:line="240" w:lineRule="auto"/>
        <w:ind w:left="0" w:right="0"/>
        <w:jc w:val="left"/>
      </w:pPr>
      <w:r>
        <w:rPr>
          <w:color w:val="000000"/>
          <w:sz w:val="24"/>
          <w:szCs w:val="24"/>
        </w:rPr>
        <w:t xml:space="preserve">SUBSECT.  II.—­</w:t>
      </w:r>
      <w:r>
        <w:rPr>
          <w:i/>
          <w:color w:val="000000"/>
          <w:sz w:val="24"/>
          <w:szCs w:val="24"/>
        </w:rPr>
        <w:t xml:space="preserve">Quantity of Diet a Cause.</w:t>
      </w:r>
    </w:p>
    <w:p>
      <w:pPr>
        <w:widowControl w:val="on"/>
        <w:pBdr/>
        <w:spacing w:before="240" w:after="240" w:line="240" w:lineRule="auto"/>
        <w:ind w:left="0" w:right="0"/>
        <w:jc w:val="left"/>
      </w:pPr>
      <w:r>
        <w:rPr>
          <w:color w:val="000000"/>
          <w:sz w:val="24"/>
          <w:szCs w:val="24"/>
        </w:rPr>
        <w:t xml:space="preserve">There is not so much harm proceeding from the substance itself of meat, and quality of it, in ill-dressing and preparing, as there is from the quantity, disorder of time and place, unseasonable use of it, [1397] intemperance, overmuch, or overlittle taking of it.  A true saying it is, </w:t>
      </w:r>
      <w:r>
        <w:rPr>
          <w:i/>
          <w:color w:val="000000"/>
          <w:sz w:val="24"/>
          <w:szCs w:val="24"/>
        </w:rPr>
        <w:t xml:space="preserve">Plures crapula quam gladius</w:t>
      </w:r>
      <w:r>
        <w:rPr>
          <w:color w:val="000000"/>
          <w:sz w:val="24"/>
          <w:szCs w:val="24"/>
        </w:rPr>
        <w:t xml:space="preserve">.  This gluttony kills more than the sword, this </w:t>
      </w:r>
      <w:r>
        <w:rPr>
          <w:i/>
          <w:color w:val="000000"/>
          <w:sz w:val="24"/>
          <w:szCs w:val="24"/>
        </w:rPr>
        <w:t xml:space="preserve">omnivorantia et homicida gula</w:t>
      </w:r>
      <w:r>
        <w:rPr>
          <w:color w:val="000000"/>
          <w:sz w:val="24"/>
          <w:szCs w:val="24"/>
        </w:rPr>
        <w:t xml:space="preserve">, this all-devouring and murdering gut.  And that of [1398]Pliny is truer, “Simple diet is the best; heaping up of several meats is pernicious, and sauces worse; many dishes bring many diseases.” [1399]Avicen cries out, “That nothing is worse than to feed on many dishes, or to protract the time of meats longer than ordinary; from thence proceed our infirmities, and ’tis the fountain of all diseases, which arise out of the repugnancy of gross humours.”  Thence, saith [1400] Fernelius, come crudities, wind, oppilations, cacochymia, plethora, cachexia, bradiopepsia, [1401]_Hinc subitae, mortes, atque intestata senectus_, sudden death, &amp;c., and what not.</w:t>
      </w:r>
    </w:p>
    <w:p>
      <w:pPr>
        <w:widowControl w:val="on"/>
        <w:pBdr/>
        <w:spacing w:before="240" w:after="240" w:line="240" w:lineRule="auto"/>
        <w:ind w:left="0" w:right="0"/>
        <w:jc w:val="left"/>
      </w:pPr>
      <w:r>
        <w:rPr>
          <w:color w:val="000000"/>
          <w:sz w:val="24"/>
          <w:szCs w:val="24"/>
        </w:rPr>
        <w:t xml:space="preserve">As a lamp is choked with a multitude of oil, or a little fire with overmuch wood quite extinguished, so is the natural heat with immoderate eating, strangled in the body. </w:t>
      </w:r>
      <w:r>
        <w:rPr>
          <w:i/>
          <w:color w:val="000000"/>
          <w:sz w:val="24"/>
          <w:szCs w:val="24"/>
        </w:rPr>
        <w:t xml:space="preserve">Pernitiosa sentina est abdomen insaturabile</w:t>
      </w:r>
      <w:r>
        <w:rPr>
          <w:color w:val="000000"/>
          <w:sz w:val="24"/>
          <w:szCs w:val="24"/>
        </w:rPr>
        <w:t xml:space="preserve">:  one saith, An insatiable paunch is a pernicious sink, and the fountain of all diseases, both of body and mind. [1402]Mercurialis will have it a peculiar cause of this private disease; Solenander, </w:t>
      </w:r>
      <w:r>
        <w:rPr>
          <w:i/>
          <w:color w:val="000000"/>
          <w:sz w:val="24"/>
          <w:szCs w:val="24"/>
        </w:rPr>
        <w:t xml:space="preserve">consil. 5. sect. 3</w:t>
      </w:r>
      <w:r>
        <w:rPr>
          <w:color w:val="000000"/>
          <w:sz w:val="24"/>
          <w:szCs w:val="24"/>
        </w:rPr>
        <w:t xml:space="preserve">, illustrates this of Mercurialis, with an example of one so melancholy, </w:t>
      </w:r>
      <w:r>
        <w:rPr>
          <w:i/>
          <w:color w:val="000000"/>
          <w:sz w:val="24"/>
          <w:szCs w:val="24"/>
        </w:rPr>
        <w:t xml:space="preserve">ab intempestivis commessationibus</w:t>
      </w:r>
      <w:r>
        <w:rPr>
          <w:color w:val="000000"/>
          <w:sz w:val="24"/>
          <w:szCs w:val="24"/>
        </w:rPr>
        <w:t xml:space="preserve">, unseasonable feasting. [1403]Crato confirms as much, in that often cited counsel, </w:t>
      </w:r>
      <w:r>
        <w:rPr>
          <w:i/>
          <w:color w:val="000000"/>
          <w:sz w:val="24"/>
          <w:szCs w:val="24"/>
        </w:rPr>
        <w:t xml:space="preserve">21. lib. 2</w:t>
      </w:r>
      <w:r>
        <w:rPr>
          <w:color w:val="000000"/>
          <w:sz w:val="24"/>
          <w:szCs w:val="24"/>
        </w:rPr>
        <w:t xml:space="preserve">, putting superfluous eating for a main cause.  But what need I seek farther for proofs?  Hear [1404]Hippocrates himself, </w:t>
      </w:r>
      <w:r>
        <w:rPr>
          <w:i/>
          <w:color w:val="000000"/>
          <w:sz w:val="24"/>
          <w:szCs w:val="24"/>
        </w:rPr>
        <w:t xml:space="preserve">lib. 2. aphor. 10</w:t>
      </w:r>
      <w:r>
        <w:rPr>
          <w:color w:val="000000"/>
          <w:sz w:val="24"/>
          <w:szCs w:val="24"/>
        </w:rPr>
        <w:t xml:space="preserve">, “Impure bodies the more they are nourished, the more they are hurt, for the nourishment is putrefied with vicious humours.”</w:t>
      </w:r>
    </w:p>
    <w:p>
      <w:pPr>
        <w:keepNext w:val="on"/>
        <w:pageBreakBefore w:val="on"/>
        <w:widowControl w:val="on"/>
        <w:pBdr/>
        <w:spacing w:before="0" w:after="322" w:line="240" w:lineRule="auto"/>
        <w:ind w:left="0" w:right="0"/>
        <w:jc w:val="left"/>
        <w:outlineLvl w:val="0"/>
      </w:pPr>
      <w:r>
        <w:rPr>
          <w:b/>
          <w:color w:val="000000"/>
          <w:sz w:val="48"/>
          <w:szCs w:val="48"/>
        </w:rPr>
        <w:t xml:space="preserve">Page 192</w:t>
      </w:r>
    </w:p>
    <w:p>
      <w:pPr>
        <w:widowControl w:val="on"/>
        <w:pBdr/>
        <w:spacing w:before="240" w:after="240" w:line="240" w:lineRule="auto"/>
        <w:ind w:left="0" w:right="0"/>
        <w:jc w:val="left"/>
      </w:pPr>
      <w:r>
        <w:rPr>
          <w:color w:val="000000"/>
          <w:sz w:val="24"/>
          <w:szCs w:val="24"/>
        </w:rPr>
        <w:t xml:space="preserve">And yet for all this harm, which apparently follows surfeiting and drunkenness, see how we luxuriate and rage in this kind; read what Johannes Stuckius hath written lately of this subject, in his great volume </w:t>
      </w:r>
      <w:r>
        <w:rPr>
          <w:i/>
          <w:color w:val="000000"/>
          <w:sz w:val="24"/>
          <w:szCs w:val="24"/>
        </w:rPr>
        <w:t xml:space="preserve">De Antiquorum Conviviis</w:t>
      </w:r>
      <w:r>
        <w:rPr>
          <w:color w:val="000000"/>
          <w:sz w:val="24"/>
          <w:szCs w:val="24"/>
        </w:rPr>
        <w:t xml:space="preserve">, and of our present age; </w:t>
      </w:r>
      <w:r>
        <w:rPr>
          <w:i/>
          <w:color w:val="000000"/>
          <w:sz w:val="24"/>
          <w:szCs w:val="24"/>
        </w:rPr>
        <w:t xml:space="preserve">Quam [1405]portentosae coenae</w:t>
      </w:r>
      <w:r>
        <w:rPr>
          <w:color w:val="000000"/>
          <w:sz w:val="24"/>
          <w:szCs w:val="24"/>
        </w:rPr>
        <w:t xml:space="preserve">, prodigious suppers, [1406]_Qui dum invitant ad coenam efferunt ad sepulchrum_, what Fagos, Epicures, Apetios, Heliogables, our times afford?  Lucullus’ ghost walks still, and every man desires to sup in Apollo; Aesop’s costly dish is ordinarily served up. [1407]_Magis illa juvant, quae pluris emuntur_.  The dearest cates are best, and ’tis an ordinary thing to bestow twenty or thirty pounds on a dish, some thousand crowns upon a dinner:  [1408]Mully-Hamet, king of Fez and Morocco, spent three pounds on the sauce of a capon:  it is nothing in our times, we scorn all that is cheap.  “We loathe the very [1409]light” (some of us, as Seneca notes) “because it comes free, and we are offended with the sun’s heat, and those cool blasts, because we buy them not.”  This air we breathe is so common, we care not for it; nothing pleaseth but what is dear.  And if we be [1410]witty in anything, it is </w:t>
      </w:r>
      <w:r>
        <w:rPr>
          <w:i/>
          <w:color w:val="000000"/>
          <w:sz w:val="24"/>
          <w:szCs w:val="24"/>
        </w:rPr>
        <w:t xml:space="preserve">ad gulam</w:t>
      </w:r>
      <w:r>
        <w:rPr>
          <w:color w:val="000000"/>
          <w:sz w:val="24"/>
          <w:szCs w:val="24"/>
        </w:rPr>
        <w:t xml:space="preserve">:  If we study at all, it is </w:t>
      </w:r>
      <w:r>
        <w:rPr>
          <w:i/>
          <w:color w:val="000000"/>
          <w:sz w:val="24"/>
          <w:szCs w:val="24"/>
        </w:rPr>
        <w:t xml:space="preserve">erudito luxu</w:t>
      </w:r>
      <w:r>
        <w:rPr>
          <w:color w:val="000000"/>
          <w:sz w:val="24"/>
          <w:szCs w:val="24"/>
        </w:rPr>
        <w:t xml:space="preserve">, to please the palate, and to satisfy the gut.  “A cook of old was a base knave” (as [1411]Livy complains), “but now a great man in request; cookery is become an art, a noble science:  cooks are gentlemen:”  </w:t>
      </w:r>
      <w:r>
        <w:rPr>
          <w:i/>
          <w:color w:val="000000"/>
          <w:sz w:val="24"/>
          <w:szCs w:val="24"/>
        </w:rPr>
        <w:t xml:space="preserve">Venter Deus</w:t>
      </w:r>
      <w:r>
        <w:rPr>
          <w:color w:val="000000"/>
          <w:sz w:val="24"/>
          <w:szCs w:val="24"/>
        </w:rPr>
        <w:t xml:space="preserve">:  They wear “their brains in their bellies, and their guts in their heads,” as [1412]Agrippa taxed some parasites of his time, rushing on their own destruction, as if a man should run upon the point of a sword, </w:t>
      </w:r>
      <w:r>
        <w:rPr>
          <w:i/>
          <w:color w:val="000000"/>
          <w:sz w:val="24"/>
          <w:szCs w:val="24"/>
        </w:rPr>
        <w:t xml:space="preserve">usque dum rumpantur comedunt</w:t>
      </w:r>
      <w:r>
        <w:rPr>
          <w:color w:val="000000"/>
          <w:sz w:val="24"/>
          <w:szCs w:val="24"/>
        </w:rPr>
        <w:t xml:space="preserve">, “They eat till they burst:”  [1413]All day, all night, let the physician say what he will, imminent danger, and feral diseases are now ready to seize upon them, that will eat till they vomit, </w:t>
      </w:r>
      <w:r>
        <w:rPr>
          <w:i/>
          <w:color w:val="000000"/>
          <w:sz w:val="24"/>
          <w:szCs w:val="24"/>
        </w:rPr>
        <w:t xml:space="preserve">Edunt ut vomant, vomut ut edant</w:t>
      </w:r>
      <w:r>
        <w:rPr>
          <w:color w:val="000000"/>
          <w:sz w:val="24"/>
          <w:szCs w:val="24"/>
        </w:rPr>
        <w:t xml:space="preserve">, saith Seneca; which Dion relates of Vitellius, </w:t>
      </w:r>
      <w:r>
        <w:rPr>
          <w:i/>
          <w:color w:val="000000"/>
          <w:sz w:val="24"/>
          <w:szCs w:val="24"/>
        </w:rPr>
        <w:t xml:space="preserve">Solo transitu ciborum nutriri judicatus</w:t>
      </w:r>
      <w:r>
        <w:rPr>
          <w:color w:val="000000"/>
          <w:sz w:val="24"/>
          <w:szCs w:val="24"/>
        </w:rPr>
        <w:t xml:space="preserve">:  His meat did pass through and away, or till they burst again. [1414]_Strage animantium ventrem onerant_, and rake over all the world, as so many [1415]slaves, belly-gods, and land-serpents, </w:t>
      </w:r>
      <w:r>
        <w:rPr>
          <w:i/>
          <w:color w:val="000000"/>
          <w:sz w:val="24"/>
          <w:szCs w:val="24"/>
        </w:rPr>
        <w:t xml:space="preserve">Et totus orbis ventri nimis angustus</w:t>
      </w:r>
      <w:r>
        <w:rPr>
          <w:color w:val="000000"/>
          <w:sz w:val="24"/>
          <w:szCs w:val="24"/>
        </w:rPr>
        <w:t xml:space="preserve">, the whole world cannot satisfy their appetite. [1416]"Sea, land, rivers, lakes, &amp;c., may not give content to their raging guts.”  To make up the mess, what immoderate drinking in every place? </w:t>
      </w:r>
      <w:r>
        <w:rPr>
          <w:i/>
          <w:color w:val="000000"/>
          <w:sz w:val="24"/>
          <w:szCs w:val="24"/>
        </w:rPr>
        <w:t xml:space="preserve">Senem potum pota trahebat anus</w:t>
      </w:r>
      <w:r>
        <w:rPr>
          <w:color w:val="000000"/>
          <w:sz w:val="24"/>
          <w:szCs w:val="24"/>
        </w:rPr>
        <w:t xml:space="preserve">, how they flock to the tavern:  as if they were </w:t>
      </w:r>
      <w:r>
        <w:rPr>
          <w:i/>
          <w:color w:val="000000"/>
          <w:sz w:val="24"/>
          <w:szCs w:val="24"/>
        </w:rPr>
        <w:t xml:space="preserve">fruges consumere nati</w:t>
      </w:r>
      <w:r>
        <w:rPr>
          <w:color w:val="000000"/>
          <w:sz w:val="24"/>
          <w:szCs w:val="24"/>
        </w:rPr>
        <w:t xml:space="preserve">, born to no other end but to eat and drink, like Offellius Bibulus, that famous Roman parasite, </w:t>
      </w:r>
      <w:r>
        <w:rPr>
          <w:i/>
          <w:color w:val="000000"/>
          <w:sz w:val="24"/>
          <w:szCs w:val="24"/>
        </w:rPr>
        <w:t xml:space="preserve">Qui dum vixit, aut bibit aut minxit</w:t>
      </w:r>
      <w:r>
        <w:rPr>
          <w:color w:val="000000"/>
          <w:sz w:val="24"/>
          <w:szCs w:val="24"/>
        </w:rPr>
        <w:t xml:space="preserve">; as so many casks to hold wine, yea worse than a cask, that mars wine, and itself is not marred by it, yet these are brave men, Silenus Ebrius was no braver. </w:t>
      </w:r>
      <w:r>
        <w:rPr>
          <w:i/>
          <w:color w:val="000000"/>
          <w:sz w:val="24"/>
          <w:szCs w:val="24"/>
        </w:rPr>
        <w:t xml:space="preserve">Et quae fuerunt vitia, mores sunt</w:t>
      </w:r>
      <w:r>
        <w:rPr>
          <w:color w:val="000000"/>
          <w:sz w:val="24"/>
          <w:szCs w:val="24"/>
        </w:rPr>
        <w:t xml:space="preserve">:  ’tis now the fashion of our times, an honour:  </w:t>
      </w:r>
      <w:r>
        <w:rPr>
          <w:i/>
          <w:color w:val="000000"/>
          <w:sz w:val="24"/>
          <w:szCs w:val="24"/>
        </w:rPr>
        <w:t xml:space="preserve">Nunc vero res ista eo rediit</w:t>
      </w:r>
    </w:p>
    <w:p>
      <w:pPr>
        <w:keepNext w:val="on"/>
        <w:pageBreakBefore w:val="on"/>
        <w:widowControl w:val="on"/>
        <w:pBdr/>
        <w:spacing w:before="0" w:after="322" w:line="240" w:lineRule="auto"/>
        <w:ind w:left="0" w:right="0"/>
        <w:jc w:val="left"/>
        <w:outlineLvl w:val="0"/>
      </w:pPr>
      <w:r>
        <w:rPr>
          <w:b/>
          <w:color w:val="000000"/>
          <w:sz w:val="48"/>
          <w:szCs w:val="48"/>
        </w:rPr>
        <w:t xml:space="preserve">Page 193</w:t>
      </w:r>
    </w:p>
    <w:p>
      <w:pPr>
        <w:widowControl w:val="on"/>
        <w:pBdr/>
        <w:spacing w:before="240" w:after="240" w:line="240" w:lineRule="auto"/>
        <w:ind w:left="0" w:right="0"/>
        <w:jc w:val="left"/>
      </w:pPr>
      <w:r>
        <w:rPr>
          <w:color w:val="000000"/>
          <w:sz w:val="24"/>
          <w:szCs w:val="24"/>
        </w:rPr>
        <w:t xml:space="preserve">(as Chrysost. </w:t>
      </w:r>
      <w:r>
        <w:rPr>
          <w:i/>
          <w:color w:val="000000"/>
          <w:sz w:val="24"/>
          <w:szCs w:val="24"/>
        </w:rPr>
        <w:t xml:space="preserve">serm. 30. in v.  Ephes.</w:t>
      </w:r>
      <w:r>
        <w:rPr>
          <w:color w:val="000000"/>
          <w:sz w:val="24"/>
          <w:szCs w:val="24"/>
        </w:rPr>
        <w:t xml:space="preserve"> comments) </w:t>
      </w:r>
      <w:r>
        <w:rPr>
          <w:i/>
          <w:color w:val="000000"/>
          <w:sz w:val="24"/>
          <w:szCs w:val="24"/>
        </w:rPr>
        <w:t xml:space="preserve">Ut effeminatae ridendaeque ignaviae loco habeatur, nolle inebriari</w:t>
      </w:r>
      <w:r>
        <w:rPr>
          <w:color w:val="000000"/>
          <w:sz w:val="24"/>
          <w:szCs w:val="24"/>
        </w:rPr>
        <w:t xml:space="preserve">; ’tis now come to that pass that he is no gentleman, a very milk-sop, a clown, of no bringing up, that will not drink; fit for no company; he is your only gallant that plays it off finest, no disparagement now to stagger in the streets, reel, rave, &amp;c., but much to his fame and renown; as in like case Epidicus told Thesprio his fellow-servant, in the [1417]Poet. </w:t>
      </w:r>
      <w:r>
        <w:rPr>
          <w:i/>
          <w:color w:val="000000"/>
          <w:sz w:val="24"/>
          <w:szCs w:val="24"/>
        </w:rPr>
        <w:t xml:space="preserve">Aedipol facinus improbum</w:t>
      </w:r>
      <w:r>
        <w:rPr>
          <w:color w:val="000000"/>
          <w:sz w:val="24"/>
          <w:szCs w:val="24"/>
        </w:rPr>
        <w:t xml:space="preserve">, one urged, the other replied, </w:t>
      </w:r>
      <w:r>
        <w:rPr>
          <w:i/>
          <w:color w:val="000000"/>
          <w:sz w:val="24"/>
          <w:szCs w:val="24"/>
        </w:rPr>
        <w:t xml:space="preserve">At jam alii fecere idem, erit illi illa res honori</w:t>
      </w:r>
      <w:r>
        <w:rPr>
          <w:color w:val="000000"/>
          <w:sz w:val="24"/>
          <w:szCs w:val="24"/>
        </w:rPr>
        <w:t xml:space="preserve">, ’tis now no fault, there be so many brave examples to bear one out; ’tis a credit to have a strong brain, and carry his liquor well; the sole contention who can drink most, and fox his fellow the soonest.  ’Tis the </w:t>
      </w:r>
      <w:r>
        <w:rPr>
          <w:i/>
          <w:color w:val="000000"/>
          <w:sz w:val="24"/>
          <w:szCs w:val="24"/>
        </w:rPr>
        <w:t xml:space="preserve">summum bonum</w:t>
      </w:r>
      <w:r>
        <w:rPr>
          <w:color w:val="000000"/>
          <w:sz w:val="24"/>
          <w:szCs w:val="24"/>
        </w:rPr>
        <w:t xml:space="preserve"> of our tradesmen, their felicity, life, and soul, </w:t>
      </w:r>
      <w:r>
        <w:rPr>
          <w:i/>
          <w:color w:val="000000"/>
          <w:sz w:val="24"/>
          <w:szCs w:val="24"/>
        </w:rPr>
        <w:t xml:space="preserve">Tanta dulcedine affectant</w:t>
      </w:r>
      <w:r>
        <w:rPr>
          <w:color w:val="000000"/>
          <w:sz w:val="24"/>
          <w:szCs w:val="24"/>
        </w:rPr>
        <w:t xml:space="preserve">, saith Pliny, </w:t>
      </w:r>
      <w:r>
        <w:rPr>
          <w:i/>
          <w:color w:val="000000"/>
          <w:sz w:val="24"/>
          <w:szCs w:val="24"/>
        </w:rPr>
        <w:t xml:space="preserve">lib. 14. cap. 12.</w:t>
      </w:r>
      <w:r>
        <w:rPr>
          <w:color w:val="000000"/>
          <w:sz w:val="24"/>
          <w:szCs w:val="24"/>
        </w:rPr>
        <w:t xml:space="preserve"> </w:t>
      </w:r>
      <w:r>
        <w:rPr>
          <w:i/>
          <w:color w:val="000000"/>
          <w:sz w:val="24"/>
          <w:szCs w:val="24"/>
        </w:rPr>
        <w:t xml:space="preserve">Ut magna pars non aliud vitae praemium intelligat</w:t>
      </w:r>
      <w:r>
        <w:rPr>
          <w:color w:val="000000"/>
          <w:sz w:val="24"/>
          <w:szCs w:val="24"/>
        </w:rPr>
        <w:t xml:space="preserve">, their chief comfort, to be merry together in an alehouse or tavern, as our modern Muscovites do in their mead-inns, and Turks in their coffeehouses, which much resemble our taverns; they will labour hard all day long to be drunk at night, and spend </w:t>
      </w:r>
      <w:r>
        <w:rPr>
          <w:i/>
          <w:color w:val="000000"/>
          <w:sz w:val="24"/>
          <w:szCs w:val="24"/>
        </w:rPr>
        <w:t xml:space="preserve">totius anni labores</w:t>
      </w:r>
      <w:r>
        <w:rPr>
          <w:color w:val="000000"/>
          <w:sz w:val="24"/>
          <w:szCs w:val="24"/>
        </w:rPr>
        <w:t xml:space="preserve">, as St. Ambrose adds, in a tippling feast; convert day into night, as Seneca taxes some in his times, </w:t>
      </w:r>
      <w:r>
        <w:rPr>
          <w:i/>
          <w:color w:val="000000"/>
          <w:sz w:val="24"/>
          <w:szCs w:val="24"/>
        </w:rPr>
        <w:t xml:space="preserve">Pervertunt officia anoctis et lucis</w:t>
      </w:r>
      <w:r>
        <w:rPr>
          <w:color w:val="000000"/>
          <w:sz w:val="24"/>
          <w:szCs w:val="24"/>
        </w:rPr>
        <w:t xml:space="preserve">; when we rise, they commonly go to bed, like our antipodes,</w:t>
      </w:r>
    </w:p>
    <w:p>
      <w:pPr>
        <w:widowControl w:val="on"/>
        <w:pBdr/>
        <w:spacing w:before="240" w:after="240" w:line="240" w:lineRule="auto"/>
        <w:ind w:left="0" w:right="0"/>
        <w:jc w:val="left"/>
      </w:pPr>
      <w:r>
        <w:rPr>
          <w:color w:val="000000"/>
          <w:sz w:val="24"/>
          <w:szCs w:val="24"/>
        </w:rPr>
        <w:t xml:space="preserve">       “Nosque ubi primus equis oriens afflavit anhelis,</w:t>
      </w:r>
      <w:r>
        <w:rPr>
          <w:color w:val="000000"/>
          <w:sz w:val="24"/>
          <w:szCs w:val="24"/>
        </w:rPr>
        <w:br/>
        <w:t xml:space="preserve">        Illis sera rubens ascendit lumina vesper.”</w:t>
      </w:r>
    </w:p>
    <w:p>
      <w:pPr>
        <w:widowControl w:val="on"/>
        <w:pBdr/>
        <w:spacing w:before="240" w:after="240" w:line="240" w:lineRule="auto"/>
        <w:ind w:left="0" w:right="0"/>
        <w:jc w:val="left"/>
      </w:pPr>
      <w:r>
        <w:rPr>
          <w:color w:val="000000"/>
          <w:sz w:val="24"/>
          <w:szCs w:val="24"/>
        </w:rPr>
        <w:t xml:space="preserve">So did Petronius in Tacitus, Heliogabalus in Lampridius.</w:t>
      </w:r>
    </w:p>
    <w:p>
      <w:pPr>
        <w:widowControl w:val="on"/>
        <w:pBdr/>
        <w:spacing w:before="0" w:after="0" w:line="240" w:lineRule="auto"/>
        <w:ind w:left="0" w:right="0"/>
        <w:jc w:val="left"/>
      </w:pPr>
      <w:r>
        <w:rPr>
          <w:rFonts w:ascii="fixed" w:hAnsi="fixed" w:cs="fixed"/>
          <w:color w:val="000000"/>
          <w:sz w:val="24"/>
          <w:szCs w:val="24"/>
        </w:rPr>
        <w:t xml:space="preserve">
[1418]  ------“Noctes vigilibat ad ipsum
Mane, diem totum stertebat?”------
</w:t>
      </w:r>
      <w:r>
        <w:rPr>
          <w:rFonts w:ascii="fixed" w:hAnsi="fixed" w:cs="fixed"/>
          <w:color w:val="000000"/>
          <w:sz w:val="24"/>
          <w:szCs w:val="24"/>
        </w:rPr>
        <w:t xml:space="preserve">
------“He drank the night away
Till rising dawn, then snored out all the day.”
</w:t>
      </w:r>
    </w:p>
    <w:p>
      <w:pPr>
        <w:widowControl w:val="on"/>
        <w:pBdr/>
        <w:spacing w:before="240" w:after="240" w:line="240" w:lineRule="auto"/>
        <w:ind w:left="0" w:right="0"/>
        <w:jc w:val="left"/>
      </w:pPr>
      <w:r>
        <w:rPr>
          <w:color w:val="000000"/>
          <w:sz w:val="24"/>
          <w:szCs w:val="24"/>
        </w:rPr>
        <w:t xml:space="preserve">Snymdiris the Sybarite never saw the sun rise or set so much as once in twenty years.  Verres, against whom Tully so much inveighs, in winter he never was </w:t>
      </w:r>
      <w:r>
        <w:rPr>
          <w:i/>
          <w:color w:val="000000"/>
          <w:sz w:val="24"/>
          <w:szCs w:val="24"/>
        </w:rPr>
        <w:t xml:space="preserve">extra tectum vix extra lectum</w:t>
      </w:r>
      <w:r>
        <w:rPr>
          <w:color w:val="000000"/>
          <w:sz w:val="24"/>
          <w:szCs w:val="24"/>
        </w:rPr>
        <w:t xml:space="preserve">, never almost out of bed, [1419] still wenching and drinking; so did he spend his time, and so do myriads in our days.  They have </w:t>
      </w:r>
      <w:r>
        <w:rPr>
          <w:i/>
          <w:color w:val="000000"/>
          <w:sz w:val="24"/>
          <w:szCs w:val="24"/>
        </w:rPr>
        <w:t xml:space="preserve">gymnasia bibonum</w:t>
      </w:r>
      <w:r>
        <w:rPr>
          <w:color w:val="000000"/>
          <w:sz w:val="24"/>
          <w:szCs w:val="24"/>
        </w:rPr>
        <w:t xml:space="preserve">, schools and rendezvous; these centaurs and Lapithae toss pots and bowls as so many balls; invent new tricks, as sausages, anchovies, tobacco, caviar, pickled oysters, herrings, fumados, &amp;c.:  innumerable salt meats to increase their appetite, and study how to hurt themselves by taking antidotes [1420]"to carry their drink the better; [1421]and when nought else serves, they will go forth, or be conveyed out, to empty their gorge, that they may return to drink afresh.”  They make laws, </w:t>
      </w:r>
      <w:r>
        <w:rPr>
          <w:i/>
          <w:color w:val="000000"/>
          <w:sz w:val="24"/>
          <w:szCs w:val="24"/>
        </w:rPr>
        <w:t xml:space="preserve">insanas leges, contra bibendi fallacias</w:t>
      </w:r>
      <w:r>
        <w:rPr>
          <w:color w:val="000000"/>
          <w:sz w:val="24"/>
          <w:szCs w:val="24"/>
        </w:rPr>
        <w:t xml:space="preserve">, and [1422]brag of it when they have done, crowning that man that is soonest gone, as their drunken predecessors have done, —­[1423]_quid ego video_?  Ps. </w:t>
      </w:r>
      <w:r>
        <w:rPr>
          <w:i/>
          <w:color w:val="000000"/>
          <w:sz w:val="24"/>
          <w:szCs w:val="24"/>
        </w:rPr>
        <w:t xml:space="preserve">Cum corona Pseudolum ebrium tuum</w:t>
      </w:r>
      <w:r>
        <w:rPr>
          <w:color w:val="000000"/>
          <w:sz w:val="24"/>
          <w:szCs w:val="24"/>
        </w:rPr>
        <w:t xml:space="preserve">—.  And when they are dead, will have a can of wine with</w:t>
      </w:r>
    </w:p>
    <w:p>
      <w:pPr>
        <w:keepNext w:val="on"/>
        <w:pageBreakBefore w:val="on"/>
        <w:widowControl w:val="on"/>
        <w:pBdr/>
        <w:spacing w:before="0" w:after="322" w:line="240" w:lineRule="auto"/>
        <w:ind w:left="0" w:right="0"/>
        <w:jc w:val="left"/>
        <w:outlineLvl w:val="0"/>
      </w:pPr>
      <w:r>
        <w:rPr>
          <w:b/>
          <w:color w:val="000000"/>
          <w:sz w:val="48"/>
          <w:szCs w:val="48"/>
        </w:rPr>
        <w:t xml:space="preserve">Page 194</w:t>
      </w:r>
    </w:p>
    <w:p>
      <w:pPr>
        <w:widowControl w:val="on"/>
        <w:pBdr/>
        <w:spacing w:before="240" w:after="240" w:line="240" w:lineRule="auto"/>
        <w:ind w:left="0" w:right="0"/>
        <w:jc w:val="left"/>
      </w:pPr>
      <w:r>
        <w:rPr>
          <w:color w:val="000000"/>
          <w:sz w:val="24"/>
          <w:szCs w:val="24"/>
        </w:rPr>
        <w:t xml:space="preserve">[1424]Maron’s old woman to be engraven on their tombs.  So they triumph in villainy, and justify their wickedness; with Rabelais, that French Lucian, drunkenness is better for the body than physic, because there be more old drunkards than old physicians.  Many such frothy arguments they have, [1425]inviting and encouraging others to do as they do, and love them dearly for it (no glue like to that of good fellowship).  So did Alcibiades in Greece; Nero, Bonosus, Heliogabalus in Rome, or Alegabalus rather, as he was styled of old (as [1426]Ignatius proves out of some old coins).  So do many great men still, as [1427]Heresbachius observes.  When a prince drinks till his eyes stare, like Bitias in the Poet,</w:t>
      </w:r>
    </w:p>
    <w:p>
      <w:pPr>
        <w:widowControl w:val="on"/>
        <w:pBdr/>
        <w:spacing w:before="0" w:after="0" w:line="240" w:lineRule="auto"/>
        <w:ind w:left="0" w:right="0"/>
        <w:jc w:val="left"/>
      </w:pPr>
      <w:r>
        <w:rPr>
          <w:rFonts w:ascii="fixed" w:hAnsi="fixed" w:cs="fixed"/>
          <w:color w:val="000000"/>
          <w:sz w:val="24"/>
          <w:szCs w:val="24"/>
        </w:rPr>
        <w:t xml:space="preserve">
[1428]  ------("ille impiger hausit
Spumantem vino pateram.”)
</w:t>
      </w:r>
      <w:r>
        <w:rPr>
          <w:rFonts w:ascii="fixed" w:hAnsi="fixed" w:cs="fixed"/>
          <w:color w:val="000000"/>
          <w:sz w:val="24"/>
          <w:szCs w:val="24"/>
        </w:rPr>
        <w:t xml:space="preserve">
------“a thirsty soul;
He took challenge and embrac’d the bowl;
With pleasure swill’d the gold, nor ceased to draw
Till he the bottom of the brimmer saw.”
</w:t>
      </w:r>
    </w:p>
    <w:p>
      <w:pPr>
        <w:widowControl w:val="on"/>
        <w:pBdr/>
        <w:spacing w:before="240" w:after="240" w:line="240" w:lineRule="auto"/>
        <w:ind w:left="0" w:right="0"/>
        <w:jc w:val="left"/>
      </w:pPr>
      <w:r>
        <w:rPr>
          <w:color w:val="000000"/>
          <w:sz w:val="24"/>
          <w:szCs w:val="24"/>
        </w:rPr>
        <w:t xml:space="preserve">and comes off clearly, sound trumpets, fife and drums, the spectators will applaud him, “the [1429]bishop himself (if he belie them not) with his chaplain will stand by and do as much,” </w:t>
      </w:r>
      <w:r>
        <w:rPr>
          <w:i/>
          <w:color w:val="000000"/>
          <w:sz w:val="24"/>
          <w:szCs w:val="24"/>
        </w:rPr>
        <w:t xml:space="preserve">O dignum principe haustum</w:t>
      </w:r>
      <w:r>
        <w:rPr>
          <w:color w:val="000000"/>
          <w:sz w:val="24"/>
          <w:szCs w:val="24"/>
        </w:rPr>
        <w:t xml:space="preserve">, ’twas done like a prince.  “Our Dutchmen invite all comers with a pail and a dish,” </w:t>
      </w:r>
      <w:r>
        <w:rPr>
          <w:i/>
          <w:color w:val="000000"/>
          <w:sz w:val="24"/>
          <w:szCs w:val="24"/>
        </w:rPr>
        <w:t xml:space="preserve">Velut infundibula integras obbas exhauriunt, et in monstrosis poculis, ipsi monstrosi monstrosius epotant</w:t>
      </w:r>
      <w:r>
        <w:rPr>
          <w:color w:val="000000"/>
          <w:sz w:val="24"/>
          <w:szCs w:val="24"/>
        </w:rPr>
        <w:t xml:space="preserve">, “making barrels of their bellies.” </w:t>
      </w:r>
      <w:r>
        <w:rPr>
          <w:i/>
          <w:color w:val="000000"/>
          <w:sz w:val="24"/>
          <w:szCs w:val="24"/>
        </w:rPr>
        <w:t xml:space="preserve">Incredibile dictu</w:t>
      </w:r>
      <w:r>
        <w:rPr>
          <w:color w:val="000000"/>
          <w:sz w:val="24"/>
          <w:szCs w:val="24"/>
        </w:rPr>
        <w:t xml:space="preserve">, as [1430]one of their own countrymen complains:  [1431]_Quantum liquoris immodestissima gens capiat_, &amp;c.  “How they love a man that will be drunk, crown him and honour him for it,” hate him that will not pledge him, stab him, kill him:  a most intolerable offence, and not to be forgiven. [1432]"He is a mortal enemy that will not drink with him,” as Munster relates of the Saxons.  So in Poland, he is the best servitor, and the honestest fellow, saith Alexander Gaguinus, [1433] “that drinketh most healths to the honour of his master, he shall be rewarded as a good servant, and held the bravest fellow that carries his liquor best,” when a brewer’s horse will bear much more than any sturdy drinker, yet for his noble exploits in this kind, he shall be accounted a most valiant man, for [1434]_Tam inter epulas fortis vir esse potest ac in bello_, as much valour is to be found in feasting as in fighting, and some of our city captains, and carpet knights will make this good, and prove it.  Thus they many times wilfully pervert the good temperature of their bodies, stifle their wits, strangle nature, and degenerate into beasts.</w:t>
      </w:r>
    </w:p>
    <w:p>
      <w:pPr>
        <w:widowControl w:val="on"/>
        <w:pBdr/>
        <w:spacing w:before="240" w:after="240" w:line="240" w:lineRule="auto"/>
        <w:ind w:left="0" w:right="0"/>
        <w:jc w:val="left"/>
      </w:pPr>
      <w:r>
        <w:rPr>
          <w:color w:val="000000"/>
          <w:sz w:val="24"/>
          <w:szCs w:val="24"/>
        </w:rPr>
        <w:t xml:space="preserve">Some again are in the other extreme, and draw this mischief on their heads by too ceremonious and strict diet, being over-precise, cockney-like, and curious in their observation of meats, times, as that </w:t>
      </w:r>
      <w:r>
        <w:rPr>
          <w:i/>
          <w:color w:val="000000"/>
          <w:sz w:val="24"/>
          <w:szCs w:val="24"/>
        </w:rPr>
        <w:t xml:space="preserve">Medicina statica</w:t>
      </w:r>
      <w:r>
        <w:rPr>
          <w:color w:val="000000"/>
          <w:sz w:val="24"/>
          <w:szCs w:val="24"/>
        </w:rPr>
        <w:t xml:space="preserve"> prescribes, just so many ounces at dinner, which Lessius enjoins, so much at supper, not a little more, nor a little less, of such meat, and at such hours, a diet-drink in the morning, cock-broth, China-broth,</w:t>
      </w:r>
    </w:p>
    <w:p>
      <w:pPr>
        <w:keepNext w:val="on"/>
        <w:pageBreakBefore w:val="on"/>
        <w:widowControl w:val="on"/>
        <w:pBdr/>
        <w:spacing w:before="0" w:after="322" w:line="240" w:lineRule="auto"/>
        <w:ind w:left="0" w:right="0"/>
        <w:jc w:val="left"/>
        <w:outlineLvl w:val="0"/>
      </w:pPr>
      <w:r>
        <w:rPr>
          <w:b/>
          <w:color w:val="000000"/>
          <w:sz w:val="48"/>
          <w:szCs w:val="48"/>
        </w:rPr>
        <w:t xml:space="preserve">Page 195</w:t>
      </w:r>
    </w:p>
    <w:p>
      <w:pPr>
        <w:widowControl w:val="on"/>
        <w:pBdr/>
        <w:spacing w:before="240" w:after="240" w:line="240" w:lineRule="auto"/>
        <w:ind w:left="0" w:right="0"/>
        <w:jc w:val="left"/>
      </w:pPr>
      <w:r>
        <w:rPr>
          <w:color w:val="000000"/>
          <w:sz w:val="24"/>
          <w:szCs w:val="24"/>
        </w:rPr>
        <w:t xml:space="preserve">at dinner, plum-broth, a chicken, a rabbit, rib of a rack of mutton, wing of a capon, the merry-thought of a hen, &amp;c.; to sounder bodies this is too nice and most absurd.  Others offend in overmuch fasting:  pining adays, saith [1435] Guianerius, and waking anights, as many Moors and Turks in these our times do.  “Anchorites, monks, and the rest of that superstitious rank (as the same Guianerius witnesseth, that he hath often seen to have happened in his time) through immoderate fasting, have been frequently mad.”  Of such men belike Hippocrates speaks, </w:t>
      </w:r>
      <w:r>
        <w:rPr>
          <w:i/>
          <w:color w:val="000000"/>
          <w:sz w:val="24"/>
          <w:szCs w:val="24"/>
        </w:rPr>
        <w:t xml:space="preserve">l.  Aphor. 5</w:t>
      </w:r>
      <w:r>
        <w:rPr>
          <w:color w:val="000000"/>
          <w:sz w:val="24"/>
          <w:szCs w:val="24"/>
        </w:rPr>
        <w:t xml:space="preserve">, when as he saith, [1436]"they more offend in too sparing diet, and are worse damnified, than they that feed liberally, and are ready to surfeit.”</w:t>
      </w:r>
    </w:p>
    <w:p>
      <w:pPr>
        <w:widowControl w:val="on"/>
        <w:pBdr/>
        <w:spacing w:before="240" w:after="240" w:line="240" w:lineRule="auto"/>
        <w:ind w:left="0" w:right="0"/>
        <w:jc w:val="left"/>
      </w:pPr>
      <w:r>
        <w:rPr>
          <w:color w:val="000000"/>
          <w:sz w:val="24"/>
          <w:szCs w:val="24"/>
        </w:rPr>
        <w:t xml:space="preserve">SUBSECT.  III.—­</w:t>
      </w:r>
      <w:r>
        <w:rPr>
          <w:i/>
          <w:color w:val="000000"/>
          <w:sz w:val="24"/>
          <w:szCs w:val="24"/>
        </w:rPr>
        <w:t xml:space="preserve">Custom of Diet, Delight, Appetite, Necessity, how they cause or hinder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No rule is so general, which admits not some exception; to this, therefore, which hath been hitherto said, (for I shall otherwise put most men out of commons,) and those inconveniences which proceed from the substance of meats, an intemperate or unseasonable use of them, custom somewhat detracts and qualifies, according to that of Hippocrates, </w:t>
      </w:r>
      <w:r>
        <w:rPr>
          <w:i/>
          <w:color w:val="000000"/>
          <w:sz w:val="24"/>
          <w:szCs w:val="24"/>
        </w:rPr>
        <w:t xml:space="preserve">2 Aphoris. 50.</w:t>
      </w:r>
      <w:r>
        <w:rPr>
          <w:color w:val="000000"/>
          <w:sz w:val="24"/>
          <w:szCs w:val="24"/>
        </w:rPr>
        <w:t xml:space="preserve"> [1437] “Such things as we have been long accustomed to, though they be evil in their own nature, yet they are less offensive.”  Otherwise it might well be objected that it were a mere [1438]tyranny to live after those strict rules of physic; for custom [1439]doth alter nature itself, and to such as are used to them it makes bad meats wholesome, and unseasonable times to cause no disorder.  Cider and perry are windy drinks, so are all fruits windy in themselves, cold most part, yet in some shires of [1440]England, Normandy in France, Guipuscoa in Spain, ’tis their common drink, and they are no whit offended with it.  In Spain, Italy, and Africa, they live most on roots, raw herbs, camel’s [1441]milk, and it agrees well with them:  which to a stranger will cause much grievance.  In Wales, </w:t>
      </w:r>
      <w:r>
        <w:rPr>
          <w:i/>
          <w:color w:val="000000"/>
          <w:sz w:val="24"/>
          <w:szCs w:val="24"/>
        </w:rPr>
        <w:t xml:space="preserve">lacticiniis vescuntur</w:t>
      </w:r>
      <w:r>
        <w:rPr>
          <w:color w:val="000000"/>
          <w:sz w:val="24"/>
          <w:szCs w:val="24"/>
        </w:rPr>
        <w:t xml:space="preserve">, as Humphrey Llwyd confesseth, a Cambro-Briton himself, in his elegant epistle to Abraham Ortelius, they live most on white meats:  in Holland on fish, roots, [1442]butter; and so at this day in Greece, as [1443]Bellonius observes, they had much rather feed on fish than flesh.  With us, </w:t>
      </w:r>
      <w:r>
        <w:rPr>
          <w:i/>
          <w:color w:val="000000"/>
          <w:sz w:val="24"/>
          <w:szCs w:val="24"/>
        </w:rPr>
        <w:t xml:space="preserve">Maxima pars victus in carne consistit</w:t>
      </w:r>
      <w:r>
        <w:rPr>
          <w:color w:val="000000"/>
          <w:sz w:val="24"/>
          <w:szCs w:val="24"/>
        </w:rPr>
        <w:t xml:space="preserve">, we feed on flesh most part, saith [1444]Polydore Virgil, as all northern countries do; and it would be very offensive to us to live after their diet, or they to live after ours.  We drink beer, they wine; they use oil, we butter; we in the north are [1445]great eaters; they most sparing in those hotter countries; and yet they and we following our own customs are well pleased.  An Ethiopian of old seeing an European eat bread, wondered, </w:t>
      </w:r>
      <w:r>
        <w:rPr>
          <w:i/>
          <w:color w:val="000000"/>
          <w:sz w:val="24"/>
          <w:szCs w:val="24"/>
        </w:rPr>
        <w:t xml:space="preserve">quomodo stercoribus vescentes viverimus</w:t>
      </w:r>
      <w:r>
        <w:rPr>
          <w:color w:val="000000"/>
          <w:sz w:val="24"/>
          <w:szCs w:val="24"/>
        </w:rPr>
        <w:t xml:space="preserve">, how we could eat such kind of meats:  so much differed his countrymen from ours in diet, that as mine [1446]author infers, </w:t>
      </w:r>
      <w:r>
        <w:rPr>
          <w:i/>
          <w:color w:val="000000"/>
          <w:sz w:val="24"/>
          <w:szCs w:val="24"/>
        </w:rPr>
        <w:t xml:space="preserve">si quis illorum victum apud nos aemulari</w:t>
      </w:r>
    </w:p>
    <w:p>
      <w:pPr>
        <w:keepNext w:val="on"/>
        <w:pageBreakBefore w:val="on"/>
        <w:widowControl w:val="on"/>
        <w:pBdr/>
        <w:spacing w:before="0" w:after="322" w:line="240" w:lineRule="auto"/>
        <w:ind w:left="0" w:right="0"/>
        <w:jc w:val="left"/>
        <w:outlineLvl w:val="0"/>
      </w:pPr>
      <w:r>
        <w:rPr>
          <w:b/>
          <w:i/>
          <w:color w:val="000000"/>
          <w:sz w:val="48"/>
          <w:szCs w:val="48"/>
        </w:rPr>
        <w:t xml:space="preserve">Page 196</w:t>
      </w:r>
    </w:p>
    <w:p>
      <w:pPr>
        <w:widowControl w:val="on"/>
        <w:pBdr/>
        <w:spacing w:before="240" w:after="240" w:line="240" w:lineRule="auto"/>
        <w:ind w:left="0" w:right="0"/>
        <w:jc w:val="left"/>
      </w:pPr>
      <w:r>
        <w:rPr>
          <w:i/>
          <w:color w:val="000000"/>
          <w:sz w:val="24"/>
          <w:szCs w:val="24"/>
        </w:rPr>
        <w:t xml:space="preserve">vellet</w:t>
      </w:r>
      <w:r>
        <w:rPr>
          <w:color w:val="000000"/>
          <w:sz w:val="24"/>
          <w:szCs w:val="24"/>
        </w:rPr>
        <w:t xml:space="preserve">; if any man should so feed with us, it would be all one to nourish, as Cicuta, Aconitum, or Hellebore itself.  At this day in China the common people live in a manner altogether on roots and herbs, and to the wealthiest, horse, ass, mule, dogs, cat-flesh, is as delightsome as the rest, so [1447]Mat.  Riccius the Jesuit relates, who lived many years amongst them.  The Tartars eat raw meat, and most commonly [1448]horse-flesh, drink milk and blood, as the nomades of old. </w:t>
      </w:r>
      <w:r>
        <w:rPr>
          <w:i/>
          <w:color w:val="000000"/>
          <w:sz w:val="24"/>
          <w:szCs w:val="24"/>
        </w:rPr>
        <w:t xml:space="preserve">Et lac concretum cum sanguine potat equino</w:t>
      </w:r>
      <w:r>
        <w:rPr>
          <w:color w:val="000000"/>
          <w:sz w:val="24"/>
          <w:szCs w:val="24"/>
        </w:rPr>
        <w:t xml:space="preserve">.  They scoff at our Europeans for eating bread, which they call tops of weeds, and horse meat, not fit for men; and yet Scaliger accounts them a sound and witty nation, living a hundred years; even in the civilest country of them they do thus, as Benedict the Jesuit observed in his travels, from the great Mogul’s Court by land to Pekin, which Riccius contends to be the same with Cambulu in Cataia.  In Scandia their bread is usually dried fish, and so likewise in the Shetland Isles; and their other fare, as in Iceland, saith [1449]Dithmarus Bleskenius, butter, cheese, and fish; their drink water, their lodging on the ground.  In America in many places their bread is roots, their meat palmettos, pinas, potatoes, &amp;c., and such fruits.  There be of them too that familiarly drink [1450]salt seawater all their lives, eat [1451]raw meat, grass, and that with delight.  With some, fish, serpents, spiders:  and in divers places they [1452]eat man’s flesh, raw and roasted, even the Emperor [1453]Montezuma himself.  In some coasts, again, [1454]one tree yields them cocoanuts, meat and drink, fire, fuel, apparel; with his leaves, oil, vinegar, cover for houses, &amp;c., and yet these men going naked, feeding coarse, live commonly a hundred years, are seldom or never sick; all which diet our physicians forbid.  In Westphalia they feed most part on fat meats and worts, knuckle deep, and call it [1455]_cerebrum Iovis_:  in the Low Countries with roots, in Italy frogs and snails are used.  The Turks, saith Busbequius, delight most in fried meats.  In Muscovy, garlic and onions are ordinary meat and sauce, which would be pernicious to such as are unaccustomed to them, delightsome to others; and all is [1456]because they have been brought up unto it.  Husbandmen, and such as labour, can eat fat bacon, salt gross meat, hard cheese, &amp;c., (</w:t>
      </w:r>
      <w:r>
        <w:rPr>
          <w:i/>
          <w:color w:val="000000"/>
          <w:sz w:val="24"/>
          <w:szCs w:val="24"/>
        </w:rPr>
        <w:t xml:space="preserve">O dura messorum illa</w:t>
      </w:r>
      <w:r>
        <w:rPr>
          <w:color w:val="000000"/>
          <w:sz w:val="24"/>
          <w:szCs w:val="24"/>
        </w:rPr>
        <w:t xml:space="preserve">), coarse bread at all times, go to bed and labour upon a full stomach, which to some idle persons would be present death, and is against the rules of physic, so that custom is all in all.  Our travellers find this by common experience when they come in far countries, and use their diet, they are suddenly offended, [1457]as our Hollanders and Englishmen when they touch upon the coasts of Africa, those Indian capes and islands, are commonly molested with calentures, fluxes, and much distempered by reason of their fruits. [1458]_Peregrina, etsi suavia solent vescentibus perturbationes insignes adferre_, strange</w:t>
      </w:r>
    </w:p>
    <w:p>
      <w:pPr>
        <w:keepNext w:val="on"/>
        <w:pageBreakBefore w:val="on"/>
        <w:widowControl w:val="on"/>
        <w:pBdr/>
        <w:spacing w:before="0" w:after="322" w:line="240" w:lineRule="auto"/>
        <w:ind w:left="0" w:right="0"/>
        <w:jc w:val="left"/>
        <w:outlineLvl w:val="0"/>
      </w:pPr>
      <w:r>
        <w:rPr>
          <w:b/>
          <w:color w:val="000000"/>
          <w:sz w:val="48"/>
          <w:szCs w:val="48"/>
        </w:rPr>
        <w:t xml:space="preserve">Page 197</w:t>
      </w:r>
    </w:p>
    <w:p>
      <w:pPr>
        <w:widowControl w:val="on"/>
        <w:pBdr/>
        <w:spacing w:before="240" w:after="240" w:line="240" w:lineRule="auto"/>
        <w:ind w:left="0" w:right="0"/>
        <w:jc w:val="left"/>
      </w:pPr>
      <w:r>
        <w:rPr>
          <w:color w:val="000000"/>
          <w:sz w:val="24"/>
          <w:szCs w:val="24"/>
        </w:rPr>
        <w:t xml:space="preserve">meats, though pleasant, cause notable alterations and distempers.  On the other side, use or custom mitigates or makes all good again.  Mithridates by often use, which Pliny wonders at, was able to drink poison; and a maid, as Curtius records, sent to Alexander from King Porus, was brought up with poison from her infancy.  The Turks, saith Bellonius, lib. 3. c. 15, eat opium familiarly, a dram at once, which we dare not take in grains. [1459]Garcias ab Horto writes of one whom he saw at Goa in the East Indies, that took ten drams of opium in three days; and yet </w:t>
      </w:r>
      <w:r>
        <w:rPr>
          <w:i/>
          <w:color w:val="000000"/>
          <w:sz w:val="24"/>
          <w:szCs w:val="24"/>
        </w:rPr>
        <w:t xml:space="preserve">consulto loquebatur</w:t>
      </w:r>
      <w:r>
        <w:rPr>
          <w:color w:val="000000"/>
          <w:sz w:val="24"/>
          <w:szCs w:val="24"/>
        </w:rPr>
        <w:t xml:space="preserve">, spake understandingly, so much can custom do. [1460] Theophrastus speaks of a shepherd that could eat hellebore in substance.  And therefore Cardan concludes out of Galen, </w:t>
      </w:r>
      <w:r>
        <w:rPr>
          <w:i/>
          <w:color w:val="000000"/>
          <w:sz w:val="24"/>
          <w:szCs w:val="24"/>
        </w:rPr>
        <w:t xml:space="preserve">Consuetudinem utcunque ferendam, nisi valde malam</w:t>
      </w:r>
      <w:r>
        <w:rPr>
          <w:color w:val="000000"/>
          <w:sz w:val="24"/>
          <w:szCs w:val="24"/>
        </w:rPr>
        <w:t xml:space="preserve">.  Custom is howsoever to be kept, except it be extremely bad:  he adviseth all men to keep their old customs, and that by the authority of [1461]Hippocrates himself, </w:t>
      </w:r>
      <w:r>
        <w:rPr>
          <w:i/>
          <w:color w:val="000000"/>
          <w:sz w:val="24"/>
          <w:szCs w:val="24"/>
        </w:rPr>
        <w:t xml:space="preserve">Dandum aliquid tempori, aetati regioni, consuetudini</w:t>
      </w:r>
      <w:r>
        <w:rPr>
          <w:color w:val="000000"/>
          <w:sz w:val="24"/>
          <w:szCs w:val="24"/>
        </w:rPr>
        <w:t xml:space="preserve">, and therefore to [1462]continue as they began, be it diet, bath, exercise, &amp;c., or whatsoever else.</w:t>
      </w:r>
    </w:p>
    <w:p>
      <w:pPr>
        <w:widowControl w:val="on"/>
        <w:pBdr/>
        <w:spacing w:before="240" w:after="240" w:line="240" w:lineRule="auto"/>
        <w:ind w:left="0" w:right="0"/>
        <w:jc w:val="left"/>
      </w:pPr>
      <w:r>
        <w:rPr>
          <w:color w:val="000000"/>
          <w:sz w:val="24"/>
          <w:szCs w:val="24"/>
        </w:rPr>
        <w:t xml:space="preserve">Another exception is delight, or appetite, to such and such meats:  though they be hard of digestion, melancholy; yet as Fuchsius excepts, </w:t>
      </w:r>
      <w:r>
        <w:rPr>
          <w:i/>
          <w:color w:val="000000"/>
          <w:sz w:val="24"/>
          <w:szCs w:val="24"/>
        </w:rPr>
        <w:t xml:space="preserve">cap. 6. lib. 2.  Instit. sect. 2</w:t>
      </w:r>
      <w:r>
        <w:rPr>
          <w:color w:val="000000"/>
          <w:sz w:val="24"/>
          <w:szCs w:val="24"/>
        </w:rPr>
        <w:t xml:space="preserve">, [1463]"The stomach doth readily digest, and willingly entertain such meats we love most, and are pleasing to us, abhors on the other side such as we distaste.”  Which Hippocrates confirms, </w:t>
      </w:r>
      <w:r>
        <w:rPr>
          <w:i/>
          <w:color w:val="000000"/>
          <w:sz w:val="24"/>
          <w:szCs w:val="24"/>
        </w:rPr>
        <w:t xml:space="preserve">Aphoris. 2. 38.</w:t>
      </w:r>
      <w:r>
        <w:rPr>
          <w:color w:val="000000"/>
          <w:sz w:val="24"/>
          <w:szCs w:val="24"/>
        </w:rPr>
        <w:t xml:space="preserve"> Some cannot endure cheese, out of a secret antipathy; or to see a roasted duck, which to others is a [1464]delightsome meat.</w:t>
      </w:r>
    </w:p>
    <w:p>
      <w:pPr>
        <w:widowControl w:val="on"/>
        <w:pBdr/>
        <w:spacing w:before="240" w:after="240" w:line="240" w:lineRule="auto"/>
        <w:ind w:left="0" w:right="0"/>
        <w:jc w:val="left"/>
      </w:pPr>
      <w:r>
        <w:rPr>
          <w:color w:val="000000"/>
          <w:sz w:val="24"/>
          <w:szCs w:val="24"/>
        </w:rPr>
        <w:t xml:space="preserve">The last exception is necessity, poverty, want, hunger, which drives men many times to do that which otherwise they are loath, cannot endure, and thankfully to accept of it:  as beverage in ships, and in sieges of great cities, to feed on dogs, cats, rats, and men themselves.  Three outlaws in [1465]Hector Boethius, being driven to their shifts, did eat raw flesh, and flesh of such fowl as they could catch, in one of the Hebrides for some few months.  These things do mitigate or disannul that which hath been said of melancholy meats, and make it more tolerable; but to such as are wealthy, live plenteously, at ease, may take their choice, and refrain if they will, these viands are to be forborne, if they be inclined to, or suspect melancholy, as they tender their healths:  Otherwise if they be intemperate, or disordered in their diet, at their peril be it. </w:t>
      </w:r>
      <w:r>
        <w:rPr>
          <w:i/>
          <w:color w:val="000000"/>
          <w:sz w:val="24"/>
          <w:szCs w:val="24"/>
        </w:rPr>
        <w:t xml:space="preserve">Qui monet amat, Ave et cave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“He who advises is your friend</w:t>
      </w:r>
      <w:r>
        <w:rPr>
          <w:color w:val="000000"/>
          <w:sz w:val="24"/>
          <w:szCs w:val="24"/>
        </w:rPr>
        <w:br/>
        <w:t xml:space="preserve">        Farewell, and to your health attend.”</w:t>
      </w:r>
    </w:p>
    <w:p>
      <w:pPr>
        <w:widowControl w:val="on"/>
        <w:pBdr/>
        <w:spacing w:before="240" w:after="240" w:line="240" w:lineRule="auto"/>
        <w:ind w:left="0" w:right="0"/>
        <w:jc w:val="left"/>
      </w:pPr>
      <w:r>
        <w:rPr>
          <w:color w:val="000000"/>
          <w:sz w:val="24"/>
          <w:szCs w:val="24"/>
        </w:rPr>
        <w:t xml:space="preserve">SUBSECT.  IV.—­</w:t>
      </w:r>
      <w:r>
        <w:rPr>
          <w:i/>
          <w:color w:val="000000"/>
          <w:sz w:val="24"/>
          <w:szCs w:val="24"/>
        </w:rPr>
        <w:t xml:space="preserve">Retention and Evacuation a cause, and how</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Of retention and evacuation, there be divers kinds, which are either concomitant, assisting, or sole causes many times of melancholy. [1466] Galen reduceth defect and abundance to this head; others [1467]"All that is separated, or remains.”</w:t>
      </w:r>
    </w:p>
    <w:p>
      <w:pPr>
        <w:keepNext w:val="on"/>
        <w:pageBreakBefore w:val="on"/>
        <w:widowControl w:val="on"/>
        <w:pBdr/>
        <w:spacing w:before="0" w:after="322" w:line="240" w:lineRule="auto"/>
        <w:ind w:left="0" w:right="0"/>
        <w:jc w:val="left"/>
        <w:outlineLvl w:val="0"/>
      </w:pPr>
      <w:r>
        <w:rPr>
          <w:b/>
          <w:color w:val="000000"/>
          <w:sz w:val="48"/>
          <w:szCs w:val="48"/>
        </w:rPr>
        <w:t xml:space="preserve">Page 198</w:t>
      </w:r>
    </w:p>
    <w:p>
      <w:pPr>
        <w:widowControl w:val="on"/>
        <w:pBdr/>
        <w:spacing w:before="240" w:after="240" w:line="240" w:lineRule="auto"/>
        <w:ind w:left="0" w:right="0"/>
        <w:jc w:val="left"/>
      </w:pPr>
      <w:r>
        <w:rPr>
          <w:i/>
          <w:color w:val="000000"/>
          <w:sz w:val="24"/>
          <w:szCs w:val="24"/>
        </w:rPr>
        <w:t xml:space="preserve">Costiveness</w:t>
      </w:r>
      <w:r>
        <w:rPr>
          <w:color w:val="000000"/>
          <w:sz w:val="24"/>
          <w:szCs w:val="24"/>
        </w:rPr>
        <w:t xml:space="preserve">.] In the first rank of these, I may well reckon up costiveness, and keeping in of our ordinary excrements, which as it often causeth other diseases, so this of melancholy in particular. [1468]Celsus, lib. 1. cap. 3, saith, “It produceth inflammation of the head, dullness, cloudiness, headache,” &amp;c.  Prosper Calenus, </w:t>
      </w:r>
      <w:r>
        <w:rPr>
          <w:i/>
          <w:color w:val="000000"/>
          <w:sz w:val="24"/>
          <w:szCs w:val="24"/>
        </w:rPr>
        <w:t xml:space="preserve">lib. de atra bile</w:t>
      </w:r>
      <w:r>
        <w:rPr>
          <w:color w:val="000000"/>
          <w:sz w:val="24"/>
          <w:szCs w:val="24"/>
        </w:rPr>
        <w:t xml:space="preserve">, will have it distemper not the organ only, [1469]"but the mind itself by troubling of it:”  and sometimes it is a sole cause of madness, as you may read in the first book of [1470]Skenkius’s Medicinal Observations.  A young merchant going to Nordeling fair in Germany, for ten days’ space never went to stool; at his return he was [1471]grievously melancholy, thinking that he was robbed, and would not be persuaded but that all his money was gone; his friends thought he had some philtrum given him, but Cnelius, a physician, being sent for, found his [1472]costiveness alone to be the cause, and thereupon gave him a clyster, by which he was speedily recovered.  Trincavellius, </w:t>
      </w:r>
      <w:r>
        <w:rPr>
          <w:i/>
          <w:color w:val="000000"/>
          <w:sz w:val="24"/>
          <w:szCs w:val="24"/>
        </w:rPr>
        <w:t xml:space="preserve">consult. 35. lib. 1</w:t>
      </w:r>
      <w:r>
        <w:rPr>
          <w:color w:val="000000"/>
          <w:sz w:val="24"/>
          <w:szCs w:val="24"/>
        </w:rPr>
        <w:t xml:space="preserve">, saith as much of a melancholy lawyer, to whom he administered physic, and Rodericus a Fonseca, </w:t>
      </w:r>
      <w:r>
        <w:rPr>
          <w:i/>
          <w:color w:val="000000"/>
          <w:sz w:val="24"/>
          <w:szCs w:val="24"/>
        </w:rPr>
        <w:t xml:space="preserve">consult. 85. tom. 2</w:t>
      </w:r>
      <w:r>
        <w:rPr>
          <w:color w:val="000000"/>
          <w:sz w:val="24"/>
          <w:szCs w:val="24"/>
        </w:rPr>
        <w:t xml:space="preserve">, [1473]of a patient of his, that for eight days was bound, and therefore melancholy affected.  Other retentions and evacuations there are, not simply necessary, but at some times; as Fernelius accounts them, </w:t>
      </w:r>
      <w:r>
        <w:rPr>
          <w:i/>
          <w:color w:val="000000"/>
          <w:sz w:val="24"/>
          <w:szCs w:val="24"/>
        </w:rPr>
        <w:t xml:space="preserve">Path. lib. 1. cap. 15</w:t>
      </w:r>
      <w:r>
        <w:rPr>
          <w:color w:val="000000"/>
          <w:sz w:val="24"/>
          <w:szCs w:val="24"/>
        </w:rPr>
        <w:t xml:space="preserve">, as suppression of haemorrhoids, monthly issues in women, bleeding at nose, immoderate or no use at all of Venus:  or any other ordinary issues.</w:t>
      </w:r>
    </w:p>
    <w:p>
      <w:pPr>
        <w:widowControl w:val="on"/>
        <w:pBdr/>
        <w:spacing w:before="240" w:after="240" w:line="240" w:lineRule="auto"/>
        <w:ind w:left="0" w:right="0"/>
        <w:jc w:val="left"/>
      </w:pPr>
      <w:r>
        <w:rPr>
          <w:color w:val="000000"/>
          <w:sz w:val="24"/>
          <w:szCs w:val="24"/>
        </w:rPr>
        <w:t xml:space="preserve">[1474]Detention of haemorrhoids, or monthly issues, Villanovanus </w:t>
      </w:r>
      <w:r>
        <w:rPr>
          <w:i/>
          <w:color w:val="000000"/>
          <w:sz w:val="24"/>
          <w:szCs w:val="24"/>
        </w:rPr>
        <w:t xml:space="preserve">Breviar. lib. 1. cap. 18.</w:t>
      </w:r>
      <w:r>
        <w:rPr>
          <w:color w:val="000000"/>
          <w:sz w:val="24"/>
          <w:szCs w:val="24"/>
        </w:rPr>
        <w:t xml:space="preserve"> Arculanus, </w:t>
      </w:r>
      <w:r>
        <w:rPr>
          <w:i/>
          <w:color w:val="000000"/>
          <w:sz w:val="24"/>
          <w:szCs w:val="24"/>
        </w:rPr>
        <w:t xml:space="preserve">cap. 16. in 9.  Rhasis</w:t>
      </w:r>
      <w:r>
        <w:rPr>
          <w:color w:val="000000"/>
          <w:sz w:val="24"/>
          <w:szCs w:val="24"/>
        </w:rPr>
        <w:t xml:space="preserve">, Vittorius Faventinus, </w:t>
      </w:r>
      <w:r>
        <w:rPr>
          <w:i/>
          <w:color w:val="000000"/>
          <w:sz w:val="24"/>
          <w:szCs w:val="24"/>
        </w:rPr>
        <w:t xml:space="preserve">pract. mag. tract. 2. cap. 15.</w:t>
      </w:r>
      <w:r>
        <w:rPr>
          <w:color w:val="000000"/>
          <w:sz w:val="24"/>
          <w:szCs w:val="24"/>
        </w:rPr>
        <w:t xml:space="preserve"> Bruel, &amp;c. put for ordinary causes.  Fuchsius, </w:t>
      </w:r>
      <w:r>
        <w:rPr>
          <w:i/>
          <w:color w:val="000000"/>
          <w:sz w:val="24"/>
          <w:szCs w:val="24"/>
        </w:rPr>
        <w:t xml:space="preserve">l. 2. sect. 5. c. 30</w:t>
      </w:r>
      <w:r>
        <w:rPr>
          <w:color w:val="000000"/>
          <w:sz w:val="24"/>
          <w:szCs w:val="24"/>
        </w:rPr>
        <w:t xml:space="preserve">, goes farther, and saith, [1475]"That many men unseasonably cured of the haemorrhoids have been corrupted with melancholy, seeking to avoid Scylla, they fall into Charybdis.”  Galen, </w:t>
      </w:r>
      <w:r>
        <w:rPr>
          <w:i/>
          <w:color w:val="000000"/>
          <w:sz w:val="24"/>
          <w:szCs w:val="24"/>
        </w:rPr>
        <w:t xml:space="preserve">l. de hum. commen. 3. ad text. 26</w:t>
      </w:r>
      <w:r>
        <w:rPr>
          <w:color w:val="000000"/>
          <w:sz w:val="24"/>
          <w:szCs w:val="24"/>
        </w:rPr>
        <w:t xml:space="preserve">, illustrates this by an example of Lucius Martius, whom he cured of madness, contracted by this means:  And [1476] Skenkius hath two other instances of two melancholy and mad women, so caused from the suppression of their months.  The same may be said of bleeding at the nose, if it be suddenly stopped, and have been formerly used, as [1477]Villanovanus urgeth:  And [1478]Fuchsius, </w:t>
      </w:r>
      <w:r>
        <w:rPr>
          <w:i/>
          <w:color w:val="000000"/>
          <w:sz w:val="24"/>
          <w:szCs w:val="24"/>
        </w:rPr>
        <w:t xml:space="preserve">lib. 2. sect. 5. cap. 33</w:t>
      </w:r>
      <w:r>
        <w:rPr>
          <w:color w:val="000000"/>
          <w:sz w:val="24"/>
          <w:szCs w:val="24"/>
        </w:rPr>
        <w:t xml:space="preserve">, stiffly maintains, “That without great danger, such an issue may not be stayed.”</w:t>
      </w:r>
    </w:p>
    <w:p>
      <w:pPr>
        <w:widowControl w:val="on"/>
        <w:pBdr/>
        <w:spacing w:before="240" w:after="240" w:line="240" w:lineRule="auto"/>
        <w:ind w:left="0" w:right="0"/>
        <w:jc w:val="left"/>
      </w:pPr>
      <w:r>
        <w:rPr>
          <w:color w:val="000000"/>
          <w:sz w:val="24"/>
          <w:szCs w:val="24"/>
        </w:rPr>
        <w:t xml:space="preserve">Venus omitted produceth like effects.  Mathiolus, </w:t>
      </w:r>
      <w:r>
        <w:rPr>
          <w:i/>
          <w:color w:val="000000"/>
          <w:sz w:val="24"/>
          <w:szCs w:val="24"/>
        </w:rPr>
        <w:t xml:space="preserve">epist. 5. l. penult.</w:t>
      </w:r>
      <w:r>
        <w:rPr>
          <w:color w:val="000000"/>
          <w:sz w:val="24"/>
          <w:szCs w:val="24"/>
        </w:rPr>
        <w:t xml:space="preserve">, [1479]"avoucheth of his knowledge, that some through bashfulness abstained from venery, and thereupon became very heavy and dull; and some others that were very timorous, melancholy, and beyond all measure sad.”  Oribasius, </w:t>
      </w:r>
      <w:r>
        <w:rPr>
          <w:i/>
          <w:color w:val="000000"/>
          <w:sz w:val="24"/>
          <w:szCs w:val="24"/>
        </w:rPr>
        <w:t xml:space="preserve">med. collect. l. 6. c. 37</w:t>
      </w:r>
      <w:r>
        <w:rPr>
          <w:color w:val="000000"/>
          <w:sz w:val="24"/>
          <w:szCs w:val="24"/>
        </w:rPr>
        <w:t xml:space="preserve">, speaks of some, [1480]"That if they do not use carnal copulation, are continually</w:t>
      </w:r>
    </w:p>
    <w:p>
      <w:pPr>
        <w:keepNext w:val="on"/>
        <w:pageBreakBefore w:val="on"/>
        <w:widowControl w:val="on"/>
        <w:pBdr/>
        <w:spacing w:before="0" w:after="322" w:line="240" w:lineRule="auto"/>
        <w:ind w:left="0" w:right="0"/>
        <w:jc w:val="left"/>
        <w:outlineLvl w:val="0"/>
      </w:pPr>
      <w:r>
        <w:rPr>
          <w:b/>
          <w:color w:val="000000"/>
          <w:sz w:val="48"/>
          <w:szCs w:val="48"/>
        </w:rPr>
        <w:t xml:space="preserve">Page 199</w:t>
      </w:r>
    </w:p>
    <w:p>
      <w:pPr>
        <w:widowControl w:val="on"/>
        <w:pBdr/>
        <w:spacing w:before="240" w:after="240" w:line="240" w:lineRule="auto"/>
        <w:ind w:left="0" w:right="0"/>
        <w:jc w:val="left"/>
      </w:pPr>
      <w:r>
        <w:rPr>
          <w:color w:val="000000"/>
          <w:sz w:val="24"/>
          <w:szCs w:val="24"/>
        </w:rPr>
        <w:t xml:space="preserve">troubled with heaviness and headache; and some in the same case by intermission of it.”  Not use of it hurts many, Arculanus, </w:t>
      </w:r>
      <w:r>
        <w:rPr>
          <w:i/>
          <w:color w:val="000000"/>
          <w:sz w:val="24"/>
          <w:szCs w:val="24"/>
        </w:rPr>
        <w:t xml:space="preserve">c. 6. in 9.  Rhasis, et Magninus, part. 3. cap. 5</w:t>
      </w:r>
      <w:r>
        <w:rPr>
          <w:color w:val="000000"/>
          <w:sz w:val="24"/>
          <w:szCs w:val="24"/>
        </w:rPr>
        <w:t xml:space="preserve">, think, because it [1481]"sends up poisoned vapours to the brain and heart.”  And so doth Galen himself hold, “That if this natural seed be over-long kept (in some parties) it turns to poison.”  Hieronymus Mercurialis, in his chapter of melancholy, cites it for an especial cause of this malady, [1482]priapismus, satyriasis, &amp;c.  Haliabbas, </w:t>
      </w:r>
      <w:r>
        <w:rPr>
          <w:i/>
          <w:color w:val="000000"/>
          <w:sz w:val="24"/>
          <w:szCs w:val="24"/>
        </w:rPr>
        <w:t xml:space="preserve">5.  Theor. c. 36</w:t>
      </w:r>
      <w:r>
        <w:rPr>
          <w:color w:val="000000"/>
          <w:sz w:val="24"/>
          <w:szCs w:val="24"/>
        </w:rPr>
        <w:t xml:space="preserve">, reckons up this and many other diseases.  Villanovanus </w:t>
      </w:r>
      <w:r>
        <w:rPr>
          <w:i/>
          <w:color w:val="000000"/>
          <w:sz w:val="24"/>
          <w:szCs w:val="24"/>
        </w:rPr>
        <w:t xml:space="preserve">Breviar. l. 1. c. 18</w:t>
      </w:r>
      <w:r>
        <w:rPr>
          <w:color w:val="000000"/>
          <w:sz w:val="24"/>
          <w:szCs w:val="24"/>
        </w:rPr>
        <w:t xml:space="preserve">, saith, “He knew [1483]many monks and widows grievously troubled with melancholy, and that from this sole cause.” [1484]Ludovicus Mercatus, </w:t>
      </w:r>
      <w:r>
        <w:rPr>
          <w:i/>
          <w:color w:val="000000"/>
          <w:sz w:val="24"/>
          <w:szCs w:val="24"/>
        </w:rPr>
        <w:t xml:space="preserve">l. 2. de mulierum affect. cap. 4</w:t>
      </w:r>
      <w:r>
        <w:rPr>
          <w:color w:val="000000"/>
          <w:sz w:val="24"/>
          <w:szCs w:val="24"/>
        </w:rPr>
        <w:t xml:space="preserve">, and Rodericus a Castro, </w:t>
      </w:r>
      <w:r>
        <w:rPr>
          <w:i/>
          <w:color w:val="000000"/>
          <w:sz w:val="24"/>
          <w:szCs w:val="24"/>
        </w:rPr>
        <w:t xml:space="preserve">de morbis mulier. l. 2. c. 3</w:t>
      </w:r>
      <w:r>
        <w:rPr>
          <w:color w:val="000000"/>
          <w:sz w:val="24"/>
          <w:szCs w:val="24"/>
        </w:rPr>
        <w:t xml:space="preserve">, treat largely of this subject, and will have it produce a peculiar kind of melancholy in stale maids, nuns, and widows, </w:t>
      </w:r>
      <w:r>
        <w:rPr>
          <w:i/>
          <w:color w:val="000000"/>
          <w:sz w:val="24"/>
          <w:szCs w:val="24"/>
        </w:rPr>
        <w:t xml:space="preserve">Ob suppressionem mensium et venerem omissam, timidae, moestae anxiae, verecundae, suspicioscae, languentes, consilii inopes, cum summa vitae et rerum meliorum desperatione</w:t>
      </w:r>
      <w:r>
        <w:rPr>
          <w:color w:val="000000"/>
          <w:sz w:val="24"/>
          <w:szCs w:val="24"/>
        </w:rPr>
        <w:t xml:space="preserve">, &amp;c., they are melancholy in the highest degree, and all for want of husbands.  Aelianus Montaltus, </w:t>
      </w:r>
      <w:r>
        <w:rPr>
          <w:i/>
          <w:color w:val="000000"/>
          <w:sz w:val="24"/>
          <w:szCs w:val="24"/>
        </w:rPr>
        <w:t xml:space="preserve">cap. 37. de melanchol.</w:t>
      </w:r>
      <w:r>
        <w:rPr>
          <w:color w:val="000000"/>
          <w:sz w:val="24"/>
          <w:szCs w:val="24"/>
        </w:rPr>
        <w:t xml:space="preserve">, confirms as much out of Galen; so doth Wierus, Christophorus a Vega </w:t>
      </w:r>
      <w:r>
        <w:rPr>
          <w:i/>
          <w:color w:val="000000"/>
          <w:sz w:val="24"/>
          <w:szCs w:val="24"/>
        </w:rPr>
        <w:t xml:space="preserve">de art. med. lib. 3. c. 14</w:t>
      </w:r>
      <w:r>
        <w:rPr>
          <w:color w:val="000000"/>
          <w:sz w:val="24"/>
          <w:szCs w:val="24"/>
        </w:rPr>
        <w:t xml:space="preserve">, relates many such examples of men and women, that he had seen so melancholy.  Felix Plater in the first book of his Observations, [1485]"tells a story of an ancient gentleman in Alsatia, that married a young wife, and was not able to pay his debts in that kind for a long time together, by reason of his several infirmities:  but she, because of this inhibition of Venus, fell into a horrible fury, and desired every one that came to see her, by words, looks, and gestures, to have to do with her,” &amp;c. [1486]Bernardus Paternus, a physician, saith, “He knew a good honest godly priest, that because he would neither willingly marry, nor make use of the stews, fell into grievous melancholy fits.”  Hildesheim, </w:t>
      </w:r>
      <w:r>
        <w:rPr>
          <w:i/>
          <w:color w:val="000000"/>
          <w:sz w:val="24"/>
          <w:szCs w:val="24"/>
        </w:rPr>
        <w:t xml:space="preserve">spicel. 2</w:t>
      </w:r>
      <w:r>
        <w:rPr>
          <w:color w:val="000000"/>
          <w:sz w:val="24"/>
          <w:szCs w:val="24"/>
        </w:rPr>
        <w:t xml:space="preserve">, hath such another example of an Italian melancholy priest, in a consultation had </w:t>
      </w:r>
      <w:r>
        <w:rPr>
          <w:i/>
          <w:color w:val="000000"/>
          <w:sz w:val="24"/>
          <w:szCs w:val="24"/>
        </w:rPr>
        <w:t xml:space="preserve">Anno</w:t>
      </w:r>
      <w:r>
        <w:rPr>
          <w:color w:val="000000"/>
          <w:sz w:val="24"/>
          <w:szCs w:val="24"/>
        </w:rPr>
        <w:t xml:space="preserve"> 1580.  Jason Pratensis gives instance in a married man, that from his wife’s death abstaining, [1487]"after marriage, became exceedingly melancholy,” Rodericus a Fonseca in a young man so misaffected, </w:t>
      </w:r>
      <w:r>
        <w:rPr>
          <w:i/>
          <w:color w:val="000000"/>
          <w:sz w:val="24"/>
          <w:szCs w:val="24"/>
        </w:rPr>
        <w:t xml:space="preserve">Tom. 2. consult. 85.</w:t>
      </w:r>
      <w:r>
        <w:rPr>
          <w:color w:val="000000"/>
          <w:sz w:val="24"/>
          <w:szCs w:val="24"/>
        </w:rPr>
        <w:t xml:space="preserve"> To these you may add, if you please, that conceited tale of a Jew, so visited in like sort, and so cured, out of Poggius Florentinus.</w:t>
      </w:r>
    </w:p>
    <w:p>
      <w:pPr>
        <w:widowControl w:val="on"/>
        <w:pBdr/>
        <w:spacing w:before="240" w:after="240" w:line="240" w:lineRule="auto"/>
        <w:ind w:left="0" w:right="0"/>
        <w:jc w:val="left"/>
      </w:pPr>
      <w:r>
        <w:rPr>
          <w:color w:val="000000"/>
          <w:sz w:val="24"/>
          <w:szCs w:val="24"/>
        </w:rPr>
        <w:t xml:space="preserve">Intemperate Venus is all but as bad in the other extreme.  Galen, </w:t>
      </w:r>
      <w:r>
        <w:rPr>
          <w:i/>
          <w:color w:val="000000"/>
          <w:sz w:val="24"/>
          <w:szCs w:val="24"/>
        </w:rPr>
        <w:t xml:space="preserve">l. 6. de mortis popular. sect. 5. text. 26</w:t>
      </w:r>
      <w:r>
        <w:rPr>
          <w:color w:val="000000"/>
          <w:sz w:val="24"/>
          <w:szCs w:val="24"/>
        </w:rPr>
        <w:t xml:space="preserve">, reckons up melancholy amongst those diseases which are [1488]"exasperated by venery:”  so doth Avicenna, </w:t>
      </w:r>
      <w:r>
        <w:rPr>
          <w:i/>
          <w:color w:val="000000"/>
          <w:sz w:val="24"/>
          <w:szCs w:val="24"/>
        </w:rPr>
        <w:t xml:space="preserve">2, 3, c. 11.</w:t>
      </w:r>
      <w:r>
        <w:rPr>
          <w:color w:val="000000"/>
          <w:sz w:val="24"/>
          <w:szCs w:val="24"/>
        </w:rPr>
        <w:t xml:space="preserve"> Oribasius, </w:t>
      </w:r>
      <w:r>
        <w:rPr>
          <w:i/>
          <w:color w:val="000000"/>
          <w:sz w:val="24"/>
          <w:szCs w:val="24"/>
        </w:rPr>
        <w:t xml:space="preserve">loc. citat.</w:t>
      </w:r>
      <w:r>
        <w:rPr>
          <w:color w:val="000000"/>
          <w:sz w:val="24"/>
          <w:szCs w:val="24"/>
        </w:rPr>
        <w:t xml:space="preserve"> Ficinus, </w:t>
      </w:r>
      <w:r>
        <w:rPr>
          <w:i/>
          <w:color w:val="000000"/>
          <w:sz w:val="24"/>
          <w:szCs w:val="24"/>
        </w:rPr>
        <w:t xml:space="preserve">lib. 2. de sanitate tuenda</w:t>
      </w:r>
      <w:r>
        <w:rPr>
          <w:color w:val="000000"/>
          <w:sz w:val="24"/>
          <w:szCs w:val="24"/>
        </w:rPr>
        <w:t xml:space="preserve">.  Marsilius Cognatus, Montaltus, </w:t>
      </w:r>
      <w:r>
        <w:rPr>
          <w:i/>
          <w:color w:val="000000"/>
          <w:sz w:val="24"/>
          <w:szCs w:val="24"/>
        </w:rPr>
        <w:t xml:space="preserve">cap. 27.</w:t>
      </w:r>
      <w:r>
        <w:rPr>
          <w:color w:val="000000"/>
          <w:sz w:val="24"/>
          <w:szCs w:val="24"/>
        </w:rPr>
        <w:t xml:space="preserve"> Guianerius, </w:t>
      </w:r>
      <w:r>
        <w:rPr>
          <w:i/>
          <w:color w:val="000000"/>
          <w:sz w:val="24"/>
          <w:szCs w:val="24"/>
        </w:rPr>
        <w:t xml:space="preserve">Tract. 3. cap. 2.</w:t>
      </w:r>
      <w:r>
        <w:rPr>
          <w:color w:val="000000"/>
          <w:sz w:val="24"/>
          <w:szCs w:val="24"/>
        </w:rPr>
        <w:t xml:space="preserve"> Magninus, </w:t>
      </w:r>
      <w:r>
        <w:rPr>
          <w:i/>
          <w:color w:val="000000"/>
          <w:sz w:val="24"/>
          <w:szCs w:val="24"/>
        </w:rPr>
        <w:t xml:space="preserve">cap. 5. part.</w:t>
      </w:r>
    </w:p>
    <w:p>
      <w:pPr>
        <w:keepNext w:val="on"/>
        <w:pageBreakBefore w:val="on"/>
        <w:widowControl w:val="on"/>
        <w:pBdr/>
        <w:spacing w:before="0" w:after="322" w:line="240" w:lineRule="auto"/>
        <w:ind w:left="0" w:right="0"/>
        <w:jc w:val="left"/>
        <w:outlineLvl w:val="0"/>
      </w:pPr>
      <w:r>
        <w:rPr>
          <w:b/>
          <w:i/>
          <w:color w:val="000000"/>
          <w:sz w:val="48"/>
          <w:szCs w:val="48"/>
        </w:rPr>
        <w:t xml:space="preserve">Page 200</w:t>
      </w:r>
    </w:p>
    <w:p>
      <w:pPr>
        <w:widowControl w:val="on"/>
        <w:pBdr/>
        <w:spacing w:before="240" w:after="240" w:line="240" w:lineRule="auto"/>
        <w:ind w:left="0" w:right="0"/>
        <w:jc w:val="left"/>
      </w:pPr>
      <w:r>
        <w:rPr>
          <w:i/>
          <w:color w:val="000000"/>
          <w:sz w:val="24"/>
          <w:szCs w:val="24"/>
        </w:rPr>
        <w:t xml:space="preserve">3.</w:t>
      </w:r>
      <w:r>
        <w:rPr>
          <w:color w:val="000000"/>
          <w:sz w:val="24"/>
          <w:szCs w:val="24"/>
        </w:rPr>
        <w:t xml:space="preserve"> [1489]gives the reason, because [1490]"it infrigidates and dries up the body, consumes the spirits; and would therefore have all such as are cold and dry to take heed of and to avoid it as a mortal enemy.”  Jacchinus </w:t>
      </w:r>
      <w:r>
        <w:rPr>
          <w:i/>
          <w:color w:val="000000"/>
          <w:sz w:val="24"/>
          <w:szCs w:val="24"/>
        </w:rPr>
        <w:t xml:space="preserve">in 9 Rhasis, cap. 15</w:t>
      </w:r>
      <w:r>
        <w:rPr>
          <w:color w:val="000000"/>
          <w:sz w:val="24"/>
          <w:szCs w:val="24"/>
        </w:rPr>
        <w:t xml:space="preserve">, ascribes the same cause, and instanceth in a patient of his, that married a young wife in a hot summer, [1491]"and so dried himself with chamber-work, that he became in short space from melancholy, mad:”  he cured him by moistening remedies.  The like example I find in Laelius a Fonte Eugubinus, </w:t>
      </w:r>
      <w:r>
        <w:rPr>
          <w:i/>
          <w:color w:val="000000"/>
          <w:sz w:val="24"/>
          <w:szCs w:val="24"/>
        </w:rPr>
        <w:t xml:space="preserve">consult. 129</w:t>
      </w:r>
      <w:r>
        <w:rPr>
          <w:color w:val="000000"/>
          <w:sz w:val="24"/>
          <w:szCs w:val="24"/>
        </w:rPr>
        <w:t xml:space="preserve">, of a gentleman of Venice, that upon the same occasion was first melancholy, afterwards mad.  Read in him the story at large.</w:t>
      </w:r>
    </w:p>
    <w:p>
      <w:pPr>
        <w:widowControl w:val="on"/>
        <w:pBdr/>
        <w:spacing w:before="240" w:after="240" w:line="240" w:lineRule="auto"/>
        <w:ind w:left="0" w:right="0"/>
        <w:jc w:val="left"/>
      </w:pPr>
      <w:r>
        <w:rPr>
          <w:color w:val="000000"/>
          <w:sz w:val="24"/>
          <w:szCs w:val="24"/>
        </w:rPr>
        <w:t xml:space="preserve">Any other evacuation stopped will cause it, as well as these above named, be it bile, [1492]ulcer, issue, &amp;c.  Hercules de Saxonia, </w:t>
      </w:r>
      <w:r>
        <w:rPr>
          <w:i/>
          <w:color w:val="000000"/>
          <w:sz w:val="24"/>
          <w:szCs w:val="24"/>
        </w:rPr>
        <w:t xml:space="preserve">lib. 1. c. 16</w:t>
      </w:r>
      <w:r>
        <w:rPr>
          <w:color w:val="000000"/>
          <w:sz w:val="24"/>
          <w:szCs w:val="24"/>
        </w:rPr>
        <w:t xml:space="preserve">, and Gordonius, verify this out of their experience.  They saw one wounded in the head who as long as the sore was open, </w:t>
      </w:r>
      <w:r>
        <w:rPr>
          <w:i/>
          <w:color w:val="000000"/>
          <w:sz w:val="24"/>
          <w:szCs w:val="24"/>
        </w:rPr>
        <w:t xml:space="preserve">Lucida habuit mentis intervalla</w:t>
      </w:r>
      <w:r>
        <w:rPr>
          <w:color w:val="000000"/>
          <w:sz w:val="24"/>
          <w:szCs w:val="24"/>
        </w:rPr>
        <w:t xml:space="preserve">, was well; but when it was stopped, </w:t>
      </w:r>
      <w:r>
        <w:rPr>
          <w:i/>
          <w:color w:val="000000"/>
          <w:sz w:val="24"/>
          <w:szCs w:val="24"/>
        </w:rPr>
        <w:t xml:space="preserve">Rediit melancholia</w:t>
      </w:r>
      <w:r>
        <w:rPr>
          <w:color w:val="000000"/>
          <w:sz w:val="24"/>
          <w:szCs w:val="24"/>
        </w:rPr>
        <w:t xml:space="preserve">, his melancholy fit seized on him again.</w:t>
      </w:r>
    </w:p>
    <w:p>
      <w:pPr>
        <w:widowControl w:val="on"/>
        <w:pBdr/>
        <w:spacing w:before="240" w:after="240" w:line="240" w:lineRule="auto"/>
        <w:ind w:left="0" w:right="0"/>
        <w:jc w:val="left"/>
      </w:pPr>
      <w:r>
        <w:rPr>
          <w:color w:val="000000"/>
          <w:sz w:val="24"/>
          <w:szCs w:val="24"/>
        </w:rPr>
        <w:t xml:space="preserve">Artificial evacuations are much like in effect, as hot houses, baths, bloodletting, purging, unseasonably and immoderately used. [1493]Baths dry too much, if used in excess, be they natural or artificial, and offend extreme hot, or cold; [1494]one dries, the other refrigerates overmuch.  Montanus, </w:t>
      </w:r>
      <w:r>
        <w:rPr>
          <w:i/>
          <w:color w:val="000000"/>
          <w:sz w:val="24"/>
          <w:szCs w:val="24"/>
        </w:rPr>
        <w:t xml:space="preserve">consil. 137</w:t>
      </w:r>
      <w:r>
        <w:rPr>
          <w:color w:val="000000"/>
          <w:sz w:val="24"/>
          <w:szCs w:val="24"/>
        </w:rPr>
        <w:t xml:space="preserve">, saith, they overheat the liver.  Joh.  Struthius, </w:t>
      </w:r>
      <w:r>
        <w:rPr>
          <w:i/>
          <w:color w:val="000000"/>
          <w:sz w:val="24"/>
          <w:szCs w:val="24"/>
        </w:rPr>
        <w:t xml:space="preserve">Stigmat. artis. l. 4. c. 9</w:t>
      </w:r>
      <w:r>
        <w:rPr>
          <w:color w:val="000000"/>
          <w:sz w:val="24"/>
          <w:szCs w:val="24"/>
        </w:rPr>
        <w:t xml:space="preserve">, contends, [1495]"that if one stay longer than ordinary at the bath, go in too oft, or at unseasonable times, he putrefies the humours in his body.”  To this purpose writes Magninus, </w:t>
      </w:r>
      <w:r>
        <w:rPr>
          <w:i/>
          <w:color w:val="000000"/>
          <w:sz w:val="24"/>
          <w:szCs w:val="24"/>
        </w:rPr>
        <w:t xml:space="preserve">l. 3. c. 5.</w:t>
      </w:r>
      <w:r>
        <w:rPr>
          <w:color w:val="000000"/>
          <w:sz w:val="24"/>
          <w:szCs w:val="24"/>
        </w:rPr>
        <w:t xml:space="preserve"> Guianerius, </w:t>
      </w:r>
      <w:r>
        <w:rPr>
          <w:i/>
          <w:color w:val="000000"/>
          <w:sz w:val="24"/>
          <w:szCs w:val="24"/>
        </w:rPr>
        <w:t xml:space="preserve">Tract. 15. c. 21</w:t>
      </w:r>
      <w:r>
        <w:rPr>
          <w:color w:val="000000"/>
          <w:sz w:val="24"/>
          <w:szCs w:val="24"/>
        </w:rPr>
        <w:t xml:space="preserve">, utterly disallows all hot baths in melancholy adust. [1496]"I saw” (saith he) “a man that laboured of the gout, who to be freed of this malady came to the bath, and was instantly cured of his disease, but got another worse, and that was madness.”  But this judgment varies as the humour doth, in hot or cold:  baths may be good for one melancholy man, bad for another; that which will cure it in this party, may cause it in a second.</w:t>
      </w:r>
    </w:p>
    <w:p>
      <w:pPr>
        <w:widowControl w:val="on"/>
        <w:pBdr/>
        <w:spacing w:before="240" w:after="240" w:line="240" w:lineRule="auto"/>
        <w:ind w:left="0" w:right="0"/>
        <w:jc w:val="left"/>
      </w:pPr>
      <w:r>
        <w:rPr>
          <w:i/>
          <w:color w:val="000000"/>
          <w:sz w:val="24"/>
          <w:szCs w:val="24"/>
        </w:rPr>
        <w:t xml:space="preserve">Phlebotomy</w:t>
      </w:r>
      <w:r>
        <w:rPr>
          <w:color w:val="000000"/>
          <w:sz w:val="24"/>
          <w:szCs w:val="24"/>
        </w:rPr>
        <w:t xml:space="preserve">.] Phlebotomy, many times neglected, may do much harm to the body, when there is a manifest redundance of bad humours, and melancholy blood; and when these humours heat and boil, if this be not used in time, the parties affected, so inflamed, are in great danger to be mad; but if it be unadvisedly, importunely, immoderately used, it doth as much harm by refrigerating the body, dulling the spirits, and consuming them:  as Joh. [1497]Curio in his 10th chapter well reprehends, such kind of letting blood doth more hurt than good:  [1498]"The humours rage much more than they did before, and is so far from avoiding melancholy, that it increaseth it, and weakeneth the sight.” [1499]Prosper Calenus observes as much of all phlebotomy, except they keep a very good</w:t>
      </w:r>
    </w:p>
    <w:p>
      <w:pPr>
        <w:keepNext w:val="on"/>
        <w:pageBreakBefore w:val="on"/>
        <w:widowControl w:val="on"/>
        <w:pBdr/>
        <w:spacing w:before="0" w:after="322" w:line="240" w:lineRule="auto"/>
        <w:ind w:left="0" w:right="0"/>
        <w:jc w:val="left"/>
        <w:outlineLvl w:val="0"/>
      </w:pPr>
      <w:r>
        <w:rPr>
          <w:b/>
          <w:color w:val="000000"/>
          <w:sz w:val="48"/>
          <w:szCs w:val="48"/>
        </w:rPr>
        <w:t xml:space="preserve">Page 201</w:t>
      </w:r>
    </w:p>
    <w:p>
      <w:pPr>
        <w:widowControl w:val="on"/>
        <w:pBdr/>
        <w:spacing w:before="240" w:after="240" w:line="240" w:lineRule="auto"/>
        <w:ind w:left="0" w:right="0"/>
        <w:jc w:val="left"/>
      </w:pPr>
      <w:r>
        <w:rPr>
          <w:color w:val="000000"/>
          <w:sz w:val="24"/>
          <w:szCs w:val="24"/>
        </w:rPr>
        <w:t xml:space="preserve">diet after it; yea, and as [1500]Leonartis Jacchinus speaks out of his own experience, [1501]"The blood is much blacker to many men after their letting of blood than it was at first.”  For this cause belike Salust.  Salvinianus, </w:t>
      </w:r>
      <w:r>
        <w:rPr>
          <w:i/>
          <w:color w:val="000000"/>
          <w:sz w:val="24"/>
          <w:szCs w:val="24"/>
        </w:rPr>
        <w:t xml:space="preserve">l. 2. c. 1</w:t>
      </w:r>
      <w:r>
        <w:rPr>
          <w:color w:val="000000"/>
          <w:sz w:val="24"/>
          <w:szCs w:val="24"/>
        </w:rPr>
        <w:t xml:space="preserve">, will admit or hear of no bloodletting at all in this disease, except it be manifest it proceed from blood:  he was (it appears) by his own words in that place, master of an hospital of mad men, [1502]"and found by long experience, that this kind of evacuation, either in head, arm, or any other part, did more harm than good.”  To this opinion of his, [1503]Felix Plater is quite opposite, “though some wink at, disallow and quite contradict all phlebotomy in melancholy, yet by long experience I have found innumerable so saved, after they had been twenty, nay, sixty times let blood, and to live happily after it.  It was an ordinary thing of old, in Galen’s time, to take at once from such men six pounds of blood, which now we dare scarce take in ounces:  </w:t>
      </w:r>
      <w:r>
        <w:rPr>
          <w:i/>
          <w:color w:val="000000"/>
          <w:sz w:val="24"/>
          <w:szCs w:val="24"/>
        </w:rPr>
        <w:t xml:space="preserve">sed viderint medici</w:t>
      </w:r>
      <w:r>
        <w:rPr>
          <w:color w:val="000000"/>
          <w:sz w:val="24"/>
          <w:szCs w:val="24"/>
        </w:rPr>
        <w:t xml:space="preserve">;” great books are written of this subject.</w:t>
      </w:r>
    </w:p>
    <w:p>
      <w:pPr>
        <w:widowControl w:val="on"/>
        <w:pBdr/>
        <w:spacing w:before="240" w:after="240" w:line="240" w:lineRule="auto"/>
        <w:ind w:left="0" w:right="0"/>
        <w:jc w:val="left"/>
      </w:pPr>
      <w:r>
        <w:rPr>
          <w:color w:val="000000"/>
          <w:sz w:val="24"/>
          <w:szCs w:val="24"/>
        </w:rPr>
        <w:t xml:space="preserve">Purging upward and downward, in abundance of bad humours omitted, may be for the worst; so likewise as in the precedent, if overmuch, too frequent or violent, it [1504]weakeneth their strength, saith Fuchsius, </w:t>
      </w:r>
      <w:r>
        <w:rPr>
          <w:i/>
          <w:color w:val="000000"/>
          <w:sz w:val="24"/>
          <w:szCs w:val="24"/>
        </w:rPr>
        <w:t xml:space="preserve">l. 2. sect., 2 c. 17</w:t>
      </w:r>
      <w:r>
        <w:rPr>
          <w:color w:val="000000"/>
          <w:sz w:val="24"/>
          <w:szCs w:val="24"/>
        </w:rPr>
        <w:t xml:space="preserve">, or if they be strong or able to endure physic, yet it brings them to an ill habit, they make their bodies no better than apothecaries’ shops, this and such like infirmities must needs follow.</w:t>
      </w:r>
    </w:p>
    <w:p>
      <w:pPr>
        <w:widowControl w:val="on"/>
        <w:pBdr/>
        <w:spacing w:before="240" w:after="240" w:line="240" w:lineRule="auto"/>
        <w:ind w:left="0" w:right="0"/>
        <w:jc w:val="left"/>
      </w:pPr>
      <w:r>
        <w:rPr>
          <w:color w:val="000000"/>
          <w:sz w:val="24"/>
          <w:szCs w:val="24"/>
        </w:rPr>
        <w:t xml:space="preserve">SUBSECT.  V.—­</w:t>
      </w:r>
      <w:r>
        <w:rPr>
          <w:i/>
          <w:color w:val="000000"/>
          <w:sz w:val="24"/>
          <w:szCs w:val="24"/>
        </w:rPr>
        <w:t xml:space="preserve">Bad Air, a cause of Melancholy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Air is a cause of great moment, in producing this, or any other disease, being that it is still taken into our bodies by respiration, and our more inner parts. [1505]"If it be impure and foggy, it dejects the spirits, and causeth diseases by infection of the heart,” as Paulus hath it, </w:t>
      </w:r>
      <w:r>
        <w:rPr>
          <w:i/>
          <w:color w:val="000000"/>
          <w:sz w:val="24"/>
          <w:szCs w:val="24"/>
        </w:rPr>
        <w:t xml:space="preserve">lib. 1. c. 49.</w:t>
      </w:r>
      <w:r>
        <w:rPr>
          <w:color w:val="000000"/>
          <w:sz w:val="24"/>
          <w:szCs w:val="24"/>
        </w:rPr>
        <w:t xml:space="preserve"> Avicenna, </w:t>
      </w:r>
      <w:r>
        <w:rPr>
          <w:i/>
          <w:color w:val="000000"/>
          <w:sz w:val="24"/>
          <w:szCs w:val="24"/>
        </w:rPr>
        <w:t xml:space="preserve">lib. 1.  Gal. de san. tuenda</w:t>
      </w:r>
      <w:r>
        <w:rPr>
          <w:color w:val="000000"/>
          <w:sz w:val="24"/>
          <w:szCs w:val="24"/>
        </w:rPr>
        <w:t xml:space="preserve">.  Mercurialis, Montaltus, &amp;c. [1506]Fernelius saith, “A thick air thickeneth the blood and humours.” [1507]Lemnius reckons up two main things most profitable, and most pernicious to our bodies; air and diet:  and this peculiar disease, nothing sooner causeth [1508](Jobertus holds) “than the air wherein we breathe and live.” [1509]Such as is the air, such be our spirits; and as our spirits, such are our humours.  It offends commonly if it be too [1510]hot and dry, thick, fuliginous, cloudy, blustering, or a tempestuous air.  Bodine in his fifth Book, </w:t>
      </w:r>
      <w:r>
        <w:rPr>
          <w:i/>
          <w:color w:val="000000"/>
          <w:sz w:val="24"/>
          <w:szCs w:val="24"/>
        </w:rPr>
        <w:t xml:space="preserve">De repub. cap. 1, 5</w:t>
      </w:r>
      <w:r>
        <w:rPr>
          <w:color w:val="000000"/>
          <w:sz w:val="24"/>
          <w:szCs w:val="24"/>
        </w:rPr>
        <w:t xml:space="preserve">, of his Method of History, proves that hot countries are most troubled with melancholy, and that there are therefore in Spain, Africa, and Asia Minor, great numbers of mad men, insomuch that they are compelled in all cities of note, to build peculiar hospitals for them.  Leo [1511]Afer, </w:t>
      </w:r>
      <w:r>
        <w:rPr>
          <w:i/>
          <w:color w:val="000000"/>
          <w:sz w:val="24"/>
          <w:szCs w:val="24"/>
        </w:rPr>
        <w:t xml:space="preserve">lib. 3. de Fessa urbe</w:t>
      </w:r>
      <w:r>
        <w:rPr>
          <w:color w:val="000000"/>
          <w:sz w:val="24"/>
          <w:szCs w:val="24"/>
        </w:rPr>
        <w:t xml:space="preserve">, Ortelius and Zuinger, confirm as much:  they are ordinarily so choleric in their speeches, that scarce two words pass without railing or chiding in common talk, and often quarrelling</w:t>
      </w:r>
    </w:p>
    <w:p>
      <w:pPr>
        <w:keepNext w:val="on"/>
        <w:pageBreakBefore w:val="on"/>
        <w:widowControl w:val="on"/>
        <w:pBdr/>
        <w:spacing w:before="0" w:after="322" w:line="240" w:lineRule="auto"/>
        <w:ind w:left="0" w:right="0"/>
        <w:jc w:val="left"/>
        <w:outlineLvl w:val="0"/>
      </w:pPr>
      <w:r>
        <w:rPr>
          <w:b/>
          <w:color w:val="000000"/>
          <w:sz w:val="48"/>
          <w:szCs w:val="48"/>
        </w:rPr>
        <w:t xml:space="preserve">Page 202</w:t>
      </w:r>
    </w:p>
    <w:p>
      <w:pPr>
        <w:widowControl w:val="on"/>
        <w:pBdr/>
        <w:spacing w:before="240" w:after="240" w:line="240" w:lineRule="auto"/>
        <w:ind w:left="0" w:right="0"/>
        <w:jc w:val="left"/>
      </w:pPr>
      <w:r>
        <w:rPr>
          <w:color w:val="000000"/>
          <w:sz w:val="24"/>
          <w:szCs w:val="24"/>
        </w:rPr>
        <w:t xml:space="preserve">in their streets. [1512]Gordonius will have every man take notice of it:  “Note this” (saith he) “that in hot countries it is far more familiar than in cold.”  Although this we have now said be not continually so, for as [1513]Acosta truly saith, under the Equator itself, is a most temperate habitation, wholesome air, a paradise of pleasure:  the leaves ever green, cooling showers.  But it holds in such as are intemperately hot, as [1514]Johannes a Meggen found in Cyprus, others in Malta, Aupulia, and the [1515]Holy Land, where at some seasons of the year is nothing but dust, their rivers dried up, the air scorching hot, and earth inflamed; insomuch that many pilgrims going barefoot for devotion sake, from Joppa to Jerusalem upon the hot sands, often run mad, or else quite overwhelmed with sand, </w:t>
      </w:r>
      <w:r>
        <w:rPr>
          <w:i/>
          <w:color w:val="000000"/>
          <w:sz w:val="24"/>
          <w:szCs w:val="24"/>
        </w:rPr>
        <w:t xml:space="preserve">profundis arenis</w:t>
      </w:r>
      <w:r>
        <w:rPr>
          <w:color w:val="000000"/>
          <w:sz w:val="24"/>
          <w:szCs w:val="24"/>
        </w:rPr>
        <w:t xml:space="preserve">, as in many parts of Africa, Arabia Deserta, Bactriana, now Charassan, when the west wind blows [1516]_Involuti arenis transeuntes necantur_. [1517]Hercules de Saxonia, a professor in Venice, gives this cause why so many Venetian women are melancholy, </w:t>
      </w:r>
      <w:r>
        <w:rPr>
          <w:i/>
          <w:color w:val="000000"/>
          <w:sz w:val="24"/>
          <w:szCs w:val="24"/>
        </w:rPr>
        <w:t xml:space="preserve">Quod diu sub sole degant</w:t>
      </w:r>
      <w:r>
        <w:rPr>
          <w:color w:val="000000"/>
          <w:sz w:val="24"/>
          <w:szCs w:val="24"/>
        </w:rPr>
        <w:t xml:space="preserve">, they tarry too long in the sun.  Montanus, </w:t>
      </w:r>
      <w:r>
        <w:rPr>
          <w:i/>
          <w:color w:val="000000"/>
          <w:sz w:val="24"/>
          <w:szCs w:val="24"/>
        </w:rPr>
        <w:t xml:space="preserve">consil. 21</w:t>
      </w:r>
      <w:r>
        <w:rPr>
          <w:color w:val="000000"/>
          <w:sz w:val="24"/>
          <w:szCs w:val="24"/>
        </w:rPr>
        <w:t xml:space="preserve">, amongst other causes assigns this; Why that Jew his patient was mad, </w:t>
      </w:r>
      <w:r>
        <w:rPr>
          <w:i/>
          <w:color w:val="000000"/>
          <w:sz w:val="24"/>
          <w:szCs w:val="24"/>
        </w:rPr>
        <w:t xml:space="preserve">Quod tam multum exposuit se calori et frigori</w:t>
      </w:r>
      <w:r>
        <w:rPr>
          <w:color w:val="000000"/>
          <w:sz w:val="24"/>
          <w:szCs w:val="24"/>
        </w:rPr>
        <w:t xml:space="preserve">:  he exposed himself so much to heat and cold, and for that reason in Venice, there is little stirring in those brick paved streets in summer about noon, they are most part then asleep:  as they are likewise in the great Mogol’s countries, and all over the East Indies.  At Aden in Arabia, as [1518] Lodovicus Vertomannus relates in his travels, they keep their markets in the night, to avoid extremity of heat; and in Ormus, like cattle in a pasture, people of all sorts lie up to the chin in water all day long.  At Braga in Portugal; Burgos in Castile; Messina in Sicily, all over Spain and Italy, their streets are most part narrow, to avoid the sunbeams.  The Turks wear great turbans </w:t>
      </w:r>
      <w:r>
        <w:rPr>
          <w:i/>
          <w:color w:val="000000"/>
          <w:sz w:val="24"/>
          <w:szCs w:val="24"/>
        </w:rPr>
        <w:t xml:space="preserve">ad fugandos solis radios</w:t>
      </w:r>
      <w:r>
        <w:rPr>
          <w:color w:val="000000"/>
          <w:sz w:val="24"/>
          <w:szCs w:val="24"/>
        </w:rPr>
        <w:t xml:space="preserve">, to refract the sunbeams; and much inconvenience that hot air of Bantam in Java yields to our men, that sojourn there for traffic; where it is so hot, [1519]"that they that are sick of the pox, lie commonly bleaching in the sun, to dry up their sores.”  Such a complaint I read of those isles of Cape Verde, fourteen degrees from the Equator, they do </w:t>
      </w:r>
      <w:r>
        <w:rPr>
          <w:i/>
          <w:color w:val="000000"/>
          <w:sz w:val="24"/>
          <w:szCs w:val="24"/>
        </w:rPr>
        <w:t xml:space="preserve">male audire</w:t>
      </w:r>
      <w:r>
        <w:rPr>
          <w:color w:val="000000"/>
          <w:sz w:val="24"/>
          <w:szCs w:val="24"/>
        </w:rPr>
        <w:t xml:space="preserve">:  [1520]One calls them the unhealthiest clime of the world, for fluxes, fevers, frenzies, calentures, which commonly seize on seafaring men that touch at them, and all by reason of a hot distemperature of the air.  The hardiest men are offended with this heat, and stiffest clowns cannot resist it, as Constantine affirms, </w:t>
      </w:r>
      <w:r>
        <w:rPr>
          <w:i/>
          <w:color w:val="000000"/>
          <w:sz w:val="24"/>
          <w:szCs w:val="24"/>
        </w:rPr>
        <w:t xml:space="preserve">Agricult. l. 2. c. 45.</w:t>
      </w:r>
      <w:r>
        <w:rPr>
          <w:color w:val="000000"/>
          <w:sz w:val="24"/>
          <w:szCs w:val="24"/>
        </w:rPr>
        <w:t xml:space="preserve"> They that are naturally born in such air, may not [1521]endure it, as Niger records of some part of Mesopotamia, now called Diarbecha:  </w:t>
      </w:r>
      <w:r>
        <w:rPr>
          <w:i/>
          <w:color w:val="000000"/>
          <w:sz w:val="24"/>
          <w:szCs w:val="24"/>
        </w:rPr>
        <w:t xml:space="preserve">Quibusdam in locis saevienti aestui adeo subjecta est, ut pleraque animalia fervore solis et coeli extinguantur</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203</w:t>
      </w:r>
    </w:p>
    <w:p>
      <w:pPr>
        <w:widowControl w:val="on"/>
        <w:pBdr/>
        <w:spacing w:before="240" w:after="240" w:line="240" w:lineRule="auto"/>
        <w:ind w:left="0" w:right="0"/>
        <w:jc w:val="left"/>
      </w:pPr>
      <w:r>
        <w:rPr>
          <w:color w:val="000000"/>
          <w:sz w:val="24"/>
          <w:szCs w:val="24"/>
        </w:rPr>
        <w:t xml:space="preserve">’tis so hot there in some places, that men of the country and cattle are killed with it; and [1522]Adricomius of Arabia Felix, by reason of myrrh, frankincense, and hot spices there growing, the air is so obnoxious to their brains, that the very inhabitants at some times cannot abide it, much less weaklings and strangers. [1523]Amatus Lusitanus, </w:t>
      </w:r>
      <w:r>
        <w:rPr>
          <w:i/>
          <w:color w:val="000000"/>
          <w:sz w:val="24"/>
          <w:szCs w:val="24"/>
        </w:rPr>
        <w:t xml:space="preserve">cent. 1. curat. 45</w:t>
      </w:r>
      <w:r>
        <w:rPr>
          <w:color w:val="000000"/>
          <w:sz w:val="24"/>
          <w:szCs w:val="24"/>
        </w:rPr>
        <w:t xml:space="preserve">, reports of a young maid, that was one Vincent a currier’s daughter, some thirteen years of age, that would wash her hair in the heat of the day (in July) and so let it dry in the sun, [1524]"to make it yellow, but by that means tarrying too long in the heat, she inflamed her head, and made herself mad.”</w:t>
      </w:r>
    </w:p>
    <w:p>
      <w:pPr>
        <w:widowControl w:val="on"/>
        <w:pBdr/>
        <w:spacing w:before="240" w:after="240" w:line="240" w:lineRule="auto"/>
        <w:ind w:left="0" w:right="0"/>
        <w:jc w:val="left"/>
      </w:pPr>
      <w:r>
        <w:rPr>
          <w:color w:val="000000"/>
          <w:sz w:val="24"/>
          <w:szCs w:val="24"/>
        </w:rPr>
        <w:t xml:space="preserve">Cold air in the other extreme is almost as bad as hot, and so doth Montaltus esteem of it, </w:t>
      </w:r>
      <w:r>
        <w:rPr>
          <w:i/>
          <w:color w:val="000000"/>
          <w:sz w:val="24"/>
          <w:szCs w:val="24"/>
        </w:rPr>
        <w:t xml:space="preserve">c. 11</w:t>
      </w:r>
      <w:r>
        <w:rPr>
          <w:color w:val="000000"/>
          <w:sz w:val="24"/>
          <w:szCs w:val="24"/>
        </w:rPr>
        <w:t xml:space="preserve">, if it be dry withal.  In those northern countries, the people are therefore generally dull, heavy, and many witches, which (as I have before quoted) Saxo Grammaticus, Olaus, Baptista Porta ascribe to melancholy.  But these cold climes are more subject to natural melancholy (not this artificial) which is cold and dry:  for which cause [1525]Mercurius Britannicus belike puts melancholy men to inhabit just under the Pole.  The worst of the three is a [1526]thick, cloudy, misty, foggy air, or such as come from fens, moorish grounds, lakes, muck-hills, draughts, sinks, where any carcasses, or carrion lies, or from whence any stinking fulsome smell comes:  Galen, Avicenna, Mercurialis, new and old physicians, hold that such air is unwholesome, and engenders melancholy, plagues, and what not? [1527]Alexandretta, an haven-town in the Mediterranean Sea, Saint John de Ulloa, an haven in Nova-Hispania, are much condemned for a bad air, so are Durazzo in Albania, Lithuania, Ditmarsh, Pomptinae Paludes in Italy, the territories about Pisa, Ferrara, &amp;c.  Romney Marsh with us; the Hundreds in Essex, the fens in Lincolnshire.  Cardan, </w:t>
      </w:r>
      <w:r>
        <w:rPr>
          <w:i/>
          <w:color w:val="000000"/>
          <w:sz w:val="24"/>
          <w:szCs w:val="24"/>
        </w:rPr>
        <w:t xml:space="preserve">de rerum varietate, l. 17, c. 96</w:t>
      </w:r>
      <w:r>
        <w:rPr>
          <w:color w:val="000000"/>
          <w:sz w:val="24"/>
          <w:szCs w:val="24"/>
        </w:rPr>
        <w:t xml:space="preserve">, finds fault with the sight of those rich, and most populous cities in the Low Countries, as Bruges, Ghent, Amsterdam, Leiden, Utrecht, &amp;c. the air is bad; and so at Stockholm in Sweden; Regium in Italy, Salisbury with us, Hull and Lynn:  they may be commodious for navigation, this new kind of fortification, and many other good necessary uses; but are they so wholesome?  Old Rome hath descended from the hills to the valley, ’tis the site of most of our new cities, and held best to build in plains, to take the opportunity of rivers.  Leander Albertus pleads hard for the air and site of Venice, though the black moorish lands appear at every low water:  the sea, fire, and smoke (as he thinks) qualify the air; and [1528]some suppose, that a thick foggy air helps the memory, as in them of Pisa in Italy; and our Camden, out of Plato, commends the site of Cambridge, because it is so near the fens.  But let the site of such places be as it may, how can they be excused that have a delicious seat, a pleasant air, and all that nature can afford, and yet</w:t>
      </w:r>
    </w:p>
    <w:p>
      <w:pPr>
        <w:keepNext w:val="on"/>
        <w:pageBreakBefore w:val="on"/>
        <w:widowControl w:val="on"/>
        <w:pBdr/>
        <w:spacing w:before="0" w:after="322" w:line="240" w:lineRule="auto"/>
        <w:ind w:left="0" w:right="0"/>
        <w:jc w:val="left"/>
        <w:outlineLvl w:val="0"/>
      </w:pPr>
      <w:r>
        <w:rPr>
          <w:b/>
          <w:color w:val="000000"/>
          <w:sz w:val="48"/>
          <w:szCs w:val="48"/>
        </w:rPr>
        <w:t xml:space="preserve">Page 204</w:t>
      </w:r>
    </w:p>
    <w:p>
      <w:pPr>
        <w:widowControl w:val="on"/>
        <w:pBdr/>
        <w:spacing w:before="240" w:after="240" w:line="240" w:lineRule="auto"/>
        <w:ind w:left="0" w:right="0"/>
        <w:jc w:val="left"/>
      </w:pPr>
      <w:r>
        <w:rPr>
          <w:color w:val="000000"/>
          <w:sz w:val="24"/>
          <w:szCs w:val="24"/>
        </w:rPr>
        <w:t xml:space="preserve">through their own nastiness, and sluttishness, immund and sordid manner of life, suffer their air to putrefy, and themselves to be chocked up?  Many cities in Turkey do </w:t>
      </w:r>
      <w:r>
        <w:rPr>
          <w:i/>
          <w:color w:val="000000"/>
          <w:sz w:val="24"/>
          <w:szCs w:val="24"/>
        </w:rPr>
        <w:t xml:space="preserve">male audire</w:t>
      </w:r>
      <w:r>
        <w:rPr>
          <w:color w:val="000000"/>
          <w:sz w:val="24"/>
          <w:szCs w:val="24"/>
        </w:rPr>
        <w:t xml:space="preserve"> in this kind:  Constantinople itself, where commonly carrion lies in the street.  Some find the same fault in Spain, even in Madrid, the king’s seat, a most excellent air, a pleasant site; but the inhabitants are slovens, and the streets uncleanly kept.</w:t>
      </w:r>
    </w:p>
    <w:p>
      <w:pPr>
        <w:widowControl w:val="on"/>
        <w:pBdr/>
        <w:spacing w:before="240" w:after="240" w:line="240" w:lineRule="auto"/>
        <w:ind w:left="0" w:right="0"/>
        <w:jc w:val="left"/>
      </w:pPr>
      <w:r>
        <w:rPr>
          <w:color w:val="000000"/>
          <w:sz w:val="24"/>
          <w:szCs w:val="24"/>
        </w:rPr>
        <w:t xml:space="preserve">A troublesome tempestuous air is as bad as impure, rough and foul weather, impetuous winds, cloudy dark days, as it is commonly with us, </w:t>
      </w:r>
      <w:r>
        <w:rPr>
          <w:i/>
          <w:color w:val="000000"/>
          <w:sz w:val="24"/>
          <w:szCs w:val="24"/>
        </w:rPr>
        <w:t xml:space="preserve">Coelum visu foedum</w:t>
      </w:r>
      <w:r>
        <w:rPr>
          <w:color w:val="000000"/>
          <w:sz w:val="24"/>
          <w:szCs w:val="24"/>
        </w:rPr>
        <w:t xml:space="preserve">, [1529]Polydore calls it a filthy sky, </w:t>
      </w:r>
      <w:r>
        <w:rPr>
          <w:i/>
          <w:color w:val="000000"/>
          <w:sz w:val="24"/>
          <w:szCs w:val="24"/>
        </w:rPr>
        <w:t xml:space="preserve">et in quo facile generantur nubes</w:t>
      </w:r>
      <w:r>
        <w:rPr>
          <w:color w:val="000000"/>
          <w:sz w:val="24"/>
          <w:szCs w:val="24"/>
        </w:rPr>
        <w:t xml:space="preserve">; as Tully’s brother Quintus wrote to him in Rome, being then quaestor in Britain.  “In a thick and cloudy air” (saith Lemnius) “men are tetric, sad, and peevish:  And if the western winds blow, and that there be a calm, or a fair sunshine day, there is a kind of alacrity in men’s minds; it cheers up men and beasts:  but if it be a turbulent, rough, cloudy, stormy weather, men are sad, lumpish, and much dejected, angry, waspish, dull, and melancholy.”  This was [1530]Virgil’s experiment of old,</w:t>
      </w:r>
    </w:p>
    <w:p>
      <w:pPr>
        <w:widowControl w:val="on"/>
        <w:pBdr/>
        <w:spacing w:before="240" w:after="240" w:line="240" w:lineRule="auto"/>
        <w:ind w:left="0" w:right="0"/>
        <w:jc w:val="left"/>
      </w:pPr>
      <w:r>
        <w:rPr>
          <w:color w:val="000000"/>
          <w:sz w:val="24"/>
          <w:szCs w:val="24"/>
        </w:rPr>
        <w:t xml:space="preserve">       “Verum ubi tempestas, et coeli mobilis humor</w:t>
      </w:r>
      <w:r>
        <w:rPr>
          <w:color w:val="000000"/>
          <w:sz w:val="24"/>
          <w:szCs w:val="24"/>
        </w:rPr>
        <w:br/>
        <w:t xml:space="preserve">        Mutavere vices, et Jupiter humidus Austro,</w:t>
      </w:r>
      <w:r>
        <w:rPr>
          <w:color w:val="000000"/>
          <w:sz w:val="24"/>
          <w:szCs w:val="24"/>
        </w:rPr>
        <w:br/>
        <w:t xml:space="preserve">        Vertuntur species animorum, et pectore motus</w:t>
      </w:r>
      <w:r>
        <w:rPr>
          <w:color w:val="000000"/>
          <w:sz w:val="24"/>
          <w:szCs w:val="24"/>
        </w:rPr>
        <w:br/>
        <w:t xml:space="preserve">        Concipiunt alios”------</w:t>
      </w:r>
    </w:p>
    <w:p>
      <w:pPr>
        <w:widowControl w:val="on"/>
        <w:pBdr/>
        <w:spacing w:before="240" w:after="240" w:line="240" w:lineRule="auto"/>
        <w:ind w:left="0" w:right="0"/>
        <w:jc w:val="left"/>
      </w:pPr>
      <w:r>
        <w:rPr>
          <w:color w:val="000000"/>
          <w:sz w:val="24"/>
          <w:szCs w:val="24"/>
        </w:rPr>
        <w:t xml:space="preserve">       “But when the face of Heaven changed is</w:t>
      </w:r>
      <w:r>
        <w:rPr>
          <w:color w:val="000000"/>
          <w:sz w:val="24"/>
          <w:szCs w:val="24"/>
        </w:rPr>
        <w:br/>
        <w:t xml:space="preserve">          To tempests, rain, from season fair: </w:t>
      </w:r>
      <w:r>
        <w:rPr>
          <w:color w:val="000000"/>
          <w:sz w:val="24"/>
          <w:szCs w:val="24"/>
        </w:rPr>
        <w:br/>
        <w:t xml:space="preserve">        Our minds are altered, and in our breasts</w:t>
      </w:r>
      <w:r>
        <w:rPr>
          <w:color w:val="000000"/>
          <w:sz w:val="24"/>
          <w:szCs w:val="24"/>
        </w:rPr>
        <w:br/>
        <w:t xml:space="preserve">          Forthwith some new conceits appear.”</w:t>
      </w:r>
    </w:p>
    <w:p>
      <w:pPr>
        <w:widowControl w:val="on"/>
        <w:pBdr/>
        <w:spacing w:before="240" w:after="240" w:line="240" w:lineRule="auto"/>
        <w:ind w:left="0" w:right="0"/>
        <w:jc w:val="left"/>
      </w:pPr>
      <w:r>
        <w:rPr>
          <w:color w:val="000000"/>
          <w:sz w:val="24"/>
          <w:szCs w:val="24"/>
        </w:rPr>
        <w:t xml:space="preserve">And who is not weather-wise against such and such conjunctions of planets, moved in foul weather, dull and heavy in such tempestuous seasons? [1531] </w:t>
      </w:r>
      <w:r>
        <w:rPr>
          <w:i/>
          <w:color w:val="000000"/>
          <w:sz w:val="24"/>
          <w:szCs w:val="24"/>
        </w:rPr>
        <w:t xml:space="preserve">Gelidum contristat Aquarius annum</w:t>
      </w:r>
      <w:r>
        <w:rPr>
          <w:color w:val="000000"/>
          <w:sz w:val="24"/>
          <w:szCs w:val="24"/>
        </w:rPr>
        <w:t xml:space="preserve">:  the time requires, and the autumn breeds it; winter is like unto it, ugly, foul, squalid, the air works on all men, more or less, but especially on such as are melancholy, or inclined to it, as Lemnius holds, [1532]"They are most moved with it, and those which are already mad, rave downright, either in, or against a tempest.  Besides, the devil many times takes his opportunity of such storms, and when the humours by the air be stirred, he goes in with them, exagitates our spirits, and vexeth our souls; as the sea waves, so are the spirits and humours in our bodies tossed with tempestuous winds and storms.”  To such as are melancholy therefore, Montanus, </w:t>
      </w:r>
      <w:r>
        <w:rPr>
          <w:i/>
          <w:color w:val="000000"/>
          <w:sz w:val="24"/>
          <w:szCs w:val="24"/>
        </w:rPr>
        <w:t xml:space="preserve">consil. 24</w:t>
      </w:r>
      <w:r>
        <w:rPr>
          <w:color w:val="000000"/>
          <w:sz w:val="24"/>
          <w:szCs w:val="24"/>
        </w:rPr>
        <w:t xml:space="preserve">, will have tempestuous and rough air to be avoided, and </w:t>
      </w:r>
      <w:r>
        <w:rPr>
          <w:i/>
          <w:color w:val="000000"/>
          <w:sz w:val="24"/>
          <w:szCs w:val="24"/>
        </w:rPr>
        <w:t xml:space="preserve">consil. 27</w:t>
      </w:r>
      <w:r>
        <w:rPr>
          <w:color w:val="000000"/>
          <w:sz w:val="24"/>
          <w:szCs w:val="24"/>
        </w:rPr>
        <w:t xml:space="preserve">, all night air, and would not have them to walk abroad, but in a pleasant day.  Lemnius, </w:t>
      </w:r>
      <w:r>
        <w:rPr>
          <w:i/>
          <w:color w:val="000000"/>
          <w:sz w:val="24"/>
          <w:szCs w:val="24"/>
        </w:rPr>
        <w:t xml:space="preserve">l. 3. c. 3</w:t>
      </w:r>
      <w:r>
        <w:rPr>
          <w:color w:val="000000"/>
          <w:sz w:val="24"/>
          <w:szCs w:val="24"/>
        </w:rPr>
        <w:t xml:space="preserve">, discommends the south and eastern winds, commends the north.  Montanus, </w:t>
      </w:r>
      <w:r>
        <w:rPr>
          <w:i/>
          <w:color w:val="000000"/>
          <w:sz w:val="24"/>
          <w:szCs w:val="24"/>
        </w:rPr>
        <w:t xml:space="preserve">consil. 31.</w:t>
      </w:r>
      <w:r>
        <w:rPr>
          <w:color w:val="000000"/>
          <w:sz w:val="24"/>
          <w:szCs w:val="24"/>
        </w:rPr>
        <w:t xml:space="preserve"> [1533]"Will not any windows to be opened in the night.” </w:t>
      </w:r>
      <w:r>
        <w:rPr>
          <w:i/>
          <w:color w:val="000000"/>
          <w:sz w:val="24"/>
          <w:szCs w:val="24"/>
        </w:rPr>
        <w:t xml:space="preserve">Consil. 229. et consil. 230</w:t>
      </w:r>
      <w:r>
        <w:rPr>
          <w:color w:val="000000"/>
          <w:sz w:val="24"/>
          <w:szCs w:val="24"/>
        </w:rPr>
        <w:t xml:space="preserve">, he discommends especially the south wind, and nocturnal air:  So doth [1534]Plutarch.  The night and darkness makes men sad, the like do all subterranean vaults, dark houses in caves and rocks, desert places cause melancholy in an instant, especially such as have not been used to it, or otherwise accustomed.  Read more of air in Hippocrates, </w:t>
      </w:r>
      <w:r>
        <w:rPr>
          <w:i/>
          <w:color w:val="000000"/>
          <w:sz w:val="24"/>
          <w:szCs w:val="24"/>
        </w:rPr>
        <w:t xml:space="preserve">Aetius, l. 3. a c. 171. ad 175.</w:t>
      </w:r>
      <w:r>
        <w:rPr>
          <w:color w:val="000000"/>
          <w:sz w:val="24"/>
          <w:szCs w:val="24"/>
        </w:rPr>
        <w:t xml:space="preserve"> Oribasius, </w:t>
      </w:r>
      <w:r>
        <w:rPr>
          <w:i/>
          <w:color w:val="000000"/>
          <w:sz w:val="24"/>
          <w:szCs w:val="24"/>
        </w:rPr>
        <w:t xml:space="preserve">a c. 1. ad 21.</w:t>
      </w:r>
      <w:r>
        <w:rPr>
          <w:color w:val="000000"/>
          <w:sz w:val="24"/>
          <w:szCs w:val="24"/>
        </w:rPr>
        <w:t xml:space="preserve"> Avicen. </w:t>
      </w:r>
      <w:r>
        <w:rPr>
          <w:i/>
          <w:color w:val="000000"/>
          <w:sz w:val="24"/>
          <w:szCs w:val="24"/>
        </w:rPr>
        <w:t xml:space="preserve">l. 1. can.  Fen. 2. doc. 2.  Fen. 1. c. 123</w:t>
      </w:r>
      <w:r>
        <w:rPr>
          <w:color w:val="000000"/>
          <w:sz w:val="24"/>
          <w:szCs w:val="24"/>
        </w:rPr>
        <w:t xml:space="preserve"> to the 12, &amp;c.</w:t>
      </w:r>
    </w:p>
    <w:p>
      <w:pPr>
        <w:keepNext w:val="on"/>
        <w:pageBreakBefore w:val="on"/>
        <w:widowControl w:val="on"/>
        <w:pBdr/>
        <w:spacing w:before="0" w:after="322" w:line="240" w:lineRule="auto"/>
        <w:ind w:left="0" w:right="0"/>
        <w:jc w:val="left"/>
        <w:outlineLvl w:val="0"/>
      </w:pPr>
      <w:r>
        <w:rPr>
          <w:b/>
          <w:color w:val="000000"/>
          <w:sz w:val="48"/>
          <w:szCs w:val="48"/>
        </w:rPr>
        <w:t xml:space="preserve">Page 205</w:t>
      </w:r>
    </w:p>
    <w:p>
      <w:pPr>
        <w:widowControl w:val="on"/>
        <w:pBdr/>
        <w:spacing w:before="240" w:after="240" w:line="240" w:lineRule="auto"/>
        <w:ind w:left="0" w:right="0"/>
        <w:jc w:val="left"/>
      </w:pPr>
      <w:r>
        <w:rPr>
          <w:color w:val="000000"/>
          <w:sz w:val="24"/>
          <w:szCs w:val="24"/>
        </w:rPr>
        <w:t xml:space="preserve">SUBSECT.  VI.—­</w:t>
      </w:r>
      <w:r>
        <w:rPr>
          <w:i/>
          <w:color w:val="000000"/>
          <w:sz w:val="24"/>
          <w:szCs w:val="24"/>
        </w:rPr>
        <w:t xml:space="preserve">Immoderate Exercise a cause, and how.  Solitariness, Idleness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Nothing so good but it may be abused:  nothing better than exercise (if opportunely used) for the preservation of the body:  nothing so bad if it be unseasonable. violent, or overmuch.  Fernelius out of Galen, </w:t>
      </w:r>
      <w:r>
        <w:rPr>
          <w:i/>
          <w:color w:val="000000"/>
          <w:sz w:val="24"/>
          <w:szCs w:val="24"/>
        </w:rPr>
        <w:t xml:space="preserve">Path. lib. 1. c. 16</w:t>
      </w:r>
      <w:r>
        <w:rPr>
          <w:color w:val="000000"/>
          <w:sz w:val="24"/>
          <w:szCs w:val="24"/>
        </w:rPr>
        <w:t xml:space="preserve">, saith, [1535]"That much exercise and weariness consumes the spirits and substance, refrigerates the body; and such humours which Nature would have otherwise concocted and expelled, it stirs up and makes them rage:  which being so enraged, diversely affect and trouble the body and mind.”  So doth it, if it be unseasonably used, upon a full stomach, or when the body is full of crudities, which Fuchsius so much inveighs against, </w:t>
      </w:r>
      <w:r>
        <w:rPr>
          <w:i/>
          <w:color w:val="000000"/>
          <w:sz w:val="24"/>
          <w:szCs w:val="24"/>
        </w:rPr>
        <w:t xml:space="preserve">lib. 2. instit. sec. 2. c. 4</w:t>
      </w:r>
      <w:r>
        <w:rPr>
          <w:color w:val="000000"/>
          <w:sz w:val="24"/>
          <w:szCs w:val="24"/>
        </w:rPr>
        <w:t xml:space="preserve">, giving that for a cause, why schoolboys in Germany are so often scabbed, because they use exercise presently after meats. [1536]Bayerus puts in a caveat against such exercise, because “it [1537]corrupts the meat in the stomach, and carries the same juice raw, and as yet undigested, into the veins” (saith Lemnius), “which there putrefies and confounds the animal spirits.”  Crato, </w:t>
      </w:r>
      <w:r>
        <w:rPr>
          <w:i/>
          <w:color w:val="000000"/>
          <w:sz w:val="24"/>
          <w:szCs w:val="24"/>
        </w:rPr>
        <w:t xml:space="preserve">consil. 21. l. 2</w:t>
      </w:r>
      <w:r>
        <w:rPr>
          <w:color w:val="000000"/>
          <w:sz w:val="24"/>
          <w:szCs w:val="24"/>
        </w:rPr>
        <w:t xml:space="preserve">, [1538]protests against all such exercise after meat, as being the greatest enemy to concoction that may be, and cause of corruption of humours, which produce this, and many other diseases.  Not without good reason then doth Salust.  Salvianus, </w:t>
      </w:r>
      <w:r>
        <w:rPr>
          <w:i/>
          <w:color w:val="000000"/>
          <w:sz w:val="24"/>
          <w:szCs w:val="24"/>
        </w:rPr>
        <w:t xml:space="preserve">l. 2. c. 1</w:t>
      </w:r>
      <w:r>
        <w:rPr>
          <w:color w:val="000000"/>
          <w:sz w:val="24"/>
          <w:szCs w:val="24"/>
        </w:rPr>
        <w:t xml:space="preserve">, and Leonartus Jacchinus, </w:t>
      </w:r>
      <w:r>
        <w:rPr>
          <w:i/>
          <w:color w:val="000000"/>
          <w:sz w:val="24"/>
          <w:szCs w:val="24"/>
        </w:rPr>
        <w:t xml:space="preserve">in 9.  Rhasis</w:t>
      </w:r>
      <w:r>
        <w:rPr>
          <w:color w:val="000000"/>
          <w:sz w:val="24"/>
          <w:szCs w:val="24"/>
        </w:rPr>
        <w:t xml:space="preserve">, Mercurialis, Arcubanus, and many other, set down [1539]immoderate exercise as a most forcible cause of melancholy.</w:t>
      </w:r>
    </w:p>
    <w:p>
      <w:pPr>
        <w:widowControl w:val="on"/>
        <w:pBdr/>
        <w:spacing w:before="240" w:after="240" w:line="240" w:lineRule="auto"/>
        <w:ind w:left="0" w:right="0"/>
        <w:jc w:val="left"/>
      </w:pPr>
      <w:r>
        <w:rPr>
          <w:color w:val="000000"/>
          <w:sz w:val="24"/>
          <w:szCs w:val="24"/>
        </w:rPr>
        <w:t xml:space="preserve">Opposite to exercise is idleness (the badge of gentry) or want of exercise, the bane of body and mind, the nurse of naughtiness, stepmother of discipline, the chief author of all mischief, one of the seven deadly sins, and a sole cause of this and many other maladies, the devil’s cushion, as [1540]Gualter calls it, his pillow and chief reposal.  “For the mind can never rest, but still meditates on one thing or other, except it be occupied about some honest business, of his own accord it rusheth into melancholy.” [1541]"As too much and violent exercise offends on the one side, so doth an idle life on the other” (saith Crato), “it fills the body full of phlegm, gross humours, and all manner of obstructions, rheums, catarrhs,” &amp;c.  Rhasis, </w:t>
      </w:r>
      <w:r>
        <w:rPr>
          <w:i/>
          <w:color w:val="000000"/>
          <w:sz w:val="24"/>
          <w:szCs w:val="24"/>
        </w:rPr>
        <w:t xml:space="preserve">cont. lib. 1. tract. 9</w:t>
      </w:r>
      <w:r>
        <w:rPr>
          <w:color w:val="000000"/>
          <w:sz w:val="24"/>
          <w:szCs w:val="24"/>
        </w:rPr>
        <w:t xml:space="preserve">, accounts of it as the greatest cause of melancholy. [1542]"I have often seen” (saith he) “that idleness begets this humour more than anything else.”  Montaltus, </w:t>
      </w:r>
      <w:r>
        <w:rPr>
          <w:i/>
          <w:color w:val="000000"/>
          <w:sz w:val="24"/>
          <w:szCs w:val="24"/>
        </w:rPr>
        <w:t xml:space="preserve">c. 1</w:t>
      </w:r>
      <w:r>
        <w:rPr>
          <w:color w:val="000000"/>
          <w:sz w:val="24"/>
          <w:szCs w:val="24"/>
        </w:rPr>
        <w:t xml:space="preserve">, seconds him out of his experience, [1543]"They that are idle are far more subject to melancholy than such as are conversant or employed about any office or business.” [1544]Plutarch reckons up idleness for a sole cause of the sickness of the soul:  “There are they” (saith he) “troubled in mind, that have no other cause but this.”  Homer, </w:t>
      </w:r>
      <w:r>
        <w:rPr>
          <w:i/>
          <w:color w:val="000000"/>
          <w:sz w:val="24"/>
          <w:szCs w:val="24"/>
        </w:rPr>
        <w:t xml:space="preserve">Iliad. 1</w:t>
      </w:r>
      <w:r>
        <w:rPr>
          <w:color w:val="000000"/>
          <w:sz w:val="24"/>
          <w:szCs w:val="24"/>
        </w:rPr>
        <w:t xml:space="preserve">, brings in Achilles eating of his own heart in his idleness, because he might</w:t>
      </w:r>
    </w:p>
    <w:p>
      <w:pPr>
        <w:keepNext w:val="on"/>
        <w:pageBreakBefore w:val="on"/>
        <w:widowControl w:val="on"/>
        <w:pBdr/>
        <w:spacing w:before="0" w:after="322" w:line="240" w:lineRule="auto"/>
        <w:ind w:left="0" w:right="0"/>
        <w:jc w:val="left"/>
        <w:outlineLvl w:val="0"/>
      </w:pPr>
      <w:r>
        <w:rPr>
          <w:b/>
          <w:color w:val="000000"/>
          <w:sz w:val="48"/>
          <w:szCs w:val="48"/>
        </w:rPr>
        <w:t xml:space="preserve">Page 206</w:t>
      </w:r>
    </w:p>
    <w:p>
      <w:pPr>
        <w:widowControl w:val="on"/>
        <w:pBdr/>
        <w:spacing w:before="240" w:after="240" w:line="240" w:lineRule="auto"/>
        <w:ind w:left="0" w:right="0"/>
        <w:jc w:val="left"/>
      </w:pPr>
      <w:r>
        <w:rPr>
          <w:color w:val="000000"/>
          <w:sz w:val="24"/>
          <w:szCs w:val="24"/>
        </w:rPr>
        <w:t xml:space="preserve">not fight.  Mercurialis, </w:t>
      </w:r>
      <w:r>
        <w:rPr>
          <w:i/>
          <w:color w:val="000000"/>
          <w:sz w:val="24"/>
          <w:szCs w:val="24"/>
        </w:rPr>
        <w:t xml:space="preserve">consil. 86</w:t>
      </w:r>
      <w:r>
        <w:rPr>
          <w:color w:val="000000"/>
          <w:sz w:val="24"/>
          <w:szCs w:val="24"/>
        </w:rPr>
        <w:t xml:space="preserve">, for a melancholy young man urgeth, [1545]it as a chief cause; why was he melancholy? because idle.  Nothing begets it sooner, increaseth and continueth it oftener than idleness. [1546]A disease familiar to all idle persons, an inseparable companion to such as live at ease, </w:t>
      </w:r>
      <w:r>
        <w:rPr>
          <w:i/>
          <w:color w:val="000000"/>
          <w:sz w:val="24"/>
          <w:szCs w:val="24"/>
        </w:rPr>
        <w:t xml:space="preserve">Pingui otio desidiose agentes</w:t>
      </w:r>
      <w:r>
        <w:rPr>
          <w:color w:val="000000"/>
          <w:sz w:val="24"/>
          <w:szCs w:val="24"/>
        </w:rPr>
        <w:t xml:space="preserve">, a life out of action, and have no calling or ordinary employment to busy themselves about, that have small occasions; and though they have, such is their laziness, dullness, they will not compose themselves to do aught; they cannot abide work, though it be necessary; easy as to dress themselves, write a letter, or the like; yet as he that is benumbed with cold sits still shaking, that might relieve himself with a little exercise or stirring, do they complain, but will not use the facile and ready means to do themselves good; and so are still tormented with melancholy.  Especially if they have been formerly brought up to business, or to keep much company, and upon a sudden come to lead a sedentary life; it crucifies their souls, and seizeth on them in an instant; for whilst they are any ways employed, in action, discourse, about any business, sport or recreation, or in company to their liking, they are very well; but if alone or idle, tormented instantly again; one day’s solitariness, one hour’s sometimes, doth them more harm, than a week’s physic, labour, and company can do good.  Melancholy seizeth on them forthwith being alone, and is such a torture, that as wise Seneca well saith, </w:t>
      </w:r>
      <w:r>
        <w:rPr>
          <w:i/>
          <w:color w:val="000000"/>
          <w:sz w:val="24"/>
          <w:szCs w:val="24"/>
        </w:rPr>
        <w:t xml:space="preserve">Malo mihi male quam molliter esse</w:t>
      </w:r>
      <w:r>
        <w:rPr>
          <w:color w:val="000000"/>
          <w:sz w:val="24"/>
          <w:szCs w:val="24"/>
        </w:rPr>
        <w:t xml:space="preserve">, I had rather be sick than idle.  This idleness is either of body or mind.  That of body is nothing but a kind of benumbing laziness, intermitting exercise, which, if we may believe [1547]Fernelius, “causeth crudities, obstructions, excremental humours, quencheth the natural heat, dulls the spirits, and makes them unapt to do any thing whatsoever.”</w:t>
      </w:r>
    </w:p>
    <w:p>
      <w:pPr>
        <w:widowControl w:val="on"/>
        <w:pBdr/>
        <w:spacing w:before="240" w:after="240" w:line="240" w:lineRule="auto"/>
        <w:ind w:left="0" w:right="0"/>
        <w:jc w:val="left"/>
      </w:pPr>
      <w:r>
        <w:rPr>
          <w:color w:val="000000"/>
          <w:sz w:val="24"/>
          <w:szCs w:val="24"/>
        </w:rPr>
        <w:t xml:space="preserve">[1548] “Neglectis urenda filix innascitur agris.”</w:t>
      </w:r>
    </w:p>
    <w:p>
      <w:pPr>
        <w:widowControl w:val="on"/>
        <w:pBdr/>
        <w:spacing w:before="0" w:after="0" w:line="240" w:lineRule="auto"/>
        <w:ind w:left="0" w:right="0"/>
        <w:jc w:val="left"/>
      </w:pPr>
      <w:r>
        <w:rPr>
          <w:rFonts w:ascii="fixed" w:hAnsi="fixed" w:cs="fixed"/>
          <w:color w:val="000000"/>
          <w:sz w:val="24"/>
          <w:szCs w:val="24"/>
        </w:rPr>
        <w:t xml:space="preserve">
------“for, a neglected field
Shall for the fire its thorns and thistles yield.”
</w:t>
      </w:r>
    </w:p>
    <w:p>
      <w:pPr>
        <w:widowControl w:val="on"/>
        <w:pBdr/>
        <w:spacing w:before="240" w:after="240" w:line="240" w:lineRule="auto"/>
        <w:ind w:left="0" w:right="0"/>
        <w:jc w:val="left"/>
      </w:pPr>
      <w:r>
        <w:rPr>
          <w:color w:val="000000"/>
          <w:sz w:val="24"/>
          <w:szCs w:val="24"/>
        </w:rPr>
        <w:t xml:space="preserve">As fern grows in untilled grounds, and all manner of weeds, so do gross humours in an idle body, </w:t>
      </w:r>
      <w:r>
        <w:rPr>
          <w:i/>
          <w:color w:val="000000"/>
          <w:sz w:val="24"/>
          <w:szCs w:val="24"/>
        </w:rPr>
        <w:t xml:space="preserve">Ignavum corrumpunt otia corpus</w:t>
      </w:r>
      <w:r>
        <w:rPr>
          <w:color w:val="000000"/>
          <w:sz w:val="24"/>
          <w:szCs w:val="24"/>
        </w:rPr>
        <w:t xml:space="preserve">.  A horse in a stable that never travels, a hawk in a mew that seldom flies, are both subject to diseases; which left unto themselves, are most free from any such encumbrances.  An idle dog will be mangy, and how shall an idle person think to escape?  Idleness of the mind is much worse than this of the body; wit without employment is a disease [1549]_Aerugo animi, rubigo ingenii_:  the rust of the soul, [1550]a plague, a hell itself, </w:t>
      </w:r>
      <w:r>
        <w:rPr>
          <w:i/>
          <w:color w:val="000000"/>
          <w:sz w:val="24"/>
          <w:szCs w:val="24"/>
        </w:rPr>
        <w:t xml:space="preserve">Maximum animi nocumentum</w:t>
      </w:r>
      <w:r>
        <w:rPr>
          <w:color w:val="000000"/>
          <w:sz w:val="24"/>
          <w:szCs w:val="24"/>
        </w:rPr>
        <w:t xml:space="preserve">, Galen, calls it. [1551]"As in a standing pool, worms and filthy creepers increase, (</w:t>
      </w:r>
      <w:r>
        <w:rPr>
          <w:i/>
          <w:color w:val="000000"/>
          <w:sz w:val="24"/>
          <w:szCs w:val="24"/>
        </w:rPr>
        <w:t xml:space="preserve">et vitium capiunt ni moveantur aquae</w:t>
      </w:r>
      <w:r>
        <w:rPr>
          <w:color w:val="000000"/>
          <w:sz w:val="24"/>
          <w:szCs w:val="24"/>
        </w:rPr>
        <w:t xml:space="preserve">, the water itself putrefies, and air likewise, if it be not continually stirred by the wind) so do evil and corrupt thoughts in an idle person,” the</w:t>
      </w:r>
    </w:p>
    <w:p>
      <w:pPr>
        <w:keepNext w:val="on"/>
        <w:pageBreakBefore w:val="on"/>
        <w:widowControl w:val="on"/>
        <w:pBdr/>
        <w:spacing w:before="0" w:after="322" w:line="240" w:lineRule="auto"/>
        <w:ind w:left="0" w:right="0"/>
        <w:jc w:val="left"/>
        <w:outlineLvl w:val="0"/>
      </w:pPr>
      <w:r>
        <w:rPr>
          <w:b/>
          <w:color w:val="000000"/>
          <w:sz w:val="48"/>
          <w:szCs w:val="48"/>
        </w:rPr>
        <w:t xml:space="preserve">Page 207</w:t>
      </w:r>
    </w:p>
    <w:p>
      <w:pPr>
        <w:widowControl w:val="on"/>
        <w:pBdr/>
        <w:spacing w:before="240" w:after="240" w:line="240" w:lineRule="auto"/>
        <w:ind w:left="0" w:right="0"/>
        <w:jc w:val="left"/>
      </w:pPr>
      <w:r>
        <w:rPr>
          <w:color w:val="000000"/>
          <w:sz w:val="24"/>
          <w:szCs w:val="24"/>
        </w:rPr>
        <w:t xml:space="preserve">soul is contaminated.  In a commonwealth, where is no public enemy, there is likely civil wars, and they rage upon themselves:  this body of ours, when it is idle, and knows not how to bestow itself, macerates and vexeth itself with cares, griefs, false fears, discontents, and suspicions; it tortures and preys upon his own bowels, and is never at rest.  Thus much I dare boldly say; he or she that is idle, be they of what condition they will, never so rich, so well allied, fortunate, happy, let them have all things in abundance and felicity that heart can wish and desire, all contentment, so long as he or she or they are idle, they shall never be pleased, never well in body and mind, but weary still, sickly still, vexed still, loathing still, weeping, sighing, grieving, suspecting, offended with the world, with every object, wishing themselves gone or dead, or else earned away with some foolish phantasy or other.  And this is the true cause that so many great men, ladies, and gentlewomen, labour of this disease in country and city; for idleness is an appendix to nobility; they count it a disgrace to work, and spend all their days in sports, recreations, and pastimes, and will therefore take no pains; be of no vocation:  they feed liberally, fare well, want exercise, action, employment, (for to work, I say, they may not abide,) and Company to their desires, and thence their bodies become full of gross humours, wind, crudities; their minds disquieted, dull, heavy, &amp;c. care, jealousy, fear of some diseases, sullen fits, weeping fits seize too [1552]familiarly on them.  For what will not fear and phantasy work in an idle body? what distempers will they not cause? when the children of [1553] Israel murmured against Pharaoh in Egypt, he commanded his officers to double their task, and let them get straw themselves, and yet make their full number of bricks; for the sole cause why they mutiny, and are evil at ease, is, “they are idle.”  When you shall hear and see so many discontented persons in all places where you come, so many several grievances, unnecessary complaints, fears, suspicions, [1554]the best means to redress it is to set them awork, so to busy their minds; for the truth is, they are idle.  Well they may build castles in the air for a time, and sooth up themselves with fantastical and pleasant humours, but in the end they will prove as bitter as gall, they shall be still I say discontent, suspicious, [1555]fearful, jealous, sad, fretting and vexing of themselves; so long as they be idle, it is impossible to please them, </w:t>
      </w:r>
      <w:r>
        <w:rPr>
          <w:i/>
          <w:color w:val="000000"/>
          <w:sz w:val="24"/>
          <w:szCs w:val="24"/>
        </w:rPr>
        <w:t xml:space="preserve">Otio qui nescit uti, plus habet negotii quam qui negotium in negotio</w:t>
      </w:r>
      <w:r>
        <w:rPr>
          <w:color w:val="000000"/>
          <w:sz w:val="24"/>
          <w:szCs w:val="24"/>
        </w:rPr>
        <w:t xml:space="preserve">, as that [1556]Agellius could observe:  He that knows not how to spend his time, hath more business, care, grief, anguish of mind, than he that is most busy in the midst of all his business. </w:t>
      </w:r>
      <w:r>
        <w:rPr>
          <w:i/>
          <w:color w:val="000000"/>
          <w:sz w:val="24"/>
          <w:szCs w:val="24"/>
        </w:rPr>
        <w:t xml:space="preserve">Otiosus animus nescit quid volet</w:t>
      </w:r>
      <w:r>
        <w:rPr>
          <w:color w:val="000000"/>
          <w:sz w:val="24"/>
          <w:szCs w:val="24"/>
        </w:rPr>
        <w:t xml:space="preserve">:  An idle person (as he follows it) knows not when he is well, what he would have, or whither he would go, </w:t>
      </w:r>
      <w:r>
        <w:rPr>
          <w:i/>
          <w:color w:val="000000"/>
          <w:sz w:val="24"/>
          <w:szCs w:val="24"/>
        </w:rPr>
        <w:t xml:space="preserve">Quum illuc ventum est, illinc lubet</w:t>
      </w:r>
      <w:r>
        <w:rPr>
          <w:color w:val="000000"/>
          <w:sz w:val="24"/>
          <w:szCs w:val="24"/>
        </w:rPr>
        <w:t xml:space="preserve">, he is tired</w:t>
      </w:r>
    </w:p>
    <w:p>
      <w:pPr>
        <w:keepNext w:val="on"/>
        <w:pageBreakBefore w:val="on"/>
        <w:widowControl w:val="on"/>
        <w:pBdr/>
        <w:spacing w:before="0" w:after="322" w:line="240" w:lineRule="auto"/>
        <w:ind w:left="0" w:right="0"/>
        <w:jc w:val="left"/>
        <w:outlineLvl w:val="0"/>
      </w:pPr>
      <w:r>
        <w:rPr>
          <w:b/>
          <w:color w:val="000000"/>
          <w:sz w:val="48"/>
          <w:szCs w:val="48"/>
        </w:rPr>
        <w:t xml:space="preserve">Page 208</w:t>
      </w:r>
    </w:p>
    <w:p>
      <w:pPr>
        <w:widowControl w:val="on"/>
        <w:pBdr/>
        <w:spacing w:before="240" w:after="240" w:line="240" w:lineRule="auto"/>
        <w:ind w:left="0" w:right="0"/>
        <w:jc w:val="left"/>
      </w:pPr>
      <w:r>
        <w:rPr>
          <w:color w:val="000000"/>
          <w:sz w:val="24"/>
          <w:szCs w:val="24"/>
        </w:rPr>
        <w:t xml:space="preserve">out with everything, displeased with all, weary of his life:  </w:t>
      </w:r>
      <w:r>
        <w:rPr>
          <w:i/>
          <w:color w:val="000000"/>
          <w:sz w:val="24"/>
          <w:szCs w:val="24"/>
        </w:rPr>
        <w:t xml:space="preserve">Nec bene domi, nec militiae</w:t>
      </w:r>
      <w:r>
        <w:rPr>
          <w:color w:val="000000"/>
          <w:sz w:val="24"/>
          <w:szCs w:val="24"/>
        </w:rPr>
        <w:t xml:space="preserve">, neither at home nor abroad, </w:t>
      </w:r>
      <w:r>
        <w:rPr>
          <w:i/>
          <w:color w:val="000000"/>
          <w:sz w:val="24"/>
          <w:szCs w:val="24"/>
        </w:rPr>
        <w:t xml:space="preserve">errat, et praeter vitam vivitur</w:t>
      </w:r>
      <w:r>
        <w:rPr>
          <w:color w:val="000000"/>
          <w:sz w:val="24"/>
          <w:szCs w:val="24"/>
        </w:rPr>
        <w:t xml:space="preserve">, he wanders and lives besides himself.  In a word, What the mischievous effects of laziness and idleness are, I do not find any where more accurately expressed, than in these verses of Philolaches in the [1557]Comical Poet, which for their elegancy I will in part insert.</w:t>
      </w:r>
    </w:p>
    <w:p>
      <w:pPr>
        <w:widowControl w:val="on"/>
        <w:pBdr/>
        <w:spacing w:before="240" w:after="240" w:line="240" w:lineRule="auto"/>
        <w:ind w:left="0" w:right="0"/>
        <w:jc w:val="left"/>
      </w:pPr>
      <w:r>
        <w:rPr>
          <w:color w:val="000000"/>
          <w:sz w:val="24"/>
          <w:szCs w:val="24"/>
        </w:rPr>
        <w:t xml:space="preserve">       “Novarum aedium esse arbitror similem ego hominem,</w:t>
      </w:r>
      <w:r>
        <w:rPr>
          <w:color w:val="000000"/>
          <w:sz w:val="24"/>
          <w:szCs w:val="24"/>
        </w:rPr>
        <w:br/>
        <w:t xml:space="preserve">        Quando hic natus est:  Ei rei argumenta dicam. </w:t>
      </w:r>
      <w:r>
        <w:rPr>
          <w:color w:val="000000"/>
          <w:sz w:val="24"/>
          <w:szCs w:val="24"/>
        </w:rPr>
        <w:br/>
        <w:t xml:space="preserve">        Aedes quando sunt ad amussim expolitae,</w:t>
      </w:r>
      <w:r>
        <w:rPr>
          <w:color w:val="000000"/>
          <w:sz w:val="24"/>
          <w:szCs w:val="24"/>
        </w:rPr>
        <w:br/>
        <w:t xml:space="preserve">        Quisque laudat fabrum, atque exemplum expetit, &amp;c. </w:t>
      </w:r>
      <w:r>
        <w:rPr>
          <w:color w:val="000000"/>
          <w:sz w:val="24"/>
          <w:szCs w:val="24"/>
        </w:rPr>
        <w:br/>
        <w:t xml:space="preserve">        At ubi illo migrat nequam homo indiligensque, &amp;c. </w:t>
      </w:r>
      <w:r>
        <w:rPr>
          <w:color w:val="000000"/>
          <w:sz w:val="24"/>
          <w:szCs w:val="24"/>
        </w:rPr>
        <w:br/>
        <w:t xml:space="preserve">        Tempestas venit, confringit tegulas, imbricesque,</w:t>
      </w:r>
      <w:r>
        <w:rPr>
          <w:color w:val="000000"/>
          <w:sz w:val="24"/>
          <w:szCs w:val="24"/>
        </w:rPr>
        <w:br/>
        <w:t xml:space="preserve">        Putrifacit aer operam fabri, &amp;c. </w:t>
      </w:r>
      <w:r>
        <w:rPr>
          <w:color w:val="000000"/>
          <w:sz w:val="24"/>
          <w:szCs w:val="24"/>
        </w:rPr>
        <w:br/>
        <w:t xml:space="preserve">        Dicam ut homines similes esse aedium arbitremini,</w:t>
      </w:r>
      <w:r>
        <w:rPr>
          <w:color w:val="000000"/>
          <w:sz w:val="24"/>
          <w:szCs w:val="24"/>
        </w:rPr>
        <w:br/>
        <w:t xml:space="preserve">        Fabri parentes fundamentum substruunt liberorum,</w:t>
      </w:r>
      <w:r>
        <w:rPr>
          <w:color w:val="000000"/>
          <w:sz w:val="24"/>
          <w:szCs w:val="24"/>
        </w:rPr>
        <w:br/>
        <w:t xml:space="preserve">        Expoliunt, docent literas, nec parcunt sumptui,</w:t>
      </w:r>
      <w:r>
        <w:rPr>
          <w:color w:val="000000"/>
          <w:sz w:val="24"/>
          <w:szCs w:val="24"/>
        </w:rPr>
        <w:br/>
        <w:t xml:space="preserve">        Ego autem sub fabrorum potestate frugi fui,</w:t>
      </w:r>
      <w:r>
        <w:rPr>
          <w:color w:val="000000"/>
          <w:sz w:val="24"/>
          <w:szCs w:val="24"/>
        </w:rPr>
        <w:br/>
        <w:t xml:space="preserve">        Postquam autem migravi in ingenium meum,</w:t>
      </w:r>
      <w:r>
        <w:rPr>
          <w:color w:val="000000"/>
          <w:sz w:val="24"/>
          <w:szCs w:val="24"/>
        </w:rPr>
        <w:br/>
        <w:t xml:space="preserve">        Perdidi operam fabrorum illico oppido,</w:t>
      </w:r>
      <w:r>
        <w:rPr>
          <w:color w:val="000000"/>
          <w:sz w:val="24"/>
          <w:szCs w:val="24"/>
        </w:rPr>
        <w:br/>
        <w:t xml:space="preserve">        Venit ignavia, ea mihi tempestas fuit,</w:t>
      </w:r>
      <w:r>
        <w:rPr>
          <w:color w:val="000000"/>
          <w:sz w:val="24"/>
          <w:szCs w:val="24"/>
        </w:rPr>
        <w:br/>
        <w:t xml:space="preserve">        Adventuque suo grandinem et imbrem attulit,</w:t>
      </w:r>
      <w:r>
        <w:rPr>
          <w:color w:val="000000"/>
          <w:sz w:val="24"/>
          <w:szCs w:val="24"/>
        </w:rPr>
        <w:br/>
        <w:t xml:space="preserve">        Illa mihi virtutem deturbavit,” &amp;c.</w:t>
      </w:r>
    </w:p>
    <w:p>
      <w:pPr>
        <w:widowControl w:val="on"/>
        <w:pBdr/>
        <w:spacing w:before="240" w:after="240" w:line="240" w:lineRule="auto"/>
        <w:ind w:left="0" w:right="0"/>
        <w:jc w:val="left"/>
      </w:pPr>
      <w:r>
        <w:rPr>
          <w:color w:val="000000"/>
          <w:sz w:val="24"/>
          <w:szCs w:val="24"/>
        </w:rPr>
        <w:t xml:space="preserve">A young man is like a fair new house, the carpenter leaves it well built, in good repair, of solid stuff; but a bad tenant lets it rain in, and for want of reparation, fall to decay, &amp;c.  Our parents, tutors, friends, spare no cost to bring us up in our youth, in all manner of virtuous education; but when we are left to ourselves, idleness as a tempest drives all virtuous motions out of our minds, et </w:t>
      </w:r>
      <w:r>
        <w:rPr>
          <w:i/>
          <w:color w:val="000000"/>
          <w:sz w:val="24"/>
          <w:szCs w:val="24"/>
        </w:rPr>
        <w:t xml:space="preserve">nihili sumus</w:t>
      </w:r>
      <w:r>
        <w:rPr>
          <w:color w:val="000000"/>
          <w:sz w:val="24"/>
          <w:szCs w:val="24"/>
        </w:rPr>
        <w:t xml:space="preserve">, on a sudden, by sloth and such bad ways, we come to nought.</w:t>
      </w:r>
    </w:p>
    <w:p>
      <w:pPr>
        <w:widowControl w:val="on"/>
        <w:pBdr/>
        <w:spacing w:before="240" w:after="240" w:line="240" w:lineRule="auto"/>
        <w:ind w:left="0" w:right="0"/>
        <w:jc w:val="left"/>
      </w:pPr>
      <w:r>
        <w:rPr>
          <w:color w:val="000000"/>
          <w:sz w:val="24"/>
          <w:szCs w:val="24"/>
        </w:rPr>
        <w:t xml:space="preserve">Cousin german to idleness, and a concomitant cause, which goes hand in hand with it, is [1558]_nimia solitudo_, too much solitariness, by the testimony of all physicians, cause and symptom both; but as it is here put for a cause, it is either coact, enforced, or else voluntary.  Enforced solitariness is commonly seen in students, monks, friars, anchorites, that by their order and course of life must abandon all company, society of other men, and betake themselves to a private cell:  </w:t>
      </w:r>
      <w:r>
        <w:rPr>
          <w:i/>
          <w:color w:val="000000"/>
          <w:sz w:val="24"/>
          <w:szCs w:val="24"/>
        </w:rPr>
        <w:t xml:space="preserve">Otio superstitioso seclusi</w:t>
      </w:r>
      <w:r>
        <w:rPr>
          <w:color w:val="000000"/>
          <w:sz w:val="24"/>
          <w:szCs w:val="24"/>
        </w:rPr>
        <w:t xml:space="preserve">, as Bale and Hospinian well term it, such as are the Carthusians of our time, that eat no flesh (by their order), keep perpetual silence, never go abroad.  Such as live in prison, or some desert place, and cannot have company, as many of our country gentlemen do in solitary houses, they must either be alone without companions, or live beyond their means, and entertain all comers as so many hosts, or else converse with their servants and hinds, such as are unequal, inferior to them, and of a contrary disposition:  or else as some do, to avoid solitariness, spend their time with lewd fellows in taverns, and in alehouses, and thence addict themselves</w:t>
      </w:r>
    </w:p>
    <w:p>
      <w:pPr>
        <w:keepNext w:val="on"/>
        <w:pageBreakBefore w:val="on"/>
        <w:widowControl w:val="on"/>
        <w:pBdr/>
        <w:spacing w:before="0" w:after="322" w:line="240" w:lineRule="auto"/>
        <w:ind w:left="0" w:right="0"/>
        <w:jc w:val="left"/>
        <w:outlineLvl w:val="0"/>
      </w:pPr>
      <w:r>
        <w:rPr>
          <w:b/>
          <w:color w:val="000000"/>
          <w:sz w:val="48"/>
          <w:szCs w:val="48"/>
        </w:rPr>
        <w:t xml:space="preserve">Page 209</w:t>
      </w:r>
    </w:p>
    <w:p>
      <w:pPr>
        <w:widowControl w:val="on"/>
        <w:pBdr/>
        <w:spacing w:before="240" w:after="240" w:line="240" w:lineRule="auto"/>
        <w:ind w:left="0" w:right="0"/>
        <w:jc w:val="left"/>
      </w:pPr>
      <w:r>
        <w:rPr>
          <w:color w:val="000000"/>
          <w:sz w:val="24"/>
          <w:szCs w:val="24"/>
        </w:rPr>
        <w:t xml:space="preserve">to some unlawful disports, or dissolute courses.  Divers again are cast upon this rock of solitariness for want of means, or out of a strong apprehension of some infirmity, disgrace, or through bashfulness, rudeness, simplicity, they cannot apply themselves to others’ company. </w:t>
      </w:r>
      <w:r>
        <w:rPr>
          <w:i/>
          <w:color w:val="000000"/>
          <w:sz w:val="24"/>
          <w:szCs w:val="24"/>
        </w:rPr>
        <w:t xml:space="preserve">Nullum solum infelici gratius solitudine, ubi nullus sit qui miseriam exprobret</w:t>
      </w:r>
      <w:r>
        <w:rPr>
          <w:color w:val="000000"/>
          <w:sz w:val="24"/>
          <w:szCs w:val="24"/>
        </w:rPr>
        <w:t xml:space="preserve">; this enforced solitariness takes place, and produceth his effect soonest in such as have spent their time jovially, peradventure in all honest recreations, in good company, in some great family or populous city, and are upon a sudden confined to a desert country cottage far off, restrained of their liberty, and barred from their ordinary associates; solitariness is very irksome to such, most tedious, and a sudden cause of great inconvenience.</w:t>
      </w:r>
    </w:p>
    <w:p>
      <w:pPr>
        <w:widowControl w:val="on"/>
        <w:pBdr/>
        <w:spacing w:before="240" w:after="240" w:line="240" w:lineRule="auto"/>
        <w:ind w:left="0" w:right="0"/>
        <w:jc w:val="left"/>
      </w:pPr>
      <w:r>
        <w:rPr>
          <w:color w:val="000000"/>
          <w:sz w:val="24"/>
          <w:szCs w:val="24"/>
        </w:rPr>
        <w:t xml:space="preserve">Voluntary solitariness is that which is familiar with melancholy, and gently brings on like a Siren, a shoeing-horn, or some sphinx to this irrevocable gulf, [1559]a primary cause, Piso calls it; most pleasant it is at first, to such as are melancholy given, to lie in bed whole days, and keep their chambers, to walk alone in some solitary grove, betwixt wood and water, by a brook side, to meditate upon some delightsome and pleasant subject, which shall affect them most; </w:t>
      </w:r>
      <w:r>
        <w:rPr>
          <w:i/>
          <w:color w:val="000000"/>
          <w:sz w:val="24"/>
          <w:szCs w:val="24"/>
        </w:rPr>
        <w:t xml:space="preserve">amabilis insania, et mentis gratissimus error</w:t>
      </w:r>
      <w:r>
        <w:rPr>
          <w:color w:val="000000"/>
          <w:sz w:val="24"/>
          <w:szCs w:val="24"/>
        </w:rPr>
        <w:t xml:space="preserve">:  a most incomparable delight it is so to melancholise, and build castles in the air, to go smiling to themselves, acting an infinite variety of parts, which they suppose and strongly imagine they represent, or that they see acted or done:  </w:t>
      </w:r>
      <w:r>
        <w:rPr>
          <w:i/>
          <w:color w:val="000000"/>
          <w:sz w:val="24"/>
          <w:szCs w:val="24"/>
        </w:rPr>
        <w:t xml:space="preserve">Blandae quidem ab initio</w:t>
      </w:r>
      <w:r>
        <w:rPr>
          <w:color w:val="000000"/>
          <w:sz w:val="24"/>
          <w:szCs w:val="24"/>
        </w:rPr>
        <w:t xml:space="preserve">, saith Lemnius, to conceive and meditate of such pleasant things, sometimes, [1560]"present, past, or to come,” as Rhasis speaks.  So delightsome these toys are at first, they could spend whole days and nights without sleep, even whole years alone in such contemplations, and fantastical meditations, which are like unto dreams, and they will hardly be drawn from them, or willingly interrupt, so pleasant their vain conceits are, that they hinder their ordinary tasks and necessary business, they cannot address themselves to them, or almost to any study or employment, these fantastical and bewitching thoughts so covertly, so feelingly, so urgently, so continually set upon, creep in, insinuate, possess, overcome, distract, and detain them, they cannot, I say, go about their more necessary business, stave off or extricate themselves, but are ever musing, melancholising, and carried along, as he (they say) that is led round about a heath with a Puck in the night, they run earnestly on in this labyrinth of anxious and solicitous melancholy meditations, and cannot well or willingly refrain, or easily leave off, winding and unwinding themselves, as so many clocks, and still pleasing their humours, until at last the scene is turned upon a sudden, by some bad object, and they being now habituated to such vain meditations and solitary places, can endure no company, can ruminate</w:t>
      </w:r>
    </w:p>
    <w:p>
      <w:pPr>
        <w:keepNext w:val="on"/>
        <w:pageBreakBefore w:val="on"/>
        <w:widowControl w:val="on"/>
        <w:pBdr/>
        <w:spacing w:before="0" w:after="322" w:line="240" w:lineRule="auto"/>
        <w:ind w:left="0" w:right="0"/>
        <w:jc w:val="left"/>
        <w:outlineLvl w:val="0"/>
      </w:pPr>
      <w:r>
        <w:rPr>
          <w:b/>
          <w:color w:val="000000"/>
          <w:sz w:val="48"/>
          <w:szCs w:val="48"/>
        </w:rPr>
        <w:t xml:space="preserve">Page 210</w:t>
      </w:r>
    </w:p>
    <w:p>
      <w:pPr>
        <w:widowControl w:val="on"/>
        <w:pBdr/>
        <w:spacing w:before="240" w:after="240" w:line="240" w:lineRule="auto"/>
        <w:ind w:left="0" w:right="0"/>
        <w:jc w:val="left"/>
      </w:pPr>
      <w:r>
        <w:rPr>
          <w:color w:val="000000"/>
          <w:sz w:val="24"/>
          <w:szCs w:val="24"/>
        </w:rPr>
        <w:t xml:space="preserve">of nothing but harsh and distasteful subjects.  Fear, sorrow, suspicion, </w:t>
      </w:r>
      <w:r>
        <w:rPr>
          <w:i/>
          <w:color w:val="000000"/>
          <w:sz w:val="24"/>
          <w:szCs w:val="24"/>
        </w:rPr>
        <w:t xml:space="preserve">subrusticus pudor</w:t>
      </w:r>
      <w:r>
        <w:rPr>
          <w:color w:val="000000"/>
          <w:sz w:val="24"/>
          <w:szCs w:val="24"/>
        </w:rPr>
        <w:t xml:space="preserve">, discontent, cares, and weariness of life surprise them in a moment, and they can think of nothing else, continually suspecting, no sooner are their eyes open, but this infernal plague of melancholy seizeth on them, and terrifies their souls, representing some dismal object to their minds, which now by no means, no labour, no persuasions they can avoid, </w:t>
      </w:r>
      <w:r>
        <w:rPr>
          <w:i/>
          <w:color w:val="000000"/>
          <w:sz w:val="24"/>
          <w:szCs w:val="24"/>
        </w:rPr>
        <w:t xml:space="preserve">haeret lateri lethalis arundo</w:t>
      </w:r>
      <w:r>
        <w:rPr>
          <w:color w:val="000000"/>
          <w:sz w:val="24"/>
          <w:szCs w:val="24"/>
        </w:rPr>
        <w:t xml:space="preserve">, (the arrow of death still remains in the side), they may not be rid of it, [1561]they cannot resist.  I may not deny but that there is some profitable meditation, contemplation, and kind of solitariness to be embraced, which the fathers so highly commended, [1562] Hierom, Chrysostom, Cyprian, Austin, in whole tracts, which Petrarch, Erasmus, Stella, and others, so much magnify in their books; a paradise, a heaven on earth, if it be used aright, good for the body, and better for the soul:  as many of those old monks used it, to divine contemplations, as Simulus, a courtier in Adrian’s time, Diocletian the emperor, retired themselves, &amp;c., in that sense, </w:t>
      </w:r>
      <w:r>
        <w:rPr>
          <w:i/>
          <w:color w:val="000000"/>
          <w:sz w:val="24"/>
          <w:szCs w:val="24"/>
        </w:rPr>
        <w:t xml:space="preserve">Vatia solus scit vivere</w:t>
      </w:r>
      <w:r>
        <w:rPr>
          <w:color w:val="000000"/>
          <w:sz w:val="24"/>
          <w:szCs w:val="24"/>
        </w:rPr>
        <w:t xml:space="preserve">, Vatia lives alone, which the Romans were wont to say, when they commended a country life.  Or to the bettering of their knowledge, as Democritus, Cleanthes, and those excellent philosophers have ever done, to sequester themselves from the tumultuous world, or as in Pliny’s villa Laurentana, Tully’s Tusculan, Jovius’ study, that they might better </w:t>
      </w:r>
      <w:r>
        <w:rPr>
          <w:i/>
          <w:color w:val="000000"/>
          <w:sz w:val="24"/>
          <w:szCs w:val="24"/>
        </w:rPr>
        <w:t xml:space="preserve">vacare studiis et Deo</w:t>
      </w:r>
      <w:r>
        <w:rPr>
          <w:color w:val="000000"/>
          <w:sz w:val="24"/>
          <w:szCs w:val="24"/>
        </w:rPr>
        <w:t xml:space="preserve">, serve God, and follow their studies.  Methinks, therefore, our too zealous innovators were not so well advised in that general subversion of abbeys and religious houses, promiscuously to fling down all; they might have taken away those gross abuses crept in amongst them, rectified such inconveniences, and not so far to have raved and raged against those fair buildings, and everlasting monuments of our forefathers’ devotion, consecrated to pious uses; some monasteries and collegiate cells might have been well spared, and their revenues otherwise employed, here and there one, in good towns or cities at least, for men and women of all sorts and conditions to live in, to sequester themselves from the cares and tumults of the world, that were not desirous, or fit to marry; or otherwise willing to be troubled with common affairs, and know not well where to bestow themselves, to live apart in, for more conveniency, good education, better company sake, to follow their studies (I say), to the perfection of arts and sciences, common good, and as some truly devoted monks of old had done, freely and truly to serve God.  For these men are neither solitary, nor idle, as the poet made answer to the husbandman in Aesop, that objected idleness to him; he was never so idle as in his company; or that Scipio Africanus in [1563]Tully, </w:t>
      </w:r>
      <w:r>
        <w:rPr>
          <w:i/>
          <w:color w:val="000000"/>
          <w:sz w:val="24"/>
          <w:szCs w:val="24"/>
        </w:rPr>
        <w:t xml:space="preserve">Nunquam minus solus, quam cum solus; nunquam minus otiosus, quam quum esset otiosus</w:t>
      </w:r>
      <w:r>
        <w:rPr>
          <w:color w:val="000000"/>
          <w:sz w:val="24"/>
          <w:szCs w:val="24"/>
        </w:rPr>
        <w:t xml:space="preserve">; never less solitary, than when he was alone, never</w:t>
      </w:r>
    </w:p>
    <w:p>
      <w:pPr>
        <w:keepNext w:val="on"/>
        <w:pageBreakBefore w:val="on"/>
        <w:widowControl w:val="on"/>
        <w:pBdr/>
        <w:spacing w:before="0" w:after="322" w:line="240" w:lineRule="auto"/>
        <w:ind w:left="0" w:right="0"/>
        <w:jc w:val="left"/>
        <w:outlineLvl w:val="0"/>
      </w:pPr>
      <w:r>
        <w:rPr>
          <w:b/>
          <w:color w:val="000000"/>
          <w:sz w:val="48"/>
          <w:szCs w:val="48"/>
        </w:rPr>
        <w:t xml:space="preserve">Page 211</w:t>
      </w:r>
    </w:p>
    <w:p>
      <w:pPr>
        <w:widowControl w:val="on"/>
        <w:pBdr/>
        <w:spacing w:before="240" w:after="240" w:line="240" w:lineRule="auto"/>
        <w:ind w:left="0" w:right="0"/>
        <w:jc w:val="left"/>
      </w:pPr>
      <w:r>
        <w:rPr>
          <w:color w:val="000000"/>
          <w:sz w:val="24"/>
          <w:szCs w:val="24"/>
        </w:rPr>
        <w:t xml:space="preserve">more busy, than when he seemed to be most idle.  It is reported by Plato in his dialogue </w:t>
      </w:r>
      <w:r>
        <w:rPr>
          <w:i/>
          <w:color w:val="000000"/>
          <w:sz w:val="24"/>
          <w:szCs w:val="24"/>
        </w:rPr>
        <w:t xml:space="preserve">de Amore</w:t>
      </w:r>
      <w:r>
        <w:rPr>
          <w:color w:val="000000"/>
          <w:sz w:val="24"/>
          <w:szCs w:val="24"/>
        </w:rPr>
        <w:t xml:space="preserve">, in that prodigious commendation of Socrates, how a deep meditation coming into Socrates’ mind by chance, he stood still musing, </w:t>
      </w:r>
      <w:r>
        <w:rPr>
          <w:i/>
          <w:color w:val="000000"/>
          <w:sz w:val="24"/>
          <w:szCs w:val="24"/>
        </w:rPr>
        <w:t xml:space="preserve">eodem vestigio cogitabundus</w:t>
      </w:r>
      <w:r>
        <w:rPr>
          <w:color w:val="000000"/>
          <w:sz w:val="24"/>
          <w:szCs w:val="24"/>
        </w:rPr>
        <w:t xml:space="preserve">, from morning to noon, and when as then he had not yet finished his meditation, </w:t>
      </w:r>
      <w:r>
        <w:rPr>
          <w:i/>
          <w:color w:val="000000"/>
          <w:sz w:val="24"/>
          <w:szCs w:val="24"/>
        </w:rPr>
        <w:t xml:space="preserve">perstabat cogitans</w:t>
      </w:r>
      <w:r>
        <w:rPr>
          <w:color w:val="000000"/>
          <w:sz w:val="24"/>
          <w:szCs w:val="24"/>
        </w:rPr>
        <w:t xml:space="preserve">, he so continued till the evening, the soldiers (for he then followed the camp) observed him with admiration, and on set purpose watched all night, but he persevered immovable </w:t>
      </w:r>
      <w:r>
        <w:rPr>
          <w:i/>
          <w:color w:val="000000"/>
          <w:sz w:val="24"/>
          <w:szCs w:val="24"/>
        </w:rPr>
        <w:t xml:space="preserve">ad exhortim solis</w:t>
      </w:r>
      <w:r>
        <w:rPr>
          <w:color w:val="000000"/>
          <w:sz w:val="24"/>
          <w:szCs w:val="24"/>
        </w:rPr>
        <w:t xml:space="preserve">, till the sun rose in the morning, and then saluting the sun, went his ways.  In what humour constant Socrates did thus, I know not, or how he might be affected, but this would be pernicious to another man; what intricate business might so really possess him, I cannot easily guess; but this is </w:t>
      </w:r>
      <w:r>
        <w:rPr>
          <w:i/>
          <w:color w:val="000000"/>
          <w:sz w:val="24"/>
          <w:szCs w:val="24"/>
        </w:rPr>
        <w:t xml:space="preserve">otiosum otium</w:t>
      </w:r>
      <w:r>
        <w:rPr>
          <w:color w:val="000000"/>
          <w:sz w:val="24"/>
          <w:szCs w:val="24"/>
        </w:rPr>
        <w:t xml:space="preserve">, it is far otherwise with these men, according to Seneca, </w:t>
      </w:r>
      <w:r>
        <w:rPr>
          <w:i/>
          <w:color w:val="000000"/>
          <w:sz w:val="24"/>
          <w:szCs w:val="24"/>
        </w:rPr>
        <w:t xml:space="preserve">Omnia nobis mala solitudo persuadet</w:t>
      </w:r>
      <w:r>
        <w:rPr>
          <w:color w:val="000000"/>
          <w:sz w:val="24"/>
          <w:szCs w:val="24"/>
        </w:rPr>
        <w:t xml:space="preserve">; this solitude undoeth us, </w:t>
      </w:r>
      <w:r>
        <w:rPr>
          <w:i/>
          <w:color w:val="000000"/>
          <w:sz w:val="24"/>
          <w:szCs w:val="24"/>
        </w:rPr>
        <w:t xml:space="preserve">pugnat cum vita sociali</w:t>
      </w:r>
      <w:r>
        <w:rPr>
          <w:color w:val="000000"/>
          <w:sz w:val="24"/>
          <w:szCs w:val="24"/>
        </w:rPr>
        <w:t xml:space="preserve">; ’tis a destructive solitariness.  These men are devils alone, as the saying is, </w:t>
      </w:r>
      <w:r>
        <w:rPr>
          <w:i/>
          <w:color w:val="000000"/>
          <w:sz w:val="24"/>
          <w:szCs w:val="24"/>
        </w:rPr>
        <w:t xml:space="preserve">Homo solus aut Deus, aut Daemon</w:t>
      </w:r>
      <w:r>
        <w:rPr>
          <w:color w:val="000000"/>
          <w:sz w:val="24"/>
          <w:szCs w:val="24"/>
        </w:rPr>
        <w:t xml:space="preserve">:  a man alone, is either a saint or a devil, </w:t>
      </w:r>
      <w:r>
        <w:rPr>
          <w:i/>
          <w:color w:val="000000"/>
          <w:sz w:val="24"/>
          <w:szCs w:val="24"/>
        </w:rPr>
        <w:t xml:space="preserve">mens ejus aut languescit, aut tumescit</w:t>
      </w:r>
      <w:r>
        <w:rPr>
          <w:color w:val="000000"/>
          <w:sz w:val="24"/>
          <w:szCs w:val="24"/>
        </w:rPr>
        <w:t xml:space="preserve">; and [1564]_Vae soli_ in this sense, woe be to him that is so alone.  These wretches do frequently degenerate from men, and of sociable creatures become beasts, monsters, inhumane, ugly to behold, </w:t>
      </w:r>
      <w:r>
        <w:rPr>
          <w:i/>
          <w:color w:val="000000"/>
          <w:sz w:val="24"/>
          <w:szCs w:val="24"/>
        </w:rPr>
        <w:t xml:space="preserve">Misanthropi</w:t>
      </w:r>
      <w:r>
        <w:rPr>
          <w:color w:val="000000"/>
          <w:sz w:val="24"/>
          <w:szCs w:val="24"/>
        </w:rPr>
        <w:t xml:space="preserve">; they do even loathe themselves, and hate the company of men, as so many Timons, Nebuchadnezzars, by too much indulging to these pleasing humours, and through their own default.  So that which Mercurialis, </w:t>
      </w:r>
      <w:r>
        <w:rPr>
          <w:i/>
          <w:color w:val="000000"/>
          <w:sz w:val="24"/>
          <w:szCs w:val="24"/>
        </w:rPr>
        <w:t xml:space="preserve">consil. 11</w:t>
      </w:r>
      <w:r>
        <w:rPr>
          <w:color w:val="000000"/>
          <w:sz w:val="24"/>
          <w:szCs w:val="24"/>
        </w:rPr>
        <w:t xml:space="preserve">, sometimes expostulated with his melancholy patient, may be justly applied to every solitary and idle person in particular. [1565]_Natura de te videtur conqueri posse_, &amp;c.  “Nature may justly complain of thee, that whereas she gave thee a good wholesome temperature, a sound body, and God hath given thee so divine and excellent a soul, so many good parts, and profitable gifts, thou hast not only contemned and rejected, but hast corrupted them, polluted them, overthrown their temperature, and perverted those gifts with riot, idleness, solitariness, and many other ways, thou art a traitor to God and nature, an enemy to thyself and to the world.” </w:t>
      </w:r>
      <w:r>
        <w:rPr>
          <w:i/>
          <w:color w:val="000000"/>
          <w:sz w:val="24"/>
          <w:szCs w:val="24"/>
        </w:rPr>
        <w:t xml:space="preserve">Perditio tua ex te</w:t>
      </w:r>
      <w:r>
        <w:rPr>
          <w:color w:val="000000"/>
          <w:sz w:val="24"/>
          <w:szCs w:val="24"/>
        </w:rPr>
        <w:t xml:space="preserve">; thou hast lost thyself wilfully, cast away thyself, “thou thyself art the efficient cause of thine own misery, by not resisting such vain cogitations, but giving way unto them.”</w:t>
      </w:r>
    </w:p>
    <w:p>
      <w:pPr>
        <w:widowControl w:val="on"/>
        <w:pBdr/>
        <w:spacing w:before="240" w:after="240" w:line="240" w:lineRule="auto"/>
        <w:ind w:left="0" w:right="0"/>
        <w:jc w:val="left"/>
      </w:pPr>
      <w:r>
        <w:rPr>
          <w:color w:val="000000"/>
          <w:sz w:val="24"/>
          <w:szCs w:val="24"/>
        </w:rPr>
        <w:t xml:space="preserve">SUBSECT.  VII.—­</w:t>
      </w:r>
      <w:r>
        <w:rPr>
          <w:i/>
          <w:color w:val="000000"/>
          <w:sz w:val="24"/>
          <w:szCs w:val="24"/>
        </w:rPr>
        <w:t xml:space="preserve">Sleeping and Waking, Causes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212</w:t>
      </w:r>
    </w:p>
    <w:p>
      <w:pPr>
        <w:widowControl w:val="on"/>
        <w:pBdr/>
        <w:spacing w:before="240" w:after="240" w:line="240" w:lineRule="auto"/>
        <w:ind w:left="0" w:right="0"/>
        <w:jc w:val="left"/>
      </w:pPr>
      <w:r>
        <w:rPr>
          <w:color w:val="000000"/>
          <w:sz w:val="24"/>
          <w:szCs w:val="24"/>
        </w:rPr>
        <w:t xml:space="preserve">What I have formerly said of exercise, I may now repeat of sleep.  Nothing better than moderate sleep, nothing worse than it, if it be in extremes, or unseasonably used.  It is a received opinion, that a melancholy man cannot sleep overmuch; </w:t>
      </w:r>
      <w:r>
        <w:rPr>
          <w:i/>
          <w:color w:val="000000"/>
          <w:sz w:val="24"/>
          <w:szCs w:val="24"/>
        </w:rPr>
        <w:t xml:space="preserve">Somnus supra modum prodest</w:t>
      </w:r>
      <w:r>
        <w:rPr>
          <w:color w:val="000000"/>
          <w:sz w:val="24"/>
          <w:szCs w:val="24"/>
        </w:rPr>
        <w:t xml:space="preserve">, as an only antidote, and nothing offends them more, or causeth this malady sooner, than waking, yet in some cases sleep may do more harm than good, in that phlegmatic, swinish, cold, and sluggish melancholy which Melancthon speaks of, that thinks of waters, sighing most part, &amp;c. [1566]It dulls the spirits, if overmuch, and senses; fills the head full of gross humours; causeth distillations, rheums, great store of excrements in the brain, and all the other parts, as [1567]Fuchsius speaks of them, that sleep like so many dormice.  Or if it be used in the daytime, upon a full stomach, the body ill-composed to rest, or after hard meats, it increaseth fearful dreams, incubus, night walking, crying out, and much unquietness; such sleep prepares the body, as [1568]one observes, “to many perilous diseases.”  But, as I have said, waking overmuch, is both a symptom, and an ordinary cause.  “It causeth dryness of the brain, frenzy, dotage, and makes the body dry, lean, hard, and ugly to behold,” as [1569]Lemnius hath it.  “The temperature of the brain is corrupted by it, the humours adust, the eyes made to sink into the head, choler increased, and the whole body inflamed:”  and, as may be added out of Galen, </w:t>
      </w:r>
      <w:r>
        <w:rPr>
          <w:i/>
          <w:color w:val="000000"/>
          <w:sz w:val="24"/>
          <w:szCs w:val="24"/>
        </w:rPr>
        <w:t xml:space="preserve">3. de sanitate tuendo</w:t>
      </w:r>
      <w:r>
        <w:rPr>
          <w:color w:val="000000"/>
          <w:sz w:val="24"/>
          <w:szCs w:val="24"/>
        </w:rPr>
        <w:t xml:space="preserve">, Avicenna </w:t>
      </w:r>
      <w:r>
        <w:rPr>
          <w:i/>
          <w:color w:val="000000"/>
          <w:sz w:val="24"/>
          <w:szCs w:val="24"/>
        </w:rPr>
        <w:t xml:space="preserve">3. 1.</w:t>
      </w:r>
      <w:r>
        <w:rPr>
          <w:color w:val="000000"/>
          <w:sz w:val="24"/>
          <w:szCs w:val="24"/>
        </w:rPr>
        <w:t xml:space="preserve"> [1570]"It overthrows the natural heat, it causeth crudities, hurts, concoction,” and what not?  Not without good cause therefore Crato, </w:t>
      </w:r>
      <w:r>
        <w:rPr>
          <w:i/>
          <w:color w:val="000000"/>
          <w:sz w:val="24"/>
          <w:szCs w:val="24"/>
        </w:rPr>
        <w:t xml:space="preserve">consil. 21. lib. 2</w:t>
      </w:r>
      <w:r>
        <w:rPr>
          <w:color w:val="000000"/>
          <w:sz w:val="24"/>
          <w:szCs w:val="24"/>
        </w:rPr>
        <w:t xml:space="preserve">; Hildesheim, </w:t>
      </w:r>
      <w:r>
        <w:rPr>
          <w:i/>
          <w:color w:val="000000"/>
          <w:sz w:val="24"/>
          <w:szCs w:val="24"/>
        </w:rPr>
        <w:t xml:space="preserve">spicel. 2. de delir. et Mania</w:t>
      </w:r>
      <w:r>
        <w:rPr>
          <w:color w:val="000000"/>
          <w:sz w:val="24"/>
          <w:szCs w:val="24"/>
        </w:rPr>
        <w:t xml:space="preserve">, Jacchinus, Arculanus on Rhasis, Guianerius and Mercurialis, reckon up this overmuch waking as a principal cause.</w:t>
      </w:r>
    </w:p>
    <w:p>
      <w:pPr>
        <w:keepNext w:val="on"/>
        <w:widowControl w:val="on"/>
        <w:pBdr/>
        <w:spacing w:before="299" w:after="299" w:line="240" w:lineRule="auto"/>
        <w:ind w:left="0" w:right="0"/>
        <w:jc w:val="left"/>
        <w:outlineLvl w:val="1"/>
      </w:pPr>
      <w:r>
        <w:rPr>
          <w:b/>
          <w:color w:val="000000"/>
          <w:sz w:val="36"/>
          <w:szCs w:val="36"/>
        </w:rPr>
        <w:t xml:space="preserve">MEMB.  III.</w:t>
      </w:r>
    </w:p>
    <w:p>
      <w:pPr>
        <w:widowControl w:val="on"/>
        <w:pBdr/>
        <w:spacing w:before="240" w:after="240" w:line="240" w:lineRule="auto"/>
        <w:ind w:left="0" w:right="0"/>
        <w:jc w:val="left"/>
      </w:pPr>
      <w:r>
        <w:rPr>
          <w:color w:val="000000"/>
          <w:sz w:val="24"/>
          <w:szCs w:val="24"/>
        </w:rPr>
        <w:t xml:space="preserve">SUBSECT.  I.—­</w:t>
      </w:r>
      <w:r>
        <w:rPr>
          <w:i/>
          <w:color w:val="000000"/>
          <w:sz w:val="24"/>
          <w:szCs w:val="24"/>
        </w:rPr>
        <w:t xml:space="preserve">Passions and Perturbations of the Mind, how they cause Melancholy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As that gymnosophist in [1571]Plutarch made answer to Alexander (demanding which spake best), Every one of his fellows did speak better than the other:  so may I say of these causes; to him that shall require which is the greatest, every one is more grievous than other, and this of passion the greatest of all.  A most frequent and ordinary cause of melancholy, [1572] </w:t>
      </w:r>
      <w:r>
        <w:rPr>
          <w:i/>
          <w:color w:val="000000"/>
          <w:sz w:val="24"/>
          <w:szCs w:val="24"/>
        </w:rPr>
        <w:t xml:space="preserve">fulmen perturbationum</w:t>
      </w:r>
      <w:r>
        <w:rPr>
          <w:color w:val="000000"/>
          <w:sz w:val="24"/>
          <w:szCs w:val="24"/>
        </w:rPr>
        <w:t xml:space="preserve"> (Picolomineus calls it) this thunder and lightning of perturbation, which causeth such violent and speedy alterations in this our microcosm, and many times subverts the good estate and temperature of it.  For as the body works upon the mind by his bad humours, troubling the spirits, sending gross fumes into the brain, and so </w:t>
      </w:r>
      <w:r>
        <w:rPr>
          <w:i/>
          <w:color w:val="000000"/>
          <w:sz w:val="24"/>
          <w:szCs w:val="24"/>
        </w:rPr>
        <w:t xml:space="preserve">per consequens</w:t>
      </w:r>
      <w:r>
        <w:rPr>
          <w:color w:val="000000"/>
          <w:sz w:val="24"/>
          <w:szCs w:val="24"/>
        </w:rPr>
        <w:t xml:space="preserve"> disturbing the soul, and all the faculties of it,</w:t>
      </w:r>
    </w:p>
    <w:p>
      <w:pPr>
        <w:keepNext w:val="on"/>
        <w:pageBreakBefore w:val="on"/>
        <w:widowControl w:val="on"/>
        <w:pBdr/>
        <w:spacing w:before="0" w:after="322" w:line="240" w:lineRule="auto"/>
        <w:ind w:left="0" w:right="0"/>
        <w:jc w:val="left"/>
        <w:outlineLvl w:val="0"/>
      </w:pPr>
      <w:r>
        <w:rPr>
          <w:b/>
          <w:color w:val="000000"/>
          <w:sz w:val="48"/>
          <w:szCs w:val="48"/>
        </w:rPr>
        <w:t xml:space="preserve">Page 213</w:t>
      </w:r>
    </w:p>
    <w:p>
      <w:pPr>
        <w:widowControl w:val="on"/>
        <w:pBdr/>
        <w:spacing w:before="0" w:after="0" w:line="240" w:lineRule="auto"/>
        <w:ind w:left="0" w:right="0"/>
        <w:jc w:val="left"/>
      </w:pPr>
      <w:r>
        <w:rPr>
          <w:rFonts w:ascii="fixed" w:hAnsi="fixed" w:cs="fixed"/>
          <w:color w:val="000000"/>
          <w:sz w:val="24"/>
          <w:szCs w:val="24"/>
        </w:rPr>
        <w:t xml:space="preserve">
[1573]  ------“Corpus onustum,
Hesternis vitiis animum quoque praegravat una,”
</w:t>
      </w:r>
    </w:p>
    <w:p>
      <w:pPr>
        <w:widowControl w:val="on"/>
        <w:pBdr/>
        <w:spacing w:before="240" w:after="240" w:line="240" w:lineRule="auto"/>
        <w:ind w:left="0" w:right="0"/>
        <w:jc w:val="left"/>
      </w:pPr>
      <w:r>
        <w:rPr>
          <w:color w:val="000000"/>
          <w:sz w:val="24"/>
          <w:szCs w:val="24"/>
        </w:rPr>
        <w:t xml:space="preserve">with fear, sorrow, &amp;c., which are ordinary symptoms of this disease:  so on the other side, the mind most effectually works upon the body, producing by his passions and perturbations miraculous alterations, as melancholy, despair, cruel diseases, and sometimes death itself.  Insomuch that it is most true which Plato saith in his Charmides, </w:t>
      </w:r>
      <w:r>
        <w:rPr>
          <w:i/>
          <w:color w:val="000000"/>
          <w:sz w:val="24"/>
          <w:szCs w:val="24"/>
        </w:rPr>
        <w:t xml:space="preserve">omnia corporis mala ab anima procedere</w:t>
      </w:r>
      <w:r>
        <w:rPr>
          <w:color w:val="000000"/>
          <w:sz w:val="24"/>
          <w:szCs w:val="24"/>
        </w:rPr>
        <w:t xml:space="preserve">; all the [1574]mischiefs of the body proceed from the soul:  and Democritus in [1575]Plutarch urgeth, </w:t>
      </w:r>
      <w:r>
        <w:rPr>
          <w:i/>
          <w:color w:val="000000"/>
          <w:sz w:val="24"/>
          <w:szCs w:val="24"/>
        </w:rPr>
        <w:t xml:space="preserve">Damnatam iri animam a corpore</w:t>
      </w:r>
      <w:r>
        <w:rPr>
          <w:color w:val="000000"/>
          <w:sz w:val="24"/>
          <w:szCs w:val="24"/>
        </w:rPr>
        <w:t xml:space="preserve">, if the body should in this behalf bring an action against the soul, surely the soul would be cast and convicted, that by her supine negligence had caused such inconveniences, having authority over the body, and using it for an instrument, as a smith doth his hammer (saith [1576]Cyprian), imputing all those vices and maladies to the mind.  Even so doth [1577]Philostratus, </w:t>
      </w:r>
      <w:r>
        <w:rPr>
          <w:i/>
          <w:color w:val="000000"/>
          <w:sz w:val="24"/>
          <w:szCs w:val="24"/>
        </w:rPr>
        <w:t xml:space="preserve">non coinquinatur corpus, nisi consensuanimae</w:t>
      </w:r>
      <w:r>
        <w:rPr>
          <w:color w:val="000000"/>
          <w:sz w:val="24"/>
          <w:szCs w:val="24"/>
        </w:rPr>
        <w:t xml:space="preserve">; the body is not corrupted, but by the soul.  Lodovicus Vives will have such turbulent commotions proceed from ignorance and indiscretion. [1578]All philosophers impute the miseries of the body to the soul, that should have governed it better, by command of reason, and hath not done it.  The Stoics are altogether of opinion (as [1579]Lipsius and [1580]Picolomineus record), that a wise man should be [Greek:  apathaes], without all manner of passions and perturbations whatsoever, as [1581]Seneca reports of Cato, the [1582] Greeks of Socrates, and [1583]Io.  Aubanus of a nation in Africa, so free from passion, or rather so stupid, that if they be wounded with a sword, they will only look back. [1584]Lactantius, </w:t>
      </w:r>
      <w:r>
        <w:rPr>
          <w:i/>
          <w:color w:val="000000"/>
          <w:sz w:val="24"/>
          <w:szCs w:val="24"/>
        </w:rPr>
        <w:t xml:space="preserve">2 instit.</w:t>
      </w:r>
      <w:r>
        <w:rPr>
          <w:color w:val="000000"/>
          <w:sz w:val="24"/>
          <w:szCs w:val="24"/>
        </w:rPr>
        <w:t xml:space="preserve">, will exclude “fear from a wise man:”  others except all, some the greatest passions.  But let them dispute how they will, set down in Thesi, give precepts to the contrary; we find that of [1585]Lemnius true by common experience; “No mortal man is free from these perturbations:  or if he be so, sure he is either a god, or a block.”  They are born and bred with us, we have them from our parents by inheritance. </w:t>
      </w:r>
      <w:r>
        <w:rPr>
          <w:i/>
          <w:color w:val="000000"/>
          <w:sz w:val="24"/>
          <w:szCs w:val="24"/>
        </w:rPr>
        <w:t xml:space="preserve">A parentibus habemus malum hunc assem</w:t>
      </w:r>
      <w:r>
        <w:rPr>
          <w:color w:val="000000"/>
          <w:sz w:val="24"/>
          <w:szCs w:val="24"/>
        </w:rPr>
        <w:t xml:space="preserve">, saith [1586]Pelezius, </w:t>
      </w:r>
      <w:r>
        <w:rPr>
          <w:i/>
          <w:color w:val="000000"/>
          <w:sz w:val="24"/>
          <w:szCs w:val="24"/>
        </w:rPr>
        <w:t xml:space="preserve">Nascitur una nobiscum, aliturque</w:t>
      </w:r>
      <w:r>
        <w:rPr>
          <w:color w:val="000000"/>
          <w:sz w:val="24"/>
          <w:szCs w:val="24"/>
        </w:rPr>
        <w:t xml:space="preserve">, ’tis propagated from Adam, Cain was melancholy, [1587]as Austin hath it, and who is not?  Good discipline, education, philosophy, divinity (I cannot deny), may mitigate and restrain these passions in some few men at some times, but most part they domineer, and are so violent, [1588]that as a torrent (</w:t>
      </w:r>
      <w:r>
        <w:rPr>
          <w:i/>
          <w:color w:val="000000"/>
          <w:sz w:val="24"/>
          <w:szCs w:val="24"/>
        </w:rPr>
        <w:t xml:space="preserve">torrens velut aggere rupto</w:t>
      </w:r>
      <w:r>
        <w:rPr>
          <w:color w:val="000000"/>
          <w:sz w:val="24"/>
          <w:szCs w:val="24"/>
        </w:rPr>
        <w:t xml:space="preserve">) bears down all before, and overflows his banks, </w:t>
      </w:r>
      <w:r>
        <w:rPr>
          <w:i/>
          <w:color w:val="000000"/>
          <w:sz w:val="24"/>
          <w:szCs w:val="24"/>
        </w:rPr>
        <w:t xml:space="preserve">sternit agros, sternit sata</w:t>
      </w:r>
      <w:r>
        <w:rPr>
          <w:color w:val="000000"/>
          <w:sz w:val="24"/>
          <w:szCs w:val="24"/>
        </w:rPr>
        <w:t xml:space="preserve">, (lays waste the fields, prostrates the crops,) they overwhelm reason, judgment, and pervert the temperature of the body; </w:t>
      </w:r>
      <w:r>
        <w:rPr>
          <w:i/>
          <w:color w:val="000000"/>
          <w:sz w:val="24"/>
          <w:szCs w:val="24"/>
        </w:rPr>
        <w:t xml:space="preserve">Fertur [1589] equis auriga, nec audit currus habenas</w:t>
      </w:r>
      <w:r>
        <w:rPr>
          <w:color w:val="000000"/>
          <w:sz w:val="24"/>
          <w:szCs w:val="24"/>
        </w:rPr>
        <w:t xml:space="preserve">.  Now such a man (saith [1590]Austin) “that is so led, in a wise man’s eye, is no better than he that</w:t>
      </w:r>
    </w:p>
    <w:p>
      <w:pPr>
        <w:keepNext w:val="on"/>
        <w:pageBreakBefore w:val="on"/>
        <w:widowControl w:val="on"/>
        <w:pBdr/>
        <w:spacing w:before="0" w:after="322" w:line="240" w:lineRule="auto"/>
        <w:ind w:left="0" w:right="0"/>
        <w:jc w:val="left"/>
        <w:outlineLvl w:val="0"/>
      </w:pPr>
      <w:r>
        <w:rPr>
          <w:b/>
          <w:color w:val="000000"/>
          <w:sz w:val="48"/>
          <w:szCs w:val="48"/>
        </w:rPr>
        <w:t xml:space="preserve">Page 214</w:t>
      </w:r>
    </w:p>
    <w:p>
      <w:pPr>
        <w:widowControl w:val="on"/>
        <w:pBdr/>
        <w:spacing w:before="240" w:after="240" w:line="240" w:lineRule="auto"/>
        <w:ind w:left="0" w:right="0"/>
        <w:jc w:val="left"/>
      </w:pPr>
      <w:r>
        <w:rPr>
          <w:color w:val="000000"/>
          <w:sz w:val="24"/>
          <w:szCs w:val="24"/>
        </w:rPr>
        <w:t xml:space="preserve">stands upon his head.”  It is doubted by some, </w:t>
      </w:r>
      <w:r>
        <w:rPr>
          <w:i/>
          <w:color w:val="000000"/>
          <w:sz w:val="24"/>
          <w:szCs w:val="24"/>
        </w:rPr>
        <w:t xml:space="preserve">Gravioresne morbi a perturbationibus, an ab humoribus</w:t>
      </w:r>
      <w:r>
        <w:rPr>
          <w:color w:val="000000"/>
          <w:sz w:val="24"/>
          <w:szCs w:val="24"/>
        </w:rPr>
        <w:t xml:space="preserve">, whether humours or perturbations cause the more grievous maladies.  But we find that of our Saviour, Mat. xxvi. 41, most true, “The spirit is willing, the flesh is weak,” we cannot resist; and this of [1591]Philo Judeus, “Perturbations often offend the body, and are most frequent causes of melancholy, turning it out of the hinges of his health.”  Vives compares them to [1592]"Winds upon the sea, some only move as those great gales, but others turbulent quite overturn the ship.”  Those which are light, easy, and more seldom, to our thinking, do us little harm, and are therefore contemned of us:  yet if they be reiterated, [1593]"as the rain” (saith Austin) “doth a stone, so do these perturbations penetrate the mind:”  [1594]and (as one observes) “produce a habit of melancholy at the last,” which having gotten the mastery in our souls, may well be called diseases.</w:t>
      </w:r>
    </w:p>
    <w:p>
      <w:pPr>
        <w:widowControl w:val="on"/>
        <w:pBdr/>
        <w:spacing w:before="240" w:after="240" w:line="240" w:lineRule="auto"/>
        <w:ind w:left="0" w:right="0"/>
        <w:jc w:val="left"/>
      </w:pPr>
      <w:r>
        <w:rPr>
          <w:color w:val="000000"/>
          <w:sz w:val="24"/>
          <w:szCs w:val="24"/>
        </w:rPr>
        <w:t xml:space="preserve">How these passions produce this effect, [1595]Agrippa hath handled at large, </w:t>
      </w:r>
      <w:r>
        <w:rPr>
          <w:i/>
          <w:color w:val="000000"/>
          <w:sz w:val="24"/>
          <w:szCs w:val="24"/>
        </w:rPr>
        <w:t xml:space="preserve">Occult.  Philos. l. 11. c. 63.</w:t>
      </w:r>
      <w:r>
        <w:rPr>
          <w:color w:val="000000"/>
          <w:sz w:val="24"/>
          <w:szCs w:val="24"/>
        </w:rPr>
        <w:t xml:space="preserve"> Cardan, </w:t>
      </w:r>
      <w:r>
        <w:rPr>
          <w:i/>
          <w:color w:val="000000"/>
          <w:sz w:val="24"/>
          <w:szCs w:val="24"/>
        </w:rPr>
        <w:t xml:space="preserve">l. 14. subtil.</w:t>
      </w:r>
      <w:r>
        <w:rPr>
          <w:color w:val="000000"/>
          <w:sz w:val="24"/>
          <w:szCs w:val="24"/>
        </w:rPr>
        <w:t xml:space="preserve"> Lemnius, </w:t>
      </w:r>
      <w:r>
        <w:rPr>
          <w:i/>
          <w:color w:val="000000"/>
          <w:sz w:val="24"/>
          <w:szCs w:val="24"/>
        </w:rPr>
        <w:t xml:space="preserve">l. 1. c. 12, de occult. nat. mir. et lib. 1. cap. 16.</w:t>
      </w:r>
      <w:r>
        <w:rPr>
          <w:color w:val="000000"/>
          <w:sz w:val="24"/>
          <w:szCs w:val="24"/>
        </w:rPr>
        <w:t xml:space="preserve"> Suarez, </w:t>
      </w:r>
      <w:r>
        <w:rPr>
          <w:i/>
          <w:color w:val="000000"/>
          <w:sz w:val="24"/>
          <w:szCs w:val="24"/>
        </w:rPr>
        <w:t xml:space="preserve">Met. disput. 18. sect. 1. art. 25.</w:t>
      </w:r>
      <w:r>
        <w:rPr>
          <w:color w:val="000000"/>
          <w:sz w:val="24"/>
          <w:szCs w:val="24"/>
        </w:rPr>
        <w:t xml:space="preserve"> T. Bright, </w:t>
      </w:r>
      <w:r>
        <w:rPr>
          <w:i/>
          <w:color w:val="000000"/>
          <w:sz w:val="24"/>
          <w:szCs w:val="24"/>
        </w:rPr>
        <w:t xml:space="preserve">cap. 12.</w:t>
      </w:r>
      <w:r>
        <w:rPr>
          <w:color w:val="000000"/>
          <w:sz w:val="24"/>
          <w:szCs w:val="24"/>
        </w:rPr>
        <w:t xml:space="preserve"> of his Melancholy Treatise.  Wright the Jesuit, in his Book of the Passions of the Mind, &amp;c.  Thus in brief, to our imagination cometh by the outward sense or memory, some object to be known (residing in the foremost part of the brain), which he misconceiving or amplifying presently communicates to the heart, the seat of all affections.  The pure spirits forthwith flock from the brain to the heart, by certain secret channels, and signify what good or bad object was presented; [1596]which immediately bends itself to prosecute, or avoid it; and withal, draweth with it other humours to help it:  so in pleasure, concur great store of purer spirits; in sadness, much melancholy blood; in ire, choler.  If the imagination be very apprehensive, intent, and violent, it sends great store of spirits to, or from the heart, and makes a deeper impression, and greater tumult, as the humours in the body be likewise prepared, and the temperature itself ill or well disposed, the passions are longer and stronger; so that the first step and fountain of all our grievances in this kind, is [1597]_laesa imaginatio_, which misinforming the heart, causeth all these distemperatures, alteration and confusion of spirits and humours.  By means of which, so disturbed, concoction is hindered, and the principal parts are much debilitated; as [1598]Dr. Navarra well declared, being consulted by Montanus about a melancholy Jew.  The spirits so confounded, the nourishment must needs be abated, bad humours increased, crudities and thick spirits engendered with melancholy blood.  The other parts cannot perform their functions, having the spirits drawn from them by vehement passion, but fail in sense and motion; so we look upon a thing, and see it not; hear, and</w:t>
      </w:r>
    </w:p>
    <w:p>
      <w:pPr>
        <w:keepNext w:val="on"/>
        <w:pageBreakBefore w:val="on"/>
        <w:widowControl w:val="on"/>
        <w:pBdr/>
        <w:spacing w:before="0" w:after="322" w:line="240" w:lineRule="auto"/>
        <w:ind w:left="0" w:right="0"/>
        <w:jc w:val="left"/>
        <w:outlineLvl w:val="0"/>
      </w:pPr>
      <w:r>
        <w:rPr>
          <w:b/>
          <w:color w:val="000000"/>
          <w:sz w:val="48"/>
          <w:szCs w:val="48"/>
        </w:rPr>
        <w:t xml:space="preserve">Page 215</w:t>
      </w:r>
    </w:p>
    <w:p>
      <w:pPr>
        <w:widowControl w:val="on"/>
        <w:pBdr/>
        <w:spacing w:before="240" w:after="240" w:line="240" w:lineRule="auto"/>
        <w:ind w:left="0" w:right="0"/>
        <w:jc w:val="left"/>
      </w:pPr>
      <w:r>
        <w:rPr>
          <w:color w:val="000000"/>
          <w:sz w:val="24"/>
          <w:szCs w:val="24"/>
        </w:rPr>
        <w:t xml:space="preserve">observe not; which otherwise would much affect us, had we been free.  I may therefore conclude with [1599]Arnoldus, </w:t>
      </w:r>
      <w:r>
        <w:rPr>
          <w:i/>
          <w:color w:val="000000"/>
          <w:sz w:val="24"/>
          <w:szCs w:val="24"/>
        </w:rPr>
        <w:t xml:space="preserve">Maxima vis est phantasiae, et huic uni fere, non autem corporis intemperiei, omnis melancholiae causa est ascribenda</w:t>
      </w:r>
      <w:r>
        <w:rPr>
          <w:color w:val="000000"/>
          <w:sz w:val="24"/>
          <w:szCs w:val="24"/>
        </w:rPr>
        <w:t xml:space="preserve">:  “Great is the force of imagination, and much more ought the cause of melancholy to be ascribed to this alone, than to the distemperature of the body.”  Of which imagination, because it hath so great a stroke in producing this malady, and is so powerful of itself, it will not be improper to my discourse, to make a brief digression, and speak of the force of it, and how it causeth this alteration.  Which manner of digression, howsoever some dislike, as frivolous and impertinent, yet I am of [1600]Beroaldus’s opinion, “Such digressions do mightily delight and refresh a weary reader, they are like sauce to a bad stomach, and I do therefore most willingly use them.”</w:t>
      </w:r>
    </w:p>
    <w:p>
      <w:pPr>
        <w:widowControl w:val="on"/>
        <w:pBdr/>
        <w:spacing w:before="240" w:after="240" w:line="240" w:lineRule="auto"/>
        <w:ind w:left="0" w:right="0"/>
        <w:jc w:val="left"/>
      </w:pPr>
      <w:r>
        <w:rPr>
          <w:color w:val="000000"/>
          <w:sz w:val="24"/>
          <w:szCs w:val="24"/>
        </w:rPr>
        <w:t xml:space="preserve">SUBSECT.  II.—­</w:t>
      </w:r>
      <w:r>
        <w:rPr>
          <w:i/>
          <w:color w:val="000000"/>
          <w:sz w:val="24"/>
          <w:szCs w:val="24"/>
        </w:rPr>
        <w:t xml:space="preserve">Of the Force of Imagination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What imagination is, I have sufficiently declared in my digression of the anatomy of the soul.  I will only now point at the wonderful effects and power of it; which, as it is eminent in all, so most especially it rageth in melancholy persons, in keeping the species of objects so long, mistaking, amplifying them by continual and [1601]strong meditation, until at length it produceth in some parties real effects, causeth this, and many other maladies.  And although this phantasy of ours be a subordinate faculty to reason, and should be ruled by it, yet in many men, through inward or outward distemperatures, defect of organs, which are unapt, or otherwise contaminated, it is likewise unapt, or hindered, and hurt.  This we see verified in sleepers, which by reason of humours and concourse of vapours troubling the phantasy, imagine many times absurd and prodigious things, and in such as are troubled with incubus, or witch-ridden (as we call it), if they lie on their backs, they suppose an old woman rides, and sits so hard upon them, that they are almost stifled for want of breath; when there is nothing offends, but a concourse of bad humours, which trouble the phantasy.  This is likewise evident in such as walk in the night in their sleep, and do strange feats:  [1602]these vapours move the phantasy, the phantasy the appetite, which moving the animal spirits causeth the body to walk up and down as if they were awake.  Fracast. </w:t>
      </w:r>
      <w:r>
        <w:rPr>
          <w:i/>
          <w:color w:val="000000"/>
          <w:sz w:val="24"/>
          <w:szCs w:val="24"/>
        </w:rPr>
        <w:t xml:space="preserve">l. 3. de intellect</w:t>
      </w:r>
      <w:r>
        <w:rPr>
          <w:color w:val="000000"/>
          <w:sz w:val="24"/>
          <w:szCs w:val="24"/>
        </w:rPr>
        <w:t xml:space="preserve">, refers all ecstasies to this force of imagination, such as lie whole days together in a trance:  as that priest whom [1603]Celsus speaks of, that could separate himself from his senses when he list, and lie like a dead man, void of life and sense.  Cardan brags of himself, that he could do as much, and that when he list.  Many times such men when they come to themselves, tell strange things of heaven and hell, what visions they have seen; as that St. Owen, in Matthew Paris, that went into St. Patrick’s purgatory, and the monk of Evesham in the same author.  Those common apparitions</w:t>
      </w:r>
    </w:p>
    <w:p>
      <w:pPr>
        <w:keepNext w:val="on"/>
        <w:pageBreakBefore w:val="on"/>
        <w:widowControl w:val="on"/>
        <w:pBdr/>
        <w:spacing w:before="0" w:after="322" w:line="240" w:lineRule="auto"/>
        <w:ind w:left="0" w:right="0"/>
        <w:jc w:val="left"/>
        <w:outlineLvl w:val="0"/>
      </w:pPr>
      <w:r>
        <w:rPr>
          <w:b/>
          <w:color w:val="000000"/>
          <w:sz w:val="48"/>
          <w:szCs w:val="48"/>
        </w:rPr>
        <w:t xml:space="preserve">Page 216</w:t>
      </w:r>
    </w:p>
    <w:p>
      <w:pPr>
        <w:widowControl w:val="on"/>
        <w:pBdr/>
        <w:spacing w:before="240" w:after="240" w:line="240" w:lineRule="auto"/>
        <w:ind w:left="0" w:right="0"/>
        <w:jc w:val="left"/>
      </w:pPr>
      <w:r>
        <w:rPr>
          <w:color w:val="000000"/>
          <w:sz w:val="24"/>
          <w:szCs w:val="24"/>
        </w:rPr>
        <w:t xml:space="preserve">in Bede and Gregory, Saint Bridget’s revelations, Wier. </w:t>
      </w:r>
      <w:r>
        <w:rPr>
          <w:i/>
          <w:color w:val="000000"/>
          <w:sz w:val="24"/>
          <w:szCs w:val="24"/>
        </w:rPr>
        <w:t xml:space="preserve">l. 3. de lamiis, c. 11.</w:t>
      </w:r>
      <w:r>
        <w:rPr>
          <w:color w:val="000000"/>
          <w:sz w:val="24"/>
          <w:szCs w:val="24"/>
        </w:rPr>
        <w:t xml:space="preserve"> Caesar Vanninus, in his Dialogues, &amp;c. reduceth (as I have formerly said), with all those tales of witches’ progresses, dancing, riding, transformations, operations, &amp;c. to the force of [1604] imagination, and the [1605]devil’s illusions.  The like effects almost are to be seen in such as are awake:  how many chimeras, antics, golden mountains and castles in the air do they build unto themselves?  I appeal to painters, mechanicians, mathematicians.  Some ascribe all vices to a false and corrupt imagination, anger, revenge, lust, ambition, covetousness, which prefers falsehood before that which is right and good, deluding the soul with false shows and suppositions. [1606]Bernardus Penottus will have heresy and superstition to proceed from this fountain; as he falsely imagineth, so he believeth; and as he conceiveth of it, so it must be, and it shall be, </w:t>
      </w:r>
      <w:r>
        <w:rPr>
          <w:i/>
          <w:color w:val="000000"/>
          <w:sz w:val="24"/>
          <w:szCs w:val="24"/>
        </w:rPr>
        <w:t xml:space="preserve">contra gentes</w:t>
      </w:r>
      <w:r>
        <w:rPr>
          <w:color w:val="000000"/>
          <w:sz w:val="24"/>
          <w:szCs w:val="24"/>
        </w:rPr>
        <w:t xml:space="preserve">, he will have it so.  But most especially in passions and affections, it shows strange and evident effects:  what will not a fearful man conceive in the dark?  What strange forms of bugbears, devils, witches, goblins?  Lavater imputes the greatest cause of spectrums, and the like apparitions, to fear, which above all other passions begets the strongest imagination (saith [1607]Wierus), and so likewise love, sorrow, joy, &amp;c.  Some die suddenly, as she that saw her son come from the battle at Cannae, &amp;c.  Jacob the patriarch, by force of imagination, made speckled lambs, laying speckled rods before his sheep.  Persina, that Ethiopian queen in Heliodorus, by seeing the picture of Persius and Andromeda, instead of a blackamoor, was brought to bed of a fair white child.  In imitation of whom belike, a hard-favoured fellow in Greece, because he and his wife were both deformed, to get a good brood of children, </w:t>
      </w:r>
      <w:r>
        <w:rPr>
          <w:i/>
          <w:color w:val="000000"/>
          <w:sz w:val="24"/>
          <w:szCs w:val="24"/>
        </w:rPr>
        <w:t xml:space="preserve">Elegantissimas imagines in thalamo collocavit</w:t>
      </w:r>
      <w:r>
        <w:rPr>
          <w:color w:val="000000"/>
          <w:sz w:val="24"/>
          <w:szCs w:val="24"/>
        </w:rPr>
        <w:t xml:space="preserve">, &amp;c. hung the fairest pictures he could buy for money in his chamber, “That his wife by frequent sight of them, might conceive and bear such children.”  And if we may believe Bale, one of Pope Nicholas the Third’s concubines by seeing of [1608]a bear was brought to bed of a monster.  “If a woman” (saith [1609] Lemnius), “at the time of her conception think of another man present or absent, the child will be like him.”  Great-bellied women, when they long, yield us prodigious examples in this kind, as moles, warts, scars, harelips, monsters, especially caused in their children by force of a depraved phantasy in them:  </w:t>
      </w:r>
      <w:r>
        <w:rPr>
          <w:i/>
          <w:color w:val="000000"/>
          <w:sz w:val="24"/>
          <w:szCs w:val="24"/>
        </w:rPr>
        <w:t xml:space="preserve">Ipsam speciem quam animo effigiat, faetui inducit</w:t>
      </w:r>
      <w:r>
        <w:rPr>
          <w:color w:val="000000"/>
          <w:sz w:val="24"/>
          <w:szCs w:val="24"/>
        </w:rPr>
        <w:t xml:space="preserve">:  She imprints that stamp upon her child which she [1610]conceives unto herself.  And therefore Lodovicus Vives, </w:t>
      </w:r>
      <w:r>
        <w:rPr>
          <w:i/>
          <w:color w:val="000000"/>
          <w:sz w:val="24"/>
          <w:szCs w:val="24"/>
        </w:rPr>
        <w:t xml:space="preserve">lib. 2. de Christ, faem.</w:t>
      </w:r>
      <w:r>
        <w:rPr>
          <w:color w:val="000000"/>
          <w:sz w:val="24"/>
          <w:szCs w:val="24"/>
        </w:rPr>
        <w:t xml:space="preserve">, gives a special caution to great-bellied women, [1611]"that they do not admit such absurd conceits and cogitations, but by all means avoid those horrible objects, heard or seen, or filthy spectacles.”  Some will laugh, weep, sigh,</w:t>
      </w:r>
    </w:p>
    <w:p>
      <w:pPr>
        <w:keepNext w:val="on"/>
        <w:pageBreakBefore w:val="on"/>
        <w:widowControl w:val="on"/>
        <w:pBdr/>
        <w:spacing w:before="0" w:after="322" w:line="240" w:lineRule="auto"/>
        <w:ind w:left="0" w:right="0"/>
        <w:jc w:val="left"/>
        <w:outlineLvl w:val="0"/>
      </w:pPr>
      <w:r>
        <w:rPr>
          <w:b/>
          <w:color w:val="000000"/>
          <w:sz w:val="48"/>
          <w:szCs w:val="48"/>
        </w:rPr>
        <w:t xml:space="preserve">Page 217</w:t>
      </w:r>
    </w:p>
    <w:p>
      <w:pPr>
        <w:widowControl w:val="on"/>
        <w:pBdr/>
        <w:spacing w:before="240" w:after="240" w:line="240" w:lineRule="auto"/>
        <w:ind w:left="0" w:right="0"/>
        <w:jc w:val="left"/>
      </w:pPr>
      <w:r>
        <w:rPr>
          <w:color w:val="000000"/>
          <w:sz w:val="24"/>
          <w:szCs w:val="24"/>
        </w:rPr>
        <w:t xml:space="preserve">groan, blush, tremble, sweat, at such things as are suggested unto them by their imagination.  Avicenna speaks of one that could cast himself into a palsy when he list; and some can imitate the tunes of birds and beasts that they can hardly be discerned:  Dagebertus’ and Saint Francis’ scars and wounds, like those of Christ’s (if at the least any such were), [1612]Agrippa supposeth to have happened by force of imagination:  that some are turned to wolves, from men to women, and women again to men (which is constantly believed) to the same imagination; or from men to asses, dogs, or any other shapes. [1613]Wierus ascribes all those famous transformations to imagination; that in hydrophobia they seem to see the picture of a dog, still in their water, [1614]that melancholy men and sick men conceive so many fantastical visions, apparitions to themselves, and have such absurd apparitions, as that they are kings, lords, cocks, bears, apes, owls; that they are heavy, light, transparent, great and little, senseless and dead (as shall be showed more at large, in our [1615] sections of symptoms), can be imputed to nought else, but to a corrupt, false, and violent imagination.  It works not in sick and melancholy men only, but even most forcibly sometimes in such as are sound:  it makes them suddenly sick, and [1616]alters their temperature in an instant.  And sometimes a strong conceit or apprehension, as [1617]Valesius proves, will take away diseases:  in both kinds it will produce real effects.  Men, if they see but another man tremble, giddy or sick of some fearful disease, their apprehension and fear is so strong in this kind, that they will have the same disease.  Or if by some soothsayer, wiseman, fortune-teller, or physician, they be told they shall have such a disease, they will so seriously apprehend it, that they will instantly labour of it.  A thing familiar in China (saith Riccius the Jesuit), [1618]"If it be told them they shall be sick on such a day, when that day comes they will surely be sick, and will be so terribly afflicted, that sometimes they die upon it.”  Dr. Cotta in his discovery of ignorant practitioners of physic, </w:t>
      </w:r>
      <w:r>
        <w:rPr>
          <w:i/>
          <w:color w:val="000000"/>
          <w:sz w:val="24"/>
          <w:szCs w:val="24"/>
        </w:rPr>
        <w:t xml:space="preserve">cap. 8</w:t>
      </w:r>
      <w:r>
        <w:rPr>
          <w:color w:val="000000"/>
          <w:sz w:val="24"/>
          <w:szCs w:val="24"/>
        </w:rPr>
        <w:t xml:space="preserve">, hath two strange stories to this purpose, what fancy is able to do.  The one of a parson’s wife in Northamptonshire, </w:t>
      </w:r>
      <w:r>
        <w:rPr>
          <w:i/>
          <w:color w:val="000000"/>
          <w:sz w:val="24"/>
          <w:szCs w:val="24"/>
        </w:rPr>
        <w:t xml:space="preserve">An.</w:t>
      </w:r>
      <w:r>
        <w:rPr>
          <w:color w:val="000000"/>
          <w:sz w:val="24"/>
          <w:szCs w:val="24"/>
        </w:rPr>
        <w:t xml:space="preserve"> 1607, that coming to a physician, and told by him that she was troubled with the sciatica, as he conjectured (a disease she was free from), the same night after her return, upon his words, fell into a grievous fit of a sciatica:  and such another example he hath of another good wife, that was so troubled with the cramp, after the same manner she came by it, because her physician did but name it.  Sometimes death itself is caused by force of phantasy.  I have heard of one that coming by chance in company of him that was thought to be sick of the plague (which was not so) fell down suddenly dead.  Another was sick of the plague with conceit.  One seeing his fellow let blood falls down in a swoon. </w:t>
      </w:r>
    </w:p>
    <w:p>
      <w:pPr>
        <w:keepNext w:val="on"/>
        <w:pageBreakBefore w:val="on"/>
        <w:widowControl w:val="on"/>
        <w:pBdr/>
        <w:spacing w:before="0" w:after="322" w:line="240" w:lineRule="auto"/>
        <w:ind w:left="0" w:right="0"/>
        <w:jc w:val="left"/>
        <w:outlineLvl w:val="0"/>
      </w:pPr>
      <w:r>
        <w:rPr>
          <w:b/>
          <w:color w:val="000000"/>
          <w:sz w:val="48"/>
          <w:szCs w:val="48"/>
        </w:rPr>
        <w:t xml:space="preserve">Page 218</w:t>
      </w:r>
    </w:p>
    <w:p>
      <w:pPr>
        <w:widowControl w:val="on"/>
        <w:pBdr/>
        <w:spacing w:before="240" w:after="240" w:line="240" w:lineRule="auto"/>
        <w:ind w:left="0" w:right="0"/>
        <w:jc w:val="left"/>
      </w:pPr>
      <w:r>
        <w:rPr>
          <w:color w:val="000000"/>
          <w:sz w:val="24"/>
          <w:szCs w:val="24"/>
        </w:rPr>
        <w:t xml:space="preserve">Another (saith [1619]Cardan out of Aristotle), fell down dead (which is familiar to women at any ghastly sight), seeing but a man hanged.  A Jew in France (saith [1620]Lodovicus Vives), came by chance over a dangerous passage or plank, that lay over a brook in the dark, without harm, the next day perceiving what danger he was in, fell down dead.  Many will not believe such stories to be true, but laugh commonly, and deride when they hear of them; but let these men consider with themselves, as [1621]Peter Byarus illustrates it, If they were set to walk upon a plank on high, they would be giddy, upon which they dare securely walk upon the ground.  Many (saith Agrippa), [1622]"strong-hearted men otherwise, tremble at such sights, dazzle, and are sick, if they look but down from a high place, and what moves them but conceit?” As some are so molested by phantasy; so some again, by fancy alone, and a good conceit, are as easily recovered.  We see commonly the toothache, gout, falling-sickness, biting of a mad dog, and many such maladies cured by spells, words, characters, and charms, and many green wounds by that now so much used </w:t>
      </w:r>
      <w:r>
        <w:rPr>
          <w:i/>
          <w:color w:val="000000"/>
          <w:sz w:val="24"/>
          <w:szCs w:val="24"/>
        </w:rPr>
        <w:t xml:space="preserve">Unguentum Armarium</w:t>
      </w:r>
      <w:r>
        <w:rPr>
          <w:color w:val="000000"/>
          <w:sz w:val="24"/>
          <w:szCs w:val="24"/>
        </w:rPr>
        <w:t xml:space="preserve">, magnetically cured, which Crollius and Goclenius in a book of late hath defended, Libavius in a just tract as stiffly contradicts, and most men controvert.  All the world knows there is no virtue in such charms or cures, but a strong conceit and opinion alone, as [1623]Pomponatius holds, “which forceth a motion of the humours, spirits, and blood, which takes away the cause of the malady from the parts affected.”  The like we may say of our magical effects, superstitious cures, and such as are done by mountebanks and wizards.  “As by wicked incredulity many men are hurt” (so saith [1624]Wierus of charms, spells, &amp;c.), “we find in our experience, by the same means many are relieved.”  An empiric oftentimes, and a silly chirurgeon, doth more strange cures than a rational physician.  Nymannus gives a reason, because the patient puts his confidence in him, [1625] which Avicenna “prefers before art, precepts, and all remedies whatsoever.”  ’Tis opinion alone (saith [1626]Cardan), that makes or mars physicians, and he doth the best cures, according to Hippocrates, in whom most trust.  So diversely doth this phantasy of ours affect, turn, and wind, so imperiously command our bodies, which as another [1627]"Proteus, or a chameleon, can take all shapes; and is of such force (as Ficinus adds), that it can work upon others, as well as ourselves.”  How can otherwise blear eyes in one man cause the like affection in another?  Why doth one man’s yawning [1628]make another yawn?  One man’s pissing provoke a second many times to do the like?  Why doth scraping of trenchers offend a third, or hacking of files?  Why doth a carcass bleed when the murderer is brought before it, some weeks after the murder hath been done?  Why do witches and old women fascinate and bewitch children:  but as Wierus, Paracelsus, Cardan, Mizaldus, Valleriola, Caesar Vanninus, Campanella,</w:t>
      </w:r>
    </w:p>
    <w:p>
      <w:pPr>
        <w:keepNext w:val="on"/>
        <w:pageBreakBefore w:val="on"/>
        <w:widowControl w:val="on"/>
        <w:pBdr/>
        <w:spacing w:before="0" w:after="322" w:line="240" w:lineRule="auto"/>
        <w:ind w:left="0" w:right="0"/>
        <w:jc w:val="left"/>
        <w:outlineLvl w:val="0"/>
      </w:pPr>
      <w:r>
        <w:rPr>
          <w:b/>
          <w:color w:val="000000"/>
          <w:sz w:val="48"/>
          <w:szCs w:val="48"/>
        </w:rPr>
        <w:t xml:space="preserve">Page 219</w:t>
      </w:r>
    </w:p>
    <w:p>
      <w:pPr>
        <w:widowControl w:val="on"/>
        <w:pBdr/>
        <w:spacing w:before="240" w:after="240" w:line="240" w:lineRule="auto"/>
        <w:ind w:left="0" w:right="0"/>
        <w:jc w:val="left"/>
      </w:pPr>
      <w:r>
        <w:rPr>
          <w:color w:val="000000"/>
          <w:sz w:val="24"/>
          <w:szCs w:val="24"/>
        </w:rPr>
        <w:t xml:space="preserve">and many philosophers think, the forcible imagination of the one party moves and alters the spirits of the other.  Nay more, they can cause and cure not only diseases, maladies, and several infirmities, by this means, as Avicenna, </w:t>
      </w:r>
      <w:r>
        <w:rPr>
          <w:i/>
          <w:color w:val="000000"/>
          <w:sz w:val="24"/>
          <w:szCs w:val="24"/>
        </w:rPr>
        <w:t xml:space="preserve">de anim. l. 4. sect. 4</w:t>
      </w:r>
      <w:r>
        <w:rPr>
          <w:color w:val="000000"/>
          <w:sz w:val="24"/>
          <w:szCs w:val="24"/>
        </w:rPr>
        <w:t xml:space="preserve">, supposeth in parties remote, but move bodies from their places, cause thunder, lightning, tempests, which opinion Alkindus, Paracelsus, and some others, approve of.  So that I may certainly conclude this strong conceit or imagination is </w:t>
      </w:r>
      <w:r>
        <w:rPr>
          <w:i/>
          <w:color w:val="000000"/>
          <w:sz w:val="24"/>
          <w:szCs w:val="24"/>
        </w:rPr>
        <w:t xml:space="preserve">astrum hominis</w:t>
      </w:r>
      <w:r>
        <w:rPr>
          <w:color w:val="000000"/>
          <w:sz w:val="24"/>
          <w:szCs w:val="24"/>
        </w:rPr>
        <w:t xml:space="preserve">, and the rudder of this our ship, which reason should steer, but, overborne by phantasy, cannot manage, and so suffers itself, and this whole vessel of ours to be overruled, and often overturned.  Read more of this in Wierus, </w:t>
      </w:r>
      <w:r>
        <w:rPr>
          <w:i/>
          <w:color w:val="000000"/>
          <w:sz w:val="24"/>
          <w:szCs w:val="24"/>
        </w:rPr>
        <w:t xml:space="preserve">l. 3. de Lamiis, c. 8, 9, 10.</w:t>
      </w:r>
      <w:r>
        <w:rPr>
          <w:color w:val="000000"/>
          <w:sz w:val="24"/>
          <w:szCs w:val="24"/>
        </w:rPr>
        <w:t xml:space="preserve"> Franciscus Valesius, </w:t>
      </w:r>
      <w:r>
        <w:rPr>
          <w:i/>
          <w:color w:val="000000"/>
          <w:sz w:val="24"/>
          <w:szCs w:val="24"/>
        </w:rPr>
        <w:t xml:space="preserve">med. controv. l. 5. cont. 6.</w:t>
      </w:r>
      <w:r>
        <w:rPr>
          <w:color w:val="000000"/>
          <w:sz w:val="24"/>
          <w:szCs w:val="24"/>
        </w:rPr>
        <w:t xml:space="preserve"> Marcellus Donatus, </w:t>
      </w:r>
      <w:r>
        <w:rPr>
          <w:i/>
          <w:color w:val="000000"/>
          <w:sz w:val="24"/>
          <w:szCs w:val="24"/>
        </w:rPr>
        <w:t xml:space="preserve">l. 2. c. 1. de hist. med. mirabil</w:t>
      </w:r>
      <w:r>
        <w:rPr>
          <w:color w:val="000000"/>
          <w:sz w:val="24"/>
          <w:szCs w:val="24"/>
        </w:rPr>
        <w:t xml:space="preserve">.  Levinus Lemnius, </w:t>
      </w:r>
      <w:r>
        <w:rPr>
          <w:i/>
          <w:color w:val="000000"/>
          <w:sz w:val="24"/>
          <w:szCs w:val="24"/>
        </w:rPr>
        <w:t xml:space="preserve">de occult. nat. mir. l. 1. c. 12.</w:t>
      </w:r>
      <w:r>
        <w:rPr>
          <w:color w:val="000000"/>
          <w:sz w:val="24"/>
          <w:szCs w:val="24"/>
        </w:rPr>
        <w:t xml:space="preserve"> Cardan, </w:t>
      </w:r>
      <w:r>
        <w:rPr>
          <w:i/>
          <w:color w:val="000000"/>
          <w:sz w:val="24"/>
          <w:szCs w:val="24"/>
        </w:rPr>
        <w:t xml:space="preserve">l. 18. de rerum var</w:t>
      </w:r>
      <w:r>
        <w:rPr>
          <w:color w:val="000000"/>
          <w:sz w:val="24"/>
          <w:szCs w:val="24"/>
        </w:rPr>
        <w:t xml:space="preserve">.  Corn.  Agrippa, </w:t>
      </w:r>
      <w:r>
        <w:rPr>
          <w:i/>
          <w:color w:val="000000"/>
          <w:sz w:val="24"/>
          <w:szCs w:val="24"/>
        </w:rPr>
        <w:t xml:space="preserve">de occult. plilos. cap. 64, 65.</w:t>
      </w:r>
      <w:r>
        <w:rPr>
          <w:color w:val="000000"/>
          <w:sz w:val="24"/>
          <w:szCs w:val="24"/>
        </w:rPr>
        <w:t xml:space="preserve"> Camerarius, </w:t>
      </w:r>
      <w:r>
        <w:rPr>
          <w:i/>
          <w:color w:val="000000"/>
          <w:sz w:val="24"/>
          <w:szCs w:val="24"/>
        </w:rPr>
        <w:t xml:space="preserve">1 cent. cap. 54. horarum subcis</w:t>
      </w:r>
      <w:r>
        <w:rPr>
          <w:color w:val="000000"/>
          <w:sz w:val="24"/>
          <w:szCs w:val="24"/>
        </w:rPr>
        <w:t xml:space="preserve">.  Nymannus, </w:t>
      </w:r>
      <w:r>
        <w:rPr>
          <w:i/>
          <w:color w:val="000000"/>
          <w:sz w:val="24"/>
          <w:szCs w:val="24"/>
        </w:rPr>
        <w:t xml:space="preserve">morat. de Imag</w:t>
      </w:r>
      <w:r>
        <w:rPr>
          <w:color w:val="000000"/>
          <w:sz w:val="24"/>
          <w:szCs w:val="24"/>
        </w:rPr>
        <w:t xml:space="preserve">.  Laurentius, and him that is </w:t>
      </w:r>
      <w:r>
        <w:rPr>
          <w:i/>
          <w:color w:val="000000"/>
          <w:sz w:val="24"/>
          <w:szCs w:val="24"/>
        </w:rPr>
        <w:t xml:space="preserve">instar omnium</w:t>
      </w:r>
      <w:r>
        <w:rPr>
          <w:color w:val="000000"/>
          <w:sz w:val="24"/>
          <w:szCs w:val="24"/>
        </w:rPr>
        <w:t xml:space="preserve">, Fienus, a famous physician of Antwerp, that wrote three books </w:t>
      </w:r>
      <w:r>
        <w:rPr>
          <w:i/>
          <w:color w:val="000000"/>
          <w:sz w:val="24"/>
          <w:szCs w:val="24"/>
        </w:rPr>
        <w:t xml:space="preserve">de viribus imaginationis</w:t>
      </w:r>
      <w:r>
        <w:rPr>
          <w:color w:val="000000"/>
          <w:sz w:val="24"/>
          <w:szCs w:val="24"/>
        </w:rPr>
        <w:t xml:space="preserve">.  I have thus far digressed, because this imagination is the medium deferens of passions, by whose means they work and produce many times prodigious effects:  and as the phantasy is more or less intended or remitted, and their humours disposed, so do perturbations move, more or less, and take deeper impression.</w:t>
      </w:r>
    </w:p>
    <w:p>
      <w:pPr>
        <w:widowControl w:val="on"/>
        <w:pBdr/>
        <w:spacing w:before="240" w:after="240" w:line="240" w:lineRule="auto"/>
        <w:ind w:left="0" w:right="0"/>
        <w:jc w:val="left"/>
      </w:pPr>
      <w:r>
        <w:rPr>
          <w:color w:val="000000"/>
          <w:sz w:val="24"/>
          <w:szCs w:val="24"/>
        </w:rPr>
        <w:t xml:space="preserve">SUBSECT.  III.—­</w:t>
      </w:r>
      <w:r>
        <w:rPr>
          <w:i/>
          <w:color w:val="000000"/>
          <w:sz w:val="24"/>
          <w:szCs w:val="24"/>
        </w:rPr>
        <w:t xml:space="preserve">Division of Perturbations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Perturbations and passions, which trouble the phantasy, though they dwell between the confines of sense and reason, yet they rather follow sense than reason, because they are drowned in corporeal organs of sense.  They are commonly [1629]reduced into two inclinations, irascible and concupiscible.  The Thomists subdivide them into eleven, six in the coveting, and five in the invading.  Aristotle reduceth all to pleasure and pain, Plato to love and hatred, [1630]Vives to good and bad.  If good, it is present, and then we absolutely joy and love; or to come, and then we desire and hope for it.  If evil, we absolute hate it; if present, it is by sorrow; if to come fear.  These four passions [1631]Bernard compares “to the wheels of a chariot, by which we are carried in this world.”  All other passions are subordinate unto these four, or six, as some will:  love, joy, desire, hatred, sorrow, fear; the rest, as anger, envy, emulation, pride, jealousy, anxiety, mercy, shame, discontent, despair, ambition, avarice, &amp;c., are reducible unto the first; and if they be immoderate, they [1632]consume the spirits, and melancholy is especially caused by them.  Some few discreet men there are, that can govern themselves, and curb in these inordinate affections, by religion, philosophy, and such divine precepts, of meekness, patience, and</w:t>
      </w:r>
    </w:p>
    <w:p>
      <w:pPr>
        <w:keepNext w:val="on"/>
        <w:pageBreakBefore w:val="on"/>
        <w:widowControl w:val="on"/>
        <w:pBdr/>
        <w:spacing w:before="0" w:after="322" w:line="240" w:lineRule="auto"/>
        <w:ind w:left="0" w:right="0"/>
        <w:jc w:val="left"/>
        <w:outlineLvl w:val="0"/>
      </w:pPr>
      <w:r>
        <w:rPr>
          <w:b/>
          <w:color w:val="000000"/>
          <w:sz w:val="48"/>
          <w:szCs w:val="48"/>
        </w:rPr>
        <w:t xml:space="preserve">Page 220</w:t>
      </w:r>
    </w:p>
    <w:p>
      <w:pPr>
        <w:widowControl w:val="on"/>
        <w:pBdr/>
        <w:spacing w:before="240" w:after="240" w:line="240" w:lineRule="auto"/>
        <w:ind w:left="0" w:right="0"/>
        <w:jc w:val="left"/>
      </w:pPr>
      <w:r>
        <w:rPr>
          <w:color w:val="000000"/>
          <w:sz w:val="24"/>
          <w:szCs w:val="24"/>
        </w:rPr>
        <w:t xml:space="preserve">the like; but most part for want of government, out of indiscretion, ignorance, they suffer themselves wholly to be led by sense, and are so far from repressing rebellious inclinations, that they give all encouragement unto them, leaving the reins, and using all provocations to further them:  bad by nature, worse by art, discipline, [1633]custom, education, and a perverse will of their own, they follow on, wheresoever their unbridled affections will transport them, and do more out of custom, self-will, than out of reason. </w:t>
      </w:r>
      <w:r>
        <w:rPr>
          <w:i/>
          <w:color w:val="000000"/>
          <w:sz w:val="24"/>
          <w:szCs w:val="24"/>
        </w:rPr>
        <w:t xml:space="preserve">Contumax voluntas</w:t>
      </w:r>
      <w:r>
        <w:rPr>
          <w:color w:val="000000"/>
          <w:sz w:val="24"/>
          <w:szCs w:val="24"/>
        </w:rPr>
        <w:t xml:space="preserve">, as Melancthon calls it, </w:t>
      </w:r>
      <w:r>
        <w:rPr>
          <w:i/>
          <w:color w:val="000000"/>
          <w:sz w:val="24"/>
          <w:szCs w:val="24"/>
        </w:rPr>
        <w:t xml:space="preserve">malum facit</w:t>
      </w:r>
      <w:r>
        <w:rPr>
          <w:color w:val="000000"/>
          <w:sz w:val="24"/>
          <w:szCs w:val="24"/>
        </w:rPr>
        <w:t xml:space="preserve">:  this stubborn will of ours perverts judgment, which sees and knows what should and ought to be done, and yet will not do it. </w:t>
      </w:r>
      <w:r>
        <w:rPr>
          <w:i/>
          <w:color w:val="000000"/>
          <w:sz w:val="24"/>
          <w:szCs w:val="24"/>
        </w:rPr>
        <w:t xml:space="preserve">Mancipia gulae</w:t>
      </w:r>
      <w:r>
        <w:rPr>
          <w:color w:val="000000"/>
          <w:sz w:val="24"/>
          <w:szCs w:val="24"/>
        </w:rPr>
        <w:t xml:space="preserve">, slaves to their several lusts and appetite, they precipitate and plunge [1634]themselves into a labyrinth of cares, blinded with lust, blinded with ambition; [1635]"They seek that at God’s hands which they may give unto themselves, if they could but refrain from those cares and perturbations, wherewith they continually macerate their minds.”  But giving way to these violent passions of fear, grief, shame, revenge, hatred, malice, &amp;c., they are torn in pieces, as Actaeon was with his dogs, and [1636]crucify their own souls.</w:t>
      </w:r>
    </w:p>
    <w:p>
      <w:pPr>
        <w:widowControl w:val="on"/>
        <w:pBdr/>
        <w:spacing w:before="240" w:after="240" w:line="240" w:lineRule="auto"/>
        <w:ind w:left="0" w:right="0"/>
        <w:jc w:val="left"/>
      </w:pPr>
      <w:r>
        <w:rPr>
          <w:color w:val="000000"/>
          <w:sz w:val="24"/>
          <w:szCs w:val="24"/>
        </w:rPr>
        <w:t xml:space="preserve">SUBSECT.  IV.—­</w:t>
      </w:r>
      <w:r>
        <w:rPr>
          <w:i/>
          <w:color w:val="000000"/>
          <w:sz w:val="24"/>
          <w:szCs w:val="24"/>
        </w:rPr>
        <w:t xml:space="preserve">Sorrow a Cause of Melancholy</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Sorrow.  Insanus dolor</w:t>
      </w:r>
      <w:r>
        <w:rPr>
          <w:color w:val="000000"/>
          <w:sz w:val="24"/>
          <w:szCs w:val="24"/>
        </w:rPr>
        <w:t xml:space="preserve">.] In this catalogue of passions, which so much torment the soul of man, and cause this malady, (for I will briefly speak of them all, and in their order,) the first place in this irascible appetite, may justly be challenged by sorrow.  An inseparable companion, [1637]"The mother and daughter of melancholy, her epitome, symptom, and chief cause:”  as Hippocrates hath it, they beget one another, and tread in a ring, for sorrow is both cause and symptom of this disease.  How it is a symptom shall be shown in its place.  That it is a cause all the world acknowledgeth, </w:t>
      </w:r>
      <w:r>
        <w:rPr>
          <w:i/>
          <w:color w:val="000000"/>
          <w:sz w:val="24"/>
          <w:szCs w:val="24"/>
        </w:rPr>
        <w:t xml:space="preserve">Dolor nonnullis insaniae causa fuit, et aliorum morborum insanabilium</w:t>
      </w:r>
      <w:r>
        <w:rPr>
          <w:color w:val="000000"/>
          <w:sz w:val="24"/>
          <w:szCs w:val="24"/>
        </w:rPr>
        <w:t xml:space="preserve">, saith Plutarch to Apollonius; a cause of madness, a cause of many other diseases, a sole cause of this mischief, [1638]Lemnius calls it.  So doth Rhasis, </w:t>
      </w:r>
      <w:r>
        <w:rPr>
          <w:i/>
          <w:color w:val="000000"/>
          <w:sz w:val="24"/>
          <w:szCs w:val="24"/>
        </w:rPr>
        <w:t xml:space="preserve">cont. l. 1. tract. 9.</w:t>
      </w:r>
      <w:r>
        <w:rPr>
          <w:color w:val="000000"/>
          <w:sz w:val="24"/>
          <w:szCs w:val="24"/>
        </w:rPr>
        <w:t xml:space="preserve"> Guianerius, </w:t>
      </w:r>
      <w:r>
        <w:rPr>
          <w:i/>
          <w:color w:val="000000"/>
          <w:sz w:val="24"/>
          <w:szCs w:val="24"/>
        </w:rPr>
        <w:t xml:space="preserve">Tract. 15. c. 5</w:t>
      </w:r>
      <w:r>
        <w:rPr>
          <w:color w:val="000000"/>
          <w:sz w:val="24"/>
          <w:szCs w:val="24"/>
        </w:rPr>
        <w:t xml:space="preserve">, And if it take root once, it ends in despair, as [1639]Felix Plater observes, and as in [1640]Cebes’ table, may well be coupled with it. [1641]Chrysostom, in his seventeenth epistle to Olympia, describes it to be “a cruel torture of the soul, a most inexplicable grief, poisoned worm, consuming body and soul, and gnawing the very heart, a perpetual executioner, continual night, profound darkness, a whirlwind, a tempest, an ague not appearing, heating worse than any fire, and a battle that hath no end.  It crucifies worse than any tyrant; no torture, no strappado, no bodily punishment is like unto it.”  ’Tis the eagle without question which the poets feigned to gnaw [1642]Prometheus’ heart, and “no heaviness is like unto the heaviness of the heart,”</w:t>
      </w:r>
    </w:p>
    <w:p>
      <w:pPr>
        <w:keepNext w:val="on"/>
        <w:pageBreakBefore w:val="on"/>
        <w:widowControl w:val="on"/>
        <w:pBdr/>
        <w:spacing w:before="0" w:after="322" w:line="240" w:lineRule="auto"/>
        <w:ind w:left="0" w:right="0"/>
        <w:jc w:val="left"/>
        <w:outlineLvl w:val="0"/>
      </w:pPr>
      <w:r>
        <w:rPr>
          <w:b/>
          <w:color w:val="000000"/>
          <w:sz w:val="48"/>
          <w:szCs w:val="48"/>
        </w:rPr>
        <w:t xml:space="preserve">Page 221</w:t>
      </w:r>
    </w:p>
    <w:p>
      <w:pPr>
        <w:widowControl w:val="on"/>
        <w:pBdr/>
        <w:spacing w:before="240" w:after="240" w:line="240" w:lineRule="auto"/>
        <w:ind w:left="0" w:right="0"/>
        <w:jc w:val="left"/>
      </w:pPr>
      <w:r>
        <w:rPr>
          <w:color w:val="000000"/>
          <w:sz w:val="24"/>
          <w:szCs w:val="24"/>
        </w:rPr>
        <w:t xml:space="preserve">Eccles. xxv. 15, 16. [1643]"Every perturbation is a misery, but grief a cruel torment,” a domineering passion:  as in old Rome, when the Dictator was created, all inferior magistracies ceased; when grief appears, all other passions vanish.  “It dries up the bones,” saith Solomon, cap. 17.  Prov., makes them hollow-eyed, pale, and lean, furrow-faced, to have dead looks, wrinkled brows, shrivelled cheeks, dry bodies, and quite perverts their temperature that are misaffected with it.  As Eleonara, that exiled mournful duchess (in our [1644]English Ovid), laments to her noble husband Humphrey, Duke of Gloucester,</w:t>
      </w:r>
    </w:p>
    <w:p>
      <w:pPr>
        <w:widowControl w:val="on"/>
        <w:pBdr/>
        <w:spacing w:before="240" w:after="240" w:line="240" w:lineRule="auto"/>
        <w:ind w:left="0" w:right="0"/>
        <w:jc w:val="left"/>
      </w:pPr>
      <w:r>
        <w:rPr>
          <w:color w:val="000000"/>
          <w:sz w:val="24"/>
          <w:szCs w:val="24"/>
        </w:rPr>
        <w:t xml:space="preserve">       “Sawest thou those eyes in whose sweet cheerful look</w:t>
      </w:r>
      <w:r>
        <w:rPr>
          <w:color w:val="000000"/>
          <w:sz w:val="24"/>
          <w:szCs w:val="24"/>
        </w:rPr>
        <w:br/>
        <w:t xml:space="preserve">        Duke Humphrey once such joy and pleasure took,</w:t>
      </w:r>
      <w:r>
        <w:rPr>
          <w:color w:val="000000"/>
          <w:sz w:val="24"/>
          <w:szCs w:val="24"/>
        </w:rPr>
        <w:br/>
        <w:t xml:space="preserve">        Sorrow hath so despoil’d me of all grace,</w:t>
      </w:r>
      <w:r>
        <w:rPr>
          <w:color w:val="000000"/>
          <w:sz w:val="24"/>
          <w:szCs w:val="24"/>
        </w:rPr>
        <w:br/>
        <w:t xml:space="preserve">        Thou couldst not say this was my Elnor’s face. </w:t>
      </w:r>
      <w:r>
        <w:rPr>
          <w:color w:val="000000"/>
          <w:sz w:val="24"/>
          <w:szCs w:val="24"/>
        </w:rPr>
        <w:br/>
        <w:t xml:space="preserve">        Like a foul Gorgon,” &amp;c.</w:t>
      </w:r>
    </w:p>
    <w:p>
      <w:pPr>
        <w:widowControl w:val="on"/>
        <w:pBdr/>
        <w:spacing w:before="240" w:after="240" w:line="240" w:lineRule="auto"/>
        <w:ind w:left="0" w:right="0"/>
        <w:jc w:val="left"/>
      </w:pPr>
      <w:r>
        <w:rPr>
          <w:color w:val="000000"/>
          <w:sz w:val="24"/>
          <w:szCs w:val="24"/>
        </w:rPr>
        <w:t xml:space="preserve">[1645]"It hinders concoction, refrigerates the heart, takes away stomach, colour, and sleep, thickens the blood,” ([1646]Fernelius, </w:t>
      </w:r>
      <w:r>
        <w:rPr>
          <w:i/>
          <w:color w:val="000000"/>
          <w:sz w:val="24"/>
          <w:szCs w:val="24"/>
        </w:rPr>
        <w:t xml:space="preserve">l. 1. c. 18. de morb. causis</w:t>
      </w:r>
      <w:r>
        <w:rPr>
          <w:color w:val="000000"/>
          <w:sz w:val="24"/>
          <w:szCs w:val="24"/>
        </w:rPr>
        <w:t xml:space="preserve">,) “contaminates the spirits.” ([1647]Piso.) Overthrows the natural heat, perverts the good estate of body and mind, and makes them weary of their lives, cry out, howl and roar for very anguish of their souls.  David confessed as much, Psalm xxxviii. 8, “I have roared for the very disquietness of my heart.”  And Psalm cxix. 4, part 4 v.  “My soul melteth away for very heaviness,” v. 38.  “I am like a bottle in the smoke.”  Antiochus complained that he could not sleep, and that his heart fainted for grief, [1648]Christ himself, </w:t>
      </w:r>
      <w:r>
        <w:rPr>
          <w:i/>
          <w:color w:val="000000"/>
          <w:sz w:val="24"/>
          <w:szCs w:val="24"/>
        </w:rPr>
        <w:t xml:space="preserve">vir dolorum</w:t>
      </w:r>
      <w:r>
        <w:rPr>
          <w:color w:val="000000"/>
          <w:sz w:val="24"/>
          <w:szCs w:val="24"/>
        </w:rPr>
        <w:t xml:space="preserve">, out of an apprehension of grief, did sweat blood, Mark xiv.  “His soul was heavy to the death, and no sorrow was like unto his.”  Crato, </w:t>
      </w:r>
      <w:r>
        <w:rPr>
          <w:i/>
          <w:color w:val="000000"/>
          <w:sz w:val="24"/>
          <w:szCs w:val="24"/>
        </w:rPr>
        <w:t xml:space="preserve">consil. 24. l. 2</w:t>
      </w:r>
      <w:r>
        <w:rPr>
          <w:color w:val="000000"/>
          <w:sz w:val="24"/>
          <w:szCs w:val="24"/>
        </w:rPr>
        <w:t xml:space="preserve">, gives instance in one that was so melancholy by reason of [1649]grief; and Montanus, </w:t>
      </w:r>
      <w:r>
        <w:rPr>
          <w:i/>
          <w:color w:val="000000"/>
          <w:sz w:val="24"/>
          <w:szCs w:val="24"/>
        </w:rPr>
        <w:t xml:space="preserve">consil. 30</w:t>
      </w:r>
      <w:r>
        <w:rPr>
          <w:color w:val="000000"/>
          <w:sz w:val="24"/>
          <w:szCs w:val="24"/>
        </w:rPr>
        <w:t xml:space="preserve">, in a noble matron, [1650]"that had no other cause of this mischief.”  I. S. D. in Hildesheim, fully cured a patient of his that was much troubled with melancholy, and for many years, [1651]"but afterwards, by a little occasion of sorrow, he fell into his former fits, and was tormented as before.”  Examples are common, how it causeth melancholy, [1652]desperation, and sometimes death itself; for (Eccles. xxxviii. 15,) “Of heaviness comes death; worldly sorrow causeth death.” 2 Cor. vii. 10, Psalm xxxi. 10, “My life is wasted with heaviness, and my years with mourning.”  Why was Hecuba said to be turned to a dog?  Niobe into a stone? but that for grief she was senseless and stupid.  Severus the Emperor [1653] died for grief; and how [1654]many myriads besides? </w:t>
      </w:r>
      <w:r>
        <w:rPr>
          <w:i/>
          <w:color w:val="000000"/>
          <w:sz w:val="24"/>
          <w:szCs w:val="24"/>
        </w:rPr>
        <w:t xml:space="preserve">Tanta illi est feritas, tanta est insania luctus</w:t>
      </w:r>
      <w:r>
        <w:rPr>
          <w:color w:val="000000"/>
          <w:sz w:val="24"/>
          <w:szCs w:val="24"/>
        </w:rPr>
        <w:t xml:space="preserve">. [1655]Melancthon gives a reason of it, [1656]"the gathering of much melancholy blood about the heart, which collection extinguisheth the good spirits, or at least dulleth them, sorrow strikes the heart, makes it tremble and pine away, with great pain; and the black blood drawn from the spleen, and diffused under the ribs, on the left side, makes those perilous hypochondriacal convulsions, which happen to them that are troubled with sorrow.”</w:t>
      </w:r>
    </w:p>
    <w:p>
      <w:pPr>
        <w:keepNext w:val="on"/>
        <w:pageBreakBefore w:val="on"/>
        <w:widowControl w:val="on"/>
        <w:pBdr/>
        <w:spacing w:before="0" w:after="322" w:line="240" w:lineRule="auto"/>
        <w:ind w:left="0" w:right="0"/>
        <w:jc w:val="left"/>
        <w:outlineLvl w:val="0"/>
      </w:pPr>
      <w:r>
        <w:rPr>
          <w:b/>
          <w:color w:val="000000"/>
          <w:sz w:val="48"/>
          <w:szCs w:val="48"/>
        </w:rPr>
        <w:t xml:space="preserve">Page 222</w:t>
      </w:r>
    </w:p>
    <w:p>
      <w:pPr>
        <w:widowControl w:val="on"/>
        <w:pBdr/>
        <w:spacing w:before="240" w:after="240" w:line="240" w:lineRule="auto"/>
        <w:ind w:left="0" w:right="0"/>
        <w:jc w:val="left"/>
      </w:pPr>
      <w:r>
        <w:rPr>
          <w:color w:val="000000"/>
          <w:sz w:val="24"/>
          <w:szCs w:val="24"/>
        </w:rPr>
        <w:t xml:space="preserve">SUBSECT.  V.—­</w:t>
      </w:r>
      <w:r>
        <w:rPr>
          <w:i/>
          <w:color w:val="000000"/>
          <w:sz w:val="24"/>
          <w:szCs w:val="24"/>
        </w:rPr>
        <w:t xml:space="preserve">Fear, a Cause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Cousin german to sorrow, is fear, or rather a sister, </w:t>
      </w:r>
      <w:r>
        <w:rPr>
          <w:i/>
          <w:color w:val="000000"/>
          <w:sz w:val="24"/>
          <w:szCs w:val="24"/>
        </w:rPr>
        <w:t xml:space="preserve">fidus Achates</w:t>
      </w:r>
      <w:r>
        <w:rPr>
          <w:color w:val="000000"/>
          <w:sz w:val="24"/>
          <w:szCs w:val="24"/>
        </w:rPr>
        <w:t xml:space="preserve">, and continual companion, an assistant and a principal agent in procuring of this mischief; a cause and symptom as the other.  In a word, as [1657] Virgil of the Harpies, I may justly say of them both,</w:t>
      </w:r>
    </w:p>
    <w:p>
      <w:pPr>
        <w:widowControl w:val="on"/>
        <w:pBdr/>
        <w:spacing w:before="240" w:after="240" w:line="240" w:lineRule="auto"/>
        <w:ind w:left="0" w:right="0"/>
        <w:jc w:val="left"/>
      </w:pPr>
      <w:r>
        <w:rPr>
          <w:color w:val="000000"/>
          <w:sz w:val="24"/>
          <w:szCs w:val="24"/>
        </w:rPr>
        <w:t xml:space="preserve">       “Tristius haud illis monstrum, nec saevior ulla</w:t>
      </w:r>
      <w:r>
        <w:rPr>
          <w:color w:val="000000"/>
          <w:sz w:val="24"/>
          <w:szCs w:val="24"/>
        </w:rPr>
        <w:br/>
        <w:t xml:space="preserve">        Pestis et ira Deum stygiis sese extulit undis.”</w:t>
      </w:r>
    </w:p>
    <w:p>
      <w:pPr>
        <w:widowControl w:val="on"/>
        <w:pBdr/>
        <w:spacing w:before="240" w:after="240" w:line="240" w:lineRule="auto"/>
        <w:ind w:left="0" w:right="0"/>
        <w:jc w:val="left"/>
      </w:pPr>
      <w:r>
        <w:rPr>
          <w:color w:val="000000"/>
          <w:sz w:val="24"/>
          <w:szCs w:val="24"/>
        </w:rPr>
        <w:t xml:space="preserve">       “A sadder monster, or more cruel plague so fell,</w:t>
      </w:r>
      <w:r>
        <w:rPr>
          <w:color w:val="000000"/>
          <w:sz w:val="24"/>
          <w:szCs w:val="24"/>
        </w:rPr>
        <w:br/>
        <w:t xml:space="preserve">        Or vengeance of the gods, ne’er came from Styx or Hell.”</w:t>
      </w:r>
    </w:p>
    <w:p>
      <w:pPr>
        <w:widowControl w:val="on"/>
        <w:pBdr/>
        <w:spacing w:before="240" w:after="240" w:line="240" w:lineRule="auto"/>
        <w:ind w:left="0" w:right="0"/>
        <w:jc w:val="left"/>
      </w:pPr>
      <w:r>
        <w:rPr>
          <w:color w:val="000000"/>
          <w:sz w:val="24"/>
          <w:szCs w:val="24"/>
        </w:rPr>
        <w:t xml:space="preserve">This foul fiend of fear was worshipped heretofore as a god by the Lacedaemonians, and most of those other torturing [1658]affections, and so was sorrow amongst the rest, under the name of Angerona Dea, they stood in such awe of them, as Austin, </w:t>
      </w:r>
      <w:r>
        <w:rPr>
          <w:i/>
          <w:color w:val="000000"/>
          <w:sz w:val="24"/>
          <w:szCs w:val="24"/>
        </w:rPr>
        <w:t xml:space="preserve">de Civitat.  Dei, lib. 4. cap. 8</w:t>
      </w:r>
      <w:r>
        <w:rPr>
          <w:color w:val="000000"/>
          <w:sz w:val="24"/>
          <w:szCs w:val="24"/>
        </w:rPr>
        <w:t xml:space="preserve">, noteth out of Varro, fear was commonly [1659]adored and painted in their temples with a lion’s head; and as Macrobius records, </w:t>
      </w:r>
      <w:r>
        <w:rPr>
          <w:i/>
          <w:color w:val="000000"/>
          <w:sz w:val="24"/>
          <w:szCs w:val="24"/>
        </w:rPr>
        <w:t xml:space="preserve">l. 10.  Saturnalium</w:t>
      </w:r>
      <w:r>
        <w:rPr>
          <w:color w:val="000000"/>
          <w:sz w:val="24"/>
          <w:szCs w:val="24"/>
        </w:rPr>
        <w:t xml:space="preserve">; [1660]"In the calends of January, Angerona had her holy day, to whom in the temple of Volupia, or goddess of pleasure, their augurs and bishops did yearly sacrifice; that, being propitious to them, she might expel all cares, anguish, and vexation of the mind for that year following.”  Many lamentable effects this fear causeth in men, as to be red, pale, tremble, sweat, [1661]it makes sudden cold and heat to come over all the body, palpitation of the heart, syncope, &amp;c.  It amazeth many men that are to speak, or show themselves in public assemblies, or before some great personages, as Tully confessed of himself, that he trembled still at the beginning of his speech; and Demosthenes, that great orator of Greece, before Philippus.  It confounds voice and memory, as Lucian wittily brings in Jupiter Tragoedus, so much afraid of his auditory, when he was to make a speech to the rest of the Gods, that he could not utter a ready word, but was compelled to use Mercury’s help in prompting.  Many men are so amazed and astonished with fear, they know not where they are, what they say, [1662]what they do, and that which is worst, it tortures them many days before with continual affrights and suspicion.  It hinders most honourable attempts, and makes their hearts ache, sad and heavy.  They that live in fear are never free, [1663]resolute, secure, never merry, but in continual pain:  that, as Vives truly said, </w:t>
      </w:r>
      <w:r>
        <w:rPr>
          <w:i/>
          <w:color w:val="000000"/>
          <w:sz w:val="24"/>
          <w:szCs w:val="24"/>
        </w:rPr>
        <w:t xml:space="preserve">Nulla est miseria major quam metus</w:t>
      </w:r>
      <w:r>
        <w:rPr>
          <w:color w:val="000000"/>
          <w:sz w:val="24"/>
          <w:szCs w:val="24"/>
        </w:rPr>
        <w:t xml:space="preserve">, no greater misery, no rack, nor torture like unto it, ever suspicious, anxious, solicitous, they are childishly drooping without reason, without judgment, [1664]"especially if some terrible object be offered,” as Plutarch hath it.  It causeth oftentimes sudden madness, and almost all manner of diseases, as I have sufficiently illustrated in my [1665] digression of the force of imagination, and shall do more at large in my section of [1666]terrors.  Fear makes our imagination conceive what it list, invites</w:t>
      </w:r>
    </w:p>
    <w:p>
      <w:pPr>
        <w:keepNext w:val="on"/>
        <w:pageBreakBefore w:val="on"/>
        <w:widowControl w:val="on"/>
        <w:pBdr/>
        <w:spacing w:before="0" w:after="322" w:line="240" w:lineRule="auto"/>
        <w:ind w:left="0" w:right="0"/>
        <w:jc w:val="left"/>
        <w:outlineLvl w:val="0"/>
      </w:pPr>
      <w:r>
        <w:rPr>
          <w:b/>
          <w:color w:val="000000"/>
          <w:sz w:val="48"/>
          <w:szCs w:val="48"/>
        </w:rPr>
        <w:t xml:space="preserve">Page 223</w:t>
      </w:r>
    </w:p>
    <w:p>
      <w:pPr>
        <w:widowControl w:val="on"/>
        <w:pBdr/>
        <w:spacing w:before="240" w:after="240" w:line="240" w:lineRule="auto"/>
        <w:ind w:left="0" w:right="0"/>
        <w:jc w:val="left"/>
      </w:pPr>
      <w:r>
        <w:rPr>
          <w:color w:val="000000"/>
          <w:sz w:val="24"/>
          <w:szCs w:val="24"/>
        </w:rPr>
        <w:t xml:space="preserve">the devil to come to us, as [1667]Agrippa and Cardan avouch, and tyranniseth over our phantasy more than all other affections, especially in the dark.  We see this verified in most men, as [1668]Lavater saith, </w:t>
      </w:r>
      <w:r>
        <w:rPr>
          <w:i/>
          <w:color w:val="000000"/>
          <w:sz w:val="24"/>
          <w:szCs w:val="24"/>
        </w:rPr>
        <w:t xml:space="preserve">Quae metuunt, fingunt</w:t>
      </w:r>
      <w:r>
        <w:rPr>
          <w:color w:val="000000"/>
          <w:sz w:val="24"/>
          <w:szCs w:val="24"/>
        </w:rPr>
        <w:t xml:space="preserve">; what they fear they conceive, and feign unto themselves; they think they see goblins, hags, devils, and many times become melancholy thereby.  Cardan, </w:t>
      </w:r>
      <w:r>
        <w:rPr>
          <w:i/>
          <w:color w:val="000000"/>
          <w:sz w:val="24"/>
          <w:szCs w:val="24"/>
        </w:rPr>
        <w:t xml:space="preserve">subtil. lib. 18</w:t>
      </w:r>
      <w:r>
        <w:rPr>
          <w:color w:val="000000"/>
          <w:sz w:val="24"/>
          <w:szCs w:val="24"/>
        </w:rPr>
        <w:t xml:space="preserve">, hath an example of such an one, so caused to be melancholy (by sight of a bugbear) all his life after.  Augustus Caesar durst not sit in the dark, </w:t>
      </w:r>
      <w:r>
        <w:rPr>
          <w:i/>
          <w:color w:val="000000"/>
          <w:sz w:val="24"/>
          <w:szCs w:val="24"/>
        </w:rPr>
        <w:t xml:space="preserve">nisi aliquo assidente</w:t>
      </w:r>
      <w:r>
        <w:rPr>
          <w:color w:val="000000"/>
          <w:sz w:val="24"/>
          <w:szCs w:val="24"/>
        </w:rPr>
        <w:t xml:space="preserve">, saith [1669]Suetonius, </w:t>
      </w:r>
      <w:r>
        <w:rPr>
          <w:i/>
          <w:color w:val="000000"/>
          <w:sz w:val="24"/>
          <w:szCs w:val="24"/>
        </w:rPr>
        <w:t xml:space="preserve">Nunquam tenebris exigilavit</w:t>
      </w:r>
      <w:r>
        <w:rPr>
          <w:color w:val="000000"/>
          <w:sz w:val="24"/>
          <w:szCs w:val="24"/>
        </w:rPr>
        <w:t xml:space="preserve">.  And ’tis strange what women and children will conceive unto themselves, if they go over a churchyard in the night, lie, or be alone in a dark room, how they sweat and tremble on a sudden.  Many men are troubled with future events, foreknowledge of their fortunes, destinies, as Severus the Emperor, Adrian and Domitian, </w:t>
      </w:r>
      <w:r>
        <w:rPr>
          <w:i/>
          <w:color w:val="000000"/>
          <w:sz w:val="24"/>
          <w:szCs w:val="24"/>
        </w:rPr>
        <w:t xml:space="preserve">Quod sciret ultimum vitae diem</w:t>
      </w:r>
      <w:r>
        <w:rPr>
          <w:color w:val="000000"/>
          <w:sz w:val="24"/>
          <w:szCs w:val="24"/>
        </w:rPr>
        <w:t xml:space="preserve">, saith Suetonius, </w:t>
      </w:r>
      <w:r>
        <w:rPr>
          <w:i/>
          <w:color w:val="000000"/>
          <w:sz w:val="24"/>
          <w:szCs w:val="24"/>
        </w:rPr>
        <w:t xml:space="preserve">valde solicitus</w:t>
      </w:r>
      <w:r>
        <w:rPr>
          <w:color w:val="000000"/>
          <w:sz w:val="24"/>
          <w:szCs w:val="24"/>
        </w:rPr>
        <w:t xml:space="preserve">, much tortured in mind because he foreknew his end; with many such, of which I shall speak more opportunely in another place.[1670] Anxiety, mercy, pity, indignation, &amp;c., and such fearful branches derived from these two stems of fear and sorrow, I voluntarily omit; read more of them in [1671]Carolus Pascalius, [1672]Dandinus, &amp;c.</w:t>
      </w:r>
    </w:p>
    <w:p>
      <w:pPr>
        <w:widowControl w:val="on"/>
        <w:pBdr/>
        <w:spacing w:before="240" w:after="240" w:line="240" w:lineRule="auto"/>
        <w:ind w:left="0" w:right="0"/>
        <w:jc w:val="left"/>
      </w:pPr>
      <w:r>
        <w:rPr>
          <w:color w:val="000000"/>
          <w:sz w:val="24"/>
          <w:szCs w:val="24"/>
        </w:rPr>
        <w:t xml:space="preserve">SUBSECT.  VI.—­</w:t>
      </w:r>
      <w:r>
        <w:rPr>
          <w:i/>
          <w:color w:val="000000"/>
          <w:sz w:val="24"/>
          <w:szCs w:val="24"/>
        </w:rPr>
        <w:t xml:space="preserve">Shame and Disgrace, Causes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Shame and disgrace cause most violent passions and bitter pangs. </w:t>
      </w:r>
      <w:r>
        <w:rPr>
          <w:i/>
          <w:color w:val="000000"/>
          <w:sz w:val="24"/>
          <w:szCs w:val="24"/>
        </w:rPr>
        <w:t xml:space="preserve">Ob pudorem et dedecus publicum, ob errorum commissum saepe moventur generosi animi</w:t>
      </w:r>
      <w:r>
        <w:rPr>
          <w:color w:val="000000"/>
          <w:sz w:val="24"/>
          <w:szCs w:val="24"/>
        </w:rPr>
        <w:t xml:space="preserve"> (Felix Plater, </w:t>
      </w:r>
      <w:r>
        <w:rPr>
          <w:i/>
          <w:color w:val="000000"/>
          <w:sz w:val="24"/>
          <w:szCs w:val="24"/>
        </w:rPr>
        <w:t xml:space="preserve">lib. 3. de alienat mentis</w:t>
      </w:r>
      <w:r>
        <w:rPr>
          <w:color w:val="000000"/>
          <w:sz w:val="24"/>
          <w:szCs w:val="24"/>
        </w:rPr>
        <w:t xml:space="preserve">.) Generous minds are often moved with shame, to despair for some public disgrace.  And he, saith Philo, </w:t>
      </w:r>
      <w:r>
        <w:rPr>
          <w:i/>
          <w:color w:val="000000"/>
          <w:sz w:val="24"/>
          <w:szCs w:val="24"/>
        </w:rPr>
        <w:t xml:space="preserve">lib. 2. de provid. dei</w:t>
      </w:r>
      <w:r>
        <w:rPr>
          <w:color w:val="000000"/>
          <w:sz w:val="24"/>
          <w:szCs w:val="24"/>
        </w:rPr>
        <w:t xml:space="preserve">, [1673]"that subjects himself to fear, grief, ambition, shame, is not happy, but altogether miserable, tortured with continual labour, care, and misery.”  It is as forcible a batterer as any of the rest:  [1674]"Many men neglect the tumults of the world, and care not for glory, and yet they are afraid of infamy, repulse, disgrace,” (</w:t>
      </w:r>
      <w:r>
        <w:rPr>
          <w:i/>
          <w:color w:val="000000"/>
          <w:sz w:val="24"/>
          <w:szCs w:val="24"/>
        </w:rPr>
        <w:t xml:space="preserve">Tul. offic. l. 1</w:t>
      </w:r>
      <w:r>
        <w:rPr>
          <w:color w:val="000000"/>
          <w:sz w:val="24"/>
          <w:szCs w:val="24"/>
        </w:rPr>
        <w:t xml:space="preserve">,) “they can severely contemn pleasure, bear grief indifferently, but they are quite [1675]battered and broken, with reproach and obloquy:”  (</w:t>
      </w:r>
      <w:r>
        <w:rPr>
          <w:i/>
          <w:color w:val="000000"/>
          <w:sz w:val="24"/>
          <w:szCs w:val="24"/>
        </w:rPr>
        <w:t xml:space="preserve">siquidem vita et fama pari passu ambulant</w:t>
      </w:r>
      <w:r>
        <w:rPr>
          <w:color w:val="000000"/>
          <w:sz w:val="24"/>
          <w:szCs w:val="24"/>
        </w:rPr>
        <w:t xml:space="preserve">) and are so dejected many times for some public injury, disgrace, as a box on the ear by their inferior, to be overcome of their adversary, foiled in the field, to be out in a speech, some foul fact committed or disclosed, &amp;c. that they dare not come abroad all their lives after, but melancholise in corners, and keep in holes.  The most generous spirits are most subject to it; </w:t>
      </w:r>
      <w:r>
        <w:rPr>
          <w:i/>
          <w:color w:val="000000"/>
          <w:sz w:val="24"/>
          <w:szCs w:val="24"/>
        </w:rPr>
        <w:t xml:space="preserve">Spiritus altos frangit et generosos</w:t>
      </w:r>
      <w:r>
        <w:rPr>
          <w:color w:val="000000"/>
          <w:sz w:val="24"/>
          <w:szCs w:val="24"/>
        </w:rPr>
        <w:t xml:space="preserve">:  Hieronymus.  Aristotle, because he could not understand the motion of Euripus, for grief and shame drowned himself:  Caelius Rodigimus </w:t>
      </w:r>
      <w:r>
        <w:rPr>
          <w:i/>
          <w:color w:val="000000"/>
          <w:sz w:val="24"/>
          <w:szCs w:val="24"/>
        </w:rPr>
        <w:t xml:space="preserve">antiquar. lec. lib. 29. cap. 8.</w:t>
      </w:r>
      <w:r>
        <w:rPr>
          <w:color w:val="000000"/>
          <w:sz w:val="24"/>
          <w:szCs w:val="24"/>
        </w:rPr>
        <w:t xml:space="preserve"> </w:t>
      </w:r>
      <w:r>
        <w:rPr>
          <w:i/>
          <w:color w:val="000000"/>
          <w:sz w:val="24"/>
          <w:szCs w:val="24"/>
        </w:rPr>
        <w:t xml:space="preserve">Homerus pudore consumptus</w:t>
      </w:r>
      <w:r>
        <w:rPr>
          <w:color w:val="000000"/>
          <w:sz w:val="24"/>
          <w:szCs w:val="24"/>
        </w:rPr>
        <w:t xml:space="preserve">, was swallowed up with this passion</w:t>
      </w:r>
    </w:p>
    <w:p>
      <w:pPr>
        <w:keepNext w:val="on"/>
        <w:pageBreakBefore w:val="on"/>
        <w:widowControl w:val="on"/>
        <w:pBdr/>
        <w:spacing w:before="0" w:after="322" w:line="240" w:lineRule="auto"/>
        <w:ind w:left="0" w:right="0"/>
        <w:jc w:val="left"/>
        <w:outlineLvl w:val="0"/>
      </w:pPr>
      <w:r>
        <w:rPr>
          <w:b/>
          <w:color w:val="000000"/>
          <w:sz w:val="48"/>
          <w:szCs w:val="48"/>
        </w:rPr>
        <w:t xml:space="preserve">Page 224</w:t>
      </w:r>
    </w:p>
    <w:p>
      <w:pPr>
        <w:widowControl w:val="on"/>
        <w:pBdr/>
        <w:spacing w:before="240" w:after="240" w:line="240" w:lineRule="auto"/>
        <w:ind w:left="0" w:right="0"/>
        <w:jc w:val="left"/>
      </w:pPr>
      <w:r>
        <w:rPr>
          <w:color w:val="000000"/>
          <w:sz w:val="24"/>
          <w:szCs w:val="24"/>
        </w:rPr>
        <w:t xml:space="preserve">of shame [1676] “because he could not unfold the fisherman’s riddle.”  Sophocles killed himself, [1677]"for that a tragedy of his was hissed off the stage:”  </w:t>
      </w:r>
      <w:r>
        <w:rPr>
          <w:i/>
          <w:color w:val="000000"/>
          <w:sz w:val="24"/>
          <w:szCs w:val="24"/>
        </w:rPr>
        <w:t xml:space="preserve">Valer. max. lib. 9. cap. 12.</w:t>
      </w:r>
      <w:r>
        <w:rPr>
          <w:color w:val="000000"/>
          <w:sz w:val="24"/>
          <w:szCs w:val="24"/>
        </w:rPr>
        <w:t xml:space="preserve"> Lucretia stabbed herself, and so did [1678]Cleopatra, “when she saw that she was reserved for a triumph, to avoid the infamy.”  Antonius the Roman, [1679]"after he was overcome of his enemy, for three days’ space sat solitary in the fore-part of the ship, abstaining from all company, even of Cleopatra herself, and afterwards for very shame butchered himself,” Plutarch, </w:t>
      </w:r>
      <w:r>
        <w:rPr>
          <w:i/>
          <w:color w:val="000000"/>
          <w:sz w:val="24"/>
          <w:szCs w:val="24"/>
        </w:rPr>
        <w:t xml:space="preserve">vita ejus</w:t>
      </w:r>
      <w:r>
        <w:rPr>
          <w:color w:val="000000"/>
          <w:sz w:val="24"/>
          <w:szCs w:val="24"/>
        </w:rPr>
        <w:t xml:space="preserve">.  Apollonius Rhodius [1680]"wilfully banished himself, forsaking his country, and all his dear friends, because he was out in reciting his poems,” Plinius, </w:t>
      </w:r>
      <w:r>
        <w:rPr>
          <w:i/>
          <w:color w:val="000000"/>
          <w:sz w:val="24"/>
          <w:szCs w:val="24"/>
        </w:rPr>
        <w:t xml:space="preserve">lib. 7. cap. 23.</w:t>
      </w:r>
      <w:r>
        <w:rPr>
          <w:color w:val="000000"/>
          <w:sz w:val="24"/>
          <w:szCs w:val="24"/>
        </w:rPr>
        <w:t xml:space="preserve"> Ajax ran mad, because his arms were adjudged to Ulysses.  In China ’tis an ordinary thing for such as are excluded in those famous trials of theirs, or should take degrees, for shame and grief to lose their wits, [1681]Mat Riccius </w:t>
      </w:r>
      <w:r>
        <w:rPr>
          <w:i/>
          <w:color w:val="000000"/>
          <w:sz w:val="24"/>
          <w:szCs w:val="24"/>
        </w:rPr>
        <w:t xml:space="preserve">expedit. ad Sinas, l. 3. c. 9.</w:t>
      </w:r>
      <w:r>
        <w:rPr>
          <w:color w:val="000000"/>
          <w:sz w:val="24"/>
          <w:szCs w:val="24"/>
        </w:rPr>
        <w:t xml:space="preserve"> Hostratus the friar took that book which Reuclin had writ against him, under the name of </w:t>
      </w:r>
      <w:r>
        <w:rPr>
          <w:i/>
          <w:color w:val="000000"/>
          <w:sz w:val="24"/>
          <w:szCs w:val="24"/>
        </w:rPr>
        <w:t xml:space="preserve">Epist. obscurorum virorum</w:t>
      </w:r>
      <w:r>
        <w:rPr>
          <w:color w:val="000000"/>
          <w:sz w:val="24"/>
          <w:szCs w:val="24"/>
        </w:rPr>
        <w:t xml:space="preserve">, so to heart, that for shame and grief he made away with himself, [1682]_Jovius in elogiis_.  A grave and learned minister, and an ordinary preacher at Alcmar in Holland, was (one day as he walked in the fields for his recreation) suddenly taken with a lax or looseness, and thereupon compelled to retire to the next ditch; but being [1683]surprised at unawares, by some gentlewomen of his parish wandering that way, was so abashed, that he did never after show his head in public, or come into the pulpit, but pined away with melancholy:  (Pet.  Forestus </w:t>
      </w:r>
      <w:r>
        <w:rPr>
          <w:i/>
          <w:color w:val="000000"/>
          <w:sz w:val="24"/>
          <w:szCs w:val="24"/>
        </w:rPr>
        <w:t xml:space="preserve">med. observat. lib. 10. observat. 12.</w:t>
      </w:r>
      <w:r>
        <w:rPr>
          <w:color w:val="000000"/>
          <w:sz w:val="24"/>
          <w:szCs w:val="24"/>
        </w:rPr>
        <w:t xml:space="preserve">) So shame amongst other passions can play his prize.</w:t>
      </w:r>
    </w:p>
    <w:p>
      <w:pPr>
        <w:widowControl w:val="on"/>
        <w:pBdr/>
        <w:spacing w:before="240" w:after="240" w:line="240" w:lineRule="auto"/>
        <w:ind w:left="0" w:right="0"/>
        <w:jc w:val="left"/>
      </w:pPr>
      <w:r>
        <w:rPr>
          <w:color w:val="000000"/>
          <w:sz w:val="24"/>
          <w:szCs w:val="24"/>
        </w:rPr>
        <w:t xml:space="preserve">I know there be many base, impudent, brazenfaced rogues, that will [1684] </w:t>
      </w:r>
      <w:r>
        <w:rPr>
          <w:i/>
          <w:color w:val="000000"/>
          <w:sz w:val="24"/>
          <w:szCs w:val="24"/>
        </w:rPr>
        <w:t xml:space="preserve">Nulla pallescere culpa</w:t>
      </w:r>
      <w:r>
        <w:rPr>
          <w:color w:val="000000"/>
          <w:sz w:val="24"/>
          <w:szCs w:val="24"/>
        </w:rPr>
        <w:t xml:space="preserve">, be moved with nothing, take no infamy or disgrace to heart, laugh at all; let them be proved perjured, stigmatised, convict rogues, thieves, traitors, lose their ears, be whipped, branded, carted, pointed at, hissed, reviled, and derided with [1685]Ballio the Bawd in Plautus, they rejoice at it, </w:t>
      </w:r>
      <w:r>
        <w:rPr>
          <w:i/>
          <w:color w:val="000000"/>
          <w:sz w:val="24"/>
          <w:szCs w:val="24"/>
        </w:rPr>
        <w:t xml:space="preserve">Cantores probos</w:t>
      </w:r>
      <w:r>
        <w:rPr>
          <w:color w:val="000000"/>
          <w:sz w:val="24"/>
          <w:szCs w:val="24"/>
        </w:rPr>
        <w:t xml:space="preserve">; “babe and Bombax,” what care they?  We have too many such in our times,</w:t>
      </w:r>
    </w:p>
    <w:p>
      <w:pPr>
        <w:widowControl w:val="on"/>
        <w:pBdr/>
        <w:spacing w:before="0" w:after="0" w:line="240" w:lineRule="auto"/>
        <w:ind w:left="0" w:right="0"/>
        <w:jc w:val="left"/>
      </w:pPr>
      <w:r>
        <w:rPr>
          <w:rFonts w:ascii="fixed" w:hAnsi="fixed" w:cs="fixed"/>
          <w:color w:val="000000"/>
          <w:sz w:val="24"/>
          <w:szCs w:val="24"/>
        </w:rPr>
        <w:t xml:space="preserve">
------“Exclamat Melicerta perisse
------Frontem de rebus."[1686]
</w:t>
      </w:r>
    </w:p>
    <w:p>
      <w:pPr>
        <w:widowControl w:val="on"/>
        <w:pBdr/>
        <w:spacing w:before="240" w:after="240" w:line="240" w:lineRule="auto"/>
        <w:ind w:left="0" w:right="0"/>
        <w:jc w:val="left"/>
      </w:pPr>
      <w:r>
        <w:rPr>
          <w:color w:val="000000"/>
          <w:sz w:val="24"/>
          <w:szCs w:val="24"/>
        </w:rPr>
        <w:t xml:space="preserve">Yet a modest man, one that hath grace, a generous spirit, tender of his reputation, will be deeply wounded, and so grievously affected with it, that he had rather give myriads of crowns, lose his life, than suffer the least defamation of honour, or blot in his good name.  And if so be that he cannot avoid it, as a nightingale, </w:t>
      </w:r>
      <w:r>
        <w:rPr>
          <w:i/>
          <w:color w:val="000000"/>
          <w:sz w:val="24"/>
          <w:szCs w:val="24"/>
        </w:rPr>
        <w:t xml:space="preserve">Que cantando victa moritur</w:t>
      </w:r>
      <w:r>
        <w:rPr>
          <w:color w:val="000000"/>
          <w:sz w:val="24"/>
          <w:szCs w:val="24"/>
        </w:rPr>
        <w:t xml:space="preserve">, (saith [1687]Mizaldus,) dies for shame if another bird sing better, he languisheth and pineth away in the anguish of his spirit.</w:t>
      </w:r>
    </w:p>
    <w:p>
      <w:pPr>
        <w:widowControl w:val="on"/>
        <w:pBdr/>
        <w:spacing w:before="240" w:after="240" w:line="240" w:lineRule="auto"/>
        <w:ind w:left="0" w:right="0"/>
        <w:jc w:val="left"/>
      </w:pPr>
      <w:r>
        <w:rPr>
          <w:color w:val="000000"/>
          <w:sz w:val="24"/>
          <w:szCs w:val="24"/>
        </w:rPr>
        <w:t xml:space="preserve">SUBSECT.  VII.—­</w:t>
      </w:r>
      <w:r>
        <w:rPr>
          <w:i/>
          <w:color w:val="000000"/>
          <w:sz w:val="24"/>
          <w:szCs w:val="24"/>
        </w:rPr>
        <w:t xml:space="preserve">Envy, Malice, Hatred, Causes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225</w:t>
      </w:r>
    </w:p>
    <w:p>
      <w:pPr>
        <w:widowControl w:val="on"/>
        <w:pBdr/>
        <w:spacing w:before="240" w:after="240" w:line="240" w:lineRule="auto"/>
        <w:ind w:left="0" w:right="0"/>
        <w:jc w:val="left"/>
      </w:pPr>
      <w:r>
        <w:rPr>
          <w:color w:val="000000"/>
          <w:sz w:val="24"/>
          <w:szCs w:val="24"/>
        </w:rPr>
        <w:t xml:space="preserve">Envy and malice are two links of this chain, and both, as Guianerius, </w:t>
      </w:r>
      <w:r>
        <w:rPr>
          <w:i/>
          <w:color w:val="000000"/>
          <w:sz w:val="24"/>
          <w:szCs w:val="24"/>
        </w:rPr>
        <w:t xml:space="preserve">Tract. 15. cap. 2</w:t>
      </w:r>
      <w:r>
        <w:rPr>
          <w:color w:val="000000"/>
          <w:sz w:val="24"/>
          <w:szCs w:val="24"/>
        </w:rPr>
        <w:t xml:space="preserve">, proves out of Galen, </w:t>
      </w:r>
      <w:r>
        <w:rPr>
          <w:i/>
          <w:color w:val="000000"/>
          <w:sz w:val="24"/>
          <w:szCs w:val="24"/>
        </w:rPr>
        <w:t xml:space="preserve">3 Aphorism, com. 22</w:t>
      </w:r>
      <w:r>
        <w:rPr>
          <w:color w:val="000000"/>
          <w:sz w:val="24"/>
          <w:szCs w:val="24"/>
        </w:rPr>
        <w:t xml:space="preserve">, [1688] “cause this malady by themselves, especially if their bodies be otherwise disposed to melancholy.”  ‘Tis Valescus de Taranta, and Felix Platerus’ observation, [1689]"Envy so gnaws many men’s hearts, that they become altogether melancholy.”  And therefore belike Solomon, Prov. xiv. 13, calls it, “the rotting of the bones,” Cyprian, </w:t>
      </w:r>
      <w:r>
        <w:rPr>
          <w:i/>
          <w:color w:val="000000"/>
          <w:sz w:val="24"/>
          <w:szCs w:val="24"/>
        </w:rPr>
        <w:t xml:space="preserve">vulnus occultum</w:t>
      </w:r>
      <w:r>
        <w:rPr>
          <w:color w:val="000000"/>
          <w:sz w:val="24"/>
          <w:szCs w:val="24"/>
        </w:rPr>
        <w:t xml:space="preserve">;</w:t>
      </w:r>
    </w:p>
    <w:p>
      <w:pPr>
        <w:widowControl w:val="on"/>
        <w:pBdr/>
        <w:spacing w:before="0" w:after="0" w:line="240" w:lineRule="auto"/>
        <w:ind w:left="0" w:right="0"/>
        <w:jc w:val="left"/>
      </w:pPr>
      <w:r>
        <w:rPr>
          <w:rFonts w:ascii="fixed" w:hAnsi="fixed" w:cs="fixed"/>
          <w:color w:val="000000"/>
          <w:sz w:val="24"/>
          <w:szCs w:val="24"/>
        </w:rPr>
        <w:t xml:space="preserve">
[1690]  ------“Siculi non invenere tyranni
Majus tormentum”------
</w:t>
      </w:r>
    </w:p>
    <w:p>
      <w:pPr>
        <w:widowControl w:val="on"/>
        <w:pBdr/>
        <w:spacing w:before="240" w:after="240" w:line="240" w:lineRule="auto"/>
        <w:ind w:left="0" w:right="0"/>
        <w:jc w:val="left"/>
      </w:pPr>
      <w:r>
        <w:rPr>
          <w:color w:val="000000"/>
          <w:sz w:val="24"/>
          <w:szCs w:val="24"/>
        </w:rPr>
        <w:t xml:space="preserve">The Sicilian tyrants never invented the like torment.  It crucifies their souls, withers their bodies, makes them hollow-eyed, [1691]pale, lean, and ghastly to behold, Cyprian, </w:t>
      </w:r>
      <w:r>
        <w:rPr>
          <w:i/>
          <w:color w:val="000000"/>
          <w:sz w:val="24"/>
          <w:szCs w:val="24"/>
        </w:rPr>
        <w:t xml:space="preserve">ser. 2. de zelo et livore</w:t>
      </w:r>
      <w:r>
        <w:rPr>
          <w:color w:val="000000"/>
          <w:sz w:val="24"/>
          <w:szCs w:val="24"/>
        </w:rPr>
        <w:t xml:space="preserve">. [1692]"As a moth gnaws a garment, so,” saith Chrysostom, “doth envy consume a man;” to be a living anatomy:  a “skeleton, to be a lean and [1693]pale carcass, quickened with a [1694]fiend”, Hall </w:t>
      </w:r>
      <w:r>
        <w:rPr>
          <w:i/>
          <w:color w:val="000000"/>
          <w:sz w:val="24"/>
          <w:szCs w:val="24"/>
        </w:rPr>
        <w:t xml:space="preserve">in Charact.</w:t>
      </w:r>
      <w:r>
        <w:rPr>
          <w:color w:val="000000"/>
          <w:sz w:val="24"/>
          <w:szCs w:val="24"/>
        </w:rPr>
        <w:t xml:space="preserve"> for so often as an envious wretch sees another man prosper, to be enriched, to thrive, and be fortunate in the world, to get honours, offices, or the like, he repines and grieves.</w:t>
      </w:r>
    </w:p>
    <w:p>
      <w:pPr>
        <w:widowControl w:val="on"/>
        <w:pBdr/>
        <w:spacing w:before="0" w:after="0" w:line="240" w:lineRule="auto"/>
        <w:ind w:left="0" w:right="0"/>
        <w:jc w:val="left"/>
      </w:pPr>
      <w:r>
        <w:rPr>
          <w:rFonts w:ascii="fixed" w:hAnsi="fixed" w:cs="fixed"/>
          <w:color w:val="000000"/>
          <w:sz w:val="24"/>
          <w:szCs w:val="24"/>
        </w:rPr>
        <w:t xml:space="preserve">
[1695]  ------“intabescitque videndo
Successus hominum—­suppliciumque suum est.”
</w:t>
      </w:r>
    </w:p>
    <w:p>
      <w:pPr>
        <w:widowControl w:val="on"/>
        <w:pBdr/>
        <w:spacing w:before="240" w:after="240" w:line="240" w:lineRule="auto"/>
        <w:ind w:left="0" w:right="0"/>
        <w:jc w:val="left"/>
      </w:pPr>
      <w:r>
        <w:rPr>
          <w:color w:val="000000"/>
          <w:sz w:val="24"/>
          <w:szCs w:val="24"/>
        </w:rPr>
        <w:t xml:space="preserve">He tortures himself if his equal, friend, neighbour, be preferred, commended, do well; if he understand of it, it galls him afresh; and no greater pain can come to him than to hear of another man’s well-doing; ’tis a dagger at his heart every such object.  He looks at him as they that fell down in Lucian’s rock of honour, with an envious eye, and will damage himself, to do another a mischief:  </w:t>
      </w:r>
      <w:r>
        <w:rPr>
          <w:i/>
          <w:color w:val="000000"/>
          <w:sz w:val="24"/>
          <w:szCs w:val="24"/>
        </w:rPr>
        <w:t xml:space="preserve">Atque cadet subito, dum super hoste cadat</w:t>
      </w:r>
      <w:r>
        <w:rPr>
          <w:color w:val="000000"/>
          <w:sz w:val="24"/>
          <w:szCs w:val="24"/>
        </w:rPr>
        <w:t xml:space="preserve">.  As he did in Aesop, lose one eye willingly, that his fellow might lose both, or that rich man in [1696]Quintilian that poisoned the flowers in his garden, because his neighbour’s bees should get no more honey from them.  His whole life is sorrow, and every word he speaks a satire:  nothing fats him but other men’s ruins.  For to speak in a word, envy is nought else but </w:t>
      </w:r>
      <w:r>
        <w:rPr>
          <w:i/>
          <w:color w:val="000000"/>
          <w:sz w:val="24"/>
          <w:szCs w:val="24"/>
        </w:rPr>
        <w:t xml:space="preserve">Tristitia de bonis alienis</w:t>
      </w:r>
      <w:r>
        <w:rPr>
          <w:color w:val="000000"/>
          <w:sz w:val="24"/>
          <w:szCs w:val="24"/>
        </w:rPr>
        <w:t xml:space="preserve">, sorrow for other men’s good, be it present, past, or to come:  </w:t>
      </w:r>
      <w:r>
        <w:rPr>
          <w:i/>
          <w:color w:val="000000"/>
          <w:sz w:val="24"/>
          <w:szCs w:val="24"/>
        </w:rPr>
        <w:t xml:space="preserve">et gaudium de adversis</w:t>
      </w:r>
      <w:r>
        <w:rPr>
          <w:color w:val="000000"/>
          <w:sz w:val="24"/>
          <w:szCs w:val="24"/>
        </w:rPr>
        <w:t xml:space="preserve">, and [1697]joy at their harms, opposite to mercy, [1698]which grieves at other men’s mischances, and misaffects the body in another kind; so Damascen defines it, </w:t>
      </w:r>
      <w:r>
        <w:rPr>
          <w:i/>
          <w:color w:val="000000"/>
          <w:sz w:val="24"/>
          <w:szCs w:val="24"/>
        </w:rPr>
        <w:t xml:space="preserve">lib. 2. de orthod. fid.</w:t>
      </w:r>
      <w:r>
        <w:rPr>
          <w:color w:val="000000"/>
          <w:sz w:val="24"/>
          <w:szCs w:val="24"/>
        </w:rPr>
        <w:t xml:space="preserve"> Thomas, </w:t>
      </w:r>
      <w:r>
        <w:rPr>
          <w:i/>
          <w:color w:val="000000"/>
          <w:sz w:val="24"/>
          <w:szCs w:val="24"/>
        </w:rPr>
        <w:t xml:space="preserve">2. 2. quaest. 36. art. 1.</w:t>
      </w:r>
      <w:r>
        <w:rPr>
          <w:color w:val="000000"/>
          <w:sz w:val="24"/>
          <w:szCs w:val="24"/>
        </w:rPr>
        <w:t xml:space="preserve"> Aristotle, </w:t>
      </w:r>
      <w:r>
        <w:rPr>
          <w:i/>
          <w:color w:val="000000"/>
          <w:sz w:val="24"/>
          <w:szCs w:val="24"/>
        </w:rPr>
        <w:t xml:space="preserve">l. 2.  Rhet. c. 4. et 10.</w:t>
      </w:r>
      <w:r>
        <w:rPr>
          <w:color w:val="000000"/>
          <w:sz w:val="24"/>
          <w:szCs w:val="24"/>
        </w:rPr>
        <w:t xml:space="preserve"> Plato </w:t>
      </w:r>
      <w:r>
        <w:rPr>
          <w:i/>
          <w:color w:val="000000"/>
          <w:sz w:val="24"/>
          <w:szCs w:val="24"/>
        </w:rPr>
        <w:t xml:space="preserve">Philebo</w:t>
      </w:r>
      <w:r>
        <w:rPr>
          <w:color w:val="000000"/>
          <w:sz w:val="24"/>
          <w:szCs w:val="24"/>
        </w:rPr>
        <w:t xml:space="preserve">.  Tully, </w:t>
      </w:r>
      <w:r>
        <w:rPr>
          <w:i/>
          <w:color w:val="000000"/>
          <w:sz w:val="24"/>
          <w:szCs w:val="24"/>
        </w:rPr>
        <w:t xml:space="preserve">3.  Tusc</w:t>
      </w:r>
      <w:r>
        <w:rPr>
          <w:color w:val="000000"/>
          <w:sz w:val="24"/>
          <w:szCs w:val="24"/>
        </w:rPr>
        <w:t xml:space="preserve">.  Greg.  Nic. </w:t>
      </w:r>
      <w:r>
        <w:rPr>
          <w:i/>
          <w:color w:val="000000"/>
          <w:sz w:val="24"/>
          <w:szCs w:val="24"/>
        </w:rPr>
        <w:t xml:space="preserve">l. de virt. animae, c. 12.</w:t>
      </w:r>
      <w:r>
        <w:rPr>
          <w:color w:val="000000"/>
          <w:sz w:val="24"/>
          <w:szCs w:val="24"/>
        </w:rPr>
        <w:t xml:space="preserve"> Basil, </w:t>
      </w:r>
      <w:r>
        <w:rPr>
          <w:i/>
          <w:color w:val="000000"/>
          <w:sz w:val="24"/>
          <w:szCs w:val="24"/>
        </w:rPr>
        <w:t xml:space="preserve">de Invidia</w:t>
      </w:r>
      <w:r>
        <w:rPr>
          <w:color w:val="000000"/>
          <w:sz w:val="24"/>
          <w:szCs w:val="24"/>
        </w:rPr>
        <w:t xml:space="preserve">.  Pindarus </w:t>
      </w:r>
      <w:r>
        <w:rPr>
          <w:i/>
          <w:color w:val="000000"/>
          <w:sz w:val="24"/>
          <w:szCs w:val="24"/>
        </w:rPr>
        <w:t xml:space="preserve">Od. 1. ser. 5</w:t>
      </w:r>
      <w:r>
        <w:rPr>
          <w:color w:val="000000"/>
          <w:sz w:val="24"/>
          <w:szCs w:val="24"/>
        </w:rPr>
        <w:t xml:space="preserve">, and we find it true.  ’Tis a common disease, and almost natural to us, as [1699]Tacitus holds, to envy another man’s prosperity.  And ’tis in most men an incurable disease. [1700]"I have read,” saith Marcus Aurelius, “Greek, Hebrew, Chaldee authors; I have consulted with many wise men for a remedy for envy, I could</w:t>
      </w:r>
    </w:p>
    <w:p>
      <w:pPr>
        <w:keepNext w:val="on"/>
        <w:pageBreakBefore w:val="on"/>
        <w:widowControl w:val="on"/>
        <w:pBdr/>
        <w:spacing w:before="0" w:after="322" w:line="240" w:lineRule="auto"/>
        <w:ind w:left="0" w:right="0"/>
        <w:jc w:val="left"/>
        <w:outlineLvl w:val="0"/>
      </w:pPr>
      <w:r>
        <w:rPr>
          <w:b/>
          <w:color w:val="000000"/>
          <w:sz w:val="48"/>
          <w:szCs w:val="48"/>
        </w:rPr>
        <w:t xml:space="preserve">Page 226</w:t>
      </w:r>
    </w:p>
    <w:p>
      <w:pPr>
        <w:widowControl w:val="on"/>
        <w:pBdr/>
        <w:spacing w:before="240" w:after="240" w:line="240" w:lineRule="auto"/>
        <w:ind w:left="0" w:right="0"/>
        <w:jc w:val="left"/>
      </w:pPr>
      <w:r>
        <w:rPr>
          <w:color w:val="000000"/>
          <w:sz w:val="24"/>
          <w:szCs w:val="24"/>
        </w:rPr>
        <w:t xml:space="preserve">find none, but to renounce all happiness, and to be a wretch, and miserable for ever.”  ’Tis the beginning of hell in this life, and a passion not to be excused. [1701]"Every other sin hath some pleasure annexed to it, or will admit of an excuse; envy alone wants both.  Other sins last but for awhile; the gut may be satisfied, anger remits, hatred hath an end, envy never ceaseth.”  Cardan, </w:t>
      </w:r>
      <w:r>
        <w:rPr>
          <w:i/>
          <w:color w:val="000000"/>
          <w:sz w:val="24"/>
          <w:szCs w:val="24"/>
        </w:rPr>
        <w:t xml:space="preserve">lib. 2. de sap.</w:t>
      </w:r>
      <w:r>
        <w:rPr>
          <w:color w:val="000000"/>
          <w:sz w:val="24"/>
          <w:szCs w:val="24"/>
        </w:rPr>
        <w:t xml:space="preserve"> Divine and humane examples are very familiar; you may run and read them, as that of Saul and David, Cain and Abel, </w:t>
      </w:r>
      <w:r>
        <w:rPr>
          <w:i/>
          <w:color w:val="000000"/>
          <w:sz w:val="24"/>
          <w:szCs w:val="24"/>
        </w:rPr>
        <w:t xml:space="preserve">angebat illum non proprium peccatum, sed fratris prosperitas</w:t>
      </w:r>
      <w:r>
        <w:rPr>
          <w:color w:val="000000"/>
          <w:sz w:val="24"/>
          <w:szCs w:val="24"/>
        </w:rPr>
        <w:t xml:space="preserve">, saith Theodoret, it was his brother’s good fortune galled him.  Rachel envied her sister, being barren, Gen. xxx.  Joseph’s brethren him, Gen. xxxvii.  David had a touch of this vice, as he confesseth, [1702]Psal. 37. [1703]Jeremy and [1704]Habakkuk, they repined at others’ good, but in the end they corrected themselves, Psal. 75, “fret not thyself,” &amp;c.  Domitian spited Agricola for his worth, [1705]"that a private man should be so much glorified.” [1706]Cecinna was envied of his fellow-citizens, because he was more richly adorned.  But of all others, [1707]women are most weak, </w:t>
      </w:r>
      <w:r>
        <w:rPr>
          <w:i/>
          <w:color w:val="000000"/>
          <w:sz w:val="24"/>
          <w:szCs w:val="24"/>
        </w:rPr>
        <w:t xml:space="preserve">ob pulchritudinem invidae sunt foeminae (Musaeus) aut amat, aut odit, nihil est tertium (Granatensis.)</w:t>
      </w:r>
      <w:r>
        <w:rPr>
          <w:color w:val="000000"/>
          <w:sz w:val="24"/>
          <w:szCs w:val="24"/>
        </w:rPr>
        <w:t xml:space="preserve"> They love or hate, no medium amongst them. </w:t>
      </w:r>
      <w:r>
        <w:rPr>
          <w:i/>
          <w:color w:val="000000"/>
          <w:sz w:val="24"/>
          <w:szCs w:val="24"/>
        </w:rPr>
        <w:t xml:space="preserve">Implacabiles plerumque laesae mulieres</w:t>
      </w:r>
      <w:r>
        <w:rPr>
          <w:color w:val="000000"/>
          <w:sz w:val="24"/>
          <w:szCs w:val="24"/>
        </w:rPr>
        <w:t xml:space="preserve">, Agrippina like, [1708]"A woman, if she see her neighbour more neat or elegant, richer in tires, jewels, or apparel, is enraged, and like a lioness sets upon her husband, rails at her, scoffs at her, and cannot abide her;” so the Roman ladies in Tacitus did at Solonina, Cecinna’s wife, [1709]"because she had a better horse, and better furniture, as if she had hurt them with it; they were much offended.”  In like sort our gentlewomen do at their usual meetings, one repines or scoffs at another’s bravery and happiness.  Myrsine, an Attic wench, was murdered of her fellows, [1710] “because she did excel the rest in beauty,” Constantine, </w:t>
      </w:r>
      <w:r>
        <w:rPr>
          <w:i/>
          <w:color w:val="000000"/>
          <w:sz w:val="24"/>
          <w:szCs w:val="24"/>
        </w:rPr>
        <w:t xml:space="preserve">Agricult. l. 11. c. 7.</w:t>
      </w:r>
      <w:r>
        <w:rPr>
          <w:color w:val="000000"/>
          <w:sz w:val="24"/>
          <w:szCs w:val="24"/>
        </w:rPr>
        <w:t xml:space="preserve"> Every village will yield such examples.</w:t>
      </w:r>
    </w:p>
    <w:p>
      <w:pPr>
        <w:widowControl w:val="on"/>
        <w:pBdr/>
        <w:spacing w:before="240" w:after="240" w:line="240" w:lineRule="auto"/>
        <w:ind w:left="0" w:right="0"/>
        <w:jc w:val="left"/>
      </w:pPr>
      <w:r>
        <w:rPr>
          <w:color w:val="000000"/>
          <w:sz w:val="24"/>
          <w:szCs w:val="24"/>
        </w:rPr>
        <w:t xml:space="preserve">SUBSECT.  VIII.—­</w:t>
      </w:r>
      <w:r>
        <w:rPr>
          <w:i/>
          <w:color w:val="000000"/>
          <w:sz w:val="24"/>
          <w:szCs w:val="24"/>
        </w:rPr>
        <w:t xml:space="preserve">Emulation, Hatred, Faction, Desire of Revenge, Causes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Out of this root of envy [1711]spring those feral branches of faction, hatred, livor, emulation, which cause the like grievances, and are, </w:t>
      </w:r>
      <w:r>
        <w:rPr>
          <w:i/>
          <w:color w:val="000000"/>
          <w:sz w:val="24"/>
          <w:szCs w:val="24"/>
        </w:rPr>
        <w:t xml:space="preserve">serrae animae</w:t>
      </w:r>
      <w:r>
        <w:rPr>
          <w:color w:val="000000"/>
          <w:sz w:val="24"/>
          <w:szCs w:val="24"/>
        </w:rPr>
        <w:t xml:space="preserve">, the saws of the soul, [1712]_consternationis pleni affectus_, affections full of desperate amazement; or as Cyprian describes emulation, it is [1713]"a moth of the soul, a consumption, to make another man’s happiness his misery, to torture, crucify, and execute himself, to eat his own heart.  Meat and drink can do such men no good, they do always grieve, sigh, and groan, day and night without intermission, their breast is torn asunder:”  and a little after, [1714]"Whomsoever he is whom thou dost emulate and envy, he may avoid thee, but thou canst neither avoid him nor thyself; wheresoever thou art he is with thee, thine enemy is ever in thy breast, thy destruction is within thee, thou art a captive, bound hand and foot, as long as thou art malicious and envious, and canst not be comforted.  It was the devil’s overthrow;” and whensoever thou art thoroughly affected with this passion, it will be thine.  Yet no perturbation so frequent, no passion so common.</w:t>
      </w:r>
    </w:p>
    <w:p>
      <w:pPr>
        <w:keepNext w:val="on"/>
        <w:pageBreakBefore w:val="on"/>
        <w:widowControl w:val="on"/>
        <w:pBdr/>
        <w:spacing w:before="0" w:after="322" w:line="240" w:lineRule="auto"/>
        <w:ind w:left="0" w:right="0"/>
        <w:jc w:val="left"/>
        <w:outlineLvl w:val="0"/>
      </w:pPr>
      <w:r>
        <w:rPr>
          <w:b/>
          <w:color w:val="000000"/>
          <w:sz w:val="48"/>
          <w:szCs w:val="48"/>
        </w:rPr>
        <w:t xml:space="preserve">Page 227</w:t>
      </w:r>
    </w:p>
    <w:p>
      <w:pPr>
        <w:widowControl w:val="on"/>
        <w:pBdr/>
        <w:spacing w:before="240" w:after="240" w:line="240" w:lineRule="auto"/>
        <w:ind w:left="0" w:right="0"/>
        <w:jc w:val="left"/>
      </w:pPr>
      <w:r>
        <w:rPr>
          <w:color w:val="000000"/>
          <w:sz w:val="24"/>
          <w:szCs w:val="24"/>
        </w:rPr>
        <w:t xml:space="preserve">[1715] “[Greek:  kai kerameus keramei koteei kai tektoni tekton,</w:t>
      </w:r>
      <w:r>
        <w:rPr>
          <w:color w:val="000000"/>
          <w:sz w:val="24"/>
          <w:szCs w:val="24"/>
        </w:rPr>
        <w:br/>
        <w:t xml:space="preserve">        kai ptochos ptochoi phthoneei kai aoidos aoido.]”</w:t>
      </w:r>
    </w:p>
    <w:p>
      <w:pPr>
        <w:widowControl w:val="on"/>
        <w:pBdr/>
        <w:spacing w:before="240" w:after="240" w:line="240" w:lineRule="auto"/>
        <w:ind w:left="0" w:right="0"/>
        <w:jc w:val="left"/>
      </w:pPr>
      <w:r>
        <w:rPr>
          <w:color w:val="000000"/>
          <w:sz w:val="24"/>
          <w:szCs w:val="24"/>
        </w:rPr>
        <w:t xml:space="preserve">       “A potter emulates a potter: </w:t>
      </w:r>
      <w:r>
        <w:rPr>
          <w:color w:val="000000"/>
          <w:sz w:val="24"/>
          <w:szCs w:val="24"/>
        </w:rPr>
        <w:br/>
        <w:t xml:space="preserve">          One smith envies another: </w:t>
      </w:r>
      <w:r>
        <w:rPr>
          <w:color w:val="000000"/>
          <w:sz w:val="24"/>
          <w:szCs w:val="24"/>
        </w:rPr>
        <w:br/>
        <w:t xml:space="preserve">        A beggar emulates a beggar;</w:t>
      </w:r>
      <w:r>
        <w:rPr>
          <w:color w:val="000000"/>
          <w:sz w:val="24"/>
          <w:szCs w:val="24"/>
        </w:rPr>
        <w:br/>
        <w:t xml:space="preserve">          A singing man his brother.”</w:t>
      </w:r>
    </w:p>
    <w:p>
      <w:pPr>
        <w:widowControl w:val="on"/>
        <w:pBdr/>
        <w:spacing w:before="240" w:after="240" w:line="240" w:lineRule="auto"/>
        <w:ind w:left="0" w:right="0"/>
        <w:jc w:val="left"/>
      </w:pPr>
      <w:r>
        <w:rPr>
          <w:color w:val="000000"/>
          <w:sz w:val="24"/>
          <w:szCs w:val="24"/>
        </w:rPr>
        <w:t xml:space="preserve">Every society, corporation, and private family is full of it, it takes hold almost of all sorts of men, from the prince to the ploughman, even amongst gossips it is to be seen, scarce three in a company but there is siding, faction, emulation, between two of them, some </w:t>
      </w:r>
      <w:r>
        <w:rPr>
          <w:i/>
          <w:color w:val="000000"/>
          <w:sz w:val="24"/>
          <w:szCs w:val="24"/>
        </w:rPr>
        <w:t xml:space="preserve">simultas</w:t>
      </w:r>
      <w:r>
        <w:rPr>
          <w:color w:val="000000"/>
          <w:sz w:val="24"/>
          <w:szCs w:val="24"/>
        </w:rPr>
        <w:t xml:space="preserve">, jar, private grudge, heart-burning in the midst of them.  Scarce two gentlemen dwell together in the country, (if they be not near kin or linked in marriage) but there is emulation betwixt them and their servants, some quarrel or some grudge betwixt their wives or children, friends and followers, some contention about wealth, gentry, precedency, &amp;c., by means of which, like the frog in [1716]Aesop, “that would swell till she was as big as an ox, burst herself at last;” they will stretch beyond their fortunes, callings, and strive so long that they consume their substance in lawsuits, or otherwise in hospitality, feasting, fine clothes, to get a few bombast titles, for </w:t>
      </w:r>
      <w:r>
        <w:rPr>
          <w:i/>
          <w:color w:val="000000"/>
          <w:sz w:val="24"/>
          <w:szCs w:val="24"/>
        </w:rPr>
        <w:t xml:space="preserve">ambitiosa paupertate laboramus omnes</w:t>
      </w:r>
      <w:r>
        <w:rPr>
          <w:color w:val="000000"/>
          <w:sz w:val="24"/>
          <w:szCs w:val="24"/>
        </w:rPr>
        <w:t xml:space="preserve">, to outbrave one another, they will tire their bodies, macerate their souls, and through contentions or mutual invitations beggar themselves.  Scarce two great scholars in an age, but with bitter invectives they fall foul one on the other, and their adherents; Scotists, Thomists, Reals, Nominals, Plato and Aristotle, Galenists and Paracelsians, &amp;c., it holds in all professions.</w:t>
      </w:r>
    </w:p>
    <w:p>
      <w:pPr>
        <w:widowControl w:val="on"/>
        <w:pBdr/>
        <w:spacing w:before="240" w:after="240" w:line="240" w:lineRule="auto"/>
        <w:ind w:left="0" w:right="0"/>
        <w:jc w:val="left"/>
      </w:pPr>
      <w:r>
        <w:rPr>
          <w:color w:val="000000"/>
          <w:sz w:val="24"/>
          <w:szCs w:val="24"/>
        </w:rPr>
        <w:t xml:space="preserve">Honest [1717]emulation in studies, in all callings is not to be disliked, ’tis </w:t>
      </w:r>
      <w:r>
        <w:rPr>
          <w:i/>
          <w:color w:val="000000"/>
          <w:sz w:val="24"/>
          <w:szCs w:val="24"/>
        </w:rPr>
        <w:t xml:space="preserve">ingeniorum cos</w:t>
      </w:r>
      <w:r>
        <w:rPr>
          <w:color w:val="000000"/>
          <w:sz w:val="24"/>
          <w:szCs w:val="24"/>
        </w:rPr>
        <w:t xml:space="preserve">, as one calls it, the whetstone of wit, the nurse of wit and valour, and those noble Romans out of this spirit did brave exploits.  There is a modest ambition, as Themistocles was roused up with the glory of Miltiades; Achilles’ trophies moved Alexander,</w:t>
      </w:r>
    </w:p>
    <w:p>
      <w:pPr>
        <w:widowControl w:val="on"/>
        <w:pBdr/>
        <w:spacing w:before="240" w:after="240" w:line="240" w:lineRule="auto"/>
        <w:ind w:left="0" w:right="0"/>
        <w:jc w:val="left"/>
      </w:pPr>
      <w:r>
        <w:rPr>
          <w:color w:val="000000"/>
          <w:sz w:val="24"/>
          <w:szCs w:val="24"/>
        </w:rPr>
        <w:t xml:space="preserve">[1718] “Ambire semper stulta confidentia est,</w:t>
      </w:r>
      <w:r>
        <w:rPr>
          <w:color w:val="000000"/>
          <w:sz w:val="24"/>
          <w:szCs w:val="24"/>
        </w:rPr>
        <w:br/>
        <w:t xml:space="preserve">        Ambire nunquam deses arrogantia est.”</w:t>
      </w:r>
    </w:p>
    <w:p>
      <w:pPr>
        <w:widowControl w:val="on"/>
        <w:pBdr/>
        <w:spacing w:before="240" w:after="240" w:line="240" w:lineRule="auto"/>
        <w:ind w:left="0" w:right="0"/>
        <w:jc w:val="left"/>
      </w:pPr>
      <w:r>
        <w:rPr>
          <w:color w:val="000000"/>
          <w:sz w:val="24"/>
          <w:szCs w:val="24"/>
        </w:rPr>
        <w:t xml:space="preserve">’Tis a sluggish humour not to emulate or to sue at all, to withdraw himself, neglect, refrain from such places, honours, offices, through sloth, niggardliness, fear, bashfulness, or otherwise, to which by his birth, place, fortunes, education, he is called, apt, fit, and well able to undergo; but when it is immoderate, it is a plague and a miserable pain.  What a deal of money did Henry VIII. and Francis I. king of France, spend at that [1719]famous interview? and how many vain courtiers, seeking each to outbrave other, spent themselves, their livelihood and fortunes, and died beggars? [1720]Adrian the Emperor was so galled with it, that he killed all his equals; so did Nero.  This passion made [1721]Dionysius the tyrant banish Plato and Philoxenus the poet, because they did excel and eclipse his glory, as he thought;</w:t>
      </w:r>
    </w:p>
    <w:p>
      <w:pPr>
        <w:keepNext w:val="on"/>
        <w:pageBreakBefore w:val="on"/>
        <w:widowControl w:val="on"/>
        <w:pBdr/>
        <w:spacing w:before="0" w:after="322" w:line="240" w:lineRule="auto"/>
        <w:ind w:left="0" w:right="0"/>
        <w:jc w:val="left"/>
        <w:outlineLvl w:val="0"/>
      </w:pPr>
      <w:r>
        <w:rPr>
          <w:b/>
          <w:color w:val="000000"/>
          <w:sz w:val="48"/>
          <w:szCs w:val="48"/>
        </w:rPr>
        <w:t xml:space="preserve">Page 228</w:t>
      </w:r>
    </w:p>
    <w:p>
      <w:pPr>
        <w:widowControl w:val="on"/>
        <w:pBdr/>
        <w:spacing w:before="240" w:after="240" w:line="240" w:lineRule="auto"/>
        <w:ind w:left="0" w:right="0"/>
        <w:jc w:val="left"/>
      </w:pPr>
      <w:r>
        <w:rPr>
          <w:color w:val="000000"/>
          <w:sz w:val="24"/>
          <w:szCs w:val="24"/>
        </w:rPr>
        <w:t xml:space="preserve">the Romans exile Coriolanus, confine Camillus, murder Scipio; the Greeks by ostracism to expel Aristides, Nicias, Alcibiades, imprison Theseus, make away Phocion, &amp;c.  When Richard I. and Philip of France were fellow soldiers together, at the siege of Acon in the Holy Land, and Richard had approved himself to be the more valiant man, insomuch that all men’s eyes were upon him, it so galled Philip, </w:t>
      </w:r>
      <w:r>
        <w:rPr>
          <w:i/>
          <w:color w:val="000000"/>
          <w:sz w:val="24"/>
          <w:szCs w:val="24"/>
        </w:rPr>
        <w:t xml:space="preserve">Francum urebat Regis victoria</w:t>
      </w:r>
      <w:r>
        <w:rPr>
          <w:color w:val="000000"/>
          <w:sz w:val="24"/>
          <w:szCs w:val="24"/>
        </w:rPr>
        <w:t xml:space="preserve">, saith mine [1722]author, </w:t>
      </w:r>
      <w:r>
        <w:rPr>
          <w:i/>
          <w:color w:val="000000"/>
          <w:sz w:val="24"/>
          <w:szCs w:val="24"/>
        </w:rPr>
        <w:t xml:space="preserve">tam aegre ferebat Richardi gloriam, ut carpere dicta, calumniari facta</w:t>
      </w:r>
      <w:r>
        <w:rPr>
          <w:color w:val="000000"/>
          <w:sz w:val="24"/>
          <w:szCs w:val="24"/>
        </w:rPr>
        <w:t xml:space="preserve">; that he cavilled at all his proceedings, and fell at length to open defiance; he could contain no longer, but hasting home, invaded his territories, and professed open war.  “Hatred stirs up contention,” Prov. x. 12, and they break out at last into immortal enmity, into virulency, and more than Vatinian hate and rage; [1723]they persecute each other, their friends, followers, and all their posterity, with bitter taunts, hostile wars, scurrile invectives, libels, calumnies, fire, sword, and the like, and will not be reconciled.  Witness that Guelph and Ghibelline faction in Italy; that of the Adurni and Fregosi in Genoa; that of Cneius Papirius, and Quintus Fabius in Rome; Caesar and Pompey; Orleans and Burgundy in France; York and Lancaster in England:  yea, this passion so rageth [1724]many times, that it subverts not men only, and families, but even populous cities. [1725]Carthage and Corinth can witness as much, nay, flourishing kingdoms are brought into a wilderness by it.  This hatred, malice, faction, and desire of revenge, invented first all those racks and wheels, strappadoes, brazen bulls, feral engines, prisons, inquisitions, severe laws to macerate and torment one another.  How happy might we be, and end our time with blessed days and sweet content, if we could contain ourselves, and, as we ought to do, put up injuries, learn humility, meekness, patience, forget and forgive, as in [1726]God’s word we are enjoined, compose such final controversies amongst ourselves, moderate our passions in this kind, “and think better of others,” as [1727]Paul would have us, “than of ourselves:  be of like affection one towards another, and not avenge ourselves, but have peace with all men.”  But being that we are so peevish and perverse, insolent and proud, so factious and seditious, so malicious and envious; we do </w:t>
      </w:r>
      <w:r>
        <w:rPr>
          <w:i/>
          <w:color w:val="000000"/>
          <w:sz w:val="24"/>
          <w:szCs w:val="24"/>
        </w:rPr>
        <w:t xml:space="preserve">invicem angariare</w:t>
      </w:r>
      <w:r>
        <w:rPr>
          <w:color w:val="000000"/>
          <w:sz w:val="24"/>
          <w:szCs w:val="24"/>
        </w:rPr>
        <w:t xml:space="preserve">, maul and vex one another, torture, disquiet, and precipitate ourselves into that gulf of woes and cares, aggravate our misery and melancholy, heap upon us hell and eternal damnation.</w:t>
      </w:r>
    </w:p>
    <w:p>
      <w:pPr>
        <w:widowControl w:val="on"/>
        <w:pBdr/>
        <w:spacing w:before="240" w:after="240" w:line="240" w:lineRule="auto"/>
        <w:ind w:left="0" w:right="0"/>
        <w:jc w:val="left"/>
      </w:pPr>
      <w:r>
        <w:rPr>
          <w:color w:val="000000"/>
          <w:sz w:val="24"/>
          <w:szCs w:val="24"/>
        </w:rPr>
        <w:t xml:space="preserve">SUBSECT.  IX.—­</w:t>
      </w:r>
      <w:r>
        <w:rPr>
          <w:i/>
          <w:color w:val="000000"/>
          <w:sz w:val="24"/>
          <w:szCs w:val="24"/>
        </w:rPr>
        <w:t xml:space="preserve">Anger, a Cause</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229</w:t>
      </w:r>
    </w:p>
    <w:p>
      <w:pPr>
        <w:widowControl w:val="on"/>
        <w:pBdr/>
        <w:spacing w:before="240" w:after="240" w:line="240" w:lineRule="auto"/>
        <w:ind w:left="0" w:right="0"/>
        <w:jc w:val="left"/>
      </w:pPr>
      <w:r>
        <w:rPr>
          <w:color w:val="000000"/>
          <w:sz w:val="24"/>
          <w:szCs w:val="24"/>
        </w:rPr>
        <w:t xml:space="preserve">Anger, a perturbation, which carries the spirits outwards, preparing the body to melancholy, and madness itself:  </w:t>
      </w:r>
      <w:r>
        <w:rPr>
          <w:i/>
          <w:color w:val="000000"/>
          <w:sz w:val="24"/>
          <w:szCs w:val="24"/>
        </w:rPr>
        <w:t xml:space="preserve">Ira furor brevis est</w:t>
      </w:r>
      <w:r>
        <w:rPr>
          <w:color w:val="000000"/>
          <w:sz w:val="24"/>
          <w:szCs w:val="24"/>
        </w:rPr>
        <w:t xml:space="preserve">, “anger is temporary madness;” and as [1728]Picolomineus accounts it, one of the three most violent passions. [1729]Areteus sets it down for an especial cause (so doth Seneca, </w:t>
      </w:r>
      <w:r>
        <w:rPr>
          <w:i/>
          <w:color w:val="000000"/>
          <w:sz w:val="24"/>
          <w:szCs w:val="24"/>
        </w:rPr>
        <w:t xml:space="preserve">ep. 18. l. 1</w:t>
      </w:r>
      <w:r>
        <w:rPr>
          <w:color w:val="000000"/>
          <w:sz w:val="24"/>
          <w:szCs w:val="24"/>
        </w:rPr>
        <w:t xml:space="preserve">,) of this malady. [1730]Magninus gives the reason, </w:t>
      </w:r>
      <w:r>
        <w:rPr>
          <w:i/>
          <w:color w:val="000000"/>
          <w:sz w:val="24"/>
          <w:szCs w:val="24"/>
        </w:rPr>
        <w:t xml:space="preserve">Ex frequenti ira supra modum calefiunt</w:t>
      </w:r>
      <w:r>
        <w:rPr>
          <w:color w:val="000000"/>
          <w:sz w:val="24"/>
          <w:szCs w:val="24"/>
        </w:rPr>
        <w:t xml:space="preserve">; it overheats their bodies, and if it be too frequent, it breaks out into manifest madness, saith St. Ambrose.  ’Tis a known saying, </w:t>
      </w:r>
      <w:r>
        <w:rPr>
          <w:i/>
          <w:color w:val="000000"/>
          <w:sz w:val="24"/>
          <w:szCs w:val="24"/>
        </w:rPr>
        <w:t xml:space="preserve">Furor fit Iaesa saepius palienlia</w:t>
      </w:r>
      <w:r>
        <w:rPr>
          <w:color w:val="000000"/>
          <w:sz w:val="24"/>
          <w:szCs w:val="24"/>
        </w:rPr>
        <w:t xml:space="preserve">, the most patient spirit that is, if he be often provoked, will be incensed to madness; it will make a devil of a saint:  and therefore Basil (belike) in his Homily </w:t>
      </w:r>
      <w:r>
        <w:rPr>
          <w:i/>
          <w:color w:val="000000"/>
          <w:sz w:val="24"/>
          <w:szCs w:val="24"/>
        </w:rPr>
        <w:t xml:space="preserve">de Ira</w:t>
      </w:r>
      <w:r>
        <w:rPr>
          <w:color w:val="000000"/>
          <w:sz w:val="24"/>
          <w:szCs w:val="24"/>
        </w:rPr>
        <w:t xml:space="preserve">, calls it </w:t>
      </w:r>
      <w:r>
        <w:rPr>
          <w:i/>
          <w:color w:val="000000"/>
          <w:sz w:val="24"/>
          <w:szCs w:val="24"/>
        </w:rPr>
        <w:t xml:space="preserve">tenebras rationis, morbum animae, et daemonem pessimum</w:t>
      </w:r>
      <w:r>
        <w:rPr>
          <w:color w:val="000000"/>
          <w:sz w:val="24"/>
          <w:szCs w:val="24"/>
        </w:rPr>
        <w:t xml:space="preserve">; the darkening of our understanding, and a bad angel. [1731]Lucian, </w:t>
      </w:r>
      <w:r>
        <w:rPr>
          <w:i/>
          <w:color w:val="000000"/>
          <w:sz w:val="24"/>
          <w:szCs w:val="24"/>
        </w:rPr>
        <w:t xml:space="preserve">in Abdicato, tom. 1</w:t>
      </w:r>
      <w:r>
        <w:rPr>
          <w:color w:val="000000"/>
          <w:sz w:val="24"/>
          <w:szCs w:val="24"/>
        </w:rPr>
        <w:t xml:space="preserve">, will have this passion to work this effect, especially in old men and women.  “Anger and calumny” (saith he) “trouble them at first, and after a while break out into madness:  many things cause fury in women, especially if they love or hate overmuch, or envy, be much grieved or angry; these things by little and little lead them on to this malady.”  From a disposition they proceed to an habit, for there is no difference between a mad man, and an angry man, in the time of his fit; anger, as Lactantius describes it, </w:t>
      </w:r>
      <w:r>
        <w:rPr>
          <w:i/>
          <w:color w:val="000000"/>
          <w:sz w:val="24"/>
          <w:szCs w:val="24"/>
        </w:rPr>
        <w:t xml:space="preserve">L. de Ira Dei, ad Donatum, c. 5</w:t>
      </w:r>
      <w:r>
        <w:rPr>
          <w:color w:val="000000"/>
          <w:sz w:val="24"/>
          <w:szCs w:val="24"/>
        </w:rPr>
        <w:t xml:space="preserve">, is [1732]_saeva animi tempestas_, &amp;c., a cruel tempest of the mind; “making his eye sparkle fire, and stare, teeth gnash in his head, his tongue stutter, his face pale, or red, and what more filthy imitation can be of a mad man?”</w:t>
      </w:r>
    </w:p>
    <w:p>
      <w:pPr>
        <w:widowControl w:val="on"/>
        <w:pBdr/>
        <w:spacing w:before="240" w:after="240" w:line="240" w:lineRule="auto"/>
        <w:ind w:left="0" w:right="0"/>
        <w:jc w:val="left"/>
      </w:pPr>
      <w:r>
        <w:rPr>
          <w:color w:val="000000"/>
          <w:sz w:val="24"/>
          <w:szCs w:val="24"/>
        </w:rPr>
        <w:t xml:space="preserve">[1733] “Ora tument ira, fervescunt sanguine venae,</w:t>
      </w:r>
      <w:r>
        <w:rPr>
          <w:color w:val="000000"/>
          <w:sz w:val="24"/>
          <w:szCs w:val="24"/>
        </w:rPr>
        <w:br/>
        <w:t xml:space="preserve">        Lumina Gorgonio saevius angue micant.”</w:t>
      </w:r>
    </w:p>
    <w:p>
      <w:pPr>
        <w:widowControl w:val="on"/>
        <w:pBdr/>
        <w:spacing w:before="240" w:after="240" w:line="240" w:lineRule="auto"/>
        <w:ind w:left="0" w:right="0"/>
        <w:jc w:val="left"/>
      </w:pPr>
      <w:r>
        <w:rPr>
          <w:color w:val="000000"/>
          <w:sz w:val="24"/>
          <w:szCs w:val="24"/>
        </w:rPr>
        <w:t xml:space="preserve">They are void of reason, inexorable, blind, like beasts and monsters for the time, say and do they know not what, curse, swear, rail, fight, and what not?  How can a mad man do more? as he said in the comedy, [1734] </w:t>
      </w:r>
      <w:r>
        <w:rPr>
          <w:i/>
          <w:color w:val="000000"/>
          <w:sz w:val="24"/>
          <w:szCs w:val="24"/>
        </w:rPr>
        <w:t xml:space="preserve">Iracundia non sum apud me</w:t>
      </w:r>
      <w:r>
        <w:rPr>
          <w:color w:val="000000"/>
          <w:sz w:val="24"/>
          <w:szCs w:val="24"/>
        </w:rPr>
        <w:t xml:space="preserve">, I am not mine own man.  If these fits be immoderate, continue long, or be frequent, without doubt they provoke madness.  Montanus, </w:t>
      </w:r>
      <w:r>
        <w:rPr>
          <w:i/>
          <w:color w:val="000000"/>
          <w:sz w:val="24"/>
          <w:szCs w:val="24"/>
        </w:rPr>
        <w:t xml:space="preserve">consil. 21</w:t>
      </w:r>
      <w:r>
        <w:rPr>
          <w:color w:val="000000"/>
          <w:sz w:val="24"/>
          <w:szCs w:val="24"/>
        </w:rPr>
        <w:t xml:space="preserve">, had a melancholy Jew to his patient, he ascribes this for a principal cause:  </w:t>
      </w:r>
      <w:r>
        <w:rPr>
          <w:i/>
          <w:color w:val="000000"/>
          <w:sz w:val="24"/>
          <w:szCs w:val="24"/>
        </w:rPr>
        <w:t xml:space="preserve">Irascebatur levibus de causis</w:t>
      </w:r>
      <w:r>
        <w:rPr>
          <w:color w:val="000000"/>
          <w:sz w:val="24"/>
          <w:szCs w:val="24"/>
        </w:rPr>
        <w:t xml:space="preserve">, he was easily moved to anger.  Ajax had no other beginning of his madness; and Charles the Sixth, that lunatic French king, fell into this misery, out of the extremity of his passion, desire of revenge and malice, [1735]incensed against the duke of Britain, he could neither eat, drink, nor sleep for some days together, and in the end, about the calends of July, 1392, he became mad upon his horseback, drawing his sword, striking such as came near him promiscuously, and so continued all the days of his life, Aemil., </w:t>
      </w:r>
      <w:r>
        <w:rPr>
          <w:i/>
          <w:color w:val="000000"/>
          <w:sz w:val="24"/>
          <w:szCs w:val="24"/>
        </w:rPr>
        <w:t xml:space="preserve">lib. 10.</w:t>
      </w:r>
      <w:r>
        <w:rPr>
          <w:color w:val="000000"/>
          <w:sz w:val="24"/>
          <w:szCs w:val="24"/>
        </w:rPr>
        <w:t xml:space="preserve"> Gal. </w:t>
      </w:r>
      <w:r>
        <w:rPr>
          <w:i/>
          <w:color w:val="000000"/>
          <w:sz w:val="24"/>
          <w:szCs w:val="24"/>
        </w:rPr>
        <w:t xml:space="preserve">hist.</w:t>
      </w:r>
      <w:r>
        <w:rPr>
          <w:color w:val="000000"/>
          <w:sz w:val="24"/>
          <w:szCs w:val="24"/>
        </w:rPr>
        <w:t xml:space="preserve"> Aegesippus </w:t>
      </w:r>
      <w:r>
        <w:rPr>
          <w:i/>
          <w:color w:val="000000"/>
          <w:sz w:val="24"/>
          <w:szCs w:val="24"/>
        </w:rPr>
        <w:t xml:space="preserve">de exid. urbis Hieros, l. 1. c. 37</w:t>
      </w:r>
      <w:r>
        <w:rPr>
          <w:color w:val="000000"/>
          <w:sz w:val="24"/>
          <w:szCs w:val="24"/>
        </w:rPr>
        <w:t xml:space="preserve">, hath such a story of Herod, that out</w:t>
      </w:r>
    </w:p>
    <w:p>
      <w:pPr>
        <w:keepNext w:val="on"/>
        <w:pageBreakBefore w:val="on"/>
        <w:widowControl w:val="on"/>
        <w:pBdr/>
        <w:spacing w:before="0" w:after="322" w:line="240" w:lineRule="auto"/>
        <w:ind w:left="0" w:right="0"/>
        <w:jc w:val="left"/>
        <w:outlineLvl w:val="0"/>
      </w:pPr>
      <w:r>
        <w:rPr>
          <w:b/>
          <w:color w:val="000000"/>
          <w:sz w:val="48"/>
          <w:szCs w:val="48"/>
        </w:rPr>
        <w:t xml:space="preserve">Page 230</w:t>
      </w:r>
    </w:p>
    <w:p>
      <w:pPr>
        <w:widowControl w:val="on"/>
        <w:pBdr/>
        <w:spacing w:before="240" w:after="240" w:line="240" w:lineRule="auto"/>
        <w:ind w:left="0" w:right="0"/>
        <w:jc w:val="left"/>
      </w:pPr>
      <w:r>
        <w:rPr>
          <w:color w:val="000000"/>
          <w:sz w:val="24"/>
          <w:szCs w:val="24"/>
        </w:rPr>
        <w:t xml:space="preserve">of an angry fit, became mad, [1736]leaping out of his bed, he killed Jossippus, and played many such bedlam pranks, the whole court could not rule him for a long time after:  sometimes he was sorry and repented, much grieved for that he had done, </w:t>
      </w:r>
      <w:r>
        <w:rPr>
          <w:i/>
          <w:color w:val="000000"/>
          <w:sz w:val="24"/>
          <w:szCs w:val="24"/>
        </w:rPr>
        <w:t xml:space="preserve">Postquam deferbuit ira</w:t>
      </w:r>
      <w:r>
        <w:rPr>
          <w:color w:val="000000"/>
          <w:sz w:val="24"/>
          <w:szCs w:val="24"/>
        </w:rPr>
        <w:t xml:space="preserve">, by and by outrageous again.  In hot choleric bodies, nothing so soon causeth madness, as this passion of anger, besides many other diseases, as Pelesius observes, </w:t>
      </w:r>
      <w:r>
        <w:rPr>
          <w:i/>
          <w:color w:val="000000"/>
          <w:sz w:val="24"/>
          <w:szCs w:val="24"/>
        </w:rPr>
        <w:t xml:space="preserve">cap. 21. l. 1. de hum. affect. causis</w:t>
      </w:r>
      <w:r>
        <w:rPr>
          <w:color w:val="000000"/>
          <w:sz w:val="24"/>
          <w:szCs w:val="24"/>
        </w:rPr>
        <w:t xml:space="preserve">; </w:t>
      </w:r>
      <w:r>
        <w:rPr>
          <w:i/>
          <w:color w:val="000000"/>
          <w:sz w:val="24"/>
          <w:szCs w:val="24"/>
        </w:rPr>
        <w:t xml:space="preserve">Sanguinem imminuit, fel auget</w:t>
      </w:r>
      <w:r>
        <w:rPr>
          <w:color w:val="000000"/>
          <w:sz w:val="24"/>
          <w:szCs w:val="24"/>
        </w:rPr>
        <w:t xml:space="preserve">:  and as [1737]Valesius controverts, </w:t>
      </w:r>
      <w:r>
        <w:rPr>
          <w:i/>
          <w:color w:val="000000"/>
          <w:sz w:val="24"/>
          <w:szCs w:val="24"/>
        </w:rPr>
        <w:t xml:space="preserve">Med. controv., lib. 5. contro. 8</w:t>
      </w:r>
      <w:r>
        <w:rPr>
          <w:color w:val="000000"/>
          <w:sz w:val="24"/>
          <w:szCs w:val="24"/>
        </w:rPr>
        <w:t xml:space="preserve">, many times kills them quite out.  If this were the worst of this passion, it were more tolerable, [1738]"but it ruins and subverts whole towns, [1739]cities, families, and kingdoms;” </w:t>
      </w:r>
      <w:r>
        <w:rPr>
          <w:i/>
          <w:color w:val="000000"/>
          <w:sz w:val="24"/>
          <w:szCs w:val="24"/>
        </w:rPr>
        <w:t xml:space="preserve">Nulla pestis humano generi pluris stetit</w:t>
      </w:r>
      <w:r>
        <w:rPr>
          <w:color w:val="000000"/>
          <w:sz w:val="24"/>
          <w:szCs w:val="24"/>
        </w:rPr>
        <w:t xml:space="preserve">, saith Seneca, </w:t>
      </w:r>
      <w:r>
        <w:rPr>
          <w:i/>
          <w:color w:val="000000"/>
          <w:sz w:val="24"/>
          <w:szCs w:val="24"/>
        </w:rPr>
        <w:t xml:space="preserve">de Ira, lib. 1.</w:t>
      </w:r>
      <w:r>
        <w:rPr>
          <w:color w:val="000000"/>
          <w:sz w:val="24"/>
          <w:szCs w:val="24"/>
        </w:rPr>
        <w:t xml:space="preserve"> No plague hath done mankind so much harm.  Look into our histories, and you shall almost meet with no other subject, but what a company [1740]of harebrains have done in their rage.  We may do well therefore to put this in our procession amongst the rest; “From all blindness of heart, from pride, vainglory, and hypocrisy, from envy, hatred and malice, anger, and all such pestiferous perturbations, good Lord deliver us.”</w:t>
      </w:r>
    </w:p>
    <w:p>
      <w:pPr>
        <w:widowControl w:val="on"/>
        <w:pBdr/>
        <w:spacing w:before="240" w:after="240" w:line="240" w:lineRule="auto"/>
        <w:ind w:left="0" w:right="0"/>
        <w:jc w:val="left"/>
      </w:pPr>
      <w:r>
        <w:rPr>
          <w:color w:val="000000"/>
          <w:sz w:val="24"/>
          <w:szCs w:val="24"/>
        </w:rPr>
        <w:t xml:space="preserve">SUBSECT.  X.—­</w:t>
      </w:r>
      <w:r>
        <w:rPr>
          <w:i/>
          <w:color w:val="000000"/>
          <w:sz w:val="24"/>
          <w:szCs w:val="24"/>
        </w:rPr>
        <w:t xml:space="preserve">Discontents, Cares, Miseries, &amp;c.  Causes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Discontents, cares, crosses, miseries, or whatsoever it is, that shall cause any molestation of spirits, grief, anguish, and perplexity, may well be reduced to this head, (preposterously placed here in some men’s judgments they may seem,) yet in that Aristotle in his [1741]Rhetoric defines these cares, as he doth envy, emulation, &amp;c. still by grief, I think I may well rank them in this irascible row; being that they are as the rest, both causes and symptoms of this disease, producing the like inconveniences, and are most part accompanied with anguish and pain.  The common etymology will evince it, </w:t>
      </w:r>
      <w:r>
        <w:rPr>
          <w:i/>
          <w:color w:val="000000"/>
          <w:sz w:val="24"/>
          <w:szCs w:val="24"/>
        </w:rPr>
        <w:t xml:space="preserve">Cura quasi cor uro, Dementes curae, insomnes curae, damnosae curae, tristes, mordaces, carnifices</w:t>
      </w:r>
      <w:r>
        <w:rPr>
          <w:color w:val="000000"/>
          <w:sz w:val="24"/>
          <w:szCs w:val="24"/>
        </w:rPr>
        <w:t xml:space="preserve">, &amp;c. biting, eating, gnawing, cruel, bitter, sick, sad, unquiet, pale, tetric, miserable, intolerable cares, as the poets [1742]call them, worldly cares, and are as many in number as the sea sands. [1743]Galen, Fernelius, Felix Plater, Valescus de Taranta, &amp;c., reckon afflictions, miseries, even all these contentions, and vexations of the mind, as principal causes, in that they take away sleep, hinder concoction, dry up the body, and consume the substance of it.  They are not so many in number, but their causes be as divers, and not one of a thousand free from them, or that can vindicate himself, whom that </w:t>
      </w:r>
      <w:r>
        <w:rPr>
          <w:i/>
          <w:color w:val="000000"/>
          <w:sz w:val="24"/>
          <w:szCs w:val="24"/>
        </w:rPr>
        <w:t xml:space="preserve">Ate dea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[1744] “Per hominum capita molliter ambulans,</w:t>
      </w:r>
      <w:r>
        <w:rPr>
          <w:color w:val="000000"/>
          <w:sz w:val="24"/>
          <w:szCs w:val="24"/>
        </w:rPr>
        <w:br/>
        <w:t xml:space="preserve">        Plantas pedum teneras habens:” </w:t>
      </w:r>
    </w:p>
    <w:p>
      <w:pPr>
        <w:widowControl w:val="on"/>
        <w:pBdr/>
        <w:spacing w:before="240" w:after="240" w:line="240" w:lineRule="auto"/>
        <w:ind w:left="0" w:right="0"/>
        <w:jc w:val="left"/>
      </w:pPr>
      <w:r>
        <w:rPr>
          <w:color w:val="000000"/>
          <w:sz w:val="24"/>
          <w:szCs w:val="24"/>
        </w:rPr>
        <w:t xml:space="preserve">       “Over men’s heads walking aloft,</w:t>
      </w:r>
      <w:r>
        <w:rPr>
          <w:color w:val="000000"/>
          <w:sz w:val="24"/>
          <w:szCs w:val="24"/>
        </w:rPr>
        <w:br/>
        <w:t xml:space="preserve">        With tender feet treading so soft,”</w:t>
      </w:r>
    </w:p>
    <w:p>
      <w:pPr>
        <w:keepNext w:val="on"/>
        <w:pageBreakBefore w:val="on"/>
        <w:widowControl w:val="on"/>
        <w:pBdr/>
        <w:spacing w:before="0" w:after="322" w:line="240" w:lineRule="auto"/>
        <w:ind w:left="0" w:right="0"/>
        <w:jc w:val="left"/>
        <w:outlineLvl w:val="0"/>
      </w:pPr>
      <w:r>
        <w:rPr>
          <w:b/>
          <w:color w:val="000000"/>
          <w:sz w:val="48"/>
          <w:szCs w:val="48"/>
        </w:rPr>
        <w:t xml:space="preserve">Page 231</w:t>
      </w:r>
    </w:p>
    <w:p>
      <w:pPr>
        <w:widowControl w:val="on"/>
        <w:pBdr/>
        <w:spacing w:before="240" w:after="240" w:line="240" w:lineRule="auto"/>
        <w:ind w:left="0" w:right="0"/>
        <w:jc w:val="left"/>
      </w:pPr>
      <w:r>
        <w:rPr>
          <w:color w:val="000000"/>
          <w:sz w:val="24"/>
          <w:szCs w:val="24"/>
        </w:rPr>
        <w:t xml:space="preserve">Homer’s Goddess Ate hath not involved into this discontented [1745]rank, or plagued with some misery or other.  Hyginus, </w:t>
      </w:r>
      <w:r>
        <w:rPr>
          <w:i/>
          <w:color w:val="000000"/>
          <w:sz w:val="24"/>
          <w:szCs w:val="24"/>
        </w:rPr>
        <w:t xml:space="preserve">fab. 220</w:t>
      </w:r>
      <w:r>
        <w:rPr>
          <w:color w:val="000000"/>
          <w:sz w:val="24"/>
          <w:szCs w:val="24"/>
        </w:rPr>
        <w:t xml:space="preserve">, to this purpose hath a pleasant tale.  Dame Cura by chance went over a brook, and taking up some of the dirty slime, made an image of it; Jupiter eftsoons coming by, put life to it, but Cura and Jupiter could not agree what name to give him, or who should own him; the matter was referred to Saturn as judge; he gave this arbitrement:  his name shall be </w:t>
      </w:r>
      <w:r>
        <w:rPr>
          <w:i/>
          <w:color w:val="000000"/>
          <w:sz w:val="24"/>
          <w:szCs w:val="24"/>
        </w:rPr>
        <w:t xml:space="preserve">Homo ab humo, Cura eum possideat quamdiu vivat</w:t>
      </w:r>
      <w:r>
        <w:rPr>
          <w:color w:val="000000"/>
          <w:sz w:val="24"/>
          <w:szCs w:val="24"/>
        </w:rPr>
        <w:t xml:space="preserve">, Care shall have him whilst he lives, Jupiter his soul, and Tellus his body when he dies.  But to leave tales.  A general cause, a continuate cause, an inseparable accident, to all men, is discontent, care, misery; were there no other particular affliction (which who is free from?) to molest a man in this life, the very cogitation of that common misery were enough to macerate, and make him weary of his life; to think that he can never be secure, but still in danger, sorrow, grief, and persecution.  For to begin at the hour of his birth, as [1746]Pliny doth elegantly describe it, “he is born naked, and falls [1747]a whining at the very first:  he is swaddled, and bound up like a prisoner, cannot help himself, and so he continues to his life’s end.” </w:t>
      </w:r>
      <w:r>
        <w:rPr>
          <w:i/>
          <w:color w:val="000000"/>
          <w:sz w:val="24"/>
          <w:szCs w:val="24"/>
        </w:rPr>
        <w:t xml:space="preserve">Cujusque ferae pabulum</w:t>
      </w:r>
      <w:r>
        <w:rPr>
          <w:color w:val="000000"/>
          <w:sz w:val="24"/>
          <w:szCs w:val="24"/>
        </w:rPr>
        <w:t xml:space="preserve">, saith [1748]Seneca, impatient of heat and cold, impatient of labour, impatient of idleness, exposed to fortune’s contumelies.  To a naked mariner Lucretius compares him, cast on shore by shipwreck, cold and comfortless in an unknown land:  [1749]no estate, age, sex, can secure himself from this common misery.  “A man that is born of a woman is of short continuance, and full of trouble,” Job xiv. 1, 22.  “And while his flesh is upon him he shall be sorrowful, and while his soul is in him it shall mourn.  All his days are sorrow and his travels griefs:  his heart also taketh not rest in the night.”  Eccles. ii. 23, and ii. 11.  “All that is in it is sorrow and vexation of spirit. [1750]Ingress, progress, regress, egress, much alike:  blindness seizeth on us in the beginning, labour in the middle, grief in the end, error in all.  What day ariseth to us without some grief, care, or anguish?  Or what so secure and pleasing a morning have we seen, that hath not been overcast before the evening?” One is miserable, another ridiculous, a third odious.  One complains of this grievance, another of that. </w:t>
      </w:r>
      <w:r>
        <w:rPr>
          <w:i/>
          <w:color w:val="000000"/>
          <w:sz w:val="24"/>
          <w:szCs w:val="24"/>
        </w:rPr>
        <w:t xml:space="preserve">Aliquando nervi, aliquando pedes vexant</w:t>
      </w:r>
      <w:r>
        <w:rPr>
          <w:color w:val="000000"/>
          <w:sz w:val="24"/>
          <w:szCs w:val="24"/>
        </w:rPr>
        <w:t xml:space="preserve">, (Seneca) </w:t>
      </w:r>
      <w:r>
        <w:rPr>
          <w:i/>
          <w:color w:val="000000"/>
          <w:sz w:val="24"/>
          <w:szCs w:val="24"/>
        </w:rPr>
        <w:t xml:space="preserve">nunc distillatio, nunc epatis morbus; nunc deest, nunc superest sanguis</w:t>
      </w:r>
      <w:r>
        <w:rPr>
          <w:color w:val="000000"/>
          <w:sz w:val="24"/>
          <w:szCs w:val="24"/>
        </w:rPr>
        <w:t xml:space="preserve">:  now the head aches, then the feet, now the lungs, then the liver, &amp;c. </w:t>
      </w:r>
      <w:r>
        <w:rPr>
          <w:i/>
          <w:color w:val="000000"/>
          <w:sz w:val="24"/>
          <w:szCs w:val="24"/>
        </w:rPr>
        <w:t xml:space="preserve">Huic sensus exuberat, sed est pudori degener sanguis</w:t>
      </w:r>
      <w:r>
        <w:rPr>
          <w:color w:val="000000"/>
          <w:sz w:val="24"/>
          <w:szCs w:val="24"/>
        </w:rPr>
        <w:t xml:space="preserve">, &amp;c.  He is rich, but base born; he is noble, but poor; a third hath means, but he wants health peradventure, or wit to manage his estate; children vex one, wife a second, &amp;c. </w:t>
      </w:r>
      <w:r>
        <w:rPr>
          <w:i/>
          <w:color w:val="000000"/>
          <w:sz w:val="24"/>
          <w:szCs w:val="24"/>
        </w:rPr>
        <w:t xml:space="preserve">Nemo facile cum conditione sua concordat</w:t>
      </w:r>
      <w:r>
        <w:rPr>
          <w:color w:val="000000"/>
          <w:sz w:val="24"/>
          <w:szCs w:val="24"/>
        </w:rPr>
        <w:t xml:space="preserve">, no man is pleased with his fortune, a pound of sorrow is familiarly mixed with a dram of content, little</w:t>
      </w:r>
    </w:p>
    <w:p>
      <w:pPr>
        <w:keepNext w:val="on"/>
        <w:pageBreakBefore w:val="on"/>
        <w:widowControl w:val="on"/>
        <w:pBdr/>
        <w:spacing w:before="0" w:after="322" w:line="240" w:lineRule="auto"/>
        <w:ind w:left="0" w:right="0"/>
        <w:jc w:val="left"/>
        <w:outlineLvl w:val="0"/>
      </w:pPr>
      <w:r>
        <w:rPr>
          <w:b/>
          <w:color w:val="000000"/>
          <w:sz w:val="48"/>
          <w:szCs w:val="48"/>
        </w:rPr>
        <w:t xml:space="preserve">Page 232</w:t>
      </w:r>
    </w:p>
    <w:p>
      <w:pPr>
        <w:widowControl w:val="on"/>
        <w:pBdr/>
        <w:spacing w:before="240" w:after="240" w:line="240" w:lineRule="auto"/>
        <w:ind w:left="0" w:right="0"/>
        <w:jc w:val="left"/>
      </w:pPr>
      <w:r>
        <w:rPr>
          <w:color w:val="000000"/>
          <w:sz w:val="24"/>
          <w:szCs w:val="24"/>
        </w:rPr>
        <w:t xml:space="preserve">or no joy, little comfort, but [1751]everywhere danger, contention, anxiety, in all places:  go where thou wilt, and thou shalt find discontents, cares, woes, complaints, sickness, diseases, encumbrances, exclamations:  “If thou look into the market, there” (saith [1752] Chrysostom) “is brawling and contention; if to the court, there knavery and flattery, &amp;c.; if to a private man’s house, there’s cark and care, heaviness,” &amp;c.  As he said of old,</w:t>
      </w:r>
    </w:p>
    <w:p>
      <w:pPr>
        <w:widowControl w:val="on"/>
        <w:pBdr/>
        <w:spacing w:before="240" w:after="240" w:line="240" w:lineRule="auto"/>
        <w:ind w:left="0" w:right="0"/>
        <w:jc w:val="left"/>
      </w:pPr>
      <w:r>
        <w:rPr>
          <w:color w:val="000000"/>
          <w:sz w:val="24"/>
          <w:szCs w:val="24"/>
        </w:rPr>
        <w:t xml:space="preserve">[1753] “Nil homine in terra spirat miserum magis alma?”</w:t>
      </w:r>
    </w:p>
    <w:p>
      <w:pPr>
        <w:widowControl w:val="on"/>
        <w:pBdr/>
        <w:spacing w:before="240" w:after="240" w:line="240" w:lineRule="auto"/>
        <w:ind w:left="0" w:right="0"/>
        <w:jc w:val="left"/>
      </w:pPr>
      <w:r>
        <w:rPr>
          <w:color w:val="000000"/>
          <w:sz w:val="24"/>
          <w:szCs w:val="24"/>
        </w:rPr>
        <w:t xml:space="preserve">No creature so miserable as man, so generally molested, [1754]"in miseries of body, in miseries of mind, miseries of heart, in miseries asleep, in miseries awake, in miseries wheresoever he turns,” as Bernard found, </w:t>
      </w:r>
      <w:r>
        <w:rPr>
          <w:i/>
          <w:color w:val="000000"/>
          <w:sz w:val="24"/>
          <w:szCs w:val="24"/>
        </w:rPr>
        <w:t xml:space="preserve">Nunquid tentatio est vita humana super terram</w:t>
      </w:r>
      <w:r>
        <w:rPr>
          <w:color w:val="000000"/>
          <w:sz w:val="24"/>
          <w:szCs w:val="24"/>
        </w:rPr>
        <w:t xml:space="preserve">?  A mere temptation is our life, (Austin, </w:t>
      </w:r>
      <w:r>
        <w:rPr>
          <w:i/>
          <w:color w:val="000000"/>
          <w:sz w:val="24"/>
          <w:szCs w:val="24"/>
        </w:rPr>
        <w:t xml:space="preserve">confess. lib. 10. cap. 28</w:t>
      </w:r>
      <w:r>
        <w:rPr>
          <w:color w:val="000000"/>
          <w:sz w:val="24"/>
          <w:szCs w:val="24"/>
        </w:rPr>
        <w:t xml:space="preserve">,) </w:t>
      </w:r>
      <w:r>
        <w:rPr>
          <w:i/>
          <w:color w:val="000000"/>
          <w:sz w:val="24"/>
          <w:szCs w:val="24"/>
        </w:rPr>
        <w:t xml:space="preserve">catena perpetuorum malorum, et quis potest molestias et difficultates pati</w:t>
      </w:r>
      <w:r>
        <w:rPr>
          <w:color w:val="000000"/>
          <w:sz w:val="24"/>
          <w:szCs w:val="24"/>
        </w:rPr>
        <w:t xml:space="preserve">?  Who can endure the miseries of it? [1755]"In prosperity we are insolent and intolerable, dejected in adversity, in all fortunes foolish and miserable.” [1756]"In adversity I wish for prosperity, and in prosperity I am afraid of adversity.  What mediocrity may be found?  Where is no temptation?  What condition of life is free?” [1757]"Wisdom hath labour annexed to it, glory, envy; riches and cares, children and encumbrances, pleasure and diseases, rest and beggary, go together:  as if a man were therefore born” (as the Platonists hold) “to be punished in this life for some precedent sins.”  Or that, as [1758]Pliny complains, “Nature may be rather accounted a stepmother, than a mother unto us, all things considered:  no creature’s life so brittle, so full of fear, so mad, so furious; only man is plagued with envy, discontent, griefs, covetousness, ambition, superstition.”  Our whole life is an Irish sea, wherein there is nought to be expected but tempestuous storms and troublesome waves, and those infinite,</w:t>
      </w:r>
    </w:p>
    <w:p>
      <w:pPr>
        <w:widowControl w:val="on"/>
        <w:pBdr/>
        <w:spacing w:before="240" w:after="240" w:line="240" w:lineRule="auto"/>
        <w:ind w:left="0" w:right="0"/>
        <w:jc w:val="left"/>
      </w:pPr>
      <w:r>
        <w:rPr>
          <w:color w:val="000000"/>
          <w:sz w:val="24"/>
          <w:szCs w:val="24"/>
        </w:rPr>
        <w:t xml:space="preserve">[1759] “Tantum malorum pelagus aspicio,</w:t>
      </w:r>
      <w:r>
        <w:rPr>
          <w:color w:val="000000"/>
          <w:sz w:val="24"/>
          <w:szCs w:val="24"/>
        </w:rPr>
        <w:br/>
        <w:t xml:space="preserve">        Ut non sit inde enatandi copia,”</w:t>
      </w:r>
    </w:p>
    <w:p>
      <w:pPr>
        <w:widowControl w:val="on"/>
        <w:pBdr/>
        <w:spacing w:before="240" w:after="240" w:line="240" w:lineRule="auto"/>
        <w:ind w:left="0" w:right="0"/>
        <w:jc w:val="left"/>
      </w:pPr>
      <w:r>
        <w:rPr>
          <w:color w:val="000000"/>
          <w:sz w:val="24"/>
          <w:szCs w:val="24"/>
        </w:rPr>
        <w:t xml:space="preserve">no halcyonian times, wherein a man can hold himself secure, or agree with his present estate; but as Boethius infers, [1760]"there is something in every one of us which before trial we seek, and having tried abhor:  [1761] we earnestly wish, and eagerly covet, and are eftsoons weary of it.”  Thus between hope and fear, suspicions, angers, [1762]_Inter spemque metumque, timores inter et iras_, betwixt falling in, falling out, &amp;c., we bangle away our best days, befool out our times, we lead a contentious, discontent, tumultuous, melancholy, miserable life; insomuch, that if we could foretell what was to come, and it put to our choice, we should rather refuse than accept of this painful life.  In a word, the world itself is a maze, a labyrinth of errors, a desert, a wilderness, a den of thieves, cheaters, &amp;c., full of filthy puddles, horrid rocks, precipitiums, an ocean of adversity, an heavy yoke, wherein infirmities and calamities overtake,</w:t>
      </w:r>
    </w:p>
    <w:p>
      <w:pPr>
        <w:keepNext w:val="on"/>
        <w:pageBreakBefore w:val="on"/>
        <w:widowControl w:val="on"/>
        <w:pBdr/>
        <w:spacing w:before="0" w:after="322" w:line="240" w:lineRule="auto"/>
        <w:ind w:left="0" w:right="0"/>
        <w:jc w:val="left"/>
        <w:outlineLvl w:val="0"/>
      </w:pPr>
      <w:r>
        <w:rPr>
          <w:b/>
          <w:color w:val="000000"/>
          <w:sz w:val="48"/>
          <w:szCs w:val="48"/>
        </w:rPr>
        <w:t xml:space="preserve">Page 233</w:t>
      </w:r>
    </w:p>
    <w:p>
      <w:pPr>
        <w:widowControl w:val="on"/>
        <w:pBdr/>
        <w:spacing w:before="240" w:after="240" w:line="240" w:lineRule="auto"/>
        <w:ind w:left="0" w:right="0"/>
        <w:jc w:val="left"/>
      </w:pPr>
      <w:r>
        <w:rPr>
          <w:color w:val="000000"/>
          <w:sz w:val="24"/>
          <w:szCs w:val="24"/>
        </w:rPr>
        <w:t xml:space="preserve">and follow one another, as the sea waves; and if we scape Scylla, we fall foul on Charybdis, and so in perpetual fear, labour, anguish, we run from one plague, one mischief, one burden to another, </w:t>
      </w:r>
      <w:r>
        <w:rPr>
          <w:i/>
          <w:color w:val="000000"/>
          <w:sz w:val="24"/>
          <w:szCs w:val="24"/>
        </w:rPr>
        <w:t xml:space="preserve">duram servientes servitutem</w:t>
      </w:r>
      <w:r>
        <w:rPr>
          <w:color w:val="000000"/>
          <w:sz w:val="24"/>
          <w:szCs w:val="24"/>
        </w:rPr>
        <w:t xml:space="preserve">, and you may as soon separate weight from lead, heat from fire, moistness from water, brightness from the sun, as misery, discontent, care, calamity, danger, from a man.  Our towns and cities are but so many dwellings of human misery.  “In which grief and sorrow” ([1763]as he right well observes out of Solon) “innumerable troubles, labours of mortal men, and all manner of vices, are included, as in so many pens.”  Our villages are like molehills, and men as so many emmets, busy, busy still, going to and fro, in and out, and crossing one another’s projects, as the lines of several sea-cards cut each other in a globe or map.  “Now light and merry,” but ([1764]as one follows it) “by-and-by sorrowful and heavy; now hoping, then distrusting; now patient, tomorrow crying out; now pale, then red; running, sitting, sweating, trembling, halting,” &amp;c.  Some few amongst the rest, or perhaps one of a thousand, may be Pullus Jovis, in the world’s esteem, </w:t>
      </w:r>
      <w:r>
        <w:rPr>
          <w:i/>
          <w:color w:val="000000"/>
          <w:sz w:val="24"/>
          <w:szCs w:val="24"/>
        </w:rPr>
        <w:t xml:space="preserve">Gallinae filius albae</w:t>
      </w:r>
      <w:r>
        <w:rPr>
          <w:color w:val="000000"/>
          <w:sz w:val="24"/>
          <w:szCs w:val="24"/>
        </w:rPr>
        <w:t xml:space="preserve">, an happy and fortunate man, </w:t>
      </w:r>
      <w:r>
        <w:rPr>
          <w:i/>
          <w:color w:val="000000"/>
          <w:sz w:val="24"/>
          <w:szCs w:val="24"/>
        </w:rPr>
        <w:t xml:space="preserve">ad invidiam felix</w:t>
      </w:r>
      <w:r>
        <w:rPr>
          <w:color w:val="000000"/>
          <w:sz w:val="24"/>
          <w:szCs w:val="24"/>
        </w:rPr>
        <w:t xml:space="preserve">, because rich, fair, well allied, in honour and office; yet peradventure ask himself, and he will say, that of all others [1765]he is most miserable and unhappy.  A fair shoe, </w:t>
      </w:r>
      <w:r>
        <w:rPr>
          <w:i/>
          <w:color w:val="000000"/>
          <w:sz w:val="24"/>
          <w:szCs w:val="24"/>
        </w:rPr>
        <w:t xml:space="preserve">Hic soccus novus, elegans</w:t>
      </w:r>
      <w:r>
        <w:rPr>
          <w:color w:val="000000"/>
          <w:sz w:val="24"/>
          <w:szCs w:val="24"/>
        </w:rPr>
        <w:t xml:space="preserve">, as he [1766]said, </w:t>
      </w:r>
      <w:r>
        <w:rPr>
          <w:i/>
          <w:color w:val="000000"/>
          <w:sz w:val="24"/>
          <w:szCs w:val="24"/>
        </w:rPr>
        <w:t xml:space="preserve">sed nescis ubi urat</w:t>
      </w:r>
      <w:r>
        <w:rPr>
          <w:color w:val="000000"/>
          <w:sz w:val="24"/>
          <w:szCs w:val="24"/>
        </w:rPr>
        <w:t xml:space="preserve">, but thou knowest not where it pincheth.  It is not another man’s opinion can make me happy:  but as [1767]Seneca well hath it, “He is a miserable wretch that doth not account himself happy, though he be sovereign lord of a world:  he is not happy, if he think himself not to be so; for what availeth it what thine estate is, or seem to others, if thou thyself dislike it?” A common humour it is of all men to think well of other men’s fortunes, and dislike their own:  [1768]_Cui placet alterius, sua nimirum est odio sors_; but [1769]_qui fit Mecoenas_, &amp;c., how comes it to pass, what’s the cause of it?  Many men are of such a perverse nature, they are well pleased with nothing, (saith [1770] Theodoret,) “neither with riches nor poverty, they complain when they are well and when they are sick, grumble at all fortunes, prosperity and adversity; they are troubled in a cheap year, in a barren, plenty or not plenty, nothing pleaseth them, war nor peace, with children, nor without.”  This for the most part is the humour of us all, to be discontent, miserable, and most unhappy, as we think at least; and show me him that is not so, or that ever was otherwise.  Quintus Metellus his felicity is infinitely admired amongst the Romans, insomuch that as [1771]Paterculus mentioneth of him, you can scarce find of any nation, order, age, sex, one for happiness to be compared unto him:  he had, in a word, </w:t>
      </w:r>
      <w:r>
        <w:rPr>
          <w:i/>
          <w:color w:val="000000"/>
          <w:sz w:val="24"/>
          <w:szCs w:val="24"/>
        </w:rPr>
        <w:t xml:space="preserve">Bona animi, corporis et fortunae</w:t>
      </w:r>
      <w:r>
        <w:rPr>
          <w:color w:val="000000"/>
          <w:sz w:val="24"/>
          <w:szCs w:val="24"/>
        </w:rPr>
        <w:t xml:space="preserve">, goods of mind, body, and fortune, so had P. Mutianus,</w:t>
      </w:r>
    </w:p>
    <w:p>
      <w:pPr>
        <w:keepNext w:val="on"/>
        <w:pageBreakBefore w:val="on"/>
        <w:widowControl w:val="on"/>
        <w:pBdr/>
        <w:spacing w:before="0" w:after="322" w:line="240" w:lineRule="auto"/>
        <w:ind w:left="0" w:right="0"/>
        <w:jc w:val="left"/>
        <w:outlineLvl w:val="0"/>
      </w:pPr>
      <w:r>
        <w:rPr>
          <w:b/>
          <w:color w:val="000000"/>
          <w:sz w:val="48"/>
          <w:szCs w:val="48"/>
        </w:rPr>
        <w:t xml:space="preserve">Page 234</w:t>
      </w:r>
    </w:p>
    <w:p>
      <w:pPr>
        <w:widowControl w:val="on"/>
        <w:pBdr/>
        <w:spacing w:before="240" w:after="240" w:line="240" w:lineRule="auto"/>
        <w:ind w:left="0" w:right="0"/>
        <w:jc w:val="left"/>
      </w:pPr>
      <w:r>
        <w:rPr>
          <w:color w:val="000000"/>
          <w:sz w:val="24"/>
          <w:szCs w:val="24"/>
        </w:rPr>
        <w:t xml:space="preserve">[1772]Crassus.  Lampsaca, that Lacedaemonian lady, was such another in [1773]Pliny’s conceit, a king’s wife, a king’s mother, a king’s daughter:  and all the world esteemed as much of Polycrates of Samos.  The Greeks brag of their Socrates, Phocion, Aristides; the Psophidians in particular of their Aglaus, </w:t>
      </w:r>
      <w:r>
        <w:rPr>
          <w:i/>
          <w:color w:val="000000"/>
          <w:sz w:val="24"/>
          <w:szCs w:val="24"/>
        </w:rPr>
        <w:t xml:space="preserve">Omni vita felix, ab omni periculo immunis</w:t>
      </w:r>
      <w:r>
        <w:rPr>
          <w:color w:val="000000"/>
          <w:sz w:val="24"/>
          <w:szCs w:val="24"/>
        </w:rPr>
        <w:t xml:space="preserve"> (which by the way Pausanias held impossible;) the Romans of their [1774] Cato, Curius, Fabricius, for their composed fortunes, and retired estates, government of passions, and contempt of the world:  yet none of all these were happy, or free from discontent, neither Metellus, Crassus, nor Polycrates, for he died a violent death, and so did Cato; and how much evil doth Lactantius and Theodoret speak of Socrates, a weak man, and so of the rest.  There is no content in this life, but as [1775]he said, “All is vanity and vexation of spirit;” lame and imperfect.  Hadst thou Sampson’s hair, Milo’s strength, Scanderbeg’s arm, Solomon’s wisdom, Absalom’s beauty, Croesus’ wealth, </w:t>
      </w:r>
      <w:r>
        <w:rPr>
          <w:i/>
          <w:color w:val="000000"/>
          <w:sz w:val="24"/>
          <w:szCs w:val="24"/>
        </w:rPr>
        <w:t xml:space="preserve">Pasetis obulum</w:t>
      </w:r>
      <w:r>
        <w:rPr>
          <w:color w:val="000000"/>
          <w:sz w:val="24"/>
          <w:szCs w:val="24"/>
        </w:rPr>
        <w:t xml:space="preserve">, Caesar’s valour, Alexander’s spirit, Tully’s or Demosthenes’ eloquence, Gyges’ ring, Perseus’ Pegasus, and Gorgon’s head, Nestor’s years to come, all this would not make thee absolute; give thee content, and true happiness in this life, or so continue it.  Even in the midst of all our mirth, jollity, and laughter, is sorrow and grief, or if there be true happiness amongst us, ’tis but for a time,</w:t>
      </w:r>
    </w:p>
    <w:p>
      <w:pPr>
        <w:widowControl w:val="on"/>
        <w:pBdr/>
        <w:spacing w:before="240" w:after="240" w:line="240" w:lineRule="auto"/>
        <w:ind w:left="0" w:right="0"/>
        <w:jc w:val="left"/>
      </w:pPr>
      <w:r>
        <w:rPr>
          <w:color w:val="000000"/>
          <w:sz w:val="24"/>
          <w:szCs w:val="24"/>
        </w:rPr>
        <w:t xml:space="preserve">[1776] “Desinat in piscem mulier formosa superne:” </w:t>
      </w:r>
    </w:p>
    <w:p>
      <w:pPr>
        <w:widowControl w:val="on"/>
        <w:pBdr/>
        <w:spacing w:before="240" w:after="240" w:line="240" w:lineRule="auto"/>
        <w:ind w:left="0" w:right="0"/>
        <w:jc w:val="left"/>
      </w:pPr>
      <w:r>
        <w:rPr>
          <w:color w:val="000000"/>
          <w:sz w:val="24"/>
          <w:szCs w:val="24"/>
        </w:rPr>
        <w:t xml:space="preserve">       “A handsome woman with a fish’s tail,”</w:t>
      </w:r>
    </w:p>
    <w:p>
      <w:pPr>
        <w:widowControl w:val="on"/>
        <w:pBdr/>
        <w:spacing w:before="240" w:after="240" w:line="240" w:lineRule="auto"/>
        <w:ind w:left="0" w:right="0"/>
        <w:jc w:val="left"/>
      </w:pPr>
      <w:r>
        <w:rPr>
          <w:color w:val="000000"/>
          <w:sz w:val="24"/>
          <w:szCs w:val="24"/>
        </w:rPr>
        <w:t xml:space="preserve">a fair morning turns to a lowering afternoon.  Brutus and Cassius, once renowned, both eminently happy, yet you shall scarce find two (saith Paterculus) </w:t>
      </w:r>
      <w:r>
        <w:rPr>
          <w:i/>
          <w:color w:val="000000"/>
          <w:sz w:val="24"/>
          <w:szCs w:val="24"/>
        </w:rPr>
        <w:t xml:space="preserve">quos fortuna maturius destiturit</w:t>
      </w:r>
      <w:r>
        <w:rPr>
          <w:color w:val="000000"/>
          <w:sz w:val="24"/>
          <w:szCs w:val="24"/>
        </w:rPr>
        <w:t xml:space="preserve">, whom fortune sooner forsook.  Hannibal, a conqueror all his life, met with his match, and was subdued at last, </w:t>
      </w:r>
      <w:r>
        <w:rPr>
          <w:i/>
          <w:color w:val="000000"/>
          <w:sz w:val="24"/>
          <w:szCs w:val="24"/>
        </w:rPr>
        <w:t xml:space="preserve">Occurrit forti, qui mage fortis erit.</w:t>
      </w:r>
      <w:r>
        <w:rPr>
          <w:color w:val="000000"/>
          <w:sz w:val="24"/>
          <w:szCs w:val="24"/>
        </w:rPr>
        <w:t xml:space="preserve"> One is brought in triumph, as Caesar into Rome, Alcibiades into Athens, </w:t>
      </w:r>
      <w:r>
        <w:rPr>
          <w:i/>
          <w:color w:val="000000"/>
          <w:sz w:val="24"/>
          <w:szCs w:val="24"/>
        </w:rPr>
        <w:t xml:space="preserve">coronis aureis donatus</w:t>
      </w:r>
      <w:r>
        <w:rPr>
          <w:color w:val="000000"/>
          <w:sz w:val="24"/>
          <w:szCs w:val="24"/>
        </w:rPr>
        <w:t xml:space="preserve">, crowned, honoured, admired; by-and-by his statues demolished, he hissed out, massacred, &amp;c. [1777]Magnus Gonsalva, that famous Spaniard, was of the prince and people at first honoured, approved; forthwith confined and banished. </w:t>
      </w:r>
      <w:r>
        <w:rPr>
          <w:i/>
          <w:color w:val="000000"/>
          <w:sz w:val="24"/>
          <w:szCs w:val="24"/>
        </w:rPr>
        <w:t xml:space="preserve">Admirandas actiones; graves plerunque sequuntur invidiae, et acres calumniae</w:t>
      </w:r>
      <w:r>
        <w:rPr>
          <w:color w:val="000000"/>
          <w:sz w:val="24"/>
          <w:szCs w:val="24"/>
        </w:rPr>
        <w:t xml:space="preserve">:  ’tis Polybius his observation, grievous enmities, and bitter calumnies, commonly follow renowned actions.  One is born rich, dies a beggar; sound today, sick tomorrow; now in most flourishing estate, fortunate and happy, by-and-by deprived of his goods by foreign enemies, robbed by thieves, spoiled, captivated, impoverished, as they of [1778]"Rabbah put under iron saws, and under iron harrows, and under axes of iron, and cast into the tile kiln,”</w:t>
      </w:r>
    </w:p>
    <w:p>
      <w:pPr>
        <w:widowControl w:val="on"/>
        <w:pBdr/>
        <w:spacing w:before="240" w:after="240" w:line="240" w:lineRule="auto"/>
        <w:ind w:left="0" w:right="0"/>
        <w:jc w:val="left"/>
      </w:pPr>
      <w:r>
        <w:rPr>
          <w:color w:val="000000"/>
          <w:sz w:val="24"/>
          <w:szCs w:val="24"/>
        </w:rPr>
        <w:t xml:space="preserve">[1779] “Quid me felicem toties jactastis amici,</w:t>
      </w:r>
      <w:r>
        <w:rPr>
          <w:color w:val="000000"/>
          <w:sz w:val="24"/>
          <w:szCs w:val="24"/>
        </w:rPr>
        <w:br/>
        <w:t xml:space="preserve">        Qui cecidit, stabili non erat ille gradu.”</w:t>
      </w:r>
    </w:p>
    <w:p>
      <w:pPr>
        <w:keepNext w:val="on"/>
        <w:pageBreakBefore w:val="on"/>
        <w:widowControl w:val="on"/>
        <w:pBdr/>
        <w:spacing w:before="0" w:after="322" w:line="240" w:lineRule="auto"/>
        <w:ind w:left="0" w:right="0"/>
        <w:jc w:val="left"/>
        <w:outlineLvl w:val="0"/>
      </w:pPr>
      <w:r>
        <w:rPr>
          <w:b/>
          <w:color w:val="000000"/>
          <w:sz w:val="48"/>
          <w:szCs w:val="48"/>
        </w:rPr>
        <w:t xml:space="preserve">Page 235</w:t>
      </w:r>
    </w:p>
    <w:p>
      <w:pPr>
        <w:widowControl w:val="on"/>
        <w:pBdr/>
        <w:spacing w:before="240" w:after="240" w:line="240" w:lineRule="auto"/>
        <w:ind w:left="0" w:right="0"/>
        <w:jc w:val="left"/>
      </w:pPr>
      <w:r>
        <w:rPr>
          <w:color w:val="000000"/>
          <w:sz w:val="24"/>
          <w:szCs w:val="24"/>
        </w:rPr>
        <w:t xml:space="preserve">He that erst marched like Xerxes with innumerable armies, as rich as Croesus, now shifts for himself in a poor cock-boat, is bound in iron chains, with Bajazet the Turk, and a footstool with Aurelian, for a tyrannising conqueror to trample on.  So many casualties there are, that as Seneca said of a city consumed with fire, </w:t>
      </w:r>
      <w:r>
        <w:rPr>
          <w:i/>
          <w:color w:val="000000"/>
          <w:sz w:val="24"/>
          <w:szCs w:val="24"/>
        </w:rPr>
        <w:t xml:space="preserve">Una dies interest inter maximum civitatem et nullam</w:t>
      </w:r>
      <w:r>
        <w:rPr>
          <w:color w:val="000000"/>
          <w:sz w:val="24"/>
          <w:szCs w:val="24"/>
        </w:rPr>
        <w:t xml:space="preserve">, one day betwixt a great city and none:  so many grievances from outward accidents, and from ourselves, our own indiscretion, inordinate appetite, one day betwixt a man and no man.  And which is worse, as if discontents and miseries would not come fast enough upon us:  </w:t>
      </w:r>
      <w:r>
        <w:rPr>
          <w:i/>
          <w:color w:val="000000"/>
          <w:sz w:val="24"/>
          <w:szCs w:val="24"/>
        </w:rPr>
        <w:t xml:space="preserve">homo homini daemon</w:t>
      </w:r>
      <w:r>
        <w:rPr>
          <w:color w:val="000000"/>
          <w:sz w:val="24"/>
          <w:szCs w:val="24"/>
        </w:rPr>
        <w:t xml:space="preserve">, we maul, persecute, and study how to sting, gall, and vex one another with mutual hatred, abuses, injuries; preying upon and devouring as so many, [1780]ravenous birds; and as jugglers, panders, bawds, cozening one another; or raging as [1781]wolves, tigers, and devils, we take a delight to torment one another; men are evil, wicked, malicious, treacherous, and [1782]naught, not loving one another, or loving themselves, not hospitable, charitable, nor sociable as they ought to be, but counterfeit, dissemblers, ambidexters, all for their own ends, hard-hearted, merciless, pitiless, and to benefit themselves, they care not what mischief they procure to others. [1783]Praxinoe and Gorgo in the poet, when they had got in to see those costly sights, they then cried </w:t>
      </w:r>
      <w:r>
        <w:rPr>
          <w:i/>
          <w:color w:val="000000"/>
          <w:sz w:val="24"/>
          <w:szCs w:val="24"/>
        </w:rPr>
        <w:t xml:space="preserve">bene est</w:t>
      </w:r>
      <w:r>
        <w:rPr>
          <w:color w:val="000000"/>
          <w:sz w:val="24"/>
          <w:szCs w:val="24"/>
        </w:rPr>
        <w:t xml:space="preserve">, and would thrust out all the rest:  when they are rich themselves, in honour, preferred, full, and have even that they would, they debar others of those pleasures which youth requires, and they formerly have enjoyed.  He sits at table in a soft chair at ease, but he doth remember in the mean time that a tired waiter stands behind him, “an hungry fellow ministers to him full, he is athirst that gives him drink” (saith [1784]Epictetus) “and is silent whilst he speaks his pleasure:  pensive, sad, when he laughs.” </w:t>
      </w:r>
      <w:r>
        <w:rPr>
          <w:i/>
          <w:color w:val="000000"/>
          <w:sz w:val="24"/>
          <w:szCs w:val="24"/>
        </w:rPr>
        <w:t xml:space="preserve">Pleno se proluit auro</w:t>
      </w:r>
      <w:r>
        <w:rPr>
          <w:color w:val="000000"/>
          <w:sz w:val="24"/>
          <w:szCs w:val="24"/>
        </w:rPr>
        <w:t xml:space="preserve">:  he feasts, revels, and profusely spends, hath variety of robes, sweet music, ease, and all the pleasure the world can afford, whilst many an hunger-starved poor creature pines in the street, wants clothes to cover him, labours hard all day long, runs, rides for a trifle, fights peradventure from sun to sun, sick and ill, weary, full of pain and grief, is in great distress and sorrow of heart.  He loathes and scorns his inferior, hates or emulates his equal, envies his superior, insults over all such as are under him, as if he were of another species, a demigod, not subject to any fall, or human infirmities.  Generally they love not, are not beloved again:  they tire out others’ bodies with continual labour, they themselves living at ease, caring for none else, </w:t>
      </w:r>
      <w:r>
        <w:rPr>
          <w:i/>
          <w:color w:val="000000"/>
          <w:sz w:val="24"/>
          <w:szCs w:val="24"/>
        </w:rPr>
        <w:t xml:space="preserve">sibi nati</w:t>
      </w:r>
      <w:r>
        <w:rPr>
          <w:color w:val="000000"/>
          <w:sz w:val="24"/>
          <w:szCs w:val="24"/>
        </w:rPr>
        <w:t xml:space="preserve">; and are so far many times from putting to their helping hand, that they seek all means to depress, even most worthy and well deserving, better than themselves, those whom they are by the laws of nature bound to relieve and help, as much</w:t>
      </w:r>
    </w:p>
    <w:p>
      <w:pPr>
        <w:keepNext w:val="on"/>
        <w:pageBreakBefore w:val="on"/>
        <w:widowControl w:val="on"/>
        <w:pBdr/>
        <w:spacing w:before="0" w:after="322" w:line="240" w:lineRule="auto"/>
        <w:ind w:left="0" w:right="0"/>
        <w:jc w:val="left"/>
        <w:outlineLvl w:val="0"/>
      </w:pPr>
      <w:r>
        <w:rPr>
          <w:b/>
          <w:color w:val="000000"/>
          <w:sz w:val="48"/>
          <w:szCs w:val="48"/>
        </w:rPr>
        <w:t xml:space="preserve">Page 236</w:t>
      </w:r>
    </w:p>
    <w:p>
      <w:pPr>
        <w:widowControl w:val="on"/>
        <w:pBdr/>
        <w:spacing w:before="240" w:after="240" w:line="240" w:lineRule="auto"/>
        <w:ind w:left="0" w:right="0"/>
        <w:jc w:val="left"/>
      </w:pPr>
      <w:r>
        <w:rPr>
          <w:color w:val="000000"/>
          <w:sz w:val="24"/>
          <w:szCs w:val="24"/>
        </w:rPr>
        <w:t xml:space="preserve">as in them lies, they will let them caterwaul, starve, beg, and hang, before they will any ways (though it be in their power) assist or ease:  [1785]so unnatural are they for the most part, so unregardful; so hard-hearted, so churlish, proud, insolent, so dogged, of so bad a disposition.  And being so brutish, so devilishly bent one towards another, how is it possible but that we should be discontent of all sides, full of cares, woes, and miseries?</w:t>
      </w:r>
    </w:p>
    <w:p>
      <w:pPr>
        <w:widowControl w:val="on"/>
        <w:pBdr/>
        <w:spacing w:before="240" w:after="240" w:line="240" w:lineRule="auto"/>
        <w:ind w:left="0" w:right="0"/>
        <w:jc w:val="left"/>
      </w:pPr>
      <w:r>
        <w:rPr>
          <w:color w:val="000000"/>
          <w:sz w:val="24"/>
          <w:szCs w:val="24"/>
        </w:rPr>
        <w:t xml:space="preserve">If this be not a sufficient proof of their discontent and misery, examine every condition and calling apart.  Kings, princes, monarchs, and magistrates seem to be most happy, but look into their estate, you shall [1786]find them to be most encumbered with cares, in perpetual fear, agony, suspicion, jealousy:  that, as [1787]he said of a crown, if they knew but the discontents that accompany it, they would not stoop to take it up. </w:t>
      </w:r>
      <w:r>
        <w:rPr>
          <w:i/>
          <w:color w:val="000000"/>
          <w:sz w:val="24"/>
          <w:szCs w:val="24"/>
        </w:rPr>
        <w:t xml:space="preserve">Quem mihi regent dabis</w:t>
      </w:r>
      <w:r>
        <w:rPr>
          <w:color w:val="000000"/>
          <w:sz w:val="24"/>
          <w:szCs w:val="24"/>
        </w:rPr>
        <w:t xml:space="preserve"> (saith Chrysostom) </w:t>
      </w:r>
      <w:r>
        <w:rPr>
          <w:i/>
          <w:color w:val="000000"/>
          <w:sz w:val="24"/>
          <w:szCs w:val="24"/>
        </w:rPr>
        <w:t xml:space="preserve">non curis plenum</w:t>
      </w:r>
      <w:r>
        <w:rPr>
          <w:color w:val="000000"/>
          <w:sz w:val="24"/>
          <w:szCs w:val="24"/>
        </w:rPr>
        <w:t xml:space="preserve">?  What king canst thou show me, not full of cares? [1788]"Look not on his crown, but consider his afflictions; attend not his number of servants, but multitude of crosses.” </w:t>
      </w:r>
      <w:r>
        <w:rPr>
          <w:i/>
          <w:color w:val="000000"/>
          <w:sz w:val="24"/>
          <w:szCs w:val="24"/>
        </w:rPr>
        <w:t xml:space="preserve">Nihil aliud potestas culminis, quam tempestas mentis</w:t>
      </w:r>
      <w:r>
        <w:rPr>
          <w:color w:val="000000"/>
          <w:sz w:val="24"/>
          <w:szCs w:val="24"/>
        </w:rPr>
        <w:t xml:space="preserve">, as Gregory seconds him; sovereignty is a tempest of the soul:  Sylla like they have brave titles, but terrible fits:  </w:t>
      </w:r>
      <w:r>
        <w:rPr>
          <w:i/>
          <w:color w:val="000000"/>
          <w:sz w:val="24"/>
          <w:szCs w:val="24"/>
        </w:rPr>
        <w:t xml:space="preserve">splendorem titulo, cruciatum animo</w:t>
      </w:r>
      <w:r>
        <w:rPr>
          <w:color w:val="000000"/>
          <w:sz w:val="24"/>
          <w:szCs w:val="24"/>
        </w:rPr>
        <w:t xml:space="preserve">:  which made [1789]Demosthenes vow, </w:t>
      </w:r>
      <w:r>
        <w:rPr>
          <w:i/>
          <w:color w:val="000000"/>
          <w:sz w:val="24"/>
          <w:szCs w:val="24"/>
        </w:rPr>
        <w:t xml:space="preserve">si vel ad tribunal, vel ad interitum duceretur</w:t>
      </w:r>
      <w:r>
        <w:rPr>
          <w:color w:val="000000"/>
          <w:sz w:val="24"/>
          <w:szCs w:val="24"/>
        </w:rPr>
        <w:t xml:space="preserve">:  if to be a judge, or to be condemned, were put to his choice, he would be condemned.  Rich men are in the same predicament; what their pains are, </w:t>
      </w:r>
      <w:r>
        <w:rPr>
          <w:i/>
          <w:color w:val="000000"/>
          <w:sz w:val="24"/>
          <w:szCs w:val="24"/>
        </w:rPr>
        <w:t xml:space="preserve">stulti nesciunt, ipsi sentiunt</w:t>
      </w:r>
      <w:r>
        <w:rPr>
          <w:color w:val="000000"/>
          <w:sz w:val="24"/>
          <w:szCs w:val="24"/>
        </w:rPr>
        <w:t xml:space="preserve">:  they feel, fools perceive not, as I shall prove elsewhere, and their wealth is brittle, like children’s rattles:  they come and go, there is no certainty in them:  those whom they elevate, they do as suddenly depress, and leave in a vale of misery.  The middle sort of men are as so many asses to bear burdens; or if they be free, and live at ease, they spend themselves, and consume their bodies and fortunes with luxury and riot, contention, emulation, &amp;c.  The poor I reserve for another [1790]place and their discontents.</w:t>
      </w:r>
    </w:p>
    <w:p>
      <w:pPr>
        <w:widowControl w:val="on"/>
        <w:pBdr/>
        <w:spacing w:before="240" w:after="240" w:line="240" w:lineRule="auto"/>
        <w:ind w:left="0" w:right="0"/>
        <w:jc w:val="left"/>
      </w:pPr>
      <w:r>
        <w:rPr>
          <w:color w:val="000000"/>
          <w:sz w:val="24"/>
          <w:szCs w:val="24"/>
        </w:rPr>
        <w:t xml:space="preserve">For particular professions, I hold as of the rest, there’s no content or security in any; on what course will you pitch, how resolve? to be a divine, ’tis contemptible in the world’s esteem; to be a lawyer, ’tis to be a wrangler; to be a physician, [1791]_pudet lotii_, ’tis loathed; a philosopher, a madman; an alchemist, a beggar; a poet, </w:t>
      </w:r>
      <w:r>
        <w:rPr>
          <w:i/>
          <w:color w:val="000000"/>
          <w:sz w:val="24"/>
          <w:szCs w:val="24"/>
        </w:rPr>
        <w:t xml:space="preserve">esurit</w:t>
      </w:r>
      <w:r>
        <w:rPr>
          <w:color w:val="000000"/>
          <w:sz w:val="24"/>
          <w:szCs w:val="24"/>
        </w:rPr>
        <w:t xml:space="preserve">, an hungry jack; a musician, a player; a schoolmaster, a drudge; an husbandman, an emmet; a merchant, his gains are uncertain; a mechanician, base; a chirurgeon, fulsome; a tradesman, a [1792]liar; a tailor, a thief; a serving-man, a slave; a soldier, a butcher; a smith, or a metalman, the pot’s never from his nose; a courtier a parasite, as he could find no tree in the wood to hang himself; I can show no state of life to give content.  The like you may say of all ages; children live in a perpetual slavery, still under that tyrannical government of masters; young men, and of riper years, subject to labour, and a thousand cares of the world, to treachery, falsehood, and cozenage,</w:t>
      </w:r>
    </w:p>
    <w:p>
      <w:pPr>
        <w:keepNext w:val="on"/>
        <w:pageBreakBefore w:val="on"/>
        <w:widowControl w:val="on"/>
        <w:pBdr/>
        <w:spacing w:before="0" w:after="322" w:line="240" w:lineRule="auto"/>
        <w:ind w:left="0" w:right="0"/>
        <w:jc w:val="left"/>
        <w:outlineLvl w:val="0"/>
      </w:pPr>
      <w:r>
        <w:rPr>
          <w:b/>
          <w:color w:val="000000"/>
          <w:sz w:val="48"/>
          <w:szCs w:val="48"/>
        </w:rPr>
        <w:t xml:space="preserve">Page 237</w:t>
      </w:r>
    </w:p>
    <w:p>
      <w:pPr>
        <w:widowControl w:val="on"/>
        <w:pBdr/>
        <w:spacing w:before="0" w:after="0" w:line="240" w:lineRule="auto"/>
        <w:ind w:left="0" w:right="0"/>
        <w:jc w:val="left"/>
      </w:pPr>
      <w:r>
        <w:rPr>
          <w:rFonts w:ascii="fixed" w:hAnsi="fixed" w:cs="fixed"/>
          <w:color w:val="000000"/>
          <w:sz w:val="24"/>
          <w:szCs w:val="24"/>
        </w:rPr>
        <w:t xml:space="preserve">
[1793]  ------“Incedit per ignes,
Suppositos cineri doloso,”
</w:t>
      </w:r>
      <w:r>
        <w:rPr>
          <w:rFonts w:ascii="fixed" w:hAnsi="fixed" w:cs="fixed"/>
          <w:color w:val="000000"/>
          <w:sz w:val="24"/>
          <w:szCs w:val="24"/>
        </w:rPr>
        <w:t xml:space="preserve">
------“you incautious tread
On fires, with faithless ashes overhead.”
</w:t>
      </w:r>
    </w:p>
    <w:p>
      <w:pPr>
        <w:widowControl w:val="on"/>
        <w:pBdr/>
        <w:spacing w:before="240" w:after="240" w:line="240" w:lineRule="auto"/>
        <w:ind w:left="0" w:right="0"/>
        <w:jc w:val="left"/>
      </w:pPr>
      <w:r>
        <w:rPr>
          <w:color w:val="000000"/>
          <w:sz w:val="24"/>
          <w:szCs w:val="24"/>
        </w:rPr>
        <w:t xml:space="preserve">[1794]old are full of aches in their bones, cramps and convulsions, </w:t>
      </w:r>
      <w:r>
        <w:rPr>
          <w:i/>
          <w:color w:val="000000"/>
          <w:sz w:val="24"/>
          <w:szCs w:val="24"/>
        </w:rPr>
        <w:t xml:space="preserve">silicernia</w:t>
      </w:r>
      <w:r>
        <w:rPr>
          <w:color w:val="000000"/>
          <w:sz w:val="24"/>
          <w:szCs w:val="24"/>
        </w:rPr>
        <w:t xml:space="preserve">, dull of hearing, weak sighted, hoary, wrinkled, harsh, so much altered as that they cannot know their own face in a glass, a burthen to themselves and others, after 70 years, “all is sorrow” (as David hath it), they do not live but linger.  If they be sound, they fear diseases; if sick, weary of their lives:  </w:t>
      </w:r>
      <w:r>
        <w:rPr>
          <w:i/>
          <w:color w:val="000000"/>
          <w:sz w:val="24"/>
          <w:szCs w:val="24"/>
        </w:rPr>
        <w:t xml:space="preserve">Non est vivere, sed valere vita.</w:t>
      </w:r>
      <w:r>
        <w:rPr>
          <w:color w:val="000000"/>
          <w:sz w:val="24"/>
          <w:szCs w:val="24"/>
        </w:rPr>
        <w:t xml:space="preserve"> One complains of want, a second of servitude, [1795]another of a secret or incurable disease; of some deformity of body, of some loss, danger, death of friends, shipwreck, persecution, imprisonment, disgrace, repulse, [1796] contumely, calumny, abuse, injury, contempt, ingratitude, unkindness, scoffs, flouts, unfortunate marriage, single life, too many children, no children, false servants, unhappy children, barrenness, banishment, oppression, frustrate hopes and ill-success, &amp;c.</w:t>
      </w:r>
    </w:p>
    <w:p>
      <w:pPr>
        <w:widowControl w:val="on"/>
        <w:pBdr/>
        <w:spacing w:before="0" w:after="0" w:line="240" w:lineRule="auto"/>
        <w:ind w:left="0" w:right="0"/>
        <w:jc w:val="left"/>
      </w:pPr>
      <w:r>
        <w:rPr>
          <w:rFonts w:ascii="fixed" w:hAnsi="fixed" w:cs="fixed"/>
          <w:color w:val="000000"/>
          <w:sz w:val="24"/>
          <w:szCs w:val="24"/>
        </w:rPr>
        <w:t xml:space="preserve">
[1797] “Talia de genere hoc adeo sunt multa, loquacem ut
Delassare valent Fabium.”------
</w:t>
      </w:r>
    </w:p>
    <w:p>
      <w:pPr>
        <w:widowControl w:val="on"/>
        <w:pBdr/>
        <w:spacing w:before="240" w:after="240" w:line="240" w:lineRule="auto"/>
        <w:ind w:left="0" w:right="0"/>
        <w:jc w:val="left"/>
      </w:pPr>
      <w:r>
        <w:rPr>
          <w:color w:val="000000"/>
          <w:sz w:val="24"/>
          <w:szCs w:val="24"/>
        </w:rPr>
        <w:t xml:space="preserve">       “But, every various instance to repeat,</w:t>
      </w:r>
      <w:r>
        <w:rPr>
          <w:color w:val="000000"/>
          <w:sz w:val="24"/>
          <w:szCs w:val="24"/>
        </w:rPr>
        <w:br/>
        <w:t xml:space="preserve">        Would tire even Fabius of incessant prate.”</w:t>
      </w:r>
    </w:p>
    <w:p>
      <w:pPr>
        <w:widowControl w:val="on"/>
        <w:pBdr/>
        <w:spacing w:before="240" w:after="240" w:line="240" w:lineRule="auto"/>
        <w:ind w:left="0" w:right="0"/>
        <w:jc w:val="left"/>
      </w:pPr>
      <w:r>
        <w:rPr>
          <w:color w:val="000000"/>
          <w:sz w:val="24"/>
          <w:szCs w:val="24"/>
        </w:rPr>
        <w:t xml:space="preserve">Talking Fabius will be tired before he can tell half of them; they are the subject of whole volumes, and shall (some of them) be more opportunely dilated elsewhere.  In the meantime thus much I may say of them, that generally they crucify the soul of man, [1798]attenuate our bodies, dry them, wither them, shrivel them up like old apples, make them as so many anatomies ([1799]_ossa atque pellis est totus, ita curis macet_) they cause </w:t>
      </w:r>
      <w:r>
        <w:rPr>
          <w:i/>
          <w:color w:val="000000"/>
          <w:sz w:val="24"/>
          <w:szCs w:val="24"/>
        </w:rPr>
        <w:t xml:space="preserve">tempus foedum et squalidum</w:t>
      </w:r>
      <w:r>
        <w:rPr>
          <w:color w:val="000000"/>
          <w:sz w:val="24"/>
          <w:szCs w:val="24"/>
        </w:rPr>
        <w:t xml:space="preserve">, cumbersome days, </w:t>
      </w:r>
      <w:r>
        <w:rPr>
          <w:i/>
          <w:color w:val="000000"/>
          <w:sz w:val="24"/>
          <w:szCs w:val="24"/>
        </w:rPr>
        <w:t xml:space="preserve">ingrataque tempora</w:t>
      </w:r>
      <w:r>
        <w:rPr>
          <w:color w:val="000000"/>
          <w:sz w:val="24"/>
          <w:szCs w:val="24"/>
        </w:rPr>
        <w:t xml:space="preserve">, slow, dull, and heavy times:  make us howl, roar, and tear our hairs, as sorrow did in [1800]Cebes’ table, and groan for the very anguish of our souls.  Our hearts fail us as David’s did, Psal. xl. 12, “for innumerable troubles that compassed him;” and we are ready to confess with Hezekiah, Isaiah lviii. 17, “behold, for felicity I had bitter grief;” to weep with Heraclitus, to curse the day of our birth with Jeremy, xx. 14, and our stars with Job:  to hold that axiom of Silenus, [1801]"better never to have been born, and the best next of all, to die quickly:”  or if we must live, to abandon the world, as Timon did; creep into caves and holes, as our anchorites; cast all into the sea, as Crates Thebanus; or as Theombrotus Ambrociato’s 400 auditors, precipitate ourselves to be rid of these miseries.</w:t>
      </w:r>
    </w:p>
    <w:p>
      <w:pPr>
        <w:widowControl w:val="on"/>
        <w:pBdr/>
        <w:spacing w:before="240" w:after="240" w:line="240" w:lineRule="auto"/>
        <w:ind w:left="0" w:right="0"/>
        <w:jc w:val="left"/>
      </w:pPr>
      <w:r>
        <w:rPr>
          <w:color w:val="000000"/>
          <w:sz w:val="24"/>
          <w:szCs w:val="24"/>
        </w:rPr>
        <w:t xml:space="preserve">SUBSECT.  XI.—­</w:t>
      </w:r>
      <w:r>
        <w:rPr>
          <w:i/>
          <w:color w:val="000000"/>
          <w:sz w:val="24"/>
          <w:szCs w:val="24"/>
        </w:rPr>
        <w:t xml:space="preserve">Concupiscible Appetite, as Desires, Ambition, Causes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238</w:t>
      </w:r>
    </w:p>
    <w:p>
      <w:pPr>
        <w:widowControl w:val="on"/>
        <w:pBdr/>
        <w:spacing w:before="240" w:after="240" w:line="240" w:lineRule="auto"/>
        <w:ind w:left="0" w:right="0"/>
        <w:jc w:val="left"/>
      </w:pPr>
      <w:r>
        <w:rPr>
          <w:color w:val="000000"/>
          <w:sz w:val="24"/>
          <w:szCs w:val="24"/>
        </w:rPr>
        <w:t xml:space="preserve">These concupiscible and irascible appetites are as the two twists of a rope, mutually mixed one with the other, and both twining about the heart:  both good, as Austin, holds, </w:t>
      </w:r>
      <w:r>
        <w:rPr>
          <w:i/>
          <w:color w:val="000000"/>
          <w:sz w:val="24"/>
          <w:szCs w:val="24"/>
        </w:rPr>
        <w:t xml:space="preserve">l. 14. c. 9. de civ.  Dei</w:t>
      </w:r>
      <w:r>
        <w:rPr>
          <w:color w:val="000000"/>
          <w:sz w:val="24"/>
          <w:szCs w:val="24"/>
        </w:rPr>
        <w:t xml:space="preserve">, [1802]"if they be moderate; both pernicious if they be exorbitant.”  This concupiscible appetite, howsoever it may seem to carry with it a show of pleasure and delight, and our concupiscences most part affect us with content and a pleasing object, yet if they be in extremes, they rack and wring us on the other side.  A true saying it is, “Desire hath no rest;” is infinite in itself, endless; and as [1803]one calls it, a perpetual rack, [1804]or horse-mill, according to Austin, still going round as in a ring.  They are not so continual, as divers, </w:t>
      </w:r>
      <w:r>
        <w:rPr>
          <w:i/>
          <w:color w:val="000000"/>
          <w:sz w:val="24"/>
          <w:szCs w:val="24"/>
        </w:rPr>
        <w:t xml:space="preserve">felicius atomos denumerare possem</w:t>
      </w:r>
      <w:r>
        <w:rPr>
          <w:color w:val="000000"/>
          <w:sz w:val="24"/>
          <w:szCs w:val="24"/>
        </w:rPr>
        <w:t xml:space="preserve">, saith [1805]Bernard, </w:t>
      </w:r>
      <w:r>
        <w:rPr>
          <w:i/>
          <w:color w:val="000000"/>
          <w:sz w:val="24"/>
          <w:szCs w:val="24"/>
        </w:rPr>
        <w:t xml:space="preserve">quam motus cordis; nunc haec, nunc illa cogito</w:t>
      </w:r>
      <w:r>
        <w:rPr>
          <w:color w:val="000000"/>
          <w:sz w:val="24"/>
          <w:szCs w:val="24"/>
        </w:rPr>
        <w:t xml:space="preserve">, you may as well reckon up the motes in the sun as them. [1806]"It extends itself to everything,” as Guianerius will have it, “that is superfluously sought after:"’ or to any [1807]fervent desire, as Fernelius interprets it; be it in what kind soever, it tortures if immoderate, and is (according to [1808] Plater and others) an especial cause of melancholy. </w:t>
      </w:r>
      <w:r>
        <w:rPr>
          <w:i/>
          <w:color w:val="000000"/>
          <w:sz w:val="24"/>
          <w:szCs w:val="24"/>
        </w:rPr>
        <w:t xml:space="preserve">Multuosis concupiscentiis dilaniantur cogitationes meae</w:t>
      </w:r>
      <w:r>
        <w:rPr>
          <w:color w:val="000000"/>
          <w:sz w:val="24"/>
          <w:szCs w:val="24"/>
        </w:rPr>
        <w:t xml:space="preserve">, [1809]Austin confessed, that he was torn a pieces with his manifold desires:  and so doth [1810] Bernard complain, “that he could not rest for them a minute of an hour:  this I would have, and that, and then I desire to be such and such.”  ’Tis a hard matter therefore to confine them, being they are so various and many, impossible to apprehend all.  I will only insist upon some few of the chief, and most noxious in their kind, as that exorbitant appetite and desire of honour, which we commonly call ambition; love of money, which is covetousness, and that greedy desire of gain:  self-love, pride, and inordinate desire of vainglory or applause, love of study in excess; love of women (which will require a just volume of itself), of the other I will briefly speak, and in their order.</w:t>
      </w:r>
    </w:p>
    <w:p>
      <w:pPr>
        <w:widowControl w:val="on"/>
        <w:pBdr/>
        <w:spacing w:before="240" w:after="240" w:line="240" w:lineRule="auto"/>
        <w:ind w:left="0" w:right="0"/>
        <w:jc w:val="left"/>
      </w:pPr>
      <w:r>
        <w:rPr>
          <w:color w:val="000000"/>
          <w:sz w:val="24"/>
          <w:szCs w:val="24"/>
        </w:rPr>
        <w:t xml:space="preserve">Ambition, a proud covetousness, or a dry thirst of honour, a great torture of the mind, composed of envy, pride, and covetousness, a gallant madness, one [1811]defines it a pleasant poison, Ambrose, “a canker of the soul, an hidden plague:”  [1812]Bernard, “a secret poison, the father of livor, and mother of hypocrisy, the moth of holiness, and cause of madness, crucifying and disquieting all that it takes hold of.” [1813]Seneca calls it, </w:t>
      </w:r>
      <w:r>
        <w:rPr>
          <w:i/>
          <w:color w:val="000000"/>
          <w:sz w:val="24"/>
          <w:szCs w:val="24"/>
        </w:rPr>
        <w:t xml:space="preserve">rem solicitam, timidam, vanam, ventosam</w:t>
      </w:r>
      <w:r>
        <w:rPr>
          <w:color w:val="000000"/>
          <w:sz w:val="24"/>
          <w:szCs w:val="24"/>
        </w:rPr>
        <w:t xml:space="preserve">, a windy thing, a vain, solicitous, and fearful thing.  For commonly they that, like Sisyphus, roll this restless stone of ambition, are in a perpetual agony, still [1814] perplexed, </w:t>
      </w:r>
      <w:r>
        <w:rPr>
          <w:i/>
          <w:color w:val="000000"/>
          <w:sz w:val="24"/>
          <w:szCs w:val="24"/>
        </w:rPr>
        <w:t xml:space="preserve">semper taciti, tritesque recedunt</w:t>
      </w:r>
      <w:r>
        <w:rPr>
          <w:color w:val="000000"/>
          <w:sz w:val="24"/>
          <w:szCs w:val="24"/>
        </w:rPr>
        <w:t xml:space="preserve"> (Lucretius), doubtful, timorous, suspicious, loath to offend in word or deed, still cogging and colloguing, embracing, capping, cringing, applauding, flattering, fleering, visiting, waiting at men’s doors, with all affability,</w:t>
      </w:r>
    </w:p>
    <w:p>
      <w:pPr>
        <w:keepNext w:val="on"/>
        <w:pageBreakBefore w:val="on"/>
        <w:widowControl w:val="on"/>
        <w:pBdr/>
        <w:spacing w:before="0" w:after="322" w:line="240" w:lineRule="auto"/>
        <w:ind w:left="0" w:right="0"/>
        <w:jc w:val="left"/>
        <w:outlineLvl w:val="0"/>
      </w:pPr>
      <w:r>
        <w:rPr>
          <w:b/>
          <w:color w:val="000000"/>
          <w:sz w:val="48"/>
          <w:szCs w:val="48"/>
        </w:rPr>
        <w:t xml:space="preserve">Page 239</w:t>
      </w:r>
    </w:p>
    <w:p>
      <w:pPr>
        <w:widowControl w:val="on"/>
        <w:pBdr/>
        <w:spacing w:before="240" w:after="240" w:line="240" w:lineRule="auto"/>
        <w:ind w:left="0" w:right="0"/>
        <w:jc w:val="left"/>
      </w:pPr>
      <w:r>
        <w:rPr>
          <w:color w:val="000000"/>
          <w:sz w:val="24"/>
          <w:szCs w:val="24"/>
        </w:rPr>
        <w:t xml:space="preserve">counterfeit honesty and humility. [1815]If that will not serve, if once this humour (as [1816]Cyprian describes it) possess his thirsty soul, </w:t>
      </w:r>
      <w:r>
        <w:rPr>
          <w:i/>
          <w:color w:val="000000"/>
          <w:sz w:val="24"/>
          <w:szCs w:val="24"/>
        </w:rPr>
        <w:t xml:space="preserve">ambitionis salsugo ubi bibulam animam possidet</w:t>
      </w:r>
      <w:r>
        <w:rPr>
          <w:color w:val="000000"/>
          <w:sz w:val="24"/>
          <w:szCs w:val="24"/>
        </w:rPr>
        <w:t xml:space="preserve">, by hook and by crook he will obtain it, “and from his hole he will climb to all honours and offices, if it be possible for him to get up, flattering one, bribing another, he will leave no means unessay’d to win all.” [1817]It is a wonder to see how slavishly these kind of men subject themselves, when they are about a suit, to every inferior person; what pains they will take, run, ride, cast, plot, countermine, protest and swear, vow, promise, what labours undergo, early up, down late; how obsequious and affable they are, how popular and courteous, how they grin and fleer upon every man they meet; with what feasting and inviting, how they spend themselves and their fortunes, in seeking that many times, which they had much better be without; as [1818]Cyneas the orator told Pyrrhus:  with what waking nights, painful hours, anxious thoughts, and bitterness of mind, </w:t>
      </w:r>
      <w:r>
        <w:rPr>
          <w:i/>
          <w:color w:val="000000"/>
          <w:sz w:val="24"/>
          <w:szCs w:val="24"/>
        </w:rPr>
        <w:t xml:space="preserve">inter spemque metumque</w:t>
      </w:r>
      <w:r>
        <w:rPr>
          <w:color w:val="000000"/>
          <w:sz w:val="24"/>
          <w:szCs w:val="24"/>
        </w:rPr>
        <w:t xml:space="preserve">, distracted and tired, they consume the interim of their time.  There can be no greater plague for the present.  If they do obtain their suit, which with such cost and solicitude they have sought, they are not so freed, their anxiety is anew to begin, for they are never satisfied, </w:t>
      </w:r>
      <w:r>
        <w:rPr>
          <w:i/>
          <w:color w:val="000000"/>
          <w:sz w:val="24"/>
          <w:szCs w:val="24"/>
        </w:rPr>
        <w:t xml:space="preserve">nihil aliud nisi imperium spirant</w:t>
      </w:r>
      <w:r>
        <w:rPr>
          <w:color w:val="000000"/>
          <w:sz w:val="24"/>
          <w:szCs w:val="24"/>
        </w:rPr>
        <w:t xml:space="preserve">, their thoughts, actions, endeavours are all for sovereignty and honour, like [1819]Lues Sforza that huffing Duke of Milan, “a man of singular wisdom, but profound ambition, born to his own, and to the destruction of Italy,” though it be to their own ruin, and friends’ undoing, they will contend, they may not cease, but as a dog in a wheel, a bird in a cage, or a squirrel in a chain, so [1820]Budaeus compares them; [1821]they climb and climb still, with much labour, but never make an end, never at the top.  A knight would be a baronet, and then a lord, and then a viscount, and then an earl, &amp;c.; a doctor, a dean, and then a bishop; from tribune to praetor; from bailiff to major; first this office, and then that; as Pyrrhus in [1822]Plutarch, they will first have Greece, then Africa, and then Asia, and swell with Aesop’s frog so long, till in the end they burst, or come down with Sejanus, </w:t>
      </w:r>
      <w:r>
        <w:rPr>
          <w:i/>
          <w:color w:val="000000"/>
          <w:sz w:val="24"/>
          <w:szCs w:val="24"/>
        </w:rPr>
        <w:t xml:space="preserve">ad Gemonias scalas</w:t>
      </w:r>
      <w:r>
        <w:rPr>
          <w:color w:val="000000"/>
          <w:sz w:val="24"/>
          <w:szCs w:val="24"/>
        </w:rPr>
        <w:t xml:space="preserve">, and break their own necks; or as Evangelus the piper in Lucian, that blew his pipe so long, till he fell down dead.  If he chance to miss, and have a canvass, he is in a hell on the other side; so dejected, that he is ready to hang himself, turn heretic, Turk, or traitor in an instant.  Enraged against his enemies, he rails, swears, fights, slanders, detracts, envies, murders:  and for his own part, </w:t>
      </w:r>
      <w:r>
        <w:rPr>
          <w:i/>
          <w:color w:val="000000"/>
          <w:sz w:val="24"/>
          <w:szCs w:val="24"/>
        </w:rPr>
        <w:t xml:space="preserve">si appetitum explere non potest, furore corripitur</w:t>
      </w:r>
      <w:r>
        <w:rPr>
          <w:color w:val="000000"/>
          <w:sz w:val="24"/>
          <w:szCs w:val="24"/>
        </w:rPr>
        <w:t xml:space="preserve">; if he cannot satisfy his desire (as [1823]Bodine writes) he runs mad.  So that both ways, hit or miss, he is distracted so long as his ambition lasts, he can look for no other but anxiety and care, discontent and grief in</w:t>
      </w:r>
    </w:p>
    <w:p>
      <w:pPr>
        <w:keepNext w:val="on"/>
        <w:pageBreakBefore w:val="on"/>
        <w:widowControl w:val="on"/>
        <w:pBdr/>
        <w:spacing w:before="0" w:after="322" w:line="240" w:lineRule="auto"/>
        <w:ind w:left="0" w:right="0"/>
        <w:jc w:val="left"/>
        <w:outlineLvl w:val="0"/>
      </w:pPr>
      <w:r>
        <w:rPr>
          <w:b/>
          <w:color w:val="000000"/>
          <w:sz w:val="48"/>
          <w:szCs w:val="48"/>
        </w:rPr>
        <w:t xml:space="preserve">Page 240</w:t>
      </w:r>
    </w:p>
    <w:p>
      <w:pPr>
        <w:widowControl w:val="on"/>
        <w:pBdr/>
        <w:spacing w:before="240" w:after="240" w:line="240" w:lineRule="auto"/>
        <w:ind w:left="0" w:right="0"/>
        <w:jc w:val="left"/>
      </w:pPr>
      <w:r>
        <w:rPr>
          <w:color w:val="000000"/>
          <w:sz w:val="24"/>
          <w:szCs w:val="24"/>
        </w:rPr>
        <w:t xml:space="preserve">the meantime, [1824]madness itself, or violent death in the end.  The event of this is common to be seen in populous cities, or in princes’ courts, for a courtier’s life (as Budaeus describes it) “is a [1825]gallimaufry of ambition, lust, fraud, imposture, dissimulation, detraction, envy, pride; [1826]the court, a common conventicle of flatterers, time-servers, politicians,” &amp;c.; or as [1827] Anthony Perez will, “the suburbs of hell itself.”  If you will see such discontented persons, there you shall likely find them. [1828]And which he observed of the markets of old Rome,</w:t>
      </w:r>
    </w:p>
    <w:p>
      <w:pPr>
        <w:widowControl w:val="on"/>
        <w:pBdr/>
        <w:spacing w:before="240" w:after="240" w:line="240" w:lineRule="auto"/>
        <w:ind w:left="0" w:right="0"/>
        <w:jc w:val="left"/>
      </w:pPr>
      <w:r>
        <w:rPr>
          <w:color w:val="000000"/>
          <w:sz w:val="24"/>
          <w:szCs w:val="24"/>
        </w:rPr>
        <w:t xml:space="preserve">       “Qui perjurum convenire vult hominem, mitto in Comitium;</w:t>
      </w:r>
      <w:r>
        <w:rPr>
          <w:color w:val="000000"/>
          <w:sz w:val="24"/>
          <w:szCs w:val="24"/>
        </w:rPr>
        <w:br/>
        <w:t xml:space="preserve">        Qui mendacem et gloriosum, apud Cluasinae sacrum;</w:t>
      </w:r>
      <w:r>
        <w:rPr>
          <w:color w:val="000000"/>
          <w:sz w:val="24"/>
          <w:szCs w:val="24"/>
        </w:rPr>
        <w:br/>
        <w:t xml:space="preserve">        Dites, damnosos maritos, sub basilica quaerito,” &amp;c.</w:t>
      </w:r>
    </w:p>
    <w:p>
      <w:pPr>
        <w:widowControl w:val="on"/>
        <w:pBdr/>
        <w:spacing w:before="240" w:after="240" w:line="240" w:lineRule="auto"/>
        <w:ind w:left="0" w:right="0"/>
        <w:jc w:val="left"/>
      </w:pPr>
      <w:r>
        <w:rPr>
          <w:color w:val="000000"/>
          <w:sz w:val="24"/>
          <w:szCs w:val="24"/>
        </w:rPr>
        <w:t xml:space="preserve">Perjured knaves, knights of the post, liars, crackers, bad husbands, &amp;c. keep their several stations; they do still, and always did in every commonwealth.</w:t>
      </w:r>
    </w:p>
    <w:p>
      <w:pPr>
        <w:widowControl w:val="on"/>
        <w:pBdr/>
        <w:spacing w:before="240" w:after="240" w:line="240" w:lineRule="auto"/>
        <w:ind w:left="0" w:right="0"/>
        <w:jc w:val="left"/>
      </w:pPr>
      <w:r>
        <w:rPr>
          <w:color w:val="000000"/>
          <w:sz w:val="24"/>
          <w:szCs w:val="24"/>
        </w:rPr>
        <w:t xml:space="preserve">SUBSECT.  XII.—­[Greek:  philarguria], </w:t>
      </w:r>
      <w:r>
        <w:rPr>
          <w:i/>
          <w:color w:val="000000"/>
          <w:sz w:val="24"/>
          <w:szCs w:val="24"/>
        </w:rPr>
        <w:t xml:space="preserve">Covetousness, a Cause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Plutarch, in his [1829]book whether the diseases of the body be more grievous than those of the soul, is of opinion, “if you will examine all the causes of our miseries in this life, you shall find them most part to have had their beginning from stubborn anger, that furious desire of contention, or some unjust or immoderate affection, as covetousness,” &amp;c.  From whence “are wars and contentions amongst you?” [1830]St. James asks:  I will add usury, fraud, rapine, simony, oppression, lying, swearing, bearing false witness, &amp;c. are they not from this fountain of covetousness, that greediness in getting, tenacity in keeping, sordidity in spending; that they are so wicked, [1831]"unjust against God, their neighbour, themselves;” all comes hence.  “The desire of money is the root of all evil, and they that lust after it, pierce themselves through with many sorrows,” 1 Tim. vi. 10.  Hippocrates therefore in his Epistle to Crateva, an herbalist, gives him this good counsel, that if it were possible, [1832] “amongst other herbs, he should cut up that weed of covetousness by the roots, that there be no remainder left, and then know this for a certainty, that together with their bodies, thou mayst quickly cure all the diseases of their minds.”  For it is indeed the pattern, image, epitome of all melancholy, the fountain of many miseries, much discontented care and woe; this “inordinate, or immoderate desire of gain, to get or keep money,” as [1833]Bonaventure defines it:  or, as Austin describes it, a madness of the soul, Gregory a torture; Chrysostom, an insatiable drunkenness; Cyprian, blindness, </w:t>
      </w:r>
      <w:r>
        <w:rPr>
          <w:i/>
          <w:color w:val="000000"/>
          <w:sz w:val="24"/>
          <w:szCs w:val="24"/>
        </w:rPr>
        <w:t xml:space="preserve">speciosum supplicium</w:t>
      </w:r>
      <w:r>
        <w:rPr>
          <w:color w:val="000000"/>
          <w:sz w:val="24"/>
          <w:szCs w:val="24"/>
        </w:rPr>
        <w:t xml:space="preserve">, a plague subverting kingdoms, families, an [1834]incurable disease; Budaeus, an ill habit, [1835]"yielding to no remedies:”  neither Aesculapius nor Plutus can cure them:  a continual plague, saith Solomon, and vexation of spirit, another hell.  I know there be some of opinion, that covetous men are happy, and worldly, wise, that there is more pleasure in getting</w:t>
      </w:r>
    </w:p>
    <w:p>
      <w:pPr>
        <w:keepNext w:val="on"/>
        <w:pageBreakBefore w:val="on"/>
        <w:widowControl w:val="on"/>
        <w:pBdr/>
        <w:spacing w:before="0" w:after="322" w:line="240" w:lineRule="auto"/>
        <w:ind w:left="0" w:right="0"/>
        <w:jc w:val="left"/>
        <w:outlineLvl w:val="0"/>
      </w:pPr>
      <w:r>
        <w:rPr>
          <w:b/>
          <w:color w:val="000000"/>
          <w:sz w:val="48"/>
          <w:szCs w:val="48"/>
        </w:rPr>
        <w:t xml:space="preserve">Page 241</w:t>
      </w:r>
    </w:p>
    <w:p>
      <w:pPr>
        <w:widowControl w:val="on"/>
        <w:pBdr/>
        <w:spacing w:before="240" w:after="240" w:line="240" w:lineRule="auto"/>
        <w:ind w:left="0" w:right="0"/>
        <w:jc w:val="left"/>
      </w:pPr>
      <w:r>
        <w:rPr>
          <w:color w:val="000000"/>
          <w:sz w:val="24"/>
          <w:szCs w:val="24"/>
        </w:rPr>
        <w:t xml:space="preserve">of wealth than in spending, and no delight in the world like unto it.  ‘Twas [1836]Bias’ problem of old, “With what art thou not weary? with getting money.  What is most delectable? to gain.”  What is it, trow you, that makes a poor man labour all his lifetime, carry such great burdens, fare so hardly, macerate himself, and endure so much misery, undergo such base offices with so great patience, to rise up early, and lie down late, if there were not an extraordinary delight in getting and keeping of money?  What makes a merchant that hath no need, </w:t>
      </w:r>
      <w:r>
        <w:rPr>
          <w:i/>
          <w:color w:val="000000"/>
          <w:sz w:val="24"/>
          <w:szCs w:val="24"/>
        </w:rPr>
        <w:t xml:space="preserve">satis superque domi</w:t>
      </w:r>
      <w:r>
        <w:rPr>
          <w:color w:val="000000"/>
          <w:sz w:val="24"/>
          <w:szCs w:val="24"/>
        </w:rPr>
        <w:t xml:space="preserve">, to range all over the world, through all those intemperate [1837]Zones of heat and cold; voluntarily to venture his life, and be content with such miserable famine, nasty usage, in a stinking ship; if there were not a pleasure and hope to get money, which doth season the rest, and mitigate his indefatigable pains?  What makes them go into the bowels of the earth, an hundred fathom deep, endangering their dearest lives, enduring damps and filthy smells, when they have enough already, if they could be content, and no such cause to labour, but an extraordinary delight they take in riches.  This may seem plausible at first show, a popular and strong argument; but let him that so thinks, consider better of it, and he shall soon perceive, that it is far otherwise than he supposeth; it may be haply pleasing at the first, as most part all melancholy is.  For such men likely have some </w:t>
      </w:r>
      <w:r>
        <w:rPr>
          <w:i/>
          <w:color w:val="000000"/>
          <w:sz w:val="24"/>
          <w:szCs w:val="24"/>
        </w:rPr>
        <w:t xml:space="preserve">lucida intervalla</w:t>
      </w:r>
      <w:r>
        <w:rPr>
          <w:color w:val="000000"/>
          <w:sz w:val="24"/>
          <w:szCs w:val="24"/>
        </w:rPr>
        <w:t xml:space="preserve">, pleasant symptoms intermixed; but you must note that of [1838]Chrysostom, “’Tis one thing to be rich, another to be covetous:”  generally they are all fools, dizzards, madmen, [1839]miserable wretches, living besides themselves, </w:t>
      </w:r>
      <w:r>
        <w:rPr>
          <w:i/>
          <w:color w:val="000000"/>
          <w:sz w:val="24"/>
          <w:szCs w:val="24"/>
        </w:rPr>
        <w:t xml:space="preserve">sine arte fruendi</w:t>
      </w:r>
      <w:r>
        <w:rPr>
          <w:color w:val="000000"/>
          <w:sz w:val="24"/>
          <w:szCs w:val="24"/>
        </w:rPr>
        <w:t xml:space="preserve">, in perpetual slavery, fear, suspicion, sorrow, and discontent, </w:t>
      </w:r>
      <w:r>
        <w:rPr>
          <w:i/>
          <w:color w:val="000000"/>
          <w:sz w:val="24"/>
          <w:szCs w:val="24"/>
        </w:rPr>
        <w:t xml:space="preserve">plus aloes quam mellis habent</w:t>
      </w:r>
      <w:r>
        <w:rPr>
          <w:color w:val="000000"/>
          <w:sz w:val="24"/>
          <w:szCs w:val="24"/>
        </w:rPr>
        <w:t xml:space="preserve">; and are indeed, “rather possessed by their money, than possessors:”  as [1840]Cyprian hath it, </w:t>
      </w:r>
      <w:r>
        <w:rPr>
          <w:i/>
          <w:color w:val="000000"/>
          <w:sz w:val="24"/>
          <w:szCs w:val="24"/>
        </w:rPr>
        <w:t xml:space="preserve">mancipati pecuniis</w:t>
      </w:r>
      <w:r>
        <w:rPr>
          <w:color w:val="000000"/>
          <w:sz w:val="24"/>
          <w:szCs w:val="24"/>
        </w:rPr>
        <w:t xml:space="preserve">; bound prentice to their goods, as [1841]Pliny; or as Chrysostom, </w:t>
      </w:r>
      <w:r>
        <w:rPr>
          <w:i/>
          <w:color w:val="000000"/>
          <w:sz w:val="24"/>
          <w:szCs w:val="24"/>
        </w:rPr>
        <w:t xml:space="preserve">servi divitiarum</w:t>
      </w:r>
      <w:r>
        <w:rPr>
          <w:color w:val="000000"/>
          <w:sz w:val="24"/>
          <w:szCs w:val="24"/>
        </w:rPr>
        <w:t xml:space="preserve">, slaves and drudges to their substance; and we may conclude of them all, as [1842]Valerius doth of Ptolomaeus king of Cyprus, “He was in title a king of that island, but in his mind, a miserable drudge of money:” </w:t>
      </w:r>
    </w:p>
    <w:p>
      <w:pPr>
        <w:widowControl w:val="on"/>
        <w:pBdr/>
        <w:spacing w:before="0" w:after="0" w:line="240" w:lineRule="auto"/>
        <w:ind w:left="0" w:right="0"/>
        <w:jc w:val="left"/>
      </w:pPr>
      <w:r>
        <w:rPr>
          <w:rFonts w:ascii="fixed" w:hAnsi="fixed" w:cs="fixed"/>
          <w:color w:val="000000"/>
          <w:sz w:val="24"/>
          <w:szCs w:val="24"/>
        </w:rPr>
        <w:t xml:space="preserve">
[1843]  ------“potiore metallis
libertate carens”------
</w:t>
      </w:r>
    </w:p>
    <w:p>
      <w:pPr>
        <w:widowControl w:val="on"/>
        <w:pBdr/>
        <w:spacing w:before="240" w:after="240" w:line="240" w:lineRule="auto"/>
        <w:ind w:left="0" w:right="0"/>
        <w:jc w:val="left"/>
      </w:pPr>
      <w:r>
        <w:rPr>
          <w:color w:val="000000"/>
          <w:sz w:val="24"/>
          <w:szCs w:val="24"/>
        </w:rPr>
        <w:t xml:space="preserve">wanting his liberty, which is better than gold.  Damasippus the Stoic, in Horace, proves that all mortal men dote by fits, some one way, some another, but that covetous men [1844]are madder than the rest; and he that shall truly look into their estates, and examine their symptoms, shall find no better of them, but that they are all [1845]fools, as Nabal was, </w:t>
      </w:r>
      <w:r>
        <w:rPr>
          <w:i/>
          <w:color w:val="000000"/>
          <w:sz w:val="24"/>
          <w:szCs w:val="24"/>
        </w:rPr>
        <w:t xml:space="preserve">Re et nomine</w:t>
      </w:r>
      <w:r>
        <w:rPr>
          <w:color w:val="000000"/>
          <w:sz w:val="24"/>
          <w:szCs w:val="24"/>
        </w:rPr>
        <w:t xml:space="preserve"> (1.  Reg. 15.) For what greater folly can there be, or [1846] madness, than to macerate himself when he need not? and when, as Cyprian notes, [1847]"he may be freed from his burden, and eased of his pains, will go on still, his wealth increasing, when he hath enough, to get more, to live besides</w:t>
      </w:r>
    </w:p>
    <w:p>
      <w:pPr>
        <w:keepNext w:val="on"/>
        <w:pageBreakBefore w:val="on"/>
        <w:widowControl w:val="on"/>
        <w:pBdr/>
        <w:spacing w:before="0" w:after="322" w:line="240" w:lineRule="auto"/>
        <w:ind w:left="0" w:right="0"/>
        <w:jc w:val="left"/>
        <w:outlineLvl w:val="0"/>
      </w:pPr>
      <w:r>
        <w:rPr>
          <w:b/>
          <w:color w:val="000000"/>
          <w:sz w:val="48"/>
          <w:szCs w:val="48"/>
        </w:rPr>
        <w:t xml:space="preserve">Page 242</w:t>
      </w:r>
    </w:p>
    <w:p>
      <w:pPr>
        <w:widowControl w:val="on"/>
        <w:pBdr/>
        <w:spacing w:before="240" w:after="240" w:line="240" w:lineRule="auto"/>
        <w:ind w:left="0" w:right="0"/>
        <w:jc w:val="left"/>
      </w:pPr>
      <w:r>
        <w:rPr>
          <w:color w:val="000000"/>
          <w:sz w:val="24"/>
          <w:szCs w:val="24"/>
        </w:rPr>
        <w:t xml:space="preserve">himself,” to starve his genius, keep back from his wife [1848]and children, neither letting them nor other friends use or enjoy that which is theirs by right, and which they much need perhaps; like a hog, or dog in the manger, he doth only keep it, because it shall do nobody else good, hurting himself and others:  and for a little momentary pelf, damn his own soul?  They are commonly sad and tetric by nature, as Achab’s spirit was because he could not get Naboth’s vineyard, (1.  Reg. 22.) and if he lay out his money at any time, though it be to necessary uses, to his own children’s good, he brawls and scolds, his heart is heavy, much disquieted he is, and loath to part from it:  </w:t>
      </w:r>
      <w:r>
        <w:rPr>
          <w:i/>
          <w:color w:val="000000"/>
          <w:sz w:val="24"/>
          <w:szCs w:val="24"/>
        </w:rPr>
        <w:t xml:space="preserve">Miser abstinet et timet uti</w:t>
      </w:r>
      <w:r>
        <w:rPr>
          <w:color w:val="000000"/>
          <w:sz w:val="24"/>
          <w:szCs w:val="24"/>
        </w:rPr>
        <w:t xml:space="preserve">, Hor.  He is of a wearish, dry, pale constitution, and cannot sleep for cares and worldly business; his riches, saith Solomon, will not let him sleep, and unnecessary business which he heapeth on himself; or if he do sleep, ’tis a very unquiet, interrupt, unpleasing sleep:  with his bags in his arms,</w:t>
      </w:r>
    </w:p>
    <w:p>
      <w:pPr>
        <w:widowControl w:val="on"/>
        <w:pBdr/>
        <w:spacing w:before="0" w:after="0" w:line="240" w:lineRule="auto"/>
        <w:ind w:left="0" w:right="0"/>
        <w:jc w:val="left"/>
      </w:pPr>
      <w:r>
        <w:rPr>
          <w:rFonts w:ascii="fixed" w:hAnsi="fixed" w:cs="fixed"/>
          <w:color w:val="000000"/>
          <w:sz w:val="24"/>
          <w:szCs w:val="24"/>
        </w:rPr>
        <w:t xml:space="preserve">
------“congestis undique sacc
indormit inhians,”------
</w:t>
      </w:r>
    </w:p>
    <w:p>
      <w:pPr>
        <w:widowControl w:val="on"/>
        <w:pBdr/>
        <w:spacing w:before="240" w:after="240" w:line="240" w:lineRule="auto"/>
        <w:ind w:left="0" w:right="0"/>
        <w:jc w:val="left"/>
      </w:pPr>
      <w:r>
        <w:rPr>
          <w:color w:val="000000"/>
          <w:sz w:val="24"/>
          <w:szCs w:val="24"/>
        </w:rPr>
        <w:t xml:space="preserve">And though he be at a banquet, or at some merry feast, “he sighs for grief of heart” (as [1849]Cyprian hath it) “and cannot sleep though it be upon a down bed; his wearish body takes no rest,” [1850]"troubled in his abundance, and sorrowful in plenty, unhappy for the present, and more unhappy in the life to come.”  Basil.  He is a perpetual drudge, [1851]restless in his thoughts, and never satisfied, a slave, a wretch, a dust-worm, </w:t>
      </w:r>
      <w:r>
        <w:rPr>
          <w:i/>
          <w:color w:val="000000"/>
          <w:sz w:val="24"/>
          <w:szCs w:val="24"/>
        </w:rPr>
        <w:t xml:space="preserve">semper quod idolo suo immolet, sedulus observat</w:t>
      </w:r>
      <w:r>
        <w:rPr>
          <w:color w:val="000000"/>
          <w:sz w:val="24"/>
          <w:szCs w:val="24"/>
        </w:rPr>
        <w:t xml:space="preserve"> Cypr. </w:t>
      </w:r>
      <w:r>
        <w:rPr>
          <w:i/>
          <w:color w:val="000000"/>
          <w:sz w:val="24"/>
          <w:szCs w:val="24"/>
        </w:rPr>
        <w:t xml:space="preserve">prolog. ad sermon</w:t>
      </w:r>
      <w:r>
        <w:rPr>
          <w:color w:val="000000"/>
          <w:sz w:val="24"/>
          <w:szCs w:val="24"/>
        </w:rPr>
        <w:t xml:space="preserve"> still seeking what sacrifice he may offer to his golden god, </w:t>
      </w:r>
      <w:r>
        <w:rPr>
          <w:i/>
          <w:color w:val="000000"/>
          <w:sz w:val="24"/>
          <w:szCs w:val="24"/>
        </w:rPr>
        <w:t xml:space="preserve">per fas et nefas</w:t>
      </w:r>
      <w:r>
        <w:rPr>
          <w:color w:val="000000"/>
          <w:sz w:val="24"/>
          <w:szCs w:val="24"/>
        </w:rPr>
        <w:t xml:space="preserve">, he cares not how, his trouble is endless, [1852]_crescunt divitiae, tamen curtae nescio quid semper abest rei_:  his wealth increaseth, and the more he hath, the more [1853]he wants:  like Pharaoh’s lean kine, which devoured the fat, and were not satisfied. [1854]Austin therefore defines covetousness, </w:t>
      </w:r>
      <w:r>
        <w:rPr>
          <w:i/>
          <w:color w:val="000000"/>
          <w:sz w:val="24"/>
          <w:szCs w:val="24"/>
        </w:rPr>
        <w:t xml:space="preserve">quarumlibet rerum inhonestam et insatiabilem cupiditatem</w:t>
      </w:r>
      <w:r>
        <w:rPr>
          <w:color w:val="000000"/>
          <w:sz w:val="24"/>
          <w:szCs w:val="24"/>
        </w:rPr>
        <w:t xml:space="preserve"> a dishonest and insatiable desire of gain; and in one of his epistles compares it to hell; [1855]"which devours all, and yet never hath enough, a bottomless pit,” an endless misery; </w:t>
      </w:r>
      <w:r>
        <w:rPr>
          <w:i/>
          <w:color w:val="000000"/>
          <w:sz w:val="24"/>
          <w:szCs w:val="24"/>
        </w:rPr>
        <w:t xml:space="preserve">in quem scopulum avaritiae cadaverosi senes utplurimum impingunt</w:t>
      </w:r>
      <w:r>
        <w:rPr>
          <w:color w:val="000000"/>
          <w:sz w:val="24"/>
          <w:szCs w:val="24"/>
        </w:rPr>
        <w:t xml:space="preserve">, and that which is their greatest corrosive, they are in continual suspicion, fear, and distrust, He thinks his own wife and children are so many thieves, and go about to cozen him, his servants are all false: </w:t>
      </w:r>
    </w:p>
    <w:p>
      <w:pPr>
        <w:widowControl w:val="on"/>
        <w:pBdr/>
        <w:spacing w:before="240" w:after="240" w:line="240" w:lineRule="auto"/>
        <w:ind w:left="0" w:right="0"/>
        <w:jc w:val="left"/>
      </w:pPr>
      <w:r>
        <w:rPr>
          <w:color w:val="000000"/>
          <w:sz w:val="24"/>
          <w:szCs w:val="24"/>
        </w:rPr>
        <w:t xml:space="preserve">       “Rem suam periisse, seque eradicarier,</w:t>
      </w:r>
      <w:r>
        <w:rPr>
          <w:color w:val="000000"/>
          <w:sz w:val="24"/>
          <w:szCs w:val="24"/>
        </w:rPr>
        <w:br/>
        <w:t xml:space="preserve">        Et divum atque hominum clamat continuo fidem,</w:t>
      </w:r>
      <w:r>
        <w:rPr>
          <w:color w:val="000000"/>
          <w:sz w:val="24"/>
          <w:szCs w:val="24"/>
        </w:rPr>
        <w:br/>
        <w:t xml:space="preserve">        De suo tigillo si qua exit foras.”</w:t>
      </w:r>
    </w:p>
    <w:p>
      <w:pPr>
        <w:widowControl w:val="on"/>
        <w:pBdr/>
        <w:spacing w:before="240" w:after="240" w:line="240" w:lineRule="auto"/>
        <w:ind w:left="0" w:right="0"/>
        <w:jc w:val="left"/>
      </w:pPr>
      <w:r>
        <w:rPr>
          <w:color w:val="000000"/>
          <w:sz w:val="24"/>
          <w:szCs w:val="24"/>
        </w:rPr>
        <w:t xml:space="preserve">       “If his doors creek, then out he cries anon,</w:t>
      </w:r>
      <w:r>
        <w:rPr>
          <w:color w:val="000000"/>
          <w:sz w:val="24"/>
          <w:szCs w:val="24"/>
        </w:rPr>
        <w:br/>
        <w:t xml:space="preserve">        His goods are gone, and he is quite undone.”</w:t>
      </w:r>
    </w:p>
    <w:p>
      <w:pPr>
        <w:keepNext w:val="on"/>
        <w:pageBreakBefore w:val="on"/>
        <w:widowControl w:val="on"/>
        <w:pBdr/>
        <w:spacing w:before="0" w:after="322" w:line="240" w:lineRule="auto"/>
        <w:ind w:left="0" w:right="0"/>
        <w:jc w:val="left"/>
        <w:outlineLvl w:val="0"/>
      </w:pPr>
      <w:r>
        <w:rPr>
          <w:b/>
          <w:color w:val="000000"/>
          <w:sz w:val="48"/>
          <w:szCs w:val="48"/>
        </w:rPr>
        <w:t xml:space="preserve">Page 243</w:t>
      </w:r>
    </w:p>
    <w:p>
      <w:pPr>
        <w:widowControl w:val="on"/>
        <w:pBdr/>
        <w:spacing w:before="240" w:after="240" w:line="240" w:lineRule="auto"/>
        <w:ind w:left="0" w:right="0"/>
        <w:jc w:val="left"/>
      </w:pPr>
      <w:r>
        <w:rPr>
          <w:i/>
          <w:color w:val="000000"/>
          <w:sz w:val="24"/>
          <w:szCs w:val="24"/>
        </w:rPr>
        <w:t xml:space="preserve">Timidus Plutus</w:t>
      </w:r>
      <w:r>
        <w:rPr>
          <w:color w:val="000000"/>
          <w:sz w:val="24"/>
          <w:szCs w:val="24"/>
        </w:rPr>
        <w:t xml:space="preserve">, an old proverb, As fearful as Plutus:  so doth Aristophanes and Lucian bring him in fearful still, pale, anxious, suspicious, and trusting no man, [1856]"They are afraid of tempests for their corn; they are afraid of their friends lest they should ask something of them, beg or borrow; they are afraid of their enemies lest they hurt them, thieves lest they rob them; they are afraid of war and afraid of peace, afraid of rich and afraid of poor; afraid of all.”  Last of all, they are afraid of want, that they shall die beggars, which makes them lay up still, and dare not use that they have:  what if a dear year come, or dearth, or some loss? and were it not that they are both to [1857]lay out money on a rope, they would be hanged forthwith, and sometimes die to save charges, and make away themselves, if their corn and cattle miscarry; though they have abundance left, as [1858]Agellius notes. [1859]Valerius makes mention of one that in a famine sold a mouse for 200 pence, and famished himself:  such are their cares, [1860]griefs and perpetual fears.  These symptoms are elegantly expressed by Theophrastus in his character of a covetous man; [1861]"lying in bed, he asked his wife whether she shut the trunks and chests fast, the cap-case be sealed, and whether the hall door be bolted; and though she say all is well, he riseth out of his bed in his shirt, barefoot and barelegged, to see whether it be so, with a dark lantern searching every corner, scarce sleeping a wink all night.”  Lucian in that pleasant and witty dialogue called Gallus, brings in Mycillus the cobbler disputing with his cock, sometimes Pythagoras; where after much speech pro and con, to prove the happiness of a mean estate, and discontents of a rich man, Pythagoras’ cock in the end, to illustrate by examples that which he had said, brings him to Gnyphon the usurer’s house at midnight, and after that to Encrates; whom, they found both awake, casting up their accounts, and telling of their money, [1862]lean, dry, pale and anxious, still suspecting lest somebody should make a hole through the wall, and so get in; or if a rat or mouse did but stir, starting upon a sudden, and running to the door to see whether all were fast.  Plautus, in his Aulularia, makes old Euclio [1863]commanding Staphyla his wife to shut the doors fast, and the fire to be put out, lest anybody should make that an errand to come to his house:  when he washed his hands, [1864]he was loath to fling away the foul water, complaining that he was undone, because the smoke got out of his roof.  And as he went from home, seeing a crow scratch upon the muck-hill, returned in all haste, taking it for </w:t>
      </w:r>
      <w:r>
        <w:rPr>
          <w:i/>
          <w:color w:val="000000"/>
          <w:sz w:val="24"/>
          <w:szCs w:val="24"/>
        </w:rPr>
        <w:t xml:space="preserve">malum omen</w:t>
      </w:r>
      <w:r>
        <w:rPr>
          <w:color w:val="000000"/>
          <w:sz w:val="24"/>
          <w:szCs w:val="24"/>
        </w:rPr>
        <w:t xml:space="preserve">, an ill sign, his money was digged up; with many such.  He that will but observe their actions, shall find these and many such passages not feigned for sport, but really performed, verified indeed by such covetous and miserable wretches, and that it is,</w:t>
      </w:r>
    </w:p>
    <w:p>
      <w:pPr>
        <w:widowControl w:val="on"/>
        <w:pBdr/>
        <w:spacing w:before="0" w:after="0" w:line="240" w:lineRule="auto"/>
        <w:ind w:left="0" w:right="0"/>
        <w:jc w:val="left"/>
      </w:pPr>
      <w:r>
        <w:rPr>
          <w:rFonts w:ascii="fixed" w:hAnsi="fixed" w:cs="fixed"/>
          <w:color w:val="000000"/>
          <w:sz w:val="24"/>
          <w:szCs w:val="24"/>
        </w:rPr>
        <w:t xml:space="preserve">
[1865]  ------“manifesta phrenesis
Ut locuples moriaris egenti vivere fato.”
</w:t>
      </w:r>
    </w:p>
    <w:p>
      <w:pPr>
        <w:widowControl w:val="on"/>
        <w:pBdr/>
        <w:spacing w:before="240" w:after="240" w:line="240" w:lineRule="auto"/>
        <w:ind w:left="0" w:right="0"/>
        <w:jc w:val="left"/>
      </w:pPr>
      <w:r>
        <w:rPr>
          <w:color w:val="000000"/>
          <w:sz w:val="24"/>
          <w:szCs w:val="24"/>
        </w:rPr>
        <w:t xml:space="preserve">A mere madness, to live like a wretch, and die rich.</w:t>
      </w:r>
    </w:p>
    <w:p>
      <w:pPr>
        <w:keepNext w:val="on"/>
        <w:pageBreakBefore w:val="on"/>
        <w:widowControl w:val="on"/>
        <w:pBdr/>
        <w:spacing w:before="0" w:after="322" w:line="240" w:lineRule="auto"/>
        <w:ind w:left="0" w:right="0"/>
        <w:jc w:val="left"/>
        <w:outlineLvl w:val="0"/>
      </w:pPr>
      <w:r>
        <w:rPr>
          <w:b/>
          <w:color w:val="000000"/>
          <w:sz w:val="48"/>
          <w:szCs w:val="48"/>
        </w:rPr>
        <w:t xml:space="preserve">Page 244</w:t>
      </w:r>
    </w:p>
    <w:p>
      <w:pPr>
        <w:widowControl w:val="on"/>
        <w:pBdr/>
        <w:spacing w:before="240" w:after="240" w:line="240" w:lineRule="auto"/>
        <w:ind w:left="0" w:right="0"/>
        <w:jc w:val="left"/>
      </w:pPr>
      <w:r>
        <w:rPr>
          <w:color w:val="000000"/>
          <w:sz w:val="24"/>
          <w:szCs w:val="24"/>
        </w:rPr>
        <w:t xml:space="preserve">SUBSECT.  XIII.—­</w:t>
      </w:r>
      <w:r>
        <w:rPr>
          <w:i/>
          <w:color w:val="000000"/>
          <w:sz w:val="24"/>
          <w:szCs w:val="24"/>
        </w:rPr>
        <w:t xml:space="preserve">Love of Gaming, &amp;c. and pleasures immoderate; Causes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It is a wonder to see, how many poor, distressed, miserable wretches, one shall meet almost in every path and street, begging for an alms, that have been well descended, and sometimes in flourishing estate, now ragged, tattered, and ready to be starved, lingering out a painful life, in discontent and grief of body and mind, and all through immoderate lust, gaming, pleasure and riot.  ’Tis the common end of all sensual epicures and brutish prodigals, that are stupefied and carried away headlong with their several pleasures and lusts.  Cebes in his table, St. Ambrose in his second book of Abel and Cain, and amongst the rest Lucian in his tract </w:t>
      </w:r>
      <w:r>
        <w:rPr>
          <w:i/>
          <w:color w:val="000000"/>
          <w:sz w:val="24"/>
          <w:szCs w:val="24"/>
        </w:rPr>
        <w:t xml:space="preserve">de Mercede conductis</w:t>
      </w:r>
      <w:r>
        <w:rPr>
          <w:color w:val="000000"/>
          <w:sz w:val="24"/>
          <w:szCs w:val="24"/>
        </w:rPr>
        <w:t xml:space="preserve">, hath excellent well deciphered such men’s proceedings in his picture of Opulentia, whom he feigns to dwell on the top of a high mount, much sought after by many suitors; at their first coming they are generally entertained by pleasure and dalliance, and have all the content that possibly may be given, so long as their money lasts:  but when their means fail, they are contemptibly thrust out at a back door, headlong, and there left to shame, reproach, despair.  And he at first that had so many attendants, parasites, and followers, young and lusty, richly arrayed, and all the dainty fare that might be had, with all kind of welcome and good respect, is now upon a sudden stripped of all, [1866]pale, naked, old, diseased and forsaken, cursing his stars, and ready to strangle himself; having no other company but repentance, sorrow, grief, derision, beggary, and contempt, which are his daily attendants to his life’s end.  As the [1867]prodigal son had exquisite music, merry company, dainty fare at first; but a sorrowful reckoning in the end; so have all such vain delights and their followers. [1868]_Tristes voluptatum exitus, et quisquis voluptatum suarum reminisci volet, intelliget_, as bitter as gall and wormwood is their last; grief of mind, madness itself.  The ordinary rocks upon which such men do impinge and precipitate themselves, are cards, dice, hawks, and hounds, </w:t>
      </w:r>
      <w:r>
        <w:rPr>
          <w:i/>
          <w:color w:val="000000"/>
          <w:sz w:val="24"/>
          <w:szCs w:val="24"/>
        </w:rPr>
        <w:t xml:space="preserve">Insanum venandi studium</w:t>
      </w:r>
      <w:r>
        <w:rPr>
          <w:color w:val="000000"/>
          <w:sz w:val="24"/>
          <w:szCs w:val="24"/>
        </w:rPr>
        <w:t xml:space="preserve">, one calls it, </w:t>
      </w:r>
      <w:r>
        <w:rPr>
          <w:i/>
          <w:color w:val="000000"/>
          <w:sz w:val="24"/>
          <w:szCs w:val="24"/>
        </w:rPr>
        <w:t xml:space="preserve">insanae substructiones</w:t>
      </w:r>
      <w:r>
        <w:rPr>
          <w:color w:val="000000"/>
          <w:sz w:val="24"/>
          <w:szCs w:val="24"/>
        </w:rPr>
        <w:t xml:space="preserve">:  their mad structures, disports, plays, &amp;c., when they are unseasonably used, imprudently handled, and beyond their fortunes.  Some men are consumed by mad fantastical buildings, by making galleries, cloisters, terraces, walks, orchards, gardens, pools, rillets, bowers, and such like places of pleasure; </w:t>
      </w:r>
      <w:r>
        <w:rPr>
          <w:i/>
          <w:color w:val="000000"/>
          <w:sz w:val="24"/>
          <w:szCs w:val="24"/>
        </w:rPr>
        <w:t xml:space="preserve">Inutiles domos</w:t>
      </w:r>
      <w:r>
        <w:rPr>
          <w:color w:val="000000"/>
          <w:sz w:val="24"/>
          <w:szCs w:val="24"/>
        </w:rPr>
        <w:t xml:space="preserve">, [1869]Xenophon calls them, which howsoever they be delightsome things in themselves, and acceptable to all beholders, an ornament, and benefiting some great men:  yet unprofitable to others, and the sole overthrow of their estates.  Forestus in his observations hath an example of such a one that became melancholy upon the like occasion, having consumed his substance in an unprofitable building, which would afterward yield him no advantage.  Others, I say,</w:t>
      </w:r>
    </w:p>
    <w:p>
      <w:pPr>
        <w:keepNext w:val="on"/>
        <w:pageBreakBefore w:val="on"/>
        <w:widowControl w:val="on"/>
        <w:pBdr/>
        <w:spacing w:before="0" w:after="322" w:line="240" w:lineRule="auto"/>
        <w:ind w:left="0" w:right="0"/>
        <w:jc w:val="left"/>
        <w:outlineLvl w:val="0"/>
      </w:pPr>
      <w:r>
        <w:rPr>
          <w:b/>
          <w:color w:val="000000"/>
          <w:sz w:val="48"/>
          <w:szCs w:val="48"/>
        </w:rPr>
        <w:t xml:space="preserve">Page 245</w:t>
      </w:r>
    </w:p>
    <w:p>
      <w:pPr>
        <w:widowControl w:val="on"/>
        <w:pBdr/>
        <w:spacing w:before="240" w:after="240" w:line="240" w:lineRule="auto"/>
        <w:ind w:left="0" w:right="0"/>
        <w:jc w:val="left"/>
      </w:pPr>
      <w:r>
        <w:rPr>
          <w:color w:val="000000"/>
          <w:sz w:val="24"/>
          <w:szCs w:val="24"/>
        </w:rPr>
        <w:t xml:space="preserve">are [1870] overthrown by those mad sports of hawking and hunting; honest recreations, and fit for some great men, but not for every base inferior person; whilst they will maintain their falconers, dogs, and hunting nags, their wealth, saith [1871]Salmutze, “runs away with hounds, and their fortunes fly away with hawks.”  They persecute beasts so long, till in the end they themselves degenerate into beasts, as [1872]Agrippa taxeth them, [1873]Actaeon like, for as he was eaten to death by his own dogs, so do they devour themselves and their patrimonies, in such idle and unnecessary disports, neglecting in the mean time their more necessary business, and to follow their vocations.  Over-mad too sometimes are our great men in delighting, and doting too much on it. [1874]"When they drive poor husbandmen from their tillage,” as [1875]Sarisburiensis objects, </w:t>
      </w:r>
      <w:r>
        <w:rPr>
          <w:i/>
          <w:color w:val="000000"/>
          <w:sz w:val="24"/>
          <w:szCs w:val="24"/>
        </w:rPr>
        <w:t xml:space="preserve">Polycrat. l. 1. c. 4</w:t>
      </w:r>
      <w:r>
        <w:rPr>
          <w:color w:val="000000"/>
          <w:sz w:val="24"/>
          <w:szCs w:val="24"/>
        </w:rPr>
        <w:t xml:space="preserve">, “fling down country farms, and whole towns, to make parks, and forests, starving men to feed beasts, and [1876]punishing in the mean time such a man that shall molest their game, more severely than him that is otherwise a common hacker, or a notorious thief.”  But great men are some ways to be excused, the meaner sort have no evasion why they should not be counted mad.  Poggius the Florentine tells a merry story to this purpose, condemning the folly and impertinent business of such kind of persons.  A physician of Milan, saith he, that cured mad men, had a pit of water in his house, in which he kept his patients, some up to the knees, some to the girdle, some to the chin, </w:t>
      </w:r>
      <w:r>
        <w:rPr>
          <w:i/>
          <w:color w:val="000000"/>
          <w:sz w:val="24"/>
          <w:szCs w:val="24"/>
        </w:rPr>
        <w:t xml:space="preserve">pro modo insaniae</w:t>
      </w:r>
      <w:r>
        <w:rPr>
          <w:color w:val="000000"/>
          <w:sz w:val="24"/>
          <w:szCs w:val="24"/>
        </w:rPr>
        <w:t xml:space="preserve">, as they were more or less affected.  One of them by chance, that was well recovered, stood in the door, and seeing a gallant ride by with a hawk on his fist, well mounted, with his spaniels after him, would needs know to what use all this preparation served; he made answer to kill certain fowls; the patient demanded again, what his fowl might be worth which he killed in a year; he replied 5 or 10 crowns; and when he urged him farther what his dogs, horse, and hawks stood him in, he told him 400 crowns; with that the patient bad be gone, as he loved his life and welfare, for if our master come and find thee here, he will put thee in the pit amongst mad men up to the chin:  taxing the madness and folly of such vain men that spend themselves in those idle sports, neglecting their business and necessary affairs.  Leo Decimus, that hunting pope, is much discommended by [1877]Jovius in his life, for his immoderate desire of hawking and hunting, in so much that (as he saith) he would sometimes live about Ostia weeks and months together, leave suitors [1878]unrespected, bulls and pardons unsigned, to his own prejudice, and many private men’s loss. [1879]"And if he had been by chance crossed in his sport, or his game not so good, he was so impatient, that he would revile and miscall many times men of great worth with most bitter taunts, look so sour, be so angry and waspish, so grieved and molested, that it is incredible to relate it.” </w:t>
      </w:r>
    </w:p>
    <w:p>
      <w:pPr>
        <w:keepNext w:val="on"/>
        <w:pageBreakBefore w:val="on"/>
        <w:widowControl w:val="on"/>
        <w:pBdr/>
        <w:spacing w:before="0" w:after="322" w:line="240" w:lineRule="auto"/>
        <w:ind w:left="0" w:right="0"/>
        <w:jc w:val="left"/>
        <w:outlineLvl w:val="0"/>
      </w:pPr>
      <w:r>
        <w:rPr>
          <w:b/>
          <w:color w:val="000000"/>
          <w:sz w:val="48"/>
          <w:szCs w:val="48"/>
        </w:rPr>
        <w:t xml:space="preserve">Page 246</w:t>
      </w:r>
    </w:p>
    <w:p>
      <w:pPr>
        <w:widowControl w:val="on"/>
        <w:pBdr/>
        <w:spacing w:before="240" w:after="240" w:line="240" w:lineRule="auto"/>
        <w:ind w:left="0" w:right="0"/>
        <w:jc w:val="left"/>
      </w:pPr>
      <w:r>
        <w:rPr>
          <w:color w:val="000000"/>
          <w:sz w:val="24"/>
          <w:szCs w:val="24"/>
        </w:rPr>
        <w:t xml:space="preserve">But if he had good sport, and been well pleased, on the other side, </w:t>
      </w:r>
      <w:r>
        <w:rPr>
          <w:i/>
          <w:color w:val="000000"/>
          <w:sz w:val="24"/>
          <w:szCs w:val="24"/>
        </w:rPr>
        <w:t xml:space="preserve">incredibili munificentia</w:t>
      </w:r>
      <w:r>
        <w:rPr>
          <w:color w:val="000000"/>
          <w:sz w:val="24"/>
          <w:szCs w:val="24"/>
        </w:rPr>
        <w:t xml:space="preserve">, with unspeakable bounty and munificence he would reward all his fellow hunters, and deny nothing to any suitor when he was in that mood.  To say truth, ’tis the common humour of all gamesters, as Galataeus observes, if they win, no men living are so jovial and merry, but [1880]if they lose, though it be but a trifle, two or three games at tables, or a dealing at cards for two pence a game, they are so choleric and testy that no man may speak with them, and break many times into violent passions, oaths, imprecations, and unbeseeming speeches, little differing from mad men for the time.  Generally of all gamesters and gaming, if it be excessive, thus much we may conclude, that whether they win or lose for the present, their winnings are not </w:t>
      </w:r>
      <w:r>
        <w:rPr>
          <w:i/>
          <w:color w:val="000000"/>
          <w:sz w:val="24"/>
          <w:szCs w:val="24"/>
        </w:rPr>
        <w:t xml:space="preserve">Munera fortunae, sed insidiae</w:t>
      </w:r>
      <w:r>
        <w:rPr>
          <w:color w:val="000000"/>
          <w:sz w:val="24"/>
          <w:szCs w:val="24"/>
        </w:rPr>
        <w:t xml:space="preserve"> as that wise Seneca determines, not fortune’s gifts, but baits, the common catastrophe is [1881]beggary, [1882]_Ut pestis vitam, sic adimit alea pecuniam_, as the plague takes away life, doth gaming goods, for [1883] </w:t>
      </w:r>
      <w:r>
        <w:rPr>
          <w:i/>
          <w:color w:val="000000"/>
          <w:sz w:val="24"/>
          <w:szCs w:val="24"/>
        </w:rPr>
        <w:t xml:space="preserve">omnes nudi, inopes et egeni</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[1884] “Alea Scylla vorax, species certissima furti,</w:t>
      </w:r>
      <w:r>
        <w:rPr>
          <w:color w:val="000000"/>
          <w:sz w:val="24"/>
          <w:szCs w:val="24"/>
        </w:rPr>
        <w:br/>
        <w:t xml:space="preserve">        Non contenta bonis animum quoque perfida mergit,</w:t>
      </w:r>
      <w:r>
        <w:rPr>
          <w:color w:val="000000"/>
          <w:sz w:val="24"/>
          <w:szCs w:val="24"/>
        </w:rPr>
        <w:br/>
        <w:t xml:space="preserve">        Foeda, furax, infamis, iners, furiosa, ruina.”</w:t>
      </w:r>
    </w:p>
    <w:p>
      <w:pPr>
        <w:widowControl w:val="on"/>
        <w:pBdr/>
        <w:spacing w:before="240" w:after="240" w:line="240" w:lineRule="auto"/>
        <w:ind w:left="0" w:right="0"/>
        <w:jc w:val="left"/>
      </w:pPr>
      <w:r>
        <w:rPr>
          <w:color w:val="000000"/>
          <w:sz w:val="24"/>
          <w:szCs w:val="24"/>
        </w:rPr>
        <w:t xml:space="preserve">For a little pleasure they take, and some small gains and gettings now and then, their wives and children are ringed in the meantime, and they themselves with loss of body and soul rue it in the end.  I will say nothing of those prodigious prodigals, </w:t>
      </w:r>
      <w:r>
        <w:rPr>
          <w:i/>
          <w:color w:val="000000"/>
          <w:sz w:val="24"/>
          <w:szCs w:val="24"/>
        </w:rPr>
        <w:t xml:space="preserve">perdendae pecuniae, genitos</w:t>
      </w:r>
      <w:r>
        <w:rPr>
          <w:color w:val="000000"/>
          <w:sz w:val="24"/>
          <w:szCs w:val="24"/>
        </w:rPr>
        <w:t xml:space="preserve">, as he [1885] taxed Anthony, </w:t>
      </w:r>
      <w:r>
        <w:rPr>
          <w:i/>
          <w:color w:val="000000"/>
          <w:sz w:val="24"/>
          <w:szCs w:val="24"/>
        </w:rPr>
        <w:t xml:space="preserve">Qui patrimonium sine ulla fori calumnia amittunt</w:t>
      </w:r>
      <w:r>
        <w:rPr>
          <w:color w:val="000000"/>
          <w:sz w:val="24"/>
          <w:szCs w:val="24"/>
        </w:rPr>
        <w:t xml:space="preserve">, saith [1886]Cyprian, and [1887]mad sybaritical spendthrifts, </w:t>
      </w:r>
      <w:r>
        <w:rPr>
          <w:i/>
          <w:color w:val="000000"/>
          <w:sz w:val="24"/>
          <w:szCs w:val="24"/>
        </w:rPr>
        <w:t xml:space="preserve">Quique una comedunt patrimonia coena</w:t>
      </w:r>
      <w:r>
        <w:rPr>
          <w:color w:val="000000"/>
          <w:sz w:val="24"/>
          <w:szCs w:val="24"/>
        </w:rPr>
        <w:t xml:space="preserve">; that eat up all at a breakfast, at a supper, or amongst bawds, parasites, and players, consume themselves in an instant, as if they had flung it into [1888]Tiber, with great wages, vain and idle expenses, &amp;c., not themselves only, but even all their friends, as a man desperately swimming drowns him that comes to help him, by suretyship and borrowing they will willingly undo all their associates and allies. [1889] </w:t>
      </w:r>
      <w:r>
        <w:rPr>
          <w:i/>
          <w:color w:val="000000"/>
          <w:sz w:val="24"/>
          <w:szCs w:val="24"/>
        </w:rPr>
        <w:t xml:space="preserve">Irati pecuniis</w:t>
      </w:r>
      <w:r>
        <w:rPr>
          <w:color w:val="000000"/>
          <w:sz w:val="24"/>
          <w:szCs w:val="24"/>
        </w:rPr>
        <w:t xml:space="preserve">, as he saith, angry with their money:  [1890]"what with a wanton eye, a liquorish tongue, and a gamesome hand,” when they have indiscreetly impoverished themselves, mortgaged their wits, together with their lands, and entombed their ancestors’ fair possessions in their bowels, they may lead the rest of their days in prison, as many times they do; they repent at leisure; and when all is gone begin to be thrifty:  but </w:t>
      </w:r>
      <w:r>
        <w:rPr>
          <w:i/>
          <w:color w:val="000000"/>
          <w:sz w:val="24"/>
          <w:szCs w:val="24"/>
        </w:rPr>
        <w:t xml:space="preserve">Sera est in fundo parsimonia</w:t>
      </w:r>
      <w:r>
        <w:rPr>
          <w:color w:val="000000"/>
          <w:sz w:val="24"/>
          <w:szCs w:val="24"/>
        </w:rPr>
        <w:t xml:space="preserve">, ’tis then too late to look about; their [1891]end is misery, sorrow, shame, and discontent.  And well they deserve to be infamous and discontent. [1892]_Catamidiari in Amphitheatro_, as by Adrian the emperor’s edict they were of old, </w:t>
      </w:r>
      <w:r>
        <w:rPr>
          <w:i/>
          <w:color w:val="000000"/>
          <w:sz w:val="24"/>
          <w:szCs w:val="24"/>
        </w:rPr>
        <w:t xml:space="preserve">decoctores bonorum suorum</w:t>
      </w:r>
      <w:r>
        <w:rPr>
          <w:color w:val="000000"/>
          <w:sz w:val="24"/>
          <w:szCs w:val="24"/>
        </w:rPr>
        <w:t xml:space="preserve">, so he calls them, prodigal fools, to be publicly shamed,</w:t>
      </w:r>
    </w:p>
    <w:p>
      <w:pPr>
        <w:keepNext w:val="on"/>
        <w:pageBreakBefore w:val="on"/>
        <w:widowControl w:val="on"/>
        <w:pBdr/>
        <w:spacing w:before="0" w:after="322" w:line="240" w:lineRule="auto"/>
        <w:ind w:left="0" w:right="0"/>
        <w:jc w:val="left"/>
        <w:outlineLvl w:val="0"/>
      </w:pPr>
      <w:r>
        <w:rPr>
          <w:b/>
          <w:color w:val="000000"/>
          <w:sz w:val="48"/>
          <w:szCs w:val="48"/>
        </w:rPr>
        <w:t xml:space="preserve">Page 247</w:t>
      </w:r>
    </w:p>
    <w:p>
      <w:pPr>
        <w:widowControl w:val="on"/>
        <w:pBdr/>
        <w:spacing w:before="240" w:after="240" w:line="240" w:lineRule="auto"/>
        <w:ind w:left="0" w:right="0"/>
        <w:jc w:val="left"/>
      </w:pPr>
      <w:r>
        <w:rPr>
          <w:color w:val="000000"/>
          <w:sz w:val="24"/>
          <w:szCs w:val="24"/>
        </w:rPr>
        <w:t xml:space="preserve">and hissed out of all societies, rather than to be pitied or relieved. [1893]The Tuscans and Boetians brought their bankrupts into the marketplace in a bier with an empty purse carried before them, all the boys following, where they sat all day </w:t>
      </w:r>
      <w:r>
        <w:rPr>
          <w:i/>
          <w:color w:val="000000"/>
          <w:sz w:val="24"/>
          <w:szCs w:val="24"/>
        </w:rPr>
        <w:t xml:space="preserve">circumstante plebe</w:t>
      </w:r>
      <w:r>
        <w:rPr>
          <w:color w:val="000000"/>
          <w:sz w:val="24"/>
          <w:szCs w:val="24"/>
        </w:rPr>
        <w:t xml:space="preserve">, to be infamous and ridiculous.  At [1894]Padua in Italy they have a stone called the stone of turpitude, near the senate-house, where spendthrifts, and such as disclaim non-payment of debts, do sit with their hinder parts bare, that by that note of disgrace others may be terrified from all such vain expense, or borrowing more than they can tell how to pay.  The [1895]civilians of old set guardians over such brain-sick prodigals, as they did over madmen, to moderate their expenses, that they should not so loosely consume their fortunes, to the utter undoing of their families.</w:t>
      </w:r>
    </w:p>
    <w:p>
      <w:pPr>
        <w:widowControl w:val="on"/>
        <w:pBdr/>
        <w:spacing w:before="240" w:after="240" w:line="240" w:lineRule="auto"/>
        <w:ind w:left="0" w:right="0"/>
        <w:jc w:val="left"/>
      </w:pPr>
      <w:r>
        <w:rPr>
          <w:color w:val="000000"/>
          <w:sz w:val="24"/>
          <w:szCs w:val="24"/>
        </w:rPr>
        <w:t xml:space="preserve">I may not here omit those two main plagues, and common dotages of human kind, wine and women, which have infatuated and besotted myriads of people; they go commonly together.</w:t>
      </w:r>
    </w:p>
    <w:p>
      <w:pPr>
        <w:widowControl w:val="on"/>
        <w:pBdr/>
        <w:spacing w:before="0" w:after="0" w:line="240" w:lineRule="auto"/>
        <w:ind w:left="0" w:right="0"/>
        <w:jc w:val="left"/>
      </w:pPr>
      <w:r>
        <w:rPr>
          <w:rFonts w:ascii="fixed" w:hAnsi="fixed" w:cs="fixed"/>
          <w:color w:val="000000"/>
          <w:sz w:val="24"/>
          <w:szCs w:val="24"/>
        </w:rPr>
        <w:t xml:space="preserve">
[1896] “Qui vino indulget, quemque aloa decoquit, ille
In venerem putret”------
</w:t>
      </w:r>
    </w:p>
    <w:p>
      <w:pPr>
        <w:widowControl w:val="on"/>
        <w:pBdr/>
        <w:spacing w:before="240" w:after="240" w:line="240" w:lineRule="auto"/>
        <w:ind w:left="0" w:right="0"/>
        <w:jc w:val="left"/>
      </w:pPr>
      <w:r>
        <w:rPr>
          <w:color w:val="000000"/>
          <w:sz w:val="24"/>
          <w:szCs w:val="24"/>
        </w:rPr>
        <w:t xml:space="preserve">To whom is sorrow, saith Solomon, Pro. xxiii. 39, to whom is woe, but to such a one as loves drink? it causeth torture, (</w:t>
      </w:r>
      <w:r>
        <w:rPr>
          <w:i/>
          <w:color w:val="000000"/>
          <w:sz w:val="24"/>
          <w:szCs w:val="24"/>
        </w:rPr>
        <w:t xml:space="preserve">vino tortus et ira</w:t>
      </w:r>
      <w:r>
        <w:rPr>
          <w:color w:val="000000"/>
          <w:sz w:val="24"/>
          <w:szCs w:val="24"/>
        </w:rPr>
        <w:t xml:space="preserve">) and bitterness of mind, Sirac. 31. 21. </w:t>
      </w:r>
      <w:r>
        <w:rPr>
          <w:i/>
          <w:color w:val="000000"/>
          <w:sz w:val="24"/>
          <w:szCs w:val="24"/>
        </w:rPr>
        <w:t xml:space="preserve">Vinum furoris</w:t>
      </w:r>
      <w:r>
        <w:rPr>
          <w:color w:val="000000"/>
          <w:sz w:val="24"/>
          <w:szCs w:val="24"/>
        </w:rPr>
        <w:t xml:space="preserve">, Jeremy calls it, </w:t>
      </w:r>
      <w:r>
        <w:rPr>
          <w:i/>
          <w:color w:val="000000"/>
          <w:sz w:val="24"/>
          <w:szCs w:val="24"/>
        </w:rPr>
        <w:t xml:space="preserve">15. cap.</w:t>
      </w:r>
      <w:r>
        <w:rPr>
          <w:color w:val="000000"/>
          <w:sz w:val="24"/>
          <w:szCs w:val="24"/>
        </w:rPr>
        <w:t xml:space="preserve"> wine of madness, as well he may, for </w:t>
      </w:r>
      <w:r>
        <w:rPr>
          <w:i/>
          <w:color w:val="000000"/>
          <w:sz w:val="24"/>
          <w:szCs w:val="24"/>
        </w:rPr>
        <w:t xml:space="preserve">insanire facit sanos</w:t>
      </w:r>
      <w:r>
        <w:rPr>
          <w:color w:val="000000"/>
          <w:sz w:val="24"/>
          <w:szCs w:val="24"/>
        </w:rPr>
        <w:t xml:space="preserve">, it makes sound men sick and sad, and wise men [1897]mad, to say and do they know not what. </w:t>
      </w:r>
      <w:r>
        <w:rPr>
          <w:i/>
          <w:color w:val="000000"/>
          <w:sz w:val="24"/>
          <w:szCs w:val="24"/>
        </w:rPr>
        <w:t xml:space="preserve">Accidit hodie terribilis casus</w:t>
      </w:r>
      <w:r>
        <w:rPr>
          <w:color w:val="000000"/>
          <w:sz w:val="24"/>
          <w:szCs w:val="24"/>
        </w:rPr>
        <w:t xml:space="preserve"> (saith [1898]S.  Austin) hear a miserable accident; Cyrillus’ son this day in his drink, </w:t>
      </w:r>
      <w:r>
        <w:rPr>
          <w:i/>
          <w:color w:val="000000"/>
          <w:sz w:val="24"/>
          <w:szCs w:val="24"/>
        </w:rPr>
        <w:t xml:space="preserve">Matrem praegnantem nequiter oppressit, sororem violare voluit, patrem occidit fere, et duas alias sorores ad mortem vulneravit</w:t>
      </w:r>
      <w:r>
        <w:rPr>
          <w:color w:val="000000"/>
          <w:sz w:val="24"/>
          <w:szCs w:val="24"/>
        </w:rPr>
        <w:t xml:space="preserve">, would have violated his sister, killed his father, &amp;c.  A true saying it was of him, </w:t>
      </w:r>
      <w:r>
        <w:rPr>
          <w:i/>
          <w:color w:val="000000"/>
          <w:sz w:val="24"/>
          <w:szCs w:val="24"/>
        </w:rPr>
        <w:t xml:space="preserve">Vino dari laetitiam et dolorem</w:t>
      </w:r>
      <w:r>
        <w:rPr>
          <w:color w:val="000000"/>
          <w:sz w:val="24"/>
          <w:szCs w:val="24"/>
        </w:rPr>
        <w:t xml:space="preserve">, drink causeth mirth, and drink causeth sorrow, drink causeth “poverty and want,” (Prov. xxi.) shame and disgrace. </w:t>
      </w:r>
      <w:r>
        <w:rPr>
          <w:i/>
          <w:color w:val="000000"/>
          <w:sz w:val="24"/>
          <w:szCs w:val="24"/>
        </w:rPr>
        <w:t xml:space="preserve">Multi ignobiles evasere ob vini potum, et</w:t>
      </w:r>
      <w:r>
        <w:rPr>
          <w:color w:val="000000"/>
          <w:sz w:val="24"/>
          <w:szCs w:val="24"/>
        </w:rPr>
        <w:t xml:space="preserve"> (Austin) </w:t>
      </w:r>
      <w:r>
        <w:rPr>
          <w:i/>
          <w:color w:val="000000"/>
          <w:sz w:val="24"/>
          <w:szCs w:val="24"/>
        </w:rPr>
        <w:t xml:space="preserve">amissis honoribus profugi aberrarunt</w:t>
      </w:r>
      <w:r>
        <w:rPr>
          <w:color w:val="000000"/>
          <w:sz w:val="24"/>
          <w:szCs w:val="24"/>
        </w:rPr>
        <w:t xml:space="preserve">:  many men have made shipwreck of their fortunes, and go like rogues and beggars, having turned all their substance into </w:t>
      </w:r>
      <w:r>
        <w:rPr>
          <w:i/>
          <w:color w:val="000000"/>
          <w:sz w:val="24"/>
          <w:szCs w:val="24"/>
        </w:rPr>
        <w:t xml:space="preserve">aurum potabile</w:t>
      </w:r>
      <w:r>
        <w:rPr>
          <w:color w:val="000000"/>
          <w:sz w:val="24"/>
          <w:szCs w:val="24"/>
        </w:rPr>
        <w:t xml:space="preserve">, that otherwise might have lived in good worship and happy estate, and for a few hours’ pleasure, for their Hilary term’s but short, or [1899]free madness, as Seneca calls it, purchase unto themselves eternal tediousness and trouble.</w:t>
      </w:r>
    </w:p>
    <w:p>
      <w:pPr>
        <w:widowControl w:val="on"/>
        <w:pBdr/>
        <w:spacing w:before="240" w:after="240" w:line="240" w:lineRule="auto"/>
        <w:ind w:left="0" w:right="0"/>
        <w:jc w:val="left"/>
      </w:pPr>
      <w:r>
        <w:rPr>
          <w:color w:val="000000"/>
          <w:sz w:val="24"/>
          <w:szCs w:val="24"/>
        </w:rPr>
        <w:t xml:space="preserve">That other madness is on women, </w:t>
      </w:r>
      <w:r>
        <w:rPr>
          <w:i/>
          <w:color w:val="000000"/>
          <w:sz w:val="24"/>
          <w:szCs w:val="24"/>
        </w:rPr>
        <w:t xml:space="preserve">Apostatare facit cor</w:t>
      </w:r>
      <w:r>
        <w:rPr>
          <w:color w:val="000000"/>
          <w:sz w:val="24"/>
          <w:szCs w:val="24"/>
        </w:rPr>
        <w:t xml:space="preserve">, saith the wise man, [1900]_Atque homini cerebrum minuit_.  Pleasant at first she is, like Dioscorides Rhododaphne, that fair plant to the eye, but poison to the taste, the rest as bitter as wormwood in the end (Prov. v. 4.) and sharp as a two-edged sword, (vii. 27.) “Her house is the way to hell, and goes down to the chambers of death.”  What more sorrowful can be said? they are miserable in this life, mad, beasts, led like [1901]"oxen to the slaughter:”  and that which is worse, whoremasters and drunkards shall be judged, </w:t>
      </w:r>
      <w:r>
        <w:rPr>
          <w:i/>
          <w:color w:val="000000"/>
          <w:sz w:val="24"/>
          <w:szCs w:val="24"/>
        </w:rPr>
        <w:t xml:space="preserve">amittunt gratiam</w:t>
      </w:r>
      <w:r>
        <w:rPr>
          <w:color w:val="000000"/>
          <w:sz w:val="24"/>
          <w:szCs w:val="24"/>
        </w:rPr>
        <w:t xml:space="preserve">, saith Austin, </w:t>
      </w:r>
      <w:r>
        <w:rPr>
          <w:i/>
          <w:color w:val="000000"/>
          <w:sz w:val="24"/>
          <w:szCs w:val="24"/>
        </w:rPr>
        <w:t xml:space="preserve">perdunt gloriam, incurrunt damnationem aeternam</w:t>
      </w:r>
      <w:r>
        <w:rPr>
          <w:color w:val="000000"/>
          <w:sz w:val="24"/>
          <w:szCs w:val="24"/>
        </w:rPr>
        <w:t xml:space="preserve">.  They lose grace and glory;</w:t>
      </w:r>
    </w:p>
    <w:p>
      <w:pPr>
        <w:keepNext w:val="on"/>
        <w:pageBreakBefore w:val="on"/>
        <w:widowControl w:val="on"/>
        <w:pBdr/>
        <w:spacing w:before="0" w:after="322" w:line="240" w:lineRule="auto"/>
        <w:ind w:left="0" w:right="0"/>
        <w:jc w:val="left"/>
        <w:outlineLvl w:val="0"/>
      </w:pPr>
      <w:r>
        <w:rPr>
          <w:b/>
          <w:color w:val="000000"/>
          <w:sz w:val="48"/>
          <w:szCs w:val="48"/>
        </w:rPr>
        <w:t xml:space="preserve">Page 248</w:t>
      </w:r>
    </w:p>
    <w:p>
      <w:pPr>
        <w:widowControl w:val="on"/>
        <w:pBdr/>
        <w:spacing w:before="0" w:after="0" w:line="240" w:lineRule="auto"/>
        <w:ind w:left="0" w:right="0"/>
        <w:jc w:val="left"/>
      </w:pPr>
      <w:r>
        <w:rPr>
          <w:rFonts w:ascii="fixed" w:hAnsi="fixed" w:cs="fixed"/>
          <w:color w:val="000000"/>
          <w:sz w:val="24"/>
          <w:szCs w:val="24"/>
        </w:rPr>
        <w:t xml:space="preserve">
[1902]  ------“brevis illa voluptas
Abrogat aeternum caeli decus”------
</w:t>
      </w:r>
    </w:p>
    <w:p>
      <w:pPr>
        <w:widowControl w:val="on"/>
        <w:pBdr/>
        <w:spacing w:before="240" w:after="240" w:line="240" w:lineRule="auto"/>
        <w:ind w:left="0" w:right="0"/>
        <w:jc w:val="left"/>
      </w:pPr>
      <w:r>
        <w:rPr>
          <w:color w:val="000000"/>
          <w:sz w:val="24"/>
          <w:szCs w:val="24"/>
        </w:rPr>
        <w:t xml:space="preserve">they gain hell and eternal damnation.</w:t>
      </w:r>
    </w:p>
    <w:p>
      <w:pPr>
        <w:widowControl w:val="on"/>
        <w:pBdr/>
        <w:spacing w:before="240" w:after="240" w:line="240" w:lineRule="auto"/>
        <w:ind w:left="0" w:right="0"/>
        <w:jc w:val="left"/>
      </w:pPr>
      <w:r>
        <w:rPr>
          <w:color w:val="000000"/>
          <w:sz w:val="24"/>
          <w:szCs w:val="24"/>
        </w:rPr>
        <w:t xml:space="preserve">SUBSECT.  XIV.—­</w:t>
      </w:r>
      <w:r>
        <w:rPr>
          <w:i/>
          <w:color w:val="000000"/>
          <w:sz w:val="24"/>
          <w:szCs w:val="24"/>
        </w:rPr>
        <w:t xml:space="preserve">Philautia, or Self-love, Vainglory, Praise, Honour,</w:t>
      </w:r>
      <w:r>
        <w:rPr>
          <w:i/>
          <w:color w:val="000000"/>
          <w:sz w:val="24"/>
          <w:szCs w:val="24"/>
        </w:rPr>
        <w:br/>
        <w:t xml:space="preserve">Immoderate Applause, Pride, overmuch Joy, &amp;c., Causes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Self-love, pride, and vainglory, [1903]_caecus amor sui_, which Chrysostom calls one of the devil’s three great nets; [1904]"Bernard, an arrow which pierceth the soul through, and slays it; a sly, insensible enemy, not perceived,” are main causes.  Where neither anger, lust, covetousness, fear, sorrow, &amp;c., nor any other perturbation can lay hold; this will slyly and insensibly pervert us, </w:t>
      </w:r>
      <w:r>
        <w:rPr>
          <w:i/>
          <w:color w:val="000000"/>
          <w:sz w:val="24"/>
          <w:szCs w:val="24"/>
        </w:rPr>
        <w:t xml:space="preserve">Quem non gula vicit, Philautia, superavit</w:t>
      </w:r>
      <w:r>
        <w:rPr>
          <w:color w:val="000000"/>
          <w:sz w:val="24"/>
          <w:szCs w:val="24"/>
        </w:rPr>
        <w:t xml:space="preserve">, (saith Cyprian) whom surfeiting could not overtake, self-love hath overcome. [1905]"He hath scorned all money, bribes, gifts, upright otherwise and sincere, hath inserted himself to no fond imagination, and sustained all those tyrannical concupiscences of the body, hath lost all his honour, captivated by vainglory.”  Chrysostom, </w:t>
      </w:r>
      <w:r>
        <w:rPr>
          <w:i/>
          <w:color w:val="000000"/>
          <w:sz w:val="24"/>
          <w:szCs w:val="24"/>
        </w:rPr>
        <w:t xml:space="preserve">sup.  Io.</w:t>
      </w:r>
      <w:r>
        <w:rPr>
          <w:color w:val="000000"/>
          <w:sz w:val="24"/>
          <w:szCs w:val="24"/>
        </w:rPr>
        <w:t xml:space="preserve"> </w:t>
      </w:r>
      <w:r>
        <w:rPr>
          <w:i/>
          <w:color w:val="000000"/>
          <w:sz w:val="24"/>
          <w:szCs w:val="24"/>
        </w:rPr>
        <w:t xml:space="preserve">Tu sola animum mentemque peruris, gloria</w:t>
      </w:r>
      <w:r>
        <w:rPr>
          <w:color w:val="000000"/>
          <w:sz w:val="24"/>
          <w:szCs w:val="24"/>
        </w:rPr>
        <w:t xml:space="preserve">.  A great assault and cause of our present malady, although we do most part neglect, take no notice of it, yet this is a violent batterer of our souls, causeth melancholy and dotage.  This pleasing humour; this soft and whispering popular air, </w:t>
      </w:r>
      <w:r>
        <w:rPr>
          <w:i/>
          <w:color w:val="000000"/>
          <w:sz w:val="24"/>
          <w:szCs w:val="24"/>
        </w:rPr>
        <w:t xml:space="preserve">Amabilis insania</w:t>
      </w:r>
      <w:r>
        <w:rPr>
          <w:color w:val="000000"/>
          <w:sz w:val="24"/>
          <w:szCs w:val="24"/>
        </w:rPr>
        <w:t xml:space="preserve">; this delectable frenzy, most irrefragable passion, </w:t>
      </w:r>
      <w:r>
        <w:rPr>
          <w:i/>
          <w:color w:val="000000"/>
          <w:sz w:val="24"/>
          <w:szCs w:val="24"/>
        </w:rPr>
        <w:t xml:space="preserve">Mentis gratissimus error</w:t>
      </w:r>
      <w:r>
        <w:rPr>
          <w:color w:val="000000"/>
          <w:sz w:val="24"/>
          <w:szCs w:val="24"/>
        </w:rPr>
        <w:t xml:space="preserve">, this acceptable disease, which so sweetly sets upon us, ravisheth our senses, lulls our souls asleep, puffs up our hearts as so many bladders, and that without all feeling, [1906]insomuch as “those that are misaffected with it, never so much as once perceive it, or think of any cure.”  We commonly love him best in this [1907]malady, that doth us most harm, and are very willing to be hurt; </w:t>
      </w:r>
      <w:r>
        <w:rPr>
          <w:i/>
          <w:color w:val="000000"/>
          <w:sz w:val="24"/>
          <w:szCs w:val="24"/>
        </w:rPr>
        <w:t xml:space="preserve">adulationibus nostris libentur facemus</w:t>
      </w:r>
      <w:r>
        <w:rPr>
          <w:color w:val="000000"/>
          <w:sz w:val="24"/>
          <w:szCs w:val="24"/>
        </w:rPr>
        <w:t xml:space="preserve"> (saith [1908] Jerome) we love him, we love him for it:  [1909]_O Bonciari suave, suave fuit a te tali haec tribui_; ’Twas sweet to hear it.  And as [1910]Pliny doth ingenuously confess to his dear friend Augurinus, “all thy writings are most acceptable, but those especially that speak of us.”  Again, a little after to Maximus, [1911]"I cannot express how pleasing it is to me to hear myself commended.”  Though we smile to ourselves, at least ironically, when parasites bedaub us with false encomiums, as many princes cannot choose but do, </w:t>
      </w:r>
      <w:r>
        <w:rPr>
          <w:i/>
          <w:color w:val="000000"/>
          <w:sz w:val="24"/>
          <w:szCs w:val="24"/>
        </w:rPr>
        <w:t xml:space="preserve">Quum tale quid nihil intra se repererint</w:t>
      </w:r>
      <w:r>
        <w:rPr>
          <w:color w:val="000000"/>
          <w:sz w:val="24"/>
          <w:szCs w:val="24"/>
        </w:rPr>
        <w:t xml:space="preserve">, when they know they come as far short, as a mouse to an elephant, of any such virtues; yet it doth us good.  Though we seem many times to be angry, [1912] “and blush at our own praises, yet our souls inwardly rejoice, it puffs us up;” ’tis </w:t>
      </w:r>
      <w:r>
        <w:rPr>
          <w:i/>
          <w:color w:val="000000"/>
          <w:sz w:val="24"/>
          <w:szCs w:val="24"/>
        </w:rPr>
        <w:t xml:space="preserve">fallax suavitas, blandus daemon</w:t>
      </w:r>
      <w:r>
        <w:rPr>
          <w:color w:val="000000"/>
          <w:sz w:val="24"/>
          <w:szCs w:val="24"/>
        </w:rPr>
        <w:t xml:space="preserve">, “makes us swell beyond our bounds, and forget ourselves.”  Her two daughters are lightness of mind, immoderate joy and pride, not excluding those other concomitant vices, which [1913]Iodocus Lorichius reckons up; bragging, hypocrisy, peevishness, and curiosity.</w:t>
      </w:r>
    </w:p>
    <w:p>
      <w:pPr>
        <w:keepNext w:val="on"/>
        <w:pageBreakBefore w:val="on"/>
        <w:widowControl w:val="on"/>
        <w:pBdr/>
        <w:spacing w:before="0" w:after="322" w:line="240" w:lineRule="auto"/>
        <w:ind w:left="0" w:right="0"/>
        <w:jc w:val="left"/>
        <w:outlineLvl w:val="0"/>
      </w:pPr>
      <w:r>
        <w:rPr>
          <w:b/>
          <w:color w:val="000000"/>
          <w:sz w:val="48"/>
          <w:szCs w:val="48"/>
        </w:rPr>
        <w:t xml:space="preserve">Page 249</w:t>
      </w:r>
    </w:p>
    <w:p>
      <w:pPr>
        <w:widowControl w:val="on"/>
        <w:pBdr/>
        <w:spacing w:before="240" w:after="240" w:line="240" w:lineRule="auto"/>
        <w:ind w:left="0" w:right="0"/>
        <w:jc w:val="left"/>
      </w:pPr>
      <w:r>
        <w:rPr>
          <w:color w:val="000000"/>
          <w:sz w:val="24"/>
          <w:szCs w:val="24"/>
        </w:rPr>
        <w:t xml:space="preserve">Now the common cause of this mischief, ariseth from ourselves or others, [1914]we are active and passive.  It proceeds inwardly from ourselves, as we are active causes, from an overweening conceit we have of our good parts, own worth, (which indeed is no worth) our bounty, favour, grace, valour, strength, wealth, patience, meekness, hospitality, beauty, temperance, gentry, knowledge, wit, science, art, learning, our [1915] excellent gifts and fortunes, for which, Narcissus-like, we admire, flatter, and applaud ourselves, and think all the world esteems so of us; and as deformed women easily believe those that tell them they be fair, we are too credulous of our own good parts and praises, too well persuaded of ourselves.  We brag and venditate our [1916]own works, and scorn all others in respect of us; </w:t>
      </w:r>
      <w:r>
        <w:rPr>
          <w:i/>
          <w:color w:val="000000"/>
          <w:sz w:val="24"/>
          <w:szCs w:val="24"/>
        </w:rPr>
        <w:t xml:space="preserve">Inflati scientia</w:t>
      </w:r>
      <w:r>
        <w:rPr>
          <w:color w:val="000000"/>
          <w:sz w:val="24"/>
          <w:szCs w:val="24"/>
        </w:rPr>
        <w:t xml:space="preserve">, (saith Paul) our wisdom, [1917]our learning, all our geese are swans, and we as basely esteem and vilify other men’s, as we do over-highly prize and value our own.  We will not suffer them to be </w:t>
      </w:r>
      <w:r>
        <w:rPr>
          <w:i/>
          <w:color w:val="000000"/>
          <w:sz w:val="24"/>
          <w:szCs w:val="24"/>
        </w:rPr>
        <w:t xml:space="preserve">in secundis</w:t>
      </w:r>
      <w:r>
        <w:rPr>
          <w:color w:val="000000"/>
          <w:sz w:val="24"/>
          <w:szCs w:val="24"/>
        </w:rPr>
        <w:t xml:space="preserve">, no, not </w:t>
      </w:r>
      <w:r>
        <w:rPr>
          <w:i/>
          <w:color w:val="000000"/>
          <w:sz w:val="24"/>
          <w:szCs w:val="24"/>
        </w:rPr>
        <w:t xml:space="preserve">in tertiis</w:t>
      </w:r>
      <w:r>
        <w:rPr>
          <w:color w:val="000000"/>
          <w:sz w:val="24"/>
          <w:szCs w:val="24"/>
        </w:rPr>
        <w:t xml:space="preserve">; what, </w:t>
      </w:r>
      <w:r>
        <w:rPr>
          <w:i/>
          <w:color w:val="000000"/>
          <w:sz w:val="24"/>
          <w:szCs w:val="24"/>
        </w:rPr>
        <w:t xml:space="preserve">Mecum confertur Ulysses</w:t>
      </w:r>
      <w:r>
        <w:rPr>
          <w:color w:val="000000"/>
          <w:sz w:val="24"/>
          <w:szCs w:val="24"/>
        </w:rPr>
        <w:t xml:space="preserve">? they are </w:t>
      </w:r>
      <w:r>
        <w:rPr>
          <w:i/>
          <w:color w:val="000000"/>
          <w:sz w:val="24"/>
          <w:szCs w:val="24"/>
        </w:rPr>
        <w:t xml:space="preserve">Mures, Muscae, culices prae se</w:t>
      </w:r>
      <w:r>
        <w:rPr>
          <w:color w:val="000000"/>
          <w:sz w:val="24"/>
          <w:szCs w:val="24"/>
        </w:rPr>
        <w:t xml:space="preserve">, nits and flies compared to his inexorable and supercilious, eminent and arrogant worship:  though indeed they be far before him.  Only wise, only rich, only fortunate, valorous, and fair, puffed up with this tympany of self-conceit; [1918]as that proud Pharisee, they are not (as they suppose) “like other men,” of a purer and more precious metal:  [1919]_Soli rei gerendi sunt efficaces_, which that wise Periander held of such:  [1920]_meditantur omne qui prius negotium_, &amp;c. </w:t>
      </w:r>
      <w:r>
        <w:rPr>
          <w:i/>
          <w:color w:val="000000"/>
          <w:sz w:val="24"/>
          <w:szCs w:val="24"/>
        </w:rPr>
        <w:t xml:space="preserve">Novi quendam</w:t>
      </w:r>
      <w:r>
        <w:rPr>
          <w:color w:val="000000"/>
          <w:sz w:val="24"/>
          <w:szCs w:val="24"/>
        </w:rPr>
        <w:t xml:space="preserve"> (saith [1921]Erasmus) I knew one so arrogant that he thought himself inferior to no man living, like [1922]Callisthenes the philosopher, that neither held Alexander’s acts, or any other subject worthy of his pen, such was his insolency; or Seleucus king of Syria, who thought none fit to contend with him but the Romans. [1923]_Eos solos dignos ratus quibuscum de imperio certaret_.  That which Tully writ to Atticus long since, is still in force. [1924]"There was never yet true poet nor orator, that thought any other better than himself.”  And such for the most part are your princes, potentates, great philosophers, historiographers, authors of sects or heresies, and all our great scholars, as [1925]Hierom defines; “a natural philosopher is a glorious creature, and a very slave of rumour, fame, and popular opinion,” and though they write </w:t>
      </w:r>
      <w:r>
        <w:rPr>
          <w:i/>
          <w:color w:val="000000"/>
          <w:sz w:val="24"/>
          <w:szCs w:val="24"/>
        </w:rPr>
        <w:t xml:space="preserve">de contemptu gloriae</w:t>
      </w:r>
      <w:r>
        <w:rPr>
          <w:color w:val="000000"/>
          <w:sz w:val="24"/>
          <w:szCs w:val="24"/>
        </w:rPr>
        <w:t xml:space="preserve">, yet as he observes, they will put their names to their books. </w:t>
      </w:r>
      <w:r>
        <w:rPr>
          <w:i/>
          <w:color w:val="000000"/>
          <w:sz w:val="24"/>
          <w:szCs w:val="24"/>
        </w:rPr>
        <w:t xml:space="preserve">Vobis et famae, me semper dedi</w:t>
      </w:r>
      <w:r>
        <w:rPr>
          <w:color w:val="000000"/>
          <w:sz w:val="24"/>
          <w:szCs w:val="24"/>
        </w:rPr>
        <w:t xml:space="preserve">, saith Trebellius Pollio, I have wholly consecrated myself to you and fame. “’Tis all my desire, night and day, ’tis all my study to raise my name.”  Proud [1926]Pliny seconds him; </w:t>
      </w:r>
      <w:r>
        <w:rPr>
          <w:i/>
          <w:color w:val="000000"/>
          <w:sz w:val="24"/>
          <w:szCs w:val="24"/>
        </w:rPr>
        <w:t xml:space="preserve">Quamquam O</w:t>
      </w:r>
      <w:r>
        <w:rPr>
          <w:color w:val="000000"/>
          <w:sz w:val="24"/>
          <w:szCs w:val="24"/>
        </w:rPr>
        <w:t xml:space="preserve">! &amp;c. and that vainglorious [1927]orator is not ashamed to confess in an Epistle of his to Marcus Lecceius, </w:t>
      </w:r>
      <w:r>
        <w:rPr>
          <w:i/>
          <w:color w:val="000000"/>
          <w:sz w:val="24"/>
          <w:szCs w:val="24"/>
        </w:rPr>
        <w:t xml:space="preserve">Ardeo incredibili cupididate</w:t>
      </w:r>
      <w:r>
        <w:rPr>
          <w:color w:val="000000"/>
          <w:sz w:val="24"/>
          <w:szCs w:val="24"/>
        </w:rPr>
        <w:t xml:space="preserve">, &amp;c.  “I burn with an incredible desire to have my</w:t>
      </w:r>
    </w:p>
    <w:p>
      <w:pPr>
        <w:keepNext w:val="on"/>
        <w:pageBreakBefore w:val="on"/>
        <w:widowControl w:val="on"/>
        <w:pBdr/>
        <w:spacing w:before="0" w:after="322" w:line="240" w:lineRule="auto"/>
        <w:ind w:left="0" w:right="0"/>
        <w:jc w:val="left"/>
        <w:outlineLvl w:val="0"/>
      </w:pPr>
      <w:r>
        <w:rPr>
          <w:b/>
          <w:color w:val="000000"/>
          <w:sz w:val="48"/>
          <w:szCs w:val="48"/>
        </w:rPr>
        <w:t xml:space="preserve">Page 250</w:t>
      </w:r>
    </w:p>
    <w:p>
      <w:pPr>
        <w:widowControl w:val="on"/>
        <w:pBdr/>
        <w:spacing w:before="240" w:after="240" w:line="240" w:lineRule="auto"/>
        <w:ind w:left="0" w:right="0"/>
        <w:jc w:val="left"/>
      </w:pPr>
      <w:r>
        <w:rPr>
          <w:color w:val="000000"/>
          <w:sz w:val="24"/>
          <w:szCs w:val="24"/>
        </w:rPr>
        <w:t xml:space="preserve">[1928]name registered in thy book.”  Out of this fountain proceed all those cracks and brags,—­[1929]_speramus carmina fingi Posse linenda cedro, et leni servanda cupresso_—­[1930]_Non usitata nec tenui ferar penna.—­nec in terra morabor longius.  Nil parvum aut humili modo, nil mortale loquor.  Dicar qua violens obstrepit Ausidus.—­Exegi monumentum aere perennius.  Iamque opus exegi, quod nec Jovis ira, nec ignis, &amp;c. cum venit ille dies, &amp;c. parte tamen meliore mei super alta perennis astra ferar, nomenque erit indelebile nostrum_. (This of Ovid I have paraphrased in English.)</w:t>
      </w:r>
    </w:p>
    <w:p>
      <w:pPr>
        <w:widowControl w:val="on"/>
        <w:pBdr/>
        <w:spacing w:before="240" w:after="240" w:line="240" w:lineRule="auto"/>
        <w:ind w:left="0" w:right="0"/>
        <w:jc w:val="left"/>
      </w:pPr>
      <w:r>
        <w:rPr>
          <w:color w:val="000000"/>
          <w:sz w:val="24"/>
          <w:szCs w:val="24"/>
        </w:rPr>
        <w:t xml:space="preserve">       “And when I am dead and gone,</w:t>
      </w:r>
      <w:r>
        <w:rPr>
          <w:color w:val="000000"/>
          <w:sz w:val="24"/>
          <w:szCs w:val="24"/>
        </w:rPr>
        <w:br/>
        <w:t xml:space="preserve">        My corpse laid under a stone</w:t>
      </w:r>
      <w:r>
        <w:rPr>
          <w:color w:val="000000"/>
          <w:sz w:val="24"/>
          <w:szCs w:val="24"/>
        </w:rPr>
        <w:br/>
        <w:t xml:space="preserve">        My fame shall yet survive,</w:t>
      </w:r>
      <w:r>
        <w:rPr>
          <w:color w:val="000000"/>
          <w:sz w:val="24"/>
          <w:szCs w:val="24"/>
        </w:rPr>
        <w:br/>
        <w:t xml:space="preserve">        And I shall be alive,</w:t>
      </w:r>
      <w:r>
        <w:rPr>
          <w:color w:val="000000"/>
          <w:sz w:val="24"/>
          <w:szCs w:val="24"/>
        </w:rPr>
        <w:br/>
        <w:t xml:space="preserve">        In these my works for ever,</w:t>
      </w:r>
      <w:r>
        <w:rPr>
          <w:color w:val="000000"/>
          <w:sz w:val="24"/>
          <w:szCs w:val="24"/>
        </w:rPr>
        <w:br/>
        <w:t xml:space="preserve">        My glory shall persever,” &amp;c.</w:t>
      </w:r>
    </w:p>
    <w:p>
      <w:pPr>
        <w:widowControl w:val="on"/>
        <w:pBdr/>
        <w:spacing w:before="240" w:after="240" w:line="240" w:lineRule="auto"/>
        <w:ind w:left="0" w:right="0"/>
        <w:jc w:val="left"/>
      </w:pPr>
      <w:r>
        <w:rPr>
          <w:color w:val="000000"/>
          <w:sz w:val="24"/>
          <w:szCs w:val="24"/>
        </w:rPr>
        <w:t xml:space="preserve">And that of Ennius,</w:t>
      </w:r>
    </w:p>
    <w:p>
      <w:pPr>
        <w:widowControl w:val="on"/>
        <w:pBdr/>
        <w:spacing w:before="240" w:after="240" w:line="240" w:lineRule="auto"/>
        <w:ind w:left="0" w:right="0"/>
        <w:jc w:val="left"/>
      </w:pPr>
      <w:r>
        <w:rPr>
          <w:color w:val="000000"/>
          <w:sz w:val="24"/>
          <w:szCs w:val="24"/>
        </w:rPr>
        <w:t xml:space="preserve">       “Nemo me lachrymis decoret, neque funera fletu</w:t>
      </w:r>
      <w:r>
        <w:rPr>
          <w:color w:val="000000"/>
          <w:sz w:val="24"/>
          <w:szCs w:val="24"/>
        </w:rPr>
        <w:br/>
        <w:t xml:space="preserve">        Faxit, cur? volito docta per ora virum.”</w:t>
      </w:r>
    </w:p>
    <w:p>
      <w:pPr>
        <w:widowControl w:val="on"/>
        <w:pBdr/>
        <w:spacing w:before="240" w:after="240" w:line="240" w:lineRule="auto"/>
        <w:ind w:left="0" w:right="0"/>
        <w:jc w:val="left"/>
      </w:pPr>
      <w:r>
        <w:rPr>
          <w:color w:val="000000"/>
          <w:sz w:val="24"/>
          <w:szCs w:val="24"/>
        </w:rPr>
        <w:t xml:space="preserve">“Let none shed tears over me, or adorn my bier with sorrow—­because I am eternally in the mouths of men.”  With many such proud strains, and foolish flashes too common with writers.  Not so much as Democharis on the [1931] Topics, but he will be immortal. </w:t>
      </w:r>
      <w:r>
        <w:rPr>
          <w:i/>
          <w:color w:val="000000"/>
          <w:sz w:val="24"/>
          <w:szCs w:val="24"/>
        </w:rPr>
        <w:t xml:space="preserve">Typotius de fama</w:t>
      </w:r>
      <w:r>
        <w:rPr>
          <w:color w:val="000000"/>
          <w:sz w:val="24"/>
          <w:szCs w:val="24"/>
        </w:rPr>
        <w:t xml:space="preserve">, shall be famous, and well he deserves, because he writ of fame; and every trivial poet must be renowned,—­</w:t>
      </w:r>
      <w:r>
        <w:rPr>
          <w:i/>
          <w:color w:val="000000"/>
          <w:sz w:val="24"/>
          <w:szCs w:val="24"/>
        </w:rPr>
        <w:t xml:space="preserve">Plausuque petit clarescere vulgi</w:t>
      </w:r>
      <w:r>
        <w:rPr>
          <w:color w:val="000000"/>
          <w:sz w:val="24"/>
          <w:szCs w:val="24"/>
        </w:rPr>
        <w:t xml:space="preserve">.  “He seeks the applause of the public.”  This puffing humour it is, that hath produced so many great tomes, built such famous monuments, strong castles, and Mausolean tombs, to have their acts eternised,—­</w:t>
      </w:r>
      <w:r>
        <w:rPr>
          <w:i/>
          <w:color w:val="000000"/>
          <w:sz w:val="24"/>
          <w:szCs w:val="24"/>
        </w:rPr>
        <w:t xml:space="preserve">Digito monstrari, et dicier hic est</w:t>
      </w:r>
      <w:r>
        <w:rPr>
          <w:color w:val="000000"/>
          <w:sz w:val="24"/>
          <w:szCs w:val="24"/>
        </w:rPr>
        <w:t xml:space="preserve">; “to be pointed at with the finger, and to have it said ‘there he goes,’” to see their names inscribed, as Phryne on the walls of Thebes, </w:t>
      </w:r>
      <w:r>
        <w:rPr>
          <w:i/>
          <w:color w:val="000000"/>
          <w:sz w:val="24"/>
          <w:szCs w:val="24"/>
        </w:rPr>
        <w:t xml:space="preserve">Phryne fecit</w:t>
      </w:r>
      <w:r>
        <w:rPr>
          <w:color w:val="000000"/>
          <w:sz w:val="24"/>
          <w:szCs w:val="24"/>
        </w:rPr>
        <w:t xml:space="preserve">; this causeth so many bloody battles,—­</w:t>
      </w:r>
      <w:r>
        <w:rPr>
          <w:i/>
          <w:color w:val="000000"/>
          <w:sz w:val="24"/>
          <w:szCs w:val="24"/>
        </w:rPr>
        <w:t xml:space="preserve">Et noctes cogit vigilare serenas</w:t>
      </w:r>
      <w:r>
        <w:rPr>
          <w:color w:val="000000"/>
          <w:sz w:val="24"/>
          <w:szCs w:val="24"/>
        </w:rPr>
        <w:t xml:space="preserve">; “and induces us to watch during calm nights.”  Long journeys, </w:t>
      </w:r>
      <w:r>
        <w:rPr>
          <w:i/>
          <w:color w:val="000000"/>
          <w:sz w:val="24"/>
          <w:szCs w:val="24"/>
        </w:rPr>
        <w:t xml:space="preserve">Magnum iter intendo, sed dat mihi gloria vires</w:t>
      </w:r>
      <w:r>
        <w:rPr>
          <w:color w:val="000000"/>
          <w:sz w:val="24"/>
          <w:szCs w:val="24"/>
        </w:rPr>
        <w:t xml:space="preserve">, “I contemplate a monstrous journey, but the love of glory strengthens me for it,” gaining honour, a little applause, pride, self-love, vainglory.  This is it which makes them take such pains, and break out into those ridiculous strains, this high conceit of themselves, to [1932]scorn all others; </w:t>
      </w:r>
      <w:r>
        <w:rPr>
          <w:i/>
          <w:color w:val="000000"/>
          <w:sz w:val="24"/>
          <w:szCs w:val="24"/>
        </w:rPr>
        <w:t xml:space="preserve">ridiculo fastu et intolerando contemptu</w:t>
      </w:r>
      <w:r>
        <w:rPr>
          <w:color w:val="000000"/>
          <w:sz w:val="24"/>
          <w:szCs w:val="24"/>
        </w:rPr>
        <w:t xml:space="preserve">; as [1933]Palaemon the grammarian contemned Varro, </w:t>
      </w:r>
      <w:r>
        <w:rPr>
          <w:i/>
          <w:color w:val="000000"/>
          <w:sz w:val="24"/>
          <w:szCs w:val="24"/>
        </w:rPr>
        <w:t xml:space="preserve">secum et natas et morituras literas jactans</w:t>
      </w:r>
      <w:r>
        <w:rPr>
          <w:color w:val="000000"/>
          <w:sz w:val="24"/>
          <w:szCs w:val="24"/>
        </w:rPr>
        <w:t xml:space="preserve">, and brings them to that height of insolency, that they cannot endure to be contradicted, [1934]"or hear of anything but their own commendation,” which Hierom notes of such kind of men.  And as [1935]Austin well seconds him, “’tis their sole study day and night to be commended and applauded.”  When as indeed, in all wise men’s judgments, </w:t>
      </w:r>
      <w:r>
        <w:rPr>
          <w:i/>
          <w:color w:val="000000"/>
          <w:sz w:val="24"/>
          <w:szCs w:val="24"/>
        </w:rPr>
        <w:t xml:space="preserve">quibus cor sapit</w:t>
      </w:r>
      <w:r>
        <w:rPr>
          <w:color w:val="000000"/>
          <w:sz w:val="24"/>
          <w:szCs w:val="24"/>
        </w:rPr>
        <w:t xml:space="preserve">, they are [1936]mad, empty vessels, funges, beside themselves, derided, </w:t>
      </w:r>
      <w:r>
        <w:rPr>
          <w:i/>
          <w:color w:val="000000"/>
          <w:sz w:val="24"/>
          <w:szCs w:val="24"/>
        </w:rPr>
        <w:t xml:space="preserve">et ut Camelus in proverbio quaerens cornua, etiam quas habebat aures amisit</w:t>
      </w:r>
      <w:r>
        <w:rPr>
          <w:color w:val="000000"/>
          <w:sz w:val="24"/>
          <w:szCs w:val="24"/>
        </w:rPr>
        <w:t xml:space="preserve">, [1937]their works are toys, as an almanac out of date, [1938]_authoris pereunt garrulitate sui_, they seek fame and immortality, but reap dishonour and infamy, they are a common obloquy, </w:t>
      </w:r>
      <w:r>
        <w:rPr>
          <w:i/>
          <w:color w:val="000000"/>
          <w:sz w:val="24"/>
          <w:szCs w:val="24"/>
        </w:rPr>
        <w:t xml:space="preserve">insensati</w:t>
      </w:r>
      <w:r>
        <w:rPr>
          <w:color w:val="000000"/>
          <w:sz w:val="24"/>
          <w:szCs w:val="24"/>
        </w:rPr>
        <w:t xml:space="preserve">, and come far short of that which they suppose or expect. [1939]_O puer ut sis vitalis metuo_,</w:t>
      </w:r>
    </w:p>
    <w:p>
      <w:pPr>
        <w:keepNext w:val="on"/>
        <w:pageBreakBefore w:val="on"/>
        <w:widowControl w:val="on"/>
        <w:pBdr/>
        <w:spacing w:before="0" w:after="322" w:line="240" w:lineRule="auto"/>
        <w:ind w:left="0" w:right="0"/>
        <w:jc w:val="left"/>
        <w:outlineLvl w:val="0"/>
      </w:pPr>
      <w:r>
        <w:rPr>
          <w:b/>
          <w:color w:val="000000"/>
          <w:sz w:val="48"/>
          <w:szCs w:val="48"/>
        </w:rPr>
        <w:t xml:space="preserve">Page 251</w:t>
      </w:r>
    </w:p>
    <w:p>
      <w:pPr>
        <w:widowControl w:val="on"/>
        <w:pBdr/>
        <w:spacing w:before="0" w:after="0" w:line="240" w:lineRule="auto"/>
        <w:ind w:left="0" w:right="0"/>
        <w:jc w:val="left"/>
      </w:pPr>
      <w:r>
        <w:rPr>
          <w:rFonts w:ascii="fixed" w:hAnsi="fixed" w:cs="fixed"/>
          <w:color w:val="000000"/>
          <w:sz w:val="24"/>
          <w:szCs w:val="24"/>
        </w:rPr>
        <w:t xml:space="preserve">
------“How much I dread
Thy days are short, some lord shall strike thee dead.”
</w:t>
      </w:r>
    </w:p>
    <w:p>
      <w:pPr>
        <w:widowControl w:val="on"/>
        <w:pBdr/>
        <w:spacing w:before="240" w:after="240" w:line="240" w:lineRule="auto"/>
        <w:ind w:left="0" w:right="0"/>
        <w:jc w:val="left"/>
      </w:pPr>
      <w:r>
        <w:rPr>
          <w:color w:val="000000"/>
          <w:sz w:val="24"/>
          <w:szCs w:val="24"/>
        </w:rPr>
        <w:t xml:space="preserve">Of so many myriads of poets, rhetoricians, philosophers, sophisters, as [1940]Eusebius well observes, which have written in former ages, scarce one of a thousand’s works remains, </w:t>
      </w:r>
      <w:r>
        <w:rPr>
          <w:i/>
          <w:color w:val="000000"/>
          <w:sz w:val="24"/>
          <w:szCs w:val="24"/>
        </w:rPr>
        <w:t xml:space="preserve">nomina et libri simul cum corporibus interierunt</w:t>
      </w:r>
      <w:r>
        <w:rPr>
          <w:color w:val="000000"/>
          <w:sz w:val="24"/>
          <w:szCs w:val="24"/>
        </w:rPr>
        <w:t xml:space="preserve">, their books and bodies are perished together.  It is not as they vainly think, they shall surely be admired and immortal, as one told Philip of Macedon insultingly, after a victory, that his shadow was no longer than before, we may say to them,</w:t>
      </w:r>
    </w:p>
    <w:p>
      <w:pPr>
        <w:widowControl w:val="on"/>
        <w:pBdr/>
        <w:spacing w:before="240" w:after="240" w:line="240" w:lineRule="auto"/>
        <w:ind w:left="0" w:right="0"/>
        <w:jc w:val="left"/>
      </w:pPr>
      <w:r>
        <w:rPr>
          <w:color w:val="000000"/>
          <w:sz w:val="24"/>
          <w:szCs w:val="24"/>
        </w:rPr>
        <w:t xml:space="preserve">       “Nos demiramur, sed non cum deside vulgo,</w:t>
      </w:r>
      <w:r>
        <w:rPr>
          <w:color w:val="000000"/>
          <w:sz w:val="24"/>
          <w:szCs w:val="24"/>
        </w:rPr>
        <w:br/>
        <w:t xml:space="preserve">        Sed velut Harpyas, Gorgonas, et Furias.”</w:t>
      </w:r>
    </w:p>
    <w:p>
      <w:pPr>
        <w:widowControl w:val="on"/>
        <w:pBdr/>
        <w:spacing w:before="240" w:after="240" w:line="240" w:lineRule="auto"/>
        <w:ind w:left="0" w:right="0"/>
        <w:jc w:val="left"/>
      </w:pPr>
      <w:r>
        <w:rPr>
          <w:color w:val="000000"/>
          <w:sz w:val="24"/>
          <w:szCs w:val="24"/>
        </w:rPr>
        <w:t xml:space="preserve">       “We marvel too, not as the vulgar we,</w:t>
      </w:r>
      <w:r>
        <w:rPr>
          <w:color w:val="000000"/>
          <w:sz w:val="24"/>
          <w:szCs w:val="24"/>
        </w:rPr>
        <w:br/>
        <w:t xml:space="preserve">        But as we Gorgons, Harpies, or Furies see.”</w:t>
      </w:r>
    </w:p>
    <w:p>
      <w:pPr>
        <w:widowControl w:val="on"/>
        <w:pBdr/>
        <w:spacing w:before="240" w:after="240" w:line="240" w:lineRule="auto"/>
        <w:ind w:left="0" w:right="0"/>
        <w:jc w:val="left"/>
      </w:pPr>
      <w:r>
        <w:rPr>
          <w:color w:val="000000"/>
          <w:sz w:val="24"/>
          <w:szCs w:val="24"/>
        </w:rPr>
        <w:t xml:space="preserve">Or if we do applaud, honour and admire, </w:t>
      </w:r>
      <w:r>
        <w:rPr>
          <w:i/>
          <w:color w:val="000000"/>
          <w:sz w:val="24"/>
          <w:szCs w:val="24"/>
        </w:rPr>
        <w:t xml:space="preserve">quota pars</w:t>
      </w:r>
      <w:r>
        <w:rPr>
          <w:color w:val="000000"/>
          <w:sz w:val="24"/>
          <w:szCs w:val="24"/>
        </w:rPr>
        <w:t xml:space="preserve">, how small a part, in respect of the whole world, never so much as hears our names, how few take notice of us, how slender a tract, as scant as Alcibiades’ land in a map!  And yet every man must and will be immortal, as he hopes, and extend his fame to our antipodes, when as half, no not a quarter of his own province or city, neither knows nor hears of him—­but say they did, what’s a city to a kingdom, a kingdom to Europe, Europe to the world, the world itself that must have an end, if compared to the least visible star in the firmament, eighteen times bigger than it? and then if those stars be infinite, and every star there be a sun, as some will, and as this sun of ours hath his planets about him, all inhabited, what proportion bear we to them, and where’s our glory? </w:t>
      </w:r>
      <w:r>
        <w:rPr>
          <w:i/>
          <w:color w:val="000000"/>
          <w:sz w:val="24"/>
          <w:szCs w:val="24"/>
        </w:rPr>
        <w:t xml:space="preserve">Orbem terrarum victor Romanus habebat</w:t>
      </w:r>
      <w:r>
        <w:rPr>
          <w:color w:val="000000"/>
          <w:sz w:val="24"/>
          <w:szCs w:val="24"/>
        </w:rPr>
        <w:t xml:space="preserve">, as he cracked in Petronius, all the world was under Augustus:  and so in Constantine’s time, Eusebius brags he governed all the world, </w:t>
      </w:r>
      <w:r>
        <w:rPr>
          <w:i/>
          <w:color w:val="000000"/>
          <w:sz w:val="24"/>
          <w:szCs w:val="24"/>
        </w:rPr>
        <w:t xml:space="preserve">universum mundum praeclare admodum administravit,—­et omnes orbis gentes Imperatori subjecti</w:t>
      </w:r>
      <w:r>
        <w:rPr>
          <w:color w:val="000000"/>
          <w:sz w:val="24"/>
          <w:szCs w:val="24"/>
        </w:rPr>
        <w:t xml:space="preserve">:  so of Alexander it is given out, the four monarchies, &amp;c. when as neither Greeks nor Romans ever had the fifteenth part of the now known world, nor half of that which was then described.  What braggadocios are they and we then? </w:t>
      </w:r>
      <w:r>
        <w:rPr>
          <w:i/>
          <w:color w:val="000000"/>
          <w:sz w:val="24"/>
          <w:szCs w:val="24"/>
        </w:rPr>
        <w:t xml:space="preserve">quam brevis hic de nobis sermo</w:t>
      </w:r>
      <w:r>
        <w:rPr>
          <w:color w:val="000000"/>
          <w:sz w:val="24"/>
          <w:szCs w:val="24"/>
        </w:rPr>
        <w:t xml:space="preserve">, as [1941]he said, [1942]_pudebit aucti nominis_, how short a time, how little a while doth this fame of ours continue?  Every private province, every small territory and city, when we have all done, will yield as generous spirits, as brave examples in all respects, as famous as ourselves, Cadwallader in Wales, Rollo in Normandy, Robin Hood and Little John, are as much renowned in Sherwood, as Caesar in Rome, Alexander in Greece, or his Hephestion, [1943] </w:t>
      </w:r>
      <w:r>
        <w:rPr>
          <w:i/>
          <w:color w:val="000000"/>
          <w:sz w:val="24"/>
          <w:szCs w:val="24"/>
        </w:rPr>
        <w:t xml:space="preserve">Omnis aetas omnisque populus in exemplum et admirationem veniet</w:t>
      </w:r>
      <w:r>
        <w:rPr>
          <w:color w:val="000000"/>
          <w:sz w:val="24"/>
          <w:szCs w:val="24"/>
        </w:rPr>
        <w:t xml:space="preserve">, every town, city, book, is full of brave soldiers, senators, scholars; and though [1944]Bracyclas was a worthy captain, a good man, and as they thought, not to be matched in Lacedaemon, yet as his mother truly said, </w:t>
      </w:r>
      <w:r>
        <w:rPr>
          <w:i/>
          <w:color w:val="000000"/>
          <w:sz w:val="24"/>
          <w:szCs w:val="24"/>
        </w:rPr>
        <w:t xml:space="preserve">plures habet Sparta Bracyda meliores</w:t>
      </w:r>
      <w:r>
        <w:rPr>
          <w:color w:val="000000"/>
          <w:sz w:val="24"/>
          <w:szCs w:val="24"/>
        </w:rPr>
        <w:t xml:space="preserve">, Sparta had many better men than ever he was; and howsoever thou admirest thyself, thy friend, many an obscure fellow the world never took notice of, had he been in place or action, would have done much better than he or he, or thou thyself.</w:t>
      </w:r>
    </w:p>
    <w:p>
      <w:pPr>
        <w:keepNext w:val="on"/>
        <w:pageBreakBefore w:val="on"/>
        <w:widowControl w:val="on"/>
        <w:pBdr/>
        <w:spacing w:before="0" w:after="322" w:line="240" w:lineRule="auto"/>
        <w:ind w:left="0" w:right="0"/>
        <w:jc w:val="left"/>
        <w:outlineLvl w:val="0"/>
      </w:pPr>
      <w:r>
        <w:rPr>
          <w:b/>
          <w:color w:val="000000"/>
          <w:sz w:val="48"/>
          <w:szCs w:val="48"/>
        </w:rPr>
        <w:t xml:space="preserve">Page 252</w:t>
      </w:r>
    </w:p>
    <w:p>
      <w:pPr>
        <w:widowControl w:val="on"/>
        <w:pBdr/>
        <w:spacing w:before="240" w:after="240" w:line="240" w:lineRule="auto"/>
        <w:ind w:left="0" w:right="0"/>
        <w:jc w:val="left"/>
      </w:pPr>
      <w:r>
        <w:rPr>
          <w:color w:val="000000"/>
          <w:sz w:val="24"/>
          <w:szCs w:val="24"/>
        </w:rPr>
        <w:t xml:space="preserve">Another kind of mad men there is opposite to these, that are insensibly mad, and know not of it, such as contemn all praise and glory, think themselves most free, when as indeed they are most mad:  </w:t>
      </w:r>
      <w:r>
        <w:rPr>
          <w:i/>
          <w:color w:val="000000"/>
          <w:sz w:val="24"/>
          <w:szCs w:val="24"/>
        </w:rPr>
        <w:t xml:space="preserve">calcant sed alio fastu</w:t>
      </w:r>
      <w:r>
        <w:rPr>
          <w:color w:val="000000"/>
          <w:sz w:val="24"/>
          <w:szCs w:val="24"/>
        </w:rPr>
        <w:t xml:space="preserve">:  a company of cynics, such as are monks, hermits, anchorites, that contemn the world, contemn themselves, contemn all titles, honours, offices:  and yet in that contempt are more proud than any man living whatsoever.  They are proud in humility, proud in that they are not proud, </w:t>
      </w:r>
      <w:r>
        <w:rPr>
          <w:i/>
          <w:color w:val="000000"/>
          <w:sz w:val="24"/>
          <w:szCs w:val="24"/>
        </w:rPr>
        <w:t xml:space="preserve">saepe homo de vanae gloriae contemptu, vanius gloriatur</w:t>
      </w:r>
      <w:r>
        <w:rPr>
          <w:color w:val="000000"/>
          <w:sz w:val="24"/>
          <w:szCs w:val="24"/>
        </w:rPr>
        <w:t xml:space="preserve">, as Austin hath it, </w:t>
      </w:r>
      <w:r>
        <w:rPr>
          <w:i/>
          <w:color w:val="000000"/>
          <w:sz w:val="24"/>
          <w:szCs w:val="24"/>
        </w:rPr>
        <w:t xml:space="preserve">confess. lib. 10, cap. 38</w:t>
      </w:r>
      <w:r>
        <w:rPr>
          <w:color w:val="000000"/>
          <w:sz w:val="24"/>
          <w:szCs w:val="24"/>
        </w:rPr>
        <w:t xml:space="preserve">, like Diogenes, </w:t>
      </w:r>
      <w:r>
        <w:rPr>
          <w:i/>
          <w:color w:val="000000"/>
          <w:sz w:val="24"/>
          <w:szCs w:val="24"/>
        </w:rPr>
        <w:t xml:space="preserve">intus gloriantur</w:t>
      </w:r>
      <w:r>
        <w:rPr>
          <w:color w:val="000000"/>
          <w:sz w:val="24"/>
          <w:szCs w:val="24"/>
        </w:rPr>
        <w:t xml:space="preserve">, they brag inwardly, and feed themselves fat with a self-conceit of sanctity, which is no better than hypocrisy.  They go in sheep’s russet, many great men that might maintain themselves in cloth of gold, and seem to be dejected, humble by their outward carriage, when as inwardly they are swollen full of pride, arrogancy, and self-conceit.  And therefore Seneca adviseth his friend Lucilius, [1945]"in his attire and gesture, outward actions, especially to avoid all such things as are more notable in themselves:  as a rugged attire, hirsute head, horrid beard, contempt of money, coarse lodging, and whatsoever leads to fame that opposite way.”</w:t>
      </w:r>
    </w:p>
    <w:p>
      <w:pPr>
        <w:widowControl w:val="on"/>
        <w:pBdr/>
        <w:spacing w:before="240" w:after="240" w:line="240" w:lineRule="auto"/>
        <w:ind w:left="0" w:right="0"/>
        <w:jc w:val="left"/>
      </w:pPr>
      <w:r>
        <w:rPr>
          <w:color w:val="000000"/>
          <w:sz w:val="24"/>
          <w:szCs w:val="24"/>
        </w:rPr>
        <w:t xml:space="preserve">All this madness yet proceeds from ourselves, the main engine which batters us is from others, we are merely passive in this business:  from a company of parasites and flatterers, that with immoderate praise, and bombast epithets, glossing titles, false eulogiums, so bedaub and applaud, gild over many a silly and undeserving man, that they clap him quite out of his wits. </w:t>
      </w:r>
      <w:r>
        <w:rPr>
          <w:i/>
          <w:color w:val="000000"/>
          <w:sz w:val="24"/>
          <w:szCs w:val="24"/>
        </w:rPr>
        <w:t xml:space="preserve">Res imprimis violenta est</w:t>
      </w:r>
      <w:r>
        <w:rPr>
          <w:color w:val="000000"/>
          <w:sz w:val="24"/>
          <w:szCs w:val="24"/>
        </w:rPr>
        <w:t xml:space="preserve">, as Hierom notes, this common applause is a most violent thing, </w:t>
      </w:r>
      <w:r>
        <w:rPr>
          <w:i/>
          <w:color w:val="000000"/>
          <w:sz w:val="24"/>
          <w:szCs w:val="24"/>
        </w:rPr>
        <w:t xml:space="preserve">laudum placenta</w:t>
      </w:r>
      <w:r>
        <w:rPr>
          <w:color w:val="000000"/>
          <w:sz w:val="24"/>
          <w:szCs w:val="24"/>
        </w:rPr>
        <w:t xml:space="preserve">, a drum, fife, and trumpet cannot so animate; that fattens men, erects and dejects them in an instant. [1946] </w:t>
      </w:r>
      <w:r>
        <w:rPr>
          <w:i/>
          <w:color w:val="000000"/>
          <w:sz w:val="24"/>
          <w:szCs w:val="24"/>
        </w:rPr>
        <w:t xml:space="preserve">Palma negata macrum, donata reducit opimum</w:t>
      </w:r>
      <w:r>
        <w:rPr>
          <w:color w:val="000000"/>
          <w:sz w:val="24"/>
          <w:szCs w:val="24"/>
        </w:rPr>
        <w:t xml:space="preserve">.  It makes them fat and lean, as frost doth conies. [1947]"And who is that mortal man that can so contain himself, that if he be immoderately commended and applauded, will not be moved?” Let him be what he will, those parasites will overturn him:  if he be a king, he is one of the nine worthies, more than a man, a god forthwith,—­[1948]_edictum Domini Deique nostri_:  and they will sacrifice unto him,</w:t>
      </w:r>
    </w:p>
    <w:p>
      <w:pPr>
        <w:widowControl w:val="on"/>
        <w:pBdr/>
        <w:spacing w:before="0" w:after="0" w:line="240" w:lineRule="auto"/>
        <w:ind w:left="0" w:right="0"/>
        <w:jc w:val="left"/>
      </w:pPr>
      <w:r>
        <w:rPr>
          <w:rFonts w:ascii="fixed" w:hAnsi="fixed" w:cs="fixed"/>
          <w:color w:val="000000"/>
          <w:sz w:val="24"/>
          <w:szCs w:val="24"/>
        </w:rPr>
        <w:t xml:space="preserve">
[1949]  ------“divinos si tu patiaris honores,
Ultro ipsi dabimus meritasque sacrabimus aras.”
</w:t>
      </w:r>
    </w:p>
    <w:p>
      <w:pPr>
        <w:widowControl w:val="on"/>
        <w:pBdr/>
        <w:spacing w:before="240" w:after="240" w:line="240" w:lineRule="auto"/>
        <w:ind w:left="0" w:right="0"/>
        <w:jc w:val="left"/>
      </w:pPr>
      <w:r>
        <w:rPr>
          <w:color w:val="000000"/>
          <w:sz w:val="24"/>
          <w:szCs w:val="24"/>
        </w:rPr>
        <w:t xml:space="preserve">If he be a soldier, then Themistocles, Epaminondas, Hector, Achilles, </w:t>
      </w:r>
      <w:r>
        <w:rPr>
          <w:i/>
          <w:color w:val="000000"/>
          <w:sz w:val="24"/>
          <w:szCs w:val="24"/>
        </w:rPr>
        <w:t xml:space="preserve">duo fulmina belli, triumviri terrarum</w:t>
      </w:r>
      <w:r>
        <w:rPr>
          <w:color w:val="000000"/>
          <w:sz w:val="24"/>
          <w:szCs w:val="24"/>
        </w:rPr>
        <w:t xml:space="preserve">, &amp;c., and the valour of both Scipios is too little for him, he is </w:t>
      </w:r>
      <w:r>
        <w:rPr>
          <w:i/>
          <w:color w:val="000000"/>
          <w:sz w:val="24"/>
          <w:szCs w:val="24"/>
        </w:rPr>
        <w:t xml:space="preserve">invictissimus, serenissimus, multis trophaeus ornatissimus, naturae, dominus</w:t>
      </w:r>
      <w:r>
        <w:rPr>
          <w:color w:val="000000"/>
          <w:sz w:val="24"/>
          <w:szCs w:val="24"/>
        </w:rPr>
        <w:t xml:space="preserve">, although he be </w:t>
      </w:r>
      <w:r>
        <w:rPr>
          <w:i/>
          <w:color w:val="000000"/>
          <w:sz w:val="24"/>
          <w:szCs w:val="24"/>
        </w:rPr>
        <w:t xml:space="preserve">lepus galeatus</w:t>
      </w:r>
      <w:r>
        <w:rPr>
          <w:color w:val="000000"/>
          <w:sz w:val="24"/>
          <w:szCs w:val="24"/>
        </w:rPr>
        <w:t xml:space="preserve">, indeed a very coward, a milk-sop, [1950]and as he said of Xerxes, </w:t>
      </w:r>
      <w:r>
        <w:rPr>
          <w:i/>
          <w:color w:val="000000"/>
          <w:sz w:val="24"/>
          <w:szCs w:val="24"/>
        </w:rPr>
        <w:t xml:space="preserve">postremus in pugna, primus in fuga</w:t>
      </w:r>
      <w:r>
        <w:rPr>
          <w:color w:val="000000"/>
          <w:sz w:val="24"/>
          <w:szCs w:val="24"/>
        </w:rPr>
        <w:t xml:space="preserve">, and such a one as never durst look his enemy in the face.  If he be a big man, then is he a Samson, another Hercules;</w:t>
      </w:r>
    </w:p>
    <w:p>
      <w:pPr>
        <w:keepNext w:val="on"/>
        <w:pageBreakBefore w:val="on"/>
        <w:widowControl w:val="on"/>
        <w:pBdr/>
        <w:spacing w:before="0" w:after="322" w:line="240" w:lineRule="auto"/>
        <w:ind w:left="0" w:right="0"/>
        <w:jc w:val="left"/>
        <w:outlineLvl w:val="0"/>
      </w:pPr>
      <w:r>
        <w:rPr>
          <w:b/>
          <w:color w:val="000000"/>
          <w:sz w:val="48"/>
          <w:szCs w:val="48"/>
        </w:rPr>
        <w:t xml:space="preserve">Page 253</w:t>
      </w:r>
    </w:p>
    <w:p>
      <w:pPr>
        <w:widowControl w:val="on"/>
        <w:pBdr/>
        <w:spacing w:before="240" w:after="240" w:line="240" w:lineRule="auto"/>
        <w:ind w:left="0" w:right="0"/>
        <w:jc w:val="left"/>
      </w:pPr>
      <w:r>
        <w:rPr>
          <w:color w:val="000000"/>
          <w:sz w:val="24"/>
          <w:szCs w:val="24"/>
        </w:rPr>
        <w:t xml:space="preserve">if he pronounce a speech, another Tully or Demosthenes; as of Herod in the Acts, “the voice of God and not of man:”  if he can make a verse, Homer, Virgil, &amp;c., And then my silly weak patient takes all these eulogiums to himself; if he be a scholar so commended for his much reading, excellent style, method, &amp;c., he will eviscerate himself like a spider, study to death, </w:t>
      </w:r>
      <w:r>
        <w:rPr>
          <w:i/>
          <w:color w:val="000000"/>
          <w:sz w:val="24"/>
          <w:szCs w:val="24"/>
        </w:rPr>
        <w:t xml:space="preserve">Laudatas ostendit avis Junonia pennas</w:t>
      </w:r>
      <w:r>
        <w:rPr>
          <w:color w:val="000000"/>
          <w:sz w:val="24"/>
          <w:szCs w:val="24"/>
        </w:rPr>
        <w:t xml:space="preserve">, peacock-like he will display all his feathers.  If he be a soldier, and so applauded, his valour extolled, though it be </w:t>
      </w:r>
      <w:r>
        <w:rPr>
          <w:i/>
          <w:color w:val="000000"/>
          <w:sz w:val="24"/>
          <w:szCs w:val="24"/>
        </w:rPr>
        <w:t xml:space="preserve">impar congressus</w:t>
      </w:r>
      <w:r>
        <w:rPr>
          <w:color w:val="000000"/>
          <w:sz w:val="24"/>
          <w:szCs w:val="24"/>
        </w:rPr>
        <w:t xml:space="preserve">, as that of Troilus and Achilles, </w:t>
      </w:r>
      <w:r>
        <w:rPr>
          <w:i/>
          <w:color w:val="000000"/>
          <w:sz w:val="24"/>
          <w:szCs w:val="24"/>
        </w:rPr>
        <w:t xml:space="preserve">Infelix puer</w:t>
      </w:r>
      <w:r>
        <w:rPr>
          <w:color w:val="000000"/>
          <w:sz w:val="24"/>
          <w:szCs w:val="24"/>
        </w:rPr>
        <w:t xml:space="preserve">, he will combat with a giant, run first upon a breach, as another [1951]Philippus, he will ride into the thickest of his enemies.  Commend his housekeeping, and he will beggar himself; commend his temperance, he will starve himself.</w:t>
      </w:r>
    </w:p>
    <w:p>
      <w:pPr>
        <w:widowControl w:val="on"/>
        <w:pBdr/>
        <w:spacing w:before="0" w:after="0" w:line="240" w:lineRule="auto"/>
        <w:ind w:left="0" w:right="0"/>
        <w:jc w:val="left"/>
      </w:pPr>
      <w:r>
        <w:rPr>
          <w:rFonts w:ascii="fixed" w:hAnsi="fixed" w:cs="fixed"/>
          <w:color w:val="000000"/>
          <w:sz w:val="24"/>
          <w:szCs w:val="24"/>
        </w:rPr>
        <w:t xml:space="preserve">
------“laudataque virtus
Crescit, et immensum gloria calcar habet."[1952]
</w:t>
      </w:r>
    </w:p>
    <w:p>
      <w:pPr>
        <w:widowControl w:val="on"/>
        <w:pBdr/>
        <w:spacing w:before="240" w:after="240" w:line="240" w:lineRule="auto"/>
        <w:ind w:left="0" w:right="0"/>
        <w:jc w:val="left"/>
      </w:pPr>
      <w:r>
        <w:rPr>
          <w:color w:val="000000"/>
          <w:sz w:val="24"/>
          <w:szCs w:val="24"/>
        </w:rPr>
        <w:t xml:space="preserve">he is mad, mad, mad, no woe with him:—­</w:t>
      </w:r>
      <w:r>
        <w:rPr>
          <w:i/>
          <w:color w:val="000000"/>
          <w:sz w:val="24"/>
          <w:szCs w:val="24"/>
        </w:rPr>
        <w:t xml:space="preserve">impatiens consortis erit</w:t>
      </w:r>
      <w:r>
        <w:rPr>
          <w:color w:val="000000"/>
          <w:sz w:val="24"/>
          <w:szCs w:val="24"/>
        </w:rPr>
        <w:t xml:space="preserve">, he will over the [1953]Alps to be talked of, or to maintain his credit.  Commend an ambitious man, some proud prince or potentate, </w:t>
      </w:r>
      <w:r>
        <w:rPr>
          <w:i/>
          <w:color w:val="000000"/>
          <w:sz w:val="24"/>
          <w:szCs w:val="24"/>
        </w:rPr>
        <w:t xml:space="preserve">si plus aequo laudetur</w:t>
      </w:r>
      <w:r>
        <w:rPr>
          <w:color w:val="000000"/>
          <w:sz w:val="24"/>
          <w:szCs w:val="24"/>
        </w:rPr>
        <w:t xml:space="preserve"> (saith [1954]Erasmus) </w:t>
      </w:r>
      <w:r>
        <w:rPr>
          <w:i/>
          <w:color w:val="000000"/>
          <w:sz w:val="24"/>
          <w:szCs w:val="24"/>
        </w:rPr>
        <w:t xml:space="preserve">cristas erigit, exuit hominem, Deum se putat</w:t>
      </w:r>
      <w:r>
        <w:rPr>
          <w:color w:val="000000"/>
          <w:sz w:val="24"/>
          <w:szCs w:val="24"/>
        </w:rPr>
        <w:t xml:space="preserve">, he sets up his crest, and will be no longer a man but a God.</w:t>
      </w:r>
    </w:p>
    <w:p>
      <w:pPr>
        <w:widowControl w:val="on"/>
        <w:pBdr/>
        <w:spacing w:before="0" w:after="0" w:line="240" w:lineRule="auto"/>
        <w:ind w:left="0" w:right="0"/>
        <w:jc w:val="left"/>
      </w:pPr>
      <w:r>
        <w:rPr>
          <w:rFonts w:ascii="fixed" w:hAnsi="fixed" w:cs="fixed"/>
          <w:color w:val="000000"/>
          <w:sz w:val="24"/>
          <w:szCs w:val="24"/>
        </w:rPr>
        <w:t xml:space="preserve">
[1955]  ------“nihil est quod credere de se
Non audet quum laudatur diis aequa potestas."[1956]
</w:t>
      </w:r>
    </w:p>
    <w:p>
      <w:pPr>
        <w:widowControl w:val="on"/>
        <w:pBdr/>
        <w:spacing w:before="240" w:after="240" w:line="240" w:lineRule="auto"/>
        <w:ind w:left="0" w:right="0"/>
        <w:jc w:val="left"/>
      </w:pPr>
      <w:r>
        <w:rPr>
          <w:color w:val="000000"/>
          <w:sz w:val="24"/>
          <w:szCs w:val="24"/>
        </w:rPr>
        <w:t xml:space="preserve">How did this work with Alexander, that would needs be Jupiter’s son, and go like Hercules in a lion’s skin?  Domitian a god, [1957](</w:t>
      </w:r>
      <w:r>
        <w:rPr>
          <w:i/>
          <w:color w:val="000000"/>
          <w:sz w:val="24"/>
          <w:szCs w:val="24"/>
        </w:rPr>
        <w:t xml:space="preserve">Dominus Deus noster sic fieri jubet</w:t>
      </w:r>
      <w:r>
        <w:rPr>
          <w:color w:val="000000"/>
          <w:sz w:val="24"/>
          <w:szCs w:val="24"/>
        </w:rPr>
        <w:t xml:space="preserve">,) like the [1958]Persian kings, whose image was adored by all that came into the city of Babylon.  Commodus the emperor was so gulled by his flattering parasites, that he must be called Hercules. [1959]Antonius the Roman would be crowned with ivy, carried in a chariot, and adored for Bacchus.  Cotys, king of Thrace, was married to [1960] Minerva, and sent three several messengers one after another, to see if she were come to his bedchamber.  Such a one was [1961]Jupiter Menecrates, Maximinus, Jovianus, Dioclesianus Herculeus, Sapor the Persian king, brother of the sun and moon, and our modern Turks, that will be gods on earth, kings of kings, God’s shadow, commanders of all that may be commanded, our kings of China and Tartary in this present age.  Such a one was Xerxes, that would whip the sea, fetter Neptune, </w:t>
      </w:r>
      <w:r>
        <w:rPr>
          <w:i/>
          <w:color w:val="000000"/>
          <w:sz w:val="24"/>
          <w:szCs w:val="24"/>
        </w:rPr>
        <w:t xml:space="preserve">stulta jactantia</w:t>
      </w:r>
      <w:r>
        <w:rPr>
          <w:color w:val="000000"/>
          <w:sz w:val="24"/>
          <w:szCs w:val="24"/>
        </w:rPr>
        <w:t xml:space="preserve">, and send a challenge to Mount Athos; and such are many sottish princes, brought into a fool’s paradise by their parasites, ’tis a common humour, incident to all men, when they are in great places, or come to the solstice of honour, have done, or deserved well, to applaud and flatter themselves. </w:t>
      </w:r>
      <w:r>
        <w:rPr>
          <w:i/>
          <w:color w:val="000000"/>
          <w:sz w:val="24"/>
          <w:szCs w:val="24"/>
        </w:rPr>
        <w:t xml:space="preserve">Stultitiam suam produnt</w:t>
      </w:r>
      <w:r>
        <w:rPr>
          <w:color w:val="000000"/>
          <w:sz w:val="24"/>
          <w:szCs w:val="24"/>
        </w:rPr>
        <w:t xml:space="preserve">, &amp;c., (saith [1962]Platerus) your very tradesmen if they be excellent, will crack and brag, and show their folly in excess.  They have good parts, and they know it, you need not tell them of it; out of a conceit of their worth, they go smiling</w:t>
      </w:r>
    </w:p>
    <w:p>
      <w:pPr>
        <w:keepNext w:val="on"/>
        <w:pageBreakBefore w:val="on"/>
        <w:widowControl w:val="on"/>
        <w:pBdr/>
        <w:spacing w:before="0" w:after="322" w:line="240" w:lineRule="auto"/>
        <w:ind w:left="0" w:right="0"/>
        <w:jc w:val="left"/>
        <w:outlineLvl w:val="0"/>
      </w:pPr>
      <w:r>
        <w:rPr>
          <w:b/>
          <w:color w:val="000000"/>
          <w:sz w:val="48"/>
          <w:szCs w:val="48"/>
        </w:rPr>
        <w:t xml:space="preserve">Page 254</w:t>
      </w:r>
    </w:p>
    <w:p>
      <w:pPr>
        <w:widowControl w:val="on"/>
        <w:pBdr/>
        <w:spacing w:before="240" w:after="240" w:line="240" w:lineRule="auto"/>
        <w:ind w:left="0" w:right="0"/>
        <w:jc w:val="left"/>
      </w:pPr>
      <w:r>
        <w:rPr>
          <w:color w:val="000000"/>
          <w:sz w:val="24"/>
          <w:szCs w:val="24"/>
        </w:rPr>
        <w:t xml:space="preserve">to themselves, a perpetual meditation of their trophies and plaudits, they run at last quite mad, and lose their wits. [1963]Petrarch, </w:t>
      </w:r>
      <w:r>
        <w:rPr>
          <w:i/>
          <w:color w:val="000000"/>
          <w:sz w:val="24"/>
          <w:szCs w:val="24"/>
        </w:rPr>
        <w:t xml:space="preserve">lib. 1 de contemptu mundi</w:t>
      </w:r>
      <w:r>
        <w:rPr>
          <w:color w:val="000000"/>
          <w:sz w:val="24"/>
          <w:szCs w:val="24"/>
        </w:rPr>
        <w:t xml:space="preserve">, confessed as much of himself, and Cardan, in his fifth book of wisdom, gives an instance in a smith of Milan, a fellow-citizen of his, [1964]one Galeus de Rubeis, that being commended for refining of an instrument of Archimedes, for joy ran mad.  Plutarch in the life of Artaxerxes, hath such a like story of one Chamus, a soldier, that wounded king Cyrus in battle, and “grew thereupon so [1965]arrogant, that in a short space after he lost his wits.”  So many men, if any new honour, office, preferment, booty, treasure, possession, or patrimony, </w:t>
      </w:r>
      <w:r>
        <w:rPr>
          <w:i/>
          <w:color w:val="000000"/>
          <w:sz w:val="24"/>
          <w:szCs w:val="24"/>
        </w:rPr>
        <w:t xml:space="preserve">ex insperato</w:t>
      </w:r>
      <w:r>
        <w:rPr>
          <w:color w:val="000000"/>
          <w:sz w:val="24"/>
          <w:szCs w:val="24"/>
        </w:rPr>
        <w:t xml:space="preserve"> fall unto them for immoderate joy, and continual meditation of it, cannot sleep [1966]or tell what they say or do, they are so ravished on a sudden; and with vain conceits transported, there is no rule with them.  Epaminondas, therefore, the next day after his Leuctrian victory, [1967]"came abroad all squalid and submiss,” and gave no other reason to his friends of so doing, than that he perceived himself the day before, by reason of his good fortune, to be too insolent, overmuch joyed.  That wise and virtuous lady, [1968]Queen Katherine, Dowager of England, in private talk, upon like occasion, said, that [1969]"she would not willingly endure the extremity of either fortune; but if it were so, that of necessity she must undergo the one, she would be in adversity, because comfort was never wanting in it, but still counsel and government were defective in the other:”  they could not moderate themselves.</w:t>
      </w:r>
    </w:p>
    <w:p>
      <w:pPr>
        <w:widowControl w:val="on"/>
        <w:pBdr/>
        <w:spacing w:before="240" w:after="240" w:line="240" w:lineRule="auto"/>
        <w:ind w:left="0" w:right="0"/>
        <w:jc w:val="left"/>
      </w:pPr>
      <w:r>
        <w:rPr>
          <w:color w:val="000000"/>
          <w:sz w:val="24"/>
          <w:szCs w:val="24"/>
        </w:rPr>
        <w:t xml:space="preserve">SUBSECT.  XV.—­</w:t>
      </w:r>
      <w:r>
        <w:rPr>
          <w:i/>
          <w:color w:val="000000"/>
          <w:sz w:val="24"/>
          <w:szCs w:val="24"/>
        </w:rPr>
        <w:t xml:space="preserve">Love of Learning, or overmuch study.  With a Digression of the misery of Scholars, and why the Muses are Melancholy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Leonartus Fuchsius </w:t>
      </w:r>
      <w:r>
        <w:rPr>
          <w:i/>
          <w:color w:val="000000"/>
          <w:sz w:val="24"/>
          <w:szCs w:val="24"/>
        </w:rPr>
        <w:t xml:space="preserve">Instit. lib. iii. sect. 1. cap. 1.</w:t>
      </w:r>
      <w:r>
        <w:rPr>
          <w:color w:val="000000"/>
          <w:sz w:val="24"/>
          <w:szCs w:val="24"/>
        </w:rPr>
        <w:t xml:space="preserve"> Felix Plater, </w:t>
      </w:r>
      <w:r>
        <w:rPr>
          <w:i/>
          <w:color w:val="000000"/>
          <w:sz w:val="24"/>
          <w:szCs w:val="24"/>
        </w:rPr>
        <w:t xml:space="preserve">lib. iii. de mentis alienat</w:t>
      </w:r>
      <w:r>
        <w:rPr>
          <w:color w:val="000000"/>
          <w:sz w:val="24"/>
          <w:szCs w:val="24"/>
        </w:rPr>
        <w:t xml:space="preserve">.  Herc. de Saxonia, </w:t>
      </w:r>
      <w:r>
        <w:rPr>
          <w:i/>
          <w:color w:val="000000"/>
          <w:sz w:val="24"/>
          <w:szCs w:val="24"/>
        </w:rPr>
        <w:t xml:space="preserve">Tract. post. de melanch. cap. 3</w:t>
      </w:r>
      <w:r>
        <w:rPr>
          <w:color w:val="000000"/>
          <w:sz w:val="24"/>
          <w:szCs w:val="24"/>
        </w:rPr>
        <w:t xml:space="preserve">, speak of a [1970]peculiar fury, which comes by overmuch study.  Fernelius, </w:t>
      </w:r>
      <w:r>
        <w:rPr>
          <w:i/>
          <w:color w:val="000000"/>
          <w:sz w:val="24"/>
          <w:szCs w:val="24"/>
        </w:rPr>
        <w:t xml:space="preserve">lib. 1, cap. 18</w:t>
      </w:r>
      <w:r>
        <w:rPr>
          <w:color w:val="000000"/>
          <w:sz w:val="24"/>
          <w:szCs w:val="24"/>
        </w:rPr>
        <w:t xml:space="preserve">, [1971]puts study, contemplation, and continual meditation, as an especial cause of madness:  and in his </w:t>
      </w:r>
      <w:r>
        <w:rPr>
          <w:i/>
          <w:color w:val="000000"/>
          <w:sz w:val="24"/>
          <w:szCs w:val="24"/>
        </w:rPr>
        <w:t xml:space="preserve">86 consul.</w:t>
      </w:r>
      <w:r>
        <w:rPr>
          <w:color w:val="000000"/>
          <w:sz w:val="24"/>
          <w:szCs w:val="24"/>
        </w:rPr>
        <w:t xml:space="preserve"> cites the same words.  Jo.  Arculanus, </w:t>
      </w:r>
      <w:r>
        <w:rPr>
          <w:i/>
          <w:color w:val="000000"/>
          <w:sz w:val="24"/>
          <w:szCs w:val="24"/>
        </w:rPr>
        <w:t xml:space="preserve">in lib. 9, Rhasis ad Alnansorem, cap. 16</w:t>
      </w:r>
      <w:r>
        <w:rPr>
          <w:color w:val="000000"/>
          <w:sz w:val="24"/>
          <w:szCs w:val="24"/>
        </w:rPr>
        <w:t xml:space="preserve">, amongst other causes reckons up </w:t>
      </w:r>
      <w:r>
        <w:rPr>
          <w:i/>
          <w:color w:val="000000"/>
          <w:sz w:val="24"/>
          <w:szCs w:val="24"/>
        </w:rPr>
        <w:t xml:space="preserve">studium vehemens</w:t>
      </w:r>
      <w:r>
        <w:rPr>
          <w:color w:val="000000"/>
          <w:sz w:val="24"/>
          <w:szCs w:val="24"/>
        </w:rPr>
        <w:t xml:space="preserve">:  so doth Levinus Lemnius, </w:t>
      </w:r>
      <w:r>
        <w:rPr>
          <w:i/>
          <w:color w:val="000000"/>
          <w:sz w:val="24"/>
          <w:szCs w:val="24"/>
        </w:rPr>
        <w:t xml:space="preserve">lib. de occul. nat. mirac. lib. 1, cap. 16.</w:t>
      </w:r>
      <w:r>
        <w:rPr>
          <w:color w:val="000000"/>
          <w:sz w:val="24"/>
          <w:szCs w:val="24"/>
        </w:rPr>
        <w:t xml:space="preserve"> [1972]"Many men” (saith he) “come to this malady by continual [1973]study, and night-waking, and of all other men, scholars are most subject to it:”  and such Rhasis adds, [1974]"that have commonly the finest wits.” </w:t>
      </w:r>
      <w:r>
        <w:rPr>
          <w:i/>
          <w:color w:val="000000"/>
          <w:sz w:val="24"/>
          <w:szCs w:val="24"/>
        </w:rPr>
        <w:t xml:space="preserve">Cont. lib. 1, tract. 9</w:t>
      </w:r>
      <w:r>
        <w:rPr>
          <w:color w:val="000000"/>
          <w:sz w:val="24"/>
          <w:szCs w:val="24"/>
        </w:rPr>
        <w:t xml:space="preserve">, Marsilius Ficinus, </w:t>
      </w:r>
      <w:r>
        <w:rPr>
          <w:i/>
          <w:color w:val="000000"/>
          <w:sz w:val="24"/>
          <w:szCs w:val="24"/>
        </w:rPr>
        <w:t xml:space="preserve">de sanit. tuenda, lib. 1. cap. 7</w:t>
      </w:r>
      <w:r>
        <w:rPr>
          <w:color w:val="000000"/>
          <w:sz w:val="24"/>
          <w:szCs w:val="24"/>
        </w:rPr>
        <w:t xml:space="preserve">, puts melancholy amongst one of those five principal plagues of students, ’tis a common Maul unto them all, and almost in some measure an inseparable companion.  Varro belike for that cause calls </w:t>
      </w:r>
      <w:r>
        <w:rPr>
          <w:i/>
          <w:color w:val="000000"/>
          <w:sz w:val="24"/>
          <w:szCs w:val="24"/>
        </w:rPr>
        <w:t xml:space="preserve">Tristes Philosophos et severos</w:t>
      </w:r>
      <w:r>
        <w:rPr>
          <w:color w:val="000000"/>
          <w:sz w:val="24"/>
          <w:szCs w:val="24"/>
        </w:rPr>
        <w:t xml:space="preserve">, severe, sad, dry, tetric, are common epithets to scholars:  and [1975]Patritius</w:t>
      </w:r>
    </w:p>
    <w:p>
      <w:pPr>
        <w:keepNext w:val="on"/>
        <w:pageBreakBefore w:val="on"/>
        <w:widowControl w:val="on"/>
        <w:pBdr/>
        <w:spacing w:before="0" w:after="322" w:line="240" w:lineRule="auto"/>
        <w:ind w:left="0" w:right="0"/>
        <w:jc w:val="left"/>
        <w:outlineLvl w:val="0"/>
      </w:pPr>
      <w:r>
        <w:rPr>
          <w:b/>
          <w:color w:val="000000"/>
          <w:sz w:val="48"/>
          <w:szCs w:val="48"/>
        </w:rPr>
        <w:t xml:space="preserve">Page 255</w:t>
      </w:r>
    </w:p>
    <w:p>
      <w:pPr>
        <w:widowControl w:val="on"/>
        <w:pBdr/>
        <w:spacing w:before="240" w:after="240" w:line="240" w:lineRule="auto"/>
        <w:ind w:left="0" w:right="0"/>
        <w:jc w:val="left"/>
      </w:pPr>
      <w:r>
        <w:rPr>
          <w:color w:val="000000"/>
          <w:sz w:val="24"/>
          <w:szCs w:val="24"/>
        </w:rPr>
        <w:t xml:space="preserve">therefore, in the institution of princes, would not have them to be great students.  For (as Machiavel holds) study weakens their bodies, dulls the spirits, abates their strength and courage; and good scholars are never good soldiers, which a certain Goth well perceived, for when his countrymen came into Greece, and would have burned all their books, he cried out against it, by no means they should do it, [1976] “leave them that plague, which in time will consume all their vigour, and martial spirits.”  The [1977]Turks abdicated Cornutus the next heir from the empire, because he was so much given to his book:  and ’tis the common tenet of the world, that learning dulls and diminisheth the spirits, and so </w:t>
      </w:r>
      <w:r>
        <w:rPr>
          <w:i/>
          <w:color w:val="000000"/>
          <w:sz w:val="24"/>
          <w:szCs w:val="24"/>
        </w:rPr>
        <w:t xml:space="preserve">per consequens</w:t>
      </w:r>
      <w:r>
        <w:rPr>
          <w:color w:val="000000"/>
          <w:sz w:val="24"/>
          <w:szCs w:val="24"/>
        </w:rPr>
        <w:t xml:space="preserve"> produceth melancholy.</w:t>
      </w:r>
    </w:p>
    <w:p>
      <w:pPr>
        <w:widowControl w:val="on"/>
        <w:pBdr/>
        <w:spacing w:before="240" w:after="240" w:line="240" w:lineRule="auto"/>
        <w:ind w:left="0" w:right="0"/>
        <w:jc w:val="left"/>
      </w:pPr>
      <w:r>
        <w:rPr>
          <w:color w:val="000000"/>
          <w:sz w:val="24"/>
          <w:szCs w:val="24"/>
        </w:rPr>
        <w:t xml:space="preserve">Two main reasons may be given of it, why students should be more subject to this malady than others.  The one is, they live a sedentary, solitary life, </w:t>
      </w:r>
      <w:r>
        <w:rPr>
          <w:i/>
          <w:color w:val="000000"/>
          <w:sz w:val="24"/>
          <w:szCs w:val="24"/>
        </w:rPr>
        <w:t xml:space="preserve">sibi et musis</w:t>
      </w:r>
      <w:r>
        <w:rPr>
          <w:color w:val="000000"/>
          <w:sz w:val="24"/>
          <w:szCs w:val="24"/>
        </w:rPr>
        <w:t xml:space="preserve">, free from bodily exercise, and those ordinary disports which other men use:  and many times if discontent and idleness concur with it, which is too frequent, they are precipitated into this gulf on a sudden:  but the common cause is overmuch study; too much learning (as [1978]Festus told Paul) hath made thee mad; ’tis that other extreme which effects it.  So did Trincavelius, </w:t>
      </w:r>
      <w:r>
        <w:rPr>
          <w:i/>
          <w:color w:val="000000"/>
          <w:sz w:val="24"/>
          <w:szCs w:val="24"/>
        </w:rPr>
        <w:t xml:space="preserve">lib. 1, consil. 12 and 13</w:t>
      </w:r>
      <w:r>
        <w:rPr>
          <w:color w:val="000000"/>
          <w:sz w:val="24"/>
          <w:szCs w:val="24"/>
        </w:rPr>
        <w:t xml:space="preserve">, find by his experience, in two of his patients, a young baron, and another that contracted this malady by too vehement study.  So Forestus, </w:t>
      </w:r>
      <w:r>
        <w:rPr>
          <w:i/>
          <w:color w:val="000000"/>
          <w:sz w:val="24"/>
          <w:szCs w:val="24"/>
        </w:rPr>
        <w:t xml:space="preserve">observat. l. 10, observ. 13</w:t>
      </w:r>
      <w:r>
        <w:rPr>
          <w:color w:val="000000"/>
          <w:sz w:val="24"/>
          <w:szCs w:val="24"/>
        </w:rPr>
        <w:t xml:space="preserve">, in a young divine in Louvain, that was mad, and said [1979]"he had a Bible in his head:”  Marsilius Ficinus </w:t>
      </w:r>
      <w:r>
        <w:rPr>
          <w:i/>
          <w:color w:val="000000"/>
          <w:sz w:val="24"/>
          <w:szCs w:val="24"/>
        </w:rPr>
        <w:t xml:space="preserve">de sanit. tuend. lib. 1, cap. 1, 3, 4</w:t>
      </w:r>
      <w:r>
        <w:rPr>
          <w:color w:val="000000"/>
          <w:sz w:val="24"/>
          <w:szCs w:val="24"/>
        </w:rPr>
        <w:t xml:space="preserve">, and </w:t>
      </w:r>
      <w:r>
        <w:rPr>
          <w:i/>
          <w:color w:val="000000"/>
          <w:sz w:val="24"/>
          <w:szCs w:val="24"/>
        </w:rPr>
        <w:t xml:space="preserve">lib. 2, cap. 16</w:t>
      </w:r>
      <w:r>
        <w:rPr>
          <w:color w:val="000000"/>
          <w:sz w:val="24"/>
          <w:szCs w:val="24"/>
        </w:rPr>
        <w:t xml:space="preserve">, gives many reasons, [1980] “why students dote more often than others.”  The first is their negligence; [1981]"other men look to their tools, a painter will wash his pencils, a smith will look to his hammer, anvil, forge; a husbandman will mend his plough-irons, and grind his hatchet if it be dull; a falconer or huntsman will have an especial care of his hawks, hounds, horses, dogs, &amp;c.; a musician will string and unstring his lute, &amp;c.; only scholars neglect that instrument, their brain and spirits (I mean) which they daily use, and by which they range overall the world, which by much study is consumed.” </w:t>
      </w:r>
      <w:r>
        <w:rPr>
          <w:i/>
          <w:color w:val="000000"/>
          <w:sz w:val="24"/>
          <w:szCs w:val="24"/>
        </w:rPr>
        <w:t xml:space="preserve">Vide</w:t>
      </w:r>
      <w:r>
        <w:rPr>
          <w:color w:val="000000"/>
          <w:sz w:val="24"/>
          <w:szCs w:val="24"/>
        </w:rPr>
        <w:t xml:space="preserve"> (saith Lucian) </w:t>
      </w:r>
      <w:r>
        <w:rPr>
          <w:i/>
          <w:color w:val="000000"/>
          <w:sz w:val="24"/>
          <w:szCs w:val="24"/>
        </w:rPr>
        <w:t xml:space="preserve">ne funiculum nimis intendendo aliquando abrumpas</w:t>
      </w:r>
      <w:r>
        <w:rPr>
          <w:color w:val="000000"/>
          <w:sz w:val="24"/>
          <w:szCs w:val="24"/>
        </w:rPr>
        <w:t xml:space="preserve">:  “See thou twist not the rope so hard, till at length it [1982]break.”  Facinus in his fourth chap. gives some other reasons; Saturn and Mercury, the patrons of learning, they are both dry planets:  and Origanus assigns the same cause, why Mercurialists are so poor, and most part beggars; for that their president Mercury had no better fortune himself.  The destinies of old put poverty upon him as a punishment; since when, poetry and beggary are Gemelli, twin-born brats, inseparable companions;</w:t>
      </w:r>
    </w:p>
    <w:p>
      <w:pPr>
        <w:widowControl w:val="on"/>
        <w:pBdr/>
        <w:spacing w:before="240" w:after="240" w:line="240" w:lineRule="auto"/>
        <w:ind w:left="0" w:right="0"/>
        <w:jc w:val="left"/>
      </w:pPr>
      <w:r>
        <w:rPr>
          <w:color w:val="000000"/>
          <w:sz w:val="24"/>
          <w:szCs w:val="24"/>
        </w:rPr>
        <w:t xml:space="preserve">[1983] “And to this day is every scholar poor;</w:t>
      </w:r>
      <w:r>
        <w:rPr>
          <w:color w:val="000000"/>
          <w:sz w:val="24"/>
          <w:szCs w:val="24"/>
        </w:rPr>
        <w:br/>
        <w:t xml:space="preserve">        Gross gold from them runs headlong to the boor:” </w:t>
      </w:r>
    </w:p>
    <w:p>
      <w:pPr>
        <w:keepNext w:val="on"/>
        <w:pageBreakBefore w:val="on"/>
        <w:widowControl w:val="on"/>
        <w:pBdr/>
        <w:spacing w:before="0" w:after="322" w:line="240" w:lineRule="auto"/>
        <w:ind w:left="0" w:right="0"/>
        <w:jc w:val="left"/>
        <w:outlineLvl w:val="0"/>
      </w:pPr>
      <w:r>
        <w:rPr>
          <w:b/>
          <w:color w:val="000000"/>
          <w:sz w:val="48"/>
          <w:szCs w:val="48"/>
        </w:rPr>
        <w:t xml:space="preserve">Page 256</w:t>
      </w:r>
    </w:p>
    <w:p>
      <w:pPr>
        <w:widowControl w:val="on"/>
        <w:pBdr/>
        <w:spacing w:before="240" w:after="240" w:line="240" w:lineRule="auto"/>
        <w:ind w:left="0" w:right="0"/>
        <w:jc w:val="left"/>
      </w:pPr>
      <w:r>
        <w:rPr>
          <w:color w:val="000000"/>
          <w:sz w:val="24"/>
          <w:szCs w:val="24"/>
        </w:rPr>
        <w:t xml:space="preserve">Mercury can help them to knowledge, but not to money.  The second is contemplation, [1984]"which dries the brain and extinguisheth natural heat; for whilst the spirits are intent to meditation above in the head, the stomach and liver are left destitute, and thence come black blood and crudities by defect of concoction, and for want of exercise the superfluous vapours cannot exhale,” &amp;c.  The same reasons are repeated by Gomesius, </w:t>
      </w:r>
      <w:r>
        <w:rPr>
          <w:i/>
          <w:color w:val="000000"/>
          <w:sz w:val="24"/>
          <w:szCs w:val="24"/>
        </w:rPr>
        <w:t xml:space="preserve">lib. 4, cap. 1, de sale</w:t>
      </w:r>
      <w:r>
        <w:rPr>
          <w:color w:val="000000"/>
          <w:sz w:val="24"/>
          <w:szCs w:val="24"/>
        </w:rPr>
        <w:t xml:space="preserve"> [1985]Nymannus </w:t>
      </w:r>
      <w:r>
        <w:rPr>
          <w:i/>
          <w:color w:val="000000"/>
          <w:sz w:val="24"/>
          <w:szCs w:val="24"/>
        </w:rPr>
        <w:t xml:space="preserve">orat. de Imag.</w:t>
      </w:r>
      <w:r>
        <w:rPr>
          <w:color w:val="000000"/>
          <w:sz w:val="24"/>
          <w:szCs w:val="24"/>
        </w:rPr>
        <w:t xml:space="preserve"> Jo.  Voschius, </w:t>
      </w:r>
      <w:r>
        <w:rPr>
          <w:i/>
          <w:color w:val="000000"/>
          <w:sz w:val="24"/>
          <w:szCs w:val="24"/>
        </w:rPr>
        <w:t xml:space="preserve">lib. 2, cap. 5, de peste</w:t>
      </w:r>
      <w:r>
        <w:rPr>
          <w:color w:val="000000"/>
          <w:sz w:val="24"/>
          <w:szCs w:val="24"/>
        </w:rPr>
        <w:t xml:space="preserve">:  and something more they add, that hard students are commonly troubled with gouts, catarrhs, rheums, cachexia, bradiopepsia, bad eyes, stone and colic, [1986]crudities, oppilations, vertigo, winds, consumptions, and all such diseases as come by overmuch sitting; they are most part lean, dry, ill-coloured, spend their fortunes, lose their wits, and many times their lives, and all through immoderate pains, and extraordinary studies.  If you will not believe the truth of this, look upon great Tostatus and Thomas Aquinas’s works, and tell me whether those men took pains? peruse Austin, Hierom, &amp;c., and many thousands besides.</w:t>
      </w:r>
    </w:p>
    <w:p>
      <w:pPr>
        <w:widowControl w:val="on"/>
        <w:pBdr/>
        <w:spacing w:before="240" w:after="240" w:line="240" w:lineRule="auto"/>
        <w:ind w:left="0" w:right="0"/>
        <w:jc w:val="left"/>
      </w:pPr>
      <w:r>
        <w:rPr>
          <w:color w:val="000000"/>
          <w:sz w:val="24"/>
          <w:szCs w:val="24"/>
        </w:rPr>
        <w:t xml:space="preserve">       “Qui cupit optatam cursu contingere metam,</w:t>
      </w:r>
      <w:r>
        <w:rPr>
          <w:color w:val="000000"/>
          <w:sz w:val="24"/>
          <w:szCs w:val="24"/>
        </w:rPr>
        <w:br/>
        <w:t xml:space="preserve">        Multa tulit, fecitque puer, sudavit et alsit.”</w:t>
      </w:r>
    </w:p>
    <w:p>
      <w:pPr>
        <w:widowControl w:val="on"/>
        <w:pBdr/>
        <w:spacing w:before="240" w:after="240" w:line="240" w:lineRule="auto"/>
        <w:ind w:left="0" w:right="0"/>
        <w:jc w:val="left"/>
      </w:pPr>
      <w:r>
        <w:rPr>
          <w:color w:val="000000"/>
          <w:sz w:val="24"/>
          <w:szCs w:val="24"/>
        </w:rPr>
        <w:t xml:space="preserve">       “He that desires this wished goal to gain,</w:t>
      </w:r>
      <w:r>
        <w:rPr>
          <w:color w:val="000000"/>
          <w:sz w:val="24"/>
          <w:szCs w:val="24"/>
        </w:rPr>
        <w:br/>
        <w:t xml:space="preserve">        Must sweat and freeze before he can attain,”</w:t>
      </w:r>
    </w:p>
    <w:p>
      <w:pPr>
        <w:widowControl w:val="on"/>
        <w:pBdr/>
        <w:spacing w:before="240" w:after="240" w:line="240" w:lineRule="auto"/>
        <w:ind w:left="0" w:right="0"/>
        <w:jc w:val="left"/>
      </w:pPr>
      <w:r>
        <w:rPr>
          <w:color w:val="000000"/>
          <w:sz w:val="24"/>
          <w:szCs w:val="24"/>
        </w:rPr>
        <w:t xml:space="preserve">and labour hard for it.  So did Seneca, by his own confession, </w:t>
      </w:r>
      <w:r>
        <w:rPr>
          <w:i/>
          <w:color w:val="000000"/>
          <w:sz w:val="24"/>
          <w:szCs w:val="24"/>
        </w:rPr>
        <w:t xml:space="preserve">ep. 8.</w:t>
      </w:r>
      <w:r>
        <w:rPr>
          <w:color w:val="000000"/>
          <w:sz w:val="24"/>
          <w:szCs w:val="24"/>
        </w:rPr>
        <w:t xml:space="preserve"> [1987]"Not a day that I spend idle, part of the night I keep mine eyes open, tired with waking, and now slumbering to their continual task.”  Hear Tully </w:t>
      </w:r>
      <w:r>
        <w:rPr>
          <w:i/>
          <w:color w:val="000000"/>
          <w:sz w:val="24"/>
          <w:szCs w:val="24"/>
        </w:rPr>
        <w:t xml:space="preserve">pro Archia Poeta</w:t>
      </w:r>
      <w:r>
        <w:rPr>
          <w:color w:val="000000"/>
          <w:sz w:val="24"/>
          <w:szCs w:val="24"/>
        </w:rPr>
        <w:t xml:space="preserve">:  “whilst others loitered, and took their pleasures, he was continually at his book,” so they do that will be scholars, and that to the hazard (I say) of their healths, fortunes, wits, and lives.  How much did Aristotle and Ptolemy spend? </w:t>
      </w:r>
      <w:r>
        <w:rPr>
          <w:i/>
          <w:color w:val="000000"/>
          <w:sz w:val="24"/>
          <w:szCs w:val="24"/>
        </w:rPr>
        <w:t xml:space="preserve">unius regni precium</w:t>
      </w:r>
      <w:r>
        <w:rPr>
          <w:color w:val="000000"/>
          <w:sz w:val="24"/>
          <w:szCs w:val="24"/>
        </w:rPr>
        <w:t xml:space="preserve"> they say, more than a king’s ransom; how many crowns per annum, to perfect arts, the one about his History of Creatures, the other on his Almagest?  How much time did Thebet Benchorat employ, to find out the motion of the eighth sphere? forty years and more, some write:  how many poor scholars have lost their wits, or become dizzards, neglecting all worldly affairs and their own health, wealth, </w:t>
      </w:r>
      <w:r>
        <w:rPr>
          <w:i/>
          <w:color w:val="000000"/>
          <w:sz w:val="24"/>
          <w:szCs w:val="24"/>
        </w:rPr>
        <w:t xml:space="preserve">esse</w:t>
      </w:r>
      <w:r>
        <w:rPr>
          <w:color w:val="000000"/>
          <w:sz w:val="24"/>
          <w:szCs w:val="24"/>
        </w:rPr>
        <w:t xml:space="preserve"> and </w:t>
      </w:r>
      <w:r>
        <w:rPr>
          <w:i/>
          <w:color w:val="000000"/>
          <w:sz w:val="24"/>
          <w:szCs w:val="24"/>
        </w:rPr>
        <w:t xml:space="preserve">bene esse</w:t>
      </w:r>
      <w:r>
        <w:rPr>
          <w:color w:val="000000"/>
          <w:sz w:val="24"/>
          <w:szCs w:val="24"/>
        </w:rPr>
        <w:t xml:space="preserve">, to gain knowledge for which, after all their pains, in this world’s esteem they are accounted ridiculous and silly fools, idiots, asses, and (as oft they are) rejected, contemned, derided, doting, and mad.  Look for examples in Hildesheim </w:t>
      </w:r>
      <w:r>
        <w:rPr>
          <w:i/>
          <w:color w:val="000000"/>
          <w:sz w:val="24"/>
          <w:szCs w:val="24"/>
        </w:rPr>
        <w:t xml:space="preserve">spicel. 2, de mania et delirio</w:t>
      </w:r>
      <w:r>
        <w:rPr>
          <w:color w:val="000000"/>
          <w:sz w:val="24"/>
          <w:szCs w:val="24"/>
        </w:rPr>
        <w:t xml:space="preserve">:  read Trincavellius, </w:t>
      </w:r>
      <w:r>
        <w:rPr>
          <w:i/>
          <w:color w:val="000000"/>
          <w:sz w:val="24"/>
          <w:szCs w:val="24"/>
        </w:rPr>
        <w:t xml:space="preserve">l. 3. consil. 36, et c. 17.</w:t>
      </w:r>
      <w:r>
        <w:rPr>
          <w:color w:val="000000"/>
          <w:sz w:val="24"/>
          <w:szCs w:val="24"/>
        </w:rPr>
        <w:t xml:space="preserve"> Montanus, </w:t>
      </w:r>
      <w:r>
        <w:rPr>
          <w:i/>
          <w:color w:val="000000"/>
          <w:sz w:val="24"/>
          <w:szCs w:val="24"/>
        </w:rPr>
        <w:t xml:space="preserve">consil. 233.</w:t>
      </w:r>
      <w:r>
        <w:rPr>
          <w:color w:val="000000"/>
          <w:sz w:val="24"/>
          <w:szCs w:val="24"/>
        </w:rPr>
        <w:t xml:space="preserve"> [1988]Garceus </w:t>
      </w:r>
      <w:r>
        <w:rPr>
          <w:i/>
          <w:color w:val="000000"/>
          <w:sz w:val="24"/>
          <w:szCs w:val="24"/>
        </w:rPr>
        <w:t xml:space="preserve">de Judic. genit. cap. 33.</w:t>
      </w:r>
      <w:r>
        <w:rPr>
          <w:color w:val="000000"/>
          <w:sz w:val="24"/>
          <w:szCs w:val="24"/>
        </w:rPr>
        <w:t xml:space="preserve"> Mercurialis, </w:t>
      </w:r>
      <w:r>
        <w:rPr>
          <w:i/>
          <w:color w:val="000000"/>
          <w:sz w:val="24"/>
          <w:szCs w:val="24"/>
        </w:rPr>
        <w:t xml:space="preserve">consil. 86, cap. 25.</w:t>
      </w:r>
      <w:r>
        <w:rPr>
          <w:color w:val="000000"/>
          <w:sz w:val="24"/>
          <w:szCs w:val="24"/>
        </w:rPr>
        <w:t xml:space="preserve"> Prosper [1989]Calenius in his Book </w:t>
      </w:r>
      <w:r>
        <w:rPr>
          <w:i/>
          <w:color w:val="000000"/>
          <w:sz w:val="24"/>
          <w:szCs w:val="24"/>
        </w:rPr>
        <w:t xml:space="preserve">de atra bile</w:t>
      </w:r>
      <w:r>
        <w:rPr>
          <w:color w:val="000000"/>
          <w:sz w:val="24"/>
          <w:szCs w:val="24"/>
        </w:rPr>
        <w:t xml:space="preserve">; Go to Bedlam and ask.  Or if they keep their wits, yet they are esteemed scrubs and fools by reason of their carriage:  “after seven years’ study”</w:t>
      </w:r>
    </w:p>
    <w:p>
      <w:pPr>
        <w:keepNext w:val="on"/>
        <w:pageBreakBefore w:val="on"/>
        <w:widowControl w:val="on"/>
        <w:pBdr/>
        <w:spacing w:before="0" w:after="322" w:line="240" w:lineRule="auto"/>
        <w:ind w:left="0" w:right="0"/>
        <w:jc w:val="left"/>
        <w:outlineLvl w:val="0"/>
      </w:pPr>
      <w:r>
        <w:rPr>
          <w:b/>
          <w:color w:val="000000"/>
          <w:sz w:val="48"/>
          <w:szCs w:val="48"/>
        </w:rPr>
        <w:t xml:space="preserve">Page 257</w:t>
      </w:r>
    </w:p>
    <w:p>
      <w:pPr>
        <w:widowControl w:val="on"/>
        <w:pBdr/>
        <w:spacing w:before="0" w:after="0" w:line="240" w:lineRule="auto"/>
        <w:ind w:left="0" w:right="0"/>
        <w:jc w:val="left"/>
      </w:pPr>
      <w:r>
        <w:rPr>
          <w:rFonts w:ascii="fixed" w:hAnsi="fixed" w:cs="fixed"/>
          <w:color w:val="000000"/>
          <w:sz w:val="24"/>
          <w:szCs w:val="24"/>
        </w:rPr>
        <w:t xml:space="preserve">
------“statua, taciturnius exit,
Plerumque et risum populi quatit.”------
</w:t>
      </w:r>
    </w:p>
    <w:p>
      <w:pPr>
        <w:widowControl w:val="on"/>
        <w:pBdr/>
        <w:spacing w:before="240" w:after="240" w:line="240" w:lineRule="auto"/>
        <w:ind w:left="0" w:right="0"/>
        <w:jc w:val="left"/>
      </w:pPr>
      <w:r>
        <w:rPr>
          <w:color w:val="000000"/>
          <w:sz w:val="24"/>
          <w:szCs w:val="24"/>
        </w:rPr>
        <w:t xml:space="preserve">“He becomes more silent than a statue, and generally excites people’s laughter.”  Because they cannot ride a horse, which every clown can do; salute and court a gentlewoman, carve at table, cringe and make conges, which every common swasher can do, [1990]_hos populus ridet_, &amp;c., they are laughed to scorn, and accounted silly fools by our gallants.  Yea, many times, such is their misery, they deserve it:  [1991]a mere scholar, a mere ass.</w:t>
      </w:r>
    </w:p>
    <w:p>
      <w:pPr>
        <w:widowControl w:val="on"/>
        <w:pBdr/>
        <w:spacing w:before="240" w:after="240" w:line="240" w:lineRule="auto"/>
        <w:ind w:left="0" w:right="0"/>
        <w:jc w:val="left"/>
      </w:pPr>
      <w:r>
        <w:rPr>
          <w:color w:val="000000"/>
          <w:sz w:val="24"/>
          <w:szCs w:val="24"/>
        </w:rPr>
        <w:t xml:space="preserve">[1992] “Obstipo capite, et figentes lumine terram,</w:t>
      </w:r>
      <w:r>
        <w:rPr>
          <w:color w:val="000000"/>
          <w:sz w:val="24"/>
          <w:szCs w:val="24"/>
        </w:rPr>
        <w:br/>
        <w:t xml:space="preserve">        Murmura cum secum, et rabiosa silentia rodunt,</w:t>
      </w:r>
      <w:r>
        <w:rPr>
          <w:color w:val="000000"/>
          <w:sz w:val="24"/>
          <w:szCs w:val="24"/>
        </w:rPr>
        <w:br/>
        <w:t xml:space="preserve">        Atque experrecto trutinantur verba labello,</w:t>
      </w:r>
      <w:r>
        <w:rPr>
          <w:color w:val="000000"/>
          <w:sz w:val="24"/>
          <w:szCs w:val="24"/>
        </w:rPr>
        <w:br/>
        <w:t xml:space="preserve">        Aegroti veteris meditantes somnia, gigni</w:t>
      </w:r>
      <w:r>
        <w:rPr>
          <w:color w:val="000000"/>
          <w:sz w:val="24"/>
          <w:szCs w:val="24"/>
        </w:rPr>
        <w:br/>
        <w:t xml:space="preserve">        De nihilo nihilum; in nihilum nil posse reverti.”</w:t>
      </w:r>
    </w:p>
    <w:p>
      <w:pPr>
        <w:widowControl w:val="on"/>
        <w:pBdr/>
        <w:spacing w:before="0" w:after="0" w:line="240" w:lineRule="auto"/>
        <w:ind w:left="0" w:right="0"/>
        <w:jc w:val="left"/>
      </w:pPr>
      <w:r>
        <w:rPr>
          <w:rFonts w:ascii="fixed" w:hAnsi="fixed" w:cs="fixed"/>
          <w:color w:val="000000"/>
          <w:sz w:val="24"/>
          <w:szCs w:val="24"/>
        </w:rPr>
        <w:t xml:space="preserve">
[1993]  ------“who do lean awry
Their heads, piercing the earth with a fixt eye;
When, by themselves, they gnaw their murmuring,
And furious silence, as ’twere balancing
Each word upon their out-stretched lip, and when
They meditate the dreams of old sick men,
As, ’Out of nothing, nothing can be brought;
And that which is, can ne’er be turn’d to nought.’”
</w:t>
      </w:r>
    </w:p>
    <w:p>
      <w:pPr>
        <w:widowControl w:val="on"/>
        <w:pBdr/>
        <w:spacing w:before="240" w:after="240" w:line="240" w:lineRule="auto"/>
        <w:ind w:left="0" w:right="0"/>
        <w:jc w:val="left"/>
      </w:pPr>
      <w:r>
        <w:rPr>
          <w:color w:val="000000"/>
          <w:sz w:val="24"/>
          <w:szCs w:val="24"/>
        </w:rPr>
        <w:t xml:space="preserve">Thus they go commonly meditating unto themselves, thus they sit, such is their action and gesture.  Fulgosus, </w:t>
      </w:r>
      <w:r>
        <w:rPr>
          <w:i/>
          <w:color w:val="000000"/>
          <w:sz w:val="24"/>
          <w:szCs w:val="24"/>
        </w:rPr>
        <w:t xml:space="preserve">l. 8, c. 7</w:t>
      </w:r>
      <w:r>
        <w:rPr>
          <w:color w:val="000000"/>
          <w:sz w:val="24"/>
          <w:szCs w:val="24"/>
        </w:rPr>
        <w:t xml:space="preserve">, makes mention how Th.  Aquinas supping with king Lewis of France, upon a sudden knocked his fist upon the table, and cried, </w:t>
      </w:r>
      <w:r>
        <w:rPr>
          <w:i/>
          <w:color w:val="000000"/>
          <w:sz w:val="24"/>
          <w:szCs w:val="24"/>
        </w:rPr>
        <w:t xml:space="preserve">conclusum est contra Manichaeos</w:t>
      </w:r>
      <w:r>
        <w:rPr>
          <w:color w:val="000000"/>
          <w:sz w:val="24"/>
          <w:szCs w:val="24"/>
        </w:rPr>
        <w:t xml:space="preserve">, his wits were a wool-gathering, as they say, and his head busied about other matters, when he perceived his error, he was much [1994]abashed.  Such a story there is of Archimedes in Vitruvius, that having found out the means to know how much gold was mingled with the silver in king Hieron’s crown, ran naked forth of the bath and cried [Greek:  heuraeka], I have found:  [1995]"and was commonly so intent to his studies, that he never perceived what was done about him:  when the city was taken, and the soldiers now ready to rifle his house, he took no notice of it.”  St. Bernard rode all day long by the Lemnian lake, and asked at last where he was, Marullus, </w:t>
      </w:r>
      <w:r>
        <w:rPr>
          <w:i/>
          <w:color w:val="000000"/>
          <w:sz w:val="24"/>
          <w:szCs w:val="24"/>
        </w:rPr>
        <w:t xml:space="preserve">lib. 2, cap. 4.</w:t>
      </w:r>
      <w:r>
        <w:rPr>
          <w:color w:val="000000"/>
          <w:sz w:val="24"/>
          <w:szCs w:val="24"/>
        </w:rPr>
        <w:t xml:space="preserve"> It was Democritus’s carriage alone that made the Abderites suppose him to have been mad, and send for Hippocrates to cure him:  if he had been in any solemn company, he would upon all occasions fall a laughing.  Theophrastus saith as much of Heraclitus, for that he continually wept, and Laertius of Menedemus Lampsacus, because he ran like a madman, [1996]saying, “he came from hell as a spy, to tell the devils what mortal men did.”  Your greatest students are commonly no better, silly, soft fellows in their outward behaviour, absurd, ridiculous to others, and no whit experienced in worldly business; they can measure the heavens, range over the world, teach others wisdom, and yet in bargains and contracts they are circumvented by every base tradesman.  Are not these men fools? and how should they be otherwise,</w:t>
      </w:r>
    </w:p>
    <w:p>
      <w:pPr>
        <w:keepNext w:val="on"/>
        <w:pageBreakBefore w:val="on"/>
        <w:widowControl w:val="on"/>
        <w:pBdr/>
        <w:spacing w:before="0" w:after="322" w:line="240" w:lineRule="auto"/>
        <w:ind w:left="0" w:right="0"/>
        <w:jc w:val="left"/>
        <w:outlineLvl w:val="0"/>
      </w:pPr>
      <w:r>
        <w:rPr>
          <w:b/>
          <w:color w:val="000000"/>
          <w:sz w:val="48"/>
          <w:szCs w:val="48"/>
        </w:rPr>
        <w:t xml:space="preserve">Page 258</w:t>
      </w:r>
    </w:p>
    <w:p>
      <w:pPr>
        <w:widowControl w:val="on"/>
        <w:pBdr/>
        <w:spacing w:before="240" w:after="240" w:line="240" w:lineRule="auto"/>
        <w:ind w:left="0" w:right="0"/>
        <w:jc w:val="left"/>
      </w:pPr>
      <w:r>
        <w:rPr>
          <w:color w:val="000000"/>
          <w:sz w:val="24"/>
          <w:szCs w:val="24"/>
        </w:rPr>
        <w:t xml:space="preserve">“but as so many sots in schools, when” (as [1997]he well observed) “they neither hear nor see such things as are commonly practised abroad?” how should they get experience, by what means? [1998]"I knew in my time many scholars,” saith Aeneas Sylvius (in an epistle of his to Gasper Scitick, chancellor to the emperor), “excellent well learned, but so rude, so silly, that they had no common civility, nor knew how to manage their domestic or public affairs.”  “Paglarensis was amazed, and said his farmer had surely cozened him, when he heard him tell that his sow had eleven pigs, and his ass had but one foal.”  To say the best of this profession, I can give no other testimony of them in general, than that of Pliny of Isaeus; [1999]"He is yet a scholar, than which kind of men there is nothing so simple, so sincere, none better, they are most part harmless, honest, upright, innocent, plain-dealing men.”</w:t>
      </w:r>
    </w:p>
    <w:p>
      <w:pPr>
        <w:widowControl w:val="on"/>
        <w:pBdr/>
        <w:spacing w:before="240" w:after="240" w:line="240" w:lineRule="auto"/>
        <w:ind w:left="0" w:right="0"/>
        <w:jc w:val="left"/>
      </w:pPr>
      <w:r>
        <w:rPr>
          <w:color w:val="000000"/>
          <w:sz w:val="24"/>
          <w:szCs w:val="24"/>
        </w:rPr>
        <w:t xml:space="preserve">Now because they are commonly subject to such hazards and inconveniences as dotage, madness, simplicity, &amp;c.  Jo.  Voschius would have good scholars to be highly rewarded, and had in some extraordinary respect above other men, “to have greater [2000]privileges than the rest, that adventure themselves and abbreviate their lives for the public good.”  But our patrons of learning are so far nowadays from respecting the muses, and giving that honour to scholars, or reward which they deserve, and are allowed by those indulgent privileges of many noble princes, that after all their pains taken in the universities, cost and charge, expenses, irksome hours, laborious tasks, wearisome days, dangers, hazards, (barred interim from all pleasures which other men have, mewed up like hawks all their lives) if they chance to wade through them, they shall in the end be rejected, contemned, and which is their greatest misery, driven to their shifts, exposed to want, poverty, and beggary.  Their familiar attendants are,</w:t>
      </w:r>
    </w:p>
    <w:p>
      <w:pPr>
        <w:widowControl w:val="on"/>
        <w:pBdr/>
        <w:spacing w:before="240" w:after="240" w:line="240" w:lineRule="auto"/>
        <w:ind w:left="0" w:right="0"/>
        <w:jc w:val="left"/>
      </w:pPr>
      <w:r>
        <w:rPr>
          <w:color w:val="000000"/>
          <w:sz w:val="24"/>
          <w:szCs w:val="24"/>
        </w:rPr>
        <w:t xml:space="preserve">[2001] “Pallentes morbi, luctus, curaeque laborque</w:t>
      </w:r>
      <w:r>
        <w:rPr>
          <w:color w:val="000000"/>
          <w:sz w:val="24"/>
          <w:szCs w:val="24"/>
        </w:rPr>
        <w:br/>
        <w:t xml:space="preserve">        Et metus, et malesuada fames, et turpis egestas,</w:t>
      </w:r>
      <w:r>
        <w:rPr>
          <w:color w:val="000000"/>
          <w:sz w:val="24"/>
          <w:szCs w:val="24"/>
        </w:rPr>
        <w:br/>
        <w:t xml:space="preserve">        Terribiles visu formae”------</w:t>
      </w:r>
    </w:p>
    <w:p>
      <w:pPr>
        <w:widowControl w:val="on"/>
        <w:pBdr/>
        <w:spacing w:before="240" w:after="240" w:line="240" w:lineRule="auto"/>
        <w:ind w:left="0" w:right="0"/>
        <w:jc w:val="left"/>
      </w:pPr>
      <w:r>
        <w:rPr>
          <w:color w:val="000000"/>
          <w:sz w:val="24"/>
          <w:szCs w:val="24"/>
        </w:rPr>
        <w:t xml:space="preserve">       “Grief, labour, care, pale sickness, miseries,</w:t>
      </w:r>
      <w:r>
        <w:rPr>
          <w:color w:val="000000"/>
          <w:sz w:val="24"/>
          <w:szCs w:val="24"/>
        </w:rPr>
        <w:br/>
        <w:t xml:space="preserve">        Fear, filthy poverty, hunger that cries,</w:t>
      </w:r>
      <w:r>
        <w:rPr>
          <w:color w:val="000000"/>
          <w:sz w:val="24"/>
          <w:szCs w:val="24"/>
        </w:rPr>
        <w:br/>
        <w:t xml:space="preserve">        Terrible monsters to be seen with eyes.”</w:t>
      </w:r>
    </w:p>
    <w:p>
      <w:pPr>
        <w:widowControl w:val="on"/>
        <w:pBdr/>
        <w:spacing w:before="240" w:after="240" w:line="240" w:lineRule="auto"/>
        <w:ind w:left="0" w:right="0"/>
        <w:jc w:val="left"/>
      </w:pPr>
      <w:r>
        <w:rPr>
          <w:color w:val="000000"/>
          <w:sz w:val="24"/>
          <w:szCs w:val="24"/>
        </w:rPr>
        <w:t xml:space="preserve">If there were nothing else to trouble them, the conceit of this alone were enough to make them all melancholy.  Most other trades and professions, after some seven years’ apprenticeship, are enabled by their craft to live of themselves.  A merchant adventures his goods at sea, and though his hazard be great, yet if one ship return of four, he likely makes a saving voyage.  An husbandman’s gains are almost certain; </w:t>
      </w:r>
      <w:r>
        <w:rPr>
          <w:i/>
          <w:color w:val="000000"/>
          <w:sz w:val="24"/>
          <w:szCs w:val="24"/>
        </w:rPr>
        <w:t xml:space="preserve">quibus ipse Jupiter nocere non potest</w:t>
      </w:r>
      <w:r>
        <w:rPr>
          <w:color w:val="000000"/>
          <w:sz w:val="24"/>
          <w:szCs w:val="24"/>
        </w:rPr>
        <w:t xml:space="preserve"> (whom Jove himself can’t harm) (’tis [2002]Cato’s hyperbole, a great husband himself); only scholars methinks are most uncertain, unrespected, subject to all casualties, and hazards.  For first, not one of a many proves to be a scholar, all are not capable</w:t>
      </w:r>
    </w:p>
    <w:p>
      <w:pPr>
        <w:keepNext w:val="on"/>
        <w:pageBreakBefore w:val="on"/>
        <w:widowControl w:val="on"/>
        <w:pBdr/>
        <w:spacing w:before="0" w:after="322" w:line="240" w:lineRule="auto"/>
        <w:ind w:left="0" w:right="0"/>
        <w:jc w:val="left"/>
        <w:outlineLvl w:val="0"/>
      </w:pPr>
      <w:r>
        <w:rPr>
          <w:b/>
          <w:color w:val="000000"/>
          <w:sz w:val="48"/>
          <w:szCs w:val="48"/>
        </w:rPr>
        <w:t xml:space="preserve">Page 259</w:t>
      </w:r>
    </w:p>
    <w:p>
      <w:pPr>
        <w:widowControl w:val="on"/>
        <w:pBdr/>
        <w:spacing w:before="240" w:after="240" w:line="240" w:lineRule="auto"/>
        <w:ind w:left="0" w:right="0"/>
        <w:jc w:val="left"/>
      </w:pPr>
      <w:r>
        <w:rPr>
          <w:color w:val="000000"/>
          <w:sz w:val="24"/>
          <w:szCs w:val="24"/>
        </w:rPr>
        <w:t xml:space="preserve">and docile, [2003]_ex omniligno non fit Mercurius_:  we can make majors and officers every year, but not scholars:  kings can invest knights and barons, as Sigismund the emperor confessed; universities can give degrees; and </w:t>
      </w:r>
      <w:r>
        <w:rPr>
          <w:i/>
          <w:color w:val="000000"/>
          <w:sz w:val="24"/>
          <w:szCs w:val="24"/>
        </w:rPr>
        <w:t xml:space="preserve">Tu quod es, e populo quilibet esse potest</w:t>
      </w:r>
      <w:r>
        <w:rPr>
          <w:color w:val="000000"/>
          <w:sz w:val="24"/>
          <w:szCs w:val="24"/>
        </w:rPr>
        <w:t xml:space="preserve">; but he nor they, nor all the world, can give learning, make philosophers, artists, orators, poets; we can soon say, as Seneca well notes, </w:t>
      </w:r>
      <w:r>
        <w:rPr>
          <w:i/>
          <w:color w:val="000000"/>
          <w:sz w:val="24"/>
          <w:szCs w:val="24"/>
        </w:rPr>
        <w:t xml:space="preserve">O virum bonum, o divitem</w:t>
      </w:r>
      <w:r>
        <w:rPr>
          <w:color w:val="000000"/>
          <w:sz w:val="24"/>
          <w:szCs w:val="24"/>
        </w:rPr>
        <w:t xml:space="preserve">, point at a rich man, a good, a happy man, a prosperous man, </w:t>
      </w:r>
      <w:r>
        <w:rPr>
          <w:i/>
          <w:color w:val="000000"/>
          <w:sz w:val="24"/>
          <w:szCs w:val="24"/>
        </w:rPr>
        <w:t xml:space="preserve">sumptuose vestitum, Calamistratum, bene olentem, magno temporis impendio constat haec laudatio, o virum literarum</w:t>
      </w:r>
      <w:r>
        <w:rPr>
          <w:color w:val="000000"/>
          <w:sz w:val="24"/>
          <w:szCs w:val="24"/>
        </w:rPr>
        <w:t xml:space="preserve">, but ’tis not so easily performed to find out a learned man.  Learning is not so quickly got, though they may be willing to take pains, to that end sufficiently informed, and liberally maintained by their patrons and parents, yet few can compass it.  Or if they be docile, yet all men’s wills are not answerable to their wits, they can apprehend, but will not take pains; they are either seduced by bad companions, </w:t>
      </w:r>
      <w:r>
        <w:rPr>
          <w:i/>
          <w:color w:val="000000"/>
          <w:sz w:val="24"/>
          <w:szCs w:val="24"/>
        </w:rPr>
        <w:t xml:space="preserve">vel in puellam impingunt, vel in poculum</w:t>
      </w:r>
      <w:r>
        <w:rPr>
          <w:color w:val="000000"/>
          <w:sz w:val="24"/>
          <w:szCs w:val="24"/>
        </w:rPr>
        <w:t xml:space="preserve"> (they fall in with women or wine) and so spend their time to their friends’ grief and their own undoings.  Or put case they be studious, industrious, of ripe wits, and perhaps good capacities, then how many diseases of body and mind must they encounter?  No labour in the world like unto study.  It may be, their temperature will not endure it, but striving to be excellent to know all, they lose health, wealth, wit, life and all.  Let him yet happily escape all these hazards, </w:t>
      </w:r>
      <w:r>
        <w:rPr>
          <w:i/>
          <w:color w:val="000000"/>
          <w:sz w:val="24"/>
          <w:szCs w:val="24"/>
        </w:rPr>
        <w:t xml:space="preserve">aereis intestinis</w:t>
      </w:r>
      <w:r>
        <w:rPr>
          <w:color w:val="000000"/>
          <w:sz w:val="24"/>
          <w:szCs w:val="24"/>
        </w:rPr>
        <w:t xml:space="preserve"> with a body of brass, and is now consummate and ripe, he hath profited in his studies, and proceeded with all applause:  after many expenses, he is fit for preferment, where shall he have it? he is as far to seek it as he was (after twenty years’ standing) at the first day of his coming to the University.  For what course shall he take, being now capable and ready?  The most parable and easy, and about which many are employed, is to teach a school, turn lecturer or curate, and for that he shall have falconer’s wages, ten pound per annum, and his diet, or some small stipend, so long as he can please his patron or the parish; if they approve him not (for usually they do but a year or two) as inconstant, as [2004]they that cried “Hosanna” one day, and “Crucify him” the other; serving-man-like, he must go look a new master; if they do, what is his reward?</w:t>
      </w:r>
    </w:p>
    <w:p>
      <w:pPr>
        <w:widowControl w:val="on"/>
        <w:pBdr/>
        <w:spacing w:before="240" w:after="240" w:line="240" w:lineRule="auto"/>
        <w:ind w:left="0" w:right="0"/>
        <w:jc w:val="left"/>
      </w:pPr>
      <w:r>
        <w:rPr>
          <w:color w:val="000000"/>
          <w:sz w:val="24"/>
          <w:szCs w:val="24"/>
        </w:rPr>
        <w:t xml:space="preserve">[2005] “Hoc quoque te manet ut pueros elementa docentem</w:t>
      </w:r>
      <w:r>
        <w:rPr>
          <w:color w:val="000000"/>
          <w:sz w:val="24"/>
          <w:szCs w:val="24"/>
        </w:rPr>
        <w:br/>
        <w:t xml:space="preserve">        Occupet extremis in vicis alba senectus.”</w:t>
      </w:r>
    </w:p>
    <w:p>
      <w:pPr>
        <w:widowControl w:val="on"/>
        <w:pBdr/>
        <w:spacing w:before="240" w:after="240" w:line="240" w:lineRule="auto"/>
        <w:ind w:left="0" w:right="0"/>
        <w:jc w:val="left"/>
      </w:pPr>
      <w:r>
        <w:rPr>
          <w:color w:val="000000"/>
          <w:sz w:val="24"/>
          <w:szCs w:val="24"/>
        </w:rPr>
        <w:t xml:space="preserve">       “At last thy snow-white age in suburb schools,</w:t>
      </w:r>
      <w:r>
        <w:rPr>
          <w:color w:val="000000"/>
          <w:sz w:val="24"/>
          <w:szCs w:val="24"/>
        </w:rPr>
        <w:br/>
        <w:t xml:space="preserve">        Shall toil in teaching boys their grammar rules.”</w:t>
      </w:r>
    </w:p>
    <w:p>
      <w:pPr>
        <w:widowControl w:val="on"/>
        <w:pBdr/>
        <w:spacing w:before="240" w:after="240" w:line="240" w:lineRule="auto"/>
        <w:ind w:left="0" w:right="0"/>
        <w:jc w:val="left"/>
      </w:pPr>
      <w:r>
        <w:rPr>
          <w:color w:val="000000"/>
          <w:sz w:val="24"/>
          <w:szCs w:val="24"/>
        </w:rPr>
        <w:t xml:space="preserve">Like an ass, he wears out his time for provender, and can show a stump rod, </w:t>
      </w:r>
      <w:r>
        <w:rPr>
          <w:i/>
          <w:color w:val="000000"/>
          <w:sz w:val="24"/>
          <w:szCs w:val="24"/>
        </w:rPr>
        <w:t xml:space="preserve">togam tritam et laceram</w:t>
      </w:r>
      <w:r>
        <w:rPr>
          <w:color w:val="000000"/>
          <w:sz w:val="24"/>
          <w:szCs w:val="24"/>
        </w:rPr>
        <w:t xml:space="preserve"> saith [2006]Haedus, an old torn gown, an ensign of his infelicity, he hath his labour for his pain, a modicum to keep him till he be decrepit, and that is all. </w:t>
      </w:r>
      <w:r>
        <w:rPr>
          <w:i/>
          <w:color w:val="000000"/>
          <w:sz w:val="24"/>
          <w:szCs w:val="24"/>
        </w:rPr>
        <w:t xml:space="preserve">Grammaticus non est felix</w:t>
      </w:r>
      <w:r>
        <w:rPr>
          <w:color w:val="000000"/>
          <w:sz w:val="24"/>
          <w:szCs w:val="24"/>
        </w:rPr>
        <w:t xml:space="preserve">, &amp;c.  If he be a trencher chaplain in a gentleman’s house, as it befell [2007] Euphormio, after some seven years’ service, he may perchance have a living to the halves, or some small rectory with the mother of the maids at length, a poor kinswoman, or a cracked chambermaid, to have and to hold during the time of his life.  But if he offend his good patron, or displease his lady mistress in the mean time,</w:t>
      </w:r>
    </w:p>
    <w:p>
      <w:pPr>
        <w:keepNext w:val="on"/>
        <w:pageBreakBefore w:val="on"/>
        <w:widowControl w:val="on"/>
        <w:pBdr/>
        <w:spacing w:before="0" w:after="322" w:line="240" w:lineRule="auto"/>
        <w:ind w:left="0" w:right="0"/>
        <w:jc w:val="left"/>
        <w:outlineLvl w:val="0"/>
      </w:pPr>
      <w:r>
        <w:rPr>
          <w:b/>
          <w:color w:val="000000"/>
          <w:sz w:val="48"/>
          <w:szCs w:val="48"/>
        </w:rPr>
        <w:t xml:space="preserve">Page 260</w:t>
      </w:r>
    </w:p>
    <w:p>
      <w:pPr>
        <w:widowControl w:val="on"/>
        <w:pBdr/>
        <w:spacing w:before="240" w:after="240" w:line="240" w:lineRule="auto"/>
        <w:ind w:left="0" w:right="0"/>
        <w:jc w:val="left"/>
      </w:pPr>
      <w:r>
        <w:rPr>
          <w:color w:val="000000"/>
          <w:sz w:val="24"/>
          <w:szCs w:val="24"/>
        </w:rPr>
        <w:t xml:space="preserve">[2008] “Ducetur Planta velut ictus ab Hercule Cacus,</w:t>
      </w:r>
      <w:r>
        <w:rPr>
          <w:color w:val="000000"/>
          <w:sz w:val="24"/>
          <w:szCs w:val="24"/>
        </w:rPr>
        <w:br/>
        <w:t xml:space="preserve">        Poneturque foras, si quid tentaverit unquam</w:t>
      </w:r>
      <w:r>
        <w:rPr>
          <w:color w:val="000000"/>
          <w:sz w:val="24"/>
          <w:szCs w:val="24"/>
        </w:rPr>
        <w:br/>
        <w:t xml:space="preserve">        Hiscere”------</w:t>
      </w:r>
    </w:p>
    <w:p>
      <w:pPr>
        <w:widowControl w:val="on"/>
        <w:pBdr/>
        <w:spacing w:before="240" w:after="240" w:line="240" w:lineRule="auto"/>
        <w:ind w:left="0" w:right="0"/>
        <w:jc w:val="left"/>
      </w:pPr>
      <w:r>
        <w:rPr>
          <w:color w:val="000000"/>
          <w:sz w:val="24"/>
          <w:szCs w:val="24"/>
        </w:rPr>
        <w:t xml:space="preserve">as Hercules did by Cacus, he shall be dragged forth of doors by the heels, away with him.  If he bend his forces to some other studies, with an intent to be </w:t>
      </w:r>
      <w:r>
        <w:rPr>
          <w:i/>
          <w:color w:val="000000"/>
          <w:sz w:val="24"/>
          <w:szCs w:val="24"/>
        </w:rPr>
        <w:t xml:space="preserve">a secretis</w:t>
      </w:r>
      <w:r>
        <w:rPr>
          <w:color w:val="000000"/>
          <w:sz w:val="24"/>
          <w:szCs w:val="24"/>
        </w:rPr>
        <w:t xml:space="preserve"> to some nobleman, or in such a place with an ambassador, he shall find that these persons rise like apprentices one under another, and in so many tradesmen’s shops, when the master is dead, the foreman of the shop commonly steps in his place.  Now for poets, rhetoricians, historians, philosophers, [2009]mathematicians, sophisters, &amp;c.; they are like grasshoppers, sing they must in summer, and pine in the winter, for there is no preferment for them.  Even so they were at first, if you will believe that pleasant tale of Socrates, which he told fair Phaedrus under a plane-tree, at the banks of the river Iseus; about noon when it was hot, and the grasshoppers made a noise, he took that sweet occasion to tell him a tale, how grasshoppers were once scholars, musicians, poets, &amp;c., before the Muses were born, and lived without meat and drink, and for that cause were turned by Jupiter into grasshoppers.  And may be turned again, </w:t>
      </w:r>
      <w:r>
        <w:rPr>
          <w:i/>
          <w:color w:val="000000"/>
          <w:sz w:val="24"/>
          <w:szCs w:val="24"/>
        </w:rPr>
        <w:t xml:space="preserve">In Tythoni Cicadas, aut Lyciorum ranas</w:t>
      </w:r>
      <w:r>
        <w:rPr>
          <w:color w:val="000000"/>
          <w:sz w:val="24"/>
          <w:szCs w:val="24"/>
        </w:rPr>
        <w:t xml:space="preserve">, for any reward I see they are like to have:  or else in the mean time, I would they could live, as they did, without any viaticum, like so many [2010]manucodiatae, those Indian birds of paradise, as we commonly call them, those I mean that live with the air and dew of heaven, and need no other food; for being as they are, their [2011]"rhetoric only serves them to curse their bad fortunes,” and many of them for want of means are driven to hard shifts; from grasshoppers they turn humble-bees and wasps, plain parasites, and make the muses, mules, to satisfy their hunger-starved paunches, and get a meal’s meat.  To say truth, ’tis the common fortune of most scholars, to be servile and poor, to complain pitifully, and lay open their wants to their respectless patrons, as [2012]Cardan doth, as [2013]Xilander and many others:  and which is too common in those dedicatory epistles, for hope of gain, to lie, flatter, and with hyperbolical eulogiums and commendations, to magnify and extol an illiterate unworthy idiot, for his excellent virtues, whom they should rather, as [2014]Machiavel observes, vilify, and rail at downright for his most notorious villainies and vices.  So they prostitute themselves as fiddlers, or mercenary tradesmen, to serve great men’s turns for a small reward.  They are like [2015]Indians, they have store of gold, but know not the worth of it:  for I am of Synesius’s opinion, [2016]"King Hieron got more by Simonides’ acquaintance, than Simonides did by his;” they have their best education, good institution, sole qualification from us, and when they have done well, their honour and immortality from us:  we are the living tombs, registers, and as so many trumpeters of their fames:  what was Achilles without Homer?  Alexander without Arian and Curtius? who had known the Caesars, but for Suetonius and Dion?</w:t>
      </w:r>
    </w:p>
    <w:p>
      <w:pPr>
        <w:keepNext w:val="on"/>
        <w:pageBreakBefore w:val="on"/>
        <w:widowControl w:val="on"/>
        <w:pBdr/>
        <w:spacing w:before="0" w:after="322" w:line="240" w:lineRule="auto"/>
        <w:ind w:left="0" w:right="0"/>
        <w:jc w:val="left"/>
        <w:outlineLvl w:val="0"/>
      </w:pPr>
      <w:r>
        <w:rPr>
          <w:b/>
          <w:color w:val="000000"/>
          <w:sz w:val="48"/>
          <w:szCs w:val="48"/>
        </w:rPr>
        <w:t xml:space="preserve">Page 261</w:t>
      </w:r>
    </w:p>
    <w:p>
      <w:pPr>
        <w:widowControl w:val="on"/>
        <w:pBdr/>
        <w:spacing w:before="240" w:after="240" w:line="240" w:lineRule="auto"/>
        <w:ind w:left="0" w:right="0"/>
        <w:jc w:val="left"/>
      </w:pPr>
      <w:r>
        <w:rPr>
          <w:color w:val="000000"/>
          <w:sz w:val="24"/>
          <w:szCs w:val="24"/>
        </w:rPr>
        <w:t xml:space="preserve">[2017] “Vixerunt fortes ante Agamemnona</w:t>
      </w:r>
      <w:r>
        <w:rPr>
          <w:color w:val="000000"/>
          <w:sz w:val="24"/>
          <w:szCs w:val="24"/>
        </w:rPr>
        <w:br/>
        <w:t xml:space="preserve">        Multi:  sed omnes illachrymabiles</w:t>
      </w:r>
      <w:r>
        <w:rPr>
          <w:color w:val="000000"/>
          <w:sz w:val="24"/>
          <w:szCs w:val="24"/>
        </w:rPr>
        <w:br/>
        <w:t xml:space="preserve">        Urgentur, ignotique longa</w:t>
      </w:r>
      <w:r>
        <w:rPr>
          <w:color w:val="000000"/>
          <w:sz w:val="24"/>
          <w:szCs w:val="24"/>
        </w:rPr>
        <w:br/>
        <w:t xml:space="preserve">        Nocte, carent quia vate sacro.”</w:t>
      </w:r>
    </w:p>
    <w:p>
      <w:pPr>
        <w:widowControl w:val="on"/>
        <w:pBdr/>
        <w:spacing w:before="240" w:after="240" w:line="240" w:lineRule="auto"/>
        <w:ind w:left="0" w:right="0"/>
        <w:jc w:val="left"/>
      </w:pPr>
      <w:r>
        <w:rPr>
          <w:color w:val="000000"/>
          <w:sz w:val="24"/>
          <w:szCs w:val="24"/>
        </w:rPr>
        <w:t xml:space="preserve">       “Before great Agamemnon reign’d,</w:t>
      </w:r>
      <w:r>
        <w:rPr>
          <w:color w:val="000000"/>
          <w:sz w:val="24"/>
          <w:szCs w:val="24"/>
        </w:rPr>
        <w:br/>
        <w:t xml:space="preserve">          Reign’d kings as great as he, and brave,</w:t>
      </w:r>
      <w:r>
        <w:rPr>
          <w:color w:val="000000"/>
          <w:sz w:val="24"/>
          <w:szCs w:val="24"/>
        </w:rPr>
        <w:br/>
        <w:t xml:space="preserve">        Whose huge ambition’s now contain’d</w:t>
      </w:r>
      <w:r>
        <w:rPr>
          <w:color w:val="000000"/>
          <w:sz w:val="24"/>
          <w:szCs w:val="24"/>
        </w:rPr>
        <w:br/>
        <w:t xml:space="preserve">          In the small compass of a grave:” </w:t>
      </w:r>
    </w:p>
    <w:p>
      <w:pPr>
        <w:widowControl w:val="on"/>
        <w:pBdr/>
        <w:spacing w:before="240" w:after="240" w:line="240" w:lineRule="auto"/>
        <w:ind w:left="0" w:right="0"/>
        <w:jc w:val="left"/>
      </w:pPr>
      <w:r>
        <w:rPr>
          <w:color w:val="000000"/>
          <w:sz w:val="24"/>
          <w:szCs w:val="24"/>
        </w:rPr>
        <w:t xml:space="preserve">       “In endless night, they sleep, unwept, unknown,</w:t>
      </w:r>
      <w:r>
        <w:rPr>
          <w:color w:val="000000"/>
          <w:sz w:val="24"/>
          <w:szCs w:val="24"/>
        </w:rPr>
        <w:br/>
        <w:t xml:space="preserve">        No bard they had to make all time their own.”</w:t>
      </w:r>
    </w:p>
    <w:p>
      <w:pPr>
        <w:widowControl w:val="on"/>
        <w:pBdr/>
        <w:spacing w:before="240" w:after="240" w:line="240" w:lineRule="auto"/>
        <w:ind w:left="0" w:right="0"/>
        <w:jc w:val="left"/>
      </w:pPr>
      <w:r>
        <w:rPr>
          <w:color w:val="000000"/>
          <w:sz w:val="24"/>
          <w:szCs w:val="24"/>
        </w:rPr>
        <w:t xml:space="preserve">they are more beholden to scholars, than scholars to them; but they undervalue themselves, and so by those great men are kept down.  Let them have that encyclopaedian, all the learning in the world; they must keep it to themselves, [2018]"live in base esteem, and starve, except they will submit,” as Budaeus well hath it, “so many good parts, so many ensigns of arts, virtues, be slavishly obnoxious to some illiterate potentate, and live under his insolent worship, or honour, like parasites,” </w:t>
      </w:r>
      <w:r>
        <w:rPr>
          <w:i/>
          <w:color w:val="000000"/>
          <w:sz w:val="24"/>
          <w:szCs w:val="24"/>
        </w:rPr>
        <w:t xml:space="preserve">Qui tanquam mures alienum panem comedunt</w:t>
      </w:r>
      <w:r>
        <w:rPr>
          <w:color w:val="000000"/>
          <w:sz w:val="24"/>
          <w:szCs w:val="24"/>
        </w:rPr>
        <w:t xml:space="preserve">.  For to say truth, </w:t>
      </w:r>
      <w:r>
        <w:rPr>
          <w:i/>
          <w:color w:val="000000"/>
          <w:sz w:val="24"/>
          <w:szCs w:val="24"/>
        </w:rPr>
        <w:t xml:space="preserve">artes hae, non sunt Lucrativae</w:t>
      </w:r>
      <w:r>
        <w:rPr>
          <w:color w:val="000000"/>
          <w:sz w:val="24"/>
          <w:szCs w:val="24"/>
        </w:rPr>
        <w:t xml:space="preserve">, as Guido Bonat that great astrologer could foresee, they be not gainful arts these, </w:t>
      </w:r>
      <w:r>
        <w:rPr>
          <w:i/>
          <w:color w:val="000000"/>
          <w:sz w:val="24"/>
          <w:szCs w:val="24"/>
        </w:rPr>
        <w:t xml:space="preserve">sed esurientes et famelicae</w:t>
      </w:r>
      <w:r>
        <w:rPr>
          <w:color w:val="000000"/>
          <w:sz w:val="24"/>
          <w:szCs w:val="24"/>
        </w:rPr>
        <w:t xml:space="preserve">, but poor and hungry.</w:t>
      </w:r>
    </w:p>
    <w:p>
      <w:pPr>
        <w:widowControl w:val="on"/>
        <w:pBdr/>
        <w:spacing w:before="240" w:after="240" w:line="240" w:lineRule="auto"/>
        <w:ind w:left="0" w:right="0"/>
        <w:jc w:val="left"/>
      </w:pPr>
      <w:r>
        <w:rPr>
          <w:color w:val="000000"/>
          <w:sz w:val="24"/>
          <w:szCs w:val="24"/>
        </w:rPr>
        <w:t xml:space="preserve">[2019] “Dat Galenus opes, dat Justinianus honores,</w:t>
      </w:r>
      <w:r>
        <w:rPr>
          <w:color w:val="000000"/>
          <w:sz w:val="24"/>
          <w:szCs w:val="24"/>
        </w:rPr>
        <w:br/>
        <w:t xml:space="preserve">          Sed genus et species cogitur ire pedes:” </w:t>
      </w:r>
    </w:p>
    <w:p>
      <w:pPr>
        <w:widowControl w:val="on"/>
        <w:pBdr/>
        <w:spacing w:before="240" w:after="240" w:line="240" w:lineRule="auto"/>
        <w:ind w:left="0" w:right="0"/>
        <w:jc w:val="left"/>
      </w:pPr>
      <w:r>
        <w:rPr>
          <w:color w:val="000000"/>
          <w:sz w:val="24"/>
          <w:szCs w:val="24"/>
        </w:rPr>
        <w:t xml:space="preserve">       “The rich physician, honour’d lawyers ride,</w:t>
      </w:r>
      <w:r>
        <w:rPr>
          <w:color w:val="000000"/>
          <w:sz w:val="24"/>
          <w:szCs w:val="24"/>
        </w:rPr>
        <w:br/>
        <w:t xml:space="preserve">        Whilst the poor scholar foots it by their side.”</w:t>
      </w:r>
    </w:p>
    <w:p>
      <w:pPr>
        <w:widowControl w:val="on"/>
        <w:pBdr/>
        <w:spacing w:before="240" w:after="240" w:line="240" w:lineRule="auto"/>
        <w:ind w:left="0" w:right="0"/>
        <w:jc w:val="left"/>
      </w:pPr>
      <w:r>
        <w:rPr>
          <w:color w:val="000000"/>
          <w:sz w:val="24"/>
          <w:szCs w:val="24"/>
        </w:rPr>
        <w:t xml:space="preserve">Poverty is the muses’ patrimony, and as that poetical divinity teacheth us, when Jupiter’s daughters were each of them married to the gods, the muses alone were left solitary, Helicon forsaken of all suitors, and I believe it was, because they had no portion.</w:t>
      </w:r>
    </w:p>
    <w:p>
      <w:pPr>
        <w:widowControl w:val="on"/>
        <w:pBdr/>
        <w:spacing w:before="240" w:after="240" w:line="240" w:lineRule="auto"/>
        <w:ind w:left="0" w:right="0"/>
        <w:jc w:val="left"/>
      </w:pPr>
      <w:r>
        <w:rPr>
          <w:color w:val="000000"/>
          <w:sz w:val="24"/>
          <w:szCs w:val="24"/>
        </w:rPr>
        <w:t xml:space="preserve">       “Calliope longum caelebs cur vixit in aevum? </w:t>
      </w:r>
      <w:r>
        <w:rPr>
          <w:color w:val="000000"/>
          <w:sz w:val="24"/>
          <w:szCs w:val="24"/>
        </w:rPr>
        <w:br/>
        <w:t xml:space="preserve">          Nempe nihil dotis, quod numeraret, erat.”</w:t>
      </w:r>
    </w:p>
    <w:p>
      <w:pPr>
        <w:widowControl w:val="on"/>
        <w:pBdr/>
        <w:spacing w:before="240" w:after="240" w:line="240" w:lineRule="auto"/>
        <w:ind w:left="0" w:right="0"/>
        <w:jc w:val="left"/>
      </w:pPr>
      <w:r>
        <w:rPr>
          <w:color w:val="000000"/>
          <w:sz w:val="24"/>
          <w:szCs w:val="24"/>
        </w:rPr>
        <w:t xml:space="preserve">       “Why did Calliope live so long a maid? </w:t>
      </w:r>
      <w:r>
        <w:rPr>
          <w:color w:val="000000"/>
          <w:sz w:val="24"/>
          <w:szCs w:val="24"/>
        </w:rPr>
        <w:br/>
        <w:t xml:space="preserve">        Because she had no dowry to be paid.”</w:t>
      </w:r>
    </w:p>
    <w:p>
      <w:pPr>
        <w:widowControl w:val="on"/>
        <w:pBdr/>
        <w:spacing w:before="240" w:after="240" w:line="240" w:lineRule="auto"/>
        <w:ind w:left="0" w:right="0"/>
        <w:jc w:val="left"/>
      </w:pPr>
      <w:r>
        <w:rPr>
          <w:color w:val="000000"/>
          <w:sz w:val="24"/>
          <w:szCs w:val="24"/>
        </w:rPr>
        <w:t xml:space="preserve">Ever since all their followers are poor, forsaken and left unto themselves.  Insomuch, that as [2020]Petronius argues, you shall likely know them by their clothes.  “There came,” saith he, “by chance into my company, a fellow not very spruce to look on, that I could perceive by that note alone he was a scholar, whom commonly rich men hate:  I asked him what he was, he answered, a poet:  I demanded again why he was so ragged, he told me this kind of learning never made any man rich.”</w:t>
      </w:r>
    </w:p>
    <w:p>
      <w:pPr>
        <w:widowControl w:val="on"/>
        <w:pBdr/>
        <w:spacing w:before="240" w:after="240" w:line="240" w:lineRule="auto"/>
        <w:ind w:left="0" w:right="0"/>
        <w:jc w:val="left"/>
      </w:pPr>
      <w:r>
        <w:rPr>
          <w:color w:val="000000"/>
          <w:sz w:val="24"/>
          <w:szCs w:val="24"/>
        </w:rPr>
        <w:t xml:space="preserve">[2021] “Qui Pelago credit, magno se faenore tollit,</w:t>
      </w:r>
      <w:r>
        <w:rPr>
          <w:color w:val="000000"/>
          <w:sz w:val="24"/>
          <w:szCs w:val="24"/>
        </w:rPr>
        <w:br/>
        <w:t xml:space="preserve">        Qui pugnas et rostra petit, praecingitur auro: </w:t>
      </w:r>
      <w:r>
        <w:rPr>
          <w:color w:val="000000"/>
          <w:sz w:val="24"/>
          <w:szCs w:val="24"/>
        </w:rPr>
        <w:br/>
        <w:t xml:space="preserve">        Vilis adulator picto jacet ebrius ostro,</w:t>
      </w:r>
      <w:r>
        <w:rPr>
          <w:color w:val="000000"/>
          <w:sz w:val="24"/>
          <w:szCs w:val="24"/>
        </w:rPr>
        <w:br/>
        <w:t xml:space="preserve">        Sola pruinosis horret facundia pannis.”</w:t>
      </w:r>
    </w:p>
    <w:p>
      <w:pPr>
        <w:widowControl w:val="on"/>
        <w:pBdr/>
        <w:spacing w:before="240" w:after="240" w:line="240" w:lineRule="auto"/>
        <w:ind w:left="0" w:right="0"/>
        <w:jc w:val="left"/>
      </w:pPr>
      <w:r>
        <w:rPr>
          <w:color w:val="000000"/>
          <w:sz w:val="24"/>
          <w:szCs w:val="24"/>
        </w:rPr>
        <w:t xml:space="preserve">       “A merchant’s gain is great, that goes to sea;</w:t>
      </w:r>
      <w:r>
        <w:rPr>
          <w:color w:val="000000"/>
          <w:sz w:val="24"/>
          <w:szCs w:val="24"/>
        </w:rPr>
        <w:br/>
        <w:t xml:space="preserve">          A soldier embossed all in gold;</w:t>
      </w:r>
      <w:r>
        <w:rPr>
          <w:color w:val="000000"/>
          <w:sz w:val="24"/>
          <w:szCs w:val="24"/>
        </w:rPr>
        <w:br/>
        <w:t xml:space="preserve">        A flatterer lies fox’d in brave array;</w:t>
      </w:r>
      <w:r>
        <w:rPr>
          <w:color w:val="000000"/>
          <w:sz w:val="24"/>
          <w:szCs w:val="24"/>
        </w:rPr>
        <w:br/>
        <w:t xml:space="preserve">          A scholar only ragged to behold.”</w:t>
      </w:r>
    </w:p>
    <w:p>
      <w:pPr>
        <w:keepNext w:val="on"/>
        <w:pageBreakBefore w:val="on"/>
        <w:widowControl w:val="on"/>
        <w:pBdr/>
        <w:spacing w:before="0" w:after="322" w:line="240" w:lineRule="auto"/>
        <w:ind w:left="0" w:right="0"/>
        <w:jc w:val="left"/>
        <w:outlineLvl w:val="0"/>
      </w:pPr>
      <w:r>
        <w:rPr>
          <w:b/>
          <w:color w:val="000000"/>
          <w:sz w:val="48"/>
          <w:szCs w:val="48"/>
        </w:rPr>
        <w:t xml:space="preserve">Page 262</w:t>
      </w:r>
    </w:p>
    <w:p>
      <w:pPr>
        <w:widowControl w:val="on"/>
        <w:pBdr/>
        <w:spacing w:before="240" w:after="240" w:line="240" w:lineRule="auto"/>
        <w:ind w:left="0" w:right="0"/>
        <w:jc w:val="left"/>
      </w:pPr>
      <w:r>
        <w:rPr>
          <w:color w:val="000000"/>
          <w:sz w:val="24"/>
          <w:szCs w:val="24"/>
        </w:rPr>
        <w:t xml:space="preserve">All which our ordinary students, right well perceiving in the universities, how unprofitable these poetical, mathematical, and philosophical studies are, how little respected, how few patrons; apply themselves in all haste to those three commodious professions of law, physic, and divinity, sharing themselves between them, [2022]rejecting these arts in the mean time, history, philosophy, philology, or lightly passing them over, as pleasant toys fitting only table-talk, and to furnish them with discourse.  They are not so behoveful:  he that can tell his money hath arithmetic enough:  he is a true geometrician, can measure out a good fortune to himself; a perfect astrologer, that can cast the rise and fall of others, and mark their errant motions to his own use.  The best optics are, to reflect the beams of some great man’s favour and grace to shine upon him.  He is a good engineer that alone can make an instrument to get preferment.  This was the common tenet and practice of Poland, as Cromerus observed not long since, in the first book of his history; their universities were generally base, not a philosopher, a mathematician, an antiquary, &amp;c., to be found of any note amongst them, because they had no set reward or stipend, but every man betook himself to divinity, </w:t>
      </w:r>
      <w:r>
        <w:rPr>
          <w:i/>
          <w:color w:val="000000"/>
          <w:sz w:val="24"/>
          <w:szCs w:val="24"/>
        </w:rPr>
        <w:t xml:space="preserve">hoc solum in votis habens, opimum sacerdotium</w:t>
      </w:r>
      <w:r>
        <w:rPr>
          <w:color w:val="000000"/>
          <w:sz w:val="24"/>
          <w:szCs w:val="24"/>
        </w:rPr>
        <w:t xml:space="preserve">, a good parsonage was their aim.  This was the practice of some of our near neighbours, as [2023]Lipsius inveighs, “they thrust their children to the study of law and divinity, before they be informed aright, or capable of such studies.” </w:t>
      </w:r>
      <w:r>
        <w:rPr>
          <w:i/>
          <w:color w:val="000000"/>
          <w:sz w:val="24"/>
          <w:szCs w:val="24"/>
        </w:rPr>
        <w:t xml:space="preserve">Scilicet omnibus artibus antistat spes lucri, et formosior est cumulus auri, quam quicquid Graeci Latinique delirantes scripserunt.  Ex hoc numero deinde veniunt ad gubernacula reipub. intersunt et praesunt consiliis regum, o pater, o patria</w:t>
      </w:r>
      <w:r>
        <w:rPr>
          <w:color w:val="000000"/>
          <w:sz w:val="24"/>
          <w:szCs w:val="24"/>
        </w:rPr>
        <w:t xml:space="preserve">? so he complained, and so may others.  For even so we find, to serve a great man, to get an office in some bishop’s court (to practise in some good town) or compass a benefice, is the mark we shoot at, as being so advantageous, the highway to preferment.</w:t>
      </w:r>
    </w:p>
    <w:p>
      <w:pPr>
        <w:widowControl w:val="on"/>
        <w:pBdr/>
        <w:spacing w:before="240" w:after="240" w:line="240" w:lineRule="auto"/>
        <w:ind w:left="0" w:right="0"/>
        <w:jc w:val="left"/>
      </w:pPr>
      <w:r>
        <w:rPr>
          <w:color w:val="000000"/>
          <w:sz w:val="24"/>
          <w:szCs w:val="24"/>
        </w:rPr>
        <w:t xml:space="preserve">Although many times, for aught I can see, these men fail as often as the rest in their projects, and are as usually frustrate of their hopes.  For let him be a doctor of the law, an excellent civilian of good worth, where shall he practise and expatiate?  Their fields are so scant, the civil law with us so contracted with prohibitions, so few causes, by reason of those all-devouring municipal laws, </w:t>
      </w:r>
      <w:r>
        <w:rPr>
          <w:i/>
          <w:color w:val="000000"/>
          <w:sz w:val="24"/>
          <w:szCs w:val="24"/>
        </w:rPr>
        <w:t xml:space="preserve">quibus nihil illiteratius</w:t>
      </w:r>
      <w:r>
        <w:rPr>
          <w:color w:val="000000"/>
          <w:sz w:val="24"/>
          <w:szCs w:val="24"/>
        </w:rPr>
        <w:t xml:space="preserve">, saith [2024] Erasmus, an illiterate and a barbarous study, (for though they be never so well learned in it, I can hardly vouchsafe them the name of scholars, except they be otherwise qualified) and so few courts are left to that profession, such slender offices, and those commonly to be compassed at such dear rates, that I know not how an ingenious man should thrive amongst them.  Now for physicians, there are in every village so many mountebanks, empirics, quacksalvers, Paracelsians, as they call themselves, </w:t>
      </w:r>
      <w:r>
        <w:rPr>
          <w:i/>
          <w:color w:val="000000"/>
          <w:sz w:val="24"/>
          <w:szCs w:val="24"/>
        </w:rPr>
        <w:t xml:space="preserve">Caucifici et sanicidae</w:t>
      </w:r>
      <w:r>
        <w:rPr>
          <w:color w:val="000000"/>
          <w:sz w:val="24"/>
          <w:szCs w:val="24"/>
        </w:rPr>
        <w:t xml:space="preserve"> so [2025]Clenard terms them, wizards, alchemists, poor vicars, cast apothecaries, physicians’ men, barbers, and good wives, professing great skill, that I make great doubt how they shall be maintained, or who shall be their patients.  Besides, there are so many of both sorts, and some of them such harpies, so covetous, so clamorous, so impudent; and as [2026]he said, litigious idiots,</w:t>
      </w:r>
    </w:p>
    <w:p>
      <w:pPr>
        <w:keepNext w:val="on"/>
        <w:pageBreakBefore w:val="on"/>
        <w:widowControl w:val="on"/>
        <w:pBdr/>
        <w:spacing w:before="0" w:after="322" w:line="240" w:lineRule="auto"/>
        <w:ind w:left="0" w:right="0"/>
        <w:jc w:val="left"/>
        <w:outlineLvl w:val="0"/>
      </w:pPr>
      <w:r>
        <w:rPr>
          <w:b/>
          <w:color w:val="000000"/>
          <w:sz w:val="48"/>
          <w:szCs w:val="48"/>
        </w:rPr>
        <w:t xml:space="preserve">Page 263</w:t>
      </w:r>
    </w:p>
    <w:p>
      <w:pPr>
        <w:widowControl w:val="on"/>
        <w:pBdr/>
        <w:spacing w:before="240" w:after="240" w:line="240" w:lineRule="auto"/>
        <w:ind w:left="0" w:right="0"/>
        <w:jc w:val="left"/>
      </w:pPr>
      <w:r>
        <w:rPr>
          <w:color w:val="000000"/>
          <w:sz w:val="24"/>
          <w:szCs w:val="24"/>
        </w:rPr>
        <w:t xml:space="preserve">       “Quibus loquacis affatim arrogantiae est</w:t>
      </w:r>
      <w:r>
        <w:rPr>
          <w:color w:val="000000"/>
          <w:sz w:val="24"/>
          <w:szCs w:val="24"/>
        </w:rPr>
        <w:br/>
        <w:t xml:space="preserve">          Pentiae parum aut nihil,</w:t>
      </w:r>
      <w:r>
        <w:rPr>
          <w:color w:val="000000"/>
          <w:sz w:val="24"/>
          <w:szCs w:val="24"/>
        </w:rPr>
        <w:br/>
        <w:t xml:space="preserve">        Nec ulla mica literarii salis,</w:t>
      </w:r>
      <w:r>
        <w:rPr>
          <w:color w:val="000000"/>
          <w:sz w:val="24"/>
          <w:szCs w:val="24"/>
        </w:rPr>
        <w:br/>
        <w:t xml:space="preserve">          Crumenimulga natio: </w:t>
      </w:r>
      <w:r>
        <w:rPr>
          <w:color w:val="000000"/>
          <w:sz w:val="24"/>
          <w:szCs w:val="24"/>
        </w:rPr>
        <w:br/>
        <w:t xml:space="preserve">        Loquuteleia turba, litium strophae,</w:t>
      </w:r>
      <w:r>
        <w:rPr>
          <w:color w:val="000000"/>
          <w:sz w:val="24"/>
          <w:szCs w:val="24"/>
        </w:rPr>
        <w:br/>
        <w:t xml:space="preserve">          Maligna litigantium cohors, togati vultures,”</w:t>
      </w:r>
    </w:p>
    <w:p>
      <w:pPr>
        <w:widowControl w:val="on"/>
        <w:pBdr/>
        <w:spacing w:before="240" w:after="240" w:line="240" w:lineRule="auto"/>
        <w:ind w:left="0" w:right="0"/>
        <w:jc w:val="left"/>
      </w:pPr>
      <w:r>
        <w:rPr>
          <w:color w:val="000000"/>
          <w:sz w:val="24"/>
          <w:szCs w:val="24"/>
        </w:rPr>
        <w:t xml:space="preserve">       “Lavernae alumni, Agyrtae,” &amp;c.</w:t>
      </w:r>
    </w:p>
    <w:p>
      <w:pPr>
        <w:widowControl w:val="on"/>
        <w:pBdr/>
        <w:spacing w:before="240" w:after="240" w:line="240" w:lineRule="auto"/>
        <w:ind w:left="0" w:right="0"/>
        <w:jc w:val="left"/>
      </w:pPr>
      <w:r>
        <w:rPr>
          <w:color w:val="000000"/>
          <w:sz w:val="24"/>
          <w:szCs w:val="24"/>
        </w:rPr>
        <w:t xml:space="preserve">       “Which have no skill but prating arrogance,</w:t>
      </w:r>
      <w:r>
        <w:rPr>
          <w:color w:val="000000"/>
          <w:sz w:val="24"/>
          <w:szCs w:val="24"/>
        </w:rPr>
        <w:br/>
        <w:t xml:space="preserve">          No learning, such a purse-milking nation: </w:t>
      </w:r>
      <w:r>
        <w:rPr>
          <w:color w:val="000000"/>
          <w:sz w:val="24"/>
          <w:szCs w:val="24"/>
        </w:rPr>
        <w:br/>
        <w:t xml:space="preserve">        Gown’d vultures, thieves, and a litigious rout</w:t>
      </w:r>
      <w:r>
        <w:rPr>
          <w:color w:val="000000"/>
          <w:sz w:val="24"/>
          <w:szCs w:val="24"/>
        </w:rPr>
        <w:br/>
        <w:t xml:space="preserve">          Of cozeners, that haunt this occupation,”</w:t>
      </w:r>
    </w:p>
    <w:p>
      <w:pPr>
        <w:widowControl w:val="on"/>
        <w:pBdr/>
        <w:spacing w:before="240" w:after="240" w:line="240" w:lineRule="auto"/>
        <w:ind w:left="0" w:right="0"/>
        <w:jc w:val="left"/>
      </w:pPr>
      <w:r>
        <w:rPr>
          <w:color w:val="000000"/>
          <w:sz w:val="24"/>
          <w:szCs w:val="24"/>
        </w:rPr>
        <w:t xml:space="preserve">that they cannot well tell how to live one by another, but as he jested in the Comedy of Clocks, they were so many, [2027]_major pars populi arida reptant fame_, they are almost starved a great part of them, and ready to devour their fellows, [2028]_Et noxia callidilate se corripere_, such a multitude of pettifoggers and empirics, such impostors, that an honest man knows not in what sort to compose and behave himself in their society, to carry himself with credit in so vile a rout, </w:t>
      </w:r>
      <w:r>
        <w:rPr>
          <w:i/>
          <w:color w:val="000000"/>
          <w:sz w:val="24"/>
          <w:szCs w:val="24"/>
        </w:rPr>
        <w:t xml:space="preserve">scientiae nomen, tot sumptibus partum et vigiliis, profiteri dispudeat, postquam</w:t>
      </w:r>
      <w:r>
        <w:rPr>
          <w:color w:val="000000"/>
          <w:sz w:val="24"/>
          <w:szCs w:val="24"/>
        </w:rPr>
        <w:t xml:space="preserve">, &amp;c.</w:t>
      </w:r>
    </w:p>
    <w:p>
      <w:pPr>
        <w:widowControl w:val="on"/>
        <w:pBdr/>
        <w:spacing w:before="240" w:after="240" w:line="240" w:lineRule="auto"/>
        <w:ind w:left="0" w:right="0"/>
        <w:jc w:val="left"/>
      </w:pPr>
      <w:r>
        <w:rPr>
          <w:color w:val="000000"/>
          <w:sz w:val="24"/>
          <w:szCs w:val="24"/>
        </w:rPr>
        <w:t xml:space="preserve">Last of all to come to our divines, the most noble profession and worthy of double honour, but of all others the most distressed and miserable.  If you will not believe me, hear a brief of it, as it was not many years since publicly preached at Paul’s cross, [2029]by a grave minister then, and now a reverend bishop of this land:  “We that are bred up in learning, and destinated by our parents to this end, we suffer our childhood in the grammar-school, which Austin calls </w:t>
      </w:r>
      <w:r>
        <w:rPr>
          <w:i/>
          <w:color w:val="000000"/>
          <w:sz w:val="24"/>
          <w:szCs w:val="24"/>
        </w:rPr>
        <w:t xml:space="preserve">magnam tyrannidem, et grave malum</w:t>
      </w:r>
      <w:r>
        <w:rPr>
          <w:color w:val="000000"/>
          <w:sz w:val="24"/>
          <w:szCs w:val="24"/>
        </w:rPr>
        <w:t xml:space="preserve">, and compares it to the torments of martyrdom; when we come to the university, if we live of the college allowance, as Phalaris objected to the Leontines, [Greek:  pan ton endeis plaen limou kai phobou], needy of all things but hunger and fear, or if we be maintained but partly by our parents’ cost, do expend in unnecessary maintenance, books and degrees, before we come to any perfection, five hundred pounds, or a thousand marks.  If by this price of the expense of time, our bodies and spirits, our substance and patrimonies, we cannot purchase those small rewards, which are ours by law, and the right of inheritance, a poor parsonage, or a vicarage of 50_l._ per annum, but we must pay to the patron for the lease of a life (a spent and out-worn life) either in annual pension, or above the rate of a copyhold, and that with the hazard and loss of our souls, by simony and perjury, and the forfeiture of all our spiritual preferments, in </w:t>
      </w:r>
      <w:r>
        <w:rPr>
          <w:i/>
          <w:color w:val="000000"/>
          <w:sz w:val="24"/>
          <w:szCs w:val="24"/>
        </w:rPr>
        <w:t xml:space="preserve">esse</w:t>
      </w:r>
      <w:r>
        <w:rPr>
          <w:color w:val="000000"/>
          <w:sz w:val="24"/>
          <w:szCs w:val="24"/>
        </w:rPr>
        <w:t xml:space="preserve"> and </w:t>
      </w:r>
      <w:r>
        <w:rPr>
          <w:i/>
          <w:color w:val="000000"/>
          <w:sz w:val="24"/>
          <w:szCs w:val="24"/>
        </w:rPr>
        <w:t xml:space="preserve">posse</w:t>
      </w:r>
      <w:r>
        <w:rPr>
          <w:color w:val="000000"/>
          <w:sz w:val="24"/>
          <w:szCs w:val="24"/>
        </w:rPr>
        <w:t xml:space="preserve">, both present and to come.  What father after a while will be so improvident to bring up his son to his great charge, to this necessary beggary?  What Christian will be so irreligious, to bring up his son in that course of life, which by all probability and necessity, </w:t>
      </w:r>
      <w:r>
        <w:rPr>
          <w:i/>
          <w:color w:val="000000"/>
          <w:sz w:val="24"/>
          <w:szCs w:val="24"/>
        </w:rPr>
        <w:t xml:space="preserve">cogit ad turpia</w:t>
      </w:r>
      <w:r>
        <w:rPr>
          <w:color w:val="000000"/>
          <w:sz w:val="24"/>
          <w:szCs w:val="24"/>
        </w:rPr>
        <w:t xml:space="preserve">, enforcing to sin, will entangle him in simony and perjury, when as the poet said, </w:t>
      </w:r>
      <w:r>
        <w:rPr>
          <w:i/>
          <w:color w:val="000000"/>
          <w:sz w:val="24"/>
          <w:szCs w:val="24"/>
        </w:rPr>
        <w:t xml:space="preserve">Invitatus</w:t>
      </w:r>
    </w:p>
    <w:p>
      <w:pPr>
        <w:keepNext w:val="on"/>
        <w:pageBreakBefore w:val="on"/>
        <w:widowControl w:val="on"/>
        <w:pBdr/>
        <w:spacing w:before="0" w:after="322" w:line="240" w:lineRule="auto"/>
        <w:ind w:left="0" w:right="0"/>
        <w:jc w:val="left"/>
        <w:outlineLvl w:val="0"/>
      </w:pPr>
      <w:r>
        <w:rPr>
          <w:b/>
          <w:i/>
          <w:color w:val="000000"/>
          <w:sz w:val="48"/>
          <w:szCs w:val="48"/>
        </w:rPr>
        <w:t xml:space="preserve">Page 264</w:t>
      </w:r>
    </w:p>
    <w:p>
      <w:pPr>
        <w:widowControl w:val="on"/>
        <w:pBdr/>
        <w:spacing w:before="240" w:after="240" w:line="240" w:lineRule="auto"/>
        <w:ind w:left="0" w:right="0"/>
        <w:jc w:val="left"/>
      </w:pPr>
      <w:r>
        <w:rPr>
          <w:i/>
          <w:color w:val="000000"/>
          <w:sz w:val="24"/>
          <w:szCs w:val="24"/>
        </w:rPr>
        <w:t xml:space="preserve">ad haec aliquis de ponte negabit</w:t>
      </w:r>
      <w:r>
        <w:rPr>
          <w:color w:val="000000"/>
          <w:sz w:val="24"/>
          <w:szCs w:val="24"/>
        </w:rPr>
        <w:t xml:space="preserve">:  a beggar’s brat taken from the bridge where he sits a begging, if he knew the inconvenience, had cause to refuse it.”  This being thus, have not we fished fair all this while, that are initiate divines, to find no better fruits of our labours, [2030] </w:t>
      </w:r>
      <w:r>
        <w:rPr>
          <w:i/>
          <w:color w:val="000000"/>
          <w:sz w:val="24"/>
          <w:szCs w:val="24"/>
        </w:rPr>
        <w:t xml:space="preserve">hoc est cur palles, cur quis non prandeat hoc est</w:t>
      </w:r>
      <w:r>
        <w:rPr>
          <w:color w:val="000000"/>
          <w:sz w:val="24"/>
          <w:szCs w:val="24"/>
        </w:rPr>
        <w:t xml:space="preserve">? do we macerate ourselves for this?  Is it for this we rise so early all the year long? [2031]"Leaping” (as he saith) “out of our beds, when we hear the bell ring, as if we had heard a thunderclap.”  If this be all the respect, reward and honour we shall have, [2032]_frange leves calamos, et scinde Thalia libellos_:  let us give over our books, and betake ourselves to some other course of life; to what end should we study? [2033]_Quid me litterulas stulti docuere parentes_, what did our parents mean to make us scholars, to be as far to seek of preferment after twenty years’ study, as we were at first:  why do we take such pains? </w:t>
      </w:r>
      <w:r>
        <w:rPr>
          <w:i/>
          <w:color w:val="000000"/>
          <w:sz w:val="24"/>
          <w:szCs w:val="24"/>
        </w:rPr>
        <w:t xml:space="preserve">Quid tantum insanis juvat impallescere chartis</w:t>
      </w:r>
      <w:r>
        <w:rPr>
          <w:color w:val="000000"/>
          <w:sz w:val="24"/>
          <w:szCs w:val="24"/>
        </w:rPr>
        <w:t xml:space="preserve">?  If there be no more hope of reward, no better encouragement, I say again, </w:t>
      </w:r>
      <w:r>
        <w:rPr>
          <w:i/>
          <w:color w:val="000000"/>
          <w:sz w:val="24"/>
          <w:szCs w:val="24"/>
        </w:rPr>
        <w:t xml:space="preserve">Frange leves calamos, et scinde Thalia libellos</w:t>
      </w:r>
      <w:r>
        <w:rPr>
          <w:color w:val="000000"/>
          <w:sz w:val="24"/>
          <w:szCs w:val="24"/>
        </w:rPr>
        <w:t xml:space="preserve">; let’s turn soldiers, sell our books, and buy swords, guns, and pikes, or stop bottles with them, turn our philosopher’s gowns, as Cleanthes once did, into millers’ coats, leave all and rather betake ourselves to any other course of life, than to continue longer in this misery. [2034]_Praestat dentiscalpia radere, quam literariis monumentis magnatum favorem emendicare_.</w:t>
      </w:r>
    </w:p>
    <w:p>
      <w:pPr>
        <w:widowControl w:val="on"/>
        <w:pBdr/>
        <w:spacing w:before="240" w:after="240" w:line="240" w:lineRule="auto"/>
        <w:ind w:left="0" w:right="0"/>
        <w:jc w:val="left"/>
      </w:pPr>
      <w:r>
        <w:rPr>
          <w:color w:val="000000"/>
          <w:sz w:val="24"/>
          <w:szCs w:val="24"/>
        </w:rPr>
        <w:t xml:space="preserve">Yea, but methinks I hear some man except at these words, that though this be true which I have said of the estate of scholars, and especially of divines, that it is miserable and distressed at this time, that the church suffers shipwreck of her goods, and that they have just cause to complain; there is a fault, but whence proceeds it?  If the cause were justly examined, it would be retorted upon ourselves, if we were cited at that tribunal of truth, we should be found guilty, and not able to excuse it That there is a fault among us, I confess, and were there not a buyer, there would not be a seller; but to him that will consider better of it, it will more than manifestly appear, that the fountain of these miseries proceeds from these griping patrons.  In accusing them, I do not altogether excuse us; both are faulty, they and we:  yet in my judgment, theirs is the greater fault, more apparent causes and much to be condemned.  For my part, if it be not with me as I would, or as it should, I do ascribe the cause, as [2035]Cardan did in the like case; </w:t>
      </w:r>
      <w:r>
        <w:rPr>
          <w:i/>
          <w:color w:val="000000"/>
          <w:sz w:val="24"/>
          <w:szCs w:val="24"/>
        </w:rPr>
        <w:t xml:space="preserve">meo infortunio potius quam illorum sceleri</w:t>
      </w:r>
      <w:r>
        <w:rPr>
          <w:color w:val="000000"/>
          <w:sz w:val="24"/>
          <w:szCs w:val="24"/>
        </w:rPr>
        <w:t xml:space="preserve">, to [2036]mine own infelicity rather than their naughtiness:  although I have been baffled in my time by some of them, and have as just cause to complain as another:  or rather indeed to mine own negligence; for I was ever like that Alexander in [2037]Plutarch, Crassus his tutor in philosophy, who, though he lived many years familiarly</w:t>
      </w:r>
    </w:p>
    <w:p>
      <w:pPr>
        <w:keepNext w:val="on"/>
        <w:pageBreakBefore w:val="on"/>
        <w:widowControl w:val="on"/>
        <w:pBdr/>
        <w:spacing w:before="0" w:after="322" w:line="240" w:lineRule="auto"/>
        <w:ind w:left="0" w:right="0"/>
        <w:jc w:val="left"/>
        <w:outlineLvl w:val="0"/>
      </w:pPr>
      <w:r>
        <w:rPr>
          <w:b/>
          <w:color w:val="000000"/>
          <w:sz w:val="48"/>
          <w:szCs w:val="48"/>
        </w:rPr>
        <w:t xml:space="preserve">Page 265</w:t>
      </w:r>
    </w:p>
    <w:p>
      <w:pPr>
        <w:widowControl w:val="on"/>
        <w:pBdr/>
        <w:spacing w:before="240" w:after="240" w:line="240" w:lineRule="auto"/>
        <w:ind w:left="0" w:right="0"/>
        <w:jc w:val="left"/>
      </w:pPr>
      <w:r>
        <w:rPr>
          <w:color w:val="000000"/>
          <w:sz w:val="24"/>
          <w:szCs w:val="24"/>
        </w:rPr>
        <w:t xml:space="preserve">with rich Crassus, was even as poor when from, (which many wondered at) as when he came first to him; he never asked, the other never gave him anything; when he travelled with Crassus he borrowed a hat of him, at his return restored it again.  I have had some such noble friends’ acquaintance and scholars, but most part (common courtesies and ordinary respects excepted) they and I parted as we met, they gave me as much as I requested, and that was—­And as Alexander ab Alexandro </w:t>
      </w:r>
      <w:r>
        <w:rPr>
          <w:i/>
          <w:color w:val="000000"/>
          <w:sz w:val="24"/>
          <w:szCs w:val="24"/>
        </w:rPr>
        <w:t xml:space="preserve">Genial. dier. l. 6. c. 16.</w:t>
      </w:r>
      <w:r>
        <w:rPr>
          <w:color w:val="000000"/>
          <w:sz w:val="24"/>
          <w:szCs w:val="24"/>
        </w:rPr>
        <w:t xml:space="preserve"> made answer to Hieronymus Massainus, that wondered, </w:t>
      </w:r>
      <w:r>
        <w:rPr>
          <w:i/>
          <w:color w:val="000000"/>
          <w:sz w:val="24"/>
          <w:szCs w:val="24"/>
        </w:rPr>
        <w:t xml:space="preserve">quum plures ignavos et ignobiles ad dignitates et sacerdotia promotos quotidie videret</w:t>
      </w:r>
      <w:r>
        <w:rPr>
          <w:color w:val="000000"/>
          <w:sz w:val="24"/>
          <w:szCs w:val="24"/>
        </w:rPr>
        <w:t xml:space="preserve">, when other men rose, still he was in the same state, </w:t>
      </w:r>
      <w:r>
        <w:rPr>
          <w:i/>
          <w:color w:val="000000"/>
          <w:sz w:val="24"/>
          <w:szCs w:val="24"/>
        </w:rPr>
        <w:t xml:space="preserve">eodem tenore et fortuna cui mercedem laborum studiorumque deberi putaret</w:t>
      </w:r>
      <w:r>
        <w:rPr>
          <w:color w:val="000000"/>
          <w:sz w:val="24"/>
          <w:szCs w:val="24"/>
        </w:rPr>
        <w:t xml:space="preserve">, whom he thought to deserve as well as the rest.  He made answer, that he was content with his present estate, was not ambitious, and although </w:t>
      </w:r>
      <w:r>
        <w:rPr>
          <w:i/>
          <w:color w:val="000000"/>
          <w:sz w:val="24"/>
          <w:szCs w:val="24"/>
        </w:rPr>
        <w:t xml:space="preserve">objurgabundus suam segnitiem accusaret, cum obscurae sortis homines ad sacerdotia et pontificatus evectos</w:t>
      </w:r>
      <w:r>
        <w:rPr>
          <w:color w:val="000000"/>
          <w:sz w:val="24"/>
          <w:szCs w:val="24"/>
        </w:rPr>
        <w:t xml:space="preserve">, &amp;c., he chid him for his backwardness, yet he was still the same:  and for my part (though I be not worthy perhaps to carry Alexander’s books) yet by some overweening and well-wishing friends, the like speeches have been used to me; but I replied still with Alexander, that I had enough, and more peradventure than I deserved; and with Libanius Sophista, that rather chose (when honours and offices by the emperor were offered unto him) to be </w:t>
      </w:r>
      <w:r>
        <w:rPr>
          <w:i/>
          <w:color w:val="000000"/>
          <w:sz w:val="24"/>
          <w:szCs w:val="24"/>
        </w:rPr>
        <w:t xml:space="preserve">talis Sophista, quam tails Magistratus</w:t>
      </w:r>
      <w:r>
        <w:rPr>
          <w:color w:val="000000"/>
          <w:sz w:val="24"/>
          <w:szCs w:val="24"/>
        </w:rPr>
        <w:t xml:space="preserve">.  I had as lief be still Democritus junior, and </w:t>
      </w:r>
      <w:r>
        <w:rPr>
          <w:i/>
          <w:color w:val="000000"/>
          <w:sz w:val="24"/>
          <w:szCs w:val="24"/>
        </w:rPr>
        <w:t xml:space="preserve">privus privatus, si mihi jam daretur optio, quam talis fortasse Doctor, talis Dominus.—­Sed quorsum haec</w:t>
      </w:r>
      <w:r>
        <w:rPr>
          <w:color w:val="000000"/>
          <w:sz w:val="24"/>
          <w:szCs w:val="24"/>
        </w:rPr>
        <w:t xml:space="preserve">?  For the rest ’tis on both sides </w:t>
      </w:r>
      <w:r>
        <w:rPr>
          <w:i/>
          <w:color w:val="000000"/>
          <w:sz w:val="24"/>
          <w:szCs w:val="24"/>
        </w:rPr>
        <w:t xml:space="preserve">facinus detestandum</w:t>
      </w:r>
      <w:r>
        <w:rPr>
          <w:color w:val="000000"/>
          <w:sz w:val="24"/>
          <w:szCs w:val="24"/>
        </w:rPr>
        <w:t xml:space="preserve">, to buy and sell livings, to detain from the church, that which God’s and men’s laws have bestowed on it; but in them most, and that from the covetousness and ignorance of such as are interested in this business; I name covetousness in the first place, as the root of all these mischiefs, which, Achan-like, compels them to commit sacrilege, and to make simoniacal compacts, (and what not) to their own ends, [2038]that kindles God’s wrath, brings a plague, vengeance, and a heavy visitation upon themselves and others.  Some out of that insatiable desire of filthy lucre, to be enriched, care not how they come by it </w:t>
      </w:r>
      <w:r>
        <w:rPr>
          <w:i/>
          <w:color w:val="000000"/>
          <w:sz w:val="24"/>
          <w:szCs w:val="24"/>
        </w:rPr>
        <w:t xml:space="preserve">per fas et nefas</w:t>
      </w:r>
      <w:r>
        <w:rPr>
          <w:color w:val="000000"/>
          <w:sz w:val="24"/>
          <w:szCs w:val="24"/>
        </w:rPr>
        <w:t xml:space="preserve">, hook or crook, so they have it.  And others when they have with riot and prodigality embezzled their estates, to recover themselves, make a prey of the church, robbing it, as [2039]Julian the apostate did, spoil parsons of their revenues (in keeping half back, [2040]as a great man amongst us observes:) “and that maintenance on which they should live:”  by means whereof, barbarism is increased, and a great decay of Christian professors:  for who will apply himself to these divine studies, his son, or friend, when after great pains taken, they shall have nothing whereupon to live?  But with what event do they these things?</w:t>
      </w:r>
    </w:p>
    <w:p>
      <w:pPr>
        <w:keepNext w:val="on"/>
        <w:pageBreakBefore w:val="on"/>
        <w:widowControl w:val="on"/>
        <w:pBdr/>
        <w:spacing w:before="0" w:after="322" w:line="240" w:lineRule="auto"/>
        <w:ind w:left="0" w:right="0"/>
        <w:jc w:val="left"/>
        <w:outlineLvl w:val="0"/>
      </w:pPr>
      <w:r>
        <w:rPr>
          <w:b/>
          <w:color w:val="000000"/>
          <w:sz w:val="48"/>
          <w:szCs w:val="48"/>
        </w:rPr>
        <w:t xml:space="preserve">Page 266</w:t>
      </w:r>
    </w:p>
    <w:p>
      <w:pPr>
        <w:widowControl w:val="on"/>
        <w:pBdr/>
        <w:spacing w:before="240" w:after="240" w:line="240" w:lineRule="auto"/>
        <w:ind w:left="0" w:right="0"/>
        <w:jc w:val="left"/>
      </w:pPr>
      <w:r>
        <w:rPr>
          <w:color w:val="000000"/>
          <w:sz w:val="24"/>
          <w:szCs w:val="24"/>
        </w:rPr>
        <w:t xml:space="preserve">[2041] “Opesque totis viribus venamini</w:t>
      </w:r>
      <w:r>
        <w:rPr>
          <w:color w:val="000000"/>
          <w:sz w:val="24"/>
          <w:szCs w:val="24"/>
        </w:rPr>
        <w:br/>
        <w:t xml:space="preserve">        At inde messis accidit miserrima.”</w:t>
      </w:r>
    </w:p>
    <w:p>
      <w:pPr>
        <w:widowControl w:val="on"/>
        <w:pBdr/>
        <w:spacing w:before="240" w:after="240" w:line="240" w:lineRule="auto"/>
        <w:ind w:left="0" w:right="0"/>
        <w:jc w:val="left"/>
      </w:pPr>
      <w:r>
        <w:rPr>
          <w:color w:val="000000"/>
          <w:sz w:val="24"/>
          <w:szCs w:val="24"/>
        </w:rPr>
        <w:t xml:space="preserve">They toil and moil, but what reap they?  They are commonly unfortunate families that use it, accursed in their progeny, and, as common experience evinceth, accursed themselves in all their proceedings.  “With what face” (as [2042]he quotes out of Aust.) “can they expect a blessing or inheritance from Christ in heaven, that defraud Christ of his inheritance here on earth?” I would all our simoniacal patrons, and such as detain tithes, would read those judicious tracts of Sir Henry Spelman, and Sir James Sempill, knights; those late elaborate and learned treatises of Dr. Tilslye, and Mr. Montague, which they have written of that subject.  But though they should read, it would be to small purpose, </w:t>
      </w:r>
      <w:r>
        <w:rPr>
          <w:i/>
          <w:color w:val="000000"/>
          <w:sz w:val="24"/>
          <w:szCs w:val="24"/>
        </w:rPr>
        <w:t xml:space="preserve">clames licet et mare coelo Confundas</w:t>
      </w:r>
      <w:r>
        <w:rPr>
          <w:color w:val="000000"/>
          <w:sz w:val="24"/>
          <w:szCs w:val="24"/>
        </w:rPr>
        <w:t xml:space="preserve">; thunder, lighten, preach hell and damnation, tell them ’tis a sin, they will not believe it; denounce and terrify, they have [2043]cauterised consciences, they do not attend, as the enchanted adder, they stop their ears.  Call them base, irreligious, profane, barbarous, pagans, atheists, epicures, (as some of them surely are) with the bawd in Plautus, </w:t>
      </w:r>
      <w:r>
        <w:rPr>
          <w:i/>
          <w:color w:val="000000"/>
          <w:sz w:val="24"/>
          <w:szCs w:val="24"/>
        </w:rPr>
        <w:t xml:space="preserve">Euge, optime</w:t>
      </w:r>
      <w:r>
        <w:rPr>
          <w:color w:val="000000"/>
          <w:sz w:val="24"/>
          <w:szCs w:val="24"/>
        </w:rPr>
        <w:t xml:space="preserve">, they cry and applaud themselves with that miser, [2044]_simul ac nummos contemplor in arca_:  say what you will, </w:t>
      </w:r>
      <w:r>
        <w:rPr>
          <w:i/>
          <w:color w:val="000000"/>
          <w:sz w:val="24"/>
          <w:szCs w:val="24"/>
        </w:rPr>
        <w:t xml:space="preserve">quocunque modo rem</w:t>
      </w:r>
      <w:r>
        <w:rPr>
          <w:color w:val="000000"/>
          <w:sz w:val="24"/>
          <w:szCs w:val="24"/>
        </w:rPr>
        <w:t xml:space="preserve">:  as a dog barks at the moon, to no purpose are your sayings:  Take your heaven, let them have money.  A base, profane, epicurean, hypocritical rout:  for my part, let them pretend what zeal they will, counterfeit religion, blear the world’s eyes, bombast themselves, and stuff out their greatness with church spoils, shine like so many peacocks; so cold is my charity, so defective in this behalf, that I shall never think better of them, than that they are rotten at core, their bones are full of epicurean hypocrisy, and atheistical marrow, they are worse than heathens.  For as Dionysius Halicarnassaeus observes, </w:t>
      </w:r>
      <w:r>
        <w:rPr>
          <w:i/>
          <w:color w:val="000000"/>
          <w:sz w:val="24"/>
          <w:szCs w:val="24"/>
        </w:rPr>
        <w:t xml:space="preserve">Antiq.  Rom. lib. 7.</w:t>
      </w:r>
      <w:r>
        <w:rPr>
          <w:color w:val="000000"/>
          <w:sz w:val="24"/>
          <w:szCs w:val="24"/>
        </w:rPr>
        <w:t xml:space="preserve"> [2045]_Primum locum_, &amp;c.  “Greeks and Barbarians observe all religious rites, and dare not break them for fear of offending their gods;” but our simoniacal contractors, our senseless Achans, our stupefied patrons, fear neither God nor devil, they have evasions for it, it is no sin, or not due </w:t>
      </w:r>
      <w:r>
        <w:rPr>
          <w:i/>
          <w:color w:val="000000"/>
          <w:sz w:val="24"/>
          <w:szCs w:val="24"/>
        </w:rPr>
        <w:t xml:space="preserve">jure divino</w:t>
      </w:r>
      <w:r>
        <w:rPr>
          <w:color w:val="000000"/>
          <w:sz w:val="24"/>
          <w:szCs w:val="24"/>
        </w:rPr>
        <w:t xml:space="preserve">, or if a sin, no great sin, &amp;c.  And though they be daily punished for it, and they do manifestly perceive, that as he said, frost and fraud come to foul ends; yet as [2046]Chrysostom follows it </w:t>
      </w:r>
      <w:r>
        <w:rPr>
          <w:i/>
          <w:color w:val="000000"/>
          <w:sz w:val="24"/>
          <w:szCs w:val="24"/>
        </w:rPr>
        <w:t xml:space="preserve">Nulla ex poena sit correctio, et quasi adversis malitia hominum provocetur, crescit quotidie quod puniatur</w:t>
      </w:r>
      <w:r>
        <w:rPr>
          <w:color w:val="000000"/>
          <w:sz w:val="24"/>
          <w:szCs w:val="24"/>
        </w:rPr>
        <w:t xml:space="preserve">:  they are rather worse than better,—­</w:t>
      </w:r>
      <w:r>
        <w:rPr>
          <w:i/>
          <w:color w:val="000000"/>
          <w:sz w:val="24"/>
          <w:szCs w:val="24"/>
        </w:rPr>
        <w:t xml:space="preserve">iram atque animos a crimine sumunt</w:t>
      </w:r>
      <w:r>
        <w:rPr>
          <w:color w:val="000000"/>
          <w:sz w:val="24"/>
          <w:szCs w:val="24"/>
        </w:rPr>
        <w:t xml:space="preserve">, and the more they are corrected, the more they offend:  but let them take their course, [2047]_Rode caper vites_, go on still as they begin, ’tis no sin, let them rejoice secure, God’s vengeance will overtake them in the end, and these ill-gotten goods, as an eagle’s feathers, [2048] will consume the rest</w:t>
      </w:r>
    </w:p>
    <w:p>
      <w:pPr>
        <w:keepNext w:val="on"/>
        <w:pageBreakBefore w:val="on"/>
        <w:widowControl w:val="on"/>
        <w:pBdr/>
        <w:spacing w:before="0" w:after="322" w:line="240" w:lineRule="auto"/>
        <w:ind w:left="0" w:right="0"/>
        <w:jc w:val="left"/>
        <w:outlineLvl w:val="0"/>
      </w:pPr>
      <w:r>
        <w:rPr>
          <w:b/>
          <w:color w:val="000000"/>
          <w:sz w:val="48"/>
          <w:szCs w:val="48"/>
        </w:rPr>
        <w:t xml:space="preserve">Page 267</w:t>
      </w:r>
    </w:p>
    <w:p>
      <w:pPr>
        <w:widowControl w:val="on"/>
        <w:pBdr/>
        <w:spacing w:before="240" w:after="240" w:line="240" w:lineRule="auto"/>
        <w:ind w:left="0" w:right="0"/>
        <w:jc w:val="left"/>
      </w:pPr>
      <w:r>
        <w:rPr>
          <w:color w:val="000000"/>
          <w:sz w:val="24"/>
          <w:szCs w:val="24"/>
        </w:rPr>
        <w:t xml:space="preserve">of their substance; it is [2049]_aurum Tholosanum_, and will produce no better effects. [2050]"Let them lay it up safe, and make their conveyances never so close, lock and shut door,” saith Chrysostom, “yet fraud and covetousness, two most violent thieves are still included, and a little gain evil gotten will subvert the rest of their goods.”  The eagle in Aesop, seeing a piece of flesh now ready to be sacrificed, swept it away with her claws, and carried it to her nest; but there was a burning coal stuck to it by chance, which unawares consumed her young ones, nest, and all together.  Let our simoniacal church-chopping patrons, and sacrilegious harpies, look for no better success.</w:t>
      </w:r>
    </w:p>
    <w:p>
      <w:pPr>
        <w:widowControl w:val="on"/>
        <w:pBdr/>
        <w:spacing w:before="240" w:after="240" w:line="240" w:lineRule="auto"/>
        <w:ind w:left="0" w:right="0"/>
        <w:jc w:val="left"/>
      </w:pPr>
      <w:r>
        <w:rPr>
          <w:color w:val="000000"/>
          <w:sz w:val="24"/>
          <w:szCs w:val="24"/>
        </w:rPr>
        <w:t xml:space="preserve">A second cause is ignorance, and from thence contempt, </w:t>
      </w:r>
      <w:r>
        <w:rPr>
          <w:i/>
          <w:color w:val="000000"/>
          <w:sz w:val="24"/>
          <w:szCs w:val="24"/>
        </w:rPr>
        <w:t xml:space="preserve">successit odium in literas ab ignorantia vulgi</w:t>
      </w:r>
      <w:r>
        <w:rPr>
          <w:color w:val="000000"/>
          <w:sz w:val="24"/>
          <w:szCs w:val="24"/>
        </w:rPr>
        <w:t xml:space="preserve">; which [2051]Junius well perceived:  this hatred and contempt of learning proceeds out of [2052]ignorance; as they are themselves barbarous, idiots, dull, illiterate, and proud, so they esteem of others. </w:t>
      </w:r>
      <w:r>
        <w:rPr>
          <w:i/>
          <w:color w:val="000000"/>
          <w:sz w:val="24"/>
          <w:szCs w:val="24"/>
        </w:rPr>
        <w:t xml:space="preserve">Sint Mecaenates, non deerunt Flacce Marones</w:t>
      </w:r>
      <w:r>
        <w:rPr>
          <w:color w:val="000000"/>
          <w:sz w:val="24"/>
          <w:szCs w:val="24"/>
        </w:rPr>
        <w:t xml:space="preserve">:  Let there be bountiful patrons, and there will be painful scholars in all sciences.  But when they contemn learning, and think themselves sufficiently qualified, if they can write and read, scramble at a piece of evidence, or have so much Latin as that emperor had, [2053]_qui nescit dissimulare, nescit vivere_, they are unfit to do their country service, to perform or undertake any action or employment, which may tend to the good of a commonwealth, except it be to fight, or to do country justice, with common sense, which every yeoman can likewise do.  And so they bring up their children, rude as they are themselves, unqualified, untaught, uncivil most part. [2054]_Quis e nostra juventute legitime instituitur literis?  Quis oratores aut Philosophos tangit? quis historiam legit, illam rerum agendarum quasi animam? praecipitant parentes vota sua_, &amp;c. ‘twas Lipsius’ complaint to his illiterate countrymen, it may be ours.  Now shall these men judge of a scholar’s worth, that have no worth, that know not what belongs to a student’s labours, that cannot distinguish between a true scholar and a drone? or him that by reason of a voluble tongue, a strong voice, a pleasing tone, and some trivially polyanthean helps, steals and gleans a few notes from other men’s harvests, and so makes a fairer show, than he that is truly learned indeed:  that thinks it no more to preach, than to speak, [2055]"or to run away with an empty cart;” as a grave man said:  and thereupon vilify us, and our pains; scorn us, and all learning. [2056] Because they are rich, and have other means to live, they think it concerns them not to know, or to trouble themselves with it; a fitter task for younger brothers, or poor men’s sons, to be pen and inkhorn men, pedantical slaves, and no whit beseeming the calling of a gentleman, as Frenchmen and Germans commonly do, neglect therefore all human learning, what have they to do with it?  Let mariners learn</w:t>
      </w:r>
    </w:p>
    <w:p>
      <w:pPr>
        <w:keepNext w:val="on"/>
        <w:pageBreakBefore w:val="on"/>
        <w:widowControl w:val="on"/>
        <w:pBdr/>
        <w:spacing w:before="0" w:after="322" w:line="240" w:lineRule="auto"/>
        <w:ind w:left="0" w:right="0"/>
        <w:jc w:val="left"/>
        <w:outlineLvl w:val="0"/>
      </w:pPr>
      <w:r>
        <w:rPr>
          <w:b/>
          <w:color w:val="000000"/>
          <w:sz w:val="48"/>
          <w:szCs w:val="48"/>
        </w:rPr>
        <w:t xml:space="preserve">Page 268</w:t>
      </w:r>
    </w:p>
    <w:p>
      <w:pPr>
        <w:widowControl w:val="on"/>
        <w:pBdr/>
        <w:spacing w:before="240" w:after="240" w:line="240" w:lineRule="auto"/>
        <w:ind w:left="0" w:right="0"/>
        <w:jc w:val="left"/>
      </w:pPr>
      <w:r>
        <w:rPr>
          <w:color w:val="000000"/>
          <w:sz w:val="24"/>
          <w:szCs w:val="24"/>
        </w:rPr>
        <w:t xml:space="preserve">astronomy; merchants, factors study arithmetic; surveyors get them geometry; spectacle-makers optics; land-leapers geography; town-clerks rhetoric, what should he do with a spade, that hath no ground to dig; or they with learning, that have no use of it? thus they reason, and are not ashamed to let mariners, apprentices, and the basest servants, be better qualified than themselves.  In former times, kings, princes, and emperors, were the only scholars, excellent in all faculties.  Julius Caesar mended the year, and writ his own Commentaries,</w:t>
      </w:r>
    </w:p>
    <w:p>
      <w:pPr>
        <w:widowControl w:val="on"/>
        <w:pBdr/>
        <w:spacing w:before="0" w:after="0" w:line="240" w:lineRule="auto"/>
        <w:ind w:left="0" w:right="0"/>
        <w:jc w:val="left"/>
      </w:pPr>
      <w:r>
        <w:rPr>
          <w:rFonts w:ascii="fixed" w:hAnsi="fixed" w:cs="fixed"/>
          <w:color w:val="000000"/>
          <w:sz w:val="24"/>
          <w:szCs w:val="24"/>
        </w:rPr>
        <w:t xml:space="preserve">
[2057]  ------“media inter prealia semper,
Stellarum coelique plagis, superisque vacavit.”
</w:t>
      </w:r>
    </w:p>
    <w:p>
      <w:pPr>
        <w:widowControl w:val="on"/>
        <w:pBdr/>
        <w:spacing w:before="240" w:after="240" w:line="240" w:lineRule="auto"/>
        <w:ind w:left="0" w:right="0"/>
        <w:jc w:val="left"/>
      </w:pPr>
      <w:r>
        <w:rPr>
          <w:color w:val="000000"/>
          <w:sz w:val="24"/>
          <w:szCs w:val="24"/>
        </w:rPr>
        <w:t xml:space="preserve">[2058]Antonius, Adrian, Nero, Seve.  Jul. &amp;c. [2059]Michael the emperor, and Isacius, were so much given to their studies, that no base fellow would take so much pains:  Orion, Perseus, Alphonsus, Ptolomeus, famous astronomers; Sabor, Mithridates, Lysimachus, admired physicians:  Plato’s kings all:  Evax, that Arabian prince, a most expert jeweller, and an exquisite philosopher; the kings of Egypt were priests of old, chosen and from thence,—­</w:t>
      </w:r>
      <w:r>
        <w:rPr>
          <w:i/>
          <w:color w:val="000000"/>
          <w:sz w:val="24"/>
          <w:szCs w:val="24"/>
        </w:rPr>
        <w:t xml:space="preserve">Idem rex hominum, Phoebique sacerdos</w:t>
      </w:r>
      <w:r>
        <w:rPr>
          <w:color w:val="000000"/>
          <w:sz w:val="24"/>
          <w:szCs w:val="24"/>
        </w:rPr>
        <w:t xml:space="preserve">:  but those heroical times are past; the Muses are now banished in this bastard age, </w:t>
      </w:r>
      <w:r>
        <w:rPr>
          <w:i/>
          <w:color w:val="000000"/>
          <w:sz w:val="24"/>
          <w:szCs w:val="24"/>
        </w:rPr>
        <w:t xml:space="preserve">ad sordida tuguriola</w:t>
      </w:r>
      <w:r>
        <w:rPr>
          <w:color w:val="000000"/>
          <w:sz w:val="24"/>
          <w:szCs w:val="24"/>
        </w:rPr>
        <w:t xml:space="preserve">, to meaner persons, and confined alone almost to universities.  In those days, scholars were highly beloved, [2060]honoured, esteemed; as old Ennius by Scipio Africanus, Virgil by Augustus; Horace by Meceanas:  princes’ companions; dear to them, as Anacreon to Polycrates; Philoxenus to Dionysius, and highly rewarded.  Alexander sent Xenocrates the philosopher fifty talents, because he was poor, </w:t>
      </w:r>
      <w:r>
        <w:rPr>
          <w:i/>
          <w:color w:val="000000"/>
          <w:sz w:val="24"/>
          <w:szCs w:val="24"/>
        </w:rPr>
        <w:t xml:space="preserve">visu rerum, aut eruditione praestantes viri, mensis olim regum adhibiti</w:t>
      </w:r>
      <w:r>
        <w:rPr>
          <w:color w:val="000000"/>
          <w:sz w:val="24"/>
          <w:szCs w:val="24"/>
        </w:rPr>
        <w:t xml:space="preserve">, as Philostratus relates of Adrian and Lampridius of Alexander Severus:  famous clerks came to these princes’ courts, </w:t>
      </w:r>
      <w:r>
        <w:rPr>
          <w:i/>
          <w:color w:val="000000"/>
          <w:sz w:val="24"/>
          <w:szCs w:val="24"/>
        </w:rPr>
        <w:t xml:space="preserve">velut in Lycaeum</w:t>
      </w:r>
      <w:r>
        <w:rPr>
          <w:color w:val="000000"/>
          <w:sz w:val="24"/>
          <w:szCs w:val="24"/>
        </w:rPr>
        <w:t xml:space="preserve">, as to a university, and were admitted to their tables, </w:t>
      </w:r>
      <w:r>
        <w:rPr>
          <w:i/>
          <w:color w:val="000000"/>
          <w:sz w:val="24"/>
          <w:szCs w:val="24"/>
        </w:rPr>
        <w:t xml:space="preserve">quasi divum epulis accumbentes</w:t>
      </w:r>
      <w:r>
        <w:rPr>
          <w:color w:val="000000"/>
          <w:sz w:val="24"/>
          <w:szCs w:val="24"/>
        </w:rPr>
        <w:t xml:space="preserve">; Archilaus, that Macedonian king, would not willingly sup without Euripides, (amongst the rest he drank to him at supper one night, and gave him a cup of gold for his pains) </w:t>
      </w:r>
      <w:r>
        <w:rPr>
          <w:i/>
          <w:color w:val="000000"/>
          <w:sz w:val="24"/>
          <w:szCs w:val="24"/>
        </w:rPr>
        <w:t xml:space="preserve">delectatus poetae suavi sermone</w:t>
      </w:r>
      <w:r>
        <w:rPr>
          <w:color w:val="000000"/>
          <w:sz w:val="24"/>
          <w:szCs w:val="24"/>
        </w:rPr>
        <w:t xml:space="preserve">; and it was fit it should be so; because as [2061]Plato in his Protagoras well saith, a good philosopher as much excels other men, as a great king doth the commons of his country; and again, [2062]_quoniam illis nihil deest, et minime egere solent, et disciplinas quas profitentur, soli a contemptu vindicare possunt_, they needed not to beg so basely, as they compel [2063]scholars in our times to complain of poverty, or crouch to a rich chuff for a meal’s meat, but could vindicate themselves, and those arts which they professed.  Now they would and cannot:  for it is held by some of them, as an axiom, that to keep them poor, will make them study; they must be dieted, as horses to a race, not pampered, [2064]_Alendos volunt, non saginandos, ne melioris mentis flammula extinguatur_; a fat bird will not sing, a fat dog cannot hunt, and</w:t>
      </w:r>
    </w:p>
    <w:p>
      <w:pPr>
        <w:keepNext w:val="on"/>
        <w:pageBreakBefore w:val="on"/>
        <w:widowControl w:val="on"/>
        <w:pBdr/>
        <w:spacing w:before="0" w:after="322" w:line="240" w:lineRule="auto"/>
        <w:ind w:left="0" w:right="0"/>
        <w:jc w:val="left"/>
        <w:outlineLvl w:val="0"/>
      </w:pPr>
      <w:r>
        <w:rPr>
          <w:b/>
          <w:color w:val="000000"/>
          <w:sz w:val="48"/>
          <w:szCs w:val="48"/>
        </w:rPr>
        <w:t xml:space="preserve">Page 269</w:t>
      </w:r>
    </w:p>
    <w:p>
      <w:pPr>
        <w:widowControl w:val="on"/>
        <w:pBdr/>
        <w:spacing w:before="240" w:after="240" w:line="240" w:lineRule="auto"/>
        <w:ind w:left="0" w:right="0"/>
        <w:jc w:val="left"/>
      </w:pPr>
      <w:r>
        <w:rPr>
          <w:color w:val="000000"/>
          <w:sz w:val="24"/>
          <w:szCs w:val="24"/>
        </w:rPr>
        <w:t xml:space="preserve">so by this depression of theirs [2065]some want means, others will, all want [2066]encouragement, as being forsaken almost; and generally contemned.  ’Tis an old saying, </w:t>
      </w:r>
      <w:r>
        <w:rPr>
          <w:i/>
          <w:color w:val="000000"/>
          <w:sz w:val="24"/>
          <w:szCs w:val="24"/>
        </w:rPr>
        <w:t xml:space="preserve">Sint Mecaenates, non deerunt Flacce Marones</w:t>
      </w:r>
      <w:r>
        <w:rPr>
          <w:color w:val="000000"/>
          <w:sz w:val="24"/>
          <w:szCs w:val="24"/>
        </w:rPr>
        <w:t xml:space="preserve">, and ’tis a true saying still.  Yet oftentimes I may not deny it the main fault is in ourselves.  Our academics too frequently offend in neglecting patrons, as [2067]Erasmus well taxeth, or making ill choice of them; </w:t>
      </w:r>
      <w:r>
        <w:rPr>
          <w:i/>
          <w:color w:val="000000"/>
          <w:sz w:val="24"/>
          <w:szCs w:val="24"/>
        </w:rPr>
        <w:t xml:space="preserve">negligimus oblatos aut amplectimur parum aptos</w:t>
      </w:r>
      <w:r>
        <w:rPr>
          <w:color w:val="000000"/>
          <w:sz w:val="24"/>
          <w:szCs w:val="24"/>
        </w:rPr>
        <w:t xml:space="preserve">, or if we get a good one, </w:t>
      </w:r>
      <w:r>
        <w:rPr>
          <w:i/>
          <w:color w:val="000000"/>
          <w:sz w:val="24"/>
          <w:szCs w:val="24"/>
        </w:rPr>
        <w:t xml:space="preserve">non studemus mutuis officiis favorem ejus alere</w:t>
      </w:r>
      <w:r>
        <w:rPr>
          <w:color w:val="000000"/>
          <w:sz w:val="24"/>
          <w:szCs w:val="24"/>
        </w:rPr>
        <w:t xml:space="preserve">, we do not ply and follow him as we should. </w:t>
      </w:r>
      <w:r>
        <w:rPr>
          <w:i/>
          <w:color w:val="000000"/>
          <w:sz w:val="24"/>
          <w:szCs w:val="24"/>
        </w:rPr>
        <w:t xml:space="preserve">Idem mihi accidit Adolescenti</w:t>
      </w:r>
      <w:r>
        <w:rPr>
          <w:color w:val="000000"/>
          <w:sz w:val="24"/>
          <w:szCs w:val="24"/>
        </w:rPr>
        <w:t xml:space="preserve"> (saith Erasmus) acknowledging his fault, </w:t>
      </w:r>
      <w:r>
        <w:rPr>
          <w:i/>
          <w:color w:val="000000"/>
          <w:sz w:val="24"/>
          <w:szCs w:val="24"/>
        </w:rPr>
        <w:t xml:space="preserve">et gravissime peccavi</w:t>
      </w:r>
      <w:r>
        <w:rPr>
          <w:color w:val="000000"/>
          <w:sz w:val="24"/>
          <w:szCs w:val="24"/>
        </w:rPr>
        <w:t xml:space="preserve">, and so may [2068]I say myself, I have offended in this, and so peradventure have many others.  We did not </w:t>
      </w:r>
      <w:r>
        <w:rPr>
          <w:i/>
          <w:color w:val="000000"/>
          <w:sz w:val="24"/>
          <w:szCs w:val="24"/>
        </w:rPr>
        <w:t xml:space="preserve">spondere magnatum favoribus, qui caeperunt nos amplecti</w:t>
      </w:r>
      <w:r>
        <w:rPr>
          <w:color w:val="000000"/>
          <w:sz w:val="24"/>
          <w:szCs w:val="24"/>
        </w:rPr>
        <w:t xml:space="preserve">, apply ourselves with that readiness we should:  idleness, love of liberty, </w:t>
      </w:r>
      <w:r>
        <w:rPr>
          <w:i/>
          <w:color w:val="000000"/>
          <w:sz w:val="24"/>
          <w:szCs w:val="24"/>
        </w:rPr>
        <w:t xml:space="preserve">immodicus amor libertatis effecit ut diu cum perfidis amicis</w:t>
      </w:r>
      <w:r>
        <w:rPr>
          <w:color w:val="000000"/>
          <w:sz w:val="24"/>
          <w:szCs w:val="24"/>
        </w:rPr>
        <w:t xml:space="preserve">, as he confesseth, </w:t>
      </w:r>
      <w:r>
        <w:rPr>
          <w:i/>
          <w:color w:val="000000"/>
          <w:sz w:val="24"/>
          <w:szCs w:val="24"/>
        </w:rPr>
        <w:t xml:space="preserve">et pertinaci pauperate colluctarer</w:t>
      </w:r>
      <w:r>
        <w:rPr>
          <w:color w:val="000000"/>
          <w:sz w:val="24"/>
          <w:szCs w:val="24"/>
        </w:rPr>
        <w:t xml:space="preserve">, bashfulness, melancholy, timorousness, cause many of us to be too backward and remiss.  So some offend in one extreme, but too many on the other, we are most part too forward, too solicitous, too ambitious, too impudent; we commonly complain </w:t>
      </w:r>
      <w:r>
        <w:rPr>
          <w:i/>
          <w:color w:val="000000"/>
          <w:sz w:val="24"/>
          <w:szCs w:val="24"/>
        </w:rPr>
        <w:t xml:space="preserve">deesse Maecenates</w:t>
      </w:r>
      <w:r>
        <w:rPr>
          <w:color w:val="000000"/>
          <w:sz w:val="24"/>
          <w:szCs w:val="24"/>
        </w:rPr>
        <w:t xml:space="preserve">, of want of encouragement, want of means, when as the true defect is in our own want of worth, our insufficiency:  did Maecenas take notice of Horace or Virgil till they had shown themselves first? or had Bavius and Mevius any patrons? </w:t>
      </w:r>
      <w:r>
        <w:rPr>
          <w:i/>
          <w:color w:val="000000"/>
          <w:sz w:val="24"/>
          <w:szCs w:val="24"/>
        </w:rPr>
        <w:t xml:space="preserve">Egregium specimen dent</w:t>
      </w:r>
      <w:r>
        <w:rPr>
          <w:color w:val="000000"/>
          <w:sz w:val="24"/>
          <w:szCs w:val="24"/>
        </w:rPr>
        <w:t xml:space="preserve">, saith Erasmus, let them approve themselves worthy first, sufficiently qualified for learning and manners, before they presume or impudently intrude and put themselves on great men as too many do, with such base flattery, parasitical colloguing, such hyperbolical elogies they do usually insinuate that it is a shame to hear and see. </w:t>
      </w:r>
      <w:r>
        <w:rPr>
          <w:i/>
          <w:color w:val="000000"/>
          <w:sz w:val="24"/>
          <w:szCs w:val="24"/>
        </w:rPr>
        <w:t xml:space="preserve">Immodicae laudes conciliant invidiam, potius quam laudem</w:t>
      </w:r>
      <w:r>
        <w:rPr>
          <w:color w:val="000000"/>
          <w:sz w:val="24"/>
          <w:szCs w:val="24"/>
        </w:rPr>
        <w:t xml:space="preserve">, and vain commendations derogate from truth, and we think in conclusion, </w:t>
      </w:r>
      <w:r>
        <w:rPr>
          <w:i/>
          <w:color w:val="000000"/>
          <w:sz w:val="24"/>
          <w:szCs w:val="24"/>
        </w:rPr>
        <w:t xml:space="preserve">non melius de laudato, pejus de laudante</w:t>
      </w:r>
      <w:r>
        <w:rPr>
          <w:color w:val="000000"/>
          <w:sz w:val="24"/>
          <w:szCs w:val="24"/>
        </w:rPr>
        <w:t xml:space="preserve">, ill of both, the commender and commended.  So we offend, but the main fault is in their harshness, defect of patrons.  How beloved of old, and how much respected was Plato to Dionysius?  How dear to Alexander was Aristotle, Demeratus to Philip, Solon to Croesus, Auexarcus and Trebatius to Augustus, Cassius to Vespasian, Plutarch to Trajan, Seneca to Nero, Simonides to Hieron? how honoured?</w:t>
      </w:r>
    </w:p>
    <w:p>
      <w:pPr>
        <w:widowControl w:val="on"/>
        <w:pBdr/>
        <w:spacing w:before="240" w:after="240" w:line="240" w:lineRule="auto"/>
        <w:ind w:left="0" w:right="0"/>
        <w:jc w:val="left"/>
      </w:pPr>
      <w:r>
        <w:rPr>
          <w:color w:val="000000"/>
          <w:sz w:val="24"/>
          <w:szCs w:val="24"/>
        </w:rPr>
        <w:t xml:space="preserve">[2069] “Sed haec prius fuere, nunc recondita</w:t>
      </w:r>
      <w:r>
        <w:rPr>
          <w:color w:val="000000"/>
          <w:sz w:val="24"/>
          <w:szCs w:val="24"/>
        </w:rPr>
        <w:br/>
        <w:t xml:space="preserve">        Senent quiete,”</w:t>
      </w:r>
    </w:p>
    <w:p>
      <w:pPr>
        <w:keepNext w:val="on"/>
        <w:pageBreakBefore w:val="on"/>
        <w:widowControl w:val="on"/>
        <w:pBdr/>
        <w:spacing w:before="0" w:after="322" w:line="240" w:lineRule="auto"/>
        <w:ind w:left="0" w:right="0"/>
        <w:jc w:val="left"/>
        <w:outlineLvl w:val="0"/>
      </w:pPr>
      <w:r>
        <w:rPr>
          <w:b/>
          <w:color w:val="000000"/>
          <w:sz w:val="48"/>
          <w:szCs w:val="48"/>
        </w:rPr>
        <w:t xml:space="preserve">Page 270</w:t>
      </w:r>
    </w:p>
    <w:p>
      <w:pPr>
        <w:widowControl w:val="on"/>
        <w:pBdr/>
        <w:spacing w:before="240" w:after="240" w:line="240" w:lineRule="auto"/>
        <w:ind w:left="0" w:right="0"/>
        <w:jc w:val="left"/>
      </w:pPr>
      <w:r>
        <w:rPr>
          <w:color w:val="000000"/>
          <w:sz w:val="24"/>
          <w:szCs w:val="24"/>
        </w:rPr>
        <w:t xml:space="preserve">those days are gone; </w:t>
      </w:r>
      <w:r>
        <w:rPr>
          <w:i/>
          <w:color w:val="000000"/>
          <w:sz w:val="24"/>
          <w:szCs w:val="24"/>
        </w:rPr>
        <w:t xml:space="preserve">Et spes, et ratio studiorum in Caesare tantum</w:t>
      </w:r>
      <w:r>
        <w:rPr>
          <w:color w:val="000000"/>
          <w:sz w:val="24"/>
          <w:szCs w:val="24"/>
        </w:rPr>
        <w:t xml:space="preserve">:  [2070] as he said of old, we may truly say now, he is our amulet, our [2071]sun, our sole comfort and refuge, our Ptolemy, our common Maecenas, </w:t>
      </w:r>
      <w:r>
        <w:rPr>
          <w:i/>
          <w:color w:val="000000"/>
          <w:sz w:val="24"/>
          <w:szCs w:val="24"/>
        </w:rPr>
        <w:t xml:space="preserve">Jacobus munificus, Jacobus pacificus, mysta Musarum, Rex Platonicus:  Grande decus, columenque nostrum</w:t>
      </w:r>
      <w:r>
        <w:rPr>
          <w:color w:val="000000"/>
          <w:sz w:val="24"/>
          <w:szCs w:val="24"/>
        </w:rPr>
        <w:t xml:space="preserve">:  a famous scholar himself, and the sole patron, pillar, and sustainer of learning:  but his worth in this kind is so well known, that as Paterculus of Cato, </w:t>
      </w:r>
      <w:r>
        <w:rPr>
          <w:i/>
          <w:color w:val="000000"/>
          <w:sz w:val="24"/>
          <w:szCs w:val="24"/>
        </w:rPr>
        <w:t xml:space="preserve">Jam ipsum laudare nefas sit</w:t>
      </w:r>
      <w:r>
        <w:rPr>
          <w:color w:val="000000"/>
          <w:sz w:val="24"/>
          <w:szCs w:val="24"/>
        </w:rPr>
        <w:t xml:space="preserve">:  and which [2072] Pliny to Trajan. </w:t>
      </w:r>
      <w:r>
        <w:rPr>
          <w:i/>
          <w:color w:val="000000"/>
          <w:sz w:val="24"/>
          <w:szCs w:val="24"/>
        </w:rPr>
        <w:t xml:space="preserve">Seria te carmina, honorque aeternus annalium, non haec brevis et pudenda praedicatio colet</w:t>
      </w:r>
      <w:r>
        <w:rPr>
          <w:color w:val="000000"/>
          <w:sz w:val="24"/>
          <w:szCs w:val="24"/>
        </w:rPr>
        <w:t xml:space="preserve">.  But he is now gone, the sun of ours set, and yet no night follows, </w:t>
      </w:r>
      <w:r>
        <w:rPr>
          <w:i/>
          <w:color w:val="000000"/>
          <w:sz w:val="24"/>
          <w:szCs w:val="24"/>
        </w:rPr>
        <w:t xml:space="preserve">Sol occubuit, nox nulla sequuta est</w:t>
      </w:r>
      <w:r>
        <w:rPr>
          <w:color w:val="000000"/>
          <w:sz w:val="24"/>
          <w:szCs w:val="24"/>
        </w:rPr>
        <w:t xml:space="preserve">.  We have such another in his room, [2073]_aureus alter.  Avulsus, simili frondescit virga metallo_, and long may he reign and flourish amongst us.</w:t>
      </w:r>
    </w:p>
    <w:p>
      <w:pPr>
        <w:widowControl w:val="on"/>
        <w:pBdr/>
        <w:spacing w:before="240" w:after="240" w:line="240" w:lineRule="auto"/>
        <w:ind w:left="0" w:right="0"/>
        <w:jc w:val="left"/>
      </w:pPr>
      <w:r>
        <w:rPr>
          <w:color w:val="000000"/>
          <w:sz w:val="24"/>
          <w:szCs w:val="24"/>
        </w:rPr>
        <w:t xml:space="preserve">Let me not be malicious, and lie against my genius, I may not deny, but that we have a sprinkling of our gentry, here and there one, excellently well learned, like those Fuggeri in Germany; Dubartus, Du Plessis, Sadael, in France; Picus Mirandula, Schottus, Barotius, in Italy; </w:t>
      </w:r>
      <w:r>
        <w:rPr>
          <w:i/>
          <w:color w:val="000000"/>
          <w:sz w:val="24"/>
          <w:szCs w:val="24"/>
        </w:rPr>
        <w:t xml:space="preserve">Apparent rari nantes in gurgite vasto</w:t>
      </w:r>
      <w:r>
        <w:rPr>
          <w:color w:val="000000"/>
          <w:sz w:val="24"/>
          <w:szCs w:val="24"/>
        </w:rPr>
        <w:t xml:space="preserve">.  But they are but few in respect of the multitude, the major part (and some again excepted, that are indifferent) are wholly bent for hawks and hounds, and carried away many times with intemperate lust, gaming and drinking.  If they read a book at any time (</w:t>
      </w:r>
      <w:r>
        <w:rPr>
          <w:i/>
          <w:color w:val="000000"/>
          <w:sz w:val="24"/>
          <w:szCs w:val="24"/>
        </w:rPr>
        <w:t xml:space="preserve">si quod est interim otii a venatu, poculis, alea, scortis</w:t>
      </w:r>
      <w:r>
        <w:rPr>
          <w:color w:val="000000"/>
          <w:sz w:val="24"/>
          <w:szCs w:val="24"/>
        </w:rPr>
        <w:t xml:space="preserve">) ’tis an English Chronicle, St. Huon of Bordeaux, Amadis de Gaul, &amp;c., a play-book, or some pamphlet of news, and that at such seasons only, when they cannot stir abroad, to drive away time, [2074]their sole discourse is dogs, hawks, horses, and what news?  If some one have been a traveller in Italy, or as far as the emperor’s court, wintered in Orleans, and can court his mistress in broken French, wear his clothes neatly in the newest fashion, sing some choice outlandish tunes, discourse of lords, ladies, towns, palaces, and cities, he is complete and to be admired:  [2075]otherwise he and they are much at one; no difference between the master and the man, but worshipful titles; wink and choose betwixt him that sits down (clothes excepted) and him that holds the trencher behind him:  yet these men must be our patrons, our governors too sometimes, statesmen, magistrates, noble, great, and wise by inheritance.</w:t>
      </w:r>
    </w:p>
    <w:p>
      <w:pPr>
        <w:widowControl w:val="on"/>
        <w:pBdr/>
        <w:spacing w:before="240" w:after="240" w:line="240" w:lineRule="auto"/>
        <w:ind w:left="0" w:right="0"/>
        <w:jc w:val="left"/>
      </w:pPr>
      <w:r>
        <w:rPr>
          <w:color w:val="000000"/>
          <w:sz w:val="24"/>
          <w:szCs w:val="24"/>
        </w:rPr>
        <w:t xml:space="preserve">Mistake me not (I say again) </w:t>
      </w:r>
      <w:r>
        <w:rPr>
          <w:i/>
          <w:color w:val="000000"/>
          <w:sz w:val="24"/>
          <w:szCs w:val="24"/>
        </w:rPr>
        <w:t xml:space="preserve">Vos o Patritius sanguis</w:t>
      </w:r>
      <w:r>
        <w:rPr>
          <w:color w:val="000000"/>
          <w:sz w:val="24"/>
          <w:szCs w:val="24"/>
        </w:rPr>
        <w:t xml:space="preserve">, you that are worthy senators, gentlemen, I honour your names and persons, and with all submissiveness, prostrate myself to your censure and service.  There are amongst you, I do ingenuously confess, many well-deserving patrons, and true patriots, of my knowledge, besides many hundreds which I never saw, no doubt, or heard of, pillars of our commonwealth, [2076]whose worth, bounty, learning, forwardness, true zeal in religion, and good esteem of all scholars, ought to</w:t>
      </w:r>
    </w:p>
    <w:p>
      <w:pPr>
        <w:keepNext w:val="on"/>
        <w:pageBreakBefore w:val="on"/>
        <w:widowControl w:val="on"/>
        <w:pBdr/>
        <w:spacing w:before="0" w:after="322" w:line="240" w:lineRule="auto"/>
        <w:ind w:left="0" w:right="0"/>
        <w:jc w:val="left"/>
        <w:outlineLvl w:val="0"/>
      </w:pPr>
      <w:r>
        <w:rPr>
          <w:b/>
          <w:color w:val="000000"/>
          <w:sz w:val="48"/>
          <w:szCs w:val="48"/>
        </w:rPr>
        <w:t xml:space="preserve">Page 271</w:t>
      </w:r>
    </w:p>
    <w:p>
      <w:pPr>
        <w:widowControl w:val="on"/>
        <w:pBdr/>
        <w:spacing w:before="240" w:after="240" w:line="240" w:lineRule="auto"/>
        <w:ind w:left="0" w:right="0"/>
        <w:jc w:val="left"/>
      </w:pPr>
      <w:r>
        <w:rPr>
          <w:color w:val="000000"/>
          <w:sz w:val="24"/>
          <w:szCs w:val="24"/>
        </w:rPr>
        <w:t xml:space="preserve">be consecrated to all posterity; but of your rank, there are a debauched, corrupt, covetous, illiterate crew again, no better than stocks, </w:t>
      </w:r>
      <w:r>
        <w:rPr>
          <w:i/>
          <w:color w:val="000000"/>
          <w:sz w:val="24"/>
          <w:szCs w:val="24"/>
        </w:rPr>
        <w:t xml:space="preserve">merum pecus (testor Deum, non mihi videri dignos ingenui hominis appellatione)</w:t>
      </w:r>
      <w:r>
        <w:rPr>
          <w:color w:val="000000"/>
          <w:sz w:val="24"/>
          <w:szCs w:val="24"/>
        </w:rPr>
        <w:t xml:space="preserve"> barbarous Thracians, </w:t>
      </w:r>
      <w:r>
        <w:rPr>
          <w:i/>
          <w:color w:val="000000"/>
          <w:sz w:val="24"/>
          <w:szCs w:val="24"/>
        </w:rPr>
        <w:t xml:space="preserve">et quis ille thrax qui hoc neget</w:t>
      </w:r>
      <w:r>
        <w:rPr>
          <w:color w:val="000000"/>
          <w:sz w:val="24"/>
          <w:szCs w:val="24"/>
        </w:rPr>
        <w:t xml:space="preserve">? a sordid, profane, pernicious company, irreligious, impudent and stupid, I know not what epithets to give them, enemies to learning, confounders of the church, and the ruin of a commonwealth; patrons they are by right of inheritance, and put in trust freely to dispose of such livings to the church’s good; but (hard taskmasters they prove) they take away their straw, and compel them to make their number of brick:  they commonly respect their own ends, commodity is the steer of all their actions, and him they present in conclusion, as a man of greatest gifts, that will give most; no penny, [2077]no paternoster, as the saying is. </w:t>
      </w:r>
      <w:r>
        <w:rPr>
          <w:i/>
          <w:color w:val="000000"/>
          <w:sz w:val="24"/>
          <w:szCs w:val="24"/>
        </w:rPr>
        <w:t xml:space="preserve">Nisi preces auro fulcias, amplius irritas:  ut Cerberus offa</w:t>
      </w:r>
      <w:r>
        <w:rPr>
          <w:color w:val="000000"/>
          <w:sz w:val="24"/>
          <w:szCs w:val="24"/>
        </w:rPr>
        <w:t xml:space="preserve">, their attendants and officers must be bribed, feed, and made, as Cerberus is with a sop by him that goes to hell.  It was an old saying, </w:t>
      </w:r>
      <w:r>
        <w:rPr>
          <w:i/>
          <w:color w:val="000000"/>
          <w:sz w:val="24"/>
          <w:szCs w:val="24"/>
        </w:rPr>
        <w:t xml:space="preserve">Omnia Romae venalia</w:t>
      </w:r>
      <w:r>
        <w:rPr>
          <w:color w:val="000000"/>
          <w:sz w:val="24"/>
          <w:szCs w:val="24"/>
        </w:rPr>
        <w:t xml:space="preserve"> (all things are venal at Rome,) ’tis a rag of Popery, which will never be rooted out, there is no hope, no good to be done without money.  A clerk may offer himself, approve his [2078]worth, learning, honesty, religion, zeal, they will commend him for it; but [2079]_probitas laudatur et alget_.  If he be a man of extraordinary parts, they will flock afar off to hear him, as they did in Apuleius, to see Psyche:  </w:t>
      </w:r>
      <w:r>
        <w:rPr>
          <w:i/>
          <w:color w:val="000000"/>
          <w:sz w:val="24"/>
          <w:szCs w:val="24"/>
        </w:rPr>
        <w:t xml:space="preserve">multi mortales confluebant ad videndum saeculi decus, speculum gloriosum, laudatur ab omnibus, spectatur ob omnibus, nec quisquam non rex, non regius, cupidus ejus nuptiarium petitor accedit; mirantur quidem divinam formam omnes, sed ut simulacrum fabre politum mirantur</w:t>
      </w:r>
      <w:r>
        <w:rPr>
          <w:color w:val="000000"/>
          <w:sz w:val="24"/>
          <w:szCs w:val="24"/>
        </w:rPr>
        <w:t xml:space="preserve">; many mortal men came to see fair Psyche the glory of her age, they did admire her, commend, desire her for her divine beauty, and gaze upon her; but as on a picture; none would marry her, </w:t>
      </w:r>
      <w:r>
        <w:rPr>
          <w:i/>
          <w:color w:val="000000"/>
          <w:sz w:val="24"/>
          <w:szCs w:val="24"/>
        </w:rPr>
        <w:t xml:space="preserve">quod indotato</w:t>
      </w:r>
      <w:r>
        <w:rPr>
          <w:color w:val="000000"/>
          <w:sz w:val="24"/>
          <w:szCs w:val="24"/>
        </w:rPr>
        <w:t xml:space="preserve">, fair Psyche had no money. [2080]So they do by learning;</w:t>
      </w:r>
    </w:p>
    <w:p>
      <w:pPr>
        <w:widowControl w:val="on"/>
        <w:pBdr/>
        <w:spacing w:before="0" w:after="0" w:line="240" w:lineRule="auto"/>
        <w:ind w:left="0" w:right="0"/>
        <w:jc w:val="left"/>
      </w:pPr>
      <w:r>
        <w:rPr>
          <w:rFonts w:ascii="fixed" w:hAnsi="fixed" w:cs="fixed"/>
          <w:color w:val="000000"/>
          <w:sz w:val="24"/>
          <w:szCs w:val="24"/>
        </w:rPr>
        <w:t xml:space="preserve">
[2081]  ------“didicit jam dives avarus
Tantum admirari, tantum laudare disertos,
Ut pueri Junonis avem”------
</w:t>
      </w:r>
    </w:p>
    <w:p>
      <w:pPr>
        <w:widowControl w:val="on"/>
        <w:pBdr/>
        <w:spacing w:before="240" w:after="240" w:line="240" w:lineRule="auto"/>
        <w:ind w:left="0" w:right="0"/>
        <w:jc w:val="left"/>
      </w:pPr>
      <w:r>
        <w:rPr>
          <w:color w:val="000000"/>
          <w:sz w:val="24"/>
          <w:szCs w:val="24"/>
        </w:rPr>
        <w:t xml:space="preserve">       “Your rich men have now learn’d of latter days</w:t>
      </w:r>
      <w:r>
        <w:rPr>
          <w:color w:val="000000"/>
          <w:sz w:val="24"/>
          <w:szCs w:val="24"/>
        </w:rPr>
        <w:br/>
        <w:t xml:space="preserve">          T’admire, commend, and come together</w:t>
      </w:r>
      <w:r>
        <w:rPr>
          <w:color w:val="000000"/>
          <w:sz w:val="24"/>
          <w:szCs w:val="24"/>
        </w:rPr>
        <w:br/>
        <w:t xml:space="preserve">        To hear and see a worthy scholar speak,</w:t>
      </w:r>
      <w:r>
        <w:rPr>
          <w:color w:val="000000"/>
          <w:sz w:val="24"/>
          <w:szCs w:val="24"/>
        </w:rPr>
        <w:br/>
        <w:t xml:space="preserve">          As children do a peacock’s feather.”</w:t>
      </w:r>
    </w:p>
    <w:p>
      <w:pPr>
        <w:widowControl w:val="on"/>
        <w:pBdr/>
        <w:spacing w:before="240" w:after="240" w:line="240" w:lineRule="auto"/>
        <w:ind w:left="0" w:right="0"/>
        <w:jc w:val="left"/>
      </w:pPr>
      <w:r>
        <w:rPr>
          <w:color w:val="000000"/>
          <w:sz w:val="24"/>
          <w:szCs w:val="24"/>
        </w:rPr>
        <w:t xml:space="preserve">He shall have all the good words that may be given, [2082]a proper man, and ’tis pity he hath no preferment, all good wishes, but inexorable, indurate as he is, he will not prefer him, though it be in his power, because he is </w:t>
      </w:r>
      <w:r>
        <w:rPr>
          <w:i/>
          <w:color w:val="000000"/>
          <w:sz w:val="24"/>
          <w:szCs w:val="24"/>
        </w:rPr>
        <w:t xml:space="preserve">indotatus</w:t>
      </w:r>
      <w:r>
        <w:rPr>
          <w:color w:val="000000"/>
          <w:sz w:val="24"/>
          <w:szCs w:val="24"/>
        </w:rPr>
        <w:t xml:space="preserve">, he hath no money.  Or if he do give him entertainment, let him be never so well qualified, plead affinity, consanguinity, sufficiency, he shall serve seven years, as Jacob did for Rachel, before he shall have it. [2083]If he will enter at first, he must get in at that Simoniacal gate, come off soundly, and put in good security to</w:t>
      </w:r>
    </w:p>
    <w:p>
      <w:pPr>
        <w:keepNext w:val="on"/>
        <w:pageBreakBefore w:val="on"/>
        <w:widowControl w:val="on"/>
        <w:pBdr/>
        <w:spacing w:before="0" w:after="322" w:line="240" w:lineRule="auto"/>
        <w:ind w:left="0" w:right="0"/>
        <w:jc w:val="left"/>
        <w:outlineLvl w:val="0"/>
      </w:pPr>
      <w:r>
        <w:rPr>
          <w:b/>
          <w:color w:val="000000"/>
          <w:sz w:val="48"/>
          <w:szCs w:val="48"/>
        </w:rPr>
        <w:t xml:space="preserve">Page 272</w:t>
      </w:r>
    </w:p>
    <w:p>
      <w:pPr>
        <w:widowControl w:val="on"/>
        <w:pBdr/>
        <w:spacing w:before="240" w:after="240" w:line="240" w:lineRule="auto"/>
        <w:ind w:left="0" w:right="0"/>
        <w:jc w:val="left"/>
      </w:pPr>
      <w:r>
        <w:rPr>
          <w:color w:val="000000"/>
          <w:sz w:val="24"/>
          <w:szCs w:val="24"/>
        </w:rPr>
        <w:t xml:space="preserve">perform all covenants, else he will not deal with, or admit him.  But if some poor scholar, some parson chaff, will offer himself; some trencher chaplain, that will take it to the halves, thirds, or accepts of what he will give, he is welcome; be conformable, preach as he will have him, he likes him before a million of others; for the host is always best cheap:  and then as Hierom said to Cromatius, </w:t>
      </w:r>
      <w:r>
        <w:rPr>
          <w:i/>
          <w:color w:val="000000"/>
          <w:sz w:val="24"/>
          <w:szCs w:val="24"/>
        </w:rPr>
        <w:t xml:space="preserve">patella dignum operculum</w:t>
      </w:r>
      <w:r>
        <w:rPr>
          <w:color w:val="000000"/>
          <w:sz w:val="24"/>
          <w:szCs w:val="24"/>
        </w:rPr>
        <w:t xml:space="preserve">, such a patron, such a clerk; the cure is well supplied, and all parties pleased.  So that is still verified in our age, which [2084]Chrysostom complained of in his time, </w:t>
      </w:r>
      <w:r>
        <w:rPr>
          <w:i/>
          <w:color w:val="000000"/>
          <w:sz w:val="24"/>
          <w:szCs w:val="24"/>
        </w:rPr>
        <w:t xml:space="preserve">Qui opulentiores sunt, in ordinem parasitorum cogunt eos, et ipsos tanquam canes ad mensas suas enutriunt, eorumque impudentes.  Venires iniquarum coenarum reliquiis differtiunt, iisdem pro arbitro abulentes</w:t>
      </w:r>
      <w:r>
        <w:rPr>
          <w:color w:val="000000"/>
          <w:sz w:val="24"/>
          <w:szCs w:val="24"/>
        </w:rPr>
        <w:t xml:space="preserve">:  Rich men keep these lecturers, and fawning parasites, like so many dogs at their tables, and filling their hungry guts with the offals of their meat, they abuse them at their pleasure, and make them say what they propose. [2085]"As children do by a bird or a butterfly in a string, pull in and let him out as they list, do they by their trencher chaplains, prescribe, command their wits, let in and out as to them it seems best.”  If the patron be precise, so must his chaplain be; if he be papistical, his clerk must be so too, or else be turned out.  These are those clerks which serve the turn, whom they commonly entertain, and present to church livings, whilst in the meantime we that are University men, like so many hidebound calves in a pasture, tarry out our time, wither away as a flower ungathered in a garden, and are never used; or as so many candles, illuminate ourselves alone, obscuring one another’s light, and are not discerned here at all, the least of which, translated to a dark room, or to some country benefice, where it might shine apart, would give a fair light, and be seen over all.  Whilst we lie waiting here as those sick men did at the Pool of [2086] Bethesda, till the Angel stirred the water, expecting a good hour, they step between, and beguile us of our preferment.  I have not yet said, if after long expectation, much expense, travel, earnest suit of ourselves and friends, we obtain a small benefice at last; our misery begins afresh, we are suddenly encountered with the flesh, world, and devil, with a new onset; we change a quiet life for an ocean of troubles, we come to a ruinous house, which before it be habitable, must be necessarily to our great damage repaired; we are compelled to sue for dilapidations, or else sued ourselves, and scarce yet settled, we are called upon for our predecessor’s arrearages; first-fruits, tenths, subsidies, are instantly to be paid, benevolence, procurations, &amp;c., and which is most to be feared, we light upon a cracked title, as it befell Clenard of Brabant, for his rectory, and charge of his </w:t>
      </w:r>
      <w:r>
        <w:rPr>
          <w:i/>
          <w:color w:val="000000"/>
          <w:sz w:val="24"/>
          <w:szCs w:val="24"/>
        </w:rPr>
        <w:t xml:space="preserve">Beginae</w:t>
      </w:r>
      <w:r>
        <w:rPr>
          <w:color w:val="000000"/>
          <w:sz w:val="24"/>
          <w:szCs w:val="24"/>
        </w:rPr>
        <w:t xml:space="preserve">; he was no sooner inducted, but instantly sued, </w:t>
      </w:r>
      <w:r>
        <w:rPr>
          <w:i/>
          <w:color w:val="000000"/>
          <w:sz w:val="24"/>
          <w:szCs w:val="24"/>
        </w:rPr>
        <w:t xml:space="preserve">cepimusque</w:t>
      </w:r>
      <w:r>
        <w:rPr>
          <w:color w:val="000000"/>
          <w:sz w:val="24"/>
          <w:szCs w:val="24"/>
        </w:rPr>
        <w:t xml:space="preserve"> [2087](saith he) </w:t>
      </w:r>
      <w:r>
        <w:rPr>
          <w:i/>
          <w:color w:val="000000"/>
          <w:sz w:val="24"/>
          <w:szCs w:val="24"/>
        </w:rPr>
        <w:t xml:space="preserve">strenue litigare, et implacabili bello confligere</w:t>
      </w:r>
      <w:r>
        <w:rPr>
          <w:color w:val="000000"/>
          <w:sz w:val="24"/>
          <w:szCs w:val="24"/>
        </w:rPr>
        <w:t xml:space="preserve">: </w:t>
      </w:r>
    </w:p>
    <w:p>
      <w:pPr>
        <w:keepNext w:val="on"/>
        <w:pageBreakBefore w:val="on"/>
        <w:widowControl w:val="on"/>
        <w:pBdr/>
        <w:spacing w:before="0" w:after="322" w:line="240" w:lineRule="auto"/>
        <w:ind w:left="0" w:right="0"/>
        <w:jc w:val="left"/>
        <w:outlineLvl w:val="0"/>
      </w:pPr>
      <w:r>
        <w:rPr>
          <w:b/>
          <w:color w:val="000000"/>
          <w:sz w:val="48"/>
          <w:szCs w:val="48"/>
        </w:rPr>
        <w:t xml:space="preserve">Page 273</w:t>
      </w:r>
    </w:p>
    <w:p>
      <w:pPr>
        <w:widowControl w:val="on"/>
        <w:pBdr/>
        <w:spacing w:before="240" w:after="240" w:line="240" w:lineRule="auto"/>
        <w:ind w:left="0" w:right="0"/>
        <w:jc w:val="left"/>
      </w:pPr>
      <w:r>
        <w:rPr>
          <w:color w:val="000000"/>
          <w:sz w:val="24"/>
          <w:szCs w:val="24"/>
        </w:rPr>
        <w:t xml:space="preserve">at length after ten years’ suit, as long as Troy’s siege, when he had tired himself, and spent his money, he was fain to leave all for quietness’ sake, and give it up to his adversary.  Or else we are insulted over, and trampled on by domineering officers, fleeced by those greedy harpies to get more fees; we stand in fear of some precedent lapse; we fall amongst refractory, seditious sectaries, peevish puritans, perverse papists, a lascivious rout of atheistical Epicures, that will not be reformed, or some litigious people (those wild beasts of Ephesus must be fought with) that will not pay their dues without much repining, or compelled by long suit; </w:t>
      </w:r>
      <w:r>
        <w:rPr>
          <w:i/>
          <w:color w:val="000000"/>
          <w:sz w:val="24"/>
          <w:szCs w:val="24"/>
        </w:rPr>
        <w:t xml:space="preserve">Laici clericis oppido infesti</w:t>
      </w:r>
      <w:r>
        <w:rPr>
          <w:color w:val="000000"/>
          <w:sz w:val="24"/>
          <w:szCs w:val="24"/>
        </w:rPr>
        <w:t xml:space="preserve">, an old axiom, all they think well gotten that is had from the church, and by such uncivil, harsh dealings, they make their poor minister weary of his place, if not his life; and put case they be quiet honest men, make the best of it, as often it falls out, from a polite and terse academic, he must turn rustic, rude, melancholise alone, learn to forget, or else, as many do, become maltsters, graziers, chapmen, &amp;c. (now banished from the academy, all commerce of the muses, and confined to a country village, as Ovid was from Rome to Pontus), and daily converse with a company of idiots and clowns.</w:t>
      </w:r>
    </w:p>
    <w:p>
      <w:pPr>
        <w:widowControl w:val="on"/>
        <w:pBdr/>
        <w:spacing w:before="240" w:after="240" w:line="240" w:lineRule="auto"/>
        <w:ind w:left="0" w:right="0"/>
        <w:jc w:val="left"/>
      </w:pPr>
      <w:r>
        <w:rPr>
          <w:color w:val="000000"/>
          <w:sz w:val="24"/>
          <w:szCs w:val="24"/>
        </w:rPr>
        <w:t xml:space="preserve">Nos interim quod, attinet (nec enim immunes ab hac noxa sumus) idem realus manet, idem nobis, et si non multo gravius, crimen objici potest:  nostra enim culpa sit, nostra incuria, nostra avaritia, quod tam frequentes, foedaeque fiant in Ecclesia nundinationes, (templum est vaenale, deusque) tot sordes invehantur, tanta grassetur impietas, tanta nequitia, tam insanus miseriarum Euripus, et turbarum aestuarium, nostro inquam, omnium (Academicorum imprimis) vitio sit.  Quod tot Resp. malis afficiatur, a nobis seminarium; ultro malum hoc accersimus, et quavis contumelia, quavis interim miseria digni, qui pro virili non occurrimus.  Quid enim fieri posse speramus, quum tot indies sine delectu pauperes alumni, terrae filii, et cujuscunque ordinis homunciones ad gradus certatim admittantur? qui si definitionem, distinctionemque unam aut alteram memoriter edidicerint, et pro more tot annos in dialectica posuerint, non refert quo profectu, quales demum sint, idiotae, nugatores, otiatores, aleatores, compotores, indigni, libidinis voluptatumque administri, “Sponsi Penelopes, nebulones, Alcinoique,” modo tot annos in academia insumpserint, et se pro togatis venditarint; lucri causa, et amicorum intercessu praesentantur; addo etiam et magnificis nonnunquam elogiis morum et scientiae; et jam valedicturi testimonialibus hisce litteris, amplissime conscriptis in eorum gratiam honorantur, abiis, qui fidei suae et existimationis jacturam proculdubio faciunt.  “Doctores enim et professores” (quod ait [2088]ille) “id unum curant, ut ex professionibus frequentibus, et tumultuariis potius quam legitimis, commoda sua promoverant, et ex dispendio publico suum faciant incrementum.”  Id solum in votis habent annui plerumque magistratus,</w:t>
      </w:r>
    </w:p>
    <w:p>
      <w:pPr>
        <w:keepNext w:val="on"/>
        <w:pageBreakBefore w:val="on"/>
        <w:widowControl w:val="on"/>
        <w:pBdr/>
        <w:spacing w:before="0" w:after="322" w:line="240" w:lineRule="auto"/>
        <w:ind w:left="0" w:right="0"/>
        <w:jc w:val="left"/>
        <w:outlineLvl w:val="0"/>
      </w:pPr>
      <w:r>
        <w:rPr>
          <w:b/>
          <w:color w:val="000000"/>
          <w:sz w:val="48"/>
          <w:szCs w:val="48"/>
        </w:rPr>
        <w:t xml:space="preserve">Page 274</w:t>
      </w:r>
    </w:p>
    <w:p>
      <w:pPr>
        <w:widowControl w:val="on"/>
        <w:pBdr/>
        <w:spacing w:before="240" w:after="240" w:line="240" w:lineRule="auto"/>
        <w:ind w:left="0" w:right="0"/>
        <w:jc w:val="left"/>
      </w:pPr>
      <w:r>
        <w:rPr>
          <w:color w:val="000000"/>
          <w:sz w:val="24"/>
          <w:szCs w:val="24"/>
        </w:rPr>
        <w:t xml:space="preserve">ut ab incipientium numero [2089]pecunias emungant, nec multum interest qui sint, literatores an literati, modo pingues, nitidi, ad aspectum speciosi, et quod verbo dicam, pecuniosi sint. [2090]Philosophastri licentiantur in artibus, artem qui non habent, [2091]"Eosque sapientes esse jubent, qui nulla praediti sunt sapientia, et nihil ad gradum praeterquam velle adferunt.”  Theologastri (solvant modo) satis superque docti, per omnes honorum gradus evehuntur et ascendunt.  Atque hinc fit quod tam viles scurrae, tot passim idiotae, literarum crepusculo positi, larvae pastorum, circumforanei, vagi, barbi, fungi, crassi, asini, merum pecus in sacrosanctos theologiae aditus, illotis pedibus irrumpant, praeter inverecundam frontem adferentes nihil, vulgares quasdam quisquilias, et scholarium quaedam nugamenta, indigna quae vel recipiantur in triviis.  Hoc illud indignum genus hominum et famelicum, indigum, vagum, ventris mancipium, ad stivam potius relegandum, ad haras aptius quam ad aras, quod divinas hasce literas turpiter prostituit; hi sunt qui pulpita complent, in aedes nobilium irrepunt, et quum reliquis vitae destituantur subsidiis, ob corporis et animi egestatem, aliarum in repub. partium minime capaces sint; ad sacram hanc anchoram confugiunt, sacerdotium quovis modo captantes, non ex sinceritate, quod [2092]Paulus ait, “sed cauponantes verbum Dei.”  Ne quis interim viris bonis detractum quid putet, quos habet ecclesia Anglicana quamplurimos, eggregie doctos, illustres, intactae famae, homines, et plures forsan quam quaevis Europae provincia; ne quis a florentisimis Academiis, quae viros undiquaque doctissimos, omni virtutum genere suspiciendos, abunde producunt.  Et multo plures utraque habitura, multo splendidior futura, si non hae sordes splendidum lumen ejus obfuscarent, obstaret corruptio, et cauponantes quaedam harpyae, proletariique bonum hoc nobis non inviderent.  Nemo enim tam caeca mente, qui non hoc ipsum videat:  nemo tam stolido ingenio, qui non intelligat; tam pertinaci judicio, qui non agnoscat, ab his idiotis circumforaneis, sacram pollui Theologiam, ac caelestes Musas quasi prophanum quiddam prostitui.  “Viles animae et effrontes” (sic enim Lutherus [2093] alicubi vocat) “lucelli causa, ut muscae ad mulctra, ad nobilium et heroum mensas advolant, in spem sacerdotii,” cujuslibet honoris, officii, in quamvis aulam, urbem se ingerunt, ad quodvis se ministerium componunt.—­ “Ut nervis alienis mobile lignum—­Ducitur”—­Hor. </w:t>
      </w:r>
      <w:r>
        <w:rPr>
          <w:i/>
          <w:color w:val="000000"/>
          <w:sz w:val="24"/>
          <w:szCs w:val="24"/>
        </w:rPr>
        <w:t xml:space="preserve">Lib.  II.  Sat. 7</w:t>
      </w:r>
      <w:r>
        <w:rPr>
          <w:color w:val="000000"/>
          <w:sz w:val="24"/>
          <w:szCs w:val="24"/>
        </w:rPr>
        <w:t xml:space="preserve">. [2094] “offam sequentes, psittacorum more, in praedae spem quidvis effutiunt:”  obsecundantes Parasiti [2095](Erasmus ait) “quidvis docent, dicunt, scribunt, suadent, et contra conscientiam probant, non ut salutarem reddant gregem, sed ut magnificam sibi parent fortunam.” [2096]"Opiniones quasvis et decreta contra verbum Dei astruunt, ne non offendant patronum, sed ut retineant favorem procerum, et populi plausum, sibique ipsis opes accumulent.”  Eo etenim plerunque animo ad Theologiam accedunt, non ut rem divinam, sed ut</w:t>
      </w:r>
    </w:p>
    <w:p>
      <w:pPr>
        <w:keepNext w:val="on"/>
        <w:pageBreakBefore w:val="on"/>
        <w:widowControl w:val="on"/>
        <w:pBdr/>
        <w:spacing w:before="0" w:after="322" w:line="240" w:lineRule="auto"/>
        <w:ind w:left="0" w:right="0"/>
        <w:jc w:val="left"/>
        <w:outlineLvl w:val="0"/>
      </w:pPr>
      <w:r>
        <w:rPr>
          <w:b/>
          <w:color w:val="000000"/>
          <w:sz w:val="48"/>
          <w:szCs w:val="48"/>
        </w:rPr>
        <w:t xml:space="preserve">Page 275</w:t>
      </w:r>
    </w:p>
    <w:p>
      <w:pPr>
        <w:widowControl w:val="on"/>
        <w:pBdr/>
        <w:spacing w:before="240" w:after="240" w:line="240" w:lineRule="auto"/>
        <w:ind w:left="0" w:right="0"/>
        <w:jc w:val="left"/>
      </w:pPr>
      <w:r>
        <w:rPr>
          <w:color w:val="000000"/>
          <w:sz w:val="24"/>
          <w:szCs w:val="24"/>
        </w:rPr>
        <w:t xml:space="preserve">suam facient; non ad Ecclesiae bonum promovendum, sed expilandum; quaerentes, quod Paulus ait, “non quae Jesu Christi, sed quae sua,” non domini thesaurum, sed ut sibi, suisque thesaurizent.  Nec tantum iis, qui vilirrie fortunae, et abjectae, sortis sunt, hoc in usu est:  sed et medios, summos elatos, ne dicam Episcopos, hoc malum invasit. [2097] “Dicite pontifices, in sacris quid facit aurum?” [2098]"summos saepe viros transversos agit avaritia,” et qui reliquis morum probitate praelucerent; hi facem praeferunt ad Simoniam, et in corruptionis hunc scopulum impingentes, non tondent pecus, sed deglubunt, et quocunque se conferunt, expilant, exhauriunt, abradunt, magnum famae suae, si non animae naufragium facientes; ut non ab infimis ad summos, sed a summis ad infimos malum promanasse videatur, et illud verum sit quod ille olim lusit, “emerat ille prius, vendere jure potest.  Simoniacus enim” (quod cum Leone dicam) “gratiam non accepit, si non accipit, non habet, et si non habet, nec gratus potest esse;” tantum enim absunt istorum nonnulli, qui ad clavum sedent a promovendo reliquos, ut penitus impediant, probe sibi conscii, quibus artibus illic pervenerint. [2099]"Nam qui ob literas emersisse illos credat, desipit; qui vero ingenii, eruditionis, experientiae, probitatis, pietatis, et Musarum id esse pretium putat” (quod olim revera fuit, hodie promittitur) “planissime insanit.”  Utcunque vel undecunque malum hoc originem ducat, non ultra quaeram, ex his primordiis caepit vitiorum colluvies, omnis calamitas, omne miseriarum agmen in Ecclesiam invehitur.  Hinc tam frequens simonia, hinc ortae querelae, fraudes, imposturae, ab hoc fonte se derivarunt omnes nequitiae.  Ne quid obiter dicam de ambitione, adulatione plusquam aulica, ne tristi domicaenio laborent, de luxu, de foedo nonnunquam vitae exemplo, quo nonnullos offendunt, de compotatione Sybaritica, &amp;c. hinc ille squalor academicus, “tristes hac tempestate Camenae,” quum quivis homunculus artium ignarus, hic artibus assurgat, hunc in modum promoveatur et ditescat, ambitiosis appellationibus insignis, et multis dignitatibus augustus vulgi oculos perstringat, bene se habeat, et grandia gradiens majestatem quandam ac amplitudinem prae se ferens, miramque sollicitudinem, barba reverendus, toga nitidus, purpura coruscus, supellectilis splendore, et famulorum numero maxime conspicuus.  “Quales statuae” (quod ait [2100]ille) “quae sacris in aedibus columnis imponuntur, velut oneri cedentes videntur, ac si insudarent, quum revera sensu sint carentes, et nihil saxeam adjuvent firmitatem:”  atlantes videri volunt, quum sint statuae lapideae, umbratiles revera homunciones, fungi, forsan et bardi, nihil a saxo differentes.  Quum interim docti viri, et vilae sanctioris ornamentis praediti, qui aestum diei sustinent, his iniqua sorte serviant, minimo forsan salario contenti, puris nominibus nuncupati, humiles, obscuri, multoque digniores licet, egentes, inhonorati vitam privam privatam agant, tenuique sepulti</w:t>
      </w:r>
    </w:p>
    <w:p>
      <w:pPr>
        <w:keepNext w:val="on"/>
        <w:pageBreakBefore w:val="on"/>
        <w:widowControl w:val="on"/>
        <w:pBdr/>
        <w:spacing w:before="0" w:after="322" w:line="240" w:lineRule="auto"/>
        <w:ind w:left="0" w:right="0"/>
        <w:jc w:val="left"/>
        <w:outlineLvl w:val="0"/>
      </w:pPr>
      <w:r>
        <w:rPr>
          <w:b/>
          <w:color w:val="000000"/>
          <w:sz w:val="48"/>
          <w:szCs w:val="48"/>
        </w:rPr>
        <w:t xml:space="preserve">Page 276</w:t>
      </w:r>
    </w:p>
    <w:p>
      <w:pPr>
        <w:widowControl w:val="on"/>
        <w:pBdr/>
        <w:spacing w:before="240" w:after="240" w:line="240" w:lineRule="auto"/>
        <w:ind w:left="0" w:right="0"/>
        <w:jc w:val="left"/>
      </w:pPr>
      <w:r>
        <w:rPr>
          <w:color w:val="000000"/>
          <w:sz w:val="24"/>
          <w:szCs w:val="24"/>
        </w:rPr>
        <w:t xml:space="preserve">sacerdotio, vel in collegiis suis in aeternum incarcerati, inglorie delitescant.  Sed nolo diutius hanc movere sentinam, hinc illae lachrymae, lugubris musarum habitus, [2101]hinc ipsa religio (quod cum Secellio dicam) “in ludibrium et contemptum adducitur,” abjectum sacerdotium (atque haec ubi fiunt, ausim dicere, et pulidum [2102] putidi dicterium de clero usurpare) “putidum vulgus,” inops, rude, sordidum, melancholicum, miserum, despicabile, contemnendum.[2103]</w:t>
      </w:r>
    </w:p>
    <w:p>
      <w:pPr>
        <w:keepNext w:val="on"/>
        <w:widowControl w:val="on"/>
        <w:pBdr/>
        <w:spacing w:before="299" w:after="299" w:line="240" w:lineRule="auto"/>
        <w:ind w:left="0" w:right="0"/>
        <w:jc w:val="left"/>
        <w:outlineLvl w:val="1"/>
      </w:pPr>
      <w:r>
        <w:rPr>
          <w:b/>
          <w:color w:val="000000"/>
          <w:sz w:val="36"/>
          <w:szCs w:val="36"/>
        </w:rPr>
        <w:t xml:space="preserve">MEMB.  IV.</w:t>
      </w:r>
    </w:p>
    <w:p>
      <w:pPr>
        <w:widowControl w:val="on"/>
        <w:pBdr/>
        <w:spacing w:before="240" w:after="240" w:line="240" w:lineRule="auto"/>
        <w:ind w:left="0" w:right="0"/>
        <w:jc w:val="left"/>
      </w:pPr>
      <w:r>
        <w:rPr>
          <w:color w:val="000000"/>
          <w:sz w:val="24"/>
          <w:szCs w:val="24"/>
        </w:rPr>
        <w:t xml:space="preserve">SUBSECT.  I—­</w:t>
      </w:r>
      <w:r>
        <w:rPr>
          <w:i/>
          <w:color w:val="000000"/>
          <w:sz w:val="24"/>
          <w:szCs w:val="24"/>
        </w:rPr>
        <w:t xml:space="preserve">Non-necessary, remote, outward, adventitious, or accidental causes:  as first from the Nurse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Of those remote, outward, ambient, necessary causes, I have sufficiently discoursed in the precedent member, the non-necessary follow; of which, saith [2104]Fuchsius, no art can be made, by reason of their uncertainty, casualty, and multitude; so called “not necessary” because according to [2105]Fernelius, “they may be avoided, and used without necessity.”  Many of these accidental causes, which I shall entreat of here, might have well been reduced to the former, because they cannot be avoided, but fatally happen to us, though accidentally, and unawares, at some time or other; the rest are contingent and inevitable, and more properly inserted in this rank of causes.  To reckon up all is a thing impossible; of some therefore most remarkable of these contingent causes which produce melancholy, I will briefly speak and in their order.</w:t>
      </w:r>
    </w:p>
    <w:p>
      <w:pPr>
        <w:widowControl w:val="on"/>
        <w:pBdr/>
        <w:spacing w:before="240" w:after="240" w:line="240" w:lineRule="auto"/>
        <w:ind w:left="0" w:right="0"/>
        <w:jc w:val="left"/>
      </w:pPr>
      <w:r>
        <w:rPr>
          <w:color w:val="000000"/>
          <w:sz w:val="24"/>
          <w:szCs w:val="24"/>
        </w:rPr>
        <w:t xml:space="preserve">From a child’s nativity, the first ill accident that can likely befall him in this kind is a bad nurse, by whose means alone he may be tainted with this [2106]malady from his cradle, Aulus Gellius </w:t>
      </w:r>
      <w:r>
        <w:rPr>
          <w:i/>
          <w:color w:val="000000"/>
          <w:sz w:val="24"/>
          <w:szCs w:val="24"/>
        </w:rPr>
        <w:t xml:space="preserve">l. 12. c. 1.</w:t>
      </w:r>
      <w:r>
        <w:rPr>
          <w:color w:val="000000"/>
          <w:sz w:val="24"/>
          <w:szCs w:val="24"/>
        </w:rPr>
        <w:t xml:space="preserve"> brings in Phavorinus, that eloquent philosopher, proving this at large, [2107] “that there is the same virtue and property in the milk as in the seed, and not in men alone, but in all other creatures; he gives instance in a kid and lamb, if either of them suck of the other’s milk, the lamb of the goat’s, or the kid of the ewe’s, the wool of the one will be hard, and the hair of the other soft.”  Giraldus Cambrensis </w:t>
      </w:r>
      <w:r>
        <w:rPr>
          <w:i/>
          <w:color w:val="000000"/>
          <w:sz w:val="24"/>
          <w:szCs w:val="24"/>
        </w:rPr>
        <w:t xml:space="preserve">Itinerar.  Cambriae, l. 1. c. 2.</w:t>
      </w:r>
      <w:r>
        <w:rPr>
          <w:color w:val="000000"/>
          <w:sz w:val="24"/>
          <w:szCs w:val="24"/>
        </w:rPr>
        <w:t xml:space="preserve"> confirms this by a notable example which happened in his time.  A sow-pig by chance sucked a brach, and when she was grown [2108]"would miraculously hunt all manner of deer, and that as well, or rather better, than any ordinary hound.”  His conclusion is, [2109]"that men and beasts participate of her nature and conditions by whose milk they are fed.”  Phavorinus urges it farther, and demonstrates it more evidently, that if a nurse be [2110]"misshapen, unchaste, dishonest, impudent, [2111]cruel, or the like, the child that sucks upon her breast will be so too;” all other affections of the mind and diseases are almost engrafted, as it were, and imprinted into the temperature of the infant, by the nurse’s milk; as pox, leprosy, melancholy, &amp;c.  Cato for some such reason would make his servants’ children</w:t>
      </w:r>
    </w:p>
    <w:p>
      <w:pPr>
        <w:keepNext w:val="on"/>
        <w:pageBreakBefore w:val="on"/>
        <w:widowControl w:val="on"/>
        <w:pBdr/>
        <w:spacing w:before="0" w:after="322" w:line="240" w:lineRule="auto"/>
        <w:ind w:left="0" w:right="0"/>
        <w:jc w:val="left"/>
        <w:outlineLvl w:val="0"/>
      </w:pPr>
      <w:r>
        <w:rPr>
          <w:b/>
          <w:color w:val="000000"/>
          <w:sz w:val="48"/>
          <w:szCs w:val="48"/>
        </w:rPr>
        <w:t xml:space="preserve">Page 277</w:t>
      </w:r>
    </w:p>
    <w:p>
      <w:pPr>
        <w:widowControl w:val="on"/>
        <w:pBdr/>
        <w:spacing w:before="240" w:after="240" w:line="240" w:lineRule="auto"/>
        <w:ind w:left="0" w:right="0"/>
        <w:jc w:val="left"/>
      </w:pPr>
      <w:r>
        <w:rPr>
          <w:color w:val="000000"/>
          <w:sz w:val="24"/>
          <w:szCs w:val="24"/>
        </w:rPr>
        <w:t xml:space="preserve">suck upon his wife’s breast, because by that means they would love him and his the better, and in all likelihood agree with them.  A more evident example that the minds are altered by milk cannot be given, than that of [2112]Dion, which he relates of Caligula’s cruelty; it could neither be imputed to father nor mother, but to his cruel nurse alone, that anointed her paps with blood still when he sucked, which made him such a murderer, and to express her cruelty to a hair:  and that of Tiberius, who was a common drunkard, because his nurse was such a one. </w:t>
      </w:r>
      <w:r>
        <w:rPr>
          <w:i/>
          <w:color w:val="000000"/>
          <w:sz w:val="24"/>
          <w:szCs w:val="24"/>
        </w:rPr>
        <w:t xml:space="preserve">Et si delira fuerit</w:t>
      </w:r>
      <w:r>
        <w:rPr>
          <w:color w:val="000000"/>
          <w:sz w:val="24"/>
          <w:szCs w:val="24"/>
        </w:rPr>
        <w:t xml:space="preserve"> ([2113]one observes) </w:t>
      </w:r>
      <w:r>
        <w:rPr>
          <w:i/>
          <w:color w:val="000000"/>
          <w:sz w:val="24"/>
          <w:szCs w:val="24"/>
        </w:rPr>
        <w:t xml:space="preserve">infantulum delirum faciet</w:t>
      </w:r>
      <w:r>
        <w:rPr>
          <w:color w:val="000000"/>
          <w:sz w:val="24"/>
          <w:szCs w:val="24"/>
        </w:rPr>
        <w:t xml:space="preserve">, if she be a fool or dolt, the child she nurseth will take after her, or otherwise be misaffected; which Franciscus Barbarus </w:t>
      </w:r>
      <w:r>
        <w:rPr>
          <w:i/>
          <w:color w:val="000000"/>
          <w:sz w:val="24"/>
          <w:szCs w:val="24"/>
        </w:rPr>
        <w:t xml:space="preserve">l. 2. c. ult. de re uxoria</w:t>
      </w:r>
      <w:r>
        <w:rPr>
          <w:color w:val="000000"/>
          <w:sz w:val="24"/>
          <w:szCs w:val="24"/>
        </w:rPr>
        <w:t xml:space="preserve"> proves at full, and Ant.  Guivarra, </w:t>
      </w:r>
      <w:r>
        <w:rPr>
          <w:i/>
          <w:color w:val="000000"/>
          <w:sz w:val="24"/>
          <w:szCs w:val="24"/>
        </w:rPr>
        <w:t xml:space="preserve">lib. 2. de Marco Aurelio</w:t>
      </w:r>
      <w:r>
        <w:rPr>
          <w:color w:val="000000"/>
          <w:sz w:val="24"/>
          <w:szCs w:val="24"/>
        </w:rPr>
        <w:t xml:space="preserve">:  the child will surely participate.  For bodily sickness there is no doubt to be made.  Titus, Vespasian’s son, was therefore sickly, because the nurse was so, Lampridius.  And if we may believe physicians, many times children catch the pox from a bad nurse, Botaldus </w:t>
      </w:r>
      <w:r>
        <w:rPr>
          <w:i/>
          <w:color w:val="000000"/>
          <w:sz w:val="24"/>
          <w:szCs w:val="24"/>
        </w:rPr>
        <w:t xml:space="preserve">cap. 61. de lue vener.</w:t>
      </w:r>
      <w:r>
        <w:rPr>
          <w:color w:val="000000"/>
          <w:sz w:val="24"/>
          <w:szCs w:val="24"/>
        </w:rPr>
        <w:t xml:space="preserve"> Besides evil attendance, negligence, and many gross inconveniences, which are incident to nurses, much danger may so come to the child. [2114]For these causes Aristotle </w:t>
      </w:r>
      <w:r>
        <w:rPr>
          <w:i/>
          <w:color w:val="000000"/>
          <w:sz w:val="24"/>
          <w:szCs w:val="24"/>
        </w:rPr>
        <w:t xml:space="preserve">Polit. lib. 7. c. 17.</w:t>
      </w:r>
      <w:r>
        <w:rPr>
          <w:color w:val="000000"/>
          <w:sz w:val="24"/>
          <w:szCs w:val="24"/>
        </w:rPr>
        <w:t xml:space="preserve"> Phavorinus and Marcus Aurelius would not have a child put to nurse at all, but every mother to bring up her own, of what condition soever she be; for a sound and able mother to put out her child to nurse, is </w:t>
      </w:r>
      <w:r>
        <w:rPr>
          <w:i/>
          <w:color w:val="000000"/>
          <w:sz w:val="24"/>
          <w:szCs w:val="24"/>
        </w:rPr>
        <w:t xml:space="preserve">naturae intemperies</w:t>
      </w:r>
      <w:r>
        <w:rPr>
          <w:color w:val="000000"/>
          <w:sz w:val="24"/>
          <w:szCs w:val="24"/>
        </w:rPr>
        <w:t xml:space="preserve">, so [2115]Guatso calls it, ’tis fit therefore she should be nurse herself; the mother will be more careful, loving, and attendant, than any servile woman, or such hired creatures; this all the world acknowledgeth, </w:t>
      </w:r>
      <w:r>
        <w:rPr>
          <w:i/>
          <w:color w:val="000000"/>
          <w:sz w:val="24"/>
          <w:szCs w:val="24"/>
        </w:rPr>
        <w:t xml:space="preserve">convenientissimum est</w:t>
      </w:r>
      <w:r>
        <w:rPr>
          <w:color w:val="000000"/>
          <w:sz w:val="24"/>
          <w:szCs w:val="24"/>
        </w:rPr>
        <w:t xml:space="preserve"> (as Rod. a Castro </w:t>
      </w:r>
      <w:r>
        <w:rPr>
          <w:i/>
          <w:color w:val="000000"/>
          <w:sz w:val="24"/>
          <w:szCs w:val="24"/>
        </w:rPr>
        <w:t xml:space="preserve">de nat. mulierum. lib. 4. c. 12.</w:t>
      </w:r>
      <w:r>
        <w:rPr>
          <w:color w:val="000000"/>
          <w:sz w:val="24"/>
          <w:szCs w:val="24"/>
        </w:rPr>
        <w:t xml:space="preserve"> in many words confesseth) </w:t>
      </w:r>
      <w:r>
        <w:rPr>
          <w:i/>
          <w:color w:val="000000"/>
          <w:sz w:val="24"/>
          <w:szCs w:val="24"/>
        </w:rPr>
        <w:t xml:space="preserve">matrem ipsam lactare infantem</w:t>
      </w:r>
      <w:r>
        <w:rPr>
          <w:color w:val="000000"/>
          <w:sz w:val="24"/>
          <w:szCs w:val="24"/>
        </w:rPr>
        <w:t xml:space="preserve">, “It is most fit that the mother should suckle her own infant”—­who denies that it should be so?—­and which some women most curiously observe; amongst the rest, [2116]that queen of France, a Spaniard by birth, that was so precise and zealous in this behalf, that when in her absence a strange nurse had suckled her child, she was never quiet till she had made the infant vomit it up again.  But she was too jealous.  If it be so, as many times it is, they must be put forth, the mother be not fit or well able to be a nurse, I would then advise such mothers, as [2117]Plutarch doth in his book </w:t>
      </w:r>
      <w:r>
        <w:rPr>
          <w:i/>
          <w:color w:val="000000"/>
          <w:sz w:val="24"/>
          <w:szCs w:val="24"/>
        </w:rPr>
        <w:t xml:space="preserve">de liberis educandis</w:t>
      </w:r>
      <w:r>
        <w:rPr>
          <w:color w:val="000000"/>
          <w:sz w:val="24"/>
          <w:szCs w:val="24"/>
        </w:rPr>
        <w:t xml:space="preserve"> and [2118]S.  Hierom, </w:t>
      </w:r>
      <w:r>
        <w:rPr>
          <w:i/>
          <w:color w:val="000000"/>
          <w:sz w:val="24"/>
          <w:szCs w:val="24"/>
        </w:rPr>
        <w:t xml:space="preserve">li. 2. epist. 27.  Laetae de institut. fil.  Magninus part 2.  Reg. sanit. cap. 7.</w:t>
      </w:r>
      <w:r>
        <w:rPr>
          <w:color w:val="000000"/>
          <w:sz w:val="24"/>
          <w:szCs w:val="24"/>
        </w:rPr>
        <w:t xml:space="preserve"> and the said Rodericus, that they make choice of a sound woman, of a good complexion, honest, free from bodily diseases, if it be possible, all passions and perturbations of the mind, as sorrow, fear, grief, [2119]folly, melancholy.  For such passions corrupt the milk, and alter the temperature of the child,</w:t>
      </w:r>
    </w:p>
    <w:p>
      <w:pPr>
        <w:keepNext w:val="on"/>
        <w:pageBreakBefore w:val="on"/>
        <w:widowControl w:val="on"/>
        <w:pBdr/>
        <w:spacing w:before="0" w:after="322" w:line="240" w:lineRule="auto"/>
        <w:ind w:left="0" w:right="0"/>
        <w:jc w:val="left"/>
        <w:outlineLvl w:val="0"/>
      </w:pPr>
      <w:r>
        <w:rPr>
          <w:b/>
          <w:color w:val="000000"/>
          <w:sz w:val="48"/>
          <w:szCs w:val="48"/>
        </w:rPr>
        <w:t xml:space="preserve">Page 278</w:t>
      </w:r>
    </w:p>
    <w:p>
      <w:pPr>
        <w:widowControl w:val="on"/>
        <w:pBdr/>
        <w:spacing w:before="240" w:after="240" w:line="240" w:lineRule="auto"/>
        <w:ind w:left="0" w:right="0"/>
        <w:jc w:val="left"/>
      </w:pPr>
      <w:r>
        <w:rPr>
          <w:color w:val="000000"/>
          <w:sz w:val="24"/>
          <w:szCs w:val="24"/>
        </w:rPr>
        <w:t xml:space="preserve">which now being [2120] </w:t>
      </w:r>
      <w:r>
        <w:rPr>
          <w:i/>
          <w:color w:val="000000"/>
          <w:sz w:val="24"/>
          <w:szCs w:val="24"/>
        </w:rPr>
        <w:t xml:space="preserve">Udum et molle lutum</w:t>
      </w:r>
      <w:r>
        <w:rPr>
          <w:color w:val="000000"/>
          <w:sz w:val="24"/>
          <w:szCs w:val="24"/>
        </w:rPr>
        <w:t xml:space="preserve">, “a moist and soft clay,” is easily seasoned and perverted.  And if such a nurse may be found out, that will be diligent and careful withal, let Phavorinus and M. Aurelius plead how they can against it, I had rather accept of her in some cases than the mother herself, and which Bonacialus the physician, Nic.  Biesius the politician, </w:t>
      </w:r>
      <w:r>
        <w:rPr>
          <w:i/>
          <w:color w:val="000000"/>
          <w:sz w:val="24"/>
          <w:szCs w:val="24"/>
        </w:rPr>
        <w:t xml:space="preserve">lib. 4. de repub. cap. 8.</w:t>
      </w:r>
      <w:r>
        <w:rPr>
          <w:color w:val="000000"/>
          <w:sz w:val="24"/>
          <w:szCs w:val="24"/>
        </w:rPr>
        <w:t xml:space="preserve"> approves, [2121]"Some nurses are much to be preferred to some mothers.”  For why may not the mother be naught, a peevish drunken flirt, a waspish choleric slut, a crazed piece, a fool (as many mothers are), unsound as soon as the nurse?  There is more choice of nurses than mothers; and therefore except the mother be most virtuous, staid, a woman of excellent good parts, and of a sound complexion, I would have all children in such cases committed to discreet strangers.  And ’tis the only way; as by marriage they are engrafted to other families to alter the breed, or if anything be amiss in the mother, as Ludovicus Mercatus contends, </w:t>
      </w:r>
      <w:r>
        <w:rPr>
          <w:i/>
          <w:color w:val="000000"/>
          <w:sz w:val="24"/>
          <w:szCs w:val="24"/>
        </w:rPr>
        <w:t xml:space="preserve">Tom. 2. lib. de morb. haered.</w:t>
      </w:r>
      <w:r>
        <w:rPr>
          <w:color w:val="000000"/>
          <w:sz w:val="24"/>
          <w:szCs w:val="24"/>
        </w:rPr>
        <w:t xml:space="preserve"> to prevent diseases and future maladies, to correct and qualify the child’s ill-disposed temperature, which he had from his parents.  This is an excellent remedy, if good choice be made of such a nurse.</w:t>
      </w:r>
    </w:p>
    <w:p>
      <w:pPr>
        <w:widowControl w:val="on"/>
        <w:pBdr/>
        <w:spacing w:before="240" w:after="240" w:line="240" w:lineRule="auto"/>
        <w:ind w:left="0" w:right="0"/>
        <w:jc w:val="left"/>
      </w:pPr>
      <w:r>
        <w:rPr>
          <w:color w:val="000000"/>
          <w:sz w:val="24"/>
          <w:szCs w:val="24"/>
        </w:rPr>
        <w:t xml:space="preserve">SUBSECT.  II.—­</w:t>
      </w:r>
      <w:r>
        <w:rPr>
          <w:i/>
          <w:color w:val="000000"/>
          <w:sz w:val="24"/>
          <w:szCs w:val="24"/>
        </w:rPr>
        <w:t xml:space="preserve">Education a Cause of Melancholy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Education, of these accidental causes of melancholy, may justly challenge the next place, for if a man escape a bad nurse, he may be undone by evil bringing up. [2122]Jason Pratensis puts this of education for a principal cause; bad parents, stepmothers, tutors, masters, teachers, too rigorous, too severe, too remiss or indulgent on the other side, are often fountains and furtherers of this disease.  Parents and such as have the tuition and oversight of children, offend many times in that they are too stern, always threatening, chiding, brawling, whipping, or striking; by means of which their poor children are so disheartened and cowed, that they never after have any courage, a merry hour in their lives, or take pleasure in anything.  There is a great moderation to be had in such things, as matters of so great moment to the making or marring of a child.  Some fright their children with beggars, bugbears, and hobgoblins, if they cry, or be otherwise unruly:  but they are much to blame in it, many times, saith Lavater, </w:t>
      </w:r>
      <w:r>
        <w:rPr>
          <w:i/>
          <w:color w:val="000000"/>
          <w:sz w:val="24"/>
          <w:szCs w:val="24"/>
        </w:rPr>
        <w:t xml:space="preserve">de spectris, part. 1, cap. 5.</w:t>
      </w:r>
      <w:r>
        <w:rPr>
          <w:color w:val="000000"/>
          <w:sz w:val="24"/>
          <w:szCs w:val="24"/>
        </w:rPr>
        <w:t xml:space="preserve"> </w:t>
      </w:r>
      <w:r>
        <w:rPr>
          <w:i/>
          <w:color w:val="000000"/>
          <w:sz w:val="24"/>
          <w:szCs w:val="24"/>
        </w:rPr>
        <w:t xml:space="preserve">ex metu in morbos graves incidunt et noctu dormientes clamant</w:t>
      </w:r>
      <w:r>
        <w:rPr>
          <w:color w:val="000000"/>
          <w:sz w:val="24"/>
          <w:szCs w:val="24"/>
        </w:rPr>
        <w:t xml:space="preserve">, for fear they fall into many diseases, and cry out in their sleep, and are much the worse for it all their lives:  these things ought not at all, or to be sparingly done, and upon just occasion.  Tyrannical, impatient, hair-brain schoolmasters, </w:t>
      </w:r>
      <w:r>
        <w:rPr>
          <w:i/>
          <w:color w:val="000000"/>
          <w:sz w:val="24"/>
          <w:szCs w:val="24"/>
        </w:rPr>
        <w:t xml:space="preserve">aridi magistri</w:t>
      </w:r>
      <w:r>
        <w:rPr>
          <w:color w:val="000000"/>
          <w:sz w:val="24"/>
          <w:szCs w:val="24"/>
        </w:rPr>
        <w:t xml:space="preserve">, so [2123]Fabius terms them, </w:t>
      </w:r>
      <w:r>
        <w:rPr>
          <w:i/>
          <w:color w:val="000000"/>
          <w:sz w:val="24"/>
          <w:szCs w:val="24"/>
        </w:rPr>
        <w:t xml:space="preserve">Ajaces flagelliferi</w:t>
      </w:r>
      <w:r>
        <w:rPr>
          <w:color w:val="000000"/>
          <w:sz w:val="24"/>
          <w:szCs w:val="24"/>
        </w:rPr>
        <w:t xml:space="preserve">, are in this kind as bad as hangmen and executioners, they make many children endure a martyrdom all the while they are at school, with bad diet, if they board in their</w:t>
      </w:r>
    </w:p>
    <w:p>
      <w:pPr>
        <w:keepNext w:val="on"/>
        <w:pageBreakBefore w:val="on"/>
        <w:widowControl w:val="on"/>
        <w:pBdr/>
        <w:spacing w:before="0" w:after="322" w:line="240" w:lineRule="auto"/>
        <w:ind w:left="0" w:right="0"/>
        <w:jc w:val="left"/>
        <w:outlineLvl w:val="0"/>
      </w:pPr>
      <w:r>
        <w:rPr>
          <w:b/>
          <w:color w:val="000000"/>
          <w:sz w:val="48"/>
          <w:szCs w:val="48"/>
        </w:rPr>
        <w:t xml:space="preserve">Page 279</w:t>
      </w:r>
    </w:p>
    <w:p>
      <w:pPr>
        <w:widowControl w:val="on"/>
        <w:pBdr/>
        <w:spacing w:before="240" w:after="240" w:line="240" w:lineRule="auto"/>
        <w:ind w:left="0" w:right="0"/>
        <w:jc w:val="left"/>
      </w:pPr>
      <w:r>
        <w:rPr>
          <w:color w:val="000000"/>
          <w:sz w:val="24"/>
          <w:szCs w:val="24"/>
        </w:rPr>
        <w:t xml:space="preserve">houses, too much severity and ill-usage, they quite pervert their temperature of body and mind:  still chiding, railing, frowning, lashing, tasking, keeping, that they are </w:t>
      </w:r>
      <w:r>
        <w:rPr>
          <w:i/>
          <w:color w:val="000000"/>
          <w:sz w:val="24"/>
          <w:szCs w:val="24"/>
        </w:rPr>
        <w:t xml:space="preserve">fracti animis</w:t>
      </w:r>
      <w:r>
        <w:rPr>
          <w:color w:val="000000"/>
          <w:sz w:val="24"/>
          <w:szCs w:val="24"/>
        </w:rPr>
        <w:t xml:space="preserve">, moped many times, weary of their lives, [2124]_nimia severitate deficiunt et desperant_, and think no slavery in the world (as once I did myself) like to that of a grammar scholar. </w:t>
      </w:r>
      <w:r>
        <w:rPr>
          <w:i/>
          <w:color w:val="000000"/>
          <w:sz w:val="24"/>
          <w:szCs w:val="24"/>
        </w:rPr>
        <w:t xml:space="preserve">Praeceptorum ineptiis discruciantur ingenia puerorum</w:t>
      </w:r>
      <w:r>
        <w:rPr>
          <w:color w:val="000000"/>
          <w:sz w:val="24"/>
          <w:szCs w:val="24"/>
        </w:rPr>
        <w:t xml:space="preserve">, [2125] saith Erasmus, they tremble at his voice, looks, coming in.  St. Austin, in the first book of his </w:t>
      </w:r>
      <w:r>
        <w:rPr>
          <w:i/>
          <w:color w:val="000000"/>
          <w:sz w:val="24"/>
          <w:szCs w:val="24"/>
        </w:rPr>
        <w:t xml:space="preserve">confess. et 4 ca.</w:t>
      </w:r>
      <w:r>
        <w:rPr>
          <w:color w:val="000000"/>
          <w:sz w:val="24"/>
          <w:szCs w:val="24"/>
        </w:rPr>
        <w:t xml:space="preserve"> calls this schooling </w:t>
      </w:r>
      <w:r>
        <w:rPr>
          <w:i/>
          <w:color w:val="000000"/>
          <w:sz w:val="24"/>
          <w:szCs w:val="24"/>
        </w:rPr>
        <w:t xml:space="preserve">meliculosam necessitatem</w:t>
      </w:r>
      <w:r>
        <w:rPr>
          <w:color w:val="000000"/>
          <w:sz w:val="24"/>
          <w:szCs w:val="24"/>
        </w:rPr>
        <w:t xml:space="preserve">, and elsewhere a martyrdom, and confesseth of himself, how cruelly he was tortured in mind for learning Greek, </w:t>
      </w:r>
      <w:r>
        <w:rPr>
          <w:i/>
          <w:color w:val="000000"/>
          <w:sz w:val="24"/>
          <w:szCs w:val="24"/>
        </w:rPr>
        <w:t xml:space="preserve">nulla verba noveram, et saevis terroribus et poenis, ut nossem, instabatur mihi vehementer</w:t>
      </w:r>
      <w:r>
        <w:rPr>
          <w:color w:val="000000"/>
          <w:sz w:val="24"/>
          <w:szCs w:val="24"/>
        </w:rPr>
        <w:t xml:space="preserve">, I know nothing, and with cruel terrors and punishment I was daily compelled. [2126]Beza complains in like case of a rigorous schoolmaster in Paris, that made him by his continual thunder and threats once in a mind to drown himself, had he not met by the way with an uncle of his that vindicated him from that misery for the time, by taking him to his house.  Trincavellius, </w:t>
      </w:r>
      <w:r>
        <w:rPr>
          <w:i/>
          <w:color w:val="000000"/>
          <w:sz w:val="24"/>
          <w:szCs w:val="24"/>
        </w:rPr>
        <w:t xml:space="preserve">lib. 1. consil. 16.</w:t>
      </w:r>
      <w:r>
        <w:rPr>
          <w:color w:val="000000"/>
          <w:sz w:val="24"/>
          <w:szCs w:val="24"/>
        </w:rPr>
        <w:t xml:space="preserve"> had a patient nineteen years of age, extremely melancholy, </w:t>
      </w:r>
      <w:r>
        <w:rPr>
          <w:i/>
          <w:color w:val="000000"/>
          <w:sz w:val="24"/>
          <w:szCs w:val="24"/>
        </w:rPr>
        <w:t xml:space="preserve">ob nimium studium, Tarvitii et praeceptoris minas</w:t>
      </w:r>
      <w:r>
        <w:rPr>
          <w:color w:val="000000"/>
          <w:sz w:val="24"/>
          <w:szCs w:val="24"/>
        </w:rPr>
        <w:t xml:space="preserve">, by reason of overmuch study, and his [2127]tutor’s threats.  Many masters are hard-hearted, and bitter to their servants, and by that means do so deject, with terrible speeches and hard usage so crucify them, that they become desperate, and can never be recalled.</w:t>
      </w:r>
    </w:p>
    <w:p>
      <w:pPr>
        <w:widowControl w:val="on"/>
        <w:pBdr/>
        <w:spacing w:before="240" w:after="240" w:line="240" w:lineRule="auto"/>
        <w:ind w:left="0" w:right="0"/>
        <w:jc w:val="left"/>
      </w:pPr>
      <w:r>
        <w:rPr>
          <w:color w:val="000000"/>
          <w:sz w:val="24"/>
          <w:szCs w:val="24"/>
        </w:rPr>
        <w:t xml:space="preserve">Others again, in that opposite extreme, do as great harm by their too much remissness, they give them no bringing up, no calling to busy themselves about, or to live in, teach them no trade, or set them in any good course; by means of which their servants, children, scholars, are carried away with that stream of drunkenness, idleness, gaming, and many such irregular courses, that in the end they rue it, curse their parents, and mischief themselves.  Too much indulgence causeth the like, [2128]_inepta patris lenitas et facilitas prava_, when as Mitio-like, with too much liberty and too great allowance, they feed their children’s humours, let them revel, wench, riot, swagger, and do what they will themselves, and then punish them with a noise of musicians;</w:t>
      </w:r>
    </w:p>
    <w:p>
      <w:pPr>
        <w:widowControl w:val="on"/>
        <w:pBdr/>
        <w:spacing w:before="240" w:after="240" w:line="240" w:lineRule="auto"/>
        <w:ind w:left="0" w:right="0"/>
        <w:jc w:val="left"/>
      </w:pPr>
      <w:r>
        <w:rPr>
          <w:color w:val="000000"/>
          <w:sz w:val="24"/>
          <w:szCs w:val="24"/>
        </w:rPr>
        <w:t xml:space="preserve">[2129] “Obsonet, potet, oleat unguenta de meo;</w:t>
      </w:r>
      <w:r>
        <w:rPr>
          <w:color w:val="000000"/>
          <w:sz w:val="24"/>
          <w:szCs w:val="24"/>
        </w:rPr>
        <w:br/>
        <w:t xml:space="preserve">        Amat? dabitur a me argentum ubi erit commodum. </w:t>
      </w:r>
      <w:r>
        <w:rPr>
          <w:color w:val="000000"/>
          <w:sz w:val="24"/>
          <w:szCs w:val="24"/>
        </w:rPr>
        <w:br/>
        <w:t xml:space="preserve">        Fores effregit? restituentur:  descidit</w:t>
      </w:r>
      <w:r>
        <w:rPr>
          <w:color w:val="000000"/>
          <w:sz w:val="24"/>
          <w:szCs w:val="24"/>
        </w:rPr>
        <w:br/>
        <w:t xml:space="preserve">        Vestem? resarcietur.—­Faciat quod lubet,</w:t>
      </w:r>
      <w:r>
        <w:rPr>
          <w:color w:val="000000"/>
          <w:sz w:val="24"/>
          <w:szCs w:val="24"/>
        </w:rPr>
        <w:br/>
        <w:t xml:space="preserve">        Sumat, consumat, perdat, decretum est pati.”</w:t>
      </w:r>
    </w:p>
    <w:p>
      <w:pPr>
        <w:keepNext w:val="on"/>
        <w:pageBreakBefore w:val="on"/>
        <w:widowControl w:val="on"/>
        <w:pBdr/>
        <w:spacing w:before="0" w:after="322" w:line="240" w:lineRule="auto"/>
        <w:ind w:left="0" w:right="0"/>
        <w:jc w:val="left"/>
        <w:outlineLvl w:val="0"/>
      </w:pPr>
      <w:r>
        <w:rPr>
          <w:b/>
          <w:color w:val="000000"/>
          <w:sz w:val="48"/>
          <w:szCs w:val="48"/>
        </w:rPr>
        <w:t xml:space="preserve">Page 280</w:t>
      </w:r>
    </w:p>
    <w:p>
      <w:pPr>
        <w:widowControl w:val="on"/>
        <w:pBdr/>
        <w:spacing w:before="240" w:after="240" w:line="240" w:lineRule="auto"/>
        <w:ind w:left="0" w:right="0"/>
        <w:jc w:val="left"/>
      </w:pPr>
      <w:r>
        <w:rPr>
          <w:color w:val="000000"/>
          <w:sz w:val="24"/>
          <w:szCs w:val="24"/>
        </w:rPr>
        <w:t xml:space="preserve">But as Demeo told him, </w:t>
      </w:r>
      <w:r>
        <w:rPr>
          <w:i/>
          <w:color w:val="000000"/>
          <w:sz w:val="24"/>
          <w:szCs w:val="24"/>
        </w:rPr>
        <w:t xml:space="preserve">tu illum corrumpi sinis</w:t>
      </w:r>
      <w:r>
        <w:rPr>
          <w:color w:val="000000"/>
          <w:sz w:val="24"/>
          <w:szCs w:val="24"/>
        </w:rPr>
        <w:t xml:space="preserve">, your lenity will be his undoing, </w:t>
      </w:r>
      <w:r>
        <w:rPr>
          <w:i/>
          <w:color w:val="000000"/>
          <w:sz w:val="24"/>
          <w:szCs w:val="24"/>
        </w:rPr>
        <w:t xml:space="preserve">praevidere videor jam diem, illum, quum hic egens profugiet aliquo militatum</w:t>
      </w:r>
      <w:r>
        <w:rPr>
          <w:color w:val="000000"/>
          <w:sz w:val="24"/>
          <w:szCs w:val="24"/>
        </w:rPr>
        <w:t xml:space="preserve">, I foresee his ruin.  So parents often err, many fond mothers especially, dote so much upon their children, like [2130]Aesop’s ape, till in the end they crush them to death, </w:t>
      </w:r>
      <w:r>
        <w:rPr>
          <w:i/>
          <w:color w:val="000000"/>
          <w:sz w:val="24"/>
          <w:szCs w:val="24"/>
        </w:rPr>
        <w:t xml:space="preserve">Corporum nutrices animarum novercae</w:t>
      </w:r>
      <w:r>
        <w:rPr>
          <w:color w:val="000000"/>
          <w:sz w:val="24"/>
          <w:szCs w:val="24"/>
        </w:rPr>
        <w:t xml:space="preserve">, pampering up their bodies to the undoing of their souls:  they will not let them be [2131]corrected or controlled, but still soothed up in everything they do, that in conclusion “they bring sorrow, shame, heaviness to their parents” (Ecclus. cap. xxx. 8, 9), “become wanton, stubborn, wilful, and disobedient;” rude, untaught, headstrong, incorrigible, and graceless; “they love them so foolishly,” saith [2132]Cardan, “that they rather seem to hate them, bringing them not up to virtue but injury, not to learning but to riot, not to sober life and conversation, but to all pleasure and licentious behaviour.”  Who is he of so little experience that knows not this of Fabius to be true? [2133]"Education is another nature, altering the mind and will, and I would to God” (saith he) “we ourselves did not spoil our children’s manners, by our overmuch cockering and nice education, and weaken the strength of their bodies and minds, that causeth custom, custom nature,” &amp;c.  For these causes Plutarch in his book </w:t>
      </w:r>
      <w:r>
        <w:rPr>
          <w:i/>
          <w:color w:val="000000"/>
          <w:sz w:val="24"/>
          <w:szCs w:val="24"/>
        </w:rPr>
        <w:t xml:space="preserve">de lib. educ.</w:t>
      </w:r>
      <w:r>
        <w:rPr>
          <w:color w:val="000000"/>
          <w:sz w:val="24"/>
          <w:szCs w:val="24"/>
        </w:rPr>
        <w:t xml:space="preserve"> and Hierom. </w:t>
      </w:r>
      <w:r>
        <w:rPr>
          <w:i/>
          <w:color w:val="000000"/>
          <w:sz w:val="24"/>
          <w:szCs w:val="24"/>
        </w:rPr>
        <w:t xml:space="preserve">epist. lib. 1. epist. 17. to Laeta de institut. filiae</w:t>
      </w:r>
      <w:r>
        <w:rPr>
          <w:color w:val="000000"/>
          <w:sz w:val="24"/>
          <w:szCs w:val="24"/>
        </w:rPr>
        <w:t xml:space="preserve">, gives a most especial charge to all parents, and many good cautions about bringing up of children, that they be not committed to indiscreet, passionate, bedlam tutors, light, giddy-headed, or covetous persons, and spare for no cost, that they may be well nurtured and taught, it being a matter of so great consequence.  For such parents as do otherwise, Plutarch esteems of them [2134]"that are more careful of their shoes than of their feet,” that rate their wealth above their children.  And he, saith [2135]Cardan, “that leaves his son to a covetous schoolmaster to be informed, or to a close Abbey to fast and learn wisdom together, doth no other, than that he be a learned fool, or a sickly wise man.”</w:t>
      </w:r>
    </w:p>
    <w:p>
      <w:pPr>
        <w:widowControl w:val="on"/>
        <w:pBdr/>
        <w:spacing w:before="240" w:after="240" w:line="240" w:lineRule="auto"/>
        <w:ind w:left="0" w:right="0"/>
        <w:jc w:val="left"/>
      </w:pPr>
      <w:r>
        <w:rPr>
          <w:color w:val="000000"/>
          <w:sz w:val="24"/>
          <w:szCs w:val="24"/>
        </w:rPr>
        <w:t xml:space="preserve">SUBSECT.  III.—­</w:t>
      </w:r>
      <w:r>
        <w:rPr>
          <w:i/>
          <w:color w:val="000000"/>
          <w:sz w:val="24"/>
          <w:szCs w:val="24"/>
        </w:rPr>
        <w:t xml:space="preserve">Terrors and Affrights, Causes of Melancholy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Tully, in the fourth of his Tusculans, distinguishes these terrors which arise from the apprehension of some terrible object heard or seen, from other fears, and so doth Patritius </w:t>
      </w:r>
      <w:r>
        <w:rPr>
          <w:i/>
          <w:color w:val="000000"/>
          <w:sz w:val="24"/>
          <w:szCs w:val="24"/>
        </w:rPr>
        <w:t xml:space="preserve">lib. 5.  Tit. 4. de regis institut.</w:t>
      </w:r>
      <w:r>
        <w:rPr>
          <w:color w:val="000000"/>
          <w:sz w:val="24"/>
          <w:szCs w:val="24"/>
        </w:rPr>
        <w:t xml:space="preserve"> Of all fears they are most pernicious and violent, and so suddenly alter the whole temperature of the body, move the soul and spirits, strike such a deep impression, that the parties can never be recovered, causing more grievous and fiercer melancholy, as Felix Plater, </w:t>
      </w:r>
      <w:r>
        <w:rPr>
          <w:i/>
          <w:color w:val="000000"/>
          <w:sz w:val="24"/>
          <w:szCs w:val="24"/>
        </w:rPr>
        <w:t xml:space="preserve">c. 3. de mentis alienat</w:t>
      </w:r>
      <w:r>
        <w:rPr>
          <w:color w:val="000000"/>
          <w:sz w:val="24"/>
          <w:szCs w:val="24"/>
        </w:rPr>
        <w:t xml:space="preserve">. [2136]speaks out of his experience, than any inward cause whatsoever:  “and imprints itself so forcibly in the spirits, brain, humours, that if all the mass of blood were let out of the body, it could hardly be extracted. </w:t>
      </w:r>
    </w:p>
    <w:p>
      <w:pPr>
        <w:keepNext w:val="on"/>
        <w:pageBreakBefore w:val="on"/>
        <w:widowControl w:val="on"/>
        <w:pBdr/>
        <w:spacing w:before="0" w:after="322" w:line="240" w:lineRule="auto"/>
        <w:ind w:left="0" w:right="0"/>
        <w:jc w:val="left"/>
        <w:outlineLvl w:val="0"/>
      </w:pPr>
      <w:r>
        <w:rPr>
          <w:b/>
          <w:color w:val="000000"/>
          <w:sz w:val="48"/>
          <w:szCs w:val="48"/>
        </w:rPr>
        <w:t xml:space="preserve">Page 281</w:t>
      </w:r>
    </w:p>
    <w:p>
      <w:pPr>
        <w:widowControl w:val="on"/>
        <w:pBdr/>
        <w:spacing w:before="240" w:after="240" w:line="240" w:lineRule="auto"/>
        <w:ind w:left="0" w:right="0"/>
        <w:jc w:val="left"/>
      </w:pPr>
      <w:r>
        <w:rPr>
          <w:color w:val="000000"/>
          <w:sz w:val="24"/>
          <w:szCs w:val="24"/>
        </w:rPr>
        <w:t xml:space="preserve">This horrible kind of melancholy” (for so he terms it) “had been often brought before him, and troubles and affrights commonly men and women, young and old of all sorts.” [2137]Hercules de Saxonia calls this kind of melancholy (</w:t>
      </w:r>
      <w:r>
        <w:rPr>
          <w:i/>
          <w:color w:val="000000"/>
          <w:sz w:val="24"/>
          <w:szCs w:val="24"/>
        </w:rPr>
        <w:t xml:space="preserve">ab agitatione spirituum</w:t>
      </w:r>
      <w:r>
        <w:rPr>
          <w:color w:val="000000"/>
          <w:sz w:val="24"/>
          <w:szCs w:val="24"/>
        </w:rPr>
        <w:t xml:space="preserve">) by a peculiar name, it comes from the agitation, motion, contraction, dilatation of spirits, not from any distemperature of humours, and produceth strong effects.  This terror is most usually caused, as [2138]Plutarch will have, “from some imminent danger, when a terrible object is at hand,” heard, seen, or conceived, [2139]"truly appearing, or in a [2140]dream:”  and many times the more sudden the accident, it is the more violent.</w:t>
      </w:r>
    </w:p>
    <w:p>
      <w:pPr>
        <w:widowControl w:val="on"/>
        <w:pBdr/>
        <w:spacing w:before="240" w:after="240" w:line="240" w:lineRule="auto"/>
        <w:ind w:left="0" w:right="0"/>
        <w:jc w:val="left"/>
      </w:pPr>
      <w:r>
        <w:rPr>
          <w:color w:val="000000"/>
          <w:sz w:val="24"/>
          <w:szCs w:val="24"/>
        </w:rPr>
        <w:t xml:space="preserve">[2141] “Stat terror animis, et cor attonitum salit,</w:t>
      </w:r>
      <w:r>
        <w:rPr>
          <w:color w:val="000000"/>
          <w:sz w:val="24"/>
          <w:szCs w:val="24"/>
        </w:rPr>
        <w:br/>
        <w:t xml:space="preserve">        Pavidumque trepidis palpitat venis jecur.”</w:t>
      </w:r>
    </w:p>
    <w:p>
      <w:pPr>
        <w:widowControl w:val="on"/>
        <w:pBdr/>
        <w:spacing w:before="240" w:after="240" w:line="240" w:lineRule="auto"/>
        <w:ind w:left="0" w:right="0"/>
        <w:jc w:val="left"/>
      </w:pPr>
      <w:r>
        <w:rPr>
          <w:color w:val="000000"/>
          <w:sz w:val="24"/>
          <w:szCs w:val="24"/>
        </w:rPr>
        <w:t xml:space="preserve">       “Their soul’s affright, their heart amazed quakes,</w:t>
      </w:r>
      <w:r>
        <w:rPr>
          <w:color w:val="000000"/>
          <w:sz w:val="24"/>
          <w:szCs w:val="24"/>
        </w:rPr>
        <w:br/>
        <w:t xml:space="preserve">        The trembling liver pants i’ th’ veins, and aches.”</w:t>
      </w:r>
    </w:p>
    <w:p>
      <w:pPr>
        <w:widowControl w:val="on"/>
        <w:pBdr/>
        <w:spacing w:before="240" w:after="240" w:line="240" w:lineRule="auto"/>
        <w:ind w:left="0" w:right="0"/>
        <w:jc w:val="left"/>
      </w:pPr>
      <w:r>
        <w:rPr>
          <w:color w:val="000000"/>
          <w:sz w:val="24"/>
          <w:szCs w:val="24"/>
        </w:rPr>
        <w:t xml:space="preserve">Arthemedorus the grammarian lost his wits by the unexpected sight of a crocodile, Laurentius </w:t>
      </w:r>
      <w:r>
        <w:rPr>
          <w:i/>
          <w:color w:val="000000"/>
          <w:sz w:val="24"/>
          <w:szCs w:val="24"/>
        </w:rPr>
        <w:t xml:space="preserve">7. de melan</w:t>
      </w:r>
      <w:r>
        <w:rPr>
          <w:color w:val="000000"/>
          <w:sz w:val="24"/>
          <w:szCs w:val="24"/>
        </w:rPr>
        <w:t xml:space="preserve">. [2142]The massacre at Lyons, 1572, in the reign of Charles IX., was so terrible and fearful, that many ran mad, some died, great-bellied women were brought to bed before their time, generally all affrighted aghast.  Many lose their wits [2143]"by the sudden sight of some spectrum or devil, a thing very common in all ages,” saith Lavater </w:t>
      </w:r>
      <w:r>
        <w:rPr>
          <w:i/>
          <w:color w:val="000000"/>
          <w:sz w:val="24"/>
          <w:szCs w:val="24"/>
        </w:rPr>
        <w:t xml:space="preserve">part 1. cap. 9.</w:t>
      </w:r>
      <w:r>
        <w:rPr>
          <w:color w:val="000000"/>
          <w:sz w:val="24"/>
          <w:szCs w:val="24"/>
        </w:rPr>
        <w:t xml:space="preserve"> as Orestes did at the sight of the Furies, which appeared to him in black (as [2144]Pausanias records).  The Greeks call them [Greek:  mormolucheia], which so terrify their souls, or if they be but affrighted by some counterfeit devils in jest,</w:t>
      </w:r>
    </w:p>
    <w:p>
      <w:pPr>
        <w:widowControl w:val="on"/>
        <w:pBdr/>
        <w:spacing w:before="0" w:after="0" w:line="240" w:lineRule="auto"/>
        <w:ind w:left="0" w:right="0"/>
        <w:jc w:val="left"/>
      </w:pPr>
      <w:r>
        <w:rPr>
          <w:rFonts w:ascii="fixed" w:hAnsi="fixed" w:cs="fixed"/>
          <w:color w:val="000000"/>
          <w:sz w:val="24"/>
          <w:szCs w:val="24"/>
        </w:rPr>
        <w:t xml:space="preserve">
[2145]  ------“ut pueri trepidant, atque omnia caecis
In tenebris metuunt”------
</w:t>
      </w:r>
    </w:p>
    <w:p>
      <w:pPr>
        <w:widowControl w:val="on"/>
        <w:pBdr/>
        <w:spacing w:before="240" w:after="240" w:line="240" w:lineRule="auto"/>
        <w:ind w:left="0" w:right="0"/>
        <w:jc w:val="left"/>
      </w:pPr>
      <w:r>
        <w:rPr>
          <w:color w:val="000000"/>
          <w:sz w:val="24"/>
          <w:szCs w:val="24"/>
        </w:rPr>
        <w:t xml:space="preserve">as children in the dark conceive hobgoblins, and are so afraid, they are the worse for it all their lives.  Some by sudden fires, earthquakes, inundations, or any such dismal objects:  Themiscon the physician fell into a hydrophobia, by seeing one sick of that disease:  (Dioscorides </w:t>
      </w:r>
      <w:r>
        <w:rPr>
          <w:i/>
          <w:color w:val="000000"/>
          <w:sz w:val="24"/>
          <w:szCs w:val="24"/>
        </w:rPr>
        <w:t xml:space="preserve">l. 6. c. 33.</w:t>
      </w:r>
      <w:r>
        <w:rPr>
          <w:color w:val="000000"/>
          <w:sz w:val="24"/>
          <w:szCs w:val="24"/>
        </w:rPr>
        <w:t xml:space="preserve">) or by the sight of a monster, a carcase, they are disquieted many months following, and cannot endure the room where a corpse hath been, for a world would not be alone with a dead man, or lie in that bed many years after in which a man hath died.  At [2146]Basil many little children in the springtime went to gather flowers in a meadow at the town’s end, where a malefactor hung in gibbets; all gazing at it, one by chance flung a stone, and made it stir, by which accident, the children affrighted ran away; one slower than the rest, looking back, and seeing the stirred carcase wag towards her, cried out it came after, and was so terribly affrighted, that for many days she could not rest, eat, or sleep, she could not be pacified, but melancholy, died. [2147]In the same town another child, beyond the Rhine, saw a grave opened, and upon the sight of a carcase, was so troubled in mind that she could not be comforted, but a little</w:t>
      </w:r>
    </w:p>
    <w:p>
      <w:pPr>
        <w:keepNext w:val="on"/>
        <w:pageBreakBefore w:val="on"/>
        <w:widowControl w:val="on"/>
        <w:pBdr/>
        <w:spacing w:before="0" w:after="322" w:line="240" w:lineRule="auto"/>
        <w:ind w:left="0" w:right="0"/>
        <w:jc w:val="left"/>
        <w:outlineLvl w:val="0"/>
      </w:pPr>
      <w:r>
        <w:rPr>
          <w:b/>
          <w:color w:val="000000"/>
          <w:sz w:val="48"/>
          <w:szCs w:val="48"/>
        </w:rPr>
        <w:t xml:space="preserve">Page 282</w:t>
      </w:r>
    </w:p>
    <w:p>
      <w:pPr>
        <w:widowControl w:val="on"/>
        <w:pBdr/>
        <w:spacing w:before="240" w:after="240" w:line="240" w:lineRule="auto"/>
        <w:ind w:left="0" w:right="0"/>
        <w:jc w:val="left"/>
      </w:pPr>
      <w:r>
        <w:rPr>
          <w:color w:val="000000"/>
          <w:sz w:val="24"/>
          <w:szCs w:val="24"/>
        </w:rPr>
        <w:t xml:space="preserve">after departed, and was buried by it.  Platerus </w:t>
      </w:r>
      <w:r>
        <w:rPr>
          <w:i/>
          <w:color w:val="000000"/>
          <w:sz w:val="24"/>
          <w:szCs w:val="24"/>
        </w:rPr>
        <w:t xml:space="preserve">observat. l. 1</w:t>
      </w:r>
      <w:r>
        <w:rPr>
          <w:color w:val="000000"/>
          <w:sz w:val="24"/>
          <w:szCs w:val="24"/>
        </w:rPr>
        <w:t xml:space="preserve">, a gentlewoman of the same city saw a fat hog cut up, when the entrails were opened, and a noisome savour offended her nose, she much misliked, and would not longer abide:  a physician in presence, told her, as that hog, so was she, full of filthy excrements, and aggravated the matter by some other loathsome instances, insomuch, this nice gentlewoman apprehended it so deeply, that she fell forthwith a-vomiting, was so mightily distempered in mind and body, that with all his art and persuasions, for some months after, he could not restore her to herself again, she could not forget it, or remove the object out of her sight, </w:t>
      </w:r>
      <w:r>
        <w:rPr>
          <w:i/>
          <w:color w:val="000000"/>
          <w:sz w:val="24"/>
          <w:szCs w:val="24"/>
        </w:rPr>
        <w:t xml:space="preserve">Idem</w:t>
      </w:r>
      <w:r>
        <w:rPr>
          <w:color w:val="000000"/>
          <w:sz w:val="24"/>
          <w:szCs w:val="24"/>
        </w:rPr>
        <w:t xml:space="preserve">.  Many cannot endure to see a wound opened, but they are offended:  a man executed, or labour of any fearful disease, as possession, apoplexies, one bewitched; [2148]or if they read by chance of some terrible thing, the symptoms alone of such a disease, or that which they dislike, they are instantly troubled in mind, aghast, ready to apply it to themselves, they are as much disquieted as if they had seen it, or were so affected themselves. </w:t>
      </w:r>
      <w:r>
        <w:rPr>
          <w:i/>
          <w:color w:val="000000"/>
          <w:sz w:val="24"/>
          <w:szCs w:val="24"/>
        </w:rPr>
        <w:t xml:space="preserve">Hecatas sibi videntur somniare</w:t>
      </w:r>
      <w:r>
        <w:rPr>
          <w:color w:val="000000"/>
          <w:sz w:val="24"/>
          <w:szCs w:val="24"/>
        </w:rPr>
        <w:t xml:space="preserve">, they dream and continually think of it.  As lamentable effects are caused by such terrible objects heard, read, or seen, </w:t>
      </w:r>
      <w:r>
        <w:rPr>
          <w:i/>
          <w:color w:val="000000"/>
          <w:sz w:val="24"/>
          <w:szCs w:val="24"/>
        </w:rPr>
        <w:t xml:space="preserve">auditus maximos motus in corpore facit</w:t>
      </w:r>
      <w:r>
        <w:rPr>
          <w:color w:val="000000"/>
          <w:sz w:val="24"/>
          <w:szCs w:val="24"/>
        </w:rPr>
        <w:t xml:space="preserve">, as [2149]Plutarch holds, no sense makes greater alteration of body and mind:  sudden speech sometimes, unexpected news, be they good or bad, </w:t>
      </w:r>
      <w:r>
        <w:rPr>
          <w:i/>
          <w:color w:val="000000"/>
          <w:sz w:val="24"/>
          <w:szCs w:val="24"/>
        </w:rPr>
        <w:t xml:space="preserve">praevisa minus oratio</w:t>
      </w:r>
      <w:r>
        <w:rPr>
          <w:color w:val="000000"/>
          <w:sz w:val="24"/>
          <w:szCs w:val="24"/>
        </w:rPr>
        <w:t xml:space="preserve">, will move as much, </w:t>
      </w:r>
      <w:r>
        <w:rPr>
          <w:i/>
          <w:color w:val="000000"/>
          <w:sz w:val="24"/>
          <w:szCs w:val="24"/>
        </w:rPr>
        <w:t xml:space="preserve">animum obruere, et de sede sua dejicere</w:t>
      </w:r>
      <w:r>
        <w:rPr>
          <w:color w:val="000000"/>
          <w:sz w:val="24"/>
          <w:szCs w:val="24"/>
        </w:rPr>
        <w:t xml:space="preserve">, as a [2150]philosopher observes, will take away our sleep and appetite, disturb and quite overturn us.  Let them bear witness that have heard those tragical alarms, outcries, hideous noises, which are many times suddenly heard in the dead of the night by irruption of enemies and accidental fires, &amp;c., those [2151]panic fears, which often drive men out of their wits, bereave them of sense, understanding and all, some for a time, some for their whole lives, they never recover it.  The [2152] Midianites were so affrighted by Gideon’s soldiers, they breaking but every one a pitcher; and [2153]Hannibal’s army by such a panic fear was discomfited at the walls of Rome.  Augusta Livia hearing a few tragical verses recited out of Virgil, </w:t>
      </w:r>
      <w:r>
        <w:rPr>
          <w:i/>
          <w:color w:val="000000"/>
          <w:sz w:val="24"/>
          <w:szCs w:val="24"/>
        </w:rPr>
        <w:t xml:space="preserve">Tu Marcellus eris</w:t>
      </w:r>
      <w:r>
        <w:rPr>
          <w:color w:val="000000"/>
          <w:sz w:val="24"/>
          <w:szCs w:val="24"/>
        </w:rPr>
        <w:t xml:space="preserve">, &amp;c., fell down dead in a swoon.  Edinus king of Denmark, by a sudden sound which he heard, [2154] “was turned into fury with all his men,” Cranzius, </w:t>
      </w:r>
      <w:r>
        <w:rPr>
          <w:i/>
          <w:color w:val="000000"/>
          <w:sz w:val="24"/>
          <w:szCs w:val="24"/>
        </w:rPr>
        <w:t xml:space="preserve">l. 5, Dan. hist.</w:t>
      </w:r>
      <w:r>
        <w:rPr>
          <w:color w:val="000000"/>
          <w:sz w:val="24"/>
          <w:szCs w:val="24"/>
        </w:rPr>
        <w:t xml:space="preserve"> and Alexander ab Alexandro </w:t>
      </w:r>
      <w:r>
        <w:rPr>
          <w:i/>
          <w:color w:val="000000"/>
          <w:sz w:val="24"/>
          <w:szCs w:val="24"/>
        </w:rPr>
        <w:t xml:space="preserve">l. 3. c. 5.</w:t>
      </w:r>
      <w:r>
        <w:rPr>
          <w:color w:val="000000"/>
          <w:sz w:val="24"/>
          <w:szCs w:val="24"/>
        </w:rPr>
        <w:t xml:space="preserve"> Amatus Lusitanus had a patient, that by reason of bad tidings became epilepticus, </w:t>
      </w:r>
      <w:r>
        <w:rPr>
          <w:i/>
          <w:color w:val="000000"/>
          <w:sz w:val="24"/>
          <w:szCs w:val="24"/>
        </w:rPr>
        <w:t xml:space="preserve">cen. 2. cura 90</w:t>
      </w:r>
      <w:r>
        <w:rPr>
          <w:color w:val="000000"/>
          <w:sz w:val="24"/>
          <w:szCs w:val="24"/>
        </w:rPr>
        <w:t xml:space="preserve">, Cardan </w:t>
      </w:r>
      <w:r>
        <w:rPr>
          <w:i/>
          <w:color w:val="000000"/>
          <w:sz w:val="24"/>
          <w:szCs w:val="24"/>
        </w:rPr>
        <w:t xml:space="preserve">subtil. l. 18</w:t>
      </w:r>
      <w:r>
        <w:rPr>
          <w:color w:val="000000"/>
          <w:sz w:val="24"/>
          <w:szCs w:val="24"/>
        </w:rPr>
        <w:t xml:space="preserve">, saw one that lost his wits by mistaking of an echo.  If one sense alone can cause such violent commotions of the mind, what may we think when hearing, sight, and those other senses are all troubled at once? as by some earthquakes, thunder, lightning, tempests, &amp;c.  At Bologna in Italy, </w:t>
      </w:r>
      <w:r>
        <w:rPr>
          <w:i/>
          <w:color w:val="000000"/>
          <w:sz w:val="24"/>
          <w:szCs w:val="24"/>
        </w:rPr>
        <w:t xml:space="preserve">anno</w:t>
      </w:r>
      <w:r>
        <w:rPr>
          <w:color w:val="000000"/>
          <w:sz w:val="24"/>
          <w:szCs w:val="24"/>
        </w:rPr>
        <w:t xml:space="preserve"> 1504, there</w:t>
      </w:r>
    </w:p>
    <w:p>
      <w:pPr>
        <w:keepNext w:val="on"/>
        <w:pageBreakBefore w:val="on"/>
        <w:widowControl w:val="on"/>
        <w:pBdr/>
        <w:spacing w:before="0" w:after="322" w:line="240" w:lineRule="auto"/>
        <w:ind w:left="0" w:right="0"/>
        <w:jc w:val="left"/>
        <w:outlineLvl w:val="0"/>
      </w:pPr>
      <w:r>
        <w:rPr>
          <w:b/>
          <w:color w:val="000000"/>
          <w:sz w:val="48"/>
          <w:szCs w:val="48"/>
        </w:rPr>
        <w:t xml:space="preserve">Page 283</w:t>
      </w:r>
    </w:p>
    <w:p>
      <w:pPr>
        <w:widowControl w:val="on"/>
        <w:pBdr/>
        <w:spacing w:before="240" w:after="240" w:line="240" w:lineRule="auto"/>
        <w:ind w:left="0" w:right="0"/>
        <w:jc w:val="left"/>
      </w:pPr>
      <w:r>
        <w:rPr>
          <w:color w:val="000000"/>
          <w:sz w:val="24"/>
          <w:szCs w:val="24"/>
        </w:rPr>
        <w:t xml:space="preserve">was such a fearful earthquake about eleven o’clock in the night (as [2155]Beroaldus in his book </w:t>
      </w:r>
      <w:r>
        <w:rPr>
          <w:i/>
          <w:color w:val="000000"/>
          <w:sz w:val="24"/>
          <w:szCs w:val="24"/>
        </w:rPr>
        <w:t xml:space="preserve">de terrae motu</w:t>
      </w:r>
      <w:r>
        <w:rPr>
          <w:color w:val="000000"/>
          <w:sz w:val="24"/>
          <w:szCs w:val="24"/>
        </w:rPr>
        <w:t xml:space="preserve">, hath commended to posterity) that all the city trembled, the people thought the world was at an end, </w:t>
      </w:r>
      <w:r>
        <w:rPr>
          <w:i/>
          <w:color w:val="000000"/>
          <w:sz w:val="24"/>
          <w:szCs w:val="24"/>
        </w:rPr>
        <w:t xml:space="preserve">actum de mortalibus</w:t>
      </w:r>
      <w:r>
        <w:rPr>
          <w:color w:val="000000"/>
          <w:sz w:val="24"/>
          <w:szCs w:val="24"/>
        </w:rPr>
        <w:t xml:space="preserve">, such a fearful noise, it made such a detestable smell, the inhabitants were infinitely affrighted, and some ran mad. </w:t>
      </w:r>
      <w:r>
        <w:rPr>
          <w:i/>
          <w:color w:val="000000"/>
          <w:sz w:val="24"/>
          <w:szCs w:val="24"/>
        </w:rPr>
        <w:t xml:space="preserve">Audi rem atrocem, et annalibus memorandam</w:t>
      </w:r>
      <w:r>
        <w:rPr>
          <w:color w:val="000000"/>
          <w:sz w:val="24"/>
          <w:szCs w:val="24"/>
        </w:rPr>
        <w:t xml:space="preserve"> (mine author adds), hear a strange story, and worthy to be chronicled:  I had a servant at the same time called Fulco Argelanus, a bold and proper man, so grievously terrified with it, that he [2156]was first melancholy, after doted, at last mad, and made away himself.  At [2157]Fuscinum in Japona “there was such an earthquake, and darkness on a sudden, that many men were offended with headache, many overwhelmed with sorrow and melancholy.  At Meacum whole streets and goodly palaces were overturned at the same time, and there was such a hideous noise withal, like thunder, and filthy smell, that their hair stared for fear, and their hearts quaked, men and beasts were incredibly terrified.  In Sacai, another city, the same earthquake was so terrible unto them, that many were bereft of their senses; and others by that horrible spectacle so much amazed, that they knew not what they did.”  Blasius a Christian, the reporter of the news, was so affrighted for his part, that though it were two months after, he was scarce his own man, neither could he drive the remembrance of it out of his mind.  Many times, some years following, they will tremble afresh at the [2158]remembrance or conceit of such a terrible object, even all their lives long, if mention be made of it.  Cornelius Agrippa relates out of Gulielmus Parisiensis, a story of one, that after a distasteful purge which a physician had prescribed unto him, was so much moved, [2159]"that at the very sight of physic he would be distempered,” though he never so much as smelled to it, the box of physic long after would give him a purge; nay, the very remembrance of it did effect it; [2160]"like travellers and seamen,” saith Plutarch, “that when they have been sanded, or dashed on a rock, for ever after fear not that mischance only, but all such dangers whatsoever.”</w:t>
      </w:r>
    </w:p>
    <w:p>
      <w:pPr>
        <w:widowControl w:val="on"/>
        <w:pBdr/>
        <w:spacing w:before="240" w:after="240" w:line="240" w:lineRule="auto"/>
        <w:ind w:left="0" w:right="0"/>
        <w:jc w:val="left"/>
      </w:pPr>
      <w:r>
        <w:rPr>
          <w:color w:val="000000"/>
          <w:sz w:val="24"/>
          <w:szCs w:val="24"/>
        </w:rPr>
        <w:t xml:space="preserve">SUBSECT.  IV.—­</w:t>
      </w:r>
      <w:r>
        <w:rPr>
          <w:i/>
          <w:color w:val="000000"/>
          <w:sz w:val="24"/>
          <w:szCs w:val="24"/>
        </w:rPr>
        <w:t xml:space="preserve">Scoffs, Calumnies, bitter Jests, how they cause Melancholy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It is an old saying, [2161]"A blow with a word strikes deeper than a blow with a sword:”  and many men are as much galled with a calumny, a scurrilous and bitter jest, a libel, a pasquil, satire, apologue, epigram, stage-play or the like, as with any misfortune whatsoever.  Princes and potentates, that are otherwise happy, and have all at command, secure and free, </w:t>
      </w:r>
      <w:r>
        <w:rPr>
          <w:i/>
          <w:color w:val="000000"/>
          <w:sz w:val="24"/>
          <w:szCs w:val="24"/>
        </w:rPr>
        <w:t xml:space="preserve">quibus potentia sceleris impunitatem fecit</w:t>
      </w:r>
      <w:r>
        <w:rPr>
          <w:color w:val="000000"/>
          <w:sz w:val="24"/>
          <w:szCs w:val="24"/>
        </w:rPr>
        <w:t xml:space="preserve">, are grievously vexed with these pasquilling libels, and satires:  they fear a railing [2162]Aretine, more than an enemy in the field, which made most princes of his time (as some relate) “allow him a liberal pension, that he should not tax them in his satires.”</w:t>
      </w:r>
    </w:p>
    <w:p>
      <w:pPr>
        <w:keepNext w:val="on"/>
        <w:pageBreakBefore w:val="on"/>
        <w:widowControl w:val="on"/>
        <w:pBdr/>
        <w:spacing w:before="0" w:after="322" w:line="240" w:lineRule="auto"/>
        <w:ind w:left="0" w:right="0"/>
        <w:jc w:val="left"/>
        <w:outlineLvl w:val="0"/>
      </w:pPr>
      <w:r>
        <w:rPr>
          <w:b/>
          <w:color w:val="000000"/>
          <w:sz w:val="48"/>
          <w:szCs w:val="48"/>
        </w:rPr>
        <w:t xml:space="preserve">Page 284</w:t>
      </w:r>
    </w:p>
    <w:p>
      <w:pPr>
        <w:widowControl w:val="on"/>
        <w:pBdr/>
        <w:spacing w:before="240" w:after="240" w:line="240" w:lineRule="auto"/>
        <w:ind w:left="0" w:right="0"/>
        <w:jc w:val="left"/>
      </w:pPr>
      <w:r>
        <w:rPr>
          <w:color w:val="000000"/>
          <w:sz w:val="24"/>
          <w:szCs w:val="24"/>
        </w:rPr>
        <w:t xml:space="preserve">[2163]The Gods had their Momus, Homer his Zoilus, Achilles his Thersites, Philip his Demades:  the Caesars themselves in Rome were commonly taunted.  There was never wanting a Petronius, a Lucian in those times, nor will be a Rabelais, an Euphormio, a Boccalinus in ours.  Adrian the sixth pope [2164]was so highly offended, and grievously vexed with pasquillers at Rome, he gave command that his statue should be demolished and burned, the ashes flung into the river Tiber, and had done it forthwith, had not Ludovicus Suessanus, a facete companion, dissuaded him to the contrary, by telling him, that pasquil’s ashes would turn to frogs in the bottom of the river, and croak worse and louder than before,—­</w:t>
      </w:r>
      <w:r>
        <w:rPr>
          <w:i/>
          <w:color w:val="000000"/>
          <w:sz w:val="24"/>
          <w:szCs w:val="24"/>
        </w:rPr>
        <w:t xml:space="preserve">genus irritabile vatum</w:t>
      </w:r>
      <w:r>
        <w:rPr>
          <w:color w:val="000000"/>
          <w:sz w:val="24"/>
          <w:szCs w:val="24"/>
        </w:rPr>
        <w:t xml:space="preserve">, and therefore [2165]Socrates in Plato adviseth all his friends, “that respect their credits, to stand in awe of poets, for they are terrible fellows, can praise and dispraise as they see cause.” </w:t>
      </w:r>
      <w:r>
        <w:rPr>
          <w:i/>
          <w:color w:val="000000"/>
          <w:sz w:val="24"/>
          <w:szCs w:val="24"/>
        </w:rPr>
        <w:t xml:space="preserve">Hinc quam sit calamus saevior ense patet</w:t>
      </w:r>
      <w:r>
        <w:rPr>
          <w:color w:val="000000"/>
          <w:sz w:val="24"/>
          <w:szCs w:val="24"/>
        </w:rPr>
        <w:t xml:space="preserve">.  The prophet David complains, Psalm cxxiii. 4. “that his soul was full of the mocking of the wealthy, and of the despitefulness of the proud,” and Psalm lv. 4. “for the voice of the wicked, &amp;c., and their hate:  his heart trembled within him, and the terrors of death came upon him; fear and horrible fear,” &amp;c., and Psal. lxix. 20.  “Rebuke hath broken my heart, and I am full of heaviness.”  Who hath not like cause to complain, and is not so troubled, that shall fall into the mouths of such men? for many are of so [2166]petulant a spleen; and have that figure Sarcasmus so often in their mouths, so bitter, so foolish, as [2167]Balthazar Castilio notes of them, that “they cannot speak, but they must bite;” they had rather lose a friend than a jest; and what company soever they come in, they will be scoffing, insulting over their inferiors, especially over such as any way depend upon them, humouring, misusing, or putting gulleries on some or other till they have made by their humouring or gulling [2168]_ex stulto insanum_, a mope or a noddy, and all to make themselves merry: </w:t>
      </w:r>
    </w:p>
    <w:p>
      <w:pPr>
        <w:widowControl w:val="on"/>
        <w:pBdr/>
        <w:spacing w:before="0" w:after="0" w:line="240" w:lineRule="auto"/>
        <w:ind w:left="0" w:right="0"/>
        <w:jc w:val="left"/>
      </w:pPr>
      <w:r>
        <w:rPr>
          <w:rFonts w:ascii="fixed" w:hAnsi="fixed" w:cs="fixed"/>
          <w:color w:val="000000"/>
          <w:sz w:val="24"/>
          <w:szCs w:val="24"/>
        </w:rPr>
        <w:t xml:space="preserve">
[2169]  ------“dummodo risum
Excutiat sibi; non hic cuiquam parcit amico;”
</w:t>
      </w:r>
    </w:p>
    <w:p>
      <w:pPr>
        <w:widowControl w:val="on"/>
        <w:pBdr/>
        <w:spacing w:before="240" w:after="240" w:line="240" w:lineRule="auto"/>
        <w:ind w:left="0" w:right="0"/>
        <w:jc w:val="left"/>
      </w:pPr>
      <w:r>
        <w:rPr>
          <w:color w:val="000000"/>
          <w:sz w:val="24"/>
          <w:szCs w:val="24"/>
        </w:rPr>
        <w:t xml:space="preserve">Friends, neuters, enemies, all are as one, to make a fool a madman, is their sport, and they have no greater felicity than to scoff and deride others; they must sacrifice to the god of laughter, with them in [2170] Apuleius, once a day, or else they shall be melancholy themselves; they care not how they grind and misuse others, so they may exhilarate their own persons.  Their wits indeed serve them to that sole purpose, to make sport, to break a scurrile jest, which is </w:t>
      </w:r>
      <w:r>
        <w:rPr>
          <w:i/>
          <w:color w:val="000000"/>
          <w:sz w:val="24"/>
          <w:szCs w:val="24"/>
        </w:rPr>
        <w:t xml:space="preserve">levissimus ingenii fructus</w:t>
      </w:r>
      <w:r>
        <w:rPr>
          <w:color w:val="000000"/>
          <w:sz w:val="24"/>
          <w:szCs w:val="24"/>
        </w:rPr>
        <w:t xml:space="preserve">, the froth of wit, as [2171]Tully holds, and for this they are often applauded, in all other discourse, dry, barren, stramineous, dull and heavy, here lies their genius, in this they alone excel, please themselves and others.  Leo Decimus, that scoffing pope, as Jovius hath registered in the Fourth book of his life, took an extraordinary</w:t>
      </w:r>
    </w:p>
    <w:p>
      <w:pPr>
        <w:keepNext w:val="on"/>
        <w:pageBreakBefore w:val="on"/>
        <w:widowControl w:val="on"/>
        <w:pBdr/>
        <w:spacing w:before="0" w:after="322" w:line="240" w:lineRule="auto"/>
        <w:ind w:left="0" w:right="0"/>
        <w:jc w:val="left"/>
        <w:outlineLvl w:val="0"/>
      </w:pPr>
      <w:r>
        <w:rPr>
          <w:b/>
          <w:color w:val="000000"/>
          <w:sz w:val="48"/>
          <w:szCs w:val="48"/>
        </w:rPr>
        <w:t xml:space="preserve">Page 285</w:t>
      </w:r>
    </w:p>
    <w:p>
      <w:pPr>
        <w:widowControl w:val="on"/>
        <w:pBdr/>
        <w:spacing w:before="240" w:after="240" w:line="240" w:lineRule="auto"/>
        <w:ind w:left="0" w:right="0"/>
        <w:jc w:val="left"/>
      </w:pPr>
      <w:r>
        <w:rPr>
          <w:color w:val="000000"/>
          <w:sz w:val="24"/>
          <w:szCs w:val="24"/>
        </w:rPr>
        <w:t xml:space="preserve">delight in humouring of silly fellows, and to put gulleries upon them, [2172]by commending some, persuading others to this or that:  he made </w:t>
      </w:r>
      <w:r>
        <w:rPr>
          <w:i/>
          <w:color w:val="000000"/>
          <w:sz w:val="24"/>
          <w:szCs w:val="24"/>
        </w:rPr>
        <w:t xml:space="preserve">ex stolidis stultissimos, et maxime ridiculos, ex stultis insanos</w:t>
      </w:r>
      <w:r>
        <w:rPr>
          <w:color w:val="000000"/>
          <w:sz w:val="24"/>
          <w:szCs w:val="24"/>
        </w:rPr>
        <w:t xml:space="preserve">; soft fellows, stark noddies; and such as were foolish, quite mad before he left them.  One memorable example he recites there, of Tarascomus of Parma, a musician that was so humoured by Leo Decimus, and Bibiena his second in this business, that he thought himself to be a man of most excellent skill, (who was indeed a ninny) they [2173]"made him set foolish songs, and invent new ridiculous precepts, which they did highly commend,” as to tie his arm that played on the lute, to make him strike a sweeter stroke, [2174]"and to pull down the arras hangings, because the voice would be clearer, by reason of the reverberation of the wall.”  In the like manner they persuaded one Baraballius of Caieta, that he was as good a poet as Petrarch; would have him to be made a laureate poet, and invite all his friends to his instalment; and had so possessed the poor man with a conceit of his excellent poetry, that when some of his more discreet friends told him of his folly, he was very angry with them, and said [2175]"they envied his honour, and prosperity:”  it was strange (saith Jovius) to see an old man of 60 years, a venerable and grave old man, so gulled.  But what cannot such scoffers do, especially if they find a soft creature, on whom they may work? nay, to say truth, who is so wise, or so discreet, that may not be humoured in this kind, especially if some excellent wits shall set upon him; he that mads others, if he were so humoured, would be as mad himself, as much grieved and tormented; he might cry with him in the comedy, </w:t>
      </w:r>
      <w:r>
        <w:rPr>
          <w:i/>
          <w:color w:val="000000"/>
          <w:sz w:val="24"/>
          <w:szCs w:val="24"/>
        </w:rPr>
        <w:t xml:space="preserve">Proh Jupiter tu homo me, adigas ad insaniam</w:t>
      </w:r>
      <w:r>
        <w:rPr>
          <w:color w:val="000000"/>
          <w:sz w:val="24"/>
          <w:szCs w:val="24"/>
        </w:rPr>
        <w:t xml:space="preserve">.  For all is in these things as they are taken; if he be a silly soul, and do not perceive it, ’tis well, he may haply make others sport, and be no whit troubled himself; but if he be apprehensive of his folly, and take it to heart, then it torments him worse than any lash:  a bitter jest, a slander, a calumny, pierceth deeper than any loss, danger, bodily pain, or injury whatsoever; </w:t>
      </w:r>
      <w:r>
        <w:rPr>
          <w:i/>
          <w:color w:val="000000"/>
          <w:sz w:val="24"/>
          <w:szCs w:val="24"/>
        </w:rPr>
        <w:t xml:space="preserve">leviter enim volat</w:t>
      </w:r>
      <w:r>
        <w:rPr>
          <w:color w:val="000000"/>
          <w:sz w:val="24"/>
          <w:szCs w:val="24"/>
        </w:rPr>
        <w:t xml:space="preserve">, (it flies swiftly) as Bernard of an arrow, </w:t>
      </w:r>
      <w:r>
        <w:rPr>
          <w:i/>
          <w:color w:val="000000"/>
          <w:sz w:val="24"/>
          <w:szCs w:val="24"/>
        </w:rPr>
        <w:t xml:space="preserve">sed graviter vulnerat</w:t>
      </w:r>
      <w:r>
        <w:rPr>
          <w:color w:val="000000"/>
          <w:sz w:val="24"/>
          <w:szCs w:val="24"/>
        </w:rPr>
        <w:t xml:space="preserve">, (but wounds deeply), especially if it shall proceed from a virulent tongue, “it cuts” (saith David) “like a two-edged sword.  They shoot bitter words as arrows,” Psal. lxiv. 5.  “And they smote with their tongues,” Jer. xviii. 18, and that so hard, that they leave an incurable wound behind them.  Many men are undone by this means, moped, and so dejected, that they are never to be recovered; and of all other men living, those which are actually melancholy, or inclined to it, are most sensible, (as being suspicious, choleric, apt to mistake) and impatient of an injury in that kind:  they aggravate, and so meditate continually of it, that it is a perpetual corrosive, not to be removed, till time wear it out.  Although they peradventure that so scoff, do it alone in mirth and merriment, and hold it </w:t>
      </w:r>
      <w:r>
        <w:rPr>
          <w:i/>
          <w:color w:val="000000"/>
          <w:sz w:val="24"/>
          <w:szCs w:val="24"/>
        </w:rPr>
        <w:t xml:space="preserve">optimum aliena frui insania</w:t>
      </w:r>
      <w:r>
        <w:rPr>
          <w:color w:val="000000"/>
          <w:sz w:val="24"/>
          <w:szCs w:val="24"/>
        </w:rPr>
        <w:t xml:space="preserve">, an excellent thing to enjoy another man’s madness; yet they must know, that it is a mortal sin (as [2176]Thomas holds) and as the prophet [2177]David denounceth, “they that use it, shall never dwell in God’s tabernacle.”</w:t>
      </w:r>
    </w:p>
    <w:p>
      <w:pPr>
        <w:keepNext w:val="on"/>
        <w:pageBreakBefore w:val="on"/>
        <w:widowControl w:val="on"/>
        <w:pBdr/>
        <w:spacing w:before="0" w:after="322" w:line="240" w:lineRule="auto"/>
        <w:ind w:left="0" w:right="0"/>
        <w:jc w:val="left"/>
        <w:outlineLvl w:val="0"/>
      </w:pPr>
      <w:r>
        <w:rPr>
          <w:b/>
          <w:color w:val="000000"/>
          <w:sz w:val="48"/>
          <w:szCs w:val="48"/>
        </w:rPr>
        <w:t xml:space="preserve">Page 286</w:t>
      </w:r>
    </w:p>
    <w:p>
      <w:pPr>
        <w:widowControl w:val="on"/>
        <w:pBdr/>
        <w:spacing w:before="240" w:after="240" w:line="240" w:lineRule="auto"/>
        <w:ind w:left="0" w:right="0"/>
        <w:jc w:val="left"/>
      </w:pPr>
      <w:r>
        <w:rPr>
          <w:color w:val="000000"/>
          <w:sz w:val="24"/>
          <w:szCs w:val="24"/>
        </w:rPr>
        <w:t xml:space="preserve">Such scurrilous jests, flouts, and sarcasms, therefore, ought not at all to be used; especially to our betters, to those that are in misery, or any way distressed:  for to such, </w:t>
      </w:r>
      <w:r>
        <w:rPr>
          <w:i/>
          <w:color w:val="000000"/>
          <w:sz w:val="24"/>
          <w:szCs w:val="24"/>
        </w:rPr>
        <w:t xml:space="preserve">aerumnarum incrementa sunt</w:t>
      </w:r>
      <w:r>
        <w:rPr>
          <w:color w:val="000000"/>
          <w:sz w:val="24"/>
          <w:szCs w:val="24"/>
        </w:rPr>
        <w:t xml:space="preserve">, they multiply grief, and as [2178]he perceived, </w:t>
      </w:r>
      <w:r>
        <w:rPr>
          <w:i/>
          <w:color w:val="000000"/>
          <w:sz w:val="24"/>
          <w:szCs w:val="24"/>
        </w:rPr>
        <w:t xml:space="preserve">In multis pudor, in multis iracundia</w:t>
      </w:r>
      <w:r>
        <w:rPr>
          <w:color w:val="000000"/>
          <w:sz w:val="24"/>
          <w:szCs w:val="24"/>
        </w:rPr>
        <w:t xml:space="preserve">, &amp;c., many are ashamed, many vexed, angered, and there is no greater cause or furtherer of melancholy.  Martin Cromerus, in the Sixth book of his history, hath a pretty story to this purpose, of Vladislaus, the second king of Poland, and Peter Dunnius, earl of Shrine; they had been hunting late, and were enforced to lodge in a poor cottage.  When they went to bed, Vladislaus told the earl in jest, that his wife lay softer with the abbot of Shrine; he not able to contain, replied, </w:t>
      </w:r>
      <w:r>
        <w:rPr>
          <w:i/>
          <w:color w:val="000000"/>
          <w:sz w:val="24"/>
          <w:szCs w:val="24"/>
        </w:rPr>
        <w:t xml:space="preserve">Et tua cum Dabesso</w:t>
      </w:r>
      <w:r>
        <w:rPr>
          <w:color w:val="000000"/>
          <w:sz w:val="24"/>
          <w:szCs w:val="24"/>
        </w:rPr>
        <w:t xml:space="preserve">, and yours with Dabessus, a gallant young gentleman in the court, whom Christina the queen loved. </w:t>
      </w:r>
      <w:r>
        <w:rPr>
          <w:i/>
          <w:color w:val="000000"/>
          <w:sz w:val="24"/>
          <w:szCs w:val="24"/>
        </w:rPr>
        <w:t xml:space="preserve">Tetigit id dictum Principis animum</w:t>
      </w:r>
      <w:r>
        <w:rPr>
          <w:color w:val="000000"/>
          <w:sz w:val="24"/>
          <w:szCs w:val="24"/>
        </w:rPr>
        <w:t xml:space="preserve">, these words of his so galled the prince, that he was long after </w:t>
      </w:r>
      <w:r>
        <w:rPr>
          <w:i/>
          <w:color w:val="000000"/>
          <w:sz w:val="24"/>
          <w:szCs w:val="24"/>
        </w:rPr>
        <w:t xml:space="preserve">tristis et cogitabundus</w:t>
      </w:r>
      <w:r>
        <w:rPr>
          <w:color w:val="000000"/>
          <w:sz w:val="24"/>
          <w:szCs w:val="24"/>
        </w:rPr>
        <w:t xml:space="preserve">, very sad and melancholy for many months; but they were the earl’s utter undoing:  for when Christina heard of it, she persecuted him to death.  Sophia the empress, Justinian’s wife, broke a bitter jest upon Narsetes the eunuch, a famous captain then disquieted for an overthrow which he lately had:  that he was fitter for a distaff and to keep women company, than to wield a sword, or to be general of an army:  but it cost her dear, for he so far distasted it, that he went forthwith to the adverse part, much troubled in his thoughts, caused the Lombards to rebel, and thence procured many miseries to the commonwealth.  Tiberius the emperor withheld a legacy from the people of Rome, which his predecessor Augustus had lately given, and perceiving a fellow round a dead corse in the ear, would needs know wherefore he did so; the fellow replied, that he wished the departed soul to signify to Augustus, the commons of Rome were yet unpaid:  for this bitter jest the emperor caused him forthwith to be slain, and carry the news himself.  For this reason, all those that otherwise approve of jests in some cases, and facete companions, (as who doth not?) let them laugh and be merry, </w:t>
      </w:r>
      <w:r>
        <w:rPr>
          <w:i/>
          <w:color w:val="000000"/>
          <w:sz w:val="24"/>
          <w:szCs w:val="24"/>
        </w:rPr>
        <w:t xml:space="preserve">rumpantur et illa Codro</w:t>
      </w:r>
      <w:r>
        <w:rPr>
          <w:color w:val="000000"/>
          <w:sz w:val="24"/>
          <w:szCs w:val="24"/>
        </w:rPr>
        <w:t xml:space="preserve">, ’tis laudable and fit, those yet will by no means admit them in their companies, that are any way inclined to this malady:  </w:t>
      </w:r>
      <w:r>
        <w:rPr>
          <w:i/>
          <w:color w:val="000000"/>
          <w:sz w:val="24"/>
          <w:szCs w:val="24"/>
        </w:rPr>
        <w:t xml:space="preserve">non jocandum cum iis qui miseri sunt, et aerumnosi</w:t>
      </w:r>
      <w:r>
        <w:rPr>
          <w:color w:val="000000"/>
          <w:sz w:val="24"/>
          <w:szCs w:val="24"/>
        </w:rPr>
        <w:t xml:space="preserve">, no jesting with a discontented person.  ’Tis Castilio’s caveat, [2179]Jo.  Pontanus, and [2180]Galateus, and every good man’s.</w:t>
      </w:r>
    </w:p>
    <w:p>
      <w:pPr>
        <w:widowControl w:val="on"/>
        <w:pBdr/>
        <w:spacing w:before="240" w:after="240" w:line="240" w:lineRule="auto"/>
        <w:ind w:left="0" w:right="0"/>
        <w:jc w:val="left"/>
      </w:pPr>
      <w:r>
        <w:rPr>
          <w:color w:val="000000"/>
          <w:sz w:val="24"/>
          <w:szCs w:val="24"/>
        </w:rPr>
        <w:t xml:space="preserve">       “Play with me, but hurt me not: </w:t>
      </w:r>
      <w:r>
        <w:rPr>
          <w:color w:val="000000"/>
          <w:sz w:val="24"/>
          <w:szCs w:val="24"/>
        </w:rPr>
        <w:br/>
        <w:t xml:space="preserve">        Jest with me, but shame me not.”</w:t>
      </w:r>
    </w:p>
    <w:p>
      <w:pPr>
        <w:keepNext w:val="on"/>
        <w:pageBreakBefore w:val="on"/>
        <w:widowControl w:val="on"/>
        <w:pBdr/>
        <w:spacing w:before="0" w:after="322" w:line="240" w:lineRule="auto"/>
        <w:ind w:left="0" w:right="0"/>
        <w:jc w:val="left"/>
        <w:outlineLvl w:val="0"/>
      </w:pPr>
      <w:r>
        <w:rPr>
          <w:b/>
          <w:color w:val="000000"/>
          <w:sz w:val="48"/>
          <w:szCs w:val="48"/>
        </w:rPr>
        <w:t xml:space="preserve">Page 287</w:t>
      </w:r>
    </w:p>
    <w:p>
      <w:pPr>
        <w:widowControl w:val="on"/>
        <w:pBdr/>
        <w:spacing w:before="240" w:after="240" w:line="240" w:lineRule="auto"/>
        <w:ind w:left="0" w:right="0"/>
        <w:jc w:val="left"/>
      </w:pPr>
      <w:r>
        <w:rPr>
          <w:color w:val="000000"/>
          <w:sz w:val="24"/>
          <w:szCs w:val="24"/>
        </w:rPr>
        <w:t xml:space="preserve">Comitas is a virtue between rusticity and scurrility, two extremes, as affability is between flattery and contention, it must not exceed; but be still accompanied with that [2181][Greek:  ablabeia] or innocency, </w:t>
      </w:r>
      <w:r>
        <w:rPr>
          <w:i/>
          <w:color w:val="000000"/>
          <w:sz w:val="24"/>
          <w:szCs w:val="24"/>
        </w:rPr>
        <w:t xml:space="preserve">quae nemini nocet, omnem injuriae, oblationem abhorrens</w:t>
      </w:r>
      <w:r>
        <w:rPr>
          <w:color w:val="000000"/>
          <w:sz w:val="24"/>
          <w:szCs w:val="24"/>
        </w:rPr>
        <w:t xml:space="preserve">, hurts no man, abhors all offer of injury.  Though a man be liable to such a jest or obloquy, have been overseen, or committed a foul fact, yet it is no good manners or humanity, to upbraid, to hit him in the teeth with his offence, or to scoff at such a one; ’tis an old axiom, </w:t>
      </w:r>
      <w:r>
        <w:rPr>
          <w:i/>
          <w:color w:val="000000"/>
          <w:sz w:val="24"/>
          <w:szCs w:val="24"/>
        </w:rPr>
        <w:t xml:space="preserve">turpis in reum omnis exprobratio</w:t>
      </w:r>
      <w:r>
        <w:rPr>
          <w:color w:val="000000"/>
          <w:sz w:val="24"/>
          <w:szCs w:val="24"/>
        </w:rPr>
        <w:t xml:space="preserve">.[2182] I speak not of such as generally tax vice, Barclay, Gentilis, Erasmus, Agrippa, Fishcartus, &amp;c., the Varronists and Lucians of our time, satirists, epigrammists, comedians, apologists, &amp;c., but such as personate, rail, scoff, calumniate, perstringe by name, or in presence offend;</w:t>
      </w:r>
    </w:p>
    <w:p>
      <w:pPr>
        <w:widowControl w:val="on"/>
        <w:pBdr/>
        <w:spacing w:before="240" w:after="240" w:line="240" w:lineRule="auto"/>
        <w:ind w:left="0" w:right="0"/>
        <w:jc w:val="left"/>
      </w:pPr>
      <w:r>
        <w:rPr>
          <w:color w:val="000000"/>
          <w:sz w:val="24"/>
          <w:szCs w:val="24"/>
        </w:rPr>
        <w:t xml:space="preserve">[2183] “Ludit qui stolida procacitate</w:t>
      </w:r>
      <w:r>
        <w:rPr>
          <w:color w:val="000000"/>
          <w:sz w:val="24"/>
          <w:szCs w:val="24"/>
        </w:rPr>
        <w:br/>
        <w:t xml:space="preserve">        Non est Sestius ille sed caballus:” </w:t>
      </w:r>
    </w:p>
    <w:p>
      <w:pPr>
        <w:widowControl w:val="on"/>
        <w:pBdr/>
        <w:spacing w:before="240" w:after="240" w:line="240" w:lineRule="auto"/>
        <w:ind w:left="0" w:right="0"/>
        <w:jc w:val="left"/>
      </w:pPr>
      <w:r>
        <w:rPr>
          <w:color w:val="000000"/>
          <w:sz w:val="24"/>
          <w:szCs w:val="24"/>
        </w:rPr>
        <w:t xml:space="preserve">’Tis horse-play this, and those jests (as he [2184]saith) “are no better than injuries,” biting jests, </w:t>
      </w:r>
      <w:r>
        <w:rPr>
          <w:i/>
          <w:color w:val="000000"/>
          <w:sz w:val="24"/>
          <w:szCs w:val="24"/>
        </w:rPr>
        <w:t xml:space="preserve">mordentes et aculeati</w:t>
      </w:r>
      <w:r>
        <w:rPr>
          <w:color w:val="000000"/>
          <w:sz w:val="24"/>
          <w:szCs w:val="24"/>
        </w:rPr>
        <w:t xml:space="preserve">, they are poisoned jests, leave a sting behind them, and ought not to be used.</w:t>
      </w:r>
    </w:p>
    <w:p>
      <w:pPr>
        <w:widowControl w:val="on"/>
        <w:pBdr/>
        <w:spacing w:before="240" w:after="240" w:line="240" w:lineRule="auto"/>
        <w:ind w:left="0" w:right="0"/>
        <w:jc w:val="left"/>
      </w:pPr>
      <w:r>
        <w:rPr>
          <w:color w:val="000000"/>
          <w:sz w:val="24"/>
          <w:szCs w:val="24"/>
        </w:rPr>
        <w:t xml:space="preserve">[2185] “Set not thy foot to make the blind to fall;</w:t>
      </w:r>
      <w:r>
        <w:rPr>
          <w:color w:val="000000"/>
          <w:sz w:val="24"/>
          <w:szCs w:val="24"/>
        </w:rPr>
        <w:br/>
        <w:t xml:space="preserve">          Nor wilfully offend thy weaker brother: </w:t>
      </w:r>
      <w:r>
        <w:rPr>
          <w:color w:val="000000"/>
          <w:sz w:val="24"/>
          <w:szCs w:val="24"/>
        </w:rPr>
        <w:br/>
        <w:t xml:space="preserve">        Nor wound the dead with thy tongue’s bitter gall,</w:t>
      </w:r>
      <w:r>
        <w:rPr>
          <w:color w:val="000000"/>
          <w:sz w:val="24"/>
          <w:szCs w:val="24"/>
        </w:rPr>
        <w:br/>
        <w:t xml:space="preserve">          Neither rejoice thou in the fall of other.”</w:t>
      </w:r>
    </w:p>
    <w:p>
      <w:pPr>
        <w:widowControl w:val="on"/>
        <w:pBdr/>
        <w:spacing w:before="240" w:after="240" w:line="240" w:lineRule="auto"/>
        <w:ind w:left="0" w:right="0"/>
        <w:jc w:val="left"/>
      </w:pPr>
      <w:r>
        <w:rPr>
          <w:color w:val="000000"/>
          <w:sz w:val="24"/>
          <w:szCs w:val="24"/>
        </w:rPr>
        <w:t xml:space="preserve">If these rules could be kept, we should have much more ease and quietness than we have, less melancholy, whereas on the contrary, we study to misuse each other, how to sting and gall, like two fighting boors, bending all our force and wit, friends, fortune, to crucify [2186]one another’s souls; by means of which, there is little content and charity, much virulency, hatred, malice, and disquietness among us.</w:t>
      </w:r>
    </w:p>
    <w:p>
      <w:pPr>
        <w:widowControl w:val="on"/>
        <w:pBdr/>
        <w:spacing w:before="240" w:after="240" w:line="240" w:lineRule="auto"/>
        <w:ind w:left="0" w:right="0"/>
        <w:jc w:val="left"/>
      </w:pPr>
      <w:r>
        <w:rPr>
          <w:color w:val="000000"/>
          <w:sz w:val="24"/>
          <w:szCs w:val="24"/>
        </w:rPr>
        <w:t xml:space="preserve">SUBSECT.  V.—­</w:t>
      </w:r>
      <w:r>
        <w:rPr>
          <w:i/>
          <w:color w:val="000000"/>
          <w:sz w:val="24"/>
          <w:szCs w:val="24"/>
        </w:rPr>
        <w:t xml:space="preserve">Loss of Liberty, Servitude, Imprisonment, how they cause Melancholy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To this catalogue of causes, I may well annex loss of liberty, servitude, or imprisonment, which to some persons is as great a torture as any of the rest.  Though they have all things convenient, sumptuous houses to their use, fair walks and gardens, delicious bowers, galleries, good fare and diet, and all things correspondent, yet they are not content, because they are confined, may not come and go at their pleasure, have and do what they will, but live [2187]_aliena quadra_, at another man’s table and command.  As it is [2188]in meats so it is in all other things, places, societies, sports; let them be never so pleasant, commodious, wholesome, so good; yet </w:t>
      </w:r>
      <w:r>
        <w:rPr>
          <w:i/>
          <w:color w:val="000000"/>
          <w:sz w:val="24"/>
          <w:szCs w:val="24"/>
        </w:rPr>
        <w:t xml:space="preserve">omnium rerum est satietas</w:t>
      </w:r>
      <w:r>
        <w:rPr>
          <w:color w:val="000000"/>
          <w:sz w:val="24"/>
          <w:szCs w:val="24"/>
        </w:rPr>
        <w:t xml:space="preserve">, there is a loathing satiety of all things.  The children of Israel were tired with manna, it is irksome to them so to live, as to a bird in his cage, or a dog in his kennel, they are weary of it.  They are happy, it is true, and have all things, to another man’s judgment, that heart can wish, or that they themselves can desire, </w:t>
      </w:r>
      <w:r>
        <w:rPr>
          <w:i/>
          <w:color w:val="000000"/>
          <w:sz w:val="24"/>
          <w:szCs w:val="24"/>
        </w:rPr>
        <w:t xml:space="preserve">bona</w:t>
      </w:r>
    </w:p>
    <w:p>
      <w:pPr>
        <w:keepNext w:val="on"/>
        <w:pageBreakBefore w:val="on"/>
        <w:widowControl w:val="on"/>
        <w:pBdr/>
        <w:spacing w:before="0" w:after="322" w:line="240" w:lineRule="auto"/>
        <w:ind w:left="0" w:right="0"/>
        <w:jc w:val="left"/>
        <w:outlineLvl w:val="0"/>
      </w:pPr>
      <w:r>
        <w:rPr>
          <w:b/>
          <w:i/>
          <w:color w:val="000000"/>
          <w:sz w:val="48"/>
          <w:szCs w:val="48"/>
        </w:rPr>
        <w:t xml:space="preserve">Page 288</w:t>
      </w:r>
    </w:p>
    <w:p>
      <w:pPr>
        <w:widowControl w:val="on"/>
        <w:pBdr/>
        <w:spacing w:before="240" w:after="240" w:line="240" w:lineRule="auto"/>
        <w:ind w:left="0" w:right="0"/>
        <w:jc w:val="left"/>
      </w:pPr>
      <w:r>
        <w:rPr>
          <w:i/>
          <w:color w:val="000000"/>
          <w:sz w:val="24"/>
          <w:szCs w:val="24"/>
        </w:rPr>
        <w:t xml:space="preserve">si sua norint</w:t>
      </w:r>
      <w:r>
        <w:rPr>
          <w:color w:val="000000"/>
          <w:sz w:val="24"/>
          <w:szCs w:val="24"/>
        </w:rPr>
        <w:t xml:space="preserve">:  yet they loathe it, and are tired with the present:  </w:t>
      </w:r>
      <w:r>
        <w:rPr>
          <w:i/>
          <w:color w:val="000000"/>
          <w:sz w:val="24"/>
          <w:szCs w:val="24"/>
        </w:rPr>
        <w:t xml:space="preserve">Est natura hominum novitatis avida</w:t>
      </w:r>
      <w:r>
        <w:rPr>
          <w:color w:val="000000"/>
          <w:sz w:val="24"/>
          <w:szCs w:val="24"/>
        </w:rPr>
        <w:t xml:space="preserve">; men’s nature is still desirous of news, variety, delights; and our wandering affections are so irregular in this kind, that they must change, though it must be to the worst.  Bachelors must be married, and married men would be bachelors; they do not love their own wives, though otherwise fair, wise, virtuous, and well qualified, because they are theirs; our present estate is still the worst, we cannot endure one course of life long, </w:t>
      </w:r>
      <w:r>
        <w:rPr>
          <w:i/>
          <w:color w:val="000000"/>
          <w:sz w:val="24"/>
          <w:szCs w:val="24"/>
        </w:rPr>
        <w:t xml:space="preserve">et quod modo voverat, odit</w:t>
      </w:r>
      <w:r>
        <w:rPr>
          <w:color w:val="000000"/>
          <w:sz w:val="24"/>
          <w:szCs w:val="24"/>
        </w:rPr>
        <w:t xml:space="preserve">, one calling long, </w:t>
      </w:r>
      <w:r>
        <w:rPr>
          <w:i/>
          <w:color w:val="000000"/>
          <w:sz w:val="24"/>
          <w:szCs w:val="24"/>
        </w:rPr>
        <w:t xml:space="preserve">esse in honore juvat, mox displicet</w:t>
      </w:r>
      <w:r>
        <w:rPr>
          <w:color w:val="000000"/>
          <w:sz w:val="24"/>
          <w:szCs w:val="24"/>
        </w:rPr>
        <w:t xml:space="preserve">; one place long, [2189]_Romae Tibur amo, ventosus Tybure Romam_, that which we earnestly sought, we now contemn. </w:t>
      </w:r>
      <w:r>
        <w:rPr>
          <w:i/>
          <w:color w:val="000000"/>
          <w:sz w:val="24"/>
          <w:szCs w:val="24"/>
        </w:rPr>
        <w:t xml:space="preserve">Hoc quosdam agit ad mortem</w:t>
      </w:r>
      <w:r>
        <w:rPr>
          <w:color w:val="000000"/>
          <w:sz w:val="24"/>
          <w:szCs w:val="24"/>
        </w:rPr>
        <w:t xml:space="preserve">, (saith [2190]Seneca) </w:t>
      </w:r>
      <w:r>
        <w:rPr>
          <w:i/>
          <w:color w:val="000000"/>
          <w:sz w:val="24"/>
          <w:szCs w:val="24"/>
        </w:rPr>
        <w:t xml:space="preserve">quod proposita saepe mutando in eadem revolvuntur, et non relinquunt novitati locum:  Fastidio caepit esse vita, et ipsus mundus, et subit illud rapidissimarum deliciarum, Quousque eadem</w:t>
      </w:r>
      <w:r>
        <w:rPr>
          <w:color w:val="000000"/>
          <w:sz w:val="24"/>
          <w:szCs w:val="24"/>
        </w:rPr>
        <w:t xml:space="preserve">? this alone kills many a man, that they are tied to the same still, as a horse in a mill, a dog in a wheel, they run round, without alteration or news, their life groweth odious, the world loathsome, and that which crosseth their furious delights, what? still the same?  Marcus Aurelius and Solomon, that had experience of all worldly delights and pleasure, confessed as much of themselves; what they most desired, was tedious at last, and that their lust could never be satisfied, all was vanity and affliction of mind.</w:t>
      </w:r>
    </w:p>
    <w:p>
      <w:pPr>
        <w:widowControl w:val="on"/>
        <w:pBdr/>
        <w:spacing w:before="240" w:after="240" w:line="240" w:lineRule="auto"/>
        <w:ind w:left="0" w:right="0"/>
        <w:jc w:val="left"/>
      </w:pPr>
      <w:r>
        <w:rPr>
          <w:color w:val="000000"/>
          <w:sz w:val="24"/>
          <w:szCs w:val="24"/>
        </w:rPr>
        <w:t xml:space="preserve">Now if it be death itself, another hell, to be glutted with one kind of sport, dieted with one dish, tied to one place; though they have all things otherwise as they can desire, and are in heaven to another man’s opinion, what misery and discontent shall they have, that live in slavery, or in prison itself? </w:t>
      </w:r>
      <w:r>
        <w:rPr>
          <w:i/>
          <w:color w:val="000000"/>
          <w:sz w:val="24"/>
          <w:szCs w:val="24"/>
        </w:rPr>
        <w:t xml:space="preserve">Quod tristius morte, in servitute vivendum</w:t>
      </w:r>
      <w:r>
        <w:rPr>
          <w:color w:val="000000"/>
          <w:sz w:val="24"/>
          <w:szCs w:val="24"/>
        </w:rPr>
        <w:t xml:space="preserve">, as Hermolaus told Alexander in [2191]Curtius, worse than death is bondage:  [2192]_hoc animo scito omnes fortes, ut mortem servituti anteponant_, All brave men at arms (Tully holds) are so affected. [2193]_Equidem ego is sum, qui servitutem extremum omnium malorum esse arbitror_:  I am he (saith Boterus) that account servitude the extremity of misery.  And what calamity do they endure, that live with those hard taskmasters, in gold mines (like those 30,000 [2194]Indian slaves at Potosi, in Peru), tin-mines, lead-mines, stone-quarries, coal-pits, like so many mouldwarps under ground, condemned to the galleys, to perpetual drudgery, hunger, thirst, and stripes, without all hope of delivery?  How are those women in Turkey affected, that most part of the year come not abroad; those Italian and Spanish dames, that are mewed up like hawks, and locked up by their jealous husbands? how tedious is it to them that live in stoves and caves half a year together? as in Iceland, Muscovy, or under the [2195]pole itself, where they have six months’ perpetual night.  Nay, what misery and discontent do they endure, that are in prison? </w:t>
      </w:r>
    </w:p>
    <w:p>
      <w:pPr>
        <w:keepNext w:val="on"/>
        <w:pageBreakBefore w:val="on"/>
        <w:widowControl w:val="on"/>
        <w:pBdr/>
        <w:spacing w:before="0" w:after="322" w:line="240" w:lineRule="auto"/>
        <w:ind w:left="0" w:right="0"/>
        <w:jc w:val="left"/>
        <w:outlineLvl w:val="0"/>
      </w:pPr>
      <w:r>
        <w:rPr>
          <w:b/>
          <w:color w:val="000000"/>
          <w:sz w:val="48"/>
          <w:szCs w:val="48"/>
        </w:rPr>
        <w:t xml:space="preserve">Page 289</w:t>
      </w:r>
    </w:p>
    <w:p>
      <w:pPr>
        <w:widowControl w:val="on"/>
        <w:pBdr/>
        <w:spacing w:before="240" w:after="240" w:line="240" w:lineRule="auto"/>
        <w:ind w:left="0" w:right="0"/>
        <w:jc w:val="left"/>
      </w:pPr>
      <w:r>
        <w:rPr>
          <w:color w:val="000000"/>
          <w:sz w:val="24"/>
          <w:szCs w:val="24"/>
        </w:rPr>
        <w:t xml:space="preserve">They want all those six non-natural things at once, good air, good diet, exercise, company, sleep, rest, ease, &amp;c., that are bound in chains all day long, suffer hunger, and (as [2196]Lucian describes it) “must abide that filthy stink, and rattling of chains, howlings, pitiful outcries, that prisoners usually make; these things are not only troublesome, but intolerable.”  They lie nastily among toads and frogs in a dark dungeon, in their own dung, in pain of body, in pain of soul, as Joseph did, Psal. cv. 18, “they hurt his feet in the stocks, the iron entered his soul.”  They live solitary, alone, sequestered from all company but heart-eating melancholy; and for want of meat, must eat that bread of affliction, prey upon themselves.  Well might [2197]Arculanus put long imprisonment for a cause, especially to such as have lived jovially, in all sensuality and lust, upon a sudden are estranged and debarred from all manner of pleasures:  as were Huniades, Edward, and Richard II., Valerian the Emperor, Bajazet the Turk.  If it be irksome to miss our ordinary companions and repast for once a day, or an hour, what shall it be to lose them for ever?  If it be so great a delight to live at liberty, and to enjoy that variety of objects the world affords; what misery and discontent must it needs bring to him, that shall now be cast headlong into that Spanish inquisition, to fall from heaven to hell, to be cubbed up upon a sudden, how shall he be perplexed, what shall become of him? [2198] Robert Duke of Normandy being imprisoned by his youngest brother Henry I., </w:t>
      </w:r>
      <w:r>
        <w:rPr>
          <w:i/>
          <w:color w:val="000000"/>
          <w:sz w:val="24"/>
          <w:szCs w:val="24"/>
        </w:rPr>
        <w:t xml:space="preserve">ab illo die inconsolabili dolore in carcere contabuit</w:t>
      </w:r>
      <w:r>
        <w:rPr>
          <w:color w:val="000000"/>
          <w:sz w:val="24"/>
          <w:szCs w:val="24"/>
        </w:rPr>
        <w:t xml:space="preserve">, saith Matthew Paris, from that day forward pined away with grief. [2199]Jugurtha that generous captain, “brought to Rome in triumph, and after imprisoned, through anguish of his soul, and melancholy, died.” [2200]Roger, Bishop of Salisbury, the second man from King Stephen (he that built that famous castle of [2201]Devizes in Wiltshire,) was so tortured in prison with hunger, and all those calamities accompanying such men, [2202]_ut vivere noluerit, mori nescierit_, he would not live, and could not die, between fear of death, and torments of life.  Francis King of France was taken prisoner by Charles V., </w:t>
      </w:r>
      <w:r>
        <w:rPr>
          <w:i/>
          <w:color w:val="000000"/>
          <w:sz w:val="24"/>
          <w:szCs w:val="24"/>
        </w:rPr>
        <w:t xml:space="preserve">ad mortem fere melancholicus</w:t>
      </w:r>
      <w:r>
        <w:rPr>
          <w:color w:val="000000"/>
          <w:sz w:val="24"/>
          <w:szCs w:val="24"/>
        </w:rPr>
        <w:t xml:space="preserve">, saith Guicciardini, melancholy almost to death, and that in an instant.  But this is as clear as the sun, and needs no further illustration.</w:t>
      </w:r>
    </w:p>
    <w:p>
      <w:pPr>
        <w:widowControl w:val="on"/>
        <w:pBdr/>
        <w:spacing w:before="240" w:after="240" w:line="240" w:lineRule="auto"/>
        <w:ind w:left="0" w:right="0"/>
        <w:jc w:val="left"/>
      </w:pPr>
      <w:r>
        <w:rPr>
          <w:color w:val="000000"/>
          <w:sz w:val="24"/>
          <w:szCs w:val="24"/>
        </w:rPr>
        <w:t xml:space="preserve">SUBSECT.  VI.—­</w:t>
      </w:r>
      <w:r>
        <w:rPr>
          <w:i/>
          <w:color w:val="000000"/>
          <w:sz w:val="24"/>
          <w:szCs w:val="24"/>
        </w:rPr>
        <w:t xml:space="preserve">Poverty and Want, Causes of Melancholy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Poverty and want are so violent oppugners, so unwelcome guests, so much abhorred of all men, that I may not omit to speak of them apart.  Poverty, although (if considered aright, to a wise, understanding, truly regenerate, and contented man) it be </w:t>
      </w:r>
      <w:r>
        <w:rPr>
          <w:i/>
          <w:color w:val="000000"/>
          <w:sz w:val="24"/>
          <w:szCs w:val="24"/>
        </w:rPr>
        <w:t xml:space="preserve">donum Dei</w:t>
      </w:r>
      <w:r>
        <w:rPr>
          <w:color w:val="000000"/>
          <w:sz w:val="24"/>
          <w:szCs w:val="24"/>
        </w:rPr>
        <w:t xml:space="preserve">, a blessed estate, the way to heaven, as [2203]Chrysostom calls it, God’s gift, the mother of modesty, and much to be preferred before riches (as shall be shown in his [2204]place), yet as it is esteemed in the world’s censure, it is a most odious calling,</w:t>
      </w:r>
    </w:p>
    <w:p>
      <w:pPr>
        <w:keepNext w:val="on"/>
        <w:pageBreakBefore w:val="on"/>
        <w:widowControl w:val="on"/>
        <w:pBdr/>
        <w:spacing w:before="0" w:after="322" w:line="240" w:lineRule="auto"/>
        <w:ind w:left="0" w:right="0"/>
        <w:jc w:val="left"/>
        <w:outlineLvl w:val="0"/>
      </w:pPr>
      <w:r>
        <w:rPr>
          <w:b/>
          <w:color w:val="000000"/>
          <w:sz w:val="48"/>
          <w:szCs w:val="48"/>
        </w:rPr>
        <w:t xml:space="preserve">Page 290</w:t>
      </w:r>
    </w:p>
    <w:p>
      <w:pPr>
        <w:widowControl w:val="on"/>
        <w:pBdr/>
        <w:spacing w:before="240" w:after="240" w:line="240" w:lineRule="auto"/>
        <w:ind w:left="0" w:right="0"/>
        <w:jc w:val="left"/>
      </w:pPr>
      <w:r>
        <w:rPr>
          <w:color w:val="000000"/>
          <w:sz w:val="24"/>
          <w:szCs w:val="24"/>
        </w:rPr>
        <w:t xml:space="preserve">vile and base, a severe torture, </w:t>
      </w:r>
      <w:r>
        <w:rPr>
          <w:i/>
          <w:color w:val="000000"/>
          <w:sz w:val="24"/>
          <w:szCs w:val="24"/>
        </w:rPr>
        <w:t xml:space="preserve">summum scelus</w:t>
      </w:r>
      <w:r>
        <w:rPr>
          <w:color w:val="000000"/>
          <w:sz w:val="24"/>
          <w:szCs w:val="24"/>
        </w:rPr>
        <w:t xml:space="preserve">, a most intolerable burden; we [2205]shun it all, </w:t>
      </w:r>
      <w:r>
        <w:rPr>
          <w:i/>
          <w:color w:val="000000"/>
          <w:sz w:val="24"/>
          <w:szCs w:val="24"/>
        </w:rPr>
        <w:t xml:space="preserve">cane pejus et angue</w:t>
      </w:r>
      <w:r>
        <w:rPr>
          <w:color w:val="000000"/>
          <w:sz w:val="24"/>
          <w:szCs w:val="24"/>
        </w:rPr>
        <w:t xml:space="preserve"> (worse than a dog or a snake), we abhor the name of it, [2206]_Paupertas fugitur, totoque arcessitur orbe_, as being the fountain of all other miseries, cares, woes, labours, and grievances whatsoever.  To avoid which, we will take any pains,—­</w:t>
      </w:r>
      <w:r>
        <w:rPr>
          <w:i/>
          <w:color w:val="000000"/>
          <w:sz w:val="24"/>
          <w:szCs w:val="24"/>
        </w:rPr>
        <w:t xml:space="preserve">extremos currit mercator ad Indos</w:t>
      </w:r>
      <w:r>
        <w:rPr>
          <w:color w:val="000000"/>
          <w:sz w:val="24"/>
          <w:szCs w:val="24"/>
        </w:rPr>
        <w:t xml:space="preserve">, we will leave no haven, no coast, no creek of the world unsearched, though it be to the hazard of our lives, we will dive to the bottom of the sea, to the bowels of the earth, [2207]five, six, seven, eight, nine hundred fathom deep, through all five zones, and both extremes of heat and cold:  we will turn parasites and slaves, prostitute ourselves, swear and lie, damn our bodies and souls, forsake God, abjure religion, steal, rob, murder, rather than endure this insufferable yoke of poverty, which doth so tyrannise, crucify, and generally depress us.</w:t>
      </w:r>
    </w:p>
    <w:p>
      <w:pPr>
        <w:widowControl w:val="on"/>
        <w:pBdr/>
        <w:spacing w:before="240" w:after="240" w:line="240" w:lineRule="auto"/>
        <w:ind w:left="0" w:right="0"/>
        <w:jc w:val="left"/>
      </w:pPr>
      <w:r>
        <w:rPr>
          <w:color w:val="000000"/>
          <w:sz w:val="24"/>
          <w:szCs w:val="24"/>
        </w:rPr>
        <w:t xml:space="preserve">For look into the world, and you shall see men most part esteemed according to their means, and happy as they are rich:  [2208]_Ubique tanti quisque quantum habuit fuit_.  If he be likely to thrive, and in the way of preferment, who but he?  In the vulgar opinion, if a man be wealthy, no matter how he gets it, of what parentage, how qualified, how virtuously endowed, or villainously inclined; let him be a bawd, a gripe, an usurer, a villain, a pagan, a barbarian, a wretch, [2209]Lucian’s tyrant, “on whom you may look with less security than on the sun;” so that he be rich (and liberal withal) he shall be honoured, admired, adored, reverenced, and highly [2210]magnified.  “The rich is had in reputation because of his goods,” Eccl. x. 31.  He shall be befriended:  “for riches gather many friends,” Prov. xix. 4,—­</w:t>
      </w:r>
      <w:r>
        <w:rPr>
          <w:i/>
          <w:color w:val="000000"/>
          <w:sz w:val="24"/>
          <w:szCs w:val="24"/>
        </w:rPr>
        <w:t xml:space="preserve">multos numerabit amicos</w:t>
      </w:r>
      <w:r>
        <w:rPr>
          <w:color w:val="000000"/>
          <w:sz w:val="24"/>
          <w:szCs w:val="24"/>
        </w:rPr>
        <w:t xml:space="preserve">, all [2211]happiness ebbs and flows with his money.  He shall be accounted a gracious lord, a Mecaenas, a benefactor, a wise, discreet, a proper, a valiant, a fortunate man, of a generous spirit, </w:t>
      </w:r>
      <w:r>
        <w:rPr>
          <w:i/>
          <w:color w:val="000000"/>
          <w:sz w:val="24"/>
          <w:szCs w:val="24"/>
        </w:rPr>
        <w:t xml:space="preserve">Pullus Jovis, et gallinae, filius albae</w:t>
      </w:r>
      <w:r>
        <w:rPr>
          <w:color w:val="000000"/>
          <w:sz w:val="24"/>
          <w:szCs w:val="24"/>
        </w:rPr>
        <w:t xml:space="preserve">:  a hopeful, a good man, a virtuous, honest man. </w:t>
      </w:r>
      <w:r>
        <w:rPr>
          <w:i/>
          <w:color w:val="000000"/>
          <w:sz w:val="24"/>
          <w:szCs w:val="24"/>
        </w:rPr>
        <w:t xml:space="preserve">Quando ego ie Junonium puerum, et matris partum vere aureum</w:t>
      </w:r>
      <w:r>
        <w:rPr>
          <w:color w:val="000000"/>
          <w:sz w:val="24"/>
          <w:szCs w:val="24"/>
        </w:rPr>
        <w:t xml:space="preserve">, as [2212]Tully said of Octavianus, while he was adopted Caesar, and an heir [2213]apparent of so great a monarchy, he was a golden child.  All [2214]honour, offices, applause, grand titles, and turgent epithets are put upon him, </w:t>
      </w:r>
      <w:r>
        <w:rPr>
          <w:i/>
          <w:color w:val="000000"/>
          <w:sz w:val="24"/>
          <w:szCs w:val="24"/>
        </w:rPr>
        <w:t xml:space="preserve">omnes omnia bona dicere</w:t>
      </w:r>
      <w:r>
        <w:rPr>
          <w:color w:val="000000"/>
          <w:sz w:val="24"/>
          <w:szCs w:val="24"/>
        </w:rPr>
        <w:t xml:space="preserve">; all men’s eyes are upon him, God bless his good worship, his honour; [2215]every man speaks well of him, every man presents him, seeks and sues to him for his love, favour, and protection, to serve him, belong unto him, every man riseth to him, as to Themistocles in the Olympics, if he speak, as of Herod, </w:t>
      </w:r>
      <w:r>
        <w:rPr>
          <w:i/>
          <w:color w:val="000000"/>
          <w:sz w:val="24"/>
          <w:szCs w:val="24"/>
        </w:rPr>
        <w:t xml:space="preserve">Vox Dei, non hominis</w:t>
      </w:r>
      <w:r>
        <w:rPr>
          <w:color w:val="000000"/>
          <w:sz w:val="24"/>
          <w:szCs w:val="24"/>
        </w:rPr>
        <w:t xml:space="preserve">, the voice of God, not of man.  All the graces, Veneres, pleasures, elegances attend him, [2216] golden fortune accompanies and lodgeth with him; and as to those Roman emperors, is placed in his chamber.</w:t>
      </w:r>
    </w:p>
    <w:p>
      <w:pPr>
        <w:keepNext w:val="on"/>
        <w:pageBreakBefore w:val="on"/>
        <w:widowControl w:val="on"/>
        <w:pBdr/>
        <w:spacing w:before="0" w:after="322" w:line="240" w:lineRule="auto"/>
        <w:ind w:left="0" w:right="0"/>
        <w:jc w:val="left"/>
        <w:outlineLvl w:val="0"/>
      </w:pPr>
      <w:r>
        <w:rPr>
          <w:b/>
          <w:color w:val="000000"/>
          <w:sz w:val="48"/>
          <w:szCs w:val="48"/>
        </w:rPr>
        <w:t xml:space="preserve">Page 291</w:t>
      </w:r>
    </w:p>
    <w:p>
      <w:pPr>
        <w:widowControl w:val="on"/>
        <w:pBdr/>
        <w:spacing w:before="0" w:after="0" w:line="240" w:lineRule="auto"/>
        <w:ind w:left="0" w:right="0"/>
        <w:jc w:val="left"/>
      </w:pPr>
      <w:r>
        <w:rPr>
          <w:rFonts w:ascii="fixed" w:hAnsi="fixed" w:cs="fixed"/>
          <w:color w:val="000000"/>
          <w:sz w:val="24"/>
          <w:szCs w:val="24"/>
        </w:rPr>
        <w:t xml:space="preserve">
[2217]  ------“Secura naviget aura,
Fortunamque suo temperet arbitrio:” 
</w:t>
      </w:r>
    </w:p>
    <w:p>
      <w:pPr>
        <w:widowControl w:val="on"/>
        <w:pBdr/>
        <w:spacing w:before="240" w:after="240" w:line="240" w:lineRule="auto"/>
        <w:ind w:left="0" w:right="0"/>
        <w:jc w:val="left"/>
      </w:pPr>
      <w:r>
        <w:rPr>
          <w:color w:val="000000"/>
          <w:sz w:val="24"/>
          <w:szCs w:val="24"/>
        </w:rPr>
        <w:t xml:space="preserve">he may sail as he will himself, and temper his estate at his pleasure, jovial days, splendour and magnificence, sweet music, dainty fare, the good things, and fat of the land, fine clothes, rich attires, soft beds, down pillows are at his command, all the world labours for him, thousands of artificers are his slaves to drudge for him, run, ride, and post for him:  [2218]Divines (for </w:t>
      </w:r>
      <w:r>
        <w:rPr>
          <w:i/>
          <w:color w:val="000000"/>
          <w:sz w:val="24"/>
          <w:szCs w:val="24"/>
        </w:rPr>
        <w:t xml:space="preserve">Pythia Philippisat</w:t>
      </w:r>
      <w:r>
        <w:rPr>
          <w:color w:val="000000"/>
          <w:sz w:val="24"/>
          <w:szCs w:val="24"/>
        </w:rPr>
        <w:t xml:space="preserve">) lawyers, physicians, philosophers, scholars are his, wholly devote to his service.  Every man seeks his [2219]acquaintance, his kindred, to match with him, though he be an oaf, a ninny, a monster, a goose-cap, </w:t>
      </w:r>
      <w:r>
        <w:rPr>
          <w:i/>
          <w:color w:val="000000"/>
          <w:sz w:val="24"/>
          <w:szCs w:val="24"/>
        </w:rPr>
        <w:t xml:space="preserve">uxorem ducat Danaen</w:t>
      </w:r>
      <w:r>
        <w:rPr>
          <w:color w:val="000000"/>
          <w:sz w:val="24"/>
          <w:szCs w:val="24"/>
        </w:rPr>
        <w:t xml:space="preserve">, [2220]when, and whom he will, </w:t>
      </w:r>
      <w:r>
        <w:rPr>
          <w:i/>
          <w:color w:val="000000"/>
          <w:sz w:val="24"/>
          <w:szCs w:val="24"/>
        </w:rPr>
        <w:t xml:space="preserve">hunc optant generum Rex et Regina</w:t>
      </w:r>
      <w:r>
        <w:rPr>
          <w:color w:val="000000"/>
          <w:sz w:val="24"/>
          <w:szCs w:val="24"/>
        </w:rPr>
        <w:t xml:space="preserve">—­he is an excellent [2221]match for my son, my daughter, my niece, &amp;c. </w:t>
      </w:r>
      <w:r>
        <w:rPr>
          <w:i/>
          <w:color w:val="000000"/>
          <w:sz w:val="24"/>
          <w:szCs w:val="24"/>
        </w:rPr>
        <w:t xml:space="preserve">Quicquid calcaverit hic, Rosa fiet</w:t>
      </w:r>
      <w:r>
        <w:rPr>
          <w:color w:val="000000"/>
          <w:sz w:val="24"/>
          <w:szCs w:val="24"/>
        </w:rPr>
        <w:t xml:space="preserve">, let him go whither he will, trumpets sound, bells ring, &amp;c., all happiness attends him, every man is willing to entertain him, he sups in [2222]Apollo wheresoever he comes; what preparation is made for his [2223]entertainment? fish and fowl, spices and perfumes, all that sea and land affords.  What cookery, masking, mirth to exhilarate his person?</w:t>
      </w:r>
    </w:p>
    <w:p>
      <w:pPr>
        <w:widowControl w:val="on"/>
        <w:pBdr/>
        <w:spacing w:before="0" w:after="0" w:line="240" w:lineRule="auto"/>
        <w:ind w:left="0" w:right="0"/>
        <w:jc w:val="left"/>
      </w:pPr>
      <w:r>
        <w:rPr>
          <w:rFonts w:ascii="fixed" w:hAnsi="fixed" w:cs="fixed"/>
          <w:color w:val="000000"/>
          <w:sz w:val="24"/>
          <w:szCs w:val="24"/>
        </w:rPr>
        <w:t xml:space="preserve">
[2224] “Da Trebio, pone ad Trebium, vis frater ab illia
Ilibus?”------
</w:t>
      </w:r>
    </w:p>
    <w:p>
      <w:pPr>
        <w:widowControl w:val="on"/>
        <w:pBdr/>
        <w:spacing w:before="240" w:after="240" w:line="240" w:lineRule="auto"/>
        <w:ind w:left="0" w:right="0"/>
        <w:jc w:val="left"/>
      </w:pPr>
      <w:r>
        <w:rPr>
          <w:color w:val="000000"/>
          <w:sz w:val="24"/>
          <w:szCs w:val="24"/>
        </w:rPr>
        <w:t xml:space="preserve">What dish will your good worship eat of?</w:t>
      </w:r>
    </w:p>
    <w:p>
      <w:pPr>
        <w:widowControl w:val="on"/>
        <w:pBdr/>
        <w:spacing w:before="0" w:after="0" w:line="240" w:lineRule="auto"/>
        <w:ind w:left="0" w:right="0"/>
        <w:jc w:val="left"/>
      </w:pPr>
      <w:r>
        <w:rPr>
          <w:rFonts w:ascii="fixed" w:hAnsi="fixed" w:cs="fixed"/>
          <w:color w:val="000000"/>
          <w:sz w:val="24"/>
          <w:szCs w:val="24"/>
        </w:rPr>
        <w:t xml:space="preserve">
[2225]  ------“dulcia poma,
Et quoscunque feret cultus tibi fundus honores,
Ante Larem, gustet venerabilior Lare dives.”
</w:t>
      </w:r>
    </w:p>
    <w:p>
      <w:pPr>
        <w:widowControl w:val="on"/>
        <w:pBdr/>
        <w:spacing w:before="240" w:after="240" w:line="240" w:lineRule="auto"/>
        <w:ind w:left="0" w:right="0"/>
        <w:jc w:val="left"/>
      </w:pPr>
      <w:r>
        <w:rPr>
          <w:color w:val="000000"/>
          <w:sz w:val="24"/>
          <w:szCs w:val="24"/>
        </w:rPr>
        <w:t xml:space="preserve">       “Sweet apples, and whate’er thy fields afford,</w:t>
      </w:r>
      <w:r>
        <w:rPr>
          <w:color w:val="000000"/>
          <w:sz w:val="24"/>
          <w:szCs w:val="24"/>
        </w:rPr>
        <w:br/>
        <w:t xml:space="preserve">        Before thy Gods be serv’d, let serve thy Lord.”</w:t>
      </w:r>
    </w:p>
    <w:p>
      <w:pPr>
        <w:widowControl w:val="on"/>
        <w:pBdr/>
        <w:spacing w:before="240" w:after="240" w:line="240" w:lineRule="auto"/>
        <w:ind w:left="0" w:right="0"/>
        <w:jc w:val="left"/>
      </w:pPr>
      <w:r>
        <w:rPr>
          <w:color w:val="000000"/>
          <w:sz w:val="24"/>
          <w:szCs w:val="24"/>
        </w:rPr>
        <w:t xml:space="preserve">What sport will your honour have? hawking, hunting, fishing, fowling, bulls, bears, cards, dice, cocks, players, tumblers, fiddlers, jesters, &amp;c., they are at your good worship’s command.  Fair houses, gardens, orchards, terraces, galleries, cabinets, pleasant walks, delightsome places, they are at hand:  [2226]_in aureis lac, vinum in argenteis, adolescentulae ad nutum speciosae_, wine, wenches, &amp;c. a Turkish paradise, a heaven upon earth.  Though he be a silly soft fellow, and scarce have common sense, yet if he be borne to fortunes (as I have said) [2227]_jure haereditario sapere jubetur_, he must have honour and office in his course:  [2228]_Nemo nisi dives honore dignus_ (Ambros. </w:t>
      </w:r>
      <w:r>
        <w:rPr>
          <w:i/>
          <w:color w:val="000000"/>
          <w:sz w:val="24"/>
          <w:szCs w:val="24"/>
        </w:rPr>
        <w:t xml:space="preserve">offic. 21.</w:t>
      </w:r>
      <w:r>
        <w:rPr>
          <w:color w:val="000000"/>
          <w:sz w:val="24"/>
          <w:szCs w:val="24"/>
        </w:rPr>
        <w:t xml:space="preserve">) none so worthy as himself:  he shall have it, </w:t>
      </w:r>
      <w:r>
        <w:rPr>
          <w:i/>
          <w:color w:val="000000"/>
          <w:sz w:val="24"/>
          <w:szCs w:val="24"/>
        </w:rPr>
        <w:t xml:space="preserve">atque esto quicquid Servius aut Labeo</w:t>
      </w:r>
      <w:r>
        <w:rPr>
          <w:color w:val="000000"/>
          <w:sz w:val="24"/>
          <w:szCs w:val="24"/>
        </w:rPr>
        <w:t xml:space="preserve">.  Get money enough and command [2229]kingdoms, provinces, armies, hearts, hands, and affections; thou shalt have popes, patriarchs to be thy chaplains and parasites:  thou shalt have (Tamerlane-like) kings to draw thy coach, queens to be thy laundresses, emperors thy footstools, build more towns and cities than great Alexander, Babel towers, pyramids and Mausolean tombs, &amp;c. command heaven and earth, and tell the world it is thy vassal, </w:t>
      </w:r>
      <w:r>
        <w:rPr>
          <w:i/>
          <w:color w:val="000000"/>
          <w:sz w:val="24"/>
          <w:szCs w:val="24"/>
        </w:rPr>
        <w:t xml:space="preserve">auro emitur diadema, argento caelum panditur, denarius philosophum conducit, nummus</w:t>
      </w:r>
    </w:p>
    <w:p>
      <w:pPr>
        <w:keepNext w:val="on"/>
        <w:pageBreakBefore w:val="on"/>
        <w:widowControl w:val="on"/>
        <w:pBdr/>
        <w:spacing w:before="0" w:after="322" w:line="240" w:lineRule="auto"/>
        <w:ind w:left="0" w:right="0"/>
        <w:jc w:val="left"/>
        <w:outlineLvl w:val="0"/>
      </w:pPr>
      <w:r>
        <w:rPr>
          <w:b/>
          <w:i/>
          <w:color w:val="000000"/>
          <w:sz w:val="48"/>
          <w:szCs w:val="48"/>
        </w:rPr>
        <w:t xml:space="preserve">Page 292</w:t>
      </w:r>
    </w:p>
    <w:p>
      <w:pPr>
        <w:widowControl w:val="on"/>
        <w:pBdr/>
        <w:spacing w:before="240" w:after="240" w:line="240" w:lineRule="auto"/>
        <w:ind w:left="0" w:right="0"/>
        <w:jc w:val="left"/>
      </w:pPr>
      <w:r>
        <w:rPr>
          <w:i/>
          <w:color w:val="000000"/>
          <w:sz w:val="24"/>
          <w:szCs w:val="24"/>
        </w:rPr>
        <w:t xml:space="preserve">jus cogit, obolus literatum pascit, metallum sanitatem conciliat, aes amicos conglutinat</w:t>
      </w:r>
      <w:r>
        <w:rPr>
          <w:color w:val="000000"/>
          <w:sz w:val="24"/>
          <w:szCs w:val="24"/>
        </w:rPr>
        <w:t xml:space="preserve">. [2230]And therefore not without good cause, John de Medicis, that rich Florentine, when he lay upon his death-bed, calling his sons, Cosmo and Laurence, before him, amongst other sober sayings, repeated this, </w:t>
      </w:r>
      <w:r>
        <w:rPr>
          <w:i/>
          <w:color w:val="000000"/>
          <w:sz w:val="24"/>
          <w:szCs w:val="24"/>
        </w:rPr>
        <w:t xml:space="preserve">animo quieto digredior, quod vos sanos et divites post me relinquam</w:t>
      </w:r>
      <w:r>
        <w:rPr>
          <w:color w:val="000000"/>
          <w:sz w:val="24"/>
          <w:szCs w:val="24"/>
        </w:rPr>
        <w:t xml:space="preserve">, “It doth me good to think yet, though I be dying, that I shall leave you, my children, sound and rich:”  for wealth sways all.  It is not with us, as amongst those Lacedaemonian senators of Lycurgus in Plutarch, “He preferred that deserved best, was most virtuous and worthy of the place, [2231]not swiftness, or strength, or wealth, or friends carried it in those days:”  but </w:t>
      </w:r>
      <w:r>
        <w:rPr>
          <w:i/>
          <w:color w:val="000000"/>
          <w:sz w:val="24"/>
          <w:szCs w:val="24"/>
        </w:rPr>
        <w:t xml:space="preserve">inter optimos optimus, inter temperantes temperantissimus</w:t>
      </w:r>
      <w:r>
        <w:rPr>
          <w:color w:val="000000"/>
          <w:sz w:val="24"/>
          <w:szCs w:val="24"/>
        </w:rPr>
        <w:t xml:space="preserve">, the most temperate and best.  We have no aristocracies but in contemplation, all oligarchies, wherein a few rich men domineer, do what they list, and are privileged by their greatness. [2232]They may freely trespass, and do as they please, no man dare accuse them, no not so much as mutter against them, there is no notice taken of it, they may securely do it, live after their own laws, and for their money get pardons, indulgences, redeem their souls from purgatory and hell itself,—­</w:t>
      </w:r>
      <w:r>
        <w:rPr>
          <w:i/>
          <w:color w:val="000000"/>
          <w:sz w:val="24"/>
          <w:szCs w:val="24"/>
        </w:rPr>
        <w:t xml:space="preserve">clausum possidet arca Jovem</w:t>
      </w:r>
      <w:r>
        <w:rPr>
          <w:color w:val="000000"/>
          <w:sz w:val="24"/>
          <w:szCs w:val="24"/>
        </w:rPr>
        <w:t xml:space="preserve">.  Let them be epicures, or atheists, libertines, Machiavellians, (as they often are) [2233]_Et quamvis perjuris erit, sine gente, cruentus_, they may go to heaven through the eye of a needle, if they will themselves, they may be canonised for saints, they shall be [2234]honourably interred in Mausolean tombs, commended by poets, registered in histories, have temples and statues erected to their names,—­</w:t>
      </w:r>
      <w:r>
        <w:rPr>
          <w:i/>
          <w:color w:val="000000"/>
          <w:sz w:val="24"/>
          <w:szCs w:val="24"/>
        </w:rPr>
        <w:t xml:space="preserve">e manibus illis—­nascentur violae</w:t>
      </w:r>
      <w:r>
        <w:rPr>
          <w:color w:val="000000"/>
          <w:sz w:val="24"/>
          <w:szCs w:val="24"/>
        </w:rPr>
        <w:t xml:space="preserve">.—­If he be bountiful in his life, and liberal at his death, he shall have one to swear, as he did by Claudius the Emperor in Tacitus, he saw his soul go to heaven, and be miserably lamented at his funeral. </w:t>
      </w:r>
      <w:r>
        <w:rPr>
          <w:i/>
          <w:color w:val="000000"/>
          <w:sz w:val="24"/>
          <w:szCs w:val="24"/>
        </w:rPr>
        <w:t xml:space="preserve">Ambubalarum collegia, &amp;c.  Trimalcionis topanta</w:t>
      </w:r>
      <w:r>
        <w:rPr>
          <w:color w:val="000000"/>
          <w:sz w:val="24"/>
          <w:szCs w:val="24"/>
        </w:rPr>
        <w:t xml:space="preserve"> in Petronius </w:t>
      </w:r>
      <w:r>
        <w:rPr>
          <w:i/>
          <w:color w:val="000000"/>
          <w:sz w:val="24"/>
          <w:szCs w:val="24"/>
        </w:rPr>
        <w:t xml:space="preserve">recta in caelum abiit</w:t>
      </w:r>
      <w:r>
        <w:rPr>
          <w:color w:val="000000"/>
          <w:sz w:val="24"/>
          <w:szCs w:val="24"/>
        </w:rPr>
        <w:t xml:space="preserve">, went right to heaven:  a, base quean, [2235]"thou wouldst have scorned once in thy misery to have a penny from her;” and why? </w:t>
      </w:r>
      <w:r>
        <w:rPr>
          <w:i/>
          <w:color w:val="000000"/>
          <w:sz w:val="24"/>
          <w:szCs w:val="24"/>
        </w:rPr>
        <w:t xml:space="preserve">modio nummos metiit</w:t>
      </w:r>
      <w:r>
        <w:rPr>
          <w:color w:val="000000"/>
          <w:sz w:val="24"/>
          <w:szCs w:val="24"/>
        </w:rPr>
        <w:t xml:space="preserve">, she measured her money by the bushel.  These prerogatives do not usually belong to rich men, but to such as are most part seeming rich, let him have but a good [2236]outside, he carries it, and shall be adored for a god, as [2237]Cyrus was amongst the Persians, </w:t>
      </w:r>
      <w:r>
        <w:rPr>
          <w:i/>
          <w:color w:val="000000"/>
          <w:sz w:val="24"/>
          <w:szCs w:val="24"/>
        </w:rPr>
        <w:t xml:space="preserve">ob splendidum apparatum</w:t>
      </w:r>
      <w:r>
        <w:rPr>
          <w:color w:val="000000"/>
          <w:sz w:val="24"/>
          <w:szCs w:val="24"/>
        </w:rPr>
        <w:t xml:space="preserve">, for his gay attires; now most men are esteemed according to their clothes.  In our gullish times, whom you peradventure in modesty would give place to, as being deceived by his habit, and presuming him some great worshipful man, believe it, if you shall examine his estate, he will likely be proved a serving man of no great note, my lady’s tailor, his lordship’s barber, or some such gull, a Fastidius Brisk, Sir Petronel Flash, a mere outside.  Only this respect is given him, that wheresoever he comes, he may call for what he will, and take place by reason of his outward habit.</w:t>
      </w:r>
    </w:p>
    <w:p>
      <w:pPr>
        <w:keepNext w:val="on"/>
        <w:pageBreakBefore w:val="on"/>
        <w:widowControl w:val="on"/>
        <w:pBdr/>
        <w:spacing w:before="0" w:after="322" w:line="240" w:lineRule="auto"/>
        <w:ind w:left="0" w:right="0"/>
        <w:jc w:val="left"/>
        <w:outlineLvl w:val="0"/>
      </w:pPr>
      <w:r>
        <w:rPr>
          <w:b/>
          <w:color w:val="000000"/>
          <w:sz w:val="48"/>
          <w:szCs w:val="48"/>
        </w:rPr>
        <w:t xml:space="preserve">Page 293</w:t>
      </w:r>
    </w:p>
    <w:p>
      <w:pPr>
        <w:widowControl w:val="on"/>
        <w:pBdr/>
        <w:spacing w:before="240" w:after="240" w:line="240" w:lineRule="auto"/>
        <w:ind w:left="0" w:right="0"/>
        <w:jc w:val="left"/>
      </w:pPr>
      <w:r>
        <w:rPr>
          <w:color w:val="000000"/>
          <w:sz w:val="24"/>
          <w:szCs w:val="24"/>
        </w:rPr>
        <w:t xml:space="preserve">But on the contrary, if he be poor, Prov. xv. 15, “all his days are miserable,” he is under hatches, dejected, rejected and forsaken, poor in purse, poor in spirit; [2238]_prout res nobis fluit, ita et animus se habet_; [2239]money gives life and soul.  Though he be honest, wise, learned, well-deserving, noble by birth, and of excellent good parts; yet in that he is poor, unlikely to rise, come to honour, office, or good means, he is contemned, neglected, </w:t>
      </w:r>
      <w:r>
        <w:rPr>
          <w:i/>
          <w:color w:val="000000"/>
          <w:sz w:val="24"/>
          <w:szCs w:val="24"/>
        </w:rPr>
        <w:t xml:space="preserve">frustra sapit, inter literas esurit, amicus molestus</w:t>
      </w:r>
      <w:r>
        <w:rPr>
          <w:color w:val="000000"/>
          <w:sz w:val="24"/>
          <w:szCs w:val="24"/>
        </w:rPr>
        <w:t xml:space="preserve">. [2240]"If he speak, what babbler is this?” Ecclus, his nobility without wealth, is [2241]_projecta vilior alga_, and he not esteemed:  </w:t>
      </w:r>
      <w:r>
        <w:rPr>
          <w:i/>
          <w:color w:val="000000"/>
          <w:sz w:val="24"/>
          <w:szCs w:val="24"/>
        </w:rPr>
        <w:t xml:space="preserve">nos viles pulli nati infelicibus ovis</w:t>
      </w:r>
      <w:r>
        <w:rPr>
          <w:color w:val="000000"/>
          <w:sz w:val="24"/>
          <w:szCs w:val="24"/>
        </w:rPr>
        <w:t xml:space="preserve">, if once poor, we are metamorphosed in an instant, base slaves, villains, and vile drudges; [2242]for to be poor, is to be a knave, a fool, a wretch, a wicked, an odious fellow, a common eyesore, say poor and say all; they are born to labour, to misery, to carry burdens like juments, </w:t>
      </w:r>
      <w:r>
        <w:rPr>
          <w:i/>
          <w:color w:val="000000"/>
          <w:sz w:val="24"/>
          <w:szCs w:val="24"/>
        </w:rPr>
        <w:t xml:space="preserve">pistum stercus comedere</w:t>
      </w:r>
      <w:r>
        <w:rPr>
          <w:color w:val="000000"/>
          <w:sz w:val="24"/>
          <w:szCs w:val="24"/>
        </w:rPr>
        <w:t xml:space="preserve"> with Ulysses’ companions, and as Chremilus objected in Aristophanes, [2243] </w:t>
      </w:r>
      <w:r>
        <w:rPr>
          <w:i/>
          <w:color w:val="000000"/>
          <w:sz w:val="24"/>
          <w:szCs w:val="24"/>
        </w:rPr>
        <w:t xml:space="preserve">salem lingere</w:t>
      </w:r>
      <w:r>
        <w:rPr>
          <w:color w:val="000000"/>
          <w:sz w:val="24"/>
          <w:szCs w:val="24"/>
        </w:rPr>
        <w:t xml:space="preserve">, lick salt, to empty jakes, fay channels, [2244]carry out dirt and dunghills, sweep chimneys, rub horse-heels, &amp;c.  I say nothing of Turks, galley-slaves, which are bought [2245]and sold like juments, or those African Negroes, or poor [2246]Indian drudges, </w:t>
      </w:r>
      <w:r>
        <w:rPr>
          <w:i/>
          <w:color w:val="000000"/>
          <w:sz w:val="24"/>
          <w:szCs w:val="24"/>
        </w:rPr>
        <w:t xml:space="preserve">qui indies hinc inde deferendis oneribus occumbunt, nam quod apud nos boves et asini vehunt, trahunt</w:t>
      </w:r>
      <w:r>
        <w:rPr>
          <w:color w:val="000000"/>
          <w:sz w:val="24"/>
          <w:szCs w:val="24"/>
        </w:rPr>
        <w:t xml:space="preserve">, &amp;c. [2247]_Id omne misellis Indis_, they are ugly to behold, and though erst spruce, now rusty and squalid, because poor, [2248]_immundas fortunas aquum est squalorem sequi_, it is ordinarily so. [2249]"Others eat to live, but they live to drudge,” [2250]_servilis et misera gens nihil recusare audet_, a servile generation, that dare refuse no task.—­[2251]_Heus tu Dromo, cape hoc flabellum, ventulum hinc facito dum lavamus_, sirrah blow wind upon us while we wash, and bid your fellow get him up betimes in the morning, be it fair or foul, he shall run fifty miles afoot tomorrow, to carry me a letter to my mistress, </w:t>
      </w:r>
      <w:r>
        <w:rPr>
          <w:i/>
          <w:color w:val="000000"/>
          <w:sz w:val="24"/>
          <w:szCs w:val="24"/>
        </w:rPr>
        <w:t xml:space="preserve">Socia ad pistrinam</w:t>
      </w:r>
      <w:r>
        <w:rPr>
          <w:color w:val="000000"/>
          <w:sz w:val="24"/>
          <w:szCs w:val="24"/>
        </w:rPr>
        <w:t xml:space="preserve">, Socia shall tarry at home and grind malt all day long, Tristan thresh.  Thus are they commanded, being indeed some of them as so many footstools for rich men to tread on, blocks for them to get on horseback, or as [2252]"walls for them to piss on.”  They are commonly such people, rude, silly, superstitious idiots, nasty, unclean, lousy, poor, dejected, slavishly humble:  and as [2253]Leo Afer observes of the commonalty of Africa, </w:t>
      </w:r>
      <w:r>
        <w:rPr>
          <w:i/>
          <w:color w:val="000000"/>
          <w:sz w:val="24"/>
          <w:szCs w:val="24"/>
        </w:rPr>
        <w:t xml:space="preserve">natura viliores sunt, nec apud suos duces majore in precio quam si canes essent</w:t>
      </w:r>
      <w:r>
        <w:rPr>
          <w:color w:val="000000"/>
          <w:sz w:val="24"/>
          <w:szCs w:val="24"/>
        </w:rPr>
        <w:t xml:space="preserve">:  [2254]base by nature, and no more esteemed than dogs, </w:t>
      </w:r>
      <w:r>
        <w:rPr>
          <w:i/>
          <w:color w:val="000000"/>
          <w:sz w:val="24"/>
          <w:szCs w:val="24"/>
        </w:rPr>
        <w:t xml:space="preserve">miseram, laboriosam, calamitosam vitam agunt, et inopem, infelicem, rudiores asinis, ut e brutis plane natos dicas</w:t>
      </w:r>
      <w:r>
        <w:rPr>
          <w:color w:val="000000"/>
          <w:sz w:val="24"/>
          <w:szCs w:val="24"/>
        </w:rPr>
        <w:t xml:space="preserve">:  no learning, no knowledge, no civility, scarce common, sense, nought but barbarism amongst them, </w:t>
      </w:r>
      <w:r>
        <w:rPr>
          <w:i/>
          <w:color w:val="000000"/>
          <w:sz w:val="24"/>
          <w:szCs w:val="24"/>
        </w:rPr>
        <w:t xml:space="preserve">belluino more vivunt, neque calceos gestant, neque vestes</w:t>
      </w:r>
      <w:r>
        <w:rPr>
          <w:color w:val="000000"/>
          <w:sz w:val="24"/>
          <w:szCs w:val="24"/>
        </w:rPr>
        <w:t xml:space="preserve">, like rogues and vagabonds,</w:t>
      </w:r>
    </w:p>
    <w:p>
      <w:pPr>
        <w:keepNext w:val="on"/>
        <w:pageBreakBefore w:val="on"/>
        <w:widowControl w:val="on"/>
        <w:pBdr/>
        <w:spacing w:before="0" w:after="322" w:line="240" w:lineRule="auto"/>
        <w:ind w:left="0" w:right="0"/>
        <w:jc w:val="left"/>
        <w:outlineLvl w:val="0"/>
      </w:pPr>
      <w:r>
        <w:rPr>
          <w:b/>
          <w:color w:val="000000"/>
          <w:sz w:val="48"/>
          <w:szCs w:val="48"/>
        </w:rPr>
        <w:t xml:space="preserve">Page 294</w:t>
      </w:r>
    </w:p>
    <w:p>
      <w:pPr>
        <w:widowControl w:val="on"/>
        <w:pBdr/>
        <w:spacing w:before="240" w:after="240" w:line="240" w:lineRule="auto"/>
        <w:ind w:left="0" w:right="0"/>
        <w:jc w:val="left"/>
      </w:pPr>
      <w:r>
        <w:rPr>
          <w:color w:val="000000"/>
          <w:sz w:val="24"/>
          <w:szCs w:val="24"/>
        </w:rPr>
        <w:t xml:space="preserve">they go barefooted and barelegged, the soles of their feet being as hard as horse-hoofs, as [2255]Radzivilus observed at Damietta in Egypt, leading a laborious, miserable, wretched, unhappy life, [2256]"like beasts and juments, if not worse:”  (for a [2257]Spaniard in Incatan, sold three Indian boys for a cheese, and a hundred Negro slaves for a horse) their discourse is scurrility, their </w:t>
      </w:r>
      <w:r>
        <w:rPr>
          <w:i/>
          <w:color w:val="000000"/>
          <w:sz w:val="24"/>
          <w:szCs w:val="24"/>
        </w:rPr>
        <w:t xml:space="preserve">summum bonum</w:t>
      </w:r>
      <w:r>
        <w:rPr>
          <w:color w:val="000000"/>
          <w:sz w:val="24"/>
          <w:szCs w:val="24"/>
        </w:rPr>
        <w:t xml:space="preserve">, a pot of ale.  There is not any slavery which these villains will not undergo, </w:t>
      </w:r>
      <w:r>
        <w:rPr>
          <w:i/>
          <w:color w:val="000000"/>
          <w:sz w:val="24"/>
          <w:szCs w:val="24"/>
        </w:rPr>
        <w:t xml:space="preserve">inter illos plerique latrinas evacuant, alii culinariam curant, alii stabularios agunt, urinatores et id genus similia exercent</w:t>
      </w:r>
      <w:r>
        <w:rPr>
          <w:color w:val="000000"/>
          <w:sz w:val="24"/>
          <w:szCs w:val="24"/>
        </w:rPr>
        <w:t xml:space="preserve">, &amp;c. like those people that dwell in the [2258]Alps, chimney-sweepers, jakes-farmers, dirt-daubers, vagrant rogues, they labour hard some, and yet cannot get clothes to put on, or bread to eat.  For what can filthy poverty give else, but [2259]beggary, fulsome nastiness, squalor, contempt, drudgery, labour, ugliness, hunger and thirst; </w:t>
      </w:r>
      <w:r>
        <w:rPr>
          <w:i/>
          <w:color w:val="000000"/>
          <w:sz w:val="24"/>
          <w:szCs w:val="24"/>
        </w:rPr>
        <w:t xml:space="preserve">pediculorum, et pulicum numerum</w:t>
      </w:r>
      <w:r>
        <w:rPr>
          <w:color w:val="000000"/>
          <w:sz w:val="24"/>
          <w:szCs w:val="24"/>
        </w:rPr>
        <w:t xml:space="preserve">? as [2260] he well followed it in Aristophanes, fleas and lice, </w:t>
      </w:r>
      <w:r>
        <w:rPr>
          <w:i/>
          <w:color w:val="000000"/>
          <w:sz w:val="24"/>
          <w:szCs w:val="24"/>
        </w:rPr>
        <w:t xml:space="preserve">pro pallio vestem laceram, et pro pulvinari lapidem bene magnum ad caput</w:t>
      </w:r>
      <w:r>
        <w:rPr>
          <w:color w:val="000000"/>
          <w:sz w:val="24"/>
          <w:szCs w:val="24"/>
        </w:rPr>
        <w:t xml:space="preserve">, rags for his raiment, and a stone for his pillow, </w:t>
      </w:r>
      <w:r>
        <w:rPr>
          <w:i/>
          <w:color w:val="000000"/>
          <w:sz w:val="24"/>
          <w:szCs w:val="24"/>
        </w:rPr>
        <w:t xml:space="preserve">pro cathedra, ruptae caput urnae</w:t>
      </w:r>
      <w:r>
        <w:rPr>
          <w:color w:val="000000"/>
          <w:sz w:val="24"/>
          <w:szCs w:val="24"/>
        </w:rPr>
        <w:t xml:space="preserve">, he sits in a broken pitcher, or on a block for a chair, </w:t>
      </w:r>
      <w:r>
        <w:rPr>
          <w:i/>
          <w:color w:val="000000"/>
          <w:sz w:val="24"/>
          <w:szCs w:val="24"/>
        </w:rPr>
        <w:t xml:space="preserve">et malvae, ramos pro panibus comedit</w:t>
      </w:r>
      <w:r>
        <w:rPr>
          <w:color w:val="000000"/>
          <w:sz w:val="24"/>
          <w:szCs w:val="24"/>
        </w:rPr>
        <w:t xml:space="preserve">, he drinks water, and lives on wort leaves, pulse, like a hog, or scraps like a dog, </w:t>
      </w:r>
      <w:r>
        <w:rPr>
          <w:i/>
          <w:color w:val="000000"/>
          <w:sz w:val="24"/>
          <w:szCs w:val="24"/>
        </w:rPr>
        <w:t xml:space="preserve">ut nunc nobis vita afficitur, quis non putabit insaniam esse, infelicitatemque</w:t>
      </w:r>
      <w:r>
        <w:rPr>
          <w:color w:val="000000"/>
          <w:sz w:val="24"/>
          <w:szCs w:val="24"/>
        </w:rPr>
        <w:t xml:space="preserve">? as Chremilus concludes his speech, as we poor men live nowadays, who will not take our life to be [2261] infelicity, misery, and madness?</w:t>
      </w:r>
    </w:p>
    <w:p>
      <w:pPr>
        <w:widowControl w:val="on"/>
        <w:pBdr/>
        <w:spacing w:before="240" w:after="240" w:line="240" w:lineRule="auto"/>
        <w:ind w:left="0" w:right="0"/>
        <w:jc w:val="left"/>
      </w:pPr>
      <w:r>
        <w:rPr>
          <w:color w:val="000000"/>
          <w:sz w:val="24"/>
          <w:szCs w:val="24"/>
        </w:rPr>
        <w:t xml:space="preserve">If they be of little better condition than those base villains, hunger-starved beggars, wandering rogues, those ordinary slaves, and day-labouring drudges; yet they are commonly so preyed upon by [2262] polling officers for breaking the laws, by their tyrannising landlords, so flayed and fleeced by perpetual [2263]exactions, that though they do drudge, fare hard, and starve their genius, they cannot live in [2264]some countries; but what they have is instantly taken from them, the very care they take to live, to be drudges, to maintain their poor families, their trouble and anxiety “takes away their sleep,” Sirac. xxxi. 1, it makes them weary of their lives:  when they have taken all pains, done their utmost and honest endeavours, if they be cast behind by sickness, or overtaken with years, no man pities them, hard-hearted and merciless, uncharitable as they are, they leave them so distressed, to beg, steal, murmur, and [2265] rebel, or else starve.  The feeling and fear of this misery compelled those old Romans, whom Menenius Agrippa pacified, to resist their governors:  outlaws, and rebels in most places, to take up seditious arms, and in all ages hath caused uproars, murmurings, seditions, rebellions, thefts, murders, mutinies, jars and contentions in every commonwealth:  grudging, repining, complaining, discontent in each private family, because they want</w:t>
      </w:r>
    </w:p>
    <w:p>
      <w:pPr>
        <w:keepNext w:val="on"/>
        <w:pageBreakBefore w:val="on"/>
        <w:widowControl w:val="on"/>
        <w:pBdr/>
        <w:spacing w:before="0" w:after="322" w:line="240" w:lineRule="auto"/>
        <w:ind w:left="0" w:right="0"/>
        <w:jc w:val="left"/>
        <w:outlineLvl w:val="0"/>
      </w:pPr>
      <w:r>
        <w:rPr>
          <w:b/>
          <w:color w:val="000000"/>
          <w:sz w:val="48"/>
          <w:szCs w:val="48"/>
        </w:rPr>
        <w:t xml:space="preserve">Page 295</w:t>
      </w:r>
    </w:p>
    <w:p>
      <w:pPr>
        <w:widowControl w:val="on"/>
        <w:pBdr/>
        <w:spacing w:before="240" w:after="240" w:line="240" w:lineRule="auto"/>
        <w:ind w:left="0" w:right="0"/>
        <w:jc w:val="left"/>
      </w:pPr>
      <w:r>
        <w:rPr>
          <w:color w:val="000000"/>
          <w:sz w:val="24"/>
          <w:szCs w:val="24"/>
        </w:rPr>
        <w:t xml:space="preserve">means to live according to their callings, bring up their children, it breaks their hearts, they cannot do as they would.  No greater misery than for a lord to have a knight’s living, a gentleman a yeoman’s, not to be able to live as his birth and place require.  Poverty and want are generally corrosives to all kinds of men, especially to such as have been in good and flourishing estate, are suddenly distressed, [2266]nobly born, liberally brought up, and, by some disaster and casualty miserably dejected.  For the rest, as they have base fortunes, so have they base minds correspondent, like beetles, </w:t>
      </w:r>
      <w:r>
        <w:rPr>
          <w:i/>
          <w:color w:val="000000"/>
          <w:sz w:val="24"/>
          <w:szCs w:val="24"/>
        </w:rPr>
        <w:t xml:space="preserve">e stercore orti, e stercore victus, in stercore delicium</w:t>
      </w:r>
      <w:r>
        <w:rPr>
          <w:color w:val="000000"/>
          <w:sz w:val="24"/>
          <w:szCs w:val="24"/>
        </w:rPr>
        <w:t xml:space="preserve">, as they were obscurely born and bred, so they delight in obscenity; they are not thoroughly touched with it. </w:t>
      </w:r>
      <w:r>
        <w:rPr>
          <w:i/>
          <w:color w:val="000000"/>
          <w:sz w:val="24"/>
          <w:szCs w:val="24"/>
        </w:rPr>
        <w:t xml:space="preserve">Angustas animas angusto in pectore versant</w:t>
      </w:r>
      <w:r>
        <w:rPr>
          <w:color w:val="000000"/>
          <w:sz w:val="24"/>
          <w:szCs w:val="24"/>
        </w:rPr>
        <w:t xml:space="preserve">. [2267]Yet, that which is no small cause of their torments, if once they come to be in distress, they are forsaken of their fellows, most part neglected, and left unto themselves; as poor [2268]Terence in Rome was by Scipio, Laelius, and Furius, his great and noble friends.</w:t>
      </w:r>
    </w:p>
    <w:p>
      <w:pPr>
        <w:widowControl w:val="on"/>
        <w:pBdr/>
        <w:spacing w:before="240" w:after="240" w:line="240" w:lineRule="auto"/>
        <w:ind w:left="0" w:right="0"/>
        <w:jc w:val="left"/>
      </w:pPr>
      <w:r>
        <w:rPr>
          <w:color w:val="000000"/>
          <w:sz w:val="24"/>
          <w:szCs w:val="24"/>
        </w:rPr>
        <w:t xml:space="preserve">       “Nil Publius Scipio profuit, nil ei Laelius, nil Furius,</w:t>
      </w:r>
      <w:r>
        <w:rPr>
          <w:color w:val="000000"/>
          <w:sz w:val="24"/>
          <w:szCs w:val="24"/>
        </w:rPr>
        <w:br/>
        <w:t xml:space="preserve">        Tres per idem tempus qui agitabant nobiles facillime,</w:t>
      </w:r>
      <w:r>
        <w:rPr>
          <w:color w:val="000000"/>
          <w:sz w:val="24"/>
          <w:szCs w:val="24"/>
        </w:rPr>
        <w:br/>
        <w:t xml:space="preserve">        Horum ille opera ne domum quident habuit conductitiam."[2269]</w:t>
      </w:r>
    </w:p>
    <w:p>
      <w:pPr>
        <w:widowControl w:val="on"/>
        <w:pBdr/>
        <w:spacing w:before="240" w:after="240" w:line="240" w:lineRule="auto"/>
        <w:ind w:left="0" w:right="0"/>
        <w:jc w:val="left"/>
      </w:pPr>
      <w:r>
        <w:rPr>
          <w:color w:val="000000"/>
          <w:sz w:val="24"/>
          <w:szCs w:val="24"/>
        </w:rPr>
        <w:t xml:space="preserve">’Tis generally so, </w:t>
      </w:r>
      <w:r>
        <w:rPr>
          <w:i/>
          <w:color w:val="000000"/>
          <w:sz w:val="24"/>
          <w:szCs w:val="24"/>
        </w:rPr>
        <w:t xml:space="preserve">Tempora si fuerint nubila, solus eris</w:t>
      </w:r>
      <w:r>
        <w:rPr>
          <w:color w:val="000000"/>
          <w:sz w:val="24"/>
          <w:szCs w:val="24"/>
        </w:rPr>
        <w:t xml:space="preserve">, he is left cold and comfortless, </w:t>
      </w:r>
      <w:r>
        <w:rPr>
          <w:i/>
          <w:color w:val="000000"/>
          <w:sz w:val="24"/>
          <w:szCs w:val="24"/>
        </w:rPr>
        <w:t xml:space="preserve">nullas ad amissas ibit amicus opes</w:t>
      </w:r>
      <w:r>
        <w:rPr>
          <w:color w:val="000000"/>
          <w:sz w:val="24"/>
          <w:szCs w:val="24"/>
        </w:rPr>
        <w:t xml:space="preserve">, all flee from him as from a rotten wall, now ready to fall on their heads.  Prov. xix. 1.  “Poverty separates them from their [2270]neighbours.”</w:t>
      </w:r>
    </w:p>
    <w:p>
      <w:pPr>
        <w:widowControl w:val="on"/>
        <w:pBdr/>
        <w:spacing w:before="240" w:after="240" w:line="240" w:lineRule="auto"/>
        <w:ind w:left="0" w:right="0"/>
        <w:jc w:val="left"/>
      </w:pPr>
      <w:r>
        <w:rPr>
          <w:color w:val="000000"/>
          <w:sz w:val="24"/>
          <w:szCs w:val="24"/>
        </w:rPr>
        <w:t xml:space="preserve">[2271] “Dum fortuna favet vultum servatis amici,</w:t>
      </w:r>
      <w:r>
        <w:rPr>
          <w:color w:val="000000"/>
          <w:sz w:val="24"/>
          <w:szCs w:val="24"/>
        </w:rPr>
        <w:br/>
        <w:t xml:space="preserve">        Cum cecidit, turpi vertitis ora fuga.”</w:t>
      </w:r>
    </w:p>
    <w:p>
      <w:pPr>
        <w:widowControl w:val="on"/>
        <w:pBdr/>
        <w:spacing w:before="240" w:after="240" w:line="240" w:lineRule="auto"/>
        <w:ind w:left="0" w:right="0"/>
        <w:jc w:val="left"/>
      </w:pPr>
      <w:r>
        <w:rPr>
          <w:color w:val="000000"/>
          <w:sz w:val="24"/>
          <w:szCs w:val="24"/>
        </w:rPr>
        <w:t xml:space="preserve">       “Whilst fortune favour’d, friends, you smil’d on me,</w:t>
      </w:r>
      <w:r>
        <w:rPr>
          <w:color w:val="000000"/>
          <w:sz w:val="24"/>
          <w:szCs w:val="24"/>
        </w:rPr>
        <w:br/>
        <w:t xml:space="preserve">        But when she fled, a friend I could not see.”</w:t>
      </w:r>
    </w:p>
    <w:p>
      <w:pPr>
        <w:widowControl w:val="on"/>
        <w:pBdr/>
        <w:spacing w:before="240" w:after="240" w:line="240" w:lineRule="auto"/>
        <w:ind w:left="0" w:right="0"/>
        <w:jc w:val="left"/>
      </w:pPr>
      <w:r>
        <w:rPr>
          <w:color w:val="000000"/>
          <w:sz w:val="24"/>
          <w:szCs w:val="24"/>
        </w:rPr>
        <w:t xml:space="preserve">Which is worse yet, if he be poor [2272]every man contemns him, insults over him, oppresseth him, scoffs at, aggravates his misery.</w:t>
      </w:r>
    </w:p>
    <w:p>
      <w:pPr>
        <w:widowControl w:val="on"/>
        <w:pBdr/>
        <w:spacing w:before="240" w:after="240" w:line="240" w:lineRule="auto"/>
        <w:ind w:left="0" w:right="0"/>
        <w:jc w:val="left"/>
      </w:pPr>
      <w:r>
        <w:rPr>
          <w:color w:val="000000"/>
          <w:sz w:val="24"/>
          <w:szCs w:val="24"/>
        </w:rPr>
        <w:t xml:space="preserve">[2273] “Quum caepit quassata domus subsidere, partes</w:t>
      </w:r>
      <w:r>
        <w:rPr>
          <w:color w:val="000000"/>
          <w:sz w:val="24"/>
          <w:szCs w:val="24"/>
        </w:rPr>
        <w:br/>
        <w:t xml:space="preserve">        In proclinatas omne recumbit onus.”</w:t>
      </w:r>
    </w:p>
    <w:p>
      <w:pPr>
        <w:widowControl w:val="on"/>
        <w:pBdr/>
        <w:spacing w:before="240" w:after="240" w:line="240" w:lineRule="auto"/>
        <w:ind w:left="0" w:right="0"/>
        <w:jc w:val="left"/>
      </w:pPr>
      <w:r>
        <w:rPr>
          <w:color w:val="000000"/>
          <w:sz w:val="24"/>
          <w:szCs w:val="24"/>
        </w:rPr>
        <w:t xml:space="preserve">       “When once the tottering house begins to shrink,</w:t>
      </w:r>
      <w:r>
        <w:rPr>
          <w:color w:val="000000"/>
          <w:sz w:val="24"/>
          <w:szCs w:val="24"/>
        </w:rPr>
        <w:br/>
        <w:t xml:space="preserve">        Thither comes all the weight by an instinct.”</w:t>
      </w:r>
    </w:p>
    <w:p>
      <w:pPr>
        <w:widowControl w:val="on"/>
        <w:pBdr/>
        <w:spacing w:before="240" w:after="240" w:line="240" w:lineRule="auto"/>
        <w:ind w:left="0" w:right="0"/>
        <w:jc w:val="left"/>
      </w:pPr>
      <w:r>
        <w:rPr>
          <w:color w:val="000000"/>
          <w:sz w:val="24"/>
          <w:szCs w:val="24"/>
        </w:rPr>
        <w:t xml:space="preserve">Nay they are odious to their own brethren, and dearest friends, Pro. xix. 7.  “His brethren hate him if he be poor,” [2274]_omnes vicini oderunt_, “his neighbours hate him,” Pro. xiv. 20, [2275]_omnes me noti ac ignoti deserunt_, as he complained in the comedy, friends and strangers, all forsake me.  Which is most grievous, poverty makes men ridiculous, </w:t>
      </w:r>
      <w:r>
        <w:rPr>
          <w:i/>
          <w:color w:val="000000"/>
          <w:sz w:val="24"/>
          <w:szCs w:val="24"/>
        </w:rPr>
        <w:t xml:space="preserve">Nil habet infelix paupertas durius in se, quam quod ridiculos homines facit</w:t>
      </w:r>
      <w:r>
        <w:rPr>
          <w:color w:val="000000"/>
          <w:sz w:val="24"/>
          <w:szCs w:val="24"/>
        </w:rPr>
        <w:t xml:space="preserve">, they must endure [2276]jests, taunts, flouts, blows of their betters, and take all in good part to get a meal’s meat:  [2277]_magnum pauperies opprobrium, jubet quidvis et facere et pati_.  He must turn parasite, jester, fool, </w:t>
      </w:r>
      <w:r>
        <w:rPr>
          <w:i/>
          <w:color w:val="000000"/>
          <w:sz w:val="24"/>
          <w:szCs w:val="24"/>
        </w:rPr>
        <w:t xml:space="preserve">cum desipientibus desipere</w:t>
      </w:r>
      <w:r>
        <w:rPr>
          <w:color w:val="000000"/>
          <w:sz w:val="24"/>
          <w:szCs w:val="24"/>
        </w:rPr>
        <w:t xml:space="preserve">; saith [2278]Euripides, slave, villain, drudge to get a poor</w:t>
      </w:r>
    </w:p>
    <w:p>
      <w:pPr>
        <w:keepNext w:val="on"/>
        <w:pageBreakBefore w:val="on"/>
        <w:widowControl w:val="on"/>
        <w:pBdr/>
        <w:spacing w:before="0" w:after="322" w:line="240" w:lineRule="auto"/>
        <w:ind w:left="0" w:right="0"/>
        <w:jc w:val="left"/>
        <w:outlineLvl w:val="0"/>
      </w:pPr>
      <w:r>
        <w:rPr>
          <w:b/>
          <w:color w:val="000000"/>
          <w:sz w:val="48"/>
          <w:szCs w:val="48"/>
        </w:rPr>
        <w:t xml:space="preserve">Page 296</w:t>
      </w:r>
    </w:p>
    <w:p>
      <w:pPr>
        <w:widowControl w:val="on"/>
        <w:pBdr/>
        <w:spacing w:before="240" w:after="240" w:line="240" w:lineRule="auto"/>
        <w:ind w:left="0" w:right="0"/>
        <w:jc w:val="left"/>
      </w:pPr>
      <w:r>
        <w:rPr>
          <w:color w:val="000000"/>
          <w:sz w:val="24"/>
          <w:szCs w:val="24"/>
        </w:rPr>
        <w:t xml:space="preserve">living, apply himself to each man’s humours, to win and please, &amp;c., and be buffeted when he hath all done, as Ulysses was by Melanthius [2279]in Homer, be reviled, baffled, insulted over, for [2280]_potentiorum stultitia perferenda est_, and may not so much as mutter against it.  He must turn rogue and villain; for as the saying is, </w:t>
      </w:r>
      <w:r>
        <w:rPr>
          <w:i/>
          <w:color w:val="000000"/>
          <w:sz w:val="24"/>
          <w:szCs w:val="24"/>
        </w:rPr>
        <w:t xml:space="preserve">Necessitas cogit ad turpia</w:t>
      </w:r>
      <w:r>
        <w:rPr>
          <w:color w:val="000000"/>
          <w:sz w:val="24"/>
          <w:szCs w:val="24"/>
        </w:rPr>
        <w:t xml:space="preserve">, poverty alone makes men thieves, rebels, murderers, traitors, assassins, “because of poverty we have sinned,” Ecclus. xxvii. 1, swear and forswear, bear false witness, lie, dissemble, anything, as I say, to advantage themselves, and to relieve their necessities:  [2281] </w:t>
      </w:r>
      <w:r>
        <w:rPr>
          <w:i/>
          <w:color w:val="000000"/>
          <w:sz w:val="24"/>
          <w:szCs w:val="24"/>
        </w:rPr>
        <w:t xml:space="preserve">Culpae scelerisque magistra est</w:t>
      </w:r>
      <w:r>
        <w:rPr>
          <w:color w:val="000000"/>
          <w:sz w:val="24"/>
          <w:szCs w:val="24"/>
        </w:rPr>
        <w:t xml:space="preserve">, when a man is driven to his shifts, what will he not do?</w:t>
      </w:r>
    </w:p>
    <w:p>
      <w:pPr>
        <w:widowControl w:val="on"/>
        <w:pBdr/>
        <w:spacing w:before="0" w:after="0" w:line="240" w:lineRule="auto"/>
        <w:ind w:left="0" w:right="0"/>
        <w:jc w:val="left"/>
      </w:pPr>
      <w:r>
        <w:rPr>
          <w:rFonts w:ascii="fixed" w:hAnsi="fixed" w:cs="fixed"/>
          <w:color w:val="000000"/>
          <w:sz w:val="24"/>
          <w:szCs w:val="24"/>
        </w:rPr>
        <w:t xml:space="preserve">
[2282]  ------“si miserum fortuna Sinonem
Finxit, vanum etiam mendacemque improba finget.”
</w:t>
      </w:r>
    </w:p>
    <w:p>
      <w:pPr>
        <w:widowControl w:val="on"/>
        <w:pBdr/>
        <w:spacing w:before="240" w:after="240" w:line="240" w:lineRule="auto"/>
        <w:ind w:left="0" w:right="0"/>
        <w:jc w:val="left"/>
      </w:pPr>
      <w:r>
        <w:rPr>
          <w:color w:val="000000"/>
          <w:sz w:val="24"/>
          <w:szCs w:val="24"/>
        </w:rPr>
        <w:t xml:space="preserve">he will betray his father, prince, and country, turn Turk, forsake religion, abjure God and all, </w:t>
      </w:r>
      <w:r>
        <w:rPr>
          <w:i/>
          <w:color w:val="000000"/>
          <w:sz w:val="24"/>
          <w:szCs w:val="24"/>
        </w:rPr>
        <w:t xml:space="preserve">nulla tam horrenda proditio, quam illi lucri causa</w:t>
      </w:r>
      <w:r>
        <w:rPr>
          <w:color w:val="000000"/>
          <w:sz w:val="24"/>
          <w:szCs w:val="24"/>
        </w:rPr>
        <w:t xml:space="preserve"> (saith [2283]Leo Afer) </w:t>
      </w:r>
      <w:r>
        <w:rPr>
          <w:i/>
          <w:color w:val="000000"/>
          <w:sz w:val="24"/>
          <w:szCs w:val="24"/>
        </w:rPr>
        <w:t xml:space="preserve">perpetrare nolint</w:t>
      </w:r>
      <w:r>
        <w:rPr>
          <w:color w:val="000000"/>
          <w:sz w:val="24"/>
          <w:szCs w:val="24"/>
        </w:rPr>
        <w:t xml:space="preserve">. [2284]Plato, therefore, calls poverty, “thievish, sacrilegious, filthy, wicked, and mischievous:”  and well he might.  For it makes many an upright man otherwise, had he not been in want, to take bribes, to be corrupt, to do against his conscience, to sell his tongue, heart, hand, &amp;c., to be churlish, hard, unmerciful, uncivil, to use indirect means to help his present estate.  It makes princes to exact upon their subjects, great men tyrannise, landlords oppress, justice mercenary, lawyers vultures, physicians harpies, friends importunate, tradesmen liars, honest men thieves, devout assassins, great men to prostitute their wives, daughters, and themselves, middle sort to repine, commons to mutiny, all to grudge, murmur, and complain.  A great temptation to all mischief, it compels some miserable wretches to counterfeit several diseases, to dismember, make themselves blind, lame, to have a more plausible cause to beg, and lose their limbs to recover their present wants.  Jodocus Damhoderius, a lawyer of Bruges, </w:t>
      </w:r>
      <w:r>
        <w:rPr>
          <w:i/>
          <w:color w:val="000000"/>
          <w:sz w:val="24"/>
          <w:szCs w:val="24"/>
        </w:rPr>
        <w:t xml:space="preserve">praxi rerum criminal. c. 112.</w:t>
      </w:r>
      <w:r>
        <w:rPr>
          <w:color w:val="000000"/>
          <w:sz w:val="24"/>
          <w:szCs w:val="24"/>
        </w:rPr>
        <w:t xml:space="preserve"> hath some notable examples of such counterfeit cranks, and every village almost will yield abundant testimonies amongst us; we have dummerers, Abraham men, &amp;c.  And that which is the extent of misery, it enforceth them through anguish and wearisomeness of their lives, to make away themselves; they had rather be hanged, drowned, &amp;c., than to live without means.</w:t>
      </w:r>
    </w:p>
    <w:p>
      <w:pPr>
        <w:widowControl w:val="on"/>
        <w:pBdr/>
        <w:spacing w:before="240" w:after="240" w:line="240" w:lineRule="auto"/>
        <w:ind w:left="0" w:right="0"/>
        <w:jc w:val="left"/>
      </w:pPr>
      <w:r>
        <w:rPr>
          <w:color w:val="000000"/>
          <w:sz w:val="24"/>
          <w:szCs w:val="24"/>
        </w:rPr>
        <w:t xml:space="preserve">[2285] “In mare caetiferum, ne te premat aspera egestas,</w:t>
      </w:r>
      <w:r>
        <w:rPr>
          <w:color w:val="000000"/>
          <w:sz w:val="24"/>
          <w:szCs w:val="24"/>
        </w:rPr>
        <w:br/>
        <w:t xml:space="preserve">        Desili, et a celsis corrue Cerne jugis.”</w:t>
      </w:r>
    </w:p>
    <w:p>
      <w:pPr>
        <w:widowControl w:val="on"/>
        <w:pBdr/>
        <w:spacing w:before="240" w:after="240" w:line="240" w:lineRule="auto"/>
        <w:ind w:left="0" w:right="0"/>
        <w:jc w:val="left"/>
      </w:pPr>
      <w:r>
        <w:rPr>
          <w:color w:val="000000"/>
          <w:sz w:val="24"/>
          <w:szCs w:val="24"/>
        </w:rPr>
        <w:t xml:space="preserve">       “Much better ’tis to break thy neck,</w:t>
      </w:r>
      <w:r>
        <w:rPr>
          <w:color w:val="000000"/>
          <w:sz w:val="24"/>
          <w:szCs w:val="24"/>
        </w:rPr>
        <w:br/>
        <w:t xml:space="preserve">          Or drown thyself i’ the sea,</w:t>
      </w:r>
      <w:r>
        <w:rPr>
          <w:color w:val="000000"/>
          <w:sz w:val="24"/>
          <w:szCs w:val="24"/>
        </w:rPr>
        <w:br/>
        <w:t xml:space="preserve">        Than suffer irksome poverty;</w:t>
      </w:r>
      <w:r>
        <w:rPr>
          <w:color w:val="000000"/>
          <w:sz w:val="24"/>
          <w:szCs w:val="24"/>
        </w:rPr>
        <w:br/>
        <w:t xml:space="preserve">          Go make thyself away.”</w:t>
      </w:r>
    </w:p>
    <w:p>
      <w:pPr>
        <w:keepNext w:val="on"/>
        <w:pageBreakBefore w:val="on"/>
        <w:widowControl w:val="on"/>
        <w:pBdr/>
        <w:spacing w:before="0" w:after="322" w:line="240" w:lineRule="auto"/>
        <w:ind w:left="0" w:right="0"/>
        <w:jc w:val="left"/>
        <w:outlineLvl w:val="0"/>
      </w:pPr>
      <w:r>
        <w:rPr>
          <w:b/>
          <w:color w:val="000000"/>
          <w:sz w:val="48"/>
          <w:szCs w:val="48"/>
        </w:rPr>
        <w:t xml:space="preserve">Page 297</w:t>
      </w:r>
    </w:p>
    <w:p>
      <w:pPr>
        <w:widowControl w:val="on"/>
        <w:pBdr/>
        <w:spacing w:before="240" w:after="240" w:line="240" w:lineRule="auto"/>
        <w:ind w:left="0" w:right="0"/>
        <w:jc w:val="left"/>
      </w:pPr>
      <w:r>
        <w:rPr>
          <w:color w:val="000000"/>
          <w:sz w:val="24"/>
          <w:szCs w:val="24"/>
        </w:rPr>
        <w:t xml:space="preserve">A Sybarite of old, as I find it registered in [2286]Athenaeus, supping in Phiditiis in Sparta, and observing their hard fare, said it was no marvel if the Lacedaemonians were valiant men; “for his part, he would rather run upon a sword point (and so would any man in his wits,) than live with such base diet, or lead so wretched a life.” [2287]In Japonia, ’tis a common thing to stifle their children if they be poor, or to make an abortion, which Aristotle commends.  In that civil commonwealth of China, [2288]the mother strangles her child, if she be not able to bring it up, and had rather lose, than sell it, or have it endure such misery as poor men do.  Arnobius, </w:t>
      </w:r>
      <w:r>
        <w:rPr>
          <w:i/>
          <w:color w:val="000000"/>
          <w:sz w:val="24"/>
          <w:szCs w:val="24"/>
        </w:rPr>
        <w:t xml:space="preserve">lib. 7, adversus gentes</w:t>
      </w:r>
      <w:r>
        <w:rPr>
          <w:color w:val="000000"/>
          <w:sz w:val="24"/>
          <w:szCs w:val="24"/>
        </w:rPr>
        <w:t xml:space="preserve">, [2289]Lactantius, </w:t>
      </w:r>
      <w:r>
        <w:rPr>
          <w:i/>
          <w:color w:val="000000"/>
          <w:sz w:val="24"/>
          <w:szCs w:val="24"/>
        </w:rPr>
        <w:t xml:space="preserve">lib. 5. cap. 9.</w:t>
      </w:r>
      <w:r>
        <w:rPr>
          <w:color w:val="000000"/>
          <w:sz w:val="24"/>
          <w:szCs w:val="24"/>
        </w:rPr>
        <w:t xml:space="preserve"> objects as much to those ancient Greeks and Romans, “they did expose their children to wild beasts, strangle, or knock out their brains against a stone, in such cases.”  If we may give credit to [2290]Munster, amongst us Christians in Lithuania, they voluntarily mancipate and sell themselves, their wives and children to rich men, to avoid hunger and beggary; [2291] many make away themselves in this extremity.  Apicius the Roman, when he cast up his accounts, and found but 100,000 crowns left, murdered himself for fear he should be famished to death.  P. Forestus, in his medicinal observations, hath a memorable example of two brothers of Louvain that, being destitute of means, became both melancholy, and in a discontented humour massacred themselves.  Another of a merchant, learned, wise otherwise and discreet, but out of a deep apprehension he had of a loss at seas, would not be persuaded but as [2292]Ventidius in the poet, he should die a beggar.  In a word, thus much I may conclude of poor men, that though they have good [2293]parts they cannot show or make use of them:  [2294]_ab inopia ad virtutem obsepta est via_, ’tis hard for a poor man to [2295] rise, </w:t>
      </w:r>
      <w:r>
        <w:rPr>
          <w:i/>
          <w:color w:val="000000"/>
          <w:sz w:val="24"/>
          <w:szCs w:val="24"/>
        </w:rPr>
        <w:t xml:space="preserve">haud facile emergunt, quorum virtutibus obstat res angusta domi</w:t>
      </w:r>
      <w:r>
        <w:rPr>
          <w:color w:val="000000"/>
          <w:sz w:val="24"/>
          <w:szCs w:val="24"/>
        </w:rPr>
        <w:t xml:space="preserve">. [2296]"The wisdom of the poor is despised, and his words are not heard.”  Eccles. vi. 19.  His works are rejected, contemned, for the baseness and obscurity of the author, though laudable and good in themselves, they will not likely take.</w:t>
      </w:r>
    </w:p>
    <w:p>
      <w:pPr>
        <w:widowControl w:val="on"/>
        <w:pBdr/>
        <w:spacing w:before="0" w:after="0" w:line="240" w:lineRule="auto"/>
        <w:ind w:left="0" w:right="0"/>
        <w:jc w:val="left"/>
      </w:pPr>
      <w:r>
        <w:rPr>
          <w:rFonts w:ascii="fixed" w:hAnsi="fixed" w:cs="fixed"/>
          <w:color w:val="000000"/>
          <w:sz w:val="24"/>
          <w:szCs w:val="24"/>
        </w:rPr>
        <w:t xml:space="preserve">
“Nulla placere diu, neque vivere carmina possunt,
Quae scribuntur atquae potoribus.”------
</w:t>
      </w:r>
    </w:p>
    <w:p>
      <w:pPr>
        <w:widowControl w:val="on"/>
        <w:pBdr/>
        <w:spacing w:before="240" w:after="240" w:line="240" w:lineRule="auto"/>
        <w:ind w:left="0" w:right="0"/>
        <w:jc w:val="left"/>
      </w:pPr>
      <w:r>
        <w:rPr>
          <w:color w:val="000000"/>
          <w:sz w:val="24"/>
          <w:szCs w:val="24"/>
        </w:rPr>
        <w:t xml:space="preserve">“No verses can please men or live long that are written by water-drinkers.”  Poor men cannot please, their actions, counsels, consultations, projects, are vilified in the world’s esteem, </w:t>
      </w:r>
      <w:r>
        <w:rPr>
          <w:i/>
          <w:color w:val="000000"/>
          <w:sz w:val="24"/>
          <w:szCs w:val="24"/>
        </w:rPr>
        <w:t xml:space="preserve">amittunt consilium in re</w:t>
      </w:r>
      <w:r>
        <w:rPr>
          <w:color w:val="000000"/>
          <w:sz w:val="24"/>
          <w:szCs w:val="24"/>
        </w:rPr>
        <w:t xml:space="preserve">, which Gnatho long since observed. [2297]_Sapiens crepidas sibi nunquam nec soleas fecit_, a wise man never cobbled shoes; as he said of old, but how doth he prove it?  I am sure we find it otherwise in our days, [2298] </w:t>
      </w:r>
      <w:r>
        <w:rPr>
          <w:i/>
          <w:color w:val="000000"/>
          <w:sz w:val="24"/>
          <w:szCs w:val="24"/>
        </w:rPr>
        <w:t xml:space="preserve">pruinosis horret facundia pannis</w:t>
      </w:r>
      <w:r>
        <w:rPr>
          <w:color w:val="000000"/>
          <w:sz w:val="24"/>
          <w:szCs w:val="24"/>
        </w:rPr>
        <w:t xml:space="preserve">.  Homer himself must beg if he want means, and as by report sometimes he did [2299]"go from door to door, and sing ballads, with a company of boys about him.”  This common misery of theirs must needs distract, make them discontent and melancholy, as ordinarily they are, wayward, peevish, like a weary traveller, for [2300] </w:t>
      </w:r>
      <w:r>
        <w:rPr>
          <w:i/>
          <w:color w:val="000000"/>
          <w:sz w:val="24"/>
          <w:szCs w:val="24"/>
        </w:rPr>
        <w:t xml:space="preserve">Fames et mora bilem in nares conciunt</w:t>
      </w:r>
      <w:r>
        <w:rPr>
          <w:color w:val="000000"/>
          <w:sz w:val="24"/>
          <w:szCs w:val="24"/>
        </w:rPr>
        <w:t xml:space="preserve">, still murmuring and repining:  </w:t>
      </w:r>
      <w:r>
        <w:rPr>
          <w:i/>
          <w:color w:val="000000"/>
          <w:sz w:val="24"/>
          <w:szCs w:val="24"/>
        </w:rPr>
        <w:t xml:space="preserve">Ob inopiam morosi sunt, quibus est male</w:t>
      </w:r>
      <w:r>
        <w:rPr>
          <w:color w:val="000000"/>
          <w:sz w:val="24"/>
          <w:szCs w:val="24"/>
        </w:rPr>
        <w:t xml:space="preserve">, as Plutarch quotes out of Euripides, and that comical poet well seconds,</w:t>
      </w:r>
    </w:p>
    <w:p>
      <w:pPr>
        <w:keepNext w:val="on"/>
        <w:pageBreakBefore w:val="on"/>
        <w:widowControl w:val="on"/>
        <w:pBdr/>
        <w:spacing w:before="0" w:after="322" w:line="240" w:lineRule="auto"/>
        <w:ind w:left="0" w:right="0"/>
        <w:jc w:val="left"/>
        <w:outlineLvl w:val="0"/>
      </w:pPr>
      <w:r>
        <w:rPr>
          <w:b/>
          <w:color w:val="000000"/>
          <w:sz w:val="48"/>
          <w:szCs w:val="48"/>
        </w:rPr>
        <w:t xml:space="preserve">Page 298</w:t>
      </w:r>
    </w:p>
    <w:p>
      <w:pPr>
        <w:widowControl w:val="on"/>
        <w:pBdr/>
        <w:spacing w:before="240" w:after="240" w:line="240" w:lineRule="auto"/>
        <w:ind w:left="0" w:right="0"/>
        <w:jc w:val="left"/>
      </w:pPr>
      <w:r>
        <w:rPr>
          <w:color w:val="000000"/>
          <w:sz w:val="24"/>
          <w:szCs w:val="24"/>
        </w:rPr>
        <w:t xml:space="preserve">[2301] “Omnes quibus res sunt minus secundae, nescio quomodo</w:t>
      </w:r>
      <w:r>
        <w:rPr>
          <w:color w:val="000000"/>
          <w:sz w:val="24"/>
          <w:szCs w:val="24"/>
        </w:rPr>
        <w:br/>
        <w:t xml:space="preserve">        Suspitiosi, ad contumeliam omnia accipiunt magis,</w:t>
      </w:r>
      <w:r>
        <w:rPr>
          <w:color w:val="000000"/>
          <w:sz w:val="24"/>
          <w:szCs w:val="24"/>
        </w:rPr>
        <w:br/>
        <w:t xml:space="preserve">        Propter suam impotentiam se credunt negligi.”</w:t>
      </w:r>
    </w:p>
    <w:p>
      <w:pPr>
        <w:widowControl w:val="on"/>
        <w:pBdr/>
        <w:spacing w:before="240" w:after="240" w:line="240" w:lineRule="auto"/>
        <w:ind w:left="0" w:right="0"/>
        <w:jc w:val="left"/>
      </w:pPr>
      <w:r>
        <w:rPr>
          <w:color w:val="000000"/>
          <w:sz w:val="24"/>
          <w:szCs w:val="24"/>
        </w:rPr>
        <w:t xml:space="preserve">“If they be in adversity, they are more suspicious and apt to mistake:  they think themselves scorned by reason of their misery:”  and therefore many generous spirits in such cases withdraw themselves from all company, as that comedian [2302]Terence is said to have done; when he perceived himself to be forsaken and poor, he voluntarily banished himself to Stymphalus, a base town in Arcadia, and there miserably died.</w:t>
      </w:r>
    </w:p>
    <w:p>
      <w:pPr>
        <w:widowControl w:val="on"/>
        <w:pBdr/>
        <w:spacing w:before="0" w:after="0" w:line="240" w:lineRule="auto"/>
        <w:ind w:left="0" w:right="0"/>
        <w:jc w:val="left"/>
      </w:pPr>
      <w:r>
        <w:rPr>
          <w:rFonts w:ascii="fixed" w:hAnsi="fixed" w:cs="fixed"/>
          <w:color w:val="000000"/>
          <w:sz w:val="24"/>
          <w:szCs w:val="24"/>
        </w:rPr>
        <w:t xml:space="preserve">
[2303]  ------“ad summam inopiam redactus,
Itaque e conspectu omnium abiit Graeciae in terram ultimam.”
</w:t>
      </w:r>
    </w:p>
    <w:p>
      <w:pPr>
        <w:widowControl w:val="on"/>
        <w:pBdr/>
        <w:spacing w:before="240" w:after="240" w:line="240" w:lineRule="auto"/>
        <w:ind w:left="0" w:right="0"/>
        <w:jc w:val="left"/>
      </w:pPr>
      <w:r>
        <w:rPr>
          <w:color w:val="000000"/>
          <w:sz w:val="24"/>
          <w:szCs w:val="24"/>
        </w:rPr>
        <w:t xml:space="preserve">Neither is it without cause, for we see men commonly respected according to their means, ([2304]_an dives sit omnes quaerunt, nemo an bonus_) and vilified if they be in bad clothes. [2305]Philophaemen the orator was set to cut wood, because he was so homely attired, [2306]Terentius was placed at the lower end of Cecilius’ table, because of his homely outside. [2307] Dante, that famous Italian poet, by reason his clothes were but mean, could not be admitted to sit down at a feast.  Gnatho scorned his old familiar friend because of his apparel, [2308]_Hominem video pannis, annisque obsitum, hic ego illum contempsi prae me_.  King Persius overcome sent a letter to [2309]Paulus Aemilius, the Roman general; Persius P. Consuli.  S. but he scorned him any answer, </w:t>
      </w:r>
      <w:r>
        <w:rPr>
          <w:i/>
          <w:color w:val="000000"/>
          <w:sz w:val="24"/>
          <w:szCs w:val="24"/>
        </w:rPr>
        <w:t xml:space="preserve">tacite exprobrans fortunam suam</w:t>
      </w:r>
      <w:r>
        <w:rPr>
          <w:color w:val="000000"/>
          <w:sz w:val="24"/>
          <w:szCs w:val="24"/>
        </w:rPr>
        <w:t xml:space="preserve"> (saith mine author) upbraiding him with a present fortune. [2310]Carolus Pugnax, that great duke of Burgundy, made H. Holland, late duke of Exeter, exiled, run after his horse like a lackey, and would take no notice of him:  [2311] ’tis the common fashion of the world.  So that such men as are poor may justly be discontent, melancholy, and complain of their present misery, and all may pray with [2312]Solomon, “Give me, O Lord, neither riches nor poverty; feed me with food convenient for me.”</w:t>
      </w:r>
    </w:p>
    <w:p>
      <w:pPr>
        <w:widowControl w:val="on"/>
        <w:pBdr/>
        <w:spacing w:before="240" w:after="240" w:line="240" w:lineRule="auto"/>
        <w:ind w:left="0" w:right="0"/>
        <w:jc w:val="left"/>
      </w:pPr>
      <w:r>
        <w:rPr>
          <w:color w:val="000000"/>
          <w:sz w:val="24"/>
          <w:szCs w:val="24"/>
        </w:rPr>
        <w:t xml:space="preserve">SUBSECT.  VII.—­</w:t>
      </w:r>
      <w:r>
        <w:rPr>
          <w:i/>
          <w:color w:val="000000"/>
          <w:sz w:val="24"/>
          <w:szCs w:val="24"/>
        </w:rPr>
        <w:t xml:space="preserve">A heap of other Accidents causing Melancholy, Death of Friends, Losses, &amp;c.</w:t>
      </w:r>
    </w:p>
    <w:p>
      <w:pPr>
        <w:widowControl w:val="on"/>
        <w:pBdr/>
        <w:spacing w:before="240" w:after="240" w:line="240" w:lineRule="auto"/>
        <w:ind w:left="0" w:right="0"/>
        <w:jc w:val="left"/>
      </w:pPr>
      <w:r>
        <w:rPr>
          <w:color w:val="000000"/>
          <w:sz w:val="24"/>
          <w:szCs w:val="24"/>
        </w:rPr>
        <w:t xml:space="preserve">In this labyrinth of accidental causes, the farther I wander, the more intricate I find the passage, </w:t>
      </w:r>
      <w:r>
        <w:rPr>
          <w:i/>
          <w:color w:val="000000"/>
          <w:sz w:val="24"/>
          <w:szCs w:val="24"/>
        </w:rPr>
        <w:t xml:space="preserve">multae ambages</w:t>
      </w:r>
      <w:r>
        <w:rPr>
          <w:color w:val="000000"/>
          <w:sz w:val="24"/>
          <w:szCs w:val="24"/>
        </w:rPr>
        <w:t xml:space="preserve">, and new causes as so many by-paths offer themselves to be discussed:  to search out all, were an Herculean work, and fitter for Theseus:  I will follow mine intended thread; and point only at some few of the chiefest.</w:t>
      </w:r>
    </w:p>
    <w:p>
      <w:pPr>
        <w:widowControl w:val="on"/>
        <w:pBdr/>
        <w:spacing w:before="240" w:after="240" w:line="240" w:lineRule="auto"/>
        <w:ind w:left="0" w:right="0"/>
        <w:jc w:val="left"/>
      </w:pPr>
      <w:r>
        <w:rPr>
          <w:i/>
          <w:color w:val="000000"/>
          <w:sz w:val="24"/>
          <w:szCs w:val="24"/>
        </w:rPr>
        <w:t xml:space="preserve">Death of Friends</w:t>
      </w:r>
      <w:r>
        <w:rPr>
          <w:color w:val="000000"/>
          <w:sz w:val="24"/>
          <w:szCs w:val="24"/>
        </w:rPr>
        <w:t xml:space="preserve">.] Amongst which, loss and death of friends may challenge a first place, </w:t>
      </w:r>
      <w:r>
        <w:rPr>
          <w:i/>
          <w:color w:val="000000"/>
          <w:sz w:val="24"/>
          <w:szCs w:val="24"/>
        </w:rPr>
        <w:t xml:space="preserve">multi tristantur</w:t>
      </w:r>
      <w:r>
        <w:rPr>
          <w:color w:val="000000"/>
          <w:sz w:val="24"/>
          <w:szCs w:val="24"/>
        </w:rPr>
        <w:t xml:space="preserve">, as [2313]Vives well observes, </w:t>
      </w:r>
      <w:r>
        <w:rPr>
          <w:i/>
          <w:color w:val="000000"/>
          <w:sz w:val="24"/>
          <w:szCs w:val="24"/>
        </w:rPr>
        <w:t xml:space="preserve">post delicias, convivia, dies festos</w:t>
      </w:r>
      <w:r>
        <w:rPr>
          <w:color w:val="000000"/>
          <w:sz w:val="24"/>
          <w:szCs w:val="24"/>
        </w:rPr>
        <w:t xml:space="preserve">, many are melancholy after a feast, holiday, merry meeting, or some pleasing sport, if they be solitary by chance, left alone to themselves, without employment, sport, or want their ordinary companions, some at the departure of friends only whom they shall shortly see again, weep and howl,</w:t>
      </w:r>
    </w:p>
    <w:p>
      <w:pPr>
        <w:keepNext w:val="on"/>
        <w:pageBreakBefore w:val="on"/>
        <w:widowControl w:val="on"/>
        <w:pBdr/>
        <w:spacing w:before="0" w:after="322" w:line="240" w:lineRule="auto"/>
        <w:ind w:left="0" w:right="0"/>
        <w:jc w:val="left"/>
        <w:outlineLvl w:val="0"/>
      </w:pPr>
      <w:r>
        <w:rPr>
          <w:b/>
          <w:color w:val="000000"/>
          <w:sz w:val="48"/>
          <w:szCs w:val="48"/>
        </w:rPr>
        <w:t xml:space="preserve">Page 299</w:t>
      </w:r>
    </w:p>
    <w:p>
      <w:pPr>
        <w:widowControl w:val="on"/>
        <w:pBdr/>
        <w:spacing w:before="240" w:after="240" w:line="240" w:lineRule="auto"/>
        <w:ind w:left="0" w:right="0"/>
        <w:jc w:val="left"/>
      </w:pPr>
      <w:r>
        <w:rPr>
          <w:color w:val="000000"/>
          <w:sz w:val="24"/>
          <w:szCs w:val="24"/>
        </w:rPr>
        <w:t xml:space="preserve">and look after them as a cow lows after her calf, or a child takes on that goes to school after holidays. </w:t>
      </w:r>
      <w:r>
        <w:rPr>
          <w:i/>
          <w:color w:val="000000"/>
          <w:sz w:val="24"/>
          <w:szCs w:val="24"/>
        </w:rPr>
        <w:t xml:space="preserve">Ut me levarat tuus adventus, sic discessus afflixit</w:t>
      </w:r>
      <w:r>
        <w:rPr>
          <w:color w:val="000000"/>
          <w:sz w:val="24"/>
          <w:szCs w:val="24"/>
        </w:rPr>
        <w:t xml:space="preserve">, (which [2314]Tully writ to Atticus) thy coming was not so welcome to me, as thy departure was harsh.  Montanus, </w:t>
      </w:r>
      <w:r>
        <w:rPr>
          <w:i/>
          <w:color w:val="000000"/>
          <w:sz w:val="24"/>
          <w:szCs w:val="24"/>
        </w:rPr>
        <w:t xml:space="preserve">consil. 132.</w:t>
      </w:r>
      <w:r>
        <w:rPr>
          <w:color w:val="000000"/>
          <w:sz w:val="24"/>
          <w:szCs w:val="24"/>
        </w:rPr>
        <w:t xml:space="preserve"> makes mention of a country woman that parting with her friends and native place, became grievously melancholy for many years; and Trallianus of another, so caused for the absence of her husband:  which is an ordinary passion amongst our good wives, if their husband tarry out a day longer than his appointed time, or break his hour, they take on presently with sighs and tears, he is either robbed, or dead, some mischance or other is surely befallen him, they cannot eat, drink, sleep, or be quiet in mind, till they see him again.  If parting of friends, absence alone can work such violent effects, what shall death do, when they must eternally be separated, never in this world to meet again?  This is so grievous a torment for the time, that it takes away their appetite, desire of life, extinguisheth all delights, it causeth deep sighs and groans, tears, exclamations,</w:t>
      </w:r>
    </w:p>
    <w:p>
      <w:pPr>
        <w:widowControl w:val="on"/>
        <w:pBdr/>
        <w:spacing w:before="240" w:after="240" w:line="240" w:lineRule="auto"/>
        <w:ind w:left="0" w:right="0"/>
        <w:jc w:val="left"/>
      </w:pPr>
      <w:r>
        <w:rPr>
          <w:color w:val="000000"/>
          <w:sz w:val="24"/>
          <w:szCs w:val="24"/>
        </w:rPr>
        <w:t xml:space="preserve">        (O dulce germen matris, o sanguis meus,</w:t>
      </w:r>
      <w:r>
        <w:rPr>
          <w:color w:val="000000"/>
          <w:sz w:val="24"/>
          <w:szCs w:val="24"/>
        </w:rPr>
        <w:br/>
        <w:t xml:space="preserve">        Eheu tepentes, &amp;c.—­o flos tener.)[2315]</w:t>
      </w:r>
    </w:p>
    <w:p>
      <w:pPr>
        <w:widowControl w:val="on"/>
        <w:pBdr/>
        <w:spacing w:before="240" w:after="240" w:line="240" w:lineRule="auto"/>
        <w:ind w:left="0" w:right="0"/>
        <w:jc w:val="left"/>
      </w:pPr>
      <w:r>
        <w:rPr>
          <w:color w:val="000000"/>
          <w:sz w:val="24"/>
          <w:szCs w:val="24"/>
        </w:rPr>
        <w:t xml:space="preserve">howling, roaring, many bitter pangs, [2316]_lamentis gemituque et faemineo ululatu Tecta fremunt_) and by frequent meditation extends so far sometimes, [2317]"they think they see their dead friends continually in their eyes,” </w:t>
      </w:r>
      <w:r>
        <w:rPr>
          <w:i/>
          <w:color w:val="000000"/>
          <w:sz w:val="24"/>
          <w:szCs w:val="24"/>
        </w:rPr>
        <w:t xml:space="preserve">observantes imagines</w:t>
      </w:r>
      <w:r>
        <w:rPr>
          <w:color w:val="000000"/>
          <w:sz w:val="24"/>
          <w:szCs w:val="24"/>
        </w:rPr>
        <w:t xml:space="preserve">, as Conciliator confesseth he saw his mother’s ghost presenting herself still before him. </w:t>
      </w:r>
      <w:r>
        <w:rPr>
          <w:i/>
          <w:color w:val="000000"/>
          <w:sz w:val="24"/>
          <w:szCs w:val="24"/>
        </w:rPr>
        <w:t xml:space="preserve">Quod nimis miseri volunt, hoc facile credunt</w:t>
      </w:r>
      <w:r>
        <w:rPr>
          <w:color w:val="000000"/>
          <w:sz w:val="24"/>
          <w:szCs w:val="24"/>
        </w:rPr>
        <w:t xml:space="preserve">, still, still, still, that good father, that good son, that good wife, that dear friend runs in their minds:  </w:t>
      </w:r>
      <w:r>
        <w:rPr>
          <w:i/>
          <w:color w:val="000000"/>
          <w:sz w:val="24"/>
          <w:szCs w:val="24"/>
        </w:rPr>
        <w:t xml:space="preserve">Totus animus hac una cogitatione defixus est</w:t>
      </w:r>
      <w:r>
        <w:rPr>
          <w:color w:val="000000"/>
          <w:sz w:val="24"/>
          <w:szCs w:val="24"/>
        </w:rPr>
        <w:t xml:space="preserve">, all the year long, as [2318]Pliny complains to Romanus, “methinks I see Virginius, I hear Virginius, I talk with Virginius,” &amp;c.</w:t>
      </w:r>
    </w:p>
    <w:p>
      <w:pPr>
        <w:widowControl w:val="on"/>
        <w:pBdr/>
        <w:spacing w:before="240" w:after="240" w:line="240" w:lineRule="auto"/>
        <w:ind w:left="0" w:right="0"/>
        <w:jc w:val="left"/>
      </w:pPr>
      <w:r>
        <w:rPr>
          <w:color w:val="000000"/>
          <w:sz w:val="24"/>
          <w:szCs w:val="24"/>
        </w:rPr>
        <w:t xml:space="preserve">[2319] “Te sine, vae misero mihi, lilia nigra videntur,</w:t>
      </w:r>
      <w:r>
        <w:rPr>
          <w:color w:val="000000"/>
          <w:sz w:val="24"/>
          <w:szCs w:val="24"/>
        </w:rPr>
        <w:br/>
        <w:t xml:space="preserve">        Pallentesque rosae, nec dulce rubens hyacinthus,</w:t>
      </w:r>
      <w:r>
        <w:rPr>
          <w:color w:val="000000"/>
          <w:sz w:val="24"/>
          <w:szCs w:val="24"/>
        </w:rPr>
        <w:br/>
        <w:t xml:space="preserve">        Nullos nec myrtus, noc laurus spirat odores.”</w:t>
      </w:r>
    </w:p>
    <w:p>
      <w:pPr>
        <w:widowControl w:val="on"/>
        <w:pBdr/>
        <w:spacing w:before="240" w:after="240" w:line="240" w:lineRule="auto"/>
        <w:ind w:left="0" w:right="0"/>
        <w:jc w:val="left"/>
      </w:pPr>
      <w:r>
        <w:rPr>
          <w:color w:val="000000"/>
          <w:sz w:val="24"/>
          <w:szCs w:val="24"/>
        </w:rPr>
        <w:t xml:space="preserve">They that are most staid and patient, are so furiously carried headlong by the passion of sorrow in this case, that brave discreet men otherwise, oftentimes forget themselves, and weep like children many months together, [2320]_as if that they to water would_, and will not be comforted.  They are gone, they are gone; what shall I do?</w:t>
      </w:r>
    </w:p>
    <w:p>
      <w:pPr>
        <w:widowControl w:val="on"/>
        <w:pBdr/>
        <w:spacing w:before="240" w:after="240" w:line="240" w:lineRule="auto"/>
        <w:ind w:left="0" w:right="0"/>
        <w:jc w:val="left"/>
      </w:pPr>
      <w:r>
        <w:rPr>
          <w:color w:val="000000"/>
          <w:sz w:val="24"/>
          <w:szCs w:val="24"/>
        </w:rPr>
        <w:t xml:space="preserve">       “Abstulit atra dies et funere mersit acerbo,</w:t>
      </w:r>
      <w:r>
        <w:rPr>
          <w:color w:val="000000"/>
          <w:sz w:val="24"/>
          <w:szCs w:val="24"/>
        </w:rPr>
        <w:br/>
        <w:t xml:space="preserve">        Quis dabit in lachrymas fontem mihi? quis satis altos</w:t>
      </w:r>
      <w:r>
        <w:rPr>
          <w:color w:val="000000"/>
          <w:sz w:val="24"/>
          <w:szCs w:val="24"/>
        </w:rPr>
        <w:br/>
        <w:t xml:space="preserve">        Accendet gemitus, et acerbo verba dolori? </w:t>
      </w:r>
      <w:r>
        <w:rPr>
          <w:color w:val="000000"/>
          <w:sz w:val="24"/>
          <w:szCs w:val="24"/>
        </w:rPr>
        <w:br/>
        <w:t xml:space="preserve">        Exhaurit pietas oculos, et hiantia frangit</w:t>
      </w:r>
      <w:r>
        <w:rPr>
          <w:color w:val="000000"/>
          <w:sz w:val="24"/>
          <w:szCs w:val="24"/>
        </w:rPr>
        <w:br/>
        <w:t xml:space="preserve">        Pectora, nec plenos avido sinit edere questus,</w:t>
      </w:r>
      <w:r>
        <w:rPr>
          <w:color w:val="000000"/>
          <w:sz w:val="24"/>
          <w:szCs w:val="24"/>
        </w:rPr>
        <w:br/>
        <w:t xml:space="preserve">        Magna adeo jactura premit,” &amp;c.</w:t>
      </w:r>
    </w:p>
    <w:p>
      <w:pPr>
        <w:widowControl w:val="on"/>
        <w:pBdr/>
        <w:spacing w:before="240" w:after="240" w:line="240" w:lineRule="auto"/>
        <w:ind w:left="0" w:right="0"/>
        <w:jc w:val="left"/>
      </w:pPr>
      <w:r>
        <w:rPr>
          <w:color w:val="000000"/>
          <w:sz w:val="24"/>
          <w:szCs w:val="24"/>
        </w:rPr>
        <w:t xml:space="preserve">       “Fountains of tears who gives, who lends me groans,</w:t>
      </w:r>
      <w:r>
        <w:rPr>
          <w:color w:val="000000"/>
          <w:sz w:val="24"/>
          <w:szCs w:val="24"/>
        </w:rPr>
        <w:br/>
        <w:t xml:space="preserve">        Deep sighs sufficient to express my moans? </w:t>
      </w:r>
      <w:r>
        <w:rPr>
          <w:color w:val="000000"/>
          <w:sz w:val="24"/>
          <w:szCs w:val="24"/>
        </w:rPr>
        <w:br/>
        <w:t xml:space="preserve">        Mine eyes are dry, my breast in pieces torn,</w:t>
      </w:r>
      <w:r>
        <w:rPr>
          <w:color w:val="000000"/>
          <w:sz w:val="24"/>
          <w:szCs w:val="24"/>
        </w:rPr>
        <w:br/>
        <w:t xml:space="preserve">        My loss so great, I cannot enough mourn.”</w:t>
      </w:r>
    </w:p>
    <w:p>
      <w:pPr>
        <w:keepNext w:val="on"/>
        <w:pageBreakBefore w:val="on"/>
        <w:widowControl w:val="on"/>
        <w:pBdr/>
        <w:spacing w:before="0" w:after="322" w:line="240" w:lineRule="auto"/>
        <w:ind w:left="0" w:right="0"/>
        <w:jc w:val="left"/>
        <w:outlineLvl w:val="0"/>
      </w:pPr>
      <w:r>
        <w:rPr>
          <w:b/>
          <w:color w:val="000000"/>
          <w:sz w:val="48"/>
          <w:szCs w:val="48"/>
        </w:rPr>
        <w:t xml:space="preserve">Page 300</w:t>
      </w:r>
    </w:p>
    <w:p>
      <w:pPr>
        <w:widowControl w:val="on"/>
        <w:pBdr/>
        <w:spacing w:before="240" w:after="240" w:line="240" w:lineRule="auto"/>
        <w:ind w:left="0" w:right="0"/>
        <w:jc w:val="left"/>
      </w:pPr>
      <w:r>
        <w:rPr>
          <w:color w:val="000000"/>
          <w:sz w:val="24"/>
          <w:szCs w:val="24"/>
        </w:rPr>
        <w:t xml:space="preserve">So Stroza Filius, that elegant Italian poet, in his Epicedium, bewails his father’s death, he could moderate his passions in other matters, (as he confesseth) but not in this, lie yields wholly to sorrow,</w:t>
      </w:r>
    </w:p>
    <w:p>
      <w:pPr>
        <w:widowControl w:val="on"/>
        <w:pBdr/>
        <w:spacing w:before="240" w:after="240" w:line="240" w:lineRule="auto"/>
        <w:ind w:left="0" w:right="0"/>
        <w:jc w:val="left"/>
      </w:pPr>
      <w:r>
        <w:rPr>
          <w:color w:val="000000"/>
          <w:sz w:val="24"/>
          <w:szCs w:val="24"/>
        </w:rPr>
        <w:t xml:space="preserve">       “Nunc fateor do terga malis, mens illa fatiscit,</w:t>
      </w:r>
      <w:r>
        <w:rPr>
          <w:color w:val="000000"/>
          <w:sz w:val="24"/>
          <w:szCs w:val="24"/>
        </w:rPr>
        <w:br/>
        <w:t xml:space="preserve">        Indomitus quondam vigor et constantia mentis.”</w:t>
      </w:r>
    </w:p>
    <w:p>
      <w:pPr>
        <w:widowControl w:val="on"/>
        <w:pBdr/>
        <w:spacing w:before="240" w:after="240" w:line="240" w:lineRule="auto"/>
        <w:ind w:left="0" w:right="0"/>
        <w:jc w:val="left"/>
      </w:pPr>
      <w:r>
        <w:rPr>
          <w:color w:val="000000"/>
          <w:sz w:val="24"/>
          <w:szCs w:val="24"/>
        </w:rPr>
        <w:t xml:space="preserve">How doth [2321]Quintilian complain for the loss of his son, to despair almost:  Cardan lament his only child in his book </w:t>
      </w:r>
      <w:r>
        <w:rPr>
          <w:i/>
          <w:color w:val="000000"/>
          <w:sz w:val="24"/>
          <w:szCs w:val="24"/>
        </w:rPr>
        <w:t xml:space="preserve">de libris propriis</w:t>
      </w:r>
      <w:r>
        <w:rPr>
          <w:color w:val="000000"/>
          <w:sz w:val="24"/>
          <w:szCs w:val="24"/>
        </w:rPr>
        <w:t xml:space="preserve">, and elsewhere in many of his tracts, [2322]St. Ambrose his brother’s death? </w:t>
      </w:r>
      <w:r>
        <w:rPr>
          <w:i/>
          <w:color w:val="000000"/>
          <w:sz w:val="24"/>
          <w:szCs w:val="24"/>
        </w:rPr>
        <w:t xml:space="preserve">an ego possum non cogitare de te, aut sine lachrymis cogitare?  O amari dies, o flebiles noctes</w:t>
      </w:r>
      <w:r>
        <w:rPr>
          <w:color w:val="000000"/>
          <w:sz w:val="24"/>
          <w:szCs w:val="24"/>
        </w:rPr>
        <w:t xml:space="preserve">, &amp;c.  “Can I ever cease to think of thee, and to think with sorrow?  O bitter days, O nights of sorrow,” &amp;c.  Gregory Nazianzen, that noble Pulcheria! </w:t>
      </w:r>
      <w:r>
        <w:rPr>
          <w:i/>
          <w:color w:val="000000"/>
          <w:sz w:val="24"/>
          <w:szCs w:val="24"/>
        </w:rPr>
        <w:t xml:space="preserve">O decorem, &amp;c. flos recens, pullulans</w:t>
      </w:r>
      <w:r>
        <w:rPr>
          <w:color w:val="000000"/>
          <w:sz w:val="24"/>
          <w:szCs w:val="24"/>
        </w:rPr>
        <w:t xml:space="preserve">, &amp;c.  Alexander, a man of most invincible courage, after Hephestion’s death, as Curtius relates, </w:t>
      </w:r>
      <w:r>
        <w:rPr>
          <w:i/>
          <w:color w:val="000000"/>
          <w:sz w:val="24"/>
          <w:szCs w:val="24"/>
        </w:rPr>
        <w:t xml:space="preserve">triduum jacuit ad moriendum obstinatus</w:t>
      </w:r>
      <w:r>
        <w:rPr>
          <w:color w:val="000000"/>
          <w:sz w:val="24"/>
          <w:szCs w:val="24"/>
        </w:rPr>
        <w:t xml:space="preserve">, lay three days together upon the ground, obstinate, to die with him, and would neither eat, drink, nor sleep.  The woman that communed with Esdras (</w:t>
      </w:r>
      <w:r>
        <w:rPr>
          <w:i/>
          <w:color w:val="000000"/>
          <w:sz w:val="24"/>
          <w:szCs w:val="24"/>
        </w:rPr>
        <w:t xml:space="preserve">lib. 2. cap. 10.</w:t>
      </w:r>
      <w:r>
        <w:rPr>
          <w:color w:val="000000"/>
          <w:sz w:val="24"/>
          <w:szCs w:val="24"/>
        </w:rPr>
        <w:t xml:space="preserve">) when her son fell down dead. “fled into the field, and would not return into the city, but there resolved to remain, neither to eat nor drink, but mourn and fast until she died.”  “Rachel wept for her children, and would not be comforted because they were not.”  Matt. ii. 18.  So did Adrian the emperor bewail his Antinous; Hercules, Hylas; Orpheus, Eurydice; David, Absalom; (O my dear son Absalom) Austin his mother Monica, Niobe her children, insomuch that the [2323]poets feigned her to be turned into a stone, as being stupefied through the extremity of grief. [2324]_Aegeas, signo lugubri filii consternatus, in mare se praecipitatem dedit_, impatient of sorrow for his son’s death, drowned, himself.  Our late physicians are full of such examples.  Montanus </w:t>
      </w:r>
      <w:r>
        <w:rPr>
          <w:i/>
          <w:color w:val="000000"/>
          <w:sz w:val="24"/>
          <w:szCs w:val="24"/>
        </w:rPr>
        <w:t xml:space="preserve">consil. 242.</w:t>
      </w:r>
      <w:r>
        <w:rPr>
          <w:color w:val="000000"/>
          <w:sz w:val="24"/>
          <w:szCs w:val="24"/>
        </w:rPr>
        <w:t xml:space="preserve"> [2325]had a patient troubled with this infirmity, by reason of her husband’s death, many years together.  Trincavellius, </w:t>
      </w:r>
      <w:r>
        <w:rPr>
          <w:i/>
          <w:color w:val="000000"/>
          <w:sz w:val="24"/>
          <w:szCs w:val="24"/>
        </w:rPr>
        <w:t xml:space="preserve">l. 1. c. 14.</w:t>
      </w:r>
      <w:r>
        <w:rPr>
          <w:color w:val="000000"/>
          <w:sz w:val="24"/>
          <w:szCs w:val="24"/>
        </w:rPr>
        <w:t xml:space="preserve"> hath such another, almost in despair, after his [2326]mother’s departure, </w:t>
      </w:r>
      <w:r>
        <w:rPr>
          <w:i/>
          <w:color w:val="000000"/>
          <w:sz w:val="24"/>
          <w:szCs w:val="24"/>
        </w:rPr>
        <w:t xml:space="preserve">ut se ferme praecipitatem daret</w:t>
      </w:r>
      <w:r>
        <w:rPr>
          <w:color w:val="000000"/>
          <w:sz w:val="24"/>
          <w:szCs w:val="24"/>
        </w:rPr>
        <w:t xml:space="preserve">; and ready through distraction to make away himself:  and in his Fifteenth counsel, tells a story of one fifty years of age, “that grew desperate upon his mother’s death;” and cured by Fallopius, fell many years after into a relapse, by the sudden death of a daughter which he had, and could never after be recovered.  The fury of this passion is so violent sometimes, that it daunts whole kingdoms and cities.  Vespasian’s death was pitifully lamented all over the Roman empire, </w:t>
      </w:r>
      <w:r>
        <w:rPr>
          <w:i/>
          <w:color w:val="000000"/>
          <w:sz w:val="24"/>
          <w:szCs w:val="24"/>
        </w:rPr>
        <w:t xml:space="preserve">totus orbis lugebat</w:t>
      </w:r>
      <w:r>
        <w:rPr>
          <w:color w:val="000000"/>
          <w:sz w:val="24"/>
          <w:szCs w:val="24"/>
        </w:rPr>
        <w:t xml:space="preserve">, saith Aurelius Victor.  Alexander commanded the battlements of houses to be pulled down, mules and horses to have their manes shorn off, and many common soldiers to be slain, to accompany his dear Hephestion’s death; which is now practised amongst the Tartars, when [2327]a great Cham dieth,</w:t>
      </w:r>
    </w:p>
    <w:p>
      <w:pPr>
        <w:keepNext w:val="on"/>
        <w:pageBreakBefore w:val="on"/>
        <w:widowControl w:val="on"/>
        <w:pBdr/>
        <w:spacing w:before="0" w:after="322" w:line="240" w:lineRule="auto"/>
        <w:ind w:left="0" w:right="0"/>
        <w:jc w:val="left"/>
        <w:outlineLvl w:val="0"/>
      </w:pPr>
      <w:r>
        <w:rPr>
          <w:b/>
          <w:color w:val="000000"/>
          <w:sz w:val="48"/>
          <w:szCs w:val="48"/>
        </w:rPr>
        <w:t xml:space="preserve">Page 301</w:t>
      </w:r>
    </w:p>
    <w:p>
      <w:pPr>
        <w:widowControl w:val="on"/>
        <w:pBdr/>
        <w:spacing w:before="240" w:after="240" w:line="240" w:lineRule="auto"/>
        <w:ind w:left="0" w:right="0"/>
        <w:jc w:val="left"/>
      </w:pPr>
      <w:r>
        <w:rPr>
          <w:color w:val="000000"/>
          <w:sz w:val="24"/>
          <w:szCs w:val="24"/>
        </w:rPr>
        <w:t xml:space="preserve">ten or twelve thousand must be slain, men and horses, all they meet; and among those the [2328]Pagan Indians, their wives and servants voluntarily die with them.  Leo Decimus was so much bewailed in Rome after his departure, that as Jovius gives out, [2329]_communis salus, publica hilaritas_, the common safety of all good fellowship, peace, mirth, and plenty died with him, </w:t>
      </w:r>
      <w:r>
        <w:rPr>
          <w:i/>
          <w:color w:val="000000"/>
          <w:sz w:val="24"/>
          <w:szCs w:val="24"/>
        </w:rPr>
        <w:t xml:space="preserve">tanquam eodem sepulchro cum Leone condita lugebantur</w:t>
      </w:r>
      <w:r>
        <w:rPr>
          <w:color w:val="000000"/>
          <w:sz w:val="24"/>
          <w:szCs w:val="24"/>
        </w:rPr>
        <w:t xml:space="preserve">:  for it was a golden age whilst he lived, [2330]but after his decease an iron season succeeded, </w:t>
      </w:r>
      <w:r>
        <w:rPr>
          <w:i/>
          <w:color w:val="000000"/>
          <w:sz w:val="24"/>
          <w:szCs w:val="24"/>
        </w:rPr>
        <w:t xml:space="preserve">barbara vis et foeda vastitas, et dira malorum omnium incommoda</w:t>
      </w:r>
      <w:r>
        <w:rPr>
          <w:color w:val="000000"/>
          <w:sz w:val="24"/>
          <w:szCs w:val="24"/>
        </w:rPr>
        <w:t xml:space="preserve">, wars, plagues, vastity, discontent.  When Augustus Caesar died, saith Paterculus, </w:t>
      </w:r>
      <w:r>
        <w:rPr>
          <w:i/>
          <w:color w:val="000000"/>
          <w:sz w:val="24"/>
          <w:szCs w:val="24"/>
        </w:rPr>
        <w:t xml:space="preserve">orbis ruinam timueramus</w:t>
      </w:r>
      <w:r>
        <w:rPr>
          <w:color w:val="000000"/>
          <w:sz w:val="24"/>
          <w:szCs w:val="24"/>
        </w:rPr>
        <w:t xml:space="preserve">, we were all afraid, as if heaven had fallen upon our heads. [2331]Budaeus records, how that, at Lewis the Twelfth his death, </w:t>
      </w:r>
      <w:r>
        <w:rPr>
          <w:i/>
          <w:color w:val="000000"/>
          <w:sz w:val="24"/>
          <w:szCs w:val="24"/>
        </w:rPr>
        <w:t xml:space="preserve">tam subita mutatio, ut qui prius digito coelum attingere videbantur, nunc humi derepente serpere, sideratos esse diceres</w:t>
      </w:r>
      <w:r>
        <w:rPr>
          <w:color w:val="000000"/>
          <w:sz w:val="24"/>
          <w:szCs w:val="24"/>
        </w:rPr>
        <w:t xml:space="preserve">, they that were erst in heaven, upon a sudden, as if they had been planet-strucken, lay grovelling on the ground;</w:t>
      </w:r>
    </w:p>
    <w:p>
      <w:pPr>
        <w:widowControl w:val="on"/>
        <w:pBdr/>
        <w:spacing w:before="0" w:after="0" w:line="240" w:lineRule="auto"/>
        <w:ind w:left="0" w:right="0"/>
        <w:jc w:val="left"/>
      </w:pPr>
      <w:r>
        <w:rPr>
          <w:rFonts w:ascii="fixed" w:hAnsi="fixed" w:cs="fixed"/>
          <w:color w:val="000000"/>
          <w:sz w:val="24"/>
          <w:szCs w:val="24"/>
        </w:rPr>
        <w:t xml:space="preserve">
[2332] “Concussis cecidere animis, seu frondibus ingens
Sylva dolet lapsis”------
</w:t>
      </w:r>
    </w:p>
    <w:p>
      <w:pPr>
        <w:widowControl w:val="on"/>
        <w:pBdr/>
        <w:spacing w:before="240" w:after="240" w:line="240" w:lineRule="auto"/>
        <w:ind w:left="0" w:right="0"/>
        <w:jc w:val="left"/>
      </w:pPr>
      <w:r>
        <w:rPr>
          <w:color w:val="000000"/>
          <w:sz w:val="24"/>
          <w:szCs w:val="24"/>
        </w:rPr>
        <w:t xml:space="preserve">they looked like cropped trees. [2333]At Nancy in Lorraine, when Claudia Valesia, Henry the Second French king’s sister, and the duke’s wife deceased, the temples for forty days were all shut up, no prayers nor masses, but in that room where she was.  The senators all seen in black, “and for a twelvemonth’s space throughout the city, they were forbid to sing or dance.”</w:t>
      </w:r>
    </w:p>
    <w:p>
      <w:pPr>
        <w:widowControl w:val="on"/>
        <w:pBdr/>
        <w:spacing w:before="240" w:after="240" w:line="240" w:lineRule="auto"/>
        <w:ind w:left="0" w:right="0"/>
        <w:jc w:val="left"/>
      </w:pPr>
      <w:r>
        <w:rPr>
          <w:color w:val="000000"/>
          <w:sz w:val="24"/>
          <w:szCs w:val="24"/>
        </w:rPr>
        <w:t xml:space="preserve">[2334] “Non ulli pastos illis egre diebus</w:t>
      </w:r>
      <w:r>
        <w:rPr>
          <w:color w:val="000000"/>
          <w:sz w:val="24"/>
          <w:szCs w:val="24"/>
        </w:rPr>
        <w:br/>
        <w:t xml:space="preserve">        Frigida (Daphne) boves ad flumina, nulla nec amnem</w:t>
      </w:r>
      <w:r>
        <w:rPr>
          <w:color w:val="000000"/>
          <w:sz w:val="24"/>
          <w:szCs w:val="24"/>
        </w:rPr>
        <w:br/>
        <w:t xml:space="preserve">        Libavit quadrupes, nec graminis attigit herbam.”</w:t>
      </w:r>
    </w:p>
    <w:p>
      <w:pPr>
        <w:widowControl w:val="on"/>
        <w:pBdr/>
        <w:spacing w:before="240" w:after="240" w:line="240" w:lineRule="auto"/>
        <w:ind w:left="0" w:right="0"/>
        <w:jc w:val="left"/>
      </w:pPr>
      <w:r>
        <w:rPr>
          <w:color w:val="000000"/>
          <w:sz w:val="24"/>
          <w:szCs w:val="24"/>
        </w:rPr>
        <w:t xml:space="preserve">       “The swains forgot their sheep, nor near the brink</w:t>
      </w:r>
      <w:r>
        <w:rPr>
          <w:color w:val="000000"/>
          <w:sz w:val="24"/>
          <w:szCs w:val="24"/>
        </w:rPr>
        <w:br/>
        <w:t xml:space="preserve">        Of running waters brought their herds to drink;</w:t>
      </w:r>
      <w:r>
        <w:rPr>
          <w:color w:val="000000"/>
          <w:sz w:val="24"/>
          <w:szCs w:val="24"/>
        </w:rPr>
        <w:br/>
        <w:t xml:space="preserve">        The thirsty cattle, of themselves, abstained</w:t>
      </w:r>
      <w:r>
        <w:rPr>
          <w:color w:val="000000"/>
          <w:sz w:val="24"/>
          <w:szCs w:val="24"/>
        </w:rPr>
        <w:br/>
        <w:t xml:space="preserve">        From water, and their grassy fare disdain’d.”</w:t>
      </w:r>
    </w:p>
    <w:p>
      <w:pPr>
        <w:widowControl w:val="on"/>
        <w:pBdr/>
        <w:spacing w:before="240" w:after="240" w:line="240" w:lineRule="auto"/>
        <w:ind w:left="0" w:right="0"/>
        <w:jc w:val="left"/>
      </w:pPr>
      <w:r>
        <w:rPr>
          <w:color w:val="000000"/>
          <w:sz w:val="24"/>
          <w:szCs w:val="24"/>
        </w:rPr>
        <w:t xml:space="preserve">How were we affected here in England for our Titus, </w:t>
      </w:r>
      <w:r>
        <w:rPr>
          <w:i/>
          <w:color w:val="000000"/>
          <w:sz w:val="24"/>
          <w:szCs w:val="24"/>
        </w:rPr>
        <w:t xml:space="preserve">deliciae, humani generis</w:t>
      </w:r>
      <w:r>
        <w:rPr>
          <w:color w:val="000000"/>
          <w:sz w:val="24"/>
          <w:szCs w:val="24"/>
        </w:rPr>
        <w:t xml:space="preserve">, Prince Henry’s immature death, as if all our dearest friends’ lives had exhaled with his? [2335]Scanderbeg’s death was not so much lamented in Epirus.  In a word, as [2336]he saith of Edward the First at the news of Edward of Caernarvon his son’s birth, </w:t>
      </w:r>
      <w:r>
        <w:rPr>
          <w:i/>
          <w:color w:val="000000"/>
          <w:sz w:val="24"/>
          <w:szCs w:val="24"/>
        </w:rPr>
        <w:t xml:space="preserve">immortaliter gavisus</w:t>
      </w:r>
      <w:r>
        <w:rPr>
          <w:color w:val="000000"/>
          <w:sz w:val="24"/>
          <w:szCs w:val="24"/>
        </w:rPr>
        <w:t xml:space="preserve">, he was immortally glad, may we say on the contrary of friends’ deaths, </w:t>
      </w:r>
      <w:r>
        <w:rPr>
          <w:i/>
          <w:color w:val="000000"/>
          <w:sz w:val="24"/>
          <w:szCs w:val="24"/>
        </w:rPr>
        <w:t xml:space="preserve">immortaliter gementes</w:t>
      </w:r>
      <w:r>
        <w:rPr>
          <w:color w:val="000000"/>
          <w:sz w:val="24"/>
          <w:szCs w:val="24"/>
        </w:rPr>
        <w:t xml:space="preserve">, we are diverse of us as so many turtles, eternally dejected with it.</w:t>
      </w:r>
    </w:p>
    <w:p>
      <w:pPr>
        <w:widowControl w:val="on"/>
        <w:pBdr/>
        <w:spacing w:before="240" w:after="240" w:line="240" w:lineRule="auto"/>
        <w:ind w:left="0" w:right="0"/>
        <w:jc w:val="left"/>
      </w:pPr>
      <w:r>
        <w:rPr>
          <w:color w:val="000000"/>
          <w:sz w:val="24"/>
          <w:szCs w:val="24"/>
        </w:rPr>
        <w:t xml:space="preserve">There is another sorrow, which arises from the loss of temporal goods and fortunes, which equally afflicts, and may go hand in hand with the preceding; loss of time, loss of honour, office, of good name, of labour, frustrate hopes, will much torment; but in my judgment, there is no torture like unto it, or that sooner procureth this malady and mischief: </w:t>
      </w:r>
    </w:p>
    <w:p>
      <w:pPr>
        <w:widowControl w:val="on"/>
        <w:pBdr/>
        <w:spacing w:before="240" w:after="240" w:line="240" w:lineRule="auto"/>
        <w:ind w:left="0" w:right="0"/>
        <w:jc w:val="left"/>
      </w:pPr>
      <w:r>
        <w:rPr>
          <w:color w:val="000000"/>
          <w:sz w:val="24"/>
          <w:szCs w:val="24"/>
        </w:rPr>
        <w:t xml:space="preserve">[2337] “Ploratur lachrymis amissa pecunia veris:” </w:t>
      </w:r>
    </w:p>
    <w:p>
      <w:pPr>
        <w:widowControl w:val="on"/>
        <w:pBdr/>
        <w:spacing w:before="240" w:after="240" w:line="240" w:lineRule="auto"/>
        <w:ind w:left="0" w:right="0"/>
        <w:jc w:val="left"/>
      </w:pPr>
      <w:r>
        <w:rPr>
          <w:color w:val="000000"/>
          <w:sz w:val="24"/>
          <w:szCs w:val="24"/>
        </w:rPr>
        <w:t xml:space="preserve">       “Lost money is bewailed with grief sincere.”</w:t>
      </w:r>
    </w:p>
    <w:p>
      <w:pPr>
        <w:keepNext w:val="on"/>
        <w:pageBreakBefore w:val="on"/>
        <w:widowControl w:val="on"/>
        <w:pBdr/>
        <w:spacing w:before="0" w:after="322" w:line="240" w:lineRule="auto"/>
        <w:ind w:left="0" w:right="0"/>
        <w:jc w:val="left"/>
        <w:outlineLvl w:val="0"/>
      </w:pPr>
      <w:r>
        <w:rPr>
          <w:b/>
          <w:color w:val="000000"/>
          <w:sz w:val="48"/>
          <w:szCs w:val="48"/>
        </w:rPr>
        <w:t xml:space="preserve">Page 302</w:t>
      </w:r>
    </w:p>
    <w:p>
      <w:pPr>
        <w:widowControl w:val="on"/>
        <w:pBdr/>
        <w:spacing w:before="240" w:after="240" w:line="240" w:lineRule="auto"/>
        <w:ind w:left="0" w:right="0"/>
        <w:jc w:val="left"/>
      </w:pPr>
      <w:r>
        <w:rPr>
          <w:color w:val="000000"/>
          <w:sz w:val="24"/>
          <w:szCs w:val="24"/>
        </w:rPr>
        <w:t xml:space="preserve">it wrings true tears from our eyes, many sighs, much sorrow from our hearts, and often causes habitual melancholy itself, Guianerius </w:t>
      </w:r>
      <w:r>
        <w:rPr>
          <w:i/>
          <w:color w:val="000000"/>
          <w:sz w:val="24"/>
          <w:szCs w:val="24"/>
        </w:rPr>
        <w:t xml:space="preserve">tract. 15. 5.</w:t>
      </w:r>
      <w:r>
        <w:rPr>
          <w:color w:val="000000"/>
          <w:sz w:val="24"/>
          <w:szCs w:val="24"/>
        </w:rPr>
        <w:t xml:space="preserve"> repeats this for an especial cause:  [2338]"Loss of friends, and loss of goods, make many men melancholy, as I have often seen by continual meditation of such things.”  The same causes Arnoldus Villanovanus inculcates, </w:t>
      </w:r>
      <w:r>
        <w:rPr>
          <w:i/>
          <w:color w:val="000000"/>
          <w:sz w:val="24"/>
          <w:szCs w:val="24"/>
        </w:rPr>
        <w:t xml:space="preserve">Breviar. l. 1. c. 18.</w:t>
      </w:r>
      <w:r>
        <w:rPr>
          <w:color w:val="000000"/>
          <w:sz w:val="24"/>
          <w:szCs w:val="24"/>
        </w:rPr>
        <w:t xml:space="preserve"> </w:t>
      </w:r>
      <w:r>
        <w:rPr>
          <w:i/>
          <w:color w:val="000000"/>
          <w:sz w:val="24"/>
          <w:szCs w:val="24"/>
        </w:rPr>
        <w:t xml:space="preserve">ex rerum amissione, damno, amicorum morte</w:t>
      </w:r>
      <w:r>
        <w:rPr>
          <w:color w:val="000000"/>
          <w:sz w:val="24"/>
          <w:szCs w:val="24"/>
        </w:rPr>
        <w:t xml:space="preserve">, &amp;c.  Want alone will make a man mad, to be </w:t>
      </w:r>
      <w:r>
        <w:rPr>
          <w:i/>
          <w:color w:val="000000"/>
          <w:sz w:val="24"/>
          <w:szCs w:val="24"/>
        </w:rPr>
        <w:t xml:space="preserve">Sans argent</w:t>
      </w:r>
      <w:r>
        <w:rPr>
          <w:color w:val="000000"/>
          <w:sz w:val="24"/>
          <w:szCs w:val="24"/>
        </w:rPr>
        <w:t xml:space="preserve"> will cause a deep and grievous melancholy.  Many persons are affected like [2339] Irishmen in this behalf, who if they have a good scimitar, had rather have a blow on their arm, than their weapon hurt:  they will sooner lose their life, than their goods:  and the grief that cometh hence, continueth long (saith [2340]Plater) “and out of many dispositions, procureth an habit.” [2341]Montanus and Frisemelica cured a young man of 22 years of age, that so became melancholy, </w:t>
      </w:r>
      <w:r>
        <w:rPr>
          <w:i/>
          <w:color w:val="000000"/>
          <w:sz w:val="24"/>
          <w:szCs w:val="24"/>
        </w:rPr>
        <w:t xml:space="preserve">ab amissam pecuniam</w:t>
      </w:r>
      <w:r>
        <w:rPr>
          <w:color w:val="000000"/>
          <w:sz w:val="24"/>
          <w:szCs w:val="24"/>
        </w:rPr>
        <w:t xml:space="preserve">, for a sum of money which he had unhappily lost.  Sckenkius hath such another story of one melancholy, because he overshot himself, and spent his stock in unnecessary building. [2342]Roger that rich bishop of Salisbury, </w:t>
      </w:r>
      <w:r>
        <w:rPr>
          <w:i/>
          <w:color w:val="000000"/>
          <w:sz w:val="24"/>
          <w:szCs w:val="24"/>
        </w:rPr>
        <w:t xml:space="preserve">exutus opibus et castris a Rege Stephano</w:t>
      </w:r>
      <w:r>
        <w:rPr>
          <w:color w:val="000000"/>
          <w:sz w:val="24"/>
          <w:szCs w:val="24"/>
        </w:rPr>
        <w:t xml:space="preserve">, spoiled of his goods by king Stephen, </w:t>
      </w:r>
      <w:r>
        <w:rPr>
          <w:i/>
          <w:color w:val="000000"/>
          <w:sz w:val="24"/>
          <w:szCs w:val="24"/>
        </w:rPr>
        <w:t xml:space="preserve">vi doloris absorptus, atque in amentiam versus, indecentia fecit</w:t>
      </w:r>
      <w:r>
        <w:rPr>
          <w:color w:val="000000"/>
          <w:sz w:val="24"/>
          <w:szCs w:val="24"/>
        </w:rPr>
        <w:t xml:space="preserve">, through grief ran mad, spoke and did he knew not what.  Nothing so familiar, as for men in such cases, through anguish of mind to make away themselves.  A poor fellow went to hang himself, (which Ausonius hath elegantly expressed in a neat [2343]Epigram) but finding by chance a pot of money, flung away the rope, and went merrily home, but he that hid the gold, when he missed it, hanged himself with that rope which the other man had left, in a discontented humour.</w:t>
      </w:r>
    </w:p>
    <w:p>
      <w:pPr>
        <w:widowControl w:val="on"/>
        <w:pBdr/>
        <w:spacing w:before="240" w:after="240" w:line="240" w:lineRule="auto"/>
        <w:ind w:left="0" w:right="0"/>
        <w:jc w:val="left"/>
      </w:pPr>
      <w:r>
        <w:rPr>
          <w:color w:val="000000"/>
          <w:sz w:val="24"/>
          <w:szCs w:val="24"/>
        </w:rPr>
        <w:t xml:space="preserve">       “At qui condiderat, postquam non reperit aurum,</w:t>
      </w:r>
      <w:r>
        <w:rPr>
          <w:color w:val="000000"/>
          <w:sz w:val="24"/>
          <w:szCs w:val="24"/>
        </w:rPr>
        <w:br/>
        <w:t xml:space="preserve">        Aptavit collo, quem reperit laqueum.”</w:t>
      </w:r>
    </w:p>
    <w:p>
      <w:pPr>
        <w:widowControl w:val="on"/>
        <w:pBdr/>
        <w:spacing w:before="240" w:after="240" w:line="240" w:lineRule="auto"/>
        <w:ind w:left="0" w:right="0"/>
        <w:jc w:val="left"/>
      </w:pPr>
      <w:r>
        <w:rPr>
          <w:color w:val="000000"/>
          <w:sz w:val="24"/>
          <w:szCs w:val="24"/>
        </w:rPr>
        <w:t xml:space="preserve">Such feral accidents can want and penury produce.  Be it by suretyship, shipwreck, fire, spoil and pillage of soldiers, or what loss soever, it boots not, it will work the like effect, the same desolation in provinces and cities, as well as private persons.  The Romans were miserably dejected after the battle of Cannae, the men amazed for fear, the stupid women tore their hair and cried.  The Hungarians, when their king Ladislaus and bravest soldiers were slain by the Turks, </w:t>
      </w:r>
      <w:r>
        <w:rPr>
          <w:i/>
          <w:color w:val="000000"/>
          <w:sz w:val="24"/>
          <w:szCs w:val="24"/>
        </w:rPr>
        <w:t xml:space="preserve">Luctus publicus</w:t>
      </w:r>
      <w:r>
        <w:rPr>
          <w:color w:val="000000"/>
          <w:sz w:val="24"/>
          <w:szCs w:val="24"/>
        </w:rPr>
        <w:t xml:space="preserve">, &amp;c.  The Venetians when their forces were overcome by the French king Lewis, the French and Spanish kings, pope, emperor, all conspired against them, at Cambray, the French herald denounced open war in the senate:  </w:t>
      </w:r>
      <w:r>
        <w:rPr>
          <w:i/>
          <w:color w:val="000000"/>
          <w:sz w:val="24"/>
          <w:szCs w:val="24"/>
        </w:rPr>
        <w:t xml:space="preserve">Lauredane Venetorum dux</w:t>
      </w:r>
      <w:r>
        <w:rPr>
          <w:color w:val="000000"/>
          <w:sz w:val="24"/>
          <w:szCs w:val="24"/>
        </w:rPr>
        <w:t xml:space="preserve">, &amp;c., and they had lost Padua, Brixia, Verona, Forum Julii, their territories in the continent, and had now nothing left, but the city of Venice itself, </w:t>
      </w:r>
      <w:r>
        <w:rPr>
          <w:i/>
          <w:color w:val="000000"/>
          <w:sz w:val="24"/>
          <w:szCs w:val="24"/>
        </w:rPr>
        <w:t xml:space="preserve">et urbi quoque ipsi</w:t>
      </w:r>
      <w:r>
        <w:rPr>
          <w:color w:val="000000"/>
          <w:sz w:val="24"/>
          <w:szCs w:val="24"/>
        </w:rPr>
        <w:t xml:space="preserve"> (saith [2344]Bembus) </w:t>
      </w:r>
      <w:r>
        <w:rPr>
          <w:i/>
          <w:color w:val="000000"/>
          <w:sz w:val="24"/>
          <w:szCs w:val="24"/>
        </w:rPr>
        <w:t xml:space="preserve">timendum putarent</w:t>
      </w:r>
      <w:r>
        <w:rPr>
          <w:color w:val="000000"/>
          <w:sz w:val="24"/>
          <w:szCs w:val="24"/>
        </w:rPr>
        <w:t xml:space="preserve">, and the loss of that was likewise to</w:t>
      </w:r>
    </w:p>
    <w:p>
      <w:pPr>
        <w:keepNext w:val="on"/>
        <w:pageBreakBefore w:val="on"/>
        <w:widowControl w:val="on"/>
        <w:pBdr/>
        <w:spacing w:before="0" w:after="322" w:line="240" w:lineRule="auto"/>
        <w:ind w:left="0" w:right="0"/>
        <w:jc w:val="left"/>
        <w:outlineLvl w:val="0"/>
      </w:pPr>
      <w:r>
        <w:rPr>
          <w:b/>
          <w:color w:val="000000"/>
          <w:sz w:val="48"/>
          <w:szCs w:val="48"/>
        </w:rPr>
        <w:t xml:space="preserve">Page 303</w:t>
      </w:r>
    </w:p>
    <w:p>
      <w:pPr>
        <w:widowControl w:val="on"/>
        <w:pBdr/>
        <w:spacing w:before="240" w:after="240" w:line="240" w:lineRule="auto"/>
        <w:ind w:left="0" w:right="0"/>
        <w:jc w:val="left"/>
      </w:pPr>
      <w:r>
        <w:rPr>
          <w:color w:val="000000"/>
          <w:sz w:val="24"/>
          <w:szCs w:val="24"/>
        </w:rPr>
        <w:t xml:space="preserve">be feared, </w:t>
      </w:r>
      <w:r>
        <w:rPr>
          <w:i/>
          <w:color w:val="000000"/>
          <w:sz w:val="24"/>
          <w:szCs w:val="24"/>
        </w:rPr>
        <w:t xml:space="preserve">tantus repente dolor omnes tenuit, ut nunquam, alias</w:t>
      </w:r>
      <w:r>
        <w:rPr>
          <w:color w:val="000000"/>
          <w:sz w:val="24"/>
          <w:szCs w:val="24"/>
        </w:rPr>
        <w:t xml:space="preserve">, &amp;c., they were pitifully plunged, never before in such lamentable distress. </w:t>
      </w:r>
      <w:r>
        <w:rPr>
          <w:i/>
          <w:color w:val="000000"/>
          <w:sz w:val="24"/>
          <w:szCs w:val="24"/>
        </w:rPr>
        <w:t xml:space="preserve">Anno</w:t>
      </w:r>
      <w:r>
        <w:rPr>
          <w:color w:val="000000"/>
          <w:sz w:val="24"/>
          <w:szCs w:val="24"/>
        </w:rPr>
        <w:t xml:space="preserve"> 1527, when Rome was sacked by Burbonius, the common soldiers made such spoil, that fair [2345]churches were turned to stables, old monuments and books made horse-litter, or burned like straw; relics, costly pictures defaced; altars demolished, rich hangings, carpets, &amp;c., trampled in the dirt. [2346]Their wives and loveliest daughters constuprated by every base cullion, as Sejanus’ daughter was by the hangman in public, before their fathers and husbands’ faces.  Noblemen’s children, and of the wealthiest citizens, reserved for princes’ beds, were prostitute to every common soldier, and kept for concubines; senators and cardinals themselves dragged along the streets, and put to exquisite torments, to confess where their money was hid; the rest, murdered on heaps, lay stinking in the streets; infants’ brains dashed out before their mothers’ eyes.  A lamentable sight it was to see so goodly a city so suddenly defaced, rich citizens sent a begging to Venice, Naples, Ancona, &amp;c., that erst lived in all manner of delights. [2347]"Those proud palaces that even now vaunted their tops up to heaven, were dejected as low as hell in an instant.”  Whom will not such misery make discontent?  Terence the poet drowned himself (some say) for the loss of his comedies, which suffered shipwreck.  When a poor man hath made many hungry meals, got together a small sum, which he loseth in an instant; a scholar spent many an hour’s study to no purpose, his labours lost, &amp;c., how should it otherwise be?  I may conclude with Gregory, </w:t>
      </w:r>
      <w:r>
        <w:rPr>
          <w:i/>
          <w:color w:val="000000"/>
          <w:sz w:val="24"/>
          <w:szCs w:val="24"/>
        </w:rPr>
        <w:t xml:space="preserve">temporalium amor, quantum afficit, cum haeret possessio, tantum quum subtrahitur, urit dolor</w:t>
      </w:r>
      <w:r>
        <w:rPr>
          <w:color w:val="000000"/>
          <w:sz w:val="24"/>
          <w:szCs w:val="24"/>
        </w:rPr>
        <w:t xml:space="preserve">; riches do not so much exhilarate us with their possession, as they torment us with their loss.</w:t>
      </w:r>
    </w:p>
    <w:p>
      <w:pPr>
        <w:widowControl w:val="on"/>
        <w:pBdr/>
        <w:spacing w:before="240" w:after="240" w:line="240" w:lineRule="auto"/>
        <w:ind w:left="0" w:right="0"/>
        <w:jc w:val="left"/>
      </w:pPr>
      <w:r>
        <w:rPr>
          <w:color w:val="000000"/>
          <w:sz w:val="24"/>
          <w:szCs w:val="24"/>
        </w:rPr>
        <w:t xml:space="preserve">Next to sorrow still I may annex such accidents as procure fear; for besides those terrors which I have [2348]before touched, and many other fears (which are infinite) there is a superstitious fear, one of the three great causes of fear in Aristotle, commonly caused by prodigies and dismal accidents, which much trouble many of us, (</w:t>
      </w:r>
      <w:r>
        <w:rPr>
          <w:i/>
          <w:color w:val="000000"/>
          <w:sz w:val="24"/>
          <w:szCs w:val="24"/>
        </w:rPr>
        <w:t xml:space="preserve">Nescio quid animus mihi praesagit mali.</w:t>
      </w:r>
      <w:r>
        <w:rPr>
          <w:color w:val="000000"/>
          <w:sz w:val="24"/>
          <w:szCs w:val="24"/>
        </w:rPr>
        <w:t xml:space="preserve">) As if a hare cross the way at our going forth, or a mouse gnaw our clothes:  if they bleed three drops at nose, the salt falls towards them, a black spot appear in their nails, &amp;c., with many such, which Delrio </w:t>
      </w:r>
      <w:r>
        <w:rPr>
          <w:i/>
          <w:color w:val="000000"/>
          <w:sz w:val="24"/>
          <w:szCs w:val="24"/>
        </w:rPr>
        <w:t xml:space="preserve">Tom. 2. l. 3. sect. 4.</w:t>
      </w:r>
      <w:r>
        <w:rPr>
          <w:color w:val="000000"/>
          <w:sz w:val="24"/>
          <w:szCs w:val="24"/>
        </w:rPr>
        <w:t xml:space="preserve"> Austin Niphus in his book </w:t>
      </w:r>
      <w:r>
        <w:rPr>
          <w:i/>
          <w:color w:val="000000"/>
          <w:sz w:val="24"/>
          <w:szCs w:val="24"/>
        </w:rPr>
        <w:t xml:space="preserve">de Auguriis.</w:t>
      </w:r>
      <w:r>
        <w:rPr>
          <w:color w:val="000000"/>
          <w:sz w:val="24"/>
          <w:szCs w:val="24"/>
        </w:rPr>
        <w:t xml:space="preserve"> Polydore Virg. </w:t>
      </w:r>
      <w:r>
        <w:rPr>
          <w:i/>
          <w:color w:val="000000"/>
          <w:sz w:val="24"/>
          <w:szCs w:val="24"/>
        </w:rPr>
        <w:t xml:space="preserve">l. 3. de Prodigas</w:t>
      </w:r>
      <w:r>
        <w:rPr>
          <w:color w:val="000000"/>
          <w:sz w:val="24"/>
          <w:szCs w:val="24"/>
        </w:rPr>
        <w:t xml:space="preserve">.  Sarisburiensis </w:t>
      </w:r>
      <w:r>
        <w:rPr>
          <w:i/>
          <w:color w:val="000000"/>
          <w:sz w:val="24"/>
          <w:szCs w:val="24"/>
        </w:rPr>
        <w:t xml:space="preserve">Polycrat. l. 1. c. 13.</w:t>
      </w:r>
      <w:r>
        <w:rPr>
          <w:color w:val="000000"/>
          <w:sz w:val="24"/>
          <w:szCs w:val="24"/>
        </w:rPr>
        <w:t xml:space="preserve"> discuss at large.  They are so much affected, that with the very strength of imagination, fear, and the devil’s craft, [2349]"they pull those misfortunes they suspect, upon their own heads, and that which they fear, shall come upon them,” as Solomon fortelleth, Prov. x. 24. and Isaiah denounceth, lxvi. 4. which if [2350]"they could neglect and contemn, would not come to pass,” </w:t>
      </w:r>
      <w:r>
        <w:rPr>
          <w:i/>
          <w:color w:val="000000"/>
          <w:sz w:val="24"/>
          <w:szCs w:val="24"/>
        </w:rPr>
        <w:t xml:space="preserve">Eorum vires nostra resident opinione, ut morbi gravitas ?grotantium cogitatione</w:t>
      </w:r>
      <w:r>
        <w:rPr>
          <w:color w:val="000000"/>
          <w:sz w:val="24"/>
          <w:szCs w:val="24"/>
        </w:rPr>
        <w:t xml:space="preserve">, they are intended and remitted, as our opinion is fixed, more or less. </w:t>
      </w:r>
      <w:r>
        <w:rPr>
          <w:i/>
          <w:color w:val="000000"/>
          <w:sz w:val="24"/>
          <w:szCs w:val="24"/>
        </w:rPr>
        <w:t xml:space="preserve">N.  N. dat poenas</w:t>
      </w:r>
      <w:r>
        <w:rPr>
          <w:color w:val="000000"/>
          <w:sz w:val="24"/>
          <w:szCs w:val="24"/>
        </w:rPr>
        <w:t xml:space="preserve">, saith [2351]Crato of such a one, </w:t>
      </w:r>
      <w:r>
        <w:rPr>
          <w:i/>
          <w:color w:val="000000"/>
          <w:sz w:val="24"/>
          <w:szCs w:val="24"/>
        </w:rPr>
        <w:t xml:space="preserve">utinam non attraheret</w:t>
      </w:r>
      <w:r>
        <w:rPr>
          <w:color w:val="000000"/>
          <w:sz w:val="24"/>
          <w:szCs w:val="24"/>
        </w:rPr>
        <w:t xml:space="preserve">:  he is punished, and is the cause of it [2352] himself: </w:t>
      </w:r>
    </w:p>
    <w:p>
      <w:pPr>
        <w:keepNext w:val="on"/>
        <w:pageBreakBefore w:val="on"/>
        <w:widowControl w:val="on"/>
        <w:pBdr/>
        <w:spacing w:before="0" w:after="322" w:line="240" w:lineRule="auto"/>
        <w:ind w:left="0" w:right="0"/>
        <w:jc w:val="left"/>
        <w:outlineLvl w:val="0"/>
      </w:pPr>
      <w:r>
        <w:rPr>
          <w:b/>
          <w:color w:val="000000"/>
          <w:sz w:val="48"/>
          <w:szCs w:val="48"/>
        </w:rPr>
        <w:t xml:space="preserve">Page 304</w:t>
      </w:r>
    </w:p>
    <w:p>
      <w:pPr>
        <w:widowControl w:val="on"/>
        <w:pBdr/>
        <w:spacing w:before="240" w:after="240" w:line="240" w:lineRule="auto"/>
        <w:ind w:left="0" w:right="0"/>
        <w:jc w:val="left"/>
      </w:pPr>
      <w:r>
        <w:rPr>
          <w:color w:val="000000"/>
          <w:sz w:val="24"/>
          <w:szCs w:val="24"/>
        </w:rPr>
        <w:t xml:space="preserve">[2353]_Dum fata fugimus fata stulti incurrimus_, the thing that I feared, saith Job, is fallen upon me.</w:t>
      </w:r>
    </w:p>
    <w:p>
      <w:pPr>
        <w:widowControl w:val="on"/>
        <w:pBdr/>
        <w:spacing w:before="240" w:after="240" w:line="240" w:lineRule="auto"/>
        <w:ind w:left="0" w:right="0"/>
        <w:jc w:val="left"/>
      </w:pPr>
      <w:r>
        <w:rPr>
          <w:color w:val="000000"/>
          <w:sz w:val="24"/>
          <w:szCs w:val="24"/>
        </w:rPr>
        <w:t xml:space="preserve">As much we may say of them that are troubled with their fortunes; or ill destinies foreseen:  </w:t>
      </w:r>
      <w:r>
        <w:rPr>
          <w:i/>
          <w:color w:val="000000"/>
          <w:sz w:val="24"/>
          <w:szCs w:val="24"/>
        </w:rPr>
        <w:t xml:space="preserve">multos angit praecientia malorum</w:t>
      </w:r>
      <w:r>
        <w:rPr>
          <w:color w:val="000000"/>
          <w:sz w:val="24"/>
          <w:szCs w:val="24"/>
        </w:rPr>
        <w:t xml:space="preserve">:  The foreknowledge of what shall come to pass, crucifies many men:  foretold by astrologers, or wizards, </w:t>
      </w:r>
      <w:r>
        <w:rPr>
          <w:i/>
          <w:color w:val="000000"/>
          <w:sz w:val="24"/>
          <w:szCs w:val="24"/>
        </w:rPr>
        <w:t xml:space="preserve">iratum ob coelum</w:t>
      </w:r>
      <w:r>
        <w:rPr>
          <w:color w:val="000000"/>
          <w:sz w:val="24"/>
          <w:szCs w:val="24"/>
        </w:rPr>
        <w:t xml:space="preserve">, be it ill accident, or death itself:  which often falls out by God’s permission; </w:t>
      </w:r>
      <w:r>
        <w:rPr>
          <w:i/>
          <w:color w:val="000000"/>
          <w:sz w:val="24"/>
          <w:szCs w:val="24"/>
        </w:rPr>
        <w:t xml:space="preserve">quia daemonem timent</w:t>
      </w:r>
      <w:r>
        <w:rPr>
          <w:color w:val="000000"/>
          <w:sz w:val="24"/>
          <w:szCs w:val="24"/>
        </w:rPr>
        <w:t xml:space="preserve"> (saith Chrysostom) </w:t>
      </w:r>
      <w:r>
        <w:rPr>
          <w:i/>
          <w:color w:val="000000"/>
          <w:sz w:val="24"/>
          <w:szCs w:val="24"/>
        </w:rPr>
        <w:t xml:space="preserve">Deus ideo permittit accidere</w:t>
      </w:r>
      <w:r>
        <w:rPr>
          <w:color w:val="000000"/>
          <w:sz w:val="24"/>
          <w:szCs w:val="24"/>
        </w:rPr>
        <w:t xml:space="preserve">.  Severus, Adrian, Domitian, can testify as much, of whose fear and suspicion, Sueton, Herodian, and the rest of those writers, tell strange stories in this behalf. [2354]Montanus </w:t>
      </w:r>
      <w:r>
        <w:rPr>
          <w:i/>
          <w:color w:val="000000"/>
          <w:sz w:val="24"/>
          <w:szCs w:val="24"/>
        </w:rPr>
        <w:t xml:space="preserve">consil. 31.</w:t>
      </w:r>
      <w:r>
        <w:rPr>
          <w:color w:val="000000"/>
          <w:sz w:val="24"/>
          <w:szCs w:val="24"/>
        </w:rPr>
        <w:t xml:space="preserve"> hath one example of a young man, exceeding melancholy upon this occasion.  Such fears have still tormented mortal men in all ages, by reason of those lying oracles, and juggling priests. [2355]There was a fountain in Greece, near Ceres’ temple in Achaia, where the event of such diseases was to be known; “A glass let down by a thread,” &amp;c.  Amongst those Cyanean rocks at the springs of Lycia, was the oracle of Thrixeus Apollo, “where all fortunes were foretold, sickness, health, or what they would besides:”  so common people have been always deluded with future events.  At this day, </w:t>
      </w:r>
      <w:r>
        <w:rPr>
          <w:i/>
          <w:color w:val="000000"/>
          <w:sz w:val="24"/>
          <w:szCs w:val="24"/>
        </w:rPr>
        <w:t xml:space="preserve">Metus futurorum maxime torquet Sinas</w:t>
      </w:r>
      <w:r>
        <w:rPr>
          <w:color w:val="000000"/>
          <w:sz w:val="24"/>
          <w:szCs w:val="24"/>
        </w:rPr>
        <w:t xml:space="preserve">, this foolish fear, mightily crucifies them in China:  as [2356]Matthew Riccius the Jesuit informeth us, in his commentaries of those countries, of all nations they are most superstitious, and much tormented in this kind, attributing so much to their divinators, </w:t>
      </w:r>
      <w:r>
        <w:rPr>
          <w:i/>
          <w:color w:val="000000"/>
          <w:sz w:val="24"/>
          <w:szCs w:val="24"/>
        </w:rPr>
        <w:t xml:space="preserve">ut ipse metus fidem faciat</w:t>
      </w:r>
      <w:r>
        <w:rPr>
          <w:color w:val="000000"/>
          <w:sz w:val="24"/>
          <w:szCs w:val="24"/>
        </w:rPr>
        <w:t xml:space="preserve">, that fear itself and conceit, cause it to [2357]fall out:  If he foretell sickness such a day, that very time they will be sick, </w:t>
      </w:r>
      <w:r>
        <w:rPr>
          <w:i/>
          <w:color w:val="000000"/>
          <w:sz w:val="24"/>
          <w:szCs w:val="24"/>
        </w:rPr>
        <w:t xml:space="preserve">vi metus afflicti in aegritudinem cadunt</w:t>
      </w:r>
      <w:r>
        <w:rPr>
          <w:color w:val="000000"/>
          <w:sz w:val="24"/>
          <w:szCs w:val="24"/>
        </w:rPr>
        <w:t xml:space="preserve">; and many times die as it is foretold.  A true saying, </w:t>
      </w:r>
      <w:r>
        <w:rPr>
          <w:i/>
          <w:color w:val="000000"/>
          <w:sz w:val="24"/>
          <w:szCs w:val="24"/>
        </w:rPr>
        <w:t xml:space="preserve">Timor mortis, morte pejor</w:t>
      </w:r>
      <w:r>
        <w:rPr>
          <w:color w:val="000000"/>
          <w:sz w:val="24"/>
          <w:szCs w:val="24"/>
        </w:rPr>
        <w:t xml:space="preserve">, the fear of death is worse than death itself, and the memory of that sad hour, to some fortunate and rich men, “is as bitter as gall,” Eccl. xli. 1. </w:t>
      </w:r>
      <w:r>
        <w:rPr>
          <w:i/>
          <w:color w:val="000000"/>
          <w:sz w:val="24"/>
          <w:szCs w:val="24"/>
        </w:rPr>
        <w:t xml:space="preserve">Inquietam nobis vitam facit mortis metus</w:t>
      </w:r>
      <w:r>
        <w:rPr>
          <w:color w:val="000000"/>
          <w:sz w:val="24"/>
          <w:szCs w:val="24"/>
        </w:rPr>
        <w:t xml:space="preserve">, a worse plague cannot happen to a man, than to be so troubled in his mind; ’tis </w:t>
      </w:r>
      <w:r>
        <w:rPr>
          <w:i/>
          <w:color w:val="000000"/>
          <w:sz w:val="24"/>
          <w:szCs w:val="24"/>
        </w:rPr>
        <w:t xml:space="preserve">triste divortium</w:t>
      </w:r>
      <w:r>
        <w:rPr>
          <w:color w:val="000000"/>
          <w:sz w:val="24"/>
          <w:szCs w:val="24"/>
        </w:rPr>
        <w:t xml:space="preserve">, a heavy separation, to leave their goods, with so much labour got, pleasures of the world, which they have so deliciously enjoyed, friends and companions whom they so dearly loved, all at once.  Axicchus the philosopher was bold and courageous all his life, and gave good precepts </w:t>
      </w:r>
      <w:r>
        <w:rPr>
          <w:i/>
          <w:color w:val="000000"/>
          <w:sz w:val="24"/>
          <w:szCs w:val="24"/>
        </w:rPr>
        <w:t xml:space="preserve">de contemnenda morte</w:t>
      </w:r>
      <w:r>
        <w:rPr>
          <w:color w:val="000000"/>
          <w:sz w:val="24"/>
          <w:szCs w:val="24"/>
        </w:rPr>
        <w:t xml:space="preserve">, and against the vanity of the world, to others; but being now ready to die himself, he was mightily dejected, </w:t>
      </w:r>
      <w:r>
        <w:rPr>
          <w:i/>
          <w:color w:val="000000"/>
          <w:sz w:val="24"/>
          <w:szCs w:val="24"/>
        </w:rPr>
        <w:t xml:space="preserve">hac luce privabor? his orbabor bonis</w:t>
      </w:r>
      <w:r>
        <w:rPr>
          <w:color w:val="000000"/>
          <w:sz w:val="24"/>
          <w:szCs w:val="24"/>
        </w:rPr>
        <w:t xml:space="preserve">? [2358]he lamented like a child, &amp;c.  And though Socrates himself was there to comfort him, </w:t>
      </w:r>
      <w:r>
        <w:rPr>
          <w:i/>
          <w:color w:val="000000"/>
          <w:sz w:val="24"/>
          <w:szCs w:val="24"/>
        </w:rPr>
        <w:t xml:space="preserve">ubi pristina virtutum jactatio O Axioche</w:t>
      </w:r>
      <w:r>
        <w:rPr>
          <w:color w:val="000000"/>
          <w:sz w:val="24"/>
          <w:szCs w:val="24"/>
        </w:rPr>
        <w:t xml:space="preserve">? “where is all your boasted virtue now, my friend?” yet he was very timorous and impatient of death, much troubled in his mind, </w:t>
      </w:r>
      <w:r>
        <w:rPr>
          <w:i/>
          <w:color w:val="000000"/>
          <w:sz w:val="24"/>
          <w:szCs w:val="24"/>
        </w:rPr>
        <w:t xml:space="preserve">Imbellis pavor et impatientia</w:t>
      </w:r>
      <w:r>
        <w:rPr>
          <w:color w:val="000000"/>
          <w:sz w:val="24"/>
          <w:szCs w:val="24"/>
        </w:rPr>
        <w:t xml:space="preserve">, &amp;c.  “O</w:t>
      </w:r>
    </w:p>
    <w:p>
      <w:pPr>
        <w:keepNext w:val="on"/>
        <w:pageBreakBefore w:val="on"/>
        <w:widowControl w:val="on"/>
        <w:pBdr/>
        <w:spacing w:before="0" w:after="322" w:line="240" w:lineRule="auto"/>
        <w:ind w:left="0" w:right="0"/>
        <w:jc w:val="left"/>
        <w:outlineLvl w:val="0"/>
      </w:pPr>
      <w:r>
        <w:rPr>
          <w:b/>
          <w:color w:val="000000"/>
          <w:sz w:val="48"/>
          <w:szCs w:val="48"/>
        </w:rPr>
        <w:t xml:space="preserve">Page 305</w:t>
      </w:r>
    </w:p>
    <w:p>
      <w:pPr>
        <w:widowControl w:val="on"/>
        <w:pBdr/>
        <w:spacing w:before="240" w:after="240" w:line="240" w:lineRule="auto"/>
        <w:ind w:left="0" w:right="0"/>
        <w:jc w:val="left"/>
      </w:pPr>
      <w:r>
        <w:rPr>
          <w:color w:val="000000"/>
          <w:sz w:val="24"/>
          <w:szCs w:val="24"/>
        </w:rPr>
        <w:t xml:space="preserve">Clotho,” Megapetus the tyrant in Lucian exclaims, now ready to depart, “let me live a while longer. [2359]I will give thee a thousand talents of gold, and two boles besides, which I took from Cleocritus, worth a hundred talents apiece.”  “Woe’s me,” [2360] saith another, “what goodly manors shall I leave! what fertile fields! what a fine house! what pretty children! how many servants! who shall gather my grapes, my corn?  Must I now die so well settled?  Leave all, so richly and well provided?  Woe’s me, what shall I do?” [2361]_Animula vagula, blandula, qua nunc abibis in loca_?</w:t>
      </w:r>
    </w:p>
    <w:p>
      <w:pPr>
        <w:widowControl w:val="on"/>
        <w:pBdr/>
        <w:spacing w:before="240" w:after="240" w:line="240" w:lineRule="auto"/>
        <w:ind w:left="0" w:right="0"/>
        <w:jc w:val="left"/>
      </w:pPr>
      <w:r>
        <w:rPr>
          <w:color w:val="000000"/>
          <w:sz w:val="24"/>
          <w:szCs w:val="24"/>
        </w:rPr>
        <w:t xml:space="preserve">To these tortures of fear and sorrow, may well be annexed curiosity, that irksome, that tyrannising care, </w:t>
      </w:r>
      <w:r>
        <w:rPr>
          <w:i/>
          <w:color w:val="000000"/>
          <w:sz w:val="24"/>
          <w:szCs w:val="24"/>
        </w:rPr>
        <w:t xml:space="preserve">nimia solicitudo</w:t>
      </w:r>
      <w:r>
        <w:rPr>
          <w:color w:val="000000"/>
          <w:sz w:val="24"/>
          <w:szCs w:val="24"/>
        </w:rPr>
        <w:t xml:space="preserve">, [2362]"superfluous industry about unprofitable things, and their qualities,” as Thomas defines it:  an itching humour or a kind of longing to see that which is not to be seen, to do that which ought not to be done, to know that [2363]secret which should not be known, to eat of the forbidden fruit.  We commonly molest and tire ourselves about things unfit and unnecessary, as Martha troubled herself to little purpose.  Be it in religion, humanity, magic, philosophy, policy, any action or study, ’tis a needless trouble, a mere torment.  For what else is school divinity, how many doth it puzzle? what fruitless questions about the Trinity, resurrection, election, predestination, reprobation, hell-fire, &amp;c., how many shall be saved, damned?  What else is all superstition, but an endless observation of idle ceremonies, traditions?  What is most of our philosophy but a labyrinth of opinions, idle questions, propositions, metaphysical terms?  Socrates, therefore, held all philosophers, cavillers, and mad men, </w:t>
      </w:r>
      <w:r>
        <w:rPr>
          <w:i/>
          <w:color w:val="000000"/>
          <w:sz w:val="24"/>
          <w:szCs w:val="24"/>
        </w:rPr>
        <w:t xml:space="preserve">circa subtilia Cavillatores pro insanis habuit, palam eos arguens</w:t>
      </w:r>
      <w:r>
        <w:rPr>
          <w:color w:val="000000"/>
          <w:sz w:val="24"/>
          <w:szCs w:val="24"/>
        </w:rPr>
        <w:t xml:space="preserve">, saith [2364]Eusebius, because they commonly sought after such things </w:t>
      </w:r>
      <w:r>
        <w:rPr>
          <w:i/>
          <w:color w:val="000000"/>
          <w:sz w:val="24"/>
          <w:szCs w:val="24"/>
        </w:rPr>
        <w:t xml:space="preserve">quae nec percipi a nobis neque comprehendi posset</w:t>
      </w:r>
      <w:r>
        <w:rPr>
          <w:color w:val="000000"/>
          <w:sz w:val="24"/>
          <w:szCs w:val="24"/>
        </w:rPr>
        <w:t xml:space="preserve">, or put case they did understand, yet they were altogether unprofitable.  For what matter is it for us to know how high the Pleiades are, how far distant Perseus and Cassiopeia from us, how deep the sea, &amp;c., we are neither wiser, as he follows it, nor modester, nor better, nor richer, nor stronger for the knowledge of it. </w:t>
      </w:r>
      <w:r>
        <w:rPr>
          <w:i/>
          <w:color w:val="000000"/>
          <w:sz w:val="24"/>
          <w:szCs w:val="24"/>
        </w:rPr>
        <w:t xml:space="preserve">Quod supra nos nihil ad, nos</w:t>
      </w:r>
      <w:r>
        <w:rPr>
          <w:color w:val="000000"/>
          <w:sz w:val="24"/>
          <w:szCs w:val="24"/>
        </w:rPr>
        <w:t xml:space="preserve">, I may say the same of those genethliacal studies, what is astrology but vain elections, predictions? all magic, but a troublesome error, a pernicious foppery? physic, but intricate rules and prescriptions? philology, but vain criticisms? logic, needless sophisms? metaphysics themselves, but intricate subtleties, and fruitless abstractions? alchemy, but a bundle of errors? to what end are such great tomes? why do we spend so many years in their studies?  Much better to know nothing at all, as those barbarous Indians are wholly ignorant, than as some of us, to be so sore vexed about unprofitable toys:  </w:t>
      </w:r>
      <w:r>
        <w:rPr>
          <w:i/>
          <w:color w:val="000000"/>
          <w:sz w:val="24"/>
          <w:szCs w:val="24"/>
        </w:rPr>
        <w:t xml:space="preserve">stultus labor est ineptiarum</w:t>
      </w:r>
      <w:r>
        <w:rPr>
          <w:color w:val="000000"/>
          <w:sz w:val="24"/>
          <w:szCs w:val="24"/>
        </w:rPr>
        <w:t xml:space="preserve">, to build a house without pins, make a rope of sand, to what end? </w:t>
      </w:r>
      <w:r>
        <w:rPr>
          <w:i/>
          <w:color w:val="000000"/>
          <w:sz w:val="24"/>
          <w:szCs w:val="24"/>
        </w:rPr>
        <w:t xml:space="preserve">cui bono</w:t>
      </w:r>
      <w:r>
        <w:rPr>
          <w:color w:val="000000"/>
          <w:sz w:val="24"/>
          <w:szCs w:val="24"/>
        </w:rPr>
        <w:t xml:space="preserve">? </w:t>
      </w:r>
    </w:p>
    <w:p>
      <w:pPr>
        <w:keepNext w:val="on"/>
        <w:pageBreakBefore w:val="on"/>
        <w:widowControl w:val="on"/>
        <w:pBdr/>
        <w:spacing w:before="0" w:after="322" w:line="240" w:lineRule="auto"/>
        <w:ind w:left="0" w:right="0"/>
        <w:jc w:val="left"/>
        <w:outlineLvl w:val="0"/>
      </w:pPr>
      <w:r>
        <w:rPr>
          <w:b/>
          <w:color w:val="000000"/>
          <w:sz w:val="48"/>
          <w:szCs w:val="48"/>
        </w:rPr>
        <w:t xml:space="preserve">Page 306</w:t>
      </w:r>
    </w:p>
    <w:p>
      <w:pPr>
        <w:widowControl w:val="on"/>
        <w:pBdr/>
        <w:spacing w:before="240" w:after="240" w:line="240" w:lineRule="auto"/>
        <w:ind w:left="0" w:right="0"/>
        <w:jc w:val="left"/>
      </w:pPr>
      <w:r>
        <w:rPr>
          <w:color w:val="000000"/>
          <w:sz w:val="24"/>
          <w:szCs w:val="24"/>
        </w:rPr>
        <w:t xml:space="preserve">He studies on, but as the boy told St. Austin, when I have laved the sea dry, thou shalt understand the mystery of the Trinity.  He makes observations, keeps times and seasons; and as [2365]Conradus the emperor would not touch his new bride, till an astrologer had told him a masculine hour, but with what success?  He travels into Europe, Africa, Asia, searcheth every creek, sea, city, mountain, gulf, to what end?  See one promontory (said Socrates of old), one mountain, one sea, one river, and see all.  An alchemist spends his fortunes to find out the philosopher’s stone forsooth, cure all diseases, make men long-lived, victorious, fortunate, invisible, and beggars himself, misled by those seducing impostors (which he shall never attain) to make gold; an antiquary consumes his treasure and time to scrape up a company of old coins, statues, rules, edicts, manuscripts, &amp;c., he must know what was done of old in Athens, Rome, what lodging, diet, houses they had, and have all the present news at first, though never so remote, before all others, what projects, counsels, consultations, &amp;c., </w:t>
      </w:r>
      <w:r>
        <w:rPr>
          <w:i/>
          <w:color w:val="000000"/>
          <w:sz w:val="24"/>
          <w:szCs w:val="24"/>
        </w:rPr>
        <w:t xml:space="preserve">quid Juno in aurem insusurret Jovi</w:t>
      </w:r>
      <w:r>
        <w:rPr>
          <w:color w:val="000000"/>
          <w:sz w:val="24"/>
          <w:szCs w:val="24"/>
        </w:rPr>
        <w:t xml:space="preserve">, what’s now decreed in France, what in Italy:  who was he, whence comes he, which way, whither goes he, &amp;c.  Aristotle must find out the motion of Euripus; Pliny must needs see Vesuvius, but how sped they?  One loseth goods, another his life; Pyrrhus will conquer Africa first, and then Asia:  he will be a sole monarch, a second immortal, a third rich; a fourth commands. [2366] </w:t>
      </w:r>
      <w:r>
        <w:rPr>
          <w:i/>
          <w:color w:val="000000"/>
          <w:sz w:val="24"/>
          <w:szCs w:val="24"/>
        </w:rPr>
        <w:t xml:space="preserve">Turbine magno spes solicitae in urbibus errant</w:t>
      </w:r>
      <w:r>
        <w:rPr>
          <w:color w:val="000000"/>
          <w:sz w:val="24"/>
          <w:szCs w:val="24"/>
        </w:rPr>
        <w:t xml:space="preserve">; we run, ride, take indefatigable pains, all up early, down late, striving to get that which we had better be without, (Ardelion’s busybodies as we are) it were much fitter for us to be quiet, sit still, and take our ease.  His sole study is for words, that they be—­</w:t>
      </w:r>
      <w:r>
        <w:rPr>
          <w:i/>
          <w:color w:val="000000"/>
          <w:sz w:val="24"/>
          <w:szCs w:val="24"/>
        </w:rPr>
        <w:t xml:space="preserve">Lepidae lexeis compostae, ut tesserulae omnes</w:t>
      </w:r>
      <w:r>
        <w:rPr>
          <w:color w:val="000000"/>
          <w:sz w:val="24"/>
          <w:szCs w:val="24"/>
        </w:rPr>
        <w:t xml:space="preserve">, not a syllable misplaced, to set out a stramineous subject:  as thine is about apparel, to follow the fashion, to be terse and polite, ’tis thy sole business:  both with like profit.  His only delight is building, he spends himself to get curious pictures, intricate models and plots, another is wholly ceremonious about titles, degrees, inscriptions:  a third is over-solicitous about his diet, he must have such and such exquisite sauces, meat so dressed, so far-fetched, </w:t>
      </w:r>
      <w:r>
        <w:rPr>
          <w:i/>
          <w:color w:val="000000"/>
          <w:sz w:val="24"/>
          <w:szCs w:val="24"/>
        </w:rPr>
        <w:t xml:space="preserve">peregrini aeris volucres</w:t>
      </w:r>
      <w:r>
        <w:rPr>
          <w:color w:val="000000"/>
          <w:sz w:val="24"/>
          <w:szCs w:val="24"/>
        </w:rPr>
        <w:t xml:space="preserve">, so cooked, &amp;c., something to provoke thirst, something anon to quench his thirst.  Thus he redeems his appetite with extraordinary charge to his purse, is seldom pleased with any meal, whilst a trivial stomach useth all with delight and is never offended.  Another must have roses in winter, </w:t>
      </w:r>
      <w:r>
        <w:rPr>
          <w:i/>
          <w:color w:val="000000"/>
          <w:sz w:val="24"/>
          <w:szCs w:val="24"/>
        </w:rPr>
        <w:t xml:space="preserve">alieni temporis flores</w:t>
      </w:r>
      <w:r>
        <w:rPr>
          <w:color w:val="000000"/>
          <w:sz w:val="24"/>
          <w:szCs w:val="24"/>
        </w:rPr>
        <w:t xml:space="preserve">, snow-water in summer, fruits before they can be or are usually ripe, artificial gardens and fishponds on the tops of houses, all things opposite to the vulgar sort, intricate and rare, or else they are nothing worth.  So busy, nice, curious wits, make that insupportable in all vocations, trades,</w:t>
      </w:r>
    </w:p>
    <w:p>
      <w:pPr>
        <w:keepNext w:val="on"/>
        <w:pageBreakBefore w:val="on"/>
        <w:widowControl w:val="on"/>
        <w:pBdr/>
        <w:spacing w:before="0" w:after="322" w:line="240" w:lineRule="auto"/>
        <w:ind w:left="0" w:right="0"/>
        <w:jc w:val="left"/>
        <w:outlineLvl w:val="0"/>
      </w:pPr>
      <w:r>
        <w:rPr>
          <w:b/>
          <w:color w:val="000000"/>
          <w:sz w:val="48"/>
          <w:szCs w:val="48"/>
        </w:rPr>
        <w:t xml:space="preserve">Page 307</w:t>
      </w:r>
    </w:p>
    <w:p>
      <w:pPr>
        <w:widowControl w:val="on"/>
        <w:pBdr/>
        <w:spacing w:before="240" w:after="240" w:line="240" w:lineRule="auto"/>
        <w:ind w:left="0" w:right="0"/>
        <w:jc w:val="left"/>
      </w:pPr>
      <w:r>
        <w:rPr>
          <w:color w:val="000000"/>
          <w:sz w:val="24"/>
          <w:szCs w:val="24"/>
        </w:rPr>
        <w:t xml:space="preserve">actions, employments, which to duller apprehensions is not offensive, earnestly seeking that which others so scornfully neglect.  Thus through our foolish curiosity do we macerate ourselves, tire our souls, and run headlong, through our indiscretion, perverse will, and want of government, into many needless cares, and troubles, vain expenses, tedious journeys, painful hours; and when all is done, </w:t>
      </w:r>
      <w:r>
        <w:rPr>
          <w:i/>
          <w:color w:val="000000"/>
          <w:sz w:val="24"/>
          <w:szCs w:val="24"/>
        </w:rPr>
        <w:t xml:space="preserve">quorsum haec? cui bono</w:t>
      </w:r>
      <w:r>
        <w:rPr>
          <w:color w:val="000000"/>
          <w:sz w:val="24"/>
          <w:szCs w:val="24"/>
        </w:rPr>
        <w:t xml:space="preserve">? to what end?</w:t>
      </w:r>
    </w:p>
    <w:p>
      <w:pPr>
        <w:widowControl w:val="on"/>
        <w:pBdr/>
        <w:spacing w:before="240" w:after="240" w:line="240" w:lineRule="auto"/>
        <w:ind w:left="0" w:right="0"/>
        <w:jc w:val="left"/>
      </w:pPr>
      <w:r>
        <w:rPr>
          <w:color w:val="000000"/>
          <w:sz w:val="24"/>
          <w:szCs w:val="24"/>
        </w:rPr>
        <w:t xml:space="preserve">[2367] “Nescire velle quae Magister maximus</w:t>
      </w:r>
      <w:r>
        <w:rPr>
          <w:color w:val="000000"/>
          <w:sz w:val="24"/>
          <w:szCs w:val="24"/>
        </w:rPr>
        <w:br/>
        <w:t xml:space="preserve">        Docere non vult, erudita inscitia est.”</w:t>
      </w:r>
    </w:p>
    <w:p>
      <w:pPr>
        <w:widowControl w:val="on"/>
        <w:pBdr/>
        <w:spacing w:before="240" w:after="240" w:line="240" w:lineRule="auto"/>
        <w:ind w:left="0" w:right="0"/>
        <w:jc w:val="left"/>
      </w:pPr>
      <w:r>
        <w:rPr>
          <w:i/>
          <w:color w:val="000000"/>
          <w:sz w:val="24"/>
          <w:szCs w:val="24"/>
        </w:rPr>
        <w:t xml:space="preserve">Unfortunate marriage</w:t>
      </w:r>
      <w:r>
        <w:rPr>
          <w:color w:val="000000"/>
          <w:sz w:val="24"/>
          <w:szCs w:val="24"/>
        </w:rPr>
        <w:t xml:space="preserve">.] Amongst these passions and irksome accidents, unfortunate marriage may be ranked:  a condition of life appointed by God himself in Paradise, an honourable and happy estate, and as great a felicity as can befall a man in this world, [2368]if the parties can agree as they ought, and live as [2369]Seneca lived with his Paulina; but if they be unequally matched, or at discord, a greater misery cannot be expected, to have a scold, a slut, a harlot, a fool, a fury or a fiend, there can be no such plague.  Eccles. xxvi. 14, “He that hath her is as if he held a scorpion,” &amp;c. xxvi. 25, “a wicked wife makes a sorry countenance, a heavy heart, and he had rather dwell with a lion than keep house with such a wife.”  Her [2370]properties Jovianus Pontanus hath described at large, </w:t>
      </w:r>
      <w:r>
        <w:rPr>
          <w:i/>
          <w:color w:val="000000"/>
          <w:sz w:val="24"/>
          <w:szCs w:val="24"/>
        </w:rPr>
        <w:t xml:space="preserve">Ant. dial.  Tom. 2</w:t>
      </w:r>
      <w:r>
        <w:rPr>
          <w:color w:val="000000"/>
          <w:sz w:val="24"/>
          <w:szCs w:val="24"/>
        </w:rPr>
        <w:t xml:space="preserve">, under the name of Euphorbia.  Or if they be not equal in years, the like mischief happens.  Cecilius in </w:t>
      </w:r>
      <w:r>
        <w:rPr>
          <w:i/>
          <w:color w:val="000000"/>
          <w:sz w:val="24"/>
          <w:szCs w:val="24"/>
        </w:rPr>
        <w:t xml:space="preserve">Agellius lib. 2. cap. 23</w:t>
      </w:r>
      <w:r>
        <w:rPr>
          <w:color w:val="000000"/>
          <w:sz w:val="24"/>
          <w:szCs w:val="24"/>
        </w:rPr>
        <w:t xml:space="preserve">, complains much of an old wife, </w:t>
      </w:r>
      <w:r>
        <w:rPr>
          <w:i/>
          <w:color w:val="000000"/>
          <w:sz w:val="24"/>
          <w:szCs w:val="24"/>
        </w:rPr>
        <w:t xml:space="preserve">dum ejus morti inhio, egomet mortuus vivo inter vivos</w:t>
      </w:r>
      <w:r>
        <w:rPr>
          <w:color w:val="000000"/>
          <w:sz w:val="24"/>
          <w:szCs w:val="24"/>
        </w:rPr>
        <w:t xml:space="preserve">, whilst I gape after her death, I live a dead man amongst the living, or if they dislike upon any occasion,</w:t>
      </w:r>
    </w:p>
    <w:p>
      <w:pPr>
        <w:widowControl w:val="on"/>
        <w:pBdr/>
        <w:spacing w:before="240" w:after="240" w:line="240" w:lineRule="auto"/>
        <w:ind w:left="0" w:right="0"/>
        <w:jc w:val="left"/>
      </w:pPr>
      <w:r>
        <w:rPr>
          <w:color w:val="000000"/>
          <w:sz w:val="24"/>
          <w:szCs w:val="24"/>
        </w:rPr>
        <w:t xml:space="preserve">[2371] “Judge who that are unfortunately wed</w:t>
      </w:r>
      <w:r>
        <w:rPr>
          <w:color w:val="000000"/>
          <w:sz w:val="24"/>
          <w:szCs w:val="24"/>
        </w:rPr>
        <w:br/>
        <w:t xml:space="preserve">        What ’tis to come into a loathed bed.”</w:t>
      </w:r>
    </w:p>
    <w:p>
      <w:pPr>
        <w:widowControl w:val="on"/>
        <w:pBdr/>
        <w:spacing w:before="240" w:after="240" w:line="240" w:lineRule="auto"/>
        <w:ind w:left="0" w:right="0"/>
        <w:jc w:val="left"/>
      </w:pPr>
      <w:r>
        <w:rPr>
          <w:color w:val="000000"/>
          <w:sz w:val="24"/>
          <w:szCs w:val="24"/>
        </w:rPr>
        <w:t xml:space="preserve">The same inconvenience befalls women.</w:t>
      </w:r>
    </w:p>
    <w:p>
      <w:pPr>
        <w:widowControl w:val="on"/>
        <w:pBdr/>
        <w:spacing w:before="240" w:after="240" w:line="240" w:lineRule="auto"/>
        <w:ind w:left="0" w:right="0"/>
        <w:jc w:val="left"/>
      </w:pPr>
      <w:r>
        <w:rPr>
          <w:color w:val="000000"/>
          <w:sz w:val="24"/>
          <w:szCs w:val="24"/>
        </w:rPr>
        <w:t xml:space="preserve">[2372] “At vos o duri miseram lugete parentes,</w:t>
      </w:r>
      <w:r>
        <w:rPr>
          <w:color w:val="000000"/>
          <w:sz w:val="24"/>
          <w:szCs w:val="24"/>
        </w:rPr>
        <w:br/>
        <w:t xml:space="preserve">        Si ferro aut laqueo laeva hac me exsolvere sorte</w:t>
      </w:r>
      <w:r>
        <w:rPr>
          <w:color w:val="000000"/>
          <w:sz w:val="24"/>
          <w:szCs w:val="24"/>
        </w:rPr>
        <w:br/>
        <w:t xml:space="preserve">        Sustineo:”------</w:t>
      </w:r>
    </w:p>
    <w:p>
      <w:pPr>
        <w:widowControl w:val="on"/>
        <w:pBdr/>
        <w:spacing w:before="240" w:after="240" w:line="240" w:lineRule="auto"/>
        <w:ind w:left="0" w:right="0"/>
        <w:jc w:val="left"/>
      </w:pPr>
      <w:r>
        <w:rPr>
          <w:color w:val="000000"/>
          <w:sz w:val="24"/>
          <w:szCs w:val="24"/>
        </w:rPr>
        <w:t xml:space="preserve">       “Hard hearted parents both lament my fate,</w:t>
      </w:r>
      <w:r>
        <w:rPr>
          <w:color w:val="000000"/>
          <w:sz w:val="24"/>
          <w:szCs w:val="24"/>
        </w:rPr>
        <w:br/>
        <w:t xml:space="preserve">        If self I kill or hang, to ease my state.”</w:t>
      </w:r>
    </w:p>
    <w:p>
      <w:pPr>
        <w:widowControl w:val="on"/>
        <w:pBdr/>
        <w:spacing w:before="240" w:after="240" w:line="240" w:lineRule="auto"/>
        <w:ind w:left="0" w:right="0"/>
        <w:jc w:val="left"/>
      </w:pPr>
      <w:r>
        <w:rPr>
          <w:color w:val="000000"/>
          <w:sz w:val="24"/>
          <w:szCs w:val="24"/>
        </w:rPr>
        <w:t xml:space="preserve">[2373]A young gentlewoman in Basil was married, saith Felix Plater, </w:t>
      </w:r>
      <w:r>
        <w:rPr>
          <w:i/>
          <w:color w:val="000000"/>
          <w:sz w:val="24"/>
          <w:szCs w:val="24"/>
        </w:rPr>
        <w:t xml:space="preserve">observat. l. 1</w:t>
      </w:r>
      <w:r>
        <w:rPr>
          <w:color w:val="000000"/>
          <w:sz w:val="24"/>
          <w:szCs w:val="24"/>
        </w:rPr>
        <w:t xml:space="preserve">, to an ancient man against her will, whom she could not affect; she was continually melancholy, and pined away for grief; and though her husband did all he could possibly to give her content, in a discontented humour at length she hanged herself.  Many other stories he relates in this kind.  Thus men are plagued with women; they again with men, when they are of divers humours and conditions; he a spendthrift, she sparing; one honest, the other dishonest, &amp;c.  Parents many times disquiet their children, and they their parents. [2374]"A foolish son is an heaviness to his mother.” </w:t>
      </w:r>
      <w:r>
        <w:rPr>
          <w:i/>
          <w:color w:val="000000"/>
          <w:sz w:val="24"/>
          <w:szCs w:val="24"/>
        </w:rPr>
        <w:t xml:space="preserve">Injusta noverca</w:t>
      </w:r>
      <w:r>
        <w:rPr>
          <w:color w:val="000000"/>
          <w:sz w:val="24"/>
          <w:szCs w:val="24"/>
        </w:rPr>
        <w:t xml:space="preserve">:  a stepmother often vexeth a whole family, is matter of repentance, exercise of patience, fuel of dissension, which made Cato’s son expostulate with his father, why he should offer to marry his client Solinius’ daughter, a young wench, </w:t>
      </w:r>
      <w:r>
        <w:rPr>
          <w:i/>
          <w:color w:val="000000"/>
          <w:sz w:val="24"/>
          <w:szCs w:val="24"/>
        </w:rPr>
        <w:t xml:space="preserve">Cujus causa novercam induceret</w:t>
      </w:r>
      <w:r>
        <w:rPr>
          <w:color w:val="000000"/>
          <w:sz w:val="24"/>
          <w:szCs w:val="24"/>
        </w:rPr>
        <w:t xml:space="preserve">; what offence had he done, that he should marry again?</w:t>
      </w:r>
    </w:p>
    <w:p>
      <w:pPr>
        <w:keepNext w:val="on"/>
        <w:pageBreakBefore w:val="on"/>
        <w:widowControl w:val="on"/>
        <w:pBdr/>
        <w:spacing w:before="0" w:after="322" w:line="240" w:lineRule="auto"/>
        <w:ind w:left="0" w:right="0"/>
        <w:jc w:val="left"/>
        <w:outlineLvl w:val="0"/>
      </w:pPr>
      <w:r>
        <w:rPr>
          <w:b/>
          <w:color w:val="000000"/>
          <w:sz w:val="48"/>
          <w:szCs w:val="48"/>
        </w:rPr>
        <w:t xml:space="preserve">Page 308</w:t>
      </w:r>
    </w:p>
    <w:p>
      <w:pPr>
        <w:widowControl w:val="on"/>
        <w:pBdr/>
        <w:spacing w:before="240" w:after="240" w:line="240" w:lineRule="auto"/>
        <w:ind w:left="0" w:right="0"/>
        <w:jc w:val="left"/>
      </w:pPr>
      <w:r>
        <w:rPr>
          <w:color w:val="000000"/>
          <w:sz w:val="24"/>
          <w:szCs w:val="24"/>
        </w:rPr>
        <w:t xml:space="preserve">Unkind, unnatural friends, evil neighbours, bad servants, debts and debates, &amp;c., ’twas Chilon’s sentence, </w:t>
      </w:r>
      <w:r>
        <w:rPr>
          <w:i/>
          <w:color w:val="000000"/>
          <w:sz w:val="24"/>
          <w:szCs w:val="24"/>
        </w:rPr>
        <w:t xml:space="preserve">comes aeris alieni et litis est miseria</w:t>
      </w:r>
      <w:r>
        <w:rPr>
          <w:color w:val="000000"/>
          <w:sz w:val="24"/>
          <w:szCs w:val="24"/>
        </w:rPr>
        <w:t xml:space="preserve">, misery and usury do commonly together; suretyship is the bane of many families, </w:t>
      </w:r>
      <w:r>
        <w:rPr>
          <w:i/>
          <w:color w:val="000000"/>
          <w:sz w:val="24"/>
          <w:szCs w:val="24"/>
        </w:rPr>
        <w:t xml:space="preserve">Sponde, praesto noxa est</w:t>
      </w:r>
      <w:r>
        <w:rPr>
          <w:color w:val="000000"/>
          <w:sz w:val="24"/>
          <w:szCs w:val="24"/>
        </w:rPr>
        <w:t xml:space="preserve">:  “he shall be sore vexed that is surety for a stranger,” Prov. xi. 15, “and he that hateth suretyship is sure.”  Contention, brawling, lawsuits, falling out of neighbours and friends.—­</w:t>
      </w:r>
      <w:r>
        <w:rPr>
          <w:i/>
          <w:color w:val="000000"/>
          <w:sz w:val="24"/>
          <w:szCs w:val="24"/>
        </w:rPr>
        <w:t xml:space="preserve">discordia demens</w:t>
      </w:r>
      <w:r>
        <w:rPr>
          <w:color w:val="000000"/>
          <w:sz w:val="24"/>
          <w:szCs w:val="24"/>
        </w:rPr>
        <w:t xml:space="preserve"> (Virg. </w:t>
      </w:r>
      <w:r>
        <w:rPr>
          <w:i/>
          <w:color w:val="000000"/>
          <w:sz w:val="24"/>
          <w:szCs w:val="24"/>
        </w:rPr>
        <w:t xml:space="preserve">Aen. 6</w:t>
      </w:r>
      <w:r>
        <w:rPr>
          <w:color w:val="000000"/>
          <w:sz w:val="24"/>
          <w:szCs w:val="24"/>
        </w:rPr>
        <w:t xml:space="preserve">,) are equal to the first, grieve many a man, and vex his soul. </w:t>
      </w:r>
      <w:r>
        <w:rPr>
          <w:i/>
          <w:color w:val="000000"/>
          <w:sz w:val="24"/>
          <w:szCs w:val="24"/>
        </w:rPr>
        <w:t xml:space="preserve">Nihil sane miserabilius eorum mentibus</w:t>
      </w:r>
      <w:r>
        <w:rPr>
          <w:color w:val="000000"/>
          <w:sz w:val="24"/>
          <w:szCs w:val="24"/>
        </w:rPr>
        <w:t xml:space="preserve">, (as [2375]Boter holds) “nothing so miserable as such men, full of cares, griefs, anxieties, as if they were stabbed with a sharp sword, fear, suspicion, desperation, sorrow, are their ordinary companions.”  Our Welshmen are noted by some of their [2376]own writers, to consume one another in this kind; but whosoever they are that use it, these are their common symptoms, especially if they be convict or overcome, [2377]cast in a suit.  Arius put out of a bishopric by Eustathius, turned heretic, and lived after discontented all his life. [2378]Every repulse is of like nature; </w:t>
      </w:r>
      <w:r>
        <w:rPr>
          <w:i/>
          <w:color w:val="000000"/>
          <w:sz w:val="24"/>
          <w:szCs w:val="24"/>
        </w:rPr>
        <w:t xml:space="preserve">heu quanta de spe decidi</w:t>
      </w:r>
      <w:r>
        <w:rPr>
          <w:color w:val="000000"/>
          <w:sz w:val="24"/>
          <w:szCs w:val="24"/>
        </w:rPr>
        <w:t xml:space="preserve">!  Disgrace, infamy, detraction, will almost effect as much, and that a long time after.  Hipponax, a satirical poet, so vilified and lashed two painters in his iambics, </w:t>
      </w:r>
      <w:r>
        <w:rPr>
          <w:i/>
          <w:color w:val="000000"/>
          <w:sz w:val="24"/>
          <w:szCs w:val="24"/>
        </w:rPr>
        <w:t xml:space="preserve">ut ambo laqueo se suffocarent</w:t>
      </w:r>
      <w:r>
        <w:rPr>
          <w:color w:val="000000"/>
          <w:sz w:val="24"/>
          <w:szCs w:val="24"/>
        </w:rPr>
        <w:t xml:space="preserve">, [2379]Pliny saith, both hanged themselves.  All oppositions, dangers, perplexities, discontents, [2380]to live in any suspense, are of the same rank:  </w:t>
      </w:r>
      <w:r>
        <w:rPr>
          <w:i/>
          <w:color w:val="000000"/>
          <w:sz w:val="24"/>
          <w:szCs w:val="24"/>
        </w:rPr>
        <w:t xml:space="preserve">potes hoc sub casu ducere somnos</w:t>
      </w:r>
      <w:r>
        <w:rPr>
          <w:color w:val="000000"/>
          <w:sz w:val="24"/>
          <w:szCs w:val="24"/>
        </w:rPr>
        <w:t xml:space="preserve">?  Who can be secure in such cases?  Ill-bestowed benefits, ingratitude, unthankful friends, much disquiet and molest some.  Unkind speeches trouble as many; uncivil carriage or dogged answers, weak women above the rest, if they proceed from their surly husbands, are as bitter as gall, and not to be digested.  A glassman’s wife in Basil became melancholy because her husband said he would marry again if she died.  “No cut to unkindness,” as the saying is, a frown and hard speech, ill respect, a browbeating, or bad look, especially to courtiers, or such as attend upon great persons, is present death:  </w:t>
      </w:r>
      <w:r>
        <w:rPr>
          <w:i/>
          <w:color w:val="000000"/>
          <w:sz w:val="24"/>
          <w:szCs w:val="24"/>
        </w:rPr>
        <w:t xml:space="preserve">Ingenium vultu statque caditque suo</w:t>
      </w:r>
      <w:r>
        <w:rPr>
          <w:color w:val="000000"/>
          <w:sz w:val="24"/>
          <w:szCs w:val="24"/>
        </w:rPr>
        <w:t xml:space="preserve">, they ebb and flow with their masters’ favours.  Some persons are at their wits’ ends, if by chance they overshoot themselves, in their ordinary speeches, or actions, which may after turn to their disadvantage or disgrace, or have any secret disclosed.  Ronseus </w:t>
      </w:r>
      <w:r>
        <w:rPr>
          <w:i/>
          <w:color w:val="000000"/>
          <w:sz w:val="24"/>
          <w:szCs w:val="24"/>
        </w:rPr>
        <w:t xml:space="preserve">epist. miscel. 2</w:t>
      </w:r>
      <w:r>
        <w:rPr>
          <w:color w:val="000000"/>
          <w:sz w:val="24"/>
          <w:szCs w:val="24"/>
        </w:rPr>
        <w:t xml:space="preserve">, reports of a gentlewoman 25 years old, that falling foul with one of her gossips, was upbraided with a secret infirmity (no matter what) in public, and so much grieved with it, that she did thereupon </w:t>
      </w:r>
      <w:r>
        <w:rPr>
          <w:i/>
          <w:color w:val="000000"/>
          <w:sz w:val="24"/>
          <w:szCs w:val="24"/>
        </w:rPr>
        <w:t xml:space="preserve">solitudines quaerere omnes ab se ablegare, ac tandem in gravissimam incidens melancholiam, contabescere</w:t>
      </w:r>
      <w:r>
        <w:rPr>
          <w:color w:val="000000"/>
          <w:sz w:val="24"/>
          <w:szCs w:val="24"/>
        </w:rPr>
        <w:t xml:space="preserve">, forsake all company, quite moped, and in a melancholy humour pine away.  Others are as much tortured to see themselves rejected, contemned, scorned, disabled,</w:t>
      </w:r>
    </w:p>
    <w:p>
      <w:pPr>
        <w:keepNext w:val="on"/>
        <w:pageBreakBefore w:val="on"/>
        <w:widowControl w:val="on"/>
        <w:pBdr/>
        <w:spacing w:before="0" w:after="322" w:line="240" w:lineRule="auto"/>
        <w:ind w:left="0" w:right="0"/>
        <w:jc w:val="left"/>
        <w:outlineLvl w:val="0"/>
      </w:pPr>
      <w:r>
        <w:rPr>
          <w:b/>
          <w:color w:val="000000"/>
          <w:sz w:val="48"/>
          <w:szCs w:val="48"/>
        </w:rPr>
        <w:t xml:space="preserve">Page 309</w:t>
      </w:r>
    </w:p>
    <w:p>
      <w:pPr>
        <w:widowControl w:val="on"/>
        <w:pBdr/>
        <w:spacing w:before="240" w:after="240" w:line="240" w:lineRule="auto"/>
        <w:ind w:left="0" w:right="0"/>
        <w:jc w:val="left"/>
      </w:pPr>
      <w:r>
        <w:rPr>
          <w:color w:val="000000"/>
          <w:sz w:val="24"/>
          <w:szCs w:val="24"/>
        </w:rPr>
        <w:t xml:space="preserve">defamed, detracted, undervalued, or [2381]"left behind their fellows.”  Lucian brings in Aetamacles, a philosopher in his </w:t>
      </w:r>
      <w:r>
        <w:rPr>
          <w:i/>
          <w:color w:val="000000"/>
          <w:sz w:val="24"/>
          <w:szCs w:val="24"/>
        </w:rPr>
        <w:t xml:space="preserve">Lapith. convivio</w:t>
      </w:r>
      <w:r>
        <w:rPr>
          <w:color w:val="000000"/>
          <w:sz w:val="24"/>
          <w:szCs w:val="24"/>
        </w:rPr>
        <w:t xml:space="preserve">, much discontented that he was not invited amongst the rest, expostulating the matter, in a long epistle, with Aristenetus their host.  Praetextatus, a robed gentleman in Plutarch, would not sit down at a feast, because he might not sit highest, but went his ways all in a chafe.  We see the common quarrelings, that are ordinary with us, for taking of the wall, precedency, and the like, which though toys in themselves, and things of no moment, yet they cause many distempers, much heart-burning amongst us.  Nothing pierceth deeper than a contempt or disgrace, [2382]especially if they be generous spirits, scarce anything affects them more than to be despised or vilified.  Crato, </w:t>
      </w:r>
      <w:r>
        <w:rPr>
          <w:i/>
          <w:color w:val="000000"/>
          <w:sz w:val="24"/>
          <w:szCs w:val="24"/>
        </w:rPr>
        <w:t xml:space="preserve">consil. 16, l. 2</w:t>
      </w:r>
      <w:r>
        <w:rPr>
          <w:color w:val="000000"/>
          <w:sz w:val="24"/>
          <w:szCs w:val="24"/>
        </w:rPr>
        <w:t xml:space="preserve">, exemplifies it, and common experience confirms it.  Of the same nature is oppression, Ecclus. 77, “surely oppression makes a man mad,” loss of liberty, which made Brutus venture his life, Cato kill himself, and [2383]Tully complain, </w:t>
      </w:r>
      <w:r>
        <w:rPr>
          <w:i/>
          <w:color w:val="000000"/>
          <w:sz w:val="24"/>
          <w:szCs w:val="24"/>
        </w:rPr>
        <w:t xml:space="preserve">Omnem hilaritatem in perpetuum amisi</w:t>
      </w:r>
      <w:r>
        <w:rPr>
          <w:color w:val="000000"/>
          <w:sz w:val="24"/>
          <w:szCs w:val="24"/>
        </w:rPr>
        <w:t xml:space="preserve">, mine heart’s broken, I shall never look up, or be merry again, [2384]_haec jactura intolerabilis_, to some parties ’tis a most intolerable loss.  Banishment a great misery, as Tyrteus describes it in an epigram of his,</w:t>
      </w:r>
    </w:p>
    <w:p>
      <w:pPr>
        <w:widowControl w:val="on"/>
        <w:pBdr/>
        <w:spacing w:before="240" w:after="240" w:line="240" w:lineRule="auto"/>
        <w:ind w:left="0" w:right="0"/>
        <w:jc w:val="left"/>
      </w:pPr>
      <w:r>
        <w:rPr>
          <w:color w:val="000000"/>
          <w:sz w:val="24"/>
          <w:szCs w:val="24"/>
        </w:rPr>
        <w:t xml:space="preserve">       “Nam miserum est patria amissa, laribusque vagari</w:t>
      </w:r>
      <w:r>
        <w:rPr>
          <w:color w:val="000000"/>
          <w:sz w:val="24"/>
          <w:szCs w:val="24"/>
        </w:rPr>
        <w:br/>
        <w:t xml:space="preserve">          Mendicum, et timida voce rogare cibos: </w:t>
      </w:r>
      <w:r>
        <w:rPr>
          <w:color w:val="000000"/>
          <w:sz w:val="24"/>
          <w:szCs w:val="24"/>
        </w:rPr>
        <w:br/>
        <w:t xml:space="preserve">        Omnibus invisus, quocunque accesserit exul</w:t>
      </w:r>
      <w:r>
        <w:rPr>
          <w:color w:val="000000"/>
          <w:sz w:val="24"/>
          <w:szCs w:val="24"/>
        </w:rPr>
        <w:br/>
        <w:t xml:space="preserve">          Semper erit, semper spretus egensque jacet,” &amp;c.</w:t>
      </w:r>
    </w:p>
    <w:p>
      <w:pPr>
        <w:widowControl w:val="on"/>
        <w:pBdr/>
        <w:spacing w:before="240" w:after="240" w:line="240" w:lineRule="auto"/>
        <w:ind w:left="0" w:right="0"/>
        <w:jc w:val="left"/>
      </w:pPr>
      <w:r>
        <w:rPr>
          <w:color w:val="000000"/>
          <w:sz w:val="24"/>
          <w:szCs w:val="24"/>
        </w:rPr>
        <w:t xml:space="preserve">       “A miserable thing ’tis so to wander,</w:t>
      </w:r>
      <w:r>
        <w:rPr>
          <w:color w:val="000000"/>
          <w:sz w:val="24"/>
          <w:szCs w:val="24"/>
        </w:rPr>
        <w:br/>
        <w:t xml:space="preserve">          And like a beggar for to whine at door,</w:t>
      </w:r>
      <w:r>
        <w:rPr>
          <w:color w:val="000000"/>
          <w:sz w:val="24"/>
          <w:szCs w:val="24"/>
        </w:rPr>
        <w:br/>
        <w:t xml:space="preserve">        Contemn’d of all the world, an exile is,</w:t>
      </w:r>
      <w:r>
        <w:rPr>
          <w:color w:val="000000"/>
          <w:sz w:val="24"/>
          <w:szCs w:val="24"/>
        </w:rPr>
        <w:br/>
        <w:t xml:space="preserve">          Hated, rejected, needy still and poor.”</w:t>
      </w:r>
    </w:p>
    <w:p>
      <w:pPr>
        <w:widowControl w:val="on"/>
        <w:pBdr/>
        <w:spacing w:before="240" w:after="240" w:line="240" w:lineRule="auto"/>
        <w:ind w:left="0" w:right="0"/>
        <w:jc w:val="left"/>
      </w:pPr>
      <w:r>
        <w:rPr>
          <w:color w:val="000000"/>
          <w:sz w:val="24"/>
          <w:szCs w:val="24"/>
        </w:rPr>
        <w:t xml:space="preserve">Polynices in his conference with Jocasta in [2385]Euripides, reckons up five miseries of a banished man, the least of which alone were enough to deject some pusillanimous creatures.  Oftentimes a too great feeling of our own infirmities or imperfections of body or mind, will shrivel us up; as if we be long sick: </w:t>
      </w:r>
    </w:p>
    <w:p>
      <w:pPr>
        <w:widowControl w:val="on"/>
        <w:pBdr/>
        <w:spacing w:before="240" w:after="240" w:line="240" w:lineRule="auto"/>
        <w:ind w:left="0" w:right="0"/>
        <w:jc w:val="left"/>
      </w:pPr>
      <w:r>
        <w:rPr>
          <w:color w:val="000000"/>
          <w:sz w:val="24"/>
          <w:szCs w:val="24"/>
        </w:rPr>
        <w:t xml:space="preserve">       “O beata sanitas, te praesente, amaenum</w:t>
      </w:r>
      <w:r>
        <w:rPr>
          <w:color w:val="000000"/>
          <w:sz w:val="24"/>
          <w:szCs w:val="24"/>
        </w:rPr>
        <w:br/>
        <w:t xml:space="preserve">        Ver florit gratiis, absque te nemo beatus:” </w:t>
      </w:r>
    </w:p>
    <w:p>
      <w:pPr>
        <w:widowControl w:val="on"/>
        <w:pBdr/>
        <w:spacing w:before="240" w:after="240" w:line="240" w:lineRule="auto"/>
        <w:ind w:left="0" w:right="0"/>
        <w:jc w:val="left"/>
      </w:pPr>
      <w:r>
        <w:rPr>
          <w:color w:val="000000"/>
          <w:sz w:val="24"/>
          <w:szCs w:val="24"/>
        </w:rPr>
        <w:t xml:space="preserve">O blessed health! “thou art above all gold and treasure,” Ecclus. xxx. 15, the poor man’s riches, the rich man’s bliss, without thee there can be no happiness:  or visited with some loathsome disease, offensive to others, or troublesome to ourselves; as a stinking breath, deformity of our limbs, crookedness, loss of an eye, leg, hand, paleness, leanness, redness, baldness, loss or want of hair, &amp;c., </w:t>
      </w:r>
      <w:r>
        <w:rPr>
          <w:i/>
          <w:color w:val="000000"/>
          <w:sz w:val="24"/>
          <w:szCs w:val="24"/>
        </w:rPr>
        <w:t xml:space="preserve">hic ubi fluere caepit, diros ictus cordi infert</w:t>
      </w:r>
      <w:r>
        <w:rPr>
          <w:color w:val="000000"/>
          <w:sz w:val="24"/>
          <w:szCs w:val="24"/>
        </w:rPr>
        <w:t xml:space="preserve">, saith [2386]Synesius, he himself troubled not a little </w:t>
      </w:r>
      <w:r>
        <w:rPr>
          <w:i/>
          <w:color w:val="000000"/>
          <w:sz w:val="24"/>
          <w:szCs w:val="24"/>
        </w:rPr>
        <w:t xml:space="preserve">ob comae defectum</w:t>
      </w:r>
      <w:r>
        <w:rPr>
          <w:color w:val="000000"/>
          <w:sz w:val="24"/>
          <w:szCs w:val="24"/>
        </w:rPr>
        <w:t xml:space="preserve">, the loss of hair alone, strikes a cruel stroke to the heart.  Acco, an old woman, seeing by chance her face in a true glass (for she used false flattering glasses belike at other times, as most gentlewomen</w:t>
      </w:r>
    </w:p>
    <w:p>
      <w:pPr>
        <w:keepNext w:val="on"/>
        <w:pageBreakBefore w:val="on"/>
        <w:widowControl w:val="on"/>
        <w:pBdr/>
        <w:spacing w:before="0" w:after="322" w:line="240" w:lineRule="auto"/>
        <w:ind w:left="0" w:right="0"/>
        <w:jc w:val="left"/>
        <w:outlineLvl w:val="0"/>
      </w:pPr>
      <w:r>
        <w:rPr>
          <w:b/>
          <w:color w:val="000000"/>
          <w:sz w:val="48"/>
          <w:szCs w:val="48"/>
        </w:rPr>
        <w:t xml:space="preserve">Page 310</w:t>
      </w:r>
    </w:p>
    <w:p>
      <w:pPr>
        <w:widowControl w:val="on"/>
        <w:pBdr/>
        <w:spacing w:before="240" w:after="240" w:line="240" w:lineRule="auto"/>
        <w:ind w:left="0" w:right="0"/>
        <w:jc w:val="left"/>
      </w:pPr>
      <w:r>
        <w:rPr>
          <w:color w:val="000000"/>
          <w:sz w:val="24"/>
          <w:szCs w:val="24"/>
        </w:rPr>
        <w:t xml:space="preserve">do,) </w:t>
      </w:r>
      <w:r>
        <w:rPr>
          <w:i/>
          <w:color w:val="000000"/>
          <w:sz w:val="24"/>
          <w:szCs w:val="24"/>
        </w:rPr>
        <w:t xml:space="preserve">animi dolore in insaniam delapsa est</w:t>
      </w:r>
      <w:r>
        <w:rPr>
          <w:color w:val="000000"/>
          <w:sz w:val="24"/>
          <w:szCs w:val="24"/>
        </w:rPr>
        <w:t xml:space="preserve">, (Caelius Rhodiginus </w:t>
      </w:r>
      <w:r>
        <w:rPr>
          <w:i/>
          <w:color w:val="000000"/>
          <w:sz w:val="24"/>
          <w:szCs w:val="24"/>
        </w:rPr>
        <w:t xml:space="preserve">l. 17, c. 2</w:t>
      </w:r>
      <w:r>
        <w:rPr>
          <w:color w:val="000000"/>
          <w:sz w:val="24"/>
          <w:szCs w:val="24"/>
        </w:rPr>
        <w:t xml:space="preserve">,) ran mad. [2387]Brotheus, the son of Vulcan, because he was ridiculous for his imperfections, flung himself into the fire.  Lais of Corinth, now grown old, gave up her glass to Venus, for she could hot abide to look upon it. [2388]_Qualis sum nolo, qualis eram nequeo_.  Generally to fair nice pieces, old age and foul linen are two most odious things, a torment of torments, they may not abide the thought of it,</w:t>
      </w:r>
    </w:p>
    <w:p>
      <w:pPr>
        <w:widowControl w:val="on"/>
        <w:pBdr/>
        <w:spacing w:before="0" w:after="0" w:line="240" w:lineRule="auto"/>
        <w:ind w:left="0" w:right="0"/>
        <w:jc w:val="left"/>
      </w:pPr>
      <w:r>
        <w:rPr>
          <w:rFonts w:ascii="fixed" w:hAnsi="fixed" w:cs="fixed"/>
          <w:color w:val="000000"/>
          <w:sz w:val="24"/>
          <w:szCs w:val="24"/>
        </w:rPr>
        <w:t xml:space="preserve">
[2389]  ------“o deorum
Quisquis haec audis, utinam inter errem
Nuda leones,”
</w:t>
      </w:r>
    </w:p>
    <w:p>
      <w:pPr>
        <w:widowControl w:val="on"/>
        <w:pBdr/>
        <w:spacing w:before="240" w:after="240" w:line="240" w:lineRule="auto"/>
        <w:ind w:left="0" w:right="0"/>
        <w:jc w:val="left"/>
      </w:pPr>
      <w:r>
        <w:rPr>
          <w:color w:val="000000"/>
          <w:sz w:val="24"/>
          <w:szCs w:val="24"/>
        </w:rPr>
        <w:t xml:space="preserve">       “Antequam turpis macies decentes</w:t>
      </w:r>
      <w:r>
        <w:rPr>
          <w:color w:val="000000"/>
          <w:sz w:val="24"/>
          <w:szCs w:val="24"/>
        </w:rPr>
        <w:br/>
        <w:t xml:space="preserve">        Occupet malas, teneraeque succus</w:t>
      </w:r>
      <w:r>
        <w:rPr>
          <w:color w:val="000000"/>
          <w:sz w:val="24"/>
          <w:szCs w:val="24"/>
        </w:rPr>
        <w:br/>
        <w:t xml:space="preserve">        Defluat praedae, speciosa quaerro</w:t>
      </w:r>
      <w:r>
        <w:rPr>
          <w:color w:val="000000"/>
          <w:sz w:val="24"/>
          <w:szCs w:val="24"/>
        </w:rPr>
        <w:br/>
        <w:t xml:space="preserve">                Pascere tigres.”</w:t>
      </w:r>
    </w:p>
    <w:p>
      <w:pPr>
        <w:widowControl w:val="on"/>
        <w:pBdr/>
        <w:spacing w:before="240" w:after="240" w:line="240" w:lineRule="auto"/>
        <w:ind w:left="0" w:right="0"/>
        <w:jc w:val="left"/>
      </w:pPr>
      <w:r>
        <w:rPr>
          <w:color w:val="000000"/>
          <w:sz w:val="24"/>
          <w:szCs w:val="24"/>
        </w:rPr>
        <w:t xml:space="preserve">       “Hear me, some gracious heavenly power,</w:t>
      </w:r>
      <w:r>
        <w:rPr>
          <w:color w:val="000000"/>
          <w:sz w:val="24"/>
          <w:szCs w:val="24"/>
        </w:rPr>
        <w:br/>
        <w:t xml:space="preserve">        Let lions dire this naked corse devour. </w:t>
      </w:r>
      <w:r>
        <w:rPr>
          <w:color w:val="000000"/>
          <w:sz w:val="24"/>
          <w:szCs w:val="24"/>
        </w:rPr>
        <w:br/>
        <w:t xml:space="preserve">        My cheeks ere hollow wrinkles seize. </w:t>
      </w:r>
      <w:r>
        <w:rPr>
          <w:color w:val="000000"/>
          <w:sz w:val="24"/>
          <w:szCs w:val="24"/>
        </w:rPr>
        <w:br/>
        <w:t xml:space="preserve">        Ere yet their rosy bloom decays: </w:t>
      </w:r>
      <w:r>
        <w:rPr>
          <w:color w:val="000000"/>
          <w:sz w:val="24"/>
          <w:szCs w:val="24"/>
        </w:rPr>
        <w:br/>
        <w:t xml:space="preserve">        While youth yet rolls its vital flood,</w:t>
      </w:r>
      <w:r>
        <w:rPr>
          <w:color w:val="000000"/>
          <w:sz w:val="24"/>
          <w:szCs w:val="24"/>
        </w:rPr>
        <w:br/>
        <w:t xml:space="preserve">        Let tigers friendly riot in my blood.”</w:t>
      </w:r>
    </w:p>
    <w:p>
      <w:pPr>
        <w:widowControl w:val="on"/>
        <w:pBdr/>
        <w:spacing w:before="240" w:after="240" w:line="240" w:lineRule="auto"/>
        <w:ind w:left="0" w:right="0"/>
        <w:jc w:val="left"/>
      </w:pPr>
      <w:r>
        <w:rPr>
          <w:color w:val="000000"/>
          <w:sz w:val="24"/>
          <w:szCs w:val="24"/>
        </w:rPr>
        <w:t xml:space="preserve">To be foul, ugly, and deformed, much better be buried alive.  Some are fair but barren, and that galls them.  “Hannah wept sore, did not eat, and was troubled in spirit, and all for her barrenness,” 1 Sam. 1. and Gen. 30.  Rachel said “in the anguish of her soul, give me a child, or I shall die:”  another hath too many:  one was never married, and that’s his hell, another is, and that’s his plague.  Some are troubled in that they are obscure; others by being traduced, slandered, abused, disgraced, vilified, or any way injured:  </w:t>
      </w:r>
      <w:r>
        <w:rPr>
          <w:i/>
          <w:color w:val="000000"/>
          <w:sz w:val="24"/>
          <w:szCs w:val="24"/>
        </w:rPr>
        <w:t xml:space="preserve">minime miror eos</w:t>
      </w:r>
      <w:r>
        <w:rPr>
          <w:color w:val="000000"/>
          <w:sz w:val="24"/>
          <w:szCs w:val="24"/>
        </w:rPr>
        <w:t xml:space="preserve"> (as he said) </w:t>
      </w:r>
      <w:r>
        <w:rPr>
          <w:i/>
          <w:color w:val="000000"/>
          <w:sz w:val="24"/>
          <w:szCs w:val="24"/>
        </w:rPr>
        <w:t xml:space="preserve">qui insanire occipiunt ex injuria</w:t>
      </w:r>
      <w:r>
        <w:rPr>
          <w:color w:val="000000"/>
          <w:sz w:val="24"/>
          <w:szCs w:val="24"/>
        </w:rPr>
        <w:t xml:space="preserve">, I marvel not at all if offences make men mad.  Seventeen particular causes of anger and offence Aristotle reckons them up, which for brevity’s sake I must omit.  No tidings troubles one; ill reports, rumours, bad tidings or news, hard hap, ill success, cast in a suit, vain hopes, or hope deferred, another:  expectation, </w:t>
      </w:r>
      <w:r>
        <w:rPr>
          <w:i/>
          <w:color w:val="000000"/>
          <w:sz w:val="24"/>
          <w:szCs w:val="24"/>
        </w:rPr>
        <w:t xml:space="preserve">adeo omnibus in rebus molesta semper est expectatio</w:t>
      </w:r>
      <w:r>
        <w:rPr>
          <w:color w:val="000000"/>
          <w:sz w:val="24"/>
          <w:szCs w:val="24"/>
        </w:rPr>
        <w:t xml:space="preserve">, as [2390]Polybius observes; one is too eminent, another too base born, and that alone tortures him as much as the rest:  one is out of action, company, employment; another overcome and tormented with worldly cares, and onerous business.  But what [2391]tongue can suffice to speak of all?</w:t>
      </w:r>
    </w:p>
    <w:p>
      <w:pPr>
        <w:widowControl w:val="on"/>
        <w:pBdr/>
        <w:spacing w:before="240" w:after="240" w:line="240" w:lineRule="auto"/>
        <w:ind w:left="0" w:right="0"/>
        <w:jc w:val="left"/>
      </w:pPr>
      <w:r>
        <w:rPr>
          <w:color w:val="000000"/>
          <w:sz w:val="24"/>
          <w:szCs w:val="24"/>
        </w:rPr>
        <w:t xml:space="preserve">Many men catch this malady by eating certain meats, herbs, roots, at unawares; as henbane, nightshade, cicuta, mandrakes, &amp;c. [2392]A company of young men at Agrigentum in Sicily, came into a tavern; where after they had freely taken their liquor, whether it were the wine itself, or something mixed with it ’tis not yet known, [2393]but upon a sudden they began to be so troubled in their brains, and their phantasy so crazed, that they thought they were in a ship at sea, and now ready to be cast away by reason of a tempest.  Wherefore to avoid shipwreck and present drowning, they flung all the goods in the</w:t>
      </w:r>
    </w:p>
    <w:p>
      <w:pPr>
        <w:keepNext w:val="on"/>
        <w:pageBreakBefore w:val="on"/>
        <w:widowControl w:val="on"/>
        <w:pBdr/>
        <w:spacing w:before="0" w:after="322" w:line="240" w:lineRule="auto"/>
        <w:ind w:left="0" w:right="0"/>
        <w:jc w:val="left"/>
        <w:outlineLvl w:val="0"/>
      </w:pPr>
      <w:r>
        <w:rPr>
          <w:b/>
          <w:color w:val="000000"/>
          <w:sz w:val="48"/>
          <w:szCs w:val="48"/>
        </w:rPr>
        <w:t xml:space="preserve">Page 311</w:t>
      </w:r>
    </w:p>
    <w:p>
      <w:pPr>
        <w:widowControl w:val="on"/>
        <w:pBdr/>
        <w:spacing w:before="240" w:after="240" w:line="240" w:lineRule="auto"/>
        <w:ind w:left="0" w:right="0"/>
        <w:jc w:val="left"/>
      </w:pPr>
      <w:r>
        <w:rPr>
          <w:color w:val="000000"/>
          <w:sz w:val="24"/>
          <w:szCs w:val="24"/>
        </w:rPr>
        <w:t xml:space="preserve">house out at the windows into the street, or into the sea, as they supposed; thus they continued mad a pretty season, and being brought before the magistrate to give an account of this their fact, they told him (not yet recovered of their madness) that what was done they did for fear of death, and to avoid imminent danger:  the spectators were all amazed at this their stupidity, and gazed on them still, whilst one of the ancientest of the company, in a grave tone, excused himself to the magistrate upon his knees, </w:t>
      </w:r>
      <w:r>
        <w:rPr>
          <w:i/>
          <w:color w:val="000000"/>
          <w:sz w:val="24"/>
          <w:szCs w:val="24"/>
        </w:rPr>
        <w:t xml:space="preserve">O viri Tritones, ego in imo jacui</w:t>
      </w:r>
      <w:r>
        <w:rPr>
          <w:color w:val="000000"/>
          <w:sz w:val="24"/>
          <w:szCs w:val="24"/>
        </w:rPr>
        <w:t xml:space="preserve">, I beseech your deities, &amp;c. for I was in the bottom of the ship all the while:  another besought them as so many sea gods to be good unto them, and if ever he and his fellows came to land again, [2394]he would build an altar to their service.  The magistrate could not sufficiently laugh at this their madness, bid them sleep it out, and so went his ways.  Many such accidents frequently happen, upon these unknown occasions.  Some are so caused by philters, wandering in the sun, biting of a mad dog, a blow on the head, stinging with that kind of spider called tarantula, an ordinary thing if we may believe Skeuck. </w:t>
      </w:r>
      <w:r>
        <w:rPr>
          <w:i/>
          <w:color w:val="000000"/>
          <w:sz w:val="24"/>
          <w:szCs w:val="24"/>
        </w:rPr>
        <w:t xml:space="preserve">l. 6. de Venenis</w:t>
      </w:r>
      <w:r>
        <w:rPr>
          <w:color w:val="000000"/>
          <w:sz w:val="24"/>
          <w:szCs w:val="24"/>
        </w:rPr>
        <w:t xml:space="preserve">, in Calabria and Apulia in Italy, Cardan, </w:t>
      </w:r>
      <w:r>
        <w:rPr>
          <w:i/>
          <w:color w:val="000000"/>
          <w:sz w:val="24"/>
          <w:szCs w:val="24"/>
        </w:rPr>
        <w:t xml:space="preserve">subtil. l. 9.</w:t>
      </w:r>
      <w:r>
        <w:rPr>
          <w:color w:val="000000"/>
          <w:sz w:val="24"/>
          <w:szCs w:val="24"/>
        </w:rPr>
        <w:t xml:space="preserve"> Scaliger </w:t>
      </w:r>
      <w:r>
        <w:rPr>
          <w:i/>
          <w:color w:val="000000"/>
          <w:sz w:val="24"/>
          <w:szCs w:val="24"/>
        </w:rPr>
        <w:t xml:space="preserve">exercitat. 185.</w:t>
      </w:r>
      <w:r>
        <w:rPr>
          <w:color w:val="000000"/>
          <w:sz w:val="24"/>
          <w:szCs w:val="24"/>
        </w:rPr>
        <w:t xml:space="preserve"> Their symptoms are merrily described by Jovianus Pontanus, </w:t>
      </w:r>
      <w:r>
        <w:rPr>
          <w:i/>
          <w:color w:val="000000"/>
          <w:sz w:val="24"/>
          <w:szCs w:val="24"/>
        </w:rPr>
        <w:t xml:space="preserve">Ant. dial.</w:t>
      </w:r>
      <w:r>
        <w:rPr>
          <w:color w:val="000000"/>
          <w:sz w:val="24"/>
          <w:szCs w:val="24"/>
        </w:rPr>
        <w:t xml:space="preserve"> how they dance altogether, and are cured by music. [2395]Cardan speaks of certain stones, if they be carried about one, which will cause melancholy and madness; he calls them unhappy, as an [2396]_adamant, selenites_, &amp;c. “which dry up the body, increase cares, diminish sleep:”  Ctesias in Persicis, makes mention of a well in those parts, of which if any man drink, [2397]"he is mad for 24 hours.”  Some lose their wits by terrible objects (as elsewhere I have more [2398]copiously dilated) and life itself many times, as Hippolitus affrighted by Neptune’s seahorses, Athemas by Juno’s furies:  but these relations are common in all writers.</w:t>
      </w:r>
    </w:p>
    <w:p>
      <w:pPr>
        <w:widowControl w:val="on"/>
        <w:pBdr/>
        <w:spacing w:before="240" w:after="240" w:line="240" w:lineRule="auto"/>
        <w:ind w:left="0" w:right="0"/>
        <w:jc w:val="left"/>
      </w:pPr>
      <w:r>
        <w:rPr>
          <w:color w:val="000000"/>
          <w:sz w:val="24"/>
          <w:szCs w:val="24"/>
        </w:rPr>
        <w:t xml:space="preserve">[2399] “Hic alias poteram, et plures subnectere causas,</w:t>
      </w:r>
      <w:r>
        <w:rPr>
          <w:color w:val="000000"/>
          <w:sz w:val="24"/>
          <w:szCs w:val="24"/>
        </w:rPr>
        <w:br/>
        <w:t xml:space="preserve">        Sed jumenta vocant, et Sol inclinat, Eundum est.”</w:t>
      </w:r>
    </w:p>
    <w:p>
      <w:pPr>
        <w:widowControl w:val="on"/>
        <w:pBdr/>
        <w:spacing w:before="240" w:after="240" w:line="240" w:lineRule="auto"/>
        <w:ind w:left="0" w:right="0"/>
        <w:jc w:val="left"/>
      </w:pPr>
      <w:r>
        <w:rPr>
          <w:color w:val="000000"/>
          <w:sz w:val="24"/>
          <w:szCs w:val="24"/>
        </w:rPr>
        <w:t xml:space="preserve">       “Many such causes, much more could I say,</w:t>
      </w:r>
      <w:r>
        <w:rPr>
          <w:color w:val="000000"/>
          <w:sz w:val="24"/>
          <w:szCs w:val="24"/>
        </w:rPr>
        <w:br/>
        <w:t xml:space="preserve">        But that for provender my cattle stay: </w:t>
      </w:r>
      <w:r>
        <w:rPr>
          <w:color w:val="000000"/>
          <w:sz w:val="24"/>
          <w:szCs w:val="24"/>
        </w:rPr>
        <w:br/>
        <w:t xml:space="preserve">        The sun declines, and I must needs away.”</w:t>
      </w:r>
    </w:p>
    <w:p>
      <w:pPr>
        <w:widowControl w:val="on"/>
        <w:pBdr/>
        <w:spacing w:before="240" w:after="240" w:line="240" w:lineRule="auto"/>
        <w:ind w:left="0" w:right="0"/>
        <w:jc w:val="left"/>
      </w:pPr>
      <w:r>
        <w:rPr>
          <w:color w:val="000000"/>
          <w:sz w:val="24"/>
          <w:szCs w:val="24"/>
        </w:rPr>
        <w:t xml:space="preserve">These causes if they be considered, and come alone, I do easily yield, can do little of themselves, seldom, or apart (an old oak is not felled at a blow) though many times they are all sufficient every one:  yet if they concur, as often they do, </w:t>
      </w:r>
      <w:r>
        <w:rPr>
          <w:i/>
          <w:color w:val="000000"/>
          <w:sz w:val="24"/>
          <w:szCs w:val="24"/>
        </w:rPr>
        <w:t xml:space="preserve">vis unita fortior; et quae non obsunt singula, multa nocent</w:t>
      </w:r>
      <w:r>
        <w:rPr>
          <w:color w:val="000000"/>
          <w:sz w:val="24"/>
          <w:szCs w:val="24"/>
        </w:rPr>
        <w:t xml:space="preserve">, they may batter a strong constitution; as [2400]Austin said, “many grains and small sands sink a ship, many small drops make a flood,” &amp;c., often reiterated; many dispositions produce an habit.</w:t>
      </w:r>
    </w:p>
    <w:p>
      <w:pPr>
        <w:keepNext w:val="on"/>
        <w:widowControl w:val="on"/>
        <w:pBdr/>
        <w:spacing w:before="299" w:after="299" w:line="240" w:lineRule="auto"/>
        <w:ind w:left="0" w:right="0"/>
        <w:jc w:val="left"/>
        <w:outlineLvl w:val="1"/>
      </w:pPr>
      <w:r>
        <w:rPr>
          <w:b/>
          <w:color w:val="000000"/>
          <w:sz w:val="36"/>
          <w:szCs w:val="36"/>
        </w:rPr>
        <w:t xml:space="preserve">MEMB.  V.</w:t>
      </w:r>
    </w:p>
    <w:p>
      <w:pPr>
        <w:widowControl w:val="on"/>
        <w:pBdr/>
        <w:spacing w:before="240" w:after="240" w:line="240" w:lineRule="auto"/>
        <w:ind w:left="0" w:right="0"/>
        <w:jc w:val="left"/>
      </w:pPr>
      <w:r>
        <w:rPr>
          <w:color w:val="000000"/>
          <w:sz w:val="24"/>
          <w:szCs w:val="24"/>
        </w:rPr>
        <w:t xml:space="preserve">SUBSECT.  I.—­</w:t>
      </w:r>
      <w:r>
        <w:rPr>
          <w:i/>
          <w:color w:val="000000"/>
          <w:sz w:val="24"/>
          <w:szCs w:val="24"/>
        </w:rPr>
        <w:t xml:space="preserve">Continent, inward, antecedent, next causes and how the body works on the mind</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312</w:t>
      </w:r>
    </w:p>
    <w:p>
      <w:pPr>
        <w:widowControl w:val="on"/>
        <w:pBdr/>
        <w:spacing w:before="240" w:after="240" w:line="240" w:lineRule="auto"/>
        <w:ind w:left="0" w:right="0"/>
        <w:jc w:val="left"/>
      </w:pPr>
      <w:r>
        <w:rPr>
          <w:color w:val="000000"/>
          <w:sz w:val="24"/>
          <w:szCs w:val="24"/>
        </w:rPr>
        <w:t xml:space="preserve">As a purlieu hunter, I have hitherto beaten about the circuit of the forest of this microcosm, and followed only those outward adventitious causes.  I will now break into the inner rooms, and rip up the antecedent immediate causes which are there to be found.  For as the distraction of the mind, amongst other outward causes and perturbations, alters the temperature of the body, so the distraction and distemper of the body will cause a distemperature of the soul, and ’tis hard to decide which of these two do more harm to the other.  Plato, Cyprian, and some others, as I have formerly said, lay the greatest fault upon the soul, excusing the body; others again accusing the body, excuse the soul, as a principal agent.  Their reasons are, because [2401]"the manners do follow the temperature of the body,” as Galen proves in his book of that subject, Prosper Calenius </w:t>
      </w:r>
      <w:r>
        <w:rPr>
          <w:i/>
          <w:color w:val="000000"/>
          <w:sz w:val="24"/>
          <w:szCs w:val="24"/>
        </w:rPr>
        <w:t xml:space="preserve">de Atra bile</w:t>
      </w:r>
      <w:r>
        <w:rPr>
          <w:color w:val="000000"/>
          <w:sz w:val="24"/>
          <w:szCs w:val="24"/>
        </w:rPr>
        <w:t xml:space="preserve">, Jason Pratensis </w:t>
      </w:r>
      <w:r>
        <w:rPr>
          <w:i/>
          <w:color w:val="000000"/>
          <w:sz w:val="24"/>
          <w:szCs w:val="24"/>
        </w:rPr>
        <w:t xml:space="preserve">c. de Mania</w:t>
      </w:r>
      <w:r>
        <w:rPr>
          <w:color w:val="000000"/>
          <w:sz w:val="24"/>
          <w:szCs w:val="24"/>
        </w:rPr>
        <w:t xml:space="preserve">, Lemnius </w:t>
      </w:r>
      <w:r>
        <w:rPr>
          <w:i/>
          <w:color w:val="000000"/>
          <w:sz w:val="24"/>
          <w:szCs w:val="24"/>
        </w:rPr>
        <w:t xml:space="preserve">l. 4. c. 16.</w:t>
      </w:r>
      <w:r>
        <w:rPr>
          <w:color w:val="000000"/>
          <w:sz w:val="24"/>
          <w:szCs w:val="24"/>
        </w:rPr>
        <w:t xml:space="preserve"> and many others.  And that which Gualter hath commented, </w:t>
      </w:r>
      <w:r>
        <w:rPr>
          <w:i/>
          <w:color w:val="000000"/>
          <w:sz w:val="24"/>
          <w:szCs w:val="24"/>
        </w:rPr>
        <w:t xml:space="preserve">hom. 10. in epist.  Johannis</w:t>
      </w:r>
      <w:r>
        <w:rPr>
          <w:color w:val="000000"/>
          <w:sz w:val="24"/>
          <w:szCs w:val="24"/>
        </w:rPr>
        <w:t xml:space="preserve">, is most true, concupiscence and originals in, inclinations, and bad humours, are [2402]radical in every one of us, causing these perturbations, affections, and several distempers, offering many times violence unto the soul.  “Every man is tempted by his own concupiscence (James i. 14), the spirit is willing but the flesh is weak, and rebelleth against the spirit,” as our [2403]apostle teacheth us:  that methinks the soul hath the better plea against the body, which so forcibly inclines us, that we cannot resist, </w:t>
      </w:r>
      <w:r>
        <w:rPr>
          <w:i/>
          <w:color w:val="000000"/>
          <w:sz w:val="24"/>
          <w:szCs w:val="24"/>
        </w:rPr>
        <w:t xml:space="preserve">Nec nos obniti contra, nec tendere tantum sufficimus</w:t>
      </w:r>
      <w:r>
        <w:rPr>
          <w:color w:val="000000"/>
          <w:sz w:val="24"/>
          <w:szCs w:val="24"/>
        </w:rPr>
        <w:t xml:space="preserve">.  How the body being material, worketh upon the immaterial soul, by mediation of humours and spirits, which participate of both, and ill-disposed organs, Cornelius Agrippa hath discoursed </w:t>
      </w:r>
      <w:r>
        <w:rPr>
          <w:i/>
          <w:color w:val="000000"/>
          <w:sz w:val="24"/>
          <w:szCs w:val="24"/>
        </w:rPr>
        <w:t xml:space="preserve">lib. 1. de occult.  Philos. cap. 63, 64, 65.</w:t>
      </w:r>
      <w:r>
        <w:rPr>
          <w:color w:val="000000"/>
          <w:sz w:val="24"/>
          <w:szCs w:val="24"/>
        </w:rPr>
        <w:t xml:space="preserve"> Levinus Lemnius </w:t>
      </w:r>
      <w:r>
        <w:rPr>
          <w:i/>
          <w:color w:val="000000"/>
          <w:sz w:val="24"/>
          <w:szCs w:val="24"/>
        </w:rPr>
        <w:t xml:space="preserve">lib. 1. de occult. nat. mir. cap. 12. et 16. et 21. institut. ad opt. vit</w:t>
      </w:r>
      <w:r>
        <w:rPr>
          <w:color w:val="000000"/>
          <w:sz w:val="24"/>
          <w:szCs w:val="24"/>
        </w:rPr>
        <w:t xml:space="preserve">.  Perkins </w:t>
      </w:r>
      <w:r>
        <w:rPr>
          <w:i/>
          <w:color w:val="000000"/>
          <w:sz w:val="24"/>
          <w:szCs w:val="24"/>
        </w:rPr>
        <w:t xml:space="preserve">lib. 1.  Cases of Cons. cap. 12.</w:t>
      </w:r>
      <w:r>
        <w:rPr>
          <w:color w:val="000000"/>
          <w:sz w:val="24"/>
          <w:szCs w:val="24"/>
        </w:rPr>
        <w:t xml:space="preserve"> T. Bright </w:t>
      </w:r>
      <w:r>
        <w:rPr>
          <w:i/>
          <w:color w:val="000000"/>
          <w:sz w:val="24"/>
          <w:szCs w:val="24"/>
        </w:rPr>
        <w:t xml:space="preserve">c. 10, 11, 12.</w:t>
      </w:r>
      <w:r>
        <w:rPr>
          <w:color w:val="000000"/>
          <w:sz w:val="24"/>
          <w:szCs w:val="24"/>
        </w:rPr>
        <w:t xml:space="preserve"> “in his treatise of melancholy,” for as, [2404] anger, fear, sorrow, obtrectation, emulation, &amp;c. </w:t>
      </w:r>
      <w:r>
        <w:rPr>
          <w:i/>
          <w:color w:val="000000"/>
          <w:sz w:val="24"/>
          <w:szCs w:val="24"/>
        </w:rPr>
        <w:t xml:space="preserve">si mentis intimos recessus occuparint</w:t>
      </w:r>
      <w:r>
        <w:rPr>
          <w:color w:val="000000"/>
          <w:sz w:val="24"/>
          <w:szCs w:val="24"/>
        </w:rPr>
        <w:t xml:space="preserve">, saith [2405]Lemnius, </w:t>
      </w:r>
      <w:r>
        <w:rPr>
          <w:i/>
          <w:color w:val="000000"/>
          <w:sz w:val="24"/>
          <w:szCs w:val="24"/>
        </w:rPr>
        <w:t xml:space="preserve">corpori quoque infesta sunt, et illi teterrimos morbos inferunt</w:t>
      </w:r>
      <w:r>
        <w:rPr>
          <w:color w:val="000000"/>
          <w:sz w:val="24"/>
          <w:szCs w:val="24"/>
        </w:rPr>
        <w:t xml:space="preserve">, cause grievous diseases in the body, so bodily diseases affect the soul by consent.  Now the chiefest causes proceed from the [2406]heart, humours, spirits:  as they are purer, or impurer, so is the mind, and equally suffers, as a lute out of tune, if one string or one organ be distempered, all the rest miscarry, [2407]_corpus onustum hesternis vitiis, animum quoque praegravat una_.  The body is </w:t>
      </w:r>
      <w:r>
        <w:rPr>
          <w:i/>
          <w:color w:val="000000"/>
          <w:sz w:val="24"/>
          <w:szCs w:val="24"/>
        </w:rPr>
        <w:t xml:space="preserve">domicilium animae</w:t>
      </w:r>
      <w:r>
        <w:rPr>
          <w:color w:val="000000"/>
          <w:sz w:val="24"/>
          <w:szCs w:val="24"/>
        </w:rPr>
        <w:t xml:space="preserve">, her house, abode, and stay; and as a torch gives a better light, a sweeter smell, according to the matter it is made of; so doth our soul perform all her actions, better or worse, as her organs are disposed; or as wine savours of the cask wherein it is kept; the soul receives a tincture from the body, through which it</w:t>
      </w:r>
    </w:p>
    <w:p>
      <w:pPr>
        <w:keepNext w:val="on"/>
        <w:pageBreakBefore w:val="on"/>
        <w:widowControl w:val="on"/>
        <w:pBdr/>
        <w:spacing w:before="0" w:after="322" w:line="240" w:lineRule="auto"/>
        <w:ind w:left="0" w:right="0"/>
        <w:jc w:val="left"/>
        <w:outlineLvl w:val="0"/>
      </w:pPr>
      <w:r>
        <w:rPr>
          <w:b/>
          <w:color w:val="000000"/>
          <w:sz w:val="48"/>
          <w:szCs w:val="48"/>
        </w:rPr>
        <w:t xml:space="preserve">Page 313</w:t>
      </w:r>
    </w:p>
    <w:p>
      <w:pPr>
        <w:widowControl w:val="on"/>
        <w:pBdr/>
        <w:spacing w:before="240" w:after="240" w:line="240" w:lineRule="auto"/>
        <w:ind w:left="0" w:right="0"/>
        <w:jc w:val="left"/>
      </w:pPr>
      <w:r>
        <w:rPr>
          <w:color w:val="000000"/>
          <w:sz w:val="24"/>
          <w:szCs w:val="24"/>
        </w:rPr>
        <w:t xml:space="preserve">works.  We see this in old men, children, Europeans; Asians, hot and cold climes; sanguine are merry, melancholy sad, phlegmatic dull, by reason of abundance of those humours, and they cannot resist such passions which are inflicted by them.  For in this infirmity of human nature, as Melancthon declares, the understanding is so tied to, and captivated by his inferior senses, that without their help he cannot exercise his functions, and the will being weakened, hath but a small power to restrain those outward parts, but suffers herself to be overruled by them; that I must needs conclude with Lemnius, </w:t>
      </w:r>
      <w:r>
        <w:rPr>
          <w:i/>
          <w:color w:val="000000"/>
          <w:sz w:val="24"/>
          <w:szCs w:val="24"/>
        </w:rPr>
        <w:t xml:space="preserve">spiritus et humores maximum nocumentum obtinent</w:t>
      </w:r>
      <w:r>
        <w:rPr>
          <w:color w:val="000000"/>
          <w:sz w:val="24"/>
          <w:szCs w:val="24"/>
        </w:rPr>
        <w:t xml:space="preserve">, spirits and humours do most harm in [2408]troubling the soul.  How should a man choose but be choleric and angry, that hath his body so clogged with abundance of gross humours? or melancholy, that is so inwardly disposed?  That thence comes then this malady, madness, apoplexies, lethargies, &amp;c. it may not be denied.</w:t>
      </w:r>
    </w:p>
    <w:p>
      <w:pPr>
        <w:widowControl w:val="on"/>
        <w:pBdr/>
        <w:spacing w:before="240" w:after="240" w:line="240" w:lineRule="auto"/>
        <w:ind w:left="0" w:right="0"/>
        <w:jc w:val="left"/>
      </w:pPr>
      <w:r>
        <w:rPr>
          <w:color w:val="000000"/>
          <w:sz w:val="24"/>
          <w:szCs w:val="24"/>
        </w:rPr>
        <w:t xml:space="preserve">Now this body of ours is most part distempered by some precedent diseases, which molest his inward organs and instruments, and so </w:t>
      </w:r>
      <w:r>
        <w:rPr>
          <w:i/>
          <w:color w:val="000000"/>
          <w:sz w:val="24"/>
          <w:szCs w:val="24"/>
        </w:rPr>
        <w:t xml:space="preserve">per consequens</w:t>
      </w:r>
      <w:r>
        <w:rPr>
          <w:color w:val="000000"/>
          <w:sz w:val="24"/>
          <w:szCs w:val="24"/>
        </w:rPr>
        <w:t xml:space="preserve"> cause melancholy, according to the consent of the most approved physicians. [2409]"This humour” (as Avicenna </w:t>
      </w:r>
      <w:r>
        <w:rPr>
          <w:i/>
          <w:color w:val="000000"/>
          <w:sz w:val="24"/>
          <w:szCs w:val="24"/>
        </w:rPr>
        <w:t xml:space="preserve">l. 3.  Fen. 1.  Tract. 4. c. 18.</w:t>
      </w:r>
      <w:r>
        <w:rPr>
          <w:color w:val="000000"/>
          <w:sz w:val="24"/>
          <w:szCs w:val="24"/>
        </w:rPr>
        <w:t xml:space="preserve"> Arnoldus </w:t>
      </w:r>
      <w:r>
        <w:rPr>
          <w:i/>
          <w:color w:val="000000"/>
          <w:sz w:val="24"/>
          <w:szCs w:val="24"/>
        </w:rPr>
        <w:t xml:space="preserve">breviar. l. 1. c. 18.</w:t>
      </w:r>
      <w:r>
        <w:rPr>
          <w:color w:val="000000"/>
          <w:sz w:val="24"/>
          <w:szCs w:val="24"/>
        </w:rPr>
        <w:t xml:space="preserve"> Jacchinus </w:t>
      </w:r>
      <w:r>
        <w:rPr>
          <w:i/>
          <w:color w:val="000000"/>
          <w:sz w:val="24"/>
          <w:szCs w:val="24"/>
        </w:rPr>
        <w:t xml:space="preserve">comment. in 9 Rhasis, c. 15.</w:t>
      </w:r>
      <w:r>
        <w:rPr>
          <w:color w:val="000000"/>
          <w:sz w:val="24"/>
          <w:szCs w:val="24"/>
        </w:rPr>
        <w:t xml:space="preserve"> Montaltus, </w:t>
      </w:r>
      <w:r>
        <w:rPr>
          <w:i/>
          <w:color w:val="000000"/>
          <w:sz w:val="24"/>
          <w:szCs w:val="24"/>
        </w:rPr>
        <w:t xml:space="preserve">c. 10.</w:t>
      </w:r>
      <w:r>
        <w:rPr>
          <w:color w:val="000000"/>
          <w:sz w:val="24"/>
          <w:szCs w:val="24"/>
        </w:rPr>
        <w:t xml:space="preserve"> Nicholas Piso </w:t>
      </w:r>
      <w:r>
        <w:rPr>
          <w:i/>
          <w:color w:val="000000"/>
          <w:sz w:val="24"/>
          <w:szCs w:val="24"/>
        </w:rPr>
        <w:t xml:space="preserve">c. de Melan.</w:t>
      </w:r>
      <w:r>
        <w:rPr>
          <w:color w:val="000000"/>
          <w:sz w:val="24"/>
          <w:szCs w:val="24"/>
        </w:rPr>
        <w:t xml:space="preserve"> &amp;c. suppose) “is begotten by the distemperature of some inward part, innate, or left after some inflammation, or else included in the blood after an [2410]ague, or some other malignant disease.”  This opinion of theirs concurs with that of Galen, </w:t>
      </w:r>
      <w:r>
        <w:rPr>
          <w:i/>
          <w:color w:val="000000"/>
          <w:sz w:val="24"/>
          <w:szCs w:val="24"/>
        </w:rPr>
        <w:t xml:space="preserve">l. 3. c. 6. de locis affect</w:t>
      </w:r>
      <w:r>
        <w:rPr>
          <w:color w:val="000000"/>
          <w:sz w:val="24"/>
          <w:szCs w:val="24"/>
        </w:rPr>
        <w:t xml:space="preserve">.  Guianerius gives an instance in one so caused by a quartan ague, and Montanus </w:t>
      </w:r>
      <w:r>
        <w:rPr>
          <w:i/>
          <w:color w:val="000000"/>
          <w:sz w:val="24"/>
          <w:szCs w:val="24"/>
        </w:rPr>
        <w:t xml:space="preserve">consil. 32.</w:t>
      </w:r>
      <w:r>
        <w:rPr>
          <w:color w:val="000000"/>
          <w:sz w:val="24"/>
          <w:szCs w:val="24"/>
        </w:rPr>
        <w:t xml:space="preserve"> in a young man of twenty-eight years of age, so distempered after a quartan, which had molested him five years together; Hildesheim </w:t>
      </w:r>
      <w:r>
        <w:rPr>
          <w:i/>
          <w:color w:val="000000"/>
          <w:sz w:val="24"/>
          <w:szCs w:val="24"/>
        </w:rPr>
        <w:t xml:space="preserve">spicel. 2. de Mania</w:t>
      </w:r>
      <w:r>
        <w:rPr>
          <w:color w:val="000000"/>
          <w:sz w:val="24"/>
          <w:szCs w:val="24"/>
        </w:rPr>
        <w:t xml:space="preserve">, relates of a Dutch baron, grievously tormented with melancholy after a long [2411]ague:  Galen, </w:t>
      </w:r>
      <w:r>
        <w:rPr>
          <w:i/>
          <w:color w:val="000000"/>
          <w:sz w:val="24"/>
          <w:szCs w:val="24"/>
        </w:rPr>
        <w:t xml:space="preserve">l. de atra bile, c. 4.</w:t>
      </w:r>
      <w:r>
        <w:rPr>
          <w:color w:val="000000"/>
          <w:sz w:val="24"/>
          <w:szCs w:val="24"/>
        </w:rPr>
        <w:t xml:space="preserve"> puts the plague a cause.  Botaldus in his book </w:t>
      </w:r>
      <w:r>
        <w:rPr>
          <w:i/>
          <w:color w:val="000000"/>
          <w:sz w:val="24"/>
          <w:szCs w:val="24"/>
        </w:rPr>
        <w:t xml:space="preserve">de lue vener. c. 2.</w:t>
      </w:r>
      <w:r>
        <w:rPr>
          <w:color w:val="000000"/>
          <w:sz w:val="24"/>
          <w:szCs w:val="24"/>
        </w:rPr>
        <w:t xml:space="preserve"> the French pox for a cause, others, frenzy, epilepsy, apoplexy, because those diseases do often degenerate into this.  Of suppression of haemorrhoids, haemorrhagia, or bleeding at the nose, menstruous retentions, (although they deserve a larger explication, as being the sole cause of a proper kind of melancholy, in more ancient maids, nuns and widows, handled apart by Rodericus a Castro, and Mercatus, as I have elsewhere signified,) or any other evacuation stopped, I have already spoken.  Only this I will add, that this melancholy which shall be caused by such infirmities, deserves to be pitied of all men, and to be respected with a more tender compassion, according to Laurentius, as coming from a more inevitable cause.</w:t>
      </w:r>
    </w:p>
    <w:p>
      <w:pPr>
        <w:widowControl w:val="on"/>
        <w:pBdr/>
        <w:spacing w:before="240" w:after="240" w:line="240" w:lineRule="auto"/>
        <w:ind w:left="0" w:right="0"/>
        <w:jc w:val="left"/>
      </w:pPr>
      <w:r>
        <w:rPr>
          <w:color w:val="000000"/>
          <w:sz w:val="24"/>
          <w:szCs w:val="24"/>
        </w:rPr>
        <w:t xml:space="preserve">SUBSECT.  II.—­</w:t>
      </w:r>
      <w:r>
        <w:rPr>
          <w:i/>
          <w:color w:val="000000"/>
          <w:sz w:val="24"/>
          <w:szCs w:val="24"/>
        </w:rPr>
        <w:t xml:space="preserve">Distemperature of particular Parts, causes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314</w:t>
      </w:r>
    </w:p>
    <w:p>
      <w:pPr>
        <w:widowControl w:val="on"/>
        <w:pBdr/>
        <w:spacing w:before="240" w:after="240" w:line="240" w:lineRule="auto"/>
        <w:ind w:left="0" w:right="0"/>
        <w:jc w:val="left"/>
      </w:pPr>
      <w:r>
        <w:rPr>
          <w:color w:val="000000"/>
          <w:sz w:val="24"/>
          <w:szCs w:val="24"/>
        </w:rPr>
        <w:t xml:space="preserve">There is almost no part of the body, which being distempered, doth not cause this malady, as the brain and his parts, heart, liver, spleen, stomach, matrix or womb, pylorus, mirach, mesentery, hypochondries, mesaraic veins; and in a word, saith [2412]Arculanus, “there is no part which causeth not melancholy, either because it is adust, or doth not expel the superfluity of the nutriment.”  Savanarola </w:t>
      </w:r>
      <w:r>
        <w:rPr>
          <w:i/>
          <w:color w:val="000000"/>
          <w:sz w:val="24"/>
          <w:szCs w:val="24"/>
        </w:rPr>
        <w:t xml:space="preserve">Pract. major. rubric. 11.  Tract. 6. cap. 1.</w:t>
      </w:r>
      <w:r>
        <w:rPr>
          <w:color w:val="000000"/>
          <w:sz w:val="24"/>
          <w:szCs w:val="24"/>
        </w:rPr>
        <w:t xml:space="preserve"> is of the same opinion, that melancholy is engendered in each particular part, and [2413]Crato </w:t>
      </w:r>
      <w:r>
        <w:rPr>
          <w:i/>
          <w:color w:val="000000"/>
          <w:sz w:val="24"/>
          <w:szCs w:val="24"/>
        </w:rPr>
        <w:t xml:space="preserve">in consil. 17. lib. 2.</w:t>
      </w:r>
      <w:r>
        <w:rPr>
          <w:color w:val="000000"/>
          <w:sz w:val="24"/>
          <w:szCs w:val="24"/>
        </w:rPr>
        <w:t xml:space="preserve"> Gordonius, who is </w:t>
      </w:r>
      <w:r>
        <w:rPr>
          <w:i/>
          <w:color w:val="000000"/>
          <w:sz w:val="24"/>
          <w:szCs w:val="24"/>
        </w:rPr>
        <w:t xml:space="preserve">instar omnium, lib. med. partic. 2. cap. 19.</w:t>
      </w:r>
      <w:r>
        <w:rPr>
          <w:color w:val="000000"/>
          <w:sz w:val="24"/>
          <w:szCs w:val="24"/>
        </w:rPr>
        <w:t xml:space="preserve"> confirms as much, putting the [2414]"matter of melancholy, sometimes in the stomach, liver, heart, brain, spleen, mirach, hypochondries, when as the melancholy humour resides there, or the liver is not well cleansed from melancholy blood.”</w:t>
      </w:r>
    </w:p>
    <w:p>
      <w:pPr>
        <w:widowControl w:val="on"/>
        <w:pBdr/>
        <w:spacing w:before="240" w:after="240" w:line="240" w:lineRule="auto"/>
        <w:ind w:left="0" w:right="0"/>
        <w:jc w:val="left"/>
      </w:pPr>
      <w:r>
        <w:rPr>
          <w:color w:val="000000"/>
          <w:sz w:val="24"/>
          <w:szCs w:val="24"/>
        </w:rPr>
        <w:t xml:space="preserve">The brain is a familiar and frequent cause, too hot, or too cold, [2415] “through adust blood so caused,” as Mercurialis will have it, “within or without the head,” the brain itself being distempered.  Those are most apt to this disease, [2416]"that have a hot heart and moist brain,” which Montaltus </w:t>
      </w:r>
      <w:r>
        <w:rPr>
          <w:i/>
          <w:color w:val="000000"/>
          <w:sz w:val="24"/>
          <w:szCs w:val="24"/>
        </w:rPr>
        <w:t xml:space="preserve">cap. 11. de Melanch.</w:t>
      </w:r>
      <w:r>
        <w:rPr>
          <w:color w:val="000000"/>
          <w:sz w:val="24"/>
          <w:szCs w:val="24"/>
        </w:rPr>
        <w:t xml:space="preserve"> approves out of Halyabbas, Rhasis, and Avicenna.  Mercurialis </w:t>
      </w:r>
      <w:r>
        <w:rPr>
          <w:i/>
          <w:color w:val="000000"/>
          <w:sz w:val="24"/>
          <w:szCs w:val="24"/>
        </w:rPr>
        <w:t xml:space="preserve">consil. 11.</w:t>
      </w:r>
      <w:r>
        <w:rPr>
          <w:color w:val="000000"/>
          <w:sz w:val="24"/>
          <w:szCs w:val="24"/>
        </w:rPr>
        <w:t xml:space="preserve"> assigns the coldness of the brain a cause, and Salustius Salvianus </w:t>
      </w:r>
      <w:r>
        <w:rPr>
          <w:i/>
          <w:color w:val="000000"/>
          <w:sz w:val="24"/>
          <w:szCs w:val="24"/>
        </w:rPr>
        <w:t xml:space="preserve">med. lect. l. 2. c. 1.</w:t>
      </w:r>
      <w:r>
        <w:rPr>
          <w:color w:val="000000"/>
          <w:sz w:val="24"/>
          <w:szCs w:val="24"/>
        </w:rPr>
        <w:t xml:space="preserve"> [2417]will have it “arise from a cold and dry distemperature of the brain.”  Piso, Benedictus Victorius Faventinus, will have it proceed from a [2418]"hot distemperature of the brain;” and [2419]Montaltus </w:t>
      </w:r>
      <w:r>
        <w:rPr>
          <w:i/>
          <w:color w:val="000000"/>
          <w:sz w:val="24"/>
          <w:szCs w:val="24"/>
        </w:rPr>
        <w:t xml:space="preserve">cap. 10.</w:t>
      </w:r>
      <w:r>
        <w:rPr>
          <w:color w:val="000000"/>
          <w:sz w:val="24"/>
          <w:szCs w:val="24"/>
        </w:rPr>
        <w:t xml:space="preserve"> from the brain’s heat, scorching the blood.  The brain is still distempered by himself, or by consent:  by himself or his proper affection, as Faventinus calls it, [2420]"or by vapours which arise from the other parts, and fume up into the head, altering the animal facilities.”</w:t>
      </w:r>
    </w:p>
    <w:p>
      <w:pPr>
        <w:widowControl w:val="on"/>
        <w:pBdr/>
        <w:spacing w:before="240" w:after="240" w:line="240" w:lineRule="auto"/>
        <w:ind w:left="0" w:right="0"/>
        <w:jc w:val="left"/>
      </w:pPr>
      <w:r>
        <w:rPr>
          <w:color w:val="000000"/>
          <w:sz w:val="24"/>
          <w:szCs w:val="24"/>
        </w:rPr>
        <w:t xml:space="preserve">Hildesheim </w:t>
      </w:r>
      <w:r>
        <w:rPr>
          <w:i/>
          <w:color w:val="000000"/>
          <w:sz w:val="24"/>
          <w:szCs w:val="24"/>
        </w:rPr>
        <w:t xml:space="preserve">spicel. 2. de Mania</w:t>
      </w:r>
      <w:r>
        <w:rPr>
          <w:color w:val="000000"/>
          <w:sz w:val="24"/>
          <w:szCs w:val="24"/>
        </w:rPr>
        <w:t xml:space="preserve">, thinks it may be caused from a [2421] “distemperature of the heart; sometimes hot; sometimes cold.”  A hot liver, and a cold stomach, are put for usual causes of melancholy:  Mercurialis </w:t>
      </w:r>
      <w:r>
        <w:rPr>
          <w:i/>
          <w:color w:val="000000"/>
          <w:sz w:val="24"/>
          <w:szCs w:val="24"/>
        </w:rPr>
        <w:t xml:space="preserve">consil. 11. et consil. 6. consil. 86.</w:t>
      </w:r>
      <w:r>
        <w:rPr>
          <w:color w:val="000000"/>
          <w:sz w:val="24"/>
          <w:szCs w:val="24"/>
        </w:rPr>
        <w:t xml:space="preserve"> assigns a hot liver and cold stomach for ordinary causes. [2422]Monavius, in an epistle of his to Crato in Scoltzius, is of opinion, that hypochondriacal melancholy may proceed from a cold liver; the question is there discussed.  Most agree that a hot liver is in fault; [2423]"the liver is the shop of humours, and especially causeth melancholy by his hot and dry distemperature.” [2424]"The stomach and mesaraic veins do often concur, by reason of their obstructions, and thence their heat cannot be avoided, and many times the matter is so adust and inflamed in those parts, that it degenerates into hypochondriacal melancholy.”  Guianerius </w:t>
      </w:r>
      <w:r>
        <w:rPr>
          <w:i/>
          <w:color w:val="000000"/>
          <w:sz w:val="24"/>
          <w:szCs w:val="24"/>
        </w:rPr>
        <w:t xml:space="preserve">c. 2.  Tract. 15.</w:t>
      </w:r>
      <w:r>
        <w:rPr>
          <w:color w:val="000000"/>
          <w:sz w:val="24"/>
          <w:szCs w:val="24"/>
        </w:rPr>
        <w:t xml:space="preserve"> holds the mesaraic veins to be a sufficient [2425]cause alone.  The spleen concurs to this malady, by all their consents, and suppression of haemorrhoids, </w:t>
      </w:r>
      <w:r>
        <w:rPr>
          <w:i/>
          <w:color w:val="000000"/>
          <w:sz w:val="24"/>
          <w:szCs w:val="24"/>
        </w:rPr>
        <w:t xml:space="preserve">dum non expurget alter</w:t>
      </w:r>
    </w:p>
    <w:p>
      <w:pPr>
        <w:keepNext w:val="on"/>
        <w:pageBreakBefore w:val="on"/>
        <w:widowControl w:val="on"/>
        <w:pBdr/>
        <w:spacing w:before="0" w:after="322" w:line="240" w:lineRule="auto"/>
        <w:ind w:left="0" w:right="0"/>
        <w:jc w:val="left"/>
        <w:outlineLvl w:val="0"/>
      </w:pPr>
      <w:r>
        <w:rPr>
          <w:b/>
          <w:i/>
          <w:color w:val="000000"/>
          <w:sz w:val="48"/>
          <w:szCs w:val="48"/>
        </w:rPr>
        <w:t xml:space="preserve">Page 315</w:t>
      </w:r>
    </w:p>
    <w:p>
      <w:pPr>
        <w:widowControl w:val="on"/>
        <w:pBdr/>
        <w:spacing w:before="240" w:after="240" w:line="240" w:lineRule="auto"/>
        <w:ind w:left="0" w:right="0"/>
        <w:jc w:val="left"/>
      </w:pPr>
      <w:r>
        <w:rPr>
          <w:i/>
          <w:color w:val="000000"/>
          <w:sz w:val="24"/>
          <w:szCs w:val="24"/>
        </w:rPr>
        <w:t xml:space="preserve">a causa lien</w:t>
      </w:r>
      <w:r>
        <w:rPr>
          <w:color w:val="000000"/>
          <w:sz w:val="24"/>
          <w:szCs w:val="24"/>
        </w:rPr>
        <w:t xml:space="preserve">, saith Montaltus, if it be [2426]"too cold and dry, and do not purge the other parts as it ought,” </w:t>
      </w:r>
      <w:r>
        <w:rPr>
          <w:i/>
          <w:color w:val="000000"/>
          <w:sz w:val="24"/>
          <w:szCs w:val="24"/>
        </w:rPr>
        <w:t xml:space="preserve">consil. 23.</w:t>
      </w:r>
      <w:r>
        <w:rPr>
          <w:color w:val="000000"/>
          <w:sz w:val="24"/>
          <w:szCs w:val="24"/>
        </w:rPr>
        <w:t xml:space="preserve"> Montanus puts the [2427] “spleen stopped” for a great cause. [2428]Christophorus a Vega reports of his knowledge, that he hath known melancholy caused from putrefied blood in those seed-veins and womb; [2429]"Arculanus, from that menstruous blood turned into melancholy, and seed too long detained (as I have already declared) by putrefaction or adustion.”</w:t>
      </w:r>
    </w:p>
    <w:p>
      <w:pPr>
        <w:widowControl w:val="on"/>
        <w:pBdr/>
        <w:spacing w:before="240" w:after="240" w:line="240" w:lineRule="auto"/>
        <w:ind w:left="0" w:right="0"/>
        <w:jc w:val="left"/>
      </w:pPr>
      <w:r>
        <w:rPr>
          <w:color w:val="000000"/>
          <w:sz w:val="24"/>
          <w:szCs w:val="24"/>
        </w:rPr>
        <w:t xml:space="preserve">The mesenterium, or midriff, diaphragma, is a cause which the [2430]Greeks called [Greek:  phrenas]:  because by his inflammation, the mind is much troubled with convulsions and dotage.  All these, most part, offend by inflammation, corrupting humours and spirits, in this non-natural melancholy:  for from these are engendered fuliginous and black spirits.  And for that reason [2431]Montaltus </w:t>
      </w:r>
      <w:r>
        <w:rPr>
          <w:i/>
          <w:color w:val="000000"/>
          <w:sz w:val="24"/>
          <w:szCs w:val="24"/>
        </w:rPr>
        <w:t xml:space="preserve">cap. 10. de causis melan.</w:t>
      </w:r>
      <w:r>
        <w:rPr>
          <w:color w:val="000000"/>
          <w:sz w:val="24"/>
          <w:szCs w:val="24"/>
        </w:rPr>
        <w:t xml:space="preserve"> will have “the efficient cause of melancholy to be hot and dry, not a cold and dry distemperature, as some hold, from the heat of the brain, roasting the blood, immoderate heat of the liver and bowels, and inflammation of the pylorus.  And so much the rather, because that,” as Galen holds, “all spices inflame the blood, solitariness, waking, agues, study, meditation, all which heat:  and therefore he concludes that this distemperature causing adventitious melancholy is not cold and dry, but hot and dry.”  But of this I have sufficiently treated in the matter of melancholy, and hold that this may be true in non-natural melancholy, which produceth madness, but not in that natural, which is more cold, and being immoderate, produceth a gentle dotage. [2432]Which opinion Geraldus de Solo maintains in his comment upon Rhasis.</w:t>
      </w:r>
    </w:p>
    <w:p>
      <w:pPr>
        <w:widowControl w:val="on"/>
        <w:pBdr/>
        <w:spacing w:before="240" w:after="240" w:line="240" w:lineRule="auto"/>
        <w:ind w:left="0" w:right="0"/>
        <w:jc w:val="left"/>
      </w:pPr>
      <w:r>
        <w:rPr>
          <w:color w:val="000000"/>
          <w:sz w:val="24"/>
          <w:szCs w:val="24"/>
        </w:rPr>
        <w:t xml:space="preserve">SUBSECT.  III.—­</w:t>
      </w:r>
      <w:r>
        <w:rPr>
          <w:i/>
          <w:color w:val="000000"/>
          <w:sz w:val="24"/>
          <w:szCs w:val="24"/>
        </w:rPr>
        <w:t xml:space="preserve">Causes of Head-Melancholy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After a tedious discourse of the general causes of melancholy, I am now returned at last to treat in brief of the three particular species, and such causes as properly appertain unto them.  Although these causes promiscuously concur to each and every particular kind, and commonly produce their effects in that part which is most ill-disposed, and least able to resist, and so cause all three species, yet many of them are proper to some one kind, and seldom found in the rest.  As for example, head-melancholy is commonly caused by a cold or hot distemperature of the brain, according to Laurentius </w:t>
      </w:r>
      <w:r>
        <w:rPr>
          <w:i/>
          <w:color w:val="000000"/>
          <w:sz w:val="24"/>
          <w:szCs w:val="24"/>
        </w:rPr>
        <w:t xml:space="preserve">cap. 5 de melan</w:t>
      </w:r>
      <w:r>
        <w:rPr>
          <w:color w:val="000000"/>
          <w:sz w:val="24"/>
          <w:szCs w:val="24"/>
        </w:rPr>
        <w:t xml:space="preserve">. but as [2433]Hercules de Saxonia contends, from that agitation or distemperature of the animal spirits alone.  Salust.  Salvianus, before mentioned, </w:t>
      </w:r>
      <w:r>
        <w:rPr>
          <w:i/>
          <w:color w:val="000000"/>
          <w:sz w:val="24"/>
          <w:szCs w:val="24"/>
        </w:rPr>
        <w:t xml:space="preserve">lib. 2. cap. 3. de re med.</w:t>
      </w:r>
      <w:r>
        <w:rPr>
          <w:color w:val="000000"/>
          <w:sz w:val="24"/>
          <w:szCs w:val="24"/>
        </w:rPr>
        <w:t xml:space="preserve"> will have it proceed from cold:  but that I take of natural melancholy, such as are fools and dote:  for as Galen writes </w:t>
      </w:r>
      <w:r>
        <w:rPr>
          <w:i/>
          <w:color w:val="000000"/>
          <w:sz w:val="24"/>
          <w:szCs w:val="24"/>
        </w:rPr>
        <w:t xml:space="preserve">lib. 4. de puls. 8.</w:t>
      </w:r>
      <w:r>
        <w:rPr>
          <w:color w:val="000000"/>
          <w:sz w:val="24"/>
          <w:szCs w:val="24"/>
        </w:rPr>
        <w:t xml:space="preserve"> and Avicenna, [2434]"a cold and moist brain is an inseparable companion of folly.”  But this adventitious melancholy which is here meant, is caused of a hot and dry distemperature, as [2435]Damascen the Arabian</w:t>
      </w:r>
    </w:p>
    <w:p>
      <w:pPr>
        <w:keepNext w:val="on"/>
        <w:pageBreakBefore w:val="on"/>
        <w:widowControl w:val="on"/>
        <w:pBdr/>
        <w:spacing w:before="0" w:after="322" w:line="240" w:lineRule="auto"/>
        <w:ind w:left="0" w:right="0"/>
        <w:jc w:val="left"/>
        <w:outlineLvl w:val="0"/>
      </w:pPr>
      <w:r>
        <w:rPr>
          <w:b/>
          <w:color w:val="000000"/>
          <w:sz w:val="48"/>
          <w:szCs w:val="48"/>
        </w:rPr>
        <w:t xml:space="preserve">Page 316</w:t>
      </w:r>
    </w:p>
    <w:p>
      <w:pPr>
        <w:widowControl w:val="on"/>
        <w:pBdr/>
        <w:spacing w:before="240" w:after="240" w:line="240" w:lineRule="auto"/>
        <w:ind w:left="0" w:right="0"/>
        <w:jc w:val="left"/>
      </w:pPr>
      <w:r>
        <w:rPr>
          <w:i/>
          <w:color w:val="000000"/>
          <w:sz w:val="24"/>
          <w:szCs w:val="24"/>
        </w:rPr>
        <w:t xml:space="preserve">lib. 3. cap. 22.</w:t>
      </w:r>
      <w:r>
        <w:rPr>
          <w:color w:val="000000"/>
          <w:sz w:val="24"/>
          <w:szCs w:val="24"/>
        </w:rPr>
        <w:t xml:space="preserve"> thinks, and most writers:  Altomarus and Piso call it [2436]"an innate burning intemperateness, turning blood and choler into melancholy.”  Both these opinions may stand good, as Bruel maintains, and Capivaccius, </w:t>
      </w:r>
      <w:r>
        <w:rPr>
          <w:i/>
          <w:color w:val="000000"/>
          <w:sz w:val="24"/>
          <w:szCs w:val="24"/>
        </w:rPr>
        <w:t xml:space="preserve">si cerebrum sit calidius</w:t>
      </w:r>
      <w:r>
        <w:rPr>
          <w:color w:val="000000"/>
          <w:sz w:val="24"/>
          <w:szCs w:val="24"/>
        </w:rPr>
        <w:t xml:space="preserve">, [2437]"if the brain be hot, the animal spirits will be hot, and thence comes madness; if cold, folly.”  David Crusius </w:t>
      </w:r>
      <w:r>
        <w:rPr>
          <w:i/>
          <w:color w:val="000000"/>
          <w:sz w:val="24"/>
          <w:szCs w:val="24"/>
        </w:rPr>
        <w:t xml:space="preserve">Theat. morb.  Hermet. lib. 2. cap. 6. de atra bile</w:t>
      </w:r>
      <w:r>
        <w:rPr>
          <w:color w:val="000000"/>
          <w:sz w:val="24"/>
          <w:szCs w:val="24"/>
        </w:rPr>
        <w:t xml:space="preserve">, grants melancholy to be a disease of an inflamed brain, but cold notwithstanding of itself:  </w:t>
      </w:r>
      <w:r>
        <w:rPr>
          <w:i/>
          <w:color w:val="000000"/>
          <w:sz w:val="24"/>
          <w:szCs w:val="24"/>
        </w:rPr>
        <w:t xml:space="preserve">calida per accidens, frigida per se</w:t>
      </w:r>
      <w:r>
        <w:rPr>
          <w:color w:val="000000"/>
          <w:sz w:val="24"/>
          <w:szCs w:val="24"/>
        </w:rPr>
        <w:t xml:space="preserve">, hot by accident only; I am of Capivaccius’ mind for my part.  Now this humour, according to Salvianus, is sometimes in the substance of the brain, sometimes contained in the membranes and tunicles that cover the brain, sometimes in the passages of the ventricles of the brain, or veins of those ventricles.  It follows many times [2438]"frenzy, long diseases, agues, long abode in hot places, or under the sun, a blow on the head,” as Rhasis informeth us:  Piso adds solitariness, waking, inflammations of the head, proceeding most part [2439]from much use of spices, hot wines, hot meats:  all which Montanus reckons up </w:t>
      </w:r>
      <w:r>
        <w:rPr>
          <w:i/>
          <w:color w:val="000000"/>
          <w:sz w:val="24"/>
          <w:szCs w:val="24"/>
        </w:rPr>
        <w:t xml:space="preserve">consil. 22.</w:t>
      </w:r>
      <w:r>
        <w:rPr>
          <w:color w:val="000000"/>
          <w:sz w:val="24"/>
          <w:szCs w:val="24"/>
        </w:rPr>
        <w:t xml:space="preserve"> for a melancholy Jew; and Heurnius repeats </w:t>
      </w:r>
      <w:r>
        <w:rPr>
          <w:i/>
          <w:color w:val="000000"/>
          <w:sz w:val="24"/>
          <w:szCs w:val="24"/>
        </w:rPr>
        <w:t xml:space="preserve">cap. 12. de Mania</w:t>
      </w:r>
      <w:r>
        <w:rPr>
          <w:color w:val="000000"/>
          <w:sz w:val="24"/>
          <w:szCs w:val="24"/>
        </w:rPr>
        <w:t xml:space="preserve">:  hot baths, garlic, onions, saith Guianerius, bad air, corrupt, much [2440]waking, &amp;c., retention of seed or abundance, stopping of haemorrhagia, the midriff misaffected; and according to Trallianus </w:t>
      </w:r>
      <w:r>
        <w:rPr>
          <w:i/>
          <w:color w:val="000000"/>
          <w:sz w:val="24"/>
          <w:szCs w:val="24"/>
        </w:rPr>
        <w:t xml:space="preserve">l. 1. 16.</w:t>
      </w:r>
      <w:r>
        <w:rPr>
          <w:color w:val="000000"/>
          <w:sz w:val="24"/>
          <w:szCs w:val="24"/>
        </w:rPr>
        <w:t xml:space="preserve"> immoderate cares, troubles, griefs, discontent, study, meditation, and, in a word, the abuse of all those six non-natural things.  Hercules de Saxonia, </w:t>
      </w:r>
      <w:r>
        <w:rPr>
          <w:i/>
          <w:color w:val="000000"/>
          <w:sz w:val="24"/>
          <w:szCs w:val="24"/>
        </w:rPr>
        <w:t xml:space="preserve">cap. 16. lib. 1.</w:t>
      </w:r>
      <w:r>
        <w:rPr>
          <w:color w:val="000000"/>
          <w:sz w:val="24"/>
          <w:szCs w:val="24"/>
        </w:rPr>
        <w:t xml:space="preserve"> will have it caused from a [2441]cautery, or boil dried up, or an issue.  Amatus Lusitanus </w:t>
      </w:r>
      <w:r>
        <w:rPr>
          <w:i/>
          <w:color w:val="000000"/>
          <w:sz w:val="24"/>
          <w:szCs w:val="24"/>
        </w:rPr>
        <w:t xml:space="preserve">cent. 2. cura. 67.</w:t>
      </w:r>
      <w:r>
        <w:rPr>
          <w:color w:val="000000"/>
          <w:sz w:val="24"/>
          <w:szCs w:val="24"/>
        </w:rPr>
        <w:t xml:space="preserve"> gives instance in a fellow that had a hole in his arm, [2442]"after that was healed, ran mad, and when the wound was open, he was cured again.”  Trincavellius </w:t>
      </w:r>
      <w:r>
        <w:rPr>
          <w:i/>
          <w:color w:val="000000"/>
          <w:sz w:val="24"/>
          <w:szCs w:val="24"/>
        </w:rPr>
        <w:t xml:space="preserve">consil. 13. lib. 1.</w:t>
      </w:r>
      <w:r>
        <w:rPr>
          <w:color w:val="000000"/>
          <w:sz w:val="24"/>
          <w:szCs w:val="24"/>
        </w:rPr>
        <w:t xml:space="preserve"> hath an example of a melancholy man so caused by overmuch continuance in the sun, frequent use of venery, and immoderate exercise:  and in his </w:t>
      </w:r>
      <w:r>
        <w:rPr>
          <w:i/>
          <w:color w:val="000000"/>
          <w:sz w:val="24"/>
          <w:szCs w:val="24"/>
        </w:rPr>
        <w:t xml:space="preserve">cons. 49. lib. 3.</w:t>
      </w:r>
      <w:r>
        <w:rPr>
          <w:color w:val="000000"/>
          <w:sz w:val="24"/>
          <w:szCs w:val="24"/>
        </w:rPr>
        <w:t xml:space="preserve"> from a [2443]headpiece overheated, which caused head-melancholy.  Prosper Calenus brings in Cardinal Caesius for a pattern of such as are so melancholy by long study; but examples are infinite.</w:t>
      </w:r>
    </w:p>
    <w:p>
      <w:pPr>
        <w:widowControl w:val="on"/>
        <w:pBdr/>
        <w:spacing w:before="240" w:after="240" w:line="240" w:lineRule="auto"/>
        <w:ind w:left="0" w:right="0"/>
        <w:jc w:val="left"/>
      </w:pPr>
      <w:r>
        <w:rPr>
          <w:color w:val="000000"/>
          <w:sz w:val="24"/>
          <w:szCs w:val="24"/>
        </w:rPr>
        <w:t xml:space="preserve">SUBSECT.  IV.—­</w:t>
      </w:r>
      <w:r>
        <w:rPr>
          <w:i/>
          <w:color w:val="000000"/>
          <w:sz w:val="24"/>
          <w:szCs w:val="24"/>
        </w:rPr>
        <w:t xml:space="preserve">Causes of Hypochondriacal, or Windy Melancholy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In repeating of these causes, I must </w:t>
      </w:r>
      <w:r>
        <w:rPr>
          <w:i/>
          <w:color w:val="000000"/>
          <w:sz w:val="24"/>
          <w:szCs w:val="24"/>
        </w:rPr>
        <w:t xml:space="preserve">crambem bis coctam apponere</w:t>
      </w:r>
      <w:r>
        <w:rPr>
          <w:color w:val="000000"/>
          <w:sz w:val="24"/>
          <w:szCs w:val="24"/>
        </w:rPr>
        <w:t xml:space="preserve">, say that again which I have formerly said, in applying them to their proper species.  Hypochondriacal or flatuous melancholy, is that which the Arabians call mirachial, and is in my judgment the most grievous and frequent, though Bruel and Laurentius make it least dangerous, and not so hard to be known or cured.  His causes are inward or outward.  Inward from divers parts or organs, as midriff, spleen, stomach, liver, pylorus, womb, diaphragma, mesaraic veins, stopping of issues, &amp;c.  Montaltus </w:t>
      </w:r>
      <w:r>
        <w:rPr>
          <w:i/>
          <w:color w:val="000000"/>
          <w:sz w:val="24"/>
          <w:szCs w:val="24"/>
        </w:rPr>
        <w:t xml:space="preserve">cap.</w:t>
      </w:r>
    </w:p>
    <w:p>
      <w:pPr>
        <w:keepNext w:val="on"/>
        <w:pageBreakBefore w:val="on"/>
        <w:widowControl w:val="on"/>
        <w:pBdr/>
        <w:spacing w:before="0" w:after="322" w:line="240" w:lineRule="auto"/>
        <w:ind w:left="0" w:right="0"/>
        <w:jc w:val="left"/>
        <w:outlineLvl w:val="0"/>
      </w:pPr>
      <w:r>
        <w:rPr>
          <w:b/>
          <w:i/>
          <w:color w:val="000000"/>
          <w:sz w:val="48"/>
          <w:szCs w:val="48"/>
        </w:rPr>
        <w:t xml:space="preserve">Page 317</w:t>
      </w:r>
    </w:p>
    <w:p>
      <w:pPr>
        <w:widowControl w:val="on"/>
        <w:pBdr/>
        <w:spacing w:before="240" w:after="240" w:line="240" w:lineRule="auto"/>
        <w:ind w:left="0" w:right="0"/>
        <w:jc w:val="left"/>
      </w:pPr>
      <w:r>
        <w:rPr>
          <w:i/>
          <w:color w:val="000000"/>
          <w:sz w:val="24"/>
          <w:szCs w:val="24"/>
        </w:rPr>
        <w:t xml:space="preserve">15.</w:t>
      </w:r>
      <w:r>
        <w:rPr>
          <w:color w:val="000000"/>
          <w:sz w:val="24"/>
          <w:szCs w:val="24"/>
        </w:rPr>
        <w:t xml:space="preserve"> out of Galen recites, [2444]"heat and obstruction of those mesaraic veins, as an immediate cause, by which means the passage of the chilus to the liver is detained, stopped or corrupted, and turned into rumbling and wind.”  Montanus, </w:t>
      </w:r>
      <w:r>
        <w:rPr>
          <w:i/>
          <w:color w:val="000000"/>
          <w:sz w:val="24"/>
          <w:szCs w:val="24"/>
        </w:rPr>
        <w:t xml:space="preserve">consil. 233</w:t>
      </w:r>
      <w:r>
        <w:rPr>
          <w:color w:val="000000"/>
          <w:sz w:val="24"/>
          <w:szCs w:val="24"/>
        </w:rPr>
        <w:t xml:space="preserve">, hath an evident demonstration, Trincavelius another, </w:t>
      </w:r>
      <w:r>
        <w:rPr>
          <w:i/>
          <w:color w:val="000000"/>
          <w:sz w:val="24"/>
          <w:szCs w:val="24"/>
        </w:rPr>
        <w:t xml:space="preserve">lib. 1, cap. 1</w:t>
      </w:r>
      <w:r>
        <w:rPr>
          <w:color w:val="000000"/>
          <w:sz w:val="24"/>
          <w:szCs w:val="24"/>
        </w:rPr>
        <w:t xml:space="preserve">, and Plater a third, </w:t>
      </w:r>
      <w:r>
        <w:rPr>
          <w:i/>
          <w:color w:val="000000"/>
          <w:sz w:val="24"/>
          <w:szCs w:val="24"/>
        </w:rPr>
        <w:t xml:space="preserve">observat. lib. 1</w:t>
      </w:r>
      <w:r>
        <w:rPr>
          <w:color w:val="000000"/>
          <w:sz w:val="24"/>
          <w:szCs w:val="24"/>
        </w:rPr>
        <w:t xml:space="preserve">, for a doctor of the law visited with this infirmity, from the said obstruction and heat of these mesaraic veins, and bowels; </w:t>
      </w:r>
      <w:r>
        <w:rPr>
          <w:i/>
          <w:color w:val="000000"/>
          <w:sz w:val="24"/>
          <w:szCs w:val="24"/>
        </w:rPr>
        <w:t xml:space="preserve">quoniam inter ventriculum et jecur venae effervescunt</w:t>
      </w:r>
      <w:r>
        <w:rPr>
          <w:color w:val="000000"/>
          <w:sz w:val="24"/>
          <w:szCs w:val="24"/>
        </w:rPr>
        <w:t xml:space="preserve">, the veins are inflamed about the liver and stomach.  Sometimes those other parts are together misaffected; and concur to the production of this malady:  a hot liver and cold stomach, or cold belly:  look for instances in Hollerius, Victor Trincavelius, </w:t>
      </w:r>
      <w:r>
        <w:rPr>
          <w:i/>
          <w:color w:val="000000"/>
          <w:sz w:val="24"/>
          <w:szCs w:val="24"/>
        </w:rPr>
        <w:t xml:space="preserve">consil. 35, l. 3</w:t>
      </w:r>
      <w:r>
        <w:rPr>
          <w:color w:val="000000"/>
          <w:sz w:val="24"/>
          <w:szCs w:val="24"/>
        </w:rPr>
        <w:t xml:space="preserve">, Hildesheim </w:t>
      </w:r>
      <w:r>
        <w:rPr>
          <w:i/>
          <w:color w:val="000000"/>
          <w:sz w:val="24"/>
          <w:szCs w:val="24"/>
        </w:rPr>
        <w:t xml:space="preserve">Spicel. 2, fol. 132</w:t>
      </w:r>
      <w:r>
        <w:rPr>
          <w:color w:val="000000"/>
          <w:sz w:val="24"/>
          <w:szCs w:val="24"/>
        </w:rPr>
        <w:t xml:space="preserve">, Solenander </w:t>
      </w:r>
      <w:r>
        <w:rPr>
          <w:i/>
          <w:color w:val="000000"/>
          <w:sz w:val="24"/>
          <w:szCs w:val="24"/>
        </w:rPr>
        <w:t xml:space="preserve">consil. 9, pro cive Lugdunensi</w:t>
      </w:r>
      <w:r>
        <w:rPr>
          <w:color w:val="000000"/>
          <w:sz w:val="24"/>
          <w:szCs w:val="24"/>
        </w:rPr>
        <w:t xml:space="preserve">, Montanus </w:t>
      </w:r>
      <w:r>
        <w:rPr>
          <w:i/>
          <w:color w:val="000000"/>
          <w:sz w:val="24"/>
          <w:szCs w:val="24"/>
        </w:rPr>
        <w:t xml:space="preserve">consil. 229</w:t>
      </w:r>
      <w:r>
        <w:rPr>
          <w:color w:val="000000"/>
          <w:sz w:val="24"/>
          <w:szCs w:val="24"/>
        </w:rPr>
        <w:t xml:space="preserve">, for the Earl of Montfort in Germany, 1549, and Frisimelica in the 233 consultation of the said Montanus.  I. Caesar Claudinus gives instance of a cold stomach and over-hot liver, almost in every consultation, </w:t>
      </w:r>
      <w:r>
        <w:rPr>
          <w:i/>
          <w:color w:val="000000"/>
          <w:sz w:val="24"/>
          <w:szCs w:val="24"/>
        </w:rPr>
        <w:t xml:space="preserve">con. 89</w:t>
      </w:r>
      <w:r>
        <w:rPr>
          <w:color w:val="000000"/>
          <w:sz w:val="24"/>
          <w:szCs w:val="24"/>
        </w:rPr>
        <w:t xml:space="preserve">, for a certain count; and </w:t>
      </w:r>
      <w:r>
        <w:rPr>
          <w:i/>
          <w:color w:val="000000"/>
          <w:sz w:val="24"/>
          <w:szCs w:val="24"/>
        </w:rPr>
        <w:t xml:space="preserve">con. 106</w:t>
      </w:r>
      <w:r>
        <w:rPr>
          <w:color w:val="000000"/>
          <w:sz w:val="24"/>
          <w:szCs w:val="24"/>
        </w:rPr>
        <w:t xml:space="preserve">, for a Polonian baron, by reason of heat the blood is inflamed, and gross vapours sent to the heart and brain.  Mercurialis subscribes to them, </w:t>
      </w:r>
      <w:r>
        <w:rPr>
          <w:i/>
          <w:color w:val="000000"/>
          <w:sz w:val="24"/>
          <w:szCs w:val="24"/>
        </w:rPr>
        <w:t xml:space="preserve">cons. 89</w:t>
      </w:r>
      <w:r>
        <w:rPr>
          <w:color w:val="000000"/>
          <w:sz w:val="24"/>
          <w:szCs w:val="24"/>
        </w:rPr>
        <w:t xml:space="preserve">, [2445]"the stomach being misaffected,” which he calls the king of the belly, because if he be distempered, all the rest suffer with him, as being deprived of their nutriment, or fed with bad nourishment, by means of which come crudities, obstructions, wind, rumbling, griping, &amp;c.  Hercules de Saxonia, besides heat, will have the weakness of the liver and his obstruction a cause, </w:t>
      </w:r>
      <w:r>
        <w:rPr>
          <w:i/>
          <w:color w:val="000000"/>
          <w:sz w:val="24"/>
          <w:szCs w:val="24"/>
        </w:rPr>
        <w:t xml:space="preserve">facultatem debilem jecinoris</w:t>
      </w:r>
      <w:r>
        <w:rPr>
          <w:color w:val="000000"/>
          <w:sz w:val="24"/>
          <w:szCs w:val="24"/>
        </w:rPr>
        <w:t xml:space="preserve">, which he calls the mineral of melancholy.  Laurentius assigns this reason, because the liver over-hot draws the meat undigested out of the stomach, and burneth the humours.  Montanus, </w:t>
      </w:r>
      <w:r>
        <w:rPr>
          <w:i/>
          <w:color w:val="000000"/>
          <w:sz w:val="24"/>
          <w:szCs w:val="24"/>
        </w:rPr>
        <w:t xml:space="preserve">cons. 244</w:t>
      </w:r>
      <w:r>
        <w:rPr>
          <w:color w:val="000000"/>
          <w:sz w:val="24"/>
          <w:szCs w:val="24"/>
        </w:rPr>
        <w:t xml:space="preserve">, proves that sometimes a cold liver may be a cause.  Laurentius </w:t>
      </w:r>
      <w:r>
        <w:rPr>
          <w:i/>
          <w:color w:val="000000"/>
          <w:sz w:val="24"/>
          <w:szCs w:val="24"/>
        </w:rPr>
        <w:t xml:space="preserve">c. 12</w:t>
      </w:r>
      <w:r>
        <w:rPr>
          <w:color w:val="000000"/>
          <w:sz w:val="24"/>
          <w:szCs w:val="24"/>
        </w:rPr>
        <w:t xml:space="preserve">, Trincavelius </w:t>
      </w:r>
      <w:r>
        <w:rPr>
          <w:i/>
          <w:color w:val="000000"/>
          <w:sz w:val="24"/>
          <w:szCs w:val="24"/>
        </w:rPr>
        <w:t xml:space="preserve">lib. 12, consil.</w:t>
      </w:r>
      <w:r>
        <w:rPr>
          <w:color w:val="000000"/>
          <w:sz w:val="24"/>
          <w:szCs w:val="24"/>
        </w:rPr>
        <w:t xml:space="preserve">, and Gualter Bruel, seems to lay the greatest fault upon the spleen, that doth not his duty in purging the liver as he ought, being too great, or too little, in drawing too much blood sometimes to it, and not expelling it, as P. Cnemiandrus in a [2446]consultation of his noted </w:t>
      </w:r>
      <w:r>
        <w:rPr>
          <w:i/>
          <w:color w:val="000000"/>
          <w:sz w:val="24"/>
          <w:szCs w:val="24"/>
        </w:rPr>
        <w:t xml:space="preserve">tumorem lienis</w:t>
      </w:r>
      <w:r>
        <w:rPr>
          <w:color w:val="000000"/>
          <w:sz w:val="24"/>
          <w:szCs w:val="24"/>
        </w:rPr>
        <w:t xml:space="preserve">, he names it, and the fountain of melancholy.  Diocles supposed the ground of this kind of melancholy to proceed from the inflammation of the pylorus, which is the nether mouth of the ventricle.  Others assign the mesenterium or midriff distempered by heat, the womb misaffected, stopping of haemorrhoids, with many such.  All which Laurentius, </w:t>
      </w:r>
      <w:r>
        <w:rPr>
          <w:i/>
          <w:color w:val="000000"/>
          <w:sz w:val="24"/>
          <w:szCs w:val="24"/>
        </w:rPr>
        <w:t xml:space="preserve">cap. 12</w:t>
      </w:r>
      <w:r>
        <w:rPr>
          <w:color w:val="000000"/>
          <w:sz w:val="24"/>
          <w:szCs w:val="24"/>
        </w:rPr>
        <w:t xml:space="preserve">, reduceth to three, mesentery, liver, and spleen, from whence he denominates hepatic, splenetic, and mesaraic melancholy.  Outward causes, are bad diet, care, griefs, discontents, and in a word all those six non-natural things, as Montanus found by his experience,</w:t>
      </w:r>
    </w:p>
    <w:p>
      <w:pPr>
        <w:keepNext w:val="on"/>
        <w:pageBreakBefore w:val="on"/>
        <w:widowControl w:val="on"/>
        <w:pBdr/>
        <w:spacing w:before="0" w:after="322" w:line="240" w:lineRule="auto"/>
        <w:ind w:left="0" w:right="0"/>
        <w:jc w:val="left"/>
        <w:outlineLvl w:val="0"/>
      </w:pPr>
      <w:r>
        <w:rPr>
          <w:b/>
          <w:color w:val="000000"/>
          <w:sz w:val="48"/>
          <w:szCs w:val="48"/>
        </w:rPr>
        <w:t xml:space="preserve">Page 318</w:t>
      </w:r>
    </w:p>
    <w:p>
      <w:pPr>
        <w:widowControl w:val="on"/>
        <w:pBdr/>
        <w:spacing w:before="240" w:after="240" w:line="240" w:lineRule="auto"/>
        <w:ind w:left="0" w:right="0"/>
        <w:jc w:val="left"/>
      </w:pPr>
      <w:r>
        <w:rPr>
          <w:i/>
          <w:color w:val="000000"/>
          <w:sz w:val="24"/>
          <w:szCs w:val="24"/>
        </w:rPr>
        <w:t xml:space="preserve">consil. 244.</w:t>
      </w:r>
      <w:r>
        <w:rPr>
          <w:color w:val="000000"/>
          <w:sz w:val="24"/>
          <w:szCs w:val="24"/>
        </w:rPr>
        <w:t xml:space="preserve"> Solenander </w:t>
      </w:r>
      <w:r>
        <w:rPr>
          <w:i/>
          <w:color w:val="000000"/>
          <w:sz w:val="24"/>
          <w:szCs w:val="24"/>
        </w:rPr>
        <w:t xml:space="preserve">consil. 9</w:t>
      </w:r>
      <w:r>
        <w:rPr>
          <w:color w:val="000000"/>
          <w:sz w:val="24"/>
          <w:szCs w:val="24"/>
        </w:rPr>
        <w:t xml:space="preserve">, for a citizen of Lyons, in France, gives his reader to understand, that he knew this mischief procured by a medicine of cantharides, which an unskilful physician ministered his patient to drink </w:t>
      </w:r>
      <w:r>
        <w:rPr>
          <w:i/>
          <w:color w:val="000000"/>
          <w:sz w:val="24"/>
          <w:szCs w:val="24"/>
        </w:rPr>
        <w:t xml:space="preserve">ad venerem excitandam</w:t>
      </w:r>
      <w:r>
        <w:rPr>
          <w:color w:val="000000"/>
          <w:sz w:val="24"/>
          <w:szCs w:val="24"/>
        </w:rPr>
        <w:t xml:space="preserve">.  But most commonly fear, grief, and some sudden commotion, or perturbation of the mind, begin it, in such bodies especially as are ill-disposed.  Melancthon, </w:t>
      </w:r>
      <w:r>
        <w:rPr>
          <w:i/>
          <w:color w:val="000000"/>
          <w:sz w:val="24"/>
          <w:szCs w:val="24"/>
        </w:rPr>
        <w:t xml:space="preserve">tract. 14, cap. 2, de anima</w:t>
      </w:r>
      <w:r>
        <w:rPr>
          <w:color w:val="000000"/>
          <w:sz w:val="24"/>
          <w:szCs w:val="24"/>
        </w:rPr>
        <w:t xml:space="preserve">, will have it as common to men, as the mother to women, upon some grievous trouble, dislike, passion, or discontent.  For as Camerarius records in his life, Melancthon himself was much troubled with it, and therefore could speak out of experience.  Montanus, </w:t>
      </w:r>
      <w:r>
        <w:rPr>
          <w:i/>
          <w:color w:val="000000"/>
          <w:sz w:val="24"/>
          <w:szCs w:val="24"/>
        </w:rPr>
        <w:t xml:space="preserve">consil. 22, pro delirante Judaeo</w:t>
      </w:r>
      <w:r>
        <w:rPr>
          <w:color w:val="000000"/>
          <w:sz w:val="24"/>
          <w:szCs w:val="24"/>
        </w:rPr>
        <w:t xml:space="preserve">, confirms it, [2447]grievous symptoms of the mind brought him to it.  Randolotius relates of himself, that being one day very intent to write out a physician’s notes, molested by an occasion, he fell into a hypochondriacal fit, to avoid which he drank the decoction of wormwood, and was freed. [2448]Melancthon “(being the disease is so troublesome and frequent) holds it a most necessary and profitable study, for every man to know the accidents of it, and a dangerous thing to be ignorant,” and would therefore have all men in some sort to understand the causes, symptoms, and cures of it.</w:t>
      </w:r>
    </w:p>
    <w:p>
      <w:pPr>
        <w:widowControl w:val="on"/>
        <w:pBdr/>
        <w:spacing w:before="240" w:after="240" w:line="240" w:lineRule="auto"/>
        <w:ind w:left="0" w:right="0"/>
        <w:jc w:val="left"/>
      </w:pPr>
      <w:r>
        <w:rPr>
          <w:color w:val="000000"/>
          <w:sz w:val="24"/>
          <w:szCs w:val="24"/>
        </w:rPr>
        <w:t xml:space="preserve">SUBSECT.  V.—­</w:t>
      </w:r>
      <w:r>
        <w:rPr>
          <w:i/>
          <w:color w:val="000000"/>
          <w:sz w:val="24"/>
          <w:szCs w:val="24"/>
        </w:rPr>
        <w:t xml:space="preserve">Causes of Melancholy from the whole Body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As before, the cause of this kind of melancholy is inward or outward.  Inward, [2449]"when the liver is apt to engender such a humour, or the spleen weak by nature, and not able to discharge his office.”  A melancholy temperature, retention of haemorrhoids, monthly issues, bleeding at nose, long diseases, agues, and all those six non-natural things increase it.  But especially [2450]bad diet, as Piso thinks, pulse, salt meat, shellfish, cheese, black wine, &amp;c.  Mercurialis out of Averroes and Avicenna condemns all herbs:  Galen, </w:t>
      </w:r>
      <w:r>
        <w:rPr>
          <w:i/>
          <w:color w:val="000000"/>
          <w:sz w:val="24"/>
          <w:szCs w:val="24"/>
        </w:rPr>
        <w:t xml:space="preserve">lib. 3, de loc. affect. cap. 7</w:t>
      </w:r>
      <w:r>
        <w:rPr>
          <w:color w:val="000000"/>
          <w:sz w:val="24"/>
          <w:szCs w:val="24"/>
        </w:rPr>
        <w:t xml:space="preserve">, especially cabbage.  So likewise fear, sorrow, discontents, &amp;c., but of these before.  And thus in brief you have had the general and particular causes of melancholy.</w:t>
      </w:r>
    </w:p>
    <w:p>
      <w:pPr>
        <w:widowControl w:val="on"/>
        <w:pBdr/>
        <w:spacing w:before="240" w:after="240" w:line="240" w:lineRule="auto"/>
        <w:ind w:left="0" w:right="0"/>
        <w:jc w:val="left"/>
      </w:pPr>
      <w:r>
        <w:rPr>
          <w:color w:val="000000"/>
          <w:sz w:val="24"/>
          <w:szCs w:val="24"/>
        </w:rPr>
        <w:t xml:space="preserve">Now go and brag of thy present happiness, whosoever thou art, brag of thy temperature, of thy good parts, insult, triumph, and boast; thou seest in what a brittle state thou art, how soon thou mayst be dejected, how many several ways, by bad diet, bad air, a small loss, a little sorrow or discontent, an ague, &amp;c.; how many sudden accidents may procure thy ruin, what a small tenure of happiness thou hast in this life, how weak and silly a creature thou art.  “Humble thyself, therefore, under the mighty hand of God,” 1 Peter, v. 6, know thyself, acknowledge thy present misery, and make right use of it. </w:t>
      </w:r>
      <w:r>
        <w:rPr>
          <w:i/>
          <w:color w:val="000000"/>
          <w:sz w:val="24"/>
          <w:szCs w:val="24"/>
        </w:rPr>
        <w:t xml:space="preserve">Qui stat videat ne cadat.</w:t>
      </w:r>
      <w:r>
        <w:rPr>
          <w:color w:val="000000"/>
          <w:sz w:val="24"/>
          <w:szCs w:val="24"/>
        </w:rPr>
        <w:t xml:space="preserve"> Thou dost now flourish, and hast </w:t>
      </w:r>
      <w:r>
        <w:rPr>
          <w:i/>
          <w:color w:val="000000"/>
          <w:sz w:val="24"/>
          <w:szCs w:val="24"/>
        </w:rPr>
        <w:t xml:space="preserve">bona animi, corporis, et fortunae</w:t>
      </w:r>
      <w:r>
        <w:rPr>
          <w:color w:val="000000"/>
          <w:sz w:val="24"/>
          <w:szCs w:val="24"/>
        </w:rPr>
        <w:t xml:space="preserve">, goods of body, mind, and fortune, </w:t>
      </w:r>
      <w:r>
        <w:rPr>
          <w:i/>
          <w:color w:val="000000"/>
          <w:sz w:val="24"/>
          <w:szCs w:val="24"/>
        </w:rPr>
        <w:t xml:space="preserve">nescis quid serus secum vesper ferat</w:t>
      </w:r>
      <w:r>
        <w:rPr>
          <w:color w:val="000000"/>
          <w:sz w:val="24"/>
          <w:szCs w:val="24"/>
        </w:rPr>
        <w:t xml:space="preserve">, thou knowest not what storms and tempests the late evening may bring with it.  Be not secure then, “be sober and watch,” [2451]_fortunam reverenter habe_, if fortunate and rich; if sick and poor, moderate thyself.  I have said.</w:t>
      </w:r>
    </w:p>
    <w:p>
      <w:pPr>
        <w:keepNext w:val="on"/>
        <w:pageBreakBefore w:val="on"/>
        <w:widowControl w:val="on"/>
        <w:pBdr/>
        <w:spacing w:before="0" w:after="322" w:line="240" w:lineRule="auto"/>
        <w:ind w:left="0" w:right="0"/>
        <w:jc w:val="left"/>
        <w:outlineLvl w:val="0"/>
      </w:pPr>
      <w:r>
        <w:rPr>
          <w:b/>
          <w:color w:val="000000"/>
          <w:sz w:val="48"/>
          <w:szCs w:val="48"/>
        </w:rPr>
        <w:t xml:space="preserve">Page 319</w:t>
      </w:r>
    </w:p>
    <w:p>
      <w:pPr>
        <w:keepNext w:val="on"/>
        <w:widowControl w:val="on"/>
        <w:pBdr/>
        <w:spacing w:before="299" w:after="299" w:line="240" w:lineRule="auto"/>
        <w:ind w:left="0" w:right="0"/>
        <w:jc w:val="left"/>
        <w:outlineLvl w:val="1"/>
      </w:pPr>
      <w:r>
        <w:rPr>
          <w:b/>
          <w:color w:val="000000"/>
          <w:sz w:val="36"/>
          <w:szCs w:val="36"/>
        </w:rPr>
        <w:t xml:space="preserve">SECT.  III.  MEMB.  I.</w:t>
      </w:r>
    </w:p>
    <w:p>
      <w:pPr>
        <w:widowControl w:val="on"/>
        <w:pBdr/>
        <w:spacing w:before="240" w:after="240" w:line="240" w:lineRule="auto"/>
        <w:ind w:left="0" w:right="0"/>
        <w:jc w:val="left"/>
      </w:pPr>
      <w:r>
        <w:rPr>
          <w:color w:val="000000"/>
          <w:sz w:val="24"/>
          <w:szCs w:val="24"/>
        </w:rPr>
        <w:t xml:space="preserve">SUBSECT.  I.—­</w:t>
      </w:r>
      <w:r>
        <w:rPr>
          <w:i/>
          <w:color w:val="000000"/>
          <w:sz w:val="24"/>
          <w:szCs w:val="24"/>
        </w:rPr>
        <w:t xml:space="preserve">Symptoms, or Signs of Melancholy in the Body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Parrhasius, a painter of Athens, amongst those Olynthian captives Philip of Macedon brought home to sell, [2452]bought one very old man; and when he had him at Athens, put him to extreme torture and torment, the better by his example to express the pains and passions of his Prometheus, whom he was then about to paint.  I need not be so barbarous, inhuman, curious, or cruel, for this purpose to torture any poor melancholy man, their symptoms are plain, obvious and familiar, there needs no such accurate observation or far-fetched object, they delineate themselves, they voluntarily betray themselves, they are too frequent in all places, I meet them still as I go, they cannot conceal it, their grievances are too well known, I need not seek far to describe them.</w:t>
      </w:r>
    </w:p>
    <w:p>
      <w:pPr>
        <w:widowControl w:val="on"/>
        <w:pBdr/>
        <w:spacing w:before="240" w:after="240" w:line="240" w:lineRule="auto"/>
        <w:ind w:left="0" w:right="0"/>
        <w:jc w:val="left"/>
      </w:pPr>
      <w:r>
        <w:rPr>
          <w:color w:val="000000"/>
          <w:sz w:val="24"/>
          <w:szCs w:val="24"/>
        </w:rPr>
        <w:t xml:space="preserve">Symptoms therefore are either [2453]universal or particular, saith Gordonius, </w:t>
      </w:r>
      <w:r>
        <w:rPr>
          <w:i/>
          <w:color w:val="000000"/>
          <w:sz w:val="24"/>
          <w:szCs w:val="24"/>
        </w:rPr>
        <w:t xml:space="preserve">lib. med. cap. 19, part. 2</w:t>
      </w:r>
      <w:r>
        <w:rPr>
          <w:color w:val="000000"/>
          <w:sz w:val="24"/>
          <w:szCs w:val="24"/>
        </w:rPr>
        <w:t xml:space="preserve">, to persons, to species; “some signs are secret, some manifest, some in the body, some in the mind, and diversely vary, according to the inward or outward causes,” Capivaccius:  or from stars, according to Jovianus Pontanus, </w:t>
      </w:r>
      <w:r>
        <w:rPr>
          <w:i/>
          <w:color w:val="000000"/>
          <w:sz w:val="24"/>
          <w:szCs w:val="24"/>
        </w:rPr>
        <w:t xml:space="preserve">de reb. caelest. lib. 10, cap. 13</w:t>
      </w:r>
      <w:r>
        <w:rPr>
          <w:color w:val="000000"/>
          <w:sz w:val="24"/>
          <w:szCs w:val="24"/>
        </w:rPr>
        <w:t xml:space="preserve">, and celestial influences, or from the humours diversely mixed, Ficinus, </w:t>
      </w:r>
      <w:r>
        <w:rPr>
          <w:i/>
          <w:color w:val="000000"/>
          <w:sz w:val="24"/>
          <w:szCs w:val="24"/>
        </w:rPr>
        <w:t xml:space="preserve">lib. 1, cap. 4, de sanit. tuenda</w:t>
      </w:r>
      <w:r>
        <w:rPr>
          <w:color w:val="000000"/>
          <w:sz w:val="24"/>
          <w:szCs w:val="24"/>
        </w:rPr>
        <w:t xml:space="preserve">:  as they are hot, cold, natural, unnatural, intended, or remitted, so will Aetius have </w:t>
      </w:r>
      <w:r>
        <w:rPr>
          <w:i/>
          <w:color w:val="000000"/>
          <w:sz w:val="24"/>
          <w:szCs w:val="24"/>
        </w:rPr>
        <w:t xml:space="preserve">melancholica deliria multiformia</w:t>
      </w:r>
      <w:r>
        <w:rPr>
          <w:color w:val="000000"/>
          <w:sz w:val="24"/>
          <w:szCs w:val="24"/>
        </w:rPr>
        <w:t xml:space="preserve">, diversity of melancholy signs.  Laurentius ascribes them to their several temperatures, delights, natures, inclinations, continuance of time, as they are simple or mixed with other diseases, as the causes are divers, so must the signs be, almost infinite, Altomarus </w:t>
      </w:r>
      <w:r>
        <w:rPr>
          <w:i/>
          <w:color w:val="000000"/>
          <w:sz w:val="24"/>
          <w:szCs w:val="24"/>
        </w:rPr>
        <w:t xml:space="preserve">cap. 7, art. med.</w:t>
      </w:r>
      <w:r>
        <w:rPr>
          <w:color w:val="000000"/>
          <w:sz w:val="24"/>
          <w:szCs w:val="24"/>
        </w:rPr>
        <w:t xml:space="preserve"> And as wine produceth divers effects, or that herb Tortocolla in [2454]Laurentius, “which makes some laugh, some weep, some sleep, some dance, some sing, some howl, some drink,” &amp;c. so doth this our melancholy humour work several signs in several parties.</w:t>
      </w:r>
    </w:p>
    <w:p>
      <w:pPr>
        <w:widowControl w:val="on"/>
        <w:pBdr/>
        <w:spacing w:before="240" w:after="240" w:line="240" w:lineRule="auto"/>
        <w:ind w:left="0" w:right="0"/>
        <w:jc w:val="left"/>
      </w:pPr>
      <w:r>
        <w:rPr>
          <w:color w:val="000000"/>
          <w:sz w:val="24"/>
          <w:szCs w:val="24"/>
        </w:rPr>
        <w:t xml:space="preserve">But to confine them, these general symptoms may be reduced to those of the body or the mind.  Those usual signs appearing in the bodies of such as are melancholy, be these cold and dry, or they are hot and dry, as the humour is more or less adust.  From [2455]these first qualities arise many other second, as that of [2456]colour, black, swarthy, pale, ruddy, &amp;c., some are </w:t>
      </w:r>
      <w:r>
        <w:rPr>
          <w:i/>
          <w:color w:val="000000"/>
          <w:sz w:val="24"/>
          <w:szCs w:val="24"/>
        </w:rPr>
        <w:t xml:space="preserve">impense rubri</w:t>
      </w:r>
      <w:r>
        <w:rPr>
          <w:color w:val="000000"/>
          <w:sz w:val="24"/>
          <w:szCs w:val="24"/>
        </w:rPr>
        <w:t xml:space="preserve">, as Montaltus </w:t>
      </w:r>
      <w:r>
        <w:rPr>
          <w:i/>
          <w:color w:val="000000"/>
          <w:sz w:val="24"/>
          <w:szCs w:val="24"/>
        </w:rPr>
        <w:t xml:space="preserve">cap. 16</w:t>
      </w:r>
      <w:r>
        <w:rPr>
          <w:color w:val="000000"/>
          <w:sz w:val="24"/>
          <w:szCs w:val="24"/>
        </w:rPr>
        <w:t xml:space="preserve"> observes out of Galen, </w:t>
      </w:r>
      <w:r>
        <w:rPr>
          <w:i/>
          <w:color w:val="000000"/>
          <w:sz w:val="24"/>
          <w:szCs w:val="24"/>
        </w:rPr>
        <w:t xml:space="preserve">lib. 3, de locis affectis</w:t>
      </w:r>
      <w:r>
        <w:rPr>
          <w:color w:val="000000"/>
          <w:sz w:val="24"/>
          <w:szCs w:val="24"/>
        </w:rPr>
        <w:t xml:space="preserve">, very red and high coloured.  Hippocrates in his book [2457]_de insania et melan._ reckons up these signs, that they are [2458] “lean, withered, hollow-eyed, look old, wrinkled, harsh, much troubled with wind, and a griping in their bellies, or bellyache, belch often, dry bellies and hard, dejected looks, flaggy beards, singing of the ears, vertigo, light-headed, little or no sleep, and that interrupt,</w:t>
      </w:r>
    </w:p>
    <w:p>
      <w:pPr>
        <w:keepNext w:val="on"/>
        <w:pageBreakBefore w:val="on"/>
        <w:widowControl w:val="on"/>
        <w:pBdr/>
        <w:spacing w:before="0" w:after="322" w:line="240" w:lineRule="auto"/>
        <w:ind w:left="0" w:right="0"/>
        <w:jc w:val="left"/>
        <w:outlineLvl w:val="0"/>
      </w:pPr>
      <w:r>
        <w:rPr>
          <w:b/>
          <w:color w:val="000000"/>
          <w:sz w:val="48"/>
          <w:szCs w:val="48"/>
        </w:rPr>
        <w:t xml:space="preserve">Page 320</w:t>
      </w:r>
    </w:p>
    <w:p>
      <w:pPr>
        <w:widowControl w:val="on"/>
        <w:pBdr/>
        <w:spacing w:before="240" w:after="240" w:line="240" w:lineRule="auto"/>
        <w:ind w:left="0" w:right="0"/>
        <w:jc w:val="left"/>
      </w:pPr>
      <w:r>
        <w:rPr>
          <w:color w:val="000000"/>
          <w:sz w:val="24"/>
          <w:szCs w:val="24"/>
        </w:rPr>
        <w:t xml:space="preserve">terrible and fearful dreams,” [2459]_Anna soror, quae, me suspensam insomnia terrent_?  The same symptoms are repeated by Melanelius in his book of melancholy collected out of Galen, Ruffus, Aetius, by Rhasis, Gordonius, and all the juniors, [2460]"continual, sharp, and stinking belchings, as if their meat in their stomachs were putrefied, or that they had eaten fish, dry bellies, absurd and interrupt dreams, and many fantastical visions about their eyes, vertiginous, apt to tremble, and prone to venery.” [2461]Some add palpitation of the heart, cold sweat, as usual symptoms, and a leaping in many parts of the body, </w:t>
      </w:r>
      <w:r>
        <w:rPr>
          <w:i/>
          <w:color w:val="000000"/>
          <w:sz w:val="24"/>
          <w:szCs w:val="24"/>
        </w:rPr>
        <w:t xml:space="preserve">saltum in multis corporis partibus</w:t>
      </w:r>
      <w:r>
        <w:rPr>
          <w:color w:val="000000"/>
          <w:sz w:val="24"/>
          <w:szCs w:val="24"/>
        </w:rPr>
        <w:t xml:space="preserve">, a kind of itching, saith Laurentius, on the superficies of the skin, like a flea-biting sometimes. [2462]Montaltus </w:t>
      </w:r>
      <w:r>
        <w:rPr>
          <w:i/>
          <w:color w:val="000000"/>
          <w:sz w:val="24"/>
          <w:szCs w:val="24"/>
        </w:rPr>
        <w:t xml:space="preserve">cap. 21.</w:t>
      </w:r>
      <w:r>
        <w:rPr>
          <w:color w:val="000000"/>
          <w:sz w:val="24"/>
          <w:szCs w:val="24"/>
        </w:rPr>
        <w:t xml:space="preserve"> puts fixed eyes and much twinkling of their eyes for a sign, and so doth Avicenna, </w:t>
      </w:r>
      <w:r>
        <w:rPr>
          <w:i/>
          <w:color w:val="000000"/>
          <w:sz w:val="24"/>
          <w:szCs w:val="24"/>
        </w:rPr>
        <w:t xml:space="preserve">oculos habentes palpitantes, trauli, vehementer rubicundi</w:t>
      </w:r>
      <w:r>
        <w:rPr>
          <w:color w:val="000000"/>
          <w:sz w:val="24"/>
          <w:szCs w:val="24"/>
        </w:rPr>
        <w:t xml:space="preserve">, &amp;c., </w:t>
      </w:r>
      <w:r>
        <w:rPr>
          <w:i/>
          <w:color w:val="000000"/>
          <w:sz w:val="24"/>
          <w:szCs w:val="24"/>
        </w:rPr>
        <w:t xml:space="preserve">lib. 3.  Fen. 1.  Tract. 4. cap. 18.</w:t>
      </w:r>
      <w:r>
        <w:rPr>
          <w:color w:val="000000"/>
          <w:sz w:val="24"/>
          <w:szCs w:val="24"/>
        </w:rPr>
        <w:t xml:space="preserve"> They stut most part, which he took out of Hippocrates’ aphorisms. [2463]Rhasis makes “headache and a binding heaviness for a principal token, much leaping of wind about the skin, as well as stutting, or tripping in speech, &amp;c., hollow eyes, gross veins, and broad lips.”  To some too, if they be far gone, mimical gestures are too familiar, laughing, grinning, fleering, murmuring, talking to themselves, with strange mouths and faces, inarticulate voices, exclamations, &amp;c.  And although they be commonly lean, hirsute, uncheerful in countenance, withered, and not so pleasant to behold, by reason of those continual fears, griefs, and vexations, dull, heavy, lazy, restless, unapt to go about any business; yet their memories are most part good, they have happy wits, and excellent apprehensions.  Their hot and dry brains make them they cannot sleep, </w:t>
      </w:r>
      <w:r>
        <w:rPr>
          <w:i/>
          <w:color w:val="000000"/>
          <w:sz w:val="24"/>
          <w:szCs w:val="24"/>
        </w:rPr>
        <w:t xml:space="preserve">Ingentes habent et crebras vigilias</w:t>
      </w:r>
      <w:r>
        <w:rPr>
          <w:color w:val="000000"/>
          <w:sz w:val="24"/>
          <w:szCs w:val="24"/>
        </w:rPr>
        <w:t xml:space="preserve"> (Arteus) mighty and often watchings, sometimes waking for a month, a year together. [2464]Hercules de Saxonia faithfully averreth, that he hath heard his mother swear, she slept not for seven months together:  Trincavelius, </w:t>
      </w:r>
      <w:r>
        <w:rPr>
          <w:i/>
          <w:color w:val="000000"/>
          <w:sz w:val="24"/>
          <w:szCs w:val="24"/>
        </w:rPr>
        <w:t xml:space="preserve">Tom. 2. cons. 16.</w:t>
      </w:r>
      <w:r>
        <w:rPr>
          <w:color w:val="000000"/>
          <w:sz w:val="24"/>
          <w:szCs w:val="24"/>
        </w:rPr>
        <w:t xml:space="preserve"> speaks of one that waked 50 days, and Skenkius hath examples of two years, and all without offence.  In natural actions their appetite is greater than their concoction, </w:t>
      </w:r>
      <w:r>
        <w:rPr>
          <w:i/>
          <w:color w:val="000000"/>
          <w:sz w:val="24"/>
          <w:szCs w:val="24"/>
        </w:rPr>
        <w:t xml:space="preserve">multa appetunt pauca digerunt</w:t>
      </w:r>
      <w:r>
        <w:rPr>
          <w:color w:val="000000"/>
          <w:sz w:val="24"/>
          <w:szCs w:val="24"/>
        </w:rPr>
        <w:t xml:space="preserve"> as Rhasis hath it, they covet to eat, but cannot digest.  And although they [2465]"do eat much, yet they are lean, ill-liking,” saith Areteus, “withered and hard, much troubled with costiveness,” crudities, oppilations, spitting, belching, &amp;c.  Their pulse is rare and slow, except it be of the [2466]Carotides, which is very strong; but that varies according to their intended passions or perturbations, as Struthius hath proved at large, </w:t>
      </w:r>
      <w:r>
        <w:rPr>
          <w:i/>
          <w:color w:val="000000"/>
          <w:sz w:val="24"/>
          <w:szCs w:val="24"/>
        </w:rPr>
        <w:t xml:space="preserve">Spigmaticae. artis l. 4. c. 13.</w:t>
      </w:r>
      <w:r>
        <w:rPr>
          <w:color w:val="000000"/>
          <w:sz w:val="24"/>
          <w:szCs w:val="24"/>
        </w:rPr>
        <w:t xml:space="preserve"> To say truth, in such chronic diseases the pulse is not much to be respected, there being so much superstition in it, as [2467]Crato notes, and so many differences in Galen, that he dares say they may not be observed, or understood of any man.</w:t>
      </w:r>
    </w:p>
    <w:p>
      <w:pPr>
        <w:keepNext w:val="on"/>
        <w:pageBreakBefore w:val="on"/>
        <w:widowControl w:val="on"/>
        <w:pBdr/>
        <w:spacing w:before="0" w:after="322" w:line="240" w:lineRule="auto"/>
        <w:ind w:left="0" w:right="0"/>
        <w:jc w:val="left"/>
        <w:outlineLvl w:val="0"/>
      </w:pPr>
      <w:r>
        <w:rPr>
          <w:b/>
          <w:color w:val="000000"/>
          <w:sz w:val="48"/>
          <w:szCs w:val="48"/>
        </w:rPr>
        <w:t xml:space="preserve">Page 321</w:t>
      </w:r>
    </w:p>
    <w:p>
      <w:pPr>
        <w:widowControl w:val="on"/>
        <w:pBdr/>
        <w:spacing w:before="240" w:after="240" w:line="240" w:lineRule="auto"/>
        <w:ind w:left="0" w:right="0"/>
        <w:jc w:val="left"/>
      </w:pPr>
      <w:r>
        <w:rPr>
          <w:color w:val="000000"/>
          <w:sz w:val="24"/>
          <w:szCs w:val="24"/>
        </w:rPr>
        <w:t xml:space="preserve">Their urine is most part pale, and low coloured, </w:t>
      </w:r>
      <w:r>
        <w:rPr>
          <w:i/>
          <w:color w:val="000000"/>
          <w:sz w:val="24"/>
          <w:szCs w:val="24"/>
        </w:rPr>
        <w:t xml:space="preserve">urina pauca acris, biliosa</w:t>
      </w:r>
      <w:r>
        <w:rPr>
          <w:color w:val="000000"/>
          <w:sz w:val="24"/>
          <w:szCs w:val="24"/>
        </w:rPr>
        <w:t xml:space="preserve"> (Areteus), not much in quantity; but this, in my judgment, is all out as uncertain as the other, varying so often according to several persons, habits, and other occasions not to be respected in chronic diseases. [2468]"Their melancholy excrements in some very much, in others little, as the spleen plays his part,” and thence proceeds wind, palpitation of the heart, short breath, plenty of humidity in the stomach, heaviness of heart and heartache, and intolerable stupidity and dullness of spirits.  Their excrements or stool hard, black to some and little.  If the heart, brain, liver, spleen, be misaffected, as usually they are, many inconveniences proceed from them, many diseases accompany, as incubus, [2469]apoplexy, epilepsy, vertigo, those frequent wakings and terrible dreams, [2470]intempestive laughing, weeping, sighing, sobbing, bashfulness, blushing, trembling, sweating, swooning, &amp;c. [2471]All their senses are troubled, they think they see, hear, smell, and touch that which they do not, as shall be proved in the following discourse.</w:t>
      </w:r>
    </w:p>
    <w:p>
      <w:pPr>
        <w:widowControl w:val="on"/>
        <w:pBdr/>
        <w:spacing w:before="240" w:after="240" w:line="240" w:lineRule="auto"/>
        <w:ind w:left="0" w:right="0"/>
        <w:jc w:val="left"/>
      </w:pPr>
      <w:r>
        <w:rPr>
          <w:color w:val="000000"/>
          <w:sz w:val="24"/>
          <w:szCs w:val="24"/>
        </w:rPr>
        <w:t xml:space="preserve">SUBSECT.  II.—­</w:t>
      </w:r>
      <w:r>
        <w:rPr>
          <w:i/>
          <w:color w:val="000000"/>
          <w:sz w:val="24"/>
          <w:szCs w:val="24"/>
        </w:rPr>
        <w:t xml:space="preserve">Symptoms or Signs in the Mind</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Fear</w:t>
      </w:r>
      <w:r>
        <w:rPr>
          <w:color w:val="000000"/>
          <w:sz w:val="24"/>
          <w:szCs w:val="24"/>
        </w:rPr>
        <w:t xml:space="preserve">.] Arculanus </w:t>
      </w:r>
      <w:r>
        <w:rPr>
          <w:i/>
          <w:color w:val="000000"/>
          <w:sz w:val="24"/>
          <w:szCs w:val="24"/>
        </w:rPr>
        <w:t xml:space="preserve">in 9.  Rhasis ad Almansor. cap. 16.</w:t>
      </w:r>
      <w:r>
        <w:rPr>
          <w:color w:val="000000"/>
          <w:sz w:val="24"/>
          <w:szCs w:val="24"/>
        </w:rPr>
        <w:t xml:space="preserve"> will have these symptoms to be infinite, as indeed they are, varying according to the parties, “for scarce is there one of a thousand that dotes alike,” [2472] Laurentius </w:t>
      </w:r>
      <w:r>
        <w:rPr>
          <w:i/>
          <w:color w:val="000000"/>
          <w:sz w:val="24"/>
          <w:szCs w:val="24"/>
        </w:rPr>
        <w:t xml:space="preserve">c. 16.</w:t>
      </w:r>
      <w:r>
        <w:rPr>
          <w:color w:val="000000"/>
          <w:sz w:val="24"/>
          <w:szCs w:val="24"/>
        </w:rPr>
        <w:t xml:space="preserve"> Some few of greater note I will point at; and amongst the rest, fear and sorrow, which as they are frequent causes, so if they persevere long, according to Hippocrates [2473]and Galen’s aphorisms, they are most assured signs, inseparable companions, and characters of melancholy; of present melancholy and habituated, saith Montaltus </w:t>
      </w:r>
      <w:r>
        <w:rPr>
          <w:i/>
          <w:color w:val="000000"/>
          <w:sz w:val="24"/>
          <w:szCs w:val="24"/>
        </w:rPr>
        <w:t xml:space="preserve">cap. 11.</w:t>
      </w:r>
      <w:r>
        <w:rPr>
          <w:color w:val="000000"/>
          <w:sz w:val="24"/>
          <w:szCs w:val="24"/>
        </w:rPr>
        <w:t xml:space="preserve"> and common to them all, as the said Hippocrates, Galen, Avicenna, and all Neoterics hold.  But as hounds many times run away with a false cry, never perceiving themselves to be at a fault, so do they.  For Diocles of old, (whom Galen confutes,) and amongst the juniors, [2474]Hercules de Saxonia, with Lod.  Mercatus </w:t>
      </w:r>
      <w:r>
        <w:rPr>
          <w:i/>
          <w:color w:val="000000"/>
          <w:sz w:val="24"/>
          <w:szCs w:val="24"/>
        </w:rPr>
        <w:t xml:space="preserve">cap. 17. l. 1. de melan.</w:t>
      </w:r>
      <w:r>
        <w:rPr>
          <w:color w:val="000000"/>
          <w:sz w:val="24"/>
          <w:szCs w:val="24"/>
        </w:rPr>
        <w:t xml:space="preserve">, takes just exceptions, at this aphorism of Hippocrates, ’tis not always true, or so generally to be understood, “fear and sorrow are no common symptoms to all melancholy; upon more serious consideration, I find some” (saith he) “that are not so at all.  Some indeed are sad, and not fearful; some fearful and not sad; some neither fearful nor sad; some both.”  Four kinds he excepts, fanatical persons, such as were Cassandra, Nanto, Nicostrata, Mopsus, Proteus, the sibyls, whom [2475]Aristotle confesseth to have been deeply melancholy.  Baptista Porta seconds him, </w:t>
      </w:r>
      <w:r>
        <w:rPr>
          <w:i/>
          <w:color w:val="000000"/>
          <w:sz w:val="24"/>
          <w:szCs w:val="24"/>
        </w:rPr>
        <w:t xml:space="preserve">Physiog. lib. 1, cap. 8</w:t>
      </w:r>
      <w:r>
        <w:rPr>
          <w:color w:val="000000"/>
          <w:sz w:val="24"/>
          <w:szCs w:val="24"/>
        </w:rPr>
        <w:t xml:space="preserve">, they were </w:t>
      </w:r>
      <w:r>
        <w:rPr>
          <w:i/>
          <w:color w:val="000000"/>
          <w:sz w:val="24"/>
          <w:szCs w:val="24"/>
        </w:rPr>
        <w:t xml:space="preserve">atra bile perciti</w:t>
      </w:r>
      <w:r>
        <w:rPr>
          <w:color w:val="000000"/>
          <w:sz w:val="24"/>
          <w:szCs w:val="24"/>
        </w:rPr>
        <w:t xml:space="preserve">:  demoniacal persons, and such as speak strange languages, are of this rank:  some poets, such as laugh always, and think themselves kings, cardinals, &amp;c., sanguine they are, pleasantly disposed most part, and so continue.</w:t>
      </w:r>
    </w:p>
    <w:p>
      <w:pPr>
        <w:keepNext w:val="on"/>
        <w:pageBreakBefore w:val="on"/>
        <w:widowControl w:val="on"/>
        <w:pBdr/>
        <w:spacing w:before="0" w:after="322" w:line="240" w:lineRule="auto"/>
        <w:ind w:left="0" w:right="0"/>
        <w:jc w:val="left"/>
        <w:outlineLvl w:val="0"/>
      </w:pPr>
      <w:r>
        <w:rPr>
          <w:b/>
          <w:color w:val="000000"/>
          <w:sz w:val="48"/>
          <w:szCs w:val="48"/>
        </w:rPr>
        <w:t xml:space="preserve">Page 322</w:t>
      </w:r>
    </w:p>
    <w:p>
      <w:pPr>
        <w:widowControl w:val="on"/>
        <w:pBdr/>
        <w:spacing w:before="240" w:after="240" w:line="240" w:lineRule="auto"/>
        <w:ind w:left="0" w:right="0"/>
        <w:jc w:val="left"/>
      </w:pPr>
      <w:r>
        <w:rPr>
          <w:color w:val="000000"/>
          <w:sz w:val="24"/>
          <w:szCs w:val="24"/>
        </w:rPr>
        <w:t xml:space="preserve">[2476]Baptista Portia confines fear and sorrow to them that are cold; but lovers, Sibyls, enthusiasts, he wholly excludes.  So that I think I may truly conclude, they are not always sad and fearful, but usually so:  and that [2477]without a cause, </w:t>
      </w:r>
      <w:r>
        <w:rPr>
          <w:i/>
          <w:color w:val="000000"/>
          <w:sz w:val="24"/>
          <w:szCs w:val="24"/>
        </w:rPr>
        <w:t xml:space="preserve">timent de non timendis</w:t>
      </w:r>
      <w:r>
        <w:rPr>
          <w:color w:val="000000"/>
          <w:sz w:val="24"/>
          <w:szCs w:val="24"/>
        </w:rPr>
        <w:t xml:space="preserve">, (Gordonius,) </w:t>
      </w:r>
      <w:r>
        <w:rPr>
          <w:i/>
          <w:color w:val="000000"/>
          <w:sz w:val="24"/>
          <w:szCs w:val="24"/>
        </w:rPr>
        <w:t xml:space="preserve">quaeque momenti non sunt</w:t>
      </w:r>
      <w:r>
        <w:rPr>
          <w:color w:val="000000"/>
          <w:sz w:val="24"/>
          <w:szCs w:val="24"/>
        </w:rPr>
        <w:t xml:space="preserve">, “although not all alike” (saith Altomarus), [2478]"yet all likely fear,” [2479]"some with an extraordinary and a mighty fear,” Areteus. [2480]"Many fear death, and yet in a contrary humour, make away themselves,” Galen, </w:t>
      </w:r>
      <w:r>
        <w:rPr>
          <w:i/>
          <w:color w:val="000000"/>
          <w:sz w:val="24"/>
          <w:szCs w:val="24"/>
        </w:rPr>
        <w:t xml:space="preserve">lib. 3. de loc. affec. cap. 7.</w:t>
      </w:r>
      <w:r>
        <w:rPr>
          <w:color w:val="000000"/>
          <w:sz w:val="24"/>
          <w:szCs w:val="24"/>
        </w:rPr>
        <w:t xml:space="preserve"> Some are afraid that heaven will fall on their heads:  some they are damned, or shall be. [2481]"They are troubled with scruples of consciences, distrusting God’s mercies, think they shall go certainly to hell, the devil will have them, and make great lamentation,” Jason Pratensis.  Fear of devils, death, that they shall be so sick, of some such or such disease, ready to tremble at every object, they shall die themselves forthwith, or that some of their dear friends or near allies are certainly dead; imminent danger, loss, disgrace still torment others, &amp;c.; that they are all glass, and therefore will suffer no man to come near them:  that they are all cork, as light as feathers; others as heavy as lead; some are afraid their heads will fall off their shoulders, that they have frogs in their bellies, &amp;c. [2482]Montanus </w:t>
      </w:r>
      <w:r>
        <w:rPr>
          <w:i/>
          <w:color w:val="000000"/>
          <w:sz w:val="24"/>
          <w:szCs w:val="24"/>
        </w:rPr>
        <w:t xml:space="preserve">consil. 23</w:t>
      </w:r>
      <w:r>
        <w:rPr>
          <w:color w:val="000000"/>
          <w:sz w:val="24"/>
          <w:szCs w:val="24"/>
        </w:rPr>
        <w:t xml:space="preserve">, speaks of one “that durst not walk alone from home, for fear he should swoon or die.”  A second [2483]"fears every man he meets will rob him, quarrel with him, or kill him.”  A third dares not venture to walk alone, for fear he should meet the devil, a thief, be sick; fears all old women as witches, and every black dog or cat he sees he suspecteth to be a devil, every person comes near him is maleficiated, every creature, all intend to hurt him, seek his ruin; another dares not go over a bridge, come near a pool, rock, steep hill, lie in a chamber where cross beams are, for fear he be tempted to hang, drown, or precipitate himself.  If he be in a silent auditory, as at a sermon, he is afraid he shall speak aloud at unawares, something indecent, unfit to be said.  If he be locked in a close room, he is afraid of being stifled for want of air, and still carries biscuit, aquavitae, or some strong waters about him, for fear of deliquiums, or being sick; or if he be in a throng, middle of a church, multitude, where he may not well get out, though he sit at ease, he is so misaffected.  He will freely promise, undertake any business beforehand, but when it comes to be performed, he dare not adventure, but fears an infinite number of dangers, disasters, &amp;c.  Some are [2484] “afraid to be burned, or that the [2485]ground will sink under them, or [2486]swallow them quick, or that the king will call them in question for some fact they never did (Rhasis </w:t>
      </w:r>
      <w:r>
        <w:rPr>
          <w:i/>
          <w:color w:val="000000"/>
          <w:sz w:val="24"/>
          <w:szCs w:val="24"/>
        </w:rPr>
        <w:t xml:space="preserve">cont.</w:t>
      </w:r>
      <w:r>
        <w:rPr>
          <w:color w:val="000000"/>
          <w:sz w:val="24"/>
          <w:szCs w:val="24"/>
        </w:rPr>
        <w:t xml:space="preserve">) and that they shall surely be executed.”  The terror of such a death troubles them, and they</w:t>
      </w:r>
    </w:p>
    <w:p>
      <w:pPr>
        <w:keepNext w:val="on"/>
        <w:pageBreakBefore w:val="on"/>
        <w:widowControl w:val="on"/>
        <w:pBdr/>
        <w:spacing w:before="0" w:after="322" w:line="240" w:lineRule="auto"/>
        <w:ind w:left="0" w:right="0"/>
        <w:jc w:val="left"/>
        <w:outlineLvl w:val="0"/>
      </w:pPr>
      <w:r>
        <w:rPr>
          <w:b/>
          <w:color w:val="000000"/>
          <w:sz w:val="48"/>
          <w:szCs w:val="48"/>
        </w:rPr>
        <w:t xml:space="preserve">Page 323</w:t>
      </w:r>
    </w:p>
    <w:p>
      <w:pPr>
        <w:widowControl w:val="on"/>
        <w:pBdr/>
        <w:spacing w:before="240" w:after="240" w:line="240" w:lineRule="auto"/>
        <w:ind w:left="0" w:right="0"/>
        <w:jc w:val="left"/>
      </w:pPr>
      <w:r>
        <w:rPr>
          <w:color w:val="000000"/>
          <w:sz w:val="24"/>
          <w:szCs w:val="24"/>
        </w:rPr>
        <w:t xml:space="preserve">fear as much and are equally tormented in mind, [2487]"as they that have committed a murder, and are pensive without a cause, as if they were now presently to be put to death.”  Plater, </w:t>
      </w:r>
      <w:r>
        <w:rPr>
          <w:i/>
          <w:color w:val="000000"/>
          <w:sz w:val="24"/>
          <w:szCs w:val="24"/>
        </w:rPr>
        <w:t xml:space="preserve">cap. 3. de mentis alienat.</w:t>
      </w:r>
      <w:r>
        <w:rPr>
          <w:color w:val="000000"/>
          <w:sz w:val="24"/>
          <w:szCs w:val="24"/>
        </w:rPr>
        <w:t xml:space="preserve"> They are afraid of some loss, danger, that they shall surely lose their lives, goods, and all they have, but why they know not.  Trincavelius, </w:t>
      </w:r>
      <w:r>
        <w:rPr>
          <w:i/>
          <w:color w:val="000000"/>
          <w:sz w:val="24"/>
          <w:szCs w:val="24"/>
        </w:rPr>
        <w:t xml:space="preserve">consil. 13. lib. 1.</w:t>
      </w:r>
      <w:r>
        <w:rPr>
          <w:color w:val="000000"/>
          <w:sz w:val="24"/>
          <w:szCs w:val="24"/>
        </w:rPr>
        <w:t xml:space="preserve"> had a patient that would needs make away himself, for fear of being hanged, and could not be persuaded for three years together, but that he had killed a man.  Plater, </w:t>
      </w:r>
      <w:r>
        <w:rPr>
          <w:i/>
          <w:color w:val="000000"/>
          <w:sz w:val="24"/>
          <w:szCs w:val="24"/>
        </w:rPr>
        <w:t xml:space="preserve">observat. lib. 1.</w:t>
      </w:r>
      <w:r>
        <w:rPr>
          <w:color w:val="000000"/>
          <w:sz w:val="24"/>
          <w:szCs w:val="24"/>
        </w:rPr>
        <w:t xml:space="preserve"> hath two other examples of such as feared to be executed without a cause.  If they come in a place where a robbery, theft, or any such offence hath been done, they presently fear they are suspected, and many times betray themselves without a cause.  Lewis XI., the French king, suspected every man a traitor that came about him, durst trust no officer. </w:t>
      </w:r>
      <w:r>
        <w:rPr>
          <w:i/>
          <w:color w:val="000000"/>
          <w:sz w:val="24"/>
          <w:szCs w:val="24"/>
        </w:rPr>
        <w:t xml:space="preserve">Alii formidolosi omnium, alii quorundam</w:t>
      </w:r>
      <w:r>
        <w:rPr>
          <w:color w:val="000000"/>
          <w:sz w:val="24"/>
          <w:szCs w:val="24"/>
        </w:rPr>
        <w:t xml:space="preserve"> (Fracatorius </w:t>
      </w:r>
      <w:r>
        <w:rPr>
          <w:i/>
          <w:color w:val="000000"/>
          <w:sz w:val="24"/>
          <w:szCs w:val="24"/>
        </w:rPr>
        <w:t xml:space="preserve">lib. 2. de Intellect.</w:t>
      </w:r>
      <w:r>
        <w:rPr>
          <w:color w:val="000000"/>
          <w:sz w:val="24"/>
          <w:szCs w:val="24"/>
        </w:rPr>
        <w:t xml:space="preserve">) [2488]"some fear all alike, some certain men, and cannot endure their companies, are sick in them, or if they be from home.”  Some suspect [2489]treason still, others “are afraid of their [2490]dearest and nearest friends.” (</w:t>
      </w:r>
      <w:r>
        <w:rPr>
          <w:i/>
          <w:color w:val="000000"/>
          <w:sz w:val="24"/>
          <w:szCs w:val="24"/>
        </w:rPr>
        <w:t xml:space="preserve">Melanelius e Galeno, Ruffo, Aetio</w:t>
      </w:r>
      <w:r>
        <w:rPr>
          <w:color w:val="000000"/>
          <w:sz w:val="24"/>
          <w:szCs w:val="24"/>
        </w:rPr>
        <w:t xml:space="preserve">,) and dare not be alone in the dark for fear of hobgoblins and devils:  he suspects everything he hears or sees to be a devil, or enchanted, and imagineth a thousand chimeras and visions, which to his thinking he certainly sees, bugbears, talks with black men, ghosts, goblins, &amp;c., [2491]_Omnes se terrent aurae, sonus excitat omnis._ Another through bashfulness, suspicion, and timorousness will not be seen abroad, [2492]"loves darkness as life, and cannot endure the light,” or to sit in lightsome places, his hat still in his eyes, he will neither see nor be seen by his goodwill, Hippocrates, </w:t>
      </w:r>
      <w:r>
        <w:rPr>
          <w:i/>
          <w:color w:val="000000"/>
          <w:sz w:val="24"/>
          <w:szCs w:val="24"/>
        </w:rPr>
        <w:t xml:space="preserve">lib. de Insania et Melancholia</w:t>
      </w:r>
      <w:r>
        <w:rPr>
          <w:color w:val="000000"/>
          <w:sz w:val="24"/>
          <w:szCs w:val="24"/>
        </w:rPr>
        <w:t xml:space="preserve">.  He dare not come in company for fear he should be misused, disgraced, overshoot himself in gesture or speeches, or be sick; he thinks every man observes him, aims at him, derides him, owes him malice.  Most part [2493]"they are afraid they are bewitched, possessed, or poisoned by their enemies, and sometimes they suspect their nearest friends:  he thinks something speaks or talks within him, and he belcheth of the poison.”  Christophorus a Vega, </w:t>
      </w:r>
      <w:r>
        <w:rPr>
          <w:i/>
          <w:color w:val="000000"/>
          <w:sz w:val="24"/>
          <w:szCs w:val="24"/>
        </w:rPr>
        <w:t xml:space="preserve">lib. 2. cap. 1.</w:t>
      </w:r>
      <w:r>
        <w:rPr>
          <w:color w:val="000000"/>
          <w:sz w:val="24"/>
          <w:szCs w:val="24"/>
        </w:rPr>
        <w:t xml:space="preserve"> had a patient so troubled, that by no persuasion or physic he could be reclaimed.  Some are afraid that they shall have every fearful disease they see others have, hear of, or read, and dare not therefore hear or read of any such subject, no not of melancholy itself, lest by applying to themselves that which they hear or read, they should aggravate and increase it.  If they see one possessed, bewitched, an epileptic paroxysm, a man shaking with the palsy, or giddy-headed, reeling or standing in a dangerous place, &amp;c., for many days after it runs in their minds, they are afraid they shall be so too, they are in</w:t>
      </w:r>
    </w:p>
    <w:p>
      <w:pPr>
        <w:keepNext w:val="on"/>
        <w:pageBreakBefore w:val="on"/>
        <w:widowControl w:val="on"/>
        <w:pBdr/>
        <w:spacing w:before="0" w:after="322" w:line="240" w:lineRule="auto"/>
        <w:ind w:left="0" w:right="0"/>
        <w:jc w:val="left"/>
        <w:outlineLvl w:val="0"/>
      </w:pPr>
      <w:r>
        <w:rPr>
          <w:b/>
          <w:color w:val="000000"/>
          <w:sz w:val="48"/>
          <w:szCs w:val="48"/>
        </w:rPr>
        <w:t xml:space="preserve">Page 324</w:t>
      </w:r>
    </w:p>
    <w:p>
      <w:pPr>
        <w:widowControl w:val="on"/>
        <w:pBdr/>
        <w:spacing w:before="240" w:after="240" w:line="240" w:lineRule="auto"/>
        <w:ind w:left="0" w:right="0"/>
        <w:jc w:val="left"/>
      </w:pPr>
      <w:r>
        <w:rPr>
          <w:color w:val="000000"/>
          <w:sz w:val="24"/>
          <w:szCs w:val="24"/>
        </w:rPr>
        <w:t xml:space="preserve">like danger, as Perkins </w:t>
      </w:r>
      <w:r>
        <w:rPr>
          <w:i/>
          <w:color w:val="000000"/>
          <w:sz w:val="24"/>
          <w:szCs w:val="24"/>
        </w:rPr>
        <w:t xml:space="preserve">c. 12. sc. 12.</w:t>
      </w:r>
      <w:r>
        <w:rPr>
          <w:color w:val="000000"/>
          <w:sz w:val="24"/>
          <w:szCs w:val="24"/>
        </w:rPr>
        <w:t xml:space="preserve"> well observes in his Cases of Conscience and many times by violence of imagination they produce it.  They cannot endure to see any terrible object, as a monster, a man executed, a carcase, hear the devil named, or any tragical relation seen, but they quake for fear, </w:t>
      </w:r>
      <w:r>
        <w:rPr>
          <w:i/>
          <w:color w:val="000000"/>
          <w:sz w:val="24"/>
          <w:szCs w:val="24"/>
        </w:rPr>
        <w:t xml:space="preserve">Hecatas somniare sibi videntur</w:t>
      </w:r>
      <w:r>
        <w:rPr>
          <w:color w:val="000000"/>
          <w:sz w:val="24"/>
          <w:szCs w:val="24"/>
        </w:rPr>
        <w:t xml:space="preserve"> (Lucian) they dream of hobgoblins, and may not get it out of their minds a long time after:  they apply (as I have said) all they hear, see, read, to themselves; as [2494]Felix Plater notes of some young physicians, that study to cure diseases, catch them themselves, will be sick, and appropriate all symptoms they find related of others, to their own persons.  And therefore (</w:t>
      </w:r>
      <w:r>
        <w:rPr>
          <w:i/>
          <w:color w:val="000000"/>
          <w:sz w:val="24"/>
          <w:szCs w:val="24"/>
        </w:rPr>
        <w:t xml:space="preserve">quod iterum moneo, licet nauseam paret lectori, malo decem potius verba, decies repetita licet abundare, quam unum desiderari</w:t>
      </w:r>
      <w:r>
        <w:rPr>
          <w:color w:val="000000"/>
          <w:sz w:val="24"/>
          <w:szCs w:val="24"/>
        </w:rPr>
        <w:t xml:space="preserve">) I would advise him that is actually melancholy not to read this tract of Symptoms, lest he disquiet or make himself for a time worse, and more melancholy than he was before.  Generally of them all take this, </w:t>
      </w:r>
      <w:r>
        <w:rPr>
          <w:i/>
          <w:color w:val="000000"/>
          <w:sz w:val="24"/>
          <w:szCs w:val="24"/>
        </w:rPr>
        <w:t xml:space="preserve">de inanibus semper conqueruntur et timent</w:t>
      </w:r>
      <w:r>
        <w:rPr>
          <w:color w:val="000000"/>
          <w:sz w:val="24"/>
          <w:szCs w:val="24"/>
        </w:rPr>
        <w:t xml:space="preserve">, saith Aretius; they complain of toys, and fear [2495]without a cause, and still think their melancholy to be most grievous, none so bad as they are, though it be nothing in respect, yet never any man sure was so troubled, or in this sort.  As really tormented and perplexed, in as great an agony for toys and trifles (such things as they will after laugh at themselves) as if they were most material and essential matters indeed, worthy to be feared, and will not be satisfied.  Pacify them for one, they are instantly troubled with some other fear; always afraid of something which they foolishly imagine or conceive to themselves, which never peradventure was, never can be, never likely will be; troubled in mind upon every small occasion, unquiet, still complaining, grieving, vexing, suspecting, grudging, discontent, and cannot be freed so long as melancholy continues.  Or if their minds be more quiet for the present, and they free from foreign fears, outward accidents, yet their bodies are out of tune, they suspect some part or other to be amiss, now their head aches, heart, stomach, spleen, &amp;c. is misaffected, they shall surely have this or that disease; still troubled in body, mind, or both, and through wind, corrupt fantasy, some accidental distemper, continually molested.  Yet for all this, as [2496]Jacchinus notes, “in all other things they are wise, staid, discreet, and do nothing unbeseeming their dignity, person, or place, this foolish, ridiculous, and childish fear excepted;” which so much, so continually tortures and crucifies their souls, like a barking dog that always bawls, but seldom bites, this fear ever molesteth, and so long as melancholy lasteth, cannot be avoided.</w:t>
      </w:r>
    </w:p>
    <w:p>
      <w:pPr>
        <w:keepNext w:val="on"/>
        <w:pageBreakBefore w:val="on"/>
        <w:widowControl w:val="on"/>
        <w:pBdr/>
        <w:spacing w:before="0" w:after="322" w:line="240" w:lineRule="auto"/>
        <w:ind w:left="0" w:right="0"/>
        <w:jc w:val="left"/>
        <w:outlineLvl w:val="0"/>
      </w:pPr>
      <w:r>
        <w:rPr>
          <w:b/>
          <w:color w:val="000000"/>
          <w:sz w:val="48"/>
          <w:szCs w:val="48"/>
        </w:rPr>
        <w:t xml:space="preserve">Page 325</w:t>
      </w:r>
    </w:p>
    <w:p>
      <w:pPr>
        <w:widowControl w:val="on"/>
        <w:pBdr/>
        <w:spacing w:before="240" w:after="240" w:line="240" w:lineRule="auto"/>
        <w:ind w:left="0" w:right="0"/>
        <w:jc w:val="left"/>
      </w:pPr>
      <w:r>
        <w:rPr>
          <w:color w:val="000000"/>
          <w:sz w:val="24"/>
          <w:szCs w:val="24"/>
        </w:rPr>
        <w:t xml:space="preserve">Sorrow is that other character, and inseparable companion, as individual as Saint Cosmus and Damian, </w:t>
      </w:r>
      <w:r>
        <w:rPr>
          <w:i/>
          <w:color w:val="000000"/>
          <w:sz w:val="24"/>
          <w:szCs w:val="24"/>
        </w:rPr>
        <w:t xml:space="preserve">fidus Achates</w:t>
      </w:r>
      <w:r>
        <w:rPr>
          <w:color w:val="000000"/>
          <w:sz w:val="24"/>
          <w:szCs w:val="24"/>
        </w:rPr>
        <w:t xml:space="preserve">, as all writers witness, a common symptom, a continual, and still without any evident cause, [2497]_moerent omnes, et si roges eos reddere causam, non possunt_:  grieving still, but why they cannot tell:  </w:t>
      </w:r>
      <w:r>
        <w:rPr>
          <w:i/>
          <w:color w:val="000000"/>
          <w:sz w:val="24"/>
          <w:szCs w:val="24"/>
        </w:rPr>
        <w:t xml:space="preserve">Agelasti, moesti, cogitabundi</w:t>
      </w:r>
      <w:r>
        <w:rPr>
          <w:color w:val="000000"/>
          <w:sz w:val="24"/>
          <w:szCs w:val="24"/>
        </w:rPr>
        <w:t xml:space="preserve">, they look as if they had newly come forth of Trophonius’ den.  And though they laugh many times, and seem to be extraordinary merry (as they will by fits), yet extreme lumpish again in an instant, dull and heavy, </w:t>
      </w:r>
      <w:r>
        <w:rPr>
          <w:i/>
          <w:color w:val="000000"/>
          <w:sz w:val="24"/>
          <w:szCs w:val="24"/>
        </w:rPr>
        <w:t xml:space="preserve">semel et simul</w:t>
      </w:r>
      <w:r>
        <w:rPr>
          <w:color w:val="000000"/>
          <w:sz w:val="24"/>
          <w:szCs w:val="24"/>
        </w:rPr>
        <w:t xml:space="preserve">, merry and sad, but most part sad:  [2498]_Si qua placent, abeunt; inimica tenacius haerent_:  sorrow sticks by them still continually, gnawing as the vulture did [2499]Titius’ bowels, and they cannot avoid it.  No sooner are their eyes open, but after terrible and troublesome dreams their heavy hearts begin to sigh:  they are still fretting, chafing, sighing, grieving, complaining, finding faults, repining, grudging, weeping, </w:t>
      </w:r>
      <w:r>
        <w:rPr>
          <w:i/>
          <w:color w:val="000000"/>
          <w:sz w:val="24"/>
          <w:szCs w:val="24"/>
        </w:rPr>
        <w:t xml:space="preserve">Heautontimorumenoi</w:t>
      </w:r>
      <w:r>
        <w:rPr>
          <w:color w:val="000000"/>
          <w:sz w:val="24"/>
          <w:szCs w:val="24"/>
        </w:rPr>
        <w:t xml:space="preserve">, vexing themselves, [2500]disquieted in mind, with restless, unquiet thoughts, discontent, either for their own, other men’s or public affairs, such as concern them not; things past, present, or to come, the remembrance of some disgrace, loss, injury, abuses, &amp;c. troubles them now being idle afresh, as if it were new done; they are afflicted otherwise for some danger, loss, want, shame, misery, that will certainly come, as they suspect and mistrust.  Lugubris Ate frowns upon them, insomuch that Areteus well calls it </w:t>
      </w:r>
      <w:r>
        <w:rPr>
          <w:i/>
          <w:color w:val="000000"/>
          <w:sz w:val="24"/>
          <w:szCs w:val="24"/>
        </w:rPr>
        <w:t xml:space="preserve">angorem animi</w:t>
      </w:r>
      <w:r>
        <w:rPr>
          <w:color w:val="000000"/>
          <w:sz w:val="24"/>
          <w:szCs w:val="24"/>
        </w:rPr>
        <w:t xml:space="preserve">, a vexation of the mind, a perpetual agony.  They can hardly be pleased, or eased, though in other men’s opinion most happy, go, tarry, run, ride, [2501]—­</w:t>
      </w:r>
      <w:r>
        <w:rPr>
          <w:i/>
          <w:color w:val="000000"/>
          <w:sz w:val="24"/>
          <w:szCs w:val="24"/>
        </w:rPr>
        <w:t xml:space="preserve">post equitem sedet atra cura</w:t>
      </w:r>
      <w:r>
        <w:rPr>
          <w:color w:val="000000"/>
          <w:sz w:val="24"/>
          <w:szCs w:val="24"/>
        </w:rPr>
        <w:t xml:space="preserve">:  they cannot avoid this feral plague, let them come in what company they will, [2502]_haeret leteri lethalis arundo_, as to a deer that is struck, whether he run, go, rest with the herd, or alone, this grief remains:  irresolution, inconstancy, vanity of mind, their fear, torture, care, jealousy, suspicion, &amp;c., continues, and they cannot be relieved.  So [2503]he complained in the poet,</w:t>
      </w:r>
    </w:p>
    <w:p>
      <w:pPr>
        <w:widowControl w:val="on"/>
        <w:pBdr/>
        <w:spacing w:before="240" w:after="240" w:line="240" w:lineRule="auto"/>
        <w:ind w:left="0" w:right="0"/>
        <w:jc w:val="left"/>
      </w:pPr>
      <w:r>
        <w:rPr>
          <w:color w:val="000000"/>
          <w:sz w:val="24"/>
          <w:szCs w:val="24"/>
        </w:rPr>
        <w:t xml:space="preserve">       “Domum revertor moestus, atque animo fere</w:t>
      </w:r>
      <w:r>
        <w:rPr>
          <w:color w:val="000000"/>
          <w:sz w:val="24"/>
          <w:szCs w:val="24"/>
        </w:rPr>
        <w:br/>
        <w:t xml:space="preserve">        Perturbato, atque incerto prae aegritudine,</w:t>
      </w:r>
      <w:r>
        <w:rPr>
          <w:color w:val="000000"/>
          <w:sz w:val="24"/>
          <w:szCs w:val="24"/>
        </w:rPr>
        <w:br/>
        <w:t xml:space="preserve">        Assido, accurrunt servi:  succos detrahunt,</w:t>
      </w:r>
      <w:r>
        <w:rPr>
          <w:color w:val="000000"/>
          <w:sz w:val="24"/>
          <w:szCs w:val="24"/>
        </w:rPr>
        <w:br/>
        <w:t xml:space="preserve">        Video alios festinare, lectos sternere,</w:t>
      </w:r>
      <w:r>
        <w:rPr>
          <w:color w:val="000000"/>
          <w:sz w:val="24"/>
          <w:szCs w:val="24"/>
        </w:rPr>
        <w:br/>
        <w:t xml:space="preserve">        Coenam apparare, pro se quisque sedulo</w:t>
      </w:r>
      <w:r>
        <w:rPr>
          <w:color w:val="000000"/>
          <w:sz w:val="24"/>
          <w:szCs w:val="24"/>
        </w:rPr>
        <w:br/>
        <w:t xml:space="preserve">        Faciebant, quo illam mihi lenirent miseriam.”</w:t>
      </w:r>
    </w:p>
    <w:p>
      <w:pPr>
        <w:widowControl w:val="on"/>
        <w:pBdr/>
        <w:spacing w:before="240" w:after="240" w:line="240" w:lineRule="auto"/>
        <w:ind w:left="0" w:right="0"/>
        <w:jc w:val="left"/>
      </w:pPr>
      <w:r>
        <w:rPr>
          <w:color w:val="000000"/>
          <w:sz w:val="24"/>
          <w:szCs w:val="24"/>
        </w:rPr>
        <w:t xml:space="preserve">“He came home sorrowful, and troubled in his mind, his servants did all they possibly could to please him; one pulled off his socks, another made ready his bed, a third his supper, all did their utmost endeavours to ease his grief, and exhilarate his person, he was profoundly melancholy, he had lost his son, </w:t>
      </w:r>
      <w:r>
        <w:rPr>
          <w:i/>
          <w:color w:val="000000"/>
          <w:sz w:val="24"/>
          <w:szCs w:val="24"/>
        </w:rPr>
        <w:t xml:space="preserve">illud angebat</w:t>
      </w:r>
      <w:r>
        <w:rPr>
          <w:color w:val="000000"/>
          <w:sz w:val="24"/>
          <w:szCs w:val="24"/>
        </w:rPr>
        <w:t xml:space="preserve">, that was his Cordolium, his pain, his agony which could not be removed.”</w:t>
      </w:r>
    </w:p>
    <w:p>
      <w:pPr>
        <w:keepNext w:val="on"/>
        <w:pageBreakBefore w:val="on"/>
        <w:widowControl w:val="on"/>
        <w:pBdr/>
        <w:spacing w:before="0" w:after="322" w:line="240" w:lineRule="auto"/>
        <w:ind w:left="0" w:right="0"/>
        <w:jc w:val="left"/>
        <w:outlineLvl w:val="0"/>
      </w:pPr>
      <w:r>
        <w:rPr>
          <w:b/>
          <w:color w:val="000000"/>
          <w:sz w:val="48"/>
          <w:szCs w:val="48"/>
        </w:rPr>
        <w:t xml:space="preserve">Page 326</w:t>
      </w:r>
    </w:p>
    <w:p>
      <w:pPr>
        <w:widowControl w:val="on"/>
        <w:pBdr/>
        <w:spacing w:before="240" w:after="240" w:line="240" w:lineRule="auto"/>
        <w:ind w:left="0" w:right="0"/>
        <w:jc w:val="left"/>
      </w:pPr>
      <w:r>
        <w:rPr>
          <w:i/>
          <w:color w:val="000000"/>
          <w:sz w:val="24"/>
          <w:szCs w:val="24"/>
        </w:rPr>
        <w:t xml:space="preserve">Taedium vitae.</w:t>
      </w:r>
      <w:r>
        <w:rPr>
          <w:color w:val="000000"/>
          <w:sz w:val="24"/>
          <w:szCs w:val="24"/>
        </w:rPr>
        <w:t xml:space="preserve">] Hence it proceeds many times, that they are weary of their lives, and feral thoughts to offer violence to their own persons come into their minds, </w:t>
      </w:r>
      <w:r>
        <w:rPr>
          <w:i/>
          <w:color w:val="000000"/>
          <w:sz w:val="24"/>
          <w:szCs w:val="24"/>
        </w:rPr>
        <w:t xml:space="preserve">taedium vitae</w:t>
      </w:r>
      <w:r>
        <w:rPr>
          <w:color w:val="000000"/>
          <w:sz w:val="24"/>
          <w:szCs w:val="24"/>
        </w:rPr>
        <w:t xml:space="preserve"> is a common symptom, </w:t>
      </w:r>
      <w:r>
        <w:rPr>
          <w:i/>
          <w:color w:val="000000"/>
          <w:sz w:val="24"/>
          <w:szCs w:val="24"/>
        </w:rPr>
        <w:t xml:space="preserve">tarda fluunt, ingrataque tempora</w:t>
      </w:r>
      <w:r>
        <w:rPr>
          <w:color w:val="000000"/>
          <w:sz w:val="24"/>
          <w:szCs w:val="24"/>
        </w:rPr>
        <w:t xml:space="preserve">, they are soon tired with all things; they will now tarry, now be gone; now in bed they will rise, now up, then go to bed, now pleased, then again displeased; now they like, by and by dislike all, weary of all, </w:t>
      </w:r>
      <w:r>
        <w:rPr>
          <w:i/>
          <w:color w:val="000000"/>
          <w:sz w:val="24"/>
          <w:szCs w:val="24"/>
        </w:rPr>
        <w:t xml:space="preserve">sequitur nunc vivendi, nunc moriendi cupido</w:t>
      </w:r>
      <w:r>
        <w:rPr>
          <w:color w:val="000000"/>
          <w:sz w:val="24"/>
          <w:szCs w:val="24"/>
        </w:rPr>
        <w:t xml:space="preserve">, saith Aurelianus, </w:t>
      </w:r>
      <w:r>
        <w:rPr>
          <w:i/>
          <w:color w:val="000000"/>
          <w:sz w:val="24"/>
          <w:szCs w:val="24"/>
        </w:rPr>
        <w:t xml:space="preserve">lib. 1. cap. 6</w:t>
      </w:r>
      <w:r>
        <w:rPr>
          <w:color w:val="000000"/>
          <w:sz w:val="24"/>
          <w:szCs w:val="24"/>
        </w:rPr>
        <w:t xml:space="preserve">, but most part [2504]_vitam damnant_, discontent, disquieted, perplexed upon every light, or no occasion, object:  often tempted, I say, to make away themselves:  [2505]_Vivere nolunt, mori nesciunt_:  they cannot die, they will not live:  they complain, weep, lament, and think they lead a most miserable life, never was any man so bad, or so before, every poor man they see is most fortunate in respect of them, every beggar that comes to the door is happier than they are, they could be contented to change lives with them, especially if they be alone, idle, and parted from their ordinary company, molested, displeased, or provoked:  grief, fear, agony, discontent, wearisomeness, laziness, suspicion, or some such passion forcibly seizeth on them.  Yet by and by when they come in company again, which they like, or be pleased, </w:t>
      </w:r>
      <w:r>
        <w:rPr>
          <w:i/>
          <w:color w:val="000000"/>
          <w:sz w:val="24"/>
          <w:szCs w:val="24"/>
        </w:rPr>
        <w:t xml:space="preserve">suam sententiam rursus damnant, et vitae solatia delectantur</w:t>
      </w:r>
      <w:r>
        <w:rPr>
          <w:color w:val="000000"/>
          <w:sz w:val="24"/>
          <w:szCs w:val="24"/>
        </w:rPr>
        <w:t xml:space="preserve">, as Octavius Horatianus observes, </w:t>
      </w:r>
      <w:r>
        <w:rPr>
          <w:i/>
          <w:color w:val="000000"/>
          <w:sz w:val="24"/>
          <w:szCs w:val="24"/>
        </w:rPr>
        <w:t xml:space="preserve">lib. 2. cap. 5</w:t>
      </w:r>
      <w:r>
        <w:rPr>
          <w:color w:val="000000"/>
          <w:sz w:val="24"/>
          <w:szCs w:val="24"/>
        </w:rPr>
        <w:t xml:space="preserve">, they condemn their former mislike, and are well pleased to live.  And so they continue, till with some fresh discontent they be molested again, and then they are weary of their lives, weary of all, they will die, and show rather a necessity to live, than a desire.  Claudius the emperor, as [2506] Sueton describes him, had a spice of this disease, for when he was tormented with the pain of his stomach, he had a conceit to make away himself.  Julius Caesar Claudinus, </w:t>
      </w:r>
      <w:r>
        <w:rPr>
          <w:i/>
          <w:color w:val="000000"/>
          <w:sz w:val="24"/>
          <w:szCs w:val="24"/>
        </w:rPr>
        <w:t xml:space="preserve">consil. 84.</w:t>
      </w:r>
      <w:r>
        <w:rPr>
          <w:color w:val="000000"/>
          <w:sz w:val="24"/>
          <w:szCs w:val="24"/>
        </w:rPr>
        <w:t xml:space="preserve"> had a Polonian to his patient, so affected, that through [2507]fear and sorrow, with which he was still disquieted, hated his own life, wished for death every moment, and to be freed of his misery.  Mercurialis another, and another that was often minded to despatch himself, and so continued for many years.</w:t>
      </w:r>
    </w:p>
    <w:p>
      <w:pPr>
        <w:widowControl w:val="on"/>
        <w:pBdr/>
        <w:spacing w:before="240" w:after="240" w:line="240" w:lineRule="auto"/>
        <w:ind w:left="0" w:right="0"/>
        <w:jc w:val="left"/>
      </w:pPr>
      <w:r>
        <w:rPr>
          <w:i/>
          <w:color w:val="000000"/>
          <w:sz w:val="24"/>
          <w:szCs w:val="24"/>
        </w:rPr>
        <w:t xml:space="preserve">Suspicion, Jealousy.</w:t>
      </w:r>
      <w:r>
        <w:rPr>
          <w:color w:val="000000"/>
          <w:sz w:val="24"/>
          <w:szCs w:val="24"/>
        </w:rPr>
        <w:t xml:space="preserve">] Suspicion, and jealousy, are general symptoms:  they are commonly distrustful, apt to mistake, and amplify, </w:t>
      </w:r>
      <w:r>
        <w:rPr>
          <w:i/>
          <w:color w:val="000000"/>
          <w:sz w:val="24"/>
          <w:szCs w:val="24"/>
        </w:rPr>
        <w:t xml:space="preserve">facile irascibiles</w:t>
      </w:r>
      <w:r>
        <w:rPr>
          <w:color w:val="000000"/>
          <w:sz w:val="24"/>
          <w:szCs w:val="24"/>
        </w:rPr>
        <w:t xml:space="preserve">, [2508]testy, pettish, peevish, and ready to snarl upon every [2509]small occasion, </w:t>
      </w:r>
      <w:r>
        <w:rPr>
          <w:i/>
          <w:color w:val="000000"/>
          <w:sz w:val="24"/>
          <w:szCs w:val="24"/>
        </w:rPr>
        <w:t xml:space="preserve">cum amicissimis</w:t>
      </w:r>
      <w:r>
        <w:rPr>
          <w:color w:val="000000"/>
          <w:sz w:val="24"/>
          <w:szCs w:val="24"/>
        </w:rPr>
        <w:t xml:space="preserve">, and without a cause, </w:t>
      </w:r>
      <w:r>
        <w:rPr>
          <w:i/>
          <w:color w:val="000000"/>
          <w:sz w:val="24"/>
          <w:szCs w:val="24"/>
        </w:rPr>
        <w:t xml:space="preserve">datum vel non datum</w:t>
      </w:r>
      <w:r>
        <w:rPr>
          <w:color w:val="000000"/>
          <w:sz w:val="24"/>
          <w:szCs w:val="24"/>
        </w:rPr>
        <w:t xml:space="preserve">, it will be </w:t>
      </w:r>
      <w:r>
        <w:rPr>
          <w:i/>
          <w:color w:val="000000"/>
          <w:sz w:val="24"/>
          <w:szCs w:val="24"/>
        </w:rPr>
        <w:t xml:space="preserve">scandalum acceptum</w:t>
      </w:r>
      <w:r>
        <w:rPr>
          <w:color w:val="000000"/>
          <w:sz w:val="24"/>
          <w:szCs w:val="24"/>
        </w:rPr>
        <w:t xml:space="preserve">.  If they speak in jest, he takes it in good earnest.  If they be not saluted, invited, consulted with, called to counsel, &amp;c., or that any respect, small compliment, or ceremony be omitted, they think themselves neglected, and contemned; for a time that tortures them.  If two talk together, discourse, whisper, jest, or</w:t>
      </w:r>
    </w:p>
    <w:p>
      <w:pPr>
        <w:keepNext w:val="on"/>
        <w:pageBreakBefore w:val="on"/>
        <w:widowControl w:val="on"/>
        <w:pBdr/>
        <w:spacing w:before="0" w:after="322" w:line="240" w:lineRule="auto"/>
        <w:ind w:left="0" w:right="0"/>
        <w:jc w:val="left"/>
        <w:outlineLvl w:val="0"/>
      </w:pPr>
      <w:r>
        <w:rPr>
          <w:b/>
          <w:color w:val="000000"/>
          <w:sz w:val="48"/>
          <w:szCs w:val="48"/>
        </w:rPr>
        <w:t xml:space="preserve">Page 327</w:t>
      </w:r>
    </w:p>
    <w:p>
      <w:pPr>
        <w:widowControl w:val="on"/>
        <w:pBdr/>
        <w:spacing w:before="240" w:after="240" w:line="240" w:lineRule="auto"/>
        <w:ind w:left="0" w:right="0"/>
        <w:jc w:val="left"/>
      </w:pPr>
      <w:r>
        <w:rPr>
          <w:color w:val="000000"/>
          <w:sz w:val="24"/>
          <w:szCs w:val="24"/>
        </w:rPr>
        <w:t xml:space="preserve">tell a tale in general, he thinks presently they mean him, applies all to himself, </w:t>
      </w:r>
      <w:r>
        <w:rPr>
          <w:i/>
          <w:color w:val="000000"/>
          <w:sz w:val="24"/>
          <w:szCs w:val="24"/>
        </w:rPr>
        <w:t xml:space="preserve">de se putat omnia dici</w:t>
      </w:r>
      <w:r>
        <w:rPr>
          <w:color w:val="000000"/>
          <w:sz w:val="24"/>
          <w:szCs w:val="24"/>
        </w:rPr>
        <w:t xml:space="preserve">.  Or if they talk with him, he is ready to misconstrue every word they speak, and interpret it to the worst; he cannot endure any man to look steadily on him, speak to him almost, laugh, jest, or be familiar, or hem, or point, cough, or spit, or make a noise sometimes, &amp;c. [2510]He thinks they laugh or point at him, or do it in disgrace of him, circumvent him, contemn him; every man looks at him, he is pale, red, sweats for fear and anger, lest somebody should observe him.  He works upon it, and long after this false conceit of an abuse troubles him.  Montanus </w:t>
      </w:r>
      <w:r>
        <w:rPr>
          <w:i/>
          <w:color w:val="000000"/>
          <w:sz w:val="24"/>
          <w:szCs w:val="24"/>
        </w:rPr>
        <w:t xml:space="preserve">consil. 22.</w:t>
      </w:r>
      <w:r>
        <w:rPr>
          <w:color w:val="000000"/>
          <w:sz w:val="24"/>
          <w:szCs w:val="24"/>
        </w:rPr>
        <w:t xml:space="preserve"> gives instance in a melancholy Jew, that was </w:t>
      </w:r>
      <w:r>
        <w:rPr>
          <w:i/>
          <w:color w:val="000000"/>
          <w:sz w:val="24"/>
          <w:szCs w:val="24"/>
        </w:rPr>
        <w:t xml:space="preserve">Iracundior Adria</w:t>
      </w:r>
      <w:r>
        <w:rPr>
          <w:color w:val="000000"/>
          <w:sz w:val="24"/>
          <w:szCs w:val="24"/>
        </w:rPr>
        <w:t xml:space="preserve">, so waspish and suspicious, </w:t>
      </w:r>
      <w:r>
        <w:rPr>
          <w:i/>
          <w:color w:val="000000"/>
          <w:sz w:val="24"/>
          <w:szCs w:val="24"/>
        </w:rPr>
        <w:t xml:space="preserve">tam facile iratus</w:t>
      </w:r>
      <w:r>
        <w:rPr>
          <w:color w:val="000000"/>
          <w:sz w:val="24"/>
          <w:szCs w:val="24"/>
        </w:rPr>
        <w:t xml:space="preserve">, that no man could tell how to carry himself in his company.</w:t>
      </w:r>
    </w:p>
    <w:p>
      <w:pPr>
        <w:widowControl w:val="on"/>
        <w:pBdr/>
        <w:spacing w:before="240" w:after="240" w:line="240" w:lineRule="auto"/>
        <w:ind w:left="0" w:right="0"/>
        <w:jc w:val="left"/>
      </w:pPr>
      <w:r>
        <w:rPr>
          <w:i/>
          <w:color w:val="000000"/>
          <w:sz w:val="24"/>
          <w:szCs w:val="24"/>
        </w:rPr>
        <w:t xml:space="preserve">Inconstancy.</w:t>
      </w:r>
      <w:r>
        <w:rPr>
          <w:color w:val="000000"/>
          <w:sz w:val="24"/>
          <w:szCs w:val="24"/>
        </w:rPr>
        <w:t xml:space="preserve">] Inconstant they are in all their actions, vertiginous, restless, unapt to resolve of any business, they will and will not, persuaded to and fro upon every small occasion, or word spoken:  and yet if once they be resolved, obstinate, hard to be reconciled.  If they abhor, dislike, or distaste, once settled, though to the better by odds, by no counsel, or persuasion, to be removed.  Yet in most things wavering, irresolute, unable to deliberate, through fear, </w:t>
      </w:r>
      <w:r>
        <w:rPr>
          <w:i/>
          <w:color w:val="000000"/>
          <w:sz w:val="24"/>
          <w:szCs w:val="24"/>
        </w:rPr>
        <w:t xml:space="preserve">faciunt, et mox facti poenitent (Areteus) avari, et paulo post prodigi</w:t>
      </w:r>
      <w:r>
        <w:rPr>
          <w:color w:val="000000"/>
          <w:sz w:val="24"/>
          <w:szCs w:val="24"/>
        </w:rPr>
        <w:t xml:space="preserve">.  Now prodigal, and then covetous, they do, and by-and-by repent them of that which they have done, so that both ways they are troubled, whether they do or do not, want or have, hit or miss, disquieted of all hands, soon weary, and still seeking change, restless, I say, fickle, fugitive, they may not abide to tarry in one place long.</w:t>
      </w:r>
    </w:p>
    <w:p>
      <w:pPr>
        <w:widowControl w:val="on"/>
        <w:pBdr/>
        <w:spacing w:before="0" w:after="0" w:line="240" w:lineRule="auto"/>
        <w:ind w:left="0" w:right="0"/>
        <w:jc w:val="left"/>
      </w:pPr>
      <w:r>
        <w:rPr>
          <w:rFonts w:ascii="fixed" w:hAnsi="fixed" w:cs="fixed"/>
          <w:color w:val="000000"/>
          <w:sz w:val="24"/>
          <w:szCs w:val="24"/>
        </w:rPr>
        <w:t xml:space="preserve">
[2511] “Romae rus optans, absentem rusticus urbem
Tollit ad astra”------
</w:t>
      </w:r>
    </w:p>
    <w:p>
      <w:pPr>
        <w:widowControl w:val="on"/>
        <w:pBdr/>
        <w:spacing w:before="240" w:after="240" w:line="240" w:lineRule="auto"/>
        <w:ind w:left="0" w:right="0"/>
        <w:jc w:val="left"/>
      </w:pPr>
      <w:r>
        <w:rPr>
          <w:color w:val="000000"/>
          <w:sz w:val="24"/>
          <w:szCs w:val="24"/>
        </w:rPr>
        <w:t xml:space="preserve">no company long, or to persevere in any action or business.</w:t>
      </w:r>
    </w:p>
    <w:p>
      <w:pPr>
        <w:widowControl w:val="on"/>
        <w:pBdr/>
        <w:spacing w:before="240" w:after="240" w:line="240" w:lineRule="auto"/>
        <w:ind w:left="0" w:right="0"/>
        <w:jc w:val="left"/>
      </w:pPr>
      <w:r>
        <w:rPr>
          <w:color w:val="000000"/>
          <w:sz w:val="24"/>
          <w:szCs w:val="24"/>
        </w:rPr>
        <w:t xml:space="preserve">[2512] “Et similis regum pueris, pappare minutum</w:t>
      </w:r>
      <w:r>
        <w:rPr>
          <w:color w:val="000000"/>
          <w:sz w:val="24"/>
          <w:szCs w:val="24"/>
        </w:rPr>
        <w:br/>
        <w:t xml:space="preserve">        Poscit, et iratus mammae lallare recusat,”</w:t>
      </w:r>
    </w:p>
    <w:p>
      <w:pPr>
        <w:widowControl w:val="on"/>
        <w:pBdr/>
        <w:spacing w:before="240" w:after="240" w:line="240" w:lineRule="auto"/>
        <w:ind w:left="0" w:right="0"/>
        <w:jc w:val="left"/>
      </w:pPr>
      <w:r>
        <w:rPr>
          <w:color w:val="000000"/>
          <w:sz w:val="24"/>
          <w:szCs w:val="24"/>
        </w:rPr>
        <w:t xml:space="preserve">eftsoons pleased, and anon displeased, as a man that’s bitten with fleas, or that cannot sleep turns to and fro in his bed, their restless minds are tossed and vary, they have no patience to read out a book, to play out a game or two, walk a mile, sit an hour, &amp;c., erected and dejected in an instant; animated to undertake, and upon a word spoken again discouraged.</w:t>
      </w:r>
    </w:p>
    <w:p>
      <w:pPr>
        <w:widowControl w:val="on"/>
        <w:pBdr/>
        <w:spacing w:before="240" w:after="240" w:line="240" w:lineRule="auto"/>
        <w:ind w:left="0" w:right="0"/>
        <w:jc w:val="left"/>
      </w:pPr>
      <w:r>
        <w:rPr>
          <w:i/>
          <w:color w:val="000000"/>
          <w:sz w:val="24"/>
          <w:szCs w:val="24"/>
        </w:rPr>
        <w:t xml:space="preserve">Passionate.</w:t>
      </w:r>
      <w:r>
        <w:rPr>
          <w:color w:val="000000"/>
          <w:sz w:val="24"/>
          <w:szCs w:val="24"/>
        </w:rPr>
        <w:t xml:space="preserve">] Extreme passionate, </w:t>
      </w:r>
      <w:r>
        <w:rPr>
          <w:i/>
          <w:color w:val="000000"/>
          <w:sz w:val="24"/>
          <w:szCs w:val="24"/>
        </w:rPr>
        <w:t xml:space="preserve">Quicquid volunt valde volunt</w:t>
      </w:r>
      <w:r>
        <w:rPr>
          <w:color w:val="000000"/>
          <w:sz w:val="24"/>
          <w:szCs w:val="24"/>
        </w:rPr>
        <w:t xml:space="preserve">; and what they desire, they do most furiously seek; anxious ever, and very solicitous, distrustful, and timorous, envious, malicious, profuse one while, sparing another, but most part covetous, muttering, repining, discontent, and still complaining, grudging, peevish, </w:t>
      </w:r>
      <w:r>
        <w:rPr>
          <w:i/>
          <w:color w:val="000000"/>
          <w:sz w:val="24"/>
          <w:szCs w:val="24"/>
        </w:rPr>
        <w:t xml:space="preserve">injuriarum tenaces</w:t>
      </w:r>
      <w:r>
        <w:rPr>
          <w:color w:val="000000"/>
          <w:sz w:val="24"/>
          <w:szCs w:val="24"/>
        </w:rPr>
        <w:t xml:space="preserve">, prone to revenge, soon troubled, and most violent in all their imaginations, not affable in speech, or apt to vulgar compliment, but surly, dull, sad, austere; </w:t>
      </w:r>
      <w:r>
        <w:rPr>
          <w:i/>
          <w:color w:val="000000"/>
          <w:sz w:val="24"/>
          <w:szCs w:val="24"/>
        </w:rPr>
        <w:t xml:space="preserve">cogitabundi</w:t>
      </w:r>
      <w:r>
        <w:rPr>
          <w:color w:val="000000"/>
          <w:sz w:val="24"/>
          <w:szCs w:val="24"/>
        </w:rPr>
        <w:t xml:space="preserve"> still, very intent, and as [2513]</w:t>
      </w:r>
    </w:p>
    <w:p>
      <w:pPr>
        <w:keepNext w:val="on"/>
        <w:pageBreakBefore w:val="on"/>
        <w:widowControl w:val="on"/>
        <w:pBdr/>
        <w:spacing w:before="0" w:after="322" w:line="240" w:lineRule="auto"/>
        <w:ind w:left="0" w:right="0"/>
        <w:jc w:val="left"/>
        <w:outlineLvl w:val="0"/>
      </w:pPr>
      <w:r>
        <w:rPr>
          <w:b/>
          <w:color w:val="000000"/>
          <w:sz w:val="48"/>
          <w:szCs w:val="48"/>
        </w:rPr>
        <w:t xml:space="preserve">Page 328</w:t>
      </w:r>
    </w:p>
    <w:p>
      <w:pPr>
        <w:widowControl w:val="on"/>
        <w:pBdr/>
        <w:spacing w:before="240" w:after="240" w:line="240" w:lineRule="auto"/>
        <w:ind w:left="0" w:right="0"/>
        <w:jc w:val="left"/>
      </w:pPr>
      <w:r>
        <w:rPr>
          <w:color w:val="000000"/>
          <w:sz w:val="24"/>
          <w:szCs w:val="24"/>
        </w:rPr>
        <w:t xml:space="preserve">Albertus Durer paints melancholy, like a sad woman leaning on her arm with fixed looks, neglected habit, &amp;c., held therefore by some proud, soft, sottish, or half-mad, as the Abderites esteemed of Democritus:  and yet of a deep reach, excellent apprehension, judicious, wise, and witty:  for I am of that [2514]nobleman’s mind, “Melancholy advanceth men’s conceits, more than any humour whatsoever,” improves their meditations more than any strong drink or sack.  They are of profound judgment in some things, although in others </w:t>
      </w:r>
      <w:r>
        <w:rPr>
          <w:i/>
          <w:color w:val="000000"/>
          <w:sz w:val="24"/>
          <w:szCs w:val="24"/>
        </w:rPr>
        <w:t xml:space="preserve">non recte judicant inquieti</w:t>
      </w:r>
      <w:r>
        <w:rPr>
          <w:color w:val="000000"/>
          <w:sz w:val="24"/>
          <w:szCs w:val="24"/>
        </w:rPr>
        <w:t xml:space="preserve">, saith Fracastorius, </w:t>
      </w:r>
      <w:r>
        <w:rPr>
          <w:i/>
          <w:color w:val="000000"/>
          <w:sz w:val="24"/>
          <w:szCs w:val="24"/>
        </w:rPr>
        <w:t xml:space="preserve">lib. 2. de Intell</w:t>
      </w:r>
      <w:r>
        <w:rPr>
          <w:color w:val="000000"/>
          <w:sz w:val="24"/>
          <w:szCs w:val="24"/>
        </w:rPr>
        <w:t xml:space="preserve">.  And as Arculanus, </w:t>
      </w:r>
      <w:r>
        <w:rPr>
          <w:i/>
          <w:color w:val="000000"/>
          <w:sz w:val="24"/>
          <w:szCs w:val="24"/>
        </w:rPr>
        <w:t xml:space="preserve">c. 16. in 9.  Rhasis</w:t>
      </w:r>
      <w:r>
        <w:rPr>
          <w:color w:val="000000"/>
          <w:sz w:val="24"/>
          <w:szCs w:val="24"/>
        </w:rPr>
        <w:t xml:space="preserve">, terms it, </w:t>
      </w:r>
      <w:r>
        <w:rPr>
          <w:i/>
          <w:color w:val="000000"/>
          <w:sz w:val="24"/>
          <w:szCs w:val="24"/>
        </w:rPr>
        <w:t xml:space="preserve">Judicium plerumque perversum, corrupti, cum judicant honesta inhonesta, et amicitiam habent pro inimicitia</w:t>
      </w:r>
      <w:r>
        <w:rPr>
          <w:color w:val="000000"/>
          <w:sz w:val="24"/>
          <w:szCs w:val="24"/>
        </w:rPr>
        <w:t xml:space="preserve">:  they count honesty dishonesty, friends as enemies, they will abuse their best friends, and dare not offend their enemies.  Cowards most part </w:t>
      </w:r>
      <w:r>
        <w:rPr>
          <w:i/>
          <w:color w:val="000000"/>
          <w:sz w:val="24"/>
          <w:szCs w:val="24"/>
        </w:rPr>
        <w:t xml:space="preserve">et ad inferendam injuriam timidissimi</w:t>
      </w:r>
      <w:r>
        <w:rPr>
          <w:color w:val="000000"/>
          <w:sz w:val="24"/>
          <w:szCs w:val="24"/>
        </w:rPr>
        <w:t xml:space="preserve">, saith Cardan, </w:t>
      </w:r>
      <w:r>
        <w:rPr>
          <w:i/>
          <w:color w:val="000000"/>
          <w:sz w:val="24"/>
          <w:szCs w:val="24"/>
        </w:rPr>
        <w:t xml:space="preserve">lib. 8. cap. 4. de rerum varietate</w:t>
      </w:r>
      <w:r>
        <w:rPr>
          <w:color w:val="000000"/>
          <w:sz w:val="24"/>
          <w:szCs w:val="24"/>
        </w:rPr>
        <w:t xml:space="preserve">:  loath to offend, and if they chance to overshoot themselves in word or deed:  or any small business or circumstance be omitted, forgotten, they are miserably tormented, and frame a thousand dangers and inconveniences to themselves, </w:t>
      </w:r>
      <w:r>
        <w:rPr>
          <w:i/>
          <w:color w:val="000000"/>
          <w:sz w:val="24"/>
          <w:szCs w:val="24"/>
        </w:rPr>
        <w:t xml:space="preserve">ex musca elephantem</w:t>
      </w:r>
      <w:r>
        <w:rPr>
          <w:color w:val="000000"/>
          <w:sz w:val="24"/>
          <w:szCs w:val="24"/>
        </w:rPr>
        <w:t xml:space="preserve">, if once they conceit it:  overjoyed with every good rumour, tale, or prosperous event, transported beyond themselves:  with every small cross again, bad news, misconceived injury, loss, danger, afflicted beyond measure, in great agony, perplexed, dejected, astonished, impatient, utterly undone:  fearful, suspicious of all.  Yet again, many of them desperate harebrains, rash, careless, fit to be assassinates, as being void of all fear and sorrow, according to [2515]Hercules de Saxonia, “Most audacious, and such as dare walk alone in the night, through deserts and dangerous places, fearing none.”</w:t>
      </w:r>
    </w:p>
    <w:p>
      <w:pPr>
        <w:widowControl w:val="on"/>
        <w:pBdr/>
        <w:spacing w:before="240" w:after="240" w:line="240" w:lineRule="auto"/>
        <w:ind w:left="0" w:right="0"/>
        <w:jc w:val="left"/>
      </w:pPr>
      <w:r>
        <w:rPr>
          <w:i/>
          <w:color w:val="000000"/>
          <w:sz w:val="24"/>
          <w:szCs w:val="24"/>
        </w:rPr>
        <w:t xml:space="preserve">Amorous</w:t>
      </w:r>
      <w:r>
        <w:rPr>
          <w:color w:val="000000"/>
          <w:sz w:val="24"/>
          <w:szCs w:val="24"/>
        </w:rPr>
        <w:t xml:space="preserve">.] “They are prone to love,” and [2516]easy to be taken; </w:t>
      </w:r>
      <w:r>
        <w:rPr>
          <w:i/>
          <w:color w:val="000000"/>
          <w:sz w:val="24"/>
          <w:szCs w:val="24"/>
        </w:rPr>
        <w:t xml:space="preserve">Propensi ad amorem et excandescentiam</w:t>
      </w:r>
      <w:r>
        <w:rPr>
          <w:color w:val="000000"/>
          <w:sz w:val="24"/>
          <w:szCs w:val="24"/>
        </w:rPr>
        <w:t xml:space="preserve"> (Montaltus </w:t>
      </w:r>
      <w:r>
        <w:rPr>
          <w:i/>
          <w:color w:val="000000"/>
          <w:sz w:val="24"/>
          <w:szCs w:val="24"/>
        </w:rPr>
        <w:t xml:space="preserve">cap. 21.</w:t>
      </w:r>
      <w:r>
        <w:rPr>
          <w:color w:val="000000"/>
          <w:sz w:val="24"/>
          <w:szCs w:val="24"/>
        </w:rPr>
        <w:t xml:space="preserve">) quickly enamoured, and dote upon all, love one dearly, till they see another, and then dote on her, </w:t>
      </w:r>
      <w:r>
        <w:rPr>
          <w:i/>
          <w:color w:val="000000"/>
          <w:sz w:val="24"/>
          <w:szCs w:val="24"/>
        </w:rPr>
        <w:t xml:space="preserve">Et hanc, et hanc, et illam, et omnes</w:t>
      </w:r>
      <w:r>
        <w:rPr>
          <w:color w:val="000000"/>
          <w:sz w:val="24"/>
          <w:szCs w:val="24"/>
        </w:rPr>
        <w:t xml:space="preserve">, the present moves most, and the last commonly they love best.  Yet some again </w:t>
      </w:r>
      <w:r>
        <w:rPr>
          <w:i/>
          <w:color w:val="000000"/>
          <w:sz w:val="24"/>
          <w:szCs w:val="24"/>
        </w:rPr>
        <w:t xml:space="preserve">Anterotes</w:t>
      </w:r>
      <w:r>
        <w:rPr>
          <w:color w:val="000000"/>
          <w:sz w:val="24"/>
          <w:szCs w:val="24"/>
        </w:rPr>
        <w:t xml:space="preserve">, cannot endure the sight of a woman, abhor the sex, as that same melancholy [2517]duke of Muscovy, that was instantly sick, if he came but in sight of them; and that [2518]Anchorite, that fell into a cold palsy, when a woman was brought before him.</w:t>
      </w:r>
    </w:p>
    <w:p>
      <w:pPr>
        <w:widowControl w:val="on"/>
        <w:pBdr/>
        <w:spacing w:before="240" w:after="240" w:line="240" w:lineRule="auto"/>
        <w:ind w:left="0" w:right="0"/>
        <w:jc w:val="left"/>
      </w:pPr>
      <w:r>
        <w:rPr>
          <w:i/>
          <w:color w:val="000000"/>
          <w:sz w:val="24"/>
          <w:szCs w:val="24"/>
        </w:rPr>
        <w:t xml:space="preserve">Humorous</w:t>
      </w:r>
      <w:r>
        <w:rPr>
          <w:color w:val="000000"/>
          <w:sz w:val="24"/>
          <w:szCs w:val="24"/>
        </w:rPr>
        <w:t xml:space="preserve">.] Humorous they are beyond all measure, sometimes profusely laughing, extraordinarily merry, and then again weeping without a cause, (which is familiar with many gentlewomen,) groaning, sighing, pensive, sad, almost distracted, </w:t>
      </w:r>
      <w:r>
        <w:rPr>
          <w:i/>
          <w:color w:val="000000"/>
          <w:sz w:val="24"/>
          <w:szCs w:val="24"/>
        </w:rPr>
        <w:t xml:space="preserve">multa absurda fingunt, et a ratione aliena</w:t>
      </w:r>
      <w:r>
        <w:rPr>
          <w:color w:val="000000"/>
          <w:sz w:val="24"/>
          <w:szCs w:val="24"/>
        </w:rPr>
        <w:t xml:space="preserve"> (saith [2519]Frambesarius), they feign many absurdities, vain, void of reason:  one supposeth himself to be a dog, cock, bear, horse, glass, butter, &amp;c.  He is a giant, a dwarf, as</w:t>
      </w:r>
    </w:p>
    <w:p>
      <w:pPr>
        <w:keepNext w:val="on"/>
        <w:pageBreakBefore w:val="on"/>
        <w:widowControl w:val="on"/>
        <w:pBdr/>
        <w:spacing w:before="0" w:after="322" w:line="240" w:lineRule="auto"/>
        <w:ind w:left="0" w:right="0"/>
        <w:jc w:val="left"/>
        <w:outlineLvl w:val="0"/>
      </w:pPr>
      <w:r>
        <w:rPr>
          <w:b/>
          <w:color w:val="000000"/>
          <w:sz w:val="48"/>
          <w:szCs w:val="48"/>
        </w:rPr>
        <w:t xml:space="preserve">Page 329</w:t>
      </w:r>
    </w:p>
    <w:p>
      <w:pPr>
        <w:widowControl w:val="on"/>
        <w:pBdr/>
        <w:spacing w:before="240" w:after="240" w:line="240" w:lineRule="auto"/>
        <w:ind w:left="0" w:right="0"/>
        <w:jc w:val="left"/>
      </w:pPr>
      <w:r>
        <w:rPr>
          <w:color w:val="000000"/>
          <w:sz w:val="24"/>
          <w:szCs w:val="24"/>
        </w:rPr>
        <w:t xml:space="preserve">strong as an hundred men, a lord, duke, prince, &amp;c.  And if he be told he hath a stinking breath, a great nose, that he is sick, or inclined to such or such a disease, he believes it eftsoons, and peradventure by force of imagination will work it out.  Many of them are immovable, and fixed in their conceits, others vary upon every object, heard or seen.  If they see a stage-play, they run upon that a week after; if they hear music, or see dancing, they have nought but bagpipes in their brain:  if they see a combat, they are all for arms. [2520]If abused, an abuse troubles them long after; if crossed, that cross, &amp;c.  Restless in their thoughts and actions, continually meditating, </w:t>
      </w:r>
      <w:r>
        <w:rPr>
          <w:i/>
          <w:color w:val="000000"/>
          <w:sz w:val="24"/>
          <w:szCs w:val="24"/>
        </w:rPr>
        <w:t xml:space="preserve">Velut aegri somnia, vanae finguntur species</w:t>
      </w:r>
      <w:r>
        <w:rPr>
          <w:color w:val="000000"/>
          <w:sz w:val="24"/>
          <w:szCs w:val="24"/>
        </w:rPr>
        <w:t xml:space="preserve">; more like dreams, than men awake, they fain a company of antic, fantastical conceits, they have most frivolous thoughts, impossible to be effected; and sometimes think verily they hear and see present before their eyes such phantasms or goblins, they fear, suspect, or conceive, they still talk with, and follow them.  In fine, </w:t>
      </w:r>
      <w:r>
        <w:rPr>
          <w:i/>
          <w:color w:val="000000"/>
          <w:sz w:val="24"/>
          <w:szCs w:val="24"/>
        </w:rPr>
        <w:t xml:space="preserve">cogitationes somniantibus similes, id vigilant, quod alii somniant cogitabundi</w:t>
      </w:r>
      <w:r>
        <w:rPr>
          <w:color w:val="000000"/>
          <w:sz w:val="24"/>
          <w:szCs w:val="24"/>
        </w:rPr>
        <w:t xml:space="preserve">, still, saith Avicenna, they wake, as others dream, and such for the most part are their imaginations and conceits, [2521]absurd, vain, foolish toys, yet they are [2522]most curious and solicitous, continual, </w:t>
      </w:r>
      <w:r>
        <w:rPr>
          <w:i/>
          <w:color w:val="000000"/>
          <w:sz w:val="24"/>
          <w:szCs w:val="24"/>
        </w:rPr>
        <w:t xml:space="preserve">et supra modum</w:t>
      </w:r>
      <w:r>
        <w:rPr>
          <w:color w:val="000000"/>
          <w:sz w:val="24"/>
          <w:szCs w:val="24"/>
        </w:rPr>
        <w:t xml:space="preserve">, Rhasis </w:t>
      </w:r>
      <w:r>
        <w:rPr>
          <w:i/>
          <w:color w:val="000000"/>
          <w:sz w:val="24"/>
          <w:szCs w:val="24"/>
        </w:rPr>
        <w:t xml:space="preserve">cont. lib. 1. cap. 9.</w:t>
      </w:r>
      <w:r>
        <w:rPr>
          <w:color w:val="000000"/>
          <w:sz w:val="24"/>
          <w:szCs w:val="24"/>
        </w:rPr>
        <w:t xml:space="preserve"> </w:t>
      </w:r>
      <w:r>
        <w:rPr>
          <w:i/>
          <w:color w:val="000000"/>
          <w:sz w:val="24"/>
          <w:szCs w:val="24"/>
        </w:rPr>
        <w:t xml:space="preserve">praemeditantur de aliqua re</w:t>
      </w:r>
      <w:r>
        <w:rPr>
          <w:color w:val="000000"/>
          <w:sz w:val="24"/>
          <w:szCs w:val="24"/>
        </w:rPr>
        <w:t xml:space="preserve">.  As serious in a toy, as if it were a most necessary business, of great moment, importance, and still, still, still thinking of it:  </w:t>
      </w:r>
      <w:r>
        <w:rPr>
          <w:i/>
          <w:color w:val="000000"/>
          <w:sz w:val="24"/>
          <w:szCs w:val="24"/>
        </w:rPr>
        <w:t xml:space="preserve">saeviunt in se</w:t>
      </w:r>
      <w:r>
        <w:rPr>
          <w:color w:val="000000"/>
          <w:sz w:val="24"/>
          <w:szCs w:val="24"/>
        </w:rPr>
        <w:t xml:space="preserve">, macerating themselves.  Though they do talk with you, and seem to be otherwise employed, and to your thinking very intent and busy, still that toy runs in their mind, that fear, that suspicion, that abuse, that jealousy, that agony, that vexation, that cross, that castle in the air, that crotchet, that whimsy, that fiction, that pleasant waking dream, whatsoever it is. </w:t>
      </w:r>
      <w:r>
        <w:rPr>
          <w:i/>
          <w:color w:val="000000"/>
          <w:sz w:val="24"/>
          <w:szCs w:val="24"/>
        </w:rPr>
        <w:t xml:space="preserve">Nec interrogant</w:t>
      </w:r>
      <w:r>
        <w:rPr>
          <w:color w:val="000000"/>
          <w:sz w:val="24"/>
          <w:szCs w:val="24"/>
        </w:rPr>
        <w:t xml:space="preserve"> (saith [2523]Fracastorius) </w:t>
      </w:r>
      <w:r>
        <w:rPr>
          <w:i/>
          <w:color w:val="000000"/>
          <w:sz w:val="24"/>
          <w:szCs w:val="24"/>
        </w:rPr>
        <w:t xml:space="preserve">nec interrogatis recte respondent</w:t>
      </w:r>
      <w:r>
        <w:rPr>
          <w:color w:val="000000"/>
          <w:sz w:val="24"/>
          <w:szCs w:val="24"/>
        </w:rPr>
        <w:t xml:space="preserve">.  They do not much heed what you say, their mind is on another matter; ask what you will, they do not attend, or much intend that business they are about, but forget themselves what they are saying, doing, or should otherwise say or do, whither they are going, distracted with their own melancholy thoughts.  One laughs upon a sudden, another smiles to himself, a third frowns, calls, his lips go still, he acts with his hand as he walks, &amp;c.  ’Tis proper to all melancholy men, saith [2524]Mercurialis, </w:t>
      </w:r>
      <w:r>
        <w:rPr>
          <w:i/>
          <w:color w:val="000000"/>
          <w:sz w:val="24"/>
          <w:szCs w:val="24"/>
        </w:rPr>
        <w:t xml:space="preserve">con. 11.</w:t>
      </w:r>
      <w:r>
        <w:rPr>
          <w:color w:val="000000"/>
          <w:sz w:val="24"/>
          <w:szCs w:val="24"/>
        </w:rPr>
        <w:t xml:space="preserve"> “What conceit they have once entertained, to be most intent, violent, and continually about it.” </w:t>
      </w:r>
      <w:r>
        <w:rPr>
          <w:i/>
          <w:color w:val="000000"/>
          <w:sz w:val="24"/>
          <w:szCs w:val="24"/>
        </w:rPr>
        <w:t xml:space="preserve">Invitas occurrit</w:t>
      </w:r>
      <w:r>
        <w:rPr>
          <w:color w:val="000000"/>
          <w:sz w:val="24"/>
          <w:szCs w:val="24"/>
        </w:rPr>
        <w:t xml:space="preserve">, do what they may they cannot be rid of it, against their wills they must think of it a thousand times over, </w:t>
      </w:r>
      <w:r>
        <w:rPr>
          <w:i/>
          <w:color w:val="000000"/>
          <w:sz w:val="24"/>
          <w:szCs w:val="24"/>
        </w:rPr>
        <w:t xml:space="preserve">Perpetuo molestantur nec oblivisci possunt</w:t>
      </w:r>
      <w:r>
        <w:rPr>
          <w:color w:val="000000"/>
          <w:sz w:val="24"/>
          <w:szCs w:val="24"/>
        </w:rPr>
        <w:t xml:space="preserve">, they are continually troubled with it, in company, out of company; at meat, at exercise, at all times and places, [2525]_non desinunt ea, quae, minime volunt, cogitare_, if it be offensive especially, they cannot forget it, they may not rest or sleep for it, but still tormenting themselves, </w:t>
      </w:r>
      <w:r>
        <w:rPr>
          <w:i/>
          <w:color w:val="000000"/>
          <w:sz w:val="24"/>
          <w:szCs w:val="24"/>
        </w:rPr>
        <w:t xml:space="preserve">Sysiphi saxum volvunt sibi ipsis</w:t>
      </w:r>
      <w:r>
        <w:rPr>
          <w:color w:val="000000"/>
          <w:sz w:val="24"/>
          <w:szCs w:val="24"/>
        </w:rPr>
        <w:t xml:space="preserve">, as [2526]Brunner observes, </w:t>
      </w:r>
      <w:r>
        <w:rPr>
          <w:i/>
          <w:color w:val="000000"/>
          <w:sz w:val="24"/>
          <w:szCs w:val="24"/>
        </w:rPr>
        <w:t xml:space="preserve">Perpetua calamitas et miserabile flagellum</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330</w:t>
      </w:r>
    </w:p>
    <w:p>
      <w:pPr>
        <w:widowControl w:val="on"/>
        <w:pBdr/>
        <w:spacing w:before="240" w:after="240" w:line="240" w:lineRule="auto"/>
        <w:ind w:left="0" w:right="0"/>
        <w:jc w:val="left"/>
      </w:pPr>
      <w:r>
        <w:rPr>
          <w:i/>
          <w:color w:val="000000"/>
          <w:sz w:val="24"/>
          <w:szCs w:val="24"/>
        </w:rPr>
        <w:t xml:space="preserve">Bashfulness.</w:t>
      </w:r>
      <w:r>
        <w:rPr>
          <w:color w:val="000000"/>
          <w:sz w:val="24"/>
          <w:szCs w:val="24"/>
        </w:rPr>
        <w:t xml:space="preserve">] [2527]Crato, [2528]Laurentius, and Fernelius, put bashfulness for an ordinary symptom, </w:t>
      </w:r>
      <w:r>
        <w:rPr>
          <w:i/>
          <w:color w:val="000000"/>
          <w:sz w:val="24"/>
          <w:szCs w:val="24"/>
        </w:rPr>
        <w:t xml:space="preserve">sabrusticus pudor</w:t>
      </w:r>
      <w:r>
        <w:rPr>
          <w:color w:val="000000"/>
          <w:sz w:val="24"/>
          <w:szCs w:val="24"/>
        </w:rPr>
        <w:t xml:space="preserve">, or </w:t>
      </w:r>
      <w:r>
        <w:rPr>
          <w:i/>
          <w:color w:val="000000"/>
          <w:sz w:val="24"/>
          <w:szCs w:val="24"/>
        </w:rPr>
        <w:t xml:space="preserve">vitiosus pudor</w:t>
      </w:r>
      <w:r>
        <w:rPr>
          <w:color w:val="000000"/>
          <w:sz w:val="24"/>
          <w:szCs w:val="24"/>
        </w:rPr>
        <w:t xml:space="preserve">, is a thing which much haunts and torments them.  If they have been misused, derided, disgraced, chidden, &amp;c., or by any perturbation of mind, misaffected, it so far troubles them, that they become quite moped many times, and so disheartened, dejected, they dare not come abroad, into strange companies especially, or manage their ordinary affairs, so childish, timorous, and bashful, they can look no man in the face; some are more disquieted in this kind, some less, longer some, others shorter, by fits, &amp;c., though some on the other side (according to [2529]Fracastorius) be </w:t>
      </w:r>
      <w:r>
        <w:rPr>
          <w:i/>
          <w:color w:val="000000"/>
          <w:sz w:val="24"/>
          <w:szCs w:val="24"/>
        </w:rPr>
        <w:t xml:space="preserve">inverecundi et pertinaces</w:t>
      </w:r>
      <w:r>
        <w:rPr>
          <w:color w:val="000000"/>
          <w:sz w:val="24"/>
          <w:szCs w:val="24"/>
        </w:rPr>
        <w:t xml:space="preserve">, impudent and peevish.  But most part they are very shamefaced, and that makes them with Pet.  Blesensis, Christopher Urswick, and many such, to refuse honours, offices, and preferments, which sometimes fall into their mouths, they cannot speak, or put forth themselves as others can, </w:t>
      </w:r>
      <w:r>
        <w:rPr>
          <w:i/>
          <w:color w:val="000000"/>
          <w:sz w:val="24"/>
          <w:szCs w:val="24"/>
        </w:rPr>
        <w:t xml:space="preserve">timor hos, pudor impedit illos</w:t>
      </w:r>
      <w:r>
        <w:rPr>
          <w:color w:val="000000"/>
          <w:sz w:val="24"/>
          <w:szCs w:val="24"/>
        </w:rPr>
        <w:t xml:space="preserve">, timorousness and bashfulness hinder their proceedings, they are contented with their present estate, unwilling to undertake any office, and therefore never likely to rise.  For that cause they seldom visit their friends, except some familiars:  </w:t>
      </w:r>
      <w:r>
        <w:rPr>
          <w:i/>
          <w:color w:val="000000"/>
          <w:sz w:val="24"/>
          <w:szCs w:val="24"/>
        </w:rPr>
        <w:t xml:space="preserve">pauciloqui</w:t>
      </w:r>
      <w:r>
        <w:rPr>
          <w:color w:val="000000"/>
          <w:sz w:val="24"/>
          <w:szCs w:val="24"/>
        </w:rPr>
        <w:t xml:space="preserve">, of few words, and oftentimes wholly silent. [2530] Frambeserius, a Frenchman, had two such patients, </w:t>
      </w:r>
      <w:r>
        <w:rPr>
          <w:i/>
          <w:color w:val="000000"/>
          <w:sz w:val="24"/>
          <w:szCs w:val="24"/>
        </w:rPr>
        <w:t xml:space="preserve">omnino taciturnos</w:t>
      </w:r>
      <w:r>
        <w:rPr>
          <w:color w:val="000000"/>
          <w:sz w:val="24"/>
          <w:szCs w:val="24"/>
        </w:rPr>
        <w:t xml:space="preserve">, their friends could not get them to speak:  Rodericus a Fonseca </w:t>
      </w:r>
      <w:r>
        <w:rPr>
          <w:i/>
          <w:color w:val="000000"/>
          <w:sz w:val="24"/>
          <w:szCs w:val="24"/>
        </w:rPr>
        <w:t xml:space="preserve">consult. tom. 2. 85. consil.</w:t>
      </w:r>
      <w:r>
        <w:rPr>
          <w:color w:val="000000"/>
          <w:sz w:val="24"/>
          <w:szCs w:val="24"/>
        </w:rPr>
        <w:t xml:space="preserve"> gives instance in a young man, of twenty-seven years of age, that was frequently silent, bashful, moped, solitary, that would not eat his meat, or sleep, and yet again by fits apt to be angry, &amp;c.</w:t>
      </w:r>
    </w:p>
    <w:p>
      <w:pPr>
        <w:widowControl w:val="on"/>
        <w:pBdr/>
        <w:spacing w:before="240" w:after="240" w:line="240" w:lineRule="auto"/>
        <w:ind w:left="0" w:right="0"/>
        <w:jc w:val="left"/>
      </w:pPr>
      <w:r>
        <w:rPr>
          <w:i/>
          <w:color w:val="000000"/>
          <w:sz w:val="24"/>
          <w:szCs w:val="24"/>
        </w:rPr>
        <w:t xml:space="preserve">Solitariness.</w:t>
      </w:r>
      <w:r>
        <w:rPr>
          <w:color w:val="000000"/>
          <w:sz w:val="24"/>
          <w:szCs w:val="24"/>
        </w:rPr>
        <w:t xml:space="preserve">] Most part they are, as Plater notes, </w:t>
      </w:r>
      <w:r>
        <w:rPr>
          <w:i/>
          <w:color w:val="000000"/>
          <w:sz w:val="24"/>
          <w:szCs w:val="24"/>
        </w:rPr>
        <w:t xml:space="preserve">desides, taciturni, aegre impulsi, nec nisi coacti procedunt</w:t>
      </w:r>
      <w:r>
        <w:rPr>
          <w:color w:val="000000"/>
          <w:sz w:val="24"/>
          <w:szCs w:val="24"/>
        </w:rPr>
        <w:t xml:space="preserve">, &amp;c. they will scarce be compelled to do that which concerns them, though it be for their good, so diffident, so dull, of small or no compliment, unsociable, hard to be acquainted with, especially of strangers; they had rather write their minds than speak, and above all things love solitariness. </w:t>
      </w:r>
      <w:r>
        <w:rPr>
          <w:i/>
          <w:color w:val="000000"/>
          <w:sz w:val="24"/>
          <w:szCs w:val="24"/>
        </w:rPr>
        <w:t xml:space="preserve">Ob voluptatem, an ob timorem soli sunt</w:t>
      </w:r>
      <w:r>
        <w:rPr>
          <w:color w:val="000000"/>
          <w:sz w:val="24"/>
          <w:szCs w:val="24"/>
        </w:rPr>
        <w:t xml:space="preserve">?  Are they so solitary for pleasure (one asks,) or pain? for both; yet I rather think for fear and sorrow, &amp;c.</w:t>
      </w:r>
    </w:p>
    <w:p>
      <w:pPr>
        <w:widowControl w:val="on"/>
        <w:pBdr/>
        <w:spacing w:before="240" w:after="240" w:line="240" w:lineRule="auto"/>
        <w:ind w:left="0" w:right="0"/>
        <w:jc w:val="left"/>
      </w:pPr>
      <w:r>
        <w:rPr>
          <w:color w:val="000000"/>
          <w:sz w:val="24"/>
          <w:szCs w:val="24"/>
        </w:rPr>
        <w:t xml:space="preserve">[2531] “Hinc metuunt cupiuntque, dolent fugiuntque, nec auras</w:t>
      </w:r>
      <w:r>
        <w:rPr>
          <w:color w:val="000000"/>
          <w:sz w:val="24"/>
          <w:szCs w:val="24"/>
        </w:rPr>
        <w:br/>
        <w:t xml:space="preserve">        Respiciunt, clausi tenebris, et carcere caeco.”</w:t>
      </w:r>
    </w:p>
    <w:p>
      <w:pPr>
        <w:widowControl w:val="on"/>
        <w:pBdr/>
        <w:spacing w:before="240" w:after="240" w:line="240" w:lineRule="auto"/>
        <w:ind w:left="0" w:right="0"/>
        <w:jc w:val="left"/>
      </w:pPr>
      <w:r>
        <w:rPr>
          <w:color w:val="000000"/>
          <w:sz w:val="24"/>
          <w:szCs w:val="24"/>
        </w:rPr>
        <w:t xml:space="preserve">       “Hence ’tis they grieve and fear, avoiding light,</w:t>
      </w:r>
      <w:r>
        <w:rPr>
          <w:color w:val="000000"/>
          <w:sz w:val="24"/>
          <w:szCs w:val="24"/>
        </w:rPr>
        <w:br/>
        <w:t xml:space="preserve">        And shut themselves in prison dark from sight.”</w:t>
      </w:r>
    </w:p>
    <w:p>
      <w:pPr>
        <w:widowControl w:val="on"/>
        <w:pBdr/>
        <w:spacing w:before="240" w:after="240" w:line="240" w:lineRule="auto"/>
        <w:ind w:left="0" w:right="0"/>
        <w:jc w:val="left"/>
      </w:pPr>
      <w:r>
        <w:rPr>
          <w:color w:val="000000"/>
          <w:sz w:val="24"/>
          <w:szCs w:val="24"/>
        </w:rPr>
        <w:t xml:space="preserve">As Bellerophon in [2532]Homer,</w:t>
      </w:r>
    </w:p>
    <w:p>
      <w:pPr>
        <w:widowControl w:val="on"/>
        <w:pBdr/>
        <w:spacing w:before="240" w:after="240" w:line="240" w:lineRule="auto"/>
        <w:ind w:left="0" w:right="0"/>
        <w:jc w:val="left"/>
      </w:pPr>
      <w:r>
        <w:rPr>
          <w:color w:val="000000"/>
          <w:sz w:val="24"/>
          <w:szCs w:val="24"/>
        </w:rPr>
        <w:t xml:space="preserve">       “Qui miser in sylvis moerens errabat opacis,</w:t>
      </w:r>
      <w:r>
        <w:rPr>
          <w:color w:val="000000"/>
          <w:sz w:val="24"/>
          <w:szCs w:val="24"/>
        </w:rPr>
        <w:br/>
        <w:t xml:space="preserve">        Ipse suum cor edens, hominum vestigia vitans.”</w:t>
      </w:r>
    </w:p>
    <w:p>
      <w:pPr>
        <w:widowControl w:val="on"/>
        <w:pBdr/>
        <w:spacing w:before="240" w:after="240" w:line="240" w:lineRule="auto"/>
        <w:ind w:left="0" w:right="0"/>
        <w:jc w:val="left"/>
      </w:pPr>
      <w:r>
        <w:rPr>
          <w:color w:val="000000"/>
          <w:sz w:val="24"/>
          <w:szCs w:val="24"/>
        </w:rPr>
        <w:t xml:space="preserve">       “That wandered in the woods sad all alone,</w:t>
      </w:r>
      <w:r>
        <w:rPr>
          <w:color w:val="000000"/>
          <w:sz w:val="24"/>
          <w:szCs w:val="24"/>
        </w:rPr>
        <w:br/>
        <w:t xml:space="preserve">        Forsaking men’s society, making great moan.”</w:t>
      </w:r>
    </w:p>
    <w:p>
      <w:pPr>
        <w:keepNext w:val="on"/>
        <w:pageBreakBefore w:val="on"/>
        <w:widowControl w:val="on"/>
        <w:pBdr/>
        <w:spacing w:before="0" w:after="322" w:line="240" w:lineRule="auto"/>
        <w:ind w:left="0" w:right="0"/>
        <w:jc w:val="left"/>
        <w:outlineLvl w:val="0"/>
      </w:pPr>
      <w:r>
        <w:rPr>
          <w:b/>
          <w:color w:val="000000"/>
          <w:sz w:val="48"/>
          <w:szCs w:val="48"/>
        </w:rPr>
        <w:t xml:space="preserve">Page 331</w:t>
      </w:r>
    </w:p>
    <w:p>
      <w:pPr>
        <w:widowControl w:val="on"/>
        <w:pBdr/>
        <w:spacing w:before="240" w:after="240" w:line="240" w:lineRule="auto"/>
        <w:ind w:left="0" w:right="0"/>
        <w:jc w:val="left"/>
      </w:pPr>
      <w:r>
        <w:rPr>
          <w:color w:val="000000"/>
          <w:sz w:val="24"/>
          <w:szCs w:val="24"/>
        </w:rPr>
        <w:t xml:space="preserve">They delight in floods and waters, desert places, to walk alone in orchards, gardens, private walks, back lanes, averse from company, as Diogenes in his tub, or Timon Misanthropus [2533], they abhor all companions at last, even their nearest acquaintances and most familiar friends, for they have a conceit (I say) every man observes them, will deride, laugh to scorn, or misuse them, confining themselves therefore wholly to their private houses or chambers, </w:t>
      </w:r>
      <w:r>
        <w:rPr>
          <w:i/>
          <w:color w:val="000000"/>
          <w:sz w:val="24"/>
          <w:szCs w:val="24"/>
        </w:rPr>
        <w:t xml:space="preserve">fugiunt homines sine causa</w:t>
      </w:r>
      <w:r>
        <w:rPr>
          <w:color w:val="000000"/>
          <w:sz w:val="24"/>
          <w:szCs w:val="24"/>
        </w:rPr>
        <w:t xml:space="preserve"> (saith Rhasis) </w:t>
      </w:r>
      <w:r>
        <w:rPr>
          <w:i/>
          <w:color w:val="000000"/>
          <w:sz w:val="24"/>
          <w:szCs w:val="24"/>
        </w:rPr>
        <w:t xml:space="preserve">et odio habent</w:t>
      </w:r>
      <w:r>
        <w:rPr>
          <w:color w:val="000000"/>
          <w:sz w:val="24"/>
          <w:szCs w:val="24"/>
        </w:rPr>
        <w:t xml:space="preserve">, </w:t>
      </w:r>
      <w:r>
        <w:rPr>
          <w:i/>
          <w:color w:val="000000"/>
          <w:sz w:val="24"/>
          <w:szCs w:val="24"/>
        </w:rPr>
        <w:t xml:space="preserve">cont. l. 1. c. 9.</w:t>
      </w:r>
      <w:r>
        <w:rPr>
          <w:color w:val="000000"/>
          <w:sz w:val="24"/>
          <w:szCs w:val="24"/>
        </w:rPr>
        <w:t xml:space="preserve"> they will diet themselves, feed and live alone.  It was one of the chiefest reasons why the citizens of Abdera suspected Democritus to be melancholy and mad, because that, as Hippocrates related in his Epistle to Philopaemenes, [2534]"he forsook the city, lived in groves and hollow trees, upon a green bank by a brook side, or confluence of waters all day long, and all night.” </w:t>
      </w:r>
      <w:r>
        <w:rPr>
          <w:i/>
          <w:color w:val="000000"/>
          <w:sz w:val="24"/>
          <w:szCs w:val="24"/>
        </w:rPr>
        <w:t xml:space="preserve">Quae quidem</w:t>
      </w:r>
      <w:r>
        <w:rPr>
          <w:color w:val="000000"/>
          <w:sz w:val="24"/>
          <w:szCs w:val="24"/>
        </w:rPr>
        <w:t xml:space="preserve"> (saith he) </w:t>
      </w:r>
      <w:r>
        <w:rPr>
          <w:i/>
          <w:color w:val="000000"/>
          <w:sz w:val="24"/>
          <w:szCs w:val="24"/>
        </w:rPr>
        <w:t xml:space="preserve">plurimum atra bile vexatis et melancholicis eveniunt, deserta frequentant, hominumque congressum aversantur</w:t>
      </w:r>
      <w:r>
        <w:rPr>
          <w:color w:val="000000"/>
          <w:sz w:val="24"/>
          <w:szCs w:val="24"/>
        </w:rPr>
        <w:t xml:space="preserve">; [2535]which is an ordinary thing with melancholy men.  The Egyptians therefore in their hieroglyphics expressed a melancholy man by a hare sitting in her form, as being a most timorous and solitary creature, Pierius </w:t>
      </w:r>
      <w:r>
        <w:rPr>
          <w:i/>
          <w:color w:val="000000"/>
          <w:sz w:val="24"/>
          <w:szCs w:val="24"/>
        </w:rPr>
        <w:t xml:space="preserve">Hieroglyph. l. 12.</w:t>
      </w:r>
      <w:r>
        <w:rPr>
          <w:color w:val="000000"/>
          <w:sz w:val="24"/>
          <w:szCs w:val="24"/>
        </w:rPr>
        <w:t xml:space="preserve"> But this, and all precedent symptoms, are more or less apparent, as the humour is intended or remitted, hardly perceived in some, or not all, most manifest in others.  Childish in some, terrible in others; to be derided in one, pitied or admired in another; to him by fits, to a second continuate:  and howsoever these symptoms be common and incident to all persons, yet they are the more remarkable, frequent, furious and violent in melancholy men.  To speak in a word, there is nothing so vain, absurd, ridiculous, extravagant, impossible, incredible, so monstrous a chimera, so prodigious and strange, [2536]such as painters and poets durst not attempt, which they will not really fear, feign, suspect and imagine unto themselves:  and that which [2537]Lod.  Vives said in a jest of a silly country fellow, that killed his ass for drinking up the moon, </w:t>
      </w:r>
      <w:r>
        <w:rPr>
          <w:i/>
          <w:color w:val="000000"/>
          <w:sz w:val="24"/>
          <w:szCs w:val="24"/>
        </w:rPr>
        <w:t xml:space="preserve">ut lunam mundo redderet</w:t>
      </w:r>
      <w:r>
        <w:rPr>
          <w:color w:val="000000"/>
          <w:sz w:val="24"/>
          <w:szCs w:val="24"/>
        </w:rPr>
        <w:t xml:space="preserve">, you may truly say of them in earnest; they will act, conceive all extremes, contrarieties, and contradictions, and that in infinite varieties. </w:t>
      </w:r>
      <w:r>
        <w:rPr>
          <w:i/>
          <w:color w:val="000000"/>
          <w:sz w:val="24"/>
          <w:szCs w:val="24"/>
        </w:rPr>
        <w:t xml:space="preserve">Melancholici plane incredibilia sibi persuadent, ut vix omnibus saeculis duo reperti sint, qui idem imaginati sint (Erastus de Lamiis)</w:t>
      </w:r>
      <w:r>
        <w:rPr>
          <w:color w:val="000000"/>
          <w:sz w:val="24"/>
          <w:szCs w:val="24"/>
        </w:rPr>
        <w:t xml:space="preserve">, scarce two of two thousand that concur in the same symptoms.  The tower of Babel never yielded such confusion of tongues, as the chaos of melancholy doth variety of symptoms.  There is in all melancholy </w:t>
      </w:r>
      <w:r>
        <w:rPr>
          <w:i/>
          <w:color w:val="000000"/>
          <w:sz w:val="24"/>
          <w:szCs w:val="24"/>
        </w:rPr>
        <w:t xml:space="preserve">similitudo dissimilis</w:t>
      </w:r>
      <w:r>
        <w:rPr>
          <w:color w:val="000000"/>
          <w:sz w:val="24"/>
          <w:szCs w:val="24"/>
        </w:rPr>
        <w:t xml:space="preserve">, like men’s faces, a disagreeing likeness still; and as in a river we swim in the same place, though not in the same numerical water; as the same instrument affords several lessons, so the same disease yields diversity of symptoms.  Which howsoever they be diverse, intricate, and hard to be confined, I will adventure yet in such a vast confusion and generality to bring them into some order; and so descend to particulars.</w:t>
      </w:r>
    </w:p>
    <w:p>
      <w:pPr>
        <w:keepNext w:val="on"/>
        <w:pageBreakBefore w:val="on"/>
        <w:widowControl w:val="on"/>
        <w:pBdr/>
        <w:spacing w:before="0" w:after="322" w:line="240" w:lineRule="auto"/>
        <w:ind w:left="0" w:right="0"/>
        <w:jc w:val="left"/>
        <w:outlineLvl w:val="0"/>
      </w:pPr>
      <w:r>
        <w:rPr>
          <w:b/>
          <w:color w:val="000000"/>
          <w:sz w:val="48"/>
          <w:szCs w:val="48"/>
        </w:rPr>
        <w:t xml:space="preserve">Page 332</w:t>
      </w:r>
    </w:p>
    <w:p>
      <w:pPr>
        <w:widowControl w:val="on"/>
        <w:pBdr/>
        <w:spacing w:before="240" w:after="240" w:line="240" w:lineRule="auto"/>
        <w:ind w:left="0" w:right="0"/>
        <w:jc w:val="left"/>
      </w:pPr>
      <w:r>
        <w:rPr>
          <w:color w:val="000000"/>
          <w:sz w:val="24"/>
          <w:szCs w:val="24"/>
        </w:rPr>
        <w:t xml:space="preserve">SUBSECT.  III.—­</w:t>
      </w:r>
      <w:r>
        <w:rPr>
          <w:i/>
          <w:color w:val="000000"/>
          <w:sz w:val="24"/>
          <w:szCs w:val="24"/>
        </w:rPr>
        <w:t xml:space="preserve">Particular Symptoms from the influence of Stars, parts of the Body, and Humours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Some men have peculiar symptoms, according to their temperament and crisis, which they had from the stars and those celestial influences, variety of wits and dispositions, as Anthony Zara contends, </w:t>
      </w:r>
      <w:r>
        <w:rPr>
          <w:i/>
          <w:color w:val="000000"/>
          <w:sz w:val="24"/>
          <w:szCs w:val="24"/>
        </w:rPr>
        <w:t xml:space="preserve">Anat. ingen. sect. 1. memb. 11, 12, 13, 14.</w:t>
      </w:r>
      <w:r>
        <w:rPr>
          <w:color w:val="000000"/>
          <w:sz w:val="24"/>
          <w:szCs w:val="24"/>
        </w:rPr>
        <w:t xml:space="preserve"> </w:t>
      </w:r>
      <w:r>
        <w:rPr>
          <w:i/>
          <w:color w:val="000000"/>
          <w:sz w:val="24"/>
          <w:szCs w:val="24"/>
        </w:rPr>
        <w:t xml:space="preserve">plurimum irritant influentiae, caelestes, unde cientur animi aegritudines et morbi corporum</w:t>
      </w:r>
      <w:r>
        <w:rPr>
          <w:color w:val="000000"/>
          <w:sz w:val="24"/>
          <w:szCs w:val="24"/>
        </w:rPr>
        <w:t xml:space="preserve">. [2538]One saith, diverse diseases of the body and mind proceed from their influences, [2539]as I have already proved out of Ptolemy, Pontanus, Lemnius, Cardan, and others as they are principal significators of manners, diseases, mutually irradiated, or lords of the geniture, &amp;c.  Ptolomeus in his centiloquy, Hermes, or whosoever else the author of that tract, attributes all these symptoms, which are in melancholy men, to celestial influences:  which opinion Mercurialis </w:t>
      </w:r>
      <w:r>
        <w:rPr>
          <w:i/>
          <w:color w:val="000000"/>
          <w:sz w:val="24"/>
          <w:szCs w:val="24"/>
        </w:rPr>
        <w:t xml:space="preserve">de affect, lib. cap. 10.</w:t>
      </w:r>
      <w:r>
        <w:rPr>
          <w:color w:val="000000"/>
          <w:sz w:val="24"/>
          <w:szCs w:val="24"/>
        </w:rPr>
        <w:t xml:space="preserve"> rejects; but, as I say, [2540]Jovianus Pontanus and others stiffly defend.  That some are solitary, dull, heavy, churlish; some again blithe, buxom, light, and merry, they ascribe wholly to the stars.  As if Saturn be predominant in his nativity, and cause melancholy in his temperature, then [2541]he shall be very austere, sullen, churlish, black of colour, profound in his cogitations, full of cares, miseries, and discontents, sad and fearful, always silent, solitary, still delighting in husbandry, in woods, orchards, gardens, rivers, ponds, pools, dark walks and close:  </w:t>
      </w:r>
      <w:r>
        <w:rPr>
          <w:i/>
          <w:color w:val="000000"/>
          <w:sz w:val="24"/>
          <w:szCs w:val="24"/>
        </w:rPr>
        <w:t xml:space="preserve">Cogitationes sunt velle aedificare, velle arbores plantare, agros colere</w:t>
      </w:r>
      <w:r>
        <w:rPr>
          <w:color w:val="000000"/>
          <w:sz w:val="24"/>
          <w:szCs w:val="24"/>
        </w:rPr>
        <w:t xml:space="preserve">, &amp;c.  To catch birds, fishes, &amp;c. still contriving and musing of such matters.  If Jupiter domineers, they are more ambitious, still meditating of kingdoms, magistracies, offices, honours, or that they are princes, potentates, and how they would carry themselves, &amp;c.  If Mars, they are all for wars, brave combats, monomachies, testy, choleric, harebrain, rash, furious, and violent in their actions.  They will feign themselves victors, commanders, are passionate and satirical in their speeches, great braggers, ruddy of colour.  And though they be poor in show, vile and base, yet like Telephus and Peleus in the [2542]poet, </w:t>
      </w:r>
      <w:r>
        <w:rPr>
          <w:i/>
          <w:color w:val="000000"/>
          <w:sz w:val="24"/>
          <w:szCs w:val="24"/>
        </w:rPr>
        <w:t xml:space="preserve">Ampullas jactant et sesquipedalia verba</w:t>
      </w:r>
      <w:r>
        <w:rPr>
          <w:color w:val="000000"/>
          <w:sz w:val="24"/>
          <w:szCs w:val="24"/>
        </w:rPr>
        <w:t xml:space="preserve">, “forget their swelling and gigantic words,” their mouths are full of myriads, and tetrarchs at their tongues’ end.  If the sun, they will be lords, emperors, in conceit at least, and monarchs, give offices, honours, &amp;c.  If Venus, they are still courting of their mistresses, and most apt to love, amorously given, they seem to hear music, plays, see fine pictures, dancers, merriments, and the like.  Ever in love, and dote on all they see.  Mercurialists are solitary, much in contemplation, subtle, poets, philosophers, and musing most part about such matters.  If the moon have a hand, they are all for peregrinations, sea voyages, much affected with travels, to discourse, read, meditate of such things; wandering in their thoughts, diverse, much delighting in waters, to fish, fowl, &amp;c.</w:t>
      </w:r>
    </w:p>
    <w:p>
      <w:pPr>
        <w:keepNext w:val="on"/>
        <w:pageBreakBefore w:val="on"/>
        <w:widowControl w:val="on"/>
        <w:pBdr/>
        <w:spacing w:before="0" w:after="322" w:line="240" w:lineRule="auto"/>
        <w:ind w:left="0" w:right="0"/>
        <w:jc w:val="left"/>
        <w:outlineLvl w:val="0"/>
      </w:pPr>
      <w:r>
        <w:rPr>
          <w:b/>
          <w:color w:val="000000"/>
          <w:sz w:val="48"/>
          <w:szCs w:val="48"/>
        </w:rPr>
        <w:t xml:space="preserve">Page 333</w:t>
      </w:r>
    </w:p>
    <w:p>
      <w:pPr>
        <w:widowControl w:val="on"/>
        <w:pBdr/>
        <w:spacing w:before="240" w:after="240" w:line="240" w:lineRule="auto"/>
        <w:ind w:left="0" w:right="0"/>
        <w:jc w:val="left"/>
      </w:pPr>
      <w:r>
        <w:rPr>
          <w:color w:val="000000"/>
          <w:sz w:val="24"/>
          <w:szCs w:val="24"/>
        </w:rPr>
        <w:t xml:space="preserve">But the most immediate symptoms proceed from the temperature itself, and the organical parts, as head, liver, spleen, mesaraic veins, heart, womb, stomach, &amp;c., and most especially from distemperature of spirits (which, as [2543]Hercules de Saxonia contends, are wholly immaterial), or from the four humours in those seats, whether they be hot or cold, natural, unnatural, innate or adventitious, intended or remitted, simple or mixed, their diverse mixtures, and several adustions, combinations, which may be as diversely varied, as those [2544]four first qualities in [2545] Clavius, and produce as many several symptoms and monstrous fictions as wine doth effect, which as Andreas Bachius observes, </w:t>
      </w:r>
      <w:r>
        <w:rPr>
          <w:i/>
          <w:color w:val="000000"/>
          <w:sz w:val="24"/>
          <w:szCs w:val="24"/>
        </w:rPr>
        <w:t xml:space="preserve">lib. 3. de vino, cap. 20.</w:t>
      </w:r>
      <w:r>
        <w:rPr>
          <w:color w:val="000000"/>
          <w:sz w:val="24"/>
          <w:szCs w:val="24"/>
        </w:rPr>
        <w:t xml:space="preserve"> are infinite.  Of greater note be these.</w:t>
      </w:r>
    </w:p>
    <w:p>
      <w:pPr>
        <w:widowControl w:val="on"/>
        <w:pBdr/>
        <w:spacing w:before="240" w:after="240" w:line="240" w:lineRule="auto"/>
        <w:ind w:left="0" w:right="0"/>
        <w:jc w:val="left"/>
      </w:pPr>
      <w:r>
        <w:rPr>
          <w:color w:val="000000"/>
          <w:sz w:val="24"/>
          <w:szCs w:val="24"/>
        </w:rPr>
        <w:t xml:space="preserve">If it be natural melancholy, as Lod.  Mercatus, </w:t>
      </w:r>
      <w:r>
        <w:rPr>
          <w:i/>
          <w:color w:val="000000"/>
          <w:sz w:val="24"/>
          <w:szCs w:val="24"/>
        </w:rPr>
        <w:t xml:space="preserve">lib. 1. cap. 17. de melan.</w:t>
      </w:r>
      <w:r>
        <w:rPr>
          <w:color w:val="000000"/>
          <w:sz w:val="24"/>
          <w:szCs w:val="24"/>
        </w:rPr>
        <w:t xml:space="preserve"> T. Bright. </w:t>
      </w:r>
      <w:r>
        <w:rPr>
          <w:i/>
          <w:color w:val="000000"/>
          <w:sz w:val="24"/>
          <w:szCs w:val="24"/>
        </w:rPr>
        <w:t xml:space="preserve">c. 16.</w:t>
      </w:r>
      <w:r>
        <w:rPr>
          <w:color w:val="000000"/>
          <w:sz w:val="24"/>
          <w:szCs w:val="24"/>
        </w:rPr>
        <w:t xml:space="preserve"> hath largely described, either of the spleen, or of the veins, faulty by excess of quantity, or thickness of substance, it is a cold and dry humour, as Montanus affirms, </w:t>
      </w:r>
      <w:r>
        <w:rPr>
          <w:i/>
          <w:color w:val="000000"/>
          <w:sz w:val="24"/>
          <w:szCs w:val="24"/>
        </w:rPr>
        <w:t xml:space="preserve">consil. 26</w:t>
      </w:r>
      <w:r>
        <w:rPr>
          <w:color w:val="000000"/>
          <w:sz w:val="24"/>
          <w:szCs w:val="24"/>
        </w:rPr>
        <w:t xml:space="preserve"> the parties are sad, timorous and fearful.  Prosper Calenus, in his book </w:t>
      </w:r>
      <w:r>
        <w:rPr>
          <w:i/>
          <w:color w:val="000000"/>
          <w:sz w:val="24"/>
          <w:szCs w:val="24"/>
        </w:rPr>
        <w:t xml:space="preserve">de atra bile</w:t>
      </w:r>
      <w:r>
        <w:rPr>
          <w:color w:val="000000"/>
          <w:sz w:val="24"/>
          <w:szCs w:val="24"/>
        </w:rPr>
        <w:t xml:space="preserve">, will have them to be more stupid than ordinary, cold, heavy, solitary, sluggish. </w:t>
      </w:r>
      <w:r>
        <w:rPr>
          <w:i/>
          <w:color w:val="000000"/>
          <w:sz w:val="24"/>
          <w:szCs w:val="24"/>
        </w:rPr>
        <w:t xml:space="preserve">Si multam atram bilem et frigidam habent</w:t>
      </w:r>
      <w:r>
        <w:rPr>
          <w:color w:val="000000"/>
          <w:sz w:val="24"/>
          <w:szCs w:val="24"/>
        </w:rPr>
        <w:t xml:space="preserve">.  Hercules de Saxonia, </w:t>
      </w:r>
      <w:r>
        <w:rPr>
          <w:i/>
          <w:color w:val="000000"/>
          <w:sz w:val="24"/>
          <w:szCs w:val="24"/>
        </w:rPr>
        <w:t xml:space="preserve">c. 19. l. 7.</w:t>
      </w:r>
      <w:r>
        <w:rPr>
          <w:color w:val="000000"/>
          <w:sz w:val="24"/>
          <w:szCs w:val="24"/>
        </w:rPr>
        <w:t xml:space="preserve"> [2546]"holds these that are naturally melancholy, to be of a leaden colour or black,” and so doth Guianerius, </w:t>
      </w:r>
      <w:r>
        <w:rPr>
          <w:i/>
          <w:color w:val="000000"/>
          <w:sz w:val="24"/>
          <w:szCs w:val="24"/>
        </w:rPr>
        <w:t xml:space="preserve">c. 3. tract. 15.</w:t>
      </w:r>
      <w:r>
        <w:rPr>
          <w:color w:val="000000"/>
          <w:sz w:val="24"/>
          <w:szCs w:val="24"/>
        </w:rPr>
        <w:t xml:space="preserve"> and such as think themselves dead many times, or that they see, talk with black men, dead men, spirits and goblins frequently, if it be in excess.  These symptoms vary according to the mixture of those four humours adust, which is unnatural melancholy.  For as Trallianus hath written, </w:t>
      </w:r>
      <w:r>
        <w:rPr>
          <w:i/>
          <w:color w:val="000000"/>
          <w:sz w:val="24"/>
          <w:szCs w:val="24"/>
        </w:rPr>
        <w:t xml:space="preserve">cap. 16. l. 7.</w:t>
      </w:r>
      <w:r>
        <w:rPr>
          <w:color w:val="000000"/>
          <w:sz w:val="24"/>
          <w:szCs w:val="24"/>
        </w:rPr>
        <w:t xml:space="preserve"> [2547]"There is not one cause of this melancholy, nor one humour which begets, but divers diversely intermixed, from whence proceeds this variety of symptoms:”  and those varying again as they are hot or cold. [2548]"Cold melancholy” (saith Benedic.  Vittorius Faventinus </w:t>
      </w:r>
      <w:r>
        <w:rPr>
          <w:i/>
          <w:color w:val="000000"/>
          <w:sz w:val="24"/>
          <w:szCs w:val="24"/>
        </w:rPr>
        <w:t xml:space="preserve">pract. mag.</w:t>
      </w:r>
      <w:r>
        <w:rPr>
          <w:color w:val="000000"/>
          <w:sz w:val="24"/>
          <w:szCs w:val="24"/>
        </w:rPr>
        <w:t xml:space="preserve">) “is a cause of dotage, and more mild symptoms, if hot or more adust, of more violent passions, and furies.”  Fracastorius, </w:t>
      </w:r>
      <w:r>
        <w:rPr>
          <w:i/>
          <w:color w:val="000000"/>
          <w:sz w:val="24"/>
          <w:szCs w:val="24"/>
        </w:rPr>
        <w:t xml:space="preserve">l. 2. de intellect.</w:t>
      </w:r>
      <w:r>
        <w:rPr>
          <w:color w:val="000000"/>
          <w:sz w:val="24"/>
          <w:szCs w:val="24"/>
        </w:rPr>
        <w:t xml:space="preserve"> will have us to consider well of it, [2549]"with what kind of melancholy every one is troubled, for it much avails to know it; one is enraged by fervent heat, another is possessed by sad and cold; one is fearful, shamefaced; the other impudent and bold;” as Ajax, </w:t>
      </w:r>
      <w:r>
        <w:rPr>
          <w:i/>
          <w:color w:val="000000"/>
          <w:sz w:val="24"/>
          <w:szCs w:val="24"/>
        </w:rPr>
        <w:t xml:space="preserve">Arma rapit superosque furens inpraelia poscit</w:t>
      </w:r>
      <w:r>
        <w:rPr>
          <w:color w:val="000000"/>
          <w:sz w:val="24"/>
          <w:szCs w:val="24"/>
        </w:rPr>
        <w:t xml:space="preserve">:  quite mad or tending to madness. </w:t>
      </w:r>
      <w:r>
        <w:rPr>
          <w:i/>
          <w:color w:val="000000"/>
          <w:sz w:val="24"/>
          <w:szCs w:val="24"/>
        </w:rPr>
        <w:t xml:space="preserve">Nunc hos, nunc impetit illos.</w:t>
      </w:r>
      <w:r>
        <w:rPr>
          <w:color w:val="000000"/>
          <w:sz w:val="24"/>
          <w:szCs w:val="24"/>
        </w:rPr>
        <w:t xml:space="preserve"> Bellerophon on the other side, </w:t>
      </w:r>
      <w:r>
        <w:rPr>
          <w:i/>
          <w:color w:val="000000"/>
          <w:sz w:val="24"/>
          <w:szCs w:val="24"/>
        </w:rPr>
        <w:t xml:space="preserve">solis errat male sanus in agris</w:t>
      </w:r>
      <w:r>
        <w:rPr>
          <w:color w:val="000000"/>
          <w:sz w:val="24"/>
          <w:szCs w:val="24"/>
        </w:rPr>
        <w:t xml:space="preserve">, wanders alone in the woods; one despairs, weeps, and is weary of his life, another laughs, &amp;c.  All which variety is produced from the several degrees of heat and cold, which [2550]Hercules de Saxonia will have wholly proceed from the distemperature of spirits alone, animal especially, and those immaterial, the next and immediate causes</w:t>
      </w:r>
    </w:p>
    <w:p>
      <w:pPr>
        <w:keepNext w:val="on"/>
        <w:pageBreakBefore w:val="on"/>
        <w:widowControl w:val="on"/>
        <w:pBdr/>
        <w:spacing w:before="0" w:after="322" w:line="240" w:lineRule="auto"/>
        <w:ind w:left="0" w:right="0"/>
        <w:jc w:val="left"/>
        <w:outlineLvl w:val="0"/>
      </w:pPr>
      <w:r>
        <w:rPr>
          <w:b/>
          <w:color w:val="000000"/>
          <w:sz w:val="48"/>
          <w:szCs w:val="48"/>
        </w:rPr>
        <w:t xml:space="preserve">Page 334</w:t>
      </w:r>
    </w:p>
    <w:p>
      <w:pPr>
        <w:widowControl w:val="on"/>
        <w:pBdr/>
        <w:spacing w:before="240" w:after="240" w:line="240" w:lineRule="auto"/>
        <w:ind w:left="0" w:right="0"/>
        <w:jc w:val="left"/>
      </w:pPr>
      <w:r>
        <w:rPr>
          <w:color w:val="000000"/>
          <w:sz w:val="24"/>
          <w:szCs w:val="24"/>
        </w:rPr>
        <w:t xml:space="preserve">of melancholy, as they are hot, cold, dry, moist, and from their agitation proceeds that diversity of symptoms, which he reckons up, in the [2551]thirteenth chap. of his Tract of Melancholy, and that largely through every part.  Others will have them come from the diverse adustion of the four humours, which in this unnatural melancholy, by corruption of blood, adust choler, or melancholy natural, [2552]"by excessive distemper of heat turned, in comparison of the natural, into a sharp lye by force of adustion, cause, according to the diversity of their matter, diverse and strange symptoms,” which T. Bright reckons up in his following chapter.  So doth [2553]Arculanus, according to the four principal humours adust, and many others.</w:t>
      </w:r>
    </w:p>
    <w:p>
      <w:pPr>
        <w:widowControl w:val="on"/>
        <w:pBdr/>
        <w:spacing w:before="240" w:after="240" w:line="240" w:lineRule="auto"/>
        <w:ind w:left="0" w:right="0"/>
        <w:jc w:val="left"/>
      </w:pPr>
      <w:r>
        <w:rPr>
          <w:color w:val="000000"/>
          <w:sz w:val="24"/>
          <w:szCs w:val="24"/>
        </w:rPr>
        <w:t xml:space="preserve">For example, if it proceed from phlegm, (which is seldom and not so frequently as the rest) [2554]it stirs up dull symptoms, and a kind of stupidity, or impassionate hurt:  they are sleepy, saith [2555]Savanarola, dull, slow, cold, blockish, ass-like, </w:t>
      </w:r>
      <w:r>
        <w:rPr>
          <w:i/>
          <w:color w:val="000000"/>
          <w:sz w:val="24"/>
          <w:szCs w:val="24"/>
        </w:rPr>
        <w:t xml:space="preserve">Asininam melancholiam</w:t>
      </w:r>
      <w:r>
        <w:rPr>
          <w:color w:val="000000"/>
          <w:sz w:val="24"/>
          <w:szCs w:val="24"/>
        </w:rPr>
        <w:t xml:space="preserve">, [2556] Melancthon calls it, “they are much given to weeping, and delight in waters, ponds, pools, rivers, fishing, fowling,” &amp;c. (Arnoldus </w:t>
      </w:r>
      <w:r>
        <w:rPr>
          <w:i/>
          <w:color w:val="000000"/>
          <w:sz w:val="24"/>
          <w:szCs w:val="24"/>
        </w:rPr>
        <w:t xml:space="preserve">breviar. 1. cap. 18.</w:t>
      </w:r>
      <w:r>
        <w:rPr>
          <w:color w:val="000000"/>
          <w:sz w:val="24"/>
          <w:szCs w:val="24"/>
        </w:rPr>
        <w:t xml:space="preserve">) They are [2557]pale of colour, slothful, apt to sleep, heavy; [2558]much troubled with headache, continual meditation, and muttering to themselves; they dream of waters, [2559]that they are in danger of drowning, and fear such things, Rhasis.  They are fatter than others that are melancholy, of a muddy complexion, apter to spit, [2560] sleep, more troubled with rheum than the rest, and have their eyes still fixed on the ground.  Such a patient had Hercules de Saxonia, a widow in Venice, that was fat and very sleepy still; Christophorus a Vega another affected in the same sort.  If it be inveterate or violent, the symptoms are more evident, they plainly denote and are ridiculous to others, in all their gestures, actions, speeches; imagining impossibilities, as he in Christophorus a Vega, that thought he was a tun of wine, [2561]and that Siennois, that resolved within himself not to piss, for fear he should drown all the town.</w:t>
      </w:r>
    </w:p>
    <w:p>
      <w:pPr>
        <w:widowControl w:val="on"/>
        <w:pBdr/>
        <w:spacing w:before="240" w:after="240" w:line="240" w:lineRule="auto"/>
        <w:ind w:left="0" w:right="0"/>
        <w:jc w:val="left"/>
      </w:pPr>
      <w:r>
        <w:rPr>
          <w:color w:val="000000"/>
          <w:sz w:val="24"/>
          <w:szCs w:val="24"/>
        </w:rPr>
        <w:t xml:space="preserve">If it proceed from blood adust, or that there be a mixture of blood in it, [2562]"such are commonly ruddy of complexion, and high-coloured,” according to Salust.  Salvianus, and Hercules de Saxonia.  And as Savanarola, Vittorius Faventinus Emper. farther adds, [2563]"the veins of their eyes be red, as well as their faces.”  They are much inclined to laughter, witty and merry, conceited in discourse, pleasant, if they be not far gone, much given to music, dancing, and to be in women’s company.  They meditate wholly on such things, and think [2564]"they see or hear plays, dancing, and suchlike sports” (free from all fear and sorrow, as [2565]Hercules de Saxonia supposeth.) If they be more strongly possessed with this kind of melancholy, Arnoldus adds, </w:t>
      </w:r>
      <w:r>
        <w:rPr>
          <w:i/>
          <w:color w:val="000000"/>
          <w:sz w:val="24"/>
          <w:szCs w:val="24"/>
        </w:rPr>
        <w:t xml:space="preserve">Breviar. lib. 1. cap. 18.</w:t>
      </w:r>
      <w:r>
        <w:rPr>
          <w:color w:val="000000"/>
          <w:sz w:val="24"/>
          <w:szCs w:val="24"/>
        </w:rPr>
        <w:t xml:space="preserve"> Like him of Argos in the Poet, that sate laughing [2566]all day long, as if he had</w:t>
      </w:r>
    </w:p>
    <w:p>
      <w:pPr>
        <w:keepNext w:val="on"/>
        <w:pageBreakBefore w:val="on"/>
        <w:widowControl w:val="on"/>
        <w:pBdr/>
        <w:spacing w:before="0" w:after="322" w:line="240" w:lineRule="auto"/>
        <w:ind w:left="0" w:right="0"/>
        <w:jc w:val="left"/>
        <w:outlineLvl w:val="0"/>
      </w:pPr>
      <w:r>
        <w:rPr>
          <w:b/>
          <w:color w:val="000000"/>
          <w:sz w:val="48"/>
          <w:szCs w:val="48"/>
        </w:rPr>
        <w:t xml:space="preserve">Page 335</w:t>
      </w:r>
    </w:p>
    <w:p>
      <w:pPr>
        <w:widowControl w:val="on"/>
        <w:pBdr/>
        <w:spacing w:before="240" w:after="240" w:line="240" w:lineRule="auto"/>
        <w:ind w:left="0" w:right="0"/>
        <w:jc w:val="left"/>
      </w:pPr>
      <w:r>
        <w:rPr>
          <w:color w:val="000000"/>
          <w:sz w:val="24"/>
          <w:szCs w:val="24"/>
        </w:rPr>
        <w:t xml:space="preserve">been at a theatre.  Such another is mentioned by [2567]Aristotle, living at Abydos, a town of Asia Minor, that would sit after the same fashion, as if he had been upon a stage, and sometimes act himself; now clap his hands, and laugh, as if he had been well pleased with the sight.  Wolfius relates of a country fellow called Brunsellius, subject to this humour, [2568]"that being by chance at a sermon, saw a woman fall off from a form half asleep, at which object most of the company laughed, but he for his part was so much moved, that for three whole days after he did nothing but laugh, by which means he was much weakened, and worse a long time following.”  Such a one was old Sophocles, and Democritus himself had </w:t>
      </w:r>
      <w:r>
        <w:rPr>
          <w:i/>
          <w:color w:val="000000"/>
          <w:sz w:val="24"/>
          <w:szCs w:val="24"/>
        </w:rPr>
        <w:t xml:space="preserve">hilare delirium</w:t>
      </w:r>
      <w:r>
        <w:rPr>
          <w:color w:val="000000"/>
          <w:sz w:val="24"/>
          <w:szCs w:val="24"/>
        </w:rPr>
        <w:t xml:space="preserve">, much in this vein.  Laurentius </w:t>
      </w:r>
      <w:r>
        <w:rPr>
          <w:i/>
          <w:color w:val="000000"/>
          <w:sz w:val="24"/>
          <w:szCs w:val="24"/>
        </w:rPr>
        <w:t xml:space="preserve">cap. 3. de melan.</w:t>
      </w:r>
      <w:r>
        <w:rPr>
          <w:color w:val="000000"/>
          <w:sz w:val="24"/>
          <w:szCs w:val="24"/>
        </w:rPr>
        <w:t xml:space="preserve"> thinks this kind of melancholy, which is a little adust with some mixture of blood, to be that which Aristotle meant, when he said melancholy men of all others are most witty, which causeth many times a divine ravishment, and a kind of </w:t>
      </w:r>
      <w:r>
        <w:rPr>
          <w:i/>
          <w:color w:val="000000"/>
          <w:sz w:val="24"/>
          <w:szCs w:val="24"/>
        </w:rPr>
        <w:t xml:space="preserve">enthusiasmus</w:t>
      </w:r>
      <w:r>
        <w:rPr>
          <w:color w:val="000000"/>
          <w:sz w:val="24"/>
          <w:szCs w:val="24"/>
        </w:rPr>
        <w:t xml:space="preserve">, which stirreth them up to be excellent philosophers, poets, prophets, &amp;c.  Mercurialis, </w:t>
      </w:r>
      <w:r>
        <w:rPr>
          <w:i/>
          <w:color w:val="000000"/>
          <w:sz w:val="24"/>
          <w:szCs w:val="24"/>
        </w:rPr>
        <w:t xml:space="preserve">consil. 110.</w:t>
      </w:r>
      <w:r>
        <w:rPr>
          <w:color w:val="000000"/>
          <w:sz w:val="24"/>
          <w:szCs w:val="24"/>
        </w:rPr>
        <w:t xml:space="preserve"> gives instance in a young man his patient, sanguine melancholy, [2569]"of a great wit, and excellently learned.”</w:t>
      </w:r>
    </w:p>
    <w:p>
      <w:pPr>
        <w:widowControl w:val="on"/>
        <w:pBdr/>
        <w:spacing w:before="240" w:after="240" w:line="240" w:lineRule="auto"/>
        <w:ind w:left="0" w:right="0"/>
        <w:jc w:val="left"/>
      </w:pPr>
      <w:r>
        <w:rPr>
          <w:color w:val="000000"/>
          <w:sz w:val="24"/>
          <w:szCs w:val="24"/>
        </w:rPr>
        <w:t xml:space="preserve">If it arise from choler adust, they are bold and impudent, and of a more harebrain disposition, apt to quarrel, and think of such things, battles, combats, and their manhood, furious; impatient in discourse, stiff, irrefragable and prodigious in their tenets; and if they be moved, most violent, outrageous, [2570]ready to disgrace, provoke any, to kill themselves and others; Arnoldus adds, stark mad by fits, [2571]"they sleep little, their urine is subtle and fiery.” (Guianerius.) “In their fits you shall hear them speak all manner of languages, Hebrew, Greek, and Latin, that never were taught or knew them before.”  Apponensis in </w:t>
      </w:r>
      <w:r>
        <w:rPr>
          <w:i/>
          <w:color w:val="000000"/>
          <w:sz w:val="24"/>
          <w:szCs w:val="24"/>
        </w:rPr>
        <w:t xml:space="preserve">com. in Pro. sec. 30.</w:t>
      </w:r>
      <w:r>
        <w:rPr>
          <w:color w:val="000000"/>
          <w:sz w:val="24"/>
          <w:szCs w:val="24"/>
        </w:rPr>
        <w:t xml:space="preserve"> speaks of a mad woman that spake excellent good Latin:  and Rhasis knew another, that could prophecy in her fit, and foretell things truly to come. [2572]Guianerius had a patient could make Latin verses when the moon was combust, otherwise illiterate.  Avicenna and some of his adherents will have these symptoms, when they happen, to proceed from the devil, and that they are rather </w:t>
      </w:r>
      <w:r>
        <w:rPr>
          <w:i/>
          <w:color w:val="000000"/>
          <w:sz w:val="24"/>
          <w:szCs w:val="24"/>
        </w:rPr>
        <w:t xml:space="preserve">demoniaci</w:t>
      </w:r>
      <w:r>
        <w:rPr>
          <w:color w:val="000000"/>
          <w:sz w:val="24"/>
          <w:szCs w:val="24"/>
        </w:rPr>
        <w:t xml:space="preserve">, possessed, than mad or melancholy, or both together, as Jason Pratensis thinks, </w:t>
      </w:r>
      <w:r>
        <w:rPr>
          <w:i/>
          <w:color w:val="000000"/>
          <w:sz w:val="24"/>
          <w:szCs w:val="24"/>
        </w:rPr>
        <w:t xml:space="preserve">Immiscent se mali genii</w:t>
      </w:r>
      <w:r>
        <w:rPr>
          <w:color w:val="000000"/>
          <w:sz w:val="24"/>
          <w:szCs w:val="24"/>
        </w:rPr>
        <w:t xml:space="preserve">, &amp;c. but most ascribe it to the humour, which opinion Montaltus </w:t>
      </w:r>
      <w:r>
        <w:rPr>
          <w:i/>
          <w:color w:val="000000"/>
          <w:sz w:val="24"/>
          <w:szCs w:val="24"/>
        </w:rPr>
        <w:t xml:space="preserve">cap. 21.</w:t>
      </w:r>
      <w:r>
        <w:rPr>
          <w:color w:val="000000"/>
          <w:sz w:val="24"/>
          <w:szCs w:val="24"/>
        </w:rPr>
        <w:t xml:space="preserve"> stiffly maintains, confuting Avicenna and the rest, referring it wholly to the quality and disposition of the humour and subject.  Cardan </w:t>
      </w:r>
      <w:r>
        <w:rPr>
          <w:i/>
          <w:color w:val="000000"/>
          <w:sz w:val="24"/>
          <w:szCs w:val="24"/>
        </w:rPr>
        <w:t xml:space="preserve">de rerum var. lib. 8. cap. 10.</w:t>
      </w:r>
      <w:r>
        <w:rPr>
          <w:color w:val="000000"/>
          <w:sz w:val="24"/>
          <w:szCs w:val="24"/>
        </w:rPr>
        <w:t xml:space="preserve"> holds these men of all others fit to be assassins, bold, hardy, fierce, and adventurous, to undertake anything by reason of their choler adust. [2573]"This humour, saith he, prepares them to endure death itself, and all manner of torments with invincible courage, and ’tis a wonder to see with what alacrity they will undergo such tortures,” </w:t>
      </w:r>
      <w:r>
        <w:rPr>
          <w:i/>
          <w:color w:val="000000"/>
          <w:sz w:val="24"/>
          <w:szCs w:val="24"/>
        </w:rPr>
        <w:t xml:space="preserve">ut supra naturam res videatur</w:t>
      </w:r>
      <w:r>
        <w:rPr>
          <w:color w:val="000000"/>
          <w:sz w:val="24"/>
          <w:szCs w:val="24"/>
        </w:rPr>
        <w:t xml:space="preserve">:  he ascribes this generosity, fury, or rather stupidity, to this adustion of choler and melancholy:  but I take these rather to be mad or desperate, than properly melancholy; for commonly this humour so adust and hot, degenerates into madness.</w:t>
      </w:r>
    </w:p>
    <w:p>
      <w:pPr>
        <w:keepNext w:val="on"/>
        <w:pageBreakBefore w:val="on"/>
        <w:widowControl w:val="on"/>
        <w:pBdr/>
        <w:spacing w:before="0" w:after="322" w:line="240" w:lineRule="auto"/>
        <w:ind w:left="0" w:right="0"/>
        <w:jc w:val="left"/>
        <w:outlineLvl w:val="0"/>
      </w:pPr>
      <w:r>
        <w:rPr>
          <w:b/>
          <w:color w:val="000000"/>
          <w:sz w:val="48"/>
          <w:szCs w:val="48"/>
        </w:rPr>
        <w:t xml:space="preserve">Page 336</w:t>
      </w:r>
    </w:p>
    <w:p>
      <w:pPr>
        <w:widowControl w:val="on"/>
        <w:pBdr/>
        <w:spacing w:before="240" w:after="240" w:line="240" w:lineRule="auto"/>
        <w:ind w:left="0" w:right="0"/>
        <w:jc w:val="left"/>
      </w:pPr>
      <w:r>
        <w:rPr>
          <w:color w:val="000000"/>
          <w:sz w:val="24"/>
          <w:szCs w:val="24"/>
        </w:rPr>
        <w:t xml:space="preserve">If it come from melancholy itself adust, those men, saith Avicenna, [2574] “are usually sad and solitary, and that continually, and in excess, more than ordinarily suspicious more fearful, and have long, sore, and most corrupt imaginations;” cold and black, bashful, and so solitary, that as [2575]Arnoldus writes, “they will endure no company, they dream of graves still, and dead men, and think themselves bewitched or dead:”  if it be extreme, they think they hear hideous noises, see and talk [2576]"with black men, and converse familiarly with devils, and such strange chimeras and visions,” (Gordonius) or that they are possessed by them, that somebody talks to them, or within them. </w:t>
      </w:r>
      <w:r>
        <w:rPr>
          <w:i/>
          <w:color w:val="000000"/>
          <w:sz w:val="24"/>
          <w:szCs w:val="24"/>
        </w:rPr>
        <w:t xml:space="preserve">Tales melancholici plerumque daemoniaci</w:t>
      </w:r>
      <w:r>
        <w:rPr>
          <w:color w:val="000000"/>
          <w:sz w:val="24"/>
          <w:szCs w:val="24"/>
        </w:rPr>
        <w:t xml:space="preserve">, Montaltus </w:t>
      </w:r>
      <w:r>
        <w:rPr>
          <w:i/>
          <w:color w:val="000000"/>
          <w:sz w:val="24"/>
          <w:szCs w:val="24"/>
        </w:rPr>
        <w:t xml:space="preserve">consil. 26. ex Avicenna</w:t>
      </w:r>
      <w:r>
        <w:rPr>
          <w:color w:val="000000"/>
          <w:sz w:val="24"/>
          <w:szCs w:val="24"/>
        </w:rPr>
        <w:t xml:space="preserve">.  Valescus de Taranta had such a woman in cure, [2577]"that thought she had to do with the devil:”  and Gentilis Fulgosus </w:t>
      </w:r>
      <w:r>
        <w:rPr>
          <w:i/>
          <w:color w:val="000000"/>
          <w:sz w:val="24"/>
          <w:szCs w:val="24"/>
        </w:rPr>
        <w:t xml:space="preserve">quaest. 55.</w:t>
      </w:r>
      <w:r>
        <w:rPr>
          <w:color w:val="000000"/>
          <w:sz w:val="24"/>
          <w:szCs w:val="24"/>
        </w:rPr>
        <w:t xml:space="preserve"> writes that he had a melancholy friend, that [2578] “had a black man in the likeness of a soldier” still following him wheresoever he was.  Laurentius </w:t>
      </w:r>
      <w:r>
        <w:rPr>
          <w:i/>
          <w:color w:val="000000"/>
          <w:sz w:val="24"/>
          <w:szCs w:val="24"/>
        </w:rPr>
        <w:t xml:space="preserve">cap. 7.</w:t>
      </w:r>
      <w:r>
        <w:rPr>
          <w:color w:val="000000"/>
          <w:sz w:val="24"/>
          <w:szCs w:val="24"/>
        </w:rPr>
        <w:t xml:space="preserve"> hath many stories of such as have thought themselves bewitched by their enemies; and some that would eat no meat as being dead. [2579]_Anno_ 1550 an advocate of Paris fell into such a melancholy fit, that he believed verily he was dead, he could not be persuaded otherwise, or to eat or drink, till a kinsman of his, a scholar of Bourges, did eat before him dressed like a corse.  The story, saith Serres, was acted in a comedy before Charles the Ninth.  Some think they are beasts, wolves, hogs, and cry like dogs, foxes, bray like asses, and low like kine, as King Praetus’ daughters. [2580]Hildesheim </w:t>
      </w:r>
      <w:r>
        <w:rPr>
          <w:i/>
          <w:color w:val="000000"/>
          <w:sz w:val="24"/>
          <w:szCs w:val="24"/>
        </w:rPr>
        <w:t xml:space="preserve">spicel. 2. de mania</w:t>
      </w:r>
      <w:r>
        <w:rPr>
          <w:color w:val="000000"/>
          <w:sz w:val="24"/>
          <w:szCs w:val="24"/>
        </w:rPr>
        <w:t xml:space="preserve">, hath an example of a Dutch baron so affected, and Trincavelius </w:t>
      </w:r>
      <w:r>
        <w:rPr>
          <w:i/>
          <w:color w:val="000000"/>
          <w:sz w:val="24"/>
          <w:szCs w:val="24"/>
        </w:rPr>
        <w:t xml:space="preserve">lib. 1. consil. 11.</w:t>
      </w:r>
      <w:r>
        <w:rPr>
          <w:color w:val="000000"/>
          <w:sz w:val="24"/>
          <w:szCs w:val="24"/>
        </w:rPr>
        <w:t xml:space="preserve"> another of a nobleman in his country, [2581]"that thought he was certainly a beast, and would imitate most of their voices,” with many such symptoms, which may properly be reduced to this kind.</w:t>
      </w:r>
    </w:p>
    <w:p>
      <w:pPr>
        <w:widowControl w:val="on"/>
        <w:pBdr/>
        <w:spacing w:before="240" w:after="240" w:line="240" w:lineRule="auto"/>
        <w:ind w:left="0" w:right="0"/>
        <w:jc w:val="left"/>
      </w:pPr>
      <w:r>
        <w:rPr>
          <w:color w:val="000000"/>
          <w:sz w:val="24"/>
          <w:szCs w:val="24"/>
        </w:rPr>
        <w:t xml:space="preserve">If it proceed from the several combinations of these four humours, or spirits, Herc. de Saxon. adds hot, cold, dry, moist, dark, confused, settled, constringed, as it participates of matter, or is without matter, the symptoms are likewise mixed.  One thinks himself a giant, another a dwarf.  One is heavy as lead, another is as light as a feather.  Marcellus Donatus </w:t>
      </w:r>
      <w:r>
        <w:rPr>
          <w:i/>
          <w:color w:val="000000"/>
          <w:sz w:val="24"/>
          <w:szCs w:val="24"/>
        </w:rPr>
        <w:t xml:space="preserve">l. 2. cap. 41.</w:t>
      </w:r>
      <w:r>
        <w:rPr>
          <w:color w:val="000000"/>
          <w:sz w:val="24"/>
          <w:szCs w:val="24"/>
        </w:rPr>
        <w:t xml:space="preserve"> makes mention out of Seneca, of one Seneccio, a rich man, [2582]"that thought himself and everything else he had, great:  great wife, great horses, could not abide little things, but would have great pots to drink in, great hose, and great shoes bigger than his feet.”  Like her in [2583]Trallianus, that supposed she “could shake all the world with her finger,” and was afraid to clinch her hand together, lest she should crush the world like an apple in pieces:  or him in Galen, that thought he was [2584]Atlas, and sustained heaven with his shoulders.  Another thinks himself so little, that he can creep into a mouse-hole:  one</w:t>
      </w:r>
    </w:p>
    <w:p>
      <w:pPr>
        <w:keepNext w:val="on"/>
        <w:pageBreakBefore w:val="on"/>
        <w:widowControl w:val="on"/>
        <w:pBdr/>
        <w:spacing w:before="0" w:after="322" w:line="240" w:lineRule="auto"/>
        <w:ind w:left="0" w:right="0"/>
        <w:jc w:val="left"/>
        <w:outlineLvl w:val="0"/>
      </w:pPr>
      <w:r>
        <w:rPr>
          <w:b/>
          <w:color w:val="000000"/>
          <w:sz w:val="48"/>
          <w:szCs w:val="48"/>
        </w:rPr>
        <w:t xml:space="preserve">Page 337</w:t>
      </w:r>
    </w:p>
    <w:p>
      <w:pPr>
        <w:widowControl w:val="on"/>
        <w:pBdr/>
        <w:spacing w:before="240" w:after="240" w:line="240" w:lineRule="auto"/>
        <w:ind w:left="0" w:right="0"/>
        <w:jc w:val="left"/>
      </w:pPr>
      <w:r>
        <w:rPr>
          <w:color w:val="000000"/>
          <w:sz w:val="24"/>
          <w:szCs w:val="24"/>
        </w:rPr>
        <w:t xml:space="preserve">fears heaven will fall on his head:  a second is a cock; and such a one, [2585]Guianerius saith he saw at Padua, that would clap his hands together and crow. [2586]Another thinks he is a nightingale, and therefore sings all the night long; another he is all glass, a pitcher, and will therefore let nobody come near him, and such a one [2587]Laurentius gives out upon his credit, that he knew in France.  Christophorus a Vega </w:t>
      </w:r>
      <w:r>
        <w:rPr>
          <w:i/>
          <w:color w:val="000000"/>
          <w:sz w:val="24"/>
          <w:szCs w:val="24"/>
        </w:rPr>
        <w:t xml:space="preserve">cap. 3. lib. 14.</w:t>
      </w:r>
      <w:r>
        <w:rPr>
          <w:color w:val="000000"/>
          <w:sz w:val="24"/>
          <w:szCs w:val="24"/>
        </w:rPr>
        <w:t xml:space="preserve"> Skenkius and Marcellus Donatus </w:t>
      </w:r>
      <w:r>
        <w:rPr>
          <w:i/>
          <w:color w:val="000000"/>
          <w:sz w:val="24"/>
          <w:szCs w:val="24"/>
        </w:rPr>
        <w:t xml:space="preserve">l. 2. cap. 1.</w:t>
      </w:r>
      <w:r>
        <w:rPr>
          <w:color w:val="000000"/>
          <w:sz w:val="24"/>
          <w:szCs w:val="24"/>
        </w:rPr>
        <w:t xml:space="preserve"> have many such examples, and one amongst the rest of a baker in Ferrara that thought he was composed of butter, and durst not sit in the sun, or come near the fire for fear of being melted:  of another that thought he was a case of leather, stuffed with wind.  Some laugh, weep; some are mad, some dejected, moped, in much agony, some by fits, others continuate, &amp;c.  Some have a corrupt ear, they think they hear music, or some hideous noise as their phantasy conceives, corrupt eyes, some smelling, some one sense, some another. [2588]Lewis the Eleventh had a conceit everything did stink about him, all the odoriferous perfumes they could get, would not ease him, but still he smelled a filthy stink.  A melancholy French poet in [2589]Laurentius, being sick of a fever, and troubled with waking, by his physicians was appointed to use </w:t>
      </w:r>
      <w:r>
        <w:rPr>
          <w:i/>
          <w:color w:val="000000"/>
          <w:sz w:val="24"/>
          <w:szCs w:val="24"/>
        </w:rPr>
        <w:t xml:space="preserve">unguentum populeum</w:t>
      </w:r>
      <w:r>
        <w:rPr>
          <w:color w:val="000000"/>
          <w:sz w:val="24"/>
          <w:szCs w:val="24"/>
        </w:rPr>
        <w:t xml:space="preserve"> to anoint his temples; but he so distasted the smell of it, that for many years after, all that came near him he imagined to scent of it, and would let no man talk with him but aloof off, or wear any new clothes, because he thought still they smelled of it; in all other things wise and discreet, he would talk sensibly, save only in this.  A gentleman in Limousin, saith Anthony Verdeur, was persuaded he had but one leg, affrighted by a wild boar, that by chance struck him on the leg; he could not be satisfied his leg was sound (in all other things well) until two Franciscans by chance coming that way, fully removed him from the conceit. </w:t>
      </w:r>
      <w:r>
        <w:rPr>
          <w:i/>
          <w:color w:val="000000"/>
          <w:sz w:val="24"/>
          <w:szCs w:val="24"/>
        </w:rPr>
        <w:t xml:space="preserve">Sed abunde fabularum audivimus</w:t>
      </w:r>
      <w:r>
        <w:rPr>
          <w:color w:val="000000"/>
          <w:sz w:val="24"/>
          <w:szCs w:val="24"/>
        </w:rPr>
        <w:t xml:space="preserve">,—­enough of story-telling.</w:t>
      </w:r>
    </w:p>
    <w:p>
      <w:pPr>
        <w:widowControl w:val="on"/>
        <w:pBdr/>
        <w:spacing w:before="240" w:after="240" w:line="240" w:lineRule="auto"/>
        <w:ind w:left="0" w:right="0"/>
        <w:jc w:val="left"/>
      </w:pPr>
      <w:r>
        <w:rPr>
          <w:color w:val="000000"/>
          <w:sz w:val="24"/>
          <w:szCs w:val="24"/>
        </w:rPr>
        <w:t xml:space="preserve">SUBSECT.  IV.—­</w:t>
      </w:r>
      <w:r>
        <w:rPr>
          <w:i/>
          <w:color w:val="000000"/>
          <w:sz w:val="24"/>
          <w:szCs w:val="24"/>
        </w:rPr>
        <w:t xml:space="preserve">Symptoms from Education, Custom, continuance of Time, our Condition, mixed with other Diseases, by Fits, Inclination, &amp;c.</w:t>
      </w:r>
    </w:p>
    <w:p>
      <w:pPr>
        <w:widowControl w:val="on"/>
        <w:pBdr/>
        <w:spacing w:before="240" w:after="240" w:line="240" w:lineRule="auto"/>
        <w:ind w:left="0" w:right="0"/>
        <w:jc w:val="left"/>
      </w:pPr>
      <w:r>
        <w:rPr>
          <w:color w:val="000000"/>
          <w:sz w:val="24"/>
          <w:szCs w:val="24"/>
        </w:rPr>
        <w:t xml:space="preserve">Another great occasion of the variety of these symptoms proceeds from custom, discipline, education, and several inclinations, [2590]"this humour will imprint in melancholy men the objects most answerable to their condition of life, and ordinary actions, and dispose men according to their several studies and callings.”  If an ambitious man become melancholy, he forthwith thinks he is a king, an emperor, a monarch, and walks alone, pleasing himself with a vain hope of some future preferment, or present as he supposeth, and withal acts a lord’s part, takes upon him to be some statesman or magnifico, makes conges, gives entertainment, looks big, &amp;c.  Francisco Sansovino records of a melancholy man in Cremona, that would not be induced to believe but that he was pope, gave pardons, made</w:t>
      </w:r>
    </w:p>
    <w:p>
      <w:pPr>
        <w:keepNext w:val="on"/>
        <w:pageBreakBefore w:val="on"/>
        <w:widowControl w:val="on"/>
        <w:pBdr/>
        <w:spacing w:before="0" w:after="322" w:line="240" w:lineRule="auto"/>
        <w:ind w:left="0" w:right="0"/>
        <w:jc w:val="left"/>
        <w:outlineLvl w:val="0"/>
      </w:pPr>
      <w:r>
        <w:rPr>
          <w:b/>
          <w:color w:val="000000"/>
          <w:sz w:val="48"/>
          <w:szCs w:val="48"/>
        </w:rPr>
        <w:t xml:space="preserve">Page 338</w:t>
      </w:r>
    </w:p>
    <w:p>
      <w:pPr>
        <w:widowControl w:val="on"/>
        <w:pBdr/>
        <w:spacing w:before="240" w:after="240" w:line="240" w:lineRule="auto"/>
        <w:ind w:left="0" w:right="0"/>
        <w:jc w:val="left"/>
      </w:pPr>
      <w:r>
        <w:rPr>
          <w:color w:val="000000"/>
          <w:sz w:val="24"/>
          <w:szCs w:val="24"/>
        </w:rPr>
        <w:t xml:space="preserve">cardinals, &amp;c. [2591]Christophorus a Vega makes mention of another of his acquaintance, that thought he was a king, driven from his kingdom, and was very anxious to recover his estate.  A covetous person is still conversant about purchasing of lands and tenements, plotting in his mind how to compass such and such manors, as if he were already lord of, and able to go through with it; all he sees is his, </w:t>
      </w:r>
      <w:r>
        <w:rPr>
          <w:i/>
          <w:color w:val="000000"/>
          <w:sz w:val="24"/>
          <w:szCs w:val="24"/>
        </w:rPr>
        <w:t xml:space="preserve">re</w:t>
      </w:r>
      <w:r>
        <w:rPr>
          <w:color w:val="000000"/>
          <w:sz w:val="24"/>
          <w:szCs w:val="24"/>
        </w:rPr>
        <w:t xml:space="preserve"> or </w:t>
      </w:r>
      <w:r>
        <w:rPr>
          <w:i/>
          <w:color w:val="000000"/>
          <w:sz w:val="24"/>
          <w:szCs w:val="24"/>
        </w:rPr>
        <w:t xml:space="preserve">spe</w:t>
      </w:r>
      <w:r>
        <w:rPr>
          <w:color w:val="000000"/>
          <w:sz w:val="24"/>
          <w:szCs w:val="24"/>
        </w:rPr>
        <w:t xml:space="preserve">, he hath devoured it in hope, or else in conceit esteems it his own:  like him in [2592]Athenaeus, that thought all the ships in the haven to be his own.  A lascivious </w:t>
      </w:r>
      <w:r>
        <w:rPr>
          <w:i/>
          <w:color w:val="000000"/>
          <w:sz w:val="24"/>
          <w:szCs w:val="24"/>
        </w:rPr>
        <w:t xml:space="preserve">inamorato</w:t>
      </w:r>
      <w:r>
        <w:rPr>
          <w:color w:val="000000"/>
          <w:sz w:val="24"/>
          <w:szCs w:val="24"/>
        </w:rPr>
        <w:t xml:space="preserve"> plots all the day long to please his mistress, acts and struts, and carries himself as if she were in presence, still dreaming of her, as Pamphilus of his Glycerium, or as some do in their morning sleep. [2593] Marcellus Donatus knew such a gentlewoman in Mantua, called Elionora Meliorina, that constantly believed she was married to a king, and [2594] “would kneel down and talk with him, as if he had been there present with his associates; and if she had found by chance a piece of glass in a muck-hill or in the street, she would say that it was a jewel sent from her lord and husband.”  If devout and religious, he is all for fasting, prayer, ceremonies, alms, interpretations, visions, prophecies, revelations, [2595] he is inspired by the Holy Ghost, full of the spirit:  one while he is saved, another while damned, or still troubled in mind for his sins, the devil will surely have him, &amp;c. more of these in the third partition of love-melancholy. [2596]A scholar’s mind is busied about his studies, he applauds himself for that he hath done, or hopes to do, one while fearing to be out in his next exercise, another while contemning all censures; envies one, emulates another; or else with indefatigable pains and meditation, consumes himself.  So of the rest, all which vary according to the more remiss and violent impression of the object, or as the humour itself is intended or remitted.  For some are so gently melancholy, that in all their carriage, and to the outward apprehension of others it can hardly be discerned, yet to them an intolerable burden, and not to be endured. [2597]_Quaedam occulta quaedam manifesta_, some signs are manifest and obvious to all at all times, some to few, or seldom, or hardly perceived; let them keep their own council, none will take notice or suspect them.  “They do not express in outward show their depraved imaginations,” as [2598]Hercules de Saxonia observes, “but conceal them wholly to themselves, and are very wise men, as I have often seen; some fear, some do not fear at all, as such as think themselves kings or dead, some have more signs, some fewer, some great, some less,” some vex, fret, still fear, grieve, lament, suspect, laugh, sing, weep, chafe, &amp;c. by fits (as I have said) or more during and permanent.  Some dote in one thing, are most childish, and ridiculous, and to be wondered at in that, and yet for all other matters most discreet</w:t>
      </w:r>
    </w:p>
    <w:p>
      <w:pPr>
        <w:keepNext w:val="on"/>
        <w:pageBreakBefore w:val="on"/>
        <w:widowControl w:val="on"/>
        <w:pBdr/>
        <w:spacing w:before="0" w:after="322" w:line="240" w:lineRule="auto"/>
        <w:ind w:left="0" w:right="0"/>
        <w:jc w:val="left"/>
        <w:outlineLvl w:val="0"/>
      </w:pPr>
      <w:r>
        <w:rPr>
          <w:b/>
          <w:color w:val="000000"/>
          <w:sz w:val="48"/>
          <w:szCs w:val="48"/>
        </w:rPr>
        <w:t xml:space="preserve">Page 339</w:t>
      </w:r>
    </w:p>
    <w:p>
      <w:pPr>
        <w:widowControl w:val="on"/>
        <w:pBdr/>
        <w:spacing w:before="240" w:after="240" w:line="240" w:lineRule="auto"/>
        <w:ind w:left="0" w:right="0"/>
        <w:jc w:val="left"/>
      </w:pPr>
      <w:r>
        <w:rPr>
          <w:color w:val="000000"/>
          <w:sz w:val="24"/>
          <w:szCs w:val="24"/>
        </w:rPr>
        <w:t xml:space="preserve">and wise.  To some it is in disposition, to another in habit; and as they write of heat and cold, we may say of this humour, one is </w:t>
      </w:r>
      <w:r>
        <w:rPr>
          <w:i/>
          <w:color w:val="000000"/>
          <w:sz w:val="24"/>
          <w:szCs w:val="24"/>
        </w:rPr>
        <w:t xml:space="preserve">melancholicus ad octo</w:t>
      </w:r>
      <w:r>
        <w:rPr>
          <w:color w:val="000000"/>
          <w:sz w:val="24"/>
          <w:szCs w:val="24"/>
        </w:rPr>
        <w:t xml:space="preserve">, a second two degrees less, a third halfway.  ’Tis superparticular, </w:t>
      </w:r>
      <w:r>
        <w:rPr>
          <w:i/>
          <w:color w:val="000000"/>
          <w:sz w:val="24"/>
          <w:szCs w:val="24"/>
        </w:rPr>
        <w:t xml:space="preserve">sesquialtera, sesquitertia</w:t>
      </w:r>
      <w:r>
        <w:rPr>
          <w:color w:val="000000"/>
          <w:sz w:val="24"/>
          <w:szCs w:val="24"/>
        </w:rPr>
        <w:t xml:space="preserve">, and </w:t>
      </w:r>
      <w:r>
        <w:rPr>
          <w:i/>
          <w:color w:val="000000"/>
          <w:sz w:val="24"/>
          <w:szCs w:val="24"/>
        </w:rPr>
        <w:t xml:space="preserve">superbipartiens tertias, quintas Melancholiae</w:t>
      </w:r>
      <w:r>
        <w:rPr>
          <w:color w:val="000000"/>
          <w:sz w:val="24"/>
          <w:szCs w:val="24"/>
        </w:rPr>
        <w:t xml:space="preserve">, &amp;c. all those geometrical proportions are too little to express it. [2599]"It comes to many by fits, and goes; to others it is continuate:”  many (saith [2600]Faventinus) “in spring and fall only are molested,” some once a year, as that Roman [2601] Galen speaks of:  [2602]one, at the conjunction of the moon alone, or some unfortunate aspects, at such and such set hours and times, like the sea-tides, to some women when they be with child, as [2603]Plater notes, never otherwise:  to others ’tis settled and fixed; to one led about and variable still by that </w:t>
      </w:r>
      <w:r>
        <w:rPr>
          <w:i/>
          <w:color w:val="000000"/>
          <w:sz w:val="24"/>
          <w:szCs w:val="24"/>
        </w:rPr>
        <w:t xml:space="preserve">ignis fatuus</w:t>
      </w:r>
      <w:r>
        <w:rPr>
          <w:color w:val="000000"/>
          <w:sz w:val="24"/>
          <w:szCs w:val="24"/>
        </w:rPr>
        <w:t xml:space="preserve"> of phantasy, like an </w:t>
      </w:r>
      <w:r>
        <w:rPr>
          <w:i/>
          <w:color w:val="000000"/>
          <w:sz w:val="24"/>
          <w:szCs w:val="24"/>
        </w:rPr>
        <w:t xml:space="preserve">arthritis</w:t>
      </w:r>
      <w:r>
        <w:rPr>
          <w:color w:val="000000"/>
          <w:sz w:val="24"/>
          <w:szCs w:val="24"/>
        </w:rPr>
        <w:t xml:space="preserve"> or running gout, ’tis here and there, and in every joint, always molesting some part or other; or if the body be free, in a myriad of forms exercising the mind.  A second once peradventure in his life hath a most grievous fit, once in seven years, once in five years, even to the extremity of madness, death, or dotage, and that upon, some feral accident or perturbation, terrible object, and for a time, never perhaps so before, never after.  A third is moved upon all such troublesome objects, cross fortune, disaster, and violent passions, otherwise free, once troubled in three or four years.  A fourth, if things be to his mind, or he in action, well pleased, in good company, is most jocund, and of a good complexion:  if idle, or alone, a la mort, or carried away wholly with pleasant dreams and phantasies, but if once crossed and displeased,</w:t>
      </w:r>
    </w:p>
    <w:p>
      <w:pPr>
        <w:widowControl w:val="on"/>
        <w:pBdr/>
        <w:spacing w:before="240" w:after="240" w:line="240" w:lineRule="auto"/>
        <w:ind w:left="0" w:right="0"/>
        <w:jc w:val="left"/>
      </w:pPr>
      <w:r>
        <w:rPr>
          <w:color w:val="000000"/>
          <w:sz w:val="24"/>
          <w:szCs w:val="24"/>
        </w:rPr>
        <w:t xml:space="preserve">       “Pectore concipiet nil nisi triste suo;”</w:t>
      </w:r>
    </w:p>
    <w:p>
      <w:pPr>
        <w:widowControl w:val="on"/>
        <w:pBdr/>
        <w:spacing w:before="240" w:after="240" w:line="240" w:lineRule="auto"/>
        <w:ind w:left="0" w:right="0"/>
        <w:jc w:val="left"/>
      </w:pPr>
      <w:r>
        <w:rPr>
          <w:color w:val="000000"/>
          <w:sz w:val="24"/>
          <w:szCs w:val="24"/>
        </w:rPr>
        <w:t xml:space="preserve">       “He will imagine naught save sadness in his heart;”</w:t>
      </w:r>
    </w:p>
    <w:p>
      <w:pPr>
        <w:widowControl w:val="on"/>
        <w:pBdr/>
        <w:spacing w:before="240" w:after="240" w:line="240" w:lineRule="auto"/>
        <w:ind w:left="0" w:right="0"/>
        <w:jc w:val="left"/>
      </w:pPr>
      <w:r>
        <w:rPr>
          <w:color w:val="000000"/>
          <w:sz w:val="24"/>
          <w:szCs w:val="24"/>
        </w:rPr>
        <w:t xml:space="preserve">his countenance is altered on a sudden, his heart heavy, irksome thoughts crucify his soul, and in an instant he is moped or weary of his life, he will kill himself.  A fifth complains in his youth, a sixth in his middle age, the last in his old age.</w:t>
      </w:r>
    </w:p>
    <w:p>
      <w:pPr>
        <w:widowControl w:val="on"/>
        <w:pBdr/>
        <w:spacing w:before="240" w:after="240" w:line="240" w:lineRule="auto"/>
        <w:ind w:left="0" w:right="0"/>
        <w:jc w:val="left"/>
      </w:pPr>
      <w:r>
        <w:rPr>
          <w:color w:val="000000"/>
          <w:sz w:val="24"/>
          <w:szCs w:val="24"/>
        </w:rPr>
        <w:t xml:space="preserve">Generally thus much we may conclude of melancholy; that it is [2604]most pleasant at first, I say, </w:t>
      </w:r>
      <w:r>
        <w:rPr>
          <w:i/>
          <w:color w:val="000000"/>
          <w:sz w:val="24"/>
          <w:szCs w:val="24"/>
        </w:rPr>
        <w:t xml:space="preserve">mentis gratissimus error</w:t>
      </w:r>
      <w:r>
        <w:rPr>
          <w:color w:val="000000"/>
          <w:sz w:val="24"/>
          <w:szCs w:val="24"/>
        </w:rPr>
        <w:t xml:space="preserve">, [2605]a most delightsome humour, to be alone, dwell alone, walk alone, meditate, lie in bed whole days, dreaming awake as it were, and frame a thousand fantastical imaginations unto themselves.  They are never better pleased than when they are so doing, they are in paradise for the time, and cannot well endure to be interrupt; with him in the poet, [2606]_pol me occidistis amici, non servastis ait_? you have undone him, he complains, if you trouble him:  tell him what inconvenience will follow, what will be the event, all is one, </w:t>
      </w:r>
      <w:r>
        <w:rPr>
          <w:i/>
          <w:color w:val="000000"/>
          <w:sz w:val="24"/>
          <w:szCs w:val="24"/>
        </w:rPr>
        <w:t xml:space="preserve">canis ad vomitum</w:t>
      </w:r>
      <w:r>
        <w:rPr>
          <w:color w:val="000000"/>
          <w:sz w:val="24"/>
          <w:szCs w:val="24"/>
        </w:rPr>
        <w:t xml:space="preserve">, [2607]’tis so pleasant he cannot refrain.  He may thus continue peradventure many years by reason of a strong temperature, or some mixture of business,</w:t>
      </w:r>
    </w:p>
    <w:p>
      <w:pPr>
        <w:keepNext w:val="on"/>
        <w:pageBreakBefore w:val="on"/>
        <w:widowControl w:val="on"/>
        <w:pBdr/>
        <w:spacing w:before="0" w:after="322" w:line="240" w:lineRule="auto"/>
        <w:ind w:left="0" w:right="0"/>
        <w:jc w:val="left"/>
        <w:outlineLvl w:val="0"/>
      </w:pPr>
      <w:r>
        <w:rPr>
          <w:b/>
          <w:color w:val="000000"/>
          <w:sz w:val="48"/>
          <w:szCs w:val="48"/>
        </w:rPr>
        <w:t xml:space="preserve">Page 340</w:t>
      </w:r>
    </w:p>
    <w:p>
      <w:pPr>
        <w:widowControl w:val="on"/>
        <w:pBdr/>
        <w:spacing w:before="240" w:after="240" w:line="240" w:lineRule="auto"/>
        <w:ind w:left="0" w:right="0"/>
        <w:jc w:val="left"/>
      </w:pPr>
      <w:r>
        <w:rPr>
          <w:color w:val="000000"/>
          <w:sz w:val="24"/>
          <w:szCs w:val="24"/>
        </w:rPr>
        <w:t xml:space="preserve">which may divert his cogitations:  but at the last </w:t>
      </w:r>
      <w:r>
        <w:rPr>
          <w:i/>
          <w:color w:val="000000"/>
          <w:sz w:val="24"/>
          <w:szCs w:val="24"/>
        </w:rPr>
        <w:t xml:space="preserve">laesa imaginatio</w:t>
      </w:r>
      <w:r>
        <w:rPr>
          <w:color w:val="000000"/>
          <w:sz w:val="24"/>
          <w:szCs w:val="24"/>
        </w:rPr>
        <w:t xml:space="preserve">, his phantasy is crazed, and now habituated to such toys, cannot but work still like a fate, the scene alters upon a sudden, fear and sorrow supplant those pleasing thoughts, suspicion, discontent, and perpetual anxiety succeed in their places; so by little and little, by that shoeing-horn of idleness, and voluntary solitariness, melancholy this feral fiend is drawn on, [2608]_et quantum vertice ad auras Aethereas, tantum radice in Tartara tendit_, “extending up, by its branches, so far towards Heaven, as, by its roots, it does down towards Tartarus;” it was not so delicious at first, as now it is bitter and harsh; a cankered soul macerated with cares and discontents, </w:t>
      </w:r>
      <w:r>
        <w:rPr>
          <w:i/>
          <w:color w:val="000000"/>
          <w:sz w:val="24"/>
          <w:szCs w:val="24"/>
        </w:rPr>
        <w:t xml:space="preserve">taedium vitae</w:t>
      </w:r>
      <w:r>
        <w:rPr>
          <w:color w:val="000000"/>
          <w:sz w:val="24"/>
          <w:szCs w:val="24"/>
        </w:rPr>
        <w:t xml:space="preserve">, impatience, agony, inconstancy, irresolution, precipitate them unto unspeakable miseries.  They cannot endure company, light, or life itself, some unfit for action, and the like. [2609]Their bodies are lean and dried up, withered, ugly, their looks harsh, very dull, and their souls tormented, as they are more or less entangled, as the humour hath been intended, or according to the continuance of time they have been troubled.</w:t>
      </w:r>
    </w:p>
    <w:p>
      <w:pPr>
        <w:widowControl w:val="on"/>
        <w:pBdr/>
        <w:spacing w:before="240" w:after="240" w:line="240" w:lineRule="auto"/>
        <w:ind w:left="0" w:right="0"/>
        <w:jc w:val="left"/>
      </w:pPr>
      <w:r>
        <w:rPr>
          <w:color w:val="000000"/>
          <w:sz w:val="24"/>
          <w:szCs w:val="24"/>
        </w:rPr>
        <w:t xml:space="preserve">To discern all which symptoms the better, [2610]Rhasis the Arabian makes three degrees of them.  The first is, </w:t>
      </w:r>
      <w:r>
        <w:rPr>
          <w:i/>
          <w:color w:val="000000"/>
          <w:sz w:val="24"/>
          <w:szCs w:val="24"/>
        </w:rPr>
        <w:t xml:space="preserve">falsa cogitatio</w:t>
      </w:r>
      <w:r>
        <w:rPr>
          <w:color w:val="000000"/>
          <w:sz w:val="24"/>
          <w:szCs w:val="24"/>
        </w:rPr>
        <w:t xml:space="preserve">, false conceits and idle thoughts:  to misconstrue and amplify, aggravating everything they conceive or fear; the second is, </w:t>
      </w:r>
      <w:r>
        <w:rPr>
          <w:i/>
          <w:color w:val="000000"/>
          <w:sz w:val="24"/>
          <w:szCs w:val="24"/>
        </w:rPr>
        <w:t xml:space="preserve">falso cogitata loqui</w:t>
      </w:r>
      <w:r>
        <w:rPr>
          <w:color w:val="000000"/>
          <w:sz w:val="24"/>
          <w:szCs w:val="24"/>
        </w:rPr>
        <w:t xml:space="preserve">, to talk to themselves, or to use inarticulate incondite voices, speeches, obsolete gestures, and plainly to utter their minds and conceits of their hearts, by their words and actions, as to laugh, weep, to be silent, not to sleep, eat their meat, &amp;c.:  the third is to put in practice [2611]that which they think or speak.  Savanarola, </w:t>
      </w:r>
      <w:r>
        <w:rPr>
          <w:i/>
          <w:color w:val="000000"/>
          <w:sz w:val="24"/>
          <w:szCs w:val="24"/>
        </w:rPr>
        <w:t xml:space="preserve">Rub. 11. tract. 8. cap. 1. de aegritudine</w:t>
      </w:r>
      <w:r>
        <w:rPr>
          <w:color w:val="000000"/>
          <w:sz w:val="24"/>
          <w:szCs w:val="24"/>
        </w:rPr>
        <w:t xml:space="preserve">, confirms as much, [2612]"when he begins to express that in words, which he conceives in his heart, or talks idly, or goes from one thing to another,” which [2613]Gordonius calls </w:t>
      </w:r>
      <w:r>
        <w:rPr>
          <w:i/>
          <w:color w:val="000000"/>
          <w:sz w:val="24"/>
          <w:szCs w:val="24"/>
        </w:rPr>
        <w:t xml:space="preserve">nec caput habentia, nec caudam</w:t>
      </w:r>
      <w:r>
        <w:rPr>
          <w:color w:val="000000"/>
          <w:sz w:val="24"/>
          <w:szCs w:val="24"/>
        </w:rPr>
        <w:t xml:space="preserve">, ("having neither head nor tail,”) he is in the middle way:  [2614] “but when he begins to act it likewise, and to put his fopperies in execution, he is then in the extent of melancholy, or madness itself.”  This progress of melancholy you shall easily observe in them that have been so affected, they go smiling to themselves at first, at length they laugh out; at first solitary, at last they can endure no company:  or if they do, they are now dizzards, past sense and shame, quite moped, they care not what they say or do, all their actions, words, gestures, are furious or ridiculous.  At first his mind is troubled, he doth not attend what is said, if you tell him a tale, he cries at last, what said you? but in the end he mutters to himself, as old women do many times, or old men when they sit alone, upon a sudden they laugh, whoop, halloo, or run away, and swear they see or hear players, [2615]devils, hobgoblins,</w:t>
      </w:r>
    </w:p>
    <w:p>
      <w:pPr>
        <w:keepNext w:val="on"/>
        <w:pageBreakBefore w:val="on"/>
        <w:widowControl w:val="on"/>
        <w:pBdr/>
        <w:spacing w:before="0" w:after="322" w:line="240" w:lineRule="auto"/>
        <w:ind w:left="0" w:right="0"/>
        <w:jc w:val="left"/>
        <w:outlineLvl w:val="0"/>
      </w:pPr>
      <w:r>
        <w:rPr>
          <w:b/>
          <w:color w:val="000000"/>
          <w:sz w:val="48"/>
          <w:szCs w:val="48"/>
        </w:rPr>
        <w:t xml:space="preserve">Page 341</w:t>
      </w:r>
    </w:p>
    <w:p>
      <w:pPr>
        <w:widowControl w:val="on"/>
        <w:pBdr/>
        <w:spacing w:before="240" w:after="240" w:line="240" w:lineRule="auto"/>
        <w:ind w:left="0" w:right="0"/>
        <w:jc w:val="left"/>
      </w:pPr>
      <w:r>
        <w:rPr>
          <w:color w:val="000000"/>
          <w:sz w:val="24"/>
          <w:szCs w:val="24"/>
        </w:rPr>
        <w:t xml:space="preserve">ghosts, strike, or strut, &amp;c., grow humorous in the end; like him in the poet, </w:t>
      </w:r>
      <w:r>
        <w:rPr>
          <w:i/>
          <w:color w:val="000000"/>
          <w:sz w:val="24"/>
          <w:szCs w:val="24"/>
        </w:rPr>
        <w:t xml:space="preserve">saepe ducentos, saepe decem servos</w:t>
      </w:r>
      <w:r>
        <w:rPr>
          <w:color w:val="000000"/>
          <w:sz w:val="24"/>
          <w:szCs w:val="24"/>
        </w:rPr>
        <w:t xml:space="preserve">, ("at one time followed by two hundred servants, at another only by ten”) he will dress himself, and undress, careless at last, grows insensible, stupid, or mad. [2616]He howls like a wolf, barks like a dog, and raves like Ajax and Orestes, hears music and outcries, which no man else hears.  As [2617]he did whom Amatus Lusitanus mentioneth </w:t>
      </w:r>
      <w:r>
        <w:rPr>
          <w:i/>
          <w:color w:val="000000"/>
          <w:sz w:val="24"/>
          <w:szCs w:val="24"/>
        </w:rPr>
        <w:t xml:space="preserve">cent. 3, cura. 55</w:t>
      </w:r>
      <w:r>
        <w:rPr>
          <w:color w:val="000000"/>
          <w:sz w:val="24"/>
          <w:szCs w:val="24"/>
        </w:rPr>
        <w:t xml:space="preserve">, or that woman in [2618]Springer, that spake many languages, and said she was possessed:  that farmer in [2619]Prosper Calenius, that disputed and discoursed learnedly in philosophy and astronomy, with Alexander Achilles his master, at Bologna, in Italy.  But of these I have already spoken.</w:t>
      </w:r>
    </w:p>
    <w:p>
      <w:pPr>
        <w:widowControl w:val="on"/>
        <w:pBdr/>
        <w:spacing w:before="240" w:after="240" w:line="240" w:lineRule="auto"/>
        <w:ind w:left="0" w:right="0"/>
        <w:jc w:val="left"/>
      </w:pPr>
      <w:r>
        <w:rPr>
          <w:color w:val="000000"/>
          <w:sz w:val="24"/>
          <w:szCs w:val="24"/>
        </w:rPr>
        <w:t xml:space="preserve">Who can sufficiently speak of these symptoms, or prescribe rules to comprehend them? as Echo to the painter in Ausonius, </w:t>
      </w:r>
      <w:r>
        <w:rPr>
          <w:i/>
          <w:color w:val="000000"/>
          <w:sz w:val="24"/>
          <w:szCs w:val="24"/>
        </w:rPr>
        <w:t xml:space="preserve">vane quid affectas</w:t>
      </w:r>
      <w:r>
        <w:rPr>
          <w:color w:val="000000"/>
          <w:sz w:val="24"/>
          <w:szCs w:val="24"/>
        </w:rPr>
        <w:t xml:space="preserve">, &amp;c., foolish fellow; what wilt? if you must needs paint me, paint a voice, </w:t>
      </w:r>
      <w:r>
        <w:rPr>
          <w:i/>
          <w:color w:val="000000"/>
          <w:sz w:val="24"/>
          <w:szCs w:val="24"/>
        </w:rPr>
        <w:t xml:space="preserve">et similem si vis pingere, pinge sonum</w:t>
      </w:r>
      <w:r>
        <w:rPr>
          <w:color w:val="000000"/>
          <w:sz w:val="24"/>
          <w:szCs w:val="24"/>
        </w:rPr>
        <w:t xml:space="preserve">; if you will describe melancholy, describe a fantastical conceit, a corrupt imagination, vain thoughts and different, which who can do?  The four and twenty letters make no more variety of words in diverse languages, than melancholy conceits produce diversity of symptoms in several persons.  They are irregular, obscure, various, so infinite, Proteus himself is not so diverse, you may as well make the moon a new coat, as a true character of a melancholy man; as soon find the motion of a bird in the air, as the heart of man, a melancholy man.  They are so confused, I say, diverse, intermixed with other diseases.  As the species be confounded (which [2620]I have showed) so are the symptoms; sometimes with headache, cachexia, dropsy, stone; as you may perceive by those several examples and illustrations, collected by [2621] Hildesheim </w:t>
      </w:r>
      <w:r>
        <w:rPr>
          <w:i/>
          <w:color w:val="000000"/>
          <w:sz w:val="24"/>
          <w:szCs w:val="24"/>
        </w:rPr>
        <w:t xml:space="preserve">spicel. 2.</w:t>
      </w:r>
      <w:r>
        <w:rPr>
          <w:color w:val="000000"/>
          <w:sz w:val="24"/>
          <w:szCs w:val="24"/>
        </w:rPr>
        <w:t xml:space="preserve"> Mercurialis </w:t>
      </w:r>
      <w:r>
        <w:rPr>
          <w:i/>
          <w:color w:val="000000"/>
          <w:sz w:val="24"/>
          <w:szCs w:val="24"/>
        </w:rPr>
        <w:t xml:space="preserve">consil. 118. cap. 6 and 11.</w:t>
      </w:r>
      <w:r>
        <w:rPr>
          <w:color w:val="000000"/>
          <w:sz w:val="24"/>
          <w:szCs w:val="24"/>
        </w:rPr>
        <w:t xml:space="preserve"> with headache, epilepsy, priapismus.  Trincavelius </w:t>
      </w:r>
      <w:r>
        <w:rPr>
          <w:i/>
          <w:color w:val="000000"/>
          <w:sz w:val="24"/>
          <w:szCs w:val="24"/>
        </w:rPr>
        <w:t xml:space="preserve">consil. 12. lib. 1. consil. 49.</w:t>
      </w:r>
      <w:r>
        <w:rPr>
          <w:color w:val="000000"/>
          <w:sz w:val="24"/>
          <w:szCs w:val="24"/>
        </w:rPr>
        <w:t xml:space="preserve"> with gout:  </w:t>
      </w:r>
      <w:r>
        <w:rPr>
          <w:i/>
          <w:color w:val="000000"/>
          <w:sz w:val="24"/>
          <w:szCs w:val="24"/>
        </w:rPr>
        <w:t xml:space="preserve">caninus appetitus</w:t>
      </w:r>
      <w:r>
        <w:rPr>
          <w:color w:val="000000"/>
          <w:sz w:val="24"/>
          <w:szCs w:val="24"/>
        </w:rPr>
        <w:t xml:space="preserve">.  Montanus </w:t>
      </w:r>
      <w:r>
        <w:rPr>
          <w:i/>
          <w:color w:val="000000"/>
          <w:sz w:val="24"/>
          <w:szCs w:val="24"/>
        </w:rPr>
        <w:t xml:space="preserve">consil. 26, &amp;c. 23, 234, 249</w:t>
      </w:r>
      <w:r>
        <w:rPr>
          <w:color w:val="000000"/>
          <w:sz w:val="24"/>
          <w:szCs w:val="24"/>
        </w:rPr>
        <w:t xml:space="preserve">, with falling-sickness, headache, vertigo, lycanthropia, &amp;c.  J. Caesar Claudinus </w:t>
      </w:r>
      <w:r>
        <w:rPr>
          <w:i/>
          <w:color w:val="000000"/>
          <w:sz w:val="24"/>
          <w:szCs w:val="24"/>
        </w:rPr>
        <w:t xml:space="preserve">consult. 4. consult. 89 and 116.</w:t>
      </w:r>
      <w:r>
        <w:rPr>
          <w:color w:val="000000"/>
          <w:sz w:val="24"/>
          <w:szCs w:val="24"/>
        </w:rPr>
        <w:t xml:space="preserve"> with gout, agues, haemorrhoids, stone, &amp;c., who can distinguish these melancholy symptoms so intermixed with others, or apply them to their several kinds, confine them into method?  ’Tis hard I confess, yet I have disposed of them as I could, and will descend to particularise them according to their species.  For hitherto I have expatiated in more general lists or terms, speaking promiscuously of such ordinary signs, which occur amongst writers.  Not that they are all to be found in one man, for that were to paint a monster or chimera, not a man:  but some in one, some in another, and that successively or at several times.</w:t>
      </w:r>
    </w:p>
    <w:p>
      <w:pPr>
        <w:keepNext w:val="on"/>
        <w:pageBreakBefore w:val="on"/>
        <w:widowControl w:val="on"/>
        <w:pBdr/>
        <w:spacing w:before="0" w:after="322" w:line="240" w:lineRule="auto"/>
        <w:ind w:left="0" w:right="0"/>
        <w:jc w:val="left"/>
        <w:outlineLvl w:val="0"/>
      </w:pPr>
      <w:r>
        <w:rPr>
          <w:b/>
          <w:color w:val="000000"/>
          <w:sz w:val="48"/>
          <w:szCs w:val="48"/>
        </w:rPr>
        <w:t xml:space="preserve">Page 342</w:t>
      </w:r>
    </w:p>
    <w:p>
      <w:pPr>
        <w:widowControl w:val="on"/>
        <w:pBdr/>
        <w:spacing w:before="240" w:after="240" w:line="240" w:lineRule="auto"/>
        <w:ind w:left="0" w:right="0"/>
        <w:jc w:val="left"/>
      </w:pPr>
      <w:r>
        <w:rPr>
          <w:color w:val="000000"/>
          <w:sz w:val="24"/>
          <w:szCs w:val="24"/>
        </w:rPr>
        <w:t xml:space="preserve">Which I have been the more curious to express and report; not to upbraid any miserable man, or by way of derision, (I rather pity them,) but the better to discern, to apply remedies unto them; and to show that the best and soundest of us all is in great danger; how much we ought to fear our own fickle estates, remember our miseries and vanities, examine and humiliate ourselves, seek to God, and call to Him for mercy, that needs not look for any rods to scourge ourselves, since we carry them in our bowels, and that our souls are in a miserable captivity, if the light of grace and heavenly truth doth not shine continually upon us:  and by our discretion to moderate ourselves, to be more circumspect and wary in the midst of these dangers.</w:t>
      </w:r>
    </w:p>
    <w:p>
      <w:pPr>
        <w:keepNext w:val="on"/>
        <w:widowControl w:val="on"/>
        <w:pBdr/>
        <w:spacing w:before="299" w:after="299" w:line="240" w:lineRule="auto"/>
        <w:ind w:left="0" w:right="0"/>
        <w:jc w:val="left"/>
        <w:outlineLvl w:val="1"/>
      </w:pPr>
      <w:r>
        <w:rPr>
          <w:b/>
          <w:color w:val="000000"/>
          <w:sz w:val="36"/>
          <w:szCs w:val="36"/>
        </w:rPr>
        <w:t xml:space="preserve">MEMB.  II.</w:t>
      </w:r>
    </w:p>
    <w:p>
      <w:pPr>
        <w:widowControl w:val="on"/>
        <w:pBdr/>
        <w:spacing w:before="240" w:after="240" w:line="240" w:lineRule="auto"/>
        <w:ind w:left="0" w:right="0"/>
        <w:jc w:val="left"/>
      </w:pPr>
      <w:r>
        <w:rPr>
          <w:color w:val="000000"/>
          <w:sz w:val="24"/>
          <w:szCs w:val="24"/>
        </w:rPr>
        <w:t xml:space="preserve">SUBSECT.  I.—­</w:t>
      </w:r>
      <w:r>
        <w:rPr>
          <w:i/>
          <w:color w:val="000000"/>
          <w:sz w:val="24"/>
          <w:szCs w:val="24"/>
        </w:rPr>
        <w:t xml:space="preserve">Symptoms of Head-Melancholy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“If [2622]no symptoms appear about the stomach, nor the blood be misaffected, and fear and sorrow continue, it is to be thought the brain itself is troubled, by reason of a melancholy juice bred in it, or otherwise conveyed into it, and that evil juice is from the distemperature of the part, or left after some inflammation,” thus far Piso.  But this is not always true, for blood and hypochondries both are often affected even in head-melancholy. [2623]Hercules de Saxonia differs here from the common current of writers, putting peculiar signs of head-melancholy, from the sole distemperature of spirits in the brain, as they are hot, cold, dry, moist, “all without matter from the motion alone, and tenebrosity of spirits;” of melancholy which proceeds from humours by adustion, he treats apart, with their several symptoms and cures.  The common signs, if it be by essence in the head, “are ruddiness of face, high sanguine complexion, most part </w:t>
      </w:r>
      <w:r>
        <w:rPr>
          <w:i/>
          <w:color w:val="000000"/>
          <w:sz w:val="24"/>
          <w:szCs w:val="24"/>
        </w:rPr>
        <w:t xml:space="preserve">rubore saturato</w:t>
      </w:r>
      <w:r>
        <w:rPr>
          <w:color w:val="000000"/>
          <w:sz w:val="24"/>
          <w:szCs w:val="24"/>
        </w:rPr>
        <w:t xml:space="preserve">,” [2624]one calls it, a bluish, and sometimes full of pimples, with red eyes.  Avicenna </w:t>
      </w:r>
      <w:r>
        <w:rPr>
          <w:i/>
          <w:color w:val="000000"/>
          <w:sz w:val="24"/>
          <w:szCs w:val="24"/>
        </w:rPr>
        <w:t xml:space="preserve">l. 3, Fen. 2, Tract. 4, c. 18.</w:t>
      </w:r>
      <w:r>
        <w:rPr>
          <w:color w:val="000000"/>
          <w:sz w:val="24"/>
          <w:szCs w:val="24"/>
        </w:rPr>
        <w:t xml:space="preserve"> Duretus and others out of Galen, </w:t>
      </w:r>
      <w:r>
        <w:rPr>
          <w:i/>
          <w:color w:val="000000"/>
          <w:sz w:val="24"/>
          <w:szCs w:val="24"/>
        </w:rPr>
        <w:t xml:space="preserve">de affect. l. 3, c. 6.</w:t>
      </w:r>
      <w:r>
        <w:rPr>
          <w:color w:val="000000"/>
          <w:sz w:val="24"/>
          <w:szCs w:val="24"/>
        </w:rPr>
        <w:t xml:space="preserve"> [2625]Hercules de Saxonia to this of redness of face, adds “heaviness of the head, fixed and hollow eyes.” [2626]"If it proceed from dryness of the brain, then their heads will be light, vertiginous, and they most apt to wake, and to continue whole months together without sleep.  Few excrements in their eyes and nostrils, and often bald by reason of excess of dryness,” Montaltus adds, </w:t>
      </w:r>
      <w:r>
        <w:rPr>
          <w:i/>
          <w:color w:val="000000"/>
          <w:sz w:val="24"/>
          <w:szCs w:val="24"/>
        </w:rPr>
        <w:t xml:space="preserve">c. 17.</w:t>
      </w:r>
      <w:r>
        <w:rPr>
          <w:color w:val="000000"/>
          <w:sz w:val="24"/>
          <w:szCs w:val="24"/>
        </w:rPr>
        <w:t xml:space="preserve"> If it proceed from moisture:  dullness, drowsiness, headache follows; and as Salust.  Salvianus, </w:t>
      </w:r>
      <w:r>
        <w:rPr>
          <w:i/>
          <w:color w:val="000000"/>
          <w:sz w:val="24"/>
          <w:szCs w:val="24"/>
        </w:rPr>
        <w:t xml:space="preserve">c. 1, l. 2</w:t>
      </w:r>
      <w:r>
        <w:rPr>
          <w:color w:val="000000"/>
          <w:sz w:val="24"/>
          <w:szCs w:val="24"/>
        </w:rPr>
        <w:t xml:space="preserve">, out of his own experience found, epileptical, with a multitude of humours in the head.  They are very bashful, if ruddy, apt to blush, and to be red upon all occasions, </w:t>
      </w:r>
      <w:r>
        <w:rPr>
          <w:i/>
          <w:color w:val="000000"/>
          <w:sz w:val="24"/>
          <w:szCs w:val="24"/>
        </w:rPr>
        <w:t xml:space="preserve">praesertim si metus accesserit</w:t>
      </w:r>
      <w:r>
        <w:rPr>
          <w:color w:val="000000"/>
          <w:sz w:val="24"/>
          <w:szCs w:val="24"/>
        </w:rPr>
        <w:t xml:space="preserve">.  But the chiefest symptom to discern this species, as I have said, is this, that there be no notable signs in the stomach, hypochondries, or elsewhere, </w:t>
      </w:r>
      <w:r>
        <w:rPr>
          <w:i/>
          <w:color w:val="000000"/>
          <w:sz w:val="24"/>
          <w:szCs w:val="24"/>
        </w:rPr>
        <w:t xml:space="preserve">digna</w:t>
      </w:r>
      <w:r>
        <w:rPr>
          <w:color w:val="000000"/>
          <w:sz w:val="24"/>
          <w:szCs w:val="24"/>
        </w:rPr>
        <w:t xml:space="preserve">, as [2627] Montaltus terms them, or of greater note, because oftentimes the passions</w:t>
      </w:r>
    </w:p>
    <w:p>
      <w:pPr>
        <w:keepNext w:val="on"/>
        <w:pageBreakBefore w:val="on"/>
        <w:widowControl w:val="on"/>
        <w:pBdr/>
        <w:spacing w:before="0" w:after="322" w:line="240" w:lineRule="auto"/>
        <w:ind w:left="0" w:right="0"/>
        <w:jc w:val="left"/>
        <w:outlineLvl w:val="0"/>
      </w:pPr>
      <w:r>
        <w:rPr>
          <w:b/>
          <w:color w:val="000000"/>
          <w:sz w:val="48"/>
          <w:szCs w:val="48"/>
        </w:rPr>
        <w:t xml:space="preserve">Page 343</w:t>
      </w:r>
    </w:p>
    <w:p>
      <w:pPr>
        <w:widowControl w:val="on"/>
        <w:pBdr/>
        <w:spacing w:before="240" w:after="240" w:line="240" w:lineRule="auto"/>
        <w:ind w:left="0" w:right="0"/>
        <w:jc w:val="left"/>
      </w:pPr>
      <w:r>
        <w:rPr>
          <w:color w:val="000000"/>
          <w:sz w:val="24"/>
          <w:szCs w:val="24"/>
        </w:rPr>
        <w:t xml:space="preserve">of the stomach concur with them.  Wind is common to all three species, and is not excluded, only that of the hypochondries is [2628]more windy than the rest, saith Hollerius.  Aetius </w:t>
      </w:r>
      <w:r>
        <w:rPr>
          <w:i/>
          <w:color w:val="000000"/>
          <w:sz w:val="24"/>
          <w:szCs w:val="24"/>
        </w:rPr>
        <w:t xml:space="preserve">tetrab. l. 2, sc. 2, c. 9 and 10</w:t>
      </w:r>
      <w:r>
        <w:rPr>
          <w:color w:val="000000"/>
          <w:sz w:val="24"/>
          <w:szCs w:val="24"/>
        </w:rPr>
        <w:t xml:space="preserve">, maintains the same, [2629]if there be more signs, and more evident in the head than elsewhere, the brain is primarily affected, and prescribes head-melancholy to be cured by meats amongst the rest, void of wind, and good juice, not excluding wind, or corrupt blood, even in head-melancholy itself:  but these species are often confounded, and so are their symptoms, as I have already proved.  The symptoms of the mind are superfluous and continual cogitations; [2630]"for when the head is heated, it scorcheth the blood, and from thence proceed melancholy fumes, which trouble the mind,” Avicenna.  They are very choleric, and soon hot, solitary, sad, often silent, watchful, discontent, Montaltus, </w:t>
      </w:r>
      <w:r>
        <w:rPr>
          <w:i/>
          <w:color w:val="000000"/>
          <w:sz w:val="24"/>
          <w:szCs w:val="24"/>
        </w:rPr>
        <w:t xml:space="preserve">cap. 24.</w:t>
      </w:r>
      <w:r>
        <w:rPr>
          <w:color w:val="000000"/>
          <w:sz w:val="24"/>
          <w:szCs w:val="24"/>
        </w:rPr>
        <w:t xml:space="preserve"> If anything trouble them, they cannot sleep, but fret themselves still, till another object mitigate, or time wear it out.  They have grievous passions, and immoderate perturbations of the mind, fear, sorrow, &amp;c., yet not so continuate, but that they are sometimes merry, apt to profuse laughter, which is more to be wondered at, and that by the authority of [2631]Galen himself, by reason of mixture of blood, </w:t>
      </w:r>
      <w:r>
        <w:rPr>
          <w:i/>
          <w:color w:val="000000"/>
          <w:sz w:val="24"/>
          <w:szCs w:val="24"/>
        </w:rPr>
        <w:t xml:space="preserve">praerubri jocosis delectantur, et irrisores plerumque sunt</w:t>
      </w:r>
      <w:r>
        <w:rPr>
          <w:color w:val="000000"/>
          <w:sz w:val="24"/>
          <w:szCs w:val="24"/>
        </w:rPr>
        <w:t xml:space="preserve">, if they be ruddy, they are delighted in jests, and oftentimes scoffers themselves, conceited:  and as Rodericus a Vega comments on that place of Galen, merry, witty, of a pleasant disposition, and yet grievously melancholy anon after:  </w:t>
      </w:r>
      <w:r>
        <w:rPr>
          <w:i/>
          <w:color w:val="000000"/>
          <w:sz w:val="24"/>
          <w:szCs w:val="24"/>
        </w:rPr>
        <w:t xml:space="preserve">omnia discunt sine doctore</w:t>
      </w:r>
      <w:r>
        <w:rPr>
          <w:color w:val="000000"/>
          <w:sz w:val="24"/>
          <w:szCs w:val="24"/>
        </w:rPr>
        <w:t xml:space="preserve">, saith Aretus, they learn without a teacher:  and as [2632]Laurentius supposeth, those feral passions and symptoms of such as think themselves glass, pitchers, feathers, &amp;c., speak strange languages, </w:t>
      </w:r>
      <w:r>
        <w:rPr>
          <w:i/>
          <w:color w:val="000000"/>
          <w:sz w:val="24"/>
          <w:szCs w:val="24"/>
        </w:rPr>
        <w:t xml:space="preserve">a colore cerebri</w:t>
      </w:r>
      <w:r>
        <w:rPr>
          <w:color w:val="000000"/>
          <w:sz w:val="24"/>
          <w:szCs w:val="24"/>
        </w:rPr>
        <w:t xml:space="preserve"> (if it be in excess) from the brain’s distempered heat.</w:t>
      </w:r>
    </w:p>
    <w:p>
      <w:pPr>
        <w:widowControl w:val="on"/>
        <w:pBdr/>
        <w:spacing w:before="240" w:after="240" w:line="240" w:lineRule="auto"/>
        <w:ind w:left="0" w:right="0"/>
        <w:jc w:val="left"/>
      </w:pPr>
      <w:r>
        <w:rPr>
          <w:color w:val="000000"/>
          <w:sz w:val="24"/>
          <w:szCs w:val="24"/>
        </w:rPr>
        <w:t xml:space="preserve">SUBSECT.  II.—­</w:t>
      </w:r>
      <w:r>
        <w:rPr>
          <w:i/>
          <w:color w:val="000000"/>
          <w:sz w:val="24"/>
          <w:szCs w:val="24"/>
        </w:rPr>
        <w:t xml:space="preserve">Symptoms of windy Hypochondriacal Melancholy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“In this hypochondriacal or flatuous melancholy, the symptoms are so ambiguous,” saith [2633]Crato in a counsel of his for a noblewoman, “that the most exquisite physicians cannot determine of the part affected.”  Matthew Flaccius, consulted about a noble matron, confessed as much, that in this malady he with Hollerius, Fracastorius, Falopius, and others, being to give their sentence of a party labouring of hypochondriacal melancholy, could not find out by the symptoms which part was most especially affected; some said the womb, some heart, some stomach, &amp;c., and therefore Crato, </w:t>
      </w:r>
      <w:r>
        <w:rPr>
          <w:i/>
          <w:color w:val="000000"/>
          <w:sz w:val="24"/>
          <w:szCs w:val="24"/>
        </w:rPr>
        <w:t xml:space="preserve">consil. 24. lib. 1.</w:t>
      </w:r>
      <w:r>
        <w:rPr>
          <w:color w:val="000000"/>
          <w:sz w:val="24"/>
          <w:szCs w:val="24"/>
        </w:rPr>
        <w:t xml:space="preserve"> boldly avers, that in this diversity of symptoms, which commonly accompany this disease, [2634]"no physician can truly say what part is affected.”  Galen </w:t>
      </w:r>
      <w:r>
        <w:rPr>
          <w:i/>
          <w:color w:val="000000"/>
          <w:sz w:val="24"/>
          <w:szCs w:val="24"/>
        </w:rPr>
        <w:t xml:space="preserve">lib. 3. de loc. affect.</w:t>
      </w:r>
      <w:r>
        <w:rPr>
          <w:color w:val="000000"/>
          <w:sz w:val="24"/>
          <w:szCs w:val="24"/>
        </w:rPr>
        <w:t xml:space="preserve">, reckons up these ordinary symptoms, which all the Neoterics repeat of Diocles; only this fault he finds with him, that he puts not fear and sorrow amongst the other signs.  Trincavelius</w:t>
      </w:r>
    </w:p>
    <w:p>
      <w:pPr>
        <w:keepNext w:val="on"/>
        <w:pageBreakBefore w:val="on"/>
        <w:widowControl w:val="on"/>
        <w:pBdr/>
        <w:spacing w:before="0" w:after="322" w:line="240" w:lineRule="auto"/>
        <w:ind w:left="0" w:right="0"/>
        <w:jc w:val="left"/>
        <w:outlineLvl w:val="0"/>
      </w:pPr>
      <w:r>
        <w:rPr>
          <w:b/>
          <w:color w:val="000000"/>
          <w:sz w:val="48"/>
          <w:szCs w:val="48"/>
        </w:rPr>
        <w:t xml:space="preserve">Page 344</w:t>
      </w:r>
    </w:p>
    <w:p>
      <w:pPr>
        <w:widowControl w:val="on"/>
        <w:pBdr/>
        <w:spacing w:before="240" w:after="240" w:line="240" w:lineRule="auto"/>
        <w:ind w:left="0" w:right="0"/>
        <w:jc w:val="left"/>
      </w:pPr>
      <w:r>
        <w:rPr>
          <w:color w:val="000000"/>
          <w:sz w:val="24"/>
          <w:szCs w:val="24"/>
        </w:rPr>
        <w:t xml:space="preserve">excuseth Diocles, </w:t>
      </w:r>
      <w:r>
        <w:rPr>
          <w:i/>
          <w:color w:val="000000"/>
          <w:sz w:val="24"/>
          <w:szCs w:val="24"/>
        </w:rPr>
        <w:t xml:space="preserve">lib. 3. consil. 35.</w:t>
      </w:r>
      <w:r>
        <w:rPr>
          <w:color w:val="000000"/>
          <w:sz w:val="24"/>
          <w:szCs w:val="24"/>
        </w:rPr>
        <w:t xml:space="preserve"> because that oftentimes in a strong head and constitution, a generous spirit, and a valiant, these symptoms appear not, by reason of his valour and courage. [2635]Hercules de Saxonia (to whom I subscribe) is of the same mind (which I have before touched) that fear and sorrow are not general symptoms; some fear and are not sad; some be sad and fear not; some neither fear nor grieve.  The rest are these, beside fear and sorrow, [2636]"sharp belchings, fulsome crudities, heat in the bowels, wind and rumbling in the guts, vehement gripings, pain in the belly and stomach sometimes, after meat that is hard of concoction, much watering of the stomach, and moist spittle, cold sweat, </w:t>
      </w:r>
      <w:r>
        <w:rPr>
          <w:i/>
          <w:color w:val="000000"/>
          <w:sz w:val="24"/>
          <w:szCs w:val="24"/>
        </w:rPr>
        <w:t xml:space="preserve">importunus sudor</w:t>
      </w:r>
      <w:r>
        <w:rPr>
          <w:color w:val="000000"/>
          <w:sz w:val="24"/>
          <w:szCs w:val="24"/>
        </w:rPr>
        <w:t xml:space="preserve">, unseasonable sweat all over the body,” as Octavius Horatianus </w:t>
      </w:r>
      <w:r>
        <w:rPr>
          <w:i/>
          <w:color w:val="000000"/>
          <w:sz w:val="24"/>
          <w:szCs w:val="24"/>
        </w:rPr>
        <w:t xml:space="preserve">lib. 2. cap. 5.</w:t>
      </w:r>
      <w:r>
        <w:rPr>
          <w:color w:val="000000"/>
          <w:sz w:val="24"/>
          <w:szCs w:val="24"/>
        </w:rPr>
        <w:t xml:space="preserve"> calls it; “cold joints, indigestion, [2637]they cannot endure their own fulsome belchings, continual wind about their hypochondries, heat and griping in their bowels, </w:t>
      </w:r>
      <w:r>
        <w:rPr>
          <w:i/>
          <w:color w:val="000000"/>
          <w:sz w:val="24"/>
          <w:szCs w:val="24"/>
        </w:rPr>
        <w:t xml:space="preserve">praecordia sursum convelluntur</w:t>
      </w:r>
      <w:r>
        <w:rPr>
          <w:color w:val="000000"/>
          <w:sz w:val="24"/>
          <w:szCs w:val="24"/>
        </w:rPr>
        <w:t xml:space="preserve">, midriff and bowels are pulled up, the veins about their eyes look red, and swell from vapours and wind.”  Their ears sing now and then, vertigo and giddiness come by fits, turbulent dreams, dryness, leanness, apt they are to sweat upon all occasions, of all colours and complexions.  Many of them are high-coloured especially after meals, which symptom Cardinal Caecius was much troubled with, and of which he complained to Prosper Calenus his physician, he could not eat, or drink a cup of wine, but he was as red in the face as if he had been at a mayor’s feast.  That symptom alone vexeth many. [2638]Some again are black, pale, ruddy, sometimes their shoulders and shoulder blades ache, there is a leaping all over their bodies, sudden trembling, a palpitation of the heart, and that </w:t>
      </w:r>
      <w:r>
        <w:rPr>
          <w:i/>
          <w:color w:val="000000"/>
          <w:sz w:val="24"/>
          <w:szCs w:val="24"/>
        </w:rPr>
        <w:t xml:space="preserve">cardiaca passio</w:t>
      </w:r>
      <w:r>
        <w:rPr>
          <w:color w:val="000000"/>
          <w:sz w:val="24"/>
          <w:szCs w:val="24"/>
        </w:rPr>
        <w:t xml:space="preserve">, grief in the mouth of the stomach, which maketh the patient think his heart itself acheth, and sometimes suffocation, </w:t>
      </w:r>
      <w:r>
        <w:rPr>
          <w:i/>
          <w:color w:val="000000"/>
          <w:sz w:val="24"/>
          <w:szCs w:val="24"/>
        </w:rPr>
        <w:t xml:space="preserve">difficultas anhelitus</w:t>
      </w:r>
      <w:r>
        <w:rPr>
          <w:color w:val="000000"/>
          <w:sz w:val="24"/>
          <w:szCs w:val="24"/>
        </w:rPr>
        <w:t xml:space="preserve">, short breath, hard wind, strong pulse, swooning.  Montanus </w:t>
      </w:r>
      <w:r>
        <w:rPr>
          <w:i/>
          <w:color w:val="000000"/>
          <w:sz w:val="24"/>
          <w:szCs w:val="24"/>
        </w:rPr>
        <w:t xml:space="preserve">consil. 55.</w:t>
      </w:r>
      <w:r>
        <w:rPr>
          <w:color w:val="000000"/>
          <w:sz w:val="24"/>
          <w:szCs w:val="24"/>
        </w:rPr>
        <w:t xml:space="preserve"> Trincavelius </w:t>
      </w:r>
      <w:r>
        <w:rPr>
          <w:i/>
          <w:color w:val="000000"/>
          <w:sz w:val="24"/>
          <w:szCs w:val="24"/>
        </w:rPr>
        <w:t xml:space="preserve">lib. 3. consil. 36. et 37.</w:t>
      </w:r>
      <w:r>
        <w:rPr>
          <w:color w:val="000000"/>
          <w:sz w:val="24"/>
          <w:szCs w:val="24"/>
        </w:rPr>
        <w:t xml:space="preserve"> Fernelius </w:t>
      </w:r>
      <w:r>
        <w:rPr>
          <w:i/>
          <w:color w:val="000000"/>
          <w:sz w:val="24"/>
          <w:szCs w:val="24"/>
        </w:rPr>
        <w:t xml:space="preserve">cons. 43.</w:t>
      </w:r>
      <w:r>
        <w:rPr>
          <w:color w:val="000000"/>
          <w:sz w:val="24"/>
          <w:szCs w:val="24"/>
        </w:rPr>
        <w:t xml:space="preserve"> Frambesarius </w:t>
      </w:r>
      <w:r>
        <w:rPr>
          <w:i/>
          <w:color w:val="000000"/>
          <w:sz w:val="24"/>
          <w:szCs w:val="24"/>
        </w:rPr>
        <w:t xml:space="preserve">consult. lib. 1. consil. 17.</w:t>
      </w:r>
      <w:r>
        <w:rPr>
          <w:color w:val="000000"/>
          <w:sz w:val="24"/>
          <w:szCs w:val="24"/>
        </w:rPr>
        <w:t xml:space="preserve"> Hildesheim, Claudinus, &amp;c., give instance of every particular.  The peculiar symptoms which properly belong to each part be these.  If it proceed from the stomach, saith [2639]Savanarola, ’tis full of pain wind.  Guianerius adds, vertigo, nausea, much spitting, &amp;c.  If from the mirach, a swelling and wind in the hypochondries, a loathing, and appetite to vomit, pulling upward.  If from the heart, aching and trembling of it, much heaviness.  If from the liver, there is usually a pain in the right hypochondry.  If from the spleen, hardness and grief in the left hypochondry, a rumbling, much appetite and small digestion, Avicenna.  If from the mesaraic veins and liver on the other side, little or no appetite, Herc. de Saxonia.  If from the hypochondries, a rumbling inflation, concoction</w:t>
      </w:r>
    </w:p>
    <w:p>
      <w:pPr>
        <w:keepNext w:val="on"/>
        <w:pageBreakBefore w:val="on"/>
        <w:widowControl w:val="on"/>
        <w:pBdr/>
        <w:spacing w:before="0" w:after="322" w:line="240" w:lineRule="auto"/>
        <w:ind w:left="0" w:right="0"/>
        <w:jc w:val="left"/>
        <w:outlineLvl w:val="0"/>
      </w:pPr>
      <w:r>
        <w:rPr>
          <w:b/>
          <w:color w:val="000000"/>
          <w:sz w:val="48"/>
          <w:szCs w:val="48"/>
        </w:rPr>
        <w:t xml:space="preserve">Page 345</w:t>
      </w:r>
    </w:p>
    <w:p>
      <w:pPr>
        <w:widowControl w:val="on"/>
        <w:pBdr/>
        <w:spacing w:before="240" w:after="240" w:line="240" w:lineRule="auto"/>
        <w:ind w:left="0" w:right="0"/>
        <w:jc w:val="left"/>
      </w:pPr>
      <w:r>
        <w:rPr>
          <w:color w:val="000000"/>
          <w:sz w:val="24"/>
          <w:szCs w:val="24"/>
        </w:rPr>
        <w:t xml:space="preserve">is hindered, often belching, &amp;c.  And from these crudities, windy vapours ascend up to the brain which trouble the imagination, and cause fear, sorrow, dullness, heaviness, many terrible conceits and chimeras, as Lemnius well observes, </w:t>
      </w:r>
      <w:r>
        <w:rPr>
          <w:i/>
          <w:color w:val="000000"/>
          <w:sz w:val="24"/>
          <w:szCs w:val="24"/>
        </w:rPr>
        <w:t xml:space="preserve">l. 1. c. 16.</w:t>
      </w:r>
      <w:r>
        <w:rPr>
          <w:color w:val="000000"/>
          <w:sz w:val="24"/>
          <w:szCs w:val="24"/>
        </w:rPr>
        <w:t xml:space="preserve"> “as [2640]a black and thick cloud covers the sun, and intercepts his beams and light, so doth this melancholy vapour obnubilate the mind, enforce it to many absurd thoughts and imaginations,” and compel good, wise, honest, discreet men (arising to the brain from the [2641] lower parts, “as smoke out of a chimney”) to dote, speak, and do that which becomes them not, their persons, callings, wisdoms.  One by reason of those ascending vapours and gripings, rumbling beneath, will not be persuaded but that he hath a serpent in his guts, a viper, another frogs.  Trallianus relates a story of a woman, that imagined she had swallowed an eel, or a serpent, and Felix Platerus, </w:t>
      </w:r>
      <w:r>
        <w:rPr>
          <w:i/>
          <w:color w:val="000000"/>
          <w:sz w:val="24"/>
          <w:szCs w:val="24"/>
        </w:rPr>
        <w:t xml:space="preserve">observat. lib. 1.</w:t>
      </w:r>
      <w:r>
        <w:rPr>
          <w:color w:val="000000"/>
          <w:sz w:val="24"/>
          <w:szCs w:val="24"/>
        </w:rPr>
        <w:t xml:space="preserve"> hath a most memorable example of a countryman of his, that by chance, falling into a pit where frogs and frogs’ spawn was, and a little of that water swallowed, began to suspect that he had likewise swallowed frogs’ spawn, and with that conceit and fear, his phantasy wrought so far, that he verily thought he had young live frogs in his belly, </w:t>
      </w:r>
      <w:r>
        <w:rPr>
          <w:i/>
          <w:color w:val="000000"/>
          <w:sz w:val="24"/>
          <w:szCs w:val="24"/>
        </w:rPr>
        <w:t xml:space="preserve">qui vivebant ex alimento suo</w:t>
      </w:r>
      <w:r>
        <w:rPr>
          <w:color w:val="000000"/>
          <w:sz w:val="24"/>
          <w:szCs w:val="24"/>
        </w:rPr>
        <w:t xml:space="preserve">, that lived by his nourishment, and was so certainly persuaded of it, that for many years afterwards he could not be rectified in his conceit:  He studied physic seven years together to cure himself, travelled into Italy, France and Germany to confer with the best physicians about it, and A.D. 1609, asked his counsel amongst the rest; he told him it was wind, his conceit, &amp;c., but </w:t>
      </w:r>
      <w:r>
        <w:rPr>
          <w:i/>
          <w:color w:val="000000"/>
          <w:sz w:val="24"/>
          <w:szCs w:val="24"/>
        </w:rPr>
        <w:t xml:space="preserve">mordicus contradicere, et ore, et scriptis probare nitebatur</w:t>
      </w:r>
      <w:r>
        <w:rPr>
          <w:color w:val="000000"/>
          <w:sz w:val="24"/>
          <w:szCs w:val="24"/>
        </w:rPr>
        <w:t xml:space="preserve">:  no saying would serve, it was no wind, but real frogs:  “and do you not hear them croak?” Platerus would have deceived him, by putting live frog’s into his excrements; but he, being a physician himself, would not be deceived, </w:t>
      </w:r>
      <w:r>
        <w:rPr>
          <w:i/>
          <w:color w:val="000000"/>
          <w:sz w:val="24"/>
          <w:szCs w:val="24"/>
        </w:rPr>
        <w:t xml:space="preserve">vir prudens alias, et doctus</w:t>
      </w:r>
      <w:r>
        <w:rPr>
          <w:color w:val="000000"/>
          <w:sz w:val="24"/>
          <w:szCs w:val="24"/>
        </w:rPr>
        <w:t xml:space="preserve"> a wise and learned man otherwise, a doctor of physic, and after seven years’ dotage in this kind, </w:t>
      </w:r>
      <w:r>
        <w:rPr>
          <w:i/>
          <w:color w:val="000000"/>
          <w:sz w:val="24"/>
          <w:szCs w:val="24"/>
        </w:rPr>
        <w:t xml:space="preserve">a phantasia liberatus est</w:t>
      </w:r>
      <w:r>
        <w:rPr>
          <w:color w:val="000000"/>
          <w:sz w:val="24"/>
          <w:szCs w:val="24"/>
        </w:rPr>
        <w:t xml:space="preserve">, he was cured.  Laurentius and Goulart have many such examples, if you be desirous to read them.  One commodity above the rest which are melancholy, these windy flatuous have, </w:t>
      </w:r>
      <w:r>
        <w:rPr>
          <w:i/>
          <w:color w:val="000000"/>
          <w:sz w:val="24"/>
          <w:szCs w:val="24"/>
        </w:rPr>
        <w:t xml:space="preserve">lucidia intervalla</w:t>
      </w:r>
      <w:r>
        <w:rPr>
          <w:color w:val="000000"/>
          <w:sz w:val="24"/>
          <w:szCs w:val="24"/>
        </w:rPr>
        <w:t xml:space="preserve">, their symptoms and pains are not usually so continuate as the rest, but come by fits, fear and sorrow, and the rest:  yet in another they exceed all others; and that is, [2642]they are luxurious, incontinent, and prone to venery, by reason of wind, </w:t>
      </w:r>
      <w:r>
        <w:rPr>
          <w:i/>
          <w:color w:val="000000"/>
          <w:sz w:val="24"/>
          <w:szCs w:val="24"/>
        </w:rPr>
        <w:t xml:space="preserve">et facile amant, et quamlibet fere amant</w:t>
      </w:r>
      <w:r>
        <w:rPr>
          <w:color w:val="000000"/>
          <w:sz w:val="24"/>
          <w:szCs w:val="24"/>
        </w:rPr>
        <w:t xml:space="preserve">.  (Jason Pratensis) [2643]Rhasis is of opinion, that Venus doth many of them much good; the other symptoms of the mind be common with the rest.</w:t>
      </w:r>
    </w:p>
    <w:p>
      <w:pPr>
        <w:widowControl w:val="on"/>
        <w:pBdr/>
        <w:spacing w:before="240" w:after="240" w:line="240" w:lineRule="auto"/>
        <w:ind w:left="0" w:right="0"/>
        <w:jc w:val="left"/>
      </w:pPr>
      <w:r>
        <w:rPr>
          <w:color w:val="000000"/>
          <w:sz w:val="24"/>
          <w:szCs w:val="24"/>
        </w:rPr>
        <w:t xml:space="preserve">SUBSECT.  III.—­</w:t>
      </w:r>
      <w:r>
        <w:rPr>
          <w:i/>
          <w:color w:val="000000"/>
          <w:sz w:val="24"/>
          <w:szCs w:val="24"/>
        </w:rPr>
        <w:t xml:space="preserve">Symptoms of Melancholy abounding in the whole body</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346</w:t>
      </w:r>
    </w:p>
    <w:p>
      <w:pPr>
        <w:widowControl w:val="on"/>
        <w:pBdr/>
        <w:spacing w:before="240" w:after="240" w:line="240" w:lineRule="auto"/>
        <w:ind w:left="0" w:right="0"/>
        <w:jc w:val="left"/>
      </w:pPr>
      <w:r>
        <w:rPr>
          <w:color w:val="000000"/>
          <w:sz w:val="24"/>
          <w:szCs w:val="24"/>
        </w:rPr>
        <w:t xml:space="preserve">Their bodies that are affected with this universal melancholy are most part black, [2644]"the melancholy juice is redundant all over,” hirsute they are, and lean, they have broad veins, their blood is gross and thick [2645] “Their spleen is weak,” and a liver apt to engender the humour; they have kept bad diet, or have had some evacuation stopped, as haemorrhoids, or months in women, which [2646]Trallianus, in the cure, would have carefully to be inquired, and withal to observe of what complexion the party is of, black or red.  For as Forrestus and Hollerius contend, if [2647]they be black, it proceeds from abundance of natural melancholy; if it proceed from cares, agony, discontents, diet, exercise, &amp;c., they may be as well of any other colour:  red, yellow, pale, as black, and yet their whole blood corrupt:  </w:t>
      </w:r>
      <w:r>
        <w:rPr>
          <w:i/>
          <w:color w:val="000000"/>
          <w:sz w:val="24"/>
          <w:szCs w:val="24"/>
        </w:rPr>
        <w:t xml:space="preserve">praerubri colore saepe sunt tales, saepe flavi</w:t>
      </w:r>
      <w:r>
        <w:rPr>
          <w:color w:val="000000"/>
          <w:sz w:val="24"/>
          <w:szCs w:val="24"/>
        </w:rPr>
        <w:t xml:space="preserve">, (saith [2648] Montaltus </w:t>
      </w:r>
      <w:r>
        <w:rPr>
          <w:i/>
          <w:color w:val="000000"/>
          <w:sz w:val="24"/>
          <w:szCs w:val="24"/>
        </w:rPr>
        <w:t xml:space="preserve">cap. 22.</w:t>
      </w:r>
      <w:r>
        <w:rPr>
          <w:color w:val="000000"/>
          <w:sz w:val="24"/>
          <w:szCs w:val="24"/>
        </w:rPr>
        <w:t xml:space="preserve">) The best way to discern this species, is to let them bleed, if the blood be corrupt, thick and black, and they withal free from those hypochondriacal symptoms, and not so grievously troubled with them, or those of the head, it argues they are melancholy, </w:t>
      </w:r>
      <w:r>
        <w:rPr>
          <w:i/>
          <w:color w:val="000000"/>
          <w:sz w:val="24"/>
          <w:szCs w:val="24"/>
        </w:rPr>
        <w:t xml:space="preserve">a toto corpore</w:t>
      </w:r>
      <w:r>
        <w:rPr>
          <w:color w:val="000000"/>
          <w:sz w:val="24"/>
          <w:szCs w:val="24"/>
        </w:rPr>
        <w:t xml:space="preserve">.  The fumes which arise from this corrupt blood, disturb the mind, and make them fearful and sorrowful, heavy hearted, as the rest, dejected, discontented, solitary, silent, weary of their lives, dull and heavy, or merry, &amp;c., and if far gone, that which Apuleius wished to his enemy, by way of imprecation, is true in them; [2649]"Dead men’s bones, hobgoblins, ghosts are ever in their minds, and meet them still in every turn:  all the bugbears of the night, and terrors, fairy-babes of tombs, and graves are before their eyes, and in their thoughts, as to women and children, if they be in the dark alone.”  If they hear, or read, or see any tragical object, it sticks by them, they are afraid of death, and yet weary of their lives, in their discontented humours they quarrel with all the world, bitterly inveigh, tax satirically, and because they cannot otherwise vent their passions or redress what is amiss, as they mean, they will by violent death at last be revenged on themselves.</w:t>
      </w:r>
    </w:p>
    <w:p>
      <w:pPr>
        <w:widowControl w:val="on"/>
        <w:pBdr/>
        <w:spacing w:before="240" w:after="240" w:line="240" w:lineRule="auto"/>
        <w:ind w:left="0" w:right="0"/>
        <w:jc w:val="left"/>
      </w:pPr>
      <w:r>
        <w:rPr>
          <w:color w:val="000000"/>
          <w:sz w:val="24"/>
          <w:szCs w:val="24"/>
        </w:rPr>
        <w:t xml:space="preserve">SUBSECT.  IV.—­</w:t>
      </w:r>
      <w:r>
        <w:rPr>
          <w:i/>
          <w:color w:val="000000"/>
          <w:sz w:val="24"/>
          <w:szCs w:val="24"/>
        </w:rPr>
        <w:t xml:space="preserve">Symptoms of Maids, Nuns, and Widows’ Melancholy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Because Lodovicus Mercatus in his second book </w:t>
      </w:r>
      <w:r>
        <w:rPr>
          <w:i/>
          <w:color w:val="000000"/>
          <w:sz w:val="24"/>
          <w:szCs w:val="24"/>
        </w:rPr>
        <w:t xml:space="preserve">de mulier. affect. cap. 4.</w:t>
      </w:r>
      <w:r>
        <w:rPr>
          <w:color w:val="000000"/>
          <w:sz w:val="24"/>
          <w:szCs w:val="24"/>
        </w:rPr>
        <w:t xml:space="preserve"> and Rodericus a Castro </w:t>
      </w:r>
      <w:r>
        <w:rPr>
          <w:i/>
          <w:color w:val="000000"/>
          <w:sz w:val="24"/>
          <w:szCs w:val="24"/>
        </w:rPr>
        <w:t xml:space="preserve">de morb. mulier. cap. 3. lib. 2.</w:t>
      </w:r>
      <w:r>
        <w:rPr>
          <w:color w:val="000000"/>
          <w:sz w:val="24"/>
          <w:szCs w:val="24"/>
        </w:rPr>
        <w:t xml:space="preserve"> two famous physicians in Spain, Daniel Sennertus of Wittenberg </w:t>
      </w:r>
      <w:r>
        <w:rPr>
          <w:i/>
          <w:color w:val="000000"/>
          <w:sz w:val="24"/>
          <w:szCs w:val="24"/>
        </w:rPr>
        <w:t xml:space="preserve">lib. 1. part 2. cap. 13.</w:t>
      </w:r>
      <w:r>
        <w:rPr>
          <w:color w:val="000000"/>
          <w:sz w:val="24"/>
          <w:szCs w:val="24"/>
        </w:rPr>
        <w:t xml:space="preserve"> with others, have vouchsafed in their works not long since published, to write two just treatises </w:t>
      </w:r>
      <w:r>
        <w:rPr>
          <w:i/>
          <w:color w:val="000000"/>
          <w:sz w:val="24"/>
          <w:szCs w:val="24"/>
        </w:rPr>
        <w:t xml:space="preserve">de Melancholia virginum, Monialium et Viduarum</w:t>
      </w:r>
      <w:r>
        <w:rPr>
          <w:color w:val="000000"/>
          <w:sz w:val="24"/>
          <w:szCs w:val="24"/>
        </w:rPr>
        <w:t xml:space="preserve">, as a particular species of melancholy (which I have already specified) distinct from the rest; [2650](for it much differs from that which commonly befalls men and other women, as having one only cause proper to women alone) I may not omit in this general survey of melancholy symptoms, to set down the particular signs of such parties so misaffected.</w:t>
      </w:r>
    </w:p>
    <w:p>
      <w:pPr>
        <w:keepNext w:val="on"/>
        <w:pageBreakBefore w:val="on"/>
        <w:widowControl w:val="on"/>
        <w:pBdr/>
        <w:spacing w:before="0" w:after="322" w:line="240" w:lineRule="auto"/>
        <w:ind w:left="0" w:right="0"/>
        <w:jc w:val="left"/>
        <w:outlineLvl w:val="0"/>
      </w:pPr>
      <w:r>
        <w:rPr>
          <w:b/>
          <w:color w:val="000000"/>
          <w:sz w:val="48"/>
          <w:szCs w:val="48"/>
        </w:rPr>
        <w:t xml:space="preserve">Page 347</w:t>
      </w:r>
    </w:p>
    <w:p>
      <w:pPr>
        <w:widowControl w:val="on"/>
        <w:pBdr/>
        <w:spacing w:before="240" w:after="240" w:line="240" w:lineRule="auto"/>
        <w:ind w:left="0" w:right="0"/>
        <w:jc w:val="left"/>
      </w:pPr>
      <w:r>
        <w:rPr>
          <w:color w:val="000000"/>
          <w:sz w:val="24"/>
          <w:szCs w:val="24"/>
        </w:rPr>
        <w:t xml:space="preserve">The causes are assigned out of Hippocrates, Cleopatra, Moschion, and those old </w:t>
      </w:r>
      <w:r>
        <w:rPr>
          <w:i/>
          <w:color w:val="000000"/>
          <w:sz w:val="24"/>
          <w:szCs w:val="24"/>
        </w:rPr>
        <w:t xml:space="preserve">Gynaeciorum Scriptores</w:t>
      </w:r>
      <w:r>
        <w:rPr>
          <w:color w:val="000000"/>
          <w:sz w:val="24"/>
          <w:szCs w:val="24"/>
        </w:rPr>
        <w:t xml:space="preserve">, of this feral malady, in more ancient maids, widows, and barren women, </w:t>
      </w:r>
      <w:r>
        <w:rPr>
          <w:i/>
          <w:color w:val="000000"/>
          <w:sz w:val="24"/>
          <w:szCs w:val="24"/>
        </w:rPr>
        <w:t xml:space="preserve">ob septum transversum violatum</w:t>
      </w:r>
      <w:r>
        <w:rPr>
          <w:color w:val="000000"/>
          <w:sz w:val="24"/>
          <w:szCs w:val="24"/>
        </w:rPr>
        <w:t xml:space="preserve">, saith Mercatus, by reason of the midriff or </w:t>
      </w:r>
      <w:r>
        <w:rPr>
          <w:i/>
          <w:color w:val="000000"/>
          <w:sz w:val="24"/>
          <w:szCs w:val="24"/>
        </w:rPr>
        <w:t xml:space="preserve">Diaphragma</w:t>
      </w:r>
      <w:r>
        <w:rPr>
          <w:color w:val="000000"/>
          <w:sz w:val="24"/>
          <w:szCs w:val="24"/>
        </w:rPr>
        <w:t xml:space="preserve">, heart and brain offended with those vicious vapours which come from menstruous blood, </w:t>
      </w:r>
      <w:r>
        <w:rPr>
          <w:i/>
          <w:color w:val="000000"/>
          <w:sz w:val="24"/>
          <w:szCs w:val="24"/>
        </w:rPr>
        <w:t xml:space="preserve">inflammationem arteriae circa dorsum</w:t>
      </w:r>
      <w:r>
        <w:rPr>
          <w:color w:val="000000"/>
          <w:sz w:val="24"/>
          <w:szCs w:val="24"/>
        </w:rPr>
        <w:t xml:space="preserve">, Rodericus adds, an inflammation of the back, which with the rest is offended by [2651]that fuliginous exhalation of corrupt seed, troubling the brain, heart and mind; the brain, I say, not in essence, but by consent, </w:t>
      </w:r>
      <w:r>
        <w:rPr>
          <w:i/>
          <w:color w:val="000000"/>
          <w:sz w:val="24"/>
          <w:szCs w:val="24"/>
        </w:rPr>
        <w:t xml:space="preserve">Universa enim hujus affectus causa ab utero pendet, et a sanguinis menstrui malitia</w:t>
      </w:r>
      <w:r>
        <w:rPr>
          <w:color w:val="000000"/>
          <w:sz w:val="24"/>
          <w:szCs w:val="24"/>
        </w:rPr>
        <w:t xml:space="preserve">, for in a word, the whole malady proceeds from that inflammation, putridity, black smoky vapours, &amp;c., from thence comes care, sorrow, and anxiety, obfuscation of spirits, agony, desperation, and the like, which are intended or remitted; </w:t>
      </w:r>
      <w:r>
        <w:rPr>
          <w:i/>
          <w:color w:val="000000"/>
          <w:sz w:val="24"/>
          <w:szCs w:val="24"/>
        </w:rPr>
        <w:t xml:space="preserve">si amatorius accesserit ardor</w:t>
      </w:r>
      <w:r>
        <w:rPr>
          <w:color w:val="000000"/>
          <w:sz w:val="24"/>
          <w:szCs w:val="24"/>
        </w:rPr>
        <w:t xml:space="preserve">, or any other violent object or perturbation of mind.  This melancholy may happen to widows, with much care and sorrow, as frequently it doth, by reason of a sudden alteration of their accustomed course of life, &amp;c.  To such as lie in childbed </w:t>
      </w:r>
      <w:r>
        <w:rPr>
          <w:i/>
          <w:color w:val="000000"/>
          <w:sz w:val="24"/>
          <w:szCs w:val="24"/>
        </w:rPr>
        <w:t xml:space="preserve">ob suppressam purgationem</w:t>
      </w:r>
      <w:r>
        <w:rPr>
          <w:color w:val="000000"/>
          <w:sz w:val="24"/>
          <w:szCs w:val="24"/>
        </w:rPr>
        <w:t xml:space="preserve">; but to nuns and more ancient maids, and some barren women for the causes abovesaid, ’tis more familiar, </w:t>
      </w:r>
      <w:r>
        <w:rPr>
          <w:i/>
          <w:color w:val="000000"/>
          <w:sz w:val="24"/>
          <w:szCs w:val="24"/>
        </w:rPr>
        <w:t xml:space="preserve">crebrius his quam reliquis accidit, inquit Rodericus</w:t>
      </w:r>
      <w:r>
        <w:rPr>
          <w:color w:val="000000"/>
          <w:sz w:val="24"/>
          <w:szCs w:val="24"/>
        </w:rPr>
        <w:t xml:space="preserve">, the rest are not altogether excluded.</w:t>
      </w:r>
    </w:p>
    <w:p>
      <w:pPr>
        <w:widowControl w:val="on"/>
        <w:pBdr/>
        <w:spacing w:before="240" w:after="240" w:line="240" w:lineRule="auto"/>
        <w:ind w:left="0" w:right="0"/>
        <w:jc w:val="left"/>
      </w:pPr>
      <w:r>
        <w:rPr>
          <w:color w:val="000000"/>
          <w:sz w:val="24"/>
          <w:szCs w:val="24"/>
        </w:rPr>
        <w:t xml:space="preserve">Out of these causes Rodericus defines it with Areteus, to be </w:t>
      </w:r>
      <w:r>
        <w:rPr>
          <w:i/>
          <w:color w:val="000000"/>
          <w:sz w:val="24"/>
          <w:szCs w:val="24"/>
        </w:rPr>
        <w:t xml:space="preserve">angorem animi</w:t>
      </w:r>
      <w:r>
        <w:rPr>
          <w:color w:val="000000"/>
          <w:sz w:val="24"/>
          <w:szCs w:val="24"/>
        </w:rPr>
        <w:t xml:space="preserve">, a vexation of the mind, a sudden sorrow from a small, light, or no occasion, [2652]with a kind of still dotage and grief of some part or other, head, heart, breasts, sides, back, belly, &amp;c., with much solitariness, weeping, distraction, &amp;c., from which they are sometimes suddenly delivered, because it comes and goes by fits, and is not so permanent as other melancholy.</w:t>
      </w:r>
    </w:p>
    <w:p>
      <w:pPr>
        <w:widowControl w:val="on"/>
        <w:pBdr/>
        <w:spacing w:before="240" w:after="240" w:line="240" w:lineRule="auto"/>
        <w:ind w:left="0" w:right="0"/>
        <w:jc w:val="left"/>
      </w:pPr>
      <w:r>
        <w:rPr>
          <w:color w:val="000000"/>
          <w:sz w:val="24"/>
          <w:szCs w:val="24"/>
        </w:rPr>
        <w:t xml:space="preserve">But to leave this brief description, the most ordinary symptoms be these, </w:t>
      </w:r>
      <w:r>
        <w:rPr>
          <w:i/>
          <w:color w:val="000000"/>
          <w:sz w:val="24"/>
          <w:szCs w:val="24"/>
        </w:rPr>
        <w:t xml:space="preserve">pulsatio juxta dorsum</w:t>
      </w:r>
      <w:r>
        <w:rPr>
          <w:color w:val="000000"/>
          <w:sz w:val="24"/>
          <w:szCs w:val="24"/>
        </w:rPr>
        <w:t xml:space="preserve">, a beating about the back, which is almost perpetual, the skin is many times rough, squalid, especially, as Areteus observes, about the arms, knees, and knuckles.  The midriff and heart-strings do burn and beat very fearfully, and when this vapour or fume is stirred, flieth upward, the heart itself beats, is sore grieved, and faints, </w:t>
      </w:r>
      <w:r>
        <w:rPr>
          <w:i/>
          <w:color w:val="000000"/>
          <w:sz w:val="24"/>
          <w:szCs w:val="24"/>
        </w:rPr>
        <w:t xml:space="preserve">fauces siccitate praecluduntur, ut difficulter possit ab uteri strangulatione decerni</w:t>
      </w:r>
      <w:r>
        <w:rPr>
          <w:color w:val="000000"/>
          <w:sz w:val="24"/>
          <w:szCs w:val="24"/>
        </w:rPr>
        <w:t xml:space="preserve">, like fits of the mother, </w:t>
      </w:r>
      <w:r>
        <w:rPr>
          <w:i/>
          <w:color w:val="000000"/>
          <w:sz w:val="24"/>
          <w:szCs w:val="24"/>
        </w:rPr>
        <w:t xml:space="preserve">Alvus plerisque nil reddit, aliis exiguum, acre, biliosum, lotium flavum</w:t>
      </w:r>
      <w:r>
        <w:rPr>
          <w:color w:val="000000"/>
          <w:sz w:val="24"/>
          <w:szCs w:val="24"/>
        </w:rPr>
        <w:t xml:space="preserve">.  They complain many times, saith Mercatus, of a great pain in their heads, about their hearts, and hypochondries, and so likewise in their breasts, which are often sore, sometimes ready to swoon, their faces are inflamed, and red, they are dry, thirsty, suddenly hot, much troubled with wind, cannot sleep, &amp;c.  And from hence proceed </w:t>
      </w:r>
      <w:r>
        <w:rPr>
          <w:i/>
          <w:color w:val="000000"/>
          <w:sz w:val="24"/>
          <w:szCs w:val="24"/>
        </w:rPr>
        <w:t xml:space="preserve">ferina deliramenta</w:t>
      </w:r>
      <w:r>
        <w:rPr>
          <w:color w:val="000000"/>
          <w:sz w:val="24"/>
          <w:szCs w:val="24"/>
        </w:rPr>
        <w:t xml:space="preserve">, a brutish kind of dotage, troublesome sleep, terrible dreams</w:t>
      </w:r>
    </w:p>
    <w:p>
      <w:pPr>
        <w:keepNext w:val="on"/>
        <w:pageBreakBefore w:val="on"/>
        <w:widowControl w:val="on"/>
        <w:pBdr/>
        <w:spacing w:before="0" w:after="322" w:line="240" w:lineRule="auto"/>
        <w:ind w:left="0" w:right="0"/>
        <w:jc w:val="left"/>
        <w:outlineLvl w:val="0"/>
      </w:pPr>
      <w:r>
        <w:rPr>
          <w:b/>
          <w:color w:val="000000"/>
          <w:sz w:val="48"/>
          <w:szCs w:val="48"/>
        </w:rPr>
        <w:t xml:space="preserve">Page 348</w:t>
      </w:r>
    </w:p>
    <w:p>
      <w:pPr>
        <w:widowControl w:val="on"/>
        <w:pBdr/>
        <w:spacing w:before="240" w:after="240" w:line="240" w:lineRule="auto"/>
        <w:ind w:left="0" w:right="0"/>
        <w:jc w:val="left"/>
      </w:pPr>
      <w:r>
        <w:rPr>
          <w:color w:val="000000"/>
          <w:sz w:val="24"/>
          <w:szCs w:val="24"/>
        </w:rPr>
        <w:t xml:space="preserve">in the night, </w:t>
      </w:r>
      <w:r>
        <w:rPr>
          <w:i/>
          <w:color w:val="000000"/>
          <w:sz w:val="24"/>
          <w:szCs w:val="24"/>
        </w:rPr>
        <w:t xml:space="preserve">subrusticus pudor et verecundia ignava</w:t>
      </w:r>
      <w:r>
        <w:rPr>
          <w:color w:val="000000"/>
          <w:sz w:val="24"/>
          <w:szCs w:val="24"/>
        </w:rPr>
        <w:t xml:space="preserve">, a foolish kind of bashfulness to some, perverse conceits and opinions, [2653]dejection of mind, much discontent, preposterous judgment.  They are apt to loath, dislike, disdain, to be weary of every object, &amp;c., each thing almost is tedious to them, they pine away, void of counsel, apt to weep, and tremble, timorous, fearful, sad, and out of all hope of better fortunes.  They take delight in nothing for the time, but love to be alone and solitary, though that do them more harm:  and thus they are affected so long as this vapour lasteth; but by-and-by, as pleasant and merry as ever they were in their lives, they sing, discourse, and laugh in any good company, upon all occasions, and so by fits it takes them now and then, except the malady be inveterate, and then ’tis more frequent, vehement, and continuate.  Many of them cannot tell how to express themselves in words, or how it holds them, what ails them, you cannot understand them, or well tell what to make of their sayings; so far gone sometimes, so stupefied and distracted, they think themselves bewitched, they are in despair, </w:t>
      </w:r>
      <w:r>
        <w:rPr>
          <w:i/>
          <w:color w:val="000000"/>
          <w:sz w:val="24"/>
          <w:szCs w:val="24"/>
        </w:rPr>
        <w:t xml:space="preserve">aptae ad fletum, desperationem, dolores mammis et hypocondriis</w:t>
      </w:r>
      <w:r>
        <w:rPr>
          <w:color w:val="000000"/>
          <w:sz w:val="24"/>
          <w:szCs w:val="24"/>
        </w:rPr>
        <w:t xml:space="preserve">.  Mercatus therefore adds, now their breasts, now their hypochondries, belly and sides, then their heart and head aches, now heat, then wind, now this, now that offends, they are weary of all; [2654]and yet will not, cannot again tell how, where or what offends them, though they be in great pain, agony, and frequently complain, grieving, sighing, weeping, and discontented still, </w:t>
      </w:r>
      <w:r>
        <w:rPr>
          <w:i/>
          <w:color w:val="000000"/>
          <w:sz w:val="24"/>
          <w:szCs w:val="24"/>
        </w:rPr>
        <w:t xml:space="preserve">sine causa manifesta</w:t>
      </w:r>
      <w:r>
        <w:rPr>
          <w:color w:val="000000"/>
          <w:sz w:val="24"/>
          <w:szCs w:val="24"/>
        </w:rPr>
        <w:t xml:space="preserve">, most part, yet I say they will complain, grudge, lament, and not be persuaded, but that they are troubled with an evil spirit, which is frequent in Germany, saith Rodericus, amongst the common sort:  and to such as are most grievously affected, (for he makes three degrees of this disease in women,) they are in despair, surely forespoken or bewitched, and in extremity of their dotage, (weary of their lives,) some of them will attempt to make away themselves.  Some think they see visions, confer with spirits and devils, they shall surely be damned, are afraid of some treachery, imminent danger, and the like, they will not speak, make answer to any question, but are almost distracted, mad, or stupid for the time, and by fits:  and thus it holds them, as they are more or less affected, and as the inner humour is intended or remitted, or by outward objects and perturbations aggravated, solitariness, idleness, &amp;c.</w:t>
      </w:r>
    </w:p>
    <w:p>
      <w:pPr>
        <w:widowControl w:val="on"/>
        <w:pBdr/>
        <w:spacing w:before="240" w:after="240" w:line="240" w:lineRule="auto"/>
        <w:ind w:left="0" w:right="0"/>
        <w:jc w:val="left"/>
      </w:pPr>
      <w:r>
        <w:rPr>
          <w:color w:val="000000"/>
          <w:sz w:val="24"/>
          <w:szCs w:val="24"/>
        </w:rPr>
        <w:t xml:space="preserve">Many other maladies there are incident to young women, out of that one and only cause above specified, many feral diseases.  I will not so much as mention their names, melancholy alone is the subject of my present discourse, from which I will not swerve.  The several cures of this infirmity, concerning diet, which must be very sparing, phlebotomy, physic, internal, external remedies, are at large in great variety in [2655] Rodericus a Castro, Sennertus, and Mercatus,</w:t>
      </w:r>
    </w:p>
    <w:p>
      <w:pPr>
        <w:keepNext w:val="on"/>
        <w:pageBreakBefore w:val="on"/>
        <w:widowControl w:val="on"/>
        <w:pBdr/>
        <w:spacing w:before="0" w:after="322" w:line="240" w:lineRule="auto"/>
        <w:ind w:left="0" w:right="0"/>
        <w:jc w:val="left"/>
        <w:outlineLvl w:val="0"/>
      </w:pPr>
      <w:r>
        <w:rPr>
          <w:b/>
          <w:color w:val="000000"/>
          <w:sz w:val="48"/>
          <w:szCs w:val="48"/>
        </w:rPr>
        <w:t xml:space="preserve">Page 349</w:t>
      </w:r>
    </w:p>
    <w:p>
      <w:pPr>
        <w:widowControl w:val="on"/>
        <w:pBdr/>
        <w:spacing w:before="240" w:after="240" w:line="240" w:lineRule="auto"/>
        <w:ind w:left="0" w:right="0"/>
        <w:jc w:val="left"/>
      </w:pPr>
      <w:r>
        <w:rPr>
          <w:color w:val="000000"/>
          <w:sz w:val="24"/>
          <w:szCs w:val="24"/>
        </w:rPr>
        <w:t xml:space="preserve">which whoso will, as occasion serves, may make use of.  But the best and surest remedy of all, is to see them well placed, and married to good husbands in due time, </w:t>
      </w:r>
      <w:r>
        <w:rPr>
          <w:i/>
          <w:color w:val="000000"/>
          <w:sz w:val="24"/>
          <w:szCs w:val="24"/>
        </w:rPr>
        <w:t xml:space="preserve">hinc illae, lachrymae</w:t>
      </w:r>
      <w:r>
        <w:rPr>
          <w:color w:val="000000"/>
          <w:sz w:val="24"/>
          <w:szCs w:val="24"/>
        </w:rPr>
        <w:t xml:space="preserve">, that is the primary cause, and this the ready cure, to give them content to their desires.  I write not this to patronise any wanton, idle flirt, lascivious or light housewives, which are too forward many times, unruly, and apt to cast away themselves on him that comes next, without all care, counsel, circumspection, and judgment.  If religion, good discipline, honest education, wholesome exhortation, fair promises, fame and loss of good name cannot inhibit and deter such, (which to chaste and sober maids cannot choose but avail much,) labour and exercise, strict diet, rigour and threats may more opportunely be used, and are able of themselves to qualify and divert an ill-disposed temperament.  For seldom should you see an hired servant, a poor handmaid, though ancient, that is kept hard to her work, and bodily labour, a coarse country wench troubled in this kind, but noble virgins, nice gentlewomen, such as are solitary and idle, live at ease, lead a life out of action and employment, that fare well, in great houses and jovial companies, ill-disposed peradventure of themselves, and not willing to make any resistance, discontented otherwise, of weak judgment, able bodies, and subject to passions, (</w:t>
      </w:r>
      <w:r>
        <w:rPr>
          <w:i/>
          <w:color w:val="000000"/>
          <w:sz w:val="24"/>
          <w:szCs w:val="24"/>
        </w:rPr>
        <w:t xml:space="preserve">grandiores virgines</w:t>
      </w:r>
      <w:r>
        <w:rPr>
          <w:color w:val="000000"/>
          <w:sz w:val="24"/>
          <w:szCs w:val="24"/>
        </w:rPr>
        <w:t xml:space="preserve">, saith Mercatus, </w:t>
      </w:r>
      <w:r>
        <w:rPr>
          <w:i/>
          <w:color w:val="000000"/>
          <w:sz w:val="24"/>
          <w:szCs w:val="24"/>
        </w:rPr>
        <w:t xml:space="preserve">steriles et viduae plerumque melancholicae</w:t>
      </w:r>
      <w:r>
        <w:rPr>
          <w:color w:val="000000"/>
          <w:sz w:val="24"/>
          <w:szCs w:val="24"/>
        </w:rPr>
        <w:t xml:space="preserve">,) such for the most part are misaffected, and prone to this disease.  I do not so much pity them that may otherwise be eased, but those alone that out of a strong temperament, innate constitution, are violently carried away with this torrent of inward humours, and though very modest of themselves, sober, religious, virtuous, and well given, (as many so distressed maids are,) yet cannot make resistance, these grievances will appear, this malady will take place, and now manifestly show itself, and may not otherwise be helped.  But where am I?  Into what subject have I rushed?  What have I to do with nuns, maids, virgins, widows?  I am a bachelor myself, and lead a monastic life in a college, </w:t>
      </w:r>
      <w:r>
        <w:rPr>
          <w:i/>
          <w:color w:val="000000"/>
          <w:sz w:val="24"/>
          <w:szCs w:val="24"/>
        </w:rPr>
        <w:t xml:space="preserve">nae ego sane ineptus qui haec dixerim</w:t>
      </w:r>
      <w:r>
        <w:rPr>
          <w:color w:val="000000"/>
          <w:sz w:val="24"/>
          <w:szCs w:val="24"/>
        </w:rPr>
        <w:t xml:space="preserve">,) I confess ’tis an indecorum, and as Pallas a virgin blushed, when Jupiter by chance spake of love matters in her presence, and turned away her face; </w:t>
      </w:r>
      <w:r>
        <w:rPr>
          <w:i/>
          <w:color w:val="000000"/>
          <w:sz w:val="24"/>
          <w:szCs w:val="24"/>
        </w:rPr>
        <w:t xml:space="preserve">me reprimam</w:t>
      </w:r>
      <w:r>
        <w:rPr>
          <w:color w:val="000000"/>
          <w:sz w:val="24"/>
          <w:szCs w:val="24"/>
        </w:rPr>
        <w:t xml:space="preserve"> though my subject necessarily require it, I will say no more.</w:t>
      </w:r>
    </w:p>
    <w:p>
      <w:pPr>
        <w:widowControl w:val="on"/>
        <w:pBdr/>
        <w:spacing w:before="240" w:after="240" w:line="240" w:lineRule="auto"/>
        <w:ind w:left="0" w:right="0"/>
        <w:jc w:val="left"/>
      </w:pPr>
      <w:r>
        <w:rPr>
          <w:color w:val="000000"/>
          <w:sz w:val="24"/>
          <w:szCs w:val="24"/>
        </w:rPr>
        <w:t xml:space="preserve">And yet I must and will say something more, add a word or two </w:t>
      </w:r>
      <w:r>
        <w:rPr>
          <w:i/>
          <w:color w:val="000000"/>
          <w:sz w:val="24"/>
          <w:szCs w:val="24"/>
        </w:rPr>
        <w:t xml:space="preserve">in gratiam virginum et viduarum</w:t>
      </w:r>
      <w:r>
        <w:rPr>
          <w:color w:val="000000"/>
          <w:sz w:val="24"/>
          <w:szCs w:val="24"/>
        </w:rPr>
        <w:t xml:space="preserve">, in favour of all such distressed parties, in commiseration of their present estate.  And as I cannot choose but condole their mishap that labour of this infirmity, and are destitute of help in this case, so must I needs inveigh against them that are in fault, more than manifest causes, and as bitterly tax those tyrannising pseudopoliticians, superstitious orders, rash vows, hard-hearted parents, guardians, unnatural friends,</w:t>
      </w:r>
    </w:p>
    <w:p>
      <w:pPr>
        <w:keepNext w:val="on"/>
        <w:pageBreakBefore w:val="on"/>
        <w:widowControl w:val="on"/>
        <w:pBdr/>
        <w:spacing w:before="0" w:after="322" w:line="240" w:lineRule="auto"/>
        <w:ind w:left="0" w:right="0"/>
        <w:jc w:val="left"/>
        <w:outlineLvl w:val="0"/>
      </w:pPr>
      <w:r>
        <w:rPr>
          <w:b/>
          <w:color w:val="000000"/>
          <w:sz w:val="48"/>
          <w:szCs w:val="48"/>
        </w:rPr>
        <w:t xml:space="preserve">Page 350</w:t>
      </w:r>
    </w:p>
    <w:p>
      <w:pPr>
        <w:widowControl w:val="on"/>
        <w:pBdr/>
        <w:spacing w:before="240" w:after="240" w:line="240" w:lineRule="auto"/>
        <w:ind w:left="0" w:right="0"/>
        <w:jc w:val="left"/>
      </w:pPr>
      <w:r>
        <w:rPr>
          <w:color w:val="000000"/>
          <w:sz w:val="24"/>
          <w:szCs w:val="24"/>
        </w:rPr>
        <w:t xml:space="preserve">allies, (call them how you will,) those careless and stupid overseers, that out of worldly respects, covetousness, supine negligence, their own private ends (</w:t>
      </w:r>
      <w:r>
        <w:rPr>
          <w:i/>
          <w:color w:val="000000"/>
          <w:sz w:val="24"/>
          <w:szCs w:val="24"/>
        </w:rPr>
        <w:t xml:space="preserve">cum sibi sit interim bene</w:t>
      </w:r>
      <w:r>
        <w:rPr>
          <w:color w:val="000000"/>
          <w:sz w:val="24"/>
          <w:szCs w:val="24"/>
        </w:rPr>
        <w:t xml:space="preserve">) can so severely reject, stubbornly neglect, and impiously contemn, without all remorse and pity, the tears, sighs, groans, and grievous miseries of such poor souls committed to their charge.  How odious and abominable are those superstitious and rash vows of Popish monasteries, so to bind and enforce men and women to vow virginity, to lead a single life, against the laws of nature, opposite to religion, policy, and humanity, so to starve, to offer violence, to suppress the vigour of youth, by rigorous statutes, severe laws, vain persuasions, to debar them of that to which by their innate temperature they are so furiously inclined, urgently carried, and sometimes precipitated, even irresistibly led, to the prejudice of their soul’s health, and good estate of body and mind:  and all for base and private respects, to maintain their gross superstition, to enrich themselves and their territories as they falsely suppose, by hindering some marriages, that the world be not full of beggars, and their parishes pestered with orphans; stupid politicians; </w:t>
      </w:r>
      <w:r>
        <w:rPr>
          <w:i/>
          <w:color w:val="000000"/>
          <w:sz w:val="24"/>
          <w:szCs w:val="24"/>
        </w:rPr>
        <w:t xml:space="preserve">haeccine fieri flagilia</w:t>
      </w:r>
      <w:r>
        <w:rPr>
          <w:color w:val="000000"/>
          <w:sz w:val="24"/>
          <w:szCs w:val="24"/>
        </w:rPr>
        <w:t xml:space="preserve">? ought these things so to be carried? better marry than burn, saith the Apostle, but they are otherwise persuaded.  They will by all means quench their neighbour’s house if it be on fire, but that fire of lust which breaks out into such lamentable flames, they will not take notice of, their own bowels oftentimes, flesh and blood shall so rage and burn, and they will not see it:  </w:t>
      </w:r>
      <w:r>
        <w:rPr>
          <w:i/>
          <w:color w:val="000000"/>
          <w:sz w:val="24"/>
          <w:szCs w:val="24"/>
        </w:rPr>
        <w:t xml:space="preserve">miserum est</w:t>
      </w:r>
      <w:r>
        <w:rPr>
          <w:color w:val="000000"/>
          <w:sz w:val="24"/>
          <w:szCs w:val="24"/>
        </w:rPr>
        <w:t xml:space="preserve">, saith Austin, </w:t>
      </w:r>
      <w:r>
        <w:rPr>
          <w:i/>
          <w:color w:val="000000"/>
          <w:sz w:val="24"/>
          <w:szCs w:val="24"/>
        </w:rPr>
        <w:t xml:space="preserve">seipsum non miserescere</w:t>
      </w:r>
      <w:r>
        <w:rPr>
          <w:color w:val="000000"/>
          <w:sz w:val="24"/>
          <w:szCs w:val="24"/>
        </w:rPr>
        <w:t xml:space="preserve">, and they are miserable in the meantime that cannot pity themselves, the common good of all, and </w:t>
      </w:r>
      <w:r>
        <w:rPr>
          <w:i/>
          <w:color w:val="000000"/>
          <w:sz w:val="24"/>
          <w:szCs w:val="24"/>
        </w:rPr>
        <w:t xml:space="preserve">per consequens</w:t>
      </w:r>
      <w:r>
        <w:rPr>
          <w:color w:val="000000"/>
          <w:sz w:val="24"/>
          <w:szCs w:val="24"/>
        </w:rPr>
        <w:t xml:space="preserve"> their own estates.  For let them but consider what fearful maladies, feral diseases, gross inconveniences, come to both sexes by this enforced temperance, it troubles me to think of, much more to relate those frequent abortions and murdering of infants in their nunneries (read [2656]Kemnisius and others), and notorious fornications, those Spintrias, Tribadas, Ambubeias, &amp;c., those rapes, incests, adulteries, mastuprations, sodomies, buggeries of monks and friars.  See Bale’s visitation of abbeys, [2657]Mercurialis, Rodericus a Castro, Peter Forestus, and divers physicians; I know their ordinary apologies and excuses for these things, </w:t>
      </w:r>
      <w:r>
        <w:rPr>
          <w:i/>
          <w:color w:val="000000"/>
          <w:sz w:val="24"/>
          <w:szCs w:val="24"/>
        </w:rPr>
        <w:t xml:space="preserve">sed viderint Politici, Medici, Theologi</w:t>
      </w:r>
      <w:r>
        <w:rPr>
          <w:color w:val="000000"/>
          <w:sz w:val="24"/>
          <w:szCs w:val="24"/>
        </w:rPr>
        <w:t xml:space="preserve">, I shall more opportunely meet with them [2658]elsewhere.</w:t>
      </w:r>
    </w:p>
    <w:p>
      <w:pPr>
        <w:widowControl w:val="on"/>
        <w:pBdr/>
        <w:spacing w:before="240" w:after="240" w:line="240" w:lineRule="auto"/>
        <w:ind w:left="0" w:right="0"/>
        <w:jc w:val="left"/>
      </w:pPr>
      <w:r>
        <w:rPr>
          <w:color w:val="000000"/>
          <w:sz w:val="24"/>
          <w:szCs w:val="24"/>
        </w:rPr>
        <w:t xml:space="preserve">[2659] “Illius viduae, aut patronum Virginis hujus,</w:t>
      </w:r>
      <w:r>
        <w:rPr>
          <w:color w:val="000000"/>
          <w:sz w:val="24"/>
          <w:szCs w:val="24"/>
        </w:rPr>
        <w:br/>
        <w:t xml:space="preserve">        Ne me forte putes, verbum non amplius addam.”</w:t>
      </w:r>
    </w:p>
    <w:p>
      <w:pPr>
        <w:widowControl w:val="on"/>
        <w:pBdr/>
        <w:spacing w:before="240" w:after="240" w:line="240" w:lineRule="auto"/>
        <w:ind w:left="0" w:right="0"/>
        <w:jc w:val="left"/>
      </w:pPr>
      <w:r>
        <w:rPr>
          <w:color w:val="000000"/>
          <w:sz w:val="24"/>
          <w:szCs w:val="24"/>
        </w:rPr>
        <w:t xml:space="preserve">MEMB.  III.</w:t>
      </w:r>
      <w:r>
        <w:rPr>
          <w:i/>
          <w:color w:val="000000"/>
          <w:sz w:val="24"/>
          <w:szCs w:val="24"/>
        </w:rPr>
        <w:br/>
        <w:t xml:space="preserve">Immediate cause of these precedent Symptoms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351</w:t>
      </w:r>
    </w:p>
    <w:p>
      <w:pPr>
        <w:widowControl w:val="on"/>
        <w:pBdr/>
        <w:spacing w:before="240" w:after="240" w:line="240" w:lineRule="auto"/>
        <w:ind w:left="0" w:right="0"/>
        <w:jc w:val="left"/>
      </w:pPr>
      <w:r>
        <w:rPr>
          <w:color w:val="000000"/>
          <w:sz w:val="24"/>
          <w:szCs w:val="24"/>
        </w:rPr>
        <w:t xml:space="preserve">To give some satisfaction to melancholy men that are troubled with these symptoms, a better means in my judgment cannot be taken, than to show them the causes whence they proceed; not from devils as they suppose, or that they are bewitched or forsaken of God, hear or see, &amp;c. as many of them think, but from natural and inward causes, that so knowing them, they may better avoid the effects, or at least endure them with more patience.  The most grievous and common symptoms are fear and sorrow, and that without a cause to the wisest and discreetest men, in this malady not to be avoided.  The reason why they are so, Aetius discusseth at large, </w:t>
      </w:r>
      <w:r>
        <w:rPr>
          <w:i/>
          <w:color w:val="000000"/>
          <w:sz w:val="24"/>
          <w:szCs w:val="24"/>
        </w:rPr>
        <w:t xml:space="preserve">Tetrabib. 2. 2.</w:t>
      </w:r>
      <w:r>
        <w:rPr>
          <w:color w:val="000000"/>
          <w:sz w:val="24"/>
          <w:szCs w:val="24"/>
        </w:rPr>
        <w:t xml:space="preserve"> in his first problem out of Galen, </w:t>
      </w:r>
      <w:r>
        <w:rPr>
          <w:i/>
          <w:color w:val="000000"/>
          <w:sz w:val="24"/>
          <w:szCs w:val="24"/>
        </w:rPr>
        <w:t xml:space="preserve">lib. 2. de causis sympt. 1.</w:t>
      </w:r>
      <w:r>
        <w:rPr>
          <w:color w:val="000000"/>
          <w:sz w:val="24"/>
          <w:szCs w:val="24"/>
        </w:rPr>
        <w:t xml:space="preserve"> For Galen imputeth all to the cold that is black, and thinks that the spirits being darkened, and the substance of the brain cloudy and dark, all the objects thereof appear terrible, and the [2660]mind itself, by those dark, obscure, gross fumes, ascending from black humours, is in continual darkness, fear, and sorrow; divers terrible monstrous fictions in a thousand shapes and apparitions occur, with violent passions, by which the brain and fantasy are troubled and eclipsed. [2661]Fracastorius, </w:t>
      </w:r>
      <w:r>
        <w:rPr>
          <w:i/>
          <w:color w:val="000000"/>
          <w:sz w:val="24"/>
          <w:szCs w:val="24"/>
        </w:rPr>
        <w:t xml:space="preserve">lib. 2. de intellect</w:t>
      </w:r>
      <w:r>
        <w:rPr>
          <w:color w:val="000000"/>
          <w:sz w:val="24"/>
          <w:szCs w:val="24"/>
        </w:rPr>
        <w:t xml:space="preserve">, “will have cold to be the cause of fear and sorrow; for such as are cold are ill-disposed to mirth, dull, and heavy, by nature solitary, silent; and not for any inward darkness (as physicians think) for many melancholy men dare boldly be, continue, and walk in the dark, and delight in it:”  </w:t>
      </w:r>
      <w:r>
        <w:rPr>
          <w:i/>
          <w:color w:val="000000"/>
          <w:sz w:val="24"/>
          <w:szCs w:val="24"/>
        </w:rPr>
        <w:t xml:space="preserve">solum frigidi timidi</w:t>
      </w:r>
      <w:r>
        <w:rPr>
          <w:color w:val="000000"/>
          <w:sz w:val="24"/>
          <w:szCs w:val="24"/>
        </w:rPr>
        <w:t xml:space="preserve">:  if they be hot, they are merry; and the more hot, the more furious, and void of fear, as we see in madmen; but this reason holds not, for then no melancholy, proceeding from choler adust, should fear. [2662]Averroes scoffs at Galen for his reasons, and brings five arguments to repel them:  so doth Herc. de Saxonia, </w:t>
      </w:r>
      <w:r>
        <w:rPr>
          <w:i/>
          <w:color w:val="000000"/>
          <w:sz w:val="24"/>
          <w:szCs w:val="24"/>
        </w:rPr>
        <w:t xml:space="preserve">Tract. de Melanch. cap. 3.</w:t>
      </w:r>
      <w:r>
        <w:rPr>
          <w:color w:val="000000"/>
          <w:sz w:val="24"/>
          <w:szCs w:val="24"/>
        </w:rPr>
        <w:t xml:space="preserve"> assigning other causes, which are copiously censured and confuted by Aelianus Montaltus, </w:t>
      </w:r>
      <w:r>
        <w:rPr>
          <w:i/>
          <w:color w:val="000000"/>
          <w:sz w:val="24"/>
          <w:szCs w:val="24"/>
        </w:rPr>
        <w:t xml:space="preserve">cap. 5 and 6.</w:t>
      </w:r>
      <w:r>
        <w:rPr>
          <w:color w:val="000000"/>
          <w:sz w:val="24"/>
          <w:szCs w:val="24"/>
        </w:rPr>
        <w:t xml:space="preserve"> Lod.  Mercatus </w:t>
      </w:r>
      <w:r>
        <w:rPr>
          <w:i/>
          <w:color w:val="000000"/>
          <w:sz w:val="24"/>
          <w:szCs w:val="24"/>
        </w:rPr>
        <w:t xml:space="preserve">de Inter. morb. cur. lib. 1. cap. 17.</w:t>
      </w:r>
      <w:r>
        <w:rPr>
          <w:color w:val="000000"/>
          <w:sz w:val="24"/>
          <w:szCs w:val="24"/>
        </w:rPr>
        <w:t xml:space="preserve"> Altomarus, </w:t>
      </w:r>
      <w:r>
        <w:rPr>
          <w:i/>
          <w:color w:val="000000"/>
          <w:sz w:val="24"/>
          <w:szCs w:val="24"/>
        </w:rPr>
        <w:t xml:space="preserve">cap. 7. de mel.</w:t>
      </w:r>
      <w:r>
        <w:rPr>
          <w:color w:val="000000"/>
          <w:sz w:val="24"/>
          <w:szCs w:val="24"/>
        </w:rPr>
        <w:t xml:space="preserve"> Guianerius, </w:t>
      </w:r>
      <w:r>
        <w:rPr>
          <w:i/>
          <w:color w:val="000000"/>
          <w:sz w:val="24"/>
          <w:szCs w:val="24"/>
        </w:rPr>
        <w:t xml:space="preserve">tract. 15. c. 1.</w:t>
      </w:r>
      <w:r>
        <w:rPr>
          <w:color w:val="000000"/>
          <w:sz w:val="24"/>
          <w:szCs w:val="24"/>
        </w:rPr>
        <w:t xml:space="preserve"> Bright </w:t>
      </w:r>
      <w:r>
        <w:rPr>
          <w:i/>
          <w:color w:val="000000"/>
          <w:sz w:val="24"/>
          <w:szCs w:val="24"/>
        </w:rPr>
        <w:t xml:space="preserve">cap. 37.</w:t>
      </w:r>
      <w:r>
        <w:rPr>
          <w:color w:val="000000"/>
          <w:sz w:val="24"/>
          <w:szCs w:val="24"/>
        </w:rPr>
        <w:t xml:space="preserve"> Laurentius, </w:t>
      </w:r>
      <w:r>
        <w:rPr>
          <w:i/>
          <w:color w:val="000000"/>
          <w:sz w:val="24"/>
          <w:szCs w:val="24"/>
        </w:rPr>
        <w:t xml:space="preserve">cap. 5.</w:t>
      </w:r>
      <w:r>
        <w:rPr>
          <w:color w:val="000000"/>
          <w:sz w:val="24"/>
          <w:szCs w:val="24"/>
        </w:rPr>
        <w:t xml:space="preserve"> Valesius, </w:t>
      </w:r>
      <w:r>
        <w:rPr>
          <w:i/>
          <w:color w:val="000000"/>
          <w:sz w:val="24"/>
          <w:szCs w:val="24"/>
        </w:rPr>
        <w:t xml:space="preserve">med. cont. lib. 5, con. 1.</w:t>
      </w:r>
      <w:r>
        <w:rPr>
          <w:color w:val="000000"/>
          <w:sz w:val="24"/>
          <w:szCs w:val="24"/>
        </w:rPr>
        <w:t xml:space="preserve"> [2663]"Distemperature,” they conclude, “makes black juice, blackness obscures the spirits, the spirits obscured, cause fear and sorrow.”  Laurentius, </w:t>
      </w:r>
      <w:r>
        <w:rPr>
          <w:i/>
          <w:color w:val="000000"/>
          <w:sz w:val="24"/>
          <w:szCs w:val="24"/>
        </w:rPr>
        <w:t xml:space="preserve">cap. 13.</w:t>
      </w:r>
      <w:r>
        <w:rPr>
          <w:color w:val="000000"/>
          <w:sz w:val="24"/>
          <w:szCs w:val="24"/>
        </w:rPr>
        <w:t xml:space="preserve"> supposeth these black fumes offend specially the diaphragma or midriff, and so </w:t>
      </w:r>
      <w:r>
        <w:rPr>
          <w:i/>
          <w:color w:val="000000"/>
          <w:sz w:val="24"/>
          <w:szCs w:val="24"/>
        </w:rPr>
        <w:t xml:space="preserve">per consequens</w:t>
      </w:r>
      <w:r>
        <w:rPr>
          <w:color w:val="000000"/>
          <w:sz w:val="24"/>
          <w:szCs w:val="24"/>
        </w:rPr>
        <w:t xml:space="preserve"> the mind, which is obscured as [2664]the sun by a cloud.  To this opinion of Galen, almost all the Greeks and Arabians subscribe, the Latins new and old, </w:t>
      </w:r>
      <w:r>
        <w:rPr>
          <w:i/>
          <w:color w:val="000000"/>
          <w:sz w:val="24"/>
          <w:szCs w:val="24"/>
        </w:rPr>
        <w:t xml:space="preserve">internae, tenebrae offuscant animum, ut externae nocent pueris</w:t>
      </w:r>
      <w:r>
        <w:rPr>
          <w:color w:val="000000"/>
          <w:sz w:val="24"/>
          <w:szCs w:val="24"/>
        </w:rPr>
        <w:t xml:space="preserve">, as children are affrighted in the dark, so are melancholy men at all times, [2665]as having the inward cause with them, and still carrying it about.  Which black vapours, whether they proceed from the black blood about the heart, as T. W. Jes. thinks in his</w:t>
      </w:r>
    </w:p>
    <w:p>
      <w:pPr>
        <w:keepNext w:val="on"/>
        <w:pageBreakBefore w:val="on"/>
        <w:widowControl w:val="on"/>
        <w:pBdr/>
        <w:spacing w:before="0" w:after="322" w:line="240" w:lineRule="auto"/>
        <w:ind w:left="0" w:right="0"/>
        <w:jc w:val="left"/>
        <w:outlineLvl w:val="0"/>
      </w:pPr>
      <w:r>
        <w:rPr>
          <w:b/>
          <w:color w:val="000000"/>
          <w:sz w:val="48"/>
          <w:szCs w:val="48"/>
        </w:rPr>
        <w:t xml:space="preserve">Page 352</w:t>
      </w:r>
    </w:p>
    <w:p>
      <w:pPr>
        <w:widowControl w:val="on"/>
        <w:pBdr/>
        <w:spacing w:before="240" w:after="240" w:line="240" w:lineRule="auto"/>
        <w:ind w:left="0" w:right="0"/>
        <w:jc w:val="left"/>
      </w:pPr>
      <w:r>
        <w:rPr>
          <w:color w:val="000000"/>
          <w:sz w:val="24"/>
          <w:szCs w:val="24"/>
        </w:rPr>
        <w:t xml:space="preserve">treatise of the passions of the mind, or stomach, spleen, midriff, or all the misaffected parts together, it boots not, they keep the mind in a perpetual dungeon, and oppress it with continual fears, anxieties, sorrows, &amp;c.  It is an ordinary thing for such as are sound to laugh at this dejected pusillanimity, and those other symptoms of melancholy, to make themselves merry with them, and to wonder at such, as toys and trifles, which may be resisted and withstood, if they will themselves:  but let him that so wonders, consider with himself, that if a man should tell him on a sudden, some of his especial friends were dead, could he choose but grieve?  Or set him upon a steep rock, where he should be in danger to be precipitated, could he be secure?  His heart would tremble for fear, and his head be giddy.  P. Byaras, </w:t>
      </w:r>
      <w:r>
        <w:rPr>
          <w:i/>
          <w:color w:val="000000"/>
          <w:sz w:val="24"/>
          <w:szCs w:val="24"/>
        </w:rPr>
        <w:t xml:space="preserve">Tract. de pest.</w:t>
      </w:r>
      <w:r>
        <w:rPr>
          <w:color w:val="000000"/>
          <w:sz w:val="24"/>
          <w:szCs w:val="24"/>
        </w:rPr>
        <w:t xml:space="preserve"> gives instance (as I have said) [2666]"and put case” (saith he) “in one that walks upon a plank, if it lie on the ground, he can safely do it:  but if the same plank be laid over some deep water, instead of a bridge, he is vehemently moved, and ’tis nothing but his imagination, </w:t>
      </w:r>
      <w:r>
        <w:rPr>
          <w:i/>
          <w:color w:val="000000"/>
          <w:sz w:val="24"/>
          <w:szCs w:val="24"/>
        </w:rPr>
        <w:t xml:space="preserve">forma cadendi impressa</w:t>
      </w:r>
      <w:r>
        <w:rPr>
          <w:color w:val="000000"/>
          <w:sz w:val="24"/>
          <w:szCs w:val="24"/>
        </w:rPr>
        <w:t xml:space="preserve">, to which his other members and faculties obey.”  Yea, but you infer, that such men have a just cause to fear, a true object of fear; so have melancholy men an inward cause, a perpetual fume and darkness, causing fear, grief, suspicion, which they carry with them, an object which cannot be removed; but sticks as close, and is as inseparable as a shadow to a body, and who can expel or overrun his shadow?  Remove heat of the liver, a cold stomach, weak spleen:  remove those adust humours and vapours arising from them, black blood from the heart, all outward perturbations, take away the cause, and then bid them not grieve nor fear, or be heavy, dull, lumpish, otherwise counsel can do little good; you may as well bid him that is sick of an ague not to be a dry; or him that is wounded not to feel pain.</w:t>
      </w:r>
    </w:p>
    <w:p>
      <w:pPr>
        <w:widowControl w:val="on"/>
        <w:pBdr/>
        <w:spacing w:before="240" w:after="240" w:line="240" w:lineRule="auto"/>
        <w:ind w:left="0" w:right="0"/>
        <w:jc w:val="left"/>
      </w:pPr>
      <w:r>
        <w:rPr>
          <w:color w:val="000000"/>
          <w:sz w:val="24"/>
          <w:szCs w:val="24"/>
        </w:rPr>
        <w:t xml:space="preserve">Suspicion follows fear and sorrow at heels, arising out of the same fountain, so thinks [2667]Fracastorius, “that fear is the cause of suspicion, and still they suspect some treachery, or some secret machination to be framed against them, still they distrust.”  Restlessness proceeds from the same spring, variety of fumes make them like and dislike.  Solitariness, avoiding of light, that they are weary of their lives, hate the world, arise from the same causes, for their spirits and humours are opposite to light, fear makes them avoid company, and absent themselves, lest they should be misused, hissed at, or overshoot themselves, which still they suspect.  They are prone to venery by reason of wind.  Angry, waspish, and fretting still, out of abundance of choler, which causeth fearful dreams and violent perturbations to them, both sleeping and waking:  That they suppose they have no heads, fly, sink, they are pots, glasses, &amp;c. is wind in their heads. [2668]Herc. de Saxonia doth ascribe this to the several motions in the animal spirits, “their</w:t>
      </w:r>
    </w:p>
    <w:p>
      <w:pPr>
        <w:keepNext w:val="on"/>
        <w:pageBreakBefore w:val="on"/>
        <w:widowControl w:val="on"/>
        <w:pBdr/>
        <w:spacing w:before="0" w:after="322" w:line="240" w:lineRule="auto"/>
        <w:ind w:left="0" w:right="0"/>
        <w:jc w:val="left"/>
        <w:outlineLvl w:val="0"/>
      </w:pPr>
      <w:r>
        <w:rPr>
          <w:b/>
          <w:color w:val="000000"/>
          <w:sz w:val="48"/>
          <w:szCs w:val="48"/>
        </w:rPr>
        <w:t xml:space="preserve">Page 353</w:t>
      </w:r>
    </w:p>
    <w:p>
      <w:pPr>
        <w:widowControl w:val="on"/>
        <w:pBdr/>
        <w:spacing w:before="240" w:after="240" w:line="240" w:lineRule="auto"/>
        <w:ind w:left="0" w:right="0"/>
        <w:jc w:val="left"/>
      </w:pPr>
      <w:r>
        <w:rPr>
          <w:color w:val="000000"/>
          <w:sz w:val="24"/>
          <w:szCs w:val="24"/>
        </w:rPr>
        <w:t xml:space="preserve">dilation, contraction, confusion, alteration, tenebrosity, hot or cold distemperature,” excluding all material humours. [2669]Fracastorius “accounts it a thing worthy of inquisition, why they should entertain such false conceits, as that they have horns, great noses, that they are birds, beasts,” &amp;c., why they should think themselves kings, lords, cardinals.  For the first, [2670] Fracastorius gives two reasons:  “One is the disposition of the body; the other, the occasion of the fantasy,” as if their eyes be purblind, their ears sing, by reason of some cold and rheum, &amp;c.  To the second, Laurentius answers, the imagination inwardly or outwardly moved, represents to the understanding, not enticements only, to favour the passion or dislike, but a very intensive pleasure follows the passion or displeasure, and the will and reason are captivated by delighting in it.</w:t>
      </w:r>
    </w:p>
    <w:p>
      <w:pPr>
        <w:widowControl w:val="on"/>
        <w:pBdr/>
        <w:spacing w:before="240" w:after="240" w:line="240" w:lineRule="auto"/>
        <w:ind w:left="0" w:right="0"/>
        <w:jc w:val="left"/>
      </w:pPr>
      <w:r>
        <w:rPr>
          <w:color w:val="000000"/>
          <w:sz w:val="24"/>
          <w:szCs w:val="24"/>
        </w:rPr>
        <w:t xml:space="preserve">Why students and lovers are so often melancholy and mad, the philosopher of [2671]Conimbra assigns this reason, “because by a vehement and continual meditation of that wherewith they are affected, they fetch up the spirits into the brain, and with the heat brought with them, they incend it beyond measure:  and the cells of the inner senses dissolve their temperature, which being dissolved, they cannot perform their offices as they ought.”</w:t>
      </w:r>
    </w:p>
    <w:p>
      <w:pPr>
        <w:widowControl w:val="on"/>
        <w:pBdr/>
        <w:spacing w:before="240" w:after="240" w:line="240" w:lineRule="auto"/>
        <w:ind w:left="0" w:right="0"/>
        <w:jc w:val="left"/>
      </w:pPr>
      <w:r>
        <w:rPr>
          <w:color w:val="000000"/>
          <w:sz w:val="24"/>
          <w:szCs w:val="24"/>
        </w:rPr>
        <w:t xml:space="preserve">Why melancholy men are witty, which Aristotle hath long since maintained in his problems; and that [2672]all learned men, famous philosophers, and lawgivers, </w:t>
      </w:r>
      <w:r>
        <w:rPr>
          <w:i/>
          <w:color w:val="000000"/>
          <w:sz w:val="24"/>
          <w:szCs w:val="24"/>
        </w:rPr>
        <w:t xml:space="preserve">ad unum fere omnes melancholici</w:t>
      </w:r>
      <w:r>
        <w:rPr>
          <w:color w:val="000000"/>
          <w:sz w:val="24"/>
          <w:szCs w:val="24"/>
        </w:rPr>
        <w:t xml:space="preserve">, have still been melancholy, is a problem much controverted.  Jason Pratensis will have it understood of natural melancholy, which opinion Melancthon inclines to, in his book </w:t>
      </w:r>
      <w:r>
        <w:rPr>
          <w:i/>
          <w:color w:val="000000"/>
          <w:sz w:val="24"/>
          <w:szCs w:val="24"/>
        </w:rPr>
        <w:t xml:space="preserve">de Anima</w:t>
      </w:r>
      <w:r>
        <w:rPr>
          <w:color w:val="000000"/>
          <w:sz w:val="24"/>
          <w:szCs w:val="24"/>
        </w:rPr>
        <w:t xml:space="preserve">, and Marcilius Ficinus </w:t>
      </w:r>
      <w:r>
        <w:rPr>
          <w:i/>
          <w:color w:val="000000"/>
          <w:sz w:val="24"/>
          <w:szCs w:val="24"/>
        </w:rPr>
        <w:t xml:space="preserve">de san. tuend. lib. 1. cap. 5.</w:t>
      </w:r>
      <w:r>
        <w:rPr>
          <w:color w:val="000000"/>
          <w:sz w:val="24"/>
          <w:szCs w:val="24"/>
        </w:rPr>
        <w:t xml:space="preserve"> but not simple, for that makes men stupid, heavy, dull, being cold and dry, fearful, fools, and solitary, but mixed with the other humours, phlegm only excepted; and they not adust, [2673]but so mixed as that blood he half, with little or no adustion, that they be neither too hot nor too cold.  Aponensis, cited by Melancthon, thinks it proceeds from melancholy adust, excluding all natural melancholy as too cold.  Laurentius condemns his tenet, because adustion of humours makes men mad, as lime burns when water is cast on it.  It must be mixed with blood, and somewhat adust, and so that old aphorism of Aristotle may be verified, </w:t>
      </w:r>
      <w:r>
        <w:rPr>
          <w:i/>
          <w:color w:val="000000"/>
          <w:sz w:val="24"/>
          <w:szCs w:val="24"/>
        </w:rPr>
        <w:t xml:space="preserve">Nullum magnum ingenium sine mixtura dementiae</w:t>
      </w:r>
      <w:r>
        <w:rPr>
          <w:color w:val="000000"/>
          <w:sz w:val="24"/>
          <w:szCs w:val="24"/>
        </w:rPr>
        <w:t xml:space="preserve">, no excellent wit without a mixture of madness.  Fracastorius shall decide the controversy, [2674]"phlegmatic are dull:  sanguine lively, pleasant, acceptable, and merry, but not witty; choleric are too swift in motion, and furious, impatient of contemplation, deceitful wits:  melancholy men have the most excellent wits, but not all; this humour may be hot or cold, thick, or thin; if too hot, they are furious and mad:  if too cold, dull, stupid, timorous, and sad:  if temperate, excellent, rather inclining to that extreme of heat, than cold.” </w:t>
      </w:r>
    </w:p>
    <w:p>
      <w:pPr>
        <w:keepNext w:val="on"/>
        <w:pageBreakBefore w:val="on"/>
        <w:widowControl w:val="on"/>
        <w:pBdr/>
        <w:spacing w:before="0" w:after="322" w:line="240" w:lineRule="auto"/>
        <w:ind w:left="0" w:right="0"/>
        <w:jc w:val="left"/>
        <w:outlineLvl w:val="0"/>
      </w:pPr>
      <w:r>
        <w:rPr>
          <w:b/>
          <w:color w:val="000000"/>
          <w:sz w:val="48"/>
          <w:szCs w:val="48"/>
        </w:rPr>
        <w:t xml:space="preserve">Page 354</w:t>
      </w:r>
    </w:p>
    <w:p>
      <w:pPr>
        <w:widowControl w:val="on"/>
        <w:pBdr/>
        <w:spacing w:before="240" w:after="240" w:line="240" w:lineRule="auto"/>
        <w:ind w:left="0" w:right="0"/>
        <w:jc w:val="left"/>
      </w:pPr>
      <w:r>
        <w:rPr>
          <w:color w:val="000000"/>
          <w:sz w:val="24"/>
          <w:szCs w:val="24"/>
        </w:rPr>
        <w:t xml:space="preserve">This sentence of his will agree with that of Heraclitus, a dry light makes a wise mind, temperate heat and dryness are the chief causes of a good wit; therefore, saith Aelian, an elephant is the wisest of all brute beasts, because his brain is driest, </w:t>
      </w:r>
      <w:r>
        <w:rPr>
          <w:i/>
          <w:color w:val="000000"/>
          <w:sz w:val="24"/>
          <w:szCs w:val="24"/>
        </w:rPr>
        <w:t xml:space="preserve">et ob atrae, bilis capiam</w:t>
      </w:r>
      <w:r>
        <w:rPr>
          <w:color w:val="000000"/>
          <w:sz w:val="24"/>
          <w:szCs w:val="24"/>
        </w:rPr>
        <w:t xml:space="preserve">:  this reason Cardan approves, </w:t>
      </w:r>
      <w:r>
        <w:rPr>
          <w:i/>
          <w:color w:val="000000"/>
          <w:sz w:val="24"/>
          <w:szCs w:val="24"/>
        </w:rPr>
        <w:t xml:space="preserve">subtil. l. 12.</w:t>
      </w:r>
      <w:r>
        <w:rPr>
          <w:color w:val="000000"/>
          <w:sz w:val="24"/>
          <w:szCs w:val="24"/>
        </w:rPr>
        <w:t xml:space="preserve"> Jo.  Baptista Silvaticus, a physician of Milan, in his first controversy, hath copiously handled this question:  Rulandus in his problems, Caelius Rhodiginus, </w:t>
      </w:r>
      <w:r>
        <w:rPr>
          <w:i/>
          <w:color w:val="000000"/>
          <w:sz w:val="24"/>
          <w:szCs w:val="24"/>
        </w:rPr>
        <w:t xml:space="preserve">lib. 17.</w:t>
      </w:r>
      <w:r>
        <w:rPr>
          <w:color w:val="000000"/>
          <w:sz w:val="24"/>
          <w:szCs w:val="24"/>
        </w:rPr>
        <w:t xml:space="preserve"> Valleriola </w:t>
      </w:r>
      <w:r>
        <w:rPr>
          <w:i/>
          <w:color w:val="000000"/>
          <w:sz w:val="24"/>
          <w:szCs w:val="24"/>
        </w:rPr>
        <w:t xml:space="preserve">6to. narrat. med.</w:t>
      </w:r>
      <w:r>
        <w:rPr>
          <w:color w:val="000000"/>
          <w:sz w:val="24"/>
          <w:szCs w:val="24"/>
        </w:rPr>
        <w:t xml:space="preserve"> Herc. de Saxonia, </w:t>
      </w:r>
      <w:r>
        <w:rPr>
          <w:i/>
          <w:color w:val="000000"/>
          <w:sz w:val="24"/>
          <w:szCs w:val="24"/>
        </w:rPr>
        <w:t xml:space="preserve">Tract. posth. de mel. cap. 3.</w:t>
      </w:r>
      <w:r>
        <w:rPr>
          <w:color w:val="000000"/>
          <w:sz w:val="24"/>
          <w:szCs w:val="24"/>
        </w:rPr>
        <w:t xml:space="preserve"> Lodovicus Mercatus, </w:t>
      </w:r>
      <w:r>
        <w:rPr>
          <w:i/>
          <w:color w:val="000000"/>
          <w:sz w:val="24"/>
          <w:szCs w:val="24"/>
        </w:rPr>
        <w:t xml:space="preserve">de inter. morb. cur. lib. cap. 17.</w:t>
      </w:r>
      <w:r>
        <w:rPr>
          <w:color w:val="000000"/>
          <w:sz w:val="24"/>
          <w:szCs w:val="24"/>
        </w:rPr>
        <w:t xml:space="preserve"> Baptista Porta, </w:t>
      </w:r>
      <w:r>
        <w:rPr>
          <w:i/>
          <w:color w:val="000000"/>
          <w:sz w:val="24"/>
          <w:szCs w:val="24"/>
        </w:rPr>
        <w:t xml:space="preserve">Physiog. lib. 1. c. 13.</w:t>
      </w:r>
      <w:r>
        <w:rPr>
          <w:color w:val="000000"/>
          <w:sz w:val="24"/>
          <w:szCs w:val="24"/>
        </w:rPr>
        <w:t xml:space="preserve"> and many others.</w:t>
      </w:r>
    </w:p>
    <w:p>
      <w:pPr>
        <w:widowControl w:val="on"/>
        <w:pBdr/>
        <w:spacing w:before="240" w:after="240" w:line="240" w:lineRule="auto"/>
        <w:ind w:left="0" w:right="0"/>
        <w:jc w:val="left"/>
      </w:pPr>
      <w:r>
        <w:rPr>
          <w:color w:val="000000"/>
          <w:sz w:val="24"/>
          <w:szCs w:val="24"/>
        </w:rPr>
        <w:t xml:space="preserve">Weeping, sighing, laughing, itching, trembling, sweating, blushing, hearing and seeing strange noises, visions, wind, crudity, are motions of the body, depending upon these precedent motions of the mind:  neither are tears, affections, but actions (as Scaliger holds) [2675]"the voice of such as are afraid, trembles, because the heart is shaken” (</w:t>
      </w:r>
      <w:r>
        <w:rPr>
          <w:i/>
          <w:color w:val="000000"/>
          <w:sz w:val="24"/>
          <w:szCs w:val="24"/>
        </w:rPr>
        <w:t xml:space="preserve">Conimb. prob. 6. sec. 3. de som.</w:t>
      </w:r>
      <w:r>
        <w:rPr>
          <w:color w:val="000000"/>
          <w:sz w:val="24"/>
          <w:szCs w:val="24"/>
        </w:rPr>
        <w:t xml:space="preserve">) why they stutter or falter in their speech, Mercurialis and Montaltus, </w:t>
      </w:r>
      <w:r>
        <w:rPr>
          <w:i/>
          <w:color w:val="000000"/>
          <w:sz w:val="24"/>
          <w:szCs w:val="24"/>
        </w:rPr>
        <w:t xml:space="preserve">cap. 17.</w:t>
      </w:r>
      <w:r>
        <w:rPr>
          <w:color w:val="000000"/>
          <w:sz w:val="24"/>
          <w:szCs w:val="24"/>
        </w:rPr>
        <w:t xml:space="preserve"> give like reasons out of Hippocrates, [2676]"dryness, which makes the nerves of the tongue torpid.”  Fast speaking (which is a symptom of some few) Aetius will have caused [2677] “from abundance of wind, and swiftness of imagination:”  [2678]"baldness comes from excess of dryness,” hirsuteness from a dry temperature.  The cause of much waking in a dry brain, continual meditation, discontent, fears and cares, that suffer not the mind to be at rest, incontinency is from wind, and a hot liver, Montanus, </w:t>
      </w:r>
      <w:r>
        <w:rPr>
          <w:i/>
          <w:color w:val="000000"/>
          <w:sz w:val="24"/>
          <w:szCs w:val="24"/>
        </w:rPr>
        <w:t xml:space="preserve">cons. 26.</w:t>
      </w:r>
      <w:r>
        <w:rPr>
          <w:color w:val="000000"/>
          <w:sz w:val="24"/>
          <w:szCs w:val="24"/>
        </w:rPr>
        <w:t xml:space="preserve"> Rumbling in the guts is caused from wind, and wind from ill concoction, weakness of natural heat, or a distempered heat and cold; [2679]Palpitation of the heart from vapours, heaviness and aching from the same cause.  That the belly is hard, wind is a cause, and of that leaping in many parts.  Redness of the face, and itching, as if they were flea-bitten, or stung with pismires, from a sharp subtle wind. [2680]Cold sweat from vapours arising from the hypochondries, which pitch upon the skin; leanness for want of good nourishment.  Why their appetite is so great, [2681]Aetius answers:  </w:t>
      </w:r>
      <w:r>
        <w:rPr>
          <w:i/>
          <w:color w:val="000000"/>
          <w:sz w:val="24"/>
          <w:szCs w:val="24"/>
        </w:rPr>
        <w:t xml:space="preserve">Os ventris frigescit</w:t>
      </w:r>
      <w:r>
        <w:rPr>
          <w:color w:val="000000"/>
          <w:sz w:val="24"/>
          <w:szCs w:val="24"/>
        </w:rPr>
        <w:t xml:space="preserve">, cold in those inner parts, cold belly, and hot liver, causeth crudity, and intention proceeds from perturbations, [2682]our souls for want of spirits cannot attend exactly to so many intentive operations, being exhaust, and overswayed by passion, she cannot consider the reasons which may dissuade her from such affections.</w:t>
      </w:r>
    </w:p>
    <w:p>
      <w:pPr>
        <w:keepNext w:val="on"/>
        <w:pageBreakBefore w:val="on"/>
        <w:widowControl w:val="on"/>
        <w:pBdr/>
        <w:spacing w:before="0" w:after="322" w:line="240" w:lineRule="auto"/>
        <w:ind w:left="0" w:right="0"/>
        <w:jc w:val="left"/>
        <w:outlineLvl w:val="0"/>
      </w:pPr>
      <w:r>
        <w:rPr>
          <w:b/>
          <w:color w:val="000000"/>
          <w:sz w:val="48"/>
          <w:szCs w:val="48"/>
        </w:rPr>
        <w:t xml:space="preserve">Page 355</w:t>
      </w:r>
    </w:p>
    <w:p>
      <w:pPr>
        <w:widowControl w:val="on"/>
        <w:pBdr/>
        <w:spacing w:before="240" w:after="240" w:line="240" w:lineRule="auto"/>
        <w:ind w:left="0" w:right="0"/>
        <w:jc w:val="left"/>
      </w:pPr>
      <w:r>
        <w:rPr>
          <w:color w:val="000000"/>
          <w:sz w:val="24"/>
          <w:szCs w:val="24"/>
        </w:rPr>
        <w:t xml:space="preserve">[2683]Bashfulness and blushing, is a passion proper to men alone, and is not only caused for [2684]some shame and ignominy, or that they are guilty unto themselves of some foul fact committed, but as [2685]Fracastorius well determines, </w:t>
      </w:r>
      <w:r>
        <w:rPr>
          <w:i/>
          <w:color w:val="000000"/>
          <w:sz w:val="24"/>
          <w:szCs w:val="24"/>
        </w:rPr>
        <w:t xml:space="preserve">ob defectum proprium, et timorem</w:t>
      </w:r>
      <w:r>
        <w:rPr>
          <w:color w:val="000000"/>
          <w:sz w:val="24"/>
          <w:szCs w:val="24"/>
        </w:rPr>
        <w:t xml:space="preserve">, “from fear, and a conceit of our defects; the face labours and is troubled at his presence that sees our defects, and nature willing to help, sends thither heat, heat draws the subtlest blood, and so we blush.  They that are bold, arrogant, and careless, seldom or never blush, but such as are fearful.”  Anthonius Lodovicus, in his book </w:t>
      </w:r>
      <w:r>
        <w:rPr>
          <w:i/>
          <w:color w:val="000000"/>
          <w:sz w:val="24"/>
          <w:szCs w:val="24"/>
        </w:rPr>
        <w:t xml:space="preserve">de pudore</w:t>
      </w:r>
      <w:r>
        <w:rPr>
          <w:color w:val="000000"/>
          <w:sz w:val="24"/>
          <w:szCs w:val="24"/>
        </w:rPr>
        <w:t xml:space="preserve">, will have this subtle blood to arise in the face, not so much for the reverence of our betters in presence, [2686]"but for joy and pleasure, or if anything at unawares shall pass from us, a sudden accident, occurse, or meeting:”  (which Disarius in [2687] Macrobius confirms) any object heard or seen, for blind men never blush, as Dandinus observes, the night and darkness make men impudent.  Or that we be staid before our betters, or in company we like not, or if anything molest and offend us, </w:t>
      </w:r>
      <w:r>
        <w:rPr>
          <w:i/>
          <w:color w:val="000000"/>
          <w:sz w:val="24"/>
          <w:szCs w:val="24"/>
        </w:rPr>
        <w:t xml:space="preserve">erubescentia</w:t>
      </w:r>
      <w:r>
        <w:rPr>
          <w:color w:val="000000"/>
          <w:sz w:val="24"/>
          <w:szCs w:val="24"/>
        </w:rPr>
        <w:t xml:space="preserve"> turns to </w:t>
      </w:r>
      <w:r>
        <w:rPr>
          <w:i/>
          <w:color w:val="000000"/>
          <w:sz w:val="24"/>
          <w:szCs w:val="24"/>
        </w:rPr>
        <w:t xml:space="preserve">rubor</w:t>
      </w:r>
      <w:r>
        <w:rPr>
          <w:color w:val="000000"/>
          <w:sz w:val="24"/>
          <w:szCs w:val="24"/>
        </w:rPr>
        <w:t xml:space="preserve">, blushing to a continuate redness. [2688]Sometimes the extremity of the ears tingle, and are red, sometimes the whole face, </w:t>
      </w:r>
      <w:r>
        <w:rPr>
          <w:i/>
          <w:color w:val="000000"/>
          <w:sz w:val="24"/>
          <w:szCs w:val="24"/>
        </w:rPr>
        <w:t xml:space="preserve">Etsi nihil vitiosum commiseris</w:t>
      </w:r>
      <w:r>
        <w:rPr>
          <w:color w:val="000000"/>
          <w:sz w:val="24"/>
          <w:szCs w:val="24"/>
        </w:rPr>
        <w:t xml:space="preserve">, as Lodovicus holds:  though Aristotle is of opinion, </w:t>
      </w:r>
      <w:r>
        <w:rPr>
          <w:i/>
          <w:color w:val="000000"/>
          <w:sz w:val="24"/>
          <w:szCs w:val="24"/>
        </w:rPr>
        <w:t xml:space="preserve">omnis pudor ex vitio commisso</w:t>
      </w:r>
      <w:r>
        <w:rPr>
          <w:color w:val="000000"/>
          <w:sz w:val="24"/>
          <w:szCs w:val="24"/>
        </w:rPr>
        <w:t xml:space="preserve">, all shame for some offence.  But we find otherwise, it may as well proceed [2689]from fear, from force and inexperience, (so [2690]Dandinus holds) as vice; a hot liver, saith Duretus (</w:t>
      </w:r>
      <w:r>
        <w:rPr>
          <w:i/>
          <w:color w:val="000000"/>
          <w:sz w:val="24"/>
          <w:szCs w:val="24"/>
        </w:rPr>
        <w:t xml:space="preserve">notis in Hollerium</w:t>
      </w:r>
      <w:r>
        <w:rPr>
          <w:color w:val="000000"/>
          <w:sz w:val="24"/>
          <w:szCs w:val="24"/>
        </w:rPr>
        <w:t xml:space="preserve">:) “from a hot brain, from wind, the lungs heated, or after drinking of wine, strong drink, perturbations,” &amp;c.</w:t>
      </w:r>
    </w:p>
    <w:p>
      <w:pPr>
        <w:widowControl w:val="on"/>
        <w:pBdr/>
        <w:spacing w:before="240" w:after="240" w:line="240" w:lineRule="auto"/>
        <w:ind w:left="0" w:right="0"/>
        <w:jc w:val="left"/>
      </w:pPr>
      <w:r>
        <w:rPr>
          <w:color w:val="000000"/>
          <w:sz w:val="24"/>
          <w:szCs w:val="24"/>
        </w:rPr>
        <w:t xml:space="preserve">Laughter what it is, saith [2691]Tully, “how caused, where, and so suddenly breaks out, that desirous to stay it, we cannot, how it comes to possess and stir our face, veins, eyes, countenance, mouth, sides, let Democritus determine.”  The cause that it often affects melancholy men so much, is given by Gomesius, </w:t>
      </w:r>
      <w:r>
        <w:rPr>
          <w:i/>
          <w:color w:val="000000"/>
          <w:sz w:val="24"/>
          <w:szCs w:val="24"/>
        </w:rPr>
        <w:t xml:space="preserve">lib. 3. de sale genial. cap. 18.</w:t>
      </w:r>
      <w:r>
        <w:rPr>
          <w:color w:val="000000"/>
          <w:sz w:val="24"/>
          <w:szCs w:val="24"/>
        </w:rPr>
        <w:t xml:space="preserve"> abundance of pleasant vapours, which, in sanguine melancholy especially, break from the heart, [2692]"and tickle the midriff, because it is transverse and full of nerves:  by which titillation the sense being moved, and arteries distended, or pulled, the spirits from thence move and possess the sides, veins, countenance, eyes.”  See more in Jossius </w:t>
      </w:r>
      <w:r>
        <w:rPr>
          <w:i/>
          <w:color w:val="000000"/>
          <w:sz w:val="24"/>
          <w:szCs w:val="24"/>
        </w:rPr>
        <w:t xml:space="preserve">de risu et fletu</w:t>
      </w:r>
      <w:r>
        <w:rPr>
          <w:color w:val="000000"/>
          <w:sz w:val="24"/>
          <w:szCs w:val="24"/>
        </w:rPr>
        <w:t xml:space="preserve">, Vives </w:t>
      </w:r>
      <w:r>
        <w:rPr>
          <w:i/>
          <w:color w:val="000000"/>
          <w:sz w:val="24"/>
          <w:szCs w:val="24"/>
        </w:rPr>
        <w:t xml:space="preserve">3 de Anima</w:t>
      </w:r>
      <w:r>
        <w:rPr>
          <w:color w:val="000000"/>
          <w:sz w:val="24"/>
          <w:szCs w:val="24"/>
        </w:rPr>
        <w:t xml:space="preserve">.  Tears, as Scaliger defines, proceed from grief and pity, [2693]"or from the heating of a moist brain, for a dry cannot weep.”</w:t>
      </w:r>
    </w:p>
    <w:p>
      <w:pPr>
        <w:keepNext w:val="on"/>
        <w:pageBreakBefore w:val="on"/>
        <w:widowControl w:val="on"/>
        <w:pBdr/>
        <w:spacing w:before="0" w:after="322" w:line="240" w:lineRule="auto"/>
        <w:ind w:left="0" w:right="0"/>
        <w:jc w:val="left"/>
        <w:outlineLvl w:val="0"/>
      </w:pPr>
      <w:r>
        <w:rPr>
          <w:b/>
          <w:color w:val="000000"/>
          <w:sz w:val="48"/>
          <w:szCs w:val="48"/>
        </w:rPr>
        <w:t xml:space="preserve">Page 356</w:t>
      </w:r>
    </w:p>
    <w:p>
      <w:pPr>
        <w:widowControl w:val="on"/>
        <w:pBdr/>
        <w:spacing w:before="240" w:after="240" w:line="240" w:lineRule="auto"/>
        <w:ind w:left="0" w:right="0"/>
        <w:jc w:val="left"/>
      </w:pPr>
      <w:r>
        <w:rPr>
          <w:color w:val="000000"/>
          <w:sz w:val="24"/>
          <w:szCs w:val="24"/>
        </w:rPr>
        <w:t xml:space="preserve">That they see and hear so many phantasms, chimeras, noises, visions, &amp;c. as Fienus hath discoursed at large in his book of imagination, and [2694] Lavater </w:t>
      </w:r>
      <w:r>
        <w:rPr>
          <w:i/>
          <w:color w:val="000000"/>
          <w:sz w:val="24"/>
          <w:szCs w:val="24"/>
        </w:rPr>
        <w:t xml:space="preserve">de spectris, part. 1. cap. 2. 3. 4.</w:t>
      </w:r>
      <w:r>
        <w:rPr>
          <w:color w:val="000000"/>
          <w:sz w:val="24"/>
          <w:szCs w:val="24"/>
        </w:rPr>
        <w:t xml:space="preserve"> their corrupt phantasy makes them see and hear that which indeed is neither heard nor seen, </w:t>
      </w:r>
      <w:r>
        <w:rPr>
          <w:i/>
          <w:color w:val="000000"/>
          <w:sz w:val="24"/>
          <w:szCs w:val="24"/>
        </w:rPr>
        <w:t xml:space="preserve">Qui multum jejunant, aut noctes ducunt insomnes</w:t>
      </w:r>
      <w:r>
        <w:rPr>
          <w:color w:val="000000"/>
          <w:sz w:val="24"/>
          <w:szCs w:val="24"/>
        </w:rPr>
        <w:t xml:space="preserve">, they that much fast, or want sleep, as melancholy or sick men commonly do, see visions, or such as are weak-sighted, very timorous by nature, mad, distracted, or earnestly seek. </w:t>
      </w:r>
      <w:r>
        <w:rPr>
          <w:i/>
          <w:color w:val="000000"/>
          <w:sz w:val="24"/>
          <w:szCs w:val="24"/>
        </w:rPr>
        <w:t xml:space="preserve">Sabini quod volunt somniant</w:t>
      </w:r>
      <w:r>
        <w:rPr>
          <w:color w:val="000000"/>
          <w:sz w:val="24"/>
          <w:szCs w:val="24"/>
        </w:rPr>
        <w:t xml:space="preserve">, as the saying is, they dream of that they desire.  Like Sarmiento the Spaniard, who when he was sent to discover the straits of Magellan, and confine places, by the Prorex of Peru, standing on the top of a hill, </w:t>
      </w:r>
      <w:r>
        <w:rPr>
          <w:i/>
          <w:color w:val="000000"/>
          <w:sz w:val="24"/>
          <w:szCs w:val="24"/>
        </w:rPr>
        <w:t xml:space="preserve">Amaenissimam planitiem despicere sibi visus fuit, aedificia magnifica, quamplurimos Pagos, alias Turres, splendida Templa</w:t>
      </w:r>
      <w:r>
        <w:rPr>
          <w:color w:val="000000"/>
          <w:sz w:val="24"/>
          <w:szCs w:val="24"/>
        </w:rPr>
        <w:t xml:space="preserve">, and brave cities, built like ours in Europe, not, saith mine [2695]author, that there was any such thing, but that he was </w:t>
      </w:r>
      <w:r>
        <w:rPr>
          <w:i/>
          <w:color w:val="000000"/>
          <w:sz w:val="24"/>
          <w:szCs w:val="24"/>
        </w:rPr>
        <w:t xml:space="preserve">vanissimus et nimis credulus</w:t>
      </w:r>
      <w:r>
        <w:rPr>
          <w:color w:val="000000"/>
          <w:sz w:val="24"/>
          <w:szCs w:val="24"/>
        </w:rPr>
        <w:t xml:space="preserve">, and would fain have had it so.  Or as [2696]Lod.  Mercatus proves, by reason of inward vapours, and humours from blood, choler, &amp;c. diversely mixed, they apprehend and see outwardly, as they suppose, divers images, which indeed are not.  As they that drink wine think all runs round, when it is in their own brain; so is it with these men, the fault and cause is inward, as Galen affirms, [2697]mad men and such as are near death, </w:t>
      </w:r>
      <w:r>
        <w:rPr>
          <w:i/>
          <w:color w:val="000000"/>
          <w:sz w:val="24"/>
          <w:szCs w:val="24"/>
        </w:rPr>
        <w:t xml:space="preserve">quas extra se videre putant Imagines, intra oculos habent</w:t>
      </w:r>
      <w:r>
        <w:rPr>
          <w:color w:val="000000"/>
          <w:sz w:val="24"/>
          <w:szCs w:val="24"/>
        </w:rPr>
        <w:t xml:space="preserve">, ’tis in their brain, which seems to be before them; the brain as a concave glass reflects solid bodies. </w:t>
      </w:r>
      <w:r>
        <w:rPr>
          <w:i/>
          <w:color w:val="000000"/>
          <w:sz w:val="24"/>
          <w:szCs w:val="24"/>
        </w:rPr>
        <w:t xml:space="preserve">Senes etiam decrepiti cerebrum habent concavum et aridum, ut imaginentur se videre</w:t>
      </w:r>
      <w:r>
        <w:rPr>
          <w:color w:val="000000"/>
          <w:sz w:val="24"/>
          <w:szCs w:val="24"/>
        </w:rPr>
        <w:t xml:space="preserve"> (saith [2698]Boissardus) </w:t>
      </w:r>
      <w:r>
        <w:rPr>
          <w:i/>
          <w:color w:val="000000"/>
          <w:sz w:val="24"/>
          <w:szCs w:val="24"/>
        </w:rPr>
        <w:t xml:space="preserve">quae non sunt</w:t>
      </w:r>
      <w:r>
        <w:rPr>
          <w:color w:val="000000"/>
          <w:sz w:val="24"/>
          <w:szCs w:val="24"/>
        </w:rPr>
        <w:t xml:space="preserve">, old men are too frequently mistaken and dote in like case:  or as he that looketh through a piece of red glass, judgeth everything he sees to be red; corrupt vapours mounting from the body to the head, and distilling again from thence to the eyes, when they have mingled themselves with the watery crystal which receiveth the shadows of things to be seen, make all things appear of the same colour, which remains in the humour that overspreads our sight, as to melancholy men all is black, to phlegmatic all white, &amp;c.  Or else as before the organs corrupt by a corrupt phantasy, as Lemnius, </w:t>
      </w:r>
      <w:r>
        <w:rPr>
          <w:i/>
          <w:color w:val="000000"/>
          <w:sz w:val="24"/>
          <w:szCs w:val="24"/>
        </w:rPr>
        <w:t xml:space="preserve">lib. 1. cap. 16.</w:t>
      </w:r>
      <w:r>
        <w:rPr>
          <w:color w:val="000000"/>
          <w:sz w:val="24"/>
          <w:szCs w:val="24"/>
        </w:rPr>
        <w:t xml:space="preserve"> well quotes, [2699]"cause a great agitation of spirits, and humours, which wander to and fro in all the creeks of the brain, and cause such apparitions before their eyes.”  One thinks he reads something written in the moon, as Pythagoras is said to have done of old, another smells brimstone, hears Cerberus bark:  Orestes now mad supposed he saw the furies tormenting him, and his mother still ready to run upon him,</w:t>
      </w:r>
    </w:p>
    <w:p>
      <w:pPr>
        <w:widowControl w:val="on"/>
        <w:pBdr/>
        <w:spacing w:before="240" w:after="240" w:line="240" w:lineRule="auto"/>
        <w:ind w:left="0" w:right="0"/>
        <w:jc w:val="left"/>
      </w:pPr>
      <w:r>
        <w:rPr>
          <w:color w:val="000000"/>
          <w:sz w:val="24"/>
          <w:szCs w:val="24"/>
        </w:rPr>
        <w:t xml:space="preserve">[2700] “O mater obsecro noli me persequi</w:t>
      </w:r>
      <w:r>
        <w:rPr>
          <w:color w:val="000000"/>
          <w:sz w:val="24"/>
          <w:szCs w:val="24"/>
        </w:rPr>
        <w:br/>
        <w:t xml:space="preserve">        His furiis, aspectu anguineis, horribilibus,</w:t>
      </w:r>
      <w:r>
        <w:rPr>
          <w:color w:val="000000"/>
          <w:sz w:val="24"/>
          <w:szCs w:val="24"/>
        </w:rPr>
        <w:br/>
        <w:t xml:space="preserve">        Ecce ecce me invadunt, in me jam ruunt;”</w:t>
      </w:r>
    </w:p>
    <w:p>
      <w:pPr>
        <w:keepNext w:val="on"/>
        <w:pageBreakBefore w:val="on"/>
        <w:widowControl w:val="on"/>
        <w:pBdr/>
        <w:spacing w:before="0" w:after="322" w:line="240" w:lineRule="auto"/>
        <w:ind w:left="0" w:right="0"/>
        <w:jc w:val="left"/>
        <w:outlineLvl w:val="0"/>
      </w:pPr>
      <w:r>
        <w:rPr>
          <w:b/>
          <w:color w:val="000000"/>
          <w:sz w:val="48"/>
          <w:szCs w:val="48"/>
        </w:rPr>
        <w:t xml:space="preserve">Page 357</w:t>
      </w:r>
    </w:p>
    <w:p>
      <w:pPr>
        <w:widowControl w:val="on"/>
        <w:pBdr/>
        <w:spacing w:before="240" w:after="240" w:line="240" w:lineRule="auto"/>
        <w:ind w:left="0" w:right="0"/>
        <w:jc w:val="left"/>
      </w:pPr>
      <w:r>
        <w:rPr>
          <w:color w:val="000000"/>
          <w:sz w:val="24"/>
          <w:szCs w:val="24"/>
        </w:rPr>
        <w:t xml:space="preserve">but Electra told him thus raving in his mad fit, he saw no such sights at all, it was but his crazed imagination.</w:t>
      </w:r>
    </w:p>
    <w:p>
      <w:pPr>
        <w:widowControl w:val="on"/>
        <w:pBdr/>
        <w:spacing w:before="240" w:after="240" w:line="240" w:lineRule="auto"/>
        <w:ind w:left="0" w:right="0"/>
        <w:jc w:val="left"/>
      </w:pPr>
      <w:r>
        <w:rPr>
          <w:color w:val="000000"/>
          <w:sz w:val="24"/>
          <w:szCs w:val="24"/>
        </w:rPr>
        <w:t xml:space="preserve">[2701] “Quiesce, quiesce miser in linteis tuis,</w:t>
      </w:r>
      <w:r>
        <w:rPr>
          <w:color w:val="000000"/>
          <w:sz w:val="24"/>
          <w:szCs w:val="24"/>
        </w:rPr>
        <w:br/>
        <w:t xml:space="preserve">        Non cernis etenim quae videre te putas.”</w:t>
      </w:r>
    </w:p>
    <w:p>
      <w:pPr>
        <w:widowControl w:val="on"/>
        <w:pBdr/>
        <w:spacing w:before="240" w:after="240" w:line="240" w:lineRule="auto"/>
        <w:ind w:left="0" w:right="0"/>
        <w:jc w:val="left"/>
      </w:pPr>
      <w:r>
        <w:rPr>
          <w:color w:val="000000"/>
          <w:sz w:val="24"/>
          <w:szCs w:val="24"/>
        </w:rPr>
        <w:t xml:space="preserve">So Pentheus (in Bacchis Euripidis) saw two suns, two Thebes, his brain alone was troubled.  Sickness is an ordinary cause of such sights.  Cardan, </w:t>
      </w:r>
      <w:r>
        <w:rPr>
          <w:i/>
          <w:color w:val="000000"/>
          <w:sz w:val="24"/>
          <w:szCs w:val="24"/>
        </w:rPr>
        <w:t xml:space="preserve">subtil. 8.</w:t>
      </w:r>
      <w:r>
        <w:rPr>
          <w:color w:val="000000"/>
          <w:sz w:val="24"/>
          <w:szCs w:val="24"/>
        </w:rPr>
        <w:t xml:space="preserve"> </w:t>
      </w:r>
      <w:r>
        <w:rPr>
          <w:i/>
          <w:color w:val="000000"/>
          <w:sz w:val="24"/>
          <w:szCs w:val="24"/>
        </w:rPr>
        <w:t xml:space="preserve">Mens aegra laboribus et jejuniis fracta, facit eos videre, audire</w:t>
      </w:r>
      <w:r>
        <w:rPr>
          <w:color w:val="000000"/>
          <w:sz w:val="24"/>
          <w:szCs w:val="24"/>
        </w:rPr>
        <w:t xml:space="preserve">, &amp;c.  And, Osiander beheld strange visions, and Alexander ab Alexandro both, in their sickness, which he relates </w:t>
      </w:r>
      <w:r>
        <w:rPr>
          <w:i/>
          <w:color w:val="000000"/>
          <w:sz w:val="24"/>
          <w:szCs w:val="24"/>
        </w:rPr>
        <w:t xml:space="preserve">de rerum varietat. lib. 8. cap. 44.</w:t>
      </w:r>
      <w:r>
        <w:rPr>
          <w:color w:val="000000"/>
          <w:sz w:val="24"/>
          <w:szCs w:val="24"/>
        </w:rPr>
        <w:t xml:space="preserve"> Albategnius that noble Arabian, on his death-bed, saw a ship ascending and descending, which Fracastorius records of his friend Baptista Tirrianus.  Weak sight and a vain persuasion withal, may effect as much, and second causes concurring, as an oar in water makes a refraction, and seems bigger, bended double, &amp;c.  The thickness of the air may cause such effects, or any object not well-discerned in the dark, fear and phantasy will suspect to be a ghost, a devil, &amp;c. [2702]_Quod nimis miseri timent, hoc facile credunt_, we are apt to believe, and mistake in such cases.  Marcellus Donatus, </w:t>
      </w:r>
      <w:r>
        <w:rPr>
          <w:i/>
          <w:color w:val="000000"/>
          <w:sz w:val="24"/>
          <w:szCs w:val="24"/>
        </w:rPr>
        <w:t xml:space="preserve">lib. 2. cap. 1.</w:t>
      </w:r>
      <w:r>
        <w:rPr>
          <w:color w:val="000000"/>
          <w:sz w:val="24"/>
          <w:szCs w:val="24"/>
        </w:rPr>
        <w:t xml:space="preserve"> brings in a story out of Aristotle, of one Antepharon which likely saw, wheresoever he was, his own image in the air, as in a glass.  Vitellio, </w:t>
      </w:r>
      <w:r>
        <w:rPr>
          <w:i/>
          <w:color w:val="000000"/>
          <w:sz w:val="24"/>
          <w:szCs w:val="24"/>
        </w:rPr>
        <w:t xml:space="preserve">lib. 10. perspect.</w:t>
      </w:r>
      <w:r>
        <w:rPr>
          <w:color w:val="000000"/>
          <w:sz w:val="24"/>
          <w:szCs w:val="24"/>
        </w:rPr>
        <w:t xml:space="preserve"> hath such another instance of a familiar acquaintance of his, that after the want of three or four nights sleep, as he was riding by a river side, saw another riding with him, and using all such gestures as he did, but when more light appeared, it vanished.  Eremites and anchorites have frequently such absurd visions, revelations by reason of much fasting, and bad diet, many are deceived by legerdemain, as Scot hath well showed in his book of the discovery of witchcraft, and Cardan, </w:t>
      </w:r>
      <w:r>
        <w:rPr>
          <w:i/>
          <w:color w:val="000000"/>
          <w:sz w:val="24"/>
          <w:szCs w:val="24"/>
        </w:rPr>
        <w:t xml:space="preserve">subtil. 18.</w:t>
      </w:r>
      <w:r>
        <w:rPr>
          <w:color w:val="000000"/>
          <w:sz w:val="24"/>
          <w:szCs w:val="24"/>
        </w:rPr>
        <w:t xml:space="preserve"> suffites, perfumes, suffumigations, mixed candles, perspective glasses, and such natural causes, make men look as if they were dead, or with horse-heads, bull’s-horns, and such like brutish shapes, the room full of snakes, adders, dark, light, green, red, of all colours, as you may perceive in Baptista Porta, Alexis, Albertus, and others, glow-worms, fire-drakes, meteors, </w:t>
      </w:r>
      <w:r>
        <w:rPr>
          <w:i/>
          <w:color w:val="000000"/>
          <w:sz w:val="24"/>
          <w:szCs w:val="24"/>
        </w:rPr>
        <w:t xml:space="preserve">Ignis fatuus</w:t>
      </w:r>
      <w:r>
        <w:rPr>
          <w:color w:val="000000"/>
          <w:sz w:val="24"/>
          <w:szCs w:val="24"/>
        </w:rPr>
        <w:t xml:space="preserve">, which Plinius, </w:t>
      </w:r>
      <w:r>
        <w:rPr>
          <w:i/>
          <w:color w:val="000000"/>
          <w:sz w:val="24"/>
          <w:szCs w:val="24"/>
        </w:rPr>
        <w:t xml:space="preserve">lib. 2. cap. 37.</w:t>
      </w:r>
      <w:r>
        <w:rPr>
          <w:color w:val="000000"/>
          <w:sz w:val="24"/>
          <w:szCs w:val="24"/>
        </w:rPr>
        <w:t xml:space="preserve"> calls Castor and Pollux, with many such that appear in moorish grounds, about churchyards, moist valleys, or where battles have been fought, the causes of which read in Goclenius, Velouris, Fickius, &amp;c. such fears are often done, to frighten children with squibs, rotten wood, &amp;c. to make folks look as if they were dead, [2703]_solito majores_, bigger, lesser, fairer, fouler, </w:t>
      </w:r>
      <w:r>
        <w:rPr>
          <w:i/>
          <w:color w:val="000000"/>
          <w:sz w:val="24"/>
          <w:szCs w:val="24"/>
        </w:rPr>
        <w:t xml:space="preserve">ut astantes sine capitibus videantur; aut toti igniti, aut forma daemonum, accipe pilos canis nigri</w:t>
      </w:r>
      <w:r>
        <w:rPr>
          <w:color w:val="000000"/>
          <w:sz w:val="24"/>
          <w:szCs w:val="24"/>
        </w:rPr>
        <w:t xml:space="preserve">, &amp;c. saith Albertus; and so ’tis ordinary to see strange uncouth sights by catoptrics:  who knows not that if in a dark room, the light be admitted at one only little hole, and a paper or glass</w:t>
      </w:r>
    </w:p>
    <w:p>
      <w:pPr>
        <w:keepNext w:val="on"/>
        <w:pageBreakBefore w:val="on"/>
        <w:widowControl w:val="on"/>
        <w:pBdr/>
        <w:spacing w:before="0" w:after="322" w:line="240" w:lineRule="auto"/>
        <w:ind w:left="0" w:right="0"/>
        <w:jc w:val="left"/>
        <w:outlineLvl w:val="0"/>
      </w:pPr>
      <w:r>
        <w:rPr>
          <w:b/>
          <w:color w:val="000000"/>
          <w:sz w:val="48"/>
          <w:szCs w:val="48"/>
        </w:rPr>
        <w:t xml:space="preserve">Page 358</w:t>
      </w:r>
    </w:p>
    <w:p>
      <w:pPr>
        <w:widowControl w:val="on"/>
        <w:pBdr/>
        <w:spacing w:before="240" w:after="240" w:line="240" w:lineRule="auto"/>
        <w:ind w:left="0" w:right="0"/>
        <w:jc w:val="left"/>
      </w:pPr>
      <w:r>
        <w:rPr>
          <w:color w:val="000000"/>
          <w:sz w:val="24"/>
          <w:szCs w:val="24"/>
        </w:rPr>
        <w:t xml:space="preserve">put upon it, the sun shining, will represent on the opposite wall all such objects as are illuminated by his rays? with concave and cylinder glasses, we may reflect any shape of men, devils, antics, (as magicians most part do, to gull a silly spectator in a dark room), we will ourselves, and that hanging in the air, when ’tis nothing but such an horrible image as [2704]Agrippa demonstrates, placed in another room.  Roger Bacon of old is said to have represented his own image walking in the air by this art, though no such thing appear in his perspectives.  But most part it is in the brain that deceives them, although I may not deny, but that oftentimes the devil deludes them, takes his opportunity to suggest, and represent vain objects to melancholy men, and such as are ill affected.  To these you may add the knavish impostures of jugglers, exorcists, mass-priests, and mountebanks, of whom Roger Bacon speaks, &amp;c. </w:t>
      </w:r>
      <w:r>
        <w:rPr>
          <w:i/>
          <w:color w:val="000000"/>
          <w:sz w:val="24"/>
          <w:szCs w:val="24"/>
        </w:rPr>
        <w:t xml:space="preserve">de miraculis naturae et artis. cap. 1.</w:t>
      </w:r>
      <w:r>
        <w:rPr>
          <w:color w:val="000000"/>
          <w:sz w:val="24"/>
          <w:szCs w:val="24"/>
        </w:rPr>
        <w:t xml:space="preserve"> [2705]they can counterfeit the voices of all birds and brute beasts almost, all tones and tunes of men, and speak within their throats, as if they spoke afar off, that they make their auditors believe they hear spirits, and are thence much astonished and affrighted with it.  Besides, those artificial devices to overhear their confessions, like that whispering place of Gloucester [2706]with us, or like the duke’s place at Mantua in Italy, where the sound is reverberated by a concave wall; a reason of which Blancanus in his Echometria gives, and mathematically demonstrates.</w:t>
      </w:r>
    </w:p>
    <w:p>
      <w:pPr>
        <w:widowControl w:val="on"/>
        <w:pBdr/>
        <w:spacing w:before="240" w:after="240" w:line="240" w:lineRule="auto"/>
        <w:ind w:left="0" w:right="0"/>
        <w:jc w:val="left"/>
      </w:pPr>
      <w:r>
        <w:rPr>
          <w:color w:val="000000"/>
          <w:sz w:val="24"/>
          <w:szCs w:val="24"/>
        </w:rPr>
        <w:t xml:space="preserve">So that the hearing is as frequently deluded as the sight, from the same causes almost, as he that hears bells, will make them sound what he list.  “As the fool thinketh, so the bell clinketh.”  Theophilus in Galen thought he heard music, from vapours which made his ears sound, &amp;c.  Some are deceived by echoes, some by roaring of waters, or concaves and reverberation of air in the ground, hollow places and walls. [2707]At Cadurcum, in Aquitaine, words and sentences are repeated by a strange echo to the full, or whatsoever you shall play upon a musical instrument, more distinctly and louder, than they are spoken at first.  Some echoes repeat a thing spoken seven times, as at Olympus, in Macedonia, as Pliny relates, </w:t>
      </w:r>
      <w:r>
        <w:rPr>
          <w:i/>
          <w:color w:val="000000"/>
          <w:sz w:val="24"/>
          <w:szCs w:val="24"/>
        </w:rPr>
        <w:t xml:space="preserve">lib. 36. cap. 15.</w:t>
      </w:r>
      <w:r>
        <w:rPr>
          <w:color w:val="000000"/>
          <w:sz w:val="24"/>
          <w:szCs w:val="24"/>
        </w:rPr>
        <w:t xml:space="preserve"> Some twelve times, as at Charenton, a village near Paris, in France.  At Delphos, in Greece, heretofore was a miraculous echo, and so in many other places.  Cardan, </w:t>
      </w:r>
      <w:r>
        <w:rPr>
          <w:i/>
          <w:color w:val="000000"/>
          <w:sz w:val="24"/>
          <w:szCs w:val="24"/>
        </w:rPr>
        <w:t xml:space="preserve">subtil. l. 18</w:t>
      </w:r>
      <w:r>
        <w:rPr>
          <w:color w:val="000000"/>
          <w:sz w:val="24"/>
          <w:szCs w:val="24"/>
        </w:rPr>
        <w:t xml:space="preserve">, hath wonderful stories of such as have been deluded by these echoes.  Blancanus the Jesuit, in his Echometria, hath variety of examples, and gives his reader full satisfaction of all such sounds by way of demonstration. [2708]At Barrey, an isle in the Severn mouth, they seem to hear a smith’s forge; so at Lipari, and those sulphureous isles, and many such like, which Olaus speaks of in the continent of Scandia, and those northern countries.  Cardan </w:t>
      </w:r>
      <w:r>
        <w:rPr>
          <w:i/>
          <w:color w:val="000000"/>
          <w:sz w:val="24"/>
          <w:szCs w:val="24"/>
        </w:rPr>
        <w:t xml:space="preserve">de rerum var. l. 15, c. 84</w:t>
      </w:r>
      <w:r>
        <w:rPr>
          <w:color w:val="000000"/>
          <w:sz w:val="24"/>
          <w:szCs w:val="24"/>
        </w:rPr>
        <w:t xml:space="preserve">, mentioneth a woman, that still supposed she heard the devil call her, and speaking to her, she was a painter’s wife in Milan:  and many such illusions and voices, which proceed most part from a corrupt imagination.</w:t>
      </w:r>
    </w:p>
    <w:p>
      <w:pPr>
        <w:keepNext w:val="on"/>
        <w:pageBreakBefore w:val="on"/>
        <w:widowControl w:val="on"/>
        <w:pBdr/>
        <w:spacing w:before="0" w:after="322" w:line="240" w:lineRule="auto"/>
        <w:ind w:left="0" w:right="0"/>
        <w:jc w:val="left"/>
        <w:outlineLvl w:val="0"/>
      </w:pPr>
      <w:r>
        <w:rPr>
          <w:b/>
          <w:color w:val="000000"/>
          <w:sz w:val="48"/>
          <w:szCs w:val="48"/>
        </w:rPr>
        <w:t xml:space="preserve">Page 359</w:t>
      </w:r>
    </w:p>
    <w:p>
      <w:pPr>
        <w:widowControl w:val="on"/>
        <w:pBdr/>
        <w:spacing w:before="240" w:after="240" w:line="240" w:lineRule="auto"/>
        <w:ind w:left="0" w:right="0"/>
        <w:jc w:val="left"/>
      </w:pPr>
      <w:r>
        <w:rPr>
          <w:color w:val="000000"/>
          <w:sz w:val="24"/>
          <w:szCs w:val="24"/>
        </w:rPr>
        <w:t xml:space="preserve">Whence it comes to pass, that they prophesy, speak several languages, talk of astronomy, and other unknown sciences to them (of which they have been ever ignorant):  [2709]I have in brief touched, only this I will here add, that Arculanus, </w:t>
      </w:r>
      <w:r>
        <w:rPr>
          <w:i/>
          <w:color w:val="000000"/>
          <w:sz w:val="24"/>
          <w:szCs w:val="24"/>
        </w:rPr>
        <w:t xml:space="preserve">Bodin. lib. 3, cap. 6, daemon.</w:t>
      </w:r>
      <w:r>
        <w:rPr>
          <w:color w:val="000000"/>
          <w:sz w:val="24"/>
          <w:szCs w:val="24"/>
        </w:rPr>
        <w:t xml:space="preserve"> and some others, [2710] hold as a manifest token that such persons are possessed with the devil; so doth [2711]Hercules de Saxonia, and Apponensis, and fit only to be cured by a priest.  But [2712]Guianerius, [2713]Montaltus, Pomporiatius of Padua, and Lemnius </w:t>
      </w:r>
      <w:r>
        <w:rPr>
          <w:i/>
          <w:color w:val="000000"/>
          <w:sz w:val="24"/>
          <w:szCs w:val="24"/>
        </w:rPr>
        <w:t xml:space="preserve">lib. 2. cap. 2</w:t>
      </w:r>
      <w:r>
        <w:rPr>
          <w:color w:val="000000"/>
          <w:sz w:val="24"/>
          <w:szCs w:val="24"/>
        </w:rPr>
        <w:t xml:space="preserve">, refer it wholly to the ill-disposition of the [2714]humour, and that out of the authority of Aristotle </w:t>
      </w:r>
      <w:r>
        <w:rPr>
          <w:i/>
          <w:color w:val="000000"/>
          <w:sz w:val="24"/>
          <w:szCs w:val="24"/>
        </w:rPr>
        <w:t xml:space="preserve">prob. 30. 1</w:t>
      </w:r>
      <w:r>
        <w:rPr>
          <w:color w:val="000000"/>
          <w:sz w:val="24"/>
          <w:szCs w:val="24"/>
        </w:rPr>
        <w:t xml:space="preserve">, because such symptoms are cured by purging; and as by the striking of a flint fire is enforced, so by the vehement motion of spirits, they do </w:t>
      </w:r>
      <w:r>
        <w:rPr>
          <w:i/>
          <w:color w:val="000000"/>
          <w:sz w:val="24"/>
          <w:szCs w:val="24"/>
        </w:rPr>
        <w:t xml:space="preserve">elicere voces inauditas</w:t>
      </w:r>
      <w:r>
        <w:rPr>
          <w:color w:val="000000"/>
          <w:sz w:val="24"/>
          <w:szCs w:val="24"/>
        </w:rPr>
        <w:t xml:space="preserve">, compel strange speeches to be spoken:  another argument he hath from Plato’s </w:t>
      </w:r>
      <w:r>
        <w:rPr>
          <w:i/>
          <w:color w:val="000000"/>
          <w:sz w:val="24"/>
          <w:szCs w:val="24"/>
        </w:rPr>
        <w:t xml:space="preserve">reminiscentia</w:t>
      </w:r>
      <w:r>
        <w:rPr>
          <w:color w:val="000000"/>
          <w:sz w:val="24"/>
          <w:szCs w:val="24"/>
        </w:rPr>
        <w:t xml:space="preserve">, which all out as likely as that which [2715]Marsilius Ficinus speaks of his friend Pierleonus; by a divine kind of infusion he understood the secrets of nature, and tenets of Grecian and barbarian philosophers, before ever he heard of, saw, or read their works:  but in this I should rather hold with Avicenna and his associates, that such symptoms proceed from evil spirits, which take all opportunities of humours decayed, or otherwise to pervert the soul of man:  and besides, the humour itself is </w:t>
      </w:r>
      <w:r>
        <w:rPr>
          <w:i/>
          <w:color w:val="000000"/>
          <w:sz w:val="24"/>
          <w:szCs w:val="24"/>
        </w:rPr>
        <w:t xml:space="preserve">balneum diaboli</w:t>
      </w:r>
      <w:r>
        <w:rPr>
          <w:color w:val="000000"/>
          <w:sz w:val="24"/>
          <w:szCs w:val="24"/>
        </w:rPr>
        <w:t xml:space="preserve">, the devil’s bath; and as Agrippa proves, doth entice him to seize upon them.</w:t>
      </w:r>
    </w:p>
    <w:p>
      <w:pPr>
        <w:widowControl w:val="on"/>
        <w:pBdr/>
        <w:spacing w:before="240" w:after="240" w:line="240" w:lineRule="auto"/>
        <w:ind w:left="0" w:right="0"/>
        <w:jc w:val="left"/>
      </w:pPr>
      <w:r>
        <w:rPr>
          <w:color w:val="000000"/>
          <w:sz w:val="24"/>
          <w:szCs w:val="24"/>
        </w:rPr>
        <w:t xml:space="preserve">SECT.  IV.  MEMB.  I.</w:t>
      </w:r>
      <w:r>
        <w:rPr>
          <w:i/>
          <w:color w:val="000000"/>
          <w:sz w:val="24"/>
          <w:szCs w:val="24"/>
        </w:rPr>
        <w:br/>
        <w:t xml:space="preserve">Prognostics of Melancholy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Prognostics, or signs of things to come, are either good or bad.  If this malady be not hereditary, and taken at the beginning, there is good hope of cure, </w:t>
      </w:r>
      <w:r>
        <w:rPr>
          <w:i/>
          <w:color w:val="000000"/>
          <w:sz w:val="24"/>
          <w:szCs w:val="24"/>
        </w:rPr>
        <w:t xml:space="preserve">recens curationem non habet difficilem</w:t>
      </w:r>
      <w:r>
        <w:rPr>
          <w:color w:val="000000"/>
          <w:sz w:val="24"/>
          <w:szCs w:val="24"/>
        </w:rPr>
        <w:t xml:space="preserve">, saith Avicenna, </w:t>
      </w:r>
      <w:r>
        <w:rPr>
          <w:i/>
          <w:color w:val="000000"/>
          <w:sz w:val="24"/>
          <w:szCs w:val="24"/>
        </w:rPr>
        <w:t xml:space="preserve">l. 3, Fen. 1, Tract. 4, c. 18.</w:t>
      </w:r>
      <w:r>
        <w:rPr>
          <w:color w:val="000000"/>
          <w:sz w:val="24"/>
          <w:szCs w:val="24"/>
        </w:rPr>
        <w:t xml:space="preserve"> That which is with laughter, of all others is most secure, gentle, and remiss, Hercules de Saxonia. [2716]"If that evacuation of haemorrhoids, or </w:t>
      </w:r>
      <w:r>
        <w:rPr>
          <w:i/>
          <w:color w:val="000000"/>
          <w:sz w:val="24"/>
          <w:szCs w:val="24"/>
        </w:rPr>
        <w:t xml:space="preserve">varices</w:t>
      </w:r>
      <w:r>
        <w:rPr>
          <w:color w:val="000000"/>
          <w:sz w:val="24"/>
          <w:szCs w:val="24"/>
        </w:rPr>
        <w:t xml:space="preserve">, which they call the water between the skin, shall happen to a melancholy man, his misery is ended,” Hippocrates </w:t>
      </w:r>
      <w:r>
        <w:rPr>
          <w:i/>
          <w:color w:val="000000"/>
          <w:sz w:val="24"/>
          <w:szCs w:val="24"/>
        </w:rPr>
        <w:t xml:space="preserve">Aphor. 6, 11.</w:t>
      </w:r>
      <w:r>
        <w:rPr>
          <w:color w:val="000000"/>
          <w:sz w:val="24"/>
          <w:szCs w:val="24"/>
        </w:rPr>
        <w:t xml:space="preserve"> Galen </w:t>
      </w:r>
      <w:r>
        <w:rPr>
          <w:i/>
          <w:color w:val="000000"/>
          <w:sz w:val="24"/>
          <w:szCs w:val="24"/>
        </w:rPr>
        <w:t xml:space="preserve">l. 6, de morbis vulgar. com. 8</w:t>
      </w:r>
      <w:r>
        <w:rPr>
          <w:color w:val="000000"/>
          <w:sz w:val="24"/>
          <w:szCs w:val="24"/>
        </w:rPr>
        <w:t xml:space="preserve">, confirms the same; and to this aphorism of Hippocrates, all the Arabians, new and old Latins subscribe; Montaltus </w:t>
      </w:r>
      <w:r>
        <w:rPr>
          <w:i/>
          <w:color w:val="000000"/>
          <w:sz w:val="24"/>
          <w:szCs w:val="24"/>
        </w:rPr>
        <w:t xml:space="preserve">c. 25</w:t>
      </w:r>
      <w:r>
        <w:rPr>
          <w:color w:val="000000"/>
          <w:sz w:val="24"/>
          <w:szCs w:val="24"/>
        </w:rPr>
        <w:t xml:space="preserve">, Hercules de Saxonia, Mercurialis, Vittorius Faventinus, &amp;c.  Skenkius, </w:t>
      </w:r>
      <w:r>
        <w:rPr>
          <w:i/>
          <w:color w:val="000000"/>
          <w:sz w:val="24"/>
          <w:szCs w:val="24"/>
        </w:rPr>
        <w:t xml:space="preserve">l. 1, observat. med. c. de Mania</w:t>
      </w:r>
      <w:r>
        <w:rPr>
          <w:color w:val="000000"/>
          <w:sz w:val="24"/>
          <w:szCs w:val="24"/>
        </w:rPr>
        <w:t xml:space="preserve">, illustrates this aphorism, with an example of one Daniel Federer a coppersmith that was long melancholy, and in the end mad about the 27th year of his age, these </w:t>
      </w:r>
      <w:r>
        <w:rPr>
          <w:i/>
          <w:color w:val="000000"/>
          <w:sz w:val="24"/>
          <w:szCs w:val="24"/>
        </w:rPr>
        <w:t xml:space="preserve">varices</w:t>
      </w:r>
      <w:r>
        <w:rPr>
          <w:color w:val="000000"/>
          <w:sz w:val="24"/>
          <w:szCs w:val="24"/>
        </w:rPr>
        <w:t xml:space="preserve"> or water began to arise in his thighs, and he was freed from his madness.  Marius the Roman was so cured, some, say, though with great pain.  Skenkius hath some other instances of women that have been helped by flowing of their mouths, which before were stopped.  That the opening of the haemorrhoids will do as much for men, all physicians</w:t>
      </w:r>
    </w:p>
    <w:p>
      <w:pPr>
        <w:keepNext w:val="on"/>
        <w:pageBreakBefore w:val="on"/>
        <w:widowControl w:val="on"/>
        <w:pBdr/>
        <w:spacing w:before="0" w:after="322" w:line="240" w:lineRule="auto"/>
        <w:ind w:left="0" w:right="0"/>
        <w:jc w:val="left"/>
        <w:outlineLvl w:val="0"/>
      </w:pPr>
      <w:r>
        <w:rPr>
          <w:b/>
          <w:color w:val="000000"/>
          <w:sz w:val="48"/>
          <w:szCs w:val="48"/>
        </w:rPr>
        <w:t xml:space="preserve">Page 360</w:t>
      </w:r>
    </w:p>
    <w:p>
      <w:pPr>
        <w:widowControl w:val="on"/>
        <w:pBdr/>
        <w:spacing w:before="240" w:after="240" w:line="240" w:lineRule="auto"/>
        <w:ind w:left="0" w:right="0"/>
        <w:jc w:val="left"/>
      </w:pPr>
      <w:r>
        <w:rPr>
          <w:color w:val="000000"/>
          <w:sz w:val="24"/>
          <w:szCs w:val="24"/>
        </w:rPr>
        <w:t xml:space="preserve">jointly signify, so they be voluntary, some say, and not by compulsion.  All melancholy are better after a quartan; [2717]Jobertus saith, scarce any man hath that ague twice; but whether it free him from this malady, ’tis a question; for many physicians ascribe all long agues for especial causes, and a quartan ague amongst the rest. [2718]Rhasis </w:t>
      </w:r>
      <w:r>
        <w:rPr>
          <w:i/>
          <w:color w:val="000000"/>
          <w:sz w:val="24"/>
          <w:szCs w:val="24"/>
        </w:rPr>
        <w:t xml:space="preserve">cont. lib. 1, tract. 9.</w:t>
      </w:r>
      <w:r>
        <w:rPr>
          <w:color w:val="000000"/>
          <w:sz w:val="24"/>
          <w:szCs w:val="24"/>
        </w:rPr>
        <w:t xml:space="preserve"> “When melancholy gets out at the superficies of the skin, or settles breaking out in scabs, leprosy, morphew, or is purged by stools, or by the urine, or that the spleen is enlarged, and those </w:t>
      </w:r>
      <w:r>
        <w:rPr>
          <w:i/>
          <w:color w:val="000000"/>
          <w:sz w:val="24"/>
          <w:szCs w:val="24"/>
        </w:rPr>
        <w:t xml:space="preserve">varices</w:t>
      </w:r>
      <w:r>
        <w:rPr>
          <w:color w:val="000000"/>
          <w:sz w:val="24"/>
          <w:szCs w:val="24"/>
        </w:rPr>
        <w:t xml:space="preserve"> appear, the disease is dissolved.”  Guianerius, </w:t>
      </w:r>
      <w:r>
        <w:rPr>
          <w:i/>
          <w:color w:val="000000"/>
          <w:sz w:val="24"/>
          <w:szCs w:val="24"/>
        </w:rPr>
        <w:t xml:space="preserve">cap. 5, tract. 15</w:t>
      </w:r>
      <w:r>
        <w:rPr>
          <w:color w:val="000000"/>
          <w:sz w:val="24"/>
          <w:szCs w:val="24"/>
        </w:rPr>
        <w:t xml:space="preserve">, adds dropsy, jaundice, dysentery, leprosy, as good signs, to these scabs, morphews, and breaking out, and proves it out of the 6th of Hippocrates’ Aphorisms.</w:t>
      </w:r>
    </w:p>
    <w:p>
      <w:pPr>
        <w:widowControl w:val="on"/>
        <w:pBdr/>
        <w:spacing w:before="240" w:after="240" w:line="240" w:lineRule="auto"/>
        <w:ind w:left="0" w:right="0"/>
        <w:jc w:val="left"/>
      </w:pPr>
      <w:r>
        <w:rPr>
          <w:color w:val="000000"/>
          <w:sz w:val="24"/>
          <w:szCs w:val="24"/>
        </w:rPr>
        <w:t xml:space="preserve">Evil prognostics on the other part. </w:t>
      </w:r>
      <w:r>
        <w:rPr>
          <w:i/>
          <w:color w:val="000000"/>
          <w:sz w:val="24"/>
          <w:szCs w:val="24"/>
        </w:rPr>
        <w:t xml:space="preserve">Inveterata melancholia incurabilis</w:t>
      </w:r>
      <w:r>
        <w:rPr>
          <w:color w:val="000000"/>
          <w:sz w:val="24"/>
          <w:szCs w:val="24"/>
        </w:rPr>
        <w:t xml:space="preserve">, if it be inveterate, it is [2719]incurable, a common axiom, </w:t>
      </w:r>
      <w:r>
        <w:rPr>
          <w:i/>
          <w:color w:val="000000"/>
          <w:sz w:val="24"/>
          <w:szCs w:val="24"/>
        </w:rPr>
        <w:t xml:space="preserve">aut difficulter curabilis</w:t>
      </w:r>
      <w:r>
        <w:rPr>
          <w:color w:val="000000"/>
          <w:sz w:val="24"/>
          <w:szCs w:val="24"/>
        </w:rPr>
        <w:t xml:space="preserve"> as they say that make the best, hardly cured.  This Galen witnesseth, </w:t>
      </w:r>
      <w:r>
        <w:rPr>
          <w:i/>
          <w:color w:val="000000"/>
          <w:sz w:val="24"/>
          <w:szCs w:val="24"/>
        </w:rPr>
        <w:t xml:space="preserve">l. 3, de loc. affect. cap. 6</w:t>
      </w:r>
      <w:r>
        <w:rPr>
          <w:color w:val="000000"/>
          <w:sz w:val="24"/>
          <w:szCs w:val="24"/>
        </w:rPr>
        <w:t xml:space="preserve">, [2720]"be it in whom it will, or from what cause soever, it is ever long, wayward, tedious, and hard to be cured, if once it be habituated.”  As Lucian said of the gout, she was [2721]"the queen of diseases, and inexorable,” may we say of melancholy.  Yet Paracelsus will have all diseases whatsoever curable, and laughs at them which think otherwise, as T. Erastus </w:t>
      </w:r>
      <w:r>
        <w:rPr>
          <w:i/>
          <w:color w:val="000000"/>
          <w:sz w:val="24"/>
          <w:szCs w:val="24"/>
        </w:rPr>
        <w:t xml:space="preserve">par. 3</w:t>
      </w:r>
      <w:r>
        <w:rPr>
          <w:color w:val="000000"/>
          <w:sz w:val="24"/>
          <w:szCs w:val="24"/>
        </w:rPr>
        <w:t xml:space="preserve">, objects to him; although in another place, hereditary diseases he accounts incurable, and by no art to be removed. [2722]Hildesheim </w:t>
      </w:r>
      <w:r>
        <w:rPr>
          <w:i/>
          <w:color w:val="000000"/>
          <w:sz w:val="24"/>
          <w:szCs w:val="24"/>
        </w:rPr>
        <w:t xml:space="preserve">spicel. 2, de mel.</w:t>
      </w:r>
      <w:r>
        <w:rPr>
          <w:color w:val="000000"/>
          <w:sz w:val="24"/>
          <w:szCs w:val="24"/>
        </w:rPr>
        <w:t xml:space="preserve"> holds it less dangerous if only [2723]"imagination be hurt, and not reason,” [2724]"the gentlest is from blood.  Worse from choler adust, but the worst of all from melancholy putrefied.” [2725]Bruel esteems hypochondriacal least dangerous, and the other two species (opposite to Galen) hardest to be cured. [2726]The cure is hard in man, but much more difficult in women.  And both men and women must take notice of that saying of Montanus </w:t>
      </w:r>
      <w:r>
        <w:rPr>
          <w:i/>
          <w:color w:val="000000"/>
          <w:sz w:val="24"/>
          <w:szCs w:val="24"/>
        </w:rPr>
        <w:t xml:space="preserve">consil. 230, pro Abate Italo</w:t>
      </w:r>
      <w:r>
        <w:rPr>
          <w:color w:val="000000"/>
          <w:sz w:val="24"/>
          <w:szCs w:val="24"/>
        </w:rPr>
        <w:t xml:space="preserve">, [2727]"This malady doth commonly accompany them to their grave; physicians may ease, and it may lie hid for a time, but they cannot quite cure it, but it will return again more violent and sharp than at first, and that upon every small occasion or error:”  as in Mercury’s weather-beaten statue, that was once all over gilt, the open parts were clean, yet there was </w:t>
      </w:r>
      <w:r>
        <w:rPr>
          <w:i/>
          <w:color w:val="000000"/>
          <w:sz w:val="24"/>
          <w:szCs w:val="24"/>
        </w:rPr>
        <w:t xml:space="preserve">in fimbriis aurum</w:t>
      </w:r>
      <w:r>
        <w:rPr>
          <w:color w:val="000000"/>
          <w:sz w:val="24"/>
          <w:szCs w:val="24"/>
        </w:rPr>
        <w:t xml:space="preserve">, in the chinks a remnant of gold:  there will be some relics of melancholy left in the purest bodies (if once tainted) not so easily to be rooted out. [2728] Oftentimes it degenerates into epilepsy, apoplexy, convulsions, and blindness:  by the authority of Hippocrates and Galen, [2729]all aver, if once it possess the ventricles of the brain, Frambesarius, and Salust.  Salvianus adds, if it get into the optic nerves, blindness.  Mercurialis, </w:t>
      </w:r>
      <w:r>
        <w:rPr>
          <w:i/>
          <w:color w:val="000000"/>
          <w:sz w:val="24"/>
          <w:szCs w:val="24"/>
        </w:rPr>
        <w:t xml:space="preserve">consil. 20</w:t>
      </w:r>
      <w:r>
        <w:rPr>
          <w:color w:val="000000"/>
          <w:sz w:val="24"/>
          <w:szCs w:val="24"/>
        </w:rPr>
        <w:t xml:space="preserve">, had a woman to his</w:t>
      </w:r>
    </w:p>
    <w:p>
      <w:pPr>
        <w:keepNext w:val="on"/>
        <w:pageBreakBefore w:val="on"/>
        <w:widowControl w:val="on"/>
        <w:pBdr/>
        <w:spacing w:before="0" w:after="322" w:line="240" w:lineRule="auto"/>
        <w:ind w:left="0" w:right="0"/>
        <w:jc w:val="left"/>
        <w:outlineLvl w:val="0"/>
      </w:pPr>
      <w:r>
        <w:rPr>
          <w:b/>
          <w:color w:val="000000"/>
          <w:sz w:val="48"/>
          <w:szCs w:val="48"/>
        </w:rPr>
        <w:t xml:space="preserve">Page 361</w:t>
      </w:r>
    </w:p>
    <w:p>
      <w:pPr>
        <w:widowControl w:val="on"/>
        <w:pBdr/>
        <w:spacing w:before="240" w:after="240" w:line="240" w:lineRule="auto"/>
        <w:ind w:left="0" w:right="0"/>
        <w:jc w:val="left"/>
      </w:pPr>
      <w:r>
        <w:rPr>
          <w:color w:val="000000"/>
          <w:sz w:val="24"/>
          <w:szCs w:val="24"/>
        </w:rPr>
        <w:t xml:space="preserve">patient, that from melancholy became epileptic and blind. [2730]If it come from a cold cause, or so continue cold, or increase, epilepsy; convulsions follow, and blindness, or else in the end they are moped, sottish, and in all their actions, speeches, and gestures, ridiculous. [2731]If it come from a hot cause, they are more furious, and boisterous, and in conclusion mad. </w:t>
      </w:r>
      <w:r>
        <w:rPr>
          <w:i/>
          <w:color w:val="000000"/>
          <w:sz w:val="24"/>
          <w:szCs w:val="24"/>
        </w:rPr>
        <w:t xml:space="preserve">Calescentem melancholiam saepius sequitur mania</w:t>
      </w:r>
      <w:r>
        <w:rPr>
          <w:color w:val="000000"/>
          <w:sz w:val="24"/>
          <w:szCs w:val="24"/>
        </w:rPr>
        <w:t xml:space="preserve">. [2732]If it heat and increase, that is the common event, [2733]_per circuitus, aut semper insanit_, he is mad by fits, or altogether.  For as [2734]Sennertus contends out of Crato, there is </w:t>
      </w:r>
      <w:r>
        <w:rPr>
          <w:i/>
          <w:color w:val="000000"/>
          <w:sz w:val="24"/>
          <w:szCs w:val="24"/>
        </w:rPr>
        <w:t xml:space="preserve">seminarius ignis</w:t>
      </w:r>
      <w:r>
        <w:rPr>
          <w:color w:val="000000"/>
          <w:sz w:val="24"/>
          <w:szCs w:val="24"/>
        </w:rPr>
        <w:t xml:space="preserve"> in this humour, the very seeds of fire.  If it come from melancholy natural adust, and in excess, they are often demoniacal, Montanus.</w:t>
      </w:r>
    </w:p>
    <w:p>
      <w:pPr>
        <w:widowControl w:val="on"/>
        <w:pBdr/>
        <w:spacing w:before="240" w:after="240" w:line="240" w:lineRule="auto"/>
        <w:ind w:left="0" w:right="0"/>
        <w:jc w:val="left"/>
      </w:pPr>
      <w:r>
        <w:rPr>
          <w:color w:val="000000"/>
          <w:sz w:val="24"/>
          <w:szCs w:val="24"/>
        </w:rPr>
        <w:t xml:space="preserve">[2735]Seldom this malady procures death, except (which is the greatest, most grievous calamity, and the misery of all miseries,) they make away themselves, which is a frequent thing, and familiar amongst them.  ’Tis [2736]Hippocrates’ observation, Galen’s sentence, </w:t>
      </w:r>
      <w:r>
        <w:rPr>
          <w:i/>
          <w:color w:val="000000"/>
          <w:sz w:val="24"/>
          <w:szCs w:val="24"/>
        </w:rPr>
        <w:t xml:space="preserve">Etsi mortem timent, tamen plerumque sibi ipsis mortem consciscunt</w:t>
      </w:r>
      <w:r>
        <w:rPr>
          <w:color w:val="000000"/>
          <w:sz w:val="24"/>
          <w:szCs w:val="24"/>
        </w:rPr>
        <w:t xml:space="preserve">, </w:t>
      </w:r>
      <w:r>
        <w:rPr>
          <w:i/>
          <w:color w:val="000000"/>
          <w:sz w:val="24"/>
          <w:szCs w:val="24"/>
        </w:rPr>
        <w:t xml:space="preserve">l. 3. de locis affec. cap. 7.</w:t>
      </w:r>
      <w:r>
        <w:rPr>
          <w:color w:val="000000"/>
          <w:sz w:val="24"/>
          <w:szCs w:val="24"/>
        </w:rPr>
        <w:t xml:space="preserve"> The doom of all physicians.  ‘Tis [2737]Rabbi Moses’ Aphorism, the prognosticon of Avicenna, Rhasis, Aetius, Gordonius, Valescus, Altomarus, Salust.  Salvianus, Capivaccius, Mercatus, Hercules de Saxonia, Piso, Bruel, Fuchsius, all, &amp;c.</w:t>
      </w:r>
    </w:p>
    <w:p>
      <w:pPr>
        <w:widowControl w:val="on"/>
        <w:pBdr/>
        <w:spacing w:before="240" w:after="240" w:line="240" w:lineRule="auto"/>
        <w:ind w:left="0" w:right="0"/>
        <w:jc w:val="left"/>
      </w:pPr>
      <w:r>
        <w:rPr>
          <w:color w:val="000000"/>
          <w:sz w:val="24"/>
          <w:szCs w:val="24"/>
        </w:rPr>
        <w:t xml:space="preserve">[2738] “Et saepe usque adeo mortis formidine vitae</w:t>
      </w:r>
      <w:r>
        <w:rPr>
          <w:color w:val="000000"/>
          <w:sz w:val="24"/>
          <w:szCs w:val="24"/>
        </w:rPr>
        <w:br/>
        <w:t xml:space="preserve">        Percipit infelix odium lucisque videndae,</w:t>
      </w:r>
      <w:r>
        <w:rPr>
          <w:color w:val="000000"/>
          <w:sz w:val="24"/>
          <w:szCs w:val="24"/>
        </w:rPr>
        <w:br/>
        <w:t xml:space="preserve">        Ut sibi consciscat maerenti pectore lethum.”</w:t>
      </w:r>
    </w:p>
    <w:p>
      <w:pPr>
        <w:widowControl w:val="on"/>
        <w:pBdr/>
        <w:spacing w:before="240" w:after="240" w:line="240" w:lineRule="auto"/>
        <w:ind w:left="0" w:right="0"/>
        <w:jc w:val="left"/>
      </w:pPr>
      <w:r>
        <w:rPr>
          <w:color w:val="000000"/>
          <w:sz w:val="24"/>
          <w:szCs w:val="24"/>
        </w:rPr>
        <w:t xml:space="preserve">       “And so far forth death’s terror doth affright,</w:t>
      </w:r>
      <w:r>
        <w:rPr>
          <w:color w:val="000000"/>
          <w:sz w:val="24"/>
          <w:szCs w:val="24"/>
        </w:rPr>
        <w:br/>
        <w:t xml:space="preserve">        He makes away himself, and hates the light</w:t>
      </w:r>
      <w:r>
        <w:rPr>
          <w:color w:val="000000"/>
          <w:sz w:val="24"/>
          <w:szCs w:val="24"/>
        </w:rPr>
        <w:br/>
        <w:t xml:space="preserve">        To make an end of fear and grief of heart,</w:t>
      </w:r>
      <w:r>
        <w:rPr>
          <w:color w:val="000000"/>
          <w:sz w:val="24"/>
          <w:szCs w:val="24"/>
        </w:rPr>
        <w:br/>
        <w:t xml:space="preserve">        He voluntary dies to ease his smart.”</w:t>
      </w:r>
    </w:p>
    <w:p>
      <w:pPr>
        <w:widowControl w:val="on"/>
        <w:pBdr/>
        <w:spacing w:before="240" w:after="240" w:line="240" w:lineRule="auto"/>
        <w:ind w:left="0" w:right="0"/>
        <w:jc w:val="left"/>
      </w:pPr>
      <w:r>
        <w:rPr>
          <w:color w:val="000000"/>
          <w:sz w:val="24"/>
          <w:szCs w:val="24"/>
        </w:rPr>
        <w:t xml:space="preserve">In such sort doth the torture and extremity of his misery torment him, that he can take no pleasure in his life, but is in a manner enforced to offer violence unto himself, to be freed from his present insufferable pains.  So some (saith [2739]Fracastorius) “in fury, but most in despair, sorrow, fear, and out of the anguish and vexation of their souls, offer violence to themselves:  for their life is unhappy and miserable.  They can take no rest in the night, nor sleep, or if they do slumber, fearful dreams astonish them.”  In the daytime they are affrighted still by some terrible object, and torn in pieces with suspicion, fear, sorrow, discontents, cares, shame, anguish, &amp;c. as so many wild horses, that they cannot be quiet an hour, a minute of time, but even against their wills they are intent, and still thinking of it, they cannot forget it, it grinds their souls day and night, they are perpetually tormented, a burden to themselves, as Job was, they can neither eat, drink or sleep.  Psal. cvii. 18.  “Their soul abhorreth all meat, and they are brought to death’s door, [2740]being bound in misery and iron:”  they [2741]curse their stars with Job, [2742]"and day</w:t>
      </w:r>
    </w:p>
    <w:p>
      <w:pPr>
        <w:keepNext w:val="on"/>
        <w:pageBreakBefore w:val="on"/>
        <w:widowControl w:val="on"/>
        <w:pBdr/>
        <w:spacing w:before="0" w:after="322" w:line="240" w:lineRule="auto"/>
        <w:ind w:left="0" w:right="0"/>
        <w:jc w:val="left"/>
        <w:outlineLvl w:val="0"/>
      </w:pPr>
      <w:r>
        <w:rPr>
          <w:b/>
          <w:color w:val="000000"/>
          <w:sz w:val="48"/>
          <w:szCs w:val="48"/>
        </w:rPr>
        <w:t xml:space="preserve">Page 362</w:t>
      </w:r>
    </w:p>
    <w:p>
      <w:pPr>
        <w:widowControl w:val="on"/>
        <w:pBdr/>
        <w:spacing w:before="240" w:after="240" w:line="240" w:lineRule="auto"/>
        <w:ind w:left="0" w:right="0"/>
        <w:jc w:val="left"/>
      </w:pPr>
      <w:r>
        <w:rPr>
          <w:color w:val="000000"/>
          <w:sz w:val="24"/>
          <w:szCs w:val="24"/>
        </w:rPr>
        <w:t xml:space="preserve">of their birth, and wish for death:”  for as Pineda and most interpreters hold, Job was even melancholy to despair, and almost [2743]madness itself; they murmur many times against the world, friends, allies, all mankind, even against God himself in the bitterness of their passion, [2744]_vivere nolunt, mori nesciunt_, live they will not, die they cannot.  And in the midst of these squalid, ugly, and such irksome days, they seek at last, finding no comfort, [2745]no remedy in this wretched life, to be eased of all by death. </w:t>
      </w:r>
      <w:r>
        <w:rPr>
          <w:i/>
          <w:color w:val="000000"/>
          <w:sz w:val="24"/>
          <w:szCs w:val="24"/>
        </w:rPr>
        <w:t xml:space="preserve">Omnia appetunt bonum</w:t>
      </w:r>
      <w:r>
        <w:rPr>
          <w:color w:val="000000"/>
          <w:sz w:val="24"/>
          <w:szCs w:val="24"/>
        </w:rPr>
        <w:t xml:space="preserve">, all creatures seek the best, and for their good as they hope, </w:t>
      </w:r>
      <w:r>
        <w:rPr>
          <w:i/>
          <w:color w:val="000000"/>
          <w:sz w:val="24"/>
          <w:szCs w:val="24"/>
        </w:rPr>
        <w:t xml:space="preserve">sub specie</w:t>
      </w:r>
      <w:r>
        <w:rPr>
          <w:color w:val="000000"/>
          <w:sz w:val="24"/>
          <w:szCs w:val="24"/>
        </w:rPr>
        <w:t xml:space="preserve">, in show at least, </w:t>
      </w:r>
      <w:r>
        <w:rPr>
          <w:i/>
          <w:color w:val="000000"/>
          <w:sz w:val="24"/>
          <w:szCs w:val="24"/>
        </w:rPr>
        <w:t xml:space="preserve">vel quia mori pulchrum putant</w:t>
      </w:r>
      <w:r>
        <w:rPr>
          <w:color w:val="000000"/>
          <w:sz w:val="24"/>
          <w:szCs w:val="24"/>
        </w:rPr>
        <w:t xml:space="preserve"> (saith [2746]Hippocrates) </w:t>
      </w:r>
      <w:r>
        <w:rPr>
          <w:i/>
          <w:color w:val="000000"/>
          <w:sz w:val="24"/>
          <w:szCs w:val="24"/>
        </w:rPr>
        <w:t xml:space="preserve">vel quia putant inde se majoribus malis liberari</w:t>
      </w:r>
      <w:r>
        <w:rPr>
          <w:color w:val="000000"/>
          <w:sz w:val="24"/>
          <w:szCs w:val="24"/>
        </w:rPr>
        <w:t xml:space="preserve">, to be freed as they wish.  Though many times, as Aesop’s fishes, they leap from the frying-pan into the fire itself, yet they hope to be eased by this means:  and therefore (saith Felix [2747]Platerus) “after many tedious days at last, either by drowning, hanging, or some such fearful end,” they precipitate or make away themselves:  “many lamentable examples are daily seen amongst us:”  </w:t>
      </w:r>
      <w:r>
        <w:rPr>
          <w:i/>
          <w:color w:val="000000"/>
          <w:sz w:val="24"/>
          <w:szCs w:val="24"/>
        </w:rPr>
        <w:t xml:space="preserve">alius ante, fores se laqueo suspendit</w:t>
      </w:r>
      <w:r>
        <w:rPr>
          <w:color w:val="000000"/>
          <w:sz w:val="24"/>
          <w:szCs w:val="24"/>
        </w:rPr>
        <w:t xml:space="preserve"> (as Seneca notes), </w:t>
      </w:r>
      <w:r>
        <w:rPr>
          <w:i/>
          <w:color w:val="000000"/>
          <w:sz w:val="24"/>
          <w:szCs w:val="24"/>
        </w:rPr>
        <w:t xml:space="preserve">alius se praecipitavit a tecto, ne dominum stomachantem audiret, alius ne reduceretur a fuga ferrum redegit in viscera</w:t>
      </w:r>
      <w:r>
        <w:rPr>
          <w:color w:val="000000"/>
          <w:sz w:val="24"/>
          <w:szCs w:val="24"/>
        </w:rPr>
        <w:t xml:space="preserve">, “one hangs himself before his own door,—­another throws himself from the house-top, to avoid his master’s anger,—­a third, to escape expulsion, plunges a dagger into his heart,”—­so many causes there are—­</w:t>
      </w:r>
      <w:r>
        <w:rPr>
          <w:i/>
          <w:color w:val="000000"/>
          <w:sz w:val="24"/>
          <w:szCs w:val="24"/>
        </w:rPr>
        <w:t xml:space="preserve">His amor exitio est, furor his</w:t>
      </w:r>
      <w:r>
        <w:rPr>
          <w:color w:val="000000"/>
          <w:sz w:val="24"/>
          <w:szCs w:val="24"/>
        </w:rPr>
        <w:t xml:space="preserve">—­love, grief, anger, madness, and shame, &amp;c.  ’Tis a common calamity, [2748]a fatal end to this disease, they are condemned to a violent death, by a jury of physicians, furiously disposed, carried headlong by their tyrannising wills, enforced by miseries, and there remains no more to such persons, if that heavenly Physician, by his assisting grace and mercy alone do not prevent, (for no human persuasion or art can help) but to be their own butchers, and execute themselves.  Socrates his </w:t>
      </w:r>
      <w:r>
        <w:rPr>
          <w:i/>
          <w:color w:val="000000"/>
          <w:sz w:val="24"/>
          <w:szCs w:val="24"/>
        </w:rPr>
        <w:t xml:space="preserve">cicuta</w:t>
      </w:r>
      <w:r>
        <w:rPr>
          <w:color w:val="000000"/>
          <w:sz w:val="24"/>
          <w:szCs w:val="24"/>
        </w:rPr>
        <w:t xml:space="preserve">, Lucretia’s dagger, Timon’s halter, are yet to be had; Cato’s knife, and Nero’s sword are left behind them, as so many fatal engines, bequeathed to posterity, and will be used to the world’s end, by such distressed souls:  so intolerable, insufferable, grievous, and violent is their pain, [2749]so unspeakable and continuate.  One day of grief is an hundred years, as Cardan observes:  ’Tis </w:t>
      </w:r>
      <w:r>
        <w:rPr>
          <w:i/>
          <w:color w:val="000000"/>
          <w:sz w:val="24"/>
          <w:szCs w:val="24"/>
        </w:rPr>
        <w:t xml:space="preserve">carnificina hominum, angor animi</w:t>
      </w:r>
      <w:r>
        <w:rPr>
          <w:color w:val="000000"/>
          <w:sz w:val="24"/>
          <w:szCs w:val="24"/>
        </w:rPr>
        <w:t xml:space="preserve">, as well saith Areteus, a plague of the soul, the cramp and convulsion of the soul, an epitome of hell; and if there be a hell upon earth, it is to be found in a melancholy man’s heart.</w:t>
      </w:r>
    </w:p>
    <w:p>
      <w:pPr>
        <w:widowControl w:val="on"/>
        <w:pBdr/>
        <w:spacing w:before="240" w:after="240" w:line="240" w:lineRule="auto"/>
        <w:ind w:left="0" w:right="0"/>
        <w:jc w:val="left"/>
      </w:pPr>
      <w:r>
        <w:rPr>
          <w:color w:val="000000"/>
          <w:sz w:val="24"/>
          <w:szCs w:val="24"/>
        </w:rPr>
        <w:t xml:space="preserve">       “For that deep torture may be call’d an hell,</w:t>
      </w:r>
      <w:r>
        <w:rPr>
          <w:color w:val="000000"/>
          <w:sz w:val="24"/>
          <w:szCs w:val="24"/>
        </w:rPr>
        <w:br/>
        <w:t xml:space="preserve">        When more is felt, than one hath power to tell.”</w:t>
      </w:r>
    </w:p>
    <w:p>
      <w:pPr>
        <w:widowControl w:val="on"/>
        <w:pBdr/>
        <w:spacing w:before="240" w:after="240" w:line="240" w:lineRule="auto"/>
        <w:ind w:left="0" w:right="0"/>
        <w:jc w:val="left"/>
      </w:pPr>
      <w:r>
        <w:rPr>
          <w:color w:val="000000"/>
          <w:sz w:val="24"/>
          <w:szCs w:val="24"/>
        </w:rPr>
        <w:t xml:space="preserve">Yea, that which scoffing Lucian said of the gout in jest, I may truly affirm of melancholy in earnest.</w:t>
      </w:r>
    </w:p>
    <w:p>
      <w:pPr>
        <w:keepNext w:val="on"/>
        <w:pageBreakBefore w:val="on"/>
        <w:widowControl w:val="on"/>
        <w:pBdr/>
        <w:spacing w:before="0" w:after="322" w:line="240" w:lineRule="auto"/>
        <w:ind w:left="0" w:right="0"/>
        <w:jc w:val="left"/>
        <w:outlineLvl w:val="0"/>
      </w:pPr>
      <w:r>
        <w:rPr>
          <w:b/>
          <w:color w:val="000000"/>
          <w:sz w:val="48"/>
          <w:szCs w:val="48"/>
        </w:rPr>
        <w:t xml:space="preserve">Page 363</w:t>
      </w:r>
    </w:p>
    <w:p>
      <w:pPr>
        <w:widowControl w:val="on"/>
        <w:pBdr/>
        <w:spacing w:before="240" w:after="240" w:line="240" w:lineRule="auto"/>
        <w:ind w:left="0" w:right="0"/>
        <w:jc w:val="left"/>
      </w:pPr>
      <w:r>
        <w:rPr>
          <w:color w:val="000000"/>
          <w:sz w:val="24"/>
          <w:szCs w:val="24"/>
        </w:rPr>
        <w:t xml:space="preserve">[2750] “O triste nomen! o diis odibile</w:t>
      </w:r>
      <w:r>
        <w:rPr>
          <w:color w:val="000000"/>
          <w:sz w:val="24"/>
          <w:szCs w:val="24"/>
        </w:rPr>
        <w:br/>
        <w:t xml:space="preserve">        Melancholia lacrymosa, Cocyti filia,</w:t>
      </w:r>
      <w:r>
        <w:rPr>
          <w:color w:val="000000"/>
          <w:sz w:val="24"/>
          <w:szCs w:val="24"/>
        </w:rPr>
        <w:br/>
        <w:t xml:space="preserve">        Tu Tartari specubus opacis edita</w:t>
      </w:r>
      <w:r>
        <w:rPr>
          <w:color w:val="000000"/>
          <w:sz w:val="24"/>
          <w:szCs w:val="24"/>
        </w:rPr>
        <w:br/>
        <w:t xml:space="preserve">        Erinnys, utero quam Megara suo tulit,</w:t>
      </w:r>
      <w:r>
        <w:rPr>
          <w:color w:val="000000"/>
          <w:sz w:val="24"/>
          <w:szCs w:val="24"/>
        </w:rPr>
        <w:br/>
        <w:t xml:space="preserve">        Et ab uberibus aluit, cuique parvidae</w:t>
      </w:r>
      <w:r>
        <w:rPr>
          <w:color w:val="000000"/>
          <w:sz w:val="24"/>
          <w:szCs w:val="24"/>
        </w:rPr>
        <w:br/>
        <w:t xml:space="preserve">        Amarulentum in os lac Alecto dedit,</w:t>
      </w:r>
      <w:r>
        <w:rPr>
          <w:color w:val="000000"/>
          <w:sz w:val="24"/>
          <w:szCs w:val="24"/>
        </w:rPr>
        <w:br/>
        <w:t xml:space="preserve">        Omnes abominabilem te daemones</w:t>
      </w:r>
      <w:r>
        <w:rPr>
          <w:color w:val="000000"/>
          <w:sz w:val="24"/>
          <w:szCs w:val="24"/>
        </w:rPr>
        <w:br/>
        <w:t xml:space="preserve">        Produxere in lucem, exitio mortalium. </w:t>
      </w:r>
      <w:r>
        <w:rPr>
          <w:i/>
          <w:color w:val="000000"/>
          <w:sz w:val="24"/>
          <w:szCs w:val="24"/>
        </w:rPr>
        <w:t xml:space="preserve">Et paulo post</w:t>
      </w:r>
      <w:r>
        <w:rPr>
          <w:color w:val="000000"/>
          <w:sz w:val="24"/>
          <w:szCs w:val="24"/>
        </w:rPr>
        <w:br/>
        <w:t xml:space="preserve">        Non Jupiter ferit tale telum fulminis,</w:t>
      </w:r>
      <w:r>
        <w:rPr>
          <w:color w:val="000000"/>
          <w:sz w:val="24"/>
          <w:szCs w:val="24"/>
        </w:rPr>
        <w:br/>
        <w:t xml:space="preserve">        Non ulla sic procella saevit aequoris,</w:t>
      </w:r>
      <w:r>
        <w:rPr>
          <w:color w:val="000000"/>
          <w:sz w:val="24"/>
          <w:szCs w:val="24"/>
        </w:rPr>
        <w:br/>
        <w:t xml:space="preserve">        Non impetuosi tanta vis est turbinis. </w:t>
      </w:r>
      <w:r>
        <w:rPr>
          <w:color w:val="000000"/>
          <w:sz w:val="24"/>
          <w:szCs w:val="24"/>
        </w:rPr>
        <w:br/>
        <w:t xml:space="preserve">        An asperos sustineo morsus Cerberi? </w:t>
      </w:r>
      <w:r>
        <w:rPr>
          <w:color w:val="000000"/>
          <w:sz w:val="24"/>
          <w:szCs w:val="24"/>
        </w:rPr>
        <w:br/>
        <w:t xml:space="preserve">        Num virus Echidnae membra mea depascitur? </w:t>
      </w:r>
      <w:r>
        <w:rPr>
          <w:color w:val="000000"/>
          <w:sz w:val="24"/>
          <w:szCs w:val="24"/>
        </w:rPr>
        <w:br/>
        <w:t xml:space="preserve">        Aut tunica sanie tincta Nessi sanguinis? </w:t>
      </w:r>
      <w:r>
        <w:rPr>
          <w:color w:val="000000"/>
          <w:sz w:val="24"/>
          <w:szCs w:val="24"/>
        </w:rPr>
        <w:br/>
        <w:t xml:space="preserve">        Illacrymabile et immedicabile malum hoc.”</w:t>
      </w:r>
    </w:p>
    <w:p>
      <w:pPr>
        <w:widowControl w:val="on"/>
        <w:pBdr/>
        <w:spacing w:before="240" w:after="240" w:line="240" w:lineRule="auto"/>
        <w:ind w:left="0" w:right="0"/>
        <w:jc w:val="left"/>
      </w:pPr>
      <w:r>
        <w:rPr>
          <w:color w:val="000000"/>
          <w:sz w:val="24"/>
          <w:szCs w:val="24"/>
        </w:rPr>
        <w:t xml:space="preserve">       “O sad and odious name! a name so fell,</w:t>
      </w:r>
      <w:r>
        <w:rPr>
          <w:color w:val="000000"/>
          <w:sz w:val="24"/>
          <w:szCs w:val="24"/>
        </w:rPr>
        <w:br/>
        <w:t xml:space="preserve">        Is this of melancholy, brat of hell. </w:t>
      </w:r>
      <w:r>
        <w:rPr>
          <w:color w:val="000000"/>
          <w:sz w:val="24"/>
          <w:szCs w:val="24"/>
        </w:rPr>
        <w:br/>
        <w:t xml:space="preserve">        There born in hellish darkness doth it dwell,</w:t>
      </w:r>
      <w:r>
        <w:rPr>
          <w:color w:val="000000"/>
          <w:sz w:val="24"/>
          <w:szCs w:val="24"/>
        </w:rPr>
        <w:br/>
        <w:t xml:space="preserve">        The Furies brought it up, Megara’s teat,</w:t>
      </w:r>
      <w:r>
        <w:rPr>
          <w:color w:val="000000"/>
          <w:sz w:val="24"/>
          <w:szCs w:val="24"/>
        </w:rPr>
        <w:br/>
        <w:t xml:space="preserve">        Alecto gave it bitter milk to eat. </w:t>
      </w:r>
      <w:r>
        <w:rPr>
          <w:color w:val="000000"/>
          <w:sz w:val="24"/>
          <w:szCs w:val="24"/>
        </w:rPr>
        <w:br/>
        <w:t xml:space="preserve">        And all conspir’d a bane to mortal men,</w:t>
      </w:r>
      <w:r>
        <w:rPr>
          <w:color w:val="000000"/>
          <w:sz w:val="24"/>
          <w:szCs w:val="24"/>
        </w:rPr>
        <w:br/>
        <w:t xml:space="preserve">        To bring this devil out of that black den. </w:t>
      </w:r>
      <w:r>
        <w:rPr>
          <w:color w:val="000000"/>
          <w:sz w:val="24"/>
          <w:szCs w:val="24"/>
        </w:rPr>
        <w:br/>
        <w:t xml:space="preserve">        Jupiter’s thunderbolt, not storm at sea,</w:t>
      </w:r>
      <w:r>
        <w:rPr>
          <w:color w:val="000000"/>
          <w:sz w:val="24"/>
          <w:szCs w:val="24"/>
        </w:rPr>
        <w:br/>
        <w:t xml:space="preserve">        Nor whirlwind doth our hearts so much dismay. </w:t>
      </w:r>
      <w:r>
        <w:rPr>
          <w:color w:val="000000"/>
          <w:sz w:val="24"/>
          <w:szCs w:val="24"/>
        </w:rPr>
        <w:br/>
        <w:t xml:space="preserve">        What? am I bit by that fierce Cerberus? </w:t>
      </w:r>
      <w:r>
        <w:rPr>
          <w:color w:val="000000"/>
          <w:sz w:val="24"/>
          <w:szCs w:val="24"/>
        </w:rPr>
        <w:br/>
        <w:t xml:space="preserve">        Or stung by [2751]serpent so pestiferous? </w:t>
      </w:r>
      <w:r>
        <w:rPr>
          <w:color w:val="000000"/>
          <w:sz w:val="24"/>
          <w:szCs w:val="24"/>
        </w:rPr>
        <w:br/>
        <w:t xml:space="preserve">        Or put on shirt that’s dipt in Nessus’ blood? </w:t>
      </w:r>
      <w:r>
        <w:rPr>
          <w:color w:val="000000"/>
          <w:sz w:val="24"/>
          <w:szCs w:val="24"/>
        </w:rPr>
        <w:br/>
        <w:t xml:space="preserve">        My pain’s past cure; physic can do no good.”</w:t>
      </w:r>
    </w:p>
    <w:p>
      <w:pPr>
        <w:widowControl w:val="on"/>
        <w:pBdr/>
        <w:spacing w:before="240" w:after="240" w:line="240" w:lineRule="auto"/>
        <w:ind w:left="0" w:right="0"/>
        <w:jc w:val="left"/>
      </w:pPr>
      <w:r>
        <w:rPr>
          <w:color w:val="000000"/>
          <w:sz w:val="24"/>
          <w:szCs w:val="24"/>
        </w:rPr>
        <w:t xml:space="preserve">No torture of body like unto it, </w:t>
      </w:r>
      <w:r>
        <w:rPr>
          <w:i/>
          <w:color w:val="000000"/>
          <w:sz w:val="24"/>
          <w:szCs w:val="24"/>
        </w:rPr>
        <w:t xml:space="preserve">Siculi non invenere tyranni majus tormentum</w:t>
      </w:r>
      <w:r>
        <w:rPr>
          <w:color w:val="000000"/>
          <w:sz w:val="24"/>
          <w:szCs w:val="24"/>
        </w:rPr>
        <w:t xml:space="preserve">, no strappadoes, hot irons, Phalaris’ bulls,</w:t>
      </w:r>
    </w:p>
    <w:p>
      <w:pPr>
        <w:widowControl w:val="on"/>
        <w:pBdr/>
        <w:spacing w:before="240" w:after="240" w:line="240" w:lineRule="auto"/>
        <w:ind w:left="0" w:right="0"/>
        <w:jc w:val="left"/>
      </w:pPr>
      <w:r>
        <w:rPr>
          <w:color w:val="000000"/>
          <w:sz w:val="24"/>
          <w:szCs w:val="24"/>
        </w:rPr>
        <w:t xml:space="preserve">[2752] “Nec ira deum tantum, nec tela, nec hostis,</w:t>
      </w:r>
      <w:r>
        <w:rPr>
          <w:color w:val="000000"/>
          <w:sz w:val="24"/>
          <w:szCs w:val="24"/>
        </w:rPr>
        <w:br/>
        <w:t xml:space="preserve">        Quantum sola noces animis illapsa.”</w:t>
      </w:r>
    </w:p>
    <w:p>
      <w:pPr>
        <w:widowControl w:val="on"/>
        <w:pBdr/>
        <w:spacing w:before="240" w:after="240" w:line="240" w:lineRule="auto"/>
        <w:ind w:left="0" w:right="0"/>
        <w:jc w:val="left"/>
      </w:pPr>
      <w:r>
        <w:rPr>
          <w:color w:val="000000"/>
          <w:sz w:val="24"/>
          <w:szCs w:val="24"/>
        </w:rPr>
        <w:t xml:space="preserve">       “Jove’s wrath, nor devils can</w:t>
      </w:r>
      <w:r>
        <w:rPr>
          <w:color w:val="000000"/>
          <w:sz w:val="24"/>
          <w:szCs w:val="24"/>
        </w:rPr>
        <w:br/>
        <w:t xml:space="preserve">        Do so much harm to th’ soul of man.”</w:t>
      </w:r>
    </w:p>
    <w:p>
      <w:pPr>
        <w:widowControl w:val="on"/>
        <w:pBdr/>
        <w:spacing w:before="240" w:after="240" w:line="240" w:lineRule="auto"/>
        <w:ind w:left="0" w:right="0"/>
        <w:jc w:val="left"/>
      </w:pPr>
      <w:r>
        <w:rPr>
          <w:color w:val="000000"/>
          <w:sz w:val="24"/>
          <w:szCs w:val="24"/>
        </w:rPr>
        <w:t xml:space="preserve">All fears, griefs, suspicions, discontents, imbonites, insuavities are swallowed up, and drowned in this Euripus, this Irish sea, this ocean of misery, as so many small brooks; ’tis </w:t>
      </w:r>
      <w:r>
        <w:rPr>
          <w:i/>
          <w:color w:val="000000"/>
          <w:sz w:val="24"/>
          <w:szCs w:val="24"/>
        </w:rPr>
        <w:t xml:space="preserve">coagulum omnium aerumnarum</w:t>
      </w:r>
      <w:r>
        <w:rPr>
          <w:color w:val="000000"/>
          <w:sz w:val="24"/>
          <w:szCs w:val="24"/>
        </w:rPr>
        <w:t xml:space="preserve">:  which [2753]Ammianus applied to his distressed Palladins.  I say of our melancholy man, he is the cream of human adversity, the [2754] quintessence, and upshot; all other diseases whatsoever, are but flea-bitings to melancholy in extent:  ’Tis the pith of them all, [2755] </w:t>
      </w:r>
      <w:r>
        <w:rPr>
          <w:i/>
          <w:color w:val="000000"/>
          <w:sz w:val="24"/>
          <w:szCs w:val="24"/>
        </w:rPr>
        <w:t xml:space="preserve">Hospitium est calamitatis; quid verbis opus est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“Quamcunque malam rem quaeris, illic reperies:” </w:t>
      </w:r>
    </w:p>
    <w:p>
      <w:pPr>
        <w:widowControl w:val="on"/>
        <w:pBdr/>
        <w:spacing w:before="240" w:after="240" w:line="240" w:lineRule="auto"/>
        <w:ind w:left="0" w:right="0"/>
        <w:jc w:val="left"/>
      </w:pPr>
      <w:r>
        <w:rPr>
          <w:color w:val="000000"/>
          <w:sz w:val="24"/>
          <w:szCs w:val="24"/>
        </w:rPr>
        <w:t xml:space="preserve">       “What need more words? ’tis calamities inn,</w:t>
      </w:r>
      <w:r>
        <w:rPr>
          <w:color w:val="000000"/>
          <w:sz w:val="24"/>
          <w:szCs w:val="24"/>
        </w:rPr>
        <w:br/>
        <w:t xml:space="preserve">        Where seek for any mischief, ’tis within;”</w:t>
      </w:r>
    </w:p>
    <w:p>
      <w:pPr>
        <w:widowControl w:val="on"/>
        <w:pBdr/>
        <w:spacing w:before="240" w:after="240" w:line="240" w:lineRule="auto"/>
        <w:ind w:left="0" w:right="0"/>
        <w:jc w:val="left"/>
      </w:pPr>
      <w:r>
        <w:rPr>
          <w:color w:val="000000"/>
          <w:sz w:val="24"/>
          <w:szCs w:val="24"/>
        </w:rPr>
        <w:t xml:space="preserve">and a melancholy man is that true Prometheus, which is bound to Caucasus; the true Titius, whose bowels are still by a vulture devoured (as poets feign) for so doth [2756]Lilius Geraldus interpret it, of anxieties, and those griping cares, and so ought it to be understood.  In all other maladies, we seek for help, if a leg or an arm ache, through any distemperature or wound, or that we have an ordinary disease, above all things</w:t>
      </w:r>
    </w:p>
    <w:p>
      <w:pPr>
        <w:keepNext w:val="on"/>
        <w:pageBreakBefore w:val="on"/>
        <w:widowControl w:val="on"/>
        <w:pBdr/>
        <w:spacing w:before="0" w:after="322" w:line="240" w:lineRule="auto"/>
        <w:ind w:left="0" w:right="0"/>
        <w:jc w:val="left"/>
        <w:outlineLvl w:val="0"/>
      </w:pPr>
      <w:r>
        <w:rPr>
          <w:b/>
          <w:color w:val="000000"/>
          <w:sz w:val="48"/>
          <w:szCs w:val="48"/>
        </w:rPr>
        <w:t xml:space="preserve">Page 364</w:t>
      </w:r>
    </w:p>
    <w:p>
      <w:pPr>
        <w:widowControl w:val="on"/>
        <w:pBdr/>
        <w:spacing w:before="240" w:after="240" w:line="240" w:lineRule="auto"/>
        <w:ind w:left="0" w:right="0"/>
        <w:jc w:val="left"/>
      </w:pPr>
      <w:r>
        <w:rPr>
          <w:color w:val="000000"/>
          <w:sz w:val="24"/>
          <w:szCs w:val="24"/>
        </w:rPr>
        <w:t xml:space="preserve">whatsoever, we desire help and health, a present recovery, if by any means possible it may be procured; we will freely part with all our other fortunes, substance, endure any misery, drink bitter potions, swallow those distasteful pills, suffer our joints to be seared, to be cut off, anything for future health:  so sweet, so dear, so precious above all other things in this world is life:  ’tis that we chiefly desire, long life and happy days, [2757]_multos da Jupiter annos_, increase of years all men wish; but to a melancholy man, nothing so tedious, nothing so odious; that which they so carefully seek to preserve [2758]he abhors, he alone; so intolerable are his pains; some make a question, </w:t>
      </w:r>
      <w:r>
        <w:rPr>
          <w:i/>
          <w:color w:val="000000"/>
          <w:sz w:val="24"/>
          <w:szCs w:val="24"/>
        </w:rPr>
        <w:t xml:space="preserve">graviores morbi corporis an animi</w:t>
      </w:r>
      <w:r>
        <w:rPr>
          <w:color w:val="000000"/>
          <w:sz w:val="24"/>
          <w:szCs w:val="24"/>
        </w:rPr>
        <w:t xml:space="preserve">, whether the diseases of the body or mind be more grievous, but there is no comparison, no doubt to be made of it, </w:t>
      </w:r>
      <w:r>
        <w:rPr>
          <w:i/>
          <w:color w:val="000000"/>
          <w:sz w:val="24"/>
          <w:szCs w:val="24"/>
        </w:rPr>
        <w:t xml:space="preserve">multo enim saevior longeque est atrocior animi, quam corporis cruciatus</w:t>
      </w:r>
      <w:r>
        <w:rPr>
          <w:color w:val="000000"/>
          <w:sz w:val="24"/>
          <w:szCs w:val="24"/>
        </w:rPr>
        <w:t xml:space="preserve"> (Lem. </w:t>
      </w:r>
      <w:r>
        <w:rPr>
          <w:i/>
          <w:color w:val="000000"/>
          <w:sz w:val="24"/>
          <w:szCs w:val="24"/>
        </w:rPr>
        <w:t xml:space="preserve">l. 1. c. 12.</w:t>
      </w:r>
      <w:r>
        <w:rPr>
          <w:color w:val="000000"/>
          <w:sz w:val="24"/>
          <w:szCs w:val="24"/>
        </w:rPr>
        <w:t xml:space="preserve">) the diseases of the mind are far more grievous.—­</w:t>
      </w:r>
      <w:r>
        <w:rPr>
          <w:i/>
          <w:color w:val="000000"/>
          <w:sz w:val="24"/>
          <w:szCs w:val="24"/>
        </w:rPr>
        <w:t xml:space="preserve">Totum hic pro vulnere corpus</w:t>
      </w:r>
      <w:r>
        <w:rPr>
          <w:color w:val="000000"/>
          <w:sz w:val="24"/>
          <w:szCs w:val="24"/>
        </w:rPr>
        <w:t xml:space="preserve">, body and soul is misaffected here, but the soul especially.  So Cardan testifies </w:t>
      </w:r>
      <w:r>
        <w:rPr>
          <w:i/>
          <w:color w:val="000000"/>
          <w:sz w:val="24"/>
          <w:szCs w:val="24"/>
        </w:rPr>
        <w:t xml:space="preserve">de rerum var. lib. 8. 40.</w:t>
      </w:r>
      <w:r>
        <w:rPr>
          <w:color w:val="000000"/>
          <w:sz w:val="24"/>
          <w:szCs w:val="24"/>
        </w:rPr>
        <w:t xml:space="preserve"> [2759]Maximus Tyrius a Platonist, and Plutarch, have made just volumes to prove it. [2760]_Dies adimit aegritudinem hominibus_, in other diseases there is some hope likely, but these unhappy men are born to misery, past all hope of recovery, incurably sick, the longer they live the worse they are, and death alone must ease them.</w:t>
      </w:r>
    </w:p>
    <w:p>
      <w:pPr>
        <w:widowControl w:val="on"/>
        <w:pBdr/>
        <w:spacing w:before="240" w:after="240" w:line="240" w:lineRule="auto"/>
        <w:ind w:left="0" w:right="0"/>
        <w:jc w:val="left"/>
      </w:pPr>
      <w:r>
        <w:rPr>
          <w:color w:val="000000"/>
          <w:sz w:val="24"/>
          <w:szCs w:val="24"/>
        </w:rPr>
        <w:t xml:space="preserve">Another doubt is made by some philosophers, whether it be lawful for a man in such extremity of pain and grief, to make away himself:  and how these men that so do are to be censured.  The Platonists approve of it, that it is lawful in such cases, and upon a necessity; Plotinus </w:t>
      </w:r>
      <w:r>
        <w:rPr>
          <w:i/>
          <w:color w:val="000000"/>
          <w:sz w:val="24"/>
          <w:szCs w:val="24"/>
        </w:rPr>
        <w:t xml:space="preserve">l. de beatitud. c. 7.</w:t>
      </w:r>
      <w:r>
        <w:rPr>
          <w:color w:val="000000"/>
          <w:sz w:val="24"/>
          <w:szCs w:val="24"/>
        </w:rPr>
        <w:t xml:space="preserve"> and Socrates himself defends it, in Plato’s Phaedon, “if any man labour of an incurable disease, he may despatch himself, if it be to his good.”  Epicurus and his followers, the cynics and stoics in general affirm it, Epictetus and [2761]Seneca amongst the rest, </w:t>
      </w:r>
      <w:r>
        <w:rPr>
          <w:i/>
          <w:color w:val="000000"/>
          <w:sz w:val="24"/>
          <w:szCs w:val="24"/>
        </w:rPr>
        <w:t xml:space="preserve">quamcunque veram esse viam ad libertatem</w:t>
      </w:r>
      <w:r>
        <w:rPr>
          <w:color w:val="000000"/>
          <w:sz w:val="24"/>
          <w:szCs w:val="24"/>
        </w:rPr>
        <w:t xml:space="preserve">, any way is allowable that leads to liberty, [2762]"let us give God thanks, that no man is compelled to live against his will;” [2763] </w:t>
      </w:r>
      <w:r>
        <w:rPr>
          <w:i/>
          <w:color w:val="000000"/>
          <w:sz w:val="24"/>
          <w:szCs w:val="24"/>
        </w:rPr>
        <w:t xml:space="preserve">quid ad hominem claustra, career, custodia? liberum ostium habet</w:t>
      </w:r>
      <w:r>
        <w:rPr>
          <w:color w:val="000000"/>
          <w:sz w:val="24"/>
          <w:szCs w:val="24"/>
        </w:rPr>
        <w:t xml:space="preserve">, death is always ready and at hand. </w:t>
      </w:r>
      <w:r>
        <w:rPr>
          <w:i/>
          <w:color w:val="000000"/>
          <w:sz w:val="24"/>
          <w:szCs w:val="24"/>
        </w:rPr>
        <w:t xml:space="preserve">Vides illum praecipitem locum, illud flumen</w:t>
      </w:r>
      <w:r>
        <w:rPr>
          <w:color w:val="000000"/>
          <w:sz w:val="24"/>
          <w:szCs w:val="24"/>
        </w:rPr>
        <w:t xml:space="preserve">, dost thou see that steep place, that river, that pit, that tree, there’s liberty at hand, </w:t>
      </w:r>
      <w:r>
        <w:rPr>
          <w:i/>
          <w:color w:val="000000"/>
          <w:sz w:val="24"/>
          <w:szCs w:val="24"/>
        </w:rPr>
        <w:t xml:space="preserve">effugia servitutis et doloris sunt</w:t>
      </w:r>
      <w:r>
        <w:rPr>
          <w:color w:val="000000"/>
          <w:sz w:val="24"/>
          <w:szCs w:val="24"/>
        </w:rPr>
        <w:t xml:space="preserve">, as that Laconian lad cast himself headlong (</w:t>
      </w:r>
      <w:r>
        <w:rPr>
          <w:i/>
          <w:color w:val="000000"/>
          <w:sz w:val="24"/>
          <w:szCs w:val="24"/>
        </w:rPr>
        <w:t xml:space="preserve">non serviam aiebat puer</w:t>
      </w:r>
      <w:r>
        <w:rPr>
          <w:color w:val="000000"/>
          <w:sz w:val="24"/>
          <w:szCs w:val="24"/>
        </w:rPr>
        <w:t xml:space="preserve">) to be freed of his misery:  every vein in thy body, if these be </w:t>
      </w:r>
      <w:r>
        <w:rPr>
          <w:i/>
          <w:color w:val="000000"/>
          <w:sz w:val="24"/>
          <w:szCs w:val="24"/>
        </w:rPr>
        <w:t xml:space="preserve">nimis operosi exitus</w:t>
      </w:r>
      <w:r>
        <w:rPr>
          <w:color w:val="000000"/>
          <w:sz w:val="24"/>
          <w:szCs w:val="24"/>
        </w:rPr>
        <w:t xml:space="preserve">, will set thee free, </w:t>
      </w:r>
      <w:r>
        <w:rPr>
          <w:i/>
          <w:color w:val="000000"/>
          <w:sz w:val="24"/>
          <w:szCs w:val="24"/>
        </w:rPr>
        <w:t xml:space="preserve">quid tua refert finem facias an accipias</w:t>
      </w:r>
      <w:r>
        <w:rPr>
          <w:color w:val="000000"/>
          <w:sz w:val="24"/>
          <w:szCs w:val="24"/>
        </w:rPr>
        <w:t xml:space="preserve">? there’s no necessity for a man to live in misery. </w:t>
      </w:r>
      <w:r>
        <w:rPr>
          <w:i/>
          <w:color w:val="000000"/>
          <w:sz w:val="24"/>
          <w:szCs w:val="24"/>
        </w:rPr>
        <w:t xml:space="preserve">Malum est necessitati vivere; sed in necessitate vivere, necessitas nulla est.  Ignavus qui sine causa moritur, et stultus qui cum dolore vivit</w:t>
      </w:r>
      <w:r>
        <w:rPr>
          <w:color w:val="000000"/>
          <w:sz w:val="24"/>
          <w:szCs w:val="24"/>
        </w:rPr>
        <w:t xml:space="preserve">. </w:t>
      </w:r>
      <w:r>
        <w:rPr>
          <w:i/>
          <w:color w:val="000000"/>
          <w:sz w:val="24"/>
          <w:szCs w:val="24"/>
        </w:rPr>
        <w:t xml:space="preserve">Idem</w:t>
      </w:r>
    </w:p>
    <w:p>
      <w:pPr>
        <w:keepNext w:val="on"/>
        <w:pageBreakBefore w:val="on"/>
        <w:widowControl w:val="on"/>
        <w:pBdr/>
        <w:spacing w:before="0" w:after="322" w:line="240" w:lineRule="auto"/>
        <w:ind w:left="0" w:right="0"/>
        <w:jc w:val="left"/>
        <w:outlineLvl w:val="0"/>
      </w:pPr>
      <w:r>
        <w:rPr>
          <w:b/>
          <w:i/>
          <w:color w:val="000000"/>
          <w:sz w:val="48"/>
          <w:szCs w:val="48"/>
        </w:rPr>
        <w:t xml:space="preserve">Page 365</w:t>
      </w:r>
    </w:p>
    <w:p>
      <w:pPr>
        <w:widowControl w:val="on"/>
        <w:pBdr/>
        <w:spacing w:before="240" w:after="240" w:line="240" w:lineRule="auto"/>
        <w:ind w:left="0" w:right="0"/>
        <w:jc w:val="left"/>
      </w:pPr>
      <w:r>
        <w:rPr>
          <w:i/>
          <w:color w:val="000000"/>
          <w:sz w:val="24"/>
          <w:szCs w:val="24"/>
        </w:rPr>
        <w:t xml:space="preserve">epi. 58.</w:t>
      </w:r>
      <w:r>
        <w:rPr>
          <w:color w:val="000000"/>
          <w:sz w:val="24"/>
          <w:szCs w:val="24"/>
        </w:rPr>
        <w:t xml:space="preserve"> Wherefore hath our mother the earth brought out poisons, saith [2764]Pliny, in so great a quantity, but that men in distress might make away themselves? which kings of old had ever in a readiness, </w:t>
      </w:r>
      <w:r>
        <w:rPr>
          <w:i/>
          <w:color w:val="000000"/>
          <w:sz w:val="24"/>
          <w:szCs w:val="24"/>
        </w:rPr>
        <w:t xml:space="preserve">ad incerta fortunae venenum sub custode promptum</w:t>
      </w:r>
      <w:r>
        <w:rPr>
          <w:color w:val="000000"/>
          <w:sz w:val="24"/>
          <w:szCs w:val="24"/>
        </w:rPr>
        <w:t xml:space="preserve">, Livy writes, and executioners always at hand.  Speusippes being sick was met by Diogenes, and carried on his slaves’ shoulders, he made his moan to the philosopher; but I pity thee not, quoth Diogenes, </w:t>
      </w:r>
      <w:r>
        <w:rPr>
          <w:i/>
          <w:color w:val="000000"/>
          <w:sz w:val="24"/>
          <w:szCs w:val="24"/>
        </w:rPr>
        <w:t xml:space="preserve">qui cum talis vivere sustines</w:t>
      </w:r>
      <w:r>
        <w:rPr>
          <w:color w:val="000000"/>
          <w:sz w:val="24"/>
          <w:szCs w:val="24"/>
        </w:rPr>
        <w:t xml:space="preserve">, thou mayst be freed when thou wilt, meaning by death. [2765]Seneca therefore commends Cato, Dido, and Lucretia, for their generous courage in so doing, and others that voluntarily die, to avoid a greater mischief, to free themselves from misery, to save their honour, or vindicate their good name, as Cleopatra did, as Sophonisba, Syphax’s wife did, Hannibal did, as Junius Brutus, as Vibius Virus, and those Campanian senators in Livy (</w:t>
      </w:r>
      <w:r>
        <w:rPr>
          <w:i/>
          <w:color w:val="000000"/>
          <w:sz w:val="24"/>
          <w:szCs w:val="24"/>
        </w:rPr>
        <w:t xml:space="preserve">Dec. 3. lib. 6.</w:t>
      </w:r>
      <w:r>
        <w:rPr>
          <w:color w:val="000000"/>
          <w:sz w:val="24"/>
          <w:szCs w:val="24"/>
        </w:rPr>
        <w:t xml:space="preserve">) to escape the Roman tyranny, that poisoned themselves.  Themistocles drank bull’s blood, rather than he would fight against his country, and Demosthenes chose rather to drink poison, Publius Crassi </w:t>
      </w:r>
      <w:r>
        <w:rPr>
          <w:i/>
          <w:color w:val="000000"/>
          <w:sz w:val="24"/>
          <w:szCs w:val="24"/>
        </w:rPr>
        <w:t xml:space="preserve">filius</w:t>
      </w:r>
      <w:r>
        <w:rPr>
          <w:color w:val="000000"/>
          <w:sz w:val="24"/>
          <w:szCs w:val="24"/>
        </w:rPr>
        <w:t xml:space="preserve">, Censorius and Plancus, those heroical Romans to make away themselves, than to fall into their enemies’ hands.  How many myriads besides in all ages might I remember, </w:t>
      </w:r>
      <w:r>
        <w:rPr>
          <w:i/>
          <w:color w:val="000000"/>
          <w:sz w:val="24"/>
          <w:szCs w:val="24"/>
        </w:rPr>
        <w:t xml:space="preserve">qui sibi lethum Insontes pepperere manu</w:t>
      </w:r>
      <w:r>
        <w:rPr>
          <w:color w:val="000000"/>
          <w:sz w:val="24"/>
          <w:szCs w:val="24"/>
        </w:rPr>
        <w:t xml:space="preserve">, &amp;c. [2766]Rhasis in the Maccabees is magnified for it, Samson’s death approved.  So did Saul and Jonas sin, and many worthy men and women, </w:t>
      </w:r>
      <w:r>
        <w:rPr>
          <w:i/>
          <w:color w:val="000000"/>
          <w:sz w:val="24"/>
          <w:szCs w:val="24"/>
        </w:rPr>
        <w:t xml:space="preserve">quorum memoria celebratur in Ecclesia</w:t>
      </w:r>
      <w:r>
        <w:rPr>
          <w:color w:val="000000"/>
          <w:sz w:val="24"/>
          <w:szCs w:val="24"/>
        </w:rPr>
        <w:t xml:space="preserve">, saith [2767]Leminchus, for killing themselves to save their chastity and honour, when Rome was taken, as Austin instances, </w:t>
      </w:r>
      <w:r>
        <w:rPr>
          <w:i/>
          <w:color w:val="000000"/>
          <w:sz w:val="24"/>
          <w:szCs w:val="24"/>
        </w:rPr>
        <w:t xml:space="preserve">l. 1. de Civit.  Dei, cap. 16.</w:t>
      </w:r>
      <w:r>
        <w:rPr>
          <w:color w:val="000000"/>
          <w:sz w:val="24"/>
          <w:szCs w:val="24"/>
        </w:rPr>
        <w:t xml:space="preserve"> Jerome vindicateth the same in </w:t>
      </w:r>
      <w:r>
        <w:rPr>
          <w:i/>
          <w:color w:val="000000"/>
          <w:sz w:val="24"/>
          <w:szCs w:val="24"/>
        </w:rPr>
        <w:t xml:space="preserve">Ionam</w:t>
      </w:r>
      <w:r>
        <w:rPr>
          <w:color w:val="000000"/>
          <w:sz w:val="24"/>
          <w:szCs w:val="24"/>
        </w:rPr>
        <w:t xml:space="preserve"> and Ambrose, </w:t>
      </w:r>
      <w:r>
        <w:rPr>
          <w:i/>
          <w:color w:val="000000"/>
          <w:sz w:val="24"/>
          <w:szCs w:val="24"/>
        </w:rPr>
        <w:t xml:space="preserve">l. 3. de virginitate</w:t>
      </w:r>
      <w:r>
        <w:rPr>
          <w:color w:val="000000"/>
          <w:sz w:val="24"/>
          <w:szCs w:val="24"/>
        </w:rPr>
        <w:t xml:space="preserve"> commendeth Pelagia for so doing.  Eusebius, </w:t>
      </w:r>
      <w:r>
        <w:rPr>
          <w:i/>
          <w:color w:val="000000"/>
          <w:sz w:val="24"/>
          <w:szCs w:val="24"/>
        </w:rPr>
        <w:t xml:space="preserve">lib. 8. cap. 15.</w:t>
      </w:r>
      <w:r>
        <w:rPr>
          <w:color w:val="000000"/>
          <w:sz w:val="24"/>
          <w:szCs w:val="24"/>
        </w:rPr>
        <w:t xml:space="preserve"> admires a Roman matron for the same fact to save herself from the lust of Maxentius the Tyrant.  Adelhelmus, abbot of Malmesbury, calls them </w:t>
      </w:r>
      <w:r>
        <w:rPr>
          <w:i/>
          <w:color w:val="000000"/>
          <w:sz w:val="24"/>
          <w:szCs w:val="24"/>
        </w:rPr>
        <w:t xml:space="preserve">Beatas virgines quae sic</w:t>
      </w:r>
      <w:r>
        <w:rPr>
          <w:color w:val="000000"/>
          <w:sz w:val="24"/>
          <w:szCs w:val="24"/>
        </w:rPr>
        <w:t xml:space="preserve">, &amp;c.  Titus Pomponius Atticus, that wise, discreet, renowned Roman senator, Tully’s dear friend, when he had been long sick, as he supposed, of an incurable disease, </w:t>
      </w:r>
      <w:r>
        <w:rPr>
          <w:i/>
          <w:color w:val="000000"/>
          <w:sz w:val="24"/>
          <w:szCs w:val="24"/>
        </w:rPr>
        <w:t xml:space="preserve">vitamque produceret ad augendos dolores, sine spe salutis</w:t>
      </w:r>
      <w:r>
        <w:rPr>
          <w:color w:val="000000"/>
          <w:sz w:val="24"/>
          <w:szCs w:val="24"/>
        </w:rPr>
        <w:t xml:space="preserve">, was resolved voluntarily by famine to despatch himself to be rid of his pain; and when as Agrippa, and the rest of his weeping friends earnestly besought him, </w:t>
      </w:r>
      <w:r>
        <w:rPr>
          <w:i/>
          <w:color w:val="000000"/>
          <w:sz w:val="24"/>
          <w:szCs w:val="24"/>
        </w:rPr>
        <w:t xml:space="preserve">osculantes obsecrarent ne id quod natura cogeret, ipse acceleraret</w:t>
      </w:r>
      <w:r>
        <w:rPr>
          <w:color w:val="000000"/>
          <w:sz w:val="24"/>
          <w:szCs w:val="24"/>
        </w:rPr>
        <w:t xml:space="preserve">, not to offer violence to himself, “with a settled resolution he desired again they would approve of his good intent, and not seek to dehort him from it:”  and so constantly died, </w:t>
      </w:r>
      <w:r>
        <w:rPr>
          <w:i/>
          <w:color w:val="000000"/>
          <w:sz w:val="24"/>
          <w:szCs w:val="24"/>
        </w:rPr>
        <w:t xml:space="preserve">precesque eorum taciturna sua obstinatione depressit</w:t>
      </w:r>
      <w:r>
        <w:rPr>
          <w:color w:val="000000"/>
          <w:sz w:val="24"/>
          <w:szCs w:val="24"/>
        </w:rPr>
        <w:t xml:space="preserve">.  Even so did Corellius Rufus, another grave senator, by the relation of Plinius Secundus, </w:t>
      </w:r>
      <w:r>
        <w:rPr>
          <w:i/>
          <w:color w:val="000000"/>
          <w:sz w:val="24"/>
          <w:szCs w:val="24"/>
        </w:rPr>
        <w:t xml:space="preserve">epist. lib. 1. epist. 12.</w:t>
      </w:r>
      <w:r>
        <w:rPr>
          <w:color w:val="000000"/>
          <w:sz w:val="24"/>
          <w:szCs w:val="24"/>
        </w:rPr>
        <w:t xml:space="preserve"> famish himself to death; </w:t>
      </w:r>
      <w:r>
        <w:rPr>
          <w:i/>
          <w:color w:val="000000"/>
          <w:sz w:val="24"/>
          <w:szCs w:val="24"/>
        </w:rPr>
        <w:t xml:space="preserve">pedibus correptus cum incredibiles cruciatus et indignissima tormenta pateretur, a cibis</w:t>
      </w:r>
    </w:p>
    <w:p>
      <w:pPr>
        <w:keepNext w:val="on"/>
        <w:pageBreakBefore w:val="on"/>
        <w:widowControl w:val="on"/>
        <w:pBdr/>
        <w:spacing w:before="0" w:after="322" w:line="240" w:lineRule="auto"/>
        <w:ind w:left="0" w:right="0"/>
        <w:jc w:val="left"/>
        <w:outlineLvl w:val="0"/>
      </w:pPr>
      <w:r>
        <w:rPr>
          <w:b/>
          <w:i/>
          <w:color w:val="000000"/>
          <w:sz w:val="48"/>
          <w:szCs w:val="48"/>
        </w:rPr>
        <w:t xml:space="preserve">Page 366</w:t>
      </w:r>
    </w:p>
    <w:p>
      <w:pPr>
        <w:widowControl w:val="on"/>
        <w:pBdr/>
        <w:spacing w:before="240" w:after="240" w:line="240" w:lineRule="auto"/>
        <w:ind w:left="0" w:right="0"/>
        <w:jc w:val="left"/>
      </w:pPr>
      <w:r>
        <w:rPr>
          <w:i/>
          <w:color w:val="000000"/>
          <w:sz w:val="24"/>
          <w:szCs w:val="24"/>
        </w:rPr>
        <w:t xml:space="preserve">omnino abstinuit</w:t>
      </w:r>
      <w:r>
        <w:rPr>
          <w:color w:val="000000"/>
          <w:sz w:val="24"/>
          <w:szCs w:val="24"/>
        </w:rPr>
        <w:t xml:space="preserve">; [2768]neither he nor Hispilla his wife could divert him, but </w:t>
      </w:r>
      <w:r>
        <w:rPr>
          <w:i/>
          <w:color w:val="000000"/>
          <w:sz w:val="24"/>
          <w:szCs w:val="24"/>
        </w:rPr>
        <w:t xml:space="preserve">destinatus mori obstinate magis</w:t>
      </w:r>
      <w:r>
        <w:rPr>
          <w:color w:val="000000"/>
          <w:sz w:val="24"/>
          <w:szCs w:val="24"/>
        </w:rPr>
        <w:t xml:space="preserve">, &amp;c. die he would, and die he did.  So did Lycurgus, Aristotle, Zeno, Chrysippus, Empedocles, with myriads, &amp;c.  In wars for a man to run rashly upon imminent danger, and present death, is accounted valour and magnanimity, [2769]to be the cause of his own, and many a thousand’s ruin besides, to commit wilful murder in a manner, of himself and others, is a glorious thing, and he shall be crowned for it.  The [2770] Massegatae in former times, [2771]Barbiccians, and I know not what nations besides, did stifle their old men, after seventy years, to free them from those grievances incident to that age.  So did the inhabitants of the island of Choa, because their air was pure and good, and the people generally long lived, </w:t>
      </w:r>
      <w:r>
        <w:rPr>
          <w:i/>
          <w:color w:val="000000"/>
          <w:sz w:val="24"/>
          <w:szCs w:val="24"/>
        </w:rPr>
        <w:t xml:space="preserve">antevertebant fatum suum, priusquam manci forent, aut imbecillitas accederet, papavere vel cicuta</w:t>
      </w:r>
      <w:r>
        <w:rPr>
          <w:color w:val="000000"/>
          <w:sz w:val="24"/>
          <w:szCs w:val="24"/>
        </w:rPr>
        <w:t xml:space="preserve">, with poppy or hemlock they prevented death.  Sir Thomas More in his Utopia commends voluntary death, if he be </w:t>
      </w:r>
      <w:r>
        <w:rPr>
          <w:i/>
          <w:color w:val="000000"/>
          <w:sz w:val="24"/>
          <w:szCs w:val="24"/>
        </w:rPr>
        <w:t xml:space="preserve">sibi aut aliis molestus</w:t>
      </w:r>
      <w:r>
        <w:rPr>
          <w:color w:val="000000"/>
          <w:sz w:val="24"/>
          <w:szCs w:val="24"/>
        </w:rPr>
        <w:t xml:space="preserve">, troublesome to himself or others, ([2772] “especially if to live be a torment to him,) let him free himself with his own hands from this tedious life, as from a prison, or suffer himself to be freed by others.” [2773]And ’tis the same tenet which Laertius relates of Zeno, of old, </w:t>
      </w:r>
      <w:r>
        <w:rPr>
          <w:i/>
          <w:color w:val="000000"/>
          <w:sz w:val="24"/>
          <w:szCs w:val="24"/>
        </w:rPr>
        <w:t xml:space="preserve">Juste sapiens sibi mortem consciscit, si in acerbis doloribus versetur, membrorum mutilatione aut morbis aegre curandis</w:t>
      </w:r>
      <w:r>
        <w:rPr>
          <w:color w:val="000000"/>
          <w:sz w:val="24"/>
          <w:szCs w:val="24"/>
        </w:rPr>
        <w:t xml:space="preserve">, and which Plato </w:t>
      </w:r>
      <w:r>
        <w:rPr>
          <w:i/>
          <w:color w:val="000000"/>
          <w:sz w:val="24"/>
          <w:szCs w:val="24"/>
        </w:rPr>
        <w:t xml:space="preserve">9. de legibus</w:t>
      </w:r>
      <w:r>
        <w:rPr>
          <w:color w:val="000000"/>
          <w:sz w:val="24"/>
          <w:szCs w:val="24"/>
        </w:rPr>
        <w:t xml:space="preserve"> approves, if old age, poverty, ignominy, &amp;c. oppress, and which Fabius expresseth in effect. (</w:t>
      </w:r>
      <w:r>
        <w:rPr>
          <w:i/>
          <w:color w:val="000000"/>
          <w:sz w:val="24"/>
          <w:szCs w:val="24"/>
        </w:rPr>
        <w:t xml:space="preserve">Praefat. 7.  Institut</w:t>
      </w:r>
      <w:r>
        <w:rPr>
          <w:color w:val="000000"/>
          <w:sz w:val="24"/>
          <w:szCs w:val="24"/>
        </w:rPr>
        <w:t xml:space="preserve">.) </w:t>
      </w:r>
      <w:r>
        <w:rPr>
          <w:i/>
          <w:color w:val="000000"/>
          <w:sz w:val="24"/>
          <w:szCs w:val="24"/>
        </w:rPr>
        <w:t xml:space="preserve">Nemo nisi sua culpa diu dolet</w:t>
      </w:r>
      <w:r>
        <w:rPr>
          <w:color w:val="000000"/>
          <w:sz w:val="24"/>
          <w:szCs w:val="24"/>
        </w:rPr>
        <w:t xml:space="preserve">.  It is an ordinary thing in China, (saith Mat.  Riccius the Jesuit,) [2774]"if they be in despair of better fortunes, or tired and tortured with misery, to bereave themselves of life, and many times, to spite their enemies the more, to hang at their door.”  Tacitus the historian, Plutarch the philosopher, much approve a voluntary departure, and Aust. </w:t>
      </w:r>
      <w:r>
        <w:rPr>
          <w:i/>
          <w:color w:val="000000"/>
          <w:sz w:val="24"/>
          <w:szCs w:val="24"/>
        </w:rPr>
        <w:t xml:space="preserve">de civ.  Dei, l. 1. c. 29.</w:t>
      </w:r>
      <w:r>
        <w:rPr>
          <w:color w:val="000000"/>
          <w:sz w:val="24"/>
          <w:szCs w:val="24"/>
        </w:rPr>
        <w:t xml:space="preserve"> defends a violent death, so that it be undertaken in a good cause, </w:t>
      </w:r>
      <w:r>
        <w:rPr>
          <w:i/>
          <w:color w:val="000000"/>
          <w:sz w:val="24"/>
          <w:szCs w:val="24"/>
        </w:rPr>
        <w:t xml:space="preserve">nemo sic mortuus, qui non fuerat</w:t>
      </w:r>
      <w:r>
        <w:rPr>
          <w:color w:val="000000"/>
          <w:sz w:val="24"/>
          <w:szCs w:val="24"/>
        </w:rPr>
        <w:t xml:space="preserve"> </w:t>
      </w:r>
      <w:r>
        <w:rPr>
          <w:i/>
          <w:color w:val="000000"/>
          <w:sz w:val="24"/>
          <w:szCs w:val="24"/>
        </w:rPr>
        <w:t xml:space="preserve">aliquando moriturus</w:t>
      </w:r>
      <w:r>
        <w:rPr>
          <w:color w:val="000000"/>
          <w:sz w:val="24"/>
          <w:szCs w:val="24"/>
        </w:rPr>
        <w:t xml:space="preserve">; </w:t>
      </w:r>
      <w:r>
        <w:rPr>
          <w:i/>
          <w:color w:val="000000"/>
          <w:sz w:val="24"/>
          <w:szCs w:val="24"/>
        </w:rPr>
        <w:t xml:space="preserve">quid autem interest, quo mortis genere vita ista finiatur, quando ille cui finitur, iterum mori non cogitur</w:t>
      </w:r>
      <w:r>
        <w:rPr>
          <w:color w:val="000000"/>
          <w:sz w:val="24"/>
          <w:szCs w:val="24"/>
        </w:rPr>
        <w:t xml:space="preserve">? &amp;c. [2775]no man so voluntarily dies, but </w:t>
      </w:r>
      <w:r>
        <w:rPr>
          <w:i/>
          <w:color w:val="000000"/>
          <w:sz w:val="24"/>
          <w:szCs w:val="24"/>
        </w:rPr>
        <w:t xml:space="preserve">volens nolens</w:t>
      </w:r>
      <w:r>
        <w:rPr>
          <w:color w:val="000000"/>
          <w:sz w:val="24"/>
          <w:szCs w:val="24"/>
        </w:rPr>
        <w:t xml:space="preserve">, he must die at last, and our life is subject to innumerable casualties, who knows when they may happen, </w:t>
      </w:r>
      <w:r>
        <w:rPr>
          <w:i/>
          <w:color w:val="000000"/>
          <w:sz w:val="24"/>
          <w:szCs w:val="24"/>
        </w:rPr>
        <w:t xml:space="preserve">utrum satius est unam perpeti moriendo, an omnes timere vivendo</w:t>
      </w:r>
      <w:r>
        <w:rPr>
          <w:color w:val="000000"/>
          <w:sz w:val="24"/>
          <w:szCs w:val="24"/>
        </w:rPr>
        <w:t xml:space="preserve">, [2776] rather suffer one, than fear all.  “Death is better than a bitter life,” Eccl. xxx. 17. [2777]and a harder choice to live in fear, than by once dying, to be freed from all.  Theombrotus Ambraciotes persuaded I know not how many hundreds of his auditors, by a luculent oration he made of the miseries of this, and happiness of that other life, to precipitate themselves.  And having read Plato’s divine tract </w:t>
      </w:r>
      <w:r>
        <w:rPr>
          <w:i/>
          <w:color w:val="000000"/>
          <w:sz w:val="24"/>
          <w:szCs w:val="24"/>
        </w:rPr>
        <w:t xml:space="preserve">de anima</w:t>
      </w:r>
      <w:r>
        <w:rPr>
          <w:color w:val="000000"/>
          <w:sz w:val="24"/>
          <w:szCs w:val="24"/>
        </w:rPr>
        <w:t xml:space="preserve">, for example’s sake led the way first.  That neat epigram of Callimachus will tell you as much,</w:t>
      </w:r>
    </w:p>
    <w:p>
      <w:pPr>
        <w:keepNext w:val="on"/>
        <w:pageBreakBefore w:val="on"/>
        <w:widowControl w:val="on"/>
        <w:pBdr/>
        <w:spacing w:before="0" w:after="322" w:line="240" w:lineRule="auto"/>
        <w:ind w:left="0" w:right="0"/>
        <w:jc w:val="left"/>
        <w:outlineLvl w:val="0"/>
      </w:pPr>
      <w:r>
        <w:rPr>
          <w:b/>
          <w:color w:val="000000"/>
          <w:sz w:val="48"/>
          <w:szCs w:val="48"/>
        </w:rPr>
        <w:t xml:space="preserve">Page 367</w:t>
      </w:r>
    </w:p>
    <w:p>
      <w:pPr>
        <w:widowControl w:val="on"/>
        <w:pBdr/>
        <w:spacing w:before="240" w:after="240" w:line="240" w:lineRule="auto"/>
        <w:ind w:left="0" w:right="0"/>
        <w:jc w:val="left"/>
      </w:pPr>
      <w:r>
        <w:rPr>
          <w:color w:val="000000"/>
          <w:sz w:val="24"/>
          <w:szCs w:val="24"/>
        </w:rPr>
        <w:t xml:space="preserve">[2778] “Jamque vale Soli cum diceret Ambrociotes,</w:t>
      </w:r>
      <w:r>
        <w:rPr>
          <w:color w:val="000000"/>
          <w:sz w:val="24"/>
          <w:szCs w:val="24"/>
        </w:rPr>
        <w:br/>
        <w:t xml:space="preserve">          In Stygios fertur desiluisse lacus,</w:t>
      </w:r>
      <w:r>
        <w:rPr>
          <w:color w:val="000000"/>
          <w:sz w:val="24"/>
          <w:szCs w:val="24"/>
        </w:rPr>
        <w:br/>
        <w:t xml:space="preserve">        Morte nihil dignum passus:  sed forte Platonis</w:t>
      </w:r>
      <w:r>
        <w:rPr>
          <w:color w:val="000000"/>
          <w:sz w:val="24"/>
          <w:szCs w:val="24"/>
        </w:rPr>
        <w:br/>
        <w:t xml:space="preserve">          Divini eximum de nece legit opus.”</w:t>
      </w:r>
    </w:p>
    <w:p>
      <w:pPr>
        <w:widowControl w:val="on"/>
        <w:pBdr/>
        <w:spacing w:before="240" w:after="240" w:line="240" w:lineRule="auto"/>
        <w:ind w:left="0" w:right="0"/>
        <w:jc w:val="left"/>
      </w:pPr>
      <w:r>
        <w:rPr>
          <w:color w:val="000000"/>
          <w:sz w:val="24"/>
          <w:szCs w:val="24"/>
        </w:rPr>
        <w:t xml:space="preserve">[2779]Calenus and his Indians hated of old to die a natural death:  the Circumcellians and Donatists, loathing life, compelled others to make them away, with many such:  [2780]but these are false and pagan positions, profane stoical paradoxes, wicked examples, it boots not what heathen philosophers determine in this kind, they are impious, abominable, and upon a wrong ground.  “No evil is to be done that good may come of it;” </w:t>
      </w:r>
      <w:r>
        <w:rPr>
          <w:i/>
          <w:color w:val="000000"/>
          <w:sz w:val="24"/>
          <w:szCs w:val="24"/>
        </w:rPr>
        <w:t xml:space="preserve">reclamat Christus, reclamat Scriptura</w:t>
      </w:r>
      <w:r>
        <w:rPr>
          <w:color w:val="000000"/>
          <w:sz w:val="24"/>
          <w:szCs w:val="24"/>
        </w:rPr>
        <w:t xml:space="preserve">, God, and all good men are [2781]against it:  He that stabs another, can kill his body; but he that stabs himself, kills his own soul. [2782]_Male meretur, qui dat mendico, quod edat_; </w:t>
      </w:r>
      <w:r>
        <w:rPr>
          <w:i/>
          <w:color w:val="000000"/>
          <w:sz w:val="24"/>
          <w:szCs w:val="24"/>
        </w:rPr>
        <w:t xml:space="preserve">nam et illud quod dat, perit</w:t>
      </w:r>
      <w:r>
        <w:rPr>
          <w:color w:val="000000"/>
          <w:sz w:val="24"/>
          <w:szCs w:val="24"/>
        </w:rPr>
        <w:t xml:space="preserve">; </w:t>
      </w:r>
      <w:r>
        <w:rPr>
          <w:i/>
          <w:color w:val="000000"/>
          <w:sz w:val="24"/>
          <w:szCs w:val="24"/>
        </w:rPr>
        <w:t xml:space="preserve">et illi producit vitam ad miseriam</w:t>
      </w:r>
      <w:r>
        <w:rPr>
          <w:color w:val="000000"/>
          <w:sz w:val="24"/>
          <w:szCs w:val="24"/>
        </w:rPr>
        <w:t xml:space="preserve">:  he that gives a beggar an alms (as that comical poet said) doth ill, because he doth but prolong his miseries.  But Lactantius </w:t>
      </w:r>
      <w:r>
        <w:rPr>
          <w:i/>
          <w:color w:val="000000"/>
          <w:sz w:val="24"/>
          <w:szCs w:val="24"/>
        </w:rPr>
        <w:t xml:space="preserve">l. 6. c. 7. de vero cultu</w:t>
      </w:r>
      <w:r>
        <w:rPr>
          <w:color w:val="000000"/>
          <w:sz w:val="24"/>
          <w:szCs w:val="24"/>
        </w:rPr>
        <w:t xml:space="preserve">, calls it a detestable opinion, and fully confutes it, </w:t>
      </w:r>
      <w:r>
        <w:rPr>
          <w:i/>
          <w:color w:val="000000"/>
          <w:sz w:val="24"/>
          <w:szCs w:val="24"/>
        </w:rPr>
        <w:t xml:space="preserve">lib. 3. de sap. cap. 18.</w:t>
      </w:r>
      <w:r>
        <w:rPr>
          <w:color w:val="000000"/>
          <w:sz w:val="24"/>
          <w:szCs w:val="24"/>
        </w:rPr>
        <w:t xml:space="preserve"> and S. Austin, </w:t>
      </w:r>
      <w:r>
        <w:rPr>
          <w:i/>
          <w:color w:val="000000"/>
          <w:sz w:val="24"/>
          <w:szCs w:val="24"/>
        </w:rPr>
        <w:t xml:space="preserve">epist. 52. ad Macedonium, cap. 61. ad Dulcitium Tribunum</w:t>
      </w:r>
      <w:r>
        <w:rPr>
          <w:color w:val="000000"/>
          <w:sz w:val="24"/>
          <w:szCs w:val="24"/>
        </w:rPr>
        <w:t xml:space="preserve">:  so doth Hierom to Marcella of Blesilla’s death, </w:t>
      </w:r>
      <w:r>
        <w:rPr>
          <w:i/>
          <w:color w:val="000000"/>
          <w:sz w:val="24"/>
          <w:szCs w:val="24"/>
        </w:rPr>
        <w:t xml:space="preserve">Non recipio tales animas</w:t>
      </w:r>
      <w:r>
        <w:rPr>
          <w:color w:val="000000"/>
          <w:sz w:val="24"/>
          <w:szCs w:val="24"/>
        </w:rPr>
        <w:t xml:space="preserve">, &amp;c., he calls such men </w:t>
      </w:r>
      <w:r>
        <w:rPr>
          <w:i/>
          <w:color w:val="000000"/>
          <w:sz w:val="24"/>
          <w:szCs w:val="24"/>
        </w:rPr>
        <w:t xml:space="preserve">martyres stultae Philosophiae</w:t>
      </w:r>
      <w:r>
        <w:rPr>
          <w:color w:val="000000"/>
          <w:sz w:val="24"/>
          <w:szCs w:val="24"/>
        </w:rPr>
        <w:t xml:space="preserve">:  so doth Cyprian </w:t>
      </w:r>
      <w:r>
        <w:rPr>
          <w:i/>
          <w:color w:val="000000"/>
          <w:sz w:val="24"/>
          <w:szCs w:val="24"/>
        </w:rPr>
        <w:t xml:space="preserve">de duplici martyrio; Si qui sic moriantur, aut infirmitas, aut ambitio, aut dementia cogit eos</w:t>
      </w:r>
      <w:r>
        <w:rPr>
          <w:color w:val="000000"/>
          <w:sz w:val="24"/>
          <w:szCs w:val="24"/>
        </w:rPr>
        <w:t xml:space="preserve">; ’tis mere madness so to do, [2783]_furore est ne moriare mori_.  To this effect writes Arist. </w:t>
      </w:r>
      <w:r>
        <w:rPr>
          <w:i/>
          <w:color w:val="000000"/>
          <w:sz w:val="24"/>
          <w:szCs w:val="24"/>
        </w:rPr>
        <w:t xml:space="preserve">3.  Ethic.</w:t>
      </w:r>
      <w:r>
        <w:rPr>
          <w:color w:val="000000"/>
          <w:sz w:val="24"/>
          <w:szCs w:val="24"/>
        </w:rPr>
        <w:t xml:space="preserve"> Lipsius </w:t>
      </w:r>
      <w:r>
        <w:rPr>
          <w:i/>
          <w:color w:val="000000"/>
          <w:sz w:val="24"/>
          <w:szCs w:val="24"/>
        </w:rPr>
        <w:t xml:space="preserve">Manuduc. ad Stoicam Philosophiaem lib. 3. dissertat. 23.</w:t>
      </w:r>
      <w:r>
        <w:rPr>
          <w:color w:val="000000"/>
          <w:sz w:val="24"/>
          <w:szCs w:val="24"/>
        </w:rPr>
        <w:t xml:space="preserve"> but it needs no confutation.  This only let me add, that in some cases, those [2784]hard censures of such as offer violence to their own persons, or in some desperate fit to others, which sometimes they do, by stabbing, slashing, &amp;c. are to be mitigated, as in such as are mad, beside themselves for the time, or found to have been long melancholy, and that in extremity, they know not what they do, deprived of reason, judgment, all, [2785]as a ship that is void of a pilot, must needs impinge upon the next rock or sands, and suffer shipwreck. [2786]P.  Forestus hath a story of two melancholy brethren, that made away themselves, and for so foul a fact, were accordingly censured to be infamously buried, as in such cases they use:  to terrify others, as it did the Milesian virgins of old; but upon farther examination of their misery and madness, the censure was [2787]revoked, and they were solemnly interred, as Saul was by David, 2 Sam. ii. 4. and Seneca well adviseth, </w:t>
      </w:r>
      <w:r>
        <w:rPr>
          <w:i/>
          <w:color w:val="000000"/>
          <w:sz w:val="24"/>
          <w:szCs w:val="24"/>
        </w:rPr>
        <w:t xml:space="preserve">Irascere interfectori, sed miserere interfecti</w:t>
      </w:r>
      <w:r>
        <w:rPr>
          <w:color w:val="000000"/>
          <w:sz w:val="24"/>
          <w:szCs w:val="24"/>
        </w:rPr>
        <w:t xml:space="preserve">; be justly offended with him as he was a murderer, but pity him now as a dead man.  Thus of their goods and bodies we can dispose; but what shall become of their souls, God alone can tell; his mercy may come </w:t>
      </w:r>
      <w:r>
        <w:rPr>
          <w:i/>
          <w:color w:val="000000"/>
          <w:sz w:val="24"/>
          <w:szCs w:val="24"/>
        </w:rPr>
        <w:t xml:space="preserve">inter pontem et fontem, inter gladium et jugulum</w:t>
      </w:r>
      <w:r>
        <w:rPr>
          <w:color w:val="000000"/>
          <w:sz w:val="24"/>
          <w:szCs w:val="24"/>
        </w:rPr>
        <w:t xml:space="preserve">, betwixt the bridge and the brook, the knife and the throat. </w:t>
      </w:r>
      <w:r>
        <w:rPr>
          <w:i/>
          <w:color w:val="000000"/>
          <w:sz w:val="24"/>
          <w:szCs w:val="24"/>
        </w:rPr>
        <w:t xml:space="preserve">Quod cuiquam contigit, quivis potest</w:t>
      </w:r>
      <w:r>
        <w:rPr>
          <w:color w:val="000000"/>
          <w:sz w:val="24"/>
          <w:szCs w:val="24"/>
        </w:rPr>
        <w:t xml:space="preserve">:  Who knows how he may be tempted?  It is his case, it may be thine:  [2788]_Quae sua sors hodie est, eras fore vestra potest._ We ought not to be so rash and rigorous in our censures, as some are; charity will judge and hope the best:  God be merciful unto us all.</w:t>
      </w:r>
    </w:p>
    <w:p>
      <w:pPr>
        <w:keepNext w:val="on"/>
        <w:pageBreakBefore w:val="on"/>
        <w:widowControl w:val="on"/>
        <w:pBdr/>
        <w:spacing w:before="0" w:after="322" w:line="240" w:lineRule="auto"/>
        <w:ind w:left="0" w:right="0"/>
        <w:jc w:val="left"/>
        <w:outlineLvl w:val="0"/>
      </w:pPr>
      <w:r>
        <w:rPr>
          <w:b/>
          <w:color w:val="000000"/>
          <w:sz w:val="48"/>
          <w:szCs w:val="48"/>
        </w:rPr>
        <w:t xml:space="preserve">Page 368</w:t>
      </w:r>
    </w:p>
    <w:p>
      <w:pPr>
        <w:keepNext w:val="on"/>
        <w:widowControl w:val="on"/>
        <w:pBdr/>
        <w:spacing w:before="299" w:after="299" w:line="240" w:lineRule="auto"/>
        <w:ind w:left="0" w:right="0"/>
        <w:jc w:val="left"/>
        <w:outlineLvl w:val="1"/>
      </w:pPr>
      <w:r>
        <w:rPr>
          <w:b/>
          <w:color w:val="000000"/>
          <w:sz w:val="36"/>
          <w:szCs w:val="36"/>
        </w:rPr>
        <w:t xml:space="preserve">THE SYNOPSIS OF THE SECOND PARTITION.</w:t>
      </w:r>
    </w:p>
    <w:p>
      <w:pPr>
        <w:widowControl w:val="on"/>
        <w:pBdr/>
        <w:spacing w:before="240" w:after="240" w:line="240" w:lineRule="auto"/>
        <w:ind w:left="0" w:right="0"/>
        <w:jc w:val="left"/>
      </w:pPr>
      <w:r>
        <w:rPr>
          <w:color w:val="000000"/>
          <w:sz w:val="24"/>
          <w:szCs w:val="24"/>
        </w:rPr>
        <w:t xml:space="preserve">Cure of melancholy is either</w:t>
      </w:r>
    </w:p>
    <w:p>
      <w:pPr>
        <w:widowControl w:val="on"/>
        <w:pBdr/>
        <w:spacing w:before="240" w:after="240" w:line="240" w:lineRule="auto"/>
        <w:ind w:left="0" w:right="0"/>
        <w:jc w:val="left"/>
      </w:pPr>
      <w:r>
        <w:rPr>
          <w:i/>
          <w:color w:val="000000"/>
          <w:sz w:val="24"/>
          <w:szCs w:val="24"/>
        </w:rPr>
        <w:t xml:space="preserve">Sect 1.</w:t>
      </w:r>
      <w:r>
        <w:rPr>
          <w:color w:val="000000"/>
          <w:sz w:val="24"/>
          <w:szCs w:val="24"/>
        </w:rPr>
        <w:t xml:space="preserve"> General to all, which contains</w:t>
      </w:r>
    </w:p>
    <w:p>
      <w:pPr>
        <w:widowControl w:val="on"/>
        <w:pBdr/>
        <w:spacing w:before="240" w:after="240" w:line="240" w:lineRule="auto"/>
        <w:ind w:left="0" w:right="0"/>
        <w:jc w:val="left"/>
      </w:pPr>
      <w:r>
        <w:rPr>
          <w:color w:val="000000"/>
          <w:sz w:val="24"/>
          <w:szCs w:val="24"/>
        </w:rPr>
        <w:t xml:space="preserve">Unlawful means forbidden,</w:t>
      </w:r>
    </w:p>
    <w:p>
      <w:pPr>
        <w:widowControl w:val="on"/>
        <w:pBdr/>
        <w:spacing w:before="240" w:after="240" w:line="240" w:lineRule="auto"/>
        <w:ind w:left="0" w:right="0"/>
        <w:jc w:val="left"/>
      </w:pPr>
      <w:r>
        <w:rPr>
          <w:i/>
          <w:color w:val="000000"/>
          <w:sz w:val="24"/>
          <w:szCs w:val="24"/>
        </w:rPr>
        <w:t xml:space="preserve">Memb. 1.</w:t>
      </w:r>
      <w:r>
        <w:rPr>
          <w:color w:val="000000"/>
          <w:sz w:val="24"/>
          <w:szCs w:val="24"/>
        </w:rPr>
        <w:t xml:space="preserve"> From the devil, magicians, witches, &amp;c., by charms,</w:t>
      </w:r>
      <w:r>
        <w:rPr>
          <w:color w:val="000000"/>
          <w:sz w:val="24"/>
          <w:szCs w:val="24"/>
        </w:rPr>
        <w:br/>
        <w:t xml:space="preserve">spells, incantations, &amp;c.</w:t>
      </w:r>
    </w:p>
    <w:p>
      <w:pPr>
        <w:widowControl w:val="on"/>
        <w:pBdr/>
        <w:spacing w:before="240" w:after="240" w:line="240" w:lineRule="auto"/>
        <w:ind w:left="0" w:right="0"/>
        <w:jc w:val="left"/>
      </w:pPr>
      <w:r>
        <w:rPr>
          <w:i/>
          <w:color w:val="000000"/>
          <w:sz w:val="24"/>
          <w:szCs w:val="24"/>
        </w:rPr>
        <w:t xml:space="preserve">Quest. 1.</w:t>
      </w:r>
      <w:r>
        <w:rPr>
          <w:color w:val="000000"/>
          <w:sz w:val="24"/>
          <w:szCs w:val="24"/>
        </w:rPr>
        <w:t xml:space="preserve"> Whether they can cure this, or other such like</w:t>
      </w:r>
      <w:r>
        <w:rPr>
          <w:color w:val="000000"/>
          <w:sz w:val="24"/>
          <w:szCs w:val="24"/>
        </w:rPr>
        <w:br/>
        <w:t xml:space="preserve">diseases?</w:t>
      </w:r>
      <w:r>
        <w:rPr>
          <w:i/>
          <w:color w:val="000000"/>
          <w:sz w:val="24"/>
          <w:szCs w:val="24"/>
        </w:rPr>
        <w:br/>
        <w:t xml:space="preserve">Quest. 2.</w:t>
      </w:r>
      <w:r>
        <w:rPr>
          <w:color w:val="000000"/>
          <w:sz w:val="24"/>
          <w:szCs w:val="24"/>
        </w:rPr>
        <w:t xml:space="preserve"> Whether, if they can so cure, it be lawful to</w:t>
      </w:r>
      <w:r>
        <w:rPr>
          <w:color w:val="000000"/>
          <w:sz w:val="24"/>
          <w:szCs w:val="24"/>
        </w:rPr>
        <w:br/>
        <w:t xml:space="preserve">seek to them for help?</w:t>
      </w:r>
    </w:p>
    <w:p>
      <w:pPr>
        <w:widowControl w:val="on"/>
        <w:pBdr/>
        <w:spacing w:before="240" w:after="240" w:line="240" w:lineRule="auto"/>
        <w:ind w:left="0" w:right="0"/>
        <w:jc w:val="left"/>
      </w:pPr>
      <w:r>
        <w:rPr>
          <w:color w:val="000000"/>
          <w:sz w:val="24"/>
          <w:szCs w:val="24"/>
        </w:rPr>
        <w:t xml:space="preserve">or Lawful means, which are</w:t>
      </w:r>
    </w:p>
    <w:p>
      <w:pPr>
        <w:widowControl w:val="on"/>
        <w:pBdr/>
        <w:spacing w:before="240" w:after="240" w:line="240" w:lineRule="auto"/>
        <w:ind w:left="0" w:right="0"/>
        <w:jc w:val="left"/>
      </w:pPr>
      <w:r>
        <w:rPr>
          <w:i/>
          <w:color w:val="000000"/>
          <w:sz w:val="24"/>
          <w:szCs w:val="24"/>
        </w:rPr>
        <w:t xml:space="preserve">Memb. 2.</w:t>
      </w:r>
      <w:r>
        <w:rPr>
          <w:color w:val="000000"/>
          <w:sz w:val="24"/>
          <w:szCs w:val="24"/>
        </w:rPr>
        <w:t xml:space="preserve"> Immediately from God, </w:t>
      </w:r>
      <w:r>
        <w:rPr>
          <w:i/>
          <w:color w:val="000000"/>
          <w:sz w:val="24"/>
          <w:szCs w:val="24"/>
        </w:rPr>
        <w:t xml:space="preserve">a Jove principium</w:t>
      </w:r>
      <w:r>
        <w:rPr>
          <w:color w:val="000000"/>
          <w:sz w:val="24"/>
          <w:szCs w:val="24"/>
        </w:rPr>
        <w:t xml:space="preserve"> by prayer</w:t>
      </w:r>
      <w:r>
        <w:rPr>
          <w:color w:val="000000"/>
          <w:sz w:val="24"/>
          <w:szCs w:val="24"/>
        </w:rPr>
        <w:br/>
        <w:t xml:space="preserve">&amp;c.</w:t>
      </w:r>
      <w:r>
        <w:rPr>
          <w:i/>
          <w:color w:val="000000"/>
          <w:sz w:val="24"/>
          <w:szCs w:val="24"/>
        </w:rPr>
        <w:br/>
        <w:t xml:space="preserve">Memb. 3.  Quest. 1.</w:t>
      </w:r>
      <w:r>
        <w:rPr>
          <w:color w:val="000000"/>
          <w:sz w:val="24"/>
          <w:szCs w:val="24"/>
        </w:rPr>
        <w:t xml:space="preserve"> Whether saints and their relics can help</w:t>
      </w:r>
      <w:r>
        <w:rPr>
          <w:color w:val="000000"/>
          <w:sz w:val="24"/>
          <w:szCs w:val="24"/>
        </w:rPr>
        <w:br/>
        <w:t xml:space="preserve">this infirmity?</w:t>
      </w:r>
      <w:r>
        <w:rPr>
          <w:i/>
          <w:color w:val="000000"/>
          <w:sz w:val="24"/>
          <w:szCs w:val="24"/>
        </w:rPr>
        <w:br/>
        <w:t xml:space="preserve">Quest. 2.</w:t>
      </w:r>
      <w:r>
        <w:rPr>
          <w:color w:val="000000"/>
          <w:sz w:val="24"/>
          <w:szCs w:val="24"/>
        </w:rPr>
        <w:t xml:space="preserve"> Whether it be lawful to sue to them for aid.</w:t>
      </w:r>
    </w:p>
    <w:p>
      <w:pPr>
        <w:widowControl w:val="on"/>
        <w:pBdr/>
        <w:spacing w:before="240" w:after="240" w:line="240" w:lineRule="auto"/>
        <w:ind w:left="0" w:right="0"/>
        <w:jc w:val="left"/>
      </w:pPr>
      <w:r>
        <w:rPr>
          <w:color w:val="000000"/>
          <w:sz w:val="24"/>
          <w:szCs w:val="24"/>
        </w:rPr>
        <w:t xml:space="preserve">or </w:t>
      </w:r>
      <w:r>
        <w:rPr>
          <w:i/>
          <w:color w:val="000000"/>
          <w:sz w:val="24"/>
          <w:szCs w:val="24"/>
        </w:rPr>
        <w:t xml:space="preserve">Memb. 4.</w:t>
      </w:r>
      <w:r>
        <w:rPr>
          <w:color w:val="000000"/>
          <w:sz w:val="24"/>
          <w:szCs w:val="24"/>
        </w:rPr>
        <w:t xml:space="preserve"> Mediately by Nature which concerns and works by</w:t>
      </w:r>
      <w:r>
        <w:rPr>
          <w:i/>
          <w:color w:val="000000"/>
          <w:sz w:val="24"/>
          <w:szCs w:val="24"/>
        </w:rPr>
        <w:br/>
        <w:t xml:space="preserve">Subsect. 1.</w:t>
      </w:r>
      <w:r>
        <w:rPr>
          <w:color w:val="000000"/>
          <w:sz w:val="24"/>
          <w:szCs w:val="24"/>
        </w:rPr>
        <w:t xml:space="preserve"> Physician, in whom is required science,</w:t>
      </w:r>
      <w:r>
        <w:rPr>
          <w:color w:val="000000"/>
          <w:sz w:val="24"/>
          <w:szCs w:val="24"/>
        </w:rPr>
        <w:br/>
        <w:t xml:space="preserve">confidence, honesty, &amp;c.</w:t>
      </w:r>
      <w:r>
        <w:rPr>
          <w:i/>
          <w:color w:val="000000"/>
          <w:sz w:val="24"/>
          <w:szCs w:val="24"/>
        </w:rPr>
        <w:br/>
        <w:t xml:space="preserve">Subsect. 2.</w:t>
      </w:r>
      <w:r>
        <w:rPr>
          <w:color w:val="000000"/>
          <w:sz w:val="24"/>
          <w:szCs w:val="24"/>
        </w:rPr>
        <w:t xml:space="preserve"> Patient, in whom is required obedience,</w:t>
      </w:r>
      <w:r>
        <w:rPr>
          <w:color w:val="000000"/>
          <w:sz w:val="24"/>
          <w:szCs w:val="24"/>
        </w:rPr>
        <w:br/>
        <w:t xml:space="preserve">constancy, willingness, patience, confidence, bounty, &amp;c.,</w:t>
      </w:r>
      <w:r>
        <w:rPr>
          <w:color w:val="000000"/>
          <w:sz w:val="24"/>
          <w:szCs w:val="24"/>
        </w:rPr>
        <w:br/>
        <w:t xml:space="preserve">not to practise on himself.</w:t>
      </w:r>
      <w:r>
        <w:rPr>
          <w:i/>
          <w:color w:val="000000"/>
          <w:sz w:val="24"/>
          <w:szCs w:val="24"/>
        </w:rPr>
        <w:br/>
        <w:t xml:space="preserve">Subsect. 3.</w:t>
      </w:r>
      <w:r>
        <w:rPr>
          <w:color w:val="000000"/>
          <w:sz w:val="24"/>
          <w:szCs w:val="24"/>
        </w:rPr>
        <w:t xml:space="preserve"> Physic, which consists of</w:t>
      </w:r>
      <w:r>
        <w:rPr>
          <w:color w:val="000000"/>
          <w:sz w:val="24"/>
          <w:szCs w:val="24"/>
        </w:rPr>
        <w:br/>
        <w:t xml:space="preserve">Dietetical [Symbol:  Aries]</w:t>
      </w:r>
      <w:r>
        <w:rPr>
          <w:color w:val="000000"/>
          <w:sz w:val="24"/>
          <w:szCs w:val="24"/>
        </w:rPr>
        <w:br/>
        <w:t xml:space="preserve">Pharmaceutical [Symbol:  Taurus]</w:t>
      </w:r>
      <w:r>
        <w:rPr>
          <w:color w:val="000000"/>
          <w:sz w:val="24"/>
          <w:szCs w:val="24"/>
        </w:rPr>
        <w:br/>
        <w:t xml:space="preserve">Chirurgical [Symbol:  Gemini]</w:t>
      </w:r>
    </w:p>
    <w:p>
      <w:pPr>
        <w:widowControl w:val="on"/>
        <w:pBdr/>
        <w:spacing w:before="240" w:after="240" w:line="240" w:lineRule="auto"/>
        <w:ind w:left="0" w:right="0"/>
        <w:jc w:val="left"/>
      </w:pPr>
      <w:r>
        <w:rPr>
          <w:color w:val="000000"/>
          <w:sz w:val="24"/>
          <w:szCs w:val="24"/>
        </w:rPr>
        <w:t xml:space="preserve">or Particular to the three distinct species, [Symbol:  Cancer] [Symbol: </w:t>
      </w:r>
      <w:r>
        <w:rPr>
          <w:color w:val="000000"/>
          <w:sz w:val="24"/>
          <w:szCs w:val="24"/>
        </w:rPr>
        <w:br/>
        <w:t xml:space="preserve">Leo] [Symbol:  Virgo]</w:t>
      </w:r>
    </w:p>
    <w:p>
      <w:pPr>
        <w:widowControl w:val="on"/>
        <w:pBdr/>
        <w:spacing w:before="240" w:after="240" w:line="240" w:lineRule="auto"/>
        <w:ind w:left="0" w:right="0"/>
        <w:jc w:val="left"/>
      </w:pPr>
      <w:r>
        <w:rPr>
          <w:color w:val="000000"/>
          <w:sz w:val="24"/>
          <w:szCs w:val="24"/>
        </w:rPr>
        <w:t xml:space="preserve">[Symbol:  Aries] </w:t>
      </w:r>
      <w:r>
        <w:rPr>
          <w:i/>
          <w:color w:val="000000"/>
          <w:sz w:val="24"/>
          <w:szCs w:val="24"/>
        </w:rPr>
        <w:t xml:space="preserve">Sect. 2.</w:t>
      </w:r>
      <w:r>
        <w:rPr>
          <w:color w:val="000000"/>
          <w:sz w:val="24"/>
          <w:szCs w:val="24"/>
        </w:rPr>
        <w:t xml:space="preserve"> Dietetical, which consists in reforming those six non-natural things, as in</w:t>
      </w:r>
    </w:p>
    <w:p>
      <w:pPr>
        <w:widowControl w:val="on"/>
        <w:pBdr/>
        <w:spacing w:before="240" w:after="240" w:line="240" w:lineRule="auto"/>
        <w:ind w:left="0" w:right="0"/>
        <w:jc w:val="left"/>
      </w:pPr>
      <w:r>
        <w:rPr>
          <w:color w:val="000000"/>
          <w:sz w:val="24"/>
          <w:szCs w:val="24"/>
        </w:rPr>
        <w:t xml:space="preserve">Diet rectified </w:t>
      </w:r>
      <w:r>
        <w:rPr>
          <w:i/>
          <w:color w:val="000000"/>
          <w:sz w:val="24"/>
          <w:szCs w:val="24"/>
        </w:rPr>
        <w:t xml:space="preserve">1.  Memb.</w:t>
      </w:r>
    </w:p>
    <w:p>
      <w:pPr>
        <w:widowControl w:val="on"/>
        <w:pBdr/>
        <w:spacing w:before="240" w:after="240" w:line="240" w:lineRule="auto"/>
        <w:ind w:left="0" w:right="0"/>
        <w:jc w:val="left"/>
      </w:pPr>
      <w:r>
        <w:rPr>
          <w:color w:val="000000"/>
          <w:sz w:val="24"/>
          <w:szCs w:val="24"/>
        </w:rPr>
        <w:t xml:space="preserve">Matter and quality </w:t>
      </w:r>
      <w:r>
        <w:rPr>
          <w:i/>
          <w:color w:val="000000"/>
          <w:sz w:val="24"/>
          <w:szCs w:val="24"/>
        </w:rPr>
        <w:t xml:space="preserve">1 Subs.</w:t>
      </w:r>
      <w:r>
        <w:rPr>
          <w:color w:val="000000"/>
          <w:sz w:val="24"/>
          <w:szCs w:val="24"/>
        </w:rPr>
        <w:br/>
        <w:t xml:space="preserve">Such meats as are easy of digestion, well-dressed, hot, sod, &amp;c.,</w:t>
      </w:r>
      <w:r>
        <w:rPr>
          <w:color w:val="000000"/>
          <w:sz w:val="24"/>
          <w:szCs w:val="24"/>
        </w:rPr>
        <w:br/>
        <w:t xml:space="preserve">young, moist, of good nourishment, &amp;c. </w:t>
      </w:r>
      <w:r>
        <w:rPr>
          <w:color w:val="000000"/>
          <w:sz w:val="24"/>
          <w:szCs w:val="24"/>
        </w:rPr>
        <w:br/>
        <w:t xml:space="preserve">Bread of pure wheat, well-baked. </w:t>
      </w:r>
      <w:r>
        <w:rPr>
          <w:color w:val="000000"/>
          <w:sz w:val="24"/>
          <w:szCs w:val="24"/>
        </w:rPr>
        <w:br/>
        <w:t xml:space="preserve">Water clear from the fountain. </w:t>
      </w:r>
      <w:r>
        <w:rPr>
          <w:color w:val="000000"/>
          <w:sz w:val="24"/>
          <w:szCs w:val="24"/>
        </w:rPr>
        <w:br/>
        <w:t xml:space="preserve">Wine and drink not too strong, &amp;c. </w:t>
      </w:r>
      <w:r>
        <w:rPr>
          <w:color w:val="000000"/>
          <w:sz w:val="24"/>
          <w:szCs w:val="24"/>
        </w:rPr>
        <w:br/>
        <w:t xml:space="preserve">Flesh</w:t>
      </w:r>
      <w:r>
        <w:rPr>
          <w:color w:val="000000"/>
          <w:sz w:val="24"/>
          <w:szCs w:val="24"/>
        </w:rPr>
        <w:br/>
        <w:t xml:space="preserve">Mountain birds, partridge, pheasant, quails, &amp;c.  Hen, capon,</w:t>
      </w:r>
      <w:r>
        <w:rPr>
          <w:color w:val="000000"/>
          <w:sz w:val="24"/>
          <w:szCs w:val="24"/>
        </w:rPr>
        <w:br/>
        <w:t xml:space="preserve">mutton, veal, kid, rabbit, &amp;c. </w:t>
      </w:r>
      <w:r>
        <w:rPr>
          <w:color w:val="000000"/>
          <w:sz w:val="24"/>
          <w:szCs w:val="24"/>
        </w:rPr>
        <w:br/>
        <w:t xml:space="preserve">Fish</w:t>
      </w:r>
      <w:r>
        <w:rPr>
          <w:color w:val="000000"/>
          <w:sz w:val="24"/>
          <w:szCs w:val="24"/>
        </w:rPr>
        <w:br/>
        <w:t xml:space="preserve">That live in gravelly waters, as pike, perch, trout,</w:t>
      </w:r>
      <w:r>
        <w:rPr>
          <w:color w:val="000000"/>
          <w:sz w:val="24"/>
          <w:szCs w:val="24"/>
        </w:rPr>
        <w:br/>
        <w:t xml:space="preserve">sea-fish, solid, white, &amp;c. </w:t>
      </w:r>
      <w:r>
        <w:rPr>
          <w:color w:val="000000"/>
          <w:sz w:val="24"/>
          <w:szCs w:val="24"/>
        </w:rPr>
        <w:br/>
        <w:t xml:space="preserve">Herbs</w:t>
      </w:r>
      <w:r>
        <w:rPr>
          <w:color w:val="000000"/>
          <w:sz w:val="24"/>
          <w:szCs w:val="24"/>
        </w:rPr>
        <w:br/>
        <w:t xml:space="preserve">Borage, bugloss, balm, succory, endive, violets, in broth,</w:t>
      </w:r>
      <w:r>
        <w:rPr>
          <w:color w:val="000000"/>
          <w:sz w:val="24"/>
          <w:szCs w:val="24"/>
        </w:rPr>
        <w:br/>
        <w:t xml:space="preserve">not raw, &amp;c. </w:t>
      </w:r>
      <w:r>
        <w:rPr>
          <w:color w:val="000000"/>
          <w:sz w:val="24"/>
          <w:szCs w:val="24"/>
        </w:rPr>
        <w:br/>
        <w:t xml:space="preserve">Fruits and roots. </w:t>
      </w:r>
      <w:r>
        <w:rPr>
          <w:color w:val="000000"/>
          <w:sz w:val="24"/>
          <w:szCs w:val="24"/>
        </w:rPr>
        <w:br/>
        <w:t xml:space="preserve">Raisins of the sun, apples corrected for wind, oranges, &amp;c.,</w:t>
      </w:r>
      <w:r>
        <w:rPr>
          <w:color w:val="000000"/>
          <w:sz w:val="24"/>
          <w:szCs w:val="24"/>
        </w:rPr>
        <w:br/>
        <w:t xml:space="preserve">parsnips, potatoes, &amp;c.</w:t>
      </w:r>
    </w:p>
    <w:p>
      <w:pPr>
        <w:widowControl w:val="on"/>
        <w:pBdr/>
        <w:spacing w:before="240" w:after="240" w:line="240" w:lineRule="auto"/>
        <w:ind w:left="0" w:right="0"/>
        <w:jc w:val="left"/>
      </w:pPr>
      <w:r>
        <w:rPr>
          <w:color w:val="000000"/>
          <w:sz w:val="24"/>
          <w:szCs w:val="24"/>
        </w:rPr>
        <w:t xml:space="preserve">or </w:t>
      </w:r>
      <w:r>
        <w:rPr>
          <w:i/>
          <w:color w:val="000000"/>
          <w:sz w:val="24"/>
          <w:szCs w:val="24"/>
        </w:rPr>
        <w:t xml:space="preserve">Subs. 2.</w:t>
      </w:r>
      <w:r>
        <w:rPr>
          <w:color w:val="000000"/>
          <w:sz w:val="24"/>
          <w:szCs w:val="24"/>
        </w:rPr>
        <w:t xml:space="preserve"> Quantity. </w:t>
      </w:r>
      <w:r>
        <w:rPr>
          <w:color w:val="000000"/>
          <w:sz w:val="24"/>
          <w:szCs w:val="24"/>
        </w:rPr>
        <w:br/>
        <w:t xml:space="preserve">At seasonable and unusual times of repast, in good order, not</w:t>
      </w:r>
      <w:r>
        <w:rPr>
          <w:color w:val="000000"/>
          <w:sz w:val="24"/>
          <w:szCs w:val="24"/>
        </w:rPr>
        <w:br/>
        <w:t xml:space="preserve">before the first be concocted, sparing, not overmuch of one</w:t>
      </w:r>
      <w:r>
        <w:rPr>
          <w:color w:val="000000"/>
          <w:sz w:val="24"/>
          <w:szCs w:val="24"/>
        </w:rPr>
        <w:br/>
        <w:t xml:space="preserve">dish.</w:t>
      </w:r>
    </w:p>
    <w:p>
      <w:pPr>
        <w:widowControl w:val="on"/>
        <w:pBdr/>
        <w:spacing w:before="240" w:after="240" w:line="240" w:lineRule="auto"/>
        <w:ind w:left="0" w:right="0"/>
        <w:jc w:val="left"/>
      </w:pPr>
      <w:r>
        <w:rPr>
          <w:i/>
          <w:color w:val="000000"/>
          <w:sz w:val="24"/>
          <w:szCs w:val="24"/>
        </w:rPr>
        <w:t xml:space="preserve">Memb. 2.</w:t>
      </w:r>
      <w:r>
        <w:rPr>
          <w:color w:val="000000"/>
          <w:sz w:val="24"/>
          <w:szCs w:val="24"/>
        </w:rPr>
        <w:t xml:space="preserve"> Rectification of retention and evacuation, as costiveness,</w:t>
      </w:r>
      <w:r>
        <w:rPr>
          <w:color w:val="000000"/>
          <w:sz w:val="24"/>
          <w:szCs w:val="24"/>
        </w:rPr>
        <w:br/>
        <w:t xml:space="preserve">venery, bleeding at nose, months stopped, baths, &amp;c.</w:t>
      </w:r>
    </w:p>
    <w:p>
      <w:pPr>
        <w:widowControl w:val="on"/>
        <w:pBdr/>
        <w:spacing w:before="240" w:after="240" w:line="240" w:lineRule="auto"/>
        <w:ind w:left="0" w:right="0"/>
        <w:jc w:val="left"/>
      </w:pPr>
      <w:r>
        <w:rPr>
          <w:i/>
          <w:color w:val="000000"/>
          <w:sz w:val="24"/>
          <w:szCs w:val="24"/>
        </w:rPr>
        <w:t xml:space="preserve">Memb. 3.</w:t>
      </w:r>
      <w:r>
        <w:rPr>
          <w:color w:val="000000"/>
          <w:sz w:val="24"/>
          <w:szCs w:val="24"/>
        </w:rPr>
        <w:t xml:space="preserve"> Air rectified, with a digression of the air</w:t>
      </w:r>
      <w:r>
        <w:rPr>
          <w:color w:val="000000"/>
          <w:sz w:val="24"/>
          <w:szCs w:val="24"/>
        </w:rPr>
        <w:br/>
        <w:t xml:space="preserve">Naturally in the choice and site of our country, dwelling-place, to</w:t>
      </w:r>
      <w:r>
        <w:rPr>
          <w:color w:val="000000"/>
          <w:sz w:val="24"/>
          <w:szCs w:val="24"/>
        </w:rPr>
        <w:br/>
        <w:t xml:space="preserve">be hot and moist, light, wholesome, pleasant &amp;c. </w:t>
      </w:r>
      <w:r>
        <w:rPr>
          <w:color w:val="000000"/>
          <w:sz w:val="24"/>
          <w:szCs w:val="24"/>
        </w:rPr>
        <w:br/>
        <w:t xml:space="preserve">Artificially, by often change of air, avoiding winds, fogs, tempests,</w:t>
      </w:r>
      <w:r>
        <w:rPr>
          <w:color w:val="000000"/>
          <w:sz w:val="24"/>
          <w:szCs w:val="24"/>
        </w:rPr>
        <w:br/>
        <w:t xml:space="preserve">opening windows, perfumes, &amp;c.</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Memb. 4.</w:t>
      </w:r>
      <w:r>
        <w:rPr>
          <w:color w:val="000000"/>
          <w:sz w:val="24"/>
          <w:szCs w:val="24"/>
        </w:rPr>
        <w:t xml:space="preserve"> Exercise</w:t>
      </w:r>
      <w:r>
        <w:rPr>
          <w:color w:val="000000"/>
          <w:sz w:val="24"/>
          <w:szCs w:val="24"/>
        </w:rPr>
        <w:br/>
        <w:t xml:space="preserve">      Of body and mind, but moderate, as hawking, hunting, riding,</w:t>
      </w:r>
      <w:r>
        <w:rPr>
          <w:color w:val="000000"/>
          <w:sz w:val="24"/>
          <w:szCs w:val="24"/>
        </w:rPr>
        <w:br/>
        <w:t xml:space="preserve">        shooting, bowling, fishing, fowling, walking in fair fields,</w:t>
      </w:r>
      <w:r>
        <w:rPr>
          <w:color w:val="000000"/>
          <w:sz w:val="24"/>
          <w:szCs w:val="24"/>
        </w:rPr>
        <w:br/>
        <w:t xml:space="preserve">        galleries, tennis, bar. </w:t>
      </w:r>
      <w:r>
        <w:rPr>
          <w:color w:val="000000"/>
          <w:sz w:val="24"/>
          <w:szCs w:val="24"/>
        </w:rPr>
        <w:br/>
        <w:t xml:space="preserve">      Of mind, as chess, cards, tables &amp;c., to see plays, masks, &amp;c.,</w:t>
      </w:r>
      <w:r>
        <w:rPr>
          <w:color w:val="000000"/>
          <w:sz w:val="24"/>
          <w:szCs w:val="24"/>
        </w:rPr>
        <w:br/>
        <w:t xml:space="preserve">        serious studies, business, all honest recreations.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369</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Memb. 5.</w:t>
      </w:r>
      <w:r>
        <w:rPr>
          <w:color w:val="000000"/>
          <w:sz w:val="24"/>
          <w:szCs w:val="24"/>
        </w:rPr>
        <w:t xml:space="preserve"> Rectification of waking and terrible dreams, &amp;c.</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Memb. 6.</w:t>
      </w:r>
      <w:r>
        <w:rPr>
          <w:color w:val="000000"/>
          <w:sz w:val="24"/>
          <w:szCs w:val="24"/>
        </w:rPr>
        <w:t xml:space="preserve"> Rectification of passions and perturbations of the mind.</w:t>
      </w:r>
      <w:r>
        <w:rPr>
          <w:color w:val="000000"/>
          <w:sz w:val="24"/>
          <w:szCs w:val="24"/>
        </w:rPr>
        <w:br/>
        <w:t xml:space="preserve">    [Symbol:  Libra]</w:t>
      </w:r>
    </w:p>
    <w:p>
      <w:pPr>
        <w:widowControl w:val="on"/>
        <w:pBdr/>
        <w:spacing w:before="240" w:after="240" w:line="240" w:lineRule="auto"/>
        <w:ind w:left="0" w:right="0"/>
        <w:jc w:val="left"/>
      </w:pPr>
      <w:r>
        <w:rPr>
          <w:i/>
          <w:color w:val="000000"/>
          <w:sz w:val="24"/>
          <w:szCs w:val="24"/>
        </w:rPr>
        <w:t xml:space="preserve">Memb. 6.</w:t>
      </w:r>
      <w:r>
        <w:rPr>
          <w:color w:val="000000"/>
          <w:sz w:val="24"/>
          <w:szCs w:val="24"/>
        </w:rPr>
        <w:t xml:space="preserve"> Passions and perturbations of the mind rectified.</w:t>
      </w:r>
    </w:p>
    <w:p>
      <w:pPr>
        <w:widowControl w:val="on"/>
        <w:pBdr/>
        <w:spacing w:before="240" w:after="240" w:line="240" w:lineRule="auto"/>
        <w:ind w:left="0" w:right="0"/>
        <w:jc w:val="left"/>
      </w:pPr>
      <w:r>
        <w:rPr>
          <w:color w:val="000000"/>
          <w:sz w:val="24"/>
          <w:szCs w:val="24"/>
        </w:rPr>
        <w:t xml:space="preserve">  From himself</w:t>
      </w:r>
      <w:r>
        <w:rPr>
          <w:color w:val="000000"/>
          <w:sz w:val="24"/>
          <w:szCs w:val="24"/>
        </w:rPr>
        <w:br/>
        <w:t xml:space="preserve">      </w:t>
      </w:r>
      <w:r>
        <w:rPr>
          <w:i/>
          <w:color w:val="000000"/>
          <w:sz w:val="24"/>
          <w:szCs w:val="24"/>
        </w:rPr>
        <w:t xml:space="preserve">Subsect. 1.</w:t>
      </w:r>
      <w:r>
        <w:rPr>
          <w:color w:val="000000"/>
          <w:sz w:val="24"/>
          <w:szCs w:val="24"/>
        </w:rPr>
        <w:t xml:space="preserve"> By using all good means of help, confessing to a</w:t>
      </w:r>
      <w:r>
        <w:rPr>
          <w:color w:val="000000"/>
          <w:sz w:val="24"/>
          <w:szCs w:val="24"/>
        </w:rPr>
        <w:br/>
        <w:t xml:space="preserve">        friend, &amp;c. </w:t>
      </w:r>
      <w:r>
        <w:rPr>
          <w:color w:val="000000"/>
          <w:sz w:val="24"/>
          <w:szCs w:val="24"/>
        </w:rPr>
        <w:br/>
        <w:t xml:space="preserve">      Avoiding all occasions of his infirmity. </w:t>
      </w:r>
      <w:r>
        <w:rPr>
          <w:color w:val="000000"/>
          <w:sz w:val="24"/>
          <w:szCs w:val="24"/>
        </w:rPr>
        <w:br/>
        <w:t xml:space="preserve">      Not giving way to passions, but resisting to his utmost.</w:t>
      </w:r>
    </w:p>
    <w:p>
      <w:pPr>
        <w:widowControl w:val="on"/>
        <w:pBdr/>
        <w:spacing w:before="240" w:after="240" w:line="240" w:lineRule="auto"/>
        <w:ind w:left="0" w:right="0"/>
        <w:jc w:val="left"/>
      </w:pPr>
      <w:r>
        <w:rPr>
          <w:color w:val="000000"/>
          <w:sz w:val="24"/>
          <w:szCs w:val="24"/>
        </w:rPr>
        <w:t xml:space="preserve">or from his friends.</w:t>
      </w:r>
      <w:r>
        <w:rPr>
          <w:i/>
          <w:color w:val="000000"/>
          <w:sz w:val="24"/>
          <w:szCs w:val="24"/>
        </w:rPr>
        <w:br/>
        <w:t xml:space="preserve">Subsect. 2.</w:t>
      </w:r>
      <w:r>
        <w:rPr>
          <w:color w:val="000000"/>
          <w:sz w:val="24"/>
          <w:szCs w:val="24"/>
        </w:rPr>
        <w:t xml:space="preserve"> By fair and foul means, counsel, comfort, good</w:t>
      </w:r>
      <w:r>
        <w:rPr>
          <w:color w:val="000000"/>
          <w:sz w:val="24"/>
          <w:szCs w:val="24"/>
        </w:rPr>
        <w:br/>
        <w:t xml:space="preserve">persuasion, witty devices, fictions, and, if it be possible, to</w:t>
      </w:r>
      <w:r>
        <w:rPr>
          <w:color w:val="000000"/>
          <w:sz w:val="24"/>
          <w:szCs w:val="24"/>
        </w:rPr>
        <w:br/>
        <w:t xml:space="preserve">satisfy his mind.</w:t>
      </w:r>
      <w:r>
        <w:rPr>
          <w:i/>
          <w:color w:val="000000"/>
          <w:sz w:val="24"/>
          <w:szCs w:val="24"/>
        </w:rPr>
        <w:br/>
        <w:t xml:space="preserve">Subsect. 3.</w:t>
      </w:r>
      <w:r>
        <w:rPr>
          <w:color w:val="000000"/>
          <w:sz w:val="24"/>
          <w:szCs w:val="24"/>
        </w:rPr>
        <w:t xml:space="preserve"> Music of all sorts aptly applied.</w:t>
      </w:r>
      <w:r>
        <w:rPr>
          <w:i/>
          <w:color w:val="000000"/>
          <w:sz w:val="24"/>
          <w:szCs w:val="24"/>
        </w:rPr>
        <w:br/>
        <w:t xml:space="preserve">Subsect. 4.</w:t>
      </w:r>
      <w:r>
        <w:rPr>
          <w:color w:val="000000"/>
          <w:sz w:val="24"/>
          <w:szCs w:val="24"/>
        </w:rPr>
        <w:t xml:space="preserve"> Mirth and merry company.</w:t>
      </w:r>
      <w:r>
        <w:rPr>
          <w:i/>
          <w:color w:val="000000"/>
          <w:sz w:val="24"/>
          <w:szCs w:val="24"/>
        </w:rPr>
        <w:br/>
        <w:t xml:space="preserve">Sect. 3.</w:t>
      </w:r>
      <w:r>
        <w:rPr>
          <w:color w:val="000000"/>
          <w:sz w:val="24"/>
          <w:szCs w:val="24"/>
        </w:rPr>
        <w:t xml:space="preserve"> A consolatory digression, containing remedies to all</w:t>
      </w:r>
      <w:r>
        <w:rPr>
          <w:color w:val="000000"/>
          <w:sz w:val="24"/>
          <w:szCs w:val="24"/>
        </w:rPr>
        <w:br/>
        <w:t xml:space="preserve">discontents and passions of the mind.</w:t>
      </w:r>
      <w:r>
        <w:rPr>
          <w:i/>
          <w:color w:val="000000"/>
          <w:sz w:val="24"/>
          <w:szCs w:val="24"/>
        </w:rPr>
        <w:br/>
        <w:t xml:space="preserve">Memb. 1.</w:t>
      </w:r>
      <w:r>
        <w:rPr>
          <w:color w:val="000000"/>
          <w:sz w:val="24"/>
          <w:szCs w:val="24"/>
        </w:rPr>
        <w:t xml:space="preserve"> General discontents and grievances satisfied.</w:t>
      </w:r>
      <w:r>
        <w:rPr>
          <w:i/>
          <w:color w:val="000000"/>
          <w:sz w:val="24"/>
          <w:szCs w:val="24"/>
        </w:rPr>
        <w:br/>
        <w:t xml:space="preserve">Memb. 2.</w:t>
      </w:r>
      <w:r>
        <w:rPr>
          <w:color w:val="000000"/>
          <w:sz w:val="24"/>
          <w:szCs w:val="24"/>
        </w:rPr>
        <w:t xml:space="preserve"> Particular discontents, as deformity of body,</w:t>
      </w:r>
      <w:r>
        <w:rPr>
          <w:color w:val="000000"/>
          <w:sz w:val="24"/>
          <w:szCs w:val="24"/>
        </w:rPr>
        <w:br/>
        <w:t xml:space="preserve">sickness, baseness of birth, &amp;c.</w:t>
      </w:r>
      <w:r>
        <w:rPr>
          <w:i/>
          <w:color w:val="000000"/>
          <w:sz w:val="24"/>
          <w:szCs w:val="24"/>
        </w:rPr>
        <w:br/>
        <w:t xml:space="preserve">Memb. 3.</w:t>
      </w:r>
      <w:r>
        <w:rPr>
          <w:color w:val="000000"/>
          <w:sz w:val="24"/>
          <w:szCs w:val="24"/>
        </w:rPr>
        <w:t xml:space="preserve"> Poverty and want, such calamites and adversities.</w:t>
      </w:r>
      <w:r>
        <w:rPr>
          <w:i/>
          <w:color w:val="000000"/>
          <w:sz w:val="24"/>
          <w:szCs w:val="24"/>
        </w:rPr>
        <w:br/>
        <w:t xml:space="preserve">Memb. 4.</w:t>
      </w:r>
      <w:r>
        <w:rPr>
          <w:color w:val="000000"/>
          <w:sz w:val="24"/>
          <w:szCs w:val="24"/>
        </w:rPr>
        <w:t xml:space="preserve"> Against servitude, loss of liberty, imprisonment,</w:t>
      </w:r>
      <w:r>
        <w:rPr>
          <w:color w:val="000000"/>
          <w:sz w:val="24"/>
          <w:szCs w:val="24"/>
        </w:rPr>
        <w:br/>
        <w:t xml:space="preserve">banishment, &amp;c.</w:t>
      </w:r>
      <w:r>
        <w:rPr>
          <w:i/>
          <w:color w:val="000000"/>
          <w:sz w:val="24"/>
          <w:szCs w:val="24"/>
        </w:rPr>
        <w:br/>
        <w:t xml:space="preserve">Memb. 5.</w:t>
      </w:r>
      <w:r>
        <w:rPr>
          <w:color w:val="000000"/>
          <w:sz w:val="24"/>
          <w:szCs w:val="24"/>
        </w:rPr>
        <w:t xml:space="preserve"> Against vain fears, sorrows for death of friends, or</w:t>
      </w:r>
      <w:r>
        <w:rPr>
          <w:color w:val="000000"/>
          <w:sz w:val="24"/>
          <w:szCs w:val="24"/>
        </w:rPr>
        <w:br/>
        <w:t xml:space="preserve">otherwise.</w:t>
      </w:r>
      <w:r>
        <w:rPr>
          <w:i/>
          <w:color w:val="000000"/>
          <w:sz w:val="24"/>
          <w:szCs w:val="24"/>
        </w:rPr>
        <w:br/>
        <w:t xml:space="preserve">Memb. 6.</w:t>
      </w:r>
      <w:r>
        <w:rPr>
          <w:color w:val="000000"/>
          <w:sz w:val="24"/>
          <w:szCs w:val="24"/>
        </w:rPr>
        <w:t xml:space="preserve"> Against envy, livor, hatred, malice, emulation,</w:t>
      </w:r>
      <w:r>
        <w:rPr>
          <w:color w:val="000000"/>
          <w:sz w:val="24"/>
          <w:szCs w:val="24"/>
        </w:rPr>
        <w:br/>
        <w:t xml:space="preserve">ambition, and self-love, &amp;c.</w:t>
      </w:r>
      <w:r>
        <w:rPr>
          <w:i/>
          <w:color w:val="000000"/>
          <w:sz w:val="24"/>
          <w:szCs w:val="24"/>
        </w:rPr>
        <w:br/>
        <w:t xml:space="preserve">Memb. 7.</w:t>
      </w:r>
      <w:r>
        <w:rPr>
          <w:color w:val="000000"/>
          <w:sz w:val="24"/>
          <w:szCs w:val="24"/>
        </w:rPr>
        <w:t xml:space="preserve"> Against repulses, abuses, injuries, contempts,</w:t>
      </w:r>
      <w:r>
        <w:rPr>
          <w:color w:val="000000"/>
          <w:sz w:val="24"/>
          <w:szCs w:val="24"/>
        </w:rPr>
        <w:br/>
        <w:t xml:space="preserve">disgraces, contumelies, slanders, and scoffs, &amp;c.</w:t>
      </w:r>
      <w:r>
        <w:rPr>
          <w:i/>
          <w:color w:val="000000"/>
          <w:sz w:val="24"/>
          <w:szCs w:val="24"/>
        </w:rPr>
        <w:br/>
        <w:t xml:space="preserve">Memb. 8.</w:t>
      </w:r>
      <w:r>
        <w:rPr>
          <w:color w:val="000000"/>
          <w:sz w:val="24"/>
          <w:szCs w:val="24"/>
        </w:rPr>
        <w:t xml:space="preserve"> Against all other grievous and ordinary symptoms of</w:t>
      </w:r>
      <w:r>
        <w:rPr>
          <w:color w:val="000000"/>
          <w:sz w:val="24"/>
          <w:szCs w:val="24"/>
        </w:rPr>
        <w:br/>
        <w:t xml:space="preserve">this disease of melancholy.</w:t>
      </w:r>
    </w:p>
    <w:p>
      <w:pPr>
        <w:widowControl w:val="on"/>
        <w:pBdr/>
        <w:spacing w:before="240" w:after="240" w:line="240" w:lineRule="auto"/>
        <w:ind w:left="0" w:right="0"/>
        <w:jc w:val="left"/>
      </w:pPr>
      <w:r>
        <w:rPr>
          <w:color w:val="000000"/>
          <w:sz w:val="24"/>
          <w:szCs w:val="24"/>
        </w:rPr>
        <w:t xml:space="preserve">[Symbol:  Taurus] </w:t>
      </w:r>
      <w:r>
        <w:rPr>
          <w:i/>
          <w:color w:val="000000"/>
          <w:sz w:val="24"/>
          <w:szCs w:val="24"/>
        </w:rPr>
        <w:t xml:space="preserve">Sect. 4.</w:t>
      </w:r>
      <w:r>
        <w:rPr>
          <w:color w:val="000000"/>
          <w:sz w:val="24"/>
          <w:szCs w:val="24"/>
        </w:rPr>
        <w:t xml:space="preserve"> Pharmaceutics, or Physic which cureth with medicines, with a digression of this kind of physic, is either </w:t>
      </w:r>
      <w:r>
        <w:rPr>
          <w:i/>
          <w:color w:val="000000"/>
          <w:sz w:val="24"/>
          <w:szCs w:val="24"/>
        </w:rPr>
        <w:t xml:space="preserve">Memb. 1.  Subsect. 1.</w:t>
      </w:r>
    </w:p>
    <w:p>
      <w:pPr>
        <w:widowControl w:val="on"/>
        <w:pBdr/>
        <w:spacing w:before="240" w:after="240" w:line="240" w:lineRule="auto"/>
        <w:ind w:left="0" w:right="0"/>
        <w:jc w:val="left"/>
      </w:pPr>
      <w:r>
        <w:rPr>
          <w:color w:val="000000"/>
          <w:sz w:val="24"/>
          <w:szCs w:val="24"/>
        </w:rPr>
        <w:t xml:space="preserve">General to all</w:t>
      </w:r>
    </w:p>
    <w:p>
      <w:pPr>
        <w:widowControl w:val="on"/>
        <w:pBdr/>
        <w:spacing w:before="240" w:after="240" w:line="240" w:lineRule="auto"/>
        <w:ind w:left="0" w:right="0"/>
        <w:jc w:val="left"/>
      </w:pPr>
      <w:r>
        <w:rPr>
          <w:color w:val="000000"/>
          <w:sz w:val="24"/>
          <w:szCs w:val="24"/>
        </w:rPr>
        <w:t xml:space="preserve">Alterative</w:t>
      </w:r>
    </w:p>
    <w:p>
      <w:pPr>
        <w:widowControl w:val="on"/>
        <w:pBdr/>
        <w:spacing w:before="240" w:after="240" w:line="240" w:lineRule="auto"/>
        <w:ind w:left="0" w:right="0"/>
        <w:jc w:val="left"/>
      </w:pPr>
      <w:r>
        <w:rPr>
          <w:color w:val="000000"/>
          <w:sz w:val="24"/>
          <w:szCs w:val="24"/>
        </w:rPr>
        <w:t xml:space="preserve">Simples altering melancholy, with a digression of exotic simples</w:t>
      </w:r>
      <w:r>
        <w:rPr>
          <w:i/>
          <w:color w:val="000000"/>
          <w:sz w:val="24"/>
          <w:szCs w:val="24"/>
        </w:rPr>
        <w:br/>
        <w:t xml:space="preserve">2.  Subs.</w:t>
      </w:r>
      <w:r>
        <w:rPr>
          <w:color w:val="000000"/>
          <w:sz w:val="24"/>
          <w:szCs w:val="24"/>
        </w:rPr>
        <w:br/>
        <w:t xml:space="preserve">Herbs. </w:t>
      </w:r>
      <w:r>
        <w:rPr>
          <w:i/>
          <w:color w:val="000000"/>
          <w:sz w:val="24"/>
          <w:szCs w:val="24"/>
        </w:rPr>
        <w:t xml:space="preserve">3.  Subs.</w:t>
      </w:r>
      <w:r>
        <w:rPr>
          <w:color w:val="000000"/>
          <w:sz w:val="24"/>
          <w:szCs w:val="24"/>
        </w:rPr>
        <w:br/>
        <w:t xml:space="preserve">To the heart; borage, bugloss, scorzonera, &amp;c. </w:t>
      </w:r>
      <w:r>
        <w:rPr>
          <w:color w:val="000000"/>
          <w:sz w:val="24"/>
          <w:szCs w:val="24"/>
        </w:rPr>
        <w:br/>
        <w:t xml:space="preserve">To the head; balm, hops, nenuphar, &amp;c. </w:t>
      </w:r>
      <w:r>
        <w:rPr>
          <w:color w:val="000000"/>
          <w:sz w:val="24"/>
          <w:szCs w:val="24"/>
        </w:rPr>
        <w:br/>
        <w:t xml:space="preserve">Liver; eupatory, artemisia, &amp;c. </w:t>
      </w:r>
      <w:r>
        <w:rPr>
          <w:color w:val="000000"/>
          <w:sz w:val="24"/>
          <w:szCs w:val="24"/>
        </w:rPr>
        <w:br/>
        <w:t xml:space="preserve">Stomach; wormwood, centaury, pennyroyal. </w:t>
      </w:r>
      <w:r>
        <w:rPr>
          <w:color w:val="000000"/>
          <w:sz w:val="24"/>
          <w:szCs w:val="24"/>
        </w:rPr>
        <w:br/>
        <w:t xml:space="preserve">Spleen; ceterache, ash, tamarisk. </w:t>
      </w:r>
      <w:r>
        <w:rPr>
          <w:color w:val="000000"/>
          <w:sz w:val="24"/>
          <w:szCs w:val="24"/>
        </w:rPr>
        <w:br/>
        <w:t xml:space="preserve">To Purify the blood; endive, succory, &amp;c. </w:t>
      </w:r>
      <w:r>
        <w:rPr>
          <w:color w:val="000000"/>
          <w:sz w:val="24"/>
          <w:szCs w:val="24"/>
        </w:rPr>
        <w:br/>
        <w:t xml:space="preserve">Against wind; origan, fennel, aniseed, &amp;c.</w:t>
      </w:r>
    </w:p>
    <w:p>
      <w:pPr>
        <w:widowControl w:val="on"/>
        <w:pBdr/>
        <w:spacing w:before="240" w:after="240" w:line="240" w:lineRule="auto"/>
        <w:ind w:left="0" w:right="0"/>
        <w:jc w:val="left"/>
      </w:pPr>
      <w:r>
        <w:rPr>
          <w:i/>
          <w:color w:val="000000"/>
          <w:sz w:val="24"/>
          <w:szCs w:val="24"/>
        </w:rPr>
        <w:t xml:space="preserve">4.  Subs</w:t>
      </w:r>
      <w:r>
        <w:rPr>
          <w:color w:val="000000"/>
          <w:sz w:val="24"/>
          <w:szCs w:val="24"/>
        </w:rPr>
        <w:t xml:space="preserve"> Precious stones; as smaragdes, chelidonies, &amp;c. </w:t>
      </w:r>
      <w:r>
        <w:rPr>
          <w:color w:val="000000"/>
          <w:sz w:val="24"/>
          <w:szCs w:val="24"/>
        </w:rPr>
        <w:br/>
        <w:t xml:space="preserve">Minerals;</w:t>
      </w:r>
    </w:p>
    <w:p>
      <w:pPr>
        <w:widowControl w:val="on"/>
        <w:pBdr/>
        <w:spacing w:before="240" w:after="240" w:line="240" w:lineRule="auto"/>
        <w:ind w:left="0" w:right="0"/>
        <w:jc w:val="left"/>
      </w:pPr>
      <w:r>
        <w:rPr>
          <w:color w:val="000000"/>
          <w:sz w:val="24"/>
          <w:szCs w:val="24"/>
        </w:rPr>
        <w:t xml:space="preserve">or compounds altering melancholy, with a digression of compounds.</w:t>
      </w:r>
      <w:r>
        <w:rPr>
          <w:i/>
          <w:color w:val="000000"/>
          <w:sz w:val="24"/>
          <w:szCs w:val="24"/>
        </w:rPr>
        <w:br/>
        <w:t xml:space="preserve">5.  Subs.</w:t>
      </w:r>
    </w:p>
    <w:p>
      <w:pPr>
        <w:widowControl w:val="on"/>
        <w:pBdr/>
        <w:spacing w:before="240" w:after="240" w:line="240" w:lineRule="auto"/>
        <w:ind w:left="0" w:right="0"/>
        <w:jc w:val="left"/>
      </w:pPr>
      <w:r>
        <w:rPr>
          <w:color w:val="000000"/>
          <w:sz w:val="24"/>
          <w:szCs w:val="24"/>
        </w:rPr>
        <w:t xml:space="preserve">Inwardly taken</w:t>
      </w:r>
    </w:p>
    <w:p>
      <w:pPr>
        <w:widowControl w:val="on"/>
        <w:pBdr/>
        <w:spacing w:before="240" w:after="240" w:line="240" w:lineRule="auto"/>
        <w:ind w:left="0" w:right="0"/>
        <w:jc w:val="left"/>
      </w:pPr>
      <w:r>
        <w:rPr>
          <w:color w:val="000000"/>
          <w:sz w:val="24"/>
          <w:szCs w:val="24"/>
        </w:rPr>
        <w:t xml:space="preserve">Liquid</w:t>
      </w:r>
      <w:r>
        <w:rPr>
          <w:color w:val="000000"/>
          <w:sz w:val="24"/>
          <w:szCs w:val="24"/>
        </w:rPr>
        <w:br/>
        <w:t xml:space="preserve">fluid</w:t>
      </w:r>
      <w:r>
        <w:rPr>
          <w:color w:val="000000"/>
          <w:sz w:val="24"/>
          <w:szCs w:val="24"/>
        </w:rPr>
        <w:br/>
        <w:t xml:space="preserve">Wines; as of hellebore, bugloss, tamarisk, &amp;c. </w:t>
      </w:r>
      <w:r>
        <w:rPr>
          <w:color w:val="000000"/>
          <w:sz w:val="24"/>
          <w:szCs w:val="24"/>
        </w:rPr>
        <w:br/>
        <w:t xml:space="preserve">Syrups of borage, bugloss, hops, epithyme,</w:t>
      </w:r>
      <w:r>
        <w:rPr>
          <w:color w:val="000000"/>
          <w:sz w:val="24"/>
          <w:szCs w:val="24"/>
        </w:rPr>
        <w:br/>
        <w:t xml:space="preserve">endive, succory, &amp;c.</w:t>
      </w:r>
      <w:r>
        <w:rPr>
          <w:color w:val="000000"/>
          <w:sz w:val="24"/>
          <w:szCs w:val="24"/>
        </w:rPr>
        <w:br/>
        <w:t xml:space="preserve">or consisting. </w:t>
      </w:r>
      <w:r>
        <w:rPr>
          <w:color w:val="000000"/>
          <w:sz w:val="24"/>
          <w:szCs w:val="24"/>
        </w:rPr>
        <w:br/>
        <w:t xml:space="preserve">Conserves of violets, maidenhair, borage,</w:t>
      </w:r>
      <w:r>
        <w:rPr>
          <w:color w:val="000000"/>
          <w:sz w:val="24"/>
          <w:szCs w:val="24"/>
        </w:rPr>
        <w:br/>
        <w:t xml:space="preserve">bugloss, roses, &amp;c. </w:t>
      </w:r>
      <w:r>
        <w:rPr>
          <w:color w:val="000000"/>
          <w:sz w:val="24"/>
          <w:szCs w:val="24"/>
        </w:rPr>
        <w:br/>
        <w:t xml:space="preserve">Confections; treacle, mithridate, eclegms or</w:t>
      </w:r>
      <w:r>
        <w:rPr>
          <w:color w:val="000000"/>
          <w:sz w:val="24"/>
          <w:szCs w:val="24"/>
        </w:rPr>
        <w:br/>
        <w:t xml:space="preserve">linctures.</w:t>
      </w:r>
    </w:p>
    <w:p>
      <w:pPr>
        <w:widowControl w:val="on"/>
        <w:pBdr/>
        <w:spacing w:before="240" w:after="240" w:line="240" w:lineRule="auto"/>
        <w:ind w:left="0" w:right="0"/>
        <w:jc w:val="left"/>
      </w:pPr>
      <w:r>
        <w:rPr>
          <w:color w:val="000000"/>
          <w:sz w:val="24"/>
          <w:szCs w:val="24"/>
        </w:rPr>
        <w:t xml:space="preserve">or solid, as those aromatical confections.</w:t>
      </w:r>
      <w:r>
        <w:rPr>
          <w:color w:val="000000"/>
          <w:sz w:val="24"/>
          <w:szCs w:val="24"/>
        </w:rPr>
        <w:br/>
        <w:t xml:space="preserve">hot</w:t>
      </w:r>
      <w:r>
        <w:rPr>
          <w:color w:val="000000"/>
          <w:sz w:val="24"/>
          <w:szCs w:val="24"/>
        </w:rPr>
        <w:br/>
        <w:t xml:space="preserve">Diambra, dianthos. </w:t>
      </w:r>
      <w:r>
        <w:rPr>
          <w:color w:val="000000"/>
          <w:sz w:val="24"/>
          <w:szCs w:val="24"/>
        </w:rPr>
        <w:br/>
        <w:t xml:space="preserve">Diamargaritum calidum. </w:t>
      </w:r>
      <w:r>
        <w:rPr>
          <w:color w:val="000000"/>
          <w:sz w:val="24"/>
          <w:szCs w:val="24"/>
        </w:rPr>
        <w:br/>
        <w:t xml:space="preserve">Diamoscum dulce. </w:t>
      </w:r>
      <w:r>
        <w:rPr>
          <w:color w:val="000000"/>
          <w:sz w:val="24"/>
          <w:szCs w:val="24"/>
        </w:rPr>
        <w:br/>
        <w:t xml:space="preserve">Electuarium de gemmis. </w:t>
      </w:r>
      <w:r>
        <w:rPr>
          <w:color w:val="000000"/>
          <w:sz w:val="24"/>
          <w:szCs w:val="24"/>
        </w:rPr>
        <w:br/>
        <w:t xml:space="preserve">Laetificans Galeni et Rhasis.</w:t>
      </w:r>
      <w:r>
        <w:rPr>
          <w:color w:val="000000"/>
          <w:sz w:val="24"/>
          <w:szCs w:val="24"/>
        </w:rPr>
        <w:br/>
        <w:t xml:space="preserve">or cold</w:t>
      </w:r>
      <w:r>
        <w:rPr>
          <w:color w:val="000000"/>
          <w:sz w:val="24"/>
          <w:szCs w:val="24"/>
        </w:rPr>
        <w:br/>
        <w:t xml:space="preserve">Diamargaritum frigidum. </w:t>
      </w:r>
      <w:r>
        <w:rPr>
          <w:color w:val="000000"/>
          <w:sz w:val="24"/>
          <w:szCs w:val="24"/>
        </w:rPr>
        <w:br/>
        <w:t xml:space="preserve">Diarrhodon abbatis. </w:t>
      </w:r>
      <w:r>
        <w:rPr>
          <w:color w:val="000000"/>
          <w:sz w:val="24"/>
          <w:szCs w:val="24"/>
        </w:rPr>
        <w:br/>
        <w:t xml:space="preserve">Diacorolli, diacodium with their tables. </w:t>
      </w:r>
      <w:r>
        <w:rPr>
          <w:color w:val="000000"/>
          <w:sz w:val="24"/>
          <w:szCs w:val="24"/>
        </w:rPr>
        <w:br/>
        <w:t xml:space="preserve">Condites of all sorts, &amp;c.</w:t>
      </w:r>
    </w:p>
    <w:p>
      <w:pPr>
        <w:keepNext w:val="on"/>
        <w:pageBreakBefore w:val="on"/>
        <w:widowControl w:val="on"/>
        <w:pBdr/>
        <w:spacing w:before="0" w:after="322" w:line="240" w:lineRule="auto"/>
        <w:ind w:left="0" w:right="0"/>
        <w:jc w:val="left"/>
        <w:outlineLvl w:val="0"/>
      </w:pPr>
      <w:r>
        <w:rPr>
          <w:b/>
          <w:color w:val="000000"/>
          <w:sz w:val="48"/>
          <w:szCs w:val="48"/>
        </w:rPr>
        <w:t xml:space="preserve">Page 370</w:t>
      </w:r>
    </w:p>
    <w:p>
      <w:pPr>
        <w:widowControl w:val="on"/>
        <w:pBdr/>
        <w:spacing w:before="240" w:after="240" w:line="240" w:lineRule="auto"/>
        <w:ind w:left="0" w:right="0"/>
        <w:jc w:val="left"/>
      </w:pPr>
      <w:r>
        <w:rPr>
          <w:color w:val="000000"/>
          <w:sz w:val="24"/>
          <w:szCs w:val="24"/>
        </w:rPr>
        <w:t xml:space="preserve">or Outwardly used, as</w:t>
      </w:r>
      <w:r>
        <w:rPr>
          <w:color w:val="000000"/>
          <w:sz w:val="24"/>
          <w:szCs w:val="24"/>
        </w:rPr>
        <w:br/>
        <w:t xml:space="preserve">Oils of camomile, violets, roses, &amp;c. </w:t>
      </w:r>
      <w:r>
        <w:rPr>
          <w:color w:val="000000"/>
          <w:sz w:val="24"/>
          <w:szCs w:val="24"/>
        </w:rPr>
        <w:br/>
        <w:t xml:space="preserve">Ointments, alablastritum, populeum, &amp;c. </w:t>
      </w:r>
      <w:r>
        <w:rPr>
          <w:color w:val="000000"/>
          <w:sz w:val="24"/>
          <w:szCs w:val="24"/>
        </w:rPr>
        <w:br/>
        <w:t xml:space="preserve">Liniments, plasters, cerotes, cataplasms, frontals,</w:t>
      </w:r>
      <w:r>
        <w:rPr>
          <w:color w:val="000000"/>
          <w:sz w:val="24"/>
          <w:szCs w:val="24"/>
        </w:rPr>
        <w:br/>
        <w:t xml:space="preserve">fomentations, epithymes, sacks, bags, odoraments,</w:t>
      </w:r>
      <w:r>
        <w:rPr>
          <w:color w:val="000000"/>
          <w:sz w:val="24"/>
          <w:szCs w:val="24"/>
        </w:rPr>
        <w:br/>
        <w:t xml:space="preserve">posies, &amp;c.</w:t>
      </w:r>
    </w:p>
    <w:p>
      <w:pPr>
        <w:widowControl w:val="on"/>
        <w:pBdr/>
        <w:spacing w:before="240" w:after="240" w:line="240" w:lineRule="auto"/>
        <w:ind w:left="0" w:right="0"/>
        <w:jc w:val="left"/>
      </w:pPr>
      <w:r>
        <w:rPr>
          <w:color w:val="000000"/>
          <w:sz w:val="24"/>
          <w:szCs w:val="24"/>
        </w:rPr>
        <w:t xml:space="preserve">or Purging [Symbol:  Moon-3/4]</w:t>
      </w:r>
    </w:p>
    <w:p>
      <w:pPr>
        <w:widowControl w:val="on"/>
        <w:pBdr/>
        <w:spacing w:before="240" w:after="240" w:line="240" w:lineRule="auto"/>
        <w:ind w:left="0" w:right="0"/>
        <w:jc w:val="left"/>
      </w:pPr>
      <w:r>
        <w:rPr>
          <w:color w:val="000000"/>
          <w:sz w:val="24"/>
          <w:szCs w:val="24"/>
        </w:rPr>
        <w:t xml:space="preserve">or Particular to three distinct species, [Symbol:  Cancer] [Symbol:  Leo]</w:t>
      </w:r>
      <w:r>
        <w:rPr>
          <w:color w:val="000000"/>
          <w:sz w:val="24"/>
          <w:szCs w:val="24"/>
        </w:rPr>
        <w:br/>
        <w:t xml:space="preserve">[Symbol:  Virgo].</w:t>
      </w:r>
    </w:p>
    <w:p>
      <w:pPr>
        <w:widowControl w:val="on"/>
        <w:pBdr/>
        <w:spacing w:before="240" w:after="240" w:line="240" w:lineRule="auto"/>
        <w:ind w:left="0" w:right="0"/>
        <w:jc w:val="left"/>
      </w:pPr>
      <w:r>
        <w:rPr>
          <w:color w:val="000000"/>
          <w:sz w:val="24"/>
          <w:szCs w:val="24"/>
        </w:rPr>
        <w:t xml:space="preserve">Medicines purging melancholy are either </w:t>
      </w:r>
      <w:r>
        <w:rPr>
          <w:i/>
          <w:color w:val="000000"/>
          <w:sz w:val="24"/>
          <w:szCs w:val="24"/>
        </w:rPr>
        <w:t xml:space="preserve">Memb. 2.</w:t>
      </w:r>
    </w:p>
    <w:p>
      <w:pPr>
        <w:widowControl w:val="on"/>
        <w:pBdr/>
        <w:spacing w:before="240" w:after="240" w:line="240" w:lineRule="auto"/>
        <w:ind w:left="0" w:right="0"/>
        <w:jc w:val="left"/>
      </w:pPr>
      <w:r>
        <w:rPr>
          <w:color w:val="000000"/>
          <w:sz w:val="24"/>
          <w:szCs w:val="24"/>
        </w:rPr>
        <w:t xml:space="preserve">Simples purging melancholy</w:t>
      </w:r>
    </w:p>
    <w:p>
      <w:pPr>
        <w:widowControl w:val="on"/>
        <w:pBdr/>
        <w:spacing w:before="240" w:after="240" w:line="240" w:lineRule="auto"/>
        <w:ind w:left="0" w:right="0"/>
        <w:jc w:val="left"/>
      </w:pPr>
      <w:r>
        <w:rPr>
          <w:i/>
          <w:color w:val="000000"/>
          <w:sz w:val="24"/>
          <w:szCs w:val="24"/>
        </w:rPr>
        <w:t xml:space="preserve">1.  Subs.</w:t>
      </w:r>
      <w:r>
        <w:rPr>
          <w:color w:val="000000"/>
          <w:sz w:val="24"/>
          <w:szCs w:val="24"/>
        </w:rPr>
        <w:t xml:space="preserve"> Upward, as vomits</w:t>
      </w:r>
      <w:r>
        <w:rPr>
          <w:color w:val="000000"/>
          <w:sz w:val="24"/>
          <w:szCs w:val="24"/>
        </w:rPr>
        <w:br/>
        <w:t xml:space="preserve">Asrabecca, laurel, white hellebore, scilla, or sea-onion,</w:t>
      </w:r>
      <w:r>
        <w:rPr>
          <w:color w:val="000000"/>
          <w:sz w:val="24"/>
          <w:szCs w:val="24"/>
        </w:rPr>
        <w:br/>
        <w:t xml:space="preserve">antimony, tobacco</w:t>
      </w:r>
      <w:r>
        <w:rPr>
          <w:color w:val="000000"/>
          <w:sz w:val="24"/>
          <w:szCs w:val="24"/>
        </w:rPr>
        <w:br/>
        <w:t xml:space="preserve">or Downward. </w:t>
      </w:r>
      <w:r>
        <w:rPr>
          <w:i/>
          <w:color w:val="000000"/>
          <w:sz w:val="24"/>
          <w:szCs w:val="24"/>
        </w:rPr>
        <w:t xml:space="preserve">2.  Subs.</w:t>
      </w:r>
      <w:r>
        <w:rPr>
          <w:color w:val="000000"/>
          <w:sz w:val="24"/>
          <w:szCs w:val="24"/>
        </w:rPr>
        <w:br/>
        <w:t xml:space="preserve">More gentle; as senna, epithyme, polypody, mirobalanes, fumitory,</w:t>
      </w:r>
      <w:r>
        <w:rPr>
          <w:color w:val="000000"/>
          <w:sz w:val="24"/>
          <w:szCs w:val="24"/>
        </w:rPr>
        <w:br/>
        <w:t xml:space="preserve">&amp;c. </w:t>
      </w:r>
      <w:r>
        <w:rPr>
          <w:color w:val="000000"/>
          <w:sz w:val="24"/>
          <w:szCs w:val="24"/>
        </w:rPr>
        <w:br/>
        <w:t xml:space="preserve">Stronger; aloes, lapis Armenus, lapis lazuli, black hellebore.</w:t>
      </w:r>
    </w:p>
    <w:p>
      <w:pPr>
        <w:widowControl w:val="on"/>
        <w:pBdr/>
        <w:spacing w:before="240" w:after="240" w:line="240" w:lineRule="auto"/>
        <w:ind w:left="0" w:right="0"/>
        <w:jc w:val="left"/>
      </w:pPr>
      <w:r>
        <w:rPr>
          <w:color w:val="000000"/>
          <w:sz w:val="24"/>
          <w:szCs w:val="24"/>
        </w:rPr>
        <w:t xml:space="preserve">or </w:t>
      </w:r>
      <w:r>
        <w:rPr>
          <w:i/>
          <w:color w:val="000000"/>
          <w:sz w:val="24"/>
          <w:szCs w:val="24"/>
        </w:rPr>
        <w:t xml:space="preserve">3.  Subs.</w:t>
      </w:r>
      <w:r>
        <w:rPr>
          <w:color w:val="000000"/>
          <w:sz w:val="24"/>
          <w:szCs w:val="24"/>
        </w:rPr>
        <w:t xml:space="preserve"> Compounds purging melancholy</w:t>
      </w:r>
    </w:p>
    <w:p>
      <w:pPr>
        <w:widowControl w:val="on"/>
        <w:pBdr/>
        <w:spacing w:before="240" w:after="240" w:line="240" w:lineRule="auto"/>
        <w:ind w:left="0" w:right="0"/>
        <w:jc w:val="left"/>
      </w:pPr>
      <w:r>
        <w:rPr>
          <w:color w:val="000000"/>
          <w:sz w:val="24"/>
          <w:szCs w:val="24"/>
        </w:rPr>
        <w:t xml:space="preserve">Superior parts</w:t>
      </w:r>
      <w:r>
        <w:rPr>
          <w:color w:val="000000"/>
          <w:sz w:val="24"/>
          <w:szCs w:val="24"/>
        </w:rPr>
        <w:br/>
        <w:t xml:space="preserve">Mouth</w:t>
      </w:r>
      <w:r>
        <w:rPr>
          <w:color w:val="000000"/>
          <w:sz w:val="24"/>
          <w:szCs w:val="24"/>
        </w:rPr>
        <w:br/>
        <w:t xml:space="preserve">swallowed</w:t>
      </w:r>
      <w:r>
        <w:rPr>
          <w:color w:val="000000"/>
          <w:sz w:val="24"/>
          <w:szCs w:val="24"/>
        </w:rPr>
        <w:br/>
        <w:t xml:space="preserve">Liquid, as potions, juleps, syrups, wine of hellebore,</w:t>
      </w:r>
      <w:r>
        <w:rPr>
          <w:color w:val="000000"/>
          <w:sz w:val="24"/>
          <w:szCs w:val="24"/>
        </w:rPr>
        <w:br/>
        <w:t xml:space="preserve">bugloss, &amp;c. </w:t>
      </w:r>
      <w:r>
        <w:rPr>
          <w:color w:val="000000"/>
          <w:sz w:val="24"/>
          <w:szCs w:val="24"/>
        </w:rPr>
        <w:br/>
        <w:t xml:space="preserve">Solid, as lapis Armenus, and lazuli, pills of Indie,</w:t>
      </w:r>
      <w:r>
        <w:rPr>
          <w:color w:val="000000"/>
          <w:sz w:val="24"/>
          <w:szCs w:val="24"/>
        </w:rPr>
        <w:br/>
        <w:t xml:space="preserve">pills of fumitory, &amp;c. </w:t>
      </w:r>
      <w:r>
        <w:rPr>
          <w:color w:val="000000"/>
          <w:sz w:val="24"/>
          <w:szCs w:val="24"/>
        </w:rPr>
        <w:br/>
        <w:t xml:space="preserve">Electuaries, diasena, confection of hamech,</w:t>
      </w:r>
      <w:r>
        <w:rPr>
          <w:color w:val="000000"/>
          <w:sz w:val="24"/>
          <w:szCs w:val="24"/>
        </w:rPr>
        <w:br/>
        <w:t xml:space="preserve">hierologladium, &amp;c.</w:t>
      </w:r>
      <w:r>
        <w:rPr>
          <w:color w:val="000000"/>
          <w:sz w:val="24"/>
          <w:szCs w:val="24"/>
        </w:rPr>
        <w:br/>
        <w:t xml:space="preserve">or Not swallowed, as gargarisms, masticatories, &amp;c.</w:t>
      </w:r>
      <w:r>
        <w:rPr>
          <w:color w:val="000000"/>
          <w:sz w:val="24"/>
          <w:szCs w:val="24"/>
        </w:rPr>
        <w:br/>
        <w:t xml:space="preserve">or Nostrils, sneezing powders, odoraments, perfumes, &amp;c.</w:t>
      </w:r>
    </w:p>
    <w:p>
      <w:pPr>
        <w:widowControl w:val="on"/>
        <w:pBdr/>
        <w:spacing w:before="240" w:after="240" w:line="240" w:lineRule="auto"/>
        <w:ind w:left="0" w:right="0"/>
        <w:jc w:val="left"/>
      </w:pPr>
      <w:r>
        <w:rPr>
          <w:color w:val="000000"/>
          <w:sz w:val="24"/>
          <w:szCs w:val="24"/>
        </w:rPr>
        <w:t xml:space="preserve">or Inferior parts, as clysters strong and weak, and suppositories of</w:t>
      </w:r>
      <w:r>
        <w:rPr>
          <w:color w:val="000000"/>
          <w:sz w:val="24"/>
          <w:szCs w:val="24"/>
        </w:rPr>
        <w:br/>
        <w:t xml:space="preserve">Castilian soap, honey boiled, &amp;c.</w:t>
      </w:r>
    </w:p>
    <w:p>
      <w:pPr>
        <w:widowControl w:val="on"/>
        <w:pBdr/>
        <w:spacing w:before="240" w:after="240" w:line="240" w:lineRule="auto"/>
        <w:ind w:left="0" w:right="0"/>
        <w:jc w:val="left"/>
      </w:pPr>
      <w:r>
        <w:rPr>
          <w:color w:val="000000"/>
          <w:sz w:val="24"/>
          <w:szCs w:val="24"/>
        </w:rPr>
        <w:t xml:space="preserve">[Symbol:  Gemini] Chirurgical physic, which consists of </w:t>
      </w:r>
      <w:r>
        <w:rPr>
          <w:i/>
          <w:color w:val="000000"/>
          <w:sz w:val="24"/>
          <w:szCs w:val="24"/>
        </w:rPr>
        <w:t xml:space="preserve">Memb. 3.</w:t>
      </w:r>
    </w:p>
    <w:p>
      <w:pPr>
        <w:widowControl w:val="on"/>
        <w:pBdr/>
        <w:spacing w:before="240" w:after="240" w:line="240" w:lineRule="auto"/>
        <w:ind w:left="0" w:right="0"/>
        <w:jc w:val="left"/>
      </w:pPr>
      <w:r>
        <w:rPr>
          <w:color w:val="000000"/>
          <w:sz w:val="24"/>
          <w:szCs w:val="24"/>
        </w:rPr>
        <w:t xml:space="preserve">Phlebotomy, to all parts almost, and all the distinct species. </w:t>
      </w:r>
      <w:r>
        <w:rPr>
          <w:color w:val="000000"/>
          <w:sz w:val="24"/>
          <w:szCs w:val="24"/>
        </w:rPr>
        <w:br/>
        <w:t xml:space="preserve">With knife, horseleeches. </w:t>
      </w:r>
      <w:r>
        <w:rPr>
          <w:color w:val="000000"/>
          <w:sz w:val="24"/>
          <w:szCs w:val="24"/>
        </w:rPr>
        <w:br/>
        <w:t xml:space="preserve">Cupping-glasses. </w:t>
      </w:r>
      <w:r>
        <w:rPr>
          <w:color w:val="000000"/>
          <w:sz w:val="24"/>
          <w:szCs w:val="24"/>
        </w:rPr>
        <w:br/>
        <w:t xml:space="preserve">Cauteries, and searing with hot irons, boring. </w:t>
      </w:r>
      <w:r>
        <w:rPr>
          <w:color w:val="000000"/>
          <w:sz w:val="24"/>
          <w:szCs w:val="24"/>
        </w:rPr>
        <w:br/>
        <w:t xml:space="preserve">Dropax and sinapismus. </w:t>
      </w:r>
      <w:r>
        <w:rPr>
          <w:color w:val="000000"/>
          <w:sz w:val="24"/>
          <w:szCs w:val="24"/>
        </w:rPr>
        <w:br/>
        <w:t xml:space="preserve">Issues to several parts, and upon several occasions.</w:t>
      </w:r>
    </w:p>
    <w:p>
      <w:pPr>
        <w:widowControl w:val="on"/>
        <w:pBdr/>
        <w:spacing w:before="240" w:after="240" w:line="240" w:lineRule="auto"/>
        <w:ind w:left="0" w:right="0"/>
        <w:jc w:val="left"/>
      </w:pPr>
      <w:r>
        <w:rPr>
          <w:color w:val="000000"/>
          <w:sz w:val="24"/>
          <w:szCs w:val="24"/>
        </w:rPr>
        <w:t xml:space="preserve">[Symbol:  Cancer] </w:t>
      </w:r>
      <w:r>
        <w:rPr>
          <w:i/>
          <w:color w:val="000000"/>
          <w:sz w:val="24"/>
          <w:szCs w:val="24"/>
        </w:rPr>
        <w:t xml:space="preserve">Sect. 5.</w:t>
      </w:r>
      <w:r>
        <w:rPr>
          <w:color w:val="000000"/>
          <w:sz w:val="24"/>
          <w:szCs w:val="24"/>
        </w:rPr>
        <w:t xml:space="preserve"> Cure of head-melancholy. </w:t>
      </w:r>
      <w:r>
        <w:rPr>
          <w:i/>
          <w:color w:val="000000"/>
          <w:sz w:val="24"/>
          <w:szCs w:val="24"/>
        </w:rPr>
        <w:t xml:space="preserve">Memb. 1.</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1.  Subsect.</w:t>
      </w:r>
      <w:r>
        <w:rPr>
          <w:color w:val="000000"/>
          <w:sz w:val="24"/>
          <w:szCs w:val="24"/>
        </w:rPr>
        <w:t xml:space="preserve"> Moderate diet, meat of good juice, moistening, easy of</w:t>
      </w:r>
      <w:r>
        <w:rPr>
          <w:color w:val="000000"/>
          <w:sz w:val="24"/>
          <w:szCs w:val="24"/>
        </w:rPr>
        <w:br/>
        <w:t xml:space="preserve">    digestion. </w:t>
      </w:r>
      <w:r>
        <w:rPr>
          <w:color w:val="000000"/>
          <w:sz w:val="24"/>
          <w:szCs w:val="24"/>
        </w:rPr>
        <w:br/>
        <w:t xml:space="preserve">  Good air. </w:t>
      </w:r>
      <w:r>
        <w:rPr>
          <w:color w:val="000000"/>
          <w:sz w:val="24"/>
          <w:szCs w:val="24"/>
        </w:rPr>
        <w:br/>
        <w:t xml:space="preserve">  Sleep more than ordinary. </w:t>
      </w:r>
      <w:r>
        <w:rPr>
          <w:color w:val="000000"/>
          <w:sz w:val="24"/>
          <w:szCs w:val="24"/>
        </w:rPr>
        <w:br/>
        <w:t xml:space="preserve">  Excrements daily to be voided by art or nature. </w:t>
      </w:r>
      <w:r>
        <w:rPr>
          <w:color w:val="000000"/>
          <w:sz w:val="24"/>
          <w:szCs w:val="24"/>
        </w:rPr>
        <w:br/>
        <w:t xml:space="preserve">  Exercise of body and mind not too violent, or too remiss, passions of the</w:t>
      </w:r>
      <w:r>
        <w:rPr>
          <w:color w:val="000000"/>
          <w:sz w:val="24"/>
          <w:szCs w:val="24"/>
        </w:rPr>
        <w:br/>
        <w:t xml:space="preserve">    mind, and perturbations to be avoided.</w:t>
      </w:r>
      <w:r>
        <w:rPr>
          <w:color w:val="000000"/>
          <w:sz w:val="24"/>
          <w:szCs w:val="24"/>
        </w:rPr>
        <w:br/>
        <w:t xml:space="preserve">  </w:t>
      </w:r>
      <w:r>
        <w:rPr>
          <w:i/>
          <w:color w:val="000000"/>
          <w:sz w:val="24"/>
          <w:szCs w:val="24"/>
        </w:rPr>
        <w:t xml:space="preserve">Subsect. 2.</w:t>
      </w:r>
      <w:r>
        <w:rPr>
          <w:color w:val="000000"/>
          <w:sz w:val="24"/>
          <w:szCs w:val="24"/>
        </w:rPr>
        <w:t xml:space="preserve"> Bloodletting, if there be need, or that the blood be</w:t>
      </w:r>
      <w:r>
        <w:rPr>
          <w:color w:val="000000"/>
          <w:sz w:val="24"/>
          <w:szCs w:val="24"/>
        </w:rPr>
        <w:br/>
        <w:t xml:space="preserve">    corrupt, in the arm, forehead, &amp;c., or with cupping-glasses.</w:t>
      </w:r>
      <w:r>
        <w:rPr>
          <w:color w:val="000000"/>
          <w:sz w:val="24"/>
          <w:szCs w:val="24"/>
        </w:rPr>
        <w:br/>
        <w:t xml:space="preserve">  </w:t>
      </w:r>
      <w:r>
        <w:rPr>
          <w:i/>
          <w:color w:val="000000"/>
          <w:sz w:val="24"/>
          <w:szCs w:val="24"/>
        </w:rPr>
        <w:t xml:space="preserve">Subsect. 3.</w:t>
      </w:r>
      <w:r>
        <w:rPr>
          <w:color w:val="000000"/>
          <w:sz w:val="24"/>
          <w:szCs w:val="24"/>
        </w:rPr>
        <w:t xml:space="preserve"> Preparatives and purgers. </w:t>
      </w:r>
      <w:r>
        <w:rPr>
          <w:color w:val="000000"/>
          <w:sz w:val="24"/>
          <w:szCs w:val="24"/>
        </w:rPr>
        <w:br/>
        <w:t xml:space="preserve">      Preparatives; as syrup of borage, bugloss, epithyme, hops, with their</w:t>
      </w:r>
      <w:r>
        <w:rPr>
          <w:color w:val="000000"/>
          <w:sz w:val="24"/>
          <w:szCs w:val="24"/>
        </w:rPr>
        <w:br/>
        <w:t xml:space="preserve">        distilled waters, &amp;c. </w:t>
      </w:r>
      <w:r>
        <w:rPr>
          <w:color w:val="000000"/>
          <w:sz w:val="24"/>
          <w:szCs w:val="24"/>
        </w:rPr>
        <w:br/>
        <w:t xml:space="preserve">      Purgers; as Montanus, and Matthiolus </w:t>
      </w:r>
      <w:r>
        <w:rPr>
          <w:i/>
          <w:color w:val="000000"/>
          <w:sz w:val="24"/>
          <w:szCs w:val="24"/>
        </w:rPr>
        <w:t xml:space="preserve">helleborismus, Quercetanus</w:t>
      </w:r>
      <w:r>
        <w:rPr>
          <w:color w:val="000000"/>
          <w:sz w:val="24"/>
          <w:szCs w:val="24"/>
        </w:rPr>
        <w:t xml:space="preserve">,</w:t>
      </w:r>
      <w:r>
        <w:rPr>
          <w:color w:val="000000"/>
          <w:sz w:val="24"/>
          <w:szCs w:val="24"/>
        </w:rPr>
        <w:br/>
        <w:t xml:space="preserve">        syrup of hellebore, extract of hellebore, pulvis Hali, antimony</w:t>
      </w:r>
      <w:r>
        <w:rPr>
          <w:color w:val="000000"/>
          <w:sz w:val="24"/>
          <w:szCs w:val="24"/>
        </w:rPr>
        <w:br/>
        <w:t xml:space="preserve">        prepared, </w:t>
      </w:r>
      <w:r>
        <w:rPr>
          <w:i/>
          <w:color w:val="000000"/>
          <w:sz w:val="24"/>
          <w:szCs w:val="24"/>
        </w:rPr>
        <w:t xml:space="preserve">Rulandi aqua mirabilis</w:t>
      </w:r>
      <w:r>
        <w:rPr>
          <w:color w:val="000000"/>
          <w:sz w:val="24"/>
          <w:szCs w:val="24"/>
        </w:rPr>
        <w:t xml:space="preserve">; which are used, if gentler</w:t>
      </w:r>
      <w:r>
        <w:rPr>
          <w:color w:val="000000"/>
          <w:sz w:val="24"/>
          <w:szCs w:val="24"/>
        </w:rPr>
        <w:br/>
        <w:t xml:space="preserve">        medicines will not take place, with Arnoldus, </w:t>
      </w:r>
      <w:r>
        <w:rPr>
          <w:i/>
          <w:color w:val="000000"/>
          <w:sz w:val="24"/>
          <w:szCs w:val="24"/>
        </w:rPr>
        <w:t xml:space="preserve">vinum buglossatum</w:t>
      </w:r>
      <w:r>
        <w:rPr>
          <w:color w:val="000000"/>
          <w:sz w:val="24"/>
          <w:szCs w:val="24"/>
        </w:rPr>
        <w:t xml:space="preserve">,</w:t>
      </w:r>
      <w:r>
        <w:rPr>
          <w:color w:val="000000"/>
          <w:sz w:val="24"/>
          <w:szCs w:val="24"/>
        </w:rPr>
        <w:br/>
        <w:t xml:space="preserve">        senna, cassia, mirobalanes, </w:t>
      </w:r>
      <w:r>
        <w:rPr>
          <w:i/>
          <w:color w:val="000000"/>
          <w:sz w:val="24"/>
          <w:szCs w:val="24"/>
        </w:rPr>
        <w:t xml:space="preserve">aurum potabile</w:t>
      </w:r>
      <w:r>
        <w:rPr>
          <w:color w:val="000000"/>
          <w:sz w:val="24"/>
          <w:szCs w:val="24"/>
        </w:rPr>
        <w:t xml:space="preserve">, or before Hamech,</w:t>
      </w:r>
      <w:r>
        <w:rPr>
          <w:color w:val="000000"/>
          <w:sz w:val="24"/>
          <w:szCs w:val="24"/>
        </w:rPr>
        <w:br/>
        <w:t xml:space="preserve">        Pil.  Indae, Hiera, Pil. de lap.  Armeno, lazuli.</w:t>
      </w:r>
    </w:p>
    <w:p>
      <w:pPr>
        <w:keepNext w:val="on"/>
        <w:pageBreakBefore w:val="on"/>
        <w:widowControl w:val="on"/>
        <w:pBdr/>
        <w:spacing w:before="0" w:after="322" w:line="240" w:lineRule="auto"/>
        <w:ind w:left="0" w:right="0"/>
        <w:jc w:val="left"/>
        <w:outlineLvl w:val="0"/>
      </w:pPr>
      <w:r>
        <w:rPr>
          <w:b/>
          <w:color w:val="000000"/>
          <w:sz w:val="48"/>
          <w:szCs w:val="48"/>
        </w:rPr>
        <w:t xml:space="preserve">Page 371</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Subsect. 4.</w:t>
      </w:r>
      <w:r>
        <w:rPr>
          <w:color w:val="000000"/>
          <w:sz w:val="24"/>
          <w:szCs w:val="24"/>
        </w:rPr>
        <w:t xml:space="preserve"> Averters. </w:t>
      </w:r>
      <w:r>
        <w:rPr>
          <w:color w:val="000000"/>
          <w:sz w:val="24"/>
          <w:szCs w:val="24"/>
        </w:rPr>
        <w:br/>
        <w:t xml:space="preserve">      Cardan’s nettles, frictions, clysters, suppositories, sneezings,</w:t>
      </w:r>
      <w:r>
        <w:rPr>
          <w:color w:val="000000"/>
          <w:sz w:val="24"/>
          <w:szCs w:val="24"/>
        </w:rPr>
        <w:br/>
        <w:t xml:space="preserve">        masticatories, nasals, cupping-glasses. </w:t>
      </w:r>
      <w:r>
        <w:rPr>
          <w:color w:val="000000"/>
          <w:sz w:val="24"/>
          <w:szCs w:val="24"/>
        </w:rPr>
        <w:br/>
        <w:t xml:space="preserve">      To open the haemorrhoids with horseleeches, to apply horseleeches to</w:t>
      </w:r>
      <w:r>
        <w:rPr>
          <w:color w:val="000000"/>
          <w:sz w:val="24"/>
          <w:szCs w:val="24"/>
        </w:rPr>
        <w:br/>
        <w:t xml:space="preserve">        the forehead without scarification, to the shoulders, thighs. </w:t>
      </w:r>
      <w:r>
        <w:rPr>
          <w:color w:val="000000"/>
          <w:sz w:val="24"/>
          <w:szCs w:val="24"/>
        </w:rPr>
        <w:br/>
        <w:t xml:space="preserve">      Issues, boring, cauteries, hot irons in the suture of the crown.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Subsect. 5.</w:t>
      </w:r>
      <w:r>
        <w:rPr>
          <w:color w:val="000000"/>
          <w:sz w:val="24"/>
          <w:szCs w:val="24"/>
        </w:rPr>
        <w:t xml:space="preserve"> Cordials, resolvers, hinderers. </w:t>
      </w:r>
      <w:r>
        <w:rPr>
          <w:color w:val="000000"/>
          <w:sz w:val="24"/>
          <w:szCs w:val="24"/>
        </w:rPr>
        <w:br/>
        <w:t xml:space="preserve">      A cup of wine or strong drink. </w:t>
      </w:r>
      <w:r>
        <w:rPr>
          <w:color w:val="000000"/>
          <w:sz w:val="24"/>
          <w:szCs w:val="24"/>
        </w:rPr>
        <w:br/>
        <w:t xml:space="preserve">      Bezars stone, amber, spice. </w:t>
      </w:r>
      <w:r>
        <w:rPr>
          <w:color w:val="000000"/>
          <w:sz w:val="24"/>
          <w:szCs w:val="24"/>
        </w:rPr>
        <w:br/>
        <w:t xml:space="preserve">      Conserves of borage, bugloss, roses, fumitory. </w:t>
      </w:r>
      <w:r>
        <w:rPr>
          <w:color w:val="000000"/>
          <w:sz w:val="24"/>
          <w:szCs w:val="24"/>
        </w:rPr>
        <w:br/>
        <w:t xml:space="preserve">      Confection of Alchermes.</w:t>
      </w:r>
      <w:r>
        <w:rPr>
          <w:color w:val="000000"/>
          <w:sz w:val="24"/>
          <w:szCs w:val="24"/>
        </w:rPr>
        <w:br/>
        <w:t xml:space="preserve">      </w:t>
      </w:r>
      <w:r>
        <w:rPr>
          <w:i/>
          <w:color w:val="000000"/>
          <w:sz w:val="24"/>
          <w:szCs w:val="24"/>
        </w:rPr>
        <w:t xml:space="preserve">Electuarium laetificans Galeni et Rhasis</w:t>
      </w:r>
      <w:r>
        <w:rPr>
          <w:color w:val="000000"/>
          <w:sz w:val="24"/>
          <w:szCs w:val="24"/>
        </w:rPr>
        <w:t xml:space="preserve">, &amp;c.</w:t>
      </w:r>
      <w:r>
        <w:rPr>
          <w:color w:val="000000"/>
          <w:sz w:val="24"/>
          <w:szCs w:val="24"/>
        </w:rPr>
        <w:br/>
        <w:t xml:space="preserve">      </w:t>
      </w:r>
      <w:r>
        <w:rPr>
          <w:i/>
          <w:color w:val="000000"/>
          <w:sz w:val="24"/>
          <w:szCs w:val="24"/>
        </w:rPr>
        <w:t xml:space="preserve">Diamargaritum frig. diaboraginatum</w:t>
      </w:r>
      <w:r>
        <w:rPr>
          <w:color w:val="000000"/>
          <w:sz w:val="24"/>
          <w:szCs w:val="24"/>
        </w:rPr>
        <w:t xml:space="preserve">, &amp;c.</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Subsect. 6.</w:t>
      </w:r>
      <w:r>
        <w:rPr>
          <w:color w:val="000000"/>
          <w:sz w:val="24"/>
          <w:szCs w:val="24"/>
        </w:rPr>
        <w:t xml:space="preserve"> Correctors of accidents, as,</w:t>
      </w:r>
      <w:r>
        <w:rPr>
          <w:color w:val="000000"/>
          <w:sz w:val="24"/>
          <w:szCs w:val="24"/>
        </w:rPr>
        <w:br/>
        <w:t xml:space="preserve">      Odoraments of roses, violets. </w:t>
      </w:r>
      <w:r>
        <w:rPr>
          <w:color w:val="000000"/>
          <w:sz w:val="24"/>
          <w:szCs w:val="24"/>
        </w:rPr>
        <w:br/>
        <w:t xml:space="preserve">      Irrigations of the head, with the decoctions of nymphea, lettuce,</w:t>
      </w:r>
      <w:r>
        <w:rPr>
          <w:color w:val="000000"/>
          <w:sz w:val="24"/>
          <w:szCs w:val="24"/>
        </w:rPr>
        <w:br/>
        <w:t xml:space="preserve">        mallows, &amp;c. </w:t>
      </w:r>
      <w:r>
        <w:rPr>
          <w:color w:val="000000"/>
          <w:sz w:val="24"/>
          <w:szCs w:val="24"/>
        </w:rPr>
        <w:br/>
        <w:t xml:space="preserve">      Epithymes, ointments, bags to the heart. </w:t>
      </w:r>
      <w:r>
        <w:rPr>
          <w:color w:val="000000"/>
          <w:sz w:val="24"/>
          <w:szCs w:val="24"/>
        </w:rPr>
        <w:br/>
        <w:t xml:space="preserve">      Fomentations of oil for the belly. </w:t>
      </w:r>
      <w:r>
        <w:rPr>
          <w:color w:val="000000"/>
          <w:sz w:val="24"/>
          <w:szCs w:val="24"/>
        </w:rPr>
        <w:br/>
        <w:t xml:space="preserve">      Baths of sweet water, in which were sod mallows, violets, roses,</w:t>
      </w:r>
      <w:r>
        <w:rPr>
          <w:color w:val="000000"/>
          <w:sz w:val="24"/>
          <w:szCs w:val="24"/>
        </w:rPr>
        <w:br/>
        <w:t xml:space="preserve">        water-lilies, borage flowers, ramsheads, &amp;c.</w:t>
      </w:r>
    </w:p>
    <w:p>
      <w:pPr>
        <w:widowControl w:val="on"/>
        <w:pBdr/>
        <w:spacing w:before="240" w:after="240" w:line="240" w:lineRule="auto"/>
        <w:ind w:left="0" w:right="0"/>
        <w:jc w:val="left"/>
      </w:pPr>
      <w:r>
        <w:rPr>
          <w:color w:val="000000"/>
          <w:sz w:val="24"/>
          <w:szCs w:val="24"/>
        </w:rPr>
        <w:t xml:space="preserve">To procure sleep, and are</w:t>
      </w:r>
    </w:p>
    <w:p>
      <w:pPr>
        <w:widowControl w:val="on"/>
        <w:pBdr/>
        <w:spacing w:before="240" w:after="240" w:line="240" w:lineRule="auto"/>
        <w:ind w:left="0" w:right="0"/>
        <w:jc w:val="left"/>
      </w:pPr>
      <w:r>
        <w:rPr>
          <w:color w:val="000000"/>
          <w:sz w:val="24"/>
          <w:szCs w:val="24"/>
        </w:rPr>
        <w:t xml:space="preserve">Inwardly taken,</w:t>
      </w:r>
      <w:r>
        <w:rPr>
          <w:color w:val="000000"/>
          <w:sz w:val="24"/>
          <w:szCs w:val="24"/>
        </w:rPr>
        <w:br/>
        <w:t xml:space="preserve">Simples</w:t>
      </w:r>
      <w:r>
        <w:rPr>
          <w:color w:val="000000"/>
          <w:sz w:val="24"/>
          <w:szCs w:val="24"/>
        </w:rPr>
        <w:br/>
        <w:t xml:space="preserve">Poppy, nymphea, lettuce, roses, purslane, henbane,</w:t>
      </w:r>
      <w:r>
        <w:rPr>
          <w:color w:val="000000"/>
          <w:sz w:val="24"/>
          <w:szCs w:val="24"/>
        </w:rPr>
        <w:br/>
        <w:t xml:space="preserve">mandrake, nightshade, opium, &amp;c.</w:t>
      </w:r>
      <w:r>
        <w:rPr>
          <w:color w:val="000000"/>
          <w:sz w:val="24"/>
          <w:szCs w:val="24"/>
        </w:rPr>
        <w:br/>
        <w:t xml:space="preserve">or Compounds. </w:t>
      </w:r>
      <w:r>
        <w:rPr>
          <w:color w:val="000000"/>
          <w:sz w:val="24"/>
          <w:szCs w:val="24"/>
        </w:rPr>
        <w:br/>
        <w:t xml:space="preserve">Liquid, as syrups of poppy, verbasco, violets, roses. </w:t>
      </w:r>
      <w:r>
        <w:rPr>
          <w:color w:val="000000"/>
          <w:sz w:val="24"/>
          <w:szCs w:val="24"/>
        </w:rPr>
        <w:br/>
        <w:t xml:space="preserve">Solid, as </w:t>
      </w:r>
      <w:r>
        <w:rPr>
          <w:i/>
          <w:color w:val="000000"/>
          <w:sz w:val="24"/>
          <w:szCs w:val="24"/>
        </w:rPr>
        <w:t xml:space="preserve">requies Nicholai, Philonium, Romanum, Laudanum</w:t>
      </w:r>
      <w:r>
        <w:rPr>
          <w:i/>
          <w:color w:val="000000"/>
          <w:sz w:val="24"/>
          <w:szCs w:val="24"/>
        </w:rPr>
        <w:br/>
        <w:t xml:space="preserve">Paracelsi</w:t>
      </w:r>
      <w:r>
        <w:rPr>
          <w:color w:val="000000"/>
          <w:sz w:val="24"/>
          <w:szCs w:val="24"/>
        </w:rPr>
        <w:t xml:space="preserve">.</w:t>
      </w:r>
      <w:r>
        <w:rPr>
          <w:color w:val="000000"/>
          <w:sz w:val="24"/>
          <w:szCs w:val="24"/>
        </w:rPr>
        <w:br/>
        <w:t xml:space="preserve">or Outwardly used, as</w:t>
      </w:r>
      <w:r>
        <w:rPr>
          <w:color w:val="000000"/>
          <w:sz w:val="24"/>
          <w:szCs w:val="24"/>
        </w:rPr>
        <w:br/>
        <w:t xml:space="preserve">Oil of nymphea, poppy, violets, roses, mandrake, nutmegs. </w:t>
      </w:r>
      <w:r>
        <w:rPr>
          <w:color w:val="000000"/>
          <w:sz w:val="24"/>
          <w:szCs w:val="24"/>
        </w:rPr>
        <w:br/>
        <w:t xml:space="preserve">Odoraments of vinegar, rosewater, opium. </w:t>
      </w:r>
      <w:r>
        <w:rPr>
          <w:color w:val="000000"/>
          <w:sz w:val="24"/>
          <w:szCs w:val="24"/>
        </w:rPr>
        <w:br/>
        <w:t xml:space="preserve">Frontals of rose-cake, rose-vinegar, nutmeg. </w:t>
      </w:r>
      <w:r>
        <w:rPr>
          <w:color w:val="000000"/>
          <w:sz w:val="24"/>
          <w:szCs w:val="24"/>
        </w:rPr>
        <w:br/>
        <w:t xml:space="preserve">Ointments, alablastritum, unguentum populeum, simple or mixed</w:t>
      </w:r>
      <w:r>
        <w:rPr>
          <w:color w:val="000000"/>
          <w:sz w:val="24"/>
          <w:szCs w:val="24"/>
        </w:rPr>
        <w:br/>
        <w:t xml:space="preserve">with opium. </w:t>
      </w:r>
      <w:r>
        <w:rPr>
          <w:color w:val="000000"/>
          <w:sz w:val="24"/>
          <w:szCs w:val="24"/>
        </w:rPr>
        <w:br/>
        <w:t xml:space="preserve">Irrigations of the head, feet, sponges, music, murmur and</w:t>
      </w:r>
      <w:r>
        <w:rPr>
          <w:color w:val="000000"/>
          <w:sz w:val="24"/>
          <w:szCs w:val="24"/>
        </w:rPr>
        <w:br/>
        <w:t xml:space="preserve">noise of waters. </w:t>
      </w:r>
      <w:r>
        <w:rPr>
          <w:color w:val="000000"/>
          <w:sz w:val="24"/>
          <w:szCs w:val="24"/>
        </w:rPr>
        <w:br/>
        <w:t xml:space="preserve">Frictions of the head and outward parts, sacculi of henbane,</w:t>
      </w:r>
      <w:r>
        <w:rPr>
          <w:color w:val="000000"/>
          <w:sz w:val="24"/>
          <w:szCs w:val="24"/>
        </w:rPr>
        <w:br/>
        <w:t xml:space="preserve">wormwood at his pillow, &amp;c.</w:t>
      </w:r>
    </w:p>
    <w:p>
      <w:pPr>
        <w:widowControl w:val="on"/>
        <w:pBdr/>
        <w:spacing w:before="240" w:after="240" w:line="240" w:lineRule="auto"/>
        <w:ind w:left="0" w:right="0"/>
        <w:jc w:val="left"/>
      </w:pPr>
      <w:r>
        <w:rPr>
          <w:color w:val="000000"/>
          <w:sz w:val="24"/>
          <w:szCs w:val="24"/>
        </w:rPr>
        <w:t xml:space="preserve">Against terrible dreams; not to sup late, or eat peas, cabbage,</w:t>
      </w:r>
      <w:r>
        <w:rPr>
          <w:color w:val="000000"/>
          <w:sz w:val="24"/>
          <w:szCs w:val="24"/>
        </w:rPr>
        <w:br/>
        <w:t xml:space="preserve">venison, meats heavy of digestion, use balm, hart’s-tongue, &amp;c.</w:t>
      </w:r>
    </w:p>
    <w:p>
      <w:pPr>
        <w:widowControl w:val="on"/>
        <w:pBdr/>
        <w:spacing w:before="240" w:after="240" w:line="240" w:lineRule="auto"/>
        <w:ind w:left="0" w:right="0"/>
        <w:jc w:val="left"/>
      </w:pPr>
      <w:r>
        <w:rPr>
          <w:color w:val="000000"/>
          <w:sz w:val="24"/>
          <w:szCs w:val="24"/>
        </w:rPr>
        <w:t xml:space="preserve">Against ruddiness and blushing, inward and outward remedies.</w:t>
      </w:r>
    </w:p>
    <w:p>
      <w:pPr>
        <w:widowControl w:val="on"/>
        <w:pBdr/>
        <w:spacing w:before="240" w:after="240" w:line="240" w:lineRule="auto"/>
        <w:ind w:left="0" w:right="0"/>
        <w:jc w:val="left"/>
      </w:pPr>
      <w:r>
        <w:rPr>
          <w:color w:val="000000"/>
          <w:sz w:val="24"/>
          <w:szCs w:val="24"/>
        </w:rPr>
        <w:t xml:space="preserve">[Symbol:  Leo] </w:t>
      </w:r>
      <w:r>
        <w:rPr>
          <w:i/>
          <w:color w:val="000000"/>
          <w:sz w:val="24"/>
          <w:szCs w:val="24"/>
        </w:rPr>
        <w:t xml:space="preserve">2.  Memb.</w:t>
      </w:r>
      <w:r>
        <w:rPr>
          <w:color w:val="000000"/>
          <w:sz w:val="24"/>
          <w:szCs w:val="24"/>
        </w:rPr>
        <w:t xml:space="preserve"> Cure of melancholy over the body.</w:t>
      </w:r>
    </w:p>
    <w:p>
      <w:pPr>
        <w:widowControl w:val="on"/>
        <w:pBdr/>
        <w:spacing w:before="240" w:after="240" w:line="240" w:lineRule="auto"/>
        <w:ind w:left="0" w:right="0"/>
        <w:jc w:val="left"/>
      </w:pPr>
      <w:r>
        <w:rPr>
          <w:color w:val="000000"/>
          <w:sz w:val="24"/>
          <w:szCs w:val="24"/>
        </w:rPr>
        <w:t xml:space="preserve">Diet, preparatives, purges, averters, cordials, correctors, as before.</w:t>
      </w:r>
    </w:p>
    <w:p>
      <w:pPr>
        <w:widowControl w:val="on"/>
        <w:pBdr/>
        <w:spacing w:before="240" w:after="240" w:line="240" w:lineRule="auto"/>
        <w:ind w:left="0" w:right="0"/>
        <w:jc w:val="left"/>
      </w:pPr>
      <w:r>
        <w:rPr>
          <w:color w:val="000000"/>
          <w:sz w:val="24"/>
          <w:szCs w:val="24"/>
        </w:rPr>
        <w:t xml:space="preserve">  Phlebotomy in this kind more necessary, and more frequent.</w:t>
      </w:r>
    </w:p>
    <w:p>
      <w:pPr>
        <w:widowControl w:val="on"/>
        <w:pBdr/>
        <w:spacing w:before="240" w:after="240" w:line="240" w:lineRule="auto"/>
        <w:ind w:left="0" w:right="0"/>
        <w:jc w:val="left"/>
      </w:pPr>
      <w:r>
        <w:rPr>
          <w:color w:val="000000"/>
          <w:sz w:val="24"/>
          <w:szCs w:val="24"/>
        </w:rPr>
        <w:t xml:space="preserve">  To correct and cleanse the blood with fumitory, senna, succory,</w:t>
      </w:r>
      <w:r>
        <w:rPr>
          <w:color w:val="000000"/>
          <w:sz w:val="24"/>
          <w:szCs w:val="24"/>
        </w:rPr>
        <w:br/>
        <w:t xml:space="preserve">    dandelion, endive, &amp;c.</w:t>
      </w:r>
    </w:p>
    <w:p>
      <w:pPr>
        <w:widowControl w:val="on"/>
        <w:pBdr/>
        <w:spacing w:before="240" w:after="240" w:line="240" w:lineRule="auto"/>
        <w:ind w:left="0" w:right="0"/>
        <w:jc w:val="left"/>
      </w:pPr>
      <w:r>
        <w:rPr>
          <w:color w:val="000000"/>
          <w:sz w:val="24"/>
          <w:szCs w:val="24"/>
        </w:rPr>
        <w:t xml:space="preserve">[Symbol:  Virgo] Cure of hypochondriacal or windy melancholy. </w:t>
      </w:r>
      <w:r>
        <w:rPr>
          <w:i/>
          <w:color w:val="000000"/>
          <w:sz w:val="24"/>
          <w:szCs w:val="24"/>
        </w:rPr>
        <w:t xml:space="preserve">3.  Memb.</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Subsect. 1</w:t>
      </w:r>
      <w:r>
        <w:rPr>
          <w:color w:val="000000"/>
          <w:sz w:val="24"/>
          <w:szCs w:val="24"/>
        </w:rPr>
        <w:t xml:space="preserve"> Phlebotomy, if need require. </w:t>
      </w:r>
      <w:r>
        <w:rPr>
          <w:color w:val="000000"/>
          <w:sz w:val="24"/>
          <w:szCs w:val="24"/>
        </w:rPr>
        <w:br/>
        <w:t xml:space="preserve">  Diet, preparatives, averters, cordials, purgers, as before, saving that</w:t>
      </w:r>
      <w:r>
        <w:rPr>
          <w:color w:val="000000"/>
          <w:sz w:val="24"/>
          <w:szCs w:val="24"/>
        </w:rPr>
        <w:br/>
        <w:t xml:space="preserve">    they must not be so vehement. </w:t>
      </w:r>
      <w:r>
        <w:rPr>
          <w:color w:val="000000"/>
          <w:sz w:val="24"/>
          <w:szCs w:val="24"/>
        </w:rPr>
        <w:br/>
        <w:t xml:space="preserve">  Use of pennyroyal, wormwood, centaury sod, which alone hath cured many. </w:t>
      </w:r>
      <w:r>
        <w:rPr>
          <w:color w:val="000000"/>
          <w:sz w:val="24"/>
          <w:szCs w:val="24"/>
        </w:rPr>
        <w:br/>
        <w:t xml:space="preserve">  To provoke urine with aniseed, daucus, asarum, &amp;c., and stools, if need</w:t>
      </w:r>
      <w:r>
        <w:rPr>
          <w:color w:val="000000"/>
          <w:sz w:val="24"/>
          <w:szCs w:val="24"/>
        </w:rPr>
        <w:br/>
        <w:t xml:space="preserve">    be, by clysters and suppositories. </w:t>
      </w:r>
      <w:r>
        <w:rPr>
          <w:color w:val="000000"/>
          <w:sz w:val="24"/>
          <w:szCs w:val="24"/>
        </w:rPr>
        <w:br/>
        <w:t xml:space="preserve">  To respect the spleen, stomach, liver, hypochondries. </w:t>
      </w:r>
      <w:r>
        <w:rPr>
          <w:color w:val="000000"/>
          <w:sz w:val="24"/>
          <w:szCs w:val="24"/>
        </w:rPr>
        <w:br/>
        <w:t xml:space="preserve">  To use treacle now and then in winter. </w:t>
      </w:r>
      <w:r>
        <w:rPr>
          <w:color w:val="000000"/>
          <w:sz w:val="24"/>
          <w:szCs w:val="24"/>
        </w:rPr>
        <w:br/>
        <w:t xml:space="preserve">  To vomit after meals sometimes, if it be inveterate.</w:t>
      </w:r>
      <w:r>
        <w:rPr>
          <w:color w:val="000000"/>
          <w:sz w:val="24"/>
          <w:szCs w:val="24"/>
        </w:rPr>
        <w:br/>
        <w:t xml:space="preserve">  </w:t>
      </w:r>
      <w:r>
        <w:rPr>
          <w:i/>
          <w:color w:val="000000"/>
          <w:sz w:val="24"/>
          <w:szCs w:val="24"/>
        </w:rPr>
        <w:t xml:space="preserve">Subsect. 2.</w:t>
      </w:r>
      <w:r>
        <w:rPr>
          <w:color w:val="000000"/>
          <w:sz w:val="24"/>
          <w:szCs w:val="24"/>
        </w:rPr>
        <w:t xml:space="preserve"> To expel wind.</w:t>
      </w:r>
    </w:p>
    <w:p>
      <w:pPr>
        <w:keepNext w:val="on"/>
        <w:pageBreakBefore w:val="on"/>
        <w:widowControl w:val="on"/>
        <w:pBdr/>
        <w:spacing w:before="0" w:after="322" w:line="240" w:lineRule="auto"/>
        <w:ind w:left="0" w:right="0"/>
        <w:jc w:val="left"/>
        <w:outlineLvl w:val="0"/>
      </w:pPr>
      <w:r>
        <w:rPr>
          <w:b/>
          <w:color w:val="000000"/>
          <w:sz w:val="48"/>
          <w:szCs w:val="48"/>
        </w:rPr>
        <w:t xml:space="preserve">Page 372</w:t>
      </w:r>
    </w:p>
    <w:p>
      <w:pPr>
        <w:widowControl w:val="on"/>
        <w:pBdr/>
        <w:spacing w:before="240" w:after="240" w:line="240" w:lineRule="auto"/>
        <w:ind w:left="0" w:right="0"/>
        <w:jc w:val="left"/>
      </w:pPr>
      <w:r>
        <w:rPr>
          <w:color w:val="000000"/>
          <w:sz w:val="24"/>
          <w:szCs w:val="24"/>
        </w:rPr>
        <w:t xml:space="preserve">Inwardly Taken,</w:t>
      </w:r>
      <w:r>
        <w:rPr>
          <w:color w:val="000000"/>
          <w:sz w:val="24"/>
          <w:szCs w:val="24"/>
        </w:rPr>
        <w:br/>
        <w:t xml:space="preserve">Simples,</w:t>
      </w:r>
      <w:r>
        <w:rPr>
          <w:color w:val="000000"/>
          <w:sz w:val="24"/>
          <w:szCs w:val="24"/>
        </w:rPr>
        <w:br/>
        <w:t xml:space="preserve">Roots,</w:t>
      </w:r>
      <w:r>
        <w:rPr>
          <w:color w:val="000000"/>
          <w:sz w:val="24"/>
          <w:szCs w:val="24"/>
        </w:rPr>
        <w:br/>
        <w:t xml:space="preserve">Galanga, gentian, enula, angelica, calamus aromaticus,</w:t>
      </w:r>
      <w:r>
        <w:rPr>
          <w:color w:val="000000"/>
          <w:sz w:val="24"/>
          <w:szCs w:val="24"/>
        </w:rPr>
        <w:br/>
        <w:t xml:space="preserve">zedoary, china, condite ginger, &amp;c. </w:t>
      </w:r>
      <w:r>
        <w:rPr>
          <w:color w:val="000000"/>
          <w:sz w:val="24"/>
          <w:szCs w:val="24"/>
        </w:rPr>
        <w:br/>
        <w:t xml:space="preserve">Herbs,</w:t>
      </w:r>
      <w:r>
        <w:rPr>
          <w:color w:val="000000"/>
          <w:sz w:val="24"/>
          <w:szCs w:val="24"/>
        </w:rPr>
        <w:br/>
        <w:t xml:space="preserve">Pennyroyal, rue, calamint, bay leaves, and berries,</w:t>
      </w:r>
      <w:r>
        <w:rPr>
          <w:color w:val="000000"/>
          <w:sz w:val="24"/>
          <w:szCs w:val="24"/>
        </w:rPr>
        <w:br/>
        <w:t xml:space="preserve">scordium, bethany, lavender, camomile, centaury,</w:t>
      </w:r>
      <w:r>
        <w:rPr>
          <w:color w:val="000000"/>
          <w:sz w:val="24"/>
          <w:szCs w:val="24"/>
        </w:rPr>
        <w:br/>
        <w:t xml:space="preserve">wormwood, cumin, broom, orange pills. </w:t>
      </w:r>
      <w:r>
        <w:rPr>
          <w:color w:val="000000"/>
          <w:sz w:val="24"/>
          <w:szCs w:val="24"/>
        </w:rPr>
        <w:br/>
        <w:t xml:space="preserve">Spices,</w:t>
      </w:r>
      <w:r>
        <w:rPr>
          <w:color w:val="000000"/>
          <w:sz w:val="24"/>
          <w:szCs w:val="24"/>
        </w:rPr>
        <w:br/>
        <w:t xml:space="preserve">Saffron, cinnamon, mace, nutmeg, pepper, musk, zedoary</w:t>
      </w:r>
      <w:r>
        <w:rPr>
          <w:color w:val="000000"/>
          <w:sz w:val="24"/>
          <w:szCs w:val="24"/>
        </w:rPr>
        <w:br/>
        <w:t xml:space="preserve">with wine, &amp;c. </w:t>
      </w:r>
      <w:r>
        <w:rPr>
          <w:color w:val="000000"/>
          <w:sz w:val="24"/>
          <w:szCs w:val="24"/>
        </w:rPr>
        <w:br/>
        <w:t xml:space="preserve">Seeds,</w:t>
      </w:r>
      <w:r>
        <w:rPr>
          <w:color w:val="000000"/>
          <w:sz w:val="24"/>
          <w:szCs w:val="24"/>
        </w:rPr>
        <w:br/>
        <w:t xml:space="preserve">Aniseed, fennel-seed, ammi, cary, cumin, nettle, bays,</w:t>
      </w:r>
      <w:r>
        <w:rPr>
          <w:color w:val="000000"/>
          <w:sz w:val="24"/>
          <w:szCs w:val="24"/>
        </w:rPr>
        <w:br/>
        <w:t xml:space="preserve">parsley, grana paradisi.</w:t>
      </w:r>
      <w:r>
        <w:rPr>
          <w:color w:val="000000"/>
          <w:sz w:val="24"/>
          <w:szCs w:val="24"/>
        </w:rPr>
        <w:br/>
        <w:t xml:space="preserve">or Compounds, as</w:t>
      </w:r>
      <w:r>
        <w:rPr>
          <w:color w:val="000000"/>
          <w:sz w:val="24"/>
          <w:szCs w:val="24"/>
        </w:rPr>
        <w:br/>
        <w:t xml:space="preserve">Dianisum, diagalanga, diaciminum, diacalaminthes, electuarium</w:t>
      </w:r>
      <w:r>
        <w:rPr>
          <w:color w:val="000000"/>
          <w:sz w:val="24"/>
          <w:szCs w:val="24"/>
        </w:rPr>
        <w:br/>
        <w:t xml:space="preserve">de baccis lauri, benedicta laxativa, &amp;c. pulvia</w:t>
      </w:r>
      <w:r>
        <w:rPr>
          <w:color w:val="000000"/>
          <w:sz w:val="24"/>
          <w:szCs w:val="24"/>
        </w:rPr>
        <w:br/>
        <w:t xml:space="preserve">carminativus, and pulvis descrip.  Antidotario Florentine,</w:t>
      </w:r>
      <w:r>
        <w:rPr>
          <w:color w:val="000000"/>
          <w:sz w:val="24"/>
          <w:szCs w:val="24"/>
        </w:rPr>
        <w:br/>
        <w:t xml:space="preserve">aromaticum, rosatum, Mithridate.</w:t>
      </w:r>
    </w:p>
    <w:p>
      <w:pPr>
        <w:widowControl w:val="on"/>
        <w:pBdr/>
        <w:spacing w:before="240" w:after="240" w:line="240" w:lineRule="auto"/>
        <w:ind w:left="0" w:right="0"/>
        <w:jc w:val="left"/>
      </w:pPr>
      <w:r>
        <w:rPr>
          <w:color w:val="000000"/>
          <w:sz w:val="24"/>
          <w:szCs w:val="24"/>
        </w:rPr>
        <w:t xml:space="preserve">or Outwardly used, as cupping-glasses to the hypochonries without</w:t>
      </w:r>
      <w:r>
        <w:rPr>
          <w:color w:val="000000"/>
          <w:sz w:val="24"/>
          <w:szCs w:val="24"/>
        </w:rPr>
        <w:br/>
        <w:t xml:space="preserve">scarification, oil of camomile, rue, aniseed, their decoctions, &amp;c.</w:t>
      </w:r>
    </w:p>
    <w:p>
      <w:pPr>
        <w:widowControl w:val="on"/>
        <w:pBdr/>
        <w:spacing w:before="240" w:after="240" w:line="240" w:lineRule="auto"/>
        <w:ind w:left="0" w:right="0"/>
        <w:jc w:val="left"/>
      </w:pPr>
      <w:r>
        <w:rPr>
          <w:color w:val="000000"/>
          <w:sz w:val="24"/>
          <w:szCs w:val="24"/>
        </w:rPr>
        <w:t xml:space="preserve">THE SECOND PARTITION.  THE CURE OF MELANCHOLY.</w:t>
      </w:r>
    </w:p>
    <w:p>
      <w:pPr>
        <w:widowControl w:val="on"/>
        <w:pBdr/>
        <w:spacing w:before="240" w:after="240" w:line="240" w:lineRule="auto"/>
        <w:ind w:left="0" w:right="0"/>
        <w:jc w:val="left"/>
      </w:pPr>
      <w:r>
        <w:rPr>
          <w:color w:val="000000"/>
          <w:sz w:val="24"/>
          <w:szCs w:val="24"/>
        </w:rPr>
        <w:t xml:space="preserve">THE FIRST SECTION, MEMBER, SUBSECTION.</w:t>
      </w:r>
      <w:r>
        <w:rPr>
          <w:i/>
          <w:color w:val="000000"/>
          <w:sz w:val="24"/>
          <w:szCs w:val="24"/>
        </w:rPr>
        <w:br/>
        <w:t xml:space="preserve">Unlawful Cures rejected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Inveterate Melancholy, howsoever it may seem to be a continuate, inexorable disease, hard to be cured, accompanying them to their graves, most part, as [2789]Montanus observes, yet many times it may be helped, even that which is most violent, or at least, according to the same [2790]author, “it may be mitigated and much eased.” </w:t>
      </w:r>
      <w:r>
        <w:rPr>
          <w:i/>
          <w:color w:val="000000"/>
          <w:sz w:val="24"/>
          <w:szCs w:val="24"/>
        </w:rPr>
        <w:t xml:space="preserve">Nil desperandum.</w:t>
      </w:r>
      <w:r>
        <w:rPr>
          <w:color w:val="000000"/>
          <w:sz w:val="24"/>
          <w:szCs w:val="24"/>
        </w:rPr>
        <w:t xml:space="preserve"> It may be hard to cure, but not impossible for him that is most grievously affected, if he but willing to be helped.</w:t>
      </w:r>
    </w:p>
    <w:p>
      <w:pPr>
        <w:widowControl w:val="on"/>
        <w:pBdr/>
        <w:spacing w:before="240" w:after="240" w:line="240" w:lineRule="auto"/>
        <w:ind w:left="0" w:right="0"/>
        <w:jc w:val="left"/>
      </w:pPr>
      <w:r>
        <w:rPr>
          <w:color w:val="000000"/>
          <w:sz w:val="24"/>
          <w:szCs w:val="24"/>
        </w:rPr>
        <w:t xml:space="preserve">Upon this good hope I will proceed, using the same method in the cure, which I have formerly used in the rehearsing of the causes; first general, then particular; and those according to their several species.  Of these cures some be lawful, some again unlawful, which though frequent, familiar, and often used, yet justly censured, and to be controverted.  As first, whether by these diabolical means, which are commonly practised by the devil and his ministers, sorcerers, witches, magicians, &amp;c., by spells, cabilistical words, charms, characters, images, amulets, ligatures, philters, incantations, &amp;c., this disease and the like may be cured? and if they may, whether it be lawful to make use of them, those magnetical cures, or for our good to seek after such means in any case?  The first, whether they can do any such cures, is questioned amongst many writers, some affirming, some denying.  Valesius, </w:t>
      </w:r>
      <w:r>
        <w:rPr>
          <w:i/>
          <w:color w:val="000000"/>
          <w:sz w:val="24"/>
          <w:szCs w:val="24"/>
        </w:rPr>
        <w:t xml:space="preserve">cont. med. lib. 5. cap. 6.  Malleus Maleficar</w:t>
      </w:r>
      <w:r>
        <w:rPr>
          <w:color w:val="000000"/>
          <w:sz w:val="24"/>
          <w:szCs w:val="24"/>
        </w:rPr>
        <w:t xml:space="preserve">, Heurnius, </w:t>
      </w:r>
      <w:r>
        <w:rPr>
          <w:i/>
          <w:color w:val="000000"/>
          <w:sz w:val="24"/>
          <w:szCs w:val="24"/>
        </w:rPr>
        <w:t xml:space="preserve">lib. 3. pract. med. cap. 28.</w:t>
      </w:r>
      <w:r>
        <w:rPr>
          <w:color w:val="000000"/>
          <w:sz w:val="24"/>
          <w:szCs w:val="24"/>
        </w:rPr>
        <w:t xml:space="preserve"> Caelius </w:t>
      </w:r>
      <w:r>
        <w:rPr>
          <w:i/>
          <w:color w:val="000000"/>
          <w:sz w:val="24"/>
          <w:szCs w:val="24"/>
        </w:rPr>
        <w:t xml:space="preserve">lib. 16. c. 16.</w:t>
      </w:r>
      <w:r>
        <w:rPr>
          <w:color w:val="000000"/>
          <w:sz w:val="24"/>
          <w:szCs w:val="24"/>
        </w:rPr>
        <w:t xml:space="preserve"> Delrio </w:t>
      </w:r>
      <w:r>
        <w:rPr>
          <w:i/>
          <w:color w:val="000000"/>
          <w:sz w:val="24"/>
          <w:szCs w:val="24"/>
        </w:rPr>
        <w:t xml:space="preserve">Tom. 3.</w:t>
      </w:r>
      <w:r>
        <w:rPr>
          <w:color w:val="000000"/>
          <w:sz w:val="24"/>
          <w:szCs w:val="24"/>
        </w:rPr>
        <w:t xml:space="preserve"> Wierus </w:t>
      </w:r>
      <w:r>
        <w:rPr>
          <w:i/>
          <w:color w:val="000000"/>
          <w:sz w:val="24"/>
          <w:szCs w:val="24"/>
        </w:rPr>
        <w:t xml:space="preserve">lib. 2. de praestig. daem.</w:t>
      </w:r>
      <w:r>
        <w:rPr>
          <w:color w:val="000000"/>
          <w:sz w:val="24"/>
          <w:szCs w:val="24"/>
        </w:rPr>
        <w:t xml:space="preserve"> Libanius Lavater </w:t>
      </w:r>
      <w:r>
        <w:rPr>
          <w:i/>
          <w:color w:val="000000"/>
          <w:sz w:val="24"/>
          <w:szCs w:val="24"/>
        </w:rPr>
        <w:t xml:space="preserve">de spect. part. 2. cap. 7.</w:t>
      </w:r>
      <w:r>
        <w:rPr>
          <w:color w:val="000000"/>
          <w:sz w:val="24"/>
          <w:szCs w:val="24"/>
        </w:rPr>
        <w:t xml:space="preserve"> Holbrenner the Lutheran in Pistorium, Polydore Virg. </w:t>
      </w:r>
      <w:r>
        <w:rPr>
          <w:i/>
          <w:color w:val="000000"/>
          <w:sz w:val="24"/>
          <w:szCs w:val="24"/>
        </w:rPr>
        <w:t xml:space="preserve">l. 1. de prodig.</w:t>
      </w:r>
      <w:r>
        <w:rPr>
          <w:color w:val="000000"/>
          <w:sz w:val="24"/>
          <w:szCs w:val="24"/>
        </w:rPr>
        <w:t xml:space="preserve"> Tandlerus, Lemnius, (Hippocrates and Avicenna amongst the rest) deny that spirits or devils have any power over us, and refer all with Pomponatius of Padua to natural causes and humours.  Of the other opinion are Bodinus </w:t>
      </w:r>
      <w:r>
        <w:rPr>
          <w:i/>
          <w:color w:val="000000"/>
          <w:sz w:val="24"/>
          <w:szCs w:val="24"/>
        </w:rPr>
        <w:t xml:space="preserve">Daemonamantiae, lib. 3,</w:t>
      </w:r>
    </w:p>
    <w:p>
      <w:pPr>
        <w:keepNext w:val="on"/>
        <w:pageBreakBefore w:val="on"/>
        <w:widowControl w:val="on"/>
        <w:pBdr/>
        <w:spacing w:before="0" w:after="322" w:line="240" w:lineRule="auto"/>
        <w:ind w:left="0" w:right="0"/>
        <w:jc w:val="left"/>
        <w:outlineLvl w:val="0"/>
      </w:pPr>
      <w:r>
        <w:rPr>
          <w:b/>
          <w:i/>
          <w:color w:val="000000"/>
          <w:sz w:val="48"/>
          <w:szCs w:val="48"/>
        </w:rPr>
        <w:t xml:space="preserve">Page 373</w:t>
      </w:r>
    </w:p>
    <w:p>
      <w:pPr>
        <w:widowControl w:val="on"/>
        <w:pBdr/>
        <w:spacing w:before="240" w:after="240" w:line="240" w:lineRule="auto"/>
        <w:ind w:left="0" w:right="0"/>
        <w:jc w:val="left"/>
      </w:pPr>
      <w:r>
        <w:rPr>
          <w:i/>
          <w:color w:val="000000"/>
          <w:sz w:val="24"/>
          <w:szCs w:val="24"/>
        </w:rPr>
        <w:t xml:space="preserve">cap. 2.</w:t>
      </w:r>
      <w:r>
        <w:rPr>
          <w:color w:val="000000"/>
          <w:sz w:val="24"/>
          <w:szCs w:val="24"/>
        </w:rPr>
        <w:t xml:space="preserve"> Arnoldus, Marcellus Empyricus, I. Pistorius, Paracelsus </w:t>
      </w:r>
      <w:r>
        <w:rPr>
          <w:i/>
          <w:color w:val="000000"/>
          <w:sz w:val="24"/>
          <w:szCs w:val="24"/>
        </w:rPr>
        <w:t xml:space="preserve">Apodix.  Magic.</w:t>
      </w:r>
      <w:r>
        <w:rPr>
          <w:color w:val="000000"/>
          <w:sz w:val="24"/>
          <w:szCs w:val="24"/>
        </w:rPr>
        <w:t xml:space="preserve"> Agrippa </w:t>
      </w:r>
      <w:r>
        <w:rPr>
          <w:i/>
          <w:color w:val="000000"/>
          <w:sz w:val="24"/>
          <w:szCs w:val="24"/>
        </w:rPr>
        <w:t xml:space="preserve">lib. 2. de occult.  Philos. cap. 36. 69. 71. 72. et l. 3, c. 23, et 10.</w:t>
      </w:r>
      <w:r>
        <w:rPr>
          <w:color w:val="000000"/>
          <w:sz w:val="24"/>
          <w:szCs w:val="24"/>
        </w:rPr>
        <w:t xml:space="preserve"> Marcilius Ficinus </w:t>
      </w:r>
      <w:r>
        <w:rPr>
          <w:i/>
          <w:color w:val="000000"/>
          <w:sz w:val="24"/>
          <w:szCs w:val="24"/>
        </w:rPr>
        <w:t xml:space="preserve">de vit. coelit. compar. cap. 13. 15. 18. 21. &amp;c.</w:t>
      </w:r>
      <w:r>
        <w:rPr>
          <w:color w:val="000000"/>
          <w:sz w:val="24"/>
          <w:szCs w:val="24"/>
        </w:rPr>
        <w:t xml:space="preserve"> Galeottus </w:t>
      </w:r>
      <w:r>
        <w:rPr>
          <w:i/>
          <w:color w:val="000000"/>
          <w:sz w:val="24"/>
          <w:szCs w:val="24"/>
        </w:rPr>
        <w:t xml:space="preserve">de promiscua doct. cap. 24.</w:t>
      </w:r>
      <w:r>
        <w:rPr>
          <w:color w:val="000000"/>
          <w:sz w:val="24"/>
          <w:szCs w:val="24"/>
        </w:rPr>
        <w:t xml:space="preserve"> Jovianus Pontanus </w:t>
      </w:r>
      <w:r>
        <w:rPr>
          <w:i/>
          <w:color w:val="000000"/>
          <w:sz w:val="24"/>
          <w:szCs w:val="24"/>
        </w:rPr>
        <w:t xml:space="preserve">Tom. 2.  Plin. lib. 28, c. 2.</w:t>
      </w:r>
      <w:r>
        <w:rPr>
          <w:color w:val="000000"/>
          <w:sz w:val="24"/>
          <w:szCs w:val="24"/>
        </w:rPr>
        <w:t xml:space="preserve"> Strabo, </w:t>
      </w:r>
      <w:r>
        <w:rPr>
          <w:i/>
          <w:color w:val="000000"/>
          <w:sz w:val="24"/>
          <w:szCs w:val="24"/>
        </w:rPr>
        <w:t xml:space="preserve">lib. 15.</w:t>
      </w:r>
      <w:r>
        <w:rPr>
          <w:color w:val="000000"/>
          <w:sz w:val="24"/>
          <w:szCs w:val="24"/>
        </w:rPr>
        <w:t xml:space="preserve"> Geog.  Leo Suavius:  Goclenius </w:t>
      </w:r>
      <w:r>
        <w:rPr>
          <w:i/>
          <w:color w:val="000000"/>
          <w:sz w:val="24"/>
          <w:szCs w:val="24"/>
        </w:rPr>
        <w:t xml:space="preserve">de ung. armar.</w:t>
      </w:r>
      <w:r>
        <w:rPr>
          <w:color w:val="000000"/>
          <w:sz w:val="24"/>
          <w:szCs w:val="24"/>
        </w:rPr>
        <w:t xml:space="preserve"> Oswoldus Crollius, Ernestus Burgravius, Dr. Flud, &amp;c.  Cardan </w:t>
      </w:r>
      <w:r>
        <w:rPr>
          <w:i/>
          <w:color w:val="000000"/>
          <w:sz w:val="24"/>
          <w:szCs w:val="24"/>
        </w:rPr>
        <w:t xml:space="preserve">de subt.</w:t>
      </w:r>
      <w:r>
        <w:rPr>
          <w:color w:val="000000"/>
          <w:sz w:val="24"/>
          <w:szCs w:val="24"/>
        </w:rPr>
        <w:t xml:space="preserve"> brings many proofs out of Ars Notoria, and Solomon’s decayed works, old Hermes, Artefius, Costaben Luca, Picatrix, &amp;c. that such cures may be done.  They can make fire it shall not burn, fetch back thieves or stolen goods, show their absent faces in a glass, make serpents lie still, stanch blood, salve gouts, epilepsies, biting of mad dogs, toothache, melancholy, </w:t>
      </w:r>
      <w:r>
        <w:rPr>
          <w:i/>
          <w:color w:val="000000"/>
          <w:sz w:val="24"/>
          <w:szCs w:val="24"/>
        </w:rPr>
        <w:t xml:space="preserve">et omnia mundi mala</w:t>
      </w:r>
      <w:r>
        <w:rPr>
          <w:color w:val="000000"/>
          <w:sz w:val="24"/>
          <w:szCs w:val="24"/>
        </w:rPr>
        <w:t xml:space="preserve">, make men immortal, young again as the [2791]Spanish marquis is said to have done by one of his slaves, and some, which jugglers in [2792]China maintain still (as Tragaltius writes) that they can do by their extraordinary skill in physic, and some of our modern chemists by their strange limbecks, by their spells, philosopher’s stones and charms. [2793]"Many doubt,” saith Nicholas Taurellus, “whether the devil can cure such diseases he hath not made, and some flatly deny it, howsoever common experience confirms to our astonishment, that magicians can work such feats, and that the devil without impediment can penetrate through all the parts of our bodies, and cure such maladies by means to us unknown.”  Daneus in his tract </w:t>
      </w:r>
      <w:r>
        <w:rPr>
          <w:i/>
          <w:color w:val="000000"/>
          <w:sz w:val="24"/>
          <w:szCs w:val="24"/>
        </w:rPr>
        <w:t xml:space="preserve">de Sortiariis</w:t>
      </w:r>
      <w:r>
        <w:rPr>
          <w:color w:val="000000"/>
          <w:sz w:val="24"/>
          <w:szCs w:val="24"/>
        </w:rPr>
        <w:t xml:space="preserve"> subscribes to this of Taurellus; Erastus </w:t>
      </w:r>
      <w:r>
        <w:rPr>
          <w:i/>
          <w:color w:val="000000"/>
          <w:sz w:val="24"/>
          <w:szCs w:val="24"/>
        </w:rPr>
        <w:t xml:space="preserve">de lamiis</w:t>
      </w:r>
      <w:r>
        <w:rPr>
          <w:color w:val="000000"/>
          <w:sz w:val="24"/>
          <w:szCs w:val="24"/>
        </w:rPr>
        <w:t xml:space="preserve">, maintaineth as much, and so do most divines, out of their excellent knowledge and long experience they can commit [2794]_agentes cum patientibus, colligere semina rerum, eaque materiae applicare_, as Austin infers </w:t>
      </w:r>
      <w:r>
        <w:rPr>
          <w:i/>
          <w:color w:val="000000"/>
          <w:sz w:val="24"/>
          <w:szCs w:val="24"/>
        </w:rPr>
        <w:t xml:space="preserve">de Civ.  Dei et de Trinit. lib. 3. cap. 7. et 8.</w:t>
      </w:r>
      <w:r>
        <w:rPr>
          <w:color w:val="000000"/>
          <w:sz w:val="24"/>
          <w:szCs w:val="24"/>
        </w:rPr>
        <w:t xml:space="preserve"> they can work stupendous and admirable conclusions; we see the effects only, but not the causes of them.  Nothing so familiar as to hear of such cures.  Sorcerers are too common; cunning men, wizards, and white-witches, as they call them, in every village, which if they be sought unto, will help almost all infirmities of body and mind, </w:t>
      </w:r>
      <w:r>
        <w:rPr>
          <w:i/>
          <w:color w:val="000000"/>
          <w:sz w:val="24"/>
          <w:szCs w:val="24"/>
        </w:rPr>
        <w:t xml:space="preserve">Servatores</w:t>
      </w:r>
      <w:r>
        <w:rPr>
          <w:color w:val="000000"/>
          <w:sz w:val="24"/>
          <w:szCs w:val="24"/>
        </w:rPr>
        <w:t xml:space="preserve"> in Latin, and they have commonly St. Catherine’s wheel printed in the roof of their mouth, or in some other part about them, </w:t>
      </w:r>
      <w:r>
        <w:rPr>
          <w:i/>
          <w:color w:val="000000"/>
          <w:sz w:val="24"/>
          <w:szCs w:val="24"/>
        </w:rPr>
        <w:t xml:space="preserve">resistunt incantatorum praestigiis</w:t>
      </w:r>
      <w:r>
        <w:rPr>
          <w:color w:val="000000"/>
          <w:sz w:val="24"/>
          <w:szCs w:val="24"/>
        </w:rPr>
        <w:t xml:space="preserve"> ([2795]Boissardus writes) </w:t>
      </w:r>
      <w:r>
        <w:rPr>
          <w:i/>
          <w:color w:val="000000"/>
          <w:sz w:val="24"/>
          <w:szCs w:val="24"/>
        </w:rPr>
        <w:t xml:space="preserve">morbos a sagis motos propulsant</w:t>
      </w:r>
      <w:r>
        <w:rPr>
          <w:color w:val="000000"/>
          <w:sz w:val="24"/>
          <w:szCs w:val="24"/>
        </w:rPr>
        <w:t xml:space="preserve"> &amp;c., that to doubt of it any longer, [2796]"or not to believe, were to run into that other sceptical extreme of incredulity,” saith Taurellus.  Leo Suavius in his comment upon Paracelsus seems to make it an art, which ought to be approved; Pistorius and others stiffly maintain the use of charms, words, characters, &amp;c. </w:t>
      </w:r>
      <w:r>
        <w:rPr>
          <w:i/>
          <w:color w:val="000000"/>
          <w:sz w:val="24"/>
          <w:szCs w:val="24"/>
        </w:rPr>
        <w:t xml:space="preserve">Ars vera est, sed pauci artifices reperiuntur</w:t>
      </w:r>
      <w:r>
        <w:rPr>
          <w:color w:val="000000"/>
          <w:sz w:val="24"/>
          <w:szCs w:val="24"/>
        </w:rPr>
        <w:t xml:space="preserve">; the art is true, but there be but a few that have skill in it.  Marcellius Donatus</w:t>
      </w:r>
    </w:p>
    <w:p>
      <w:pPr>
        <w:keepNext w:val="on"/>
        <w:pageBreakBefore w:val="on"/>
        <w:widowControl w:val="on"/>
        <w:pBdr/>
        <w:spacing w:before="0" w:after="322" w:line="240" w:lineRule="auto"/>
        <w:ind w:left="0" w:right="0"/>
        <w:jc w:val="left"/>
        <w:outlineLvl w:val="0"/>
      </w:pPr>
      <w:r>
        <w:rPr>
          <w:b/>
          <w:color w:val="000000"/>
          <w:sz w:val="48"/>
          <w:szCs w:val="48"/>
        </w:rPr>
        <w:t xml:space="preserve">Page 374</w:t>
      </w:r>
    </w:p>
    <w:p>
      <w:pPr>
        <w:widowControl w:val="on"/>
        <w:pBdr/>
        <w:spacing w:before="240" w:after="240" w:line="240" w:lineRule="auto"/>
        <w:ind w:left="0" w:right="0"/>
        <w:jc w:val="left"/>
      </w:pPr>
      <w:r>
        <w:rPr>
          <w:i/>
          <w:color w:val="000000"/>
          <w:sz w:val="24"/>
          <w:szCs w:val="24"/>
        </w:rPr>
        <w:t xml:space="preserve">lib. 2. de hist, mir. cap. 1.</w:t>
      </w:r>
      <w:r>
        <w:rPr>
          <w:color w:val="000000"/>
          <w:sz w:val="24"/>
          <w:szCs w:val="24"/>
        </w:rPr>
        <w:t xml:space="preserve"> proves out of Josephus’ eight books of antiquities, that [2797]"Solomon so cured all the diseases of the mind by spells, charms, and drove away devils, and that Eleazer did as much before Vespasian.”  Langius in his </w:t>
      </w:r>
      <w:r>
        <w:rPr>
          <w:i/>
          <w:color w:val="000000"/>
          <w:sz w:val="24"/>
          <w:szCs w:val="24"/>
        </w:rPr>
        <w:t xml:space="preserve">med. epist.</w:t>
      </w:r>
      <w:r>
        <w:rPr>
          <w:color w:val="000000"/>
          <w:sz w:val="24"/>
          <w:szCs w:val="24"/>
        </w:rPr>
        <w:t xml:space="preserve"> holds Jupiter Menecrates, that did so many stupendous cures in his time, to have used this art, and that he was no other than a magician.  Many famous cures are daily done in this kind, the devil is an expert physician, as Godelman calls him, </w:t>
      </w:r>
      <w:r>
        <w:rPr>
          <w:i/>
          <w:color w:val="000000"/>
          <w:sz w:val="24"/>
          <w:szCs w:val="24"/>
        </w:rPr>
        <w:t xml:space="preserve">lib. 1. cap. 18.</w:t>
      </w:r>
      <w:r>
        <w:rPr>
          <w:color w:val="000000"/>
          <w:sz w:val="24"/>
          <w:szCs w:val="24"/>
        </w:rPr>
        <w:t xml:space="preserve"> and God permits oftentimes these witches and magicians to produce such effects, as Lavater </w:t>
      </w:r>
      <w:r>
        <w:rPr>
          <w:i/>
          <w:color w:val="000000"/>
          <w:sz w:val="24"/>
          <w:szCs w:val="24"/>
        </w:rPr>
        <w:t xml:space="preserve">cap. 3. lib. 8. part. 3. cap. 1.</w:t>
      </w:r>
      <w:r>
        <w:rPr>
          <w:color w:val="000000"/>
          <w:sz w:val="24"/>
          <w:szCs w:val="24"/>
        </w:rPr>
        <w:t xml:space="preserve"> Polid.  Virg. </w:t>
      </w:r>
      <w:r>
        <w:rPr>
          <w:i/>
          <w:color w:val="000000"/>
          <w:sz w:val="24"/>
          <w:szCs w:val="24"/>
        </w:rPr>
        <w:t xml:space="preserve">lib. 1. de prodigiis</w:t>
      </w:r>
      <w:r>
        <w:rPr>
          <w:color w:val="000000"/>
          <w:sz w:val="24"/>
          <w:szCs w:val="24"/>
        </w:rPr>
        <w:t xml:space="preserve">, Delrio and others admit.  Such cures may be done, and as Paracels. </w:t>
      </w:r>
      <w:r>
        <w:rPr>
          <w:i/>
          <w:color w:val="000000"/>
          <w:sz w:val="24"/>
          <w:szCs w:val="24"/>
        </w:rPr>
        <w:t xml:space="preserve">Tom. 4. de morb. ament.</w:t>
      </w:r>
      <w:r>
        <w:rPr>
          <w:color w:val="000000"/>
          <w:sz w:val="24"/>
          <w:szCs w:val="24"/>
        </w:rPr>
        <w:t xml:space="preserve"> stiffly maintains, [2798]"they cannot otherwise be cured but by spells, seals, and spiritual physic.” [2799]Arnoldus, </w:t>
      </w:r>
      <w:r>
        <w:rPr>
          <w:i/>
          <w:color w:val="000000"/>
          <w:sz w:val="24"/>
          <w:szCs w:val="24"/>
        </w:rPr>
        <w:t xml:space="preserve">lib. de sigillis</w:t>
      </w:r>
      <w:r>
        <w:rPr>
          <w:color w:val="000000"/>
          <w:sz w:val="24"/>
          <w:szCs w:val="24"/>
        </w:rPr>
        <w:t xml:space="preserve">, sets down the making of them, so doth Rulandus and many others.</w:t>
      </w:r>
    </w:p>
    <w:p>
      <w:pPr>
        <w:widowControl w:val="on"/>
        <w:pBdr/>
        <w:spacing w:before="240" w:after="240" w:line="240" w:lineRule="auto"/>
        <w:ind w:left="0" w:right="0"/>
        <w:jc w:val="left"/>
      </w:pPr>
      <w:r>
        <w:rPr>
          <w:i/>
          <w:color w:val="000000"/>
          <w:sz w:val="24"/>
          <w:szCs w:val="24"/>
        </w:rPr>
        <w:t xml:space="preserve">Hoc posito</w:t>
      </w:r>
      <w:r>
        <w:rPr>
          <w:color w:val="000000"/>
          <w:sz w:val="24"/>
          <w:szCs w:val="24"/>
        </w:rPr>
        <w:t xml:space="preserve">, they can effect such cures, the main question is, whether it be lawful in a desperate case to crave their help, or ask a wizard’s advice.  ’Tis a common practice of some men to go first to a witch, and then to a physician, if one cannot the other shall, </w:t>
      </w:r>
      <w:r>
        <w:rPr>
          <w:i/>
          <w:color w:val="000000"/>
          <w:sz w:val="24"/>
          <w:szCs w:val="24"/>
        </w:rPr>
        <w:t xml:space="preserve">Flectere si nequeant superos Acheronta movebunt</w:t>
      </w:r>
      <w:r>
        <w:rPr>
          <w:color w:val="000000"/>
          <w:sz w:val="24"/>
          <w:szCs w:val="24"/>
        </w:rPr>
        <w:t xml:space="preserve">. [2800]"It matters not,” saith Paracelsus, “whether it be God or the devil, angels, or unclean spirits cure him, so that he be eased.”  If a man fall into a ditch, as he prosecutes it, what matter is it whether a friend or an enemy help him out? and if I be troubled with such a malady, what care I whether the devil himself, or any of his ministers by God’s permission, redeem me?  He calls a [2801] magician, God’s minister and his vicar, applying that of </w:t>
      </w:r>
      <w:r>
        <w:rPr>
          <w:i/>
          <w:color w:val="000000"/>
          <w:sz w:val="24"/>
          <w:szCs w:val="24"/>
        </w:rPr>
        <w:t xml:space="preserve">vos estis dii</w:t>
      </w:r>
      <w:r>
        <w:rPr>
          <w:color w:val="000000"/>
          <w:sz w:val="24"/>
          <w:szCs w:val="24"/>
        </w:rPr>
        <w:t xml:space="preserve"> profanely to them, for which he is lashed by T. Erastus </w:t>
      </w:r>
      <w:r>
        <w:rPr>
          <w:i/>
          <w:color w:val="000000"/>
          <w:sz w:val="24"/>
          <w:szCs w:val="24"/>
        </w:rPr>
        <w:t xml:space="preserve">part. 1. fol. 45.</w:t>
      </w:r>
      <w:r>
        <w:rPr>
          <w:color w:val="000000"/>
          <w:sz w:val="24"/>
          <w:szCs w:val="24"/>
        </w:rPr>
        <w:t xml:space="preserve"> And elsewhere he encourageth his patients to have a good faith, [2802] “a strong imagination, and they shall find the effects:  let divines say to the contrary what they will.”  He proves and contends that many diseases cannot otherwise be cured. </w:t>
      </w:r>
      <w:r>
        <w:rPr>
          <w:i/>
          <w:color w:val="000000"/>
          <w:sz w:val="24"/>
          <w:szCs w:val="24"/>
        </w:rPr>
        <w:t xml:space="preserve">Incantatione orti incantatione curari debent</w:t>
      </w:r>
      <w:r>
        <w:rPr>
          <w:color w:val="000000"/>
          <w:sz w:val="24"/>
          <w:szCs w:val="24"/>
        </w:rPr>
        <w:t xml:space="preserve">; if they be caused by incantation, [2803]they must be cured by incantation.  Constantinus </w:t>
      </w:r>
      <w:r>
        <w:rPr>
          <w:i/>
          <w:color w:val="000000"/>
          <w:sz w:val="24"/>
          <w:szCs w:val="24"/>
        </w:rPr>
        <w:t xml:space="preserve">lib. 4.</w:t>
      </w:r>
      <w:r>
        <w:rPr>
          <w:color w:val="000000"/>
          <w:sz w:val="24"/>
          <w:szCs w:val="24"/>
        </w:rPr>
        <w:t xml:space="preserve"> approves of such remedies:  Bartolus the lawyer, Peter Aerodius </w:t>
      </w:r>
      <w:r>
        <w:rPr>
          <w:i/>
          <w:color w:val="000000"/>
          <w:sz w:val="24"/>
          <w:szCs w:val="24"/>
        </w:rPr>
        <w:t xml:space="preserve">rerum Judic. lib. 3. tit. 7.</w:t>
      </w:r>
      <w:r>
        <w:rPr>
          <w:color w:val="000000"/>
          <w:sz w:val="24"/>
          <w:szCs w:val="24"/>
        </w:rPr>
        <w:t xml:space="preserve"> Salicetus Godefridus, with others of that sect, allow of them; </w:t>
      </w:r>
      <w:r>
        <w:rPr>
          <w:i/>
          <w:color w:val="000000"/>
          <w:sz w:val="24"/>
          <w:szCs w:val="24"/>
        </w:rPr>
        <w:t xml:space="preserve">modo sint ad sanitatem quae a magis fiunt, secus non</w:t>
      </w:r>
      <w:r>
        <w:rPr>
          <w:color w:val="000000"/>
          <w:sz w:val="24"/>
          <w:szCs w:val="24"/>
        </w:rPr>
        <w:t xml:space="preserve">, so they be for the parties good, or not at all.  But these men are confuted by Remigius, Bodinus, </w:t>
      </w:r>
      <w:r>
        <w:rPr>
          <w:i/>
          <w:color w:val="000000"/>
          <w:sz w:val="24"/>
          <w:szCs w:val="24"/>
        </w:rPr>
        <w:t xml:space="preserve">daem. lib. 3. cap 2.</w:t>
      </w:r>
      <w:r>
        <w:rPr>
          <w:color w:val="000000"/>
          <w:sz w:val="24"/>
          <w:szCs w:val="24"/>
        </w:rPr>
        <w:t xml:space="preserve"> Godelmanus </w:t>
      </w:r>
      <w:r>
        <w:rPr>
          <w:i/>
          <w:color w:val="000000"/>
          <w:sz w:val="24"/>
          <w:szCs w:val="24"/>
        </w:rPr>
        <w:t xml:space="preserve">lib. 1. cap. 8</w:t>
      </w:r>
      <w:r>
        <w:rPr>
          <w:color w:val="000000"/>
          <w:sz w:val="24"/>
          <w:szCs w:val="24"/>
        </w:rPr>
        <w:t xml:space="preserve">, Wierus, Delrio </w:t>
      </w:r>
      <w:r>
        <w:rPr>
          <w:i/>
          <w:color w:val="000000"/>
          <w:sz w:val="24"/>
          <w:szCs w:val="24"/>
        </w:rPr>
        <w:t xml:space="preserve">lib. 6. quaest. 2. tom. 3. mag. inquis.</w:t>
      </w:r>
      <w:r>
        <w:rPr>
          <w:color w:val="000000"/>
          <w:sz w:val="24"/>
          <w:szCs w:val="24"/>
        </w:rPr>
        <w:t xml:space="preserve"> Erastus </w:t>
      </w:r>
      <w:r>
        <w:rPr>
          <w:i/>
          <w:color w:val="000000"/>
          <w:sz w:val="24"/>
          <w:szCs w:val="24"/>
        </w:rPr>
        <w:t xml:space="preserve">de Lamiis</w:t>
      </w:r>
      <w:r>
        <w:rPr>
          <w:color w:val="000000"/>
          <w:sz w:val="24"/>
          <w:szCs w:val="24"/>
        </w:rPr>
        <w:t xml:space="preserve">; all our [2804]divines, schoolmen, and such as write cases of conscience are against it, the scripture itself absolutely forbids it as a mortal sin, Levit. cap. xviii. xix. xx.  Deut. xviii. &amp;c.  Rom. viii. 19.  “Evil is</w:t>
      </w:r>
    </w:p>
    <w:p>
      <w:pPr>
        <w:keepNext w:val="on"/>
        <w:pageBreakBefore w:val="on"/>
        <w:widowControl w:val="on"/>
        <w:pBdr/>
        <w:spacing w:before="0" w:after="322" w:line="240" w:lineRule="auto"/>
        <w:ind w:left="0" w:right="0"/>
        <w:jc w:val="left"/>
        <w:outlineLvl w:val="0"/>
      </w:pPr>
      <w:r>
        <w:rPr>
          <w:b/>
          <w:color w:val="000000"/>
          <w:sz w:val="48"/>
          <w:szCs w:val="48"/>
        </w:rPr>
        <w:t xml:space="preserve">Page 375</w:t>
      </w:r>
    </w:p>
    <w:p>
      <w:pPr>
        <w:widowControl w:val="on"/>
        <w:pBdr/>
        <w:spacing w:before="240" w:after="240" w:line="240" w:lineRule="auto"/>
        <w:ind w:left="0" w:right="0"/>
        <w:jc w:val="left"/>
      </w:pPr>
      <w:r>
        <w:rPr>
          <w:color w:val="000000"/>
          <w:sz w:val="24"/>
          <w:szCs w:val="24"/>
        </w:rPr>
        <w:t xml:space="preserve">not to be done, that good may come of it.”  Much better it were for such patients that are so troubled, to endure a little misery in this life, than to hazard their souls’ health for ever, and as Delrio counselleth, [2805]"much better die, than be so cured.”  Some take upon them to expel devils by natural remedies, and magical exorcisms, which they seem to approve out of the practice of the primitive church, as that above cited of Josephus, Eleazer, Irenaeus, Tertullian, Austin.  Eusebius makes mention of such, and magic itself hath been publicly professed in some universities, as of old in Salamanca in Spain, and Krakow in Poland:  but condemned anno 1318, by the chancellor and university of [2806]Paris.  Our pontifical writers retain many of these adjurations and forms of exorcisms still in the church; besides those in baptism used, they exorcise meats, and such as are possessed, as they hold, in Christ’s name.  Read Hieron.  Mengus </w:t>
      </w:r>
      <w:r>
        <w:rPr>
          <w:i/>
          <w:color w:val="000000"/>
          <w:sz w:val="24"/>
          <w:szCs w:val="24"/>
        </w:rPr>
        <w:t xml:space="preserve">cap. 3.</w:t>
      </w:r>
      <w:r>
        <w:rPr>
          <w:color w:val="000000"/>
          <w:sz w:val="24"/>
          <w:szCs w:val="24"/>
        </w:rPr>
        <w:t xml:space="preserve"> Pet.  Tyreus, </w:t>
      </w:r>
      <w:r>
        <w:rPr>
          <w:i/>
          <w:color w:val="000000"/>
          <w:sz w:val="24"/>
          <w:szCs w:val="24"/>
        </w:rPr>
        <w:t xml:space="preserve">part. 3. cap. 8.</w:t>
      </w:r>
      <w:r>
        <w:rPr>
          <w:color w:val="000000"/>
          <w:sz w:val="24"/>
          <w:szCs w:val="24"/>
        </w:rPr>
        <w:t xml:space="preserve"> What exorcisms they prescribe, besides those ordinary means of [2807]"fire suffumigations, lights, cutting the air with swords,” </w:t>
      </w:r>
      <w:r>
        <w:rPr>
          <w:i/>
          <w:color w:val="000000"/>
          <w:sz w:val="24"/>
          <w:szCs w:val="24"/>
        </w:rPr>
        <w:t xml:space="preserve">cap. 57.</w:t>
      </w:r>
      <w:r>
        <w:rPr>
          <w:color w:val="000000"/>
          <w:sz w:val="24"/>
          <w:szCs w:val="24"/>
        </w:rPr>
        <w:t xml:space="preserve"> herbs, odours:  of which Tostatus treats, </w:t>
      </w:r>
      <w:r>
        <w:rPr>
          <w:i/>
          <w:color w:val="000000"/>
          <w:sz w:val="24"/>
          <w:szCs w:val="24"/>
        </w:rPr>
        <w:t xml:space="preserve">2.  Reg. cap. 16. quaest. 43</w:t>
      </w:r>
      <w:r>
        <w:rPr>
          <w:color w:val="000000"/>
          <w:sz w:val="24"/>
          <w:szCs w:val="24"/>
        </w:rPr>
        <w:t xml:space="preserve">, you shall find many vain and frivolous superstitious forms of exorcisms among them, not to be tolerated, or endured.</w:t>
      </w:r>
    </w:p>
    <w:p>
      <w:pPr>
        <w:widowControl w:val="on"/>
        <w:pBdr/>
        <w:spacing w:before="240" w:after="240" w:line="240" w:lineRule="auto"/>
        <w:ind w:left="0" w:right="0"/>
        <w:jc w:val="left"/>
      </w:pPr>
      <w:r>
        <w:rPr>
          <w:color w:val="000000"/>
          <w:sz w:val="24"/>
          <w:szCs w:val="24"/>
        </w:rPr>
        <w:t xml:space="preserve">MEMB.  II.</w:t>
      </w:r>
      <w:r>
        <w:rPr>
          <w:i/>
          <w:color w:val="000000"/>
          <w:sz w:val="24"/>
          <w:szCs w:val="24"/>
        </w:rPr>
        <w:br/>
        <w:t xml:space="preserve">Lawful Cures, first from God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Being so clearly evinced, as it is, all unlawful cures are to be refused, it remains to treat of such as are to be admitted, and those are commonly such which God hath appointed, [2808]by virtue of stones, herbs, plants, meats, and the like, which are prepared and applied to our use, by art and industry of physicians, who are the dispensers of such treasures for our good, and to be [2809]"honoured for necessities’ sake,” God’s intermediate ministers, to whom in our infirmities we are to seek for help.  Yet not so that we rely too much, or wholly upon them:  </w:t>
      </w:r>
      <w:r>
        <w:rPr>
          <w:i/>
          <w:color w:val="000000"/>
          <w:sz w:val="24"/>
          <w:szCs w:val="24"/>
        </w:rPr>
        <w:t xml:space="preserve">a Jove principium</w:t>
      </w:r>
      <w:r>
        <w:rPr>
          <w:color w:val="000000"/>
          <w:sz w:val="24"/>
          <w:szCs w:val="24"/>
        </w:rPr>
        <w:t xml:space="preserve">, we must first begin with [2810]prayer, and then use physic; not one without the other, but both together.  To pray alone, and reject ordinary means, is to do like him in Aesop, that when his cart was stalled, lay flat on his back, and cried aloud help Hercules, but that was to little purpose, except as his friend advised him, </w:t>
      </w:r>
      <w:r>
        <w:rPr>
          <w:i/>
          <w:color w:val="000000"/>
          <w:sz w:val="24"/>
          <w:szCs w:val="24"/>
        </w:rPr>
        <w:t xml:space="preserve">rotis tute ipse annitaris</w:t>
      </w:r>
      <w:r>
        <w:rPr>
          <w:color w:val="000000"/>
          <w:sz w:val="24"/>
          <w:szCs w:val="24"/>
        </w:rPr>
        <w:t xml:space="preserve">, he whipped his horses withal, and put his shoulder to the wheel.  God works by means, as Christ cured the blind man with clay and spittle:  </w:t>
      </w:r>
      <w:r>
        <w:rPr>
          <w:i/>
          <w:color w:val="000000"/>
          <w:sz w:val="24"/>
          <w:szCs w:val="24"/>
        </w:rPr>
        <w:t xml:space="preserve">Orandum est ut sit mens sana in corpore sano</w:t>
      </w:r>
      <w:r>
        <w:rPr>
          <w:color w:val="000000"/>
          <w:sz w:val="24"/>
          <w:szCs w:val="24"/>
        </w:rPr>
        <w:t xml:space="preserve">.  As we must pray for health of body and mind, so we must use our utmost endeavours to preserve and continue it.  Some kind of devils are not cast out but by fasting and prayer, and both necessarily required, not one without the other.  For all the physic we can use, art, excellent industry, is to no purpose without calling upon God, </w:t>
      </w:r>
      <w:r>
        <w:rPr>
          <w:i/>
          <w:color w:val="000000"/>
          <w:sz w:val="24"/>
          <w:szCs w:val="24"/>
        </w:rPr>
        <w:t xml:space="preserve">nil juvat immensos Cratero promittere montes</w:t>
      </w:r>
      <w:r>
        <w:rPr>
          <w:color w:val="000000"/>
          <w:sz w:val="24"/>
          <w:szCs w:val="24"/>
        </w:rPr>
        <w:t xml:space="preserve">:  it is in vain to seek for help, run, ride, except God bless us.</w:t>
      </w:r>
    </w:p>
    <w:p>
      <w:pPr>
        <w:keepNext w:val="on"/>
        <w:pageBreakBefore w:val="on"/>
        <w:widowControl w:val="on"/>
        <w:pBdr/>
        <w:spacing w:before="0" w:after="322" w:line="240" w:lineRule="auto"/>
        <w:ind w:left="0" w:right="0"/>
        <w:jc w:val="left"/>
        <w:outlineLvl w:val="0"/>
      </w:pPr>
      <w:r>
        <w:rPr>
          <w:b/>
          <w:color w:val="000000"/>
          <w:sz w:val="48"/>
          <w:szCs w:val="48"/>
        </w:rPr>
        <w:t xml:space="preserve">Page 376</w:t>
      </w:r>
    </w:p>
    <w:p>
      <w:pPr>
        <w:widowControl w:val="on"/>
        <w:pBdr/>
        <w:spacing w:before="0" w:after="0" w:line="240" w:lineRule="auto"/>
        <w:ind w:left="0" w:right="0"/>
        <w:jc w:val="left"/>
      </w:pPr>
      <w:r>
        <w:rPr>
          <w:rFonts w:ascii="fixed" w:hAnsi="fixed" w:cs="fixed"/>
          <w:color w:val="000000"/>
          <w:sz w:val="24"/>
          <w:szCs w:val="24"/>
        </w:rPr>
        <w:t xml:space="preserve">
[2811]  ------“non Siculi dapes
Dulcem elaborabunt saporem. 
Non animum cytheraeve cantus.”
</w:t>
      </w:r>
    </w:p>
    <w:p>
      <w:pPr>
        <w:widowControl w:val="on"/>
        <w:pBdr/>
        <w:spacing w:before="240" w:after="240" w:line="240" w:lineRule="auto"/>
        <w:ind w:left="0" w:right="0"/>
        <w:jc w:val="left"/>
      </w:pPr>
      <w:r>
        <w:rPr>
          <w:color w:val="000000"/>
          <w:sz w:val="24"/>
          <w:szCs w:val="24"/>
        </w:rPr>
        <w:t xml:space="preserve">[2812] “Non domus et fundus, non aeris acervus et auri</w:t>
      </w:r>
      <w:r>
        <w:rPr>
          <w:color w:val="000000"/>
          <w:sz w:val="24"/>
          <w:szCs w:val="24"/>
        </w:rPr>
        <w:br/>
        <w:t xml:space="preserve">        Aegroto possunt domino deducere febres.”</w:t>
      </w:r>
    </w:p>
    <w:p>
      <w:pPr>
        <w:widowControl w:val="on"/>
        <w:pBdr/>
        <w:spacing w:before="240" w:after="240" w:line="240" w:lineRule="auto"/>
        <w:ind w:left="0" w:right="0"/>
        <w:jc w:val="left"/>
      </w:pPr>
      <w:r>
        <w:rPr>
          <w:color w:val="000000"/>
          <w:sz w:val="24"/>
          <w:szCs w:val="24"/>
        </w:rPr>
        <w:t xml:space="preserve">[2813] “With house, with land, with money, and with gold,</w:t>
      </w:r>
      <w:r>
        <w:rPr>
          <w:color w:val="000000"/>
          <w:sz w:val="24"/>
          <w:szCs w:val="24"/>
        </w:rPr>
        <w:br/>
        <w:t xml:space="preserve">        The master’s fever will not be controll’d.”</w:t>
      </w:r>
    </w:p>
    <w:p>
      <w:pPr>
        <w:widowControl w:val="on"/>
        <w:pBdr/>
        <w:spacing w:before="240" w:after="240" w:line="240" w:lineRule="auto"/>
        <w:ind w:left="0" w:right="0"/>
        <w:jc w:val="left"/>
      </w:pPr>
      <w:r>
        <w:rPr>
          <w:color w:val="000000"/>
          <w:sz w:val="24"/>
          <w:szCs w:val="24"/>
        </w:rPr>
        <w:t xml:space="preserve">We must use our prayer and physic both together:  and so no doubt but our prayers will be available, and our physic take effect.  ’Tis that Hezekiah practised, 2 King. xx.  Luke the Evangelist:  and which we are enjoined, Coloss. iv. not the patient only, but the physician himself.  Hippocrates, a heathen, required this in a good practitioner, and so did Galen, </w:t>
      </w:r>
      <w:r>
        <w:rPr>
          <w:i/>
          <w:color w:val="000000"/>
          <w:sz w:val="24"/>
          <w:szCs w:val="24"/>
        </w:rPr>
        <w:t xml:space="preserve">lib. de Plat. et Hipp. dog. lib. 9. cap. 15.</w:t>
      </w:r>
      <w:r>
        <w:rPr>
          <w:color w:val="000000"/>
          <w:sz w:val="24"/>
          <w:szCs w:val="24"/>
        </w:rPr>
        <w:t xml:space="preserve"> and in that tract of his, </w:t>
      </w:r>
      <w:r>
        <w:rPr>
          <w:i/>
          <w:color w:val="000000"/>
          <w:sz w:val="24"/>
          <w:szCs w:val="24"/>
        </w:rPr>
        <w:t xml:space="preserve">an mores sequantur temp. cor. ca. 11.</w:t>
      </w:r>
      <w:r>
        <w:rPr>
          <w:color w:val="000000"/>
          <w:sz w:val="24"/>
          <w:szCs w:val="24"/>
        </w:rPr>
        <w:t xml:space="preserve">. ’tis a rule which he doth inculcate, [2814] and many others.  Hyperius in his first book </w:t>
      </w:r>
      <w:r>
        <w:rPr>
          <w:i/>
          <w:color w:val="000000"/>
          <w:sz w:val="24"/>
          <w:szCs w:val="24"/>
        </w:rPr>
        <w:t xml:space="preserve">de sacr. script. lect.</w:t>
      </w:r>
      <w:r>
        <w:rPr>
          <w:color w:val="000000"/>
          <w:sz w:val="24"/>
          <w:szCs w:val="24"/>
        </w:rPr>
        <w:t xml:space="preserve"> speaking of that happiness and good success which all physicians desire and hope for in their cures, [2815]"tells them that it is not to be expected, except with a true faith they call upon God, and teach their patients to do the like.”  The council of Lateran, </w:t>
      </w:r>
      <w:r>
        <w:rPr>
          <w:i/>
          <w:color w:val="000000"/>
          <w:sz w:val="24"/>
          <w:szCs w:val="24"/>
        </w:rPr>
        <w:t xml:space="preserve">Canon 22.</w:t>
      </w:r>
      <w:r>
        <w:rPr>
          <w:color w:val="000000"/>
          <w:sz w:val="24"/>
          <w:szCs w:val="24"/>
        </w:rPr>
        <w:t xml:space="preserve"> decreed they should do so:  the fathers of the church have still advised as much:  whatsoever thou takest in hand (saith [2816]Gregory) “let God be of thy counsel, consult with him; that healeth those that are broken in heart, (Psal. cxlvii. 3.) and bindeth up their sores.”  Otherwise as the prophet Jeremiah, cap. xlvi. 11. denounced to Egypt, In vain shalt thou use many medicines, for thou shalt have no health.  It is the same counsel which [2817]Comineus that politic historiographer gives to all Christian princes, upon occasion of that unhappy overthrow of Charles Duke of Burgundy, by means of which he was extremely melancholy, and sick to death:  insomuch that neither physic nor persuasion could do him any good, perceiving his preposterous error belike, adviseth all great men in such cases, [2818]"to pray first to God with all submission and penitency, to confess their sins, and then to use physic.”  The very same fault it was, which the prophet reprehends in Asa king of Judah, that he relied more on physic than on God, and by all means would have him to amend it.  And ’tis a fit caution to be observed of all other sorts of men.  The prophet David was so observant of this precept, that in his greatest misery and vexation of mind, he put this rule first in practice.  Psal. lxxvii. 3.  “When I am in heaviness, I will think on God.”  Psal. lxxxvi. 4.  “Comfort the soul of thy servant, for unto thee I lift up my soul:”  and verse 7.  “In the day of trouble will I call upon thee, for thou hearest me.”  Psal. liv. 1.  “Save me, O God, by thy name,” &amp;c.  Psal. lxxxii.  Psal. xx.  And ’tis the common practice of all good men, Psal. cvii. 13. “when their heart was humbled with heaviness, they cried to the Lord in their troubles, and he delivered them from their</w:t>
      </w:r>
    </w:p>
    <w:p>
      <w:pPr>
        <w:keepNext w:val="on"/>
        <w:pageBreakBefore w:val="on"/>
        <w:widowControl w:val="on"/>
        <w:pBdr/>
        <w:spacing w:before="0" w:after="322" w:line="240" w:lineRule="auto"/>
        <w:ind w:left="0" w:right="0"/>
        <w:jc w:val="left"/>
        <w:outlineLvl w:val="0"/>
      </w:pPr>
      <w:r>
        <w:rPr>
          <w:b/>
          <w:color w:val="000000"/>
          <w:sz w:val="48"/>
          <w:szCs w:val="48"/>
        </w:rPr>
        <w:t xml:space="preserve">Page 377</w:t>
      </w:r>
    </w:p>
    <w:p>
      <w:pPr>
        <w:widowControl w:val="on"/>
        <w:pBdr/>
        <w:spacing w:before="240" w:after="240" w:line="240" w:lineRule="auto"/>
        <w:ind w:left="0" w:right="0"/>
        <w:jc w:val="left"/>
      </w:pPr>
      <w:r>
        <w:rPr>
          <w:color w:val="000000"/>
          <w:sz w:val="24"/>
          <w:szCs w:val="24"/>
        </w:rPr>
        <w:t xml:space="preserve">distress.”  And they have found good success in so doing, as David confesseth, Psal. xxx. 12.  “Thou hast turned my mourning into joy, thou hast loosed my sackcloth, and girded me with gladness.”  Therefore he adviseth all others to do the like, Psal. xxxi. 24.  “All ye that trust in the Lord, be strong, and he shall establish your heart.”  It is reported by [2819]Suidas, speaking of Hezekiah, that there was a great book of old, of King Solomon’s writing, which contained medicines for all manner of diseases, and lay open still as they came into the temple:  but Hezekiah king of Jerusalem, caused it to be taken away, because it made the people secure, to neglect their duty in calling and relying upon God, out of a confidence on those remedies. [2820]Minutius that worthy consul of Rome in an oration he made to his soldiers, was much offended with them, and taxed their ignorance, that in their misery called more on him than upon God.  A general fault it is all over the world, and Minutius’s speech concerns us all, we rely more on physic, and seek oftener to physicians, than to God himself.  As much faulty are they that prescribe, as they that ask, respecting wholly their gain, and trusting more to their ordinary receipts and medicines many times, than to him that made them.  I would wish all patients in this behalf, in the midst of their melancholy, to remember that of Siracides, Ecc. i. 11. and 12.  “The fear of the Lord is glory and gladness, and rejoicing.  The fear of the Lord maketh a merry heart, and giveth gladness, and joy, and long life:”  and all such as prescribe physic, to begin </w:t>
      </w:r>
      <w:r>
        <w:rPr>
          <w:i/>
          <w:color w:val="000000"/>
          <w:sz w:val="24"/>
          <w:szCs w:val="24"/>
        </w:rPr>
        <w:t xml:space="preserve">in nomine Dei</w:t>
      </w:r>
      <w:r>
        <w:rPr>
          <w:color w:val="000000"/>
          <w:sz w:val="24"/>
          <w:szCs w:val="24"/>
        </w:rPr>
        <w:t xml:space="preserve">, as [2821]Mesue did, to imitate Laelius a Fonte Eugubinus, that in all his consultations, still concludes with a prayer for the good success of his business; and to remember that of Creto one of their predecessors, </w:t>
      </w:r>
      <w:r>
        <w:rPr>
          <w:i/>
          <w:color w:val="000000"/>
          <w:sz w:val="24"/>
          <w:szCs w:val="24"/>
        </w:rPr>
        <w:t xml:space="preserve">fuge avaritiam, et sine oratione et invocations Dei nihil facias</w:t>
      </w:r>
      <w:r>
        <w:rPr>
          <w:color w:val="000000"/>
          <w:sz w:val="24"/>
          <w:szCs w:val="24"/>
        </w:rPr>
        <w:t xml:space="preserve"> avoid covetousness, and do nothing without invocation upon God.</w:t>
      </w:r>
    </w:p>
    <w:p>
      <w:pPr>
        <w:widowControl w:val="on"/>
        <w:pBdr/>
        <w:spacing w:before="240" w:after="240" w:line="240" w:lineRule="auto"/>
        <w:ind w:left="0" w:right="0"/>
        <w:jc w:val="left"/>
      </w:pPr>
      <w:r>
        <w:rPr>
          <w:color w:val="000000"/>
          <w:sz w:val="24"/>
          <w:szCs w:val="24"/>
        </w:rPr>
        <w:t xml:space="preserve">MEMB.  III.</w:t>
      </w:r>
      <w:r>
        <w:rPr>
          <w:i/>
          <w:color w:val="000000"/>
          <w:sz w:val="24"/>
          <w:szCs w:val="24"/>
        </w:rPr>
        <w:br/>
        <w:t xml:space="preserve">Whether it be lawful to seek to Saints for Aid in this Disease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That we must pray to God, no man doubts; but whether we should pray to saints in such cases, or whether they can do us any good, it may be lawfully controverted.  Whether their images, shrines, relics, consecrated things, holy water, medals, benedictions, those divine amulets, holy exorcisms, and the sign of the cross, be available in this disease?  The papists on the one side stiffly maintain how many melancholy, mad, demoniacal persons are daily cured at St. Anthony’s Church in Padua, at St. Vitus’ in Germany, by our Lady of Loretto in Italy, our Lady of Sichem in the Low Countries:  [2822]_Quae et caecis lumen, aegris salutem, mortuis vitam, claudis gressum reddit, omnes morbos corporis, animi, curat, et in ipsos daemones imperium exercet_; she cures halt, lame, blind, all diseases of body and mind, and commands the devil himself, saith Lipsius. “twenty-five thousand in a day come thither,” [2823]_quis nisi numen</w:t>
      </w:r>
    </w:p>
    <w:p>
      <w:pPr>
        <w:keepNext w:val="on"/>
        <w:pageBreakBefore w:val="on"/>
        <w:widowControl w:val="on"/>
        <w:pBdr/>
        <w:spacing w:before="0" w:after="322" w:line="240" w:lineRule="auto"/>
        <w:ind w:left="0" w:right="0"/>
        <w:jc w:val="left"/>
        <w:outlineLvl w:val="0"/>
      </w:pPr>
      <w:r>
        <w:rPr>
          <w:b/>
          <w:color w:val="000000"/>
          <w:sz w:val="48"/>
          <w:szCs w:val="48"/>
        </w:rPr>
        <w:t xml:space="preserve">Page 378</w:t>
      </w:r>
    </w:p>
    <w:p>
      <w:pPr>
        <w:widowControl w:val="on"/>
        <w:pBdr/>
        <w:spacing w:before="240" w:after="240" w:line="240" w:lineRule="auto"/>
        <w:ind w:left="0" w:right="0"/>
        <w:jc w:val="left"/>
      </w:pPr>
      <w:r>
        <w:rPr>
          <w:color w:val="000000"/>
          <w:sz w:val="24"/>
          <w:szCs w:val="24"/>
        </w:rPr>
        <w:t xml:space="preserve">in illum locum sic induxit_; who brought them? </w:t>
      </w:r>
      <w:r>
        <w:rPr>
          <w:i/>
          <w:color w:val="000000"/>
          <w:sz w:val="24"/>
          <w:szCs w:val="24"/>
        </w:rPr>
        <w:t xml:space="preserve">in auribus, in oculis omnium gesta, novae novitia</w:t>
      </w:r>
      <w:r>
        <w:rPr>
          <w:color w:val="000000"/>
          <w:sz w:val="24"/>
          <w:szCs w:val="24"/>
        </w:rPr>
        <w:t xml:space="preserve">; new news lately done, our eyes and ears are full of her cures, and who can relate them all?  They have a proper saint almost for every peculiar infirmity:  for poison, gouts, agues, Petronella:  St. Romanus for such as are possessed; Valentine for the falling sickness; St. Vitus for madmen, &amp;c. and as of old [2824]Pliny reckons up Gods for all diseases, (</w:t>
      </w:r>
      <w:r>
        <w:rPr>
          <w:i/>
          <w:color w:val="000000"/>
          <w:sz w:val="24"/>
          <w:szCs w:val="24"/>
        </w:rPr>
        <w:t xml:space="preserve">Febri fanum dicalum est</w:t>
      </w:r>
      <w:r>
        <w:rPr>
          <w:color w:val="000000"/>
          <w:sz w:val="24"/>
          <w:szCs w:val="24"/>
        </w:rPr>
        <w:t xml:space="preserve">) Lilius Giraldus repeats many of her ceremonies:  all affections of the mind were heretofore accounted gods, [2825]love, and sorrow, virtue, honour, liberty, contumely, impudency, had their temples, tempests, seasons, </w:t>
      </w:r>
      <w:r>
        <w:rPr>
          <w:i/>
          <w:color w:val="000000"/>
          <w:sz w:val="24"/>
          <w:szCs w:val="24"/>
        </w:rPr>
        <w:t xml:space="preserve">Crepitus Ventris, dea Vacuna, dea Cloacina</w:t>
      </w:r>
      <w:r>
        <w:rPr>
          <w:color w:val="000000"/>
          <w:sz w:val="24"/>
          <w:szCs w:val="24"/>
        </w:rPr>
        <w:t xml:space="preserve">, there was a goddess of idleness, a goddess of the draught, or jakes, Prema, Premunda, Priapus, bawdy gods, and gods for all [2826] offices.  Varro reckons up 30,000 gods:  Lucian makes Podagra the gout a goddess, and assigns her priests and ministers:  and melancholy comes not behind; for as Austin mentioneth, </w:t>
      </w:r>
      <w:r>
        <w:rPr>
          <w:i/>
          <w:color w:val="000000"/>
          <w:sz w:val="24"/>
          <w:szCs w:val="24"/>
        </w:rPr>
        <w:t xml:space="preserve">lib. 4. de Civit.  Dei, cap. 9.</w:t>
      </w:r>
      <w:r>
        <w:rPr>
          <w:color w:val="000000"/>
          <w:sz w:val="24"/>
          <w:szCs w:val="24"/>
        </w:rPr>
        <w:t xml:space="preserve"> there was of old </w:t>
      </w:r>
      <w:r>
        <w:rPr>
          <w:i/>
          <w:color w:val="000000"/>
          <w:sz w:val="24"/>
          <w:szCs w:val="24"/>
        </w:rPr>
        <w:t xml:space="preserve">Angerona dea</w:t>
      </w:r>
      <w:r>
        <w:rPr>
          <w:color w:val="000000"/>
          <w:sz w:val="24"/>
          <w:szCs w:val="24"/>
        </w:rPr>
        <w:t xml:space="preserve">, and she had her chapel and feasts, to whom (saith [2827]Macrobius) they did offer sacrifice yearly, that she might be pacified as well as the rest.  ’Tis no new thing, you see this of papists; and in my judgment, that old doting Lipsius might have fitter dedicated his [2828]pen after all his labours, to this our goddess of melancholy, than to his </w:t>
      </w:r>
      <w:r>
        <w:rPr>
          <w:i/>
          <w:color w:val="000000"/>
          <w:sz w:val="24"/>
          <w:szCs w:val="24"/>
        </w:rPr>
        <w:t xml:space="preserve">Virgo Halensis</w:t>
      </w:r>
      <w:r>
        <w:rPr>
          <w:color w:val="000000"/>
          <w:sz w:val="24"/>
          <w:szCs w:val="24"/>
        </w:rPr>
        <w:t xml:space="preserve">, and been her chaplain, it would have become him better:  but he, poor man, thought no harm in that which he did, and will not be persuaded but that he doth well, he hath so many patrons, and honourable precedents in the like kind, that justify as much, as eagerly, and more than he there saith of his lady and mistress:  read but superstitious Coster and Gretser’s Tract </w:t>
      </w:r>
      <w:r>
        <w:rPr>
          <w:i/>
          <w:color w:val="000000"/>
          <w:sz w:val="24"/>
          <w:szCs w:val="24"/>
        </w:rPr>
        <w:t xml:space="preserve">de Cruce</w:t>
      </w:r>
      <w:r>
        <w:rPr>
          <w:color w:val="000000"/>
          <w:sz w:val="24"/>
          <w:szCs w:val="24"/>
        </w:rPr>
        <w:t xml:space="preserve">, Laur.  Arcturus </w:t>
      </w:r>
      <w:r>
        <w:rPr>
          <w:i/>
          <w:color w:val="000000"/>
          <w:sz w:val="24"/>
          <w:szCs w:val="24"/>
        </w:rPr>
        <w:t xml:space="preserve">Fanteus de Invoc.  Sanct.</w:t>
      </w:r>
      <w:r>
        <w:rPr>
          <w:color w:val="000000"/>
          <w:sz w:val="24"/>
          <w:szCs w:val="24"/>
        </w:rPr>
        <w:t xml:space="preserve"> Bellarmine, Delrio </w:t>
      </w:r>
      <w:r>
        <w:rPr>
          <w:i/>
          <w:color w:val="000000"/>
          <w:sz w:val="24"/>
          <w:szCs w:val="24"/>
        </w:rPr>
        <w:t xml:space="preserve">dis. mag. tom. 3. l. 6. quaest. 2. sect. 3.</w:t>
      </w:r>
      <w:r>
        <w:rPr>
          <w:color w:val="000000"/>
          <w:sz w:val="24"/>
          <w:szCs w:val="24"/>
        </w:rPr>
        <w:t xml:space="preserve"> Greg.  Tolosanus </w:t>
      </w:r>
      <w:r>
        <w:rPr>
          <w:i/>
          <w:color w:val="000000"/>
          <w:sz w:val="24"/>
          <w:szCs w:val="24"/>
        </w:rPr>
        <w:t xml:space="preserve">tom. 2. lib. 8. cap. 24.</w:t>
      </w:r>
      <w:r>
        <w:rPr>
          <w:color w:val="000000"/>
          <w:sz w:val="24"/>
          <w:szCs w:val="24"/>
        </w:rPr>
        <w:t xml:space="preserve"> Syntax.  Strozius Cicogna </w:t>
      </w:r>
      <w:r>
        <w:rPr>
          <w:i/>
          <w:color w:val="000000"/>
          <w:sz w:val="24"/>
          <w:szCs w:val="24"/>
        </w:rPr>
        <w:t xml:space="preserve">lib. 4. cap. 9.</w:t>
      </w:r>
      <w:r>
        <w:rPr>
          <w:color w:val="000000"/>
          <w:sz w:val="24"/>
          <w:szCs w:val="24"/>
        </w:rPr>
        <w:t xml:space="preserve"> Tyreus, Hieronymus Mengus, and you shall find infinite examples of cures done in this kind, by holy waters, relics, crosses, exorcisms, amulets, images, consecrated beads, &amp;c.  Barradius the Jesuit boldly gives it out, that Christ’s countenance, and the Virgin Mary’s, would cure melancholy, if one had looked steadfastly on them.  P. Morales the Spaniard in his book </w:t>
      </w:r>
      <w:r>
        <w:rPr>
          <w:i/>
          <w:color w:val="000000"/>
          <w:sz w:val="24"/>
          <w:szCs w:val="24"/>
        </w:rPr>
        <w:t xml:space="preserve">de pulch.  Jes. et Mar.</w:t>
      </w:r>
      <w:r>
        <w:rPr>
          <w:color w:val="000000"/>
          <w:sz w:val="24"/>
          <w:szCs w:val="24"/>
        </w:rPr>
        <w:t xml:space="preserve"> confirms the same out of Carthusianus, and I know not whom, that it was a common proverb in those days, for such as were troubled in mind to say, </w:t>
      </w:r>
      <w:r>
        <w:rPr>
          <w:i/>
          <w:color w:val="000000"/>
          <w:sz w:val="24"/>
          <w:szCs w:val="24"/>
        </w:rPr>
        <w:t xml:space="preserve">eamus ad videndum filium Mariae</w:t>
      </w:r>
      <w:r>
        <w:rPr>
          <w:color w:val="000000"/>
          <w:sz w:val="24"/>
          <w:szCs w:val="24"/>
        </w:rPr>
        <w:t xml:space="preserve">, let us see the son of Mary, as they now do post to St. Anthony’s in Padua, or to St. Hilary’s at Poitiers in France. [2829] In a closet of that church, there is at this day St. Hilary’s bed to be seen, “to which they bring all the madmen in the country, and after some prayers and other ceremonies, they lay them</w:t>
      </w:r>
    </w:p>
    <w:p>
      <w:pPr>
        <w:keepNext w:val="on"/>
        <w:pageBreakBefore w:val="on"/>
        <w:widowControl w:val="on"/>
        <w:pBdr/>
        <w:spacing w:before="0" w:after="322" w:line="240" w:lineRule="auto"/>
        <w:ind w:left="0" w:right="0"/>
        <w:jc w:val="left"/>
        <w:outlineLvl w:val="0"/>
      </w:pPr>
      <w:r>
        <w:rPr>
          <w:b/>
          <w:color w:val="000000"/>
          <w:sz w:val="48"/>
          <w:szCs w:val="48"/>
        </w:rPr>
        <w:t xml:space="preserve">Page 379</w:t>
      </w:r>
    </w:p>
    <w:p>
      <w:pPr>
        <w:widowControl w:val="on"/>
        <w:pBdr/>
        <w:spacing w:before="240" w:after="240" w:line="240" w:lineRule="auto"/>
        <w:ind w:left="0" w:right="0"/>
        <w:jc w:val="left"/>
      </w:pPr>
      <w:r>
        <w:rPr>
          <w:color w:val="000000"/>
          <w:sz w:val="24"/>
          <w:szCs w:val="24"/>
        </w:rPr>
        <w:t xml:space="preserve">down there to sleep, and so they recover.”  It is an ordinary thing in those parts, to send all their madmen to St. Hilary’s cradle.  They say the like of St. Tubery in [2830] another place.  Giraldus Cambrensis </w:t>
      </w:r>
      <w:r>
        <w:rPr>
          <w:i/>
          <w:color w:val="000000"/>
          <w:sz w:val="24"/>
          <w:szCs w:val="24"/>
        </w:rPr>
        <w:t xml:space="preserve">Itin.  Camb. c. 1.</w:t>
      </w:r>
      <w:r>
        <w:rPr>
          <w:color w:val="000000"/>
          <w:sz w:val="24"/>
          <w:szCs w:val="24"/>
        </w:rPr>
        <w:t xml:space="preserve"> tells strange stories of St. Ciricius’ staff, that would cure this and all other diseases.  Others say as much (as [2831]Hospinian observes) of the three kings of Cologne; their names written in parchment, and hung about a patient’s neck, with the sign of the cross, will produce like effects.  Read Lippomanus, or that golden legend of Jacobus de Voragine, you shall have infinite stories, or those new relations of our [2832]Jesuits in Japan and China, of Mat.  Riccius, Acosta, Loyola, Xaverius’s life, &amp;c.  Jasper Belga, a Jesuit, cured a mad woman by hanging St. John’s gospel about her neck, and many such.  Holy water did as much in Japan, &amp;c.  Nothing so familiar in their works, as such examples.</w:t>
      </w:r>
    </w:p>
    <w:p>
      <w:pPr>
        <w:widowControl w:val="on"/>
        <w:pBdr/>
        <w:spacing w:before="240" w:after="240" w:line="240" w:lineRule="auto"/>
        <w:ind w:left="0" w:right="0"/>
        <w:jc w:val="left"/>
      </w:pPr>
      <w:r>
        <w:rPr>
          <w:color w:val="000000"/>
          <w:sz w:val="24"/>
          <w:szCs w:val="24"/>
        </w:rPr>
        <w:t xml:space="preserve">But we on the other side seek to God alone.  We say with David, Psal. xlvi. 1.  “God is our hope and strength, and help in trouble, ready to be found.”  For their catalogue of examples, we make no other answer, but that they are false fictions, or diabolical illusions, counterfeit miracles.  We cannot deny but that it is an ordinary thing on St. Anthony’s day in Padua, to bring diverse madmen and demoniacal persons to be cured:  yet we make a doubt whether such parties be so affected indeed, but prepared by their priests, by certain ointments and drams, to cozen the commonalty, as [2833] Hildesheim well saith; the like is commonly practised in Bohemia as Mathiolus gives us to understand in his preface to his comment upon Dioscorides.  But we need not run so far for examples in this kind, we have a just volume published at home to this purpose. [2834]"A declaration of egregious popish impostures, to withdraw the hearts of religious men under the pretence of casting out of devils, practised by Father Edmunds, alias Weston, a Jesuit, and divers Romish priests, his wicked associates,” with the several parties’ names, confessions, examinations, &amp;c. which were pretended to be possessed.  But these are ordinary tricks only to get opinion and money, mere impostures.  Aesculapius of old, that counterfeit God, did as many famous cures; his temple (as [2835]Strabo relates) was daily full of patients, and as many several tables, inscriptions, pendants, donories, &amp;c. to be seen in his church, as at this day our Lady of Loretto’s in Italy.  It was a custom long since,</w:t>
      </w:r>
    </w:p>
    <w:p>
      <w:pPr>
        <w:widowControl w:val="on"/>
        <w:pBdr/>
        <w:spacing w:before="0" w:after="0" w:line="240" w:lineRule="auto"/>
        <w:ind w:left="0" w:right="0"/>
        <w:jc w:val="left"/>
      </w:pPr>
      <w:r>
        <w:rPr>
          <w:rFonts w:ascii="fixed" w:hAnsi="fixed" w:cs="fixed"/>
          <w:color w:val="000000"/>
          <w:sz w:val="24"/>
          <w:szCs w:val="24"/>
        </w:rPr>
        <w:t xml:space="preserve">
------“suspendisse potenti
Vestimenta maris deo."[2836] </w:t>
      </w:r>
      <w:r>
        <w:rPr>
          <w:rFonts w:ascii="fixed" w:hAnsi="fixed" w:cs="fixed"/>
          <w:i/>
          <w:color w:val="000000"/>
          <w:sz w:val="24"/>
          <w:szCs w:val="24"/>
        </w:rPr>
        <w:t xml:space="preserve">Hor.  Od. 1. lib. 5.  Od.</w:t>
      </w:r>
    </w:p>
    <w:p>
      <w:pPr>
        <w:widowControl w:val="on"/>
        <w:pBdr/>
        <w:spacing w:before="240" w:after="240" w:line="240" w:lineRule="auto"/>
        <w:ind w:left="0" w:right="0"/>
        <w:jc w:val="left"/>
      </w:pPr>
      <w:r>
        <w:rPr>
          <w:color w:val="000000"/>
          <w:sz w:val="24"/>
          <w:szCs w:val="24"/>
        </w:rPr>
        <w:t xml:space="preserve">To do the like, in former times they were seduced and deluded as they are now.  ’Tis the same devil still, called heretofore Apollo, Mars, Neptune, Venus, Aesculapius, &amp;c. as [2837]Lactantius </w:t>
      </w:r>
      <w:r>
        <w:rPr>
          <w:i/>
          <w:color w:val="000000"/>
          <w:sz w:val="24"/>
          <w:szCs w:val="24"/>
        </w:rPr>
        <w:t xml:space="preserve">lib. 2. de orig. erroris, c. 17.</w:t>
      </w:r>
      <w:r>
        <w:rPr>
          <w:color w:val="000000"/>
          <w:sz w:val="24"/>
          <w:szCs w:val="24"/>
        </w:rPr>
        <w:t xml:space="preserve"> observes.  The same Jupiter and those bad angels are now worshipped and adored by the name of St. Sebastian, Barbara, &amp;c.  Christopher and George are come in their</w:t>
      </w:r>
    </w:p>
    <w:p>
      <w:pPr>
        <w:keepNext w:val="on"/>
        <w:pageBreakBefore w:val="on"/>
        <w:widowControl w:val="on"/>
        <w:pBdr/>
        <w:spacing w:before="0" w:after="322" w:line="240" w:lineRule="auto"/>
        <w:ind w:left="0" w:right="0"/>
        <w:jc w:val="left"/>
        <w:outlineLvl w:val="0"/>
      </w:pPr>
      <w:r>
        <w:rPr>
          <w:b/>
          <w:color w:val="000000"/>
          <w:sz w:val="48"/>
          <w:szCs w:val="48"/>
        </w:rPr>
        <w:t xml:space="preserve">Page 380</w:t>
      </w:r>
    </w:p>
    <w:p>
      <w:pPr>
        <w:widowControl w:val="on"/>
        <w:pBdr/>
        <w:spacing w:before="240" w:after="240" w:line="240" w:lineRule="auto"/>
        <w:ind w:left="0" w:right="0"/>
        <w:jc w:val="left"/>
      </w:pPr>
      <w:r>
        <w:rPr>
          <w:color w:val="000000"/>
          <w:sz w:val="24"/>
          <w:szCs w:val="24"/>
        </w:rPr>
        <w:t xml:space="preserve">places.  Our lady succeeds Venus (as they use her in many offices), the rest are otherwise supplied, as [2838]Lavater writes, and so they are deluded. [2839]"And God often winks at these impostures, because they forsake his word, and betake themselves to the devil, as they do that seek after holy water, crosses,” &amp;c.  Wierus, </w:t>
      </w:r>
      <w:r>
        <w:rPr>
          <w:i/>
          <w:color w:val="000000"/>
          <w:sz w:val="24"/>
          <w:szCs w:val="24"/>
        </w:rPr>
        <w:t xml:space="preserve">lib. 4. cap. 3.</w:t>
      </w:r>
      <w:r>
        <w:rPr>
          <w:color w:val="000000"/>
          <w:sz w:val="24"/>
          <w:szCs w:val="24"/>
        </w:rPr>
        <w:t xml:space="preserve"> What can these men plead for themselves more than those heathen gods, the same cures done by both, the same spirit that seduceth; but read more of the Pagan god’s effects in Austin </w:t>
      </w:r>
      <w:r>
        <w:rPr>
          <w:i/>
          <w:color w:val="000000"/>
          <w:sz w:val="24"/>
          <w:szCs w:val="24"/>
        </w:rPr>
        <w:t xml:space="preserve">de Civitate Dei, l. 10. cap. 6.</w:t>
      </w:r>
      <w:r>
        <w:rPr>
          <w:color w:val="000000"/>
          <w:sz w:val="24"/>
          <w:szCs w:val="24"/>
        </w:rPr>
        <w:t xml:space="preserve"> and of Aesculapius especially in Cicogna </w:t>
      </w:r>
      <w:r>
        <w:rPr>
          <w:i/>
          <w:color w:val="000000"/>
          <w:sz w:val="24"/>
          <w:szCs w:val="24"/>
        </w:rPr>
        <w:t xml:space="preserve">l. 3. cap. 8.</w:t>
      </w:r>
      <w:r>
        <w:rPr>
          <w:color w:val="000000"/>
          <w:sz w:val="24"/>
          <w:szCs w:val="24"/>
        </w:rPr>
        <w:t xml:space="preserve"> or put case they could help, why should we rather seek to them, than to Christ himself, since that he so kindly invites us unto him, “Come unto me all ye that are heavy laden, and I will ease you,” Mat. xi. and we know that there is one God, “one Mediator between God and man, Jesus Christ,” (1 Tim. ii. 5) “who gave himself a ransom for all men.”  We know that “we have an [2840] advocate with the Father, Jesus Christ” (1 Joh. ii. 1.) that there is no “other name under heaven, by which we can be saved, but by his,” who is always ready to hear us, and sits at the right hand of God, and from [2841] whom we can have no repulse, </w:t>
      </w:r>
      <w:r>
        <w:rPr>
          <w:i/>
          <w:color w:val="000000"/>
          <w:sz w:val="24"/>
          <w:szCs w:val="24"/>
        </w:rPr>
        <w:t xml:space="preserve">solus vult, solus potest, curat universos tanquam singulos, et [2842]unumquemque nostrum et solum</w:t>
      </w:r>
      <w:r>
        <w:rPr>
          <w:color w:val="000000"/>
          <w:sz w:val="24"/>
          <w:szCs w:val="24"/>
        </w:rPr>
        <w:t xml:space="preserve">, we are all as one to him, he cares for us all as one, and why should we then seek to any other but to him.</w:t>
      </w:r>
    </w:p>
    <w:p>
      <w:pPr>
        <w:keepNext w:val="on"/>
        <w:widowControl w:val="on"/>
        <w:pBdr/>
        <w:spacing w:before="299" w:after="299" w:line="240" w:lineRule="auto"/>
        <w:ind w:left="0" w:right="0"/>
        <w:jc w:val="left"/>
        <w:outlineLvl w:val="1"/>
      </w:pPr>
      <w:r>
        <w:rPr>
          <w:b/>
          <w:color w:val="000000"/>
          <w:sz w:val="36"/>
          <w:szCs w:val="36"/>
        </w:rPr>
        <w:t xml:space="preserve">MEMB.  IV.</w:t>
      </w:r>
    </w:p>
    <w:p>
      <w:pPr>
        <w:widowControl w:val="on"/>
        <w:pBdr/>
        <w:spacing w:before="240" w:after="240" w:line="240" w:lineRule="auto"/>
        <w:ind w:left="0" w:right="0"/>
        <w:jc w:val="left"/>
      </w:pPr>
      <w:r>
        <w:rPr>
          <w:color w:val="000000"/>
          <w:sz w:val="24"/>
          <w:szCs w:val="24"/>
        </w:rPr>
        <w:t xml:space="preserve">SUBSECT.  I.—­</w:t>
      </w:r>
      <w:r>
        <w:rPr>
          <w:i/>
          <w:color w:val="000000"/>
          <w:sz w:val="24"/>
          <w:szCs w:val="24"/>
        </w:rPr>
        <w:t xml:space="preserve">Physician, Patient, Physic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Of those diverse gifts which our apostle Paul saith God hath bestowed on man, this of physic is not the least, but most necessary, and especially conducing to the good of mankind.  Next therefore to God in all our extremities ("for of the most high cometh healing,” Ecclus. xxxviii. 2.) we must seek to, and rely upon the Physician, [2843]who is </w:t>
      </w:r>
      <w:r>
        <w:rPr>
          <w:i/>
          <w:color w:val="000000"/>
          <w:sz w:val="24"/>
          <w:szCs w:val="24"/>
        </w:rPr>
        <w:t xml:space="preserve">Manus Dei</w:t>
      </w:r>
      <w:r>
        <w:rPr>
          <w:color w:val="000000"/>
          <w:sz w:val="24"/>
          <w:szCs w:val="24"/>
        </w:rPr>
        <w:t xml:space="preserve">, saith Hierophilus, and to whom he hath given knowledge, that he might be glorified in his wondrous works.  “With such doth he heal men, and take away their pains,” Ecclus. xxxviii. 6. 7. “when thou hast need of him, let him not go from thee.  The hour may come that their enterprises may have good success,” ver. 13.  It is not therefore to be doubted, that if we seek a physician as we ought, we may be eased of our infirmities, such a one I mean as is sufficient, and worthily so called; for there be many mountebanks, quacksalvers, empirics, in every street almost, and in every village, that take upon them this name, make this noble and profitable art to be evil spoken of and contemned, by reason of these base and illiterate artificers:  but such a physician I speak of, as is approved, learned, skilful, honest, &amp;c., of whose duty Wecker, </w:t>
      </w:r>
      <w:r>
        <w:rPr>
          <w:i/>
          <w:color w:val="000000"/>
          <w:sz w:val="24"/>
          <w:szCs w:val="24"/>
        </w:rPr>
        <w:t xml:space="preserve">Antid. cap. 2.</w:t>
      </w:r>
      <w:r>
        <w:rPr>
          <w:color w:val="000000"/>
          <w:sz w:val="24"/>
          <w:szCs w:val="24"/>
        </w:rPr>
        <w:t xml:space="preserve"> and </w:t>
      </w:r>
      <w:r>
        <w:rPr>
          <w:i/>
          <w:color w:val="000000"/>
          <w:sz w:val="24"/>
          <w:szCs w:val="24"/>
        </w:rPr>
        <w:t xml:space="preserve">Syntax. med.</w:t>
      </w:r>
      <w:r>
        <w:rPr>
          <w:color w:val="000000"/>
          <w:sz w:val="24"/>
          <w:szCs w:val="24"/>
        </w:rPr>
        <w:t xml:space="preserve"> Crato, Julius Alexandrinus </w:t>
      </w:r>
      <w:r>
        <w:rPr>
          <w:i/>
          <w:color w:val="000000"/>
          <w:sz w:val="24"/>
          <w:szCs w:val="24"/>
        </w:rPr>
        <w:t xml:space="preserve">medic.</w:t>
      </w:r>
      <w:r>
        <w:rPr>
          <w:color w:val="000000"/>
          <w:sz w:val="24"/>
          <w:szCs w:val="24"/>
        </w:rPr>
        <w:t xml:space="preserve"> Heurnius </w:t>
      </w:r>
      <w:r>
        <w:rPr>
          <w:i/>
          <w:color w:val="000000"/>
          <w:sz w:val="24"/>
          <w:szCs w:val="24"/>
        </w:rPr>
        <w:t xml:space="preserve">prax. med. lib. 3. cap. 1.</w:t>
      </w:r>
      <w:r>
        <w:rPr>
          <w:color w:val="000000"/>
          <w:sz w:val="24"/>
          <w:szCs w:val="24"/>
        </w:rPr>
        <w:t xml:space="preserve"> &amp;c. treat at large.  For this particular</w:t>
      </w:r>
    </w:p>
    <w:p>
      <w:pPr>
        <w:keepNext w:val="on"/>
        <w:pageBreakBefore w:val="on"/>
        <w:widowControl w:val="on"/>
        <w:pBdr/>
        <w:spacing w:before="0" w:after="322" w:line="240" w:lineRule="auto"/>
        <w:ind w:left="0" w:right="0"/>
        <w:jc w:val="left"/>
        <w:outlineLvl w:val="0"/>
      </w:pPr>
      <w:r>
        <w:rPr>
          <w:b/>
          <w:color w:val="000000"/>
          <w:sz w:val="48"/>
          <w:szCs w:val="48"/>
        </w:rPr>
        <w:t xml:space="preserve">Page 381</w:t>
      </w:r>
    </w:p>
    <w:p>
      <w:pPr>
        <w:widowControl w:val="on"/>
        <w:pBdr/>
        <w:spacing w:before="240" w:after="240" w:line="240" w:lineRule="auto"/>
        <w:ind w:left="0" w:right="0"/>
        <w:jc w:val="left"/>
      </w:pPr>
      <w:r>
        <w:rPr>
          <w:color w:val="000000"/>
          <w:sz w:val="24"/>
          <w:szCs w:val="24"/>
        </w:rPr>
        <w:t xml:space="preserve">disease, him that shall take upon him to cure it, [2844]Paracelsus will have to be a magician, a chemist, a philosopher, an astrologer; Thurnesserus, Severinus the Dane, and some other of his followers, require as much:  “many of them cannot be cured but by magic.” [2845]Paracelsus is so stiff for those chemical medicines, that in his cures he will admit almost of no other physic, deriding in the mean time Hippocrates, Galen, and all their followers:  but magic, and all such remedies I have already censured, and shall speak of chemistry [2846]elsewhere.  Astrology is required by many famous physicians, by Ficinus, Crato, Fernelius; [2847]doubted of, and exploded by others:  I will not take upon me to decide the controversy myself, Johannes Hossurtus, Thomas Boderius, and Maginus in the preface to his mathematical physic, shall determine for me.  Many physicians explode astrology in physic (saith he), there is no use of it, </w:t>
      </w:r>
      <w:r>
        <w:rPr>
          <w:i/>
          <w:color w:val="000000"/>
          <w:sz w:val="24"/>
          <w:szCs w:val="24"/>
        </w:rPr>
        <w:t xml:space="preserve">unam artem ac quasi temerarium insectantur, ac gloriam sibi ab ejus imperitia, aucupari</w:t>
      </w:r>
      <w:r>
        <w:rPr>
          <w:color w:val="000000"/>
          <w:sz w:val="24"/>
          <w:szCs w:val="24"/>
        </w:rPr>
        <w:t xml:space="preserve">:  but I will reprove physicians by physicians, that defend and profess it, Hippocrates, Galen, Avicen. &amp;c., that count them butchers without it, </w:t>
      </w:r>
      <w:r>
        <w:rPr>
          <w:i/>
          <w:color w:val="000000"/>
          <w:sz w:val="24"/>
          <w:szCs w:val="24"/>
        </w:rPr>
        <w:t xml:space="preserve">homicidas medicos Astrologiae ignaros</w:t>
      </w:r>
      <w:r>
        <w:rPr>
          <w:color w:val="000000"/>
          <w:sz w:val="24"/>
          <w:szCs w:val="24"/>
        </w:rPr>
        <w:t xml:space="preserve">, &amp;c.  Paracelsus goes farther, and will have his physician [2848]predestinated to this man’s cure, this malady; and time of cure, the scheme of each geniture inspected, gathering of herbs, of administering astrologically observed; in which Thurnesserus and some iatromathematical professors, are too superstitious in my judgment. [2849]"Hellebore will help, but not alway, not given by every physician,” &amp;c. but these men are too peremptory and self-conceited as I think.  But what do I do, interposing in that which is beyond my reach?  A blind man cannot judge of colours, nor I peradventure of these things.  Only thus much I would require, honesty in every physician, that he be not over-careless or covetous, harpy-like to make a prey of his patient; </w:t>
      </w:r>
      <w:r>
        <w:rPr>
          <w:i/>
          <w:color w:val="000000"/>
          <w:sz w:val="24"/>
          <w:szCs w:val="24"/>
        </w:rPr>
        <w:t xml:space="preserve">Carnificis namque est</w:t>
      </w:r>
      <w:r>
        <w:rPr>
          <w:color w:val="000000"/>
          <w:sz w:val="24"/>
          <w:szCs w:val="24"/>
        </w:rPr>
        <w:t xml:space="preserve"> (as [2850]Wecker notes) </w:t>
      </w:r>
      <w:r>
        <w:rPr>
          <w:i/>
          <w:color w:val="000000"/>
          <w:sz w:val="24"/>
          <w:szCs w:val="24"/>
        </w:rPr>
        <w:t xml:space="preserve">inter ipsos cruciatus ingens precium exposcere</w:t>
      </w:r>
      <w:r>
        <w:rPr>
          <w:color w:val="000000"/>
          <w:sz w:val="24"/>
          <w:szCs w:val="24"/>
        </w:rPr>
        <w:t xml:space="preserve">, as a hungry chirurgeon often produces and wire-draws his cure, so long as there is any hope of pay, </w:t>
      </w:r>
      <w:r>
        <w:rPr>
          <w:i/>
          <w:color w:val="000000"/>
          <w:sz w:val="24"/>
          <w:szCs w:val="24"/>
        </w:rPr>
        <w:t xml:space="preserve">Non missura cutem, nisi plena cruoris hirudo.</w:t>
      </w:r>
      <w:r>
        <w:rPr>
          <w:color w:val="000000"/>
          <w:sz w:val="24"/>
          <w:szCs w:val="24"/>
        </w:rPr>
        <w:t xml:space="preserve"> [2851]Many of them, to get a fee, will give physic to every one that comes, when there is no cause, and they do so </w:t>
      </w:r>
      <w:r>
        <w:rPr>
          <w:i/>
          <w:color w:val="000000"/>
          <w:sz w:val="24"/>
          <w:szCs w:val="24"/>
        </w:rPr>
        <w:t xml:space="preserve">irritare silentem morbum</w:t>
      </w:r>
      <w:r>
        <w:rPr>
          <w:color w:val="000000"/>
          <w:sz w:val="24"/>
          <w:szCs w:val="24"/>
        </w:rPr>
        <w:t xml:space="preserve">, as [2852]Heurnius complains, stir up a silent disease, as it often falleth out, which by good counsel, good advice alone, might have been happily composed, or by rectification of those six non-natural things otherwise cured.  This is </w:t>
      </w:r>
      <w:r>
        <w:rPr>
          <w:i/>
          <w:color w:val="000000"/>
          <w:sz w:val="24"/>
          <w:szCs w:val="24"/>
        </w:rPr>
        <w:t xml:space="preserve">Naturae bellum inferre</w:t>
      </w:r>
      <w:r>
        <w:rPr>
          <w:color w:val="000000"/>
          <w:sz w:val="24"/>
          <w:szCs w:val="24"/>
        </w:rPr>
        <w:t xml:space="preserve">, to oppugn nature, and to make a strong body weak.  Arnoldus in his 8 and 11 Aphorisms gives cautions against, and expressly forbiddeth it. [2853]"A wise physician will not give physic, but upon necessity, and first try medicinal diet, before he proceed to medicinal cure.” [2854]In another place he laughs those men to scorn, that think </w:t>
      </w:r>
      <w:r>
        <w:rPr>
          <w:i/>
          <w:color w:val="000000"/>
          <w:sz w:val="24"/>
          <w:szCs w:val="24"/>
        </w:rPr>
        <w:t xml:space="preserve">longis syrupis expugnare daemones et animi phantasmata</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382</w:t>
      </w:r>
    </w:p>
    <w:p>
      <w:pPr>
        <w:widowControl w:val="on"/>
        <w:pBdr/>
        <w:spacing w:before="240" w:after="240" w:line="240" w:lineRule="auto"/>
        <w:ind w:left="0" w:right="0"/>
        <w:jc w:val="left"/>
      </w:pPr>
      <w:r>
        <w:rPr>
          <w:color w:val="000000"/>
          <w:sz w:val="24"/>
          <w:szCs w:val="24"/>
        </w:rPr>
        <w:t xml:space="preserve">they can purge fantastical imaginations and the devil by physic.  Another caution is, that they proceed upon good grounds, if so be there be need of physic, and not mistake the disease; they are often deceived by the [2855]similitude of symptoms, saith Heurnius, and I could give instance in many consultations, wherein they have prescribed opposite physic.  Sometimes they go too perfunctorily to work, in not prescribing a just [2856]course of physic:  To stir up the humour, and not to purge it, doth often more harm than good.  Montanus </w:t>
      </w:r>
      <w:r>
        <w:rPr>
          <w:i/>
          <w:color w:val="000000"/>
          <w:sz w:val="24"/>
          <w:szCs w:val="24"/>
        </w:rPr>
        <w:t xml:space="preserve">consil. 30.</w:t>
      </w:r>
      <w:r>
        <w:rPr>
          <w:color w:val="000000"/>
          <w:sz w:val="24"/>
          <w:szCs w:val="24"/>
        </w:rPr>
        <w:t xml:space="preserve"> inveighs against such perturbations, “that purge to the halves, tire nature, and molest the body to no purpose.”  ’Tis a crabbed humour to purge, and as Laurentius calls this disease, the reproach of physicians:  </w:t>
      </w:r>
      <w:r>
        <w:rPr>
          <w:i/>
          <w:color w:val="000000"/>
          <w:sz w:val="24"/>
          <w:szCs w:val="24"/>
        </w:rPr>
        <w:t xml:space="preserve">Bessardus, flagellum medicorum</w:t>
      </w:r>
      <w:r>
        <w:rPr>
          <w:color w:val="000000"/>
          <w:sz w:val="24"/>
          <w:szCs w:val="24"/>
        </w:rPr>
        <w:t xml:space="preserve">, their lash; and for that cause, more carefully to be respected.  Though the patient be averse, saith Laurentius, desire help, and refuse it again, though he neglect his own health, it behoves a good physician not to leave him helpless.  But most part they offend in that other extreme, they prescribe too much physic, and tire out their bodies with continual potions, to no purpose.  Aetius </w:t>
      </w:r>
      <w:r>
        <w:rPr>
          <w:i/>
          <w:color w:val="000000"/>
          <w:sz w:val="24"/>
          <w:szCs w:val="24"/>
        </w:rPr>
        <w:t xml:space="preserve">tetrabib. 2. 2. ser. cap. 90.</w:t>
      </w:r>
      <w:r>
        <w:rPr>
          <w:color w:val="000000"/>
          <w:sz w:val="24"/>
          <w:szCs w:val="24"/>
        </w:rPr>
        <w:t xml:space="preserve"> will have them by all means therefore [2857]"to give some respite to nature,” to leave off now and then; and Laelius a Fonte Eugubinus in his consultations, found it (as he there witnesseth) often verified by experience, [2858]"that after a deal of physic to no purpose, left to themselves, they have recovered.”  ’Tis that which Nic.  Piso, Donatus Altomarus, still inculcate, </w:t>
      </w:r>
      <w:r>
        <w:rPr>
          <w:i/>
          <w:color w:val="000000"/>
          <w:sz w:val="24"/>
          <w:szCs w:val="24"/>
        </w:rPr>
        <w:t xml:space="preserve">dare requiem naturae</w:t>
      </w:r>
      <w:r>
        <w:rPr>
          <w:color w:val="000000"/>
          <w:sz w:val="24"/>
          <w:szCs w:val="24"/>
        </w:rPr>
        <w:t xml:space="preserve">, to give nature rest.</w:t>
      </w:r>
    </w:p>
    <w:p>
      <w:pPr>
        <w:widowControl w:val="on"/>
        <w:pBdr/>
        <w:spacing w:before="240" w:after="240" w:line="240" w:lineRule="auto"/>
        <w:ind w:left="0" w:right="0"/>
        <w:jc w:val="left"/>
      </w:pPr>
      <w:r>
        <w:rPr>
          <w:color w:val="000000"/>
          <w:sz w:val="24"/>
          <w:szCs w:val="24"/>
        </w:rPr>
        <w:t xml:space="preserve">SUBSECT.  II.—­</w:t>
      </w:r>
      <w:r>
        <w:rPr>
          <w:i/>
          <w:color w:val="000000"/>
          <w:sz w:val="24"/>
          <w:szCs w:val="24"/>
        </w:rPr>
        <w:t xml:space="preserve">Concerning the Patient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When these precedent cautions are accurately kept, and that we have now got a skilful, an honest physician to our mind, if his patient will not be conformable, and content to be ruled by him, all his endeavours will come to no good end.  Many things are necessarily to be observed and continued on the patient’s behalf:  First that he be not too niggardly miserable of his purse, or think it too much he bestows upon himself, and to save charges endanger his health.  The Abderites, when they sent for [2859]Hippocrates, promised him what reward he would, [2860]"all the gold they had, if all the city were gold he should have it.”  Naaman the Syrian, when he went into Israel to Elisha to be cured of his leprosy, took with him ten talents of silver, six thousand pieces of gold, and ten changes of raiment, (2 Kings v. 5.) Another thing is, that out of bashfulness he do not conceal his grief; if aught trouble his mind, let him freely disclose it, </w:t>
      </w:r>
      <w:r>
        <w:rPr>
          <w:i/>
          <w:color w:val="000000"/>
          <w:sz w:val="24"/>
          <w:szCs w:val="24"/>
        </w:rPr>
        <w:t xml:space="preserve">Stultorum incurata pudor malus ulcera celat</w:t>
      </w:r>
      <w:r>
        <w:rPr>
          <w:color w:val="000000"/>
          <w:sz w:val="24"/>
          <w:szCs w:val="24"/>
        </w:rPr>
        <w:t xml:space="preserve">:  by that means he procures to himself much mischief, and runs into a greater inconvenience:  he must be willing to be cured, and earnestly desire it. </w:t>
      </w:r>
      <w:r>
        <w:rPr>
          <w:i/>
          <w:color w:val="000000"/>
          <w:sz w:val="24"/>
          <w:szCs w:val="24"/>
        </w:rPr>
        <w:t xml:space="preserve">Pars sanitatis velle sanare fuit</w:t>
      </w:r>
      <w:r>
        <w:rPr>
          <w:color w:val="000000"/>
          <w:sz w:val="24"/>
          <w:szCs w:val="24"/>
        </w:rPr>
        <w:t xml:space="preserve">, (Seneca).  ’Tis a part of his cure to wish his own health, and not to defer it too long.</w:t>
      </w:r>
    </w:p>
    <w:p>
      <w:pPr>
        <w:keepNext w:val="on"/>
        <w:pageBreakBefore w:val="on"/>
        <w:widowControl w:val="on"/>
        <w:pBdr/>
        <w:spacing w:before="0" w:after="322" w:line="240" w:lineRule="auto"/>
        <w:ind w:left="0" w:right="0"/>
        <w:jc w:val="left"/>
        <w:outlineLvl w:val="0"/>
      </w:pPr>
      <w:r>
        <w:rPr>
          <w:b/>
          <w:color w:val="000000"/>
          <w:sz w:val="48"/>
          <w:szCs w:val="48"/>
        </w:rPr>
        <w:t xml:space="preserve">Page 383</w:t>
      </w:r>
    </w:p>
    <w:p>
      <w:pPr>
        <w:widowControl w:val="on"/>
        <w:pBdr/>
        <w:spacing w:before="240" w:after="240" w:line="240" w:lineRule="auto"/>
        <w:ind w:left="0" w:right="0"/>
        <w:jc w:val="left"/>
      </w:pPr>
      <w:r>
        <w:rPr>
          <w:color w:val="000000"/>
          <w:sz w:val="24"/>
          <w:szCs w:val="24"/>
        </w:rPr>
        <w:t xml:space="preserve">[2861] “Qui blandiendo dulce nutrivit malum,</w:t>
      </w:r>
      <w:r>
        <w:rPr>
          <w:color w:val="000000"/>
          <w:sz w:val="24"/>
          <w:szCs w:val="24"/>
        </w:rPr>
        <w:br/>
        <w:t xml:space="preserve">        Soro recusat ferre quod subiit jugum.”</w:t>
      </w:r>
    </w:p>
    <w:p>
      <w:pPr>
        <w:widowControl w:val="on"/>
        <w:pBdr/>
        <w:spacing w:before="240" w:after="240" w:line="240" w:lineRule="auto"/>
        <w:ind w:left="0" w:right="0"/>
        <w:jc w:val="left"/>
      </w:pPr>
      <w:r>
        <w:rPr>
          <w:color w:val="000000"/>
          <w:sz w:val="24"/>
          <w:szCs w:val="24"/>
        </w:rPr>
        <w:t xml:space="preserve">       “He that by cherishing a mischief doth provoke,</w:t>
      </w:r>
      <w:r>
        <w:rPr>
          <w:color w:val="000000"/>
          <w:sz w:val="24"/>
          <w:szCs w:val="24"/>
        </w:rPr>
        <w:br/>
        <w:t xml:space="preserve">        Too late at last refuseth to cast off his yoke,”</w:t>
      </w:r>
    </w:p>
    <w:p>
      <w:pPr>
        <w:widowControl w:val="on"/>
        <w:pBdr/>
        <w:spacing w:before="240" w:after="240" w:line="240" w:lineRule="auto"/>
        <w:ind w:left="0" w:right="0"/>
        <w:jc w:val="left"/>
      </w:pPr>
      <w:r>
        <w:rPr>
          <w:color w:val="000000"/>
          <w:sz w:val="24"/>
          <w:szCs w:val="24"/>
        </w:rPr>
        <w:t xml:space="preserve">[2862] “Helleborum frustra cum jam cutis aegra tumebit,</w:t>
      </w:r>
      <w:r>
        <w:rPr>
          <w:color w:val="000000"/>
          <w:sz w:val="24"/>
          <w:szCs w:val="24"/>
        </w:rPr>
        <w:br/>
        <w:t xml:space="preserve">        Poscentes videas; venienti occurrite morbo.”</w:t>
      </w:r>
    </w:p>
    <w:p>
      <w:pPr>
        <w:widowControl w:val="on"/>
        <w:pBdr/>
        <w:spacing w:before="240" w:after="240" w:line="240" w:lineRule="auto"/>
        <w:ind w:left="0" w:right="0"/>
        <w:jc w:val="left"/>
      </w:pPr>
      <w:r>
        <w:rPr>
          <w:color w:val="000000"/>
          <w:sz w:val="24"/>
          <w:szCs w:val="24"/>
        </w:rPr>
        <w:t xml:space="preserve">       “When the skin swells, to seek it to appease</w:t>
      </w:r>
      <w:r>
        <w:rPr>
          <w:color w:val="000000"/>
          <w:sz w:val="24"/>
          <w:szCs w:val="24"/>
        </w:rPr>
        <w:br/>
        <w:t xml:space="preserve">        With hellebore, is vain; meet your disease.”</w:t>
      </w:r>
    </w:p>
    <w:p>
      <w:pPr>
        <w:widowControl w:val="on"/>
        <w:pBdr/>
        <w:spacing w:before="240" w:after="240" w:line="240" w:lineRule="auto"/>
        <w:ind w:left="0" w:right="0"/>
        <w:jc w:val="left"/>
      </w:pPr>
      <w:r>
        <w:rPr>
          <w:color w:val="000000"/>
          <w:sz w:val="24"/>
          <w:szCs w:val="24"/>
        </w:rPr>
        <w:t xml:space="preserve">By this means many times, or through their ignorance in not taking notice of their grievance and danger of it, contempt, supine negligence, extenuation, wretchedness and peevishness; they undo themselves.  The citizens, I know not of what city now, when rumour was brought their enemies were coming, could not abide to hear it; and when the plague begins in many places and they certainly know it, they command silence and hush it up; but after they see their foes now marching to their gates, and ready to surprise them, they begin to fortify and resist when ’tis too late; when, the sickness breaks out and can be no longer concealed, then they lament their supine negligence:  ’tis no otherwise with these men.  And often out of prejudice, a loathing, and distaste of physic, they had rather die, or do worse, than take any of it.  “Barbarous immanity” ([2863]Melancthon terms it) “and folly to be deplored, so to contemn the precepts of health, good remedies, and voluntarily to pull death, and many maladies upon their own heads.”  Though many again are in that other extreme too profuse, suspicious, and jealous of their health, too apt to take physic on every small occasion, to aggravate every slender passion, imperfection, impediment:  if their finger do but ache, run, ride, send for a physician, as many gentlewomen do, that are sick, without a cause, even when they will themselves, upon every toy or small discontent, and when he comes, they make it worse than it is, by amplifying that which is not. [2864]Hier.  Capivaccius sets it down as a common fault of all “melancholy persons to say their symptoms are greater than they are, to help themselves.”  And which [2865]Mercurialis notes, </w:t>
      </w:r>
      <w:r>
        <w:rPr>
          <w:i/>
          <w:color w:val="000000"/>
          <w:sz w:val="24"/>
          <w:szCs w:val="24"/>
        </w:rPr>
        <w:t xml:space="preserve">consil. 53.</w:t>
      </w:r>
      <w:r>
        <w:rPr>
          <w:color w:val="000000"/>
          <w:sz w:val="24"/>
          <w:szCs w:val="24"/>
        </w:rPr>
        <w:t xml:space="preserve"> “to be more troublesome to their physicians, than other ordinary patients, that they may have change of physic.”</w:t>
      </w:r>
    </w:p>
    <w:p>
      <w:pPr>
        <w:widowControl w:val="on"/>
        <w:pBdr/>
        <w:spacing w:before="240" w:after="240" w:line="240" w:lineRule="auto"/>
        <w:ind w:left="0" w:right="0"/>
        <w:jc w:val="left"/>
      </w:pPr>
      <w:r>
        <w:rPr>
          <w:color w:val="000000"/>
          <w:sz w:val="24"/>
          <w:szCs w:val="24"/>
        </w:rPr>
        <w:t xml:space="preserve">A third thing to be required in a patient, is confidence, to be of good cheer, and have sure hope that his physician can help him. [2866]Damascen the Arabian requires likewise in the physician himself, that he be confident he can cure him, otherwise his physic will not be effectual, and promise withal that he will certainly help him, make him believe so at least. [2867]Galeottus gives this reason, because the form of health is contained in the physician’s mind, and as Galen, holds [2868]"confidence and hope to be more good than physic,” he cures most in whom most are confident.  Axiocus sick almost to death, at the very sight of Socrates recovered his former health.  Paracelsus assigns</w:t>
      </w:r>
    </w:p>
    <w:p>
      <w:pPr>
        <w:keepNext w:val="on"/>
        <w:pageBreakBefore w:val="on"/>
        <w:widowControl w:val="on"/>
        <w:pBdr/>
        <w:spacing w:before="0" w:after="322" w:line="240" w:lineRule="auto"/>
        <w:ind w:left="0" w:right="0"/>
        <w:jc w:val="left"/>
        <w:outlineLvl w:val="0"/>
      </w:pPr>
      <w:r>
        <w:rPr>
          <w:b/>
          <w:color w:val="000000"/>
          <w:sz w:val="48"/>
          <w:szCs w:val="48"/>
        </w:rPr>
        <w:t xml:space="preserve">Page 384</w:t>
      </w:r>
    </w:p>
    <w:p>
      <w:pPr>
        <w:widowControl w:val="on"/>
        <w:pBdr/>
        <w:spacing w:before="240" w:after="240" w:line="240" w:lineRule="auto"/>
        <w:ind w:left="0" w:right="0"/>
        <w:jc w:val="left"/>
      </w:pPr>
      <w:r>
        <w:rPr>
          <w:color w:val="000000"/>
          <w:sz w:val="24"/>
          <w:szCs w:val="24"/>
        </w:rPr>
        <w:t xml:space="preserve">it for an only cause, why Hippocrates was so fortunate in his cures, not for any extraordinary skill he had; [2869]but “because the common people had a most strong conceit of his worth.”  To this of confidence we may add perseverance, obedience, and constancy, not to change his physician, or dislike him upon every toy; for he that so doth (saith [2870]Janus Damascen) “or consults with many, falls into many errors; or that useth many medicines.”  It was a chief caveat of [2871]Seneca to his friend Lucilius, that he should not alter his physician, or prescribed physic:  “Nothing hinders health more; a wound can never be cured, that hath several plasters.”  Crato </w:t>
      </w:r>
      <w:r>
        <w:rPr>
          <w:i/>
          <w:color w:val="000000"/>
          <w:sz w:val="24"/>
          <w:szCs w:val="24"/>
        </w:rPr>
        <w:t xml:space="preserve">consil. 186.</w:t>
      </w:r>
      <w:r>
        <w:rPr>
          <w:color w:val="000000"/>
          <w:sz w:val="24"/>
          <w:szCs w:val="24"/>
        </w:rPr>
        <w:t xml:space="preserve"> taxeth all melancholy persons of this fault:  [2872]"’Tis proper to them, if things fall not out to their mind, and that they have not present ease, to seek another and another;” (as they do commonly that have sore eyes) “twenty one after another, and they still promise all to cure them, try a thousand remedies; and by this means they increase their malady, make it most dangerous and difficult to be cured.”  “They try many” (saith [2873] Montanus) “and profit by none:”  and for this cause, </w:t>
      </w:r>
      <w:r>
        <w:rPr>
          <w:i/>
          <w:color w:val="000000"/>
          <w:sz w:val="24"/>
          <w:szCs w:val="24"/>
        </w:rPr>
        <w:t xml:space="preserve">consil. 24.</w:t>
      </w:r>
      <w:r>
        <w:rPr>
          <w:color w:val="000000"/>
          <w:sz w:val="24"/>
          <w:szCs w:val="24"/>
        </w:rPr>
        <w:t xml:space="preserve"> he enjoins his patient before he take him in hand, [2874]"perseverance and sufferance, for in such a small time no great matter can be effected, and upon that condition he will administer physic, otherwise all his endeavour and counsel would be to small purpose.”  And in his </w:t>
      </w:r>
      <w:r>
        <w:rPr>
          <w:i/>
          <w:color w:val="000000"/>
          <w:sz w:val="24"/>
          <w:szCs w:val="24"/>
        </w:rPr>
        <w:t xml:space="preserve">31. counsel</w:t>
      </w:r>
      <w:r>
        <w:rPr>
          <w:color w:val="000000"/>
          <w:sz w:val="24"/>
          <w:szCs w:val="24"/>
        </w:rPr>
        <w:t xml:space="preserve"> for a notable matron, he tells her, [2875]"if she will be cured, she must be of a most abiding patience, faithful obedience, and singular perseverance; if she remit, or despair, she can expect or hope for no good success.” </w:t>
      </w:r>
      <w:r>
        <w:rPr>
          <w:i/>
          <w:color w:val="000000"/>
          <w:sz w:val="24"/>
          <w:szCs w:val="24"/>
        </w:rPr>
        <w:t xml:space="preserve">Consil. 230.</w:t>
      </w:r>
      <w:r>
        <w:rPr>
          <w:color w:val="000000"/>
          <w:sz w:val="24"/>
          <w:szCs w:val="24"/>
        </w:rPr>
        <w:t xml:space="preserve"> for an Italian Abbot, he makes it one of the greatest reasons why this disease is so incurable, [2876]"because the parties are so restless, and impatient, and will therefore have him that intends to be eased,” [2877]"to take physic, not for a month, a year, but to apply himself to their prescriptions all the days of his life.”  Last of all, it is required that the patient be not too bold to practise upon himself, without an approved physician’s consent, or to try conclusions, if he read a receipt in a book; for so, many grossly mistake, and do themselves more harm than good.  That which is conducing to one man, in one case, the same time is opposite to another. [2878]An ass and a mule went laden over a brook, the one with salt, the other with wool:  the mule’s pack was wet by chance, the salt melted, his burden the lighter, and he thereby much eased:  he told the ass, who, thinking to speed as well, wet his pack likewise at the next water, but it was much the heavier, he quite tired.  So one thing may be good and bad to several parties, upon diverse occasions.  “Many things” (saith [2879] Penottus) “are written in our books, which seem to the reader to be excellent remedies, but they that make use of them are often deceived, and take for physic</w:t>
      </w:r>
    </w:p>
    <w:p>
      <w:pPr>
        <w:keepNext w:val="on"/>
        <w:pageBreakBefore w:val="on"/>
        <w:widowControl w:val="on"/>
        <w:pBdr/>
        <w:spacing w:before="0" w:after="322" w:line="240" w:lineRule="auto"/>
        <w:ind w:left="0" w:right="0"/>
        <w:jc w:val="left"/>
        <w:outlineLvl w:val="0"/>
      </w:pPr>
      <w:r>
        <w:rPr>
          <w:b/>
          <w:color w:val="000000"/>
          <w:sz w:val="48"/>
          <w:szCs w:val="48"/>
        </w:rPr>
        <w:t xml:space="preserve">Page 385</w:t>
      </w:r>
    </w:p>
    <w:p>
      <w:pPr>
        <w:widowControl w:val="on"/>
        <w:pBdr/>
        <w:spacing w:before="240" w:after="240" w:line="240" w:lineRule="auto"/>
        <w:ind w:left="0" w:right="0"/>
        <w:jc w:val="left"/>
      </w:pPr>
      <w:r>
        <w:rPr>
          <w:color w:val="000000"/>
          <w:sz w:val="24"/>
          <w:szCs w:val="24"/>
        </w:rPr>
        <w:t xml:space="preserve">poison.”  I remember in Valleriola’s observations, a story of one John Baptist a Neapolitan, that finding by chance a pamphlet in Italian, written in praise of hellebore, would needs adventure on himself, and took one dram for one scruple, and had not he been sent for, the poor fellow had poisoned himself.  From whence he concludes out of Damascenus </w:t>
      </w:r>
      <w:r>
        <w:rPr>
          <w:i/>
          <w:color w:val="000000"/>
          <w:sz w:val="24"/>
          <w:szCs w:val="24"/>
        </w:rPr>
        <w:t xml:space="preserve">2 et 3.  Aphoris.</w:t>
      </w:r>
      <w:r>
        <w:rPr>
          <w:color w:val="000000"/>
          <w:sz w:val="24"/>
          <w:szCs w:val="24"/>
        </w:rPr>
        <w:t xml:space="preserve"> [2880]"that without exquisite knowledge, to work out of books is most dangerous:  how unsavoury a thing it is to believe writers, and take upon trust, as this patient perceived by his own peril.”  I could recite such another example of mine own knowledge, of a friend of mine, that finding a receipt in Brassivola, would needs take hellebore in substance, and try it on his own person; but had not some of his familiars come to visit him by chance, he had by his indiscretion hazarded himself:  many such I have observed.  These are those ordinary cautions, which I should think fit to be noted, and he that shall keep them, as [2881] Montanus saith, shall surely be much eased, if not thoroughly cured.</w:t>
      </w:r>
    </w:p>
    <w:p>
      <w:pPr>
        <w:widowControl w:val="on"/>
        <w:pBdr/>
        <w:spacing w:before="240" w:after="240" w:line="240" w:lineRule="auto"/>
        <w:ind w:left="0" w:right="0"/>
        <w:jc w:val="left"/>
      </w:pPr>
      <w:r>
        <w:rPr>
          <w:color w:val="000000"/>
          <w:sz w:val="24"/>
          <w:szCs w:val="24"/>
        </w:rPr>
        <w:t xml:space="preserve">SUBSECT.  III.—­</w:t>
      </w:r>
      <w:r>
        <w:rPr>
          <w:i/>
          <w:color w:val="000000"/>
          <w:sz w:val="24"/>
          <w:szCs w:val="24"/>
        </w:rPr>
        <w:t xml:space="preserve">Concerning Physic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Physic itself in the last place is to be considered; “for the Lord hath created medicines of the earth, and he that is wise will not abhor them.”  Ecclus. xxxviii. 4. ver. 7.[0000] “of such doth the apothecary make a confection,” &amp;c.  Of these medicines there be diverse and infinite kinds, plants, metals, animals, &amp;c., and those of several natures, some good for one, hurtful to another:  some noxious in themselves, corrected by art, very wholesome and good, simples, mixed, &amp;c., and therefore left to be managed by discreet and skilful physicians, and thence applied to man’s use.  To this purpose they have invented method, and several rules of art, to put these remedies in order, for their particular ends.  Physic (as Hippocrates defines it) is nought else but [2882]"addition and subtraction;” and as it is required in all other diseases, so in this of melancholy it ought to be most accurate, it being (as [2883]Mercurialis acknowledgeth) so common an affection in these our times, and therefore fit to be understood.  Several prescripts and methods I find in several men, some take upon them to cure all maladies with one medicine, severally applied, as that panacea, </w:t>
      </w:r>
      <w:r>
        <w:rPr>
          <w:i/>
          <w:color w:val="000000"/>
          <w:sz w:val="24"/>
          <w:szCs w:val="24"/>
        </w:rPr>
        <w:t xml:space="preserve">aurum potabile</w:t>
      </w:r>
      <w:r>
        <w:rPr>
          <w:color w:val="000000"/>
          <w:sz w:val="24"/>
          <w:szCs w:val="24"/>
        </w:rPr>
        <w:t xml:space="preserve">, so much controverted in these days, </w:t>
      </w:r>
      <w:r>
        <w:rPr>
          <w:i/>
          <w:color w:val="000000"/>
          <w:sz w:val="24"/>
          <w:szCs w:val="24"/>
        </w:rPr>
        <w:t xml:space="preserve">herba solis</w:t>
      </w:r>
      <w:r>
        <w:rPr>
          <w:color w:val="000000"/>
          <w:sz w:val="24"/>
          <w:szCs w:val="24"/>
        </w:rPr>
        <w:t xml:space="preserve">, &amp;c.  Paracelsus reduceth all diseases to four principal heads, to whom Severinus, Ravelascus, Leo Suavius, and others adhere and imitate:  those are leprosy, gout, dropsy, falling-sickness.  To which they reduce the rest; as to leprosy, ulcers, itches, furfurs, scabs, &amp;c.  To gout, stone, colic, toothache, headache, &amp;c.  To dropsy, agues, jaundice, cachexia, &amp;c.  To the falling-sickness, belong palsy, vertigo, cramps, convulsions, incubus, apoplexy, &amp;c. [2884]"If any of these four principal be cured” (saith Ravelascus) “all the inferior are cured,” and the same remedies commonly serve:  but this is too general, and</w:t>
      </w:r>
    </w:p>
    <w:p>
      <w:pPr>
        <w:keepNext w:val="on"/>
        <w:pageBreakBefore w:val="on"/>
        <w:widowControl w:val="on"/>
        <w:pBdr/>
        <w:spacing w:before="0" w:after="322" w:line="240" w:lineRule="auto"/>
        <w:ind w:left="0" w:right="0"/>
        <w:jc w:val="left"/>
        <w:outlineLvl w:val="0"/>
      </w:pPr>
      <w:r>
        <w:rPr>
          <w:b/>
          <w:color w:val="000000"/>
          <w:sz w:val="48"/>
          <w:szCs w:val="48"/>
        </w:rPr>
        <w:t xml:space="preserve">Page 386</w:t>
      </w:r>
    </w:p>
    <w:p>
      <w:pPr>
        <w:widowControl w:val="on"/>
        <w:pBdr/>
        <w:spacing w:before="240" w:after="240" w:line="240" w:lineRule="auto"/>
        <w:ind w:left="0" w:right="0"/>
        <w:jc w:val="left"/>
      </w:pPr>
      <w:r>
        <w:rPr>
          <w:color w:val="000000"/>
          <w:sz w:val="24"/>
          <w:szCs w:val="24"/>
        </w:rPr>
        <w:t xml:space="preserve">by some contradicted:  for this peculiar disease of melancholy, of which I am now to speak, I find several cures, several methods and prescripts.  They that intend the practic cure of melancholy, saith Duretus in his notes to Hollerius, set down nine peculiar scopes or ends; Savanarola prescribes seven especial canons.  Aelianus Montaltus </w:t>
      </w:r>
      <w:r>
        <w:rPr>
          <w:i/>
          <w:color w:val="000000"/>
          <w:sz w:val="24"/>
          <w:szCs w:val="24"/>
        </w:rPr>
        <w:t xml:space="preserve">cap. 26.</w:t>
      </w:r>
      <w:r>
        <w:rPr>
          <w:color w:val="000000"/>
          <w:sz w:val="24"/>
          <w:szCs w:val="24"/>
        </w:rPr>
        <w:t xml:space="preserve"> Faventinus in his empirics, Hercules de Saxonia, &amp;c., have their several injunctions and rules, all tending to one end.  The ordinary is threefold, which I mean to follow. [Greek:  Diaitaetikae], </w:t>
      </w:r>
      <w:r>
        <w:rPr>
          <w:i/>
          <w:color w:val="000000"/>
          <w:sz w:val="24"/>
          <w:szCs w:val="24"/>
        </w:rPr>
        <w:t xml:space="preserve">Pharmaceutica</w:t>
      </w:r>
      <w:r>
        <w:rPr>
          <w:color w:val="000000"/>
          <w:sz w:val="24"/>
          <w:szCs w:val="24"/>
        </w:rPr>
        <w:t xml:space="preserve">, and </w:t>
      </w:r>
      <w:r>
        <w:rPr>
          <w:i/>
          <w:color w:val="000000"/>
          <w:sz w:val="24"/>
          <w:szCs w:val="24"/>
        </w:rPr>
        <w:t xml:space="preserve">Chirurgica</w:t>
      </w:r>
      <w:r>
        <w:rPr>
          <w:color w:val="000000"/>
          <w:sz w:val="24"/>
          <w:szCs w:val="24"/>
        </w:rPr>
        <w:t xml:space="preserve">, diet, or living, apothecary, chirurgery, which Wecker, Crato, Guianerius, &amp;c., and most, prescribe; of which I will insist, and speak in their order.</w:t>
      </w:r>
    </w:p>
    <w:p>
      <w:pPr>
        <w:keepNext w:val="on"/>
        <w:widowControl w:val="on"/>
        <w:pBdr/>
        <w:spacing w:before="299" w:after="299" w:line="240" w:lineRule="auto"/>
        <w:ind w:left="0" w:right="0"/>
        <w:jc w:val="left"/>
        <w:outlineLvl w:val="1"/>
      </w:pPr>
      <w:r>
        <w:rPr>
          <w:b/>
          <w:color w:val="000000"/>
          <w:sz w:val="36"/>
          <w:szCs w:val="36"/>
        </w:rPr>
        <w:t xml:space="preserve">SECT.  II.  MEMB.  I.</w:t>
      </w:r>
    </w:p>
    <w:p>
      <w:pPr>
        <w:widowControl w:val="on"/>
        <w:pBdr/>
        <w:spacing w:before="240" w:after="240" w:line="240" w:lineRule="auto"/>
        <w:ind w:left="0" w:right="0"/>
        <w:jc w:val="left"/>
      </w:pPr>
      <w:r>
        <w:rPr>
          <w:color w:val="000000"/>
          <w:sz w:val="24"/>
          <w:szCs w:val="24"/>
        </w:rPr>
        <w:t xml:space="preserve">SUBSECT.  I.—­</w:t>
      </w:r>
      <w:r>
        <w:rPr>
          <w:i/>
          <w:color w:val="000000"/>
          <w:sz w:val="24"/>
          <w:szCs w:val="24"/>
        </w:rPr>
        <w:t xml:space="preserve">Diet rectified in substance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Diet, [Greek:  Diaitaetikae], </w:t>
      </w:r>
      <w:r>
        <w:rPr>
          <w:i/>
          <w:color w:val="000000"/>
          <w:sz w:val="24"/>
          <w:szCs w:val="24"/>
        </w:rPr>
        <w:t xml:space="preserve">victus</w:t>
      </w:r>
      <w:r>
        <w:rPr>
          <w:color w:val="000000"/>
          <w:sz w:val="24"/>
          <w:szCs w:val="24"/>
        </w:rPr>
        <w:t xml:space="preserve">, or living, according to [2885] Fuchsius and others, comprehends those six non-natural things, which I have before specified, are especial causes, and being rectified, a sole or chief part of the cure. [2886]Johannes Arculanus, </w:t>
      </w:r>
      <w:r>
        <w:rPr>
          <w:i/>
          <w:color w:val="000000"/>
          <w:sz w:val="24"/>
          <w:szCs w:val="24"/>
        </w:rPr>
        <w:t xml:space="preserve">cap. 16. in 9.  Rhasis</w:t>
      </w:r>
      <w:r>
        <w:rPr>
          <w:color w:val="000000"/>
          <w:sz w:val="24"/>
          <w:szCs w:val="24"/>
        </w:rPr>
        <w:t xml:space="preserve">, accounts the rectifying of these six a sufficient cure.  Guianerius, </w:t>
      </w:r>
      <w:r>
        <w:rPr>
          <w:i/>
          <w:color w:val="000000"/>
          <w:sz w:val="24"/>
          <w:szCs w:val="24"/>
        </w:rPr>
        <w:t xml:space="preserve">tract. 15, cap. 9.</w:t>
      </w:r>
      <w:r>
        <w:rPr>
          <w:color w:val="000000"/>
          <w:sz w:val="24"/>
          <w:szCs w:val="24"/>
        </w:rPr>
        <w:t xml:space="preserve"> calls them, </w:t>
      </w:r>
      <w:r>
        <w:rPr>
          <w:i/>
          <w:color w:val="000000"/>
          <w:sz w:val="24"/>
          <w:szCs w:val="24"/>
        </w:rPr>
        <w:t xml:space="preserve">propriam et primam curam</w:t>
      </w:r>
      <w:r>
        <w:rPr>
          <w:color w:val="000000"/>
          <w:sz w:val="24"/>
          <w:szCs w:val="24"/>
        </w:rPr>
        <w:t xml:space="preserve">, the principal cure:  so doth Montanus, Crato, Mercurialis, Altomarus, &amp;c., first to be tried, Lemnius, </w:t>
      </w:r>
      <w:r>
        <w:rPr>
          <w:i/>
          <w:color w:val="000000"/>
          <w:sz w:val="24"/>
          <w:szCs w:val="24"/>
        </w:rPr>
        <w:t xml:space="preserve">instit. cap. 22</w:t>
      </w:r>
      <w:r>
        <w:rPr>
          <w:color w:val="000000"/>
          <w:sz w:val="24"/>
          <w:szCs w:val="24"/>
        </w:rPr>
        <w:t xml:space="preserve">, names them the hinges of our health, [2887]no hope of recovery without them.  Reinerus Solenander, in his seventh consultation for a Spanish young gentlewoman, that was so melancholy she abhorred all company, and would not sit at table with her familiar friends, prescribes this physic above the rest, [2888]no good to be done without it. [2889]Aretus, </w:t>
      </w:r>
      <w:r>
        <w:rPr>
          <w:i/>
          <w:color w:val="000000"/>
          <w:sz w:val="24"/>
          <w:szCs w:val="24"/>
        </w:rPr>
        <w:t xml:space="preserve">lib. 1. cap. 7.</w:t>
      </w:r>
      <w:r>
        <w:rPr>
          <w:color w:val="000000"/>
          <w:sz w:val="24"/>
          <w:szCs w:val="24"/>
        </w:rPr>
        <w:t xml:space="preserve"> an old physician, is of opinion, that this is enough of itself, if the party be not too far gone in sickness. [2890]Crato, in a consultation of his for a noble patient, tells him plainly, that if his highness will keep but a good diet, he will warrant him his former health. [2891]Montanus, </w:t>
      </w:r>
      <w:r>
        <w:rPr>
          <w:i/>
          <w:color w:val="000000"/>
          <w:sz w:val="24"/>
          <w:szCs w:val="24"/>
        </w:rPr>
        <w:t xml:space="preserve">consil. 27.</w:t>
      </w:r>
      <w:r>
        <w:rPr>
          <w:color w:val="000000"/>
          <w:sz w:val="24"/>
          <w:szCs w:val="24"/>
        </w:rPr>
        <w:t xml:space="preserve"> for a nobleman of France, admonisheth his lordship to be most circumspect in his diet, or else all his other physic will [2892]be to small purpose.  The same injunction I find verbatim in J. Caesar Claudinus, </w:t>
      </w:r>
      <w:r>
        <w:rPr>
          <w:i/>
          <w:color w:val="000000"/>
          <w:sz w:val="24"/>
          <w:szCs w:val="24"/>
        </w:rPr>
        <w:t xml:space="preserve">Respon. 34.  Scoltzii</w:t>
      </w:r>
      <w:r>
        <w:rPr>
          <w:color w:val="000000"/>
          <w:sz w:val="24"/>
          <w:szCs w:val="24"/>
        </w:rPr>
        <w:t xml:space="preserve">, </w:t>
      </w:r>
      <w:r>
        <w:rPr>
          <w:i/>
          <w:color w:val="000000"/>
          <w:sz w:val="24"/>
          <w:szCs w:val="24"/>
        </w:rPr>
        <w:t xml:space="preserve">consil. 183.</w:t>
      </w:r>
      <w:r>
        <w:rPr>
          <w:color w:val="000000"/>
          <w:sz w:val="24"/>
          <w:szCs w:val="24"/>
        </w:rPr>
        <w:t xml:space="preserve"> Trallianus, </w:t>
      </w:r>
      <w:r>
        <w:rPr>
          <w:i/>
          <w:color w:val="000000"/>
          <w:sz w:val="24"/>
          <w:szCs w:val="24"/>
        </w:rPr>
        <w:t xml:space="preserve">cap. 16. lib. 1.</w:t>
      </w:r>
      <w:r>
        <w:rPr>
          <w:color w:val="000000"/>
          <w:sz w:val="24"/>
          <w:szCs w:val="24"/>
        </w:rPr>
        <w:t xml:space="preserve"> Laelius a Fonte Aeugubinus often brags, that he hath done more cures in this kind by rectification of diet, than all other physic besides.  So that in a word I may say to most melancholy men, as the fox said to the weasel, that could not get out of the garner, </w:t>
      </w:r>
      <w:r>
        <w:rPr>
          <w:i/>
          <w:color w:val="000000"/>
          <w:sz w:val="24"/>
          <w:szCs w:val="24"/>
        </w:rPr>
        <w:t xml:space="preserve">Macra cavum repetes, quem macra subisti</w:t>
      </w:r>
      <w:r>
        <w:rPr>
          <w:color w:val="000000"/>
          <w:sz w:val="24"/>
          <w:szCs w:val="24"/>
        </w:rPr>
        <w:t xml:space="preserve">, [2893]the six non-natural things caused it, and they must cure it.  Which howsoever I treat of, as proper to the meridian of melancholy, yet nevertheless, that which is here said with him in [2894]Tully, though writ especially for the good of his friends at Tarentum and Sicily, yet it will generally serve [2895]most other diseases, and help them likewise, if it be observed.</w:t>
      </w:r>
    </w:p>
    <w:p>
      <w:pPr>
        <w:keepNext w:val="on"/>
        <w:pageBreakBefore w:val="on"/>
        <w:widowControl w:val="on"/>
        <w:pBdr/>
        <w:spacing w:before="0" w:after="322" w:line="240" w:lineRule="auto"/>
        <w:ind w:left="0" w:right="0"/>
        <w:jc w:val="left"/>
        <w:outlineLvl w:val="0"/>
      </w:pPr>
      <w:r>
        <w:rPr>
          <w:b/>
          <w:color w:val="000000"/>
          <w:sz w:val="48"/>
          <w:szCs w:val="48"/>
        </w:rPr>
        <w:t xml:space="preserve">Page 387</w:t>
      </w:r>
    </w:p>
    <w:p>
      <w:pPr>
        <w:widowControl w:val="on"/>
        <w:pBdr/>
        <w:spacing w:before="240" w:after="240" w:line="240" w:lineRule="auto"/>
        <w:ind w:left="0" w:right="0"/>
        <w:jc w:val="left"/>
      </w:pPr>
      <w:r>
        <w:rPr>
          <w:color w:val="000000"/>
          <w:sz w:val="24"/>
          <w:szCs w:val="24"/>
        </w:rPr>
        <w:t xml:space="preserve">Of these six non-natural things, the first is diet, properly so called, which consists in meat and drink, in which we must consider substance, quantity, quality, and that opposite to the precedent.  In substance, such meats are generally commended, which are [2896]"moist, easy of digestion, and not apt to engender wind, not fried, nor roasted, but sod” (saith Valescus, Altomarus, Piso, &amp;c.) “hot and moist, and of good nourishment;” Crato, </w:t>
      </w:r>
      <w:r>
        <w:rPr>
          <w:i/>
          <w:color w:val="000000"/>
          <w:sz w:val="24"/>
          <w:szCs w:val="24"/>
        </w:rPr>
        <w:t xml:space="preserve">consil. 21. lib. 2.</w:t>
      </w:r>
      <w:r>
        <w:rPr>
          <w:color w:val="000000"/>
          <w:sz w:val="24"/>
          <w:szCs w:val="24"/>
        </w:rPr>
        <w:t xml:space="preserve"> admits roast meat, [2897]if the burned and scorched </w:t>
      </w:r>
      <w:r>
        <w:rPr>
          <w:i/>
          <w:color w:val="000000"/>
          <w:sz w:val="24"/>
          <w:szCs w:val="24"/>
        </w:rPr>
        <w:t xml:space="preserve">superficies</w:t>
      </w:r>
      <w:r>
        <w:rPr>
          <w:color w:val="000000"/>
          <w:sz w:val="24"/>
          <w:szCs w:val="24"/>
        </w:rPr>
        <w:t xml:space="preserve">, the brown we call it, be pared off.  Salvianus, </w:t>
      </w:r>
      <w:r>
        <w:rPr>
          <w:i/>
          <w:color w:val="000000"/>
          <w:sz w:val="24"/>
          <w:szCs w:val="24"/>
        </w:rPr>
        <w:t xml:space="preserve">lib. 2. cap. 1.</w:t>
      </w:r>
      <w:r>
        <w:rPr>
          <w:color w:val="000000"/>
          <w:sz w:val="24"/>
          <w:szCs w:val="24"/>
        </w:rPr>
        <w:t xml:space="preserve"> cries out on cold and dry meats; [2898]young flesh and tender is approved, as of kid, rabbits, chickens, veal, mutton, capons, hens, partridge, pheasant, quails, and all mountain birds, which are so familiar in some parts of Africa, and in Italy, and as [2899]Dublinius reports, the common food of boors and clowns in Palestine.  Galen takes exception at mutton, but without question he means that rammy mutton, which is in Turkey and Asia Minor, which have those great fleshy tails, of forty-eight pounds weight, as Vertomannus witnesseth, </w:t>
      </w:r>
      <w:r>
        <w:rPr>
          <w:i/>
          <w:color w:val="000000"/>
          <w:sz w:val="24"/>
          <w:szCs w:val="24"/>
        </w:rPr>
        <w:t xml:space="preserve">navig. lib. 2. cap. 5.</w:t>
      </w:r>
      <w:r>
        <w:rPr>
          <w:color w:val="000000"/>
          <w:sz w:val="24"/>
          <w:szCs w:val="24"/>
        </w:rPr>
        <w:t xml:space="preserve"> The lean of fat meat is best, and all manner of broths, and pottage, with borage, lettuce, and such wholesome herbs are excellent good, especially of a cock boiled; all spoon meat.  Arabians commend brains, but [2900]Laurentius, </w:t>
      </w:r>
      <w:r>
        <w:rPr>
          <w:i/>
          <w:color w:val="000000"/>
          <w:sz w:val="24"/>
          <w:szCs w:val="24"/>
        </w:rPr>
        <w:t xml:space="preserve">c. 8.</w:t>
      </w:r>
      <w:r>
        <w:rPr>
          <w:color w:val="000000"/>
          <w:sz w:val="24"/>
          <w:szCs w:val="24"/>
        </w:rPr>
        <w:t xml:space="preserve"> excepts against them, and so do many others; [2901]eggs are justified as a nutritive wholesome meat, butter and oil may pass, but with some limitation; so [2902]Crato confines it, and “to some men sparingly at set times, or in sauce,” and so sugar and honey are approved. [2903]All sharp and sour sauces must be avoided, and spices, or at least seldom used:  and so saffron sometimes in broth may be tolerated; but these things may be more freely used, as the temperature of the party is hot or cold, or as he shall find inconvenience by them.  The thinnest, whitest, smallest wine is best, not thick, nor strong; and so of beer, the middling is fittest.  Bread of good wheat, pure, well purged from the bran is preferred; Laurentius, </w:t>
      </w:r>
      <w:r>
        <w:rPr>
          <w:i/>
          <w:color w:val="000000"/>
          <w:sz w:val="24"/>
          <w:szCs w:val="24"/>
        </w:rPr>
        <w:t xml:space="preserve">cap. 8.</w:t>
      </w:r>
      <w:r>
        <w:rPr>
          <w:color w:val="000000"/>
          <w:sz w:val="24"/>
          <w:szCs w:val="24"/>
        </w:rPr>
        <w:t xml:space="preserve"> would have it kneaded with rain water, if it may be gotten.</w:t>
      </w:r>
    </w:p>
    <w:p>
      <w:pPr>
        <w:widowControl w:val="on"/>
        <w:pBdr/>
        <w:spacing w:before="240" w:after="240" w:line="240" w:lineRule="auto"/>
        <w:ind w:left="0" w:right="0"/>
        <w:jc w:val="left"/>
      </w:pPr>
      <w:r>
        <w:rPr>
          <w:i/>
          <w:color w:val="000000"/>
          <w:sz w:val="24"/>
          <w:szCs w:val="24"/>
        </w:rPr>
        <w:t xml:space="preserve">Water</w:t>
      </w:r>
      <w:r>
        <w:rPr>
          <w:color w:val="000000"/>
          <w:sz w:val="24"/>
          <w:szCs w:val="24"/>
        </w:rPr>
        <w:t xml:space="preserve">.] Pure, thin, light water by all means use, of good smell and taste, like to the air in sight, such as is soon hot, soon cold, and which Hippocrates so much approves, if at least it may be had.  Rain water is purest, so that it fall not down in great drops, and be used forthwith, for it quickly putrefies.  Next to it fountain water that riseth in the east, and runneth eastward, from a quick running spring, from flinty, chalky, gravelly grounds:  and the longer a river runneth, it is commonly the purest, though many springs do yield the best water at their fountains.  The waters in hotter countries, as in Turkey, Persia, India, within the tropics, are frequently purer than ours in the north, more subtile, thin, and lighter, as our merchants observe, by four ounces in a pound, pleasanter to drink, as good as our beer, and some of them, as Choaspis in Persia, preferred by the Persian kings, before wine itself.</w:t>
      </w:r>
    </w:p>
    <w:p>
      <w:pPr>
        <w:keepNext w:val="on"/>
        <w:pageBreakBefore w:val="on"/>
        <w:widowControl w:val="on"/>
        <w:pBdr/>
        <w:spacing w:before="0" w:after="322" w:line="240" w:lineRule="auto"/>
        <w:ind w:left="0" w:right="0"/>
        <w:jc w:val="left"/>
        <w:outlineLvl w:val="0"/>
      </w:pPr>
      <w:r>
        <w:rPr>
          <w:b/>
          <w:color w:val="000000"/>
          <w:sz w:val="48"/>
          <w:szCs w:val="48"/>
        </w:rPr>
        <w:t xml:space="preserve">Page 388</w:t>
      </w:r>
    </w:p>
    <w:p>
      <w:pPr>
        <w:widowControl w:val="on"/>
        <w:pBdr/>
        <w:spacing w:before="240" w:after="240" w:line="240" w:lineRule="auto"/>
        <w:ind w:left="0" w:right="0"/>
        <w:jc w:val="left"/>
      </w:pPr>
      <w:r>
        <w:rPr>
          <w:color w:val="000000"/>
          <w:sz w:val="24"/>
          <w:szCs w:val="24"/>
        </w:rPr>
        <w:t xml:space="preserve">[2904] “Clitorio quicunque sitim de fonte levarit</w:t>
      </w:r>
      <w:r>
        <w:rPr>
          <w:color w:val="000000"/>
          <w:sz w:val="24"/>
          <w:szCs w:val="24"/>
        </w:rPr>
        <w:br/>
        <w:t xml:space="preserve">        Vina fugit gaudetque meris abstemius undis.”</w:t>
      </w:r>
    </w:p>
    <w:p>
      <w:pPr>
        <w:widowControl w:val="on"/>
        <w:pBdr/>
        <w:spacing w:before="240" w:after="240" w:line="240" w:lineRule="auto"/>
        <w:ind w:left="0" w:right="0"/>
        <w:jc w:val="left"/>
      </w:pPr>
      <w:r>
        <w:rPr>
          <w:color w:val="000000"/>
          <w:sz w:val="24"/>
          <w:szCs w:val="24"/>
        </w:rPr>
        <w:t xml:space="preserve">Many rivers I deny not are muddy still, white, thick, like those in China, Nile in Egypt, Tiber at Rome, but after they be settled two or three days, defecate and clear, very commodious, useful and good.  Many make use of deep wells, as of old in the Holy Land, lakes, cisterns, when they cannot be better provided; to fetch it in carts or gondolas, as in Venice, or camels’ backs, as at Cairo in Egypt, [2905]Radzivilius observed 8000 camels daily there, employed about that business; some keep it in trunks, as in the East Indies, made four square with descending steps, and ’tis not amiss, for I would not have any one so nice as that Grecian Calis, sister to Nicephorus, emperor of Constantinople, and [2906]married to Dominitus Silvius, duke of Venice, that out of incredible wantonness, </w:t>
      </w:r>
      <w:r>
        <w:rPr>
          <w:i/>
          <w:color w:val="000000"/>
          <w:sz w:val="24"/>
          <w:szCs w:val="24"/>
        </w:rPr>
        <w:t xml:space="preserve">communi aqua uti nolebat</w:t>
      </w:r>
      <w:r>
        <w:rPr>
          <w:color w:val="000000"/>
          <w:sz w:val="24"/>
          <w:szCs w:val="24"/>
        </w:rPr>
        <w:t xml:space="preserve">, would use no vulgar water; but she died </w:t>
      </w:r>
      <w:r>
        <w:rPr>
          <w:i/>
          <w:color w:val="000000"/>
          <w:sz w:val="24"/>
          <w:szCs w:val="24"/>
        </w:rPr>
        <w:t xml:space="preserve">tanta</w:t>
      </w:r>
      <w:r>
        <w:rPr>
          <w:color w:val="000000"/>
          <w:sz w:val="24"/>
          <w:szCs w:val="24"/>
        </w:rPr>
        <w:t xml:space="preserve"> (saith mine author) </w:t>
      </w:r>
      <w:r>
        <w:rPr>
          <w:i/>
          <w:color w:val="000000"/>
          <w:sz w:val="24"/>
          <w:szCs w:val="24"/>
        </w:rPr>
        <w:t xml:space="preserve">foetidissimi puris copia</w:t>
      </w:r>
      <w:r>
        <w:rPr>
          <w:color w:val="000000"/>
          <w:sz w:val="24"/>
          <w:szCs w:val="24"/>
        </w:rPr>
        <w:t xml:space="preserve">, of so fulsome a disease, that no water could wash her clean. [2907]Plato would not have a traveller lodge in a city that is not governed by laws, or hath not a quick stream running by it; </w:t>
      </w:r>
      <w:r>
        <w:rPr>
          <w:i/>
          <w:color w:val="000000"/>
          <w:sz w:val="24"/>
          <w:szCs w:val="24"/>
        </w:rPr>
        <w:t xml:space="preserve">illud enim animum, hoc corrumpit valetudinem</w:t>
      </w:r>
      <w:r>
        <w:rPr>
          <w:color w:val="000000"/>
          <w:sz w:val="24"/>
          <w:szCs w:val="24"/>
        </w:rPr>
        <w:t xml:space="preserve">, one corrupts the body, the other the mind.  But this is more than needs, too much curiosity is naught, in time of necessity any water is allowed.  Howsoever, pure water is best, and which (as Pindarus holds) is better than gold; an especial ornament it is, and “very commodious to a city” (according to [2908]Vegetius) “when fresh springs are included within the walls,” as at Corinth, in the midst of the town almost, there was </w:t>
      </w:r>
      <w:r>
        <w:rPr>
          <w:i/>
          <w:color w:val="000000"/>
          <w:sz w:val="24"/>
          <w:szCs w:val="24"/>
        </w:rPr>
        <w:t xml:space="preserve">arx altissima scatens fontibus</w:t>
      </w:r>
      <w:r>
        <w:rPr>
          <w:color w:val="000000"/>
          <w:sz w:val="24"/>
          <w:szCs w:val="24"/>
        </w:rPr>
        <w:t xml:space="preserve">, a goodly mount full of fresh water springs:  “if nature afford them not they must be had by art.”  It is a wonder to read of those [2909]stupend aqueducts, and infinite cost hath been bestowed in Rome of old, Constantinople, Carthage, Alexandria, and such populous cities, to convey good and wholesome waters:  read [2910]Frontinus, Lipsius </w:t>
      </w:r>
      <w:r>
        <w:rPr>
          <w:i/>
          <w:color w:val="000000"/>
          <w:sz w:val="24"/>
          <w:szCs w:val="24"/>
        </w:rPr>
        <w:t xml:space="preserve">de admir.</w:t>
      </w:r>
      <w:r>
        <w:rPr>
          <w:color w:val="000000"/>
          <w:sz w:val="24"/>
          <w:szCs w:val="24"/>
        </w:rPr>
        <w:t xml:space="preserve"> [2911]Plinius, </w:t>
      </w:r>
      <w:r>
        <w:rPr>
          <w:i/>
          <w:color w:val="000000"/>
          <w:sz w:val="24"/>
          <w:szCs w:val="24"/>
        </w:rPr>
        <w:t xml:space="preserve">lib. 3. cap. 11</w:t>
      </w:r>
      <w:r>
        <w:rPr>
          <w:color w:val="000000"/>
          <w:sz w:val="24"/>
          <w:szCs w:val="24"/>
        </w:rPr>
        <w:t xml:space="preserve">, Strabo in his </w:t>
      </w:r>
      <w:r>
        <w:rPr>
          <w:i/>
          <w:color w:val="000000"/>
          <w:sz w:val="24"/>
          <w:szCs w:val="24"/>
        </w:rPr>
        <w:t xml:space="preserve">Geogr.</w:t>
      </w:r>
      <w:r>
        <w:rPr>
          <w:color w:val="000000"/>
          <w:sz w:val="24"/>
          <w:szCs w:val="24"/>
        </w:rPr>
        <w:t xml:space="preserve"> That aqueduct of Claudius was most eminent, fetched upon arches fifteen miles, every arch 109 feet high:  they had fourteen such other aqueducts, besides lakes and cisterns, 700 as I take it; [2912]every house had private pipes and channels to serve them for their use.  Peter Gillius, in his accurate description of Constantinople, speaks of an old cistern which he went down to see, 336 feet long, 180 feet broad, built of marble, covered over with arch-work, and sustained by 336 pillars, 12 feet asunder, and in eleven rows, to contain sweet water.  Infinite cost in channels and cisterns, from Nilus to Alexandria, hath been formerly bestowed, to the admiration of these times; [2913]their cisterns so curiously cemented and composed, that a beholder would take them to be all of one stone:  when the foundation is laid,</w:t>
      </w:r>
    </w:p>
    <w:p>
      <w:pPr>
        <w:keepNext w:val="on"/>
        <w:pageBreakBefore w:val="on"/>
        <w:widowControl w:val="on"/>
        <w:pBdr/>
        <w:spacing w:before="0" w:after="322" w:line="240" w:lineRule="auto"/>
        <w:ind w:left="0" w:right="0"/>
        <w:jc w:val="left"/>
        <w:outlineLvl w:val="0"/>
      </w:pPr>
      <w:r>
        <w:rPr>
          <w:b/>
          <w:color w:val="000000"/>
          <w:sz w:val="48"/>
          <w:szCs w:val="48"/>
        </w:rPr>
        <w:t xml:space="preserve">Page 389</w:t>
      </w:r>
    </w:p>
    <w:p>
      <w:pPr>
        <w:widowControl w:val="on"/>
        <w:pBdr/>
        <w:spacing w:before="240" w:after="240" w:line="240" w:lineRule="auto"/>
        <w:ind w:left="0" w:right="0"/>
        <w:jc w:val="left"/>
      </w:pPr>
      <w:r>
        <w:rPr>
          <w:color w:val="000000"/>
          <w:sz w:val="24"/>
          <w:szCs w:val="24"/>
        </w:rPr>
        <w:t xml:space="preserve">and cistern made, their house is half built.  That Segovian aqueduct in Spain, is much wondered at in these days, [2914]upon three rows of pillars, one above another, conveying sweet water to every house:  but each city almost is full of such aqueducts.  Amongst the rest [2915]he is eternally to be commended, that brought that new stream to the north side of London at his own charge:  and Mr. Otho Nicholson, founder of our waterworks and elegant conduit in Oxford.  So much have all times attributed to this element, to be conveniently provided of it:  although Galen hath taken exceptions at such waters, which run through leaden pipes, </w:t>
      </w:r>
      <w:r>
        <w:rPr>
          <w:i/>
          <w:color w:val="000000"/>
          <w:sz w:val="24"/>
          <w:szCs w:val="24"/>
        </w:rPr>
        <w:t xml:space="preserve">ob cerussam quae in iis generatur</w:t>
      </w:r>
      <w:r>
        <w:rPr>
          <w:color w:val="000000"/>
          <w:sz w:val="24"/>
          <w:szCs w:val="24"/>
        </w:rPr>
        <w:t xml:space="preserve">, for that unctuous ceruse, which causeth dysenteries and fluxes; [2916]yet as Alsarius Crucius of Genna well answers, it is opposite to common experience.  If that were true, most of our Italian cities, Montpelier in France, with infinite others, would find this inconvenience, but there is no such matter.  For private families, in what sort they should furnish themselves, let them consult with P. Crescentius, </w:t>
      </w:r>
      <w:r>
        <w:rPr>
          <w:i/>
          <w:color w:val="000000"/>
          <w:sz w:val="24"/>
          <w:szCs w:val="24"/>
        </w:rPr>
        <w:t xml:space="preserve">de Agric. l. 1. c. 4</w:t>
      </w:r>
      <w:r>
        <w:rPr>
          <w:color w:val="000000"/>
          <w:sz w:val="24"/>
          <w:szCs w:val="24"/>
        </w:rPr>
        <w:t xml:space="preserve">, Pamphilius Hirelacus, and the rest.</w:t>
      </w:r>
    </w:p>
    <w:p>
      <w:pPr>
        <w:widowControl w:val="on"/>
        <w:pBdr/>
        <w:spacing w:before="240" w:after="240" w:line="240" w:lineRule="auto"/>
        <w:ind w:left="0" w:right="0"/>
        <w:jc w:val="left"/>
      </w:pPr>
      <w:r>
        <w:rPr>
          <w:color w:val="000000"/>
          <w:sz w:val="24"/>
          <w:szCs w:val="24"/>
        </w:rPr>
        <w:t xml:space="preserve">Amongst fishes, those are most allowed of, that live in gravelly or sandy waters, pikes, perch, trout, gudgeon, smelts, flounders, &amp;c.  Hippolitus Salvianus takes exception at carp; but I dare boldly say with [2917] Dubravius, it is an excellent meat, if it come not from [2918]muddy pools, that it retain not an unsavoury taste.  Erinacius Marinus is much commended by Oribatius, Aetius, and most of our late writers.</w:t>
      </w:r>
    </w:p>
    <w:p>
      <w:pPr>
        <w:widowControl w:val="on"/>
        <w:pBdr/>
        <w:spacing w:before="240" w:after="240" w:line="240" w:lineRule="auto"/>
        <w:ind w:left="0" w:right="0"/>
        <w:jc w:val="left"/>
      </w:pPr>
      <w:r>
        <w:rPr>
          <w:color w:val="000000"/>
          <w:sz w:val="24"/>
          <w:szCs w:val="24"/>
        </w:rPr>
        <w:t xml:space="preserve">[2919]Crato, </w:t>
      </w:r>
      <w:r>
        <w:rPr>
          <w:i/>
          <w:color w:val="000000"/>
          <w:sz w:val="24"/>
          <w:szCs w:val="24"/>
        </w:rPr>
        <w:t xml:space="preserve">consil. 21. lib. 2.</w:t>
      </w:r>
      <w:r>
        <w:rPr>
          <w:color w:val="000000"/>
          <w:sz w:val="24"/>
          <w:szCs w:val="24"/>
        </w:rPr>
        <w:t xml:space="preserve"> censures all manner of fruits, as subject to putrefaction, yet tolerable at sometimes, after meals, at second course, they keep down vapours, and have their use.  Sweet fruits are best, as sweet cherries, plums, sweet apples, pearmains, and pippins, which Laurentius extols, as having a peculiar property against this disease, and Plater magnifies, </w:t>
      </w:r>
      <w:r>
        <w:rPr>
          <w:i/>
          <w:color w:val="000000"/>
          <w:sz w:val="24"/>
          <w:szCs w:val="24"/>
        </w:rPr>
        <w:t xml:space="preserve">omnibus modis appropriata conveniunt</w:t>
      </w:r>
      <w:r>
        <w:rPr>
          <w:color w:val="000000"/>
          <w:sz w:val="24"/>
          <w:szCs w:val="24"/>
        </w:rPr>
        <w:t xml:space="preserve">, but they must be corrected for their windiness:  ripe grapes are good, and raisins of the sun, musk-melons well corrected, and sparingly used.  Figs are allowed, and almonds blanched.  Trallianus discommends figs, [2920]Salvianus olives and capers, which [2921]others especially like of, and so of pistick nuts.  Montanus and Mercurialis out of Avenzoar, admit peaches, [2922]pears, and apples baked after meals, only corrected with sugar, and aniseed, or fennel-seed, and so they may be profitably taken, because they strengthen the stomach, and keep down vapours.  The like may be said of preserved cherries, plums, marmalade of plums, quinces, &amp;c., but not to drink after them. [2923]Pomegranates, lemons, oranges are tolerated, if they be not too sharp.</w:t>
      </w:r>
    </w:p>
    <w:p>
      <w:pPr>
        <w:keepNext w:val="on"/>
        <w:pageBreakBefore w:val="on"/>
        <w:widowControl w:val="on"/>
        <w:pBdr/>
        <w:spacing w:before="0" w:after="322" w:line="240" w:lineRule="auto"/>
        <w:ind w:left="0" w:right="0"/>
        <w:jc w:val="left"/>
        <w:outlineLvl w:val="0"/>
      </w:pPr>
      <w:r>
        <w:rPr>
          <w:b/>
          <w:color w:val="000000"/>
          <w:sz w:val="48"/>
          <w:szCs w:val="48"/>
        </w:rPr>
        <w:t xml:space="preserve">Page 390</w:t>
      </w:r>
    </w:p>
    <w:p>
      <w:pPr>
        <w:widowControl w:val="on"/>
        <w:pBdr/>
        <w:spacing w:before="240" w:after="240" w:line="240" w:lineRule="auto"/>
        <w:ind w:left="0" w:right="0"/>
        <w:jc w:val="left"/>
      </w:pPr>
      <w:r>
        <w:rPr>
          <w:color w:val="000000"/>
          <w:sz w:val="24"/>
          <w:szCs w:val="24"/>
        </w:rPr>
        <w:t xml:space="preserve">[2924]Crato will admit of no herbs, but borage, bugloss, endive, fennel, aniseed, baum; Callenius and Arnoldus tolerate lettuce, spinach, beets, &amp;c.  The same Crato will allow no roots at all to be eaten.  Some approve of potatoes, parsnips, but all corrected for wind.  No raw salads; but as Laurentius prescribes, in broths; and so Crato commends many of them:  or to use borage, hops, baum, steeped in their ordinary drink. [2925]Avenzoar magnifies the juice of a pomegranate, if it be sweet, and especially rose water, which he would have to be used in every dish, which they put in practice in those hot countries, about Damascus, where (if we may believe the relations of Vertomannus) many hogsheads of rose water are to be sold in the market at once, it is in so great request with them.</w:t>
      </w:r>
    </w:p>
    <w:p>
      <w:pPr>
        <w:widowControl w:val="on"/>
        <w:pBdr/>
        <w:spacing w:before="240" w:after="240" w:line="240" w:lineRule="auto"/>
        <w:ind w:left="0" w:right="0"/>
        <w:jc w:val="left"/>
      </w:pPr>
      <w:r>
        <w:rPr>
          <w:color w:val="000000"/>
          <w:sz w:val="24"/>
          <w:szCs w:val="24"/>
        </w:rPr>
        <w:t xml:space="preserve">SUBSECT.  II.—­</w:t>
      </w:r>
      <w:r>
        <w:rPr>
          <w:i/>
          <w:color w:val="000000"/>
          <w:sz w:val="24"/>
          <w:szCs w:val="24"/>
        </w:rPr>
        <w:t xml:space="preserve">Diet rectified in quantity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Man alone, saith [2926]Cardan, eats and drinks without appetite, and useth all his pleasure without necessity, </w:t>
      </w:r>
      <w:r>
        <w:rPr>
          <w:i/>
          <w:color w:val="000000"/>
          <w:sz w:val="24"/>
          <w:szCs w:val="24"/>
        </w:rPr>
        <w:t xml:space="preserve">animae vitio</w:t>
      </w:r>
      <w:r>
        <w:rPr>
          <w:color w:val="000000"/>
          <w:sz w:val="24"/>
          <w:szCs w:val="24"/>
        </w:rPr>
        <w:t xml:space="preserve">, and thence come many inconveniences unto him.  For there is no meat whatsoever, though otherwise wholesome and good, but if unseasonably taken, or immoderately used, more than the stomach can well bear, it will engender crudity, and do much harm.  Therefore [2927]Crato adviseth his patient to eat but twice a day, and that at his set meals, by no means to eat without an appetite, or upon a full stomach, and to put seven hours’ difference between dinner and supper.  Which rule if we did observe in our colleges, it would be much better for our healths:  but custom, that tyrant, so prevails, that contrary to all good order and rules of physic, we scarce admit of five.  If after seven hours’ tarrying he shall have no stomach, let him defer his meal, or eat very little at his ordinary time of repast.  This very counsel was given by Prosper Calenus to Cardinal Caesius, labouring of this disease; and [2928] Platerus prescribes it to a patient of his, to be most severely kept.  Guianerius admits of three meals a day, but Montanus, </w:t>
      </w:r>
      <w:r>
        <w:rPr>
          <w:i/>
          <w:color w:val="000000"/>
          <w:sz w:val="24"/>
          <w:szCs w:val="24"/>
        </w:rPr>
        <w:t xml:space="preserve">consil. 23. pro.  Ab.  Italo</w:t>
      </w:r>
      <w:r>
        <w:rPr>
          <w:color w:val="000000"/>
          <w:sz w:val="24"/>
          <w:szCs w:val="24"/>
        </w:rPr>
        <w:t xml:space="preserve">, ties him precisely to two.  And as he must not eat overmuch, so he may not absolutely fast; for as Celsus contends, </w:t>
      </w:r>
      <w:r>
        <w:rPr>
          <w:i/>
          <w:color w:val="000000"/>
          <w:sz w:val="24"/>
          <w:szCs w:val="24"/>
        </w:rPr>
        <w:t xml:space="preserve">lib. 1.  Jacchinus 15. in 9.  Rhasis</w:t>
      </w:r>
      <w:r>
        <w:rPr>
          <w:color w:val="000000"/>
          <w:sz w:val="24"/>
          <w:szCs w:val="24"/>
        </w:rPr>
        <w:t xml:space="preserve">, [2929]repletion and inanition may both do harm in two contrary extremes.  Moreover, that which he doth eat, must be well [2930]chewed, and not hastily gobbled, for that causeth crudity and wind; and by all means to eat no more than he can well digest.  “Some think” (saith [2931] Trincavelius, </w:t>
      </w:r>
      <w:r>
        <w:rPr>
          <w:i/>
          <w:color w:val="000000"/>
          <w:sz w:val="24"/>
          <w:szCs w:val="24"/>
        </w:rPr>
        <w:t xml:space="preserve">lib. 11. cap. 29. de curand. part. hum.</w:t>
      </w:r>
      <w:r>
        <w:rPr>
          <w:color w:val="000000"/>
          <w:sz w:val="24"/>
          <w:szCs w:val="24"/>
        </w:rPr>
        <w:t xml:space="preserve">) “the more they eat the more they nourish themselves:”  eat and live, as the proverb is, “not knowing that only repairs man, which is well concocted, not that which is devoured.”  Melancholy men most part have good [2932]appetites, but ill digestion, and for that cause they must be sure to rise with an appetite; and that which Socrates and Disarius the physicians in [2933]Macrobius so much require, St. Hierom enjoins Rusticus to eat and</w:t>
      </w:r>
    </w:p>
    <w:p>
      <w:pPr>
        <w:keepNext w:val="on"/>
        <w:pageBreakBefore w:val="on"/>
        <w:widowControl w:val="on"/>
        <w:pBdr/>
        <w:spacing w:before="0" w:after="322" w:line="240" w:lineRule="auto"/>
        <w:ind w:left="0" w:right="0"/>
        <w:jc w:val="left"/>
        <w:outlineLvl w:val="0"/>
      </w:pPr>
      <w:r>
        <w:rPr>
          <w:b/>
          <w:color w:val="000000"/>
          <w:sz w:val="48"/>
          <w:szCs w:val="48"/>
        </w:rPr>
        <w:t xml:space="preserve">Page 391</w:t>
      </w:r>
    </w:p>
    <w:p>
      <w:pPr>
        <w:widowControl w:val="on"/>
        <w:pBdr/>
        <w:spacing w:before="240" w:after="240" w:line="240" w:lineRule="auto"/>
        <w:ind w:left="0" w:right="0"/>
        <w:jc w:val="left"/>
      </w:pPr>
      <w:r>
        <w:rPr>
          <w:color w:val="000000"/>
          <w:sz w:val="24"/>
          <w:szCs w:val="24"/>
        </w:rPr>
        <w:t xml:space="preserve">drink no more than, will [2934]satisfy hunger and thirst. [2935]Lessius, the Jesuit, holds twelve, thirteen, or fourteen ounces, or in our northern countries, sixteen at most, (for all students, weaklings, and such as lead an idle sedentary life) of meat, bread, &amp;c., a fit proportion for a whole day, and as much or little more of drink.  Nothing pesters the body and mind sooner than to be still fed, to eat and ingurgitate beyond all measure, as many do. [2936] “By overmuch eating and continual feasts they stifle nature, and choke up themselves; which, had they lived coarsely, or like galley slaves been tied to an oar, might have happily prolonged many fair years.”</w:t>
      </w:r>
    </w:p>
    <w:p>
      <w:pPr>
        <w:widowControl w:val="on"/>
        <w:pBdr/>
        <w:spacing w:before="240" w:after="240" w:line="240" w:lineRule="auto"/>
        <w:ind w:left="0" w:right="0"/>
        <w:jc w:val="left"/>
      </w:pPr>
      <w:r>
        <w:rPr>
          <w:color w:val="000000"/>
          <w:sz w:val="24"/>
          <w:szCs w:val="24"/>
        </w:rPr>
        <w:t xml:space="preserve">A great inconvenience comes by variety of dishes, which causeth the precedent distemperature, [2937]"than which” (saith Avicenna) “nothing is worse; to feed on diversity of meats, or overmuch,” Sertorius-like, </w:t>
      </w:r>
      <w:r>
        <w:rPr>
          <w:i/>
          <w:color w:val="000000"/>
          <w:sz w:val="24"/>
          <w:szCs w:val="24"/>
        </w:rPr>
        <w:t xml:space="preserve">in lucem caenare</w:t>
      </w:r>
      <w:r>
        <w:rPr>
          <w:color w:val="000000"/>
          <w:sz w:val="24"/>
          <w:szCs w:val="24"/>
        </w:rPr>
        <w:t xml:space="preserve">, and as commonly they do in Muscovy and Iceland, to prolong their meals all day long, or all night.  Our northern countries offend especially in this, and we in this island (</w:t>
      </w:r>
      <w:r>
        <w:rPr>
          <w:i/>
          <w:color w:val="000000"/>
          <w:sz w:val="24"/>
          <w:szCs w:val="24"/>
        </w:rPr>
        <w:t xml:space="preserve">ampliter viventes in prandiis et caenis</w:t>
      </w:r>
      <w:r>
        <w:rPr>
          <w:color w:val="000000"/>
          <w:sz w:val="24"/>
          <w:szCs w:val="24"/>
        </w:rPr>
        <w:t xml:space="preserve">, as [2938]Polydore notes) are most liberal feeders, but to our own hurt. [2939]_Persicos odi puer apparatus_:  “Excess of meat breedeth sickness, and gluttony causeth choleric diseases:  by surfeiting many perish, but he that dieteth himself prolongeth his life,” Ecclus. xxxvii. 29, 30.  We account it a great glory for a man to have his table daily furnished with variety of meats:  but hear the physician, he pulls thee by the ear as thou sittest, and telleth thee, [2940]"that nothing can be more noxious to thy health than such variety and plenty.”  Temperance is a bridle of gold, and he that can use it aright, [2941]_ego non summis viris comparo, sed simillimum Deo judico_, is liker a God than a man:  for as it will transform a beast to a man again, so will it make a man a God.  To preserve thine honour, health, and to avoid therefore all those inflations, torments, obstructions, crudities, and diseases that come by a full diet, the best way is to [2942]feed sparingly of one or two dishes at most, to have </w:t>
      </w:r>
      <w:r>
        <w:rPr>
          <w:i/>
          <w:color w:val="000000"/>
          <w:sz w:val="24"/>
          <w:szCs w:val="24"/>
        </w:rPr>
        <w:t xml:space="preserve">ventrem bene moratum</w:t>
      </w:r>
      <w:r>
        <w:rPr>
          <w:color w:val="000000"/>
          <w:sz w:val="24"/>
          <w:szCs w:val="24"/>
        </w:rPr>
        <w:t xml:space="preserve">, as Seneca calls it, [2943]"to choose one of many, and to feed on that alone,” as Crato adviseth his patient.  The same counsel [2944]Prosper Calenus gives to Cardinal Caesius, to use a moderate and simple diet:  and though his table be jovially furnished by reason of his state and guests, yet for his own part to single out some one savoury dish and feed on it.  The same is inculcated by [2945]Crato, </w:t>
      </w:r>
      <w:r>
        <w:rPr>
          <w:i/>
          <w:color w:val="000000"/>
          <w:sz w:val="24"/>
          <w:szCs w:val="24"/>
        </w:rPr>
        <w:t xml:space="preserve">consil. 9. l. 2.</w:t>
      </w:r>
      <w:r>
        <w:rPr>
          <w:color w:val="000000"/>
          <w:sz w:val="24"/>
          <w:szCs w:val="24"/>
        </w:rPr>
        <w:t xml:space="preserve"> to a noble personage affected with this grievance, he would have his highness to dine or sup alone, without all his honourable attendance and courtly company, with a private friend or so, [2946]a dish or two, a cup of Rhenish wine, &amp;c.  Montanus, </w:t>
      </w:r>
      <w:r>
        <w:rPr>
          <w:i/>
          <w:color w:val="000000"/>
          <w:sz w:val="24"/>
          <w:szCs w:val="24"/>
        </w:rPr>
        <w:t xml:space="preserve">consil. 24.</w:t>
      </w:r>
      <w:r>
        <w:rPr>
          <w:color w:val="000000"/>
          <w:sz w:val="24"/>
          <w:szCs w:val="24"/>
        </w:rPr>
        <w:t xml:space="preserve"> for a noble matron enjoins her one dish, and by no means to drink between meals.  The like, </w:t>
      </w:r>
      <w:r>
        <w:rPr>
          <w:i/>
          <w:color w:val="000000"/>
          <w:sz w:val="24"/>
          <w:szCs w:val="24"/>
        </w:rPr>
        <w:t xml:space="preserve">consil. 229.</w:t>
      </w:r>
      <w:r>
        <w:rPr>
          <w:color w:val="000000"/>
          <w:sz w:val="24"/>
          <w:szCs w:val="24"/>
        </w:rPr>
        <w:t xml:space="preserve"> or not to eat till he be an hungry, which rule Berengarius did most strictly observe, as Hilbertus, </w:t>
      </w:r>
      <w:r>
        <w:rPr>
          <w:i/>
          <w:color w:val="000000"/>
          <w:sz w:val="24"/>
          <w:szCs w:val="24"/>
        </w:rPr>
        <w:t xml:space="preserve">Cenomecensis Episc.</w:t>
      </w:r>
      <w:r>
        <w:rPr>
          <w:color w:val="000000"/>
          <w:sz w:val="24"/>
          <w:szCs w:val="24"/>
        </w:rPr>
        <w:t xml:space="preserve"> writes in his life,</w:t>
      </w:r>
    </w:p>
    <w:p>
      <w:pPr>
        <w:keepNext w:val="on"/>
        <w:pageBreakBefore w:val="on"/>
        <w:widowControl w:val="on"/>
        <w:pBdr/>
        <w:spacing w:before="0" w:after="322" w:line="240" w:lineRule="auto"/>
        <w:ind w:left="0" w:right="0"/>
        <w:jc w:val="left"/>
        <w:outlineLvl w:val="0"/>
      </w:pPr>
      <w:r>
        <w:rPr>
          <w:b/>
          <w:color w:val="000000"/>
          <w:sz w:val="48"/>
          <w:szCs w:val="48"/>
        </w:rPr>
        <w:t xml:space="preserve">Page 392</w:t>
      </w:r>
    </w:p>
    <w:p>
      <w:pPr>
        <w:widowControl w:val="on"/>
        <w:pBdr/>
        <w:spacing w:before="0" w:after="0" w:line="240" w:lineRule="auto"/>
        <w:ind w:left="0" w:right="0"/>
        <w:jc w:val="left"/>
      </w:pPr>
      <w:r>
        <w:rPr>
          <w:rFonts w:ascii="fixed" w:hAnsi="fixed" w:cs="fixed"/>
          <w:color w:val="000000"/>
          <w:sz w:val="24"/>
          <w:szCs w:val="24"/>
        </w:rPr>
        <w:t xml:space="preserve">
------“cui non fuit unquam
Ante sitim potus, nec cibus ante famem,”
</w:t>
      </w:r>
    </w:p>
    <w:p>
      <w:pPr>
        <w:widowControl w:val="on"/>
        <w:pBdr/>
        <w:spacing w:before="240" w:after="240" w:line="240" w:lineRule="auto"/>
        <w:ind w:left="0" w:right="0"/>
        <w:jc w:val="left"/>
      </w:pPr>
      <w:r>
        <w:rPr>
          <w:color w:val="000000"/>
          <w:sz w:val="24"/>
          <w:szCs w:val="24"/>
        </w:rPr>
        <w:t xml:space="preserve">and which all temperate men do constantly keep.  It is a frequent solemnity still used with us, when friends meet, to go to the alehouse or tavern, they are not sociable otherwise:  and if they visit one another’s houses, they must both eat and drink.  I reprehend it not moderately used; but to some men nothing can be more offensive; they had better, I speak it with Saint [2947]Ambrose, pour so much water in their shoes.</w:t>
      </w:r>
    </w:p>
    <w:p>
      <w:pPr>
        <w:widowControl w:val="on"/>
        <w:pBdr/>
        <w:spacing w:before="240" w:after="240" w:line="240" w:lineRule="auto"/>
        <w:ind w:left="0" w:right="0"/>
        <w:jc w:val="left"/>
      </w:pPr>
      <w:r>
        <w:rPr>
          <w:color w:val="000000"/>
          <w:sz w:val="24"/>
          <w:szCs w:val="24"/>
        </w:rPr>
        <w:t xml:space="preserve">It much avails likewise to keep good order in our diet, [2948]"to eat liquid things first, broths, fish, and such meats as are sooner corrupted in the stomach; harder meats of digestion must come last.”  Crato would have the supper less than the dinner, which Cardan, </w:t>
      </w:r>
      <w:r>
        <w:rPr>
          <w:i/>
          <w:color w:val="000000"/>
          <w:sz w:val="24"/>
          <w:szCs w:val="24"/>
        </w:rPr>
        <w:t xml:space="preserve">Contradict. lib. 1. tract. 5. contradict. 18.</w:t>
      </w:r>
      <w:r>
        <w:rPr>
          <w:color w:val="000000"/>
          <w:sz w:val="24"/>
          <w:szCs w:val="24"/>
        </w:rPr>
        <w:t xml:space="preserve"> disallows, and that by the authority of Galen. </w:t>
      </w:r>
      <w:r>
        <w:rPr>
          <w:i/>
          <w:color w:val="000000"/>
          <w:sz w:val="24"/>
          <w:szCs w:val="24"/>
        </w:rPr>
        <w:t xml:space="preserve">7. art. curat. cap. 6.</w:t>
      </w:r>
      <w:r>
        <w:rPr>
          <w:color w:val="000000"/>
          <w:sz w:val="24"/>
          <w:szCs w:val="24"/>
        </w:rPr>
        <w:t xml:space="preserve"> and for four reasons he will have the supper biggest:  I have read many treatises to this purpose, I know not how it may concern some few sick men, but for my part generally for all, I should subscribe to that custom of the Romans, to make a sparing dinner, and a liberal supper; all their preparation and invitation was still at supper, no mention of dinner.  Many reasons I could give, but when all is said </w:t>
      </w:r>
      <w:r>
        <w:rPr>
          <w:i/>
          <w:color w:val="000000"/>
          <w:sz w:val="24"/>
          <w:szCs w:val="24"/>
        </w:rPr>
        <w:t xml:space="preserve">pro</w:t>
      </w:r>
      <w:r>
        <w:rPr>
          <w:color w:val="000000"/>
          <w:sz w:val="24"/>
          <w:szCs w:val="24"/>
        </w:rPr>
        <w:t xml:space="preserve"> and </w:t>
      </w:r>
      <w:r>
        <w:rPr>
          <w:i/>
          <w:color w:val="000000"/>
          <w:sz w:val="24"/>
          <w:szCs w:val="24"/>
        </w:rPr>
        <w:t xml:space="preserve">con</w:t>
      </w:r>
      <w:r>
        <w:rPr>
          <w:color w:val="000000"/>
          <w:sz w:val="24"/>
          <w:szCs w:val="24"/>
        </w:rPr>
        <w:t xml:space="preserve">, [2949]Cardan’s rule is best, to keep that we are accustomed unto, though it be naught, and to follow our disposition and appetite in some things is not amiss; to eat sometimes of a dish which is hurtful, if we have an extraordinary liking to it.  Alexander Severus loved hares and apples above all other meats, as [2950]Lampridius relates in his life:  one pope pork, another peacock, &amp;c.; what harm came of it?  I conclude our own experience is the best physician; that diet which is most propitious to one, is often pernicious to another, such is the variety of palates, humours, and temperatures, let every man observe, and be a law unto himself.  Tiberius, in [2951]Tacitus, did laugh at all such, that thirty years of age would ask counsel of others concerning matters of diet; I say the same.</w:t>
      </w:r>
    </w:p>
    <w:p>
      <w:pPr>
        <w:widowControl w:val="on"/>
        <w:pBdr/>
        <w:spacing w:before="240" w:after="240" w:line="240" w:lineRule="auto"/>
        <w:ind w:left="0" w:right="0"/>
        <w:jc w:val="left"/>
      </w:pPr>
      <w:r>
        <w:rPr>
          <w:color w:val="000000"/>
          <w:sz w:val="24"/>
          <w:szCs w:val="24"/>
        </w:rPr>
        <w:t xml:space="preserve">These few rules of diet he that keeps, shall surely find great ease and speedy remedy by it.  It is a wonder to relate that prodigious temperance of some hermits, anchorites, and fathers of the church:  he that shall but read their lives, written by Hierom, Athanasius, &amp;c., how abstemious heathens have been in this kind, those Curii and Fabritii, those old philosophers, as Pliny records, </w:t>
      </w:r>
      <w:r>
        <w:rPr>
          <w:i/>
          <w:color w:val="000000"/>
          <w:sz w:val="24"/>
          <w:szCs w:val="24"/>
        </w:rPr>
        <w:t xml:space="preserve">lib. 11.</w:t>
      </w:r>
      <w:r>
        <w:rPr>
          <w:color w:val="000000"/>
          <w:sz w:val="24"/>
          <w:szCs w:val="24"/>
        </w:rPr>
        <w:t xml:space="preserve"> Xenophon, </w:t>
      </w:r>
      <w:r>
        <w:rPr>
          <w:i/>
          <w:color w:val="000000"/>
          <w:sz w:val="24"/>
          <w:szCs w:val="24"/>
        </w:rPr>
        <w:t xml:space="preserve">lib. 1. de vit.  Socrat.</w:t>
      </w:r>
      <w:r>
        <w:rPr>
          <w:color w:val="000000"/>
          <w:sz w:val="24"/>
          <w:szCs w:val="24"/>
        </w:rPr>
        <w:t xml:space="preserve"> Emperors and kings, as Nicephorus relates, </w:t>
      </w:r>
      <w:r>
        <w:rPr>
          <w:i/>
          <w:color w:val="000000"/>
          <w:sz w:val="24"/>
          <w:szCs w:val="24"/>
        </w:rPr>
        <w:t xml:space="preserve">Eccles. hist. lib. 18. cap. 8.</w:t>
      </w:r>
      <w:r>
        <w:rPr>
          <w:color w:val="000000"/>
          <w:sz w:val="24"/>
          <w:szCs w:val="24"/>
        </w:rPr>
        <w:t xml:space="preserve"> of Mauritius, Ludovicus Pius, &amp;c., and that admirable [2952]example of Ludovicus Cornarus, a patrician of Venice, cannot but admire them.  This have they done voluntarily and in health; what shall these private men do that are visited with sickness, and necessarily [2953]enjoined to recover, and continue</w:t>
      </w:r>
    </w:p>
    <w:p>
      <w:pPr>
        <w:keepNext w:val="on"/>
        <w:pageBreakBefore w:val="on"/>
        <w:widowControl w:val="on"/>
        <w:pBdr/>
        <w:spacing w:before="0" w:after="322" w:line="240" w:lineRule="auto"/>
        <w:ind w:left="0" w:right="0"/>
        <w:jc w:val="left"/>
        <w:outlineLvl w:val="0"/>
      </w:pPr>
      <w:r>
        <w:rPr>
          <w:b/>
          <w:color w:val="000000"/>
          <w:sz w:val="48"/>
          <w:szCs w:val="48"/>
        </w:rPr>
        <w:t xml:space="preserve">Page 393</w:t>
      </w:r>
    </w:p>
    <w:p>
      <w:pPr>
        <w:widowControl w:val="on"/>
        <w:pBdr/>
        <w:spacing w:before="240" w:after="240" w:line="240" w:lineRule="auto"/>
        <w:ind w:left="0" w:right="0"/>
        <w:jc w:val="left"/>
      </w:pPr>
      <w:r>
        <w:rPr>
          <w:color w:val="000000"/>
          <w:sz w:val="24"/>
          <w:szCs w:val="24"/>
        </w:rPr>
        <w:t xml:space="preserve">their health?  It is a hard thing to observe a strict diet, </w:t>
      </w:r>
      <w:r>
        <w:rPr>
          <w:i/>
          <w:color w:val="000000"/>
          <w:sz w:val="24"/>
          <w:szCs w:val="24"/>
        </w:rPr>
        <w:t xml:space="preserve">et qui medice vivit, misere vivit</w:t>
      </w:r>
      <w:r>
        <w:rPr>
          <w:color w:val="000000"/>
          <w:sz w:val="24"/>
          <w:szCs w:val="24"/>
        </w:rPr>
        <w:t xml:space="preserve">, [2954]as the saying is, </w:t>
      </w:r>
      <w:r>
        <w:rPr>
          <w:i/>
          <w:color w:val="000000"/>
          <w:sz w:val="24"/>
          <w:szCs w:val="24"/>
        </w:rPr>
        <w:t xml:space="preserve">quale hoc ipsum erit vivere, his si privatus fueris</w:t>
      </w:r>
      <w:r>
        <w:rPr>
          <w:color w:val="000000"/>
          <w:sz w:val="24"/>
          <w:szCs w:val="24"/>
        </w:rPr>
        <w:t xml:space="preserve">? as good be buried, as so much debarred of his appetite; </w:t>
      </w:r>
      <w:r>
        <w:rPr>
          <w:i/>
          <w:color w:val="000000"/>
          <w:sz w:val="24"/>
          <w:szCs w:val="24"/>
        </w:rPr>
        <w:t xml:space="preserve">excessit medicina malum</w:t>
      </w:r>
      <w:r>
        <w:rPr>
          <w:color w:val="000000"/>
          <w:sz w:val="24"/>
          <w:szCs w:val="24"/>
        </w:rPr>
        <w:t xml:space="preserve">, the physic is more troublesome than the disease, so he complained in the poet, so thou thinkest:  yet he that loves himself will easily endure this little misery, to avoid a greater inconvenience; </w:t>
      </w:r>
      <w:r>
        <w:rPr>
          <w:i/>
          <w:color w:val="000000"/>
          <w:sz w:val="24"/>
          <w:szCs w:val="24"/>
        </w:rPr>
        <w:t xml:space="preserve">e malis minimum</w:t>
      </w:r>
      <w:r>
        <w:rPr>
          <w:color w:val="000000"/>
          <w:sz w:val="24"/>
          <w:szCs w:val="24"/>
        </w:rPr>
        <w:t xml:space="preserve"> better do this than do worse.  And as [2955]Tully holds, “better be a temperate old man than a lascivious youth.”  ’Tis the only sweet thing (which he adviseth) so to moderate ourselves, that we may have </w:t>
      </w:r>
      <w:r>
        <w:rPr>
          <w:i/>
          <w:color w:val="000000"/>
          <w:sz w:val="24"/>
          <w:szCs w:val="24"/>
        </w:rPr>
        <w:t xml:space="preserve">senectutem in juventute, et in juventute senectutem</w:t>
      </w:r>
      <w:r>
        <w:rPr>
          <w:color w:val="000000"/>
          <w:sz w:val="24"/>
          <w:szCs w:val="24"/>
        </w:rPr>
        <w:t xml:space="preserve">, be youthful in our old age, staid in our youth, discreet and temperate in both.</w:t>
      </w:r>
    </w:p>
    <w:p>
      <w:pPr>
        <w:widowControl w:val="on"/>
        <w:pBdr/>
        <w:spacing w:before="240" w:after="240" w:line="240" w:lineRule="auto"/>
        <w:ind w:left="0" w:right="0"/>
        <w:jc w:val="left"/>
      </w:pPr>
      <w:r>
        <w:rPr>
          <w:color w:val="000000"/>
          <w:sz w:val="24"/>
          <w:szCs w:val="24"/>
        </w:rPr>
        <w:t xml:space="preserve">MEMB.  II.</w:t>
      </w:r>
      <w:r>
        <w:rPr>
          <w:i/>
          <w:color w:val="000000"/>
          <w:sz w:val="24"/>
          <w:szCs w:val="24"/>
        </w:rPr>
        <w:br/>
        <w:t xml:space="preserve">Retention and Evacuation rectified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have declared in the causes what harm costiveness hath done in procuring this disease; if it be so noxious, the opposite must needs be good, or mean at least, as indeed it is, and to this cure necessarily required; </w:t>
      </w:r>
      <w:r>
        <w:rPr>
          <w:i/>
          <w:color w:val="000000"/>
          <w:sz w:val="24"/>
          <w:szCs w:val="24"/>
        </w:rPr>
        <w:t xml:space="preserve">maxime conducit</w:t>
      </w:r>
      <w:r>
        <w:rPr>
          <w:color w:val="000000"/>
          <w:sz w:val="24"/>
          <w:szCs w:val="24"/>
        </w:rPr>
        <w:t xml:space="preserve">, saith Montaltus, </w:t>
      </w:r>
      <w:r>
        <w:rPr>
          <w:i/>
          <w:color w:val="000000"/>
          <w:sz w:val="24"/>
          <w:szCs w:val="24"/>
        </w:rPr>
        <w:t xml:space="preserve">cap. 27.</w:t>
      </w:r>
      <w:r>
        <w:rPr>
          <w:color w:val="000000"/>
          <w:sz w:val="24"/>
          <w:szCs w:val="24"/>
        </w:rPr>
        <w:t xml:space="preserve"> it very much avails. [2956] Altomarus, </w:t>
      </w:r>
      <w:r>
        <w:rPr>
          <w:i/>
          <w:color w:val="000000"/>
          <w:sz w:val="24"/>
          <w:szCs w:val="24"/>
        </w:rPr>
        <w:t xml:space="preserve">cap. 7</w:t>
      </w:r>
      <w:r>
        <w:rPr>
          <w:color w:val="000000"/>
          <w:sz w:val="24"/>
          <w:szCs w:val="24"/>
        </w:rPr>
        <w:t xml:space="preserve">, “commends walking in a morning, into some fair green pleasant fields, but by all means first, by art or nature, he will have these ordinary excrements evacuated.”  Piso calls it, </w:t>
      </w:r>
      <w:r>
        <w:rPr>
          <w:i/>
          <w:color w:val="000000"/>
          <w:sz w:val="24"/>
          <w:szCs w:val="24"/>
        </w:rPr>
        <w:t xml:space="preserve">Beneficium ventris</w:t>
      </w:r>
      <w:r>
        <w:rPr>
          <w:color w:val="000000"/>
          <w:sz w:val="24"/>
          <w:szCs w:val="24"/>
        </w:rPr>
        <w:t xml:space="preserve">, the benefit, help or pleasure of the belly, for it doth much ease it.  Laurentius, </w:t>
      </w:r>
      <w:r>
        <w:rPr>
          <w:i/>
          <w:color w:val="000000"/>
          <w:sz w:val="24"/>
          <w:szCs w:val="24"/>
        </w:rPr>
        <w:t xml:space="preserve">cap. 8</w:t>
      </w:r>
      <w:r>
        <w:rPr>
          <w:color w:val="000000"/>
          <w:sz w:val="24"/>
          <w:szCs w:val="24"/>
        </w:rPr>
        <w:t xml:space="preserve">, Crato, </w:t>
      </w:r>
      <w:r>
        <w:rPr>
          <w:i/>
          <w:color w:val="000000"/>
          <w:sz w:val="24"/>
          <w:szCs w:val="24"/>
        </w:rPr>
        <w:t xml:space="preserve">consil. 21. l. 2.</w:t>
      </w:r>
      <w:r>
        <w:rPr>
          <w:color w:val="000000"/>
          <w:sz w:val="24"/>
          <w:szCs w:val="24"/>
        </w:rPr>
        <w:t xml:space="preserve"> prescribes it once a day at least:  where nature is defective, art must supply, by those lenitive electuaries, suppositories, condite prunes, turpentine, clysters, as shall be shown.  Prosper Calenus, </w:t>
      </w:r>
      <w:r>
        <w:rPr>
          <w:i/>
          <w:color w:val="000000"/>
          <w:sz w:val="24"/>
          <w:szCs w:val="24"/>
        </w:rPr>
        <w:t xml:space="preserve">lib. de atra bile</w:t>
      </w:r>
      <w:r>
        <w:rPr>
          <w:color w:val="000000"/>
          <w:sz w:val="24"/>
          <w:szCs w:val="24"/>
        </w:rPr>
        <w:t xml:space="preserve">, commends clysters in hypochondriacal melancholy, still to be used as occasion serves; [2957] Peter Cnemander in a consultation of his </w:t>
      </w:r>
      <w:r>
        <w:rPr>
          <w:i/>
          <w:color w:val="000000"/>
          <w:sz w:val="24"/>
          <w:szCs w:val="24"/>
        </w:rPr>
        <w:t xml:space="preserve">pro hypocondriaco</w:t>
      </w:r>
      <w:r>
        <w:rPr>
          <w:color w:val="000000"/>
          <w:sz w:val="24"/>
          <w:szCs w:val="24"/>
        </w:rPr>
        <w:t xml:space="preserve">, will have his patient continually loose, and to that end sets down there many forms of potions and clysters.  Mercurialis, </w:t>
      </w:r>
      <w:r>
        <w:rPr>
          <w:i/>
          <w:color w:val="000000"/>
          <w:sz w:val="24"/>
          <w:szCs w:val="24"/>
        </w:rPr>
        <w:t xml:space="preserve">consil. 88.</w:t>
      </w:r>
      <w:r>
        <w:rPr>
          <w:color w:val="000000"/>
          <w:sz w:val="24"/>
          <w:szCs w:val="24"/>
        </w:rPr>
        <w:t xml:space="preserve"> if this benefit come not of its own accord, prescribes [2958]clysters in the first place:  so doth Montanus, </w:t>
      </w:r>
      <w:r>
        <w:rPr>
          <w:i/>
          <w:color w:val="000000"/>
          <w:sz w:val="24"/>
          <w:szCs w:val="24"/>
        </w:rPr>
        <w:t xml:space="preserve">consil. 24. consil. 31 et 229.</w:t>
      </w:r>
      <w:r>
        <w:rPr>
          <w:color w:val="000000"/>
          <w:sz w:val="24"/>
          <w:szCs w:val="24"/>
        </w:rPr>
        <w:t xml:space="preserve"> he commends turpentine to that purpose:  the same he ingeminates, </w:t>
      </w:r>
      <w:r>
        <w:rPr>
          <w:i/>
          <w:color w:val="000000"/>
          <w:sz w:val="24"/>
          <w:szCs w:val="24"/>
        </w:rPr>
        <w:t xml:space="preserve">consil. 230.</w:t>
      </w:r>
      <w:r>
        <w:rPr>
          <w:color w:val="000000"/>
          <w:sz w:val="24"/>
          <w:szCs w:val="24"/>
        </w:rPr>
        <w:t xml:space="preserve"> for an Italian abbot.  ’Tis very good to wash his hands and face often, to shift his clothes, to have fair linen about him, to be decently and comely attired, for </w:t>
      </w:r>
      <w:r>
        <w:rPr>
          <w:i/>
          <w:color w:val="000000"/>
          <w:sz w:val="24"/>
          <w:szCs w:val="24"/>
        </w:rPr>
        <w:t xml:space="preserve">sordes vitiant</w:t>
      </w:r>
      <w:r>
        <w:rPr>
          <w:color w:val="000000"/>
          <w:sz w:val="24"/>
          <w:szCs w:val="24"/>
        </w:rPr>
        <w:t xml:space="preserve">, nastiness defiles and dejects any man that is so voluntarily, or compelled by want, it dulleth the spirits.</w:t>
      </w:r>
    </w:p>
    <w:p>
      <w:pPr>
        <w:keepNext w:val="on"/>
        <w:pageBreakBefore w:val="on"/>
        <w:widowControl w:val="on"/>
        <w:pBdr/>
        <w:spacing w:before="0" w:after="322" w:line="240" w:lineRule="auto"/>
        <w:ind w:left="0" w:right="0"/>
        <w:jc w:val="left"/>
        <w:outlineLvl w:val="0"/>
      </w:pPr>
      <w:r>
        <w:rPr>
          <w:b/>
          <w:color w:val="000000"/>
          <w:sz w:val="48"/>
          <w:szCs w:val="48"/>
        </w:rPr>
        <w:t xml:space="preserve">Page 394</w:t>
      </w:r>
    </w:p>
    <w:p>
      <w:pPr>
        <w:widowControl w:val="on"/>
        <w:pBdr/>
        <w:spacing w:before="240" w:after="240" w:line="240" w:lineRule="auto"/>
        <w:ind w:left="0" w:right="0"/>
        <w:jc w:val="left"/>
      </w:pPr>
      <w:r>
        <w:rPr>
          <w:color w:val="000000"/>
          <w:sz w:val="24"/>
          <w:szCs w:val="24"/>
        </w:rPr>
        <w:t xml:space="preserve">Baths are either artificial or natural, both have their special uses in this malady, and as [2959]Alexander supposeth, </w:t>
      </w:r>
      <w:r>
        <w:rPr>
          <w:i/>
          <w:color w:val="000000"/>
          <w:sz w:val="24"/>
          <w:szCs w:val="24"/>
        </w:rPr>
        <w:t xml:space="preserve">lib. 1. cap. 16.</w:t>
      </w:r>
      <w:r>
        <w:rPr>
          <w:color w:val="000000"/>
          <w:sz w:val="24"/>
          <w:szCs w:val="24"/>
        </w:rPr>
        <w:t xml:space="preserve"> yield as speedy a remedy as any other physic whatsoever.  Aetius would have them daily used, </w:t>
      </w:r>
      <w:r>
        <w:rPr>
          <w:i/>
          <w:color w:val="000000"/>
          <w:sz w:val="24"/>
          <w:szCs w:val="24"/>
        </w:rPr>
        <w:t xml:space="preserve">assidua balnea</w:t>
      </w:r>
      <w:r>
        <w:rPr>
          <w:color w:val="000000"/>
          <w:sz w:val="24"/>
          <w:szCs w:val="24"/>
        </w:rPr>
        <w:t xml:space="preserve">, </w:t>
      </w:r>
      <w:r>
        <w:rPr>
          <w:i/>
          <w:color w:val="000000"/>
          <w:sz w:val="24"/>
          <w:szCs w:val="24"/>
        </w:rPr>
        <w:t xml:space="preserve">Tetra. 2. sect. 2. c. 9.</w:t>
      </w:r>
      <w:r>
        <w:rPr>
          <w:color w:val="000000"/>
          <w:sz w:val="24"/>
          <w:szCs w:val="24"/>
        </w:rPr>
        <w:t xml:space="preserve"> Galen cracks how many several cures he hath performed in this kind by use of baths alone, and Rufus pills, moistening them which are otherwise dry.  Rhasis makes it a principal cure, </w:t>
      </w:r>
      <w:r>
        <w:rPr>
          <w:i/>
          <w:color w:val="000000"/>
          <w:sz w:val="24"/>
          <w:szCs w:val="24"/>
        </w:rPr>
        <w:t xml:space="preserve">Tota cura sit in humectando</w:t>
      </w:r>
      <w:r>
        <w:rPr>
          <w:color w:val="000000"/>
          <w:sz w:val="24"/>
          <w:szCs w:val="24"/>
        </w:rPr>
        <w:t xml:space="preserve">, to bathe and afterwards anoint with oil.  Jason Pratensis, Laurentius, </w:t>
      </w:r>
      <w:r>
        <w:rPr>
          <w:i/>
          <w:color w:val="000000"/>
          <w:sz w:val="24"/>
          <w:szCs w:val="24"/>
        </w:rPr>
        <w:t xml:space="preserve">cap. 8.</w:t>
      </w:r>
      <w:r>
        <w:rPr>
          <w:color w:val="000000"/>
          <w:sz w:val="24"/>
          <w:szCs w:val="24"/>
        </w:rPr>
        <w:t xml:space="preserve"> and Montanus set down their peculiar forms of artificial baths.  Crato, </w:t>
      </w:r>
      <w:r>
        <w:rPr>
          <w:i/>
          <w:color w:val="000000"/>
          <w:sz w:val="24"/>
          <w:szCs w:val="24"/>
        </w:rPr>
        <w:t xml:space="preserve">consil. 17. lib. 2.</w:t>
      </w:r>
      <w:r>
        <w:rPr>
          <w:color w:val="000000"/>
          <w:sz w:val="24"/>
          <w:szCs w:val="24"/>
        </w:rPr>
        <w:t xml:space="preserve"> commends mallows, camomile, violets, borage to be boiled in it, and sometimes fair water alone, and in his following counsel, </w:t>
      </w:r>
      <w:r>
        <w:rPr>
          <w:i/>
          <w:color w:val="000000"/>
          <w:sz w:val="24"/>
          <w:szCs w:val="24"/>
        </w:rPr>
        <w:t xml:space="preserve">Balneum aquae dulcis solum saepissime profuisse compertum habemus</w:t>
      </w:r>
      <w:r>
        <w:rPr>
          <w:color w:val="000000"/>
          <w:sz w:val="24"/>
          <w:szCs w:val="24"/>
        </w:rPr>
        <w:t xml:space="preserve">.  So doth Fuchsius, </w:t>
      </w:r>
      <w:r>
        <w:rPr>
          <w:i/>
          <w:color w:val="000000"/>
          <w:sz w:val="24"/>
          <w:szCs w:val="24"/>
        </w:rPr>
        <w:t xml:space="preserve">lib. 1. cap. 33.</w:t>
      </w:r>
      <w:r>
        <w:rPr>
          <w:color w:val="000000"/>
          <w:sz w:val="24"/>
          <w:szCs w:val="24"/>
        </w:rPr>
        <w:t xml:space="preserve"> </w:t>
      </w:r>
      <w:r>
        <w:rPr>
          <w:i/>
          <w:color w:val="000000"/>
          <w:sz w:val="24"/>
          <w:szCs w:val="24"/>
        </w:rPr>
        <w:t xml:space="preserve">Frisimelica, 2. consil. 42.</w:t>
      </w:r>
      <w:r>
        <w:rPr>
          <w:color w:val="000000"/>
          <w:sz w:val="24"/>
          <w:szCs w:val="24"/>
        </w:rPr>
        <w:t xml:space="preserve"> in Trincavelius.  Some beside herbs prescribe a ram’s head and other things to be boiled. [2960] Fernelius, </w:t>
      </w:r>
      <w:r>
        <w:rPr>
          <w:i/>
          <w:color w:val="000000"/>
          <w:sz w:val="24"/>
          <w:szCs w:val="24"/>
        </w:rPr>
        <w:t xml:space="preserve">consil. 44.</w:t>
      </w:r>
      <w:r>
        <w:rPr>
          <w:color w:val="000000"/>
          <w:sz w:val="24"/>
          <w:szCs w:val="24"/>
        </w:rPr>
        <w:t xml:space="preserve"> will have them used ten or twelve days together; to which he must enter fasting, and so continue in a temperate heat, and after that frictions all over the body.  Lelius Aegubinus, </w:t>
      </w:r>
      <w:r>
        <w:rPr>
          <w:i/>
          <w:color w:val="000000"/>
          <w:sz w:val="24"/>
          <w:szCs w:val="24"/>
        </w:rPr>
        <w:t xml:space="preserve">consil. 142.</w:t>
      </w:r>
      <w:r>
        <w:rPr>
          <w:color w:val="000000"/>
          <w:sz w:val="24"/>
          <w:szCs w:val="24"/>
        </w:rPr>
        <w:t xml:space="preserve"> and Christoph.  Aererus, in a consultation of his, hold once or twice a week sufficient to bathe, the [2961]"water to be warm, not hot, for fear of sweating.”  Felix Plater, </w:t>
      </w:r>
      <w:r>
        <w:rPr>
          <w:i/>
          <w:color w:val="000000"/>
          <w:sz w:val="24"/>
          <w:szCs w:val="24"/>
        </w:rPr>
        <w:t xml:space="preserve">observ. lib. 1.</w:t>
      </w:r>
      <w:r>
        <w:rPr>
          <w:color w:val="000000"/>
          <w:sz w:val="24"/>
          <w:szCs w:val="24"/>
        </w:rPr>
        <w:t xml:space="preserve"> for a melancholy lawyer, [2962] “will have lotions of the head still joined to these baths, with a ley wherein capital herbs have been boiled.” [2963]Laurentius speaks of baths of milk, which I find approved by many others.  And still after bath, the body to be anointed with oil of bitter almonds, of violets, new or fresh butter, [2964]capon’s grease, especially the backbone, and then lotions of the head, embrocations, &amp;c.  These kinds of baths have been in former times much frequented, and diversely varied, and are still in general use in those eastern countries.  The Romans had their public baths very sumptuous and stupend, as those of Antoninus and Diocletian.  Plin. 36. saith there were an infinite number of them in Rome, and mightily frequented; some bathed seven times a day, as Commodus the emperor is reported to have done; usually twice a day, and they were after anointed with most costly ointments:  rich women bathed themselves in milk, some in the milk of five hundred she-asses at once:  we have many ruins of such, baths found in this island, amongst those parietines and rubbish of old Roman towns.  Lipsius, </w:t>
      </w:r>
      <w:r>
        <w:rPr>
          <w:i/>
          <w:color w:val="000000"/>
          <w:sz w:val="24"/>
          <w:szCs w:val="24"/>
        </w:rPr>
        <w:t xml:space="preserve">de mag.  Urb.  Rom. l. 3, c. 8</w:t>
      </w:r>
      <w:r>
        <w:rPr>
          <w:color w:val="000000"/>
          <w:sz w:val="24"/>
          <w:szCs w:val="24"/>
        </w:rPr>
        <w:t xml:space="preserve">, Rosinus, Scot of Antwerp, and other antiquaries, tell strange stories of their baths.  Gillius, </w:t>
      </w:r>
      <w:r>
        <w:rPr>
          <w:i/>
          <w:color w:val="000000"/>
          <w:sz w:val="24"/>
          <w:szCs w:val="24"/>
        </w:rPr>
        <w:t xml:space="preserve">l. 4. cap. ult.  Topogr.  Constant.</w:t>
      </w:r>
      <w:r>
        <w:rPr>
          <w:color w:val="000000"/>
          <w:sz w:val="24"/>
          <w:szCs w:val="24"/>
        </w:rPr>
        <w:t xml:space="preserve"> reckons up 155 public [2965]baths in Constantinople, of fair building; they are still [2966]frequented in that city by the Turks of all sorts, men and women, and all over Greece, and those hot countries; to absterge</w:t>
      </w:r>
    </w:p>
    <w:p>
      <w:pPr>
        <w:keepNext w:val="on"/>
        <w:pageBreakBefore w:val="on"/>
        <w:widowControl w:val="on"/>
        <w:pBdr/>
        <w:spacing w:before="0" w:after="322" w:line="240" w:lineRule="auto"/>
        <w:ind w:left="0" w:right="0"/>
        <w:jc w:val="left"/>
        <w:outlineLvl w:val="0"/>
      </w:pPr>
      <w:r>
        <w:rPr>
          <w:b/>
          <w:color w:val="000000"/>
          <w:sz w:val="48"/>
          <w:szCs w:val="48"/>
        </w:rPr>
        <w:t xml:space="preserve">Page 395</w:t>
      </w:r>
    </w:p>
    <w:p>
      <w:pPr>
        <w:widowControl w:val="on"/>
        <w:pBdr/>
        <w:spacing w:before="240" w:after="240" w:line="240" w:lineRule="auto"/>
        <w:ind w:left="0" w:right="0"/>
        <w:jc w:val="left"/>
      </w:pPr>
      <w:r>
        <w:rPr>
          <w:color w:val="000000"/>
          <w:sz w:val="24"/>
          <w:szCs w:val="24"/>
        </w:rPr>
        <w:t xml:space="preserve">belike that fulsomeness of sweat, to which they are there subject. [2967]Busbequius, in his epistles, is very copious in describing the manner of them, how their women go covered, a maid following with a box of ointment to rub them.  The richer sort have private baths in their houses; the poorer go to the common, and are generally so curious in this behalf, that they will not eat nor drink until they have bathed, before and after meals some, [2968]"and will not make water (but they will wash their hands) or go to stool.”  Leo Afer. </w:t>
      </w:r>
      <w:r>
        <w:rPr>
          <w:i/>
          <w:color w:val="000000"/>
          <w:sz w:val="24"/>
          <w:szCs w:val="24"/>
        </w:rPr>
        <w:t xml:space="preserve">l. 3.</w:t>
      </w:r>
      <w:r>
        <w:rPr>
          <w:color w:val="000000"/>
          <w:sz w:val="24"/>
          <w:szCs w:val="24"/>
        </w:rPr>
        <w:t xml:space="preserve"> makes mention of one hundred several baths at Fez in Africa, most sumptuous, and such as have great revenues belonging to them.  Buxtorf. </w:t>
      </w:r>
      <w:r>
        <w:rPr>
          <w:i/>
          <w:color w:val="000000"/>
          <w:sz w:val="24"/>
          <w:szCs w:val="24"/>
        </w:rPr>
        <w:t xml:space="preserve">cap. 14, Synagog.  Jud.</w:t>
      </w:r>
      <w:r>
        <w:rPr>
          <w:color w:val="000000"/>
          <w:sz w:val="24"/>
          <w:szCs w:val="24"/>
        </w:rPr>
        <w:t xml:space="preserve"> speaks of many ceremonies amongst the Jews in this kind; they are very superstitious in their baths, especially women.</w:t>
      </w:r>
    </w:p>
    <w:p>
      <w:pPr>
        <w:widowControl w:val="on"/>
        <w:pBdr/>
        <w:spacing w:before="240" w:after="240" w:line="240" w:lineRule="auto"/>
        <w:ind w:left="0" w:right="0"/>
        <w:jc w:val="left"/>
      </w:pPr>
      <w:r>
        <w:rPr>
          <w:color w:val="000000"/>
          <w:sz w:val="24"/>
          <w:szCs w:val="24"/>
        </w:rPr>
        <w:t xml:space="preserve">Natural baths are praised by some, discommended by others; but it is in a divers respect. [2969]Marcus, </w:t>
      </w:r>
      <w:r>
        <w:rPr>
          <w:i/>
          <w:color w:val="000000"/>
          <w:sz w:val="24"/>
          <w:szCs w:val="24"/>
        </w:rPr>
        <w:t xml:space="preserve">de Oddis in Hip. affect.</w:t>
      </w:r>
      <w:r>
        <w:rPr>
          <w:color w:val="000000"/>
          <w:sz w:val="24"/>
          <w:szCs w:val="24"/>
        </w:rPr>
        <w:t xml:space="preserve"> consulted about baths, condemns them for the heat of the liver, because they dry too fast; and yet by and by, [2970]in another counsel for the same disease, he approves them because they cleanse by reason of the sulphur, and would have their water to be drunk.  Areteus, </w:t>
      </w:r>
      <w:r>
        <w:rPr>
          <w:i/>
          <w:color w:val="000000"/>
          <w:sz w:val="24"/>
          <w:szCs w:val="24"/>
        </w:rPr>
        <w:t xml:space="preserve">c. 7.</w:t>
      </w:r>
      <w:r>
        <w:rPr>
          <w:color w:val="000000"/>
          <w:sz w:val="24"/>
          <w:szCs w:val="24"/>
        </w:rPr>
        <w:t xml:space="preserve"> commends alum baths above the rest; and [2971]Mercurialis, </w:t>
      </w:r>
      <w:r>
        <w:rPr>
          <w:i/>
          <w:color w:val="000000"/>
          <w:sz w:val="24"/>
          <w:szCs w:val="24"/>
        </w:rPr>
        <w:t xml:space="preserve">consil. 88.</w:t>
      </w:r>
      <w:r>
        <w:rPr>
          <w:color w:val="000000"/>
          <w:sz w:val="24"/>
          <w:szCs w:val="24"/>
        </w:rPr>
        <w:t xml:space="preserve"> those of Lucca in that hypochondriacal passion.  “He would have his patient tarry there fifteen days together, and drink the water of them, and to be bucketed, or have the water poured on his head.”  John Baptista, </w:t>
      </w:r>
      <w:r>
        <w:rPr>
          <w:i/>
          <w:color w:val="000000"/>
          <w:sz w:val="24"/>
          <w:szCs w:val="24"/>
        </w:rPr>
        <w:t xml:space="preserve">Sylvaticus cont. 64.</w:t>
      </w:r>
      <w:r>
        <w:rPr>
          <w:color w:val="000000"/>
          <w:sz w:val="24"/>
          <w:szCs w:val="24"/>
        </w:rPr>
        <w:t xml:space="preserve"> commends all the baths in Italy, and drinking of their water, whether they be iron, alum, sulphur; so doth [2972]Hercules de Saxonia.  But in that they cause sweat and dry so much, he confines himself to hypochondriacal melancholy alone, excepting that of the head and the other.  Trincavelius, </w:t>
      </w:r>
      <w:r>
        <w:rPr>
          <w:i/>
          <w:color w:val="000000"/>
          <w:sz w:val="24"/>
          <w:szCs w:val="24"/>
        </w:rPr>
        <w:t xml:space="preserve">consil. 14. lib. 1.</w:t>
      </w:r>
      <w:r>
        <w:rPr>
          <w:color w:val="000000"/>
          <w:sz w:val="24"/>
          <w:szCs w:val="24"/>
        </w:rPr>
        <w:t xml:space="preserve"> refers those [2973]Porrectan baths before the rest, because of the mixture of brass, iron, alum, and </w:t>
      </w:r>
      <w:r>
        <w:rPr>
          <w:i/>
          <w:color w:val="000000"/>
          <w:sz w:val="24"/>
          <w:szCs w:val="24"/>
        </w:rPr>
        <w:t xml:space="preserve">consil. 35. l. 3.</w:t>
      </w:r>
      <w:r>
        <w:rPr>
          <w:color w:val="000000"/>
          <w:sz w:val="24"/>
          <w:szCs w:val="24"/>
        </w:rPr>
        <w:t xml:space="preserve"> for a melancholy lawyer, and </w:t>
      </w:r>
      <w:r>
        <w:rPr>
          <w:i/>
          <w:color w:val="000000"/>
          <w:sz w:val="24"/>
          <w:szCs w:val="24"/>
        </w:rPr>
        <w:t xml:space="preserve">consil. 36.</w:t>
      </w:r>
      <w:r>
        <w:rPr>
          <w:color w:val="000000"/>
          <w:sz w:val="24"/>
          <w:szCs w:val="24"/>
        </w:rPr>
        <w:t xml:space="preserve"> in that hypochondriacal passion, the [2974]baths of Aquaria, and </w:t>
      </w:r>
      <w:r>
        <w:rPr>
          <w:i/>
          <w:color w:val="000000"/>
          <w:sz w:val="24"/>
          <w:szCs w:val="24"/>
        </w:rPr>
        <w:t xml:space="preserve">36. consil.</w:t>
      </w:r>
      <w:r>
        <w:rPr>
          <w:color w:val="000000"/>
          <w:sz w:val="24"/>
          <w:szCs w:val="24"/>
        </w:rPr>
        <w:t xml:space="preserve"> the drinking of them.  Frisimelica, consulted amongst the rest in Trincavelius, </w:t>
      </w:r>
      <w:r>
        <w:rPr>
          <w:i/>
          <w:color w:val="000000"/>
          <w:sz w:val="24"/>
          <w:szCs w:val="24"/>
        </w:rPr>
        <w:t xml:space="preserve">consil. 42. lib. 2.</w:t>
      </w:r>
      <w:r>
        <w:rPr>
          <w:color w:val="000000"/>
          <w:sz w:val="24"/>
          <w:szCs w:val="24"/>
        </w:rPr>
        <w:t xml:space="preserve"> prefers the waters of [2975]Apona before all artificial baths whatsoever in this disease, and would have one nine years affected with hypochondriacal passions fly to them as to a [2976]holy anchor.  Of the same mind is Trincavelius himself there, and yet both put a hot liver in the same party for a cause, and send him to the waters of St. Helen, which are much hotter.  Montanus, </w:t>
      </w:r>
      <w:r>
        <w:rPr>
          <w:i/>
          <w:color w:val="000000"/>
          <w:sz w:val="24"/>
          <w:szCs w:val="24"/>
        </w:rPr>
        <w:t xml:space="preserve">consil. 230.</w:t>
      </w:r>
      <w:r>
        <w:rPr>
          <w:color w:val="000000"/>
          <w:sz w:val="24"/>
          <w:szCs w:val="24"/>
        </w:rPr>
        <w:t xml:space="preserve"> magnifies the [2977]Chalderinian baths, and </w:t>
      </w:r>
      <w:r>
        <w:rPr>
          <w:i/>
          <w:color w:val="000000"/>
          <w:sz w:val="24"/>
          <w:szCs w:val="24"/>
        </w:rPr>
        <w:t xml:space="preserve">consil 237. et 239.</w:t>
      </w:r>
      <w:r>
        <w:rPr>
          <w:color w:val="000000"/>
          <w:sz w:val="24"/>
          <w:szCs w:val="24"/>
        </w:rPr>
        <w:t xml:space="preserve"> he exhorteth to the same, but with this caution, [2978]"that the liver be outwardly anointed with some coolers that it be not overheated.”  But these baths must be warily frequented by melancholy persons, or if used, to such as are very cold of themselves,</w:t>
      </w:r>
    </w:p>
    <w:p>
      <w:pPr>
        <w:keepNext w:val="on"/>
        <w:pageBreakBefore w:val="on"/>
        <w:widowControl w:val="on"/>
        <w:pBdr/>
        <w:spacing w:before="0" w:after="322" w:line="240" w:lineRule="auto"/>
        <w:ind w:left="0" w:right="0"/>
        <w:jc w:val="left"/>
        <w:outlineLvl w:val="0"/>
      </w:pPr>
      <w:r>
        <w:rPr>
          <w:b/>
          <w:color w:val="000000"/>
          <w:sz w:val="48"/>
          <w:szCs w:val="48"/>
        </w:rPr>
        <w:t xml:space="preserve">Page 396</w:t>
      </w:r>
    </w:p>
    <w:p>
      <w:pPr>
        <w:widowControl w:val="on"/>
        <w:pBdr/>
        <w:spacing w:before="240" w:after="240" w:line="240" w:lineRule="auto"/>
        <w:ind w:left="0" w:right="0"/>
        <w:jc w:val="left"/>
      </w:pPr>
      <w:r>
        <w:rPr>
          <w:color w:val="000000"/>
          <w:sz w:val="24"/>
          <w:szCs w:val="24"/>
        </w:rPr>
        <w:t xml:space="preserve">for as Gabelius concludes of all Dutch baths, and especially of those of Baden, “they are good for all cold diseases, [2979]naught for choleric, hot and dry, and all infirmities proceeding of choler, inflammations of the spleen and liver.”  Our English baths, as they are hot, must needs incur the same censure:  but D. Turner of old, and D. Jones have written at large of them.  Of cold baths I find little or no mention in any physician, some speak against them:  [2980]Cardan alone out of Agathinus commends “bathing in fresh rivers, and cold waters, and adviseth all such as mean to live long to use it, for it agrees with all ages and complexions, and is most profitable for hot temperatures.”  As for sweating, urine, bloodletting by haemrods, or otherwise, I shall elsewhere more opportunely speak of them.</w:t>
      </w:r>
    </w:p>
    <w:p>
      <w:pPr>
        <w:widowControl w:val="on"/>
        <w:pBdr/>
        <w:spacing w:before="240" w:after="240" w:line="240" w:lineRule="auto"/>
        <w:ind w:left="0" w:right="0"/>
        <w:jc w:val="left"/>
      </w:pPr>
      <w:r>
        <w:rPr>
          <w:color w:val="000000"/>
          <w:sz w:val="24"/>
          <w:szCs w:val="24"/>
        </w:rPr>
        <w:t xml:space="preserve">Immoderate Venus in excess, as it is a cause, or in defect; so moderately used to some parties an only help, a present remedy.  Peter Forestus calls it </w:t>
      </w:r>
      <w:r>
        <w:rPr>
          <w:i/>
          <w:color w:val="000000"/>
          <w:sz w:val="24"/>
          <w:szCs w:val="24"/>
        </w:rPr>
        <w:t xml:space="preserve">aptissimum remedium</w:t>
      </w:r>
      <w:r>
        <w:rPr>
          <w:color w:val="000000"/>
          <w:sz w:val="24"/>
          <w:szCs w:val="24"/>
        </w:rPr>
        <w:t xml:space="preserve">, a most apposite remedy, [2981]"remitting anger, and reason, that was otherwise bound.”  Avicenna </w:t>
      </w:r>
      <w:r>
        <w:rPr>
          <w:i/>
          <w:color w:val="000000"/>
          <w:sz w:val="24"/>
          <w:szCs w:val="24"/>
        </w:rPr>
        <w:t xml:space="preserve">Fen. 3. 20.</w:t>
      </w:r>
      <w:r>
        <w:rPr>
          <w:color w:val="000000"/>
          <w:sz w:val="24"/>
          <w:szCs w:val="24"/>
        </w:rPr>
        <w:t xml:space="preserve"> Oribasius </w:t>
      </w:r>
      <w:r>
        <w:rPr>
          <w:i/>
          <w:color w:val="000000"/>
          <w:sz w:val="24"/>
          <w:szCs w:val="24"/>
        </w:rPr>
        <w:t xml:space="preserve">med. collect. lib. 6. cap. 37.</w:t>
      </w:r>
      <w:r>
        <w:rPr>
          <w:color w:val="000000"/>
          <w:sz w:val="24"/>
          <w:szCs w:val="24"/>
        </w:rPr>
        <w:t xml:space="preserve"> contend out of Ruffus and others, [2982] “that many madmen, melancholy, and labouring of the falling sickness, have been cured by this alone.”  Montaltus </w:t>
      </w:r>
      <w:r>
        <w:rPr>
          <w:i/>
          <w:color w:val="000000"/>
          <w:sz w:val="24"/>
          <w:szCs w:val="24"/>
        </w:rPr>
        <w:t xml:space="preserve">cap. 27. de melan.</w:t>
      </w:r>
      <w:r>
        <w:rPr>
          <w:color w:val="000000"/>
          <w:sz w:val="24"/>
          <w:szCs w:val="24"/>
        </w:rPr>
        <w:t xml:space="preserve"> will have it drive away sorrow, and all illusions of the brain, to purge the heart and brain from ill smokes and vapours that offend them:  [2983]"and if it be omitted,” as Valescus supposeth, “it makes the mind sad, the body dull and heavy.”  Many other inconveniences are reckoned up by Mercatus, and by Rodericus a Castro, in their tracts </w:t>
      </w:r>
      <w:r>
        <w:rPr>
          <w:i/>
          <w:color w:val="000000"/>
          <w:sz w:val="24"/>
          <w:szCs w:val="24"/>
        </w:rPr>
        <w:t xml:space="preserve">de melancholia virginum et monialium; ob seminis retentionem saviunt saepe moniales et virgines</w:t>
      </w:r>
      <w:r>
        <w:rPr>
          <w:color w:val="000000"/>
          <w:sz w:val="24"/>
          <w:szCs w:val="24"/>
        </w:rPr>
        <w:t xml:space="preserve">, but as Platerus adds, </w:t>
      </w:r>
      <w:r>
        <w:rPr>
          <w:i/>
          <w:color w:val="000000"/>
          <w:sz w:val="24"/>
          <w:szCs w:val="24"/>
        </w:rPr>
        <w:t xml:space="preserve">si nubant sanantur</w:t>
      </w:r>
      <w:r>
        <w:rPr>
          <w:color w:val="000000"/>
          <w:sz w:val="24"/>
          <w:szCs w:val="24"/>
        </w:rPr>
        <w:t xml:space="preserve">, they rave single, and pine away, much discontent, but marriage mends all.  Marcellus Donatus </w:t>
      </w:r>
      <w:r>
        <w:rPr>
          <w:i/>
          <w:color w:val="000000"/>
          <w:sz w:val="24"/>
          <w:szCs w:val="24"/>
        </w:rPr>
        <w:t xml:space="preserve">lib. 2. med. hist. cap. 1.</w:t>
      </w:r>
      <w:r>
        <w:rPr>
          <w:color w:val="000000"/>
          <w:sz w:val="24"/>
          <w:szCs w:val="24"/>
        </w:rPr>
        <w:t xml:space="preserve"> tells a story to confirm this out of Alexander Benedictus, of a maid that was mad, </w:t>
      </w:r>
      <w:r>
        <w:rPr>
          <w:i/>
          <w:color w:val="000000"/>
          <w:sz w:val="24"/>
          <w:szCs w:val="24"/>
        </w:rPr>
        <w:t xml:space="preserve">ob menses inhibitos, cum in officinam meritoriam incidisset, a quindecem viris eadem nocte compressa, mensium largo profluvio, quod pluribus annis ante constiterat, non sine magno pudore mane menti restituta discessit</w:t>
      </w:r>
      <w:r>
        <w:rPr>
          <w:color w:val="000000"/>
          <w:sz w:val="24"/>
          <w:szCs w:val="24"/>
        </w:rPr>
        <w:t xml:space="preserve">.  But this must be warily understood, for as Arnoldus objects, </w:t>
      </w:r>
      <w:r>
        <w:rPr>
          <w:i/>
          <w:color w:val="000000"/>
          <w:sz w:val="24"/>
          <w:szCs w:val="24"/>
        </w:rPr>
        <w:t xml:space="preserve">lib. 1. breviar. 18. cap.</w:t>
      </w:r>
      <w:r>
        <w:rPr>
          <w:color w:val="000000"/>
          <w:sz w:val="24"/>
          <w:szCs w:val="24"/>
        </w:rPr>
        <w:t xml:space="preserve"> </w:t>
      </w:r>
      <w:r>
        <w:rPr>
          <w:i/>
          <w:color w:val="000000"/>
          <w:sz w:val="24"/>
          <w:szCs w:val="24"/>
        </w:rPr>
        <w:t xml:space="preserve">Quid coitus ad melancholicum succum</w:t>
      </w:r>
      <w:r>
        <w:rPr>
          <w:color w:val="000000"/>
          <w:sz w:val="24"/>
          <w:szCs w:val="24"/>
        </w:rPr>
        <w:t xml:space="preserve">?  What affinity have these two? [2984]"except it be manifest that superabundance of seed, or fullness of blood be a cause, or that love, or an extraordinary desire of Venus, have gone before,” or that as Lod.  Mercatus excepts, they be very flatuous, and have been otherwise accustomed unto it.  Montaltus </w:t>
      </w:r>
      <w:r>
        <w:rPr>
          <w:i/>
          <w:color w:val="000000"/>
          <w:sz w:val="24"/>
          <w:szCs w:val="24"/>
        </w:rPr>
        <w:t xml:space="preserve">cap. 27.</w:t>
      </w:r>
      <w:r>
        <w:rPr>
          <w:color w:val="000000"/>
          <w:sz w:val="24"/>
          <w:szCs w:val="24"/>
        </w:rPr>
        <w:t xml:space="preserve"> will not allow of moderate Venus to such as have the gout, palsy, epilepsy, melancholy, except they be very lusty, and full of blood. [2985]Lodovicus Antonius </w:t>
      </w:r>
      <w:r>
        <w:rPr>
          <w:i/>
          <w:color w:val="000000"/>
          <w:sz w:val="24"/>
          <w:szCs w:val="24"/>
        </w:rPr>
        <w:t xml:space="preserve">lib. med. miscet.</w:t>
      </w:r>
      <w:r>
        <w:rPr>
          <w:color w:val="000000"/>
          <w:sz w:val="24"/>
          <w:szCs w:val="24"/>
        </w:rPr>
        <w:t xml:space="preserve"> in his chapter of Venus, forbids it utterly to all wrestlers, ditchers, labouring men, &amp;c. [2986]Ficinus</w:t>
      </w:r>
    </w:p>
    <w:p>
      <w:pPr>
        <w:keepNext w:val="on"/>
        <w:pageBreakBefore w:val="on"/>
        <w:widowControl w:val="on"/>
        <w:pBdr/>
        <w:spacing w:before="0" w:after="322" w:line="240" w:lineRule="auto"/>
        <w:ind w:left="0" w:right="0"/>
        <w:jc w:val="left"/>
        <w:outlineLvl w:val="0"/>
      </w:pPr>
      <w:r>
        <w:rPr>
          <w:b/>
          <w:color w:val="000000"/>
          <w:sz w:val="48"/>
          <w:szCs w:val="48"/>
        </w:rPr>
        <w:t xml:space="preserve">Page 397</w:t>
      </w:r>
    </w:p>
    <w:p>
      <w:pPr>
        <w:widowControl w:val="on"/>
        <w:pBdr/>
        <w:spacing w:before="240" w:after="240" w:line="240" w:lineRule="auto"/>
        <w:ind w:left="0" w:right="0"/>
        <w:jc w:val="left"/>
      </w:pPr>
      <w:r>
        <w:rPr>
          <w:color w:val="000000"/>
          <w:sz w:val="24"/>
          <w:szCs w:val="24"/>
        </w:rPr>
        <w:t xml:space="preserve">and [2987]Marsilius Cognatus puts Venus one of the five mortal enemies of a student:  “it consumes the spirits, and weakeneth the brain.”  Halyabbas the Arabian, </w:t>
      </w:r>
      <w:r>
        <w:rPr>
          <w:i/>
          <w:color w:val="000000"/>
          <w:sz w:val="24"/>
          <w:szCs w:val="24"/>
        </w:rPr>
        <w:t xml:space="preserve">5.  Theor. cap. 36.</w:t>
      </w:r>
      <w:r>
        <w:rPr>
          <w:color w:val="000000"/>
          <w:sz w:val="24"/>
          <w:szCs w:val="24"/>
        </w:rPr>
        <w:t xml:space="preserve"> and Jason Pratensis make it the fountain of most diseases, [2988]"but most pernicious to them who are cold and dry:”  a melancholy man must not meddle with it, but in some cases.  Plutarch in his book </w:t>
      </w:r>
      <w:r>
        <w:rPr>
          <w:i/>
          <w:color w:val="000000"/>
          <w:sz w:val="24"/>
          <w:szCs w:val="24"/>
        </w:rPr>
        <w:t xml:space="preserve">de san. tuend.</w:t>
      </w:r>
      <w:r>
        <w:rPr>
          <w:color w:val="000000"/>
          <w:sz w:val="24"/>
          <w:szCs w:val="24"/>
        </w:rPr>
        <w:t xml:space="preserve"> accounts of it as one of the three principal signs and preservers of health, temperance in this kind:  [2989]"to rise with an appetite, to be ready to work, and abstain from venery,” </w:t>
      </w:r>
      <w:r>
        <w:rPr>
          <w:i/>
          <w:color w:val="000000"/>
          <w:sz w:val="24"/>
          <w:szCs w:val="24"/>
        </w:rPr>
        <w:t xml:space="preserve">tria saluberrima</w:t>
      </w:r>
      <w:r>
        <w:rPr>
          <w:color w:val="000000"/>
          <w:sz w:val="24"/>
          <w:szCs w:val="24"/>
        </w:rPr>
        <w:t xml:space="preserve">, are three most healthful things.  We see their opposites how pernicious they are to mankind, as to all other creatures they bring death, and many feral diseases:  </w:t>
      </w:r>
      <w:r>
        <w:rPr>
          <w:i/>
          <w:color w:val="000000"/>
          <w:sz w:val="24"/>
          <w:szCs w:val="24"/>
        </w:rPr>
        <w:t xml:space="preserve">Immodicis brevis est aetas et rara senectus</w:t>
      </w:r>
      <w:r>
        <w:rPr>
          <w:color w:val="000000"/>
          <w:sz w:val="24"/>
          <w:szCs w:val="24"/>
        </w:rPr>
        <w:t xml:space="preserve">.  Aristotle gives instance in sparrows, which are </w:t>
      </w:r>
      <w:r>
        <w:rPr>
          <w:i/>
          <w:color w:val="000000"/>
          <w:sz w:val="24"/>
          <w:szCs w:val="24"/>
        </w:rPr>
        <w:t xml:space="preserve">parum vivaces ob salacitatem</w:t>
      </w:r>
      <w:r>
        <w:rPr>
          <w:color w:val="000000"/>
          <w:sz w:val="24"/>
          <w:szCs w:val="24"/>
        </w:rPr>
        <w:t xml:space="preserve">, [2990]short lived because of their salacity, which is very frequent, as Scoppius in Priapus will better inform you.  The extremes being both bad, [2991]the medium is to be kept, which cannot easily be determined.  Some are better able to sustain, such as are hot and moist, phlegmatic, as Hippocrates insinuateth, some strong and lusty, well fed like [2992]Hercules, [2993] Proculus the emperor, lusty Laurence, [2994]_prostibulum faeminae Messalina_ the empress, that by philters, and such kind of lascivious meats, use all means to [2995]enable themselves:  and brag of it in the end, </w:t>
      </w:r>
      <w:r>
        <w:rPr>
          <w:i/>
          <w:color w:val="000000"/>
          <w:sz w:val="24"/>
          <w:szCs w:val="24"/>
        </w:rPr>
        <w:t xml:space="preserve">confodi multas enim, occidi vero paucas per ventrem vidisti</w:t>
      </w:r>
      <w:r>
        <w:rPr>
          <w:color w:val="000000"/>
          <w:sz w:val="24"/>
          <w:szCs w:val="24"/>
        </w:rPr>
        <w:t xml:space="preserve">, as that Spanish [2996]Celestina merrily said:  others impotent, of a cold and dry constitution, cannot sustain those gymnics without great hurt done to their own bodies, of which number (though they be very prone to it) are melancholy men for the most part.</w:t>
      </w:r>
    </w:p>
    <w:p>
      <w:pPr>
        <w:widowControl w:val="on"/>
        <w:pBdr/>
        <w:spacing w:before="240" w:after="240" w:line="240" w:lineRule="auto"/>
        <w:ind w:left="0" w:right="0"/>
        <w:jc w:val="left"/>
      </w:pPr>
      <w:r>
        <w:rPr>
          <w:color w:val="000000"/>
          <w:sz w:val="24"/>
          <w:szCs w:val="24"/>
        </w:rPr>
        <w:t xml:space="preserve">MEMB.  III.</w:t>
      </w:r>
      <w:r>
        <w:rPr>
          <w:i/>
          <w:color w:val="000000"/>
          <w:sz w:val="24"/>
          <w:szCs w:val="24"/>
        </w:rPr>
        <w:br/>
        <w:t xml:space="preserve">Air rectified.  With a digression of the Air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As a long-winged hawk, when he is first whistled off the fist, mounts aloft, and for his pleasure fetcheth many a circuit in the air, still soaring higher and higher, till he be come to his full pitch, and in the end when the game is sprung, comes down amain, and stoops upon a sudden:  so will I, having now come at last into these ample fields of air, wherein I may freely expatiate and exercise myself for my recreation, awhile rove, wander round about the world, mount aloft to those ethereal orbs and celestial spheres, and so descend to my former elements again.  In which progress I will first see whether that relation of the friar of [2997] Oxford be true, concerning those northern parts under the pole (if I meet </w:t>
      </w:r>
      <w:r>
        <w:rPr>
          <w:i/>
          <w:color w:val="000000"/>
          <w:sz w:val="24"/>
          <w:szCs w:val="24"/>
        </w:rPr>
        <w:t xml:space="preserve">obiter</w:t>
      </w:r>
      <w:r>
        <w:rPr>
          <w:color w:val="000000"/>
          <w:sz w:val="24"/>
          <w:szCs w:val="24"/>
        </w:rPr>
        <w:t xml:space="preserve"> with the wandering Jew, Elias Artifex, or Lucian’s </w:t>
      </w:r>
      <w:r>
        <w:rPr>
          <w:i/>
          <w:color w:val="000000"/>
          <w:sz w:val="24"/>
          <w:szCs w:val="24"/>
        </w:rPr>
        <w:t xml:space="preserve">Icaromenippus</w:t>
      </w:r>
      <w:r>
        <w:rPr>
          <w:color w:val="000000"/>
          <w:sz w:val="24"/>
          <w:szCs w:val="24"/>
        </w:rPr>
        <w:t xml:space="preserve">, they shall be my guides) whether there be such 4.  Euripes, and a great rock of loadstones, which may cause the needle in the compass still to bend that way, and what should be the true cause of the variation of the compass, [2998]is it a magnetical rock, or the pole-star, as Cardan will;</w:t>
      </w:r>
    </w:p>
    <w:p>
      <w:pPr>
        <w:keepNext w:val="on"/>
        <w:pageBreakBefore w:val="on"/>
        <w:widowControl w:val="on"/>
        <w:pBdr/>
        <w:spacing w:before="0" w:after="322" w:line="240" w:lineRule="auto"/>
        <w:ind w:left="0" w:right="0"/>
        <w:jc w:val="left"/>
        <w:outlineLvl w:val="0"/>
      </w:pPr>
      <w:r>
        <w:rPr>
          <w:b/>
          <w:color w:val="000000"/>
          <w:sz w:val="48"/>
          <w:szCs w:val="48"/>
        </w:rPr>
        <w:t xml:space="preserve">Page 398</w:t>
      </w:r>
    </w:p>
    <w:p>
      <w:pPr>
        <w:widowControl w:val="on"/>
        <w:pBdr/>
        <w:spacing w:before="240" w:after="240" w:line="240" w:lineRule="auto"/>
        <w:ind w:left="0" w:right="0"/>
        <w:jc w:val="left"/>
      </w:pPr>
      <w:r>
        <w:rPr>
          <w:color w:val="000000"/>
          <w:sz w:val="24"/>
          <w:szCs w:val="24"/>
        </w:rPr>
        <w:t xml:space="preserve">or some other star in the bear, as Marsilius Ficinus; or a magnetical meridian, as Maurolieus; </w:t>
      </w:r>
      <w:r>
        <w:rPr>
          <w:i/>
          <w:color w:val="000000"/>
          <w:sz w:val="24"/>
          <w:szCs w:val="24"/>
        </w:rPr>
        <w:t xml:space="preserve">Vel situs in vena terrae</w:t>
      </w:r>
      <w:r>
        <w:rPr>
          <w:color w:val="000000"/>
          <w:sz w:val="24"/>
          <w:szCs w:val="24"/>
        </w:rPr>
        <w:t xml:space="preserve">, as Agricola; or the nearness of the next continent, as Cabeus will; or some other cause, as Scaliger, Cortesius, Conimbricenses, Peregrinus contend; why at the Azores it looks directly north, otherwise not?  In the Mediterranean or Levant (as some observe) it varies 7. grad. by and by 12. and then 22.  In the Baltic Seas, near Rasceburg in Finland, the needle runs round, if any ships come that way, though [2999]Martin Ridley write otherwise, that the needle near the Pole will hardly be forced from his direction.  ’Tis fit to be inquired whether certain rules may be made of it, as </w:t>
      </w:r>
      <w:r>
        <w:rPr>
          <w:i/>
          <w:color w:val="000000"/>
          <w:sz w:val="24"/>
          <w:szCs w:val="24"/>
        </w:rPr>
        <w:t xml:space="preserve">11. grad.  Lond. variat. alibi 36.</w:t>
      </w:r>
      <w:r>
        <w:rPr>
          <w:color w:val="000000"/>
          <w:sz w:val="24"/>
          <w:szCs w:val="24"/>
        </w:rPr>
        <w:t xml:space="preserve"> &amp;c. and that which is more prodigious, the variation varies in the same place, now taken accurately, ’tis so much after a few years quite altered from that it was:  till we have better intelligence, let our Dr. Gilbert, and Nicholas [3000]Cabeus the Jesuit, that have both written great volumes of this subject, satisfy these inquisitors.  Whether the sea be open and navigable by the Pole arctic, and which is the likeliest way, that of Bartison the Hollander, under the Pole itself, which for some reasons I hold best:  or by Fretum Davis, or Nova Zembla.  Whether [3001]Hudson’s discovery be true of a new found ocean, any likelihood of Button’s Bay in 50. degrees, Hubberd’s Hope in 60. that of </w:t>
      </w:r>
      <w:r>
        <w:rPr>
          <w:i/>
          <w:color w:val="000000"/>
          <w:sz w:val="24"/>
          <w:szCs w:val="24"/>
        </w:rPr>
        <w:t xml:space="preserve">ut ultra</w:t>
      </w:r>
      <w:r>
        <w:rPr>
          <w:color w:val="000000"/>
          <w:sz w:val="24"/>
          <w:szCs w:val="24"/>
        </w:rPr>
        <w:t xml:space="preserve"> near Sir Thomas Roe’s welcome in Northwest Fox, being that the sea ebbs and flows constantly there 15. foot in 12. hours, as our [3002]new cards inform us that California is not a cape, but an island, and the west winds make the neap tides equal to the spring, or that there be any probability to pass by the straits of Anian to China, by the promontory of Tabin.  If there be, I shall soon perceive whether [3003]Marcus Polus the Venetian’s narration be true or false, of that great city of Quinsay and Cambalu; whether there be any such places, or that as [3004]Matth.  Riccius the Jesuit hath written, China and Cataia be all one, the great Cham of Tartary and the king of China be the same; Xuntain and Quinsay, and the city of Cambalu be that new Peking, or such a wall 400 leagues long to part China from Tartary:  whether [3005]Presbyter John be in Asia or Africa; M. Polus Venetus puts him in Asia, [3006]the most received opinion is, that he is emperor of the Abyssines, which of old was Ethiopia, now Nubia, under the equator in Africa.  Whether [3007]Guinea be an island or part of the continent, or that hungry [3008]Spaniard’s discovery of </w:t>
      </w:r>
      <w:r>
        <w:rPr>
          <w:i/>
          <w:color w:val="000000"/>
          <w:sz w:val="24"/>
          <w:szCs w:val="24"/>
        </w:rPr>
        <w:t xml:space="preserve">Terra Australis Incognita</w:t>
      </w:r>
      <w:r>
        <w:rPr>
          <w:color w:val="000000"/>
          <w:sz w:val="24"/>
          <w:szCs w:val="24"/>
        </w:rPr>
        <w:t xml:space="preserve">, or Magellanica, be as true as that of Mercurius Britannius, or his of Utopia, or his of Lucinia.  And yet in likelihood it may be so, for without all question it being extended from the tropic of Capricorn to the circle Antarctic, and lying as it doth in the temperate zone, cannot choose but yield in time some flourishing kingdoms to succeeding ages, as America did unto the Spaniards. </w:t>
      </w:r>
    </w:p>
    <w:p>
      <w:pPr>
        <w:keepNext w:val="on"/>
        <w:pageBreakBefore w:val="on"/>
        <w:widowControl w:val="on"/>
        <w:pBdr/>
        <w:spacing w:before="0" w:after="322" w:line="240" w:lineRule="auto"/>
        <w:ind w:left="0" w:right="0"/>
        <w:jc w:val="left"/>
        <w:outlineLvl w:val="0"/>
      </w:pPr>
      <w:r>
        <w:rPr>
          <w:b/>
          <w:color w:val="000000"/>
          <w:sz w:val="48"/>
          <w:szCs w:val="48"/>
        </w:rPr>
        <w:t xml:space="preserve">Page 399</w:t>
      </w:r>
    </w:p>
    <w:p>
      <w:pPr>
        <w:widowControl w:val="on"/>
        <w:pBdr/>
        <w:spacing w:before="240" w:after="240" w:line="240" w:lineRule="auto"/>
        <w:ind w:left="0" w:right="0"/>
        <w:jc w:val="left"/>
      </w:pPr>
      <w:r>
        <w:rPr>
          <w:color w:val="000000"/>
          <w:sz w:val="24"/>
          <w:szCs w:val="24"/>
        </w:rPr>
        <w:t xml:space="preserve">Shouten and Le Meir have done well in the discovery of the Straits of Magellan, in finding a more convenient passage to </w:t>
      </w:r>
      <w:r>
        <w:rPr>
          <w:i/>
          <w:color w:val="000000"/>
          <w:sz w:val="24"/>
          <w:szCs w:val="24"/>
        </w:rPr>
        <w:t xml:space="preserve">Mare pacificum</w:t>
      </w:r>
      <w:r>
        <w:rPr>
          <w:color w:val="000000"/>
          <w:sz w:val="24"/>
          <w:szCs w:val="24"/>
        </w:rPr>
        <w:t xml:space="preserve">:  methinks some of our modern argonauts should prosecute the rest.  As I go by Madagascar, I would see that great bird [3009]ruck, that can carry a man and horse or an elephant, with that Arabian phoenix described by [3010]Adricomius; see the pelicans of Egypt, those Scythian gryphes in Asia:  and afterwards in Africa examine the fountains of Nilus, whether Herodotus, [3011]Seneca, Plin. </w:t>
      </w:r>
      <w:r>
        <w:rPr>
          <w:i/>
          <w:color w:val="000000"/>
          <w:sz w:val="24"/>
          <w:szCs w:val="24"/>
        </w:rPr>
        <w:t xml:space="preserve">lib. 5. cap. 9.</w:t>
      </w:r>
      <w:r>
        <w:rPr>
          <w:color w:val="000000"/>
          <w:sz w:val="24"/>
          <w:szCs w:val="24"/>
        </w:rPr>
        <w:t xml:space="preserve"> Strabo. </w:t>
      </w:r>
      <w:r>
        <w:rPr>
          <w:i/>
          <w:color w:val="000000"/>
          <w:sz w:val="24"/>
          <w:szCs w:val="24"/>
        </w:rPr>
        <w:t xml:space="preserve">lib. 5.</w:t>
      </w:r>
      <w:r>
        <w:rPr>
          <w:color w:val="000000"/>
          <w:sz w:val="24"/>
          <w:szCs w:val="24"/>
        </w:rPr>
        <w:t xml:space="preserve"> give a true cause of his annual flowing, [3012]Pagaphetta discourse rightly of it, or of Niger and Senegal; examine Cardan, [3013]Scaliger’s reasons, and the rest.  Is it from those Etesian winds, or melting of snow in the mountains under the equator (for Jordan yearly overflows when the snow melts in Mount Libanus), or from those great dropping perpetual showers which are so frequent to the inhabitants within the tropics, when the sun is vertical, and cause such vast inundations in Senegal, Maragnan, Oronoco and the rest of those great rivers in Zona Torrida, which have all commonly the same passions at set times:  and by good husbandry and policy hereafter no doubt may come to be as populous, as well tilled, as fruitful, as Egypt itself or Cauchinthina?  I would observe all those motions of the sea, and from what cause they proceed, from the moon (as the vulgar hold) or earth’s motion, which Galileus, in the fourth dialogue of his system of the world, so eagerly proves, and firmly demonstrates; or winds, as [3014] some will.  Why in that quiet ocean of Zur, </w:t>
      </w:r>
      <w:r>
        <w:rPr>
          <w:i/>
          <w:color w:val="000000"/>
          <w:sz w:val="24"/>
          <w:szCs w:val="24"/>
        </w:rPr>
        <w:t xml:space="preserve">in mari pacifico</w:t>
      </w:r>
      <w:r>
        <w:rPr>
          <w:color w:val="000000"/>
          <w:sz w:val="24"/>
          <w:szCs w:val="24"/>
        </w:rPr>
        <w:t xml:space="preserve">, it is scarce perceived, in our British seas most violent, in the Mediterranean and Red Sea so vehement, irregular, and diverse?  Why the current in that Atlantic Ocean should still be in some places from, in some again towards the north, and why they come sooner than go? and so from Moabar to Madagascar in that Indian Ocean, the merchants come in three weeks, as [3015]Scaliger discusseth, they return scarce in three months, with the same or like winds:  the continual current is from east to west.  Whether Mount Athos, Pelion, Olympus, Ossa, Caucasus, Atlas, be so high as Pliny, Solinus, Mela relate, above clouds, meteors, </w:t>
      </w:r>
      <w:r>
        <w:rPr>
          <w:i/>
          <w:color w:val="000000"/>
          <w:sz w:val="24"/>
          <w:szCs w:val="24"/>
        </w:rPr>
        <w:t xml:space="preserve">ubi nec aurae nec venti spirant</w:t>
      </w:r>
      <w:r>
        <w:rPr>
          <w:color w:val="000000"/>
          <w:sz w:val="24"/>
          <w:szCs w:val="24"/>
        </w:rPr>
        <w:t xml:space="preserve"> (insomuch that they that ascend die suddenly very often, the air is so subtile,) 1250 paces high, according to that measure of Dicearchus, or 78 miles perpendicularly high, as Jacobus Mazonius, </w:t>
      </w:r>
      <w:r>
        <w:rPr>
          <w:i/>
          <w:color w:val="000000"/>
          <w:sz w:val="24"/>
          <w:szCs w:val="24"/>
        </w:rPr>
        <w:t xml:space="preserve">sec. 3. et 4.</w:t>
      </w:r>
      <w:r>
        <w:rPr>
          <w:color w:val="000000"/>
          <w:sz w:val="24"/>
          <w:szCs w:val="24"/>
        </w:rPr>
        <w:t xml:space="preserve"> expounding that place of Aristotle about Caucasus; and as [3016]Blancanus the Jesuit contends out of Clavius and Nonius demonstrations </w:t>
      </w:r>
      <w:r>
        <w:rPr>
          <w:i/>
          <w:color w:val="000000"/>
          <w:sz w:val="24"/>
          <w:szCs w:val="24"/>
        </w:rPr>
        <w:t xml:space="preserve">de Crepusculis</w:t>
      </w:r>
      <w:r>
        <w:rPr>
          <w:color w:val="000000"/>
          <w:sz w:val="24"/>
          <w:szCs w:val="24"/>
        </w:rPr>
        <w:t xml:space="preserve">:  or rather 32 stadiums, as the most received opinion is; or 4 miles, which the height of no mountain doth perpendicularly exceed, and is equal to the greatest depths of the sea, which is, as Scaliger holds, 1580 paces, Exer. 38, others 100 paces.  I would see those inner parts of America,</w:t>
      </w:r>
    </w:p>
    <w:p>
      <w:pPr>
        <w:keepNext w:val="on"/>
        <w:pageBreakBefore w:val="on"/>
        <w:widowControl w:val="on"/>
        <w:pBdr/>
        <w:spacing w:before="0" w:after="322" w:line="240" w:lineRule="auto"/>
        <w:ind w:left="0" w:right="0"/>
        <w:jc w:val="left"/>
        <w:outlineLvl w:val="0"/>
      </w:pPr>
      <w:r>
        <w:rPr>
          <w:b/>
          <w:color w:val="000000"/>
          <w:sz w:val="48"/>
          <w:szCs w:val="48"/>
        </w:rPr>
        <w:t xml:space="preserve">Page 400</w:t>
      </w:r>
    </w:p>
    <w:p>
      <w:pPr>
        <w:widowControl w:val="on"/>
        <w:pBdr/>
        <w:spacing w:before="240" w:after="240" w:line="240" w:lineRule="auto"/>
        <w:ind w:left="0" w:right="0"/>
        <w:jc w:val="left"/>
      </w:pPr>
      <w:r>
        <w:rPr>
          <w:color w:val="000000"/>
          <w:sz w:val="24"/>
          <w:szCs w:val="24"/>
        </w:rPr>
        <w:t xml:space="preserve">whether there be any such great city of Manoa, or Eldorado, in that golden empire, where the highways are as much beaten (one reports) as between Madrid and Valadolid in Spain; or any such Amazons as he relates, or gigantic Patagones in Chica; with that miraculous mountain [3017]Ybouyapab in the Northern Brazil, </w:t>
      </w:r>
      <w:r>
        <w:rPr>
          <w:i/>
          <w:color w:val="000000"/>
          <w:sz w:val="24"/>
          <w:szCs w:val="24"/>
        </w:rPr>
        <w:t xml:space="preserve">cujus jugum sternitur in amoenissimam planitiem</w:t>
      </w:r>
      <w:r>
        <w:rPr>
          <w:color w:val="000000"/>
          <w:sz w:val="24"/>
          <w:szCs w:val="24"/>
        </w:rPr>
        <w:t xml:space="preserve">, &amp;c. or that of Pariacacca so high elevated in Peru. [3018]The peak of Tenerife how high it is? 70 miles, or 50 as Patricius holds, or 9 as Snellius demonstrates in his Eratosthenes:  see that strange [3019]Cirknickzerksey lake in Carniola, whose waters gush so fast out of the ground, that they will overtake a swift horseman, and by and by with as incredible celerity are supped up:  which Lazius and Wernerus make an argument of the Argonauts sailing under ground.  And that vast den or hole called [3020]Esmellen in Muscovia, </w:t>
      </w:r>
      <w:r>
        <w:rPr>
          <w:i/>
          <w:color w:val="000000"/>
          <w:sz w:val="24"/>
          <w:szCs w:val="24"/>
        </w:rPr>
        <w:t xml:space="preserve">quae visitur horriendo hiatu</w:t>
      </w:r>
      <w:r>
        <w:rPr>
          <w:color w:val="000000"/>
          <w:sz w:val="24"/>
          <w:szCs w:val="24"/>
        </w:rPr>
        <w:t xml:space="preserve">, &amp;c. which if anything casually fall in, makes such a roaring noise, that no thunder, or ordnance, or warlike engine can make the like; such another is Gilber’s Cave in Lapland, with many the like.  I would examine the Caspian Sea, and see where and how it exonerates itself, after it hath taken in Volga, Jaxares, Oxus, and those great rivers; at the mouth of Oby, or where?  What vent the Mexican lake hath, the Titicacan in Peru, or that circular pool in the vale of Terapeia, of which Acosta </w:t>
      </w:r>
      <w:r>
        <w:rPr>
          <w:i/>
          <w:color w:val="000000"/>
          <w:sz w:val="24"/>
          <w:szCs w:val="24"/>
        </w:rPr>
        <w:t xml:space="preserve">l. 3. c. 16.</w:t>
      </w:r>
      <w:r>
        <w:rPr>
          <w:color w:val="000000"/>
          <w:sz w:val="24"/>
          <w:szCs w:val="24"/>
        </w:rPr>
        <w:t xml:space="preserve"> hot in a cold country, the spring of which boils up in the middle twenty foot square, and hath no vent but exhalation:  and that of </w:t>
      </w:r>
      <w:r>
        <w:rPr>
          <w:i/>
          <w:color w:val="000000"/>
          <w:sz w:val="24"/>
          <w:szCs w:val="24"/>
        </w:rPr>
        <w:t xml:space="preserve">Mare mortuum</w:t>
      </w:r>
      <w:r>
        <w:rPr>
          <w:color w:val="000000"/>
          <w:sz w:val="24"/>
          <w:szCs w:val="24"/>
        </w:rPr>
        <w:t xml:space="preserve"> in Palestine, of Thrasymene, at Peruzium in Italy:  the Mediterranean itself.  For from the ocean, at the Straits of Gibraltar, there is a perpetual current into the Levant, and so likewise by the Thracian Bosphorus out of the Euxine or Black Sea, besides all those great rivers of Nile, Po, Rhone, &amp;c. how is this water consumed, by the sun or otherwise?  I would find out with Trajan the fountains of Danube, of Ganges, Oxus, see those Egyptian pyramids, Trajan’s bridge, </w:t>
      </w:r>
      <w:r>
        <w:rPr>
          <w:i/>
          <w:color w:val="000000"/>
          <w:sz w:val="24"/>
          <w:szCs w:val="24"/>
        </w:rPr>
        <w:t xml:space="preserve">Grotto de Sybilla</w:t>
      </w:r>
      <w:r>
        <w:rPr>
          <w:color w:val="000000"/>
          <w:sz w:val="24"/>
          <w:szCs w:val="24"/>
        </w:rPr>
        <w:t xml:space="preserve">, Lucullus’s fishponds, the temple of Nidrose, &amp;c.  (And, if I could, observe what becomes of swallows, storks, cranes, cuckoos, nightingales, redstarts, and many other kind of singing birds, water-fowls, hawks, &amp;c. some of them are only seen in summer, some in winter; some are observed in the [3021]snow, and at no other times, each have their seasons.  In winter not a bird is in Muscovy to be found, but at the spring in an instant the woods and hedges are full of them, saith [3022]Herbastein:  how comes it to pass?  Do they sleep in winter, like Gesner’s Alpine mice; or do they lie hid (as [3023]Olaus affirms) “in the bottom of lakes and rivers, </w:t>
      </w:r>
      <w:r>
        <w:rPr>
          <w:i/>
          <w:color w:val="000000"/>
          <w:sz w:val="24"/>
          <w:szCs w:val="24"/>
        </w:rPr>
        <w:t xml:space="preserve">spiritum continentes</w:t>
      </w:r>
      <w:r>
        <w:rPr>
          <w:color w:val="000000"/>
          <w:sz w:val="24"/>
          <w:szCs w:val="24"/>
        </w:rPr>
        <w:t xml:space="preserve">? often so found by fishermen in Poland and Scandia, two together, mouth to mouth, wing to wing; and when the spring comes they revive again, or if they be brought into a stove, or to the fireside.”  Or do they follow the sun, as Peter Martyr </w:t>
      </w:r>
      <w:r>
        <w:rPr>
          <w:i/>
          <w:color w:val="000000"/>
          <w:sz w:val="24"/>
          <w:szCs w:val="24"/>
        </w:rPr>
        <w:t xml:space="preserve">legat Babylonica</w:t>
      </w:r>
    </w:p>
    <w:p>
      <w:pPr>
        <w:keepNext w:val="on"/>
        <w:pageBreakBefore w:val="on"/>
        <w:widowControl w:val="on"/>
        <w:pBdr/>
        <w:spacing w:before="0" w:after="322" w:line="240" w:lineRule="auto"/>
        <w:ind w:left="0" w:right="0"/>
        <w:jc w:val="left"/>
        <w:outlineLvl w:val="0"/>
      </w:pPr>
      <w:r>
        <w:rPr>
          <w:b/>
          <w:i/>
          <w:color w:val="000000"/>
          <w:sz w:val="48"/>
          <w:szCs w:val="48"/>
        </w:rPr>
        <w:t xml:space="preserve">Page 401</w:t>
      </w:r>
    </w:p>
    <w:p>
      <w:pPr>
        <w:widowControl w:val="on"/>
        <w:pBdr/>
        <w:spacing w:before="240" w:after="240" w:line="240" w:lineRule="auto"/>
        <w:ind w:left="0" w:right="0"/>
        <w:jc w:val="left"/>
      </w:pPr>
      <w:r>
        <w:rPr>
          <w:i/>
          <w:color w:val="000000"/>
          <w:sz w:val="24"/>
          <w:szCs w:val="24"/>
        </w:rPr>
        <w:t xml:space="preserve">l. 2.</w:t>
      </w:r>
      <w:r>
        <w:rPr>
          <w:color w:val="000000"/>
          <w:sz w:val="24"/>
          <w:szCs w:val="24"/>
        </w:rPr>
        <w:t xml:space="preserve"> manifestly convicts, out of his own knowledge; for when he was ambassador in Egypt, he saw swallows, Spanish kites, [3024]and many such other European birds, in December and January very familiarly flying, and in great abundance, about Alexandria, </w:t>
      </w:r>
      <w:r>
        <w:rPr>
          <w:i/>
          <w:color w:val="000000"/>
          <w:sz w:val="24"/>
          <w:szCs w:val="24"/>
        </w:rPr>
        <w:t xml:space="preserve">ubi floridae tunc arbores ac viridaria</w:t>
      </w:r>
      <w:r>
        <w:rPr>
          <w:color w:val="000000"/>
          <w:sz w:val="24"/>
          <w:szCs w:val="24"/>
        </w:rPr>
        <w:t xml:space="preserve">.  Or lie they hid in caves, rocks, and hollow trees, as most think, in deep tin-mines or sea-cliffs, as [3025]Mr. Carew gives out?  I conclude of them all, for my part, as [3026]Munster doth of cranes and storks; whence they come, whither they go, </w:t>
      </w:r>
      <w:r>
        <w:rPr>
          <w:i/>
          <w:color w:val="000000"/>
          <w:sz w:val="24"/>
          <w:szCs w:val="24"/>
        </w:rPr>
        <w:t xml:space="preserve">incompertum adhuc</w:t>
      </w:r>
      <w:r>
        <w:rPr>
          <w:color w:val="000000"/>
          <w:sz w:val="24"/>
          <w:szCs w:val="24"/>
        </w:rPr>
        <w:t xml:space="preserve">, as yet we know not.  We see them here, some in summer, some in winter; “their coming and going is sure in the night:  in the plains of Asia” (saith he) “the storks meet on such a set day, he that comes last is torn in pieces, and so they get them gone.”  Many strange places, Isthmi, Euripi, Chersonesi, creeks, havens, promontories, straits, Lakes, baths, rocks, mountains, places, and fields, where cities have been ruined or swallowed, battles fought, creatures, sea-monsters, remora, &amp;c. minerals, vegetals.  Zoophytes were fit to be considered in such an expedition, and amongst the rest that of [3027]Harbastein his Tartar lamb, [3028]Hector Boethius goosebearing tree in the orchards, to which Cardan </w:t>
      </w:r>
      <w:r>
        <w:rPr>
          <w:i/>
          <w:color w:val="000000"/>
          <w:sz w:val="24"/>
          <w:szCs w:val="24"/>
        </w:rPr>
        <w:t xml:space="preserve">lib. 7. cap. 36. de rerum varietat.</w:t>
      </w:r>
      <w:r>
        <w:rPr>
          <w:color w:val="000000"/>
          <w:sz w:val="24"/>
          <w:szCs w:val="24"/>
        </w:rPr>
        <w:t xml:space="preserve"> subscribes:  [3029]Vertomannus wonderful palm, that [3030] fly in Hispaniola, that shines like a torch in the night, that one may well see to write; those spherical stones in Cuba which nature hath so made, and those like birds, beasts, fishes, crowns, swords, saws, pots, &amp;c. usually found in the metal mines in Saxony about Mansfield, and in Poland near Nokow and Pallukie, as [3031]Munster and others relate.  Many rare creatures and novelties each part of the world affords:  amongst the rest, I would know for a certain whether there be any such men, as Leo Suavius, in his comment on Paracelsus </w:t>
      </w:r>
      <w:r>
        <w:rPr>
          <w:i/>
          <w:color w:val="000000"/>
          <w:sz w:val="24"/>
          <w:szCs w:val="24"/>
        </w:rPr>
        <w:t xml:space="preserve">de sanit. tuend</w:t>
      </w:r>
      <w:r>
        <w:rPr>
          <w:color w:val="000000"/>
          <w:sz w:val="24"/>
          <w:szCs w:val="24"/>
        </w:rPr>
        <w:t xml:space="preserve">. and [3032]Gaguinus records in his description of Muscovy, “that in Lucomoria, a province in Russia, lie fast asleep as dead all winter, from the 27 of November, like frogs and swallows, benumbed with cold, but about the 24 of April in the spring they revive again, and go about their business.”  I would examine that demonstration of Alexander Picolomineus, whether the earth’s superficies be bigger than the seas:  or that of Archimedes be true, the superficies of all water is even?  Search the depth, and see that variety of sea-monsters and fishes, mermaids, seamen, horses, &amp;c. which it affords.  Or whether that be true which Jordanus Brunus scoffs at, that if God did not detain it, the sea would overflow the earth by reason of his higher site, and which Josephus Blancanus the Jesuit in his interpretation on those mathematical places of Aristotle, foolishly fears, and in a just tract proves by many circumstances, that in time the sea will waste away the land, and all the globe of the earth shall be covered with waters; </w:t>
      </w:r>
      <w:r>
        <w:rPr>
          <w:i/>
          <w:color w:val="000000"/>
          <w:sz w:val="24"/>
          <w:szCs w:val="24"/>
        </w:rPr>
        <w:t xml:space="preserve">risum teneatis</w:t>
      </w:r>
    </w:p>
    <w:p>
      <w:pPr>
        <w:keepNext w:val="on"/>
        <w:pageBreakBefore w:val="on"/>
        <w:widowControl w:val="on"/>
        <w:pBdr/>
        <w:spacing w:before="0" w:after="322" w:line="240" w:lineRule="auto"/>
        <w:ind w:left="0" w:right="0"/>
        <w:jc w:val="left"/>
        <w:outlineLvl w:val="0"/>
      </w:pPr>
      <w:r>
        <w:rPr>
          <w:b/>
          <w:i/>
          <w:color w:val="000000"/>
          <w:sz w:val="48"/>
          <w:szCs w:val="48"/>
        </w:rPr>
        <w:t xml:space="preserve">Page 402</w:t>
      </w:r>
    </w:p>
    <w:p>
      <w:pPr>
        <w:widowControl w:val="on"/>
        <w:pBdr/>
        <w:spacing w:before="240" w:after="240" w:line="240" w:lineRule="auto"/>
        <w:ind w:left="0" w:right="0"/>
        <w:jc w:val="left"/>
      </w:pPr>
      <w:r>
        <w:rPr>
          <w:i/>
          <w:color w:val="000000"/>
          <w:sz w:val="24"/>
          <w:szCs w:val="24"/>
        </w:rPr>
        <w:t xml:space="preserve">amici</w:t>
      </w:r>
      <w:r>
        <w:rPr>
          <w:color w:val="000000"/>
          <w:sz w:val="24"/>
          <w:szCs w:val="24"/>
        </w:rPr>
        <w:t xml:space="preserve">? what the sea takes away in one place it adds in another.  Methinks he might rather suspect the sea should in time be filled by land, trees grow up, carcasses, &amp;c. that all-devouring fire, </w:t>
      </w:r>
      <w:r>
        <w:rPr>
          <w:i/>
          <w:color w:val="000000"/>
          <w:sz w:val="24"/>
          <w:szCs w:val="24"/>
        </w:rPr>
        <w:t xml:space="preserve">omnia devorans et consumens</w:t>
      </w:r>
      <w:r>
        <w:rPr>
          <w:color w:val="000000"/>
          <w:sz w:val="24"/>
          <w:szCs w:val="24"/>
        </w:rPr>
        <w:t xml:space="preserve">, will sooner cover and dry up the vast ocean with sand and ashes.  I would examine the true seat of that terrestrial [3033]paradise, and where Ophir was whence Solomon did fetch his gold:  from Peruana, which some suppose, or that Aurea Chersonesus, as Dominicus Niger, Arias Montanus, Goropius, and others will.  I would censure all Pliny’s, Solinus’, Strabo’s, Sir John Mandeville’s, Olaus Magnus’, Marcus Polus’ lies, correct those errors in navigation, reform cosmographical charts, and rectify longitudes, if it were possible; not by the compass, as some dream, with Mark Ridley in his treatise of magnetical bodies, </w:t>
      </w:r>
      <w:r>
        <w:rPr>
          <w:i/>
          <w:color w:val="000000"/>
          <w:sz w:val="24"/>
          <w:szCs w:val="24"/>
        </w:rPr>
        <w:t xml:space="preserve">cap. 43.</w:t>
      </w:r>
      <w:r>
        <w:rPr>
          <w:color w:val="000000"/>
          <w:sz w:val="24"/>
          <w:szCs w:val="24"/>
        </w:rPr>
        <w:t xml:space="preserve"> for as Cabeus </w:t>
      </w:r>
      <w:r>
        <w:rPr>
          <w:i/>
          <w:color w:val="000000"/>
          <w:sz w:val="24"/>
          <w:szCs w:val="24"/>
        </w:rPr>
        <w:t xml:space="preserve">magnet philos. lib. 3. cap. 4.</w:t>
      </w:r>
      <w:r>
        <w:rPr>
          <w:color w:val="000000"/>
          <w:sz w:val="24"/>
          <w:szCs w:val="24"/>
        </w:rPr>
        <w:t xml:space="preserve"> fully resolves, there is no hope thence, yet I would observe some better means to find them out.</w:t>
      </w:r>
    </w:p>
    <w:p>
      <w:pPr>
        <w:widowControl w:val="on"/>
        <w:pBdr/>
        <w:spacing w:before="240" w:after="240" w:line="240" w:lineRule="auto"/>
        <w:ind w:left="0" w:right="0"/>
        <w:jc w:val="left"/>
      </w:pPr>
      <w:r>
        <w:rPr>
          <w:color w:val="000000"/>
          <w:sz w:val="24"/>
          <w:szCs w:val="24"/>
        </w:rPr>
        <w:t xml:space="preserve">I would have a convenient place to go down with Orpheus, Ulysses, Hercules, [3034]Lucian’s Menippus, at St. Patrick’s purgatory, at Trophonius’ den, Hecla in Iceland, Aetna in Sicily, to descend and see what is done in the bowels of the earth:  do stones and metals grow there still? how come fir trees to be [3035]digged out from tops of hills, as in our mosses, and marshes all over Europe?  How come they to dig up fish bones, shells, beams, ironworks, many fathoms under ground, and anchors in mountains far remote from all seas? [3036]Anno 1460 at Bern in Switzerland 50 fathom deep a ship was digged out of a mountain, where they got metal ore, in which were 48 carcasses of men, with other merchandise.  That such things are ordinarily found in tops of hills, Aristotle insinuates in his meteors, [3037]Pomponius Mela in his first book, </w:t>
      </w:r>
      <w:r>
        <w:rPr>
          <w:i/>
          <w:color w:val="000000"/>
          <w:sz w:val="24"/>
          <w:szCs w:val="24"/>
        </w:rPr>
        <w:t xml:space="preserve">c. de Numidia</w:t>
      </w:r>
      <w:r>
        <w:rPr>
          <w:color w:val="000000"/>
          <w:sz w:val="24"/>
          <w:szCs w:val="24"/>
        </w:rPr>
        <w:t xml:space="preserve">, and familiarly in the Alps, saith [3038]Blancanus the Jesuit, the like is to be seen:  came this from earthquakes, or from Noah’s flood, as Christians suppose, or is there a vicissitude of sea and land, as Anaximenes held of old, the mountains of Thessaly would become seas, and seas again mountains?  The whole world belike should be new moulded, when it seemed good to those all-commanding powers, and turned inside out, as we do haycocks in harvest, top to bottom, or bottom to top:  or as we turn apples to the fire, move the world upon his centre; that which is under the poles now, should be translated to the equinoctial, and that which is under the torrid zone to the circle arctic and antarctic another while, and so be reciprocally warmed by the sun:  or if the worlds be infinite, and every fixed star a sun, with his compassing planets (as Brunus and Campanella conclude) cast three or four worlds into one; or else of one world make three or four new, as it shall seem to them best.  To proceed, if the earth be 21,500 miles in [3039]compass, its diameter is 7,000 from us to our antipodes, and</w:t>
      </w:r>
    </w:p>
    <w:p>
      <w:pPr>
        <w:keepNext w:val="on"/>
        <w:pageBreakBefore w:val="on"/>
        <w:widowControl w:val="on"/>
        <w:pBdr/>
        <w:spacing w:before="0" w:after="322" w:line="240" w:lineRule="auto"/>
        <w:ind w:left="0" w:right="0"/>
        <w:jc w:val="left"/>
        <w:outlineLvl w:val="0"/>
      </w:pPr>
      <w:r>
        <w:rPr>
          <w:b/>
          <w:color w:val="000000"/>
          <w:sz w:val="48"/>
          <w:szCs w:val="48"/>
        </w:rPr>
        <w:t xml:space="preserve">Page 403</w:t>
      </w:r>
    </w:p>
    <w:p>
      <w:pPr>
        <w:widowControl w:val="on"/>
        <w:pBdr/>
        <w:spacing w:before="240" w:after="240" w:line="240" w:lineRule="auto"/>
        <w:ind w:left="0" w:right="0"/>
        <w:jc w:val="left"/>
      </w:pPr>
      <w:r>
        <w:rPr>
          <w:color w:val="000000"/>
          <w:sz w:val="24"/>
          <w:szCs w:val="24"/>
        </w:rPr>
        <w:t xml:space="preserve">what shall be comprehended in all that space?  What is the centre of the earth? is it pure element only, as Aristotle decrees, inhabited (as [3040] Paracelsus thinks) with creatures, whose chaos is the earth:  or with fairies, as the woods and waters (according to him) are with nymphs, or as the air with spirits?  Dionisiodorus, a mathematician in [3041]Pliny, that sent a letter, </w:t>
      </w:r>
      <w:r>
        <w:rPr>
          <w:i/>
          <w:color w:val="000000"/>
          <w:sz w:val="24"/>
          <w:szCs w:val="24"/>
        </w:rPr>
        <w:t xml:space="preserve">ad superos</w:t>
      </w:r>
      <w:r>
        <w:rPr>
          <w:color w:val="000000"/>
          <w:sz w:val="24"/>
          <w:szCs w:val="24"/>
        </w:rPr>
        <w:t xml:space="preserve"> after he was dead, from the centre of the earth, to signify what distance the same centre was from the </w:t>
      </w:r>
      <w:r>
        <w:rPr>
          <w:i/>
          <w:color w:val="000000"/>
          <w:sz w:val="24"/>
          <w:szCs w:val="24"/>
        </w:rPr>
        <w:t xml:space="preserve">superficies</w:t>
      </w:r>
      <w:r>
        <w:rPr>
          <w:color w:val="000000"/>
          <w:sz w:val="24"/>
          <w:szCs w:val="24"/>
        </w:rPr>
        <w:t xml:space="preserve"> of the same, </w:t>
      </w:r>
      <w:r>
        <w:rPr>
          <w:i/>
          <w:color w:val="000000"/>
          <w:sz w:val="24"/>
          <w:szCs w:val="24"/>
        </w:rPr>
        <w:t xml:space="preserve">viz</w:t>
      </w:r>
      <w:r>
        <w:rPr>
          <w:color w:val="000000"/>
          <w:sz w:val="24"/>
          <w:szCs w:val="24"/>
        </w:rPr>
        <w:t xml:space="preserve">. 42,000 stadiums, might have done well to have satisfied all these doubts.  Or is it the place of hell, as Virgil in his Aenides, Plato, Lucian, Dante, and others poetically describe it, and as many of our divines think?  In good earnest, Anthony Rusca, one of the society of that Ambrosian College, in Milan, in his great volume </w:t>
      </w:r>
      <w:r>
        <w:rPr>
          <w:i/>
          <w:color w:val="000000"/>
          <w:sz w:val="24"/>
          <w:szCs w:val="24"/>
        </w:rPr>
        <w:t xml:space="preserve">de Inferno, lib. 1. cap. 47.</w:t>
      </w:r>
      <w:r>
        <w:rPr>
          <w:color w:val="000000"/>
          <w:sz w:val="24"/>
          <w:szCs w:val="24"/>
        </w:rPr>
        <w:t xml:space="preserve"> is stiff in this tenet, ’tis a corporeal fire tow, </w:t>
      </w:r>
      <w:r>
        <w:rPr>
          <w:i/>
          <w:color w:val="000000"/>
          <w:sz w:val="24"/>
          <w:szCs w:val="24"/>
        </w:rPr>
        <w:t xml:space="preserve">cap. 5.  I. 2.</w:t>
      </w:r>
      <w:r>
        <w:rPr>
          <w:color w:val="000000"/>
          <w:sz w:val="24"/>
          <w:szCs w:val="24"/>
        </w:rPr>
        <w:t xml:space="preserve"> as he there disputes.  “Whatsoever philosophers write” (saith [3042]Surius) “there be certain mouths of hell, and places appointed for the punishment of men’s souls, as at Hecla in Iceland, where the ghosts of dead men are familiarly seen, and sometimes talk with the living:  God would have such visible places, that mortal men might be certainly informed, that there be such punishments after death, and learn hence to fear God.”  Kranzius </w:t>
      </w:r>
      <w:r>
        <w:rPr>
          <w:i/>
          <w:color w:val="000000"/>
          <w:sz w:val="24"/>
          <w:szCs w:val="24"/>
        </w:rPr>
        <w:t xml:space="preserve">Dan. hist. lib. 2. cap. 24.</w:t>
      </w:r>
      <w:r>
        <w:rPr>
          <w:color w:val="000000"/>
          <w:sz w:val="24"/>
          <w:szCs w:val="24"/>
        </w:rPr>
        <w:t xml:space="preserve"> subscribes to this opinion of Surius, so doth Colerus </w:t>
      </w:r>
      <w:r>
        <w:rPr>
          <w:i/>
          <w:color w:val="000000"/>
          <w:sz w:val="24"/>
          <w:szCs w:val="24"/>
        </w:rPr>
        <w:t xml:space="preserve">cap. 12. lib. de immortal animae</w:t>
      </w:r>
      <w:r>
        <w:rPr>
          <w:color w:val="000000"/>
          <w:sz w:val="24"/>
          <w:szCs w:val="24"/>
        </w:rPr>
        <w:t xml:space="preserve"> (out of the authority belike of St. Gregory, Durand, and the rest of the schoolmen, who derive as much from Aetna in Sicily, Lipari, Hiera, and those sulphureous vulcanian islands) making Terra del Fuego, and those frequent volcanoes in America, of which Acosta </w:t>
      </w:r>
      <w:r>
        <w:rPr>
          <w:i/>
          <w:color w:val="000000"/>
          <w:sz w:val="24"/>
          <w:szCs w:val="24"/>
        </w:rPr>
        <w:t xml:space="preserve">lib. 3. cap. 24.</w:t>
      </w:r>
      <w:r>
        <w:rPr>
          <w:color w:val="000000"/>
          <w:sz w:val="24"/>
          <w:szCs w:val="24"/>
        </w:rPr>
        <w:t xml:space="preserve"> that fearful mount Hecklebirg in Norway, an especial argument to prove it, [3043]"where lamentable screeches and howlings are continually heard, which strike a terror to the auditors; fiery chariots are commonly seen to bring in the souls of men in the likeness of crows, and devils ordinarily go in and out.”  Such another proof is that place near the Pyramids in Egypt, by Cairo, as well to confirm this as the resurrection, mentioned by [3044]Kornmannus </w:t>
      </w:r>
      <w:r>
        <w:rPr>
          <w:i/>
          <w:color w:val="000000"/>
          <w:sz w:val="24"/>
          <w:szCs w:val="24"/>
        </w:rPr>
        <w:t xml:space="preserve">mirac. mort. lib. 1. cap. 30.</w:t>
      </w:r>
      <w:r>
        <w:rPr>
          <w:color w:val="000000"/>
          <w:sz w:val="24"/>
          <w:szCs w:val="24"/>
        </w:rPr>
        <w:t xml:space="preserve"> Camerarius </w:t>
      </w:r>
      <w:r>
        <w:rPr>
          <w:i/>
          <w:color w:val="000000"/>
          <w:sz w:val="24"/>
          <w:szCs w:val="24"/>
        </w:rPr>
        <w:t xml:space="preserve">oper. suc. cap. 37.</w:t>
      </w:r>
      <w:r>
        <w:rPr>
          <w:color w:val="000000"/>
          <w:sz w:val="24"/>
          <w:szCs w:val="24"/>
        </w:rPr>
        <w:t xml:space="preserve"> Bredenbachius </w:t>
      </w:r>
      <w:r>
        <w:rPr>
          <w:i/>
          <w:color w:val="000000"/>
          <w:sz w:val="24"/>
          <w:szCs w:val="24"/>
        </w:rPr>
        <w:t xml:space="preserve">pereg. ter. sanct.</w:t>
      </w:r>
      <w:r>
        <w:rPr>
          <w:color w:val="000000"/>
          <w:sz w:val="24"/>
          <w:szCs w:val="24"/>
        </w:rPr>
        <w:t xml:space="preserve"> and some others, “where once a year dead bodies arise about March, and walk, after awhile hide themselves again:  thousands of people come yearly to see them.”  But these and such like testimonies others reject, as fables, illusions of spirits, and they will have no such local known place, more than Styx or Phlegethon, Pluto’s court, or that poetical </w:t>
      </w:r>
      <w:r>
        <w:rPr>
          <w:i/>
          <w:color w:val="000000"/>
          <w:sz w:val="24"/>
          <w:szCs w:val="24"/>
        </w:rPr>
        <w:t xml:space="preserve">Infernus</w:t>
      </w:r>
      <w:r>
        <w:rPr>
          <w:color w:val="000000"/>
          <w:sz w:val="24"/>
          <w:szCs w:val="24"/>
        </w:rPr>
        <w:t xml:space="preserve">, where Homer’s soul was seen hanging on a tree, &amp;c., to which they ferried over in Charon’s boat, or went down at Hermione in Greece, </w:t>
      </w:r>
      <w:r>
        <w:rPr>
          <w:i/>
          <w:color w:val="000000"/>
          <w:sz w:val="24"/>
          <w:szCs w:val="24"/>
        </w:rPr>
        <w:t xml:space="preserve">compendiaria ad Infernos via</w:t>
      </w:r>
      <w:r>
        <w:rPr>
          <w:color w:val="000000"/>
          <w:sz w:val="24"/>
          <w:szCs w:val="24"/>
        </w:rPr>
        <w:t xml:space="preserve">, which is the shortest cut, </w:t>
      </w:r>
      <w:r>
        <w:rPr>
          <w:i/>
          <w:color w:val="000000"/>
          <w:sz w:val="24"/>
          <w:szCs w:val="24"/>
        </w:rPr>
        <w:t xml:space="preserve">quia nullum a mortuis naulum</w:t>
      </w:r>
    </w:p>
    <w:p>
      <w:pPr>
        <w:keepNext w:val="on"/>
        <w:pageBreakBefore w:val="on"/>
        <w:widowControl w:val="on"/>
        <w:pBdr/>
        <w:spacing w:before="0" w:after="322" w:line="240" w:lineRule="auto"/>
        <w:ind w:left="0" w:right="0"/>
        <w:jc w:val="left"/>
        <w:outlineLvl w:val="0"/>
      </w:pPr>
      <w:r>
        <w:rPr>
          <w:b/>
          <w:i/>
          <w:color w:val="000000"/>
          <w:sz w:val="48"/>
          <w:szCs w:val="48"/>
        </w:rPr>
        <w:t xml:space="preserve">Page 404</w:t>
      </w:r>
    </w:p>
    <w:p>
      <w:pPr>
        <w:widowControl w:val="on"/>
        <w:pBdr/>
        <w:spacing w:before="240" w:after="240" w:line="240" w:lineRule="auto"/>
        <w:ind w:left="0" w:right="0"/>
        <w:jc w:val="left"/>
      </w:pPr>
      <w:r>
        <w:rPr>
          <w:i/>
          <w:color w:val="000000"/>
          <w:sz w:val="24"/>
          <w:szCs w:val="24"/>
        </w:rPr>
        <w:t xml:space="preserve">eo loci exposcunt</w:t>
      </w:r>
      <w:r>
        <w:rPr>
          <w:color w:val="000000"/>
          <w:sz w:val="24"/>
          <w:szCs w:val="24"/>
        </w:rPr>
        <w:t xml:space="preserve">, (saith [3045]Gerbelius) and besides there were no fees to be paid.  Well then, is it hell, or purgatory, as Bellarmine:  or </w:t>
      </w:r>
      <w:r>
        <w:rPr>
          <w:i/>
          <w:color w:val="000000"/>
          <w:sz w:val="24"/>
          <w:szCs w:val="24"/>
        </w:rPr>
        <w:t xml:space="preserve">Limbus patrum</w:t>
      </w:r>
      <w:r>
        <w:rPr>
          <w:color w:val="000000"/>
          <w:sz w:val="24"/>
          <w:szCs w:val="24"/>
        </w:rPr>
        <w:t xml:space="preserve">, as Gallucius will, and as Rusca will (for they have made maps of it) [3046]or Ignatius parler?  Virgil, sometimes bishop of Saltburg (as Aventinus </w:t>
      </w:r>
      <w:r>
        <w:rPr>
          <w:i/>
          <w:color w:val="000000"/>
          <w:sz w:val="24"/>
          <w:szCs w:val="24"/>
        </w:rPr>
        <w:t xml:space="preserve">anno</w:t>
      </w:r>
      <w:r>
        <w:rPr>
          <w:color w:val="000000"/>
          <w:sz w:val="24"/>
          <w:szCs w:val="24"/>
        </w:rPr>
        <w:t xml:space="preserve"> 745 relates) by Bonifacius bishop of Mentz was therefore called in question, because he held antipodes (which they made a doubt whether Christ died for) and so by that means took away the seat of hell, or so contracted it, that it could bear no proportion to heaven, and contradicted that opinion of Austin, Basil, Lactantius that held the earth round as a trencher (whom Acosta and common experience more largely confute) but not as a ball; and Jerusalem where Christ died the middle of it; or Delos, as the fabulous Greeks feigned:  because when Jupiter let two eagles loose, to fly from the world’s ends east and west, they met at Delos.  But that scruple of Bonifacius is now quite taken away by our latter divines:  Franciscus Ribera, </w:t>
      </w:r>
      <w:r>
        <w:rPr>
          <w:i/>
          <w:color w:val="000000"/>
          <w:sz w:val="24"/>
          <w:szCs w:val="24"/>
        </w:rPr>
        <w:t xml:space="preserve">in cap. 14.  Apocalyps.</w:t>
      </w:r>
      <w:r>
        <w:rPr>
          <w:color w:val="000000"/>
          <w:sz w:val="24"/>
          <w:szCs w:val="24"/>
        </w:rPr>
        <w:t xml:space="preserve"> will have hell a material and local fire in the centre of the earth, 200 Italian miles in diameter, as he defines it out of those words, </w:t>
      </w:r>
      <w:r>
        <w:rPr>
          <w:i/>
          <w:color w:val="000000"/>
          <w:sz w:val="24"/>
          <w:szCs w:val="24"/>
        </w:rPr>
        <w:t xml:space="preserve">Exivit sanguis de terra—­per stadia mille sexcenta</w:t>
      </w:r>
      <w:r>
        <w:rPr>
          <w:color w:val="000000"/>
          <w:sz w:val="24"/>
          <w:szCs w:val="24"/>
        </w:rPr>
        <w:t xml:space="preserve">, &amp;c.  But Lessius </w:t>
      </w:r>
      <w:r>
        <w:rPr>
          <w:i/>
          <w:color w:val="000000"/>
          <w:sz w:val="24"/>
          <w:szCs w:val="24"/>
        </w:rPr>
        <w:t xml:space="preserve">lib. 13. de moribus divinis, cap. 24.</w:t>
      </w:r>
      <w:r>
        <w:rPr>
          <w:color w:val="000000"/>
          <w:sz w:val="24"/>
          <w:szCs w:val="24"/>
        </w:rPr>
        <w:t xml:space="preserve"> will have this local hell far less, one Dutch mile in diameter, all filled with fire and brimstone:  because, as he there demonstrates, that space, cubically multiplied, will make a sphere able to hold eight hundred thousand millions of damned bodies (allowing each body six foot square) which will abundantly suffice; </w:t>
      </w:r>
      <w:r>
        <w:rPr>
          <w:i/>
          <w:color w:val="000000"/>
          <w:sz w:val="24"/>
          <w:szCs w:val="24"/>
        </w:rPr>
        <w:t xml:space="preserve">Cum cerium sit, inquit, facta subductione, non futuros centies mille milliones damnandorum.</w:t>
      </w:r>
      <w:r>
        <w:rPr>
          <w:color w:val="000000"/>
          <w:sz w:val="24"/>
          <w:szCs w:val="24"/>
        </w:rPr>
        <w:t xml:space="preserve"> But if it be no material fire (as Sco.  Thomas, Bonaventure, Soncinas, Voscius, and others argue) it may be there or elsewhere, as Keckerman disputes </w:t>
      </w:r>
      <w:r>
        <w:rPr>
          <w:i/>
          <w:color w:val="000000"/>
          <w:sz w:val="24"/>
          <w:szCs w:val="24"/>
        </w:rPr>
        <w:t xml:space="preserve">System.  Theol.</w:t>
      </w:r>
      <w:r>
        <w:rPr>
          <w:color w:val="000000"/>
          <w:sz w:val="24"/>
          <w:szCs w:val="24"/>
        </w:rPr>
        <w:t xml:space="preserve"> for sure somewhere it is, </w:t>
      </w:r>
      <w:r>
        <w:rPr>
          <w:i/>
          <w:color w:val="000000"/>
          <w:sz w:val="24"/>
          <w:szCs w:val="24"/>
        </w:rPr>
        <w:t xml:space="preserve">certum est alicubi, etsi definitus circulus non assignetur.</w:t>
      </w:r>
      <w:r>
        <w:rPr>
          <w:color w:val="000000"/>
          <w:sz w:val="24"/>
          <w:szCs w:val="24"/>
        </w:rPr>
        <w:t xml:space="preserve"> I will end the controversy in [3047]Austin’s words, “Better doubt of things concealed, than to contend about uncertainties, where Abraham’s bosom is, and hell fire:”  [3048]_Vix a mansuetis, a contentiosis nunquam invenitur_; scarce the meek, the contentious shall never find.  If it be solid earth, ’tis the fountain of metals, waters, which by his innate temper turns air into water, which springs up in several chinks, to moisten the earth’s </w:t>
      </w:r>
      <w:r>
        <w:rPr>
          <w:i/>
          <w:color w:val="000000"/>
          <w:sz w:val="24"/>
          <w:szCs w:val="24"/>
        </w:rPr>
        <w:t xml:space="preserve">superficies</w:t>
      </w:r>
      <w:r>
        <w:rPr>
          <w:color w:val="000000"/>
          <w:sz w:val="24"/>
          <w:szCs w:val="24"/>
        </w:rPr>
        <w:t xml:space="preserve">, and that in a tenfold proportion (as Aristotle holds) or else these fountains come directly from the sea, by [3049]secret passages, and so made fresh again, by running through the bowels of the earth; and are either thick, thin, hot, cold, as the matter or minerals are by which they pass; or as Peter Martyr </w:t>
      </w:r>
      <w:r>
        <w:rPr>
          <w:i/>
          <w:color w:val="000000"/>
          <w:sz w:val="24"/>
          <w:szCs w:val="24"/>
        </w:rPr>
        <w:t xml:space="preserve">Ocean.  Decad. lib. 9.</w:t>
      </w:r>
      <w:r>
        <w:rPr>
          <w:color w:val="000000"/>
          <w:sz w:val="24"/>
          <w:szCs w:val="24"/>
        </w:rPr>
        <w:t xml:space="preserve"> and some others hold, from [3050] abundance of rain that falls, or from that ambient heat and cold, which alters that inward heat, and so </w:t>
      </w:r>
      <w:r>
        <w:rPr>
          <w:i/>
          <w:color w:val="000000"/>
          <w:sz w:val="24"/>
          <w:szCs w:val="24"/>
        </w:rPr>
        <w:t xml:space="preserve">per consequens</w:t>
      </w:r>
    </w:p>
    <w:p>
      <w:pPr>
        <w:keepNext w:val="on"/>
        <w:pageBreakBefore w:val="on"/>
        <w:widowControl w:val="on"/>
        <w:pBdr/>
        <w:spacing w:before="0" w:after="322" w:line="240" w:lineRule="auto"/>
        <w:ind w:left="0" w:right="0"/>
        <w:jc w:val="left"/>
        <w:outlineLvl w:val="0"/>
      </w:pPr>
      <w:r>
        <w:rPr>
          <w:b/>
          <w:color w:val="000000"/>
          <w:sz w:val="48"/>
          <w:szCs w:val="48"/>
        </w:rPr>
        <w:t xml:space="preserve">Page 405</w:t>
      </w:r>
    </w:p>
    <w:p>
      <w:pPr>
        <w:widowControl w:val="on"/>
        <w:pBdr/>
        <w:spacing w:before="240" w:after="240" w:line="240" w:lineRule="auto"/>
        <w:ind w:left="0" w:right="0"/>
        <w:jc w:val="left"/>
      </w:pPr>
      <w:r>
        <w:rPr>
          <w:color w:val="000000"/>
          <w:sz w:val="24"/>
          <w:szCs w:val="24"/>
        </w:rPr>
        <w:t xml:space="preserve">the generation of waters.  Or else it may be full of wind, or a sulphureous innate fire, as our meteorologists inform us, which sometimes breaking out, causeth those horrible earthquakes, which are so frequent in these days in Japan, China, and oftentimes swallow up whole cities.  Let Lucian’s Menippus consult with or ask of Tiresias, if you will not believe philosophers, he shall clear all your doubts when he makes a second voyage.</w:t>
      </w:r>
    </w:p>
    <w:p>
      <w:pPr>
        <w:widowControl w:val="on"/>
        <w:pBdr/>
        <w:spacing w:before="240" w:after="240" w:line="240" w:lineRule="auto"/>
        <w:ind w:left="0" w:right="0"/>
        <w:jc w:val="left"/>
      </w:pPr>
      <w:r>
        <w:rPr>
          <w:color w:val="000000"/>
          <w:sz w:val="24"/>
          <w:szCs w:val="24"/>
        </w:rPr>
        <w:t xml:space="preserve">In the mean time let us consider of that which is </w:t>
      </w:r>
      <w:r>
        <w:rPr>
          <w:i/>
          <w:color w:val="000000"/>
          <w:sz w:val="24"/>
          <w:szCs w:val="24"/>
        </w:rPr>
        <w:t xml:space="preserve">sub dio</w:t>
      </w:r>
      <w:r>
        <w:rPr>
          <w:color w:val="000000"/>
          <w:sz w:val="24"/>
          <w:szCs w:val="24"/>
        </w:rPr>
        <w:t xml:space="preserve">, and find out a true cause, if it be possible, of such accidents, meteors, alterations, as happen above ground.  Whence proceed that variety of manners, and a distinct character (as it were) to several nations?  Some are wise, subtile, witty; others dull, sad and heavy; some big, some little, as Tully de Fato, Plato in Timaeo, Vegetius and Bodine prove at large, </w:t>
      </w:r>
      <w:r>
        <w:rPr>
          <w:i/>
          <w:color w:val="000000"/>
          <w:sz w:val="24"/>
          <w:szCs w:val="24"/>
        </w:rPr>
        <w:t xml:space="preserve">method. cap. 5.</w:t>
      </w:r>
      <w:r>
        <w:rPr>
          <w:color w:val="000000"/>
          <w:sz w:val="24"/>
          <w:szCs w:val="24"/>
        </w:rPr>
        <w:t xml:space="preserve"> some soft, and some hardy, barbarous, civil, black, dun, white, is it from the air, from the soil, influence of stars, or some other secret cause?  Why doth Africa breed so many venomous beasts, Ireland none?  Athens owls, Crete none? [3051]Why hath Daulis and Thebes no swallows (so Pausanius informeth us) as well as the rest of Greece, [3052]Ithaca no hares, Pontus asses, Scythia swine? whence comes this variety of complexions, colours, plants, birds, beasts, [3053]metals, peculiar almost to every place?  Why so many thousand strange birds and beasts proper to America alone, as Acosta demands </w:t>
      </w:r>
      <w:r>
        <w:rPr>
          <w:i/>
          <w:color w:val="000000"/>
          <w:sz w:val="24"/>
          <w:szCs w:val="24"/>
        </w:rPr>
        <w:t xml:space="preserve">lib. 4. cap. 36.</w:t>
      </w:r>
      <w:r>
        <w:rPr>
          <w:color w:val="000000"/>
          <w:sz w:val="24"/>
          <w:szCs w:val="24"/>
        </w:rPr>
        <w:t xml:space="preserve"> were they created in the six days, or ever in Noah’s ark? if there, why are they not dispersed and found in other countries?  It is a thing (saith he) hath long held me in suspense; no Greek, Latin, Hebrew ever heard of them before, and yet as differing from our European animals, as an egg and a chestnut:  and which is more, kine, horses, sheep, &amp;c., till the Spaniards brought them, were never heard of in those parts?  How comes it to pass, that in the same site, in one latitude, to such as are </w:t>
      </w:r>
      <w:r>
        <w:rPr>
          <w:i/>
          <w:color w:val="000000"/>
          <w:sz w:val="24"/>
          <w:szCs w:val="24"/>
        </w:rPr>
        <w:t xml:space="preserve">Perioeci</w:t>
      </w:r>
      <w:r>
        <w:rPr>
          <w:color w:val="000000"/>
          <w:sz w:val="24"/>
          <w:szCs w:val="24"/>
        </w:rPr>
        <w:t xml:space="preserve">, there should be such difference of soil, complexion, colour, metal, air, &amp;c.  The Spaniards are white, and so are Italians, when as the inhabitants about [3054]_Caput bonae spei_ are blackamoors, and yet both alike distant from the equator:  nay they that dwell in the same parallel line with these Negroes, as about the Straits of Magellan, are white coloured, and yet some in Presbyter John’s country in Ethiopia are dun; they in Zeilan and Malabar parallel with them again black:  Manamotapa in Africa, and St. Thomas Isle are extreme hot, both under the line, coal black their inhabitants, whereas in Peru they are quite opposite in colour, very temperate, or rather cold, and yet both alike elevated.  Moscow in 53. degrees of latitude extreme cold, as those northern countries usually are, having one perpetual hard frost all winter long; and in 52. deg. lat. sometimes hard frost and snow all summer, as Button’s Bay, &amp;c., or by fits; and yet [3055]England near the</w:t>
      </w:r>
    </w:p>
    <w:p>
      <w:pPr>
        <w:keepNext w:val="on"/>
        <w:pageBreakBefore w:val="on"/>
        <w:widowControl w:val="on"/>
        <w:pBdr/>
        <w:spacing w:before="0" w:after="322" w:line="240" w:lineRule="auto"/>
        <w:ind w:left="0" w:right="0"/>
        <w:jc w:val="left"/>
        <w:outlineLvl w:val="0"/>
      </w:pPr>
      <w:r>
        <w:rPr>
          <w:b/>
          <w:color w:val="000000"/>
          <w:sz w:val="48"/>
          <w:szCs w:val="48"/>
        </w:rPr>
        <w:t xml:space="preserve">Page 406</w:t>
      </w:r>
    </w:p>
    <w:p>
      <w:pPr>
        <w:widowControl w:val="on"/>
        <w:pBdr/>
        <w:spacing w:before="240" w:after="240" w:line="240" w:lineRule="auto"/>
        <w:ind w:left="0" w:right="0"/>
        <w:jc w:val="left"/>
      </w:pPr>
      <w:r>
        <w:rPr>
          <w:color w:val="000000"/>
          <w:sz w:val="24"/>
          <w:szCs w:val="24"/>
        </w:rPr>
        <w:t xml:space="preserve">same latitude, and Ireland, very moist, warm, and more temperate in winter than Spain, Italy, or France.  Is it the sea that causeth this difference, and the air that comes from it:  Why then is [3056]Ister so cold near the Euxine, Pontus, Bithynia, and all Thrace; </w:t>
      </w:r>
      <w:r>
        <w:rPr>
          <w:i/>
          <w:color w:val="000000"/>
          <w:sz w:val="24"/>
          <w:szCs w:val="24"/>
        </w:rPr>
        <w:t xml:space="preserve">frigidas regiones</w:t>
      </w:r>
      <w:r>
        <w:rPr>
          <w:color w:val="000000"/>
          <w:sz w:val="24"/>
          <w:szCs w:val="24"/>
        </w:rPr>
        <w:t xml:space="preserve"> Maginus calls them, and yet their latitude is but 42. which should be hot:  [3057] Quevira, or Nova Albion in America, bordering on the sea, was so cold in July, that our [3058]Englishmen could hardly endure it.  At Noremberga in 45. lat. all the sea is frozen ice, and yet in a more southern latitude than ours.  New England, and the island of Cambrial Colchos, which that noble gentleman Mr. Vaughan, or Orpheus junior, describes in his Golden Fleece, is in the same latitude with little Britain in France, and yet their winter begins not till January, their spring till May; which search he accounts worthy of an astrologer:  is this from the easterly winds, or melting of ice and snow dissolved within the circle arctic; or that the air being thick, is longer before it be warm by the sunbeams, and once heated like an oven will keep itself from cold?  Our climes breed lice, [3059] Hungary and Ireland </w:t>
      </w:r>
      <w:r>
        <w:rPr>
          <w:i/>
          <w:color w:val="000000"/>
          <w:sz w:val="24"/>
          <w:szCs w:val="24"/>
        </w:rPr>
        <w:t xml:space="preserve">male audiunt</w:t>
      </w:r>
      <w:r>
        <w:rPr>
          <w:color w:val="000000"/>
          <w:sz w:val="24"/>
          <w:szCs w:val="24"/>
        </w:rPr>
        <w:t xml:space="preserve"> in this kind; come to the Azores, by a secret virtue of that air they are instantly consumed, and all our European vermin almost, saith Ortelius.  Egypt is watered with Nilus not far from the sea, and yet there it seldom or never rains:  Rhodes, an island of the same nature, yields not a cloud, and yet our islands ever dropping and inclining to rain.  The Atlantic Ocean is still subject to storms, but in Del Zur, or </w:t>
      </w:r>
      <w:r>
        <w:rPr>
          <w:i/>
          <w:color w:val="000000"/>
          <w:sz w:val="24"/>
          <w:szCs w:val="24"/>
        </w:rPr>
        <w:t xml:space="preserve">Mare pacifico</w:t>
      </w:r>
      <w:r>
        <w:rPr>
          <w:color w:val="000000"/>
          <w:sz w:val="24"/>
          <w:szCs w:val="24"/>
        </w:rPr>
        <w:t xml:space="preserve">, seldom or never any.  Is it from tropic stars, </w:t>
      </w:r>
      <w:r>
        <w:rPr>
          <w:i/>
          <w:color w:val="000000"/>
          <w:sz w:val="24"/>
          <w:szCs w:val="24"/>
        </w:rPr>
        <w:t xml:space="preserve">apertio portarum</w:t>
      </w:r>
      <w:r>
        <w:rPr>
          <w:color w:val="000000"/>
          <w:sz w:val="24"/>
          <w:szCs w:val="24"/>
        </w:rPr>
        <w:t xml:space="preserve">, in the dodecotemories or constellations, the moon’s mansions, such aspects of planets, such winds, or dissolving air, or thick air, which causeth this and the like differences of heat and cold?  Bodin relates of a Portugal ambassador, that coming from [3060]Lisbon to [3061]Danzig in Spruce, found greater heat there than at any time at home.  Don Garcia de Sylva, legate to Philip III., king of Spain, residing at Ispahan in Persia, 1619, in his letter to the Marquess of Bedmar, makes mention of greater cold in Ispahan, whose lat. is 31. gr. than ever he felt in Spain, or any part of Europe.  The torrid zone was by our predecessors held to be uninhabitable, but by our modern travellers found to be most temperate, bedewed with frequent rains, and moistening showers, the breeze and cooling blasts in some parts, as [3062]Acosta describes, most pleasant and fertile.  Arica in Chile is by report one of the sweetest places that ever the sun shined on, </w:t>
      </w:r>
      <w:r>
        <w:rPr>
          <w:i/>
          <w:color w:val="000000"/>
          <w:sz w:val="24"/>
          <w:szCs w:val="24"/>
        </w:rPr>
        <w:t xml:space="preserve">Olympus terrae</w:t>
      </w:r>
      <w:r>
        <w:rPr>
          <w:color w:val="000000"/>
          <w:sz w:val="24"/>
          <w:szCs w:val="24"/>
        </w:rPr>
        <w:t xml:space="preserve">, a heaven on earth:  how incomparably do some extol Mexico in Nova Hispania, Peru, Brazil, &amp;c., in some again hard, dry, sandy, barren, a very desert, and still in the same latitude.  Many times we find great diversity of air in the same [3063]country, by reason of the site to seas, hills or dales, want of water,</w:t>
      </w:r>
    </w:p>
    <w:p>
      <w:pPr>
        <w:keepNext w:val="on"/>
        <w:pageBreakBefore w:val="on"/>
        <w:widowControl w:val="on"/>
        <w:pBdr/>
        <w:spacing w:before="0" w:after="322" w:line="240" w:lineRule="auto"/>
        <w:ind w:left="0" w:right="0"/>
        <w:jc w:val="left"/>
        <w:outlineLvl w:val="0"/>
      </w:pPr>
      <w:r>
        <w:rPr>
          <w:b/>
          <w:color w:val="000000"/>
          <w:sz w:val="48"/>
          <w:szCs w:val="48"/>
        </w:rPr>
        <w:t xml:space="preserve">Page 407</w:t>
      </w:r>
    </w:p>
    <w:p>
      <w:pPr>
        <w:widowControl w:val="on"/>
        <w:pBdr/>
        <w:spacing w:before="240" w:after="240" w:line="240" w:lineRule="auto"/>
        <w:ind w:left="0" w:right="0"/>
        <w:jc w:val="left"/>
      </w:pPr>
      <w:r>
        <w:rPr>
          <w:color w:val="000000"/>
          <w:sz w:val="24"/>
          <w:szCs w:val="24"/>
        </w:rPr>
        <w:t xml:space="preserve">nature of soil, and the like:  as in Spain Arragon is </w:t>
      </w:r>
      <w:r>
        <w:rPr>
          <w:i/>
          <w:color w:val="000000"/>
          <w:sz w:val="24"/>
          <w:szCs w:val="24"/>
        </w:rPr>
        <w:t xml:space="preserve">aspera et sicca</w:t>
      </w:r>
      <w:r>
        <w:rPr>
          <w:color w:val="000000"/>
          <w:sz w:val="24"/>
          <w:szCs w:val="24"/>
        </w:rPr>
        <w:t xml:space="preserve">, harsh and evil inhabited; Estremadura is dry, sandy, barren most part, extreme hot by reason of his plains; Andalusia another paradise; Valencia a most pleasant air, and continually green; so is it about [3064]Granada, on the one side fertile plains, on the other, continual snow to be seen all summer long on the hill tops.  That their houses in the Alps are three quarters of the year covered with snow, who knows not?  That Tenerife is so cold at the top, extreme hot at the bottom:  Mons Atlas in Africa, Libanus in Palestine, with many such, </w:t>
      </w:r>
      <w:r>
        <w:rPr>
          <w:i/>
          <w:color w:val="000000"/>
          <w:sz w:val="24"/>
          <w:szCs w:val="24"/>
        </w:rPr>
        <w:t xml:space="preserve">tantos inter ardores fidos nivibus</w:t>
      </w:r>
      <w:r>
        <w:rPr>
          <w:color w:val="000000"/>
          <w:sz w:val="24"/>
          <w:szCs w:val="24"/>
        </w:rPr>
        <w:t xml:space="preserve">, [3065]Tacitus calls them, and Radzivilus </w:t>
      </w:r>
      <w:r>
        <w:rPr>
          <w:i/>
          <w:color w:val="000000"/>
          <w:sz w:val="24"/>
          <w:szCs w:val="24"/>
        </w:rPr>
        <w:t xml:space="preserve">epist. 2. fol. 27.</w:t>
      </w:r>
      <w:r>
        <w:rPr>
          <w:color w:val="000000"/>
          <w:sz w:val="24"/>
          <w:szCs w:val="24"/>
        </w:rPr>
        <w:t xml:space="preserve"> yields it to be far hotter there than in any part of Italy:  ’tis true; but they are highly elevated, near the middle region, and therefore cold, </w:t>
      </w:r>
      <w:r>
        <w:rPr>
          <w:i/>
          <w:color w:val="000000"/>
          <w:sz w:val="24"/>
          <w:szCs w:val="24"/>
        </w:rPr>
        <w:t xml:space="preserve">ob paucam solarium radiorum refractionem</w:t>
      </w:r>
      <w:r>
        <w:rPr>
          <w:color w:val="000000"/>
          <w:sz w:val="24"/>
          <w:szCs w:val="24"/>
        </w:rPr>
        <w:t xml:space="preserve">, as Serrarius answers, </w:t>
      </w:r>
      <w:r>
        <w:rPr>
          <w:i/>
          <w:color w:val="000000"/>
          <w:sz w:val="24"/>
          <w:szCs w:val="24"/>
        </w:rPr>
        <w:t xml:space="preserve">com. in. 3. cap.  Josua quaest. 5.</w:t>
      </w:r>
      <w:r>
        <w:rPr>
          <w:color w:val="000000"/>
          <w:sz w:val="24"/>
          <w:szCs w:val="24"/>
        </w:rPr>
        <w:t xml:space="preserve"> Abulensis </w:t>
      </w:r>
      <w:r>
        <w:rPr>
          <w:i/>
          <w:color w:val="000000"/>
          <w:sz w:val="24"/>
          <w:szCs w:val="24"/>
        </w:rPr>
        <w:t xml:space="preserve">quaest. 37.</w:t>
      </w:r>
      <w:r>
        <w:rPr>
          <w:color w:val="000000"/>
          <w:sz w:val="24"/>
          <w:szCs w:val="24"/>
        </w:rPr>
        <w:t xml:space="preserve"> In the heat of summer, in the king’s palace in Escurial, the air is most temperate, by reason of a cold blast which comes from the snowy mountains of Sierra de Cadarama hard by, when as in Toledo it is very hot:  so in all other countries.  The causes of these alterations are commonly by reason of their nearness (I say) to the middle region; but this diversity of air, in places equally situated, elevated and distant from the pole, can hardly be satisfied with that diversity of plants, birds, beasts, which is so familiar with us:  with Indians, everywhere, the sun is equally distant, the same vertical stars, the same irradiations of planets, aspects like, the same nearness of seas, the same superficies, the same soil, or not much different.  Under the equator itself, amongst the Sierras, Andes, Lanos, as Herrera, Laet, and [3066]Acosta contend, there is </w:t>
      </w:r>
      <w:r>
        <w:rPr>
          <w:i/>
          <w:color w:val="000000"/>
          <w:sz w:val="24"/>
          <w:szCs w:val="24"/>
        </w:rPr>
        <w:t xml:space="preserve">tam mirabilis et inopinata varietas</w:t>
      </w:r>
      <w:r>
        <w:rPr>
          <w:color w:val="000000"/>
          <w:sz w:val="24"/>
          <w:szCs w:val="24"/>
        </w:rPr>
        <w:t xml:space="preserve">, such variety of weather, </w:t>
      </w:r>
      <w:r>
        <w:rPr>
          <w:i/>
          <w:color w:val="000000"/>
          <w:sz w:val="24"/>
          <w:szCs w:val="24"/>
        </w:rPr>
        <w:t xml:space="preserve">ut merito exerceat ingenia</w:t>
      </w:r>
      <w:r>
        <w:rPr>
          <w:color w:val="000000"/>
          <w:sz w:val="24"/>
          <w:szCs w:val="24"/>
        </w:rPr>
        <w:t xml:space="preserve">, that no philosophy can yet find out the true cause of it.  When I consider how temperate it is in one place, saith [3067]Acosta, within the tropic of Capricorn, as about Laplata, and yet hard by at Potosi, in that same altitude, mountainous alike, extreme cold; extreme hot in Brazil, &amp;c. </w:t>
      </w:r>
      <w:r>
        <w:rPr>
          <w:i/>
          <w:color w:val="000000"/>
          <w:sz w:val="24"/>
          <w:szCs w:val="24"/>
        </w:rPr>
        <w:t xml:space="preserve">Hic ego</w:t>
      </w:r>
      <w:r>
        <w:rPr>
          <w:color w:val="000000"/>
          <w:sz w:val="24"/>
          <w:szCs w:val="24"/>
        </w:rPr>
        <w:t xml:space="preserve">, saith Acosta, </w:t>
      </w:r>
      <w:r>
        <w:rPr>
          <w:i/>
          <w:color w:val="000000"/>
          <w:sz w:val="24"/>
          <w:szCs w:val="24"/>
        </w:rPr>
        <w:t xml:space="preserve">philosophiam Aristotelis meteorologicam vehementer irrisi, cum</w:t>
      </w:r>
      <w:r>
        <w:rPr>
          <w:color w:val="000000"/>
          <w:sz w:val="24"/>
          <w:szCs w:val="24"/>
        </w:rPr>
        <w:t xml:space="preserve">, &amp;c., when the sun comes nearest to them, they have great tempests, storms, thunder and lightning, great store of rain, snow, and the foulest weather:  when the sun is vertical, their rivers overflow, the morning fair and hot, noonday cold and moist:  all which is opposite to us.  How comes it to pass?  Scaliger </w:t>
      </w:r>
      <w:r>
        <w:rPr>
          <w:i/>
          <w:color w:val="000000"/>
          <w:sz w:val="24"/>
          <w:szCs w:val="24"/>
        </w:rPr>
        <w:t xml:space="preserve">poetices l. 3. c. 16.</w:t>
      </w:r>
      <w:r>
        <w:rPr>
          <w:color w:val="000000"/>
          <w:sz w:val="24"/>
          <w:szCs w:val="24"/>
        </w:rPr>
        <w:t xml:space="preserve"> discourseth thus of this subject.  How comes, or wherefore is this </w:t>
      </w:r>
      <w:r>
        <w:rPr>
          <w:i/>
          <w:color w:val="000000"/>
          <w:sz w:val="24"/>
          <w:szCs w:val="24"/>
        </w:rPr>
        <w:t xml:space="preserve">temeraria siderum dispositio</w:t>
      </w:r>
      <w:r>
        <w:rPr>
          <w:color w:val="000000"/>
          <w:sz w:val="24"/>
          <w:szCs w:val="24"/>
        </w:rPr>
        <w:t xml:space="preserve">, this rash placing of stars, or as Epicurus will, </w:t>
      </w:r>
      <w:r>
        <w:rPr>
          <w:i/>
          <w:color w:val="000000"/>
          <w:sz w:val="24"/>
          <w:szCs w:val="24"/>
        </w:rPr>
        <w:t xml:space="preserve">fortuita</w:t>
      </w:r>
      <w:r>
        <w:rPr>
          <w:color w:val="000000"/>
          <w:sz w:val="24"/>
          <w:szCs w:val="24"/>
        </w:rPr>
        <w:t xml:space="preserve">, or accidental?  Why are some big, some little, why are they so confusedly, unequally situated in the heavens, and set so much</w:t>
      </w:r>
    </w:p>
    <w:p>
      <w:pPr>
        <w:keepNext w:val="on"/>
        <w:pageBreakBefore w:val="on"/>
        <w:widowControl w:val="on"/>
        <w:pBdr/>
        <w:spacing w:before="0" w:after="322" w:line="240" w:lineRule="auto"/>
        <w:ind w:left="0" w:right="0"/>
        <w:jc w:val="left"/>
        <w:outlineLvl w:val="0"/>
      </w:pPr>
      <w:r>
        <w:rPr>
          <w:b/>
          <w:color w:val="000000"/>
          <w:sz w:val="48"/>
          <w:szCs w:val="48"/>
        </w:rPr>
        <w:t xml:space="preserve">Page 408</w:t>
      </w:r>
    </w:p>
    <w:p>
      <w:pPr>
        <w:widowControl w:val="on"/>
        <w:pBdr/>
        <w:spacing w:before="240" w:after="240" w:line="240" w:lineRule="auto"/>
        <w:ind w:left="0" w:right="0"/>
        <w:jc w:val="left"/>
      </w:pPr>
      <w:r>
        <w:rPr>
          <w:color w:val="000000"/>
          <w:sz w:val="24"/>
          <w:szCs w:val="24"/>
        </w:rPr>
        <w:t xml:space="preserve">out of order?  In all other things nature is equal, proportionable, and constant; there be </w:t>
      </w:r>
      <w:r>
        <w:rPr>
          <w:i/>
          <w:color w:val="000000"/>
          <w:sz w:val="24"/>
          <w:szCs w:val="24"/>
        </w:rPr>
        <w:t xml:space="preserve">justae dimensiones, et prudens partium dispositio</w:t>
      </w:r>
      <w:r>
        <w:rPr>
          <w:color w:val="000000"/>
          <w:sz w:val="24"/>
          <w:szCs w:val="24"/>
        </w:rPr>
        <w:t xml:space="preserve">, as in the fabric of man, his eyes, ears, nose, face, members are correspondent, </w:t>
      </w:r>
      <w:r>
        <w:rPr>
          <w:i/>
          <w:color w:val="000000"/>
          <w:sz w:val="24"/>
          <w:szCs w:val="24"/>
        </w:rPr>
        <w:t xml:space="preserve">cur non idem coelo opere omnium pulcherrimo</w:t>
      </w:r>
      <w:r>
        <w:rPr>
          <w:color w:val="000000"/>
          <w:sz w:val="24"/>
          <w:szCs w:val="24"/>
        </w:rPr>
        <w:t xml:space="preserve">?  Why are the heavens so irregular, </w:t>
      </w:r>
      <w:r>
        <w:rPr>
          <w:i/>
          <w:color w:val="000000"/>
          <w:sz w:val="24"/>
          <w:szCs w:val="24"/>
        </w:rPr>
        <w:t xml:space="preserve">neque paribus molibus, neque paribus intervallis</w:t>
      </w:r>
      <w:r>
        <w:rPr>
          <w:color w:val="000000"/>
          <w:sz w:val="24"/>
          <w:szCs w:val="24"/>
        </w:rPr>
        <w:t xml:space="preserve">, whence is this difference? </w:t>
      </w:r>
      <w:r>
        <w:rPr>
          <w:i/>
          <w:color w:val="000000"/>
          <w:sz w:val="24"/>
          <w:szCs w:val="24"/>
        </w:rPr>
        <w:t xml:space="preserve">Diversos</w:t>
      </w:r>
      <w:r>
        <w:rPr>
          <w:color w:val="000000"/>
          <w:sz w:val="24"/>
          <w:szCs w:val="24"/>
        </w:rPr>
        <w:t xml:space="preserve"> (he concludes) </w:t>
      </w:r>
      <w:r>
        <w:rPr>
          <w:i/>
          <w:color w:val="000000"/>
          <w:sz w:val="24"/>
          <w:szCs w:val="24"/>
        </w:rPr>
        <w:t xml:space="preserve">efficere locorum Genios</w:t>
      </w:r>
      <w:r>
        <w:rPr>
          <w:color w:val="000000"/>
          <w:sz w:val="24"/>
          <w:szCs w:val="24"/>
        </w:rPr>
        <w:t xml:space="preserve">, to make diversity of countries, soils, manners, customs, characters, and constitutions among us, </w:t>
      </w:r>
      <w:r>
        <w:rPr>
          <w:i/>
          <w:color w:val="000000"/>
          <w:sz w:val="24"/>
          <w:szCs w:val="24"/>
        </w:rPr>
        <w:t xml:space="preserve">ut quantum vicinia ad charitatem addat, sidera distrahant ad perniciem</w:t>
      </w:r>
      <w:r>
        <w:rPr>
          <w:color w:val="000000"/>
          <w:sz w:val="24"/>
          <w:szCs w:val="24"/>
        </w:rPr>
        <w:t xml:space="preserve">, and so by this means </w:t>
      </w:r>
      <w:r>
        <w:rPr>
          <w:i/>
          <w:color w:val="000000"/>
          <w:sz w:val="24"/>
          <w:szCs w:val="24"/>
        </w:rPr>
        <w:t xml:space="preserve">fluvio vel monte distincti sunt dissimiles</w:t>
      </w:r>
      <w:r>
        <w:rPr>
          <w:color w:val="000000"/>
          <w:sz w:val="24"/>
          <w:szCs w:val="24"/>
        </w:rPr>
        <w:t xml:space="preserve">, the same places almost shall be distinguished in manners.  But this reason is weak and most insufficient.  The fixed stars are removed since Ptolemy’s time 26. gr. from the first of Aries, and if the earth be immovable, as their site varies, so should countries vary, and diverse alterations would follow.  But this we perceive not; as in Tully’s time with us in Britain, </w:t>
      </w:r>
      <w:r>
        <w:rPr>
          <w:i/>
          <w:color w:val="000000"/>
          <w:sz w:val="24"/>
          <w:szCs w:val="24"/>
        </w:rPr>
        <w:t xml:space="preserve">coelum visu foedum, et in quo facile generantur nubes</w:t>
      </w:r>
      <w:r>
        <w:rPr>
          <w:color w:val="000000"/>
          <w:sz w:val="24"/>
          <w:szCs w:val="24"/>
        </w:rPr>
        <w:t xml:space="preserve">, &amp;c., ’tis so still.  Wherefore Bodine </w:t>
      </w:r>
      <w:r>
        <w:rPr>
          <w:i/>
          <w:color w:val="000000"/>
          <w:sz w:val="24"/>
          <w:szCs w:val="24"/>
        </w:rPr>
        <w:t xml:space="preserve">Theat. nat. lib. 2.</w:t>
      </w:r>
      <w:r>
        <w:rPr>
          <w:color w:val="000000"/>
          <w:sz w:val="24"/>
          <w:szCs w:val="24"/>
        </w:rPr>
        <w:t xml:space="preserve"> and some others, will have all these alterations and effects immediately to proceed from those genii, spirits, angels, which rule and domineer in several places; they cause storms, thunder, lightning, earthquakes, ruins, tempests, great winds, floods, &amp;c., the philosophers of Conimbra, will refer this diversity to the influence of that empyrean heaven:  for some say the eccentricity of the sun is come nearer to the earth than in Ptolemy’s time, the virtue therefore of all the vegetals is decayed, [3068]men grow less, &amp;c.  There are that observe new motions of the heavens, new stars, </w:t>
      </w:r>
      <w:r>
        <w:rPr>
          <w:i/>
          <w:color w:val="000000"/>
          <w:sz w:val="24"/>
          <w:szCs w:val="24"/>
        </w:rPr>
        <w:t xml:space="preserve">palantia sidera</w:t>
      </w:r>
      <w:r>
        <w:rPr>
          <w:color w:val="000000"/>
          <w:sz w:val="24"/>
          <w:szCs w:val="24"/>
        </w:rPr>
        <w:t xml:space="preserve">, comets, clouds, call them what you will, like those Medicean, Burbonian, Austrian planets, lately detected, which do not decay, but come and go, rise higher and lower, hide and show themselves amongst the fixed stars, amongst the planets, above and beneath the moon, at set times, now nearer, now farther off, together, asunder; as he that plays upon a sackbut by pulling it up and down alters his tones and tunes, do they their stations and places, though to us undiscerned; and from those motions proceed (as they conceive) diverse alterations.  Clavius conjectures otherwise, but they be but conjectures.  About Damascus in Coeli-Syria is a [3069]Paradise, by reason of the plenty of waters, </w:t>
      </w:r>
      <w:r>
        <w:rPr>
          <w:i/>
          <w:color w:val="000000"/>
          <w:sz w:val="24"/>
          <w:szCs w:val="24"/>
        </w:rPr>
        <w:t xml:space="preserve">in promptu causa est</w:t>
      </w:r>
      <w:r>
        <w:rPr>
          <w:color w:val="000000"/>
          <w:sz w:val="24"/>
          <w:szCs w:val="24"/>
        </w:rPr>
        <w:t xml:space="preserve">, and the deserts of Arabia barren, because of rocks, rolling seas of sands, and dry mountains </w:t>
      </w:r>
      <w:r>
        <w:rPr>
          <w:i/>
          <w:color w:val="000000"/>
          <w:sz w:val="24"/>
          <w:szCs w:val="24"/>
        </w:rPr>
        <w:t xml:space="preserve">quod inaquosa</w:t>
      </w:r>
      <w:r>
        <w:rPr>
          <w:color w:val="000000"/>
          <w:sz w:val="24"/>
          <w:szCs w:val="24"/>
        </w:rPr>
        <w:t xml:space="preserve"> (saith Adricomius) </w:t>
      </w:r>
      <w:r>
        <w:rPr>
          <w:i/>
          <w:color w:val="000000"/>
          <w:sz w:val="24"/>
          <w:szCs w:val="24"/>
        </w:rPr>
        <w:t xml:space="preserve">montes habens asperos, saxosos, praecipites, horroris et mortis speciem prae se ferentes</w:t>
      </w:r>
      <w:r>
        <w:rPr>
          <w:color w:val="000000"/>
          <w:sz w:val="24"/>
          <w:szCs w:val="24"/>
        </w:rPr>
        <w:t xml:space="preserve">, “uninhabitable therefore of men, birds, beasts, void of all green trees, plants, and fruits, a vast rocky horrid wilderness, which by no art can be manured, ’tis evident.”  Bohemia is cold, for that it lies all along to the north.  But why should</w:t>
      </w:r>
    </w:p>
    <w:p>
      <w:pPr>
        <w:keepNext w:val="on"/>
        <w:pageBreakBefore w:val="on"/>
        <w:widowControl w:val="on"/>
        <w:pBdr/>
        <w:spacing w:before="0" w:after="322" w:line="240" w:lineRule="auto"/>
        <w:ind w:left="0" w:right="0"/>
        <w:jc w:val="left"/>
        <w:outlineLvl w:val="0"/>
      </w:pPr>
      <w:r>
        <w:rPr>
          <w:b/>
          <w:color w:val="000000"/>
          <w:sz w:val="48"/>
          <w:szCs w:val="48"/>
        </w:rPr>
        <w:t xml:space="preserve">Page 409</w:t>
      </w:r>
    </w:p>
    <w:p>
      <w:pPr>
        <w:widowControl w:val="on"/>
        <w:pBdr/>
        <w:spacing w:before="240" w:after="240" w:line="240" w:lineRule="auto"/>
        <w:ind w:left="0" w:right="0"/>
        <w:jc w:val="left"/>
      </w:pPr>
      <w:r>
        <w:rPr>
          <w:color w:val="000000"/>
          <w:sz w:val="24"/>
          <w:szCs w:val="24"/>
        </w:rPr>
        <w:t xml:space="preserve">it be so hot in Egypt, or there never rain?  Why should those [3070]etesian and northeastern winds blow continually and constantly so long together, in some places, at set times, one way still, in the dog-days only:  here perpetual drought, there dropping showers; here foggy mists, there a pleasant air; here [3071]terrible thunder and lightning at such set seasons, here frozen seas all the year, there open in the same latitude, to the rest no such thing, nay quite opposite is to be found?  Sometimes (as in [3072]Peru) on the one side of the mountains it is hot, on the other cold, here snow, there wind, with infinite such.  Fromundus in his Meteors will excuse or solve all this by the sun’s motion, but when there is such diversity to such as </w:t>
      </w:r>
      <w:r>
        <w:rPr>
          <w:i/>
          <w:color w:val="000000"/>
          <w:sz w:val="24"/>
          <w:szCs w:val="24"/>
        </w:rPr>
        <w:t xml:space="preserve">Perioeci</w:t>
      </w:r>
      <w:r>
        <w:rPr>
          <w:color w:val="000000"/>
          <w:sz w:val="24"/>
          <w:szCs w:val="24"/>
        </w:rPr>
        <w:t xml:space="preserve"> or very near site, how can that position hold?</w:t>
      </w:r>
    </w:p>
    <w:p>
      <w:pPr>
        <w:widowControl w:val="on"/>
        <w:pBdr/>
        <w:spacing w:before="240" w:after="240" w:line="240" w:lineRule="auto"/>
        <w:ind w:left="0" w:right="0"/>
        <w:jc w:val="left"/>
      </w:pPr>
      <w:r>
        <w:rPr>
          <w:color w:val="000000"/>
          <w:sz w:val="24"/>
          <w:szCs w:val="24"/>
        </w:rPr>
        <w:t xml:space="preserve">Who can give a reason of this diversity of meteors, that it should rain [3073]stones, frogs, mice, &amp;c.  Rats, which they call </w:t>
      </w:r>
      <w:r>
        <w:rPr>
          <w:i/>
          <w:color w:val="000000"/>
          <w:sz w:val="24"/>
          <w:szCs w:val="24"/>
        </w:rPr>
        <w:t xml:space="preserve">lemmer</w:t>
      </w:r>
      <w:r>
        <w:rPr>
          <w:color w:val="000000"/>
          <w:sz w:val="24"/>
          <w:szCs w:val="24"/>
        </w:rPr>
        <w:t xml:space="preserve"> in Norway, and are manifestly observed (as [3074]Munster writes) by the inhabitants, to descend and fall with some feculent showers, and like so many locusts, consume all that is green.  Leo Afer speaks as much of locusts, about Fez in Barbary there be infinite swarms in their fields upon a sudden:  so at Aries in France, 1553, the like happened by the same mischief, all their grass and fruits were devoured, </w:t>
      </w:r>
      <w:r>
        <w:rPr>
          <w:i/>
          <w:color w:val="000000"/>
          <w:sz w:val="24"/>
          <w:szCs w:val="24"/>
        </w:rPr>
        <w:t xml:space="preserve">magna incolarum admiratione et consternatione</w:t>
      </w:r>
      <w:r>
        <w:rPr>
          <w:color w:val="000000"/>
          <w:sz w:val="24"/>
          <w:szCs w:val="24"/>
        </w:rPr>
        <w:t xml:space="preserve"> (as Valleriola </w:t>
      </w:r>
      <w:r>
        <w:rPr>
          <w:i/>
          <w:color w:val="000000"/>
          <w:sz w:val="24"/>
          <w:szCs w:val="24"/>
        </w:rPr>
        <w:t xml:space="preserve">obser. med. lib. 1. obser. 1.</w:t>
      </w:r>
      <w:r>
        <w:rPr>
          <w:color w:val="000000"/>
          <w:sz w:val="24"/>
          <w:szCs w:val="24"/>
        </w:rPr>
        <w:t xml:space="preserve"> relates) </w:t>
      </w:r>
      <w:r>
        <w:rPr>
          <w:i/>
          <w:color w:val="000000"/>
          <w:sz w:val="24"/>
          <w:szCs w:val="24"/>
        </w:rPr>
        <w:t xml:space="preserve">coelum subito obumbrabant</w:t>
      </w:r>
      <w:r>
        <w:rPr>
          <w:color w:val="000000"/>
          <w:sz w:val="24"/>
          <w:szCs w:val="24"/>
        </w:rPr>
        <w:t xml:space="preserve">, &amp;c. he concludes, [3075]it could not be from natural causes, they cannot imagine whence they come, but from heaven.  Are these and such creatures, corn, wood, stones, worms, wool, blood, &amp;c. lifted up into the middle region by the sunbeams, as [3076]Baracellus the physician disputes, and thence let fall with showers, or there engendered? [3077]Cornelius Gemma is of that opinion, they are there conceived by celestial influences:  others suppose they are immediately from God, or prodigies raised by art and illusions of spirits, which are princes of the air; to whom Bodin. </w:t>
      </w:r>
      <w:r>
        <w:rPr>
          <w:i/>
          <w:color w:val="000000"/>
          <w:sz w:val="24"/>
          <w:szCs w:val="24"/>
        </w:rPr>
        <w:t xml:space="preserve">lib. 2.  Theat.  Nat</w:t>
      </w:r>
      <w:r>
        <w:rPr>
          <w:color w:val="000000"/>
          <w:sz w:val="24"/>
          <w:szCs w:val="24"/>
        </w:rPr>
        <w:t xml:space="preserve">. subscribes.  In fine, of meteors in general, Aristotle’s reasons are exploded by Bernardinus Telesius, by Paracelsus his principles confuted, and other causes assigned, sal, sulphur, mercury, in which his disciples are so expert, that they can alter elements, and separate at their pleasure, make perpetual motions, not as Cardan, Tasneir, Peregrinus, by some magnetical virtue, but by mixture of elements; imitate thunder, like Salmoneus, snow, hail, the sea’s ebbing and flowing, give life to creatures (as they say) without generation, and what not?  P. Nonius Saluciensis and Kepler take upon them to demonstrate that no meteors, clouds, fogs, [3078]vapours, arise higher than fifty or eighty miles, and all the rest to be purer air or element of fire:  which [3079]Cardan, [3080]Tycho, and [3081]John Pena manifestly confute by refractions, and many other arguments, there is no such element</w:t>
      </w:r>
    </w:p>
    <w:p>
      <w:pPr>
        <w:keepNext w:val="on"/>
        <w:pageBreakBefore w:val="on"/>
        <w:widowControl w:val="on"/>
        <w:pBdr/>
        <w:spacing w:before="0" w:after="322" w:line="240" w:lineRule="auto"/>
        <w:ind w:left="0" w:right="0"/>
        <w:jc w:val="left"/>
        <w:outlineLvl w:val="0"/>
      </w:pPr>
      <w:r>
        <w:rPr>
          <w:b/>
          <w:color w:val="000000"/>
          <w:sz w:val="48"/>
          <w:szCs w:val="48"/>
        </w:rPr>
        <w:t xml:space="preserve">Page 410</w:t>
      </w:r>
    </w:p>
    <w:p>
      <w:pPr>
        <w:widowControl w:val="on"/>
        <w:pBdr/>
        <w:spacing w:before="240" w:after="240" w:line="240" w:lineRule="auto"/>
        <w:ind w:left="0" w:right="0"/>
        <w:jc w:val="left"/>
      </w:pPr>
      <w:r>
        <w:rPr>
          <w:color w:val="000000"/>
          <w:sz w:val="24"/>
          <w:szCs w:val="24"/>
        </w:rPr>
        <w:t xml:space="preserve">of fire at all.  If, as Tycho proves, the moon be distant from us fifty and sixty semi-diameters of the earth:  and as Peter Nonius will have it, the air be so angust, what proportion is there betwixt the other three elements and it?  To what use serves it?  Is it full of spirits which inhabit it, as the Paracelsians and Platonists hold, the higher the more noble, [3082]full of birds, or a mere vacuum to no purpose?  It is much controverted between Tycho Brahe and Christopher Rotman, the landgrave of Hesse’s mathematician, in their astronomical epistles, whether it be the same </w:t>
      </w:r>
      <w:r>
        <w:rPr>
          <w:i/>
          <w:color w:val="000000"/>
          <w:sz w:val="24"/>
          <w:szCs w:val="24"/>
        </w:rPr>
        <w:t xml:space="preserve">Diaphanum</w:t>
      </w:r>
      <w:r>
        <w:rPr>
          <w:color w:val="000000"/>
          <w:sz w:val="24"/>
          <w:szCs w:val="24"/>
        </w:rPr>
        <w:t xml:space="preserve"> clearness, matter of air and heavens, or two distinct essences?  Christopher Rotman, John Pena, Jordanus Brunus, with many other late mathematicians, contend it is the same and one matter throughout, saving that the higher still the purer it is, and more subtile; as they find by experience in the top of some hills in [3083]America; if a man ascend, he faints instantly for want of thicker air to refrigerate the heart.  Acosta, </w:t>
      </w:r>
      <w:r>
        <w:rPr>
          <w:i/>
          <w:color w:val="000000"/>
          <w:sz w:val="24"/>
          <w:szCs w:val="24"/>
        </w:rPr>
        <w:t xml:space="preserve">l. 3. c. 9.</w:t>
      </w:r>
      <w:r>
        <w:rPr>
          <w:color w:val="000000"/>
          <w:sz w:val="24"/>
          <w:szCs w:val="24"/>
        </w:rPr>
        <w:t xml:space="preserve"> calls this mountain Periacaca in Peru; it makes men cast and vomit, he saith, that climb it, as some other of those Andes do in the deserts of Chile for five hundred miles together, and for extremity of cold to lose their fingers and toes.  Tycho will have two distinct matters of heaven and air; but to say truth, with some small qualification, they have one and the self-same opinion about the essence and matter of heavens; that it is not hard and impenetrable, as peripatetics hold, transparent, of a </w:t>
      </w:r>
      <w:r>
        <w:rPr>
          <w:i/>
          <w:color w:val="000000"/>
          <w:sz w:val="24"/>
          <w:szCs w:val="24"/>
        </w:rPr>
        <w:t xml:space="preserve">quinta essentia</w:t>
      </w:r>
      <w:r>
        <w:rPr>
          <w:color w:val="000000"/>
          <w:sz w:val="24"/>
          <w:szCs w:val="24"/>
        </w:rPr>
        <w:t xml:space="preserve">, [3084]"but that it is penetrable and soft as the air itself is, and that the planets move in it, as birds in the air, fishes in the sea.”  This they prove by motion of comets, and otherwise (though Claremontius in his Antitycho stiffly opposes), which are not generated, as Aristotle teacheth, in the aerial region, of a hot and dry exhalation, and so consumed:  but as Anaxagoras and Democritus held of old, of a celestial matter:  and as [3085] Tycho, [3086]Eliseus, Roeslin, Thaddeus, Haggesius, Pena, Rotman, Fracastorius, demonstrate by their progress, parallaxes, refractions, motions of the planets, which interfere and cut one another’s orbs, now higher, and then lower, as [Symbol:  Mars] amongst the rest, which sometimes, as [3087]Kepler confirms by his own, and Tycho’s accurate observations, comes nearer the earth than the [Symbol:  Sun] and is again eftsoons aloft in Jupiter’s orb; and [3088]other sufficient reasons, far above the moon:  exploding in the meantime that element of fire, those fictitious first watery movers, those heavens I mean above the firmament, which Delrio, Lodovicus Imola, Patricius, and many of the fathers affirm; those monstrous orbs of eccentrics, and </w:t>
      </w:r>
      <w:r>
        <w:rPr>
          <w:i/>
          <w:color w:val="000000"/>
          <w:sz w:val="24"/>
          <w:szCs w:val="24"/>
        </w:rPr>
        <w:t xml:space="preserve">Eccentre Epicycles deserentes</w:t>
      </w:r>
      <w:r>
        <w:rPr>
          <w:color w:val="000000"/>
          <w:sz w:val="24"/>
          <w:szCs w:val="24"/>
        </w:rPr>
        <w:t xml:space="preserve">.  Which howsoever Ptolemy, Alhasen, Vitellio, Purbachius, Maginus, Clavius, and many of their associates, stiffly maintain to be real orbs, eccentric, concentric, circles aequant, &amp;c. are absurd and ridiculous.  For who is so mad</w:t>
      </w:r>
    </w:p>
    <w:p>
      <w:pPr>
        <w:keepNext w:val="on"/>
        <w:pageBreakBefore w:val="on"/>
        <w:widowControl w:val="on"/>
        <w:pBdr/>
        <w:spacing w:before="0" w:after="322" w:line="240" w:lineRule="auto"/>
        <w:ind w:left="0" w:right="0"/>
        <w:jc w:val="left"/>
        <w:outlineLvl w:val="0"/>
      </w:pPr>
      <w:r>
        <w:rPr>
          <w:b/>
          <w:color w:val="000000"/>
          <w:sz w:val="48"/>
          <w:szCs w:val="48"/>
        </w:rPr>
        <w:t xml:space="preserve">Page 411</w:t>
      </w:r>
    </w:p>
    <w:p>
      <w:pPr>
        <w:widowControl w:val="on"/>
        <w:pBdr/>
        <w:spacing w:before="240" w:after="240" w:line="240" w:lineRule="auto"/>
        <w:ind w:left="0" w:right="0"/>
        <w:jc w:val="left"/>
      </w:pPr>
      <w:r>
        <w:rPr>
          <w:color w:val="000000"/>
          <w:sz w:val="24"/>
          <w:szCs w:val="24"/>
        </w:rPr>
        <w:t xml:space="preserve">to think that there should be so many circles, like subordinate wheels in a clock, all impenetrable and hard, as they feign, add and subtract at their pleasure. [3089]Maginus makes eleven heavens, subdivided into their orbs and circles, and all too little to serve those particular appearances:  Fracastorius, seventy-two homocentrics; Tycho Brahe, Nicholas Ramerus, Heliseus Roeslin, have peculiar hypotheses of their own inventions; and they be but inventions, as most of them acknowledge, as we admit of equators, tropics, colures, circles arctic and antarctic, for doctrine’s sake (though Ramus thinks them all unnecessary), they will have them supposed only for method and order.  Tycho hath feigned I know not how many subdivisions of epicycles in epicycles, &amp;c., to calculate and express the moon’s motion:  but when all is done, as a supposition, and no otherwise; not (as he holds) hard, impenetrable, subtile, transparent, &amp;c., or making music, as Pythagoras maintained of old, and Robert Constantine of late, but still, quiet, liquid, open, &amp;c.</w:t>
      </w:r>
    </w:p>
    <w:p>
      <w:pPr>
        <w:widowControl w:val="on"/>
        <w:pBdr/>
        <w:spacing w:before="240" w:after="240" w:line="240" w:lineRule="auto"/>
        <w:ind w:left="0" w:right="0"/>
        <w:jc w:val="left"/>
      </w:pPr>
      <w:r>
        <w:rPr>
          <w:color w:val="000000"/>
          <w:sz w:val="24"/>
          <w:szCs w:val="24"/>
        </w:rPr>
        <w:t xml:space="preserve">If the heavens then be penetrable, as these men deliver, and no lets, it were not amiss in this aerial progress, to make wings and fly up, which that Turk in Busbequius made his fellow-citizens in Constantinople believe he would perform:  and some new-fangled wits, methinks, should some time or other find out:  or if that may not be, yet with a Galileo’s glass, or Icaromenippus’ wings in Lucian, command the spheres and heavens, and see what is done amongst them.  Whether there be generation and corruption, as some think, by reason of ethereal comets, that in Cassiopea, 1572, that in Cygno, 1600, that in Sagittarius, 1604, and many like, which by no means Jul.  Caesar la Galla, that Italian philosopher, in his physical disputation with Galileis </w:t>
      </w:r>
      <w:r>
        <w:rPr>
          <w:i/>
          <w:color w:val="000000"/>
          <w:sz w:val="24"/>
          <w:szCs w:val="24"/>
        </w:rPr>
        <w:t xml:space="preserve">de phenomenis in orbe lunae, cap. 9.</w:t>
      </w:r>
      <w:r>
        <w:rPr>
          <w:color w:val="000000"/>
          <w:sz w:val="24"/>
          <w:szCs w:val="24"/>
        </w:rPr>
        <w:t xml:space="preserve"> will admit:  or that they were created </w:t>
      </w:r>
      <w:r>
        <w:rPr>
          <w:i/>
          <w:color w:val="000000"/>
          <w:sz w:val="24"/>
          <w:szCs w:val="24"/>
        </w:rPr>
        <w:t xml:space="preserve">ab initio</w:t>
      </w:r>
      <w:r>
        <w:rPr>
          <w:color w:val="000000"/>
          <w:sz w:val="24"/>
          <w:szCs w:val="24"/>
        </w:rPr>
        <w:t xml:space="preserve">, and show themselves at set times. and as [3090]Helisaeus Roeslin contends, have poles, axle-trees, circles of their own, and regular motions.  For, </w:t>
      </w:r>
      <w:r>
        <w:rPr>
          <w:i/>
          <w:color w:val="000000"/>
          <w:sz w:val="24"/>
          <w:szCs w:val="24"/>
        </w:rPr>
        <w:t xml:space="preserve">non pereunt, sed minuuntur et disparent</w:t>
      </w:r>
      <w:r>
        <w:rPr>
          <w:color w:val="000000"/>
          <w:sz w:val="24"/>
          <w:szCs w:val="24"/>
        </w:rPr>
        <w:t xml:space="preserve">, [3091]Blancanus holds they come and go by fits, casting their tails still from the sun:  some of them, as a burning-glass, projects the sunbeams from it; though not always neither:  for sometimes a comet casts his tail from Venus, as Tycho observes.  And as [3092]Helisaeus Roeslin of some others, from the moon, with little stars about them </w:t>
      </w:r>
      <w:r>
        <w:rPr>
          <w:i/>
          <w:color w:val="000000"/>
          <w:sz w:val="24"/>
          <w:szCs w:val="24"/>
        </w:rPr>
        <w:t xml:space="preserve">ad stuporem astronomorum; cum multis aliis in coelo miraculis</w:t>
      </w:r>
      <w:r>
        <w:rPr>
          <w:color w:val="000000"/>
          <w:sz w:val="24"/>
          <w:szCs w:val="24"/>
        </w:rPr>
        <w:t xml:space="preserve">, all which argue with those Medicean, Austrian, and Burbonian stars, that the heaven of the planets is indistinct, pure, and open, in which the planets move </w:t>
      </w:r>
      <w:r>
        <w:rPr>
          <w:i/>
          <w:color w:val="000000"/>
          <w:sz w:val="24"/>
          <w:szCs w:val="24"/>
        </w:rPr>
        <w:t xml:space="preserve">certis legibus ac metis</w:t>
      </w:r>
      <w:r>
        <w:rPr>
          <w:color w:val="000000"/>
          <w:sz w:val="24"/>
          <w:szCs w:val="24"/>
        </w:rPr>
        <w:t xml:space="preserve">.  Examine likewise, </w:t>
      </w:r>
      <w:r>
        <w:rPr>
          <w:i/>
          <w:color w:val="000000"/>
          <w:sz w:val="24"/>
          <w:szCs w:val="24"/>
        </w:rPr>
        <w:t xml:space="preserve">An coelum sit coloratum</w:t>
      </w:r>
      <w:r>
        <w:rPr>
          <w:color w:val="000000"/>
          <w:sz w:val="24"/>
          <w:szCs w:val="24"/>
        </w:rPr>
        <w:t xml:space="preserve">?  Whether the stars be of that bigness, distance, as astronomers relate, so many in [3093]number, 1026, or 1725, as J. Bayerus; or as some Rabbins, 29,000 myriads; or as Galileo discovers by his glasses, infinite, and that </w:t>
      </w:r>
      <w:r>
        <w:rPr>
          <w:i/>
          <w:color w:val="000000"/>
          <w:sz w:val="24"/>
          <w:szCs w:val="24"/>
        </w:rPr>
        <w:t xml:space="preserve">via lactea</w:t>
      </w:r>
      <w:r>
        <w:rPr>
          <w:color w:val="000000"/>
          <w:sz w:val="24"/>
          <w:szCs w:val="24"/>
        </w:rPr>
        <w:t xml:space="preserve">, a confused light of small</w:t>
      </w:r>
    </w:p>
    <w:p>
      <w:pPr>
        <w:keepNext w:val="on"/>
        <w:pageBreakBefore w:val="on"/>
        <w:widowControl w:val="on"/>
        <w:pBdr/>
        <w:spacing w:before="0" w:after="322" w:line="240" w:lineRule="auto"/>
        <w:ind w:left="0" w:right="0"/>
        <w:jc w:val="left"/>
        <w:outlineLvl w:val="0"/>
      </w:pPr>
      <w:r>
        <w:rPr>
          <w:b/>
          <w:color w:val="000000"/>
          <w:sz w:val="48"/>
          <w:szCs w:val="48"/>
        </w:rPr>
        <w:t xml:space="preserve">Page 412</w:t>
      </w:r>
    </w:p>
    <w:p>
      <w:pPr>
        <w:widowControl w:val="on"/>
        <w:pBdr/>
        <w:spacing w:before="240" w:after="240" w:line="240" w:lineRule="auto"/>
        <w:ind w:left="0" w:right="0"/>
        <w:jc w:val="left"/>
      </w:pPr>
      <w:r>
        <w:rPr>
          <w:color w:val="000000"/>
          <w:sz w:val="24"/>
          <w:szCs w:val="24"/>
        </w:rPr>
        <w:t xml:space="preserve">stars, like so many nails in a door:  or all in a row, like those 12,000 isles of the Maldives in the Indian ocean?  Whether the least visible star in the eighth sphere be eighteen times bigger than the earth; and as Tycho calculates, 14,000 semi-diameters distant from it?  Whether they be thicker parts of the orbs, as Aristotle delivers:  or so many habitable worlds, as Democritus?  Whether they have light of their own, or from the sun, or give light round, as Patritius discourseth? </w:t>
      </w:r>
      <w:r>
        <w:rPr>
          <w:i/>
          <w:color w:val="000000"/>
          <w:sz w:val="24"/>
          <w:szCs w:val="24"/>
        </w:rPr>
        <w:t xml:space="preserve">An aeque distent a centra mundi</w:t>
      </w:r>
      <w:r>
        <w:rPr>
          <w:color w:val="000000"/>
          <w:sz w:val="24"/>
          <w:szCs w:val="24"/>
        </w:rPr>
        <w:t xml:space="preserve">?  Whether light be of their essence; and that light be a substance or an accident?  Whether they be hot by themselves, or by accident cause heat?  Whether there be such a precession of the equinoxes as Copernicus holds, or that the eighth sphere move? </w:t>
      </w:r>
      <w:r>
        <w:rPr>
          <w:i/>
          <w:color w:val="000000"/>
          <w:sz w:val="24"/>
          <w:szCs w:val="24"/>
        </w:rPr>
        <w:t xml:space="preserve">An bene philosophentur</w:t>
      </w:r>
      <w:r>
        <w:rPr>
          <w:color w:val="000000"/>
          <w:sz w:val="24"/>
          <w:szCs w:val="24"/>
        </w:rPr>
        <w:t xml:space="preserve">, R. Bacon and J. Dee, </w:t>
      </w:r>
      <w:r>
        <w:rPr>
          <w:i/>
          <w:color w:val="000000"/>
          <w:sz w:val="24"/>
          <w:szCs w:val="24"/>
        </w:rPr>
        <w:t xml:space="preserve">Aphorism. de multiplicatione specierum</w:t>
      </w:r>
      <w:r>
        <w:rPr>
          <w:color w:val="000000"/>
          <w:sz w:val="24"/>
          <w:szCs w:val="24"/>
        </w:rPr>
        <w:t xml:space="preserve">?  Whether there be any such images ascending with each degree of the zodiac in the east, as Aliacensis feigns? </w:t>
      </w:r>
      <w:r>
        <w:rPr>
          <w:i/>
          <w:color w:val="000000"/>
          <w:sz w:val="24"/>
          <w:szCs w:val="24"/>
        </w:rPr>
        <w:t xml:space="preserve">An aqua super coelum</w:t>
      </w:r>
      <w:r>
        <w:rPr>
          <w:color w:val="000000"/>
          <w:sz w:val="24"/>
          <w:szCs w:val="24"/>
        </w:rPr>
        <w:t xml:space="preserve">? as Patritius and the schoolmen will, a crystalline [3094]watery heaven, which is [3095] certainly to be understood of that in the middle region? for otherwise, if at Noah’s flood the water came from thence, it must be above a hundred years falling down to us, as [3096]some calculate.  Besides, </w:t>
      </w:r>
      <w:r>
        <w:rPr>
          <w:i/>
          <w:color w:val="000000"/>
          <w:sz w:val="24"/>
          <w:szCs w:val="24"/>
        </w:rPr>
        <w:t xml:space="preserve">An terra sit animata</w:t>
      </w:r>
      <w:r>
        <w:rPr>
          <w:color w:val="000000"/>
          <w:sz w:val="24"/>
          <w:szCs w:val="24"/>
        </w:rPr>
        <w:t xml:space="preserve">? which some so confidently believe, with Orpheus, Hermes, Averroes, from which all other souls of men, beasts, devils, plants, fishes, &amp;c. are derived, and into which again, after some revolutions, as Plato in his Timaeus, Plotinus in his Enneades more largely discuss, they return (see Chalcidius and Bennius, Plato’s commentators), as all philosophical matter, </w:t>
      </w:r>
      <w:r>
        <w:rPr>
          <w:i/>
          <w:color w:val="000000"/>
          <w:sz w:val="24"/>
          <w:szCs w:val="24"/>
        </w:rPr>
        <w:t xml:space="preserve">in materiam primam</w:t>
      </w:r>
      <w:r>
        <w:rPr>
          <w:color w:val="000000"/>
          <w:sz w:val="24"/>
          <w:szCs w:val="24"/>
        </w:rPr>
        <w:t xml:space="preserve">.  Keplerus, Patritius, and some other Neoterics, have in part revived this opinion.  And that every star in heaven hath a soul, angel or intelligence to animate or move it, &amp;c.  Or to omit all smaller controversies, as matters of less moment, and examine that main paradox, of the earth’s motion, now so much in question:  Aristarchus Samius, Pythagoras maintained it of old, Democritus and many of their scholars, Didacus Astunica, Anthony Fascarinus, a Carmelite, and some other commentators, will have Job to insinuate as much, </w:t>
      </w:r>
      <w:r>
        <w:rPr>
          <w:i/>
          <w:color w:val="000000"/>
          <w:sz w:val="24"/>
          <w:szCs w:val="24"/>
        </w:rPr>
        <w:t xml:space="preserve">cap. 9. ver. 4.</w:t>
      </w:r>
      <w:r>
        <w:rPr>
          <w:color w:val="000000"/>
          <w:sz w:val="24"/>
          <w:szCs w:val="24"/>
        </w:rPr>
        <w:t xml:space="preserve"> </w:t>
      </w:r>
      <w:r>
        <w:rPr>
          <w:i/>
          <w:color w:val="000000"/>
          <w:sz w:val="24"/>
          <w:szCs w:val="24"/>
        </w:rPr>
        <w:t xml:space="preserve">Qui commovet terram de loco suo</w:t>
      </w:r>
      <w:r>
        <w:rPr>
          <w:color w:val="000000"/>
          <w:sz w:val="24"/>
          <w:szCs w:val="24"/>
        </w:rPr>
        <w:t xml:space="preserve">, &amp;c., and that this one place of scripture makes more for the earth’s motion than all the other prove against it; whom Pineda confutes most contradict.  Howsoever, it is revived since by Copernicus, not as a truth, but a supposition, as he himself confesseth in the preface to pope Nicholas, but now maintained in good earnest by [3097] Calcagninus, Telesius, Kepler, Rotman, Gilbert, Digges, Galileo, Campanella, and especially by [3098]Lansbergius, </w:t>
      </w:r>
      <w:r>
        <w:rPr>
          <w:i/>
          <w:color w:val="000000"/>
          <w:sz w:val="24"/>
          <w:szCs w:val="24"/>
        </w:rPr>
        <w:t xml:space="preserve">naturae, rationi, et veritati consentaneum</w:t>
      </w:r>
      <w:r>
        <w:rPr>
          <w:color w:val="000000"/>
          <w:sz w:val="24"/>
          <w:szCs w:val="24"/>
        </w:rPr>
        <w:t xml:space="preserve">, by Origanus, and some [3099]others of his followers.  For if the earth be the centre of the world, stand still, and the heavens move, as the most received [3100]opinion is, which they call</w:t>
      </w:r>
    </w:p>
    <w:p>
      <w:pPr>
        <w:keepNext w:val="on"/>
        <w:pageBreakBefore w:val="on"/>
        <w:widowControl w:val="on"/>
        <w:pBdr/>
        <w:spacing w:before="0" w:after="322" w:line="240" w:lineRule="auto"/>
        <w:ind w:left="0" w:right="0"/>
        <w:jc w:val="left"/>
        <w:outlineLvl w:val="0"/>
      </w:pPr>
      <w:r>
        <w:rPr>
          <w:b/>
          <w:color w:val="000000"/>
          <w:sz w:val="48"/>
          <w:szCs w:val="48"/>
        </w:rPr>
        <w:t xml:space="preserve">Page 413</w:t>
      </w:r>
    </w:p>
    <w:p>
      <w:pPr>
        <w:widowControl w:val="on"/>
        <w:pBdr/>
        <w:spacing w:before="240" w:after="240" w:line="240" w:lineRule="auto"/>
        <w:ind w:left="0" w:right="0"/>
        <w:jc w:val="left"/>
      </w:pPr>
      <w:r>
        <w:rPr>
          <w:i/>
          <w:color w:val="000000"/>
          <w:sz w:val="24"/>
          <w:szCs w:val="24"/>
        </w:rPr>
        <w:t xml:space="preserve">inordinatam coeli dispositionem</w:t>
      </w:r>
      <w:r>
        <w:rPr>
          <w:color w:val="000000"/>
          <w:sz w:val="24"/>
          <w:szCs w:val="24"/>
        </w:rPr>
        <w:t xml:space="preserve">, though stiffly maintained by Tycho, Ptolemeus, and their adherents, </w:t>
      </w:r>
      <w:r>
        <w:rPr>
          <w:i/>
          <w:color w:val="000000"/>
          <w:sz w:val="24"/>
          <w:szCs w:val="24"/>
        </w:rPr>
        <w:t xml:space="preserve">quis ille furor</w:t>
      </w:r>
      <w:r>
        <w:rPr>
          <w:color w:val="000000"/>
          <w:sz w:val="24"/>
          <w:szCs w:val="24"/>
        </w:rPr>
        <w:t xml:space="preserve">? &amp;c. what fury is that, saith [3101]Dr. Gilbert, </w:t>
      </w:r>
      <w:r>
        <w:rPr>
          <w:i/>
          <w:color w:val="000000"/>
          <w:sz w:val="24"/>
          <w:szCs w:val="24"/>
        </w:rPr>
        <w:t xml:space="preserve">satis animose</w:t>
      </w:r>
      <w:r>
        <w:rPr>
          <w:color w:val="000000"/>
          <w:sz w:val="24"/>
          <w:szCs w:val="24"/>
        </w:rPr>
        <w:t xml:space="preserve">, as Cabeus notes, that shall drive the heavens about with such incomprehensible celerity in twenty-four hours, when as every point of the firmament, and in the equator, must needs move (so [3102]Clavius calculates) 176,660 in one 246th part of an hour, and an arrow out of a bow must go seven times about the earth, whilst a man can say an Ave Maria, if it keep the same space, or compass the earth 1884 times in an hour, which is </w:t>
      </w:r>
      <w:r>
        <w:rPr>
          <w:i/>
          <w:color w:val="000000"/>
          <w:sz w:val="24"/>
          <w:szCs w:val="24"/>
        </w:rPr>
        <w:t xml:space="preserve">supra humanam cogitationem</w:t>
      </w:r>
      <w:r>
        <w:rPr>
          <w:color w:val="000000"/>
          <w:sz w:val="24"/>
          <w:szCs w:val="24"/>
        </w:rPr>
        <w:t xml:space="preserve">, beyond human conceit:  </w:t>
      </w:r>
      <w:r>
        <w:rPr>
          <w:i/>
          <w:color w:val="000000"/>
          <w:sz w:val="24"/>
          <w:szCs w:val="24"/>
        </w:rPr>
        <w:t xml:space="preserve">ocyor et jaculo, et ventos, aequante sagitta</w:t>
      </w:r>
      <w:r>
        <w:rPr>
          <w:color w:val="000000"/>
          <w:sz w:val="24"/>
          <w:szCs w:val="24"/>
        </w:rPr>
        <w:t xml:space="preserve">.  A man could not ride so much ground, going 40 miles a day, in 2904 years, as the firmament goes in 23 hours:  or so much in 203 years, as the firmament in one minute:  </w:t>
      </w:r>
      <w:r>
        <w:rPr>
          <w:i/>
          <w:color w:val="000000"/>
          <w:sz w:val="24"/>
          <w:szCs w:val="24"/>
        </w:rPr>
        <w:t xml:space="preserve">quod incredibile videtur</w:t>
      </w:r>
      <w:r>
        <w:rPr>
          <w:color w:val="000000"/>
          <w:sz w:val="24"/>
          <w:szCs w:val="24"/>
        </w:rPr>
        <w:t xml:space="preserve">:  and the [3103]pole-star, which to our thinking scarce moveth out of his place, goeth a bigger circuit than the sun, whose diameter is much larger than the diameter of the heaven of the sun, and 20,000 semi-diameters of the earth from us, with the rest of the fixed stars, as Tycho proves.  To avoid therefore these impossibilities, they ascribe a triple motion to the earth, the sun immovable in the centre of the whole world, the earth centre of the moon, alone, above [Symbol:  Mars] and [Symbol:  Mercury], beneath [Symbol:  Saturn], [Symbol:  Jupiter], [Symbol:  Mars] (or as [3104]Origanus and others will, one single motion to the earth, still placed in the centre of the world, which is more probable) a single motion to the firmament, which moves in 30 or 26 thousand years; and so the planets, Saturn in 30 years absolves his sole and proper motion, Jupiter in 12, Mars in 3, &amp;c. and so solve all appearances better than any way whatsoever:  calculate all motions, be they in </w:t>
      </w:r>
      <w:r>
        <w:rPr>
          <w:i/>
          <w:color w:val="000000"/>
          <w:sz w:val="24"/>
          <w:szCs w:val="24"/>
        </w:rPr>
        <w:t xml:space="preserve">longum</w:t>
      </w:r>
      <w:r>
        <w:rPr>
          <w:color w:val="000000"/>
          <w:sz w:val="24"/>
          <w:szCs w:val="24"/>
        </w:rPr>
        <w:t xml:space="preserve"> or </w:t>
      </w:r>
      <w:r>
        <w:rPr>
          <w:i/>
          <w:color w:val="000000"/>
          <w:sz w:val="24"/>
          <w:szCs w:val="24"/>
        </w:rPr>
        <w:t xml:space="preserve">latum</w:t>
      </w:r>
      <w:r>
        <w:rPr>
          <w:color w:val="000000"/>
          <w:sz w:val="24"/>
          <w:szCs w:val="24"/>
        </w:rPr>
        <w:t xml:space="preserve">, direct, stationary, retrograde, ascent or descent, without epicycles, intricate eccentrics, &amp;c. </w:t>
      </w:r>
      <w:r>
        <w:rPr>
          <w:i/>
          <w:color w:val="000000"/>
          <w:sz w:val="24"/>
          <w:szCs w:val="24"/>
        </w:rPr>
        <w:t xml:space="preserve">rectius commodiusque per unicum motum terrae</w:t>
      </w:r>
      <w:r>
        <w:rPr>
          <w:color w:val="000000"/>
          <w:sz w:val="24"/>
          <w:szCs w:val="24"/>
        </w:rPr>
        <w:t xml:space="preserve">, saith Lansbergius, much more certain than by those Alphonsine, or any such tables, which are grounded from those other suppositions.  And ’tis true they say, according to optic principles, the visible appearances of the planets do so indeed answer to their magnitudes and orbs, and come nearest to mathematical observations and precedent calculations, there is no repugnancy to physical axioms, because no penetration of orbs; but then between the sphere of Saturn and the firmament, there is such an incredible and vast [3105]space or distance (7,000,000 semi-diameters of the earth, as Tycho calculates) void of stars:  and besides, they do so enhance the bigness of the stars, enlarge their circuit, to solve those ordinary objections of parallaxes and retrogradations of the fixed stars, that alteration of the poles, elevation in several places or latitude of cities here on earth (for, say they, if a man’s eye were in the firmament,</w:t>
      </w:r>
    </w:p>
    <w:p>
      <w:pPr>
        <w:keepNext w:val="on"/>
        <w:pageBreakBefore w:val="on"/>
        <w:widowControl w:val="on"/>
        <w:pBdr/>
        <w:spacing w:before="0" w:after="322" w:line="240" w:lineRule="auto"/>
        <w:ind w:left="0" w:right="0"/>
        <w:jc w:val="left"/>
        <w:outlineLvl w:val="0"/>
      </w:pPr>
      <w:r>
        <w:rPr>
          <w:b/>
          <w:color w:val="000000"/>
          <w:sz w:val="48"/>
          <w:szCs w:val="48"/>
        </w:rPr>
        <w:t xml:space="preserve">Page 414</w:t>
      </w:r>
    </w:p>
    <w:p>
      <w:pPr>
        <w:widowControl w:val="on"/>
        <w:pBdr/>
        <w:spacing w:before="240" w:after="240" w:line="240" w:lineRule="auto"/>
        <w:ind w:left="0" w:right="0"/>
        <w:jc w:val="left"/>
      </w:pPr>
      <w:r>
        <w:rPr>
          <w:color w:val="000000"/>
          <w:sz w:val="24"/>
          <w:szCs w:val="24"/>
        </w:rPr>
        <w:t xml:space="preserve">he should not at all discern that great annual motion of the earth, but it would still appear </w:t>
      </w:r>
      <w:r>
        <w:rPr>
          <w:i/>
          <w:color w:val="000000"/>
          <w:sz w:val="24"/>
          <w:szCs w:val="24"/>
        </w:rPr>
        <w:t xml:space="preserve">punctum indivisibile</w:t>
      </w:r>
      <w:r>
        <w:rPr>
          <w:color w:val="000000"/>
          <w:sz w:val="24"/>
          <w:szCs w:val="24"/>
        </w:rPr>
        <w:t xml:space="preserve"> and seem to be fixed in one place, of the same bigness) that it is quite opposite to reason, to natural philosophy, and all out as absurd as disproportional (so some will) as prodigious, as that of the sun’s swift motion of heavens.  But </w:t>
      </w:r>
      <w:r>
        <w:rPr>
          <w:i/>
          <w:color w:val="000000"/>
          <w:sz w:val="24"/>
          <w:szCs w:val="24"/>
        </w:rPr>
        <w:t xml:space="preserve">hoc posito</w:t>
      </w:r>
      <w:r>
        <w:rPr>
          <w:color w:val="000000"/>
          <w:sz w:val="24"/>
          <w:szCs w:val="24"/>
        </w:rPr>
        <w:t xml:space="preserve">, to grant this their tenet of the earth’s motion:  if the earth move, it is a planet, and shines to them in the moon, and to the other planetary inhabitants, as the moon and they do to us upon the earth:  but shine she doth, as Galileo, [3106] Kepler, and others prove, and then </w:t>
      </w:r>
      <w:r>
        <w:rPr>
          <w:i/>
          <w:color w:val="000000"/>
          <w:sz w:val="24"/>
          <w:szCs w:val="24"/>
        </w:rPr>
        <w:t xml:space="preserve">per consequens</w:t>
      </w:r>
      <w:r>
        <w:rPr>
          <w:color w:val="000000"/>
          <w:sz w:val="24"/>
          <w:szCs w:val="24"/>
        </w:rPr>
        <w:t xml:space="preserve">, the rest of the planets are inhabited, as well as the moon, which he grants in his dissertation with Galileo’s </w:t>
      </w:r>
      <w:r>
        <w:rPr>
          <w:i/>
          <w:color w:val="000000"/>
          <w:sz w:val="24"/>
          <w:szCs w:val="24"/>
        </w:rPr>
        <w:t xml:space="preserve">Nuncius Sidereus</w:t>
      </w:r>
      <w:r>
        <w:rPr>
          <w:color w:val="000000"/>
          <w:sz w:val="24"/>
          <w:szCs w:val="24"/>
        </w:rPr>
        <w:t xml:space="preserve">, [3107]"that there be Jovial and Saturn inhabitants,” &amp;c., and those several planets have their several moons about them, as the earth hath hers, as Galileo hath already evinced by his glasses:  [3108]four about Jupiter, two about Saturn (though Sitius the Florentine, Fortunius Licetus, and Jul.  Caesar le Galla cavil at it) yet Kepler, the emperor’s mathematician, confirms out of his experience, that he saw as much by the same help, and more about Mars, Venus, and the rest they hope to find out, peradventure even amongst the fixed stars, which Brunus and Brutius have already averred.  Then (I say) the earth and they be planets alike, moved about the sun, the common centre of the world alike, and it may be those two green children which [3109] Nubrigensis speaks of in his time, that fell from heaven, came from thence; and that famous stone that fell from heaven in Aristotle’s time, olymp. 84, </w:t>
      </w:r>
      <w:r>
        <w:rPr>
          <w:i/>
          <w:color w:val="000000"/>
          <w:sz w:val="24"/>
          <w:szCs w:val="24"/>
        </w:rPr>
        <w:t xml:space="preserve">anno tertio, ad Capuas Fluenta</w:t>
      </w:r>
      <w:r>
        <w:rPr>
          <w:color w:val="000000"/>
          <w:sz w:val="24"/>
          <w:szCs w:val="24"/>
        </w:rPr>
        <w:t xml:space="preserve">, recorded by Laertius and others, or Ancile or buckler in Numa’s time, recorded by Festus.  We may likewise insert with Campanella and Brunus, that which Pythagoras, Aristarchus, Samius, Heraclitus, Epicurus, Melissus, Democritus, Leucippus maintained in their ages, there be [3110]infinite worlds, and infinite earths or systems, </w:t>
      </w:r>
      <w:r>
        <w:rPr>
          <w:i/>
          <w:color w:val="000000"/>
          <w:sz w:val="24"/>
          <w:szCs w:val="24"/>
        </w:rPr>
        <w:t xml:space="preserve">in infinito aethere</w:t>
      </w:r>
      <w:r>
        <w:rPr>
          <w:color w:val="000000"/>
          <w:sz w:val="24"/>
          <w:szCs w:val="24"/>
        </w:rPr>
        <w:t xml:space="preserve">, which [3111]Eusebius collects out of their tenets, because infinite stars and planets like unto this of ours, which some stick not still to maintain and publicly defend, </w:t>
      </w:r>
      <w:r>
        <w:rPr>
          <w:i/>
          <w:color w:val="000000"/>
          <w:sz w:val="24"/>
          <w:szCs w:val="24"/>
        </w:rPr>
        <w:t xml:space="preserve">sperabundus expecto innumerabilium mundorum in aeternitate per ambulationem</w:t>
      </w:r>
      <w:r>
        <w:rPr>
          <w:color w:val="000000"/>
          <w:sz w:val="24"/>
          <w:szCs w:val="24"/>
        </w:rPr>
        <w:t xml:space="preserve">, &amp;c. (Nic.  Hill.  Londinensis </w:t>
      </w:r>
      <w:r>
        <w:rPr>
          <w:i/>
          <w:color w:val="000000"/>
          <w:sz w:val="24"/>
          <w:szCs w:val="24"/>
        </w:rPr>
        <w:t xml:space="preserve">philos.  Epicur.</w:t>
      </w:r>
      <w:r>
        <w:rPr>
          <w:color w:val="000000"/>
          <w:sz w:val="24"/>
          <w:szCs w:val="24"/>
        </w:rPr>
        <w:t xml:space="preserve">) For if the firmament be of such an incomparable bigness, as these Copernical giants will have it, </w:t>
      </w:r>
      <w:r>
        <w:rPr>
          <w:i/>
          <w:color w:val="000000"/>
          <w:sz w:val="24"/>
          <w:szCs w:val="24"/>
        </w:rPr>
        <w:t xml:space="preserve">infinitum, aut infinito proximum</w:t>
      </w:r>
      <w:r>
        <w:rPr>
          <w:color w:val="000000"/>
          <w:sz w:val="24"/>
          <w:szCs w:val="24"/>
        </w:rPr>
        <w:t xml:space="preserve">, so vast and full of innumerable stars, as being infinite in extent, one above another, some higher, some lower, some nearer, some farther off, and so far asunder, and those so huge and great, insomuch that if the whole sphere of Saturn, and all that is included in it, </w:t>
      </w:r>
      <w:r>
        <w:rPr>
          <w:i/>
          <w:color w:val="000000"/>
          <w:sz w:val="24"/>
          <w:szCs w:val="24"/>
        </w:rPr>
        <w:t xml:space="preserve">totum aggregatum</w:t>
      </w:r>
      <w:r>
        <w:rPr>
          <w:color w:val="000000"/>
          <w:sz w:val="24"/>
          <w:szCs w:val="24"/>
        </w:rPr>
        <w:t xml:space="preserve"> (as Fromundus of Louvain in his tract, </w:t>
      </w:r>
      <w:r>
        <w:rPr>
          <w:i/>
          <w:color w:val="000000"/>
          <w:sz w:val="24"/>
          <w:szCs w:val="24"/>
        </w:rPr>
        <w:t xml:space="preserve">de immobilitate terrae</w:t>
      </w:r>
      <w:r>
        <w:rPr>
          <w:color w:val="000000"/>
          <w:sz w:val="24"/>
          <w:szCs w:val="24"/>
        </w:rPr>
        <w:t xml:space="preserve"> argues) </w:t>
      </w:r>
      <w:r>
        <w:rPr>
          <w:i/>
          <w:color w:val="000000"/>
          <w:sz w:val="24"/>
          <w:szCs w:val="24"/>
        </w:rPr>
        <w:t xml:space="preserve">evehatur inter stellas, videri a nobis non poterat, tam immanis est distantia inter</w:t>
      </w:r>
    </w:p>
    <w:p>
      <w:pPr>
        <w:keepNext w:val="on"/>
        <w:pageBreakBefore w:val="on"/>
        <w:widowControl w:val="on"/>
        <w:pBdr/>
        <w:spacing w:before="0" w:after="322" w:line="240" w:lineRule="auto"/>
        <w:ind w:left="0" w:right="0"/>
        <w:jc w:val="left"/>
        <w:outlineLvl w:val="0"/>
      </w:pPr>
      <w:r>
        <w:rPr>
          <w:b/>
          <w:i/>
          <w:color w:val="000000"/>
          <w:sz w:val="48"/>
          <w:szCs w:val="48"/>
        </w:rPr>
        <w:t xml:space="preserve">Page 415</w:t>
      </w:r>
    </w:p>
    <w:p>
      <w:pPr>
        <w:widowControl w:val="on"/>
        <w:pBdr/>
        <w:spacing w:before="240" w:after="240" w:line="240" w:lineRule="auto"/>
        <w:ind w:left="0" w:right="0"/>
        <w:jc w:val="left"/>
      </w:pPr>
      <w:r>
        <w:rPr>
          <w:i/>
          <w:color w:val="000000"/>
          <w:sz w:val="24"/>
          <w:szCs w:val="24"/>
        </w:rPr>
        <w:t xml:space="preserve">tellurem et fixas, sed instar puncti</w:t>
      </w:r>
      <w:r>
        <w:rPr>
          <w:color w:val="000000"/>
          <w:sz w:val="24"/>
          <w:szCs w:val="24"/>
        </w:rPr>
        <w:t xml:space="preserve">, &amp;c.  If our world be small in respect, why may we not suppose a plurality of worlds, those infinite stars visible in the firmament to be so many suns, with particular fixed centres; to have likewise their subordinate planets, as the sun hath his dancing still round him? which Cardinal Cusanus, Walkarinus, Brunus, and some others have held, and some still maintain, </w:t>
      </w:r>
      <w:r>
        <w:rPr>
          <w:i/>
          <w:color w:val="000000"/>
          <w:sz w:val="24"/>
          <w:szCs w:val="24"/>
        </w:rPr>
        <w:t xml:space="preserve">Animae, Aristotelismo innutritae, et minutis speculationibus assuetae, secus forsan</w:t>
      </w:r>
      <w:r>
        <w:rPr>
          <w:color w:val="000000"/>
          <w:sz w:val="24"/>
          <w:szCs w:val="24"/>
        </w:rPr>
        <w:t xml:space="preserve">, &amp;c.  Though they seem close to us, they are infinitely distant, and so </w:t>
      </w:r>
      <w:r>
        <w:rPr>
          <w:i/>
          <w:color w:val="000000"/>
          <w:sz w:val="24"/>
          <w:szCs w:val="24"/>
        </w:rPr>
        <w:t xml:space="preserve">per consequens</w:t>
      </w:r>
      <w:r>
        <w:rPr>
          <w:color w:val="000000"/>
          <w:sz w:val="24"/>
          <w:szCs w:val="24"/>
        </w:rPr>
        <w:t xml:space="preserve">, there are infinite habitable worlds:  what hinders?  Why should not an infinite cause (as God is) produce infinite effects? as Nic.  Hill. </w:t>
      </w:r>
      <w:r>
        <w:rPr>
          <w:i/>
          <w:color w:val="000000"/>
          <w:sz w:val="24"/>
          <w:szCs w:val="24"/>
        </w:rPr>
        <w:t xml:space="preserve">Democrit. philos.</w:t>
      </w:r>
      <w:r>
        <w:rPr>
          <w:color w:val="000000"/>
          <w:sz w:val="24"/>
          <w:szCs w:val="24"/>
        </w:rPr>
        <w:t xml:space="preserve"> disputes:  Kepler (I confess) will by no means admit of Brunus’s infinite worlds, or that the fixed stars should be so many suns, with their compassing planets, yet the said [3112]Kepler between jest and earnest in his perspectives, lunar geography, [3113] &amp; </w:t>
      </w:r>
      <w:r>
        <w:rPr>
          <w:i/>
          <w:color w:val="000000"/>
          <w:sz w:val="24"/>
          <w:szCs w:val="24"/>
        </w:rPr>
        <w:t xml:space="preserve">somnio suo, dissertat. cum nunc. sider.</w:t>
      </w:r>
      <w:r>
        <w:rPr>
          <w:color w:val="000000"/>
          <w:sz w:val="24"/>
          <w:szCs w:val="24"/>
        </w:rPr>
        <w:t xml:space="preserve"> seems in part to agree with this, and partly to contradict; for the planets, he yields them to be inhabited, he doubts of the stars; and so doth Tycho in his astronomical epistles, out of a consideration of their vastity and greatness, break out into some such like speeches, that he will never believe those great and huge bodies were made to no other use than this that we perceive, to illuminate the earth, a point insensible in respect of the whole.  But who shall dwell in these vast bodies, earths, worlds, [3114] “if they be inhabited? rational creatures?” as Kepler demands, “or have they souls to be saved? or do they inhabit a better part of the world than we do?  Are we or they lords of the world?  And how are all things made for man?” </w:t>
      </w:r>
      <w:r>
        <w:rPr>
          <w:i/>
          <w:color w:val="000000"/>
          <w:sz w:val="24"/>
          <w:szCs w:val="24"/>
        </w:rPr>
        <w:t xml:space="preserve">Difficile est nodum hunc expedire, eo quod nondum omnia quae huc pertinent explorata habemus</w:t>
      </w:r>
      <w:r>
        <w:rPr>
          <w:color w:val="000000"/>
          <w:sz w:val="24"/>
          <w:szCs w:val="24"/>
        </w:rPr>
        <w:t xml:space="preserve">:  ’tis hard to determine:  this only he proves, that we are in </w:t>
      </w:r>
      <w:r>
        <w:rPr>
          <w:i/>
          <w:color w:val="000000"/>
          <w:sz w:val="24"/>
          <w:szCs w:val="24"/>
        </w:rPr>
        <w:t xml:space="preserve">praecipuo mundi sinu</w:t>
      </w:r>
      <w:r>
        <w:rPr>
          <w:color w:val="000000"/>
          <w:sz w:val="24"/>
          <w:szCs w:val="24"/>
        </w:rPr>
        <w:t xml:space="preserve">, in the best place, best world, nearest the heart of the sun. [3115]Thomas Campanella, a Calabrian monk, in his second book </w:t>
      </w:r>
      <w:r>
        <w:rPr>
          <w:i/>
          <w:color w:val="000000"/>
          <w:sz w:val="24"/>
          <w:szCs w:val="24"/>
        </w:rPr>
        <w:t xml:space="preserve">de sensu rerum, cap. 4</w:t>
      </w:r>
      <w:r>
        <w:rPr>
          <w:color w:val="000000"/>
          <w:sz w:val="24"/>
          <w:szCs w:val="24"/>
        </w:rPr>
        <w:t xml:space="preserve">, subscribes to this of Kepler; that they are inhabited he certainly supposeth, but with what kind of creatures he cannot say, he labours to prove it by all means:  and that there are infinite worlds, having made an apology for Galileo, and dedicates this tenet of his to Cardinal Cajetanus.  Others freely speak, mutter, and would persuade the world (as [3116]Marinus Marcenus complains) that our modern divines are too severe and rigid against mathematicians; ignorant and peevish, in not admitting their true demonstrations and certain observations, that they tyrannise over art, science, and all philosophy, in suppressing their labours (saith Pomponatius), forbidding them to write, to speak a truth, all to maintain their superstition, and for their profit’s sake.  As for those places of Scripture which oppugn it, they will have spoken </w:t>
      </w:r>
      <w:r>
        <w:rPr>
          <w:i/>
          <w:color w:val="000000"/>
          <w:sz w:val="24"/>
          <w:szCs w:val="24"/>
        </w:rPr>
        <w:t xml:space="preserve">ad captum vulgi</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416</w:t>
      </w:r>
    </w:p>
    <w:p>
      <w:pPr>
        <w:widowControl w:val="on"/>
        <w:pBdr/>
        <w:spacing w:before="240" w:after="240" w:line="240" w:lineRule="auto"/>
        <w:ind w:left="0" w:right="0"/>
        <w:jc w:val="left"/>
      </w:pPr>
      <w:r>
        <w:rPr>
          <w:color w:val="000000"/>
          <w:sz w:val="24"/>
          <w:szCs w:val="24"/>
        </w:rPr>
        <w:t xml:space="preserve">and if rightly understood, and favourably interpreted, not at all against it; and as Otho Gasman, </w:t>
      </w:r>
      <w:r>
        <w:rPr>
          <w:i/>
          <w:color w:val="000000"/>
          <w:sz w:val="24"/>
          <w:szCs w:val="24"/>
        </w:rPr>
        <w:t xml:space="preserve">Astrol. cap. 1. part. 1.</w:t>
      </w:r>
      <w:r>
        <w:rPr>
          <w:color w:val="000000"/>
          <w:sz w:val="24"/>
          <w:szCs w:val="24"/>
        </w:rPr>
        <w:t xml:space="preserve"> notes, many great divines, besides Porphyrius, Proclus, Simplicius, and those heathen philosophers, </w:t>
      </w:r>
      <w:r>
        <w:rPr>
          <w:i/>
          <w:color w:val="000000"/>
          <w:sz w:val="24"/>
          <w:szCs w:val="24"/>
        </w:rPr>
        <w:t xml:space="preserve">doctrina et aetate venerandi, Mosis Genesin mundanam popularis nescio cujus ruditatis, quae longa absit a vera Philosophorum eruditione, insimulant</w:t>
      </w:r>
      <w:r>
        <w:rPr>
          <w:color w:val="000000"/>
          <w:sz w:val="24"/>
          <w:szCs w:val="24"/>
        </w:rPr>
        <w:t xml:space="preserve">:  for Moses makes mention but of two planets, [Symbol:  Sun] and [Symbol:  Moon-3/4], no four elements, &amp;c.  Read more on him, in [3117]Grossius and Junius.  But to proceed, these and such like insolent and bold attempts, prodigious paradoxes, inferences must needs follow, if it once be granted, which Rotman, Kepler, Gilbert, Diggeus, Origanus, Galileo, and others, maintain of the earth’s motion, that ’tis a planet, and shines as the moon doth, which contains in it [3118]"both land and sea as the moon doth:”  for so they find by their glasses that </w:t>
      </w:r>
      <w:r>
        <w:rPr>
          <w:i/>
          <w:color w:val="000000"/>
          <w:sz w:val="24"/>
          <w:szCs w:val="24"/>
        </w:rPr>
        <w:t xml:space="preserve">Maculae in facie Lunae</w:t>
      </w:r>
      <w:r>
        <w:rPr>
          <w:color w:val="000000"/>
          <w:sz w:val="24"/>
          <w:szCs w:val="24"/>
        </w:rPr>
        <w:t xml:space="preserve">, “the brighter parts are earth, the dusky sea,” which Thales, Plutarch, and Pythagoras formerly taught:  and manifestly discern hills and dales, and such like concavities, if we may subscribe to and believe Galileo’s observations.  But to avoid these paradoxes of the earth’s motion (which the Church of Rome hath lately [3119]condemned as heretical, as appears by Blancanus and Fromundus’s writings) our latter mathematicians have rolled all the stones that may be stirred:  and to solve all appearances and objections, have invented new hypotheses, and fabricated new systems of the world, out of their own Dedalaean heads.  Fracastorius will have the earth stand still, as before; and to avoid that supposition of eccentrics and epicycles, he hath coined seventy-two homocentrics, to solve all appearances.  Nicholas Ramerus will have the earth the centre of the world, but movable, and the eighth sphere immovable, the five upper planets to move about the sun, the sun and moon about the earth.  Of which orbs Tycho Brahe puts the earth the centre immovable, the stars immovable, the rest with Ramerus, the planets without orbs to wander in the air, keep time and distance, true motion, according to that virtue which God hath given them. [3120]Helisaeus Roeslin censureth both, with Copernicus (whose hypothesis </w:t>
      </w:r>
      <w:r>
        <w:rPr>
          <w:i/>
          <w:color w:val="000000"/>
          <w:sz w:val="24"/>
          <w:szCs w:val="24"/>
        </w:rPr>
        <w:t xml:space="preserve">de terrae motu</w:t>
      </w:r>
      <w:r>
        <w:rPr>
          <w:color w:val="000000"/>
          <w:sz w:val="24"/>
          <w:szCs w:val="24"/>
        </w:rPr>
        <w:t xml:space="preserve">, Philippus Lansbergius hath lately vindicated, and demonstrated with solid arguments in a just volume, Jansonius Caesins [3121]hath illustrated in a sphere.) The said Johannes Lansbergius, 1633, hath since defended his assertion against all the cavils and calumnies of Fromundus his Anti-Aristarchus, Baptista Morinus, and Petrus Bartholinus:  Fromundus, 1634, hath written against him again, J. Rosseus of Aberdeen, &amp;c. (sound drums and trumpets) whilst Roeslin (I say) censures all, and Ptolemeus himself as insufficient:  one offends against natural philosophy, another against optic principles, a third against mathematical, as not answering to astronomical observations:  one puts a great</w:t>
      </w:r>
    </w:p>
    <w:p>
      <w:pPr>
        <w:keepNext w:val="on"/>
        <w:pageBreakBefore w:val="on"/>
        <w:widowControl w:val="on"/>
        <w:pBdr/>
        <w:spacing w:before="0" w:after="322" w:line="240" w:lineRule="auto"/>
        <w:ind w:left="0" w:right="0"/>
        <w:jc w:val="left"/>
        <w:outlineLvl w:val="0"/>
      </w:pPr>
      <w:r>
        <w:rPr>
          <w:b/>
          <w:color w:val="000000"/>
          <w:sz w:val="48"/>
          <w:szCs w:val="48"/>
        </w:rPr>
        <w:t xml:space="preserve">Page 417</w:t>
      </w:r>
    </w:p>
    <w:p>
      <w:pPr>
        <w:widowControl w:val="on"/>
        <w:pBdr/>
        <w:spacing w:before="240" w:after="240" w:line="240" w:lineRule="auto"/>
        <w:ind w:left="0" w:right="0"/>
        <w:jc w:val="left"/>
      </w:pPr>
      <w:r>
        <w:rPr>
          <w:color w:val="000000"/>
          <w:sz w:val="24"/>
          <w:szCs w:val="24"/>
        </w:rPr>
        <w:t xml:space="preserve">space between Saturn’s orb and the eighth sphere, another too narrow.  In his own hypothesis he makes the earth as before the universal centre, the sun to the five upper planets, to the eighth sphere he ascribes diurnal motion, eccentrics, and epicycles to the seven planets, which hath been formerly exploded; and so, </w:t>
      </w:r>
      <w:r>
        <w:rPr>
          <w:i/>
          <w:color w:val="000000"/>
          <w:sz w:val="24"/>
          <w:szCs w:val="24"/>
        </w:rPr>
        <w:t xml:space="preserve">Dum vitant stulti vitia in contraria currunt</w:t>
      </w:r>
      <w:r>
        <w:rPr>
          <w:color w:val="000000"/>
          <w:sz w:val="24"/>
          <w:szCs w:val="24"/>
        </w:rPr>
        <w:t xml:space="preserve">, [3122]as a tinker stops one hole and makes two, he corrects them, and doth worse himself:  reforms some, and mars all.  In the mean time, the world is tossed in a blanket amongst them, they hoist the earth up and down like a ball, make it stand and go at their pleasures:  one saith the sun stands, another he moves; a third comes in, taking them all at rebound, and lest there should any paradox be wanting, he [3123]finds certain spots and clouds in the sun, by the help of glasses, which multiply (saith Keplerus) a thing seen a thousand times bigger </w:t>
      </w:r>
      <w:r>
        <w:rPr>
          <w:i/>
          <w:color w:val="000000"/>
          <w:sz w:val="24"/>
          <w:szCs w:val="24"/>
        </w:rPr>
        <w:t xml:space="preserve">in plano</w:t>
      </w:r>
      <w:r>
        <w:rPr>
          <w:color w:val="000000"/>
          <w:sz w:val="24"/>
          <w:szCs w:val="24"/>
        </w:rPr>
        <w:t xml:space="preserve">, and makes it come thirty-two times nearer to the eye of the beholder:  but see the demonstration of this glass in [3124]Tarde, by means of which, the sun must turn round upon his own centre, or they about the sun.  Fabricius puts only three, and those in the sun:  Apelles 15, and those without the sun, floating like the Cyanean Isles in the Euxine sea. [3125]Tarde, the Frenchman, hath observed thirty-three, and those neither spots nor clouds, as Galileo, </w:t>
      </w:r>
      <w:r>
        <w:rPr>
          <w:i/>
          <w:color w:val="000000"/>
          <w:sz w:val="24"/>
          <w:szCs w:val="24"/>
        </w:rPr>
        <w:t xml:space="preserve">Epist. ad Valserum</w:t>
      </w:r>
      <w:r>
        <w:rPr>
          <w:color w:val="000000"/>
          <w:sz w:val="24"/>
          <w:szCs w:val="24"/>
        </w:rPr>
        <w:t xml:space="preserve">, supposeth, but planets concentric with the sun, and not far from him with regular motions. [3126]Christopher Shemer, a German Suisser Jesuit, </w:t>
      </w:r>
      <w:r>
        <w:rPr>
          <w:i/>
          <w:color w:val="000000"/>
          <w:sz w:val="24"/>
          <w:szCs w:val="24"/>
        </w:rPr>
        <w:t xml:space="preserve">Ursica Rosa</w:t>
      </w:r>
      <w:r>
        <w:rPr>
          <w:color w:val="000000"/>
          <w:sz w:val="24"/>
          <w:szCs w:val="24"/>
        </w:rPr>
        <w:t xml:space="preserve">, divides them </w:t>
      </w:r>
      <w:r>
        <w:rPr>
          <w:i/>
          <w:color w:val="000000"/>
          <w:sz w:val="24"/>
          <w:szCs w:val="24"/>
        </w:rPr>
        <w:t xml:space="preserve">in maculas et faculas</w:t>
      </w:r>
      <w:r>
        <w:rPr>
          <w:color w:val="000000"/>
          <w:sz w:val="24"/>
          <w:szCs w:val="24"/>
        </w:rPr>
        <w:t xml:space="preserve">, and will have them to be fixed </w:t>
      </w:r>
      <w:r>
        <w:rPr>
          <w:i/>
          <w:color w:val="000000"/>
          <w:sz w:val="24"/>
          <w:szCs w:val="24"/>
        </w:rPr>
        <w:t xml:space="preserve">in Solis superficie</w:t>
      </w:r>
      <w:r>
        <w:rPr>
          <w:color w:val="000000"/>
          <w:sz w:val="24"/>
          <w:szCs w:val="24"/>
        </w:rPr>
        <w:t xml:space="preserve">:  and to absolve their periodical and regular motion in twenty-seven or twenty-eight days, holding withal the rotation of the sun upon his centre; and all are so confident, that they have made schemes and tables of their motions.  The [3127]Hollander, in his </w:t>
      </w:r>
      <w:r>
        <w:rPr>
          <w:i/>
          <w:color w:val="000000"/>
          <w:sz w:val="24"/>
          <w:szCs w:val="24"/>
        </w:rPr>
        <w:t xml:space="preserve">dissertatiuncula cum Apelle</w:t>
      </w:r>
      <w:r>
        <w:rPr>
          <w:color w:val="000000"/>
          <w:sz w:val="24"/>
          <w:szCs w:val="24"/>
        </w:rPr>
        <w:t xml:space="preserve">, censures all; and thus they disagree amongst themselves, old and new, irreconcilable in their opinions; thus Aristarchus, thus Hipparchus, thus Ptolemeus, thus Albateginus, thus Alfraganus, thus Tycho, thus Ramerus, thus Roeslinus, thus Fracastorius, thus Copernicus and his adherents, thus Clavius and Maginus, &amp;c., with their followers, vary and determine of these celestial orbs and bodies:  and so whilst these men contend about the sun and moon, like the philosophers in Lucian, it is to be feared, the sun and moon will hide themselves, and be as much offended as [3128]she was with those, and send another messenger to Jupiter, by some new-fangled Icaromenippus, to make an end of all those curious controversies, and scatter them abroad.</w:t>
      </w:r>
    </w:p>
    <w:p>
      <w:pPr>
        <w:keepNext w:val="on"/>
        <w:pageBreakBefore w:val="on"/>
        <w:widowControl w:val="on"/>
        <w:pBdr/>
        <w:spacing w:before="0" w:after="322" w:line="240" w:lineRule="auto"/>
        <w:ind w:left="0" w:right="0"/>
        <w:jc w:val="left"/>
        <w:outlineLvl w:val="0"/>
      </w:pPr>
      <w:r>
        <w:rPr>
          <w:b/>
          <w:color w:val="000000"/>
          <w:sz w:val="48"/>
          <w:szCs w:val="48"/>
        </w:rPr>
        <w:t xml:space="preserve">Page 418</w:t>
      </w:r>
    </w:p>
    <w:p>
      <w:pPr>
        <w:widowControl w:val="on"/>
        <w:pBdr/>
        <w:spacing w:before="240" w:after="240" w:line="240" w:lineRule="auto"/>
        <w:ind w:left="0" w:right="0"/>
        <w:jc w:val="left"/>
      </w:pPr>
      <w:r>
        <w:rPr>
          <w:color w:val="000000"/>
          <w:sz w:val="24"/>
          <w:szCs w:val="24"/>
        </w:rPr>
        <w:t xml:space="preserve">But why should the sun and moon be angry, or take exceptions at mathematicians and philosophers? when as the like measure is offered unto God himself, by a company of theologasters:  they are not contented to see the sun and moon, measure their site and biggest distance in a glass, calculate their motions, or visit the moon in a poetical fiction, or a dream, as he saith, [3129]_Audax facinus et memorabile nunc incipiam, neque hoc saeculo usurpatum prius, quid in Lunae regno hac nocte gestum sit exponam, et quo nemo unquam nisi somniando pervenit_, [3130]but he and Menippus:  or as [3131]Peter Cuneus, </w:t>
      </w:r>
      <w:r>
        <w:rPr>
          <w:i/>
          <w:color w:val="000000"/>
          <w:sz w:val="24"/>
          <w:szCs w:val="24"/>
        </w:rPr>
        <w:t xml:space="preserve">Bona fide agam, nihil eorum quae scripturus sum, verum esse scitote, &amp;c. quae nec facta, nec futura sunt, dicam, [3132]stili tantum et ingenii causa</w:t>
      </w:r>
      <w:r>
        <w:rPr>
          <w:color w:val="000000"/>
          <w:sz w:val="24"/>
          <w:szCs w:val="24"/>
        </w:rPr>
        <w:t xml:space="preserve">, not in jest, but in good earnest these gigantical Cyclops will transcend spheres, heaven, stars, into that Empyrean heaven; soar higher yet, and see what God himself doth.  The Jewish Talmudists take upon them to determine how God spends his whole time, sometimes playing with Leviathan, sometimes overseeing the world, &amp;c., like Lucian’s Jupiter, that spent much of the year in painting butterflies’ wings, and seeing who offered sacrifice; telling the hours when it should rain, how much snow should fall in such a place, which way the wind should stand in Greece, which way in Africa.  In the Turks’ Alcoran, Mahomet is taken up to heaven, upon a Pegasus sent on purpose for him, as he lay in bed with his wife, and after some conference with God is set on ground again.  The pagans paint him and mangle him after a thousand fashions; our heretics, schismatics, and some schoolmen, come not far behind:  some paint him in the habit of an old man, and make maps of heaven, number the angels, tell their several [3133]names, offices:  some deny God and his providence, some take his office out of his hands, will [3134]bind and loose in heaven, release, pardon, forgive, and be quarter-master with him:  some call his Godhead in question, his power, and attributes, his mercy, justice, providence:  they will know with [3135]Cecilius, why good and bad are punished together, war, fires, plagues, infest all alike, why wicked men flourish, good are poor, in prison, sick, and ill at ease.  Why doth he suffer so much mischief and evil to be done, if he be [3136]able to help? why doth he not assist good, or resist bad, reform our wills, if he be not the author of sin, and let such enormities be committed, unworthy of his knowledge, wisdom, government, mercy, and providence, why lets he all things be done by fortune and chance?  Others as prodigiously inquire after his omnipotency, </w:t>
      </w:r>
      <w:r>
        <w:rPr>
          <w:i/>
          <w:color w:val="000000"/>
          <w:sz w:val="24"/>
          <w:szCs w:val="24"/>
        </w:rPr>
        <w:t xml:space="preserve">an possit plures similes creare deos? an ex scarcibaeo deum? &amp;c., et quo demum ruetis sacrificuli</w:t>
      </w:r>
      <w:r>
        <w:rPr>
          <w:color w:val="000000"/>
          <w:sz w:val="24"/>
          <w:szCs w:val="24"/>
        </w:rPr>
        <w:t xml:space="preserve">?  Some, by visions and revelations, take upon them to be familiar with God, and to be of privy council with him; they will tell how many, and who shall be saved, when the world shall come to an end, what year, what month, and whatsoever else God hath reserved unto himself, and to his angels. </w:t>
      </w:r>
    </w:p>
    <w:p>
      <w:pPr>
        <w:keepNext w:val="on"/>
        <w:pageBreakBefore w:val="on"/>
        <w:widowControl w:val="on"/>
        <w:pBdr/>
        <w:spacing w:before="0" w:after="322" w:line="240" w:lineRule="auto"/>
        <w:ind w:left="0" w:right="0"/>
        <w:jc w:val="left"/>
        <w:outlineLvl w:val="0"/>
      </w:pPr>
      <w:r>
        <w:rPr>
          <w:b/>
          <w:color w:val="000000"/>
          <w:sz w:val="48"/>
          <w:szCs w:val="48"/>
        </w:rPr>
        <w:t xml:space="preserve">Page 419</w:t>
      </w:r>
    </w:p>
    <w:p>
      <w:pPr>
        <w:widowControl w:val="on"/>
        <w:pBdr/>
        <w:spacing w:before="240" w:after="240" w:line="240" w:lineRule="auto"/>
        <w:ind w:left="0" w:right="0"/>
        <w:jc w:val="left"/>
      </w:pPr>
      <w:r>
        <w:rPr>
          <w:color w:val="000000"/>
          <w:sz w:val="24"/>
          <w:szCs w:val="24"/>
        </w:rPr>
        <w:t xml:space="preserve">Some again, curious fantastics, will know more than this, and inquire with [3137]Epicurus, what God did before the world was made? was he idle?  Where did he bide?  What did he make the world of? why did he then make it, and not before?  If he made it new, or to have an end, how is he unchangeable, infinite, &amp;c.  Some will dispute, cavil, and object, as Julian did of old, whom Cyril confutes, as Simon Magus is feigned to do, in that [3138]dialogue betwixt him and Peter:  and Ammonius the philosopher, in that dialogical disputation with Zacharias the Christian.  If God be infinitely and only good, why should he alter or destroy the world? if he confound that which is good, how shall himself continue good?  If he pull it down because evil, how shall he be free from the evil that made it evil? &amp;c., with many such absurd and brain-sick questions, intricacies, froth of human wit, and excrements of curiosity, &amp;c., which, as our Saviour told his inquisitive disciples, are not fit for them to know.  But hoo!  I am now gone quite out of sight, I am almost giddy with roving about:  I could have ranged farther yet; but I am an infant, and not [3139]able to dive into these profundities, or sound these depths; not able to understand, much less to discuss.  I leave the contemplation of these things to stronger wits, that have better ability, and happier leisure to wade into such philosophical mysteries; for put case I were as able as willing, yet what can one man do?  I will conclude with [3140]Scaliger, </w:t>
      </w:r>
      <w:r>
        <w:rPr>
          <w:i/>
          <w:color w:val="000000"/>
          <w:sz w:val="24"/>
          <w:szCs w:val="24"/>
        </w:rPr>
        <w:t xml:space="preserve">Nequaquam nos homines sumus, sed partes hominis, ex omnibus aliquid fieri potest, idque non magnum; ex singulis fere nihil</w:t>
      </w:r>
      <w:r>
        <w:rPr>
          <w:color w:val="000000"/>
          <w:sz w:val="24"/>
          <w:szCs w:val="24"/>
        </w:rPr>
        <w:t xml:space="preserve">.  Besides (as Nazianzen hath it) </w:t>
      </w:r>
      <w:r>
        <w:rPr>
          <w:i/>
          <w:color w:val="000000"/>
          <w:sz w:val="24"/>
          <w:szCs w:val="24"/>
        </w:rPr>
        <w:t xml:space="preserve">Deus latere nos multa voluit</w:t>
      </w:r>
      <w:r>
        <w:rPr>
          <w:color w:val="000000"/>
          <w:sz w:val="24"/>
          <w:szCs w:val="24"/>
        </w:rPr>
        <w:t xml:space="preserve">; and with Seneca, </w:t>
      </w:r>
      <w:r>
        <w:rPr>
          <w:i/>
          <w:color w:val="000000"/>
          <w:sz w:val="24"/>
          <w:szCs w:val="24"/>
        </w:rPr>
        <w:t xml:space="preserve">cap. 35. de Cometis</w:t>
      </w:r>
      <w:r>
        <w:rPr>
          <w:color w:val="000000"/>
          <w:sz w:val="24"/>
          <w:szCs w:val="24"/>
        </w:rPr>
        <w:t xml:space="preserve">, </w:t>
      </w:r>
      <w:r>
        <w:rPr>
          <w:i/>
          <w:color w:val="000000"/>
          <w:sz w:val="24"/>
          <w:szCs w:val="24"/>
        </w:rPr>
        <w:t xml:space="preserve">Quid miramur tam rara mundi spectacula non teneri certis legibus, nondum intelligi? multae sunt gentes quae tantum de facie sciunt coelum, veniet, tempus fortasse, quo ista quae, nunc latent in lucem dies extrahat longioris aevi diligentia, una aetas non sufficit, posteri</w:t>
      </w:r>
      <w:r>
        <w:rPr>
          <w:color w:val="000000"/>
          <w:sz w:val="24"/>
          <w:szCs w:val="24"/>
        </w:rPr>
        <w:t xml:space="preserve">, &amp;c., when God sees his time, he will reveal these mysteries to mortal men, and show that to some few at last, which he hath concealed so long.  For I am of [3141]his mind, that Columbus did not find out America by chance, but God directed him at that time to discover it:  it was contingent to him, but necessary to God; he reveals and conceals to whom and when he will.  And which [3142]one said of history and records of former times, “God in his providence, to check our presumptuous inquisition, wraps up all things in uncertainty, bars us from long antiquity, and bounds our search within the compass of some few ages:”  many good things are lost, which our predecessors made use of, as Pancirola will better inform you; many new things are daily invented, to the public good; so kingdoms, men, and knowledge ebb and flow, are hid and revealed, and when you have all done, as the Preacher concluded, </w:t>
      </w:r>
      <w:r>
        <w:rPr>
          <w:i/>
          <w:color w:val="000000"/>
          <w:sz w:val="24"/>
          <w:szCs w:val="24"/>
        </w:rPr>
        <w:t xml:space="preserve">Nihil est sub sole novum</w:t>
      </w:r>
      <w:r>
        <w:rPr>
          <w:color w:val="000000"/>
          <w:sz w:val="24"/>
          <w:szCs w:val="24"/>
        </w:rPr>
        <w:t xml:space="preserve"> (nothing new under the sun.) But my melancholy spaniel’s quest, my game is sprung, and I must suddenly come down and follow.</w:t>
      </w:r>
    </w:p>
    <w:p>
      <w:pPr>
        <w:keepNext w:val="on"/>
        <w:pageBreakBefore w:val="on"/>
        <w:widowControl w:val="on"/>
        <w:pBdr/>
        <w:spacing w:before="0" w:after="322" w:line="240" w:lineRule="auto"/>
        <w:ind w:left="0" w:right="0"/>
        <w:jc w:val="left"/>
        <w:outlineLvl w:val="0"/>
      </w:pPr>
      <w:r>
        <w:rPr>
          <w:b/>
          <w:color w:val="000000"/>
          <w:sz w:val="48"/>
          <w:szCs w:val="48"/>
        </w:rPr>
        <w:t xml:space="preserve">Page 420</w:t>
      </w:r>
    </w:p>
    <w:p>
      <w:pPr>
        <w:widowControl w:val="on"/>
        <w:pBdr/>
        <w:spacing w:before="240" w:after="240" w:line="240" w:lineRule="auto"/>
        <w:ind w:left="0" w:right="0"/>
        <w:jc w:val="left"/>
      </w:pPr>
      <w:r>
        <w:rPr>
          <w:color w:val="000000"/>
          <w:sz w:val="24"/>
          <w:szCs w:val="24"/>
        </w:rPr>
        <w:t xml:space="preserve">Jason Pratensis, in his book </w:t>
      </w:r>
      <w:r>
        <w:rPr>
          <w:i/>
          <w:color w:val="000000"/>
          <w:sz w:val="24"/>
          <w:szCs w:val="24"/>
        </w:rPr>
        <w:t xml:space="preserve">de morbis capitis</w:t>
      </w:r>
      <w:r>
        <w:rPr>
          <w:color w:val="000000"/>
          <w:sz w:val="24"/>
          <w:szCs w:val="24"/>
        </w:rPr>
        <w:t xml:space="preserve">, and chapter of Melancholy, hath these words out of Galen, [3143]"Let them come to me to know what meat and drink they shall use, and besides that, I will teach them what temper of ambient air they shall make choice of, what wind, what countries they shall choose, and what avoid.”  Out of which lines of his, thus much we may gather, that to this cure of melancholy, amongst other things, the rectification of air is necessarily required.  This is performed, either in reforming natural or artificial air.  Natural is that which is in our election to choose or avoid:  and ’tis either general, to countries, provinces; particular, to cities, towns, villages, or private houses.  What harm those extremities of heat or cold do in this malady, I have formerly shown:  the medium must needs be good, where the air is temperate, serene, quiet, free from bogs, fens, mists, all manner of putrefaction, contagious and filthy noisome smells.  The [3144]Egyptians by all geographers are commended to be </w:t>
      </w:r>
      <w:r>
        <w:rPr>
          <w:i/>
          <w:color w:val="000000"/>
          <w:sz w:val="24"/>
          <w:szCs w:val="24"/>
        </w:rPr>
        <w:t xml:space="preserve">hilares</w:t>
      </w:r>
      <w:r>
        <w:rPr>
          <w:color w:val="000000"/>
          <w:sz w:val="24"/>
          <w:szCs w:val="24"/>
        </w:rPr>
        <w:t xml:space="preserve">, a conceited and merry nation:  which I can ascribe to no other cause than the serenity of their air.  They that live in the Orcades are registered by [3145]Hector Boethius and [3146]Cardan, to be of fair complexion, long-lived, most healthful, free from all manner of infirmities of body and mind, by reason of a sharp purifying air, which comes from the sea.  The Boeotians in Greece were dull and heavy, </w:t>
      </w:r>
      <w:r>
        <w:rPr>
          <w:i/>
          <w:color w:val="000000"/>
          <w:sz w:val="24"/>
          <w:szCs w:val="24"/>
        </w:rPr>
        <w:t xml:space="preserve">crassi Boeoti</w:t>
      </w:r>
      <w:r>
        <w:rPr>
          <w:color w:val="000000"/>
          <w:sz w:val="24"/>
          <w:szCs w:val="24"/>
        </w:rPr>
        <w:t xml:space="preserve">, by reason of a foggy air in which they lived, [3147]_Boeotum in crasso jurares aere natum_, Attica most acute, pleasant, and refined.  The clime changes not so much customs, manners, wits (as Aristotle </w:t>
      </w:r>
      <w:r>
        <w:rPr>
          <w:i/>
          <w:color w:val="000000"/>
          <w:sz w:val="24"/>
          <w:szCs w:val="24"/>
        </w:rPr>
        <w:t xml:space="preserve">Polit. lib. 6. cap. 4.</w:t>
      </w:r>
      <w:r>
        <w:rPr>
          <w:color w:val="000000"/>
          <w:sz w:val="24"/>
          <w:szCs w:val="24"/>
        </w:rPr>
        <w:t xml:space="preserve"> Vegetius, Plato, Bodine, </w:t>
      </w:r>
      <w:r>
        <w:rPr>
          <w:i/>
          <w:color w:val="000000"/>
          <w:sz w:val="24"/>
          <w:szCs w:val="24"/>
        </w:rPr>
        <w:t xml:space="preserve">method. hist. cap. 5.</w:t>
      </w:r>
      <w:r>
        <w:rPr>
          <w:color w:val="000000"/>
          <w:sz w:val="24"/>
          <w:szCs w:val="24"/>
        </w:rPr>
        <w:t xml:space="preserve"> hath proved at large) as constitutions of their bodies, and temperature itself.  In all particular provinces we see it confirmed by experience, as the air is, so are the inhabitants, dull, heavy, witty, subtle, neat, cleanly, clownish, sick, and sound.  In [3148]Perigord in France the air is subtle, healthful, seldom any plague or contagious disease, but hilly and barren:  the men sound, nimble, and lusty; but in some parts of Guienne, full of moors and marshes, the people dull, heavy, and subject to many infirmities.  Who sees not a great difference between Surrey, Sussex, and Romney Marsh, the wolds in Lincolnshire and the fens.  He therefore that loves his health, if his ability will give him leave, must often shift places, and make choice of such as are wholesome, pleasant, and convenient:  there is nothing better than change of air in this malady, and generally for health to wander up and down, as those [3149]_Tartari Zamolhenses_, that live in hordes, and take opportunity of times, places, seasons.  The kings of Persia had their summer and winter houses; in winter at Sardis, in summer at Susa; now at Persepolis, then at Pasargada.  Cyrus lived seven cold months at Babylon, three at Susa, two at Ecbatana, saith [3150]Xenophon, and had</w:t>
      </w:r>
    </w:p>
    <w:p>
      <w:pPr>
        <w:keepNext w:val="on"/>
        <w:pageBreakBefore w:val="on"/>
        <w:widowControl w:val="on"/>
        <w:pBdr/>
        <w:spacing w:before="0" w:after="322" w:line="240" w:lineRule="auto"/>
        <w:ind w:left="0" w:right="0"/>
        <w:jc w:val="left"/>
        <w:outlineLvl w:val="0"/>
      </w:pPr>
      <w:r>
        <w:rPr>
          <w:b/>
          <w:color w:val="000000"/>
          <w:sz w:val="48"/>
          <w:szCs w:val="48"/>
        </w:rPr>
        <w:t xml:space="preserve">Page 421</w:t>
      </w:r>
    </w:p>
    <w:p>
      <w:pPr>
        <w:widowControl w:val="on"/>
        <w:pBdr/>
        <w:spacing w:before="240" w:after="240" w:line="240" w:lineRule="auto"/>
        <w:ind w:left="0" w:right="0"/>
        <w:jc w:val="left"/>
      </w:pPr>
      <w:r>
        <w:rPr>
          <w:color w:val="000000"/>
          <w:sz w:val="24"/>
          <w:szCs w:val="24"/>
        </w:rPr>
        <w:t xml:space="preserve">by that means a perpetual spring.  The great Turk sojourns sometimes at Constantinople, sometimes at Adrianople, &amp;c.  The kings of Spain have their Escurial in heat of summer, [3151]Madrid for a wholesome seat, Valladolid a pleasant site, &amp;c., variety of </w:t>
      </w:r>
      <w:r>
        <w:rPr>
          <w:i/>
          <w:color w:val="000000"/>
          <w:sz w:val="24"/>
          <w:szCs w:val="24"/>
        </w:rPr>
        <w:t xml:space="preserve">secessus</w:t>
      </w:r>
      <w:r>
        <w:rPr>
          <w:color w:val="000000"/>
          <w:sz w:val="24"/>
          <w:szCs w:val="24"/>
        </w:rPr>
        <w:t xml:space="preserve"> as all princes and great men have, and their several progresses to this purpose.  Lucullus the Roman had his house at Rome, at Baiae, &amp;c. [3152]When Cn.  Pompeius, Marcus Cicero (saith Plutarch) and many noble men in the summer came to see him, at supper Pompeius jested with him, that it was an elegant and pleasant village, full of windows, galleries, and all offices fit for a summer house; but in his judgment very unfit for winter:  Lucullus made answer that the lord of the house had wit like a crane, that changeth her country with the season; he had other houses furnished, and built for that purpose, all out as commodious as this.  So Tully had his Tusculan, Plinius his Lauretan village, and every gentleman of any fashion in our times hath the like.  The [3153]bishop of Exeter had fourteen several houses all furnished, in times past.  In Italy, though they bide in cities in winter, which is more gentlemanlike, all the summer they come abroad to their country-houses, to recreate themselves.  Our gentry in England live most part in the country (except it be some few castles) building still in bottoms (saith [3154]Jovius) or near woods, </w:t>
      </w:r>
      <w:r>
        <w:rPr>
          <w:i/>
          <w:color w:val="000000"/>
          <w:sz w:val="24"/>
          <w:szCs w:val="24"/>
        </w:rPr>
        <w:t xml:space="preserve">corona arborum virentium</w:t>
      </w:r>
      <w:r>
        <w:rPr>
          <w:color w:val="000000"/>
          <w:sz w:val="24"/>
          <w:szCs w:val="24"/>
        </w:rPr>
        <w:t xml:space="preserve">; you shall know a village by a tuft of trees at or about it, to avoid those strong winds wherewith the island is infested, and cold winter blasts.  Some discommend moated houses, as unwholesome; so Camden saith of [3155]Ew-elme, that it was therefore unfrequented, </w:t>
      </w:r>
      <w:r>
        <w:rPr>
          <w:i/>
          <w:color w:val="000000"/>
          <w:sz w:val="24"/>
          <w:szCs w:val="24"/>
        </w:rPr>
        <w:t xml:space="preserve">ob stagni vicini halitus</w:t>
      </w:r>
      <w:r>
        <w:rPr>
          <w:color w:val="000000"/>
          <w:sz w:val="24"/>
          <w:szCs w:val="24"/>
        </w:rPr>
        <w:t xml:space="preserve">, and all such places as be near lakes or rivers.  But I am of opinion that these inconveniences will be mitigated, or easily corrected by good fires, as [3156]one reports of Venice, that </w:t>
      </w:r>
      <w:r>
        <w:rPr>
          <w:i/>
          <w:color w:val="000000"/>
          <w:sz w:val="24"/>
          <w:szCs w:val="24"/>
        </w:rPr>
        <w:t xml:space="preserve">graveolentia</w:t>
      </w:r>
      <w:r>
        <w:rPr>
          <w:color w:val="000000"/>
          <w:sz w:val="24"/>
          <w:szCs w:val="24"/>
        </w:rPr>
        <w:t xml:space="preserve"> and fog of the moors is sufficiently qualified by those innumerable smokes.  Nay more, [3157]Thomas Philol.  Ravennas, a great physician, contends that the Venetians are generally longer-lived than any city in Europe, and live many of them 120 years.  But it is not water simply that so much offends, as the slime and noisome smells that accompany such overflowed places, which is but at some few seasons after a flood, and is sufficiently recompensed with sweet smells and aspects in summer, </w:t>
      </w:r>
      <w:r>
        <w:rPr>
          <w:i/>
          <w:color w:val="000000"/>
          <w:sz w:val="24"/>
          <w:szCs w:val="24"/>
        </w:rPr>
        <w:t xml:space="preserve">Ver pinget vario gemmantia prata colore</w:t>
      </w:r>
      <w:r>
        <w:rPr>
          <w:color w:val="000000"/>
          <w:sz w:val="24"/>
          <w:szCs w:val="24"/>
        </w:rPr>
        <w:t xml:space="preserve">, and many other commodities of pleasure and profit; or else may be corrected by the site, if it be somewhat remote from the water, as Lindley, [3158]_Orton super montem_, [3159]Drayton, or a little more elevated, though nearer, as [3160]Caucut, [3161]Amington, [3162]Polesworth, [3163]Weddington (to insist in such places best to me known, upon the river of Anker, in Warwickshire, [3164] Swarston, and [3165]Drakesly upon Trent).  Or howsoever they be unseasonable in winter, or at some times, they have their good use in summer.  If so be that their means be so slender as they may not admit of any such variety, but must determine once for all, and make one house serve each season, I know no men that have given better rules in this behalf than our husbandry writers. [3166]Cato and Columella prescribe a good house to stand by a navigable river, good highways, near some city, and in a good soil, but that is more for commodity than health.</w:t>
      </w:r>
    </w:p>
    <w:p>
      <w:pPr>
        <w:keepNext w:val="on"/>
        <w:pageBreakBefore w:val="on"/>
        <w:widowControl w:val="on"/>
        <w:pBdr/>
        <w:spacing w:before="0" w:after="322" w:line="240" w:lineRule="auto"/>
        <w:ind w:left="0" w:right="0"/>
        <w:jc w:val="left"/>
        <w:outlineLvl w:val="0"/>
      </w:pPr>
      <w:r>
        <w:rPr>
          <w:b/>
          <w:color w:val="000000"/>
          <w:sz w:val="48"/>
          <w:szCs w:val="48"/>
        </w:rPr>
        <w:t xml:space="preserve">Page 422</w:t>
      </w:r>
    </w:p>
    <w:p>
      <w:pPr>
        <w:widowControl w:val="on"/>
        <w:pBdr/>
        <w:spacing w:before="240" w:after="240" w:line="240" w:lineRule="auto"/>
        <w:ind w:left="0" w:right="0"/>
        <w:jc w:val="left"/>
      </w:pPr>
      <w:r>
        <w:rPr>
          <w:color w:val="000000"/>
          <w:sz w:val="24"/>
          <w:szCs w:val="24"/>
        </w:rPr>
        <w:t xml:space="preserve">The best soil commonly yields the worst air, a dry sandy plat is fittest to build upon, and such as is rather hilly than plain, full of downs, a Cotswold country, as being most commodious for hawking, hunting, wood, waters, and all manner of pleasures.  Perigord in France is barren, yet by reason of the excellency of the air, and such pleasures that it affords, much inhabited by the nobility; as Nuremberg in Germany, Toledo in Spain.  Our countryman Tusser will tell us so much, that the fieldone is for profit, the woodland for pleasure and health; the one commonly a deep clay, therefore noisome in winter, and subject to bad highways:  the other a dry sand.  Provision may be had elsewhere, and our towns are generally bigger in the woodland than the fieldone, more frequent and populous, and gentlemen more delight to dwell in such places.  Sutton Coldfield in Warwickshire (where I was once a grammar scholar), may be a sufficient witness, which stands, as Camden notes, </w:t>
      </w:r>
      <w:r>
        <w:rPr>
          <w:i/>
          <w:color w:val="000000"/>
          <w:sz w:val="24"/>
          <w:szCs w:val="24"/>
        </w:rPr>
        <w:t xml:space="preserve">loco ingrato et sterili</w:t>
      </w:r>
      <w:r>
        <w:rPr>
          <w:color w:val="000000"/>
          <w:sz w:val="24"/>
          <w:szCs w:val="24"/>
        </w:rPr>
        <w:t xml:space="preserve">, but in an excellent air, and full of all manner of pleasures. [3167]Wadley in Berkshire is situate in a vale, though not so fertile a soil as some vales afford, yet a most commodious site, wholesome, in a delicious air, a rich and pleasant seat.  So Segrave in Leicestershire (which town [3168]I am now bound to remember) is situated in a champaign, at the edge of the wolds, and more barren than the villages about it, yet no place likely yields a better air.  And he that built that fair house, [3169]Wollerton in Nottinghamshire, is much to be commended (though the tract be sandy and barren about it) for making choice of such a place.  Constantine, </w:t>
      </w:r>
      <w:r>
        <w:rPr>
          <w:i/>
          <w:color w:val="000000"/>
          <w:sz w:val="24"/>
          <w:szCs w:val="24"/>
        </w:rPr>
        <w:t xml:space="preserve">lib. 2. cap. de Agricult.</w:t>
      </w:r>
      <w:r>
        <w:rPr>
          <w:color w:val="000000"/>
          <w:sz w:val="24"/>
          <w:szCs w:val="24"/>
        </w:rPr>
        <w:t xml:space="preserve"> praiseth mountains, hilly, steep places, above the rest by the seaside, and such as look toward the [3170]north upon some great river, as [3171] Farmack in Derbyshire, on the Trent, environed with hills, open only to the north, like Mount Edgecombe in Cornwall, which Mr. [3172]Carew so much admires for an excellent seat:  such is the general site of Bohemia:  </w:t>
      </w:r>
      <w:r>
        <w:rPr>
          <w:i/>
          <w:color w:val="000000"/>
          <w:sz w:val="24"/>
          <w:szCs w:val="24"/>
        </w:rPr>
        <w:t xml:space="preserve">serenat Boreas</w:t>
      </w:r>
      <w:r>
        <w:rPr>
          <w:color w:val="000000"/>
          <w:sz w:val="24"/>
          <w:szCs w:val="24"/>
        </w:rPr>
        <w:t xml:space="preserve">, the north wind clarifies, [3173]"but near lakes or marshes, in holes, obscure places, or to the south and west, he utterly disproves,” those winds are unwholesome, putrefying, and make men subject to diseases.  The best building for health, according to him, is in [3174] “high places, and in an excellent prospect,” like that of Cuddeston in Oxfordshire (which place I must </w:t>
      </w:r>
      <w:r>
        <w:rPr>
          <w:i/>
          <w:color w:val="000000"/>
          <w:sz w:val="24"/>
          <w:szCs w:val="24"/>
        </w:rPr>
        <w:t xml:space="preserve">honoris ergo</w:t>
      </w:r>
      <w:r>
        <w:rPr>
          <w:color w:val="000000"/>
          <w:sz w:val="24"/>
          <w:szCs w:val="24"/>
        </w:rPr>
        <w:t xml:space="preserve"> mention) is lately and fairly [3175]built in a good air, good prospect, good soil, both for profit and pleasure, not so easily to be matched.  P. Crescentius, in his </w:t>
      </w:r>
      <w:r>
        <w:rPr>
          <w:i/>
          <w:color w:val="000000"/>
          <w:sz w:val="24"/>
          <w:szCs w:val="24"/>
        </w:rPr>
        <w:t xml:space="preserve">lib. 1. de Agric. cap. 5.</w:t>
      </w:r>
      <w:r>
        <w:rPr>
          <w:color w:val="000000"/>
          <w:sz w:val="24"/>
          <w:szCs w:val="24"/>
        </w:rPr>
        <w:t xml:space="preserve"> is very copious in this subject, how a house should be wholesomely sited, in a good coast, good air, wind, &amp;c., Varro </w:t>
      </w:r>
      <w:r>
        <w:rPr>
          <w:i/>
          <w:color w:val="000000"/>
          <w:sz w:val="24"/>
          <w:szCs w:val="24"/>
        </w:rPr>
        <w:t xml:space="preserve">de re rust. lib. 1. cap. 12.</w:t>
      </w:r>
      <w:r>
        <w:rPr>
          <w:color w:val="000000"/>
          <w:sz w:val="24"/>
          <w:szCs w:val="24"/>
        </w:rPr>
        <w:t xml:space="preserve"> [3176]forbids lakes and rivers, marshy and manured grounds, they cause a bad air, gross diseases, hard to be cured:  [3177]"if it be so that he cannot help it, better</w:t>
      </w:r>
    </w:p>
    <w:p>
      <w:pPr>
        <w:keepNext w:val="on"/>
        <w:pageBreakBefore w:val="on"/>
        <w:widowControl w:val="on"/>
        <w:pBdr/>
        <w:spacing w:before="0" w:after="322" w:line="240" w:lineRule="auto"/>
        <w:ind w:left="0" w:right="0"/>
        <w:jc w:val="left"/>
        <w:outlineLvl w:val="0"/>
      </w:pPr>
      <w:r>
        <w:rPr>
          <w:b/>
          <w:color w:val="000000"/>
          <w:sz w:val="48"/>
          <w:szCs w:val="48"/>
        </w:rPr>
        <w:t xml:space="preserve">Page 423</w:t>
      </w:r>
    </w:p>
    <w:p>
      <w:pPr>
        <w:widowControl w:val="on"/>
        <w:pBdr/>
        <w:spacing w:before="240" w:after="240" w:line="240" w:lineRule="auto"/>
        <w:ind w:left="0" w:right="0"/>
        <w:jc w:val="left"/>
      </w:pPr>
      <w:r>
        <w:rPr>
          <w:color w:val="000000"/>
          <w:sz w:val="24"/>
          <w:szCs w:val="24"/>
        </w:rPr>
        <w:t xml:space="preserve">(as he adviseth) sell thy house and land than lose thine health.”  He that respects not this in choosing of his seat, or building his house, is </w:t>
      </w:r>
      <w:r>
        <w:rPr>
          <w:i/>
          <w:color w:val="000000"/>
          <w:sz w:val="24"/>
          <w:szCs w:val="24"/>
        </w:rPr>
        <w:t xml:space="preserve">mente captus</w:t>
      </w:r>
      <w:r>
        <w:rPr>
          <w:color w:val="000000"/>
          <w:sz w:val="24"/>
          <w:szCs w:val="24"/>
        </w:rPr>
        <w:t xml:space="preserve">, mad, [3178]Cato saith, “and his dwelling next to hell itself,” according to Columella:  he commends, in conclusion, the middle of a hill, upon a descent.  Baptista, </w:t>
      </w:r>
      <w:r>
        <w:rPr>
          <w:i/>
          <w:color w:val="000000"/>
          <w:sz w:val="24"/>
          <w:szCs w:val="24"/>
        </w:rPr>
        <w:t xml:space="preserve">Porta Villae, lib. 1. cap. 22.</w:t>
      </w:r>
      <w:r>
        <w:rPr>
          <w:color w:val="000000"/>
          <w:sz w:val="24"/>
          <w:szCs w:val="24"/>
        </w:rPr>
        <w:t xml:space="preserve"> censures Varro, Cato, Columella, and those ancient rustics, approving many things, disallowing some, and will by all means have the front of a house stand to the south, which how it may be good in Italy and hotter climes, I know not, in our northern countries I am sure it is best:  Stephanus, a Frenchman, </w:t>
      </w:r>
      <w:r>
        <w:rPr>
          <w:i/>
          <w:color w:val="000000"/>
          <w:sz w:val="24"/>
          <w:szCs w:val="24"/>
        </w:rPr>
        <w:t xml:space="preserve">praedio rustic. lib. 1. cap. 4.</w:t>
      </w:r>
      <w:r>
        <w:rPr>
          <w:color w:val="000000"/>
          <w:sz w:val="24"/>
          <w:szCs w:val="24"/>
        </w:rPr>
        <w:t xml:space="preserve"> subscribes to this, approving especially the descent of a hill south or south-east, with trees to the north, so that it be well watered; a condition in all sites which must not be omitted, as Herbastein inculcates, </w:t>
      </w:r>
      <w:r>
        <w:rPr>
          <w:i/>
          <w:color w:val="000000"/>
          <w:sz w:val="24"/>
          <w:szCs w:val="24"/>
        </w:rPr>
        <w:t xml:space="preserve">lib. 1.</w:t>
      </w:r>
      <w:r>
        <w:rPr>
          <w:color w:val="000000"/>
          <w:sz w:val="24"/>
          <w:szCs w:val="24"/>
        </w:rPr>
        <w:t xml:space="preserve"> Julius Caesar Claudinus, a physician, </w:t>
      </w:r>
      <w:r>
        <w:rPr>
          <w:i/>
          <w:color w:val="000000"/>
          <w:sz w:val="24"/>
          <w:szCs w:val="24"/>
        </w:rPr>
        <w:t xml:space="preserve">consult. 24</w:t>
      </w:r>
      <w:r>
        <w:rPr>
          <w:color w:val="000000"/>
          <w:sz w:val="24"/>
          <w:szCs w:val="24"/>
        </w:rPr>
        <w:t xml:space="preserve">, for a nobleman in Poland, melancholy given, adviseth him to dwell in a house inclining to the [3179]east, and [3180]by all means to provide the air be clear and sweet; which Montanus, </w:t>
      </w:r>
      <w:r>
        <w:rPr>
          <w:i/>
          <w:color w:val="000000"/>
          <w:sz w:val="24"/>
          <w:szCs w:val="24"/>
        </w:rPr>
        <w:t xml:space="preserve">consil. 229</w:t>
      </w:r>
      <w:r>
        <w:rPr>
          <w:color w:val="000000"/>
          <w:sz w:val="24"/>
          <w:szCs w:val="24"/>
        </w:rPr>
        <w:t xml:space="preserve">, counselleth the earl of Monfort, his patient, to inhabit a pleasant house, and in a good air.  If it be so the natural site may not be altered of our city, town, village, yet by artificial means it may be helped.  In hot countries, therefore, they make the streets of their cities very narrow, all over Spain, Africa, Italy, Greece, and many cities of France, in Languedoc especially, and Provence, those southern parts:  Montpelier, the habitation and university of physicians, is so built, with high houses, narrow streets, to divert the sun’s scalding rays, which Tacitus commends, </w:t>
      </w:r>
      <w:r>
        <w:rPr>
          <w:i/>
          <w:color w:val="000000"/>
          <w:sz w:val="24"/>
          <w:szCs w:val="24"/>
        </w:rPr>
        <w:t xml:space="preserve">lib. 15.  Annat.</w:t>
      </w:r>
      <w:r>
        <w:rPr>
          <w:color w:val="000000"/>
          <w:sz w:val="24"/>
          <w:szCs w:val="24"/>
        </w:rPr>
        <w:t xml:space="preserve">, as most agreeing to their health, [3181]"because the height of buildings, and narrowness of streets, keep away the sunbeams.”  Some cities use galleries, or arched cloisters towards the street, as Damascus, Bologna, Padua, Berne in Switzerland, Westchester with us, as well to avoid tempests, as the sun’s scorching heat.  They build on high hills, in hot countries, for more air; or to the seaside, as Baiae, Naples, &amp;c.  In our northern countries we are opposite, we commend straight, broad, open, fair streets, as most befitting and agreeing to our clime.  We build in bottoms for warmth:  and that site of Mitylene in the island of Lesbos, in the Aegean sea, which Vitruvius so much discommends, magnificently built with fair houses, </w:t>
      </w:r>
      <w:r>
        <w:rPr>
          <w:i/>
          <w:color w:val="000000"/>
          <w:sz w:val="24"/>
          <w:szCs w:val="24"/>
        </w:rPr>
        <w:t xml:space="preserve">sed imprudenter positam</w:t>
      </w:r>
      <w:r>
        <w:rPr>
          <w:color w:val="000000"/>
          <w:sz w:val="24"/>
          <w:szCs w:val="24"/>
        </w:rPr>
        <w:t xml:space="preserve"> unadvisedly sited, because it lay along to the south, and when the south wind blew, the people were all sick, would make an excellent site in our northern climes.</w:t>
      </w:r>
    </w:p>
    <w:p>
      <w:pPr>
        <w:keepNext w:val="on"/>
        <w:pageBreakBefore w:val="on"/>
        <w:widowControl w:val="on"/>
        <w:pBdr/>
        <w:spacing w:before="0" w:after="322" w:line="240" w:lineRule="auto"/>
        <w:ind w:left="0" w:right="0"/>
        <w:jc w:val="left"/>
        <w:outlineLvl w:val="0"/>
      </w:pPr>
      <w:r>
        <w:rPr>
          <w:b/>
          <w:color w:val="000000"/>
          <w:sz w:val="48"/>
          <w:szCs w:val="48"/>
        </w:rPr>
        <w:t xml:space="preserve">Page 424</w:t>
      </w:r>
    </w:p>
    <w:p>
      <w:pPr>
        <w:widowControl w:val="on"/>
        <w:pBdr/>
        <w:spacing w:before="240" w:after="240" w:line="240" w:lineRule="auto"/>
        <w:ind w:left="0" w:right="0"/>
        <w:jc w:val="left"/>
      </w:pPr>
      <w:r>
        <w:rPr>
          <w:color w:val="000000"/>
          <w:sz w:val="24"/>
          <w:szCs w:val="24"/>
        </w:rPr>
        <w:t xml:space="preserve">Of that artificial site of houses I have sufficiently discoursed:  if the plan of the dwelling may not be altered, yet there is much in choice of such a chamber or room, in opportune opening and shutting of windows, excluding foreign air and winds, and walking abroad at convenient times. [3182]Crato, a German, commends east and south site (disallowing cold air and northern winds in this case, rainy weather and misty days), free from putrefaction, fens, bogs, and muck—­hills.  If the air be such, open no windows, come not abroad.  Montanus will have his patient not to [3183]stir at all, if the wind be big or tempestuous, as most part in March it is with us; or in cloudy, lowering, dark days, as in November, which we commonly call the black month; or stormy, let the wind stand how it will, </w:t>
      </w:r>
      <w:r>
        <w:rPr>
          <w:i/>
          <w:color w:val="000000"/>
          <w:sz w:val="24"/>
          <w:szCs w:val="24"/>
        </w:rPr>
        <w:t xml:space="preserve">consil. 27. and 30.</w:t>
      </w:r>
      <w:r>
        <w:rPr>
          <w:color w:val="000000"/>
          <w:sz w:val="24"/>
          <w:szCs w:val="24"/>
        </w:rPr>
        <w:t xml:space="preserve"> he must not [3184]"open a casement in bad weather,” or in a boisterous season, </w:t>
      </w:r>
      <w:r>
        <w:rPr>
          <w:i/>
          <w:color w:val="000000"/>
          <w:sz w:val="24"/>
          <w:szCs w:val="24"/>
        </w:rPr>
        <w:t xml:space="preserve">consil. 299</w:t>
      </w:r>
      <w:r>
        <w:rPr>
          <w:color w:val="000000"/>
          <w:sz w:val="24"/>
          <w:szCs w:val="24"/>
        </w:rPr>
        <w:t xml:space="preserve">, he especially forbids us to open windows to a south wind.  The best sites for chamber windows, in my judgment, are north, east, south, and which is the worst, west.  Levinus Lemnius, </w:t>
      </w:r>
      <w:r>
        <w:rPr>
          <w:i/>
          <w:color w:val="000000"/>
          <w:sz w:val="24"/>
          <w:szCs w:val="24"/>
        </w:rPr>
        <w:t xml:space="preserve">lib. 3. cap. 3. de occult. nat. mir.</w:t>
      </w:r>
      <w:r>
        <w:rPr>
          <w:color w:val="000000"/>
          <w:sz w:val="24"/>
          <w:szCs w:val="24"/>
        </w:rPr>
        <w:t xml:space="preserve"> attributes so much to air, and rectifying of wind and windows, that he holds it alone sufficient to make a man sick or well; to alter body and mind. [3185]"A clear air cheers up the spirits, exhilarates the mind; a thick, black, misty, tempestuous, contracts, overthrows.”  Great heed is therefore to be taken at what times we walk, how we place our windows, lights, and houses, how we let in or exclude this ambient air.  The Egyptians, to avoid immoderate heat, make their windows on the top of the house like chimneys, with two tunnels to draw a thorough air.  In Spain they commonly make great opposite windows without glass, still shutting those which are next to the sun:  so likewise in Turkey and Italy (Venice excepted, which brags of her stately glazed palaces) they use paper windows to like purpose; and lie, </w:t>
      </w:r>
      <w:r>
        <w:rPr>
          <w:i/>
          <w:color w:val="000000"/>
          <w:sz w:val="24"/>
          <w:szCs w:val="24"/>
        </w:rPr>
        <w:t xml:space="preserve">sub dio</w:t>
      </w:r>
      <w:r>
        <w:rPr>
          <w:color w:val="000000"/>
          <w:sz w:val="24"/>
          <w:szCs w:val="24"/>
        </w:rPr>
        <w:t xml:space="preserve">, in the top of their flat-roofed houses, so sleeping under the canopy of heaven.  In some parts of [3186]Italy they have windmills, to draw a cooling air out of hollow caves, and disperse the same through all the chambers of their palaces, to refresh them; as at Costoza, the house of Caesareo Trento, a gentleman of Vicenza, and elsewhere.  Many excellent means are invented to correct nature by art.  If none of these courses help, the best way is to make artificial air, which howsoever is profitable and good, still to be made hot and moist, and to be seasoned with sweet perfumes, [3187]pleasant and lightsome as it may be; to have roses, violets, and sweet-smelling flowers ever in their windows, posies in their hand.  Laurentius commends water-lilies, a vessel of warm water to evaporate in the room, which will make a more delightful perfume, if there be added orange-flowers, pills of citrons, rosemary, cloves, bays, rosewater, rose-vinegar, benzoin, laudanum, styrax, and such like gums, which make a</w:t>
      </w:r>
    </w:p>
    <w:p>
      <w:pPr>
        <w:keepNext w:val="on"/>
        <w:pageBreakBefore w:val="on"/>
        <w:widowControl w:val="on"/>
        <w:pBdr/>
        <w:spacing w:before="0" w:after="322" w:line="240" w:lineRule="auto"/>
        <w:ind w:left="0" w:right="0"/>
        <w:jc w:val="left"/>
        <w:outlineLvl w:val="0"/>
      </w:pPr>
      <w:r>
        <w:rPr>
          <w:b/>
          <w:color w:val="000000"/>
          <w:sz w:val="48"/>
          <w:szCs w:val="48"/>
        </w:rPr>
        <w:t xml:space="preserve">Page 425</w:t>
      </w:r>
    </w:p>
    <w:p>
      <w:pPr>
        <w:widowControl w:val="on"/>
        <w:pBdr/>
        <w:spacing w:before="240" w:after="240" w:line="240" w:lineRule="auto"/>
        <w:ind w:left="0" w:right="0"/>
        <w:jc w:val="left"/>
      </w:pPr>
      <w:r>
        <w:rPr>
          <w:color w:val="000000"/>
          <w:sz w:val="24"/>
          <w:szCs w:val="24"/>
        </w:rPr>
        <w:t xml:space="preserve">pleasant and acceptable perfume. [3188]Bessardus Bisantinus prefers the smoke of juniper to melancholy persons, which is in great request with us at Oxford, to sweeten our chambers. [3189]Guianerius prescribes the air to be moistened with water, and sweet herbs boiled in it, vine, and sallow leaves, &amp;c., [3190] to besprinkle the ground and posts with rosewater, rose-vinegar, which Avicenna much approves.  Of colours it is good to behold green, red, yellow, and white, and by all means to have light enough, with windows in the day, wax candles in the night, neat chambers, good fires in winter, merry companions; for though melancholy persons love to be dark and alone, yet darkness is a great increaser of the humour.</w:t>
      </w:r>
    </w:p>
    <w:p>
      <w:pPr>
        <w:widowControl w:val="on"/>
        <w:pBdr/>
        <w:spacing w:before="240" w:after="240" w:line="240" w:lineRule="auto"/>
        <w:ind w:left="0" w:right="0"/>
        <w:jc w:val="left"/>
      </w:pPr>
      <w:r>
        <w:rPr>
          <w:color w:val="000000"/>
          <w:sz w:val="24"/>
          <w:szCs w:val="24"/>
        </w:rPr>
        <w:t xml:space="preserve">Although our ordinary air be good by nature or art, yet it is not amiss, as I have said, still to alter it; no better physic for a melancholy man than change of air, and variety of places, to travel abroad and see fashions. [3191]Leo Afer speaks of many of his countrymen so cured, without all other physic:  amongst the Negroes, “there is such an excellent air, that if any of them be sick elsewhere, and brought thither, he is instantly recovered, of which he was often an eyewitness.” [3192]Lipsius, Zuinger, and some others, add as much of ordinary travel.  No man, saith Lipsius, in an epistle to Phil.  Lanoius, a noble friend of his, now ready to make a voyage, [3193]"can be such a stock or stone, whom that pleasant speculation of countries, cities, towns, rivers, will not affect.” [3194] Seneca the philosopher was infinitely taken with the sight of Scipio Africanus’ house, near Linternum, to view those old buildings, cisterns, baths, tombs, &amp;c.  And how was [3195]Tully pleased with the sight of Athens, to behold those ancient and fair buildings, with a remembrance of their worthy inhabitants.  Paulus Aemilius, that renowned Roman captain, after he had conquered Perseus, the last king of Macedonia, and now made an end of his tedious wars, though he had been long absent from Rome, and much there desired, about the beginning of autumn (as [3196]Livy describes it) made a pleasant peregrination all over Greece, accompanied with his son Scipio, and Atheneus the brother of king Eumenes, leaving the charge of his army with Sulpicius Gallus.  By Thessaly he went to Delphos, thence to Megaris, Aulis, Athens, Argos, Lacedaemon, Megalopolis, &amp;c.  He took great content, exceeding delight in that his voyage, as who doth not that shall attempt the like, though his travel be </w:t>
      </w:r>
      <w:r>
        <w:rPr>
          <w:i/>
          <w:color w:val="000000"/>
          <w:sz w:val="24"/>
          <w:szCs w:val="24"/>
        </w:rPr>
        <w:t xml:space="preserve">ad jactationem magis quam ad usum reipub.</w:t>
      </w:r>
      <w:r>
        <w:rPr>
          <w:color w:val="000000"/>
          <w:sz w:val="24"/>
          <w:szCs w:val="24"/>
        </w:rPr>
        <w:t xml:space="preserve"> (as [3197]one well observes) to crack, gaze, see fine sights and fashions, spend time, rather than for his own or public good? (as it is to many gallants that travel out their best days, together with their means, manners, honesty, religion) yet it availeth howsoever.  For peregrination charms our senses with such unspeakable and sweet variety, [3198]that some count him unhappy that never travelled, and pity his case, that from</w:t>
      </w:r>
    </w:p>
    <w:p>
      <w:pPr>
        <w:keepNext w:val="on"/>
        <w:pageBreakBefore w:val="on"/>
        <w:widowControl w:val="on"/>
        <w:pBdr/>
        <w:spacing w:before="0" w:after="322" w:line="240" w:lineRule="auto"/>
        <w:ind w:left="0" w:right="0"/>
        <w:jc w:val="left"/>
        <w:outlineLvl w:val="0"/>
      </w:pPr>
      <w:r>
        <w:rPr>
          <w:b/>
          <w:color w:val="000000"/>
          <w:sz w:val="48"/>
          <w:szCs w:val="48"/>
        </w:rPr>
        <w:t xml:space="preserve">Page 426</w:t>
      </w:r>
    </w:p>
    <w:p>
      <w:pPr>
        <w:widowControl w:val="on"/>
        <w:pBdr/>
        <w:spacing w:before="240" w:after="240" w:line="240" w:lineRule="auto"/>
        <w:ind w:left="0" w:right="0"/>
        <w:jc w:val="left"/>
      </w:pPr>
      <w:r>
        <w:rPr>
          <w:color w:val="000000"/>
          <w:sz w:val="24"/>
          <w:szCs w:val="24"/>
        </w:rPr>
        <w:t xml:space="preserve">his cradle to his old age beholds the same still; still, still the same, the same.  Insomuch that [3199]Rhasis, </w:t>
      </w:r>
      <w:r>
        <w:rPr>
          <w:i/>
          <w:color w:val="000000"/>
          <w:sz w:val="24"/>
          <w:szCs w:val="24"/>
        </w:rPr>
        <w:t xml:space="preserve">cont. lib. 1.  Tract. 2.</w:t>
      </w:r>
      <w:r>
        <w:rPr>
          <w:color w:val="000000"/>
          <w:sz w:val="24"/>
          <w:szCs w:val="24"/>
        </w:rPr>
        <w:t xml:space="preserve"> doth not only commend, but enjoin travel, and such variety of objects to a melancholy man, “and to lie in diverse inns, to be drawn into several companies:”  Montaltus, </w:t>
      </w:r>
      <w:r>
        <w:rPr>
          <w:i/>
          <w:color w:val="000000"/>
          <w:sz w:val="24"/>
          <w:szCs w:val="24"/>
        </w:rPr>
        <w:t xml:space="preserve">cap. 36.</w:t>
      </w:r>
      <w:r>
        <w:rPr>
          <w:color w:val="000000"/>
          <w:sz w:val="24"/>
          <w:szCs w:val="24"/>
        </w:rPr>
        <w:t xml:space="preserve"> and many neoterics are of the same mind:  Celsus adviseth him therefore that will continue his health, to have </w:t>
      </w:r>
      <w:r>
        <w:rPr>
          <w:i/>
          <w:color w:val="000000"/>
          <w:sz w:val="24"/>
          <w:szCs w:val="24"/>
        </w:rPr>
        <w:t xml:space="preserve">varium vitae genus</w:t>
      </w:r>
      <w:r>
        <w:rPr>
          <w:color w:val="000000"/>
          <w:sz w:val="24"/>
          <w:szCs w:val="24"/>
        </w:rPr>
        <w:t xml:space="preserve">, diversity of callings, occupations, to be busied about, [3200] “sometimes to live in the city, sometimes in the country; now to study or work, to be intent, then again to hawk or hunt, swim, run, ride, or exercise himself.”  A good prospect alone will ease melancholy, as Comesius contends, </w:t>
      </w:r>
      <w:r>
        <w:rPr>
          <w:i/>
          <w:color w:val="000000"/>
          <w:sz w:val="24"/>
          <w:szCs w:val="24"/>
        </w:rPr>
        <w:t xml:space="preserve">lib. 2. c. 7. de Sale</w:t>
      </w:r>
      <w:r>
        <w:rPr>
          <w:color w:val="000000"/>
          <w:sz w:val="24"/>
          <w:szCs w:val="24"/>
        </w:rPr>
        <w:t xml:space="preserve">.  The citizens of [3201]Barcino, saith he, otherwise penned in, melancholy, and stirring little abroad, are much delighted with that pleasant prospect their city hath into the sea, which like that of old Athens besides Aegina Salamina, and many pleasant islands, had all the variety of delicious objects:  so are those Neapolitans and inhabitants of Genoa, to see the ships, boats, and passengers go by, out of their windows, their whole cities being situated on the side of a hill, like Pera by Constantinople, so that each house almost hath a free prospect to the sea, as some part of London to the Thames:  or to have a free prospect all over the city at once, as at Granada in Spain, and Fez in Africa, the river running betwixt two declining hills, the steepness causeth each house almost, as well to oversee, as to be overseen of the rest.  Every country is full of such [3202]delightsome prospects, as well within land, as by sea, as Hermon and [3203]Rama in Palestina, Colalto in Italy, the top of Magetus, or Acrocorinthus, that old decayed castle in Corinth, from which Peloponessus, Greece, the Ionian and Aegean seas were </w:t>
      </w:r>
      <w:r>
        <w:rPr>
          <w:i/>
          <w:color w:val="000000"/>
          <w:sz w:val="24"/>
          <w:szCs w:val="24"/>
        </w:rPr>
        <w:t xml:space="preserve">semel et simul</w:t>
      </w:r>
      <w:r>
        <w:rPr>
          <w:color w:val="000000"/>
          <w:sz w:val="24"/>
          <w:szCs w:val="24"/>
        </w:rPr>
        <w:t xml:space="preserve"> at one view to be taken.  In Egypt the square top of the great pyramid, three hundred yards in height, and so the Sultan’s palace in Grand Cairo, the country being plain, hath a marvellous fair prospect as well over Nilus, as that great city, five Italian miles long, and two broad, by the river side:  from mount Sion in Jerusalem, the Holy Land is of all sides to be seen:  such high places are infinite:  with us those of the best note are Glastonbury tower, Box Hill in Surrey, Bever castle, Rodway Grange, [3204]Walsby in Lincolnshire, where I lately received a real kindness, by the munificence of the right honourable my noble lady and patroness, the Lady Frances, countess dowager of Exeter:  and two amongst the rest, which I may not omit for vicinity’s sake, Oldbury in the confines of Warwickshire, where I have often looked about me with great delight, at the foot of which hill [3205]I was born:  and Hanbury in Staffordshire, contiguous to which is Falde, a pleasant village, and an ancient patrimony belonging to our family, now in the possession</w:t>
      </w:r>
    </w:p>
    <w:p>
      <w:pPr>
        <w:keepNext w:val="on"/>
        <w:pageBreakBefore w:val="on"/>
        <w:widowControl w:val="on"/>
        <w:pBdr/>
        <w:spacing w:before="0" w:after="322" w:line="240" w:lineRule="auto"/>
        <w:ind w:left="0" w:right="0"/>
        <w:jc w:val="left"/>
        <w:outlineLvl w:val="0"/>
      </w:pPr>
      <w:r>
        <w:rPr>
          <w:b/>
          <w:color w:val="000000"/>
          <w:sz w:val="48"/>
          <w:szCs w:val="48"/>
        </w:rPr>
        <w:t xml:space="preserve">Page 427</w:t>
      </w:r>
    </w:p>
    <w:p>
      <w:pPr>
        <w:widowControl w:val="on"/>
        <w:pBdr/>
        <w:spacing w:before="240" w:after="240" w:line="240" w:lineRule="auto"/>
        <w:ind w:left="0" w:right="0"/>
        <w:jc w:val="left"/>
      </w:pPr>
      <w:r>
        <w:rPr>
          <w:color w:val="000000"/>
          <w:sz w:val="24"/>
          <w:szCs w:val="24"/>
        </w:rPr>
        <w:t xml:space="preserve">of mine elder brother, William Burton, Esquire. [3206]Barclay the Scot commends that of Greenwich tower for one of the best prospects in Europe, to see London on the one side, the Thames, ships, and pleasant meadows on the other.  There be those that say as much and more of St. Mark’s steeple in Venice.  Yet these are at too great a distance:  some are especially affected with such objects as be near, to see passengers go by in some great roadway, or boats in a river, </w:t>
      </w:r>
      <w:r>
        <w:rPr>
          <w:i/>
          <w:color w:val="000000"/>
          <w:sz w:val="24"/>
          <w:szCs w:val="24"/>
        </w:rPr>
        <w:t xml:space="preserve">in subjectum forum despicere</w:t>
      </w:r>
      <w:r>
        <w:rPr>
          <w:color w:val="000000"/>
          <w:sz w:val="24"/>
          <w:szCs w:val="24"/>
        </w:rPr>
        <w:t xml:space="preserve">, to oversee a fair, a marketplace, or out of a pleasant window into some thoroughfare street, to behold a continual concourse, a promiscuous rout, coming and going, or a multitude of spectators at a theatre, a mask, or some such like show.  But I rove:  the sum is this, that variety of actions, objects, air, places, are excellent good in this infirmity, and all others, good for man, good for beast. [3207]Constantine the emperor, </w:t>
      </w:r>
      <w:r>
        <w:rPr>
          <w:i/>
          <w:color w:val="000000"/>
          <w:sz w:val="24"/>
          <w:szCs w:val="24"/>
        </w:rPr>
        <w:t xml:space="preserve">lib. 18. cap. 13. ex Leontio</w:t>
      </w:r>
      <w:r>
        <w:rPr>
          <w:color w:val="000000"/>
          <w:sz w:val="24"/>
          <w:szCs w:val="24"/>
        </w:rPr>
        <w:t xml:space="preserve">, “holds it an only cure for rotten sheep, and any manner of sick cattle.”  Laelius a Fonte Aegubinus, that great doctor, at the latter end of many of his consultations (as commonly he doth set down what success his physic had,) in melancholy most especially approves of this above all other remedies whatsoever, as appears </w:t>
      </w:r>
      <w:r>
        <w:rPr>
          <w:i/>
          <w:color w:val="000000"/>
          <w:sz w:val="24"/>
          <w:szCs w:val="24"/>
        </w:rPr>
        <w:t xml:space="preserve">consult. 69. consult. 229.</w:t>
      </w:r>
      <w:r>
        <w:rPr>
          <w:color w:val="000000"/>
          <w:sz w:val="24"/>
          <w:szCs w:val="24"/>
        </w:rPr>
        <w:t xml:space="preserve"> &amp;c. [3208]"Many other things helped, but change of air was that which wrought the cure, and did most good.”</w:t>
      </w:r>
    </w:p>
    <w:p>
      <w:pPr>
        <w:widowControl w:val="on"/>
        <w:pBdr/>
        <w:spacing w:before="240" w:after="240" w:line="240" w:lineRule="auto"/>
        <w:ind w:left="0" w:right="0"/>
        <w:jc w:val="left"/>
      </w:pPr>
      <w:r>
        <w:rPr>
          <w:color w:val="000000"/>
          <w:sz w:val="24"/>
          <w:szCs w:val="24"/>
        </w:rPr>
        <w:t xml:space="preserve">MEMB.  IV.</w:t>
      </w:r>
      <w:r>
        <w:rPr>
          <w:i/>
          <w:color w:val="000000"/>
          <w:sz w:val="24"/>
          <w:szCs w:val="24"/>
        </w:rPr>
        <w:br/>
        <w:t xml:space="preserve">Exercise rectified of Body and Mind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To that great inconvenience, which comes on the one side by immoderate and unseasonable exercise, too much solitariness and idleness on the other, must be opposed as an antidote, a moderate and seasonable use of it, and that both of body and mind, as a most material circumstance, much conducing to this cure, and to the general preservation of our health.  The heavens themselves run continually round, the sun riseth and sets, the moon increaseth and decreaseth, stars and planets keep their constant motions, the air is still tossed by the winds, the waters ebb and flow to their conservation no doubt, to teach us that we should ever be in action.  For which cause Hieron prescribes Rusticus the monk, that he be always occupied about some business or other, [3209]"that the devil do not find him idle.” [3210]Seneca would have a man do something, though it be to no purpose. [3211]Xenophon wisheth one rather to play at tables, dice, or make a jester of himself (though he might be far better employed) than do nothing.  The [3212]Egyptians of old, and many flourishing commonwealths since, have enjoined labour and exercise to all sorts of men, to be of some vocation and calling, and give an account of their time, to prevent those grievous mischiefs that come by idleness:  “for as fodder, whip, and burthen belong to the ass:  so meat, correction, and work unto the servant,” Ecclus. xxxiii. 23.  The Turks enjoin all men whatsoever, of what degree, to be of some trade or</w:t>
      </w:r>
    </w:p>
    <w:p>
      <w:pPr>
        <w:keepNext w:val="on"/>
        <w:pageBreakBefore w:val="on"/>
        <w:widowControl w:val="on"/>
        <w:pBdr/>
        <w:spacing w:before="0" w:after="322" w:line="240" w:lineRule="auto"/>
        <w:ind w:left="0" w:right="0"/>
        <w:jc w:val="left"/>
        <w:outlineLvl w:val="0"/>
      </w:pPr>
      <w:r>
        <w:rPr>
          <w:b/>
          <w:color w:val="000000"/>
          <w:sz w:val="48"/>
          <w:szCs w:val="48"/>
        </w:rPr>
        <w:t xml:space="preserve">Page 428</w:t>
      </w:r>
    </w:p>
    <w:p>
      <w:pPr>
        <w:widowControl w:val="on"/>
        <w:pBdr/>
        <w:spacing w:before="240" w:after="240" w:line="240" w:lineRule="auto"/>
        <w:ind w:left="0" w:right="0"/>
        <w:jc w:val="left"/>
      </w:pPr>
      <w:r>
        <w:rPr>
          <w:color w:val="000000"/>
          <w:sz w:val="24"/>
          <w:szCs w:val="24"/>
        </w:rPr>
        <w:t xml:space="preserve">other, the Grand Signior himself is not excused. [3213]"In our memory” (saith Sabellicus) “Mahomet the Turk, he that conquered Greece, at that very time when he heard ambassadors of other princes, did either carve or cut wooden spoons, or frame something upon a table.” [3214]This present sultan makes notches for bows.  The Jews are most severe in this examination of time.  All well-governed places, towns, families, and every discreet person will be a law unto himself.  But amongst us the badge of gentry is idleness:  to be of no calling, not to labour, for that’s derogatory to their birth, to be a mere spectator, a drone, </w:t>
      </w:r>
      <w:r>
        <w:rPr>
          <w:i/>
          <w:color w:val="000000"/>
          <w:sz w:val="24"/>
          <w:szCs w:val="24"/>
        </w:rPr>
        <w:t xml:space="preserve">fruges consumere natus</w:t>
      </w:r>
      <w:r>
        <w:rPr>
          <w:color w:val="000000"/>
          <w:sz w:val="24"/>
          <w:szCs w:val="24"/>
        </w:rPr>
        <w:t xml:space="preserve">, to have no necessary employment to busy himself about in church and commonwealth (some few governors exempted), “but to rise to eat,” &amp;c., to spend his days in hawking, hunting, &amp;c., and such like disports and recreations ([3215]which our casuists tax), are the sole exercise almost, and ordinary actions of our nobility, and in which they are too immoderate.  And thence it comes to pass, that in city and country so many grievances of body and mind, and this feral disease of melancholy so frequently rageth, and now domineers almost all over Europe amongst our great ones.  They know not how to spend their time (disports excepted, which are all their business), what to do, or otherwise how to bestow themselves:  like our modern Frenchmen, that had rather lose a pound of blood in a single combat, than a drop of sweat in any honest labour.  Every man almost hath something or other to employ himself about, some vocation, some trade, but they do all by ministers and servants, </w:t>
      </w:r>
      <w:r>
        <w:rPr>
          <w:i/>
          <w:color w:val="000000"/>
          <w:sz w:val="24"/>
          <w:szCs w:val="24"/>
        </w:rPr>
        <w:t xml:space="preserve">ad otia duntaxat se natos existimant, imo ad sui ipsius plerumque et aliorum perniciem</w:t>
      </w:r>
      <w:r>
        <w:rPr>
          <w:color w:val="000000"/>
          <w:sz w:val="24"/>
          <w:szCs w:val="24"/>
        </w:rPr>
        <w:t xml:space="preserve">, [3216]as one freely taxeth such kind of men, they are all for pastimes, ’tis all their study, all their invention tends to this alone, to drive away time, as if they were born some of them to no other ends.  Therefore to correct and avoid these errors and inconveniences, our divines, physicians, and politicians, so much labour, and so seriously exhort; and for this disease in particular, [3217]"there can be no better cure than continual business,” as Rhasis holds, “to have some employment or other, which may set their mind awork, and distract their cogitations.”  Riches may not easily be had without labour and industry, nor learning without study, neither can our health be preserved without bodily exercise.  If it be of the body, Guianerius allows that exercise which is gentle, [3218]"and still after those ordinary frications” which must be used every morning.  Montaltus, </w:t>
      </w:r>
      <w:r>
        <w:rPr>
          <w:i/>
          <w:color w:val="000000"/>
          <w:sz w:val="24"/>
          <w:szCs w:val="24"/>
        </w:rPr>
        <w:t xml:space="preserve">cap. 26.</w:t>
      </w:r>
      <w:r>
        <w:rPr>
          <w:color w:val="000000"/>
          <w:sz w:val="24"/>
          <w:szCs w:val="24"/>
        </w:rPr>
        <w:t xml:space="preserve"> and Jason Pratensis use almost the same words, highly commending exercise if it be moderate; “a wonderful help so used,” Crato calls it,” and a great means to preserve our health, as adding strength to the whole body, increasing natural heat, by means of which the nutriment is well concocted in the stomach, liver, and veins, few or no crudities left, is happily</w:t>
      </w:r>
    </w:p>
    <w:p>
      <w:pPr>
        <w:keepNext w:val="on"/>
        <w:pageBreakBefore w:val="on"/>
        <w:widowControl w:val="on"/>
        <w:pBdr/>
        <w:spacing w:before="0" w:after="322" w:line="240" w:lineRule="auto"/>
        <w:ind w:left="0" w:right="0"/>
        <w:jc w:val="left"/>
        <w:outlineLvl w:val="0"/>
      </w:pPr>
      <w:r>
        <w:rPr>
          <w:b/>
          <w:color w:val="000000"/>
          <w:sz w:val="48"/>
          <w:szCs w:val="48"/>
        </w:rPr>
        <w:t xml:space="preserve">Page 429</w:t>
      </w:r>
    </w:p>
    <w:p>
      <w:pPr>
        <w:widowControl w:val="on"/>
        <w:pBdr/>
        <w:spacing w:before="240" w:after="240" w:line="240" w:lineRule="auto"/>
        <w:ind w:left="0" w:right="0"/>
        <w:jc w:val="left"/>
      </w:pPr>
      <w:r>
        <w:rPr>
          <w:color w:val="000000"/>
          <w:sz w:val="24"/>
          <w:szCs w:val="24"/>
        </w:rPr>
        <w:t xml:space="preserve">distributed over all the body.”  Besides, it expels excrements by sweat and other insensible vapours; insomuch, that [3219]Galen prefers exercise before all physic, rectification of diet, or any regimen in what kind soever; ’tis nature’s physician. [3220]Fulgentius, out of Gordonius </w:t>
      </w:r>
      <w:r>
        <w:rPr>
          <w:i/>
          <w:color w:val="000000"/>
          <w:sz w:val="24"/>
          <w:szCs w:val="24"/>
        </w:rPr>
        <w:t xml:space="preserve">de conserv. vit. hom. lib. 1. cap. 7.</w:t>
      </w:r>
      <w:r>
        <w:rPr>
          <w:color w:val="000000"/>
          <w:sz w:val="24"/>
          <w:szCs w:val="24"/>
        </w:rPr>
        <w:t xml:space="preserve"> terms exercise, “a spur of a dull, sleepy nature, the comforter of the members, cure of infirmity, death of diseases, destruction of all mischiefs and vices.”  The fittest time for exercise is a little before dinner, a little before supper, [3221]or at any time when the body is empty.  Montanus, </w:t>
      </w:r>
      <w:r>
        <w:rPr>
          <w:i/>
          <w:color w:val="000000"/>
          <w:sz w:val="24"/>
          <w:szCs w:val="24"/>
        </w:rPr>
        <w:t xml:space="preserve">consil. 31.</w:t>
      </w:r>
      <w:r>
        <w:rPr>
          <w:color w:val="000000"/>
          <w:sz w:val="24"/>
          <w:szCs w:val="24"/>
        </w:rPr>
        <w:t xml:space="preserve"> prescribes it every morning to his patient, and that, as [3222]Calenus adds, “after he hath done his ordinary needs, rubbed his body, washed his hands and face, combed his head and gargarised.”  What kind of exercise he should use, Galen tells us, </w:t>
      </w:r>
      <w:r>
        <w:rPr>
          <w:i/>
          <w:color w:val="000000"/>
          <w:sz w:val="24"/>
          <w:szCs w:val="24"/>
        </w:rPr>
        <w:t xml:space="preserve">lib. 2. et 3. de sanit. tuend.</w:t>
      </w:r>
      <w:r>
        <w:rPr>
          <w:color w:val="000000"/>
          <w:sz w:val="24"/>
          <w:szCs w:val="24"/>
        </w:rPr>
        <w:t xml:space="preserve"> and in what measure, [3223] “till the body be ready to sweat,” and roused up; </w:t>
      </w:r>
      <w:r>
        <w:rPr>
          <w:i/>
          <w:color w:val="000000"/>
          <w:sz w:val="24"/>
          <w:szCs w:val="24"/>
        </w:rPr>
        <w:t xml:space="preserve">ad ruborem</w:t>
      </w:r>
      <w:r>
        <w:rPr>
          <w:color w:val="000000"/>
          <w:sz w:val="24"/>
          <w:szCs w:val="24"/>
        </w:rPr>
        <w:t xml:space="preserve">, some say, </w:t>
      </w:r>
      <w:r>
        <w:rPr>
          <w:i/>
          <w:color w:val="000000"/>
          <w:sz w:val="24"/>
          <w:szCs w:val="24"/>
        </w:rPr>
        <w:t xml:space="preserve">non ad sudorem</w:t>
      </w:r>
      <w:r>
        <w:rPr>
          <w:color w:val="000000"/>
          <w:sz w:val="24"/>
          <w:szCs w:val="24"/>
        </w:rPr>
        <w:t xml:space="preserve">, lest it should dry the body too much; others enjoin those wholesome businesses, as to dig so long in his garden, to hold the plough, and the like.  Some prescribe frequent and violent labour and exercises, as sawing every day so long together (</w:t>
      </w:r>
      <w:r>
        <w:rPr>
          <w:i/>
          <w:color w:val="000000"/>
          <w:sz w:val="24"/>
          <w:szCs w:val="24"/>
        </w:rPr>
        <w:t xml:space="preserve">epid. 6.</w:t>
      </w:r>
      <w:r>
        <w:rPr>
          <w:color w:val="000000"/>
          <w:sz w:val="24"/>
          <w:szCs w:val="24"/>
        </w:rPr>
        <w:t xml:space="preserve"> Hippocrates confounds them), but that is in some cases, to some peculiar men; [3224]the most forbid, and by no means will have it go farther than a beginning sweat, as being [3225]perilous if it exceed.</w:t>
      </w:r>
    </w:p>
    <w:p>
      <w:pPr>
        <w:widowControl w:val="on"/>
        <w:pBdr/>
        <w:spacing w:before="240" w:after="240" w:line="240" w:lineRule="auto"/>
        <w:ind w:left="0" w:right="0"/>
        <w:jc w:val="left"/>
      </w:pPr>
      <w:r>
        <w:rPr>
          <w:color w:val="000000"/>
          <w:sz w:val="24"/>
          <w:szCs w:val="24"/>
        </w:rPr>
        <w:t xml:space="preserve">Of these labours, exercises, and recreations, which are likewise included, some properly belong to the body, some to the mind, some more easy, some hard, some with delight, some without, some within doors, some natural, some are artificial.  Amongst bodily exercises, Galen commends </w:t>
      </w:r>
      <w:r>
        <w:rPr>
          <w:i/>
          <w:color w:val="000000"/>
          <w:sz w:val="24"/>
          <w:szCs w:val="24"/>
        </w:rPr>
        <w:t xml:space="preserve">ludum parvae pilae</w:t>
      </w:r>
      <w:r>
        <w:rPr>
          <w:color w:val="000000"/>
          <w:sz w:val="24"/>
          <w:szCs w:val="24"/>
        </w:rPr>
        <w:t xml:space="preserve">, to play at ball, be it with the hand or racket, in tennis-courts or otherwise, it exerciseth each part of the body, and doth much good, so that they sweat not too much.  It was in great request of old amongst the Greeks, Romans, Barbarians, mentioned by Homer, Herodotus, and Plinius.  Some write, that Aganella, a fair maid of Corcyra, was the inventor of it, for she presented the first ball that ever was made to Nausica, the daughter of King Alcinous, and taught her how to use it.</w:t>
      </w:r>
    </w:p>
    <w:p>
      <w:pPr>
        <w:widowControl w:val="on"/>
        <w:pBdr/>
        <w:spacing w:before="240" w:after="240" w:line="240" w:lineRule="auto"/>
        <w:ind w:left="0" w:right="0"/>
        <w:jc w:val="left"/>
      </w:pPr>
      <w:r>
        <w:rPr>
          <w:color w:val="000000"/>
          <w:sz w:val="24"/>
          <w:szCs w:val="24"/>
        </w:rPr>
        <w:t xml:space="preserve">The ordinary sports which are used abroad are hawking, hunting, </w:t>
      </w:r>
      <w:r>
        <w:rPr>
          <w:i/>
          <w:color w:val="000000"/>
          <w:sz w:val="24"/>
          <w:szCs w:val="24"/>
        </w:rPr>
        <w:t xml:space="preserve">hilares venandi labores</w:t>
      </w:r>
      <w:r>
        <w:rPr>
          <w:color w:val="000000"/>
          <w:sz w:val="24"/>
          <w:szCs w:val="24"/>
        </w:rPr>
        <w:t xml:space="preserve">, [3226]one calls them, because they recreate body and mind, [3227]another, the [3228]"best exercise that is, by which alone many have been [3229]freed from all feral diseases.”  Hegesippus, </w:t>
      </w:r>
      <w:r>
        <w:rPr>
          <w:i/>
          <w:color w:val="000000"/>
          <w:sz w:val="24"/>
          <w:szCs w:val="24"/>
        </w:rPr>
        <w:t xml:space="preserve">lib. 1. cap. 37.</w:t>
      </w:r>
      <w:r>
        <w:rPr>
          <w:color w:val="000000"/>
          <w:sz w:val="24"/>
          <w:szCs w:val="24"/>
        </w:rPr>
        <w:t xml:space="preserve"> relates of Herod, that he was eased of a grievous melancholy by that means.  Plato, </w:t>
      </w:r>
      <w:r>
        <w:rPr>
          <w:i/>
          <w:color w:val="000000"/>
          <w:sz w:val="24"/>
          <w:szCs w:val="24"/>
        </w:rPr>
        <w:t xml:space="preserve">7. de leg</w:t>
      </w:r>
      <w:r>
        <w:rPr>
          <w:color w:val="000000"/>
          <w:sz w:val="24"/>
          <w:szCs w:val="24"/>
        </w:rPr>
        <w:t xml:space="preserve">. highly magnifies it, dividing it into three parts, “by land, water, air.”  Xenophon, in </w:t>
      </w:r>
      <w:r>
        <w:rPr>
          <w:i/>
          <w:color w:val="000000"/>
          <w:sz w:val="24"/>
          <w:szCs w:val="24"/>
        </w:rPr>
        <w:t xml:space="preserve">Cyropaed</w:t>
      </w:r>
      <w:r>
        <w:rPr>
          <w:color w:val="000000"/>
          <w:sz w:val="24"/>
          <w:szCs w:val="24"/>
        </w:rPr>
        <w:t xml:space="preserve">. graces it with a great name, </w:t>
      </w:r>
      <w:r>
        <w:rPr>
          <w:i/>
          <w:color w:val="000000"/>
          <w:sz w:val="24"/>
          <w:szCs w:val="24"/>
        </w:rPr>
        <w:t xml:space="preserve">Deorum munus</w:t>
      </w:r>
      <w:r>
        <w:rPr>
          <w:color w:val="000000"/>
          <w:sz w:val="24"/>
          <w:szCs w:val="24"/>
        </w:rPr>
        <w:t xml:space="preserve">, the gift of the gods, a princely sport, which they have ever used, saith Langius, </w:t>
      </w:r>
      <w:r>
        <w:rPr>
          <w:i/>
          <w:color w:val="000000"/>
          <w:sz w:val="24"/>
          <w:szCs w:val="24"/>
        </w:rPr>
        <w:t xml:space="preserve">epist. 59. lib. 2.</w:t>
      </w:r>
    </w:p>
    <w:p>
      <w:pPr>
        <w:keepNext w:val="on"/>
        <w:pageBreakBefore w:val="on"/>
        <w:widowControl w:val="on"/>
        <w:pBdr/>
        <w:spacing w:before="0" w:after="322" w:line="240" w:lineRule="auto"/>
        <w:ind w:left="0" w:right="0"/>
        <w:jc w:val="left"/>
        <w:outlineLvl w:val="0"/>
      </w:pPr>
      <w:r>
        <w:rPr>
          <w:b/>
          <w:color w:val="000000"/>
          <w:sz w:val="48"/>
          <w:szCs w:val="48"/>
        </w:rPr>
        <w:t xml:space="preserve">Page 430</w:t>
      </w:r>
    </w:p>
    <w:p>
      <w:pPr>
        <w:widowControl w:val="on"/>
        <w:pBdr/>
        <w:spacing w:before="240" w:after="240" w:line="240" w:lineRule="auto"/>
        <w:ind w:left="0" w:right="0"/>
        <w:jc w:val="left"/>
      </w:pPr>
      <w:r>
        <w:rPr>
          <w:color w:val="000000"/>
          <w:sz w:val="24"/>
          <w:szCs w:val="24"/>
        </w:rPr>
        <w:t xml:space="preserve">as well for health as pleasure, and do at this day, it being the sole almost and ordinary sport of our noblemen in Europe, and elsewhere all over the world.  Bohemus, </w:t>
      </w:r>
      <w:r>
        <w:rPr>
          <w:i/>
          <w:color w:val="000000"/>
          <w:sz w:val="24"/>
          <w:szCs w:val="24"/>
        </w:rPr>
        <w:t xml:space="preserve">de mor. gent. lib. 3. cap. 12.</w:t>
      </w:r>
      <w:r>
        <w:rPr>
          <w:color w:val="000000"/>
          <w:sz w:val="24"/>
          <w:szCs w:val="24"/>
        </w:rPr>
        <w:t xml:space="preserve"> styles it therefore, </w:t>
      </w:r>
      <w:r>
        <w:rPr>
          <w:i/>
          <w:color w:val="000000"/>
          <w:sz w:val="24"/>
          <w:szCs w:val="24"/>
        </w:rPr>
        <w:t xml:space="preserve">studium nobilium, communiter venantur, quod sibi solis licere contendunt</w:t>
      </w:r>
      <w:r>
        <w:rPr>
          <w:color w:val="000000"/>
          <w:sz w:val="24"/>
          <w:szCs w:val="24"/>
        </w:rPr>
        <w:t xml:space="preserve">, ’tis all their study, their exercise, ordinary business, all their talk:  and indeed some dote too much after it, they can do nothing else, discourse of naught else.  Paulus Jovius, </w:t>
      </w:r>
      <w:r>
        <w:rPr>
          <w:i/>
          <w:color w:val="000000"/>
          <w:sz w:val="24"/>
          <w:szCs w:val="24"/>
        </w:rPr>
        <w:t xml:space="preserve">descr.  Brit.</w:t>
      </w:r>
      <w:r>
        <w:rPr>
          <w:color w:val="000000"/>
          <w:sz w:val="24"/>
          <w:szCs w:val="24"/>
        </w:rPr>
        <w:t xml:space="preserve"> doth in some sort tax our [3230] “English nobility for it, for living in the country so much, and too frequent use of it, as if they had no other means but hawking and hunting to approve themselves gentlemen with.”</w:t>
      </w:r>
    </w:p>
    <w:p>
      <w:pPr>
        <w:widowControl w:val="on"/>
        <w:pBdr/>
        <w:spacing w:before="240" w:after="240" w:line="240" w:lineRule="auto"/>
        <w:ind w:left="0" w:right="0"/>
        <w:jc w:val="left"/>
      </w:pPr>
      <w:r>
        <w:rPr>
          <w:color w:val="000000"/>
          <w:sz w:val="24"/>
          <w:szCs w:val="24"/>
        </w:rPr>
        <w:t xml:space="preserve">Hawking comes near to hunting, the one in the air, as the other on the earth, a sport as much affected as the other, by some preferred. [3231]It was never heard of amongst the Romans, invented some twelve hundred years since, and first mentioned by Firmicus, </w:t>
      </w:r>
      <w:r>
        <w:rPr>
          <w:i/>
          <w:color w:val="000000"/>
          <w:sz w:val="24"/>
          <w:szCs w:val="24"/>
        </w:rPr>
        <w:t xml:space="preserve">lib. 5. cap. 8.</w:t>
      </w:r>
      <w:r>
        <w:rPr>
          <w:color w:val="000000"/>
          <w:sz w:val="24"/>
          <w:szCs w:val="24"/>
        </w:rPr>
        <w:t xml:space="preserve"> The Greek emperors began it, and now nothing so frequent:  he is nobody that in the season hath not a hawk on his fist.  A great art, and many [3232]books written of it.  It is a wonder to hear [3233]what is related of the Turks’ officers in this behalf, how many thousand men are employed about it, how many hawks of all sorts, how much revenues consumed on that only disport, how much time is spent at Adrianople alone every year to that purpose.  The [3234]Persian kings hawk after butterflies with sparrows made to that use, and stares:  lesser hawks for lesser games they have, and bigger for the rest, that they may produce their sport to all seasons.  The Muscovian emperors reclaim eagles to fly at hinds, foxes, &amp;c., and such a one was sent for a present to [3235]Queen Elizabeth:  some reclaim ravens, castrils, pies, &amp;c., and man them for their pleasures.</w:t>
      </w:r>
    </w:p>
    <w:p>
      <w:pPr>
        <w:widowControl w:val="on"/>
        <w:pBdr/>
        <w:spacing w:before="240" w:after="240" w:line="240" w:lineRule="auto"/>
        <w:ind w:left="0" w:right="0"/>
        <w:jc w:val="left"/>
      </w:pPr>
      <w:r>
        <w:rPr>
          <w:color w:val="000000"/>
          <w:sz w:val="24"/>
          <w:szCs w:val="24"/>
        </w:rPr>
        <w:t xml:space="preserve">Fowling is more troublesome, but all out as delightsome to some sorts of men, be it with guns, lime, nets, glades, gins, strings, baits, pitfalls, pipes, calls, stalking-horses, setting-dogs, decoy-ducks, &amp;c., or otherwise.  Some much delight to take larks with day-nets, small birds with chaff-nets, plovers, partridge, herons, snipe, &amp;c.  Henry the Third, king of Castile (as Mariana the Jesuit reports of him, </w:t>
      </w:r>
      <w:r>
        <w:rPr>
          <w:i/>
          <w:color w:val="000000"/>
          <w:sz w:val="24"/>
          <w:szCs w:val="24"/>
        </w:rPr>
        <w:t xml:space="preserve">lib. 3. cap. 7.</w:t>
      </w:r>
      <w:r>
        <w:rPr>
          <w:color w:val="000000"/>
          <w:sz w:val="24"/>
          <w:szCs w:val="24"/>
        </w:rPr>
        <w:t xml:space="preserve">) was much affected [3236]"with catching of quails,” and many gentlemen take a singular pleasure at morning and evening to go abroad with their quail-pipes, and will take any pains to satisfy their delight in that kind.  The [3237]Italians have gardens fitted to such use, with nets, bushes, glades, sparing no cost or industry, and are very much affected with the sport.  Tycho Brahe, that great astronomer, in the chorography of his Isle of Huena, and Castle of Uraniburge, puts down his nets, and manner of catching small birds, as an ornament and a recreation, wherein he himself was sometimes employed.</w:t>
      </w:r>
    </w:p>
    <w:p>
      <w:pPr>
        <w:keepNext w:val="on"/>
        <w:pageBreakBefore w:val="on"/>
        <w:widowControl w:val="on"/>
        <w:pBdr/>
        <w:spacing w:before="0" w:after="322" w:line="240" w:lineRule="auto"/>
        <w:ind w:left="0" w:right="0"/>
        <w:jc w:val="left"/>
        <w:outlineLvl w:val="0"/>
      </w:pPr>
      <w:r>
        <w:rPr>
          <w:b/>
          <w:color w:val="000000"/>
          <w:sz w:val="48"/>
          <w:szCs w:val="48"/>
        </w:rPr>
        <w:t xml:space="preserve">Page 431</w:t>
      </w:r>
    </w:p>
    <w:p>
      <w:pPr>
        <w:widowControl w:val="on"/>
        <w:pBdr/>
        <w:spacing w:before="240" w:after="240" w:line="240" w:lineRule="auto"/>
        <w:ind w:left="0" w:right="0"/>
        <w:jc w:val="left"/>
      </w:pPr>
      <w:r>
        <w:rPr>
          <w:color w:val="000000"/>
          <w:sz w:val="24"/>
          <w:szCs w:val="24"/>
        </w:rPr>
        <w:t xml:space="preserve">Fishing is a kind of hunting by water, be it with nets, weels, baits, angling, or otherwise, and yields all out as much pleasure to some men as dogs or hawks; [3238]"When they draw their fish upon the bank,” saith Nic.  Henselius </w:t>
      </w:r>
      <w:r>
        <w:rPr>
          <w:i/>
          <w:color w:val="000000"/>
          <w:sz w:val="24"/>
          <w:szCs w:val="24"/>
        </w:rPr>
        <w:t xml:space="preserve">Silesiographiae, cap. 3.</w:t>
      </w:r>
      <w:r>
        <w:rPr>
          <w:color w:val="000000"/>
          <w:sz w:val="24"/>
          <w:szCs w:val="24"/>
        </w:rPr>
        <w:t xml:space="preserve"> speaking of that extraordinary delight his countrymen took in fishing, and in making of pools.  James Dubravius, that Moravian, in his book </w:t>
      </w:r>
      <w:r>
        <w:rPr>
          <w:i/>
          <w:color w:val="000000"/>
          <w:sz w:val="24"/>
          <w:szCs w:val="24"/>
        </w:rPr>
        <w:t xml:space="preserve">de pisc.</w:t>
      </w:r>
      <w:r>
        <w:rPr>
          <w:color w:val="000000"/>
          <w:sz w:val="24"/>
          <w:szCs w:val="24"/>
        </w:rPr>
        <w:t xml:space="preserve"> telleth, how travelling by the highway side in Silesia, he found a nobleman, [3239]"booted up to the groins,” wading himself, pulling the nets, and labouring as much as any fisherman of them all:  and when some belike objected to him the baseness of his office, he excused himself, [3240]"that if other men might hunt hares, why should not he hunt carps?” Many gentlemen in like sort with us will wade up to the arm-holes upon such occasions, and voluntarily undertake that to satisfy their pleasures, which a poor man for a good stipend would scarce be hired to undergo.  Plutarch, in his book </w:t>
      </w:r>
      <w:r>
        <w:rPr>
          <w:i/>
          <w:color w:val="000000"/>
          <w:sz w:val="24"/>
          <w:szCs w:val="24"/>
        </w:rPr>
        <w:t xml:space="preserve">de soler. animal.</w:t>
      </w:r>
      <w:r>
        <w:rPr>
          <w:color w:val="000000"/>
          <w:sz w:val="24"/>
          <w:szCs w:val="24"/>
        </w:rPr>
        <w:t xml:space="preserve"> speaks against all fishing, [3241]"as a filthy, base, illiberal employment, having neither wit nor perspicacity in it, nor worth the labour.”  But he that shall consider the variety of baits for all seasons, and pretty devices which our anglers have invented, peculiar lines, false flies, several sleights, &amp;c. will say, that it deserves like commendation, requires as much study and perspicacity as the rest, and is to be preferred before many of them.  Because hawking and hunting are very laborious, much riding, and many dangers accompany them; but this is still and quiet:  and if so be the angler catch no fish, yet he hath a wholesome walk to the brookside, pleasant shade by the sweet silver streams; he hath good air, and sweet smells of fine fresh meadow flowers, he hears the melodious harmony of birds, he sees the swans, herons, ducks, water-horns, coots, &amp;c., and many other fowl, with their brood, which he thinketh better than the noise of hounds, or blast of horns, and all the sport that they can make.</w:t>
      </w:r>
    </w:p>
    <w:p>
      <w:pPr>
        <w:widowControl w:val="on"/>
        <w:pBdr/>
        <w:spacing w:before="240" w:after="240" w:line="240" w:lineRule="auto"/>
        <w:ind w:left="0" w:right="0"/>
        <w:jc w:val="left"/>
      </w:pPr>
      <w:r>
        <w:rPr>
          <w:color w:val="000000"/>
          <w:sz w:val="24"/>
          <w:szCs w:val="24"/>
        </w:rPr>
        <w:t xml:space="preserve">Many other sports and recreations there be, much in use, as ringing, bowling, shooting, which Ascam recommends in a just volume, and hath in former times been enjoined by statute, as a defensive exercise, and an [3242]honour to our land, as well may witness our victories in France.  Keelpins, tronks, quoits, pitching bars, hurling, wrestling, leaping, running, fencing, mustering, swimming, wasters, foils, football, balloon, quintain, &amp;c., and many such, which are the common recreations of the country folks.  Riding of great horses, running at rings, tilts and tournaments, horse races, wild-goose chases, which are the disports of greater men, and good in themselves, though many gentlemen by that means gallop quite out of their fortunes.</w:t>
      </w:r>
    </w:p>
    <w:p>
      <w:pPr>
        <w:widowControl w:val="on"/>
        <w:pBdr/>
        <w:spacing w:before="240" w:after="240" w:line="240" w:lineRule="auto"/>
        <w:ind w:left="0" w:right="0"/>
        <w:jc w:val="left"/>
      </w:pPr>
      <w:r>
        <w:rPr>
          <w:color w:val="000000"/>
          <w:sz w:val="24"/>
          <w:szCs w:val="24"/>
        </w:rPr>
        <w:t xml:space="preserve">But the most pleasant of all outward pastimes is that of [3243]Areteus, </w:t>
      </w:r>
      <w:r>
        <w:rPr>
          <w:i/>
          <w:color w:val="000000"/>
          <w:sz w:val="24"/>
          <w:szCs w:val="24"/>
        </w:rPr>
        <w:t xml:space="preserve">deambulatio per amoena loca</w:t>
      </w:r>
      <w:r>
        <w:rPr>
          <w:color w:val="000000"/>
          <w:sz w:val="24"/>
          <w:szCs w:val="24"/>
        </w:rPr>
        <w:t xml:space="preserve">, to make a petty progress, a merry journey now and then with some good companions, to visit friends, see cities, castles, towns,</w:t>
      </w:r>
    </w:p>
    <w:p>
      <w:pPr>
        <w:keepNext w:val="on"/>
        <w:pageBreakBefore w:val="on"/>
        <w:widowControl w:val="on"/>
        <w:pBdr/>
        <w:spacing w:before="0" w:after="322" w:line="240" w:lineRule="auto"/>
        <w:ind w:left="0" w:right="0"/>
        <w:jc w:val="left"/>
        <w:outlineLvl w:val="0"/>
      </w:pPr>
      <w:r>
        <w:rPr>
          <w:b/>
          <w:color w:val="000000"/>
          <w:sz w:val="48"/>
          <w:szCs w:val="48"/>
        </w:rPr>
        <w:t xml:space="preserve">Page 432</w:t>
      </w:r>
    </w:p>
    <w:p>
      <w:pPr>
        <w:widowControl w:val="on"/>
        <w:pBdr/>
        <w:spacing w:before="240" w:after="240" w:line="240" w:lineRule="auto"/>
        <w:ind w:left="0" w:right="0"/>
        <w:jc w:val="left"/>
      </w:pPr>
      <w:r>
        <w:rPr>
          <w:color w:val="000000"/>
          <w:sz w:val="24"/>
          <w:szCs w:val="24"/>
        </w:rPr>
        <w:t xml:space="preserve">[3244] “Visere saepe amnes nitidos, per amaenaque Tempe,</w:t>
      </w:r>
      <w:r>
        <w:rPr>
          <w:color w:val="000000"/>
          <w:sz w:val="24"/>
          <w:szCs w:val="24"/>
        </w:rPr>
        <w:br/>
        <w:t xml:space="preserve">        Et placidas summis sectari in montibus auras.”</w:t>
      </w:r>
    </w:p>
    <w:p>
      <w:pPr>
        <w:widowControl w:val="on"/>
        <w:pBdr/>
        <w:spacing w:before="240" w:after="240" w:line="240" w:lineRule="auto"/>
        <w:ind w:left="0" w:right="0"/>
        <w:jc w:val="left"/>
      </w:pPr>
      <w:r>
        <w:rPr>
          <w:color w:val="000000"/>
          <w:sz w:val="24"/>
          <w:szCs w:val="24"/>
        </w:rPr>
        <w:t xml:space="preserve">       “To see the pleasant fields, the crystal fountains,</w:t>
      </w:r>
      <w:r>
        <w:rPr>
          <w:color w:val="000000"/>
          <w:sz w:val="24"/>
          <w:szCs w:val="24"/>
        </w:rPr>
        <w:br/>
        <w:t xml:space="preserve">        And take the gentle air amongst the mountains.”</w:t>
      </w:r>
    </w:p>
    <w:p>
      <w:pPr>
        <w:widowControl w:val="on"/>
        <w:pBdr/>
        <w:spacing w:before="240" w:after="240" w:line="240" w:lineRule="auto"/>
        <w:ind w:left="0" w:right="0"/>
        <w:jc w:val="left"/>
      </w:pPr>
      <w:r>
        <w:rPr>
          <w:color w:val="000000"/>
          <w:sz w:val="24"/>
          <w:szCs w:val="24"/>
        </w:rPr>
        <w:t xml:space="preserve">[3245]To walk amongst orchards, gardens, bowers, mounts, and arbours, artificial wildernesses, green thickets, arches, groves, lawns, rivulets, fountains, and such like pleasant places, like that Antiochian Daphne, brooks, pools, fishponds, between wood and water, in a fair meadow, by a river side, [3246]_ubi variae, avium cantationes, florum colores, pratorum frutices_, &amp;c. to disport in some pleasant plain, park, run up a steep hill sometimes, or sit in a shady seat, must needs be a delectable recreation. </w:t>
      </w:r>
      <w:r>
        <w:rPr>
          <w:i/>
          <w:color w:val="000000"/>
          <w:sz w:val="24"/>
          <w:szCs w:val="24"/>
        </w:rPr>
        <w:t xml:space="preserve">Hortus principis et domus ad delectationem facia, cum sylva, monte et piscina, vulgo la montagna</w:t>
      </w:r>
      <w:r>
        <w:rPr>
          <w:color w:val="000000"/>
          <w:sz w:val="24"/>
          <w:szCs w:val="24"/>
        </w:rPr>
        <w:t xml:space="preserve">:  the prince’s garden at Ferrara [3247]Schottus highly magnifies, with the groves, mountains, ponds, for a delectable prospect, he was much affected with it:  a Persian paradise, or pleasant park, could not be more delectable in his sight.  St. Bernard, in the description of his monastery, is almost ravished with the pleasures of it.  “A sick [3248]man” (saith he) “sits upon a green bank, and when the dog-star parcheth the plains, and dries up rivers, he lies in a shady bower, </w:t>
      </w:r>
      <w:r>
        <w:rPr>
          <w:i/>
          <w:color w:val="000000"/>
          <w:sz w:val="24"/>
          <w:szCs w:val="24"/>
        </w:rPr>
        <w:t xml:space="preserve">Fronde sub arborea ferventia temperat astra</w:t>
      </w:r>
      <w:r>
        <w:rPr>
          <w:color w:val="000000"/>
          <w:sz w:val="24"/>
          <w:szCs w:val="24"/>
        </w:rPr>
        <w:t xml:space="preserve">, and feeds his eyes with variety of objects, herbs, trees, to comfort his misery, he receives many delightsome smells, and fills his ears with that sweet and various harmony of birds:  good God” (saith he), “what a company of pleasures hast thou made for man!” He that should be admitted on a sudden to the sight of such a palace as that of Escurial in Spain, or to that which the Moors built at Granada, Fontainebleau in France, the Turk’s gardens in his seraglio, wherein all manner of birds and beasts are kept for pleasure; wolves, bears, lynxes, tigers, lions, elephants, &amp;c., or upon the banks of that Thracian Bosphorus:  the pope’s Belvedere in Rome, [3249]as pleasing as those </w:t>
      </w:r>
      <w:r>
        <w:rPr>
          <w:i/>
          <w:color w:val="000000"/>
          <w:sz w:val="24"/>
          <w:szCs w:val="24"/>
        </w:rPr>
        <w:t xml:space="preserve">horti pensiles</w:t>
      </w:r>
      <w:r>
        <w:rPr>
          <w:color w:val="000000"/>
          <w:sz w:val="24"/>
          <w:szCs w:val="24"/>
        </w:rPr>
        <w:t xml:space="preserve"> in Babylon, or that Indian king’s delightsome garden in [3250]Aelian; or [3251]those famous gardens of the Lord Cantelow in France, could, not choose, though he were never so ill paid, but be much recreated for the time; or many of our noblemen’s gardens at home.  To take a boat in a pleasant evening, and with music [3252]to row upon the waters, which Plutarch so much applauds, Elian admires, upon the river Pineus:  in those Thessalian fields, beset with green bays, where birds so sweetly sing that passengers, enchanted as it were with their heavenly music, </w:t>
      </w:r>
      <w:r>
        <w:rPr>
          <w:i/>
          <w:color w:val="000000"/>
          <w:sz w:val="24"/>
          <w:szCs w:val="24"/>
        </w:rPr>
        <w:t xml:space="preserve">omnium laborum et curarum obliviscantur</w:t>
      </w:r>
      <w:r>
        <w:rPr>
          <w:color w:val="000000"/>
          <w:sz w:val="24"/>
          <w:szCs w:val="24"/>
        </w:rPr>
        <w:t xml:space="preserve">, forget forthwith all labours, care, and grief:  or in a gondola through the Grand Canal in Venice, to see those goodly palaces, must needs refresh and give content to a melancholy dull spirit.  Or to see the inner rooms of a fair-built and sumptuous edifice, as that of the Persian kings, so much renowned by Diodorus and Curtius, in which all was almost beaten gold, [3253]chairs, stools, thrones, tabernacles, and pillars of gold, plane trees, and vines of gold, grapes of precious stones, all the other ornaments of pure gold,</w:t>
      </w:r>
    </w:p>
    <w:p>
      <w:pPr>
        <w:keepNext w:val="on"/>
        <w:pageBreakBefore w:val="on"/>
        <w:widowControl w:val="on"/>
        <w:pBdr/>
        <w:spacing w:before="0" w:after="322" w:line="240" w:lineRule="auto"/>
        <w:ind w:left="0" w:right="0"/>
        <w:jc w:val="left"/>
        <w:outlineLvl w:val="0"/>
      </w:pPr>
      <w:r>
        <w:rPr>
          <w:b/>
          <w:color w:val="000000"/>
          <w:sz w:val="48"/>
          <w:szCs w:val="48"/>
        </w:rPr>
        <w:t xml:space="preserve">Page 433</w:t>
      </w:r>
    </w:p>
    <w:p>
      <w:pPr>
        <w:widowControl w:val="on"/>
        <w:pBdr/>
        <w:spacing w:before="0" w:after="0" w:line="240" w:lineRule="auto"/>
        <w:ind w:left="0" w:right="0"/>
        <w:jc w:val="left"/>
      </w:pPr>
      <w:r>
        <w:rPr>
          <w:rFonts w:ascii="fixed" w:hAnsi="fixed" w:cs="fixed"/>
          <w:color w:val="000000"/>
          <w:sz w:val="24"/>
          <w:szCs w:val="24"/>
        </w:rPr>
        <w:t xml:space="preserve">
[3254] “Fulget gemma floris, et jaspide fulva supellex,
Strata micant Tyrio”------
</w:t>
      </w:r>
    </w:p>
    <w:p>
      <w:pPr>
        <w:widowControl w:val="on"/>
        <w:pBdr/>
        <w:spacing w:before="240" w:after="240" w:line="240" w:lineRule="auto"/>
        <w:ind w:left="0" w:right="0"/>
        <w:jc w:val="left"/>
      </w:pPr>
      <w:r>
        <w:rPr>
          <w:color w:val="000000"/>
          <w:sz w:val="24"/>
          <w:szCs w:val="24"/>
        </w:rPr>
        <w:t xml:space="preserve">With sweet odours and perfumes, generous wines, opiparous fare, &amp;c., besides the gallantest young men, the fairest [3255]virgins, </w:t>
      </w:r>
      <w:r>
        <w:rPr>
          <w:i/>
          <w:color w:val="000000"/>
          <w:sz w:val="24"/>
          <w:szCs w:val="24"/>
        </w:rPr>
        <w:t xml:space="preserve">puellae scitulae ministrantes</w:t>
      </w:r>
      <w:r>
        <w:rPr>
          <w:color w:val="000000"/>
          <w:sz w:val="24"/>
          <w:szCs w:val="24"/>
        </w:rPr>
        <w:t xml:space="preserve">, the rarest beauties the world could afford, and those set out with costly and curious attires, </w:t>
      </w:r>
      <w:r>
        <w:rPr>
          <w:i/>
          <w:color w:val="000000"/>
          <w:sz w:val="24"/>
          <w:szCs w:val="24"/>
        </w:rPr>
        <w:t xml:space="preserve">ad stuporem usque spectantium</w:t>
      </w:r>
      <w:r>
        <w:rPr>
          <w:color w:val="000000"/>
          <w:sz w:val="24"/>
          <w:szCs w:val="24"/>
        </w:rPr>
        <w:t xml:space="preserve">, with exquisite music, as in [3256]Trimaltion’s house, in every chamber sweet voices ever sounding day and night, </w:t>
      </w:r>
      <w:r>
        <w:rPr>
          <w:i/>
          <w:color w:val="000000"/>
          <w:sz w:val="24"/>
          <w:szCs w:val="24"/>
        </w:rPr>
        <w:t xml:space="preserve">incomparabilis luxus</w:t>
      </w:r>
      <w:r>
        <w:rPr>
          <w:color w:val="000000"/>
          <w:sz w:val="24"/>
          <w:szCs w:val="24"/>
        </w:rPr>
        <w:t xml:space="preserve">, all delights and pleasures in each kind which to please the senses could possibly be devised or had, </w:t>
      </w:r>
      <w:r>
        <w:rPr>
          <w:i/>
          <w:color w:val="000000"/>
          <w:sz w:val="24"/>
          <w:szCs w:val="24"/>
        </w:rPr>
        <w:t xml:space="preserve">convives coronati, delitiis ebrii</w:t>
      </w:r>
      <w:r>
        <w:rPr>
          <w:color w:val="000000"/>
          <w:sz w:val="24"/>
          <w:szCs w:val="24"/>
        </w:rPr>
        <w:t xml:space="preserve">, &amp;c.  Telemachus, in Homer, is brought in as one ravished almost at the sight of that magnificent palace, and rich furniture of Menelaus, when he beheld</w:t>
      </w:r>
    </w:p>
    <w:p>
      <w:pPr>
        <w:widowControl w:val="on"/>
        <w:pBdr/>
        <w:spacing w:before="240" w:after="240" w:line="240" w:lineRule="auto"/>
        <w:ind w:left="0" w:right="0"/>
        <w:jc w:val="left"/>
      </w:pPr>
      <w:r>
        <w:rPr>
          <w:color w:val="000000"/>
          <w:sz w:val="24"/>
          <w:szCs w:val="24"/>
        </w:rPr>
        <w:t xml:space="preserve">[3257] “Aeris fulgorem et resonantia tecta corusco</w:t>
      </w:r>
      <w:r>
        <w:rPr>
          <w:color w:val="000000"/>
          <w:sz w:val="24"/>
          <w:szCs w:val="24"/>
        </w:rPr>
        <w:br/>
        <w:t xml:space="preserve">        Auro, atque electro nitido, sectoque elephanto,</w:t>
      </w:r>
      <w:r>
        <w:rPr>
          <w:color w:val="000000"/>
          <w:sz w:val="24"/>
          <w:szCs w:val="24"/>
        </w:rPr>
        <w:br/>
        <w:t xml:space="preserve">        Argentoque simul.  Talis Jovis ardua sedes,</w:t>
      </w:r>
      <w:r>
        <w:rPr>
          <w:color w:val="000000"/>
          <w:sz w:val="24"/>
          <w:szCs w:val="24"/>
        </w:rPr>
        <w:br/>
        <w:t xml:space="preserve">        Aulaque coelicolum stellans splendescit Olympo.”</w:t>
      </w:r>
    </w:p>
    <w:p>
      <w:pPr>
        <w:widowControl w:val="on"/>
        <w:pBdr/>
        <w:spacing w:before="240" w:after="240" w:line="240" w:lineRule="auto"/>
        <w:ind w:left="0" w:right="0"/>
        <w:jc w:val="left"/>
      </w:pPr>
      <w:r>
        <w:rPr>
          <w:color w:val="000000"/>
          <w:sz w:val="24"/>
          <w:szCs w:val="24"/>
        </w:rPr>
        <w:t xml:space="preserve">       “Such glittering of gold and brightest brass to shine,</w:t>
      </w:r>
      <w:r>
        <w:rPr>
          <w:color w:val="000000"/>
          <w:sz w:val="24"/>
          <w:szCs w:val="24"/>
        </w:rPr>
        <w:br/>
        <w:t xml:space="preserve">        Clear amber, silver pure, and ivory so fine: </w:t>
      </w:r>
      <w:r>
        <w:rPr>
          <w:color w:val="000000"/>
          <w:sz w:val="24"/>
          <w:szCs w:val="24"/>
        </w:rPr>
        <w:br/>
        <w:t xml:space="preserve">        Jupiter’s lofty palace, where the gods do dwell,</w:t>
      </w:r>
      <w:r>
        <w:rPr>
          <w:color w:val="000000"/>
          <w:sz w:val="24"/>
          <w:szCs w:val="24"/>
        </w:rPr>
        <w:br/>
        <w:t xml:space="preserve">        Was even such a one, and did it not excel.”</w:t>
      </w:r>
    </w:p>
    <w:p>
      <w:pPr>
        <w:widowControl w:val="on"/>
        <w:pBdr/>
        <w:spacing w:before="240" w:after="240" w:line="240" w:lineRule="auto"/>
        <w:ind w:left="0" w:right="0"/>
        <w:jc w:val="left"/>
      </w:pPr>
      <w:r>
        <w:rPr>
          <w:color w:val="000000"/>
          <w:sz w:val="24"/>
          <w:szCs w:val="24"/>
        </w:rPr>
        <w:t xml:space="preserve">It will </w:t>
      </w:r>
      <w:r>
        <w:rPr>
          <w:i/>
          <w:color w:val="000000"/>
          <w:sz w:val="24"/>
          <w:szCs w:val="24"/>
        </w:rPr>
        <w:t xml:space="preserve">laxare animos</w:t>
      </w:r>
      <w:r>
        <w:rPr>
          <w:color w:val="000000"/>
          <w:sz w:val="24"/>
          <w:szCs w:val="24"/>
        </w:rPr>
        <w:t xml:space="preserve">, refresh the soul of man to see fair-built cities, streets, theatres, temples, obelisks, &amp;c.  The temple of Jerusalem was so fairly built of white marble, with so many pyramids covered with gold; </w:t>
      </w:r>
      <w:r>
        <w:rPr>
          <w:i/>
          <w:color w:val="000000"/>
          <w:sz w:val="24"/>
          <w:szCs w:val="24"/>
        </w:rPr>
        <w:t xml:space="preserve">tectumque templi fulvo coruscans auro, nimio suo fulgore obcaecabat oculos itinerantium</w:t>
      </w:r>
      <w:r>
        <w:rPr>
          <w:color w:val="000000"/>
          <w:sz w:val="24"/>
          <w:szCs w:val="24"/>
        </w:rPr>
        <w:t xml:space="preserve">, was so glorious, and so glistened afar off, that the spectators might not well abide the sight of it.  But the inner parts were all so curiously set out with cedar, gold, jewels, &amp;c., as he said of Cleopatra’s palace in Egypt,—­[3258]_Crassumque trabes absconderat aurum_, that the beholders were amazed.  What so pleasant as to see some pageant or sight go by, as at coronations, weddings, and such like solemnities, to see an ambassador or a prince met, received, entertained with masks, shows, fireworks, &amp;c.  To see two kings fight in single combat, as Porus and Alexander; Canute and Edmund Ironside; Scanderbeg and Ferat Bassa the Turk; when not honour alone but life itself is at stake, as the [3259]poet of Hector,</w:t>
      </w:r>
    </w:p>
    <w:p>
      <w:pPr>
        <w:widowControl w:val="on"/>
        <w:pBdr/>
        <w:spacing w:before="0" w:after="0" w:line="240" w:lineRule="auto"/>
        <w:ind w:left="0" w:right="0"/>
        <w:jc w:val="left"/>
      </w:pPr>
      <w:r>
        <w:rPr>
          <w:rFonts w:ascii="fixed" w:hAnsi="fixed" w:cs="fixed"/>
          <w:color w:val="000000"/>
          <w:sz w:val="24"/>
          <w:szCs w:val="24"/>
        </w:rPr>
        <w:t xml:space="preserve">
------“nec enim pro tergore Tauri,
Pro bove nec certamen erat, quae praemia cursus
Esse solent, sed pro magni viraque animaque—­Hectoris.”
</w:t>
      </w:r>
    </w:p>
    <w:p>
      <w:pPr>
        <w:widowControl w:val="on"/>
        <w:pBdr/>
        <w:spacing w:before="240" w:after="240" w:line="240" w:lineRule="auto"/>
        <w:ind w:left="0" w:right="0"/>
        <w:jc w:val="left"/>
      </w:pPr>
      <w:r>
        <w:rPr>
          <w:color w:val="000000"/>
          <w:sz w:val="24"/>
          <w:szCs w:val="24"/>
        </w:rPr>
        <w:t xml:space="preserve">To behold a battle fought, like that of Crecy, or Agincourt, or Poitiers, </w:t>
      </w:r>
      <w:r>
        <w:rPr>
          <w:i/>
          <w:color w:val="000000"/>
          <w:sz w:val="24"/>
          <w:szCs w:val="24"/>
        </w:rPr>
        <w:t xml:space="preserve">qua nescio</w:t>
      </w:r>
      <w:r>
        <w:rPr>
          <w:color w:val="000000"/>
          <w:sz w:val="24"/>
          <w:szCs w:val="24"/>
        </w:rPr>
        <w:t xml:space="preserve"> (saith Froissart) </w:t>
      </w:r>
      <w:r>
        <w:rPr>
          <w:i/>
          <w:color w:val="000000"/>
          <w:sz w:val="24"/>
          <w:szCs w:val="24"/>
        </w:rPr>
        <w:t xml:space="preserve">an vetustas ullam proferre possit clariorem</w:t>
      </w:r>
      <w:r>
        <w:rPr>
          <w:color w:val="000000"/>
          <w:sz w:val="24"/>
          <w:szCs w:val="24"/>
        </w:rPr>
        <w:t xml:space="preserve">.  To see one of Caesar’s triumphs in old Rome revived, or the like.  To be present at an interview, [3260]as that famous of Henry the Eighth and Francis the First, so much renowned all over Europe; </w:t>
      </w:r>
      <w:r>
        <w:rPr>
          <w:i/>
          <w:color w:val="000000"/>
          <w:sz w:val="24"/>
          <w:szCs w:val="24"/>
        </w:rPr>
        <w:t xml:space="preserve">ubi tanto apparatu</w:t>
      </w:r>
      <w:r>
        <w:rPr>
          <w:color w:val="000000"/>
          <w:sz w:val="24"/>
          <w:szCs w:val="24"/>
        </w:rPr>
        <w:t xml:space="preserve"> (saith Hubertus Veillius) </w:t>
      </w:r>
      <w:r>
        <w:rPr>
          <w:i/>
          <w:color w:val="000000"/>
          <w:sz w:val="24"/>
          <w:szCs w:val="24"/>
        </w:rPr>
        <w:t xml:space="preserve">tamque triumphali pompa ambo reges com eorum conjugibus coiere, ut nulla unquam</w:t>
      </w:r>
    </w:p>
    <w:p>
      <w:pPr>
        <w:keepNext w:val="on"/>
        <w:pageBreakBefore w:val="on"/>
        <w:widowControl w:val="on"/>
        <w:pBdr/>
        <w:spacing w:before="0" w:after="322" w:line="240" w:lineRule="auto"/>
        <w:ind w:left="0" w:right="0"/>
        <w:jc w:val="left"/>
        <w:outlineLvl w:val="0"/>
      </w:pPr>
      <w:r>
        <w:rPr>
          <w:b/>
          <w:i/>
          <w:color w:val="000000"/>
          <w:sz w:val="48"/>
          <w:szCs w:val="48"/>
        </w:rPr>
        <w:t xml:space="preserve">Page 434</w:t>
      </w:r>
    </w:p>
    <w:p>
      <w:pPr>
        <w:widowControl w:val="on"/>
        <w:pBdr/>
        <w:spacing w:before="240" w:after="240" w:line="240" w:lineRule="auto"/>
        <w:ind w:left="0" w:right="0"/>
        <w:jc w:val="left"/>
      </w:pPr>
      <w:r>
        <w:rPr>
          <w:i/>
          <w:color w:val="000000"/>
          <w:sz w:val="24"/>
          <w:szCs w:val="24"/>
        </w:rPr>
        <w:t xml:space="preserve">aetas tam celebria festa viderit aut audieriti</w:t>
      </w:r>
      <w:r>
        <w:rPr>
          <w:color w:val="000000"/>
          <w:sz w:val="24"/>
          <w:szCs w:val="24"/>
        </w:rPr>
        <w:t xml:space="preserve">, no age ever saw the like.  So infinitely pleasant are such shows, to the sight of which oftentimes they will come hundreds of miles, give any money for a place, and remember many years after with singular delight.  Bodine, when he was ambassador in England, said he saw the noblemen go in their robes to the parliament house, </w:t>
      </w:r>
      <w:r>
        <w:rPr>
          <w:i/>
          <w:color w:val="000000"/>
          <w:sz w:val="24"/>
          <w:szCs w:val="24"/>
        </w:rPr>
        <w:t xml:space="preserve">summa cum jucunditate vidimus</w:t>
      </w:r>
      <w:r>
        <w:rPr>
          <w:color w:val="000000"/>
          <w:sz w:val="24"/>
          <w:szCs w:val="24"/>
        </w:rPr>
        <w:t xml:space="preserve">, he was much affected with the sight of it.  Pomponius Columna, saith Jovius in his life, saw thirteen Frenchmen, and so many Italians, once fight for a whole army:  </w:t>
      </w:r>
      <w:r>
        <w:rPr>
          <w:i/>
          <w:color w:val="000000"/>
          <w:sz w:val="24"/>
          <w:szCs w:val="24"/>
        </w:rPr>
        <w:t xml:space="preserve">Quod jucundissimum spectaculum in vita dicit sua</w:t>
      </w:r>
      <w:r>
        <w:rPr>
          <w:color w:val="000000"/>
          <w:sz w:val="24"/>
          <w:szCs w:val="24"/>
        </w:rPr>
        <w:t xml:space="preserve">, the pleasantest sight that ever he saw in his life.  Who would not have been affected with such a spectacle?  Or that single combat of [3261] Breaute the Frenchman, and Anthony Schets a Dutchman, before the walls of Sylvaducis in Brabant, anno 1600.  They were twenty-two horse on the one side, as many on the other, which like Livy’s Horatii, Torquati and Corvini fought for their own glory and country’s honour, in the sight and view of their whole city and army. [3262]When Julius Caesar warred about the banks of Rhone, there came a barbarian prince to see him and the Roman army, and when he had beheld Caesar a good while, [3263]"I see the gods now” (saith he) “which before I heard of,” </w:t>
      </w:r>
      <w:r>
        <w:rPr>
          <w:i/>
          <w:color w:val="000000"/>
          <w:sz w:val="24"/>
          <w:szCs w:val="24"/>
        </w:rPr>
        <w:t xml:space="preserve">nec feliciorem ullam vitae meae aut optavi, aut sensi diem</w:t>
      </w:r>
      <w:r>
        <w:rPr>
          <w:color w:val="000000"/>
          <w:sz w:val="24"/>
          <w:szCs w:val="24"/>
        </w:rPr>
        <w:t xml:space="preserve">:  it was the happiest day that ever he had in his life.  Such a sight alone were able of itself to drive away melancholy; if not for ever, yet it must needs expel it for a time.  Radzivilus was much taken with the pasha’s palace in Cairo, and amongst many other objects which that place afforded, with that solemnity of cutting the banks of the Nile by Imbram Pasha, when it overflowed, besides two or three hundred gilded galleys on the water, he saw two millions of men gathered together on the land, with turbans as white as snow; and ’twas a goodly sight.  The very reading of feasts, triumphs, interviews, nuptials, tilts, tournaments, combats, and monomachies, is most acceptable and pleasant. [3264] Franciscus Modius hath made a large collection of such solemnities in two great tomes, which whoso will may peruse.  The inspection alone of those curious iconographies of temples and palaces, as that of the Lateran church in Albertus Durer, that of the temple of Jerusalem in [3265]Josephus, Adricomius, and Villalpandus:  that of the Escurial in Guadas, of Diana at Ephesus in Pliny, Nero’s golden palace in Rome, [3266]Justinian’s in Constantinople, that Peruvian Jugo’s in [3267]Cusco, </w:t>
      </w:r>
      <w:r>
        <w:rPr>
          <w:i/>
          <w:color w:val="000000"/>
          <w:sz w:val="24"/>
          <w:szCs w:val="24"/>
        </w:rPr>
        <w:t xml:space="preserve">ut non ab hominibus, sed a daemoniis constructum videatur</w:t>
      </w:r>
      <w:r>
        <w:rPr>
          <w:color w:val="000000"/>
          <w:sz w:val="24"/>
          <w:szCs w:val="24"/>
        </w:rPr>
        <w:t xml:space="preserve">; St. Mark’s in Venice, by Ignatius, with many such; </w:t>
      </w:r>
      <w:r>
        <w:rPr>
          <w:i/>
          <w:color w:val="000000"/>
          <w:sz w:val="24"/>
          <w:szCs w:val="24"/>
        </w:rPr>
        <w:t xml:space="preserve">priscorum artificum opera</w:t>
      </w:r>
      <w:r>
        <w:rPr>
          <w:color w:val="000000"/>
          <w:sz w:val="24"/>
          <w:szCs w:val="24"/>
        </w:rPr>
        <w:t xml:space="preserve"> (saith that [3268]interpreter of Pausanias), the rare workmanship of those ancient Greeks, in theatres, obelisks, temples, statues, gold, silver, ivory, marble images, </w:t>
      </w:r>
      <w:r>
        <w:rPr>
          <w:i/>
          <w:color w:val="000000"/>
          <w:sz w:val="24"/>
          <w:szCs w:val="24"/>
        </w:rPr>
        <w:t xml:space="preserve">non minore ferme quum leguntur, quam quum cernuntur, animum delectatione complent</w:t>
      </w:r>
      <w:r>
        <w:rPr>
          <w:color w:val="000000"/>
          <w:sz w:val="24"/>
          <w:szCs w:val="24"/>
        </w:rPr>
        <w:t xml:space="preserve">, affect one as much by reading almost as by sight.</w:t>
      </w:r>
    </w:p>
    <w:p>
      <w:pPr>
        <w:keepNext w:val="on"/>
        <w:pageBreakBefore w:val="on"/>
        <w:widowControl w:val="on"/>
        <w:pBdr/>
        <w:spacing w:before="0" w:after="322" w:line="240" w:lineRule="auto"/>
        <w:ind w:left="0" w:right="0"/>
        <w:jc w:val="left"/>
        <w:outlineLvl w:val="0"/>
      </w:pPr>
      <w:r>
        <w:rPr>
          <w:b/>
          <w:color w:val="000000"/>
          <w:sz w:val="48"/>
          <w:szCs w:val="48"/>
        </w:rPr>
        <w:t xml:space="preserve">Page 435</w:t>
      </w:r>
    </w:p>
    <w:p>
      <w:pPr>
        <w:widowControl w:val="on"/>
        <w:pBdr/>
        <w:spacing w:before="240" w:after="240" w:line="240" w:lineRule="auto"/>
        <w:ind w:left="0" w:right="0"/>
        <w:jc w:val="left"/>
      </w:pPr>
      <w:r>
        <w:rPr>
          <w:color w:val="000000"/>
          <w:sz w:val="24"/>
          <w:szCs w:val="24"/>
        </w:rPr>
        <w:t xml:space="preserve">The country hath his recreations, the city his several gymnics and exercises, May games, feasts, wakes, and merry meetings, to solace themselves; the very being in the country; that life itself is a sufficient recreation to some men, to enjoy such pleasures, as those old patriarchs did.  Diocletian, the emperor, was so much affected with it, that he gave over his sceptre, and turned gardener.  Constantine wrote twenty books of husbandry.  Lysander, when ambassadors came to see him, bragged of nothing more than of his orchard, </w:t>
      </w:r>
      <w:r>
        <w:rPr>
          <w:i/>
          <w:color w:val="000000"/>
          <w:sz w:val="24"/>
          <w:szCs w:val="24"/>
        </w:rPr>
        <w:t xml:space="preserve">hi sunt ordines mei</w:t>
      </w:r>
      <w:r>
        <w:rPr>
          <w:color w:val="000000"/>
          <w:sz w:val="24"/>
          <w:szCs w:val="24"/>
        </w:rPr>
        <w:t xml:space="preserve">.  What shall I say of Cincinnatus, Cato, Tully, and many such? how they have been pleased with it, to prune, plant, inoculate and graft, to show so many several kinds of pears, apples, plums, peaches, &amp;c.</w:t>
      </w:r>
    </w:p>
    <w:p>
      <w:pPr>
        <w:widowControl w:val="on"/>
        <w:pBdr/>
        <w:spacing w:before="240" w:after="240" w:line="240" w:lineRule="auto"/>
        <w:ind w:left="0" w:right="0"/>
        <w:jc w:val="left"/>
      </w:pPr>
      <w:r>
        <w:rPr>
          <w:color w:val="000000"/>
          <w:sz w:val="24"/>
          <w:szCs w:val="24"/>
        </w:rPr>
        <w:t xml:space="preserve">[3269] “Nunc captare feras laqueo, nunc fallere visco,</w:t>
      </w:r>
      <w:r>
        <w:rPr>
          <w:color w:val="000000"/>
          <w:sz w:val="24"/>
          <w:szCs w:val="24"/>
        </w:rPr>
        <w:br/>
        <w:t xml:space="preserve">        Atque etiam magnos canibus circundare saltus</w:t>
      </w:r>
      <w:r>
        <w:rPr>
          <w:color w:val="000000"/>
          <w:sz w:val="24"/>
          <w:szCs w:val="24"/>
        </w:rPr>
        <w:br/>
        <w:t xml:space="preserve">        Insidias avibus moliri, incendere vepres.”</w:t>
      </w:r>
    </w:p>
    <w:p>
      <w:pPr>
        <w:widowControl w:val="on"/>
        <w:pBdr/>
        <w:spacing w:before="240" w:after="240" w:line="240" w:lineRule="auto"/>
        <w:ind w:left="0" w:right="0"/>
        <w:jc w:val="left"/>
      </w:pPr>
      <w:r>
        <w:rPr>
          <w:color w:val="000000"/>
          <w:sz w:val="24"/>
          <w:szCs w:val="24"/>
        </w:rPr>
        <w:t xml:space="preserve">       “Sometimes with traps deceive, with line and string</w:t>
      </w:r>
      <w:r>
        <w:rPr>
          <w:color w:val="000000"/>
          <w:sz w:val="24"/>
          <w:szCs w:val="24"/>
        </w:rPr>
        <w:br/>
        <w:t xml:space="preserve">        To catch wild birds and beasts, encompassing</w:t>
      </w:r>
      <w:r>
        <w:rPr>
          <w:color w:val="000000"/>
          <w:sz w:val="24"/>
          <w:szCs w:val="24"/>
        </w:rPr>
        <w:br/>
        <w:t xml:space="preserve">        The grove with dogs, and out of bushes firing.”</w:t>
      </w:r>
    </w:p>
    <w:p>
      <w:pPr>
        <w:widowControl w:val="on"/>
        <w:pBdr/>
        <w:spacing w:before="0" w:after="0" w:line="240" w:lineRule="auto"/>
        <w:ind w:left="0" w:right="0"/>
        <w:jc w:val="left"/>
      </w:pPr>
      <w:r>
        <w:rPr>
          <w:rFonts w:ascii="fixed" w:hAnsi="fixed" w:cs="fixed"/>
          <w:color w:val="000000"/>
          <w:sz w:val="24"/>
          <w:szCs w:val="24"/>
        </w:rPr>
        <w:t xml:space="preserve">
------“et nidos aviumscrutari,” &amp;c.
</w:t>
      </w:r>
    </w:p>
    <w:p>
      <w:pPr>
        <w:widowControl w:val="on"/>
        <w:pBdr/>
        <w:spacing w:before="240" w:after="240" w:line="240" w:lineRule="auto"/>
        <w:ind w:left="0" w:right="0"/>
        <w:jc w:val="left"/>
      </w:pPr>
      <w:r>
        <w:rPr>
          <w:color w:val="000000"/>
          <w:sz w:val="24"/>
          <w:szCs w:val="24"/>
        </w:rPr>
        <w:t xml:space="preserve">Jucundus, in his preface to Cato, Varro, Columella, &amp;c., put out by him, confesseth of himself, that he was mightily delighted with these husbandry studies, and took extraordinary pleasure in them:  if the theory or speculation can so much affect, what shall the place and exercise itself, the practical part do?  The same confession I find in Herbastein, Porta, Camerarius, and many others, which have written of that subject.  If my testimony were aught worth, I could say as much of myself; I am </w:t>
      </w:r>
      <w:r>
        <w:rPr>
          <w:i/>
          <w:color w:val="000000"/>
          <w:sz w:val="24"/>
          <w:szCs w:val="24"/>
        </w:rPr>
        <w:t xml:space="preserve">vere Saturnus</w:t>
      </w:r>
      <w:r>
        <w:rPr>
          <w:color w:val="000000"/>
          <w:sz w:val="24"/>
          <w:szCs w:val="24"/>
        </w:rPr>
        <w:t xml:space="preserve">; no man ever took more delight in springs, woods, groves, gardens, walks, fishponds, rivers, &amp;c.  But</w:t>
      </w:r>
    </w:p>
    <w:p>
      <w:pPr>
        <w:widowControl w:val="on"/>
        <w:pBdr/>
        <w:spacing w:before="240" w:after="240" w:line="240" w:lineRule="auto"/>
        <w:ind w:left="0" w:right="0"/>
        <w:jc w:val="left"/>
      </w:pPr>
      <w:r>
        <w:rPr>
          <w:color w:val="000000"/>
          <w:sz w:val="24"/>
          <w:szCs w:val="24"/>
        </w:rPr>
        <w:t xml:space="preserve">[3270] “Tantalus a labris sitiens fugientia captat</w:t>
      </w:r>
      <w:r>
        <w:rPr>
          <w:color w:val="000000"/>
          <w:sz w:val="24"/>
          <w:szCs w:val="24"/>
        </w:rPr>
        <w:br/>
        <w:t xml:space="preserve">        Flumina;”</w:t>
      </w:r>
    </w:p>
    <w:p>
      <w:pPr>
        <w:widowControl w:val="on"/>
        <w:pBdr/>
        <w:spacing w:before="240" w:after="240" w:line="240" w:lineRule="auto"/>
        <w:ind w:left="0" w:right="0"/>
        <w:jc w:val="left"/>
      </w:pPr>
      <w:r>
        <w:rPr>
          <w:color w:val="000000"/>
          <w:sz w:val="24"/>
          <w:szCs w:val="24"/>
        </w:rPr>
        <w:t xml:space="preserve">And so do I; </w:t>
      </w:r>
      <w:r>
        <w:rPr>
          <w:i/>
          <w:color w:val="000000"/>
          <w:sz w:val="24"/>
          <w:szCs w:val="24"/>
        </w:rPr>
        <w:t xml:space="preserve">Velle licet, potiri non licet</w:t>
      </w:r>
      <w:r>
        <w:rPr>
          <w:color w:val="000000"/>
          <w:sz w:val="24"/>
          <w:szCs w:val="24"/>
        </w:rPr>
        <w:t xml:space="preserve">.[3271]</w:t>
      </w:r>
    </w:p>
    <w:p>
      <w:pPr>
        <w:widowControl w:val="on"/>
        <w:pBdr/>
        <w:spacing w:before="240" w:after="240" w:line="240" w:lineRule="auto"/>
        <w:ind w:left="0" w:right="0"/>
        <w:jc w:val="left"/>
      </w:pPr>
      <w:r>
        <w:rPr>
          <w:color w:val="000000"/>
          <w:sz w:val="24"/>
          <w:szCs w:val="24"/>
        </w:rPr>
        <w:t xml:space="preserve">Every palace, every city almost hath its peculiar walks, cloisters, terraces, groves, theatres, pageants, games, and several recreations; every country, some professed gymnics to exhilarate their minds, and exercise their bodies.  The [3272]Greeks had their Olympian, Pythian, Isthmian, Nemean games, in honour of Neptune, Jupiter, Apollo; Athens hers:  some for honour, garlands, crowns; for [3273]beauty, dancing, running, leaping, like our silver games.  The [3274]Romans had their feasts, as the Athenians, and Lacedaemonians held their public banquets, in Pritanaeo, Panathenaeis, Thesperiis, Phiditiis, plays, naumachies, places for sea-fights, [3275]theatres, amphitheatres able to contain 70,000 men, wherein they had several delightsome shows to exhilarate the people; [3276] gladiators, combats of men with themselves, with wild beasts, and wild beasts one with another, like our bull-baitings, or bear-baitings (in which many countrymen and citizens amongst us so much delight and so frequently use), dancers on ropes.  Jugglers, wrestlers, comedies,</w:t>
      </w:r>
    </w:p>
    <w:p>
      <w:pPr>
        <w:keepNext w:val="on"/>
        <w:pageBreakBefore w:val="on"/>
        <w:widowControl w:val="on"/>
        <w:pBdr/>
        <w:spacing w:before="0" w:after="322" w:line="240" w:lineRule="auto"/>
        <w:ind w:left="0" w:right="0"/>
        <w:jc w:val="left"/>
        <w:outlineLvl w:val="0"/>
      </w:pPr>
      <w:r>
        <w:rPr>
          <w:b/>
          <w:color w:val="000000"/>
          <w:sz w:val="48"/>
          <w:szCs w:val="48"/>
        </w:rPr>
        <w:t xml:space="preserve">Page 436</w:t>
      </w:r>
    </w:p>
    <w:p>
      <w:pPr>
        <w:widowControl w:val="on"/>
        <w:pBdr/>
        <w:spacing w:before="240" w:after="240" w:line="240" w:lineRule="auto"/>
        <w:ind w:left="0" w:right="0"/>
        <w:jc w:val="left"/>
      </w:pPr>
      <w:r>
        <w:rPr>
          <w:color w:val="000000"/>
          <w:sz w:val="24"/>
          <w:szCs w:val="24"/>
        </w:rPr>
        <w:t xml:space="preserve">tragedies, publicly exhibited at the emperor’s and city’s charge, and that with incredible cost and magnificence.  In the Low-Countries (as [3277]Meteran relates) before these wars, they had many solemn feasts, plays, challenges, artillery gardens, colleges of rhymers, rhetoricians, poets:  and to this day, such places are curiously maintained in Amsterdam, as appears by that description of Isaacus Pontanus, </w:t>
      </w:r>
      <w:r>
        <w:rPr>
          <w:i/>
          <w:color w:val="000000"/>
          <w:sz w:val="24"/>
          <w:szCs w:val="24"/>
        </w:rPr>
        <w:t xml:space="preserve">rerum Amstelrod. lib. 2. cap. 25.</w:t>
      </w:r>
      <w:r>
        <w:rPr>
          <w:color w:val="000000"/>
          <w:sz w:val="24"/>
          <w:szCs w:val="24"/>
        </w:rPr>
        <w:t xml:space="preserve"> So likewise not long since at Friburg in Germany, as is evident by that relation of [3278]Neander, they had </w:t>
      </w:r>
      <w:r>
        <w:rPr>
          <w:i/>
          <w:color w:val="000000"/>
          <w:sz w:val="24"/>
          <w:szCs w:val="24"/>
        </w:rPr>
        <w:t xml:space="preserve">Ludos septennales</w:t>
      </w:r>
      <w:r>
        <w:rPr>
          <w:color w:val="000000"/>
          <w:sz w:val="24"/>
          <w:szCs w:val="24"/>
        </w:rPr>
        <w:t xml:space="preserve">, solemn plays every seven years, which Bocerus, one of their own poets, hath elegantly described: </w:t>
      </w:r>
    </w:p>
    <w:p>
      <w:pPr>
        <w:widowControl w:val="on"/>
        <w:pBdr/>
        <w:spacing w:before="240" w:after="240" w:line="240" w:lineRule="auto"/>
        <w:ind w:left="0" w:right="0"/>
        <w:jc w:val="left"/>
      </w:pPr>
      <w:r>
        <w:rPr>
          <w:color w:val="000000"/>
          <w:sz w:val="24"/>
          <w:szCs w:val="24"/>
        </w:rPr>
        <w:t xml:space="preserve">[3279] “At nunc magnifico spectacula structa paratu</w:t>
      </w:r>
      <w:r>
        <w:rPr>
          <w:color w:val="000000"/>
          <w:sz w:val="24"/>
          <w:szCs w:val="24"/>
        </w:rPr>
        <w:br/>
        <w:t xml:space="preserve">        Quid memorem, veteri non concessura Quirino,</w:t>
      </w:r>
      <w:r>
        <w:rPr>
          <w:color w:val="000000"/>
          <w:sz w:val="24"/>
          <w:szCs w:val="24"/>
        </w:rPr>
        <w:br/>
        <w:t xml:space="preserve">        Ludorum pompa,” &amp;c.</w:t>
      </w:r>
    </w:p>
    <w:p>
      <w:pPr>
        <w:widowControl w:val="on"/>
        <w:pBdr/>
        <w:spacing w:before="240" w:after="240" w:line="240" w:lineRule="auto"/>
        <w:ind w:left="0" w:right="0"/>
        <w:jc w:val="left"/>
      </w:pPr>
      <w:r>
        <w:rPr>
          <w:color w:val="000000"/>
          <w:sz w:val="24"/>
          <w:szCs w:val="24"/>
        </w:rPr>
        <w:t xml:space="preserve">In Italy they have solemn declamations of certain select young gentlemen in Florence (like those reciters in old Rome), and public theatres in most of their cities, for stage-players and others, to exercise and recreate themselves.  All seasons almost, all places, have their several pastimes; some in summer, some in winter; some abroad, some within:  some of the body, some of the mind:  and diverse men have diverse recreations and exercises.  Domitian, the emperor, was much delighted with catching flies; Augustus to play with nuts amongst children; [3280]Alexander Severus was often pleased to play with whelps and young pigs. [3281]Adrian was so wholly enamoured with dogs and horses, that he bestowed monuments and tombs of them, and buried them in graves.  In foul weather, or when they can use no other convenient sports, by reason of the time, as we do cock-fighting, to avoid idleness, I think, (though some be more seriously taken with it, spend much time, cost and charges, and are too solicitous about it) [3282]Severus used partridges and quails, as many Frenchmen do still, and to keep birds in cages, with which he was much pleased, when at any time he had leisure from public cares and businesses.  He had (saith Lampridius) tame pheasants, ducks, partridges, peacocks, and some 20,000 ring-doves and pigeons.  Busbequius, the emperor’s orator, when he lay in Constantinople, and could not stir much abroad, kept for his recreation, busying himself to see them fed, almost all manner of strange birds and beasts; this was something, though not to exercise his body, yet to refresh his mind.  Conradus Gesner, at Zurich in Switzerland, kept so likewise for his pleasure, a great company of wild beasts; and (as he saith) took great delight to see them eat their meat.  Turkey gentlewomen, that are perpetual prisoners, still mewed up according to the custom of the place, have little else beside their household business, or to play with their children to drive away time, but to dally with their cats, which they have </w:t>
      </w:r>
      <w:r>
        <w:rPr>
          <w:i/>
          <w:color w:val="000000"/>
          <w:sz w:val="24"/>
          <w:szCs w:val="24"/>
        </w:rPr>
        <w:t xml:space="preserve">in delitiis</w:t>
      </w:r>
      <w:r>
        <w:rPr>
          <w:color w:val="000000"/>
          <w:sz w:val="24"/>
          <w:szCs w:val="24"/>
        </w:rPr>
        <w:t xml:space="preserve">, as many of our ladies and gentlewomen use monkeys and little dogs.  The ordinary recreations which</w:t>
      </w:r>
    </w:p>
    <w:p>
      <w:pPr>
        <w:keepNext w:val="on"/>
        <w:pageBreakBefore w:val="on"/>
        <w:widowControl w:val="on"/>
        <w:pBdr/>
        <w:spacing w:before="0" w:after="322" w:line="240" w:lineRule="auto"/>
        <w:ind w:left="0" w:right="0"/>
        <w:jc w:val="left"/>
        <w:outlineLvl w:val="0"/>
      </w:pPr>
      <w:r>
        <w:rPr>
          <w:b/>
          <w:color w:val="000000"/>
          <w:sz w:val="48"/>
          <w:szCs w:val="48"/>
        </w:rPr>
        <w:t xml:space="preserve">Page 437</w:t>
      </w:r>
    </w:p>
    <w:p>
      <w:pPr>
        <w:widowControl w:val="on"/>
        <w:pBdr/>
        <w:spacing w:before="240" w:after="240" w:line="240" w:lineRule="auto"/>
        <w:ind w:left="0" w:right="0"/>
        <w:jc w:val="left"/>
      </w:pPr>
      <w:r>
        <w:rPr>
          <w:color w:val="000000"/>
          <w:sz w:val="24"/>
          <w:szCs w:val="24"/>
        </w:rPr>
        <w:t xml:space="preserve">we have in winter, and in most solitary times busy our minds with, are cards, tables and dice, shovelboard, chess-play, the philosopher’s game, small trunks, shuttlecock, billiards, music, masks, singing, dancing, Yule-games, frolics, jests, riddles, catches, purposes, questions and commands, [3283]merry tales of errant knights, queens, lovers, lords, ladies, giants, dwarfs, thieves, cheaters, witches, fairies, goblins, friars, &amp;c., such as the old woman told Psyche in [3284]Apuleius, Boccace novels, and the rest, </w:t>
      </w:r>
      <w:r>
        <w:rPr>
          <w:i/>
          <w:color w:val="000000"/>
          <w:sz w:val="24"/>
          <w:szCs w:val="24"/>
        </w:rPr>
        <w:t xml:space="preserve">quarum auditione pueri delectantur, senes narratione</w:t>
      </w:r>
      <w:r>
        <w:rPr>
          <w:color w:val="000000"/>
          <w:sz w:val="24"/>
          <w:szCs w:val="24"/>
        </w:rPr>
        <w:t xml:space="preserve">, which some delight to hear, some to tell; all are well pleased with.  Amaranthus, the philosopher, met Hermocles, Diophantus and Philolaus, his companions, one day busily discoursing about Epicurus and Democritus’ tenets, very solicitous which was most probable and came nearest to truth:  to put them out of that surly controversy, and to refresh their spirits, he told them a pleasant tale of Stratocles the physician’s wedding, and of all the particulars, the company, the cheer, the music, &amp;c., for he was new come from it; with which relation they were so much delighted, that Philolaus wished a blessing to his heart, and many a good wedding,[3285] many such merry meetings might he be at, “to please himself with the sight, and others with the narration of it.”  News are generally welcome to all our ears, </w:t>
      </w:r>
      <w:r>
        <w:rPr>
          <w:i/>
          <w:color w:val="000000"/>
          <w:sz w:val="24"/>
          <w:szCs w:val="24"/>
        </w:rPr>
        <w:t xml:space="preserve">avide audimus, aures enim hominum novitate laetantur</w:t>
      </w:r>
      <w:r>
        <w:rPr>
          <w:color w:val="000000"/>
          <w:sz w:val="24"/>
          <w:szCs w:val="24"/>
        </w:rPr>
        <w:t xml:space="preserve"> ([3286]as Pliny observes), we long after rumour to hear and listen to it, [3287]_densum humeris bibit aure vulgus_.  We are most part too inquisitive and apt to hearken after news, which Caesar, in his [3288]Commentaries, observes of the old Gauls, they would be inquiring of every carrier and passenger what they had heard or seen, what news abroad?</w:t>
      </w:r>
    </w:p>
    <w:p>
      <w:pPr>
        <w:widowControl w:val="on"/>
        <w:pBdr/>
        <w:spacing w:before="0" w:after="0" w:line="240" w:lineRule="auto"/>
        <w:ind w:left="0" w:right="0"/>
        <w:jc w:val="left"/>
      </w:pPr>
      <w:r>
        <w:rPr>
          <w:rFonts w:ascii="fixed" w:hAnsi="fixed" w:cs="fixed"/>
          <w:color w:val="000000"/>
          <w:sz w:val="24"/>
          <w:szCs w:val="24"/>
        </w:rPr>
        <w:t xml:space="preserve">
------“quid toto fiat in orbe,
Quid Seres, quid Thraces agant, secreta novercae,
Et pueri, quis amet,” &amp;c.
</w:t>
      </w:r>
    </w:p>
    <w:p>
      <w:pPr>
        <w:widowControl w:val="on"/>
        <w:pBdr/>
        <w:spacing w:before="240" w:after="240" w:line="240" w:lineRule="auto"/>
        <w:ind w:left="0" w:right="0"/>
        <w:jc w:val="left"/>
      </w:pPr>
      <w:r>
        <w:rPr>
          <w:color w:val="000000"/>
          <w:sz w:val="24"/>
          <w:szCs w:val="24"/>
        </w:rPr>
        <w:t xml:space="preserve">as at an ordinary with us, bakehouse or barber’s shop.  When that great Gonsalva was upon some displeasure confined by King Ferdinand to the city of Loxa in Andalusia, the only, comfort (saith [3289]Jovius) he had to ease his melancholy thoughts, was to hear news, and to listen after those ordinary occurrences which were brought him </w:t>
      </w:r>
      <w:r>
        <w:rPr>
          <w:i/>
          <w:color w:val="000000"/>
          <w:sz w:val="24"/>
          <w:szCs w:val="24"/>
        </w:rPr>
        <w:t xml:space="preserve">cum primis</w:t>
      </w:r>
      <w:r>
        <w:rPr>
          <w:color w:val="000000"/>
          <w:sz w:val="24"/>
          <w:szCs w:val="24"/>
        </w:rPr>
        <w:t xml:space="preserve">, by letters or otherwise out of the remotest parts of Europe.  Some men’s whole delight is, to take tobacco, and drink all day long in a tavern or alehouse, to discourse, sing, jest, roar, talk of a cock and bull over a pot, &amp;c.  Or when three or four good companions meet, tell old stories by the fireside, or in the sun, as old folks usually do, </w:t>
      </w:r>
      <w:r>
        <w:rPr>
          <w:i/>
          <w:color w:val="000000"/>
          <w:sz w:val="24"/>
          <w:szCs w:val="24"/>
        </w:rPr>
        <w:t xml:space="preserve">quae aprici meminere senes</w:t>
      </w:r>
      <w:r>
        <w:rPr>
          <w:color w:val="000000"/>
          <w:sz w:val="24"/>
          <w:szCs w:val="24"/>
        </w:rPr>
        <w:t xml:space="preserve">, remembering afresh and with pleasure ancient matters, and such like accidents, which happened in their younger years:  others’ best pastime is to game, nothing to them so pleasant. [3290]_Hic Veneri indulget, hunc decoquit alea_—­many too nicely take exceptions at cards, [3291]tables, and dice, and such mixed lusorious lots, whom Gataker well confutes.  Which though they be honest recreations in themselves, yet may justly be otherwise excepted at, as they are often abused, and forbidden as things most pernicious; </w:t>
      </w:r>
      <w:r>
        <w:rPr>
          <w:i/>
          <w:color w:val="000000"/>
          <w:sz w:val="24"/>
          <w:szCs w:val="24"/>
        </w:rPr>
        <w:t xml:space="preserve">insanam rem et damnosam</w:t>
      </w:r>
      <w:r>
        <w:rPr>
          <w:color w:val="000000"/>
          <w:sz w:val="24"/>
          <w:szCs w:val="24"/>
        </w:rPr>
        <w:t xml:space="preserve">, [3292]Lemnius calls it.  “For most part in these kind of disports ’tis not art or skill, but subtlety, cony-catching, knavery, chance and fortune carries all away:”  ’tis </w:t>
      </w:r>
      <w:r>
        <w:rPr>
          <w:i/>
          <w:color w:val="000000"/>
          <w:sz w:val="24"/>
          <w:szCs w:val="24"/>
        </w:rPr>
        <w:t xml:space="preserve">ambulatoria pecunia</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438</w:t>
      </w:r>
    </w:p>
    <w:p>
      <w:pPr>
        <w:widowControl w:val="on"/>
        <w:pBdr/>
        <w:spacing w:before="0" w:after="0" w:line="240" w:lineRule="auto"/>
        <w:ind w:left="0" w:right="0"/>
        <w:jc w:val="left"/>
      </w:pPr>
      <w:r>
        <w:rPr>
          <w:rFonts w:ascii="fixed" w:hAnsi="fixed" w:cs="fixed"/>
          <w:color w:val="000000"/>
          <w:sz w:val="24"/>
          <w:szCs w:val="24"/>
        </w:rPr>
        <w:t xml:space="preserve">
[3293]  ------“puncto mobilis horae
Permutat dominos, et cedit in altera jura.”
</w:t>
      </w:r>
    </w:p>
    <w:p>
      <w:pPr>
        <w:widowControl w:val="on"/>
        <w:pBdr/>
        <w:spacing w:before="240" w:after="240" w:line="240" w:lineRule="auto"/>
        <w:ind w:left="0" w:right="0"/>
        <w:jc w:val="left"/>
      </w:pPr>
      <w:r>
        <w:rPr>
          <w:color w:val="000000"/>
          <w:sz w:val="24"/>
          <w:szCs w:val="24"/>
        </w:rPr>
        <w:t xml:space="preserve">They labour most part not to pass their time in honest disport, but for filthy lucre, and covetousness of money. </w:t>
      </w:r>
      <w:r>
        <w:rPr>
          <w:i/>
          <w:color w:val="000000"/>
          <w:sz w:val="24"/>
          <w:szCs w:val="24"/>
        </w:rPr>
        <w:t xml:space="preserve">In foedissimum lucrum et avaritiam hominum convertitur</w:t>
      </w:r>
      <w:r>
        <w:rPr>
          <w:color w:val="000000"/>
          <w:sz w:val="24"/>
          <w:szCs w:val="24"/>
        </w:rPr>
        <w:t xml:space="preserve">, as Daneus observes. </w:t>
      </w:r>
      <w:r>
        <w:rPr>
          <w:i/>
          <w:color w:val="000000"/>
          <w:sz w:val="24"/>
          <w:szCs w:val="24"/>
        </w:rPr>
        <w:t xml:space="preserve">Fons fraudum et maleficiorum</w:t>
      </w:r>
      <w:r>
        <w:rPr>
          <w:color w:val="000000"/>
          <w:sz w:val="24"/>
          <w:szCs w:val="24"/>
        </w:rPr>
        <w:t xml:space="preserve">, ’tis the fountain of cozenage and villainy. [3294]"A thing so common all over Europe at this day, and so generally abused, that many men are utterly undone by it,” their means spent, patrimonies consumed, they and their posterity beggared; besides swearing, wrangling, drinking, loss of time, and such inconveniences, which are ordinary concomitants:  [3295]"for when once they have got a haunt of such companies, and habit of gaming, they can hardly be drawn from it, but as an itch it will tickle them, and as it is with whoremasters, once entered, they cannot easily leave it off:”  </w:t>
      </w:r>
      <w:r>
        <w:rPr>
          <w:i/>
          <w:color w:val="000000"/>
          <w:sz w:val="24"/>
          <w:szCs w:val="24"/>
        </w:rPr>
        <w:t xml:space="preserve">Vexat mentes insania cupido</w:t>
      </w:r>
      <w:r>
        <w:rPr>
          <w:color w:val="000000"/>
          <w:sz w:val="24"/>
          <w:szCs w:val="24"/>
        </w:rPr>
        <w:t xml:space="preserve">, they are mad upon their sport.  And in conclusion (which Charles the Seventh, that good French king, published in an edict against gamesters) </w:t>
      </w:r>
      <w:r>
        <w:rPr>
          <w:i/>
          <w:color w:val="000000"/>
          <w:sz w:val="24"/>
          <w:szCs w:val="24"/>
        </w:rPr>
        <w:t xml:space="preserve">unde piae et hilaris vitae, suffugium sibi suisque liberis, totique familiae</w:t>
      </w:r>
      <w:r>
        <w:rPr>
          <w:color w:val="000000"/>
          <w:sz w:val="24"/>
          <w:szCs w:val="24"/>
        </w:rPr>
        <w:t xml:space="preserve">, &amp;c.  “That which was once their livelihood, should have maintained wife, children, family, is now spent and gone;” </w:t>
      </w:r>
      <w:r>
        <w:rPr>
          <w:i/>
          <w:color w:val="000000"/>
          <w:sz w:val="24"/>
          <w:szCs w:val="24"/>
        </w:rPr>
        <w:t xml:space="preserve">maeror et egestas</w:t>
      </w:r>
      <w:r>
        <w:rPr>
          <w:color w:val="000000"/>
          <w:sz w:val="24"/>
          <w:szCs w:val="24"/>
        </w:rPr>
        <w:t xml:space="preserve">, &amp;c., sorrow and beggary succeeds.  So good things may be abused, and that which was first invented to [3296] refresh men’s weary spirits, when they come from other labours and studies to exhilarate the mind, to entertain time and company, tedious otherwise in those long solitary winter nights, and keep them from worse matters, an honest exercise is contrarily perverted.</w:t>
      </w:r>
    </w:p>
    <w:p>
      <w:pPr>
        <w:widowControl w:val="on"/>
        <w:pBdr/>
        <w:spacing w:before="240" w:after="240" w:line="240" w:lineRule="auto"/>
        <w:ind w:left="0" w:right="0"/>
        <w:jc w:val="left"/>
      </w:pPr>
      <w:r>
        <w:rPr>
          <w:color w:val="000000"/>
          <w:sz w:val="24"/>
          <w:szCs w:val="24"/>
        </w:rPr>
        <w:t xml:space="preserve">Chess-play is a good and witty exercise of the mind for some kind of men, and fit for such melancholy, Rhasis holds, as are idle, and have extravagant impertinent thoughts, or troubled with cares, nothing better to distract their mind, and alter their meditations:  invented (some say) by the [3297]general of an army in a famine, to keep soldiers from mutiny:  but if it proceed from overmuch study, in such a case it may do more harm than good; it is a game too troublesome for some men’s brains, too full of anxiety, all out as bad as study; besides it is a testy choleric game, and very offensive to him that loseth the mate. [3298]William the Conqueror, in his younger years, playing at chess with the Prince of France (Dauphine was not annexed to that crown in those days) losing a mate, knocked the chess-board about his pate, which was a cause afterward of much enmity between them.  For some such reason it is belike, that Patritius, in his </w:t>
      </w:r>
      <w:r>
        <w:rPr>
          <w:i/>
          <w:color w:val="000000"/>
          <w:sz w:val="24"/>
          <w:szCs w:val="24"/>
        </w:rPr>
        <w:t xml:space="preserve">3. book, tit. 12. de reg. instit</w:t>
      </w:r>
      <w:r>
        <w:rPr>
          <w:color w:val="000000"/>
          <w:sz w:val="24"/>
          <w:szCs w:val="24"/>
        </w:rPr>
        <w:t xml:space="preserve">. forbids his prince to play at chess; hawking and hunting, riding, &amp;c. he will allow; and this to other men, but by no means to him.  In Muscovy, where they live in stoves and hot houses all winter long, come seldom or little abroad, it is again very necessary, and therefore in those parts, (saith [3299]Herbastein)</w:t>
      </w:r>
    </w:p>
    <w:p>
      <w:pPr>
        <w:keepNext w:val="on"/>
        <w:pageBreakBefore w:val="on"/>
        <w:widowControl w:val="on"/>
        <w:pBdr/>
        <w:spacing w:before="0" w:after="322" w:line="240" w:lineRule="auto"/>
        <w:ind w:left="0" w:right="0"/>
        <w:jc w:val="left"/>
        <w:outlineLvl w:val="0"/>
      </w:pPr>
      <w:r>
        <w:rPr>
          <w:b/>
          <w:color w:val="000000"/>
          <w:sz w:val="48"/>
          <w:szCs w:val="48"/>
        </w:rPr>
        <w:t xml:space="preserve">Page 439</w:t>
      </w:r>
    </w:p>
    <w:p>
      <w:pPr>
        <w:widowControl w:val="on"/>
        <w:pBdr/>
        <w:spacing w:before="240" w:after="240" w:line="240" w:lineRule="auto"/>
        <w:ind w:left="0" w:right="0"/>
        <w:jc w:val="left"/>
      </w:pPr>
      <w:r>
        <w:rPr>
          <w:color w:val="000000"/>
          <w:sz w:val="24"/>
          <w:szCs w:val="24"/>
        </w:rPr>
        <w:t xml:space="preserve">much used.  At Fez in Africa, where the like inconvenience of keeping within doors is through heat, it is very laudable; and (as [3300]Leo Afer relates) as much frequented.  A sport fit for idle gentlewomen, soldiers in garrison, and courtiers that have nought but love matters to busy themselves about, but not altogether so convenient for such as are students.  The like I may say of Col.  Bruxer’s philosophy game, D. Fulke’s </w:t>
      </w:r>
      <w:r>
        <w:rPr>
          <w:i/>
          <w:color w:val="000000"/>
          <w:sz w:val="24"/>
          <w:szCs w:val="24"/>
        </w:rPr>
        <w:t xml:space="preserve">Metromachia</w:t>
      </w:r>
      <w:r>
        <w:rPr>
          <w:color w:val="000000"/>
          <w:sz w:val="24"/>
          <w:szCs w:val="24"/>
        </w:rPr>
        <w:t xml:space="preserve"> and his </w:t>
      </w:r>
      <w:r>
        <w:rPr>
          <w:i/>
          <w:color w:val="000000"/>
          <w:sz w:val="24"/>
          <w:szCs w:val="24"/>
        </w:rPr>
        <w:t xml:space="preserve">Ouronomachia</w:t>
      </w:r>
      <w:r>
        <w:rPr>
          <w:color w:val="000000"/>
          <w:sz w:val="24"/>
          <w:szCs w:val="24"/>
        </w:rPr>
        <w:t xml:space="preserve">, with the rest of those intricate astrological and geometrical fictions, for such especially as are mathematically given; and the rest of those curious games.</w:t>
      </w:r>
    </w:p>
    <w:p>
      <w:pPr>
        <w:widowControl w:val="on"/>
        <w:pBdr/>
        <w:spacing w:before="240" w:after="240" w:line="240" w:lineRule="auto"/>
        <w:ind w:left="0" w:right="0"/>
        <w:jc w:val="left"/>
      </w:pPr>
      <w:r>
        <w:rPr>
          <w:color w:val="000000"/>
          <w:sz w:val="24"/>
          <w:szCs w:val="24"/>
        </w:rPr>
        <w:t xml:space="preserve">Dancing, singing, masking, mumming, stage plays, howsoever they be heavily censured by some severe Catos, yet if opportunely and soberly used, may justly be approved. </w:t>
      </w:r>
      <w:r>
        <w:rPr>
          <w:i/>
          <w:color w:val="000000"/>
          <w:sz w:val="24"/>
          <w:szCs w:val="24"/>
        </w:rPr>
        <w:t xml:space="preserve">Melius est foedere, quam saltare</w:t>
      </w:r>
      <w:r>
        <w:rPr>
          <w:color w:val="000000"/>
          <w:sz w:val="24"/>
          <w:szCs w:val="24"/>
        </w:rPr>
        <w:t xml:space="preserve">, [3301]saith Austin:  but what is that if they delight in it? [3302]_Nemo saltat sobrius_.  But in what kind of dance?  I know these sports have many oppugners, whole volumes writ against them; when as all they say (if duly considered) is but </w:t>
      </w:r>
      <w:r>
        <w:rPr>
          <w:i/>
          <w:color w:val="000000"/>
          <w:sz w:val="24"/>
          <w:szCs w:val="24"/>
        </w:rPr>
        <w:t xml:space="preserve">ignoratio Elenchi</w:t>
      </w:r>
      <w:r>
        <w:rPr>
          <w:color w:val="000000"/>
          <w:sz w:val="24"/>
          <w:szCs w:val="24"/>
        </w:rPr>
        <w:t xml:space="preserve">; and some again, because they are now cold and wayward, past themselves, cavil at all such youthful sports in others, as he did in the comedy; they think them, </w:t>
      </w:r>
      <w:r>
        <w:rPr>
          <w:i/>
          <w:color w:val="000000"/>
          <w:sz w:val="24"/>
          <w:szCs w:val="24"/>
        </w:rPr>
        <w:t xml:space="preserve">illico nasci senes</w:t>
      </w:r>
      <w:r>
        <w:rPr>
          <w:color w:val="000000"/>
          <w:sz w:val="24"/>
          <w:szCs w:val="24"/>
        </w:rPr>
        <w:t xml:space="preserve">, &amp;c.  Some out of preposterous zeal object many times trivial arguments, and because of some abuse, will quite take away the good use, as if they should forbid wine because it makes men drunk; but in my judgment they are too stern:  there “is a time for all things, a time to mourn, a time to dance,” Eccles. iii. 4. “a time to embrace, a time not to embrace,” (verse 5.) “and nothing better than that a man should rejoice in his own works,” verse 22; for my part, I will subscribe to the king’s declaration, and was ever of that mind, those May games, wakes, and Whitsun ales, &amp;c., if they be not at unseasonable hours, may justly be permitted.  Let them freely feast, sing and dance, have their puppet-plays, hobby-horses, tabors, crowds, bagpipes, &amp;c., play at ball, and barley-breaks, and what sports and recreations they like best.  In Franconia, a province of Germany, (saith [3303]Aubanus Bohemus) the old folks, after evening prayer, went to the alehouse, the younger sort to dance:  and to say truth with [3304]Salisburiensis, </w:t>
      </w:r>
      <w:r>
        <w:rPr>
          <w:i/>
          <w:color w:val="000000"/>
          <w:sz w:val="24"/>
          <w:szCs w:val="24"/>
        </w:rPr>
        <w:t xml:space="preserve">satius fuerat sic otiari, quam turpius occupari</w:t>
      </w:r>
      <w:r>
        <w:rPr>
          <w:color w:val="000000"/>
          <w:sz w:val="24"/>
          <w:szCs w:val="24"/>
        </w:rPr>
        <w:t xml:space="preserve">, better to do so than worse, as without question otherwise (such is the corruption of man’s nature) many of them will do.  For that cause, plays, masks, jesters, gladiators, tumblers, jugglers, &amp;c., and all that crew is admitted and winked at:  [3305]_Tota jocularium scena procedit, et ideo spectacula admissa sunt, et infinita tyrocinia vanitatum, ut his occupentur, qui perniciosius otiari solent_:  that they might be busied about such toys, that would otherwise more perniciously be idle.  So that as [3306]Tacitus said of the astrologers in Rome, we may say of them, </w:t>
      </w:r>
      <w:r>
        <w:rPr>
          <w:i/>
          <w:color w:val="000000"/>
          <w:sz w:val="24"/>
          <w:szCs w:val="24"/>
        </w:rPr>
        <w:t xml:space="preserve">genus hominum est quod in civitate nostra et vitabitur</w:t>
      </w:r>
    </w:p>
    <w:p>
      <w:pPr>
        <w:keepNext w:val="on"/>
        <w:pageBreakBefore w:val="on"/>
        <w:widowControl w:val="on"/>
        <w:pBdr/>
        <w:spacing w:before="0" w:after="322" w:line="240" w:lineRule="auto"/>
        <w:ind w:left="0" w:right="0"/>
        <w:jc w:val="left"/>
        <w:outlineLvl w:val="0"/>
      </w:pPr>
      <w:r>
        <w:rPr>
          <w:b/>
          <w:i/>
          <w:color w:val="000000"/>
          <w:sz w:val="48"/>
          <w:szCs w:val="48"/>
        </w:rPr>
        <w:t xml:space="preserve">Page 440</w:t>
      </w:r>
    </w:p>
    <w:p>
      <w:pPr>
        <w:widowControl w:val="on"/>
        <w:pBdr/>
        <w:spacing w:before="240" w:after="240" w:line="240" w:lineRule="auto"/>
        <w:ind w:left="0" w:right="0"/>
        <w:jc w:val="left"/>
      </w:pPr>
      <w:r>
        <w:rPr>
          <w:i/>
          <w:color w:val="000000"/>
          <w:sz w:val="24"/>
          <w:szCs w:val="24"/>
        </w:rPr>
        <w:t xml:space="preserve">semper et retinebitur</w:t>
      </w:r>
      <w:r>
        <w:rPr>
          <w:color w:val="000000"/>
          <w:sz w:val="24"/>
          <w:szCs w:val="24"/>
        </w:rPr>
        <w:t xml:space="preserve">, they are a debauched company most part, still spoken against, as well they deserve some of them (for I so relish and distinguish them as fiddlers, and musicians), and yet ever retained.  “Evil is not to be done (I confess) that good may come of it:”  but this is evil </w:t>
      </w:r>
      <w:r>
        <w:rPr>
          <w:i/>
          <w:color w:val="000000"/>
          <w:sz w:val="24"/>
          <w:szCs w:val="24"/>
        </w:rPr>
        <w:t xml:space="preserve">per accidens</w:t>
      </w:r>
      <w:r>
        <w:rPr>
          <w:color w:val="000000"/>
          <w:sz w:val="24"/>
          <w:szCs w:val="24"/>
        </w:rPr>
        <w:t xml:space="preserve">, and in a qualified sense, to avoid a greater inconvenience, may justly be tolerated.  Sir Thomas More, in his Utopian Commonwealth, [3307]"as he will have none idle, so will he have no man labour over hard, to be toiled out like a horse, ’tis more than slavish infelicity, the life of most of our hired servants and tradesmen elsewhere” (excepting his Utopians) “but half the day allotted for work, and half for honest recreation, or whatsoever employment they shall think fit for themselves.”  If one half day in a week were allowed to our household servants for their merry meetings, by their hard masters, or in a year some feasts, like those Roman Saturnals, I think they would labour harder all the rest of their time, and both parties be better pleased:  but this needs not (you will say), for some of them do nought but loiter all the week long.</w:t>
      </w:r>
    </w:p>
    <w:p>
      <w:pPr>
        <w:widowControl w:val="on"/>
        <w:pBdr/>
        <w:spacing w:before="240" w:after="240" w:line="240" w:lineRule="auto"/>
        <w:ind w:left="0" w:right="0"/>
        <w:jc w:val="left"/>
      </w:pPr>
      <w:r>
        <w:rPr>
          <w:color w:val="000000"/>
          <w:sz w:val="24"/>
          <w:szCs w:val="24"/>
        </w:rPr>
        <w:t xml:space="preserve">This which I aim at, is for such as are </w:t>
      </w:r>
      <w:r>
        <w:rPr>
          <w:i/>
          <w:color w:val="000000"/>
          <w:sz w:val="24"/>
          <w:szCs w:val="24"/>
        </w:rPr>
        <w:t xml:space="preserve">fracti animis</w:t>
      </w:r>
      <w:r>
        <w:rPr>
          <w:color w:val="000000"/>
          <w:sz w:val="24"/>
          <w:szCs w:val="24"/>
        </w:rPr>
        <w:t xml:space="preserve">, troubled in mind, to ease them, over-toiled on the one part, to refresh:  over idle on the other, to keep themselves busied.  And to this purpose, as any labour or employment will serve to the one, any honest recreation will conduce to the other, so that it be moderate and sparing, as the use of meat and drink; not to spend all their life in gaming, playing, and pastimes, as too many gentlemen do; but to revive our bodies and recreate our souls with honest sports:  of which as there be diverse sorts, and peculiar to several callings, ages, sexes, conditions, so there be proper for several seasons, and those of distinct natures, to fit that variety of humours which is amongst them, that if one will not, another may:  some in summer, some in winter, some gentle, some more violent, some for the mind alone, some for the body and mind:  (as to some it is both business and a pleasant recreation to oversee workmen of all sorts, husbandry, cattle, horses, &amp;c.  To build, plot, project, to make models, cast up accounts, &amp;c.) some without, some within doors; new, old, &amp;c., as the season serveth, and as men are inclined.  It is reported of Philippus Bonus, that good duke of Burgundy (by Lodovicus Vives, in Epist. and Pont. [3308]Heuter in his history) that the said duke, at the marriage of Eleonora, sister to the king of Portugal, at Bruges in Flanders, which was solemnised in the deep of winter, when, as by reason of unseasonable weather, he could neither hawk nor hunt, and was now tired with cards, dice, &amp;c., and such other domestic sports, or to see ladies dance, with some of his courtiers, he would in the evening walk disguised all about the town.  It so fortuned, as he was walking late one night, he found a country fellow dead drunk, snorting on</w:t>
      </w:r>
    </w:p>
    <w:p>
      <w:pPr>
        <w:keepNext w:val="on"/>
        <w:pageBreakBefore w:val="on"/>
        <w:widowControl w:val="on"/>
        <w:pBdr/>
        <w:spacing w:before="0" w:after="322" w:line="240" w:lineRule="auto"/>
        <w:ind w:left="0" w:right="0"/>
        <w:jc w:val="left"/>
        <w:outlineLvl w:val="0"/>
      </w:pPr>
      <w:r>
        <w:rPr>
          <w:b/>
          <w:color w:val="000000"/>
          <w:sz w:val="48"/>
          <w:szCs w:val="48"/>
        </w:rPr>
        <w:t xml:space="preserve">Page 441</w:t>
      </w:r>
    </w:p>
    <w:p>
      <w:pPr>
        <w:widowControl w:val="on"/>
        <w:pBdr/>
        <w:spacing w:before="240" w:after="240" w:line="240" w:lineRule="auto"/>
        <w:ind w:left="0" w:right="0"/>
        <w:jc w:val="left"/>
      </w:pPr>
      <w:r>
        <w:rPr>
          <w:color w:val="000000"/>
          <w:sz w:val="24"/>
          <w:szCs w:val="24"/>
        </w:rPr>
        <w:t xml:space="preserve">a bulk; [3309]he caused his followers to bring him to his palace, and there stripping him of his old clothes, and attiring him after the court fashion, when he waked, he and they were all ready to attend upon his excellency, persuading him he was some great duke.  The poor fellow admiring how he came there, was served in state all the day long; after supper he saw them dance, heard music, and the rest of those court-like pleasures:  but late at night, when he was well tippled, and again fast asleep, they put on his old robes, and so conveyed him to the place where they first found him.  Now the fellow had not made them so good sport the day before as he did when he returned to himself; all the jest was, to see how he [3310]looked upon it.  In conclusion, after some little admiration, the poor man told his friends he had seen a vision, constantly believed it, would not otherwise be persuaded, and so the jest ended. [3311]Antiochus Epiphanes would often disguise himself, steal from his court, and go into merchants’, goldsmiths’, and other tradesmen’s shops, sit and talk with them, and sometimes ride or walk alone, and fall aboard with any tinker, clown, serving man, carrier, or whomsoever he met first.  Sometimes he did </w:t>
      </w:r>
      <w:r>
        <w:rPr>
          <w:i/>
          <w:color w:val="000000"/>
          <w:sz w:val="24"/>
          <w:szCs w:val="24"/>
        </w:rPr>
        <w:t xml:space="preserve">ex insperato</w:t>
      </w:r>
      <w:r>
        <w:rPr>
          <w:color w:val="000000"/>
          <w:sz w:val="24"/>
          <w:szCs w:val="24"/>
        </w:rPr>
        <w:t xml:space="preserve"> give a poor fellow money, to see how he would look, or on set purpose lose his purse as he went, to watch who found it, and withal how he would be affected, and with such objects he was much delighted.  Many such tricks are ordinarily put in practice by great men, to exhilarate themselves and others, all which are harmless jests, and have their good uses.</w:t>
      </w:r>
    </w:p>
    <w:p>
      <w:pPr>
        <w:widowControl w:val="on"/>
        <w:pBdr/>
        <w:spacing w:before="240" w:after="240" w:line="240" w:lineRule="auto"/>
        <w:ind w:left="0" w:right="0"/>
        <w:jc w:val="left"/>
      </w:pPr>
      <w:r>
        <w:rPr>
          <w:color w:val="000000"/>
          <w:sz w:val="24"/>
          <w:szCs w:val="24"/>
        </w:rPr>
        <w:t xml:space="preserve">But amongst those exercises, or recreations of the mind within doors, there is none so general, so aptly to be applied to all sorts of men, so fit and proper to expel idleness and melancholy, as that of study:  </w:t>
      </w:r>
      <w:r>
        <w:rPr>
          <w:i/>
          <w:color w:val="000000"/>
          <w:sz w:val="24"/>
          <w:szCs w:val="24"/>
        </w:rPr>
        <w:t xml:space="preserve">Studia, senectutem oblectant, adolescentiam, alunt, secundas res ornant, adversis perfugium et solatium praebent, domi delectant</w:t>
      </w:r>
      <w:r>
        <w:rPr>
          <w:color w:val="000000"/>
          <w:sz w:val="24"/>
          <w:szCs w:val="24"/>
        </w:rPr>
        <w:t xml:space="preserve">, &amp;c., find the rest in Tully </w:t>
      </w:r>
      <w:r>
        <w:rPr>
          <w:i/>
          <w:color w:val="000000"/>
          <w:sz w:val="24"/>
          <w:szCs w:val="24"/>
        </w:rPr>
        <w:t xml:space="preserve">pro Archia Poeta.</w:t>
      </w:r>
      <w:r>
        <w:rPr>
          <w:color w:val="000000"/>
          <w:sz w:val="24"/>
          <w:szCs w:val="24"/>
        </w:rPr>
        <w:t xml:space="preserve"> [3312]What so full of content, as to read, walk, and see maps, pictures, statues, jewels, marbles, which some so much magnify, as those that Phidias made of old so exquisite and pleasing to be beheld, that as [3313]Chrysostom thinketh, “if any man be sickly, troubled in mind, or that cannot sleep for grief, and shall but stand over against one of Phidias’ images, he will forget all care, or whatsoever else may molest him, in an instant?” There be those as much taken with Michael Angelo’s, Raphael de Urbino’s, Francesco Francia’s pieces, and many of those Italian and Dutch painters, which were excellent in their ages; and esteem of it as a most pleasing sight, to view those neat architectures, devices, escutcheons, coats of arms, read such books, to peruse old coins of several sorts in a fair gallery; artificial works, perspective glasses, old relics, Roman antiquities, variety of colours.  A good picture is </w:t>
      </w:r>
      <w:r>
        <w:rPr>
          <w:i/>
          <w:color w:val="000000"/>
          <w:sz w:val="24"/>
          <w:szCs w:val="24"/>
        </w:rPr>
        <w:t xml:space="preserve">falsa veritas, et muta poesis</w:t>
      </w:r>
      <w:r>
        <w:rPr>
          <w:color w:val="000000"/>
          <w:sz w:val="24"/>
          <w:szCs w:val="24"/>
        </w:rPr>
        <w:t xml:space="preserve">:  and though (as [3314]Vives</w:t>
      </w:r>
    </w:p>
    <w:p>
      <w:pPr>
        <w:keepNext w:val="on"/>
        <w:pageBreakBefore w:val="on"/>
        <w:widowControl w:val="on"/>
        <w:pBdr/>
        <w:spacing w:before="0" w:after="322" w:line="240" w:lineRule="auto"/>
        <w:ind w:left="0" w:right="0"/>
        <w:jc w:val="left"/>
        <w:outlineLvl w:val="0"/>
      </w:pPr>
      <w:r>
        <w:rPr>
          <w:b/>
          <w:color w:val="000000"/>
          <w:sz w:val="48"/>
          <w:szCs w:val="48"/>
        </w:rPr>
        <w:t xml:space="preserve">Page 442</w:t>
      </w:r>
    </w:p>
    <w:p>
      <w:pPr>
        <w:widowControl w:val="on"/>
        <w:pBdr/>
        <w:spacing w:before="240" w:after="240" w:line="240" w:lineRule="auto"/>
        <w:ind w:left="0" w:right="0"/>
        <w:jc w:val="left"/>
      </w:pPr>
      <w:r>
        <w:rPr>
          <w:color w:val="000000"/>
          <w:sz w:val="24"/>
          <w:szCs w:val="24"/>
        </w:rPr>
        <w:t xml:space="preserve">saith) </w:t>
      </w:r>
      <w:r>
        <w:rPr>
          <w:i/>
          <w:color w:val="000000"/>
          <w:sz w:val="24"/>
          <w:szCs w:val="24"/>
        </w:rPr>
        <w:t xml:space="preserve">artificialia delectant, sed mox fastidimus</w:t>
      </w:r>
      <w:r>
        <w:rPr>
          <w:color w:val="000000"/>
          <w:sz w:val="24"/>
          <w:szCs w:val="24"/>
        </w:rPr>
        <w:t xml:space="preserve">, artificial toys please but for a time; yet who is he that will not be moved with them for the present?  When Achilles was tormented and sad for the loss of his dear friend Patroclus, his mother Thetis brought him a most elaborate and curious buckler made by Vulcan, in which were engraven sun, moon, stars, planets, sea, land, men fighting, running, riding, women scolding, hills, dales, towns, castles, brooks, rivers, trees, &amp;c., with many pretty landscapes, and perspective pieces:  with sight of which he was infinitely delighted, and much eased of his grief.</w:t>
      </w:r>
    </w:p>
    <w:p>
      <w:pPr>
        <w:widowControl w:val="on"/>
        <w:pBdr/>
        <w:spacing w:before="240" w:after="240" w:line="240" w:lineRule="auto"/>
        <w:ind w:left="0" w:right="0"/>
        <w:jc w:val="left"/>
      </w:pPr>
      <w:r>
        <w:rPr>
          <w:color w:val="000000"/>
          <w:sz w:val="24"/>
          <w:szCs w:val="24"/>
        </w:rPr>
        <w:t xml:space="preserve">[3315] “Continuo eo spectaculo captus delenito maerore</w:t>
      </w:r>
      <w:r>
        <w:rPr>
          <w:color w:val="000000"/>
          <w:sz w:val="24"/>
          <w:szCs w:val="24"/>
        </w:rPr>
        <w:br/>
        <w:t xml:space="preserve">        Oblectabatur, in manibus tenens dei splendida dona.”</w:t>
      </w:r>
    </w:p>
    <w:p>
      <w:pPr>
        <w:widowControl w:val="on"/>
        <w:pBdr/>
        <w:spacing w:before="240" w:after="240" w:line="240" w:lineRule="auto"/>
        <w:ind w:left="0" w:right="0"/>
        <w:jc w:val="left"/>
      </w:pPr>
      <w:r>
        <w:rPr>
          <w:color w:val="000000"/>
          <w:sz w:val="24"/>
          <w:szCs w:val="24"/>
        </w:rPr>
        <w:t xml:space="preserve">Who will not be affected so in like case, or see those well-furnished cloisters and galleries of the Roman cardinals, so richly stored with all modern pictures, old statues and antiquities? </w:t>
      </w:r>
      <w:r>
        <w:rPr>
          <w:i/>
          <w:color w:val="000000"/>
          <w:sz w:val="24"/>
          <w:szCs w:val="24"/>
        </w:rPr>
        <w:t xml:space="preserve">Cum se—­spectando recreet simul et legendo</w:t>
      </w:r>
      <w:r>
        <w:rPr>
          <w:color w:val="000000"/>
          <w:sz w:val="24"/>
          <w:szCs w:val="24"/>
        </w:rPr>
        <w:t xml:space="preserve">, to see their pictures alone and read the description, as [3316]Boisardus well adds, whom will it not affect? which Bozius, Pomponius, Laetus, Marlianus, Schottus, Cavelerius, Ligorius, &amp;c., and he himself hath well performed of late.  Or in some prince’s cabinets, like that of the great dukes in Florence, of Felix Platerus in Basil, or noblemen’s houses, to see such variety of attires, faces, so many, so rare, and such exquisite pieces, of men, birds, beasts, &amp;c., to see those excellent landscapes, Dutch works, and curious cuts of Sadlier of Prague, Albertus Durer, Goltzius Vrintes, &amp;c., such pleasant pieces of perspective, Indian pictures made of feathers, China works, frames, thaumaturgical motions, exotic toys, &amp;c.  Who is he that is now wholly overcome with idleness, or otherwise involved in a labyrinth of worldly cares, troubles and discontents, that will not be much lightened in his mind by reading of some enticing story, true or feigned, whereas in a glass he shall observe what our forefathers have done, the beginnings, ruins, falls, periods of commonwealths, private men’s actions displayed to the life, &amp;c. [3317] Plutarch therefore calls them, </w:t>
      </w:r>
      <w:r>
        <w:rPr>
          <w:i/>
          <w:color w:val="000000"/>
          <w:sz w:val="24"/>
          <w:szCs w:val="24"/>
        </w:rPr>
        <w:t xml:space="preserve">secundas mensas et bellaria</w:t>
      </w:r>
      <w:r>
        <w:rPr>
          <w:color w:val="000000"/>
          <w:sz w:val="24"/>
          <w:szCs w:val="24"/>
        </w:rPr>
        <w:t xml:space="preserve">, the second course and junkets, because they were usually read at noblemen’s feasts.  Who is not earnestly affected with a passionate speech, well penned, an elegant poem, or some pleasant bewitching discourse, like that of [3318] Heliodorus, </w:t>
      </w:r>
      <w:r>
        <w:rPr>
          <w:i/>
          <w:color w:val="000000"/>
          <w:sz w:val="24"/>
          <w:szCs w:val="24"/>
        </w:rPr>
        <w:t xml:space="preserve">ubi oblectatio quaedam placide fuit, cum hilaritate conjuncta</w:t>
      </w:r>
      <w:r>
        <w:rPr>
          <w:color w:val="000000"/>
          <w:sz w:val="24"/>
          <w:szCs w:val="24"/>
        </w:rPr>
        <w:t xml:space="preserve">?  Julian the Apostate was so taken with an oration of Libanius, the sophister, that, as he confesseth, he could not be quiet till he had read it all out. </w:t>
      </w:r>
      <w:r>
        <w:rPr>
          <w:i/>
          <w:color w:val="000000"/>
          <w:sz w:val="24"/>
          <w:szCs w:val="24"/>
        </w:rPr>
        <w:t xml:space="preserve">Legi orationem tuam magna ex parte, hesterna die ante prandium, pransus vero sine ulla intermissione totam absolvi</w:t>
      </w:r>
      <w:r>
        <w:rPr>
          <w:color w:val="000000"/>
          <w:sz w:val="24"/>
          <w:szCs w:val="24"/>
        </w:rPr>
        <w:t xml:space="preserve">. [3319]_O argumenta!  O compositionem!_ I may say the same of this or that pleasing tract, which will draw his attention along with it.  To most kind of men it is an extraordinary delight to study.  For what a world of books offers itself, in all subjects,</w:t>
      </w:r>
    </w:p>
    <w:p>
      <w:pPr>
        <w:keepNext w:val="on"/>
        <w:pageBreakBefore w:val="on"/>
        <w:widowControl w:val="on"/>
        <w:pBdr/>
        <w:spacing w:before="0" w:after="322" w:line="240" w:lineRule="auto"/>
        <w:ind w:left="0" w:right="0"/>
        <w:jc w:val="left"/>
        <w:outlineLvl w:val="0"/>
      </w:pPr>
      <w:r>
        <w:rPr>
          <w:b/>
          <w:color w:val="000000"/>
          <w:sz w:val="48"/>
          <w:szCs w:val="48"/>
        </w:rPr>
        <w:t xml:space="preserve">Page 443</w:t>
      </w:r>
    </w:p>
    <w:p>
      <w:pPr>
        <w:widowControl w:val="on"/>
        <w:pBdr/>
        <w:spacing w:before="240" w:after="240" w:line="240" w:lineRule="auto"/>
        <w:ind w:left="0" w:right="0"/>
        <w:jc w:val="left"/>
      </w:pPr>
      <w:r>
        <w:rPr>
          <w:color w:val="000000"/>
          <w:sz w:val="24"/>
          <w:szCs w:val="24"/>
        </w:rPr>
        <w:t xml:space="preserve">arts, and sciences, to the sweet content and capacity of the reader?  In arithmetic, geometry, perspective, optics, astronomy, architecture, sculpture, painting, of which so many and such elaborate treatises are of late written:  in mechanics and their mysteries, military matters, navigation, [3320]riding of horses, [3321]fencing, swimming, gardening, planting, great tomes of husbandry, cookery, falconry, hunting, fishing, fowling, &amp;c., with exquisite pictures of all sports, games, and what not?  In music, metaphysics, natural and moral philosophy, philology, in policy, heraldry, genealogy, chronology, &amp;c., they afford great tomes, or those studies of [3322]antiquity, &amp;c., </w:t>
      </w:r>
      <w:r>
        <w:rPr>
          <w:i/>
          <w:color w:val="000000"/>
          <w:sz w:val="24"/>
          <w:szCs w:val="24"/>
        </w:rPr>
        <w:t xml:space="preserve">et [3323]quid subtilius Arithmeticis inventionibus, quid jucundius Musicis rationibus, quid divinius Astronomicis, quid rectius Geometricis demonstrationibus</w:t>
      </w:r>
      <w:r>
        <w:rPr>
          <w:color w:val="000000"/>
          <w:sz w:val="24"/>
          <w:szCs w:val="24"/>
        </w:rPr>
        <w:t xml:space="preserve">?  What so sure, what so pleasant?  He that shall but see that geometrical tower of Garezenda at Bologna in Italy, the steeple and clock at Strasburg, will admire the effects of art, or that engine of Archimedes, to remove the earth itself, if he had but a place to fasten his instrument:  Archimedes Coclea, and rare devices to corrivate waters, musical instruments, and tri-syllable echoes again, again, and again repeated, with myriads of such.  What vast tomes are extant in law, physic, and divinity, for profit, pleasure, practice, speculation, in verse or prose, &amp;c.! their names alone are the subject of whole volumes, we have thousands of authors of all sorts, many great libraries full well furnished, like so many dishes of meat, served out for several palates; and he is a very block that is affected with none of them.  Some take an infinite delight to study the very languages wherein these books are written, Hebrew, Greek, Syriac, Chaldee, Arabic, &amp;c.  Methinks it would please any man to look upon a geographical map, [3324]_sauvi animum delectatione allicere, ob incredibilem rerum varietatem et jucunditatem, et ad pleniorem sui cognitionem excitare_, chorographical, topographical delineations, to behold, as it were, all the remote provinces, towns, cities of the world, and never to go forth of the limits of his study, to measure by the seale and compass their extent, distance, examine their site.  Charles the Great, as Platina writes, had three fair silver tables, in one of which superficies was a large map of Constantinople, in the second Rome neatly engraved, in the third an exquisite description of the whole world, and much delight he took in them.  What greater pleasure can there now be, than to view those elaborate maps of Ortelius, [3325]Mercator, Hondius, &amp;c.?  To peruse those books of cities, put out by Braunus and Hogenbergius?  To read those exquisite descriptions of Maginus, Munster, Herrera, Laet, Merula, Boterus, Leander, Albertus, Camden, Leo Afer, Adricomius, Nic.  Gerbelius, &amp;c.?  Those famous expeditions of Christoph.  Columbus, Americus Vespucius, Marcus Polus the Venetian, Lod.  Vertomannus, Aloysius</w:t>
      </w:r>
    </w:p>
    <w:p>
      <w:pPr>
        <w:keepNext w:val="on"/>
        <w:pageBreakBefore w:val="on"/>
        <w:widowControl w:val="on"/>
        <w:pBdr/>
        <w:spacing w:before="0" w:after="322" w:line="240" w:lineRule="auto"/>
        <w:ind w:left="0" w:right="0"/>
        <w:jc w:val="left"/>
        <w:outlineLvl w:val="0"/>
      </w:pPr>
      <w:r>
        <w:rPr>
          <w:b/>
          <w:color w:val="000000"/>
          <w:sz w:val="48"/>
          <w:szCs w:val="48"/>
        </w:rPr>
        <w:t xml:space="preserve">Page 444</w:t>
      </w:r>
    </w:p>
    <w:p>
      <w:pPr>
        <w:widowControl w:val="on"/>
        <w:pBdr/>
        <w:spacing w:before="240" w:after="240" w:line="240" w:lineRule="auto"/>
        <w:ind w:left="0" w:right="0"/>
        <w:jc w:val="left"/>
      </w:pPr>
      <w:r>
        <w:rPr>
          <w:color w:val="000000"/>
          <w:sz w:val="24"/>
          <w:szCs w:val="24"/>
        </w:rPr>
        <w:t xml:space="preserve">Cadamustus, &amp;c.?  Those accurate diaries of Portuguese, Hollanders, of Bartison, Oliver a Nort, &amp;c.  Hakluyt’s voyages, Pet.  Martyr’s Decades, Benzo, Lerius, Linschoten’s relations, those Hodoeporicons of Jod. a Meggen, Brocard the monk, Bredenbachius, Jo.  Dublinius, Sands, &amp;c., to Jerusalem, Egypt, and other remote places of the world? those pleasant itineraries of Paulus Hentzerus, Jodocus Sincerus, Dux Polonus, &amp;c., to read Bellonius’ observations, P. Gillius his surveys; those parts of America, set out, and curiously cut in pictures, by Fratres a Bry.  To see a well-cut herbal, herbs, trees, flowers, plants, all vegetables expressed in their proper colours to the life, as that of Matthiolus upon Dioscorides, Delacampius, Lobel, Bauhinus, and that last voluminous and mighty herbal of Beslar of Nuremberg, wherein almost every plant is to his own bigness.  To see birds, beasts, and fishes of the sea, spiders, gnats, serpents, flies, &amp;c., all creatures set out by the same art, and truly expressed in lively colours, with an exact description of their natures, virtues, qualities, &amp;c., as hath been accurately performed by Aelian, Gesner, Ulysses Aldrovandus, Bellonius, Rondoletius, Hippolitus Salvianus, &amp;c. [3326]_Arcana coeli, naturae secreta, ordinem universi scire majoris felicitatis et dulcedinis est, quam cogitatione quis assequi possit, aut mortalis sperare_.  What more pleasing studies can there be than the mathematics, theoretical or practical parts? as to survey land, make maps, models, dials, &amp;c., with which I was ever much delighted myself. </w:t>
      </w:r>
      <w:r>
        <w:rPr>
          <w:i/>
          <w:color w:val="000000"/>
          <w:sz w:val="24"/>
          <w:szCs w:val="24"/>
        </w:rPr>
        <w:t xml:space="preserve">Tails est Mathematum pulchritudo</w:t>
      </w:r>
      <w:r>
        <w:rPr>
          <w:color w:val="000000"/>
          <w:sz w:val="24"/>
          <w:szCs w:val="24"/>
        </w:rPr>
        <w:t xml:space="preserve"> (saith [3327] Plutarch) </w:t>
      </w:r>
      <w:r>
        <w:rPr>
          <w:i/>
          <w:color w:val="000000"/>
          <w:sz w:val="24"/>
          <w:szCs w:val="24"/>
        </w:rPr>
        <w:t xml:space="preserve">ut his indignum sit divitiarum phaleras istas et bullas, et puellaria spectacula comparari</w:t>
      </w:r>
      <w:r>
        <w:rPr>
          <w:color w:val="000000"/>
          <w:sz w:val="24"/>
          <w:szCs w:val="24"/>
        </w:rPr>
        <w:t xml:space="preserve">; such is the excellency of these studies, that all those ornaments and childish bubbles of wealth, are not worthy to be compared to them:  </w:t>
      </w:r>
      <w:r>
        <w:rPr>
          <w:i/>
          <w:color w:val="000000"/>
          <w:sz w:val="24"/>
          <w:szCs w:val="24"/>
        </w:rPr>
        <w:t xml:space="preserve">credi mihi</w:t>
      </w:r>
      <w:r>
        <w:rPr>
          <w:color w:val="000000"/>
          <w:sz w:val="24"/>
          <w:szCs w:val="24"/>
        </w:rPr>
        <w:t xml:space="preserve"> ( [3328]saith one) </w:t>
      </w:r>
      <w:r>
        <w:rPr>
          <w:i/>
          <w:color w:val="000000"/>
          <w:sz w:val="24"/>
          <w:szCs w:val="24"/>
        </w:rPr>
        <w:t xml:space="preserve">extingui dulce erit Mathematicarum artium studio</w:t>
      </w:r>
      <w:r>
        <w:rPr>
          <w:color w:val="000000"/>
          <w:sz w:val="24"/>
          <w:szCs w:val="24"/>
        </w:rPr>
        <w:t xml:space="preserve">, I could even live and die with such meditation, [3329]and take more delight, true content of mind in them, than thou hast in all thy wealth and sport, how rich soever thou art.  And as [3330]Cardan well seconds me, </w:t>
      </w:r>
      <w:r>
        <w:rPr>
          <w:i/>
          <w:color w:val="000000"/>
          <w:sz w:val="24"/>
          <w:szCs w:val="24"/>
        </w:rPr>
        <w:t xml:space="preserve">Honorificum magis est et gloriosum haec intelligere, quam provinciis praeesse, formosum aut ditem juvenem esse</w:t>
      </w:r>
      <w:r>
        <w:rPr>
          <w:color w:val="000000"/>
          <w:sz w:val="24"/>
          <w:szCs w:val="24"/>
        </w:rPr>
        <w:t xml:space="preserve">. [3331]The like pleasure there is in all other studies, to such as are truly addicted to them, [3332]_ea suavitas_ (one holds) </w:t>
      </w:r>
      <w:r>
        <w:rPr>
          <w:i/>
          <w:color w:val="000000"/>
          <w:sz w:val="24"/>
          <w:szCs w:val="24"/>
        </w:rPr>
        <w:t xml:space="preserve">ut cum quis ea degustaverit, quasi poculis Circeis captus, non possit unquam ab illis divelli</w:t>
      </w:r>
      <w:r>
        <w:rPr>
          <w:color w:val="000000"/>
          <w:sz w:val="24"/>
          <w:szCs w:val="24"/>
        </w:rPr>
        <w:t xml:space="preserve">; the like sweetness, which as Circe’s cup bewitcheth a student, he cannot leave off, as well may witness those many laborious hours, days and nights, spent in the voluminous treatises written by them; the same content. [3333]Julius Scaliger was so much affected with poetry, that he brake out into a pathetical protestation, he had rather be the author of twelve verses in Lucan, or such an ode in [3334]Horace, than emperor of Germany. [3335]Nicholas Gerbelius, that good old man, was so</w:t>
      </w:r>
    </w:p>
    <w:p>
      <w:pPr>
        <w:keepNext w:val="on"/>
        <w:pageBreakBefore w:val="on"/>
        <w:widowControl w:val="on"/>
        <w:pBdr/>
        <w:spacing w:before="0" w:after="322" w:line="240" w:lineRule="auto"/>
        <w:ind w:left="0" w:right="0"/>
        <w:jc w:val="left"/>
        <w:outlineLvl w:val="0"/>
      </w:pPr>
      <w:r>
        <w:rPr>
          <w:b/>
          <w:color w:val="000000"/>
          <w:sz w:val="48"/>
          <w:szCs w:val="48"/>
        </w:rPr>
        <w:t xml:space="preserve">Page 445</w:t>
      </w:r>
    </w:p>
    <w:p>
      <w:pPr>
        <w:widowControl w:val="on"/>
        <w:pBdr/>
        <w:spacing w:before="240" w:after="240" w:line="240" w:lineRule="auto"/>
        <w:ind w:left="0" w:right="0"/>
        <w:jc w:val="left"/>
      </w:pPr>
      <w:r>
        <w:rPr>
          <w:color w:val="000000"/>
          <w:sz w:val="24"/>
          <w:szCs w:val="24"/>
        </w:rPr>
        <w:t xml:space="preserve">much ravished with a few Greek authors restored to light, with hope and desire of enjoying the rest, that he exclaims forthwith, </w:t>
      </w:r>
      <w:r>
        <w:rPr>
          <w:i/>
          <w:color w:val="000000"/>
          <w:sz w:val="24"/>
          <w:szCs w:val="24"/>
        </w:rPr>
        <w:t xml:space="preserve">Arabibus atque Indis omnibus erimus ditiores</w:t>
      </w:r>
      <w:r>
        <w:rPr>
          <w:color w:val="000000"/>
          <w:sz w:val="24"/>
          <w:szCs w:val="24"/>
        </w:rPr>
        <w:t xml:space="preserve">, we shall be richer than all the Arabic or Indian princes; of such [3336]esteem they were with him, incomparable worth and value.  Seneca prefers Zeno and Chrysippus, two doting stoics (he was so much enamoured of their works), before any prince or general of an army; and Orontius, the mathematician, so far admires Archimedes, that he calls him </w:t>
      </w:r>
      <w:r>
        <w:rPr>
          <w:i/>
          <w:color w:val="000000"/>
          <w:sz w:val="24"/>
          <w:szCs w:val="24"/>
        </w:rPr>
        <w:t xml:space="preserve">Divinum et homine majorem</w:t>
      </w:r>
      <w:r>
        <w:rPr>
          <w:color w:val="000000"/>
          <w:sz w:val="24"/>
          <w:szCs w:val="24"/>
        </w:rPr>
        <w:t xml:space="preserve">, a petty god, more than a man; and well he might, for aught I see, if you respect fame or worth.  Pindarus, of Thebes, is as much renowned for his poems, as Epaminondas, Pelopidas, Hercules or Bacchus, his fellow citizens, for their warlike actions; </w:t>
      </w:r>
      <w:r>
        <w:rPr>
          <w:i/>
          <w:color w:val="000000"/>
          <w:sz w:val="24"/>
          <w:szCs w:val="24"/>
        </w:rPr>
        <w:t xml:space="preserve">et si famam respicias, non pauciores Aristotelis quam Alexandri meminerunt</w:t>
      </w:r>
      <w:r>
        <w:rPr>
          <w:color w:val="000000"/>
          <w:sz w:val="24"/>
          <w:szCs w:val="24"/>
        </w:rPr>
        <w:t xml:space="preserve"> (as Cardan notes), Aristotle is more known than Alexander; for we have a bare relation of Alexander’s deeds, but Aristotle, </w:t>
      </w:r>
      <w:r>
        <w:rPr>
          <w:i/>
          <w:color w:val="000000"/>
          <w:sz w:val="24"/>
          <w:szCs w:val="24"/>
        </w:rPr>
        <w:t xml:space="preserve">totus vivit in monumentis</w:t>
      </w:r>
      <w:r>
        <w:rPr>
          <w:color w:val="000000"/>
          <w:sz w:val="24"/>
          <w:szCs w:val="24"/>
        </w:rPr>
        <w:t xml:space="preserve">, is whole in his works:  yet I stand not upon this; the delight is it, which I aim at, so great pleasure, such sweet content there is in study. [3337]King James, 1605, when he came to see our University of Oxford, and amongst other edifices now went to view that famous library, renewed by Sir Thomas Bodley, in imitation of Alexander, at his departure brake out into that noble speech, If I were not a king, I would be a university man:  [3338] “and if it were so that I must be a prisoner, if I might have my wish, I would desire to have no other prison than that library, and to be chained together with so many good authors </w:t>
      </w:r>
      <w:r>
        <w:rPr>
          <w:i/>
          <w:color w:val="000000"/>
          <w:sz w:val="24"/>
          <w:szCs w:val="24"/>
        </w:rPr>
        <w:t xml:space="preserve">et mortuis magistris</w:t>
      </w:r>
      <w:r>
        <w:rPr>
          <w:color w:val="000000"/>
          <w:sz w:val="24"/>
          <w:szCs w:val="24"/>
        </w:rPr>
        <w:t xml:space="preserve">.”  So sweet is the delight of study, the more learning they have (as he that hath a dropsy, the more he drinks the thirstier he is) the more they covet to learn, and the last day is </w:t>
      </w:r>
      <w:r>
        <w:rPr>
          <w:i/>
          <w:color w:val="000000"/>
          <w:sz w:val="24"/>
          <w:szCs w:val="24"/>
        </w:rPr>
        <w:t xml:space="preserve">prioris discipulus</w:t>
      </w:r>
      <w:r>
        <w:rPr>
          <w:color w:val="000000"/>
          <w:sz w:val="24"/>
          <w:szCs w:val="24"/>
        </w:rPr>
        <w:t xml:space="preserve">; harsh at first learning is, </w:t>
      </w:r>
      <w:r>
        <w:rPr>
          <w:i/>
          <w:color w:val="000000"/>
          <w:sz w:val="24"/>
          <w:szCs w:val="24"/>
        </w:rPr>
        <w:t xml:space="preserve">radices amarcae</w:t>
      </w:r>
      <w:r>
        <w:rPr>
          <w:color w:val="000000"/>
          <w:sz w:val="24"/>
          <w:szCs w:val="24"/>
        </w:rPr>
        <w:t xml:space="preserve">, but </w:t>
      </w:r>
      <w:r>
        <w:rPr>
          <w:i/>
          <w:color w:val="000000"/>
          <w:sz w:val="24"/>
          <w:szCs w:val="24"/>
        </w:rPr>
        <w:t xml:space="preserve">fractus dulces</w:t>
      </w:r>
      <w:r>
        <w:rPr>
          <w:color w:val="000000"/>
          <w:sz w:val="24"/>
          <w:szCs w:val="24"/>
        </w:rPr>
        <w:t xml:space="preserve">, according to that of Isocrates, pleasant at last; the longer they live, the more they are enamoured with the Muses.  Heinsius, the keeper of the library at Leyden in Holland, was mewed up in it all the year long:  and that which to thy thinking should have bred a loathing, caused in him a greater liking. [3339]"I no sooner” (saith he) “come into the library, but I bolt the door to me, excluding lust, ambition, avarice, and all such vices, whose nurse is idleness, the mother of ignorance, and melancholy herself, and in the very lap of eternity, amongst so many divine souls, I take my seat, with so lofty a spirit and sweet content, that I pity all our great ones, and rich men that know not this happiness.”  I am not ignorant in the meantime (notwithstanding this which I have said) how barbarously and basely, for the most part, our ruder gentry esteem of libraries and books, how they neglect and contemn so great a treasure, so inestimable a benefit, as Aesop’s cock did the jewel he found in the dunghill; and all</w:t>
      </w:r>
    </w:p>
    <w:p>
      <w:pPr>
        <w:keepNext w:val="on"/>
        <w:pageBreakBefore w:val="on"/>
        <w:widowControl w:val="on"/>
        <w:pBdr/>
        <w:spacing w:before="0" w:after="322" w:line="240" w:lineRule="auto"/>
        <w:ind w:left="0" w:right="0"/>
        <w:jc w:val="left"/>
        <w:outlineLvl w:val="0"/>
      </w:pPr>
      <w:r>
        <w:rPr>
          <w:b/>
          <w:color w:val="000000"/>
          <w:sz w:val="48"/>
          <w:szCs w:val="48"/>
        </w:rPr>
        <w:t xml:space="preserve">Page 446</w:t>
      </w:r>
    </w:p>
    <w:p>
      <w:pPr>
        <w:widowControl w:val="on"/>
        <w:pBdr/>
        <w:spacing w:before="240" w:after="240" w:line="240" w:lineRule="auto"/>
        <w:ind w:left="0" w:right="0"/>
        <w:jc w:val="left"/>
      </w:pPr>
      <w:r>
        <w:rPr>
          <w:color w:val="000000"/>
          <w:sz w:val="24"/>
          <w:szCs w:val="24"/>
        </w:rPr>
        <w:t xml:space="preserve">through error, ignorance, and want of education.  And ’tis a wonder, withal, to observe how much they will vainly cast away in unnecessary expenses, </w:t>
      </w:r>
      <w:r>
        <w:rPr>
          <w:i/>
          <w:color w:val="000000"/>
          <w:sz w:val="24"/>
          <w:szCs w:val="24"/>
        </w:rPr>
        <w:t xml:space="preserve">quot modis pereant</w:t>
      </w:r>
      <w:r>
        <w:rPr>
          <w:color w:val="000000"/>
          <w:sz w:val="24"/>
          <w:szCs w:val="24"/>
        </w:rPr>
        <w:t xml:space="preserve"> (saith [3340]Erasmus) </w:t>
      </w:r>
      <w:r>
        <w:rPr>
          <w:i/>
          <w:color w:val="000000"/>
          <w:sz w:val="24"/>
          <w:szCs w:val="24"/>
        </w:rPr>
        <w:t xml:space="preserve">magnatibus pecuniae, quantum absumant alea, scorta, compotationes, profectiones non necessariae, pompae, bella quaesita, ambitio, colax, morio, ludio</w:t>
      </w:r>
      <w:r>
        <w:rPr>
          <w:color w:val="000000"/>
          <w:sz w:val="24"/>
          <w:szCs w:val="24"/>
        </w:rPr>
        <w:t xml:space="preserve">, &amp;c., what in hawks, hounds, lawsuits, vain building, gormandising, drinking, sports, plays, pastimes, &amp;c.  If a well-minded man to the Muses, would sue to some of them for an exhibition, to the farther maintenance or enlargement of such a work, be it college, lecture, library, or whatsoever else may tend to the advancement of learning, they are so unwilling, so averse, that they had rather see these which are already, with such cost and care erected, utterly ruined, demolished or otherwise employed; for they repine many and grudge at such gifts and revenues so bestowed:  and therefore it were in vain, as Erasmus well notes, </w:t>
      </w:r>
      <w:r>
        <w:rPr>
          <w:i/>
          <w:color w:val="000000"/>
          <w:sz w:val="24"/>
          <w:szCs w:val="24"/>
        </w:rPr>
        <w:t xml:space="preserve">vel ab his, vel a negotiatoribus qui se Mammonae dediderunt, improbum fortasse tale officium exigere</w:t>
      </w:r>
      <w:r>
        <w:rPr>
          <w:color w:val="000000"/>
          <w:sz w:val="24"/>
          <w:szCs w:val="24"/>
        </w:rPr>
        <w:t xml:space="preserve">, to solicit or ask anything of such men that are likely damned to riches; to this purpose.  For my part I pity these men, </w:t>
      </w:r>
      <w:r>
        <w:rPr>
          <w:i/>
          <w:color w:val="000000"/>
          <w:sz w:val="24"/>
          <w:szCs w:val="24"/>
        </w:rPr>
        <w:t xml:space="preserve">stultos jubeo esse libenter</w:t>
      </w:r>
      <w:r>
        <w:rPr>
          <w:color w:val="000000"/>
          <w:sz w:val="24"/>
          <w:szCs w:val="24"/>
        </w:rPr>
        <w:t xml:space="preserve">, let them go as they are, in the catalogue of Ignoramus.  How much, on the other side, are all we bound that are scholars, to those munificent Ptolemies, bountiful Maecenases, heroical patrons, divine spirits,</w:t>
      </w:r>
    </w:p>
    <w:p>
      <w:pPr>
        <w:widowControl w:val="on"/>
        <w:pBdr/>
        <w:spacing w:before="0" w:after="0" w:line="240" w:lineRule="auto"/>
        <w:ind w:left="0" w:right="0"/>
        <w:jc w:val="left"/>
      </w:pPr>
      <w:r>
        <w:rPr>
          <w:rFonts w:ascii="fixed" w:hAnsi="fixed" w:cs="fixed"/>
          <w:color w:val="000000"/>
          <w:sz w:val="24"/>
          <w:szCs w:val="24"/>
        </w:rPr>
        <w:t xml:space="preserve">
[3341]  ------“qui nobis haec otio fecerunt, namque erit ille mihi semper
Deus”------
</w:t>
      </w:r>
    </w:p>
    <w:p>
      <w:pPr>
        <w:widowControl w:val="on"/>
        <w:pBdr/>
        <w:spacing w:before="240" w:after="240" w:line="240" w:lineRule="auto"/>
        <w:ind w:left="0" w:right="0"/>
        <w:jc w:val="left"/>
      </w:pPr>
      <w:r>
        <w:rPr>
          <w:color w:val="000000"/>
          <w:sz w:val="24"/>
          <w:szCs w:val="24"/>
        </w:rPr>
        <w:t xml:space="preserve">       “These blessings, friend, a Deity bestow’d,</w:t>
      </w:r>
      <w:r>
        <w:rPr>
          <w:color w:val="000000"/>
          <w:sz w:val="24"/>
          <w:szCs w:val="24"/>
        </w:rPr>
        <w:br/>
        <w:t xml:space="preserve">        For never can I deem him less than God.”</w:t>
      </w:r>
    </w:p>
    <w:p>
      <w:pPr>
        <w:widowControl w:val="on"/>
        <w:pBdr/>
        <w:spacing w:before="240" w:after="240" w:line="240" w:lineRule="auto"/>
        <w:ind w:left="0" w:right="0"/>
        <w:jc w:val="left"/>
      </w:pPr>
      <w:r>
        <w:rPr>
          <w:color w:val="000000"/>
          <w:sz w:val="24"/>
          <w:szCs w:val="24"/>
        </w:rPr>
        <w:t xml:space="preserve">that have provided for us so many well-furnished libraries, as well in our public academies in most cities, as in our private colleges?  How shall I remember [3342]Sir Thomas Bodley, amongst the rest, [3343]Otho Nicholson, and the Right Reverend John Williams, Lord Bishop of Lincoln (with many other pious acts), who besides that at St. John’s College in Cambridge, that in Westminster, is now likewise in </w:t>
      </w:r>
      <w:r>
        <w:rPr>
          <w:i/>
          <w:color w:val="000000"/>
          <w:sz w:val="24"/>
          <w:szCs w:val="24"/>
        </w:rPr>
        <w:t xml:space="preserve">Fieri</w:t>
      </w:r>
      <w:r>
        <w:rPr>
          <w:color w:val="000000"/>
          <w:sz w:val="24"/>
          <w:szCs w:val="24"/>
        </w:rPr>
        <w:t xml:space="preserve"> with a library at Lincoln (a noble precedent for all corporate towns and cities to imitate), </w:t>
      </w:r>
      <w:r>
        <w:rPr>
          <w:i/>
          <w:color w:val="000000"/>
          <w:sz w:val="24"/>
          <w:szCs w:val="24"/>
        </w:rPr>
        <w:t xml:space="preserve">O quam te memorem (vir illustrissime) quibus elogiis</w:t>
      </w:r>
      <w:r>
        <w:rPr>
          <w:color w:val="000000"/>
          <w:sz w:val="24"/>
          <w:szCs w:val="24"/>
        </w:rPr>
        <w:t xml:space="preserve">?  But to my task again.</w:t>
      </w:r>
    </w:p>
    <w:p>
      <w:pPr>
        <w:widowControl w:val="on"/>
        <w:pBdr/>
        <w:spacing w:before="240" w:after="240" w:line="240" w:lineRule="auto"/>
        <w:ind w:left="0" w:right="0"/>
        <w:jc w:val="left"/>
      </w:pPr>
      <w:r>
        <w:rPr>
          <w:color w:val="000000"/>
          <w:sz w:val="24"/>
          <w:szCs w:val="24"/>
        </w:rPr>
        <w:t xml:space="preserve">Whosoever he is therefore that is overrun with solitariness, or carried away with pleasing melancholy and vain conceits, and for want of employment knows not how to spend his time, or crucified with worldly care, I can prescribe him no better remedy than this of study, to compose himself to the learning of some art or science.  Provided always that this malady proceed not from overmuch study; for in such case he adds fuel to the fire, and nothing can be more pernicious:  let him take heed he do not overstretch his wits, and make a skeleton of himself; or such inamoratos as read nothing but play-books, idle poems, jests, Amadis de Gaul, the Knight of the Sun, the Seven Champions, Palmerin de Oliva, Huon of Bordeaux, &amp;c.  Such</w:t>
      </w:r>
    </w:p>
    <w:p>
      <w:pPr>
        <w:keepNext w:val="on"/>
        <w:pageBreakBefore w:val="on"/>
        <w:widowControl w:val="on"/>
        <w:pBdr/>
        <w:spacing w:before="0" w:after="322" w:line="240" w:lineRule="auto"/>
        <w:ind w:left="0" w:right="0"/>
        <w:jc w:val="left"/>
        <w:outlineLvl w:val="0"/>
      </w:pPr>
      <w:r>
        <w:rPr>
          <w:b/>
          <w:color w:val="000000"/>
          <w:sz w:val="48"/>
          <w:szCs w:val="48"/>
        </w:rPr>
        <w:t xml:space="preserve">Page 447</w:t>
      </w:r>
    </w:p>
    <w:p>
      <w:pPr>
        <w:widowControl w:val="on"/>
        <w:pBdr/>
        <w:spacing w:before="240" w:after="240" w:line="240" w:lineRule="auto"/>
        <w:ind w:left="0" w:right="0"/>
        <w:jc w:val="left"/>
      </w:pPr>
      <w:r>
        <w:rPr>
          <w:color w:val="000000"/>
          <w:sz w:val="24"/>
          <w:szCs w:val="24"/>
        </w:rPr>
        <w:t xml:space="preserve">many times prove in the end as mad as Don Quixote.  Study is only prescribed to those that are otherwise idle, troubled in mind, or carried headlong with vain thoughts and imaginations, to distract their cogitations (although variety of study, or some serious subject, would do the former no harm) and divert their continual meditations another way.  Nothing in this case better than study; </w:t>
      </w:r>
      <w:r>
        <w:rPr>
          <w:i/>
          <w:color w:val="000000"/>
          <w:sz w:val="24"/>
          <w:szCs w:val="24"/>
        </w:rPr>
        <w:t xml:space="preserve">semper aliquid memoriter ediscant</w:t>
      </w:r>
      <w:r>
        <w:rPr>
          <w:color w:val="000000"/>
          <w:sz w:val="24"/>
          <w:szCs w:val="24"/>
        </w:rPr>
        <w:t xml:space="preserve">, saith Piso, let them learn something without book, transcribe, translate, &amp;c.  Read the Scriptures, which Hyperius, </w:t>
      </w:r>
      <w:r>
        <w:rPr>
          <w:i/>
          <w:color w:val="000000"/>
          <w:sz w:val="24"/>
          <w:szCs w:val="24"/>
        </w:rPr>
        <w:t xml:space="preserve">lib. 1. de quotid. script. lec. fol. 77.</w:t>
      </w:r>
      <w:r>
        <w:rPr>
          <w:color w:val="000000"/>
          <w:sz w:val="24"/>
          <w:szCs w:val="24"/>
        </w:rPr>
        <w:t xml:space="preserve"> holds available of itself, [3344]"the mind is erected thereby from all worldly cares, and hath much quiet and tranquillity.”  For as [3345]Austin well hath it, ’tis </w:t>
      </w:r>
      <w:r>
        <w:rPr>
          <w:i/>
          <w:color w:val="000000"/>
          <w:sz w:val="24"/>
          <w:szCs w:val="24"/>
        </w:rPr>
        <w:t xml:space="preserve">scientia scientiarum, omni melle dulcior, omni pane suavior, omni vino, hilarior</w:t>
      </w:r>
      <w:r>
        <w:rPr>
          <w:color w:val="000000"/>
          <w:sz w:val="24"/>
          <w:szCs w:val="24"/>
        </w:rPr>
        <w:t xml:space="preserve">:  ’tis the best nepenthe, surest cordial, sweetest alterative, presentest diverter:  for neither as [3346]Chrysostom well adds, “those boughs and leaves of trees which are plashed for cattle to stand under, in the heat of the day, in summer, so much refresh them with their acceptable shade, as the reading of the Scripture doth recreate and comfort a distressed soul, in sorrow and affliction.”  Paul bids “pray continually;” </w:t>
      </w:r>
      <w:r>
        <w:rPr>
          <w:i/>
          <w:color w:val="000000"/>
          <w:sz w:val="24"/>
          <w:szCs w:val="24"/>
        </w:rPr>
        <w:t xml:space="preserve">quod cibus corpori, lectio animae facit</w:t>
      </w:r>
      <w:r>
        <w:rPr>
          <w:color w:val="000000"/>
          <w:sz w:val="24"/>
          <w:szCs w:val="24"/>
        </w:rPr>
        <w:t xml:space="preserve">, saith Seneca, as meat is to the body, such is reading to the soul. [3347]"To be at leisure without books is another hell, and to be buried alive.” [3348]Cardan calls a library the physic of the soul; [3349]"divine authors fortify the mind, make men bold and constant; and (as Hyperius adds) godly conference will not permit the mind to be tortured with absurd cogitations.”  Rhasis enjoins continual conference to such melancholy men, perpetual discourse of some history, tale, poem, news, &amp;c., </w:t>
      </w:r>
      <w:r>
        <w:rPr>
          <w:i/>
          <w:color w:val="000000"/>
          <w:sz w:val="24"/>
          <w:szCs w:val="24"/>
        </w:rPr>
        <w:t xml:space="preserve">alternos sermones edere ac bibere, aeque jucundum quam cibus, sive potus</w:t>
      </w:r>
      <w:r>
        <w:rPr>
          <w:color w:val="000000"/>
          <w:sz w:val="24"/>
          <w:szCs w:val="24"/>
        </w:rPr>
        <w:t xml:space="preserve">, which feeds the mind as meat and drink doth the body, and pleaseth as much:  and therefore the said Rhasis, not without good cause, would have somebody still talk seriously, or dispute with them, and sometimes [3350]"to cavil and wrangle” (so that it break not out to a violent perturbation), “for such altercation is like stirring of a dead fire to make it burn afresh,” it whets a dull spirit, “and will not suffer the mind to be drowned in those profound cogitations, which melancholy men are commonly troubled with.” [3351]Ferdinand and Alphonsus, kings of Arragon and Sicily, were both cured by reading the history, one of Curtius, the other of Livy, when no prescribed physic would take place. [3352]Camerarius relates as much of Lorenzo de’ Medici.  Heathen philosophers arc so full of divine precepts in this kind, that, as some think, they alone are able to settle a distressed mind. [3353]_Sunt verba et voces, quibus liunc lenire dolorem_, &amp;c.  Epictetus, Plutarch, and Seneca; </w:t>
      </w:r>
      <w:r>
        <w:rPr>
          <w:i/>
          <w:color w:val="000000"/>
          <w:sz w:val="24"/>
          <w:szCs w:val="24"/>
        </w:rPr>
        <w:t xml:space="preserve">qualis ille, quae tela</w:t>
      </w:r>
      <w:r>
        <w:rPr>
          <w:color w:val="000000"/>
          <w:sz w:val="24"/>
          <w:szCs w:val="24"/>
        </w:rPr>
        <w:t xml:space="preserve">, saith Lipsius, </w:t>
      </w:r>
      <w:r>
        <w:rPr>
          <w:i/>
          <w:color w:val="000000"/>
          <w:sz w:val="24"/>
          <w:szCs w:val="24"/>
        </w:rPr>
        <w:t xml:space="preserve">adversus omnes animi casus administrat, et ipsam mortem, quomodo vitia eripit, infert virtutes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448</w:t>
      </w:r>
    </w:p>
    <w:p>
      <w:pPr>
        <w:widowControl w:val="on"/>
        <w:pBdr/>
        <w:spacing w:before="240" w:after="240" w:line="240" w:lineRule="auto"/>
        <w:ind w:left="0" w:right="0"/>
        <w:jc w:val="left"/>
      </w:pPr>
      <w:r>
        <w:rPr>
          <w:color w:val="000000"/>
          <w:sz w:val="24"/>
          <w:szCs w:val="24"/>
        </w:rPr>
        <w:t xml:space="preserve">when I read Seneca, [3354]"methinks I am beyond all human fortunes, on the top of a hill above mortality.”  Plutarch saith as much of Homer, for which cause belike Niceratus, in Xenophon, was made by his parents to con Homer’s Iliads and Odysseys without book, </w:t>
      </w:r>
      <w:r>
        <w:rPr>
          <w:i/>
          <w:color w:val="000000"/>
          <w:sz w:val="24"/>
          <w:szCs w:val="24"/>
        </w:rPr>
        <w:t xml:space="preserve">ut in virum bonum evaderet</w:t>
      </w:r>
      <w:r>
        <w:rPr>
          <w:color w:val="000000"/>
          <w:sz w:val="24"/>
          <w:szCs w:val="24"/>
        </w:rPr>
        <w:t xml:space="preserve">, as well to make him a good and honest man, as to avoid idleness.  If this comfort be got from philosophy, what shall be had from divinity?  What shall Austin, Cyprian, Gregory, Bernard’s divine meditations afford us?</w:t>
      </w:r>
    </w:p>
    <w:p>
      <w:pPr>
        <w:widowControl w:val="on"/>
        <w:pBdr/>
        <w:spacing w:before="240" w:after="240" w:line="240" w:lineRule="auto"/>
        <w:ind w:left="0" w:right="0"/>
        <w:jc w:val="left"/>
      </w:pPr>
      <w:r>
        <w:rPr>
          <w:color w:val="000000"/>
          <w:sz w:val="24"/>
          <w:szCs w:val="24"/>
        </w:rPr>
        <w:t xml:space="preserve">[3355] “Qui quid sit pulchrum, quid turpe, quid utile, quid non,</w:t>
      </w:r>
      <w:r>
        <w:rPr>
          <w:color w:val="000000"/>
          <w:sz w:val="24"/>
          <w:szCs w:val="24"/>
        </w:rPr>
        <w:br/>
        <w:t xml:space="preserve">        Plenius et melius Chrysippo et Crantore dicunt.”</w:t>
      </w:r>
    </w:p>
    <w:p>
      <w:pPr>
        <w:widowControl w:val="on"/>
        <w:pBdr/>
        <w:spacing w:before="240" w:after="240" w:line="240" w:lineRule="auto"/>
        <w:ind w:left="0" w:right="0"/>
        <w:jc w:val="left"/>
      </w:pPr>
      <w:r>
        <w:rPr>
          <w:color w:val="000000"/>
          <w:sz w:val="24"/>
          <w:szCs w:val="24"/>
        </w:rPr>
        <w:t xml:space="preserve">Nay, what shall the Scripture itself?  Which is like an apothecary’s shop, wherein are all remedies for all infirmities of mind, purgatives, cordials, alteratives, corroboratives, lenitives, &amp;c.  “Every disease of the soul,” saith [3356]Austin, “hath a peculiar medicine in the Scripture; this only is required, that the sick man take the potion which God hath already tempered.” [3357]Gregory calls it “a glass wherein we may see all our infirmities,” </w:t>
      </w:r>
      <w:r>
        <w:rPr>
          <w:i/>
          <w:color w:val="000000"/>
          <w:sz w:val="24"/>
          <w:szCs w:val="24"/>
        </w:rPr>
        <w:t xml:space="preserve">ignitum colloquium</w:t>
      </w:r>
      <w:r>
        <w:rPr>
          <w:color w:val="000000"/>
          <w:sz w:val="24"/>
          <w:szCs w:val="24"/>
        </w:rPr>
        <w:t xml:space="preserve">, Psalm cxix. 140. [3358]Origen a charm.  And therefore Hierom prescribes Rusticus the monk, [3359]"continually to read the Scripture, and to meditate on that which he hath read; for as mastication is to meat, so is meditation on that which we read.”  I would for these causes wish him that, is melancholy to use both human and divine authors, voluntarily to impose some task upon himself, to divert his melancholy thoughts:  to study the art of memory, Cosmus Rosselius, Pet.  Ravennas, Scenkelius’ Detectus, or practise brachygraphy, &amp;c., that will ask a great deal of attention:  or let him demonstrate a proposition in Euclid, in his five last books, extract a square root, or study Algebra:  than which, as [3360]Clavius holds, “in all human disciplines nothing can be more excellent and pleasant, so abstruse and recondite, so bewitching, so miraculous, so ravishing, so easy withal and full of delight,” </w:t>
      </w:r>
      <w:r>
        <w:rPr>
          <w:i/>
          <w:color w:val="000000"/>
          <w:sz w:val="24"/>
          <w:szCs w:val="24"/>
        </w:rPr>
        <w:t xml:space="preserve">omnem humanum captum superare videtur</w:t>
      </w:r>
      <w:r>
        <w:rPr>
          <w:color w:val="000000"/>
          <w:sz w:val="24"/>
          <w:szCs w:val="24"/>
        </w:rPr>
        <w:t xml:space="preserve">.  By this means you may define </w:t>
      </w:r>
      <w:r>
        <w:rPr>
          <w:i/>
          <w:color w:val="000000"/>
          <w:sz w:val="24"/>
          <w:szCs w:val="24"/>
        </w:rPr>
        <w:t xml:space="preserve">ex ungue leonem</w:t>
      </w:r>
      <w:r>
        <w:rPr>
          <w:color w:val="000000"/>
          <w:sz w:val="24"/>
          <w:szCs w:val="24"/>
        </w:rPr>
        <w:t xml:space="preserve">, as the diverb is, by his thumb alone the bigness of Hercules, or the true dimensions of the great [3361]Colossus, Solomon’s temple, and Domitian’s amphitheatre out of a little part.  By this art you may contemplate the variation of the twenty-three letters, which may be so infinitely varied, that the words complicated and deduced thence will not be contained within the compass of the firmament; ten words may be varied 40,320 several ways:  by this art you may examine how many men may stand one by another in the whole superficies of the earth, some say 148,456,800,000,000, </w:t>
      </w:r>
      <w:r>
        <w:rPr>
          <w:i/>
          <w:color w:val="000000"/>
          <w:sz w:val="24"/>
          <w:szCs w:val="24"/>
        </w:rPr>
        <w:t xml:space="preserve">assignando singulis passum quadratum</w:t>
      </w:r>
      <w:r>
        <w:rPr>
          <w:color w:val="000000"/>
          <w:sz w:val="24"/>
          <w:szCs w:val="24"/>
        </w:rPr>
        <w:t xml:space="preserve"> (assigning a square foot to each), how many men, supposing all the world as habitable as France, as fruitful and so long-lived, may be born in 60,000 years, and so may you demonstrate with [3362]Archimedes how many sands the mass of the whole world might contain if</w:t>
      </w:r>
    </w:p>
    <w:p>
      <w:pPr>
        <w:keepNext w:val="on"/>
        <w:pageBreakBefore w:val="on"/>
        <w:widowControl w:val="on"/>
        <w:pBdr/>
        <w:spacing w:before="0" w:after="322" w:line="240" w:lineRule="auto"/>
        <w:ind w:left="0" w:right="0"/>
        <w:jc w:val="left"/>
        <w:outlineLvl w:val="0"/>
      </w:pPr>
      <w:r>
        <w:rPr>
          <w:b/>
          <w:color w:val="000000"/>
          <w:sz w:val="48"/>
          <w:szCs w:val="48"/>
        </w:rPr>
        <w:t xml:space="preserve">Page 449</w:t>
      </w:r>
    </w:p>
    <w:p>
      <w:pPr>
        <w:widowControl w:val="on"/>
        <w:pBdr/>
        <w:spacing w:before="240" w:after="240" w:line="240" w:lineRule="auto"/>
        <w:ind w:left="0" w:right="0"/>
        <w:jc w:val="left"/>
      </w:pPr>
      <w:r>
        <w:rPr>
          <w:color w:val="000000"/>
          <w:sz w:val="24"/>
          <w:szCs w:val="24"/>
        </w:rPr>
        <w:t xml:space="preserve">all sandy, if you did but first know how much a small cube as big as a mustard-seed might hold, with infinite such.  But in all nature what is there so stupendous as to examine and calculate the motion of the planets, their magnitudes, apogees, perigees, eccentricities, how far distant from the earth, the bigness, thickness, compass of the firmament, each star, with their diameters and circumference, apparent area, superficies, by those curious helps of glasses, astrolabes, sextants, quadrants, of which Tycho Brahe in his mechanics, optics ([3363]divine optics) arithmetic, geometry, and such like arts and instruments?  What so intricate and pleasing withal, as to peruse and practise Heron Alexandrinus’s works, </w:t>
      </w:r>
      <w:r>
        <w:rPr>
          <w:i/>
          <w:color w:val="000000"/>
          <w:sz w:val="24"/>
          <w:szCs w:val="24"/>
        </w:rPr>
        <w:t xml:space="preserve">de spiritalibus, de machinis bellicis, de machina se movente</w:t>
      </w:r>
      <w:r>
        <w:rPr>
          <w:color w:val="000000"/>
          <w:sz w:val="24"/>
          <w:szCs w:val="24"/>
        </w:rPr>
        <w:t xml:space="preserve">, Jordani Nemorarii </w:t>
      </w:r>
      <w:r>
        <w:rPr>
          <w:i/>
          <w:color w:val="000000"/>
          <w:sz w:val="24"/>
          <w:szCs w:val="24"/>
        </w:rPr>
        <w:t xml:space="preserve">de ponderibus proposit. 13</w:t>
      </w:r>
      <w:r>
        <w:rPr>
          <w:color w:val="000000"/>
          <w:sz w:val="24"/>
          <w:szCs w:val="24"/>
        </w:rPr>
        <w:t xml:space="preserve">, that pleasant tract of Machometes Bragdedinus </w:t>
      </w:r>
      <w:r>
        <w:rPr>
          <w:i/>
          <w:color w:val="000000"/>
          <w:sz w:val="24"/>
          <w:szCs w:val="24"/>
        </w:rPr>
        <w:t xml:space="preserve">de superficierum divisionibus</w:t>
      </w:r>
      <w:r>
        <w:rPr>
          <w:color w:val="000000"/>
          <w:sz w:val="24"/>
          <w:szCs w:val="24"/>
        </w:rPr>
        <w:t xml:space="preserve">, Apollonius’s Conics, or Commandinus’s labours in that kind, </w:t>
      </w:r>
      <w:r>
        <w:rPr>
          <w:i/>
          <w:color w:val="000000"/>
          <w:sz w:val="24"/>
          <w:szCs w:val="24"/>
        </w:rPr>
        <w:t xml:space="preserve">de centro gravitatis</w:t>
      </w:r>
      <w:r>
        <w:rPr>
          <w:color w:val="000000"/>
          <w:sz w:val="24"/>
          <w:szCs w:val="24"/>
        </w:rPr>
        <w:t xml:space="preserve">, with many such geometrical theorems and problems?  Those rare instruments and mechanical inventions of Jac.  Bessonus, and Cardan to this purpose, with many such experiments intimated long since by Roger Bacon, in his tract </w:t>
      </w:r>
      <w:r>
        <w:rPr>
          <w:i/>
          <w:color w:val="000000"/>
          <w:sz w:val="24"/>
          <w:szCs w:val="24"/>
        </w:rPr>
        <w:t xml:space="preserve">de [3364]Secretis artis et naturae</w:t>
      </w:r>
      <w:r>
        <w:rPr>
          <w:color w:val="000000"/>
          <w:sz w:val="24"/>
          <w:szCs w:val="24"/>
        </w:rPr>
        <w:t xml:space="preserve">, as to make a chariot to move </w:t>
      </w:r>
      <w:r>
        <w:rPr>
          <w:i/>
          <w:color w:val="000000"/>
          <w:sz w:val="24"/>
          <w:szCs w:val="24"/>
        </w:rPr>
        <w:t xml:space="preserve">sine animali</w:t>
      </w:r>
      <w:r>
        <w:rPr>
          <w:color w:val="000000"/>
          <w:sz w:val="24"/>
          <w:szCs w:val="24"/>
        </w:rPr>
        <w:t xml:space="preserve">, diving boats, to walk on the water by art, and to fly in the air, to make several cranes and pulleys, </w:t>
      </w:r>
      <w:r>
        <w:rPr>
          <w:i/>
          <w:color w:val="000000"/>
          <w:sz w:val="24"/>
          <w:szCs w:val="24"/>
        </w:rPr>
        <w:t xml:space="preserve">quibus homo trahat ad se mille homines</w:t>
      </w:r>
      <w:r>
        <w:rPr>
          <w:color w:val="000000"/>
          <w:sz w:val="24"/>
          <w:szCs w:val="24"/>
        </w:rPr>
        <w:t xml:space="preserve">, lift up and remove great weights, mills to move themselves, Archita’s dove, Albertus’s brazen head, and such thaumaturgical works.  But especially to do strange miracles by glasses, of which Proclus and Bacon writ of old, burning glasses, multiplying glasses, perspectives, </w:t>
      </w:r>
      <w:r>
        <w:rPr>
          <w:i/>
          <w:color w:val="000000"/>
          <w:sz w:val="24"/>
          <w:szCs w:val="24"/>
        </w:rPr>
        <w:t xml:space="preserve">ut unus homo appareat exercitus</w:t>
      </w:r>
      <w:r>
        <w:rPr>
          <w:color w:val="000000"/>
          <w:sz w:val="24"/>
          <w:szCs w:val="24"/>
        </w:rPr>
        <w:t xml:space="preserve">, to see afar off, to represent solid bodies by cylinders and concaves, to walk in the air, </w:t>
      </w:r>
      <w:r>
        <w:rPr>
          <w:i/>
          <w:color w:val="000000"/>
          <w:sz w:val="24"/>
          <w:szCs w:val="24"/>
        </w:rPr>
        <w:t xml:space="preserve">ut veraciter videant</w:t>
      </w:r>
      <w:r>
        <w:rPr>
          <w:color w:val="000000"/>
          <w:sz w:val="24"/>
          <w:szCs w:val="24"/>
        </w:rPr>
        <w:t xml:space="preserve">, (saith Bacon) </w:t>
      </w:r>
      <w:r>
        <w:rPr>
          <w:i/>
          <w:color w:val="000000"/>
          <w:sz w:val="24"/>
          <w:szCs w:val="24"/>
        </w:rPr>
        <w:t xml:space="preserve">aurum et argentum et quicquid aliud volunt, et quum veniant ad locum visionis, nihil inveniant</w:t>
      </w:r>
      <w:r>
        <w:rPr>
          <w:color w:val="000000"/>
          <w:sz w:val="24"/>
          <w:szCs w:val="24"/>
        </w:rPr>
        <w:t xml:space="preserve">, which glasses are much perfected of late by Baptista Porta and Galileo, and much more is promised by Maginus and Midorgius, to be performed in this kind. </w:t>
      </w:r>
      <w:r>
        <w:rPr>
          <w:i/>
          <w:color w:val="000000"/>
          <w:sz w:val="24"/>
          <w:szCs w:val="24"/>
        </w:rPr>
        <w:t xml:space="preserve">Otocousticons</w:t>
      </w:r>
      <w:r>
        <w:rPr>
          <w:color w:val="000000"/>
          <w:sz w:val="24"/>
          <w:szCs w:val="24"/>
        </w:rPr>
        <w:t xml:space="preserve"> some speak of, to intend hearing, as the other do sight; Marcellus Vrencken, a Hollander, in his epistle to Burgravius, makes mention of a friend of his that is about an instrument, </w:t>
      </w:r>
      <w:r>
        <w:rPr>
          <w:i/>
          <w:color w:val="000000"/>
          <w:sz w:val="24"/>
          <w:szCs w:val="24"/>
        </w:rPr>
        <w:t xml:space="preserve">quo videbit quae in altero horizonte sint</w:t>
      </w:r>
      <w:r>
        <w:rPr>
          <w:color w:val="000000"/>
          <w:sz w:val="24"/>
          <w:szCs w:val="24"/>
        </w:rPr>
        <w:t xml:space="preserve">.  But our alchemists, methinks, and Rosicrucians afford most rarities, and are fuller of experiments:  they can make gold, separate and alter metals, extract oils, salts, lees, and do more strange works than Geber, Lullius, Bacon, or any of those ancients.  Crollius hath made after his master Paracelsus, </w:t>
      </w:r>
      <w:r>
        <w:rPr>
          <w:i/>
          <w:color w:val="000000"/>
          <w:sz w:val="24"/>
          <w:szCs w:val="24"/>
        </w:rPr>
        <w:t xml:space="preserve">aurum fulminans</w:t>
      </w:r>
      <w:r>
        <w:rPr>
          <w:color w:val="000000"/>
          <w:sz w:val="24"/>
          <w:szCs w:val="24"/>
        </w:rPr>
        <w:t xml:space="preserve">, or </w:t>
      </w:r>
      <w:r>
        <w:rPr>
          <w:i/>
          <w:color w:val="000000"/>
          <w:sz w:val="24"/>
          <w:szCs w:val="24"/>
        </w:rPr>
        <w:t xml:space="preserve">aurum volatile</w:t>
      </w:r>
      <w:r>
        <w:rPr>
          <w:color w:val="000000"/>
          <w:sz w:val="24"/>
          <w:szCs w:val="24"/>
        </w:rPr>
        <w:t xml:space="preserve">, which shall imitate thunder and lightning, and crack louder than any gunpowder; Cornelius Drible a perpetual motion, inextinguishable lights, </w:t>
      </w:r>
      <w:r>
        <w:rPr>
          <w:i/>
          <w:color w:val="000000"/>
          <w:sz w:val="24"/>
          <w:szCs w:val="24"/>
        </w:rPr>
        <w:t xml:space="preserve">linum non ardens</w:t>
      </w:r>
      <w:r>
        <w:rPr>
          <w:color w:val="000000"/>
          <w:sz w:val="24"/>
          <w:szCs w:val="24"/>
        </w:rPr>
        <w:t xml:space="preserve">, with many such feats; see his book </w:t>
      </w:r>
      <w:r>
        <w:rPr>
          <w:i/>
          <w:color w:val="000000"/>
          <w:sz w:val="24"/>
          <w:szCs w:val="24"/>
        </w:rPr>
        <w:t xml:space="preserve">de natura elementorum</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450</w:t>
      </w:r>
    </w:p>
    <w:p>
      <w:pPr>
        <w:widowControl w:val="on"/>
        <w:pBdr/>
        <w:spacing w:before="240" w:after="240" w:line="240" w:lineRule="auto"/>
        <w:ind w:left="0" w:right="0"/>
        <w:jc w:val="left"/>
      </w:pPr>
      <w:r>
        <w:rPr>
          <w:color w:val="000000"/>
          <w:sz w:val="24"/>
          <w:szCs w:val="24"/>
        </w:rPr>
        <w:t xml:space="preserve">besides hail, wind, snow, thunder, lightning, &amp;c., those strange fireworks, devilish petards, and such like warlike machinations derived hence, of which read Tartalea and others.  Ernestus Burgravius, a disciple of Paracelsus, hath published a discourse, in which he specifies a lamp to be made of man’s blood, </w:t>
      </w:r>
      <w:r>
        <w:rPr>
          <w:i/>
          <w:color w:val="000000"/>
          <w:sz w:val="24"/>
          <w:szCs w:val="24"/>
        </w:rPr>
        <w:t xml:space="preserve">Lucerna vitae et mortis index</w:t>
      </w:r>
      <w:r>
        <w:rPr>
          <w:color w:val="000000"/>
          <w:sz w:val="24"/>
          <w:szCs w:val="24"/>
        </w:rPr>
        <w:t xml:space="preserve">, so he terms it, which chemically prepared forty days, and afterwards kept in a glass, shall show all the accidents of this life; </w:t>
      </w:r>
      <w:r>
        <w:rPr>
          <w:i/>
          <w:color w:val="000000"/>
          <w:sz w:val="24"/>
          <w:szCs w:val="24"/>
        </w:rPr>
        <w:t xml:space="preserve">si lampus hic clarus, tunc homo hilaris et sanus corpore et animo; si nebulosus et depressus, male afficitur, et sic pro statu hominis variatur, unde sumptus sanguis</w:t>
      </w:r>
      <w:r>
        <w:rPr>
          <w:color w:val="000000"/>
          <w:sz w:val="24"/>
          <w:szCs w:val="24"/>
        </w:rPr>
        <w:t xml:space="preserve">; [3365]and which is most wonderful, it dies with the party, </w:t>
      </w:r>
      <w:r>
        <w:rPr>
          <w:i/>
          <w:color w:val="000000"/>
          <w:sz w:val="24"/>
          <w:szCs w:val="24"/>
        </w:rPr>
        <w:t xml:space="preserve">cum homine perit, et evanescit</w:t>
      </w:r>
      <w:r>
        <w:rPr>
          <w:color w:val="000000"/>
          <w:sz w:val="24"/>
          <w:szCs w:val="24"/>
        </w:rPr>
        <w:t xml:space="preserve">, the lamp and the man whence the blood was taken, are extinguished together.  The same author hath another tract of Mumia (all out as vain and prodigious as the first) by which he will cure most diseases, and transfer them from a man to a beast, by drawing blood from one, and applying it to the other, </w:t>
      </w:r>
      <w:r>
        <w:rPr>
          <w:i/>
          <w:color w:val="000000"/>
          <w:sz w:val="24"/>
          <w:szCs w:val="24"/>
        </w:rPr>
        <w:t xml:space="preserve">vel in plantam derivare</w:t>
      </w:r>
      <w:r>
        <w:rPr>
          <w:color w:val="000000"/>
          <w:sz w:val="24"/>
          <w:szCs w:val="24"/>
        </w:rPr>
        <w:t xml:space="preserve">, and an Alexi-pharmacum, of which Roger Bacon of old in his </w:t>
      </w:r>
      <w:r>
        <w:rPr>
          <w:i/>
          <w:color w:val="000000"/>
          <w:sz w:val="24"/>
          <w:szCs w:val="24"/>
        </w:rPr>
        <w:t xml:space="preserve">Tract. de retardanda senectute</w:t>
      </w:r>
      <w:r>
        <w:rPr>
          <w:color w:val="000000"/>
          <w:sz w:val="24"/>
          <w:szCs w:val="24"/>
        </w:rPr>
        <w:t xml:space="preserve">, to make a man young again, live three or four hundred years.  Besides panaceas, martial amulets, </w:t>
      </w:r>
      <w:r>
        <w:rPr>
          <w:i/>
          <w:color w:val="000000"/>
          <w:sz w:val="24"/>
          <w:szCs w:val="24"/>
        </w:rPr>
        <w:t xml:space="preserve">unguentum armarium</w:t>
      </w:r>
      <w:r>
        <w:rPr>
          <w:color w:val="000000"/>
          <w:sz w:val="24"/>
          <w:szCs w:val="24"/>
        </w:rPr>
        <w:t xml:space="preserve">, balsams, strange extracts, elixirs, and such like magico-magnetical cures.  Now what so pleasing can there be as the speculation of these things, to read and examine such experiments, or if a man be more mathematically given, to calculate, or peruse Napier’s Logarithms, or those tables of artificial [3366]sines and tangents, not long since set out by mine old collegiate, good friend, and late fellow-student of Christ Church in Oxford, [3367]Mr. Edmund Gunter, which will perform that by addition and subtraction only, which heretofore Regiomontanus’s tables did by multiplication and division, or those elaborate conclusions of his [3368]sector, quadrant, and cross-staff.  Or let him that is melancholy calculate spherical triangles, square a circle, cast a nativity, which howsoever some tax, I say with [3369]Garcaeus, </w:t>
      </w:r>
      <w:r>
        <w:rPr>
          <w:i/>
          <w:color w:val="000000"/>
          <w:sz w:val="24"/>
          <w:szCs w:val="24"/>
        </w:rPr>
        <w:t xml:space="preserve">dabimus hoc petulantibus ingeniis</w:t>
      </w:r>
      <w:r>
        <w:rPr>
          <w:color w:val="000000"/>
          <w:sz w:val="24"/>
          <w:szCs w:val="24"/>
        </w:rPr>
        <w:t xml:space="preserve">, we will in some cases allow:  or let him make an </w:t>
      </w:r>
      <w:r>
        <w:rPr>
          <w:i/>
          <w:color w:val="000000"/>
          <w:sz w:val="24"/>
          <w:szCs w:val="24"/>
        </w:rPr>
        <w:t xml:space="preserve">ephemerides</w:t>
      </w:r>
      <w:r>
        <w:rPr>
          <w:color w:val="000000"/>
          <w:sz w:val="24"/>
          <w:szCs w:val="24"/>
        </w:rPr>
        <w:t xml:space="preserve">, read Suisset the calculator’s works, Scaliger </w:t>
      </w:r>
      <w:r>
        <w:rPr>
          <w:i/>
          <w:color w:val="000000"/>
          <w:sz w:val="24"/>
          <w:szCs w:val="24"/>
        </w:rPr>
        <w:t xml:space="preserve">de emendatione temporum</w:t>
      </w:r>
      <w:r>
        <w:rPr>
          <w:color w:val="000000"/>
          <w:sz w:val="24"/>
          <w:szCs w:val="24"/>
        </w:rPr>
        <w:t xml:space="preserve">, and Petavius his adversary, till he understand them, peruse subtle Scotus and Suarez’s metaphysics, or school divinity, Occam, Thomas, Entisberus, Durand, &amp;c.  If those other do not affect him, and his means be great, to employ his purse and fill his head, he may go find the philosopher’s stone; he may apply his mind, I say, to heraldry, antiquity, invent impresses, emblems; make epithalamiums, epitaphs, elegies, epigrams, palindroma epigrammata, anagrams, chronograms, acrostics, upon his friends’ names; or write a comment on Martianus Capella, Tertullian </w:t>
      </w:r>
      <w:r>
        <w:rPr>
          <w:i/>
          <w:color w:val="000000"/>
          <w:sz w:val="24"/>
          <w:szCs w:val="24"/>
        </w:rPr>
        <w:t xml:space="preserve">de pallio</w:t>
      </w:r>
      <w:r>
        <w:rPr>
          <w:color w:val="000000"/>
          <w:sz w:val="24"/>
          <w:szCs w:val="24"/>
        </w:rPr>
        <w:t xml:space="preserve">, the Nubian geography, or upon Aelia Laelia Crispis, as many idle fellows have essayed; and rather than do nothing, vary a [3370]verse a thousand</w:t>
      </w:r>
    </w:p>
    <w:p>
      <w:pPr>
        <w:keepNext w:val="on"/>
        <w:pageBreakBefore w:val="on"/>
        <w:widowControl w:val="on"/>
        <w:pBdr/>
        <w:spacing w:before="0" w:after="322" w:line="240" w:lineRule="auto"/>
        <w:ind w:left="0" w:right="0"/>
        <w:jc w:val="left"/>
        <w:outlineLvl w:val="0"/>
      </w:pPr>
      <w:r>
        <w:rPr>
          <w:b/>
          <w:color w:val="000000"/>
          <w:sz w:val="48"/>
          <w:szCs w:val="48"/>
        </w:rPr>
        <w:t xml:space="preserve">Page 451</w:t>
      </w:r>
    </w:p>
    <w:p>
      <w:pPr>
        <w:widowControl w:val="on"/>
        <w:pBdr/>
        <w:spacing w:before="240" w:after="240" w:line="240" w:lineRule="auto"/>
        <w:ind w:left="0" w:right="0"/>
        <w:jc w:val="left"/>
      </w:pPr>
      <w:r>
        <w:rPr>
          <w:color w:val="000000"/>
          <w:sz w:val="24"/>
          <w:szCs w:val="24"/>
        </w:rPr>
        <w:t xml:space="preserve">ways with Putean, so torturing his wits, or as Rainnerus of Luneburg, [3371]2150 times in his </w:t>
      </w:r>
      <w:r>
        <w:rPr>
          <w:i/>
          <w:color w:val="000000"/>
          <w:sz w:val="24"/>
          <w:szCs w:val="24"/>
        </w:rPr>
        <w:t xml:space="preserve">Proteus Poeticus</w:t>
      </w:r>
      <w:r>
        <w:rPr>
          <w:color w:val="000000"/>
          <w:sz w:val="24"/>
          <w:szCs w:val="24"/>
        </w:rPr>
        <w:t xml:space="preserve">, or Scaliger, Chrysolithus, Cleppissius, and others, have in like sort done.  If such voluntary tasks, pleasure and delight, or crabbedness of these studies, will not yet divert their idle thoughts, and alienate their imaginations, they must be compelled, saith Christophorus a Vega, </w:t>
      </w:r>
      <w:r>
        <w:rPr>
          <w:i/>
          <w:color w:val="000000"/>
          <w:sz w:val="24"/>
          <w:szCs w:val="24"/>
        </w:rPr>
        <w:t xml:space="preserve">cogi debent</w:t>
      </w:r>
      <w:r>
        <w:rPr>
          <w:color w:val="000000"/>
          <w:sz w:val="24"/>
          <w:szCs w:val="24"/>
        </w:rPr>
        <w:t xml:space="preserve">, </w:t>
      </w:r>
      <w:r>
        <w:rPr>
          <w:i/>
          <w:color w:val="000000"/>
          <w:sz w:val="24"/>
          <w:szCs w:val="24"/>
        </w:rPr>
        <w:t xml:space="preserve">l. 5. c. 14</w:t>
      </w:r>
      <w:r>
        <w:rPr>
          <w:color w:val="000000"/>
          <w:sz w:val="24"/>
          <w:szCs w:val="24"/>
        </w:rPr>
        <w:t xml:space="preserve">, upon some mulct, if they perform it not, </w:t>
      </w:r>
      <w:r>
        <w:rPr>
          <w:i/>
          <w:color w:val="000000"/>
          <w:sz w:val="24"/>
          <w:szCs w:val="24"/>
        </w:rPr>
        <w:t xml:space="preserve">quod ex officio incumbat</w:t>
      </w:r>
      <w:r>
        <w:rPr>
          <w:color w:val="000000"/>
          <w:sz w:val="24"/>
          <w:szCs w:val="24"/>
        </w:rPr>
        <w:t xml:space="preserve">, loss of credit or disgrace, such as our public University exercises.  For, as he that plays for nothing will not heed his game; no more will voluntary employment so thoroughly affect a student, except he be very intent of himself, and take an extraordinary delight in the study, about which he is conversant.  It should be of that nature his business, which </w:t>
      </w:r>
      <w:r>
        <w:rPr>
          <w:i/>
          <w:color w:val="000000"/>
          <w:sz w:val="24"/>
          <w:szCs w:val="24"/>
        </w:rPr>
        <w:t xml:space="preserve">volens nolens</w:t>
      </w:r>
      <w:r>
        <w:rPr>
          <w:color w:val="000000"/>
          <w:sz w:val="24"/>
          <w:szCs w:val="24"/>
        </w:rPr>
        <w:t xml:space="preserve"> he must necessarily undergo, and without great loss, mulct, shame, or hindrance, he may not omit.</w:t>
      </w:r>
    </w:p>
    <w:p>
      <w:pPr>
        <w:widowControl w:val="on"/>
        <w:pBdr/>
        <w:spacing w:before="240" w:after="240" w:line="240" w:lineRule="auto"/>
        <w:ind w:left="0" w:right="0"/>
        <w:jc w:val="left"/>
      </w:pPr>
      <w:r>
        <w:rPr>
          <w:color w:val="000000"/>
          <w:sz w:val="24"/>
          <w:szCs w:val="24"/>
        </w:rPr>
        <w:t xml:space="preserve">Now for women, instead of laborious studies, they have curious needleworks, cut-works, spinning, bone-lace, and many pretty devices of their own making, to adorn their houses, cushions, carpets, chairs, stools, ("for she eats not the bread of idleness,” Prov. xxxi. 27. </w:t>
      </w:r>
      <w:r>
        <w:rPr>
          <w:i/>
          <w:color w:val="000000"/>
          <w:sz w:val="24"/>
          <w:szCs w:val="24"/>
        </w:rPr>
        <w:t xml:space="preserve">quaesivit lanam et linum</w:t>
      </w:r>
      <w:r>
        <w:rPr>
          <w:color w:val="000000"/>
          <w:sz w:val="24"/>
          <w:szCs w:val="24"/>
        </w:rPr>
        <w:t xml:space="preserve">) confections, conserves, distillations, &amp;c., which they show to strangers.</w:t>
      </w:r>
    </w:p>
    <w:p>
      <w:pPr>
        <w:widowControl w:val="on"/>
        <w:pBdr/>
        <w:spacing w:before="240" w:after="240" w:line="240" w:lineRule="auto"/>
        <w:ind w:left="0" w:right="0"/>
        <w:jc w:val="left"/>
      </w:pPr>
      <w:r>
        <w:rPr>
          <w:color w:val="000000"/>
          <w:sz w:val="24"/>
          <w:szCs w:val="24"/>
        </w:rPr>
        <w:t xml:space="preserve">[3372] “Ipsa comes praesesque operis venientibus ultro</w:t>
      </w:r>
      <w:r>
        <w:rPr>
          <w:color w:val="000000"/>
          <w:sz w:val="24"/>
          <w:szCs w:val="24"/>
        </w:rPr>
        <w:br/>
        <w:t xml:space="preserve">        Hospitibus monstrare solet, non segniter horas</w:t>
      </w:r>
      <w:r>
        <w:rPr>
          <w:color w:val="000000"/>
          <w:sz w:val="24"/>
          <w:szCs w:val="24"/>
        </w:rPr>
        <w:br/>
        <w:t xml:space="preserve">        Contestata suas, sed nec sibi depertisse.”</w:t>
      </w:r>
    </w:p>
    <w:p>
      <w:pPr>
        <w:widowControl w:val="on"/>
        <w:pBdr/>
        <w:spacing w:before="240" w:after="240" w:line="240" w:lineRule="auto"/>
        <w:ind w:left="0" w:right="0"/>
        <w:jc w:val="left"/>
      </w:pPr>
      <w:r>
        <w:rPr>
          <w:color w:val="000000"/>
          <w:sz w:val="24"/>
          <w:szCs w:val="24"/>
        </w:rPr>
        <w:t xml:space="preserve">       “Which to her guests she shows, with all her pelf,</w:t>
      </w:r>
      <w:r>
        <w:rPr>
          <w:color w:val="000000"/>
          <w:sz w:val="24"/>
          <w:szCs w:val="24"/>
        </w:rPr>
        <w:br/>
        <w:t xml:space="preserve">        Thus far my maids, but this I did myself.”</w:t>
      </w:r>
    </w:p>
    <w:p>
      <w:pPr>
        <w:widowControl w:val="on"/>
        <w:pBdr/>
        <w:spacing w:before="240" w:after="240" w:line="240" w:lineRule="auto"/>
        <w:ind w:left="0" w:right="0"/>
        <w:jc w:val="left"/>
      </w:pPr>
      <w:r>
        <w:rPr>
          <w:color w:val="000000"/>
          <w:sz w:val="24"/>
          <w:szCs w:val="24"/>
        </w:rPr>
        <w:t xml:space="preserve">This they have to busy themselves about, household offices, &amp;c., [3373] neat gardens, full of exotic, versicolour, diversely varied, sweet-smelling flowers, and plants in all kinds, which they are most ambitious to get, curious to preserve and keep, proud to possess, and much many times brag of.  Their merry meetings and frequent visitations, mutual invitations in good towns, I voluntarily omit, which are so much in use, gossiping among the meaner sort, &amp;c., old folks have their beads:  an excellent invention to keep them from idleness, that are by nature melancholy, and past all affairs, to say so many paternosters, avemarias, creeds, if it were not profane and superstitious.  In a word, body and mind must be exercised, not one, but both, and that in a mediocrity; otherwise it will cause a great inconvenience.  If the body be overtired, it tires the mind.  The mind oppresseth the body, as with students it oftentimes falls out, who (as [3374]Plutarch observes) have no care of the body, “but compel that which is mortal to do as much as that which is immortal:  that which is earthly, as that which is ethereal.  But as the ox tired, told the camel, (both serving one master) that refused to carry some part of his burden, before it were long he should be compelled to carry all his pack, and skin</w:t>
      </w:r>
    </w:p>
    <w:p>
      <w:pPr>
        <w:keepNext w:val="on"/>
        <w:pageBreakBefore w:val="on"/>
        <w:widowControl w:val="on"/>
        <w:pBdr/>
        <w:spacing w:before="0" w:after="322" w:line="240" w:lineRule="auto"/>
        <w:ind w:left="0" w:right="0"/>
        <w:jc w:val="left"/>
        <w:outlineLvl w:val="0"/>
      </w:pPr>
      <w:r>
        <w:rPr>
          <w:b/>
          <w:color w:val="000000"/>
          <w:sz w:val="48"/>
          <w:szCs w:val="48"/>
        </w:rPr>
        <w:t xml:space="preserve">Page 452</w:t>
      </w:r>
    </w:p>
    <w:p>
      <w:pPr>
        <w:widowControl w:val="on"/>
        <w:pBdr/>
        <w:spacing w:before="240" w:after="240" w:line="240" w:lineRule="auto"/>
        <w:ind w:left="0" w:right="0"/>
        <w:jc w:val="left"/>
      </w:pPr>
      <w:r>
        <w:rPr>
          <w:color w:val="000000"/>
          <w:sz w:val="24"/>
          <w:szCs w:val="24"/>
        </w:rPr>
        <w:t xml:space="preserve">to boot (which by and by, the ox being dead, fell out), the body may say to the soul, that will give him no respite or remission:  a little after, an ague, vertigo, consumption, seizeth on them both, all his study is omitted, and they must be compelled to be sick together:”  he that tenders his own good estate, and health, must let them draw with equal yoke, both alike, [3375] “that so they may happily enjoy their wished health.”</w:t>
      </w:r>
    </w:p>
    <w:p>
      <w:pPr>
        <w:widowControl w:val="on"/>
        <w:pBdr/>
        <w:spacing w:before="240" w:after="240" w:line="240" w:lineRule="auto"/>
        <w:ind w:left="0" w:right="0"/>
        <w:jc w:val="left"/>
      </w:pPr>
      <w:r>
        <w:rPr>
          <w:color w:val="000000"/>
          <w:sz w:val="24"/>
          <w:szCs w:val="24"/>
        </w:rPr>
        <w:t xml:space="preserve">MEMB.  V.</w:t>
      </w:r>
      <w:r>
        <w:rPr>
          <w:i/>
          <w:color w:val="000000"/>
          <w:sz w:val="24"/>
          <w:szCs w:val="24"/>
        </w:rPr>
        <w:br/>
        <w:t xml:space="preserve">Waking and terrible Dreams rectified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As waking that hurts, by all means must be avoided, so sleep, which so much helps, by like ways, [3376]"must be procured, by nature or art, inward or outward medicines, and be protracted longer than ordinary, if it may be, as being an especial help.”  It moistens and fattens the body, concocts, and helps digestion (as we see in dormice, and those Alpine mice that sleep all winter), which Gesner speaks of, when they are so found sleeping under the snow in the dead of winter, as fat as butter.  It expels cares, pacifies the mind, refresheth the weary limbs after long work: </w:t>
      </w:r>
    </w:p>
    <w:p>
      <w:pPr>
        <w:widowControl w:val="on"/>
        <w:pBdr/>
        <w:spacing w:before="240" w:after="240" w:line="240" w:lineRule="auto"/>
        <w:ind w:left="0" w:right="0"/>
        <w:jc w:val="left"/>
      </w:pPr>
      <w:r>
        <w:rPr>
          <w:color w:val="000000"/>
          <w:sz w:val="24"/>
          <w:szCs w:val="24"/>
        </w:rPr>
        <w:t xml:space="preserve">[3377]Somne quies rerum, placidissime somne deorum,</w:t>
      </w:r>
      <w:r>
        <w:rPr>
          <w:color w:val="000000"/>
          <w:sz w:val="24"/>
          <w:szCs w:val="24"/>
        </w:rPr>
        <w:br/>
        <w:t xml:space="preserve">        Pax animi, quem cura fugit, qui corpora duris</w:t>
      </w:r>
      <w:r>
        <w:rPr>
          <w:color w:val="000000"/>
          <w:sz w:val="24"/>
          <w:szCs w:val="24"/>
        </w:rPr>
        <w:br/>
        <w:t xml:space="preserve">        Fessa ministeriis mulces reparasque labori.”</w:t>
      </w:r>
    </w:p>
    <w:p>
      <w:pPr>
        <w:widowControl w:val="on"/>
        <w:pBdr/>
        <w:spacing w:before="240" w:after="240" w:line="240" w:lineRule="auto"/>
        <w:ind w:left="0" w:right="0"/>
        <w:jc w:val="left"/>
      </w:pPr>
      <w:r>
        <w:rPr>
          <w:color w:val="000000"/>
          <w:sz w:val="24"/>
          <w:szCs w:val="24"/>
        </w:rPr>
        <w:t xml:space="preserve">       “Sleep, rest of things, O pleasing deity,</w:t>
      </w:r>
      <w:r>
        <w:rPr>
          <w:color w:val="000000"/>
          <w:sz w:val="24"/>
          <w:szCs w:val="24"/>
        </w:rPr>
        <w:br/>
        <w:t xml:space="preserve">        Peace of the soul, which cares dost crucify,</w:t>
      </w:r>
      <w:r>
        <w:rPr>
          <w:color w:val="000000"/>
          <w:sz w:val="24"/>
          <w:szCs w:val="24"/>
        </w:rPr>
        <w:br/>
        <w:t xml:space="preserve">        Weary bodies refresh and mollify.”</w:t>
      </w:r>
    </w:p>
    <w:p>
      <w:pPr>
        <w:widowControl w:val="on"/>
        <w:pBdr/>
        <w:spacing w:before="240" w:after="240" w:line="240" w:lineRule="auto"/>
        <w:ind w:left="0" w:right="0"/>
        <w:jc w:val="left"/>
      </w:pPr>
      <w:r>
        <w:rPr>
          <w:color w:val="000000"/>
          <w:sz w:val="24"/>
          <w:szCs w:val="24"/>
        </w:rPr>
        <w:t xml:space="preserve">The chiefest thing in all physic, [3378]Paracelsus calls it, </w:t>
      </w:r>
      <w:r>
        <w:rPr>
          <w:i/>
          <w:color w:val="000000"/>
          <w:sz w:val="24"/>
          <w:szCs w:val="24"/>
        </w:rPr>
        <w:t xml:space="preserve">omnia arcana gemmarum superans et metallorum</w:t>
      </w:r>
      <w:r>
        <w:rPr>
          <w:color w:val="000000"/>
          <w:sz w:val="24"/>
          <w:szCs w:val="24"/>
        </w:rPr>
        <w:t xml:space="preserve">.  The fittest time is [3379]"two or three hours after supper, when as the meat is now settled at the bottom of the stomach, and ’tis good to lie on the right side first, because at that site the liver doth rest under the stomach, not molesting any way, but heating him as a fire doth a kettle, that is put to it.  After the first sleep ’tis not amiss to lie on the left side, that the meat may the better descend;” and sometimes again on the belly, but never on the back.  Seven or eight hours is a competent time for a melancholy man to rest, as Crato thinks; but as some do, to lie in bed and not sleep, a day, or half a day together, to give assent to pleasing conceits and vain imaginations, is many ways pernicious.  To procure this sweet moistening sleep, it’s best to take away the occasions (if it be possible) that hinder it, and then to use such inward or outward remedies, which may cause it. </w:t>
      </w:r>
      <w:r>
        <w:rPr>
          <w:i/>
          <w:color w:val="000000"/>
          <w:sz w:val="24"/>
          <w:szCs w:val="24"/>
        </w:rPr>
        <w:t xml:space="preserve">Constat hodie</w:t>
      </w:r>
      <w:r>
        <w:rPr>
          <w:color w:val="000000"/>
          <w:sz w:val="24"/>
          <w:szCs w:val="24"/>
        </w:rPr>
        <w:t xml:space="preserve"> (saith Boissardus in his tract </w:t>
      </w:r>
      <w:r>
        <w:rPr>
          <w:i/>
          <w:color w:val="000000"/>
          <w:sz w:val="24"/>
          <w:szCs w:val="24"/>
        </w:rPr>
        <w:t xml:space="preserve">de magia, cap. 4.</w:t>
      </w:r>
      <w:r>
        <w:rPr>
          <w:color w:val="000000"/>
          <w:sz w:val="24"/>
          <w:szCs w:val="24"/>
        </w:rPr>
        <w:t xml:space="preserve">) </w:t>
      </w:r>
      <w:r>
        <w:rPr>
          <w:i/>
          <w:color w:val="000000"/>
          <w:sz w:val="24"/>
          <w:szCs w:val="24"/>
        </w:rPr>
        <w:t xml:space="preserve">multos ita fascinari ut noctes integras exigant insomnes, summa, inquietudine animorum et corporum</w:t>
      </w:r>
      <w:r>
        <w:rPr>
          <w:color w:val="000000"/>
          <w:sz w:val="24"/>
          <w:szCs w:val="24"/>
        </w:rPr>
        <w:t xml:space="preserve">; many cannot sleep for witches and fascinations, which are too familiar in some places; they call it, </w:t>
      </w:r>
      <w:r>
        <w:rPr>
          <w:i/>
          <w:color w:val="000000"/>
          <w:sz w:val="24"/>
          <w:szCs w:val="24"/>
        </w:rPr>
        <w:t xml:space="preserve">dare alicui malam noctem</w:t>
      </w:r>
      <w:r>
        <w:rPr>
          <w:color w:val="000000"/>
          <w:sz w:val="24"/>
          <w:szCs w:val="24"/>
        </w:rPr>
        <w:t xml:space="preserve">.  But the ordinary causes are heat and dryness, which must first be removed:  [3380]a hot and dry brain never sleeps well:  grief, fears, cares, expectations, anxieties, great businesses, [3381]_In aurum utramque otiose ut dormias_,</w:t>
      </w:r>
    </w:p>
    <w:p>
      <w:pPr>
        <w:keepNext w:val="on"/>
        <w:pageBreakBefore w:val="on"/>
        <w:widowControl w:val="on"/>
        <w:pBdr/>
        <w:spacing w:before="0" w:after="322" w:line="240" w:lineRule="auto"/>
        <w:ind w:left="0" w:right="0"/>
        <w:jc w:val="left"/>
        <w:outlineLvl w:val="0"/>
      </w:pPr>
      <w:r>
        <w:rPr>
          <w:b/>
          <w:color w:val="000000"/>
          <w:sz w:val="48"/>
          <w:szCs w:val="48"/>
        </w:rPr>
        <w:t xml:space="preserve">Page 453</w:t>
      </w:r>
    </w:p>
    <w:p>
      <w:pPr>
        <w:widowControl w:val="on"/>
        <w:pBdr/>
        <w:spacing w:before="240" w:after="240" w:line="240" w:lineRule="auto"/>
        <w:ind w:left="0" w:right="0"/>
        <w:jc w:val="left"/>
      </w:pPr>
      <w:r>
        <w:rPr>
          <w:color w:val="000000"/>
          <w:sz w:val="24"/>
          <w:szCs w:val="24"/>
        </w:rPr>
        <w:t xml:space="preserve">and all violent perturbations of the mind, must in some sort be qualified, before we can hope for any good repose.  He that sleeps in the daytime, or is in suspense, fear, any way troubled in mind, or goes to bed upon a full [3382]stomach, may never hope for quiet rest in the night; </w:t>
      </w:r>
      <w:r>
        <w:rPr>
          <w:i/>
          <w:color w:val="000000"/>
          <w:sz w:val="24"/>
          <w:szCs w:val="24"/>
        </w:rPr>
        <w:t xml:space="preserve">nec enim meritoria somnos admittunt</w:t>
      </w:r>
      <w:r>
        <w:rPr>
          <w:color w:val="000000"/>
          <w:sz w:val="24"/>
          <w:szCs w:val="24"/>
        </w:rPr>
        <w:t xml:space="preserve">, as the [3383]poet saith; inns and such like troublesome places are not for sleep; one calls ostler, another tapster, one cries and shouts, another sings, whoops, halloos,</w:t>
      </w:r>
    </w:p>
    <w:p>
      <w:pPr>
        <w:widowControl w:val="on"/>
        <w:pBdr/>
        <w:spacing w:before="0" w:after="0" w:line="240" w:lineRule="auto"/>
        <w:ind w:left="0" w:right="0"/>
        <w:jc w:val="left"/>
      </w:pPr>
      <w:r>
        <w:rPr>
          <w:rFonts w:ascii="fixed" w:hAnsi="fixed" w:cs="fixed"/>
          <w:color w:val="000000"/>
          <w:sz w:val="24"/>
          <w:szCs w:val="24"/>
        </w:rPr>
        <w:t xml:space="preserve">
[3384]  ------“absentem cantat amicam,
Multa prolutus vappa nauta atque viator.”
</w:t>
      </w:r>
    </w:p>
    <w:p>
      <w:pPr>
        <w:widowControl w:val="on"/>
        <w:pBdr/>
        <w:spacing w:before="240" w:after="240" w:line="240" w:lineRule="auto"/>
        <w:ind w:left="0" w:right="0"/>
        <w:jc w:val="left"/>
      </w:pPr>
      <w:r>
        <w:rPr>
          <w:color w:val="000000"/>
          <w:sz w:val="24"/>
          <w:szCs w:val="24"/>
        </w:rPr>
        <w:t xml:space="preserve">Who not accustomed to such noises can sleep amongst them?  He that will intend to take his rest must go to bed </w:t>
      </w:r>
      <w:r>
        <w:rPr>
          <w:i/>
          <w:color w:val="000000"/>
          <w:sz w:val="24"/>
          <w:szCs w:val="24"/>
        </w:rPr>
        <w:t xml:space="preserve">animo securo, quieto et libero</w:t>
      </w:r>
      <w:r>
        <w:rPr>
          <w:color w:val="000000"/>
          <w:sz w:val="24"/>
          <w:szCs w:val="24"/>
        </w:rPr>
        <w:t xml:space="preserve">, with a [3385]secure and composed mind, in a quiet place:  </w:t>
      </w:r>
      <w:r>
        <w:rPr>
          <w:i/>
          <w:color w:val="000000"/>
          <w:sz w:val="24"/>
          <w:szCs w:val="24"/>
        </w:rPr>
        <w:t xml:space="preserve">omnia noctes erunt placida composta quiete</w:t>
      </w:r>
      <w:r>
        <w:rPr>
          <w:color w:val="000000"/>
          <w:sz w:val="24"/>
          <w:szCs w:val="24"/>
        </w:rPr>
        <w:t xml:space="preserve">:  and if that will not serve, or may not be obtained, to seek then such means as are requisite.  To lie in clean linen and sweet; before he goes to bed, or in bed, to hear [3386]"sweet music,” which Ficinus commends, </w:t>
      </w:r>
      <w:r>
        <w:rPr>
          <w:i/>
          <w:color w:val="000000"/>
          <w:sz w:val="24"/>
          <w:szCs w:val="24"/>
        </w:rPr>
        <w:t xml:space="preserve">lib. 1. cap. 24</w:t>
      </w:r>
      <w:r>
        <w:rPr>
          <w:color w:val="000000"/>
          <w:sz w:val="24"/>
          <w:szCs w:val="24"/>
        </w:rPr>
        <w:t xml:space="preserve">, or as Jobertus, </w:t>
      </w:r>
      <w:r>
        <w:rPr>
          <w:i/>
          <w:color w:val="000000"/>
          <w:sz w:val="24"/>
          <w:szCs w:val="24"/>
        </w:rPr>
        <w:t xml:space="preserve">med. pract. lib. 3. cap. 10.</w:t>
      </w:r>
      <w:r>
        <w:rPr>
          <w:color w:val="000000"/>
          <w:sz w:val="24"/>
          <w:szCs w:val="24"/>
        </w:rPr>
        <w:t xml:space="preserve"> [3387]"to read some pleasant author till he be asleep, to have a basin of water still dropping by his bedside,” or to lie near that pleasant murmur, </w:t>
      </w:r>
      <w:r>
        <w:rPr>
          <w:i/>
          <w:color w:val="000000"/>
          <w:sz w:val="24"/>
          <w:szCs w:val="24"/>
        </w:rPr>
        <w:t xml:space="preserve">lene sonantis aquae</w:t>
      </w:r>
      <w:r>
        <w:rPr>
          <w:color w:val="000000"/>
          <w:sz w:val="24"/>
          <w:szCs w:val="24"/>
        </w:rPr>
        <w:t xml:space="preserve">.  Some floodgates, arches, falls of water, like London Bridge, or some continuate noise which may benumb the senses, </w:t>
      </w:r>
      <w:r>
        <w:rPr>
          <w:i/>
          <w:color w:val="000000"/>
          <w:sz w:val="24"/>
          <w:szCs w:val="24"/>
        </w:rPr>
        <w:t xml:space="preserve">lenis motus, silentium et tenebra, tum et ipsa voluntas somnos faciunt</w:t>
      </w:r>
      <w:r>
        <w:rPr>
          <w:color w:val="000000"/>
          <w:sz w:val="24"/>
          <w:szCs w:val="24"/>
        </w:rPr>
        <w:t xml:space="preserve">; as a gentle noise to some procures sleep, so, which Bernardinus Tilesius, </w:t>
      </w:r>
      <w:r>
        <w:rPr>
          <w:i/>
          <w:color w:val="000000"/>
          <w:sz w:val="24"/>
          <w:szCs w:val="24"/>
        </w:rPr>
        <w:t xml:space="preserve">lib. de somno</w:t>
      </w:r>
      <w:r>
        <w:rPr>
          <w:color w:val="000000"/>
          <w:sz w:val="24"/>
          <w:szCs w:val="24"/>
        </w:rPr>
        <w:t xml:space="preserve">, well observes, silence, in a dark room, and the will itself, is most available to others.  Piso commends frications, Andrew Borde a good draught of strong drink before one goes to bed; I say, a nutmeg and ale, or a good draught of Muscadine, with a toast and nutmeg, or a posset of the same, which many use in a morning, but methinks, for such as have dry brains, are much more proper at night; some prescribe a [3388] sup of vinegar as they go to bed, a spoonful, saith Aetius </w:t>
      </w:r>
      <w:r>
        <w:rPr>
          <w:i/>
          <w:color w:val="000000"/>
          <w:sz w:val="24"/>
          <w:szCs w:val="24"/>
        </w:rPr>
        <w:t xml:space="preserve">Tetrabib. lib. 2. ser. 2. cap. 10. lib. 6. cap. 10.</w:t>
      </w:r>
      <w:r>
        <w:rPr>
          <w:color w:val="000000"/>
          <w:sz w:val="24"/>
          <w:szCs w:val="24"/>
        </w:rPr>
        <w:t xml:space="preserve"> Aegineta, </w:t>
      </w:r>
      <w:r>
        <w:rPr>
          <w:i/>
          <w:color w:val="000000"/>
          <w:sz w:val="24"/>
          <w:szCs w:val="24"/>
        </w:rPr>
        <w:t xml:space="preserve">lib. 3. cap. 14.</w:t>
      </w:r>
      <w:r>
        <w:rPr>
          <w:color w:val="000000"/>
          <w:sz w:val="24"/>
          <w:szCs w:val="24"/>
        </w:rPr>
        <w:t xml:space="preserve"> Piso, “a little after meat,” [3389]"because it rarefies melancholy, and procures an appetite to sleep.” </w:t>
      </w:r>
      <w:r>
        <w:rPr>
          <w:i/>
          <w:color w:val="000000"/>
          <w:sz w:val="24"/>
          <w:szCs w:val="24"/>
        </w:rPr>
        <w:t xml:space="preserve">Donat. ab Altomar. cap. 7.</w:t>
      </w:r>
      <w:r>
        <w:rPr>
          <w:color w:val="000000"/>
          <w:sz w:val="24"/>
          <w:szCs w:val="24"/>
        </w:rPr>
        <w:t xml:space="preserve"> and Mercurialis approve of it, if the malady proceed from the [3390]spleen.  Salust.  Salvian. </w:t>
      </w:r>
      <w:r>
        <w:rPr>
          <w:i/>
          <w:color w:val="000000"/>
          <w:sz w:val="24"/>
          <w:szCs w:val="24"/>
        </w:rPr>
        <w:t xml:space="preserve">lib. 2. cap. 1. de remed.</w:t>
      </w:r>
      <w:r>
        <w:rPr>
          <w:color w:val="000000"/>
          <w:sz w:val="24"/>
          <w:szCs w:val="24"/>
        </w:rPr>
        <w:t xml:space="preserve"> Hercules de Saxonia </w:t>
      </w:r>
      <w:r>
        <w:rPr>
          <w:i/>
          <w:color w:val="000000"/>
          <w:sz w:val="24"/>
          <w:szCs w:val="24"/>
        </w:rPr>
        <w:t xml:space="preserve">in Pan.  Aelinus</w:t>
      </w:r>
      <w:r>
        <w:rPr>
          <w:color w:val="000000"/>
          <w:sz w:val="24"/>
          <w:szCs w:val="24"/>
        </w:rPr>
        <w:t xml:space="preserve">, Montaltus </w:t>
      </w:r>
      <w:r>
        <w:rPr>
          <w:i/>
          <w:color w:val="000000"/>
          <w:sz w:val="24"/>
          <w:szCs w:val="24"/>
        </w:rPr>
        <w:t xml:space="preserve">de morb. capitis, cap. 28. de Melan.</w:t>
      </w:r>
      <w:r>
        <w:rPr>
          <w:color w:val="000000"/>
          <w:sz w:val="24"/>
          <w:szCs w:val="24"/>
        </w:rPr>
        <w:t xml:space="preserve"> are altogether against it.  Lod.  Mercatus, </w:t>
      </w:r>
      <w:r>
        <w:rPr>
          <w:i/>
          <w:color w:val="000000"/>
          <w:sz w:val="24"/>
          <w:szCs w:val="24"/>
        </w:rPr>
        <w:t xml:space="preserve">de inter.  Morb. cau. lib. 1. cap. 17.</w:t>
      </w:r>
      <w:r>
        <w:rPr>
          <w:color w:val="000000"/>
          <w:sz w:val="24"/>
          <w:szCs w:val="24"/>
        </w:rPr>
        <w:t xml:space="preserve"> in some cases doth allow it. [3391]Rhasis seems to deliberate of it, though Simeon commend it (in sauce peradventure) he makes a question of it:  as for baths, fomentations, oils, potions, simples or compounds, inwardly taken to this purpose, [3392] I shall speak of them elsewhere.  If, in the midst of the night, when they lie awake, which is usual to toss and tumble, and not sleep, [3393] Ranzovius would have them, if it be in warm weather, to rise and walk three or four turns (till they be cold) about the chamber, and then go to bed again.</w:t>
      </w:r>
    </w:p>
    <w:p>
      <w:pPr>
        <w:keepNext w:val="on"/>
        <w:pageBreakBefore w:val="on"/>
        <w:widowControl w:val="on"/>
        <w:pBdr/>
        <w:spacing w:before="0" w:after="322" w:line="240" w:lineRule="auto"/>
        <w:ind w:left="0" w:right="0"/>
        <w:jc w:val="left"/>
        <w:outlineLvl w:val="0"/>
      </w:pPr>
      <w:r>
        <w:rPr>
          <w:b/>
          <w:color w:val="000000"/>
          <w:sz w:val="48"/>
          <w:szCs w:val="48"/>
        </w:rPr>
        <w:t xml:space="preserve">Page 454</w:t>
      </w:r>
    </w:p>
    <w:p>
      <w:pPr>
        <w:widowControl w:val="on"/>
        <w:pBdr/>
        <w:spacing w:before="240" w:after="240" w:line="240" w:lineRule="auto"/>
        <w:ind w:left="0" w:right="0"/>
        <w:jc w:val="left"/>
      </w:pPr>
      <w:r>
        <w:rPr>
          <w:color w:val="000000"/>
          <w:sz w:val="24"/>
          <w:szCs w:val="24"/>
        </w:rPr>
        <w:t xml:space="preserve">Against fearful and troublesome dreams, Incubus and such inconveniences, wherewith melancholy men are molested, the best remedy is to eat a light supper, and of such meats as are easy of digestion, no hare, venison, beef, &amp;c., not to lie on his back, not to meditate or think in the daytime of any terrible objects, or especially talk of them before he goes to bed.  For, as he said in Lucian after such conference, </w:t>
      </w:r>
      <w:r>
        <w:rPr>
          <w:i/>
          <w:color w:val="000000"/>
          <w:sz w:val="24"/>
          <w:szCs w:val="24"/>
        </w:rPr>
        <w:t xml:space="preserve">Hecates somniare mihi videor</w:t>
      </w:r>
      <w:r>
        <w:rPr>
          <w:color w:val="000000"/>
          <w:sz w:val="24"/>
          <w:szCs w:val="24"/>
        </w:rPr>
        <w:t xml:space="preserve">, I can think of nothing but hobgoblins:  and as Tully notes, [3394] “for the most part our speeches in the daytime cause our fantasy to work upon the like in our sleep,” which Ennius writes of Homer:  </w:t>
      </w:r>
      <w:r>
        <w:rPr>
          <w:i/>
          <w:color w:val="000000"/>
          <w:sz w:val="24"/>
          <w:szCs w:val="24"/>
        </w:rPr>
        <w:t xml:space="preserve">Et canis in somnis leporis vestigia latrat</w:t>
      </w:r>
      <w:r>
        <w:rPr>
          <w:color w:val="000000"/>
          <w:sz w:val="24"/>
          <w:szCs w:val="24"/>
        </w:rPr>
        <w:t xml:space="preserve">:  as a dog dreams of a hare, so do men on such subjects they thought on last.</w:t>
      </w:r>
    </w:p>
    <w:p>
      <w:pPr>
        <w:widowControl w:val="on"/>
        <w:pBdr/>
        <w:spacing w:before="240" w:after="240" w:line="240" w:lineRule="auto"/>
        <w:ind w:left="0" w:right="0"/>
        <w:jc w:val="left"/>
      </w:pPr>
      <w:r>
        <w:rPr>
          <w:color w:val="000000"/>
          <w:sz w:val="24"/>
          <w:szCs w:val="24"/>
        </w:rPr>
        <w:t xml:space="preserve">[3395] “Somnia quae mentes ludunt volitantibus umbris,</w:t>
      </w:r>
      <w:r>
        <w:rPr>
          <w:color w:val="000000"/>
          <w:sz w:val="24"/>
          <w:szCs w:val="24"/>
        </w:rPr>
        <w:br/>
        <w:t xml:space="preserve">        Nec delubra deum, nec ab aethere numina mittunt,</w:t>
      </w:r>
      <w:r>
        <w:rPr>
          <w:color w:val="000000"/>
          <w:sz w:val="24"/>
          <w:szCs w:val="24"/>
        </w:rPr>
        <w:br/>
        <w:t xml:space="preserve">        Sed sibi quisque facit,” &amp;c.</w:t>
      </w:r>
    </w:p>
    <w:p>
      <w:pPr>
        <w:widowControl w:val="on"/>
        <w:pBdr/>
        <w:spacing w:before="240" w:after="240" w:line="240" w:lineRule="auto"/>
        <w:ind w:left="0" w:right="0"/>
        <w:jc w:val="left"/>
      </w:pPr>
      <w:r>
        <w:rPr>
          <w:color w:val="000000"/>
          <w:sz w:val="24"/>
          <w:szCs w:val="24"/>
        </w:rPr>
        <w:t xml:space="preserve">For that cause when Ptolemy, king of Egypt, had posed the seventy interpreters in order, and asked the nineteenth man what would make one sleep quietly in the night, he told him, [3396]"the best way was to have divine and celestial meditations, and to use honest actions in the daytime. [3397]Lod.  Vives wonders how schoolmen could sleep quietly, and were not terrified in the night, or walk in the dark, they had such monstrous questions, and thought of such terrible matters all day long.”  They had need, amongst the rest, to sacrifice to god Morpheus, whom [3398] Philostratus paints in a white and black coat, with a horn and ivory box full of dreams, of the same colours, to signify good and bad.  If you will know how to interpret them, read Artemidorus, Sambucus and Cardan; but how to help them, [3399]I must refer you to a more convenient place.</w:t>
      </w:r>
    </w:p>
    <w:p>
      <w:pPr>
        <w:keepNext w:val="on"/>
        <w:widowControl w:val="on"/>
        <w:pBdr/>
        <w:spacing w:before="299" w:after="299" w:line="240" w:lineRule="auto"/>
        <w:ind w:left="0" w:right="0"/>
        <w:jc w:val="left"/>
        <w:outlineLvl w:val="1"/>
      </w:pPr>
      <w:r>
        <w:rPr>
          <w:b/>
          <w:color w:val="000000"/>
          <w:sz w:val="36"/>
          <w:szCs w:val="36"/>
        </w:rPr>
        <w:t xml:space="preserve">MEMB.  VI.</w:t>
      </w:r>
    </w:p>
    <w:p>
      <w:pPr>
        <w:widowControl w:val="on"/>
        <w:pBdr/>
        <w:spacing w:before="240" w:after="240" w:line="240" w:lineRule="auto"/>
        <w:ind w:left="0" w:right="0"/>
        <w:jc w:val="left"/>
      </w:pPr>
      <w:r>
        <w:rPr>
          <w:color w:val="000000"/>
          <w:sz w:val="24"/>
          <w:szCs w:val="24"/>
        </w:rPr>
        <w:t xml:space="preserve">SUBSECT.  I.—­</w:t>
      </w:r>
      <w:r>
        <w:rPr>
          <w:i/>
          <w:color w:val="000000"/>
          <w:sz w:val="24"/>
          <w:szCs w:val="24"/>
        </w:rPr>
        <w:t xml:space="preserve">Perturbations of the mind rectified.  From himself, by resisting to the utmost, confessing his grief to a friend, &amp;c.</w:t>
      </w:r>
    </w:p>
    <w:p>
      <w:pPr>
        <w:widowControl w:val="on"/>
        <w:pBdr/>
        <w:spacing w:before="240" w:after="240" w:line="240" w:lineRule="auto"/>
        <w:ind w:left="0" w:right="0"/>
        <w:jc w:val="left"/>
      </w:pPr>
      <w:r>
        <w:rPr>
          <w:color w:val="000000"/>
          <w:sz w:val="24"/>
          <w:szCs w:val="24"/>
        </w:rPr>
        <w:t xml:space="preserve">Whosoever he is that shall hope to cure this malady in himself or any other, must first rectify these passions and perturbations of the mind:  the chiefest cure consists in them.  A quiet mind is that </w:t>
      </w:r>
      <w:r>
        <w:rPr>
          <w:i/>
          <w:color w:val="000000"/>
          <w:sz w:val="24"/>
          <w:szCs w:val="24"/>
        </w:rPr>
        <w:t xml:space="preserve">voluptas</w:t>
      </w:r>
      <w:r>
        <w:rPr>
          <w:color w:val="000000"/>
          <w:sz w:val="24"/>
          <w:szCs w:val="24"/>
        </w:rPr>
        <w:t xml:space="preserve">, or </w:t>
      </w:r>
      <w:r>
        <w:rPr>
          <w:i/>
          <w:color w:val="000000"/>
          <w:sz w:val="24"/>
          <w:szCs w:val="24"/>
        </w:rPr>
        <w:t xml:space="preserve">summum bonum</w:t>
      </w:r>
      <w:r>
        <w:rPr>
          <w:color w:val="000000"/>
          <w:sz w:val="24"/>
          <w:szCs w:val="24"/>
        </w:rPr>
        <w:t xml:space="preserve"> of Epicurus, </w:t>
      </w:r>
      <w:r>
        <w:rPr>
          <w:i/>
          <w:color w:val="000000"/>
          <w:sz w:val="24"/>
          <w:szCs w:val="24"/>
        </w:rPr>
        <w:t xml:space="preserve">non dolere, curis vacare, animo tranquillo esse</w:t>
      </w:r>
      <w:r>
        <w:rPr>
          <w:color w:val="000000"/>
          <w:sz w:val="24"/>
          <w:szCs w:val="24"/>
        </w:rPr>
        <w:t xml:space="preserve">, not to grieve, but to want cares, and have a quiet soul, is the only pleasure of the world, as Seneca truly recites his opinion, not that of eating and drinking, which injurious Aristotle maliciously puts upon him, and for which he is still mistaken, </w:t>
      </w:r>
      <w:r>
        <w:rPr>
          <w:i/>
          <w:color w:val="000000"/>
          <w:sz w:val="24"/>
          <w:szCs w:val="24"/>
        </w:rPr>
        <w:t xml:space="preserve">male audit et vapulat</w:t>
      </w:r>
      <w:r>
        <w:rPr>
          <w:color w:val="000000"/>
          <w:sz w:val="24"/>
          <w:szCs w:val="24"/>
        </w:rPr>
        <w:t xml:space="preserve">, slandered without a cause, and lashed by all posterity. [3400]"Fear and sorrow, therefore, are especially to be avoided, and the mind to be mitigated with mirth, constancy, good hope; vain terror, bad objects are to be removed, and all such persons in whose companies they be not well pleased.”  Gualter Bruel.  Fernelius, </w:t>
      </w:r>
      <w:r>
        <w:rPr>
          <w:i/>
          <w:color w:val="000000"/>
          <w:sz w:val="24"/>
          <w:szCs w:val="24"/>
        </w:rPr>
        <w:t xml:space="preserve">consil. 43.</w:t>
      </w:r>
      <w:r>
        <w:rPr>
          <w:color w:val="000000"/>
          <w:sz w:val="24"/>
          <w:szCs w:val="24"/>
        </w:rPr>
        <w:t xml:space="preserve"> Mercurialis, </w:t>
      </w:r>
      <w:r>
        <w:rPr>
          <w:i/>
          <w:color w:val="000000"/>
          <w:sz w:val="24"/>
          <w:szCs w:val="24"/>
        </w:rPr>
        <w:t xml:space="preserve">consil.</w:t>
      </w:r>
    </w:p>
    <w:p>
      <w:pPr>
        <w:keepNext w:val="on"/>
        <w:pageBreakBefore w:val="on"/>
        <w:widowControl w:val="on"/>
        <w:pBdr/>
        <w:spacing w:before="0" w:after="322" w:line="240" w:lineRule="auto"/>
        <w:ind w:left="0" w:right="0"/>
        <w:jc w:val="left"/>
        <w:outlineLvl w:val="0"/>
      </w:pPr>
      <w:r>
        <w:rPr>
          <w:b/>
          <w:i/>
          <w:color w:val="000000"/>
          <w:sz w:val="48"/>
          <w:szCs w:val="48"/>
        </w:rPr>
        <w:t xml:space="preserve">Page 455</w:t>
      </w:r>
    </w:p>
    <w:p>
      <w:pPr>
        <w:widowControl w:val="on"/>
        <w:pBdr/>
        <w:spacing w:before="240" w:after="240" w:line="240" w:lineRule="auto"/>
        <w:ind w:left="0" w:right="0"/>
        <w:jc w:val="left"/>
      </w:pPr>
      <w:r>
        <w:rPr>
          <w:i/>
          <w:color w:val="000000"/>
          <w:sz w:val="24"/>
          <w:szCs w:val="24"/>
        </w:rPr>
        <w:t xml:space="preserve">6.</w:t>
      </w:r>
      <w:r>
        <w:rPr>
          <w:color w:val="000000"/>
          <w:sz w:val="24"/>
          <w:szCs w:val="24"/>
        </w:rPr>
        <w:t xml:space="preserve"> Piso, Jacchinus, </w:t>
      </w:r>
      <w:r>
        <w:rPr>
          <w:i/>
          <w:color w:val="000000"/>
          <w:sz w:val="24"/>
          <w:szCs w:val="24"/>
        </w:rPr>
        <w:t xml:space="preserve">cap. 15. in 9.  Rhasis</w:t>
      </w:r>
      <w:r>
        <w:rPr>
          <w:color w:val="000000"/>
          <w:sz w:val="24"/>
          <w:szCs w:val="24"/>
        </w:rPr>
        <w:t xml:space="preserve">, Capivaccius, Hildesheim, &amp;c., all inculcate this as an especial means of their cure, that their [3401]"minds be quietly pacified, vain conceits diverted, if it be possible, with terrors, cares,” [3402] “fixed studies, cogitations, and whatsoever it is that shall any way molest or trouble the soul,” because that otherwise there is no good to be done. [3403]"The body’s mischiefs,” as Plato proves, “proceed from the soul:  and if the mind be not first satisfied, the body can never be cured.”  Alcibiades raves (saith [3404]Maximus Tyrius) and is sick, his furious desires carry him from Lyceus to the pleading place, thence to the sea, so into Sicily, thence to Lacedaemon, thence to Persia, thence to Samos, then again to Athens; Critias tyranniseth over all the city; Sardanapalus is lovesick; these men are ill-affected all, and can never be cured, till their minds be otherwise qualified.  Crato, therefore, in that often-cited Counsel of his for a nobleman his patient, when he had sufficiently informed him in diet, air, exercise, Venus, sleep, concludes with these as matters of greatest moment, </w:t>
      </w:r>
      <w:r>
        <w:rPr>
          <w:i/>
          <w:color w:val="000000"/>
          <w:sz w:val="24"/>
          <w:szCs w:val="24"/>
        </w:rPr>
        <w:t xml:space="preserve">Quod reliquum est, animae accidentia corrigantur</w:t>
      </w:r>
      <w:r>
        <w:rPr>
          <w:color w:val="000000"/>
          <w:sz w:val="24"/>
          <w:szCs w:val="24"/>
        </w:rPr>
        <w:t xml:space="preserve">, from which alone proceeds melancholy; they are the fountain, the subject, the hinges whereon it turns, and must necessarily be reformed. [3405]"For anger stirs choler, heats the blood and vital spirits; sorrow on the other side refrigerates the body, and extinguisheth natural heat, overthrows appetite, hinders concoction, dries up the temperature, and perverts the understanding:”  fear dissolves the spirits, infects the heart, attenuates the soul:  and for these causes all passions and perturbations must, to the uttermost of our power and most seriously, be removed.  Aelianus Montaltus attributes so much to them, [3406]"that he holds the rectification of them alone to be sufficient to the cure of melancholy in most patients.”  Many are fully cured when they have seen or heard, &amp;c., enjoy their desires, or be secured and satisfied in their minds; Galen, the common master of them all, from whose fountain they fetch water, brags, </w:t>
      </w:r>
      <w:r>
        <w:rPr>
          <w:i/>
          <w:color w:val="000000"/>
          <w:sz w:val="24"/>
          <w:szCs w:val="24"/>
        </w:rPr>
        <w:t xml:space="preserve">lib. 1. de san. tuend.</w:t>
      </w:r>
      <w:r>
        <w:rPr>
          <w:color w:val="000000"/>
          <w:sz w:val="24"/>
          <w:szCs w:val="24"/>
        </w:rPr>
        <w:t xml:space="preserve">, that he, for his part, hath cured divers of this infirmity, </w:t>
      </w:r>
      <w:r>
        <w:rPr>
          <w:i/>
          <w:color w:val="000000"/>
          <w:sz w:val="24"/>
          <w:szCs w:val="24"/>
        </w:rPr>
        <w:t xml:space="preserve">solum animis ad rectum institutis</w:t>
      </w:r>
      <w:r>
        <w:rPr>
          <w:color w:val="000000"/>
          <w:sz w:val="24"/>
          <w:szCs w:val="24"/>
        </w:rPr>
        <w:t xml:space="preserve">, by right settling alone of their minds.</w:t>
      </w:r>
    </w:p>
    <w:p>
      <w:pPr>
        <w:widowControl w:val="on"/>
        <w:pBdr/>
        <w:spacing w:before="240" w:after="240" w:line="240" w:lineRule="auto"/>
        <w:ind w:left="0" w:right="0"/>
        <w:jc w:val="left"/>
      </w:pPr>
      <w:r>
        <w:rPr>
          <w:color w:val="000000"/>
          <w:sz w:val="24"/>
          <w:szCs w:val="24"/>
        </w:rPr>
        <w:t xml:space="preserve">Yea, but you will here infer, that this is excellent good indeed if it could be done; but how shall it be effected, by whom, what art, what means? </w:t>
      </w:r>
      <w:r>
        <w:rPr>
          <w:i/>
          <w:color w:val="000000"/>
          <w:sz w:val="24"/>
          <w:szCs w:val="24"/>
        </w:rPr>
        <w:t xml:space="preserve">hic labor, hoc opus est.</w:t>
      </w:r>
      <w:r>
        <w:rPr>
          <w:color w:val="000000"/>
          <w:sz w:val="24"/>
          <w:szCs w:val="24"/>
        </w:rPr>
        <w:t xml:space="preserve"> ’Tis a natural infirmity, a most powerful adversary, all men are subject to passions, and melancholy above all others, as being distempered by their innate humours, abundance of choler adust, weakness of parts, outward occurrences; and how shall they be avoided?  The wisest men, greatest philosophers of most excellent wit, reason, judgment, divine spirits, cannot moderate themselves in this behalf; such as are sound in body and mind, Stoics, heroes, Homer’s gods, all are passionate, and</w:t>
      </w:r>
    </w:p>
    <w:p>
      <w:pPr>
        <w:keepNext w:val="on"/>
        <w:pageBreakBefore w:val="on"/>
        <w:widowControl w:val="on"/>
        <w:pBdr/>
        <w:spacing w:before="0" w:after="322" w:line="240" w:lineRule="auto"/>
        <w:ind w:left="0" w:right="0"/>
        <w:jc w:val="left"/>
        <w:outlineLvl w:val="0"/>
      </w:pPr>
      <w:r>
        <w:rPr>
          <w:b/>
          <w:color w:val="000000"/>
          <w:sz w:val="48"/>
          <w:szCs w:val="48"/>
        </w:rPr>
        <w:t xml:space="preserve">Page 456</w:t>
      </w:r>
    </w:p>
    <w:p>
      <w:pPr>
        <w:widowControl w:val="on"/>
        <w:pBdr/>
        <w:spacing w:before="240" w:after="240" w:line="240" w:lineRule="auto"/>
        <w:ind w:left="0" w:right="0"/>
        <w:jc w:val="left"/>
      </w:pPr>
      <w:r>
        <w:rPr>
          <w:color w:val="000000"/>
          <w:sz w:val="24"/>
          <w:szCs w:val="24"/>
        </w:rPr>
        <w:t xml:space="preserve">furiously carried sometimes; and how shall we that are already crazed, </w:t>
      </w:r>
      <w:r>
        <w:rPr>
          <w:i/>
          <w:color w:val="000000"/>
          <w:sz w:val="24"/>
          <w:szCs w:val="24"/>
        </w:rPr>
        <w:t xml:space="preserve">fracti animis</w:t>
      </w:r>
      <w:r>
        <w:rPr>
          <w:color w:val="000000"/>
          <w:sz w:val="24"/>
          <w:szCs w:val="24"/>
        </w:rPr>
        <w:t xml:space="preserve">, sick in body, sick in mind, resist? we cannot perform it.  You may advise and give good precepts, as who cannot?  But how shall they be put in practice?  I may not deny but our passions are violent, and tyrannise of us, yet there be means to curb them; though they be headstrong, they may be tamed, they may be qualified, if he himself or his friends will but use their honest endeavours, or make use of such ordinary helps as are commonly prescribed.</w:t>
      </w:r>
    </w:p>
    <w:p>
      <w:pPr>
        <w:widowControl w:val="on"/>
        <w:pBdr/>
        <w:spacing w:before="240" w:after="240" w:line="240" w:lineRule="auto"/>
        <w:ind w:left="0" w:right="0"/>
        <w:jc w:val="left"/>
      </w:pPr>
      <w:r>
        <w:rPr>
          <w:color w:val="000000"/>
          <w:sz w:val="24"/>
          <w:szCs w:val="24"/>
        </w:rPr>
        <w:t xml:space="preserve">He himself (I say); from the patient himself the first and chiefest remedy must be had; for if he be averse, peevish, waspish, give way wholly to his passions, will not seek to be helped, or be ruled by his friends, how is it possible he should be cured?  But if he be willing at least, gentle, tractable, and desire his own good, no doubt but he may </w:t>
      </w:r>
      <w:r>
        <w:rPr>
          <w:i/>
          <w:color w:val="000000"/>
          <w:sz w:val="24"/>
          <w:szCs w:val="24"/>
        </w:rPr>
        <w:t xml:space="preserve">magnam morbi deponere partem</w:t>
      </w:r>
      <w:r>
        <w:rPr>
          <w:color w:val="000000"/>
          <w:sz w:val="24"/>
          <w:szCs w:val="24"/>
        </w:rPr>
        <w:t xml:space="preserve">, be eased at least, if not cured.  He himself must do his utmost endeavour to resist and withstand the beginnings. </w:t>
      </w:r>
      <w:r>
        <w:rPr>
          <w:i/>
          <w:color w:val="000000"/>
          <w:sz w:val="24"/>
          <w:szCs w:val="24"/>
        </w:rPr>
        <w:t xml:space="preserve">Principiis obsta</w:t>
      </w:r>
      <w:r>
        <w:rPr>
          <w:color w:val="000000"/>
          <w:sz w:val="24"/>
          <w:szCs w:val="24"/>
        </w:rPr>
        <w:t xml:space="preserve">, “Give not water passage, no not a little,” Ecclus. xxv. 27.  If they open a little, they will make a greater breach at length.  Whatsoever it is that runneth in his mind, vain conceit, be it pleasing or displeasing, which so much affects or troubleth him, [3407]"by all possible means he must withstand it, expel those vain, false, frivolous imaginations, absurd conceits, feigned fears and sorrows; from which,” saith Piso, “this disease primarily proceeds, and takes his first occasion or beginning, by doing something or other that shall be opposite unto them, thinking of something else, persuading by reason, or howsoever to make a sudden alteration of them.”  Though he have hitherto run in a full career, and precipitated himself, following his passions, giving reins to his appetite, let him now stop upon a sudden, curb himself in; and as [3408]Lemnius adviseth, “strive against with all his power, to the utmost of his endeavour, and not cherish those fond imaginations, which so covertly creep into his mind, most pleasing and amiable at first, but bitter as gall at last, and so headstrong, that by no reason, art, counsel, or persuasion, they may be shaken off.”  Though he be far gone, and habituated unto such fantastical imaginations, yet as [3409]Tully and Plutarch advise, let him oppose, fortify, or prepare himself against them, by premeditation, reason, or as we do by a crooked staff, bend himself another way.</w:t>
      </w:r>
    </w:p>
    <w:p>
      <w:pPr>
        <w:widowControl w:val="on"/>
        <w:pBdr/>
        <w:spacing w:before="240" w:after="240" w:line="240" w:lineRule="auto"/>
        <w:ind w:left="0" w:right="0"/>
        <w:jc w:val="left"/>
      </w:pPr>
      <w:r>
        <w:rPr>
          <w:color w:val="000000"/>
          <w:sz w:val="24"/>
          <w:szCs w:val="24"/>
        </w:rPr>
        <w:t xml:space="preserve">[3410] “Tu tamen interea effugito quae tristia mentem</w:t>
      </w:r>
      <w:r>
        <w:rPr>
          <w:color w:val="000000"/>
          <w:sz w:val="24"/>
          <w:szCs w:val="24"/>
        </w:rPr>
        <w:br/>
        <w:t xml:space="preserve">        Solicitant, procul esse jube curasque metumque</w:t>
      </w:r>
      <w:r>
        <w:rPr>
          <w:color w:val="000000"/>
          <w:sz w:val="24"/>
          <w:szCs w:val="24"/>
        </w:rPr>
        <w:br/>
        <w:t xml:space="preserve">        Pallentum, ultrices iras, sint omnia laeta.”</w:t>
      </w:r>
    </w:p>
    <w:p>
      <w:pPr>
        <w:widowControl w:val="on"/>
        <w:pBdr/>
        <w:spacing w:before="240" w:after="240" w:line="240" w:lineRule="auto"/>
        <w:ind w:left="0" w:right="0"/>
        <w:jc w:val="left"/>
      </w:pPr>
      <w:r>
        <w:rPr>
          <w:color w:val="000000"/>
          <w:sz w:val="24"/>
          <w:szCs w:val="24"/>
        </w:rPr>
        <w:t xml:space="preserve">       “In the meantime expel them from thy mind,</w:t>
      </w:r>
      <w:r>
        <w:rPr>
          <w:color w:val="000000"/>
          <w:sz w:val="24"/>
          <w:szCs w:val="24"/>
        </w:rPr>
        <w:br/>
        <w:t xml:space="preserve">        Pale fears, sad cares, and griefs which do it grind,</w:t>
      </w:r>
      <w:r>
        <w:rPr>
          <w:color w:val="000000"/>
          <w:sz w:val="24"/>
          <w:szCs w:val="24"/>
        </w:rPr>
        <w:br/>
        <w:t xml:space="preserve">        Revengeful anger, pain and discontent,</w:t>
      </w:r>
      <w:r>
        <w:rPr>
          <w:color w:val="000000"/>
          <w:sz w:val="24"/>
          <w:szCs w:val="24"/>
        </w:rPr>
        <w:br/>
        <w:t xml:space="preserve">        Let all thy soul be set on merriment.”</w:t>
      </w:r>
    </w:p>
    <w:p>
      <w:pPr>
        <w:keepNext w:val="on"/>
        <w:pageBreakBefore w:val="on"/>
        <w:widowControl w:val="on"/>
        <w:pBdr/>
        <w:spacing w:before="0" w:after="322" w:line="240" w:lineRule="auto"/>
        <w:ind w:left="0" w:right="0"/>
        <w:jc w:val="left"/>
        <w:outlineLvl w:val="0"/>
      </w:pPr>
      <w:r>
        <w:rPr>
          <w:b/>
          <w:color w:val="000000"/>
          <w:sz w:val="48"/>
          <w:szCs w:val="48"/>
        </w:rPr>
        <w:t xml:space="preserve">Page 457</w:t>
      </w:r>
    </w:p>
    <w:p>
      <w:pPr>
        <w:widowControl w:val="on"/>
        <w:pBdr/>
        <w:spacing w:before="240" w:after="240" w:line="240" w:lineRule="auto"/>
        <w:ind w:left="0" w:right="0"/>
        <w:jc w:val="left"/>
      </w:pPr>
      <w:r>
        <w:rPr>
          <w:i/>
          <w:color w:val="000000"/>
          <w:sz w:val="24"/>
          <w:szCs w:val="24"/>
        </w:rPr>
        <w:t xml:space="preserve">Curas tolle graves, irasci crede profanum</w:t>
      </w:r>
      <w:r>
        <w:rPr>
          <w:color w:val="000000"/>
          <w:sz w:val="24"/>
          <w:szCs w:val="24"/>
        </w:rPr>
        <w:t xml:space="preserve">.  If it be idleness hath caused this infirmity, or that he perceive himself given to solitariness, to walk alone, and please his mind with fond imaginations, let him by all means avoid it; ’tis a bosom enemy, ’tis delightsome melancholy, a friend in show, but a secret devil, a sweet poison, it will in the end be his undoing; let him go presently, task or set himself a work, get some good company.  If he proceed, as a gnat flies about a candle, so long till at length he burn his bodv, so in the end he will undo himself:  if it be any harsh object, ill company, let him presently go from it.  If by his own default, through ill diet, bad air, want of exercise, &amp;c., let him now begin to reform himself.  “It would be a perfect remedy against all corruption, if,” as [3411]Roger Bacon hath it, “we could but moderate ourselves in those six non-natural things.” [3412]"If it be any disgrace, abuse, temporal loss, calumny, death of friends, imprisonment, banishment, be not troubled with it, do not fear, be not angry, grieve not at it, but with all courage sustain it.” (Gordonius, </w:t>
      </w:r>
      <w:r>
        <w:rPr>
          <w:i/>
          <w:color w:val="000000"/>
          <w:sz w:val="24"/>
          <w:szCs w:val="24"/>
        </w:rPr>
        <w:t xml:space="preserve">lib. 1. c. 15. de conser. vit.</w:t>
      </w:r>
      <w:r>
        <w:rPr>
          <w:color w:val="000000"/>
          <w:sz w:val="24"/>
          <w:szCs w:val="24"/>
        </w:rPr>
        <w:t xml:space="preserve">) </w:t>
      </w:r>
      <w:r>
        <w:rPr>
          <w:i/>
          <w:color w:val="000000"/>
          <w:sz w:val="24"/>
          <w:szCs w:val="24"/>
        </w:rPr>
        <w:t xml:space="preserve">Tu contra audentior ito</w:t>
      </w:r>
      <w:r>
        <w:rPr>
          <w:color w:val="000000"/>
          <w:sz w:val="24"/>
          <w:szCs w:val="24"/>
        </w:rPr>
        <w:t xml:space="preserve">. [3413]If it be sickness, ill success, or any adversity that hath caused it, oppose an invincible courage, “fortify thyself by God’s word, or otherwise,” </w:t>
      </w:r>
      <w:r>
        <w:rPr>
          <w:i/>
          <w:color w:val="000000"/>
          <w:sz w:val="24"/>
          <w:szCs w:val="24"/>
        </w:rPr>
        <w:t xml:space="preserve">mala bonis persuadenda</w:t>
      </w:r>
      <w:r>
        <w:rPr>
          <w:color w:val="000000"/>
          <w:sz w:val="24"/>
          <w:szCs w:val="24"/>
        </w:rPr>
        <w:t xml:space="preserve">, set prosperity against adversity, as we refresh our eyes by seeing some pleasant meadow, fountain, picture, or the like:  recreate thy mind by some contrary object, with some more pleasing meditation divert thy thoughts.</w:t>
      </w:r>
    </w:p>
    <w:p>
      <w:pPr>
        <w:widowControl w:val="on"/>
        <w:pBdr/>
        <w:spacing w:before="240" w:after="240" w:line="240" w:lineRule="auto"/>
        <w:ind w:left="0" w:right="0"/>
        <w:jc w:val="left"/>
      </w:pPr>
      <w:r>
        <w:rPr>
          <w:color w:val="000000"/>
          <w:sz w:val="24"/>
          <w:szCs w:val="24"/>
        </w:rPr>
        <w:t xml:space="preserve">Yea, but you infer again, </w:t>
      </w:r>
      <w:r>
        <w:rPr>
          <w:i/>
          <w:color w:val="000000"/>
          <w:sz w:val="24"/>
          <w:szCs w:val="24"/>
        </w:rPr>
        <w:t xml:space="preserve">facile consilium damus aliis</w:t>
      </w:r>
      <w:r>
        <w:rPr>
          <w:color w:val="000000"/>
          <w:sz w:val="24"/>
          <w:szCs w:val="24"/>
        </w:rPr>
        <w:t xml:space="preserve">, we can easily give counsel to others; every man, as the saying is, can tame a shrew but he that hath her; </w:t>
      </w:r>
      <w:r>
        <w:rPr>
          <w:i/>
          <w:color w:val="000000"/>
          <w:sz w:val="24"/>
          <w:szCs w:val="24"/>
        </w:rPr>
        <w:t xml:space="preserve">si hic esses, aliter sentires</w:t>
      </w:r>
      <w:r>
        <w:rPr>
          <w:color w:val="000000"/>
          <w:sz w:val="24"/>
          <w:szCs w:val="24"/>
        </w:rPr>
        <w:t xml:space="preserve">; if you were in our misery, you would find it otherwise, ’tis not so easily performed.  We know this to be true; we should moderate ourselves, but we are furiously carried, we cannot make use of such precepts, we are overcome, sick, </w:t>
      </w:r>
      <w:r>
        <w:rPr>
          <w:i/>
          <w:color w:val="000000"/>
          <w:sz w:val="24"/>
          <w:szCs w:val="24"/>
        </w:rPr>
        <w:t xml:space="preserve">male sani</w:t>
      </w:r>
      <w:r>
        <w:rPr>
          <w:color w:val="000000"/>
          <w:sz w:val="24"/>
          <w:szCs w:val="24"/>
        </w:rPr>
        <w:t xml:space="preserve">, distempered and habituated to these courses, we can make no resistance; you may as well bid him that is diseased not to feel pain, as a melancholy man not to fear, not to be sad:  ’tis within his blood, his brains, his whole temperature, it cannot be removed.  But he may choose whether he will give way too far unto it, he may in some sort correct himself.  A philosopher was bitten with a mad dog, and as the nature of that disease is to abhor all waters, and liquid things, and to think still they see the picture of a dog before them:  he went for all this, </w:t>
      </w:r>
      <w:r>
        <w:rPr>
          <w:i/>
          <w:color w:val="000000"/>
          <w:sz w:val="24"/>
          <w:szCs w:val="24"/>
        </w:rPr>
        <w:t xml:space="preserve">reluctante se</w:t>
      </w:r>
      <w:r>
        <w:rPr>
          <w:color w:val="000000"/>
          <w:sz w:val="24"/>
          <w:szCs w:val="24"/>
        </w:rPr>
        <w:t xml:space="preserve">, to the bath, and seeing there (as he thought) in the water the picture of a dog, with reason overcame this conceit, </w:t>
      </w:r>
      <w:r>
        <w:rPr>
          <w:i/>
          <w:color w:val="000000"/>
          <w:sz w:val="24"/>
          <w:szCs w:val="24"/>
        </w:rPr>
        <w:t xml:space="preserve">quid cani cum balneo</w:t>
      </w:r>
      <w:r>
        <w:rPr>
          <w:color w:val="000000"/>
          <w:sz w:val="24"/>
          <w:szCs w:val="24"/>
        </w:rPr>
        <w:t xml:space="preserve">? what should a dog do in a bath? a mere conceit.  Thou thinkest thou hearest and seest devils, black men, &amp;c., ’tis not so, ’tis thy corrupt fantasy; settle thine imagination, thou art well.  Thou thinkest thou</w:t>
      </w:r>
    </w:p>
    <w:p>
      <w:pPr>
        <w:keepNext w:val="on"/>
        <w:pageBreakBefore w:val="on"/>
        <w:widowControl w:val="on"/>
        <w:pBdr/>
        <w:spacing w:before="0" w:after="322" w:line="240" w:lineRule="auto"/>
        <w:ind w:left="0" w:right="0"/>
        <w:jc w:val="left"/>
        <w:outlineLvl w:val="0"/>
      </w:pPr>
      <w:r>
        <w:rPr>
          <w:b/>
          <w:color w:val="000000"/>
          <w:sz w:val="48"/>
          <w:szCs w:val="48"/>
        </w:rPr>
        <w:t xml:space="preserve">Page 458</w:t>
      </w:r>
    </w:p>
    <w:p>
      <w:pPr>
        <w:widowControl w:val="on"/>
        <w:pBdr/>
        <w:spacing w:before="240" w:after="240" w:line="240" w:lineRule="auto"/>
        <w:ind w:left="0" w:right="0"/>
        <w:jc w:val="left"/>
      </w:pPr>
      <w:r>
        <w:rPr>
          <w:color w:val="000000"/>
          <w:sz w:val="24"/>
          <w:szCs w:val="24"/>
        </w:rPr>
        <w:t xml:space="preserve">hast a great nose, thou art sick, every man observes thee, laughs thee to scorn; persuade thyself ’tis no such matter:  this is fear only, and vain suspicion.  Thou art discontent, thou art sad and heavy; but why? upon what ground? consider of it:  thou art jealous, timorous, suspicious; for what cause? examine it thoroughly, thou shalt find none at all, or such as is to be contemned; such as thou wilt surely deride, and contemn in thyself, when it is past.  Rule thyself then with reason, satisfy thyself, accustom thyself, wean thyself from such fond conceits, vain fears, strong imaginations, restless thoughts.  Thou mayst do it; </w:t>
      </w:r>
      <w:r>
        <w:rPr>
          <w:i/>
          <w:color w:val="000000"/>
          <w:sz w:val="24"/>
          <w:szCs w:val="24"/>
        </w:rPr>
        <w:t xml:space="preserve">Est in nobis assuescere</w:t>
      </w:r>
      <w:r>
        <w:rPr>
          <w:color w:val="000000"/>
          <w:sz w:val="24"/>
          <w:szCs w:val="24"/>
        </w:rPr>
        <w:t xml:space="preserve"> (as Plutarch saith), we may frame ourselves as we will.  As he that useth an upright shoe, may correct the obliquity, or crookedness, by wearing it on the other side; we may overcome passions if we will. </w:t>
      </w:r>
      <w:r>
        <w:rPr>
          <w:i/>
          <w:color w:val="000000"/>
          <w:sz w:val="24"/>
          <w:szCs w:val="24"/>
        </w:rPr>
        <w:t xml:space="preserve">Quicquid sibi imperavit animus obtinuit</w:t>
      </w:r>
      <w:r>
        <w:rPr>
          <w:color w:val="000000"/>
          <w:sz w:val="24"/>
          <w:szCs w:val="24"/>
        </w:rPr>
        <w:t xml:space="preserve"> (as [3414]Seneca saith) </w:t>
      </w:r>
      <w:r>
        <w:rPr>
          <w:i/>
          <w:color w:val="000000"/>
          <w:sz w:val="24"/>
          <w:szCs w:val="24"/>
        </w:rPr>
        <w:t xml:space="preserve">nulli tam feri affectus, ut non disciplina perdomentur</w:t>
      </w:r>
      <w:r>
        <w:rPr>
          <w:color w:val="000000"/>
          <w:sz w:val="24"/>
          <w:szCs w:val="24"/>
        </w:rPr>
        <w:t xml:space="preserve">, whatsoever the will desires, she may command:  no such cruel affections, but by discipline they may be tamed; voluntarily thou wilt not do this or that, which thou oughtest to do, or refrain, &amp;c., but when thou art lashed like a dull jade, thou wilt reform it:  fear of a whip will make thee do, or not do.  Do that voluntarily then which thou canst do, and must do by compulsion; thou mayst refrain if thou wilt, and master thine affections. [3415]"As in a city” (saith Melancthon) “they do by stubborn rebellious rogues, that will not submit themselves to political judgment, compel them by force; so must we do by our affections.  If the heart will not lay aside those vicious motions, and the fantasy those fond imaginations, we have another form of government to enforce and refrain our outward members, that they be not led by our passions.”  If appetite will not obey, let the moving faculty overrule her, let her resist and compel her to do otherwise.  In an ague the appetite would drink; sore eyes that itch would be rubbed; but reason saith no, and therefore the moving faculty will not do it.  Our fantasy would intrude a thousand fears, suspicions, chimeras upon us, but we have reason to resist, yet we let it be overborne by our appetite; [3416]"imagination enforceth spirits, which, by an admirable league of nature, compel the nerves to obey, and they our several limbs:”  we give too much way to our passions.  And as to him that is sick of an ague, all things are distasteful and unpleasant, </w:t>
      </w:r>
      <w:r>
        <w:rPr>
          <w:i/>
          <w:color w:val="000000"/>
          <w:sz w:val="24"/>
          <w:szCs w:val="24"/>
        </w:rPr>
        <w:t xml:space="preserve">non ex cibi vitio</w:t>
      </w:r>
      <w:r>
        <w:rPr>
          <w:color w:val="000000"/>
          <w:sz w:val="24"/>
          <w:szCs w:val="24"/>
        </w:rPr>
        <w:t xml:space="preserve"> saith Plutarch, not in the meat, but in our taste:  so many things are offensive to us, not of themselves, but out of our corrupt judgment, jealousy, suspicion, and the like:  we pull these mischiefs upon our own heads.</w:t>
      </w:r>
    </w:p>
    <w:p>
      <w:pPr>
        <w:keepNext w:val="on"/>
        <w:pageBreakBefore w:val="on"/>
        <w:widowControl w:val="on"/>
        <w:pBdr/>
        <w:spacing w:before="0" w:after="322" w:line="240" w:lineRule="auto"/>
        <w:ind w:left="0" w:right="0"/>
        <w:jc w:val="left"/>
        <w:outlineLvl w:val="0"/>
      </w:pPr>
      <w:r>
        <w:rPr>
          <w:b/>
          <w:color w:val="000000"/>
          <w:sz w:val="48"/>
          <w:szCs w:val="48"/>
        </w:rPr>
        <w:t xml:space="preserve">Page 459</w:t>
      </w:r>
    </w:p>
    <w:p>
      <w:pPr>
        <w:widowControl w:val="on"/>
        <w:pBdr/>
        <w:spacing w:before="240" w:after="240" w:line="240" w:lineRule="auto"/>
        <w:ind w:left="0" w:right="0"/>
        <w:jc w:val="left"/>
      </w:pPr>
      <w:r>
        <w:rPr>
          <w:color w:val="000000"/>
          <w:sz w:val="24"/>
          <w:szCs w:val="24"/>
        </w:rPr>
        <w:t xml:space="preserve">If then our judgment be so depraved, our reason overruled, will precipitated, that we cannot seek our own good, or moderate ourselves, as in this disease commonly it is, the best way for ease is to impart our misery to some friend, not to smother it up in our own breast:  </w:t>
      </w:r>
      <w:r>
        <w:rPr>
          <w:i/>
          <w:color w:val="000000"/>
          <w:sz w:val="24"/>
          <w:szCs w:val="24"/>
        </w:rPr>
        <w:t xml:space="preserve">aliter vitium crescitque tegendo</w:t>
      </w:r>
      <w:r>
        <w:rPr>
          <w:color w:val="000000"/>
          <w:sz w:val="24"/>
          <w:szCs w:val="24"/>
        </w:rPr>
        <w:t xml:space="preserve">, &amp;c., and that which was most offensive to us, a cause of fear and grief, </w:t>
      </w:r>
      <w:r>
        <w:rPr>
          <w:i/>
          <w:color w:val="000000"/>
          <w:sz w:val="24"/>
          <w:szCs w:val="24"/>
        </w:rPr>
        <w:t xml:space="preserve">quod nunc te coquit</w:t>
      </w:r>
      <w:r>
        <w:rPr>
          <w:color w:val="000000"/>
          <w:sz w:val="24"/>
          <w:szCs w:val="24"/>
        </w:rPr>
        <w:t xml:space="preserve">, another hell; for [3417] </w:t>
      </w:r>
      <w:r>
        <w:rPr>
          <w:i/>
          <w:color w:val="000000"/>
          <w:sz w:val="24"/>
          <w:szCs w:val="24"/>
        </w:rPr>
        <w:t xml:space="preserve">strangulat inclusus dolor atque exaestuat intus</w:t>
      </w:r>
      <w:r>
        <w:rPr>
          <w:color w:val="000000"/>
          <w:sz w:val="24"/>
          <w:szCs w:val="24"/>
        </w:rPr>
        <w:t xml:space="preserve">, grief concealed strangles the soul; but when as we shall but impart it to some discreet, trusty, loving friend, it is [3418]instantly removed, by his counsel happily, wisdom, persuasion, advice, his good means, which we could not otherwise apply unto ourselves.  A friend’s counsel is a charm, like mandrake wine, </w:t>
      </w:r>
      <w:r>
        <w:rPr>
          <w:i/>
          <w:color w:val="000000"/>
          <w:sz w:val="24"/>
          <w:szCs w:val="24"/>
        </w:rPr>
        <w:t xml:space="preserve">curas sopit</w:t>
      </w:r>
      <w:r>
        <w:rPr>
          <w:color w:val="000000"/>
          <w:sz w:val="24"/>
          <w:szCs w:val="24"/>
        </w:rPr>
        <w:t xml:space="preserve">; and as a [3419]bull that is tied to a fig-tree becomes gentle on a sudden (which some, saith [3420]Plutarch, interpret of good words), so is a savage, obdurate heart mollified by fair speeches.  “All adversity finds ease in complaining” (as [3421]Isidore holds), “and ’tis a solace to relate it,” [3422][Greek:  Agathae de paraiphasis estin etairou].  Friends’ confabulations are comfortable at all times, as fire in winter, shade in summer, </w:t>
      </w:r>
      <w:r>
        <w:rPr>
          <w:i/>
          <w:color w:val="000000"/>
          <w:sz w:val="24"/>
          <w:szCs w:val="24"/>
        </w:rPr>
        <w:t xml:space="preserve">quale sopor fessis in gramine</w:t>
      </w:r>
      <w:r>
        <w:rPr>
          <w:color w:val="000000"/>
          <w:sz w:val="24"/>
          <w:szCs w:val="24"/>
        </w:rPr>
        <w:t xml:space="preserve">, meat and drink to him that is hungry or athirst; Democritus’s collyrium is not so sovereign to the eyes as this is to the heart; good words are cheerful and powerful of themselves, but much more from friends, as so many props, mutually sustaining each other like ivy and a wall, which Camerarius hath well illustrated in an emblem. </w:t>
      </w:r>
      <w:r>
        <w:rPr>
          <w:i/>
          <w:color w:val="000000"/>
          <w:sz w:val="24"/>
          <w:szCs w:val="24"/>
        </w:rPr>
        <w:t xml:space="preserve">Lenit animum simplex vel saepe narratio</w:t>
      </w:r>
      <w:r>
        <w:rPr>
          <w:color w:val="000000"/>
          <w:sz w:val="24"/>
          <w:szCs w:val="24"/>
        </w:rPr>
        <w:t xml:space="preserve">, the simple narration many times easeth our distressed mind, and in the midst of greatest extremities; so diverse have been relieved, by [3423]exonerating themselves to a faithful friend:  he sees that which we cannot see for passion and discontent, he pacifies our minds, he will ease our pain, assuage our anger; </w:t>
      </w:r>
      <w:r>
        <w:rPr>
          <w:i/>
          <w:color w:val="000000"/>
          <w:sz w:val="24"/>
          <w:szCs w:val="24"/>
        </w:rPr>
        <w:t xml:space="preserve">quanta inde voluptas, quanta securitas</w:t>
      </w:r>
      <w:r>
        <w:rPr>
          <w:color w:val="000000"/>
          <w:sz w:val="24"/>
          <w:szCs w:val="24"/>
        </w:rPr>
        <w:t xml:space="preserve">, Chrysostom adds, what pleasure, what security by that means! [3424]"Nothing so available, or that so much refresheth the soul of man.”  Tully, as I remember, in an epistle to his dear friend Atticus, much condoles the defect of such a friend. [3425]"I live here” (saith he) “in a great city, where I have a multitude of acquaintance, but not a man of all that company with whom I dare familiarly breathe, or freely jest.  Wherefore I expect thee, I desire thee, I send for thee; for there be many things which trouble and molest me, which had I but thee in presence, I could quickly disburden myself of in a walking discourse.”  The like, peradventure, may he and he say with that old man in the comedy,</w:t>
      </w:r>
    </w:p>
    <w:p>
      <w:pPr>
        <w:widowControl w:val="on"/>
        <w:pBdr/>
        <w:spacing w:before="240" w:after="240" w:line="240" w:lineRule="auto"/>
        <w:ind w:left="0" w:right="0"/>
        <w:jc w:val="left"/>
      </w:pPr>
      <w:r>
        <w:rPr>
          <w:color w:val="000000"/>
          <w:sz w:val="24"/>
          <w:szCs w:val="24"/>
        </w:rPr>
        <w:t xml:space="preserve">[3426] “Nemo est meorum amicorum hodie,</w:t>
      </w:r>
      <w:r>
        <w:rPr>
          <w:color w:val="000000"/>
          <w:sz w:val="24"/>
          <w:szCs w:val="24"/>
        </w:rPr>
        <w:br/>
        <w:t xml:space="preserve">        Apud quem expromere occulta mea audeam.”</w:t>
      </w:r>
    </w:p>
    <w:p>
      <w:pPr>
        <w:keepNext w:val="on"/>
        <w:pageBreakBefore w:val="on"/>
        <w:widowControl w:val="on"/>
        <w:pBdr/>
        <w:spacing w:before="0" w:after="322" w:line="240" w:lineRule="auto"/>
        <w:ind w:left="0" w:right="0"/>
        <w:jc w:val="left"/>
        <w:outlineLvl w:val="0"/>
      </w:pPr>
      <w:r>
        <w:rPr>
          <w:b/>
          <w:color w:val="000000"/>
          <w:sz w:val="48"/>
          <w:szCs w:val="48"/>
        </w:rPr>
        <w:t xml:space="preserve">Page 460</w:t>
      </w:r>
    </w:p>
    <w:p>
      <w:pPr>
        <w:widowControl w:val="on"/>
        <w:pBdr/>
        <w:spacing w:before="240" w:after="240" w:line="240" w:lineRule="auto"/>
        <w:ind w:left="0" w:right="0"/>
        <w:jc w:val="left"/>
      </w:pPr>
      <w:r>
        <w:rPr>
          <w:color w:val="000000"/>
          <w:sz w:val="24"/>
          <w:szCs w:val="24"/>
        </w:rPr>
        <w:t xml:space="preserve">and much inconvenience may both he and he suffer in the meantime by it.  He or he, or whosoever then labours of this malady, by all means let him get some trusty friend, [3427]_Semper habens Pylademque aliquem qui curet Orestem_, a Pylades, to whom freely and securely he may open himself.  For as in all other occurrences, so it is in this, </w:t>
      </w:r>
      <w:r>
        <w:rPr>
          <w:i/>
          <w:color w:val="000000"/>
          <w:sz w:val="24"/>
          <w:szCs w:val="24"/>
        </w:rPr>
        <w:t xml:space="preserve">Si quis in coelum ascendisset</w:t>
      </w:r>
      <w:r>
        <w:rPr>
          <w:color w:val="000000"/>
          <w:sz w:val="24"/>
          <w:szCs w:val="24"/>
        </w:rPr>
        <w:t xml:space="preserve">, &amp;c. as he said in [3428]Tully, if a man had gone to heaven, “seen the beauty of the skies,” stars errant, fixed, &amp;c., </w:t>
      </w:r>
      <w:r>
        <w:rPr>
          <w:i/>
          <w:color w:val="000000"/>
          <w:sz w:val="24"/>
          <w:szCs w:val="24"/>
        </w:rPr>
        <w:t xml:space="preserve">insuavis erit admiratio</w:t>
      </w:r>
      <w:r>
        <w:rPr>
          <w:color w:val="000000"/>
          <w:sz w:val="24"/>
          <w:szCs w:val="24"/>
        </w:rPr>
        <w:t xml:space="preserve">, it will do him no pleasure, except he have somebody to impart what he hath seen.  It is the best thing in the world, as [3429]Seneca therefore adviseth in such a case, “to get a trusty friend, to whom we may freely and sincerely pour out our secrets; nothing so delighteth and easeth the mind, as when we have a prepared bosom, to which our secrets may descend, of whose conscience we are assured as our own, whose speech may ease our succourless estate, counsel relieve, mirth expel our mourning, and whose very sight may be acceptable unto us.”  It was the counsel which that politic [3430]Comineus gave to all princes, and others distressed in mind, by occasion of Charles Duke of Burgundy, that was much perplexed, “first to pray to God, and lay himself open to him, and then to some special friend, whom we hold most dear, to tell all our grievances to him; nothing so forcible to strengthen, recreate, and heal the wounded soul of a miserable man.”</w:t>
      </w:r>
    </w:p>
    <w:p>
      <w:pPr>
        <w:widowControl w:val="on"/>
        <w:pBdr/>
        <w:spacing w:before="240" w:after="240" w:line="240" w:lineRule="auto"/>
        <w:ind w:left="0" w:right="0"/>
        <w:jc w:val="left"/>
      </w:pPr>
      <w:r>
        <w:rPr>
          <w:color w:val="000000"/>
          <w:sz w:val="24"/>
          <w:szCs w:val="24"/>
        </w:rPr>
        <w:t xml:space="preserve">SUBSECT.  II.—­</w:t>
      </w:r>
      <w:r>
        <w:rPr>
          <w:i/>
          <w:color w:val="000000"/>
          <w:sz w:val="24"/>
          <w:szCs w:val="24"/>
        </w:rPr>
        <w:t xml:space="preserve">Help from friends by counsel, comfort, fair and foul means, witty devices, satisfaction, alteration of his course of life, removing objects, &amp;c.</w:t>
      </w:r>
    </w:p>
    <w:p>
      <w:pPr>
        <w:widowControl w:val="on"/>
        <w:pBdr/>
        <w:spacing w:before="240" w:after="240" w:line="240" w:lineRule="auto"/>
        <w:ind w:left="0" w:right="0"/>
        <w:jc w:val="left"/>
      </w:pPr>
      <w:r>
        <w:rPr>
          <w:color w:val="000000"/>
          <w:sz w:val="24"/>
          <w:szCs w:val="24"/>
        </w:rPr>
        <w:t xml:space="preserve">When the patient of himself is not able to resist, or overcome these heart-eating passions, his friends or physician must be ready to supply that which is wanting. </w:t>
      </w:r>
      <w:r>
        <w:rPr>
          <w:i/>
          <w:color w:val="000000"/>
          <w:sz w:val="24"/>
          <w:szCs w:val="24"/>
        </w:rPr>
        <w:t xml:space="preserve">Suae erit humanitatis et sapientiae</w:t>
      </w:r>
      <w:r>
        <w:rPr>
          <w:color w:val="000000"/>
          <w:sz w:val="24"/>
          <w:szCs w:val="24"/>
        </w:rPr>
        <w:t xml:space="preserve"> (which [3431] Tully enjoineth in like case) </w:t>
      </w:r>
      <w:r>
        <w:rPr>
          <w:i/>
          <w:color w:val="000000"/>
          <w:sz w:val="24"/>
          <w:szCs w:val="24"/>
        </w:rPr>
        <w:t xml:space="preserve">siquid erratum, curare, aut improvisum, sua diligentia corrigere.</w:t>
      </w:r>
      <w:r>
        <w:rPr>
          <w:color w:val="000000"/>
          <w:sz w:val="24"/>
          <w:szCs w:val="24"/>
        </w:rPr>
        <w:t xml:space="preserve"> They must all join; </w:t>
      </w:r>
      <w:r>
        <w:rPr>
          <w:i/>
          <w:color w:val="000000"/>
          <w:sz w:val="24"/>
          <w:szCs w:val="24"/>
        </w:rPr>
        <w:t xml:space="preserve">nec satis medico</w:t>
      </w:r>
      <w:r>
        <w:rPr>
          <w:color w:val="000000"/>
          <w:sz w:val="24"/>
          <w:szCs w:val="24"/>
        </w:rPr>
        <w:t xml:space="preserve">, saith [3432] Hippocrates, </w:t>
      </w:r>
      <w:r>
        <w:rPr>
          <w:i/>
          <w:color w:val="000000"/>
          <w:sz w:val="24"/>
          <w:szCs w:val="24"/>
        </w:rPr>
        <w:t xml:space="preserve">suum fecisse officium, nisi suum quoque aegrotus, suum astantes</w:t>
      </w:r>
      <w:r>
        <w:rPr>
          <w:color w:val="000000"/>
          <w:sz w:val="24"/>
          <w:szCs w:val="24"/>
        </w:rPr>
        <w:t xml:space="preserve">, &amp;c.  First, they must especially beware, a melancholy discontented person (be it in what kind of melancholy soever) never be left alone or idle:  but as physicians prescribe physic, </w:t>
      </w:r>
      <w:r>
        <w:rPr>
          <w:i/>
          <w:color w:val="000000"/>
          <w:sz w:val="24"/>
          <w:szCs w:val="24"/>
        </w:rPr>
        <w:t xml:space="preserve">cum custodia</w:t>
      </w:r>
      <w:r>
        <w:rPr>
          <w:color w:val="000000"/>
          <w:sz w:val="24"/>
          <w:szCs w:val="24"/>
        </w:rPr>
        <w:t xml:space="preserve">, let them not be left unto themselves, but with some company or other, lest by that means they aggravate and increase their disease; </w:t>
      </w:r>
      <w:r>
        <w:rPr>
          <w:i/>
          <w:color w:val="000000"/>
          <w:sz w:val="24"/>
          <w:szCs w:val="24"/>
        </w:rPr>
        <w:t xml:space="preserve">non oportet aegros humjusmodi esse solos vel inter ignotos, vel inter eos quos non amant aut negligunt</w:t>
      </w:r>
      <w:r>
        <w:rPr>
          <w:color w:val="000000"/>
          <w:sz w:val="24"/>
          <w:szCs w:val="24"/>
        </w:rPr>
        <w:t xml:space="preserve">, as Rod. a Fonseca, </w:t>
      </w:r>
      <w:r>
        <w:rPr>
          <w:i/>
          <w:color w:val="000000"/>
          <w:sz w:val="24"/>
          <w:szCs w:val="24"/>
        </w:rPr>
        <w:t xml:space="preserve">tom. 1. consul. 35.</w:t>
      </w:r>
      <w:r>
        <w:rPr>
          <w:color w:val="000000"/>
          <w:sz w:val="24"/>
          <w:szCs w:val="24"/>
        </w:rPr>
        <w:t xml:space="preserve"> prescribes. </w:t>
      </w:r>
      <w:r>
        <w:rPr>
          <w:i/>
          <w:color w:val="000000"/>
          <w:sz w:val="24"/>
          <w:szCs w:val="24"/>
        </w:rPr>
        <w:t xml:space="preserve">Lugentes custodire solemus</w:t>
      </w:r>
      <w:r>
        <w:rPr>
          <w:color w:val="000000"/>
          <w:sz w:val="24"/>
          <w:szCs w:val="24"/>
        </w:rPr>
        <w:t xml:space="preserve"> (saith [3433]Seneca) </w:t>
      </w:r>
      <w:r>
        <w:rPr>
          <w:i/>
          <w:color w:val="000000"/>
          <w:sz w:val="24"/>
          <w:szCs w:val="24"/>
        </w:rPr>
        <w:t xml:space="preserve">ne solitudine male utantur</w:t>
      </w:r>
      <w:r>
        <w:rPr>
          <w:color w:val="000000"/>
          <w:sz w:val="24"/>
          <w:szCs w:val="24"/>
        </w:rPr>
        <w:t xml:space="preserve">; we watch a sorrowful person, lest he abuse his solitariness, and so should we do a melancholy man; set him about some business, exercise or recreation, which may divert his thoughts, and still keep him otherwise intent; for his fantasy is so restless, operative and quick, that if it be</w:t>
      </w:r>
    </w:p>
    <w:p>
      <w:pPr>
        <w:keepNext w:val="on"/>
        <w:pageBreakBefore w:val="on"/>
        <w:widowControl w:val="on"/>
        <w:pBdr/>
        <w:spacing w:before="0" w:after="322" w:line="240" w:lineRule="auto"/>
        <w:ind w:left="0" w:right="0"/>
        <w:jc w:val="left"/>
        <w:outlineLvl w:val="0"/>
      </w:pPr>
      <w:r>
        <w:rPr>
          <w:b/>
          <w:color w:val="000000"/>
          <w:sz w:val="48"/>
          <w:szCs w:val="48"/>
        </w:rPr>
        <w:t xml:space="preserve">Page 461</w:t>
      </w:r>
    </w:p>
    <w:p>
      <w:pPr>
        <w:widowControl w:val="on"/>
        <w:pBdr/>
        <w:spacing w:before="240" w:after="240" w:line="240" w:lineRule="auto"/>
        <w:ind w:left="0" w:right="0"/>
        <w:jc w:val="left"/>
      </w:pPr>
      <w:r>
        <w:rPr>
          <w:color w:val="000000"/>
          <w:sz w:val="24"/>
          <w:szCs w:val="24"/>
        </w:rPr>
        <w:t xml:space="preserve">not in perpetual action, ever employed, it will work upon itself, melancholise, and be carried away instantly, with some fear, jealousy, discontent, suspicion, some vain conceit or other.  If his weakness be such that he cannot discern what is amiss, correct, or satisfy, it behoves them by counsel, comfort, or persuasion, by fair or foul means, to alienate his mind, by some artificial invention, or some contrary persuasion, to remove all objects, causes, companies, occasions, as may any ways molest him, to humour him, please him, divert him, and if it be possible, by altering his course of life, to give him security and satisfaction.  If he conceal his grievances, and will not be known of them, [3434]"they must observe by his looks, gestures, motions, fantasy, what it is that offends,” and then to apply remedies unto him:  many are instantly cured, when their minds are satisfied. [3435]Alexander makes mention of a woman, “that by reason of her husband’s long absence in travel, was exceeding peevish and melancholy, but when she heard her husband was returned, beyond all expectation, at the first sight of him, she was freed from all fear, without help of any other physic restored to her former health.”  Trincavellius, </w:t>
      </w:r>
      <w:r>
        <w:rPr>
          <w:i/>
          <w:color w:val="000000"/>
          <w:sz w:val="24"/>
          <w:szCs w:val="24"/>
        </w:rPr>
        <w:t xml:space="preserve">consil. 12. lib. 1.</w:t>
      </w:r>
      <w:r>
        <w:rPr>
          <w:color w:val="000000"/>
          <w:sz w:val="24"/>
          <w:szCs w:val="24"/>
        </w:rPr>
        <w:t xml:space="preserve"> hath such a story of a Venetian, that being much troubled with melancholy, [3436]"and ready to die for grief, when he heard his wife was brought to bed of a son, instantly recovered.”  As Alexander concludes, [3437]"If our imaginations be not inveterate, by this art they may be cured, especially if they proceed from such a cause.”  No better way to satisfy, than to remove the object, cause, occasion, if by any art or means possible we may find it out.  If he grieve, stand in fear, be in suspicion, suspense, or any way molested, secure him, </w:t>
      </w:r>
      <w:r>
        <w:rPr>
          <w:i/>
          <w:color w:val="000000"/>
          <w:sz w:val="24"/>
          <w:szCs w:val="24"/>
        </w:rPr>
        <w:t xml:space="preserve">Solvitur malum</w:t>
      </w:r>
      <w:r>
        <w:rPr>
          <w:color w:val="000000"/>
          <w:sz w:val="24"/>
          <w:szCs w:val="24"/>
        </w:rPr>
        <w:t xml:space="preserve">, give him satisfaction, the cure is ended; alter his course of life, there needs no other physic.  If the party be sad, or otherwise affected, “consider” (saith [3438]Trallianus) “the manner of it, all circumstances, and forthwith make a sudden alteration,” by removing the occasions, avoid all terrible objects, heard or seen, [3439]"monstrous and prodigious aspects,” tales of devils, spirits, ghosts, tragical stories; to such as are in fear they strike a great impression, renewed many times, and recall such chimeras and terrible fictions into their minds. [3440]"Make not so much as mention of them in private talk, or a dumb show tending to that purpose:  such things” (saith Galateus) “are offensive to their imaginations.”  And to those that are now in sorrow, [3441]Seneca “forbids all sad companions, and such as lament; a groaning companion is an enemy to quietness.” [3442]"Or if there be any such party, at whose presence the patient is not well pleased, he must be removed:  gentle speeches, and fair means, must first be tried; no harsh language used, or uncomfortable words; and not expel, as some do, one madness with another; he that so doth, is madder than the patient himself:” </w:t>
      </w:r>
    </w:p>
    <w:p>
      <w:pPr>
        <w:keepNext w:val="on"/>
        <w:pageBreakBefore w:val="on"/>
        <w:widowControl w:val="on"/>
        <w:pBdr/>
        <w:spacing w:before="0" w:after="322" w:line="240" w:lineRule="auto"/>
        <w:ind w:left="0" w:right="0"/>
        <w:jc w:val="left"/>
        <w:outlineLvl w:val="0"/>
      </w:pPr>
      <w:r>
        <w:rPr>
          <w:b/>
          <w:color w:val="000000"/>
          <w:sz w:val="48"/>
          <w:szCs w:val="48"/>
        </w:rPr>
        <w:t xml:space="preserve">Page 462</w:t>
      </w:r>
    </w:p>
    <w:p>
      <w:pPr>
        <w:widowControl w:val="on"/>
        <w:pBdr/>
        <w:spacing w:before="240" w:after="240" w:line="240" w:lineRule="auto"/>
        <w:ind w:left="0" w:right="0"/>
        <w:jc w:val="left"/>
      </w:pPr>
      <w:r>
        <w:rPr>
          <w:color w:val="000000"/>
          <w:sz w:val="24"/>
          <w:szCs w:val="24"/>
        </w:rPr>
        <w:t xml:space="preserve">all things must be quietly composed; </w:t>
      </w:r>
      <w:r>
        <w:rPr>
          <w:i/>
          <w:color w:val="000000"/>
          <w:sz w:val="24"/>
          <w:szCs w:val="24"/>
        </w:rPr>
        <w:t xml:space="preserve">eversa non evertenda, sed erigenda</w:t>
      </w:r>
      <w:r>
        <w:rPr>
          <w:color w:val="000000"/>
          <w:sz w:val="24"/>
          <w:szCs w:val="24"/>
        </w:rPr>
        <w:t xml:space="preserve">, things down must not be dejected, but reared, as Crato counselleth; [3443] “he must be quietly and gently used,” and we should not do anything against his mind, but by little and little effect it.  As a horse that starts at a drum or trumpet, and will not endure the shooting of a piece, may be so manned by art, and animated, that he cannot only endure, but is much more generous at the hearing of such things, much more courageous than before, and much delighteth in it:  they must not be reformed </w:t>
      </w:r>
      <w:r>
        <w:rPr>
          <w:i/>
          <w:color w:val="000000"/>
          <w:sz w:val="24"/>
          <w:szCs w:val="24"/>
        </w:rPr>
        <w:t xml:space="preserve">ex abrupto</w:t>
      </w:r>
      <w:r>
        <w:rPr>
          <w:color w:val="000000"/>
          <w:sz w:val="24"/>
          <w:szCs w:val="24"/>
        </w:rPr>
        <w:t xml:space="preserve">, but by all art and insinuation, made to such companies, aspects, objects they could not formerly away with.  Many at first cannot endure the sight of a green wound, a sick man, which afterward become good chirurgeons, bold empirics:  a horse starts at a rotten post afar off, which coming near he quietly passeth.  ’Tis much in the manner of making such kind of persons, be they never so averse from company, bashful, solitary, timorous, they may be made at last with those Roman matrons, to desire nothing more than in a public show, to see a full company of gladiators breathe out their last.</w:t>
      </w:r>
    </w:p>
    <w:p>
      <w:pPr>
        <w:widowControl w:val="on"/>
        <w:pBdr/>
        <w:spacing w:before="240" w:after="240" w:line="240" w:lineRule="auto"/>
        <w:ind w:left="0" w:right="0"/>
        <w:jc w:val="left"/>
      </w:pPr>
      <w:r>
        <w:rPr>
          <w:color w:val="000000"/>
          <w:sz w:val="24"/>
          <w:szCs w:val="24"/>
        </w:rPr>
        <w:t xml:space="preserve">If they may not otherwise be accustomed to brook such distasteful and displeasing objects, the best way then is generally to avoid them.  Montanus, </w:t>
      </w:r>
      <w:r>
        <w:rPr>
          <w:i/>
          <w:color w:val="000000"/>
          <w:sz w:val="24"/>
          <w:szCs w:val="24"/>
        </w:rPr>
        <w:t xml:space="preserve">consil. 229.</w:t>
      </w:r>
      <w:r>
        <w:rPr>
          <w:color w:val="000000"/>
          <w:sz w:val="24"/>
          <w:szCs w:val="24"/>
        </w:rPr>
        <w:t xml:space="preserve"> to the Earl of Montfort, a courtier, and his melancholy patient, adviseth him to leave the court, by reason of those continual discontents, crosses, abuses, [3444]"cares, suspicions, emulations, ambition, anger, jealousy, which that place afforded, and which surely caused him to be so melancholy at the first:”  </w:t>
      </w:r>
      <w:r>
        <w:rPr>
          <w:i/>
          <w:color w:val="000000"/>
          <w:sz w:val="24"/>
          <w:szCs w:val="24"/>
        </w:rPr>
        <w:t xml:space="preserve">Maxima quaeque domus servis est plena superbis</w:t>
      </w:r>
      <w:r>
        <w:rPr>
          <w:color w:val="000000"/>
          <w:sz w:val="24"/>
          <w:szCs w:val="24"/>
        </w:rPr>
        <w:t xml:space="preserve">; a company of scoffers and proud jacks are commonly conversant and attend in such places, and able to make any man that is of a soft, quiet disposition (as many times they do) </w:t>
      </w:r>
      <w:r>
        <w:rPr>
          <w:i/>
          <w:color w:val="000000"/>
          <w:sz w:val="24"/>
          <w:szCs w:val="24"/>
        </w:rPr>
        <w:t xml:space="preserve">ex stulto insanum</w:t>
      </w:r>
      <w:r>
        <w:rPr>
          <w:color w:val="000000"/>
          <w:sz w:val="24"/>
          <w:szCs w:val="24"/>
        </w:rPr>
        <w:t xml:space="preserve">, if once they humour him, a very idiot, or stark mad.  A thing too much practised in all common societies, and they have no better sport than to make themselves merry by abusing some silly fellow, or to take advantage of another man’s weakness.  In such cases as in a plague, the best remedy is </w:t>
      </w:r>
      <w:r>
        <w:rPr>
          <w:i/>
          <w:color w:val="000000"/>
          <w:sz w:val="24"/>
          <w:szCs w:val="24"/>
        </w:rPr>
        <w:t xml:space="preserve">cito longe tarde</w:t>
      </w:r>
      <w:r>
        <w:rPr>
          <w:color w:val="000000"/>
          <w:sz w:val="24"/>
          <w:szCs w:val="24"/>
        </w:rPr>
        <w:t xml:space="preserve">:  (for to such a party, especially if he be apprehensive, there can be no greater misery) to get him quickly gone far enough off, and not to be overhasty in his return.  If he be so stupid that he do not apprehend it, his friends should take some order, and by their discretion supply that which is wanting in him, as in all other cases they ought to do.  If they see a man melancholy given, solitary, averse from company, please himself with such private and vain meditations, though he delight in it, they ought by all means seek to divert him, to dehort him, to tell him of the event and danger that may come of it.  If they see a man idle, that by reason of his means otherwise will betake himself to no course of life, they ought seriously</w:t>
      </w:r>
    </w:p>
    <w:p>
      <w:pPr>
        <w:keepNext w:val="on"/>
        <w:pageBreakBefore w:val="on"/>
        <w:widowControl w:val="on"/>
        <w:pBdr/>
        <w:spacing w:before="0" w:after="322" w:line="240" w:lineRule="auto"/>
        <w:ind w:left="0" w:right="0"/>
        <w:jc w:val="left"/>
        <w:outlineLvl w:val="0"/>
      </w:pPr>
      <w:r>
        <w:rPr>
          <w:b/>
          <w:color w:val="000000"/>
          <w:sz w:val="48"/>
          <w:szCs w:val="48"/>
        </w:rPr>
        <w:t xml:space="preserve">Page 463</w:t>
      </w:r>
    </w:p>
    <w:p>
      <w:pPr>
        <w:widowControl w:val="on"/>
        <w:pBdr/>
        <w:spacing w:before="240" w:after="240" w:line="240" w:lineRule="auto"/>
        <w:ind w:left="0" w:right="0"/>
        <w:jc w:val="left"/>
      </w:pPr>
      <w:r>
        <w:rPr>
          <w:color w:val="000000"/>
          <w:sz w:val="24"/>
          <w:szCs w:val="24"/>
        </w:rPr>
        <w:t xml:space="preserve">to admonish him, he makes a noose to entangle himself, his want of employment will be his undoing.  If he have sustained any great loss, suffered a repulse, disgrace, &amp;c., if it be possible, relieve him.  If he desire aught, let him be satisfied; if in suspense, fear, suspicion, let him be secured:  and if it may conveniently be, give him his heart’s content; for the body cannot be cured till the mind be satisfied. [3445] Socrates, in Plato, would prescribe no physic for Charmides’ headache, “till first he had eased his troubled mind; body and soul must be cured together, as head and eyes.”</w:t>
      </w:r>
    </w:p>
    <w:p>
      <w:pPr>
        <w:widowControl w:val="on"/>
        <w:pBdr/>
        <w:spacing w:before="240" w:after="240" w:line="240" w:lineRule="auto"/>
        <w:ind w:left="0" w:right="0"/>
        <w:jc w:val="left"/>
      </w:pPr>
      <w:r>
        <w:rPr>
          <w:color w:val="000000"/>
          <w:sz w:val="24"/>
          <w:szCs w:val="24"/>
        </w:rPr>
        <w:t xml:space="preserve">[3446] “Oculum non curabis sine toto capite,</w:t>
      </w:r>
      <w:r>
        <w:rPr>
          <w:color w:val="000000"/>
          <w:sz w:val="24"/>
          <w:szCs w:val="24"/>
        </w:rPr>
        <w:br/>
        <w:t xml:space="preserve">        Nec caput sine toto corpora,</w:t>
      </w:r>
      <w:r>
        <w:rPr>
          <w:color w:val="000000"/>
          <w:sz w:val="24"/>
          <w:szCs w:val="24"/>
        </w:rPr>
        <w:br/>
        <w:t xml:space="preserve">        Nec totum corpus sine anima.”</w:t>
      </w:r>
    </w:p>
    <w:p>
      <w:pPr>
        <w:widowControl w:val="on"/>
        <w:pBdr/>
        <w:spacing w:before="240" w:after="240" w:line="240" w:lineRule="auto"/>
        <w:ind w:left="0" w:right="0"/>
        <w:jc w:val="left"/>
      </w:pPr>
      <w:r>
        <w:rPr>
          <w:color w:val="000000"/>
          <w:sz w:val="24"/>
          <w:szCs w:val="24"/>
        </w:rPr>
        <w:t xml:space="preserve">If that may not be hoped or expected, yet ease him with comfort, cheerful speeches, fair promises, and good words, persuade him, advise him.  “Many,” saith [3447]Galen, “have been cured by good counsel and persuasion alone.”  “Heaviness of the heart of man doth bring it down, but a good word rejoiceth it,” Prov. xii. 25.  “And there is he that speaketh words like the pricking of a sword, but the tongue of a wise man is health,” ver. 18. </w:t>
      </w:r>
      <w:r>
        <w:rPr>
          <w:i/>
          <w:color w:val="000000"/>
          <w:sz w:val="24"/>
          <w:szCs w:val="24"/>
        </w:rPr>
        <w:t xml:space="preserve">Oratio, namque saucii animi est remedium</w:t>
      </w:r>
      <w:r>
        <w:rPr>
          <w:color w:val="000000"/>
          <w:sz w:val="24"/>
          <w:szCs w:val="24"/>
        </w:rPr>
        <w:t xml:space="preserve">, a gentle speech is the true cure of a wounded soul, as [3448]Plutarch contends out of Aeschylus and Euripides:  “if it be wisely administered it easeth grief and pain, as diverse remedies do many other diseases.”  ’Tis </w:t>
      </w:r>
      <w:r>
        <w:rPr>
          <w:i/>
          <w:color w:val="000000"/>
          <w:sz w:val="24"/>
          <w:szCs w:val="24"/>
        </w:rPr>
        <w:t xml:space="preserve">incantationis instar</w:t>
      </w:r>
      <w:r>
        <w:rPr>
          <w:color w:val="000000"/>
          <w:sz w:val="24"/>
          <w:szCs w:val="24"/>
        </w:rPr>
        <w:t xml:space="preserve">, a charm, </w:t>
      </w:r>
      <w:r>
        <w:rPr>
          <w:i/>
          <w:color w:val="000000"/>
          <w:sz w:val="24"/>
          <w:szCs w:val="24"/>
        </w:rPr>
        <w:t xml:space="preserve">aestuantis animi refrigerium</w:t>
      </w:r>
      <w:r>
        <w:rPr>
          <w:color w:val="000000"/>
          <w:sz w:val="24"/>
          <w:szCs w:val="24"/>
        </w:rPr>
        <w:t xml:space="preserve">, that true Nepenthe of Homer, which was no Indian plant, or feigned medicine, which Epidamna, Thonis’ wife, sent Helena for a token, as Macrobius, </w:t>
      </w:r>
      <w:r>
        <w:rPr>
          <w:i/>
          <w:color w:val="000000"/>
          <w:sz w:val="24"/>
          <w:szCs w:val="24"/>
        </w:rPr>
        <w:t xml:space="preserve">7.  Saturnal.</w:t>
      </w:r>
      <w:r>
        <w:rPr>
          <w:color w:val="000000"/>
          <w:sz w:val="24"/>
          <w:szCs w:val="24"/>
        </w:rPr>
        <w:t xml:space="preserve"> Goropius </w:t>
      </w:r>
      <w:r>
        <w:rPr>
          <w:i/>
          <w:color w:val="000000"/>
          <w:sz w:val="24"/>
          <w:szCs w:val="24"/>
        </w:rPr>
        <w:t xml:space="preserve">Hermat. lib. 9.</w:t>
      </w:r>
      <w:r>
        <w:rPr>
          <w:color w:val="000000"/>
          <w:sz w:val="24"/>
          <w:szCs w:val="24"/>
        </w:rPr>
        <w:t xml:space="preserve"> Greg.  Nazianzen, and others suppose, but opportunity of speech:  for Helena’s bowl, Medea’s unction, Venus’s girdle, Circe’s cup, cannot so enchant, so forcibly move or alter as it doth.  A letter sent or read will do as much; </w:t>
      </w:r>
      <w:r>
        <w:rPr>
          <w:i/>
          <w:color w:val="000000"/>
          <w:sz w:val="24"/>
          <w:szCs w:val="24"/>
        </w:rPr>
        <w:t xml:space="preserve">multum allevor quum tuas literas lego</w:t>
      </w:r>
      <w:r>
        <w:rPr>
          <w:color w:val="000000"/>
          <w:sz w:val="24"/>
          <w:szCs w:val="24"/>
        </w:rPr>
        <w:t xml:space="preserve">, I am much eased, as [3449]Tully wrote to Pomponius Atticus, when I read thy letters, and as Julianus the Apostate once signified to Maximus the philosopher; as Alexander slept with Homer’s works, so do I with thine epistles, </w:t>
      </w:r>
      <w:r>
        <w:rPr>
          <w:i/>
          <w:color w:val="000000"/>
          <w:sz w:val="24"/>
          <w:szCs w:val="24"/>
        </w:rPr>
        <w:t xml:space="preserve">tanquam Paeoniis medicamentis, easque assidue tanquam, recentes et novas iteramus; scribe ergo, et assidue scribe</w:t>
      </w:r>
      <w:r>
        <w:rPr>
          <w:color w:val="000000"/>
          <w:sz w:val="24"/>
          <w:szCs w:val="24"/>
        </w:rPr>
        <w:t xml:space="preserve">, or else come thyself; </w:t>
      </w:r>
      <w:r>
        <w:rPr>
          <w:i/>
          <w:color w:val="000000"/>
          <w:sz w:val="24"/>
          <w:szCs w:val="24"/>
        </w:rPr>
        <w:t xml:space="preserve">amicus ad amicum venies</w:t>
      </w:r>
      <w:r>
        <w:rPr>
          <w:color w:val="000000"/>
          <w:sz w:val="24"/>
          <w:szCs w:val="24"/>
        </w:rPr>
        <w:t xml:space="preserve">.  Assuredly a wise and well-spoken man may do what he will in such a case; a good orator alone, as [3450]Tully holds, can alter affections by power of his eloquence, “comfort such as are afflicted, erect such as are depressed, expel and mitigate fear, lust, anger,” &amp;c.  And how powerful is the charm of a discreet and dear friend? </w:t>
      </w:r>
      <w:r>
        <w:rPr>
          <w:i/>
          <w:color w:val="000000"/>
          <w:sz w:val="24"/>
          <w:szCs w:val="24"/>
        </w:rPr>
        <w:t xml:space="preserve">Ille regit dictis animos et temperat iras</w:t>
      </w:r>
      <w:r>
        <w:rPr>
          <w:color w:val="000000"/>
          <w:sz w:val="24"/>
          <w:szCs w:val="24"/>
        </w:rPr>
        <w:t xml:space="preserve">.  What may not he effect?  As [3451]Chremes told Menedemus, “Fear not, conceal it not, O friend! but tell me what it is that troubles thee, and I shall surely help thee by comfort, counsel, or in the matter itself.” [3452] Arnoldus, </w:t>
      </w:r>
      <w:r>
        <w:rPr>
          <w:i/>
          <w:color w:val="000000"/>
          <w:sz w:val="24"/>
          <w:szCs w:val="24"/>
        </w:rPr>
        <w:t xml:space="preserve">lib.</w:t>
      </w:r>
    </w:p>
    <w:p>
      <w:pPr>
        <w:keepNext w:val="on"/>
        <w:pageBreakBefore w:val="on"/>
        <w:widowControl w:val="on"/>
        <w:pBdr/>
        <w:spacing w:before="0" w:after="322" w:line="240" w:lineRule="auto"/>
        <w:ind w:left="0" w:right="0"/>
        <w:jc w:val="left"/>
        <w:outlineLvl w:val="0"/>
      </w:pPr>
      <w:r>
        <w:rPr>
          <w:b/>
          <w:i/>
          <w:color w:val="000000"/>
          <w:sz w:val="48"/>
          <w:szCs w:val="48"/>
        </w:rPr>
        <w:t xml:space="preserve">Page 464</w:t>
      </w:r>
    </w:p>
    <w:p>
      <w:pPr>
        <w:widowControl w:val="on"/>
        <w:pBdr/>
        <w:spacing w:before="240" w:after="240" w:line="240" w:lineRule="auto"/>
        <w:ind w:left="0" w:right="0"/>
        <w:jc w:val="left"/>
      </w:pPr>
      <w:r>
        <w:rPr>
          <w:i/>
          <w:color w:val="000000"/>
          <w:sz w:val="24"/>
          <w:szCs w:val="24"/>
        </w:rPr>
        <w:t xml:space="preserve">1. breviar. cap. 18.</w:t>
      </w:r>
      <w:r>
        <w:rPr>
          <w:color w:val="000000"/>
          <w:sz w:val="24"/>
          <w:szCs w:val="24"/>
        </w:rPr>
        <w:t xml:space="preserve"> speaks of a usurer in his time, that upon a loss, much melancholy and discontent, was so cured.  As imagination, fear, grief, cause such passions, so conceits alone, rectified by good hope, counsel, &amp;c., are able again to help:  and ’tis incredible how much they can do in such a case, as [3453]Trincavellius illustrates by an example of a patient of his; Porphyrius, the philosopher, in Plotinus’s life (written by him), relates, that being in a discontented humour through insufferable anguish of mind, he was going to make away himself:  but meeting by chance his master Plotinus, who perceiving by his distracted looks all was not well, urged him to confess his grief:  which when he had heard, he used such comfortable speeches, that he redeemed him </w:t>
      </w:r>
      <w:r>
        <w:rPr>
          <w:i/>
          <w:color w:val="000000"/>
          <w:sz w:val="24"/>
          <w:szCs w:val="24"/>
        </w:rPr>
        <w:t xml:space="preserve">e faucibus Erebi</w:t>
      </w:r>
      <w:r>
        <w:rPr>
          <w:color w:val="000000"/>
          <w:sz w:val="24"/>
          <w:szCs w:val="24"/>
        </w:rPr>
        <w:t xml:space="preserve">, pacified his unquiet mind, insomuch that he was easily reconciled to himself, and much abashed to think afterwards that he should ever entertain so vile a motion.  By all means, therefore, fair promises, good words, gentle persuasions, are to be used, not to be too rigorous at first, [3454]"or to insult over them, not to deride, neglect, or contemn,” but rather, as Lemnius exhorteth, “to pity, and by all plausible means to seek to redress them:”  but if satisfaction may not be had, mild courses, promises, comfortable speeches, and good counsel will not take place; then as Christophorus a Vega determines, </w:t>
      </w:r>
      <w:r>
        <w:rPr>
          <w:i/>
          <w:color w:val="000000"/>
          <w:sz w:val="24"/>
          <w:szCs w:val="24"/>
        </w:rPr>
        <w:t xml:space="preserve">lib. 3. cap. 14. de Mel.</w:t>
      </w:r>
      <w:r>
        <w:rPr>
          <w:color w:val="000000"/>
          <w:sz w:val="24"/>
          <w:szCs w:val="24"/>
        </w:rPr>
        <w:t xml:space="preserve"> to handle them more roughly, to threaten and chide, saith [3455]Altomarus, terrify sometimes, or as Salvianus will have them, to be lashed and whipped, as we do by a starting horse, [3456]that is affrighted without a cause, or as [3457]Rhasis adviseth, “one while to speak fair and flatter, another while to terrify and chide, as they shall see cause.”</w:t>
      </w:r>
    </w:p>
    <w:p>
      <w:pPr>
        <w:widowControl w:val="on"/>
        <w:pBdr/>
        <w:spacing w:before="240" w:after="240" w:line="240" w:lineRule="auto"/>
        <w:ind w:left="0" w:right="0"/>
        <w:jc w:val="left"/>
      </w:pPr>
      <w:r>
        <w:rPr>
          <w:color w:val="000000"/>
          <w:sz w:val="24"/>
          <w:szCs w:val="24"/>
        </w:rPr>
        <w:t xml:space="preserve">When none of these precedent remedies will avail, it will not be amiss, which Savanarola and Aelian Montaltus so much commend, </w:t>
      </w:r>
      <w:r>
        <w:rPr>
          <w:i/>
          <w:color w:val="000000"/>
          <w:sz w:val="24"/>
          <w:szCs w:val="24"/>
        </w:rPr>
        <w:t xml:space="preserve">clavum clavo pellere</w:t>
      </w:r>
      <w:r>
        <w:rPr>
          <w:color w:val="000000"/>
          <w:sz w:val="24"/>
          <w:szCs w:val="24"/>
        </w:rPr>
        <w:t xml:space="preserve">, [3458]"to drive out one passion with another, or by some contrary passion,” as they do bleeding at nose by letting blood in the arm, to expel one fear with another, one grief with another. [3459] Christophorus a Vega accounts it rational physic, </w:t>
      </w:r>
      <w:r>
        <w:rPr>
          <w:i/>
          <w:color w:val="000000"/>
          <w:sz w:val="24"/>
          <w:szCs w:val="24"/>
        </w:rPr>
        <w:t xml:space="preserve">non alienum a ratione</w:t>
      </w:r>
      <w:r>
        <w:rPr>
          <w:color w:val="000000"/>
          <w:sz w:val="24"/>
          <w:szCs w:val="24"/>
        </w:rPr>
        <w:t xml:space="preserve">:  and Lemnius much approves it, “to use a hard wedge to a hard knot,” to drive out one disease with another, to pull out a tooth, or wound him, to geld him, saith [3460]Platerus, as they did epileptical patients of old, because it quite alters the temperature, that the pain of the one may mitigate the grief of the other; [3461]"and I knew one that was so cured of a quartan ague, by the sudden coming of his enemies upon him.”  If we may believe [3462]Pliny, whom Scaliger calls </w:t>
      </w:r>
      <w:r>
        <w:rPr>
          <w:i/>
          <w:color w:val="000000"/>
          <w:sz w:val="24"/>
          <w:szCs w:val="24"/>
        </w:rPr>
        <w:t xml:space="preserve">mendaciorum patrem</w:t>
      </w:r>
      <w:r>
        <w:rPr>
          <w:color w:val="000000"/>
          <w:sz w:val="24"/>
          <w:szCs w:val="24"/>
        </w:rPr>
        <w:t xml:space="preserve">, the father of lies, Q. Fabius Maximus, that renowned consul of Rome, in a battle fought with the king of the Allobroges, at the river Isaurus, was so rid of a quartan ague.  Valesius, in his controversies, holds this an excellent remedy, and if it be discreetly used in this malady, better than any physic.</w:t>
      </w:r>
    </w:p>
    <w:p>
      <w:pPr>
        <w:keepNext w:val="on"/>
        <w:pageBreakBefore w:val="on"/>
        <w:widowControl w:val="on"/>
        <w:pBdr/>
        <w:spacing w:before="0" w:after="322" w:line="240" w:lineRule="auto"/>
        <w:ind w:left="0" w:right="0"/>
        <w:jc w:val="left"/>
        <w:outlineLvl w:val="0"/>
      </w:pPr>
      <w:r>
        <w:rPr>
          <w:b/>
          <w:color w:val="000000"/>
          <w:sz w:val="48"/>
          <w:szCs w:val="48"/>
        </w:rPr>
        <w:t xml:space="preserve">Page 465</w:t>
      </w:r>
    </w:p>
    <w:p>
      <w:pPr>
        <w:widowControl w:val="on"/>
        <w:pBdr/>
        <w:spacing w:before="240" w:after="240" w:line="240" w:lineRule="auto"/>
        <w:ind w:left="0" w:right="0"/>
        <w:jc w:val="left"/>
      </w:pPr>
      <w:r>
        <w:rPr>
          <w:color w:val="000000"/>
          <w:sz w:val="24"/>
          <w:szCs w:val="24"/>
        </w:rPr>
        <w:t xml:space="preserve">Sometimes again by some [3463]feigned lie, strange news, witty device, artificial invention, it is not amiss to deceive them. [3464]"As they hate those,” saith Alexander, “that neglect or deride, so they will give ear to such as will soothe them up.  If they say they have swallowed frogs or a snake, by all means grant it, and tell them you can easily cure it;” ’tis an ordinary thing.  Philodotus, the physician, cured a melancholy king, that thought his head was off, by putting a leaden cap thereon; the weight made him perceive it, and freed him of his fond imagination.  A woman, in the said Alexander, swallowed a serpent as she thought; he gave her a vomit, and conveyed a serpent, such as she conceived, into the basin; upon the sight of it she was amended.  The pleasantest dotage that ever I read, saith [3465]Laurentius, was of a gentleman at Senes in Italy, who was afraid to piss, lest all the town should be drowned; the physicians caused the bells to be rung backward, and told him the town was on fire, whereupon he made water, and was immediately cured.  Another supposed his nose so big that he should dash it against the wall if he stirred; his physician took a great piece of flesh, and holding it in his hand, pinched him by the nose, making him believe that flesh was cut from it.  Forestus, </w:t>
      </w:r>
      <w:r>
        <w:rPr>
          <w:i/>
          <w:color w:val="000000"/>
          <w:sz w:val="24"/>
          <w:szCs w:val="24"/>
        </w:rPr>
        <w:t xml:space="preserve">obs. lib. 1.</w:t>
      </w:r>
      <w:r>
        <w:rPr>
          <w:color w:val="000000"/>
          <w:sz w:val="24"/>
          <w:szCs w:val="24"/>
        </w:rPr>
        <w:t xml:space="preserve"> had a melancholy patient, who thought he was dead, [3466]"he put a fellow in a chest, like a dead man, by his bedside, and made him rear himself a little, and eat:  the melancholy man asked the counterfeit, whether dead men use to eat meat?  He told him yea; whereupon he did eat likewise and was cured.”  Lemnius, </w:t>
      </w:r>
      <w:r>
        <w:rPr>
          <w:i/>
          <w:color w:val="000000"/>
          <w:sz w:val="24"/>
          <w:szCs w:val="24"/>
        </w:rPr>
        <w:t xml:space="preserve">lib. 2. cap. 6. de 4. complex</w:t>
      </w:r>
      <w:r>
        <w:rPr>
          <w:color w:val="000000"/>
          <w:sz w:val="24"/>
          <w:szCs w:val="24"/>
        </w:rPr>
        <w:t xml:space="preserve">, hath many such instances, and Jovianus Pontanus, </w:t>
      </w:r>
      <w:r>
        <w:rPr>
          <w:i/>
          <w:color w:val="000000"/>
          <w:sz w:val="24"/>
          <w:szCs w:val="24"/>
        </w:rPr>
        <w:t xml:space="preserve">lib. 4. cap. 2. of Wisd.</w:t>
      </w:r>
      <w:r>
        <w:rPr>
          <w:color w:val="000000"/>
          <w:sz w:val="24"/>
          <w:szCs w:val="24"/>
        </w:rPr>
        <w:t xml:space="preserve"> of the like; but amongst the rest I find one most memorable, registered in the [3467]French chronicles of an advocate of Paris before mentioned, who believed verily he was dead, &amp;c.  I read a multitude of examples of melancholy men cured by such artificial inventions.</w:t>
      </w:r>
    </w:p>
    <w:p>
      <w:pPr>
        <w:widowControl w:val="on"/>
        <w:pBdr/>
        <w:spacing w:before="240" w:after="240" w:line="240" w:lineRule="auto"/>
        <w:ind w:left="0" w:right="0"/>
        <w:jc w:val="left"/>
      </w:pPr>
      <w:r>
        <w:rPr>
          <w:color w:val="000000"/>
          <w:sz w:val="24"/>
          <w:szCs w:val="24"/>
        </w:rPr>
        <w:t xml:space="preserve">SUBSECT.  III.—­</w:t>
      </w:r>
      <w:r>
        <w:rPr>
          <w:i/>
          <w:color w:val="000000"/>
          <w:sz w:val="24"/>
          <w:szCs w:val="24"/>
        </w:rPr>
        <w:t xml:space="preserve">Music a remedy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Many and sundry are the means which philosophers and physicians have prescribed to exhilarate a sorrowful heart, to divert those fixed and intent cares and meditations, which in this malady so much offend; but in my judgment none so present, none so powerful, none so apposite as a cup of strong drink, mirth, music, and merry company.  Ecclus. xl. 20.  “Wine and music rejoice the heart.” [3468]Rhasis, </w:t>
      </w:r>
      <w:r>
        <w:rPr>
          <w:i/>
          <w:color w:val="000000"/>
          <w:sz w:val="24"/>
          <w:szCs w:val="24"/>
        </w:rPr>
        <w:t xml:space="preserve">cont. 9.  Tract. 15.</w:t>
      </w:r>
      <w:r>
        <w:rPr>
          <w:color w:val="000000"/>
          <w:sz w:val="24"/>
          <w:szCs w:val="24"/>
        </w:rPr>
        <w:t xml:space="preserve"> Altomarus, </w:t>
      </w:r>
      <w:r>
        <w:rPr>
          <w:i/>
          <w:color w:val="000000"/>
          <w:sz w:val="24"/>
          <w:szCs w:val="24"/>
        </w:rPr>
        <w:t xml:space="preserve">cap. 7.</w:t>
      </w:r>
      <w:r>
        <w:rPr>
          <w:color w:val="000000"/>
          <w:sz w:val="24"/>
          <w:szCs w:val="24"/>
        </w:rPr>
        <w:t xml:space="preserve"> Aelianus Montaltus, </w:t>
      </w:r>
      <w:r>
        <w:rPr>
          <w:i/>
          <w:color w:val="000000"/>
          <w:sz w:val="24"/>
          <w:szCs w:val="24"/>
        </w:rPr>
        <w:t xml:space="preserve">c. 26.</w:t>
      </w:r>
      <w:r>
        <w:rPr>
          <w:color w:val="000000"/>
          <w:sz w:val="24"/>
          <w:szCs w:val="24"/>
        </w:rPr>
        <w:t xml:space="preserve"> Ficinus, Bened.  Victor.  Faventinus are almost immoderate in the commendation of it; a most forcible medicine [3469]Jacchinus calls it:  Jason Pratensis, “a most admirable thing, and worthy of consideration, that can so mollify the mind, and stay those tempestuous affections of it.” </w:t>
      </w:r>
      <w:r>
        <w:rPr>
          <w:i/>
          <w:color w:val="000000"/>
          <w:sz w:val="24"/>
          <w:szCs w:val="24"/>
        </w:rPr>
        <w:t xml:space="preserve">Musica est mentis medicina moestae</w:t>
      </w:r>
      <w:r>
        <w:rPr>
          <w:color w:val="000000"/>
          <w:sz w:val="24"/>
          <w:szCs w:val="24"/>
        </w:rPr>
        <w:t xml:space="preserve">, a roaring-meg against melancholy, to rear and revive the languishing soul; [3470]"affecting not only the</w:t>
      </w:r>
    </w:p>
    <w:p>
      <w:pPr>
        <w:keepNext w:val="on"/>
        <w:pageBreakBefore w:val="on"/>
        <w:widowControl w:val="on"/>
        <w:pBdr/>
        <w:spacing w:before="0" w:after="322" w:line="240" w:lineRule="auto"/>
        <w:ind w:left="0" w:right="0"/>
        <w:jc w:val="left"/>
        <w:outlineLvl w:val="0"/>
      </w:pPr>
      <w:r>
        <w:rPr>
          <w:b/>
          <w:color w:val="000000"/>
          <w:sz w:val="48"/>
          <w:szCs w:val="48"/>
        </w:rPr>
        <w:t xml:space="preserve">Page 466</w:t>
      </w:r>
    </w:p>
    <w:p>
      <w:pPr>
        <w:widowControl w:val="on"/>
        <w:pBdr/>
        <w:spacing w:before="240" w:after="240" w:line="240" w:lineRule="auto"/>
        <w:ind w:left="0" w:right="0"/>
        <w:jc w:val="left"/>
      </w:pPr>
      <w:r>
        <w:rPr>
          <w:color w:val="000000"/>
          <w:sz w:val="24"/>
          <w:szCs w:val="24"/>
        </w:rPr>
        <w:t xml:space="preserve">ears, but the very arteries, the vital and animal spirits, it erects the mind, and makes it nimble.”  Lemnius, </w:t>
      </w:r>
      <w:r>
        <w:rPr>
          <w:i/>
          <w:color w:val="000000"/>
          <w:sz w:val="24"/>
          <w:szCs w:val="24"/>
        </w:rPr>
        <w:t xml:space="preserve">instit, cap. 44.</w:t>
      </w:r>
      <w:r>
        <w:rPr>
          <w:color w:val="000000"/>
          <w:sz w:val="24"/>
          <w:szCs w:val="24"/>
        </w:rPr>
        <w:t xml:space="preserve"> This it will effect in the most dull, severe and sorrowful souls, [3471]"expel grief with mirth, and if there be any clouds, dust, or dregs of cares yet lurking in our thoughts, most powerfully it wipes them all away,” Salisbur. </w:t>
      </w:r>
      <w:r>
        <w:rPr>
          <w:i/>
          <w:color w:val="000000"/>
          <w:sz w:val="24"/>
          <w:szCs w:val="24"/>
        </w:rPr>
        <w:t xml:space="preserve">polit. lib. 1. cap. 6.</w:t>
      </w:r>
      <w:r>
        <w:rPr>
          <w:color w:val="000000"/>
          <w:sz w:val="24"/>
          <w:szCs w:val="24"/>
        </w:rPr>
        <w:t xml:space="preserve"> and that which is more, it will perform all this in an instant:  [3472]"Cheer up the countenance, expel austerity, bring in hilarity” (Girald.  Camb. </w:t>
      </w:r>
      <w:r>
        <w:rPr>
          <w:i/>
          <w:color w:val="000000"/>
          <w:sz w:val="24"/>
          <w:szCs w:val="24"/>
        </w:rPr>
        <w:t xml:space="preserve">cap. 12.  Topog.  Hiber.</w:t>
      </w:r>
      <w:r>
        <w:rPr>
          <w:color w:val="000000"/>
          <w:sz w:val="24"/>
          <w:szCs w:val="24"/>
        </w:rPr>
        <w:t xml:space="preserve">) “inform our manners, mitigate anger;” Athenaeus (</w:t>
      </w:r>
      <w:r>
        <w:rPr>
          <w:i/>
          <w:color w:val="000000"/>
          <w:sz w:val="24"/>
          <w:szCs w:val="24"/>
        </w:rPr>
        <w:t xml:space="preserve">Dipnosophist. lib. 14. cap. 10.</w:t>
      </w:r>
      <w:r>
        <w:rPr>
          <w:color w:val="000000"/>
          <w:sz w:val="24"/>
          <w:szCs w:val="24"/>
        </w:rPr>
        <w:t xml:space="preserve">) calleth it an infinite treasure to such as are endowed with it:  </w:t>
      </w:r>
      <w:r>
        <w:rPr>
          <w:i/>
          <w:color w:val="000000"/>
          <w:sz w:val="24"/>
          <w:szCs w:val="24"/>
        </w:rPr>
        <w:t xml:space="preserve">Dulcisonum reficit tristia corda melos</w:t>
      </w:r>
      <w:r>
        <w:rPr>
          <w:color w:val="000000"/>
          <w:sz w:val="24"/>
          <w:szCs w:val="24"/>
        </w:rPr>
        <w:t xml:space="preserve">, Eobanus Hessus.  Many other properties [3473]Cassiodorus, </w:t>
      </w:r>
      <w:r>
        <w:rPr>
          <w:i/>
          <w:color w:val="000000"/>
          <w:sz w:val="24"/>
          <w:szCs w:val="24"/>
        </w:rPr>
        <w:t xml:space="preserve">epist. 4.</w:t>
      </w:r>
      <w:r>
        <w:rPr>
          <w:color w:val="000000"/>
          <w:sz w:val="24"/>
          <w:szCs w:val="24"/>
        </w:rPr>
        <w:t xml:space="preserve"> reckons up of this our divine music, not only to expel the greatest griefs, but “it doth extenuate fears and furies, appeaseth cruelty, abateth heaviness, and to such as are watchful it causeth quiet rest; it takes away spleen and hatred,” be it instrumental, vocal, with strings, wind, [3474]_Quae, a spiritu, sine manuum dexteritate gubernetur_, &amp;c. it cures all irksomeness and heaviness of the soul. [3475]Labouring men that sing to their work, can tell as much, and so can soldiers when they go to fight, whom terror of death cannot so much affright, as the sound of trumpet, drum, fife, and such like music animates; </w:t>
      </w:r>
      <w:r>
        <w:rPr>
          <w:i/>
          <w:color w:val="000000"/>
          <w:sz w:val="24"/>
          <w:szCs w:val="24"/>
        </w:rPr>
        <w:t xml:space="preserve">metus enim mortis</w:t>
      </w:r>
      <w:r>
        <w:rPr>
          <w:color w:val="000000"/>
          <w:sz w:val="24"/>
          <w:szCs w:val="24"/>
        </w:rPr>
        <w:t xml:space="preserve">, as [3476]Censorinus informeth us, </w:t>
      </w:r>
      <w:r>
        <w:rPr>
          <w:i/>
          <w:color w:val="000000"/>
          <w:sz w:val="24"/>
          <w:szCs w:val="24"/>
        </w:rPr>
        <w:t xml:space="preserve">musica depellitur</w:t>
      </w:r>
      <w:r>
        <w:rPr>
          <w:color w:val="000000"/>
          <w:sz w:val="24"/>
          <w:szCs w:val="24"/>
        </w:rPr>
        <w:t xml:space="preserve">.  “It makes a child quiet,” the nurse’s song, and many times the sound of a trumpet on a sudden, bells ringing, a carman’s whistle, a boy singing some ballad tune early in the streets, alters, revives, recreates a restless patient that cannot sleep in the night, &amp;c.  In a word, it is so powerful a thing that it ravisheth the soul, </w:t>
      </w:r>
      <w:r>
        <w:rPr>
          <w:i/>
          <w:color w:val="000000"/>
          <w:sz w:val="24"/>
          <w:szCs w:val="24"/>
        </w:rPr>
        <w:t xml:space="preserve">regina sensuum</w:t>
      </w:r>
      <w:r>
        <w:rPr>
          <w:color w:val="000000"/>
          <w:sz w:val="24"/>
          <w:szCs w:val="24"/>
        </w:rPr>
        <w:t xml:space="preserve">, the queen of the senses, by sweet pleasure (which is a happy cure), and corporal tunes pacify our incorporeal soul, </w:t>
      </w:r>
      <w:r>
        <w:rPr>
          <w:i/>
          <w:color w:val="000000"/>
          <w:sz w:val="24"/>
          <w:szCs w:val="24"/>
        </w:rPr>
        <w:t xml:space="preserve">sine ore loquens, dominatum in animam exercet</w:t>
      </w:r>
      <w:r>
        <w:rPr>
          <w:color w:val="000000"/>
          <w:sz w:val="24"/>
          <w:szCs w:val="24"/>
        </w:rPr>
        <w:t xml:space="preserve">, and carries it beyond itself, helps, elevates, extends it.  Scaliger, </w:t>
      </w:r>
      <w:r>
        <w:rPr>
          <w:i/>
          <w:color w:val="000000"/>
          <w:sz w:val="24"/>
          <w:szCs w:val="24"/>
        </w:rPr>
        <w:t xml:space="preserve">exercit. 302</w:t>
      </w:r>
      <w:r>
        <w:rPr>
          <w:color w:val="000000"/>
          <w:sz w:val="24"/>
          <w:szCs w:val="24"/>
        </w:rPr>
        <w:t xml:space="preserve">, gives a reason of these effects, [3477]"because the spirits about the heart take in that trembling and dancing air into the body, are moved together, and stirred up with it,” or else the mind, as some suppose harmonically composed, is roused up at the tunes of music.  And ’tis not only men that are so affected, but almost all other creatures.  You know the tale of Hercules Gallus, Orpheus, and Amphion, </w:t>
      </w:r>
      <w:r>
        <w:rPr>
          <w:i/>
          <w:color w:val="000000"/>
          <w:sz w:val="24"/>
          <w:szCs w:val="24"/>
        </w:rPr>
        <w:t xml:space="preserve">felices animas</w:t>
      </w:r>
      <w:r>
        <w:rPr>
          <w:color w:val="000000"/>
          <w:sz w:val="24"/>
          <w:szCs w:val="24"/>
        </w:rPr>
        <w:t xml:space="preserve"> Ovid calls them, that could </w:t>
      </w:r>
      <w:r>
        <w:rPr>
          <w:i/>
          <w:color w:val="000000"/>
          <w:sz w:val="24"/>
          <w:szCs w:val="24"/>
        </w:rPr>
        <w:t xml:space="preserve">saxa movere sono testudinis</w:t>
      </w:r>
      <w:r>
        <w:rPr>
          <w:color w:val="000000"/>
          <w:sz w:val="24"/>
          <w:szCs w:val="24"/>
        </w:rPr>
        <w:t xml:space="preserve">, &amp;c. make stocks and stones, as well as beasts and other animals, dance after their pipes:  the dog and hare, wolf and lamb; </w:t>
      </w:r>
      <w:r>
        <w:rPr>
          <w:i/>
          <w:color w:val="000000"/>
          <w:sz w:val="24"/>
          <w:szCs w:val="24"/>
        </w:rPr>
        <w:t xml:space="preserve">vicinumque lupo praebuit agna latus; clamosus graculus, stridula cornix, et Jovis aquila</w:t>
      </w:r>
      <w:r>
        <w:rPr>
          <w:color w:val="000000"/>
          <w:sz w:val="24"/>
          <w:szCs w:val="24"/>
        </w:rPr>
        <w:t xml:space="preserve">, as Philostratus describes it in his images, stood all gaping upon Orpheus; and [3478]trees pulled up by the roots came to hear him, </w:t>
      </w:r>
      <w:r>
        <w:rPr>
          <w:i/>
          <w:color w:val="000000"/>
          <w:sz w:val="24"/>
          <w:szCs w:val="24"/>
        </w:rPr>
        <w:t xml:space="preserve">Et comitem quercum pinus amica trahit</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467</w:t>
      </w:r>
    </w:p>
    <w:p>
      <w:pPr>
        <w:widowControl w:val="on"/>
        <w:pBdr/>
        <w:spacing w:before="240" w:after="240" w:line="240" w:lineRule="auto"/>
        <w:ind w:left="0" w:right="0"/>
        <w:jc w:val="left"/>
      </w:pPr>
      <w:r>
        <w:rPr>
          <w:color w:val="000000"/>
          <w:sz w:val="24"/>
          <w:szCs w:val="24"/>
        </w:rPr>
        <w:t xml:space="preserve">Arion made fishes follow him, which, as common experience evinceth, [3479] are much affected with music.  All singing birds are much pleased with it, especially nightingales, if we may believe Calcagninus; and bees amongst the rest, though they be flying away, when they hear any tingling sound, will tarry behind. [3480]"Harts, hinds, horses, dogs, bears, are exceedingly delighted with it.”  Scal, </w:t>
      </w:r>
      <w:r>
        <w:rPr>
          <w:i/>
          <w:color w:val="000000"/>
          <w:sz w:val="24"/>
          <w:szCs w:val="24"/>
        </w:rPr>
        <w:t xml:space="preserve">exerc. 302.</w:t>
      </w:r>
      <w:r>
        <w:rPr>
          <w:color w:val="000000"/>
          <w:sz w:val="24"/>
          <w:szCs w:val="24"/>
        </w:rPr>
        <w:t xml:space="preserve"> Elephants, Agrippa adds, </w:t>
      </w:r>
      <w:r>
        <w:rPr>
          <w:i/>
          <w:color w:val="000000"/>
          <w:sz w:val="24"/>
          <w:szCs w:val="24"/>
        </w:rPr>
        <w:t xml:space="preserve">lib. 2. cap. 24.</w:t>
      </w:r>
      <w:r>
        <w:rPr>
          <w:color w:val="000000"/>
          <w:sz w:val="24"/>
          <w:szCs w:val="24"/>
        </w:rPr>
        <w:t xml:space="preserve"> and in Lydia in the midst of a lake there be certain floating islands (if ye will believe it), that after music will dance.</w:t>
      </w:r>
    </w:p>
    <w:p>
      <w:pPr>
        <w:widowControl w:val="on"/>
        <w:pBdr/>
        <w:spacing w:before="240" w:after="240" w:line="240" w:lineRule="auto"/>
        <w:ind w:left="0" w:right="0"/>
        <w:jc w:val="left"/>
      </w:pPr>
      <w:r>
        <w:rPr>
          <w:color w:val="000000"/>
          <w:sz w:val="24"/>
          <w:szCs w:val="24"/>
        </w:rPr>
        <w:t xml:space="preserve">But to leave all declamatory speeches in praise [3481]of divine music, I will confine myself to my proper subject:  besides that excellent power it hath to expel many other diseases, it is a sovereign remedy against [3482] despair and melancholy, and will drive away the devil himself.  Canus, a Rhodian fiddler, in [3483]Philostratus, when Apollonius was inquisitive to know what he could do with his pipe, told him, “That he would make a melancholy man merry, and him that was merry much merrier than before, a lover more enamoured, a religious man more devout.”  Ismenias the Theban, [3484]Chiron the centaur, is said to have cured this and many other diseases by music alone:  as now they do those, saith [3485]Bodine, that are troubled with St. Vitus’s Bedlam dance. [3486]Timotheus, the musician, compelled Alexander to skip up and down, and leave his dinner (like the tale of the Friar and the Boy), whom Austin, </w:t>
      </w:r>
      <w:r>
        <w:rPr>
          <w:i/>
          <w:color w:val="000000"/>
          <w:sz w:val="24"/>
          <w:szCs w:val="24"/>
        </w:rPr>
        <w:t xml:space="preserve">de civ.  Dei, lib. 17. cap. 14.</w:t>
      </w:r>
      <w:r>
        <w:rPr>
          <w:color w:val="000000"/>
          <w:sz w:val="24"/>
          <w:szCs w:val="24"/>
        </w:rPr>
        <w:t xml:space="preserve"> so much commends for it.  Who hath not heard how David’s harmony drove away the evil spirits from king Saul, 1 Sam. xvi. and Elisha when he was much troubled by importunate kings, called for a minstrel, “and when he played, the hand of the Lord came upon him,” 2 Kings iii.  Censorinus </w:t>
      </w:r>
      <w:r>
        <w:rPr>
          <w:i/>
          <w:color w:val="000000"/>
          <w:sz w:val="24"/>
          <w:szCs w:val="24"/>
        </w:rPr>
        <w:t xml:space="preserve">de natali, cap. 12.</w:t>
      </w:r>
      <w:r>
        <w:rPr>
          <w:color w:val="000000"/>
          <w:sz w:val="24"/>
          <w:szCs w:val="24"/>
        </w:rPr>
        <w:t xml:space="preserve"> reports how Asclepiades the physician helped many frantic persons by this means, </w:t>
      </w:r>
      <w:r>
        <w:rPr>
          <w:i/>
          <w:color w:val="000000"/>
          <w:sz w:val="24"/>
          <w:szCs w:val="24"/>
        </w:rPr>
        <w:t xml:space="preserve">phreneticorum mentes morbo turbatas</w:t>
      </w:r>
      <w:r>
        <w:rPr>
          <w:color w:val="000000"/>
          <w:sz w:val="24"/>
          <w:szCs w:val="24"/>
        </w:rPr>
        <w:t xml:space="preserve">—­Jason Pratensis, </w:t>
      </w:r>
      <w:r>
        <w:rPr>
          <w:i/>
          <w:color w:val="000000"/>
          <w:sz w:val="24"/>
          <w:szCs w:val="24"/>
        </w:rPr>
        <w:t xml:space="preserve">cap. de Mania</w:t>
      </w:r>
      <w:r>
        <w:rPr>
          <w:color w:val="000000"/>
          <w:sz w:val="24"/>
          <w:szCs w:val="24"/>
        </w:rPr>
        <w:t xml:space="preserve">, hath many examples, how Clinias and Empedocles cured some desperately melancholy, and some mad by this our music.  Which because it hath such excellent virtues, belike [3487]Homer brings in Phemius playing, and the Muses singing at the banquet of the gods.  Aristotle, </w:t>
      </w:r>
      <w:r>
        <w:rPr>
          <w:i/>
          <w:color w:val="000000"/>
          <w:sz w:val="24"/>
          <w:szCs w:val="24"/>
        </w:rPr>
        <w:t xml:space="preserve">Polit. l. 8. c. 5</w:t>
      </w:r>
      <w:r>
        <w:rPr>
          <w:color w:val="000000"/>
          <w:sz w:val="24"/>
          <w:szCs w:val="24"/>
        </w:rPr>
        <w:t xml:space="preserve">, Plato </w:t>
      </w:r>
      <w:r>
        <w:rPr>
          <w:i/>
          <w:color w:val="000000"/>
          <w:sz w:val="24"/>
          <w:szCs w:val="24"/>
        </w:rPr>
        <w:t xml:space="preserve">2. de legibus</w:t>
      </w:r>
      <w:r>
        <w:rPr>
          <w:color w:val="000000"/>
          <w:sz w:val="24"/>
          <w:szCs w:val="24"/>
        </w:rPr>
        <w:t xml:space="preserve">, highly approve it, and so do all politicians.  The Greeks, Romans, have graced music, and made it one of the liberal sciences, though it be now become mercenary.  All civil Commonwealths allow it:  Cneius Manlius (as [3488]Livius relates) </w:t>
      </w:r>
      <w:r>
        <w:rPr>
          <w:i/>
          <w:color w:val="000000"/>
          <w:sz w:val="24"/>
          <w:szCs w:val="24"/>
        </w:rPr>
        <w:t xml:space="preserve">anno ab urb. cond.</w:t>
      </w:r>
      <w:r>
        <w:rPr>
          <w:color w:val="000000"/>
          <w:sz w:val="24"/>
          <w:szCs w:val="24"/>
        </w:rPr>
        <w:t xml:space="preserve"> 567. brought first out of Asia to Rome singing wenches, players, jesters, and all kinds of music to their feasts.  Your princes, emperors, and persons of any quality, maintain it in their courts; no mirth without music.  Sir Thomas More, in his absolute Utopian commonwealth, allows music as an appendix to every meal, and that throughout, to all sorts.  Epictetus calls </w:t>
      </w:r>
      <w:r>
        <w:rPr>
          <w:i/>
          <w:color w:val="000000"/>
          <w:sz w:val="24"/>
          <w:szCs w:val="24"/>
        </w:rPr>
        <w:t xml:space="preserve">mensam</w:t>
      </w:r>
    </w:p>
    <w:p>
      <w:pPr>
        <w:keepNext w:val="on"/>
        <w:pageBreakBefore w:val="on"/>
        <w:widowControl w:val="on"/>
        <w:pBdr/>
        <w:spacing w:before="0" w:after="322" w:line="240" w:lineRule="auto"/>
        <w:ind w:left="0" w:right="0"/>
        <w:jc w:val="left"/>
        <w:outlineLvl w:val="0"/>
      </w:pPr>
      <w:r>
        <w:rPr>
          <w:b/>
          <w:i/>
          <w:color w:val="000000"/>
          <w:sz w:val="48"/>
          <w:szCs w:val="48"/>
        </w:rPr>
        <w:t xml:space="preserve">Page 468</w:t>
      </w:r>
    </w:p>
    <w:p>
      <w:pPr>
        <w:widowControl w:val="on"/>
        <w:pBdr/>
        <w:spacing w:before="240" w:after="240" w:line="240" w:lineRule="auto"/>
        <w:ind w:left="0" w:right="0"/>
        <w:jc w:val="left"/>
      </w:pPr>
      <w:r>
        <w:rPr>
          <w:i/>
          <w:color w:val="000000"/>
          <w:sz w:val="24"/>
          <w:szCs w:val="24"/>
        </w:rPr>
        <w:t xml:space="preserve">mutam praesepe</w:t>
      </w:r>
      <w:r>
        <w:rPr>
          <w:color w:val="000000"/>
          <w:sz w:val="24"/>
          <w:szCs w:val="24"/>
        </w:rPr>
        <w:t xml:space="preserve">, a table without music a manger:  for “the concert of musicians at a banquet is a carbuncle set in gold; and as the signet of an emerald well trimmed with gold, so is the melody of music in a pleasant banquet.”  Ecclus. xxxii. 5, 6. [3489]Louis the Eleventh, when he invited Edward the Fourth to come to Paris, told him that as a principal part of his entertainment, he should hear sweet voices of children, Ionic and Lydian tunes, exquisite music, he should have a —­, and the cardinal of Bourbon to be his confessor, which he used as a most plausible argument:  as to a sensual man indeed it is. [3490] Lucian in his book, </w:t>
      </w:r>
      <w:r>
        <w:rPr>
          <w:i/>
          <w:color w:val="000000"/>
          <w:sz w:val="24"/>
          <w:szCs w:val="24"/>
        </w:rPr>
        <w:t xml:space="preserve">de saltatione</w:t>
      </w:r>
      <w:r>
        <w:rPr>
          <w:color w:val="000000"/>
          <w:sz w:val="24"/>
          <w:szCs w:val="24"/>
        </w:rPr>
        <w:t xml:space="preserve">, is not ashamed to confess that he took infinite delight in singing, dancing, music, women’s company, and such like pleasures:  “and if thou” (saith he) “didst but hear them play and dance, I know thou wouldst be so well pleased with the object, that thou wouldst dance for company thyself, without doubt thou wilt be taken with it.”  So Scaliger ingenuously confesseth, </w:t>
      </w:r>
      <w:r>
        <w:rPr>
          <w:i/>
          <w:color w:val="000000"/>
          <w:sz w:val="24"/>
          <w:szCs w:val="24"/>
        </w:rPr>
        <w:t xml:space="preserve">exercit. 274.</w:t>
      </w:r>
      <w:r>
        <w:rPr>
          <w:color w:val="000000"/>
          <w:sz w:val="24"/>
          <w:szCs w:val="24"/>
        </w:rPr>
        <w:t xml:space="preserve"> [3491]"I am beyond all measure affected with music, I do most willingly behold them dance, I am mightily detained and allured with that grace and comeliness of fair women, I am well pleased to be idle amongst them.”  And what young man is not?  As it is acceptable and conducing to most, so especially to a melancholy man.  Provided always, his disease proceed not originally from it, that he be not some light </w:t>
      </w:r>
      <w:r>
        <w:rPr>
          <w:i/>
          <w:color w:val="000000"/>
          <w:sz w:val="24"/>
          <w:szCs w:val="24"/>
        </w:rPr>
        <w:t xml:space="preserve">inamarato</w:t>
      </w:r>
      <w:r>
        <w:rPr>
          <w:color w:val="000000"/>
          <w:sz w:val="24"/>
          <w:szCs w:val="24"/>
        </w:rPr>
        <w:t xml:space="preserve">, some idle fantastic, who capers in conceit all the day long, and thinks of nothing else, but how to make jigs, sonnets, madrigals, in commendation of his mistress.  In such cases music is most pernicious, as a spur to a free horse will make him run himself blind, or break his wind; </w:t>
      </w:r>
      <w:r>
        <w:rPr>
          <w:i/>
          <w:color w:val="000000"/>
          <w:sz w:val="24"/>
          <w:szCs w:val="24"/>
        </w:rPr>
        <w:t xml:space="preserve">Incitamentum enim amoris musica</w:t>
      </w:r>
      <w:r>
        <w:rPr>
          <w:color w:val="000000"/>
          <w:sz w:val="24"/>
          <w:szCs w:val="24"/>
        </w:rPr>
        <w:t xml:space="preserve">, for music enchants, as Menander holds, it will make such melancholy persons mad, and the sound of those jigs and hornpipes will not be removed out of the ears a week after. [3492]Plato for this reason forbids music and wine to all young men, because they are most part amorous, </w:t>
      </w:r>
      <w:r>
        <w:rPr>
          <w:i/>
          <w:color w:val="000000"/>
          <w:sz w:val="24"/>
          <w:szCs w:val="24"/>
        </w:rPr>
        <w:t xml:space="preserve">ne ignis addatur igni</w:t>
      </w:r>
      <w:r>
        <w:rPr>
          <w:color w:val="000000"/>
          <w:sz w:val="24"/>
          <w:szCs w:val="24"/>
        </w:rPr>
        <w:t xml:space="preserve">, lest one fire increase another.  Many men are melancholy by hearing music, but it is a pleasing melancholy that it causeth; and therefore to such as are discontent, in woe, fear, sorrow, or dejected, it is a most present remedy:  it expels cares, alters their grieved minds, and easeth in an instant.  Otherwise, saith [3493]Plutarch, </w:t>
      </w:r>
      <w:r>
        <w:rPr>
          <w:i/>
          <w:color w:val="000000"/>
          <w:sz w:val="24"/>
          <w:szCs w:val="24"/>
        </w:rPr>
        <w:t xml:space="preserve">Musica magis dementat quam vinum</w:t>
      </w:r>
      <w:r>
        <w:rPr>
          <w:color w:val="000000"/>
          <w:sz w:val="24"/>
          <w:szCs w:val="24"/>
        </w:rPr>
        <w:t xml:space="preserve">; music makes some men mad as a tiger; like Astolphos’ horn in Ariosto; or Mercury’s golden wand in Homer, that made some wake, others sleep, it hath divers effects:  and [3494]Theophrastus right well prophesied, that diseases were either procured by music, or mitigated.</w:t>
      </w:r>
    </w:p>
    <w:p>
      <w:pPr>
        <w:widowControl w:val="on"/>
        <w:pBdr/>
        <w:spacing w:before="240" w:after="240" w:line="240" w:lineRule="auto"/>
        <w:ind w:left="0" w:right="0"/>
        <w:jc w:val="left"/>
      </w:pPr>
      <w:r>
        <w:rPr>
          <w:color w:val="000000"/>
          <w:sz w:val="24"/>
          <w:szCs w:val="24"/>
        </w:rPr>
        <w:t xml:space="preserve">SUBSECT.  IV.—­</w:t>
      </w:r>
      <w:r>
        <w:rPr>
          <w:i/>
          <w:color w:val="000000"/>
          <w:sz w:val="24"/>
          <w:szCs w:val="24"/>
        </w:rPr>
        <w:t xml:space="preserve">Mirth and merry company, fair objects, remedies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469</w:t>
      </w:r>
    </w:p>
    <w:p>
      <w:pPr>
        <w:widowControl w:val="on"/>
        <w:pBdr/>
        <w:spacing w:before="240" w:after="240" w:line="240" w:lineRule="auto"/>
        <w:ind w:left="0" w:right="0"/>
        <w:jc w:val="left"/>
      </w:pPr>
      <w:r>
        <w:rPr>
          <w:color w:val="000000"/>
          <w:sz w:val="24"/>
          <w:szCs w:val="24"/>
        </w:rPr>
        <w:t xml:space="preserve">Mirth and merry company may not be separated from music, both concerning and necessarily required in this business.  “Mirth,” (saith [3495]Vives) “purgeth the blood, confirms health, causeth a fresh, pleasing, and fine colour,” prorogues life, whets the wit, makes the body young, lively and fit for any manner of employment.  The merrier the heart the longer the life; “A merry heart is the life of the flesh,” Prov. xiv. 30.  “Gladness prolongs his days,” Ecclus. xxx. 22; and this is one of the three Salernitan doctors, Dr. Merryman, Dr. Diet, Dr. Quiet, [3496]which cure all diseases—­</w:t>
      </w:r>
      <w:r>
        <w:rPr>
          <w:i/>
          <w:color w:val="000000"/>
          <w:sz w:val="24"/>
          <w:szCs w:val="24"/>
        </w:rPr>
        <w:t xml:space="preserve">Mens hilaris, requies, moderata dieta</w:t>
      </w:r>
      <w:r>
        <w:rPr>
          <w:color w:val="000000"/>
          <w:sz w:val="24"/>
          <w:szCs w:val="24"/>
        </w:rPr>
        <w:t xml:space="preserve">. [3497]Gomesius, </w:t>
      </w:r>
      <w:r>
        <w:rPr>
          <w:i/>
          <w:color w:val="000000"/>
          <w:sz w:val="24"/>
          <w:szCs w:val="24"/>
        </w:rPr>
        <w:t xml:space="preserve">praefat. lib. 3. de sal. gen.</w:t>
      </w:r>
      <w:r>
        <w:rPr>
          <w:color w:val="000000"/>
          <w:sz w:val="24"/>
          <w:szCs w:val="24"/>
        </w:rPr>
        <w:t xml:space="preserve"> is a great magnifier of honest mirth, by which (saith he) “we cure many passions of the mind in ourselves, and in our friends;” which [3498]Galateus assigns for a cause why we love merry companions:  and well they deserve it, being that as [3499]Magninus holds, a merry companion is better than any music, and as the saying is, </w:t>
      </w:r>
      <w:r>
        <w:rPr>
          <w:i/>
          <w:color w:val="000000"/>
          <w:sz w:val="24"/>
          <w:szCs w:val="24"/>
        </w:rPr>
        <w:t xml:space="preserve">comes jucundus in via pro vehiculo</w:t>
      </w:r>
      <w:r>
        <w:rPr>
          <w:color w:val="000000"/>
          <w:sz w:val="24"/>
          <w:szCs w:val="24"/>
        </w:rPr>
        <w:t xml:space="preserve">, as a wagon to him that is wearied on the way. </w:t>
      </w:r>
      <w:r>
        <w:rPr>
          <w:i/>
          <w:color w:val="000000"/>
          <w:sz w:val="24"/>
          <w:szCs w:val="24"/>
        </w:rPr>
        <w:t xml:space="preserve">Jucunda confabulatio, sales, joci</w:t>
      </w:r>
      <w:r>
        <w:rPr>
          <w:color w:val="000000"/>
          <w:sz w:val="24"/>
          <w:szCs w:val="24"/>
        </w:rPr>
        <w:t xml:space="preserve">, pleasant discourse, jests, conceits, merry tales, </w:t>
      </w:r>
      <w:r>
        <w:rPr>
          <w:i/>
          <w:color w:val="000000"/>
          <w:sz w:val="24"/>
          <w:szCs w:val="24"/>
        </w:rPr>
        <w:t xml:space="preserve">melliti verborum globuli</w:t>
      </w:r>
      <w:r>
        <w:rPr>
          <w:color w:val="000000"/>
          <w:sz w:val="24"/>
          <w:szCs w:val="24"/>
        </w:rPr>
        <w:t xml:space="preserve">, as Petronius, [3500] Pliny, [3501]Spondanus, [3502]Caelius, and many good authors plead, are that sole Nepenthes of Homer, Helena’s bowl, Venus’s girdle, so renowned of old [3503]to expel grief and care, to cause mirth and gladness of heart, if they be rightly understood, or seasonably applied.  In a word,</w:t>
      </w:r>
    </w:p>
    <w:p>
      <w:pPr>
        <w:widowControl w:val="on"/>
        <w:pBdr/>
        <w:spacing w:before="240" w:after="240" w:line="240" w:lineRule="auto"/>
        <w:ind w:left="0" w:right="0"/>
        <w:jc w:val="left"/>
      </w:pPr>
      <w:r>
        <w:rPr>
          <w:color w:val="000000"/>
          <w:sz w:val="24"/>
          <w:szCs w:val="24"/>
        </w:rPr>
        <w:t xml:space="preserve">[3504] “Amor, voluptas, Venus, gaudium,</w:t>
      </w:r>
      <w:r>
        <w:rPr>
          <w:color w:val="000000"/>
          <w:sz w:val="24"/>
          <w:szCs w:val="24"/>
        </w:rPr>
        <w:br/>
        <w:t xml:space="preserve">        Jocus, ludus, sermo suavis, suaviatio.”</w:t>
      </w:r>
    </w:p>
    <w:p>
      <w:pPr>
        <w:widowControl w:val="on"/>
        <w:pBdr/>
        <w:spacing w:before="240" w:after="240" w:line="240" w:lineRule="auto"/>
        <w:ind w:left="0" w:right="0"/>
        <w:jc w:val="left"/>
      </w:pPr>
      <w:r>
        <w:rPr>
          <w:color w:val="000000"/>
          <w:sz w:val="24"/>
          <w:szCs w:val="24"/>
        </w:rPr>
        <w:t xml:space="preserve">       “Gratification, pleasure, love, joy,</w:t>
      </w:r>
      <w:r>
        <w:rPr>
          <w:color w:val="000000"/>
          <w:sz w:val="24"/>
          <w:szCs w:val="24"/>
        </w:rPr>
        <w:br/>
        <w:t xml:space="preserve">        Mirth, sport, pleasant words and no alloy,”</w:t>
      </w:r>
    </w:p>
    <w:p>
      <w:pPr>
        <w:widowControl w:val="on"/>
        <w:pBdr/>
        <w:spacing w:before="240" w:after="240" w:line="240" w:lineRule="auto"/>
        <w:ind w:left="0" w:right="0"/>
        <w:jc w:val="left"/>
      </w:pPr>
      <w:r>
        <w:rPr>
          <w:color w:val="000000"/>
          <w:sz w:val="24"/>
          <w:szCs w:val="24"/>
        </w:rPr>
        <w:t xml:space="preserve">are the true Nepenthes.  For these causes our physicians generally prescribe this as a principal engine to batter the walls of melancholy, a chief antidote, and a sufficient cure of itself.  “By all means” (saith [3505] Mesue) “procure mirth to these men in such things as are heard, seen, tasted, or smelled, or any way perceived, and let them have all enticements and fair promises, the sight of excellent beauties, attires, ornaments, delightsome passages to distract their minds from fear and sorrow, and such things on which they are so fixed and intent.” [3506]"Let them use hunting, sports, plays, jests, merry company,” as Rhasis prescribes, “which will not let the mind be molested, a cup of good drink now and then, hear music, and have such companions with whom they are especially delighted;” [3507]"merry tales or toys, drinking, singing, dancing, and whatsoever else may procure mirth:”  and by no means, saith Guianerius, suffer them to be alone.  Benedictus Victorius Faventinus, in his empirics, accounts it an especial remedy against melancholy, [3508]"to hear and see singing, dancing, maskers, mummers, to converse with such merry fellows and fair maids.”  “For the beauty of a woman cheereth the countenance,”</w:t>
      </w:r>
    </w:p>
    <w:p>
      <w:pPr>
        <w:keepNext w:val="on"/>
        <w:pageBreakBefore w:val="on"/>
        <w:widowControl w:val="on"/>
        <w:pBdr/>
        <w:spacing w:before="0" w:after="322" w:line="240" w:lineRule="auto"/>
        <w:ind w:left="0" w:right="0"/>
        <w:jc w:val="left"/>
        <w:outlineLvl w:val="0"/>
      </w:pPr>
      <w:r>
        <w:rPr>
          <w:b/>
          <w:color w:val="000000"/>
          <w:sz w:val="48"/>
          <w:szCs w:val="48"/>
        </w:rPr>
        <w:t xml:space="preserve">Page 470</w:t>
      </w:r>
    </w:p>
    <w:p>
      <w:pPr>
        <w:widowControl w:val="on"/>
        <w:pBdr/>
        <w:spacing w:before="240" w:after="240" w:line="240" w:lineRule="auto"/>
        <w:ind w:left="0" w:right="0"/>
        <w:jc w:val="left"/>
      </w:pPr>
      <w:r>
        <w:rPr>
          <w:color w:val="000000"/>
          <w:sz w:val="24"/>
          <w:szCs w:val="24"/>
        </w:rPr>
        <w:t xml:space="preserve">Ecclus. xxxvi. 22. [3509] Beauty alone is a sovereign remedy against fear, grief, and all melancholy fits; a charm, as Peter de la Seine and many other writers affirm, a banquet itself; he gives instance in discontented Menelaus, that was so often freed by Helena’s fair face:  and [3510]Tully, </w:t>
      </w:r>
      <w:r>
        <w:rPr>
          <w:i/>
          <w:color w:val="000000"/>
          <w:sz w:val="24"/>
          <w:szCs w:val="24"/>
        </w:rPr>
        <w:t xml:space="preserve">3 Tusc</w:t>
      </w:r>
      <w:r>
        <w:rPr>
          <w:color w:val="000000"/>
          <w:sz w:val="24"/>
          <w:szCs w:val="24"/>
        </w:rPr>
        <w:t xml:space="preserve">. cites Epicurus as a chief patron of this tenet.  To expel grief, and procure pleasure, sweet smells, good diet, touch, taste, embracing, singing, dancing, sports, plays, and above the rest, exquisite beauties, </w:t>
      </w:r>
      <w:r>
        <w:rPr>
          <w:i/>
          <w:color w:val="000000"/>
          <w:sz w:val="24"/>
          <w:szCs w:val="24"/>
        </w:rPr>
        <w:t xml:space="preserve">quibus oculi jucunde moventur et animi</w:t>
      </w:r>
      <w:r>
        <w:rPr>
          <w:color w:val="000000"/>
          <w:sz w:val="24"/>
          <w:szCs w:val="24"/>
        </w:rPr>
        <w:t xml:space="preserve">, are most powerful means, </w:t>
      </w:r>
      <w:r>
        <w:rPr>
          <w:i/>
          <w:color w:val="000000"/>
          <w:sz w:val="24"/>
          <w:szCs w:val="24"/>
        </w:rPr>
        <w:t xml:space="preserve">obvia forma</w:t>
      </w:r>
      <w:r>
        <w:rPr>
          <w:color w:val="000000"/>
          <w:sz w:val="24"/>
          <w:szCs w:val="24"/>
        </w:rPr>
        <w:t xml:space="preserve">, to meet or see a fair maid pass by, or to be in company with her.  He found it by experience, and made good use of it in his own person, if Plutarch belie him not; for he reckons up the names of some more elegant pieces; [3511]Leontia, Boedina, Hedieia, Nicedia, that were frequently seen in Epicurus’ garden, and very familiar in his house.  Neither did he try it himself alone, but if we may give credit to [3512]Atheneus, he practised it upon others.  For when a sad and sick patient was brought unto him to be cured, “he laid him on a down bed, crowned him with a garland of sweet-smelling flowers, in a fair perfumed closet delicately set out, and after a portion or two of good drink, which he administered, he brought in a beautiful young [3513]wench that could play upon a lute, sing, and dance,” &amp;c.  Tully, </w:t>
      </w:r>
      <w:r>
        <w:rPr>
          <w:i/>
          <w:color w:val="000000"/>
          <w:sz w:val="24"/>
          <w:szCs w:val="24"/>
        </w:rPr>
        <w:t xml:space="preserve">3.  Tusc.</w:t>
      </w:r>
      <w:r>
        <w:rPr>
          <w:color w:val="000000"/>
          <w:sz w:val="24"/>
          <w:szCs w:val="24"/>
        </w:rPr>
        <w:t xml:space="preserve"> scoffs at Epicurus, for this his profane physic (as well he deserved), and yet Phavorinus and Stobeus highly approve of it; most of our looser physicians in some cases, to such parties especially, allow of this; and all of them will have a melancholy, sad, and discontented person, make frequent use of honest sports, companies, and recreations, </w:t>
      </w:r>
      <w:r>
        <w:rPr>
          <w:i/>
          <w:color w:val="000000"/>
          <w:sz w:val="24"/>
          <w:szCs w:val="24"/>
        </w:rPr>
        <w:t xml:space="preserve">et incitandos ad Venerem</w:t>
      </w:r>
      <w:r>
        <w:rPr>
          <w:color w:val="000000"/>
          <w:sz w:val="24"/>
          <w:szCs w:val="24"/>
        </w:rPr>
        <w:t xml:space="preserve">, as [3514]Rodericus a Fonseca will, </w:t>
      </w:r>
      <w:r>
        <w:rPr>
          <w:i/>
          <w:color w:val="000000"/>
          <w:sz w:val="24"/>
          <w:szCs w:val="24"/>
        </w:rPr>
        <w:t xml:space="preserve">aspectu et contactu pulcherrimarum foeminarum</w:t>
      </w:r>
      <w:r>
        <w:rPr>
          <w:color w:val="000000"/>
          <w:sz w:val="24"/>
          <w:szCs w:val="24"/>
        </w:rPr>
        <w:t xml:space="preserve">, to be drawn to such consorts, whether they will or no.  Not to be an auditor only, or a spectator, but sometimes an actor himself. </w:t>
      </w:r>
      <w:r>
        <w:rPr>
          <w:i/>
          <w:color w:val="000000"/>
          <w:sz w:val="24"/>
          <w:szCs w:val="24"/>
        </w:rPr>
        <w:t xml:space="preserve">Dulce est desipere in loco</w:t>
      </w:r>
      <w:r>
        <w:rPr>
          <w:color w:val="000000"/>
          <w:sz w:val="24"/>
          <w:szCs w:val="24"/>
        </w:rPr>
        <w:t xml:space="preserve">, to play the fool now and then is not amiss, there is a time for all things.  Grave Socrates would be merry by fits, sing, dance, and take his liquor too, or else Theodoret belies him; so would old Cato, [3515]Tully by his own confession, and the rest.  Xenophon, in his </w:t>
      </w:r>
      <w:r>
        <w:rPr>
          <w:i/>
          <w:color w:val="000000"/>
          <w:sz w:val="24"/>
          <w:szCs w:val="24"/>
        </w:rPr>
        <w:t xml:space="preserve">Sympos.</w:t>
      </w:r>
      <w:r>
        <w:rPr>
          <w:color w:val="000000"/>
          <w:sz w:val="24"/>
          <w:szCs w:val="24"/>
        </w:rPr>
        <w:t xml:space="preserve"> brings in Socrates as a principal actor, no man merrier than himself, and sometimes he would [3516]"ride a cockhorse with his children.”—­</w:t>
      </w:r>
      <w:r>
        <w:rPr>
          <w:i/>
          <w:color w:val="000000"/>
          <w:sz w:val="24"/>
          <w:szCs w:val="24"/>
        </w:rPr>
        <w:t xml:space="preserve">equitare in arundine longa</w:t>
      </w:r>
      <w:r>
        <w:rPr>
          <w:color w:val="000000"/>
          <w:sz w:val="24"/>
          <w:szCs w:val="24"/>
        </w:rPr>
        <w:t xml:space="preserve">.  (Though Alcibiades scoffed at him for it) and well he might; for now and then (saith Plutarch) the most virtuous, honest, and gravest men will use feasts, jests, and toys, as we do sauce to our meats.  So did Scipio and Laelius,</w:t>
      </w:r>
    </w:p>
    <w:p>
      <w:pPr>
        <w:widowControl w:val="on"/>
        <w:pBdr/>
        <w:spacing w:before="240" w:after="240" w:line="240" w:lineRule="auto"/>
        <w:ind w:left="0" w:right="0"/>
        <w:jc w:val="left"/>
      </w:pPr>
      <w:r>
        <w:rPr>
          <w:color w:val="000000"/>
          <w:sz w:val="24"/>
          <w:szCs w:val="24"/>
        </w:rPr>
        <w:t xml:space="preserve">[3517] “Qui ubi se a vulgo et scena in secreta remorant,</w:t>
      </w:r>
      <w:r>
        <w:rPr>
          <w:color w:val="000000"/>
          <w:sz w:val="24"/>
          <w:szCs w:val="24"/>
        </w:rPr>
        <w:br/>
        <w:t xml:space="preserve">        Virtus Scipiadae et mitis sapientia Laeli,</w:t>
      </w:r>
      <w:r>
        <w:rPr>
          <w:color w:val="000000"/>
          <w:sz w:val="24"/>
          <w:szCs w:val="24"/>
        </w:rPr>
        <w:br/>
        <w:t xml:space="preserve">        Nugari cum illo, et discincti ludere, donec</w:t>
      </w:r>
      <w:r>
        <w:rPr>
          <w:color w:val="000000"/>
          <w:sz w:val="24"/>
          <w:szCs w:val="24"/>
        </w:rPr>
        <w:br/>
        <w:t xml:space="preserve">        Decoqueretur olus, soliti”------</w:t>
      </w:r>
    </w:p>
    <w:p>
      <w:pPr>
        <w:keepNext w:val="on"/>
        <w:pageBreakBefore w:val="on"/>
        <w:widowControl w:val="on"/>
        <w:pBdr/>
        <w:spacing w:before="0" w:after="322" w:line="240" w:lineRule="auto"/>
        <w:ind w:left="0" w:right="0"/>
        <w:jc w:val="left"/>
        <w:outlineLvl w:val="0"/>
      </w:pPr>
      <w:r>
        <w:rPr>
          <w:b/>
          <w:color w:val="000000"/>
          <w:sz w:val="48"/>
          <w:szCs w:val="48"/>
        </w:rPr>
        <w:t xml:space="preserve">Page 471</w:t>
      </w:r>
    </w:p>
    <w:p>
      <w:pPr>
        <w:widowControl w:val="on"/>
        <w:pBdr/>
        <w:spacing w:before="240" w:after="240" w:line="240" w:lineRule="auto"/>
        <w:ind w:left="0" w:right="0"/>
        <w:jc w:val="left"/>
      </w:pPr>
      <w:r>
        <w:rPr>
          <w:color w:val="000000"/>
          <w:sz w:val="24"/>
          <w:szCs w:val="24"/>
        </w:rPr>
        <w:t xml:space="preserve">       “Valorous Scipio and gentle Laelius,</w:t>
      </w:r>
      <w:r>
        <w:rPr>
          <w:color w:val="000000"/>
          <w:sz w:val="24"/>
          <w:szCs w:val="24"/>
        </w:rPr>
        <w:br/>
        <w:t xml:space="preserve">        Removed from the scene and rout so clamorous,</w:t>
      </w:r>
      <w:r>
        <w:rPr>
          <w:color w:val="000000"/>
          <w:sz w:val="24"/>
          <w:szCs w:val="24"/>
        </w:rPr>
        <w:br/>
        <w:t xml:space="preserve">        Were wont to recreate themselves their robes laid by,</w:t>
      </w:r>
      <w:r>
        <w:rPr>
          <w:color w:val="000000"/>
          <w:sz w:val="24"/>
          <w:szCs w:val="24"/>
        </w:rPr>
        <w:br/>
        <w:t xml:space="preserve">        Whilst supper by the cook was making ready.”</w:t>
      </w:r>
    </w:p>
    <w:p>
      <w:pPr>
        <w:widowControl w:val="on"/>
        <w:pBdr/>
        <w:spacing w:before="240" w:after="240" w:line="240" w:lineRule="auto"/>
        <w:ind w:left="0" w:right="0"/>
        <w:jc w:val="left"/>
      </w:pPr>
      <w:r>
        <w:rPr>
          <w:color w:val="000000"/>
          <w:sz w:val="24"/>
          <w:szCs w:val="24"/>
        </w:rPr>
        <w:t xml:space="preserve">Machiavel, in the eighth book of his Florentine history, gives this note of Cosmo de Medici, the wisest and gravest man of his time in Italy, that he would [3518]"now and then play the most egregious fool in his carriage, and was so much given to jesters, players and childish sports, to make himself merry, that he that should but consider his gravity on the one part, his folly and lightness on the other, would surely say, there were two distinct persons in him.”  Now methinks he did well in it, though [3519] Salisburiensis be of opinion, that magistrates, senators, and grave men, should not descend to lighter sports, </w:t>
      </w:r>
      <w:r>
        <w:rPr>
          <w:i/>
          <w:color w:val="000000"/>
          <w:sz w:val="24"/>
          <w:szCs w:val="24"/>
        </w:rPr>
        <w:t xml:space="preserve">ne respublica ludere videatur</w:t>
      </w:r>
      <w:r>
        <w:rPr>
          <w:color w:val="000000"/>
          <w:sz w:val="24"/>
          <w:szCs w:val="24"/>
        </w:rPr>
        <w:t xml:space="preserve">:  but as Themistocles, still keep a stern and constant carriage.  I commend Cosmo de Medici and Castruccius Castrucanus, than whom Italy never knew a worthier captain, another Alexander, if [3520]Machiavel do not deceive us in his life:  “when a friend of his reprehended him for dancing beside his dignity,” (belike at some cushion dance) he told him again, </w:t>
      </w:r>
      <w:r>
        <w:rPr>
          <w:i/>
          <w:color w:val="000000"/>
          <w:sz w:val="24"/>
          <w:szCs w:val="24"/>
        </w:rPr>
        <w:t xml:space="preserve">qui sapit interdiu, vix unquam noctii desipit</w:t>
      </w:r>
      <w:r>
        <w:rPr>
          <w:color w:val="000000"/>
          <w:sz w:val="24"/>
          <w:szCs w:val="24"/>
        </w:rPr>
        <w:t xml:space="preserve">, he that is wise in the day may dote a little in the night.  Paulus Jovius relates as much of Pope Leo Decimus, that he was a grave, discreet, staid man, yet sometimes most free, and too open in his sports.  And ’tis not altogether [3521]unfit or misbeseeming the gravity of such a man, if that decorum of time, place, and such circumstances be observed. [3522]_Misce stultitiam consiliis brevem_—­and as [3523]he said in an epigram to his wife, I would have every man say to himself, or to his friend,</w:t>
      </w:r>
    </w:p>
    <w:p>
      <w:pPr>
        <w:widowControl w:val="on"/>
        <w:pBdr/>
        <w:spacing w:before="240" w:after="240" w:line="240" w:lineRule="auto"/>
        <w:ind w:left="0" w:right="0"/>
        <w:jc w:val="left"/>
      </w:pPr>
      <w:r>
        <w:rPr>
          <w:color w:val="000000"/>
          <w:sz w:val="24"/>
          <w:szCs w:val="24"/>
        </w:rPr>
        <w:t xml:space="preserve">       “Moll, once in pleasant company by chance,</w:t>
      </w:r>
      <w:r>
        <w:rPr>
          <w:color w:val="000000"/>
          <w:sz w:val="24"/>
          <w:szCs w:val="24"/>
        </w:rPr>
        <w:br/>
        <w:t xml:space="preserve">        I wished that you for company would dance: </w:t>
      </w:r>
      <w:r>
        <w:rPr>
          <w:color w:val="000000"/>
          <w:sz w:val="24"/>
          <w:szCs w:val="24"/>
        </w:rPr>
        <w:br/>
        <w:t xml:space="preserve">        Which you refus’d, and said, your years require,</w:t>
      </w:r>
      <w:r>
        <w:rPr>
          <w:color w:val="000000"/>
          <w:sz w:val="24"/>
          <w:szCs w:val="24"/>
        </w:rPr>
        <w:br/>
        <w:t xml:space="preserve">        Now, matron-like, both manners and attire. </w:t>
      </w:r>
      <w:r>
        <w:rPr>
          <w:color w:val="000000"/>
          <w:sz w:val="24"/>
          <w:szCs w:val="24"/>
        </w:rPr>
        <w:br/>
        <w:t xml:space="preserve">        Well, Moll, if needs you will be matron-like,</w:t>
      </w:r>
      <w:r>
        <w:rPr>
          <w:color w:val="000000"/>
          <w:sz w:val="24"/>
          <w:szCs w:val="24"/>
        </w:rPr>
        <w:br/>
        <w:t xml:space="preserve">        Then trust to this, I will thee matron-like: </w:t>
      </w:r>
      <w:r>
        <w:rPr>
          <w:color w:val="000000"/>
          <w:sz w:val="24"/>
          <w:szCs w:val="24"/>
        </w:rPr>
        <w:br/>
        <w:t xml:space="preserve">        Yet so to you my love, may never lessen,</w:t>
      </w:r>
      <w:r>
        <w:rPr>
          <w:color w:val="000000"/>
          <w:sz w:val="24"/>
          <w:szCs w:val="24"/>
        </w:rPr>
        <w:br/>
        <w:t xml:space="preserve">        As you for church, house, bed, observe this lesson: </w:t>
      </w:r>
      <w:r>
        <w:rPr>
          <w:color w:val="000000"/>
          <w:sz w:val="24"/>
          <w:szCs w:val="24"/>
        </w:rPr>
        <w:br/>
        <w:t xml:space="preserve">        Sit in the church as solemn as a saint,</w:t>
      </w:r>
      <w:r>
        <w:rPr>
          <w:color w:val="000000"/>
          <w:sz w:val="24"/>
          <w:szCs w:val="24"/>
        </w:rPr>
        <w:br/>
        <w:t xml:space="preserve">        No deed, word, thought, your due devotion taint: </w:t>
      </w:r>
      <w:r>
        <w:rPr>
          <w:color w:val="000000"/>
          <w:sz w:val="24"/>
          <w:szCs w:val="24"/>
        </w:rPr>
        <w:br/>
        <w:t xml:space="preserve">        Veil, if you will, your head, your soul reveal</w:t>
      </w:r>
      <w:r>
        <w:rPr>
          <w:color w:val="000000"/>
          <w:sz w:val="24"/>
          <w:szCs w:val="24"/>
        </w:rPr>
        <w:br/>
        <w:t xml:space="preserve">        To him that only wounded souls can heal: </w:t>
      </w:r>
      <w:r>
        <w:rPr>
          <w:color w:val="000000"/>
          <w:sz w:val="24"/>
          <w:szCs w:val="24"/>
        </w:rPr>
        <w:br/>
        <w:t xml:space="preserve">        Be in my house as busy as a bee. </w:t>
      </w:r>
      <w:r>
        <w:rPr>
          <w:color w:val="000000"/>
          <w:sz w:val="24"/>
          <w:szCs w:val="24"/>
        </w:rPr>
        <w:br/>
        <w:t xml:space="preserve">        Having a sting for every one but me;</w:t>
      </w:r>
      <w:r>
        <w:rPr>
          <w:color w:val="000000"/>
          <w:sz w:val="24"/>
          <w:szCs w:val="24"/>
        </w:rPr>
        <w:br/>
        <w:t xml:space="preserve">        Buzzing in every corner, gath’ring honey: </w:t>
      </w:r>
      <w:r>
        <w:rPr>
          <w:color w:val="000000"/>
          <w:sz w:val="24"/>
          <w:szCs w:val="24"/>
        </w:rPr>
        <w:br/>
        <w:t xml:space="preserve">        Let nothing waste, that costs or yieldeth money.</w:t>
      </w:r>
      <w:r>
        <w:rPr>
          <w:color w:val="000000"/>
          <w:sz w:val="24"/>
          <w:szCs w:val="24"/>
        </w:rPr>
        <w:br/>
        <w:t xml:space="preserve">[3524] And when thou seest my heart to mirth incline,</w:t>
      </w:r>
      <w:r>
        <w:rPr>
          <w:color w:val="000000"/>
          <w:sz w:val="24"/>
          <w:szCs w:val="24"/>
        </w:rPr>
        <w:br/>
        <w:t xml:space="preserve">        Thy tongue, wit, blood, warm with good cheer and wine: </w:t>
      </w:r>
      <w:r>
        <w:rPr>
          <w:color w:val="000000"/>
          <w:sz w:val="24"/>
          <w:szCs w:val="24"/>
        </w:rPr>
        <w:br/>
        <w:t xml:space="preserve">          Then of sweet sports let no occasion scape,</w:t>
      </w:r>
      <w:r>
        <w:rPr>
          <w:color w:val="000000"/>
          <w:sz w:val="24"/>
          <w:szCs w:val="24"/>
        </w:rPr>
        <w:br/>
        <w:t xml:space="preserve">          But be as wanton, toying as an ape.”</w:t>
      </w:r>
    </w:p>
    <w:p>
      <w:pPr>
        <w:keepNext w:val="on"/>
        <w:pageBreakBefore w:val="on"/>
        <w:widowControl w:val="on"/>
        <w:pBdr/>
        <w:spacing w:before="0" w:after="322" w:line="240" w:lineRule="auto"/>
        <w:ind w:left="0" w:right="0"/>
        <w:jc w:val="left"/>
        <w:outlineLvl w:val="0"/>
      </w:pPr>
      <w:r>
        <w:rPr>
          <w:b/>
          <w:color w:val="000000"/>
          <w:sz w:val="48"/>
          <w:szCs w:val="48"/>
        </w:rPr>
        <w:t xml:space="preserve">Page 472</w:t>
      </w:r>
    </w:p>
    <w:p>
      <w:pPr>
        <w:widowControl w:val="on"/>
        <w:pBdr/>
        <w:spacing w:before="240" w:after="240" w:line="240" w:lineRule="auto"/>
        <w:ind w:left="0" w:right="0"/>
        <w:jc w:val="left"/>
      </w:pPr>
      <w:r>
        <w:rPr>
          <w:color w:val="000000"/>
          <w:sz w:val="24"/>
          <w:szCs w:val="24"/>
        </w:rPr>
        <w:t xml:space="preserve">Those old [3525]Greeks had their </w:t>
      </w:r>
      <w:r>
        <w:rPr>
          <w:i/>
          <w:color w:val="000000"/>
          <w:sz w:val="24"/>
          <w:szCs w:val="24"/>
        </w:rPr>
        <w:t xml:space="preserve">Lubentiam Deam</w:t>
      </w:r>
      <w:r>
        <w:rPr>
          <w:color w:val="000000"/>
          <w:sz w:val="24"/>
          <w:szCs w:val="24"/>
        </w:rPr>
        <w:t xml:space="preserve">, goddess of pleasure, and the Lacedaemonians, instructed from Lycurgus, did </w:t>
      </w:r>
      <w:r>
        <w:rPr>
          <w:i/>
          <w:color w:val="000000"/>
          <w:sz w:val="24"/>
          <w:szCs w:val="24"/>
        </w:rPr>
        <w:t xml:space="preserve">Deo Risui sucrificare</w:t>
      </w:r>
      <w:r>
        <w:rPr>
          <w:color w:val="000000"/>
          <w:sz w:val="24"/>
          <w:szCs w:val="24"/>
        </w:rPr>
        <w:t xml:space="preserve">, after their wars especially, and in times of peace, which was used in Thessaly, as it appears by that of [3526]Apuleius, who was made an instrument of their laughter himself:  [3527]"Because laughter and merriment was to season their labours and modester life.” [3528]_Risus enim divum atque; hominum est aeterna voluptas_.  Princes use jesters, players, and have those masters of revels in their courts.  The Romans at every supper (for they had no solemn dinner) used music, gladiators, jesters, &amp;c. as [3529]Suetonius relates of Tiberius, Dion of Commodus, and so did the Greeks.  Besides music, in Xenophon’s </w:t>
      </w:r>
      <w:r>
        <w:rPr>
          <w:i/>
          <w:color w:val="000000"/>
          <w:sz w:val="24"/>
          <w:szCs w:val="24"/>
        </w:rPr>
        <w:t xml:space="preserve">Sympos.</w:t>
      </w:r>
      <w:r>
        <w:rPr>
          <w:color w:val="000000"/>
          <w:sz w:val="24"/>
          <w:szCs w:val="24"/>
        </w:rPr>
        <w:t xml:space="preserve"> </w:t>
      </w:r>
      <w:r>
        <w:rPr>
          <w:i/>
          <w:color w:val="000000"/>
          <w:sz w:val="24"/>
          <w:szCs w:val="24"/>
        </w:rPr>
        <w:t xml:space="preserve">Philippus ridendi artifex</w:t>
      </w:r>
      <w:r>
        <w:rPr>
          <w:color w:val="000000"/>
          <w:sz w:val="24"/>
          <w:szCs w:val="24"/>
        </w:rPr>
        <w:t xml:space="preserve">, Philip, a jester, was brought to make sport.  Paulus Jovius, in the eleventh book of his history, hath a pretty digression of our English customs, which howsoever some may misconstrue, I, for my part, will interpret to the best. [3530]"The whole nation beyond all other mortal men, is most given to banqueting and feasts; for they prolong them many hours together, with dainty cheer, exquisite music, and facete jesters, and afterwards they fall a dancing and courting their mistresses, till it be late in the night.”  Volateran gives the same testimony of this island, commending our jovial manner of entertainment and good mirth, and methinks he saith well, there is no harm in it; long may they use it, and all such modest sports.  Ctesias reports of a Persian king, that had 150 maids attending at his table, to play, sing, and dance by turns; and [3531]Lil.  Geraldus of an Egyptian prince, that kept nine virgins still to wait upon him, and those of most excellent feature, and sweet voices, which afterwards gave occasion to the Greeks of that fiction of the nine Muses.  The king of Ethiopia in Africa, most of our Asiatic princes have done so and do; those Sophies, Mogors, Turks, &amp;c. solace themselves after supper amongst their queens and concubines, </w:t>
      </w:r>
      <w:r>
        <w:rPr>
          <w:i/>
          <w:color w:val="000000"/>
          <w:sz w:val="24"/>
          <w:szCs w:val="24"/>
        </w:rPr>
        <w:t xml:space="preserve">quae jucundioris oblectamenti causa</w:t>
      </w:r>
      <w:r>
        <w:rPr>
          <w:color w:val="000000"/>
          <w:sz w:val="24"/>
          <w:szCs w:val="24"/>
        </w:rPr>
        <w:t xml:space="preserve"> ([3532]saith mine author) </w:t>
      </w:r>
      <w:r>
        <w:rPr>
          <w:i/>
          <w:color w:val="000000"/>
          <w:sz w:val="24"/>
          <w:szCs w:val="24"/>
        </w:rPr>
        <w:t xml:space="preserve">coram rege psallere et saltare consueverant</w:t>
      </w:r>
      <w:r>
        <w:rPr>
          <w:color w:val="000000"/>
          <w:sz w:val="24"/>
          <w:szCs w:val="24"/>
        </w:rPr>
        <w:t xml:space="preserve">, taking great pleasure to see and hear them sing and dance.  This and many such means to exhilarate the heart of men, have been still practised in all ages, as knowing there is no better thing to the preservation of man’s life.  What shall I say, then, but to every melancholy man,</w:t>
      </w:r>
    </w:p>
    <w:p>
      <w:pPr>
        <w:widowControl w:val="on"/>
        <w:pBdr/>
        <w:spacing w:before="240" w:after="240" w:line="240" w:lineRule="auto"/>
        <w:ind w:left="0" w:right="0"/>
        <w:jc w:val="left"/>
      </w:pPr>
      <w:r>
        <w:rPr>
          <w:color w:val="000000"/>
          <w:sz w:val="24"/>
          <w:szCs w:val="24"/>
        </w:rPr>
        <w:t xml:space="preserve">[3533] “Utere convivis, non tristibus utere amicis,</w:t>
      </w:r>
      <w:r>
        <w:rPr>
          <w:color w:val="000000"/>
          <w:sz w:val="24"/>
          <w:szCs w:val="24"/>
        </w:rPr>
        <w:br/>
        <w:t xml:space="preserve">        Quos nugae et risus, et joca salsa juvant.”</w:t>
      </w:r>
    </w:p>
    <w:p>
      <w:pPr>
        <w:widowControl w:val="on"/>
        <w:pBdr/>
        <w:spacing w:before="240" w:after="240" w:line="240" w:lineRule="auto"/>
        <w:ind w:left="0" w:right="0"/>
        <w:jc w:val="left"/>
      </w:pPr>
      <w:r>
        <w:rPr>
          <w:color w:val="000000"/>
          <w:sz w:val="24"/>
          <w:szCs w:val="24"/>
        </w:rPr>
        <w:t xml:space="preserve">       “Feast often, and use friends not still so sad,</w:t>
      </w:r>
      <w:r>
        <w:rPr>
          <w:color w:val="000000"/>
          <w:sz w:val="24"/>
          <w:szCs w:val="24"/>
        </w:rPr>
        <w:br/>
        <w:t xml:space="preserve">        Whose jests and merriments may make thee glad.”</w:t>
      </w:r>
    </w:p>
    <w:p>
      <w:pPr>
        <w:keepNext w:val="on"/>
        <w:pageBreakBefore w:val="on"/>
        <w:widowControl w:val="on"/>
        <w:pBdr/>
        <w:spacing w:before="0" w:after="322" w:line="240" w:lineRule="auto"/>
        <w:ind w:left="0" w:right="0"/>
        <w:jc w:val="left"/>
        <w:outlineLvl w:val="0"/>
      </w:pPr>
      <w:r>
        <w:rPr>
          <w:b/>
          <w:color w:val="000000"/>
          <w:sz w:val="48"/>
          <w:szCs w:val="48"/>
        </w:rPr>
        <w:t xml:space="preserve">Page 473</w:t>
      </w:r>
    </w:p>
    <w:p>
      <w:pPr>
        <w:widowControl w:val="on"/>
        <w:pBdr/>
        <w:spacing w:before="240" w:after="240" w:line="240" w:lineRule="auto"/>
        <w:ind w:left="0" w:right="0"/>
        <w:jc w:val="left"/>
      </w:pPr>
      <w:r>
        <w:rPr>
          <w:color w:val="000000"/>
          <w:sz w:val="24"/>
          <w:szCs w:val="24"/>
        </w:rPr>
        <w:t xml:space="preserve">Use honest and chaste sports, scenical shows, plays, games; [3534] </w:t>
      </w:r>
      <w:r>
        <w:rPr>
          <w:i/>
          <w:color w:val="000000"/>
          <w:sz w:val="24"/>
          <w:szCs w:val="24"/>
        </w:rPr>
        <w:t xml:space="preserve">Accedant juvenumque Chori, mistaeque puellae</w:t>
      </w:r>
      <w:r>
        <w:rPr>
          <w:color w:val="000000"/>
          <w:sz w:val="24"/>
          <w:szCs w:val="24"/>
        </w:rPr>
        <w:t xml:space="preserve">.  And as Marsilius Ficinus concludes an epistle to Bernard Canisianus, and some other of his friends, will I this tract to all good students, [3535]"Live merrily, O my friends, free from cares, perplexity, anguish, grief of mind, live merrily,” </w:t>
      </w:r>
      <w:r>
        <w:rPr>
          <w:i/>
          <w:color w:val="000000"/>
          <w:sz w:val="24"/>
          <w:szCs w:val="24"/>
        </w:rPr>
        <w:t xml:space="preserve">laetitia caelum vos creavit</w:t>
      </w:r>
      <w:r>
        <w:rPr>
          <w:color w:val="000000"/>
          <w:sz w:val="24"/>
          <w:szCs w:val="24"/>
        </w:rPr>
        <w:t xml:space="preserve">:  [3536]"Again and again I request you to be merry, if anything trouble your hearts, or vex your souls, neglect and contemn it,” [3537]"let it pass.” [3538]"And this I enjoin you, not as a divine alone, but as a physician; for without this mirth, which is the life and quintessence of physic, medicines, and whatsoever is used and applied to prolong the life of man, is dull, dead, and of no force.” </w:t>
      </w:r>
      <w:r>
        <w:rPr>
          <w:i/>
          <w:color w:val="000000"/>
          <w:sz w:val="24"/>
          <w:szCs w:val="24"/>
        </w:rPr>
        <w:t xml:space="preserve">Dum fata sinunt, vivite laeti</w:t>
      </w:r>
      <w:r>
        <w:rPr>
          <w:color w:val="000000"/>
          <w:sz w:val="24"/>
          <w:szCs w:val="24"/>
        </w:rPr>
        <w:t xml:space="preserve"> (Seneca), I say be merry.</w:t>
      </w:r>
    </w:p>
    <w:p>
      <w:pPr>
        <w:widowControl w:val="on"/>
        <w:pBdr/>
        <w:spacing w:before="240" w:after="240" w:line="240" w:lineRule="auto"/>
        <w:ind w:left="0" w:right="0"/>
        <w:jc w:val="left"/>
      </w:pPr>
      <w:r>
        <w:rPr>
          <w:color w:val="000000"/>
          <w:sz w:val="24"/>
          <w:szCs w:val="24"/>
        </w:rPr>
        <w:t xml:space="preserve">[3539] “Nec lusibus virentem</w:t>
      </w:r>
      <w:r>
        <w:rPr>
          <w:color w:val="000000"/>
          <w:sz w:val="24"/>
          <w:szCs w:val="24"/>
        </w:rPr>
        <w:br/>
        <w:t xml:space="preserve">        Viduemus hanc juventam.”</w:t>
      </w:r>
    </w:p>
    <w:p>
      <w:pPr>
        <w:widowControl w:val="on"/>
        <w:pBdr/>
        <w:spacing w:before="240" w:after="240" w:line="240" w:lineRule="auto"/>
        <w:ind w:left="0" w:right="0"/>
        <w:jc w:val="left"/>
      </w:pPr>
      <w:r>
        <w:rPr>
          <w:color w:val="000000"/>
          <w:sz w:val="24"/>
          <w:szCs w:val="24"/>
        </w:rPr>
        <w:t xml:space="preserve">It was Tiresias the prophet’s council to [3540]Menippus, that travelled all the world over, even down to hell itself to seek content, and his last farewell to Menippus, to be merry. [3541]"Contemn the world” (saith he) “and count that is in it vanity and toys; this only covet all thy life long; be not curious, or over solicitous in anything, but with a well composed and contented estate to enjoy thyself, and above all things to be merry.”</w:t>
      </w:r>
    </w:p>
    <w:p>
      <w:pPr>
        <w:widowControl w:val="on"/>
        <w:pBdr/>
        <w:spacing w:before="240" w:after="240" w:line="240" w:lineRule="auto"/>
        <w:ind w:left="0" w:right="0"/>
        <w:jc w:val="left"/>
      </w:pPr>
      <w:r>
        <w:rPr>
          <w:color w:val="000000"/>
          <w:sz w:val="24"/>
          <w:szCs w:val="24"/>
        </w:rPr>
        <w:t xml:space="preserve">[3542] “Si Numerus uti censet sine amore jocisque,</w:t>
      </w:r>
      <w:r>
        <w:rPr>
          <w:color w:val="000000"/>
          <w:sz w:val="24"/>
          <w:szCs w:val="24"/>
        </w:rPr>
        <w:br/>
        <w:t xml:space="preserve">        Nil est jucundum, vivas in amore jocisque.”</w:t>
      </w:r>
    </w:p>
    <w:p>
      <w:pPr>
        <w:widowControl w:val="on"/>
        <w:pBdr/>
        <w:spacing w:before="240" w:after="240" w:line="240" w:lineRule="auto"/>
        <w:ind w:left="0" w:right="0"/>
        <w:jc w:val="left"/>
      </w:pPr>
      <w:r>
        <w:rPr>
          <w:color w:val="000000"/>
          <w:sz w:val="24"/>
          <w:szCs w:val="24"/>
        </w:rPr>
        <w:t xml:space="preserve">Nothing better (to conclude with Solomon, Eccles. iii. 22), “than that a man should rejoice in his affairs.”  ’Tis the same advice which every physician in this case rings to his patient, as Capivaccius to his, [3543] “avoid overmuch study and perturbations of the mind, and as much as in thee lies live at heart’s-ease:”  Prosper Calenus to that melancholy Cardinal Caesius, [3544]"amidst thy serious studies and business, use jests and conceits, plays and toys, and whatsoever else may recreate thy mind.”  Nothing better than mirth and merry company in this malady. [3545]"It begins with sorrow” (saith Montanus), “it must be expelled with hilarity.”</w:t>
      </w:r>
    </w:p>
    <w:p>
      <w:pPr>
        <w:widowControl w:val="on"/>
        <w:pBdr/>
        <w:spacing w:before="240" w:after="240" w:line="240" w:lineRule="auto"/>
        <w:ind w:left="0" w:right="0"/>
        <w:jc w:val="left"/>
      </w:pPr>
      <w:r>
        <w:rPr>
          <w:color w:val="000000"/>
          <w:sz w:val="24"/>
          <w:szCs w:val="24"/>
        </w:rPr>
        <w:t xml:space="preserve">But see the mischief; many men, knowing that merry company is the only medicine against melancholy, will therefore neglect their business; and in another extreme, spend all their days among good fellows in a tavern or an alehouse, and know not otherwise how to bestow their time but in drinking; malt-worms, men-fishes, or water-snakes, [3546]_Qui bibunt solum ranarum more, nihil comedentes_, like so many frogs in a puddle.  ’Tis their sole exercise to eat, and drink; to sacrifice to Volupia, Rumina, Edulica, Potina, Mellona, is all their religion.  They wish for Philoxenus’ neck, Jupiter’s trinoctium, and that the sun would stand still as in Joshua’s time, to satisfy their lust, that they might </w:t>
      </w:r>
      <w:r>
        <w:rPr>
          <w:i/>
          <w:color w:val="000000"/>
          <w:sz w:val="24"/>
          <w:szCs w:val="24"/>
        </w:rPr>
        <w:t xml:space="preserve">dies noctesque pergraecari et bibere</w:t>
      </w:r>
      <w:r>
        <w:rPr>
          <w:color w:val="000000"/>
          <w:sz w:val="24"/>
          <w:szCs w:val="24"/>
        </w:rPr>
        <w:t xml:space="preserve">.  Flourishing wits, and men of good parts, good fashion, and good worth, basely prostitute themselves to every rogue’s company, to take tobacco and drink, to roar and sing scurrilous songs in base places.</w:t>
      </w:r>
    </w:p>
    <w:p>
      <w:pPr>
        <w:keepNext w:val="on"/>
        <w:pageBreakBefore w:val="on"/>
        <w:widowControl w:val="on"/>
        <w:pBdr/>
        <w:spacing w:before="0" w:after="322" w:line="240" w:lineRule="auto"/>
        <w:ind w:left="0" w:right="0"/>
        <w:jc w:val="left"/>
        <w:outlineLvl w:val="0"/>
      </w:pPr>
      <w:r>
        <w:rPr>
          <w:b/>
          <w:color w:val="000000"/>
          <w:sz w:val="48"/>
          <w:szCs w:val="48"/>
        </w:rPr>
        <w:t xml:space="preserve">Page 474</w:t>
      </w:r>
    </w:p>
    <w:p>
      <w:pPr>
        <w:widowControl w:val="on"/>
        <w:pBdr/>
        <w:spacing w:before="240" w:after="240" w:line="240" w:lineRule="auto"/>
        <w:ind w:left="0" w:right="0"/>
        <w:jc w:val="left"/>
      </w:pPr>
      <w:r>
        <w:rPr>
          <w:color w:val="000000"/>
          <w:sz w:val="24"/>
          <w:szCs w:val="24"/>
        </w:rPr>
        <w:t xml:space="preserve">[3547] “Invenies aliquem cum percussore jacentem,</w:t>
      </w:r>
      <w:r>
        <w:rPr>
          <w:color w:val="000000"/>
          <w:sz w:val="24"/>
          <w:szCs w:val="24"/>
        </w:rPr>
        <w:br/>
        <w:t xml:space="preserve">        Permistum nautis, aut furibus, aut fugitivis.”</w:t>
      </w:r>
    </w:p>
    <w:p>
      <w:pPr>
        <w:widowControl w:val="on"/>
        <w:pBdr/>
        <w:spacing w:before="240" w:after="240" w:line="240" w:lineRule="auto"/>
        <w:ind w:left="0" w:right="0"/>
        <w:jc w:val="left"/>
      </w:pPr>
      <w:r>
        <w:rPr>
          <w:color w:val="000000"/>
          <w:sz w:val="24"/>
          <w:szCs w:val="24"/>
        </w:rPr>
        <w:t xml:space="preserve">Which Thomas Erastus objects to Paracelsus, that he would be drinking all day long with carmen and tapsters in a brothel-house, is too frequent among us, with men of better note:  like Timocreon of Rhodes, </w:t>
      </w:r>
      <w:r>
        <w:rPr>
          <w:i/>
          <w:color w:val="000000"/>
          <w:sz w:val="24"/>
          <w:szCs w:val="24"/>
        </w:rPr>
        <w:t xml:space="preserve">multa bibens, et multa vorans</w:t>
      </w:r>
      <w:r>
        <w:rPr>
          <w:color w:val="000000"/>
          <w:sz w:val="24"/>
          <w:szCs w:val="24"/>
        </w:rPr>
        <w:t xml:space="preserve">, &amp;c.  They drown their wits, seethe their brains in ale, consume their fortunes, lose their time, weaken their temperatures, contract filthy diseases, rheums, dropsies, calentures, tremor, get swollen jugulars, pimpled red faces, sore eyes, &amp;c.; heat their livers, alter their complexions, spoil their stomachs, overthrow their bodies; for drink drowns more than the sea and all the rivers that fall into it (mere funges and casks), confound their souls, suppress reason, go from Scylla to Charybdis, and use that which is a help to their undoing. [3548]_Quid refert morbo an ferro pereamve ruina_? [3549]When the Black Prince went to set the exiled king of Castile into his kingdom, there was a terrible battle fought between the English and the Spanish:  at last the Spanish fled, the English followed them to the river side, where some drowned themselves to avoid their enemies, the rest were killed.  Now tell me what difference is between drowning and killing?  As good be melancholy still, as drunken beasts and beggars.  Company a sole comfort, and an only remedy to all kind of discontent, is their sole misery and cause of perdition.  As Hermione lamented in Euripides, </w:t>
      </w:r>
      <w:r>
        <w:rPr>
          <w:i/>
          <w:color w:val="000000"/>
          <w:sz w:val="24"/>
          <w:szCs w:val="24"/>
        </w:rPr>
        <w:t xml:space="preserve">malae mulieres me fecerunt malam</w:t>
      </w:r>
      <w:r>
        <w:rPr>
          <w:color w:val="000000"/>
          <w:sz w:val="24"/>
          <w:szCs w:val="24"/>
        </w:rPr>
        <w:t xml:space="preserve">.  Evil company marred her, may they justly complain, bad companions have been their bane.  For, [3550]_malus malum vult ut sit sui similis_; one drunkard in a company, one thief, one whoremaster, will by his goodwill make all the rest as bad as himself,</w:t>
      </w:r>
    </w:p>
    <w:p>
      <w:pPr>
        <w:widowControl w:val="on"/>
        <w:pBdr/>
        <w:spacing w:before="0" w:after="0" w:line="240" w:lineRule="auto"/>
        <w:ind w:left="0" w:right="0"/>
        <w:jc w:val="left"/>
      </w:pPr>
      <w:r>
        <w:rPr>
          <w:rFonts w:ascii="fixed" w:hAnsi="fixed" w:cs="fixed"/>
          <w:color w:val="000000"/>
          <w:sz w:val="24"/>
          <w:szCs w:val="24"/>
        </w:rPr>
        <w:t xml:space="preserve">
[3551]  ------“Et si
Nocturnos jures te formidare vapores,”
</w:t>
      </w:r>
    </w:p>
    <w:p>
      <w:pPr>
        <w:widowControl w:val="on"/>
        <w:pBdr/>
        <w:spacing w:before="240" w:after="240" w:line="240" w:lineRule="auto"/>
        <w:ind w:left="0" w:right="0"/>
        <w:jc w:val="left"/>
      </w:pPr>
      <w:r>
        <w:rPr>
          <w:color w:val="000000"/>
          <w:sz w:val="24"/>
          <w:szCs w:val="24"/>
        </w:rPr>
        <w:t xml:space="preserve">be of what complexion you will, inclination, love or hate, be it good or bad, if you come amongst them, you must do as they do; yea, [3552]though it be to the prejudice of your health, you must drink </w:t>
      </w:r>
      <w:r>
        <w:rPr>
          <w:i/>
          <w:color w:val="000000"/>
          <w:sz w:val="24"/>
          <w:szCs w:val="24"/>
        </w:rPr>
        <w:t xml:space="preserve">venenum pro vino</w:t>
      </w:r>
      <w:r>
        <w:rPr>
          <w:color w:val="000000"/>
          <w:sz w:val="24"/>
          <w:szCs w:val="24"/>
        </w:rPr>
        <w:t xml:space="preserve">.  And so like grasshoppers, whilst they sing over their cups all summer, they starve in winter; and for a little vain merriment shall find a sorrowful reckoning in the end.</w:t>
      </w:r>
    </w:p>
    <w:p>
      <w:pPr>
        <w:widowControl w:val="on"/>
        <w:pBdr/>
        <w:spacing w:before="240" w:after="240" w:line="240" w:lineRule="auto"/>
        <w:ind w:left="0" w:right="0"/>
        <w:jc w:val="left"/>
      </w:pPr>
      <w:r>
        <w:rPr>
          <w:color w:val="000000"/>
          <w:sz w:val="24"/>
          <w:szCs w:val="24"/>
        </w:rPr>
        <w:t xml:space="preserve">SECT.  III.  MEMB.  I. </w:t>
      </w:r>
      <w:r>
        <w:rPr>
          <w:i/>
          <w:color w:val="000000"/>
          <w:sz w:val="24"/>
          <w:szCs w:val="24"/>
        </w:rPr>
        <w:t xml:space="preserve">A Consolatory Digression, containing the Remedies of all manner of Discontents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Because in the preceding section I have made mention of good counsel, comfortable speeches, persuasion, how necessarily they are required to the cure of a discontented or troubled mind, how present a remedy they yield, and many times a sole sufficient cure of themselves; I have thought fit in this following section, a little to digress (if at least it be to digress in this subject), to collect and glean a few remedies, and comfortable speeches out of our best orators, philosophers, divines, and fathers of the church, tending to this purpose.  I confess, many</w:t>
      </w:r>
    </w:p>
    <w:p>
      <w:pPr>
        <w:keepNext w:val="on"/>
        <w:pageBreakBefore w:val="on"/>
        <w:widowControl w:val="on"/>
        <w:pBdr/>
        <w:spacing w:before="0" w:after="322" w:line="240" w:lineRule="auto"/>
        <w:ind w:left="0" w:right="0"/>
        <w:jc w:val="left"/>
        <w:outlineLvl w:val="0"/>
      </w:pPr>
      <w:r>
        <w:rPr>
          <w:b/>
          <w:color w:val="000000"/>
          <w:sz w:val="48"/>
          <w:szCs w:val="48"/>
        </w:rPr>
        <w:t xml:space="preserve">Page 475</w:t>
      </w:r>
    </w:p>
    <w:p>
      <w:pPr>
        <w:widowControl w:val="on"/>
        <w:pBdr/>
        <w:spacing w:before="240" w:after="240" w:line="240" w:lineRule="auto"/>
        <w:ind w:left="0" w:right="0"/>
        <w:jc w:val="left"/>
      </w:pPr>
      <w:r>
        <w:rPr>
          <w:color w:val="000000"/>
          <w:sz w:val="24"/>
          <w:szCs w:val="24"/>
        </w:rPr>
        <w:t xml:space="preserve">have copiously written of this subject, Plato, Seneca, Plutarch, Xenophon, Epictetus, Theophrastus, Xenocrates, Grantor, Lucian, Boethius:  and some of late, Sadoletus, Cardan, Budaeus, Stella, Petrarch, Erasmus, besides Austin, Cyprian, Bernard, &amp;c.  And they so well, that as Hierome in like case said, </w:t>
      </w:r>
      <w:r>
        <w:rPr>
          <w:i/>
          <w:color w:val="000000"/>
          <w:sz w:val="24"/>
          <w:szCs w:val="24"/>
        </w:rPr>
        <w:t xml:space="preserve">si nostrum areret ingenium, de illorum posset fontibus irrigari</w:t>
      </w:r>
      <w:r>
        <w:rPr>
          <w:color w:val="000000"/>
          <w:sz w:val="24"/>
          <w:szCs w:val="24"/>
        </w:rPr>
        <w:t xml:space="preserve">, if our barren wits were dried up, they might be copiously irrigated from those well-springs:  and I shall but </w:t>
      </w:r>
      <w:r>
        <w:rPr>
          <w:i/>
          <w:color w:val="000000"/>
          <w:sz w:val="24"/>
          <w:szCs w:val="24"/>
        </w:rPr>
        <w:t xml:space="preserve">actum agere</w:t>
      </w:r>
      <w:r>
        <w:rPr>
          <w:color w:val="000000"/>
          <w:sz w:val="24"/>
          <w:szCs w:val="24"/>
        </w:rPr>
        <w:t xml:space="preserve">; yet because these tracts are not so obvious and common, I will epitomise, and briefly insert some of their divine precepts, reducing their voluminous and vast treatises to my small scale; for it were otherwise impossible to bring so great vessels into so little a creek.  And although (as Cardan said of his book </w:t>
      </w:r>
      <w:r>
        <w:rPr>
          <w:i/>
          <w:color w:val="000000"/>
          <w:sz w:val="24"/>
          <w:szCs w:val="24"/>
        </w:rPr>
        <w:t xml:space="preserve">de consol.</w:t>
      </w:r>
      <w:r>
        <w:rPr>
          <w:color w:val="000000"/>
          <w:sz w:val="24"/>
          <w:szCs w:val="24"/>
        </w:rPr>
        <w:t xml:space="preserve">) [3553]"I know beforehand, this tract of mine many will contemn and reject; they that are fortunate, happy, and in flourishing estate, have no need of such consolatory speeches; they that are miserable and unhappy, think them insufficient to ease their grieved minds, and comfort their misery:”  yet I will go on; for this must needs do some good to such as are happy, to bring them to a moderation, and make them reflect and know themselves, by seeing the inconstancy of human felicity, others’ misery; and to such as are distressed, if they will but attend and consider of this, it cannot choose but give some content and comfort. [3554]"’Tis true, no medicine can cure all diseases, some affections of the mind are altogether incurable; yet these helps of art, physic, and philosophy must not be contemned.”  Arrianus and Plotinus are stiff in the contrary opinion, that such precepts can do little good.  Boethius himself cannot comfort in some cases, they will reject such speeches like bread of stones, </w:t>
      </w:r>
      <w:r>
        <w:rPr>
          <w:i/>
          <w:color w:val="000000"/>
          <w:sz w:val="24"/>
          <w:szCs w:val="24"/>
        </w:rPr>
        <w:t xml:space="preserve">Insana stultae mentis haec solatia.</w:t>
      </w:r>
      <w:r>
        <w:rPr>
          <w:color w:val="000000"/>
          <w:sz w:val="24"/>
          <w:szCs w:val="24"/>
        </w:rPr>
        <w:t xml:space="preserve"> [3555]</w:t>
      </w:r>
    </w:p>
    <w:p>
      <w:pPr>
        <w:widowControl w:val="on"/>
        <w:pBdr/>
        <w:spacing w:before="240" w:after="240" w:line="240" w:lineRule="auto"/>
        <w:ind w:left="0" w:right="0"/>
        <w:jc w:val="left"/>
      </w:pPr>
      <w:r>
        <w:rPr>
          <w:color w:val="000000"/>
          <w:sz w:val="24"/>
          <w:szCs w:val="24"/>
        </w:rPr>
        <w:t xml:space="preserve">“Words add no courage,” which [3556]Catiline once said to his soldiers, “a captain’s oration doth not make a coward a valiant man:”  and as Job [3557] feelingly said to his friends, “you are but miserable comforters all.”  ’Tis to no purpose in that vulgar phrase to use a company of obsolete sentences, and familiar sayings:  as [3558]Plinius Secundus, being now sorrowful and heavy for the departure of his dear friend Cornelius Rufus, a Roman senator, wrote to his fellow Tiro in like case, </w:t>
      </w:r>
      <w:r>
        <w:rPr>
          <w:i/>
          <w:color w:val="000000"/>
          <w:sz w:val="24"/>
          <w:szCs w:val="24"/>
        </w:rPr>
        <w:t xml:space="preserve">adhibe solatia, sed nova aliqua, sed fortia, quae audierim nunquam, legerim nunquam:  nam quae audivi, quae legi omnia, tanto dolore superantur</w:t>
      </w:r>
      <w:r>
        <w:rPr>
          <w:color w:val="000000"/>
          <w:sz w:val="24"/>
          <w:szCs w:val="24"/>
        </w:rPr>
        <w:t xml:space="preserve">, either say something that I never read nor heard of before, or else hold thy peace.  Most men will here except trivial consolations, ordinary speeches, and known persuasions in this behalf will be of small force; what can any man say that hath not been said?  To what end are such paraenetical discourses? you may as soon remove Mount Caucasus, as alter some men’s affections.  Yet sure I think they cannot choose but do some good, and comfort and ease a little, though</w:t>
      </w:r>
    </w:p>
    <w:p>
      <w:pPr>
        <w:keepNext w:val="on"/>
        <w:pageBreakBefore w:val="on"/>
        <w:widowControl w:val="on"/>
        <w:pBdr/>
        <w:spacing w:before="0" w:after="322" w:line="240" w:lineRule="auto"/>
        <w:ind w:left="0" w:right="0"/>
        <w:jc w:val="left"/>
        <w:outlineLvl w:val="0"/>
      </w:pPr>
      <w:r>
        <w:rPr>
          <w:b/>
          <w:color w:val="000000"/>
          <w:sz w:val="48"/>
          <w:szCs w:val="48"/>
        </w:rPr>
        <w:t xml:space="preserve">Page 476</w:t>
      </w:r>
    </w:p>
    <w:p>
      <w:pPr>
        <w:widowControl w:val="on"/>
        <w:pBdr/>
        <w:spacing w:before="240" w:after="240" w:line="240" w:lineRule="auto"/>
        <w:ind w:left="0" w:right="0"/>
        <w:jc w:val="left"/>
      </w:pPr>
      <w:r>
        <w:rPr>
          <w:color w:val="000000"/>
          <w:sz w:val="24"/>
          <w:szCs w:val="24"/>
        </w:rPr>
        <w:t xml:space="preserve">it be the same again, I will say it, and upon that hope I will adventure. [3559]_Non meus hic sermo_, ’tis not my speech this, but of Seneca, Plutarch, Epictetus, Austin, Bernard, Christ and his Apostles.  If I make nothing, as [3560]Montaigne said in like case, I will mar nothing; ’tis not my doctrine but my study, I hope I shall do nobody wrong to speak what I think, and deserve not blame in imparting my mind.  If it be not for thy ease, it may for mine own; so Tully, Cardan, and Boethius wrote </w:t>
      </w:r>
      <w:r>
        <w:rPr>
          <w:i/>
          <w:color w:val="000000"/>
          <w:sz w:val="24"/>
          <w:szCs w:val="24"/>
        </w:rPr>
        <w:t xml:space="preserve">de consol</w:t>
      </w:r>
      <w:r>
        <w:rPr>
          <w:color w:val="000000"/>
          <w:sz w:val="24"/>
          <w:szCs w:val="24"/>
        </w:rPr>
        <w:t xml:space="preserve">. as well to help themselves as others; be it as it may I will essay.</w:t>
      </w:r>
    </w:p>
    <w:p>
      <w:pPr>
        <w:widowControl w:val="on"/>
        <w:pBdr/>
        <w:spacing w:before="240" w:after="240" w:line="240" w:lineRule="auto"/>
        <w:ind w:left="0" w:right="0"/>
        <w:jc w:val="left"/>
      </w:pPr>
      <w:r>
        <w:rPr>
          <w:color w:val="000000"/>
          <w:sz w:val="24"/>
          <w:szCs w:val="24"/>
        </w:rPr>
        <w:t xml:space="preserve">Discontents and grievances are either general or particular; general are wars, plagues, dearths, famine, fires, inundations, unseasonable weather, epidemical diseases which afflict whole kingdoms, territories, cities; or peculiar to private men, [3561]as cares, crosses, losses, death of friends, poverty, want, sickness, orbities, injuries, abuses, &amp;c.  Generally all discontent, [3562]_homines quatimur fortunae, salo_.  No condition free, </w:t>
      </w:r>
      <w:r>
        <w:rPr>
          <w:i/>
          <w:color w:val="000000"/>
          <w:sz w:val="24"/>
          <w:szCs w:val="24"/>
        </w:rPr>
        <w:t xml:space="preserve">quisque suos patimur manes</w:t>
      </w:r>
      <w:r>
        <w:rPr>
          <w:color w:val="000000"/>
          <w:sz w:val="24"/>
          <w:szCs w:val="24"/>
        </w:rPr>
        <w:t xml:space="preserve">.  Even in the midst of our mirth and jollity, there is some grudging, some complaint; as [3563]he saith, our whole life is a glycypicron, a bitter sweet passion, honey and gall mixed together, we are all miserable and discontent, who can deny it?  If all, and that it be a common calamity, an inevitable necessity, all distressed, then as Cardan infers, [3564]"who art thou that hopest to go free?  Why dost thou not grieve thou art a mortal man, and not governor of the world?” </w:t>
      </w:r>
      <w:r>
        <w:rPr>
          <w:i/>
          <w:color w:val="000000"/>
          <w:sz w:val="24"/>
          <w:szCs w:val="24"/>
        </w:rPr>
        <w:t xml:space="preserve">Ferre quam sortem patiuntur omnes, Nemo recuset</w:t>
      </w:r>
      <w:r>
        <w:rPr>
          <w:color w:val="000000"/>
          <w:sz w:val="24"/>
          <w:szCs w:val="24"/>
        </w:rPr>
        <w:t xml:space="preserve">, [3565]"If it be common to all, why should one man be more disquieted than another?” If thou alone wert distressed, it were indeed more irksome, and less to be endured; but when the calamity is common, comfort thyself with this, thou hast more fellows, </w:t>
      </w:r>
      <w:r>
        <w:rPr>
          <w:i/>
          <w:color w:val="000000"/>
          <w:sz w:val="24"/>
          <w:szCs w:val="24"/>
        </w:rPr>
        <w:t xml:space="preserve">Solamen miseris socios habuisse doloris</w:t>
      </w:r>
      <w:r>
        <w:rPr>
          <w:color w:val="000000"/>
          <w:sz w:val="24"/>
          <w:szCs w:val="24"/>
        </w:rPr>
        <w:t xml:space="preserve">; ’tis not thy sole case, and why shouldst thou be so impatient? [3566]"Aye, but alas we are more miserable than others, what shall we do?  Besides private miseries, we live in perpetual fear and danger of common enemies:  we have Bellona’s whips, and pitiful outcries, for epithalamiums; for pleasant music, that fearful noise of ordnance, drums, and warlike trumpets still sounding in our ears; instead of nuptial torches, we have firing of towns and cities; for triumphs, lamentations; for joy, tears.” [3567]"So it is, and so it was, and so it ever will be.  He that refuseth to see and hear, to suffer this, is not fit to live in this world, and knows not the common condition of all men, to whom so long as they live, with a reciprocal course, joys and sorrows are annexed, and succeed one another.”  It is inevitable, it may not be avoided, and why then shouldst thou be so much troubled? </w:t>
      </w:r>
      <w:r>
        <w:rPr>
          <w:i/>
          <w:color w:val="000000"/>
          <w:sz w:val="24"/>
          <w:szCs w:val="24"/>
        </w:rPr>
        <w:t xml:space="preserve">Grave nihil est homini quod fert necessitas</w:t>
      </w:r>
      <w:r>
        <w:rPr>
          <w:color w:val="000000"/>
          <w:sz w:val="24"/>
          <w:szCs w:val="24"/>
        </w:rPr>
        <w:t xml:space="preserve">, as [3568]Tully deems out of an old poet, “that which is necessary cannot be grievous.”  If it be so, then comfort thyself in this, [3569]"that whether thou wilt or no,</w:t>
      </w:r>
    </w:p>
    <w:p>
      <w:pPr>
        <w:keepNext w:val="on"/>
        <w:pageBreakBefore w:val="on"/>
        <w:widowControl w:val="on"/>
        <w:pBdr/>
        <w:spacing w:before="0" w:after="322" w:line="240" w:lineRule="auto"/>
        <w:ind w:left="0" w:right="0"/>
        <w:jc w:val="left"/>
        <w:outlineLvl w:val="0"/>
      </w:pPr>
      <w:r>
        <w:rPr>
          <w:b/>
          <w:color w:val="000000"/>
          <w:sz w:val="48"/>
          <w:szCs w:val="48"/>
        </w:rPr>
        <w:t xml:space="preserve">Page 477</w:t>
      </w:r>
    </w:p>
    <w:p>
      <w:pPr>
        <w:widowControl w:val="on"/>
        <w:pBdr/>
        <w:spacing w:before="240" w:after="240" w:line="240" w:lineRule="auto"/>
        <w:ind w:left="0" w:right="0"/>
        <w:jc w:val="left"/>
      </w:pPr>
      <w:r>
        <w:rPr>
          <w:color w:val="000000"/>
          <w:sz w:val="24"/>
          <w:szCs w:val="24"/>
        </w:rPr>
        <w:t xml:space="preserve">it must be endured:”  make a virtue of necessity, and conform thyself to undergo it. [3570]_Si longa est, levis est; si gravis est, brevis est._ If it be long, ’tis light; if grievous, it cannot last.  It will away, </w:t>
      </w:r>
      <w:r>
        <w:rPr>
          <w:i/>
          <w:color w:val="000000"/>
          <w:sz w:val="24"/>
          <w:szCs w:val="24"/>
        </w:rPr>
        <w:t xml:space="preserve">dies dolorem minuit</w:t>
      </w:r>
      <w:r>
        <w:rPr>
          <w:color w:val="000000"/>
          <w:sz w:val="24"/>
          <w:szCs w:val="24"/>
        </w:rPr>
        <w:t xml:space="preserve">, and if nought else, time will wear it out; custom will ease it; [3571] oblivion is a common medicine for all losses, injuries, griefs, and detriments whatsoever, [3572]"and when they are once past, this commodity comes of infelicity, it makes the rest of our life sweeter unto us:”  [3573] </w:t>
      </w:r>
      <w:r>
        <w:rPr>
          <w:i/>
          <w:color w:val="000000"/>
          <w:sz w:val="24"/>
          <w:szCs w:val="24"/>
        </w:rPr>
        <w:t xml:space="preserve">Atque haec olim meminisse juvabit</w:t>
      </w:r>
      <w:r>
        <w:rPr>
          <w:color w:val="000000"/>
          <w:sz w:val="24"/>
          <w:szCs w:val="24"/>
        </w:rPr>
        <w:t xml:space="preserve">, “recollection of the past is pleasant:”  “the privation and want of a thing many times makes it more pleasant and delightsome than before it was.”  We must not think the happiest of us all to escape here without some misfortunes,</w:t>
      </w:r>
    </w:p>
    <w:p>
      <w:pPr>
        <w:widowControl w:val="on"/>
        <w:pBdr/>
        <w:spacing w:before="0" w:after="0" w:line="240" w:lineRule="auto"/>
        <w:ind w:left="0" w:right="0"/>
        <w:jc w:val="left"/>
      </w:pPr>
      <w:r>
        <w:rPr>
          <w:rFonts w:ascii="fixed" w:hAnsi="fixed" w:cs="fixed"/>
          <w:color w:val="000000"/>
          <w:sz w:val="24"/>
          <w:szCs w:val="24"/>
        </w:rPr>
        <w:t xml:space="preserve">
[3574]  ------“Usque adeo nulla est sincera voluptas,
Solicitumque aliquid laetis intervenit.”------
</w:t>
      </w:r>
    </w:p>
    <w:p>
      <w:pPr>
        <w:widowControl w:val="on"/>
        <w:pBdr/>
        <w:spacing w:before="240" w:after="240" w:line="240" w:lineRule="auto"/>
        <w:ind w:left="0" w:right="0"/>
        <w:jc w:val="left"/>
      </w:pPr>
      <w:r>
        <w:rPr>
          <w:color w:val="000000"/>
          <w:sz w:val="24"/>
          <w:szCs w:val="24"/>
        </w:rPr>
        <w:t xml:space="preserve">Heaven and earth are much unlike:  [3575]"Those heavenly bodies indeed are freely carried in their orbs without any impediment or interruption, to continue their course for innumerable ages, and make their conversions:  but men are urged with many difficulties, and have diverse hindrances, oppositions still crossing, interrupting their endeavours and desires, and no mortal man is free from this law of nature.”  We must not therefore hope to have all things answer our own expectation, to have a continuance of good success and fortunes, </w:t>
      </w:r>
      <w:r>
        <w:rPr>
          <w:i/>
          <w:color w:val="000000"/>
          <w:sz w:val="24"/>
          <w:szCs w:val="24"/>
        </w:rPr>
        <w:t xml:space="preserve">Fortuna nunquam perpetuo est bona</w:t>
      </w:r>
      <w:r>
        <w:rPr>
          <w:color w:val="000000"/>
          <w:sz w:val="24"/>
          <w:szCs w:val="24"/>
        </w:rPr>
        <w:t xml:space="preserve">.  And as Minutius Felix, the Roman consul, told that insulting Coriolanus, drunk with his good fortunes, look not for that success thou hast hitherto had; [3576]"It never yet happened to any man since the beginning of the world, nor ever will, to have all things according to his desire, or to whom fortune was never opposite and adverse.”  Even so it fell out to him as he foretold.  And so to others, even to that happiness of Augustus; though he were Jupiter’s almoner, Pluto’s treasurer, Neptune’s admiral, it could not secure him.  Such was Alcibiades’s fortune, Narsetes, that great Gonsalvus, and most famous men’s, that as [3577]Jovius concludes, “it is almost fatal to great princes, through their own default or otherwise circumvented with envy and malice, to lose their honours, and die contumeliously.”  ’Tis so, still hath been, and ever will be, </w:t>
      </w:r>
      <w:r>
        <w:rPr>
          <w:i/>
          <w:color w:val="000000"/>
          <w:sz w:val="24"/>
          <w:szCs w:val="24"/>
        </w:rPr>
        <w:t xml:space="preserve">Nihil est ab omni parte beatum</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“There’s no perfection is so absolute,</w:t>
      </w:r>
      <w:r>
        <w:rPr>
          <w:color w:val="000000"/>
          <w:sz w:val="24"/>
          <w:szCs w:val="24"/>
        </w:rPr>
        <w:br/>
        <w:t xml:space="preserve">        That some impurity doth not pollute.”</w:t>
      </w:r>
    </w:p>
    <w:p>
      <w:pPr>
        <w:widowControl w:val="on"/>
        <w:pBdr/>
        <w:spacing w:before="240" w:after="240" w:line="240" w:lineRule="auto"/>
        <w:ind w:left="0" w:right="0"/>
        <w:jc w:val="left"/>
      </w:pPr>
      <w:r>
        <w:rPr>
          <w:color w:val="000000"/>
          <w:sz w:val="24"/>
          <w:szCs w:val="24"/>
        </w:rPr>
        <w:t xml:space="preserve">Whatsoever is under the moon is subject to corruption, alteration; and so long as thou livest upon earth look not for other. [3578]"Thou shalt not here find peaceable and cheerful days, quiet times, but rather clouds, storms, calumnies, such is our fate.”  And as those errant planets in their distinct orbs have their several motions, sometimes direct, stationary, retrograde, in apogee, perigee, oriental, occidental, combust, feral, free, and as our astrologers will,</w:t>
      </w:r>
    </w:p>
    <w:p>
      <w:pPr>
        <w:keepNext w:val="on"/>
        <w:pageBreakBefore w:val="on"/>
        <w:widowControl w:val="on"/>
        <w:pBdr/>
        <w:spacing w:before="0" w:after="322" w:line="240" w:lineRule="auto"/>
        <w:ind w:left="0" w:right="0"/>
        <w:jc w:val="left"/>
        <w:outlineLvl w:val="0"/>
      </w:pPr>
      <w:r>
        <w:rPr>
          <w:b/>
          <w:color w:val="000000"/>
          <w:sz w:val="48"/>
          <w:szCs w:val="48"/>
        </w:rPr>
        <w:t xml:space="preserve">Page 478</w:t>
      </w:r>
    </w:p>
    <w:p>
      <w:pPr>
        <w:widowControl w:val="on"/>
        <w:pBdr/>
        <w:spacing w:before="240" w:after="240" w:line="240" w:lineRule="auto"/>
        <w:ind w:left="0" w:right="0"/>
        <w:jc w:val="left"/>
      </w:pPr>
      <w:r>
        <w:rPr>
          <w:color w:val="000000"/>
          <w:sz w:val="24"/>
          <w:szCs w:val="24"/>
        </w:rPr>
        <w:t xml:space="preserve">have their fortitudes and debilities, by reason of those good and bad irradiations, conferred to each other’s site in the heavens, in their terms, houses, case, detriments, &amp;c.  So we rise and fall in this world, ebb and flow, in and out, reared and dejected, lead a troublesome life, subject to many accidents and casualties of fortunes, variety of passions, infirmities as well from ourselves as others.</w:t>
      </w:r>
    </w:p>
    <w:p>
      <w:pPr>
        <w:widowControl w:val="on"/>
        <w:pBdr/>
        <w:spacing w:before="240" w:after="240" w:line="240" w:lineRule="auto"/>
        <w:ind w:left="0" w:right="0"/>
        <w:jc w:val="left"/>
      </w:pPr>
      <w:r>
        <w:rPr>
          <w:color w:val="000000"/>
          <w:sz w:val="24"/>
          <w:szCs w:val="24"/>
        </w:rPr>
        <w:t xml:space="preserve">Yea, but thou thinkest thou art more miserable than the rest, other men are happy but in respect of thee, their miseries are but flea-bitings to thine, thou alone art unhappy, none so bad as thyself.  Yet if, as Socrates said, [3579]"All men in the world should come and bring their grievances together, of body, mind, fortune, sores, ulcers, madness, epilepsies, agues, and all those common calamities of beggary, want, servitude, imprisonment, and lay them on a heap to be equally divided, wouldst thou share alike, and take thy portion? or be as thou art?  Without question thou wouldst be as thou art.”  If some Jupiter should say, to give us all content,</w:t>
      </w:r>
    </w:p>
    <w:p>
      <w:pPr>
        <w:widowControl w:val="on"/>
        <w:pBdr/>
        <w:spacing w:before="240" w:after="240" w:line="240" w:lineRule="auto"/>
        <w:ind w:left="0" w:right="0"/>
        <w:jc w:val="left"/>
      </w:pPr>
      <w:r>
        <w:rPr>
          <w:color w:val="000000"/>
          <w:sz w:val="24"/>
          <w:szCs w:val="24"/>
        </w:rPr>
        <w:t xml:space="preserve">[3580] “Jam faciam quod vultis; eris tu, qui modo miles,</w:t>
      </w:r>
      <w:r>
        <w:rPr>
          <w:color w:val="000000"/>
          <w:sz w:val="24"/>
          <w:szCs w:val="24"/>
        </w:rPr>
        <w:br/>
        <w:t xml:space="preserve">        Mercator; tu consultus modo, rusticus; hinc vos,</w:t>
      </w:r>
      <w:r>
        <w:rPr>
          <w:color w:val="000000"/>
          <w:sz w:val="24"/>
          <w:szCs w:val="24"/>
        </w:rPr>
        <w:br/>
        <w:t xml:space="preserve">        Vos hinc mutatis discedite partibus; eia</w:t>
      </w:r>
      <w:r>
        <w:rPr>
          <w:color w:val="000000"/>
          <w:sz w:val="24"/>
          <w:szCs w:val="24"/>
        </w:rPr>
        <w:br/>
        <w:t xml:space="preserve">        Quid slatis? nolint.”</w:t>
      </w:r>
    </w:p>
    <w:p>
      <w:pPr>
        <w:widowControl w:val="on"/>
        <w:pBdr/>
        <w:spacing w:before="240" w:after="240" w:line="240" w:lineRule="auto"/>
        <w:ind w:left="0" w:right="0"/>
        <w:jc w:val="left"/>
      </w:pPr>
      <w:r>
        <w:rPr>
          <w:color w:val="000000"/>
          <w:sz w:val="24"/>
          <w:szCs w:val="24"/>
        </w:rPr>
        <w:t xml:space="preserve">       “Well be’t so then; you master soldier</w:t>
      </w:r>
      <w:r>
        <w:rPr>
          <w:color w:val="000000"/>
          <w:sz w:val="24"/>
          <w:szCs w:val="24"/>
        </w:rPr>
        <w:br/>
        <w:t xml:space="preserve">        Shall be a merchant; you sir lawyer</w:t>
      </w:r>
      <w:r>
        <w:rPr>
          <w:color w:val="000000"/>
          <w:sz w:val="24"/>
          <w:szCs w:val="24"/>
        </w:rPr>
        <w:br/>
        <w:t xml:space="preserve">        A country gentlemen; go you to this,</w:t>
      </w:r>
      <w:r>
        <w:rPr>
          <w:color w:val="000000"/>
          <w:sz w:val="24"/>
          <w:szCs w:val="24"/>
        </w:rPr>
        <w:br/>
        <w:t xml:space="preserve">        That side you; why stand ye? it’s well as ’tis.”</w:t>
      </w:r>
    </w:p>
    <w:p>
      <w:pPr>
        <w:widowControl w:val="on"/>
        <w:pBdr/>
        <w:spacing w:before="240" w:after="240" w:line="240" w:lineRule="auto"/>
        <w:ind w:left="0" w:right="0"/>
        <w:jc w:val="left"/>
      </w:pPr>
      <w:r>
        <w:rPr>
          <w:color w:val="000000"/>
          <w:sz w:val="24"/>
          <w:szCs w:val="24"/>
        </w:rPr>
        <w:t xml:space="preserve">[3581]"Every man knows his own, but not others’ defects and miseries; and ’tis the nature of all men still to reflect upon themselves, their own misfortunes,” not to examine or consider other men’s, not to compare themselves with others:  To recount their miseries, but not their good gifts, fortunes, benefits, which they have, or ruminate on their adversity, but not once to think on their prosperity, not what they have, but what they want:  to look still on them that go before, but not on those infinite numbers that come after. [3582]"Whereas many a man would think himself in heaven, a pretty prince, if he had but the least part of that fortune which thou so much repinest at, abhorrest and accountest a most vile and wretched estate.”  How many thousands want that which thou hast? how many myriads of poor slaves, captives, of such as work day and night in coal-pits, tin-mines, with sore toil to maintain a poor living, of such as labour in body and mind, live in extreme anguish, and pain, all which thou art free from? </w:t>
      </w:r>
      <w:r>
        <w:rPr>
          <w:i/>
          <w:color w:val="000000"/>
          <w:sz w:val="24"/>
          <w:szCs w:val="24"/>
        </w:rPr>
        <w:t xml:space="preserve">O fortunatos nimium bona si sua norint</w:t>
      </w:r>
      <w:r>
        <w:rPr>
          <w:color w:val="000000"/>
          <w:sz w:val="24"/>
          <w:szCs w:val="24"/>
        </w:rPr>
        <w:t xml:space="preserve">:  Thou art most happy if thou couldst be content, and acknowledge thy happiness; [3583]_Rem carendo, non fruendo cognoscimus_, when thou shalt hereafter come to want that which thou now loathest, abhorrest, and art weary of, and tired with, when ’tis past thou wilt say thou wert most happy:  and after a little miss, wish with all thine heart thou hadst the same content again, mightst lead but such a life,</w:t>
      </w:r>
    </w:p>
    <w:p>
      <w:pPr>
        <w:keepNext w:val="on"/>
        <w:pageBreakBefore w:val="on"/>
        <w:widowControl w:val="on"/>
        <w:pBdr/>
        <w:spacing w:before="0" w:after="322" w:line="240" w:lineRule="auto"/>
        <w:ind w:left="0" w:right="0"/>
        <w:jc w:val="left"/>
        <w:outlineLvl w:val="0"/>
      </w:pPr>
      <w:r>
        <w:rPr>
          <w:b/>
          <w:color w:val="000000"/>
          <w:sz w:val="48"/>
          <w:szCs w:val="48"/>
        </w:rPr>
        <w:t xml:space="preserve">Page 479</w:t>
      </w:r>
    </w:p>
    <w:p>
      <w:pPr>
        <w:widowControl w:val="on"/>
        <w:pBdr/>
        <w:spacing w:before="240" w:after="240" w:line="240" w:lineRule="auto"/>
        <w:ind w:left="0" w:right="0"/>
        <w:jc w:val="left"/>
      </w:pPr>
      <w:r>
        <w:rPr>
          <w:color w:val="000000"/>
          <w:sz w:val="24"/>
          <w:szCs w:val="24"/>
        </w:rPr>
        <w:t xml:space="preserve">a world for such a life:  the remembrance of it is pleasant.  Be silent then, [3584]rest satisfied, </w:t>
      </w:r>
      <w:r>
        <w:rPr>
          <w:i/>
          <w:color w:val="000000"/>
          <w:sz w:val="24"/>
          <w:szCs w:val="24"/>
        </w:rPr>
        <w:t xml:space="preserve">desine, intuensque in aliorum infortunia solare mentem</w:t>
      </w:r>
      <w:r>
        <w:rPr>
          <w:color w:val="000000"/>
          <w:sz w:val="24"/>
          <w:szCs w:val="24"/>
        </w:rPr>
        <w:t xml:space="preserve">, comfort thyself with other men’s misfortunes, and as the mouldwarp in Aesop told the fox, complaining for want of a tail, and the rest of his companions, </w:t>
      </w:r>
      <w:r>
        <w:rPr>
          <w:i/>
          <w:color w:val="000000"/>
          <w:sz w:val="24"/>
          <w:szCs w:val="24"/>
        </w:rPr>
        <w:t xml:space="preserve">tacete, quando me occulis captum videtis</w:t>
      </w:r>
      <w:r>
        <w:rPr>
          <w:color w:val="000000"/>
          <w:sz w:val="24"/>
          <w:szCs w:val="24"/>
        </w:rPr>
        <w:t xml:space="preserve">, you complain of toys, but I am blind, be quiet.  I say to thee be thou satisfied.  It is [3585]recorded of the hares, that with a general consent they went to drown themselves, out of a feeling of their misery; but when they saw a company of frogs more fearful than they were, they began to take courage, and comfort again.  Compare thine estate with others. </w:t>
      </w:r>
      <w:r>
        <w:rPr>
          <w:i/>
          <w:color w:val="000000"/>
          <w:sz w:val="24"/>
          <w:szCs w:val="24"/>
        </w:rPr>
        <w:t xml:space="preserve">Similes aliorum respice casus, mitius ista feres</w:t>
      </w:r>
      <w:r>
        <w:rPr>
          <w:color w:val="000000"/>
          <w:sz w:val="24"/>
          <w:szCs w:val="24"/>
        </w:rPr>
        <w:t xml:space="preserve">.  Be content and rest satisfied, for thou art well in respect to others:  be thankful for that thou hast, that God hath done for thee, he hath not made thee a monster, a beast, a base creature, as he might, but a man, a Christian, such a man; consider aright of it, thou art full well as thou art. [3586]_Quicquid vult habere nemo potest_, no man can have what he will, </w:t>
      </w:r>
      <w:r>
        <w:rPr>
          <w:i/>
          <w:color w:val="000000"/>
          <w:sz w:val="24"/>
          <w:szCs w:val="24"/>
        </w:rPr>
        <w:t xml:space="preserve">Illud potest nolle quod non habet</w:t>
      </w:r>
      <w:r>
        <w:rPr>
          <w:color w:val="000000"/>
          <w:sz w:val="24"/>
          <w:szCs w:val="24"/>
        </w:rPr>
        <w:t xml:space="preserve">, he may choose whether he will desire that which he hath not.  Thy lot is fallen, make the best of it. [3587]"If we should all sleep at all times,” (as Endymion is said to have done) “who then were happier than his fellow?” Our life is but short, a very dream, and while we look about [3588]_immortalitas adest_, eternity is at hand:  [3589]"Our life is a pilgrimage on earth, which wise men pass with great alacrity.”  If thou be in woe, sorrow, want, distress, in pain, or sickness, think of that of our apostle, “God chastiseth them whom he loveth:  they that sow in tears, shall reap in joy,” Psal. cxxvi. 6.  “As the furnace proveth the potter’s vessel, so doth temptation try men’s thoughts,” Eccl. xxv. 5, ’tis for [3590]thy good, </w:t>
      </w:r>
      <w:r>
        <w:rPr>
          <w:i/>
          <w:color w:val="000000"/>
          <w:sz w:val="24"/>
          <w:szCs w:val="24"/>
        </w:rPr>
        <w:t xml:space="preserve">Periisses nisi periisses</w:t>
      </w:r>
      <w:r>
        <w:rPr>
          <w:color w:val="000000"/>
          <w:sz w:val="24"/>
          <w:szCs w:val="24"/>
        </w:rPr>
        <w:t xml:space="preserve">:  hadst thou not been so visited, thou hadst been utterly undone:  “as gold in the fire,” so men are tried in adversity. </w:t>
      </w:r>
      <w:r>
        <w:rPr>
          <w:i/>
          <w:color w:val="000000"/>
          <w:sz w:val="24"/>
          <w:szCs w:val="24"/>
        </w:rPr>
        <w:t xml:space="preserve">Tribulatio ditut</w:t>
      </w:r>
      <w:r>
        <w:rPr>
          <w:color w:val="000000"/>
          <w:sz w:val="24"/>
          <w:szCs w:val="24"/>
        </w:rPr>
        <w:t xml:space="preserve">:  and which Camerarius hath well shadowed in an emblem of a thresher and corn,</w:t>
      </w:r>
    </w:p>
    <w:p>
      <w:pPr>
        <w:widowControl w:val="on"/>
        <w:pBdr/>
        <w:spacing w:before="240" w:after="240" w:line="240" w:lineRule="auto"/>
        <w:ind w:left="0" w:right="0"/>
        <w:jc w:val="left"/>
      </w:pPr>
      <w:r>
        <w:rPr>
          <w:color w:val="000000"/>
          <w:sz w:val="24"/>
          <w:szCs w:val="24"/>
        </w:rPr>
        <w:t xml:space="preserve">       “Si tritura absit paleis sunt abdita grana,</w:t>
      </w:r>
      <w:r>
        <w:rPr>
          <w:color w:val="000000"/>
          <w:sz w:val="24"/>
          <w:szCs w:val="24"/>
        </w:rPr>
        <w:br/>
        <w:t xml:space="preserve">        Nos crux mundanis separat a paleis:” </w:t>
      </w:r>
    </w:p>
    <w:p>
      <w:pPr>
        <w:widowControl w:val="on"/>
        <w:pBdr/>
        <w:spacing w:before="240" w:after="240" w:line="240" w:lineRule="auto"/>
        <w:ind w:left="0" w:right="0"/>
        <w:jc w:val="left"/>
      </w:pPr>
      <w:r>
        <w:rPr>
          <w:color w:val="000000"/>
          <w:sz w:val="24"/>
          <w:szCs w:val="24"/>
        </w:rPr>
        <w:t xml:space="preserve">       “As threshing separates from straw the corn,</w:t>
      </w:r>
      <w:r>
        <w:rPr>
          <w:color w:val="000000"/>
          <w:sz w:val="24"/>
          <w:szCs w:val="24"/>
        </w:rPr>
        <w:br/>
        <w:t xml:space="preserve">        By crosses from the world’s chaff are we born.”</w:t>
      </w:r>
    </w:p>
    <w:p>
      <w:pPr>
        <w:widowControl w:val="on"/>
        <w:pBdr/>
        <w:spacing w:before="240" w:after="240" w:line="240" w:lineRule="auto"/>
        <w:ind w:left="0" w:right="0"/>
        <w:jc w:val="left"/>
      </w:pPr>
      <w:r>
        <w:rPr>
          <w:color w:val="000000"/>
          <w:sz w:val="24"/>
          <w:szCs w:val="24"/>
        </w:rPr>
        <w:t xml:space="preserve">’Tis the very same which [3591]Chrysostom comments, </w:t>
      </w:r>
      <w:r>
        <w:rPr>
          <w:i/>
          <w:color w:val="000000"/>
          <w:sz w:val="24"/>
          <w:szCs w:val="24"/>
        </w:rPr>
        <w:t xml:space="preserve">hom. 2. in 3 Mat.</w:t>
      </w:r>
      <w:r>
        <w:rPr>
          <w:color w:val="000000"/>
          <w:sz w:val="24"/>
          <w:szCs w:val="24"/>
        </w:rPr>
        <w:t xml:space="preserve"> “Corn is not separated but by threshing, nor men from worldly impediments but by tribulation.”  ’Tis that which [3592]Cyprian ingeminates, </w:t>
      </w:r>
      <w:r>
        <w:rPr>
          <w:i/>
          <w:color w:val="000000"/>
          <w:sz w:val="24"/>
          <w:szCs w:val="24"/>
        </w:rPr>
        <w:t xml:space="preserve">Ser. 4. de immort.</w:t>
      </w:r>
      <w:r>
        <w:rPr>
          <w:color w:val="000000"/>
          <w:sz w:val="24"/>
          <w:szCs w:val="24"/>
        </w:rPr>
        <w:t xml:space="preserve"> ’Tis that which [3593]Hierom, which all the fathers inculcate, “so we are catechised for eternity.”  ’Tis that which the proverb insinuates. </w:t>
      </w:r>
      <w:r>
        <w:rPr>
          <w:i/>
          <w:color w:val="000000"/>
          <w:sz w:val="24"/>
          <w:szCs w:val="24"/>
        </w:rPr>
        <w:t xml:space="preserve">Nocumentum documentum</w:t>
      </w:r>
      <w:r>
        <w:rPr>
          <w:color w:val="000000"/>
          <w:sz w:val="24"/>
          <w:szCs w:val="24"/>
        </w:rPr>
        <w:t xml:space="preserve">; ’tis that which all the world rings in our ears. </w:t>
      </w:r>
      <w:r>
        <w:rPr>
          <w:i/>
          <w:color w:val="000000"/>
          <w:sz w:val="24"/>
          <w:szCs w:val="24"/>
        </w:rPr>
        <w:t xml:space="preserve">Deus unicum habet filium sine peccato, nullum sine flagello</w:t>
      </w:r>
      <w:r>
        <w:rPr>
          <w:color w:val="000000"/>
          <w:sz w:val="24"/>
          <w:szCs w:val="24"/>
        </w:rPr>
        <w:t xml:space="preserve">:  God, saith [3594]Austin, hath one son without sin, none without</w:t>
      </w:r>
    </w:p>
    <w:p>
      <w:pPr>
        <w:keepNext w:val="on"/>
        <w:pageBreakBefore w:val="on"/>
        <w:widowControl w:val="on"/>
        <w:pBdr/>
        <w:spacing w:before="0" w:after="322" w:line="240" w:lineRule="auto"/>
        <w:ind w:left="0" w:right="0"/>
        <w:jc w:val="left"/>
        <w:outlineLvl w:val="0"/>
      </w:pPr>
      <w:r>
        <w:rPr>
          <w:b/>
          <w:color w:val="000000"/>
          <w:sz w:val="48"/>
          <w:szCs w:val="48"/>
        </w:rPr>
        <w:t xml:space="preserve">Page 480</w:t>
      </w:r>
    </w:p>
    <w:p>
      <w:pPr>
        <w:widowControl w:val="on"/>
        <w:pBdr/>
        <w:spacing w:before="240" w:after="240" w:line="240" w:lineRule="auto"/>
        <w:ind w:left="0" w:right="0"/>
        <w:jc w:val="left"/>
      </w:pPr>
      <w:r>
        <w:rPr>
          <w:color w:val="000000"/>
          <w:sz w:val="24"/>
          <w:szCs w:val="24"/>
        </w:rPr>
        <w:t xml:space="preserve">correction. [3595]"An expert seaman is tried in a tempest, a runner in a race, a captain in a battle, a valiant man in adversity, a Christian in tentation and misery.” </w:t>
      </w:r>
      <w:r>
        <w:rPr>
          <w:i/>
          <w:color w:val="000000"/>
          <w:sz w:val="24"/>
          <w:szCs w:val="24"/>
        </w:rPr>
        <w:t xml:space="preserve">Basil, hom. 8.</w:t>
      </w:r>
      <w:r>
        <w:rPr>
          <w:color w:val="000000"/>
          <w:sz w:val="24"/>
          <w:szCs w:val="24"/>
        </w:rPr>
        <w:t xml:space="preserve"> We are sent as so many soldiers into this world, to strive with it, the flesh, the devil; our life is a warfare, and who knows it not? [3596]_Non est ad astra mollis e terris via_:  [3597]"and therefore peradventure this world here is made troublesome unto us,” that, as Gregory notes, “we should not be delighted by the way, and forget whither we are going.”</w:t>
      </w:r>
    </w:p>
    <w:p>
      <w:pPr>
        <w:widowControl w:val="on"/>
        <w:pBdr/>
        <w:spacing w:before="240" w:after="240" w:line="240" w:lineRule="auto"/>
        <w:ind w:left="0" w:right="0"/>
        <w:jc w:val="left"/>
      </w:pPr>
      <w:r>
        <w:rPr>
          <w:color w:val="000000"/>
          <w:sz w:val="24"/>
          <w:szCs w:val="24"/>
        </w:rPr>
        <w:t xml:space="preserve">[3598] “Ite nunc fortes, ubi celsa magni</w:t>
      </w:r>
      <w:r>
        <w:rPr>
          <w:color w:val="000000"/>
          <w:sz w:val="24"/>
          <w:szCs w:val="24"/>
        </w:rPr>
        <w:br/>
        <w:t xml:space="preserve">        Ducit exempli via, cur inertis</w:t>
      </w:r>
      <w:r>
        <w:rPr>
          <w:color w:val="000000"/>
          <w:sz w:val="24"/>
          <w:szCs w:val="24"/>
        </w:rPr>
        <w:br/>
        <w:t xml:space="preserve">        Terga nudatis? superata tellus</w:t>
      </w:r>
      <w:r>
        <w:rPr>
          <w:color w:val="000000"/>
          <w:sz w:val="24"/>
          <w:szCs w:val="24"/>
        </w:rPr>
        <w:br/>
        <w:t xml:space="preserve">                Sidera donat.”</w:t>
      </w:r>
    </w:p>
    <w:p>
      <w:pPr>
        <w:widowControl w:val="on"/>
        <w:pBdr/>
        <w:spacing w:before="240" w:after="240" w:line="240" w:lineRule="auto"/>
        <w:ind w:left="0" w:right="0"/>
        <w:jc w:val="left"/>
      </w:pPr>
      <w:r>
        <w:rPr>
          <w:color w:val="000000"/>
          <w:sz w:val="24"/>
          <w:szCs w:val="24"/>
        </w:rPr>
        <w:t xml:space="preserve">Go on then merrily to heaven.  If the way be troublesome, and you in misery, in many grievances:  on the other side you have many pleasant sports, objects, sweet smells, delightsome tastes, music, meats, herbs, flowers, &amp;c. to recreate your senses.  Or put case thou art now forsaken of the world, dejected, contemned, yet comfort thyself, as it was said to Agar in the wilderness, [3599]"God sees thee, he takes notice of thee:”  there is a God above that can vindicate thy cause, that can relieve thee.  And surely [3600]Seneca thinks he takes delight in seeing thee.  “The gods are well pleased when they see great men contending with adversity,” as we are to see men fight, or a man with a beast.  But these are toys in respect, [3601] “Behold,” saith he, “a spectacle worthy of God; a good man contented with his estate.”  A tyrant is the best sacrifice to Jupiter, as the ancients held, and his best object “a contented mind.”  For thy part then rest satisfied, “cast all thy care on him, thy burthen on him,” [3602]"rely on him, trust on him, and he shall nourish thee, care for thee, give thee thine heart’s desire;” say with David, “God is our hope and strength, in troubles ready to be found,” Psal. xlvi. 1. “for they that trust in the Lord shall be as Mount Zion, which cannot be removed,” Psal. cxxiv. 1. 2. “as the mountains are about Jerusalem, so is the Lord about his people, from henceforth and for ever.”</w:t>
      </w:r>
    </w:p>
    <w:p>
      <w:pPr>
        <w:widowControl w:val="on"/>
        <w:pBdr/>
        <w:spacing w:before="240" w:after="240" w:line="240" w:lineRule="auto"/>
        <w:ind w:left="0" w:right="0"/>
        <w:jc w:val="left"/>
      </w:pPr>
      <w:r>
        <w:rPr>
          <w:color w:val="000000"/>
          <w:sz w:val="24"/>
          <w:szCs w:val="24"/>
        </w:rPr>
        <w:t xml:space="preserve">MEMB.  II.</w:t>
      </w:r>
      <w:r>
        <w:rPr>
          <w:i/>
          <w:color w:val="000000"/>
          <w:sz w:val="24"/>
          <w:szCs w:val="24"/>
        </w:rPr>
        <w:br/>
        <w:t xml:space="preserve">Deformity of body, sickness, baseness of birth, peculiar discontents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Particular discontents and grievances, are either of body, mind, or fortune, which as they wound the soul of man, produce this melancholy, and many great inconveniences, by that antidote of good counsel and persuasion may be eased or expelled.  Deformities and imperfections of our bodies, as lameness, crookedness, deafness, blindness, be they innate or accidental, torture many men:  yet this may comfort them, that those imperfections of the body do not a whit blemish the soul, or hinder the operations of it, but rather help and much increase it.  Thou art lame of body, deformed to the eye, yet this hinders not but that thou mayst be a good, a wise, upright, honest man. [3603]"Seldom,” saith Plutarch, “honesty and beauty dwell together,” and oftentimes under</w:t>
      </w:r>
    </w:p>
    <w:p>
      <w:pPr>
        <w:keepNext w:val="on"/>
        <w:pageBreakBefore w:val="on"/>
        <w:widowControl w:val="on"/>
        <w:pBdr/>
        <w:spacing w:before="0" w:after="322" w:line="240" w:lineRule="auto"/>
        <w:ind w:left="0" w:right="0"/>
        <w:jc w:val="left"/>
        <w:outlineLvl w:val="0"/>
      </w:pPr>
      <w:r>
        <w:rPr>
          <w:b/>
          <w:color w:val="000000"/>
          <w:sz w:val="48"/>
          <w:szCs w:val="48"/>
        </w:rPr>
        <w:t xml:space="preserve">Page 481</w:t>
      </w:r>
    </w:p>
    <w:p>
      <w:pPr>
        <w:widowControl w:val="on"/>
        <w:pBdr/>
        <w:spacing w:before="240" w:after="240" w:line="240" w:lineRule="auto"/>
        <w:ind w:left="0" w:right="0"/>
        <w:jc w:val="left"/>
      </w:pPr>
      <w:r>
        <w:rPr>
          <w:color w:val="000000"/>
          <w:sz w:val="24"/>
          <w:szCs w:val="24"/>
        </w:rPr>
        <w:t xml:space="preserve">a threadbare coat lies an excellent understanding, </w:t>
      </w:r>
      <w:r>
        <w:rPr>
          <w:i/>
          <w:color w:val="000000"/>
          <w:sz w:val="24"/>
          <w:szCs w:val="24"/>
        </w:rPr>
        <w:t xml:space="preserve">saepe sub attrita latitat sapientia veste</w:t>
      </w:r>
      <w:r>
        <w:rPr>
          <w:color w:val="000000"/>
          <w:sz w:val="24"/>
          <w:szCs w:val="24"/>
        </w:rPr>
        <w:t xml:space="preserve">. [3604]Cornelius Mussus, that famous preacher in Italy, when he came first into the pulpit in Venice, was so much contemned by reason of his outside, a little lean, poor, dejected person, [3605]they were all ready to leave the church; but when they heard his voice they did admire him, and happy was that senator could enjoy his company, or invite him first to his house.  A silly fellow to look to, may have more wit, learning, honesty, than he that struts it out </w:t>
      </w:r>
      <w:r>
        <w:rPr>
          <w:i/>
          <w:color w:val="000000"/>
          <w:sz w:val="24"/>
          <w:szCs w:val="24"/>
        </w:rPr>
        <w:t xml:space="preserve">Ampullis jactans, &amp;c. grandia gradiens</w:t>
      </w:r>
      <w:r>
        <w:rPr>
          <w:color w:val="000000"/>
          <w:sz w:val="24"/>
          <w:szCs w:val="24"/>
        </w:rPr>
        <w:t xml:space="preserve">, and is admired in the world’s opinion:  </w:t>
      </w:r>
      <w:r>
        <w:rPr>
          <w:i/>
          <w:color w:val="000000"/>
          <w:sz w:val="24"/>
          <w:szCs w:val="24"/>
        </w:rPr>
        <w:t xml:space="preserve">Vilis saepe cadus nobile nectar habet</w:t>
      </w:r>
      <w:r>
        <w:rPr>
          <w:color w:val="000000"/>
          <w:sz w:val="24"/>
          <w:szCs w:val="24"/>
        </w:rPr>
        <w:t xml:space="preserve">, the best wine comes out of an old vessel.  How many deformed princes, kings, emperors, could I reckon up, philosophers, orators?  Hannibal had but one eye, Appius Claudius, Timoleon, blind, Muleasse, king of Tunis, John, king of Bohemia, and Tiresias the prophet. [3606]"The night hath his pleasure;” and for the loss of that one sense such men are commonly recompensed in the rest; they have excellent memories, other good parts, music, and many recreations; much happiness, great wisdom, as Tully well discourseth in his [3607] Tusculan questions:  Homer was blind, yet who (saith he) made more accurate, lively, or better descriptions, with both his eyes?  Democritus was blind, yet as Laertius writes of him, he saw more than all Greece besides, as [3608]Plato concludes, </w:t>
      </w:r>
      <w:r>
        <w:rPr>
          <w:i/>
          <w:color w:val="000000"/>
          <w:sz w:val="24"/>
          <w:szCs w:val="24"/>
        </w:rPr>
        <w:t xml:space="preserve">Tum sane mentis oculus acute incipit cernere, quum primum corporis oculus deflorescit</w:t>
      </w:r>
      <w:r>
        <w:rPr>
          <w:color w:val="000000"/>
          <w:sz w:val="24"/>
          <w:szCs w:val="24"/>
        </w:rPr>
        <w:t xml:space="preserve">, when our bodily eyes are at worst, generally the eyes of our soul see best.  Some philosophers and divines have evirated themselves, and put out their eyes voluntarily, the better to contemplate.  Angelus Politianus had a tetter in his nose continually running, fulsome in company, yet no man so eloquent and pleasing in his works.  Aesop was crooked, Socrates purblind, long-legged, hairy; Democritus withered, Seneca lean and harsh, ugly to behold, yet show me so many flourishing wits, such divine spirits:  Horace a little blear-eyed contemptible fellow, yet who so sententious and wise?  Marcilius Picinus, Faber Stapulensis, a couple of dwarfs, [3609]Melancthon a short hard-favoured man, </w:t>
      </w:r>
      <w:r>
        <w:rPr>
          <w:i/>
          <w:color w:val="000000"/>
          <w:sz w:val="24"/>
          <w:szCs w:val="24"/>
        </w:rPr>
        <w:t xml:space="preserve">parvus erat, sed magnus erat</w:t>
      </w:r>
      <w:r>
        <w:rPr>
          <w:color w:val="000000"/>
          <w:sz w:val="24"/>
          <w:szCs w:val="24"/>
        </w:rPr>
        <w:t xml:space="preserve">, &amp;c., yet of incomparable parts all three. [3610]Ignatius Loyola the founder of the Jesuits, by reason of a hurt he received in his leg, at the siege of Pampeluna, the chief town of Navarre in Spain, unfit for wars and less serviceable at court, upon that accident betook himself to his beads, and by those means got more honour than ever he should have done with the use of his limbs, and properness of person:  [3611]_Vulnus non penetrat animum_, a wound hurts not the soul.  Galba the emperor was crook-backed, Epictetus lame:  that great Alexander a little man of stature, [3612]Augustus Caesar of the same pitch:  Agesilaus </w:t>
      </w:r>
      <w:r>
        <w:rPr>
          <w:i/>
          <w:color w:val="000000"/>
          <w:sz w:val="24"/>
          <w:szCs w:val="24"/>
        </w:rPr>
        <w:t xml:space="preserve">despicabili forma</w:t>
      </w:r>
      <w:r>
        <w:rPr>
          <w:color w:val="000000"/>
          <w:sz w:val="24"/>
          <w:szCs w:val="24"/>
        </w:rPr>
        <w:t xml:space="preserve">; Boccharis a most deformed prince as ever Egypt had, yet as [3613]Diodorus Siculus records of</w:t>
      </w:r>
    </w:p>
    <w:p>
      <w:pPr>
        <w:keepNext w:val="on"/>
        <w:pageBreakBefore w:val="on"/>
        <w:widowControl w:val="on"/>
        <w:pBdr/>
        <w:spacing w:before="0" w:after="322" w:line="240" w:lineRule="auto"/>
        <w:ind w:left="0" w:right="0"/>
        <w:jc w:val="left"/>
        <w:outlineLvl w:val="0"/>
      </w:pPr>
      <w:r>
        <w:rPr>
          <w:b/>
          <w:color w:val="000000"/>
          <w:sz w:val="48"/>
          <w:szCs w:val="48"/>
        </w:rPr>
        <w:t xml:space="preserve">Page 482</w:t>
      </w:r>
    </w:p>
    <w:p>
      <w:pPr>
        <w:widowControl w:val="on"/>
        <w:pBdr/>
        <w:spacing w:before="240" w:after="240" w:line="240" w:lineRule="auto"/>
        <w:ind w:left="0" w:right="0"/>
        <w:jc w:val="left"/>
      </w:pPr>
      <w:r>
        <w:rPr>
          <w:color w:val="000000"/>
          <w:sz w:val="24"/>
          <w:szCs w:val="24"/>
        </w:rPr>
        <w:t xml:space="preserve">him, in wisdom and knowledge far beyond his predecessors. </w:t>
      </w:r>
      <w:r>
        <w:rPr>
          <w:i/>
          <w:color w:val="000000"/>
          <w:sz w:val="24"/>
          <w:szCs w:val="24"/>
        </w:rPr>
        <w:t xml:space="preserve">A.  Dom.</w:t>
      </w:r>
      <w:r>
        <w:rPr>
          <w:color w:val="000000"/>
          <w:sz w:val="24"/>
          <w:szCs w:val="24"/>
        </w:rPr>
        <w:t xml:space="preserve"> 1306. [3614] Uladeslaus Cubitalis that pigmy king of Poland reigned and fought more victorious battles than any of his long-shanked predecessors. </w:t>
      </w:r>
      <w:r>
        <w:rPr>
          <w:i/>
          <w:color w:val="000000"/>
          <w:sz w:val="24"/>
          <w:szCs w:val="24"/>
        </w:rPr>
        <w:t xml:space="preserve">Nullam virtus respuit staturam</w:t>
      </w:r>
      <w:r>
        <w:rPr>
          <w:color w:val="000000"/>
          <w:sz w:val="24"/>
          <w:szCs w:val="24"/>
        </w:rPr>
        <w:t xml:space="preserve">, virtue refuseth no stature, and commonly your great vast bodies, and fine features, are sottish, dull, and leaden spirits.  What’s in them? [3615]_Quid nisi pondus iners stolidaeque ferocia memtis_, What in Osus and Ephialtes (Neptune’s sons in Homer), nine acres long?</w:t>
      </w:r>
    </w:p>
    <w:p>
      <w:pPr>
        <w:widowControl w:val="on"/>
        <w:pBdr/>
        <w:spacing w:before="240" w:after="240" w:line="240" w:lineRule="auto"/>
        <w:ind w:left="0" w:right="0"/>
        <w:jc w:val="left"/>
      </w:pPr>
      <w:r>
        <w:rPr>
          <w:color w:val="000000"/>
          <w:sz w:val="24"/>
          <w:szCs w:val="24"/>
        </w:rPr>
        <w:t xml:space="preserve">[3616] “Qui ut magnus Orion,</w:t>
      </w:r>
      <w:r>
        <w:rPr>
          <w:color w:val="000000"/>
          <w:sz w:val="24"/>
          <w:szCs w:val="24"/>
        </w:rPr>
        <w:br/>
        <w:t xml:space="preserve">        Cum pedes incedit, medii per maxima Nerei</w:t>
      </w:r>
      <w:r>
        <w:rPr>
          <w:color w:val="000000"/>
          <w:sz w:val="24"/>
          <w:szCs w:val="24"/>
        </w:rPr>
        <w:br/>
        <w:t xml:space="preserve">        Stagna, viam findens humero supereminet undas.”</w:t>
      </w:r>
    </w:p>
    <w:p>
      <w:pPr>
        <w:widowControl w:val="on"/>
        <w:pBdr/>
        <w:spacing w:before="240" w:after="240" w:line="240" w:lineRule="auto"/>
        <w:ind w:left="0" w:right="0"/>
        <w:jc w:val="left"/>
      </w:pPr>
      <w:r>
        <w:rPr>
          <w:color w:val="000000"/>
          <w:sz w:val="24"/>
          <w:szCs w:val="24"/>
        </w:rPr>
        <w:t xml:space="preserve">       “Like tall Orion stalking o’er the flood: </w:t>
      </w:r>
      <w:r>
        <w:rPr>
          <w:color w:val="000000"/>
          <w:sz w:val="24"/>
          <w:szCs w:val="24"/>
        </w:rPr>
        <w:br/>
        <w:t xml:space="preserve">        When with his brawny breast he cuts the waves,</w:t>
      </w:r>
      <w:r>
        <w:rPr>
          <w:color w:val="000000"/>
          <w:sz w:val="24"/>
          <w:szCs w:val="24"/>
        </w:rPr>
        <w:br/>
        <w:t xml:space="preserve">        His shoulder scarce the topmost billow laves.”</w:t>
      </w:r>
    </w:p>
    <w:p>
      <w:pPr>
        <w:widowControl w:val="on"/>
        <w:pBdr/>
        <w:spacing w:before="240" w:after="240" w:line="240" w:lineRule="auto"/>
        <w:ind w:left="0" w:right="0"/>
        <w:jc w:val="left"/>
      </w:pPr>
      <w:r>
        <w:rPr>
          <w:color w:val="000000"/>
          <w:sz w:val="24"/>
          <w:szCs w:val="24"/>
        </w:rPr>
        <w:t xml:space="preserve">What in Maximinus, Ajax, Caligula, and the rest of those great Zanzummins, or gigantical Anakims, heavy, vast, barbarous lubbers?</w:t>
      </w:r>
    </w:p>
    <w:p>
      <w:pPr>
        <w:widowControl w:val="on"/>
        <w:pBdr/>
        <w:spacing w:before="0" w:after="0" w:line="240" w:lineRule="auto"/>
        <w:ind w:left="0" w:right="0"/>
        <w:jc w:val="left"/>
      </w:pPr>
      <w:r>
        <w:rPr>
          <w:rFonts w:ascii="fixed" w:hAnsi="fixed" w:cs="fixed"/>
          <w:color w:val="000000"/>
          <w:sz w:val="24"/>
          <w:szCs w:val="24"/>
        </w:rPr>
        <w:t xml:space="preserve">
[3617]  ------“si membra tibi dant grandia Parcae,
Mentis eges?”
</w:t>
      </w:r>
    </w:p>
    <w:p>
      <w:pPr>
        <w:widowControl w:val="on"/>
        <w:pBdr/>
        <w:spacing w:before="240" w:after="240" w:line="240" w:lineRule="auto"/>
        <w:ind w:left="0" w:right="0"/>
        <w:jc w:val="left"/>
      </w:pPr>
      <w:r>
        <w:rPr>
          <w:color w:val="000000"/>
          <w:sz w:val="24"/>
          <w:szCs w:val="24"/>
        </w:rPr>
        <w:t xml:space="preserve">Their body, saith [3618]Lemnius, “is a burden to them, and their spirits not so lively, nor they so erect and merry:”  </w:t>
      </w:r>
      <w:r>
        <w:rPr>
          <w:i/>
          <w:color w:val="000000"/>
          <w:sz w:val="24"/>
          <w:szCs w:val="24"/>
        </w:rPr>
        <w:t xml:space="preserve">Non est in magno corpore mica salis</w:t>
      </w:r>
      <w:r>
        <w:rPr>
          <w:color w:val="000000"/>
          <w:sz w:val="24"/>
          <w:szCs w:val="24"/>
        </w:rPr>
        <w:t xml:space="preserve">:  a little diamond is more worth than a rocky mountain:  which made Alexander Aphrodiseus positively conclude, “The lesser, the [3619]wiser, because the soul was more contracted in such a body.”  Let Bodine in his </w:t>
      </w:r>
      <w:r>
        <w:rPr>
          <w:i/>
          <w:color w:val="000000"/>
          <w:sz w:val="24"/>
          <w:szCs w:val="24"/>
        </w:rPr>
        <w:t xml:space="preserve">5. c. method, hist.</w:t>
      </w:r>
      <w:r>
        <w:rPr>
          <w:color w:val="000000"/>
          <w:sz w:val="24"/>
          <w:szCs w:val="24"/>
        </w:rPr>
        <w:t xml:space="preserve"> plead the rest; the lesser they are, as in Asia, Greece, they have generally the finest wits.  And for bodily stature which some so much admire, and goodly presence, ’tis true, to say the best of them, great men are proper, and tall, I grant,—­</w:t>
      </w:r>
      <w:r>
        <w:rPr>
          <w:i/>
          <w:color w:val="000000"/>
          <w:sz w:val="24"/>
          <w:szCs w:val="24"/>
        </w:rPr>
        <w:t xml:space="preserve">caput inter nubila condunt</w:t>
      </w:r>
      <w:r>
        <w:rPr>
          <w:color w:val="000000"/>
          <w:sz w:val="24"/>
          <w:szCs w:val="24"/>
        </w:rPr>
        <w:t xml:space="preserve">, (hide their heads in the clouds); but </w:t>
      </w:r>
      <w:r>
        <w:rPr>
          <w:i/>
          <w:color w:val="000000"/>
          <w:sz w:val="24"/>
          <w:szCs w:val="24"/>
        </w:rPr>
        <w:t xml:space="preserve">belli pusilli</w:t>
      </w:r>
      <w:r>
        <w:rPr>
          <w:color w:val="000000"/>
          <w:sz w:val="24"/>
          <w:szCs w:val="24"/>
        </w:rPr>
        <w:t xml:space="preserve"> little men are pretty:  </w:t>
      </w:r>
      <w:r>
        <w:rPr>
          <w:i/>
          <w:color w:val="000000"/>
          <w:sz w:val="24"/>
          <w:szCs w:val="24"/>
        </w:rPr>
        <w:t xml:space="preserve">Sed si bellus homo est Cotta, pusillus homo est</w:t>
      </w:r>
      <w:r>
        <w:rPr>
          <w:color w:val="000000"/>
          <w:sz w:val="24"/>
          <w:szCs w:val="24"/>
        </w:rPr>
        <w:t xml:space="preserve">.  Sickness, diseases, trouble many, but without a cause; [3620]"It may be ’tis for the good of their souls:”  </w:t>
      </w:r>
      <w:r>
        <w:rPr>
          <w:i/>
          <w:color w:val="000000"/>
          <w:sz w:val="24"/>
          <w:szCs w:val="24"/>
        </w:rPr>
        <w:t xml:space="preserve">Pars fati fuit</w:t>
      </w:r>
      <w:r>
        <w:rPr>
          <w:color w:val="000000"/>
          <w:sz w:val="24"/>
          <w:szCs w:val="24"/>
        </w:rPr>
        <w:t xml:space="preserve">, the flesh rebels against the spirit; that which hurts the one, must needs help the other.  Sickness is the mother of modesty, putteth us in mind of our mortality; and when we are in the full career of worldly pomp and jollity, she pulleth us by the ear, and maketh us know ourselves. [3621]Pliny calls it, the sum of philosophy, “If we could but perform that in our health, which we promise in our sickness.” </w:t>
      </w:r>
      <w:r>
        <w:rPr>
          <w:i/>
          <w:color w:val="000000"/>
          <w:sz w:val="24"/>
          <w:szCs w:val="24"/>
        </w:rPr>
        <w:t xml:space="preserve">Quum infirmi sumus, optimi sumus</w:t>
      </w:r>
      <w:r>
        <w:rPr>
          <w:color w:val="000000"/>
          <w:sz w:val="24"/>
          <w:szCs w:val="24"/>
        </w:rPr>
        <w:t xml:space="preserve">; [3622]for what sick man (as [3623] Secundus expostulates with Rufus) was ever “lascivious, covetous, or ambitious? he envies no man, admires no man, flatters no man, despiseth no man, listens not after lies and tales,” &amp;c.  And were it not for such gentle remembrances, men would have no moderation of themselves, they would be worse than tigers, wolves, and lions:  who should keep them in awe? “princes, masters, parents, magistrates, judges, friends, enemies, fair or foul means cannot contain us, but a little sickness,” (as [3624]Chrysostom</w:t>
      </w:r>
    </w:p>
    <w:p>
      <w:pPr>
        <w:keepNext w:val="on"/>
        <w:pageBreakBefore w:val="on"/>
        <w:widowControl w:val="on"/>
        <w:pBdr/>
        <w:spacing w:before="0" w:after="322" w:line="240" w:lineRule="auto"/>
        <w:ind w:left="0" w:right="0"/>
        <w:jc w:val="left"/>
        <w:outlineLvl w:val="0"/>
      </w:pPr>
      <w:r>
        <w:rPr>
          <w:b/>
          <w:color w:val="000000"/>
          <w:sz w:val="48"/>
          <w:szCs w:val="48"/>
        </w:rPr>
        <w:t xml:space="preserve">Page 483</w:t>
      </w:r>
    </w:p>
    <w:p>
      <w:pPr>
        <w:widowControl w:val="on"/>
        <w:pBdr/>
        <w:spacing w:before="240" w:after="240" w:line="240" w:lineRule="auto"/>
        <w:ind w:left="0" w:right="0"/>
        <w:jc w:val="left"/>
      </w:pPr>
      <w:r>
        <w:rPr>
          <w:color w:val="000000"/>
          <w:sz w:val="24"/>
          <w:szCs w:val="24"/>
        </w:rPr>
        <w:t xml:space="preserve">observes) “will correct and amend us.”  And therefore with good discretion, [3625]Jovianus Pontanus caused this short sentence to be engraven on his tomb in Naples:  “Labour, sorrow, grief, sickness, want and woe, to serve proud masters, bear that superstitious yoke, and bury your clearest friends, &amp;c., are the sauces of our life.”  If thy disease be continuate and painful to thee, it will not surely last:  “and a light affliction, which is but for a moment, causeth unto us a far more excellent and eternal weight of glory,” 2 Cor. iv. 17. bear it with patience; women endure much sorrow in childbed, and yet they will not contain; and those that are barren, wish for this pain; “be courageous, [3626]there is as much valour to be shown in thy bed, as in an army, or at a sea fight:”  </w:t>
      </w:r>
      <w:r>
        <w:rPr>
          <w:i/>
          <w:color w:val="000000"/>
          <w:sz w:val="24"/>
          <w:szCs w:val="24"/>
        </w:rPr>
        <w:t xml:space="preserve">aut vincetur, aut vincet</w:t>
      </w:r>
      <w:r>
        <w:rPr>
          <w:color w:val="000000"/>
          <w:sz w:val="24"/>
          <w:szCs w:val="24"/>
        </w:rPr>
        <w:t xml:space="preserve">, thou shalt be rid at last.  In the mean time, let it take its course, thy mind is not any way disabled.  Bilibaldus Pirkimerus, senator to Charles the Fifth, ruled all Germany, lying most part of his days sick of the gout upon his bed.  The more violent thy torture is, the less it will continue:  and though it be severe and hideous for the time, comfort thyself as martyrs do, with honour and immortality. [3627]That famous philosopher Epicurus, being in as miserable pain of stone and colic, as a man might endure, solaced himself with a conceit of immortality; “the joy of his soul for his rare inventions, repelled the pain of his bodily torments.”</w:t>
      </w:r>
    </w:p>
    <w:p>
      <w:pPr>
        <w:widowControl w:val="on"/>
        <w:pBdr/>
        <w:spacing w:before="240" w:after="240" w:line="240" w:lineRule="auto"/>
        <w:ind w:left="0" w:right="0"/>
        <w:jc w:val="left"/>
      </w:pPr>
      <w:r>
        <w:rPr>
          <w:color w:val="000000"/>
          <w:sz w:val="24"/>
          <w:szCs w:val="24"/>
        </w:rPr>
        <w:t xml:space="preserve">Baseness of birth is a great disparagement to some men, especially if they be wealthy, bear office, and come to promotion in a commonwealth; then (as [3628]he observes) if their birth be not answerable to their calling, and to their fellows, they are much abashed and ashamed of themselves.  Some scorn their own father and mother, deny brothers and sisters, with the rest of their kindred and friends, and will not suffer them to come near them, when they are in their pomp, accounting it a scandal to their greatness to have such beggarly beginnings.  Simon in Lucian, having now got a little wealth, changed his name from Simon to Simonides, for that there were so many beggars of his kin, and set the house on fire where he was born, because no body should point at it.  Others buy titles, coats of arms, and by all means screw themselves into ancient families, falsifying pedigrees, usurping scutcheons, and all because they would not seem to be base.  The reason is, for that this gentility is so much admired by a company of outsides, and such honour attributed unto it, as amongst [3629]Germans, Frenchmen, and Venetians, the gentry scorn the commonalty, and will not suffer them to match with them; they depress, and make them as so many asses, to carry burdens.  In our ordinary talk and fallings out, the most opprobrious and scurrile name we can fasten upon a man, or first give, is to call him base rogue, beggarly rascal, and the like:  Whereas in my judgment, this ought of all other grievances to trouble</w:t>
      </w:r>
    </w:p>
    <w:p>
      <w:pPr>
        <w:keepNext w:val="on"/>
        <w:pageBreakBefore w:val="on"/>
        <w:widowControl w:val="on"/>
        <w:pBdr/>
        <w:spacing w:before="0" w:after="322" w:line="240" w:lineRule="auto"/>
        <w:ind w:left="0" w:right="0"/>
        <w:jc w:val="left"/>
        <w:outlineLvl w:val="0"/>
      </w:pPr>
      <w:r>
        <w:rPr>
          <w:b/>
          <w:color w:val="000000"/>
          <w:sz w:val="48"/>
          <w:szCs w:val="48"/>
        </w:rPr>
        <w:t xml:space="preserve">Page 484</w:t>
      </w:r>
    </w:p>
    <w:p>
      <w:pPr>
        <w:widowControl w:val="on"/>
        <w:pBdr/>
        <w:spacing w:before="240" w:after="240" w:line="240" w:lineRule="auto"/>
        <w:ind w:left="0" w:right="0"/>
        <w:jc w:val="left"/>
      </w:pPr>
      <w:r>
        <w:rPr>
          <w:color w:val="000000"/>
          <w:sz w:val="24"/>
          <w:szCs w:val="24"/>
        </w:rPr>
        <w:t xml:space="preserve">men least.  Of all vanities and fopperies, to brag of gentility is the greatest; for what is it they crack so much of, and challenge such superiority, as if they were demigods?  Birth? </w:t>
      </w:r>
      <w:r>
        <w:rPr>
          <w:i/>
          <w:color w:val="000000"/>
          <w:sz w:val="24"/>
          <w:szCs w:val="24"/>
        </w:rPr>
        <w:t xml:space="preserve">Tantane vos generis tenuit fiducia vestri</w:t>
      </w:r>
      <w:r>
        <w:rPr>
          <w:color w:val="000000"/>
          <w:sz w:val="24"/>
          <w:szCs w:val="24"/>
        </w:rPr>
        <w:t xml:space="preserve">? [3630]It is </w:t>
      </w:r>
      <w:r>
        <w:rPr>
          <w:i/>
          <w:color w:val="000000"/>
          <w:sz w:val="24"/>
          <w:szCs w:val="24"/>
        </w:rPr>
        <w:t xml:space="preserve">non ens</w:t>
      </w:r>
      <w:r>
        <w:rPr>
          <w:color w:val="000000"/>
          <w:sz w:val="24"/>
          <w:szCs w:val="24"/>
        </w:rPr>
        <w:t xml:space="preserve">, a mere flash, a ceremony, a toy, a thing of nought.  Consider the beginning, present estate, progress, ending of gentry, and then tell me what it is. [3631]"Oppression, fraud, cozening, usury, knavery, bawdry, murder, and tyranny, are the beginning of many ancient families:”  [3632]"one hath been a bloodsucker, a parricide, the death of many a silly soul in some unjust quarrels, seditions, made many an orphan and poor widow, and for that he is made a lord or an earl, and his posterity gentlemen for ever after.  Another hath been a bawd, a pander to some great men, a parasite, a slave,” [3633]"prostituted himself, his wife, daughter,” to some lascivious prince, and for that he is exalted.  Tiberius preferred many to honours in his time, because they were famous whoremasters and sturdy drinkers; many come into this parchment-row (so [3634]one calls it) by flattery or cozening; search your old families, and you shall scarce find of a multitude (as Aeneas Sylvius observes) </w:t>
      </w:r>
      <w:r>
        <w:rPr>
          <w:i/>
          <w:color w:val="000000"/>
          <w:sz w:val="24"/>
          <w:szCs w:val="24"/>
        </w:rPr>
        <w:t xml:space="preserve">qui sceleratum non habent ortum</w:t>
      </w:r>
      <w:r>
        <w:rPr>
          <w:color w:val="000000"/>
          <w:sz w:val="24"/>
          <w:szCs w:val="24"/>
        </w:rPr>
        <w:t xml:space="preserve">, that have not a wicked beginning; </w:t>
      </w:r>
      <w:r>
        <w:rPr>
          <w:i/>
          <w:color w:val="000000"/>
          <w:sz w:val="24"/>
          <w:szCs w:val="24"/>
        </w:rPr>
        <w:t xml:space="preserve">aut qui vi et dolo eo fastigii non ascendunt</w:t>
      </w:r>
      <w:r>
        <w:rPr>
          <w:color w:val="000000"/>
          <w:sz w:val="24"/>
          <w:szCs w:val="24"/>
        </w:rPr>
        <w:t xml:space="preserve">, as that plebeian in [3635]Machiavel in a set oration proved to his fellows, that do not rise by knavery, force, foolery, villainy, or such indirect means.  “They are commonly able that are wealthy; virtue and riches seldom settle on one man:  who then sees not the beginning of nobility? spoils enrich one, usury another, treason a third, witchcraft a fourth, flattery a fifth, lying, stealing, bearing false witness a sixth, adultery the seventh,” &amp;c.  One makes a fool of himself to make his lord merry, another dandles my young master, bestows a little nag on him, a third marries a cracked piece, &amp;c.  Now may it please your good worship, your lordship, who was the first founder of your family?  The poet answers, [3636]_Aut Pastor fuit, aut illud quod dicere nolo._ Are he or you the better gentleman?  If he, then we have traced him to his form.  If you, what is it of which thou boastest so much?  That thou art his son.  It may be his heir, his reputed son, and yet indeed a priest or a serving man may be the true father of him; but we will not controvert that now; married women are all honest; thou art his son’s son’s son, begotten and born </w:t>
      </w:r>
      <w:r>
        <w:rPr>
          <w:i/>
          <w:color w:val="000000"/>
          <w:sz w:val="24"/>
          <w:szCs w:val="24"/>
        </w:rPr>
        <w:t xml:space="preserve">infra quatuor maria</w:t>
      </w:r>
      <w:r>
        <w:rPr>
          <w:color w:val="000000"/>
          <w:sz w:val="24"/>
          <w:szCs w:val="24"/>
        </w:rPr>
        <w:t xml:space="preserve">, &amp;c.  Thy great great great grandfather was a rich citizen, and then in all likelihood a usurer, a lawyer, and then a—­a courtier, and then a—­a country gentleman, and then he scraped it out of sheep, &amp;c.  And you are the heir of all his virtues, fortunes, titles; so then, what is your gentry, but as Hierom saith, </w:t>
      </w:r>
      <w:r>
        <w:rPr>
          <w:i/>
          <w:color w:val="000000"/>
          <w:sz w:val="24"/>
          <w:szCs w:val="24"/>
        </w:rPr>
        <w:t xml:space="preserve">Opes antiquae, inveteratae divitiae</w:t>
      </w:r>
      <w:r>
        <w:rPr>
          <w:color w:val="000000"/>
          <w:sz w:val="24"/>
          <w:szCs w:val="24"/>
        </w:rPr>
        <w:t xml:space="preserve">, ancient wealth? that is the definition of gentility.  The father goes often to the devil, to make his son a gentleman. </w:t>
      </w:r>
    </w:p>
    <w:p>
      <w:pPr>
        <w:keepNext w:val="on"/>
        <w:pageBreakBefore w:val="on"/>
        <w:widowControl w:val="on"/>
        <w:pBdr/>
        <w:spacing w:before="0" w:after="322" w:line="240" w:lineRule="auto"/>
        <w:ind w:left="0" w:right="0"/>
        <w:jc w:val="left"/>
        <w:outlineLvl w:val="0"/>
      </w:pPr>
      <w:r>
        <w:rPr>
          <w:b/>
          <w:color w:val="000000"/>
          <w:sz w:val="48"/>
          <w:szCs w:val="48"/>
        </w:rPr>
        <w:t xml:space="preserve">Page 485</w:t>
      </w:r>
    </w:p>
    <w:p>
      <w:pPr>
        <w:widowControl w:val="on"/>
        <w:pBdr/>
        <w:spacing w:before="240" w:after="240" w:line="240" w:lineRule="auto"/>
        <w:ind w:left="0" w:right="0"/>
        <w:jc w:val="left"/>
      </w:pPr>
      <w:r>
        <w:rPr>
          <w:color w:val="000000"/>
          <w:sz w:val="24"/>
          <w:szCs w:val="24"/>
        </w:rPr>
        <w:t xml:space="preserve">For the present, what is it?  “It began” (saith [3637]Agrippa) “with strong impiety, with tyranny, oppression,” &amp;c. and so it is maintained:  wealth began it (no matter how got), wealth continueth and increaseth it.  Those Roman knights were so called, if they could dispend </w:t>
      </w:r>
      <w:r>
        <w:rPr>
          <w:i/>
          <w:color w:val="000000"/>
          <w:sz w:val="24"/>
          <w:szCs w:val="24"/>
        </w:rPr>
        <w:t xml:space="preserve">per annum</w:t>
      </w:r>
      <w:r>
        <w:rPr>
          <w:color w:val="000000"/>
          <w:sz w:val="24"/>
          <w:szCs w:val="24"/>
        </w:rPr>
        <w:t xml:space="preserve"> so much. [3638]In the kingdom of Naples and France, he that buys such lands, buys the honour, title, barony, together with it; and they that can dispend so much amongst us, must be called to bear office, to be knights, or fine for it, as one observes, [3639]_nobiliorum ex censu judicant_, our nobles are measured by their means.  And what now is the object of honour?  What maintains our gentry but wealth? [3640]_Nobilitas sine re projecta vilior alga._ Without means gentry is naught worth, nothing so contemptible and base. [3641]_Disputare de nobilitate generis, sine divitiis, est disputare de nobilitate stercoris_, saith Nevisanus the lawyer, to dispute of gentry without wealth, is (saving your reverence) to discuss the original of a merd.  So that it is wealth alone that denominates, money which maintains it, gives </w:t>
      </w:r>
      <w:r>
        <w:rPr>
          <w:i/>
          <w:color w:val="000000"/>
          <w:sz w:val="24"/>
          <w:szCs w:val="24"/>
        </w:rPr>
        <w:t xml:space="preserve">esse</w:t>
      </w:r>
      <w:r>
        <w:rPr>
          <w:color w:val="000000"/>
          <w:sz w:val="24"/>
          <w:szCs w:val="24"/>
        </w:rPr>
        <w:t xml:space="preserve"> to it, for which every man may have it.  And what is their ordinary exercise? [3642]"sit to eat, drink, lie down to sleep, and rise to play:”  wherein lies their worth and sufficiency? in a few coats of arms, eagles, lions, serpents, bears, tigers, dogs, crosses, bends, fesses, &amp;c., and such like baubles, which they commonly set up in their galleries, porches, windows, on bowls, platters, coaches, in tombs, churches, men’s sleeves, &amp;c. [3643]"If he can hawk and hunt, ride a horse, play at cards and dice, swagger, drink, swear,” take tobacco with a grace, sing, dance, wear his clothes in fashion, court and please his mistress, talk big fustian, [3644]insult, scorn, strut, contemn others, and use a little mimical and apish compliment above the rest, he is a complete, (</w:t>
      </w:r>
      <w:r>
        <w:rPr>
          <w:i/>
          <w:color w:val="000000"/>
          <w:sz w:val="24"/>
          <w:szCs w:val="24"/>
        </w:rPr>
        <w:t xml:space="preserve">Egregiam vero laudem</w:t>
      </w:r>
      <w:r>
        <w:rPr>
          <w:color w:val="000000"/>
          <w:sz w:val="24"/>
          <w:szCs w:val="24"/>
        </w:rPr>
        <w:t xml:space="preserve">) a well-qualified gentleman; these are most of their employments, this their greatest commendation.  What is gentry, this parchment nobility then, but as [3645] Agrippa defines it, “a sanctuary of knavery and naughtiness, a cloak for wickedness and execrable vices, of pride, fraud, contempt, boasting, oppression, dissimulation, lust, gluttony, malice, fornication, adultery, ignorance, impiety?” A nobleman therefore in some likelihood, as he concludes, is an “atheist, an oppressor, an epicure, a [3646]gull, a dizzard, an illiterate idiot, an outside, a glowworm, a proud fool, an arrant ass,” </w:t>
      </w:r>
      <w:r>
        <w:rPr>
          <w:i/>
          <w:color w:val="000000"/>
          <w:sz w:val="24"/>
          <w:szCs w:val="24"/>
        </w:rPr>
        <w:t xml:space="preserve">Ventris et inguinis mancipium</w:t>
      </w:r>
      <w:r>
        <w:rPr>
          <w:color w:val="000000"/>
          <w:sz w:val="24"/>
          <w:szCs w:val="24"/>
        </w:rPr>
        <w:t xml:space="preserve">, a slave to his lust and belly, </w:t>
      </w:r>
      <w:r>
        <w:rPr>
          <w:i/>
          <w:color w:val="000000"/>
          <w:sz w:val="24"/>
          <w:szCs w:val="24"/>
        </w:rPr>
        <w:t xml:space="preserve">solaque libidine fortis</w:t>
      </w:r>
      <w:r>
        <w:rPr>
          <w:color w:val="000000"/>
          <w:sz w:val="24"/>
          <w:szCs w:val="24"/>
        </w:rPr>
        <w:t xml:space="preserve">.  And as Salvianus observed of his countrymen the Aquitanes in France, </w:t>
      </w:r>
      <w:r>
        <w:rPr>
          <w:i/>
          <w:color w:val="000000"/>
          <w:sz w:val="24"/>
          <w:szCs w:val="24"/>
        </w:rPr>
        <w:t xml:space="preserve">sicut titulis primi fuere, sic et vitiis</w:t>
      </w:r>
      <w:r>
        <w:rPr>
          <w:color w:val="000000"/>
          <w:sz w:val="24"/>
          <w:szCs w:val="24"/>
        </w:rPr>
        <w:t xml:space="preserve"> (as they were the first in rank so also in rottenness); and Cabinet du Roy, their own writer, distinctly of the rest.  “The nobles of Berry are most part lechers, they of Touraine thieves, they of Narbonne covetous, they of Guienne coiners, they of Provence</w:t>
      </w:r>
    </w:p>
    <w:p>
      <w:pPr>
        <w:keepNext w:val="on"/>
        <w:pageBreakBefore w:val="on"/>
        <w:widowControl w:val="on"/>
        <w:pBdr/>
        <w:spacing w:before="0" w:after="322" w:line="240" w:lineRule="auto"/>
        <w:ind w:left="0" w:right="0"/>
        <w:jc w:val="left"/>
        <w:outlineLvl w:val="0"/>
      </w:pPr>
      <w:r>
        <w:rPr>
          <w:b/>
          <w:color w:val="000000"/>
          <w:sz w:val="48"/>
          <w:szCs w:val="48"/>
        </w:rPr>
        <w:t xml:space="preserve">Page 486</w:t>
      </w:r>
    </w:p>
    <w:p>
      <w:pPr>
        <w:widowControl w:val="on"/>
        <w:pBdr/>
        <w:spacing w:before="240" w:after="240" w:line="240" w:lineRule="auto"/>
        <w:ind w:left="0" w:right="0"/>
        <w:jc w:val="left"/>
      </w:pPr>
      <w:r>
        <w:rPr>
          <w:color w:val="000000"/>
          <w:sz w:val="24"/>
          <w:szCs w:val="24"/>
        </w:rPr>
        <w:t xml:space="preserve">atheists, they of Rheims superstitious, they of Lyons treacherous, of Normandy proud, of Picardy insolent,” &amp;c.  We may generally conclude, the greater men, the more vicious.  In fine, as [3647]Aeneas Sylvius adds, “they are most part miserable, sottish, and filthy fellows, like the walls of their houses, fair without, foul within.”  What dost thou vaunt of now? [3648]"What dost thou gape and wonder at? admire him for his brave apparel, horses, dogs, fine houses, manors, orchards, gardens, walks?  Why? a fool may be possessor of this as well as he; and he that accounts him a better man, a nobleman for having of it, he is a fool himself.”  Now go and brag of thy gentility.  This is it belike which makes the [3649]Turks at this day scorn nobility, and all those huffing bombast titles, which so much elevate their poles:  except it be such as have got it at first, maintain it by some supereminent quality, or excellent worth.  And for this cause, the Ragusian commonwealth, Switzers, and the united provinces, in all their aristocracies, or democratical monarchies, (if I may so call them,) exclude all these degrees of hereditary honours, and will admit of none to bear office, but such as are learned, like those Athenian Areopagites, wise, discreet, and well brought up.  The [3650]Chinese observe the same customs, no man amongst them noble by birth; out of their philosophers and doctors they choose magistrates:  their politic nobles are taken from such as be </w:t>
      </w:r>
      <w:r>
        <w:rPr>
          <w:i/>
          <w:color w:val="000000"/>
          <w:sz w:val="24"/>
          <w:szCs w:val="24"/>
        </w:rPr>
        <w:t xml:space="preserve">moraliter nobiles</w:t>
      </w:r>
      <w:r>
        <w:rPr>
          <w:color w:val="000000"/>
          <w:sz w:val="24"/>
          <w:szCs w:val="24"/>
        </w:rPr>
        <w:t xml:space="preserve"> virtuous noble; </w:t>
      </w:r>
      <w:r>
        <w:rPr>
          <w:i/>
          <w:color w:val="000000"/>
          <w:sz w:val="24"/>
          <w:szCs w:val="24"/>
        </w:rPr>
        <w:t xml:space="preserve">nobilitas ut olim ab officio, non a natura</w:t>
      </w:r>
      <w:r>
        <w:rPr>
          <w:color w:val="000000"/>
          <w:sz w:val="24"/>
          <w:szCs w:val="24"/>
        </w:rPr>
        <w:t xml:space="preserve">, as in Israel of old, and their office was to defend and govern their country in war and peace, not to hawk, hunt, eat, drink, game alone, as too many do.  Their Loysii, Mandarini, literati, licentiati, and such as have raised themselves by their worth, are their noblemen only, though fit to govern a state:  and why then should any that is otherwise of worth be ashamed of his birth? why should not he be as much respected that leaves a noble posterity, as he that hath had noble ancestors? nay why not more? for </w:t>
      </w:r>
      <w:r>
        <w:rPr>
          <w:i/>
          <w:color w:val="000000"/>
          <w:sz w:val="24"/>
          <w:szCs w:val="24"/>
        </w:rPr>
        <w:t xml:space="preserve">plures solem orientem</w:t>
      </w:r>
      <w:r>
        <w:rPr>
          <w:color w:val="000000"/>
          <w:sz w:val="24"/>
          <w:szCs w:val="24"/>
        </w:rPr>
        <w:t xml:space="preserve"> we adore the sun rising most part; and how much better is it to say, </w:t>
      </w:r>
      <w:r>
        <w:rPr>
          <w:i/>
          <w:color w:val="000000"/>
          <w:sz w:val="24"/>
          <w:szCs w:val="24"/>
        </w:rPr>
        <w:t xml:space="preserve">Ego meis majoribus virtute praeluxi</w:t>
      </w:r>
      <w:r>
        <w:rPr>
          <w:color w:val="000000"/>
          <w:sz w:val="24"/>
          <w:szCs w:val="24"/>
        </w:rPr>
        <w:t xml:space="preserve">, (I have outshone my ancestors in virtues), to boast himself of his virtues, than of his birth?  Cathesbeius, sultan of Egypt and Syria, was by his condition a slave, but for worth, valour, and manhood second to no king, and for that cause (as, [3651]Jovius writes) elected emperor of the Mamelukes.  That poor Spanish Pizarro for his valour made by Charles the fifth marquess of Anatillo; the Turkey Pashas are all such.  Pertinax, Philippus Arabs, Maximinus, Probus, Aurelius, &amp;c., from common soldiers, became emperors, Cato, Cincinnatus, &amp;c. consuls.  Pius Secundus, Sixtus Quintus, Johan, Secundus, Nicholas Quintus, &amp;c. popes.  Socrates, Virgil, Horace, </w:t>
      </w:r>
      <w:r>
        <w:rPr>
          <w:i/>
          <w:color w:val="000000"/>
          <w:sz w:val="24"/>
          <w:szCs w:val="24"/>
        </w:rPr>
        <w:t xml:space="preserve">libertino parte natus</w:t>
      </w:r>
      <w:r>
        <w:rPr>
          <w:color w:val="000000"/>
          <w:sz w:val="24"/>
          <w:szCs w:val="24"/>
        </w:rPr>
        <w:t xml:space="preserve">. [3652]The kings of Denmark fetch their pedigree, as some say, from one Ulfo, that was the son of a bear.</w:t>
      </w:r>
    </w:p>
    <w:p>
      <w:pPr>
        <w:keepNext w:val="on"/>
        <w:pageBreakBefore w:val="on"/>
        <w:widowControl w:val="on"/>
        <w:pBdr/>
        <w:spacing w:before="0" w:after="322" w:line="240" w:lineRule="auto"/>
        <w:ind w:left="0" w:right="0"/>
        <w:jc w:val="left"/>
        <w:outlineLvl w:val="0"/>
      </w:pPr>
      <w:r>
        <w:rPr>
          <w:b/>
          <w:color w:val="000000"/>
          <w:sz w:val="48"/>
          <w:szCs w:val="48"/>
        </w:rPr>
        <w:t xml:space="preserve">Page 487</w:t>
      </w:r>
    </w:p>
    <w:p>
      <w:pPr>
        <w:widowControl w:val="on"/>
        <w:pBdr/>
        <w:spacing w:before="240" w:after="240" w:line="240" w:lineRule="auto"/>
        <w:ind w:left="0" w:right="0"/>
        <w:jc w:val="left"/>
      </w:pPr>
      <w:r>
        <w:rPr>
          <w:color w:val="000000"/>
          <w:sz w:val="24"/>
          <w:szCs w:val="24"/>
        </w:rPr>
        <w:t xml:space="preserve">[3653]_E tenui casa saepe vir magnus exit_, many a worthy man comes out of a poor cottage.  Hercules, Romulus, Alexander (by Olympia’s confession), Themistocles, Jugurtha, King Arthur, William the Conqueror, Homer, Demosthenes, P. Lumbard, P. Comestor, Bartholus, Adrian the fourth Pope, &amp;c., bastards; and almost in every kingdom, the most ancient families have been at first princes’ bastards:  their worthiest captains, best wits, greatest scholars, bravest spirits in all our annals, have been base. [3654]Cardan, in his subtleties, gives a reason why they are most part better able than others in body and mind, and so, </w:t>
      </w:r>
      <w:r>
        <w:rPr>
          <w:i/>
          <w:color w:val="000000"/>
          <w:sz w:val="24"/>
          <w:szCs w:val="24"/>
        </w:rPr>
        <w:t xml:space="preserve">per consequens</w:t>
      </w:r>
      <w:r>
        <w:rPr>
          <w:color w:val="000000"/>
          <w:sz w:val="24"/>
          <w:szCs w:val="24"/>
        </w:rPr>
        <w:t xml:space="preserve">, more fortunate.  Castruccius Castrucanus, a poor child, found in the field, exposed to misery, became prince of Lucca and Senes in Italy, a most complete soldier and worthy captain; Machiavel compares him to Scipio or Alexander.  “And ’tis a wonderful thing” ([3655] saith he) “to him that shall consider of it, that all those, or the greatest part of them, that have done the bravest exploits here upon earth, and excelled the rest of the nobles of their time, have been still born in some abject, obscure place, or of base and obscure abject parents.”  A most memorable observation, [3656]Scaliger accounts it, </w:t>
      </w:r>
      <w:r>
        <w:rPr>
          <w:i/>
          <w:color w:val="000000"/>
          <w:sz w:val="24"/>
          <w:szCs w:val="24"/>
        </w:rPr>
        <w:t xml:space="preserve">et non praetereundum, maximorum virorum plerosque patres ignoratos, matres impudicas fuisse</w:t>
      </w:r>
      <w:r>
        <w:rPr>
          <w:color w:val="000000"/>
          <w:sz w:val="24"/>
          <w:szCs w:val="24"/>
        </w:rPr>
        <w:t xml:space="preserve">. [3657]"I could recite a great catalogue of them,” every kingdom, every province will yield innumerable examples:  and why then should baseness of birth be objected to any man?  Who thinks worse of Tully for being </w:t>
      </w:r>
      <w:r>
        <w:rPr>
          <w:i/>
          <w:color w:val="000000"/>
          <w:sz w:val="24"/>
          <w:szCs w:val="24"/>
        </w:rPr>
        <w:t xml:space="preserve">arpinas</w:t>
      </w:r>
      <w:r>
        <w:rPr>
          <w:color w:val="000000"/>
          <w:sz w:val="24"/>
          <w:szCs w:val="24"/>
        </w:rPr>
        <w:t xml:space="preserve">, an upstart?  Or Agathocles, that Silician king, for being a potter’s son?  Iphicrates and Marius were meanly born.  What wise man thinks better of any person for his nobility? as he said in [3658]Machiavel, </w:t>
      </w:r>
      <w:r>
        <w:rPr>
          <w:i/>
          <w:color w:val="000000"/>
          <w:sz w:val="24"/>
          <w:szCs w:val="24"/>
        </w:rPr>
        <w:t xml:space="preserve">omnes eodem patre nati</w:t>
      </w:r>
      <w:r>
        <w:rPr>
          <w:color w:val="000000"/>
          <w:sz w:val="24"/>
          <w:szCs w:val="24"/>
        </w:rPr>
        <w:t xml:space="preserve">, Adam’s sons, conceived all and born in sin, &amp;c.  “We are by nature all as one, all alike, if you see us naked; let us wear theirs and they our clothes, and what is the difference?” To speak truth, as [3659]Bale did of P. Schalichius, “I more esteem thy worth, learning, honesty, than thy nobility; honour thee more that thou art a writer, a doctor of divinity, than Earl of the Huns, Baron of Skradine, or hast title to such and such provinces,” &amp;c.  “Thou art more fortunate and great” (so [3660]Jovius writes to Cosmo de Medici, then Duke of Florence) “for thy virtues, than for thy lovely wife, and happy children, friends, fortunes, or great duchy of Tuscany.”  So I account thee; and who doth not so indeed? [3661]Abdolominus was a gardener, and yet by Alexander for his virtues made King of Syria.  How much better is it to be born of mean parentage, and to excel in worth, to be morally noble, which is preferred before that natural nobility, by divines, philosophers, and [3662]politicians, to be learned, honest, discreet, well-qualified, to be fit for any manner of employment, in country and commonwealth, war and peace, than to be </w:t>
      </w:r>
      <w:r>
        <w:rPr>
          <w:i/>
          <w:color w:val="000000"/>
          <w:sz w:val="24"/>
          <w:szCs w:val="24"/>
        </w:rPr>
        <w:t xml:space="preserve">Degeneres Neoptolemi</w:t>
      </w:r>
      <w:r>
        <w:rPr>
          <w:color w:val="000000"/>
          <w:sz w:val="24"/>
          <w:szCs w:val="24"/>
        </w:rPr>
        <w:t xml:space="preserve">, as many brave nobles are, only wise</w:t>
      </w:r>
    </w:p>
    <w:p>
      <w:pPr>
        <w:keepNext w:val="on"/>
        <w:pageBreakBefore w:val="on"/>
        <w:widowControl w:val="on"/>
        <w:pBdr/>
        <w:spacing w:before="0" w:after="322" w:line="240" w:lineRule="auto"/>
        <w:ind w:left="0" w:right="0"/>
        <w:jc w:val="left"/>
        <w:outlineLvl w:val="0"/>
      </w:pPr>
      <w:r>
        <w:rPr>
          <w:b/>
          <w:color w:val="000000"/>
          <w:sz w:val="48"/>
          <w:szCs w:val="48"/>
        </w:rPr>
        <w:t xml:space="preserve">Page 488</w:t>
      </w:r>
    </w:p>
    <w:p>
      <w:pPr>
        <w:widowControl w:val="on"/>
        <w:pBdr/>
        <w:spacing w:before="240" w:after="240" w:line="240" w:lineRule="auto"/>
        <w:ind w:left="0" w:right="0"/>
        <w:jc w:val="left"/>
      </w:pPr>
      <w:r>
        <w:rPr>
          <w:color w:val="000000"/>
          <w:sz w:val="24"/>
          <w:szCs w:val="24"/>
        </w:rPr>
        <w:t xml:space="preserve">because rich, otherwise idiots, illiterate, unfit for any manner of service? [3663] Udalricus, Earl of Cilia, upbraided John Huniades with the baseness of his birth, but he replied, </w:t>
      </w:r>
      <w:r>
        <w:rPr>
          <w:i/>
          <w:color w:val="000000"/>
          <w:sz w:val="24"/>
          <w:szCs w:val="24"/>
        </w:rPr>
        <w:t xml:space="preserve">in te Ciliensis comitatus turpiter extinguitur, in me gloriose Bistricensis exoritur</w:t>
      </w:r>
      <w:r>
        <w:rPr>
          <w:color w:val="000000"/>
          <w:sz w:val="24"/>
          <w:szCs w:val="24"/>
        </w:rPr>
        <w:t xml:space="preserve">, thine earldom is consumed with riot, mine begins with honour and renown.  Thou hast had so many noble ancestors; what is that to thee? </w:t>
      </w:r>
      <w:r>
        <w:rPr>
          <w:i/>
          <w:color w:val="000000"/>
          <w:sz w:val="24"/>
          <w:szCs w:val="24"/>
        </w:rPr>
        <w:t xml:space="preserve">Vix ea nostra voco</w:t>
      </w:r>
      <w:r>
        <w:rPr>
          <w:color w:val="000000"/>
          <w:sz w:val="24"/>
          <w:szCs w:val="24"/>
        </w:rPr>
        <w:t xml:space="preserve">, [3664]when thou art a dizzard thyself:  </w:t>
      </w:r>
      <w:r>
        <w:rPr>
          <w:i/>
          <w:color w:val="000000"/>
          <w:sz w:val="24"/>
          <w:szCs w:val="24"/>
        </w:rPr>
        <w:t xml:space="preserve">quod prodest, Pontice, longo stemmate censeri</w:t>
      </w:r>
      <w:r>
        <w:rPr>
          <w:color w:val="000000"/>
          <w:sz w:val="24"/>
          <w:szCs w:val="24"/>
        </w:rPr>
        <w:t xml:space="preserve">? &amp;c.  I conclude, hast thou a sound body, and a good soul, good bringing up?  Art thou virtuous, honest, learned, well-qualified, religious, are thy conditions good?—­thou art a true nobleman, perfectly noble, although born of Thersites—­</w:t>
      </w:r>
      <w:r>
        <w:rPr>
          <w:i/>
          <w:color w:val="000000"/>
          <w:sz w:val="24"/>
          <w:szCs w:val="24"/>
        </w:rPr>
        <w:t xml:space="preserve">dum modo tu sis—­Aeacidae similis, non natus, sed factus</w:t>
      </w:r>
      <w:r>
        <w:rPr>
          <w:color w:val="000000"/>
          <w:sz w:val="24"/>
          <w:szCs w:val="24"/>
        </w:rPr>
        <w:t xml:space="preserve">, noble [Greek:  kat’ exochaen], [3665]"for neither sword, nor fire, nor water, nor sickness, nor outward violence, nor the devil himself can take thy good parts from thee.”  Be not ashamed of thy birth then, thou art a gentleman all the world over, and shalt be honoured, when as he, strip him of his fine clothes, [3666]dispossess him of his wealth, is a funge (which [3667] Polynices in his banishment found true by experience, gentry was not esteemed) like a piece of coin in another country, that no man will take, and shall be contemned.  Once more, though thou be a barbarian, born at Tontonteac, a villain, a slave, a Saldanian Negro, or a rude Virginian in Dasamonquepec, he a French monsieur, a Spanish don, a signor of Italy, I care not how descended, of what family, of what order, baron, count, prince, if thou be well qualified, and he not, but a degenerate Neoptolemus, I tell thee in a word, thou art a man, and he is a beast.</w:t>
      </w:r>
    </w:p>
    <w:p>
      <w:pPr>
        <w:widowControl w:val="on"/>
        <w:pBdr/>
        <w:spacing w:before="240" w:after="240" w:line="240" w:lineRule="auto"/>
        <w:ind w:left="0" w:right="0"/>
        <w:jc w:val="left"/>
      </w:pPr>
      <w:r>
        <w:rPr>
          <w:color w:val="000000"/>
          <w:sz w:val="24"/>
          <w:szCs w:val="24"/>
        </w:rPr>
        <w:t xml:space="preserve">Let no </w:t>
      </w:r>
      <w:r>
        <w:rPr>
          <w:i/>
          <w:color w:val="000000"/>
          <w:sz w:val="24"/>
          <w:szCs w:val="24"/>
        </w:rPr>
        <w:t xml:space="preserve">terrae filius</w:t>
      </w:r>
      <w:r>
        <w:rPr>
          <w:color w:val="000000"/>
          <w:sz w:val="24"/>
          <w:szCs w:val="24"/>
        </w:rPr>
        <w:t xml:space="preserve">, or upstart, insult at this which I have said, no worthy gentleman take offence.  I speak it not to detract from such as are well deserving, truly virtuous and noble:  I do much respect and honour true gentry and nobility; I was born of worshipful parents myself, in an ancient family, but I am a younger brother, it concerns me not:  or had I been some great heir, richly endowed, so minded as I am, I should not have been elevated at all, but so esteemed of it, as of all other human happiness, honours, &amp;c., they have their period, are brittle and inconstant.  As [3668] he said of that great river Danube, it riseth from a small fountain, a little brook at first, sometimes broad, sometimes narrow, now slow, then swift, increased at last to an incredible greatness by the confluence of sixty navigable rivers, it vanisheth in conclusion, loseth his name, and is suddenly swallowed up of the Euxine sea:  I may say of our greatest families, they were mean at first, augmented by rich marriages, purchases, offices, they continue for some ages, with some little alteration of circumstances, fortunes, places, &amp;c., by some prodigal son, for some default, or for want of issue they are defaced in an instant, and their memory blotted out.</w:t>
      </w:r>
    </w:p>
    <w:p>
      <w:pPr>
        <w:keepNext w:val="on"/>
        <w:pageBreakBefore w:val="on"/>
        <w:widowControl w:val="on"/>
        <w:pBdr/>
        <w:spacing w:before="0" w:after="322" w:line="240" w:lineRule="auto"/>
        <w:ind w:left="0" w:right="0"/>
        <w:jc w:val="left"/>
        <w:outlineLvl w:val="0"/>
      </w:pPr>
      <w:r>
        <w:rPr>
          <w:b/>
          <w:color w:val="000000"/>
          <w:sz w:val="48"/>
          <w:szCs w:val="48"/>
        </w:rPr>
        <w:t xml:space="preserve">Page 489</w:t>
      </w:r>
    </w:p>
    <w:p>
      <w:pPr>
        <w:widowControl w:val="on"/>
        <w:pBdr/>
        <w:spacing w:before="240" w:after="240" w:line="240" w:lineRule="auto"/>
        <w:ind w:left="0" w:right="0"/>
        <w:jc w:val="left"/>
      </w:pPr>
      <w:r>
        <w:rPr>
          <w:color w:val="000000"/>
          <w:sz w:val="24"/>
          <w:szCs w:val="24"/>
        </w:rPr>
        <w:t xml:space="preserve">So much in the mean time I do attribute to Gentility, that if he be well-descended, of worshipful or noble parentage, he will express it in his conditions,</w:t>
      </w:r>
    </w:p>
    <w:p>
      <w:pPr>
        <w:widowControl w:val="on"/>
        <w:pBdr/>
        <w:spacing w:before="0" w:after="0" w:line="240" w:lineRule="auto"/>
        <w:ind w:left="0" w:right="0"/>
        <w:jc w:val="left"/>
      </w:pPr>
      <w:r>
        <w:rPr>
          <w:rFonts w:ascii="fixed" w:hAnsi="fixed" w:cs="fixed"/>
          <w:color w:val="000000"/>
          <w:sz w:val="24"/>
          <w:szCs w:val="24"/>
        </w:rPr>
        <w:t xml:space="preserve">
[3669]  ------“nec enim feroces
Progenerant aquilae columbas.”
</w:t>
      </w:r>
    </w:p>
    <w:p>
      <w:pPr>
        <w:widowControl w:val="on"/>
        <w:pBdr/>
        <w:spacing w:before="240" w:after="240" w:line="240" w:lineRule="auto"/>
        <w:ind w:left="0" w:right="0"/>
        <w:jc w:val="left"/>
      </w:pPr>
      <w:r>
        <w:rPr>
          <w:color w:val="000000"/>
          <w:sz w:val="24"/>
          <w:szCs w:val="24"/>
        </w:rPr>
        <w:t xml:space="preserve">And although the nobility of our times be much like our coins, more in number and value, but less in weight and goodness, with finer stamps, cuts, or outsides than of old; yet if he retain those ancient characters of true gentry, he will be more affable, courteous, gently disposed, of fairer carriage, better temper, or a more magnanimous, heroical, and generous spirit, than that </w:t>
      </w:r>
      <w:r>
        <w:rPr>
          <w:i/>
          <w:color w:val="000000"/>
          <w:sz w:val="24"/>
          <w:szCs w:val="24"/>
        </w:rPr>
        <w:t xml:space="preserve">vulgus hominum</w:t>
      </w:r>
      <w:r>
        <w:rPr>
          <w:color w:val="000000"/>
          <w:sz w:val="24"/>
          <w:szCs w:val="24"/>
        </w:rPr>
        <w:t xml:space="preserve">, those ordinary boors and peasants, </w:t>
      </w:r>
      <w:r>
        <w:rPr>
          <w:i/>
          <w:color w:val="000000"/>
          <w:sz w:val="24"/>
          <w:szCs w:val="24"/>
        </w:rPr>
        <w:t xml:space="preserve">qui adeo improbi, agrestes, et inculti plerumque sunt, ne dicam maliciosi, ut nemini ullum humanitatis officium praestent, ne ipsi Deo si advenerit</w:t>
      </w:r>
      <w:r>
        <w:rPr>
          <w:color w:val="000000"/>
          <w:sz w:val="24"/>
          <w:szCs w:val="24"/>
        </w:rPr>
        <w:t xml:space="preserve">, as [3670]one observes of them, a rude, brutish, uncivil, wild, a currish generation, cruel and malicious, incapable of discipline, and such as have scarce common sense.  And it may be generally spoken of all, which [3671] Lemnius the physician said of his travel into England, the common people were silly, sullen, dogged clowns, </w:t>
      </w:r>
      <w:r>
        <w:rPr>
          <w:i/>
          <w:color w:val="000000"/>
          <w:sz w:val="24"/>
          <w:szCs w:val="24"/>
        </w:rPr>
        <w:t xml:space="preserve">sed mitior nobilitas, ad omne humanitatis officium paratissima</w:t>
      </w:r>
      <w:r>
        <w:rPr>
          <w:color w:val="000000"/>
          <w:sz w:val="24"/>
          <w:szCs w:val="24"/>
        </w:rPr>
        <w:t xml:space="preserve">, the gentlemen were courteous and civil.  If it so fall out (as often it doth) that such peasants are preferred by reason of their wealth, chance, error, &amp;c., or otherwise, yet as the cat in the fable, when she was turned to a fair maid, would play with mice; a cur will be a cur, a clown will be a clown, he will likely savour of the stock whence he came, and that innate rusticity can hardly be shaken off.</w:t>
      </w:r>
    </w:p>
    <w:p>
      <w:pPr>
        <w:widowControl w:val="on"/>
        <w:pBdr/>
        <w:spacing w:before="240" w:after="240" w:line="240" w:lineRule="auto"/>
        <w:ind w:left="0" w:right="0"/>
        <w:jc w:val="left"/>
      </w:pPr>
      <w:r>
        <w:rPr>
          <w:color w:val="000000"/>
          <w:sz w:val="24"/>
          <w:szCs w:val="24"/>
        </w:rPr>
        <w:t xml:space="preserve">[3672] “Licet superbus ambulet pecunia,</w:t>
      </w:r>
      <w:r>
        <w:rPr>
          <w:color w:val="000000"/>
          <w:sz w:val="24"/>
          <w:szCs w:val="24"/>
        </w:rPr>
        <w:br/>
        <w:t xml:space="preserve">        Fortuna non mutat genus.”</w:t>
      </w:r>
    </w:p>
    <w:p>
      <w:pPr>
        <w:widowControl w:val="on"/>
        <w:pBdr/>
        <w:spacing w:before="240" w:after="240" w:line="240" w:lineRule="auto"/>
        <w:ind w:left="0" w:right="0"/>
        <w:jc w:val="left"/>
      </w:pPr>
      <w:r>
        <w:rPr>
          <w:color w:val="000000"/>
          <w:sz w:val="24"/>
          <w:szCs w:val="24"/>
        </w:rPr>
        <w:t xml:space="preserve">And though by their education such men may be better qualified, and more refined; yet there be many symptoms by which they may likely be descried, an affected fantastical carriage, a tailor-like spruceness, a peculiar garb in all their proceedings; choicer than ordinary in his diet, and as [3673] Hierome well describes such a one to his Nepotian; “An upstart born in a base cottage, that scarce at first had coarse bread to fill his hungry guts, must now feed on kickshaws and made dishes, will have all variety of flesh and fish, the best oysters,” &amp;c.  A beggar’s brat will be commonly more scornful, imperious, insulting, insolent, than another man of his rank:  “Nothing so intolerable as a fortunate fool,” as [3674]Tully found out long since out of his experience; </w:t>
      </w:r>
      <w:r>
        <w:rPr>
          <w:i/>
          <w:color w:val="000000"/>
          <w:sz w:val="24"/>
          <w:szCs w:val="24"/>
        </w:rPr>
        <w:t xml:space="preserve">Asperius nihil est humili cum surgit in altum</w:t>
      </w:r>
      <w:r>
        <w:rPr>
          <w:color w:val="000000"/>
          <w:sz w:val="24"/>
          <w:szCs w:val="24"/>
        </w:rPr>
        <w:t xml:space="preserve">, set a beggar on horseback, and he will ride a gallop, a gallop, &amp;c.</w:t>
      </w:r>
    </w:p>
    <w:p>
      <w:pPr>
        <w:widowControl w:val="on"/>
        <w:pBdr/>
        <w:spacing w:before="0" w:after="0" w:line="240" w:lineRule="auto"/>
        <w:ind w:left="0" w:right="0"/>
        <w:jc w:val="left"/>
      </w:pPr>
      <w:r>
        <w:rPr>
          <w:rFonts w:ascii="fixed" w:hAnsi="fixed" w:cs="fixed"/>
          <w:color w:val="000000"/>
          <w:sz w:val="24"/>
          <w:szCs w:val="24"/>
        </w:rPr>
        <w:t xml:space="preserve">
[3675]  ------“desaevit in omnes
Dum se posse putat, nec bellua saevior ulla est,
Quam servi rabies in libera colla furentis;”
</w:t>
      </w:r>
    </w:p>
    <w:p>
      <w:pPr>
        <w:widowControl w:val="on"/>
        <w:pBdr/>
        <w:spacing w:before="240" w:after="240" w:line="240" w:lineRule="auto"/>
        <w:ind w:left="0" w:right="0"/>
        <w:jc w:val="left"/>
      </w:pPr>
      <w:r>
        <w:rPr>
          <w:color w:val="000000"/>
          <w:sz w:val="24"/>
          <w:szCs w:val="24"/>
        </w:rPr>
        <w:t xml:space="preserve">he forgets what he was, domineers, &amp;c., and many such other symptoms he hath, by which you may know him from a true gentleman.  Many errors and obliquities are on both sides, noble, ignoble, </w:t>
      </w:r>
      <w:r>
        <w:rPr>
          <w:i/>
          <w:color w:val="000000"/>
          <w:sz w:val="24"/>
          <w:szCs w:val="24"/>
        </w:rPr>
        <w:t xml:space="preserve">factis, natis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490</w:t>
      </w:r>
    </w:p>
    <w:p>
      <w:pPr>
        <w:widowControl w:val="on"/>
        <w:pBdr/>
        <w:spacing w:before="240" w:after="240" w:line="240" w:lineRule="auto"/>
        <w:ind w:left="0" w:right="0"/>
        <w:jc w:val="left"/>
      </w:pPr>
      <w:r>
        <w:rPr>
          <w:color w:val="000000"/>
          <w:sz w:val="24"/>
          <w:szCs w:val="24"/>
        </w:rPr>
        <w:t xml:space="preserve">yet still in all callings, as some degenerate, some are well deserving, and most worthy of their honours.  And as Busbequius said of Suleiman the Magnificent, he was </w:t>
      </w:r>
      <w:r>
        <w:rPr>
          <w:i/>
          <w:color w:val="000000"/>
          <w:sz w:val="24"/>
          <w:szCs w:val="24"/>
        </w:rPr>
        <w:t xml:space="preserve">tanto dignus imperio</w:t>
      </w:r>
      <w:r>
        <w:rPr>
          <w:color w:val="000000"/>
          <w:sz w:val="24"/>
          <w:szCs w:val="24"/>
        </w:rPr>
        <w:t xml:space="preserve">, worthy of that great empire.  Many meanly descended are most worthy of their honour, </w:t>
      </w:r>
      <w:r>
        <w:rPr>
          <w:i/>
          <w:color w:val="000000"/>
          <w:sz w:val="24"/>
          <w:szCs w:val="24"/>
        </w:rPr>
        <w:t xml:space="preserve">politice nobiles</w:t>
      </w:r>
      <w:r>
        <w:rPr>
          <w:color w:val="000000"/>
          <w:sz w:val="24"/>
          <w:szCs w:val="24"/>
        </w:rPr>
        <w:t xml:space="preserve">, and well deserve it.  Many of our nobility so born (which one said of Hephaestion, Ptolemeus, Seleucus, Antigonus, &amp;c., and the rest of Alexander’s followers, they were all worthy to be monarchs and generals of armies) deserve to be princes.  And I am so far forth of [3676]Sesellius’s mind, that they ought to be preferred (if capable) before others, “as being nobly born, ingenuously brought up, and from their infancy trained to all manner of civility.”  For learning and virtue in a nobleman is more eminent, and, as a jewel set in gold is more precious, and much to be respected, such a man deserves better than others, and is as great an honour to his family as his noble family to him.  In a word, many noblemen are an ornament to their order:  many poor men’s sons are singularly well endowed, most eminent, and well deserving for their worth, wisdom, learning, virtue, valour, integrity; excellent members and pillars of a commonwealth.  And therefore to conclude that which I first intended, to be base by birth, meanly born is no such disparagement. </w:t>
      </w:r>
      <w:r>
        <w:rPr>
          <w:i/>
          <w:color w:val="000000"/>
          <w:sz w:val="24"/>
          <w:szCs w:val="24"/>
        </w:rPr>
        <w:t xml:space="preserve">Et sic demonstratur, quod erat demonstrandum</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MEMB.  III.</w:t>
      </w:r>
      <w:r>
        <w:rPr>
          <w:i/>
          <w:color w:val="000000"/>
          <w:sz w:val="24"/>
          <w:szCs w:val="24"/>
        </w:rPr>
        <w:br/>
        <w:t xml:space="preserve">Against Poverty and Want, with such other Adversities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One of the greatest miseries that can befall a man, in the world’s esteem, is poverty or want, which makes men steal, bear false witness, swear, forswear, contend, murder and rebel, which breaketh sleep, and causeth death itself. [Greek:  ouden penias baruteron esti phortion], no burden (saith [3677]Menander) so intolerable as poverty:  it makes men desperate, it erects and dejects, </w:t>
      </w:r>
      <w:r>
        <w:rPr>
          <w:i/>
          <w:color w:val="000000"/>
          <w:sz w:val="24"/>
          <w:szCs w:val="24"/>
        </w:rPr>
        <w:t xml:space="preserve">census honores, census amicitias</w:t>
      </w:r>
      <w:r>
        <w:rPr>
          <w:color w:val="000000"/>
          <w:sz w:val="24"/>
          <w:szCs w:val="24"/>
        </w:rPr>
        <w:t xml:space="preserve">; money makes, but poverty mars, &amp;c. and all this in the world’s esteem:  yet if considered aright, it is a great blessing in itself, a happy estate, and yields no cause of discontent, or that men should therefore account themselves vile, hated of God, forsaken, miserable, unfortunate.  Christ himself was poor, born in a manger, and had not a house to hide his head in all his life, [3678]"lest any man should make poverty a judgment of God, or an odious estate.”  And as he was himself, so he informed his Apostles and Disciples, they were all poor, Prophets poor, Apostles poor, (Act. iii.  “Silver and gold have I none.”) “As sorrowing” (saith Paul) “and yet always rejoicing; as having nothing, and yet possessing all things,” 1 Cor. vi. 10.  Your great Philosophers have been voluntarily poor, not only Christians, but many others.  Crates Thebanus was adored for a God in Athens, [3679]"a nobleman by birth, many servants he had, an honourable attendance, much wealth, many manors, fine apparel; but when he saw this, that all the wealth of the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491</w:t>
      </w:r>
    </w:p>
    <w:p>
      <w:pPr>
        <w:widowControl w:val="on"/>
        <w:pBdr/>
        <w:spacing w:before="240" w:after="240" w:line="240" w:lineRule="auto"/>
        <w:ind w:left="0" w:right="0"/>
        <w:jc w:val="left"/>
      </w:pPr>
      <w:r>
        <w:rPr>
          <w:color w:val="000000"/>
          <w:sz w:val="24"/>
          <w:szCs w:val="24"/>
        </w:rPr>
        <w:t xml:space="preserve">was but brittle, uncertain and no whit availing to live well, he flung his burden into the sea, and renounced his estate.”  Those Curii and Fabricii will be ever renowned for contempt of these fopperies, wherewith the world is so much affected.  Amongst Christians I could reckon up many kings and queens, that have forsaken their crowns and fortunes, and wilfully abdicated themselves from these so much esteemed toys; [3680]many that have refused honours, titles, and all this vain pomp and happiness, which others so ambitiously seek, and carefully study to compass and attain.  Riches I deny not are God’s good gifts, and blessings; and </w:t>
      </w:r>
      <w:r>
        <w:rPr>
          <w:i/>
          <w:color w:val="000000"/>
          <w:sz w:val="24"/>
          <w:szCs w:val="24"/>
        </w:rPr>
        <w:t xml:space="preserve">honor est in honorante</w:t>
      </w:r>
      <w:r>
        <w:rPr>
          <w:color w:val="000000"/>
          <w:sz w:val="24"/>
          <w:szCs w:val="24"/>
        </w:rPr>
        <w:t xml:space="preserve">, honours are from God; both rewards of virtue, and fit to be sought after, sued for, and may well be possessed:  yet no such great happiness in having, or misery in wanting of them. </w:t>
      </w:r>
      <w:r>
        <w:rPr>
          <w:i/>
          <w:color w:val="000000"/>
          <w:sz w:val="24"/>
          <w:szCs w:val="24"/>
        </w:rPr>
        <w:t xml:space="preserve">Dantur quidem bonis</w:t>
      </w:r>
      <w:r>
        <w:rPr>
          <w:color w:val="000000"/>
          <w:sz w:val="24"/>
          <w:szCs w:val="24"/>
        </w:rPr>
        <w:t xml:space="preserve">, saith Austin, </w:t>
      </w:r>
      <w:r>
        <w:rPr>
          <w:i/>
          <w:color w:val="000000"/>
          <w:sz w:val="24"/>
          <w:szCs w:val="24"/>
        </w:rPr>
        <w:t xml:space="preserve">ne quis mala aestimet:  mails autem ne quis nimis bona</w:t>
      </w:r>
      <w:r>
        <w:rPr>
          <w:color w:val="000000"/>
          <w:sz w:val="24"/>
          <w:szCs w:val="24"/>
        </w:rPr>
        <w:t xml:space="preserve">, good men have wealth that we should not think, it evil; and bad men that they should not rely on or hold it so good; as the rain falls on both sorts, so are riches given to good and bad, </w:t>
      </w:r>
      <w:r>
        <w:rPr>
          <w:i/>
          <w:color w:val="000000"/>
          <w:sz w:val="24"/>
          <w:szCs w:val="24"/>
        </w:rPr>
        <w:t xml:space="preserve">sed bonis in bonum</w:t>
      </w:r>
      <w:r>
        <w:rPr>
          <w:color w:val="000000"/>
          <w:sz w:val="24"/>
          <w:szCs w:val="24"/>
        </w:rPr>
        <w:t xml:space="preserve">, but they are good only to the godly.  But [3681]compare both estates, for natural parts they are not unlike; and a beggar’s child, as [3682]Cardan well observes, “is no whit inferior to a prince’s, most part better;” and for those accidents of fortune, it will easily appear there is no such odds, no such extraordinary happiness in the one, or misery in the other.  He is rich, wealthy, fat; what gets he by it? pride, insolency, lust, ambition, cares, fears, suspicion, trouble, anger, emulation, and many filthy diseases of body and mind.  He hath indeed variety of dishes, better fare, sweet wine, pleasant sauce, dainty music, gay clothes, lords it bravely out, &amp;c., and all that which Misillus admired in [3683]Lucian; but with them he hath the gout, dropsies, apoplexies, palsies, stone, pox, rheums, catarrhs, crudities, oppilations, [3684]melancholy, &amp;c., lust enters in, anger, ambition, according to [3685]Chrysostom, “the sequel of riches is pride, riot, intemperance, arrogancy, fury, and all irrational courses.”</w:t>
      </w:r>
    </w:p>
    <w:p>
      <w:pPr>
        <w:widowControl w:val="on"/>
        <w:pBdr/>
        <w:spacing w:before="0" w:after="0" w:line="240" w:lineRule="auto"/>
        <w:ind w:left="0" w:right="0"/>
        <w:jc w:val="left"/>
      </w:pPr>
      <w:r>
        <w:rPr>
          <w:rFonts w:ascii="fixed" w:hAnsi="fixed" w:cs="fixed"/>
          <w:color w:val="000000"/>
          <w:sz w:val="24"/>
          <w:szCs w:val="24"/>
        </w:rPr>
        <w:t xml:space="preserve">
[3686]  ------“turpi fregerunt saecula luxu
Divitiae molles”------
</w:t>
      </w:r>
    </w:p>
    <w:p>
      <w:pPr>
        <w:widowControl w:val="on"/>
        <w:pBdr/>
        <w:spacing w:before="240" w:after="240" w:line="240" w:lineRule="auto"/>
        <w:ind w:left="0" w:right="0"/>
        <w:jc w:val="left"/>
      </w:pPr>
      <w:r>
        <w:rPr>
          <w:color w:val="000000"/>
          <w:sz w:val="24"/>
          <w:szCs w:val="24"/>
        </w:rPr>
        <w:t xml:space="preserve">with their variety of dishes, many such maladies of body and mind get in, which the poor man knows not of.  As Saturn in [3687]Lucian answered the discontented commonalty, (which because of their neglected Saturnal feasts in Rome, made a grievous complaint and exclamation against rich men) that they were much mistaken in supposing such happiness in riches; [3688]"you see the best” (said he) “but you know not their several gripings and discontents:”  they are like painted walls, fair without, rotten within:  diseased, filthy, crazy, full of intemperance’s effects; [3689]"and who can reckon half? if you but knew their fears, cares, anguish of mind and vexation, to which they are subject, you would hereafter renounce all riches.”</w:t>
      </w:r>
    </w:p>
    <w:p>
      <w:pPr>
        <w:keepNext w:val="on"/>
        <w:pageBreakBefore w:val="on"/>
        <w:widowControl w:val="on"/>
        <w:pBdr/>
        <w:spacing w:before="0" w:after="322" w:line="240" w:lineRule="auto"/>
        <w:ind w:left="0" w:right="0"/>
        <w:jc w:val="left"/>
        <w:outlineLvl w:val="0"/>
      </w:pPr>
      <w:r>
        <w:rPr>
          <w:b/>
          <w:color w:val="000000"/>
          <w:sz w:val="48"/>
          <w:szCs w:val="48"/>
        </w:rPr>
        <w:t xml:space="preserve">Page 492</w:t>
      </w:r>
    </w:p>
    <w:p>
      <w:pPr>
        <w:widowControl w:val="on"/>
        <w:pBdr/>
        <w:spacing w:before="240" w:after="240" w:line="240" w:lineRule="auto"/>
        <w:ind w:left="0" w:right="0"/>
        <w:jc w:val="left"/>
      </w:pPr>
      <w:r>
        <w:rPr>
          <w:color w:val="000000"/>
          <w:sz w:val="24"/>
          <w:szCs w:val="24"/>
        </w:rPr>
        <w:t xml:space="preserve">[3690] “O si pateant pectora divitum,</w:t>
      </w:r>
      <w:r>
        <w:rPr>
          <w:color w:val="000000"/>
          <w:sz w:val="24"/>
          <w:szCs w:val="24"/>
        </w:rPr>
        <w:br/>
        <w:t xml:space="preserve">        Quantos intus sublimis agit</w:t>
      </w:r>
      <w:r>
        <w:rPr>
          <w:color w:val="000000"/>
          <w:sz w:val="24"/>
          <w:szCs w:val="24"/>
        </w:rPr>
        <w:br/>
        <w:t xml:space="preserve">        Fortuna metus?  Brutia Coro</w:t>
      </w:r>
      <w:r>
        <w:rPr>
          <w:color w:val="000000"/>
          <w:sz w:val="24"/>
          <w:szCs w:val="24"/>
        </w:rPr>
        <w:br/>
        <w:t xml:space="preserve">        Pulsante fretum mitior unda est.”</w:t>
      </w:r>
    </w:p>
    <w:p>
      <w:pPr>
        <w:widowControl w:val="on"/>
        <w:pBdr/>
        <w:spacing w:before="240" w:after="240" w:line="240" w:lineRule="auto"/>
        <w:ind w:left="0" w:right="0"/>
        <w:jc w:val="left"/>
      </w:pPr>
      <w:r>
        <w:rPr>
          <w:color w:val="000000"/>
          <w:sz w:val="24"/>
          <w:szCs w:val="24"/>
        </w:rPr>
        <w:t xml:space="preserve">       “O that their breasts were but conspicuous,</w:t>
      </w:r>
      <w:r>
        <w:rPr>
          <w:color w:val="000000"/>
          <w:sz w:val="24"/>
          <w:szCs w:val="24"/>
        </w:rPr>
        <w:br/>
        <w:t xml:space="preserve">        How full of fear within, how furious? </w:t>
      </w:r>
      <w:r>
        <w:rPr>
          <w:color w:val="000000"/>
          <w:sz w:val="24"/>
          <w:szCs w:val="24"/>
        </w:rPr>
        <w:br/>
        <w:t xml:space="preserve">        The narrow seas are not so boisterous.”</w:t>
      </w:r>
    </w:p>
    <w:p>
      <w:pPr>
        <w:widowControl w:val="on"/>
        <w:pBdr/>
        <w:spacing w:before="240" w:after="240" w:line="240" w:lineRule="auto"/>
        <w:ind w:left="0" w:right="0"/>
        <w:jc w:val="left"/>
      </w:pPr>
      <w:r>
        <w:rPr>
          <w:color w:val="000000"/>
          <w:sz w:val="24"/>
          <w:szCs w:val="24"/>
        </w:rPr>
        <w:t xml:space="preserve">Yea, but he hath the world at will that is rich, the good things of the earth:  </w:t>
      </w:r>
      <w:r>
        <w:rPr>
          <w:i/>
          <w:color w:val="000000"/>
          <w:sz w:val="24"/>
          <w:szCs w:val="24"/>
        </w:rPr>
        <w:t xml:space="preserve">suave est de magno tollere acervo</w:t>
      </w:r>
      <w:r>
        <w:rPr>
          <w:color w:val="000000"/>
          <w:sz w:val="24"/>
          <w:szCs w:val="24"/>
        </w:rPr>
        <w:t xml:space="preserve">, (it is sweet to draw from a great heap) he is a happy man, [3691]adored like a god, a prince, every man seeks to him, applauds, honours, admires him.  He hath honours indeed, abundance of all things; but (as I said) withal [3692]"pride, lust, anger, faction, emulation, fears, cares, suspicion enter with his wealth;” for his intemperance he hath aches, crudities, gouts, and as fruits of his idleness, and fullness, lust, surfeiting and drunkenness, all manner of diseases:  </w:t>
      </w:r>
      <w:r>
        <w:rPr>
          <w:i/>
          <w:color w:val="000000"/>
          <w:sz w:val="24"/>
          <w:szCs w:val="24"/>
        </w:rPr>
        <w:t xml:space="preserve">pecuniis augetur improbitas</w:t>
      </w:r>
      <w:r>
        <w:rPr>
          <w:color w:val="000000"/>
          <w:sz w:val="24"/>
          <w:szCs w:val="24"/>
        </w:rPr>
        <w:t xml:space="preserve">, the wealthier, the more dishonest. [3693]"He is exposed to hatred, envy, peril and treason, fear of death, degradation,” &amp;c. ’tis </w:t>
      </w:r>
      <w:r>
        <w:rPr>
          <w:i/>
          <w:color w:val="000000"/>
          <w:sz w:val="24"/>
          <w:szCs w:val="24"/>
        </w:rPr>
        <w:t xml:space="preserve">lubrica statio et proxima praecipitio</w:t>
      </w:r>
      <w:r>
        <w:rPr>
          <w:color w:val="000000"/>
          <w:sz w:val="24"/>
          <w:szCs w:val="24"/>
        </w:rPr>
        <w:t xml:space="preserve">, and the higher he climbs, the greater is his fall.</w:t>
      </w:r>
    </w:p>
    <w:p>
      <w:pPr>
        <w:widowControl w:val="on"/>
        <w:pBdr/>
        <w:spacing w:before="0" w:after="0" w:line="240" w:lineRule="auto"/>
        <w:ind w:left="0" w:right="0"/>
        <w:jc w:val="left"/>
      </w:pPr>
      <w:r>
        <w:rPr>
          <w:rFonts w:ascii="fixed" w:hAnsi="fixed" w:cs="fixed"/>
          <w:color w:val="000000"/>
          <w:sz w:val="24"/>
          <w:szCs w:val="24"/>
        </w:rPr>
        <w:t xml:space="preserve">
[3694]  ------“celsae graviore casu
Decidunt turres, feriuntque summos”
</w:t>
      </w:r>
    </w:p>
    <w:p>
      <w:pPr>
        <w:widowControl w:val="on"/>
        <w:pBdr/>
        <w:spacing w:before="240" w:after="240" w:line="240" w:lineRule="auto"/>
        <w:ind w:left="0" w:right="0"/>
        <w:jc w:val="left"/>
      </w:pPr>
      <w:r>
        <w:rPr>
          <w:i/>
          <w:color w:val="000000"/>
          <w:sz w:val="24"/>
          <w:szCs w:val="24"/>
        </w:rPr>
        <w:t xml:space="preserve">Fulgura montes</w:t>
      </w:r>
      <w:r>
        <w:rPr>
          <w:color w:val="000000"/>
          <w:sz w:val="24"/>
          <w:szCs w:val="24"/>
        </w:rPr>
        <w:t xml:space="preserve">, the lightning commonly sets on fire the highest towers; [3695]in the more eminent place he is, the more subject to fall.</w:t>
      </w:r>
    </w:p>
    <w:p>
      <w:pPr>
        <w:widowControl w:val="on"/>
        <w:pBdr/>
        <w:spacing w:before="240" w:after="240" w:line="240" w:lineRule="auto"/>
        <w:ind w:left="0" w:right="0"/>
        <w:jc w:val="left"/>
      </w:pPr>
      <w:r>
        <w:rPr>
          <w:color w:val="000000"/>
          <w:sz w:val="24"/>
          <w:szCs w:val="24"/>
        </w:rPr>
        <w:t xml:space="preserve">       “Rumpitur innumeris arbos uberrima pomis,</w:t>
      </w:r>
      <w:r>
        <w:rPr>
          <w:color w:val="000000"/>
          <w:sz w:val="24"/>
          <w:szCs w:val="24"/>
        </w:rPr>
        <w:br/>
        <w:t xml:space="preserve">        Et subito nimiae praecipitantur opes.”</w:t>
      </w:r>
    </w:p>
    <w:p>
      <w:pPr>
        <w:widowControl w:val="on"/>
        <w:pBdr/>
        <w:spacing w:before="240" w:after="240" w:line="240" w:lineRule="auto"/>
        <w:ind w:left="0" w:right="0"/>
        <w:jc w:val="left"/>
      </w:pPr>
      <w:r>
        <w:rPr>
          <w:color w:val="000000"/>
          <w:sz w:val="24"/>
          <w:szCs w:val="24"/>
        </w:rPr>
        <w:t xml:space="preserve">As a tree that is heavy laden with fruit breaks her own boughs, with their own greatness they ruin themselves:  which Joachimus Camerarius hath elegantly expressed in his </w:t>
      </w:r>
      <w:r>
        <w:rPr>
          <w:i/>
          <w:color w:val="000000"/>
          <w:sz w:val="24"/>
          <w:szCs w:val="24"/>
        </w:rPr>
        <w:t xml:space="preserve">13 Emblem cent. 1.</w:t>
      </w:r>
      <w:r>
        <w:rPr>
          <w:color w:val="000000"/>
          <w:sz w:val="24"/>
          <w:szCs w:val="24"/>
        </w:rPr>
        <w:t xml:space="preserve"> </w:t>
      </w:r>
      <w:r>
        <w:rPr>
          <w:i/>
          <w:color w:val="000000"/>
          <w:sz w:val="24"/>
          <w:szCs w:val="24"/>
        </w:rPr>
        <w:t xml:space="preserve">Inopem se copia fecit</w:t>
      </w:r>
      <w:r>
        <w:rPr>
          <w:color w:val="000000"/>
          <w:sz w:val="24"/>
          <w:szCs w:val="24"/>
        </w:rPr>
        <w:t xml:space="preserve">.  Their means is their misery, though they do apply themselves to the times, to lie, dissemble, collogue and flatter their lieges, obey, second his will and commands as much as may be, yet too frequently they miscarry, they fat themselves like so many hogs, as [3696]Aeneas Sylvius observes, that when they are full fed, they may be devoured by their princes, as Seneca by Nero was served, Sejanus by Tiberius, and Haman by Ahasuerus:  I resolve with Gregory, </w:t>
      </w:r>
      <w:r>
        <w:rPr>
          <w:i/>
          <w:color w:val="000000"/>
          <w:sz w:val="24"/>
          <w:szCs w:val="24"/>
        </w:rPr>
        <w:t xml:space="preserve">potestas culminis, est tempestas mentis; et quo dignitas altior, casus gravior</w:t>
      </w:r>
      <w:r>
        <w:rPr>
          <w:color w:val="000000"/>
          <w:sz w:val="24"/>
          <w:szCs w:val="24"/>
        </w:rPr>
        <w:t xml:space="preserve">, honour is a tempest, the higher they are elevated, the more grievously depressed.  For the rest of his prerogatives which wealth affords, as he hath more his expenses are the greater.  “When goods increase, they are increased that eat them; and what good cometh to the owners, but the beholding thereof with the eyes?” Eccles. iv. 10.</w:t>
      </w:r>
    </w:p>
    <w:p>
      <w:pPr>
        <w:widowControl w:val="on"/>
        <w:pBdr/>
        <w:spacing w:before="0" w:after="0" w:line="240" w:lineRule="auto"/>
        <w:ind w:left="0" w:right="0"/>
        <w:jc w:val="left"/>
      </w:pPr>
      <w:r>
        <w:rPr>
          <w:rFonts w:ascii="fixed" w:hAnsi="fixed" w:cs="fixed"/>
          <w:color w:val="000000"/>
          <w:sz w:val="24"/>
          <w:szCs w:val="24"/>
        </w:rPr>
        <w:t xml:space="preserve">
[3697] “Millia frumenti tua triverit area centum,
Non tuus hinc capiet venter plus quam meus”------
</w:t>
      </w:r>
    </w:p>
    <w:p>
      <w:pPr>
        <w:widowControl w:val="on"/>
        <w:pBdr/>
        <w:spacing w:before="240" w:after="240" w:line="240" w:lineRule="auto"/>
        <w:ind w:left="0" w:right="0"/>
        <w:jc w:val="left"/>
      </w:pPr>
      <w:r>
        <w:rPr>
          <w:color w:val="000000"/>
          <w:sz w:val="24"/>
          <w:szCs w:val="24"/>
        </w:rPr>
        <w:t xml:space="preserve">“an evil sickness,” Solomon calls it, “and reserved to them for an evil,” 12 verse.  “They that will be rich fall into many fears and temptations, into many foolish and noisome lusts, which drown men in perdition.”</w:t>
      </w:r>
    </w:p>
    <w:p>
      <w:pPr>
        <w:keepNext w:val="on"/>
        <w:pageBreakBefore w:val="on"/>
        <w:widowControl w:val="on"/>
        <w:pBdr/>
        <w:spacing w:before="0" w:after="322" w:line="240" w:lineRule="auto"/>
        <w:ind w:left="0" w:right="0"/>
        <w:jc w:val="left"/>
        <w:outlineLvl w:val="0"/>
      </w:pPr>
      <w:r>
        <w:rPr>
          <w:b/>
          <w:color w:val="000000"/>
          <w:sz w:val="48"/>
          <w:szCs w:val="48"/>
        </w:rPr>
        <w:t xml:space="preserve">Page 493</w:t>
      </w:r>
    </w:p>
    <w:p>
      <w:pPr>
        <w:widowControl w:val="on"/>
        <w:pBdr/>
        <w:spacing w:before="240" w:after="240" w:line="240" w:lineRule="auto"/>
        <w:ind w:left="0" w:right="0"/>
        <w:jc w:val="left"/>
      </w:pPr>
      <w:r>
        <w:rPr>
          <w:color w:val="000000"/>
          <w:sz w:val="24"/>
          <w:szCs w:val="24"/>
        </w:rPr>
        <w:t xml:space="preserve">1 Tim. vi. 9.  “Gold and silver hath destroyed many,” Ecclus. viii. 2. </w:t>
      </w:r>
      <w:r>
        <w:rPr>
          <w:i/>
          <w:color w:val="000000"/>
          <w:sz w:val="24"/>
          <w:szCs w:val="24"/>
        </w:rPr>
        <w:t xml:space="preserve">divitia saeculi sunt laquei diaboli</w:t>
      </w:r>
      <w:r>
        <w:rPr>
          <w:color w:val="000000"/>
          <w:sz w:val="24"/>
          <w:szCs w:val="24"/>
        </w:rPr>
        <w:t xml:space="preserve">:  so writes Bernard; worldly wealth is the devil’s bait:  and as the Moon when she is fuller of light is still farthest from the Sun, the more wealth they have, the farther they are commonly from God. (If I had said this of myself, rich men would have pulled me to pieces; but hear who saith, and who seconds it, an Apostle) therefore St. James bids them “weep and howl for the miseries that shall come upon them; their gold shall rust and canker, and eat their flesh as fire,” James v. 1, 2, 3.  I may then boldly conclude with [3698]Theodoret, </w:t>
      </w:r>
      <w:r>
        <w:rPr>
          <w:i/>
          <w:color w:val="000000"/>
          <w:sz w:val="24"/>
          <w:szCs w:val="24"/>
        </w:rPr>
        <w:t xml:space="preserve">quotiescunque divitiis affluentem</w:t>
      </w:r>
      <w:r>
        <w:rPr>
          <w:color w:val="000000"/>
          <w:sz w:val="24"/>
          <w:szCs w:val="24"/>
        </w:rPr>
        <w:t xml:space="preserve">, &amp;c.  “As often as you shall see a man abounding in wealth,” </w:t>
      </w:r>
      <w:r>
        <w:rPr>
          <w:i/>
          <w:color w:val="000000"/>
          <w:sz w:val="24"/>
          <w:szCs w:val="24"/>
        </w:rPr>
        <w:t xml:space="preserve">qui gemmis bibit et Serrano dormit in ostro</w:t>
      </w:r>
      <w:r>
        <w:rPr>
          <w:color w:val="000000"/>
          <w:sz w:val="24"/>
          <w:szCs w:val="24"/>
        </w:rPr>
        <w:t xml:space="preserve">, “and naught withal, I beseech you call him not happy, but esteem him unfortunate, because he hath many occasions offered to live unjustly; on the other side, a poor man is not miserable, if he be good, but therefore happy, that those evil occasions are taken from him.”</w:t>
      </w:r>
    </w:p>
    <w:p>
      <w:pPr>
        <w:widowControl w:val="on"/>
        <w:pBdr/>
        <w:spacing w:before="240" w:after="240" w:line="240" w:lineRule="auto"/>
        <w:ind w:left="0" w:right="0"/>
        <w:jc w:val="left"/>
      </w:pPr>
      <w:r>
        <w:rPr>
          <w:color w:val="000000"/>
          <w:sz w:val="24"/>
          <w:szCs w:val="24"/>
        </w:rPr>
        <w:t xml:space="preserve">[3699] “Non possidentem multa vocaveris</w:t>
      </w:r>
      <w:r>
        <w:rPr>
          <w:color w:val="000000"/>
          <w:sz w:val="24"/>
          <w:szCs w:val="24"/>
        </w:rPr>
        <w:br/>
        <w:t xml:space="preserve">        Recte beatum; rectius occupat</w:t>
      </w:r>
      <w:r>
        <w:rPr>
          <w:color w:val="000000"/>
          <w:sz w:val="24"/>
          <w:szCs w:val="24"/>
        </w:rPr>
        <w:br/>
        <w:t xml:space="preserve">        Nomen beati, qui deorum</w:t>
      </w:r>
      <w:r>
        <w:rPr>
          <w:color w:val="000000"/>
          <w:sz w:val="24"/>
          <w:szCs w:val="24"/>
        </w:rPr>
        <w:br/>
        <w:t xml:space="preserve">        Muneribus sapienter uti,</w:t>
      </w:r>
      <w:r>
        <w:rPr>
          <w:color w:val="000000"/>
          <w:sz w:val="24"/>
          <w:szCs w:val="24"/>
        </w:rPr>
        <w:br/>
        <w:t xml:space="preserve">        Duramque callet pauperiem pati,</w:t>
      </w:r>
      <w:r>
        <w:rPr>
          <w:color w:val="000000"/>
          <w:sz w:val="24"/>
          <w:szCs w:val="24"/>
        </w:rPr>
        <w:br/>
        <w:t xml:space="preserve">        Pejusque laetho flagitium timet.”</w:t>
      </w:r>
    </w:p>
    <w:p>
      <w:pPr>
        <w:widowControl w:val="on"/>
        <w:pBdr/>
        <w:spacing w:before="240" w:after="240" w:line="240" w:lineRule="auto"/>
        <w:ind w:left="0" w:right="0"/>
        <w:jc w:val="left"/>
      </w:pPr>
      <w:r>
        <w:rPr>
          <w:color w:val="000000"/>
          <w:sz w:val="24"/>
          <w:szCs w:val="24"/>
        </w:rPr>
        <w:t xml:space="preserve">       “He is not happy that is rich,</w:t>
      </w:r>
      <w:r>
        <w:rPr>
          <w:color w:val="000000"/>
          <w:sz w:val="24"/>
          <w:szCs w:val="24"/>
        </w:rPr>
        <w:br/>
        <w:t xml:space="preserve">        And hath the world at will,</w:t>
      </w:r>
      <w:r>
        <w:rPr>
          <w:color w:val="000000"/>
          <w:sz w:val="24"/>
          <w:szCs w:val="24"/>
        </w:rPr>
        <w:br/>
        <w:t xml:space="preserve">        But he that wisely can God’s gifts</w:t>
      </w:r>
      <w:r>
        <w:rPr>
          <w:color w:val="000000"/>
          <w:sz w:val="24"/>
          <w:szCs w:val="24"/>
        </w:rPr>
        <w:br/>
        <w:t xml:space="preserve">        Possess and use them still: </w:t>
      </w:r>
      <w:r>
        <w:rPr>
          <w:color w:val="000000"/>
          <w:sz w:val="24"/>
          <w:szCs w:val="24"/>
        </w:rPr>
        <w:br/>
        <w:t xml:space="preserve">        That suffers and with patience</w:t>
      </w:r>
      <w:r>
        <w:rPr>
          <w:color w:val="000000"/>
          <w:sz w:val="24"/>
          <w:szCs w:val="24"/>
        </w:rPr>
        <w:br/>
        <w:t xml:space="preserve">        Abides hard poverty,</w:t>
      </w:r>
      <w:r>
        <w:rPr>
          <w:color w:val="000000"/>
          <w:sz w:val="24"/>
          <w:szCs w:val="24"/>
        </w:rPr>
        <w:br/>
        <w:t xml:space="preserve">        And chooseth rather for to die;</w:t>
      </w:r>
      <w:r>
        <w:rPr>
          <w:color w:val="000000"/>
          <w:sz w:val="24"/>
          <w:szCs w:val="24"/>
        </w:rPr>
        <w:br/>
        <w:t xml:space="preserve">        Than do such villainy.”</w:t>
      </w:r>
    </w:p>
    <w:p>
      <w:pPr>
        <w:widowControl w:val="on"/>
        <w:pBdr/>
        <w:spacing w:before="240" w:after="240" w:line="240" w:lineRule="auto"/>
        <w:ind w:left="0" w:right="0"/>
        <w:jc w:val="left"/>
      </w:pPr>
      <w:r>
        <w:rPr>
          <w:color w:val="000000"/>
          <w:sz w:val="24"/>
          <w:szCs w:val="24"/>
        </w:rPr>
        <w:t xml:space="preserve">Wherein now consists his happiness? what privileges hath he more than other men? or rather what miseries, what cares and discontents hath he not more than other men?</w:t>
      </w:r>
    </w:p>
    <w:p>
      <w:pPr>
        <w:widowControl w:val="on"/>
        <w:pBdr/>
        <w:spacing w:before="240" w:after="240" w:line="240" w:lineRule="auto"/>
        <w:ind w:left="0" w:right="0"/>
        <w:jc w:val="left"/>
      </w:pPr>
      <w:r>
        <w:rPr>
          <w:color w:val="000000"/>
          <w:sz w:val="24"/>
          <w:szCs w:val="24"/>
        </w:rPr>
        <w:t xml:space="preserve">[3700] “Non enim gazae, neque consularis</w:t>
      </w:r>
      <w:r>
        <w:rPr>
          <w:color w:val="000000"/>
          <w:sz w:val="24"/>
          <w:szCs w:val="24"/>
        </w:rPr>
        <w:br/>
        <w:t xml:space="preserve">        Summovet lictor miseros tumultus</w:t>
      </w:r>
      <w:r>
        <w:rPr>
          <w:color w:val="000000"/>
          <w:sz w:val="24"/>
          <w:szCs w:val="24"/>
        </w:rPr>
        <w:br/>
        <w:t xml:space="preserve">        Mentis, et curas laqueata circum</w:t>
      </w:r>
      <w:r>
        <w:rPr>
          <w:color w:val="000000"/>
          <w:sz w:val="24"/>
          <w:szCs w:val="24"/>
        </w:rPr>
        <w:br/>
        <w:t xml:space="preserve">                Tecta volantes.”</w:t>
      </w:r>
    </w:p>
    <w:p>
      <w:pPr>
        <w:widowControl w:val="on"/>
        <w:pBdr/>
        <w:spacing w:before="240" w:after="240" w:line="240" w:lineRule="auto"/>
        <w:ind w:left="0" w:right="0"/>
        <w:jc w:val="left"/>
      </w:pPr>
      <w:r>
        <w:rPr>
          <w:color w:val="000000"/>
          <w:sz w:val="24"/>
          <w:szCs w:val="24"/>
        </w:rPr>
        <w:t xml:space="preserve">       “Nor treasures, nor majors officers remove</w:t>
      </w:r>
      <w:r>
        <w:rPr>
          <w:color w:val="000000"/>
          <w:sz w:val="24"/>
          <w:szCs w:val="24"/>
        </w:rPr>
        <w:br/>
        <w:t xml:space="preserve">          The miserable tumults of the mind: </w:t>
      </w:r>
      <w:r>
        <w:rPr>
          <w:color w:val="000000"/>
          <w:sz w:val="24"/>
          <w:szCs w:val="24"/>
        </w:rPr>
        <w:br/>
        <w:t xml:space="preserve">        Or cares that lie about, or fly above</w:t>
      </w:r>
      <w:r>
        <w:rPr>
          <w:color w:val="000000"/>
          <w:sz w:val="24"/>
          <w:szCs w:val="24"/>
        </w:rPr>
        <w:br/>
        <w:t xml:space="preserve">          Their high-roofed houses, with huge beams combin’d.”</w:t>
      </w:r>
    </w:p>
    <w:p>
      <w:pPr>
        <w:widowControl w:val="on"/>
        <w:pBdr/>
        <w:spacing w:before="240" w:after="240" w:line="240" w:lineRule="auto"/>
        <w:ind w:left="0" w:right="0"/>
        <w:jc w:val="left"/>
      </w:pPr>
      <w:r>
        <w:rPr>
          <w:color w:val="000000"/>
          <w:sz w:val="24"/>
          <w:szCs w:val="24"/>
        </w:rPr>
        <w:t xml:space="preserve">’Tis not his wealth can vindicate him, let him have Job’s inventory, </w:t>
      </w:r>
      <w:r>
        <w:rPr>
          <w:i/>
          <w:color w:val="000000"/>
          <w:sz w:val="24"/>
          <w:szCs w:val="24"/>
        </w:rPr>
        <w:t xml:space="preserve">sint Craesi et Crassi licet, non hos Pactolus aureas undas agens, eripiat unquum e miseriis</w:t>
      </w:r>
      <w:r>
        <w:rPr>
          <w:color w:val="000000"/>
          <w:sz w:val="24"/>
          <w:szCs w:val="24"/>
        </w:rPr>
        <w:t xml:space="preserve">, Croesus or rich Crassus cannot now command health, or get himself a stomach. [3701]"His worship,” as Apuleius describes him, “in all his plenty and great provision, is forbidden to eat, or else hath no appetite,” (sick in bed, can take no rest, sore grieved with some chronic disease, contracted with full diet and ease, or troubled in mind) “when as, in the meantime, all his household are merry, and the poorest servant that he keeps doth continually feast.”  ’Tis </w:t>
      </w:r>
      <w:r>
        <w:rPr>
          <w:i/>
          <w:color w:val="000000"/>
          <w:sz w:val="24"/>
          <w:szCs w:val="24"/>
        </w:rPr>
        <w:t xml:space="preserve">Bracteata felicitas</w:t>
      </w:r>
      <w:r>
        <w:rPr>
          <w:color w:val="000000"/>
          <w:sz w:val="24"/>
          <w:szCs w:val="24"/>
        </w:rPr>
        <w:t xml:space="preserve">, as [3702] Seneca terms it, tinfoiled happiness, </w:t>
      </w:r>
      <w:r>
        <w:rPr>
          <w:i/>
          <w:color w:val="000000"/>
          <w:sz w:val="24"/>
          <w:szCs w:val="24"/>
        </w:rPr>
        <w:t xml:space="preserve">infelix felicitas</w:t>
      </w:r>
      <w:r>
        <w:rPr>
          <w:color w:val="000000"/>
          <w:sz w:val="24"/>
          <w:szCs w:val="24"/>
        </w:rPr>
        <w:t xml:space="preserve">, an unhappy kind of happiness, if it be happiness at all.  His gold, guard, clattering of harness, and fortifications against outward enemies, cannot free him from inward fears and cares.</w:t>
      </w:r>
    </w:p>
    <w:p>
      <w:pPr>
        <w:keepNext w:val="on"/>
        <w:pageBreakBefore w:val="on"/>
        <w:widowControl w:val="on"/>
        <w:pBdr/>
        <w:spacing w:before="0" w:after="322" w:line="240" w:lineRule="auto"/>
        <w:ind w:left="0" w:right="0"/>
        <w:jc w:val="left"/>
        <w:outlineLvl w:val="0"/>
      </w:pPr>
      <w:r>
        <w:rPr>
          <w:b/>
          <w:color w:val="000000"/>
          <w:sz w:val="48"/>
          <w:szCs w:val="48"/>
        </w:rPr>
        <w:t xml:space="preserve">Page 494</w:t>
      </w:r>
    </w:p>
    <w:p>
      <w:pPr>
        <w:widowControl w:val="on"/>
        <w:pBdr/>
        <w:spacing w:before="240" w:after="240" w:line="240" w:lineRule="auto"/>
        <w:ind w:left="0" w:right="0"/>
        <w:jc w:val="left"/>
      </w:pPr>
      <w:r>
        <w:rPr>
          <w:color w:val="000000"/>
          <w:sz w:val="24"/>
          <w:szCs w:val="24"/>
        </w:rPr>
        <w:t xml:space="preserve">       “Reveraque metus hominum, curaeque sequaces</w:t>
      </w:r>
      <w:r>
        <w:rPr>
          <w:color w:val="000000"/>
          <w:sz w:val="24"/>
          <w:szCs w:val="24"/>
        </w:rPr>
        <w:br/>
        <w:t xml:space="preserve">        Nec metuunt fremitus armorum, aut ferrea tela,</w:t>
      </w:r>
      <w:r>
        <w:rPr>
          <w:color w:val="000000"/>
          <w:sz w:val="24"/>
          <w:szCs w:val="24"/>
        </w:rPr>
        <w:br/>
        <w:t xml:space="preserve">        Audacterque inter reges, regumque potentes</w:t>
      </w:r>
      <w:r>
        <w:rPr>
          <w:color w:val="000000"/>
          <w:sz w:val="24"/>
          <w:szCs w:val="24"/>
        </w:rPr>
        <w:br/>
        <w:t xml:space="preserve">        Versantur, neque fulgorem reverentur ab auro.”</w:t>
      </w:r>
    </w:p>
    <w:p>
      <w:pPr>
        <w:widowControl w:val="on"/>
        <w:pBdr/>
        <w:spacing w:before="240" w:after="240" w:line="240" w:lineRule="auto"/>
        <w:ind w:left="0" w:right="0"/>
        <w:jc w:val="left"/>
      </w:pPr>
      <w:r>
        <w:rPr>
          <w:color w:val="000000"/>
          <w:sz w:val="24"/>
          <w:szCs w:val="24"/>
        </w:rPr>
        <w:t xml:space="preserve">       “Indeed men still attending fears and cares</w:t>
      </w:r>
      <w:r>
        <w:rPr>
          <w:color w:val="000000"/>
          <w:sz w:val="24"/>
          <w:szCs w:val="24"/>
        </w:rPr>
        <w:br/>
        <w:t xml:space="preserve">        Nor armours clashing, nor fierce weapons fears: </w:t>
      </w:r>
      <w:r>
        <w:rPr>
          <w:color w:val="000000"/>
          <w:sz w:val="24"/>
          <w:szCs w:val="24"/>
        </w:rPr>
        <w:br/>
        <w:t xml:space="preserve">        With kings converse they boldly, and kings peers,</w:t>
      </w:r>
      <w:r>
        <w:rPr>
          <w:color w:val="000000"/>
          <w:sz w:val="24"/>
          <w:szCs w:val="24"/>
        </w:rPr>
        <w:br/>
        <w:t xml:space="preserve">        Fearing no flashing that from gold appears.”</w:t>
      </w:r>
    </w:p>
    <w:p>
      <w:pPr>
        <w:widowControl w:val="on"/>
        <w:pBdr/>
        <w:spacing w:before="240" w:after="240" w:line="240" w:lineRule="auto"/>
        <w:ind w:left="0" w:right="0"/>
        <w:jc w:val="left"/>
      </w:pPr>
      <w:r>
        <w:rPr>
          <w:color w:val="000000"/>
          <w:sz w:val="24"/>
          <w:szCs w:val="24"/>
        </w:rPr>
        <w:t xml:space="preserve">Look how many servants he hath, and so many enemies he suspects; for liberty he entertains ambition; his pleasures are no pleasures; and that which is worst, he cannot be private or enjoy himself as other men do, his state is a servitude. [3703]A countryman may travel from kingdom to kingdom, province to province, city to city, and glut his eyes with delightful objects, hawk, hunt, and use those ordinary disports, without any notice taken, all which a prince or a great man cannot do.  He keeps in for state, </w:t>
      </w:r>
      <w:r>
        <w:rPr>
          <w:i/>
          <w:color w:val="000000"/>
          <w:sz w:val="24"/>
          <w:szCs w:val="24"/>
        </w:rPr>
        <w:t xml:space="preserve">ne majestatis dignitas evilescat</w:t>
      </w:r>
      <w:r>
        <w:rPr>
          <w:color w:val="000000"/>
          <w:sz w:val="24"/>
          <w:szCs w:val="24"/>
        </w:rPr>
        <w:t xml:space="preserve">, as our China kings, of Borneo, and Tartarian Chams, those </w:t>
      </w:r>
      <w:r>
        <w:rPr>
          <w:i/>
          <w:color w:val="000000"/>
          <w:sz w:val="24"/>
          <w:szCs w:val="24"/>
        </w:rPr>
        <w:t xml:space="preserve">aurea mancipia</w:t>
      </w:r>
      <w:r>
        <w:rPr>
          <w:color w:val="000000"/>
          <w:sz w:val="24"/>
          <w:szCs w:val="24"/>
        </w:rPr>
        <w:t xml:space="preserve">, are said to do, seldom or never seen abroad, </w:t>
      </w:r>
      <w:r>
        <w:rPr>
          <w:i/>
          <w:color w:val="000000"/>
          <w:sz w:val="24"/>
          <w:szCs w:val="24"/>
        </w:rPr>
        <w:t xml:space="preserve">ut major sit hominum erga se observantia</w:t>
      </w:r>
      <w:r>
        <w:rPr>
          <w:color w:val="000000"/>
          <w:sz w:val="24"/>
          <w:szCs w:val="24"/>
        </w:rPr>
        <w:t xml:space="preserve">, which the [3704]Persian kings so precisely observed of old.  A poor man takes more delight in an ordinary meal’s meat, which he hath but seldom, than they do with all their exotic dainties and continual viands; </w:t>
      </w:r>
      <w:r>
        <w:rPr>
          <w:i/>
          <w:color w:val="000000"/>
          <w:sz w:val="24"/>
          <w:szCs w:val="24"/>
        </w:rPr>
        <w:t xml:space="preserve">Quippe voluptatem commendat rarior usus</w:t>
      </w:r>
      <w:r>
        <w:rPr>
          <w:color w:val="000000"/>
          <w:sz w:val="24"/>
          <w:szCs w:val="24"/>
        </w:rPr>
        <w:t xml:space="preserve">, ’tis the rarity and necessity that makes a thing acceptable and pleasant.  Darius, put to flight by Alexander, drank puddle water to quench his thirst, and it was pleasanter, he swore, than any wine or mead.  All excess, as [3705]Epictetus argues, will cause a dislike; sweet will be sour, which made that temperate Epicurus sometimes voluntarily fast.  But they being always accustomed to the same [3706]dishes, (which are nastily dressed by slovenly cooks, that after their obscenities never wash their bawdy hands) be they fish, flesh, compounded, made dishes, or whatsoever else, are therefore cloyed; nectar’s self grows loathsome to them, they are weary of all their fine palaces, they are to them but as so many prisons.  A poor man drinks in a wooden dish, and eats his meat in wooden spoons, wooden platters, earthen vessels, and such homely stuff:  the other in gold, silver, and precious stones; but with what success? </w:t>
      </w:r>
      <w:r>
        <w:rPr>
          <w:i/>
          <w:color w:val="000000"/>
          <w:sz w:val="24"/>
          <w:szCs w:val="24"/>
        </w:rPr>
        <w:t xml:space="preserve">in auro bibitur venenum</w:t>
      </w:r>
      <w:r>
        <w:rPr>
          <w:color w:val="000000"/>
          <w:sz w:val="24"/>
          <w:szCs w:val="24"/>
        </w:rPr>
        <w:t xml:space="preserve">, fear of poison in the one, security in the other.  A poor man is able to write, to speak his mind, to do his own business himself; </w:t>
      </w:r>
      <w:r>
        <w:rPr>
          <w:i/>
          <w:color w:val="000000"/>
          <w:sz w:val="24"/>
          <w:szCs w:val="24"/>
        </w:rPr>
        <w:t xml:space="preserve">locuples mittit parasitum</w:t>
      </w:r>
      <w:r>
        <w:rPr>
          <w:color w:val="000000"/>
          <w:sz w:val="24"/>
          <w:szCs w:val="24"/>
        </w:rPr>
        <w:t xml:space="preserve">, saith [3707]Philostratus, a rich man employs a parasite, and as the major of a city, speaks by the town clerk, or by Mr. Recorder, when he cannot express himself. [3708]Nonius the senator hath a purple coat as stiff with jewels as his mind is full of vices; rings on his fingers worth 20,000 sesterces, and as [3709]Perox the Persian king, an union in his ear worth one hundred pounds weight of gold:  [3710]Cleopatra hath whole boars and sheep served up to her table at once, drinks jewels dissolved, 40,000 sesterces in value; but to what end?</w:t>
      </w:r>
    </w:p>
    <w:p>
      <w:pPr>
        <w:keepNext w:val="on"/>
        <w:pageBreakBefore w:val="on"/>
        <w:widowControl w:val="on"/>
        <w:pBdr/>
        <w:spacing w:before="0" w:after="322" w:line="240" w:lineRule="auto"/>
        <w:ind w:left="0" w:right="0"/>
        <w:jc w:val="left"/>
        <w:outlineLvl w:val="0"/>
      </w:pPr>
      <w:r>
        <w:rPr>
          <w:b/>
          <w:color w:val="000000"/>
          <w:sz w:val="48"/>
          <w:szCs w:val="48"/>
        </w:rPr>
        <w:t xml:space="preserve">Page 495</w:t>
      </w:r>
    </w:p>
    <w:p>
      <w:pPr>
        <w:widowControl w:val="on"/>
        <w:pBdr/>
        <w:spacing w:before="0" w:after="0" w:line="240" w:lineRule="auto"/>
        <w:ind w:left="0" w:right="0"/>
        <w:jc w:val="left"/>
      </w:pPr>
      <w:r>
        <w:rPr>
          <w:rFonts w:ascii="fixed" w:hAnsi="fixed" w:cs="fixed"/>
          <w:color w:val="000000"/>
          <w:sz w:val="24"/>
          <w:szCs w:val="24"/>
        </w:rPr>
        <w:t xml:space="preserve">
[3711] “Num tibi cum fauces urit sitis, aurea quaeris
Pocula?”------
</w:t>
      </w:r>
    </w:p>
    <w:p>
      <w:pPr>
        <w:widowControl w:val="on"/>
        <w:pBdr/>
        <w:spacing w:before="240" w:after="240" w:line="240" w:lineRule="auto"/>
        <w:ind w:left="0" w:right="0"/>
        <w:jc w:val="left"/>
      </w:pPr>
      <w:r>
        <w:rPr>
          <w:color w:val="000000"/>
          <w:sz w:val="24"/>
          <w:szCs w:val="24"/>
        </w:rPr>
        <w:t xml:space="preserve">Doth a man that is adry desire to drink in gold?  Doth not a cloth suit become him as well, and keep him as warm, as all their silks, satins, damasks, taffeties and tissues?  Is not homespun cloth as great a preservative against cold, as a coat of Tartar lamb’s-wool, died in grain, or a gown of giant’s beards?  Nero, saith [3712]Sueton., never put on one garment twice, and thou hast scarce one to put on? what’s the difference? one’s sick, the other sound:  such is the whole tenor of their lives, and that which is the consummation and upshot of all, death itself makes the greatest difference.  One like a hen feeds on the dunghill all his days, but is served up at last to his Lord’s table; the other as a falcon is fed with partridge and pigeons, and carried on his master’s fist, but when he dies is flung to the muck-hill, and there lies.  The rich man lives like Dives jovially here on earth, </w:t>
      </w:r>
      <w:r>
        <w:rPr>
          <w:i/>
          <w:color w:val="000000"/>
          <w:sz w:val="24"/>
          <w:szCs w:val="24"/>
        </w:rPr>
        <w:t xml:space="preserve">temulentus divitiis</w:t>
      </w:r>
      <w:r>
        <w:rPr>
          <w:color w:val="000000"/>
          <w:sz w:val="24"/>
          <w:szCs w:val="24"/>
        </w:rPr>
        <w:t xml:space="preserve">, make the best of it; and “boasts himself in the multitude of his riches,” Psalm xlix. 6. 11. he thinks his house “called after his own name,” shall continue for ever; “but he perisheth like a beast,” verse 20. “his way utters his folly,” verse 13. </w:t>
      </w:r>
      <w:r>
        <w:rPr>
          <w:i/>
          <w:color w:val="000000"/>
          <w:sz w:val="24"/>
          <w:szCs w:val="24"/>
        </w:rPr>
        <w:t xml:space="preserve">male parta, male dilabuntur</w:t>
      </w:r>
      <w:r>
        <w:rPr>
          <w:color w:val="000000"/>
          <w:sz w:val="24"/>
          <w:szCs w:val="24"/>
        </w:rPr>
        <w:t xml:space="preserve">; “like sheep they lie in the grave,” verse 14. </w:t>
      </w:r>
      <w:r>
        <w:rPr>
          <w:i/>
          <w:color w:val="000000"/>
          <w:sz w:val="24"/>
          <w:szCs w:val="24"/>
        </w:rPr>
        <w:t xml:space="preserve">Puncto descendunt ad infernum</w:t>
      </w:r>
      <w:r>
        <w:rPr>
          <w:color w:val="000000"/>
          <w:sz w:val="24"/>
          <w:szCs w:val="24"/>
        </w:rPr>
        <w:t xml:space="preserve">, “they spend their days in wealth, and go suddenly down to hell,” Job xxi. 13.  For all physicians and medicines enforcing nature, a swooning wife, families’ complaints, friends’ tears, dirges, masses, </w:t>
      </w:r>
      <w:r>
        <w:rPr>
          <w:i/>
          <w:color w:val="000000"/>
          <w:sz w:val="24"/>
          <w:szCs w:val="24"/>
        </w:rPr>
        <w:t xml:space="preserve">naenias</w:t>
      </w:r>
      <w:r>
        <w:rPr>
          <w:color w:val="000000"/>
          <w:sz w:val="24"/>
          <w:szCs w:val="24"/>
        </w:rPr>
        <w:t xml:space="preserve">, funerals, for all orations, counterfeit hired acclamations, eulogiums, epitaphs, hearses, heralds, black mourners, solemnities, obelisks, and Mausolean tombs, if he have them, at least, [3713]he, like a hog, goes to hell with a guilty conscience (</w:t>
      </w:r>
      <w:r>
        <w:rPr>
          <w:i/>
          <w:color w:val="000000"/>
          <w:sz w:val="24"/>
          <w:szCs w:val="24"/>
        </w:rPr>
        <w:t xml:space="preserve">propter hos dilatavit infernos os suum</w:t>
      </w:r>
      <w:r>
        <w:rPr>
          <w:color w:val="000000"/>
          <w:sz w:val="24"/>
          <w:szCs w:val="24"/>
        </w:rPr>
        <w:t xml:space="preserve">), and a poor man’s curse; his memory stinks like the snuff of a candle when it is put out; scurrilous libels, and infamous obloquies accompany him.  When as poor Lazarus is </w:t>
      </w:r>
      <w:r>
        <w:rPr>
          <w:i/>
          <w:color w:val="000000"/>
          <w:sz w:val="24"/>
          <w:szCs w:val="24"/>
        </w:rPr>
        <w:t xml:space="preserve">Dei sacrarium</w:t>
      </w:r>
      <w:r>
        <w:rPr>
          <w:color w:val="000000"/>
          <w:sz w:val="24"/>
          <w:szCs w:val="24"/>
        </w:rPr>
        <w:t xml:space="preserve">, the temple of God, lives and dies in true devotion, hath no more attendants, but his own innocency, the heaven a tomb, desires to be dissolved, buried in his mother’s lap, and hath a company of [3714]Angels ready to convey his soul into Abraham’s bosom, he leaves an everlasting and a sweet memory behind him.  Crassus and Sylla are indeed still recorded, but not so much for their wealth as for their victories:  Croesus for his end, Solomon for his wisdom.  In a word, [3715]"to get wealth is a great trouble, anxiety to keep, grief to lose it.”</w:t>
      </w:r>
    </w:p>
    <w:p>
      <w:pPr>
        <w:widowControl w:val="on"/>
        <w:pBdr/>
        <w:spacing w:before="240" w:after="240" w:line="240" w:lineRule="auto"/>
        <w:ind w:left="0" w:right="0"/>
        <w:jc w:val="left"/>
      </w:pPr>
      <w:r>
        <w:rPr>
          <w:color w:val="000000"/>
          <w:sz w:val="24"/>
          <w:szCs w:val="24"/>
        </w:rPr>
        <w:t xml:space="preserve">[3716] “Quid dignum stolidis mentibus imprecer? </w:t>
      </w:r>
      <w:r>
        <w:rPr>
          <w:color w:val="000000"/>
          <w:sz w:val="24"/>
          <w:szCs w:val="24"/>
        </w:rPr>
        <w:br/>
        <w:t xml:space="preserve">        Opes, honores ambiant: </w:t>
      </w:r>
      <w:r>
        <w:rPr>
          <w:color w:val="000000"/>
          <w:sz w:val="24"/>
          <w:szCs w:val="24"/>
        </w:rPr>
        <w:br/>
        <w:t xml:space="preserve">        Et cum falsa gravi mole paraverint,</w:t>
      </w:r>
      <w:r>
        <w:rPr>
          <w:color w:val="000000"/>
          <w:sz w:val="24"/>
          <w:szCs w:val="24"/>
        </w:rPr>
        <w:br/>
        <w:t xml:space="preserve">        Tum vera cognoscant bona.”</w:t>
      </w:r>
    </w:p>
    <w:p>
      <w:pPr>
        <w:keepNext w:val="on"/>
        <w:pageBreakBefore w:val="on"/>
        <w:widowControl w:val="on"/>
        <w:pBdr/>
        <w:spacing w:before="0" w:after="322" w:line="240" w:lineRule="auto"/>
        <w:ind w:left="0" w:right="0"/>
        <w:jc w:val="left"/>
        <w:outlineLvl w:val="0"/>
      </w:pPr>
      <w:r>
        <w:rPr>
          <w:b/>
          <w:color w:val="000000"/>
          <w:sz w:val="48"/>
          <w:szCs w:val="48"/>
        </w:rPr>
        <w:t xml:space="preserve">Page 496</w:t>
      </w:r>
    </w:p>
    <w:p>
      <w:pPr>
        <w:widowControl w:val="on"/>
        <w:pBdr/>
        <w:spacing w:before="240" w:after="240" w:line="240" w:lineRule="auto"/>
        <w:ind w:left="0" w:right="0"/>
        <w:jc w:val="left"/>
      </w:pPr>
      <w:r>
        <w:rPr>
          <w:color w:val="000000"/>
          <w:sz w:val="24"/>
          <w:szCs w:val="24"/>
        </w:rPr>
        <w:t xml:space="preserve">But consider all those other unknown, concealed happinesses, which a poor man hath (I call them unknown, because they be not acknowledged in the world’s esteem, or so taken) </w:t>
      </w:r>
      <w:r>
        <w:rPr>
          <w:i/>
          <w:color w:val="000000"/>
          <w:sz w:val="24"/>
          <w:szCs w:val="24"/>
        </w:rPr>
        <w:t xml:space="preserve">O fortunatos nimium bona si sua norint</w:t>
      </w:r>
      <w:r>
        <w:rPr>
          <w:color w:val="000000"/>
          <w:sz w:val="24"/>
          <w:szCs w:val="24"/>
        </w:rPr>
        <w:t xml:space="preserve">:  happy they are in the meantime if they would take notice of it, make use, or apply it to themselves.  “A poor man wise is better than a foolish king,” Eccles. ii. 13. [3717]"Poverty is the way to heaven,” [3718]"the mistress of philosophy,” [3719]"the mother of religion, virtue, sobriety, sister of innocency, and an upright mind.”  How many such encomiums might I add out of the fathers, philosophers, orators?  It troubles many that are poor, they account of it as a great plague, curse, a sign of God’s hatred, </w:t>
      </w:r>
      <w:r>
        <w:rPr>
          <w:i/>
          <w:color w:val="000000"/>
          <w:sz w:val="24"/>
          <w:szCs w:val="24"/>
        </w:rPr>
        <w:t xml:space="preserve">ipsum scelus</w:t>
      </w:r>
      <w:r>
        <w:rPr>
          <w:color w:val="000000"/>
          <w:sz w:val="24"/>
          <w:szCs w:val="24"/>
        </w:rPr>
        <w:t xml:space="preserve">, damned villainy itself, a disgrace, shame and reproach; but to whom, or why? [3720]"If fortune hath envied me wealth, thieves have robbed me, my father have not left me such revenues as others have,” that I am a younger brother, basely born,—­</w:t>
      </w:r>
      <w:r>
        <w:rPr>
          <w:i/>
          <w:color w:val="000000"/>
          <w:sz w:val="24"/>
          <w:szCs w:val="24"/>
        </w:rPr>
        <w:t xml:space="preserve">cui sine luce genus, surdumque parentum—­nomen</w:t>
      </w:r>
      <w:r>
        <w:rPr>
          <w:color w:val="000000"/>
          <w:sz w:val="24"/>
          <w:szCs w:val="24"/>
        </w:rPr>
        <w:t xml:space="preserve">, of mean parentage, a dirt-dauber’s son, am I therefore to be blamed? “an eagle, a bull, a lion is not rejected for his poverty, and why should a man?” ’Tis [3721]_fortunae telum, non culpae_, fortune’s fault, not mine.  “Good Sir, I am a servant,” (to use [3722]Seneca’s words) “howsoever your poor friend; a servant, and yet your chamber-fellow, and if you consider better of it, your fellow-servant.”  I am thy drudge in the world’s eyes, yet in God’s sight peradventure thy better, my soul is more precious, and I dearer unto him. </w:t>
      </w:r>
      <w:r>
        <w:rPr>
          <w:i/>
          <w:color w:val="000000"/>
          <w:sz w:val="24"/>
          <w:szCs w:val="24"/>
        </w:rPr>
        <w:t xml:space="preserve">Etiam servi diis curae sunt</w:t>
      </w:r>
      <w:r>
        <w:rPr>
          <w:color w:val="000000"/>
          <w:sz w:val="24"/>
          <w:szCs w:val="24"/>
        </w:rPr>
        <w:t xml:space="preserve">, as Evangelus at large proves in Macrobius, the meanest servant is most precious in his sight.  Thou art an epicure, I am a good Christian; thou art many parasangs before me in means, favour, wealth, honour, Claudius’s Narcissus, Nero’s Massa, Domitian’s Parthenius, a favourite, a golden slave; thou coverest thy floors with marble, thy roofs with gold, thy walls with statues, fine pictures, curious hangings, &amp;c., what of all this? </w:t>
      </w:r>
      <w:r>
        <w:rPr>
          <w:i/>
          <w:color w:val="000000"/>
          <w:sz w:val="24"/>
          <w:szCs w:val="24"/>
        </w:rPr>
        <w:t xml:space="preserve">calcas opes</w:t>
      </w:r>
      <w:r>
        <w:rPr>
          <w:color w:val="000000"/>
          <w:sz w:val="24"/>
          <w:szCs w:val="24"/>
        </w:rPr>
        <w:t xml:space="preserve">, &amp;c., what’s all this to true happiness?  I live and breathe under that glorious heaven, that august capitol of nature, enjoy the brightness of stars, that clear light of sun and moon, those infinite creatures, plants, birds, beasts, fishes, herbs, all that sea and land afford, far surpassing all that art and </w:t>
      </w:r>
      <w:r>
        <w:rPr>
          <w:i/>
          <w:color w:val="000000"/>
          <w:sz w:val="24"/>
          <w:szCs w:val="24"/>
        </w:rPr>
        <w:t xml:space="preserve">opulentia</w:t>
      </w:r>
      <w:r>
        <w:rPr>
          <w:color w:val="000000"/>
          <w:sz w:val="24"/>
          <w:szCs w:val="24"/>
        </w:rPr>
        <w:t xml:space="preserve"> can give.  I am free, and which [3723]Seneca said of Rome, </w:t>
      </w:r>
      <w:r>
        <w:rPr>
          <w:i/>
          <w:color w:val="000000"/>
          <w:sz w:val="24"/>
          <w:szCs w:val="24"/>
        </w:rPr>
        <w:t xml:space="preserve">culmen liberos texit, sub marmore et auro postea servitus habitavit</w:t>
      </w:r>
      <w:r>
        <w:rPr>
          <w:color w:val="000000"/>
          <w:sz w:val="24"/>
          <w:szCs w:val="24"/>
        </w:rPr>
        <w:t xml:space="preserve">, thou hast </w:t>
      </w:r>
      <w:r>
        <w:rPr>
          <w:i/>
          <w:color w:val="000000"/>
          <w:sz w:val="24"/>
          <w:szCs w:val="24"/>
        </w:rPr>
        <w:t xml:space="preserve">Amaltheae cornu</w:t>
      </w:r>
      <w:r>
        <w:rPr>
          <w:color w:val="000000"/>
          <w:sz w:val="24"/>
          <w:szCs w:val="24"/>
        </w:rPr>
        <w:t xml:space="preserve">, plenty, pleasure, the world at will, I am despicable and poor; but a word overshot, a blow in choler, a game at tables, a loss at sea, a sudden fire, the prince’s dislike, a little sickness, &amp;c., may make us equal in an instant; howsoever take thy time, triumph and insult awhile, </w:t>
      </w:r>
      <w:r>
        <w:rPr>
          <w:i/>
          <w:color w:val="000000"/>
          <w:sz w:val="24"/>
          <w:szCs w:val="24"/>
        </w:rPr>
        <w:t xml:space="preserve">cinis aequat</w:t>
      </w:r>
      <w:r>
        <w:rPr>
          <w:color w:val="000000"/>
          <w:sz w:val="24"/>
          <w:szCs w:val="24"/>
        </w:rPr>
        <w:t xml:space="preserve">, as [3724]Alphonsus said, death will equalise us all at last.  I live sparingly, in the mean time, am clad homely, fare hardly; is this</w:t>
      </w:r>
    </w:p>
    <w:p>
      <w:pPr>
        <w:keepNext w:val="on"/>
        <w:pageBreakBefore w:val="on"/>
        <w:widowControl w:val="on"/>
        <w:pBdr/>
        <w:spacing w:before="0" w:after="322" w:line="240" w:lineRule="auto"/>
        <w:ind w:left="0" w:right="0"/>
        <w:jc w:val="left"/>
        <w:outlineLvl w:val="0"/>
      </w:pPr>
      <w:r>
        <w:rPr>
          <w:b/>
          <w:color w:val="000000"/>
          <w:sz w:val="48"/>
          <w:szCs w:val="48"/>
        </w:rPr>
        <w:t xml:space="preserve">Page 497</w:t>
      </w:r>
    </w:p>
    <w:p>
      <w:pPr>
        <w:widowControl w:val="on"/>
        <w:pBdr/>
        <w:spacing w:before="240" w:after="240" w:line="240" w:lineRule="auto"/>
        <w:ind w:left="0" w:right="0"/>
        <w:jc w:val="left"/>
      </w:pPr>
      <w:r>
        <w:rPr>
          <w:color w:val="000000"/>
          <w:sz w:val="24"/>
          <w:szCs w:val="24"/>
        </w:rPr>
        <w:t xml:space="preserve">a reproach? am I the worse for it? am I contemptible for it? am I to be reprehended?  A learned man in [3725] Nevisanus was taken down for sitting amongst gentlemen, but he replied, “my nobility is about the head, yours declines to the tail,” and they were silent.  Let them mock, scoff and revile, ’tis not thy scorn, but his that made thee so; “he that mocketh the poor, reproacheth him that made him,” Prov. xi. 5. “and he that rejoiceth at affliction, shall not be unpunished.”  For the rest, the poorer thou art, the happier thou art, </w:t>
      </w:r>
      <w:r>
        <w:rPr>
          <w:i/>
          <w:color w:val="000000"/>
          <w:sz w:val="24"/>
          <w:szCs w:val="24"/>
        </w:rPr>
        <w:t xml:space="preserve">ditior est, at non melior</w:t>
      </w:r>
      <w:r>
        <w:rPr>
          <w:color w:val="000000"/>
          <w:sz w:val="24"/>
          <w:szCs w:val="24"/>
        </w:rPr>
        <w:t xml:space="preserve">, saith [3726]Epictetus, he is richer, not better than thou art, not so free from lust, envy, hatred, ambition.</w:t>
      </w:r>
    </w:p>
    <w:p>
      <w:pPr>
        <w:widowControl w:val="on"/>
        <w:pBdr/>
        <w:spacing w:before="240" w:after="240" w:line="240" w:lineRule="auto"/>
        <w:ind w:left="0" w:right="0"/>
        <w:jc w:val="left"/>
      </w:pPr>
      <w:r>
        <w:rPr>
          <w:color w:val="000000"/>
          <w:sz w:val="24"/>
          <w:szCs w:val="24"/>
        </w:rPr>
        <w:t xml:space="preserve">       “Beatus ille qui procul negotiis</w:t>
      </w:r>
      <w:r>
        <w:rPr>
          <w:color w:val="000000"/>
          <w:sz w:val="24"/>
          <w:szCs w:val="24"/>
        </w:rPr>
        <w:br/>
        <w:t xml:space="preserve">        Paterna rura bobus exercet suis.”</w:t>
      </w:r>
    </w:p>
    <w:p>
      <w:pPr>
        <w:widowControl w:val="on"/>
        <w:pBdr/>
        <w:spacing w:before="240" w:after="240" w:line="240" w:lineRule="auto"/>
        <w:ind w:left="0" w:right="0"/>
        <w:jc w:val="left"/>
      </w:pPr>
      <w:r>
        <w:rPr>
          <w:color w:val="000000"/>
          <w:sz w:val="24"/>
          <w:szCs w:val="24"/>
        </w:rPr>
        <w:t xml:space="preserve">Happy he, in that he is [3727]freed from the tumults of the world, he seeks no honours, gapes after no preferment, flatters not, envies not, temporiseth not, but lives privately, and well contented with his estate;</w:t>
      </w:r>
    </w:p>
    <w:p>
      <w:pPr>
        <w:widowControl w:val="on"/>
        <w:pBdr/>
        <w:spacing w:before="240" w:after="240" w:line="240" w:lineRule="auto"/>
        <w:ind w:left="0" w:right="0"/>
        <w:jc w:val="left"/>
      </w:pPr>
      <w:r>
        <w:rPr>
          <w:color w:val="000000"/>
          <w:sz w:val="24"/>
          <w:szCs w:val="24"/>
        </w:rPr>
        <w:t xml:space="preserve">       “Nec spes corde avidas, nec curam pascit inanem</w:t>
      </w:r>
      <w:r>
        <w:rPr>
          <w:color w:val="000000"/>
          <w:sz w:val="24"/>
          <w:szCs w:val="24"/>
        </w:rPr>
        <w:br/>
        <w:t xml:space="preserve">        Securus quo fata cadant.”</w:t>
      </w:r>
    </w:p>
    <w:p>
      <w:pPr>
        <w:widowControl w:val="on"/>
        <w:pBdr/>
        <w:spacing w:before="240" w:after="240" w:line="240" w:lineRule="auto"/>
        <w:ind w:left="0" w:right="0"/>
        <w:jc w:val="left"/>
      </w:pPr>
      <w:r>
        <w:rPr>
          <w:color w:val="000000"/>
          <w:sz w:val="24"/>
          <w:szCs w:val="24"/>
        </w:rPr>
        <w:t xml:space="preserve">He is not troubled with state matters, whether kingdoms thrive better by succession or election; whether monarchies should be mixed, temperate, or absolute; the house of Ottomans and Austria is all one to him; he inquires not after colonies or new discoveries; whether Peter were at Rome, or Constantine’s donation be of force; what comets or new stars signify, whether the earth stand or move, there be a new world in the moon, or infinite worlds, &amp;c.  He is not touched with fear of invasions, factions or emulations;</w:t>
      </w:r>
    </w:p>
    <w:p>
      <w:pPr>
        <w:widowControl w:val="on"/>
        <w:pBdr/>
        <w:spacing w:before="240" w:after="240" w:line="240" w:lineRule="auto"/>
        <w:ind w:left="0" w:right="0"/>
        <w:jc w:val="left"/>
      </w:pPr>
      <w:r>
        <w:rPr>
          <w:color w:val="000000"/>
          <w:sz w:val="24"/>
          <w:szCs w:val="24"/>
        </w:rPr>
        <w:t xml:space="preserve">[3728] “Felix ille animi, divisque simillimus ipsis,</w:t>
      </w:r>
      <w:r>
        <w:rPr>
          <w:color w:val="000000"/>
          <w:sz w:val="24"/>
          <w:szCs w:val="24"/>
        </w:rPr>
        <w:br/>
        <w:t xml:space="preserve">        Quem non mordaci resplendens gloria fuco</w:t>
      </w:r>
      <w:r>
        <w:rPr>
          <w:color w:val="000000"/>
          <w:sz w:val="24"/>
          <w:szCs w:val="24"/>
        </w:rPr>
        <w:br/>
        <w:t xml:space="preserve">        Solicitat, non fastosi mala gaudia luxus,</w:t>
      </w:r>
      <w:r>
        <w:rPr>
          <w:color w:val="000000"/>
          <w:sz w:val="24"/>
          <w:szCs w:val="24"/>
        </w:rPr>
        <w:br/>
        <w:t xml:space="preserve">        Sed tacitos sinit ire dies, et paupere cultu</w:t>
      </w:r>
      <w:r>
        <w:rPr>
          <w:color w:val="000000"/>
          <w:sz w:val="24"/>
          <w:szCs w:val="24"/>
        </w:rPr>
        <w:br/>
        <w:t xml:space="preserve">[3729] Exigit innocuae tranquilla silentia vitae.</w:t>
      </w:r>
    </w:p>
    <w:p>
      <w:pPr>
        <w:widowControl w:val="on"/>
        <w:pBdr/>
        <w:spacing w:before="240" w:after="240" w:line="240" w:lineRule="auto"/>
        <w:ind w:left="0" w:right="0"/>
        <w:jc w:val="left"/>
      </w:pPr>
      <w:r>
        <w:rPr>
          <w:color w:val="000000"/>
          <w:sz w:val="24"/>
          <w:szCs w:val="24"/>
        </w:rPr>
        <w:t xml:space="preserve">       “A happy soul, and like to God himself,</w:t>
      </w:r>
      <w:r>
        <w:rPr>
          <w:color w:val="000000"/>
          <w:sz w:val="24"/>
          <w:szCs w:val="24"/>
        </w:rPr>
        <w:br/>
        <w:t xml:space="preserve">        Whom not vain glory macerates or strife. </w:t>
      </w:r>
      <w:r>
        <w:rPr>
          <w:color w:val="000000"/>
          <w:sz w:val="24"/>
          <w:szCs w:val="24"/>
        </w:rPr>
        <w:br/>
        <w:t xml:space="preserve">        Or wicked joys of that proud swelling pelf,</w:t>
      </w:r>
      <w:r>
        <w:rPr>
          <w:color w:val="000000"/>
          <w:sz w:val="24"/>
          <w:szCs w:val="24"/>
        </w:rPr>
        <w:br/>
        <w:t xml:space="preserve">        But leads a still, poor, and contented life.”</w:t>
      </w:r>
    </w:p>
    <w:p>
      <w:pPr>
        <w:widowControl w:val="on"/>
        <w:pBdr/>
        <w:spacing w:before="240" w:after="240" w:line="240" w:lineRule="auto"/>
        <w:ind w:left="0" w:right="0"/>
        <w:jc w:val="left"/>
      </w:pPr>
      <w:r>
        <w:rPr>
          <w:color w:val="000000"/>
          <w:sz w:val="24"/>
          <w:szCs w:val="24"/>
        </w:rPr>
        <w:t xml:space="preserve">A secure, quiet, blissful state he hath, if he could acknowledge it.  But here is the misery, that he will not take notice of it; he repines at rich men’s wealth, brave hangings, dainty fare, as [3730]Simonides objected to Hieron, he hath all the pleasures of the world, [3731]_in lectis eburneis dormit, vinum phialis bibit, optimis unguentis delibuitur_, “he knows not the affliction of Joseph, stretching himself on ivory beds, and singing to the sound of the viol.”  And it troubles him that he hath not the like:  there is a difference (he grumbles) between Laplolly and Pheasants, to tumble i’ th’ straw and lie in a down bed, betwixt wine and water, a cottage and a palace.  “He hates nature” (as [3732]Pliny characterised him) “that she hath made him lower than a god, and is angry with the gods that any man goes before him;”</w:t>
      </w:r>
    </w:p>
    <w:p>
      <w:pPr>
        <w:keepNext w:val="on"/>
        <w:pageBreakBefore w:val="on"/>
        <w:widowControl w:val="on"/>
        <w:pBdr/>
        <w:spacing w:before="0" w:after="322" w:line="240" w:lineRule="auto"/>
        <w:ind w:left="0" w:right="0"/>
        <w:jc w:val="left"/>
        <w:outlineLvl w:val="0"/>
      </w:pPr>
      <w:r>
        <w:rPr>
          <w:b/>
          <w:color w:val="000000"/>
          <w:sz w:val="48"/>
          <w:szCs w:val="48"/>
        </w:rPr>
        <w:t xml:space="preserve">Page 498</w:t>
      </w:r>
    </w:p>
    <w:p>
      <w:pPr>
        <w:widowControl w:val="on"/>
        <w:pBdr/>
        <w:spacing w:before="240" w:after="240" w:line="240" w:lineRule="auto"/>
        <w:ind w:left="0" w:right="0"/>
        <w:jc w:val="left"/>
      </w:pPr>
      <w:r>
        <w:rPr>
          <w:color w:val="000000"/>
          <w:sz w:val="24"/>
          <w:szCs w:val="24"/>
        </w:rPr>
        <w:t xml:space="preserve">and although he hath received much, yet (as [3733]Seneca follows it) “he thinks it an injury that he hath no more, and is so far from giving thanks for his tribuneship, that he complains he is not praetor, neither doth that please him, except he may be consul.”  Why is he not a prince, why not a monarch, why not an emperor?  Why should one man have so much more than his fellows, one have all, another nothing?  Why should one man be a slave or drudge to another?  One surfeit, another starve, one live at ease, another labour, without any hope of better fortune?  Thus they grumble, mutter, and repine:  not considering that inconstancy of human affairs, judicially conferring one condition with another, or well weighing their own present estate.  What they are now, thou mayst shortly be; and what thou art they shall likely be.  Expect a little, compare future and times past with the present, see the event, and comfort thyself with it.  It is as well to be discerned in commonwealths, cities, families, as in private men’s estates.  Italy was once lord of the world, Rome the queen of cities, vaunted herself of two [3734]myriads of inhabitants; now that all-commanding country is possessed by petty princes, [3735]Rome a small village in respect.  Greece of old the seat of civility, mother of sciences and humanity; now forlorn, the nurse of barbarism, a den of thieves.  Germany then, saith Tacitus, was incult and horrid, now full of magnificent cities:  Athens, Corinth, Carthage, how flourishing cities, now buried in their own ruins! </w:t>
      </w:r>
      <w:r>
        <w:rPr>
          <w:i/>
          <w:color w:val="000000"/>
          <w:sz w:val="24"/>
          <w:szCs w:val="24"/>
        </w:rPr>
        <w:t xml:space="preserve">Corvorum, ferarum, aprorum et bestiarum lustra</w:t>
      </w:r>
      <w:r>
        <w:rPr>
          <w:color w:val="000000"/>
          <w:sz w:val="24"/>
          <w:szCs w:val="24"/>
        </w:rPr>
        <w:t xml:space="preserve">, like so many wildernesses, a receptacle of wild beasts.  Venice a poor fisher-town; Paris, London, small cottages in Caesar’s time, now most noble emporiums.  Valois, Plantagenet, and Scaliger how fortunate families, how likely to continue! now quite extinguished and rooted out.  He stands aloft today, full of favour, wealth, honour, and prosperity, in the top of fortune’s wheel:  tomorrow in prison, worse than nothing, his son’s a beggar.  Thou art a poor servile drudge, </w:t>
      </w:r>
      <w:r>
        <w:rPr>
          <w:i/>
          <w:color w:val="000000"/>
          <w:sz w:val="24"/>
          <w:szCs w:val="24"/>
        </w:rPr>
        <w:t xml:space="preserve">Foex populi</w:t>
      </w:r>
      <w:r>
        <w:rPr>
          <w:color w:val="000000"/>
          <w:sz w:val="24"/>
          <w:szCs w:val="24"/>
        </w:rPr>
        <w:t xml:space="preserve">, a very slave, thy son may come to be a prince, with Maximinus, Agathocles, &amp;c. a senator, a general of an army; thou standest bare to him now, workest for him, drudgest for him and his, takest an alms of him:  stay but a little, and his next heir peradventure shall consume all with riot, be degraded, thou exalted, and he shall beg of thee.  Thou shalt be his most honourable patron, he thy devout servant, his posterity shall run, ride, and do as much for thine, as it was with [3736]Frisgobald and Cromwell, it may be for thee.  Citizens devour country gentlemen, and settle in their seats; after two or three descents, they consume all in riot, it returns to the city again.</w:t>
      </w:r>
    </w:p>
    <w:p>
      <w:pPr>
        <w:keepNext w:val="on"/>
        <w:pageBreakBefore w:val="on"/>
        <w:widowControl w:val="on"/>
        <w:pBdr/>
        <w:spacing w:before="0" w:after="322" w:line="240" w:lineRule="auto"/>
        <w:ind w:left="0" w:right="0"/>
        <w:jc w:val="left"/>
        <w:outlineLvl w:val="0"/>
      </w:pPr>
      <w:r>
        <w:rPr>
          <w:b/>
          <w:color w:val="000000"/>
          <w:sz w:val="48"/>
          <w:szCs w:val="48"/>
        </w:rPr>
        <w:t xml:space="preserve">Page 499</w:t>
      </w:r>
    </w:p>
    <w:p>
      <w:pPr>
        <w:widowControl w:val="on"/>
        <w:pBdr/>
        <w:spacing w:before="0" w:after="0" w:line="240" w:lineRule="auto"/>
        <w:ind w:left="0" w:right="0"/>
        <w:jc w:val="left"/>
      </w:pPr>
      <w:r>
        <w:rPr>
          <w:rFonts w:ascii="fixed" w:hAnsi="fixed" w:cs="fixed"/>
          <w:color w:val="000000"/>
          <w:sz w:val="24"/>
          <w:szCs w:val="24"/>
        </w:rPr>
        <w:t xml:space="preserve">
[3737]  ------“Novus incola venit;
Nam propriae telluris herum natura, neque illum. 
Nec me, nec quenquam statuit; nos expulit ille: 
Illum aut nequities, aut vafri inscitia juris.”
</w:t>
      </w:r>
      <w:r>
        <w:rPr>
          <w:rFonts w:ascii="fixed" w:hAnsi="fixed" w:cs="fixed"/>
          <w:color w:val="000000"/>
          <w:sz w:val="24"/>
          <w:szCs w:val="24"/>
        </w:rPr>
        <w:t xml:space="preserve">
------“have we liv’d at a more frugal rate,
Since this new stranger seiz’d on our estate? 
Nature will no perpetual heir assign,
Or make the farm his property or mine. 
He turn’d us out:  but follies all his own,
Or lawsuits and their knaveries yet unknown,
Or, all his follies and his lawsuits past,
Some long-liv’d heir shall turn him out at last.”
</w:t>
      </w:r>
    </w:p>
    <w:p>
      <w:pPr>
        <w:widowControl w:val="on"/>
        <w:pBdr/>
        <w:spacing w:before="240" w:after="240" w:line="240" w:lineRule="auto"/>
        <w:ind w:left="0" w:right="0"/>
        <w:jc w:val="left"/>
      </w:pPr>
      <w:r>
        <w:rPr>
          <w:color w:val="000000"/>
          <w:sz w:val="24"/>
          <w:szCs w:val="24"/>
        </w:rPr>
        <w:t xml:space="preserve">A lawyer buys out his poor client, after a while his client’s posterity buy out him and his; so things go round, ebb and flow.</w:t>
      </w:r>
    </w:p>
    <w:p>
      <w:pPr>
        <w:widowControl w:val="on"/>
        <w:pBdr/>
        <w:spacing w:before="240" w:after="240" w:line="240" w:lineRule="auto"/>
        <w:ind w:left="0" w:right="0"/>
        <w:jc w:val="left"/>
      </w:pPr>
      <w:r>
        <w:rPr>
          <w:color w:val="000000"/>
          <w:sz w:val="24"/>
          <w:szCs w:val="24"/>
        </w:rPr>
        <w:t xml:space="preserve">       “Nunc ager Umbreni sub nomine, nuper Ofelli</w:t>
      </w:r>
      <w:r>
        <w:rPr>
          <w:color w:val="000000"/>
          <w:sz w:val="24"/>
          <w:szCs w:val="24"/>
        </w:rPr>
        <w:br/>
        <w:t xml:space="preserve">        Dictus erat, nulli proprius, sed cedit in usum</w:t>
      </w:r>
      <w:r>
        <w:rPr>
          <w:color w:val="000000"/>
          <w:sz w:val="24"/>
          <w:szCs w:val="24"/>
        </w:rPr>
        <w:br/>
        <w:t xml:space="preserve">        Nunc mihi, nunc aliis;”------</w:t>
      </w:r>
    </w:p>
    <w:p>
      <w:pPr>
        <w:widowControl w:val="on"/>
        <w:pBdr/>
        <w:spacing w:before="240" w:after="240" w:line="240" w:lineRule="auto"/>
        <w:ind w:left="0" w:right="0"/>
        <w:jc w:val="left"/>
      </w:pPr>
      <w:r>
        <w:rPr>
          <w:color w:val="000000"/>
          <w:sz w:val="24"/>
          <w:szCs w:val="24"/>
        </w:rPr>
        <w:t xml:space="preserve">       “The farm, once mine, now bears Umbrenus’ name;</w:t>
      </w:r>
      <w:r>
        <w:rPr>
          <w:color w:val="000000"/>
          <w:sz w:val="24"/>
          <w:szCs w:val="24"/>
        </w:rPr>
        <w:br/>
        <w:t xml:space="preserve">        The use alone, not property, we claim;</w:t>
      </w:r>
      <w:r>
        <w:rPr>
          <w:color w:val="000000"/>
          <w:sz w:val="24"/>
          <w:szCs w:val="24"/>
        </w:rPr>
        <w:br/>
        <w:t xml:space="preserve">        Then be not with your present lot depressed,</w:t>
      </w:r>
      <w:r>
        <w:rPr>
          <w:color w:val="000000"/>
          <w:sz w:val="24"/>
          <w:szCs w:val="24"/>
        </w:rPr>
        <w:br/>
        <w:t xml:space="preserve">        And meet the future with undaunted breast;”</w:t>
      </w:r>
    </w:p>
    <w:p>
      <w:pPr>
        <w:widowControl w:val="on"/>
        <w:pBdr/>
        <w:spacing w:before="240" w:after="240" w:line="240" w:lineRule="auto"/>
        <w:ind w:left="0" w:right="0"/>
        <w:jc w:val="left"/>
      </w:pPr>
      <w:r>
        <w:rPr>
          <w:color w:val="000000"/>
          <w:sz w:val="24"/>
          <w:szCs w:val="24"/>
        </w:rPr>
        <w:t xml:space="preserve">as he said then, </w:t>
      </w:r>
      <w:r>
        <w:rPr>
          <w:i/>
          <w:color w:val="000000"/>
          <w:sz w:val="24"/>
          <w:szCs w:val="24"/>
        </w:rPr>
        <w:t xml:space="preserve">ager cujus, quot habes Dominos</w:t>
      </w:r>
      <w:r>
        <w:rPr>
          <w:color w:val="000000"/>
          <w:sz w:val="24"/>
          <w:szCs w:val="24"/>
        </w:rPr>
        <w:t xml:space="preserve">?  So say I of land, houses, movables and money, mine today, his anon, whose tomorrow?  In fine, (as [3738]Machiavel observes) “virtue and prosperity beget rest; rest idleness; idleness riot; riot destruction from which we come again to good laws; good laws engender virtuous actions; virtue, glory, and prosperity;” “and ’tis no dishonour then” (as Guicciardine adds) “for a flourishing man, city, or state to come to ruin,” [3739]"nor infelicity to be subject to the law of nature.” </w:t>
      </w:r>
      <w:r>
        <w:rPr>
          <w:i/>
          <w:color w:val="000000"/>
          <w:sz w:val="24"/>
          <w:szCs w:val="24"/>
        </w:rPr>
        <w:t xml:space="preserve">Ergo terrena calcanda, sitienda coelestia</w:t>
      </w:r>
      <w:r>
        <w:rPr>
          <w:color w:val="000000"/>
          <w:sz w:val="24"/>
          <w:szCs w:val="24"/>
        </w:rPr>
        <w:t xml:space="preserve">, (therefore I say) scorn this transitory state, look up to heaven, think not what others are, but what thou art:  [3740]_Qua parte locatus es in re_:  and what thou shalt be, what thou mayst be.  Do (I say) as Christ himself did, when he lived here on earth, imitate him as much as in thee lies.  How many great Caesars, mighty monarchs, tetrarchs, dynasties, princes lived in his days, in what plenty, what delicacy, how bravely attended, what a deal of gold and silver, what treasure, how many sumptuous palaces had they, what provinces and cities, ample territories, fields, rivers, fountains, parks, forests, lawns, woods, cells, &amp;c.?  Yet Christ had none of all this, he would have none of this, he voluntarily rejected all this, he could not be ignorant, he could not err in his choice, he contemned all this, he chose that which was safer, better, and more certain, and less to be repented, a mean estate, even poverty itself; and why dost thou then doubt to follow him, to imitate him, and his apostles, to imitate all good men:  so do thou tread in his divine steps, and thou shalt not err eternally, as too many worldlings do, that run on in their own dissolute courses, to their confusion and ruin, thou shalt not do amiss.  Whatsoever thy fortune is, be contented with it, trust in him, rely on him, refer thyself wholly to him. </w:t>
      </w:r>
    </w:p>
    <w:p>
      <w:pPr>
        <w:keepNext w:val="on"/>
        <w:pageBreakBefore w:val="on"/>
        <w:widowControl w:val="on"/>
        <w:pBdr/>
        <w:spacing w:before="0" w:after="322" w:line="240" w:lineRule="auto"/>
        <w:ind w:left="0" w:right="0"/>
        <w:jc w:val="left"/>
        <w:outlineLvl w:val="0"/>
      </w:pPr>
      <w:r>
        <w:rPr>
          <w:b/>
          <w:color w:val="000000"/>
          <w:sz w:val="48"/>
          <w:szCs w:val="48"/>
        </w:rPr>
        <w:t xml:space="preserve">Page 500</w:t>
      </w:r>
    </w:p>
    <w:p>
      <w:pPr>
        <w:widowControl w:val="on"/>
        <w:pBdr/>
        <w:spacing w:before="240" w:after="240" w:line="240" w:lineRule="auto"/>
        <w:ind w:left="0" w:right="0"/>
        <w:jc w:val="left"/>
      </w:pPr>
      <w:r>
        <w:rPr>
          <w:color w:val="000000"/>
          <w:sz w:val="24"/>
          <w:szCs w:val="24"/>
        </w:rPr>
        <w:t xml:space="preserve">For know this, in conclusion, </w:t>
      </w:r>
      <w:r>
        <w:rPr>
          <w:i/>
          <w:color w:val="000000"/>
          <w:sz w:val="24"/>
          <w:szCs w:val="24"/>
        </w:rPr>
        <w:t xml:space="preserve">Non est volentis nec currentis, sed miserentis Dei</w:t>
      </w:r>
      <w:r>
        <w:rPr>
          <w:color w:val="000000"/>
          <w:sz w:val="24"/>
          <w:szCs w:val="24"/>
        </w:rPr>
        <w:t xml:space="preserve">, ’tis not as men, but as God will.  “The Lord maketh poor and maketh rich, bringeth low, and exalteth” (1 Sam. ii. ver. 7. 8), “he lifteth the poor from the dust, and raiseth the beggar from the dunghill, to set them amongst princes, and make them inherit the seat of glory;” ’tis all as he pleaseth, how, and when, and whom; he that appoints the end (though to us unknown) appoints the means likewise subordinate to the end.</w:t>
      </w:r>
    </w:p>
    <w:p>
      <w:pPr>
        <w:widowControl w:val="on"/>
        <w:pBdr/>
        <w:spacing w:before="240" w:after="240" w:line="240" w:lineRule="auto"/>
        <w:ind w:left="0" w:right="0"/>
        <w:jc w:val="left"/>
      </w:pPr>
      <w:r>
        <w:rPr>
          <w:color w:val="000000"/>
          <w:sz w:val="24"/>
          <w:szCs w:val="24"/>
        </w:rPr>
        <w:t xml:space="preserve">Yea, but their present estate crucifies and torments most mortal men, they have no such forecast, to see what may be, what shall likely be, but what is, though not wherefore, or from whom, </w:t>
      </w:r>
      <w:r>
        <w:rPr>
          <w:i/>
          <w:color w:val="000000"/>
          <w:sz w:val="24"/>
          <w:szCs w:val="24"/>
        </w:rPr>
        <w:t xml:space="preserve">hoc anget</w:t>
      </w:r>
      <w:r>
        <w:rPr>
          <w:color w:val="000000"/>
          <w:sz w:val="24"/>
          <w:szCs w:val="24"/>
        </w:rPr>
        <w:t xml:space="preserve">, their present misfortunes grind their souls, and an envious eye which they cast upon other men’s prosperities, </w:t>
      </w:r>
      <w:r>
        <w:rPr>
          <w:i/>
          <w:color w:val="000000"/>
          <w:sz w:val="24"/>
          <w:szCs w:val="24"/>
        </w:rPr>
        <w:t xml:space="preserve">Vicinumque pecus grandius uber habet</w:t>
      </w:r>
      <w:r>
        <w:rPr>
          <w:color w:val="000000"/>
          <w:sz w:val="24"/>
          <w:szCs w:val="24"/>
        </w:rPr>
        <w:t xml:space="preserve">, how rich, how fortunate, how happy is he?  But in the meantime he doth not consider the other miseries, his infirmities of body and mind, that accompany his estate, but still reflects upon his own false conceived woes and wants, whereas if the matter were duly examined, [3741]he is in no distress at all, he hath no cause to complain.</w:t>
      </w:r>
    </w:p>
    <w:p>
      <w:pPr>
        <w:widowControl w:val="on"/>
        <w:pBdr/>
        <w:spacing w:before="0" w:after="0" w:line="240" w:lineRule="auto"/>
        <w:ind w:left="0" w:right="0"/>
        <w:jc w:val="left"/>
      </w:pPr>
      <w:r>
        <w:rPr>
          <w:rFonts w:ascii="fixed" w:hAnsi="fixed" w:cs="fixed"/>
          <w:color w:val="000000"/>
          <w:sz w:val="24"/>
          <w:szCs w:val="24"/>
        </w:rPr>
        <w:t xml:space="preserve">
[3742]  ------“tolle querelas,
Pauper enim non est cui rerum suppetit usus,”
</w:t>
      </w:r>
    </w:p>
    <w:p>
      <w:pPr>
        <w:widowControl w:val="on"/>
        <w:pBdr/>
        <w:spacing w:before="240" w:after="240" w:line="240" w:lineRule="auto"/>
        <w:ind w:left="0" w:right="0"/>
        <w:jc w:val="left"/>
      </w:pPr>
      <w:r>
        <w:rPr>
          <w:color w:val="000000"/>
          <w:sz w:val="24"/>
          <w:szCs w:val="24"/>
        </w:rPr>
        <w:t xml:space="preserve">       “Then cease complaining, friend, and learn to live. </w:t>
      </w:r>
      <w:r>
        <w:rPr>
          <w:color w:val="000000"/>
          <w:sz w:val="24"/>
          <w:szCs w:val="24"/>
        </w:rPr>
        <w:br/>
        <w:t xml:space="preserve">        He is not poor to whom kind fortune grants,</w:t>
      </w:r>
      <w:r>
        <w:rPr>
          <w:color w:val="000000"/>
          <w:sz w:val="24"/>
          <w:szCs w:val="24"/>
        </w:rPr>
        <w:br/>
        <w:t xml:space="preserve">        Even with a frugal hand, what Nature wants.”</w:t>
      </w:r>
    </w:p>
    <w:p>
      <w:pPr>
        <w:widowControl w:val="on"/>
        <w:pBdr/>
        <w:spacing w:before="240" w:after="240" w:line="240" w:lineRule="auto"/>
        <w:ind w:left="0" w:right="0"/>
        <w:jc w:val="left"/>
      </w:pPr>
      <w:r>
        <w:rPr>
          <w:color w:val="000000"/>
          <w:sz w:val="24"/>
          <w:szCs w:val="24"/>
        </w:rPr>
        <w:t xml:space="preserve">he is not poor, he is not in need. [3743]"Nature is content with bread and water; and he that can rest satisfied with that, may contend with Jupiter himself for happiness.”  In that golden age, [3744]_somnos dedit umbra salubres, potum quoque lubricus amnis_, the tree gave wholesome shade to sleep under, and the clear rivers drink.  The Israelites drank water in the wilderness; Samson, David, Saul, Abraham’s servant when he went for Isaac’s wife, the Samaritan woman, and how many besides might I reckon up, Egypt, Palestine, whole countries in the [3745]Indies, that drank pure water all their lives. [3746]The Persian kings themselves drank no other drink than the water of Chaospis, that runs by Susa, which was carried in bottles after them, whithersoever they went.  Jacob desired no more of God, but bread to eat, and clothes to put on in his journey, Gen. xxviii. 20. </w:t>
      </w:r>
      <w:r>
        <w:rPr>
          <w:i/>
          <w:color w:val="000000"/>
          <w:sz w:val="24"/>
          <w:szCs w:val="24"/>
        </w:rPr>
        <w:t xml:space="preserve">Bene est cui deus obtulit Parca quod satis est manu</w:t>
      </w:r>
      <w:r>
        <w:rPr>
          <w:color w:val="000000"/>
          <w:sz w:val="24"/>
          <w:szCs w:val="24"/>
        </w:rPr>
        <w:t xml:space="preserve">; bread is enough [3747]"to strengthen the heart.”  And if you study philosophy aright, saith [3748] Maudarensis, “whatsoever is beyond this moderation, is not useful, but troublesome.” [3749]Agellius, out of Euripides, accounts bread and water enough to satisfy nature, “of which there is no surfeit, the rest is not a feast, but a riot.” [3750]S.  Hierome esteems him rich “that hath bread to eat, and a potent man that is not compelled to be a slave; hunger is not ambitious, so that it have to eat, and thirst doth not prefer a cup of gold.”  It was no epicurean speech of an epicure, he that is not satisfied with a little will never have enough:  and very good counsel of him in the [3751]poet, “O my son, mediocrity of means agrees best with men; too much is pernicious.”</w:t>
      </w:r>
    </w:p>
    <w:p>
      <w:pPr>
        <w:keepNext w:val="on"/>
        <w:pageBreakBefore w:val="on"/>
        <w:widowControl w:val="on"/>
        <w:pBdr/>
        <w:spacing w:before="0" w:after="322" w:line="240" w:lineRule="auto"/>
        <w:ind w:left="0" w:right="0"/>
        <w:jc w:val="left"/>
        <w:outlineLvl w:val="0"/>
      </w:pPr>
      <w:r>
        <w:rPr>
          <w:b/>
          <w:color w:val="000000"/>
          <w:sz w:val="48"/>
          <w:szCs w:val="48"/>
        </w:rPr>
        <w:t xml:space="preserve">Page 501</w:t>
      </w:r>
    </w:p>
    <w:p>
      <w:pPr>
        <w:widowControl w:val="on"/>
        <w:pBdr/>
        <w:spacing w:before="0" w:after="0" w:line="240" w:lineRule="auto"/>
        <w:ind w:left="0" w:right="0"/>
        <w:jc w:val="left"/>
      </w:pPr>
      <w:r>
        <w:rPr>
          <w:rFonts w:ascii="fixed" w:hAnsi="fixed" w:cs="fixed"/>
          <w:color w:val="000000"/>
          <w:sz w:val="24"/>
          <w:szCs w:val="24"/>
        </w:rPr>
        <w:t xml:space="preserve">
“Divitiae grandes homini sunt vivere parce,
Aequo animo.”------
</w:t>
      </w:r>
    </w:p>
    <w:p>
      <w:pPr>
        <w:widowControl w:val="on"/>
        <w:pBdr/>
        <w:spacing w:before="240" w:after="240" w:line="240" w:lineRule="auto"/>
        <w:ind w:left="0" w:right="0"/>
        <w:jc w:val="left"/>
      </w:pPr>
      <w:r>
        <w:rPr>
          <w:color w:val="000000"/>
          <w:sz w:val="24"/>
          <w:szCs w:val="24"/>
        </w:rPr>
        <w:t xml:space="preserve">And if thou canst be content, thou hast abundance, </w:t>
      </w:r>
      <w:r>
        <w:rPr>
          <w:i/>
          <w:color w:val="000000"/>
          <w:sz w:val="24"/>
          <w:szCs w:val="24"/>
        </w:rPr>
        <w:t xml:space="preserve">nihil est, nihil deest</w:t>
      </w:r>
      <w:r>
        <w:rPr>
          <w:color w:val="000000"/>
          <w:sz w:val="24"/>
          <w:szCs w:val="24"/>
        </w:rPr>
        <w:t xml:space="preserve">, thou hast little, thou wantest nothing.  ’Tis all one to be hanged in a chain of gold, or in a rope; to be filled with dainties or coarser meat.</w:t>
      </w:r>
    </w:p>
    <w:p>
      <w:pPr>
        <w:widowControl w:val="on"/>
        <w:pBdr/>
        <w:spacing w:before="240" w:after="240" w:line="240" w:lineRule="auto"/>
        <w:ind w:left="0" w:right="0"/>
        <w:jc w:val="left"/>
      </w:pPr>
      <w:r>
        <w:rPr>
          <w:color w:val="000000"/>
          <w:sz w:val="24"/>
          <w:szCs w:val="24"/>
        </w:rPr>
        <w:t xml:space="preserve">[3752] “Si ventri bene, si lateri, pedibusque tuis, nil</w:t>
      </w:r>
      <w:r>
        <w:rPr>
          <w:color w:val="000000"/>
          <w:sz w:val="24"/>
          <w:szCs w:val="24"/>
        </w:rPr>
        <w:br/>
        <w:t xml:space="preserve">        Divitiae poterunt regales addere majus.”</w:t>
      </w:r>
    </w:p>
    <w:p>
      <w:pPr>
        <w:widowControl w:val="on"/>
        <w:pBdr/>
        <w:spacing w:before="240" w:after="240" w:line="240" w:lineRule="auto"/>
        <w:ind w:left="0" w:right="0"/>
        <w:jc w:val="left"/>
      </w:pPr>
      <w:r>
        <w:rPr>
          <w:color w:val="000000"/>
          <w:sz w:val="24"/>
          <w:szCs w:val="24"/>
        </w:rPr>
        <w:t xml:space="preserve">       “If belly, sides and feet be well at ease,</w:t>
      </w:r>
      <w:r>
        <w:rPr>
          <w:color w:val="000000"/>
          <w:sz w:val="24"/>
          <w:szCs w:val="24"/>
        </w:rPr>
        <w:br/>
        <w:t xml:space="preserve">        A prince’s treasure can thee no more please.”</w:t>
      </w:r>
    </w:p>
    <w:p>
      <w:pPr>
        <w:widowControl w:val="on"/>
        <w:pBdr/>
        <w:spacing w:before="240" w:after="240" w:line="240" w:lineRule="auto"/>
        <w:ind w:left="0" w:right="0"/>
        <w:jc w:val="left"/>
      </w:pPr>
      <w:r>
        <w:rPr>
          <w:color w:val="000000"/>
          <w:sz w:val="24"/>
          <w:szCs w:val="24"/>
        </w:rPr>
        <w:t xml:space="preserve">Socrates in a fair, seeing so many things bought and sold, such a multitude of people convented to that purpose, exclaimed forthwith, “O ye gods what a sight of things do not I want?” ’Tis thy want alone that keeps thee in health of body and mind, and that which thou persecutest and abhorrest as a feral plague is thy physician and [3753]chiefest friend, which makes thee a good man, a healthful, a sound, a virtuous, an honest and happy man.  For when virtue came from heaven (as the poet feigns) rich men kicked her up, wicked men abhorred her, courtiers scoffed at her, citizens hated her, [3754]and that she was thrust out of doors in every place, she came at last to her sister Poverty, where she had found good entertainment.  Poverty and Virtue dwell together.</w:t>
      </w:r>
    </w:p>
    <w:p>
      <w:pPr>
        <w:widowControl w:val="on"/>
        <w:pBdr/>
        <w:spacing w:before="0" w:after="0" w:line="240" w:lineRule="auto"/>
        <w:ind w:left="0" w:right="0"/>
        <w:jc w:val="left"/>
      </w:pPr>
      <w:r>
        <w:rPr>
          <w:rFonts w:ascii="fixed" w:hAnsi="fixed" w:cs="fixed"/>
          <w:color w:val="000000"/>
          <w:sz w:val="24"/>
          <w:szCs w:val="24"/>
        </w:rPr>
        <w:t xml:space="preserve">
[3755]  ------“O vitae tuta facultas
Pauperis, angustique lares, o munera nondum
Intellecta deum.”
</w:t>
      </w:r>
    </w:p>
    <w:p>
      <w:pPr>
        <w:widowControl w:val="on"/>
        <w:pBdr/>
        <w:spacing w:before="240" w:after="240" w:line="240" w:lineRule="auto"/>
        <w:ind w:left="0" w:right="0"/>
        <w:jc w:val="left"/>
      </w:pPr>
      <w:r>
        <w:rPr>
          <w:color w:val="000000"/>
          <w:sz w:val="24"/>
          <w:szCs w:val="24"/>
        </w:rPr>
        <w:t xml:space="preserve">How happy art thou if thou couldst be content.  “Godliness is a great gain, if a man can be content with that which he hath,” 1 Tim. vi. 6.  And all true happiness is in a mean estate.  I have a little wealth, as he said, [3756]_sed quas animus magnas facit_, a kingdom in conceit;</w:t>
      </w:r>
    </w:p>
    <w:p>
      <w:pPr>
        <w:widowControl w:val="on"/>
        <w:pBdr/>
        <w:spacing w:before="0" w:after="0" w:line="240" w:lineRule="auto"/>
        <w:ind w:left="0" w:right="0"/>
        <w:jc w:val="left"/>
      </w:pPr>
      <w:r>
        <w:rPr>
          <w:rFonts w:ascii="fixed" w:hAnsi="fixed" w:cs="fixed"/>
          <w:color w:val="000000"/>
          <w:sz w:val="24"/>
          <w:szCs w:val="24"/>
        </w:rPr>
        <w:t xml:space="preserve">
[3757]  ------“nil amplius opto
Maia nate, nisi ut propria haec mihi munera faxis;”
</w:t>
      </w:r>
    </w:p>
    <w:p>
      <w:pPr>
        <w:widowControl w:val="on"/>
        <w:pBdr/>
        <w:spacing w:before="240" w:after="240" w:line="240" w:lineRule="auto"/>
        <w:ind w:left="0" w:right="0"/>
        <w:jc w:val="left"/>
      </w:pPr>
      <w:r>
        <w:rPr>
          <w:color w:val="000000"/>
          <w:sz w:val="24"/>
          <w:szCs w:val="24"/>
        </w:rPr>
        <w:t xml:space="preserve">I have enough and desire no more.</w:t>
      </w:r>
    </w:p>
    <w:p>
      <w:pPr>
        <w:widowControl w:val="on"/>
        <w:pBdr/>
        <w:spacing w:before="0" w:after="0" w:line="240" w:lineRule="auto"/>
        <w:ind w:left="0" w:right="0"/>
        <w:jc w:val="left"/>
      </w:pPr>
      <w:r>
        <w:rPr>
          <w:rFonts w:ascii="fixed" w:hAnsi="fixed" w:cs="fixed"/>
          <w:color w:val="000000"/>
          <w:sz w:val="24"/>
          <w:szCs w:val="24"/>
        </w:rPr>
        <w:t xml:space="preserve">
[3758] “Dii bene fecerunt inopis me quodque pusilli
Fecerunt animi”------
</w:t>
      </w:r>
    </w:p>
    <w:p>
      <w:pPr>
        <w:widowControl w:val="on"/>
        <w:pBdr/>
        <w:spacing w:before="240" w:after="240" w:line="240" w:lineRule="auto"/>
        <w:ind w:left="0" w:right="0"/>
        <w:jc w:val="left"/>
      </w:pPr>
      <w:r>
        <w:rPr>
          <w:color w:val="000000"/>
          <w:sz w:val="24"/>
          <w:szCs w:val="24"/>
        </w:rPr>
        <w:t xml:space="preserve">’tis very well, and to my content. [3759]_Vestem et fortunam concinnam potius quam laxam probo_, let my fortune and my garments be both alike fit for me.  And which [3760]Sebastian Foscarinus, sometime Duke of Venice, caused to be engraven on his tomb in St. Mark’s Church, “Hear, O ye Venetians, and I will tell you which is the best thing in the world:  to contemn it.”  I will engrave it in my heart, it shall be my whole study to contemn it.  Let them take wealth, </w:t>
      </w:r>
      <w:r>
        <w:rPr>
          <w:i/>
          <w:color w:val="000000"/>
          <w:sz w:val="24"/>
          <w:szCs w:val="24"/>
        </w:rPr>
        <w:t xml:space="preserve">Stercora stercus amet</w:t>
      </w:r>
      <w:r>
        <w:rPr>
          <w:color w:val="000000"/>
          <w:sz w:val="24"/>
          <w:szCs w:val="24"/>
        </w:rPr>
        <w:t xml:space="preserve"> so that I may have security:  </w:t>
      </w:r>
      <w:r>
        <w:rPr>
          <w:i/>
          <w:color w:val="000000"/>
          <w:sz w:val="24"/>
          <w:szCs w:val="24"/>
        </w:rPr>
        <w:t xml:space="preserve">bene qui latuit, bene vixit</w:t>
      </w:r>
      <w:r>
        <w:rPr>
          <w:color w:val="000000"/>
          <w:sz w:val="24"/>
          <w:szCs w:val="24"/>
        </w:rPr>
        <w:t xml:space="preserve">; though I live obscure, [3761] yet I live clean and honest; and when as the lofty oak is blown down, the silky reed may stand.  Let them take glory, for that’s their misery; let them take honour, so that I may have heart’s ease. </w:t>
      </w:r>
      <w:r>
        <w:rPr>
          <w:i/>
          <w:color w:val="000000"/>
          <w:sz w:val="24"/>
          <w:szCs w:val="24"/>
        </w:rPr>
        <w:t xml:space="preserve">Duc me O Jupiter et tu fatum</w:t>
      </w:r>
      <w:r>
        <w:rPr>
          <w:color w:val="000000"/>
          <w:sz w:val="24"/>
          <w:szCs w:val="24"/>
        </w:rPr>
        <w:t xml:space="preserve">, [3762]&amp;c.  Lead me, O God, whither thou wilt, I am ready to follow; command, I will obey.  I do not envy at their wealth, titles, offices;</w:t>
      </w:r>
    </w:p>
    <w:p>
      <w:pPr>
        <w:widowControl w:val="on"/>
        <w:pBdr/>
        <w:spacing w:before="240" w:after="240" w:line="240" w:lineRule="auto"/>
        <w:ind w:left="0" w:right="0"/>
        <w:jc w:val="left"/>
      </w:pPr>
      <w:r>
        <w:rPr>
          <w:color w:val="000000"/>
          <w:sz w:val="24"/>
          <w:szCs w:val="24"/>
        </w:rPr>
        <w:t xml:space="preserve">[3763] “Stet quicunque volet potens</w:t>
      </w:r>
      <w:r>
        <w:rPr>
          <w:color w:val="000000"/>
          <w:sz w:val="24"/>
          <w:szCs w:val="24"/>
        </w:rPr>
        <w:br/>
        <w:t xml:space="preserve">        Aulae culmine lubrico,</w:t>
      </w:r>
      <w:r>
        <w:rPr>
          <w:color w:val="000000"/>
          <w:sz w:val="24"/>
          <w:szCs w:val="24"/>
        </w:rPr>
        <w:br/>
        <w:t xml:space="preserve">        Me dulcis saturet quies.”</w:t>
      </w:r>
    </w:p>
    <w:p>
      <w:pPr>
        <w:keepNext w:val="on"/>
        <w:pageBreakBefore w:val="on"/>
        <w:widowControl w:val="on"/>
        <w:pBdr/>
        <w:spacing w:before="0" w:after="322" w:line="240" w:lineRule="auto"/>
        <w:ind w:left="0" w:right="0"/>
        <w:jc w:val="left"/>
        <w:outlineLvl w:val="0"/>
      </w:pPr>
      <w:r>
        <w:rPr>
          <w:b/>
          <w:color w:val="000000"/>
          <w:sz w:val="48"/>
          <w:szCs w:val="48"/>
        </w:rPr>
        <w:t xml:space="preserve">Page 502</w:t>
      </w:r>
    </w:p>
    <w:p>
      <w:pPr>
        <w:widowControl w:val="on"/>
        <w:pBdr/>
        <w:spacing w:before="240" w:after="240" w:line="240" w:lineRule="auto"/>
        <w:ind w:left="0" w:right="0"/>
        <w:jc w:val="left"/>
      </w:pPr>
      <w:r>
        <w:rPr>
          <w:color w:val="000000"/>
          <w:sz w:val="24"/>
          <w:szCs w:val="24"/>
        </w:rPr>
        <w:t xml:space="preserve">let me live quiet and at ease. [3764]_Erimus fortasse_ (as he comforted himself) </w:t>
      </w:r>
      <w:r>
        <w:rPr>
          <w:i/>
          <w:color w:val="000000"/>
          <w:sz w:val="24"/>
          <w:szCs w:val="24"/>
        </w:rPr>
        <w:t xml:space="preserve">quando illi non erunt</w:t>
      </w:r>
      <w:r>
        <w:rPr>
          <w:color w:val="000000"/>
          <w:sz w:val="24"/>
          <w:szCs w:val="24"/>
        </w:rPr>
        <w:t xml:space="preserve">, when they are dead and gone, and all their pomp vanished, our memory may flourish: </w:t>
      </w:r>
    </w:p>
    <w:p>
      <w:pPr>
        <w:widowControl w:val="on"/>
        <w:pBdr/>
        <w:spacing w:before="0" w:after="0" w:line="240" w:lineRule="auto"/>
        <w:ind w:left="0" w:right="0"/>
        <w:jc w:val="left"/>
      </w:pPr>
      <w:r>
        <w:rPr>
          <w:rFonts w:ascii="fixed" w:hAnsi="fixed" w:cs="fixed"/>
          <w:color w:val="000000"/>
          <w:sz w:val="24"/>
          <w:szCs w:val="24"/>
        </w:rPr>
        <w:t xml:space="preserve">
[3765]  ------“dant perennes
Stemmata non peritura Musae.”
</w:t>
      </w:r>
    </w:p>
    <w:p>
      <w:pPr>
        <w:widowControl w:val="on"/>
        <w:pBdr/>
        <w:spacing w:before="240" w:after="240" w:line="240" w:lineRule="auto"/>
        <w:ind w:left="0" w:right="0"/>
        <w:jc w:val="left"/>
      </w:pPr>
      <w:r>
        <w:rPr>
          <w:color w:val="000000"/>
          <w:sz w:val="24"/>
          <w:szCs w:val="24"/>
        </w:rPr>
        <w:t xml:space="preserve">Let him be my lord, patron, baron, earl, and possess so many goodly castles, ’tis well for me [3766]that I have a poor house, and a little wood, and a well by it, &amp;c.</w:t>
      </w:r>
    </w:p>
    <w:p>
      <w:pPr>
        <w:widowControl w:val="on"/>
        <w:pBdr/>
        <w:spacing w:before="240" w:after="240" w:line="240" w:lineRule="auto"/>
        <w:ind w:left="0" w:right="0"/>
        <w:jc w:val="left"/>
      </w:pPr>
      <w:r>
        <w:rPr>
          <w:color w:val="000000"/>
          <w:sz w:val="24"/>
          <w:szCs w:val="24"/>
        </w:rPr>
        <w:t xml:space="preserve">       “His me consolor victurum suavius, ac si</w:t>
      </w:r>
      <w:r>
        <w:rPr>
          <w:color w:val="000000"/>
          <w:sz w:val="24"/>
          <w:szCs w:val="24"/>
        </w:rPr>
        <w:br/>
        <w:t xml:space="preserve">        Quaestor avus pater atque meus, patruusque fuissent.”</w:t>
      </w:r>
    </w:p>
    <w:p>
      <w:pPr>
        <w:widowControl w:val="on"/>
        <w:pBdr/>
        <w:spacing w:before="240" w:after="240" w:line="240" w:lineRule="auto"/>
        <w:ind w:left="0" w:right="0"/>
        <w:jc w:val="left"/>
      </w:pPr>
      <w:r>
        <w:rPr>
          <w:color w:val="000000"/>
          <w:sz w:val="24"/>
          <w:szCs w:val="24"/>
        </w:rPr>
        <w:t xml:space="preserve">       “With which I feel myself more truly blest</w:t>
      </w:r>
      <w:r>
        <w:rPr>
          <w:color w:val="000000"/>
          <w:sz w:val="24"/>
          <w:szCs w:val="24"/>
        </w:rPr>
        <w:br/>
        <w:t xml:space="preserve">        Than if my sires the quaestor’s power possess’d.”</w:t>
      </w:r>
    </w:p>
    <w:p>
      <w:pPr>
        <w:widowControl w:val="on"/>
        <w:pBdr/>
        <w:spacing w:before="240" w:after="240" w:line="240" w:lineRule="auto"/>
        <w:ind w:left="0" w:right="0"/>
        <w:jc w:val="left"/>
      </w:pPr>
      <w:r>
        <w:rPr>
          <w:color w:val="000000"/>
          <w:sz w:val="24"/>
          <w:szCs w:val="24"/>
        </w:rPr>
        <w:t xml:space="preserve">I live, I thank God, as merrily as he, and triumph as much in this my mean estate, as if my father and uncle had been lord treasurer, or my lord mayor.  He feeds of many dishes, I of one:  [3767]_qui Christum curat, non multum curat quam de preciosis cibis stercus conficiat_, what care I of what stuff my excrements be made? [3768]"He that lives according to nature cannot be poor, and he that exceeds can never have enough,” </w:t>
      </w:r>
      <w:r>
        <w:rPr>
          <w:i/>
          <w:color w:val="000000"/>
          <w:sz w:val="24"/>
          <w:szCs w:val="24"/>
        </w:rPr>
        <w:t xml:space="preserve">totus non sufficit orbis</w:t>
      </w:r>
      <w:r>
        <w:rPr>
          <w:color w:val="000000"/>
          <w:sz w:val="24"/>
          <w:szCs w:val="24"/>
        </w:rPr>
        <w:t xml:space="preserve">, the whole world cannot give him content.  “A small thing that the righteous hath, is better than the riches of the ungodly,” Psal. xxxvii. 19; “and better is a poor morsel with quietness, than abundance with strife,” Prov. xvii. 7.  Be content then, enjoy thyself, and as [3769] Chrysostom adviseth, “be not angry for what thou hast not, but give God hearty thanks for what thou hast received.”</w:t>
      </w:r>
    </w:p>
    <w:p>
      <w:pPr>
        <w:widowControl w:val="on"/>
        <w:pBdr/>
        <w:spacing w:before="240" w:after="240" w:line="240" w:lineRule="auto"/>
        <w:ind w:left="0" w:right="0"/>
        <w:jc w:val="left"/>
      </w:pPr>
      <w:r>
        <w:rPr>
          <w:color w:val="000000"/>
          <w:sz w:val="24"/>
          <w:szCs w:val="24"/>
        </w:rPr>
        <w:t xml:space="preserve">[3770] “Si dat oluscula</w:t>
      </w:r>
      <w:r>
        <w:rPr>
          <w:color w:val="000000"/>
          <w:sz w:val="24"/>
          <w:szCs w:val="24"/>
        </w:rPr>
        <w:br/>
        <w:t xml:space="preserve">        Mensa minuscula</w:t>
      </w:r>
      <w:r>
        <w:rPr>
          <w:color w:val="000000"/>
          <w:sz w:val="24"/>
          <w:szCs w:val="24"/>
        </w:rPr>
        <w:br/>
        <w:t xml:space="preserve">          pace referta,”</w:t>
      </w:r>
    </w:p>
    <w:p>
      <w:pPr>
        <w:widowControl w:val="on"/>
        <w:pBdr/>
        <w:spacing w:before="240" w:after="240" w:line="240" w:lineRule="auto"/>
        <w:ind w:left="0" w:right="0"/>
        <w:jc w:val="left"/>
      </w:pPr>
      <w:r>
        <w:rPr>
          <w:color w:val="000000"/>
          <w:sz w:val="24"/>
          <w:szCs w:val="24"/>
        </w:rPr>
        <w:t xml:space="preserve">       “Ne pete grandia,</w:t>
      </w:r>
      <w:r>
        <w:rPr>
          <w:color w:val="000000"/>
          <w:sz w:val="24"/>
          <w:szCs w:val="24"/>
        </w:rPr>
        <w:br/>
        <w:t xml:space="preserve">        Lautaque prandia</w:t>
      </w:r>
      <w:r>
        <w:rPr>
          <w:color w:val="000000"/>
          <w:sz w:val="24"/>
          <w:szCs w:val="24"/>
        </w:rPr>
        <w:br/>
        <w:t xml:space="preserve">          lite repleta.”</w:t>
      </w:r>
    </w:p>
    <w:p>
      <w:pPr>
        <w:widowControl w:val="on"/>
        <w:pBdr/>
        <w:spacing w:before="240" w:after="240" w:line="240" w:lineRule="auto"/>
        <w:ind w:left="0" w:right="0"/>
        <w:jc w:val="left"/>
      </w:pPr>
      <w:r>
        <w:rPr>
          <w:color w:val="000000"/>
          <w:sz w:val="24"/>
          <w:szCs w:val="24"/>
        </w:rPr>
        <w:t xml:space="preserve">But what wantest thou, to expostulate the matter? or what hast thou not better than a rich man? [3771]"health, competent wealth, children, security, sleep, friends, liberty, diet, apparel, and what not,” or at least mayst have (the means being so obvious, easy, and well known) for as he inculcated to himself,</w:t>
      </w:r>
    </w:p>
    <w:p>
      <w:pPr>
        <w:widowControl w:val="on"/>
        <w:pBdr/>
        <w:spacing w:before="240" w:after="240" w:line="240" w:lineRule="auto"/>
        <w:ind w:left="0" w:right="0"/>
        <w:jc w:val="left"/>
      </w:pPr>
      <w:r>
        <w:rPr>
          <w:color w:val="000000"/>
          <w:sz w:val="24"/>
          <w:szCs w:val="24"/>
        </w:rPr>
        <w:t xml:space="preserve">[3772] “Vitam quae faciunt beatiorem,</w:t>
      </w:r>
      <w:r>
        <w:rPr>
          <w:color w:val="000000"/>
          <w:sz w:val="24"/>
          <w:szCs w:val="24"/>
        </w:rPr>
        <w:br/>
        <w:t xml:space="preserve">        Jucundissime Martialis, haec sunt;</w:t>
      </w:r>
      <w:r>
        <w:rPr>
          <w:color w:val="000000"/>
          <w:sz w:val="24"/>
          <w:szCs w:val="24"/>
        </w:rPr>
        <w:br/>
        <w:t xml:space="preserve">        Res non parta labore, sed relicta,</w:t>
      </w:r>
      <w:r>
        <w:rPr>
          <w:color w:val="000000"/>
          <w:sz w:val="24"/>
          <w:szCs w:val="24"/>
        </w:rPr>
        <w:br/>
        <w:t xml:space="preserve">        Lis nunquam,” &amp;c.</w:t>
      </w:r>
    </w:p>
    <w:p>
      <w:pPr>
        <w:widowControl w:val="on"/>
        <w:pBdr/>
        <w:spacing w:before="240" w:after="240" w:line="240" w:lineRule="auto"/>
        <w:ind w:left="0" w:right="0"/>
        <w:jc w:val="left"/>
      </w:pPr>
      <w:r>
        <w:rPr>
          <w:color w:val="000000"/>
          <w:sz w:val="24"/>
          <w:szCs w:val="24"/>
        </w:rPr>
        <w:t xml:space="preserve">I say again thou hast, or at least mayst have it, if thou wilt thyself, and that which I am sure he wants, a merry heart.  “Passing by a village in the territory of Milan,” saith [3773]St. Austin, “I saw a poor beggar that had got belike his bellyful of meat, jesting and merry; I sighed, and said to some of my friends that were then with me, what a deal of trouble, madness, pain and grief do we sustain and exaggerate unto ourselves, to get that secure happiness which this poor beggar hath prevented us of, and which we peradventure shall never have?  For that which he hath now attained with the begging of some small pieces of silver, a temporal happiness, and present heart’s ease, I cannot compass with all my careful windings, and running in</w:t>
      </w:r>
    </w:p>
    <w:p>
      <w:pPr>
        <w:keepNext w:val="on"/>
        <w:pageBreakBefore w:val="on"/>
        <w:widowControl w:val="on"/>
        <w:pBdr/>
        <w:spacing w:before="0" w:after="322" w:line="240" w:lineRule="auto"/>
        <w:ind w:left="0" w:right="0"/>
        <w:jc w:val="left"/>
        <w:outlineLvl w:val="0"/>
      </w:pPr>
      <w:r>
        <w:rPr>
          <w:b/>
          <w:color w:val="000000"/>
          <w:sz w:val="48"/>
          <w:szCs w:val="48"/>
        </w:rPr>
        <w:t xml:space="preserve">Page 503</w:t>
      </w:r>
    </w:p>
    <w:p>
      <w:pPr>
        <w:widowControl w:val="on"/>
        <w:pBdr/>
        <w:spacing w:before="240" w:after="240" w:line="240" w:lineRule="auto"/>
        <w:ind w:left="0" w:right="0"/>
        <w:jc w:val="left"/>
      </w:pPr>
      <w:r>
        <w:rPr>
          <w:color w:val="000000"/>
          <w:sz w:val="24"/>
          <w:szCs w:val="24"/>
        </w:rPr>
        <w:t xml:space="preserve">and out,” [3774]"And surely the beggar was very merry, but I was heavy; he was secure, but I timorous.  And if any man should ask me now, whether I had rather be merry, or still so solicitous and sad, I should say, merry.  If he should ask me again, whether I had rather be as I am, or as this beggar was, I should sure choose to be as I am, tortured still with cares and fears; but out of peevishness, and not out of truth.”  That which St. Austin said of himself here in this place, I may truly say to thee, thou discontented wretch, thou covetous niggard, thou churl, thou ambitious and swelling toad, ’tis not want but peevishness which is the cause of thy woes; settle thine affection, thou hast enough.</w:t>
      </w:r>
    </w:p>
    <w:p>
      <w:pPr>
        <w:widowControl w:val="on"/>
        <w:pBdr/>
        <w:spacing w:before="240" w:after="240" w:line="240" w:lineRule="auto"/>
        <w:ind w:left="0" w:right="0"/>
        <w:jc w:val="left"/>
      </w:pPr>
      <w:r>
        <w:rPr>
          <w:color w:val="000000"/>
          <w:sz w:val="24"/>
          <w:szCs w:val="24"/>
        </w:rPr>
        <w:t xml:space="preserve">[3775] “Denique sit finis quaerendi, quoque habeas plus,</w:t>
      </w:r>
      <w:r>
        <w:rPr>
          <w:color w:val="000000"/>
          <w:sz w:val="24"/>
          <w:szCs w:val="24"/>
        </w:rPr>
        <w:br/>
        <w:t xml:space="preserve">        Pauperiem metuas minus, et finire laborem</w:t>
      </w:r>
      <w:r>
        <w:rPr>
          <w:color w:val="000000"/>
          <w:sz w:val="24"/>
          <w:szCs w:val="24"/>
        </w:rPr>
        <w:br/>
        <w:t xml:space="preserve">        Incipias; parto, quod avebas, utere.”</w:t>
      </w:r>
    </w:p>
    <w:p>
      <w:pPr>
        <w:widowControl w:val="on"/>
        <w:pBdr/>
        <w:spacing w:before="240" w:after="240" w:line="240" w:lineRule="auto"/>
        <w:ind w:left="0" w:right="0"/>
        <w:jc w:val="left"/>
      </w:pPr>
      <w:r>
        <w:rPr>
          <w:color w:val="000000"/>
          <w:sz w:val="24"/>
          <w:szCs w:val="24"/>
        </w:rPr>
        <w:t xml:space="preserve">Make an end of scraping, purchasing this manor, this field, that house, for this and that child; thou hast enough for thyself and them: </w:t>
      </w:r>
    </w:p>
    <w:p>
      <w:pPr>
        <w:widowControl w:val="on"/>
        <w:pBdr/>
        <w:spacing w:before="0" w:after="0" w:line="240" w:lineRule="auto"/>
        <w:ind w:left="0" w:right="0"/>
        <w:jc w:val="left"/>
      </w:pPr>
      <w:r>
        <w:rPr>
          <w:rFonts w:ascii="fixed" w:hAnsi="fixed" w:cs="fixed"/>
          <w:color w:val="000000"/>
          <w:sz w:val="24"/>
          <w:szCs w:val="24"/>
        </w:rPr>
        <w:t xml:space="preserve">
[3776]  ------“Quod petis hic est,
Est Ulubris, animus si te non deficit aequus.”
</w:t>
      </w:r>
    </w:p>
    <w:p>
      <w:pPr>
        <w:widowControl w:val="on"/>
        <w:pBdr/>
        <w:spacing w:before="240" w:after="240" w:line="240" w:lineRule="auto"/>
        <w:ind w:left="0" w:right="0"/>
        <w:jc w:val="left"/>
      </w:pPr>
      <w:r>
        <w:rPr>
          <w:color w:val="000000"/>
          <w:sz w:val="24"/>
          <w:szCs w:val="24"/>
        </w:rPr>
        <w:t xml:space="preserve">’Tis at hand, at home already, which thou so earnestly seekest.  But</w:t>
      </w:r>
    </w:p>
    <w:p>
      <w:pPr>
        <w:widowControl w:val="on"/>
        <w:pBdr/>
        <w:spacing w:before="0" w:after="0" w:line="240" w:lineRule="auto"/>
        <w:ind w:left="0" w:right="0"/>
        <w:jc w:val="left"/>
      </w:pPr>
      <w:r>
        <w:rPr>
          <w:rFonts w:ascii="fixed" w:hAnsi="fixed" w:cs="fixed"/>
          <w:color w:val="000000"/>
          <w:sz w:val="24"/>
          <w:szCs w:val="24"/>
        </w:rPr>
        <w:t xml:space="preserve">
------“O si angulus ille
Proximus accedat, qui nunc denormat agellum,”
</w:t>
      </w:r>
    </w:p>
    <w:p>
      <w:pPr>
        <w:widowControl w:val="on"/>
        <w:pBdr/>
        <w:spacing w:before="240" w:after="240" w:line="240" w:lineRule="auto"/>
        <w:ind w:left="0" w:right="0"/>
        <w:jc w:val="left"/>
      </w:pPr>
      <w:r>
        <w:rPr>
          <w:color w:val="000000"/>
          <w:sz w:val="24"/>
          <w:szCs w:val="24"/>
        </w:rPr>
        <w:t xml:space="preserve">O that I had but that one nook of ground, that field there, that pasture, </w:t>
      </w:r>
      <w:r>
        <w:rPr>
          <w:i/>
          <w:color w:val="000000"/>
          <w:sz w:val="24"/>
          <w:szCs w:val="24"/>
        </w:rPr>
        <w:t xml:space="preserve">O si venam argenti fors quis mihi monstret—­</w:t>
      </w:r>
      <w:r>
        <w:rPr>
          <w:color w:val="000000"/>
          <w:sz w:val="24"/>
          <w:szCs w:val="24"/>
        </w:rPr>
        <w:t xml:space="preserve">.  O that I could but find a pot of money now, to purchase, &amp;c., to build me a new house, to marry my daughter, place my son, &amp;c. [3777]"O if I might but live a while longer to see all things settled, some two or three years, I would pay my debts,” make all my reckonings even:  but they are come and past, and thou hast more business than before.  “O madness, to think to settle that in thine old age when thou hast more, which in thy youth thou canst not now compose having but a little.” [3778]Pyrrhus would first conquer Africa, and then Asia, </w:t>
      </w:r>
      <w:r>
        <w:rPr>
          <w:i/>
          <w:color w:val="000000"/>
          <w:sz w:val="24"/>
          <w:szCs w:val="24"/>
        </w:rPr>
        <w:t xml:space="preserve">et tum suaviter agere</w:t>
      </w:r>
      <w:r>
        <w:rPr>
          <w:color w:val="000000"/>
          <w:sz w:val="24"/>
          <w:szCs w:val="24"/>
        </w:rPr>
        <w:t xml:space="preserve">, and then live merrily and take his ease:  but when Cyneas the orator told him he might do that already, </w:t>
      </w:r>
      <w:r>
        <w:rPr>
          <w:i/>
          <w:color w:val="000000"/>
          <w:sz w:val="24"/>
          <w:szCs w:val="24"/>
        </w:rPr>
        <w:t xml:space="preserve">id jam posse fieri</w:t>
      </w:r>
      <w:r>
        <w:rPr>
          <w:color w:val="000000"/>
          <w:sz w:val="24"/>
          <w:szCs w:val="24"/>
        </w:rPr>
        <w:t xml:space="preserve">, rested satisfied, condemning his own folly. </w:t>
      </w:r>
      <w:r>
        <w:rPr>
          <w:i/>
          <w:color w:val="000000"/>
          <w:sz w:val="24"/>
          <w:szCs w:val="24"/>
        </w:rPr>
        <w:t xml:space="preserve">Si parva licet componere magnis</w:t>
      </w:r>
      <w:r>
        <w:rPr>
          <w:color w:val="000000"/>
          <w:sz w:val="24"/>
          <w:szCs w:val="24"/>
        </w:rPr>
        <w:t xml:space="preserve">, thou mayst do the like, and therefore be composed in thy fortune.  Thou hast enough:  he that is wet in a bath, can be no more wet if he be flung into Tiber, or into the ocean itself:  and if thou hadst all the world, or a solid mass of gold as big as the world, thou canst not have more than enough; enjoy thyself at length, and that which thou hast; the mind is all; be content, thou art not poor, but rich, and so much the richer as [3779]Censorinus well writ to Cerellius, </w:t>
      </w:r>
      <w:r>
        <w:rPr>
          <w:i/>
          <w:color w:val="000000"/>
          <w:sz w:val="24"/>
          <w:szCs w:val="24"/>
        </w:rPr>
        <w:t xml:space="preserve">quanto pauciora optas, non quo plura possides</w:t>
      </w:r>
      <w:r>
        <w:rPr>
          <w:color w:val="000000"/>
          <w:sz w:val="24"/>
          <w:szCs w:val="24"/>
        </w:rPr>
        <w:t xml:space="preserve">, in wishing less, not having more.  I say then, </w:t>
      </w:r>
      <w:r>
        <w:rPr>
          <w:i/>
          <w:color w:val="000000"/>
          <w:sz w:val="24"/>
          <w:szCs w:val="24"/>
        </w:rPr>
        <w:t xml:space="preserve">Non adjice opes, sed minue cupiditates</w:t>
      </w:r>
      <w:r>
        <w:rPr>
          <w:color w:val="000000"/>
          <w:sz w:val="24"/>
          <w:szCs w:val="24"/>
        </w:rPr>
        <w:t xml:space="preserve"> (’tis [3780]Epicurus’ advice), add no more wealth, but diminish thy desires; and as [3781]Chrysostom well seconds him, </w:t>
      </w:r>
      <w:r>
        <w:rPr>
          <w:i/>
          <w:color w:val="000000"/>
          <w:sz w:val="24"/>
          <w:szCs w:val="24"/>
        </w:rPr>
        <w:t xml:space="preserve">Si vis ditari, contemne divitias</w:t>
      </w:r>
      <w:r>
        <w:rPr>
          <w:color w:val="000000"/>
          <w:sz w:val="24"/>
          <w:szCs w:val="24"/>
        </w:rPr>
        <w:t xml:space="preserve">; that’s true plenty, not</w:t>
      </w:r>
    </w:p>
    <w:p>
      <w:pPr>
        <w:keepNext w:val="on"/>
        <w:pageBreakBefore w:val="on"/>
        <w:widowControl w:val="on"/>
        <w:pBdr/>
        <w:spacing w:before="0" w:after="322" w:line="240" w:lineRule="auto"/>
        <w:ind w:left="0" w:right="0"/>
        <w:jc w:val="left"/>
        <w:outlineLvl w:val="0"/>
      </w:pPr>
      <w:r>
        <w:rPr>
          <w:b/>
          <w:color w:val="000000"/>
          <w:sz w:val="48"/>
          <w:szCs w:val="48"/>
        </w:rPr>
        <w:t xml:space="preserve">Page 504</w:t>
      </w:r>
    </w:p>
    <w:p>
      <w:pPr>
        <w:widowControl w:val="on"/>
        <w:pBdr/>
        <w:spacing w:before="240" w:after="240" w:line="240" w:lineRule="auto"/>
        <w:ind w:left="0" w:right="0"/>
        <w:jc w:val="left"/>
      </w:pPr>
      <w:r>
        <w:rPr>
          <w:color w:val="000000"/>
          <w:sz w:val="24"/>
          <w:szCs w:val="24"/>
        </w:rPr>
        <w:t xml:space="preserve">to have, but not to want riches, </w:t>
      </w:r>
      <w:r>
        <w:rPr>
          <w:i/>
          <w:color w:val="000000"/>
          <w:sz w:val="24"/>
          <w:szCs w:val="24"/>
        </w:rPr>
        <w:t xml:space="preserve">non habere, sed non indigere, vera abundantia</w:t>
      </w:r>
      <w:r>
        <w:rPr>
          <w:color w:val="000000"/>
          <w:sz w:val="24"/>
          <w:szCs w:val="24"/>
        </w:rPr>
        <w:t xml:space="preserve">:  ’tis more glory to contemn, than to possess; </w:t>
      </w:r>
      <w:r>
        <w:rPr>
          <w:i/>
          <w:color w:val="000000"/>
          <w:sz w:val="24"/>
          <w:szCs w:val="24"/>
        </w:rPr>
        <w:t xml:space="preserve">et nihil agere, est deorum</w:t>
      </w:r>
      <w:r>
        <w:rPr>
          <w:color w:val="000000"/>
          <w:sz w:val="24"/>
          <w:szCs w:val="24"/>
        </w:rPr>
        <w:t xml:space="preserve">, “and to want nothing is divine.”  How many deaf, dumb, halt, lame, blind, miserable persons could I reckon up that are poor, and withal distressed, in imprisonment, banishment, galley slaves, condemned to the mines, quarries, to gyves, in dungeons, perpetual thraldom, than all which thou art richer, thou art more happy, to whom thou art able to give an alms, a lord, in respect, a petty prince:  [3782]be contented then I say, repine and mutter no more, “for thou art not poor indeed but in opinion.”</w:t>
      </w:r>
    </w:p>
    <w:p>
      <w:pPr>
        <w:widowControl w:val="on"/>
        <w:pBdr/>
        <w:spacing w:before="240" w:after="240" w:line="240" w:lineRule="auto"/>
        <w:ind w:left="0" w:right="0"/>
        <w:jc w:val="left"/>
      </w:pPr>
      <w:r>
        <w:rPr>
          <w:color w:val="000000"/>
          <w:sz w:val="24"/>
          <w:szCs w:val="24"/>
        </w:rPr>
        <w:t xml:space="preserve">Yea, but this is very good counsel, and rightly applied to such as have it, and will not use it, that have a competency, that are able to work and get their living by the sweat of their brows, by their trade, that have something yet; he that hath birds, may catch birds; but what shall we do that are slaves by nature, impotent, and unable to help ourselves, mere beggars, that languish and pine away, that have no means at all, no hope of means, no trust of delivery, or of better success? as those old Britons complained to their lords and masters the Romans oppressed by the Picts. </w:t>
      </w:r>
      <w:r>
        <w:rPr>
          <w:i/>
          <w:color w:val="000000"/>
          <w:sz w:val="24"/>
          <w:szCs w:val="24"/>
        </w:rPr>
        <w:t xml:space="preserve">mare ad barbaros, barbari ad mare</w:t>
      </w:r>
      <w:r>
        <w:rPr>
          <w:color w:val="000000"/>
          <w:sz w:val="24"/>
          <w:szCs w:val="24"/>
        </w:rPr>
        <w:t xml:space="preserve">, the barbarians drove them to the sea, the sea drove them back to the barbarians:  our present misery compels us to cry out and howl, to make our moan to rich men:  they turn us back with a scornful answer to our misfortune again, and will take no pity of us; they commonly overlook their poor friends in adversity; if they chance to meet them, they voluntarily forget and will take no notice of them; they will not, they cannot help us.  Instead of comfort they threaten us, miscall, scoff at us, to aggravate our misery, give us bad language, or if they do give good words, what’s that to relieve us?  According to that of Thales, </w:t>
      </w:r>
      <w:r>
        <w:rPr>
          <w:i/>
          <w:color w:val="000000"/>
          <w:sz w:val="24"/>
          <w:szCs w:val="24"/>
        </w:rPr>
        <w:t xml:space="preserve">Facile est alios monere</w:t>
      </w:r>
      <w:r>
        <w:rPr>
          <w:color w:val="000000"/>
          <w:sz w:val="24"/>
          <w:szCs w:val="24"/>
        </w:rPr>
        <w:t xml:space="preserve">; who cannot give good counsel? ’tis cheap, it costs them nothing.  It is an easy matter when one’s belly is full to declaim against fasting, </w:t>
      </w:r>
      <w:r>
        <w:rPr>
          <w:i/>
          <w:color w:val="000000"/>
          <w:sz w:val="24"/>
          <w:szCs w:val="24"/>
        </w:rPr>
        <w:t xml:space="preserve">Qui satur est pleno laudat jejunia ventre</w:t>
      </w:r>
      <w:r>
        <w:rPr>
          <w:color w:val="000000"/>
          <w:sz w:val="24"/>
          <w:szCs w:val="24"/>
        </w:rPr>
        <w:t xml:space="preserve">; “Doth the wild ass bray when he hath grass, or loweth the ox when he hath fodder?” Job vi. 5. [3783]_Neque enim populo Romano quidquam potest esse laetius_, no man living so jocund, so merry as the people of Rome when they had plenty; but when they came to want, to be hunger-starved, “neither shame, nor laws, nor arms, nor magistrates could keep them in obedience.”  Seneca pleadeth hard for poverty, and so did those lazy philosophers:  but in the meantime [3784]he was rich, they had wherewithal to maintain themselves; but doth any poor man extol it?  “There are those” (saith [3785] Bernard) “that approve of a mean estate, but on that condition they never want themselves:  and some again are meek so long as they may say or do what they list; but if occasion be offered, how far are they from all patience?” I would to God (as he said) [3786]"No man should commend poverty, but he that is poor,” or he that so much admires it, would relieve, help, or ease others.</w:t>
      </w:r>
    </w:p>
    <w:p>
      <w:pPr>
        <w:keepNext w:val="on"/>
        <w:pageBreakBefore w:val="on"/>
        <w:widowControl w:val="on"/>
        <w:pBdr/>
        <w:spacing w:before="0" w:after="322" w:line="240" w:lineRule="auto"/>
        <w:ind w:left="0" w:right="0"/>
        <w:jc w:val="left"/>
        <w:outlineLvl w:val="0"/>
      </w:pPr>
      <w:r>
        <w:rPr>
          <w:b/>
          <w:color w:val="000000"/>
          <w:sz w:val="48"/>
          <w:szCs w:val="48"/>
        </w:rPr>
        <w:t xml:space="preserve">Page 505</w:t>
      </w:r>
    </w:p>
    <w:p>
      <w:pPr>
        <w:widowControl w:val="on"/>
        <w:pBdr/>
        <w:spacing w:before="240" w:after="240" w:line="240" w:lineRule="auto"/>
        <w:ind w:left="0" w:right="0"/>
        <w:jc w:val="left"/>
      </w:pPr>
      <w:r>
        <w:rPr>
          <w:color w:val="000000"/>
          <w:sz w:val="24"/>
          <w:szCs w:val="24"/>
        </w:rPr>
        <w:t xml:space="preserve">[3787] “Nunc si nos audis, atque es divinus Apollo,</w:t>
      </w:r>
      <w:r>
        <w:rPr>
          <w:color w:val="000000"/>
          <w:sz w:val="24"/>
          <w:szCs w:val="24"/>
        </w:rPr>
        <w:br/>
        <w:t xml:space="preserve">        Dic mihi, qui nummos non habet, unde petat:” </w:t>
      </w:r>
    </w:p>
    <w:p>
      <w:pPr>
        <w:widowControl w:val="on"/>
        <w:pBdr/>
        <w:spacing w:before="240" w:after="240" w:line="240" w:lineRule="auto"/>
        <w:ind w:left="0" w:right="0"/>
        <w:jc w:val="left"/>
      </w:pPr>
      <w:r>
        <w:rPr>
          <w:color w:val="000000"/>
          <w:sz w:val="24"/>
          <w:szCs w:val="24"/>
        </w:rPr>
        <w:t xml:space="preserve">       “Now if thou hear’st us, and art a good man,</w:t>
      </w:r>
      <w:r>
        <w:rPr>
          <w:color w:val="000000"/>
          <w:sz w:val="24"/>
          <w:szCs w:val="24"/>
        </w:rPr>
        <w:br/>
        <w:t xml:space="preserve">        Tell him that wants, to get means, if you can.”</w:t>
      </w:r>
    </w:p>
    <w:p>
      <w:pPr>
        <w:widowControl w:val="on"/>
        <w:pBdr/>
        <w:spacing w:before="240" w:after="240" w:line="240" w:lineRule="auto"/>
        <w:ind w:left="0" w:right="0"/>
        <w:jc w:val="left"/>
      </w:pPr>
      <w:r>
        <w:rPr>
          <w:color w:val="000000"/>
          <w:sz w:val="24"/>
          <w:szCs w:val="24"/>
        </w:rPr>
        <w:t xml:space="preserve">But no man hears us, we are most miserably dejected, the scum of the world. [3788]_Vix habet in nobis jam nova plaga locum_.  We can get no relief, no comfort, no succour, [3789]_Et nihil inveni quod mihi ferret opem_.  We have tried all means, yet find no remedy:  no man living can express the anguish and bitterness of our souls, but we that endure it; we are distressed, forsaken, in torture of body and mind, in another hell:  and what shall we do?  When [3790]Crassus the Roman consul warred against the Parthians, after an unlucky battle fought, he fled away in the night, and left four thousand men, sore, sick, and wounded in his tents, to the fury of the enemy, which, when the poor men perceived, </w:t>
      </w:r>
      <w:r>
        <w:rPr>
          <w:i/>
          <w:color w:val="000000"/>
          <w:sz w:val="24"/>
          <w:szCs w:val="24"/>
        </w:rPr>
        <w:t xml:space="preserve">clamoribus et ululatibus omnia complerunt</w:t>
      </w:r>
      <w:r>
        <w:rPr>
          <w:color w:val="000000"/>
          <w:sz w:val="24"/>
          <w:szCs w:val="24"/>
        </w:rPr>
        <w:t xml:space="preserve">, they made lamentable moan, and roared downright, as loud as Homer’s Mars when he was hurt, which the noise of 10,000 men could not drown, and all for fear of present death.  But our estate is far more tragical and miserable, much more to be deplored, and far greater cause have we to lament; the devil and the world persecute us, all good fortune hath forsaken us, we are left to the rage of beggary, cold, hunger, thirst, nastiness, sickness, irksomeness, to continue all torment, labour and pain, to derision and contempt, bitter enemies all, and far worse than any death; death alone we desire, death we seek, yet cannot have it, and what shall we do? </w:t>
      </w:r>
      <w:r>
        <w:rPr>
          <w:i/>
          <w:color w:val="000000"/>
          <w:sz w:val="24"/>
          <w:szCs w:val="24"/>
        </w:rPr>
        <w:t xml:space="preserve">Quod male fers, assuesce; feres bene</w:t>
      </w:r>
      <w:r>
        <w:rPr>
          <w:color w:val="000000"/>
          <w:sz w:val="24"/>
          <w:szCs w:val="24"/>
        </w:rPr>
        <w:t xml:space="preserve"> —­accustom thyself to it, and it will be tolerable at last.  Yea, but I may not, I cannot, </w:t>
      </w:r>
      <w:r>
        <w:rPr>
          <w:i/>
          <w:color w:val="000000"/>
          <w:sz w:val="24"/>
          <w:szCs w:val="24"/>
        </w:rPr>
        <w:t xml:space="preserve">In me consumpsit vires fortuna nocendo</w:t>
      </w:r>
      <w:r>
        <w:rPr>
          <w:color w:val="000000"/>
          <w:sz w:val="24"/>
          <w:szCs w:val="24"/>
        </w:rPr>
        <w:t xml:space="preserve">, I am in the extremity of human adversity; and as a shadow leaves the body when the sun is gone, I am now left and lost, and quite forsaken of the world. </w:t>
      </w:r>
      <w:r>
        <w:rPr>
          <w:i/>
          <w:color w:val="000000"/>
          <w:sz w:val="24"/>
          <w:szCs w:val="24"/>
        </w:rPr>
        <w:t xml:space="preserve">Qui jacet in terra, non habet unde cadat</w:t>
      </w:r>
      <w:r>
        <w:rPr>
          <w:color w:val="000000"/>
          <w:sz w:val="24"/>
          <w:szCs w:val="24"/>
        </w:rPr>
        <w:t xml:space="preserve">; comfort thyself with this yet, thou art at the worst, and before it be long it will either overcome thee or thou it.  If it be violent, it cannot endure, </w:t>
      </w:r>
      <w:r>
        <w:rPr>
          <w:i/>
          <w:color w:val="000000"/>
          <w:sz w:val="24"/>
          <w:szCs w:val="24"/>
        </w:rPr>
        <w:t xml:space="preserve">aut solvetur, aut solvet</w:t>
      </w:r>
      <w:r>
        <w:rPr>
          <w:color w:val="000000"/>
          <w:sz w:val="24"/>
          <w:szCs w:val="24"/>
        </w:rPr>
        <w:t xml:space="preserve">:  let the devil himself and all the plagues of Egypt come upon thee at once, </w:t>
      </w:r>
      <w:r>
        <w:rPr>
          <w:i/>
          <w:color w:val="000000"/>
          <w:sz w:val="24"/>
          <w:szCs w:val="24"/>
        </w:rPr>
        <w:t xml:space="preserve">Ne tu cede malis, sed contra audentior ito</w:t>
      </w:r>
      <w:r>
        <w:rPr>
          <w:color w:val="000000"/>
          <w:sz w:val="24"/>
          <w:szCs w:val="24"/>
        </w:rPr>
        <w:t xml:space="preserve">, be of good courage; misery is virtue’s whetstone.</w:t>
      </w:r>
    </w:p>
    <w:p>
      <w:pPr>
        <w:widowControl w:val="on"/>
        <w:pBdr/>
        <w:spacing w:before="240" w:after="240" w:line="240" w:lineRule="auto"/>
        <w:ind w:left="0" w:right="0"/>
        <w:jc w:val="left"/>
      </w:pPr>
      <w:r>
        <w:rPr>
          <w:color w:val="000000"/>
          <w:sz w:val="24"/>
          <w:szCs w:val="24"/>
        </w:rPr>
        <w:t xml:space="preserve">[3791] “—­serpens, sitis, ardor, arenae,</w:t>
      </w:r>
      <w:r>
        <w:rPr>
          <w:color w:val="000000"/>
          <w:sz w:val="24"/>
          <w:szCs w:val="24"/>
        </w:rPr>
        <w:br/>
        <w:t xml:space="preserve">        Dulcia virtuti,”</w:t>
      </w:r>
    </w:p>
    <w:p>
      <w:pPr>
        <w:widowControl w:val="on"/>
        <w:pBdr/>
        <w:spacing w:before="240" w:after="240" w:line="240" w:lineRule="auto"/>
        <w:ind w:left="0" w:right="0"/>
        <w:jc w:val="left"/>
      </w:pPr>
      <w:r>
        <w:rPr>
          <w:color w:val="000000"/>
          <w:sz w:val="24"/>
          <w:szCs w:val="24"/>
        </w:rPr>
        <w:t xml:space="preserve">as Cato told his soldiers marching in the deserts of Libya, “Thirst, heat, sands, serpents, were pleasant to a valiant man;” honourable enterprises are accompanied with dangers and damages, as experience evinceth:  they will make the rest of thy life relish the better.  But put case they continue; thou art not so poor as thou wast born, and as some hold, much better to be pitied than envied.  But be it so thou hast lost all, poor thou art, dejected, in pain of body, grief of mind, thine enemies insult</w:t>
      </w:r>
    </w:p>
    <w:p>
      <w:pPr>
        <w:keepNext w:val="on"/>
        <w:pageBreakBefore w:val="on"/>
        <w:widowControl w:val="on"/>
        <w:pBdr/>
        <w:spacing w:before="0" w:after="322" w:line="240" w:lineRule="auto"/>
        <w:ind w:left="0" w:right="0"/>
        <w:jc w:val="left"/>
        <w:outlineLvl w:val="0"/>
      </w:pPr>
      <w:r>
        <w:rPr>
          <w:b/>
          <w:color w:val="000000"/>
          <w:sz w:val="48"/>
          <w:szCs w:val="48"/>
        </w:rPr>
        <w:t xml:space="preserve">Page 506</w:t>
      </w:r>
    </w:p>
    <w:p>
      <w:pPr>
        <w:widowControl w:val="on"/>
        <w:pBdr/>
        <w:spacing w:before="240" w:after="240" w:line="240" w:lineRule="auto"/>
        <w:ind w:left="0" w:right="0"/>
        <w:jc w:val="left"/>
      </w:pPr>
      <w:r>
        <w:rPr>
          <w:color w:val="000000"/>
          <w:sz w:val="24"/>
          <w:szCs w:val="24"/>
        </w:rPr>
        <w:t xml:space="preserve">over thee, thou art as bad as Job; yet tell me (saith Chrysostom) “was Job or the devil the greater conqueror? surely Job; the [3792]devil had his goods, he sat on the muck-hill and kept his good name; he lost his children, health, friends, but he kept his innocency; he lost his money, but he kept his confidence in God, which was better than any treasure.”  Do thou then as Job did, triumph as Job did, [3793]and be not molested as every fool is. </w:t>
      </w:r>
      <w:r>
        <w:rPr>
          <w:i/>
          <w:color w:val="000000"/>
          <w:sz w:val="24"/>
          <w:szCs w:val="24"/>
        </w:rPr>
        <w:t xml:space="preserve">Sed qua ratione potero</w:t>
      </w:r>
      <w:r>
        <w:rPr>
          <w:color w:val="000000"/>
          <w:sz w:val="24"/>
          <w:szCs w:val="24"/>
        </w:rPr>
        <w:t xml:space="preserve">?  How shall this be done?  Chrysostom answers, </w:t>
      </w:r>
      <w:r>
        <w:rPr>
          <w:i/>
          <w:color w:val="000000"/>
          <w:sz w:val="24"/>
          <w:szCs w:val="24"/>
        </w:rPr>
        <w:t xml:space="preserve">facile si coelum cogitaveris</w:t>
      </w:r>
      <w:r>
        <w:rPr>
          <w:color w:val="000000"/>
          <w:sz w:val="24"/>
          <w:szCs w:val="24"/>
        </w:rPr>
        <w:t xml:space="preserve">, with great facility, if thou shalt but meditate on heaven. [3794]Hannah wept sore, and troubled in mind, could not eat; “but why weepest thou,” said Elkanah her husband, “and why eatest thou not? why is thine heart troubled? am not I better to thee than ten sons?” and she was quiet.  Thou art here [3795]vexed in this world; but say to thyself, “Why art thou troubled, O my soul?” Is not God better to thee than all temporalities, and momentary pleasures of the world? be then pacified.  And though thou beest now peradventure in extreme want, [3796]it may be ’tis for thy further good, to try thy patience, as it did Job’s, and exercise thee in this life:  trust in God, and rely upon him, and thou shalt be [3797]crowned in the end.  What’s this life to eternity?  The world hath forsaken thee, thy friends and fortunes all are gone:  yet know this, that the very hairs of thine head are numbered, that God is a spectator of all thy miseries, he sees thy wrongs, woes, and wants. [3798]"’Tis his goodwill and pleasure it should be so, and he knows better what is for thy good than thou thyself.  His providence is over all, at all times; he hath set a guard of angels over us, and keeps us as the apple of his eye,” Ps. xvii. 8.  Some he doth exalt, prefer, bless with worldly riches, honours, offices, and preferments, as so many glistering stars he makes to shine above the rest:  some he doth miraculously protect from thieves, incursions, sword, fire, and all violent mischances, and as the [3799]poet feigns of that Lycian Pandarus, Lycaon’s son, when he shot at Menelaus the Grecian with a strong arm, and deadly arrow, Pallas, as a good mother keeps flies from her child’s face asleep, turned by the shaft, and made it hit on the buckle of his girdle; so some he solicitously defends, others he exposeth to danger, poverty, sickness, want, misery, he chastiseth and corrects, as to him seems best, in his deep, unsearchable and secret judgment, and all for our good.  “The tyrant took the city” (saith [3800]Chrysostom), “God did not hinder it; led them away captives, so God would have it; he bound them, God yielded to it:  flung them into the furnace, God permitted it:  heat the oven hotter, it was granted:  and when the tyrant had done his worst, God showed his power, and the children’s patience; he freed them:”  so can he thee, and can [3801]help in an instant, when it seems to him good. [3802] “Rejoice not against me, O my enemy; for though I fall, I shall</w:t>
      </w:r>
    </w:p>
    <w:p>
      <w:pPr>
        <w:keepNext w:val="on"/>
        <w:pageBreakBefore w:val="on"/>
        <w:widowControl w:val="on"/>
        <w:pBdr/>
        <w:spacing w:before="0" w:after="322" w:line="240" w:lineRule="auto"/>
        <w:ind w:left="0" w:right="0"/>
        <w:jc w:val="left"/>
        <w:outlineLvl w:val="0"/>
      </w:pPr>
      <w:r>
        <w:rPr>
          <w:b/>
          <w:color w:val="000000"/>
          <w:sz w:val="48"/>
          <w:szCs w:val="48"/>
        </w:rPr>
        <w:t xml:space="preserve">Page 507</w:t>
      </w:r>
    </w:p>
    <w:p>
      <w:pPr>
        <w:widowControl w:val="on"/>
        <w:pBdr/>
        <w:spacing w:before="240" w:after="240" w:line="240" w:lineRule="auto"/>
        <w:ind w:left="0" w:right="0"/>
        <w:jc w:val="left"/>
      </w:pPr>
      <w:r>
        <w:rPr>
          <w:color w:val="000000"/>
          <w:sz w:val="24"/>
          <w:szCs w:val="24"/>
        </w:rPr>
        <w:t xml:space="preserve">rise:  when I sit in darkness, the Lord shall lighten me.”  Remember all those martyrs what they have endured, the utmost that human rage and fury could invent, with what [3803]patience they have borne, with what willingness embraced it.  “Though he kill me,” saith Job, “I will trust in him.” </w:t>
      </w:r>
      <w:r>
        <w:rPr>
          <w:i/>
          <w:color w:val="000000"/>
          <w:sz w:val="24"/>
          <w:szCs w:val="24"/>
        </w:rPr>
        <w:t xml:space="preserve">Justus [3804]inexpugnabilis</w:t>
      </w:r>
      <w:r>
        <w:rPr>
          <w:color w:val="000000"/>
          <w:sz w:val="24"/>
          <w:szCs w:val="24"/>
        </w:rPr>
        <w:t xml:space="preserve">, as Chrysostom holds, a just man is impregnable, and not to be overcome.  The gout may hurt his hands, lameness his feet, convulsions may torture his joints, but not </w:t>
      </w:r>
      <w:r>
        <w:rPr>
          <w:i/>
          <w:color w:val="000000"/>
          <w:sz w:val="24"/>
          <w:szCs w:val="24"/>
        </w:rPr>
        <w:t xml:space="preserve">rectam mentem</w:t>
      </w:r>
      <w:r>
        <w:rPr>
          <w:color w:val="000000"/>
          <w:sz w:val="24"/>
          <w:szCs w:val="24"/>
        </w:rPr>
        <w:t xml:space="preserve"> his soul is free.</w:t>
      </w:r>
    </w:p>
    <w:p>
      <w:pPr>
        <w:widowControl w:val="on"/>
        <w:pBdr/>
        <w:spacing w:before="0" w:after="0" w:line="240" w:lineRule="auto"/>
        <w:ind w:left="0" w:right="0"/>
        <w:jc w:val="left"/>
      </w:pPr>
      <w:r>
        <w:rPr>
          <w:rFonts w:ascii="fixed" w:hAnsi="fixed" w:cs="fixed"/>
          <w:color w:val="000000"/>
          <w:sz w:val="24"/>
          <w:szCs w:val="24"/>
        </w:rPr>
        <w:t xml:space="preserve">
[3805]  ------“nempe pecus, rem,
Lectos, argentum tollas licet; in manicis, et
Compedibus saevo teneas custode”------
</w:t>
      </w:r>
    </w:p>
    <w:p>
      <w:pPr>
        <w:widowControl w:val="on"/>
        <w:pBdr/>
        <w:spacing w:before="240" w:after="240" w:line="240" w:lineRule="auto"/>
        <w:ind w:left="0" w:right="0"/>
        <w:jc w:val="left"/>
      </w:pPr>
      <w:r>
        <w:rPr>
          <w:color w:val="000000"/>
          <w:sz w:val="24"/>
          <w:szCs w:val="24"/>
        </w:rPr>
        <w:t xml:space="preserve">       “Perhaps, you mean,</w:t>
      </w:r>
      <w:r>
        <w:rPr>
          <w:color w:val="000000"/>
          <w:sz w:val="24"/>
          <w:szCs w:val="24"/>
        </w:rPr>
        <w:br/>
        <w:t xml:space="preserve">        My cattle, money, movables or land,</w:t>
      </w:r>
      <w:r>
        <w:rPr>
          <w:color w:val="000000"/>
          <w:sz w:val="24"/>
          <w:szCs w:val="24"/>
        </w:rPr>
        <w:br/>
        <w:t xml:space="preserve">        Then take them all.—­But, slave, if I command,</w:t>
      </w:r>
      <w:r>
        <w:rPr>
          <w:color w:val="000000"/>
          <w:sz w:val="24"/>
          <w:szCs w:val="24"/>
        </w:rPr>
        <w:br/>
        <w:t xml:space="preserve">        A cruel jailor shall thy freedom seize.”</w:t>
      </w:r>
    </w:p>
    <w:p>
      <w:pPr>
        <w:widowControl w:val="on"/>
        <w:pBdr/>
        <w:spacing w:before="240" w:after="240" w:line="240" w:lineRule="auto"/>
        <w:ind w:left="0" w:right="0"/>
        <w:jc w:val="left"/>
      </w:pPr>
      <w:r>
        <w:rPr>
          <w:color w:val="000000"/>
          <w:sz w:val="24"/>
          <w:szCs w:val="24"/>
        </w:rPr>
        <w:t xml:space="preserve">[3806]"Take away his money, his treasure is in heaven:  banish him his country, he is an inhabitant of that heavenly Jerusalem:  cast him into bands, his conscience is free; kill his body, it shall rise again; he fights with a shadow that contends with an upright man:”  he will not be moved.</w:t>
      </w:r>
    </w:p>
    <w:p>
      <w:pPr>
        <w:widowControl w:val="on"/>
        <w:pBdr/>
        <w:spacing w:before="0" w:after="0" w:line="240" w:lineRule="auto"/>
        <w:ind w:left="0" w:right="0"/>
        <w:jc w:val="left"/>
      </w:pPr>
      <w:r>
        <w:rPr>
          <w:rFonts w:ascii="fixed" w:hAnsi="fixed" w:cs="fixed"/>
          <w:color w:val="000000"/>
          <w:sz w:val="24"/>
          <w:szCs w:val="24"/>
        </w:rPr>
        <w:t xml:space="preserve">
------“si fractus illabatur orbis,
Impavidum ferient ruinae.”
</w:t>
      </w:r>
    </w:p>
    <w:p>
      <w:pPr>
        <w:widowControl w:val="on"/>
        <w:pBdr/>
        <w:spacing w:before="240" w:after="240" w:line="240" w:lineRule="auto"/>
        <w:ind w:left="0" w:right="0"/>
        <w:jc w:val="left"/>
      </w:pPr>
      <w:r>
        <w:rPr>
          <w:color w:val="000000"/>
          <w:sz w:val="24"/>
          <w:szCs w:val="24"/>
        </w:rPr>
        <w:t xml:space="preserve">Though heaven itself should fall on his head, he will not be offended.  He is impenetrable, as an anvil hard, as constant as Job.</w:t>
      </w:r>
    </w:p>
    <w:p>
      <w:pPr>
        <w:widowControl w:val="on"/>
        <w:pBdr/>
        <w:spacing w:before="240" w:after="240" w:line="240" w:lineRule="auto"/>
        <w:ind w:left="0" w:right="0"/>
        <w:jc w:val="left"/>
      </w:pPr>
      <w:r>
        <w:rPr>
          <w:color w:val="000000"/>
          <w:sz w:val="24"/>
          <w:szCs w:val="24"/>
        </w:rPr>
        <w:t xml:space="preserve">[3807] “Ipse deus simul atque volet me solvet opinor.”</w:t>
      </w:r>
    </w:p>
    <w:p>
      <w:pPr>
        <w:widowControl w:val="on"/>
        <w:pBdr/>
        <w:spacing w:before="240" w:after="240" w:line="240" w:lineRule="auto"/>
        <w:ind w:left="0" w:right="0"/>
        <w:jc w:val="left"/>
      </w:pPr>
      <w:r>
        <w:rPr>
          <w:color w:val="000000"/>
          <w:sz w:val="24"/>
          <w:szCs w:val="24"/>
        </w:rPr>
        <w:t xml:space="preserve">       “A God shall set me free whene’er I please.”</w:t>
      </w:r>
    </w:p>
    <w:p>
      <w:pPr>
        <w:widowControl w:val="on"/>
        <w:pBdr/>
        <w:spacing w:before="240" w:after="240" w:line="240" w:lineRule="auto"/>
        <w:ind w:left="0" w:right="0"/>
        <w:jc w:val="left"/>
      </w:pPr>
      <w:r>
        <w:rPr>
          <w:color w:val="000000"/>
          <w:sz w:val="24"/>
          <w:szCs w:val="24"/>
        </w:rPr>
        <w:t xml:space="preserve">Be thou such a one; let thy misery be what it will, what it can, with patience endure it; thou mayst be restored as he was. </w:t>
      </w:r>
      <w:r>
        <w:rPr>
          <w:i/>
          <w:color w:val="000000"/>
          <w:sz w:val="24"/>
          <w:szCs w:val="24"/>
        </w:rPr>
        <w:t xml:space="preserve">Terris proscriptus, ad coelum propera; ab hominibus desertus, ad deum fuge</w:t>
      </w:r>
      <w:r>
        <w:rPr>
          <w:color w:val="000000"/>
          <w:sz w:val="24"/>
          <w:szCs w:val="24"/>
        </w:rPr>
        <w:t xml:space="preserve">.  “The poor shall not always be forgotten, the patient abiding of the meek shall not perish for ever,” Psal. x. 18. ver. 9.  “The Lord will be a refuge of the oppressed, and a defence in the time of trouble.”</w:t>
      </w:r>
    </w:p>
    <w:p>
      <w:pPr>
        <w:widowControl w:val="on"/>
        <w:pBdr/>
        <w:spacing w:before="240" w:after="240" w:line="240" w:lineRule="auto"/>
        <w:ind w:left="0" w:right="0"/>
        <w:jc w:val="left"/>
      </w:pPr>
      <w:r>
        <w:rPr>
          <w:color w:val="000000"/>
          <w:sz w:val="24"/>
          <w:szCs w:val="24"/>
        </w:rPr>
        <w:t xml:space="preserve">       “Servus Epictetus, multilati corporis, Irus</w:t>
      </w:r>
      <w:r>
        <w:rPr>
          <w:color w:val="000000"/>
          <w:sz w:val="24"/>
          <w:szCs w:val="24"/>
        </w:rPr>
        <w:br/>
        <w:t xml:space="preserve">        Pauper:  at haec inter charus erat superis.”</w:t>
      </w:r>
    </w:p>
    <w:p>
      <w:pPr>
        <w:widowControl w:val="on"/>
        <w:pBdr/>
        <w:spacing w:before="240" w:after="240" w:line="240" w:lineRule="auto"/>
        <w:ind w:left="0" w:right="0"/>
        <w:jc w:val="left"/>
      </w:pPr>
      <w:r>
        <w:rPr>
          <w:color w:val="000000"/>
          <w:sz w:val="24"/>
          <w:szCs w:val="24"/>
        </w:rPr>
        <w:t xml:space="preserve">       “Lame was Epictetus, and poor Irus,</w:t>
      </w:r>
      <w:r>
        <w:rPr>
          <w:color w:val="000000"/>
          <w:sz w:val="24"/>
          <w:szCs w:val="24"/>
        </w:rPr>
        <w:br/>
        <w:t xml:space="preserve">        Yet to them both God was propitious.”</w:t>
      </w:r>
    </w:p>
    <w:p>
      <w:pPr>
        <w:widowControl w:val="on"/>
        <w:pBdr/>
        <w:spacing w:before="240" w:after="240" w:line="240" w:lineRule="auto"/>
        <w:ind w:left="0" w:right="0"/>
        <w:jc w:val="left"/>
      </w:pPr>
      <w:r>
        <w:rPr>
          <w:color w:val="000000"/>
          <w:sz w:val="24"/>
          <w:szCs w:val="24"/>
        </w:rPr>
        <w:t xml:space="preserve">Lodovicus Vertomannus, that famous traveller, endured much misery, yet surely, saith Scaliger, he was </w:t>
      </w:r>
      <w:r>
        <w:rPr>
          <w:i/>
          <w:color w:val="000000"/>
          <w:sz w:val="24"/>
          <w:szCs w:val="24"/>
        </w:rPr>
        <w:t xml:space="preserve">vir deo charus</w:t>
      </w:r>
      <w:r>
        <w:rPr>
          <w:color w:val="000000"/>
          <w:sz w:val="24"/>
          <w:szCs w:val="24"/>
        </w:rPr>
        <w:t xml:space="preserve">, in that he did escape so many dangers, “God especially protected him, he was dear unto him:”  </w:t>
      </w:r>
      <w:r>
        <w:rPr>
          <w:i/>
          <w:color w:val="000000"/>
          <w:sz w:val="24"/>
          <w:szCs w:val="24"/>
        </w:rPr>
        <w:t xml:space="preserve">Modo in egestate, tribulatione, convalle deplorationis</w:t>
      </w:r>
      <w:r>
        <w:rPr>
          <w:color w:val="000000"/>
          <w:sz w:val="24"/>
          <w:szCs w:val="24"/>
        </w:rPr>
        <w:t xml:space="preserve">, &amp;c.  “Thou art now in the vale of misery, in poverty, in agony,” [3808]"in temptation; rest, eternity, happiness, immortality, shall be thy reward,” as Chrysostom pleads, “if thou trust in God, and keep thine innocency.” </w:t>
      </w:r>
      <w:r>
        <w:rPr>
          <w:i/>
          <w:color w:val="000000"/>
          <w:sz w:val="24"/>
          <w:szCs w:val="24"/>
        </w:rPr>
        <w:t xml:space="preserve">Non si male nunc, et olim sic erit semper</w:t>
      </w:r>
      <w:r>
        <w:rPr>
          <w:color w:val="000000"/>
          <w:sz w:val="24"/>
          <w:szCs w:val="24"/>
        </w:rPr>
        <w:t xml:space="preserve">; a good hour may come upon a sudden; [3809] expect a little.</w:t>
      </w:r>
    </w:p>
    <w:p>
      <w:pPr>
        <w:widowControl w:val="on"/>
        <w:pBdr/>
        <w:spacing w:before="240" w:after="240" w:line="240" w:lineRule="auto"/>
        <w:ind w:left="0" w:right="0"/>
        <w:jc w:val="left"/>
      </w:pPr>
      <w:r>
        <w:rPr>
          <w:color w:val="000000"/>
          <w:sz w:val="24"/>
          <w:szCs w:val="24"/>
        </w:rPr>
        <w:t xml:space="preserve">Yea, but this expectation is it which tortures me in the mean time; [3810] </w:t>
      </w:r>
      <w:r>
        <w:rPr>
          <w:i/>
          <w:color w:val="000000"/>
          <w:sz w:val="24"/>
          <w:szCs w:val="24"/>
        </w:rPr>
        <w:t xml:space="preserve">futura expectans praesentibus angor</w:t>
      </w:r>
      <w:r>
        <w:rPr>
          <w:color w:val="000000"/>
          <w:sz w:val="24"/>
          <w:szCs w:val="24"/>
        </w:rPr>
        <w:t xml:space="preserve">, whilst the grass grows the horse starves:  [3811]despair not, but hope well,</w:t>
      </w:r>
    </w:p>
    <w:p>
      <w:pPr>
        <w:keepNext w:val="on"/>
        <w:pageBreakBefore w:val="on"/>
        <w:widowControl w:val="on"/>
        <w:pBdr/>
        <w:spacing w:before="0" w:after="322" w:line="240" w:lineRule="auto"/>
        <w:ind w:left="0" w:right="0"/>
        <w:jc w:val="left"/>
        <w:outlineLvl w:val="0"/>
      </w:pPr>
      <w:r>
        <w:rPr>
          <w:b/>
          <w:color w:val="000000"/>
          <w:sz w:val="48"/>
          <w:szCs w:val="48"/>
        </w:rPr>
        <w:t xml:space="preserve">Page 508</w:t>
      </w:r>
    </w:p>
    <w:p>
      <w:pPr>
        <w:widowControl w:val="on"/>
        <w:pBdr/>
        <w:spacing w:before="0" w:after="0" w:line="240" w:lineRule="auto"/>
        <w:ind w:left="0" w:right="0"/>
        <w:jc w:val="left"/>
      </w:pPr>
      <w:r>
        <w:rPr>
          <w:rFonts w:ascii="fixed" w:hAnsi="fixed" w:cs="fixed"/>
          <w:color w:val="000000"/>
          <w:sz w:val="24"/>
          <w:szCs w:val="24"/>
        </w:rPr>
        <w:t xml:space="preserve">
[3812] “Spera Batte, tibi melius lux Crastina ducet;
Dum spiras spera”------
</w:t>
      </w:r>
    </w:p>
    <w:p>
      <w:pPr>
        <w:widowControl w:val="on"/>
        <w:pBdr/>
        <w:spacing w:before="240" w:after="240" w:line="240" w:lineRule="auto"/>
        <w:ind w:left="0" w:right="0"/>
        <w:jc w:val="left"/>
      </w:pPr>
      <w:r>
        <w:rPr>
          <w:color w:val="000000"/>
          <w:sz w:val="24"/>
          <w:szCs w:val="24"/>
        </w:rPr>
        <w:t xml:space="preserve">Cheer up, I say, be not dismayed; </w:t>
      </w:r>
      <w:r>
        <w:rPr>
          <w:i/>
          <w:color w:val="000000"/>
          <w:sz w:val="24"/>
          <w:szCs w:val="24"/>
        </w:rPr>
        <w:t xml:space="preserve">Spes alit agricolas</w:t>
      </w:r>
      <w:r>
        <w:rPr>
          <w:color w:val="000000"/>
          <w:sz w:val="24"/>
          <w:szCs w:val="24"/>
        </w:rPr>
        <w:t xml:space="preserve">:  “he that sows in tears, shall reap in joy,” Psal. cxxvi. 7.</w:t>
      </w:r>
    </w:p>
    <w:p>
      <w:pPr>
        <w:widowControl w:val="on"/>
        <w:pBdr/>
        <w:spacing w:before="240" w:after="240" w:line="240" w:lineRule="auto"/>
        <w:ind w:left="0" w:right="0"/>
        <w:jc w:val="left"/>
      </w:pPr>
      <w:r>
        <w:rPr>
          <w:color w:val="000000"/>
          <w:sz w:val="24"/>
          <w:szCs w:val="24"/>
        </w:rPr>
        <w:t xml:space="preserve">       “Si fortune me tormente,</w:t>
      </w:r>
      <w:r>
        <w:rPr>
          <w:color w:val="000000"/>
          <w:sz w:val="24"/>
          <w:szCs w:val="24"/>
        </w:rPr>
        <w:br/>
        <w:t xml:space="preserve">        Esperance me contente.”</w:t>
      </w:r>
    </w:p>
    <w:p>
      <w:pPr>
        <w:widowControl w:val="on"/>
        <w:pBdr/>
        <w:spacing w:before="240" w:after="240" w:line="240" w:lineRule="auto"/>
        <w:ind w:left="0" w:right="0"/>
        <w:jc w:val="left"/>
      </w:pPr>
      <w:r>
        <w:rPr>
          <w:color w:val="000000"/>
          <w:sz w:val="24"/>
          <w:szCs w:val="24"/>
        </w:rPr>
        <w:t xml:space="preserve">Hope refresheth, as much as misery depresseth; hard beginnings have many times prosperous events, and that may happen at last which never was yet.  “A desire accomplished delights the soul,” Prov. xiii. 19.</w:t>
      </w:r>
    </w:p>
    <w:p>
      <w:pPr>
        <w:widowControl w:val="on"/>
        <w:pBdr/>
        <w:spacing w:before="240" w:after="240" w:line="240" w:lineRule="auto"/>
        <w:ind w:left="0" w:right="0"/>
        <w:jc w:val="left"/>
      </w:pPr>
      <w:r>
        <w:rPr>
          <w:color w:val="000000"/>
          <w:sz w:val="24"/>
          <w:szCs w:val="24"/>
        </w:rPr>
        <w:t xml:space="preserve">[3813] “Grata superveniet quae non sperabitur hora:” </w:t>
      </w:r>
    </w:p>
    <w:p>
      <w:pPr>
        <w:widowControl w:val="on"/>
        <w:pBdr/>
        <w:spacing w:before="240" w:after="240" w:line="240" w:lineRule="auto"/>
        <w:ind w:left="0" w:right="0"/>
        <w:jc w:val="left"/>
      </w:pPr>
      <w:r>
        <w:rPr>
          <w:color w:val="000000"/>
          <w:sz w:val="24"/>
          <w:szCs w:val="24"/>
        </w:rPr>
        <w:t xml:space="preserve">       “Which makes m’enjoy my joys long wish’d at last,</w:t>
      </w:r>
      <w:r>
        <w:rPr>
          <w:color w:val="000000"/>
          <w:sz w:val="24"/>
          <w:szCs w:val="24"/>
        </w:rPr>
        <w:br/>
        <w:t xml:space="preserve">        Welcome that hour shall come when hope is past:” </w:t>
      </w:r>
    </w:p>
    <w:p>
      <w:pPr>
        <w:widowControl w:val="on"/>
        <w:pBdr/>
        <w:spacing w:before="240" w:after="240" w:line="240" w:lineRule="auto"/>
        <w:ind w:left="0" w:right="0"/>
        <w:jc w:val="left"/>
      </w:pPr>
      <w:r>
        <w:rPr>
          <w:color w:val="000000"/>
          <w:sz w:val="24"/>
          <w:szCs w:val="24"/>
        </w:rPr>
        <w:t xml:space="preserve">a lowering morning may turn to a fair afternoon, [3814]_Nube solet pulsa candidus ire dies_.  “The hope that is deferred, is the fainting of the heart, but when the desire cometh, it is a tree of life,” Prov. xiii. 12, [3815]_suavissimum est voti compos fieri_.  Many men are both wretched and miserable at first, but afterwards most happy:  and oftentimes it so falls out, as [3816]Machiavel relates of Cosmo de Medici, that fortunate and renowned citizen of Europe, “that all his youth was full of perplexity, danger, and misery, till forty years were past, and then upon a sudden the sun of his honour broke out as through a cloud.”  Huniades was fetched out of prison, and Henry the Third of Portugal out of a poor monastery, to be crowned kings.</w:t>
      </w:r>
    </w:p>
    <w:p>
      <w:pPr>
        <w:widowControl w:val="on"/>
        <w:pBdr/>
        <w:spacing w:before="240" w:after="240" w:line="240" w:lineRule="auto"/>
        <w:ind w:left="0" w:right="0"/>
        <w:jc w:val="left"/>
      </w:pPr>
      <w:r>
        <w:rPr>
          <w:color w:val="000000"/>
          <w:sz w:val="24"/>
          <w:szCs w:val="24"/>
        </w:rPr>
        <w:t xml:space="preserve">       “Multa cadunt inter calicem supremaque labra,”</w:t>
      </w:r>
    </w:p>
    <w:p>
      <w:pPr>
        <w:widowControl w:val="on"/>
        <w:pBdr/>
        <w:spacing w:before="240" w:after="240" w:line="240" w:lineRule="auto"/>
        <w:ind w:left="0" w:right="0"/>
        <w:jc w:val="left"/>
      </w:pPr>
      <w:r>
        <w:rPr>
          <w:color w:val="000000"/>
          <w:sz w:val="24"/>
          <w:szCs w:val="24"/>
        </w:rPr>
        <w:t xml:space="preserve">       “Many things happen between the cup and the lip,”</w:t>
      </w:r>
    </w:p>
    <w:p>
      <w:pPr>
        <w:widowControl w:val="on"/>
        <w:pBdr/>
        <w:spacing w:before="240" w:after="240" w:line="240" w:lineRule="auto"/>
        <w:ind w:left="0" w:right="0"/>
        <w:jc w:val="left"/>
      </w:pPr>
      <w:r>
        <w:rPr>
          <w:color w:val="000000"/>
          <w:sz w:val="24"/>
          <w:szCs w:val="24"/>
        </w:rPr>
        <w:t xml:space="preserve">beyond all hope and expectation many things fall out, and who knows what may happen? </w:t>
      </w:r>
      <w:r>
        <w:rPr>
          <w:i/>
          <w:color w:val="000000"/>
          <w:sz w:val="24"/>
          <w:szCs w:val="24"/>
        </w:rPr>
        <w:t xml:space="preserve">Nondum omnium dierum Soles occiderunt</w:t>
      </w:r>
      <w:r>
        <w:rPr>
          <w:color w:val="000000"/>
          <w:sz w:val="24"/>
          <w:szCs w:val="24"/>
        </w:rPr>
        <w:t xml:space="preserve">, as Philippus said, all the suns are not yet set, a day may come to make amends for all.  “Though my father and mother forsake me, yet the Lord will gather me up,” Psal. xxvii. 10.  “Wait patiently on the Lord, and hope in him,” Psal. xxxvii. 7.  “Be strong, hope and trust in the Lord, and he will comfort thee, and give thee thine heart’s desire,” Psal. xxvii. 14.</w:t>
      </w:r>
    </w:p>
    <w:p>
      <w:pPr>
        <w:widowControl w:val="on"/>
        <w:pBdr/>
        <w:spacing w:before="240" w:after="240" w:line="240" w:lineRule="auto"/>
        <w:ind w:left="0" w:right="0"/>
        <w:jc w:val="left"/>
      </w:pPr>
      <w:r>
        <w:rPr>
          <w:color w:val="000000"/>
          <w:sz w:val="24"/>
          <w:szCs w:val="24"/>
        </w:rPr>
        <w:t xml:space="preserve">       “Sperate et vosmet rebus servate secundis.”</w:t>
      </w:r>
    </w:p>
    <w:p>
      <w:pPr>
        <w:widowControl w:val="on"/>
        <w:pBdr/>
        <w:spacing w:before="240" w:after="240" w:line="240" w:lineRule="auto"/>
        <w:ind w:left="0" w:right="0"/>
        <w:jc w:val="left"/>
      </w:pPr>
      <w:r>
        <w:rPr>
          <w:color w:val="000000"/>
          <w:sz w:val="24"/>
          <w:szCs w:val="24"/>
        </w:rPr>
        <w:t xml:space="preserve">       “Hope, and reserve yourself for prosperity.”</w:t>
      </w:r>
    </w:p>
    <w:p>
      <w:pPr>
        <w:widowControl w:val="on"/>
        <w:pBdr/>
        <w:spacing w:before="240" w:after="240" w:line="240" w:lineRule="auto"/>
        <w:ind w:left="0" w:right="0"/>
        <w:jc w:val="left"/>
      </w:pPr>
      <w:r>
        <w:rPr>
          <w:color w:val="000000"/>
          <w:sz w:val="24"/>
          <w:szCs w:val="24"/>
        </w:rPr>
        <w:t xml:space="preserve">Fret not thyself because thou art poor, contemned, or not so well for the present as thou wouldst be, not respected as thou oughtest to be, by birth, place, worth; or that which is a double corrosive, thou hast been happy, honourable, and rich, art now distressed and poor, a scorn of men, a burden to the world, irksome to thyself and others, thou hast lost all:  </w:t>
      </w:r>
      <w:r>
        <w:rPr>
          <w:i/>
          <w:color w:val="000000"/>
          <w:sz w:val="24"/>
          <w:szCs w:val="24"/>
        </w:rPr>
        <w:t xml:space="preserve">Miserum est fuisse, felicem</w:t>
      </w:r>
      <w:r>
        <w:rPr>
          <w:color w:val="000000"/>
          <w:sz w:val="24"/>
          <w:szCs w:val="24"/>
        </w:rPr>
        <w:t xml:space="preserve">, and as Boethius calls it, </w:t>
      </w:r>
      <w:r>
        <w:rPr>
          <w:i/>
          <w:color w:val="000000"/>
          <w:sz w:val="24"/>
          <w:szCs w:val="24"/>
        </w:rPr>
        <w:t xml:space="preserve">Infelicissimum genus infortunii</w:t>
      </w:r>
      <w:r>
        <w:rPr>
          <w:color w:val="000000"/>
          <w:sz w:val="24"/>
          <w:szCs w:val="24"/>
        </w:rPr>
        <w:t xml:space="preserve">; this made Timon half mad with melancholy, to think of his former fortunes and present misfortunes:  this alone makes many miserable wretches discontent.  I confess it is a great misery to have been happy, the quintessence of infelicity, to have been honourable and rich, but yet easily to be endured:  [3817]security succeeds, and to a judicious man a far better estate.  The loss of thy goods and money is no loss; [3818] “thou hast lost them, they would otherwise have lost thee.”  If thy money be gone, [3819]"thou art so much the lighter,” and as Saint Hierome persuades Rusticus the monk, to forsake all and follow Christ:  “Gold and silver are too heavy metals for him to carry that seeks heaven.”</w:t>
      </w:r>
    </w:p>
    <w:p>
      <w:pPr>
        <w:keepNext w:val="on"/>
        <w:pageBreakBefore w:val="on"/>
        <w:widowControl w:val="on"/>
        <w:pBdr/>
        <w:spacing w:before="0" w:after="322" w:line="240" w:lineRule="auto"/>
        <w:ind w:left="0" w:right="0"/>
        <w:jc w:val="left"/>
        <w:outlineLvl w:val="0"/>
      </w:pPr>
      <w:r>
        <w:rPr>
          <w:b/>
          <w:color w:val="000000"/>
          <w:sz w:val="48"/>
          <w:szCs w:val="48"/>
        </w:rPr>
        <w:t xml:space="preserve">Page 509</w:t>
      </w:r>
    </w:p>
    <w:p>
      <w:pPr>
        <w:widowControl w:val="on"/>
        <w:pBdr/>
        <w:spacing w:before="240" w:after="240" w:line="240" w:lineRule="auto"/>
        <w:ind w:left="0" w:right="0"/>
        <w:jc w:val="left"/>
      </w:pPr>
      <w:r>
        <w:rPr>
          <w:color w:val="000000"/>
          <w:sz w:val="24"/>
          <w:szCs w:val="24"/>
        </w:rPr>
        <w:t xml:space="preserve">[3820] “Vel nos in mare proximum,</w:t>
      </w:r>
      <w:r>
        <w:rPr>
          <w:color w:val="000000"/>
          <w:sz w:val="24"/>
          <w:szCs w:val="24"/>
        </w:rPr>
        <w:br/>
        <w:t xml:space="preserve">        Gemmas et lapides, aurum et inutile,</w:t>
      </w:r>
      <w:r>
        <w:rPr>
          <w:color w:val="000000"/>
          <w:sz w:val="24"/>
          <w:szCs w:val="24"/>
        </w:rPr>
        <w:br/>
        <w:t xml:space="preserve">        Summi materiam mali</w:t>
      </w:r>
      <w:r>
        <w:rPr>
          <w:color w:val="000000"/>
          <w:sz w:val="24"/>
          <w:szCs w:val="24"/>
        </w:rPr>
        <w:br/>
        <w:t xml:space="preserve">        Mittamus, scelerum si hene poenitet.”</w:t>
      </w:r>
    </w:p>
    <w:p>
      <w:pPr>
        <w:widowControl w:val="on"/>
        <w:pBdr/>
        <w:spacing w:before="240" w:after="240" w:line="240" w:lineRule="auto"/>
        <w:ind w:left="0" w:right="0"/>
        <w:jc w:val="left"/>
      </w:pPr>
      <w:r>
        <w:rPr>
          <w:color w:val="000000"/>
          <w:sz w:val="24"/>
          <w:szCs w:val="24"/>
        </w:rPr>
        <w:t xml:space="preserve">Zeno the philosopher lost all his goods by shipwreck, [3821]he might like of it, fortune had done him a good turn:  </w:t>
      </w:r>
      <w:r>
        <w:rPr>
          <w:i/>
          <w:color w:val="000000"/>
          <w:sz w:val="24"/>
          <w:szCs w:val="24"/>
        </w:rPr>
        <w:t xml:space="preserve">Opes a me, animum auferre non potest</w:t>
      </w:r>
      <w:r>
        <w:rPr>
          <w:color w:val="000000"/>
          <w:sz w:val="24"/>
          <w:szCs w:val="24"/>
        </w:rPr>
        <w:t xml:space="preserve">:  she can take away my means, but not my mind.  He set her at defiance ever after, for she could not rob him that had nought to lose:  for he was able to contemn more than they could possess or desire.  Alexander sent a hundred talents of gold to Phocion of Athens for a present, because he heard he was a good man:  but Phocion returned his talents back again with a </w:t>
      </w:r>
      <w:r>
        <w:rPr>
          <w:i/>
          <w:color w:val="000000"/>
          <w:sz w:val="24"/>
          <w:szCs w:val="24"/>
        </w:rPr>
        <w:t xml:space="preserve">permitte me in posterum virum bonum esse</w:t>
      </w:r>
      <w:r>
        <w:rPr>
          <w:color w:val="000000"/>
          <w:sz w:val="24"/>
          <w:szCs w:val="24"/>
        </w:rPr>
        <w:t xml:space="preserve"> to be a good man still; let me be as I am:  </w:t>
      </w:r>
      <w:r>
        <w:rPr>
          <w:i/>
          <w:color w:val="000000"/>
          <w:sz w:val="24"/>
          <w:szCs w:val="24"/>
        </w:rPr>
        <w:t xml:space="preserve">Non mi aurum posco, nec mi precium</w:t>
      </w:r>
      <w:r>
        <w:rPr>
          <w:color w:val="000000"/>
          <w:sz w:val="24"/>
          <w:szCs w:val="24"/>
        </w:rPr>
        <w:t xml:space="preserve">[3822]—­That Theban Crates flung of his own accord his money into the sea, </w:t>
      </w:r>
      <w:r>
        <w:rPr>
          <w:i/>
          <w:color w:val="000000"/>
          <w:sz w:val="24"/>
          <w:szCs w:val="24"/>
        </w:rPr>
        <w:t xml:space="preserve">abite nummi, ego vos mergam, ne mergar, a vobis</w:t>
      </w:r>
      <w:r>
        <w:rPr>
          <w:color w:val="000000"/>
          <w:sz w:val="24"/>
          <w:szCs w:val="24"/>
        </w:rPr>
        <w:t xml:space="preserve">, I had rather drown you, than you should drown me.  Can stoics and epicures thus contemn wealth, and shall not we that are Christians?  It was </w:t>
      </w:r>
      <w:r>
        <w:rPr>
          <w:i/>
          <w:color w:val="000000"/>
          <w:sz w:val="24"/>
          <w:szCs w:val="24"/>
        </w:rPr>
        <w:t xml:space="preserve">mascula vox et praeclara</w:t>
      </w:r>
      <w:r>
        <w:rPr>
          <w:color w:val="000000"/>
          <w:sz w:val="24"/>
          <w:szCs w:val="24"/>
        </w:rPr>
        <w:t xml:space="preserve">, a generous speech of Cotta in [3823]Sallust, “Many miseries have happened unto me at home, and in the wars abroad, of which by the help of God some I have endured, some I have repelled, and by mine own valour overcome:  courage was never wanting to my designs, nor industry to my intents:  prosperity or adversity could never alter my disposition.”  A wise man’s mind, as Seneca holds, [3824] “is like the state of the world above the moon, ever serene.”  Come then what can come, befall what may befall, </w:t>
      </w:r>
      <w:r>
        <w:rPr>
          <w:i/>
          <w:color w:val="000000"/>
          <w:sz w:val="24"/>
          <w:szCs w:val="24"/>
        </w:rPr>
        <w:t xml:space="preserve">infractum invictumque [3825] animum opponas:  Rebus angustis animosus atque fortis appare</w:t>
      </w:r>
      <w:r>
        <w:rPr>
          <w:color w:val="000000"/>
          <w:sz w:val="24"/>
          <w:szCs w:val="24"/>
        </w:rPr>
        <w:t xml:space="preserve">. (Hor. </w:t>
      </w:r>
      <w:r>
        <w:rPr>
          <w:i/>
          <w:color w:val="000000"/>
          <w:sz w:val="24"/>
          <w:szCs w:val="24"/>
        </w:rPr>
        <w:t xml:space="preserve">Od. 11. lib. 2.</w:t>
      </w:r>
      <w:r>
        <w:rPr>
          <w:color w:val="000000"/>
          <w:sz w:val="24"/>
          <w:szCs w:val="24"/>
        </w:rPr>
        <w:t xml:space="preserve">) Hope and patience are two sovereign remedies for all, the surest reposals, the softest cushions to lean on in adversity: </w:t>
      </w:r>
    </w:p>
    <w:p>
      <w:pPr>
        <w:widowControl w:val="on"/>
        <w:pBdr/>
        <w:spacing w:before="240" w:after="240" w:line="240" w:lineRule="auto"/>
        <w:ind w:left="0" w:right="0"/>
        <w:jc w:val="left"/>
      </w:pPr>
      <w:r>
        <w:rPr>
          <w:color w:val="000000"/>
          <w:sz w:val="24"/>
          <w:szCs w:val="24"/>
        </w:rPr>
        <w:t xml:space="preserve">[3826] “Durum sed levius fit patientia,</w:t>
      </w:r>
      <w:r>
        <w:rPr>
          <w:color w:val="000000"/>
          <w:sz w:val="24"/>
          <w:szCs w:val="24"/>
        </w:rPr>
        <w:br/>
        <w:t xml:space="preserve">        Quicquid corrigere est nefas.”</w:t>
      </w:r>
    </w:p>
    <w:p>
      <w:pPr>
        <w:widowControl w:val="on"/>
        <w:pBdr/>
        <w:spacing w:before="240" w:after="240" w:line="240" w:lineRule="auto"/>
        <w:ind w:left="0" w:right="0"/>
        <w:jc w:val="left"/>
      </w:pPr>
      <w:r>
        <w:rPr>
          <w:color w:val="000000"/>
          <w:sz w:val="24"/>
          <w:szCs w:val="24"/>
        </w:rPr>
        <w:t xml:space="preserve">       “What can’t be cured must be endured.”</w:t>
      </w:r>
    </w:p>
    <w:p>
      <w:pPr>
        <w:widowControl w:val="on"/>
        <w:pBdr/>
        <w:spacing w:before="240" w:after="240" w:line="240" w:lineRule="auto"/>
        <w:ind w:left="0" w:right="0"/>
        <w:jc w:val="left"/>
      </w:pPr>
      <w:r>
        <w:rPr>
          <w:color w:val="000000"/>
          <w:sz w:val="24"/>
          <w:szCs w:val="24"/>
        </w:rPr>
        <w:t xml:space="preserve">If it cannot be helped, or amended, [3827]make the best of it; [3828] </w:t>
      </w:r>
      <w:r>
        <w:rPr>
          <w:i/>
          <w:color w:val="000000"/>
          <w:sz w:val="24"/>
          <w:szCs w:val="24"/>
        </w:rPr>
        <w:t xml:space="preserve">necessitati qui se accommodat, sapit</w:t>
      </w:r>
      <w:r>
        <w:rPr>
          <w:color w:val="000000"/>
          <w:sz w:val="24"/>
          <w:szCs w:val="24"/>
        </w:rPr>
        <w:t xml:space="preserve">, he is wise that suits himself to the time.  As at a game at tables, so do by all such inevitable accidents.</w:t>
      </w:r>
    </w:p>
    <w:p>
      <w:pPr>
        <w:widowControl w:val="on"/>
        <w:pBdr/>
        <w:spacing w:before="240" w:after="240" w:line="240" w:lineRule="auto"/>
        <w:ind w:left="0" w:right="0"/>
        <w:jc w:val="left"/>
      </w:pPr>
      <w:r>
        <w:rPr>
          <w:color w:val="000000"/>
          <w:sz w:val="24"/>
          <w:szCs w:val="24"/>
        </w:rPr>
        <w:t xml:space="preserve">[3829] “Ita vita est hominum quasi cum ludas tesseris,</w:t>
      </w:r>
      <w:r>
        <w:rPr>
          <w:color w:val="000000"/>
          <w:sz w:val="24"/>
          <w:szCs w:val="24"/>
        </w:rPr>
        <w:br/>
        <w:t xml:space="preserve">        Si illud quod est maxime opus jactu non cadit,</w:t>
      </w:r>
      <w:r>
        <w:rPr>
          <w:color w:val="000000"/>
          <w:sz w:val="24"/>
          <w:szCs w:val="24"/>
        </w:rPr>
        <w:br/>
        <w:t xml:space="preserve">        Illud quod cecidit forte, id arte ut corrigas;”</w:t>
      </w:r>
    </w:p>
    <w:p>
      <w:pPr>
        <w:widowControl w:val="on"/>
        <w:pBdr/>
        <w:spacing w:before="240" w:after="240" w:line="240" w:lineRule="auto"/>
        <w:ind w:left="0" w:right="0"/>
        <w:jc w:val="left"/>
      </w:pPr>
      <w:r>
        <w:rPr>
          <w:color w:val="000000"/>
          <w:sz w:val="24"/>
          <w:szCs w:val="24"/>
        </w:rPr>
        <w:t xml:space="preserve">If thou canst not fling what thou wouldst, play thy cast as well as thou canst.  Everything, saith [3830]Epictetus, hath two handles, the one to be held by, the other not:  ’tis in our choice to take and leave whether we will (all which Simplicius’s Commentator hath illustrated by many examples), and ’tis in our power, as they say, to make or mar ourselves.  Conform thyself then to thy present fortune, and cut thy coat according to thy cloth, [3831]_Ut quimus (quod aiunt) quando quod volumus non licet_, “Be contented with thy loss, state, and calling, whatsoever it is, and rest as well satisfied with thy present condition in this life:” </w:t>
      </w:r>
    </w:p>
    <w:p>
      <w:pPr>
        <w:keepNext w:val="on"/>
        <w:pageBreakBefore w:val="on"/>
        <w:widowControl w:val="on"/>
        <w:pBdr/>
        <w:spacing w:before="0" w:after="322" w:line="240" w:lineRule="auto"/>
        <w:ind w:left="0" w:right="0"/>
        <w:jc w:val="left"/>
        <w:outlineLvl w:val="0"/>
      </w:pPr>
      <w:r>
        <w:rPr>
          <w:b/>
          <w:color w:val="000000"/>
          <w:sz w:val="48"/>
          <w:szCs w:val="48"/>
        </w:rPr>
        <w:t xml:space="preserve">Page 510</w:t>
      </w:r>
    </w:p>
    <w:p>
      <w:pPr>
        <w:widowControl w:val="on"/>
        <w:pBdr/>
        <w:spacing w:before="240" w:after="240" w:line="240" w:lineRule="auto"/>
        <w:ind w:left="0" w:right="0"/>
        <w:jc w:val="left"/>
      </w:pPr>
      <w:r>
        <w:rPr>
          <w:color w:val="000000"/>
          <w:sz w:val="24"/>
          <w:szCs w:val="24"/>
        </w:rPr>
        <w:t xml:space="preserve">       “Este quod es; quod sunt alii, sine quamlibet esse;</w:t>
      </w:r>
      <w:r>
        <w:rPr>
          <w:color w:val="000000"/>
          <w:sz w:val="24"/>
          <w:szCs w:val="24"/>
        </w:rPr>
        <w:br/>
        <w:t xml:space="preserve">        Quod non es, nolis; quod potus esse, velis.”</w:t>
      </w:r>
    </w:p>
    <w:p>
      <w:pPr>
        <w:widowControl w:val="on"/>
        <w:pBdr/>
        <w:spacing w:before="240" w:after="240" w:line="240" w:lineRule="auto"/>
        <w:ind w:left="0" w:right="0"/>
        <w:jc w:val="left"/>
      </w:pPr>
      <w:r>
        <w:rPr>
          <w:color w:val="000000"/>
          <w:sz w:val="24"/>
          <w:szCs w:val="24"/>
        </w:rPr>
        <w:t xml:space="preserve">       “Be as thou art; and as they are, so let</w:t>
      </w:r>
      <w:r>
        <w:rPr>
          <w:color w:val="000000"/>
          <w:sz w:val="24"/>
          <w:szCs w:val="24"/>
        </w:rPr>
        <w:br/>
        <w:t xml:space="preserve">        Others be still; what is and may be covert.”</w:t>
      </w:r>
    </w:p>
    <w:p>
      <w:pPr>
        <w:widowControl w:val="on"/>
        <w:pBdr/>
        <w:spacing w:before="240" w:after="240" w:line="240" w:lineRule="auto"/>
        <w:ind w:left="0" w:right="0"/>
        <w:jc w:val="left"/>
      </w:pPr>
      <w:r>
        <w:rPr>
          <w:color w:val="000000"/>
          <w:sz w:val="24"/>
          <w:szCs w:val="24"/>
        </w:rPr>
        <w:t xml:space="preserve">And as he that is [3832]invited to a feast eats what is set before him, and looks for no other, enjoy that thou hast, and ask no more of God than what he thinks fit to bestow upon thee. </w:t>
      </w:r>
      <w:r>
        <w:rPr>
          <w:i/>
          <w:color w:val="000000"/>
          <w:sz w:val="24"/>
          <w:szCs w:val="24"/>
        </w:rPr>
        <w:t xml:space="preserve">Non cuivis contingit adire Corinthum</w:t>
      </w:r>
      <w:r>
        <w:rPr>
          <w:color w:val="000000"/>
          <w:sz w:val="24"/>
          <w:szCs w:val="24"/>
        </w:rPr>
        <w:t xml:space="preserve">, we may not be all gentlemen, all Catos, or Laelii, as Tully telleth us, all honourable, illustrious, and serene, all rich; but because mortal men want many things, [3833]"therefore,” saith Theodoret, “hath God diversely distributed his gifts, wealth to one, skill to another, that rich men might encourage and set poor men at work, poor men might learn several trades to the common good.”  As a piece of arras is composed of several parcels, some wrought of silk, some of gold, silver, crewel of diverse colours, all to serve for the exornation of the whole:  music is made of diverse discords and keys, a total sum of many small numbers, so is a commonwealth of several unequal trades and callings. [3834]If all should be Croesi and Darii, all idle, all in fortunes equal, who should till the land?  As [3835]Menenius Agrippa well satisfied the tumultuous rout of Rome, in his elegant apologue of the belly and the rest of the members.  Who should build houses, make our several stuffs for raiments?  We should all be starved for company, as Poverty declared at large in Aristophanes’ Plutus, and sue at last to be as we were at first.  And therefore God hath appointed this inequality of states, orders, and degrees, a subordination, as in all other things.  The earth yields nourishment to vegetables, sensible creatures feed on vegetables, both are substitutes to reasonable souls, and men are subject amongst themselves, and all to higher powers, so God would have it.  All things then being rightly examined and duly considered as they ought, there is no such cause of so general discontent, ’tis not in the matter itself, but in our mind, as we moderate our passions and esteem of things. </w:t>
      </w:r>
      <w:r>
        <w:rPr>
          <w:i/>
          <w:color w:val="000000"/>
          <w:sz w:val="24"/>
          <w:szCs w:val="24"/>
        </w:rPr>
        <w:t xml:space="preserve">Nihil aliud necessarium ut sis miser</w:t>
      </w:r>
      <w:r>
        <w:rPr>
          <w:color w:val="000000"/>
          <w:sz w:val="24"/>
          <w:szCs w:val="24"/>
        </w:rPr>
        <w:t xml:space="preserve"> (saith [3836]Cardan) </w:t>
      </w:r>
      <w:r>
        <w:rPr>
          <w:i/>
          <w:color w:val="000000"/>
          <w:sz w:val="24"/>
          <w:szCs w:val="24"/>
        </w:rPr>
        <w:t xml:space="preserve">quam ut te miserum credas</w:t>
      </w:r>
      <w:r>
        <w:rPr>
          <w:color w:val="000000"/>
          <w:sz w:val="24"/>
          <w:szCs w:val="24"/>
        </w:rPr>
        <w:t xml:space="preserve">, let thy fortune be what it will, ’tis thy mind alone that makes thee poor or rich, miserable or happy. </w:t>
      </w:r>
      <w:r>
        <w:rPr>
          <w:i/>
          <w:color w:val="000000"/>
          <w:sz w:val="24"/>
          <w:szCs w:val="24"/>
        </w:rPr>
        <w:t xml:space="preserve">Vidi ego</w:t>
      </w:r>
      <w:r>
        <w:rPr>
          <w:color w:val="000000"/>
          <w:sz w:val="24"/>
          <w:szCs w:val="24"/>
        </w:rPr>
        <w:t xml:space="preserve"> (saith divine Seneca) </w:t>
      </w:r>
      <w:r>
        <w:rPr>
          <w:i/>
          <w:color w:val="000000"/>
          <w:sz w:val="24"/>
          <w:szCs w:val="24"/>
        </w:rPr>
        <w:t xml:space="preserve">in villa hilari et amaena maestos, et media solitudine occupatos; non locus, sed animus facit ad tranquillitatem</w:t>
      </w:r>
      <w:r>
        <w:rPr>
          <w:color w:val="000000"/>
          <w:sz w:val="24"/>
          <w:szCs w:val="24"/>
        </w:rPr>
        <w:t xml:space="preserve">.  I have seen men miserably dejected in a pleasant village, and some again well occupied and at good ease in a solitary desert.  ’Tis the mind not the place causeth tranquillity, and that gives true content.  I will yet add a word or two for a corollary.  Many rich men, I dare boldly say it, that lie on down beds, with delicacies pampered every day, in their well-furnished houses, live at less heart’s ease, with more anguish, more bodily pain, and through their intemperance,</w:t>
      </w:r>
    </w:p>
    <w:p>
      <w:pPr>
        <w:keepNext w:val="on"/>
        <w:pageBreakBefore w:val="on"/>
        <w:widowControl w:val="on"/>
        <w:pBdr/>
        <w:spacing w:before="0" w:after="322" w:line="240" w:lineRule="auto"/>
        <w:ind w:left="0" w:right="0"/>
        <w:jc w:val="left"/>
        <w:outlineLvl w:val="0"/>
      </w:pPr>
      <w:r>
        <w:rPr>
          <w:b/>
          <w:color w:val="000000"/>
          <w:sz w:val="48"/>
          <w:szCs w:val="48"/>
        </w:rPr>
        <w:t xml:space="preserve">Page 511</w:t>
      </w:r>
    </w:p>
    <w:p>
      <w:pPr>
        <w:widowControl w:val="on"/>
        <w:pBdr/>
        <w:spacing w:before="240" w:after="240" w:line="240" w:lineRule="auto"/>
        <w:ind w:left="0" w:right="0"/>
        <w:jc w:val="left"/>
      </w:pPr>
      <w:r>
        <w:rPr>
          <w:color w:val="000000"/>
          <w:sz w:val="24"/>
          <w:szCs w:val="24"/>
        </w:rPr>
        <w:t xml:space="preserve">more bitter hours, than many a prisoner or galley-slave; [3837]_Maecenas in pluma aeque vigilat ac Regulus in dolio_:  those poor starved Hollanders, whom [3838]Bartison their captain left in Nova Zembla, anno 1596, or those [3839]eight miserable Englishmen that were lately left behind, to winter in a stove in Greenland, in 77 deg. of lat., 1630, so pitifully forsaken, and forced to shift for themselves in a vast, dark, and desert place, to strive and struggle with hunger, cold, desperation, and death itself.  ’Tis a patient and quiet mind (I say it again and again) gives true peace and content.  So for all other things, they are, as old [3840]Chremes told us, as we use them.</w:t>
      </w:r>
    </w:p>
    <w:p>
      <w:pPr>
        <w:widowControl w:val="on"/>
        <w:pBdr/>
        <w:spacing w:before="240" w:after="240" w:line="240" w:lineRule="auto"/>
        <w:ind w:left="0" w:right="0"/>
        <w:jc w:val="left"/>
      </w:pPr>
      <w:r>
        <w:rPr>
          <w:color w:val="000000"/>
          <w:sz w:val="24"/>
          <w:szCs w:val="24"/>
        </w:rPr>
        <w:t xml:space="preserve">       “Parentes, patriam, amicos, genus, cognates, divitias,</w:t>
      </w:r>
      <w:r>
        <w:rPr>
          <w:color w:val="000000"/>
          <w:sz w:val="24"/>
          <w:szCs w:val="24"/>
        </w:rPr>
        <w:br/>
        <w:t xml:space="preserve">        Haec perinde sunt ac illius animus qui ea possidet;</w:t>
      </w:r>
      <w:r>
        <w:rPr>
          <w:color w:val="000000"/>
          <w:sz w:val="24"/>
          <w:szCs w:val="24"/>
        </w:rPr>
        <w:br/>
        <w:t xml:space="preserve">        Qui uti scit, ei bona; qui utitur non recte, mala.”</w:t>
      </w:r>
    </w:p>
    <w:p>
      <w:pPr>
        <w:widowControl w:val="on"/>
        <w:pBdr/>
        <w:spacing w:before="240" w:after="240" w:line="240" w:lineRule="auto"/>
        <w:ind w:left="0" w:right="0"/>
        <w:jc w:val="left"/>
      </w:pPr>
      <w:r>
        <w:rPr>
          <w:color w:val="000000"/>
          <w:sz w:val="24"/>
          <w:szCs w:val="24"/>
        </w:rPr>
        <w:t xml:space="preserve">“Parents, friends, fortunes, country, birth, alliance, &amp;c., ebb and flow with our conceit; please or displease, as we accept and construe them, or apply them to ourselves.” </w:t>
      </w:r>
      <w:r>
        <w:rPr>
          <w:i/>
          <w:color w:val="000000"/>
          <w:sz w:val="24"/>
          <w:szCs w:val="24"/>
        </w:rPr>
        <w:t xml:space="preserve">Faber quisque fortunae suae</w:t>
      </w:r>
      <w:r>
        <w:rPr>
          <w:color w:val="000000"/>
          <w:sz w:val="24"/>
          <w:szCs w:val="24"/>
        </w:rPr>
        <w:t xml:space="preserve">, and in some sort I may truly say, prosperity and adversity are in our own hands. </w:t>
      </w:r>
      <w:r>
        <w:rPr>
          <w:i/>
          <w:color w:val="000000"/>
          <w:sz w:val="24"/>
          <w:szCs w:val="24"/>
        </w:rPr>
        <w:t xml:space="preserve">Nemo laeditur nisi a seipso</w:t>
      </w:r>
      <w:r>
        <w:rPr>
          <w:color w:val="000000"/>
          <w:sz w:val="24"/>
          <w:szCs w:val="24"/>
        </w:rPr>
        <w:t xml:space="preserve">, and which Seneca confirms out of his judgment and experience. [3841]"Every man’s mind is stronger than fortune, and leads him to what side he will; a cause to himself each one is of his good or bad life.”  But will we, or nill we, make the worst of it, and suppose a man in the greatest extremity, ’tis a fortune which some indefinitely prefer before prosperity; of two extremes it is the best. </w:t>
      </w:r>
      <w:r>
        <w:rPr>
          <w:i/>
          <w:color w:val="000000"/>
          <w:sz w:val="24"/>
          <w:szCs w:val="24"/>
        </w:rPr>
        <w:t xml:space="preserve">Luxuriant animi rebus plerumque secundis</w:t>
      </w:r>
      <w:r>
        <w:rPr>
          <w:color w:val="000000"/>
          <w:sz w:val="24"/>
          <w:szCs w:val="24"/>
        </w:rPr>
        <w:t xml:space="preserve">, men in [3842]prosperity forget God and themselves, they are besotted with their wealth, as birds with henbane:  [3843] miserable if fortune forsake them, but more miserable if she tarry and overwhelm them:  for when they come to be in great place, rich, they that were most temperate, sober, and discreet in their private fortunes, as Nero, Otho, Vitellius, Heliogabalus (</w:t>
      </w:r>
      <w:r>
        <w:rPr>
          <w:i/>
          <w:color w:val="000000"/>
          <w:sz w:val="24"/>
          <w:szCs w:val="24"/>
        </w:rPr>
        <w:t xml:space="preserve">optimi imperatores nisi imperassent</w:t>
      </w:r>
      <w:r>
        <w:rPr>
          <w:color w:val="000000"/>
          <w:sz w:val="24"/>
          <w:szCs w:val="24"/>
        </w:rPr>
        <w:t xml:space="preserve">) degenerate on a sudden into brute beasts, so prodigious in lust, such tyrannical oppressors, &amp;c., they cannot moderate themselves, they become monsters, odious, harpies, what not? </w:t>
      </w:r>
      <w:r>
        <w:rPr>
          <w:i/>
          <w:color w:val="000000"/>
          <w:sz w:val="24"/>
          <w:szCs w:val="24"/>
        </w:rPr>
        <w:t xml:space="preserve">Cum triumphos, opes, honores adepti sunt, ad voluptatem et otium deinceps se convertunt</w:t>
      </w:r>
      <w:r>
        <w:rPr>
          <w:color w:val="000000"/>
          <w:sz w:val="24"/>
          <w:szCs w:val="24"/>
        </w:rPr>
        <w:t xml:space="preserve">:  ’twas [3844]Cato’s note, “they cannot contain.”  For that cause belike</w:t>
      </w:r>
    </w:p>
    <w:p>
      <w:pPr>
        <w:widowControl w:val="on"/>
        <w:pBdr/>
        <w:spacing w:before="240" w:after="240" w:line="240" w:lineRule="auto"/>
        <w:ind w:left="0" w:right="0"/>
        <w:jc w:val="left"/>
      </w:pPr>
      <w:r>
        <w:rPr>
          <w:color w:val="000000"/>
          <w:sz w:val="24"/>
          <w:szCs w:val="24"/>
        </w:rPr>
        <w:t xml:space="preserve">[3845] “Eutrapilus cuicunque nocere volebat,</w:t>
      </w:r>
      <w:r>
        <w:rPr>
          <w:color w:val="000000"/>
          <w:sz w:val="24"/>
          <w:szCs w:val="24"/>
        </w:rPr>
        <w:br/>
        <w:t xml:space="preserve">        Vestimenta dabat pretiosa:  beatus enim jam,</w:t>
      </w:r>
      <w:r>
        <w:rPr>
          <w:color w:val="000000"/>
          <w:sz w:val="24"/>
          <w:szCs w:val="24"/>
        </w:rPr>
        <w:br/>
        <w:t xml:space="preserve">        Cum pulchris tunicis sumet nova consilia et spes,</w:t>
      </w:r>
      <w:r>
        <w:rPr>
          <w:color w:val="000000"/>
          <w:sz w:val="24"/>
          <w:szCs w:val="24"/>
        </w:rPr>
        <w:br/>
        <w:t xml:space="preserve">        Dormiet in lucem scorto, postponet honestum</w:t>
      </w:r>
      <w:r>
        <w:rPr>
          <w:color w:val="000000"/>
          <w:sz w:val="24"/>
          <w:szCs w:val="24"/>
        </w:rPr>
        <w:br/>
        <w:t xml:space="preserve">        Officium”------</w:t>
      </w:r>
    </w:p>
    <w:p>
      <w:pPr>
        <w:widowControl w:val="on"/>
        <w:pBdr/>
        <w:spacing w:before="240" w:after="240" w:line="240" w:lineRule="auto"/>
        <w:ind w:left="0" w:right="0"/>
        <w:jc w:val="left"/>
      </w:pPr>
      <w:r>
        <w:rPr>
          <w:color w:val="000000"/>
          <w:sz w:val="24"/>
          <w:szCs w:val="24"/>
        </w:rPr>
        <w:t xml:space="preserve">       “Eutrapilus when he would hurt a knave,</w:t>
      </w:r>
      <w:r>
        <w:rPr>
          <w:color w:val="000000"/>
          <w:sz w:val="24"/>
          <w:szCs w:val="24"/>
        </w:rPr>
        <w:br/>
        <w:t xml:space="preserve">        Gave him gay clothes and wealth to make him brave: </w:t>
      </w:r>
      <w:r>
        <w:rPr>
          <w:color w:val="000000"/>
          <w:sz w:val="24"/>
          <w:szCs w:val="24"/>
        </w:rPr>
        <w:br/>
        <w:t xml:space="preserve">        Because now rich he would quite change his mind,</w:t>
      </w:r>
      <w:r>
        <w:rPr>
          <w:color w:val="000000"/>
          <w:sz w:val="24"/>
          <w:szCs w:val="24"/>
        </w:rPr>
        <w:br/>
        <w:t xml:space="preserve">        Keep whores, fly out, set honesty behind.”</w:t>
      </w:r>
    </w:p>
    <w:p>
      <w:pPr>
        <w:widowControl w:val="on"/>
        <w:pBdr/>
        <w:spacing w:before="240" w:after="240" w:line="240" w:lineRule="auto"/>
        <w:ind w:left="0" w:right="0"/>
        <w:jc w:val="left"/>
      </w:pPr>
      <w:r>
        <w:rPr>
          <w:color w:val="000000"/>
          <w:sz w:val="24"/>
          <w:szCs w:val="24"/>
        </w:rPr>
        <w:t xml:space="preserve">On the other side, in adversity many mutter and repine, despair, &amp;c., both bad, I confess,</w:t>
      </w:r>
    </w:p>
    <w:p>
      <w:pPr>
        <w:keepNext w:val="on"/>
        <w:pageBreakBefore w:val="on"/>
        <w:widowControl w:val="on"/>
        <w:pBdr/>
        <w:spacing w:before="0" w:after="322" w:line="240" w:lineRule="auto"/>
        <w:ind w:left="0" w:right="0"/>
        <w:jc w:val="left"/>
        <w:outlineLvl w:val="0"/>
      </w:pPr>
      <w:r>
        <w:rPr>
          <w:b/>
          <w:color w:val="000000"/>
          <w:sz w:val="48"/>
          <w:szCs w:val="48"/>
        </w:rPr>
        <w:t xml:space="preserve">Page 512</w:t>
      </w:r>
    </w:p>
    <w:p>
      <w:pPr>
        <w:widowControl w:val="on"/>
        <w:pBdr/>
        <w:spacing w:before="0" w:after="0" w:line="240" w:lineRule="auto"/>
        <w:ind w:left="0" w:right="0"/>
        <w:jc w:val="left"/>
      </w:pPr>
      <w:r>
        <w:rPr>
          <w:rFonts w:ascii="fixed" w:hAnsi="fixed" w:cs="fixed"/>
          <w:color w:val="000000"/>
          <w:sz w:val="24"/>
          <w:szCs w:val="24"/>
        </w:rPr>
        <w:t xml:space="preserve">
[3846]  ------“ut calceus olim
Si pede major erit, subvertet:  si minor, uret.”
</w:t>
      </w:r>
    </w:p>
    <w:p>
      <w:pPr>
        <w:widowControl w:val="on"/>
        <w:pBdr/>
        <w:spacing w:before="240" w:after="240" w:line="240" w:lineRule="auto"/>
        <w:ind w:left="0" w:right="0"/>
        <w:jc w:val="left"/>
      </w:pPr>
      <w:r>
        <w:rPr>
          <w:color w:val="000000"/>
          <w:sz w:val="24"/>
          <w:szCs w:val="24"/>
        </w:rPr>
        <w:t xml:space="preserve">“As a shoe too big or too little, one pincheth, the other sets the foot awry,” </w:t>
      </w:r>
      <w:r>
        <w:rPr>
          <w:i/>
          <w:color w:val="000000"/>
          <w:sz w:val="24"/>
          <w:szCs w:val="24"/>
        </w:rPr>
        <w:t xml:space="preserve">sed e malis minimum</w:t>
      </w:r>
      <w:r>
        <w:rPr>
          <w:color w:val="000000"/>
          <w:sz w:val="24"/>
          <w:szCs w:val="24"/>
        </w:rPr>
        <w:t xml:space="preserve">.  If adversity hath killed his thousand, prosperity hath killed his ten thousand:  therefore adversity is to be preferred; [3847]_haec froeno indiget, illa solatio:  illa fallit, haec instruit_:  the one deceives, the other instructs; the one miserably happy, the other happily miserable; and therefore many philosophers have voluntarily sought adversity, and so much commend it in their precepts.  Demetrius, in Seneca, esteemed it a great infelicity, that in his lifetime he had no misfortune, </w:t>
      </w:r>
      <w:r>
        <w:rPr>
          <w:i/>
          <w:color w:val="000000"/>
          <w:sz w:val="24"/>
          <w:szCs w:val="24"/>
        </w:rPr>
        <w:t xml:space="preserve">miserum cui nihil unquam accidisset, adversi</w:t>
      </w:r>
      <w:r>
        <w:rPr>
          <w:color w:val="000000"/>
          <w:sz w:val="24"/>
          <w:szCs w:val="24"/>
        </w:rPr>
        <w:t xml:space="preserve">.  Adversity then is not so heavily to be taken, and we ought not in such cases so much to macerate ourselves:  there is no such odds in poverty and riches.  To conclude in [3848]Hierom’s words, “I will ask our magnificoes that build with marble, and bestow a whole manor on a thread, what difference between them and Paul the Eremite, that bare old man?  They drink in jewels, he in his hand:  he is poor and goes to heaven, they are rich and go to hell.”</w:t>
      </w:r>
    </w:p>
    <w:p>
      <w:pPr>
        <w:widowControl w:val="on"/>
        <w:pBdr/>
        <w:spacing w:before="240" w:after="240" w:line="240" w:lineRule="auto"/>
        <w:ind w:left="0" w:right="0"/>
        <w:jc w:val="left"/>
      </w:pPr>
      <w:r>
        <w:rPr>
          <w:color w:val="000000"/>
          <w:sz w:val="24"/>
          <w:szCs w:val="24"/>
        </w:rPr>
        <w:t xml:space="preserve">MEMB.  IV.</w:t>
      </w:r>
      <w:r>
        <w:rPr>
          <w:i/>
          <w:color w:val="000000"/>
          <w:sz w:val="24"/>
          <w:szCs w:val="24"/>
        </w:rPr>
        <w:br/>
        <w:t xml:space="preserve">Against Servitude, Loss of Liberty, Imprisonment, Banishment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Servitude, loss of liberty, imprisonment, are no such miseries as they are held to be:  we are slaves and servants the best of us all:  as we do reverence our masters, so do our masters their superiors:  gentlemen serve nobles, and nobles subordinate to kings, </w:t>
      </w:r>
      <w:r>
        <w:rPr>
          <w:i/>
          <w:color w:val="000000"/>
          <w:sz w:val="24"/>
          <w:szCs w:val="24"/>
        </w:rPr>
        <w:t xml:space="preserve">omne sub regno graviore regnum</w:t>
      </w:r>
      <w:r>
        <w:rPr>
          <w:color w:val="000000"/>
          <w:sz w:val="24"/>
          <w:szCs w:val="24"/>
        </w:rPr>
        <w:t xml:space="preserve">, princes themselves are God’s servants, </w:t>
      </w:r>
      <w:r>
        <w:rPr>
          <w:i/>
          <w:color w:val="000000"/>
          <w:sz w:val="24"/>
          <w:szCs w:val="24"/>
        </w:rPr>
        <w:t xml:space="preserve">reges in ipsos imperium est Jovis</w:t>
      </w:r>
      <w:r>
        <w:rPr>
          <w:color w:val="000000"/>
          <w:sz w:val="24"/>
          <w:szCs w:val="24"/>
        </w:rPr>
        <w:t xml:space="preserve">.  They are subject to their own laws, and as the kings of China endure more than slavish imprisonment, to maintain their state and greatness, they never come abroad.  Alexander was a slave to fear, Caesar of pride, Vespasian to his money (</w:t>
      </w:r>
      <w:r>
        <w:rPr>
          <w:i/>
          <w:color w:val="000000"/>
          <w:sz w:val="24"/>
          <w:szCs w:val="24"/>
        </w:rPr>
        <w:t xml:space="preserve">nihil enim refert, rerum sis servus an hominum</w:t>
      </w:r>
      <w:r>
        <w:rPr>
          <w:color w:val="000000"/>
          <w:sz w:val="24"/>
          <w:szCs w:val="24"/>
        </w:rPr>
        <w:t xml:space="preserve">), [3849] Heliogabalus to his gut, and so of the rest.  Lovers are slaves to their mistresses, rich men to their gold, courtiers generally to lust and ambition, and all slaves to our affections, as Evangelus well discourseth in [3850]Macrobius, and [3851]Seneca the philosopher, </w:t>
      </w:r>
      <w:r>
        <w:rPr>
          <w:i/>
          <w:color w:val="000000"/>
          <w:sz w:val="24"/>
          <w:szCs w:val="24"/>
        </w:rPr>
        <w:t xml:space="preserve">assiduam servitutem extremam et ineluctabilem</w:t>
      </w:r>
      <w:r>
        <w:rPr>
          <w:color w:val="000000"/>
          <w:sz w:val="24"/>
          <w:szCs w:val="24"/>
        </w:rPr>
        <w:t xml:space="preserve"> he calls it, a continual slavery, to be so captivated by vices; and who is free?  Why then dost thou repine? </w:t>
      </w:r>
      <w:r>
        <w:rPr>
          <w:i/>
          <w:color w:val="000000"/>
          <w:sz w:val="24"/>
          <w:szCs w:val="24"/>
        </w:rPr>
        <w:t xml:space="preserve">Satis est potens</w:t>
      </w:r>
      <w:r>
        <w:rPr>
          <w:color w:val="000000"/>
          <w:sz w:val="24"/>
          <w:szCs w:val="24"/>
        </w:rPr>
        <w:t xml:space="preserve">, Hierom saith, </w:t>
      </w:r>
      <w:r>
        <w:rPr>
          <w:i/>
          <w:color w:val="000000"/>
          <w:sz w:val="24"/>
          <w:szCs w:val="24"/>
        </w:rPr>
        <w:t xml:space="preserve">qui servire non cogitur</w:t>
      </w:r>
      <w:r>
        <w:rPr>
          <w:color w:val="000000"/>
          <w:sz w:val="24"/>
          <w:szCs w:val="24"/>
        </w:rPr>
        <w:t xml:space="preserve">.  Thou carriest no burdens, thou art no prisoner, no drudge, and thousands want that liberty, those pleasures which thou hast.  Thou art not sick, and what wouldst thou have?  But </w:t>
      </w:r>
      <w:r>
        <w:rPr>
          <w:i/>
          <w:color w:val="000000"/>
          <w:sz w:val="24"/>
          <w:szCs w:val="24"/>
        </w:rPr>
        <w:t xml:space="preserve">nitimur in vetitum</w:t>
      </w:r>
      <w:r>
        <w:rPr>
          <w:color w:val="000000"/>
          <w:sz w:val="24"/>
          <w:szCs w:val="24"/>
        </w:rPr>
        <w:t xml:space="preserve">, we must all eat of the forbidden fruit.  Were we enjoined to go to such and such places, we would not willingly go:  but being barred of our liberty, this alone torments our wandering soul that we may not go.  A citizen of ours, saith [3852]Cardan, was sixty years of age, and had never been forth of the walls of the city of Milan; the prince hearing of it, commanded him not to stir out:  being now forbidden that which all his life he had neglected, he earnestly desired, and being denied, </w:t>
      </w:r>
      <w:r>
        <w:rPr>
          <w:i/>
          <w:color w:val="000000"/>
          <w:sz w:val="24"/>
          <w:szCs w:val="24"/>
        </w:rPr>
        <w:t xml:space="preserve">dolore confectus mortem, obiit</w:t>
      </w:r>
      <w:r>
        <w:rPr>
          <w:color w:val="000000"/>
          <w:sz w:val="24"/>
          <w:szCs w:val="24"/>
        </w:rPr>
        <w:t xml:space="preserve">, he died for grief.</w:t>
      </w:r>
    </w:p>
    <w:p>
      <w:pPr>
        <w:keepNext w:val="on"/>
        <w:pageBreakBefore w:val="on"/>
        <w:widowControl w:val="on"/>
        <w:pBdr/>
        <w:spacing w:before="0" w:after="322" w:line="240" w:lineRule="auto"/>
        <w:ind w:left="0" w:right="0"/>
        <w:jc w:val="left"/>
        <w:outlineLvl w:val="0"/>
      </w:pPr>
      <w:r>
        <w:rPr>
          <w:b/>
          <w:color w:val="000000"/>
          <w:sz w:val="48"/>
          <w:szCs w:val="48"/>
        </w:rPr>
        <w:t xml:space="preserve">Page 513</w:t>
      </w:r>
    </w:p>
    <w:p>
      <w:pPr>
        <w:widowControl w:val="on"/>
        <w:pBdr/>
        <w:spacing w:before="240" w:after="240" w:line="240" w:lineRule="auto"/>
        <w:ind w:left="0" w:right="0"/>
        <w:jc w:val="left"/>
      </w:pPr>
      <w:r>
        <w:rPr>
          <w:color w:val="000000"/>
          <w:sz w:val="24"/>
          <w:szCs w:val="24"/>
        </w:rPr>
        <w:t xml:space="preserve">What I have said of servitude, I again say of imprisonment, we are all prisoners. [3853]What is our life but a prison?  We are all imprisoned in an island.  The world itself to some men is a prison, our narrow seas as so many ditches, and when they have compassed the globe of the earth, they would fain go see what is done in the moon.  In [3854]Muscovy and many other northern parts, all over Scandia, they are imprisoned half the year in stoves, they dare not peep out for cold.  At [3855]Aden in Arabia they are penned in all day long with that other extreme of heat, and keep their markets in the night.  What is a ship but a prison?  And so many cities are but as so many hives of bees, anthills; but that which thou abhorrest, many seek:  women keep in all winter, and most part of summer, to preserve their beauties; some for love of study:  Demosthenes shaved his beard because he would cut off all occasions from going abroad:  how many monks and friars, anchorites, abandon the world. </w:t>
      </w:r>
      <w:r>
        <w:rPr>
          <w:i/>
          <w:color w:val="000000"/>
          <w:sz w:val="24"/>
          <w:szCs w:val="24"/>
        </w:rPr>
        <w:t xml:space="preserve">Monachus in urbe, piscis in arido</w:t>
      </w:r>
      <w:r>
        <w:rPr>
          <w:color w:val="000000"/>
          <w:sz w:val="24"/>
          <w:szCs w:val="24"/>
        </w:rPr>
        <w:t xml:space="preserve">.  Art in prison?  Make right use of it, and mortify thyself; [3856] “Where may a man contemplate better than in solitariness,” or study more than in quietness?  Many worthy men have been imprisoned all their lives, and it hath been occasion of great honour and glory to them, much public good by their excellent meditation. [3857]Ptolomeus king of Egypt, </w:t>
      </w:r>
      <w:r>
        <w:rPr>
          <w:i/>
          <w:color w:val="000000"/>
          <w:sz w:val="24"/>
          <w:szCs w:val="24"/>
        </w:rPr>
        <w:t xml:space="preserve">cum viribus attenuatis infirma valetudine laboraret, miro descendi studio affectus</w:t>
      </w:r>
      <w:r>
        <w:rPr>
          <w:color w:val="000000"/>
          <w:sz w:val="24"/>
          <w:szCs w:val="24"/>
        </w:rPr>
        <w:t xml:space="preserve">, &amp;c. now being taken with a grievous infirmity of body that he could not stir abroad, became Strato’s scholar, fell hard to his book, and gave himself wholly to contemplation, and upon that occasion (as mine author adds), </w:t>
      </w:r>
      <w:r>
        <w:rPr>
          <w:i/>
          <w:color w:val="000000"/>
          <w:sz w:val="24"/>
          <w:szCs w:val="24"/>
        </w:rPr>
        <w:t xml:space="preserve">pulcherrimum regiae opulentiae monumentum</w:t>
      </w:r>
      <w:r>
        <w:rPr>
          <w:color w:val="000000"/>
          <w:sz w:val="24"/>
          <w:szCs w:val="24"/>
        </w:rPr>
        <w:t xml:space="preserve">, &amp;c., to his great honour built that renowned library at Alexandria, wherein were 40,000 volumes.  Severinus Boethius never writ so elegantly as in prison, Paul so devoutly, for most of his epistles were dictated in his bands:  “Joseph,” saith [3858]Austin, “got more credit in prison, than when he distributed corn, and was lord of Pharaoh’s house.”  It brings many a lewd, riotous fellow home, many wandering rogues it settles, that would otherwise have been like raving tigers, ruined themselves and others.</w:t>
      </w:r>
    </w:p>
    <w:p>
      <w:pPr>
        <w:widowControl w:val="on"/>
        <w:pBdr/>
        <w:spacing w:before="240" w:after="240" w:line="240" w:lineRule="auto"/>
        <w:ind w:left="0" w:right="0"/>
        <w:jc w:val="left"/>
      </w:pPr>
      <w:r>
        <w:rPr>
          <w:color w:val="000000"/>
          <w:sz w:val="24"/>
          <w:szCs w:val="24"/>
        </w:rPr>
        <w:t xml:space="preserve">Banishment is no grievance at all, </w:t>
      </w:r>
      <w:r>
        <w:rPr>
          <w:i/>
          <w:color w:val="000000"/>
          <w:sz w:val="24"/>
          <w:szCs w:val="24"/>
        </w:rPr>
        <w:t xml:space="preserve">Omne solum forti patria, &amp;c. et patria est ubicunque bene est</w:t>
      </w:r>
      <w:r>
        <w:rPr>
          <w:color w:val="000000"/>
          <w:sz w:val="24"/>
          <w:szCs w:val="24"/>
        </w:rPr>
        <w:t xml:space="preserve">, that’s a man’s country where he is well at ease.  Many travel for pleasure to that city, saith Seneca, to which thou art banished, and what a part of the citizens are strangers born in other places? [3859]_Incolentibus patria_, ’tis their country that are born in it, and they would think themselves banished to go to the place which thou leavest, and from which thou art so loath to depart.  ’Tis no disparagement to be a stranger, or so irksome to be an exile. [3860]"The rain is a stranger to the earth, rivers to the sea, Jupiter in Egypt, the sun to us all.  The soul is an alien to the body, a nightingale to the air, a swallow in a house,</w:t>
      </w:r>
    </w:p>
    <w:p>
      <w:pPr>
        <w:keepNext w:val="on"/>
        <w:pageBreakBefore w:val="on"/>
        <w:widowControl w:val="on"/>
        <w:pBdr/>
        <w:spacing w:before="0" w:after="322" w:line="240" w:lineRule="auto"/>
        <w:ind w:left="0" w:right="0"/>
        <w:jc w:val="left"/>
        <w:outlineLvl w:val="0"/>
      </w:pPr>
      <w:r>
        <w:rPr>
          <w:b/>
          <w:color w:val="000000"/>
          <w:sz w:val="48"/>
          <w:szCs w:val="48"/>
        </w:rPr>
        <w:t xml:space="preserve">Page 514</w:t>
      </w:r>
    </w:p>
    <w:p>
      <w:pPr>
        <w:widowControl w:val="on"/>
        <w:pBdr/>
        <w:spacing w:before="240" w:after="240" w:line="240" w:lineRule="auto"/>
        <w:ind w:left="0" w:right="0"/>
        <w:jc w:val="left"/>
      </w:pPr>
      <w:r>
        <w:rPr>
          <w:color w:val="000000"/>
          <w:sz w:val="24"/>
          <w:szCs w:val="24"/>
        </w:rPr>
        <w:t xml:space="preserve">and Ganymede in heaven, an elephant at Rome, a Phoenix in India;” and such things commonly please us best, which are most strange and come the farthest off.  Those old Hebrews esteemed the whole world Gentiles; the Greeks held all barbarians but themselves; our modern Italians account of us as dull Transalpines by way of reproach, they scorn thee and thy country which thou so much admirest.  ’Tis a childish humour to hone after home, to be discontent at that which others seek; to prefer, as base islanders and Norwegians do, their own ragged island before Italy or Greece, the gardens of the world.  There is a base nation in the north, saith [3861]Pliny, called Chauci, that live amongst rocks and sands by the seaside, feed on fish, drink water:  and yet these base people account themselves slaves in respect, when they come to Rome. </w:t>
      </w:r>
      <w:r>
        <w:rPr>
          <w:i/>
          <w:color w:val="000000"/>
          <w:sz w:val="24"/>
          <w:szCs w:val="24"/>
        </w:rPr>
        <w:t xml:space="preserve">Ita est profecto</w:t>
      </w:r>
      <w:r>
        <w:rPr>
          <w:color w:val="000000"/>
          <w:sz w:val="24"/>
          <w:szCs w:val="24"/>
        </w:rPr>
        <w:t xml:space="preserve"> (as he concludes) </w:t>
      </w:r>
      <w:r>
        <w:rPr>
          <w:i/>
          <w:color w:val="000000"/>
          <w:sz w:val="24"/>
          <w:szCs w:val="24"/>
        </w:rPr>
        <w:t xml:space="preserve">multis fortuna parcit in poenam</w:t>
      </w:r>
      <w:r>
        <w:rPr>
          <w:color w:val="000000"/>
          <w:sz w:val="24"/>
          <w:szCs w:val="24"/>
        </w:rPr>
        <w:t xml:space="preserve">, so it is, fortune favours some to live at home, to their further punishment:  ’tis want of judgment.  All places are distant from heaven alike, the sun shines happily as warm in one city as in another, and to a wise man there is no difference of climes; friends are everywhere to him that behaves himself well, and a prophet is not esteemed in his own country.  Alexander, Caesar, Trajan, Adrian, were as so many land-leapers, now in the east, now in the west, little at home; and Polus Venetus, Lod.  Vertomannus, Pinzonus, Cadamustus, Columbus, Americus Vespucius, Vascus Gama, Drake, Candish, Oliver Anort, Schoutien, got, all their honour by voluntary expeditions.  But you say such men’s travel is voluntary; we are compelled, and as malefactors must depart; yet know this of [3862]Plato to be true, </w:t>
      </w:r>
      <w:r>
        <w:rPr>
          <w:i/>
          <w:color w:val="000000"/>
          <w:sz w:val="24"/>
          <w:szCs w:val="24"/>
        </w:rPr>
        <w:t xml:space="preserve">ultori Deo summa cura peregrinus est</w:t>
      </w:r>
      <w:r>
        <w:rPr>
          <w:color w:val="000000"/>
          <w:sz w:val="24"/>
          <w:szCs w:val="24"/>
        </w:rPr>
        <w:t xml:space="preserve">, God hath an especial care of strangers, “and when he wants friends and allies, he shall deserve better and find more favour with God and men.”  Besides the pleasure of peregrination, variety of objects will make amends; and so many nobles, Tully, Aristides, Themistocles, Theseus, Codrus, &amp;c. as have been banished, will give sufficient credit unto it.  Read Pet.  Alcionius his two books of this subject.</w:t>
      </w:r>
    </w:p>
    <w:p>
      <w:pPr>
        <w:widowControl w:val="on"/>
        <w:pBdr/>
        <w:spacing w:before="240" w:after="240" w:line="240" w:lineRule="auto"/>
        <w:ind w:left="0" w:right="0"/>
        <w:jc w:val="left"/>
      </w:pPr>
      <w:r>
        <w:rPr>
          <w:color w:val="000000"/>
          <w:sz w:val="24"/>
          <w:szCs w:val="24"/>
        </w:rPr>
        <w:t xml:space="preserve">MEMB.  V.</w:t>
      </w:r>
      <w:r>
        <w:rPr>
          <w:i/>
          <w:color w:val="000000"/>
          <w:sz w:val="24"/>
          <w:szCs w:val="24"/>
        </w:rPr>
        <w:br/>
        <w:t xml:space="preserve">Against Sorrow for Death of Friends or otherwise, vain Fear, &amp;c.</w:t>
      </w:r>
    </w:p>
    <w:p>
      <w:pPr>
        <w:widowControl w:val="on"/>
        <w:pBdr/>
        <w:spacing w:before="240" w:after="240" w:line="240" w:lineRule="auto"/>
        <w:ind w:left="0" w:right="0"/>
        <w:jc w:val="left"/>
      </w:pPr>
      <w:r>
        <w:rPr>
          <w:color w:val="000000"/>
          <w:sz w:val="24"/>
          <w:szCs w:val="24"/>
        </w:rPr>
        <w:t xml:space="preserve">Death and departure of friends are things generally grievous, [3863] </w:t>
      </w:r>
      <w:r>
        <w:rPr>
          <w:i/>
          <w:color w:val="000000"/>
          <w:sz w:val="24"/>
          <w:szCs w:val="24"/>
        </w:rPr>
        <w:t xml:space="preserve">Omnium quae in humana vita contingunt, luctus atque mors sunt acerbissima</w:t>
      </w:r>
      <w:r>
        <w:rPr>
          <w:color w:val="000000"/>
          <w:sz w:val="24"/>
          <w:szCs w:val="24"/>
        </w:rPr>
        <w:t xml:space="preserve">, the most austere and bitter accidents that can happen to a man in this life, </w:t>
      </w:r>
      <w:r>
        <w:rPr>
          <w:i/>
          <w:color w:val="000000"/>
          <w:sz w:val="24"/>
          <w:szCs w:val="24"/>
        </w:rPr>
        <w:t xml:space="preserve">in aeternum valedicere</w:t>
      </w:r>
      <w:r>
        <w:rPr>
          <w:color w:val="000000"/>
          <w:sz w:val="24"/>
          <w:szCs w:val="24"/>
        </w:rPr>
        <w:t xml:space="preserve">, to part for ever, to forsake the world and all our friends, ’tis </w:t>
      </w:r>
      <w:r>
        <w:rPr>
          <w:i/>
          <w:color w:val="000000"/>
          <w:sz w:val="24"/>
          <w:szCs w:val="24"/>
        </w:rPr>
        <w:t xml:space="preserve">ultimum terribilium</w:t>
      </w:r>
      <w:r>
        <w:rPr>
          <w:color w:val="000000"/>
          <w:sz w:val="24"/>
          <w:szCs w:val="24"/>
        </w:rPr>
        <w:t xml:space="preserve">, the last and the greatest terror, most irksome and troublesome unto us, [3864]_Homo toties moritur, quoties amittit suos_.  And though we hope for a better life, eternal happiness, after these painful and miserable days, yet we cannot compose ourselves willingly to die; the remembrance of it is most grievous unto us, especially to such who are fortunate and rich:  they start at the name of</w:t>
      </w:r>
    </w:p>
    <w:p>
      <w:pPr>
        <w:keepNext w:val="on"/>
        <w:pageBreakBefore w:val="on"/>
        <w:widowControl w:val="on"/>
        <w:pBdr/>
        <w:spacing w:before="0" w:after="322" w:line="240" w:lineRule="auto"/>
        <w:ind w:left="0" w:right="0"/>
        <w:jc w:val="left"/>
        <w:outlineLvl w:val="0"/>
      </w:pPr>
      <w:r>
        <w:rPr>
          <w:b/>
          <w:color w:val="000000"/>
          <w:sz w:val="48"/>
          <w:szCs w:val="48"/>
        </w:rPr>
        <w:t xml:space="preserve">Page 515</w:t>
      </w:r>
    </w:p>
    <w:p>
      <w:pPr>
        <w:widowControl w:val="on"/>
        <w:pBdr/>
        <w:spacing w:before="240" w:after="240" w:line="240" w:lineRule="auto"/>
        <w:ind w:left="0" w:right="0"/>
        <w:jc w:val="left"/>
      </w:pPr>
      <w:r>
        <w:rPr>
          <w:color w:val="000000"/>
          <w:sz w:val="24"/>
          <w:szCs w:val="24"/>
        </w:rPr>
        <w:t xml:space="preserve">death, as a horse at a rotten post.  Say what you can of that other world, [3865]Montezuma that Indian prince, </w:t>
      </w:r>
      <w:r>
        <w:rPr>
          <w:i/>
          <w:color w:val="000000"/>
          <w:sz w:val="24"/>
          <w:szCs w:val="24"/>
        </w:rPr>
        <w:t xml:space="preserve">Bonum est esse hic</w:t>
      </w:r>
      <w:r>
        <w:rPr>
          <w:color w:val="000000"/>
          <w:sz w:val="24"/>
          <w:szCs w:val="24"/>
        </w:rPr>
        <w:t xml:space="preserve">, they had rather be here.  Nay many generous spirits, and grave staid men otherwise, are so tender in this, that at the loss of a dear friend they will cry out, roar, and tear their hair, lamenting some months after, howling “O Hone,” as those Irish women and [3866]Greeks at their graves, commit many indecent actions, and almost go beside themselves.  My dear father, my sweet husband, mine only brother’s dead, to whom shall I make my moan? </w:t>
      </w:r>
      <w:r>
        <w:rPr>
          <w:i/>
          <w:color w:val="000000"/>
          <w:sz w:val="24"/>
          <w:szCs w:val="24"/>
        </w:rPr>
        <w:t xml:space="preserve">O me miserum!  Quis dabit in lachrymas fontem</w:t>
      </w:r>
      <w:r>
        <w:rPr>
          <w:color w:val="000000"/>
          <w:sz w:val="24"/>
          <w:szCs w:val="24"/>
        </w:rPr>
        <w:t xml:space="preserve">, &amp;c.  What shall I do?</w:t>
      </w:r>
    </w:p>
    <w:p>
      <w:pPr>
        <w:widowControl w:val="on"/>
        <w:pBdr/>
        <w:spacing w:before="240" w:after="240" w:line="240" w:lineRule="auto"/>
        <w:ind w:left="0" w:right="0"/>
        <w:jc w:val="left"/>
      </w:pPr>
      <w:r>
        <w:rPr>
          <w:color w:val="000000"/>
          <w:sz w:val="24"/>
          <w:szCs w:val="24"/>
        </w:rPr>
        <w:t xml:space="preserve">[3867] “Sed totum hoc studium luctu fraterna mihi mors</w:t>
      </w:r>
      <w:r>
        <w:rPr>
          <w:color w:val="000000"/>
          <w:sz w:val="24"/>
          <w:szCs w:val="24"/>
        </w:rPr>
        <w:br/>
        <w:t xml:space="preserve">        Abstulit, hei misero frater adempte mihi?”</w:t>
      </w:r>
    </w:p>
    <w:p>
      <w:pPr>
        <w:widowControl w:val="on"/>
        <w:pBdr/>
        <w:spacing w:before="240" w:after="240" w:line="240" w:lineRule="auto"/>
        <w:ind w:left="0" w:right="0"/>
        <w:jc w:val="left"/>
      </w:pPr>
      <w:r>
        <w:rPr>
          <w:color w:val="000000"/>
          <w:sz w:val="24"/>
          <w:szCs w:val="24"/>
        </w:rPr>
        <w:t xml:space="preserve">       “My brother’s death my study hath undone,</w:t>
      </w:r>
      <w:r>
        <w:rPr>
          <w:color w:val="000000"/>
          <w:sz w:val="24"/>
          <w:szCs w:val="24"/>
        </w:rPr>
        <w:br/>
        <w:t xml:space="preserve">        Woe’s me, alas my brother he is gone.”</w:t>
      </w:r>
    </w:p>
    <w:p>
      <w:pPr>
        <w:widowControl w:val="on"/>
        <w:pBdr/>
        <w:spacing w:before="240" w:after="240" w:line="240" w:lineRule="auto"/>
        <w:ind w:left="0" w:right="0"/>
        <w:jc w:val="left"/>
      </w:pPr>
      <w:r>
        <w:rPr>
          <w:color w:val="000000"/>
          <w:sz w:val="24"/>
          <w:szCs w:val="24"/>
        </w:rPr>
        <w:t xml:space="preserve">Mezentius would not live after his son: </w:t>
      </w:r>
    </w:p>
    <w:p>
      <w:pPr>
        <w:widowControl w:val="on"/>
        <w:pBdr/>
        <w:spacing w:before="0" w:after="0" w:line="240" w:lineRule="auto"/>
        <w:ind w:left="0" w:right="0"/>
        <w:jc w:val="left"/>
      </w:pPr>
      <w:r>
        <w:rPr>
          <w:rFonts w:ascii="fixed" w:hAnsi="fixed" w:cs="fixed"/>
          <w:color w:val="000000"/>
          <w:sz w:val="24"/>
          <w:szCs w:val="24"/>
        </w:rPr>
        <w:t xml:space="preserve">
[3868] “Nunc vivo, nec adhuc homines lucemque relinquo,
Sed linquam”------
</w:t>
      </w:r>
    </w:p>
    <w:p>
      <w:pPr>
        <w:widowControl w:val="on"/>
        <w:pBdr/>
        <w:spacing w:before="240" w:after="240" w:line="240" w:lineRule="auto"/>
        <w:ind w:left="0" w:right="0"/>
        <w:jc w:val="left"/>
      </w:pPr>
      <w:r>
        <w:rPr>
          <w:color w:val="000000"/>
          <w:sz w:val="24"/>
          <w:szCs w:val="24"/>
        </w:rPr>
        <w:t xml:space="preserve">And Pompey’s wife cried out at the news of her husband’s death,</w:t>
      </w:r>
    </w:p>
    <w:p>
      <w:pPr>
        <w:widowControl w:val="on"/>
        <w:pBdr/>
        <w:spacing w:before="240" w:after="240" w:line="240" w:lineRule="auto"/>
        <w:ind w:left="0" w:right="0"/>
        <w:jc w:val="left"/>
      </w:pPr>
      <w:r>
        <w:rPr>
          <w:color w:val="000000"/>
          <w:sz w:val="24"/>
          <w:szCs w:val="24"/>
        </w:rPr>
        <w:t xml:space="preserve">[3869] “Turpe mori post te solo non posse dolore,</w:t>
      </w:r>
      <w:r>
        <w:rPr>
          <w:color w:val="000000"/>
          <w:sz w:val="24"/>
          <w:szCs w:val="24"/>
        </w:rPr>
        <w:br/>
        <w:t xml:space="preserve">        Violenta luctu et nescia tolerandi,”</w:t>
      </w:r>
    </w:p>
    <w:p>
      <w:pPr>
        <w:widowControl w:val="on"/>
        <w:pBdr/>
        <w:spacing w:before="240" w:after="240" w:line="240" w:lineRule="auto"/>
        <w:ind w:left="0" w:right="0"/>
        <w:jc w:val="left"/>
      </w:pPr>
      <w:r>
        <w:rPr>
          <w:color w:val="000000"/>
          <w:sz w:val="24"/>
          <w:szCs w:val="24"/>
        </w:rPr>
        <w:t xml:space="preserve">as [3870]Tacitus of Agrippina, not able to moderate her passions.  So when she heard her son was slain, she abruptly broke off her work, changed countenance and colour, tore her hair, and fell a roaring downright.</w:t>
      </w:r>
    </w:p>
    <w:p>
      <w:pPr>
        <w:widowControl w:val="on"/>
        <w:pBdr/>
        <w:spacing w:before="0" w:after="0" w:line="240" w:lineRule="auto"/>
        <w:ind w:left="0" w:right="0"/>
        <w:jc w:val="left"/>
      </w:pPr>
      <w:r>
        <w:rPr>
          <w:rFonts w:ascii="fixed" w:hAnsi="fixed" w:cs="fixed"/>
          <w:color w:val="000000"/>
          <w:sz w:val="24"/>
          <w:szCs w:val="24"/>
        </w:rPr>
        <w:t xml:space="preserve">
[3871]  ------“subitus miserae color ossa reliquit,
Excussi manibus radii, revolutaque pensa: 
Evolat infelix et foemineo ululatu
Scissa comam”------
</w:t>
      </w:r>
    </w:p>
    <w:p>
      <w:pPr>
        <w:widowControl w:val="on"/>
        <w:pBdr/>
        <w:spacing w:before="240" w:after="240" w:line="240" w:lineRule="auto"/>
        <w:ind w:left="0" w:right="0"/>
        <w:jc w:val="left"/>
      </w:pPr>
      <w:r>
        <w:rPr>
          <w:color w:val="000000"/>
          <w:sz w:val="24"/>
          <w:szCs w:val="24"/>
        </w:rPr>
        <w:t xml:space="preserve">Another would needs run upon the sword’s point after Euryalus’ departure,</w:t>
      </w:r>
    </w:p>
    <w:p>
      <w:pPr>
        <w:widowControl w:val="on"/>
        <w:pBdr/>
        <w:spacing w:before="0" w:after="0" w:line="240" w:lineRule="auto"/>
        <w:ind w:left="0" w:right="0"/>
        <w:jc w:val="left"/>
      </w:pPr>
      <w:r>
        <w:rPr>
          <w:rFonts w:ascii="fixed" w:hAnsi="fixed" w:cs="fixed"/>
          <w:color w:val="000000"/>
          <w:sz w:val="24"/>
          <w:szCs w:val="24"/>
        </w:rPr>
        <w:t xml:space="preserve">
[3872] “Figite me, si qua est pietas, in me omnia tela
Conjicite o Rutili;”------
</w:t>
      </w:r>
    </w:p>
    <w:p>
      <w:pPr>
        <w:widowControl w:val="on"/>
        <w:pBdr/>
        <w:spacing w:before="240" w:after="240" w:line="240" w:lineRule="auto"/>
        <w:ind w:left="0" w:right="0"/>
        <w:jc w:val="left"/>
      </w:pPr>
      <w:r>
        <w:rPr>
          <w:color w:val="000000"/>
          <w:sz w:val="24"/>
          <w:szCs w:val="24"/>
        </w:rPr>
        <w:t xml:space="preserve">O let me die, some good man or other make an end of me.  How did Achilles take on for Patroclus’ departure?  A black cloud of sorrows overshadowed him, saith Homer.  Jacob rent his clothes, put sackcloth about his loins, sorrowed for his son a long season, and could not be comforted, but would needs go down into the grave unto his son, Gen. xxxvii. 37.  Many years after, the remembrance of such friends, of such accidents, is most grievous unto us, to see or hear of it, though it concern not ourselves but others.  Scaliger saith of himself, that he never read Socrates’ death, in Plato’s Phaedon, but he wept:  [3873]Austin shed tears when he read the destruction of Troy.  But howsoever this passion of sorrow be violent, bitter, and seizeth familiarly on wise, valiant, discreet men, yet it may surely be withstood, it may be diverted.  For what is there in this life, that it should be so dear unto us? or that we should so much deplore the departure of a friend?  The greatest pleasures are common society, to enjoy one another’s presence, feasting, hawking, hunting, brooks, woods, hills, music, dancing, &amp;c. all this is but vanity and loss of time, as I have sufficiently declared.</w:t>
      </w:r>
    </w:p>
    <w:p>
      <w:pPr>
        <w:widowControl w:val="on"/>
        <w:pBdr/>
        <w:spacing w:before="0" w:after="0" w:line="240" w:lineRule="auto"/>
        <w:ind w:left="0" w:right="0"/>
        <w:jc w:val="left"/>
      </w:pPr>
      <w:r>
        <w:rPr>
          <w:rFonts w:ascii="fixed" w:hAnsi="fixed" w:cs="fixed"/>
          <w:color w:val="000000"/>
          <w:sz w:val="24"/>
          <w:szCs w:val="24"/>
        </w:rPr>
        <w:t xml:space="preserve">
[3874]  ------“dum bibimus, dum serta, unguenta, puellas
Poscimus, obrepit non intellecta senectus.”
</w:t>
      </w:r>
    </w:p>
    <w:p>
      <w:pPr>
        <w:widowControl w:val="on"/>
        <w:pBdr/>
        <w:spacing w:before="240" w:after="240" w:line="240" w:lineRule="auto"/>
        <w:ind w:left="0" w:right="0"/>
        <w:jc w:val="left"/>
      </w:pPr>
      <w:r>
        <w:rPr>
          <w:color w:val="000000"/>
          <w:sz w:val="24"/>
          <w:szCs w:val="24"/>
        </w:rPr>
        <w:t xml:space="preserve">       “Whilst we drink, prank ourselves, with wenches dally,</w:t>
      </w:r>
      <w:r>
        <w:rPr>
          <w:color w:val="000000"/>
          <w:sz w:val="24"/>
          <w:szCs w:val="24"/>
        </w:rPr>
        <w:br/>
        <w:t xml:space="preserve">        Old age upon’s at unawares doth sally.”</w:t>
      </w:r>
    </w:p>
    <w:p>
      <w:pPr>
        <w:keepNext w:val="on"/>
        <w:pageBreakBefore w:val="on"/>
        <w:widowControl w:val="on"/>
        <w:pBdr/>
        <w:spacing w:before="0" w:after="322" w:line="240" w:lineRule="auto"/>
        <w:ind w:left="0" w:right="0"/>
        <w:jc w:val="left"/>
        <w:outlineLvl w:val="0"/>
      </w:pPr>
      <w:r>
        <w:rPr>
          <w:b/>
          <w:color w:val="000000"/>
          <w:sz w:val="48"/>
          <w:szCs w:val="48"/>
        </w:rPr>
        <w:t xml:space="preserve">Page 516</w:t>
      </w:r>
    </w:p>
    <w:p>
      <w:pPr>
        <w:widowControl w:val="on"/>
        <w:pBdr/>
        <w:spacing w:before="240" w:after="240" w:line="240" w:lineRule="auto"/>
        <w:ind w:left="0" w:right="0"/>
        <w:jc w:val="left"/>
      </w:pPr>
      <w:r>
        <w:rPr>
          <w:color w:val="000000"/>
          <w:sz w:val="24"/>
          <w:szCs w:val="24"/>
        </w:rPr>
        <w:t xml:space="preserve">As alchemists spend that small modicum they have to get gold, and never find it, we lose and neglect eternity, for a little momentary pleasure which we cannot enjoy, nor shall ever attain to in this life.  We abhor death, pain, and grief, all, yet we will do nothing of that which should vindicate us from, but rather voluntarily thrust ourselves upon it. [3875] “The lascivious prefers his whore before his life, or good estate; an angry man his revenge:  a parasite his gut; ambitious, honours; covetous, wealth; a thief his booty; a soldier his spoil; we abhor diseases, and yet we pull them upon us.”  We are never better or freer from cares than when we sleep, and yet, which we so much avoid and lament, death is but a perpetual sleep; and why should it, as [3876]Epicurus argues, so much affright us?  “When we are, death is not:  but when death is, then we are not:”  our life is tedious and troublesome unto him that lives best; [3877]"’tis a misery to be born, a pain to live, a trouble to die:”  death makes an end of our miseries, and yet we cannot consider of it; a little before [3878]Socrates drank his portion of cicuta, he bid the citizens of Athens cheerfully farewell, and concluded his speech with this short sentence; “My time is now come to be gone, I to my death, you to live on; but which of these is best, God alone knows.”  For there is no pleasure here but sorrow is annexed to it, repentance follows it. [3879]"If I feed liberally, I am likely sick or surfeit:  if I live sparingly my hunger and thirst is not allayed; I am well neither full nor fasting; if I live honest, I burn in lust;” if I take my pleasure, I tire and starve myself, and do injury to my body and soul. [3880]"Of so small a quantity of mirth, how much sorrow? after so little pleasure, how great misery?” ’Tis both ways troublesome to me, to rise and go to bed, to eat and provide my meat; cares and contentions attend me all day long, fears and suspicions all my life.  I am discontented, and why should I desire so much to live?  But a happy death will make an end of all our woes and miseries; </w:t>
      </w:r>
      <w:r>
        <w:rPr>
          <w:i/>
          <w:color w:val="000000"/>
          <w:sz w:val="24"/>
          <w:szCs w:val="24"/>
        </w:rPr>
        <w:t xml:space="preserve">omnibus una meis certa medela malis</w:t>
      </w:r>
      <w:r>
        <w:rPr>
          <w:color w:val="000000"/>
          <w:sz w:val="24"/>
          <w:szCs w:val="24"/>
        </w:rPr>
        <w:t xml:space="preserve">; why shouldst not thou then say with old Simeon since thou art so well affected, “Lord now let thy servant depart in peace:”  or with Paul, “I desire to be dissolved, and to be with Christ”? </w:t>
      </w:r>
      <w:r>
        <w:rPr>
          <w:i/>
          <w:color w:val="000000"/>
          <w:sz w:val="24"/>
          <w:szCs w:val="24"/>
        </w:rPr>
        <w:t xml:space="preserve">Beata mors quae ad beatam vitam aditum aperit</w:t>
      </w:r>
      <w:r>
        <w:rPr>
          <w:color w:val="000000"/>
          <w:sz w:val="24"/>
          <w:szCs w:val="24"/>
        </w:rPr>
        <w:t xml:space="preserve">, ’tis a blessed hour that leads us to a [3881]blessed life, and blessed are they that die in the Lord.  But life is sweet, and death is not so terrible in itself as the concomitants of it, a loathsome disease, pain, horror, &amp;c. and many times the manner of it, to be hanged, to be broken on the wheel, to be burned alive. [3882]Servetus the heretic, that suffered in Geneva, when he was brought to the stake, and saw the executioner come with fire in his hand, </w:t>
      </w:r>
      <w:r>
        <w:rPr>
          <w:i/>
          <w:color w:val="000000"/>
          <w:sz w:val="24"/>
          <w:szCs w:val="24"/>
        </w:rPr>
        <w:t xml:space="preserve">homo viso igne tam horrendum exclamavit, ut universum populum perterrefecerit</w:t>
      </w:r>
      <w:r>
        <w:rPr>
          <w:color w:val="000000"/>
          <w:sz w:val="24"/>
          <w:szCs w:val="24"/>
        </w:rPr>
        <w:t xml:space="preserve">, roared so loud, that he terrified the people.  An old stoic would have scorned this.  It troubles some to be unburied, or so: </w:t>
      </w:r>
    </w:p>
    <w:p>
      <w:pPr>
        <w:keepNext w:val="on"/>
        <w:pageBreakBefore w:val="on"/>
        <w:widowControl w:val="on"/>
        <w:pBdr/>
        <w:spacing w:before="0" w:after="322" w:line="240" w:lineRule="auto"/>
        <w:ind w:left="0" w:right="0"/>
        <w:jc w:val="left"/>
        <w:outlineLvl w:val="0"/>
      </w:pPr>
      <w:r>
        <w:rPr>
          <w:b/>
          <w:color w:val="000000"/>
          <w:sz w:val="48"/>
          <w:szCs w:val="48"/>
        </w:rPr>
        <w:t xml:space="preserve">Page 517</w:t>
      </w:r>
    </w:p>
    <w:p>
      <w:pPr>
        <w:widowControl w:val="on"/>
        <w:pBdr/>
        <w:spacing w:before="0" w:after="0" w:line="240" w:lineRule="auto"/>
        <w:ind w:left="0" w:right="0"/>
        <w:jc w:val="left"/>
      </w:pPr>
      <w:r>
        <w:rPr>
          <w:rFonts w:ascii="fixed" w:hAnsi="fixed" w:cs="fixed"/>
          <w:color w:val="000000"/>
          <w:sz w:val="24"/>
          <w:szCs w:val="24"/>
        </w:rPr>
        <w:t xml:space="preserve">
------“non te optima mater
Condet humi, patriove onerabit membra sepulchro;
Alitibus linguere feris, et gurgite mersum
Unda feret, piscesque impasti vulnera lambent.”
</w:t>
      </w:r>
    </w:p>
    <w:p>
      <w:pPr>
        <w:widowControl w:val="on"/>
        <w:pBdr/>
        <w:spacing w:before="240" w:after="240" w:line="240" w:lineRule="auto"/>
        <w:ind w:left="0" w:right="0"/>
        <w:jc w:val="left"/>
      </w:pPr>
      <w:r>
        <w:rPr>
          <w:color w:val="000000"/>
          <w:sz w:val="24"/>
          <w:szCs w:val="24"/>
        </w:rPr>
        <w:t xml:space="preserve">       “Thy gentle parents shall not bury thee,</w:t>
      </w:r>
      <w:r>
        <w:rPr>
          <w:color w:val="000000"/>
          <w:sz w:val="24"/>
          <w:szCs w:val="24"/>
        </w:rPr>
        <w:br/>
        <w:t xml:space="preserve">        Amongst thine ancestors entomb’d to be,</w:t>
      </w:r>
      <w:r>
        <w:rPr>
          <w:color w:val="000000"/>
          <w:sz w:val="24"/>
          <w:szCs w:val="24"/>
        </w:rPr>
        <w:br/>
        <w:t xml:space="preserve">        But feral fowl thy carcass shall devour,</w:t>
      </w:r>
      <w:r>
        <w:rPr>
          <w:color w:val="000000"/>
          <w:sz w:val="24"/>
          <w:szCs w:val="24"/>
        </w:rPr>
        <w:br/>
        <w:t xml:space="preserve">        Or drowned corps hungry fish maws shall scour.”</w:t>
      </w:r>
    </w:p>
    <w:p>
      <w:pPr>
        <w:widowControl w:val="on"/>
        <w:pBdr/>
        <w:spacing w:before="240" w:after="240" w:line="240" w:lineRule="auto"/>
        <w:ind w:left="0" w:right="0"/>
        <w:jc w:val="left"/>
      </w:pPr>
      <w:r>
        <w:rPr>
          <w:color w:val="000000"/>
          <w:sz w:val="24"/>
          <w:szCs w:val="24"/>
        </w:rPr>
        <w:t xml:space="preserve">As Socrates told Crito, it concerns me not what is done with me when I am dead; </w:t>
      </w:r>
      <w:r>
        <w:rPr>
          <w:i/>
          <w:color w:val="000000"/>
          <w:sz w:val="24"/>
          <w:szCs w:val="24"/>
        </w:rPr>
        <w:t xml:space="preserve">Facilis jactura sepulchri</w:t>
      </w:r>
      <w:r>
        <w:rPr>
          <w:color w:val="000000"/>
          <w:sz w:val="24"/>
          <w:szCs w:val="24"/>
        </w:rPr>
        <w:t xml:space="preserve">:  I care not so long as I feel it not; let them set mine head on the pike of Tenerife, and my quarters in the four parts of the world,—­</w:t>
      </w:r>
      <w:r>
        <w:rPr>
          <w:i/>
          <w:color w:val="000000"/>
          <w:sz w:val="24"/>
          <w:szCs w:val="24"/>
        </w:rPr>
        <w:t xml:space="preserve">pascam licet in cruce corvos</w:t>
      </w:r>
      <w:r>
        <w:rPr>
          <w:color w:val="000000"/>
          <w:sz w:val="24"/>
          <w:szCs w:val="24"/>
        </w:rPr>
        <w:t xml:space="preserve">, let wolves or bears devour me;—­[3883]_Caelo tegitur qui non habet urnam_, the canopy of heaven covers him that hath no tomb.  So likewise for our friends, why should their departure so much trouble us?  They are better as we hope, and for what then dost thou lament, as those do whom Paul taxed in his time, 1 Thes. iv. 13. “that have no hope”?  ’Tis fit there should be some solemnity.</w:t>
      </w:r>
    </w:p>
    <w:p>
      <w:pPr>
        <w:widowControl w:val="on"/>
        <w:pBdr/>
        <w:spacing w:before="240" w:after="240" w:line="240" w:lineRule="auto"/>
        <w:ind w:left="0" w:right="0"/>
        <w:jc w:val="left"/>
      </w:pPr>
      <w:r>
        <w:rPr>
          <w:color w:val="000000"/>
          <w:sz w:val="24"/>
          <w:szCs w:val="24"/>
        </w:rPr>
        <w:t xml:space="preserve">[3884] “Sed sepelire decet defunctum, pectore forti,</w:t>
      </w:r>
      <w:r>
        <w:rPr>
          <w:color w:val="000000"/>
          <w:sz w:val="24"/>
          <w:szCs w:val="24"/>
        </w:rPr>
        <w:br/>
        <w:t xml:space="preserve">        Constantes, unumque diem fletui indulgentes.”</w:t>
      </w:r>
    </w:p>
    <w:p>
      <w:pPr>
        <w:widowControl w:val="on"/>
        <w:pBdr/>
        <w:spacing w:before="240" w:after="240" w:line="240" w:lineRule="auto"/>
        <w:ind w:left="0" w:right="0"/>
        <w:jc w:val="left"/>
      </w:pPr>
      <w:r>
        <w:rPr>
          <w:color w:val="000000"/>
          <w:sz w:val="24"/>
          <w:szCs w:val="24"/>
        </w:rPr>
        <w:t xml:space="preserve">Job’s friends said not a word to him the first seven days, but let sorrow and discontent take their course, themselves sitting sad and silent by him.  When Jupiter himself wept for Sarpedon, what else did the poet insinuate, but that some sorrow is good</w:t>
      </w:r>
    </w:p>
    <w:p>
      <w:pPr>
        <w:widowControl w:val="on"/>
        <w:pBdr/>
        <w:spacing w:before="0" w:after="0" w:line="240" w:lineRule="auto"/>
        <w:ind w:left="0" w:right="0"/>
        <w:jc w:val="left"/>
      </w:pPr>
      <w:r>
        <w:rPr>
          <w:rFonts w:ascii="fixed" w:hAnsi="fixed" w:cs="fixed"/>
          <w:color w:val="000000"/>
          <w:sz w:val="24"/>
          <w:szCs w:val="24"/>
        </w:rPr>
        <w:t xml:space="preserve">
[3885] “Quis matrem nisi mentis inops in funere nati
Flere vetat?”------
</w:t>
      </w:r>
    </w:p>
    <w:p>
      <w:pPr>
        <w:widowControl w:val="on"/>
        <w:pBdr/>
        <w:spacing w:before="240" w:after="240" w:line="240" w:lineRule="auto"/>
        <w:ind w:left="0" w:right="0"/>
        <w:jc w:val="left"/>
      </w:pPr>
      <w:r>
        <w:rPr>
          <w:color w:val="000000"/>
          <w:sz w:val="24"/>
          <w:szCs w:val="24"/>
        </w:rPr>
        <w:t xml:space="preserve">who can blame a tender mother if she weep for her children?  Beside, as [3886]Plutarch holds, ’tis not in our power not to lament, </w:t>
      </w:r>
      <w:r>
        <w:rPr>
          <w:i/>
          <w:color w:val="000000"/>
          <w:sz w:val="24"/>
          <w:szCs w:val="24"/>
        </w:rPr>
        <w:t xml:space="preserve">Indolentia non cuivis contingit</w:t>
      </w:r>
      <w:r>
        <w:rPr>
          <w:color w:val="000000"/>
          <w:sz w:val="24"/>
          <w:szCs w:val="24"/>
        </w:rPr>
        <w:t xml:space="preserve">, it takes away mercy and pity, not to be sad; ’tis a natural passion to weep for our friends, an irresistible passion to lament and grieve.  “I know not how” (saith Seneca) “but sometimes ’tis good to be miserable in misery:  and for the most part all grief evacuates itself by tears,”</w:t>
      </w:r>
    </w:p>
    <w:p>
      <w:pPr>
        <w:widowControl w:val="on"/>
        <w:pBdr/>
        <w:spacing w:before="0" w:after="0" w:line="240" w:lineRule="auto"/>
        <w:ind w:left="0" w:right="0"/>
        <w:jc w:val="left"/>
      </w:pPr>
      <w:r>
        <w:rPr>
          <w:rFonts w:ascii="fixed" w:hAnsi="fixed" w:cs="fixed"/>
          <w:color w:val="000000"/>
          <w:sz w:val="24"/>
          <w:szCs w:val="24"/>
        </w:rPr>
        <w:t xml:space="preserve">
[3887]  ------“est quaedam flere voluptas,
Expletur lachrymis egeriturque dolor:” 
</w:t>
      </w:r>
    </w:p>
    <w:p>
      <w:pPr>
        <w:widowControl w:val="on"/>
        <w:pBdr/>
        <w:spacing w:before="240" w:after="240" w:line="240" w:lineRule="auto"/>
        <w:ind w:left="0" w:right="0"/>
        <w:jc w:val="left"/>
      </w:pPr>
      <w:r>
        <w:rPr>
          <w:color w:val="000000"/>
          <w:sz w:val="24"/>
          <w:szCs w:val="24"/>
        </w:rPr>
        <w:t xml:space="preserve">“yet after a day’s mourning or two, comfort thyself for thy heaviness,” Eccles. xxxviii. 17. [3888]_Non decet defunctum ignavo quaestu prosequi_; ‘twas Germanicus’ advice of old, that we should not dwell too long upon our passions, to be desperately sad, immoderate grievers, to let them tyrannise, there’s </w:t>
      </w:r>
      <w:r>
        <w:rPr>
          <w:i/>
          <w:color w:val="000000"/>
          <w:sz w:val="24"/>
          <w:szCs w:val="24"/>
        </w:rPr>
        <w:t xml:space="preserve">indolentiae, ars</w:t>
      </w:r>
      <w:r>
        <w:rPr>
          <w:color w:val="000000"/>
          <w:sz w:val="24"/>
          <w:szCs w:val="24"/>
        </w:rPr>
        <w:t xml:space="preserve">, a medium to be kept:  we do not (saith [3889]Austin) forbid men to grieve, but to grieve overmuch.  “I forbid not a man to be angry, but I ask for what cause he is so?  Not to be sad, but why is he sad?  Not to fear, but wherefore is he afraid?” I require a moderation as well as a just reason. [3890]The Romans and most civil commonwealths have set a time to such solemnities, they must not mourn after a set day, “or if in a family a child be born, a daughter or son married, some state or honour be conferred, a brother be redeemed from his bands, a friend from</w:t>
      </w:r>
    </w:p>
    <w:p>
      <w:pPr>
        <w:keepNext w:val="on"/>
        <w:pageBreakBefore w:val="on"/>
        <w:widowControl w:val="on"/>
        <w:pBdr/>
        <w:spacing w:before="0" w:after="322" w:line="240" w:lineRule="auto"/>
        <w:ind w:left="0" w:right="0"/>
        <w:jc w:val="left"/>
        <w:outlineLvl w:val="0"/>
      </w:pPr>
      <w:r>
        <w:rPr>
          <w:b/>
          <w:color w:val="000000"/>
          <w:sz w:val="48"/>
          <w:szCs w:val="48"/>
        </w:rPr>
        <w:t xml:space="preserve">Page 518</w:t>
      </w:r>
    </w:p>
    <w:p>
      <w:pPr>
        <w:widowControl w:val="on"/>
        <w:pBdr/>
        <w:spacing w:before="240" w:after="240" w:line="240" w:lineRule="auto"/>
        <w:ind w:left="0" w:right="0"/>
        <w:jc w:val="left"/>
      </w:pPr>
      <w:r>
        <w:rPr>
          <w:color w:val="000000"/>
          <w:sz w:val="24"/>
          <w:szCs w:val="24"/>
        </w:rPr>
        <w:t xml:space="preserve">his enemies,” or the like, they must lament no more.  And ’tis fit it should be so; to what end is all their funeral pomp, complaints, and tears?  When Socrates was dying, his friends Apollodorus and Crito, with some others, were weeping by him, which he perceiving, asked them what they meant:  [3891]"for that very cause he put all the women out of the room, upon which words of his they were abashed, and ceased from their tears.”  Lodovicus Cortesius, a rich lawyer of Padua (as [3892] Bernardinus Scardeonius relates) commanded by his last will, and a great mulct if otherwise to his heir, that no funeral should be kept for him, no man should lament:  but as at a wedding, music and minstrels to be provided; and instead of black mourners, he took order, [3893]"that twelve virgins clad in green should carry him to the church.”  His will and testament was accordingly performed, and he buried in St. Sophia’s church. [3894]Tully was much grieved for his daughter Tulliola’s death at first, until such time that he had confirmed his mind with some philosophical precepts, [3895]"then he began to triumph over fortune and grief, and for her reception into heaven to be much more joyed than before he was troubled for her loss.”  If a heathen man could so fortify himself from philosophy, what shall a Christian from divinity?  Why dost thou so macerate thyself?  ’Tis an inevitable chance, the first statute in Magna Charta, an everlasting Act of Parliament, all must [3896]die.</w:t>
      </w:r>
    </w:p>
    <w:p>
      <w:pPr>
        <w:widowControl w:val="on"/>
        <w:pBdr/>
        <w:spacing w:before="240" w:after="240" w:line="240" w:lineRule="auto"/>
        <w:ind w:left="0" w:right="0"/>
        <w:jc w:val="left"/>
      </w:pPr>
      <w:r>
        <w:rPr>
          <w:color w:val="000000"/>
          <w:sz w:val="24"/>
          <w:szCs w:val="24"/>
        </w:rPr>
        <w:t xml:space="preserve">[3897] “Constat aeterna positumque lege est,</w:t>
      </w:r>
      <w:r>
        <w:rPr>
          <w:color w:val="000000"/>
          <w:sz w:val="24"/>
          <w:szCs w:val="24"/>
        </w:rPr>
        <w:br/>
        <w:t xml:space="preserve">        Ut constet genitum nihil.”</w:t>
      </w:r>
    </w:p>
    <w:p>
      <w:pPr>
        <w:widowControl w:val="on"/>
        <w:pBdr/>
        <w:spacing w:before="240" w:after="240" w:line="240" w:lineRule="auto"/>
        <w:ind w:left="0" w:right="0"/>
        <w:jc w:val="left"/>
      </w:pPr>
      <w:r>
        <w:rPr>
          <w:color w:val="000000"/>
          <w:sz w:val="24"/>
          <w:szCs w:val="24"/>
        </w:rPr>
        <w:t xml:space="preserve">It cannot be revoked, we are all mortal, and these all commanding gods and princes “die like men:"[3898]—­</w:t>
      </w:r>
      <w:r>
        <w:rPr>
          <w:i/>
          <w:color w:val="000000"/>
          <w:sz w:val="24"/>
          <w:szCs w:val="24"/>
        </w:rPr>
        <w:t xml:space="preserve">involvit humile pariter et celsum caput, aquatque summis infima</w:t>
      </w:r>
      <w:r>
        <w:rPr>
          <w:color w:val="000000"/>
          <w:sz w:val="24"/>
          <w:szCs w:val="24"/>
        </w:rPr>
        <w:t xml:space="preserve">.  “O weak condition of human estate,” Sylvius exclaims:  [3899]Ladislaus, king of Bohemia, eighteen years of age, in the flower of his youth, so potent, rich, fortunate and happy, in the midst of all his friends, amongst so many [3900]physicians, now ready to be [3901] married, in thirty-six hours sickened and died.  We must so be gone sooner or later all, and as Calliopeius in the comedy took his leave of his spectators and auditors, </w:t>
      </w:r>
      <w:r>
        <w:rPr>
          <w:i/>
          <w:color w:val="000000"/>
          <w:sz w:val="24"/>
          <w:szCs w:val="24"/>
        </w:rPr>
        <w:t xml:space="preserve">Vos valete et plaudite, Calliopeius recensui</w:t>
      </w:r>
      <w:r>
        <w:rPr>
          <w:color w:val="000000"/>
          <w:sz w:val="24"/>
          <w:szCs w:val="24"/>
        </w:rPr>
        <w:t xml:space="preserve">, must we bid the world farewell (</w:t>
      </w:r>
      <w:r>
        <w:rPr>
          <w:i/>
          <w:color w:val="000000"/>
          <w:sz w:val="24"/>
          <w:szCs w:val="24"/>
        </w:rPr>
        <w:t xml:space="preserve">Exit Calliopeius</w:t>
      </w:r>
      <w:r>
        <w:rPr>
          <w:color w:val="000000"/>
          <w:sz w:val="24"/>
          <w:szCs w:val="24"/>
        </w:rPr>
        <w:t xml:space="preserve">), and having now played our parts, for ever be gone.  Tombs and monuments have the like fate, </w:t>
      </w:r>
      <w:r>
        <w:rPr>
          <w:i/>
          <w:color w:val="000000"/>
          <w:sz w:val="24"/>
          <w:szCs w:val="24"/>
        </w:rPr>
        <w:t xml:space="preserve">data sunt ipsis quoque fata sepulchris</w:t>
      </w:r>
      <w:r>
        <w:rPr>
          <w:color w:val="000000"/>
          <w:sz w:val="24"/>
          <w:szCs w:val="24"/>
        </w:rPr>
        <w:t xml:space="preserve">, kingdoms, provinces, towns, and cities have their periods, and are consumed.  In those flourishing times of Troy, Mycenae was the fairest city in Greece, </w:t>
      </w:r>
      <w:r>
        <w:rPr>
          <w:i/>
          <w:color w:val="000000"/>
          <w:sz w:val="24"/>
          <w:szCs w:val="24"/>
        </w:rPr>
        <w:t xml:space="preserve">Graeciae cunctae imperitabat</w:t>
      </w:r>
      <w:r>
        <w:rPr>
          <w:color w:val="000000"/>
          <w:sz w:val="24"/>
          <w:szCs w:val="24"/>
        </w:rPr>
        <w:t xml:space="preserve">, but it, alas, and that [3902]"Assyrian Nineveh are quite overthrown:”  the like fate hath that Egyptian and Boeotian Thebes, Delos, </w:t>
      </w:r>
      <w:r>
        <w:rPr>
          <w:i/>
          <w:color w:val="000000"/>
          <w:sz w:val="24"/>
          <w:szCs w:val="24"/>
        </w:rPr>
        <w:t xml:space="preserve">commune Graeciae, conciliabulum</w:t>
      </w:r>
      <w:r>
        <w:rPr>
          <w:color w:val="000000"/>
          <w:sz w:val="24"/>
          <w:szCs w:val="24"/>
        </w:rPr>
        <w:t xml:space="preserve">, the common council-house of Greece, [3903]and Babylon, the greatest city that ever the sun shone on, hath now nothing but walls and rubbish left. [3904]_Quid Pandioniae restat nisi nomen Athenae_?  Thus [3905]Pausanias</w:t>
      </w:r>
    </w:p>
    <w:p>
      <w:pPr>
        <w:keepNext w:val="on"/>
        <w:pageBreakBefore w:val="on"/>
        <w:widowControl w:val="on"/>
        <w:pBdr/>
        <w:spacing w:before="0" w:after="322" w:line="240" w:lineRule="auto"/>
        <w:ind w:left="0" w:right="0"/>
        <w:jc w:val="left"/>
        <w:outlineLvl w:val="0"/>
      </w:pPr>
      <w:r>
        <w:rPr>
          <w:b/>
          <w:color w:val="000000"/>
          <w:sz w:val="48"/>
          <w:szCs w:val="48"/>
        </w:rPr>
        <w:t xml:space="preserve">Page 519</w:t>
      </w:r>
    </w:p>
    <w:p>
      <w:pPr>
        <w:widowControl w:val="on"/>
        <w:pBdr/>
        <w:spacing w:before="240" w:after="240" w:line="240" w:lineRule="auto"/>
        <w:ind w:left="0" w:right="0"/>
        <w:jc w:val="left"/>
      </w:pPr>
      <w:r>
        <w:rPr>
          <w:color w:val="000000"/>
          <w:sz w:val="24"/>
          <w:szCs w:val="24"/>
        </w:rPr>
        <w:t xml:space="preserve">complained in his times.  And where is Troy itself now, Persepolis, Carthage, Cizicum, Sparta, Argos, and all those Grecian cities?  Syracuse and Agrigentum, the fairest towns in Sicily, which had sometimes 700,000 inhabitants, are now decayed:  the names of Hieron, Empedocles, &amp;c., of those mighty numbers of people, only left.  One Anacharsis is remembered amongst the Scythians; the world itself must have an end; and every part of it. </w:t>
      </w:r>
      <w:r>
        <w:rPr>
          <w:i/>
          <w:color w:val="000000"/>
          <w:sz w:val="24"/>
          <w:szCs w:val="24"/>
        </w:rPr>
        <w:t xml:space="preserve">Caeterae igitur urbes sunt mortales</w:t>
      </w:r>
      <w:r>
        <w:rPr>
          <w:color w:val="000000"/>
          <w:sz w:val="24"/>
          <w:szCs w:val="24"/>
        </w:rPr>
        <w:t xml:space="preserve">, as Peter [3906]Gillius concludes of Constantinople, </w:t>
      </w:r>
      <w:r>
        <w:rPr>
          <w:i/>
          <w:color w:val="000000"/>
          <w:sz w:val="24"/>
          <w:szCs w:val="24"/>
        </w:rPr>
        <w:t xml:space="preserve">haec sane quamdiu erunt homines, futura mihi videtur immortalis</w:t>
      </w:r>
      <w:r>
        <w:rPr>
          <w:color w:val="000000"/>
          <w:sz w:val="24"/>
          <w:szCs w:val="24"/>
        </w:rPr>
        <w:t xml:space="preserve">; but ’tis not so:  nor site, nor strength, nor sea nor land, can vindicate a city, but it and all must vanish at last.  And as to a traveller great mountains seem plains afar off, at last are not discerned at all; cities, men, monuments decay,—­</w:t>
      </w:r>
      <w:r>
        <w:rPr>
          <w:i/>
          <w:color w:val="000000"/>
          <w:sz w:val="24"/>
          <w:szCs w:val="24"/>
        </w:rPr>
        <w:t xml:space="preserve">nec solidis prodest sua machina terris</w:t>
      </w:r>
      <w:r>
        <w:rPr>
          <w:color w:val="000000"/>
          <w:sz w:val="24"/>
          <w:szCs w:val="24"/>
        </w:rPr>
        <w:t xml:space="preserve">, [3907]the names are only left, those at length forgotten, and are involved in perpetual night.</w:t>
      </w:r>
    </w:p>
    <w:p>
      <w:pPr>
        <w:widowControl w:val="on"/>
        <w:pBdr/>
        <w:spacing w:before="240" w:after="240" w:line="240" w:lineRule="auto"/>
        <w:ind w:left="0" w:right="0"/>
        <w:jc w:val="left"/>
      </w:pPr>
      <w:r>
        <w:rPr>
          <w:color w:val="000000"/>
          <w:sz w:val="24"/>
          <w:szCs w:val="24"/>
        </w:rPr>
        <w:t xml:space="preserve">[3908]"Returning out of Asia, when I sailed from Aegina toward Megara, I began” (saith Servius Sulpicius, in a consolatory epistle of his to Tully) “to view the country round about.  Aegina was behind me, Megara before, Piraeus on the right hand, Corinth on the left, what flourishing towns heretofore, now prostrate and overwhelmed before mine eyes?  I began to think with myself, alas, why are we men so much disquieted with the departure of a friend, whose life is much shorter? [3909]When so many goodly cities lie buried before us.  Remember, O Servius, thou art a man; and with that I was much confirmed, and corrected myself.”  Correct then likewise, and comfort thyself in this, that we must necessarily die, and all die, that we shall rise again:  as Tully held; </w:t>
      </w:r>
      <w:r>
        <w:rPr>
          <w:i/>
          <w:color w:val="000000"/>
          <w:sz w:val="24"/>
          <w:szCs w:val="24"/>
        </w:rPr>
        <w:t xml:space="preserve">Jucundiorque multo congressus noster futurus, quam insuavis et acerbus digressus</w:t>
      </w:r>
      <w:r>
        <w:rPr>
          <w:color w:val="000000"/>
          <w:sz w:val="24"/>
          <w:szCs w:val="24"/>
        </w:rPr>
        <w:t xml:space="preserve">, our second meeting shall be much more pleasant than our departure was grievous.</w:t>
      </w:r>
    </w:p>
    <w:p>
      <w:pPr>
        <w:widowControl w:val="on"/>
        <w:pBdr/>
        <w:spacing w:before="240" w:after="240" w:line="240" w:lineRule="auto"/>
        <w:ind w:left="0" w:right="0"/>
        <w:jc w:val="left"/>
      </w:pPr>
      <w:r>
        <w:rPr>
          <w:color w:val="000000"/>
          <w:sz w:val="24"/>
          <w:szCs w:val="24"/>
        </w:rPr>
        <w:t xml:space="preserve">Aye, but he was my most dear and loving friend, my sole friend,</w:t>
      </w:r>
    </w:p>
    <w:p>
      <w:pPr>
        <w:widowControl w:val="on"/>
        <w:pBdr/>
        <w:spacing w:before="0" w:after="0" w:line="240" w:lineRule="auto"/>
        <w:ind w:left="0" w:right="0"/>
        <w:jc w:val="left"/>
      </w:pPr>
      <w:r>
        <w:rPr>
          <w:rFonts w:ascii="fixed" w:hAnsi="fixed" w:cs="fixed"/>
          <w:color w:val="000000"/>
          <w:sz w:val="24"/>
          <w:szCs w:val="24"/>
        </w:rPr>
        <w:t xml:space="preserve">
[3910] “Quis deciderio sit pudor aut modus
Tam chari capitis?”------
</w:t>
      </w:r>
    </w:p>
    <w:p>
      <w:pPr>
        <w:widowControl w:val="on"/>
        <w:pBdr/>
        <w:spacing w:before="240" w:after="240" w:line="240" w:lineRule="auto"/>
        <w:ind w:left="0" w:right="0"/>
        <w:jc w:val="left"/>
      </w:pPr>
      <w:r>
        <w:rPr>
          <w:color w:val="000000"/>
          <w:sz w:val="24"/>
          <w:szCs w:val="24"/>
        </w:rPr>
        <w:t xml:space="preserve">       “And who can blame my woe?”</w:t>
      </w:r>
    </w:p>
    <w:p>
      <w:pPr>
        <w:widowControl w:val="on"/>
        <w:pBdr/>
        <w:spacing w:before="240" w:after="240" w:line="240" w:lineRule="auto"/>
        <w:ind w:left="0" w:right="0"/>
        <w:jc w:val="left"/>
      </w:pPr>
      <w:r>
        <w:rPr>
          <w:color w:val="000000"/>
          <w:sz w:val="24"/>
          <w:szCs w:val="24"/>
        </w:rPr>
        <w:t xml:space="preserve">Thou mayst be ashamed, I say with [3911]Seneca, to confess it, “in such a [3912]tempest as this to have but one anchor,” go seek another:  and for his part thou dost him great injury to desire his longer life. [3913]"Wilt thou have him crazed and sickly still,” like a tired traveller that comes weary to his inn, begin his journey afresh, “or to be freed from his miseries; thou hast more need rejoice that he is gone.”  Another complains of a most sweet wife, a young wife, </w:t>
      </w:r>
      <w:r>
        <w:rPr>
          <w:i/>
          <w:color w:val="000000"/>
          <w:sz w:val="24"/>
          <w:szCs w:val="24"/>
        </w:rPr>
        <w:t xml:space="preserve">Nondum sustulerat flavum Proserpina crinem</w:t>
      </w:r>
      <w:r>
        <w:rPr>
          <w:color w:val="000000"/>
          <w:sz w:val="24"/>
          <w:szCs w:val="24"/>
        </w:rPr>
        <w:t xml:space="preserve">, such a wife as no mortal man ever had, so good a wife, but she is now dead and gone, </w:t>
      </w:r>
      <w:r>
        <w:rPr>
          <w:i/>
          <w:color w:val="000000"/>
          <w:sz w:val="24"/>
          <w:szCs w:val="24"/>
        </w:rPr>
        <w:t xml:space="preserve">laethaeoque jacet condita sarcophago</w:t>
      </w:r>
      <w:r>
        <w:rPr>
          <w:color w:val="000000"/>
          <w:sz w:val="24"/>
          <w:szCs w:val="24"/>
        </w:rPr>
        <w:t xml:space="preserve">.  I reply to him in Seneca’s words, if such a woman at least ever was to be had, [3914]"He did either so find or make her; if he found her, he may as happily find another;” if he made her, as Critobulus in Xenophon did by his, he</w:t>
      </w:r>
    </w:p>
    <w:p>
      <w:pPr>
        <w:keepNext w:val="on"/>
        <w:pageBreakBefore w:val="on"/>
        <w:widowControl w:val="on"/>
        <w:pBdr/>
        <w:spacing w:before="0" w:after="322" w:line="240" w:lineRule="auto"/>
        <w:ind w:left="0" w:right="0"/>
        <w:jc w:val="left"/>
        <w:outlineLvl w:val="0"/>
      </w:pPr>
      <w:r>
        <w:rPr>
          <w:b/>
          <w:color w:val="000000"/>
          <w:sz w:val="48"/>
          <w:szCs w:val="48"/>
        </w:rPr>
        <w:t xml:space="preserve">Page 520</w:t>
      </w:r>
    </w:p>
    <w:p>
      <w:pPr>
        <w:widowControl w:val="on"/>
        <w:pBdr/>
        <w:spacing w:before="240" w:after="240" w:line="240" w:lineRule="auto"/>
        <w:ind w:left="0" w:right="0"/>
        <w:jc w:val="left"/>
      </w:pPr>
      <w:r>
        <w:rPr>
          <w:color w:val="000000"/>
          <w:sz w:val="24"/>
          <w:szCs w:val="24"/>
        </w:rPr>
        <w:t xml:space="preserve">may as good cheap inform another, </w:t>
      </w:r>
      <w:r>
        <w:rPr>
          <w:i/>
          <w:color w:val="000000"/>
          <w:sz w:val="24"/>
          <w:szCs w:val="24"/>
        </w:rPr>
        <w:t xml:space="preserve">et bona tam sequitur, quam bona prima fuit</w:t>
      </w:r>
      <w:r>
        <w:rPr>
          <w:color w:val="000000"/>
          <w:sz w:val="24"/>
          <w:szCs w:val="24"/>
        </w:rPr>
        <w:t xml:space="preserve">; he need not despair, so long as the same master is to be had.  But was she good?  Had she been so tired peradventure as that Ephesian widow in Petronius, by some swaggering soldier, she might not have held out.  Many a man would have been willingly rid of his:  before thou wast bound, now thou art free; [3915]"and ’tis but a folly to love thy fetters though they be of gold.”  Come into a third place, you shall have an aged father sighing for a son, a pretty child;</w:t>
      </w:r>
    </w:p>
    <w:p>
      <w:pPr>
        <w:widowControl w:val="on"/>
        <w:pBdr/>
        <w:spacing w:before="240" w:after="240" w:line="240" w:lineRule="auto"/>
        <w:ind w:left="0" w:right="0"/>
        <w:jc w:val="left"/>
      </w:pPr>
      <w:r>
        <w:rPr>
          <w:color w:val="000000"/>
          <w:sz w:val="24"/>
          <w:szCs w:val="24"/>
        </w:rPr>
        <w:t xml:space="preserve">[3916] “Impube pectus quale vel impia</w:t>
      </w:r>
      <w:r>
        <w:rPr>
          <w:color w:val="000000"/>
          <w:sz w:val="24"/>
          <w:szCs w:val="24"/>
        </w:rPr>
        <w:br/>
        <w:t xml:space="preserve">        Molliret Thracum pectora.”</w:t>
      </w:r>
    </w:p>
    <w:p>
      <w:pPr>
        <w:widowControl w:val="on"/>
        <w:pBdr/>
        <w:spacing w:before="0" w:after="0" w:line="240" w:lineRule="auto"/>
        <w:ind w:left="0" w:right="0"/>
        <w:jc w:val="left"/>
      </w:pPr>
      <w:r>
        <w:rPr>
          <w:rFonts w:ascii="fixed" w:hAnsi="fixed" w:cs="fixed"/>
          <w:color w:val="000000"/>
          <w:sz w:val="24"/>
          <w:szCs w:val="24"/>
        </w:rPr>
        <w:t xml:space="preserve">
------“He now lies asleep,
Would make an impious Thracian weep.”
</w:t>
      </w:r>
    </w:p>
    <w:p>
      <w:pPr>
        <w:widowControl w:val="on"/>
        <w:pBdr/>
        <w:spacing w:before="240" w:after="240" w:line="240" w:lineRule="auto"/>
        <w:ind w:left="0" w:right="0"/>
        <w:jc w:val="left"/>
      </w:pPr>
      <w:r>
        <w:rPr>
          <w:color w:val="000000"/>
          <w:sz w:val="24"/>
          <w:szCs w:val="24"/>
        </w:rPr>
        <w:t xml:space="preserve">Or some fine daughter that died young, </w:t>
      </w:r>
      <w:r>
        <w:rPr>
          <w:i/>
          <w:color w:val="000000"/>
          <w:sz w:val="24"/>
          <w:szCs w:val="24"/>
        </w:rPr>
        <w:t xml:space="preserve">Nondum experta novi gaudia prima tori</w:t>
      </w:r>
      <w:r>
        <w:rPr>
          <w:color w:val="000000"/>
          <w:sz w:val="24"/>
          <w:szCs w:val="24"/>
        </w:rPr>
        <w:t xml:space="preserve">.  Or a forlorn son for his deceased father.  But why? </w:t>
      </w:r>
      <w:r>
        <w:rPr>
          <w:i/>
          <w:color w:val="000000"/>
          <w:sz w:val="24"/>
          <w:szCs w:val="24"/>
        </w:rPr>
        <w:t xml:space="preserve">Prior exiit, prior intravit</w:t>
      </w:r>
      <w:r>
        <w:rPr>
          <w:color w:val="000000"/>
          <w:sz w:val="24"/>
          <w:szCs w:val="24"/>
        </w:rPr>
        <w:t xml:space="preserve">, he came first, and he must go first. [3917]_Tu frustra pius, heu_, &amp;c.  What, wouldst thou have the laws of nature altered, and him to live always?  Julius Caesar, Augustus, Alcibiades, Galen, Aristotle, lost their fathers young.  And why on the other side shouldst thou so heavily take the death of thy little son?</w:t>
      </w:r>
    </w:p>
    <w:p>
      <w:pPr>
        <w:widowControl w:val="on"/>
        <w:pBdr/>
        <w:spacing w:before="0" w:after="0" w:line="240" w:lineRule="auto"/>
        <w:ind w:left="0" w:right="0"/>
        <w:jc w:val="left"/>
      </w:pPr>
      <w:r>
        <w:rPr>
          <w:rFonts w:ascii="fixed" w:hAnsi="fixed" w:cs="fixed"/>
          <w:color w:val="000000"/>
          <w:sz w:val="24"/>
          <w:szCs w:val="24"/>
        </w:rPr>
        <w:t xml:space="preserve">
[3918] “Num quia nec fato, merita nec morte peribat,
Sed miser ante diem”------
</w:t>
      </w:r>
    </w:p>
    <w:p>
      <w:pPr>
        <w:widowControl w:val="on"/>
        <w:pBdr/>
        <w:spacing w:before="240" w:after="240" w:line="240" w:lineRule="auto"/>
        <w:ind w:left="0" w:right="0"/>
        <w:jc w:val="left"/>
      </w:pPr>
      <w:r>
        <w:rPr>
          <w:color w:val="000000"/>
          <w:sz w:val="24"/>
          <w:szCs w:val="24"/>
        </w:rPr>
        <w:t xml:space="preserve">he died before his time, perhaps, not yet come to the solstice of his age, yet was he not mortal?  Hear that divine [3919]Epictetus, “If thou covet thy wife, friends, children should live always, thou art a fool.”  He was a fine child indeed, </w:t>
      </w:r>
      <w:r>
        <w:rPr>
          <w:i/>
          <w:color w:val="000000"/>
          <w:sz w:val="24"/>
          <w:szCs w:val="24"/>
        </w:rPr>
        <w:t xml:space="preserve">dignus Apollineis lachrymis</w:t>
      </w:r>
      <w:r>
        <w:rPr>
          <w:color w:val="000000"/>
          <w:sz w:val="24"/>
          <w:szCs w:val="24"/>
        </w:rPr>
        <w:t xml:space="preserve">, a sweet, a loving, a fair, a witty child, of great hope, another Eteoneus, whom Pindarus the poet and Aristides the rhetorician so much lament; but who can tell whether he would have been an honest man?  He might have proved a thief, a rogue, a spendthrift, a disobedient son, vexed and galled thee more than all the world beside, he might have wrangled with thee and disagreed, or with his brothers, as Eteocles and Polynices, and broke thy heart; he is now gone to eternity, as another Ganymede, in the [3920]flower of his youth, “as if he had risen,” saith [3921]Plutarch, “from the midst of a feast” before he was drunk, “the longer he had lived, the worse he would have been,” </w:t>
      </w:r>
      <w:r>
        <w:rPr>
          <w:i/>
          <w:color w:val="000000"/>
          <w:sz w:val="24"/>
          <w:szCs w:val="24"/>
        </w:rPr>
        <w:t xml:space="preserve">et quo vita longior</w:t>
      </w:r>
      <w:r>
        <w:rPr>
          <w:color w:val="000000"/>
          <w:sz w:val="24"/>
          <w:szCs w:val="24"/>
        </w:rPr>
        <w:t xml:space="preserve">, (Ambrose thinks) </w:t>
      </w:r>
      <w:r>
        <w:rPr>
          <w:i/>
          <w:color w:val="000000"/>
          <w:sz w:val="24"/>
          <w:szCs w:val="24"/>
        </w:rPr>
        <w:t xml:space="preserve">culpa numerosior</w:t>
      </w:r>
      <w:r>
        <w:rPr>
          <w:color w:val="000000"/>
          <w:sz w:val="24"/>
          <w:szCs w:val="24"/>
        </w:rPr>
        <w:t xml:space="preserve">, more sinful, more to answer he would have had.  If he was naught, thou mayst be glad he is gone; if good, be glad thou hadst such a son.  Or art thou sure he was good?  It may be he was an hypocrite, as many are, and howsoever he spake thee fair, peradventure he prayed, amongst the rest that Icaro Menippus heard at Jupiter’s whispering place in Lucian, for his father’s death, because he now kept him short, he was to inherit much goods, and many fair manors after his decease.  Or put case he was very good, suppose the best, may not thy dead son expostulate with thee, as he did in the same [3922]Lucian, “why dost thou lament my death, or call me miserable that am much more happy than</w:t>
      </w:r>
    </w:p>
    <w:p>
      <w:pPr>
        <w:keepNext w:val="on"/>
        <w:pageBreakBefore w:val="on"/>
        <w:widowControl w:val="on"/>
        <w:pBdr/>
        <w:spacing w:before="0" w:after="322" w:line="240" w:lineRule="auto"/>
        <w:ind w:left="0" w:right="0"/>
        <w:jc w:val="left"/>
        <w:outlineLvl w:val="0"/>
      </w:pPr>
      <w:r>
        <w:rPr>
          <w:b/>
          <w:color w:val="000000"/>
          <w:sz w:val="48"/>
          <w:szCs w:val="48"/>
        </w:rPr>
        <w:t xml:space="preserve">Page 521</w:t>
      </w:r>
    </w:p>
    <w:p>
      <w:pPr>
        <w:widowControl w:val="on"/>
        <w:pBdr/>
        <w:spacing w:before="240" w:after="240" w:line="240" w:lineRule="auto"/>
        <w:ind w:left="0" w:right="0"/>
        <w:jc w:val="left"/>
      </w:pPr>
      <w:r>
        <w:rPr>
          <w:color w:val="000000"/>
          <w:sz w:val="24"/>
          <w:szCs w:val="24"/>
        </w:rPr>
        <w:t xml:space="preserve">thyself? what misfortune is befallen me?  Is it because I am not so bald, crooked, old, rotten, as thou art?  What have I lost, some of your good cheer, gay clothes, music, singing, dancing, kissing, merry-meetings, </w:t>
      </w:r>
      <w:r>
        <w:rPr>
          <w:i/>
          <w:color w:val="000000"/>
          <w:sz w:val="24"/>
          <w:szCs w:val="24"/>
        </w:rPr>
        <w:t xml:space="preserve">thalami lubentias</w:t>
      </w:r>
      <w:r>
        <w:rPr>
          <w:color w:val="000000"/>
          <w:sz w:val="24"/>
          <w:szCs w:val="24"/>
        </w:rPr>
        <w:t xml:space="preserve">, &amp;c., is that it?  Is it not much better not to hunger at all than to eat:  not to thirst than to drink to satisfy thirst:  not to be cold than to put on clothes to drive away cold?  You had more need rejoice that I am freed from diseases, agues, cares, anxieties, livor, love, covetousness, hatred, envy, malice, that I fear no more thieves, tyrants, enemies, as you do.” [3923]_Ad cinerem et manes credis curare sepultos_?  “Do they concern us at all, think you, when we are once dead?” Condole not others then overmuch, “wish not or fear thy death.” [3924] </w:t>
      </w:r>
      <w:r>
        <w:rPr>
          <w:i/>
          <w:color w:val="000000"/>
          <w:sz w:val="24"/>
          <w:szCs w:val="24"/>
        </w:rPr>
        <w:t xml:space="preserve">Summum nec optes diem nec metuas</w:t>
      </w:r>
      <w:r>
        <w:rPr>
          <w:color w:val="000000"/>
          <w:sz w:val="24"/>
          <w:szCs w:val="24"/>
        </w:rPr>
        <w:t xml:space="preserve">; ’tis to no purpose.</w:t>
      </w:r>
    </w:p>
    <w:p>
      <w:pPr>
        <w:widowControl w:val="on"/>
        <w:pBdr/>
        <w:spacing w:before="240" w:after="240" w:line="240" w:lineRule="auto"/>
        <w:ind w:left="0" w:right="0"/>
        <w:jc w:val="left"/>
      </w:pPr>
      <w:r>
        <w:rPr>
          <w:color w:val="000000"/>
          <w:sz w:val="24"/>
          <w:szCs w:val="24"/>
        </w:rPr>
        <w:t xml:space="preserve">       “Excessi e vitae aerumnis facilisque lubensque</w:t>
      </w:r>
      <w:r>
        <w:rPr>
          <w:color w:val="000000"/>
          <w:sz w:val="24"/>
          <w:szCs w:val="24"/>
        </w:rPr>
        <w:br/>
        <w:t xml:space="preserve">        Ne perjora ipsa morte dehinc videam.”</w:t>
      </w:r>
    </w:p>
    <w:p>
      <w:pPr>
        <w:widowControl w:val="on"/>
        <w:pBdr/>
        <w:spacing w:before="240" w:after="240" w:line="240" w:lineRule="auto"/>
        <w:ind w:left="0" w:right="0"/>
        <w:jc w:val="left"/>
      </w:pPr>
      <w:r>
        <w:rPr>
          <w:color w:val="000000"/>
          <w:sz w:val="24"/>
          <w:szCs w:val="24"/>
        </w:rPr>
        <w:t xml:space="preserve">       “I left this irksome life with all mine heart,</w:t>
      </w:r>
      <w:r>
        <w:rPr>
          <w:color w:val="000000"/>
          <w:sz w:val="24"/>
          <w:szCs w:val="24"/>
        </w:rPr>
        <w:br/>
        <w:t xml:space="preserve">        Lest worse than death should happen to my part.”</w:t>
      </w:r>
    </w:p>
    <w:p>
      <w:pPr>
        <w:widowControl w:val="on"/>
        <w:pBdr/>
        <w:spacing w:before="240" w:after="240" w:line="240" w:lineRule="auto"/>
        <w:ind w:left="0" w:right="0"/>
        <w:jc w:val="left"/>
      </w:pPr>
      <w:r>
        <w:rPr>
          <w:color w:val="000000"/>
          <w:sz w:val="24"/>
          <w:szCs w:val="24"/>
        </w:rPr>
        <w:t xml:space="preserve">[3925]Cardinal Brundusinus caused this epitaph in Rome to be inscribed on his tomb, to show his willingness to die, and tax those that were so both to depart.  Weep and howl no more then, ’tis to small purpose; and as Tully adviseth us in the like case, </w:t>
      </w:r>
      <w:r>
        <w:rPr>
          <w:i/>
          <w:color w:val="000000"/>
          <w:sz w:val="24"/>
          <w:szCs w:val="24"/>
        </w:rPr>
        <w:t xml:space="preserve">Non quos amisimus, sed quantum lugere par sit cogitemus</w:t>
      </w:r>
      <w:r>
        <w:rPr>
          <w:color w:val="000000"/>
          <w:sz w:val="24"/>
          <w:szCs w:val="24"/>
        </w:rPr>
        <w:t xml:space="preserve">:  think what we do, not whom we have lost.  So David did, 2 Sam. xxii., “While the child was yet alive, I fasted and wept; but being now dead, why should I fast?  Can I bring him again?  I shall go to him, but he cannot return to me.”  He that doth otherwise is an intemperate, a weak, a silly, and indiscreet man.  Though Aristotle deny any part of intemperance to be conversant about sorrow, I am of [3926]Seneca’s mind, “he that is wise is temperate, and he that is temperate is constant, free from passion, and he that is such a one, is without sorrow,” as all wise men should be.  The [3927]Thracians wept still when a child was born, feasted and made mirth when any man was buried:  and so should we rather be glad for such as die well, that they are so happily freed from the miseries of this life.  When Eteoneus, that noble young Greek, was so generally lamented by his friends, Pindarus the poet feigns some god saying, </w:t>
      </w:r>
      <w:r>
        <w:rPr>
          <w:i/>
          <w:color w:val="000000"/>
          <w:sz w:val="24"/>
          <w:szCs w:val="24"/>
        </w:rPr>
        <w:t xml:space="preserve">Silete homines, non enim miser est</w:t>
      </w:r>
      <w:r>
        <w:rPr>
          <w:color w:val="000000"/>
          <w:sz w:val="24"/>
          <w:szCs w:val="24"/>
        </w:rPr>
        <w:t xml:space="preserve">, &amp;c. be quiet good folks, this young man is not so miserable as you think; he is neither gone to Styx nor Acheron, </w:t>
      </w:r>
      <w:r>
        <w:rPr>
          <w:i/>
          <w:color w:val="000000"/>
          <w:sz w:val="24"/>
          <w:szCs w:val="24"/>
        </w:rPr>
        <w:t xml:space="preserve">sed gloriosus et senii expers heros</w:t>
      </w:r>
      <w:r>
        <w:rPr>
          <w:color w:val="000000"/>
          <w:sz w:val="24"/>
          <w:szCs w:val="24"/>
        </w:rPr>
        <w:t xml:space="preserve">, he lives for ever in the Elysian fields.  He now enjoys that happiness which your great kings so earnestly seek, and wears that garland for which ye contend.  If our present weakness is such, we cannot moderate our passions in this behalf, we must divert them by all means, by doing something else, thinking of another subject.  The Italians most part sleep away care and grief, if it unseasonably seize upon them, Danes, Dutchmen, Polanders and Bohemians drink it down, our countrymen</w:t>
      </w:r>
    </w:p>
    <w:p>
      <w:pPr>
        <w:keepNext w:val="on"/>
        <w:pageBreakBefore w:val="on"/>
        <w:widowControl w:val="on"/>
        <w:pBdr/>
        <w:spacing w:before="0" w:after="322" w:line="240" w:lineRule="auto"/>
        <w:ind w:left="0" w:right="0"/>
        <w:jc w:val="left"/>
        <w:outlineLvl w:val="0"/>
      </w:pPr>
      <w:r>
        <w:rPr>
          <w:b/>
          <w:color w:val="000000"/>
          <w:sz w:val="48"/>
          <w:szCs w:val="48"/>
        </w:rPr>
        <w:t xml:space="preserve">Page 522</w:t>
      </w:r>
    </w:p>
    <w:p>
      <w:pPr>
        <w:widowControl w:val="on"/>
        <w:pBdr/>
        <w:spacing w:before="240" w:after="240" w:line="240" w:lineRule="auto"/>
        <w:ind w:left="0" w:right="0"/>
        <w:jc w:val="left"/>
      </w:pPr>
      <w:r>
        <w:rPr>
          <w:color w:val="000000"/>
          <w:sz w:val="24"/>
          <w:szCs w:val="24"/>
        </w:rPr>
        <w:t xml:space="preserve">go to plays:  do something or other, let it not transpose thee, or by [3928] “premeditation make such accidents familiar,” as Ulysses that wept for his dog, but not for his wife, </w:t>
      </w:r>
      <w:r>
        <w:rPr>
          <w:i/>
          <w:color w:val="000000"/>
          <w:sz w:val="24"/>
          <w:szCs w:val="24"/>
        </w:rPr>
        <w:t xml:space="preserve">quod paratus esset animo obfirmato</w:t>
      </w:r>
      <w:r>
        <w:rPr>
          <w:color w:val="000000"/>
          <w:sz w:val="24"/>
          <w:szCs w:val="24"/>
        </w:rPr>
        <w:t xml:space="preserve">, (Plut. </w:t>
      </w:r>
      <w:r>
        <w:rPr>
          <w:i/>
          <w:color w:val="000000"/>
          <w:sz w:val="24"/>
          <w:szCs w:val="24"/>
        </w:rPr>
        <w:t xml:space="preserve">de anim. tranq.</w:t>
      </w:r>
      <w:r>
        <w:rPr>
          <w:color w:val="000000"/>
          <w:sz w:val="24"/>
          <w:szCs w:val="24"/>
        </w:rPr>
        <w:t xml:space="preserve">) “accustom thyself, and harden beforehand by seeing other men’s calamities, and applying them to thy present estate;” </w:t>
      </w:r>
      <w:r>
        <w:rPr>
          <w:i/>
          <w:color w:val="000000"/>
          <w:sz w:val="24"/>
          <w:szCs w:val="24"/>
        </w:rPr>
        <w:t xml:space="preserve">Praevisum est levius quod fuit ante malum</w:t>
      </w:r>
      <w:r>
        <w:rPr>
          <w:color w:val="000000"/>
          <w:sz w:val="24"/>
          <w:szCs w:val="24"/>
        </w:rPr>
        <w:t xml:space="preserve">.  I will conclude with [3929]Epictetus, “If thou lovest a pot, remember ’tis but a, pot thou lovest, and thou wilt not be troubled when ’tis broken:  if thou lovest a son or wife, remember they were mortal, and thou wilt not be so impatient.”  And for false fears and all other fortuitous inconveniences, mischances, calamities, to resist and prepare ourselves, not to faint is best:  [3930]_Stultum est timere quod vitari non potest_, ’tis a folly to fear that which cannot be avoided, or to be discouraged at all.</w:t>
      </w:r>
    </w:p>
    <w:p>
      <w:pPr>
        <w:widowControl w:val="on"/>
        <w:pBdr/>
        <w:spacing w:before="240" w:after="240" w:line="240" w:lineRule="auto"/>
        <w:ind w:left="0" w:right="0"/>
        <w:jc w:val="left"/>
      </w:pPr>
      <w:r>
        <w:rPr>
          <w:color w:val="000000"/>
          <w:sz w:val="24"/>
          <w:szCs w:val="24"/>
        </w:rPr>
        <w:t xml:space="preserve">[3931] “Nam quisquis trepidus pavet vel optat,</w:t>
      </w:r>
      <w:r>
        <w:rPr>
          <w:color w:val="000000"/>
          <w:sz w:val="24"/>
          <w:szCs w:val="24"/>
        </w:rPr>
        <w:br/>
        <w:t xml:space="preserve">        Abjecit clypeum, locoque motus</w:t>
      </w:r>
      <w:r>
        <w:rPr>
          <w:color w:val="000000"/>
          <w:sz w:val="24"/>
          <w:szCs w:val="24"/>
        </w:rPr>
        <w:br/>
        <w:t xml:space="preserve">        Nectit qua valeat trahi catenam.”</w:t>
      </w:r>
    </w:p>
    <w:p>
      <w:pPr>
        <w:widowControl w:val="on"/>
        <w:pBdr/>
        <w:spacing w:before="240" w:after="240" w:line="240" w:lineRule="auto"/>
        <w:ind w:left="0" w:right="0"/>
        <w:jc w:val="left"/>
      </w:pPr>
      <w:r>
        <w:rPr>
          <w:color w:val="000000"/>
          <w:sz w:val="24"/>
          <w:szCs w:val="24"/>
        </w:rPr>
        <w:t xml:space="preserve">“For he that so faints or fears, and yields to his passion, flings away his own weapons, makes a cord to bind himself, and pulls a beam upon his own head.”</w:t>
      </w:r>
    </w:p>
    <w:p>
      <w:pPr>
        <w:widowControl w:val="on"/>
        <w:pBdr/>
        <w:spacing w:before="240" w:after="240" w:line="240" w:lineRule="auto"/>
        <w:ind w:left="0" w:right="0"/>
        <w:jc w:val="left"/>
      </w:pPr>
      <w:r>
        <w:rPr>
          <w:color w:val="000000"/>
          <w:sz w:val="24"/>
          <w:szCs w:val="24"/>
        </w:rPr>
        <w:t xml:space="preserve">MEMB.  VI. </w:t>
      </w:r>
      <w:r>
        <w:rPr>
          <w:i/>
          <w:color w:val="000000"/>
          <w:sz w:val="24"/>
          <w:szCs w:val="24"/>
        </w:rPr>
        <w:t xml:space="preserve">Against Envy, Livor, Emulation, Hatred, Ambition, Self-love, and all other Affections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Against those other [3932]passions and affections, there is no better remedy than as mariners when they go to sea, provide all things necessary to resist a tempest:  to furnish ourselves with philosophical and Divine precepts, other men’s examples, [3933]_Periculum ex aliis facere, sibi quod ex usu siet_:  To balance our hearts with love, charity, meekness, patience, and counterpoise those irregular motions of envy, livor, spleen, hatred, with their opposite virtues, as we bend a crooked staff another way, to oppose [3934]"sufferance to labour, patience to reproach,” bounty to covetousness, fortitude to pusillanimity, meekness to anger, humility to pride, to examine ourselves for what cause we are so much disquieted, on what ground, what occasion, is it just or feigned?  And then either to pacify ourselves by reason, to divert by some other object, contrary passion, or premeditation. [3935]_Meditari secum oportet quo pacto adversam aerumnam ferat, Paricla, damna, exilia peregre rediens semper cogitet, aut filii peccatum, aut uxoris mortem, aut morbum filiae, communia esse haec:  fieri posse, ut ne quid animo sit novum_.  To make them familiar, even all kind of calamities, that when they happen they may be less troublesome unto us. </w:t>
      </w:r>
      <w:r>
        <w:rPr>
          <w:i/>
          <w:color w:val="000000"/>
          <w:sz w:val="24"/>
          <w:szCs w:val="24"/>
        </w:rPr>
        <w:t xml:space="preserve">In secundis meditare, quo pacto feras adversa</w:t>
      </w:r>
      <w:r>
        <w:rPr>
          <w:color w:val="000000"/>
          <w:sz w:val="24"/>
          <w:szCs w:val="24"/>
        </w:rPr>
        <w:t xml:space="preserve">:  or out of mature judgment to avoid the effect, or disannul the cause, as they do that are troubled with toothache, pull them quite out.</w:t>
      </w:r>
    </w:p>
    <w:p>
      <w:pPr>
        <w:widowControl w:val="on"/>
        <w:pBdr/>
        <w:spacing w:before="240" w:after="240" w:line="240" w:lineRule="auto"/>
        <w:ind w:left="0" w:right="0"/>
        <w:jc w:val="left"/>
      </w:pPr>
      <w:r>
        <w:rPr>
          <w:color w:val="000000"/>
          <w:sz w:val="24"/>
          <w:szCs w:val="24"/>
        </w:rPr>
        <w:t xml:space="preserve">[3936] “Ut vivat castor, sibi testes amputat ipse;</w:t>
      </w:r>
      <w:r>
        <w:rPr>
          <w:color w:val="000000"/>
          <w:sz w:val="24"/>
          <w:szCs w:val="24"/>
        </w:rPr>
        <w:br/>
        <w:t xml:space="preserve">        Tu quoque siqua nocent, abjice, tutus eris.”</w:t>
      </w:r>
    </w:p>
    <w:p>
      <w:pPr>
        <w:widowControl w:val="on"/>
        <w:pBdr/>
        <w:spacing w:before="240" w:after="240" w:line="240" w:lineRule="auto"/>
        <w:ind w:left="0" w:right="0"/>
        <w:jc w:val="left"/>
      </w:pPr>
      <w:r>
        <w:rPr>
          <w:color w:val="000000"/>
          <w:sz w:val="24"/>
          <w:szCs w:val="24"/>
        </w:rPr>
        <w:t xml:space="preserve">       “The beaver bites off’s stones to save the rest: </w:t>
      </w:r>
      <w:r>
        <w:rPr>
          <w:color w:val="000000"/>
          <w:sz w:val="24"/>
          <w:szCs w:val="24"/>
        </w:rPr>
        <w:br/>
        <w:t xml:space="preserve">        Do thou the like with that thou art opprest.”</w:t>
      </w:r>
    </w:p>
    <w:p>
      <w:pPr>
        <w:keepNext w:val="on"/>
        <w:pageBreakBefore w:val="on"/>
        <w:widowControl w:val="on"/>
        <w:pBdr/>
        <w:spacing w:before="0" w:after="322" w:line="240" w:lineRule="auto"/>
        <w:ind w:left="0" w:right="0"/>
        <w:jc w:val="left"/>
        <w:outlineLvl w:val="0"/>
      </w:pPr>
      <w:r>
        <w:rPr>
          <w:b/>
          <w:color w:val="000000"/>
          <w:sz w:val="48"/>
          <w:szCs w:val="48"/>
        </w:rPr>
        <w:t xml:space="preserve">Page 523</w:t>
      </w:r>
    </w:p>
    <w:p>
      <w:pPr>
        <w:widowControl w:val="on"/>
        <w:pBdr/>
        <w:spacing w:before="240" w:after="240" w:line="240" w:lineRule="auto"/>
        <w:ind w:left="0" w:right="0"/>
        <w:jc w:val="left"/>
      </w:pPr>
      <w:r>
        <w:rPr>
          <w:color w:val="000000"/>
          <w:sz w:val="24"/>
          <w:szCs w:val="24"/>
        </w:rPr>
        <w:t xml:space="preserve">Or as they that play at wasters, exercise themselves by a few cudgels how to avoid an enemy’s blows:  let us arm ourselves against all such violent incursions, which may invade our minds.  A little experience and practice will inure us to it; </w:t>
      </w:r>
      <w:r>
        <w:rPr>
          <w:i/>
          <w:color w:val="000000"/>
          <w:sz w:val="24"/>
          <w:szCs w:val="24"/>
        </w:rPr>
        <w:t xml:space="preserve">vetula vulpes</w:t>
      </w:r>
      <w:r>
        <w:rPr>
          <w:color w:val="000000"/>
          <w:sz w:val="24"/>
          <w:szCs w:val="24"/>
        </w:rPr>
        <w:t xml:space="preserve">, as the proverb saith, </w:t>
      </w:r>
      <w:r>
        <w:rPr>
          <w:i/>
          <w:color w:val="000000"/>
          <w:sz w:val="24"/>
          <w:szCs w:val="24"/>
        </w:rPr>
        <w:t xml:space="preserve">laqueo haud capitur</w:t>
      </w:r>
      <w:r>
        <w:rPr>
          <w:color w:val="000000"/>
          <w:sz w:val="24"/>
          <w:szCs w:val="24"/>
        </w:rPr>
        <w:t xml:space="preserve">, an old fox is not so easily taken in a snare; an old soldier in the world methinks should not be disquieted, but ready to receive all fortunes, encounters, and with that resolute captain, come what may come, to make answer,</w:t>
      </w:r>
    </w:p>
    <w:p>
      <w:pPr>
        <w:widowControl w:val="on"/>
        <w:pBdr/>
        <w:spacing w:before="0" w:after="0" w:line="240" w:lineRule="auto"/>
        <w:ind w:left="0" w:right="0"/>
        <w:jc w:val="left"/>
      </w:pPr>
      <w:r>
        <w:rPr>
          <w:rFonts w:ascii="fixed" w:hAnsi="fixed" w:cs="fixed"/>
          <w:color w:val="000000"/>
          <w:sz w:val="24"/>
          <w:szCs w:val="24"/>
        </w:rPr>
        <w:t xml:space="preserve">
[3937]  ------“non ulla laborum
O virgo nova mi facies inopinaque surgit,
Omnia percepi atque animo mecum ante peregi.”
</w:t>
      </w:r>
    </w:p>
    <w:p>
      <w:pPr>
        <w:widowControl w:val="on"/>
        <w:pBdr/>
        <w:spacing w:before="240" w:after="240" w:line="240" w:lineRule="auto"/>
        <w:ind w:left="0" w:right="0"/>
        <w:jc w:val="left"/>
      </w:pPr>
      <w:r>
        <w:rPr>
          <w:color w:val="000000"/>
          <w:sz w:val="24"/>
          <w:szCs w:val="24"/>
        </w:rPr>
        <w:t xml:space="preserve">       “No labour comes at unawares to me,</w:t>
      </w:r>
      <w:r>
        <w:rPr>
          <w:color w:val="000000"/>
          <w:sz w:val="24"/>
          <w:szCs w:val="24"/>
        </w:rPr>
        <w:br/>
        <w:t xml:space="preserve">        For I have long before cast what may be.”</w:t>
      </w:r>
    </w:p>
    <w:p>
      <w:pPr>
        <w:widowControl w:val="on"/>
        <w:pBdr/>
        <w:spacing w:before="0" w:after="0" w:line="240" w:lineRule="auto"/>
        <w:ind w:left="0" w:right="0"/>
        <w:jc w:val="left"/>
      </w:pPr>
      <w:r>
        <w:rPr>
          <w:rFonts w:ascii="fixed" w:hAnsi="fixed" w:cs="fixed"/>
          <w:color w:val="000000"/>
          <w:sz w:val="24"/>
          <w:szCs w:val="24"/>
        </w:rPr>
        <w:t xml:space="preserve">
[3938]  ------“non hoc primum mea pectora vulnus
Senserunt, graviora tuli”------
</w:t>
      </w:r>
    </w:p>
    <w:p>
      <w:pPr>
        <w:widowControl w:val="on"/>
        <w:pBdr/>
        <w:spacing w:before="240" w:after="240" w:line="240" w:lineRule="auto"/>
        <w:ind w:left="0" w:right="0"/>
        <w:jc w:val="left"/>
      </w:pPr>
      <w:r>
        <w:rPr>
          <w:color w:val="000000"/>
          <w:sz w:val="24"/>
          <w:szCs w:val="24"/>
        </w:rPr>
        <w:t xml:space="preserve">The commonwealth of [3939]Venice in their armoury have this inscription, “Happy is that city which in time of peace thinks of war,” a fit motto for every man’s private house; happy is the man that provides for a future assault.  But many times we complain, repine and mutter without a cause, we give way to passions we may resist, and will not.  Socrates was bad by nature, envious, as he confessed to Zophius the physiognomer, accusing him of it, froward and lascivious:  but as he was Socrates, he did correct and amend himself.  Thou art malicious, envious, covetous, impatient, no doubt, and lascivious, yet as thou art a Christian, correct and moderate thyself.  ’Tis something, I confess, and able to move any man, to see himself contemned, obscure, neglected, disgraced, undervalued, [3940]"left behind;” some cannot endure it, no not constant Lipsius, a man discreet otherwise, yet too weak and passionate in this, as his words express, [3941]_collegas olim, quos ego sine fremitu non intueor, nuper terrae filios, nunc Maecenates et Agrippas habeo,—­summo jam monte potitos_.  But he was much to blame for it:  to a wise staid man this is nothing, we cannot all be honoured and rich, all Caesars; if we will be content, our present state is good, and in some men’s opinion to be preferred.  Let them go on, get wealth, offices, titles, honours, preferments, and what they will themselves, by chance, fraud, imposture, simony, and indirect means, as too many do, by bribery, flattery, and parasitical insinuation, by impudence and time-serving, let them climb up to advancement in despite of virtue, let them “go before, cross me on every side,” </w:t>
      </w:r>
      <w:r>
        <w:rPr>
          <w:i/>
          <w:color w:val="000000"/>
          <w:sz w:val="24"/>
          <w:szCs w:val="24"/>
        </w:rPr>
        <w:t xml:space="preserve">me non offendunt modo non in, oculos incurrant</w:t>
      </w:r>
      <w:r>
        <w:rPr>
          <w:color w:val="000000"/>
          <w:sz w:val="24"/>
          <w:szCs w:val="24"/>
        </w:rPr>
        <w:t xml:space="preserve">, [3942]as he said, correcting his former error, they do not offend me, so long as they run not into mine eyes.  I am inglorious and poor, </w:t>
      </w:r>
      <w:r>
        <w:rPr>
          <w:i/>
          <w:color w:val="000000"/>
          <w:sz w:val="24"/>
          <w:szCs w:val="24"/>
        </w:rPr>
        <w:t xml:space="preserve">composita paupertate</w:t>
      </w:r>
      <w:r>
        <w:rPr>
          <w:color w:val="000000"/>
          <w:sz w:val="24"/>
          <w:szCs w:val="24"/>
        </w:rPr>
        <w:t xml:space="preserve">, but I live secure and quiet:  they are dignified, have great means, pomp, and state, they are glorious; but what have they with it? [3943]"Envy, trouble, anxiety, as much labour to maintain their place with credit, as to get it at first.”  I am contented with my</w:t>
      </w:r>
    </w:p>
    <w:p>
      <w:pPr>
        <w:keepNext w:val="on"/>
        <w:pageBreakBefore w:val="on"/>
        <w:widowControl w:val="on"/>
        <w:pBdr/>
        <w:spacing w:before="0" w:after="322" w:line="240" w:lineRule="auto"/>
        <w:ind w:left="0" w:right="0"/>
        <w:jc w:val="left"/>
        <w:outlineLvl w:val="0"/>
      </w:pPr>
      <w:r>
        <w:rPr>
          <w:b/>
          <w:color w:val="000000"/>
          <w:sz w:val="48"/>
          <w:szCs w:val="48"/>
        </w:rPr>
        <w:t xml:space="preserve">Page 524</w:t>
      </w:r>
    </w:p>
    <w:p>
      <w:pPr>
        <w:widowControl w:val="on"/>
        <w:pBdr/>
        <w:spacing w:before="240" w:after="240" w:line="240" w:lineRule="auto"/>
        <w:ind w:left="0" w:right="0"/>
        <w:jc w:val="left"/>
      </w:pPr>
      <w:r>
        <w:rPr>
          <w:color w:val="000000"/>
          <w:sz w:val="24"/>
          <w:szCs w:val="24"/>
        </w:rPr>
        <w:t xml:space="preserve">fortunes, </w:t>
      </w:r>
      <w:r>
        <w:rPr>
          <w:i/>
          <w:color w:val="000000"/>
          <w:sz w:val="24"/>
          <w:szCs w:val="24"/>
        </w:rPr>
        <w:t xml:space="preserve">spectator e longinquo</w:t>
      </w:r>
      <w:r>
        <w:rPr>
          <w:color w:val="000000"/>
          <w:sz w:val="24"/>
          <w:szCs w:val="24"/>
        </w:rPr>
        <w:t xml:space="preserve">, and love </w:t>
      </w:r>
      <w:r>
        <w:rPr>
          <w:i/>
          <w:color w:val="000000"/>
          <w:sz w:val="24"/>
          <w:szCs w:val="24"/>
        </w:rPr>
        <w:t xml:space="preserve">Neptunum procul a terra spectare furentem</w:t>
      </w:r>
      <w:r>
        <w:rPr>
          <w:color w:val="000000"/>
          <w:sz w:val="24"/>
          <w:szCs w:val="24"/>
        </w:rPr>
        <w:t xml:space="preserve">:  he is ambitious, and not satisfied with his:  “but what [3944]gets he by it? to have all his life laid open, his reproaches seen:  not one of a thousand but he hath done more worthy of dispraise and animadversion than commendation; no better means to help this than to be private.”  Let them run, ride, strive as so many fishes for a crumb, scrape, climb, catch, snatch, cozen, collogue, temporise and fleer, take all amongst them, wealth, honour, [3945]and get what they can, it offends me not: </w:t>
      </w:r>
    </w:p>
    <w:p>
      <w:pPr>
        <w:widowControl w:val="on"/>
        <w:pBdr/>
        <w:spacing w:before="0" w:after="0" w:line="240" w:lineRule="auto"/>
        <w:ind w:left="0" w:right="0"/>
        <w:jc w:val="left"/>
      </w:pPr>
      <w:r>
        <w:rPr>
          <w:rFonts w:ascii="fixed" w:hAnsi="fixed" w:cs="fixed"/>
          <w:color w:val="000000"/>
          <w:sz w:val="24"/>
          <w:szCs w:val="24"/>
        </w:rPr>
        <w:t xml:space="preserve">
[3946]  ------“me mea tellus
Lare secreto tutoque tegat,”
</w:t>
      </w:r>
    </w:p>
    <w:p>
      <w:pPr>
        <w:widowControl w:val="on"/>
        <w:pBdr/>
        <w:spacing w:before="240" w:after="240" w:line="240" w:lineRule="auto"/>
        <w:ind w:left="0" w:right="0"/>
        <w:jc w:val="left"/>
      </w:pPr>
      <w:r>
        <w:rPr>
          <w:color w:val="000000"/>
          <w:sz w:val="24"/>
          <w:szCs w:val="24"/>
        </w:rPr>
        <w:t xml:space="preserve">“I am well pleased with my fortunes,” [3947]_Vivo et regno simul ista relinquens_.</w:t>
      </w:r>
    </w:p>
    <w:p>
      <w:pPr>
        <w:widowControl w:val="on"/>
        <w:pBdr/>
        <w:spacing w:before="240" w:after="240" w:line="240" w:lineRule="auto"/>
        <w:ind w:left="0" w:right="0"/>
        <w:jc w:val="left"/>
      </w:pPr>
      <w:r>
        <w:rPr>
          <w:color w:val="000000"/>
          <w:sz w:val="24"/>
          <w:szCs w:val="24"/>
        </w:rPr>
        <w:t xml:space="preserve">I have learned “in what state soever I am, therewith to be contented,” Philip, iv 11.  Come what can come, I am prepared. </w:t>
      </w:r>
      <w:r>
        <w:rPr>
          <w:i/>
          <w:color w:val="000000"/>
          <w:sz w:val="24"/>
          <w:szCs w:val="24"/>
        </w:rPr>
        <w:t xml:space="preserve">Nave ferar magna an parva, ferar unus et idem</w:t>
      </w:r>
      <w:r>
        <w:rPr>
          <w:color w:val="000000"/>
          <w:sz w:val="24"/>
          <w:szCs w:val="24"/>
        </w:rPr>
        <w:t xml:space="preserve">.  I am the same.  I was once so mad to bustle abroad, and seek about for preferment, tire myself, and trouble all my friends, </w:t>
      </w:r>
      <w:r>
        <w:rPr>
          <w:i/>
          <w:color w:val="000000"/>
          <w:sz w:val="24"/>
          <w:szCs w:val="24"/>
        </w:rPr>
        <w:t xml:space="preserve">sed nihil labor tantus profecit nam dum alios amicorum mors avocat, aliis ignotus sum, his invisus, alii large promittunt, intercedunt illi mecum soliciti, hi vana spe lactant; dum alios ambio, hos capto, illis innotesco, aetas perit, anni defluunt, amici fatigantur, ego deferor, et jam, mundi taesus, humanaeque satur infidelitatis acquiesco</w:t>
      </w:r>
      <w:r>
        <w:rPr>
          <w:color w:val="000000"/>
          <w:sz w:val="24"/>
          <w:szCs w:val="24"/>
        </w:rPr>
        <w:t xml:space="preserve">. [3948]And so I say still; although I may not deny, but that I have had some [3949] bountiful patrons, and noble benefactors, </w:t>
      </w:r>
      <w:r>
        <w:rPr>
          <w:i/>
          <w:color w:val="000000"/>
          <w:sz w:val="24"/>
          <w:szCs w:val="24"/>
        </w:rPr>
        <w:t xml:space="preserve">ne sim interim ingratus</w:t>
      </w:r>
      <w:r>
        <w:rPr>
          <w:color w:val="000000"/>
          <w:sz w:val="24"/>
          <w:szCs w:val="24"/>
        </w:rPr>
        <w:t xml:space="preserve">, and I do thankfully acknowledge it, I have received some kindness, </w:t>
      </w:r>
      <w:r>
        <w:rPr>
          <w:i/>
          <w:color w:val="000000"/>
          <w:sz w:val="24"/>
          <w:szCs w:val="24"/>
        </w:rPr>
        <w:t xml:space="preserve">quod Deus illis beneficium rependat, si non pro votis, fortasse pro meritis</w:t>
      </w:r>
      <w:r>
        <w:rPr>
          <w:color w:val="000000"/>
          <w:sz w:val="24"/>
          <w:szCs w:val="24"/>
        </w:rPr>
        <w:t xml:space="preserve">, more peradventure than I deserve, though not to my desire, more of them than I did expect, yet not of others to my desert; neither am I ambitious or covetous, for this while, or a Suffenus to myself; what I have said, without prejudice or alteration shall stand.  And now as a mired horse that struggles at first with all his might and main to get out, but when he sees no remedy, that his beating will not serve, lies still, I have laboured in vain, rest satisfied, and if I may usurp that of [3950]Prudentius,</w:t>
      </w:r>
    </w:p>
    <w:p>
      <w:pPr>
        <w:widowControl w:val="on"/>
        <w:pBdr/>
        <w:spacing w:before="240" w:after="240" w:line="240" w:lineRule="auto"/>
        <w:ind w:left="0" w:right="0"/>
        <w:jc w:val="left"/>
      </w:pPr>
      <w:r>
        <w:rPr>
          <w:color w:val="000000"/>
          <w:sz w:val="24"/>
          <w:szCs w:val="24"/>
        </w:rPr>
        <w:t xml:space="preserve">       “Inveni portum; spes et fortuna valete,</w:t>
      </w:r>
      <w:r>
        <w:rPr>
          <w:color w:val="000000"/>
          <w:sz w:val="24"/>
          <w:szCs w:val="24"/>
        </w:rPr>
        <w:br/>
        <w:t xml:space="preserve">        Nil mihi vobiscum, ludite nunc alios.”</w:t>
      </w:r>
    </w:p>
    <w:p>
      <w:pPr>
        <w:widowControl w:val="on"/>
        <w:pBdr/>
        <w:spacing w:before="240" w:after="240" w:line="240" w:lineRule="auto"/>
        <w:ind w:left="0" w:right="0"/>
        <w:jc w:val="left"/>
      </w:pPr>
      <w:r>
        <w:rPr>
          <w:color w:val="000000"/>
          <w:sz w:val="24"/>
          <w:szCs w:val="24"/>
        </w:rPr>
        <w:t xml:space="preserve">       “Mine haven’s found, fortune and hope adieu,</w:t>
      </w:r>
      <w:r>
        <w:rPr>
          <w:color w:val="000000"/>
          <w:sz w:val="24"/>
          <w:szCs w:val="24"/>
        </w:rPr>
        <w:br/>
        <w:t xml:space="preserve">        Mock others now, for I have done with you.”</w:t>
      </w:r>
    </w:p>
    <w:p>
      <w:pPr>
        <w:widowControl w:val="on"/>
        <w:pBdr/>
        <w:spacing w:before="240" w:after="240" w:line="240" w:lineRule="auto"/>
        <w:ind w:left="0" w:right="0"/>
        <w:jc w:val="left"/>
      </w:pPr>
      <w:r>
        <w:rPr>
          <w:color w:val="000000"/>
          <w:sz w:val="24"/>
          <w:szCs w:val="24"/>
        </w:rPr>
        <w:t xml:space="preserve">MEMB.  VII. </w:t>
      </w:r>
      <w:r>
        <w:rPr>
          <w:i/>
          <w:color w:val="000000"/>
          <w:sz w:val="24"/>
          <w:szCs w:val="24"/>
        </w:rPr>
        <w:t xml:space="preserve">Against Repulse, Abuses, Injuries, Contempts, Disgraces, Contumelies, Slanders, Scoffs, &amp;c.</w:t>
      </w:r>
    </w:p>
    <w:p>
      <w:pPr>
        <w:widowControl w:val="on"/>
        <w:pBdr/>
        <w:spacing w:before="240" w:after="240" w:line="240" w:lineRule="auto"/>
        <w:ind w:left="0" w:right="0"/>
        <w:jc w:val="left"/>
      </w:pPr>
      <w:r>
        <w:rPr>
          <w:color w:val="000000"/>
          <w:sz w:val="24"/>
          <w:szCs w:val="24"/>
        </w:rPr>
        <w:t xml:space="preserve">I may not yet conclude, think to appease passions, or quiet the mind, till such time as I have likewise removed some other of their more eminent and ordinary causes, which produce so grievous tortures and discontents:  to divert all, I cannot hope; to point alone at some few of the chiefest, is that which I aim at.</w:t>
      </w:r>
    </w:p>
    <w:p>
      <w:pPr>
        <w:keepNext w:val="on"/>
        <w:pageBreakBefore w:val="on"/>
        <w:widowControl w:val="on"/>
        <w:pBdr/>
        <w:spacing w:before="0" w:after="322" w:line="240" w:lineRule="auto"/>
        <w:ind w:left="0" w:right="0"/>
        <w:jc w:val="left"/>
        <w:outlineLvl w:val="0"/>
      </w:pPr>
      <w:r>
        <w:rPr>
          <w:b/>
          <w:color w:val="000000"/>
          <w:sz w:val="48"/>
          <w:szCs w:val="48"/>
        </w:rPr>
        <w:t xml:space="preserve">Page 525</w:t>
      </w:r>
    </w:p>
    <w:p>
      <w:pPr>
        <w:widowControl w:val="on"/>
        <w:pBdr/>
        <w:spacing w:before="240" w:after="240" w:line="240" w:lineRule="auto"/>
        <w:ind w:left="0" w:right="0"/>
        <w:jc w:val="left"/>
      </w:pPr>
      <w:r>
        <w:rPr>
          <w:i/>
          <w:color w:val="000000"/>
          <w:sz w:val="24"/>
          <w:szCs w:val="24"/>
        </w:rPr>
        <w:t xml:space="preserve">Repulse</w:t>
      </w:r>
      <w:r>
        <w:rPr>
          <w:color w:val="000000"/>
          <w:sz w:val="24"/>
          <w:szCs w:val="24"/>
        </w:rPr>
        <w:t xml:space="preserve">.] Repulse and disgrace are two main causes of discontent, but to an understanding man not so hardly to be taken.  Caesar himself hath been denied, [3951]and when two stand equal in fortune, birth, and all other qualities alike, one of necessity must lose.  Why shouldst thou take it so grievously?  It hath a familiar thing for thee thyself to deny others.  If every man might have what he would, we should all be deified, emperors, kings, princes; if whatsoever vain hope suggests, insatiable appetite affects, our preposterous judgment thinks fit were granted, we should have another chaos in an instant, a mere confusion.  It is some satisfaction to him that is repelled, that dignities, honours, offices, are not always given by desert or worth, but for love, affinity, friendship, affection, [3952]great men’s letters, or as commonly they are bought and sold. [3953]"Honours in court are bestowed not according to men’s virtues and good conditions” (as an old courtier observes), “but as every man hath means, or more potent friends, so he is preferred.”  With us in France ([3954]for so their own countryman relates) “most part the matter is carried by favour and grace; he that can get a great man to be his mediator, runs away with all the preferment.” </w:t>
      </w:r>
      <w:r>
        <w:rPr>
          <w:i/>
          <w:color w:val="000000"/>
          <w:sz w:val="24"/>
          <w:szCs w:val="24"/>
        </w:rPr>
        <w:t xml:space="preserve">Indignissimus plerumque praefertur, Vatinius Catoni, illaudatus laudatissimo</w:t>
      </w:r>
      <w:r>
        <w:rPr>
          <w:color w:val="000000"/>
          <w:sz w:val="24"/>
          <w:szCs w:val="24"/>
        </w:rPr>
        <w:t xml:space="preserve">;</w:t>
      </w:r>
    </w:p>
    <w:p>
      <w:pPr>
        <w:widowControl w:val="on"/>
        <w:pBdr/>
        <w:spacing w:before="0" w:after="0" w:line="240" w:lineRule="auto"/>
        <w:ind w:left="0" w:right="0"/>
        <w:jc w:val="left"/>
      </w:pPr>
      <w:r>
        <w:rPr>
          <w:rFonts w:ascii="fixed" w:hAnsi="fixed" w:cs="fixed"/>
          <w:color w:val="000000"/>
          <w:sz w:val="24"/>
          <w:szCs w:val="24"/>
        </w:rPr>
        <w:t xml:space="preserve">
[3955]  ------“servi dominantur; aselli
Ornantur phaleris, dephalerantur equi.”
</w:t>
      </w:r>
    </w:p>
    <w:p>
      <w:pPr>
        <w:widowControl w:val="on"/>
        <w:pBdr/>
        <w:spacing w:before="240" w:after="240" w:line="240" w:lineRule="auto"/>
        <w:ind w:left="0" w:right="0"/>
        <w:jc w:val="left"/>
      </w:pPr>
      <w:r>
        <w:rPr>
          <w:color w:val="000000"/>
          <w:sz w:val="24"/>
          <w:szCs w:val="24"/>
        </w:rPr>
        <w:t xml:space="preserve">An illiterate fool sits in a man’s seat, and the common people hold him learned, grave and wise.  “One professeth” ([3956]Cardan well notes) “for a thousand crowns, but he deserves not ten, when as he that deserves a thousand cannot get ten.” </w:t>
      </w:r>
      <w:r>
        <w:rPr>
          <w:i/>
          <w:color w:val="000000"/>
          <w:sz w:val="24"/>
          <w:szCs w:val="24"/>
        </w:rPr>
        <w:t xml:space="preserve">Solarium non dat multis salem.</w:t>
      </w:r>
      <w:r>
        <w:rPr>
          <w:color w:val="000000"/>
          <w:sz w:val="24"/>
          <w:szCs w:val="24"/>
        </w:rPr>
        <w:t xml:space="preserve"> As good horses draw in carts, as coaches.  And oftentimes, which Machiavel seconds, [3957] </w:t>
      </w:r>
      <w:r>
        <w:rPr>
          <w:i/>
          <w:color w:val="000000"/>
          <w:sz w:val="24"/>
          <w:szCs w:val="24"/>
        </w:rPr>
        <w:t xml:space="preserve">Principes non sunt qui ob insignem virtutem principatu digni sunt</w:t>
      </w:r>
      <w:r>
        <w:rPr>
          <w:color w:val="000000"/>
          <w:sz w:val="24"/>
          <w:szCs w:val="24"/>
        </w:rPr>
        <w:t xml:space="preserve">, he that is most worthy wants employment; he that hath skill to be a pilot wants a ship, and he that could govern a commonwealth, a world itself, a king in conceit, wants means to exercise his worth, hath not a poor office to manage, and yet all this while he is a better man that is fit to reign, </w:t>
      </w:r>
      <w:r>
        <w:rPr>
          <w:i/>
          <w:color w:val="000000"/>
          <w:sz w:val="24"/>
          <w:szCs w:val="24"/>
        </w:rPr>
        <w:t xml:space="preserve">etsi careat regno</w:t>
      </w:r>
      <w:r>
        <w:rPr>
          <w:color w:val="000000"/>
          <w:sz w:val="24"/>
          <w:szCs w:val="24"/>
        </w:rPr>
        <w:t xml:space="preserve">, though he want a kingdom, [3958]"than he that hath one, and knows not how to rule it:”  a lion serves not always his keeper, but oftentimes the keeper the lion, and as [3959]Polydore Virgil hath it, </w:t>
      </w:r>
      <w:r>
        <w:rPr>
          <w:i/>
          <w:color w:val="000000"/>
          <w:sz w:val="24"/>
          <w:szCs w:val="24"/>
        </w:rPr>
        <w:t xml:space="preserve">multi reges ut pupilli ob inscitiam non regunt sed reguntur</w:t>
      </w:r>
      <w:r>
        <w:rPr>
          <w:color w:val="000000"/>
          <w:sz w:val="24"/>
          <w:szCs w:val="24"/>
        </w:rPr>
        <w:t xml:space="preserve">.  Hieron of Syracuse was a brave king, but wanted a kingdom; Perseus of Macedon had nothing of a king, but the bare name and title, for he could not govern it:  so great places are often ill bestowed, worthy persons unrespected.  Many times, too, the servants have more means than the masters whom they serve, which [3960]Epictetus counts an eyesore and inconvenient.  But who can help it?  It is an ordinary thing in these days to see a base impudent ass, illiterate, unworthy, insufficient, to be preferred before his</w:t>
      </w:r>
    </w:p>
    <w:p>
      <w:pPr>
        <w:keepNext w:val="on"/>
        <w:pageBreakBefore w:val="on"/>
        <w:widowControl w:val="on"/>
        <w:pBdr/>
        <w:spacing w:before="0" w:after="322" w:line="240" w:lineRule="auto"/>
        <w:ind w:left="0" w:right="0"/>
        <w:jc w:val="left"/>
        <w:outlineLvl w:val="0"/>
      </w:pPr>
      <w:r>
        <w:rPr>
          <w:b/>
          <w:color w:val="000000"/>
          <w:sz w:val="48"/>
          <w:szCs w:val="48"/>
        </w:rPr>
        <w:t xml:space="preserve">Page 526</w:t>
      </w:r>
    </w:p>
    <w:p>
      <w:pPr>
        <w:widowControl w:val="on"/>
        <w:pBdr/>
        <w:spacing w:before="240" w:after="240" w:line="240" w:lineRule="auto"/>
        <w:ind w:left="0" w:right="0"/>
        <w:jc w:val="left"/>
      </w:pPr>
      <w:r>
        <w:rPr>
          <w:color w:val="000000"/>
          <w:sz w:val="24"/>
          <w:szCs w:val="24"/>
        </w:rPr>
        <w:t xml:space="preserve">betters, because he can put himself forward, because he looks big, can bustle in the world, hath a fair outside, can temporise, collogue, insinuate, or hath good store of friends and money, whereas a more discreet, modest, and better-deserving man shall lie hid or have a repulse.  ’Twas so of old, and ever will be, and which Tiresias advised Ulysses in the [3961] poet,—­</w:t>
      </w:r>
      <w:r>
        <w:rPr>
          <w:i/>
          <w:color w:val="000000"/>
          <w:sz w:val="24"/>
          <w:szCs w:val="24"/>
        </w:rPr>
        <w:t xml:space="preserve">Accipe qua ratione queas ditescere</w:t>
      </w:r>
      <w:r>
        <w:rPr>
          <w:color w:val="000000"/>
          <w:sz w:val="24"/>
          <w:szCs w:val="24"/>
        </w:rPr>
        <w:t xml:space="preserve">, &amp;c., is still in use; lie, flatter, and dissemble:  if not, as he concludes,—­</w:t>
      </w:r>
      <w:r>
        <w:rPr>
          <w:i/>
          <w:color w:val="000000"/>
          <w:sz w:val="24"/>
          <w:szCs w:val="24"/>
        </w:rPr>
        <w:t xml:space="preserve">Ergo pauper eris</w:t>
      </w:r>
      <w:r>
        <w:rPr>
          <w:color w:val="000000"/>
          <w:sz w:val="24"/>
          <w:szCs w:val="24"/>
        </w:rPr>
        <w:t xml:space="preserve">, then go like a beggar as thou art.  Erasmus, Melancthon, Lipsius, Budaeus, Cardan, lived and died poor.  Gesner was a silly old man, </w:t>
      </w:r>
      <w:r>
        <w:rPr>
          <w:i/>
          <w:color w:val="000000"/>
          <w:sz w:val="24"/>
          <w:szCs w:val="24"/>
        </w:rPr>
        <w:t xml:space="preserve">baculo innixus</w:t>
      </w:r>
      <w:r>
        <w:rPr>
          <w:color w:val="000000"/>
          <w:sz w:val="24"/>
          <w:szCs w:val="24"/>
        </w:rPr>
        <w:t xml:space="preserve">, amongst all those huffing cardinals, swelling bishops that flourished in his time, and rode on foot-clothes.  It is not honesty, learning, worth, wisdom, that prefers men, “The race is not to the swift, nor the battle to the strong,” but as the wise man said, [3962]Chance, and sometimes a ridiculous chance. [3963]_Casus plerumque ridiculus multos elevavit._ ’Tis fortune’s doings, as they say, which made Brutus now dying exclaim, </w:t>
      </w:r>
      <w:r>
        <w:rPr>
          <w:i/>
          <w:color w:val="000000"/>
          <w:sz w:val="24"/>
          <w:szCs w:val="24"/>
        </w:rPr>
        <w:t xml:space="preserve">O misera virtus, ergo nihil quam verba eras, atqui ego te tanquam rem exercebam, sed tu serviebas fortunae.</w:t>
      </w:r>
      <w:r>
        <w:rPr>
          <w:color w:val="000000"/>
          <w:sz w:val="24"/>
          <w:szCs w:val="24"/>
        </w:rPr>
        <w:t xml:space="preserve"> [3964]Believe it hereafter, O my friends! virtue serves fortune.  Yet be not discouraged (O my well deserving spirits) with this which I have said, it may be otherwise, though seldom I confess, yet sometimes it is.  But to your farther content, I’ll tell you a [3965]tale.  In Maronia pia, or Maronia felix, I know not whether, nor how long since, nor in what cathedral church, a fat prebend fell void.  The carcass scarce cold, many suitors were up in an instant.  The first had rich friends, a good purse, and he was resolved to outbid any man before he would lose it, every man supposed he should carry it.  The second was my lord Bishop’s chaplain (in whose gift it was), and he thought it his due to have it.  The third was nobly born, and he meant to get it by his great parents, patrons, and allies.  The fourth stood upon his worth, he had newly found out strange mysteries in chemistry, and other rare inventions, which he would detect to the public good.  The fifth was a painful preacher, and he was commended by the whole parish where he dwelt, he had all their hands to his certificate.  The sixth was the prebendary’s son lately deceased, his father died in debt (for it, as they say), left a wife and many poor children.  The seventh stood upon fair promises, which to him and his noble friends had been formerly made for the next place in his lordship’s gift.  The eighth pretended great losses, and what he had suffered for the church, what pains he had taken at home and abroad, and besides he brought noblemen’s letters.  The ninth had married a kinswoman, and he sent his wife to sue for him.  The tenth was a foreign doctor, a late convert, and wanted means.  The eleventh would exchange for another, he did not like the former’s site, could not agree with his</w:t>
      </w:r>
    </w:p>
    <w:p>
      <w:pPr>
        <w:keepNext w:val="on"/>
        <w:pageBreakBefore w:val="on"/>
        <w:widowControl w:val="on"/>
        <w:pBdr/>
        <w:spacing w:before="0" w:after="322" w:line="240" w:lineRule="auto"/>
        <w:ind w:left="0" w:right="0"/>
        <w:jc w:val="left"/>
        <w:outlineLvl w:val="0"/>
      </w:pPr>
      <w:r>
        <w:rPr>
          <w:b/>
          <w:color w:val="000000"/>
          <w:sz w:val="48"/>
          <w:szCs w:val="48"/>
        </w:rPr>
        <w:t xml:space="preserve">Page 527</w:t>
      </w:r>
    </w:p>
    <w:p>
      <w:pPr>
        <w:widowControl w:val="on"/>
        <w:pBdr/>
        <w:spacing w:before="240" w:after="240" w:line="240" w:lineRule="auto"/>
        <w:ind w:left="0" w:right="0"/>
        <w:jc w:val="left"/>
      </w:pPr>
      <w:r>
        <w:rPr>
          <w:color w:val="000000"/>
          <w:sz w:val="24"/>
          <w:szCs w:val="24"/>
        </w:rPr>
        <w:t xml:space="preserve">neighbours and fellows upon any terms, he would be gone.  The twelfth and last was (a suitor in conceit) a right honest, civil, sober man, an excellent scholar, and such a one as lived private in the university, but he had neither means nor money to compass it; besides he hated all such courses, he could not speak for himself, neither had he any friends to solicit his cause, and therefore made no suit, could not expect, neither did he hope for, or look after it.  The good bishop amongst a jury of competitors thus perplexed, and not yet resolved what to do, or on whom to bestow it, at the last, of his own accord, mere motion, and bountiful nature, gave it freely to the university student, altogether unknown to him but by fame; and to be brief, the academical scholar had the prebend sent him for a present.  The news was no sooner published abroad, but all good students rejoiced, and were much cheered up with it, though some would not believe it; others, as men amazed, said it was a miracle; but one amongst the rest thanked God for it, and said, </w:t>
      </w:r>
      <w:r>
        <w:rPr>
          <w:i/>
          <w:color w:val="000000"/>
          <w:sz w:val="24"/>
          <w:szCs w:val="24"/>
        </w:rPr>
        <w:t xml:space="preserve">Nunc juvat tandem studiosum esse, et Deo integro corde servire</w:t>
      </w:r>
      <w:r>
        <w:rPr>
          <w:color w:val="000000"/>
          <w:sz w:val="24"/>
          <w:szCs w:val="24"/>
        </w:rPr>
        <w:t xml:space="preserve">.  You have heard my tale:  but alas it is but a tale, a mere fiction, ’twas never so, never like to be, and so let it rest.  Well, be it so then, they have wealth and honour, fortune and preferment, every man (there’s no remedy) must scramble as he may, and shift as he can; yet Cardan comforted himself with this, [3966]"the star Fomahant would make him immortal,” and that [3967]after his decease his books should be found in ladies’ studies:  [3968]_Dignum laude virum Musa vetat mori_.  But why shouldst thou take thy neglect, thy canvas so to heart?  It may be thou art not fit; but a [3969]child that puts on his father’s shoes, hat, headpiece, breastplate, breeches, or holds his spear, but is neither able to wield the one, or wear the other; so wouldst thou do by such an office, place, or magistracy:  thou art unfit:  “And what is dignity to an unworthy man, but (as [3970] Salvianus holds) a gold ring in a swine’s snout?” Thou art a brute.  Like a bad actor (so [3971]Plutarch compares such men in a tragedy, </w:t>
      </w:r>
      <w:r>
        <w:rPr>
          <w:i/>
          <w:color w:val="000000"/>
          <w:sz w:val="24"/>
          <w:szCs w:val="24"/>
        </w:rPr>
        <w:t xml:space="preserve">diadema fert, at vox non auditur</w:t>
      </w:r>
      <w:r>
        <w:rPr>
          <w:color w:val="000000"/>
          <w:sz w:val="24"/>
          <w:szCs w:val="24"/>
        </w:rPr>
        <w:t xml:space="preserve">:  Thou wouldst play a king’s part, but actest a clown, speakest like an ass. [3972]_Magna petis Phaeton et quae non viribus istis_, &amp;c., as James and John, the sons of Zebedee, did ask they knew not what:  </w:t>
      </w:r>
      <w:r>
        <w:rPr>
          <w:i/>
          <w:color w:val="000000"/>
          <w:sz w:val="24"/>
          <w:szCs w:val="24"/>
        </w:rPr>
        <w:t xml:space="preserve">nescis temerarie nescis</w:t>
      </w:r>
      <w:r>
        <w:rPr>
          <w:color w:val="000000"/>
          <w:sz w:val="24"/>
          <w:szCs w:val="24"/>
        </w:rPr>
        <w:t xml:space="preserve">; thou dost, as another Suffenus, overween thyself; thou art wise in thine own conceit, but in other more mature judgment altogether unfit to manage such a business.  Or be it thou art more deserving than any of thy rank, God in his providence hath reserved thee for some other fortunes, </w:t>
      </w:r>
      <w:r>
        <w:rPr>
          <w:i/>
          <w:color w:val="000000"/>
          <w:sz w:val="24"/>
          <w:szCs w:val="24"/>
        </w:rPr>
        <w:t xml:space="preserve">sic superis visum</w:t>
      </w:r>
      <w:r>
        <w:rPr>
          <w:color w:val="000000"/>
          <w:sz w:val="24"/>
          <w:szCs w:val="24"/>
        </w:rPr>
        <w:t xml:space="preserve">.  Thou art humble as thou art, it may be; hadst thou been preferred, thou wouldst have forgotten God and thyself, insulted over others, contemned thy friends, [3973]been a block, a tyrant, or a demigod, </w:t>
      </w:r>
      <w:r>
        <w:rPr>
          <w:i/>
          <w:color w:val="000000"/>
          <w:sz w:val="24"/>
          <w:szCs w:val="24"/>
        </w:rPr>
        <w:t xml:space="preserve">sequiturque superbia formam</w:t>
      </w:r>
      <w:r>
        <w:rPr>
          <w:color w:val="000000"/>
          <w:sz w:val="24"/>
          <w:szCs w:val="24"/>
        </w:rPr>
        <w:t xml:space="preserve">:  [3974]"Therefore,” saith Chrysostom, “good men do not always find grace and favour, lest they should be puffed up with turgent titles, grow insolent and proud.”</w:t>
      </w:r>
    </w:p>
    <w:p>
      <w:pPr>
        <w:keepNext w:val="on"/>
        <w:pageBreakBefore w:val="on"/>
        <w:widowControl w:val="on"/>
        <w:pBdr/>
        <w:spacing w:before="0" w:after="322" w:line="240" w:lineRule="auto"/>
        <w:ind w:left="0" w:right="0"/>
        <w:jc w:val="left"/>
        <w:outlineLvl w:val="0"/>
      </w:pPr>
      <w:r>
        <w:rPr>
          <w:b/>
          <w:color w:val="000000"/>
          <w:sz w:val="48"/>
          <w:szCs w:val="48"/>
        </w:rPr>
        <w:t xml:space="preserve">Page 528</w:t>
      </w:r>
    </w:p>
    <w:p>
      <w:pPr>
        <w:widowControl w:val="on"/>
        <w:pBdr/>
        <w:spacing w:before="240" w:after="240" w:line="240" w:lineRule="auto"/>
        <w:ind w:left="0" w:right="0"/>
        <w:jc w:val="left"/>
      </w:pPr>
      <w:r>
        <w:rPr>
          <w:color w:val="000000"/>
          <w:sz w:val="24"/>
          <w:szCs w:val="24"/>
        </w:rPr>
        <w:t xml:space="preserve">Injuries, abuses, are very offensive, and so much the more in that they think </w:t>
      </w:r>
      <w:r>
        <w:rPr>
          <w:i/>
          <w:color w:val="000000"/>
          <w:sz w:val="24"/>
          <w:szCs w:val="24"/>
        </w:rPr>
        <w:t xml:space="preserve">veterem ferendo invitant novam</w:t>
      </w:r>
      <w:r>
        <w:rPr>
          <w:color w:val="000000"/>
          <w:sz w:val="24"/>
          <w:szCs w:val="24"/>
        </w:rPr>
        <w:t xml:space="preserve">, “by taking one they provoke another:”  but it is an erroneous opinion, for if that were true, there would be no end of abusing each other; </w:t>
      </w:r>
      <w:r>
        <w:rPr>
          <w:i/>
          <w:color w:val="000000"/>
          <w:sz w:val="24"/>
          <w:szCs w:val="24"/>
        </w:rPr>
        <w:t xml:space="preserve">lis litem generat</w:t>
      </w:r>
      <w:r>
        <w:rPr>
          <w:color w:val="000000"/>
          <w:sz w:val="24"/>
          <w:szCs w:val="24"/>
        </w:rPr>
        <w:t xml:space="preserve">; ’tis much better with patience to bear, or quietly to put it up.  If an ass kick me, saith Socrates, shall I strike him again?  And when [3975]his wife Xantippe struck and misused him, to some friends that would have had him strike her again, he replied, that he would not make them sport, or that they should stand by and say, </w:t>
      </w:r>
      <w:r>
        <w:rPr>
          <w:i/>
          <w:color w:val="000000"/>
          <w:sz w:val="24"/>
          <w:szCs w:val="24"/>
        </w:rPr>
        <w:t xml:space="preserve">Eia Socrates, eia Xantippe</w:t>
      </w:r>
      <w:r>
        <w:rPr>
          <w:color w:val="000000"/>
          <w:sz w:val="24"/>
          <w:szCs w:val="24"/>
        </w:rPr>
        <w:t xml:space="preserve">, as we do when dogs fight, animate them the more by clapping of hands.  Many men spend themselves, their goods, friends, fortunes, upon small quarrels, and sometimes at other men’s procurements, with much vexation of spirit and anguish of mind, all which with good advice, or mediation of friends, might have been happily composed, or if patience had taken place.  Patience in such cases is a most sovereign remedy, to put up, conceal, or dissemble it, to [3976]forget and forgive, [3977]"not seven, but seventy-seven times, as often as he repents forgive him;” Luke xvii. 3. as our Saviour enjoins us, stricken, “to turn the other side:”  as our [3978]Apostle persuades us, “to recompense no man evil for evil, but as much as is possible to have peace with all men:  not to avenge ourselves, and we shall heap burning coals upon our adversary’s head.”  “For [3979]if you put up wrong” (as Chrysostom comments), “you get the victory; he that loseth his money, loseth not the conquest in this our philosophy.”  If he contend with thee, submit thyself unto him first, yield to him. </w:t>
      </w:r>
      <w:r>
        <w:rPr>
          <w:i/>
          <w:color w:val="000000"/>
          <w:sz w:val="24"/>
          <w:szCs w:val="24"/>
        </w:rPr>
        <w:t xml:space="preserve">Durum et durum non faciunt murum</w:t>
      </w:r>
      <w:r>
        <w:rPr>
          <w:color w:val="000000"/>
          <w:sz w:val="24"/>
          <w:szCs w:val="24"/>
        </w:rPr>
        <w:t xml:space="preserve">, as the diverb is, two refractory spirits will never agree, the only means to overcome is to relent, </w:t>
      </w:r>
      <w:r>
        <w:rPr>
          <w:i/>
          <w:color w:val="000000"/>
          <w:sz w:val="24"/>
          <w:szCs w:val="24"/>
        </w:rPr>
        <w:t xml:space="preserve">obsequio vinces</w:t>
      </w:r>
      <w:r>
        <w:rPr>
          <w:color w:val="000000"/>
          <w:sz w:val="24"/>
          <w:szCs w:val="24"/>
        </w:rPr>
        <w:t xml:space="preserve">.  Euclid in Plutarch, when his brother had angered him, swore he would be revenged; but he gently replied, [3980]"Let me not live if I do not make thee to love me again,” upon which meek answer he was pacified.</w:t>
      </w:r>
    </w:p>
    <w:p>
      <w:pPr>
        <w:widowControl w:val="on"/>
        <w:pBdr/>
        <w:spacing w:before="240" w:after="240" w:line="240" w:lineRule="auto"/>
        <w:ind w:left="0" w:right="0"/>
        <w:jc w:val="left"/>
      </w:pPr>
      <w:r>
        <w:rPr>
          <w:color w:val="000000"/>
          <w:sz w:val="24"/>
          <w:szCs w:val="24"/>
        </w:rPr>
        <w:t xml:space="preserve">[3981] “Flectitur obsequio curvatus ab arbore ramus,</w:t>
      </w:r>
      <w:r>
        <w:rPr>
          <w:color w:val="000000"/>
          <w:sz w:val="24"/>
          <w:szCs w:val="24"/>
        </w:rPr>
        <w:br/>
        <w:t xml:space="preserve">        Frangis si vires experire tuas.”</w:t>
      </w:r>
    </w:p>
    <w:p>
      <w:pPr>
        <w:widowControl w:val="on"/>
        <w:pBdr/>
        <w:spacing w:before="240" w:after="240" w:line="240" w:lineRule="auto"/>
        <w:ind w:left="0" w:right="0"/>
        <w:jc w:val="left"/>
      </w:pPr>
      <w:r>
        <w:rPr>
          <w:color w:val="000000"/>
          <w:sz w:val="24"/>
          <w:szCs w:val="24"/>
        </w:rPr>
        <w:t xml:space="preserve">       “A branch if easily bended yields to thee,</w:t>
      </w:r>
      <w:r>
        <w:rPr>
          <w:color w:val="000000"/>
          <w:sz w:val="24"/>
          <w:szCs w:val="24"/>
        </w:rPr>
        <w:br/>
        <w:t xml:space="preserve">        Pull hard it breaks:  the difference you see.”</w:t>
      </w:r>
    </w:p>
    <w:p>
      <w:pPr>
        <w:widowControl w:val="on"/>
        <w:pBdr/>
        <w:spacing w:before="240" w:after="240" w:line="240" w:lineRule="auto"/>
        <w:ind w:left="0" w:right="0"/>
        <w:jc w:val="left"/>
      </w:pPr>
      <w:r>
        <w:rPr>
          <w:color w:val="000000"/>
          <w:sz w:val="24"/>
          <w:szCs w:val="24"/>
        </w:rPr>
        <w:t xml:space="preserve">The noble family of the Colonni in Rome, when they were expelled the city by that furious Alexander the Sixth, gave the bending branch therefore as an impress, with this motto, </w:t>
      </w:r>
      <w:r>
        <w:rPr>
          <w:i/>
          <w:color w:val="000000"/>
          <w:sz w:val="24"/>
          <w:szCs w:val="24"/>
        </w:rPr>
        <w:t xml:space="preserve">Flecti potest, frangi non potest</w:t>
      </w:r>
      <w:r>
        <w:rPr>
          <w:color w:val="000000"/>
          <w:sz w:val="24"/>
          <w:szCs w:val="24"/>
        </w:rPr>
        <w:t xml:space="preserve">, to signify that he might break them by force, but so never make them stoop, for they fled in the midst of their hard usage to the kingdom of Naples, and were honourably entertained by Frederick the king, according to their callings.  Gentleness in this case might have done much more, and let thine adversary be never so perverse, it may be by that means thou mayst win him; [3982] </w:t>
      </w:r>
      <w:r>
        <w:rPr>
          <w:i/>
          <w:color w:val="000000"/>
          <w:sz w:val="24"/>
          <w:szCs w:val="24"/>
        </w:rPr>
        <w:t xml:space="preserve">favore et benevolentia etiam immanis animus mansuescit</w:t>
      </w:r>
      <w:r>
        <w:rPr>
          <w:color w:val="000000"/>
          <w:sz w:val="24"/>
          <w:szCs w:val="24"/>
        </w:rPr>
        <w:t xml:space="preserve">, soft words pacify wrath, and the fiercest spirits are so soonest overcome; [3983]a generous lion will not hurt a beast that lies prostrate, nor an elephant an innocuous creature, but is </w:t>
      </w:r>
      <w:r>
        <w:rPr>
          <w:i/>
          <w:color w:val="000000"/>
          <w:sz w:val="24"/>
          <w:szCs w:val="24"/>
        </w:rPr>
        <w:t xml:space="preserve">infestus infestis</w:t>
      </w:r>
      <w:r>
        <w:rPr>
          <w:color w:val="000000"/>
          <w:sz w:val="24"/>
          <w:szCs w:val="24"/>
        </w:rPr>
        <w:t xml:space="preserve">, a terror and scourge alone to such as are stubborn, and make resistance.  It was the symbol of Emanuel Philibert, Duke of Savoy, and he was not mistaken in it, for</w:t>
      </w:r>
    </w:p>
    <w:p>
      <w:pPr>
        <w:keepNext w:val="on"/>
        <w:pageBreakBefore w:val="on"/>
        <w:widowControl w:val="on"/>
        <w:pBdr/>
        <w:spacing w:before="0" w:after="322" w:line="240" w:lineRule="auto"/>
        <w:ind w:left="0" w:right="0"/>
        <w:jc w:val="left"/>
        <w:outlineLvl w:val="0"/>
      </w:pPr>
      <w:r>
        <w:rPr>
          <w:b/>
          <w:color w:val="000000"/>
          <w:sz w:val="48"/>
          <w:szCs w:val="48"/>
        </w:rPr>
        <w:t xml:space="preserve">Page 529</w:t>
      </w:r>
    </w:p>
    <w:p>
      <w:pPr>
        <w:widowControl w:val="on"/>
        <w:pBdr/>
        <w:spacing w:before="240" w:after="240" w:line="240" w:lineRule="auto"/>
        <w:ind w:left="0" w:right="0"/>
        <w:jc w:val="left"/>
      </w:pPr>
      <w:r>
        <w:rPr>
          <w:color w:val="000000"/>
          <w:sz w:val="24"/>
          <w:szCs w:val="24"/>
        </w:rPr>
        <w:t xml:space="preserve">[3984] “Quo quisque est major, magis est placabilis irae,</w:t>
      </w:r>
      <w:r>
        <w:rPr>
          <w:color w:val="000000"/>
          <w:sz w:val="24"/>
          <w:szCs w:val="24"/>
        </w:rPr>
        <w:br/>
        <w:t xml:space="preserve">        Et faciles motus mens generosa capit.”</w:t>
      </w:r>
    </w:p>
    <w:p>
      <w:pPr>
        <w:widowControl w:val="on"/>
        <w:pBdr/>
        <w:spacing w:before="240" w:after="240" w:line="240" w:lineRule="auto"/>
        <w:ind w:left="0" w:right="0"/>
        <w:jc w:val="left"/>
      </w:pPr>
      <w:r>
        <w:rPr>
          <w:color w:val="000000"/>
          <w:sz w:val="24"/>
          <w:szCs w:val="24"/>
        </w:rPr>
        <w:t xml:space="preserve">       “A greater man is soonest pacified,</w:t>
      </w:r>
      <w:r>
        <w:rPr>
          <w:color w:val="000000"/>
          <w:sz w:val="24"/>
          <w:szCs w:val="24"/>
        </w:rPr>
        <w:br/>
        <w:t xml:space="preserve">        A noble spirit quickly satisfied.”</w:t>
      </w:r>
    </w:p>
    <w:p>
      <w:pPr>
        <w:widowControl w:val="on"/>
        <w:pBdr/>
        <w:spacing w:before="240" w:after="240" w:line="240" w:lineRule="auto"/>
        <w:ind w:left="0" w:right="0"/>
        <w:jc w:val="left"/>
      </w:pPr>
      <w:r>
        <w:rPr>
          <w:color w:val="000000"/>
          <w:sz w:val="24"/>
          <w:szCs w:val="24"/>
        </w:rPr>
        <w:t xml:space="preserve">It is reported by [3985]Gualter Mapes, an old historiographer of ours (who lived 400 years since), that King Edward senior, and Llewellyn prince of Wales, being at an interview near Aust upon Severn, in Gloucestershire, and the prince sent for, refused to come to the king; he would needs go over to him; which Llewellyn perceiving, [3986]"went up to the arms in water, and embracing his boat, would have carried him out upon his shoulders, adding that his humility and wisdom had triumphed over his pride and folly,” and thereupon he was reconciled unto him and did his homage.  If thou canst not so win him, put it up, if thou beest a true Christian, a good divine, an imitator of Christ, [3987]("for he was reviled and put it up, whipped and sought no revenge,”) thou wilt pray for thine enemies, [3988]"and bless them that persecute thee;” be patient, meek, humble, &amp;c.  An honest man will not offer thee injury, </w:t>
      </w:r>
      <w:r>
        <w:rPr>
          <w:i/>
          <w:color w:val="000000"/>
          <w:sz w:val="24"/>
          <w:szCs w:val="24"/>
        </w:rPr>
        <w:t xml:space="preserve">probus non vult</w:t>
      </w:r>
      <w:r>
        <w:rPr>
          <w:color w:val="000000"/>
          <w:sz w:val="24"/>
          <w:szCs w:val="24"/>
        </w:rPr>
        <w:t xml:space="preserve">; if he were a brangling knave, ’tis his fashion so to do; where is least heart is most tongue; </w:t>
      </w:r>
      <w:r>
        <w:rPr>
          <w:i/>
          <w:color w:val="000000"/>
          <w:sz w:val="24"/>
          <w:szCs w:val="24"/>
        </w:rPr>
        <w:t xml:space="preserve">quo quisque stultior, eo magis insolescit</w:t>
      </w:r>
      <w:r>
        <w:rPr>
          <w:color w:val="000000"/>
          <w:sz w:val="24"/>
          <w:szCs w:val="24"/>
        </w:rPr>
        <w:t xml:space="preserve">, the more sottish he is, still the more insolent:  [3989]"Do not answer a fool according to his folly.”  If he be thy superior, [3990]bear it by all means, grieve not at it, let him take his course; Anitus and Melitus [3991]"may kill me, they cannot hurt me;” as that generous Socrates made answer in like case. </w:t>
      </w:r>
      <w:r>
        <w:rPr>
          <w:i/>
          <w:color w:val="000000"/>
          <w:sz w:val="24"/>
          <w:szCs w:val="24"/>
        </w:rPr>
        <w:t xml:space="preserve">Mens immota manet</w:t>
      </w:r>
      <w:r>
        <w:rPr>
          <w:color w:val="000000"/>
          <w:sz w:val="24"/>
          <w:szCs w:val="24"/>
        </w:rPr>
        <w:t xml:space="preserve">, though the body be torn in pieces with wild horses, broken on the wheel, pinched with fiery tongs, the soul cannot be distracted.  ’Tis an ordinary thing for great men to vilify and insult, oppress, injure, tyrannise, to take what liberty they list, and who dare speak against? </w:t>
      </w:r>
      <w:r>
        <w:rPr>
          <w:i/>
          <w:color w:val="000000"/>
          <w:sz w:val="24"/>
          <w:szCs w:val="24"/>
        </w:rPr>
        <w:t xml:space="preserve">Miserum est ab eo laedi, a quo non possis queri</w:t>
      </w:r>
      <w:r>
        <w:rPr>
          <w:color w:val="000000"/>
          <w:sz w:val="24"/>
          <w:szCs w:val="24"/>
        </w:rPr>
        <w:t xml:space="preserve">, a miserable thing ’tis to be injured of him, from whom is no appeal:  [3992]and not safe to write against him that can proscribe and punish a man at his pleasure, which Asinius Pollio was aware of, when Octavianus provoked him.  ’Tis hard I confess to be so injured:  one of Chilo’s three difficult things:  [3993]"To keep counsel; spend his time well; put up injuries:”  but be thou patient, and [3994]leave revenge unto the Lord. [3995]"Vengeance is mine and I will repay, saith the Lord”—­“I know the Lord,” saith [3996]David, “will avenge the afflicted and judge the poor.”—­“No man” (as [3997]Plato farther adds) “can so severely punish his adversary, as God will such as oppress miserable men.”</w:t>
      </w:r>
    </w:p>
    <w:p>
      <w:pPr>
        <w:widowControl w:val="on"/>
        <w:pBdr/>
        <w:spacing w:before="240" w:after="240" w:line="240" w:lineRule="auto"/>
        <w:ind w:left="0" w:right="0"/>
        <w:jc w:val="left"/>
      </w:pPr>
      <w:r>
        <w:rPr>
          <w:color w:val="000000"/>
          <w:sz w:val="24"/>
          <w:szCs w:val="24"/>
        </w:rPr>
        <w:t xml:space="preserve">[3998] “Iterum ille rem judicatam judicat,</w:t>
      </w:r>
      <w:r>
        <w:rPr>
          <w:color w:val="000000"/>
          <w:sz w:val="24"/>
          <w:szCs w:val="24"/>
        </w:rPr>
        <w:br/>
        <w:t xml:space="preserve">        Majoreque mulcta mulctat.”</w:t>
      </w:r>
    </w:p>
    <w:p>
      <w:pPr>
        <w:widowControl w:val="on"/>
        <w:pBdr/>
        <w:spacing w:before="240" w:after="240" w:line="240" w:lineRule="auto"/>
        <w:ind w:left="0" w:right="0"/>
        <w:jc w:val="left"/>
      </w:pPr>
      <w:r>
        <w:rPr>
          <w:color w:val="000000"/>
          <w:sz w:val="24"/>
          <w:szCs w:val="24"/>
        </w:rPr>
        <w:t xml:space="preserve">If there be any religion, any God, and that God be just, it shall be so; if thou believest the one, believe the other:  </w:t>
      </w:r>
      <w:r>
        <w:rPr>
          <w:i/>
          <w:color w:val="000000"/>
          <w:sz w:val="24"/>
          <w:szCs w:val="24"/>
        </w:rPr>
        <w:t xml:space="preserve">Erit, erit</w:t>
      </w:r>
      <w:r>
        <w:rPr>
          <w:color w:val="000000"/>
          <w:sz w:val="24"/>
          <w:szCs w:val="24"/>
        </w:rPr>
        <w:t xml:space="preserve">, it shall be so.  Nemesis comes after, </w:t>
      </w:r>
      <w:r>
        <w:rPr>
          <w:i/>
          <w:color w:val="000000"/>
          <w:sz w:val="24"/>
          <w:szCs w:val="24"/>
        </w:rPr>
        <w:t xml:space="preserve">sero sed serio</w:t>
      </w:r>
      <w:r>
        <w:rPr>
          <w:color w:val="000000"/>
          <w:sz w:val="24"/>
          <w:szCs w:val="24"/>
        </w:rPr>
        <w:t xml:space="preserve">, stay but a little and thou shalt see God’s just judgment overtake him.</w:t>
      </w:r>
    </w:p>
    <w:p>
      <w:pPr>
        <w:keepNext w:val="on"/>
        <w:pageBreakBefore w:val="on"/>
        <w:widowControl w:val="on"/>
        <w:pBdr/>
        <w:spacing w:before="0" w:after="322" w:line="240" w:lineRule="auto"/>
        <w:ind w:left="0" w:right="0"/>
        <w:jc w:val="left"/>
        <w:outlineLvl w:val="0"/>
      </w:pPr>
      <w:r>
        <w:rPr>
          <w:b/>
          <w:color w:val="000000"/>
          <w:sz w:val="48"/>
          <w:szCs w:val="48"/>
        </w:rPr>
        <w:t xml:space="preserve">Page 530</w:t>
      </w:r>
    </w:p>
    <w:p>
      <w:pPr>
        <w:widowControl w:val="on"/>
        <w:pBdr/>
        <w:spacing w:before="240" w:after="240" w:line="240" w:lineRule="auto"/>
        <w:ind w:left="0" w:right="0"/>
        <w:jc w:val="left"/>
      </w:pPr>
      <w:r>
        <w:rPr>
          <w:color w:val="000000"/>
          <w:sz w:val="24"/>
          <w:szCs w:val="24"/>
        </w:rPr>
        <w:t xml:space="preserve">[3999] “Raro antecedentem scelestum</w:t>
      </w:r>
      <w:r>
        <w:rPr>
          <w:color w:val="000000"/>
          <w:sz w:val="24"/>
          <w:szCs w:val="24"/>
        </w:rPr>
        <w:br/>
        <w:t xml:space="preserve">        Deseruit pede poena claudo.”</w:t>
      </w:r>
    </w:p>
    <w:p>
      <w:pPr>
        <w:widowControl w:val="on"/>
        <w:pBdr/>
        <w:spacing w:before="240" w:after="240" w:line="240" w:lineRule="auto"/>
        <w:ind w:left="0" w:right="0"/>
        <w:jc w:val="left"/>
      </w:pPr>
      <w:r>
        <w:rPr>
          <w:color w:val="000000"/>
          <w:sz w:val="24"/>
          <w:szCs w:val="24"/>
        </w:rPr>
        <w:t xml:space="preserve">       “Yet with sure steps, though lame and slow,</w:t>
      </w:r>
      <w:r>
        <w:rPr>
          <w:color w:val="000000"/>
          <w:sz w:val="24"/>
          <w:szCs w:val="24"/>
        </w:rPr>
        <w:br/>
        <w:t xml:space="preserve">        Vengeance o’ertakes the trembling villain’s speed.”</w:t>
      </w:r>
    </w:p>
    <w:p>
      <w:pPr>
        <w:widowControl w:val="on"/>
        <w:pBdr/>
        <w:spacing w:before="240" w:after="240" w:line="240" w:lineRule="auto"/>
        <w:ind w:left="0" w:right="0"/>
        <w:jc w:val="left"/>
      </w:pPr>
      <w:r>
        <w:rPr>
          <w:color w:val="000000"/>
          <w:sz w:val="24"/>
          <w:szCs w:val="24"/>
        </w:rPr>
        <w:t xml:space="preserve">Thou shalt perceive that verified of Samuel to Agag, 1 Sam. xv. 33.  “Thy sword hath made many women childless, so shall thy mother be childless amongst other women.”  It shall be done to them as they have done to others.  Conradinus, that brave Suevian prince, came with a well-prepared army into the kingdom of Naples, was taken prisoner by king Charles, and put to death in the flower of his youth; a little after (</w:t>
      </w:r>
      <w:r>
        <w:rPr>
          <w:i/>
          <w:color w:val="000000"/>
          <w:sz w:val="24"/>
          <w:szCs w:val="24"/>
        </w:rPr>
        <w:t xml:space="preserve">ultionem Conradini mortis</w:t>
      </w:r>
      <w:r>
        <w:rPr>
          <w:color w:val="000000"/>
          <w:sz w:val="24"/>
          <w:szCs w:val="24"/>
        </w:rPr>
        <w:t xml:space="preserve">, Pandulphus Collinutius </w:t>
      </w:r>
      <w:r>
        <w:rPr>
          <w:i/>
          <w:color w:val="000000"/>
          <w:sz w:val="24"/>
          <w:szCs w:val="24"/>
        </w:rPr>
        <w:t xml:space="preserve">Hist.  Neap. lib. 5.</w:t>
      </w:r>
      <w:r>
        <w:rPr>
          <w:color w:val="000000"/>
          <w:sz w:val="24"/>
          <w:szCs w:val="24"/>
        </w:rPr>
        <w:t xml:space="preserve"> calls it), King Charles’s own son, with two hundred nobles, was so taken prisoner, and beheaded in like sort.  Not in this only, but in all other offences, </w:t>
      </w:r>
      <w:r>
        <w:rPr>
          <w:i/>
          <w:color w:val="000000"/>
          <w:sz w:val="24"/>
          <w:szCs w:val="24"/>
        </w:rPr>
        <w:t xml:space="preserve">quo quisque peccat in eo punietur</w:t>
      </w:r>
      <w:r>
        <w:rPr>
          <w:color w:val="000000"/>
          <w:sz w:val="24"/>
          <w:szCs w:val="24"/>
        </w:rPr>
        <w:t xml:space="preserve">, [4000]they shall be punished in the same kind, in the same part, like nature, eye with or in the eye, head with or in the head, persecution with persecution, lust with effects of lust; let them march on with ensigns displayed, let drums beat on, trumpets sound taratantarra, let them sack cities, take the spoil of countries, murder infants, deflower virgins, destroy, burn, persecute, and tyrannise, they shall be fully rewarded at last in the same measure, they and theirs, and that to their desert.</w:t>
      </w:r>
    </w:p>
    <w:p>
      <w:pPr>
        <w:widowControl w:val="on"/>
        <w:pBdr/>
        <w:spacing w:before="240" w:after="240" w:line="240" w:lineRule="auto"/>
        <w:ind w:left="0" w:right="0"/>
        <w:jc w:val="left"/>
      </w:pPr>
      <w:r>
        <w:rPr>
          <w:color w:val="000000"/>
          <w:sz w:val="24"/>
          <w:szCs w:val="24"/>
        </w:rPr>
        <w:t xml:space="preserve">[4001] “Ad generum Cereris sine caede et sanguine pauci</w:t>
      </w:r>
      <w:r>
        <w:rPr>
          <w:color w:val="000000"/>
          <w:sz w:val="24"/>
          <w:szCs w:val="24"/>
        </w:rPr>
        <w:br/>
        <w:t xml:space="preserve">        Descendunt reges et sicca morte tyranni.”</w:t>
      </w:r>
    </w:p>
    <w:p>
      <w:pPr>
        <w:widowControl w:val="on"/>
        <w:pBdr/>
        <w:spacing w:before="240" w:after="240" w:line="240" w:lineRule="auto"/>
        <w:ind w:left="0" w:right="0"/>
        <w:jc w:val="left"/>
      </w:pPr>
      <w:r>
        <w:rPr>
          <w:color w:val="000000"/>
          <w:sz w:val="24"/>
          <w:szCs w:val="24"/>
        </w:rPr>
        <w:t xml:space="preserve">       “Few tyrants in their beds do die,</w:t>
      </w:r>
      <w:r>
        <w:rPr>
          <w:color w:val="000000"/>
          <w:sz w:val="24"/>
          <w:szCs w:val="24"/>
        </w:rPr>
        <w:br/>
        <w:t xml:space="preserve">        But stabb’d or maim’d to hell they hie.”</w:t>
      </w:r>
    </w:p>
    <w:p>
      <w:pPr>
        <w:widowControl w:val="on"/>
        <w:pBdr/>
        <w:spacing w:before="240" w:after="240" w:line="240" w:lineRule="auto"/>
        <w:ind w:left="0" w:right="0"/>
        <w:jc w:val="left"/>
      </w:pPr>
      <w:r>
        <w:rPr>
          <w:color w:val="000000"/>
          <w:sz w:val="24"/>
          <w:szCs w:val="24"/>
        </w:rPr>
        <w:t xml:space="preserve">Oftentimes too a base contemptible fellow is the instrument of God’s justice to punish, to torture, and vex them, as an ichneumon doth a crocodile.  They shall be recompensed according to the works of their hands, as Haman was hanged on the gallows he provided for Mordecai; “They shall have sorrow of heart, and be destroyed from under the heaven,” Thre. iii. 64, 65, 66.  Only be thou patient:  [4002]_vincit qui patitur_:  and in the end thou shalt be crowned.  Yea, but ’tis a hard matter to do this, flesh and blood may not abide it; ’tis </w:t>
      </w:r>
      <w:r>
        <w:rPr>
          <w:i/>
          <w:color w:val="000000"/>
          <w:sz w:val="24"/>
          <w:szCs w:val="24"/>
        </w:rPr>
        <w:t xml:space="preserve">grave, grave</w:t>
      </w:r>
      <w:r>
        <w:rPr>
          <w:color w:val="000000"/>
          <w:sz w:val="24"/>
          <w:szCs w:val="24"/>
        </w:rPr>
        <w:t xml:space="preserve">! no (Chrysostom replies) </w:t>
      </w:r>
      <w:r>
        <w:rPr>
          <w:i/>
          <w:color w:val="000000"/>
          <w:sz w:val="24"/>
          <w:szCs w:val="24"/>
        </w:rPr>
        <w:t xml:space="preserve">non est grave, o homo</w:t>
      </w:r>
      <w:r>
        <w:rPr>
          <w:color w:val="000000"/>
          <w:sz w:val="24"/>
          <w:szCs w:val="24"/>
        </w:rPr>
        <w:t xml:space="preserve">! ’tis not so grievous, [4003]"neither had God commanded it, if it had been so difficult.”  But how shall it be done?  “Easily,” as he follows it, “if thou shalt look to heaven, behold the beauty of it, and what God hath promised to such as put up injuries.”  But if thou resist and go about </w:t>
      </w:r>
      <w:r>
        <w:rPr>
          <w:i/>
          <w:color w:val="000000"/>
          <w:sz w:val="24"/>
          <w:szCs w:val="24"/>
        </w:rPr>
        <w:t xml:space="preserve">vim vi repellere</w:t>
      </w:r>
      <w:r>
        <w:rPr>
          <w:color w:val="000000"/>
          <w:sz w:val="24"/>
          <w:szCs w:val="24"/>
        </w:rPr>
        <w:t xml:space="preserve">, as the custom of the world is, to right thyself, or hast given just cause of offence, ’tis no injury then but a condign punishment; thou hast deserved as much:  </w:t>
      </w:r>
      <w:r>
        <w:rPr>
          <w:i/>
          <w:color w:val="000000"/>
          <w:sz w:val="24"/>
          <w:szCs w:val="24"/>
        </w:rPr>
        <w:t xml:space="preserve">A te principium, in te recredit crimen quod a te fuit; peccasti, quiesce</w:t>
      </w:r>
      <w:r>
        <w:rPr>
          <w:color w:val="000000"/>
          <w:sz w:val="24"/>
          <w:szCs w:val="24"/>
        </w:rPr>
        <w:t xml:space="preserve">, as Ambrose expostulates with Cain, </w:t>
      </w:r>
      <w:r>
        <w:rPr>
          <w:i/>
          <w:color w:val="000000"/>
          <w:sz w:val="24"/>
          <w:szCs w:val="24"/>
        </w:rPr>
        <w:t xml:space="preserve">lib. 3. de Abel et Cain</w:t>
      </w:r>
      <w:r>
        <w:rPr>
          <w:color w:val="000000"/>
          <w:sz w:val="24"/>
          <w:szCs w:val="24"/>
        </w:rPr>
        <w:t xml:space="preserve">. [4004]Dionysius of Syracuse, in his exile, was made to stand without door, </w:t>
      </w:r>
      <w:r>
        <w:rPr>
          <w:i/>
          <w:color w:val="000000"/>
          <w:sz w:val="24"/>
          <w:szCs w:val="24"/>
        </w:rPr>
        <w:t xml:space="preserve">patienter ferendum, fortasse</w:t>
      </w:r>
    </w:p>
    <w:p>
      <w:pPr>
        <w:keepNext w:val="on"/>
        <w:pageBreakBefore w:val="on"/>
        <w:widowControl w:val="on"/>
        <w:pBdr/>
        <w:spacing w:before="0" w:after="322" w:line="240" w:lineRule="auto"/>
        <w:ind w:left="0" w:right="0"/>
        <w:jc w:val="left"/>
        <w:outlineLvl w:val="0"/>
      </w:pPr>
      <w:r>
        <w:rPr>
          <w:b/>
          <w:i/>
          <w:color w:val="000000"/>
          <w:sz w:val="48"/>
          <w:szCs w:val="48"/>
        </w:rPr>
        <w:t xml:space="preserve">Page 531</w:t>
      </w:r>
    </w:p>
    <w:p>
      <w:pPr>
        <w:widowControl w:val="on"/>
        <w:pBdr/>
        <w:spacing w:before="240" w:after="240" w:line="240" w:lineRule="auto"/>
        <w:ind w:left="0" w:right="0"/>
        <w:jc w:val="left"/>
      </w:pPr>
      <w:r>
        <w:rPr>
          <w:i/>
          <w:color w:val="000000"/>
          <w:sz w:val="24"/>
          <w:szCs w:val="24"/>
        </w:rPr>
        <w:t xml:space="preserve">nos tale quid fecimus, quum in honore essemus</w:t>
      </w:r>
      <w:r>
        <w:rPr>
          <w:color w:val="000000"/>
          <w:sz w:val="24"/>
          <w:szCs w:val="24"/>
        </w:rPr>
        <w:t xml:space="preserve">, he wisely put it up, and laid the fault where it was, on his own pride and scorn, which in his prosperity he had formerly showed others.  ’Tis [4005] Tully’s axiom, </w:t>
      </w:r>
      <w:r>
        <w:rPr>
          <w:i/>
          <w:color w:val="000000"/>
          <w:sz w:val="24"/>
          <w:szCs w:val="24"/>
        </w:rPr>
        <w:t xml:space="preserve">ferre ea molestissime homines non debent, quae ipsorum culpa contracta sunt</w:t>
      </w:r>
      <w:r>
        <w:rPr>
          <w:color w:val="000000"/>
          <w:sz w:val="24"/>
          <w:szCs w:val="24"/>
        </w:rPr>
        <w:t xml:space="preserve">, self do, self have, as the saying is, they may thank themselves.  For he that doth wrong must look to be wronged again; </w:t>
      </w:r>
      <w:r>
        <w:rPr>
          <w:i/>
          <w:color w:val="000000"/>
          <w:sz w:val="24"/>
          <w:szCs w:val="24"/>
        </w:rPr>
        <w:t xml:space="preserve">habet et musca splenem, et formicae sua bills inest</w:t>
      </w:r>
      <w:r>
        <w:rPr>
          <w:color w:val="000000"/>
          <w:sz w:val="24"/>
          <w:szCs w:val="24"/>
        </w:rPr>
        <w:t xml:space="preserve">.  The least fly hath a spleen, and a little bee a sting. [4006]An ass overwhelmed a thistlewarp’s nest, the little bird pecked his galled back in revenge; and the humble-bee in the fable flung down the eagle’s eggs out of Jupiter’s lap.  Bracides, in Plutarch, put his hand into a mouse’s nest and hurt her young ones, she bit him by the finger:  [4007]I see now (saith he) there is no creature so contemptible, that will not be revenged.  ’Tis </w:t>
      </w:r>
      <w:r>
        <w:rPr>
          <w:i/>
          <w:color w:val="000000"/>
          <w:sz w:val="24"/>
          <w:szCs w:val="24"/>
        </w:rPr>
        <w:t xml:space="preserve">lex talionis</w:t>
      </w:r>
      <w:r>
        <w:rPr>
          <w:color w:val="000000"/>
          <w:sz w:val="24"/>
          <w:szCs w:val="24"/>
        </w:rPr>
        <w:t xml:space="preserve">, and the nature of all things so to do:  if thou wilt live quietly thyself, [4008]do no wrong to others; if any be done thee, put it up, with patience endure it, for [4009]"this is thankworthy,” saith our apostle, “if any man for conscience towards God endure grief, and suffer wrong undeserved; for what praise is it, if when ye be buffeted for you faults, ye take it patiently?  But if when you do well, ye suffer wrong, and take it patiently, there is thanks with God; for hereunto verily we are called.” </w:t>
      </w:r>
      <w:r>
        <w:rPr>
          <w:i/>
          <w:color w:val="000000"/>
          <w:sz w:val="24"/>
          <w:szCs w:val="24"/>
        </w:rPr>
        <w:t xml:space="preserve">Qui mala non fert, ipse sibi testis est per impatientiam quod bonus non est</w:t>
      </w:r>
      <w:r>
        <w:rPr>
          <w:color w:val="000000"/>
          <w:sz w:val="24"/>
          <w:szCs w:val="24"/>
        </w:rPr>
        <w:t xml:space="preserve">, “he that cannot bear injuries, witnesseth against himself that he is no good man,” as Gregory holds. [4010]"’Tis the nature of wicked men to do injuries, as it is the property of all honest men patiently to bear them.” </w:t>
      </w:r>
      <w:r>
        <w:rPr>
          <w:i/>
          <w:color w:val="000000"/>
          <w:sz w:val="24"/>
          <w:szCs w:val="24"/>
        </w:rPr>
        <w:t xml:space="preserve">Improbitas nullo flectitur obsequio</w:t>
      </w:r>
      <w:r>
        <w:rPr>
          <w:color w:val="000000"/>
          <w:sz w:val="24"/>
          <w:szCs w:val="24"/>
        </w:rPr>
        <w:t xml:space="preserve">.  The wolf in the [4011]emblem sucked the goat (so the shepherd would have it), but he kept nevertheless a wolf’s nature; [4012]a knave will be a knave.  Injury is on the other side a good man’s footboy, his </w:t>
      </w:r>
      <w:r>
        <w:rPr>
          <w:i/>
          <w:color w:val="000000"/>
          <w:sz w:val="24"/>
          <w:szCs w:val="24"/>
        </w:rPr>
        <w:t xml:space="preserve">fidus Acliates</w:t>
      </w:r>
      <w:r>
        <w:rPr>
          <w:color w:val="000000"/>
          <w:sz w:val="24"/>
          <w:szCs w:val="24"/>
        </w:rPr>
        <w:t xml:space="preserve">, and as a lackey follows him wheresoever he goes.  Besides, </w:t>
      </w:r>
      <w:r>
        <w:rPr>
          <w:i/>
          <w:color w:val="000000"/>
          <w:sz w:val="24"/>
          <w:szCs w:val="24"/>
        </w:rPr>
        <w:t xml:space="preserve">misera est fortuna quae caret inimico</w:t>
      </w:r>
      <w:r>
        <w:rPr>
          <w:color w:val="000000"/>
          <w:sz w:val="24"/>
          <w:szCs w:val="24"/>
        </w:rPr>
        <w:t xml:space="preserve">, he is in a miserable estate that wants enemies:  [4013]it is a thing not to be avoided, and therefore with more patience to be endured.  Cato Censorius, that upright Cato of whom Paterculus gives that honourable eulogium, </w:t>
      </w:r>
      <w:r>
        <w:rPr>
          <w:i/>
          <w:color w:val="000000"/>
          <w:sz w:val="24"/>
          <w:szCs w:val="24"/>
        </w:rPr>
        <w:t xml:space="preserve">bene fecit quod aliter facere non potuit</w:t>
      </w:r>
      <w:r>
        <w:rPr>
          <w:color w:val="000000"/>
          <w:sz w:val="24"/>
          <w:szCs w:val="24"/>
        </w:rPr>
        <w:t xml:space="preserve">, was [4014]fifty times indicted and accused by his fellow citizens, and as [4015]Ammianus well hath it, </w:t>
      </w:r>
      <w:r>
        <w:rPr>
          <w:i/>
          <w:color w:val="000000"/>
          <w:sz w:val="24"/>
          <w:szCs w:val="24"/>
        </w:rPr>
        <w:t xml:space="preserve">Quis erit innocens si clam vel palam accusasse sufficiat</w:t>
      </w:r>
      <w:r>
        <w:rPr>
          <w:color w:val="000000"/>
          <w:sz w:val="24"/>
          <w:szCs w:val="24"/>
        </w:rPr>
        <w:t xml:space="preserve">? if it be sufficient to accuse a man openly or in private, who shall be free?  If there were no other respect than that of Christianity, religion and the like, to induce men to be long-suffering and patient, yet methinks the nature of injury itself is sufficient to keep them quiet, the tumults, uproars, miseries, discontents, anguish, loss, dangers that attend upon it might restrain the calamities of contention:  for as it is with</w:t>
      </w:r>
    </w:p>
    <w:p>
      <w:pPr>
        <w:keepNext w:val="on"/>
        <w:pageBreakBefore w:val="on"/>
        <w:widowControl w:val="on"/>
        <w:pBdr/>
        <w:spacing w:before="0" w:after="322" w:line="240" w:lineRule="auto"/>
        <w:ind w:left="0" w:right="0"/>
        <w:jc w:val="left"/>
        <w:outlineLvl w:val="0"/>
      </w:pPr>
      <w:r>
        <w:rPr>
          <w:b/>
          <w:color w:val="000000"/>
          <w:sz w:val="48"/>
          <w:szCs w:val="48"/>
        </w:rPr>
        <w:t xml:space="preserve">Page 532</w:t>
      </w:r>
    </w:p>
    <w:p>
      <w:pPr>
        <w:widowControl w:val="on"/>
        <w:pBdr/>
        <w:spacing w:before="240" w:after="240" w:line="240" w:lineRule="auto"/>
        <w:ind w:left="0" w:right="0"/>
        <w:jc w:val="left"/>
      </w:pPr>
      <w:r>
        <w:rPr>
          <w:color w:val="000000"/>
          <w:sz w:val="24"/>
          <w:szCs w:val="24"/>
        </w:rPr>
        <w:t xml:space="preserve">ordinary gamesters, the gains go to the box, so falls it out to such as contend; the lawyers get all; and therefore if they would consider of it, </w:t>
      </w:r>
      <w:r>
        <w:rPr>
          <w:i/>
          <w:color w:val="000000"/>
          <w:sz w:val="24"/>
          <w:szCs w:val="24"/>
        </w:rPr>
        <w:t xml:space="preserve">aliena pericula cantos</w:t>
      </w:r>
      <w:r>
        <w:rPr>
          <w:color w:val="000000"/>
          <w:sz w:val="24"/>
          <w:szCs w:val="24"/>
        </w:rPr>
        <w:t xml:space="preserve">, other men’s misfortunes in this kind, and common experience might detain them. [4016]The more they contend, the more they are involved in a labyrinth of woes, and the catastrophe is to consume one another, like the elephant and dragon’s conflict in Pliny; [4017]the dragon got under the elephant’s belly, and sucked his blood so long, till he fell down dead upon the dragon, and killed him with the fall, so both were ruined.  ’Tis a hydra’s head, contention; the more they strive, the more they may:  and as Praxiteles did by his glass, when he saw a scurvy face in it, brake it in pieces:  but for that one he saw many more as bad in a moment:  for one injury done they provoke another </w:t>
      </w:r>
      <w:r>
        <w:rPr>
          <w:i/>
          <w:color w:val="000000"/>
          <w:sz w:val="24"/>
          <w:szCs w:val="24"/>
        </w:rPr>
        <w:t xml:space="preserve">cum foenore</w:t>
      </w:r>
      <w:r>
        <w:rPr>
          <w:color w:val="000000"/>
          <w:sz w:val="24"/>
          <w:szCs w:val="24"/>
        </w:rPr>
        <w:t xml:space="preserve">, and twenty enemies for one. </w:t>
      </w:r>
      <w:r>
        <w:rPr>
          <w:i/>
          <w:color w:val="000000"/>
          <w:sz w:val="24"/>
          <w:szCs w:val="24"/>
        </w:rPr>
        <w:t xml:space="preserve">Noli irritare crabrones</w:t>
      </w:r>
      <w:r>
        <w:rPr>
          <w:color w:val="000000"/>
          <w:sz w:val="24"/>
          <w:szCs w:val="24"/>
        </w:rPr>
        <w:t xml:space="preserve">, oppose not thyself to a multitude:  but if thou hast received a wrong, wisely consider of it, and if thou canst possibly, compose thyself with patience to bear it.  This is the safest course, and thou shalt find greatest ease to be quiet.</w:t>
      </w:r>
    </w:p>
    <w:p>
      <w:pPr>
        <w:widowControl w:val="on"/>
        <w:pBdr/>
        <w:spacing w:before="240" w:after="240" w:line="240" w:lineRule="auto"/>
        <w:ind w:left="0" w:right="0"/>
        <w:jc w:val="left"/>
      </w:pPr>
      <w:r>
        <w:rPr>
          <w:color w:val="000000"/>
          <w:sz w:val="24"/>
          <w:szCs w:val="24"/>
        </w:rPr>
        <w:t xml:space="preserve">[4018]I say the same of scoffs, slanders, contumelies, obloquies, defamations, detractions, pasquilling libels, and the like, which may tend any way to our disgrace:  ’tis but opinion; if we could neglect, contemn, or with patience digest them, they would reflect on them that offered them at first.  A wise citizen, I know not whence, had a scold to his wife:  when she brawled, he played on his drum, and by that means madded her more, because she saw that he would not be moved.  Diogenes in a crowd when one called him back, and told him how the boys laughed him to scorn, </w:t>
      </w:r>
      <w:r>
        <w:rPr>
          <w:i/>
          <w:color w:val="000000"/>
          <w:sz w:val="24"/>
          <w:szCs w:val="24"/>
        </w:rPr>
        <w:t xml:space="preserve">Ego, inquit, non rideor</w:t>
      </w:r>
      <w:r>
        <w:rPr>
          <w:color w:val="000000"/>
          <w:sz w:val="24"/>
          <w:szCs w:val="24"/>
        </w:rPr>
        <w:t xml:space="preserve">, took no notice of it.  Socrates was brought upon the stage by Aristophanes, and misused to his face, but he laughed as if it concerned him not:  and as Aelian relates of him, whatsoever good or bad accident or fortune befel him going in or coming out, Socrates still kept the same countenance; even so should a Christian do, as Hierom describes him, </w:t>
      </w:r>
      <w:r>
        <w:rPr>
          <w:i/>
          <w:color w:val="000000"/>
          <w:sz w:val="24"/>
          <w:szCs w:val="24"/>
        </w:rPr>
        <w:t xml:space="preserve">per infamiam et bonam famam grassari ad immortalitatem</w:t>
      </w:r>
      <w:r>
        <w:rPr>
          <w:color w:val="000000"/>
          <w:sz w:val="24"/>
          <w:szCs w:val="24"/>
        </w:rPr>
        <w:t xml:space="preserve">, march on through good and bad reports to immortality, [4019]not to be moved:  for honesty is a sufficient reward, probitas sibi, praemium; and in our times the sole recompense to do well, is, to do well:  but naughtiness will punish itself at last, [4020]_Improbis ipsa nequitia supplicium_.  As the diverb is,</w:t>
      </w:r>
    </w:p>
    <w:p>
      <w:pPr>
        <w:widowControl w:val="on"/>
        <w:pBdr/>
        <w:spacing w:before="240" w:after="240" w:line="240" w:lineRule="auto"/>
        <w:ind w:left="0" w:right="0"/>
        <w:jc w:val="left"/>
      </w:pPr>
      <w:r>
        <w:rPr>
          <w:color w:val="000000"/>
          <w:sz w:val="24"/>
          <w:szCs w:val="24"/>
        </w:rPr>
        <w:t xml:space="preserve">       “Qui bene fecerunt, illi sua facta sequentur;</w:t>
      </w:r>
      <w:r>
        <w:rPr>
          <w:color w:val="000000"/>
          <w:sz w:val="24"/>
          <w:szCs w:val="24"/>
        </w:rPr>
        <w:br/>
        <w:t xml:space="preserve">        Qui male fecerunt, facta sequentur eos:” </w:t>
      </w:r>
    </w:p>
    <w:p>
      <w:pPr>
        <w:widowControl w:val="on"/>
        <w:pBdr/>
        <w:spacing w:before="240" w:after="240" w:line="240" w:lineRule="auto"/>
        <w:ind w:left="0" w:right="0"/>
        <w:jc w:val="left"/>
      </w:pPr>
      <w:r>
        <w:rPr>
          <w:color w:val="000000"/>
          <w:sz w:val="24"/>
          <w:szCs w:val="24"/>
        </w:rPr>
        <w:t xml:space="preserve">       “They that do well, shall have reward at last: </w:t>
      </w:r>
      <w:r>
        <w:rPr>
          <w:color w:val="000000"/>
          <w:sz w:val="24"/>
          <w:szCs w:val="24"/>
        </w:rPr>
        <w:br/>
        <w:t xml:space="preserve">        But they that ill, shall suffer for that’s past.”</w:t>
      </w:r>
    </w:p>
    <w:p>
      <w:pPr>
        <w:keepNext w:val="on"/>
        <w:pageBreakBefore w:val="on"/>
        <w:widowControl w:val="on"/>
        <w:pBdr/>
        <w:spacing w:before="0" w:after="322" w:line="240" w:lineRule="auto"/>
        <w:ind w:left="0" w:right="0"/>
        <w:jc w:val="left"/>
        <w:outlineLvl w:val="0"/>
      </w:pPr>
      <w:r>
        <w:rPr>
          <w:b/>
          <w:color w:val="000000"/>
          <w:sz w:val="48"/>
          <w:szCs w:val="48"/>
        </w:rPr>
        <w:t xml:space="preserve">Page 533</w:t>
      </w:r>
    </w:p>
    <w:p>
      <w:pPr>
        <w:widowControl w:val="on"/>
        <w:pBdr/>
        <w:spacing w:before="240" w:after="240" w:line="240" w:lineRule="auto"/>
        <w:ind w:left="0" w:right="0"/>
        <w:jc w:val="left"/>
      </w:pPr>
      <w:r>
        <w:rPr>
          <w:color w:val="000000"/>
          <w:sz w:val="24"/>
          <w:szCs w:val="24"/>
        </w:rPr>
        <w:t xml:space="preserve">Yea, but I am ashamed, disgraced, dishonoured, degraded, exploded:  my notorious crimes and villainies are come to light (</w:t>
      </w:r>
      <w:r>
        <w:rPr>
          <w:i/>
          <w:color w:val="000000"/>
          <w:sz w:val="24"/>
          <w:szCs w:val="24"/>
        </w:rPr>
        <w:t xml:space="preserve">deprendi miserum est</w:t>
      </w:r>
      <w:r>
        <w:rPr>
          <w:color w:val="000000"/>
          <w:sz w:val="24"/>
          <w:szCs w:val="24"/>
        </w:rPr>
        <w:t xml:space="preserve">), my filthy lust, abominable oppression and avarice lies open, my good name’s lost, my fortune’s gone, I have been stigmatised, whipped at post, arraigned and condemned, I am a common obloquy, I have lost my ears, odious, execrable, abhorred of God and men.  Be content, ’tis but a nine days’ wonder, and as one sorrow drives out another, one passion another, one cloud another, one rumour is expelled by another; every day almost, come new news unto our ears, as how the sun was eclipsed, meteors seen in the air, monsters born, prodigies, how the Turks were overthrown in Persia, an earthquake in Helvetia, Calabria, Japan, or China, an inundation in Holland, a great plague in Constantinople, a fire at Prague, a dearth in Germany, such a man is made a lord, a bishop, another hanged, deposed, pressed to death, for some murder, treason, rape, theft, oppression, all which we do hear at first with a kind of admiration, detestation, consternation, but by and by they are buried in silence:  thy father’s dead, thy brother robbed, wife runs mad, neighbour hath killed himself; ’tis heavy, ghastly, fearful news at first, in every man’s mouth, table talk; but after a while who speaks or thinks of it?  It will be so with thee and thine offence, it will be forgotten in an instant, be it theft, rape, sodomy, murder, incest, treason, &amp;c., thou art not the first offender, nor shalt not be the last, ’tis no wonder, every hour such malefactors are called in question, nothing so common, </w:t>
      </w:r>
      <w:r>
        <w:rPr>
          <w:i/>
          <w:color w:val="000000"/>
          <w:sz w:val="24"/>
          <w:szCs w:val="24"/>
        </w:rPr>
        <w:t xml:space="preserve">Quocunque in populo, quocunque sub axe</w:t>
      </w:r>
      <w:r>
        <w:rPr>
          <w:color w:val="000000"/>
          <w:sz w:val="24"/>
          <w:szCs w:val="24"/>
        </w:rPr>
        <w:t xml:space="preserve">? [4021]Comfort thyself, thou art not the sole man.  If he that were guiltless himself should fling the first stone at thee, and he alone should accuse thee that were faultless, how many executioners, how many accusers wouldst thou have?  If every man’s sins were written in his forehead, and secret faults known, how many thousands would parallel, if not exceed thine offence?  It may be the judge that gave sentence, the jury that condemned thee, the spectators that gazed on thee, deserved much more, and were far more guilty than thou thyself.  But it is thine infelicity to be taken, to be made a public example of justice, to be a terror to the rest; yet should every man have his desert, thou wouldst peradventure be a saint in comparison; </w:t>
      </w:r>
      <w:r>
        <w:rPr>
          <w:i/>
          <w:color w:val="000000"/>
          <w:sz w:val="24"/>
          <w:szCs w:val="24"/>
        </w:rPr>
        <w:t xml:space="preserve">vexat censura columbas</w:t>
      </w:r>
      <w:r>
        <w:rPr>
          <w:color w:val="000000"/>
          <w:sz w:val="24"/>
          <w:szCs w:val="24"/>
        </w:rPr>
        <w:t xml:space="preserve">, poor souls are punished; the great ones do twenty thousand times worse, and are not so much as spoken of.</w:t>
      </w:r>
    </w:p>
    <w:p>
      <w:pPr>
        <w:widowControl w:val="on"/>
        <w:pBdr/>
        <w:spacing w:before="240" w:after="240" w:line="240" w:lineRule="auto"/>
        <w:ind w:left="0" w:right="0"/>
        <w:jc w:val="left"/>
      </w:pPr>
      <w:r>
        <w:rPr>
          <w:color w:val="000000"/>
          <w:sz w:val="24"/>
          <w:szCs w:val="24"/>
        </w:rPr>
        <w:t xml:space="preserve">[4022] “Non rete accipitri tenditur neque milvio,</w:t>
      </w:r>
      <w:r>
        <w:rPr>
          <w:color w:val="000000"/>
          <w:sz w:val="24"/>
          <w:szCs w:val="24"/>
        </w:rPr>
        <w:br/>
        <w:t xml:space="preserve">        Qui male faciunt nobis; illis qui nil faciunt tenditur.”</w:t>
      </w:r>
    </w:p>
    <w:p>
      <w:pPr>
        <w:widowControl w:val="on"/>
        <w:pBdr/>
        <w:spacing w:before="240" w:after="240" w:line="240" w:lineRule="auto"/>
        <w:ind w:left="0" w:right="0"/>
        <w:jc w:val="left"/>
      </w:pPr>
      <w:r>
        <w:rPr>
          <w:color w:val="000000"/>
          <w:sz w:val="24"/>
          <w:szCs w:val="24"/>
        </w:rPr>
        <w:t xml:space="preserve">       “The net’s not laid for kites or birds of prey,</w:t>
      </w:r>
      <w:r>
        <w:rPr>
          <w:color w:val="000000"/>
          <w:sz w:val="24"/>
          <w:szCs w:val="24"/>
        </w:rPr>
        <w:br/>
        <w:t xml:space="preserve">        But for the harmless still our gins we lay.”</w:t>
      </w:r>
    </w:p>
    <w:p>
      <w:pPr>
        <w:keepNext w:val="on"/>
        <w:pageBreakBefore w:val="on"/>
        <w:widowControl w:val="on"/>
        <w:pBdr/>
        <w:spacing w:before="0" w:after="322" w:line="240" w:lineRule="auto"/>
        <w:ind w:left="0" w:right="0"/>
        <w:jc w:val="left"/>
        <w:outlineLvl w:val="0"/>
      </w:pPr>
      <w:r>
        <w:rPr>
          <w:b/>
          <w:color w:val="000000"/>
          <w:sz w:val="48"/>
          <w:szCs w:val="48"/>
        </w:rPr>
        <w:t xml:space="preserve">Page 534</w:t>
      </w:r>
    </w:p>
    <w:p>
      <w:pPr>
        <w:widowControl w:val="on"/>
        <w:pBdr/>
        <w:spacing w:before="240" w:after="240" w:line="240" w:lineRule="auto"/>
        <w:ind w:left="0" w:right="0"/>
        <w:jc w:val="left"/>
      </w:pPr>
      <w:r>
        <w:rPr>
          <w:color w:val="000000"/>
          <w:sz w:val="24"/>
          <w:szCs w:val="24"/>
        </w:rPr>
        <w:t xml:space="preserve">Be not dismayed then, </w:t>
      </w:r>
      <w:r>
        <w:rPr>
          <w:i/>
          <w:color w:val="000000"/>
          <w:sz w:val="24"/>
          <w:szCs w:val="24"/>
        </w:rPr>
        <w:t xml:space="preserve">humanum est errare</w:t>
      </w:r>
      <w:r>
        <w:rPr>
          <w:color w:val="000000"/>
          <w:sz w:val="24"/>
          <w:szCs w:val="24"/>
        </w:rPr>
        <w:t xml:space="preserve">, we are all sinners, daily and hourly subject to temptations, the best of us is a hypocrite, a grievous offender in God’s sight, Noah, Lot, David, Peter, &amp;c., how many mortal sins do we commit?  Shall I say, be penitent, ask forgiveness, and make amends by the sequel of thy life, for that foul offence thou hast committed? recover thy credit by some noble exploit, as Themistocles did, for he was a most debauched and vicious youth, </w:t>
      </w:r>
      <w:r>
        <w:rPr>
          <w:i/>
          <w:color w:val="000000"/>
          <w:sz w:val="24"/>
          <w:szCs w:val="24"/>
        </w:rPr>
        <w:t xml:space="preserve">sed juventae maculas praeclaris factis delevit</w:t>
      </w:r>
      <w:r>
        <w:rPr>
          <w:color w:val="000000"/>
          <w:sz w:val="24"/>
          <w:szCs w:val="24"/>
        </w:rPr>
        <w:t xml:space="preserve">, but made the world amends by brave exploits; at last become a new man, and seek to be reformed.  He that runs away in a battle, as Demosthenes said, may fight again; and he that hath a fall may stand as upright as ever he did before. </w:t>
      </w:r>
      <w:r>
        <w:rPr>
          <w:i/>
          <w:color w:val="000000"/>
          <w:sz w:val="24"/>
          <w:szCs w:val="24"/>
        </w:rPr>
        <w:t xml:space="preserve">Nemo desperet meliora lapsus</w:t>
      </w:r>
      <w:r>
        <w:rPr>
          <w:color w:val="000000"/>
          <w:sz w:val="24"/>
          <w:szCs w:val="24"/>
        </w:rPr>
        <w:t xml:space="preserve">, a wicked liver may be reclaimed, and prove an honest man; he that is odious in present, hissed out, an exile, may be received again with all men’s favours, and singular applause; so Tully was in Rome, Alcibiades in Athens.  Let thy disgrace then be what it will, </w:t>
      </w:r>
      <w:r>
        <w:rPr>
          <w:i/>
          <w:color w:val="000000"/>
          <w:sz w:val="24"/>
          <w:szCs w:val="24"/>
        </w:rPr>
        <w:t xml:space="preserve">quod fit, infectum non potest esse</w:t>
      </w:r>
      <w:r>
        <w:rPr>
          <w:color w:val="000000"/>
          <w:sz w:val="24"/>
          <w:szCs w:val="24"/>
        </w:rPr>
        <w:t xml:space="preserve">, that which is past cannot be recalled; trouble not thyself, vex and grieve thyself no more, be it obloquy, disgrace, &amp;c.  No better way, than to neglect, contemn, or seem not to regard it, to make no reckoning of it, </w:t>
      </w:r>
      <w:r>
        <w:rPr>
          <w:i/>
          <w:color w:val="000000"/>
          <w:sz w:val="24"/>
          <w:szCs w:val="24"/>
        </w:rPr>
        <w:t xml:space="preserve">Deesse robur arguit dicacitas</w:t>
      </w:r>
      <w:r>
        <w:rPr>
          <w:color w:val="000000"/>
          <w:sz w:val="24"/>
          <w:szCs w:val="24"/>
        </w:rPr>
        <w:t xml:space="preserve">:  if thou be guiltless it concerns thee not: </w:t>
      </w:r>
    </w:p>
    <w:p>
      <w:pPr>
        <w:widowControl w:val="on"/>
        <w:pBdr/>
        <w:spacing w:before="240" w:after="240" w:line="240" w:lineRule="auto"/>
        <w:ind w:left="0" w:right="0"/>
        <w:jc w:val="left"/>
      </w:pPr>
      <w:r>
        <w:rPr>
          <w:color w:val="000000"/>
          <w:sz w:val="24"/>
          <w:szCs w:val="24"/>
        </w:rPr>
        <w:t xml:space="preserve">[4023] “Irrita vaniloquae quid curas spicula linguae,</w:t>
      </w:r>
      <w:r>
        <w:rPr>
          <w:color w:val="000000"/>
          <w:sz w:val="24"/>
          <w:szCs w:val="24"/>
        </w:rPr>
        <w:br/>
        <w:t xml:space="preserve">        Latrantem curatne alta Diana canem?”</w:t>
      </w:r>
    </w:p>
    <w:p>
      <w:pPr>
        <w:widowControl w:val="on"/>
        <w:pBdr/>
        <w:spacing w:before="240" w:after="240" w:line="240" w:lineRule="auto"/>
        <w:ind w:left="0" w:right="0"/>
        <w:jc w:val="left"/>
      </w:pPr>
      <w:r>
        <w:rPr>
          <w:color w:val="000000"/>
          <w:sz w:val="24"/>
          <w:szCs w:val="24"/>
        </w:rPr>
        <w:t xml:space="preserve">Doth the moon care for the barking of a dog?  They detract, scoff and rail, saith one, [4024]and bark at me on every side, but I, like that Albanian dog sometimes given to Alexander for a present, </w:t>
      </w:r>
      <w:r>
        <w:rPr>
          <w:i/>
          <w:color w:val="000000"/>
          <w:sz w:val="24"/>
          <w:szCs w:val="24"/>
        </w:rPr>
        <w:t xml:space="preserve">vindico me ab illis solo contemptu</w:t>
      </w:r>
      <w:r>
        <w:rPr>
          <w:color w:val="000000"/>
          <w:sz w:val="24"/>
          <w:szCs w:val="24"/>
        </w:rPr>
        <w:t xml:space="preserve">, I lie still and sleep, vindicate myself by contempt alone. [4025]_Expers terroris Achilles armatus_:  as a tortoise in his shell, [4026]_virtute mea me involvo_, or an urchin round, </w:t>
      </w:r>
      <w:r>
        <w:rPr>
          <w:i/>
          <w:color w:val="000000"/>
          <w:sz w:val="24"/>
          <w:szCs w:val="24"/>
        </w:rPr>
        <w:t xml:space="preserve">nil moror ictus</w:t>
      </w:r>
      <w:r>
        <w:rPr>
          <w:color w:val="000000"/>
          <w:sz w:val="24"/>
          <w:szCs w:val="24"/>
        </w:rPr>
        <w:t xml:space="preserve"> [4027]a lizard in camomile, I decline their fury and am safe.</w:t>
      </w:r>
    </w:p>
    <w:p>
      <w:pPr>
        <w:widowControl w:val="on"/>
        <w:pBdr/>
        <w:spacing w:before="240" w:after="240" w:line="240" w:lineRule="auto"/>
        <w:ind w:left="0" w:right="0"/>
        <w:jc w:val="left"/>
      </w:pPr>
      <w:r>
        <w:rPr>
          <w:color w:val="000000"/>
          <w:sz w:val="24"/>
          <w:szCs w:val="24"/>
        </w:rPr>
        <w:t xml:space="preserve">       “Integritas virtusque suo munimine tuta,</w:t>
      </w:r>
      <w:r>
        <w:rPr>
          <w:color w:val="000000"/>
          <w:sz w:val="24"/>
          <w:szCs w:val="24"/>
        </w:rPr>
        <w:br/>
        <w:t xml:space="preserve">        Non patet adversae morsibus invidiae:” </w:t>
      </w:r>
    </w:p>
    <w:p>
      <w:pPr>
        <w:widowControl w:val="on"/>
        <w:pBdr/>
        <w:spacing w:before="240" w:after="240" w:line="240" w:lineRule="auto"/>
        <w:ind w:left="0" w:right="0"/>
        <w:jc w:val="left"/>
      </w:pPr>
      <w:r>
        <w:rPr>
          <w:color w:val="000000"/>
          <w:sz w:val="24"/>
          <w:szCs w:val="24"/>
        </w:rPr>
        <w:t xml:space="preserve">       “Virtue and integrity are their own fence,</w:t>
      </w:r>
      <w:r>
        <w:rPr>
          <w:color w:val="000000"/>
          <w:sz w:val="24"/>
          <w:szCs w:val="24"/>
        </w:rPr>
        <w:br/>
        <w:t xml:space="preserve">        Care not for envy or what comes from thence.”</w:t>
      </w:r>
    </w:p>
    <w:p>
      <w:pPr>
        <w:widowControl w:val="on"/>
        <w:pBdr/>
        <w:spacing w:before="240" w:after="240" w:line="240" w:lineRule="auto"/>
        <w:ind w:left="0" w:right="0"/>
        <w:jc w:val="left"/>
      </w:pPr>
      <w:r>
        <w:rPr>
          <w:color w:val="000000"/>
          <w:sz w:val="24"/>
          <w:szCs w:val="24"/>
        </w:rPr>
        <w:t xml:space="preserve">Let them rail then, scoff, and slander, </w:t>
      </w:r>
      <w:r>
        <w:rPr>
          <w:i/>
          <w:color w:val="000000"/>
          <w:sz w:val="24"/>
          <w:szCs w:val="24"/>
        </w:rPr>
        <w:t xml:space="preserve">sapiens contumelia non afficitur</w:t>
      </w:r>
      <w:r>
        <w:rPr>
          <w:color w:val="000000"/>
          <w:sz w:val="24"/>
          <w:szCs w:val="24"/>
        </w:rPr>
        <w:t xml:space="preserve">, a wise man, Seneca thinks, is not moved, because he knows, </w:t>
      </w:r>
      <w:r>
        <w:rPr>
          <w:i/>
          <w:color w:val="000000"/>
          <w:sz w:val="24"/>
          <w:szCs w:val="24"/>
        </w:rPr>
        <w:t xml:space="preserve">contra Sycophantae morsum non est remedium</w:t>
      </w:r>
      <w:r>
        <w:rPr>
          <w:color w:val="000000"/>
          <w:sz w:val="24"/>
          <w:szCs w:val="24"/>
        </w:rPr>
        <w:t xml:space="preserve">, there is no remedy for it:  kings and princes, wise, grave, prudent, holy, good men, divine, are all so served alike. [4028]_O Jane a tergo quem nulla ciconia pinsit_, Antevorta and Postvorta, Jupiter’s guardians, may not help in this case, they cannot protect; Moses had a Dathan, a Corath, David a Shimei, God himself is blasphemed:  </w:t>
      </w:r>
      <w:r>
        <w:rPr>
          <w:i/>
          <w:color w:val="000000"/>
          <w:sz w:val="24"/>
          <w:szCs w:val="24"/>
        </w:rPr>
        <w:t xml:space="preserve">nondum felix es si te nondum turba deridet</w:t>
      </w:r>
      <w:r>
        <w:rPr>
          <w:color w:val="000000"/>
          <w:sz w:val="24"/>
          <w:szCs w:val="24"/>
        </w:rPr>
        <w:t xml:space="preserve">.  It is an ordinary thing so to be misused. [4029]_Regium est cum bene faceris male audire_, the chiefest men and most understanding are so vilified;</w:t>
      </w:r>
    </w:p>
    <w:p>
      <w:pPr>
        <w:keepNext w:val="on"/>
        <w:pageBreakBefore w:val="on"/>
        <w:widowControl w:val="on"/>
        <w:pBdr/>
        <w:spacing w:before="0" w:after="322" w:line="240" w:lineRule="auto"/>
        <w:ind w:left="0" w:right="0"/>
        <w:jc w:val="left"/>
        <w:outlineLvl w:val="0"/>
      </w:pPr>
      <w:r>
        <w:rPr>
          <w:b/>
          <w:color w:val="000000"/>
          <w:sz w:val="48"/>
          <w:szCs w:val="48"/>
        </w:rPr>
        <w:t xml:space="preserve">Page 535</w:t>
      </w:r>
    </w:p>
    <w:p>
      <w:pPr>
        <w:widowControl w:val="on"/>
        <w:pBdr/>
        <w:spacing w:before="240" w:after="240" w:line="240" w:lineRule="auto"/>
        <w:ind w:left="0" w:right="0"/>
        <w:jc w:val="left"/>
      </w:pPr>
      <w:r>
        <w:rPr>
          <w:color w:val="000000"/>
          <w:sz w:val="24"/>
          <w:szCs w:val="24"/>
        </w:rPr>
        <w:t xml:space="preserve">let him take his [4030]course.  And as that lusty courser in Aesop, that contemned the poor ass, came by and by after with his bowels burst, a pack on his back, and was derided of the same ass:  </w:t>
      </w:r>
      <w:r>
        <w:rPr>
          <w:i/>
          <w:color w:val="000000"/>
          <w:sz w:val="24"/>
          <w:szCs w:val="24"/>
        </w:rPr>
        <w:t xml:space="preserve">contemnentur ab iis quos ipsi prius contempsere, et irridebuntur ab iis quos ipsi prius irrisere</w:t>
      </w:r>
      <w:r>
        <w:rPr>
          <w:color w:val="000000"/>
          <w:sz w:val="24"/>
          <w:szCs w:val="24"/>
        </w:rPr>
        <w:t xml:space="preserve">, they shall be contemned and laughed to scorn of those whom they have formerly derided.  Let them contemn, defame, or undervalue, insult, oppress, scoff, slander, abuse, wrong, curse and swear, feign and lie, do thou comfort thyself with a good conscience, </w:t>
      </w:r>
      <w:r>
        <w:rPr>
          <w:i/>
          <w:color w:val="000000"/>
          <w:sz w:val="24"/>
          <w:szCs w:val="24"/>
        </w:rPr>
        <w:t xml:space="preserve">in sinu gaudeas</w:t>
      </w:r>
      <w:r>
        <w:rPr>
          <w:color w:val="000000"/>
          <w:sz w:val="24"/>
          <w:szCs w:val="24"/>
        </w:rPr>
        <w:t xml:space="preserve">, when they have all done, [4031]"a good conscience is a continual feast,” innocency will vindicate itself:  and which the poet gave out of Hercules, </w:t>
      </w:r>
      <w:r>
        <w:rPr>
          <w:i/>
          <w:color w:val="000000"/>
          <w:sz w:val="24"/>
          <w:szCs w:val="24"/>
        </w:rPr>
        <w:t xml:space="preserve">diis fruitur iratis</w:t>
      </w:r>
      <w:r>
        <w:rPr>
          <w:color w:val="000000"/>
          <w:sz w:val="24"/>
          <w:szCs w:val="24"/>
        </w:rPr>
        <w:t xml:space="preserve">, enjoy thyself, though all the world be set against thee, contemn and say with him, </w:t>
      </w:r>
      <w:r>
        <w:rPr>
          <w:i/>
          <w:color w:val="000000"/>
          <w:sz w:val="24"/>
          <w:szCs w:val="24"/>
        </w:rPr>
        <w:t xml:space="preserve">Elogium mihi prae, foribus</w:t>
      </w:r>
      <w:r>
        <w:rPr>
          <w:color w:val="000000"/>
          <w:sz w:val="24"/>
          <w:szCs w:val="24"/>
        </w:rPr>
        <w:t xml:space="preserve">, my posy is, “not to be moved, that [4032]my palladium, my breastplate, my buckler, with which I ward all injuries, offences, lies, slanders; I lean upon that stake of modesty, so receive and break asunder all that foolish force of liver and spleen.”  And whosoever he is that shall observe these short instructions, without all question he shall much ease and benefit himself.</w:t>
      </w:r>
    </w:p>
    <w:p>
      <w:pPr>
        <w:widowControl w:val="on"/>
        <w:pBdr/>
        <w:spacing w:before="240" w:after="240" w:line="240" w:lineRule="auto"/>
        <w:ind w:left="0" w:right="0"/>
        <w:jc w:val="left"/>
      </w:pPr>
      <w:r>
        <w:rPr>
          <w:color w:val="000000"/>
          <w:sz w:val="24"/>
          <w:szCs w:val="24"/>
        </w:rPr>
        <w:t xml:space="preserve">In fine, if princes would do justice, judges be upright, clergymen truly devout, and so live as they teach, if great men would not be so insolent, if soldiers would quietly defend us, the poor would be patient, rich men. would be liberal and humble, citizens honest, magistrates meek, superiors would give good example, subjects peaceable, young men would stand in awe:  if parents would be kind to their children, and they again obedient to their parents, brethren agree amongst themselves, enemies be reconciled, servants trusty to their masters, virgins chaste, wives modest, husbands would be loving and less jealous:  if we could imitate Christ and his apostles, live after God’s laws, these mischiefs would not so frequently happen amongst us; but being most part so irreconcilable as we are, perverse, proud, insolent, factious, and malicious, prone to contention, anger and revenge, of such fiery spirits, so captious, impious, irreligious, so opposite to virtue, void of grace, how should it otherwise be?  Many men are very testy by nature, apt to mistake, apt to quarrel, apt to provoke and misinterpret to the worst, everything that is said or done, and thereupon heap unto themselves a great deal of trouble, and disquietness to others, smatterers in other men’s matters, tale-bearers, whisperers, liars, they cannot speak in season, or hold their tongues when they should, [4033]_Et suam partem itidem tacere cum aliena est oratio_:  they will speak more than comes to their shares, in all companies, and by those bad courses accumulate much evil to their own souls (</w:t>
      </w:r>
      <w:r>
        <w:rPr>
          <w:i/>
          <w:color w:val="000000"/>
          <w:sz w:val="24"/>
          <w:szCs w:val="24"/>
        </w:rPr>
        <w:t xml:space="preserve">qui contendit, sibi convicium facit</w:t>
      </w:r>
      <w:r>
        <w:rPr>
          <w:color w:val="000000"/>
          <w:sz w:val="24"/>
          <w:szCs w:val="24"/>
        </w:rPr>
        <w:t xml:space="preserve">) their life is a perpetual brawl, they snarl like so many dogs, with their wives, children, servants, neighbours, and all the rest of</w:t>
      </w:r>
    </w:p>
    <w:p>
      <w:pPr>
        <w:keepNext w:val="on"/>
        <w:pageBreakBefore w:val="on"/>
        <w:widowControl w:val="on"/>
        <w:pBdr/>
        <w:spacing w:before="0" w:after="322" w:line="240" w:lineRule="auto"/>
        <w:ind w:left="0" w:right="0"/>
        <w:jc w:val="left"/>
        <w:outlineLvl w:val="0"/>
      </w:pPr>
      <w:r>
        <w:rPr>
          <w:b/>
          <w:color w:val="000000"/>
          <w:sz w:val="48"/>
          <w:szCs w:val="48"/>
        </w:rPr>
        <w:t xml:space="preserve">Page 536</w:t>
      </w:r>
    </w:p>
    <w:p>
      <w:pPr>
        <w:widowControl w:val="on"/>
        <w:pBdr/>
        <w:spacing w:before="240" w:after="240" w:line="240" w:lineRule="auto"/>
        <w:ind w:left="0" w:right="0"/>
        <w:jc w:val="left"/>
      </w:pPr>
      <w:r>
        <w:rPr>
          <w:color w:val="000000"/>
          <w:sz w:val="24"/>
          <w:szCs w:val="24"/>
        </w:rPr>
        <w:t xml:space="preserve">their friends, they can agree with nobody.  But to such as are judicious, meek, submissive, and quiet, these matters are easily remedied:  they will forbear upon all such occasions, neglect, contemn, or take no notice of them, dissemble, or wisely turn it off.  If it be a natural impediment, as a red nose, squint eyes, crooked legs, or any such imperfection, infirmity, disgrace, reproach, the best way is to speak of it first thyself, [4034]and so thou shalt surely take away all occasions from others to jest at, or contemn, that they may perceive thee to be careless of it.  Vatinius was wont to scoff at his own deformed feet, to prevent his enemies’ obloquies and sarcasms in that kind; or else by prevention, as Cotys, king of Thrace, that brake a company of fine glasses presented to him, with his own hands, lest he should be overmuch moved when they were broken by chance.  And sometimes again, so that it be discreetly and moderately done, it shall not be amiss to make resistance, to take down such a saucy companion, no better means to vindicate himself to purchase final peace:  for he that suffers himself to be ridden, or through pusillanimity or sottishness will let every man baffle him, shall be a common laughing stock to flout at.  As a cur that goes through a village, if he clap his tail between his legs, and run away, every cur will insult over him:  but if he bristle up himself, and stand to it, give but a counter-snarl, there’s not a dog dares meddle with him:  much is in a man’s courage and discreet carriage of himself.</w:t>
      </w:r>
    </w:p>
    <w:p>
      <w:pPr>
        <w:widowControl w:val="on"/>
        <w:pBdr/>
        <w:spacing w:before="240" w:after="240" w:line="240" w:lineRule="auto"/>
        <w:ind w:left="0" w:right="0"/>
        <w:jc w:val="left"/>
      </w:pPr>
      <w:r>
        <w:rPr>
          <w:color w:val="000000"/>
          <w:sz w:val="24"/>
          <w:szCs w:val="24"/>
        </w:rPr>
        <w:t xml:space="preserve">Many other grievances there are, which happen to mortals in this life, from friends, wives, children, servants, masters, companions, neighbours, our own defaults, ignorance, errors, intemperance, indiscretion, infirmities, &amp;c., and many good remedies to mitigate and oppose them, many divine precepts to counterpoise our hearts, special antidotes both in Scriptures and human authors, which, whoso will observe, shall purchase much ease and quietness unto himself:  I will point out a few.  Those prophetical, apostolical admonitions are well known to all; what Solomon, Siracides, our Saviour Christ himself hath said tending to this purpose, as “fear God:  obey the prince:  be sober and watch:  pray continually:  be angry but sin not:  remember thy last:  fashion not yourselves to this world, &amp;c., apply yourselves to the times:  strive not with a mighty man:  recompense good for evil, let nothing be done through contention or vainglory, but with meekness of mind, every man esteeming of others better than himself:  love one another;” or that epitome of the law and the prophets, which our Saviour inculcates, “love God above all, thy neighbour as thyself:”  and “whatsoever you would that men should do unto you, so do unto them,” which Alexander Severus writ in letters of gold, and used as a motto, [4035] Hierom commends to Celantia as an excellent way, amongst so many enticements and worldly provocations, to rectify her life.  Out of human authors take</w:t>
      </w:r>
    </w:p>
    <w:p>
      <w:pPr>
        <w:keepNext w:val="on"/>
        <w:pageBreakBefore w:val="on"/>
        <w:widowControl w:val="on"/>
        <w:pBdr/>
        <w:spacing w:before="0" w:after="322" w:line="240" w:lineRule="auto"/>
        <w:ind w:left="0" w:right="0"/>
        <w:jc w:val="left"/>
        <w:outlineLvl w:val="0"/>
      </w:pPr>
      <w:r>
        <w:rPr>
          <w:b/>
          <w:color w:val="000000"/>
          <w:sz w:val="48"/>
          <w:szCs w:val="48"/>
        </w:rPr>
        <w:t xml:space="preserve">Page 537</w:t>
      </w:r>
    </w:p>
    <w:p>
      <w:pPr>
        <w:widowControl w:val="on"/>
        <w:pBdr/>
        <w:spacing w:before="240" w:after="240" w:line="240" w:lineRule="auto"/>
        <w:ind w:left="0" w:right="0"/>
        <w:jc w:val="left"/>
      </w:pPr>
      <w:r>
        <w:rPr>
          <w:color w:val="000000"/>
          <w:sz w:val="24"/>
          <w:szCs w:val="24"/>
        </w:rPr>
        <w:t xml:space="preserve">these few cautions, [4036]"know thyself. [4037]Be contented with thy lot. [4038]Trust not wealth, beauty, nor parasites, they will bring thee to destruction. [4039]Have peace with all men, war with vice. [4040]Be not idle. [4041]Look before you leap. [4042]Beware of ’had I wist.’ [4043]Honour thy parents, speak well of friends.  Be temperate in four things, </w:t>
      </w:r>
      <w:r>
        <w:rPr>
          <w:i/>
          <w:color w:val="000000"/>
          <w:sz w:val="24"/>
          <w:szCs w:val="24"/>
        </w:rPr>
        <w:t xml:space="preserve">lingua, locis, oculis, et poculis</w:t>
      </w:r>
      <w:r>
        <w:rPr>
          <w:color w:val="000000"/>
          <w:sz w:val="24"/>
          <w:szCs w:val="24"/>
        </w:rPr>
        <w:t xml:space="preserve">.  Watch thine eye.[4044] Moderate thine expenses.  Hear much, speak little, [4045]_sustine et abstine_.  If thou seest ought amiss in another, mend it in thyself.  Keep thine own counsel, reveal not thy secrets, be silent in thine intentions. [4046]Give not ear to tale-tellers, babblers, be not scurrilous in conversation:  [4047]jest without bitterness:  give no man cause of offence:  set thine house in order:  [4048]take heed of suretyship. [4049]_Fide et diffide_, as a fox on the ice, take heed whom you trust. [4050]Live not beyond thy means. [4051]Give cheerfully.  Pay thy dues willingly.  Be not a slave to thy money; [4052]omit not occasion, embrace opportunity, lose no time.  Be humble to thy superiors, respective to thine equals, affable to all, [4053]but not familiar.  Flatter no man. [4054]Lie not, dissemble not.  Keep thy word and promise, be constant in a good resolution.  Speak truth.  Be not opiniative, maintain no factions.  Lay no wagers, make no comparisons. [4055]Find no faults, meddle not with other men’s matters.  Admire not thyself. [4056]Be not proud or popular.  Insult not. </w:t>
      </w:r>
      <w:r>
        <w:rPr>
          <w:i/>
          <w:color w:val="000000"/>
          <w:sz w:val="24"/>
          <w:szCs w:val="24"/>
        </w:rPr>
        <w:t xml:space="preserve">Fortunam reverentur habe</w:t>
      </w:r>
      <w:r>
        <w:rPr>
          <w:color w:val="000000"/>
          <w:sz w:val="24"/>
          <w:szCs w:val="24"/>
        </w:rPr>
        <w:t xml:space="preserve">. [4057]Fear not that which cannot be avoided. [4058] Grieve not for that which cannot be recalled. [4059]Undervalue not thyself. [4060]Accuse no man, commend no man rashly.  Go not to law without great cause.  Strive not with a greater man.  Cast not off an old friend, take heed of a reconciled enemy. [4061]If thou come as a guest stay not too long.  Be not unthankful.  Be meek, merciful, and patient.  Do good to all.  Be not fond of fair words. [4062]Be not a neuter in a faction; moderate thy passions. [4063]Think no place without a witness. [4064] Admonish thy friend in secret, commend him in public.  Keep good company. [4065]Love others to be beloved thyself. </w:t>
      </w:r>
      <w:r>
        <w:rPr>
          <w:i/>
          <w:color w:val="000000"/>
          <w:sz w:val="24"/>
          <w:szCs w:val="24"/>
        </w:rPr>
        <w:t xml:space="preserve">Ama tanquam osurus</w:t>
      </w:r>
      <w:r>
        <w:rPr>
          <w:color w:val="000000"/>
          <w:sz w:val="24"/>
          <w:szCs w:val="24"/>
        </w:rPr>
        <w:t xml:space="preserve">. </w:t>
      </w:r>
      <w:r>
        <w:rPr>
          <w:i/>
          <w:color w:val="000000"/>
          <w:sz w:val="24"/>
          <w:szCs w:val="24"/>
        </w:rPr>
        <w:t xml:space="preserve">Amicus tardo fias</w:t>
      </w:r>
      <w:r>
        <w:rPr>
          <w:color w:val="000000"/>
          <w:sz w:val="24"/>
          <w:szCs w:val="24"/>
        </w:rPr>
        <w:t xml:space="preserve">.  Provide for a tempest. </w:t>
      </w:r>
      <w:r>
        <w:rPr>
          <w:i/>
          <w:color w:val="000000"/>
          <w:sz w:val="24"/>
          <w:szCs w:val="24"/>
        </w:rPr>
        <w:t xml:space="preserve">Noli irritare crabrones</w:t>
      </w:r>
      <w:r>
        <w:rPr>
          <w:color w:val="000000"/>
          <w:sz w:val="24"/>
          <w:szCs w:val="24"/>
        </w:rPr>
        <w:t xml:space="preserve">.  Do not prostitute thy soul for gain.  Make not a fool of thyself to make others merry.  Marry not an old crony or a fool for money.  Be not over solicitous or curious.  Seek that which may be found.  Seem not greater than thou art.  Take thy pleasure soberly. </w:t>
      </w:r>
      <w:r>
        <w:rPr>
          <w:i/>
          <w:color w:val="000000"/>
          <w:sz w:val="24"/>
          <w:szCs w:val="24"/>
        </w:rPr>
        <w:t xml:space="preserve">Ocymum ne terito</w:t>
      </w:r>
      <w:r>
        <w:rPr>
          <w:color w:val="000000"/>
          <w:sz w:val="24"/>
          <w:szCs w:val="24"/>
        </w:rPr>
        <w:t xml:space="preserve">. [4066]Live merrily as thou canst. [4067]Take heed by other men’s examples.  Go as thou wouldst be met, sit as thou wouldst be found, [4068]yield to the time, follow the stream.  Wilt thou live free from fears and cares? [4069]Live innocently, keep thyself upright, thou needest no other keeper,” &amp;c.  Look for more in Isocrates, Seneca, Plutarch, Epictetus, &amp;c., and for defect, consult with cheese-trenchers and painted cloths.</w:t>
      </w:r>
    </w:p>
    <w:p>
      <w:pPr>
        <w:keepNext w:val="on"/>
        <w:pageBreakBefore w:val="on"/>
        <w:widowControl w:val="on"/>
        <w:pBdr/>
        <w:spacing w:before="0" w:after="322" w:line="240" w:lineRule="auto"/>
        <w:ind w:left="0" w:right="0"/>
        <w:jc w:val="left"/>
        <w:outlineLvl w:val="0"/>
      </w:pPr>
      <w:r>
        <w:rPr>
          <w:b/>
          <w:color w:val="000000"/>
          <w:sz w:val="48"/>
          <w:szCs w:val="48"/>
        </w:rPr>
        <w:t xml:space="preserve">Page 538</w:t>
      </w:r>
    </w:p>
    <w:p>
      <w:pPr>
        <w:widowControl w:val="on"/>
        <w:pBdr/>
        <w:spacing w:before="240" w:after="240" w:line="240" w:lineRule="auto"/>
        <w:ind w:left="0" w:right="0"/>
        <w:jc w:val="left"/>
      </w:pPr>
      <w:r>
        <w:rPr>
          <w:color w:val="000000"/>
          <w:sz w:val="24"/>
          <w:szCs w:val="24"/>
        </w:rPr>
        <w:t xml:space="preserve">MEMB.  VIII. </w:t>
      </w:r>
      <w:r>
        <w:rPr>
          <w:i/>
          <w:color w:val="000000"/>
          <w:sz w:val="24"/>
          <w:szCs w:val="24"/>
        </w:rPr>
        <w:t xml:space="preserve">Against Melancholy itself</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“Every man,” saith [4070]Seneca, “thinks his own burthen the heaviest,” and a melancholy man above all others complains most; weariness of life, abhorring all company and light, fear, sorrow, suspicion, anguish of mind, bashfulness, and those other dread symptoms of body and mind, must needs aggravate this misery; yet compared to other maladies, they are not so heinous as they be taken.  For first this disease is either in habit or disposition, curable or incurable.  If new and in disposition, ’tis commonly pleasant, and it may be helped.  If inveterate, or a habit, yet they have </w:t>
      </w:r>
      <w:r>
        <w:rPr>
          <w:i/>
          <w:color w:val="000000"/>
          <w:sz w:val="24"/>
          <w:szCs w:val="24"/>
        </w:rPr>
        <w:t xml:space="preserve">lucida intervalla</w:t>
      </w:r>
      <w:r>
        <w:rPr>
          <w:color w:val="000000"/>
          <w:sz w:val="24"/>
          <w:szCs w:val="24"/>
        </w:rPr>
        <w:t xml:space="preserve">, sometimes well, and sometimes ill; or if more continuate, as the [4071]Vejentes were to the Romans, ’tis </w:t>
      </w:r>
      <w:r>
        <w:rPr>
          <w:i/>
          <w:color w:val="000000"/>
          <w:sz w:val="24"/>
          <w:szCs w:val="24"/>
        </w:rPr>
        <w:t xml:space="preserve">hostis magis assiduus quam gravis</w:t>
      </w:r>
      <w:r>
        <w:rPr>
          <w:color w:val="000000"/>
          <w:sz w:val="24"/>
          <w:szCs w:val="24"/>
        </w:rPr>
        <w:t xml:space="preserve">, a more durable enemy than dangerous:  and amongst many inconveniences, some comforts are annexed to it.  First it is not catching, and as Erasmus comforted himself, when he was grievously sick of the stone, though it was most troublesome, and an intolerable pain to him, yet it was no whit offensive to others, not loathsome to the spectators, ghastly, fulsome, terrible, as plagues, apoplexies, leprosies, wounds, sores, tetters, pox, pestilent agues are, which either admit of no company, terrify or offend those that are present.  In this malady, that which is, is wholly to themselves:  and those symptoms not so dreadful, if they be compared to the opposite extremes.  They are most part bashful, suspicious, solitary, &amp;c., therefore no such ambitious, impudent intruders as some are, no sharkers, no cony-catchers, no prowlers, no smell-feasts, praters, panders, parasites, bawds, drunkards, whoremasters; necessity and defect compel them to be honest; as Mitio told Demea in the [4072]comedy,</w:t>
      </w:r>
    </w:p>
    <w:p>
      <w:pPr>
        <w:widowControl w:val="on"/>
        <w:pBdr/>
        <w:spacing w:before="240" w:after="240" w:line="240" w:lineRule="auto"/>
        <w:ind w:left="0" w:right="0"/>
        <w:jc w:val="left"/>
      </w:pPr>
      <w:r>
        <w:rPr>
          <w:color w:val="000000"/>
          <w:sz w:val="24"/>
          <w:szCs w:val="24"/>
        </w:rPr>
        <w:t xml:space="preserve">       “Haec si neque ego neque tu fecimus,</w:t>
      </w:r>
      <w:r>
        <w:rPr>
          <w:color w:val="000000"/>
          <w:sz w:val="24"/>
          <w:szCs w:val="24"/>
        </w:rPr>
        <w:br/>
        <w:t xml:space="preserve">        Non sinit egestas facere nos.”</w:t>
      </w:r>
    </w:p>
    <w:p>
      <w:pPr>
        <w:widowControl w:val="on"/>
        <w:pBdr/>
        <w:spacing w:before="240" w:after="240" w:line="240" w:lineRule="auto"/>
        <w:ind w:left="0" w:right="0"/>
        <w:jc w:val="left"/>
      </w:pPr>
      <w:r>
        <w:rPr>
          <w:color w:val="000000"/>
          <w:sz w:val="24"/>
          <w:szCs w:val="24"/>
        </w:rPr>
        <w:t xml:space="preserve">“If we be honest ’twas poverty made us so:”  if we melancholy men be not as bad as he that is worst, ’tis our dame melancholy kept us so:  </w:t>
      </w:r>
      <w:r>
        <w:rPr>
          <w:i/>
          <w:color w:val="000000"/>
          <w:sz w:val="24"/>
          <w:szCs w:val="24"/>
        </w:rPr>
        <w:t xml:space="preserve">Non deerat voluntas sed facultas</w:t>
      </w:r>
      <w:r>
        <w:rPr>
          <w:color w:val="000000"/>
          <w:sz w:val="24"/>
          <w:szCs w:val="24"/>
        </w:rPr>
        <w:t xml:space="preserve">. [4073]</w:t>
      </w:r>
    </w:p>
    <w:p>
      <w:pPr>
        <w:widowControl w:val="on"/>
        <w:pBdr/>
        <w:spacing w:before="240" w:after="240" w:line="240" w:lineRule="auto"/>
        <w:ind w:left="0" w:right="0"/>
        <w:jc w:val="left"/>
      </w:pPr>
      <w:r>
        <w:rPr>
          <w:color w:val="000000"/>
          <w:sz w:val="24"/>
          <w:szCs w:val="24"/>
        </w:rPr>
        <w:t xml:space="preserve">Besides they are freed in this from many other infirmities, solitariness makes them more apt to contemplate, suspicion wary, which is a necessary humour in these times, [4074]_Nam pol que maxime cavet, is saepe cautor captus est_, “he that takes most heed, is often circumvented, and overtaken.”  Fear and sorrow keep them temperate and sober, and free them from any dissolute acts, which jollity and boldness thrust men upon:  they are therefore no </w:t>
      </w:r>
      <w:r>
        <w:rPr>
          <w:i/>
          <w:color w:val="000000"/>
          <w:sz w:val="24"/>
          <w:szCs w:val="24"/>
        </w:rPr>
        <w:t xml:space="preserve">sicarii</w:t>
      </w:r>
      <w:r>
        <w:rPr>
          <w:color w:val="000000"/>
          <w:sz w:val="24"/>
          <w:szCs w:val="24"/>
        </w:rPr>
        <w:t xml:space="preserve">, roaring boys, thieves or assassins.  As they are soon dejected, so they are as soon, by soft words and good persuasions, reared.  Wearisomeness of life makes them they are not so besotted on the transitory vain pleasures of the world.  If they dote in one thing, they are wise and well understanding in most other.  If it be inveterate, they are </w:t>
      </w:r>
      <w:r>
        <w:rPr>
          <w:i/>
          <w:color w:val="000000"/>
          <w:sz w:val="24"/>
          <w:szCs w:val="24"/>
        </w:rPr>
        <w:t xml:space="preserve">insensati</w:t>
      </w:r>
      <w:r>
        <w:rPr>
          <w:color w:val="000000"/>
          <w:sz w:val="24"/>
          <w:szCs w:val="24"/>
        </w:rPr>
        <w:t xml:space="preserve">, most part doting, or quite mad, insensible of any wrongs,</w:t>
      </w:r>
    </w:p>
    <w:p>
      <w:pPr>
        <w:keepNext w:val="on"/>
        <w:pageBreakBefore w:val="on"/>
        <w:widowControl w:val="on"/>
        <w:pBdr/>
        <w:spacing w:before="0" w:after="322" w:line="240" w:lineRule="auto"/>
        <w:ind w:left="0" w:right="0"/>
        <w:jc w:val="left"/>
        <w:outlineLvl w:val="0"/>
      </w:pPr>
      <w:r>
        <w:rPr>
          <w:b/>
          <w:color w:val="000000"/>
          <w:sz w:val="48"/>
          <w:szCs w:val="48"/>
        </w:rPr>
        <w:t xml:space="preserve">Page 539</w:t>
      </w:r>
    </w:p>
    <w:p>
      <w:pPr>
        <w:widowControl w:val="on"/>
        <w:pBdr/>
        <w:spacing w:before="240" w:after="240" w:line="240" w:lineRule="auto"/>
        <w:ind w:left="0" w:right="0"/>
        <w:jc w:val="left"/>
      </w:pPr>
      <w:r>
        <w:rPr>
          <w:color w:val="000000"/>
          <w:sz w:val="24"/>
          <w:szCs w:val="24"/>
        </w:rPr>
        <w:t xml:space="preserve">ridiculous to others, but most happy and secure to themselves.  Dotage is a state which many much magnify and commend:  so is simplicity, and folly, as he said, [4075]_sic hic furor o superi, sit mihi perpetuus_.  Some think fools and dizzards live the merriest lives, as Ajax in Sophocles, </w:t>
      </w:r>
      <w:r>
        <w:rPr>
          <w:i/>
          <w:color w:val="000000"/>
          <w:sz w:val="24"/>
          <w:szCs w:val="24"/>
        </w:rPr>
        <w:t xml:space="preserve">Nihil scire vita jucundissima</w:t>
      </w:r>
      <w:r>
        <w:rPr>
          <w:color w:val="000000"/>
          <w:sz w:val="24"/>
          <w:szCs w:val="24"/>
        </w:rPr>
        <w:t xml:space="preserve">, “’tis the pleasantest life to know nothing;” </w:t>
      </w:r>
      <w:r>
        <w:rPr>
          <w:i/>
          <w:color w:val="000000"/>
          <w:sz w:val="24"/>
          <w:szCs w:val="24"/>
        </w:rPr>
        <w:t xml:space="preserve">iners malorum remedium ignorantia</w:t>
      </w:r>
      <w:r>
        <w:rPr>
          <w:color w:val="000000"/>
          <w:sz w:val="24"/>
          <w:szCs w:val="24"/>
        </w:rPr>
        <w:t xml:space="preserve">, “ignorance is a downright remedy of evils.”  These curious arts and laborious sciences, Galen’s, Tully’s, Aristotle’s, Justinian’s, do but trouble the world some think; we might live better with that illiterate Virginian simplicity, and gross ignorance; entire idiots do best, they are not macerated with cares, tormented with fears, and anxiety, as other wise men are:  for as [4076]he said, if folly were a pain, you should hear them howl, roar, and cry out in every house, as you go by in the street, but they are most free, jocund, and merry, and in some [4077]countries, as amongst the Turks, honoured for saints, and abundantly maintained out of the common stock. [4078]They are no dissemblers, liars, hypocrites, for fools and madmen tell commonly truth.  In a word, as they are distressed, so are they pitied, which some hold better than to be envied, better to be sad than merry, better to be foolish and quiet, </w:t>
      </w:r>
      <w:r>
        <w:rPr>
          <w:i/>
          <w:color w:val="000000"/>
          <w:sz w:val="24"/>
          <w:szCs w:val="24"/>
        </w:rPr>
        <w:t xml:space="preserve">quam sapere et ringi</w:t>
      </w:r>
      <w:r>
        <w:rPr>
          <w:color w:val="000000"/>
          <w:sz w:val="24"/>
          <w:szCs w:val="24"/>
        </w:rPr>
        <w:t xml:space="preserve">, to be wise and still vexed; better to be miserable than happy:  of two extremes it is the best.</w:t>
      </w:r>
    </w:p>
    <w:p>
      <w:pPr>
        <w:keepNext w:val="on"/>
        <w:widowControl w:val="on"/>
        <w:pBdr/>
        <w:spacing w:before="299" w:after="299" w:line="240" w:lineRule="auto"/>
        <w:ind w:left="0" w:right="0"/>
        <w:jc w:val="left"/>
        <w:outlineLvl w:val="1"/>
      </w:pPr>
      <w:r>
        <w:rPr>
          <w:b/>
          <w:color w:val="000000"/>
          <w:sz w:val="36"/>
          <w:szCs w:val="36"/>
        </w:rPr>
        <w:t xml:space="preserve">SECT.  IV.  MEMB.  I.</w:t>
      </w:r>
    </w:p>
    <w:p>
      <w:pPr>
        <w:widowControl w:val="on"/>
        <w:pBdr/>
        <w:spacing w:before="240" w:after="240" w:line="240" w:lineRule="auto"/>
        <w:ind w:left="0" w:right="0"/>
        <w:jc w:val="left"/>
      </w:pPr>
      <w:r>
        <w:rPr>
          <w:color w:val="000000"/>
          <w:sz w:val="24"/>
          <w:szCs w:val="24"/>
        </w:rPr>
        <w:t xml:space="preserve">SUBSECT.  I.—­</w:t>
      </w:r>
      <w:r>
        <w:rPr>
          <w:i/>
          <w:color w:val="000000"/>
          <w:sz w:val="24"/>
          <w:szCs w:val="24"/>
        </w:rPr>
        <w:t xml:space="preserve">Of Physic which cureth with Medicines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After a long and tedious discourse of these six non-natural things and their several rectifications, all which are comprehended in diet, I am come now at last to </w:t>
      </w:r>
      <w:r>
        <w:rPr>
          <w:i/>
          <w:color w:val="000000"/>
          <w:sz w:val="24"/>
          <w:szCs w:val="24"/>
        </w:rPr>
        <w:t xml:space="preserve">Pharmaceutice</w:t>
      </w:r>
      <w:r>
        <w:rPr>
          <w:color w:val="000000"/>
          <w:sz w:val="24"/>
          <w:szCs w:val="24"/>
        </w:rPr>
        <w:t xml:space="preserve">, or that kind of physic which cureth by medicines, which apothecaries most part make, mingle, or sell in their shops.  Many cavil at this kind of physic, and hold it unnecessary, unprofitable to this or any other disease, because those countries which use it least, live longest, and are best in health, as [4079]Hector Boethius relates of the isles of Orcades, the people are still sound of body and mind, without any use of physic, they live commonly 120 years, and Ortelius in his itinerary of the inhabitants of the Forest of Arden, [4080] “they are very painful, long-lived, sound,” &amp;c. [4081]Martianus Capella, speaking of the Indians of his time, saith, they were (much like our western Indians now) “bigger than ordinary men, bred coarsely, very long-lived, insomuch, that he that died at a hundred years of age, went before his time,” &amp;c.  Damianus A-Goes, Saxo Grammaticus, Aubanus Bohemus, say the like of them that live in Norway, Lapland, Finmark, Biarmia, Corelia, all over Scandia, and those northern countries, they are most healthful, and very long-lived, in which places there is no use at all of physic, the name of it is not once heard.  Dithmarus Bleskenius in his accurate description of Iceland, 1607, makes</w:t>
      </w:r>
    </w:p>
    <w:p>
      <w:pPr>
        <w:keepNext w:val="on"/>
        <w:pageBreakBefore w:val="on"/>
        <w:widowControl w:val="on"/>
        <w:pBdr/>
        <w:spacing w:before="0" w:after="322" w:line="240" w:lineRule="auto"/>
        <w:ind w:left="0" w:right="0"/>
        <w:jc w:val="left"/>
        <w:outlineLvl w:val="0"/>
      </w:pPr>
      <w:r>
        <w:rPr>
          <w:b/>
          <w:color w:val="000000"/>
          <w:sz w:val="48"/>
          <w:szCs w:val="48"/>
        </w:rPr>
        <w:t xml:space="preserve">Page 540</w:t>
      </w:r>
    </w:p>
    <w:p>
      <w:pPr>
        <w:widowControl w:val="on"/>
        <w:pBdr/>
        <w:spacing w:before="240" w:after="240" w:line="240" w:lineRule="auto"/>
        <w:ind w:left="0" w:right="0"/>
        <w:jc w:val="left"/>
      </w:pPr>
      <w:r>
        <w:rPr>
          <w:color w:val="000000"/>
          <w:sz w:val="24"/>
          <w:szCs w:val="24"/>
        </w:rPr>
        <w:t xml:space="preserve">mention, amongst other matters, of the inhabitants, and their manner of living, [4082]"which is dried fish instead of bread, butter, cheese, and salt meats, most part they drink water and whey, and yet without physic or physician, they live many of them 250 years.”  I find the same relation by Lerius, and some other writers, of Indians in America.  Paulus Jovius in his description of Britain, and Levinus Lemnius, observe as much of this our island, that there was of old no use of [4083]physic amongst us, and but little at this day, except it be for a few nice idle citizens, surfeiting courtiers, and stall-fed gentlemen lubbers.  The country people use kitchen physic, and common experience tells vis, that they live freest from all manner of infirmities, that make least use of apothecaries’ physic.  Many are overthrown by preposterous use of it, and thereby get their bane, that might otherwise have escaped:  [4084]some think physicians kill as many as they save, and who can tell, [4085]_Quot Themison aegros autumno occiderit uno_?  “How many murders they make in a year,” </w:t>
      </w:r>
      <w:r>
        <w:rPr>
          <w:i/>
          <w:color w:val="000000"/>
          <w:sz w:val="24"/>
          <w:szCs w:val="24"/>
        </w:rPr>
        <w:t xml:space="preserve">quibus impune licet hominem occidere</w:t>
      </w:r>
      <w:r>
        <w:rPr>
          <w:color w:val="000000"/>
          <w:sz w:val="24"/>
          <w:szCs w:val="24"/>
        </w:rPr>
        <w:t xml:space="preserve">, “that may freely kill folks,” and have a reward for it, and according to the Dutch proverb, a new physician must have a new churchyard; and who daily observes it not?  Many that did ill under physicians’ hands, have happily escaped, when they have been given over by them, left to God and nature, and themselves; ’twas Pliny’s dilemma of old, [4086]"every disease is either curable or incurable, a man recovers of it or is killed by it; both ways physic is to be rejected.  If it be deadly, it cannot be cured; if it may be helped, it requires no physician, nature will expel it of itself.”  Plato made it a great sign of an intemperate and corrupt commonwealth, where lawyers and physicians did abound; and the Romans distasted them so much that they were often banished out of their city, as Pliny and Celsus relate, for 600 years not admitted.  It is no art at all, as some hold, no not worthy the name of a liberal science (nor law neither), as [4087]Pet.  And.  Canonherius a patrician of Rome and a great doctor himself, “one of their own tribe,” proves by sixteen arguments, because it is mercenary as now used, base, and as fiddlers play for a reward. </w:t>
      </w:r>
      <w:r>
        <w:rPr>
          <w:i/>
          <w:color w:val="000000"/>
          <w:sz w:val="24"/>
          <w:szCs w:val="24"/>
        </w:rPr>
        <w:t xml:space="preserve">Juridicis, medicis, fisco, fas vivere rapto</w:t>
      </w:r>
      <w:r>
        <w:rPr>
          <w:color w:val="000000"/>
          <w:sz w:val="24"/>
          <w:szCs w:val="24"/>
        </w:rPr>
        <w:t xml:space="preserve">, ’tis a corrupt trade, no science, art, no profession; the beginning, practice, and progress of it, all is naught, full of imposture, uncertainty, and doth generally more harm than good.  The devil himself was the first inventor of it:  </w:t>
      </w:r>
      <w:r>
        <w:rPr>
          <w:i/>
          <w:color w:val="000000"/>
          <w:sz w:val="24"/>
          <w:szCs w:val="24"/>
        </w:rPr>
        <w:t xml:space="preserve">Inventum est medicina meum</w:t>
      </w:r>
      <w:r>
        <w:rPr>
          <w:color w:val="000000"/>
          <w:sz w:val="24"/>
          <w:szCs w:val="24"/>
        </w:rPr>
        <w:t xml:space="preserve">, said Apollo, and what was Apollo, but the devil?  The Greeks first made an art of it, and they were all deluded by Apollo’s sons, priests, oracles.  If we may believe Varro, Pliny, Columella, most of their best medicines were derived from his oracles.  Aesculapius his son had his temples erected to his deity, and did many famous cures; but, as Lactantius holds, he was a magician, a mere</w:t>
      </w:r>
    </w:p>
    <w:p>
      <w:pPr>
        <w:keepNext w:val="on"/>
        <w:pageBreakBefore w:val="on"/>
        <w:widowControl w:val="on"/>
        <w:pBdr/>
        <w:spacing w:before="0" w:after="322" w:line="240" w:lineRule="auto"/>
        <w:ind w:left="0" w:right="0"/>
        <w:jc w:val="left"/>
        <w:outlineLvl w:val="0"/>
      </w:pPr>
      <w:r>
        <w:rPr>
          <w:b/>
          <w:color w:val="000000"/>
          <w:sz w:val="48"/>
          <w:szCs w:val="48"/>
        </w:rPr>
        <w:t xml:space="preserve">Page 541</w:t>
      </w:r>
    </w:p>
    <w:p>
      <w:pPr>
        <w:widowControl w:val="on"/>
        <w:pBdr/>
        <w:spacing w:before="240" w:after="240" w:line="240" w:lineRule="auto"/>
        <w:ind w:left="0" w:right="0"/>
        <w:jc w:val="left"/>
      </w:pPr>
      <w:r>
        <w:rPr>
          <w:color w:val="000000"/>
          <w:sz w:val="24"/>
          <w:szCs w:val="24"/>
        </w:rPr>
        <w:t xml:space="preserve">impostor, and as his successors, Phaon, Podalirius, Melampius, Menecrates, (another God), by charms, spells, and ministry of bad spirits, performed most of their cures.  The first that ever wrote in physic to any purpose, was Hippocrates, and his disciple and commentator Galen, whom Scaliger calls </w:t>
      </w:r>
      <w:r>
        <w:rPr>
          <w:i/>
          <w:color w:val="000000"/>
          <w:sz w:val="24"/>
          <w:szCs w:val="24"/>
        </w:rPr>
        <w:t xml:space="preserve">Fimbriam Hippocratis</w:t>
      </w:r>
      <w:r>
        <w:rPr>
          <w:color w:val="000000"/>
          <w:sz w:val="24"/>
          <w:szCs w:val="24"/>
        </w:rPr>
        <w:t xml:space="preserve">; but as [4088]Cardan censures them, both immethodical and obscure, as all those old ones are, their precepts confused, their medicines obsolete, and now most part rejected.  Those cures which they did, Paracelsus holds, were rather done out of their patients’ confidence, [4089]and good opinion they had of them, than out of any skill of theirs, which was very small, he saith, they themselves idiots and infants, as are all their academical followers.  The Arabians received it from the Greeks, and so the Latins, adding new precepts and medicines of their own, but so imperfect still, that through ignorance of professors, impostors, mountebanks, empirics, disagreeing of sectaries, (which are as many almost as there be diseases) envy, covetousness, and the like, they do much harm amongst us.  They are so different in their consultations, prescriptions, mistaking many times the parties’ constitution, [4090]disease, and causes of it, they give quite contrary physic; [4091]"one saith this, another that,” out of singularity or opposition, as he said of Adrian, </w:t>
      </w:r>
      <w:r>
        <w:rPr>
          <w:i/>
          <w:color w:val="000000"/>
          <w:sz w:val="24"/>
          <w:szCs w:val="24"/>
        </w:rPr>
        <w:t xml:space="preserve">multitudo medicorum principem interfecit</w:t>
      </w:r>
      <w:r>
        <w:rPr>
          <w:color w:val="000000"/>
          <w:sz w:val="24"/>
          <w:szCs w:val="24"/>
        </w:rPr>
        <w:t xml:space="preserve">, “a multitude of physicians hath killed the emperor;” </w:t>
      </w:r>
      <w:r>
        <w:rPr>
          <w:i/>
          <w:color w:val="000000"/>
          <w:sz w:val="24"/>
          <w:szCs w:val="24"/>
        </w:rPr>
        <w:t xml:space="preserve">plus a medico quam a morbo periculi</w:t>
      </w:r>
      <w:r>
        <w:rPr>
          <w:color w:val="000000"/>
          <w:sz w:val="24"/>
          <w:szCs w:val="24"/>
        </w:rPr>
        <w:t xml:space="preserve">, “more danger there is from the physician, than from the disease.”  Besides, there is much imposture and malice amongst them.  “All arts” (saith [4092]Cardan) “admit of cozening, physic, amongst the rest, doth appropriate it to herself;” and tells a story of one Curtius, a physician in Venice:  because he was a stranger, and practised amongst them, the rest of the physicians did still cross him in all his precepts.  If he prescribed hot medicines they would prescribe cold, </w:t>
      </w:r>
      <w:r>
        <w:rPr>
          <w:i/>
          <w:color w:val="000000"/>
          <w:sz w:val="24"/>
          <w:szCs w:val="24"/>
        </w:rPr>
        <w:t xml:space="preserve">miscentes pro calidis frigida, pro frigidis humida, pro purgantibus astringentia</w:t>
      </w:r>
      <w:r>
        <w:rPr>
          <w:color w:val="000000"/>
          <w:sz w:val="24"/>
          <w:szCs w:val="24"/>
        </w:rPr>
        <w:t xml:space="preserve">, binders for purgatives, </w:t>
      </w:r>
      <w:r>
        <w:rPr>
          <w:i/>
          <w:color w:val="000000"/>
          <w:sz w:val="24"/>
          <w:szCs w:val="24"/>
        </w:rPr>
        <w:t xml:space="preserve">omnia perturbabant</w:t>
      </w:r>
      <w:r>
        <w:rPr>
          <w:color w:val="000000"/>
          <w:sz w:val="24"/>
          <w:szCs w:val="24"/>
        </w:rPr>
        <w:t xml:space="preserve">.  If the party miscarried, </w:t>
      </w:r>
      <w:r>
        <w:rPr>
          <w:i/>
          <w:color w:val="000000"/>
          <w:sz w:val="24"/>
          <w:szCs w:val="24"/>
        </w:rPr>
        <w:t xml:space="preserve">Curtium damnabant</w:t>
      </w:r>
      <w:r>
        <w:rPr>
          <w:color w:val="000000"/>
          <w:sz w:val="24"/>
          <w:szCs w:val="24"/>
        </w:rPr>
        <w:t xml:space="preserve">, Curtius killed him, that disagreed from them:  if he recovered, then [4093]they cured him themselves.  Much emulation, imposture, malice, there is amongst them:  if they be honest and mean well, yet a knave apothecary that administers the physic, and makes the medicine, may do infinite harm, by his old obsolete doses, adulterine drugs, bad mixtures, </w:t>
      </w:r>
      <w:r>
        <w:rPr>
          <w:i/>
          <w:color w:val="000000"/>
          <w:sz w:val="24"/>
          <w:szCs w:val="24"/>
        </w:rPr>
        <w:t xml:space="preserve">quid pro quo</w:t>
      </w:r>
      <w:r>
        <w:rPr>
          <w:color w:val="000000"/>
          <w:sz w:val="24"/>
          <w:szCs w:val="24"/>
        </w:rPr>
        <w:t xml:space="preserve">, &amp;c.  See Fuchsius </w:t>
      </w:r>
      <w:r>
        <w:rPr>
          <w:i/>
          <w:color w:val="000000"/>
          <w:sz w:val="24"/>
          <w:szCs w:val="24"/>
        </w:rPr>
        <w:t xml:space="preserve">lib. 1. sect. 1. cap. 8.</w:t>
      </w:r>
      <w:r>
        <w:rPr>
          <w:color w:val="000000"/>
          <w:sz w:val="24"/>
          <w:szCs w:val="24"/>
        </w:rPr>
        <w:t xml:space="preserve"> Cordus’ </w:t>
      </w:r>
      <w:r>
        <w:rPr>
          <w:i/>
          <w:color w:val="000000"/>
          <w:sz w:val="24"/>
          <w:szCs w:val="24"/>
        </w:rPr>
        <w:t xml:space="preserve">Dispensatory</w:t>
      </w:r>
      <w:r>
        <w:rPr>
          <w:color w:val="000000"/>
          <w:sz w:val="24"/>
          <w:szCs w:val="24"/>
        </w:rPr>
        <w:t xml:space="preserve">, and Brassivola’s </w:t>
      </w:r>
      <w:r>
        <w:rPr>
          <w:i/>
          <w:color w:val="000000"/>
          <w:sz w:val="24"/>
          <w:szCs w:val="24"/>
        </w:rPr>
        <w:t xml:space="preserve">Examen simpl.</w:t>
      </w:r>
      <w:r>
        <w:rPr>
          <w:color w:val="000000"/>
          <w:sz w:val="24"/>
          <w:szCs w:val="24"/>
        </w:rPr>
        <w:t xml:space="preserve">, &amp;c.  But it is their ignorance that doth more harm than rashness, their art is wholly conjectural, if it be an art, uncertain, imperfect, and got by killing of men, they are a kind of butchers, leeches, men-slayers; chirurgeons and apothecaries especially, that are indeed the physicians’ hangman, </w:t>
      </w:r>
      <w:r>
        <w:rPr>
          <w:i/>
          <w:color w:val="000000"/>
          <w:sz w:val="24"/>
          <w:szCs w:val="24"/>
        </w:rPr>
        <w:t xml:space="preserve">carnifices</w:t>
      </w:r>
      <w:r>
        <w:rPr>
          <w:color w:val="000000"/>
          <w:sz w:val="24"/>
          <w:szCs w:val="24"/>
        </w:rPr>
        <w:t xml:space="preserve">, and common executioners; though to say truth, physicians themselves come not far behind; for according to that facete epigram of Maximilianus Urentius, what’s the difference?</w:t>
      </w:r>
    </w:p>
    <w:p>
      <w:pPr>
        <w:keepNext w:val="on"/>
        <w:pageBreakBefore w:val="on"/>
        <w:widowControl w:val="on"/>
        <w:pBdr/>
        <w:spacing w:before="0" w:after="322" w:line="240" w:lineRule="auto"/>
        <w:ind w:left="0" w:right="0"/>
        <w:jc w:val="left"/>
        <w:outlineLvl w:val="0"/>
      </w:pPr>
      <w:r>
        <w:rPr>
          <w:b/>
          <w:color w:val="000000"/>
          <w:sz w:val="48"/>
          <w:szCs w:val="48"/>
        </w:rPr>
        <w:t xml:space="preserve">Page 542</w:t>
      </w:r>
    </w:p>
    <w:p>
      <w:pPr>
        <w:widowControl w:val="on"/>
        <w:pBdr/>
        <w:spacing w:before="240" w:after="240" w:line="240" w:lineRule="auto"/>
        <w:ind w:left="0" w:right="0"/>
        <w:jc w:val="left"/>
      </w:pPr>
      <w:r>
        <w:rPr>
          <w:color w:val="000000"/>
          <w:sz w:val="24"/>
          <w:szCs w:val="24"/>
        </w:rPr>
        <w:t xml:space="preserve">[4094] “Chirurgicus medico quo differt? scilicet isto,</w:t>
      </w:r>
      <w:r>
        <w:rPr>
          <w:color w:val="000000"/>
          <w:sz w:val="24"/>
          <w:szCs w:val="24"/>
        </w:rPr>
        <w:br/>
        <w:t xml:space="preserve">          Enecat hic succis, enecat ille manu: </w:t>
      </w:r>
      <w:r>
        <w:rPr>
          <w:color w:val="000000"/>
          <w:sz w:val="24"/>
          <w:szCs w:val="24"/>
        </w:rPr>
        <w:br/>
        <w:t xml:space="preserve">        Carnifice hoc ambo tantum differre videntur,</w:t>
      </w:r>
      <w:r>
        <w:rPr>
          <w:color w:val="000000"/>
          <w:sz w:val="24"/>
          <w:szCs w:val="24"/>
        </w:rPr>
        <w:br/>
        <w:t xml:space="preserve">          Tardius hi faciunt, quod facit ille cito.”</w:t>
      </w:r>
    </w:p>
    <w:p>
      <w:pPr>
        <w:widowControl w:val="on"/>
        <w:pBdr/>
        <w:spacing w:before="240" w:after="240" w:line="240" w:lineRule="auto"/>
        <w:ind w:left="0" w:right="0"/>
        <w:jc w:val="left"/>
      </w:pPr>
      <w:r>
        <w:rPr>
          <w:color w:val="000000"/>
          <w:sz w:val="24"/>
          <w:szCs w:val="24"/>
        </w:rPr>
        <w:t xml:space="preserve">But I return to their skill; many diseases they cannot cure at all, as apoplexy, epilepsy, stone, strangury, gout, </w:t>
      </w:r>
      <w:r>
        <w:rPr>
          <w:i/>
          <w:color w:val="000000"/>
          <w:sz w:val="24"/>
          <w:szCs w:val="24"/>
        </w:rPr>
        <w:t xml:space="preserve">Tollere nodosam nescit medicina Podagram</w:t>
      </w:r>
      <w:r>
        <w:rPr>
          <w:color w:val="000000"/>
          <w:sz w:val="24"/>
          <w:szCs w:val="24"/>
        </w:rPr>
        <w:t xml:space="preserve">; [4095]quartan agues, a common ague sometimes stumbles them all, they cannot so much as ease, they know not how to judge of it.  If by pulses, that doctrine, some hold, is wholly superstitious, and I dare boldly say with [4096]Andrew Dudeth, “that variety of pulses described by Galen, is neither observed nor understood of any.”  And for urine, that is </w:t>
      </w:r>
      <w:r>
        <w:rPr>
          <w:i/>
          <w:color w:val="000000"/>
          <w:sz w:val="24"/>
          <w:szCs w:val="24"/>
        </w:rPr>
        <w:t xml:space="preserve">meretrix medicorum</w:t>
      </w:r>
      <w:r>
        <w:rPr>
          <w:color w:val="000000"/>
          <w:sz w:val="24"/>
          <w:szCs w:val="24"/>
        </w:rPr>
        <w:t xml:space="preserve">, the most deceitful thing of all, as Forestus and some other physicians have proved at large:  I say nothing of critic days, errors in indications, &amp;c.  The most rational of them, and skilful, are so often deceived, that as [4097]Tholosanus infers, “I had rather believe and commit myself to a mere empiric, than to a mere doctor, and I cannot sufficiently commend that custom of the Babylonians, that have no professed physicians, but bring all their patients to the market to be cured:”  which Herodotus relates of the Egyptians:  Strabo, Sardus, and Aubanus Bohemus of many other nations.  And those that prescribed physic, amongst them, did not so arrogantly take upon them to cure all diseases, as our professors do, but some one, some another, as their skill and experience did serve; [4098] “One cured the eyes, a second the teeth, a third the head, another the lower parts,” &amp;c., not for gain, but in charity, to do good, they made neither art, profession, nor trade of it, which in other places was accustomed:  and therefore Cambyses in [4099]Xenophon told Cyrus, that to his thinking, physicians “were like tailors and cobblers, the one mended our sick bodies, as the other did our clothes.”  But I will urge these cavilling and contumelious arguments no farther, lest some physician should mistake me, and deny me physic when I am sick:  for my part, I am well persuaded of physic:  I can distinguish the abuse from the use, in this and many other arts and sciences:  [4100]_Alliud vinum, aliud ebrietas_, wine and drunkenness are two distinct things.  I acknowledge it a most noble and divine science, in so much that Apollo, Aesculapius, and the first founders of it, </w:t>
      </w:r>
      <w:r>
        <w:rPr>
          <w:i/>
          <w:color w:val="000000"/>
          <w:sz w:val="24"/>
          <w:szCs w:val="24"/>
        </w:rPr>
        <w:t xml:space="preserve">merito pro diis habiti</w:t>
      </w:r>
      <w:r>
        <w:rPr>
          <w:color w:val="000000"/>
          <w:sz w:val="24"/>
          <w:szCs w:val="24"/>
        </w:rPr>
        <w:t xml:space="preserve">, were worthily counted gods by succeeding ages, for the excellency of their invention.  And whereas Apollo at Delos, Venus at Cyprus, Diana at Ephesus, and those other gods were confined and adored alone in some peculiar places:  Aesculapius and his temple and altars everywhere, in Corinth, Lacedaemon, Athens, Thebes, Epidaurus, &amp;c.  Pausanius records, for the latitude of his art, deity, worth, and necessity.  With all virtuous and wise men therefore I honour the name and calling, as I am enjoined “to honour</w:t>
      </w:r>
    </w:p>
    <w:p>
      <w:pPr>
        <w:keepNext w:val="on"/>
        <w:pageBreakBefore w:val="on"/>
        <w:widowControl w:val="on"/>
        <w:pBdr/>
        <w:spacing w:before="0" w:after="322" w:line="240" w:lineRule="auto"/>
        <w:ind w:left="0" w:right="0"/>
        <w:jc w:val="left"/>
        <w:outlineLvl w:val="0"/>
      </w:pPr>
      <w:r>
        <w:rPr>
          <w:b/>
          <w:color w:val="000000"/>
          <w:sz w:val="48"/>
          <w:szCs w:val="48"/>
        </w:rPr>
        <w:t xml:space="preserve">Page 543</w:t>
      </w:r>
    </w:p>
    <w:p>
      <w:pPr>
        <w:widowControl w:val="on"/>
        <w:pBdr/>
        <w:spacing w:before="240" w:after="240" w:line="240" w:lineRule="auto"/>
        <w:ind w:left="0" w:right="0"/>
        <w:jc w:val="left"/>
      </w:pPr>
      <w:r>
        <w:rPr>
          <w:color w:val="000000"/>
          <w:sz w:val="24"/>
          <w:szCs w:val="24"/>
        </w:rPr>
        <w:t xml:space="preserve">the physician for necessity’s sake.  The knowledge of the physician lifteth up his head, and in the sight of great men he shall be admired.  The Lord hath created medicines of the earth, and he that is wise will not abhor them,” Eccles. lviii 1.  But of this noble subject, how many panegyrics are worthily written?  For my part, as Sallust said of Carthage, </w:t>
      </w:r>
      <w:r>
        <w:rPr>
          <w:i/>
          <w:color w:val="000000"/>
          <w:sz w:val="24"/>
          <w:szCs w:val="24"/>
        </w:rPr>
        <w:t xml:space="preserve">praestat silere, quam pauca dicere</w:t>
      </w:r>
      <w:r>
        <w:rPr>
          <w:color w:val="000000"/>
          <w:sz w:val="24"/>
          <w:szCs w:val="24"/>
        </w:rPr>
        <w:t xml:space="preserve">; I have said, yet one thing I will add, that this kind of physic is very moderately and advisedly to be used, upon good occasion, when the former of diet will not take place.  And ’tis no other which I say, than that which Arnoldus prescribes in his 8.  Aphoris. [4101]"A discreet and goodly physician doth first endeavour to expel a disease by medicinal diet, than by pure medicine:”  and in his ninth, [4102]"he that may be cured by diet, must not meddle with physic.”  So in 11.  Aphoris. [4103]"A modest and wise physician will never hasten to use medicines, but upon urgent necessity, and that sparingly too:”  because (as he adds in his 13.  Aphoris.) [4104]"Whosoever takes much physic in his youth, shall soon bewail it in his old age:”  purgative physic especially, which doth much debilitate nature.  For which causes some physicians refrain from the use of purgatives, or else sparingly use them. [4105]Henricus Ayrerus in a consultation for a melancholy person, would have him take as few purges as he could, “because there be no such medicines, which do not steal away some of our strength, and rob the parts of our body, weaken nature, and cause that cacochymia,” which [4106]Celsus and others observe, or ill digestion, and bad juice through all the parts of it.  Galen himself confesseth, [4107]"that purgative physic is contrary to nature, takes away some of our best spirits, and consumes the very substance of our bodies:”  But this, without question, is to be understood of such purges as are unseasonably or immoderately taken:  they have their excellent use in this, as well as most other infirmities.  Of alteratives and cordials no man doubts, be they simples or compounds.  I will amongst that infinite variety of medicines, which I find in every pharmacopoeia, every physician, herbalist, &amp;c., single out some of the chiefest.</w:t>
      </w:r>
    </w:p>
    <w:p>
      <w:pPr>
        <w:widowControl w:val="on"/>
        <w:pBdr/>
        <w:spacing w:before="240" w:after="240" w:line="240" w:lineRule="auto"/>
        <w:ind w:left="0" w:right="0"/>
        <w:jc w:val="left"/>
      </w:pPr>
      <w:r>
        <w:rPr>
          <w:color w:val="000000"/>
          <w:sz w:val="24"/>
          <w:szCs w:val="24"/>
        </w:rPr>
        <w:t xml:space="preserve">SUBSECT.  II.—­</w:t>
      </w:r>
      <w:r>
        <w:rPr>
          <w:i/>
          <w:color w:val="000000"/>
          <w:sz w:val="24"/>
          <w:szCs w:val="24"/>
        </w:rPr>
        <w:t xml:space="preserve">Simples proper to Melancholy, against Exotic Simples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Medicines properly applied to melancholy, are either simple or compound.  Simples are alterative or purgative.  Alteratives are such as correct, strengthen nature, alter, any way hinder or resist the disease; and they be herbs, stones, minerals, &amp;c. all proper to this humour.  For as there be diverse distinct infirmities continually vexing us,</w:t>
      </w:r>
    </w:p>
    <w:p>
      <w:pPr>
        <w:widowControl w:val="on"/>
        <w:pBdr/>
        <w:spacing w:before="240" w:after="240" w:line="240" w:lineRule="auto"/>
        <w:ind w:left="0" w:right="0"/>
        <w:jc w:val="left"/>
      </w:pPr>
      <w:r>
        <w:rPr>
          <w:color w:val="000000"/>
          <w:sz w:val="24"/>
          <w:szCs w:val="24"/>
        </w:rPr>
        <w:t xml:space="preserve">[4108] “[Greek:  nousoi d’ anthropoisi eph aemerae aed’ epi nukti</w:t>
      </w:r>
      <w:r>
        <w:rPr>
          <w:color w:val="000000"/>
          <w:sz w:val="24"/>
          <w:szCs w:val="24"/>
        </w:rPr>
        <w:br/>
        <w:t xml:space="preserve">        automatoi phoitosi kaka thnaetoisi pherousai</w:t>
      </w:r>
      <w:r>
        <w:rPr>
          <w:color w:val="000000"/>
          <w:sz w:val="24"/>
          <w:szCs w:val="24"/>
        </w:rPr>
        <w:br/>
        <w:t xml:space="preserve">        sigae, epei phonaen aexeileto maetieta zeus.]”</w:t>
      </w:r>
    </w:p>
    <w:p>
      <w:pPr>
        <w:widowControl w:val="on"/>
        <w:pBdr/>
        <w:spacing w:before="240" w:after="240" w:line="240" w:lineRule="auto"/>
        <w:ind w:left="0" w:right="0"/>
        <w:jc w:val="left"/>
      </w:pPr>
      <w:r>
        <w:rPr>
          <w:color w:val="000000"/>
          <w:sz w:val="24"/>
          <w:szCs w:val="24"/>
        </w:rPr>
        <w:t xml:space="preserve">       “Diseases steal both day and night on men,</w:t>
      </w:r>
      <w:r>
        <w:rPr>
          <w:color w:val="000000"/>
          <w:sz w:val="24"/>
          <w:szCs w:val="24"/>
        </w:rPr>
        <w:br/>
        <w:t xml:space="preserve">        For Jupiter hath taken voice from them.”</w:t>
      </w:r>
    </w:p>
    <w:p>
      <w:pPr>
        <w:keepNext w:val="on"/>
        <w:pageBreakBefore w:val="on"/>
        <w:widowControl w:val="on"/>
        <w:pBdr/>
        <w:spacing w:before="0" w:after="322" w:line="240" w:lineRule="auto"/>
        <w:ind w:left="0" w:right="0"/>
        <w:jc w:val="left"/>
        <w:outlineLvl w:val="0"/>
      </w:pPr>
      <w:r>
        <w:rPr>
          <w:b/>
          <w:color w:val="000000"/>
          <w:sz w:val="48"/>
          <w:szCs w:val="48"/>
        </w:rPr>
        <w:t xml:space="preserve">Page 544</w:t>
      </w:r>
    </w:p>
    <w:p>
      <w:pPr>
        <w:widowControl w:val="on"/>
        <w:pBdr/>
        <w:spacing w:before="240" w:after="240" w:line="240" w:lineRule="auto"/>
        <w:ind w:left="0" w:right="0"/>
        <w:jc w:val="left"/>
      </w:pPr>
      <w:r>
        <w:rPr>
          <w:color w:val="000000"/>
          <w:sz w:val="24"/>
          <w:szCs w:val="24"/>
        </w:rPr>
        <w:t xml:space="preserve">So there be several remedies, as [4109]he saith, “each disease a medicine, for every humour;” and as some hold, every clime, every country, and more than that, every private place hath his proper remedies growing in it, peculiar almost to the domineering and most frequent maladies of it, As [4110]one discourseth, “wormwood grows sparingly in Italy, because most part there they be misaffected with hot diseases:  but henbane, poppy, and such cold herbs:  with us in Germany and Poland, great store of it in every waste.”  Baracellus </w:t>
      </w:r>
      <w:r>
        <w:rPr>
          <w:i/>
          <w:color w:val="000000"/>
          <w:sz w:val="24"/>
          <w:szCs w:val="24"/>
        </w:rPr>
        <w:t xml:space="preserve">Horto geniali</w:t>
      </w:r>
      <w:r>
        <w:rPr>
          <w:color w:val="000000"/>
          <w:sz w:val="24"/>
          <w:szCs w:val="24"/>
        </w:rPr>
        <w:t xml:space="preserve">, and Baptista Porta </w:t>
      </w:r>
      <w:r>
        <w:rPr>
          <w:i/>
          <w:color w:val="000000"/>
          <w:sz w:val="24"/>
          <w:szCs w:val="24"/>
        </w:rPr>
        <w:t xml:space="preserve">Physiognomicae, lib. 6. cap. 23</w:t>
      </w:r>
      <w:r>
        <w:rPr>
          <w:color w:val="000000"/>
          <w:sz w:val="24"/>
          <w:szCs w:val="24"/>
        </w:rPr>
        <w:t xml:space="preserve">, give many instances and examples of it, and bring many other proofs.  For that cause belike that learned Fuchsius of Nuremberg, [4111]"when he came into a village, considered always what herbs did grow most frequently about it, and those he distilled in a silver alembic, making use of others amongst them as occasion served.”  I know that many are of opinion, our northern simples are weak, imperfect, not so well concocted, of such force, as those in the southern parts, not so fit to be used in physic, and will therefore fetch their drugs afar off:  senna, cassia out of Egypt, rhubarb from Barbary, aloes from Socotra; turbith, agaric, mirabolanes, hermodactils, from the East Indies, tobacco from the west, and some as far as China, hellebore from the Anticyrae, or that of Austria which bears the purple flower, which Mathiolus so much approves, and so of the rest.  In the kingdom of Valencia, in Spain, [4112]Maginus commends two mountains, Mariola and Renagolosa, famous for simples; [4113] Leander Albertus, [4114]Baldus a mountain near the Lake Benacus in the territory of Verona, to which all the herbalists in the country continually flock; Ortelius one in Apulia, Munster Mons major in Istria; others Montpelier in France; Prosper Altinus prefers Egyptian simples, Garcias ab Horto Indian before the rest, another those of Italy, Crete, &amp;c.  Many times they are over-curious in this kind, whom Fuchsius taxeth, </w:t>
      </w:r>
      <w:r>
        <w:rPr>
          <w:i/>
          <w:color w:val="000000"/>
          <w:sz w:val="24"/>
          <w:szCs w:val="24"/>
        </w:rPr>
        <w:t xml:space="preserve">Instit. l. 1. sec. 1. cap. 1.</w:t>
      </w:r>
      <w:r>
        <w:rPr>
          <w:color w:val="000000"/>
          <w:sz w:val="24"/>
          <w:szCs w:val="24"/>
        </w:rPr>
        <w:t xml:space="preserve"> [4115]"that think they do nothing, except they rake all over India, Arabia, Ethiopia for remedies, and fetch their physic from the three quarters of the world, and from beyond the Garamantes.  Many an old wife or country woman doth often more good with a few known and common garden herbs, than our bombast physicians, with all their prodigious, sumptuous, far-fetched, rare, conjectural medicines:”  without all question if we have not these rare exotic simples, we hold that at home, which is in virtue equivalent unto them, ours will serve as well as theirs, if they be taken in proportionable quantity, fitted and qualified aright, if not much better, and more proper to our constitutions.  But so ’tis for the most part, as Pliny writes to Gallus, [4116]"We are careless of that which is near us, and follow that which is afar off, to know which we will travel and sail beyond the seas, wholly neglecting that which</w:t>
      </w:r>
    </w:p>
    <w:p>
      <w:pPr>
        <w:keepNext w:val="on"/>
        <w:pageBreakBefore w:val="on"/>
        <w:widowControl w:val="on"/>
        <w:pBdr/>
        <w:spacing w:before="0" w:after="322" w:line="240" w:lineRule="auto"/>
        <w:ind w:left="0" w:right="0"/>
        <w:jc w:val="left"/>
        <w:outlineLvl w:val="0"/>
      </w:pPr>
      <w:r>
        <w:rPr>
          <w:b/>
          <w:color w:val="000000"/>
          <w:sz w:val="48"/>
          <w:szCs w:val="48"/>
        </w:rPr>
        <w:t xml:space="preserve">Page 545</w:t>
      </w:r>
    </w:p>
    <w:p>
      <w:pPr>
        <w:widowControl w:val="on"/>
        <w:pBdr/>
        <w:spacing w:before="240" w:after="240" w:line="240" w:lineRule="auto"/>
        <w:ind w:left="0" w:right="0"/>
        <w:jc w:val="left"/>
      </w:pPr>
      <w:r>
        <w:rPr>
          <w:color w:val="000000"/>
          <w:sz w:val="24"/>
          <w:szCs w:val="24"/>
        </w:rPr>
        <w:t xml:space="preserve">is under our eyes.”  Opium in Turkey doth scarce offend, with us in a small quantity it stupefies; cicuta or hemlock is a strong poison in Greece, but with us it hath no such violent effects:  I conclude with I. Voschius, who as he much inveighs against those exotic medicines, so he promiseth by our European, a full cure and absolute of all diseases; </w:t>
      </w:r>
      <w:r>
        <w:rPr>
          <w:i/>
          <w:color w:val="000000"/>
          <w:sz w:val="24"/>
          <w:szCs w:val="24"/>
        </w:rPr>
        <w:t xml:space="preserve">a capite ad calcem, nostrae regionis herbae nostris corporibus magis conducunt</w:t>
      </w:r>
      <w:r>
        <w:rPr>
          <w:color w:val="000000"/>
          <w:sz w:val="24"/>
          <w:szCs w:val="24"/>
        </w:rPr>
        <w:t xml:space="preserve">, our own simples agree best with us.  It was a thing that Fernelius much laboured in his French practice, to reduce all his cure to our proper and domestic physic; so did [4117]Janus Cornarius, and Martin Rulandus in Germany.  T. B. with us, as appeareth by a treatise of his divulged in our tongue 1615, to prove the sufficiency of English medicines, to the cure of all manner of diseases.  If our simples be not altogether of such force, or so apposite, it may be, if like industry were used, those far fetched drugs would prosper as well with us, as in those countries whence now we have them, as well as cherries, artichokes, tobacco, and many such.  There have been diverse worthy physicians, which have tried excellent conclusions in this kind, and many diligent, painful apothecaries, as Gesner, Besler, Gerard, &amp;c., but amongst the rest those famous public gardens of Padua in Italy, Nuremberg in Germany, Leyden in Holland, Montpelier in France, (and ours in Oxford now in </w:t>
      </w:r>
      <w:r>
        <w:rPr>
          <w:i/>
          <w:color w:val="000000"/>
          <w:sz w:val="24"/>
          <w:szCs w:val="24"/>
        </w:rPr>
        <w:t xml:space="preserve">fieri</w:t>
      </w:r>
      <w:r>
        <w:rPr>
          <w:color w:val="000000"/>
          <w:sz w:val="24"/>
          <w:szCs w:val="24"/>
        </w:rPr>
        <w:t xml:space="preserve">, at the cost and charges for the Right Honourable the Lord Danvers Earl of Danby) are much to be commended, wherein all exotic plants almost are to be seen, and liberal allowance yearly made for their better maintenance, that young students may be the sooner informed in the knowledge of them:  which as [4118]Fuchsius holds, “is most necessary for that exquisite manner of curing,” and as great a shame for a physician not to observe them, as for a workman not to know his axe, saw, square, or any other tool which he must of necessity use.</w:t>
      </w:r>
    </w:p>
    <w:p>
      <w:pPr>
        <w:widowControl w:val="on"/>
        <w:pBdr/>
        <w:spacing w:before="240" w:after="240" w:line="240" w:lineRule="auto"/>
        <w:ind w:left="0" w:right="0"/>
        <w:jc w:val="left"/>
      </w:pPr>
      <w:r>
        <w:rPr>
          <w:color w:val="000000"/>
          <w:sz w:val="24"/>
          <w:szCs w:val="24"/>
        </w:rPr>
        <w:t xml:space="preserve">SUBSECT.  III.—­</w:t>
      </w:r>
      <w:r>
        <w:rPr>
          <w:i/>
          <w:color w:val="000000"/>
          <w:sz w:val="24"/>
          <w:szCs w:val="24"/>
        </w:rPr>
        <w:t xml:space="preserve">Alteratives, Herbs, other Vegetables, &amp;c.</w:t>
      </w:r>
    </w:p>
    <w:p>
      <w:pPr>
        <w:widowControl w:val="on"/>
        <w:pBdr/>
        <w:spacing w:before="240" w:after="240" w:line="240" w:lineRule="auto"/>
        <w:ind w:left="0" w:right="0"/>
        <w:jc w:val="left"/>
      </w:pPr>
      <w:r>
        <w:rPr>
          <w:color w:val="000000"/>
          <w:sz w:val="24"/>
          <w:szCs w:val="24"/>
        </w:rPr>
        <w:t xml:space="preserve">Amongst these 800 simples, which Galeottus reckons up, </w:t>
      </w:r>
      <w:r>
        <w:rPr>
          <w:i/>
          <w:color w:val="000000"/>
          <w:sz w:val="24"/>
          <w:szCs w:val="24"/>
        </w:rPr>
        <w:t xml:space="preserve">lib. 3. de promise, doctor, cap. 3</w:t>
      </w:r>
      <w:r>
        <w:rPr>
          <w:color w:val="000000"/>
          <w:sz w:val="24"/>
          <w:szCs w:val="24"/>
        </w:rPr>
        <w:t xml:space="preserve">, and many exquisite herbalists have written of, these few following alone I find appropriated to this humour:  of which some be alteratives; [4119]"which by a secret force,” saith Renodeus, “and special quality expel future diseases, perfectly cure those which are, and many such incurable effects.”  This is as well observed in other plants, stones, minerals, and creatures, as in herbs, in other maladies as in this.  How many things are related of a man’s skull?  What several virtues of corns in a horse-leg, [4120]of a wolf’s liver, &amp;c.  Of [4121]diverse excrements of beasts, all good against several diseases?  What extraordinary virtues are ascribed unto plants? [4122]_Satyrium et eruca penem erigunt, vitex et nymphea semen extinguunt_, [4123]some herbs provoke lust, some again, as agnus castus, water-lily, quite extinguisheth</w:t>
      </w:r>
    </w:p>
    <w:p>
      <w:pPr>
        <w:keepNext w:val="on"/>
        <w:pageBreakBefore w:val="on"/>
        <w:widowControl w:val="on"/>
        <w:pBdr/>
        <w:spacing w:before="0" w:after="322" w:line="240" w:lineRule="auto"/>
        <w:ind w:left="0" w:right="0"/>
        <w:jc w:val="left"/>
        <w:outlineLvl w:val="0"/>
      </w:pPr>
      <w:r>
        <w:rPr>
          <w:b/>
          <w:color w:val="000000"/>
          <w:sz w:val="48"/>
          <w:szCs w:val="48"/>
        </w:rPr>
        <w:t xml:space="preserve">Page 546</w:t>
      </w:r>
    </w:p>
    <w:p>
      <w:pPr>
        <w:widowControl w:val="on"/>
        <w:pBdr/>
        <w:spacing w:before="240" w:after="240" w:line="240" w:lineRule="auto"/>
        <w:ind w:left="0" w:right="0"/>
        <w:jc w:val="left"/>
      </w:pPr>
      <w:r>
        <w:rPr>
          <w:color w:val="000000"/>
          <w:sz w:val="24"/>
          <w:szCs w:val="24"/>
        </w:rPr>
        <w:t xml:space="preserve">seed; poppy causeth sleep, cabbage resisteth drunkenness, &amp;c., and that which is more to be admired, that such and such plants should have a peculiar virtue to such particular parts, [4124]as to the head aniseeds, foalfoot, betony, calamint, eye-bright, lavender, bays, roses, rue, sage, marjoram, peony, &amp;c.  For the lungs calamint, liquorice, ennula campana, hyssop, horehound, water germander, &amp;c.  For the heart, borage, bugloss, saffron, balm, basil, rosemary, violet, roses, &amp;c.  For the stomach, wormwood, mints, betony, balm, centaury, sorrel, parslan.  For the liver, darthspine or camaepitis, germander, agrimony, fennel, endive, succory, liverwort, barberries.  For the spleen, maidenhair, finger-fern, dodder of thyme, hop, the rind of ash, betony.  For the kidneys, grumel, parsley, saxifrage, plaintain, mallow.  For the womb, mugwort, pennyroyal, fetherfew, savine, &amp;c.  For the joints, camomile, St. John’s wort, organ, rue, cowslips, centaury the less, &amp;c.  And so to peculiar diseases.  To this of melancholy you shall find a catalogue of herbs proper, and that in every part.  See more in Wecker, Renodeus, Heurnius </w:t>
      </w:r>
      <w:r>
        <w:rPr>
          <w:i/>
          <w:color w:val="000000"/>
          <w:sz w:val="24"/>
          <w:szCs w:val="24"/>
        </w:rPr>
        <w:t xml:space="preserve">lib. 2. cap. 19.</w:t>
      </w:r>
      <w:r>
        <w:rPr>
          <w:color w:val="000000"/>
          <w:sz w:val="24"/>
          <w:szCs w:val="24"/>
        </w:rPr>
        <w:t xml:space="preserve"> &amp;c.  I will briefly speak of them, as first of alteratives, which Galen, in his third book of diseased parts, prefers before diminutives, and Trallianus brags, that he hath done more cures on melancholy men [4125]by moistening, than by purging of them.</w:t>
      </w:r>
    </w:p>
    <w:p>
      <w:pPr>
        <w:widowControl w:val="on"/>
        <w:pBdr/>
        <w:spacing w:before="240" w:after="240" w:line="240" w:lineRule="auto"/>
        <w:ind w:left="0" w:right="0"/>
        <w:jc w:val="left"/>
      </w:pPr>
      <w:r>
        <w:rPr>
          <w:i/>
          <w:color w:val="000000"/>
          <w:sz w:val="24"/>
          <w:szCs w:val="24"/>
        </w:rPr>
        <w:t xml:space="preserve">Borage</w:t>
      </w:r>
      <w:r>
        <w:rPr>
          <w:color w:val="000000"/>
          <w:sz w:val="24"/>
          <w:szCs w:val="24"/>
        </w:rPr>
        <w:t xml:space="preserve">.] In this catalogue, borage and bugloss may challenge the chiefest place, whether in substance, juice, roots, seeds, flowers, leaves, decoctions, distilled waters, extracts, oils, &amp;c., for such kind of herbs be diversely varied.  Bugloss is hot and moist, and therefore worthily reckoned up amongst those herbs which expel melancholy, and [4126] exhilarate the heart, Galen, </w:t>
      </w:r>
      <w:r>
        <w:rPr>
          <w:i/>
          <w:color w:val="000000"/>
          <w:sz w:val="24"/>
          <w:szCs w:val="24"/>
        </w:rPr>
        <w:t xml:space="preserve">lib. 6. cap. 80. de simpl. med.</w:t>
      </w:r>
      <w:r>
        <w:rPr>
          <w:color w:val="000000"/>
          <w:sz w:val="24"/>
          <w:szCs w:val="24"/>
        </w:rPr>
        <w:t xml:space="preserve"> Dioscorides, </w:t>
      </w:r>
      <w:r>
        <w:rPr>
          <w:i/>
          <w:color w:val="000000"/>
          <w:sz w:val="24"/>
          <w:szCs w:val="24"/>
        </w:rPr>
        <w:t xml:space="preserve">lib. 4. cap. 123.</w:t>
      </w:r>
      <w:r>
        <w:rPr>
          <w:color w:val="000000"/>
          <w:sz w:val="24"/>
          <w:szCs w:val="24"/>
        </w:rPr>
        <w:t xml:space="preserve"> Pliny much magnifies this plant.  It may be diversely used; as in broth, in [4127]wine, in conserves, syrups, &amp;c.  It is an excellent cordial, and against this malady most frequently prescribed; a herb indeed of such sovereignty, that as Diodorus, </w:t>
      </w:r>
      <w:r>
        <w:rPr>
          <w:i/>
          <w:color w:val="000000"/>
          <w:sz w:val="24"/>
          <w:szCs w:val="24"/>
        </w:rPr>
        <w:t xml:space="preserve">lib. 7. bibl.</w:t>
      </w:r>
      <w:r>
        <w:rPr>
          <w:color w:val="000000"/>
          <w:sz w:val="24"/>
          <w:szCs w:val="24"/>
        </w:rPr>
        <w:t xml:space="preserve"> Plinius, </w:t>
      </w:r>
      <w:r>
        <w:rPr>
          <w:i/>
          <w:color w:val="000000"/>
          <w:sz w:val="24"/>
          <w:szCs w:val="24"/>
        </w:rPr>
        <w:t xml:space="preserve">lib. 25. cap. 2. et lib. 21. cap. 22.</w:t>
      </w:r>
      <w:r>
        <w:rPr>
          <w:color w:val="000000"/>
          <w:sz w:val="24"/>
          <w:szCs w:val="24"/>
        </w:rPr>
        <w:t xml:space="preserve"> Plutarch, </w:t>
      </w:r>
      <w:r>
        <w:rPr>
          <w:i/>
          <w:color w:val="000000"/>
          <w:sz w:val="24"/>
          <w:szCs w:val="24"/>
        </w:rPr>
        <w:t xml:space="preserve">sympos. lib. 1. cap. 1.</w:t>
      </w:r>
      <w:r>
        <w:rPr>
          <w:color w:val="000000"/>
          <w:sz w:val="24"/>
          <w:szCs w:val="24"/>
        </w:rPr>
        <w:t xml:space="preserve"> Dioscorides, </w:t>
      </w:r>
      <w:r>
        <w:rPr>
          <w:i/>
          <w:color w:val="000000"/>
          <w:sz w:val="24"/>
          <w:szCs w:val="24"/>
        </w:rPr>
        <w:t xml:space="preserve">lib. 5. cap. 40.</w:t>
      </w:r>
      <w:r>
        <w:rPr>
          <w:color w:val="000000"/>
          <w:sz w:val="24"/>
          <w:szCs w:val="24"/>
        </w:rPr>
        <w:t xml:space="preserve"> Caelius, </w:t>
      </w:r>
      <w:r>
        <w:rPr>
          <w:i/>
          <w:color w:val="000000"/>
          <w:sz w:val="24"/>
          <w:szCs w:val="24"/>
        </w:rPr>
        <w:t xml:space="preserve">lib. 19. c. 3.</w:t>
      </w:r>
      <w:r>
        <w:rPr>
          <w:color w:val="000000"/>
          <w:sz w:val="24"/>
          <w:szCs w:val="24"/>
        </w:rPr>
        <w:t xml:space="preserve"> suppose it was that famous Nepenthes of [4128]Homer, which Polydaenna, Thonis’s wife (then king of Thebes in Egypt), sent Helena for a token, of such rare virtue, “that if taken steeped in wine, if wife and children, father and mother, brother and sister, and all thy dearest friends should die before thy face, thou couldst not grieve or shed a tear for them.”</w:t>
      </w:r>
    </w:p>
    <w:p>
      <w:pPr>
        <w:widowControl w:val="on"/>
        <w:pBdr/>
        <w:spacing w:before="240" w:after="240" w:line="240" w:lineRule="auto"/>
        <w:ind w:left="0" w:right="0"/>
        <w:jc w:val="left"/>
      </w:pPr>
      <w:r>
        <w:rPr>
          <w:color w:val="000000"/>
          <w:sz w:val="24"/>
          <w:szCs w:val="24"/>
        </w:rPr>
        <w:t xml:space="preserve">       “Qui semel id patera mistum Nepenthes Iaccho</w:t>
      </w:r>
      <w:r>
        <w:rPr>
          <w:color w:val="000000"/>
          <w:sz w:val="24"/>
          <w:szCs w:val="24"/>
        </w:rPr>
        <w:br/>
        <w:t xml:space="preserve">        Hauserit, hic lachrymam, non si suavissima proles,</w:t>
      </w:r>
      <w:r>
        <w:rPr>
          <w:color w:val="000000"/>
          <w:sz w:val="24"/>
          <w:szCs w:val="24"/>
        </w:rPr>
        <w:br/>
        <w:t xml:space="preserve">        Si germanus ei charus, materque paterque</w:t>
      </w:r>
      <w:r>
        <w:rPr>
          <w:color w:val="000000"/>
          <w:sz w:val="24"/>
          <w:szCs w:val="24"/>
        </w:rPr>
        <w:br/>
        <w:t xml:space="preserve">        Oppetat, ante oculos ferro confossus atroci.”</w:t>
      </w:r>
    </w:p>
    <w:p>
      <w:pPr>
        <w:widowControl w:val="on"/>
        <w:pBdr/>
        <w:spacing w:before="240" w:after="240" w:line="240" w:lineRule="auto"/>
        <w:ind w:left="0" w:right="0"/>
        <w:jc w:val="left"/>
      </w:pPr>
      <w:r>
        <w:rPr>
          <w:color w:val="000000"/>
          <w:sz w:val="24"/>
          <w:szCs w:val="24"/>
        </w:rPr>
        <w:t xml:space="preserve">Helena’s commended bowl to exhilarate the heart, had no other ingredient, as most of our critics conjecture, than this of borage.</w:t>
      </w:r>
    </w:p>
    <w:p>
      <w:pPr>
        <w:keepNext w:val="on"/>
        <w:pageBreakBefore w:val="on"/>
        <w:widowControl w:val="on"/>
        <w:pBdr/>
        <w:spacing w:before="0" w:after="322" w:line="240" w:lineRule="auto"/>
        <w:ind w:left="0" w:right="0"/>
        <w:jc w:val="left"/>
        <w:outlineLvl w:val="0"/>
      </w:pPr>
      <w:r>
        <w:rPr>
          <w:b/>
          <w:color w:val="000000"/>
          <w:sz w:val="48"/>
          <w:szCs w:val="48"/>
        </w:rPr>
        <w:t xml:space="preserve">Page 547</w:t>
      </w:r>
    </w:p>
    <w:p>
      <w:pPr>
        <w:widowControl w:val="on"/>
        <w:pBdr/>
        <w:spacing w:before="240" w:after="240" w:line="240" w:lineRule="auto"/>
        <w:ind w:left="0" w:right="0"/>
        <w:jc w:val="left"/>
      </w:pPr>
      <w:r>
        <w:rPr>
          <w:i/>
          <w:color w:val="000000"/>
          <w:sz w:val="24"/>
          <w:szCs w:val="24"/>
        </w:rPr>
        <w:t xml:space="preserve">Balm</w:t>
      </w:r>
      <w:r>
        <w:rPr>
          <w:color w:val="000000"/>
          <w:sz w:val="24"/>
          <w:szCs w:val="24"/>
        </w:rPr>
        <w:t xml:space="preserve">.] Melissa balm hath an admirable virtue to alter melancholy, be it steeped in our ordinary drink, extracted, or otherwise taken.  Cardan, </w:t>
      </w:r>
      <w:r>
        <w:rPr>
          <w:i/>
          <w:color w:val="000000"/>
          <w:sz w:val="24"/>
          <w:szCs w:val="24"/>
        </w:rPr>
        <w:t xml:space="preserve">lib. 8.</w:t>
      </w:r>
      <w:r>
        <w:rPr>
          <w:color w:val="000000"/>
          <w:sz w:val="24"/>
          <w:szCs w:val="24"/>
        </w:rPr>
        <w:t xml:space="preserve"> much admires this herb.  It heats and dries, saith [4129] Heurnius, in the second degree, with a wonderful virtue comforts the heart, and purgeth all melancholy vapours from the spirits, Matthiol. </w:t>
      </w:r>
      <w:r>
        <w:rPr>
          <w:i/>
          <w:color w:val="000000"/>
          <w:sz w:val="24"/>
          <w:szCs w:val="24"/>
        </w:rPr>
        <w:t xml:space="preserve">in lib. 3. cap. 10. in Dioscoridem</w:t>
      </w:r>
      <w:r>
        <w:rPr>
          <w:color w:val="000000"/>
          <w:sz w:val="24"/>
          <w:szCs w:val="24"/>
        </w:rPr>
        <w:t xml:space="preserve">.  Besides they ascribe other virtues to it, [4130]"as to help concoction, to cleanse the brain, expel all careful thoughts, and anxious imaginations:”  the same words in effect are in Avicenna, Pliny, Simon Sethi, Fuchsius, Leobel, Delacampius, and every herbalist.  Nothing better for him that is melancholy than to steep this and borage in his ordinary drink.</w:t>
      </w:r>
    </w:p>
    <w:p>
      <w:pPr>
        <w:widowControl w:val="on"/>
        <w:pBdr/>
        <w:spacing w:before="240" w:after="240" w:line="240" w:lineRule="auto"/>
        <w:ind w:left="0" w:right="0"/>
        <w:jc w:val="left"/>
      </w:pPr>
      <w:r>
        <w:rPr>
          <w:color w:val="000000"/>
          <w:sz w:val="24"/>
          <w:szCs w:val="24"/>
        </w:rPr>
        <w:t xml:space="preserve">Mathiolus, in his fifth book of Medicinal Epistles, reckons up scorzonera, [4131]"not against poison only, falling sickness, and such as are vertiginous, but to this malady; the root of it taken by itself expels sorrow, causeth mirth and lightness of heart.”</w:t>
      </w:r>
    </w:p>
    <w:p>
      <w:pPr>
        <w:widowControl w:val="on"/>
        <w:pBdr/>
        <w:spacing w:before="240" w:after="240" w:line="240" w:lineRule="auto"/>
        <w:ind w:left="0" w:right="0"/>
        <w:jc w:val="left"/>
      </w:pPr>
      <w:r>
        <w:rPr>
          <w:color w:val="000000"/>
          <w:sz w:val="24"/>
          <w:szCs w:val="24"/>
        </w:rPr>
        <w:t xml:space="preserve">Antonius Musa, that renowned physician to Caesar Augustus, in his book which he writ of the virtues of betony, </w:t>
      </w:r>
      <w:r>
        <w:rPr>
          <w:i/>
          <w:color w:val="000000"/>
          <w:sz w:val="24"/>
          <w:szCs w:val="24"/>
        </w:rPr>
        <w:t xml:space="preserve">cap. 6.</w:t>
      </w:r>
      <w:r>
        <w:rPr>
          <w:color w:val="000000"/>
          <w:sz w:val="24"/>
          <w:szCs w:val="24"/>
        </w:rPr>
        <w:t xml:space="preserve"> wonderfully commends that herb, </w:t>
      </w:r>
      <w:r>
        <w:rPr>
          <w:i/>
          <w:color w:val="000000"/>
          <w:sz w:val="24"/>
          <w:szCs w:val="24"/>
        </w:rPr>
        <w:t xml:space="preserve">animas hominum et corpora custodit, securas de metu reddit</w:t>
      </w:r>
      <w:r>
        <w:rPr>
          <w:color w:val="000000"/>
          <w:sz w:val="24"/>
          <w:szCs w:val="24"/>
        </w:rPr>
        <w:t xml:space="preserve">, it preserves both body and mind, from fears, cares, griefs; cures falling sickness, this and many other diseases, to whom Galen subscribes, </w:t>
      </w:r>
      <w:r>
        <w:rPr>
          <w:i/>
          <w:color w:val="000000"/>
          <w:sz w:val="24"/>
          <w:szCs w:val="24"/>
        </w:rPr>
        <w:t xml:space="preserve">lib. 7. simp. med.</w:t>
      </w:r>
      <w:r>
        <w:rPr>
          <w:color w:val="000000"/>
          <w:sz w:val="24"/>
          <w:szCs w:val="24"/>
        </w:rPr>
        <w:t xml:space="preserve"> Dioscorides, </w:t>
      </w:r>
      <w:r>
        <w:rPr>
          <w:i/>
          <w:color w:val="000000"/>
          <w:sz w:val="24"/>
          <w:szCs w:val="24"/>
        </w:rPr>
        <w:t xml:space="preserve">lib. 4. cap. 1. &amp;c.</w:t>
      </w:r>
    </w:p>
    <w:p>
      <w:pPr>
        <w:widowControl w:val="on"/>
        <w:pBdr/>
        <w:spacing w:before="240" w:after="240" w:line="240" w:lineRule="auto"/>
        <w:ind w:left="0" w:right="0"/>
        <w:jc w:val="left"/>
      </w:pPr>
      <w:r>
        <w:rPr>
          <w:color w:val="000000"/>
          <w:sz w:val="24"/>
          <w:szCs w:val="24"/>
        </w:rPr>
        <w:t xml:space="preserve">Marigold is much approved against melancholy, and often used therefore in our ordinary broth, as good against this and many other diseases.</w:t>
      </w:r>
    </w:p>
    <w:p>
      <w:pPr>
        <w:widowControl w:val="on"/>
        <w:pBdr/>
        <w:spacing w:before="240" w:after="240" w:line="240" w:lineRule="auto"/>
        <w:ind w:left="0" w:right="0"/>
        <w:jc w:val="left"/>
      </w:pPr>
      <w:r>
        <w:rPr>
          <w:i/>
          <w:color w:val="000000"/>
          <w:sz w:val="24"/>
          <w:szCs w:val="24"/>
        </w:rPr>
        <w:t xml:space="preserve">Hop</w:t>
      </w:r>
      <w:r>
        <w:rPr>
          <w:color w:val="000000"/>
          <w:sz w:val="24"/>
          <w:szCs w:val="24"/>
        </w:rPr>
        <w:t xml:space="preserve">.] Lupulus, hop, is a sovereign remedy; Fuchsius, </w:t>
      </w:r>
      <w:r>
        <w:rPr>
          <w:i/>
          <w:color w:val="000000"/>
          <w:sz w:val="24"/>
          <w:szCs w:val="24"/>
        </w:rPr>
        <w:t xml:space="preserve">cap. 58.  Plant. hist</w:t>
      </w:r>
      <w:r>
        <w:rPr>
          <w:color w:val="000000"/>
          <w:sz w:val="24"/>
          <w:szCs w:val="24"/>
        </w:rPr>
        <w:t xml:space="preserve">. much extols it; [4132]"it purgeth all choler, and purifies the blood.”  Matthiol. </w:t>
      </w:r>
      <w:r>
        <w:rPr>
          <w:i/>
          <w:color w:val="000000"/>
          <w:sz w:val="24"/>
          <w:szCs w:val="24"/>
        </w:rPr>
        <w:t xml:space="preserve">cap. 140. in 4.  Dioscor.</w:t>
      </w:r>
      <w:r>
        <w:rPr>
          <w:color w:val="000000"/>
          <w:sz w:val="24"/>
          <w:szCs w:val="24"/>
        </w:rPr>
        <w:t xml:space="preserve"> wonders the physicians of his time made no more use of it, because it rarefies and cleanseth:  we use it to this purpose in our ordinary beer, which before was thick and fulsome.</w:t>
      </w:r>
    </w:p>
    <w:p>
      <w:pPr>
        <w:widowControl w:val="on"/>
        <w:pBdr/>
        <w:spacing w:before="240" w:after="240" w:line="240" w:lineRule="auto"/>
        <w:ind w:left="0" w:right="0"/>
        <w:jc w:val="left"/>
      </w:pPr>
      <w:r>
        <w:rPr>
          <w:color w:val="000000"/>
          <w:sz w:val="24"/>
          <w:szCs w:val="24"/>
        </w:rPr>
        <w:t xml:space="preserve">Wormwood, centaury, pennyroyal, are likewise magnified and much prescribed (as I shall after show), especially in hypochondriac melancholy, daily to be used, sod in whey:  and as Ruffus Ephesias, [4133]Areteus relate, by breaking wind, helping concoction, many melancholy men have been cured with the frequent use of them alone.</w:t>
      </w:r>
    </w:p>
    <w:p>
      <w:pPr>
        <w:widowControl w:val="on"/>
        <w:pBdr/>
        <w:spacing w:before="240" w:after="240" w:line="240" w:lineRule="auto"/>
        <w:ind w:left="0" w:right="0"/>
        <w:jc w:val="left"/>
      </w:pPr>
      <w:r>
        <w:rPr>
          <w:color w:val="000000"/>
          <w:sz w:val="24"/>
          <w:szCs w:val="24"/>
        </w:rPr>
        <w:t xml:space="preserve">And because the spleen and blood are often misaffected in melancholy, I may not omit endive, succory, dandelion, fumitory, &amp;c., which cleanse the blood, Scolopendria, cuscuta, ceterache, mugwort, liverwort, ash, tamarisk, genist, maidenhair, &amp;c., which must help and ease the spleen.</w:t>
      </w:r>
    </w:p>
    <w:p>
      <w:pPr>
        <w:keepNext w:val="on"/>
        <w:pageBreakBefore w:val="on"/>
        <w:widowControl w:val="on"/>
        <w:pBdr/>
        <w:spacing w:before="0" w:after="322" w:line="240" w:lineRule="auto"/>
        <w:ind w:left="0" w:right="0"/>
        <w:jc w:val="left"/>
        <w:outlineLvl w:val="0"/>
      </w:pPr>
      <w:r>
        <w:rPr>
          <w:b/>
          <w:color w:val="000000"/>
          <w:sz w:val="48"/>
          <w:szCs w:val="48"/>
        </w:rPr>
        <w:t xml:space="preserve">Page 548</w:t>
      </w:r>
    </w:p>
    <w:p>
      <w:pPr>
        <w:widowControl w:val="on"/>
        <w:pBdr/>
        <w:spacing w:before="240" w:after="240" w:line="240" w:lineRule="auto"/>
        <w:ind w:left="0" w:right="0"/>
        <w:jc w:val="left"/>
      </w:pPr>
      <w:r>
        <w:rPr>
          <w:color w:val="000000"/>
          <w:sz w:val="24"/>
          <w:szCs w:val="24"/>
        </w:rPr>
        <w:t xml:space="preserve">To these I may add roses, violets, capers, featherfew, scordium, staechas, rosemary, ros solis, saffron, ochyme, sweet apples, wine, tobacco, sanders, &amp;c.  That Peruvian chamico, </w:t>
      </w:r>
      <w:r>
        <w:rPr>
          <w:i/>
          <w:color w:val="000000"/>
          <w:sz w:val="24"/>
          <w:szCs w:val="24"/>
        </w:rPr>
        <w:t xml:space="preserve">monstrosa facultate &amp;c.</w:t>
      </w:r>
      <w:r>
        <w:rPr>
          <w:color w:val="000000"/>
          <w:sz w:val="24"/>
          <w:szCs w:val="24"/>
        </w:rPr>
        <w:t xml:space="preserve">, Linshcosteus Datura; and to such as are cold, the [4134]decoction of guiacum, China sarsaparilla, sassafras, the flowers of carduus benedictus, which I find much used by Montanus in his Consultations, Julius Alexandrinus, Lelius, Egubinus, and others. [4135]Bernardus Penottus prefers his herba solis, or Dutch sindaw, before all the rest in this disease, “and will admit of no herb upon the earth to be comparable to it.”  It excels Homer’s moly, cures this, falling sickness, and almost all other infirmities.  The same Penottus speaks of an excellent balm out of Aponensis, which, taken to the quantity of three drops in a cup of wine, [4136]"will cause a sudden alteration, drive away dumps, and cheer up the heart.”  Ant.  Guianerius, in his Antidotary, hath many such. [4137]Jacobus de Dondis the aggregator, repeats ambergris, nutmegs, and allspice amongst the rest.  But that cannot be general.  Amber and spice will make a hot brain mad, good for cold and moist.  Garcias ab Horto hath many Indian plants, whose virtues he much magnifies in this disease.  Lemnius, </w:t>
      </w:r>
      <w:r>
        <w:rPr>
          <w:i/>
          <w:color w:val="000000"/>
          <w:sz w:val="24"/>
          <w:szCs w:val="24"/>
        </w:rPr>
        <w:t xml:space="preserve">instit. cap. 58.</w:t>
      </w:r>
      <w:r>
        <w:rPr>
          <w:color w:val="000000"/>
          <w:sz w:val="24"/>
          <w:szCs w:val="24"/>
        </w:rPr>
        <w:t xml:space="preserve"> admires rue, and commends it to have excellent virtue, [4138]"to expel vain imaginations, devils, and to ease afflicted souls.”  Other things are much magnified [4139]by writers, as an old cock, a ram’s head, a wolf’s heart borne or eaten, which Mercurialis approves; Prosper Altinus the water of Nilus; Gomesius all seawater, and at seasonable times to be seasick:  goat’s milk, whey, &amp;c.</w:t>
      </w:r>
    </w:p>
    <w:p>
      <w:pPr>
        <w:widowControl w:val="on"/>
        <w:pBdr/>
        <w:spacing w:before="240" w:after="240" w:line="240" w:lineRule="auto"/>
        <w:ind w:left="0" w:right="0"/>
        <w:jc w:val="left"/>
      </w:pPr>
      <w:r>
        <w:rPr>
          <w:color w:val="000000"/>
          <w:sz w:val="24"/>
          <w:szCs w:val="24"/>
        </w:rPr>
        <w:t xml:space="preserve">SUBSECT.  IV.—­</w:t>
      </w:r>
      <w:r>
        <w:rPr>
          <w:i/>
          <w:color w:val="000000"/>
          <w:sz w:val="24"/>
          <w:szCs w:val="24"/>
        </w:rPr>
        <w:t xml:space="preserve">Precious Stones, Metals, Minerals, Alteratives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Precious stones are diversely censured; many explode the use of them or any minerals in physic, of whom Thomas Erastus is the chief, in his tract against Paracelsus, and in an epistle of his to Peter Monavius, [4140] “That stones can work any wonders, let them believe that list, no man shall persuade me; for my part, I have found by experience there is no virtue in them.”  But Matthiolus, in his comment upon [4141]Dioscorides, is as profuse on the other side, in their commendation; so is Cardan, Renodeus, Alardus, Rueus, Encelius, Marbodeus, &amp;c. [4142]Matthiolus specifies in coral:  and Oswaldus Crollius, </w:t>
      </w:r>
      <w:r>
        <w:rPr>
          <w:i/>
          <w:color w:val="000000"/>
          <w:sz w:val="24"/>
          <w:szCs w:val="24"/>
        </w:rPr>
        <w:t xml:space="preserve">Basil.  Chym</w:t>
      </w:r>
      <w:r>
        <w:rPr>
          <w:color w:val="000000"/>
          <w:sz w:val="24"/>
          <w:szCs w:val="24"/>
        </w:rPr>
        <w:t xml:space="preserve">. prefers the salt of coral. [4143]Christoph.  Encelius, </w:t>
      </w:r>
      <w:r>
        <w:rPr>
          <w:i/>
          <w:color w:val="000000"/>
          <w:sz w:val="24"/>
          <w:szCs w:val="24"/>
        </w:rPr>
        <w:t xml:space="preserve">lib. 3. cap. 131.</w:t>
      </w:r>
      <w:r>
        <w:rPr>
          <w:color w:val="000000"/>
          <w:sz w:val="24"/>
          <w:szCs w:val="24"/>
        </w:rPr>
        <w:t xml:space="preserve"> will have them to be as so many several medicines against melancholy, sorrow, fear, dullness, and the like; [4144]Renodeus admires them, “besides they adorn kings’ crowns, grace the fingers, enrich our household stuff, defend us from enchantments, preserve health, cure diseases, they drive away grief, cares, and exhilarate the mind.”  The particulars be these.</w:t>
      </w:r>
    </w:p>
    <w:p>
      <w:pPr>
        <w:keepNext w:val="on"/>
        <w:pageBreakBefore w:val="on"/>
        <w:widowControl w:val="on"/>
        <w:pBdr/>
        <w:spacing w:before="0" w:after="322" w:line="240" w:lineRule="auto"/>
        <w:ind w:left="0" w:right="0"/>
        <w:jc w:val="left"/>
        <w:outlineLvl w:val="0"/>
      </w:pPr>
      <w:r>
        <w:rPr>
          <w:b/>
          <w:color w:val="000000"/>
          <w:sz w:val="48"/>
          <w:szCs w:val="48"/>
        </w:rPr>
        <w:t xml:space="preserve">Page 549</w:t>
      </w:r>
    </w:p>
    <w:p>
      <w:pPr>
        <w:widowControl w:val="on"/>
        <w:pBdr/>
        <w:spacing w:before="240" w:after="240" w:line="240" w:lineRule="auto"/>
        <w:ind w:left="0" w:right="0"/>
        <w:jc w:val="left"/>
      </w:pPr>
      <w:r>
        <w:rPr>
          <w:color w:val="000000"/>
          <w:sz w:val="24"/>
          <w:szCs w:val="24"/>
        </w:rPr>
        <w:t xml:space="preserve">Granatus, a precious stone so called, because it is like the kernels of a pomegranate, an imperfect kind of ruby, it comes from Calecut; [4145]"if hung about the neck, or taken in drink, it much resisteth sorrow, and recreates the heart.”  The same properties I find ascribed to the hyacinth and topaz. [4146]They allay anger, grief, diminish madness, much delight and exhilarate the mind. [4147]"If it be either carried about, or taken in a potion, it will increase wisdom,” saith Cardan, “expel fear; he brags that he hath cured many madmen with it, which, when they laid by the stone, were as mad again as ever they were at first.”  Petrus Bayerus, </w:t>
      </w:r>
      <w:r>
        <w:rPr>
          <w:i/>
          <w:color w:val="000000"/>
          <w:sz w:val="24"/>
          <w:szCs w:val="24"/>
        </w:rPr>
        <w:t xml:space="preserve">lib. 2. cap. 13. veni mecum</w:t>
      </w:r>
      <w:r>
        <w:rPr>
          <w:color w:val="000000"/>
          <w:sz w:val="24"/>
          <w:szCs w:val="24"/>
        </w:rPr>
        <w:t xml:space="preserve">, Fran.  Rueus, </w:t>
      </w:r>
      <w:r>
        <w:rPr>
          <w:i/>
          <w:color w:val="000000"/>
          <w:sz w:val="24"/>
          <w:szCs w:val="24"/>
        </w:rPr>
        <w:t xml:space="preserve">cap. 19. de geminis</w:t>
      </w:r>
      <w:r>
        <w:rPr>
          <w:color w:val="000000"/>
          <w:sz w:val="24"/>
          <w:szCs w:val="24"/>
        </w:rPr>
        <w:t xml:space="preserve">, say as much of the chrysolite, [4148]a friend of wisdom, an enemy to folly.  Pliny, </w:t>
      </w:r>
      <w:r>
        <w:rPr>
          <w:i/>
          <w:color w:val="000000"/>
          <w:sz w:val="24"/>
          <w:szCs w:val="24"/>
        </w:rPr>
        <w:t xml:space="preserve">lib. 37.</w:t>
      </w:r>
      <w:r>
        <w:rPr>
          <w:color w:val="000000"/>
          <w:sz w:val="24"/>
          <w:szCs w:val="24"/>
        </w:rPr>
        <w:t xml:space="preserve"> Solinus, </w:t>
      </w:r>
      <w:r>
        <w:rPr>
          <w:i/>
          <w:color w:val="000000"/>
          <w:sz w:val="24"/>
          <w:szCs w:val="24"/>
        </w:rPr>
        <w:t xml:space="preserve">cap. 52.</w:t>
      </w:r>
      <w:r>
        <w:rPr>
          <w:color w:val="000000"/>
          <w:sz w:val="24"/>
          <w:szCs w:val="24"/>
        </w:rPr>
        <w:t xml:space="preserve"> Albertus </w:t>
      </w:r>
      <w:r>
        <w:rPr>
          <w:i/>
          <w:color w:val="000000"/>
          <w:sz w:val="24"/>
          <w:szCs w:val="24"/>
        </w:rPr>
        <w:t xml:space="preserve">de Lapid.</w:t>
      </w:r>
      <w:r>
        <w:rPr>
          <w:color w:val="000000"/>
          <w:sz w:val="24"/>
          <w:szCs w:val="24"/>
        </w:rPr>
        <w:t xml:space="preserve"> Cardan.  Encelius, </w:t>
      </w:r>
      <w:r>
        <w:rPr>
          <w:i/>
          <w:color w:val="000000"/>
          <w:sz w:val="24"/>
          <w:szCs w:val="24"/>
        </w:rPr>
        <w:t xml:space="preserve">lib. 3. cap. 66.</w:t>
      </w:r>
      <w:r>
        <w:rPr>
          <w:color w:val="000000"/>
          <w:sz w:val="24"/>
          <w:szCs w:val="24"/>
        </w:rPr>
        <w:t xml:space="preserve"> highly magnifies the virtue of the beryl, [4149]"it much avails to a good understanding, represseth vain conceits, evil thoughts, causeth mirth,” &amp;c.  In the belly of a swallow there is a stone found called chelidonius, [4150]"which if it be lapped in a fair cloth, and tied to the right arm, will cure lunatics, madmen, make them amiable and merry.”</w:t>
      </w:r>
    </w:p>
    <w:p>
      <w:pPr>
        <w:widowControl w:val="on"/>
        <w:pBdr/>
        <w:spacing w:before="240" w:after="240" w:line="240" w:lineRule="auto"/>
        <w:ind w:left="0" w:right="0"/>
        <w:jc w:val="left"/>
      </w:pPr>
      <w:r>
        <w:rPr>
          <w:color w:val="000000"/>
          <w:sz w:val="24"/>
          <w:szCs w:val="24"/>
        </w:rPr>
        <w:t xml:space="preserve">There is a kind of onyx called a chalcedony, which hath the same qualities, [4151]"avails much against fantastic illusions which proceed from melancholy,” preserves the vigour and good estate of the whole body.</w:t>
      </w:r>
    </w:p>
    <w:p>
      <w:pPr>
        <w:widowControl w:val="on"/>
        <w:pBdr/>
        <w:spacing w:before="240" w:after="240" w:line="240" w:lineRule="auto"/>
        <w:ind w:left="0" w:right="0"/>
        <w:jc w:val="left"/>
      </w:pPr>
      <w:r>
        <w:rPr>
          <w:color w:val="000000"/>
          <w:sz w:val="24"/>
          <w:szCs w:val="24"/>
        </w:rPr>
        <w:t xml:space="preserve">The Eban stone, which goldsmiths use to sleeken their gold with, borne about or given to drink, [4152]hath the same properties, or not much unlike.</w:t>
      </w:r>
    </w:p>
    <w:p>
      <w:pPr>
        <w:widowControl w:val="on"/>
        <w:pBdr/>
        <w:spacing w:before="240" w:after="240" w:line="240" w:lineRule="auto"/>
        <w:ind w:left="0" w:right="0"/>
        <w:jc w:val="left"/>
      </w:pPr>
      <w:r>
        <w:rPr>
          <w:color w:val="000000"/>
          <w:sz w:val="24"/>
          <w:szCs w:val="24"/>
        </w:rPr>
        <w:t xml:space="preserve">Levinus Lemnius, </w:t>
      </w:r>
      <w:r>
        <w:rPr>
          <w:i/>
          <w:color w:val="000000"/>
          <w:sz w:val="24"/>
          <w:szCs w:val="24"/>
        </w:rPr>
        <w:t xml:space="preserve">Institui. ad vit. cap. 58.</w:t>
      </w:r>
      <w:r>
        <w:rPr>
          <w:color w:val="000000"/>
          <w:sz w:val="24"/>
          <w:szCs w:val="24"/>
        </w:rPr>
        <w:t xml:space="preserve"> amongst other jewels, makes mention of two more notable; carbuncle and coral, [4153]"which drive away childish fears, devils, overcome sorrow, and hung about the neck repress troublesome dreams,” which properties almost Cardan gives to that green-coloured [4154]emmetris if it be carried about, or worn in a ring; Rueus to the diamond.</w:t>
      </w:r>
    </w:p>
    <w:p>
      <w:pPr>
        <w:widowControl w:val="on"/>
        <w:pBdr/>
        <w:spacing w:before="240" w:after="240" w:line="240" w:lineRule="auto"/>
        <w:ind w:left="0" w:right="0"/>
        <w:jc w:val="left"/>
      </w:pPr>
      <w:r>
        <w:rPr>
          <w:color w:val="000000"/>
          <w:sz w:val="24"/>
          <w:szCs w:val="24"/>
        </w:rPr>
        <w:t xml:space="preserve">Nicholas Cabeus, a Jesuit of Ferrara, in the first book of his Magnetical Philosophy, </w:t>
      </w:r>
      <w:r>
        <w:rPr>
          <w:i/>
          <w:color w:val="000000"/>
          <w:sz w:val="24"/>
          <w:szCs w:val="24"/>
        </w:rPr>
        <w:t xml:space="preserve">cap. 3.</w:t>
      </w:r>
      <w:r>
        <w:rPr>
          <w:color w:val="000000"/>
          <w:sz w:val="24"/>
          <w:szCs w:val="24"/>
        </w:rPr>
        <w:t xml:space="preserve"> speaking of the virtues of a loadstone, recites many several opinions; some say that if it be taken in parcels inward, </w:t>
      </w:r>
      <w:r>
        <w:rPr>
          <w:i/>
          <w:color w:val="000000"/>
          <w:sz w:val="24"/>
          <w:szCs w:val="24"/>
        </w:rPr>
        <w:t xml:space="preserve">si quis per frustra voret, juventutem restituet</w:t>
      </w:r>
      <w:r>
        <w:rPr>
          <w:color w:val="000000"/>
          <w:sz w:val="24"/>
          <w:szCs w:val="24"/>
        </w:rPr>
        <w:t xml:space="preserve">, it will, like viper’s wine, restore one to his youth; and yet if carried about them, others will have it to cause melancholy; let experience determine.</w:t>
      </w:r>
    </w:p>
    <w:p>
      <w:pPr>
        <w:widowControl w:val="on"/>
        <w:pBdr/>
        <w:spacing w:before="240" w:after="240" w:line="240" w:lineRule="auto"/>
        <w:ind w:left="0" w:right="0"/>
        <w:jc w:val="left"/>
      </w:pPr>
      <w:r>
        <w:rPr>
          <w:color w:val="000000"/>
          <w:sz w:val="24"/>
          <w:szCs w:val="24"/>
        </w:rPr>
        <w:t xml:space="preserve">Mercurialis admires the emerald for its virtues in pacifying all affections of the mind; others the sapphire, which is “the [4155]fairest of all precious stones, of sky colour, and a great enemy to black choler, frees the mind, mends manners,” &amp;c.  Jacobus de Dondis, in his catalogue of simples, hath ambergris, </w:t>
      </w:r>
      <w:r>
        <w:rPr>
          <w:i/>
          <w:color w:val="000000"/>
          <w:sz w:val="24"/>
          <w:szCs w:val="24"/>
        </w:rPr>
        <w:t xml:space="preserve">os in corde cervi</w:t>
      </w:r>
      <w:r>
        <w:rPr>
          <w:color w:val="000000"/>
          <w:sz w:val="24"/>
          <w:szCs w:val="24"/>
        </w:rPr>
        <w:t xml:space="preserve">, [4156]the bone in a stag’s heart, a monocerot’s horn, bezoar’s stone [4157](of which elsewhere), it is found in the belly of a little beast in the East Indies, brought into Europe by Hollanders, and our countrymen merchants.  Renodeus, </w:t>
      </w:r>
      <w:r>
        <w:rPr>
          <w:i/>
          <w:color w:val="000000"/>
          <w:sz w:val="24"/>
          <w:szCs w:val="24"/>
        </w:rPr>
        <w:t xml:space="preserve">cap. 22. lib. 3. de ment. med</w:t>
      </w:r>
      <w:r>
        <w:rPr>
          <w:color w:val="000000"/>
          <w:sz w:val="24"/>
          <w:szCs w:val="24"/>
        </w:rPr>
        <w:t xml:space="preserve">. saith he saw two of these beasts alive, in the castle of the Lord of Vitry at Coubert.</w:t>
      </w:r>
    </w:p>
    <w:p>
      <w:pPr>
        <w:keepNext w:val="on"/>
        <w:pageBreakBefore w:val="on"/>
        <w:widowControl w:val="on"/>
        <w:pBdr/>
        <w:spacing w:before="0" w:after="322" w:line="240" w:lineRule="auto"/>
        <w:ind w:left="0" w:right="0"/>
        <w:jc w:val="left"/>
        <w:outlineLvl w:val="0"/>
      </w:pPr>
      <w:r>
        <w:rPr>
          <w:b/>
          <w:color w:val="000000"/>
          <w:sz w:val="48"/>
          <w:szCs w:val="48"/>
        </w:rPr>
        <w:t xml:space="preserve">Page 550</w:t>
      </w:r>
    </w:p>
    <w:p>
      <w:pPr>
        <w:widowControl w:val="on"/>
        <w:pBdr/>
        <w:spacing w:before="240" w:after="240" w:line="240" w:lineRule="auto"/>
        <w:ind w:left="0" w:right="0"/>
        <w:jc w:val="left"/>
      </w:pPr>
      <w:r>
        <w:rPr>
          <w:color w:val="000000"/>
          <w:sz w:val="24"/>
          <w:szCs w:val="24"/>
        </w:rPr>
        <w:t xml:space="preserve">Lapis lazuli and armenus, because they purge, shall be mentioned in their place.</w:t>
      </w:r>
    </w:p>
    <w:p>
      <w:pPr>
        <w:widowControl w:val="on"/>
        <w:pBdr/>
        <w:spacing w:before="240" w:after="240" w:line="240" w:lineRule="auto"/>
        <w:ind w:left="0" w:right="0"/>
        <w:jc w:val="left"/>
      </w:pPr>
      <w:r>
        <w:rPr>
          <w:color w:val="000000"/>
          <w:sz w:val="24"/>
          <w:szCs w:val="24"/>
        </w:rPr>
        <w:t xml:space="preserve">Of the rest in brief thus much I will add out of Cardan, Renodeus, </w:t>
      </w:r>
      <w:r>
        <w:rPr>
          <w:i/>
          <w:color w:val="000000"/>
          <w:sz w:val="24"/>
          <w:szCs w:val="24"/>
        </w:rPr>
        <w:t xml:space="preserve">cap. 23. lib. 3.</w:t>
      </w:r>
      <w:r>
        <w:rPr>
          <w:color w:val="000000"/>
          <w:sz w:val="24"/>
          <w:szCs w:val="24"/>
        </w:rPr>
        <w:t xml:space="preserve"> Rondoletius, </w:t>
      </w:r>
      <w:r>
        <w:rPr>
          <w:i/>
          <w:color w:val="000000"/>
          <w:sz w:val="24"/>
          <w:szCs w:val="24"/>
        </w:rPr>
        <w:t xml:space="preserve">lib. 1. de Testat. c. 15. &amp;c.</w:t>
      </w:r>
      <w:r>
        <w:rPr>
          <w:color w:val="000000"/>
          <w:sz w:val="24"/>
          <w:szCs w:val="24"/>
        </w:rPr>
        <w:t xml:space="preserve"> [4158]"That almost all jewels and precious stones have excellent virtues” to pacify the affections of the mind, for which cause rich men so much covet to have them:  [4159]"and those smaller unions which are found in shells amongst the Persians and Indians, by the consent of all writers, are very cordial, and most part avail to the exhilaration of the heart.”</w:t>
      </w:r>
    </w:p>
    <w:p>
      <w:pPr>
        <w:widowControl w:val="on"/>
        <w:pBdr/>
        <w:spacing w:before="240" w:after="240" w:line="240" w:lineRule="auto"/>
        <w:ind w:left="0" w:right="0"/>
        <w:jc w:val="left"/>
      </w:pPr>
      <w:r>
        <w:rPr>
          <w:i/>
          <w:color w:val="000000"/>
          <w:sz w:val="24"/>
          <w:szCs w:val="24"/>
        </w:rPr>
        <w:t xml:space="preserve">Minerals.</w:t>
      </w:r>
      <w:r>
        <w:rPr>
          <w:color w:val="000000"/>
          <w:sz w:val="24"/>
          <w:szCs w:val="24"/>
        </w:rPr>
        <w:t xml:space="preserve">] Most men say as much of gold and some other minerals, as these have done of precious stones.  Erastus still maintains the opposite part. </w:t>
      </w:r>
      <w:r>
        <w:rPr>
          <w:i/>
          <w:color w:val="000000"/>
          <w:sz w:val="24"/>
          <w:szCs w:val="24"/>
        </w:rPr>
        <w:t xml:space="preserve">Disput. in Paracelsum. cap. 4. fol. 196.</w:t>
      </w:r>
      <w:r>
        <w:rPr>
          <w:color w:val="000000"/>
          <w:sz w:val="24"/>
          <w:szCs w:val="24"/>
        </w:rPr>
        <w:t xml:space="preserve"> he confesseth of gold, [4160] “that it makes the heart merry, but in no other sense but as it is in a miser’s chest:”  </w:t>
      </w:r>
      <w:r>
        <w:rPr>
          <w:i/>
          <w:color w:val="000000"/>
          <w:sz w:val="24"/>
          <w:szCs w:val="24"/>
        </w:rPr>
        <w:t xml:space="preserve">at mihi plaudo simul ac nummos contemplor in arca</w:t>
      </w:r>
      <w:r>
        <w:rPr>
          <w:color w:val="000000"/>
          <w:sz w:val="24"/>
          <w:szCs w:val="24"/>
        </w:rPr>
        <w:t xml:space="preserve">, as he said in the poet, it so revives the spirits, and is an excellent recipe against melancholy,</w:t>
      </w:r>
    </w:p>
    <w:p>
      <w:pPr>
        <w:widowControl w:val="on"/>
        <w:pBdr/>
        <w:spacing w:before="240" w:after="240" w:line="240" w:lineRule="auto"/>
        <w:ind w:left="0" w:right="0"/>
        <w:jc w:val="left"/>
      </w:pPr>
      <w:r>
        <w:rPr>
          <w:color w:val="000000"/>
          <w:sz w:val="24"/>
          <w:szCs w:val="24"/>
        </w:rPr>
        <w:t xml:space="preserve">[4161] </w:t>
      </w:r>
      <w:r>
        <w:rPr>
          <w:i/>
          <w:color w:val="000000"/>
          <w:sz w:val="24"/>
          <w:szCs w:val="24"/>
        </w:rPr>
        <w:t xml:space="preserve">For gold in physic is a cordial,</w:t>
      </w:r>
      <w:r>
        <w:rPr>
          <w:i/>
          <w:color w:val="000000"/>
          <w:sz w:val="24"/>
          <w:szCs w:val="24"/>
        </w:rPr>
        <w:br/>
        <w:t xml:space="preserve">        Therefore he loved gold in special.</w:t>
      </w:r>
    </w:p>
    <w:p>
      <w:pPr>
        <w:widowControl w:val="on"/>
        <w:pBdr/>
        <w:spacing w:before="240" w:after="240" w:line="240" w:lineRule="auto"/>
        <w:ind w:left="0" w:right="0"/>
        <w:jc w:val="left"/>
      </w:pPr>
      <w:r>
        <w:rPr>
          <w:i/>
          <w:color w:val="000000"/>
          <w:sz w:val="24"/>
          <w:szCs w:val="24"/>
        </w:rPr>
        <w:t xml:space="preserve">Aurum potabile</w:t>
      </w:r>
      <w:r>
        <w:rPr>
          <w:color w:val="000000"/>
          <w:sz w:val="24"/>
          <w:szCs w:val="24"/>
        </w:rPr>
        <w:t xml:space="preserve">, [4162]he discommends and inveighs against it, by reason of the corrosive waters which are used in it:  which argument our Dr. Guin urgeth against D. Antonius. [4163]Erastus concludes their philosophical stones and potable gold, &amp;c. “to be no better than poison,” a mere imposture, a </w:t>
      </w:r>
      <w:r>
        <w:rPr>
          <w:i/>
          <w:color w:val="000000"/>
          <w:sz w:val="24"/>
          <w:szCs w:val="24"/>
        </w:rPr>
        <w:t xml:space="preserve">non ens</w:t>
      </w:r>
      <w:r>
        <w:rPr>
          <w:color w:val="000000"/>
          <w:sz w:val="24"/>
          <w:szCs w:val="24"/>
        </w:rPr>
        <w:t xml:space="preserve">; dug out of that broody hill belike this golden stone is, </w:t>
      </w:r>
      <w:r>
        <w:rPr>
          <w:i/>
          <w:color w:val="000000"/>
          <w:sz w:val="24"/>
          <w:szCs w:val="24"/>
        </w:rPr>
        <w:t xml:space="preserve">ubi nascetur ridiculus mus</w:t>
      </w:r>
      <w:r>
        <w:rPr>
          <w:color w:val="000000"/>
          <w:sz w:val="24"/>
          <w:szCs w:val="24"/>
        </w:rPr>
        <w:t xml:space="preserve">.  Paracelsus and his chemistical followers, as so many Promethei, will fetch fire from heaven, will cure all manner of diseases with minerals, accounting them the only physic on the other side. [4164]Paracelsus calls Galen, Hippocrates, and all their adherents, infants, idiots, sophisters, &amp;c. </w:t>
      </w:r>
      <w:r>
        <w:rPr>
          <w:i/>
          <w:color w:val="000000"/>
          <w:sz w:val="24"/>
          <w:szCs w:val="24"/>
        </w:rPr>
        <w:t xml:space="preserve">Apagesis istos qui Vulcanias istas metamorphoses sugillant, inscitiae soboles, supinae pertinaciae alumnos</w:t>
      </w:r>
      <w:r>
        <w:rPr>
          <w:color w:val="000000"/>
          <w:sz w:val="24"/>
          <w:szCs w:val="24"/>
        </w:rPr>
        <w:t xml:space="preserve">, &amp;c., not worthy the name of physicians, for want of these remedies:  and brags that by them he can make a man live 160 years, or to the world’s end, with their [4165]_Alexipharmacums, Panaceas, Mummias, unguentum Armarium_, and such magnetical cures, </w:t>
      </w:r>
      <w:r>
        <w:rPr>
          <w:i/>
          <w:color w:val="000000"/>
          <w:sz w:val="24"/>
          <w:szCs w:val="24"/>
        </w:rPr>
        <w:t xml:space="preserve">Lampas vitae et mortis, Balneum Dianae, Balsamum, Electrum Magico-physicum, Amuleta Martialia</w:t>
      </w:r>
      <w:r>
        <w:rPr>
          <w:color w:val="000000"/>
          <w:sz w:val="24"/>
          <w:szCs w:val="24"/>
        </w:rPr>
        <w:t xml:space="preserve">, &amp;c.  What will not he and his followers effect?  He brags, moreover, that he was </w:t>
      </w:r>
      <w:r>
        <w:rPr>
          <w:i/>
          <w:color w:val="000000"/>
          <w:sz w:val="24"/>
          <w:szCs w:val="24"/>
        </w:rPr>
        <w:t xml:space="preserve">primus medicorum</w:t>
      </w:r>
      <w:r>
        <w:rPr>
          <w:color w:val="000000"/>
          <w:sz w:val="24"/>
          <w:szCs w:val="24"/>
        </w:rPr>
        <w:t xml:space="preserve">, and did more famous cures than all the physicians in Europe besides, [4166]"a drop of his preparations should go farther than a dram, or ounce of theirs,” those loathsome and fulsome filthy potions, heteroclitical pills (so he calls them), horse medicines, </w:t>
      </w:r>
      <w:r>
        <w:rPr>
          <w:i/>
          <w:color w:val="000000"/>
          <w:sz w:val="24"/>
          <w:szCs w:val="24"/>
        </w:rPr>
        <w:t xml:space="preserve">ad quoram aspectum Cyclops Polyphemus exhorresceret</w:t>
      </w:r>
      <w:r>
        <w:rPr>
          <w:color w:val="000000"/>
          <w:sz w:val="24"/>
          <w:szCs w:val="24"/>
        </w:rPr>
        <w:t xml:space="preserve">.  And though some condemn their skill and magnetical cures as tending to magical superstition, witchery, charms, &amp;c., yet they admire, stiffly vindicate nevertheless, and infinitely prefer them.  But these are both</w:t>
      </w:r>
    </w:p>
    <w:p>
      <w:pPr>
        <w:keepNext w:val="on"/>
        <w:pageBreakBefore w:val="on"/>
        <w:widowControl w:val="on"/>
        <w:pBdr/>
        <w:spacing w:before="0" w:after="322" w:line="240" w:lineRule="auto"/>
        <w:ind w:left="0" w:right="0"/>
        <w:jc w:val="left"/>
        <w:outlineLvl w:val="0"/>
      </w:pPr>
      <w:r>
        <w:rPr>
          <w:b/>
          <w:color w:val="000000"/>
          <w:sz w:val="48"/>
          <w:szCs w:val="48"/>
        </w:rPr>
        <w:t xml:space="preserve">Page 551</w:t>
      </w:r>
    </w:p>
    <w:p>
      <w:pPr>
        <w:widowControl w:val="on"/>
        <w:pBdr/>
        <w:spacing w:before="240" w:after="240" w:line="240" w:lineRule="auto"/>
        <w:ind w:left="0" w:right="0"/>
        <w:jc w:val="left"/>
      </w:pPr>
      <w:r>
        <w:rPr>
          <w:color w:val="000000"/>
          <w:sz w:val="24"/>
          <w:szCs w:val="24"/>
        </w:rPr>
        <w:t xml:space="preserve">in extremes, the middle sort approve of minerals, though not in so high a degree.  Lemnius </w:t>
      </w:r>
      <w:r>
        <w:rPr>
          <w:i/>
          <w:color w:val="000000"/>
          <w:sz w:val="24"/>
          <w:szCs w:val="24"/>
        </w:rPr>
        <w:t xml:space="preserve">lib. 3. cap. 6. de occult. nat. mir</w:t>
      </w:r>
      <w:r>
        <w:rPr>
          <w:color w:val="000000"/>
          <w:sz w:val="24"/>
          <w:szCs w:val="24"/>
        </w:rPr>
        <w:t xml:space="preserve">. commends gold inwardly and outwardly used, as in rings, excellent good in medicines; and such mixtures as are made for melancholy men, saith Wecker, </w:t>
      </w:r>
      <w:r>
        <w:rPr>
          <w:i/>
          <w:color w:val="000000"/>
          <w:sz w:val="24"/>
          <w:szCs w:val="24"/>
        </w:rPr>
        <w:t xml:space="preserve">antid. spec. lib. 1.</w:t>
      </w:r>
      <w:r>
        <w:rPr>
          <w:color w:val="000000"/>
          <w:sz w:val="24"/>
          <w:szCs w:val="24"/>
        </w:rPr>
        <w:t xml:space="preserve"> to whom Renodeus subscribes, </w:t>
      </w:r>
      <w:r>
        <w:rPr>
          <w:i/>
          <w:color w:val="000000"/>
          <w:sz w:val="24"/>
          <w:szCs w:val="24"/>
        </w:rPr>
        <w:t xml:space="preserve">lib. 2. cap. 2.</w:t>
      </w:r>
      <w:r>
        <w:rPr>
          <w:color w:val="000000"/>
          <w:sz w:val="24"/>
          <w:szCs w:val="24"/>
        </w:rPr>
        <w:t xml:space="preserve"> Ficinus, </w:t>
      </w:r>
      <w:r>
        <w:rPr>
          <w:i/>
          <w:color w:val="000000"/>
          <w:sz w:val="24"/>
          <w:szCs w:val="24"/>
        </w:rPr>
        <w:t xml:space="preserve">lib. 2. cap. 19.</w:t>
      </w:r>
      <w:r>
        <w:rPr>
          <w:color w:val="000000"/>
          <w:sz w:val="24"/>
          <w:szCs w:val="24"/>
        </w:rPr>
        <w:t xml:space="preserve"> Fernel. </w:t>
      </w:r>
      <w:r>
        <w:rPr>
          <w:i/>
          <w:color w:val="000000"/>
          <w:sz w:val="24"/>
          <w:szCs w:val="24"/>
        </w:rPr>
        <w:t xml:space="preserve">meth. med. lib. 5. cap. 21. de Cardiacis</w:t>
      </w:r>
      <w:r>
        <w:rPr>
          <w:color w:val="000000"/>
          <w:sz w:val="24"/>
          <w:szCs w:val="24"/>
        </w:rPr>
        <w:t xml:space="preserve">.  Daniel Sennertus, </w:t>
      </w:r>
      <w:r>
        <w:rPr>
          <w:i/>
          <w:color w:val="000000"/>
          <w:sz w:val="24"/>
          <w:szCs w:val="24"/>
        </w:rPr>
        <w:t xml:space="preserve">lib. 1. part. 2. cap. 9.</w:t>
      </w:r>
      <w:r>
        <w:rPr>
          <w:color w:val="000000"/>
          <w:sz w:val="24"/>
          <w:szCs w:val="24"/>
        </w:rPr>
        <w:t xml:space="preserve"> Audernacus, Libavius, Quercetanus, Oswaldus Crollius, Euvonymus, Rubeus, and Matthiolus in the fourth book of his Epistles, Andreas a Blawen </w:t>
      </w:r>
      <w:r>
        <w:rPr>
          <w:i/>
          <w:color w:val="000000"/>
          <w:sz w:val="24"/>
          <w:szCs w:val="24"/>
        </w:rPr>
        <w:t xml:space="preserve">epist. ad Matthiolum</w:t>
      </w:r>
      <w:r>
        <w:rPr>
          <w:color w:val="000000"/>
          <w:sz w:val="24"/>
          <w:szCs w:val="24"/>
        </w:rPr>
        <w:t xml:space="preserve">, as commended and formerly used by Avicenna, Arnoldus, and many others:  [4167]Matthiolus in the same place approves of potable gold, mercury, with many such chemical confections, and goes so far in approbation of them, that he holds [4168] “no man can be an excellent physician that hath not some skill in chemistical distillations, and that chronic diseases can hardly be cured without mineral medicines:”  look for antimony among purgers.</w:t>
      </w:r>
    </w:p>
    <w:p>
      <w:pPr>
        <w:widowControl w:val="on"/>
        <w:pBdr/>
        <w:spacing w:before="240" w:after="240" w:line="240" w:lineRule="auto"/>
        <w:ind w:left="0" w:right="0"/>
        <w:jc w:val="left"/>
      </w:pPr>
      <w:r>
        <w:rPr>
          <w:color w:val="000000"/>
          <w:sz w:val="24"/>
          <w:szCs w:val="24"/>
        </w:rPr>
        <w:t xml:space="preserve">SUBSECT.  V.—­</w:t>
      </w:r>
      <w:r>
        <w:rPr>
          <w:i/>
          <w:color w:val="000000"/>
          <w:sz w:val="24"/>
          <w:szCs w:val="24"/>
        </w:rPr>
        <w:t xml:space="preserve">Compound Alteratives; censure of Compounds, and mixed Physic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Pliny, </w:t>
      </w:r>
      <w:r>
        <w:rPr>
          <w:i/>
          <w:color w:val="000000"/>
          <w:sz w:val="24"/>
          <w:szCs w:val="24"/>
        </w:rPr>
        <w:t xml:space="preserve">lib. 24. c. 1</w:t>
      </w:r>
      <w:r>
        <w:rPr>
          <w:color w:val="000000"/>
          <w:sz w:val="24"/>
          <w:szCs w:val="24"/>
        </w:rPr>
        <w:t xml:space="preserve">, bitterly taxeth all compound medicines, [4169] “Men’s knavery, imposture, and captious wits, have invented those shops, in which every man’s life is set to sale:  and by and by came in those compositions and inexplicable mixtures, far-fetched out of India and Arabia; a medicine for a botch must be had as far as the Red Sea.”  And ’tis not without cause which he saith; for out of question they are much to [4170]blame in their compositions, whilst they make infinite variety of mixtures, as [4171]Fuchsius notes.  “They think they get themselves great credit, excel others, and to be more learned than the rest, because they make many variations; but he accounts them fools, and whilst they brag of their skill, and think to get themselves a name, they become ridiculous, betray their ignorance and error.”  A few simples well prepared and understood, are better than such a heap of nonsense, confused compounds, which are in apothecaries’ shops ordinarily sold.  “In which many vain, superfluous, corrupt, exolete, things out of date are to be had” (saith Cornarius); “a company of barbarous names given to syrups, juleps, an unnecessary company of mixed medicines;” </w:t>
      </w:r>
      <w:r>
        <w:rPr>
          <w:i/>
          <w:color w:val="000000"/>
          <w:sz w:val="24"/>
          <w:szCs w:val="24"/>
        </w:rPr>
        <w:t xml:space="preserve">rudis indigestaque moles</w:t>
      </w:r>
      <w:r>
        <w:rPr>
          <w:color w:val="000000"/>
          <w:sz w:val="24"/>
          <w:szCs w:val="24"/>
        </w:rPr>
        <w:t xml:space="preserve">.  Many times (as Agrippa taxeth) there is by this means [4172]"more danger from the medicine than from the disease,” when they put together they know not what, or leave it to an illiterate apothecary to be made, they cause death and horror for health.  Those old physicians had no such mixtures; a simple potion of hellebore in Hippocrates’ time was the ordinary purge; and at this day, saith [4173]Mat.  Riccius, in that flourishing commonwealth of China, “their physicians give precepts quite opposite to ours, not unhappy in their physic; they use altogether roots,</w:t>
      </w:r>
    </w:p>
    <w:p>
      <w:pPr>
        <w:keepNext w:val="on"/>
        <w:pageBreakBefore w:val="on"/>
        <w:widowControl w:val="on"/>
        <w:pBdr/>
        <w:spacing w:before="0" w:after="322" w:line="240" w:lineRule="auto"/>
        <w:ind w:left="0" w:right="0"/>
        <w:jc w:val="left"/>
        <w:outlineLvl w:val="0"/>
      </w:pPr>
      <w:r>
        <w:rPr>
          <w:b/>
          <w:color w:val="000000"/>
          <w:sz w:val="48"/>
          <w:szCs w:val="48"/>
        </w:rPr>
        <w:t xml:space="preserve">Page 552</w:t>
      </w:r>
    </w:p>
    <w:p>
      <w:pPr>
        <w:widowControl w:val="on"/>
        <w:pBdr/>
        <w:spacing w:before="240" w:after="240" w:line="240" w:lineRule="auto"/>
        <w:ind w:left="0" w:right="0"/>
        <w:jc w:val="left"/>
      </w:pPr>
      <w:r>
        <w:rPr>
          <w:color w:val="000000"/>
          <w:sz w:val="24"/>
          <w:szCs w:val="24"/>
        </w:rPr>
        <w:t xml:space="preserve">herbs, and simples in their medicines, and all their physic in a manner is comprehended in a herbal:  no science, no school, no art, no degree, but like a trade, every man in private is instructed of his master.” [4174]Cardan cracks that he can cure all diseases with water alone, as Hippocrates of old did most infirmities with one medicine.  Let the best of our rational physicians demonstrate and give a sufficient reason for those intricate mixtures, why just so many simples in mithridate or treacle, why such and such quantity; may they not be reduced to half or a quarter? </w:t>
      </w:r>
      <w:r>
        <w:rPr>
          <w:i/>
          <w:color w:val="000000"/>
          <w:sz w:val="24"/>
          <w:szCs w:val="24"/>
        </w:rPr>
        <w:t xml:space="preserve">Frustra fit per plura</w:t>
      </w:r>
      <w:r>
        <w:rPr>
          <w:color w:val="000000"/>
          <w:sz w:val="24"/>
          <w:szCs w:val="24"/>
        </w:rPr>
        <w:t xml:space="preserve"> (as the saying is) </w:t>
      </w:r>
      <w:r>
        <w:rPr>
          <w:i/>
          <w:color w:val="000000"/>
          <w:sz w:val="24"/>
          <w:szCs w:val="24"/>
        </w:rPr>
        <w:t xml:space="preserve">quod fieri potest per pauciora</w:t>
      </w:r>
      <w:r>
        <w:rPr>
          <w:color w:val="000000"/>
          <w:sz w:val="24"/>
          <w:szCs w:val="24"/>
        </w:rPr>
        <w:t xml:space="preserve">; 300 simples in a julep, potion, or a little pill, to what end or purpose?  I know not what [4175]Alkindus, Capivaccius, Montagna, and Simon Eitover, the best of them all and most rational, have said in this kind; but neither he, they, nor any one of them, gives his reader, to my judgment, that satisfaction which he ought; why such, so many simples?  Rog.  Bacon hath taxed many errors in his tract </w:t>
      </w:r>
      <w:r>
        <w:rPr>
          <w:i/>
          <w:color w:val="000000"/>
          <w:sz w:val="24"/>
          <w:szCs w:val="24"/>
        </w:rPr>
        <w:t xml:space="preserve">de graduationibus</w:t>
      </w:r>
      <w:r>
        <w:rPr>
          <w:color w:val="000000"/>
          <w:sz w:val="24"/>
          <w:szCs w:val="24"/>
        </w:rPr>
        <w:t xml:space="preserve">, explained some things, but not cleared.  Mercurialis in his book </w:t>
      </w:r>
      <w:r>
        <w:rPr>
          <w:i/>
          <w:color w:val="000000"/>
          <w:sz w:val="24"/>
          <w:szCs w:val="24"/>
        </w:rPr>
        <w:t xml:space="preserve">de composit. medicin.</w:t>
      </w:r>
      <w:r>
        <w:rPr>
          <w:color w:val="000000"/>
          <w:sz w:val="24"/>
          <w:szCs w:val="24"/>
        </w:rPr>
        <w:t xml:space="preserve"> gives instance in Hamech, and Philonium Romanum, which Hamech an Arabian, and Philonius a Roman, long since composed, but </w:t>
      </w:r>
      <w:r>
        <w:rPr>
          <w:i/>
          <w:color w:val="000000"/>
          <w:sz w:val="24"/>
          <w:szCs w:val="24"/>
        </w:rPr>
        <w:t xml:space="preserve">crasse</w:t>
      </w:r>
      <w:r>
        <w:rPr>
          <w:color w:val="000000"/>
          <w:sz w:val="24"/>
          <w:szCs w:val="24"/>
        </w:rPr>
        <w:t xml:space="preserve"> as the rest.  If they be so exact, as by him it seems they were, and those mixtures so perfect, why doth Fernelius alter the one, and why is the other obsolete? [4176]Cardan taxeth Galen for presuming out of his ambition to correct Theriachum Andromachi, and we as justly may carp at all the rest.  Galen’s medicines are now exploded and rejected; what Nicholas Meripsa, Mesue, Celsus, Scribanius, Actuarius, &amp;c. writ of old, are most part contemned.  Mellichius, Cordus, Wecker, Quercetan, Renodeus, the Venetian, Florentine states have their several receipts, and magistrals:  they of Nuremberg have theirs, and Augustana Pharmacopoeia, peculiar medicines to the meridian of the city:  London hers, every city, town, almost every private man hath his own mixtures, compositions, receipts, magistrals, precepts, as if he scorned antiquity, and all others in respect of himself.  But each man must correct and alter to show his skill, every opinionative fellow must maintain his own paradox, be it what it will; </w:t>
      </w:r>
      <w:r>
        <w:rPr>
          <w:i/>
          <w:color w:val="000000"/>
          <w:sz w:val="24"/>
          <w:szCs w:val="24"/>
        </w:rPr>
        <w:t xml:space="preserve">Delirant reges, plectuntur Achivi</w:t>
      </w:r>
      <w:r>
        <w:rPr>
          <w:color w:val="000000"/>
          <w:sz w:val="24"/>
          <w:szCs w:val="24"/>
        </w:rPr>
        <w:t xml:space="preserve">:  they dote, and in the meantime the poor patients pay for their new experiments, the commonalty rue it.</w:t>
      </w:r>
    </w:p>
    <w:p>
      <w:pPr>
        <w:widowControl w:val="on"/>
        <w:pBdr/>
        <w:spacing w:before="240" w:after="240" w:line="240" w:lineRule="auto"/>
        <w:ind w:left="0" w:right="0"/>
        <w:jc w:val="left"/>
      </w:pPr>
      <w:r>
        <w:rPr>
          <w:color w:val="000000"/>
          <w:sz w:val="24"/>
          <w:szCs w:val="24"/>
        </w:rPr>
        <w:t xml:space="preserve">Thus others object, thus I may conceive out of the weakness of my apprehension; but to say truth, there is no such fault, no such ambition, no novelty, or ostentation, as some suppose; but as [4177]one answers, this of compound medicines, “is a most noble and profitable invention found out, and brought into physic with great judgment, wisdom, counsel and discretion.”  Mixed diseases must have mixed remedies, and such simples are commonly mixed as have reference to the part affected, some to qualify, the rest to comfort, some one part,</w:t>
      </w:r>
    </w:p>
    <w:p>
      <w:pPr>
        <w:keepNext w:val="on"/>
        <w:pageBreakBefore w:val="on"/>
        <w:widowControl w:val="on"/>
        <w:pBdr/>
        <w:spacing w:before="0" w:after="322" w:line="240" w:lineRule="auto"/>
        <w:ind w:left="0" w:right="0"/>
        <w:jc w:val="left"/>
        <w:outlineLvl w:val="0"/>
      </w:pPr>
      <w:r>
        <w:rPr>
          <w:b/>
          <w:color w:val="000000"/>
          <w:sz w:val="48"/>
          <w:szCs w:val="48"/>
        </w:rPr>
        <w:t xml:space="preserve">Page 553</w:t>
      </w:r>
    </w:p>
    <w:p>
      <w:pPr>
        <w:widowControl w:val="on"/>
        <w:pBdr/>
        <w:spacing w:before="240" w:after="240" w:line="240" w:lineRule="auto"/>
        <w:ind w:left="0" w:right="0"/>
        <w:jc w:val="left"/>
      </w:pPr>
      <w:r>
        <w:rPr>
          <w:color w:val="000000"/>
          <w:sz w:val="24"/>
          <w:szCs w:val="24"/>
        </w:rPr>
        <w:t xml:space="preserve">some another.  Cardan and Brassavola both hold that </w:t>
      </w:r>
      <w:r>
        <w:rPr>
          <w:i/>
          <w:color w:val="000000"/>
          <w:sz w:val="24"/>
          <w:szCs w:val="24"/>
        </w:rPr>
        <w:t xml:space="preserve">Nullum simplex medicamentum sine noxa</w:t>
      </w:r>
      <w:r>
        <w:rPr>
          <w:color w:val="000000"/>
          <w:sz w:val="24"/>
          <w:szCs w:val="24"/>
        </w:rPr>
        <w:t xml:space="preserve">, no simple medicine is without hurt or offence; and although Hippocrates, Erasistratus, Diocles of old, in the infancy of this art, were content with ordinary simples:  yet now, saith [4178]Aetius, “necessity compelleth to seek for new remedies, and to make compounds of simples, as well to correct their harms if cold, dry, hot, thick, thin, insipid, noisome to smell, to make them savoury to the palate, pleasant to taste and take, and to preserve them for continuance, by admixtion of sugar, honey, to make them last months and years for several uses.”  In such cases, compound medicines may be approved, and Arnoldus in his 18. aphorism, doth allow of it. [4179]"If simples cannot, necessity compels us to use compounds;” so for receipts and magistrals, </w:t>
      </w:r>
      <w:r>
        <w:rPr>
          <w:i/>
          <w:color w:val="000000"/>
          <w:sz w:val="24"/>
          <w:szCs w:val="24"/>
        </w:rPr>
        <w:t xml:space="preserve">dies diem docet</w:t>
      </w:r>
      <w:r>
        <w:rPr>
          <w:color w:val="000000"/>
          <w:sz w:val="24"/>
          <w:szCs w:val="24"/>
        </w:rPr>
        <w:t xml:space="preserve">, one day teacheth another, and they are as so many words or phrases, </w:t>
      </w:r>
      <w:r>
        <w:rPr>
          <w:i/>
          <w:color w:val="000000"/>
          <w:sz w:val="24"/>
          <w:szCs w:val="24"/>
        </w:rPr>
        <w:t xml:space="preserve">Que nunc sunt in honore vocabula si volet usus</w:t>
      </w:r>
      <w:r>
        <w:rPr>
          <w:color w:val="000000"/>
          <w:sz w:val="24"/>
          <w:szCs w:val="24"/>
        </w:rPr>
        <w:t xml:space="preserve">, ebb and flow with the season, and as wits vary, so they may be infinitely varied. </w:t>
      </w:r>
      <w:r>
        <w:rPr>
          <w:i/>
          <w:color w:val="000000"/>
          <w:sz w:val="24"/>
          <w:szCs w:val="24"/>
        </w:rPr>
        <w:t xml:space="preserve">Quisque suum placitum quo capiatur habet.</w:t>
      </w:r>
      <w:r>
        <w:rPr>
          <w:color w:val="000000"/>
          <w:sz w:val="24"/>
          <w:szCs w:val="24"/>
        </w:rPr>
        <w:t xml:space="preserve"> “Every man as he likes, so many men so many minds,” and yet all tending to good purpose, though not the same way.  As arts and sciences, so physic is still perfected amongst the rest; </w:t>
      </w:r>
      <w:r>
        <w:rPr>
          <w:i/>
          <w:color w:val="000000"/>
          <w:sz w:val="24"/>
          <w:szCs w:val="24"/>
        </w:rPr>
        <w:t xml:space="preserve">Horae musarum nutrices</w:t>
      </w:r>
      <w:r>
        <w:rPr>
          <w:color w:val="000000"/>
          <w:sz w:val="24"/>
          <w:szCs w:val="24"/>
        </w:rPr>
        <w:t xml:space="preserve">, and experience teacheth us every day [4180]many things which our predecessors knew not of.  Nature is not effete, as he saith, or so lavish, to bestow all her gifts upon an age, but hath reserved some for posterity, to show her power, that she is still the same, and not old or consumed.  Birds and beasts can cure themselves by nature, [4181]_naturae usu ea plerumque cognoscunt quae homines vix longo labore et doctrina assequuntur_, but “men must use much labour and industry to find it out.”  But I digress.</w:t>
      </w:r>
    </w:p>
    <w:p>
      <w:pPr>
        <w:widowControl w:val="on"/>
        <w:pBdr/>
        <w:spacing w:before="240" w:after="240" w:line="240" w:lineRule="auto"/>
        <w:ind w:left="0" w:right="0"/>
        <w:jc w:val="left"/>
      </w:pPr>
      <w:r>
        <w:rPr>
          <w:color w:val="000000"/>
          <w:sz w:val="24"/>
          <w:szCs w:val="24"/>
        </w:rPr>
        <w:t xml:space="preserve">Compound medicines are inwardly taken, or outwardly applied.  Inwardly taken, be either liquid or solid:  liquid, are fluid or consisting.  Fluid, as wines and syrups.  The wines ordinarily used to this disease are wormwood wine, tamarisk, and buglossatum, wine made of borage and bugloss, the composition of which is specified in Arnoldus Villanovanus, </w:t>
      </w:r>
      <w:r>
        <w:rPr>
          <w:i/>
          <w:color w:val="000000"/>
          <w:sz w:val="24"/>
          <w:szCs w:val="24"/>
        </w:rPr>
        <w:t xml:space="preserve">lib. de vinis</w:t>
      </w:r>
      <w:r>
        <w:rPr>
          <w:color w:val="000000"/>
          <w:sz w:val="24"/>
          <w:szCs w:val="24"/>
        </w:rPr>
        <w:t xml:space="preserve">, of borage, balm, bugloss, cinnamon, &amp;c. and highly commended for its virtues:  [4182]"it drives away leprosy, scabs, clears the blood, recreates the spirits, exhilarates the mind, purgeth the brain of those anxious black melancholy fumes, and cleanseth the whole body of that black humour by urine.  To which I add,” saith Villanovanus, “that it will bring madmen, and such raging bedlamites as are tied in chains, to the use of their reason again.  My conscience bears me witness, that I do not lie, I saw a grave matron helped by this means; she was so choleric, and so furious sometimes, that she was almost mad, and beside herself; she said, and did she knew not what, scolded, beat her maids, and was now ready to be bound till she drank of this borage</w:t>
      </w:r>
    </w:p>
    <w:p>
      <w:pPr>
        <w:keepNext w:val="on"/>
        <w:pageBreakBefore w:val="on"/>
        <w:widowControl w:val="on"/>
        <w:pBdr/>
        <w:spacing w:before="0" w:after="322" w:line="240" w:lineRule="auto"/>
        <w:ind w:left="0" w:right="0"/>
        <w:jc w:val="left"/>
        <w:outlineLvl w:val="0"/>
      </w:pPr>
      <w:r>
        <w:rPr>
          <w:b/>
          <w:color w:val="000000"/>
          <w:sz w:val="48"/>
          <w:szCs w:val="48"/>
        </w:rPr>
        <w:t xml:space="preserve">Page 554</w:t>
      </w:r>
    </w:p>
    <w:p>
      <w:pPr>
        <w:widowControl w:val="on"/>
        <w:pBdr/>
        <w:spacing w:before="240" w:after="240" w:line="240" w:lineRule="auto"/>
        <w:ind w:left="0" w:right="0"/>
        <w:jc w:val="left"/>
      </w:pPr>
      <w:r>
        <w:rPr>
          <w:color w:val="000000"/>
          <w:sz w:val="24"/>
          <w:szCs w:val="24"/>
        </w:rPr>
        <w:t xml:space="preserve">wine, and by this excellent remedy was cured, which a poor foreigner, a silly beggar, taught her by chance, that came to crave an alms from door to door.”  The juice of borage, if it be clarified, and drunk in wine, will do as much, the roots sliced and steeped, &amp;c. saith Ant.  Mizaldus, </w:t>
      </w:r>
      <w:r>
        <w:rPr>
          <w:i/>
          <w:color w:val="000000"/>
          <w:sz w:val="24"/>
          <w:szCs w:val="24"/>
        </w:rPr>
        <w:t xml:space="preserve">art. med.</w:t>
      </w:r>
      <w:r>
        <w:rPr>
          <w:color w:val="000000"/>
          <w:sz w:val="24"/>
          <w:szCs w:val="24"/>
        </w:rPr>
        <w:t xml:space="preserve"> who cities this story verbatim out of Villanovanus, and so doth Magninus a physician of Milan, in his regimen of health.  Such another excellent compound water I find in Rubeus </w:t>
      </w:r>
      <w:r>
        <w:rPr>
          <w:i/>
          <w:color w:val="000000"/>
          <w:sz w:val="24"/>
          <w:szCs w:val="24"/>
        </w:rPr>
        <w:t xml:space="preserve">de distill. sect. 3.</w:t>
      </w:r>
      <w:r>
        <w:rPr>
          <w:color w:val="000000"/>
          <w:sz w:val="24"/>
          <w:szCs w:val="24"/>
        </w:rPr>
        <w:t xml:space="preserve"> which he highly magnifies out of Savanarola, [4183]"for such as are solitary, dull, heavy or sad without a cause, or be troubled with trembling of heart.”  Other excellent compound waters for melancholy, he cites in the same place. [4184]"If their melancholy be not inflamed, or their temperature over-hot.”  Evonimus hath a precious </w:t>
      </w:r>
      <w:r>
        <w:rPr>
          <w:i/>
          <w:color w:val="000000"/>
          <w:sz w:val="24"/>
          <w:szCs w:val="24"/>
        </w:rPr>
        <w:t xml:space="preserve">aquavitae</w:t>
      </w:r>
      <w:r>
        <w:rPr>
          <w:color w:val="000000"/>
          <w:sz w:val="24"/>
          <w:szCs w:val="24"/>
        </w:rPr>
        <w:t xml:space="preserve"> to this purpose, for such as are cold.  But he and most commend </w:t>
      </w:r>
      <w:r>
        <w:rPr>
          <w:i/>
          <w:color w:val="000000"/>
          <w:sz w:val="24"/>
          <w:szCs w:val="24"/>
        </w:rPr>
        <w:t xml:space="preserve">aurum potabile</w:t>
      </w:r>
      <w:r>
        <w:rPr>
          <w:color w:val="000000"/>
          <w:sz w:val="24"/>
          <w:szCs w:val="24"/>
        </w:rPr>
        <w:t xml:space="preserve">, and every writer prescribes clarified whey, with borage, bugloss, endive, succory, &amp;c. of goat’s milk especially, some indefinitely at all times, some thirty days together in the spring, every morning fasting, a good draught.  Syrups are very good, and often used to digest this humour in the heart, spleen, liver, &amp;c.  As syrup of borage (there is a famous syrup of borage highly commended by Laurentius to this purpose in his tract of melancholy), </w:t>
      </w:r>
      <w:r>
        <w:rPr>
          <w:i/>
          <w:color w:val="000000"/>
          <w:sz w:val="24"/>
          <w:szCs w:val="24"/>
        </w:rPr>
        <w:t xml:space="preserve">de pomis</w:t>
      </w:r>
      <w:r>
        <w:rPr>
          <w:color w:val="000000"/>
          <w:sz w:val="24"/>
          <w:szCs w:val="24"/>
        </w:rPr>
        <w:t xml:space="preserve"> of king Sabor, now obsolete, of thyme and epithyme, hops, scolopendria, fumitory, maidenhair, bizantine, &amp;c.  These are most used for preparatives to other physic, mixed with distilled waters of like nature, or in juleps otherwise.</w:t>
      </w:r>
    </w:p>
    <w:p>
      <w:pPr>
        <w:widowControl w:val="on"/>
        <w:pBdr/>
        <w:spacing w:before="240" w:after="240" w:line="240" w:lineRule="auto"/>
        <w:ind w:left="0" w:right="0"/>
        <w:jc w:val="left"/>
      </w:pPr>
      <w:r>
        <w:rPr>
          <w:color w:val="000000"/>
          <w:sz w:val="24"/>
          <w:szCs w:val="24"/>
        </w:rPr>
        <w:t xml:space="preserve">Consisting, are conserves or confections; conserves of borage, bugloss, balm, fumitory, succory, maidenhair, violets, roses, wormwood, &amp;c.  Confections, treacle, mithridate, eclegms, or linctures, &amp;c.  Solid, as aromatical confections:  hot, </w:t>
      </w:r>
      <w:r>
        <w:rPr>
          <w:i/>
          <w:color w:val="000000"/>
          <w:sz w:val="24"/>
          <w:szCs w:val="24"/>
        </w:rPr>
        <w:t xml:space="preserve">diambra, diamargaritum calidum, dianthus, diamoschum dulce, electuarium de gemmis laetificans Galeni et Rhasis, diagalanga, diaciminum dianisum, diatrion piperion, diazinziber, diacapers, diacinnamonum</w:t>
      </w:r>
      <w:r>
        <w:rPr>
          <w:color w:val="000000"/>
          <w:sz w:val="24"/>
          <w:szCs w:val="24"/>
        </w:rPr>
        <w:t xml:space="preserve">:  Cold, as </w:t>
      </w:r>
      <w:r>
        <w:rPr>
          <w:i/>
          <w:color w:val="000000"/>
          <w:sz w:val="24"/>
          <w:szCs w:val="24"/>
        </w:rPr>
        <w:t xml:space="preserve">diamargaritum frigidum, diacorolli, diarrhodon abbatis, diacodion</w:t>
      </w:r>
      <w:r>
        <w:rPr>
          <w:color w:val="000000"/>
          <w:sz w:val="24"/>
          <w:szCs w:val="24"/>
        </w:rPr>
        <w:t xml:space="preserve">, &amp;c. as every </w:t>
      </w:r>
      <w:r>
        <w:rPr>
          <w:i/>
          <w:color w:val="000000"/>
          <w:sz w:val="24"/>
          <w:szCs w:val="24"/>
        </w:rPr>
        <w:t xml:space="preserve">pharmacopoeia</w:t>
      </w:r>
      <w:r>
        <w:rPr>
          <w:color w:val="000000"/>
          <w:sz w:val="24"/>
          <w:szCs w:val="24"/>
        </w:rPr>
        <w:t xml:space="preserve"> will show you, with their tables or losings that are made out of them:  with condites and the like.</w:t>
      </w:r>
    </w:p>
    <w:p>
      <w:pPr>
        <w:widowControl w:val="on"/>
        <w:pBdr/>
        <w:spacing w:before="240" w:after="240" w:line="240" w:lineRule="auto"/>
        <w:ind w:left="0" w:right="0"/>
        <w:jc w:val="left"/>
      </w:pPr>
      <w:r>
        <w:rPr>
          <w:color w:val="000000"/>
          <w:sz w:val="24"/>
          <w:szCs w:val="24"/>
        </w:rPr>
        <w:t xml:space="preserve">Outwardly used as occasion serves, as amulets, oils hot and cold, as of camomile, staechados, violets, roses, almonds, poppy, nymphea, mandrake, &amp;c. to be used after bathing, or to procure sleep.</w:t>
      </w:r>
    </w:p>
    <w:p>
      <w:pPr>
        <w:widowControl w:val="on"/>
        <w:pBdr/>
        <w:spacing w:before="240" w:after="240" w:line="240" w:lineRule="auto"/>
        <w:ind w:left="0" w:right="0"/>
        <w:jc w:val="left"/>
      </w:pPr>
      <w:r>
        <w:rPr>
          <w:color w:val="000000"/>
          <w:sz w:val="24"/>
          <w:szCs w:val="24"/>
        </w:rPr>
        <w:t xml:space="preserve">Ointments composed of the said species, oils and wax, &amp;c., as </w:t>
      </w:r>
      <w:r>
        <w:rPr>
          <w:i/>
          <w:color w:val="000000"/>
          <w:sz w:val="24"/>
          <w:szCs w:val="24"/>
        </w:rPr>
        <w:t xml:space="preserve">Alablastritum Populeum</w:t>
      </w:r>
      <w:r>
        <w:rPr>
          <w:color w:val="000000"/>
          <w:sz w:val="24"/>
          <w:szCs w:val="24"/>
        </w:rPr>
        <w:t xml:space="preserve">, some hot, some cold, to moisten, procure sleep, and correct other accidents.</w:t>
      </w:r>
    </w:p>
    <w:p>
      <w:pPr>
        <w:widowControl w:val="on"/>
        <w:pBdr/>
        <w:spacing w:before="240" w:after="240" w:line="240" w:lineRule="auto"/>
        <w:ind w:left="0" w:right="0"/>
        <w:jc w:val="left"/>
      </w:pPr>
      <w:r>
        <w:rPr>
          <w:color w:val="000000"/>
          <w:sz w:val="24"/>
          <w:szCs w:val="24"/>
        </w:rPr>
        <w:t xml:space="preserve">Liniments are made of the same matter to the like purpose:  emplasters of herbs, flowers, roots, &amp;c., with oils, and other liquors mixed and boiled together.</w:t>
      </w:r>
    </w:p>
    <w:p>
      <w:pPr>
        <w:widowControl w:val="on"/>
        <w:pBdr/>
        <w:spacing w:before="240" w:after="240" w:line="240" w:lineRule="auto"/>
        <w:ind w:left="0" w:right="0"/>
        <w:jc w:val="left"/>
      </w:pPr>
      <w:r>
        <w:rPr>
          <w:color w:val="000000"/>
          <w:sz w:val="24"/>
          <w:szCs w:val="24"/>
        </w:rPr>
        <w:t xml:space="preserve">Cataplasms, salves, or poultices made of green herbs, pounded, or sod in water till they be soft, which are applied to the hypochondries, and other parts, when the body is empty.</w:t>
      </w:r>
    </w:p>
    <w:p>
      <w:pPr>
        <w:keepNext w:val="on"/>
        <w:pageBreakBefore w:val="on"/>
        <w:widowControl w:val="on"/>
        <w:pBdr/>
        <w:spacing w:before="0" w:after="322" w:line="240" w:lineRule="auto"/>
        <w:ind w:left="0" w:right="0"/>
        <w:jc w:val="left"/>
        <w:outlineLvl w:val="0"/>
      </w:pPr>
      <w:r>
        <w:rPr>
          <w:b/>
          <w:color w:val="000000"/>
          <w:sz w:val="48"/>
          <w:szCs w:val="48"/>
        </w:rPr>
        <w:t xml:space="preserve">Page 555</w:t>
      </w:r>
    </w:p>
    <w:p>
      <w:pPr>
        <w:widowControl w:val="on"/>
        <w:pBdr/>
        <w:spacing w:before="240" w:after="240" w:line="240" w:lineRule="auto"/>
        <w:ind w:left="0" w:right="0"/>
        <w:jc w:val="left"/>
      </w:pPr>
      <w:r>
        <w:rPr>
          <w:color w:val="000000"/>
          <w:sz w:val="24"/>
          <w:szCs w:val="24"/>
        </w:rPr>
        <w:t xml:space="preserve">Cerotes are applied to several parts and frontals, to take away pain, grief, heat, procure sleep.  Fomentations or sponges, wet in some decoctions, &amp;c., epithemata, or those moist medicines, laid on linen, to bathe and cool several parts misaffected.</w:t>
      </w:r>
    </w:p>
    <w:p>
      <w:pPr>
        <w:widowControl w:val="on"/>
        <w:pBdr/>
        <w:spacing w:before="240" w:after="240" w:line="240" w:lineRule="auto"/>
        <w:ind w:left="0" w:right="0"/>
        <w:jc w:val="left"/>
      </w:pPr>
      <w:r>
        <w:rPr>
          <w:color w:val="000000"/>
          <w:sz w:val="24"/>
          <w:szCs w:val="24"/>
        </w:rPr>
        <w:t xml:space="preserve">Sacculi, or little bags of herbs, flowers, seeds, roots, and the like, applied to the head, heart, stomach, &amp;c., odoraments, balls, perfumes, posies to smell to, all which have their several uses in melancholy, as shall be shown, when I treat of the cure of the distinct species by themselves.</w:t>
      </w:r>
    </w:p>
    <w:p>
      <w:pPr>
        <w:keepNext w:val="on"/>
        <w:widowControl w:val="on"/>
        <w:pBdr/>
        <w:spacing w:before="299" w:after="299" w:line="240" w:lineRule="auto"/>
        <w:ind w:left="0" w:right="0"/>
        <w:jc w:val="left"/>
        <w:outlineLvl w:val="1"/>
      </w:pPr>
      <w:r>
        <w:rPr>
          <w:b/>
          <w:color w:val="000000"/>
          <w:sz w:val="36"/>
          <w:szCs w:val="36"/>
        </w:rPr>
        <w:t xml:space="preserve">MEMB.  II.</w:t>
      </w:r>
    </w:p>
    <w:p>
      <w:pPr>
        <w:widowControl w:val="on"/>
        <w:pBdr/>
        <w:spacing w:before="240" w:after="240" w:line="240" w:lineRule="auto"/>
        <w:ind w:left="0" w:right="0"/>
        <w:jc w:val="left"/>
      </w:pPr>
      <w:r>
        <w:rPr>
          <w:color w:val="000000"/>
          <w:sz w:val="24"/>
          <w:szCs w:val="24"/>
        </w:rPr>
        <w:t xml:space="preserve">SUBSECT.  I.—­</w:t>
      </w:r>
      <w:r>
        <w:rPr>
          <w:i/>
          <w:color w:val="000000"/>
          <w:sz w:val="24"/>
          <w:szCs w:val="24"/>
        </w:rPr>
        <w:t xml:space="preserve">Purging Simples upward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Melanagoga, or melancholy purging medicines, are either simple or compound, and that gently, or violently, purging upward or downward.  These following purge upward. [4185]Asarum, or Asrabecca, which, as Mesue saith, is hot in the second degree, and dry in the third, “it is commonly taken in wine, whey,” or as with us, the juice of two or three leaves or more sometimes, pounded in posset drink qualified with a little liquorice, or aniseed, to avoid the fulsomeness of the taste, or as </w:t>
      </w:r>
      <w:r>
        <w:rPr>
          <w:i/>
          <w:color w:val="000000"/>
          <w:sz w:val="24"/>
          <w:szCs w:val="24"/>
        </w:rPr>
        <w:t xml:space="preserve">Diaserum Fernelii</w:t>
      </w:r>
      <w:r>
        <w:rPr>
          <w:color w:val="000000"/>
          <w:sz w:val="24"/>
          <w:szCs w:val="24"/>
        </w:rPr>
        <w:t xml:space="preserve">.  Brassivola </w:t>
      </w:r>
      <w:r>
        <w:rPr>
          <w:i/>
          <w:color w:val="000000"/>
          <w:sz w:val="24"/>
          <w:szCs w:val="24"/>
        </w:rPr>
        <w:t xml:space="preserve">in Catart</w:t>
      </w:r>
      <w:r>
        <w:rPr>
          <w:color w:val="000000"/>
          <w:sz w:val="24"/>
          <w:szCs w:val="24"/>
        </w:rPr>
        <w:t xml:space="preserve">. reckons it up amongst those simples that only purge melancholy, and Ruellius confirms as much out of his experience, that it purgeth [4186]black choler, like hellebore itself.  Galen, </w:t>
      </w:r>
      <w:r>
        <w:rPr>
          <w:i/>
          <w:color w:val="000000"/>
          <w:sz w:val="24"/>
          <w:szCs w:val="24"/>
        </w:rPr>
        <w:t xml:space="preserve">lib.  G. simplic</w:t>
      </w:r>
      <w:r>
        <w:rPr>
          <w:color w:val="000000"/>
          <w:sz w:val="24"/>
          <w:szCs w:val="24"/>
        </w:rPr>
        <w:t xml:space="preserve">. and [4187]Matthiolus ascribe other virtues to it, and will have it purge other humours as well as this.</w:t>
      </w:r>
    </w:p>
    <w:p>
      <w:pPr>
        <w:widowControl w:val="on"/>
        <w:pBdr/>
        <w:spacing w:before="240" w:after="240" w:line="240" w:lineRule="auto"/>
        <w:ind w:left="0" w:right="0"/>
        <w:jc w:val="left"/>
      </w:pPr>
      <w:r>
        <w:rPr>
          <w:color w:val="000000"/>
          <w:sz w:val="24"/>
          <w:szCs w:val="24"/>
        </w:rPr>
        <w:t xml:space="preserve">Laurel, by Heurnius’s method, </w:t>
      </w:r>
      <w:r>
        <w:rPr>
          <w:i/>
          <w:color w:val="000000"/>
          <w:sz w:val="24"/>
          <w:szCs w:val="24"/>
        </w:rPr>
        <w:t xml:space="preserve">ad prax. lib. 2. cap. 24.</w:t>
      </w:r>
      <w:r>
        <w:rPr>
          <w:color w:val="000000"/>
          <w:sz w:val="24"/>
          <w:szCs w:val="24"/>
        </w:rPr>
        <w:t xml:space="preserve"> is put amongst the strong purgers of melancholy; it is hot and dry in the fourth degree.  Dioscorides, </w:t>
      </w:r>
      <w:r>
        <w:rPr>
          <w:i/>
          <w:color w:val="000000"/>
          <w:sz w:val="24"/>
          <w:szCs w:val="24"/>
        </w:rPr>
        <w:t xml:space="preserve">lib. 11. cap. 114.</w:t>
      </w:r>
      <w:r>
        <w:rPr>
          <w:color w:val="000000"/>
          <w:sz w:val="24"/>
          <w:szCs w:val="24"/>
        </w:rPr>
        <w:t xml:space="preserve"> adds other effects to it. [4188]Pliny sets down fifteen berries in drink for a sufficient potion:  it is commonly corrected with his opposites, cold and moist, as juice of endive, purslane, and is taken in a potion to seven grains and a half.  But this and asrabecca, every gentlewoman in the country knows how to give, they are two common vomits.</w:t>
      </w:r>
    </w:p>
    <w:p>
      <w:pPr>
        <w:widowControl w:val="on"/>
        <w:pBdr/>
        <w:spacing w:before="240" w:after="240" w:line="240" w:lineRule="auto"/>
        <w:ind w:left="0" w:right="0"/>
        <w:jc w:val="left"/>
      </w:pPr>
      <w:r>
        <w:rPr>
          <w:color w:val="000000"/>
          <w:sz w:val="24"/>
          <w:szCs w:val="24"/>
        </w:rPr>
        <w:t xml:space="preserve">Scilla, or sea-onion, is hot and dry in the third degree.  Brassivola </w:t>
      </w:r>
      <w:r>
        <w:rPr>
          <w:i/>
          <w:color w:val="000000"/>
          <w:sz w:val="24"/>
          <w:szCs w:val="24"/>
        </w:rPr>
        <w:t xml:space="preserve">in Catart</w:t>
      </w:r>
      <w:r>
        <w:rPr>
          <w:color w:val="000000"/>
          <w:sz w:val="24"/>
          <w:szCs w:val="24"/>
        </w:rPr>
        <w:t xml:space="preserve">. out of Mesue, others, and his own experience, will have this simple to purge [4189]melancholy alone.  It is an ordinary vomit, </w:t>
      </w:r>
      <w:r>
        <w:rPr>
          <w:i/>
          <w:color w:val="000000"/>
          <w:sz w:val="24"/>
          <w:szCs w:val="24"/>
        </w:rPr>
        <w:t xml:space="preserve">vinum scilliticum</w:t>
      </w:r>
      <w:r>
        <w:rPr>
          <w:color w:val="000000"/>
          <w:sz w:val="24"/>
          <w:szCs w:val="24"/>
        </w:rPr>
        <w:t xml:space="preserve"> mixed with rubel in a little white wine.</w:t>
      </w:r>
    </w:p>
    <w:p>
      <w:pPr>
        <w:widowControl w:val="on"/>
        <w:pBdr/>
        <w:spacing w:before="240" w:after="240" w:line="240" w:lineRule="auto"/>
        <w:ind w:left="0" w:right="0"/>
        <w:jc w:val="left"/>
      </w:pPr>
      <w:r>
        <w:rPr>
          <w:color w:val="000000"/>
          <w:sz w:val="24"/>
          <w:szCs w:val="24"/>
        </w:rPr>
        <w:t xml:space="preserve">White hellebore, which some call sneezing-powder, a strong purger upward, which many reject, as being too violent:  Mesue and Averroes will not admit of it, [4190]"by reason of danger of suffocation,” [4191]"great pain and trouble it puts the poor patient to,” saith Dodonaeus.  Yet Galen, </w:t>
      </w:r>
      <w:r>
        <w:rPr>
          <w:i/>
          <w:color w:val="000000"/>
          <w:sz w:val="24"/>
          <w:szCs w:val="24"/>
        </w:rPr>
        <w:t xml:space="preserve">lib. 6. simpl. med.</w:t>
      </w:r>
      <w:r>
        <w:rPr>
          <w:color w:val="000000"/>
          <w:sz w:val="24"/>
          <w:szCs w:val="24"/>
        </w:rPr>
        <w:t xml:space="preserve"> and Dioscorides, </w:t>
      </w:r>
      <w:r>
        <w:rPr>
          <w:i/>
          <w:color w:val="000000"/>
          <w:sz w:val="24"/>
          <w:szCs w:val="24"/>
        </w:rPr>
        <w:t xml:space="preserve">cap. 145.</w:t>
      </w:r>
      <w:r>
        <w:rPr>
          <w:color w:val="000000"/>
          <w:sz w:val="24"/>
          <w:szCs w:val="24"/>
        </w:rPr>
        <w:t xml:space="preserve"> allow of it.  It was indeed [4192] “terrible in former times,” as Pliny notes, but now familiar, insomuch that many took it in those days, [4193]"that were students, to quicken their wits,” which Persius </w:t>
      </w:r>
      <w:r>
        <w:rPr>
          <w:i/>
          <w:color w:val="000000"/>
          <w:sz w:val="24"/>
          <w:szCs w:val="24"/>
        </w:rPr>
        <w:t xml:space="preserve">Sat. 1.</w:t>
      </w:r>
      <w:r>
        <w:rPr>
          <w:color w:val="000000"/>
          <w:sz w:val="24"/>
          <w:szCs w:val="24"/>
        </w:rPr>
        <w:t xml:space="preserve"> objects to Accius the poet,</w:t>
      </w:r>
    </w:p>
    <w:p>
      <w:pPr>
        <w:keepNext w:val="on"/>
        <w:pageBreakBefore w:val="on"/>
        <w:widowControl w:val="on"/>
        <w:pBdr/>
        <w:spacing w:before="0" w:after="322" w:line="240" w:lineRule="auto"/>
        <w:ind w:left="0" w:right="0"/>
        <w:jc w:val="left"/>
        <w:outlineLvl w:val="0"/>
      </w:pPr>
      <w:r>
        <w:rPr>
          <w:b/>
          <w:color w:val="000000"/>
          <w:sz w:val="48"/>
          <w:szCs w:val="48"/>
        </w:rPr>
        <w:t xml:space="preserve">Page 556</w:t>
      </w:r>
    </w:p>
    <w:p>
      <w:pPr>
        <w:widowControl w:val="on"/>
        <w:pBdr/>
        <w:spacing w:before="240" w:after="240" w:line="240" w:lineRule="auto"/>
        <w:ind w:left="0" w:right="0"/>
        <w:jc w:val="left"/>
      </w:pPr>
      <w:r>
        <w:rPr>
          <w:i/>
          <w:color w:val="000000"/>
          <w:sz w:val="24"/>
          <w:szCs w:val="24"/>
        </w:rPr>
        <w:t xml:space="preserve">Illas Acci ebria veratro</w:t>
      </w:r>
      <w:r>
        <w:rPr>
          <w:color w:val="000000"/>
          <w:sz w:val="24"/>
          <w:szCs w:val="24"/>
        </w:rPr>
        <w:t xml:space="preserve">. [4194]"It helps melancholy, the falling sickness, madness, gout, &amp;c., but not to be taken of old men, youths, such as are weaklings, nice, or effeminate, troubled with headache, high-coloured, or fear strangling,” saith Dioscorides. [4195]Oribasius, an old physician, hath written very copiously, and approves of it, “in such affections which can otherwise hardly be cured.”  Hernius, </w:t>
      </w:r>
      <w:r>
        <w:rPr>
          <w:i/>
          <w:color w:val="000000"/>
          <w:sz w:val="24"/>
          <w:szCs w:val="24"/>
        </w:rPr>
        <w:t xml:space="preserve">lib. 2. prax. med. de vomitoriis</w:t>
      </w:r>
      <w:r>
        <w:rPr>
          <w:color w:val="000000"/>
          <w:sz w:val="24"/>
          <w:szCs w:val="24"/>
        </w:rPr>
        <w:t xml:space="preserve">, will not have it used [4196]"but with great caution, by reason of its strength, and then when antimony will do no good,” which caused Hermophilus to compare it to a stout captain (as Codroneus observes </w:t>
      </w:r>
      <w:r>
        <w:rPr>
          <w:i/>
          <w:color w:val="000000"/>
          <w:sz w:val="24"/>
          <w:szCs w:val="24"/>
        </w:rPr>
        <w:t xml:space="preserve">cap. 7. comment. de Helleb.</w:t>
      </w:r>
      <w:r>
        <w:rPr>
          <w:color w:val="000000"/>
          <w:sz w:val="24"/>
          <w:szCs w:val="24"/>
        </w:rPr>
        <w:t xml:space="preserve">) that will see all his soldiers go before him and come </w:t>
      </w:r>
      <w:r>
        <w:rPr>
          <w:i/>
          <w:color w:val="000000"/>
          <w:sz w:val="24"/>
          <w:szCs w:val="24"/>
        </w:rPr>
        <w:t xml:space="preserve">post principia</w:t>
      </w:r>
      <w:r>
        <w:rPr>
          <w:color w:val="000000"/>
          <w:sz w:val="24"/>
          <w:szCs w:val="24"/>
        </w:rPr>
        <w:t xml:space="preserve">, like the bragging soldier, last himself; [4197]when other helps fail in inveterate melancholy, in a desperate case, this vomit is to be taken.  And yet for all this, if it be well prepared, it may be [4198] securely given at first. [4199]Matthiolus brags, that he hath often, to the good of many, made use of it, and Heurnius, [4200]"that he hath happily used it, prepared after his own prescript,” and with good success.  Christophorus a Vega, </w:t>
      </w:r>
      <w:r>
        <w:rPr>
          <w:i/>
          <w:color w:val="000000"/>
          <w:sz w:val="24"/>
          <w:szCs w:val="24"/>
        </w:rPr>
        <w:t xml:space="preserve">lib. 3. c. 41</w:t>
      </w:r>
      <w:r>
        <w:rPr>
          <w:color w:val="000000"/>
          <w:sz w:val="24"/>
          <w:szCs w:val="24"/>
        </w:rPr>
        <w:t xml:space="preserve">, is of the same opinion, that it may be lawfully given; and our country gentlewomen find it by their common practice, that there is no such great danger in it.  Dr. Turner, speaking of this plant in his Herbal, telleth us, that in his time it was an ordinary receipt among good wives, to give hellebore in powder to ii’d weight, and he is not much against it.  But they do commonly exceed, for who so bold as blind Bayard, and prescribe it by pennyworths, and such irrational ways, as I have heard myself market folks ask for it in an apothecary’s shop:  but with what success God knows; they smart often for their rash boldness and folly, break a vein, make their eyes ready to start out of their heads, or kill themselves.  So that the fault is not in the physic, but in the rude and indiscreet handling of it.  He that will know, therefore, when to use, how to prepare it aright, and in what dose, let him read Heurnius </w:t>
      </w:r>
      <w:r>
        <w:rPr>
          <w:i/>
          <w:color w:val="000000"/>
          <w:sz w:val="24"/>
          <w:szCs w:val="24"/>
        </w:rPr>
        <w:t xml:space="preserve">lib. 2. prax. med</w:t>
      </w:r>
      <w:r>
        <w:rPr>
          <w:color w:val="000000"/>
          <w:sz w:val="24"/>
          <w:szCs w:val="24"/>
        </w:rPr>
        <w:t xml:space="preserve">.  Brassivola </w:t>
      </w:r>
      <w:r>
        <w:rPr>
          <w:i/>
          <w:color w:val="000000"/>
          <w:sz w:val="24"/>
          <w:szCs w:val="24"/>
        </w:rPr>
        <w:t xml:space="preserve">de Catart</w:t>
      </w:r>
      <w:r>
        <w:rPr>
          <w:color w:val="000000"/>
          <w:sz w:val="24"/>
          <w:szCs w:val="24"/>
        </w:rPr>
        <w:t xml:space="preserve">.  Godefridus Stegius the emperor Rudolphus’ physician, </w:t>
      </w:r>
      <w:r>
        <w:rPr>
          <w:i/>
          <w:color w:val="000000"/>
          <w:sz w:val="24"/>
          <w:szCs w:val="24"/>
        </w:rPr>
        <w:t xml:space="preserve">cap. 16.</w:t>
      </w:r>
      <w:r>
        <w:rPr>
          <w:color w:val="000000"/>
          <w:sz w:val="24"/>
          <w:szCs w:val="24"/>
        </w:rPr>
        <w:t xml:space="preserve"> Matthiolus in Dioscor. and that excellent commentary of Baptista Codroncus, which is </w:t>
      </w:r>
      <w:r>
        <w:rPr>
          <w:i/>
          <w:color w:val="000000"/>
          <w:sz w:val="24"/>
          <w:szCs w:val="24"/>
        </w:rPr>
        <w:t xml:space="preserve">instar omnium de Helleb. alb.</w:t>
      </w:r>
      <w:r>
        <w:rPr>
          <w:color w:val="000000"/>
          <w:sz w:val="24"/>
          <w:szCs w:val="24"/>
        </w:rPr>
        <w:t xml:space="preserve"> where we shall find great diversity of examples and receipts.</w:t>
      </w:r>
    </w:p>
    <w:p>
      <w:pPr>
        <w:widowControl w:val="on"/>
        <w:pBdr/>
        <w:spacing w:before="240" w:after="240" w:line="240" w:lineRule="auto"/>
        <w:ind w:left="0" w:right="0"/>
        <w:jc w:val="left"/>
      </w:pPr>
      <w:r>
        <w:rPr>
          <w:color w:val="000000"/>
          <w:sz w:val="24"/>
          <w:szCs w:val="24"/>
        </w:rPr>
        <w:t xml:space="preserve">Antimony or stibium, which our chemists so much magnify, is either taken in substance or infusion, &amp;c., and frequently prescribed in this disease.  “It helps all infirmities,” saith [4201]Matthiolus, “which proceed from black choler, falling sickness, and hypochondriacal passions;” and for farther proof of his assertion, he gives several instances of such as have been freed with it:  [4202]one of Andrew Gallus, a physician of Trent, that after many other essays, “imputes the recovery of his health, next after God, to this remedy alone.” </w:t>
      </w:r>
    </w:p>
    <w:p>
      <w:pPr>
        <w:keepNext w:val="on"/>
        <w:pageBreakBefore w:val="on"/>
        <w:widowControl w:val="on"/>
        <w:pBdr/>
        <w:spacing w:before="0" w:after="322" w:line="240" w:lineRule="auto"/>
        <w:ind w:left="0" w:right="0"/>
        <w:jc w:val="left"/>
        <w:outlineLvl w:val="0"/>
      </w:pPr>
      <w:r>
        <w:rPr>
          <w:b/>
          <w:color w:val="000000"/>
          <w:sz w:val="48"/>
          <w:szCs w:val="48"/>
        </w:rPr>
        <w:t xml:space="preserve">Page 557</w:t>
      </w:r>
    </w:p>
    <w:p>
      <w:pPr>
        <w:widowControl w:val="on"/>
        <w:pBdr/>
        <w:spacing w:before="240" w:after="240" w:line="240" w:lineRule="auto"/>
        <w:ind w:left="0" w:right="0"/>
        <w:jc w:val="left"/>
      </w:pPr>
      <w:r>
        <w:rPr>
          <w:color w:val="000000"/>
          <w:sz w:val="24"/>
          <w:szCs w:val="24"/>
        </w:rPr>
        <w:t xml:space="preserve">Another of George Handshius, that in like sort, when other medicines failed, [4203]"was by this restored to his former health, and which of his knowledge others have likewise tried, and by the help of this admirable medicine, been recovered.”  A third of a parish priest at Prague in Bohemia, [4204]"that was so far gone with melancholy, that he doted, and spake he knew not what; but after he had taken twelve grains of stibium, (as I myself saw, and can witness, for I was called to see this miraculous accident) he was purged of a deal of black choler, like little gobbets of flesh, and all his excrements were as black blood (a medicine fitter for a horse than a man), yet it did him so much good, that the next day he was perfectly cured.”  This very story of the Bohemian priest, Sckenkius relates </w:t>
      </w:r>
      <w:r>
        <w:rPr>
          <w:i/>
          <w:color w:val="000000"/>
          <w:sz w:val="24"/>
          <w:szCs w:val="24"/>
        </w:rPr>
        <w:t xml:space="preserve">verbatim, Exoter. experiment. ad. var. morb. cent. 6. observ. 6.</w:t>
      </w:r>
      <w:r>
        <w:rPr>
          <w:color w:val="000000"/>
          <w:sz w:val="24"/>
          <w:szCs w:val="24"/>
        </w:rPr>
        <w:t xml:space="preserve"> with great approbation of it.  Hercules de Saxonia calls it a profitable medicine, if it be taken after meat to six or eight grains, of such as are apt to vomit.  Rodericus a Fonseca the Spaniard, and late professor of Padua in Italy, extols it to this disease, Tom. 2. consul. 85. so doth Lod.  Mercatus </w:t>
      </w:r>
      <w:r>
        <w:rPr>
          <w:i/>
          <w:color w:val="000000"/>
          <w:sz w:val="24"/>
          <w:szCs w:val="24"/>
        </w:rPr>
        <w:t xml:space="preserve">de inter. morb. cur. lib. 1. cap. 17.</w:t>
      </w:r>
      <w:r>
        <w:rPr>
          <w:color w:val="000000"/>
          <w:sz w:val="24"/>
          <w:szCs w:val="24"/>
        </w:rPr>
        <w:t xml:space="preserve"> with many others.  Jacobus Gervinus a French physician, on the other side, </w:t>
      </w:r>
      <w:r>
        <w:rPr>
          <w:i/>
          <w:color w:val="000000"/>
          <w:sz w:val="24"/>
          <w:szCs w:val="24"/>
        </w:rPr>
        <w:t xml:space="preserve">lib. 2. de venemis confut.</w:t>
      </w:r>
      <w:r>
        <w:rPr>
          <w:color w:val="000000"/>
          <w:sz w:val="24"/>
          <w:szCs w:val="24"/>
        </w:rPr>
        <w:t xml:space="preserve"> explodes all this, and saith he took three grains only upon Matthiolus and some others’ commendation, but it almost killed him, whereupon he concludes, [4205]"antimony is rather poison than a medicine.”  Th.  Erastus concurs with him in his opinion, and so doth Aelian Montaltus </w:t>
      </w:r>
      <w:r>
        <w:rPr>
          <w:i/>
          <w:color w:val="000000"/>
          <w:sz w:val="24"/>
          <w:szCs w:val="24"/>
        </w:rPr>
        <w:t xml:space="preserve">cap. 30 de melan.</w:t>
      </w:r>
      <w:r>
        <w:rPr>
          <w:color w:val="000000"/>
          <w:sz w:val="24"/>
          <w:szCs w:val="24"/>
        </w:rPr>
        <w:t xml:space="preserve"> But what do I talk? ’tis the subject of whole books; I might cite a century of authors </w:t>
      </w:r>
      <w:r>
        <w:rPr>
          <w:i/>
          <w:color w:val="000000"/>
          <w:sz w:val="24"/>
          <w:szCs w:val="24"/>
        </w:rPr>
        <w:t xml:space="preserve">pro</w:t>
      </w:r>
      <w:r>
        <w:rPr>
          <w:color w:val="000000"/>
          <w:sz w:val="24"/>
          <w:szCs w:val="24"/>
        </w:rPr>
        <w:t xml:space="preserve"> and </w:t>
      </w:r>
      <w:r>
        <w:rPr>
          <w:i/>
          <w:color w:val="000000"/>
          <w:sz w:val="24"/>
          <w:szCs w:val="24"/>
        </w:rPr>
        <w:t xml:space="preserve">con</w:t>
      </w:r>
      <w:r>
        <w:rPr>
          <w:color w:val="000000"/>
          <w:sz w:val="24"/>
          <w:szCs w:val="24"/>
        </w:rPr>
        <w:t xml:space="preserve">.  I will conclude with [4206]Zuinger, antimony is like Scanderbeg’s sword, which is either good or bad, strong or weak, as the party is that prescribes, or useth it:  “a worthy medicine if it be rightly applied to a strong man, otherwise poison.”  For the preparing of it, look in </w:t>
      </w:r>
      <w:r>
        <w:rPr>
          <w:i/>
          <w:color w:val="000000"/>
          <w:sz w:val="24"/>
          <w:szCs w:val="24"/>
        </w:rPr>
        <w:t xml:space="preserve">Evonimi thesaurus</w:t>
      </w:r>
      <w:r>
        <w:rPr>
          <w:color w:val="000000"/>
          <w:sz w:val="24"/>
          <w:szCs w:val="24"/>
        </w:rPr>
        <w:t xml:space="preserve">, Quercetan, Oswaldus Crollius, Basil. </w:t>
      </w:r>
      <w:r>
        <w:rPr>
          <w:i/>
          <w:color w:val="000000"/>
          <w:sz w:val="24"/>
          <w:szCs w:val="24"/>
        </w:rPr>
        <w:t xml:space="preserve">Chim.  Basil.</w:t>
      </w:r>
      <w:r>
        <w:rPr>
          <w:color w:val="000000"/>
          <w:sz w:val="24"/>
          <w:szCs w:val="24"/>
        </w:rPr>
        <w:t xml:space="preserve"> Valentius, &amp;c.</w:t>
      </w:r>
    </w:p>
    <w:p>
      <w:pPr>
        <w:widowControl w:val="on"/>
        <w:pBdr/>
        <w:spacing w:before="240" w:after="240" w:line="240" w:lineRule="auto"/>
        <w:ind w:left="0" w:right="0"/>
        <w:jc w:val="left"/>
      </w:pPr>
      <w:r>
        <w:rPr>
          <w:color w:val="000000"/>
          <w:sz w:val="24"/>
          <w:szCs w:val="24"/>
        </w:rPr>
        <w:t xml:space="preserve">Tobacco, divine, rare, superexcellent tobacco, which goes far beyond all the panaceas, potable gold, and philosopher’s stones, a sovereign remedy to all diseases.  A good vomit, I confess, a virtuous herb, if it be well qualified, opportunely taken, and medicinally used; but as it is commonly abused by most men, which take it as tinkers do ale, ’tis a plague, a mischief, a violent purger of goods, lands, health, hellish, devilish and damned tobacco, the ruin and overthrow of body and soul.</w:t>
      </w:r>
    </w:p>
    <w:p>
      <w:pPr>
        <w:widowControl w:val="on"/>
        <w:pBdr/>
        <w:spacing w:before="240" w:after="240" w:line="240" w:lineRule="auto"/>
        <w:ind w:left="0" w:right="0"/>
        <w:jc w:val="left"/>
      </w:pPr>
      <w:r>
        <w:rPr>
          <w:color w:val="000000"/>
          <w:sz w:val="24"/>
          <w:szCs w:val="24"/>
        </w:rPr>
        <w:t xml:space="preserve">SUBSECT.  II.—­</w:t>
      </w:r>
      <w:r>
        <w:rPr>
          <w:i/>
          <w:color w:val="000000"/>
          <w:sz w:val="24"/>
          <w:szCs w:val="24"/>
        </w:rPr>
        <w:t xml:space="preserve">Simples purging Melancholy downward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Polypody and epithyme are, without all exceptions, gentle purgers of melancholy.  Dioscorides will have them void phlegm; but Brassivola out of his experience averreth, that they purge this humour; they are used in decoction, infusion, &amp;c. simple, mixed, &amp;c.</w:t>
      </w:r>
    </w:p>
    <w:p>
      <w:pPr>
        <w:widowControl w:val="on"/>
        <w:pBdr/>
        <w:spacing w:before="240" w:after="240" w:line="240" w:lineRule="auto"/>
        <w:ind w:left="0" w:right="0"/>
        <w:jc w:val="left"/>
      </w:pPr>
      <w:r>
        <w:rPr>
          <w:color w:val="000000"/>
          <w:sz w:val="24"/>
          <w:szCs w:val="24"/>
        </w:rPr>
        <w:t xml:space="preserve">Mirabolanes, all five kinds, are happily [4207]prescribed against melancholy and quartan agues; Brassivola speaks out [4208]"of a thousand” experiences, he gave them in pills, decoctions, &amp;c., look for peculiar receipts in him.</w:t>
      </w:r>
    </w:p>
    <w:p>
      <w:pPr>
        <w:keepNext w:val="on"/>
        <w:pageBreakBefore w:val="on"/>
        <w:widowControl w:val="on"/>
        <w:pBdr/>
        <w:spacing w:before="0" w:after="322" w:line="240" w:lineRule="auto"/>
        <w:ind w:left="0" w:right="0"/>
        <w:jc w:val="left"/>
        <w:outlineLvl w:val="0"/>
      </w:pPr>
      <w:r>
        <w:rPr>
          <w:b/>
          <w:color w:val="000000"/>
          <w:sz w:val="48"/>
          <w:szCs w:val="48"/>
        </w:rPr>
        <w:t xml:space="preserve">Page 558</w:t>
      </w:r>
    </w:p>
    <w:p>
      <w:pPr>
        <w:widowControl w:val="on"/>
        <w:pBdr/>
        <w:spacing w:before="240" w:after="240" w:line="240" w:lineRule="auto"/>
        <w:ind w:left="0" w:right="0"/>
        <w:jc w:val="left"/>
      </w:pPr>
      <w:r>
        <w:rPr>
          <w:color w:val="000000"/>
          <w:sz w:val="24"/>
          <w:szCs w:val="24"/>
        </w:rPr>
        <w:t xml:space="preserve">Stoechas, fumitory, dodder, herb mercury, roots of capers, genista or broom, pennyroyal and half-boiled cabbage, I find in this catalogue of purgers of black choler, origan, featherfew, ammoniac [4209]salt, saltpetre.  But these are very gentle; alyppus, dragon root, centaury, ditany, colutea, which Fuchsius </w:t>
      </w:r>
      <w:r>
        <w:rPr>
          <w:i/>
          <w:color w:val="000000"/>
          <w:sz w:val="24"/>
          <w:szCs w:val="24"/>
        </w:rPr>
        <w:t xml:space="preserve">cap. 168</w:t>
      </w:r>
      <w:r>
        <w:rPr>
          <w:color w:val="000000"/>
          <w:sz w:val="24"/>
          <w:szCs w:val="24"/>
        </w:rPr>
        <w:t xml:space="preserve"> and others take for senna, but most distinguish.  Senna is in the middle of violent and gentle purgers downward, hot in the second degree, dry in the first.  Brassivola calls it [4210]"a wonderful herb against melancholy, it scours the blood, lightens the spirits, shakes off sorrow, a most profitable medicine,” as [4211] Dodonaeus terms it, invented by the Arabians, and not heard of before.  It is taken diverse ways, in powder, infusion, but most commonly in the infusion, with ginger, or some cordial flowers added to correct it.  Actuarius commends it sodden in broth, with an old cock, or in whey, which is the common conveyor of all such things as purge black choler; or steeped in wine, which Heurnius accounts sufficient, without any farther correction.</w:t>
      </w:r>
    </w:p>
    <w:p>
      <w:pPr>
        <w:widowControl w:val="on"/>
        <w:pBdr/>
        <w:spacing w:before="240" w:after="240" w:line="240" w:lineRule="auto"/>
        <w:ind w:left="0" w:right="0"/>
        <w:jc w:val="left"/>
      </w:pPr>
      <w:r>
        <w:rPr>
          <w:color w:val="000000"/>
          <w:sz w:val="24"/>
          <w:szCs w:val="24"/>
        </w:rPr>
        <w:t xml:space="preserve">Aloes by most is said to purge choler, but Aurelianus </w:t>
      </w:r>
      <w:r>
        <w:rPr>
          <w:i/>
          <w:color w:val="000000"/>
          <w:sz w:val="24"/>
          <w:szCs w:val="24"/>
        </w:rPr>
        <w:t xml:space="preserve">lib. 2. c. 6. de morb. chron.</w:t>
      </w:r>
      <w:r>
        <w:rPr>
          <w:color w:val="000000"/>
          <w:sz w:val="24"/>
          <w:szCs w:val="24"/>
        </w:rPr>
        <w:t xml:space="preserve"> Arculanus </w:t>
      </w:r>
      <w:r>
        <w:rPr>
          <w:i/>
          <w:color w:val="000000"/>
          <w:sz w:val="24"/>
          <w:szCs w:val="24"/>
        </w:rPr>
        <w:t xml:space="preserve">cap. 6. in 9.  Rhasis</w:t>
      </w:r>
      <w:r>
        <w:rPr>
          <w:color w:val="000000"/>
          <w:sz w:val="24"/>
          <w:szCs w:val="24"/>
        </w:rPr>
        <w:t xml:space="preserve"> Julius Alexandrinus, </w:t>
      </w:r>
      <w:r>
        <w:rPr>
          <w:i/>
          <w:color w:val="000000"/>
          <w:sz w:val="24"/>
          <w:szCs w:val="24"/>
        </w:rPr>
        <w:t xml:space="preserve">consil. 185.</w:t>
      </w:r>
      <w:r>
        <w:rPr>
          <w:color w:val="000000"/>
          <w:sz w:val="24"/>
          <w:szCs w:val="24"/>
        </w:rPr>
        <w:t xml:space="preserve"> Scoltz.  Crato </w:t>
      </w:r>
      <w:r>
        <w:rPr>
          <w:i/>
          <w:color w:val="000000"/>
          <w:sz w:val="24"/>
          <w:szCs w:val="24"/>
        </w:rPr>
        <w:t xml:space="preserve">consil 189.</w:t>
      </w:r>
      <w:r>
        <w:rPr>
          <w:color w:val="000000"/>
          <w:sz w:val="24"/>
          <w:szCs w:val="24"/>
        </w:rPr>
        <w:t xml:space="preserve"> Scoltz. prescribe it to this disease; as good for the stomach and to open the haemorrhoids, out of Mesue, Rhasis, Serapio, Avicenna:  Menardus </w:t>
      </w:r>
      <w:r>
        <w:rPr>
          <w:i/>
          <w:color w:val="000000"/>
          <w:sz w:val="24"/>
          <w:szCs w:val="24"/>
        </w:rPr>
        <w:t xml:space="preserve">ep. lib. 1. epist. 1.</w:t>
      </w:r>
      <w:r>
        <w:rPr>
          <w:color w:val="000000"/>
          <w:sz w:val="24"/>
          <w:szCs w:val="24"/>
        </w:rPr>
        <w:t xml:space="preserve"> opposeth it, aloes [4212]"doth not open the veins,” or move the haemorrhoids, which Leonhartus Fuchsius </w:t>
      </w:r>
      <w:r>
        <w:rPr>
          <w:i/>
          <w:color w:val="000000"/>
          <w:sz w:val="24"/>
          <w:szCs w:val="24"/>
        </w:rPr>
        <w:t xml:space="preserve">paradox. lib. 1.</w:t>
      </w:r>
      <w:r>
        <w:rPr>
          <w:color w:val="000000"/>
          <w:sz w:val="24"/>
          <w:szCs w:val="24"/>
        </w:rPr>
        <w:t xml:space="preserve"> likewise affirms; but Brassivola and Dodonaeus defend Mesue out of their experience; let [4213]Valesius end the controversy.</w:t>
      </w:r>
    </w:p>
    <w:p>
      <w:pPr>
        <w:widowControl w:val="on"/>
        <w:pBdr/>
        <w:spacing w:before="240" w:after="240" w:line="240" w:lineRule="auto"/>
        <w:ind w:left="0" w:right="0"/>
        <w:jc w:val="left"/>
      </w:pPr>
      <w:r>
        <w:rPr>
          <w:color w:val="000000"/>
          <w:sz w:val="24"/>
          <w:szCs w:val="24"/>
        </w:rPr>
        <w:t xml:space="preserve">Lapis armenus and lazuli are much magnified by [4214]Alexander </w:t>
      </w:r>
      <w:r>
        <w:rPr>
          <w:i/>
          <w:color w:val="000000"/>
          <w:sz w:val="24"/>
          <w:szCs w:val="24"/>
        </w:rPr>
        <w:t xml:space="preserve">lib. 1. cap. 16.</w:t>
      </w:r>
      <w:r>
        <w:rPr>
          <w:color w:val="000000"/>
          <w:sz w:val="24"/>
          <w:szCs w:val="24"/>
        </w:rPr>
        <w:t xml:space="preserve"> Avicenna, Aetius, and Actuarius, if they be well washed, that the water be no more coloured, fifty times some say. [4215]"That good Alexander” (saith Guianerus) “puts such confidence in this one medicine, that he thought all melancholy passions might be cured by it; and I for my part have oftentimes happily used it, and was never deceived in the operation of it.”  The like may be said of lapis lazuli, though it be somewhat weaker than the other.  Garcias ab Horto, </w:t>
      </w:r>
      <w:r>
        <w:rPr>
          <w:i/>
          <w:color w:val="000000"/>
          <w:sz w:val="24"/>
          <w:szCs w:val="24"/>
        </w:rPr>
        <w:t xml:space="preserve">hist. lib. 1. cap. 65.</w:t>
      </w:r>
      <w:r>
        <w:rPr>
          <w:color w:val="000000"/>
          <w:sz w:val="24"/>
          <w:szCs w:val="24"/>
        </w:rPr>
        <w:t xml:space="preserve"> relates, that the [4216]physicians of the Moors familiarly prescribe it to all melancholy passions, and Matthiolus </w:t>
      </w:r>
      <w:r>
        <w:rPr>
          <w:i/>
          <w:color w:val="000000"/>
          <w:sz w:val="24"/>
          <w:szCs w:val="24"/>
        </w:rPr>
        <w:t xml:space="preserve">ep. lib. 3.</w:t>
      </w:r>
      <w:r>
        <w:rPr>
          <w:color w:val="000000"/>
          <w:sz w:val="24"/>
          <w:szCs w:val="24"/>
        </w:rPr>
        <w:t xml:space="preserve"> [4217]brags of that happy success which he still had in the administration of it.  Nicholas Meripsa puts it amongst the best remedies, </w:t>
      </w:r>
      <w:r>
        <w:rPr>
          <w:i/>
          <w:color w:val="000000"/>
          <w:sz w:val="24"/>
          <w:szCs w:val="24"/>
        </w:rPr>
        <w:t xml:space="preserve">sect. 1. cap. 12.</w:t>
      </w:r>
      <w:r>
        <w:rPr>
          <w:color w:val="000000"/>
          <w:sz w:val="24"/>
          <w:szCs w:val="24"/>
        </w:rPr>
        <w:t xml:space="preserve"> in Antidotis; [4218]"and if this will not serve” (saith Rhasis) “then there remains nothing but lapis armenus and hellebore itself.”  Valescus and Jason Pratensis much commend pulvis hali, which is made of it.  James Damascen. </w:t>
      </w:r>
      <w:r>
        <w:rPr>
          <w:i/>
          <w:color w:val="000000"/>
          <w:sz w:val="24"/>
          <w:szCs w:val="24"/>
        </w:rPr>
        <w:t xml:space="preserve">2. cap. 12.</w:t>
      </w:r>
      <w:r>
        <w:rPr>
          <w:color w:val="000000"/>
          <w:sz w:val="24"/>
          <w:szCs w:val="24"/>
        </w:rPr>
        <w:t xml:space="preserve"> Hercules de Saxonia, &amp;c., speaks well of it.  Crato will not approve this; it and both hellebores, he saith, are no better than poison.  Victor Trincavelius, </w:t>
      </w:r>
      <w:r>
        <w:rPr>
          <w:i/>
          <w:color w:val="000000"/>
          <w:sz w:val="24"/>
          <w:szCs w:val="24"/>
        </w:rPr>
        <w:t xml:space="preserve">lib. 2. cap. 14</w:t>
      </w:r>
      <w:r>
        <w:rPr>
          <w:color w:val="000000"/>
          <w:sz w:val="24"/>
          <w:szCs w:val="24"/>
        </w:rPr>
        <w:t xml:space="preserve">, found it in his experience, [4219]"to be very noisome, to trouble the stomach, and hurt their bodies that take it overmuch.”</w:t>
      </w:r>
    </w:p>
    <w:p>
      <w:pPr>
        <w:keepNext w:val="on"/>
        <w:pageBreakBefore w:val="on"/>
        <w:widowControl w:val="on"/>
        <w:pBdr/>
        <w:spacing w:before="0" w:after="322" w:line="240" w:lineRule="auto"/>
        <w:ind w:left="0" w:right="0"/>
        <w:jc w:val="left"/>
        <w:outlineLvl w:val="0"/>
      </w:pPr>
      <w:r>
        <w:rPr>
          <w:b/>
          <w:color w:val="000000"/>
          <w:sz w:val="48"/>
          <w:szCs w:val="48"/>
        </w:rPr>
        <w:t xml:space="preserve">Page 559</w:t>
      </w:r>
    </w:p>
    <w:p>
      <w:pPr>
        <w:widowControl w:val="on"/>
        <w:pBdr/>
        <w:spacing w:before="240" w:after="240" w:line="240" w:lineRule="auto"/>
        <w:ind w:left="0" w:right="0"/>
        <w:jc w:val="left"/>
      </w:pPr>
      <w:r>
        <w:rPr>
          <w:color w:val="000000"/>
          <w:sz w:val="24"/>
          <w:szCs w:val="24"/>
        </w:rPr>
        <w:t xml:space="preserve">Black hellebore, that most renowned plant, and famous purger of melancholy, which all antiquity so much used and admired, was first found out by Melanpodius a shepherd, as Pliny records, </w:t>
      </w:r>
      <w:r>
        <w:rPr>
          <w:i/>
          <w:color w:val="000000"/>
          <w:sz w:val="24"/>
          <w:szCs w:val="24"/>
        </w:rPr>
        <w:t xml:space="preserve">lib. 25. cap. 5.</w:t>
      </w:r>
      <w:r>
        <w:rPr>
          <w:color w:val="000000"/>
          <w:sz w:val="24"/>
          <w:szCs w:val="24"/>
        </w:rPr>
        <w:t xml:space="preserve"> [4220]who, seeing it to purge his goats when they raved, practised it upon Elige and Calene, King Praetus’ daughters, that ruled in Arcadia, near the fountain Clitorius, and restored them to their former health.  In Hippocrates’s time it was in only request, insomuch that he writ a book of it, a fragment of which remains yet.  Theophrastus, [4221]Galen, Pliny, Caelius Aurelianus, as ancient as Galen, </w:t>
      </w:r>
      <w:r>
        <w:rPr>
          <w:i/>
          <w:color w:val="000000"/>
          <w:sz w:val="24"/>
          <w:szCs w:val="24"/>
        </w:rPr>
        <w:t xml:space="preserve">lib. 1, cap. 6.</w:t>
      </w:r>
      <w:r>
        <w:rPr>
          <w:color w:val="000000"/>
          <w:sz w:val="24"/>
          <w:szCs w:val="24"/>
        </w:rPr>
        <w:t xml:space="preserve"> Aretus </w:t>
      </w:r>
      <w:r>
        <w:rPr>
          <w:i/>
          <w:color w:val="000000"/>
          <w:sz w:val="24"/>
          <w:szCs w:val="24"/>
        </w:rPr>
        <w:t xml:space="preserve">lib. 1. cap. 5.</w:t>
      </w:r>
      <w:r>
        <w:rPr>
          <w:color w:val="000000"/>
          <w:sz w:val="24"/>
          <w:szCs w:val="24"/>
        </w:rPr>
        <w:t xml:space="preserve"> Oribasius </w:t>
      </w:r>
      <w:r>
        <w:rPr>
          <w:i/>
          <w:color w:val="000000"/>
          <w:sz w:val="24"/>
          <w:szCs w:val="24"/>
        </w:rPr>
        <w:t xml:space="preserve">lib. 7. collect.</w:t>
      </w:r>
      <w:r>
        <w:rPr>
          <w:color w:val="000000"/>
          <w:sz w:val="24"/>
          <w:szCs w:val="24"/>
        </w:rPr>
        <w:t xml:space="preserve"> a famous Greek, Aetius </w:t>
      </w:r>
      <w:r>
        <w:rPr>
          <w:i/>
          <w:color w:val="000000"/>
          <w:sz w:val="24"/>
          <w:szCs w:val="24"/>
        </w:rPr>
        <w:t xml:space="preserve">ser. 3. cap. 112 &amp; 113 p.</w:t>
      </w:r>
      <w:r>
        <w:rPr>
          <w:color w:val="000000"/>
          <w:sz w:val="24"/>
          <w:szCs w:val="24"/>
        </w:rPr>
        <w:t xml:space="preserve"> Aegineta, Galen’s Ape, </w:t>
      </w:r>
      <w:r>
        <w:rPr>
          <w:i/>
          <w:color w:val="000000"/>
          <w:sz w:val="24"/>
          <w:szCs w:val="24"/>
        </w:rPr>
        <w:t xml:space="preserve">lib. 7. cap. 4.</w:t>
      </w:r>
      <w:r>
        <w:rPr>
          <w:color w:val="000000"/>
          <w:sz w:val="24"/>
          <w:szCs w:val="24"/>
        </w:rPr>
        <w:t xml:space="preserve"> Actuarius, Trallianus </w:t>
      </w:r>
      <w:r>
        <w:rPr>
          <w:i/>
          <w:color w:val="000000"/>
          <w:sz w:val="24"/>
          <w:szCs w:val="24"/>
        </w:rPr>
        <w:t xml:space="preserve">lib. 5. cap. 15.</w:t>
      </w:r>
      <w:r>
        <w:rPr>
          <w:color w:val="000000"/>
          <w:sz w:val="24"/>
          <w:szCs w:val="24"/>
        </w:rPr>
        <w:t xml:space="preserve"> Cornelius Celsus only remaining of the old Latins, </w:t>
      </w:r>
      <w:r>
        <w:rPr>
          <w:i/>
          <w:color w:val="000000"/>
          <w:sz w:val="24"/>
          <w:szCs w:val="24"/>
        </w:rPr>
        <w:t xml:space="preserve">lib. 3. cap. 23</w:t>
      </w:r>
      <w:r>
        <w:rPr>
          <w:color w:val="000000"/>
          <w:sz w:val="24"/>
          <w:szCs w:val="24"/>
        </w:rPr>
        <w:t xml:space="preserve">, extol and admire this excellent plant; and it was generally so much esteemed of the ancients for this disease amongst the rest, that they sent all such as were crazed, or that doted, to the Anticyrae, or to Phocis in Achaia, to be purged, where this plant was in abundance to be had.  In Strabo’s time it was an ordinary voyage, </w:t>
      </w:r>
      <w:r>
        <w:rPr>
          <w:i/>
          <w:color w:val="000000"/>
          <w:sz w:val="24"/>
          <w:szCs w:val="24"/>
        </w:rPr>
        <w:t xml:space="preserve">Naviget Anticyras</w:t>
      </w:r>
      <w:r>
        <w:rPr>
          <w:color w:val="000000"/>
          <w:sz w:val="24"/>
          <w:szCs w:val="24"/>
        </w:rPr>
        <w:t xml:space="preserve">; a common proverb among the Greeks and Latins, to bid a dizzard or a mad man go take hellebore; as in Lucian, Menippus to Tantalus, </w:t>
      </w:r>
      <w:r>
        <w:rPr>
          <w:i/>
          <w:color w:val="000000"/>
          <w:sz w:val="24"/>
          <w:szCs w:val="24"/>
        </w:rPr>
        <w:t xml:space="preserve">Tantale desipis, helleboro epoto tibi opus est, eoque sane meraco</w:t>
      </w:r>
      <w:r>
        <w:rPr>
          <w:color w:val="000000"/>
          <w:sz w:val="24"/>
          <w:szCs w:val="24"/>
        </w:rPr>
        <w:t xml:space="preserve">, thou art out of thy little wit, O Tantalus, and must needs drink hellebore, and that without mixture.  Aristophanes </w:t>
      </w:r>
      <w:r>
        <w:rPr>
          <w:i/>
          <w:color w:val="000000"/>
          <w:sz w:val="24"/>
          <w:szCs w:val="24"/>
        </w:rPr>
        <w:t xml:space="preserve">in Vespis</w:t>
      </w:r>
      <w:r>
        <w:rPr>
          <w:color w:val="000000"/>
          <w:sz w:val="24"/>
          <w:szCs w:val="24"/>
        </w:rPr>
        <w:t xml:space="preserve">, drink hellebore, &amp;c. and Harpax in the [4222] Comoedian, told Simo and Ballio, two doting fellows, that they had need to be purged with this plant.  When that proud Menacrates [Greek:  o zeus], had writ an arrogant letter to Philip of Macedon, he sent back no other answer but this, </w:t>
      </w:r>
      <w:r>
        <w:rPr>
          <w:i/>
          <w:color w:val="000000"/>
          <w:sz w:val="24"/>
          <w:szCs w:val="24"/>
        </w:rPr>
        <w:t xml:space="preserve">Consulo tibi ut ad Anticyram te conferas</w:t>
      </w:r>
      <w:r>
        <w:rPr>
          <w:color w:val="000000"/>
          <w:sz w:val="24"/>
          <w:szCs w:val="24"/>
        </w:rPr>
        <w:t xml:space="preserve">, noting thereby that he was crazed, </w:t>
      </w:r>
      <w:r>
        <w:rPr>
          <w:i/>
          <w:color w:val="000000"/>
          <w:sz w:val="24"/>
          <w:szCs w:val="24"/>
        </w:rPr>
        <w:t xml:space="preserve">atque ellebore indigere</w:t>
      </w:r>
      <w:r>
        <w:rPr>
          <w:color w:val="000000"/>
          <w:sz w:val="24"/>
          <w:szCs w:val="24"/>
        </w:rPr>
        <w:t xml:space="preserve">, had much need of a good purge.  Lilius Geraldus saith, that Hercules, after all his mad pranks upon his wife and children, was perfectly cured by a purge of hellebore, which an Anticyrian administered unto him.  They that were sound commonly took it to quicken their wits, (as Ennis of old, [4223]_Qui non nisi potus ad arma—­prosiluit dicenda_, and as our poets drink sack to improve their inventions (I find it so registered by Agellius </w:t>
      </w:r>
      <w:r>
        <w:rPr>
          <w:i/>
          <w:color w:val="000000"/>
          <w:sz w:val="24"/>
          <w:szCs w:val="24"/>
        </w:rPr>
        <w:t xml:space="preserve">lib. 17. cap. 15.</w:t>
      </w:r>
      <w:r>
        <w:rPr>
          <w:color w:val="000000"/>
          <w:sz w:val="24"/>
          <w:szCs w:val="24"/>
        </w:rPr>
        <w:t xml:space="preserve">) Cameades the academic, when he was to write against Zeno the stoic, purged himself with hellebore first, which [4224]Petronius puts upon Chrysippus.  In such esteem it continued for many ages, till at length Mesue and some other Arabians began to reject and reprehend it, upon whose authority for many following lustres, it was much debased and quite out of request, held to be poison and no medicine; and is still oppugned to this day by [4225] Crato and some junior physicians.  Their reasons are, because Aristotle </w:t>
      </w:r>
      <w:r>
        <w:rPr>
          <w:i/>
          <w:color w:val="000000"/>
          <w:sz w:val="24"/>
          <w:szCs w:val="24"/>
        </w:rPr>
        <w:t xml:space="preserve">l. 1. de plant.</w:t>
      </w:r>
    </w:p>
    <w:p>
      <w:pPr>
        <w:keepNext w:val="on"/>
        <w:pageBreakBefore w:val="on"/>
        <w:widowControl w:val="on"/>
        <w:pBdr/>
        <w:spacing w:before="0" w:after="322" w:line="240" w:lineRule="auto"/>
        <w:ind w:left="0" w:right="0"/>
        <w:jc w:val="left"/>
        <w:outlineLvl w:val="0"/>
      </w:pPr>
      <w:r>
        <w:rPr>
          <w:b/>
          <w:i/>
          <w:color w:val="000000"/>
          <w:sz w:val="48"/>
          <w:szCs w:val="48"/>
        </w:rPr>
        <w:t xml:space="preserve">Page 560</w:t>
      </w:r>
    </w:p>
    <w:p>
      <w:pPr>
        <w:widowControl w:val="on"/>
        <w:pBdr/>
        <w:spacing w:before="240" w:after="240" w:line="240" w:lineRule="auto"/>
        <w:ind w:left="0" w:right="0"/>
        <w:jc w:val="left"/>
      </w:pPr>
      <w:r>
        <w:rPr>
          <w:i/>
          <w:color w:val="000000"/>
          <w:sz w:val="24"/>
          <w:szCs w:val="24"/>
        </w:rPr>
        <w:t xml:space="preserve">c. 3.</w:t>
      </w:r>
      <w:r>
        <w:rPr>
          <w:color w:val="000000"/>
          <w:sz w:val="24"/>
          <w:szCs w:val="24"/>
        </w:rPr>
        <w:t xml:space="preserve"> said, henbane and hellebore were poison; and Alexander Aphrodiseus, in the preface of his problems, gave out, that (speaking of hellebore) [4226]"Quails fed on that which was poison to men.”  Galen. </w:t>
      </w:r>
      <w:r>
        <w:rPr>
          <w:i/>
          <w:color w:val="000000"/>
          <w:sz w:val="24"/>
          <w:szCs w:val="24"/>
        </w:rPr>
        <w:t xml:space="preserve">l. 6.  Epid. com. 5.  Text. 35.</w:t>
      </w:r>
      <w:r>
        <w:rPr>
          <w:color w:val="000000"/>
          <w:sz w:val="24"/>
          <w:szCs w:val="24"/>
        </w:rPr>
        <w:t xml:space="preserve"> confirms as much:  [4227]Constantine the emperor in his Geoponicks, attributes no other virtue to it, than to kill mice and rats, flies and mouldwarps, and so Mizaldus, Nicander of old, Gervinus, Sckenkius, and some other Neoterics that have written of poisons, speak of hellebore in a chief place. [4228]Nicholas Leonicus hath a story of Solon, that besieging, I know not what city, steeped hellebore in a spring of water, which by pipes was conveyed into the middle of the town, and so either poisoned, or else made them so feeble and weak by purging, that they were not able to bear arms.  Notwithstanding all these cavils and objections, most of our late writers do much approve of it. [4229] Gariopontus </w:t>
      </w:r>
      <w:r>
        <w:rPr>
          <w:i/>
          <w:color w:val="000000"/>
          <w:sz w:val="24"/>
          <w:szCs w:val="24"/>
        </w:rPr>
        <w:t xml:space="preserve">lib. 1. cap. 13.</w:t>
      </w:r>
      <w:r>
        <w:rPr>
          <w:color w:val="000000"/>
          <w:sz w:val="24"/>
          <w:szCs w:val="24"/>
        </w:rPr>
        <w:t xml:space="preserve"> Codronchus </w:t>
      </w:r>
      <w:r>
        <w:rPr>
          <w:i/>
          <w:color w:val="000000"/>
          <w:sz w:val="24"/>
          <w:szCs w:val="24"/>
        </w:rPr>
        <w:t xml:space="preserve">com. de helleb.</w:t>
      </w:r>
      <w:r>
        <w:rPr>
          <w:color w:val="000000"/>
          <w:sz w:val="24"/>
          <w:szCs w:val="24"/>
        </w:rPr>
        <w:t xml:space="preserve"> Fallopius </w:t>
      </w:r>
      <w:r>
        <w:rPr>
          <w:i/>
          <w:color w:val="000000"/>
          <w:sz w:val="24"/>
          <w:szCs w:val="24"/>
        </w:rPr>
        <w:t xml:space="preserve">lib. de med. purg. simpl. cap. 69. et consil. 15.</w:t>
      </w:r>
      <w:r>
        <w:rPr>
          <w:color w:val="000000"/>
          <w:sz w:val="24"/>
          <w:szCs w:val="24"/>
        </w:rPr>
        <w:t xml:space="preserve"> Trincavelii, Montanus 239.  Frisemelica </w:t>
      </w:r>
      <w:r>
        <w:rPr>
          <w:i/>
          <w:color w:val="000000"/>
          <w:sz w:val="24"/>
          <w:szCs w:val="24"/>
        </w:rPr>
        <w:t xml:space="preserve">consil. 14.</w:t>
      </w:r>
      <w:r>
        <w:rPr>
          <w:color w:val="000000"/>
          <w:sz w:val="24"/>
          <w:szCs w:val="24"/>
        </w:rPr>
        <w:t xml:space="preserve"> Hercules de Saxonia, so that it be opportunely given.  Jacobus de Dondis, Agg.  Amatus, Lucet. </w:t>
      </w:r>
      <w:r>
        <w:rPr>
          <w:i/>
          <w:color w:val="000000"/>
          <w:sz w:val="24"/>
          <w:szCs w:val="24"/>
        </w:rPr>
        <w:t xml:space="preserve">cent. 66.</w:t>
      </w:r>
      <w:r>
        <w:rPr>
          <w:color w:val="000000"/>
          <w:sz w:val="24"/>
          <w:szCs w:val="24"/>
        </w:rPr>
        <w:t xml:space="preserve"> Godef.  Stegius </w:t>
      </w:r>
      <w:r>
        <w:rPr>
          <w:i/>
          <w:color w:val="000000"/>
          <w:sz w:val="24"/>
          <w:szCs w:val="24"/>
        </w:rPr>
        <w:t xml:space="preserve">cap. 13.</w:t>
      </w:r>
      <w:r>
        <w:rPr>
          <w:color w:val="000000"/>
          <w:sz w:val="24"/>
          <w:szCs w:val="24"/>
        </w:rPr>
        <w:t xml:space="preserve"> Hollerius, and all our herbalists subscribe.  Fernelius </w:t>
      </w:r>
      <w:r>
        <w:rPr>
          <w:i/>
          <w:color w:val="000000"/>
          <w:sz w:val="24"/>
          <w:szCs w:val="24"/>
        </w:rPr>
        <w:t xml:space="preserve">meth. med. lib. 5. cap. 16.</w:t>
      </w:r>
      <w:r>
        <w:rPr>
          <w:color w:val="000000"/>
          <w:sz w:val="24"/>
          <w:szCs w:val="24"/>
        </w:rPr>
        <w:t xml:space="preserve"> “confesseth it to be a [4230] terrible purge and hard to take, yet well given to strong men, and such as have able bodies.”  P. Forestus and Capivaccius forbid it to be taken in substance, but allow it in decoction or infusion, both which ways P. Monavius approves above all others, </w:t>
      </w:r>
      <w:r>
        <w:rPr>
          <w:i/>
          <w:color w:val="000000"/>
          <w:sz w:val="24"/>
          <w:szCs w:val="24"/>
        </w:rPr>
        <w:t xml:space="preserve">Epist. 231.  Scoltzii</w:t>
      </w:r>
      <w:r>
        <w:rPr>
          <w:color w:val="000000"/>
          <w:sz w:val="24"/>
          <w:szCs w:val="24"/>
        </w:rPr>
        <w:t xml:space="preserve">, Jacchinus in </w:t>
      </w:r>
      <w:r>
        <w:rPr>
          <w:i/>
          <w:color w:val="000000"/>
          <w:sz w:val="24"/>
          <w:szCs w:val="24"/>
        </w:rPr>
        <w:t xml:space="preserve">9.  Rhasis</w:t>
      </w:r>
      <w:r>
        <w:rPr>
          <w:color w:val="000000"/>
          <w:sz w:val="24"/>
          <w:szCs w:val="24"/>
        </w:rPr>
        <w:t xml:space="preserve">, commends a receipt of his own preparing; Penottus another of his chemically prepared, Evonimus another.  Hildesheim </w:t>
      </w:r>
      <w:r>
        <w:rPr>
          <w:i/>
          <w:color w:val="000000"/>
          <w:sz w:val="24"/>
          <w:szCs w:val="24"/>
        </w:rPr>
        <w:t xml:space="preserve">spicel. 2. de mel.</w:t>
      </w:r>
      <w:r>
        <w:rPr>
          <w:color w:val="000000"/>
          <w:sz w:val="24"/>
          <w:szCs w:val="24"/>
        </w:rPr>
        <w:t xml:space="preserve"> hath many examples how it should be used, with diversity of receipts.  Heurnius </w:t>
      </w:r>
      <w:r>
        <w:rPr>
          <w:i/>
          <w:color w:val="000000"/>
          <w:sz w:val="24"/>
          <w:szCs w:val="24"/>
        </w:rPr>
        <w:t xml:space="preserve">lib. 7. prax. med. cap. 14.</w:t>
      </w:r>
      <w:r>
        <w:rPr>
          <w:color w:val="000000"/>
          <w:sz w:val="24"/>
          <w:szCs w:val="24"/>
        </w:rPr>
        <w:t xml:space="preserve"> “calls it an [4231]innocent medicine howsoever, if it be well prepared.”  The root of it is only in use, which may be kept many years, and by some given in substance, as by Fallopius and Brassivola amongst the rest, who [4232]brags that he was the first that restored it again to its use, and tells a story how he cured one Melatasta, a madman, that was thought to be possessed, in the Duke of Ferrara’s court, with one purge of black hellebore in substance:  the receipt is there to be seen; his excrements were like ink, [4233]he perfectly healed at once; Vidus Vidius, a Dutch physician, will not admit of it in substance, to whom most subscribe, but as before, in the decoction, infusion, or which is all in all, in the extract, which he prefers before the rest, and calls </w:t>
      </w:r>
      <w:r>
        <w:rPr>
          <w:i/>
          <w:color w:val="000000"/>
          <w:sz w:val="24"/>
          <w:szCs w:val="24"/>
        </w:rPr>
        <w:t xml:space="preserve">suave medicamentum</w:t>
      </w:r>
      <w:r>
        <w:rPr>
          <w:color w:val="000000"/>
          <w:sz w:val="24"/>
          <w:szCs w:val="24"/>
        </w:rPr>
        <w:t xml:space="preserve">, a sweet medicine, an easy, that may be securely given to women, children, and weaklings.  Baracellus, </w:t>
      </w:r>
      <w:r>
        <w:rPr>
          <w:i/>
          <w:color w:val="000000"/>
          <w:sz w:val="24"/>
          <w:szCs w:val="24"/>
        </w:rPr>
        <w:t xml:space="preserve">horto geniali</w:t>
      </w:r>
      <w:r>
        <w:rPr>
          <w:color w:val="000000"/>
          <w:sz w:val="24"/>
          <w:szCs w:val="24"/>
        </w:rPr>
        <w:t xml:space="preserve">, terms it </w:t>
      </w:r>
      <w:r>
        <w:rPr>
          <w:i/>
          <w:color w:val="000000"/>
          <w:sz w:val="24"/>
          <w:szCs w:val="24"/>
        </w:rPr>
        <w:t xml:space="preserve">maximae praestantia medicamentum</w:t>
      </w:r>
      <w:r>
        <w:rPr>
          <w:color w:val="000000"/>
          <w:sz w:val="24"/>
          <w:szCs w:val="24"/>
        </w:rPr>
        <w:t xml:space="preserve">, a medicine of great worth and note.  Quercetan</w:t>
      </w:r>
    </w:p>
    <w:p>
      <w:pPr>
        <w:keepNext w:val="on"/>
        <w:pageBreakBefore w:val="on"/>
        <w:widowControl w:val="on"/>
        <w:pBdr/>
        <w:spacing w:before="0" w:after="322" w:line="240" w:lineRule="auto"/>
        <w:ind w:left="0" w:right="0"/>
        <w:jc w:val="left"/>
        <w:outlineLvl w:val="0"/>
      </w:pPr>
      <w:r>
        <w:rPr>
          <w:b/>
          <w:color w:val="000000"/>
          <w:sz w:val="48"/>
          <w:szCs w:val="48"/>
        </w:rPr>
        <w:t xml:space="preserve">Page 561</w:t>
      </w:r>
    </w:p>
    <w:p>
      <w:pPr>
        <w:widowControl w:val="on"/>
        <w:pBdr/>
        <w:spacing w:before="240" w:after="240" w:line="240" w:lineRule="auto"/>
        <w:ind w:left="0" w:right="0"/>
        <w:jc w:val="left"/>
      </w:pPr>
      <w:r>
        <w:rPr>
          <w:color w:val="000000"/>
          <w:sz w:val="24"/>
          <w:szCs w:val="24"/>
        </w:rPr>
        <w:t xml:space="preserve">in his </w:t>
      </w:r>
      <w:r>
        <w:rPr>
          <w:i/>
          <w:color w:val="000000"/>
          <w:sz w:val="24"/>
          <w:szCs w:val="24"/>
        </w:rPr>
        <w:t xml:space="preserve">Spagir Phar</w:t>
      </w:r>
      <w:r>
        <w:rPr>
          <w:color w:val="000000"/>
          <w:sz w:val="24"/>
          <w:szCs w:val="24"/>
        </w:rPr>
        <w:t xml:space="preserve">. and many others, tell wonders of the extract.  Paracelsus, above all the rest, is the greatest admirer of this plant; and especially the extract, he calls it </w:t>
      </w:r>
      <w:r>
        <w:rPr>
          <w:i/>
          <w:color w:val="000000"/>
          <w:sz w:val="24"/>
          <w:szCs w:val="24"/>
        </w:rPr>
        <w:t xml:space="preserve">Theriacum, terrestre Balsamum</w:t>
      </w:r>
      <w:r>
        <w:rPr>
          <w:color w:val="000000"/>
          <w:sz w:val="24"/>
          <w:szCs w:val="24"/>
        </w:rPr>
        <w:t xml:space="preserve">, another treacle, a terrestrial balm, </w:t>
      </w:r>
      <w:r>
        <w:rPr>
          <w:i/>
          <w:color w:val="000000"/>
          <w:sz w:val="24"/>
          <w:szCs w:val="24"/>
        </w:rPr>
        <w:t xml:space="preserve">instar omnium</w:t>
      </w:r>
      <w:r>
        <w:rPr>
          <w:color w:val="000000"/>
          <w:sz w:val="24"/>
          <w:szCs w:val="24"/>
        </w:rPr>
        <w:t xml:space="preserve">, “all in all, the [4234]sole and last refuge to cure this malady, the gout, epilepsy, leprosy,” &amp;c.  If this will not help, no physic in the world can but mineral, it is the upshot of all.  Matthiolus laughs at those that except against it, and though some abhor it out of the authority of Mesue, and dare not adventure to prescribe it, [4235]"yet I” (saith he) “have happily used it six hundred times without offence, and communicated it to divers worthy physicians, who have given me great thanks for it.”  Look for receipts, dose, preparation, and other cautions concerning this simple, in him, Brassivola, Baracelsus, Codronchus, and the rest.</w:t>
      </w:r>
    </w:p>
    <w:p>
      <w:pPr>
        <w:widowControl w:val="on"/>
        <w:pBdr/>
        <w:spacing w:before="240" w:after="240" w:line="240" w:lineRule="auto"/>
        <w:ind w:left="0" w:right="0"/>
        <w:jc w:val="left"/>
      </w:pPr>
      <w:r>
        <w:rPr>
          <w:color w:val="000000"/>
          <w:sz w:val="24"/>
          <w:szCs w:val="24"/>
        </w:rPr>
        <w:t xml:space="preserve">SUBSECT.  III.—­</w:t>
      </w:r>
      <w:r>
        <w:rPr>
          <w:i/>
          <w:color w:val="000000"/>
          <w:sz w:val="24"/>
          <w:szCs w:val="24"/>
        </w:rPr>
        <w:t xml:space="preserve">Compound Purgers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Compound medicines which purge melancholy, are either taken in the superior or inferior parts:  superior at mouth or nostrils.  At the mouth swallowed or not swallowed:  If swallowed liquid or solid:  liquid, as compound wine of hellebore, scilla or sea-onion, senna, </w:t>
      </w:r>
      <w:r>
        <w:rPr>
          <w:i/>
          <w:color w:val="000000"/>
          <w:sz w:val="24"/>
          <w:szCs w:val="24"/>
        </w:rPr>
        <w:t xml:space="preserve">Vinum Scilliticum, Helleboratum</w:t>
      </w:r>
      <w:r>
        <w:rPr>
          <w:color w:val="000000"/>
          <w:sz w:val="24"/>
          <w:szCs w:val="24"/>
        </w:rPr>
        <w:t xml:space="preserve">, which [4236]Quercetan so much applauds “for melancholy and madness, either inwardly taken, or outwardly applied to the head, with little pieces of linen dipped warm in it.” </w:t>
      </w:r>
      <w:r>
        <w:rPr>
          <w:i/>
          <w:color w:val="000000"/>
          <w:sz w:val="24"/>
          <w:szCs w:val="24"/>
        </w:rPr>
        <w:t xml:space="preserve">Oxymel.  Scilliticum, Syrupus Helleboratus</w:t>
      </w:r>
      <w:r>
        <w:rPr>
          <w:color w:val="000000"/>
          <w:sz w:val="24"/>
          <w:szCs w:val="24"/>
        </w:rPr>
        <w:t xml:space="preserve"> major and minor in Quercetan, and </w:t>
      </w:r>
      <w:r>
        <w:rPr>
          <w:i/>
          <w:color w:val="000000"/>
          <w:sz w:val="24"/>
          <w:szCs w:val="24"/>
        </w:rPr>
        <w:t xml:space="preserve">Syrupus Genistae</w:t>
      </w:r>
      <w:r>
        <w:rPr>
          <w:color w:val="000000"/>
          <w:sz w:val="24"/>
          <w:szCs w:val="24"/>
        </w:rPr>
        <w:t xml:space="preserve"> for hypochondriacal melancholy in the same author, compound syrup of succory, of fumitory, polypody, &amp;c.  Heurnius his purging cock-broth.  Some except against these syrups, as appears by [4237]Udalrinus Leonoras his epistle to Matthiolus, as most pernicious, and that out of Hippocrates, </w:t>
      </w:r>
      <w:r>
        <w:rPr>
          <w:i/>
          <w:color w:val="000000"/>
          <w:sz w:val="24"/>
          <w:szCs w:val="24"/>
        </w:rPr>
        <w:t xml:space="preserve">cocta movere, et medicari, non cruda</w:t>
      </w:r>
      <w:r>
        <w:rPr>
          <w:color w:val="000000"/>
          <w:sz w:val="24"/>
          <w:szCs w:val="24"/>
        </w:rPr>
        <w:t xml:space="preserve">, no raw things to be used in physic; but this in the following epistle is exploded and soundly confuted by Matthiolus:  many juleps, potions, receipts, are composed of these, as you shall find in Hildesheim </w:t>
      </w:r>
      <w:r>
        <w:rPr>
          <w:i/>
          <w:color w:val="000000"/>
          <w:sz w:val="24"/>
          <w:szCs w:val="24"/>
        </w:rPr>
        <w:t xml:space="preserve">spicel. 2.</w:t>
      </w:r>
      <w:r>
        <w:rPr>
          <w:color w:val="000000"/>
          <w:sz w:val="24"/>
          <w:szCs w:val="24"/>
        </w:rPr>
        <w:t xml:space="preserve"> Heurnius </w:t>
      </w:r>
      <w:r>
        <w:rPr>
          <w:i/>
          <w:color w:val="000000"/>
          <w:sz w:val="24"/>
          <w:szCs w:val="24"/>
        </w:rPr>
        <w:t xml:space="preserve">lib. 2. cap. 14.</w:t>
      </w:r>
      <w:r>
        <w:rPr>
          <w:color w:val="000000"/>
          <w:sz w:val="24"/>
          <w:szCs w:val="24"/>
        </w:rPr>
        <w:t xml:space="preserve"> George Sckenkius </w:t>
      </w:r>
      <w:r>
        <w:rPr>
          <w:i/>
          <w:color w:val="000000"/>
          <w:sz w:val="24"/>
          <w:szCs w:val="24"/>
        </w:rPr>
        <w:t xml:space="preserve">Ital. med. prax.</w:t>
      </w:r>
      <w:r>
        <w:rPr>
          <w:color w:val="000000"/>
          <w:sz w:val="24"/>
          <w:szCs w:val="24"/>
        </w:rPr>
        <w:t xml:space="preserve"> &amp;c.</w:t>
      </w:r>
    </w:p>
    <w:p>
      <w:pPr>
        <w:widowControl w:val="on"/>
        <w:pBdr/>
        <w:spacing w:before="240" w:after="240" w:line="240" w:lineRule="auto"/>
        <w:ind w:left="0" w:right="0"/>
        <w:jc w:val="left"/>
      </w:pPr>
      <w:r>
        <w:rPr>
          <w:color w:val="000000"/>
          <w:sz w:val="24"/>
          <w:szCs w:val="24"/>
        </w:rPr>
        <w:t xml:space="preserve">Solid purges are confections, electuaries, pills by themselves, or compound with others, as </w:t>
      </w:r>
      <w:r>
        <w:rPr>
          <w:i/>
          <w:color w:val="000000"/>
          <w:sz w:val="24"/>
          <w:szCs w:val="24"/>
        </w:rPr>
        <w:t xml:space="preserve">de lapide lazulo, armeno, pil. indae, of fumitory</w:t>
      </w:r>
      <w:r>
        <w:rPr>
          <w:color w:val="000000"/>
          <w:sz w:val="24"/>
          <w:szCs w:val="24"/>
        </w:rPr>
        <w:t xml:space="preserve">, &amp;c.  Confection of Hamech, which though most approve, Solenander </w:t>
      </w:r>
      <w:r>
        <w:rPr>
          <w:i/>
          <w:color w:val="000000"/>
          <w:sz w:val="24"/>
          <w:szCs w:val="24"/>
        </w:rPr>
        <w:t xml:space="preserve">sec. 5. consil. 22.</w:t>
      </w:r>
      <w:r>
        <w:rPr>
          <w:color w:val="000000"/>
          <w:sz w:val="24"/>
          <w:szCs w:val="24"/>
        </w:rPr>
        <w:t xml:space="preserve"> bitterly inveighs against, so doth Rondoletius </w:t>
      </w:r>
      <w:r>
        <w:rPr>
          <w:i/>
          <w:color w:val="000000"/>
          <w:sz w:val="24"/>
          <w:szCs w:val="24"/>
        </w:rPr>
        <w:t xml:space="preserve">Pharmacop. officina</w:t>
      </w:r>
      <w:r>
        <w:rPr>
          <w:color w:val="000000"/>
          <w:sz w:val="24"/>
          <w:szCs w:val="24"/>
        </w:rPr>
        <w:t xml:space="preserve">, Fernelius and others; diasena, diapolypodium, diacassia, diacatholicon, Wecker’s electuary de Epithymo, Ptolemy’s hierologadium, of which divers receipts are daily made.</w:t>
      </w:r>
    </w:p>
    <w:p>
      <w:pPr>
        <w:keepNext w:val="on"/>
        <w:pageBreakBefore w:val="on"/>
        <w:widowControl w:val="on"/>
        <w:pBdr/>
        <w:spacing w:before="0" w:after="322" w:line="240" w:lineRule="auto"/>
        <w:ind w:left="0" w:right="0"/>
        <w:jc w:val="left"/>
        <w:outlineLvl w:val="0"/>
      </w:pPr>
      <w:r>
        <w:rPr>
          <w:b/>
          <w:color w:val="000000"/>
          <w:sz w:val="48"/>
          <w:szCs w:val="48"/>
        </w:rPr>
        <w:t xml:space="preserve">Page 562</w:t>
      </w:r>
    </w:p>
    <w:p>
      <w:pPr>
        <w:widowControl w:val="on"/>
        <w:pBdr/>
        <w:spacing w:before="240" w:after="240" w:line="240" w:lineRule="auto"/>
        <w:ind w:left="0" w:right="0"/>
        <w:jc w:val="left"/>
      </w:pPr>
      <w:r>
        <w:rPr>
          <w:color w:val="000000"/>
          <w:sz w:val="24"/>
          <w:szCs w:val="24"/>
        </w:rPr>
        <w:t xml:space="preserve">Aetius </w:t>
      </w:r>
      <w:r>
        <w:rPr>
          <w:i/>
          <w:color w:val="000000"/>
          <w:sz w:val="24"/>
          <w:szCs w:val="24"/>
        </w:rPr>
        <w:t xml:space="preserve">22. 23.</w:t>
      </w:r>
      <w:r>
        <w:rPr>
          <w:color w:val="000000"/>
          <w:sz w:val="24"/>
          <w:szCs w:val="24"/>
        </w:rPr>
        <w:t xml:space="preserve"> commends </w:t>
      </w:r>
      <w:r>
        <w:rPr>
          <w:i/>
          <w:color w:val="000000"/>
          <w:sz w:val="24"/>
          <w:szCs w:val="24"/>
        </w:rPr>
        <w:t xml:space="preserve">Hieram Ruffi.</w:t>
      </w:r>
      <w:r>
        <w:rPr>
          <w:color w:val="000000"/>
          <w:sz w:val="24"/>
          <w:szCs w:val="24"/>
        </w:rPr>
        <w:t xml:space="preserve"> Trincavelius </w:t>
      </w:r>
      <w:r>
        <w:rPr>
          <w:i/>
          <w:color w:val="000000"/>
          <w:sz w:val="24"/>
          <w:szCs w:val="24"/>
        </w:rPr>
        <w:t xml:space="preserve">consil. 12. lib. 4.</w:t>
      </w:r>
      <w:r>
        <w:rPr>
          <w:color w:val="000000"/>
          <w:sz w:val="24"/>
          <w:szCs w:val="24"/>
        </w:rPr>
        <w:t xml:space="preserve"> approves of hiera; </w:t>
      </w:r>
      <w:r>
        <w:rPr>
          <w:i/>
          <w:color w:val="000000"/>
          <w:sz w:val="24"/>
          <w:szCs w:val="24"/>
        </w:rPr>
        <w:t xml:space="preserve">non, inquit, invenio melius medicamentum</w:t>
      </w:r>
      <w:r>
        <w:rPr>
          <w:color w:val="000000"/>
          <w:sz w:val="24"/>
          <w:szCs w:val="24"/>
        </w:rPr>
        <w:t xml:space="preserve">, I find no better medicine, he saith.  Heurnius adds </w:t>
      </w:r>
      <w:r>
        <w:rPr>
          <w:i/>
          <w:color w:val="000000"/>
          <w:sz w:val="24"/>
          <w:szCs w:val="24"/>
        </w:rPr>
        <w:t xml:space="preserve">pil. aggregat. pills de Epithymo. pil.  Ind.</w:t>
      </w:r>
      <w:r>
        <w:rPr>
          <w:color w:val="000000"/>
          <w:sz w:val="24"/>
          <w:szCs w:val="24"/>
        </w:rPr>
        <w:t xml:space="preserve"> Mesue describes in the </w:t>
      </w:r>
      <w:r>
        <w:rPr>
          <w:i/>
          <w:color w:val="000000"/>
          <w:sz w:val="24"/>
          <w:szCs w:val="24"/>
        </w:rPr>
        <w:t xml:space="preserve">Florentine Antidotary</w:t>
      </w:r>
      <w:r>
        <w:rPr>
          <w:color w:val="000000"/>
          <w:sz w:val="24"/>
          <w:szCs w:val="24"/>
        </w:rPr>
        <w:t xml:space="preserve">, </w:t>
      </w:r>
      <w:r>
        <w:rPr>
          <w:i/>
          <w:color w:val="000000"/>
          <w:sz w:val="24"/>
          <w:szCs w:val="24"/>
        </w:rPr>
        <w:t xml:space="preserve">Pilulae sine quibus esse nolo, Pilulae, Cochics, cum Helleboro, Pil.  Arabicae, Faetida, de quinque generibus mirabolanorum</w:t>
      </w:r>
      <w:r>
        <w:rPr>
          <w:color w:val="000000"/>
          <w:sz w:val="24"/>
          <w:szCs w:val="24"/>
        </w:rPr>
        <w:t xml:space="preserve">, &amp;c.  More proper to melancholy, not excluding in the meantime, turbith, manna, rhubarb, agaric, elescophe, &amp;c. which are not so proper to this humour.  For, as Montaltus holds </w:t>
      </w:r>
      <w:r>
        <w:rPr>
          <w:i/>
          <w:color w:val="000000"/>
          <w:sz w:val="24"/>
          <w:szCs w:val="24"/>
        </w:rPr>
        <w:t xml:space="preserve">cap. 30.</w:t>
      </w:r>
      <w:r>
        <w:rPr>
          <w:color w:val="000000"/>
          <w:sz w:val="24"/>
          <w:szCs w:val="24"/>
        </w:rPr>
        <w:t xml:space="preserve"> and Montanus </w:t>
      </w:r>
      <w:r>
        <w:rPr>
          <w:i/>
          <w:color w:val="000000"/>
          <w:sz w:val="24"/>
          <w:szCs w:val="24"/>
        </w:rPr>
        <w:t xml:space="preserve">cholera etiam purganda, quod atrae, sit pabulum</w:t>
      </w:r>
      <w:r>
        <w:rPr>
          <w:color w:val="000000"/>
          <w:sz w:val="24"/>
          <w:szCs w:val="24"/>
        </w:rPr>
        <w:t xml:space="preserve">, choler is to be purged because it feeds the other:  and some are of an opinion, as Erasistratus and Asclepiades maintained of old, against whom Galen disputes, [4238]"that no physic doth purge one humour alone, but all alike or what is next.”  Most therefore in their receipts and magistrals which are coined here, make a mixture of several simples and compounds to purge all humours in general as well as this.  Some rather use potions than pills to purge this humour, because that as Heurnius and Crato observe, </w:t>
      </w:r>
      <w:r>
        <w:rPr>
          <w:i/>
          <w:color w:val="000000"/>
          <w:sz w:val="24"/>
          <w:szCs w:val="24"/>
        </w:rPr>
        <w:t xml:space="preserve">hic succus a sicco remedio agre trahitur</w:t>
      </w:r>
      <w:r>
        <w:rPr>
          <w:color w:val="000000"/>
          <w:sz w:val="24"/>
          <w:szCs w:val="24"/>
        </w:rPr>
        <w:t xml:space="preserve">, this juice is not so easily drawn by dry remedies, and as Montanus adviseth </w:t>
      </w:r>
      <w:r>
        <w:rPr>
          <w:i/>
          <w:color w:val="000000"/>
          <w:sz w:val="24"/>
          <w:szCs w:val="24"/>
        </w:rPr>
        <w:t xml:space="preserve">25 cons.</w:t>
      </w:r>
      <w:r>
        <w:rPr>
          <w:color w:val="000000"/>
          <w:sz w:val="24"/>
          <w:szCs w:val="24"/>
        </w:rPr>
        <w:t xml:space="preserve"> “All [4239]drying medicines are to be repelled, as aloe, hiera,” and all pills whatsoever, because the disease is dry of itself.</w:t>
      </w:r>
    </w:p>
    <w:p>
      <w:pPr>
        <w:widowControl w:val="on"/>
        <w:pBdr/>
        <w:spacing w:before="240" w:after="240" w:line="240" w:lineRule="auto"/>
        <w:ind w:left="0" w:right="0"/>
        <w:jc w:val="left"/>
      </w:pPr>
      <w:r>
        <w:rPr>
          <w:color w:val="000000"/>
          <w:sz w:val="24"/>
          <w:szCs w:val="24"/>
        </w:rPr>
        <w:t xml:space="preserve">I might here insert many receipts of prescribed potions, boles, &amp;c.  The doses of these, but that they are common in every good physician, and that I am loath to incur the censure of Forestus, </w:t>
      </w:r>
      <w:r>
        <w:rPr>
          <w:i/>
          <w:color w:val="000000"/>
          <w:sz w:val="24"/>
          <w:szCs w:val="24"/>
        </w:rPr>
        <w:t xml:space="preserve">lib. 3. cap. 6. de urinis</w:t>
      </w:r>
      <w:r>
        <w:rPr>
          <w:color w:val="000000"/>
          <w:sz w:val="24"/>
          <w:szCs w:val="24"/>
        </w:rPr>
        <w:t xml:space="preserve">, [4240]"against those that divulge and publish medicines in their mother-tongue,” and lest I should give occasion thereby to some ignorant reader to practise on himself, without the consent of a good physician.</w:t>
      </w:r>
    </w:p>
    <w:p>
      <w:pPr>
        <w:widowControl w:val="on"/>
        <w:pBdr/>
        <w:spacing w:before="240" w:after="240" w:line="240" w:lineRule="auto"/>
        <w:ind w:left="0" w:right="0"/>
        <w:jc w:val="left"/>
      </w:pPr>
      <w:r>
        <w:rPr>
          <w:color w:val="000000"/>
          <w:sz w:val="24"/>
          <w:szCs w:val="24"/>
        </w:rPr>
        <w:t xml:space="preserve">Such as are not swallowed, but only kept in the mouth, are gargarisms used commonly after a purge, when the body is soluble and loose.  Or apophlegmatisms, masticatories, to be held and chewed in the mouth, which are gentle, as hyssop, origan, pennyroyal, thyme, mustard; strong, as pellitory, pepper, ginger, &amp;c.</w:t>
      </w:r>
    </w:p>
    <w:p>
      <w:pPr>
        <w:widowControl w:val="on"/>
        <w:pBdr/>
        <w:spacing w:before="240" w:after="240" w:line="240" w:lineRule="auto"/>
        <w:ind w:left="0" w:right="0"/>
        <w:jc w:val="left"/>
      </w:pPr>
      <w:r>
        <w:rPr>
          <w:color w:val="000000"/>
          <w:sz w:val="24"/>
          <w:szCs w:val="24"/>
        </w:rPr>
        <w:t xml:space="preserve">Such as are taken into the nostrils, errhina are liquid or dry, juice of pimpernel, onions, &amp;c., castor, pepper, white hellebore, &amp;c.  To these you may add odoraments, perfumes, and suffumigations, &amp;c.</w:t>
      </w:r>
    </w:p>
    <w:p>
      <w:pPr>
        <w:widowControl w:val="on"/>
        <w:pBdr/>
        <w:spacing w:before="240" w:after="240" w:line="240" w:lineRule="auto"/>
        <w:ind w:left="0" w:right="0"/>
        <w:jc w:val="left"/>
      </w:pPr>
      <w:r>
        <w:rPr>
          <w:color w:val="000000"/>
          <w:sz w:val="24"/>
          <w:szCs w:val="24"/>
        </w:rPr>
        <w:t xml:space="preserve">Taken into the inferior parts are clysters strong or weak, suppositories of Castilian soap, honey boiled to a consistence; or stronger of scammony, hellebore, &amp;c.</w:t>
      </w:r>
    </w:p>
    <w:p>
      <w:pPr>
        <w:widowControl w:val="on"/>
        <w:pBdr/>
        <w:spacing w:before="240" w:after="240" w:line="240" w:lineRule="auto"/>
        <w:ind w:left="0" w:right="0"/>
        <w:jc w:val="left"/>
      </w:pPr>
      <w:r>
        <w:rPr>
          <w:color w:val="000000"/>
          <w:sz w:val="24"/>
          <w:szCs w:val="24"/>
        </w:rPr>
        <w:t xml:space="preserve">These are all used, and prescribed to this malady upon several occasions, as shall be shown in its place.</w:t>
      </w:r>
    </w:p>
    <w:p>
      <w:pPr>
        <w:widowControl w:val="on"/>
        <w:pBdr/>
        <w:spacing w:before="240" w:after="240" w:line="240" w:lineRule="auto"/>
        <w:ind w:left="0" w:right="0"/>
        <w:jc w:val="left"/>
      </w:pPr>
      <w:r>
        <w:rPr>
          <w:color w:val="000000"/>
          <w:sz w:val="24"/>
          <w:szCs w:val="24"/>
        </w:rPr>
        <w:t xml:space="preserve">MEMB.  III.</w:t>
      </w:r>
      <w:r>
        <w:rPr>
          <w:i/>
          <w:color w:val="000000"/>
          <w:sz w:val="24"/>
          <w:szCs w:val="24"/>
        </w:rPr>
        <w:br/>
        <w:t xml:space="preserve">Chirurgical Remedies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In letting of blood three main circumstances are to be considered, [4241] “Who, how much, when.”  That is, that it be done to such a one as may endure it, or to whom it may belong, that he be of a competent age, not too young, nor too old, overweak, fat, or lean, sore laboured, but to such as have need, are full of bad blood, noxious humours, and may be eased by it.</w:t>
      </w:r>
    </w:p>
    <w:p>
      <w:pPr>
        <w:keepNext w:val="on"/>
        <w:pageBreakBefore w:val="on"/>
        <w:widowControl w:val="on"/>
        <w:pBdr/>
        <w:spacing w:before="0" w:after="322" w:line="240" w:lineRule="auto"/>
        <w:ind w:left="0" w:right="0"/>
        <w:jc w:val="left"/>
        <w:outlineLvl w:val="0"/>
      </w:pPr>
      <w:r>
        <w:rPr>
          <w:b/>
          <w:color w:val="000000"/>
          <w:sz w:val="48"/>
          <w:szCs w:val="48"/>
        </w:rPr>
        <w:t xml:space="preserve">Page 563</w:t>
      </w:r>
    </w:p>
    <w:p>
      <w:pPr>
        <w:widowControl w:val="on"/>
        <w:pBdr/>
        <w:spacing w:before="240" w:after="240" w:line="240" w:lineRule="auto"/>
        <w:ind w:left="0" w:right="0"/>
        <w:jc w:val="left"/>
      </w:pPr>
      <w:r>
        <w:rPr>
          <w:color w:val="000000"/>
          <w:sz w:val="24"/>
          <w:szCs w:val="24"/>
        </w:rPr>
        <w:t xml:space="preserve">The quantity depends upon the party’s habit of body, as he is strong or weak, full or empty, may spare more or less.</w:t>
      </w:r>
    </w:p>
    <w:p>
      <w:pPr>
        <w:widowControl w:val="on"/>
        <w:pBdr/>
        <w:spacing w:before="240" w:after="240" w:line="240" w:lineRule="auto"/>
        <w:ind w:left="0" w:right="0"/>
        <w:jc w:val="left"/>
      </w:pPr>
      <w:r>
        <w:rPr>
          <w:color w:val="000000"/>
          <w:sz w:val="24"/>
          <w:szCs w:val="24"/>
        </w:rPr>
        <w:t xml:space="preserve">In the morning is the fittest time:  some doubt whether it be best fasting, or full, whether the moon’s motion or aspect of planets be to be observed; some affirm, some deny, some grant in acute, but not in chronic diseases, whether before or after physic.  ‘Tis Heurnius’ aphorism </w:t>
      </w:r>
      <w:r>
        <w:rPr>
          <w:i/>
          <w:color w:val="000000"/>
          <w:sz w:val="24"/>
          <w:szCs w:val="24"/>
        </w:rPr>
        <w:t xml:space="preserve">a phlebotomia auspicandum esse curiationem, non a pharmacia</w:t>
      </w:r>
      <w:r>
        <w:rPr>
          <w:color w:val="000000"/>
          <w:sz w:val="24"/>
          <w:szCs w:val="24"/>
        </w:rPr>
        <w:t xml:space="preserve">, you must begin with bloodletting and not physic; some except this peculiar malady.  But what do I?  Horatius Augenius, a physician of Padua, hath lately writ 17 books of this subject, Jobertus, &amp;c.</w:t>
      </w:r>
    </w:p>
    <w:p>
      <w:pPr>
        <w:widowControl w:val="on"/>
        <w:pBdr/>
        <w:spacing w:before="240" w:after="240" w:line="240" w:lineRule="auto"/>
        <w:ind w:left="0" w:right="0"/>
        <w:jc w:val="left"/>
      </w:pPr>
      <w:r>
        <w:rPr>
          <w:color w:val="000000"/>
          <w:sz w:val="24"/>
          <w:szCs w:val="24"/>
        </w:rPr>
        <w:t xml:space="preserve">Particular kinds of bloodletting in use [4242]are three, first is that opening a vein in the arm with a sharp knife, or in the head, knees, or any other parts, as shall be thought fit.</w:t>
      </w:r>
    </w:p>
    <w:p>
      <w:pPr>
        <w:widowControl w:val="on"/>
        <w:pBdr/>
        <w:spacing w:before="240" w:after="240" w:line="240" w:lineRule="auto"/>
        <w:ind w:left="0" w:right="0"/>
        <w:jc w:val="left"/>
      </w:pPr>
      <w:r>
        <w:rPr>
          <w:color w:val="000000"/>
          <w:sz w:val="24"/>
          <w:szCs w:val="24"/>
        </w:rPr>
        <w:t xml:space="preserve">Cupping-glasses with or without scarification, </w:t>
      </w:r>
      <w:r>
        <w:rPr>
          <w:i/>
          <w:color w:val="000000"/>
          <w:sz w:val="24"/>
          <w:szCs w:val="24"/>
        </w:rPr>
        <w:t xml:space="preserve">ocyssime compescunt</w:t>
      </w:r>
      <w:r>
        <w:rPr>
          <w:color w:val="000000"/>
          <w:sz w:val="24"/>
          <w:szCs w:val="24"/>
        </w:rPr>
        <w:t xml:space="preserve">, saith Fernelius, they work presently, and are applied to several parts, to divert humours, aches, winds, &amp;c.</w:t>
      </w:r>
    </w:p>
    <w:p>
      <w:pPr>
        <w:widowControl w:val="on"/>
        <w:pBdr/>
        <w:spacing w:before="240" w:after="240" w:line="240" w:lineRule="auto"/>
        <w:ind w:left="0" w:right="0"/>
        <w:jc w:val="left"/>
      </w:pPr>
      <w:r>
        <w:rPr>
          <w:color w:val="000000"/>
          <w:sz w:val="24"/>
          <w:szCs w:val="24"/>
        </w:rPr>
        <w:t xml:space="preserve">Horseleeches are much used in melancholy, applied especially to the haemorrhoids.  Horatius Augenius, </w:t>
      </w:r>
      <w:r>
        <w:rPr>
          <w:i/>
          <w:color w:val="000000"/>
          <w:sz w:val="24"/>
          <w:szCs w:val="24"/>
        </w:rPr>
        <w:t xml:space="preserve">lib. 10. cap. 10.</w:t>
      </w:r>
      <w:r>
        <w:rPr>
          <w:color w:val="000000"/>
          <w:sz w:val="24"/>
          <w:szCs w:val="24"/>
        </w:rPr>
        <w:t xml:space="preserve"> Platerus </w:t>
      </w:r>
      <w:r>
        <w:rPr>
          <w:i/>
          <w:color w:val="000000"/>
          <w:sz w:val="24"/>
          <w:szCs w:val="24"/>
        </w:rPr>
        <w:t xml:space="preserve">de mentis alienat. cap. 3.</w:t>
      </w:r>
      <w:r>
        <w:rPr>
          <w:color w:val="000000"/>
          <w:sz w:val="24"/>
          <w:szCs w:val="24"/>
        </w:rPr>
        <w:t xml:space="preserve"> Altomarus, Piso, and many others, prefer them before any evacuations in this kind.</w:t>
      </w:r>
    </w:p>
    <w:p>
      <w:pPr>
        <w:widowControl w:val="on"/>
        <w:pBdr/>
        <w:spacing w:before="240" w:after="240" w:line="240" w:lineRule="auto"/>
        <w:ind w:left="0" w:right="0"/>
        <w:jc w:val="left"/>
      </w:pPr>
      <w:r>
        <w:rPr>
          <w:color w:val="000000"/>
          <w:sz w:val="24"/>
          <w:szCs w:val="24"/>
        </w:rPr>
        <w:t xml:space="preserve">[4243]Cauteries, or searing with hot irons, combustions, borings, lancings, which, because they are terrible, </w:t>
      </w:r>
      <w:r>
        <w:rPr>
          <w:i/>
          <w:color w:val="000000"/>
          <w:sz w:val="24"/>
          <w:szCs w:val="24"/>
        </w:rPr>
        <w:t xml:space="preserve">Dropax</w:t>
      </w:r>
      <w:r>
        <w:rPr>
          <w:color w:val="000000"/>
          <w:sz w:val="24"/>
          <w:szCs w:val="24"/>
        </w:rPr>
        <w:t xml:space="preserve"> and </w:t>
      </w:r>
      <w:r>
        <w:rPr>
          <w:i/>
          <w:color w:val="000000"/>
          <w:sz w:val="24"/>
          <w:szCs w:val="24"/>
        </w:rPr>
        <w:t xml:space="preserve">Sinapismus</w:t>
      </w:r>
      <w:r>
        <w:rPr>
          <w:color w:val="000000"/>
          <w:sz w:val="24"/>
          <w:szCs w:val="24"/>
        </w:rPr>
        <w:t xml:space="preserve"> are invented by plasters to raise blisters, and eating medicines of pitch, mustard-seed, and the like.</w:t>
      </w:r>
    </w:p>
    <w:p>
      <w:pPr>
        <w:widowControl w:val="on"/>
        <w:pBdr/>
        <w:spacing w:before="240" w:after="240" w:line="240" w:lineRule="auto"/>
        <w:ind w:left="0" w:right="0"/>
        <w:jc w:val="left"/>
      </w:pPr>
      <w:r>
        <w:rPr>
          <w:color w:val="000000"/>
          <w:sz w:val="24"/>
          <w:szCs w:val="24"/>
        </w:rPr>
        <w:t xml:space="preserve">Issues still to be kept open, made as the former, and applied in and to several parts, have their use here on divers occasions, as shall be shown.</w:t>
      </w:r>
    </w:p>
    <w:p>
      <w:pPr>
        <w:keepNext w:val="on"/>
        <w:widowControl w:val="on"/>
        <w:pBdr/>
        <w:spacing w:before="299" w:after="299" w:line="240" w:lineRule="auto"/>
        <w:ind w:left="0" w:right="0"/>
        <w:jc w:val="left"/>
        <w:outlineLvl w:val="1"/>
      </w:pPr>
      <w:r>
        <w:rPr>
          <w:b/>
          <w:color w:val="000000"/>
          <w:sz w:val="36"/>
          <w:szCs w:val="36"/>
        </w:rPr>
        <w:t xml:space="preserve">SECT.  V. MEMB.  I.</w:t>
      </w:r>
    </w:p>
    <w:p>
      <w:pPr>
        <w:widowControl w:val="on"/>
        <w:pBdr/>
        <w:spacing w:before="240" w:after="240" w:line="240" w:lineRule="auto"/>
        <w:ind w:left="0" w:right="0"/>
        <w:jc w:val="left"/>
      </w:pPr>
      <w:r>
        <w:rPr>
          <w:color w:val="000000"/>
          <w:sz w:val="24"/>
          <w:szCs w:val="24"/>
        </w:rPr>
        <w:t xml:space="preserve">SUBSECT.  I.—­</w:t>
      </w:r>
      <w:r>
        <w:rPr>
          <w:i/>
          <w:color w:val="000000"/>
          <w:sz w:val="24"/>
          <w:szCs w:val="24"/>
        </w:rPr>
        <w:t xml:space="preserve">Particular Cure of the three several Kinds; of Head Melancholy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general cures thus briefly examined and discussed, it remains now to apply these medicines to the three particular species or kinds, that, according to the several parts affected, each man may tell in some sort how to help or ease himself.  I will treat of head melancholy first, in which, as in all other good cures, we must begin with diet, as a matter of most moment, able oftentimes of itself to work this effect.  I have read, saith Laurentius, </w:t>
      </w:r>
      <w:r>
        <w:rPr>
          <w:i/>
          <w:color w:val="000000"/>
          <w:sz w:val="24"/>
          <w:szCs w:val="24"/>
        </w:rPr>
        <w:t xml:space="preserve">cap. 8. de Melanch</w:t>
      </w:r>
      <w:r>
        <w:rPr>
          <w:color w:val="000000"/>
          <w:sz w:val="24"/>
          <w:szCs w:val="24"/>
        </w:rPr>
        <w:t xml:space="preserve">. that in old diseases which have gotten the upper hand or a habit, the manner of living is to more purpose, than whatsoever can be drawn out of the most precious boxes of the apothecaries.  This diet, as I have said, is not only in choice of meat and drink, but of all those other non-natural things.  Let air be clear and moist most part:  diet moistening, of good juice, easy of digestion, and not windy:  drink clear, and well brewed, not too strong, nor too small.  “Make a melancholy man fat,” as [4244]Rhasis saith, “and thou hast finished the cure.”  Exercise not too remiss, nor</w:t>
      </w:r>
    </w:p>
    <w:p>
      <w:pPr>
        <w:keepNext w:val="on"/>
        <w:pageBreakBefore w:val="on"/>
        <w:widowControl w:val="on"/>
        <w:pBdr/>
        <w:spacing w:before="0" w:after="322" w:line="240" w:lineRule="auto"/>
        <w:ind w:left="0" w:right="0"/>
        <w:jc w:val="left"/>
        <w:outlineLvl w:val="0"/>
      </w:pPr>
      <w:r>
        <w:rPr>
          <w:b/>
          <w:color w:val="000000"/>
          <w:sz w:val="48"/>
          <w:szCs w:val="48"/>
        </w:rPr>
        <w:t xml:space="preserve">Page 564</w:t>
      </w:r>
    </w:p>
    <w:p>
      <w:pPr>
        <w:widowControl w:val="on"/>
        <w:pBdr/>
        <w:spacing w:before="240" w:after="240" w:line="240" w:lineRule="auto"/>
        <w:ind w:left="0" w:right="0"/>
        <w:jc w:val="left"/>
      </w:pPr>
      <w:r>
        <w:rPr>
          <w:color w:val="000000"/>
          <w:sz w:val="24"/>
          <w:szCs w:val="24"/>
        </w:rPr>
        <w:t xml:space="preserve">too violent.  Sleep a little more than ordinary. [4245]Excrements daily to be voided by art or nature; and which Fernelius enjoins his patient, </w:t>
      </w:r>
      <w:r>
        <w:rPr>
          <w:i/>
          <w:color w:val="000000"/>
          <w:sz w:val="24"/>
          <w:szCs w:val="24"/>
        </w:rPr>
        <w:t xml:space="preserve">consil. 44</w:t>
      </w:r>
      <w:r>
        <w:rPr>
          <w:color w:val="000000"/>
          <w:sz w:val="24"/>
          <w:szCs w:val="24"/>
        </w:rPr>
        <w:t xml:space="preserve">, above the rest, to avoid all passions and perturbations of the mind.  Let him not be alone or idle (in any kind of melancholy), but still accompanied with such friends and familiars he most affects, neatly dressed, washed, and combed, according to his ability at least, in clean sweet linen, spruce, handsome, decent, and good apparel; for nothing sooner dejects a man than want, squalor, and nastiness, foul, or old clothes out of fashion.  Concerning the medicinal part, he that will satisfy himself at large (in this precedent of diet) and see all at once the whole cure and manner of it in every distinct species, let him consult with Gordonius, Valescus, with Prosper Calenius, </w:t>
      </w:r>
      <w:r>
        <w:rPr>
          <w:i/>
          <w:color w:val="000000"/>
          <w:sz w:val="24"/>
          <w:szCs w:val="24"/>
        </w:rPr>
        <w:t xml:space="preserve">lib. de atra bile ad Card.</w:t>
      </w:r>
      <w:r>
        <w:rPr>
          <w:color w:val="000000"/>
          <w:sz w:val="24"/>
          <w:szCs w:val="24"/>
        </w:rPr>
        <w:t xml:space="preserve"> Caesium, Laurentius, </w:t>
      </w:r>
      <w:r>
        <w:rPr>
          <w:i/>
          <w:color w:val="000000"/>
          <w:sz w:val="24"/>
          <w:szCs w:val="24"/>
        </w:rPr>
        <w:t xml:space="preserve">cap. 8. et 9. de mela.</w:t>
      </w:r>
      <w:r>
        <w:rPr>
          <w:color w:val="000000"/>
          <w:sz w:val="24"/>
          <w:szCs w:val="24"/>
        </w:rPr>
        <w:t xml:space="preserve"> Aelian Montaltus, </w:t>
      </w:r>
      <w:r>
        <w:rPr>
          <w:i/>
          <w:color w:val="000000"/>
          <w:sz w:val="24"/>
          <w:szCs w:val="24"/>
        </w:rPr>
        <w:t xml:space="preserve">de mel. cap. 26. 27. 28. 29. 30.</w:t>
      </w:r>
      <w:r>
        <w:rPr>
          <w:color w:val="000000"/>
          <w:sz w:val="24"/>
          <w:szCs w:val="24"/>
        </w:rPr>
        <w:t xml:space="preserve"> Donat. ab Altomari, </w:t>
      </w:r>
      <w:r>
        <w:rPr>
          <w:i/>
          <w:color w:val="000000"/>
          <w:sz w:val="24"/>
          <w:szCs w:val="24"/>
        </w:rPr>
        <w:t xml:space="preserve">cap. 7. artis med</w:t>
      </w:r>
      <w:r>
        <w:rPr>
          <w:color w:val="000000"/>
          <w:sz w:val="24"/>
          <w:szCs w:val="24"/>
        </w:rPr>
        <w:t xml:space="preserve">.  Hercules de Saxonia, </w:t>
      </w:r>
      <w:r>
        <w:rPr>
          <w:i/>
          <w:color w:val="000000"/>
          <w:sz w:val="24"/>
          <w:szCs w:val="24"/>
        </w:rPr>
        <w:t xml:space="preserve">in Panth. cap. 7. et Tract. ejus peculiar. de melan. per Bolzetam, edit.  Venetiis 1620. cap. 17. 18. 19.</w:t>
      </w:r>
      <w:r>
        <w:rPr>
          <w:color w:val="000000"/>
          <w:sz w:val="24"/>
          <w:szCs w:val="24"/>
        </w:rPr>
        <w:t xml:space="preserve"> Savanarola, </w:t>
      </w:r>
      <w:r>
        <w:rPr>
          <w:i/>
          <w:color w:val="000000"/>
          <w:sz w:val="24"/>
          <w:szCs w:val="24"/>
        </w:rPr>
        <w:t xml:space="preserve">Rub. 82.  Tract. 8. cap. 1.</w:t>
      </w:r>
      <w:r>
        <w:rPr>
          <w:color w:val="000000"/>
          <w:sz w:val="24"/>
          <w:szCs w:val="24"/>
        </w:rPr>
        <w:t xml:space="preserve"> Sckenkius, </w:t>
      </w:r>
      <w:r>
        <w:rPr>
          <w:i/>
          <w:color w:val="000000"/>
          <w:sz w:val="24"/>
          <w:szCs w:val="24"/>
        </w:rPr>
        <w:t xml:space="preserve">in prax. curat.  Ital. med</w:t>
      </w:r>
      <w:r>
        <w:rPr>
          <w:color w:val="000000"/>
          <w:sz w:val="24"/>
          <w:szCs w:val="24"/>
        </w:rPr>
        <w:t xml:space="preserve">.  Heurnius, </w:t>
      </w:r>
      <w:r>
        <w:rPr>
          <w:i/>
          <w:color w:val="000000"/>
          <w:sz w:val="24"/>
          <w:szCs w:val="24"/>
        </w:rPr>
        <w:t xml:space="preserve">cap. 12. de morb</w:t>
      </w:r>
      <w:r>
        <w:rPr>
          <w:color w:val="000000"/>
          <w:sz w:val="24"/>
          <w:szCs w:val="24"/>
        </w:rPr>
        <w:t xml:space="preserve">.  Victorius Faventius, </w:t>
      </w:r>
      <w:r>
        <w:rPr>
          <w:i/>
          <w:color w:val="000000"/>
          <w:sz w:val="24"/>
          <w:szCs w:val="24"/>
        </w:rPr>
        <w:t xml:space="preserve">pract.  Magn. et Empir</w:t>
      </w:r>
      <w:r>
        <w:rPr>
          <w:color w:val="000000"/>
          <w:sz w:val="24"/>
          <w:szCs w:val="24"/>
        </w:rPr>
        <w:t xml:space="preserve">.  Hildesheim, </w:t>
      </w:r>
      <w:r>
        <w:rPr>
          <w:i/>
          <w:color w:val="000000"/>
          <w:sz w:val="24"/>
          <w:szCs w:val="24"/>
        </w:rPr>
        <w:t xml:space="preserve">Spicel. 2. de man. et mel.</w:t>
      </w:r>
      <w:r>
        <w:rPr>
          <w:color w:val="000000"/>
          <w:sz w:val="24"/>
          <w:szCs w:val="24"/>
        </w:rPr>
        <w:t xml:space="preserve"> Fel.  Plater, Stockerus, Bruel.  P. Baverus, Forestus, Fuchsius, Capivaccius, Rondoletius, Jason Pratensis, Sullust.  Salvian. </w:t>
      </w:r>
      <w:r>
        <w:rPr>
          <w:i/>
          <w:color w:val="000000"/>
          <w:sz w:val="24"/>
          <w:szCs w:val="24"/>
        </w:rPr>
        <w:t xml:space="preserve">de remed. lib. 2. cap. 1.</w:t>
      </w:r>
      <w:r>
        <w:rPr>
          <w:color w:val="000000"/>
          <w:sz w:val="24"/>
          <w:szCs w:val="24"/>
        </w:rPr>
        <w:t xml:space="preserve"> Jacchinus, </w:t>
      </w:r>
      <w:r>
        <w:rPr>
          <w:i/>
          <w:color w:val="000000"/>
          <w:sz w:val="24"/>
          <w:szCs w:val="24"/>
        </w:rPr>
        <w:t xml:space="preserve">in 9.  Rhasis</w:t>
      </w:r>
      <w:r>
        <w:rPr>
          <w:color w:val="000000"/>
          <w:sz w:val="24"/>
          <w:szCs w:val="24"/>
        </w:rPr>
        <w:t xml:space="preserve">, Lod.  Mercatus, </w:t>
      </w:r>
      <w:r>
        <w:rPr>
          <w:i/>
          <w:color w:val="000000"/>
          <w:sz w:val="24"/>
          <w:szCs w:val="24"/>
        </w:rPr>
        <w:t xml:space="preserve">de Inter. morb. cur. lib. 1. cap. 17.</w:t>
      </w:r>
      <w:r>
        <w:rPr>
          <w:color w:val="000000"/>
          <w:sz w:val="24"/>
          <w:szCs w:val="24"/>
        </w:rPr>
        <w:t xml:space="preserve"> Alexan.  Messaria, </w:t>
      </w:r>
      <w:r>
        <w:rPr>
          <w:i/>
          <w:color w:val="000000"/>
          <w:sz w:val="24"/>
          <w:szCs w:val="24"/>
        </w:rPr>
        <w:t xml:space="preserve">pract. med. lib. 1. cap. 21. de mel</w:t>
      </w:r>
      <w:r>
        <w:rPr>
          <w:color w:val="000000"/>
          <w:sz w:val="24"/>
          <w:szCs w:val="24"/>
        </w:rPr>
        <w:t xml:space="preserve">.  Piso.  Hollerius, &amp;c. that have culled out of those old Greeks, Arabians, and Latins, whatsoever is observable or fit to be used.  Or let him read those counsels and consultations of Hugo Senensis, </w:t>
      </w:r>
      <w:r>
        <w:rPr>
          <w:i/>
          <w:color w:val="000000"/>
          <w:sz w:val="24"/>
          <w:szCs w:val="24"/>
        </w:rPr>
        <w:t xml:space="preserve">consil. 13. et 14.</w:t>
      </w:r>
      <w:r>
        <w:rPr>
          <w:color w:val="000000"/>
          <w:sz w:val="24"/>
          <w:szCs w:val="24"/>
        </w:rPr>
        <w:t xml:space="preserve"> Reinerus Solenander, </w:t>
      </w:r>
      <w:r>
        <w:rPr>
          <w:i/>
          <w:color w:val="000000"/>
          <w:sz w:val="24"/>
          <w:szCs w:val="24"/>
        </w:rPr>
        <w:t xml:space="preserve">consil. 6. sec. 1. et consil. 3. sec. 3.</w:t>
      </w:r>
      <w:r>
        <w:rPr>
          <w:color w:val="000000"/>
          <w:sz w:val="24"/>
          <w:szCs w:val="24"/>
        </w:rPr>
        <w:t xml:space="preserve"> Crato, </w:t>
      </w:r>
      <w:r>
        <w:rPr>
          <w:i/>
          <w:color w:val="000000"/>
          <w:sz w:val="24"/>
          <w:szCs w:val="24"/>
        </w:rPr>
        <w:t xml:space="preserve">consil. 16. lib. 1.</w:t>
      </w:r>
      <w:r>
        <w:rPr>
          <w:color w:val="000000"/>
          <w:sz w:val="24"/>
          <w:szCs w:val="24"/>
        </w:rPr>
        <w:t xml:space="preserve"> Montanus 20. 22. and his following counsels, Laelius a Fonte Egubinus, </w:t>
      </w:r>
      <w:r>
        <w:rPr>
          <w:i/>
          <w:color w:val="000000"/>
          <w:sz w:val="24"/>
          <w:szCs w:val="24"/>
        </w:rPr>
        <w:t xml:space="preserve">consult. 44. 69. 77. 125. 129. 142.</w:t>
      </w:r>
      <w:r>
        <w:rPr>
          <w:color w:val="000000"/>
          <w:sz w:val="24"/>
          <w:szCs w:val="24"/>
        </w:rPr>
        <w:t xml:space="preserve"> Fernelius, </w:t>
      </w:r>
      <w:r>
        <w:rPr>
          <w:i/>
          <w:color w:val="000000"/>
          <w:sz w:val="24"/>
          <w:szCs w:val="24"/>
        </w:rPr>
        <w:t xml:space="preserve">consil. 44. 45. 46.</w:t>
      </w:r>
      <w:r>
        <w:rPr>
          <w:color w:val="000000"/>
          <w:sz w:val="24"/>
          <w:szCs w:val="24"/>
        </w:rPr>
        <w:t xml:space="preserve"> Jul.  Caesar Claudinus, Mercurialis, Frambesarius, Sennertus, &amp;c.  Wherein he shall find particular receipts, the whole method, preparatives, purgers, correctors, averters, cordials in great variety and abundance:  out of which, because every man cannot attend to read or peruse them, I will collect for the benefit of the reader, some few more notable medicines.</w:t>
      </w:r>
    </w:p>
    <w:p>
      <w:pPr>
        <w:widowControl w:val="on"/>
        <w:pBdr/>
        <w:spacing w:before="240" w:after="240" w:line="240" w:lineRule="auto"/>
        <w:ind w:left="0" w:right="0"/>
        <w:jc w:val="left"/>
      </w:pPr>
      <w:r>
        <w:rPr>
          <w:color w:val="000000"/>
          <w:sz w:val="24"/>
          <w:szCs w:val="24"/>
        </w:rPr>
        <w:t xml:space="preserve">SUBSECT.  II.—­</w:t>
      </w:r>
      <w:r>
        <w:rPr>
          <w:i/>
          <w:color w:val="000000"/>
          <w:sz w:val="24"/>
          <w:szCs w:val="24"/>
        </w:rPr>
        <w:t xml:space="preserve">Bloodletting</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Phlebotomy is promiscuously used before and after physic, commonly before, and upon occasion is often reiterated, if there be any need at least of it.  For Galen, and many others, make a doubt of bleeding at all in this kind of head-melancholy.  If the malady, saith Piso, </w:t>
      </w:r>
      <w:r>
        <w:rPr>
          <w:i/>
          <w:color w:val="000000"/>
          <w:sz w:val="24"/>
          <w:szCs w:val="24"/>
        </w:rPr>
        <w:t xml:space="preserve">cap. 23.</w:t>
      </w:r>
      <w:r>
        <w:rPr>
          <w:color w:val="000000"/>
          <w:sz w:val="24"/>
          <w:szCs w:val="24"/>
        </w:rPr>
        <w:t xml:space="preserve"> and Altomarus, </w:t>
      </w:r>
      <w:r>
        <w:rPr>
          <w:i/>
          <w:color w:val="000000"/>
          <w:sz w:val="24"/>
          <w:szCs w:val="24"/>
        </w:rPr>
        <w:t xml:space="preserve">cap. 7.</w:t>
      </w:r>
      <w:r>
        <w:rPr>
          <w:color w:val="000000"/>
          <w:sz w:val="24"/>
          <w:szCs w:val="24"/>
        </w:rPr>
        <w:t xml:space="preserve"> Fuchsius, </w:t>
      </w:r>
      <w:r>
        <w:rPr>
          <w:i/>
          <w:color w:val="000000"/>
          <w:sz w:val="24"/>
          <w:szCs w:val="24"/>
        </w:rPr>
        <w:t xml:space="preserve">cap. 33.</w:t>
      </w:r>
      <w:r>
        <w:rPr>
          <w:color w:val="000000"/>
          <w:sz w:val="24"/>
          <w:szCs w:val="24"/>
        </w:rPr>
        <w:t xml:space="preserve"> [4246]"shall proceed primarily from the misaffected brain, the</w:t>
      </w:r>
    </w:p>
    <w:p>
      <w:pPr>
        <w:keepNext w:val="on"/>
        <w:pageBreakBefore w:val="on"/>
        <w:widowControl w:val="on"/>
        <w:pBdr/>
        <w:spacing w:before="0" w:after="322" w:line="240" w:lineRule="auto"/>
        <w:ind w:left="0" w:right="0"/>
        <w:jc w:val="left"/>
        <w:outlineLvl w:val="0"/>
      </w:pPr>
      <w:r>
        <w:rPr>
          <w:b/>
          <w:color w:val="000000"/>
          <w:sz w:val="48"/>
          <w:szCs w:val="48"/>
        </w:rPr>
        <w:t xml:space="preserve">Page 565</w:t>
      </w:r>
    </w:p>
    <w:p>
      <w:pPr>
        <w:widowControl w:val="on"/>
        <w:pBdr/>
        <w:spacing w:before="240" w:after="240" w:line="240" w:lineRule="auto"/>
        <w:ind w:left="0" w:right="0"/>
        <w:jc w:val="left"/>
      </w:pPr>
      <w:r>
        <w:rPr>
          <w:color w:val="000000"/>
          <w:sz w:val="24"/>
          <w:szCs w:val="24"/>
        </w:rPr>
        <w:t xml:space="preserve">patient in such case shall not need at all to bleed, except the blood otherwise abound, the veins be full, inflamed blood, and the party ready to run mad.”  In immaterial melancholy, which especially comes from a cold distemperature of spirits, Hercules de Saxonia, </w:t>
      </w:r>
      <w:r>
        <w:rPr>
          <w:i/>
          <w:color w:val="000000"/>
          <w:sz w:val="24"/>
          <w:szCs w:val="24"/>
        </w:rPr>
        <w:t xml:space="preserve">cap. 17.</w:t>
      </w:r>
      <w:r>
        <w:rPr>
          <w:color w:val="000000"/>
          <w:sz w:val="24"/>
          <w:szCs w:val="24"/>
        </w:rPr>
        <w:t xml:space="preserve"> will not admit of phlebotomy; Laurentius, </w:t>
      </w:r>
      <w:r>
        <w:rPr>
          <w:i/>
          <w:color w:val="000000"/>
          <w:sz w:val="24"/>
          <w:szCs w:val="24"/>
        </w:rPr>
        <w:t xml:space="preserve">cap. 9</w:t>
      </w:r>
      <w:r>
        <w:rPr>
          <w:color w:val="000000"/>
          <w:sz w:val="24"/>
          <w:szCs w:val="24"/>
        </w:rPr>
        <w:t xml:space="preserve">, approves it out of the authority of the Arabians; but as Mesue, Rhasis, Alexander appoint, [4247]"especially in the head,” to open the veins of the forehead, nose and ears is good.  They commonly set cupping-glasses on the party’s shoulders, having first scarified the place, they apply horseleeches on the head, and in all melancholy diseases, whether essential or accidental, they cause the haemorrhoids to be opened, having the eleventh aphorism of the sixth book of Hippocrates for their ground and warrant, which saith, “That in melancholy and mad men, the varicose tumour or haemorrhoids appearing doth heal the same.”  Valescus prescribes bloodletting in all three kinds, whom Sallust.  Salvian follows. [4248]"If the blood abound, which is discerned by the fullness of the veins, his precedent diet, the party’s laughter, age, &amp;c., begin with the median or middle vein of the arm; if the blood be ruddy and clear, stop it, but if black in the spring time, or a good season, or thick, let it run, according to the party’s strength:  and some eight or twelve days after, open the head vein, and the veins in the forehead, or provoke it out of the nostrils, or cupping-glasses,” &amp;c.  Trallianus allows of this, [4249]"If there have been any suppression or stopping of blood at nose, or haemorrhoids, or women’s months, then to open a vein in the head or about the ankles.”  Yet he doth hardly approve of this course, if melancholy be situated in the head alone, or in any other dotage, [4250]"except it primarily proceed from blood, or that the malady be increased by it; for bloodletting refrigerates and dries up, except the body be very full of blood, and a kind of ruddiness in the face.”  Therefore I conclude with Areteus, [4251]"before you let blood, deliberate of it,” and well consider all circumstances belonging to it.</w:t>
      </w:r>
    </w:p>
    <w:p>
      <w:pPr>
        <w:widowControl w:val="on"/>
        <w:pBdr/>
        <w:spacing w:before="240" w:after="240" w:line="240" w:lineRule="auto"/>
        <w:ind w:left="0" w:right="0"/>
        <w:jc w:val="left"/>
      </w:pPr>
      <w:r>
        <w:rPr>
          <w:color w:val="000000"/>
          <w:sz w:val="24"/>
          <w:szCs w:val="24"/>
        </w:rPr>
        <w:t xml:space="preserve">SUBSECT.  III.—­</w:t>
      </w:r>
      <w:r>
        <w:rPr>
          <w:i/>
          <w:color w:val="000000"/>
          <w:sz w:val="24"/>
          <w:szCs w:val="24"/>
        </w:rPr>
        <w:t xml:space="preserve">Preparatives and Purgers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After bloodletting we must proceed to other medicines; first prepare, and then purge, </w:t>
      </w:r>
      <w:r>
        <w:rPr>
          <w:i/>
          <w:color w:val="000000"/>
          <w:sz w:val="24"/>
          <w:szCs w:val="24"/>
        </w:rPr>
        <w:t xml:space="preserve">Augeae stabulum purgare</w:t>
      </w:r>
      <w:r>
        <w:rPr>
          <w:color w:val="000000"/>
          <w:sz w:val="24"/>
          <w:szCs w:val="24"/>
        </w:rPr>
        <w:t xml:space="preserve">, make the body clean before we hope to do any good.  Walter Bruel would have a practitioner begin first with a clyster of his, which he prescribes before bloodletting:  the common sort, as Mercurialis, Montaltus </w:t>
      </w:r>
      <w:r>
        <w:rPr>
          <w:i/>
          <w:color w:val="000000"/>
          <w:sz w:val="24"/>
          <w:szCs w:val="24"/>
        </w:rPr>
        <w:t xml:space="preserve">cap. 30.</w:t>
      </w:r>
      <w:r>
        <w:rPr>
          <w:color w:val="000000"/>
          <w:sz w:val="24"/>
          <w:szCs w:val="24"/>
        </w:rPr>
        <w:t xml:space="preserve"> &amp;c. proceed from lenitives to preparatives, and so to purgers.  Lenitives are well known, </w:t>
      </w:r>
      <w:r>
        <w:rPr>
          <w:i/>
          <w:color w:val="000000"/>
          <w:sz w:val="24"/>
          <w:szCs w:val="24"/>
        </w:rPr>
        <w:t xml:space="preserve">electuarium lenitivum, diaphenicum diacatholicon</w:t>
      </w:r>
      <w:r>
        <w:rPr>
          <w:color w:val="000000"/>
          <w:sz w:val="24"/>
          <w:szCs w:val="24"/>
        </w:rPr>
        <w:t xml:space="preserve">, &amp;c.  Preparatives are usually syrups of borage, bugloss, apples, fumitory, thyme and epithyme, with double as much of the same decoction or distilled water, or of the waters of bugloss, balm, hops, endive, scolopendry, fumitory, &amp;c. or these sodden in whey, which must be reiterated and used for many</w:t>
      </w:r>
    </w:p>
    <w:p>
      <w:pPr>
        <w:keepNext w:val="on"/>
        <w:pageBreakBefore w:val="on"/>
        <w:widowControl w:val="on"/>
        <w:pBdr/>
        <w:spacing w:before="0" w:after="322" w:line="240" w:lineRule="auto"/>
        <w:ind w:left="0" w:right="0"/>
        <w:jc w:val="left"/>
        <w:outlineLvl w:val="0"/>
      </w:pPr>
      <w:r>
        <w:rPr>
          <w:b/>
          <w:color w:val="000000"/>
          <w:sz w:val="48"/>
          <w:szCs w:val="48"/>
        </w:rPr>
        <w:t xml:space="preserve">Page 566</w:t>
      </w:r>
    </w:p>
    <w:p>
      <w:pPr>
        <w:widowControl w:val="on"/>
        <w:pBdr/>
        <w:spacing w:before="240" w:after="240" w:line="240" w:lineRule="auto"/>
        <w:ind w:left="0" w:right="0"/>
        <w:jc w:val="left"/>
      </w:pPr>
      <w:r>
        <w:rPr>
          <w:color w:val="000000"/>
          <w:sz w:val="24"/>
          <w:szCs w:val="24"/>
        </w:rPr>
        <w:t xml:space="preserve">days together.  Purges come last, “which must not be used at all, if the malady may be otherwise helped,” because they weaken nature and dry so much, and in giving of them, [4252] “we must begin with the gentlest first.”  Some forbid all hot medicines, as Alexander, and Salvianus, &amp;c. </w:t>
      </w:r>
      <w:r>
        <w:rPr>
          <w:i/>
          <w:color w:val="000000"/>
          <w:sz w:val="24"/>
          <w:szCs w:val="24"/>
        </w:rPr>
        <w:t xml:space="preserve">Ne insaniores inde fiant</w:t>
      </w:r>
      <w:r>
        <w:rPr>
          <w:color w:val="000000"/>
          <w:sz w:val="24"/>
          <w:szCs w:val="24"/>
        </w:rPr>
        <w:t xml:space="preserve">, hot medicines increase the disease [4253]"by drying too much.”  Purge downward rather than upward, use potions rather than pills, and when you begin physic, persevere and continue in a course; for as one observes, [4254]_movere et non educere in omnibus malum est_; to stir up the humour (as one purge commonly doth) and not to prosecute, doth more harm than good.  They must continue in a course of physic, yet not so that they tire and oppress nature, </w:t>
      </w:r>
      <w:r>
        <w:rPr>
          <w:i/>
          <w:color w:val="000000"/>
          <w:sz w:val="24"/>
          <w:szCs w:val="24"/>
        </w:rPr>
        <w:t xml:space="preserve">danda quies naturae</w:t>
      </w:r>
      <w:r>
        <w:rPr>
          <w:color w:val="000000"/>
          <w:sz w:val="24"/>
          <w:szCs w:val="24"/>
        </w:rPr>
        <w:t xml:space="preserve">, they must now and then remit, and let nature have some rest.  The most gentle purges to begin with, are [4255]senna, cassia, epithyme, myrabolanea, catholicon:  if these prevail not, we may proceed to stronger, as the confection of hamech, pil.  Indae, fumitoriae, de assaieret, of lapis armenus and lazuli, diasena.  Or if pills be too dry; [4256]some prescribe both hellebores in the last place, amongst the rest Aretus, [4257]"because this disease will resist a gentle medicine.”  Laurentius and Hercules de Saxonia would have antimony tried last, “if the [4258]party be strong, and it warily given.” [4259]Trincavelius prefers hierologodium, to whom Francis Alexander in his </w:t>
      </w:r>
      <w:r>
        <w:rPr>
          <w:i/>
          <w:color w:val="000000"/>
          <w:sz w:val="24"/>
          <w:szCs w:val="24"/>
        </w:rPr>
        <w:t xml:space="preserve">Apol. rad. 5.</w:t>
      </w:r>
      <w:r>
        <w:rPr>
          <w:color w:val="000000"/>
          <w:sz w:val="24"/>
          <w:szCs w:val="24"/>
        </w:rPr>
        <w:t xml:space="preserve"> subscribes, a very good medicine they account it.  But Crato in a counsel of his, for the duke of Bavaria’s chancellor, wholly rejects it.</w:t>
      </w:r>
    </w:p>
    <w:p>
      <w:pPr>
        <w:widowControl w:val="on"/>
        <w:pBdr/>
        <w:spacing w:before="240" w:after="240" w:line="240" w:lineRule="auto"/>
        <w:ind w:left="0" w:right="0"/>
        <w:jc w:val="left"/>
      </w:pPr>
      <w:r>
        <w:rPr>
          <w:color w:val="000000"/>
          <w:sz w:val="24"/>
          <w:szCs w:val="24"/>
        </w:rPr>
        <w:t xml:space="preserve">I find a vast chaos of medicines, a confusion of receipts and magistrals, amongst writers, appropriated to this disease; some of the chiefest I will rehearse. [4260]To be seasick first is very good at seasonable times.  Helleborismus Matthioli, with which he vaunts and boasts he did so many several cures, [4261]"I never gave it” (saith he), “but after once or twice, by the help of God, they were happily cured.”  The manner of making it he sets down at large in his third book of Epist. to George Hankshius a physician.  Walter Bruel, and Heurnius, make mention of it with great approbation; so doth Sckenkius in his memorable cures, and experimental medicines, </w:t>
      </w:r>
      <w:r>
        <w:rPr>
          <w:i/>
          <w:color w:val="000000"/>
          <w:sz w:val="24"/>
          <w:szCs w:val="24"/>
        </w:rPr>
        <w:t xml:space="preserve">cen. 6. obser. 37.</w:t>
      </w:r>
      <w:r>
        <w:rPr>
          <w:color w:val="000000"/>
          <w:sz w:val="24"/>
          <w:szCs w:val="24"/>
        </w:rPr>
        <w:t xml:space="preserve"> That famous Helleborisme of Montanus, which he so often repeats in his consultations and counsels, as </w:t>
      </w:r>
      <w:r>
        <w:rPr>
          <w:i/>
          <w:color w:val="000000"/>
          <w:sz w:val="24"/>
          <w:szCs w:val="24"/>
        </w:rPr>
        <w:t xml:space="preserve">28. pro. melan. sacerdote, et consil. 148. pro hypochondriaco</w:t>
      </w:r>
      <w:r>
        <w:rPr>
          <w:color w:val="000000"/>
          <w:sz w:val="24"/>
          <w:szCs w:val="24"/>
        </w:rPr>
        <w:t xml:space="preserve">, and cracks, [4262] “to be a most sovereign remedy for all melancholy persons, which he hath often given without offence, and found by long experience and observations to be such.”</w:t>
      </w:r>
    </w:p>
    <w:p>
      <w:pPr>
        <w:widowControl w:val="on"/>
        <w:pBdr/>
        <w:spacing w:before="240" w:after="240" w:line="240" w:lineRule="auto"/>
        <w:ind w:left="0" w:right="0"/>
        <w:jc w:val="left"/>
      </w:pPr>
      <w:r>
        <w:rPr>
          <w:color w:val="000000"/>
          <w:sz w:val="24"/>
          <w:szCs w:val="24"/>
        </w:rPr>
        <w:t xml:space="preserve">Quercetan prefers a syrup of hellebore in his </w:t>
      </w:r>
      <w:r>
        <w:rPr>
          <w:i/>
          <w:color w:val="000000"/>
          <w:sz w:val="24"/>
          <w:szCs w:val="24"/>
        </w:rPr>
        <w:t xml:space="preserve">Spagirica Pharmac.</w:t>
      </w:r>
      <w:r>
        <w:rPr>
          <w:color w:val="000000"/>
          <w:sz w:val="24"/>
          <w:szCs w:val="24"/>
        </w:rPr>
        <w:t xml:space="preserve"> and Hellebore’s extract </w:t>
      </w:r>
      <w:r>
        <w:rPr>
          <w:i/>
          <w:color w:val="000000"/>
          <w:sz w:val="24"/>
          <w:szCs w:val="24"/>
        </w:rPr>
        <w:t xml:space="preserve">cap. 5.</w:t>
      </w:r>
      <w:r>
        <w:rPr>
          <w:color w:val="000000"/>
          <w:sz w:val="24"/>
          <w:szCs w:val="24"/>
        </w:rPr>
        <w:t xml:space="preserve"> of his invention likewise ("a most safe medicine and not unfit to be given children”) before all remedies whatsoever. [4263]</w:t>
      </w:r>
    </w:p>
    <w:p>
      <w:pPr>
        <w:widowControl w:val="on"/>
        <w:pBdr/>
        <w:spacing w:before="240" w:after="240" w:line="240" w:lineRule="auto"/>
        <w:ind w:left="0" w:right="0"/>
        <w:jc w:val="left"/>
      </w:pPr>
      <w:r>
        <w:rPr>
          <w:color w:val="000000"/>
          <w:sz w:val="24"/>
          <w:szCs w:val="24"/>
        </w:rPr>
        <w:t xml:space="preserve">Paracelsus, in his book of black hellebore, admits this medicine, but as it is prepared by him. [4264]"It is most certain” (saith he) “that the virtue of this herb is great, and admirable in effect, and little differing from balm itself; and he that knows well how to make use of it, hath more art than all their books contain, or all the doctors in Germany can show.”</w:t>
      </w:r>
    </w:p>
    <w:p>
      <w:pPr>
        <w:keepNext w:val="on"/>
        <w:pageBreakBefore w:val="on"/>
        <w:widowControl w:val="on"/>
        <w:pBdr/>
        <w:spacing w:before="0" w:after="322" w:line="240" w:lineRule="auto"/>
        <w:ind w:left="0" w:right="0"/>
        <w:jc w:val="left"/>
        <w:outlineLvl w:val="0"/>
      </w:pPr>
      <w:r>
        <w:rPr>
          <w:b/>
          <w:color w:val="000000"/>
          <w:sz w:val="48"/>
          <w:szCs w:val="48"/>
        </w:rPr>
        <w:t xml:space="preserve">Page 567</w:t>
      </w:r>
    </w:p>
    <w:p>
      <w:pPr>
        <w:widowControl w:val="on"/>
        <w:pBdr/>
        <w:spacing w:before="240" w:after="240" w:line="240" w:lineRule="auto"/>
        <w:ind w:left="0" w:right="0"/>
        <w:jc w:val="left"/>
      </w:pPr>
      <w:r>
        <w:rPr>
          <w:color w:val="000000"/>
          <w:sz w:val="24"/>
          <w:szCs w:val="24"/>
        </w:rPr>
        <w:t xml:space="preserve">Aelianus Montaltus in his exquisite work </w:t>
      </w:r>
      <w:r>
        <w:rPr>
          <w:i/>
          <w:color w:val="000000"/>
          <w:sz w:val="24"/>
          <w:szCs w:val="24"/>
        </w:rPr>
        <w:t xml:space="preserve">de morb. capitis, cap. 31. de mel.</w:t>
      </w:r>
      <w:r>
        <w:rPr>
          <w:color w:val="000000"/>
          <w:sz w:val="24"/>
          <w:szCs w:val="24"/>
        </w:rPr>
        <w:t xml:space="preserve"> sets a special receipt of his own, which, in his practice [4265]"he fortunately used; because it is but short I will set it down.”</w:t>
      </w:r>
    </w:p>
    <w:p>
      <w:pPr>
        <w:widowControl w:val="on"/>
        <w:pBdr/>
        <w:spacing w:before="240" w:after="240" w:line="240" w:lineRule="auto"/>
        <w:ind w:left="0" w:right="0"/>
        <w:jc w:val="left"/>
      </w:pPr>
      <w:r>
        <w:rPr>
          <w:color w:val="000000"/>
          <w:sz w:val="24"/>
          <w:szCs w:val="24"/>
        </w:rPr>
        <w:t xml:space="preserve">       “[Symbol:  Rx].  Syrupe de pomis [Symbol:  Ounce]ij, aquae borag.</w:t>
      </w:r>
      <w:r>
        <w:rPr>
          <w:color w:val="000000"/>
          <w:sz w:val="24"/>
          <w:szCs w:val="24"/>
        </w:rPr>
        <w:br/>
        <w:t xml:space="preserve">        [Symbol:  Ounce]iiij.  Ellebori nigri per noctem infusi in ligatura 6</w:t>
      </w:r>
      <w:r>
        <w:rPr>
          <w:color w:val="000000"/>
          <w:sz w:val="24"/>
          <w:szCs w:val="24"/>
        </w:rPr>
        <w:br/>
        <w:t xml:space="preserve">        vel 8 gr. mane facta collatura exhibe.”</w:t>
      </w:r>
    </w:p>
    <w:p>
      <w:pPr>
        <w:widowControl w:val="on"/>
        <w:pBdr/>
        <w:spacing w:before="240" w:after="240" w:line="240" w:lineRule="auto"/>
        <w:ind w:left="0" w:right="0"/>
        <w:jc w:val="left"/>
      </w:pPr>
      <w:r>
        <w:rPr>
          <w:color w:val="000000"/>
          <w:sz w:val="24"/>
          <w:szCs w:val="24"/>
        </w:rPr>
        <w:t xml:space="preserve">Other receipts of the same to this purpose you shall find in him.  Valescus admires </w:t>
      </w:r>
      <w:r>
        <w:rPr>
          <w:i/>
          <w:color w:val="000000"/>
          <w:sz w:val="24"/>
          <w:szCs w:val="24"/>
        </w:rPr>
        <w:t xml:space="preserve">pulvis Hali</w:t>
      </w:r>
      <w:r>
        <w:rPr>
          <w:color w:val="000000"/>
          <w:sz w:val="24"/>
          <w:szCs w:val="24"/>
        </w:rPr>
        <w:t xml:space="preserve">, and Jason Pratensis after him:  the confection of which our new London Pharmacopoeia hath lately revived. [4266]"Put case” (saith he) “all other medicines fail, by the help of God this alone shall do it, and ’tis a crowned medicine which must be kept in secret.”</w:t>
      </w:r>
    </w:p>
    <w:p>
      <w:pPr>
        <w:widowControl w:val="on"/>
        <w:pBdr/>
        <w:spacing w:before="240" w:after="240" w:line="240" w:lineRule="auto"/>
        <w:ind w:left="0" w:right="0"/>
        <w:jc w:val="left"/>
      </w:pPr>
      <w:r>
        <w:rPr>
          <w:color w:val="000000"/>
          <w:sz w:val="24"/>
          <w:szCs w:val="24"/>
        </w:rPr>
        <w:t xml:space="preserve">“[Symbol:  Rx].  Epithymi semunc. lapidis lazuli, agarici ana [Symbol:  Ounce]ij.  Scammnonii. [Symbol:  Dram]j, Chariophillorum numero, 20 pulverisentur Omnia, et ipsius pulveris scrup. 4. singulis septimanis assumat.”</w:t>
      </w:r>
    </w:p>
    <w:p>
      <w:pPr>
        <w:widowControl w:val="on"/>
        <w:pBdr/>
        <w:spacing w:before="240" w:after="240" w:line="240" w:lineRule="auto"/>
        <w:ind w:left="0" w:right="0"/>
        <w:jc w:val="left"/>
      </w:pPr>
      <w:r>
        <w:rPr>
          <w:color w:val="000000"/>
          <w:sz w:val="24"/>
          <w:szCs w:val="24"/>
        </w:rPr>
        <w:t xml:space="preserve">To these I may add </w:t>
      </w:r>
      <w:r>
        <w:rPr>
          <w:i/>
          <w:color w:val="000000"/>
          <w:sz w:val="24"/>
          <w:szCs w:val="24"/>
        </w:rPr>
        <w:t xml:space="preserve">Arnoldi vinum Buglossalum</w:t>
      </w:r>
      <w:r>
        <w:rPr>
          <w:color w:val="000000"/>
          <w:sz w:val="24"/>
          <w:szCs w:val="24"/>
        </w:rPr>
        <w:t xml:space="preserve">, or borage wine before mentioned, which [4267]Mizaldus calls </w:t>
      </w:r>
      <w:r>
        <w:rPr>
          <w:i/>
          <w:color w:val="000000"/>
          <w:sz w:val="24"/>
          <w:szCs w:val="24"/>
        </w:rPr>
        <w:t xml:space="preserve">vinum mirabile</w:t>
      </w:r>
      <w:r>
        <w:rPr>
          <w:color w:val="000000"/>
          <w:sz w:val="24"/>
          <w:szCs w:val="24"/>
        </w:rPr>
        <w:t xml:space="preserve">, a wonderful wine, and Stockerus vouchsafes to repeat verbatim amongst other receipts.  Rubeus his [4268]compound water out of Savanarola; Pinetus his balm; Cardan’s </w:t>
      </w:r>
      <w:r>
        <w:rPr>
          <w:i/>
          <w:color w:val="000000"/>
          <w:sz w:val="24"/>
          <w:szCs w:val="24"/>
        </w:rPr>
        <w:t xml:space="preserve">Pulvis Hyacinthi</w:t>
      </w:r>
      <w:r>
        <w:rPr>
          <w:color w:val="000000"/>
          <w:sz w:val="24"/>
          <w:szCs w:val="24"/>
        </w:rPr>
        <w:t xml:space="preserve">, with which, in his book </w:t>
      </w:r>
      <w:r>
        <w:rPr>
          <w:i/>
          <w:color w:val="000000"/>
          <w:sz w:val="24"/>
          <w:szCs w:val="24"/>
        </w:rPr>
        <w:t xml:space="preserve">de curis admirandis</w:t>
      </w:r>
      <w:r>
        <w:rPr>
          <w:color w:val="000000"/>
          <w:sz w:val="24"/>
          <w:szCs w:val="24"/>
        </w:rPr>
        <w:t xml:space="preserve">, he boasts that he had cured many melancholy persons in eight days, which [4269]Sckenkius puts amongst his observable medicines; Altomarus his syrup, with which [4270]he calls God so solemnly to witness, he hath in his kind done many excellent cures, and which Sckenkius </w:t>
      </w:r>
      <w:r>
        <w:rPr>
          <w:i/>
          <w:color w:val="000000"/>
          <w:sz w:val="24"/>
          <w:szCs w:val="24"/>
        </w:rPr>
        <w:t xml:space="preserve">cent. 7. observ. 80.</w:t>
      </w:r>
      <w:r>
        <w:rPr>
          <w:color w:val="000000"/>
          <w:sz w:val="24"/>
          <w:szCs w:val="24"/>
        </w:rPr>
        <w:t xml:space="preserve"> mentioneth, Daniel Sennertus </w:t>
      </w:r>
      <w:r>
        <w:rPr>
          <w:i/>
          <w:color w:val="000000"/>
          <w:sz w:val="24"/>
          <w:szCs w:val="24"/>
        </w:rPr>
        <w:t xml:space="preserve">lib. 1. part. 2. cap. 12.</w:t>
      </w:r>
      <w:r>
        <w:rPr>
          <w:color w:val="000000"/>
          <w:sz w:val="24"/>
          <w:szCs w:val="24"/>
        </w:rPr>
        <w:t xml:space="preserve"> so much commends; Rulandus’ admirable water for melancholy, which </w:t>
      </w:r>
      <w:r>
        <w:rPr>
          <w:i/>
          <w:color w:val="000000"/>
          <w:sz w:val="24"/>
          <w:szCs w:val="24"/>
        </w:rPr>
        <w:t xml:space="preserve">cent. 2. cap. 96.</w:t>
      </w:r>
      <w:r>
        <w:rPr>
          <w:color w:val="000000"/>
          <w:sz w:val="24"/>
          <w:szCs w:val="24"/>
        </w:rPr>
        <w:t xml:space="preserve"> he names </w:t>
      </w:r>
      <w:r>
        <w:rPr>
          <w:i/>
          <w:color w:val="000000"/>
          <w:sz w:val="24"/>
          <w:szCs w:val="24"/>
        </w:rPr>
        <w:t xml:space="preserve">Spiritum vitae aureum, Panaceam</w:t>
      </w:r>
      <w:r>
        <w:rPr>
          <w:color w:val="000000"/>
          <w:sz w:val="24"/>
          <w:szCs w:val="24"/>
        </w:rPr>
        <w:t xml:space="preserve">, what not, and his absolute medicine of 50 eggs, </w:t>
      </w:r>
      <w:r>
        <w:rPr>
          <w:i/>
          <w:color w:val="000000"/>
          <w:sz w:val="24"/>
          <w:szCs w:val="24"/>
        </w:rPr>
        <w:t xml:space="preserve">curat.  Empir. cent. 1. cur. 5.</w:t>
      </w:r>
      <w:r>
        <w:rPr>
          <w:color w:val="000000"/>
          <w:sz w:val="24"/>
          <w:szCs w:val="24"/>
        </w:rPr>
        <w:t xml:space="preserve"> to be taken three in a morning, with a powder of his. [4271]Faventinus </w:t>
      </w:r>
      <w:r>
        <w:rPr>
          <w:i/>
          <w:color w:val="000000"/>
          <w:sz w:val="24"/>
          <w:szCs w:val="24"/>
        </w:rPr>
        <w:t xml:space="preserve">prac.  Emper</w:t>
      </w:r>
      <w:r>
        <w:rPr>
          <w:color w:val="000000"/>
          <w:sz w:val="24"/>
          <w:szCs w:val="24"/>
        </w:rPr>
        <w:t xml:space="preserve">. doubles this number of eggs, and will have 101 to be taken by three and three in like sort, which Sallust Salvian approves </w:t>
      </w:r>
      <w:r>
        <w:rPr>
          <w:i/>
          <w:color w:val="000000"/>
          <w:sz w:val="24"/>
          <w:szCs w:val="24"/>
        </w:rPr>
        <w:t xml:space="preserve">de red. med. lib. 2. c. 1.</w:t>
      </w:r>
      <w:r>
        <w:rPr>
          <w:color w:val="000000"/>
          <w:sz w:val="24"/>
          <w:szCs w:val="24"/>
        </w:rPr>
        <w:t xml:space="preserve"> with some of the same powder, till all be spent, a most excellent remedy for all melancholy and mad men.</w:t>
      </w:r>
    </w:p>
    <w:p>
      <w:pPr>
        <w:widowControl w:val="on"/>
        <w:pBdr/>
        <w:spacing w:before="240" w:after="240" w:line="240" w:lineRule="auto"/>
        <w:ind w:left="0" w:right="0"/>
        <w:jc w:val="left"/>
      </w:pPr>
      <w:r>
        <w:rPr>
          <w:color w:val="000000"/>
          <w:sz w:val="24"/>
          <w:szCs w:val="24"/>
        </w:rPr>
        <w:t xml:space="preserve">       “[Symbol:  Rx].  Epithymi, thymi, ana drachmas duas, sacchari albi</w:t>
      </w:r>
      <w:r>
        <w:rPr>
          <w:color w:val="000000"/>
          <w:sz w:val="24"/>
          <w:szCs w:val="24"/>
        </w:rPr>
        <w:br/>
        <w:t xml:space="preserve">        unciam unam, croci grana tria, Cinamomi drachmam unam; misce, fiat</w:t>
      </w:r>
      <w:r>
        <w:rPr>
          <w:color w:val="000000"/>
          <w:sz w:val="24"/>
          <w:szCs w:val="24"/>
        </w:rPr>
        <w:br/>
        <w:t xml:space="preserve">        pulvis.”</w:t>
      </w:r>
    </w:p>
    <w:p>
      <w:pPr>
        <w:widowControl w:val="on"/>
        <w:pBdr/>
        <w:spacing w:before="240" w:after="240" w:line="240" w:lineRule="auto"/>
        <w:ind w:left="0" w:right="0"/>
        <w:jc w:val="left"/>
      </w:pPr>
      <w:r>
        <w:rPr>
          <w:color w:val="000000"/>
          <w:sz w:val="24"/>
          <w:szCs w:val="24"/>
        </w:rPr>
        <w:t xml:space="preserve">All these yet are nothing to those [4272]chemical preparatives of </w:t>
      </w:r>
      <w:r>
        <w:rPr>
          <w:i/>
          <w:color w:val="000000"/>
          <w:sz w:val="24"/>
          <w:szCs w:val="24"/>
        </w:rPr>
        <w:t xml:space="preserve">Aqua Chalidonia</w:t>
      </w:r>
      <w:r>
        <w:rPr>
          <w:color w:val="000000"/>
          <w:sz w:val="24"/>
          <w:szCs w:val="24"/>
        </w:rPr>
        <w:t xml:space="preserve">, quintessence of hellebore, salts, extracts, distillations, oils, </w:t>
      </w:r>
      <w:r>
        <w:rPr>
          <w:i/>
          <w:color w:val="000000"/>
          <w:sz w:val="24"/>
          <w:szCs w:val="24"/>
        </w:rPr>
        <w:t xml:space="preserve">Aurum potabile</w:t>
      </w:r>
      <w:r>
        <w:rPr>
          <w:color w:val="000000"/>
          <w:sz w:val="24"/>
          <w:szCs w:val="24"/>
        </w:rPr>
        <w:t xml:space="preserve">, &amp;c.  Dr. Anthony in his book </w:t>
      </w:r>
      <w:r>
        <w:rPr>
          <w:i/>
          <w:color w:val="000000"/>
          <w:sz w:val="24"/>
          <w:szCs w:val="24"/>
        </w:rPr>
        <w:t xml:space="preserve">de auro potab. edit. 1600.</w:t>
      </w:r>
      <w:r>
        <w:rPr>
          <w:color w:val="000000"/>
          <w:sz w:val="24"/>
          <w:szCs w:val="24"/>
        </w:rPr>
        <w:t xml:space="preserve"> is all in all for it. [4273]"And though all the schools of Galenists, with a wicked and unthankful pride and scorn, detest it in their practice, yet in more grievous diseases,</w:t>
      </w:r>
    </w:p>
    <w:p>
      <w:pPr>
        <w:keepNext w:val="on"/>
        <w:pageBreakBefore w:val="on"/>
        <w:widowControl w:val="on"/>
        <w:pBdr/>
        <w:spacing w:before="0" w:after="322" w:line="240" w:lineRule="auto"/>
        <w:ind w:left="0" w:right="0"/>
        <w:jc w:val="left"/>
        <w:outlineLvl w:val="0"/>
      </w:pPr>
      <w:r>
        <w:rPr>
          <w:b/>
          <w:color w:val="000000"/>
          <w:sz w:val="48"/>
          <w:szCs w:val="48"/>
        </w:rPr>
        <w:t xml:space="preserve">Page 568</w:t>
      </w:r>
    </w:p>
    <w:p>
      <w:pPr>
        <w:widowControl w:val="on"/>
        <w:pBdr/>
        <w:spacing w:before="240" w:after="240" w:line="240" w:lineRule="auto"/>
        <w:ind w:left="0" w:right="0"/>
        <w:jc w:val="left"/>
      </w:pPr>
      <w:r>
        <w:rPr>
          <w:color w:val="000000"/>
          <w:sz w:val="24"/>
          <w:szCs w:val="24"/>
        </w:rPr>
        <w:t xml:space="preserve">when their vegetals will do no good,” they are compelled to seek the help of minerals, though they “use them rashly, unprofitably, slackly, and to no purpose.”  Rhenanus, a Dutch chemist, in his book </w:t>
      </w:r>
      <w:r>
        <w:rPr>
          <w:i/>
          <w:color w:val="000000"/>
          <w:sz w:val="24"/>
          <w:szCs w:val="24"/>
        </w:rPr>
        <w:t xml:space="preserve">de Sale e puteo emergente</w:t>
      </w:r>
      <w:r>
        <w:rPr>
          <w:color w:val="000000"/>
          <w:sz w:val="24"/>
          <w:szCs w:val="24"/>
        </w:rPr>
        <w:t xml:space="preserve">, takes upon him to apologise for Anthony, and sets light by all that speak against him.  But what do I meddle with this great controversy, which is the subject of many volumes?  Let Paracelsus, Quercetan, Crollius, and the brethren of the rosy cross, defend themselves as they may.  Crato, Erastus, and the Galenists oppugn Paracelsus, he brags on the other side, he did more famous cures by this means, than all the Galenists in Europe, and calls himself a monarch; Galen, Hippocrates, infants, illiterate, &amp;c.  As Thessalus of old railed against those ancient Asclepiadean writers, [4274]"he condemns others, insults, triumphs, overcomes all antiquity” (saith Galen as if he spake to him) “declares himself a conqueror, and crowns his own doings. [4275]One drop of their chemical preparatives shall do more good than all their fulsome potions.”  Erastus, and the rest of the Galenists vilify them on the other side, as heretics in physic; [4276]"Paracelsus did that in physic, which Luther in Divinity. [4277]A drunken rogue he was, a base fellow, a magician, he had the devil for his master, devils his familiar companions, and what he did, was done by the help of the devil.”  Thus they contend and rail, and every mart write books </w:t>
      </w:r>
      <w:r>
        <w:rPr>
          <w:i/>
          <w:color w:val="000000"/>
          <w:sz w:val="24"/>
          <w:szCs w:val="24"/>
        </w:rPr>
        <w:t xml:space="preserve">pro</w:t>
      </w:r>
      <w:r>
        <w:rPr>
          <w:color w:val="000000"/>
          <w:sz w:val="24"/>
          <w:szCs w:val="24"/>
        </w:rPr>
        <w:t xml:space="preserve"> and </w:t>
      </w:r>
      <w:r>
        <w:rPr>
          <w:i/>
          <w:color w:val="000000"/>
          <w:sz w:val="24"/>
          <w:szCs w:val="24"/>
        </w:rPr>
        <w:t xml:space="preserve">con, et adhuc sub judice lis est</w:t>
      </w:r>
      <w:r>
        <w:rPr>
          <w:color w:val="000000"/>
          <w:sz w:val="24"/>
          <w:szCs w:val="24"/>
        </w:rPr>
        <w:t xml:space="preserve">:  let them agree as they will, I proceed.</w:t>
      </w:r>
    </w:p>
    <w:p>
      <w:pPr>
        <w:widowControl w:val="on"/>
        <w:pBdr/>
        <w:spacing w:before="240" w:after="240" w:line="240" w:lineRule="auto"/>
        <w:ind w:left="0" w:right="0"/>
        <w:jc w:val="left"/>
      </w:pPr>
      <w:r>
        <w:rPr>
          <w:color w:val="000000"/>
          <w:sz w:val="24"/>
          <w:szCs w:val="24"/>
        </w:rPr>
        <w:t xml:space="preserve">SUBSECT.  IV.—­</w:t>
      </w:r>
      <w:r>
        <w:rPr>
          <w:i/>
          <w:color w:val="000000"/>
          <w:sz w:val="24"/>
          <w:szCs w:val="24"/>
        </w:rPr>
        <w:t xml:space="preserve">Averters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Averters and purgers must go together, as tending all to the same purpose, to divert this rebellious humour, and turn it another way.  In this range, clysters and suppositories challenge a chief place, to draw this humour from the brain and heart, to the more ignoble parts.  Some would have them still used a few days between, and those to be made with the boiled seeds of anise, fennel, and bastard saffron, hops, thyme, epithyme, mallows, fumitory, bugloss, polypody, senna, diasene, hamech, cassia, diacatholicon, hierologodium, oil of violets, sweet almonds, &amp;c.  For without question, a clyster opportunely used, cannot choose in this, as most other maladies, but to do very much good; </w:t>
      </w:r>
      <w:r>
        <w:rPr>
          <w:i/>
          <w:color w:val="000000"/>
          <w:sz w:val="24"/>
          <w:szCs w:val="24"/>
        </w:rPr>
        <w:t xml:space="preserve">Clysteres nutriunt</w:t>
      </w:r>
      <w:r>
        <w:rPr>
          <w:color w:val="000000"/>
          <w:sz w:val="24"/>
          <w:szCs w:val="24"/>
        </w:rPr>
        <w:t xml:space="preserve">, sometimes clysters nourish, as they may be prepared, as I was informed not long since by a learned lecture of our natural philosophy [4278]reader, which he handled by way of discourse, out of some other noted physicians.  Such things as provoke urine most commend, but not sweat.  Trincavelius </w:t>
      </w:r>
      <w:r>
        <w:rPr>
          <w:i/>
          <w:color w:val="000000"/>
          <w:sz w:val="24"/>
          <w:szCs w:val="24"/>
        </w:rPr>
        <w:t xml:space="preserve">consil. 16. cap. 1.</w:t>
      </w:r>
      <w:r>
        <w:rPr>
          <w:color w:val="000000"/>
          <w:sz w:val="24"/>
          <w:szCs w:val="24"/>
        </w:rPr>
        <w:t xml:space="preserve"> in head-melancholy forbids it.  P. Byarus and others approve frictions of the outward parts, and to bathe them with warm water.  Instead of ordinary frictions, Cardan prescribes rubbing with nettles till they blister the skin, which likewise [4279]Basardus Visontinus so much magnifies.</w:t>
      </w:r>
    </w:p>
    <w:p>
      <w:pPr>
        <w:widowControl w:val="on"/>
        <w:pBdr/>
        <w:spacing w:before="240" w:after="240" w:line="240" w:lineRule="auto"/>
        <w:ind w:left="0" w:right="0"/>
        <w:jc w:val="left"/>
      </w:pPr>
      <w:r>
        <w:rPr>
          <w:color w:val="000000"/>
          <w:sz w:val="24"/>
          <w:szCs w:val="24"/>
        </w:rPr>
        <w:t xml:space="preserve">Sneezing, masticatories, and nasals are generally received.  Montaltus </w:t>
      </w:r>
      <w:r>
        <w:rPr>
          <w:i/>
          <w:color w:val="000000"/>
          <w:sz w:val="24"/>
          <w:szCs w:val="24"/>
        </w:rPr>
        <w:t xml:space="preserve">c. 34.</w:t>
      </w:r>
      <w:r>
        <w:rPr>
          <w:color w:val="000000"/>
          <w:sz w:val="24"/>
          <w:szCs w:val="24"/>
        </w:rPr>
        <w:t xml:space="preserve"> Hildesheim </w:t>
      </w:r>
      <w:r>
        <w:rPr>
          <w:i/>
          <w:color w:val="000000"/>
          <w:sz w:val="24"/>
          <w:szCs w:val="24"/>
        </w:rPr>
        <w:t xml:space="preserve">spicel. 3. fol. 136 and 238.</w:t>
      </w:r>
      <w:r>
        <w:rPr>
          <w:color w:val="000000"/>
          <w:sz w:val="24"/>
          <w:szCs w:val="24"/>
        </w:rPr>
        <w:t xml:space="preserve"> give several receipts of all three.  Hercules de Saxonia relates of an empiric in Venice [4280]"that had a strong water to purge by the mouth and nostrils, which he still used in head-melancholy, and would sell for no gold.”</w:t>
      </w:r>
    </w:p>
    <w:p>
      <w:pPr>
        <w:keepNext w:val="on"/>
        <w:pageBreakBefore w:val="on"/>
        <w:widowControl w:val="on"/>
        <w:pBdr/>
        <w:spacing w:before="0" w:after="322" w:line="240" w:lineRule="auto"/>
        <w:ind w:left="0" w:right="0"/>
        <w:jc w:val="left"/>
        <w:outlineLvl w:val="0"/>
      </w:pPr>
      <w:r>
        <w:rPr>
          <w:b/>
          <w:color w:val="000000"/>
          <w:sz w:val="48"/>
          <w:szCs w:val="48"/>
        </w:rPr>
        <w:t xml:space="preserve">Page 569</w:t>
      </w:r>
    </w:p>
    <w:p>
      <w:pPr>
        <w:widowControl w:val="on"/>
        <w:pBdr/>
        <w:spacing w:before="240" w:after="240" w:line="240" w:lineRule="auto"/>
        <w:ind w:left="0" w:right="0"/>
        <w:jc w:val="left"/>
      </w:pPr>
      <w:r>
        <w:rPr>
          <w:color w:val="000000"/>
          <w:sz w:val="24"/>
          <w:szCs w:val="24"/>
        </w:rPr>
        <w:t xml:space="preserve">To open months and haemorrhoids is very good physic, [4281]"If they have been formerly stopped.”  Faventinus would have them opened with horseleeches, so would Hercul. de Sax.  Julius Alexandrinus </w:t>
      </w:r>
      <w:r>
        <w:rPr>
          <w:i/>
          <w:color w:val="000000"/>
          <w:sz w:val="24"/>
          <w:szCs w:val="24"/>
        </w:rPr>
        <w:t xml:space="preserve">consil. 185.  Scoltzii</w:t>
      </w:r>
      <w:r>
        <w:rPr>
          <w:color w:val="000000"/>
          <w:sz w:val="24"/>
          <w:szCs w:val="24"/>
        </w:rPr>
        <w:t xml:space="preserve"> thinks aloes fitter:  [4282]most approve horseleeches in this case, to be applied to the forehead, [4283]nostrils, and other places.</w:t>
      </w:r>
    </w:p>
    <w:p>
      <w:pPr>
        <w:widowControl w:val="on"/>
        <w:pBdr/>
        <w:spacing w:before="240" w:after="240" w:line="240" w:lineRule="auto"/>
        <w:ind w:left="0" w:right="0"/>
        <w:jc w:val="left"/>
      </w:pPr>
      <w:r>
        <w:rPr>
          <w:color w:val="000000"/>
          <w:sz w:val="24"/>
          <w:szCs w:val="24"/>
        </w:rPr>
        <w:t xml:space="preserve">Montaltus </w:t>
      </w:r>
      <w:r>
        <w:rPr>
          <w:i/>
          <w:color w:val="000000"/>
          <w:sz w:val="24"/>
          <w:szCs w:val="24"/>
        </w:rPr>
        <w:t xml:space="preserve">cap. 29.</w:t>
      </w:r>
      <w:r>
        <w:rPr>
          <w:color w:val="000000"/>
          <w:sz w:val="24"/>
          <w:szCs w:val="24"/>
        </w:rPr>
        <w:t xml:space="preserve"> out of Alexander and others, prescribes [4284] “cupping-glasses, and issues in the left thigh.”  Aretus </w:t>
      </w:r>
      <w:r>
        <w:rPr>
          <w:i/>
          <w:color w:val="000000"/>
          <w:sz w:val="24"/>
          <w:szCs w:val="24"/>
        </w:rPr>
        <w:t xml:space="preserve">lib. 7. cap. 5.</w:t>
      </w:r>
      <w:r>
        <w:rPr>
          <w:color w:val="000000"/>
          <w:sz w:val="24"/>
          <w:szCs w:val="24"/>
        </w:rPr>
        <w:t xml:space="preserve"> [4285]Paulus Regolinus, Sylvius will have them without scarification, “applied to the shoulders and back, thighs and feet:”  [4286]Montaltus </w:t>
      </w:r>
      <w:r>
        <w:rPr>
          <w:i/>
          <w:color w:val="000000"/>
          <w:sz w:val="24"/>
          <w:szCs w:val="24"/>
        </w:rPr>
        <w:t xml:space="preserve">cap. 34.</w:t>
      </w:r>
      <w:r>
        <w:rPr>
          <w:color w:val="000000"/>
          <w:sz w:val="24"/>
          <w:szCs w:val="24"/>
        </w:rPr>
        <w:t xml:space="preserve"> “bids open an issue in the arm, or hinder part of the head.” [4287]Piso enjoins ligatures, frictions, suppositories, and cupping-glasses, still without scarification, and the rest.</w:t>
      </w:r>
    </w:p>
    <w:p>
      <w:pPr>
        <w:widowControl w:val="on"/>
        <w:pBdr/>
        <w:spacing w:before="240" w:after="240" w:line="240" w:lineRule="auto"/>
        <w:ind w:left="0" w:right="0"/>
        <w:jc w:val="left"/>
      </w:pPr>
      <w:r>
        <w:rPr>
          <w:color w:val="000000"/>
          <w:sz w:val="24"/>
          <w:szCs w:val="24"/>
        </w:rPr>
        <w:t xml:space="preserve">Cauteries and hot irons are to be used [4288]"in the suture of the crown, and the seared or ulcerated place suffered to run a good while.  ’Tis not amiss to bore the skull with an instrument, to let out the fuliginous vapours.”  Sallus.  Salvianus </w:t>
      </w:r>
      <w:r>
        <w:rPr>
          <w:i/>
          <w:color w:val="000000"/>
          <w:sz w:val="24"/>
          <w:szCs w:val="24"/>
        </w:rPr>
        <w:t xml:space="preserve">de re medic. lib. 2. cap. 1.</w:t>
      </w:r>
      <w:r>
        <w:rPr>
          <w:color w:val="000000"/>
          <w:sz w:val="24"/>
          <w:szCs w:val="24"/>
        </w:rPr>
        <w:t xml:space="preserve"> [4289]"because this humour hardly yields to other physic, would have the leg cauterised, or the left leg, below the knee, [4290]and the head bored in two or three places,” for that it much avails to the exhalation of the vapours; [4291] “I saw” (saith he) “a melancholy man at Rome, that by no remedies could be healed, but when by chance he was wounded in the head, and the skull broken, he was excellently cured.”  Another, to the admiration of the beholders, [4292]"breaking his head with a fall from on high, was instantly recovered of his dotage.”  Gordonius </w:t>
      </w:r>
      <w:r>
        <w:rPr>
          <w:i/>
          <w:color w:val="000000"/>
          <w:sz w:val="24"/>
          <w:szCs w:val="24"/>
        </w:rPr>
        <w:t xml:space="preserve">cap. 13. part. 2.</w:t>
      </w:r>
      <w:r>
        <w:rPr>
          <w:color w:val="000000"/>
          <w:sz w:val="24"/>
          <w:szCs w:val="24"/>
        </w:rPr>
        <w:t xml:space="preserve"> would have these cauteries tried last, when no other physic will serve. [4293] “The head to be shaved and bored to let out fumes, which without doubt will do much good.  I saw a melancholy man wounded in the head with a sword, his brainpan broken; so long as the wound was open he was well, but when his wound was healed, his dotage returned again.”  But Alexander Messaria a professor in Padua, </w:t>
      </w:r>
      <w:r>
        <w:rPr>
          <w:i/>
          <w:color w:val="000000"/>
          <w:sz w:val="24"/>
          <w:szCs w:val="24"/>
        </w:rPr>
        <w:t xml:space="preserve">lib. 1. pract. med. cap. 21. de melanchol</w:t>
      </w:r>
      <w:r>
        <w:rPr>
          <w:color w:val="000000"/>
          <w:sz w:val="24"/>
          <w:szCs w:val="24"/>
        </w:rPr>
        <w:t xml:space="preserve">. will allow no cauteries at all, ’tis too stiff a humour and too thick as he holds, to be so evaporated.</w:t>
      </w:r>
    </w:p>
    <w:p>
      <w:pPr>
        <w:widowControl w:val="on"/>
        <w:pBdr/>
        <w:spacing w:before="240" w:after="240" w:line="240" w:lineRule="auto"/>
        <w:ind w:left="0" w:right="0"/>
        <w:jc w:val="left"/>
      </w:pPr>
      <w:r>
        <w:rPr>
          <w:color w:val="000000"/>
          <w:sz w:val="24"/>
          <w:szCs w:val="24"/>
        </w:rPr>
        <w:t xml:space="preserve">Guianerius </w:t>
      </w:r>
      <w:r>
        <w:rPr>
          <w:i/>
          <w:color w:val="000000"/>
          <w:sz w:val="24"/>
          <w:szCs w:val="24"/>
        </w:rPr>
        <w:t xml:space="preserve">c. 8.  Tract. 15.</w:t>
      </w:r>
      <w:r>
        <w:rPr>
          <w:color w:val="000000"/>
          <w:sz w:val="24"/>
          <w:szCs w:val="24"/>
        </w:rPr>
        <w:t xml:space="preserve"> cured a nobleman in Savoy, by boring alone, [4294]"leaving the hole open a month together,” by means of which, after two years’ melancholy and madness, he was delivered.  All approve of this remedy in the suture of the crown; but Arculanus would have the cautery to be made with gold.  In many other parts, these cauteries are prescribed for melancholy men, as in the thighs, (</w:t>
      </w:r>
      <w:r>
        <w:rPr>
          <w:i/>
          <w:color w:val="000000"/>
          <w:sz w:val="24"/>
          <w:szCs w:val="24"/>
        </w:rPr>
        <w:t xml:space="preserve">Mercurialis consil. 86.</w:t>
      </w:r>
      <w:r>
        <w:rPr>
          <w:color w:val="000000"/>
          <w:sz w:val="24"/>
          <w:szCs w:val="24"/>
        </w:rPr>
        <w:t xml:space="preserve">) arms, legs. </w:t>
      </w:r>
      <w:r>
        <w:rPr>
          <w:i/>
          <w:color w:val="000000"/>
          <w:sz w:val="24"/>
          <w:szCs w:val="24"/>
        </w:rPr>
        <w:t xml:space="preserve">Idem consil. 6. &amp; 19. &amp; 25.</w:t>
      </w:r>
      <w:r>
        <w:rPr>
          <w:color w:val="000000"/>
          <w:sz w:val="24"/>
          <w:szCs w:val="24"/>
        </w:rPr>
        <w:t xml:space="preserve"> Montanus 86.  Rodericus a Fonseca </w:t>
      </w:r>
      <w:r>
        <w:rPr>
          <w:i/>
          <w:color w:val="000000"/>
          <w:sz w:val="24"/>
          <w:szCs w:val="24"/>
        </w:rPr>
        <w:t xml:space="preserve">tom. 2. cousult. 84. pro hypochond. coxa dextra</w:t>
      </w:r>
      <w:r>
        <w:rPr>
          <w:color w:val="000000"/>
          <w:sz w:val="24"/>
          <w:szCs w:val="24"/>
        </w:rPr>
        <w:t xml:space="preserve">, &amp;c., but most in the head, “if other physic will do no good.”</w:t>
      </w:r>
    </w:p>
    <w:p>
      <w:pPr>
        <w:widowControl w:val="on"/>
        <w:pBdr/>
        <w:spacing w:before="240" w:after="240" w:line="240" w:lineRule="auto"/>
        <w:ind w:left="0" w:right="0"/>
        <w:jc w:val="left"/>
      </w:pPr>
      <w:r>
        <w:rPr>
          <w:color w:val="000000"/>
          <w:sz w:val="24"/>
          <w:szCs w:val="24"/>
        </w:rPr>
        <w:t xml:space="preserve">SUBSECT.  V.—­</w:t>
      </w:r>
      <w:r>
        <w:rPr>
          <w:i/>
          <w:color w:val="000000"/>
          <w:sz w:val="24"/>
          <w:szCs w:val="24"/>
        </w:rPr>
        <w:t xml:space="preserve">Alteratives and Cordials, corroborating, resolving the Reliques, and mending the Temperament</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570</w:t>
      </w:r>
    </w:p>
    <w:p>
      <w:pPr>
        <w:widowControl w:val="on"/>
        <w:pBdr/>
        <w:spacing w:before="240" w:after="240" w:line="240" w:lineRule="auto"/>
        <w:ind w:left="0" w:right="0"/>
        <w:jc w:val="left"/>
      </w:pPr>
      <w:r>
        <w:rPr>
          <w:color w:val="000000"/>
          <w:sz w:val="24"/>
          <w:szCs w:val="24"/>
        </w:rPr>
        <w:t xml:space="preserve">Because this humour is so malign of itself, and so hard to be removed, the reliques are to be cleansed, by alteratives, cordials, and such means:  the temper is to be altered and amended, with such things as fortify and strengthen the heart and brain, [4295]"which are commonly both affected in this malady, and do mutually misaffect one another:”  which are still to be given every other day, or some few days inserted after a purge, or like physic, as occasion serves, and are of such force, that many times they help alone, and as [4296]Arnoldus holds in his Aphorisms, are to be “preferred before all other medicines, in what kind soever.”</w:t>
      </w:r>
    </w:p>
    <w:p>
      <w:pPr>
        <w:widowControl w:val="on"/>
        <w:pBdr/>
        <w:spacing w:before="240" w:after="240" w:line="240" w:lineRule="auto"/>
        <w:ind w:left="0" w:right="0"/>
        <w:jc w:val="left"/>
      </w:pPr>
      <w:r>
        <w:rPr>
          <w:color w:val="000000"/>
          <w:sz w:val="24"/>
          <w:szCs w:val="24"/>
        </w:rPr>
        <w:t xml:space="preserve">Amongst this number of cordials and alteratives, I do not find a more present remedy, than a cup of wine or strong drink, if it be soberly and opportunely used.  It makes a man bold, hardy, courageous, [4297]"whetteth the wit,” if moderately taken, (and as Plutarch [4298]saith, </w:t>
      </w:r>
      <w:r>
        <w:rPr>
          <w:i/>
          <w:color w:val="000000"/>
          <w:sz w:val="24"/>
          <w:szCs w:val="24"/>
        </w:rPr>
        <w:t xml:space="preserve">Symp. 7. quaest. 12.</w:t>
      </w:r>
      <w:r>
        <w:rPr>
          <w:color w:val="000000"/>
          <w:sz w:val="24"/>
          <w:szCs w:val="24"/>
        </w:rPr>
        <w:t xml:space="preserve">) “it makes those which are otherwise dull, to exhale and evaporate like frankincense, or quicken” (Xenophon adds) [4299]as oil doth fire. [4300]"A famous cordial” Matthiolus in Dioscoridum calls it, “an excellent nutriment to refresh the body, it makes a good colour, a flourishing age, helps concoction, fortifies the stomach, takes away obstructions, provokes urine, drives out excrements, procures sleep, clears the blood, expels wind and cold poisons, attenuates, concocts, dissipates all thick vapours, and fuliginous humours.”  And that which is all in all to my purpose, it takes away fear and sorrow. [4301]_Curas edaces dissipat Evius_.  “It glads the heart of man,” Psal. civ. 15. </w:t>
      </w:r>
      <w:r>
        <w:rPr>
          <w:i/>
          <w:color w:val="000000"/>
          <w:sz w:val="24"/>
          <w:szCs w:val="24"/>
        </w:rPr>
        <w:t xml:space="preserve">hilaritatis dulce seminarium</w:t>
      </w:r>
      <w:r>
        <w:rPr>
          <w:color w:val="000000"/>
          <w:sz w:val="24"/>
          <w:szCs w:val="24"/>
        </w:rPr>
        <w:t xml:space="preserve">.  Helena’s bowl, the sole nectar of the gods, or that true nepenthes in [4302]Homer, which puts away care and grief, as Oribasius </w:t>
      </w:r>
      <w:r>
        <w:rPr>
          <w:i/>
          <w:color w:val="000000"/>
          <w:sz w:val="24"/>
          <w:szCs w:val="24"/>
        </w:rPr>
        <w:t xml:space="preserve">5.  Collect, cap. 7.</w:t>
      </w:r>
      <w:r>
        <w:rPr>
          <w:color w:val="000000"/>
          <w:sz w:val="24"/>
          <w:szCs w:val="24"/>
        </w:rPr>
        <w:t xml:space="preserve"> and some others will, was nought else but a cup of good wine.  “It makes the mind of the king and of the fatherless both one, of the bond and freeman, poor and rich; it turneth all his thoughts to joy and mirth, makes him remember no sorrow or debt, but enricheth his heart, and makes him speak by talents,” Esdras iii. 19, 20, 21.  It gives life itself, spirits, wit, &amp;c.  For which cause the ancients called Bacchus, </w:t>
      </w:r>
      <w:r>
        <w:rPr>
          <w:i/>
          <w:color w:val="000000"/>
          <w:sz w:val="24"/>
          <w:szCs w:val="24"/>
        </w:rPr>
        <w:t xml:space="preserve">Liber pater a liberando</w:t>
      </w:r>
      <w:r>
        <w:rPr>
          <w:color w:val="000000"/>
          <w:sz w:val="24"/>
          <w:szCs w:val="24"/>
        </w:rPr>
        <w:t xml:space="preserve">, and [4303]sacrificed to Bacchus and Pallas still upon an altar. [4304]"Wine measurably drunk, and in time, brings gladness and cheerfulness of mind, it cheereth God and men,” Judges ix. 13. </w:t>
      </w:r>
      <w:r>
        <w:rPr>
          <w:i/>
          <w:color w:val="000000"/>
          <w:sz w:val="24"/>
          <w:szCs w:val="24"/>
        </w:rPr>
        <w:t xml:space="preserve">laetitiae Bacchus dator</w:t>
      </w:r>
      <w:r>
        <w:rPr>
          <w:color w:val="000000"/>
          <w:sz w:val="24"/>
          <w:szCs w:val="24"/>
        </w:rPr>
        <w:t xml:space="preserve">, it makes an old wife dance, and such as are in misery to forget evil, and be [4305]merry.</w:t>
      </w:r>
    </w:p>
    <w:p>
      <w:pPr>
        <w:widowControl w:val="on"/>
        <w:pBdr/>
        <w:spacing w:before="240" w:after="240" w:line="240" w:lineRule="auto"/>
        <w:ind w:left="0" w:right="0"/>
        <w:jc w:val="left"/>
      </w:pPr>
      <w:r>
        <w:rPr>
          <w:color w:val="000000"/>
          <w:sz w:val="24"/>
          <w:szCs w:val="24"/>
        </w:rPr>
        <w:t xml:space="preserve">       “Bacchus et afflictis requiem mortalibus affert,</w:t>
      </w:r>
      <w:r>
        <w:rPr>
          <w:color w:val="000000"/>
          <w:sz w:val="24"/>
          <w:szCs w:val="24"/>
        </w:rPr>
        <w:br/>
        <w:t xml:space="preserve">        Crura licet duro compede vincta forent.”</w:t>
      </w:r>
    </w:p>
    <w:p>
      <w:pPr>
        <w:widowControl w:val="on"/>
        <w:pBdr/>
        <w:spacing w:before="240" w:after="240" w:line="240" w:lineRule="auto"/>
        <w:ind w:left="0" w:right="0"/>
        <w:jc w:val="left"/>
      </w:pPr>
      <w:r>
        <w:rPr>
          <w:color w:val="000000"/>
          <w:sz w:val="24"/>
          <w:szCs w:val="24"/>
        </w:rPr>
        <w:t xml:space="preserve">       “Wine makes a troubled soul to rest,</w:t>
      </w:r>
      <w:r>
        <w:rPr>
          <w:color w:val="000000"/>
          <w:sz w:val="24"/>
          <w:szCs w:val="24"/>
        </w:rPr>
        <w:br/>
        <w:t xml:space="preserve">        Though feet with fetters be opprest.”</w:t>
      </w:r>
    </w:p>
    <w:p>
      <w:pPr>
        <w:keepNext w:val="on"/>
        <w:pageBreakBefore w:val="on"/>
        <w:widowControl w:val="on"/>
        <w:pBdr/>
        <w:spacing w:before="0" w:after="322" w:line="240" w:lineRule="auto"/>
        <w:ind w:left="0" w:right="0"/>
        <w:jc w:val="left"/>
        <w:outlineLvl w:val="0"/>
      </w:pPr>
      <w:r>
        <w:rPr>
          <w:b/>
          <w:color w:val="000000"/>
          <w:sz w:val="48"/>
          <w:szCs w:val="48"/>
        </w:rPr>
        <w:t xml:space="preserve">Page 571</w:t>
      </w:r>
    </w:p>
    <w:p>
      <w:pPr>
        <w:widowControl w:val="on"/>
        <w:pBdr/>
        <w:spacing w:before="240" w:after="240" w:line="240" w:lineRule="auto"/>
        <w:ind w:left="0" w:right="0"/>
        <w:jc w:val="left"/>
      </w:pPr>
      <w:r>
        <w:rPr>
          <w:color w:val="000000"/>
          <w:sz w:val="24"/>
          <w:szCs w:val="24"/>
        </w:rPr>
        <w:t xml:space="preserve">Demetrius in Plutarch, when he fell into Seleucus’s hands, and was prisoner in Syria, [4306]"spent his time with dice and drink that he might so ease his discontented mind, and avoid those continual cogitations of his present condition wherewith he was tormented.”  Therefore Solomon, Prov. xxxi. 6, bids “wine be given to him that is ready to [4307]perish, and to him that hath grief of heart, let him drink that he forget his poverty, and remember his misery no more.” </w:t>
      </w:r>
      <w:r>
        <w:rPr>
          <w:i/>
          <w:color w:val="000000"/>
          <w:sz w:val="24"/>
          <w:szCs w:val="24"/>
        </w:rPr>
        <w:t xml:space="preserve">Sollicitis animis onus eximit</w:t>
      </w:r>
      <w:r>
        <w:rPr>
          <w:color w:val="000000"/>
          <w:sz w:val="24"/>
          <w:szCs w:val="24"/>
        </w:rPr>
        <w:t xml:space="preserve">, it easeth a burdened soul, nothing speedier, nothing better; which the prophet Zachariah perceived, when he said, “that in the time of Messias, they of Ephraim should be glad, and their heart should rejoice as through wine.”  All which makes me very well approve of that pretty description of a feast in [4308] Bartholomeus Anglicus, when grace was said, their hands washed, and the guests sufficiently exhilarated, with good discourse, sweet music, dainty fare, </w:t>
      </w:r>
      <w:r>
        <w:rPr>
          <w:i/>
          <w:color w:val="000000"/>
          <w:sz w:val="24"/>
          <w:szCs w:val="24"/>
        </w:rPr>
        <w:t xml:space="preserve">exhilarationis gratia, pocula iterum atque iterum offeruntur</w:t>
      </w:r>
      <w:r>
        <w:rPr>
          <w:color w:val="000000"/>
          <w:sz w:val="24"/>
          <w:szCs w:val="24"/>
        </w:rPr>
        <w:t xml:space="preserve">, as a corollary to conclude the feast, and continue their mirth, a grace cup came in to cheer their hearts, and they drank healths to one another again and again.  Which as I. Fredericus Matenesius, </w:t>
      </w:r>
      <w:r>
        <w:rPr>
          <w:i/>
          <w:color w:val="000000"/>
          <w:sz w:val="24"/>
          <w:szCs w:val="24"/>
        </w:rPr>
        <w:t xml:space="preserve">Crit.  Christ. lib. 2. cap. 5, 6, &amp; 7</w:t>
      </w:r>
      <w:r>
        <w:rPr>
          <w:color w:val="000000"/>
          <w:sz w:val="24"/>
          <w:szCs w:val="24"/>
        </w:rPr>
        <w:t xml:space="preserve">, was an old custom in all ages in every commonwealth, so as they be not enforced, </w:t>
      </w:r>
      <w:r>
        <w:rPr>
          <w:i/>
          <w:color w:val="000000"/>
          <w:sz w:val="24"/>
          <w:szCs w:val="24"/>
        </w:rPr>
        <w:t xml:space="preserve">bibere per violentiam</w:t>
      </w:r>
      <w:r>
        <w:rPr>
          <w:color w:val="000000"/>
          <w:sz w:val="24"/>
          <w:szCs w:val="24"/>
        </w:rPr>
        <w:t xml:space="preserve">, but as in that royal feast of [4309] Ahasuerus, which lasted 180 days, “without compulsion they drank by order in golden vessels,” when and what they would themselves.  This of drink is a most easy and parable remedy, a common, a cheap, still ready against fear, sorrow, and such troublesome thoughts, that molest the mind; as brimstone with fire, the spirits on a sudden are enlightened by it.  “No better physic” (saith [4310]Rhasis) “for a melancholy man:  and he that can keep company, and carouse, needs no other medicines,” ’tis enough.  His countryman Avicenna, </w:t>
      </w:r>
      <w:r>
        <w:rPr>
          <w:i/>
          <w:color w:val="000000"/>
          <w:sz w:val="24"/>
          <w:szCs w:val="24"/>
        </w:rPr>
        <w:t xml:space="preserve">31. doc. 2. cap. 8.</w:t>
      </w:r>
      <w:r>
        <w:rPr>
          <w:color w:val="000000"/>
          <w:sz w:val="24"/>
          <w:szCs w:val="24"/>
        </w:rPr>
        <w:t xml:space="preserve"> proceeds farther yet, and will have him that is troubled in mind, or melancholy, not to drink only, but now and then to be drunk:  excellent good physic it is for this and many other diseases. </w:t>
      </w:r>
      <w:r>
        <w:rPr>
          <w:i/>
          <w:color w:val="000000"/>
          <w:sz w:val="24"/>
          <w:szCs w:val="24"/>
        </w:rPr>
        <w:t xml:space="preserve">Magninus Reg. san. part. 3. c. 31.</w:t>
      </w:r>
      <w:r>
        <w:rPr>
          <w:color w:val="000000"/>
          <w:sz w:val="24"/>
          <w:szCs w:val="24"/>
        </w:rPr>
        <w:t xml:space="preserve"> will have them to be so once a month at least, and gives his reasons for it, [4311]"because it scours the body by vomit, urine, sweat, of all manner of superfluities, and keeps it clean.”  Of the same mind is Seneca the philosopher, in his book </w:t>
      </w:r>
      <w:r>
        <w:rPr>
          <w:i/>
          <w:color w:val="000000"/>
          <w:sz w:val="24"/>
          <w:szCs w:val="24"/>
        </w:rPr>
        <w:t xml:space="preserve">de tranquil. lib. 1. c. 15.</w:t>
      </w:r>
      <w:r>
        <w:rPr>
          <w:color w:val="000000"/>
          <w:sz w:val="24"/>
          <w:szCs w:val="24"/>
        </w:rPr>
        <w:t xml:space="preserve"> </w:t>
      </w:r>
      <w:r>
        <w:rPr>
          <w:i/>
          <w:color w:val="000000"/>
          <w:sz w:val="24"/>
          <w:szCs w:val="24"/>
        </w:rPr>
        <w:t xml:space="preserve">nonnunquam ut in aliis morbis ad ebrietatem usque veniendum; Curas deprimit, tristitiae medetur</w:t>
      </w:r>
      <w:r>
        <w:rPr>
          <w:color w:val="000000"/>
          <w:sz w:val="24"/>
          <w:szCs w:val="24"/>
        </w:rPr>
        <w:t xml:space="preserve">, it is good sometimes to be drunk, it helps sorrow, depresseth cares, and so concludes this tract with a cup of wine:  </w:t>
      </w:r>
      <w:r>
        <w:rPr>
          <w:i/>
          <w:color w:val="000000"/>
          <w:sz w:val="24"/>
          <w:szCs w:val="24"/>
        </w:rPr>
        <w:t xml:space="preserve">Habes, Serene charissime, quae ad, tranquillitatem animae, pertinent</w:t>
      </w:r>
      <w:r>
        <w:rPr>
          <w:color w:val="000000"/>
          <w:sz w:val="24"/>
          <w:szCs w:val="24"/>
        </w:rPr>
        <w:t xml:space="preserve">.  But these are epicureal tenets, tending to looseness of life, luxury and atheism, maintained alone by some heathens, dissolute Arabians, profane Christians, and are exploded by Rabbi Moses, </w:t>
      </w:r>
      <w:r>
        <w:rPr>
          <w:i/>
          <w:color w:val="000000"/>
          <w:sz w:val="24"/>
          <w:szCs w:val="24"/>
        </w:rPr>
        <w:t xml:space="preserve">tract. 4.</w:t>
      </w:r>
      <w:r>
        <w:rPr>
          <w:color w:val="000000"/>
          <w:sz w:val="24"/>
          <w:szCs w:val="24"/>
        </w:rPr>
        <w:t xml:space="preserve"> Guliel, Placentius, </w:t>
      </w:r>
      <w:r>
        <w:rPr>
          <w:i/>
          <w:color w:val="000000"/>
          <w:sz w:val="24"/>
          <w:szCs w:val="24"/>
        </w:rPr>
        <w:t xml:space="preserve">lib. 1. cap. 8.</w:t>
      </w:r>
      <w:r>
        <w:rPr>
          <w:color w:val="000000"/>
          <w:sz w:val="24"/>
          <w:szCs w:val="24"/>
        </w:rPr>
        <w:t xml:space="preserve"> Valescus de Taranta, and most accurately ventilated by Jo.  Sylvaticus, a late writer and physician of Milan, </w:t>
      </w:r>
      <w:r>
        <w:rPr>
          <w:i/>
          <w:color w:val="000000"/>
          <w:sz w:val="24"/>
          <w:szCs w:val="24"/>
        </w:rPr>
        <w:t xml:space="preserve">med. cont. cap. 14.</w:t>
      </w:r>
      <w:r>
        <w:rPr>
          <w:color w:val="000000"/>
          <w:sz w:val="24"/>
          <w:szCs w:val="24"/>
        </w:rPr>
        <w:t xml:space="preserve"> where you shall find this tenet copiously confuted.</w:t>
      </w:r>
    </w:p>
    <w:p>
      <w:pPr>
        <w:keepNext w:val="on"/>
        <w:pageBreakBefore w:val="on"/>
        <w:widowControl w:val="on"/>
        <w:pBdr/>
        <w:spacing w:before="0" w:after="322" w:line="240" w:lineRule="auto"/>
        <w:ind w:left="0" w:right="0"/>
        <w:jc w:val="left"/>
        <w:outlineLvl w:val="0"/>
      </w:pPr>
      <w:r>
        <w:rPr>
          <w:b/>
          <w:color w:val="000000"/>
          <w:sz w:val="48"/>
          <w:szCs w:val="48"/>
        </w:rPr>
        <w:t xml:space="preserve">Page 572</w:t>
      </w:r>
    </w:p>
    <w:p>
      <w:pPr>
        <w:widowControl w:val="on"/>
        <w:pBdr/>
        <w:spacing w:before="240" w:after="240" w:line="240" w:lineRule="auto"/>
        <w:ind w:left="0" w:right="0"/>
        <w:jc w:val="left"/>
      </w:pPr>
      <w:r>
        <w:rPr>
          <w:color w:val="000000"/>
          <w:sz w:val="24"/>
          <w:szCs w:val="24"/>
        </w:rPr>
        <w:t xml:space="preserve">Howsoever you say, if this be true, that wine and strong drink have such virtue to expel fear and sorrow, and to exhilarate the mind, ever hereafter let’s drink and be merry.</w:t>
      </w:r>
    </w:p>
    <w:p>
      <w:pPr>
        <w:widowControl w:val="on"/>
        <w:pBdr/>
        <w:spacing w:before="240" w:after="240" w:line="240" w:lineRule="auto"/>
        <w:ind w:left="0" w:right="0"/>
        <w:jc w:val="left"/>
      </w:pPr>
      <w:r>
        <w:rPr>
          <w:color w:val="000000"/>
          <w:sz w:val="24"/>
          <w:szCs w:val="24"/>
        </w:rPr>
        <w:t xml:space="preserve">[4312] “Prome reconditum, Lyde strenua, caecubum,</w:t>
      </w:r>
      <w:r>
        <w:rPr>
          <w:color w:val="000000"/>
          <w:sz w:val="24"/>
          <w:szCs w:val="24"/>
        </w:rPr>
        <w:br/>
        <w:t xml:space="preserve">        Capaciores puer huc affer Scyphos,</w:t>
      </w:r>
      <w:r>
        <w:rPr>
          <w:color w:val="000000"/>
          <w:sz w:val="24"/>
          <w:szCs w:val="24"/>
        </w:rPr>
        <w:br/>
        <w:t xml:space="preserve">        Et Chia vina aut Lesbia.”</w:t>
      </w:r>
    </w:p>
    <w:p>
      <w:pPr>
        <w:widowControl w:val="on"/>
        <w:pBdr/>
        <w:spacing w:before="240" w:after="240" w:line="240" w:lineRule="auto"/>
        <w:ind w:left="0" w:right="0"/>
        <w:jc w:val="left"/>
      </w:pPr>
      <w:r>
        <w:rPr>
          <w:color w:val="000000"/>
          <w:sz w:val="24"/>
          <w:szCs w:val="24"/>
        </w:rPr>
        <w:t xml:space="preserve">       “Come, lusty Lyda, fill’s a cup of sack,</w:t>
      </w:r>
      <w:r>
        <w:rPr>
          <w:color w:val="000000"/>
          <w:sz w:val="24"/>
          <w:szCs w:val="24"/>
        </w:rPr>
        <w:br/>
        <w:t xml:space="preserve">        And, sirrah drawer, bigger pots we lack,</w:t>
      </w:r>
      <w:r>
        <w:rPr>
          <w:color w:val="000000"/>
          <w:sz w:val="24"/>
          <w:szCs w:val="24"/>
        </w:rPr>
        <w:br/>
        <w:t xml:space="preserve">        And Scio wines that have so good a smack.”</w:t>
      </w:r>
    </w:p>
    <w:p>
      <w:pPr>
        <w:widowControl w:val="on"/>
        <w:pBdr/>
        <w:spacing w:before="240" w:after="240" w:line="240" w:lineRule="auto"/>
        <w:ind w:left="0" w:right="0"/>
        <w:jc w:val="left"/>
      </w:pPr>
      <w:r>
        <w:rPr>
          <w:color w:val="000000"/>
          <w:sz w:val="24"/>
          <w:szCs w:val="24"/>
        </w:rPr>
        <w:t xml:space="preserve">I say with him in [4313]A.  Gellius, “let us maintain the vigour of our souls with a moderate cup of wine,” [4314]_Natis in usum laetitiae scyphis_, “and drink to refresh our mind; if there be any cold sorrow in it, or torpid bashfulness, let’s wash it all away.”—­</w:t>
      </w:r>
      <w:r>
        <w:rPr>
          <w:i/>
          <w:color w:val="000000"/>
          <w:sz w:val="24"/>
          <w:szCs w:val="24"/>
        </w:rPr>
        <w:t xml:space="preserve">Nunc vino pellite curas</w:t>
      </w:r>
      <w:r>
        <w:rPr>
          <w:color w:val="000000"/>
          <w:sz w:val="24"/>
          <w:szCs w:val="24"/>
        </w:rPr>
        <w:t xml:space="preserve">; so saith [4315]Horace, so saith Anacreon,</w:t>
      </w:r>
    </w:p>
    <w:p>
      <w:pPr>
        <w:widowControl w:val="on"/>
        <w:pBdr/>
        <w:spacing w:before="240" w:after="240" w:line="240" w:lineRule="auto"/>
        <w:ind w:left="0" w:right="0"/>
        <w:jc w:val="left"/>
      </w:pPr>
      <w:r>
        <w:rPr>
          <w:color w:val="000000"/>
          <w:sz w:val="24"/>
          <w:szCs w:val="24"/>
        </w:rPr>
        <w:t xml:space="preserve">       “[Greek:  Methuonta gar me keisthai</w:t>
      </w:r>
      <w:r>
        <w:rPr>
          <w:color w:val="000000"/>
          <w:sz w:val="24"/>
          <w:szCs w:val="24"/>
        </w:rPr>
        <w:br/>
        <w:t xml:space="preserve">        polu kreisson ae thanonta.]”</w:t>
      </w:r>
    </w:p>
    <w:p>
      <w:pPr>
        <w:widowControl w:val="on"/>
        <w:pBdr/>
        <w:spacing w:before="240" w:after="240" w:line="240" w:lineRule="auto"/>
        <w:ind w:left="0" w:right="0"/>
        <w:jc w:val="left"/>
      </w:pPr>
      <w:r>
        <w:rPr>
          <w:color w:val="000000"/>
          <w:sz w:val="24"/>
          <w:szCs w:val="24"/>
        </w:rPr>
        <w:t xml:space="preserve">Let’s drive down care with a cup of wine:  and so say I too, (though I drink none myself) for all this may be done, so that it be modestly, soberly, opportunely used:  so that “they be not drunk with wine, wherein is excess,” which our [4316]Apostle forewarns; for as Chrysostom well comments on that place, </w:t>
      </w:r>
      <w:r>
        <w:rPr>
          <w:i/>
          <w:color w:val="000000"/>
          <w:sz w:val="24"/>
          <w:szCs w:val="24"/>
        </w:rPr>
        <w:t xml:space="preserve">ad laetitiam datum est vinum, non ad ebrietatem</w:t>
      </w:r>
      <w:r>
        <w:rPr>
          <w:color w:val="000000"/>
          <w:sz w:val="24"/>
          <w:szCs w:val="24"/>
        </w:rPr>
        <w:t xml:space="preserve">, ’tis for mirth wine, but not for madness:  and will you know where, when, and how that is to be understood? </w:t>
      </w:r>
      <w:r>
        <w:rPr>
          <w:i/>
          <w:color w:val="000000"/>
          <w:sz w:val="24"/>
          <w:szCs w:val="24"/>
        </w:rPr>
        <w:t xml:space="preserve">Vis discere ubi bonum sit vinum?  Audi quid dicat Scriptura</w:t>
      </w:r>
      <w:r>
        <w:rPr>
          <w:color w:val="000000"/>
          <w:sz w:val="24"/>
          <w:szCs w:val="24"/>
        </w:rPr>
        <w:t xml:space="preserve">, hear the Scriptures, “Give wine to them that are in sorrow,” or as Paul bid Timothy drink wine for his stomach’s sake, for concoction, health, or some such honest occasion.  Otherwise, as [4317] Pliny telleth us; if singular moderation be not had, [4318]"nothing so pernicious, ’tis mere vinegar, </w:t>
      </w:r>
      <w:r>
        <w:rPr>
          <w:i/>
          <w:color w:val="000000"/>
          <w:sz w:val="24"/>
          <w:szCs w:val="24"/>
        </w:rPr>
        <w:t xml:space="preserve">blandus daemon</w:t>
      </w:r>
      <w:r>
        <w:rPr>
          <w:color w:val="000000"/>
          <w:sz w:val="24"/>
          <w:szCs w:val="24"/>
        </w:rPr>
        <w:t xml:space="preserve">, poison itself.”  But hear a more fearful doom, Habac. ii. 15. and 16.  “Woe be to him that makes his neighbour drunk, shameful spewing shall be upon his glory.”  Let not good fellows triumph therefore (saith Matthiolus) that I have so much commended wine, if it be immoderately taken, “instead of making glad, it confounds both body and soul, it makes a giddy head, a sorrowful heart.”  And ’twas well said of the poet of old, “Vine causeth mirth and grief,” [4319]nothing so good for some, so bad for others, especially as [4320]one observes, </w:t>
      </w:r>
      <w:r>
        <w:rPr>
          <w:i/>
          <w:color w:val="000000"/>
          <w:sz w:val="24"/>
          <w:szCs w:val="24"/>
        </w:rPr>
        <w:t xml:space="preserve">qui a causa calida male habent</w:t>
      </w:r>
      <w:r>
        <w:rPr>
          <w:color w:val="000000"/>
          <w:sz w:val="24"/>
          <w:szCs w:val="24"/>
        </w:rPr>
        <w:t xml:space="preserve">, that are hot or inflamed.  And so of spices, they alone, as I have showed, cause head-melancholy themselves, they must not use wine as an [4321]ordinary drink, or in their diet.  But to determine with Laurentius, </w:t>
      </w:r>
      <w:r>
        <w:rPr>
          <w:i/>
          <w:color w:val="000000"/>
          <w:sz w:val="24"/>
          <w:szCs w:val="24"/>
        </w:rPr>
        <w:t xml:space="preserve">c. 8. de melan.</w:t>
      </w:r>
      <w:r>
        <w:rPr>
          <w:color w:val="000000"/>
          <w:sz w:val="24"/>
          <w:szCs w:val="24"/>
        </w:rPr>
        <w:t xml:space="preserve"> wine is bad for madmen, and such as are troubled with heat in their inner parts or brains; but to melancholy, which is cold (as most is), wine, soberly used, may be very good.</w:t>
      </w:r>
    </w:p>
    <w:p>
      <w:pPr>
        <w:widowControl w:val="on"/>
        <w:pBdr/>
        <w:spacing w:before="240" w:after="240" w:line="240" w:lineRule="auto"/>
        <w:ind w:left="0" w:right="0"/>
        <w:jc w:val="left"/>
      </w:pPr>
      <w:r>
        <w:rPr>
          <w:color w:val="000000"/>
          <w:sz w:val="24"/>
          <w:szCs w:val="24"/>
        </w:rPr>
        <w:t xml:space="preserve">I may say the same of the decoction of China roots, sassafras, sarsaparilla, guaiacum:  China, saith Manardus, makes a good colour in the face, takes away melancholy, and all infirmities proceeding from cold, even so sarsaparilla provokes sweat mightily, guaiacum dries, Claudinus, </w:t>
      </w:r>
      <w:r>
        <w:rPr>
          <w:i/>
          <w:color w:val="000000"/>
          <w:sz w:val="24"/>
          <w:szCs w:val="24"/>
        </w:rPr>
        <w:t xml:space="preserve">consult. 89. &amp; 46.</w:t>
      </w:r>
      <w:r>
        <w:rPr>
          <w:color w:val="000000"/>
          <w:sz w:val="24"/>
          <w:szCs w:val="24"/>
        </w:rPr>
        <w:t xml:space="preserve"> Montanus, Capivaccius, </w:t>
      </w:r>
      <w:r>
        <w:rPr>
          <w:i/>
          <w:color w:val="000000"/>
          <w:sz w:val="24"/>
          <w:szCs w:val="24"/>
        </w:rPr>
        <w:t xml:space="preserve">consult. 188.  Scoltzii</w:t>
      </w:r>
      <w:r>
        <w:rPr>
          <w:color w:val="000000"/>
          <w:sz w:val="24"/>
          <w:szCs w:val="24"/>
        </w:rPr>
        <w:t xml:space="preserve">, make frequent and good use of guaiacum and China, [4322]"so that the liver be not incensed,” good for such as are cold, as most melancholy men are, but by no means to be mentioned in hot.</w:t>
      </w:r>
    </w:p>
    <w:p>
      <w:pPr>
        <w:keepNext w:val="on"/>
        <w:pageBreakBefore w:val="on"/>
        <w:widowControl w:val="on"/>
        <w:pBdr/>
        <w:spacing w:before="0" w:after="322" w:line="240" w:lineRule="auto"/>
        <w:ind w:left="0" w:right="0"/>
        <w:jc w:val="left"/>
        <w:outlineLvl w:val="0"/>
      </w:pPr>
      <w:r>
        <w:rPr>
          <w:b/>
          <w:color w:val="000000"/>
          <w:sz w:val="48"/>
          <w:szCs w:val="48"/>
        </w:rPr>
        <w:t xml:space="preserve">Page 573</w:t>
      </w:r>
    </w:p>
    <w:p>
      <w:pPr>
        <w:widowControl w:val="on"/>
        <w:pBdr/>
        <w:spacing w:before="240" w:after="240" w:line="240" w:lineRule="auto"/>
        <w:ind w:left="0" w:right="0"/>
        <w:jc w:val="left"/>
      </w:pPr>
      <w:r>
        <w:rPr>
          <w:color w:val="000000"/>
          <w:sz w:val="24"/>
          <w:szCs w:val="24"/>
        </w:rPr>
        <w:t xml:space="preserve">The Turks have a drink called coffee (for they use no wine), so named of a berry as black as soot, and as bitter, (like that black drink which was in use amongst the Lacedaemonians, and perhaps the same,) which they sip still of, and sup as warm as they can suffer; they spend much time in those coffeehouses, which are somewhat like our alehouses or taverns, and there they sit chatting and drinking to drive away the time, and to be merry together, because they find by experience that kind of drink, so used, helpeth digestion, and procureth alacrity.  Some of them take opium to this purpose.</w:t>
      </w:r>
    </w:p>
    <w:p>
      <w:pPr>
        <w:widowControl w:val="on"/>
        <w:pBdr/>
        <w:spacing w:before="240" w:after="240" w:line="240" w:lineRule="auto"/>
        <w:ind w:left="0" w:right="0"/>
        <w:jc w:val="left"/>
      </w:pPr>
      <w:r>
        <w:rPr>
          <w:color w:val="000000"/>
          <w:sz w:val="24"/>
          <w:szCs w:val="24"/>
        </w:rPr>
        <w:t xml:space="preserve">Borage, balm, saffron, gold, I have spoken of; Montaltus, </w:t>
      </w:r>
      <w:r>
        <w:rPr>
          <w:i/>
          <w:color w:val="000000"/>
          <w:sz w:val="24"/>
          <w:szCs w:val="24"/>
        </w:rPr>
        <w:t xml:space="preserve">c. 23.</w:t>
      </w:r>
      <w:r>
        <w:rPr>
          <w:color w:val="000000"/>
          <w:sz w:val="24"/>
          <w:szCs w:val="24"/>
        </w:rPr>
        <w:t xml:space="preserve"> commends scorzonera roots condite.  Garcius ab Horto, </w:t>
      </w:r>
      <w:r>
        <w:rPr>
          <w:i/>
          <w:color w:val="000000"/>
          <w:sz w:val="24"/>
          <w:szCs w:val="24"/>
        </w:rPr>
        <w:t xml:space="preserve">plant. hist. lib. 2. cap. 25.</w:t>
      </w:r>
      <w:r>
        <w:rPr>
          <w:color w:val="000000"/>
          <w:sz w:val="24"/>
          <w:szCs w:val="24"/>
        </w:rPr>
        <w:t xml:space="preserve"> makes mention of an herb called datura, [4323]"which, if it be eaten for twenty-four hours following, takes away all sense of grief, makes them incline to laughter and mirth:”  and another called bauge, like in effect to opium, “which puts them for a time into a kind of ecstasy,” and makes them gently to laugh.  One of the Roman emperors had a seed, which he did ordinarily eat to exhilarate himself. [4324]Christophorus Ayrerus prefers bezoar stone, and the confection of alkermes, before other cordials, and amber in some cases. [4325]"Alkermes comforts the inner parts;” and bezoar stone hath an especial virtue against all melancholy affections, [4326]"it refresheth the heart, and corroborates the whole body.” [4327]Amber provokes urine, helps the body, breaks wind, &amp;c.  After a purge, 3 or 4 grains of bezoar stone, and 3 grains of ambergris, drunk or taken in borage or bugloss water, in which gold hot hath been quenched, will do much good, and the purge shall diminish less (the heart so refreshed) of the strength and substance of the body.</w:t>
      </w:r>
    </w:p>
    <w:p>
      <w:pPr>
        <w:widowControl w:val="on"/>
        <w:pBdr/>
        <w:spacing w:before="240" w:after="240" w:line="240" w:lineRule="auto"/>
        <w:ind w:left="0" w:right="0"/>
        <w:jc w:val="left"/>
      </w:pPr>
      <w:r>
        <w:rPr>
          <w:color w:val="000000"/>
          <w:sz w:val="24"/>
          <w:szCs w:val="24"/>
        </w:rPr>
        <w:t xml:space="preserve">       “[Symbol:  Rx]. confect.  Alkermes [Symbol:  Ounce]ss lap.  Bezor.</w:t>
      </w:r>
      <w:r>
        <w:rPr>
          <w:color w:val="000000"/>
          <w:sz w:val="24"/>
          <w:szCs w:val="24"/>
        </w:rPr>
        <w:br/>
        <w:t xml:space="preserve">        [Symbol:  Scruple]j.  Succini albi subtiliss. pulverisat. [Symbol: </w:t>
      </w:r>
      <w:r>
        <w:rPr>
          <w:color w:val="000000"/>
          <w:sz w:val="24"/>
          <w:szCs w:val="24"/>
        </w:rPr>
        <w:br/>
        <w:t xml:space="preserve">        Scruple]jj. cum Syrup, de cort. citri; fiat electuarium.”</w:t>
      </w:r>
    </w:p>
    <w:p>
      <w:pPr>
        <w:widowControl w:val="on"/>
        <w:pBdr/>
        <w:spacing w:before="240" w:after="240" w:line="240" w:lineRule="auto"/>
        <w:ind w:left="0" w:right="0"/>
        <w:jc w:val="left"/>
      </w:pPr>
      <w:r>
        <w:rPr>
          <w:color w:val="000000"/>
          <w:sz w:val="24"/>
          <w:szCs w:val="24"/>
        </w:rPr>
        <w:t xml:space="preserve">To bezoar stone most subscribe, Manardus, and [4328]many others; “it takes away sadness, and makes him merry that useth it; I have seen some that have been much diseased with faintness, swooning, and melancholy, that taking the weight of three grains of this stone, in the water of oxtongue, have been cured.”  Garcias ab Horto brags how many desperate cures he hath done upon melancholy men by this alone, when all physicians had forsaken them.  But alkermes many except against; in some cases it may help, if it be good and of the best, such as that of Montpelier in France, which [4329]Iodocus Sincerus, </w:t>
      </w:r>
      <w:r>
        <w:rPr>
          <w:i/>
          <w:color w:val="000000"/>
          <w:sz w:val="24"/>
          <w:szCs w:val="24"/>
        </w:rPr>
        <w:t xml:space="preserve">Itinerario Galliae</w:t>
      </w:r>
      <w:r>
        <w:rPr>
          <w:color w:val="000000"/>
          <w:sz w:val="24"/>
          <w:szCs w:val="24"/>
        </w:rPr>
        <w:t xml:space="preserve">, so much magnifies, and would have no traveller omit to see it made.  But it is not so general a medicine as the other.  Fernelius, </w:t>
      </w:r>
      <w:r>
        <w:rPr>
          <w:i/>
          <w:color w:val="000000"/>
          <w:sz w:val="24"/>
          <w:szCs w:val="24"/>
        </w:rPr>
        <w:t xml:space="preserve">consil. 49</w:t>
      </w:r>
      <w:r>
        <w:rPr>
          <w:color w:val="000000"/>
          <w:sz w:val="24"/>
          <w:szCs w:val="24"/>
        </w:rPr>
        <w:t xml:space="preserve">, suspects alkermes, by reason of its heat, [4330]"nothing” (saith he) “sooner exasperates this disease, than the use of hot working meats and medicines, and would have them for that cause warily taken.”  I conclude, therefore, of this and all other medicines, as Thucydides of the plague at Athens, no remedy could be prescribed for it, </w:t>
      </w:r>
      <w:r>
        <w:rPr>
          <w:i/>
          <w:color w:val="000000"/>
          <w:sz w:val="24"/>
          <w:szCs w:val="24"/>
        </w:rPr>
        <w:t xml:space="preserve">Nam quod uni profuit, hoc aliis erat exitio</w:t>
      </w:r>
      <w:r>
        <w:rPr>
          <w:color w:val="000000"/>
          <w:sz w:val="24"/>
          <w:szCs w:val="24"/>
        </w:rPr>
        <w:t xml:space="preserve">:  there is no Catholic medicine to be had:  that which helps one, is pernicious to another.</w:t>
      </w:r>
    </w:p>
    <w:p>
      <w:pPr>
        <w:keepNext w:val="on"/>
        <w:pageBreakBefore w:val="on"/>
        <w:widowControl w:val="on"/>
        <w:pBdr/>
        <w:spacing w:before="0" w:after="322" w:line="240" w:lineRule="auto"/>
        <w:ind w:left="0" w:right="0"/>
        <w:jc w:val="left"/>
        <w:outlineLvl w:val="0"/>
      </w:pPr>
      <w:r>
        <w:rPr>
          <w:b/>
          <w:color w:val="000000"/>
          <w:sz w:val="48"/>
          <w:szCs w:val="48"/>
        </w:rPr>
        <w:t xml:space="preserve">Page 574</w:t>
      </w:r>
    </w:p>
    <w:p>
      <w:pPr>
        <w:widowControl w:val="on"/>
        <w:pBdr/>
        <w:spacing w:before="240" w:after="240" w:line="240" w:lineRule="auto"/>
        <w:ind w:left="0" w:right="0"/>
        <w:jc w:val="left"/>
      </w:pPr>
      <w:r>
        <w:rPr>
          <w:i/>
          <w:color w:val="000000"/>
          <w:sz w:val="24"/>
          <w:szCs w:val="24"/>
        </w:rPr>
        <w:t xml:space="preserve">Diamargaritum frigidum, diambra, diaboraginatum, electuarium laetificans Galeni et Rhasis, de gemmis, dianthos, diamoscum dulce et amarum, electuarium conciliatoris, syrup.  Cidoniorum de pomis</w:t>
      </w:r>
      <w:r>
        <w:rPr>
          <w:color w:val="000000"/>
          <w:sz w:val="24"/>
          <w:szCs w:val="24"/>
        </w:rPr>
        <w:t xml:space="preserve">, conserves of roses, violets, fumitory, enula campana, satyrion, lemons, orange-pills, condite, &amp;c., have their good use.</w:t>
      </w:r>
    </w:p>
    <w:p>
      <w:pPr>
        <w:widowControl w:val="on"/>
        <w:pBdr/>
        <w:spacing w:before="240" w:after="240" w:line="240" w:lineRule="auto"/>
        <w:ind w:left="0" w:right="0"/>
        <w:jc w:val="left"/>
      </w:pPr>
      <w:r>
        <w:rPr>
          <w:color w:val="000000"/>
          <w:sz w:val="24"/>
          <w:szCs w:val="24"/>
        </w:rPr>
        <w:t xml:space="preserve">[4331] “[Symbol:  Rx].  Diamoschi dulcis et amari ana [Symbol:  Dram]jj. </w:t>
      </w:r>
      <w:r>
        <w:rPr>
          <w:color w:val="000000"/>
          <w:sz w:val="24"/>
          <w:szCs w:val="24"/>
        </w:rPr>
        <w:br/>
        <w:t xml:space="preserve">        Diabuglossati, Diaboraginati, sacchari violacei ana j. misce cum</w:t>
      </w:r>
      <w:r>
        <w:rPr>
          <w:color w:val="000000"/>
          <w:sz w:val="24"/>
          <w:szCs w:val="24"/>
        </w:rPr>
        <w:br/>
        <w:t xml:space="preserve">        syrupo de pomis.”</w:t>
      </w:r>
    </w:p>
    <w:p>
      <w:pPr>
        <w:widowControl w:val="on"/>
        <w:pBdr/>
        <w:spacing w:before="240" w:after="240" w:line="240" w:lineRule="auto"/>
        <w:ind w:left="0" w:right="0"/>
        <w:jc w:val="left"/>
      </w:pPr>
      <w:r>
        <w:rPr>
          <w:color w:val="000000"/>
          <w:sz w:val="24"/>
          <w:szCs w:val="24"/>
        </w:rPr>
        <w:t xml:space="preserve">Every physician is full of such receipts:  one only I will add for the rareness of it, which I find recorded by many learned authors, as an approved medicine against dotage, head-melancholy, and such diseases of the brain.  Take a [4332]ram’s head that never meddled with an ewe, cut off at a blow, and the horns only take away, boil it well, skin and wool together; after it is well sod, take out the brains, and put these spices to it, cinnamon, ginger, nutmeg, mace, cloves, </w:t>
      </w:r>
      <w:r>
        <w:rPr>
          <w:i/>
          <w:color w:val="000000"/>
          <w:sz w:val="24"/>
          <w:szCs w:val="24"/>
        </w:rPr>
        <w:t xml:space="preserve">ana</w:t>
      </w:r>
      <w:r>
        <w:rPr>
          <w:color w:val="000000"/>
          <w:sz w:val="24"/>
          <w:szCs w:val="24"/>
        </w:rPr>
        <w:t xml:space="preserve"> [Symbol:  Ounce]ss, mingle the powder of these spices with it, and heat them in a platter upon a chafing-dish of coals together, stirring them well, that they do not burn; take heed it be not overmuch dried, or drier than a calf’s brains ready to be eaten.  Keep it so prepared, and for three days give it the patient fasting, so that he fast two hours after it.  It may be eaten with bread in an egg or broth, or any way, so it be taken.  For fourteen days let him use this diet, drink no wine, &amp;c.  Gesner, </w:t>
      </w:r>
      <w:r>
        <w:rPr>
          <w:i/>
          <w:color w:val="000000"/>
          <w:sz w:val="24"/>
          <w:szCs w:val="24"/>
        </w:rPr>
        <w:t xml:space="preserve">hist. animal. lib. 1. pag. 917.</w:t>
      </w:r>
      <w:r>
        <w:rPr>
          <w:color w:val="000000"/>
          <w:sz w:val="24"/>
          <w:szCs w:val="24"/>
        </w:rPr>
        <w:t xml:space="preserve"> Caricterius, </w:t>
      </w:r>
      <w:r>
        <w:rPr>
          <w:i/>
          <w:color w:val="000000"/>
          <w:sz w:val="24"/>
          <w:szCs w:val="24"/>
        </w:rPr>
        <w:t xml:space="preserve">pract. 13. in Nich. de metri. pag. 129.</w:t>
      </w:r>
      <w:r>
        <w:rPr>
          <w:color w:val="000000"/>
          <w:sz w:val="24"/>
          <w:szCs w:val="24"/>
        </w:rPr>
        <w:t xml:space="preserve"> Iatro:  </w:t>
      </w:r>
      <w:r>
        <w:rPr>
          <w:i/>
          <w:color w:val="000000"/>
          <w:sz w:val="24"/>
          <w:szCs w:val="24"/>
        </w:rPr>
        <w:t xml:space="preserve">Wittenberg. edit.  Tubing. pag. 62</w:t>
      </w:r>
      <w:r>
        <w:rPr>
          <w:color w:val="000000"/>
          <w:sz w:val="24"/>
          <w:szCs w:val="24"/>
        </w:rPr>
        <w:t xml:space="preserve">, mention this medicine, though with some variation; he that list may try it, [4333]and many such.</w:t>
      </w:r>
    </w:p>
    <w:p>
      <w:pPr>
        <w:widowControl w:val="on"/>
        <w:pBdr/>
        <w:spacing w:before="240" w:after="240" w:line="240" w:lineRule="auto"/>
        <w:ind w:left="0" w:right="0"/>
        <w:jc w:val="left"/>
      </w:pPr>
      <w:r>
        <w:rPr>
          <w:color w:val="000000"/>
          <w:sz w:val="24"/>
          <w:szCs w:val="24"/>
        </w:rPr>
        <w:t xml:space="preserve">Odoraments to smell to, of rosewater, violet flowers, balm, rose-cakes, vinegar, &amp;c., do much recreate the brains and spirits, according to Solomon.  Prov. xxvii. 9.  “They rejoice the heart,” and as some say, nourish; ’tis a question commonly controverted in our schools, </w:t>
      </w:r>
      <w:r>
        <w:rPr>
          <w:i/>
          <w:color w:val="000000"/>
          <w:sz w:val="24"/>
          <w:szCs w:val="24"/>
        </w:rPr>
        <w:t xml:space="preserve">an odores nutriant</w:t>
      </w:r>
      <w:r>
        <w:rPr>
          <w:color w:val="000000"/>
          <w:sz w:val="24"/>
          <w:szCs w:val="24"/>
        </w:rPr>
        <w:t xml:space="preserve">; let Ficinus, </w:t>
      </w:r>
      <w:r>
        <w:rPr>
          <w:i/>
          <w:color w:val="000000"/>
          <w:sz w:val="24"/>
          <w:szCs w:val="24"/>
        </w:rPr>
        <w:t xml:space="preserve">lib. 2. cap. 18.</w:t>
      </w:r>
      <w:r>
        <w:rPr>
          <w:color w:val="000000"/>
          <w:sz w:val="24"/>
          <w:szCs w:val="24"/>
        </w:rPr>
        <w:t xml:space="preserve"> decide it; [4334]many arguments he brings to prove it; as of Democritus, that lived by the smell of bread alone, applied to his nostrils, for some few days, when for old age he could eat no meat.  Ferrerius, </w:t>
      </w:r>
      <w:r>
        <w:rPr>
          <w:i/>
          <w:color w:val="000000"/>
          <w:sz w:val="24"/>
          <w:szCs w:val="24"/>
        </w:rPr>
        <w:t xml:space="preserve">lib. 2. meth.</w:t>
      </w:r>
      <w:r>
        <w:rPr>
          <w:color w:val="000000"/>
          <w:sz w:val="24"/>
          <w:szCs w:val="24"/>
        </w:rPr>
        <w:t xml:space="preserve"> speaks of an excellent confection of his making, of wine, saffron, &amp;c., which he prescribed to dull, weak, feeble, and dying men to smell to, and by it to have done very much good, </w:t>
      </w:r>
      <w:r>
        <w:rPr>
          <w:i/>
          <w:color w:val="000000"/>
          <w:sz w:val="24"/>
          <w:szCs w:val="24"/>
        </w:rPr>
        <w:t xml:space="preserve">aeque fere profuisse olfactu, et potu</w:t>
      </w:r>
      <w:r>
        <w:rPr>
          <w:color w:val="000000"/>
          <w:sz w:val="24"/>
          <w:szCs w:val="24"/>
        </w:rPr>
        <w:t xml:space="preserve">, as if he had given them drink.  Our noble and learned Lord [4335]Verulam, in his book </w:t>
      </w:r>
      <w:r>
        <w:rPr>
          <w:i/>
          <w:color w:val="000000"/>
          <w:sz w:val="24"/>
          <w:szCs w:val="24"/>
        </w:rPr>
        <w:t xml:space="preserve">de vita et morte</w:t>
      </w:r>
      <w:r>
        <w:rPr>
          <w:color w:val="000000"/>
          <w:sz w:val="24"/>
          <w:szCs w:val="24"/>
        </w:rPr>
        <w:t xml:space="preserve">, commends, therefore, all such cold smells as any way serve to refrigerate the spirits.  Montanus, </w:t>
      </w:r>
      <w:r>
        <w:rPr>
          <w:i/>
          <w:color w:val="000000"/>
          <w:sz w:val="24"/>
          <w:szCs w:val="24"/>
        </w:rPr>
        <w:t xml:space="preserve">consil. 31</w:t>
      </w:r>
      <w:r>
        <w:rPr>
          <w:color w:val="000000"/>
          <w:sz w:val="24"/>
          <w:szCs w:val="24"/>
        </w:rPr>
        <w:t xml:space="preserve">, prescribes a form which he would have his melancholy patient never to have out of his hands.  If you will have them spagirically prepared, look in Oswaldus Crollius, </w:t>
      </w:r>
      <w:r>
        <w:rPr>
          <w:i/>
          <w:color w:val="000000"/>
          <w:sz w:val="24"/>
          <w:szCs w:val="24"/>
        </w:rPr>
        <w:t xml:space="preserve">basil.  Chymica</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575</w:t>
      </w:r>
    </w:p>
    <w:p>
      <w:pPr>
        <w:widowControl w:val="on"/>
        <w:pBdr/>
        <w:spacing w:before="240" w:after="240" w:line="240" w:lineRule="auto"/>
        <w:ind w:left="0" w:right="0"/>
        <w:jc w:val="left"/>
      </w:pPr>
      <w:r>
        <w:rPr>
          <w:color w:val="000000"/>
          <w:sz w:val="24"/>
          <w:szCs w:val="24"/>
        </w:rPr>
        <w:t xml:space="preserve">Irrigations of the head shaven, [4336]"of the flowers of water lilies, lettuce, violets, camomile, wild mallows, wether’s-head, &amp;c.,” must be used many mornings together.  Montan. </w:t>
      </w:r>
      <w:r>
        <w:rPr>
          <w:i/>
          <w:color w:val="000000"/>
          <w:sz w:val="24"/>
          <w:szCs w:val="24"/>
        </w:rPr>
        <w:t xml:space="preserve">consil. 31</w:t>
      </w:r>
      <w:r>
        <w:rPr>
          <w:color w:val="000000"/>
          <w:sz w:val="24"/>
          <w:szCs w:val="24"/>
        </w:rPr>
        <w:t xml:space="preserve">, would have the head so washed once a week.  Laelius a Fonte Eugubinus </w:t>
      </w:r>
      <w:r>
        <w:rPr>
          <w:i/>
          <w:color w:val="000000"/>
          <w:sz w:val="24"/>
          <w:szCs w:val="24"/>
        </w:rPr>
        <w:t xml:space="preserve">consult. 44</w:t>
      </w:r>
      <w:r>
        <w:rPr>
          <w:color w:val="000000"/>
          <w:sz w:val="24"/>
          <w:szCs w:val="24"/>
        </w:rPr>
        <w:t xml:space="preserve">, for an Italian count, troubled with head-melancholy, repeats many medicines which he tried, [4337]"but two alone which did the cure; use of whey made of goat’s milk, with the extract of hellebore, and irrigations of the head with water lilies, lettuce, violets, camomile, &amp;c., upon the suture of the crown.”  Piso commends a ram’s lungs applied hot to the fore part of the head, [4338]or a young lamb divided in the back, exenterated, &amp;c.; all acknowledge the chief cure in moistening throughout.  Some, saith Laurentius, use powders and caps to the brain; but forasmuch as such aromatical things are hot and dry, they must be sparingly administered.</w:t>
      </w:r>
    </w:p>
    <w:p>
      <w:pPr>
        <w:widowControl w:val="on"/>
        <w:pBdr/>
        <w:spacing w:before="240" w:after="240" w:line="240" w:lineRule="auto"/>
        <w:ind w:left="0" w:right="0"/>
        <w:jc w:val="left"/>
      </w:pPr>
      <w:r>
        <w:rPr>
          <w:color w:val="000000"/>
          <w:sz w:val="24"/>
          <w:szCs w:val="24"/>
        </w:rPr>
        <w:t xml:space="preserve">Unto the heart we may do well to apply bags, epithems, ointments, of which Laurentius, </w:t>
      </w:r>
      <w:r>
        <w:rPr>
          <w:i/>
          <w:color w:val="000000"/>
          <w:sz w:val="24"/>
          <w:szCs w:val="24"/>
        </w:rPr>
        <w:t xml:space="preserve">c. 9. de melan.</w:t>
      </w:r>
      <w:r>
        <w:rPr>
          <w:color w:val="000000"/>
          <w:sz w:val="24"/>
          <w:szCs w:val="24"/>
        </w:rPr>
        <w:t xml:space="preserve"> gives examples.  Bruel prescribes an epithem for the heart, of bugloss, borage, water-lily, violet waters, sweet-wine, balm leaves, nutmegs, cloves, &amp;c.</w:t>
      </w:r>
    </w:p>
    <w:p>
      <w:pPr>
        <w:widowControl w:val="on"/>
        <w:pBdr/>
        <w:spacing w:before="240" w:after="240" w:line="240" w:lineRule="auto"/>
        <w:ind w:left="0" w:right="0"/>
        <w:jc w:val="left"/>
      </w:pPr>
      <w:r>
        <w:rPr>
          <w:color w:val="000000"/>
          <w:sz w:val="24"/>
          <w:szCs w:val="24"/>
        </w:rPr>
        <w:t xml:space="preserve">For the belly, make a fomentation of oil, [4339]in which the seeds of cumin, rue, carrots, dill, have been boiled.</w:t>
      </w:r>
    </w:p>
    <w:p>
      <w:pPr>
        <w:widowControl w:val="on"/>
        <w:pBdr/>
        <w:spacing w:before="240" w:after="240" w:line="240" w:lineRule="auto"/>
        <w:ind w:left="0" w:right="0"/>
        <w:jc w:val="left"/>
      </w:pPr>
      <w:r>
        <w:rPr>
          <w:color w:val="000000"/>
          <w:sz w:val="24"/>
          <w:szCs w:val="24"/>
        </w:rPr>
        <w:t xml:space="preserve">Baths are of wonderful great force in this malady, much admired by [4340] Galen, [4341]Aetius, Rhasis, &amp;c., of sweet water, in which is boiled the leaves of mallows, roses, violets, water-lilies, wether’s-head, flowers of bugloss, camomile, melilot, &amp;c.  Guianer, </w:t>
      </w:r>
      <w:r>
        <w:rPr>
          <w:i/>
          <w:color w:val="000000"/>
          <w:sz w:val="24"/>
          <w:szCs w:val="24"/>
        </w:rPr>
        <w:t xml:space="preserve">cap. 8. tract. 15</w:t>
      </w:r>
      <w:r>
        <w:rPr>
          <w:color w:val="000000"/>
          <w:sz w:val="24"/>
          <w:szCs w:val="24"/>
        </w:rPr>
        <w:t xml:space="preserve">, would have them used twice a day, and when they came forth of the baths, their back bones to be anointed with oil of almonds, violets, nymphea, fresh capon grease, &amp;c.</w:t>
      </w:r>
    </w:p>
    <w:p>
      <w:pPr>
        <w:widowControl w:val="on"/>
        <w:pBdr/>
        <w:spacing w:before="240" w:after="240" w:line="240" w:lineRule="auto"/>
        <w:ind w:left="0" w:right="0"/>
        <w:jc w:val="left"/>
      </w:pPr>
      <w:r>
        <w:rPr>
          <w:color w:val="000000"/>
          <w:sz w:val="24"/>
          <w:szCs w:val="24"/>
        </w:rPr>
        <w:t xml:space="preserve">Amulets and things to be borne about, I find prescribed, taxed by some, approved by Renodeus, Platerus, (</w:t>
      </w:r>
      <w:r>
        <w:rPr>
          <w:i/>
          <w:color w:val="000000"/>
          <w:sz w:val="24"/>
          <w:szCs w:val="24"/>
        </w:rPr>
        <w:t xml:space="preserve">amuleta inquit non negligenda</w:t>
      </w:r>
      <w:r>
        <w:rPr>
          <w:color w:val="000000"/>
          <w:sz w:val="24"/>
          <w:szCs w:val="24"/>
        </w:rPr>
        <w:t xml:space="preserve">) and others; look for them in Mizaldus, Porta, Albertus, &amp;c.  Bassardus Viscontinus, </w:t>
      </w:r>
      <w:r>
        <w:rPr>
          <w:i/>
          <w:color w:val="000000"/>
          <w:sz w:val="24"/>
          <w:szCs w:val="24"/>
        </w:rPr>
        <w:t xml:space="preserve">ant. philos.</w:t>
      </w:r>
      <w:r>
        <w:rPr>
          <w:color w:val="000000"/>
          <w:sz w:val="24"/>
          <w:szCs w:val="24"/>
        </w:rPr>
        <w:t xml:space="preserve"> commends hypericon, or St. John’s wort gathered on a [4342]Friday in the hour of “Jupiter, when it comes to his effectual operation (that is about the full moon in July); so gathered and borne, or hung about the neck, it mightily helps this affection, and drives away all fantastical spirits.” [4343]Philes, a Greek author that flourished in the time of Michael Paleologus, writes that a sheep or kid’s skin, whom a wolf worried, [4344]_Haedus inhumani raptus ab ore lupi_, ought not at all to be worn about a man, “because it causeth palpitation of the heart,” not for any fear, but a secret virtue which amulets have.  A ring made of the hoof of an ass’s right fore foot carried about, &amp;c.  I say with [4345]Renodeus, they are not altogether to be rejected.  Paeony doth cure epilepsy; precious stones most diseases; [4346]a wolf’s dung borne with one helps the colic, [4347]a spider an ague, &amp;c.  Being in the country in the vacation time not many years since,</w:t>
      </w:r>
    </w:p>
    <w:p>
      <w:pPr>
        <w:keepNext w:val="on"/>
        <w:pageBreakBefore w:val="on"/>
        <w:widowControl w:val="on"/>
        <w:pBdr/>
        <w:spacing w:before="0" w:after="322" w:line="240" w:lineRule="auto"/>
        <w:ind w:left="0" w:right="0"/>
        <w:jc w:val="left"/>
        <w:outlineLvl w:val="0"/>
      </w:pPr>
      <w:r>
        <w:rPr>
          <w:b/>
          <w:color w:val="000000"/>
          <w:sz w:val="48"/>
          <w:szCs w:val="48"/>
        </w:rPr>
        <w:t xml:space="preserve">Page 576</w:t>
      </w:r>
    </w:p>
    <w:p>
      <w:pPr>
        <w:widowControl w:val="on"/>
        <w:pBdr/>
        <w:spacing w:before="240" w:after="240" w:line="240" w:lineRule="auto"/>
        <w:ind w:left="0" w:right="0"/>
        <w:jc w:val="left"/>
      </w:pPr>
      <w:r>
        <w:rPr>
          <w:color w:val="000000"/>
          <w:sz w:val="24"/>
          <w:szCs w:val="24"/>
        </w:rPr>
        <w:t xml:space="preserve">at Lindley in Leicestershire, my father’s house, I first observed this amulet of a spider in a nut-shell lapped in silk, &amp;c., so applied for an ague by [4348]my mother; whom, although I knew to have excellent skill in chirurgery, sore eyes, aches, &amp;c., and such experimental medicines, as all the country where she dwelt can witness, to have done many famous and good cures upon diverse poor folks, that were otherwise destitute of help:  yet among all other experiments, this methought was most absurd and ridiculous, I could see no warrant for it. </w:t>
      </w:r>
      <w:r>
        <w:rPr>
          <w:i/>
          <w:color w:val="000000"/>
          <w:sz w:val="24"/>
          <w:szCs w:val="24"/>
        </w:rPr>
        <w:t xml:space="preserve">Quid aranea cum febre</w:t>
      </w:r>
      <w:r>
        <w:rPr>
          <w:color w:val="000000"/>
          <w:sz w:val="24"/>
          <w:szCs w:val="24"/>
        </w:rPr>
        <w:t xml:space="preserve">?  For what antipathy? till at length rambling amongst authors (as often I do) I found this very medicine in Dioscorides, approved by Matthiolus, repeated by Alderovandus, </w:t>
      </w:r>
      <w:r>
        <w:rPr>
          <w:i/>
          <w:color w:val="000000"/>
          <w:sz w:val="24"/>
          <w:szCs w:val="24"/>
        </w:rPr>
        <w:t xml:space="preserve">cap. de Aranea, lib. de insectis</w:t>
      </w:r>
      <w:r>
        <w:rPr>
          <w:color w:val="000000"/>
          <w:sz w:val="24"/>
          <w:szCs w:val="24"/>
        </w:rPr>
        <w:t xml:space="preserve">, I began to have a better opinion of it, and to give more credit to amulets, when I saw it in some parties answer to experience.  Some medicines are to be exploded, that consist of words, characters, spells, and charms, which can do no good at all, but out of a strong conceit, as Pomponatius proves; or the devil’s policy, who is the first founder and teacher of them.</w:t>
      </w:r>
    </w:p>
    <w:p>
      <w:pPr>
        <w:widowControl w:val="on"/>
        <w:pBdr/>
        <w:spacing w:before="240" w:after="240" w:line="240" w:lineRule="auto"/>
        <w:ind w:left="0" w:right="0"/>
        <w:jc w:val="left"/>
      </w:pPr>
      <w:r>
        <w:rPr>
          <w:color w:val="000000"/>
          <w:sz w:val="24"/>
          <w:szCs w:val="24"/>
        </w:rPr>
        <w:t xml:space="preserve">SUBSECT.  VI.—­</w:t>
      </w:r>
      <w:r>
        <w:rPr>
          <w:i/>
          <w:color w:val="000000"/>
          <w:sz w:val="24"/>
          <w:szCs w:val="24"/>
        </w:rPr>
        <w:t xml:space="preserve">Correctors of Accidents to procure Sleep.  Against fearful Dreams, Redness, &amp;c.</w:t>
      </w:r>
    </w:p>
    <w:p>
      <w:pPr>
        <w:widowControl w:val="on"/>
        <w:pBdr/>
        <w:spacing w:before="240" w:after="240" w:line="240" w:lineRule="auto"/>
        <w:ind w:left="0" w:right="0"/>
        <w:jc w:val="left"/>
      </w:pPr>
      <w:r>
        <w:rPr>
          <w:color w:val="000000"/>
          <w:sz w:val="24"/>
          <w:szCs w:val="24"/>
        </w:rPr>
        <w:t xml:space="preserve">When you have used all good means and helps of alteratives, averters, diminutives, yet there will be still certain accidents to be corrected and amended, as waking, fearful dreams, flushing in the face to some ruddiness, &amp;c.</w:t>
      </w:r>
    </w:p>
    <w:p>
      <w:pPr>
        <w:widowControl w:val="on"/>
        <w:pBdr/>
        <w:spacing w:before="240" w:after="240" w:line="240" w:lineRule="auto"/>
        <w:ind w:left="0" w:right="0"/>
        <w:jc w:val="left"/>
      </w:pPr>
      <w:r>
        <w:rPr>
          <w:color w:val="000000"/>
          <w:sz w:val="24"/>
          <w:szCs w:val="24"/>
        </w:rPr>
        <w:t xml:space="preserve">Waking, by reason of their continual cares, fears, sorrows, dry brains, is a symptom that much crucifies melancholy men, and must therefore be speedily helped, and sleep by all means procured, which sometimes is a sufficient [4349]remedy of itself without any other physic.  Sckenkius, in his observations, hath an example of a woman that was so cured.  The means to procure it, are inward or outward.  Inwardly taken, are simples, or compounds; simples, as poppy, nymphea, violets, roses, lettuce, mandrake, henbane, nightshade or solanum, saffron, hemp-seed, nutmegs, willows, with their seeds, juice, decoctions, distilled waters, &amp;c.  Compounds are syrups, or opiates, syrup of poppy, violets, verbasco, which are commonly taken with distilled waters.</w:t>
      </w:r>
    </w:p>
    <w:p>
      <w:pPr>
        <w:widowControl w:val="on"/>
        <w:pBdr/>
        <w:spacing w:before="240" w:after="240" w:line="240" w:lineRule="auto"/>
        <w:ind w:left="0" w:right="0"/>
        <w:jc w:val="left"/>
      </w:pPr>
      <w:r>
        <w:rPr>
          <w:color w:val="000000"/>
          <w:sz w:val="24"/>
          <w:szCs w:val="24"/>
        </w:rPr>
        <w:t xml:space="preserve">       “[Symbol:  Rx] diacodii [Symbol:  Ounce]j. diascordii [Symbol:  Dram]ss</w:t>
      </w:r>
      <w:r>
        <w:rPr>
          <w:color w:val="000000"/>
          <w:sz w:val="24"/>
          <w:szCs w:val="24"/>
        </w:rPr>
        <w:br/>
        <w:t xml:space="preserve">        aquae lactucae [Symbol:  Ounce]iijss mista fiat potio ad horam somni</w:t>
      </w:r>
      <w:r>
        <w:rPr>
          <w:color w:val="000000"/>
          <w:sz w:val="24"/>
          <w:szCs w:val="24"/>
        </w:rPr>
        <w:br/>
        <w:t xml:space="preserve">        sumenda.”</w:t>
      </w:r>
    </w:p>
    <w:p>
      <w:pPr>
        <w:widowControl w:val="on"/>
        <w:pBdr/>
        <w:spacing w:before="240" w:after="240" w:line="240" w:lineRule="auto"/>
        <w:ind w:left="0" w:right="0"/>
        <w:jc w:val="left"/>
      </w:pPr>
      <w:r>
        <w:rPr>
          <w:color w:val="000000"/>
          <w:sz w:val="24"/>
          <w:szCs w:val="24"/>
        </w:rPr>
        <w:t xml:space="preserve">Requies Nicholai, Philonium Romanum, Triphera magna, pilulae, de Cynoglossa, Dioscordium, Laudanum Paracelsi, Opium, are in use, &amp;c.  Country folks commonly make a posset of hemp-seed, which Fuchsius in his herbal so much discommends; yet I have seen the good effect, and it may be used where better medicines are not to be had.</w:t>
      </w:r>
    </w:p>
    <w:p>
      <w:pPr>
        <w:widowControl w:val="on"/>
        <w:pBdr/>
        <w:spacing w:before="240" w:after="240" w:line="240" w:lineRule="auto"/>
        <w:ind w:left="0" w:right="0"/>
        <w:jc w:val="left"/>
      </w:pPr>
      <w:r>
        <w:rPr>
          <w:color w:val="000000"/>
          <w:sz w:val="24"/>
          <w:szCs w:val="24"/>
        </w:rPr>
        <w:t xml:space="preserve">Laudanum Paracelsi is prescribed in two or three grains, with a dram of Diascordium, which Oswald.  Crollius commends.  Opium itself is most part used outwardly, to smell to in a ball, though commonly so taken by the Turks to the same quantity [4350]for a cordial, and at Goa in, the Indies; the dose 40 or 50 grains.</w:t>
      </w:r>
    </w:p>
    <w:p>
      <w:pPr>
        <w:keepNext w:val="on"/>
        <w:pageBreakBefore w:val="on"/>
        <w:widowControl w:val="on"/>
        <w:pBdr/>
        <w:spacing w:before="0" w:after="322" w:line="240" w:lineRule="auto"/>
        <w:ind w:left="0" w:right="0"/>
        <w:jc w:val="left"/>
        <w:outlineLvl w:val="0"/>
      </w:pPr>
      <w:r>
        <w:rPr>
          <w:b/>
          <w:color w:val="000000"/>
          <w:sz w:val="48"/>
          <w:szCs w:val="48"/>
        </w:rPr>
        <w:t xml:space="preserve">Page 577</w:t>
      </w:r>
    </w:p>
    <w:p>
      <w:pPr>
        <w:widowControl w:val="on"/>
        <w:pBdr/>
        <w:spacing w:before="240" w:after="240" w:line="240" w:lineRule="auto"/>
        <w:ind w:left="0" w:right="0"/>
        <w:jc w:val="left"/>
      </w:pPr>
      <w:r>
        <w:rPr>
          <w:color w:val="000000"/>
          <w:sz w:val="24"/>
          <w:szCs w:val="24"/>
        </w:rPr>
        <w:t xml:space="preserve">Rulandus calls Requiem Nicholai </w:t>
      </w:r>
      <w:r>
        <w:rPr>
          <w:i/>
          <w:color w:val="000000"/>
          <w:sz w:val="24"/>
          <w:szCs w:val="24"/>
        </w:rPr>
        <w:t xml:space="preserve">ultimum refugium</w:t>
      </w:r>
      <w:r>
        <w:rPr>
          <w:color w:val="000000"/>
          <w:sz w:val="24"/>
          <w:szCs w:val="24"/>
        </w:rPr>
        <w:t xml:space="preserve">, the last refuge; but of this and the rest look for peculiar receipts in Victorius Faventinus, </w:t>
      </w:r>
      <w:r>
        <w:rPr>
          <w:i/>
          <w:color w:val="000000"/>
          <w:sz w:val="24"/>
          <w:szCs w:val="24"/>
        </w:rPr>
        <w:t xml:space="preserve">cap. de phrensi</w:t>
      </w:r>
      <w:r>
        <w:rPr>
          <w:color w:val="000000"/>
          <w:sz w:val="24"/>
          <w:szCs w:val="24"/>
        </w:rPr>
        <w:t xml:space="preserve">.  Heurnius </w:t>
      </w:r>
      <w:r>
        <w:rPr>
          <w:i/>
          <w:color w:val="000000"/>
          <w:sz w:val="24"/>
          <w:szCs w:val="24"/>
        </w:rPr>
        <w:t xml:space="preserve">cap. de mania</w:t>
      </w:r>
      <w:r>
        <w:rPr>
          <w:color w:val="000000"/>
          <w:sz w:val="24"/>
          <w:szCs w:val="24"/>
        </w:rPr>
        <w:t xml:space="preserve">.  Hildesheim </w:t>
      </w:r>
      <w:r>
        <w:rPr>
          <w:i/>
          <w:color w:val="000000"/>
          <w:sz w:val="24"/>
          <w:szCs w:val="24"/>
        </w:rPr>
        <w:t xml:space="preserve">spicel. 4. de somno et vigil</w:t>
      </w:r>
      <w:r>
        <w:rPr>
          <w:color w:val="000000"/>
          <w:sz w:val="24"/>
          <w:szCs w:val="24"/>
        </w:rPr>
        <w:t xml:space="preserve">. &amp;c.  Outwardly used, as oil of nutmegs by extraction, or expression with rosewater to anoint the temples, oils of poppy, nenuphar, mandrake, purslan, violets, all to the same purpose.</w:t>
      </w:r>
    </w:p>
    <w:p>
      <w:pPr>
        <w:widowControl w:val="on"/>
        <w:pBdr/>
        <w:spacing w:before="240" w:after="240" w:line="240" w:lineRule="auto"/>
        <w:ind w:left="0" w:right="0"/>
        <w:jc w:val="left"/>
      </w:pPr>
      <w:r>
        <w:rPr>
          <w:color w:val="000000"/>
          <w:sz w:val="24"/>
          <w:szCs w:val="24"/>
        </w:rPr>
        <w:t xml:space="preserve">Montan. </w:t>
      </w:r>
      <w:r>
        <w:rPr>
          <w:i/>
          <w:color w:val="000000"/>
          <w:sz w:val="24"/>
          <w:szCs w:val="24"/>
        </w:rPr>
        <w:t xml:space="preserve">consil. 24 &amp; 25.</w:t>
      </w:r>
      <w:r>
        <w:rPr>
          <w:color w:val="000000"/>
          <w:sz w:val="24"/>
          <w:szCs w:val="24"/>
        </w:rPr>
        <w:t xml:space="preserve"> much commends odoraments of opium, vinegar, and rosewater.  Laurentius </w:t>
      </w:r>
      <w:r>
        <w:rPr>
          <w:i/>
          <w:color w:val="000000"/>
          <w:sz w:val="24"/>
          <w:szCs w:val="24"/>
        </w:rPr>
        <w:t xml:space="preserve">cap. 9.</w:t>
      </w:r>
      <w:r>
        <w:rPr>
          <w:color w:val="000000"/>
          <w:sz w:val="24"/>
          <w:szCs w:val="24"/>
        </w:rPr>
        <w:t xml:space="preserve"> prescribes pomanders and nodules; see the receipts in him; Codronchus [4351]wormwood to smell to.</w:t>
      </w:r>
    </w:p>
    <w:p>
      <w:pPr>
        <w:widowControl w:val="on"/>
        <w:pBdr/>
        <w:spacing w:before="240" w:after="240" w:line="240" w:lineRule="auto"/>
        <w:ind w:left="0" w:right="0"/>
        <w:jc w:val="left"/>
      </w:pPr>
      <w:r>
        <w:rPr>
          <w:i/>
          <w:color w:val="000000"/>
          <w:sz w:val="24"/>
          <w:szCs w:val="24"/>
        </w:rPr>
        <w:t xml:space="preserve">Unguentum Alabastritum, populeum</w:t>
      </w:r>
      <w:r>
        <w:rPr>
          <w:color w:val="000000"/>
          <w:sz w:val="24"/>
          <w:szCs w:val="24"/>
        </w:rPr>
        <w:t xml:space="preserve"> are used to anoint the temples, nostrils, or if they be too weak, they mix saffron and opium.  Take a grain or two of opium, and dissolve it with three or four drops of rosewater in a spoon, and after mingle with it as much </w:t>
      </w:r>
      <w:r>
        <w:rPr>
          <w:i/>
          <w:color w:val="000000"/>
          <w:sz w:val="24"/>
          <w:szCs w:val="24"/>
        </w:rPr>
        <w:t xml:space="preserve">Unguentum populeum</w:t>
      </w:r>
      <w:r>
        <w:rPr>
          <w:color w:val="000000"/>
          <w:sz w:val="24"/>
          <w:szCs w:val="24"/>
        </w:rPr>
        <w:t xml:space="preserve"> as a nut, use it as before:  or else take half a dram of opium, </w:t>
      </w:r>
      <w:r>
        <w:rPr>
          <w:i/>
          <w:color w:val="000000"/>
          <w:sz w:val="24"/>
          <w:szCs w:val="24"/>
        </w:rPr>
        <w:t xml:space="preserve">Unguentum populeum</w:t>
      </w:r>
      <w:r>
        <w:rPr>
          <w:color w:val="000000"/>
          <w:sz w:val="24"/>
          <w:szCs w:val="24"/>
        </w:rPr>
        <w:t xml:space="preserve">, oil of nenuphar, rosewater, rose-vinegar, of each half an ounce, with as much virgin wax as a nut, anoint your temples with some of it, </w:t>
      </w:r>
      <w:r>
        <w:rPr>
          <w:i/>
          <w:color w:val="000000"/>
          <w:sz w:val="24"/>
          <w:szCs w:val="24"/>
        </w:rPr>
        <w:t xml:space="preserve">ad horam somni</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Sacks of wormwood, [4352]mandrake, [4353]henbane, roses made like pillows and laid under the patient’s head, are mentioned by [4354]Cardan and Mizaldus, “to anoint the soles of the feet with the fat of a dormouse, the teeth with ear wax of a dog, swine’s gall, hare’s ears:”  charms, &amp;c.</w:t>
      </w:r>
    </w:p>
    <w:p>
      <w:pPr>
        <w:widowControl w:val="on"/>
        <w:pBdr/>
        <w:spacing w:before="240" w:after="240" w:line="240" w:lineRule="auto"/>
        <w:ind w:left="0" w:right="0"/>
        <w:jc w:val="left"/>
      </w:pPr>
      <w:r>
        <w:rPr>
          <w:color w:val="000000"/>
          <w:sz w:val="24"/>
          <w:szCs w:val="24"/>
        </w:rPr>
        <w:t xml:space="preserve">Frontlets are well known to every good wife, rosewater and vinegar, with a little woman’s milk, and nutmegs grated upon a rose-cake applied to both temples.</w:t>
      </w:r>
    </w:p>
    <w:p>
      <w:pPr>
        <w:widowControl w:val="on"/>
        <w:pBdr/>
        <w:spacing w:before="240" w:after="240" w:line="240" w:lineRule="auto"/>
        <w:ind w:left="0" w:right="0"/>
        <w:jc w:val="left"/>
      </w:pPr>
      <w:r>
        <w:rPr>
          <w:color w:val="000000"/>
          <w:sz w:val="24"/>
          <w:szCs w:val="24"/>
        </w:rPr>
        <w:t xml:space="preserve">For an emplaster, take of castorium a dram and a half, of opium half a scruple, mixed both together with a little water of life, make two small plasters thereof, and apply them to the temples.</w:t>
      </w:r>
    </w:p>
    <w:p>
      <w:pPr>
        <w:widowControl w:val="on"/>
        <w:pBdr/>
        <w:spacing w:before="240" w:after="240" w:line="240" w:lineRule="auto"/>
        <w:ind w:left="0" w:right="0"/>
        <w:jc w:val="left"/>
      </w:pPr>
      <w:r>
        <w:rPr>
          <w:color w:val="000000"/>
          <w:sz w:val="24"/>
          <w:szCs w:val="24"/>
        </w:rPr>
        <w:t xml:space="preserve">Rulandus </w:t>
      </w:r>
      <w:r>
        <w:rPr>
          <w:i/>
          <w:color w:val="000000"/>
          <w:sz w:val="24"/>
          <w:szCs w:val="24"/>
        </w:rPr>
        <w:t xml:space="preserve">cent. 1. cur. 17. cent. 3. cur. 94.</w:t>
      </w:r>
      <w:r>
        <w:rPr>
          <w:color w:val="000000"/>
          <w:sz w:val="24"/>
          <w:szCs w:val="24"/>
        </w:rPr>
        <w:t xml:space="preserve"> prescribes epithems and lotions of the head, with the decoction of flowers of nymphea, violet-leaves, mandrake roots, henbane, white poppy.  Herc. de Saxonia, </w:t>
      </w:r>
      <w:r>
        <w:rPr>
          <w:i/>
          <w:color w:val="000000"/>
          <w:sz w:val="24"/>
          <w:szCs w:val="24"/>
        </w:rPr>
        <w:t xml:space="preserve">stillicidia</w:t>
      </w:r>
      <w:r>
        <w:rPr>
          <w:color w:val="000000"/>
          <w:sz w:val="24"/>
          <w:szCs w:val="24"/>
        </w:rPr>
        <w:t xml:space="preserve">, or droppings, &amp;c.  Lotions of the feet do much avail of the said herbs:  by these means, saith Laurentius, I think you may procure sleep to the most melancholy man in the world.  Some use horseleeches behind the ears, and apply opium to the place.</w:t>
      </w:r>
    </w:p>
    <w:p>
      <w:pPr>
        <w:widowControl w:val="on"/>
        <w:pBdr/>
        <w:spacing w:before="240" w:after="240" w:line="240" w:lineRule="auto"/>
        <w:ind w:left="0" w:right="0"/>
        <w:jc w:val="left"/>
      </w:pPr>
      <w:r>
        <w:rPr>
          <w:color w:val="000000"/>
          <w:sz w:val="24"/>
          <w:szCs w:val="24"/>
        </w:rPr>
        <w:t xml:space="preserve">[4355]Bayerus </w:t>
      </w:r>
      <w:r>
        <w:rPr>
          <w:i/>
          <w:color w:val="000000"/>
          <w:sz w:val="24"/>
          <w:szCs w:val="24"/>
        </w:rPr>
        <w:t xml:space="preserve">lib. 2. c. 13.</w:t>
      </w:r>
      <w:r>
        <w:rPr>
          <w:color w:val="000000"/>
          <w:sz w:val="24"/>
          <w:szCs w:val="24"/>
        </w:rPr>
        <w:t xml:space="preserve"> sets down some remedies against fearful dreams, and such as walk and talk in their sleep.  Baptista Porta </w:t>
      </w:r>
      <w:r>
        <w:rPr>
          <w:i/>
          <w:color w:val="000000"/>
          <w:sz w:val="24"/>
          <w:szCs w:val="24"/>
        </w:rPr>
        <w:t xml:space="preserve">Mag. nat. l. 2. c. 6.</w:t>
      </w:r>
      <w:r>
        <w:rPr>
          <w:color w:val="000000"/>
          <w:sz w:val="24"/>
          <w:szCs w:val="24"/>
        </w:rPr>
        <w:t xml:space="preserve"> to procure pleasant dreams and quiet rest, would have you take hippoglossa, or the herb horsetongue, balm, to use them or their distilled waters after supper, &amp;c.  Such men must not eat beans, peas, garlic, onions, cabbage, venison, hare, use black wines, or any meat hard of digestion at supper, or lie on their backs, &amp;c.</w:t>
      </w:r>
    </w:p>
    <w:p>
      <w:pPr>
        <w:keepNext w:val="on"/>
        <w:pageBreakBefore w:val="on"/>
        <w:widowControl w:val="on"/>
        <w:pBdr/>
        <w:spacing w:before="0" w:after="322" w:line="240" w:lineRule="auto"/>
        <w:ind w:left="0" w:right="0"/>
        <w:jc w:val="left"/>
        <w:outlineLvl w:val="0"/>
      </w:pPr>
      <w:r>
        <w:rPr>
          <w:b/>
          <w:color w:val="000000"/>
          <w:sz w:val="48"/>
          <w:szCs w:val="48"/>
        </w:rPr>
        <w:t xml:space="preserve">Page 578</w:t>
      </w:r>
    </w:p>
    <w:p>
      <w:pPr>
        <w:widowControl w:val="on"/>
        <w:pBdr/>
        <w:spacing w:before="240" w:after="240" w:line="240" w:lineRule="auto"/>
        <w:ind w:left="0" w:right="0"/>
        <w:jc w:val="left"/>
      </w:pPr>
      <w:r>
        <w:rPr>
          <w:i/>
          <w:color w:val="000000"/>
          <w:sz w:val="24"/>
          <w:szCs w:val="24"/>
        </w:rPr>
        <w:t xml:space="preserve">Rusticus pudor</w:t>
      </w:r>
      <w:r>
        <w:rPr>
          <w:color w:val="000000"/>
          <w:sz w:val="24"/>
          <w:szCs w:val="24"/>
        </w:rPr>
        <w:t xml:space="preserve">, bashfulness, flushing in the face, high colour, ruddiness, are common grievances, which much torture many melancholy men, when they meet a man, or come in [4356]company of their betters, strangers, after a meal, or if they drink a cup of wine or strong drink, they are as red and fleet, and sweat as if they had been at a mayor’s feast, </w:t>
      </w:r>
      <w:r>
        <w:rPr>
          <w:i/>
          <w:color w:val="000000"/>
          <w:sz w:val="24"/>
          <w:szCs w:val="24"/>
        </w:rPr>
        <w:t xml:space="preserve">praesertim si metus accesserit</w:t>
      </w:r>
      <w:r>
        <w:rPr>
          <w:color w:val="000000"/>
          <w:sz w:val="24"/>
          <w:szCs w:val="24"/>
        </w:rPr>
        <w:t xml:space="preserve">, it exceeds, [4357]they think every man observes, takes notice of it:  and fear alone will effect it, suspicion without any other cause.  Sckenkius </w:t>
      </w:r>
      <w:r>
        <w:rPr>
          <w:i/>
          <w:color w:val="000000"/>
          <w:sz w:val="24"/>
          <w:szCs w:val="24"/>
        </w:rPr>
        <w:t xml:space="preserve">observ. med. lib. 1.</w:t>
      </w:r>
      <w:r>
        <w:rPr>
          <w:color w:val="000000"/>
          <w:sz w:val="24"/>
          <w:szCs w:val="24"/>
        </w:rPr>
        <w:t xml:space="preserve"> speaks of a waiting gentlewoman in the Duke of Savoy’s court, that was so much offended with it, that she kneeled down to him, and offered Biarus, a physician, all that she had to be cured of it.  And ’tis most true, that [4358]Antony Ludovicus saith in his book </w:t>
      </w:r>
      <w:r>
        <w:rPr>
          <w:i/>
          <w:color w:val="000000"/>
          <w:sz w:val="24"/>
          <w:szCs w:val="24"/>
        </w:rPr>
        <w:t xml:space="preserve">de Pudore</w:t>
      </w:r>
      <w:r>
        <w:rPr>
          <w:color w:val="000000"/>
          <w:sz w:val="24"/>
          <w:szCs w:val="24"/>
        </w:rPr>
        <w:t xml:space="preserve">, “bashfulness either hurts or helps,” such men I am sure it hurts.  If it proceed from suspicion or fear, [4359]Felix Plater prescribes no other remedy but to reject and contemn it:  </w:t>
      </w:r>
      <w:r>
        <w:rPr>
          <w:i/>
          <w:color w:val="000000"/>
          <w:sz w:val="24"/>
          <w:szCs w:val="24"/>
        </w:rPr>
        <w:t xml:space="preserve">Id populus curat scilicet</w:t>
      </w:r>
      <w:r>
        <w:rPr>
          <w:color w:val="000000"/>
          <w:sz w:val="24"/>
          <w:szCs w:val="24"/>
        </w:rPr>
        <w:t xml:space="preserve">, as a [4360]worthy physician in our town said to a friend of mine in like case, complaining without a cause, suppose one look red, what matter is it, make light of it, who observes it?</w:t>
      </w:r>
    </w:p>
    <w:p>
      <w:pPr>
        <w:widowControl w:val="on"/>
        <w:pBdr/>
        <w:spacing w:before="240" w:after="240" w:line="240" w:lineRule="auto"/>
        <w:ind w:left="0" w:right="0"/>
        <w:jc w:val="left"/>
      </w:pPr>
      <w:r>
        <w:rPr>
          <w:color w:val="000000"/>
          <w:sz w:val="24"/>
          <w:szCs w:val="24"/>
        </w:rPr>
        <w:t xml:space="preserve">If it trouble at or after meals, (as [4361]Jobertus observes </w:t>
      </w:r>
      <w:r>
        <w:rPr>
          <w:i/>
          <w:color w:val="000000"/>
          <w:sz w:val="24"/>
          <w:szCs w:val="24"/>
        </w:rPr>
        <w:t xml:space="preserve">med. pract. l. 1. c. 7.</w:t>
      </w:r>
      <w:r>
        <w:rPr>
          <w:color w:val="000000"/>
          <w:sz w:val="24"/>
          <w:szCs w:val="24"/>
        </w:rPr>
        <w:t xml:space="preserve">) after a little exercise or stirring, for many are then hot and red in the face, or if they do nothing at all, especially women; he would have them let blood in both arms, first one, then another, two or three days between, if blood abound; to use frictions of the other parts, feet especially, and washing of them, because of that consent which is between the head and the feet. [4362]And withal to refrigerate the face, by washing it often with rose, violet, nenuphar, lettuce, lovage waters, and the like:  but the best of all is that </w:t>
      </w:r>
      <w:r>
        <w:rPr>
          <w:i/>
          <w:color w:val="000000"/>
          <w:sz w:val="24"/>
          <w:szCs w:val="24"/>
        </w:rPr>
        <w:t xml:space="preserve">lac virginale</w:t>
      </w:r>
      <w:r>
        <w:rPr>
          <w:color w:val="000000"/>
          <w:sz w:val="24"/>
          <w:szCs w:val="24"/>
        </w:rPr>
        <w:t xml:space="preserve">, or strained liquor of litargy:  it is diversely prepared; by Jobertus thus; </w:t>
      </w:r>
      <w:r>
        <w:rPr>
          <w:i/>
          <w:color w:val="000000"/>
          <w:sz w:val="24"/>
          <w:szCs w:val="24"/>
        </w:rPr>
        <w:t xml:space="preserve">[Symbol:  Rx] lithar. argent. unc. j cerussae candidissimae, [Symbol:  Dram]jjj. caphurae, [Symbol:  Scruple]jj. dissolvantur aquarum solani, lactucae, et nenupharis ana unc. jjj. aceti vini albi. unc. jj. aliquot horas resideat, deinde transmittatur per philt. aqua servetur in vase vitreo, ac ea bis terve facies quotidie irroretur</w:t>
      </w:r>
      <w:r>
        <w:rPr>
          <w:color w:val="000000"/>
          <w:sz w:val="24"/>
          <w:szCs w:val="24"/>
        </w:rPr>
        <w:t xml:space="preserve">. [4363]Quercetan </w:t>
      </w:r>
      <w:r>
        <w:rPr>
          <w:i/>
          <w:color w:val="000000"/>
          <w:sz w:val="24"/>
          <w:szCs w:val="24"/>
        </w:rPr>
        <w:t xml:space="preserve">spagir. phar. cap. 6.</w:t>
      </w:r>
      <w:r>
        <w:rPr>
          <w:color w:val="000000"/>
          <w:sz w:val="24"/>
          <w:szCs w:val="24"/>
        </w:rPr>
        <w:t xml:space="preserve"> commends the water of frog’s spawn for ruddiness in the face. [4364]Crato </w:t>
      </w:r>
      <w:r>
        <w:rPr>
          <w:i/>
          <w:color w:val="000000"/>
          <w:sz w:val="24"/>
          <w:szCs w:val="24"/>
        </w:rPr>
        <w:t xml:space="preserve">consil. 283.  Scoltzii</w:t>
      </w:r>
      <w:r>
        <w:rPr>
          <w:color w:val="000000"/>
          <w:sz w:val="24"/>
          <w:szCs w:val="24"/>
        </w:rPr>
        <w:t xml:space="preserve"> would fain have them use all summer the condite flowers of succory, strawberry water, roses (cupping-glasses are good for the time), </w:t>
      </w:r>
      <w:r>
        <w:rPr>
          <w:i/>
          <w:color w:val="000000"/>
          <w:sz w:val="24"/>
          <w:szCs w:val="24"/>
        </w:rPr>
        <w:t xml:space="preserve">consil. 285. et 286.</w:t>
      </w:r>
      <w:r>
        <w:rPr>
          <w:color w:val="000000"/>
          <w:sz w:val="24"/>
          <w:szCs w:val="24"/>
        </w:rPr>
        <w:t xml:space="preserve"> and to defecate impure blood with the infusion of senna, savory, balm water. [4365]Hollerius knew one cured alone with the use of succory boiled, and drunk for five months, every morning in the summer. [4366]It is good overnight to anoint the face with hare’s blood, and in the morning to wash it with strawberry and cowslip water, the juice of distilled lemons, juice of cucumbers, or to use the seeds of melons, or kernels of peaches beaten small, or the roots of Aron, and mixed with wheat bran to bake it in an oven, and to crumble it in strawberry water, [4367] or to put fresh cheese curds to a red face.</w:t>
      </w:r>
    </w:p>
    <w:p>
      <w:pPr>
        <w:keepNext w:val="on"/>
        <w:pageBreakBefore w:val="on"/>
        <w:widowControl w:val="on"/>
        <w:pBdr/>
        <w:spacing w:before="0" w:after="322" w:line="240" w:lineRule="auto"/>
        <w:ind w:left="0" w:right="0"/>
        <w:jc w:val="left"/>
        <w:outlineLvl w:val="0"/>
      </w:pPr>
      <w:r>
        <w:rPr>
          <w:b/>
          <w:color w:val="000000"/>
          <w:sz w:val="48"/>
          <w:szCs w:val="48"/>
        </w:rPr>
        <w:t xml:space="preserve">Page 579</w:t>
      </w:r>
    </w:p>
    <w:p>
      <w:pPr>
        <w:widowControl w:val="on"/>
        <w:pBdr/>
        <w:spacing w:before="240" w:after="240" w:line="240" w:lineRule="auto"/>
        <w:ind w:left="0" w:right="0"/>
        <w:jc w:val="left"/>
      </w:pPr>
      <w:r>
        <w:rPr>
          <w:color w:val="000000"/>
          <w:sz w:val="24"/>
          <w:szCs w:val="24"/>
        </w:rPr>
        <w:t xml:space="preserve">If it trouble them at meal times that flushing, as oft it doth, with sweating or the like, they must avoid all violent passions and actions, as laughing, &amp;c., strong drink, and drink very little, [4368]one draught, saith Crato, and that about the midst of their meal; avoid at all times indurate salt, and especially spice and windy meat.</w:t>
      </w:r>
    </w:p>
    <w:p>
      <w:pPr>
        <w:widowControl w:val="on"/>
        <w:pBdr/>
        <w:spacing w:before="240" w:after="240" w:line="240" w:lineRule="auto"/>
        <w:ind w:left="0" w:right="0"/>
        <w:jc w:val="left"/>
      </w:pPr>
      <w:r>
        <w:rPr>
          <w:color w:val="000000"/>
          <w:sz w:val="24"/>
          <w:szCs w:val="24"/>
        </w:rPr>
        <w:t xml:space="preserve">[4369]Crato prescribes the condite fruit of wild rose, to a nobleman his patient, to be taken before dinner or supper, to the quantity of a chestnut.  It is made of sugar, as that of quinces.  The decoction of the roots of sowthistle before meat, by the same author is much approved.  To eat of a baked apple some advice, or of a preserved quince, cuminseed prepared with meat instead of salt, to keep down fumes:  not to study or to be intentive after meals.</w:t>
      </w:r>
    </w:p>
    <w:p>
      <w:pPr>
        <w:widowControl w:val="on"/>
        <w:pBdr/>
        <w:spacing w:before="240" w:after="240" w:line="240" w:lineRule="auto"/>
        <w:ind w:left="0" w:right="0"/>
        <w:jc w:val="left"/>
      </w:pPr>
      <w:r>
        <w:rPr>
          <w:color w:val="000000"/>
          <w:sz w:val="24"/>
          <w:szCs w:val="24"/>
        </w:rPr>
        <w:t xml:space="preserve">       “[Symbol:  Rx].  Nucleorum persic. seminis melonum ana unc. [Symbol: </w:t>
      </w:r>
      <w:r>
        <w:rPr>
          <w:color w:val="000000"/>
          <w:sz w:val="24"/>
          <w:szCs w:val="24"/>
        </w:rPr>
        <w:br/>
        <w:t xml:space="preserve">        Scruple]ss aquae fragrorum l. ij. misce, utatur mane.”</w:t>
      </w:r>
    </w:p>
    <w:p>
      <w:pPr>
        <w:widowControl w:val="on"/>
        <w:pBdr/>
        <w:spacing w:before="240" w:after="240" w:line="240" w:lineRule="auto"/>
        <w:ind w:left="0" w:right="0"/>
        <w:jc w:val="left"/>
      </w:pPr>
      <w:r>
        <w:rPr>
          <w:color w:val="000000"/>
          <w:sz w:val="24"/>
          <w:szCs w:val="24"/>
        </w:rPr>
        <w:t xml:space="preserve">[4370]To apply cupping glasses to the shoulders is very good.  For the other kind of ruddiness which is settled in the face with pimples, &amp;c., because it pertains not to my subject, I will not meddle with it.  I refer you to Crato’s counsels, Arnoldus </w:t>
      </w:r>
      <w:r>
        <w:rPr>
          <w:i/>
          <w:color w:val="000000"/>
          <w:sz w:val="24"/>
          <w:szCs w:val="24"/>
        </w:rPr>
        <w:t xml:space="preserve">lib. 1. breviar. cap. 39. 1.</w:t>
      </w:r>
      <w:r>
        <w:rPr>
          <w:color w:val="000000"/>
          <w:sz w:val="24"/>
          <w:szCs w:val="24"/>
        </w:rPr>
        <w:t xml:space="preserve"> Rulande, Peter Forestus de Fuco, </w:t>
      </w:r>
      <w:r>
        <w:rPr>
          <w:i/>
          <w:color w:val="000000"/>
          <w:sz w:val="24"/>
          <w:szCs w:val="24"/>
        </w:rPr>
        <w:t xml:space="preserve">lib. 31. obser. 2.</w:t>
      </w:r>
      <w:r>
        <w:rPr>
          <w:color w:val="000000"/>
          <w:sz w:val="24"/>
          <w:szCs w:val="24"/>
        </w:rPr>
        <w:t xml:space="preserve"> To Platerus, Mercurialis, Ulmus, Rondoletius, Heurnius, Menadous, and others that have written largely of it.</w:t>
      </w:r>
    </w:p>
    <w:p>
      <w:pPr>
        <w:widowControl w:val="on"/>
        <w:pBdr/>
        <w:spacing w:before="240" w:after="240" w:line="240" w:lineRule="auto"/>
        <w:ind w:left="0" w:right="0"/>
        <w:jc w:val="left"/>
      </w:pPr>
      <w:r>
        <w:rPr>
          <w:color w:val="000000"/>
          <w:sz w:val="24"/>
          <w:szCs w:val="24"/>
        </w:rPr>
        <w:t xml:space="preserve">Those other grievances and symptoms of headache, palpitation of heart, </w:t>
      </w:r>
      <w:r>
        <w:rPr>
          <w:i/>
          <w:color w:val="000000"/>
          <w:sz w:val="24"/>
          <w:szCs w:val="24"/>
        </w:rPr>
        <w:t xml:space="preserve">Vertigo deliquium</w:t>
      </w:r>
      <w:r>
        <w:rPr>
          <w:color w:val="000000"/>
          <w:sz w:val="24"/>
          <w:szCs w:val="24"/>
        </w:rPr>
        <w:t xml:space="preserve">, &amp;c., which trouble many melancholy men, because they are copiously handled apart in every physician, I do voluntarily omit.</w:t>
      </w:r>
    </w:p>
    <w:p>
      <w:pPr>
        <w:widowControl w:val="on"/>
        <w:pBdr/>
        <w:spacing w:before="240" w:after="240" w:line="240" w:lineRule="auto"/>
        <w:ind w:left="0" w:right="0"/>
        <w:jc w:val="left"/>
      </w:pPr>
      <w:r>
        <w:rPr>
          <w:color w:val="000000"/>
          <w:sz w:val="24"/>
          <w:szCs w:val="24"/>
        </w:rPr>
        <w:t xml:space="preserve">MEMB.  II.</w:t>
      </w:r>
      <w:r>
        <w:rPr>
          <w:i/>
          <w:color w:val="000000"/>
          <w:sz w:val="24"/>
          <w:szCs w:val="24"/>
        </w:rPr>
        <w:br/>
        <w:t xml:space="preserve">Cure of Melancholy over all the Body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Where the melancholy blood possesseth the whole body with the brain, [4371] it is best to begin with bloodletting.  The Greeks prescribe the [4372] median or middle vein to be opened, and so much blood to be taken away as the patient may well spare, and the cut that is made must be wide enough.  The Arabians hold it fittest to be taken from that arm on which side there is more pain and heaviness in the head:  if black blood issue forth, bleed on; if it be clear and good, let it be instantly suppressed, [4373] “because the malice of melancholy is much corrected by the goodness of the blood.”  If the party’s strength will not admit much evacuation in this kind at once, it must be assayed again and again:  if it may not be conveniently taken from the arm, it must be taken from the knees and ankles, especially to such men or women whose haemorrhoids or months have been stopped. [4374] If the malady continue, it is not amiss to evacuate in a part in the forehead, and to virgins in the ankles, who are melancholy for love matters; so to widows that are much grieved and troubled with sorrow and cares:  for bad blood flows in the heart, and so crucifies the mind.  The haemorrhoids are to be opened with an instrument or horseleeches,</w:t>
      </w:r>
    </w:p>
    <w:p>
      <w:pPr>
        <w:keepNext w:val="on"/>
        <w:pageBreakBefore w:val="on"/>
        <w:widowControl w:val="on"/>
        <w:pBdr/>
        <w:spacing w:before="0" w:after="322" w:line="240" w:lineRule="auto"/>
        <w:ind w:left="0" w:right="0"/>
        <w:jc w:val="left"/>
        <w:outlineLvl w:val="0"/>
      </w:pPr>
      <w:r>
        <w:rPr>
          <w:b/>
          <w:color w:val="000000"/>
          <w:sz w:val="48"/>
          <w:szCs w:val="48"/>
        </w:rPr>
        <w:t xml:space="preserve">Page 580</w:t>
      </w:r>
    </w:p>
    <w:p>
      <w:pPr>
        <w:widowControl w:val="on"/>
        <w:pBdr/>
        <w:spacing w:before="240" w:after="240" w:line="240" w:lineRule="auto"/>
        <w:ind w:left="0" w:right="0"/>
        <w:jc w:val="left"/>
      </w:pPr>
      <w:r>
        <w:rPr>
          <w:color w:val="000000"/>
          <w:sz w:val="24"/>
          <w:szCs w:val="24"/>
        </w:rPr>
        <w:t xml:space="preserve">&amp;c.  See more in Montaltus, </w:t>
      </w:r>
      <w:r>
        <w:rPr>
          <w:i/>
          <w:color w:val="000000"/>
          <w:sz w:val="24"/>
          <w:szCs w:val="24"/>
        </w:rPr>
        <w:t xml:space="preserve">cap. 29.</w:t>
      </w:r>
      <w:r>
        <w:rPr>
          <w:color w:val="000000"/>
          <w:sz w:val="24"/>
          <w:szCs w:val="24"/>
        </w:rPr>
        <w:t xml:space="preserve"> [4375]Sckenkius hath an example of one that was cured by an accidental wound in his thigh, much bleeding freed him from melancholy.  Diet, diminutives, alteratives, cordials, correctors as before, intermixed as occasion serves, [4376]"all their study must be to make a melancholy man fat, and then the cure is ended.”  Diuretics, or medicines to procure urine, are prescribed by some in this kind, hot and cold:  hot where the heat of the liver doth not forbid; cold where the heat of the liver is very great:  [4377]amongst hot are parsley roots, lovage, fennel, &amp;c.:  cold, melon seeds, &amp;c., with whey of goat’s milk, which is the common conveyer.</w:t>
      </w:r>
    </w:p>
    <w:p>
      <w:pPr>
        <w:widowControl w:val="on"/>
        <w:pBdr/>
        <w:spacing w:before="240" w:after="240" w:line="240" w:lineRule="auto"/>
        <w:ind w:left="0" w:right="0"/>
        <w:jc w:val="left"/>
      </w:pPr>
      <w:r>
        <w:rPr>
          <w:color w:val="000000"/>
          <w:sz w:val="24"/>
          <w:szCs w:val="24"/>
        </w:rPr>
        <w:t xml:space="preserve">To purge and [4378]purify the blood, use sowthistle, succory, senna, endive, carduus benedictus, dandelion, hop, maidenhair, fumitory, bugloss, borage, &amp;c., with their juice, decoctions, distilled waters, syrups, &amp;c.</w:t>
      </w:r>
    </w:p>
    <w:p>
      <w:pPr>
        <w:widowControl w:val="on"/>
        <w:pBdr/>
        <w:spacing w:before="240" w:after="240" w:line="240" w:lineRule="auto"/>
        <w:ind w:left="0" w:right="0"/>
        <w:jc w:val="left"/>
      </w:pPr>
      <w:r>
        <w:rPr>
          <w:color w:val="000000"/>
          <w:sz w:val="24"/>
          <w:szCs w:val="24"/>
        </w:rPr>
        <w:t xml:space="preserve">Oswaldus, Crollius, </w:t>
      </w:r>
      <w:r>
        <w:rPr>
          <w:i/>
          <w:color w:val="000000"/>
          <w:sz w:val="24"/>
          <w:szCs w:val="24"/>
        </w:rPr>
        <w:t xml:space="preserve">basil Chym.</w:t>
      </w:r>
      <w:r>
        <w:rPr>
          <w:color w:val="000000"/>
          <w:sz w:val="24"/>
          <w:szCs w:val="24"/>
        </w:rPr>
        <w:t xml:space="preserve"> much admires salt of corals in this case, and Aetius, </w:t>
      </w:r>
      <w:r>
        <w:rPr>
          <w:i/>
          <w:color w:val="000000"/>
          <w:sz w:val="24"/>
          <w:szCs w:val="24"/>
        </w:rPr>
        <w:t xml:space="preserve">tetrabib. ser. 2. cap. 114.</w:t>
      </w:r>
      <w:r>
        <w:rPr>
          <w:color w:val="000000"/>
          <w:sz w:val="24"/>
          <w:szCs w:val="24"/>
        </w:rPr>
        <w:t xml:space="preserve"> Hieram Archigenis, which is an excellent medicine to purify the blood, “for all melancholy affections, falling sickness, none to be compared to it.”</w:t>
      </w:r>
    </w:p>
    <w:p>
      <w:pPr>
        <w:keepNext w:val="on"/>
        <w:widowControl w:val="on"/>
        <w:pBdr/>
        <w:spacing w:before="299" w:after="299" w:line="240" w:lineRule="auto"/>
        <w:ind w:left="0" w:right="0"/>
        <w:jc w:val="left"/>
        <w:outlineLvl w:val="1"/>
      </w:pPr>
      <w:r>
        <w:rPr>
          <w:b/>
          <w:color w:val="000000"/>
          <w:sz w:val="36"/>
          <w:szCs w:val="36"/>
        </w:rPr>
        <w:t xml:space="preserve">MEMB.  III.</w:t>
      </w:r>
    </w:p>
    <w:p>
      <w:pPr>
        <w:widowControl w:val="on"/>
        <w:pBdr/>
        <w:spacing w:before="240" w:after="240" w:line="240" w:lineRule="auto"/>
        <w:ind w:left="0" w:right="0"/>
        <w:jc w:val="left"/>
      </w:pPr>
      <w:r>
        <w:rPr>
          <w:color w:val="000000"/>
          <w:sz w:val="24"/>
          <w:szCs w:val="24"/>
        </w:rPr>
        <w:t xml:space="preserve">SUBSECT.  I.—­</w:t>
      </w:r>
      <w:r>
        <w:rPr>
          <w:i/>
          <w:color w:val="000000"/>
          <w:sz w:val="24"/>
          <w:szCs w:val="24"/>
        </w:rPr>
        <w:t xml:space="preserve">Cure of Hypochondriacal Melancholy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In this cure, as in the rest, is especially required the rectification of those six non-natural things above all, as good diet, which Montanus, </w:t>
      </w:r>
      <w:r>
        <w:rPr>
          <w:i/>
          <w:color w:val="000000"/>
          <w:sz w:val="24"/>
          <w:szCs w:val="24"/>
        </w:rPr>
        <w:t xml:space="preserve">consil. 27.</w:t>
      </w:r>
      <w:r>
        <w:rPr>
          <w:color w:val="000000"/>
          <w:sz w:val="24"/>
          <w:szCs w:val="24"/>
        </w:rPr>
        <w:t xml:space="preserve"> enjoins a French nobleman, “to have an especial care of it, without which all other remedies are in vain.”  Bloodletting is not to be used, except the patient’s body be very full of blood, and that it be derived from the liver and spleen to the stomach and his vessels, then [4379]to draw it back, to cut the inner vein of either arm, some say the salvatella, and if the malady be continuate, [4380]to open a vein in the forehead.</w:t>
      </w:r>
    </w:p>
    <w:p>
      <w:pPr>
        <w:widowControl w:val="on"/>
        <w:pBdr/>
        <w:spacing w:before="240" w:after="240" w:line="240" w:lineRule="auto"/>
        <w:ind w:left="0" w:right="0"/>
        <w:jc w:val="left"/>
      </w:pPr>
      <w:r>
        <w:rPr>
          <w:color w:val="000000"/>
          <w:sz w:val="24"/>
          <w:szCs w:val="24"/>
        </w:rPr>
        <w:t xml:space="preserve">Preparatives and alteratives may be used as before, saving that there must be respect had as well to the liver, spleen, stomach, hypochondries, as to the heart and brain.  To comfort the [4381]stomach and inner parts against wind and obstructions, by Areteus, Galen, Aetius, Aurelianus, &amp;c., and many latter writers, are still prescribed the decoctions of wormwood, centaury, pennyroyal, betony sodden in whey, and daily drunk:  many have been cured by this medicine alone.</w:t>
      </w:r>
    </w:p>
    <w:p>
      <w:pPr>
        <w:widowControl w:val="on"/>
        <w:pBdr/>
        <w:spacing w:before="240" w:after="240" w:line="240" w:lineRule="auto"/>
        <w:ind w:left="0" w:right="0"/>
        <w:jc w:val="left"/>
      </w:pPr>
      <w:r>
        <w:rPr>
          <w:color w:val="000000"/>
          <w:sz w:val="24"/>
          <w:szCs w:val="24"/>
        </w:rPr>
        <w:t xml:space="preserve">Prosper Altinus and some others as much magnify the water of Nile against this malady, an especial good remedy for windy melancholy.  For which reason belike Ptolemeus Philadelphus, when he married his daughter Berenice to the king of Assyria (as Celsus, </w:t>
      </w:r>
      <w:r>
        <w:rPr>
          <w:i/>
          <w:color w:val="000000"/>
          <w:sz w:val="24"/>
          <w:szCs w:val="24"/>
        </w:rPr>
        <w:t xml:space="preserve">lib. 2.</w:t>
      </w:r>
      <w:r>
        <w:rPr>
          <w:color w:val="000000"/>
          <w:sz w:val="24"/>
          <w:szCs w:val="24"/>
        </w:rPr>
        <w:t xml:space="preserve"> records), </w:t>
      </w:r>
      <w:r>
        <w:rPr>
          <w:i/>
          <w:color w:val="000000"/>
          <w:sz w:val="24"/>
          <w:szCs w:val="24"/>
        </w:rPr>
        <w:t xml:space="preserve">magnis impensis Nili aquam afferri jussit</w:t>
      </w:r>
      <w:r>
        <w:rPr>
          <w:color w:val="000000"/>
          <w:sz w:val="24"/>
          <w:szCs w:val="24"/>
        </w:rPr>
        <w:t xml:space="preserve">, to his great charge caused the water of Nile to be carried with her, and gave command, that during her life she should use no other drink.  I find those that commend use of apples, in splenetic and this kind of melancholy (lamb’s-wool some call it), which howsoever approved, must certainly be corrected of cold rawness and wind.</w:t>
      </w:r>
    </w:p>
    <w:p>
      <w:pPr>
        <w:keepNext w:val="on"/>
        <w:pageBreakBefore w:val="on"/>
        <w:widowControl w:val="on"/>
        <w:pBdr/>
        <w:spacing w:before="0" w:after="322" w:line="240" w:lineRule="auto"/>
        <w:ind w:left="0" w:right="0"/>
        <w:jc w:val="left"/>
        <w:outlineLvl w:val="0"/>
      </w:pPr>
      <w:r>
        <w:rPr>
          <w:b/>
          <w:color w:val="000000"/>
          <w:sz w:val="48"/>
          <w:szCs w:val="48"/>
        </w:rPr>
        <w:t xml:space="preserve">Page 581</w:t>
      </w:r>
    </w:p>
    <w:p>
      <w:pPr>
        <w:widowControl w:val="on"/>
        <w:pBdr/>
        <w:spacing w:before="240" w:after="240" w:line="240" w:lineRule="auto"/>
        <w:ind w:left="0" w:right="0"/>
        <w:jc w:val="left"/>
      </w:pPr>
      <w:r>
        <w:rPr>
          <w:color w:val="000000"/>
          <w:sz w:val="24"/>
          <w:szCs w:val="24"/>
        </w:rPr>
        <w:t xml:space="preserve">Codronchus in his book </w:t>
      </w:r>
      <w:r>
        <w:rPr>
          <w:i/>
          <w:color w:val="000000"/>
          <w:sz w:val="24"/>
          <w:szCs w:val="24"/>
        </w:rPr>
        <w:t xml:space="preserve">de sale absyn.</w:t>
      </w:r>
      <w:r>
        <w:rPr>
          <w:color w:val="000000"/>
          <w:sz w:val="24"/>
          <w:szCs w:val="24"/>
        </w:rPr>
        <w:t xml:space="preserve"> magnifies the oil and salt of wormwood above all other remedies, [4382]"which works better and speedier than any simple whatsoever, and much to be preferred before all those fulsome decoctions and infusions, which must offend by reason of their quantity; this alone in a small measure taken, expels wind, and that most forcibly, moves urine, cleanseth the stomach of all gross humours, crudities, helps appetite,” &amp;c.  Arnoldus hath a wormwood wine which he would have used, which every pharmacopoeia speaks of.</w:t>
      </w:r>
    </w:p>
    <w:p>
      <w:pPr>
        <w:widowControl w:val="on"/>
        <w:pBdr/>
        <w:spacing w:before="240" w:after="240" w:line="240" w:lineRule="auto"/>
        <w:ind w:left="0" w:right="0"/>
        <w:jc w:val="left"/>
      </w:pPr>
      <w:r>
        <w:rPr>
          <w:color w:val="000000"/>
          <w:sz w:val="24"/>
          <w:szCs w:val="24"/>
        </w:rPr>
        <w:t xml:space="preserve">Diminutives and purges may [4383]be taken as before, of hiera, manna, cassia, which Montanus </w:t>
      </w:r>
      <w:r>
        <w:rPr>
          <w:i/>
          <w:color w:val="000000"/>
          <w:sz w:val="24"/>
          <w:szCs w:val="24"/>
        </w:rPr>
        <w:t xml:space="preserve">consil. 230.</w:t>
      </w:r>
      <w:r>
        <w:rPr>
          <w:color w:val="000000"/>
          <w:sz w:val="24"/>
          <w:szCs w:val="24"/>
        </w:rPr>
        <w:t xml:space="preserve"> for an Italian abbot, in this kind prefers before all other simples, [4384]"And these must be often used, still abstaining from those which are more violent, lest they do exasperate the stomach, &amp;c., and the mischief by that means be increased.”  Though in some physicians I find very strong purgers, hellebore itself prescribed in this affection.  If it long continue, vomits may be taken after meat, or otherwise gently procured with warm water, oxymel, &amp;c., now and then.  Fuchsius </w:t>
      </w:r>
      <w:r>
        <w:rPr>
          <w:i/>
          <w:color w:val="000000"/>
          <w:sz w:val="24"/>
          <w:szCs w:val="24"/>
        </w:rPr>
        <w:t xml:space="preserve">cap. 33.</w:t>
      </w:r>
      <w:r>
        <w:rPr>
          <w:color w:val="000000"/>
          <w:sz w:val="24"/>
          <w:szCs w:val="24"/>
        </w:rPr>
        <w:t xml:space="preserve"> prescribes hellebore; but still take heed in this malady, which I have often warned, of hot medicines, [4385]"because” (as Salvianus adds) “drought follows heat, which increaseth the disease:”  and yet Baptista Sylvaticus </w:t>
      </w:r>
      <w:r>
        <w:rPr>
          <w:i/>
          <w:color w:val="000000"/>
          <w:sz w:val="24"/>
          <w:szCs w:val="24"/>
        </w:rPr>
        <w:t xml:space="preserve">controv. 32.</w:t>
      </w:r>
      <w:r>
        <w:rPr>
          <w:color w:val="000000"/>
          <w:sz w:val="24"/>
          <w:szCs w:val="24"/>
        </w:rPr>
        <w:t xml:space="preserve"> forbids cold medicines, [4386] “because they increase obstructions and other bad symptoms.”  But this varies as the parties do, and ’tis not easy to determine which to use. [4387]"The stomach most part in this infirmity is cold, the liver hot; scarce therefore” (which Montanus insinuates </w:t>
      </w:r>
      <w:r>
        <w:rPr>
          <w:i/>
          <w:color w:val="000000"/>
          <w:sz w:val="24"/>
          <w:szCs w:val="24"/>
        </w:rPr>
        <w:t xml:space="preserve">consil. 229.</w:t>
      </w:r>
      <w:r>
        <w:rPr>
          <w:color w:val="000000"/>
          <w:sz w:val="24"/>
          <w:szCs w:val="24"/>
        </w:rPr>
        <w:t xml:space="preserve"> for the Earl of Manfort) “can you help the one and not hurt the other:”  much discretion must be used; take no physic at all he concludes without great need.  Laelius Aegubinus </w:t>
      </w:r>
      <w:r>
        <w:rPr>
          <w:i/>
          <w:color w:val="000000"/>
          <w:sz w:val="24"/>
          <w:szCs w:val="24"/>
        </w:rPr>
        <w:t xml:space="preserve">consil.</w:t>
      </w:r>
      <w:r>
        <w:rPr>
          <w:color w:val="000000"/>
          <w:sz w:val="24"/>
          <w:szCs w:val="24"/>
        </w:rPr>
        <w:t xml:space="preserve"> for an hypochondriacal German prince, used many medicines; “but it was after signified to him in [4388]letters, that the decoction of China and sassafras, and salt of sassafras wrought him an incredible good.”  In his </w:t>
      </w:r>
      <w:r>
        <w:rPr>
          <w:i/>
          <w:color w:val="000000"/>
          <w:sz w:val="24"/>
          <w:szCs w:val="24"/>
        </w:rPr>
        <w:t xml:space="preserve">108 consult</w:t>
      </w:r>
      <w:r>
        <w:rPr>
          <w:color w:val="000000"/>
          <w:sz w:val="24"/>
          <w:szCs w:val="24"/>
        </w:rPr>
        <w:t xml:space="preserve">, he used as happily the same remedies; this to a third might have been poison, by overheating his liver and blood.</w:t>
      </w:r>
    </w:p>
    <w:p>
      <w:pPr>
        <w:widowControl w:val="on"/>
        <w:pBdr/>
        <w:spacing w:before="240" w:after="240" w:line="240" w:lineRule="auto"/>
        <w:ind w:left="0" w:right="0"/>
        <w:jc w:val="left"/>
      </w:pPr>
      <w:r>
        <w:rPr>
          <w:color w:val="000000"/>
          <w:sz w:val="24"/>
          <w:szCs w:val="24"/>
        </w:rPr>
        <w:t xml:space="preserve">For the other parts look for remedies in Savanarola, Gordonius, Massaria, Mercatus, Johnson, &amp;c.  One for the spleen, amongst many other, I will not omit, cited by Hildesheim, </w:t>
      </w:r>
      <w:r>
        <w:rPr>
          <w:i/>
          <w:color w:val="000000"/>
          <w:sz w:val="24"/>
          <w:szCs w:val="24"/>
        </w:rPr>
        <w:t xml:space="preserve">spicel. 2</w:t>
      </w:r>
      <w:r>
        <w:rPr>
          <w:color w:val="000000"/>
          <w:sz w:val="24"/>
          <w:szCs w:val="24"/>
        </w:rPr>
        <w:t xml:space="preserve">, prescribed by Mat.  Flaccus, and out of the authority of Benevenius.  Antony Benevenius in a hypochondriacal passion, [4389]"cured an exceeding great swelling of the spleen with capers alone, a meat befitting that infirmity, and frequent use of the water of a smith’s forge; by this physic he helped a sick man, whom all other physicians had forsaken, that for seven years had been splenetic.”  And of such force is this water, [4390]"that those creatures as drink of it, have commonly little or no spleen.”  See more excellent medicines</w:t>
      </w:r>
    </w:p>
    <w:p>
      <w:pPr>
        <w:keepNext w:val="on"/>
        <w:pageBreakBefore w:val="on"/>
        <w:widowControl w:val="on"/>
        <w:pBdr/>
        <w:spacing w:before="0" w:after="322" w:line="240" w:lineRule="auto"/>
        <w:ind w:left="0" w:right="0"/>
        <w:jc w:val="left"/>
        <w:outlineLvl w:val="0"/>
      </w:pPr>
      <w:r>
        <w:rPr>
          <w:b/>
          <w:color w:val="000000"/>
          <w:sz w:val="48"/>
          <w:szCs w:val="48"/>
        </w:rPr>
        <w:t xml:space="preserve">Page 582</w:t>
      </w:r>
    </w:p>
    <w:p>
      <w:pPr>
        <w:widowControl w:val="on"/>
        <w:pBdr/>
        <w:spacing w:before="240" w:after="240" w:line="240" w:lineRule="auto"/>
        <w:ind w:left="0" w:right="0"/>
        <w:jc w:val="left"/>
      </w:pPr>
      <w:r>
        <w:rPr>
          <w:color w:val="000000"/>
          <w:sz w:val="24"/>
          <w:szCs w:val="24"/>
        </w:rPr>
        <w:t xml:space="preserve">for the spleen in him and [4391]Lod.  Mercatus, who is a great magnifier of this medicine.  This </w:t>
      </w:r>
      <w:r>
        <w:rPr>
          <w:i/>
          <w:color w:val="000000"/>
          <w:sz w:val="24"/>
          <w:szCs w:val="24"/>
        </w:rPr>
        <w:t xml:space="preserve">Chalybs praeparatus</w:t>
      </w:r>
      <w:r>
        <w:rPr>
          <w:color w:val="000000"/>
          <w:sz w:val="24"/>
          <w:szCs w:val="24"/>
        </w:rPr>
        <w:t xml:space="preserve">, or steel-drink, is much likewise commended to this disease by Daniel Sennertus </w:t>
      </w:r>
      <w:r>
        <w:rPr>
          <w:i/>
          <w:color w:val="000000"/>
          <w:sz w:val="24"/>
          <w:szCs w:val="24"/>
        </w:rPr>
        <w:t xml:space="preserve">l. 1. part. 2. cap. 12.</w:t>
      </w:r>
      <w:r>
        <w:rPr>
          <w:color w:val="000000"/>
          <w:sz w:val="24"/>
          <w:szCs w:val="24"/>
        </w:rPr>
        <w:t xml:space="preserve"> and admired by J. Caesar Claudinus </w:t>
      </w:r>
      <w:r>
        <w:rPr>
          <w:i/>
          <w:color w:val="000000"/>
          <w:sz w:val="24"/>
          <w:szCs w:val="24"/>
        </w:rPr>
        <w:t xml:space="preserve">Respons. 29.</w:t>
      </w:r>
      <w:r>
        <w:rPr>
          <w:color w:val="000000"/>
          <w:sz w:val="24"/>
          <w:szCs w:val="24"/>
        </w:rPr>
        <w:t xml:space="preserve"> he calls steel the proper [4392]alexipharmacum of this malady, and much magnifies it; look for receipts in them.  Averters must be used to the liver and spleen, and to scour the mesaraic veins:  and they are either too open or provoke urine.  You can open no place better than the haemorrhoids, “which if by horseleeches they be made to flow, [4393]there may be again such an excellent remedy,” as Plater holds.  Sallust.  Salvian will admit no other phlebotomy but this; and by his experience in an hospital which he kept, he found all mad and melancholy men worse for other bloodletting.  Laurentius </w:t>
      </w:r>
      <w:r>
        <w:rPr>
          <w:i/>
          <w:color w:val="000000"/>
          <w:sz w:val="24"/>
          <w:szCs w:val="24"/>
        </w:rPr>
        <w:t xml:space="preserve">cap. 15.</w:t>
      </w:r>
      <w:r>
        <w:rPr>
          <w:color w:val="000000"/>
          <w:sz w:val="24"/>
          <w:szCs w:val="24"/>
        </w:rPr>
        <w:t xml:space="preserve"> calls this of horseleeches a sure remedy to empty the spleen and mesaraic membrane.  Only Montanus </w:t>
      </w:r>
      <w:r>
        <w:rPr>
          <w:i/>
          <w:color w:val="000000"/>
          <w:sz w:val="24"/>
          <w:szCs w:val="24"/>
        </w:rPr>
        <w:t xml:space="preserve">consil. 241.</w:t>
      </w:r>
      <w:r>
        <w:rPr>
          <w:color w:val="000000"/>
          <w:sz w:val="24"/>
          <w:szCs w:val="24"/>
        </w:rPr>
        <w:t xml:space="preserve"> is against it; [4394] “to other men” (saith he) “this opening of the haemorrhoids seems to be a profitable remedy; for my part I do not approve of it, because it draws away the thinnest blood, and leaves the thickest behind.”</w:t>
      </w:r>
    </w:p>
    <w:p>
      <w:pPr>
        <w:widowControl w:val="on"/>
        <w:pBdr/>
        <w:spacing w:before="240" w:after="240" w:line="240" w:lineRule="auto"/>
        <w:ind w:left="0" w:right="0"/>
        <w:jc w:val="left"/>
      </w:pPr>
      <w:r>
        <w:rPr>
          <w:color w:val="000000"/>
          <w:sz w:val="24"/>
          <w:szCs w:val="24"/>
        </w:rPr>
        <w:t xml:space="preserve">Aetius, Vidus Vidius, Mercurialis, Fuchsius, recommend diuretics, or such things as provoke urine, as aniseeds, dill, fennel, germander, ground pine, sodden in water, or drunk in powder:  and yet [4395]P.  Bayerus is against them:  and so is Hollerius; “All melancholy men” (saith he) “must avoid such things as provoke urine, because by them the subtile or thinnest is evacuated, the thicker matter remains.”</w:t>
      </w:r>
    </w:p>
    <w:p>
      <w:pPr>
        <w:widowControl w:val="on"/>
        <w:pBdr/>
        <w:spacing w:before="240" w:after="240" w:line="240" w:lineRule="auto"/>
        <w:ind w:left="0" w:right="0"/>
        <w:jc w:val="left"/>
      </w:pPr>
      <w:r>
        <w:rPr>
          <w:color w:val="000000"/>
          <w:sz w:val="24"/>
          <w:szCs w:val="24"/>
        </w:rPr>
        <w:t xml:space="preserve">Clysters are in good request.  Trincavelius </w:t>
      </w:r>
      <w:r>
        <w:rPr>
          <w:i/>
          <w:color w:val="000000"/>
          <w:sz w:val="24"/>
          <w:szCs w:val="24"/>
        </w:rPr>
        <w:t xml:space="preserve">lib. 3. cap. 38.</w:t>
      </w:r>
      <w:r>
        <w:rPr>
          <w:color w:val="000000"/>
          <w:sz w:val="24"/>
          <w:szCs w:val="24"/>
        </w:rPr>
        <w:t xml:space="preserve"> for a young nobleman, esteems of them in the first place, and Hercules de Saxonia </w:t>
      </w:r>
      <w:r>
        <w:rPr>
          <w:i/>
          <w:color w:val="000000"/>
          <w:sz w:val="24"/>
          <w:szCs w:val="24"/>
        </w:rPr>
        <w:t xml:space="preserve">Panth. lib. 1. cap. 16.</w:t>
      </w:r>
      <w:r>
        <w:rPr>
          <w:color w:val="000000"/>
          <w:sz w:val="24"/>
          <w:szCs w:val="24"/>
        </w:rPr>
        <w:t xml:space="preserve"> is a great approver of them. [4396]"I have found (saith he) by experience, that many hypochondriacal melancholy men have been cured by the sole use of clysters,” receipts are to be had in him.</w:t>
      </w:r>
    </w:p>
    <w:p>
      <w:pPr>
        <w:widowControl w:val="on"/>
        <w:pBdr/>
        <w:spacing w:before="240" w:after="240" w:line="240" w:lineRule="auto"/>
        <w:ind w:left="0" w:right="0"/>
        <w:jc w:val="left"/>
      </w:pPr>
      <w:r>
        <w:rPr>
          <w:color w:val="000000"/>
          <w:sz w:val="24"/>
          <w:szCs w:val="24"/>
        </w:rPr>
        <w:t xml:space="preserve">Besides those fomentations, irrigations, inunctions, odoraments, prescribed for the head, there must be the like used for the liver, spleen, stomach, hypochondries, &amp;c. [4397]"In crudity” (saith Piso) “’tis good to bind the stomach hard” to hinder wind, and to help concoction.</w:t>
      </w:r>
    </w:p>
    <w:p>
      <w:pPr>
        <w:widowControl w:val="on"/>
        <w:pBdr/>
        <w:spacing w:before="240" w:after="240" w:line="240" w:lineRule="auto"/>
        <w:ind w:left="0" w:right="0"/>
        <w:jc w:val="left"/>
      </w:pPr>
      <w:r>
        <w:rPr>
          <w:color w:val="000000"/>
          <w:sz w:val="24"/>
          <w:szCs w:val="24"/>
        </w:rPr>
        <w:t xml:space="preserve">Of inward medicines I need not speak; use the same cordials as before.  In this kind of melancholy, some prescribe [4398]treacle in winter, especially before or after purges, or in the spring, as Avicenna, [4399] Trincavellius mithridate, [4400]Montaltus paeony seed, unicorn’s horn; </w:t>
      </w:r>
      <w:r>
        <w:rPr>
          <w:i/>
          <w:color w:val="000000"/>
          <w:sz w:val="24"/>
          <w:szCs w:val="24"/>
        </w:rPr>
        <w:t xml:space="preserve">os de corde cervi</w:t>
      </w:r>
      <w:r>
        <w:rPr>
          <w:color w:val="000000"/>
          <w:sz w:val="24"/>
          <w:szCs w:val="24"/>
        </w:rPr>
        <w:t xml:space="preserve">, &amp;c.</w:t>
      </w:r>
    </w:p>
    <w:p>
      <w:pPr>
        <w:keepNext w:val="on"/>
        <w:pageBreakBefore w:val="on"/>
        <w:widowControl w:val="on"/>
        <w:pBdr/>
        <w:spacing w:before="0" w:after="322" w:line="240" w:lineRule="auto"/>
        <w:ind w:left="0" w:right="0"/>
        <w:jc w:val="left"/>
        <w:outlineLvl w:val="0"/>
      </w:pPr>
      <w:r>
        <w:rPr>
          <w:b/>
          <w:color w:val="000000"/>
          <w:sz w:val="48"/>
          <w:szCs w:val="48"/>
        </w:rPr>
        <w:t xml:space="preserve">Page 583</w:t>
      </w:r>
    </w:p>
    <w:p>
      <w:pPr>
        <w:widowControl w:val="on"/>
        <w:pBdr/>
        <w:spacing w:before="240" w:after="240" w:line="240" w:lineRule="auto"/>
        <w:ind w:left="0" w:right="0"/>
        <w:jc w:val="left"/>
      </w:pPr>
      <w:r>
        <w:rPr>
          <w:color w:val="000000"/>
          <w:sz w:val="24"/>
          <w:szCs w:val="24"/>
        </w:rPr>
        <w:t xml:space="preserve">Amongst topics or outward medicines, none are more precious than baths, but of them I have spoken.  Fomentations to the hypochondries are very good, of wine and water in which are sodden southernwood, melilot, epithyme, mugwort, senna, polypody, as also [4401]cerotes, [4402]plaisters, liniments, ointments for the spleen, liver, and hypochondries, of which look for examples in Laurentius, Jobertus </w:t>
      </w:r>
      <w:r>
        <w:rPr>
          <w:i/>
          <w:color w:val="000000"/>
          <w:sz w:val="24"/>
          <w:szCs w:val="24"/>
        </w:rPr>
        <w:t xml:space="preserve">lib. 3. c. pra. med.</w:t>
      </w:r>
      <w:r>
        <w:rPr>
          <w:color w:val="000000"/>
          <w:sz w:val="24"/>
          <w:szCs w:val="24"/>
        </w:rPr>
        <w:t xml:space="preserve"> Montanus </w:t>
      </w:r>
      <w:r>
        <w:rPr>
          <w:i/>
          <w:color w:val="000000"/>
          <w:sz w:val="24"/>
          <w:szCs w:val="24"/>
        </w:rPr>
        <w:t xml:space="preserve">consil. 231.</w:t>
      </w:r>
      <w:r>
        <w:rPr>
          <w:color w:val="000000"/>
          <w:sz w:val="24"/>
          <w:szCs w:val="24"/>
        </w:rPr>
        <w:t xml:space="preserve"> Montaltus </w:t>
      </w:r>
      <w:r>
        <w:rPr>
          <w:i/>
          <w:color w:val="000000"/>
          <w:sz w:val="24"/>
          <w:szCs w:val="24"/>
        </w:rPr>
        <w:t xml:space="preserve">cap. 33.</w:t>
      </w:r>
      <w:r>
        <w:rPr>
          <w:color w:val="000000"/>
          <w:sz w:val="24"/>
          <w:szCs w:val="24"/>
        </w:rPr>
        <w:t xml:space="preserve"> Hercules de Saxonia, Faventinus.  And so of epithems, digestive powders, bags, oils, Octavius Horatianus </w:t>
      </w:r>
      <w:r>
        <w:rPr>
          <w:i/>
          <w:color w:val="000000"/>
          <w:sz w:val="24"/>
          <w:szCs w:val="24"/>
        </w:rPr>
        <w:t xml:space="preserve">lib. 2. c. 5.</w:t>
      </w:r>
      <w:r>
        <w:rPr>
          <w:color w:val="000000"/>
          <w:sz w:val="24"/>
          <w:szCs w:val="24"/>
        </w:rPr>
        <w:t xml:space="preserve"> prescribes calastic cataplasms, or dry purging medicines; Piso [4403]dropaces of pitch, and oil of rue, applied at certain times to the stomach, to the metaphrene, or part of the back which is over against the heart, Aetius sinapisms; Montaltus </w:t>
      </w:r>
      <w:r>
        <w:rPr>
          <w:i/>
          <w:color w:val="000000"/>
          <w:sz w:val="24"/>
          <w:szCs w:val="24"/>
        </w:rPr>
        <w:t xml:space="preserve">cap. 35.</w:t>
      </w:r>
      <w:r>
        <w:rPr>
          <w:color w:val="000000"/>
          <w:sz w:val="24"/>
          <w:szCs w:val="24"/>
        </w:rPr>
        <w:t xml:space="preserve"> would have the thighs to be [4404]cauterised, Mercurialis prescribes beneath the knees; Laelius Aegubinus </w:t>
      </w:r>
      <w:r>
        <w:rPr>
          <w:i/>
          <w:color w:val="000000"/>
          <w:sz w:val="24"/>
          <w:szCs w:val="24"/>
        </w:rPr>
        <w:t xml:space="preserve">consil. 77.</w:t>
      </w:r>
      <w:r>
        <w:rPr>
          <w:color w:val="000000"/>
          <w:sz w:val="24"/>
          <w:szCs w:val="24"/>
        </w:rPr>
        <w:t xml:space="preserve"> for a hypochondriacal Dutchman, will have the cautery made in the right thigh, and so Montanus </w:t>
      </w:r>
      <w:r>
        <w:rPr>
          <w:i/>
          <w:color w:val="000000"/>
          <w:sz w:val="24"/>
          <w:szCs w:val="24"/>
        </w:rPr>
        <w:t xml:space="preserve">consil. 55.</w:t>
      </w:r>
      <w:r>
        <w:rPr>
          <w:color w:val="000000"/>
          <w:sz w:val="24"/>
          <w:szCs w:val="24"/>
        </w:rPr>
        <w:t xml:space="preserve"> The same Montanus </w:t>
      </w:r>
      <w:r>
        <w:rPr>
          <w:i/>
          <w:color w:val="000000"/>
          <w:sz w:val="24"/>
          <w:szCs w:val="24"/>
        </w:rPr>
        <w:t xml:space="preserve">consil. 34.</w:t>
      </w:r>
      <w:r>
        <w:rPr>
          <w:color w:val="000000"/>
          <w:sz w:val="24"/>
          <w:szCs w:val="24"/>
        </w:rPr>
        <w:t xml:space="preserve"> approves of issues in the arms or hinder part of the head.  Bernardus Paternus in Hildesheim </w:t>
      </w:r>
      <w:r>
        <w:rPr>
          <w:i/>
          <w:color w:val="000000"/>
          <w:sz w:val="24"/>
          <w:szCs w:val="24"/>
        </w:rPr>
        <w:t xml:space="preserve">spicel 2.</w:t>
      </w:r>
      <w:r>
        <w:rPr>
          <w:color w:val="000000"/>
          <w:sz w:val="24"/>
          <w:szCs w:val="24"/>
        </w:rPr>
        <w:t xml:space="preserve"> would have [4405] issues made in both the thighs; [4406]Lod.  Mercatus prescribes them near the spleen, </w:t>
      </w:r>
      <w:r>
        <w:rPr>
          <w:i/>
          <w:color w:val="000000"/>
          <w:sz w:val="24"/>
          <w:szCs w:val="24"/>
        </w:rPr>
        <w:t xml:space="preserve">aut prope ventriculi regimen</w:t>
      </w:r>
      <w:r>
        <w:rPr>
          <w:color w:val="000000"/>
          <w:sz w:val="24"/>
          <w:szCs w:val="24"/>
        </w:rPr>
        <w:t xml:space="preserve">, or in either of the thighs.  Ligatures, frictions, and cupping-glasses above or about the belly, without scarification, which [4407]Felix Platerus so much approves, may be used as before.</w:t>
      </w:r>
    </w:p>
    <w:p>
      <w:pPr>
        <w:widowControl w:val="on"/>
        <w:pBdr/>
        <w:spacing w:before="240" w:after="240" w:line="240" w:lineRule="auto"/>
        <w:ind w:left="0" w:right="0"/>
        <w:jc w:val="left"/>
      </w:pPr>
      <w:r>
        <w:rPr>
          <w:color w:val="000000"/>
          <w:sz w:val="24"/>
          <w:szCs w:val="24"/>
        </w:rPr>
        <w:t xml:space="preserve">SUBSECT.  II.—­</w:t>
      </w:r>
      <w:r>
        <w:rPr>
          <w:i/>
          <w:color w:val="000000"/>
          <w:sz w:val="24"/>
          <w:szCs w:val="24"/>
        </w:rPr>
        <w:t xml:space="preserve">Correctors to expel Wind.  Against Costiveness, &amp;c.</w:t>
      </w:r>
    </w:p>
    <w:p>
      <w:pPr>
        <w:widowControl w:val="on"/>
        <w:pBdr/>
        <w:spacing w:before="240" w:after="240" w:line="240" w:lineRule="auto"/>
        <w:ind w:left="0" w:right="0"/>
        <w:jc w:val="left"/>
      </w:pPr>
      <w:r>
        <w:rPr>
          <w:color w:val="000000"/>
          <w:sz w:val="24"/>
          <w:szCs w:val="24"/>
        </w:rPr>
        <w:t xml:space="preserve">In this kind of melancholy one of the most offensive symptoms is wind, which, as in the other species, so in this, hath great need to be corrected and expelled.</w:t>
      </w:r>
    </w:p>
    <w:p>
      <w:pPr>
        <w:widowControl w:val="on"/>
        <w:pBdr/>
        <w:spacing w:before="240" w:after="240" w:line="240" w:lineRule="auto"/>
        <w:ind w:left="0" w:right="0"/>
        <w:jc w:val="left"/>
      </w:pPr>
      <w:r>
        <w:rPr>
          <w:color w:val="000000"/>
          <w:sz w:val="24"/>
          <w:szCs w:val="24"/>
        </w:rPr>
        <w:t xml:space="preserve">The medicines to expel it are either inwardly taken, or outwardly.  Inwardly to expel wind, are simples or compounds:  simples are herbs, roots, &amp;c., as galanga, gentian, angelica, enula, calamus aromaticus, valerian, zeodoti, iris, condite ginger, aristolochy, cicliminus, China, dittander, pennyroyal, rue, calamint, bay-berries, and bay-leaves, betony, rosemary, hyssop, sabine, centaury, mint, camomile, staechas, agnus castus, broom-flowers, origan, orange-pills, &amp;c.; spices, as saffron, cinnamon, bezoar stone, myrrh, mace, nutmegs, pepper, cloves, ginger, seeds of annis, fennel, amni, cari, nettle, rue, &amp;c., juniper berries, grana paradisi; compounds, dianisum, diagalanga, diaciminum, diacalaminth, </w:t>
      </w:r>
      <w:r>
        <w:rPr>
          <w:i/>
          <w:color w:val="000000"/>
          <w:sz w:val="24"/>
          <w:szCs w:val="24"/>
        </w:rPr>
        <w:t xml:space="preserve">electuarium de baccis lauri, benedicta laxativa, pulvis ad status. antid. florent. pulvis carminativus, aromaticum rosatum, treacle, mithridate</w:t>
      </w:r>
      <w:r>
        <w:rPr>
          <w:color w:val="000000"/>
          <w:sz w:val="24"/>
          <w:szCs w:val="24"/>
        </w:rPr>
        <w:t xml:space="preserve"> &amp;c.  This one caution of [4408]Gualter Bruell is to be observed in the administering of these hot medicines and dry, “that whilst they covet to expel wind, they do not inflame the blood, and increase the disease; sometimes” (as he saith) “medicines must more decline to heat, sometimes more to cold, as the circumstances require, and as the parties are inclined to heat or cold.”</w:t>
      </w:r>
    </w:p>
    <w:p>
      <w:pPr>
        <w:keepNext w:val="on"/>
        <w:pageBreakBefore w:val="on"/>
        <w:widowControl w:val="on"/>
        <w:pBdr/>
        <w:spacing w:before="0" w:after="322" w:line="240" w:lineRule="auto"/>
        <w:ind w:left="0" w:right="0"/>
        <w:jc w:val="left"/>
        <w:outlineLvl w:val="0"/>
      </w:pPr>
      <w:r>
        <w:rPr>
          <w:b/>
          <w:color w:val="000000"/>
          <w:sz w:val="48"/>
          <w:szCs w:val="48"/>
        </w:rPr>
        <w:t xml:space="preserve">Page 584</w:t>
      </w:r>
    </w:p>
    <w:p>
      <w:pPr>
        <w:widowControl w:val="on"/>
        <w:pBdr/>
        <w:spacing w:before="240" w:after="240" w:line="240" w:lineRule="auto"/>
        <w:ind w:left="0" w:right="0"/>
        <w:jc w:val="left"/>
      </w:pPr>
      <w:r>
        <w:rPr>
          <w:color w:val="000000"/>
          <w:sz w:val="24"/>
          <w:szCs w:val="24"/>
        </w:rPr>
        <w:t xml:space="preserve">Outwardly taken to expel winds, are oils, as of camomile, rue, bays, &amp;c.; fomentations of the hypochondries, with the decoctions of dill, pennyroyal, rue, bay leaves, cumin, &amp;c., bags of camomile flowers, aniseed, cumin, bays, rue, wormwood, ointments of the oil of spikenard, wormwood, rue, &amp;c. [4409]Areteus prescribes cataplasms of camomile flowers, fennel, aniseeds, cumin, rosemary, wormwood-leaves, &amp;c.</w:t>
      </w:r>
    </w:p>
    <w:p>
      <w:pPr>
        <w:widowControl w:val="on"/>
        <w:pBdr/>
        <w:spacing w:before="240" w:after="240" w:line="240" w:lineRule="auto"/>
        <w:ind w:left="0" w:right="0"/>
        <w:jc w:val="left"/>
      </w:pPr>
      <w:r>
        <w:rPr>
          <w:color w:val="000000"/>
          <w:sz w:val="24"/>
          <w:szCs w:val="24"/>
        </w:rPr>
        <w:t xml:space="preserve">[4410]Cupping-glasses applied to the hypochondries, without scarification, do wonderfully resolve wind.  Fernelius </w:t>
      </w:r>
      <w:r>
        <w:rPr>
          <w:i/>
          <w:color w:val="000000"/>
          <w:sz w:val="24"/>
          <w:szCs w:val="24"/>
        </w:rPr>
        <w:t xml:space="preserve">consil. 43.</w:t>
      </w:r>
      <w:r>
        <w:rPr>
          <w:color w:val="000000"/>
          <w:sz w:val="24"/>
          <w:szCs w:val="24"/>
        </w:rPr>
        <w:t xml:space="preserve"> much approves of them at the lower end of the belly; [4411]Lod.  Mercatus calls them a powerful remedy, and testifies moreover out of his own knowledge, how many he hath seen suddenly eased by them.  Julius Caesar Claudinus </w:t>
      </w:r>
      <w:r>
        <w:rPr>
          <w:i/>
          <w:color w:val="000000"/>
          <w:sz w:val="24"/>
          <w:szCs w:val="24"/>
        </w:rPr>
        <w:t xml:space="preserve">respons. med. resp. 33.</w:t>
      </w:r>
      <w:r>
        <w:rPr>
          <w:color w:val="000000"/>
          <w:sz w:val="24"/>
          <w:szCs w:val="24"/>
        </w:rPr>
        <w:t xml:space="preserve"> admires these cupping-glasses, which he calls out of Galen, [4412]"a kind of enchantment, they cause such present help.”</w:t>
      </w:r>
    </w:p>
    <w:p>
      <w:pPr>
        <w:widowControl w:val="on"/>
        <w:pBdr/>
        <w:spacing w:before="240" w:after="240" w:line="240" w:lineRule="auto"/>
        <w:ind w:left="0" w:right="0"/>
        <w:jc w:val="left"/>
      </w:pPr>
      <w:r>
        <w:rPr>
          <w:color w:val="000000"/>
          <w:sz w:val="24"/>
          <w:szCs w:val="24"/>
        </w:rPr>
        <w:t xml:space="preserve">Empirics have a myriad of medicines, as to swallow a bullet of lead, &amp;c., which I voluntarily omit.  Amatus Lusitanus, </w:t>
      </w:r>
      <w:r>
        <w:rPr>
          <w:i/>
          <w:color w:val="000000"/>
          <w:sz w:val="24"/>
          <w:szCs w:val="24"/>
        </w:rPr>
        <w:t xml:space="preserve">cent. 4. curat. 54.</w:t>
      </w:r>
      <w:r>
        <w:rPr>
          <w:color w:val="000000"/>
          <w:sz w:val="24"/>
          <w:szCs w:val="24"/>
        </w:rPr>
        <w:t xml:space="preserve"> for a hypochondriacal person, that was extremely tormented with wind, prescribes a strange remedy.  Put a pair of bellows end into a clyster pipe, and applying it into the fundament, open the bowels, so draw forth the wind, </w:t>
      </w:r>
      <w:r>
        <w:rPr>
          <w:i/>
          <w:color w:val="000000"/>
          <w:sz w:val="24"/>
          <w:szCs w:val="24"/>
        </w:rPr>
        <w:t xml:space="preserve">natura non admittit vacuum</w:t>
      </w:r>
      <w:r>
        <w:rPr>
          <w:color w:val="000000"/>
          <w:sz w:val="24"/>
          <w:szCs w:val="24"/>
        </w:rPr>
        <w:t xml:space="preserve">.  He vaunts he was the first invented this remedy, and by means of it speedily eased a melancholy man.  Of the cure of this flatuous melancholy, read more in Fienus de Flatibus, </w:t>
      </w:r>
      <w:r>
        <w:rPr>
          <w:i/>
          <w:color w:val="000000"/>
          <w:sz w:val="24"/>
          <w:szCs w:val="24"/>
        </w:rPr>
        <w:t xml:space="preserve">cap. 26. et passim alias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Against headache, vertigo, vapours which ascend forth of the stomach to molest the head, read Hercules de Saxonia, and others.</w:t>
      </w:r>
    </w:p>
    <w:p>
      <w:pPr>
        <w:widowControl w:val="on"/>
        <w:pBdr/>
        <w:spacing w:before="240" w:after="240" w:line="240" w:lineRule="auto"/>
        <w:ind w:left="0" w:right="0"/>
        <w:jc w:val="left"/>
      </w:pPr>
      <w:r>
        <w:rPr>
          <w:color w:val="000000"/>
          <w:sz w:val="24"/>
          <w:szCs w:val="24"/>
        </w:rPr>
        <w:t xml:space="preserve">If costiveness offend in this, or any other of the three species, it is to be corrected with suppositories, clysters or lenitives, powder of senna, condite prunes, &amp;c. [Symbol:  Rx] </w:t>
      </w:r>
      <w:r>
        <w:rPr>
          <w:i/>
          <w:color w:val="000000"/>
          <w:sz w:val="24"/>
          <w:szCs w:val="24"/>
        </w:rPr>
        <w:t xml:space="preserve">Elect. lenit, e succo rosar. ana [Symbol:  Ounce] j. misce</w:t>
      </w:r>
      <w:r>
        <w:rPr>
          <w:color w:val="000000"/>
          <w:sz w:val="24"/>
          <w:szCs w:val="24"/>
        </w:rPr>
        <w:t xml:space="preserve">.  Take as much as a nutmeg at a time, half an hour before dinner or supper, or </w:t>
      </w:r>
      <w:r>
        <w:rPr>
          <w:i/>
          <w:color w:val="000000"/>
          <w:sz w:val="24"/>
          <w:szCs w:val="24"/>
        </w:rPr>
        <w:t xml:space="preserve">pil. mastichin. [Symbol:  Ounce] j</w:t>
      </w:r>
      <w:r>
        <w:rPr>
          <w:color w:val="000000"/>
          <w:sz w:val="24"/>
          <w:szCs w:val="24"/>
        </w:rPr>
        <w:t xml:space="preserve">. in six pills, a pill or two at a time.  See more in Montan. </w:t>
      </w:r>
      <w:r>
        <w:rPr>
          <w:i/>
          <w:color w:val="000000"/>
          <w:sz w:val="24"/>
          <w:szCs w:val="24"/>
        </w:rPr>
        <w:t xml:space="preserve">consil. 229.</w:t>
      </w:r>
      <w:r>
        <w:rPr>
          <w:color w:val="000000"/>
          <w:sz w:val="24"/>
          <w:szCs w:val="24"/>
        </w:rPr>
        <w:t xml:space="preserve"> Hildesheim </w:t>
      </w:r>
      <w:r>
        <w:rPr>
          <w:i/>
          <w:color w:val="000000"/>
          <w:sz w:val="24"/>
          <w:szCs w:val="24"/>
        </w:rPr>
        <w:t xml:space="preserve">spicel. 2.</w:t>
      </w:r>
      <w:r>
        <w:rPr>
          <w:color w:val="000000"/>
          <w:sz w:val="24"/>
          <w:szCs w:val="24"/>
        </w:rPr>
        <w:t xml:space="preserve"> P. Cnemander, and Montanus commend [4413]"Cyprian turpentine, which they would have familiarly taken, to the quantity of a small nut, two or three hours before dinner and supper, twice or thrice a week if need be; for besides that it keeps the belly soluble, it clears the stomach, opens obstructions, cleanseth the liver, provokes urine.”</w:t>
      </w:r>
    </w:p>
    <w:p>
      <w:pPr>
        <w:widowControl w:val="on"/>
        <w:pBdr/>
        <w:spacing w:before="240" w:after="240" w:line="240" w:lineRule="auto"/>
        <w:ind w:left="0" w:right="0"/>
        <w:jc w:val="left"/>
      </w:pPr>
      <w:r>
        <w:rPr>
          <w:color w:val="000000"/>
          <w:sz w:val="24"/>
          <w:szCs w:val="24"/>
        </w:rPr>
        <w:t xml:space="preserve">These in brief are the ordinary medicines which belong to the cure of melancholy, which if they be used aright, no doubt may do much good; </w:t>
      </w:r>
      <w:r>
        <w:rPr>
          <w:i/>
          <w:color w:val="000000"/>
          <w:sz w:val="24"/>
          <w:szCs w:val="24"/>
        </w:rPr>
        <w:t xml:space="preserve">Si non levando saltem leniendo valent, peculiaria bene selecta</w:t>
      </w:r>
      <w:r>
        <w:rPr>
          <w:color w:val="000000"/>
          <w:sz w:val="24"/>
          <w:szCs w:val="24"/>
        </w:rPr>
        <w:t xml:space="preserve">, saith Bessardus, a good choice of particular receipts must needs ease, if not quite cure, not one, but all or most, as occasion serves. </w:t>
      </w:r>
      <w:r>
        <w:rPr>
          <w:i/>
          <w:color w:val="000000"/>
          <w:sz w:val="24"/>
          <w:szCs w:val="24"/>
        </w:rPr>
        <w:t xml:space="preserve">Et quae non prosunt singula, multa juvant</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THE SYNOPSIS OF THE THIRD PARTITION.</w:t>
      </w:r>
    </w:p>
    <w:p>
      <w:pPr>
        <w:keepNext w:val="on"/>
        <w:pageBreakBefore w:val="on"/>
        <w:widowControl w:val="on"/>
        <w:pBdr/>
        <w:spacing w:before="0" w:after="322" w:line="240" w:lineRule="auto"/>
        <w:ind w:left="0" w:right="0"/>
        <w:jc w:val="left"/>
        <w:outlineLvl w:val="0"/>
      </w:pPr>
      <w:r>
        <w:rPr>
          <w:b/>
          <w:color w:val="000000"/>
          <w:sz w:val="48"/>
          <w:szCs w:val="48"/>
        </w:rPr>
        <w:t xml:space="preserve">Page 585</w:t>
      </w:r>
    </w:p>
    <w:p>
      <w:pPr>
        <w:widowControl w:val="on"/>
        <w:pBdr/>
        <w:spacing w:before="240" w:after="240" w:line="240" w:lineRule="auto"/>
        <w:ind w:left="0" w:right="0"/>
        <w:jc w:val="left"/>
      </w:pPr>
      <w:r>
        <w:rPr>
          <w:color w:val="000000"/>
          <w:sz w:val="24"/>
          <w:szCs w:val="24"/>
        </w:rPr>
        <w:t xml:space="preserve">Love and love melancholy, </w:t>
      </w:r>
      <w:r>
        <w:rPr>
          <w:i/>
          <w:color w:val="000000"/>
          <w:sz w:val="24"/>
          <w:szCs w:val="24"/>
        </w:rPr>
        <w:t xml:space="preserve">Memb. 1 Sect. 1.</w:t>
      </w:r>
    </w:p>
    <w:p>
      <w:pPr>
        <w:widowControl w:val="on"/>
        <w:pBdr/>
        <w:spacing w:before="240" w:after="240" w:line="240" w:lineRule="auto"/>
        <w:ind w:left="0" w:right="0"/>
        <w:jc w:val="left"/>
      </w:pPr>
      <w:r>
        <w:rPr>
          <w:color w:val="000000"/>
          <w:sz w:val="24"/>
          <w:szCs w:val="24"/>
        </w:rPr>
        <w:t xml:space="preserve">  Preface or Introduction. </w:t>
      </w:r>
      <w:r>
        <w:rPr>
          <w:i/>
          <w:color w:val="000000"/>
          <w:sz w:val="24"/>
          <w:szCs w:val="24"/>
        </w:rPr>
        <w:t xml:space="preserve">Subsect. 1.</w:t>
      </w:r>
    </w:p>
    <w:p>
      <w:pPr>
        <w:widowControl w:val="on"/>
        <w:pBdr/>
        <w:spacing w:before="240" w:after="240" w:line="240" w:lineRule="auto"/>
        <w:ind w:left="0" w:right="0"/>
        <w:jc w:val="left"/>
      </w:pPr>
      <w:r>
        <w:rPr>
          <w:color w:val="000000"/>
          <w:sz w:val="24"/>
          <w:szCs w:val="24"/>
        </w:rPr>
        <w:t xml:space="preserve">  Love’s definition, pedigree, object, fair, amiable, gracious, and</w:t>
      </w:r>
      <w:r>
        <w:rPr>
          <w:color w:val="000000"/>
          <w:sz w:val="24"/>
          <w:szCs w:val="24"/>
        </w:rPr>
        <w:br/>
        <w:t xml:space="preserve">   pleasant, from which comes beauty, grace, which all desire and love,</w:t>
      </w:r>
      <w:r>
        <w:rPr>
          <w:color w:val="000000"/>
          <w:sz w:val="24"/>
          <w:szCs w:val="24"/>
        </w:rPr>
        <w:br/>
        <w:t xml:space="preserve">   parts affected.</w:t>
      </w:r>
    </w:p>
    <w:p>
      <w:pPr>
        <w:widowControl w:val="on"/>
        <w:pBdr/>
        <w:spacing w:before="240" w:after="240" w:line="240" w:lineRule="auto"/>
        <w:ind w:left="0" w:right="0"/>
        <w:jc w:val="left"/>
      </w:pPr>
      <w:r>
        <w:rPr>
          <w:color w:val="000000"/>
          <w:sz w:val="24"/>
          <w:szCs w:val="24"/>
        </w:rPr>
        <w:t xml:space="preserve">  Division or kinds, </w:t>
      </w:r>
      <w:r>
        <w:rPr>
          <w:i/>
          <w:color w:val="000000"/>
          <w:sz w:val="24"/>
          <w:szCs w:val="24"/>
        </w:rPr>
        <w:t xml:space="preserve">Subs. 2.</w:t>
      </w:r>
    </w:p>
    <w:p>
      <w:pPr>
        <w:widowControl w:val="on"/>
        <w:pBdr/>
        <w:spacing w:before="240" w:after="240" w:line="240" w:lineRule="auto"/>
        <w:ind w:left="0" w:right="0"/>
        <w:jc w:val="left"/>
      </w:pPr>
      <w:r>
        <w:rPr>
          <w:color w:val="000000"/>
          <w:sz w:val="24"/>
          <w:szCs w:val="24"/>
        </w:rPr>
        <w:t xml:space="preserve">Natural, in things without life, as love and hatred of elements; and</w:t>
      </w:r>
      <w:r>
        <w:rPr>
          <w:color w:val="000000"/>
          <w:sz w:val="24"/>
          <w:szCs w:val="24"/>
        </w:rPr>
        <w:br/>
        <w:t xml:space="preserve">with life, as vegetable, vine and elm, sympathy, antipathy, &amp;c.</w:t>
      </w:r>
    </w:p>
    <w:p>
      <w:pPr>
        <w:widowControl w:val="on"/>
        <w:pBdr/>
        <w:spacing w:before="240" w:after="240" w:line="240" w:lineRule="auto"/>
        <w:ind w:left="0" w:right="0"/>
        <w:jc w:val="left"/>
      </w:pPr>
      <w:r>
        <w:rPr>
          <w:color w:val="000000"/>
          <w:sz w:val="24"/>
          <w:szCs w:val="24"/>
        </w:rPr>
        <w:t xml:space="preserve">Sensible, as of beasts, for pleasure, preservation of kind, mutual</w:t>
      </w:r>
      <w:r>
        <w:rPr>
          <w:color w:val="000000"/>
          <w:sz w:val="24"/>
          <w:szCs w:val="24"/>
        </w:rPr>
        <w:br/>
        <w:t xml:space="preserve">agreement, custom, bringing up together, &amp;c.</w:t>
      </w:r>
    </w:p>
    <w:p>
      <w:pPr>
        <w:widowControl w:val="on"/>
        <w:pBdr/>
        <w:spacing w:before="240" w:after="240" w:line="240" w:lineRule="auto"/>
        <w:ind w:left="0" w:right="0"/>
        <w:jc w:val="left"/>
      </w:pPr>
      <w:r>
        <w:rPr>
          <w:color w:val="000000"/>
          <w:sz w:val="24"/>
          <w:szCs w:val="24"/>
        </w:rPr>
        <w:t xml:space="preserve">or Rational</w:t>
      </w:r>
    </w:p>
    <w:p>
      <w:pPr>
        <w:widowControl w:val="on"/>
        <w:pBdr/>
        <w:spacing w:before="240" w:after="240" w:line="240" w:lineRule="auto"/>
        <w:ind w:left="0" w:right="0"/>
        <w:jc w:val="left"/>
      </w:pPr>
      <w:r>
        <w:rPr>
          <w:color w:val="000000"/>
          <w:sz w:val="24"/>
          <w:szCs w:val="24"/>
        </w:rPr>
        <w:t xml:space="preserve">Simple, which hath three objects as </w:t>
      </w:r>
      <w:r>
        <w:rPr>
          <w:i/>
          <w:color w:val="000000"/>
          <w:sz w:val="24"/>
          <w:szCs w:val="24"/>
        </w:rPr>
        <w:t xml:space="preserve">M. 2.</w:t>
      </w:r>
      <w:r>
        <w:rPr>
          <w:color w:val="000000"/>
          <w:sz w:val="24"/>
          <w:szCs w:val="24"/>
        </w:rPr>
        <w:br/>
        <w:t xml:space="preserve">Profitable, </w:t>
      </w:r>
      <w:r>
        <w:rPr>
          <w:i/>
          <w:color w:val="000000"/>
          <w:sz w:val="24"/>
          <w:szCs w:val="24"/>
        </w:rPr>
        <w:t xml:space="preserve">Subs. 1.</w:t>
      </w:r>
      <w:r>
        <w:rPr>
          <w:color w:val="000000"/>
          <w:sz w:val="24"/>
          <w:szCs w:val="24"/>
        </w:rPr>
        <w:br/>
        <w:t xml:space="preserve">Health, wealth, honour, we love our benefactors:  nothing</w:t>
      </w:r>
      <w:r>
        <w:rPr>
          <w:color w:val="000000"/>
          <w:sz w:val="24"/>
          <w:szCs w:val="24"/>
        </w:rPr>
        <w:br/>
        <w:t xml:space="preserve">so amiable as profit, or that which hath a show of</w:t>
      </w:r>
      <w:r>
        <w:rPr>
          <w:color w:val="000000"/>
          <w:sz w:val="24"/>
          <w:szCs w:val="24"/>
        </w:rPr>
        <w:br/>
        <w:t xml:space="preserve">commodity. </w:t>
      </w:r>
      <w:r>
        <w:rPr>
          <w:color w:val="000000"/>
          <w:sz w:val="24"/>
          <w:szCs w:val="24"/>
        </w:rPr>
        <w:br/>
        <w:t xml:space="preserve">Pleasant, </w:t>
      </w:r>
      <w:r>
        <w:rPr>
          <w:i/>
          <w:color w:val="000000"/>
          <w:sz w:val="24"/>
          <w:szCs w:val="24"/>
        </w:rPr>
        <w:t xml:space="preserve">Subs. 2.</w:t>
      </w:r>
      <w:r>
        <w:rPr>
          <w:color w:val="000000"/>
          <w:sz w:val="24"/>
          <w:szCs w:val="24"/>
        </w:rPr>
        <w:br/>
        <w:t xml:space="preserve">Things without life, made by art, pictures, sports,</w:t>
      </w:r>
      <w:r>
        <w:rPr>
          <w:color w:val="000000"/>
          <w:sz w:val="24"/>
          <w:szCs w:val="24"/>
        </w:rPr>
        <w:br/>
        <w:t xml:space="preserve">games, sensible objects, as hawks, hounds, horses; Or</w:t>
      </w:r>
      <w:r>
        <w:rPr>
          <w:color w:val="000000"/>
          <w:sz w:val="24"/>
          <w:szCs w:val="24"/>
        </w:rPr>
        <w:br/>
        <w:t xml:space="preserve">men themselves for similitude of manners, natural</w:t>
      </w:r>
      <w:r>
        <w:rPr>
          <w:color w:val="000000"/>
          <w:sz w:val="24"/>
          <w:szCs w:val="24"/>
        </w:rPr>
        <w:br/>
        <w:t xml:space="preserve">affection, as to friends, children, kinsmen, &amp;c., for</w:t>
      </w:r>
      <w:r>
        <w:rPr>
          <w:color w:val="000000"/>
          <w:sz w:val="24"/>
          <w:szCs w:val="24"/>
        </w:rPr>
        <w:br/>
        <w:t xml:space="preserve">glory such as commend us. </w:t>
      </w:r>
      <w:r>
        <w:rPr>
          <w:color w:val="000000"/>
          <w:sz w:val="24"/>
          <w:szCs w:val="24"/>
        </w:rPr>
        <w:br/>
        <w:t xml:space="preserve">Of women, as</w:t>
      </w:r>
      <w:r>
        <w:rPr>
          <w:color w:val="000000"/>
          <w:sz w:val="24"/>
          <w:szCs w:val="24"/>
        </w:rPr>
        <w:br/>
        <w:t xml:space="preserve">Before marriage, as Heroical Mel. </w:t>
      </w:r>
      <w:r>
        <w:rPr>
          <w:i/>
          <w:color w:val="000000"/>
          <w:sz w:val="24"/>
          <w:szCs w:val="24"/>
        </w:rPr>
        <w:t xml:space="preserve">Sect. 2. vide</w:t>
      </w:r>
      <w:r>
        <w:rPr>
          <w:color w:val="000000"/>
          <w:sz w:val="24"/>
          <w:szCs w:val="24"/>
        </w:rPr>
        <w:br/>
        <w:t xml:space="preserve">[Symbol:  Aries]</w:t>
      </w:r>
      <w:r>
        <w:rPr>
          <w:color w:val="000000"/>
          <w:sz w:val="24"/>
          <w:szCs w:val="24"/>
        </w:rPr>
        <w:br/>
        <w:t xml:space="preserve">Or after marriage, as Jealousy, </w:t>
      </w:r>
      <w:r>
        <w:rPr>
          <w:i/>
          <w:color w:val="000000"/>
          <w:sz w:val="24"/>
          <w:szCs w:val="24"/>
        </w:rPr>
        <w:t xml:space="preserve">Sect. 3. vide</w:t>
      </w:r>
      <w:r>
        <w:rPr>
          <w:color w:val="000000"/>
          <w:sz w:val="24"/>
          <w:szCs w:val="24"/>
        </w:rPr>
        <w:br/>
        <w:t xml:space="preserve">[Symbol:  Taurus]</w:t>
      </w:r>
      <w:r>
        <w:rPr>
          <w:color w:val="000000"/>
          <w:sz w:val="24"/>
          <w:szCs w:val="24"/>
        </w:rPr>
        <w:br/>
        <w:t xml:space="preserve">Honest, </w:t>
      </w:r>
      <w:r>
        <w:rPr>
          <w:i/>
          <w:color w:val="000000"/>
          <w:sz w:val="24"/>
          <w:szCs w:val="24"/>
        </w:rPr>
        <w:t xml:space="preserve">Subs. 3.</w:t>
      </w:r>
      <w:r>
        <w:rPr>
          <w:color w:val="000000"/>
          <w:sz w:val="24"/>
          <w:szCs w:val="24"/>
        </w:rPr>
        <w:br/>
        <w:t xml:space="preserve">Fucate in show, by some error or hypocrisy; some seem and</w:t>
      </w:r>
      <w:r>
        <w:rPr>
          <w:color w:val="000000"/>
          <w:sz w:val="24"/>
          <w:szCs w:val="24"/>
        </w:rPr>
        <w:br/>
        <w:t xml:space="preserve">are not; or truly for virtue, honesty, good parts,</w:t>
      </w:r>
      <w:r>
        <w:rPr>
          <w:color w:val="000000"/>
          <w:sz w:val="24"/>
          <w:szCs w:val="24"/>
        </w:rPr>
        <w:br/>
        <w:t xml:space="preserve">learning, eloquence, &amp;c.</w:t>
      </w:r>
    </w:p>
    <w:p>
      <w:pPr>
        <w:widowControl w:val="on"/>
        <w:pBdr/>
        <w:spacing w:before="240" w:after="240" w:line="240" w:lineRule="auto"/>
        <w:ind w:left="0" w:right="0"/>
        <w:jc w:val="left"/>
      </w:pPr>
      <w:r>
        <w:rPr>
          <w:color w:val="000000"/>
          <w:sz w:val="24"/>
          <w:szCs w:val="24"/>
        </w:rPr>
        <w:t xml:space="preserve">or Mixed of all three, which extends to </w:t>
      </w:r>
      <w:r>
        <w:rPr>
          <w:i/>
          <w:color w:val="000000"/>
          <w:sz w:val="24"/>
          <w:szCs w:val="24"/>
        </w:rPr>
        <w:t xml:space="preserve">M. 3.</w:t>
      </w:r>
      <w:r>
        <w:rPr>
          <w:color w:val="000000"/>
          <w:sz w:val="24"/>
          <w:szCs w:val="24"/>
        </w:rPr>
        <w:br/>
        <w:t xml:space="preserve">Common good, our neighbour, country, friends, which is</w:t>
      </w:r>
      <w:r>
        <w:rPr>
          <w:color w:val="000000"/>
          <w:sz w:val="24"/>
          <w:szCs w:val="24"/>
        </w:rPr>
        <w:br/>
        <w:t xml:space="preserve">charity; the defect of which is cause of much discontent</w:t>
      </w:r>
      <w:r>
        <w:rPr>
          <w:color w:val="000000"/>
          <w:sz w:val="24"/>
          <w:szCs w:val="24"/>
        </w:rPr>
        <w:br/>
        <w:t xml:space="preserve">and melancholy.</w:t>
      </w:r>
      <w:r>
        <w:rPr>
          <w:color w:val="000000"/>
          <w:sz w:val="24"/>
          <w:szCs w:val="24"/>
        </w:rPr>
        <w:br/>
        <w:t xml:space="preserve">or God, </w:t>
      </w:r>
      <w:r>
        <w:rPr>
          <w:i/>
          <w:color w:val="000000"/>
          <w:sz w:val="24"/>
          <w:szCs w:val="24"/>
        </w:rPr>
        <w:t xml:space="preserve">Sect. 4.</w:t>
      </w:r>
      <w:r>
        <w:rPr>
          <w:color w:val="000000"/>
          <w:sz w:val="24"/>
          <w:szCs w:val="24"/>
        </w:rPr>
        <w:br/>
        <w:t xml:space="preserve">In excess, </w:t>
      </w:r>
      <w:r>
        <w:rPr>
          <w:i/>
          <w:color w:val="000000"/>
          <w:sz w:val="24"/>
          <w:szCs w:val="24"/>
        </w:rPr>
        <w:t xml:space="preserve">vide</w:t>
      </w:r>
      <w:r>
        <w:rPr>
          <w:color w:val="000000"/>
          <w:sz w:val="24"/>
          <w:szCs w:val="24"/>
        </w:rPr>
        <w:t xml:space="preserve"> [Symbol:  Gemini]</w:t>
      </w:r>
      <w:r>
        <w:rPr>
          <w:color w:val="000000"/>
          <w:sz w:val="24"/>
          <w:szCs w:val="24"/>
        </w:rPr>
        <w:br/>
        <w:t xml:space="preserve">In defect, </w:t>
      </w:r>
      <w:r>
        <w:rPr>
          <w:i/>
          <w:color w:val="000000"/>
          <w:sz w:val="24"/>
          <w:szCs w:val="24"/>
        </w:rPr>
        <w:t xml:space="preserve">vide</w:t>
      </w:r>
      <w:r>
        <w:rPr>
          <w:color w:val="000000"/>
          <w:sz w:val="24"/>
          <w:szCs w:val="24"/>
        </w:rPr>
        <w:t xml:space="preserve"> [Symbol:  Cancer]</w:t>
      </w:r>
    </w:p>
    <w:p>
      <w:pPr>
        <w:widowControl w:val="on"/>
        <w:pBdr/>
        <w:spacing w:before="240" w:after="240" w:line="240" w:lineRule="auto"/>
        <w:ind w:left="0" w:right="0"/>
        <w:jc w:val="left"/>
      </w:pPr>
      <w:r>
        <w:rPr>
          <w:color w:val="000000"/>
          <w:sz w:val="24"/>
          <w:szCs w:val="24"/>
        </w:rPr>
        <w:t xml:space="preserve">[Symbol:  Aries] Heroical or Love-Melancholy, in which consider,</w:t>
      </w:r>
    </w:p>
    <w:p>
      <w:pPr>
        <w:widowControl w:val="on"/>
        <w:pBdr/>
        <w:spacing w:before="240" w:after="240" w:line="240" w:lineRule="auto"/>
        <w:ind w:left="0" w:right="0"/>
        <w:jc w:val="left"/>
      </w:pPr>
      <w:r>
        <w:rPr>
          <w:i/>
          <w:color w:val="000000"/>
          <w:sz w:val="24"/>
          <w:szCs w:val="24"/>
        </w:rPr>
        <w:t xml:space="preserve">Memb. 1.</w:t>
      </w:r>
      <w:r>
        <w:rPr>
          <w:color w:val="000000"/>
          <w:sz w:val="24"/>
          <w:szCs w:val="24"/>
        </w:rPr>
        <w:t xml:space="preserve"> His pedigree, power, extent to vegetables and sensible</w:t>
      </w:r>
      <w:r>
        <w:rPr>
          <w:color w:val="000000"/>
          <w:sz w:val="24"/>
          <w:szCs w:val="24"/>
        </w:rPr>
        <w:br/>
        <w:t xml:space="preserve">creatures, as well as men, to spirits, devils, &amp;c.</w:t>
      </w:r>
    </w:p>
    <w:p>
      <w:pPr>
        <w:widowControl w:val="on"/>
        <w:pBdr/>
        <w:spacing w:before="240" w:after="240" w:line="240" w:lineRule="auto"/>
        <w:ind w:left="0" w:right="0"/>
        <w:jc w:val="left"/>
      </w:pPr>
      <w:r>
        <w:rPr>
          <w:color w:val="000000"/>
          <w:sz w:val="24"/>
          <w:szCs w:val="24"/>
        </w:rPr>
        <w:t xml:space="preserve">His name, definition, object, part affected, tyranny. [</w:t>
      </w:r>
      <w:r>
        <w:rPr>
          <w:i/>
          <w:color w:val="000000"/>
          <w:sz w:val="24"/>
          <w:szCs w:val="24"/>
        </w:rPr>
        <w:t xml:space="preserve">Subs. 2.</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Causes, </w:t>
      </w:r>
      <w:r>
        <w:rPr>
          <w:i/>
          <w:color w:val="000000"/>
          <w:sz w:val="24"/>
          <w:szCs w:val="24"/>
        </w:rPr>
        <w:t xml:space="preserve">Memb. 2.</w:t>
      </w:r>
    </w:p>
    <w:p>
      <w:pPr>
        <w:widowControl w:val="on"/>
        <w:pBdr/>
        <w:spacing w:before="240" w:after="240" w:line="240" w:lineRule="auto"/>
        <w:ind w:left="0" w:right="0"/>
        <w:jc w:val="left"/>
      </w:pPr>
      <w:r>
        <w:rPr>
          <w:color w:val="000000"/>
          <w:sz w:val="24"/>
          <w:szCs w:val="24"/>
        </w:rPr>
        <w:t xml:space="preserve">      Stars, temperature, full diet, place, country, clime, condition,</w:t>
      </w:r>
      <w:r>
        <w:rPr>
          <w:color w:val="000000"/>
          <w:sz w:val="24"/>
          <w:szCs w:val="24"/>
        </w:rPr>
        <w:br/>
        <w:t xml:space="preserve">        idleness, </w:t>
      </w:r>
      <w:r>
        <w:rPr>
          <w:i/>
          <w:color w:val="000000"/>
          <w:sz w:val="24"/>
          <w:szCs w:val="24"/>
        </w:rPr>
        <w:t xml:space="preserve">S. 1.</w:t>
      </w:r>
      <w:r>
        <w:rPr>
          <w:color w:val="000000"/>
          <w:sz w:val="24"/>
          <w:szCs w:val="24"/>
        </w:rPr>
        <w:br/>
        <w:t xml:space="preserve">      Natural allurements, and causes of love, as beauty, its praise, how</w:t>
      </w:r>
      <w:r>
        <w:rPr>
          <w:color w:val="000000"/>
          <w:sz w:val="24"/>
          <w:szCs w:val="24"/>
        </w:rPr>
        <w:br/>
        <w:t xml:space="preserve">        it allureth. </w:t>
      </w:r>
      <w:r>
        <w:rPr>
          <w:color w:val="000000"/>
          <w:sz w:val="24"/>
          <w:szCs w:val="24"/>
        </w:rPr>
        <w:br/>
        <w:t xml:space="preserve">      Comeliness, grace, resulting from the whole or some parts, as face,</w:t>
      </w:r>
      <w:r>
        <w:rPr>
          <w:color w:val="000000"/>
          <w:sz w:val="24"/>
          <w:szCs w:val="24"/>
        </w:rPr>
        <w:br/>
        <w:t xml:space="preserve">        eyes, hair, hands, &amp;c. </w:t>
      </w:r>
      <w:r>
        <w:rPr>
          <w:i/>
          <w:color w:val="000000"/>
          <w:sz w:val="24"/>
          <w:szCs w:val="24"/>
        </w:rPr>
        <w:t xml:space="preserve">Subs. 2.</w:t>
      </w:r>
      <w:r>
        <w:rPr>
          <w:color w:val="000000"/>
          <w:sz w:val="24"/>
          <w:szCs w:val="24"/>
        </w:rPr>
        <w:br/>
        <w:t xml:space="preserve">      Artificial allurements, and provocations of lust and love, gestures,</w:t>
      </w:r>
      <w:r>
        <w:rPr>
          <w:color w:val="000000"/>
          <w:sz w:val="24"/>
          <w:szCs w:val="24"/>
        </w:rPr>
        <w:br/>
        <w:t xml:space="preserve">        apparel, dowry, money, &amp;c.</w:t>
      </w:r>
      <w:r>
        <w:rPr>
          <w:color w:val="000000"/>
          <w:sz w:val="24"/>
          <w:szCs w:val="24"/>
        </w:rPr>
        <w:br/>
        <w:t xml:space="preserve">      </w:t>
      </w:r>
      <w:r>
        <w:rPr>
          <w:i/>
          <w:color w:val="000000"/>
          <w:sz w:val="24"/>
          <w:szCs w:val="24"/>
        </w:rPr>
        <w:t xml:space="preserve">Quest</w:t>
      </w:r>
      <w:r>
        <w:rPr>
          <w:color w:val="000000"/>
          <w:sz w:val="24"/>
          <w:szCs w:val="24"/>
        </w:rPr>
        <w:t xml:space="preserve">.  Whether beauty owe more to Art or Nature? </w:t>
      </w:r>
      <w:r>
        <w:rPr>
          <w:i/>
          <w:color w:val="000000"/>
          <w:sz w:val="24"/>
          <w:szCs w:val="24"/>
        </w:rPr>
        <w:t xml:space="preserve">Subs. 3.</w:t>
      </w:r>
      <w:r>
        <w:rPr>
          <w:color w:val="000000"/>
          <w:sz w:val="24"/>
          <w:szCs w:val="24"/>
        </w:rPr>
        <w:br/>
        <w:t xml:space="preserve">      Opportunity of time and place, conference, discourse, music, singing,</w:t>
      </w:r>
      <w:r>
        <w:rPr>
          <w:color w:val="000000"/>
          <w:sz w:val="24"/>
          <w:szCs w:val="24"/>
        </w:rPr>
        <w:br/>
        <w:t xml:space="preserve">        dancing, amorous tales, lascivious objects, familiarity, gifts,</w:t>
      </w:r>
      <w:r>
        <w:rPr>
          <w:color w:val="000000"/>
          <w:sz w:val="24"/>
          <w:szCs w:val="24"/>
        </w:rPr>
        <w:br/>
        <w:t xml:space="preserve">        promises, &amp;c. </w:t>
      </w:r>
      <w:r>
        <w:rPr>
          <w:i/>
          <w:color w:val="000000"/>
          <w:sz w:val="24"/>
          <w:szCs w:val="24"/>
        </w:rPr>
        <w:t xml:space="preserve">Subs. 4.</w:t>
      </w:r>
      <w:r>
        <w:rPr>
          <w:color w:val="000000"/>
          <w:sz w:val="24"/>
          <w:szCs w:val="24"/>
        </w:rPr>
        <w:br/>
        <w:t xml:space="preserve">      Bawds and Philters, </w:t>
      </w:r>
      <w:r>
        <w:rPr>
          <w:i/>
          <w:color w:val="000000"/>
          <w:sz w:val="24"/>
          <w:szCs w:val="24"/>
        </w:rPr>
        <w:t xml:space="preserve">Subs. 5.</w:t>
      </w:r>
    </w:p>
    <w:p>
      <w:pPr>
        <w:widowControl w:val="on"/>
        <w:pBdr/>
        <w:spacing w:before="240" w:after="240" w:line="240" w:lineRule="auto"/>
        <w:ind w:left="0" w:right="0"/>
        <w:jc w:val="left"/>
      </w:pPr>
      <w:r>
        <w:rPr>
          <w:color w:val="000000"/>
          <w:sz w:val="24"/>
          <w:szCs w:val="24"/>
        </w:rPr>
        <w:t xml:space="preserve">Symptoms or signs, </w:t>
      </w:r>
      <w:r>
        <w:rPr>
          <w:i/>
          <w:color w:val="000000"/>
          <w:sz w:val="24"/>
          <w:szCs w:val="24"/>
        </w:rPr>
        <w:t xml:space="preserve">Memb. 3.</w:t>
      </w:r>
    </w:p>
    <w:p>
      <w:pPr>
        <w:keepNext w:val="on"/>
        <w:pageBreakBefore w:val="on"/>
        <w:widowControl w:val="on"/>
        <w:pBdr/>
        <w:spacing w:before="0" w:after="322" w:line="240" w:lineRule="auto"/>
        <w:ind w:left="0" w:right="0"/>
        <w:jc w:val="left"/>
        <w:outlineLvl w:val="0"/>
      </w:pPr>
      <w:r>
        <w:rPr>
          <w:b/>
          <w:color w:val="000000"/>
          <w:sz w:val="48"/>
          <w:szCs w:val="48"/>
        </w:rPr>
        <w:t xml:space="preserve">Page 586</w:t>
      </w:r>
    </w:p>
    <w:p>
      <w:pPr>
        <w:widowControl w:val="on"/>
        <w:pBdr/>
        <w:spacing w:before="240" w:after="240" w:line="240" w:lineRule="auto"/>
        <w:ind w:left="0" w:right="0"/>
        <w:jc w:val="left"/>
      </w:pPr>
      <w:r>
        <w:rPr>
          <w:color w:val="000000"/>
          <w:sz w:val="24"/>
          <w:szCs w:val="24"/>
        </w:rPr>
        <w:t xml:space="preserve">Of body</w:t>
      </w:r>
      <w:r>
        <w:rPr>
          <w:color w:val="000000"/>
          <w:sz w:val="24"/>
          <w:szCs w:val="24"/>
        </w:rPr>
        <w:br/>
        <w:t xml:space="preserve">Dryness, paleness, leanness, waking, sighing, &amp;c. </w:t>
      </w:r>
      <w:r>
        <w:rPr>
          <w:color w:val="000000"/>
          <w:sz w:val="24"/>
          <w:szCs w:val="24"/>
        </w:rPr>
        <w:br/>
        <w:t xml:space="preserve">Quest. </w:t>
      </w:r>
      <w:r>
        <w:rPr>
          <w:i/>
          <w:color w:val="000000"/>
          <w:sz w:val="24"/>
          <w:szCs w:val="24"/>
        </w:rPr>
        <w:t xml:space="preserve">An delur pulsus amatorius</w:t>
      </w:r>
      <w:r>
        <w:rPr>
          <w:color w:val="000000"/>
          <w:sz w:val="24"/>
          <w:szCs w:val="24"/>
        </w:rPr>
        <w:t xml:space="preserve">?</w:t>
      </w:r>
      <w:r>
        <w:rPr>
          <w:color w:val="000000"/>
          <w:sz w:val="24"/>
          <w:szCs w:val="24"/>
        </w:rPr>
        <w:br/>
        <w:t xml:space="preserve">or Of mind. </w:t>
      </w:r>
      <w:r>
        <w:rPr>
          <w:color w:val="000000"/>
          <w:sz w:val="24"/>
          <w:szCs w:val="24"/>
        </w:rPr>
        <w:br/>
        <w:t xml:space="preserve">Bad, as</w:t>
      </w:r>
      <w:r>
        <w:rPr>
          <w:color w:val="000000"/>
          <w:sz w:val="24"/>
          <w:szCs w:val="24"/>
        </w:rPr>
        <w:br/>
        <w:t xml:space="preserve">Fear, sorrow, suspicion, anxiety, &amp;c. </w:t>
      </w:r>
      <w:r>
        <w:rPr>
          <w:color w:val="000000"/>
          <w:sz w:val="24"/>
          <w:szCs w:val="24"/>
        </w:rPr>
        <w:br/>
        <w:t xml:space="preserve">A hell, torment, fire, blindness, &amp;c. </w:t>
      </w:r>
      <w:r>
        <w:rPr>
          <w:color w:val="000000"/>
          <w:sz w:val="24"/>
          <w:szCs w:val="24"/>
        </w:rPr>
        <w:br/>
        <w:t xml:space="preserve">Dotage, slavery, neglect of business.</w:t>
      </w:r>
      <w:r>
        <w:rPr>
          <w:color w:val="000000"/>
          <w:sz w:val="24"/>
          <w:szCs w:val="24"/>
        </w:rPr>
        <w:br/>
        <w:t xml:space="preserve">or Good, as</w:t>
      </w:r>
      <w:r>
        <w:rPr>
          <w:color w:val="000000"/>
          <w:sz w:val="24"/>
          <w:szCs w:val="24"/>
        </w:rPr>
        <w:br/>
        <w:t xml:space="preserve">Spruceness, neatness, courage, aptness to learn music,</w:t>
      </w:r>
      <w:r>
        <w:rPr>
          <w:color w:val="000000"/>
          <w:sz w:val="24"/>
          <w:szCs w:val="24"/>
        </w:rPr>
        <w:br/>
        <w:t xml:space="preserve">singing, dancing, poetry, &amp;c.</w:t>
      </w:r>
    </w:p>
    <w:p>
      <w:pPr>
        <w:widowControl w:val="on"/>
        <w:pBdr/>
        <w:spacing w:before="240" w:after="240" w:line="240" w:lineRule="auto"/>
        <w:ind w:left="0" w:right="0"/>
        <w:jc w:val="left"/>
      </w:pPr>
      <w:r>
        <w:rPr>
          <w:color w:val="000000"/>
          <w:sz w:val="24"/>
          <w:szCs w:val="24"/>
        </w:rPr>
        <w:t xml:space="preserve">Prognostics; despair, madness, frenzy, death, </w:t>
      </w:r>
      <w:r>
        <w:rPr>
          <w:i/>
          <w:color w:val="000000"/>
          <w:sz w:val="24"/>
          <w:szCs w:val="24"/>
        </w:rPr>
        <w:t xml:space="preserve">Memb. 4.</w:t>
      </w:r>
    </w:p>
    <w:p>
      <w:pPr>
        <w:widowControl w:val="on"/>
        <w:pBdr/>
        <w:spacing w:before="240" w:after="240" w:line="240" w:lineRule="auto"/>
        <w:ind w:left="0" w:right="0"/>
        <w:jc w:val="left"/>
      </w:pPr>
      <w:r>
        <w:rPr>
          <w:color w:val="000000"/>
          <w:sz w:val="24"/>
          <w:szCs w:val="24"/>
        </w:rPr>
        <w:t xml:space="preserve">Cures, </w:t>
      </w:r>
      <w:r>
        <w:rPr>
          <w:i/>
          <w:color w:val="000000"/>
          <w:sz w:val="24"/>
          <w:szCs w:val="24"/>
        </w:rPr>
        <w:t xml:space="preserve">Memb. 5.</w:t>
      </w:r>
      <w:r>
        <w:rPr>
          <w:color w:val="000000"/>
          <w:sz w:val="24"/>
          <w:szCs w:val="24"/>
        </w:rPr>
        <w:br/>
        <w:t xml:space="preserve">By labour, diet, physic, abstinence, </w:t>
      </w:r>
      <w:r>
        <w:rPr>
          <w:i/>
          <w:color w:val="000000"/>
          <w:sz w:val="24"/>
          <w:szCs w:val="24"/>
        </w:rPr>
        <w:t xml:space="preserve">Subs. 1.</w:t>
      </w:r>
      <w:r>
        <w:rPr>
          <w:color w:val="000000"/>
          <w:sz w:val="24"/>
          <w:szCs w:val="24"/>
        </w:rPr>
        <w:br/>
        <w:t xml:space="preserve">To withstand the beginnings, avoid occasions, fair and foul means,</w:t>
      </w:r>
      <w:r>
        <w:rPr>
          <w:color w:val="000000"/>
          <w:sz w:val="24"/>
          <w:szCs w:val="24"/>
        </w:rPr>
        <w:br/>
        <w:t xml:space="preserve">change of place, contrary passion, witty inventions, discommend the</w:t>
      </w:r>
      <w:r>
        <w:rPr>
          <w:color w:val="000000"/>
          <w:sz w:val="24"/>
          <w:szCs w:val="24"/>
        </w:rPr>
        <w:br/>
        <w:t xml:space="preserve">former, bring in another, </w:t>
      </w:r>
      <w:r>
        <w:rPr>
          <w:i/>
          <w:color w:val="000000"/>
          <w:sz w:val="24"/>
          <w:szCs w:val="24"/>
        </w:rPr>
        <w:t xml:space="preserve">Subs. 2.</w:t>
      </w:r>
      <w:r>
        <w:rPr>
          <w:color w:val="000000"/>
          <w:sz w:val="24"/>
          <w:szCs w:val="24"/>
        </w:rPr>
        <w:br/>
        <w:t xml:space="preserve">By good counsel, persuasion, from future miseries, inconveniences,</w:t>
      </w:r>
      <w:r>
        <w:rPr>
          <w:color w:val="000000"/>
          <w:sz w:val="24"/>
          <w:szCs w:val="24"/>
        </w:rPr>
        <w:br/>
        <w:t xml:space="preserve">&amp;c. </w:t>
      </w:r>
      <w:r>
        <w:rPr>
          <w:i/>
          <w:color w:val="000000"/>
          <w:sz w:val="24"/>
          <w:szCs w:val="24"/>
        </w:rPr>
        <w:t xml:space="preserve">S. 3.</w:t>
      </w:r>
      <w:r>
        <w:rPr>
          <w:color w:val="000000"/>
          <w:sz w:val="24"/>
          <w:szCs w:val="24"/>
        </w:rPr>
        <w:br/>
        <w:t xml:space="preserve">By philters, magical, and poetical cures, </w:t>
      </w:r>
      <w:r>
        <w:rPr>
          <w:i/>
          <w:color w:val="000000"/>
          <w:sz w:val="24"/>
          <w:szCs w:val="24"/>
        </w:rPr>
        <w:t xml:space="preserve">Subs. 4.</w:t>
      </w:r>
      <w:r>
        <w:rPr>
          <w:color w:val="000000"/>
          <w:sz w:val="24"/>
          <w:szCs w:val="24"/>
        </w:rPr>
        <w:br/>
        <w:t xml:space="preserve">To let them have their desire disputed pro and con.  Impediments</w:t>
      </w:r>
      <w:r>
        <w:rPr>
          <w:color w:val="000000"/>
          <w:sz w:val="24"/>
          <w:szCs w:val="24"/>
        </w:rPr>
        <w:br/>
        <w:t xml:space="preserve">removed, reasons for it. </w:t>
      </w:r>
      <w:r>
        <w:rPr>
          <w:i/>
          <w:color w:val="000000"/>
          <w:sz w:val="24"/>
          <w:szCs w:val="24"/>
        </w:rPr>
        <w:t xml:space="preserve">Subs. 5.</w:t>
      </w:r>
    </w:p>
    <w:p>
      <w:pPr>
        <w:widowControl w:val="on"/>
        <w:pBdr/>
        <w:spacing w:before="240" w:after="240" w:line="240" w:lineRule="auto"/>
        <w:ind w:left="0" w:right="0"/>
        <w:jc w:val="left"/>
      </w:pPr>
      <w:r>
        <w:rPr>
          <w:color w:val="000000"/>
          <w:sz w:val="24"/>
          <w:szCs w:val="24"/>
        </w:rPr>
        <w:t xml:space="preserve">[Symbol:  Taurus] Jealousy, </w:t>
      </w:r>
      <w:r>
        <w:rPr>
          <w:i/>
          <w:color w:val="000000"/>
          <w:sz w:val="24"/>
          <w:szCs w:val="24"/>
        </w:rPr>
        <w:t xml:space="preserve">Sect. 3.</w:t>
      </w:r>
    </w:p>
    <w:p>
      <w:pPr>
        <w:widowControl w:val="on"/>
        <w:pBdr/>
        <w:spacing w:before="240" w:after="240" w:line="240" w:lineRule="auto"/>
        <w:ind w:left="0" w:right="0"/>
        <w:jc w:val="left"/>
      </w:pPr>
      <w:r>
        <w:rPr>
          <w:color w:val="000000"/>
          <w:sz w:val="24"/>
          <w:szCs w:val="24"/>
        </w:rPr>
        <w:t xml:space="preserve">  His name, definition, extent, power, tyranny, </w:t>
      </w:r>
      <w:r>
        <w:rPr>
          <w:i/>
          <w:color w:val="000000"/>
          <w:sz w:val="24"/>
          <w:szCs w:val="24"/>
        </w:rPr>
        <w:t xml:space="preserve">Memb. 1.</w:t>
      </w:r>
    </w:p>
    <w:p>
      <w:pPr>
        <w:widowControl w:val="on"/>
        <w:pBdr/>
        <w:spacing w:before="240" w:after="240" w:line="240" w:lineRule="auto"/>
        <w:ind w:left="0" w:right="0"/>
        <w:jc w:val="left"/>
      </w:pPr>
      <w:r>
        <w:rPr>
          <w:color w:val="000000"/>
          <w:sz w:val="24"/>
          <w:szCs w:val="24"/>
        </w:rPr>
        <w:t xml:space="preserve">  Division, Equivocations, kinds, </w:t>
      </w:r>
      <w:r>
        <w:rPr>
          <w:i/>
          <w:color w:val="000000"/>
          <w:sz w:val="24"/>
          <w:szCs w:val="24"/>
        </w:rPr>
        <w:t xml:space="preserve">Subs. 1.</w:t>
      </w:r>
    </w:p>
    <w:p>
      <w:pPr>
        <w:widowControl w:val="on"/>
        <w:pBdr/>
        <w:spacing w:before="240" w:after="240" w:line="240" w:lineRule="auto"/>
        <w:ind w:left="0" w:right="0"/>
        <w:jc w:val="left"/>
      </w:pPr>
      <w:r>
        <w:rPr>
          <w:color w:val="000000"/>
          <w:sz w:val="24"/>
          <w:szCs w:val="24"/>
        </w:rPr>
        <w:t xml:space="preserve">      Improper</w:t>
      </w:r>
      <w:r>
        <w:rPr>
          <w:color w:val="000000"/>
          <w:sz w:val="24"/>
          <w:szCs w:val="24"/>
        </w:rPr>
        <w:br/>
        <w:t xml:space="preserve">          To many beasts; as swans, cocks, bulls. </w:t>
      </w:r>
      <w:r>
        <w:rPr>
          <w:color w:val="000000"/>
          <w:sz w:val="24"/>
          <w:szCs w:val="24"/>
        </w:rPr>
        <w:br/>
        <w:t xml:space="preserve">          To kings and princes, of their subjects, successors. </w:t>
      </w:r>
      <w:r>
        <w:rPr>
          <w:color w:val="000000"/>
          <w:sz w:val="24"/>
          <w:szCs w:val="24"/>
        </w:rPr>
        <w:br/>
        <w:t xml:space="preserve">          To friends, parents, tutors over their children, or otherwise.</w:t>
      </w:r>
      <w:r>
        <w:rPr>
          <w:color w:val="000000"/>
          <w:sz w:val="24"/>
          <w:szCs w:val="24"/>
        </w:rPr>
        <w:br/>
        <w:t xml:space="preserve">      or Proper</w:t>
      </w:r>
      <w:r>
        <w:rPr>
          <w:color w:val="000000"/>
          <w:sz w:val="24"/>
          <w:szCs w:val="24"/>
        </w:rPr>
        <w:br/>
        <w:t xml:space="preserve">          Before marriage, corrivals, &amp;c. </w:t>
      </w:r>
      <w:r>
        <w:rPr>
          <w:color w:val="000000"/>
          <w:sz w:val="24"/>
          <w:szCs w:val="24"/>
        </w:rPr>
        <w:br/>
        <w:t xml:space="preserve">          After, as in this place our present subject.</w:t>
      </w:r>
    </w:p>
    <w:p>
      <w:pPr>
        <w:widowControl w:val="on"/>
        <w:pBdr/>
        <w:spacing w:before="240" w:after="240" w:line="240" w:lineRule="auto"/>
        <w:ind w:left="0" w:right="0"/>
        <w:jc w:val="left"/>
      </w:pPr>
      <w:r>
        <w:rPr>
          <w:color w:val="000000"/>
          <w:sz w:val="24"/>
          <w:szCs w:val="24"/>
        </w:rPr>
        <w:t xml:space="preserve">Causes, </w:t>
      </w:r>
      <w:r>
        <w:rPr>
          <w:i/>
          <w:color w:val="000000"/>
          <w:sz w:val="24"/>
          <w:szCs w:val="24"/>
        </w:rPr>
        <w:t xml:space="preserve">Subs. 2.</w:t>
      </w:r>
      <w:r>
        <w:rPr>
          <w:color w:val="000000"/>
          <w:sz w:val="24"/>
          <w:szCs w:val="24"/>
        </w:rPr>
        <w:br/>
        <w:t xml:space="preserve">In the parties themselves,</w:t>
      </w:r>
      <w:r>
        <w:rPr>
          <w:color w:val="000000"/>
          <w:sz w:val="24"/>
          <w:szCs w:val="24"/>
        </w:rPr>
        <w:br/>
        <w:t xml:space="preserve">Idleness, impotency in one party, melancholy, long absence. </w:t>
      </w:r>
      <w:r>
        <w:rPr>
          <w:color w:val="000000"/>
          <w:sz w:val="24"/>
          <w:szCs w:val="24"/>
        </w:rPr>
        <w:br/>
        <w:t xml:space="preserve">They have been naught themselves.  Hard usage, unkindness,</w:t>
      </w:r>
      <w:r>
        <w:rPr>
          <w:color w:val="000000"/>
          <w:sz w:val="24"/>
          <w:szCs w:val="24"/>
        </w:rPr>
        <w:br/>
        <w:t xml:space="preserve">wantonness, inequality of years, persons, fortunes, &amp;c.</w:t>
      </w:r>
      <w:r>
        <w:rPr>
          <w:color w:val="000000"/>
          <w:sz w:val="24"/>
          <w:szCs w:val="24"/>
        </w:rPr>
        <w:br/>
        <w:t xml:space="preserve">or from others. </w:t>
      </w:r>
      <w:r>
        <w:rPr>
          <w:color w:val="000000"/>
          <w:sz w:val="24"/>
          <w:szCs w:val="24"/>
        </w:rPr>
        <w:br/>
        <w:t xml:space="preserve">Outward enticements and provocations of others.</w:t>
      </w:r>
    </w:p>
    <w:p>
      <w:pPr>
        <w:widowControl w:val="on"/>
        <w:pBdr/>
        <w:spacing w:before="240" w:after="240" w:line="240" w:lineRule="auto"/>
        <w:ind w:left="0" w:right="0"/>
        <w:jc w:val="left"/>
      </w:pPr>
      <w:r>
        <w:rPr>
          <w:color w:val="000000"/>
          <w:sz w:val="24"/>
          <w:szCs w:val="24"/>
        </w:rPr>
        <w:t xml:space="preserve">Symptoms, </w:t>
      </w:r>
      <w:r>
        <w:rPr>
          <w:i/>
          <w:color w:val="000000"/>
          <w:sz w:val="24"/>
          <w:szCs w:val="24"/>
        </w:rPr>
        <w:t xml:space="preserve">Memb. 2.</w:t>
      </w:r>
      <w:r>
        <w:rPr>
          <w:color w:val="000000"/>
          <w:sz w:val="24"/>
          <w:szCs w:val="24"/>
        </w:rPr>
        <w:br/>
        <w:t xml:space="preserve">Fear, sorrow, suspicion, anguish of mind, strange actions, gestures,</w:t>
      </w:r>
      <w:r>
        <w:rPr>
          <w:color w:val="000000"/>
          <w:sz w:val="24"/>
          <w:szCs w:val="24"/>
        </w:rPr>
        <w:br/>
        <w:t xml:space="preserve">looks, speeches, locking up, outrages, severe laws, prodigious</w:t>
      </w:r>
      <w:r>
        <w:rPr>
          <w:color w:val="000000"/>
          <w:sz w:val="24"/>
          <w:szCs w:val="24"/>
        </w:rPr>
        <w:br/>
        <w:t xml:space="preserve">trials, &amp;c.</w:t>
      </w:r>
    </w:p>
    <w:p>
      <w:pPr>
        <w:widowControl w:val="on"/>
        <w:pBdr/>
        <w:spacing w:before="240" w:after="240" w:line="240" w:lineRule="auto"/>
        <w:ind w:left="0" w:right="0"/>
        <w:jc w:val="left"/>
      </w:pPr>
      <w:r>
        <w:rPr>
          <w:color w:val="000000"/>
          <w:sz w:val="24"/>
          <w:szCs w:val="24"/>
        </w:rPr>
        <w:t xml:space="preserve">Prognostics, </w:t>
      </w:r>
      <w:r>
        <w:rPr>
          <w:i/>
          <w:color w:val="000000"/>
          <w:sz w:val="24"/>
          <w:szCs w:val="24"/>
        </w:rPr>
        <w:t xml:space="preserve">Memb. 3.</w:t>
      </w:r>
      <w:r>
        <w:rPr>
          <w:color w:val="000000"/>
          <w:sz w:val="24"/>
          <w:szCs w:val="24"/>
        </w:rPr>
        <w:br/>
        <w:t xml:space="preserve">Despair, madness, to make away themselves, and others.</w:t>
      </w:r>
    </w:p>
    <w:p>
      <w:pPr>
        <w:widowControl w:val="on"/>
        <w:pBdr/>
        <w:spacing w:before="240" w:after="240" w:line="240" w:lineRule="auto"/>
        <w:ind w:left="0" w:right="0"/>
        <w:jc w:val="left"/>
      </w:pPr>
      <w:r>
        <w:rPr>
          <w:color w:val="000000"/>
          <w:sz w:val="24"/>
          <w:szCs w:val="24"/>
        </w:rPr>
        <w:t xml:space="preserve">  Cures, </w:t>
      </w:r>
      <w:r>
        <w:rPr>
          <w:i/>
          <w:color w:val="000000"/>
          <w:sz w:val="24"/>
          <w:szCs w:val="24"/>
        </w:rPr>
        <w:t xml:space="preserve">Memb. 4.</w:t>
      </w:r>
      <w:r>
        <w:rPr>
          <w:color w:val="000000"/>
          <w:sz w:val="24"/>
          <w:szCs w:val="24"/>
        </w:rPr>
        <w:br/>
        <w:t xml:space="preserve">      By avoiding occasions, always busy, never to be idle. </w:t>
      </w:r>
      <w:r>
        <w:rPr>
          <w:color w:val="000000"/>
          <w:sz w:val="24"/>
          <w:szCs w:val="24"/>
        </w:rPr>
        <w:br/>
        <w:t xml:space="preserve">      By good counsel, advice of friends, to contemn or dissemble it.</w:t>
      </w:r>
      <w:r>
        <w:rPr>
          <w:color w:val="000000"/>
          <w:sz w:val="24"/>
          <w:szCs w:val="24"/>
        </w:rPr>
        <w:br/>
        <w:t xml:space="preserve">        </w:t>
      </w:r>
      <w:r>
        <w:rPr>
          <w:i/>
          <w:color w:val="000000"/>
          <w:sz w:val="24"/>
          <w:szCs w:val="24"/>
        </w:rPr>
        <w:t xml:space="preserve">Subs. 1.</w:t>
      </w:r>
      <w:r>
        <w:rPr>
          <w:color w:val="000000"/>
          <w:sz w:val="24"/>
          <w:szCs w:val="24"/>
        </w:rPr>
        <w:br/>
        <w:t xml:space="preserve">      By prevention before marriage.  Plato’s communion. </w:t>
      </w:r>
      <w:r>
        <w:rPr>
          <w:color w:val="000000"/>
          <w:sz w:val="24"/>
          <w:szCs w:val="24"/>
        </w:rPr>
        <w:br/>
        <w:t xml:space="preserve">      To marry such as are equal in years, birth, fortunes, beauty, of like</w:t>
      </w:r>
      <w:r>
        <w:rPr>
          <w:color w:val="000000"/>
          <w:sz w:val="24"/>
          <w:szCs w:val="24"/>
        </w:rPr>
        <w:br/>
        <w:t xml:space="preserve">        conditions, &amp;c. </w:t>
      </w:r>
      <w:r>
        <w:rPr>
          <w:color w:val="000000"/>
          <w:sz w:val="24"/>
          <w:szCs w:val="24"/>
        </w:rPr>
        <w:br/>
        <w:t xml:space="preserve">      Of a good family, good education.  To use them well. [</w:t>
      </w:r>
      <w:r>
        <w:rPr>
          <w:i/>
          <w:color w:val="000000"/>
          <w:sz w:val="24"/>
          <w:szCs w:val="24"/>
        </w:rPr>
        <w:t xml:space="preserve">Subs. 2.</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[Symbol:  Gemini] Religious Melancholy, </w:t>
      </w:r>
      <w:r>
        <w:rPr>
          <w:i/>
          <w:color w:val="000000"/>
          <w:sz w:val="24"/>
          <w:szCs w:val="24"/>
        </w:rPr>
        <w:t xml:space="preserve">Sect. 4.</w:t>
      </w:r>
    </w:p>
    <w:p>
      <w:pPr>
        <w:widowControl w:val="on"/>
        <w:pBdr/>
        <w:spacing w:before="240" w:after="240" w:line="240" w:lineRule="auto"/>
        <w:ind w:left="0" w:right="0"/>
        <w:jc w:val="left"/>
      </w:pPr>
      <w:r>
        <w:rPr>
          <w:color w:val="000000"/>
          <w:sz w:val="24"/>
          <w:szCs w:val="24"/>
        </w:rPr>
        <w:t xml:space="preserve">In excess of such as do that which is not required. </w:t>
      </w:r>
      <w:r>
        <w:rPr>
          <w:i/>
          <w:color w:val="000000"/>
          <w:sz w:val="24"/>
          <w:szCs w:val="24"/>
        </w:rPr>
        <w:t xml:space="preserve">Memb. 1.</w:t>
      </w:r>
    </w:p>
    <w:p>
      <w:pPr>
        <w:widowControl w:val="on"/>
        <w:pBdr/>
        <w:spacing w:before="240" w:after="240" w:line="240" w:lineRule="auto"/>
        <w:ind w:left="0" w:right="0"/>
        <w:jc w:val="left"/>
      </w:pPr>
      <w:r>
        <w:rPr>
          <w:color w:val="000000"/>
          <w:sz w:val="24"/>
          <w:szCs w:val="24"/>
        </w:rPr>
        <w:t xml:space="preserve">A proof that there is such a species of melancholy, name, object God,</w:t>
      </w:r>
      <w:r>
        <w:rPr>
          <w:color w:val="000000"/>
          <w:sz w:val="24"/>
          <w:szCs w:val="24"/>
        </w:rPr>
        <w:br/>
        <w:t xml:space="preserve">what his beauty is, how it allureth, part and parties affected,</w:t>
      </w:r>
      <w:r>
        <w:rPr>
          <w:color w:val="000000"/>
          <w:sz w:val="24"/>
          <w:szCs w:val="24"/>
        </w:rPr>
        <w:br/>
        <w:t xml:space="preserve">superstitious, idolaters, prophets, heretics, &amp;c. </w:t>
      </w:r>
      <w:r>
        <w:rPr>
          <w:i/>
          <w:color w:val="000000"/>
          <w:sz w:val="24"/>
          <w:szCs w:val="24"/>
        </w:rPr>
        <w:t xml:space="preserve">Subs. 1.</w:t>
      </w:r>
    </w:p>
    <w:p>
      <w:pPr>
        <w:keepNext w:val="on"/>
        <w:pageBreakBefore w:val="on"/>
        <w:widowControl w:val="on"/>
        <w:pBdr/>
        <w:spacing w:before="0" w:after="322" w:line="240" w:lineRule="auto"/>
        <w:ind w:left="0" w:right="0"/>
        <w:jc w:val="left"/>
        <w:outlineLvl w:val="0"/>
      </w:pPr>
      <w:r>
        <w:rPr>
          <w:b/>
          <w:color w:val="000000"/>
          <w:sz w:val="48"/>
          <w:szCs w:val="48"/>
        </w:rPr>
        <w:t xml:space="preserve">Page 587</w:t>
      </w:r>
    </w:p>
    <w:p>
      <w:pPr>
        <w:widowControl w:val="on"/>
        <w:pBdr/>
        <w:spacing w:before="240" w:after="240" w:line="240" w:lineRule="auto"/>
        <w:ind w:left="0" w:right="0"/>
        <w:jc w:val="left"/>
      </w:pPr>
      <w:r>
        <w:rPr>
          <w:color w:val="000000"/>
          <w:sz w:val="24"/>
          <w:szCs w:val="24"/>
        </w:rPr>
        <w:t xml:space="preserve">Causes, </w:t>
      </w:r>
      <w:r>
        <w:rPr>
          <w:i/>
          <w:color w:val="000000"/>
          <w:sz w:val="24"/>
          <w:szCs w:val="24"/>
        </w:rPr>
        <w:t xml:space="preserve">Subs. 2.</w:t>
      </w:r>
      <w:r>
        <w:rPr>
          <w:color w:val="000000"/>
          <w:sz w:val="24"/>
          <w:szCs w:val="24"/>
        </w:rPr>
        <w:br/>
        <w:t xml:space="preserve">From others</w:t>
      </w:r>
      <w:r>
        <w:rPr>
          <w:color w:val="000000"/>
          <w:sz w:val="24"/>
          <w:szCs w:val="24"/>
        </w:rPr>
        <w:br/>
        <w:t xml:space="preserve">The devil’s allurements, false miracles, priests for their</w:t>
      </w:r>
      <w:r>
        <w:rPr>
          <w:color w:val="000000"/>
          <w:sz w:val="24"/>
          <w:szCs w:val="24"/>
        </w:rPr>
        <w:br/>
        <w:t xml:space="preserve">gain.  Politicians to keep men in obedience, bad</w:t>
      </w:r>
      <w:r>
        <w:rPr>
          <w:color w:val="000000"/>
          <w:sz w:val="24"/>
          <w:szCs w:val="24"/>
        </w:rPr>
        <w:br/>
        <w:t xml:space="preserve">instructors, blind guides.</w:t>
      </w:r>
      <w:r>
        <w:rPr>
          <w:color w:val="000000"/>
          <w:sz w:val="24"/>
          <w:szCs w:val="24"/>
        </w:rPr>
        <w:br/>
        <w:t xml:space="preserve">or from themselves. </w:t>
      </w:r>
      <w:r>
        <w:rPr>
          <w:color w:val="000000"/>
          <w:sz w:val="24"/>
          <w:szCs w:val="24"/>
        </w:rPr>
        <w:br/>
        <w:t xml:space="preserve">Simplicity, fear, ignorance, solitariness, melancholy,</w:t>
      </w:r>
      <w:r>
        <w:rPr>
          <w:color w:val="000000"/>
          <w:sz w:val="24"/>
          <w:szCs w:val="24"/>
        </w:rPr>
        <w:br/>
        <w:t xml:space="preserve">curiosity, pride, vainglory, decayed image of God.</w:t>
      </w:r>
    </w:p>
    <w:p>
      <w:pPr>
        <w:widowControl w:val="on"/>
        <w:pBdr/>
        <w:spacing w:before="240" w:after="240" w:line="240" w:lineRule="auto"/>
        <w:ind w:left="0" w:right="0"/>
        <w:jc w:val="left"/>
      </w:pPr>
      <w:r>
        <w:rPr>
          <w:color w:val="000000"/>
          <w:sz w:val="24"/>
          <w:szCs w:val="24"/>
        </w:rPr>
        <w:t xml:space="preserve">Symptoms, </w:t>
      </w:r>
      <w:r>
        <w:rPr>
          <w:i/>
          <w:color w:val="000000"/>
          <w:sz w:val="24"/>
          <w:szCs w:val="24"/>
        </w:rPr>
        <w:t xml:space="preserve">Subs. 3.</w:t>
      </w:r>
      <w:r>
        <w:rPr>
          <w:color w:val="000000"/>
          <w:sz w:val="24"/>
          <w:szCs w:val="24"/>
        </w:rPr>
        <w:br/>
        <w:t xml:space="preserve">General</w:t>
      </w:r>
      <w:r>
        <w:rPr>
          <w:color w:val="000000"/>
          <w:sz w:val="24"/>
          <w:szCs w:val="24"/>
        </w:rPr>
        <w:br/>
        <w:t xml:space="preserve">Zeal without knowledge, obstinacy, superstition, strange</w:t>
      </w:r>
      <w:r>
        <w:rPr>
          <w:color w:val="000000"/>
          <w:sz w:val="24"/>
          <w:szCs w:val="24"/>
        </w:rPr>
        <w:br/>
        <w:t xml:space="preserve">devotion, stupidity, confidence, stiff defence of their</w:t>
      </w:r>
      <w:r>
        <w:rPr>
          <w:color w:val="000000"/>
          <w:sz w:val="24"/>
          <w:szCs w:val="24"/>
        </w:rPr>
        <w:br/>
        <w:t xml:space="preserve">tenets, mutual love and hate of other sects, belief of</w:t>
      </w:r>
      <w:r>
        <w:rPr>
          <w:color w:val="000000"/>
          <w:sz w:val="24"/>
          <w:szCs w:val="24"/>
        </w:rPr>
        <w:br/>
        <w:t xml:space="preserve">incredibilities, impossibilities.</w:t>
      </w:r>
      <w:r>
        <w:rPr>
          <w:color w:val="000000"/>
          <w:sz w:val="24"/>
          <w:szCs w:val="24"/>
        </w:rPr>
        <w:br/>
        <w:t xml:space="preserve">or Particular. </w:t>
      </w:r>
      <w:r>
        <w:rPr>
          <w:color w:val="000000"/>
          <w:sz w:val="24"/>
          <w:szCs w:val="24"/>
        </w:rPr>
        <w:br/>
        <w:t xml:space="preserve">Of heretics, pride, contumacy, contempt of others,</w:t>
      </w:r>
      <w:r>
        <w:rPr>
          <w:color w:val="000000"/>
          <w:sz w:val="24"/>
          <w:szCs w:val="24"/>
        </w:rPr>
        <w:br/>
        <w:t xml:space="preserve">wilfulness, vainglory, singularity, prodigious paradoxes. </w:t>
      </w:r>
      <w:r>
        <w:rPr>
          <w:color w:val="000000"/>
          <w:sz w:val="24"/>
          <w:szCs w:val="24"/>
        </w:rPr>
        <w:br/>
        <w:t xml:space="preserve">In superstitious blind zeal, obedience, strange works,</w:t>
      </w:r>
      <w:r>
        <w:rPr>
          <w:color w:val="000000"/>
          <w:sz w:val="24"/>
          <w:szCs w:val="24"/>
        </w:rPr>
        <w:br/>
        <w:t xml:space="preserve">fasting, sacrifices, oblations, prayers, vows,</w:t>
      </w:r>
      <w:r>
        <w:rPr>
          <w:color w:val="000000"/>
          <w:sz w:val="24"/>
          <w:szCs w:val="24"/>
        </w:rPr>
        <w:br/>
        <w:t xml:space="preserve">pseudomartyrdom, mad and ridiculous customs, ceremonies,</w:t>
      </w:r>
      <w:r>
        <w:rPr>
          <w:color w:val="000000"/>
          <w:sz w:val="24"/>
          <w:szCs w:val="24"/>
        </w:rPr>
        <w:br/>
        <w:t xml:space="preserve">observations. </w:t>
      </w:r>
      <w:r>
        <w:rPr>
          <w:color w:val="000000"/>
          <w:sz w:val="24"/>
          <w:szCs w:val="24"/>
        </w:rPr>
        <w:br/>
        <w:t xml:space="preserve">In pseudoprophets, visions, revelations, dreams, prophecies,</w:t>
      </w:r>
      <w:r>
        <w:rPr>
          <w:color w:val="000000"/>
          <w:sz w:val="24"/>
          <w:szCs w:val="24"/>
        </w:rPr>
        <w:br/>
        <w:t xml:space="preserve">new doctrines, &amp;c., of Jews, Gentiles, Mahometans, &amp;c.</w:t>
      </w:r>
    </w:p>
    <w:p>
      <w:pPr>
        <w:widowControl w:val="on"/>
        <w:pBdr/>
        <w:spacing w:before="240" w:after="240" w:line="240" w:lineRule="auto"/>
        <w:ind w:left="0" w:right="0"/>
        <w:jc w:val="left"/>
      </w:pPr>
      <w:r>
        <w:rPr>
          <w:color w:val="000000"/>
          <w:sz w:val="24"/>
          <w:szCs w:val="24"/>
        </w:rPr>
        <w:t xml:space="preserve">Prognostics, </w:t>
      </w:r>
      <w:r>
        <w:rPr>
          <w:i/>
          <w:color w:val="000000"/>
          <w:sz w:val="24"/>
          <w:szCs w:val="24"/>
        </w:rPr>
        <w:t xml:space="preserve">Subs. 4.</w:t>
      </w:r>
      <w:r>
        <w:rPr>
          <w:color w:val="000000"/>
          <w:sz w:val="24"/>
          <w:szCs w:val="24"/>
        </w:rPr>
        <w:br/>
        <w:t xml:space="preserve">New doctrines, paradoxes, blasphemies, madness, stupidity,</w:t>
      </w:r>
      <w:r>
        <w:rPr>
          <w:color w:val="000000"/>
          <w:sz w:val="24"/>
          <w:szCs w:val="24"/>
        </w:rPr>
        <w:br/>
        <w:t xml:space="preserve">despair, damnation.</w:t>
      </w:r>
    </w:p>
    <w:p>
      <w:pPr>
        <w:widowControl w:val="on"/>
        <w:pBdr/>
        <w:spacing w:before="240" w:after="240" w:line="240" w:lineRule="auto"/>
        <w:ind w:left="0" w:right="0"/>
        <w:jc w:val="left"/>
      </w:pPr>
      <w:r>
        <w:rPr>
          <w:color w:val="000000"/>
          <w:sz w:val="24"/>
          <w:szCs w:val="24"/>
        </w:rPr>
        <w:t xml:space="preserve">Cures, </w:t>
      </w:r>
      <w:r>
        <w:rPr>
          <w:i/>
          <w:color w:val="000000"/>
          <w:sz w:val="24"/>
          <w:szCs w:val="24"/>
        </w:rPr>
        <w:t xml:space="preserve">Subs. 5.</w:t>
      </w:r>
      <w:r>
        <w:rPr>
          <w:color w:val="000000"/>
          <w:sz w:val="24"/>
          <w:szCs w:val="24"/>
        </w:rPr>
        <w:br/>
        <w:t xml:space="preserve">By physic, if need be, conference, good counsel, persuasion,</w:t>
      </w:r>
      <w:r>
        <w:rPr>
          <w:color w:val="000000"/>
          <w:sz w:val="24"/>
          <w:szCs w:val="24"/>
        </w:rPr>
        <w:br/>
        <w:t xml:space="preserve">compulsion, correction, punishment. </w:t>
      </w:r>
      <w:r>
        <w:rPr>
          <w:i/>
          <w:color w:val="000000"/>
          <w:sz w:val="24"/>
          <w:szCs w:val="24"/>
        </w:rPr>
        <w:t xml:space="preserve">Quaeritur an cogi debent? </w:t>
      </w:r>
      <w:r>
        <w:rPr>
          <w:i/>
          <w:color w:val="000000"/>
          <w:sz w:val="24"/>
          <w:szCs w:val="24"/>
        </w:rPr>
        <w:br/>
        <w:t xml:space="preserve">Affir.</w:t>
      </w:r>
    </w:p>
    <w:p>
      <w:pPr>
        <w:widowControl w:val="on"/>
        <w:pBdr/>
        <w:spacing w:before="240" w:after="240" w:line="240" w:lineRule="auto"/>
        <w:ind w:left="0" w:right="0"/>
        <w:jc w:val="left"/>
      </w:pPr>
      <w:r>
        <w:rPr>
          <w:color w:val="000000"/>
          <w:sz w:val="24"/>
          <w:szCs w:val="24"/>
        </w:rPr>
        <w:t xml:space="preserve">In defect, as </w:t>
      </w:r>
      <w:r>
        <w:rPr>
          <w:i/>
          <w:color w:val="000000"/>
          <w:sz w:val="24"/>
          <w:szCs w:val="24"/>
        </w:rPr>
        <w:t xml:space="preserve">Memb. 2.</w:t>
      </w:r>
    </w:p>
    <w:p>
      <w:pPr>
        <w:widowControl w:val="on"/>
        <w:pBdr/>
        <w:spacing w:before="240" w:after="240" w:line="240" w:lineRule="auto"/>
        <w:ind w:left="0" w:right="0"/>
        <w:jc w:val="left"/>
      </w:pPr>
      <w:r>
        <w:rPr>
          <w:color w:val="000000"/>
          <w:sz w:val="24"/>
          <w:szCs w:val="24"/>
        </w:rPr>
        <w:t xml:space="preserve">Secure, void of grace and fears. </w:t>
      </w:r>
      <w:r>
        <w:rPr>
          <w:color w:val="000000"/>
          <w:sz w:val="24"/>
          <w:szCs w:val="24"/>
        </w:rPr>
        <w:br/>
        <w:t xml:space="preserve">Epicures, atheists, magicians, hypocrites, such as have</w:t>
      </w:r>
      <w:r>
        <w:rPr>
          <w:color w:val="000000"/>
          <w:sz w:val="24"/>
          <w:szCs w:val="24"/>
        </w:rPr>
        <w:br/>
        <w:t xml:space="preserve">cauterised consciences, or else are in a reprobate sense,</w:t>
      </w:r>
      <w:r>
        <w:rPr>
          <w:color w:val="000000"/>
          <w:sz w:val="24"/>
          <w:szCs w:val="24"/>
        </w:rPr>
        <w:br/>
        <w:t xml:space="preserve">worldly-secure, some philosophers, impenitent sinners, </w:t>
      </w:r>
      <w:r>
        <w:rPr>
          <w:i/>
          <w:color w:val="000000"/>
          <w:sz w:val="24"/>
          <w:szCs w:val="24"/>
        </w:rPr>
        <w:t xml:space="preserve">Subs.</w:t>
      </w:r>
      <w:r>
        <w:rPr>
          <w:i/>
          <w:color w:val="000000"/>
          <w:sz w:val="24"/>
          <w:szCs w:val="24"/>
        </w:rPr>
        <w:br/>
        <w:t xml:space="preserve">1.</w:t>
      </w:r>
    </w:p>
    <w:p>
      <w:pPr>
        <w:widowControl w:val="on"/>
        <w:pBdr/>
        <w:spacing w:before="240" w:after="240" w:line="240" w:lineRule="auto"/>
        <w:ind w:left="0" w:right="0"/>
        <w:jc w:val="left"/>
      </w:pPr>
      <w:r>
        <w:rPr>
          <w:color w:val="000000"/>
          <w:sz w:val="24"/>
          <w:szCs w:val="24"/>
        </w:rPr>
        <w:t xml:space="preserve">or Distrustful, or too timorous, as desperate.  In despair consider,</w:t>
      </w:r>
      <w:r>
        <w:rPr>
          <w:color w:val="000000"/>
          <w:sz w:val="24"/>
          <w:szCs w:val="24"/>
        </w:rPr>
        <w:br/>
        <w:t xml:space="preserve">Causes, </w:t>
      </w:r>
      <w:r>
        <w:rPr>
          <w:i/>
          <w:color w:val="000000"/>
          <w:sz w:val="24"/>
          <w:szCs w:val="24"/>
        </w:rPr>
        <w:t xml:space="preserve">Subs. 2.</w:t>
      </w:r>
      <w:r>
        <w:rPr>
          <w:color w:val="000000"/>
          <w:sz w:val="24"/>
          <w:szCs w:val="24"/>
        </w:rPr>
        <w:br/>
        <w:t xml:space="preserve">The devil and his allurements, rigid preachers, that wound</w:t>
      </w:r>
      <w:r>
        <w:rPr>
          <w:color w:val="000000"/>
          <w:sz w:val="24"/>
          <w:szCs w:val="24"/>
        </w:rPr>
        <w:br/>
        <w:t xml:space="preserve">their consciences, melancholy, contemplation, solitariness. </w:t>
      </w:r>
      <w:r>
        <w:rPr>
          <w:color w:val="000000"/>
          <w:sz w:val="24"/>
          <w:szCs w:val="24"/>
        </w:rPr>
        <w:br/>
        <w:t xml:space="preserve">How melancholy and despair differ.  Distrust, weakness of</w:t>
      </w:r>
      <w:r>
        <w:rPr>
          <w:color w:val="000000"/>
          <w:sz w:val="24"/>
          <w:szCs w:val="24"/>
        </w:rPr>
        <w:br/>
        <w:t xml:space="preserve">faith.  Guilty conscience for offence committed,</w:t>
      </w:r>
      <w:r>
        <w:rPr>
          <w:color w:val="000000"/>
          <w:sz w:val="24"/>
          <w:szCs w:val="24"/>
        </w:rPr>
        <w:br/>
        <w:t xml:space="preserve">misunderstanding, &amp;c.</w:t>
      </w:r>
    </w:p>
    <w:p>
      <w:pPr>
        <w:widowControl w:val="on"/>
        <w:pBdr/>
        <w:spacing w:before="240" w:after="240" w:line="240" w:lineRule="auto"/>
        <w:ind w:left="0" w:right="0"/>
        <w:jc w:val="left"/>
      </w:pPr>
      <w:r>
        <w:rPr>
          <w:color w:val="000000"/>
          <w:sz w:val="24"/>
          <w:szCs w:val="24"/>
        </w:rPr>
        <w:t xml:space="preserve">Symptoms, </w:t>
      </w:r>
      <w:r>
        <w:rPr>
          <w:i/>
          <w:color w:val="000000"/>
          <w:sz w:val="24"/>
          <w:szCs w:val="24"/>
        </w:rPr>
        <w:t xml:space="preserve">Subs. 3.</w:t>
      </w:r>
      <w:r>
        <w:rPr>
          <w:color w:val="000000"/>
          <w:sz w:val="24"/>
          <w:szCs w:val="24"/>
        </w:rPr>
        <w:br/>
        <w:t xml:space="preserve">Fear, sorrow, anguish of mind, extreme tortures and horror of</w:t>
      </w:r>
      <w:r>
        <w:rPr>
          <w:color w:val="000000"/>
          <w:sz w:val="24"/>
          <w:szCs w:val="24"/>
        </w:rPr>
        <w:br/>
        <w:t xml:space="preserve">conscience, fearful dreams, conceits, visions, &amp;c.</w:t>
      </w:r>
    </w:p>
    <w:p>
      <w:pPr>
        <w:widowControl w:val="on"/>
        <w:pBdr/>
        <w:spacing w:before="240" w:after="240" w:line="240" w:lineRule="auto"/>
        <w:ind w:left="0" w:right="0"/>
        <w:jc w:val="left"/>
      </w:pPr>
      <w:r>
        <w:rPr>
          <w:color w:val="000000"/>
          <w:sz w:val="24"/>
          <w:szCs w:val="24"/>
        </w:rPr>
        <w:t xml:space="preserve">Prognostics; Blasphemy, violent death, </w:t>
      </w:r>
      <w:r>
        <w:rPr>
          <w:i/>
          <w:color w:val="000000"/>
          <w:sz w:val="24"/>
          <w:szCs w:val="24"/>
        </w:rPr>
        <w:t xml:space="preserve">Subs. 4.</w:t>
      </w:r>
    </w:p>
    <w:p>
      <w:pPr>
        <w:widowControl w:val="on"/>
        <w:pBdr/>
        <w:spacing w:before="240" w:after="240" w:line="240" w:lineRule="auto"/>
        <w:ind w:left="0" w:right="0"/>
        <w:jc w:val="left"/>
      </w:pPr>
      <w:r>
        <w:rPr>
          <w:color w:val="000000"/>
          <w:sz w:val="24"/>
          <w:szCs w:val="24"/>
        </w:rPr>
        <w:t xml:space="preserve">Cures, </w:t>
      </w:r>
      <w:r>
        <w:rPr>
          <w:i/>
          <w:color w:val="000000"/>
          <w:sz w:val="24"/>
          <w:szCs w:val="24"/>
        </w:rPr>
        <w:t xml:space="preserve">Subs. 5.</w:t>
      </w:r>
      <w:r>
        <w:rPr>
          <w:color w:val="000000"/>
          <w:sz w:val="24"/>
          <w:szCs w:val="24"/>
        </w:rPr>
        <w:br/>
        <w:t xml:space="preserve">Physic, as occasion serves, conference, not to be idle or</w:t>
      </w:r>
      <w:r>
        <w:rPr>
          <w:color w:val="000000"/>
          <w:sz w:val="24"/>
          <w:szCs w:val="24"/>
        </w:rPr>
        <w:br/>
        <w:t xml:space="preserve">alone.  Good counsel, good company, all comforts and</w:t>
      </w:r>
      <w:r>
        <w:rPr>
          <w:color w:val="000000"/>
          <w:sz w:val="24"/>
          <w:szCs w:val="24"/>
        </w:rPr>
        <w:br/>
        <w:t xml:space="preserve">contents, &amp;c. [</w:t>
      </w:r>
      <w:r>
        <w:rPr>
          <w:i/>
          <w:color w:val="000000"/>
          <w:sz w:val="24"/>
          <w:szCs w:val="24"/>
        </w:rPr>
        <w:t xml:space="preserve">Subs. 6.</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THIRD PARTITION, LOVE-MELANCHOLY.</w:t>
      </w:r>
    </w:p>
    <w:p>
      <w:pPr>
        <w:widowControl w:val="on"/>
        <w:pBdr/>
        <w:spacing w:before="240" w:after="240" w:line="240" w:lineRule="auto"/>
        <w:ind w:left="0" w:right="0"/>
        <w:jc w:val="left"/>
      </w:pPr>
      <w:r>
        <w:rPr>
          <w:color w:val="000000"/>
          <w:sz w:val="24"/>
          <w:szCs w:val="24"/>
        </w:rPr>
        <w:t xml:space="preserve">THE FIRST SECTION, MEMBER, SUBSECTION.</w:t>
      </w:r>
      <w:r>
        <w:rPr>
          <w:i/>
          <w:color w:val="000000"/>
          <w:sz w:val="24"/>
          <w:szCs w:val="24"/>
        </w:rPr>
        <w:br/>
        <w:t xml:space="preserve">The Preface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There will not be wanting, I presume, one or other that will much discommend some part of this treatise of love-melancholy, and object (which [4414]Erasmus in his preface to Sir Thomas More suspects of his) “that it is too light for a divine, too comical a subject to speak of love symptoms, too fantastical, and fit alone for a wanton poet, a feeling young lovesick gallant, an effeminate courtier, or some such idle</w:t>
      </w:r>
    </w:p>
    <w:p>
      <w:pPr>
        <w:keepNext w:val="on"/>
        <w:pageBreakBefore w:val="on"/>
        <w:widowControl w:val="on"/>
        <w:pBdr/>
        <w:spacing w:before="0" w:after="322" w:line="240" w:lineRule="auto"/>
        <w:ind w:left="0" w:right="0"/>
        <w:jc w:val="left"/>
        <w:outlineLvl w:val="0"/>
      </w:pPr>
      <w:r>
        <w:rPr>
          <w:b/>
          <w:color w:val="000000"/>
          <w:sz w:val="48"/>
          <w:szCs w:val="48"/>
        </w:rPr>
        <w:t xml:space="preserve">Page 588</w:t>
      </w:r>
    </w:p>
    <w:p>
      <w:pPr>
        <w:widowControl w:val="on"/>
        <w:pBdr/>
        <w:spacing w:before="240" w:after="240" w:line="240" w:lineRule="auto"/>
        <w:ind w:left="0" w:right="0"/>
        <w:jc w:val="left"/>
      </w:pPr>
      <w:r>
        <w:rPr>
          <w:color w:val="000000"/>
          <w:sz w:val="24"/>
          <w:szCs w:val="24"/>
        </w:rPr>
        <w:t xml:space="preserve">person.”  And ’tis true they say:  for by the naughtiness of men it is so come to pass, as [4415] Caussinus observes, </w:t>
      </w:r>
      <w:r>
        <w:rPr>
          <w:i/>
          <w:color w:val="000000"/>
          <w:sz w:val="24"/>
          <w:szCs w:val="24"/>
        </w:rPr>
        <w:t xml:space="preserve">ut castis auribus vox amoris suspecta sit, et invisa</w:t>
      </w:r>
      <w:r>
        <w:rPr>
          <w:color w:val="000000"/>
          <w:sz w:val="24"/>
          <w:szCs w:val="24"/>
        </w:rPr>
        <w:t xml:space="preserve">, the very name of love is odious to chaster ears; and therefore some again, out of an affected gravity, will dislike all for the name’s sake before they read a word; dissembling with him in [4416]Petronius, and seem to be angry that their ears are violated with such obscene speeches, that so they may be admired for grave philosophers and staid carriage.  They cannot abide to hear talk of love toys, or amorous discourses, </w:t>
      </w:r>
      <w:r>
        <w:rPr>
          <w:i/>
          <w:color w:val="000000"/>
          <w:sz w:val="24"/>
          <w:szCs w:val="24"/>
        </w:rPr>
        <w:t xml:space="preserve">vultu, gestu, oculis</w:t>
      </w:r>
      <w:r>
        <w:rPr>
          <w:color w:val="000000"/>
          <w:sz w:val="24"/>
          <w:szCs w:val="24"/>
        </w:rPr>
        <w:t xml:space="preserve"> in their outward actions averse, and yet in their cogitations they are all out as bad, if not worse than others.</w:t>
      </w:r>
    </w:p>
    <w:p>
      <w:pPr>
        <w:widowControl w:val="on"/>
        <w:pBdr/>
        <w:spacing w:before="240" w:after="240" w:line="240" w:lineRule="auto"/>
        <w:ind w:left="0" w:right="0"/>
        <w:jc w:val="left"/>
      </w:pPr>
      <w:r>
        <w:rPr>
          <w:color w:val="000000"/>
          <w:sz w:val="24"/>
          <w:szCs w:val="24"/>
        </w:rPr>
        <w:t xml:space="preserve">[4417] “Erubuit, posuitque meum Lucretia librum</w:t>
      </w:r>
      <w:r>
        <w:rPr>
          <w:color w:val="000000"/>
          <w:sz w:val="24"/>
          <w:szCs w:val="24"/>
        </w:rPr>
        <w:br/>
        <w:t xml:space="preserve">        Sed coram Bruto, Brute recede, legit.”</w:t>
      </w:r>
    </w:p>
    <w:p>
      <w:pPr>
        <w:widowControl w:val="on"/>
        <w:pBdr/>
        <w:spacing w:before="240" w:after="240" w:line="240" w:lineRule="auto"/>
        <w:ind w:left="0" w:right="0"/>
        <w:jc w:val="left"/>
      </w:pPr>
      <w:r>
        <w:rPr>
          <w:color w:val="000000"/>
          <w:sz w:val="24"/>
          <w:szCs w:val="24"/>
        </w:rPr>
        <w:t xml:space="preserve">But let these cavillers and counterfeit Catos know, that as the Lord John answered the Queen in that Italian [4418]Guazzo, an old, a grave discreet man is fittest to discourse of love matters, because he hath likely more experience, observed more, hath a more staid judgment, can better discern, resolve, discuss, advise, give better cautions, and more solid precepts, better inform his auditors in such a subject, and by reason of his riper years sooner divert.  Besides, </w:t>
      </w:r>
      <w:r>
        <w:rPr>
          <w:i/>
          <w:color w:val="000000"/>
          <w:sz w:val="24"/>
          <w:szCs w:val="24"/>
        </w:rPr>
        <w:t xml:space="preserve">nihil in hac amoris voce subtimendum</w:t>
      </w:r>
      <w:r>
        <w:rPr>
          <w:color w:val="000000"/>
          <w:sz w:val="24"/>
          <w:szCs w:val="24"/>
        </w:rPr>
        <w:t xml:space="preserve">, there is nothing here to be excepted at; love is a species of melancholy, and a necessary part of this my treatise, which I may not omit; </w:t>
      </w:r>
      <w:r>
        <w:rPr>
          <w:i/>
          <w:color w:val="000000"/>
          <w:sz w:val="24"/>
          <w:szCs w:val="24"/>
        </w:rPr>
        <w:t xml:space="preserve">operi suscepto inserviendum fuit</w:t>
      </w:r>
      <w:r>
        <w:rPr>
          <w:color w:val="000000"/>
          <w:sz w:val="24"/>
          <w:szCs w:val="24"/>
        </w:rPr>
        <w:t xml:space="preserve">:  so Jacobus Mysillius pleadeth for himself in his translation of Lucian’s dialogues, and so do I; I must and will perform my task.  And that short excuse of Mercerus, for his edition of Aristaenetus shall be mine, [4419]"If I have spent my time ill to write, let not them be so idle as to read.”  But I am persuaded it is not so ill spent, I ought not to excuse or repent myself of this subject; on which many grave and worthy men have written whole volumes, Plato, Plutarch, Plotinus, Maximus, Tyrius, Alcinous, Avicenna, Leon Hebreus in three large dialogues, Xenophon </w:t>
      </w:r>
      <w:r>
        <w:rPr>
          <w:i/>
          <w:color w:val="000000"/>
          <w:sz w:val="24"/>
          <w:szCs w:val="24"/>
        </w:rPr>
        <w:t xml:space="preserve">sympos.</w:t>
      </w:r>
      <w:r>
        <w:rPr>
          <w:color w:val="000000"/>
          <w:sz w:val="24"/>
          <w:szCs w:val="24"/>
        </w:rPr>
        <w:t xml:space="preserve"> Theophrastus, if we may believe Athenaeus, </w:t>
      </w:r>
      <w:r>
        <w:rPr>
          <w:i/>
          <w:color w:val="000000"/>
          <w:sz w:val="24"/>
          <w:szCs w:val="24"/>
        </w:rPr>
        <w:t xml:space="preserve">lib. 13. cap. 9.</w:t>
      </w:r>
      <w:r>
        <w:rPr>
          <w:color w:val="000000"/>
          <w:sz w:val="24"/>
          <w:szCs w:val="24"/>
        </w:rPr>
        <w:t xml:space="preserve"> Picus Mirandula, Marius, Aequicola, both in Italian, Kornmannus </w:t>
      </w:r>
      <w:r>
        <w:rPr>
          <w:i/>
          <w:color w:val="000000"/>
          <w:sz w:val="24"/>
          <w:szCs w:val="24"/>
        </w:rPr>
        <w:t xml:space="preserve">de linea Amoris, lib. 3.</w:t>
      </w:r>
      <w:r>
        <w:rPr>
          <w:color w:val="000000"/>
          <w:sz w:val="24"/>
          <w:szCs w:val="24"/>
        </w:rPr>
        <w:t xml:space="preserve"> Petrus Godefridus hath handled in three books, P. Haedus, and which almost every physician, as Arnoldus, Villanovanus, Valleriola </w:t>
      </w:r>
      <w:r>
        <w:rPr>
          <w:i/>
          <w:color w:val="000000"/>
          <w:sz w:val="24"/>
          <w:szCs w:val="24"/>
        </w:rPr>
        <w:t xml:space="preserve">observat. med. lib. 2. observ. 7.</w:t>
      </w:r>
      <w:r>
        <w:rPr>
          <w:color w:val="000000"/>
          <w:sz w:val="24"/>
          <w:szCs w:val="24"/>
        </w:rPr>
        <w:t xml:space="preserve"> Aelian Montaltus and Laurentius in their treatises of melancholy, Jason Pratensis </w:t>
      </w:r>
      <w:r>
        <w:rPr>
          <w:i/>
          <w:color w:val="000000"/>
          <w:sz w:val="24"/>
          <w:szCs w:val="24"/>
        </w:rPr>
        <w:t xml:space="preserve">de morb. cap.</w:t>
      </w:r>
      <w:r>
        <w:rPr>
          <w:color w:val="000000"/>
          <w:sz w:val="24"/>
          <w:szCs w:val="24"/>
        </w:rPr>
        <w:t xml:space="preserve"> Valescus de Taranta, Gordonius, Hercules de Saxonia, Savanarola, Langius, &amp;c., have treated of apart, and in their works.  I excuse myself, therefore, with Peter Godefridus, Valleriola, Ficinus, and in [4420]Langius’ words.  Cadmus Milesius writ fourteen books of love, “and why should I be ashamed to write an epistle in favour of young men, of this subject?” A company of stern readers dislike the second of the Aeneids, and Virgil’s</w:t>
      </w:r>
    </w:p>
    <w:p>
      <w:pPr>
        <w:keepNext w:val="on"/>
        <w:pageBreakBefore w:val="on"/>
        <w:widowControl w:val="on"/>
        <w:pBdr/>
        <w:spacing w:before="0" w:after="322" w:line="240" w:lineRule="auto"/>
        <w:ind w:left="0" w:right="0"/>
        <w:jc w:val="left"/>
        <w:outlineLvl w:val="0"/>
      </w:pPr>
      <w:r>
        <w:rPr>
          <w:b/>
          <w:color w:val="000000"/>
          <w:sz w:val="48"/>
          <w:szCs w:val="48"/>
        </w:rPr>
        <w:t xml:space="preserve">Page 589</w:t>
      </w:r>
    </w:p>
    <w:p>
      <w:pPr>
        <w:widowControl w:val="on"/>
        <w:pBdr/>
        <w:spacing w:before="240" w:after="240" w:line="240" w:lineRule="auto"/>
        <w:ind w:left="0" w:right="0"/>
        <w:jc w:val="left"/>
      </w:pPr>
      <w:r>
        <w:rPr>
          <w:color w:val="000000"/>
          <w:sz w:val="24"/>
          <w:szCs w:val="24"/>
        </w:rPr>
        <w:t xml:space="preserve">gravity, for inserting such amorous passions in an heroical subject; but [4421]Servius, his commentator, justly vindicates the poet’s worth, wisdom, and discretion in doing as he did.  Castalio would not have young men read the [4422] Canticles, because to his thinking it was too light and amorous a tract, a ballad of ballads, as our old English translation hath it.  He might as well forbid the reading of Genesis, because of the loves of Jacob and Rachael, the stories of Sichem and Dinah, Judah and Thamar; reject the Book of Numbers, for the fornications of the people of Israel with the Moabites; that of Judges for Samson and Dalilah’s embracings; that of the Kings, for David and Bersheba’s adulteries, the incest of Ammon and Thamar, Solomon’s concubines, &amp;c.  The stories of Esther, Judith, Susanna, and many such.  Dicearchus, and some other, carp at Plato’s majesty, that he would vouchsafe to indite such love toys:  amongst the rest, for that dalliance with Agatho,</w:t>
      </w:r>
    </w:p>
    <w:p>
      <w:pPr>
        <w:widowControl w:val="on"/>
        <w:pBdr/>
        <w:spacing w:before="240" w:after="240" w:line="240" w:lineRule="auto"/>
        <w:ind w:left="0" w:right="0"/>
        <w:jc w:val="left"/>
      </w:pPr>
      <w:r>
        <w:rPr>
          <w:color w:val="000000"/>
          <w:sz w:val="24"/>
          <w:szCs w:val="24"/>
        </w:rPr>
        <w:t xml:space="preserve">       “Suavia dans Agathoni, animam ipse in labra tenebam;</w:t>
      </w:r>
      <w:r>
        <w:rPr>
          <w:color w:val="000000"/>
          <w:sz w:val="24"/>
          <w:szCs w:val="24"/>
        </w:rPr>
        <w:br/>
        <w:t xml:space="preserve">          Aegra etenim properans tanquam abitura fuit.”</w:t>
      </w:r>
    </w:p>
    <w:p>
      <w:pPr>
        <w:widowControl w:val="on"/>
        <w:pBdr/>
        <w:spacing w:before="240" w:after="240" w:line="240" w:lineRule="auto"/>
        <w:ind w:left="0" w:right="0"/>
        <w:jc w:val="left"/>
      </w:pPr>
      <w:r>
        <w:rPr>
          <w:color w:val="000000"/>
          <w:sz w:val="24"/>
          <w:szCs w:val="24"/>
        </w:rPr>
        <w:t xml:space="preserve">For my part, saith [4423]Maximus Tyrius, a great Platonist himself, </w:t>
      </w:r>
      <w:r>
        <w:rPr>
          <w:i/>
          <w:color w:val="000000"/>
          <w:sz w:val="24"/>
          <w:szCs w:val="24"/>
        </w:rPr>
        <w:t xml:space="preserve">me non tantum admiratio habet, sed eliam stupor</w:t>
      </w:r>
      <w:r>
        <w:rPr>
          <w:color w:val="000000"/>
          <w:sz w:val="24"/>
          <w:szCs w:val="24"/>
        </w:rPr>
        <w:t xml:space="preserve">, I do not only admire, but stand amazed to read, that Plato and Socrates both should expel Homer from their city, because he writ of such light and wanton subjects, </w:t>
      </w:r>
      <w:r>
        <w:rPr>
          <w:i/>
          <w:color w:val="000000"/>
          <w:sz w:val="24"/>
          <w:szCs w:val="24"/>
        </w:rPr>
        <w:t xml:space="preserve">Quod Junonem cum Jove in Ida concumbentes inducit, ab immortali nube contectos</w:t>
      </w:r>
      <w:r>
        <w:rPr>
          <w:color w:val="000000"/>
          <w:sz w:val="24"/>
          <w:szCs w:val="24"/>
        </w:rPr>
        <w:t xml:space="preserve">, Vulcan’s net.  Mars and Venus’ fopperies before all the gods, because Apollo fled, when he was persecuted by Achilles, the [4424]gods were wounded and ran whining away, as Mars that roared louder than Stentor, and covered nine acres of ground with his fall; Vulcan was a summer’s day falling down from heaven, and in Lemnos Isle brake his leg, &amp;c., with such ridiculous passages; when, as both Socrates and Plato, by his testimony, writ lighter themselves:  </w:t>
      </w:r>
      <w:r>
        <w:rPr>
          <w:i/>
          <w:color w:val="000000"/>
          <w:sz w:val="24"/>
          <w:szCs w:val="24"/>
        </w:rPr>
        <w:t xml:space="preserve">quid enim tam distat</w:t>
      </w:r>
      <w:r>
        <w:rPr>
          <w:color w:val="000000"/>
          <w:sz w:val="24"/>
          <w:szCs w:val="24"/>
        </w:rPr>
        <w:t xml:space="preserve"> (as he follows it) </w:t>
      </w:r>
      <w:r>
        <w:rPr>
          <w:i/>
          <w:color w:val="000000"/>
          <w:sz w:val="24"/>
          <w:szCs w:val="24"/>
        </w:rPr>
        <w:t xml:space="preserve">quam amans a temperante, formarum admirator a demente</w:t>
      </w:r>
      <w:r>
        <w:rPr>
          <w:color w:val="000000"/>
          <w:sz w:val="24"/>
          <w:szCs w:val="24"/>
        </w:rPr>
        <w:t xml:space="preserve">, what can be more absurd than for grave philosophers to treat of such fooleries, to admire Autiloquus, Alcibiades, for their beauties as they did, to run after, to gaze, to dote on fair Phaedrus, delicate Agatho, young Lysis, fine Charmides, </w:t>
      </w:r>
      <w:r>
        <w:rPr>
          <w:i/>
          <w:color w:val="000000"/>
          <w:sz w:val="24"/>
          <w:szCs w:val="24"/>
        </w:rPr>
        <w:t xml:space="preserve">haeccine Philosophum decent</w:t>
      </w:r>
      <w:r>
        <w:rPr>
          <w:color w:val="000000"/>
          <w:sz w:val="24"/>
          <w:szCs w:val="24"/>
        </w:rPr>
        <w:t xml:space="preserve">?  Doth this become grave philosophers?  Thus peradventure Callias, Thrasimachus, Polus, Aristophanes, or some of his adversaries and emulators might object; but neither they nor [4425]Anytus and Melitus his bitter enemies, that condemned him for teaching Critias to tyrannise, his impiety for swearing by dogs and plain trees, for his juggling sophistry, &amp;c., never so much as upbraided him with impure love, writing or speaking of that subject; and therefore without question, as he concludes, both Socrates and Plato in this are justly to be excused.  But suppose they had been a little overseen, should divine Plato be defamed? no, rather as he said of Cato’s</w:t>
      </w:r>
    </w:p>
    <w:p>
      <w:pPr>
        <w:keepNext w:val="on"/>
        <w:pageBreakBefore w:val="on"/>
        <w:widowControl w:val="on"/>
        <w:pBdr/>
        <w:spacing w:before="0" w:after="322" w:line="240" w:lineRule="auto"/>
        <w:ind w:left="0" w:right="0"/>
        <w:jc w:val="left"/>
        <w:outlineLvl w:val="0"/>
      </w:pPr>
      <w:r>
        <w:rPr>
          <w:b/>
          <w:color w:val="000000"/>
          <w:sz w:val="48"/>
          <w:szCs w:val="48"/>
        </w:rPr>
        <w:t xml:space="preserve">Page 590</w:t>
      </w:r>
    </w:p>
    <w:p>
      <w:pPr>
        <w:widowControl w:val="on"/>
        <w:pBdr/>
        <w:spacing w:before="240" w:after="240" w:line="240" w:lineRule="auto"/>
        <w:ind w:left="0" w:right="0"/>
        <w:jc w:val="left"/>
      </w:pPr>
      <w:r>
        <w:rPr>
          <w:color w:val="000000"/>
          <w:sz w:val="24"/>
          <w:szCs w:val="24"/>
        </w:rPr>
        <w:t xml:space="preserve">drunkenness, if Cato were drunk, it should be no vice at all to be drunk.  They reprove Plato then, but without cause (as [4426]Ficinus pleads) “for all love is honest and good, and they are worthy to be loved that speak well of love.”  Being to speak of this admirable affection of love (saith [4427]Valleriola) “there lies open a vast and philosophical field to my discourse, by which many lovers become mad; let me leave my more serious meditations, wander in these philosophical fields, and look into those pleasant groves of the Muses, where with unspeakable variety of flowers, we may make garlands to ourselves, not to adorn us only, but with their pleasant smell and juice to nourish our souls, and fill our minds desirous of knowledge,” &amp;c.  After a harsh and unpleasing discourse of melancholy, which hath hitherto molested your patience, and tired the author, give him leave with [4428]Godefridus the lawyer, and Laurentius (</w:t>
      </w:r>
      <w:r>
        <w:rPr>
          <w:i/>
          <w:color w:val="000000"/>
          <w:sz w:val="24"/>
          <w:szCs w:val="24"/>
        </w:rPr>
        <w:t xml:space="preserve">cap. 5.</w:t>
      </w:r>
      <w:r>
        <w:rPr>
          <w:color w:val="000000"/>
          <w:sz w:val="24"/>
          <w:szCs w:val="24"/>
        </w:rPr>
        <w:t xml:space="preserve">) to recreate himself in this kind after his laborious studies, “since so many grave divines and worthy men have without offence to manners, to help themselves and others, voluntarily written of it.”  Heliodorus, a bishop, penned a love story of Theagines and Chariclea, and when some Catos of his time reprehended him for it, chose rather, saith [4429]Nicephorus, to leave his bishopric than his book.  Aeneas Sylvius, an ancient divine, and past forty years of age, (as [4430]he confesseth himself, after Pope Pius Secundus) indited that wanton history of Euryalus and Lucretia.  And how many superintendents of learning could I reckon up that have written of light fantastical subjects?  Beroaldus, Erasmus, Alpheratius, twenty-four times printed in Spanish, &amp;c.  Give me leave then to refresh my muse a little, and my weary readers, to expatiate in this delightsome field, </w:t>
      </w:r>
      <w:r>
        <w:rPr>
          <w:i/>
          <w:color w:val="000000"/>
          <w:sz w:val="24"/>
          <w:szCs w:val="24"/>
        </w:rPr>
        <w:t xml:space="preserve">hoc deliciarum campo</w:t>
      </w:r>
      <w:r>
        <w:rPr>
          <w:color w:val="000000"/>
          <w:sz w:val="24"/>
          <w:szCs w:val="24"/>
        </w:rPr>
        <w:t xml:space="preserve">, as Fonseca terms it, to [4431] season a surly discourse with a more pleasing aspersion of love matters:  </w:t>
      </w:r>
      <w:r>
        <w:rPr>
          <w:i/>
          <w:color w:val="000000"/>
          <w:sz w:val="24"/>
          <w:szCs w:val="24"/>
        </w:rPr>
        <w:t xml:space="preserve">Edulcare vitam convenit</w:t>
      </w:r>
      <w:r>
        <w:rPr>
          <w:color w:val="000000"/>
          <w:sz w:val="24"/>
          <w:szCs w:val="24"/>
        </w:rPr>
        <w:t xml:space="preserve">, as the poet invites us, </w:t>
      </w:r>
      <w:r>
        <w:rPr>
          <w:i/>
          <w:color w:val="000000"/>
          <w:sz w:val="24"/>
          <w:szCs w:val="24"/>
        </w:rPr>
        <w:t xml:space="preserve">curas nugis</w:t>
      </w:r>
      <w:r>
        <w:rPr>
          <w:color w:val="000000"/>
          <w:sz w:val="24"/>
          <w:szCs w:val="24"/>
        </w:rPr>
        <w:t xml:space="preserve">, &amp;c., ’tis good to sweeten our life with some pleasing toys to relish it, and as Pliny tells us, </w:t>
      </w:r>
      <w:r>
        <w:rPr>
          <w:i/>
          <w:color w:val="000000"/>
          <w:sz w:val="24"/>
          <w:szCs w:val="24"/>
        </w:rPr>
        <w:t xml:space="preserve">magna pars studiosorum amaenitates quaerimus</w:t>
      </w:r>
      <w:r>
        <w:rPr>
          <w:color w:val="000000"/>
          <w:sz w:val="24"/>
          <w:szCs w:val="24"/>
        </w:rPr>
        <w:t xml:space="preserve">, most of our students love such pleasant [4432]subjects.  Though Macrobius teach us otherwise, [4433]"that those old sages banished all such light tracts from their studies, to nurse’s cradles, to please only the ear;” yet out of Apuleius I will oppose as honourable patrons, Solon, Plato, [4434] Xenophon, Adrian, &amp;c. that as highly approve of these treatises.  On the other side methinks they are not to be disliked, they are not so unfit.  I will not peremptorily say as one did [4435]_tam suavia dicam facinora, ut male sit ei qui talibus non delectetur_, I will tell you such pretty stories, that foul befall him that is not pleased with them; </w:t>
      </w:r>
      <w:r>
        <w:rPr>
          <w:i/>
          <w:color w:val="000000"/>
          <w:sz w:val="24"/>
          <w:szCs w:val="24"/>
        </w:rPr>
        <w:t xml:space="preserve">Neque dicam ea quae vobis usui sit audivisse, et voluptati meminisse</w:t>
      </w:r>
      <w:r>
        <w:rPr>
          <w:color w:val="000000"/>
          <w:sz w:val="24"/>
          <w:szCs w:val="24"/>
        </w:rPr>
        <w:t xml:space="preserve">, with that confidence, as Beroaldus doth his enarrations on Propertius.  I will not expert or hope for that approbation, which</w:t>
      </w:r>
    </w:p>
    <w:p>
      <w:pPr>
        <w:keepNext w:val="on"/>
        <w:pageBreakBefore w:val="on"/>
        <w:widowControl w:val="on"/>
        <w:pBdr/>
        <w:spacing w:before="0" w:after="322" w:line="240" w:lineRule="auto"/>
        <w:ind w:left="0" w:right="0"/>
        <w:jc w:val="left"/>
        <w:outlineLvl w:val="0"/>
      </w:pPr>
      <w:r>
        <w:rPr>
          <w:b/>
          <w:color w:val="000000"/>
          <w:sz w:val="48"/>
          <w:szCs w:val="48"/>
        </w:rPr>
        <w:t xml:space="preserve">Page 591</w:t>
      </w:r>
    </w:p>
    <w:p>
      <w:pPr>
        <w:widowControl w:val="on"/>
        <w:pBdr/>
        <w:spacing w:before="240" w:after="240" w:line="240" w:lineRule="auto"/>
        <w:ind w:left="0" w:right="0"/>
        <w:jc w:val="left"/>
      </w:pPr>
      <w:r>
        <w:rPr>
          <w:color w:val="000000"/>
          <w:sz w:val="24"/>
          <w:szCs w:val="24"/>
        </w:rPr>
        <w:t xml:space="preserve">Lipsius gives to his Epictetus; </w:t>
      </w:r>
      <w:r>
        <w:rPr>
          <w:i/>
          <w:color w:val="000000"/>
          <w:sz w:val="24"/>
          <w:szCs w:val="24"/>
        </w:rPr>
        <w:t xml:space="preserve">pluris facio quum relego; semper ut novum, et quum repetivi, repetendum</w:t>
      </w:r>
      <w:r>
        <w:rPr>
          <w:color w:val="000000"/>
          <w:sz w:val="24"/>
          <w:szCs w:val="24"/>
        </w:rPr>
        <w:t xml:space="preserve">, the more I read, the more shall I covet to read.  I will not press you with my pamphlets, or beg attention, but if you like them you may.  Pliny holds it expedient, and most fit, </w:t>
      </w:r>
      <w:r>
        <w:rPr>
          <w:i/>
          <w:color w:val="000000"/>
          <w:sz w:val="24"/>
          <w:szCs w:val="24"/>
        </w:rPr>
        <w:t xml:space="preserve">severitatem jucunditate etiam in scriptis condire</w:t>
      </w:r>
      <w:r>
        <w:rPr>
          <w:color w:val="000000"/>
          <w:sz w:val="24"/>
          <w:szCs w:val="24"/>
        </w:rPr>
        <w:t xml:space="preserve">, to season our works with some pleasant discourse; Synesius approves it, </w:t>
      </w:r>
      <w:r>
        <w:rPr>
          <w:i/>
          <w:color w:val="000000"/>
          <w:sz w:val="24"/>
          <w:szCs w:val="24"/>
        </w:rPr>
        <w:t xml:space="preserve">licet in ludicris ludere</w:t>
      </w:r>
      <w:r>
        <w:rPr>
          <w:color w:val="000000"/>
          <w:sz w:val="24"/>
          <w:szCs w:val="24"/>
        </w:rPr>
        <w:t xml:space="preserve">, the [4436]poet admires it, </w:t>
      </w:r>
      <w:r>
        <w:rPr>
          <w:i/>
          <w:color w:val="000000"/>
          <w:sz w:val="24"/>
          <w:szCs w:val="24"/>
        </w:rPr>
        <w:t xml:space="preserve">Omne tulit punctum qui miscuit utile dulci</w:t>
      </w:r>
      <w:r>
        <w:rPr>
          <w:color w:val="000000"/>
          <w:sz w:val="24"/>
          <w:szCs w:val="24"/>
        </w:rPr>
        <w:t xml:space="preserve">; and there be those, without question, that are more willing to read such toys, than [4437]I am to write:  “Let me not live,” saith Aretine’s Antonia, “If I had not rather hear thy discourse, [4438]than see a play?” No doubt but there be more of her mind, ever have been, ever will be, as [4439]Hierome bears me witness.  A far greater part had rather read Apuleius than Plato:  Tully himself confesseth he could not understand Plato’s Timaeus, and therefore cared less for it:  but every schoolboy hath that famous testament of Grunnius Corocotta Porcellus at his fingers’ ends.  The comical poet,</w:t>
      </w:r>
    </w:p>
    <w:p>
      <w:pPr>
        <w:widowControl w:val="on"/>
        <w:pBdr/>
        <w:spacing w:before="0" w:after="0" w:line="240" w:lineRule="auto"/>
        <w:ind w:left="0" w:right="0"/>
        <w:jc w:val="left"/>
      </w:pPr>
      <w:r>
        <w:rPr>
          <w:rFonts w:ascii="fixed" w:hAnsi="fixed" w:cs="fixed"/>
          <w:color w:val="000000"/>
          <w:sz w:val="24"/>
          <w:szCs w:val="24"/>
        </w:rPr>
        <w:t xml:space="preserve">
[4440]  ------“Id sibi negoti credidit solum dari,
Populo ut placrent, quas fecissit fabulas,”
</w:t>
      </w:r>
    </w:p>
    <w:p>
      <w:pPr>
        <w:widowControl w:val="on"/>
        <w:pBdr/>
        <w:spacing w:before="240" w:after="240" w:line="240" w:lineRule="auto"/>
        <w:ind w:left="0" w:right="0"/>
        <w:jc w:val="left"/>
      </w:pPr>
      <w:r>
        <w:rPr>
          <w:color w:val="000000"/>
          <w:sz w:val="24"/>
          <w:szCs w:val="24"/>
        </w:rPr>
        <w:t xml:space="preserve">made this his only care and sole study to please the people, tickle the ear, and to delight; but mine earnest intent is as much to profit as to please; </w:t>
      </w:r>
      <w:r>
        <w:rPr>
          <w:i/>
          <w:color w:val="000000"/>
          <w:sz w:val="24"/>
          <w:szCs w:val="24"/>
        </w:rPr>
        <w:t xml:space="preserve">non tam ut populo placerem, quam ut populum juvarem</w:t>
      </w:r>
      <w:r>
        <w:rPr>
          <w:color w:val="000000"/>
          <w:sz w:val="24"/>
          <w:szCs w:val="24"/>
        </w:rPr>
        <w:t xml:space="preserve">, and these my writings, I hope, shall take like gilded pills, which are so composed as well to tempt the appetite, and deceive the palate, as to help and medicinally work upon the whole body; my lines shall not only recreate, but rectify the mind.  I think I have said enough; if not, let him that is otherwise minded, remember that of [4441]Maudarensis, “he was in his life a philosopher” (as Ausonius apologiseth for him), “in his epigrams a lover, in his precepts most severe; in his epistle to Caerellia, a wanton.”  Annianus, Sulpicius, Evemus, Menander, and many old poets besides, did </w:t>
      </w:r>
      <w:r>
        <w:rPr>
          <w:i/>
          <w:color w:val="000000"/>
          <w:sz w:val="24"/>
          <w:szCs w:val="24"/>
        </w:rPr>
        <w:t xml:space="preserve">in scriptis prurire</w:t>
      </w:r>
      <w:r>
        <w:rPr>
          <w:color w:val="000000"/>
          <w:sz w:val="24"/>
          <w:szCs w:val="24"/>
        </w:rPr>
        <w:t xml:space="preserve">, write Fescennines, Atellans, and lascivious songs; </w:t>
      </w:r>
      <w:r>
        <w:rPr>
          <w:i/>
          <w:color w:val="000000"/>
          <w:sz w:val="24"/>
          <w:szCs w:val="24"/>
        </w:rPr>
        <w:t xml:space="preserve">laetam materiam</w:t>
      </w:r>
      <w:r>
        <w:rPr>
          <w:color w:val="000000"/>
          <w:sz w:val="24"/>
          <w:szCs w:val="24"/>
        </w:rPr>
        <w:t xml:space="preserve">; yet they had </w:t>
      </w:r>
      <w:r>
        <w:rPr>
          <w:i/>
          <w:color w:val="000000"/>
          <w:sz w:val="24"/>
          <w:szCs w:val="24"/>
        </w:rPr>
        <w:t xml:space="preserve">in moribus censuram, et severitatem</w:t>
      </w:r>
      <w:r>
        <w:rPr>
          <w:color w:val="000000"/>
          <w:sz w:val="24"/>
          <w:szCs w:val="24"/>
        </w:rPr>
        <w:t xml:space="preserve">, they were chaste, severe, and upright livers.</w:t>
      </w:r>
    </w:p>
    <w:p>
      <w:pPr>
        <w:widowControl w:val="on"/>
        <w:pBdr/>
        <w:spacing w:before="240" w:after="240" w:line="240" w:lineRule="auto"/>
        <w:ind w:left="0" w:right="0"/>
        <w:jc w:val="left"/>
      </w:pPr>
      <w:r>
        <w:rPr>
          <w:color w:val="000000"/>
          <w:sz w:val="24"/>
          <w:szCs w:val="24"/>
        </w:rPr>
        <w:t xml:space="preserve">[4442] “Castum esse decet pium poetam</w:t>
      </w:r>
      <w:r>
        <w:rPr>
          <w:color w:val="000000"/>
          <w:sz w:val="24"/>
          <w:szCs w:val="24"/>
        </w:rPr>
        <w:br/>
        <w:t xml:space="preserve">        Ipsum, versiculos nihil necesse est,</w:t>
      </w:r>
      <w:r>
        <w:rPr>
          <w:color w:val="000000"/>
          <w:sz w:val="24"/>
          <w:szCs w:val="24"/>
        </w:rPr>
        <w:br/>
        <w:t xml:space="preserve">        Qui tum denique habent salem et leporem.”</w:t>
      </w:r>
    </w:p>
    <w:p>
      <w:pPr>
        <w:widowControl w:val="on"/>
        <w:pBdr/>
        <w:spacing w:before="240" w:after="240" w:line="240" w:lineRule="auto"/>
        <w:ind w:left="0" w:right="0"/>
        <w:jc w:val="left"/>
      </w:pPr>
      <w:r>
        <w:rPr>
          <w:color w:val="000000"/>
          <w:sz w:val="24"/>
          <w:szCs w:val="24"/>
        </w:rPr>
        <w:t xml:space="preserve">I am of Catullus’ opinion, and make the same apology in mine own behalf; </w:t>
      </w:r>
      <w:r>
        <w:rPr>
          <w:i/>
          <w:color w:val="000000"/>
          <w:sz w:val="24"/>
          <w:szCs w:val="24"/>
        </w:rPr>
        <w:t xml:space="preserve">Hoc etiam quod scribo, pendet plerumque ex aliorum sententia et auctoritate; nec ipse forsan insanio, sed insanientes sequor.  Atqui detur hoc insanire me; Semel insanivimus omnes, et tute ipse opinor insanis aliquando, et is, et ille, et ego, scilicet</w:t>
      </w:r>
      <w:r>
        <w:rPr>
          <w:color w:val="000000"/>
          <w:sz w:val="24"/>
          <w:szCs w:val="24"/>
        </w:rPr>
        <w:t xml:space="preserve">.[4443] </w:t>
      </w:r>
      <w:r>
        <w:rPr>
          <w:i/>
          <w:color w:val="000000"/>
          <w:sz w:val="24"/>
          <w:szCs w:val="24"/>
        </w:rPr>
        <w:t xml:space="preserve">Homo sum, humani a me nihil alienum puto</w:t>
      </w:r>
      <w:r>
        <w:rPr>
          <w:color w:val="000000"/>
          <w:sz w:val="24"/>
          <w:szCs w:val="24"/>
        </w:rPr>
        <w:t xml:space="preserve">:[4444] And which he urgeth for himself, accused of the like fault, I as justly plead, [4445]_lasciva est nobis pagina, vita proba est_.  Howsoever my lines err, my life is honest, [4446]_vita</w:t>
      </w:r>
    </w:p>
    <w:p>
      <w:pPr>
        <w:keepNext w:val="on"/>
        <w:pageBreakBefore w:val="on"/>
        <w:widowControl w:val="on"/>
        <w:pBdr/>
        <w:spacing w:before="0" w:after="322" w:line="240" w:lineRule="auto"/>
        <w:ind w:left="0" w:right="0"/>
        <w:jc w:val="left"/>
        <w:outlineLvl w:val="0"/>
      </w:pPr>
      <w:r>
        <w:rPr>
          <w:b/>
          <w:color w:val="000000"/>
          <w:sz w:val="48"/>
          <w:szCs w:val="48"/>
        </w:rPr>
        <w:t xml:space="preserve">Page 592</w:t>
      </w:r>
    </w:p>
    <w:p>
      <w:pPr>
        <w:widowControl w:val="on"/>
        <w:pBdr/>
        <w:spacing w:before="240" w:after="240" w:line="240" w:lineRule="auto"/>
        <w:ind w:left="0" w:right="0"/>
        <w:jc w:val="left"/>
      </w:pPr>
      <w:r>
        <w:rPr>
          <w:color w:val="000000"/>
          <w:sz w:val="24"/>
          <w:szCs w:val="24"/>
        </w:rPr>
        <w:t xml:space="preserve">verecunda est, musa jocosa mihi_.  But I presume I need no such apologies, I need not, as Socrates in Plato, cover his face when he spake of love, or blush and hide mine eyes, as Pallas did in her hood, when she was consulted by Jupiter about Mercury’s marriage, </w:t>
      </w:r>
      <w:r>
        <w:rPr>
          <w:i/>
          <w:color w:val="000000"/>
          <w:sz w:val="24"/>
          <w:szCs w:val="24"/>
        </w:rPr>
        <w:t xml:space="preserve">quod, super nuptiis virgo consulitur</w:t>
      </w:r>
      <w:r>
        <w:rPr>
          <w:color w:val="000000"/>
          <w:sz w:val="24"/>
          <w:szCs w:val="24"/>
        </w:rPr>
        <w:t xml:space="preserve">, it is no such lascivious, obscene, or wanton discourse; I have not offended your chaster ears with anything that is here written, as many French and Italian authors in their modern language of late have done, nay some of our Latin pontificial writers, Zanches, Asorius, Abulensis, Burchardus, &amp;c., whom [4447]Rivet accuseth to be more lascivious than Virgil in Priapeiis, Petronius in Catalectis, Aristophanes in Lycistratae, Martialis, or any other pagan profane writer, </w:t>
      </w:r>
      <w:r>
        <w:rPr>
          <w:i/>
          <w:color w:val="000000"/>
          <w:sz w:val="24"/>
          <w:szCs w:val="24"/>
        </w:rPr>
        <w:t xml:space="preserve">qui tam atrociter</w:t>
      </w:r>
      <w:r>
        <w:rPr>
          <w:color w:val="000000"/>
          <w:sz w:val="24"/>
          <w:szCs w:val="24"/>
        </w:rPr>
        <w:t xml:space="preserve"> ([4448]one notes) </w:t>
      </w:r>
      <w:r>
        <w:rPr>
          <w:i/>
          <w:color w:val="000000"/>
          <w:sz w:val="24"/>
          <w:szCs w:val="24"/>
        </w:rPr>
        <w:t xml:space="preserve">hoc genere peccarunt ut multa ingeniosissime scripta obscaenitatum gratia castae mentes abhorreant</w:t>
      </w:r>
      <w:r>
        <w:rPr>
          <w:color w:val="000000"/>
          <w:sz w:val="24"/>
          <w:szCs w:val="24"/>
        </w:rPr>
        <w:t xml:space="preserve">.  ’Tis not scurrile this, but chaste, honest, most part serious, and even of religion itself. [4449]"Incensed” (as he said) “with the love of finding love, we have sought it, and found it.”  More yet, I have augmented and added something to this light treatise (if light) which was not in the former editions, I am not ashamed to confess it, with a good [4450]author, </w:t>
      </w:r>
      <w:r>
        <w:rPr>
          <w:i/>
          <w:color w:val="000000"/>
          <w:sz w:val="24"/>
          <w:szCs w:val="24"/>
        </w:rPr>
        <w:t xml:space="preserve">quod extendi et locupletari hoc subjectum plerique postulabant, et eorum importunitate victus, animum utcunque renitentem eo adegi, ut jam sexta vice calamum in manum sumerem, scriptionique longe et a studiis et professione mea alienae, me accingerem, horas aliquas a seriis meis occupationibus interim suffuratus, easque veluti ludo cuidam ac recreationi destinans</w:t>
      </w:r>
      <w:r>
        <w:rPr>
          <w:color w:val="000000"/>
          <w:sz w:val="24"/>
          <w:szCs w:val="24"/>
        </w:rPr>
        <w:t xml:space="preserve">;</w:t>
      </w:r>
    </w:p>
    <w:p>
      <w:pPr>
        <w:widowControl w:val="on"/>
        <w:pBdr/>
        <w:spacing w:before="0" w:after="0" w:line="240" w:lineRule="auto"/>
        <w:ind w:left="0" w:right="0"/>
        <w:jc w:val="left"/>
      </w:pPr>
      <w:r>
        <w:rPr>
          <w:rFonts w:ascii="fixed" w:hAnsi="fixed" w:cs="fixed"/>
          <w:color w:val="000000"/>
          <w:sz w:val="24"/>
          <w:szCs w:val="24"/>
        </w:rPr>
        <w:t xml:space="preserve">
[4451] “Cogor------retrorsum
Vela dare, atque literare cursus
Olim relictos”------
</w:t>
      </w:r>
    </w:p>
    <w:p>
      <w:pPr>
        <w:widowControl w:val="on"/>
        <w:pBdr/>
        <w:spacing w:before="240" w:after="240" w:line="240" w:lineRule="auto"/>
        <w:ind w:left="0" w:right="0"/>
        <w:jc w:val="left"/>
      </w:pPr>
      <w:r>
        <w:rPr>
          <w:i/>
          <w:color w:val="000000"/>
          <w:sz w:val="24"/>
          <w:szCs w:val="24"/>
        </w:rPr>
        <w:t xml:space="preserve">etsi non ignorarem novos fortasse detractores novis hisce interpolationibus meis minime defuturos</w:t>
      </w:r>
      <w:r>
        <w:rPr>
          <w:color w:val="000000"/>
          <w:sz w:val="24"/>
          <w:szCs w:val="24"/>
        </w:rPr>
        <w:t xml:space="preserve">. [4452]</w:t>
      </w:r>
    </w:p>
    <w:p>
      <w:pPr>
        <w:widowControl w:val="on"/>
        <w:pBdr/>
        <w:spacing w:before="240" w:after="240" w:line="240" w:lineRule="auto"/>
        <w:ind w:left="0" w:right="0"/>
        <w:jc w:val="left"/>
      </w:pPr>
      <w:r>
        <w:rPr>
          <w:color w:val="000000"/>
          <w:sz w:val="24"/>
          <w:szCs w:val="24"/>
        </w:rPr>
        <w:t xml:space="preserve">And thus much I have thought good to say by way of preface, lest any man (which [4453]Godefridus feared in his book) should blame in me lightness, wantonness, rashness, in speaking of love’s causes, enticements, symptoms, remedies, lawful and unlawful loves, and lust itself, [4454]I speak it only to tax and deter others from it, not to teach, but to show the vanities and fopperies of this heroical or Herculean love, [4455]and to apply remedies unto it.  I will treat of this with like liberty as of the rest.</w:t>
      </w:r>
    </w:p>
    <w:p>
      <w:pPr>
        <w:widowControl w:val="on"/>
        <w:pBdr/>
        <w:spacing w:before="240" w:after="240" w:line="240" w:lineRule="auto"/>
        <w:ind w:left="0" w:right="0"/>
        <w:jc w:val="left"/>
      </w:pPr>
      <w:r>
        <w:rPr>
          <w:color w:val="000000"/>
          <w:sz w:val="24"/>
          <w:szCs w:val="24"/>
        </w:rPr>
        <w:t xml:space="preserve">[4456] “Sed dicam vobis, vos porro dicite multis</w:t>
      </w:r>
      <w:r>
        <w:rPr>
          <w:color w:val="000000"/>
          <w:sz w:val="24"/>
          <w:szCs w:val="24"/>
        </w:rPr>
        <w:br/>
        <w:t xml:space="preserve">        Millibus, et facite haec charta loquatur anus.”</w:t>
      </w:r>
    </w:p>
    <w:p>
      <w:pPr>
        <w:widowControl w:val="on"/>
        <w:pBdr/>
        <w:spacing w:before="240" w:after="240" w:line="240" w:lineRule="auto"/>
        <w:ind w:left="0" w:right="0"/>
        <w:jc w:val="left"/>
      </w:pPr>
      <w:r>
        <w:rPr>
          <w:color w:val="000000"/>
          <w:sz w:val="24"/>
          <w:szCs w:val="24"/>
        </w:rPr>
        <w:t xml:space="preserve">Condemn me not good reader then, or censure me hardly, if some part of this treatise to thy thinking as yet be too light; but consider better of it; </w:t>
      </w:r>
      <w:r>
        <w:rPr>
          <w:i/>
          <w:color w:val="000000"/>
          <w:sz w:val="24"/>
          <w:szCs w:val="24"/>
        </w:rPr>
        <w:t xml:space="preserve">Omnia munda mundis</w:t>
      </w:r>
      <w:r>
        <w:rPr>
          <w:color w:val="000000"/>
          <w:sz w:val="24"/>
          <w:szCs w:val="24"/>
        </w:rPr>
        <w:t xml:space="preserve">, [4457]a naked man to a modest woman is no otherwise than a picture, as Augusta Livia truly said, and [4458]_mala mens, malus animus_, ’tis as ’tis taken.  If in thy censure it be too light, I advise thee as Lipsius did his reader for some places of Plautus, </w:t>
      </w:r>
      <w:r>
        <w:rPr>
          <w:i/>
          <w:color w:val="000000"/>
          <w:sz w:val="24"/>
          <w:szCs w:val="24"/>
        </w:rPr>
        <w:t xml:space="preserve">istos quasi Sirenum scopulos</w:t>
      </w:r>
    </w:p>
    <w:p>
      <w:pPr>
        <w:keepNext w:val="on"/>
        <w:pageBreakBefore w:val="on"/>
        <w:widowControl w:val="on"/>
        <w:pBdr/>
        <w:spacing w:before="0" w:after="322" w:line="240" w:lineRule="auto"/>
        <w:ind w:left="0" w:right="0"/>
        <w:jc w:val="left"/>
        <w:outlineLvl w:val="0"/>
      </w:pPr>
      <w:r>
        <w:rPr>
          <w:b/>
          <w:i/>
          <w:color w:val="000000"/>
          <w:sz w:val="48"/>
          <w:szCs w:val="48"/>
        </w:rPr>
        <w:t xml:space="preserve">Page 593</w:t>
      </w:r>
    </w:p>
    <w:p>
      <w:pPr>
        <w:widowControl w:val="on"/>
        <w:pBdr/>
        <w:spacing w:before="240" w:after="240" w:line="240" w:lineRule="auto"/>
        <w:ind w:left="0" w:right="0"/>
        <w:jc w:val="left"/>
      </w:pPr>
      <w:r>
        <w:rPr>
          <w:i/>
          <w:color w:val="000000"/>
          <w:sz w:val="24"/>
          <w:szCs w:val="24"/>
        </w:rPr>
        <w:t xml:space="preserve">praetervehare</w:t>
      </w:r>
      <w:r>
        <w:rPr>
          <w:color w:val="000000"/>
          <w:sz w:val="24"/>
          <w:szCs w:val="24"/>
        </w:rPr>
        <w:t xml:space="preserve">, if they like thee not, let them pass; or oppose that which is good to that which is bad, and reject not therefore all.  For to invert that verse of Martial, and with Hierom Wolfius to apply it to my present purpose, </w:t>
      </w:r>
      <w:r>
        <w:rPr>
          <w:i/>
          <w:color w:val="000000"/>
          <w:sz w:val="24"/>
          <w:szCs w:val="24"/>
        </w:rPr>
        <w:t xml:space="preserve">sunt mala, sunt quaedam mediocria, sunt bona plura</w:t>
      </w:r>
      <w:r>
        <w:rPr>
          <w:color w:val="000000"/>
          <w:sz w:val="24"/>
          <w:szCs w:val="24"/>
        </w:rPr>
        <w:t xml:space="preserve">; some is good, some bad, some is indifferent.  I say further with him yet, I have inserted ([4459]_levicula quaedam et ridicula ascribere non sum gravatus, circumforanea quaedam e theatris, e plateis, etiam e popinis_) some things more homely, light, or comical, </w:t>
      </w:r>
      <w:r>
        <w:rPr>
          <w:i/>
          <w:color w:val="000000"/>
          <w:sz w:val="24"/>
          <w:szCs w:val="24"/>
        </w:rPr>
        <w:t xml:space="preserve">litans gratiis</w:t>
      </w:r>
      <w:r>
        <w:rPr>
          <w:color w:val="000000"/>
          <w:sz w:val="24"/>
          <w:szCs w:val="24"/>
        </w:rPr>
        <w:t xml:space="preserve">, &amp;c. which I would request every man to interpret to the best, and as Julius Caesar Scaliger besought Cardan (</w:t>
      </w:r>
      <w:r>
        <w:rPr>
          <w:i/>
          <w:color w:val="000000"/>
          <w:sz w:val="24"/>
          <w:szCs w:val="24"/>
        </w:rPr>
        <w:t xml:space="preserve">si quid urbaniuscule lusum a nobis, per deos immortales te oro Hieronyme Cardane ne me male capias</w:t>
      </w:r>
      <w:r>
        <w:rPr>
          <w:color w:val="000000"/>
          <w:sz w:val="24"/>
          <w:szCs w:val="24"/>
        </w:rPr>
        <w:t xml:space="preserve">).  I beseech thee, good reader, not to mistake me, or misconstrue what is here written; </w:t>
      </w:r>
      <w:r>
        <w:rPr>
          <w:i/>
          <w:color w:val="000000"/>
          <w:sz w:val="24"/>
          <w:szCs w:val="24"/>
        </w:rPr>
        <w:t xml:space="preserve">Per Musas et Charites, et omnia Poetarum numina, benigne lector, oro te ne me male capias</w:t>
      </w:r>
      <w:r>
        <w:rPr>
          <w:color w:val="000000"/>
          <w:sz w:val="24"/>
          <w:szCs w:val="24"/>
        </w:rPr>
        <w:t xml:space="preserve">.  ’Tis a comical subject; in sober sadness I crave pardon of what is amiss, and desire thee to suspend thy judgment, wink at small faults, or to be silent at least; but if thou likest, speak well of it, and wish me good success. </w:t>
      </w:r>
      <w:r>
        <w:rPr>
          <w:i/>
          <w:color w:val="000000"/>
          <w:sz w:val="24"/>
          <w:szCs w:val="24"/>
        </w:rPr>
        <w:t xml:space="preserve">Extremum hunc Arethusa mihi concede laborem</w:t>
      </w:r>
      <w:r>
        <w:rPr>
          <w:color w:val="000000"/>
          <w:sz w:val="24"/>
          <w:szCs w:val="24"/>
        </w:rPr>
        <w:t xml:space="preserve">.[4460]</w:t>
      </w:r>
    </w:p>
    <w:p>
      <w:pPr>
        <w:widowControl w:val="on"/>
        <w:pBdr/>
        <w:spacing w:before="240" w:after="240" w:line="240" w:lineRule="auto"/>
        <w:ind w:left="0" w:right="0"/>
        <w:jc w:val="left"/>
      </w:pPr>
      <w:r>
        <w:rPr>
          <w:color w:val="000000"/>
          <w:sz w:val="24"/>
          <w:szCs w:val="24"/>
        </w:rPr>
        <w:t xml:space="preserve">I am resolved howsoever, </w:t>
      </w:r>
      <w:r>
        <w:rPr>
          <w:i/>
          <w:color w:val="000000"/>
          <w:sz w:val="24"/>
          <w:szCs w:val="24"/>
        </w:rPr>
        <w:t xml:space="preserve">velis, nolis, audacter stadium intrare</w:t>
      </w:r>
      <w:r>
        <w:rPr>
          <w:color w:val="000000"/>
          <w:sz w:val="24"/>
          <w:szCs w:val="24"/>
        </w:rPr>
        <w:t xml:space="preserve">, in the Olympics, with those Aeliensian wrestlers in Philostratus, boldly to show myself in this common stage, and in this tragicomedy of love, to act several parts, some satirically, some comically, some in a mixed tone, as the subject I have in hand gives occasion, and present scene shall require, or offer itself.</w:t>
      </w:r>
    </w:p>
    <w:p>
      <w:pPr>
        <w:widowControl w:val="on"/>
        <w:pBdr/>
        <w:spacing w:before="240" w:after="240" w:line="240" w:lineRule="auto"/>
        <w:ind w:left="0" w:right="0"/>
        <w:jc w:val="left"/>
      </w:pPr>
      <w:r>
        <w:rPr>
          <w:color w:val="000000"/>
          <w:sz w:val="24"/>
          <w:szCs w:val="24"/>
        </w:rPr>
        <w:t xml:space="preserve">SUBSECT.  II.—­</w:t>
      </w:r>
      <w:r>
        <w:rPr>
          <w:i/>
          <w:color w:val="000000"/>
          <w:sz w:val="24"/>
          <w:szCs w:val="24"/>
        </w:rPr>
        <w:t xml:space="preserve">Love’s Beginning, Object, Definition, Division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“Love’s limits are ample and great, and a spacious walk it hath, beset with thorns,” and for that cause, which [4461]Scaliger reprehends in Cardan, “not lightly to be passed over.”  Lest I incur the same censure, 1 will examine all the kinds of love, his nature, beginning, difference, objects, how it is honest or dishonest, a virtue or vice, a natural passion, or a disease, his power and effects, how far it extends:  of which, although something has been said in the first partition, in those sections of perturbations ([4462] “for love and hatred are the first and most common passions, from which all the rest arise, and are attendant,” as Picolomineus holds, or as Nich.  Caussinus, the </w:t>
      </w:r>
      <w:r>
        <w:rPr>
          <w:i/>
          <w:color w:val="000000"/>
          <w:sz w:val="24"/>
          <w:szCs w:val="24"/>
        </w:rPr>
        <w:t xml:space="preserve">primum mobile</w:t>
      </w:r>
      <w:r>
        <w:rPr>
          <w:color w:val="000000"/>
          <w:sz w:val="24"/>
          <w:szCs w:val="24"/>
        </w:rPr>
        <w:t xml:space="preserve"> of all other affections, which carry them all about them) I will now more copiously dilate, through all his parts and several branches, that so it may better appear what love is, and how it varies with the objects, how in defect, or (which is most ordinary and common) immoderate, and in excess, causeth melancholy.</w:t>
      </w:r>
    </w:p>
    <w:p>
      <w:pPr>
        <w:keepNext w:val="on"/>
        <w:pageBreakBefore w:val="on"/>
        <w:widowControl w:val="on"/>
        <w:pBdr/>
        <w:spacing w:before="0" w:after="322" w:line="240" w:lineRule="auto"/>
        <w:ind w:left="0" w:right="0"/>
        <w:jc w:val="left"/>
        <w:outlineLvl w:val="0"/>
      </w:pPr>
      <w:r>
        <w:rPr>
          <w:b/>
          <w:color w:val="000000"/>
          <w:sz w:val="48"/>
          <w:szCs w:val="48"/>
        </w:rPr>
        <w:t xml:space="preserve">Page 594</w:t>
      </w:r>
    </w:p>
    <w:p>
      <w:pPr>
        <w:widowControl w:val="on"/>
        <w:pBdr/>
        <w:spacing w:before="240" w:after="240" w:line="240" w:lineRule="auto"/>
        <w:ind w:left="0" w:right="0"/>
        <w:jc w:val="left"/>
      </w:pPr>
      <w:r>
        <w:rPr>
          <w:color w:val="000000"/>
          <w:sz w:val="24"/>
          <w:szCs w:val="24"/>
        </w:rPr>
        <w:t xml:space="preserve">Love universally taken, is defined to be a desire, as a word of more ample signification:  and though Leon Hebreus, the most copious writer of this subject, in his third dialogue make no difference, yet in his first he distinguisheth them again, and defines love by desire. [4463]"Love is a voluntary affection, and desire to enjoy that which is good. [4464]Desire wisheth, love enjoys; the end of the one is the beginning of the other; that which we love is present; that which we desire is absent.” [4465]"It is worth the labour,” saith Plotinus, “to consider well of love, whether it be a god or a devil, or passion of the mind, or partly god, partly devil, partly passion.”  He concludes love to participate of all three, to arise from desire of that which is beautiful and fair, and defines it to be “an action of the mind desiring that which is good.” [4466]Plato calls it the great devil, for its vehemency, and sovereignty over all other passions, and defines it an appetite, [4467]"by which we desire some good to be present.”  Ficinus in his comment adds the word fair to this definition.  Love is a desire of enjoying that which is good and fair.  Austin dilates this common definition, and will have love to be a delectation of the heart, [4468]"for something which we seek to win, or joy to have, coveting by desire, resting in joy.” [4469]Scaliger </w:t>
      </w:r>
      <w:r>
        <w:rPr>
          <w:i/>
          <w:color w:val="000000"/>
          <w:sz w:val="24"/>
          <w:szCs w:val="24"/>
        </w:rPr>
        <w:t xml:space="preserve">exerc. 301.</w:t>
      </w:r>
      <w:r>
        <w:rPr>
          <w:color w:val="000000"/>
          <w:sz w:val="24"/>
          <w:szCs w:val="24"/>
        </w:rPr>
        <w:t xml:space="preserve"> taxeth these former definitions, and will not have love to be defined by desire or appetite; “for when we enjoy the things we desire, there remains no more appetite:”  as he defines it, “Love is an affection by which we are either united to the thing we love, or perpetuate our union;” which agrees in part with Leon Hebreus.</w:t>
      </w:r>
    </w:p>
    <w:p>
      <w:pPr>
        <w:widowControl w:val="on"/>
        <w:pBdr/>
        <w:spacing w:before="240" w:after="240" w:line="240" w:lineRule="auto"/>
        <w:ind w:left="0" w:right="0"/>
        <w:jc w:val="left"/>
      </w:pPr>
      <w:r>
        <w:rPr>
          <w:color w:val="000000"/>
          <w:sz w:val="24"/>
          <w:szCs w:val="24"/>
        </w:rPr>
        <w:t xml:space="preserve">Now this love varies as its object varies, which is always good, amiable, fair, gracious, and pleasant. [4470]"All things desire that which is good,” as we are taught in the Ethics, or at least that which to them seems to be good; </w:t>
      </w:r>
      <w:r>
        <w:rPr>
          <w:i/>
          <w:color w:val="000000"/>
          <w:sz w:val="24"/>
          <w:szCs w:val="24"/>
        </w:rPr>
        <w:t xml:space="preserve">quid enim vis mali</w:t>
      </w:r>
      <w:r>
        <w:rPr>
          <w:color w:val="000000"/>
          <w:sz w:val="24"/>
          <w:szCs w:val="24"/>
        </w:rPr>
        <w:t xml:space="preserve"> (as Austin well infers) </w:t>
      </w:r>
      <w:r>
        <w:rPr>
          <w:i/>
          <w:color w:val="000000"/>
          <w:sz w:val="24"/>
          <w:szCs w:val="24"/>
        </w:rPr>
        <w:t xml:space="preserve">dic mihi? puto nihil in omnibus actionibus</w:t>
      </w:r>
      <w:r>
        <w:rPr>
          <w:color w:val="000000"/>
          <w:sz w:val="24"/>
          <w:szCs w:val="24"/>
        </w:rPr>
        <w:t xml:space="preserve">; thou wilt wish no harm, I suppose, no ill in all thine actions, thoughts or desires, </w:t>
      </w:r>
      <w:r>
        <w:rPr>
          <w:i/>
          <w:color w:val="000000"/>
          <w:sz w:val="24"/>
          <w:szCs w:val="24"/>
        </w:rPr>
        <w:t xml:space="preserve">nihil mali vis</w:t>
      </w:r>
      <w:r>
        <w:rPr>
          <w:color w:val="000000"/>
          <w:sz w:val="24"/>
          <w:szCs w:val="24"/>
        </w:rPr>
        <w:t xml:space="preserve">; [4471]thou wilt not have bad corn, bad soil, a naughty tree, but all good; a good servant, a good horse, a good son, a good friend, a good neighbour, a good wife.  From this goodness comes beauty; from beauty, grace, and comeliness, which result as so many rays from their good parts, make us to love, and so to covet it:  for were it not pleasing and gracious in our eyes, we should not seek. [4472]"No man loves” (saith Aristotle </w:t>
      </w:r>
      <w:r>
        <w:rPr>
          <w:i/>
          <w:color w:val="000000"/>
          <w:sz w:val="24"/>
          <w:szCs w:val="24"/>
        </w:rPr>
        <w:t xml:space="preserve">9. mor. cap. 5.</w:t>
      </w:r>
      <w:r>
        <w:rPr>
          <w:color w:val="000000"/>
          <w:sz w:val="24"/>
          <w:szCs w:val="24"/>
        </w:rPr>
        <w:t xml:space="preserve">) “but he that was first delighted with comeliness and beauty.”  As this fair object varies, so doth our love; for as Proclus holds, </w:t>
      </w:r>
      <w:r>
        <w:rPr>
          <w:i/>
          <w:color w:val="000000"/>
          <w:sz w:val="24"/>
          <w:szCs w:val="24"/>
        </w:rPr>
        <w:t xml:space="preserve">Omne pulchrum amabile</w:t>
      </w:r>
      <w:r>
        <w:rPr>
          <w:color w:val="000000"/>
          <w:sz w:val="24"/>
          <w:szCs w:val="24"/>
        </w:rPr>
        <w:t xml:space="preserve">, every fair thing is amiable, and what we love is fair and gracious in our eyes, or at least we do so apprehend and still esteem of it. [4473] “Amiableness is the object of love, the scope and end is to obtain it, for whose</w:t>
      </w:r>
    </w:p>
    <w:p>
      <w:pPr>
        <w:keepNext w:val="on"/>
        <w:pageBreakBefore w:val="on"/>
        <w:widowControl w:val="on"/>
        <w:pBdr/>
        <w:spacing w:before="0" w:after="322" w:line="240" w:lineRule="auto"/>
        <w:ind w:left="0" w:right="0"/>
        <w:jc w:val="left"/>
        <w:outlineLvl w:val="0"/>
      </w:pPr>
      <w:r>
        <w:rPr>
          <w:b/>
          <w:color w:val="000000"/>
          <w:sz w:val="48"/>
          <w:szCs w:val="48"/>
        </w:rPr>
        <w:t xml:space="preserve">Page 595</w:t>
      </w:r>
    </w:p>
    <w:p>
      <w:pPr>
        <w:widowControl w:val="on"/>
        <w:pBdr/>
        <w:spacing w:before="240" w:after="240" w:line="240" w:lineRule="auto"/>
        <w:ind w:left="0" w:right="0"/>
        <w:jc w:val="left"/>
      </w:pPr>
      <w:r>
        <w:rPr>
          <w:color w:val="000000"/>
          <w:sz w:val="24"/>
          <w:szCs w:val="24"/>
        </w:rPr>
        <w:t xml:space="preserve">sake we love, and which our mind covets to enjoy.”  And it seems to us especially fair and good; for good, fair, and unity, cannot be separated.  Beauty shines, Plato saith, and by reason of its splendour and shining causeth admiration; and the fairer the object is, the more eagerly it is sought.  For as the same Plato defines it, [4474]"Beauty is a lively, shining or glittering brightness, resulting from effused good, by ideas, seeds, reasons, shadows, stirring up our minds, that by this good they may be united and made one.”  Others will have beauty to be the perfection of the whole composition, [4475]"caused out of the congruous symmetry, measure, order and manner of parts, and that comeliness which proceeds from this beauty is called grace, and from thence all fair things are gracious.”  For grace and beauty are so wonderfully annexed, [4476]"so sweetly and gently win our souls, and strongly allure, that they confound our judgment and cannot be distinguished.  Beauty and grace are like those beams and shinings that come from the glorious and divine sun,” which are diverse, as they proceed from the diverse objects, to please and affect our several senses. [4477]"As the species of beauty are taken at our eyes, ears, or conceived in our inner soul,” as Plato disputes at large in his </w:t>
      </w:r>
      <w:r>
        <w:rPr>
          <w:i/>
          <w:color w:val="000000"/>
          <w:sz w:val="24"/>
          <w:szCs w:val="24"/>
        </w:rPr>
        <w:t xml:space="preserve">Dialogue de pulchro, Phaedro, Hyppias</w:t>
      </w:r>
      <w:r>
        <w:rPr>
          <w:color w:val="000000"/>
          <w:sz w:val="24"/>
          <w:szCs w:val="24"/>
        </w:rPr>
        <w:t xml:space="preserve">, and after many sophistical errors confuted, concludes that beauty is a grace in all things, delighting the eyes, ears, and soul itself; so that, as Valesius infers hence, whatsoever pleaseth our ears, eyes, and soul, must needs be beautiful, fair, and delightsome to us. [4478]"And nothing can more please our ears than music, or pacify our minds.”  Fair houses, pictures, orchards, gardens, fields, a fair hawk, a fair horse is most acceptable unto us; whatsoever pleaseth our eyes and ears, we call beautiful and fair; [4479]"Pleasure belongeth to the rest of the senses, but grace and beauty to these two alone.”  As the objects vary and are diverse, so they diversely affect our eyes, ears, and soul itself.  Which gives occasion to some to make so many several kinds of love as there be objects.  One beauty ariseth from God, of which and divine love S. Dionysius, [4480]with many fathers and neoterics, have written just volumes, </w:t>
      </w:r>
      <w:r>
        <w:rPr>
          <w:i/>
          <w:color w:val="000000"/>
          <w:sz w:val="24"/>
          <w:szCs w:val="24"/>
        </w:rPr>
        <w:t xml:space="preserve">De amore Dei</w:t>
      </w:r>
      <w:r>
        <w:rPr>
          <w:color w:val="000000"/>
          <w:sz w:val="24"/>
          <w:szCs w:val="24"/>
        </w:rPr>
        <w:t xml:space="preserve">, as they term it, many paraenetical discourses; another from his creatures; there is a beauty of the body, a beauty of the soul, a beauty from virtue, </w:t>
      </w:r>
      <w:r>
        <w:rPr>
          <w:i/>
          <w:color w:val="000000"/>
          <w:sz w:val="24"/>
          <w:szCs w:val="24"/>
        </w:rPr>
        <w:t xml:space="preserve">formam martyrum</w:t>
      </w:r>
      <w:r>
        <w:rPr>
          <w:color w:val="000000"/>
          <w:sz w:val="24"/>
          <w:szCs w:val="24"/>
        </w:rPr>
        <w:t xml:space="preserve">, Austin calls it, </w:t>
      </w:r>
      <w:r>
        <w:rPr>
          <w:i/>
          <w:color w:val="000000"/>
          <w:sz w:val="24"/>
          <w:szCs w:val="24"/>
        </w:rPr>
        <w:t xml:space="preserve">quam videmus oculis animi</w:t>
      </w:r>
      <w:r>
        <w:rPr>
          <w:color w:val="000000"/>
          <w:sz w:val="24"/>
          <w:szCs w:val="24"/>
        </w:rPr>
        <w:t xml:space="preserve">, which we see with the eyes of our mind; which beauty, as Tully saith, if we could discern with these corporeal eyes, </w:t>
      </w:r>
      <w:r>
        <w:rPr>
          <w:i/>
          <w:color w:val="000000"/>
          <w:sz w:val="24"/>
          <w:szCs w:val="24"/>
        </w:rPr>
        <w:t xml:space="preserve">admirabili sui amores excitaret</w:t>
      </w:r>
      <w:r>
        <w:rPr>
          <w:color w:val="000000"/>
          <w:sz w:val="24"/>
          <w:szCs w:val="24"/>
        </w:rPr>
        <w:t xml:space="preserve">, would cause admirable affections, and ravish our souls.  This other beauty which ariseth from those extreme parts, and graces which proceed from gestures, speeches, several motions, and proportions of creatures, men and women (especially from women, which made those old poets put the three graces still in Venus’ company, as attending</w:t>
      </w:r>
    </w:p>
    <w:p>
      <w:pPr>
        <w:keepNext w:val="on"/>
        <w:pageBreakBefore w:val="on"/>
        <w:widowControl w:val="on"/>
        <w:pBdr/>
        <w:spacing w:before="0" w:after="322" w:line="240" w:lineRule="auto"/>
        <w:ind w:left="0" w:right="0"/>
        <w:jc w:val="left"/>
        <w:outlineLvl w:val="0"/>
      </w:pPr>
      <w:r>
        <w:rPr>
          <w:b/>
          <w:color w:val="000000"/>
          <w:sz w:val="48"/>
          <w:szCs w:val="48"/>
        </w:rPr>
        <w:t xml:space="preserve">Page 596</w:t>
      </w:r>
    </w:p>
    <w:p>
      <w:pPr>
        <w:widowControl w:val="on"/>
        <w:pBdr/>
        <w:spacing w:before="240" w:after="240" w:line="240" w:lineRule="auto"/>
        <w:ind w:left="0" w:right="0"/>
        <w:jc w:val="left"/>
      </w:pPr>
      <w:r>
        <w:rPr>
          <w:color w:val="000000"/>
          <w:sz w:val="24"/>
          <w:szCs w:val="24"/>
        </w:rPr>
        <w:t xml:space="preserve">on her, and holding up her train) are infinite almost, and vary their names with their objects, as love of money, covetousness, love of beauty, lust, immoderate desire of any pleasure, concupiscence, friendship, love, goodwill, &amp;c. and is either virtue or vice, honest, dishonest, in excess, defect, as shall be showed in his place.  Heroical love, religious love, &amp;c. which may be reduced to a twofold division, according to the principal parts which are affected, the brain and liver. </w:t>
      </w:r>
      <w:r>
        <w:rPr>
          <w:i/>
          <w:color w:val="000000"/>
          <w:sz w:val="24"/>
          <w:szCs w:val="24"/>
        </w:rPr>
        <w:t xml:space="preserve">Amor et amicitia</w:t>
      </w:r>
      <w:r>
        <w:rPr>
          <w:color w:val="000000"/>
          <w:sz w:val="24"/>
          <w:szCs w:val="24"/>
        </w:rPr>
        <w:t xml:space="preserve">, which Scaliger </w:t>
      </w:r>
      <w:r>
        <w:rPr>
          <w:i/>
          <w:color w:val="000000"/>
          <w:sz w:val="24"/>
          <w:szCs w:val="24"/>
        </w:rPr>
        <w:t xml:space="preserve">exercitat. 301.</w:t>
      </w:r>
      <w:r>
        <w:rPr>
          <w:color w:val="000000"/>
          <w:sz w:val="24"/>
          <w:szCs w:val="24"/>
        </w:rPr>
        <w:t xml:space="preserve"> Valesius and Melancthon warrant out of Plato [Greek:  philein] and [Greek:  eran] from that speech of Pausanias belike, that makes two Veneres and two loves. [4481]"One Venus is ancient without a mother, and descended from heaven, whom we call celestial; the younger, begotten of Jupiter and Dione, whom commonly we call Venus.”  Ficinus, in his comment upon this place, </w:t>
      </w:r>
      <w:r>
        <w:rPr>
          <w:i/>
          <w:color w:val="000000"/>
          <w:sz w:val="24"/>
          <w:szCs w:val="24"/>
        </w:rPr>
        <w:t xml:space="preserve">cap. 8.</w:t>
      </w:r>
      <w:r>
        <w:rPr>
          <w:color w:val="000000"/>
          <w:sz w:val="24"/>
          <w:szCs w:val="24"/>
        </w:rPr>
        <w:t xml:space="preserve"> following Plato, calls these two loves, two devils, [4482]or good and bad angels according to us, which are still hovering about our souls. [4483]"The one rears to heaven, the other depresseth us to hell; the one good, which stirs us up to the contemplation of that divine beauty for whose sake we perform justice and all godly offices, study philosophy, &amp;c.; the other base, and though bad yet to be respected; for indeed both are good in their own natures:  procreation of children is as necessary as that finding out of truth, but therefore called bad, because it is abused, and withdraws our souls from the speculation of that other to viler objects,” so far Ficinus.  S. Austin, </w:t>
      </w:r>
      <w:r>
        <w:rPr>
          <w:i/>
          <w:color w:val="000000"/>
          <w:sz w:val="24"/>
          <w:szCs w:val="24"/>
        </w:rPr>
        <w:t xml:space="preserve">lib. 15. de civ.  Dei et sup.  Psal. lxiv.</w:t>
      </w:r>
      <w:r>
        <w:rPr>
          <w:color w:val="000000"/>
          <w:sz w:val="24"/>
          <w:szCs w:val="24"/>
        </w:rPr>
        <w:t xml:space="preserve">, hath delivered as much in effect. [4484]"Every creature is good, and may be loved well or ill:”  and [4485]"Two cities make two loves, Jerusalem and Babylon, the love of God the one, the love of the world the other; of these two cities we all are citizens, as by examination of ourselves we may soon find, and of which.”  The one love is the root of all mischief, the other of all good.  So, in his </w:t>
      </w:r>
      <w:r>
        <w:rPr>
          <w:i/>
          <w:color w:val="000000"/>
          <w:sz w:val="24"/>
          <w:szCs w:val="24"/>
        </w:rPr>
        <w:t xml:space="preserve">15. cap. lib. de amor.  Ecclesiae</w:t>
      </w:r>
      <w:r>
        <w:rPr>
          <w:color w:val="000000"/>
          <w:sz w:val="24"/>
          <w:szCs w:val="24"/>
        </w:rPr>
        <w:t xml:space="preserve">, he will have those four cardinal virtues to be nought else but love rightly composed; in his 15. book </w:t>
      </w:r>
      <w:r>
        <w:rPr>
          <w:i/>
          <w:color w:val="000000"/>
          <w:sz w:val="24"/>
          <w:szCs w:val="24"/>
        </w:rPr>
        <w:t xml:space="preserve">de civ.  Dei, cap. 22.</w:t>
      </w:r>
      <w:r>
        <w:rPr>
          <w:color w:val="000000"/>
          <w:sz w:val="24"/>
          <w:szCs w:val="24"/>
        </w:rPr>
        <w:t xml:space="preserve"> he calls virtue the order of love, whom Thomas following </w:t>
      </w:r>
      <w:r>
        <w:rPr>
          <w:i/>
          <w:color w:val="000000"/>
          <w:sz w:val="24"/>
          <w:szCs w:val="24"/>
        </w:rPr>
        <w:t xml:space="preserve">1. part. 2. quaest. 55. art. 1.</w:t>
      </w:r>
      <w:r>
        <w:rPr>
          <w:color w:val="000000"/>
          <w:sz w:val="24"/>
          <w:szCs w:val="24"/>
        </w:rPr>
        <w:t xml:space="preserve"> and </w:t>
      </w:r>
      <w:r>
        <w:rPr>
          <w:i/>
          <w:color w:val="000000"/>
          <w:sz w:val="24"/>
          <w:szCs w:val="24"/>
        </w:rPr>
        <w:t xml:space="preserve">quaest. 56. 3. quaest. 62. art. 2.</w:t>
      </w:r>
      <w:r>
        <w:rPr>
          <w:color w:val="000000"/>
          <w:sz w:val="24"/>
          <w:szCs w:val="24"/>
        </w:rPr>
        <w:t xml:space="preserve"> confirms as much, and amplifies in many words. [4486]Lucian, to the same purpose, hath a division of his own, “One love was born in the sea, which is as various and raging in young men’s breasts as the sea itself, and causeth burning lust:  the other is that golden chain which was let down from heaven, and with a divine fury ravisheth our souls, made to the image of God, and stirs us up to comprehend the innate and incorruptible beauty to which we were once created.”  Beroaldus hath expressed all this in an epigram of his: </w:t>
      </w:r>
    </w:p>
    <w:p>
      <w:pPr>
        <w:widowControl w:val="on"/>
        <w:pBdr/>
        <w:spacing w:before="240" w:after="240" w:line="240" w:lineRule="auto"/>
        <w:ind w:left="0" w:right="0"/>
        <w:jc w:val="left"/>
      </w:pPr>
      <w:r>
        <w:rPr>
          <w:color w:val="000000"/>
          <w:sz w:val="24"/>
          <w:szCs w:val="24"/>
        </w:rPr>
        <w:t xml:space="preserve">       “Dogmata divini memorant si vera Platonis,</w:t>
      </w:r>
      <w:r>
        <w:rPr>
          <w:color w:val="000000"/>
          <w:sz w:val="24"/>
          <w:szCs w:val="24"/>
        </w:rPr>
        <w:br/>
        <w:t xml:space="preserve">          Sunt geminae Veneres, et geminatus amor. </w:t>
      </w:r>
      <w:r>
        <w:rPr>
          <w:color w:val="000000"/>
          <w:sz w:val="24"/>
          <w:szCs w:val="24"/>
        </w:rPr>
        <w:br/>
        <w:t xml:space="preserve">        Coelestis Venus est nullo generata parente,</w:t>
      </w:r>
      <w:r>
        <w:rPr>
          <w:color w:val="000000"/>
          <w:sz w:val="24"/>
          <w:szCs w:val="24"/>
        </w:rPr>
        <w:br/>
        <w:t xml:space="preserve">          Quae casto sanctos nectit amore viros. </w:t>
      </w:r>
      <w:r>
        <w:rPr>
          <w:color w:val="000000"/>
          <w:sz w:val="24"/>
          <w:szCs w:val="24"/>
        </w:rPr>
        <w:br/>
        <w:t xml:space="preserve">        Altera sed Venus est totum vulgata per orbem,</w:t>
      </w:r>
      <w:r>
        <w:rPr>
          <w:color w:val="000000"/>
          <w:sz w:val="24"/>
          <w:szCs w:val="24"/>
        </w:rPr>
        <w:br/>
        <w:t xml:space="preserve">          Quae divum mentes alligat, atque hominum;”</w:t>
      </w:r>
    </w:p>
    <w:p>
      <w:pPr>
        <w:keepNext w:val="on"/>
        <w:pageBreakBefore w:val="on"/>
        <w:widowControl w:val="on"/>
        <w:pBdr/>
        <w:spacing w:before="0" w:after="322" w:line="240" w:lineRule="auto"/>
        <w:ind w:left="0" w:right="0"/>
        <w:jc w:val="left"/>
        <w:outlineLvl w:val="0"/>
      </w:pPr>
      <w:r>
        <w:rPr>
          <w:b/>
          <w:color w:val="000000"/>
          <w:sz w:val="48"/>
          <w:szCs w:val="48"/>
        </w:rPr>
        <w:t xml:space="preserve">Page 597</w:t>
      </w:r>
    </w:p>
    <w:p>
      <w:pPr>
        <w:widowControl w:val="on"/>
        <w:pBdr/>
        <w:spacing w:before="240" w:after="240" w:line="240" w:lineRule="auto"/>
        <w:ind w:left="0" w:right="0"/>
        <w:jc w:val="left"/>
      </w:pPr>
      <w:r>
        <w:rPr>
          <w:color w:val="000000"/>
          <w:sz w:val="24"/>
          <w:szCs w:val="24"/>
        </w:rPr>
        <w:t xml:space="preserve">       “Improba, seductrix, petulans,” &amp;c.</w:t>
      </w:r>
    </w:p>
    <w:p>
      <w:pPr>
        <w:widowControl w:val="on"/>
        <w:pBdr/>
        <w:spacing w:before="240" w:after="240" w:line="240" w:lineRule="auto"/>
        <w:ind w:left="0" w:right="0"/>
        <w:jc w:val="left"/>
      </w:pPr>
      <w:r>
        <w:rPr>
          <w:color w:val="000000"/>
          <w:sz w:val="24"/>
          <w:szCs w:val="24"/>
        </w:rPr>
        <w:t xml:space="preserve">       “If divine Plato’s tenets they be true,</w:t>
      </w:r>
      <w:r>
        <w:rPr>
          <w:color w:val="000000"/>
          <w:sz w:val="24"/>
          <w:szCs w:val="24"/>
        </w:rPr>
        <w:br/>
        <w:t xml:space="preserve">        Two Veneres, two loves there be,</w:t>
      </w:r>
      <w:r>
        <w:rPr>
          <w:color w:val="000000"/>
          <w:sz w:val="24"/>
          <w:szCs w:val="24"/>
        </w:rPr>
        <w:br/>
        <w:t xml:space="preserve">        The one from heaven, unbegotten still,</w:t>
      </w:r>
      <w:r>
        <w:rPr>
          <w:color w:val="000000"/>
          <w:sz w:val="24"/>
          <w:szCs w:val="24"/>
        </w:rPr>
        <w:br/>
        <w:t xml:space="preserve">        Which knits our souls in unity. </w:t>
      </w:r>
      <w:r>
        <w:rPr>
          <w:color w:val="000000"/>
          <w:sz w:val="24"/>
          <w:szCs w:val="24"/>
        </w:rPr>
        <w:br/>
        <w:t xml:space="preserve">        The other famous over all the world,</w:t>
      </w:r>
      <w:r>
        <w:rPr>
          <w:color w:val="000000"/>
          <w:sz w:val="24"/>
          <w:szCs w:val="24"/>
        </w:rPr>
        <w:br/>
        <w:t xml:space="preserve">        Binding the hearts of gods and men;</w:t>
      </w:r>
      <w:r>
        <w:rPr>
          <w:color w:val="000000"/>
          <w:sz w:val="24"/>
          <w:szCs w:val="24"/>
        </w:rPr>
        <w:br/>
        <w:t xml:space="preserve">        Dishonest, wanton, and seducing she,</w:t>
      </w:r>
      <w:r>
        <w:rPr>
          <w:color w:val="000000"/>
          <w:sz w:val="24"/>
          <w:szCs w:val="24"/>
        </w:rPr>
        <w:br/>
        <w:t xml:space="preserve">        Rules whom she will, both where and when.”</w:t>
      </w:r>
    </w:p>
    <w:p>
      <w:pPr>
        <w:widowControl w:val="on"/>
        <w:pBdr/>
        <w:spacing w:before="240" w:after="240" w:line="240" w:lineRule="auto"/>
        <w:ind w:left="0" w:right="0"/>
        <w:jc w:val="left"/>
      </w:pPr>
      <w:r>
        <w:rPr>
          <w:color w:val="000000"/>
          <w:sz w:val="24"/>
          <w:szCs w:val="24"/>
        </w:rPr>
        <w:t xml:space="preserve">This twofold division of love, Origen likewise follows, in his Comment on the Canticles, one from God, the other from the devil, as he holds (understanding it in the worse sense) which many others repeat and imitate.  Both which (to omit all subdivisions) in excess or defect, as they are abused, or degenerate, cause melancholy in a particular kind, as shall be shown in his place.  Austin, in another Tract, makes a threefold division of this love, which we may use well or ill:  [4487]"God, our neighbour, and the world:  God above us, our neighbour next us, the world beneath us.  In the course of our desires, God hath three things, the world one, our neighbour two.  Our desire to God, is either from God, with God, or to God, and ordinarily so runs.  From God, when it receives from him, whence, and for which it should love him:  with God, when it contradicts his will in nothing:  to God, when it seeks to him, and rests itself in him.  Our love to our neighbour may proceed from him, and run with him, not to him:  from him, as when we rejoice of his good safety, and well doing:  with him, when we desire to have him a fellow and companion of our journey in the way of the Lord:  not in him, because there is no aid, hope, or confidence in man.  From the world our love comes, when we begin to admire the Creator in his works, and glorify God in his creatures:  with the world it should run, if, according to the mutability of all temporalities, it should be dejected in adversity, or over elevated in prosperity:  to the world, if it would settle itself in its vain delights and studies.”  Many such partitions of love I could repeat, and subdivisions, but least (which Scaliger objects to Cardan, </w:t>
      </w:r>
      <w:r>
        <w:rPr>
          <w:i/>
          <w:color w:val="000000"/>
          <w:sz w:val="24"/>
          <w:szCs w:val="24"/>
        </w:rPr>
        <w:t xml:space="preserve">Exercitat. 501.</w:t>
      </w:r>
      <w:r>
        <w:rPr>
          <w:color w:val="000000"/>
          <w:sz w:val="24"/>
          <w:szCs w:val="24"/>
        </w:rPr>
        <w:t xml:space="preserve">) [4488]"I confound filthy burning lust with pure and divine love,” I will follow that accurate division of Leon Hebreus, dial. 2. betwixt Sophia and Philo, where he speaks of natural, sensible, and rational love, and handleth each apart.  Natural love or hatred, is that sympathy or antipathy which is to be seen in animate and inanimate creatures, in the four elements, metals, stones, </w:t>
      </w:r>
      <w:r>
        <w:rPr>
          <w:i/>
          <w:color w:val="000000"/>
          <w:sz w:val="24"/>
          <w:szCs w:val="24"/>
        </w:rPr>
        <w:t xml:space="preserve">gravia tendunt deorsum</w:t>
      </w:r>
      <w:r>
        <w:rPr>
          <w:color w:val="000000"/>
          <w:sz w:val="24"/>
          <w:szCs w:val="24"/>
        </w:rPr>
        <w:t xml:space="preserve">, as a stone to his centre, fire upward, and rivers to the sea.  The sun, moon, and stars go still around, [4489]_Amantes naturae, debita exercere_, for love of perfection.  This love is manifest, I say, in inanimate creatures.  How comes a loadstone to draw iron to it? jet chaff? the ground to covet showers, but for love?  No creature, S. Hierom concludes, is to be found, </w:t>
      </w:r>
      <w:r>
        <w:rPr>
          <w:i/>
          <w:color w:val="000000"/>
          <w:sz w:val="24"/>
          <w:szCs w:val="24"/>
        </w:rPr>
        <w:t xml:space="preserve">quod non aliquid amat</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598</w:t>
      </w:r>
    </w:p>
    <w:p>
      <w:pPr>
        <w:widowControl w:val="on"/>
        <w:pBdr/>
        <w:spacing w:before="240" w:after="240" w:line="240" w:lineRule="auto"/>
        <w:ind w:left="0" w:right="0"/>
        <w:jc w:val="left"/>
      </w:pPr>
      <w:r>
        <w:rPr>
          <w:color w:val="000000"/>
          <w:sz w:val="24"/>
          <w:szCs w:val="24"/>
        </w:rPr>
        <w:t xml:space="preserve">no stock, no stone, that hath not some feeling of love, ’Tis more eminent in plants, herbs, and is especially observed in vegetables; as between the vine and elm a great sympathy, between the vine and the cabbage, between the vine and the olive, [4490] </w:t>
      </w:r>
      <w:r>
        <w:rPr>
          <w:i/>
          <w:color w:val="000000"/>
          <w:sz w:val="24"/>
          <w:szCs w:val="24"/>
        </w:rPr>
        <w:t xml:space="preserve">Virgo fugit Bromium</w:t>
      </w:r>
      <w:r>
        <w:rPr>
          <w:color w:val="000000"/>
          <w:sz w:val="24"/>
          <w:szCs w:val="24"/>
        </w:rPr>
        <w:t xml:space="preserve">, between the vine and bays a great antipathy, the vine loves not the bay, [4491]"nor his smell, and will kill him, if he grow near him;” the bur and the lentil cannot endure one another, the olive [4492]and the myrtle embrace each other, in roots and branches if they grow near.  Read more of this in Picolomineus </w:t>
      </w:r>
      <w:r>
        <w:rPr>
          <w:i/>
          <w:color w:val="000000"/>
          <w:sz w:val="24"/>
          <w:szCs w:val="24"/>
        </w:rPr>
        <w:t xml:space="preserve">grad. 7. cap. 1.</w:t>
      </w:r>
      <w:r>
        <w:rPr>
          <w:color w:val="000000"/>
          <w:sz w:val="24"/>
          <w:szCs w:val="24"/>
        </w:rPr>
        <w:t xml:space="preserve"> Crescentius </w:t>
      </w:r>
      <w:r>
        <w:rPr>
          <w:i/>
          <w:color w:val="000000"/>
          <w:sz w:val="24"/>
          <w:szCs w:val="24"/>
        </w:rPr>
        <w:t xml:space="preserve">lib. 5. de agric.</w:t>
      </w:r>
      <w:r>
        <w:rPr>
          <w:color w:val="000000"/>
          <w:sz w:val="24"/>
          <w:szCs w:val="24"/>
        </w:rPr>
        <w:t xml:space="preserve"> Baptista Porta </w:t>
      </w:r>
      <w:r>
        <w:rPr>
          <w:i/>
          <w:color w:val="000000"/>
          <w:sz w:val="24"/>
          <w:szCs w:val="24"/>
        </w:rPr>
        <w:t xml:space="preserve">de mag. lib. 1. cap. de plant. dodio et element. sym.</w:t>
      </w:r>
      <w:r>
        <w:rPr>
          <w:color w:val="000000"/>
          <w:sz w:val="24"/>
          <w:szCs w:val="24"/>
        </w:rPr>
        <w:t xml:space="preserve"> Fracastorius </w:t>
      </w:r>
      <w:r>
        <w:rPr>
          <w:i/>
          <w:color w:val="000000"/>
          <w:sz w:val="24"/>
          <w:szCs w:val="24"/>
        </w:rPr>
        <w:t xml:space="preserve">de sym. et antip.</w:t>
      </w:r>
      <w:r>
        <w:rPr>
          <w:color w:val="000000"/>
          <w:sz w:val="24"/>
          <w:szCs w:val="24"/>
        </w:rPr>
        <w:t xml:space="preserve"> of the love and hatred of planets, consult with every astrologer.  Leon Hebreus gives many fabulous reasons, and moraliseth them withal.</w:t>
      </w:r>
    </w:p>
    <w:p>
      <w:pPr>
        <w:widowControl w:val="on"/>
        <w:pBdr/>
        <w:spacing w:before="240" w:after="240" w:line="240" w:lineRule="auto"/>
        <w:ind w:left="0" w:right="0"/>
        <w:jc w:val="left"/>
      </w:pPr>
      <w:r>
        <w:rPr>
          <w:color w:val="000000"/>
          <w:sz w:val="24"/>
          <w:szCs w:val="24"/>
        </w:rPr>
        <w:t xml:space="preserve">Sensible love is that of brute beasts, of which the same Leon Hebreus </w:t>
      </w:r>
      <w:r>
        <w:rPr>
          <w:i/>
          <w:color w:val="000000"/>
          <w:sz w:val="24"/>
          <w:szCs w:val="24"/>
        </w:rPr>
        <w:t xml:space="preserve">dial. 2.</w:t>
      </w:r>
      <w:r>
        <w:rPr>
          <w:color w:val="000000"/>
          <w:sz w:val="24"/>
          <w:szCs w:val="24"/>
        </w:rPr>
        <w:t xml:space="preserve"> assigns these causes.  First for the pleasure they take in the act of generation, male and female love one another.  Secondly, for the preservation of the species, and desire of young brood.  Thirdly, for the mutual agreement, as being of the same kind:  </w:t>
      </w:r>
      <w:r>
        <w:rPr>
          <w:i/>
          <w:color w:val="000000"/>
          <w:sz w:val="24"/>
          <w:szCs w:val="24"/>
        </w:rPr>
        <w:t xml:space="preserve">Sus sui, canis cani, bos bovi, et asinus asino pulcherrimus videtur</w:t>
      </w:r>
      <w:r>
        <w:rPr>
          <w:color w:val="000000"/>
          <w:sz w:val="24"/>
          <w:szCs w:val="24"/>
        </w:rPr>
        <w:t xml:space="preserve">, as Epicharmus held, and according to that adage of Diogenianus, </w:t>
      </w:r>
      <w:r>
        <w:rPr>
          <w:i/>
          <w:color w:val="000000"/>
          <w:sz w:val="24"/>
          <w:szCs w:val="24"/>
        </w:rPr>
        <w:t xml:space="preserve">Adsidet usque graculus apud graculum</w:t>
      </w:r>
      <w:r>
        <w:rPr>
          <w:color w:val="000000"/>
          <w:sz w:val="24"/>
          <w:szCs w:val="24"/>
        </w:rPr>
        <w:t xml:space="preserve">, they much delight in one another’s company, [4493]_Formicae grata est formica, cicada cicadae_, and birds of a feather will gather together.  Fourthly, for custom, use, and familiarity, as if a dog be trained up with a lion and a bear, contrary to their natures, they will love each other.  Hawks, dogs, horses, love their masters and keepers:  many stories I could relate in this kind, but see Gillius </w:t>
      </w:r>
      <w:r>
        <w:rPr>
          <w:i/>
          <w:color w:val="000000"/>
          <w:sz w:val="24"/>
          <w:szCs w:val="24"/>
        </w:rPr>
        <w:t xml:space="preserve">de hist. anim. lib. 3. cap. 14.</w:t>
      </w:r>
      <w:r>
        <w:rPr>
          <w:color w:val="000000"/>
          <w:sz w:val="24"/>
          <w:szCs w:val="24"/>
        </w:rPr>
        <w:t xml:space="preserve"> those two Epistles of Lipsius, of dogs and horses, Agellius, &amp;c.  Fifthly, for bringing up, as if a bitch bring up a kid, a hen ducklings, a hedge-sparrow a cuckoo, &amp;c.</w:t>
      </w:r>
    </w:p>
    <w:p>
      <w:pPr>
        <w:widowControl w:val="on"/>
        <w:pBdr/>
        <w:spacing w:before="240" w:after="240" w:line="240" w:lineRule="auto"/>
        <w:ind w:left="0" w:right="0"/>
        <w:jc w:val="left"/>
      </w:pPr>
      <w:r>
        <w:rPr>
          <w:color w:val="000000"/>
          <w:sz w:val="24"/>
          <w:szCs w:val="24"/>
        </w:rPr>
        <w:t xml:space="preserve">The third kind is </w:t>
      </w:r>
      <w:r>
        <w:rPr>
          <w:i/>
          <w:color w:val="000000"/>
          <w:sz w:val="24"/>
          <w:szCs w:val="24"/>
        </w:rPr>
        <w:t xml:space="preserve">Amor cognitionis</w:t>
      </w:r>
      <w:r>
        <w:rPr>
          <w:color w:val="000000"/>
          <w:sz w:val="24"/>
          <w:szCs w:val="24"/>
        </w:rPr>
        <w:t xml:space="preserve">, as Leon calls it, rational love, </w:t>
      </w:r>
      <w:r>
        <w:rPr>
          <w:i/>
          <w:color w:val="000000"/>
          <w:sz w:val="24"/>
          <w:szCs w:val="24"/>
        </w:rPr>
        <w:t xml:space="preserve">Intellectivus amor</w:t>
      </w:r>
      <w:r>
        <w:rPr>
          <w:color w:val="000000"/>
          <w:sz w:val="24"/>
          <w:szCs w:val="24"/>
        </w:rPr>
        <w:t xml:space="preserve">, and is proper to men, on which I must insist.  This appears in God, angels, men.  God is love itself, the fountain of love, the disciple of love, as Plato styles him; the servant of peace, the God of love and peace; have peace with all men and God is with you.</w:t>
      </w:r>
    </w:p>
    <w:p>
      <w:pPr>
        <w:widowControl w:val="on"/>
        <w:pBdr/>
        <w:spacing w:before="0" w:after="0" w:line="240" w:lineRule="auto"/>
        <w:ind w:left="0" w:right="0"/>
        <w:jc w:val="left"/>
      </w:pPr>
      <w:r>
        <w:rPr>
          <w:rFonts w:ascii="fixed" w:hAnsi="fixed" w:cs="fixed"/>
          <w:color w:val="000000"/>
          <w:sz w:val="24"/>
          <w:szCs w:val="24"/>
        </w:rPr>
        <w:t xml:space="preserve">
[4494]  ------“Quisquis veneratur Olympum,
Ipse sibi mundum subjicit atque Deum.”
</w:t>
      </w:r>
    </w:p>
    <w:p>
      <w:pPr>
        <w:widowControl w:val="on"/>
        <w:pBdr/>
        <w:spacing w:before="240" w:after="240" w:line="240" w:lineRule="auto"/>
        <w:ind w:left="0" w:right="0"/>
        <w:jc w:val="left"/>
      </w:pPr>
      <w:r>
        <w:rPr>
          <w:color w:val="000000"/>
          <w:sz w:val="24"/>
          <w:szCs w:val="24"/>
        </w:rPr>
        <w:t xml:space="preserve">[4495]"By this love” (saith Gerson) “we purchase heaven,” and buy the kingdom of God.  This [4496]love is either in the Trinity itself (for the Holy Ghost is the love of the Father and the Son, &amp;c.  John iii. 35, and v. 20, and xiv. 31), or towards us his creatures, as in making the world. </w:t>
      </w:r>
      <w:r>
        <w:rPr>
          <w:i/>
          <w:color w:val="000000"/>
          <w:sz w:val="24"/>
          <w:szCs w:val="24"/>
        </w:rPr>
        <w:t xml:space="preserve">Amor mundum fecit</w:t>
      </w:r>
      <w:r>
        <w:rPr>
          <w:color w:val="000000"/>
          <w:sz w:val="24"/>
          <w:szCs w:val="24"/>
        </w:rPr>
        <w:t xml:space="preserve">, love built cities, </w:t>
      </w:r>
      <w:r>
        <w:rPr>
          <w:i/>
          <w:color w:val="000000"/>
          <w:sz w:val="24"/>
          <w:szCs w:val="24"/>
        </w:rPr>
        <w:t xml:space="preserve">mundi anima</w:t>
      </w:r>
      <w:r>
        <w:rPr>
          <w:color w:val="000000"/>
          <w:sz w:val="24"/>
          <w:szCs w:val="24"/>
        </w:rPr>
        <w:t xml:space="preserve">, invented arts, sciences, and all [4497]good things, incites us to virtue and humanity, combines and quickens; keeps peace on earth, quietness by sea, mirth in the winds and elements, expels all fear, anger, and rusticity; </w:t>
      </w:r>
      <w:r>
        <w:rPr>
          <w:i/>
          <w:color w:val="000000"/>
          <w:sz w:val="24"/>
          <w:szCs w:val="24"/>
        </w:rPr>
        <w:t xml:space="preserve">Circulus a bono in bonum</w:t>
      </w:r>
      <w:r>
        <w:rPr>
          <w:color w:val="000000"/>
          <w:sz w:val="24"/>
          <w:szCs w:val="24"/>
        </w:rPr>
        <w:t xml:space="preserve">, a round circle still from good to good; for love is the beginner and end of all our actions, the efficient and instrumental cause, as our poets in their symbols, impresses, [4498]emblems of rings, squares, &amp;c., shadow unto us,</w:t>
      </w:r>
    </w:p>
    <w:p>
      <w:pPr>
        <w:keepNext w:val="on"/>
        <w:pageBreakBefore w:val="on"/>
        <w:widowControl w:val="on"/>
        <w:pBdr/>
        <w:spacing w:before="0" w:after="322" w:line="240" w:lineRule="auto"/>
        <w:ind w:left="0" w:right="0"/>
        <w:jc w:val="left"/>
        <w:outlineLvl w:val="0"/>
      </w:pPr>
      <w:r>
        <w:rPr>
          <w:b/>
          <w:color w:val="000000"/>
          <w:sz w:val="48"/>
          <w:szCs w:val="48"/>
        </w:rPr>
        <w:t xml:space="preserve">Page 599</w:t>
      </w:r>
    </w:p>
    <w:p>
      <w:pPr>
        <w:widowControl w:val="on"/>
        <w:pBdr/>
        <w:spacing w:before="240" w:after="240" w:line="240" w:lineRule="auto"/>
        <w:ind w:left="0" w:right="0"/>
        <w:jc w:val="left"/>
      </w:pPr>
      <w:r>
        <w:rPr>
          <w:color w:val="000000"/>
          <w:sz w:val="24"/>
          <w:szCs w:val="24"/>
        </w:rPr>
        <w:t xml:space="preserve">       “Si rerum quaeris fuerit quis finis et ortus,</w:t>
      </w:r>
      <w:r>
        <w:rPr>
          <w:color w:val="000000"/>
          <w:sz w:val="24"/>
          <w:szCs w:val="24"/>
        </w:rPr>
        <w:br/>
        <w:t xml:space="preserve">        Desine; nam causa est unica solus amor.”</w:t>
      </w:r>
    </w:p>
    <w:p>
      <w:pPr>
        <w:widowControl w:val="on"/>
        <w:pBdr/>
        <w:spacing w:before="240" w:after="240" w:line="240" w:lineRule="auto"/>
        <w:ind w:left="0" w:right="0"/>
        <w:jc w:val="left"/>
      </w:pPr>
      <w:r>
        <w:rPr>
          <w:color w:val="000000"/>
          <w:sz w:val="24"/>
          <w:szCs w:val="24"/>
        </w:rPr>
        <w:t xml:space="preserve">       “If first and last of anything you wit,</w:t>
      </w:r>
      <w:r>
        <w:rPr>
          <w:color w:val="000000"/>
          <w:sz w:val="24"/>
          <w:szCs w:val="24"/>
        </w:rPr>
        <w:br/>
        <w:t xml:space="preserve">        Cease; love’s the sole and only cause of it.”</w:t>
      </w:r>
    </w:p>
    <w:p>
      <w:pPr>
        <w:widowControl w:val="on"/>
        <w:pBdr/>
        <w:spacing w:before="240" w:after="240" w:line="240" w:lineRule="auto"/>
        <w:ind w:left="0" w:right="0"/>
        <w:jc w:val="left"/>
      </w:pPr>
      <w:r>
        <w:rPr>
          <w:color w:val="000000"/>
          <w:sz w:val="24"/>
          <w:szCs w:val="24"/>
        </w:rPr>
        <w:t xml:space="preserve">Love, saith [4499]Leo, made the world, and afterwards in redeeming of it, “God so loved the world, that he gave his only begotten son for it,” John iii. 16.  “Behold what love the Father hath showed on us, that we should be called the sons of God,” 1 John iii. 1.  Or by His sweet Providence, in protecting of it; either all in general, or His saints elect and church in particular, whom He keeps as the apple of His eye, whom He loves freely, as Hosea xiv. 5. speaks, and dearly respects, [4500]_Charior est ipsis homo quam sibi_.  Not that we are fair, nor for any merit or grace of ours, for we are most vile and base; but out of His incomparable love and goodness, out of His Divine Nature.  And this is that Homer’s golden chain, which reacheth down from heaven to earth, by which every creature is annexed, and depends on his Creator.  He made all, saith [4501]Moses, “and it was good;” He loves it as good.</w:t>
      </w:r>
    </w:p>
    <w:p>
      <w:pPr>
        <w:widowControl w:val="on"/>
        <w:pBdr/>
        <w:spacing w:before="240" w:after="240" w:line="240" w:lineRule="auto"/>
        <w:ind w:left="0" w:right="0"/>
        <w:jc w:val="left"/>
      </w:pPr>
      <w:r>
        <w:rPr>
          <w:color w:val="000000"/>
          <w:sz w:val="24"/>
          <w:szCs w:val="24"/>
        </w:rPr>
        <w:t xml:space="preserve">The love of angels and living souls is mutual amongst themselves, towards us militant in the church, and all such as love God; as the sunbeams irradiate the earth from those celestial thrones, they by their well wishes reflect on us, [4502]_in salute hominum promovenda alacres, et constantes administri_, there is joy in heaven for every sinner that repenteth; they pray for us, are solicitous for our good, [4503]_Casti genii_.</w:t>
      </w:r>
    </w:p>
    <w:p>
      <w:pPr>
        <w:widowControl w:val="on"/>
        <w:pBdr/>
        <w:spacing w:before="240" w:after="240" w:line="240" w:lineRule="auto"/>
        <w:ind w:left="0" w:right="0"/>
        <w:jc w:val="left"/>
      </w:pPr>
      <w:r>
        <w:rPr>
          <w:color w:val="000000"/>
          <w:sz w:val="24"/>
          <w:szCs w:val="24"/>
        </w:rPr>
        <w:t xml:space="preserve">[4504] “Ubi regnat charitas, suave desiderium,</w:t>
      </w:r>
      <w:r>
        <w:rPr>
          <w:color w:val="000000"/>
          <w:sz w:val="24"/>
          <w:szCs w:val="24"/>
        </w:rPr>
        <w:br/>
        <w:t xml:space="preserve">        Laetitiaque et amor Deo conjunctus.”</w:t>
      </w:r>
    </w:p>
    <w:p>
      <w:pPr>
        <w:widowControl w:val="on"/>
        <w:pBdr/>
        <w:spacing w:before="240" w:after="240" w:line="240" w:lineRule="auto"/>
        <w:ind w:left="0" w:right="0"/>
        <w:jc w:val="left"/>
      </w:pPr>
      <w:r>
        <w:rPr>
          <w:color w:val="000000"/>
          <w:sz w:val="24"/>
          <w:szCs w:val="24"/>
        </w:rPr>
        <w:t xml:space="preserve">Love proper to mortal men is the third member of this subdivision, and the subject of my following discourse.</w:t>
      </w:r>
    </w:p>
    <w:p>
      <w:pPr>
        <w:keepNext w:val="on"/>
        <w:widowControl w:val="on"/>
        <w:pBdr/>
        <w:spacing w:before="299" w:after="299" w:line="240" w:lineRule="auto"/>
        <w:ind w:left="0" w:right="0"/>
        <w:jc w:val="left"/>
        <w:outlineLvl w:val="1"/>
      </w:pPr>
      <w:r>
        <w:rPr>
          <w:b/>
          <w:color w:val="000000"/>
          <w:sz w:val="36"/>
          <w:szCs w:val="36"/>
        </w:rPr>
        <w:t xml:space="preserve">MEMB.  II.</w:t>
      </w:r>
    </w:p>
    <w:p>
      <w:pPr>
        <w:widowControl w:val="on"/>
        <w:pBdr/>
        <w:spacing w:before="240" w:after="240" w:line="240" w:lineRule="auto"/>
        <w:ind w:left="0" w:right="0"/>
        <w:jc w:val="left"/>
      </w:pPr>
      <w:r>
        <w:rPr>
          <w:color w:val="000000"/>
          <w:sz w:val="24"/>
          <w:szCs w:val="24"/>
        </w:rPr>
        <w:t xml:space="preserve">SUBSECT.  I.—­</w:t>
      </w:r>
      <w:r>
        <w:rPr>
          <w:i/>
          <w:color w:val="000000"/>
          <w:sz w:val="24"/>
          <w:szCs w:val="24"/>
        </w:rPr>
        <w:t xml:space="preserve">Love of Men, which varies as his Objects, Profitable, Pleasant, Honest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Valesius, </w:t>
      </w:r>
      <w:r>
        <w:rPr>
          <w:i/>
          <w:color w:val="000000"/>
          <w:sz w:val="24"/>
          <w:szCs w:val="24"/>
        </w:rPr>
        <w:t xml:space="preserve">lib. 3. contr. 13</w:t>
      </w:r>
      <w:r>
        <w:rPr>
          <w:color w:val="000000"/>
          <w:sz w:val="24"/>
          <w:szCs w:val="24"/>
        </w:rPr>
        <w:t xml:space="preserve">, defines this love which is in men, “to be [4505]an affection of both powers, appetite and reason.”  The rational resides in the brain, the other in the liver (as before hath been said out of Plato and others); the heart is diversely affected of both, and carried a thousand ways by consent.  The sensitive faculty most part overrules reason, the soul is carried hoodwinked, and the understanding captive like a beast. [4506]"The heart is variously inclined, sometimes they are merry, sometimes sad, and from love arise hope and fear, jealousy, fury, desperation.”  Now this love of men is diverse, and varies, as the object varies, by which they are enticed, as virtue, wisdom, eloquence, profit, wealth, money, fame, honour, or comeliness of person, &amp;c.  Leon Hubreus, in his first dialogue, reduceth them all to these three, </w:t>
      </w:r>
      <w:r>
        <w:rPr>
          <w:i/>
          <w:color w:val="000000"/>
          <w:sz w:val="24"/>
          <w:szCs w:val="24"/>
        </w:rPr>
        <w:t xml:space="preserve">utile, jucundum, honestum</w:t>
      </w:r>
      <w:r>
        <w:rPr>
          <w:color w:val="000000"/>
          <w:sz w:val="24"/>
          <w:szCs w:val="24"/>
        </w:rPr>
        <w:t xml:space="preserve">, profitable, pleasant, honest; (out of Aristotle belike </w:t>
      </w:r>
      <w:r>
        <w:rPr>
          <w:i/>
          <w:color w:val="000000"/>
          <w:sz w:val="24"/>
          <w:szCs w:val="24"/>
        </w:rPr>
        <w:t xml:space="preserve">8. moral.</w:t>
      </w:r>
      <w:r>
        <w:rPr>
          <w:color w:val="000000"/>
          <w:sz w:val="24"/>
          <w:szCs w:val="24"/>
        </w:rPr>
        <w:t xml:space="preserve">) of which he discourseth at large,</w:t>
      </w:r>
    </w:p>
    <w:p>
      <w:pPr>
        <w:keepNext w:val="on"/>
        <w:pageBreakBefore w:val="on"/>
        <w:widowControl w:val="on"/>
        <w:pBdr/>
        <w:spacing w:before="0" w:after="322" w:line="240" w:lineRule="auto"/>
        <w:ind w:left="0" w:right="0"/>
        <w:jc w:val="left"/>
        <w:outlineLvl w:val="0"/>
      </w:pPr>
      <w:r>
        <w:rPr>
          <w:b/>
          <w:color w:val="000000"/>
          <w:sz w:val="48"/>
          <w:szCs w:val="48"/>
        </w:rPr>
        <w:t xml:space="preserve">Page 600</w:t>
      </w:r>
    </w:p>
    <w:p>
      <w:pPr>
        <w:widowControl w:val="on"/>
        <w:pBdr/>
        <w:spacing w:before="240" w:after="240" w:line="240" w:lineRule="auto"/>
        <w:ind w:left="0" w:right="0"/>
        <w:jc w:val="left"/>
      </w:pPr>
      <w:r>
        <w:rPr>
          <w:color w:val="000000"/>
          <w:sz w:val="24"/>
          <w:szCs w:val="24"/>
        </w:rPr>
        <w:t xml:space="preserve">and whatsoever is beautiful and fair, is referred to them, or any way to be desired. [4507]"To profitable is ascribed health, wealth, honour, &amp;c., which is rather ambition, desire, covetousness, than love:”  friends, children, love of women, [4508]all delightful and pleasant objects, are referred to the second.  The love of honest things consists in virtue and wisdom, and is preferred before that which is profitable and pleasant:  intellectual, about that which is honest. [4509]St. Austin calls “profitable, worldly; pleasant, carnal; honest, spiritual. [4510]Of and from all three, result charity, friendship, and true love, which respects God and our neighbour.”  Of each of these I will briefly dilate, and show in what sort they cause melancholy.</w:t>
      </w:r>
    </w:p>
    <w:p>
      <w:pPr>
        <w:widowControl w:val="on"/>
        <w:pBdr/>
        <w:spacing w:before="240" w:after="240" w:line="240" w:lineRule="auto"/>
        <w:ind w:left="0" w:right="0"/>
        <w:jc w:val="left"/>
      </w:pPr>
      <w:r>
        <w:rPr>
          <w:color w:val="000000"/>
          <w:sz w:val="24"/>
          <w:szCs w:val="24"/>
        </w:rPr>
        <w:t xml:space="preserve">Amongst all these fair enticing objects, which procure love, and bewitch the soul of man, there is none so moving, so forcible as profit; and that which carrieth with it a show of commodity.  Health indeed is a precious thing, to recover and preserve which we will undergo any misery, drink bitter potions, freely give our goods:  restore a man to his health, his purse lies open to thee, bountiful he is, thankful and beholding to thee; but give him wealth and honour, give him gold, or what shall be for his advantage and preferment, and thou shalt command his affections, oblige him eternally to thee, heart, hand, life, and all is at thy service, thou art his dear and loving friend, good and gracious lord and master, his Mecaenas; he is thy slave, thy vassal, most devote, affectioned, and bound in all duty:  tell him good tidings in this kind, there spoke an angel, a blessed hour that brings in gain, he is thy creature, and thou his creator, he hugs and admires thee; he is thine for ever.  No loadstone so attractive as that of profit, none so fair an object as this of gold; [4511]nothing wins a man sooner than a good turn, bounty and liberality command body and soul: </w:t>
      </w:r>
    </w:p>
    <w:p>
      <w:pPr>
        <w:widowControl w:val="on"/>
        <w:pBdr/>
        <w:spacing w:before="240" w:after="240" w:line="240" w:lineRule="auto"/>
        <w:ind w:left="0" w:right="0"/>
        <w:jc w:val="left"/>
      </w:pPr>
      <w:r>
        <w:rPr>
          <w:color w:val="000000"/>
          <w:sz w:val="24"/>
          <w:szCs w:val="24"/>
        </w:rPr>
        <w:t xml:space="preserve">       “Munera (crede mihi) placant hominesque deosque;</w:t>
      </w:r>
      <w:r>
        <w:rPr>
          <w:color w:val="000000"/>
          <w:sz w:val="24"/>
          <w:szCs w:val="24"/>
        </w:rPr>
        <w:br/>
        <w:t xml:space="preserve">          Placatur donis Jupiter ipse datis.”</w:t>
      </w:r>
    </w:p>
    <w:p>
      <w:pPr>
        <w:widowControl w:val="on"/>
        <w:pBdr/>
        <w:spacing w:before="240" w:after="240" w:line="240" w:lineRule="auto"/>
        <w:ind w:left="0" w:right="0"/>
        <w:jc w:val="left"/>
      </w:pPr>
      <w:r>
        <w:rPr>
          <w:color w:val="000000"/>
          <w:sz w:val="24"/>
          <w:szCs w:val="24"/>
        </w:rPr>
        <w:t xml:space="preserve">       “Good turns doth pacify both God and men,</w:t>
      </w:r>
      <w:r>
        <w:rPr>
          <w:color w:val="000000"/>
          <w:sz w:val="24"/>
          <w:szCs w:val="24"/>
        </w:rPr>
        <w:br/>
        <w:t xml:space="preserve">        And Jupiter himself is won by them.”</w:t>
      </w:r>
    </w:p>
    <w:p>
      <w:pPr>
        <w:widowControl w:val="on"/>
        <w:pBdr/>
        <w:spacing w:before="240" w:after="240" w:line="240" w:lineRule="auto"/>
        <w:ind w:left="0" w:right="0"/>
        <w:jc w:val="left"/>
      </w:pPr>
      <w:r>
        <w:rPr>
          <w:color w:val="000000"/>
          <w:sz w:val="24"/>
          <w:szCs w:val="24"/>
        </w:rPr>
        <w:t xml:space="preserve">Gold of all other is a most delicious object; a sweet light, a goodly lustre it hath; </w:t>
      </w:r>
      <w:r>
        <w:rPr>
          <w:i/>
          <w:color w:val="000000"/>
          <w:sz w:val="24"/>
          <w:szCs w:val="24"/>
        </w:rPr>
        <w:t xml:space="preserve">gratius aurum quam solem intuemur</w:t>
      </w:r>
      <w:r>
        <w:rPr>
          <w:color w:val="000000"/>
          <w:sz w:val="24"/>
          <w:szCs w:val="24"/>
        </w:rPr>
        <w:t xml:space="preserve">, saith Austin, and we had rather see it than the sun.  Sweet and pleasant in getting, in keeping; it seasons all our labours, intolerable pains we take for it, base employments, endure bitter flouts and taunts, long journeys, heavy burdens, all are made light and easy by this hope of gain:  </w:t>
      </w:r>
      <w:r>
        <w:rPr>
          <w:i/>
          <w:color w:val="000000"/>
          <w:sz w:val="24"/>
          <w:szCs w:val="24"/>
        </w:rPr>
        <w:t xml:space="preserve">At mihi plaudo ipse domi, simul ac nummos contemplor in arca</w:t>
      </w:r>
      <w:r>
        <w:rPr>
          <w:color w:val="000000"/>
          <w:sz w:val="24"/>
          <w:szCs w:val="24"/>
        </w:rPr>
        <w:t xml:space="preserve">.  The sight of gold refresheth our spirits, and ravisheth our hearts, as that Babylonian garment and [4512] golden wedge did Achan in the camp, the very sight and hearing sets on fire his soul with desire of it.  It will make a man run to the antipodes, or tarry at home and turn parasite, lie, flatter, prostitute himself, swear and bear false witness; he will venture his body, kill a king, murder his father, and damn his soul to come at it. </w:t>
      </w:r>
      <w:r>
        <w:rPr>
          <w:i/>
          <w:color w:val="000000"/>
          <w:sz w:val="24"/>
          <w:szCs w:val="24"/>
        </w:rPr>
        <w:t xml:space="preserve">Formosior auri massa</w:t>
      </w:r>
      <w:r>
        <w:rPr>
          <w:color w:val="000000"/>
          <w:sz w:val="24"/>
          <w:szCs w:val="24"/>
        </w:rPr>
        <w:t xml:space="preserve">, as [4513] he well observed, the mass of gold is fairer than all your Grecian pictures, that Apelles, Phidias, or any doting painter could ever make:  we are enamoured with it,</w:t>
      </w:r>
    </w:p>
    <w:p>
      <w:pPr>
        <w:keepNext w:val="on"/>
        <w:pageBreakBefore w:val="on"/>
        <w:widowControl w:val="on"/>
        <w:pBdr/>
        <w:spacing w:before="0" w:after="322" w:line="240" w:lineRule="auto"/>
        <w:ind w:left="0" w:right="0"/>
        <w:jc w:val="left"/>
        <w:outlineLvl w:val="0"/>
      </w:pPr>
      <w:r>
        <w:rPr>
          <w:b/>
          <w:color w:val="000000"/>
          <w:sz w:val="48"/>
          <w:szCs w:val="48"/>
        </w:rPr>
        <w:t xml:space="preserve">Page 601</w:t>
      </w:r>
    </w:p>
    <w:p>
      <w:pPr>
        <w:widowControl w:val="on"/>
        <w:pBdr/>
        <w:spacing w:before="0" w:after="0" w:line="240" w:lineRule="auto"/>
        <w:ind w:left="0" w:right="0"/>
        <w:jc w:val="left"/>
      </w:pPr>
      <w:r>
        <w:rPr>
          <w:rFonts w:ascii="fixed" w:hAnsi="fixed" w:cs="fixed"/>
          <w:color w:val="000000"/>
          <w:sz w:val="24"/>
          <w:szCs w:val="24"/>
        </w:rPr>
        <w:t xml:space="preserve">
[4514] “Prima fere vota, et cunctis notissima templis,
Divitiae ut crescant.”------
</w:t>
      </w:r>
    </w:p>
    <w:p>
      <w:pPr>
        <w:widowControl w:val="on"/>
        <w:pBdr/>
        <w:spacing w:before="240" w:after="240" w:line="240" w:lineRule="auto"/>
        <w:ind w:left="0" w:right="0"/>
        <w:jc w:val="left"/>
      </w:pPr>
      <w:r>
        <w:rPr>
          <w:color w:val="000000"/>
          <w:sz w:val="24"/>
          <w:szCs w:val="24"/>
        </w:rPr>
        <w:t xml:space="preserve">All our labours, studies, endeavours, vows, prayers and wishes, are to get, how to compass it.</w:t>
      </w:r>
    </w:p>
    <w:p>
      <w:pPr>
        <w:widowControl w:val="on"/>
        <w:pBdr/>
        <w:spacing w:before="240" w:after="240" w:line="240" w:lineRule="auto"/>
        <w:ind w:left="0" w:right="0"/>
        <w:jc w:val="left"/>
      </w:pPr>
      <w:r>
        <w:rPr>
          <w:color w:val="000000"/>
          <w:sz w:val="24"/>
          <w:szCs w:val="24"/>
        </w:rPr>
        <w:t xml:space="preserve">[4515] “Haec est illa cui famulatur maximus orbis,</w:t>
      </w:r>
      <w:r>
        <w:rPr>
          <w:color w:val="000000"/>
          <w:sz w:val="24"/>
          <w:szCs w:val="24"/>
        </w:rPr>
        <w:br/>
        <w:t xml:space="preserve">        Diva potens rerum, domitrixque pecunia fati.”</w:t>
      </w:r>
    </w:p>
    <w:p>
      <w:pPr>
        <w:widowControl w:val="on"/>
        <w:pBdr/>
        <w:spacing w:before="240" w:after="240" w:line="240" w:lineRule="auto"/>
        <w:ind w:left="0" w:right="0"/>
        <w:jc w:val="left"/>
      </w:pPr>
      <w:r>
        <w:rPr>
          <w:color w:val="000000"/>
          <w:sz w:val="24"/>
          <w:szCs w:val="24"/>
        </w:rPr>
        <w:t xml:space="preserve">“This is the great goddess we adore and worship; this is the sole object of our desire.”  If we have it, as we think, we are made for ever, thrice happy, princes, lords, &amp;c.  If we lose it, we are dull, heavy, dejected, discontent, miserable, desperate, and mad.  Our estate and </w:t>
      </w:r>
      <w:r>
        <w:rPr>
          <w:i/>
          <w:color w:val="000000"/>
          <w:sz w:val="24"/>
          <w:szCs w:val="24"/>
        </w:rPr>
        <w:t xml:space="preserve">bene esse</w:t>
      </w:r>
      <w:r>
        <w:rPr>
          <w:color w:val="000000"/>
          <w:sz w:val="24"/>
          <w:szCs w:val="24"/>
        </w:rPr>
        <w:t xml:space="preserve"> ebbs and flows with our commodity; and as we are endowed or enriched, so are we beloved and esteemed:  it lasts no longer than our wealth; when that is gone, and the object removed, farewell friendship:  as long as bounty, good cheer, and rewards were to be hoped, friends enough; they were tied to thee by the teeth, and would follow thee as crows do a carcass:  but when thy goods are gone and spent, the lamp of their love is out, and thou shalt be contemned, scorned, hated, injured. [4516]Lucian’s Timon, when he lived in prosperity, was the sole spectacle of Greece, only admired; who but Timon?  Everybody loved, honoured, applauded him, each man offered him his service, and sought to be kin to him; but when his gold was spent, his fair possessions gone, farewell Timon:  none so ugly, none so deformed, so odious an object as Timon, no man so ridiculous on a sudden, they gave him a penny to buy a rope, no man would know him.</w:t>
      </w:r>
    </w:p>
    <w:p>
      <w:pPr>
        <w:widowControl w:val="on"/>
        <w:pBdr/>
        <w:spacing w:before="240" w:after="240" w:line="240" w:lineRule="auto"/>
        <w:ind w:left="0" w:right="0"/>
        <w:jc w:val="left"/>
      </w:pPr>
      <w:r>
        <w:rPr>
          <w:color w:val="000000"/>
          <w:sz w:val="24"/>
          <w:szCs w:val="24"/>
        </w:rPr>
        <w:t xml:space="preserve">’Tis the general humour of the world, commodity steers our affections throughout, we love those that are fortunate and rich, that thrive, or by whom we may receive mutual kindness, hope for like courtesies, get any good, gain, or profit; hate those, and abhor on the other side, which are poor and miserable, or by whom we may sustain loss or inconvenience.  And even those that were now familiar and dear unto us, our loving and long friends, neighbours, kinsmen, allies, with whom we have conversed, and lived as so many Geryons for some years past, striving still to give one another all good content and entertainment, with mutual invitations, feastings, disports, offices, for whom we would ride, run, spend ourselves, and of whom we have so freely and honourably spoken, to whom we have given all those turgent titles, and magnificent eulogiums, most excellent and most noble, worthy, wise, grave, learned, valiant, &amp;c., and magnified beyond measure:  if any controversy arise between us, some trespass, injury, abuse, some part of our goods be detained, a piece of land come to be litigious, if they cross us in our suit, or touch the string of our commodity, we detest and depress them upon a sudden:  neither affinity, consanguinity, or old acquaintance can contain us, but [4517]_rupto jecore exierit Caprificus_.  A golden apple sets altogether by the ears, as if a marrowbone or honeycomb were flung amongst bears: </w:t>
      </w:r>
    </w:p>
    <w:p>
      <w:pPr>
        <w:keepNext w:val="on"/>
        <w:pageBreakBefore w:val="on"/>
        <w:widowControl w:val="on"/>
        <w:pBdr/>
        <w:spacing w:before="0" w:after="322" w:line="240" w:lineRule="auto"/>
        <w:ind w:left="0" w:right="0"/>
        <w:jc w:val="left"/>
        <w:outlineLvl w:val="0"/>
      </w:pPr>
      <w:r>
        <w:rPr>
          <w:b/>
          <w:color w:val="000000"/>
          <w:sz w:val="48"/>
          <w:szCs w:val="48"/>
        </w:rPr>
        <w:t xml:space="preserve">Page 602</w:t>
      </w:r>
    </w:p>
    <w:p>
      <w:pPr>
        <w:widowControl w:val="on"/>
        <w:pBdr/>
        <w:spacing w:before="240" w:after="240" w:line="240" w:lineRule="auto"/>
        <w:ind w:left="0" w:right="0"/>
        <w:jc w:val="left"/>
      </w:pPr>
      <w:r>
        <w:rPr>
          <w:color w:val="000000"/>
          <w:sz w:val="24"/>
          <w:szCs w:val="24"/>
        </w:rPr>
        <w:t xml:space="preserve">father and son, brother and sister, kinsmen are at odds:  and look what malice, deadly hatred can invent, that shall be done, </w:t>
      </w:r>
      <w:r>
        <w:rPr>
          <w:i/>
          <w:color w:val="000000"/>
          <w:sz w:val="24"/>
          <w:szCs w:val="24"/>
        </w:rPr>
        <w:t xml:space="preserve">Terrible, dirum, pestilens, atrox, ferum</w:t>
      </w:r>
      <w:r>
        <w:rPr>
          <w:color w:val="000000"/>
          <w:sz w:val="24"/>
          <w:szCs w:val="24"/>
        </w:rPr>
        <w:t xml:space="preserve">, mutual injuries, desire of revenge, and how to hurt them, him and his, are all our studies.  If our pleasures be interrupt, we can tolerate it:  our bodies hurt, we can put it up and be reconciled:  but touch our commodities, we are most impatient:  fair becomes foul, the graces are turned to harpies, friendly salutations to bitter imprecations, mutual feastings to plotting villainies, minings and counterminings; good words to satires and invectives, we revile </w:t>
      </w:r>
      <w:r>
        <w:rPr>
          <w:i/>
          <w:color w:val="000000"/>
          <w:sz w:val="24"/>
          <w:szCs w:val="24"/>
        </w:rPr>
        <w:t xml:space="preserve">e contra</w:t>
      </w:r>
      <w:r>
        <w:rPr>
          <w:color w:val="000000"/>
          <w:sz w:val="24"/>
          <w:szCs w:val="24"/>
        </w:rPr>
        <w:t xml:space="preserve">, nought but his imperfections are in our eyes, he is a base knave, a devil, a monster, a caterpillar, a viper, a hog-rubber, &amp;c. </w:t>
      </w:r>
      <w:r>
        <w:rPr>
          <w:i/>
          <w:color w:val="000000"/>
          <w:sz w:val="24"/>
          <w:szCs w:val="24"/>
        </w:rPr>
        <w:t xml:space="preserve">Desinit in piscem mulier formosa superne</w:t>
      </w:r>
      <w:r>
        <w:rPr>
          <w:color w:val="000000"/>
          <w:sz w:val="24"/>
          <w:szCs w:val="24"/>
        </w:rPr>
        <w:t xml:space="preserve">;[4518] the scene is altered on a sudden, love is turned to hate, mirth to melancholy:  so furiously are we most part bent, our affections fixed upon this object of commodity, and upon money, the desire of which in excess is covetousness:  ambition tyranniseth over our souls, as [4519]I have shown, and in defect crucifies as much, as if a man by negligence, ill husbandry, improvidence, prodigality, waste and consume his goods and fortunes, beggary follows, and melancholy, he becomes an abject, [4520]odious and “worse than an infidel, in not providing for his family.”</w:t>
      </w:r>
    </w:p>
    <w:p>
      <w:pPr>
        <w:widowControl w:val="on"/>
        <w:pBdr/>
        <w:spacing w:before="240" w:after="240" w:line="240" w:lineRule="auto"/>
        <w:ind w:left="0" w:right="0"/>
        <w:jc w:val="left"/>
      </w:pPr>
      <w:r>
        <w:rPr>
          <w:color w:val="000000"/>
          <w:sz w:val="24"/>
          <w:szCs w:val="24"/>
        </w:rPr>
        <w:t xml:space="preserve">SUBSECT.  II.—­</w:t>
      </w:r>
      <w:r>
        <w:rPr>
          <w:i/>
          <w:color w:val="000000"/>
          <w:sz w:val="24"/>
          <w:szCs w:val="24"/>
        </w:rPr>
        <w:t xml:space="preserve">Pleasant Objects of Love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Pleasant objects are infinite, whether they be such as have life, or be without life; inanimate are countries, provinces, towers, towns, cities, as he said, [4521]_Pulcherrimam insulam videmus, etiam cum non videmus_ we see a fair island by description, when we see it not.  The [4522]sun never saw a fairer city, Thessala Tempe, orchards, gardens, pleasant walks, groves, fountains, &amp;c.  The heaven itself is said to be [4523]fair or foul:  fair buildings, [4524]fair pictures, all artificial, elaborate and curious works, clothes, give an admirable lustre:  we admire, and gaze upon them, </w:t>
      </w:r>
      <w:r>
        <w:rPr>
          <w:i/>
          <w:color w:val="000000"/>
          <w:sz w:val="24"/>
          <w:szCs w:val="24"/>
        </w:rPr>
        <w:t xml:space="preserve">ut pueri Junonis avem</w:t>
      </w:r>
      <w:r>
        <w:rPr>
          <w:color w:val="000000"/>
          <w:sz w:val="24"/>
          <w:szCs w:val="24"/>
        </w:rPr>
        <w:t xml:space="preserve">, as children do on a peacock:  a fair dog, a fair horse and hawk, &amp;c. [4525]_Thessalus amat equum pullinum, buculum Aegyptius, Lacedaemonius Catulum_, &amp;c., such things we love, are most gracious in our sight, acceptable unto us, and whatsoever else may cause this passion, if it be superfluous or immoderately loved, as Guianerius observes.  These things in themselves are pleasing and good, singular ornaments, necessary, comely, and fit to be had; but when we fix an immoderate eye, and dote on them over much, this pleasure may turn to pain, bring much sorrow and discontent unto us, work our final overthrow, and cause melancholy in the end.  Many are carried away with those bewitching sports of gaming, hawking, hunting, and such vain pleasures, as [4526]I have said:  some with immoderate desire of fame, to be crowned in the Olympics, knighted in the field, &amp;c., and by these means ruinate themselves. </w:t>
      </w:r>
    </w:p>
    <w:p>
      <w:pPr>
        <w:keepNext w:val="on"/>
        <w:pageBreakBefore w:val="on"/>
        <w:widowControl w:val="on"/>
        <w:pBdr/>
        <w:spacing w:before="0" w:after="322" w:line="240" w:lineRule="auto"/>
        <w:ind w:left="0" w:right="0"/>
        <w:jc w:val="left"/>
        <w:outlineLvl w:val="0"/>
      </w:pPr>
      <w:r>
        <w:rPr>
          <w:b/>
          <w:color w:val="000000"/>
          <w:sz w:val="48"/>
          <w:szCs w:val="48"/>
        </w:rPr>
        <w:t xml:space="preserve">Page 603</w:t>
      </w:r>
    </w:p>
    <w:p>
      <w:pPr>
        <w:widowControl w:val="on"/>
        <w:pBdr/>
        <w:spacing w:before="240" w:after="240" w:line="240" w:lineRule="auto"/>
        <w:ind w:left="0" w:right="0"/>
        <w:jc w:val="left"/>
      </w:pPr>
      <w:r>
        <w:rPr>
          <w:color w:val="000000"/>
          <w:sz w:val="24"/>
          <w:szCs w:val="24"/>
        </w:rPr>
        <w:t xml:space="preserve">The lascivious dotes on his fair mistress, the glutton on his dishes, which are infinitely varied to please the palate, the epicure on his several pleasures, the superstitious on his idol, and fats himself with future joys, as Turks feed themselves with an imaginary persuasion of a sensual paradise:  so several pleasant objects diversely affect diverse men.  But the fairest objects and enticings proceed from men themselves, which most frequently captivate, allure, and make them dote beyond all measure upon one another, and that for many respects:  first, as some suppose, by that secret force of stars, (</w:t>
      </w:r>
      <w:r>
        <w:rPr>
          <w:i/>
          <w:color w:val="000000"/>
          <w:sz w:val="24"/>
          <w:szCs w:val="24"/>
        </w:rPr>
        <w:t xml:space="preserve">quod me tibi temperat astrum</w:t>
      </w:r>
      <w:r>
        <w:rPr>
          <w:color w:val="000000"/>
          <w:sz w:val="24"/>
          <w:szCs w:val="24"/>
        </w:rPr>
        <w:t xml:space="preserve">?) They do singularly dote on such a man, hate such again, and can give no reason for it. [4527]_Non amo te Sabidi_, &amp;c.  Alexander admired Ephestion, Adrian Antinous, Nero Sporus, &amp;c.  The physicians refer this to their temperament, astrologers to trine and sextile aspects, or opposite of their several ascendants, lords of their genitures, love and hatred of planets; [4528] Cicogna, to concord and discord of spirits; but most to outward graces.  A merry companion is welcome and acceptable to all men, and therefore, saith [4529]Gomesius, princes and great men entertain jesters and players commonly in their courts.  But [4530]_Pares cum paribus facillime congregantur_, ’tis that [4531]similitude of manners, which ties most men in an inseparable link, as if they be addicted to the same studies or disports, they delight in one another’s companies, “birds of a feather will gather together:”  if they be of divers inclinations, or opposite in manners, they can seldom agree.  Secondly, [4532]affability, custom, and familiarity, may convert nature many times, though they be different in manners, as if they be countrymen, fellow-students, colleagues, or have been fellow-soldiers, [4533]brethren in affliction, ([4534]_acerba calamitatum societas, diversi etiam ingenii homines conjungit_) affinity, or some such accidental occasion, though they cannot agree amongst themselves, they will stick together like burrs, and bold against a third; so after some discontinuance, or death, enmity ceaseth; or in a foreign place: </w:t>
      </w:r>
    </w:p>
    <w:p>
      <w:pPr>
        <w:widowControl w:val="on"/>
        <w:pBdr/>
        <w:spacing w:before="240" w:after="240" w:line="240" w:lineRule="auto"/>
        <w:ind w:left="0" w:right="0"/>
        <w:jc w:val="left"/>
      </w:pPr>
      <w:r>
        <w:rPr>
          <w:color w:val="000000"/>
          <w:sz w:val="24"/>
          <w:szCs w:val="24"/>
        </w:rPr>
        <w:t xml:space="preserve">       “Pascitur in vivis livor, post fata quiescit: </w:t>
      </w:r>
      <w:r>
        <w:rPr>
          <w:color w:val="000000"/>
          <w:sz w:val="24"/>
          <w:szCs w:val="24"/>
        </w:rPr>
        <w:br/>
        <w:t xml:space="preserve">        Et cecidere odia, et tristes mors obruit iras.”</w:t>
      </w:r>
    </w:p>
    <w:p>
      <w:pPr>
        <w:widowControl w:val="on"/>
        <w:pBdr/>
        <w:spacing w:before="240" w:after="240" w:line="240" w:lineRule="auto"/>
        <w:ind w:left="0" w:right="0"/>
        <w:jc w:val="left"/>
      </w:pPr>
      <w:r>
        <w:rPr>
          <w:color w:val="000000"/>
          <w:sz w:val="24"/>
          <w:szCs w:val="24"/>
        </w:rPr>
        <w:t xml:space="preserve">A third cause of love and hate, may be mutual offices, </w:t>
      </w:r>
      <w:r>
        <w:rPr>
          <w:i/>
          <w:color w:val="000000"/>
          <w:sz w:val="24"/>
          <w:szCs w:val="24"/>
        </w:rPr>
        <w:t xml:space="preserve">acceptum beneficium</w:t>
      </w:r>
      <w:r>
        <w:rPr>
          <w:color w:val="000000"/>
          <w:sz w:val="24"/>
          <w:szCs w:val="24"/>
        </w:rPr>
        <w:t xml:space="preserve">, [4535]commend him, use him kindly, take his part in a quarrel, relieve him in his misery, thou winnest him for ever; do the opposite, and be sure of a perpetual enemy.  Praise and dispraise of each other, do as much, though unknown, as [4536]Schoppius by Scaliger and Casaubonus:  </w:t>
      </w:r>
      <w:r>
        <w:rPr>
          <w:i/>
          <w:color w:val="000000"/>
          <w:sz w:val="24"/>
          <w:szCs w:val="24"/>
        </w:rPr>
        <w:t xml:space="preserve">mulus mulum scabit</w:t>
      </w:r>
      <w:r>
        <w:rPr>
          <w:color w:val="000000"/>
          <w:sz w:val="24"/>
          <w:szCs w:val="24"/>
        </w:rPr>
        <w:t xml:space="preserve">; who but Scaliger with him? what encomiums, epithets, eulogiums? </w:t>
      </w:r>
      <w:r>
        <w:rPr>
          <w:i/>
          <w:color w:val="000000"/>
          <w:sz w:val="24"/>
          <w:szCs w:val="24"/>
        </w:rPr>
        <w:t xml:space="preserve">Antistes sapientiae, perpetuus dictator, literarum ornamentum, Europae miraculum</w:t>
      </w:r>
      <w:r>
        <w:rPr>
          <w:color w:val="000000"/>
          <w:sz w:val="24"/>
          <w:szCs w:val="24"/>
        </w:rPr>
        <w:t xml:space="preserve">, noble Scaliger, [4537] </w:t>
      </w:r>
      <w:r>
        <w:rPr>
          <w:i/>
          <w:color w:val="000000"/>
          <w:sz w:val="24"/>
          <w:szCs w:val="24"/>
        </w:rPr>
        <w:t xml:space="preserve">incredibilis ingenii praestantia, &amp;c., diis potius quam hominibus per omnia comparandus, scripta ejus aurea ancylia de coelo delapsa poplitibus veneramur flexis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604</w:t>
      </w:r>
    </w:p>
    <w:p>
      <w:pPr>
        <w:widowControl w:val="on"/>
        <w:pBdr/>
        <w:spacing w:before="240" w:after="240" w:line="240" w:lineRule="auto"/>
        <w:ind w:left="0" w:right="0"/>
        <w:jc w:val="left"/>
      </w:pPr>
      <w:r>
        <w:rPr>
          <w:color w:val="000000"/>
          <w:sz w:val="24"/>
          <w:szCs w:val="24"/>
        </w:rPr>
        <w:t xml:space="preserve">&amp;c.,[4538] but when they began to vary, none so absurd as Scaliger, so vile and base, as his books </w:t>
      </w:r>
      <w:r>
        <w:rPr>
          <w:i/>
          <w:color w:val="000000"/>
          <w:sz w:val="24"/>
          <w:szCs w:val="24"/>
        </w:rPr>
        <w:t xml:space="preserve">de Burdonum familia</w:t>
      </w:r>
      <w:r>
        <w:rPr>
          <w:color w:val="000000"/>
          <w:sz w:val="24"/>
          <w:szCs w:val="24"/>
        </w:rPr>
        <w:t xml:space="preserve">, and other satirical invectives may witness, Ovid, </w:t>
      </w:r>
      <w:r>
        <w:rPr>
          <w:i/>
          <w:color w:val="000000"/>
          <w:sz w:val="24"/>
          <w:szCs w:val="24"/>
        </w:rPr>
        <w:t xml:space="preserve">in Ibin</w:t>
      </w:r>
      <w:r>
        <w:rPr>
          <w:color w:val="000000"/>
          <w:sz w:val="24"/>
          <w:szCs w:val="24"/>
        </w:rPr>
        <w:t xml:space="preserve">, Archilocus himself was not so bitter.  Another great tie or cause of love, is consanguinity:  parents are clear to their children, children to their parents, brothers and sisters, cousins of all sorts, as a hen and chickens, all of a knot:  every crow thinks her own bird fairest.  Many memorable examples are in this kind, and ’tis </w:t>
      </w:r>
      <w:r>
        <w:rPr>
          <w:i/>
          <w:color w:val="000000"/>
          <w:sz w:val="24"/>
          <w:szCs w:val="24"/>
        </w:rPr>
        <w:t xml:space="preserve">portenti simile</w:t>
      </w:r>
      <w:r>
        <w:rPr>
          <w:color w:val="000000"/>
          <w:sz w:val="24"/>
          <w:szCs w:val="24"/>
        </w:rPr>
        <w:t xml:space="preserve">, if they do not:  [4539]"a mother cannot forget her child:”  Solomon so found out the true owner; love of parents may not be concealed, ’tis natural, descends, and they that are inhuman in this kind, are unworthy of that air they breathe, and of the four elements; yet many unnatural examples we have in this rank, of hard-hearted parents, disobedient children, of [4540]disagreeing brothers, nothing so common.  The love of kinsmen is grown cold, [4541]"many kinsmen” (as the saying is) “few friends;” if thine estate be good, and thou able, </w:t>
      </w:r>
      <w:r>
        <w:rPr>
          <w:i/>
          <w:color w:val="000000"/>
          <w:sz w:val="24"/>
          <w:szCs w:val="24"/>
        </w:rPr>
        <w:t xml:space="preserve">par pari referre</w:t>
      </w:r>
      <w:r>
        <w:rPr>
          <w:color w:val="000000"/>
          <w:sz w:val="24"/>
          <w:szCs w:val="24"/>
        </w:rPr>
        <w:t xml:space="preserve">, to requite their kindness, there will be mutual correspondence, otherwise thou art a burden, most odious to them above all others.  The last object that ties man and man, is comeliness of person, and beauty alone, as men love women with a wanton eye:  which [Greek:  kat’ exochaen] is termed heroical, or love-melancholy.  Other loves (saith Picolomineus) are so called with some contraction, as the love of wine, gold, &amp;c., but this of women is predominant in a higher strain, whose part affected is the liver, and this love deserves a longer explication, and shall be dilated apart in the next section.</w:t>
      </w:r>
    </w:p>
    <w:p>
      <w:pPr>
        <w:widowControl w:val="on"/>
        <w:pBdr/>
        <w:spacing w:before="240" w:after="240" w:line="240" w:lineRule="auto"/>
        <w:ind w:left="0" w:right="0"/>
        <w:jc w:val="left"/>
      </w:pPr>
      <w:r>
        <w:rPr>
          <w:color w:val="000000"/>
          <w:sz w:val="24"/>
          <w:szCs w:val="24"/>
        </w:rPr>
        <w:t xml:space="preserve">SUBSECT.  III.—­</w:t>
      </w:r>
      <w:r>
        <w:rPr>
          <w:i/>
          <w:color w:val="000000"/>
          <w:sz w:val="24"/>
          <w:szCs w:val="24"/>
        </w:rPr>
        <w:t xml:space="preserve">Honest Objects of Love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Beauty is the common object of all love, [4542]"as jet draws a straw, so doth beauty love:”  virtue and honesty are great motives, and give as fair a lustre as the rest, especially if they be sincere and right, not fucate, but proceeding from true form, and an incorrupt judgment; those two Venus’ twins, Eros and Anteros, are then most firm and fast.  For many times otherwise men are deceived by their flattering gnathos, dissembling camelions, outsides, hypocrites that make a show of great love, learning, pretend honesty, virtue, zeal, modesty, with affected looks and counterfeit gestures:  feigned protestations often steal away the hearts and favours of men, and deceive them, </w:t>
      </w:r>
      <w:r>
        <w:rPr>
          <w:i/>
          <w:color w:val="000000"/>
          <w:sz w:val="24"/>
          <w:szCs w:val="24"/>
        </w:rPr>
        <w:t xml:space="preserve">specie virtutis et umbra</w:t>
      </w:r>
      <w:r>
        <w:rPr>
          <w:color w:val="000000"/>
          <w:sz w:val="24"/>
          <w:szCs w:val="24"/>
        </w:rPr>
        <w:t xml:space="preserve">, when as </w:t>
      </w:r>
      <w:r>
        <w:rPr>
          <w:i/>
          <w:color w:val="000000"/>
          <w:sz w:val="24"/>
          <w:szCs w:val="24"/>
        </w:rPr>
        <w:t xml:space="preserve">revera</w:t>
      </w:r>
      <w:r>
        <w:rPr>
          <w:color w:val="000000"/>
          <w:sz w:val="24"/>
          <w:szCs w:val="24"/>
        </w:rPr>
        <w:t xml:space="preserve"> and indeed, there is no worth or honesty at all in them, no truth, but mere hypocrisy, subtlety, knavery, and the like.  As true friends they are, as he that Caelius Secundus met by the highway side; and hard it is in this temporising age to distinguish such companions, or to find them out.  Such gnathos as these for the most part belong to great men, and by this glozing flattery, affability, and such like philters, so dive and insinuate into their favours, that they are taken for men of excellent worth, wisdom,</w:t>
      </w:r>
    </w:p>
    <w:p>
      <w:pPr>
        <w:keepNext w:val="on"/>
        <w:pageBreakBefore w:val="on"/>
        <w:widowControl w:val="on"/>
        <w:pBdr/>
        <w:spacing w:before="0" w:after="322" w:line="240" w:lineRule="auto"/>
        <w:ind w:left="0" w:right="0"/>
        <w:jc w:val="left"/>
        <w:outlineLvl w:val="0"/>
      </w:pPr>
      <w:r>
        <w:rPr>
          <w:b/>
          <w:color w:val="000000"/>
          <w:sz w:val="48"/>
          <w:szCs w:val="48"/>
        </w:rPr>
        <w:t xml:space="preserve">Page 605</w:t>
      </w:r>
    </w:p>
    <w:p>
      <w:pPr>
        <w:widowControl w:val="on"/>
        <w:pBdr/>
        <w:spacing w:before="240" w:after="240" w:line="240" w:lineRule="auto"/>
        <w:ind w:left="0" w:right="0"/>
        <w:jc w:val="left"/>
      </w:pPr>
      <w:r>
        <w:rPr>
          <w:color w:val="000000"/>
          <w:sz w:val="24"/>
          <w:szCs w:val="24"/>
        </w:rPr>
        <w:t xml:space="preserve">learning, demigods, and so screw themselves into dignities, honours, offices; but these men cause harsh confusion often, and as many times stirs as Rehoboam’s counsellors in a commonwealth, overthrew themselves and others.  Tandlerus and some authors make a doubt, whether love and hatred may be compelled by philters or characters; Cardan and Marbodius, by precious stones and amulets; astrologers by election of times, &amp;c. as [4543]I shall elsewhere discuss.  The true object of this honest love is virtue, wisdom, honesty, [4544]real worth, </w:t>
      </w:r>
      <w:r>
        <w:rPr>
          <w:i/>
          <w:color w:val="000000"/>
          <w:sz w:val="24"/>
          <w:szCs w:val="24"/>
        </w:rPr>
        <w:t xml:space="preserve">Interna forma</w:t>
      </w:r>
      <w:r>
        <w:rPr>
          <w:color w:val="000000"/>
          <w:sz w:val="24"/>
          <w:szCs w:val="24"/>
        </w:rPr>
        <w:t xml:space="preserve">, and this love cannot deceive or be compelled, </w:t>
      </w:r>
      <w:r>
        <w:rPr>
          <w:i/>
          <w:color w:val="000000"/>
          <w:sz w:val="24"/>
          <w:szCs w:val="24"/>
        </w:rPr>
        <w:t xml:space="preserve">ut ameris amabilis esto</w:t>
      </w:r>
      <w:r>
        <w:rPr>
          <w:color w:val="000000"/>
          <w:sz w:val="24"/>
          <w:szCs w:val="24"/>
        </w:rPr>
        <w:t xml:space="preserve">, love itself is the most potent philtrum, virtue and wisdom, </w:t>
      </w:r>
      <w:r>
        <w:rPr>
          <w:i/>
          <w:color w:val="000000"/>
          <w:sz w:val="24"/>
          <w:szCs w:val="24"/>
        </w:rPr>
        <w:t xml:space="preserve">gratia gratum faciens</w:t>
      </w:r>
      <w:r>
        <w:rPr>
          <w:color w:val="000000"/>
          <w:sz w:val="24"/>
          <w:szCs w:val="24"/>
        </w:rPr>
        <w:t xml:space="preserve">, the sole and only grace, not counterfeit, but open, honest, simple, naked, [4545]"descending from heaven,” as our apostle hath it, an infused habit from God, which hath given several gifts, as wit, learning, tongues, for which they shall be amiable and gracious, Eph. iv. 11. as to Saul stature and a goodly presence, 1 Sam. ix. 1.  Joseph found favour in Pharaoh’s court, Gen. xxxix, for [4546]his person; and Daniel with the princes of the eunuchs, Dan. xix. 19.  Christ was gracious with God and men, Luke ii. 52.  There is still some peculiar grace, as of good discourse, eloquence, wit, honesty, which is the </w:t>
      </w:r>
      <w:r>
        <w:rPr>
          <w:i/>
          <w:color w:val="000000"/>
          <w:sz w:val="24"/>
          <w:szCs w:val="24"/>
        </w:rPr>
        <w:t xml:space="preserve">primum mobile</w:t>
      </w:r>
      <w:r>
        <w:rPr>
          <w:color w:val="000000"/>
          <w:sz w:val="24"/>
          <w:szCs w:val="24"/>
        </w:rPr>
        <w:t xml:space="preserve">, first mover, and a most forcible loadstone to draw the favours and good wills of men’s eyes, ears, and affections unto them.  When “Jesus spake, they were all astonished at his answers,” (Luke ii. 47.) “and wondered at his gracious words which proceeded from his mouth.”  An orator steals away the hearts of men, and as another Orpheus, </w:t>
      </w:r>
      <w:r>
        <w:rPr>
          <w:i/>
          <w:color w:val="000000"/>
          <w:sz w:val="24"/>
          <w:szCs w:val="24"/>
        </w:rPr>
        <w:t xml:space="preserve">quo vult, unde vult</w:t>
      </w:r>
      <w:r>
        <w:rPr>
          <w:color w:val="000000"/>
          <w:sz w:val="24"/>
          <w:szCs w:val="24"/>
        </w:rPr>
        <w:t xml:space="preserve">, he pulls them to him by speech alone:  a sweet voice causeth admiration; and he that can utter himself in good words, in our ordinary phrase, is called a proper man, a divine spirit.  For which cause belike, our old poets, </w:t>
      </w:r>
      <w:r>
        <w:rPr>
          <w:i/>
          <w:color w:val="000000"/>
          <w:sz w:val="24"/>
          <w:szCs w:val="24"/>
        </w:rPr>
        <w:t xml:space="preserve">Senatus populusque poetarum</w:t>
      </w:r>
      <w:r>
        <w:rPr>
          <w:color w:val="000000"/>
          <w:sz w:val="24"/>
          <w:szCs w:val="24"/>
        </w:rPr>
        <w:t xml:space="preserve">, made Mercury the gentleman-usher to the Graces, captain of eloquence, and those charities to be Jupiter’s and Eurymone’s daughters, descended from above.  Though they be otherwise deformed, crooked, ugly to behold, those good parts of the mind denominate them fair.  Plato commends the beauty of Socrates; yet who was more grim of countenance, stern and ghastly to look upon?  So are and have been many great philosophers, as [4547]Gregory Nazianzen observes, “deformed most part in that which is to be seen with the eyes, but most elegant in that which is not to be seen.” </w:t>
      </w:r>
      <w:r>
        <w:rPr>
          <w:i/>
          <w:color w:val="000000"/>
          <w:sz w:val="24"/>
          <w:szCs w:val="24"/>
        </w:rPr>
        <w:t xml:space="preserve">Saepe sub attrita latitat sapientia veste</w:t>
      </w:r>
      <w:r>
        <w:rPr>
          <w:color w:val="000000"/>
          <w:sz w:val="24"/>
          <w:szCs w:val="24"/>
        </w:rPr>
        <w:t xml:space="preserve">.  Aesop, Democritus, Aristotle, Politianus, Melancthon, Gesner, &amp;c. withered old men, </w:t>
      </w:r>
      <w:r>
        <w:rPr>
          <w:i/>
          <w:color w:val="000000"/>
          <w:sz w:val="24"/>
          <w:szCs w:val="24"/>
        </w:rPr>
        <w:t xml:space="preserve">Sileni Alcibiadis</w:t>
      </w:r>
      <w:r>
        <w:rPr>
          <w:color w:val="000000"/>
          <w:sz w:val="24"/>
          <w:szCs w:val="24"/>
        </w:rPr>
        <w:t xml:space="preserve">, very harsh and impolite to the eye; but who were so terse, polite, eloquent, generally learned, temperate and modest?  No man then living was so fair as Alcibiades, so lovely </w:t>
      </w:r>
      <w:r>
        <w:rPr>
          <w:i/>
          <w:color w:val="000000"/>
          <w:sz w:val="24"/>
          <w:szCs w:val="24"/>
        </w:rPr>
        <w:t xml:space="preserve">quo ad superficiem</w:t>
      </w:r>
      <w:r>
        <w:rPr>
          <w:color w:val="000000"/>
          <w:sz w:val="24"/>
          <w:szCs w:val="24"/>
        </w:rPr>
        <w:t xml:space="preserve">, to the eye, as [4548]Boethius observes, but he had </w:t>
      </w:r>
      <w:r>
        <w:rPr>
          <w:i/>
          <w:color w:val="000000"/>
          <w:sz w:val="24"/>
          <w:szCs w:val="24"/>
        </w:rPr>
        <w:t xml:space="preserve">Corpus turpissimum interne</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606</w:t>
      </w:r>
    </w:p>
    <w:p>
      <w:pPr>
        <w:widowControl w:val="on"/>
        <w:pBdr/>
        <w:spacing w:before="240" w:after="240" w:line="240" w:lineRule="auto"/>
        <w:ind w:left="0" w:right="0"/>
        <w:jc w:val="left"/>
      </w:pPr>
      <w:r>
        <w:rPr>
          <w:color w:val="000000"/>
          <w:sz w:val="24"/>
          <w:szCs w:val="24"/>
        </w:rPr>
        <w:t xml:space="preserve">a most deformed soul; honesty, virtue, fair conditions, are great enticers to such as are well given, and much avail to get the favour and goodwill of men.  Abdolominus in Curtius, a poor man, (but which mine author notes, [4549]"the cause of this poverty was his honesty”) for his modesty and continency from a private person (for they found him digging in his garden) was saluted king, and preferred before all the magnificoes of his time, </w:t>
      </w:r>
      <w:r>
        <w:rPr>
          <w:i/>
          <w:color w:val="000000"/>
          <w:sz w:val="24"/>
          <w:szCs w:val="24"/>
        </w:rPr>
        <w:t xml:space="preserve">injecta ei vestis purpura auroque distincta</w:t>
      </w:r>
      <w:r>
        <w:rPr>
          <w:color w:val="000000"/>
          <w:sz w:val="24"/>
          <w:szCs w:val="24"/>
        </w:rPr>
        <w:t xml:space="preserve">, “a purple embroidered garment was put upon him, [4550]and they bade him wash himself, and, as he was worthy, take upon him the style and spirit of a king,” continue his continency and the rest of his good parts.  Titus Pomponius Atticus, that noble citizen of Rome, was so fair conditioned, of so sweet a carriage, that he was generally beloved of all good men, of Caesar, Pompey, Antony, Tully, of divers sects, &amp;c. </w:t>
      </w:r>
      <w:r>
        <w:rPr>
          <w:i/>
          <w:color w:val="000000"/>
          <w:sz w:val="24"/>
          <w:szCs w:val="24"/>
        </w:rPr>
        <w:t xml:space="preserve">multas haereditates</w:t>
      </w:r>
      <w:r>
        <w:rPr>
          <w:color w:val="000000"/>
          <w:sz w:val="24"/>
          <w:szCs w:val="24"/>
        </w:rPr>
        <w:t xml:space="preserve"> ([4551]Cornelius Nepos writes) </w:t>
      </w:r>
      <w:r>
        <w:rPr>
          <w:i/>
          <w:color w:val="000000"/>
          <w:sz w:val="24"/>
          <w:szCs w:val="24"/>
        </w:rPr>
        <w:t xml:space="preserve">sola bonitate consequutus.  Operae, pretium audire</w:t>
      </w:r>
      <w:r>
        <w:rPr>
          <w:color w:val="000000"/>
          <w:sz w:val="24"/>
          <w:szCs w:val="24"/>
        </w:rPr>
        <w:t xml:space="preserve">, &amp;c.  It is worthy of your attention, Livy cries, [4552]"you that scorn all but riches, and give no esteem to virtue, except they be wealthy withal, Q. Cincinnatus had but four acres, and by the consent of the senate was chosen dictator of Rome.”  Of such account were Cato, Fabricius, Aristides, Antonius, Probus, for their eminent worth:  so Caesar, Trajan, Alexander, admired for valour, [4553] Haephestion loved Alexander, but Parmenio the king:  </w:t>
      </w:r>
      <w:r>
        <w:rPr>
          <w:i/>
          <w:color w:val="000000"/>
          <w:sz w:val="24"/>
          <w:szCs w:val="24"/>
        </w:rPr>
        <w:t xml:space="preserve">Titus deliciae humani generis</w:t>
      </w:r>
      <w:r>
        <w:rPr>
          <w:color w:val="000000"/>
          <w:sz w:val="24"/>
          <w:szCs w:val="24"/>
        </w:rPr>
        <w:t xml:space="preserve">, and which Aurelius Victor hath of Vespasian, the darling of his time, as [4554]Edgar Etheling was in England, for his [4555]excellent virtues:  their memory is yet fresh, sweet, and we love them many ages after, though they be dead:  </w:t>
      </w:r>
      <w:r>
        <w:rPr>
          <w:i/>
          <w:color w:val="000000"/>
          <w:sz w:val="24"/>
          <w:szCs w:val="24"/>
        </w:rPr>
        <w:t xml:space="preserve">Suavem memoriam sui reliquit</w:t>
      </w:r>
      <w:r>
        <w:rPr>
          <w:color w:val="000000"/>
          <w:sz w:val="24"/>
          <w:szCs w:val="24"/>
        </w:rPr>
        <w:t xml:space="preserve">, saith Lipsius of his friend, living and dead they are all one. [4556]"I have ever loved as thou knowest” (so Tully wrote to Dolabella) “Marcus Brutus for his great wit, singular honesty, constancy, sweet conditions; and believe it” [4557] “there is nothing so amiable and fair as virtue.”  “I [4558]do mightily love Calvisinus,” (so Pliny writes to Sossius) “a most industrious, eloquent, upright man, which is all in all with me:”  the affection came from his good parts.  And as St. Austin comments on the 84th Psalm, [4559]"there is a peculiar beauty of justice, and inward beauty, which we see with the eyes of our hearts, love, and are enamoured with, as in martyrs, though their bodies be torn in pieces with wild beasts, yet this beauty shines, and we love their virtues.”  The [4560]stoics are of opinion that a wise man is only fair; and Cato in Tully </w:t>
      </w:r>
      <w:r>
        <w:rPr>
          <w:i/>
          <w:color w:val="000000"/>
          <w:sz w:val="24"/>
          <w:szCs w:val="24"/>
        </w:rPr>
        <w:t xml:space="preserve">3 de Finibus</w:t>
      </w:r>
      <w:r>
        <w:rPr>
          <w:color w:val="000000"/>
          <w:sz w:val="24"/>
          <w:szCs w:val="24"/>
        </w:rPr>
        <w:t xml:space="preserve"> contends the same, that the lineaments of the mind are far fairer than those of the body, incomparably beyond them:  wisdom and valour according to [4561]Xenophon, especially deserve the name of beauty, and denominate one fair, </w:t>
      </w:r>
      <w:r>
        <w:rPr>
          <w:i/>
          <w:color w:val="000000"/>
          <w:sz w:val="24"/>
          <w:szCs w:val="24"/>
        </w:rPr>
        <w:t xml:space="preserve">et incomparabiliter pulchrior est</w:t>
      </w:r>
      <w:r>
        <w:rPr>
          <w:color w:val="000000"/>
          <w:sz w:val="24"/>
          <w:szCs w:val="24"/>
        </w:rPr>
        <w:t xml:space="preserve"> (as Austin holds) </w:t>
      </w:r>
      <w:r>
        <w:rPr>
          <w:i/>
          <w:color w:val="000000"/>
          <w:sz w:val="24"/>
          <w:szCs w:val="24"/>
        </w:rPr>
        <w:t xml:space="preserve">veritas Christianorum quam Helena Graecorum</w:t>
      </w:r>
      <w:r>
        <w:rPr>
          <w:color w:val="000000"/>
          <w:sz w:val="24"/>
          <w:szCs w:val="24"/>
        </w:rPr>
        <w:t xml:space="preserve">. </w:t>
      </w:r>
    </w:p>
    <w:p>
      <w:pPr>
        <w:keepNext w:val="on"/>
        <w:pageBreakBefore w:val="on"/>
        <w:widowControl w:val="on"/>
        <w:pBdr/>
        <w:spacing w:before="0" w:after="322" w:line="240" w:lineRule="auto"/>
        <w:ind w:left="0" w:right="0"/>
        <w:jc w:val="left"/>
        <w:outlineLvl w:val="0"/>
      </w:pPr>
      <w:r>
        <w:rPr>
          <w:b/>
          <w:color w:val="000000"/>
          <w:sz w:val="48"/>
          <w:szCs w:val="48"/>
        </w:rPr>
        <w:t xml:space="preserve">Page 607</w:t>
      </w:r>
    </w:p>
    <w:p>
      <w:pPr>
        <w:widowControl w:val="on"/>
        <w:pBdr/>
        <w:spacing w:before="240" w:after="240" w:line="240" w:lineRule="auto"/>
        <w:ind w:left="0" w:right="0"/>
        <w:jc w:val="left"/>
      </w:pPr>
      <w:r>
        <w:rPr>
          <w:color w:val="000000"/>
          <w:sz w:val="24"/>
          <w:szCs w:val="24"/>
        </w:rPr>
        <w:t xml:space="preserve">“Wine is strong, the king is strong, women are strong, but truth overcometh all things,” Esd. i. 3, 10, 11, 12.  “Blessed is the man that findeth wisdom, and getteth understanding, for the merchandise thereof is better than silver, and the gain thereof better than gold:  it is more precious than pearls, and all the things thou canst desire are not to be compared to her,” Prov. ii. 13, 14, 15, a wise, true, just, upright, and good man, I say it again, is only fair:  [4562]it is reported of Magdalene Queen of France, and wife to Lewis 11th, a Scottish woman by birth, that walking forth in an evening with her ladies, she spied M. Alanus, one of the king’s chaplains, a silly, old, [4563]hard-favoured man fast asleep in a bower, and kissed him sweetly; when the young ladies laughed at her for it, she replied, that it was not his person that she did embrace and reverence, but, with a platonic love, the divine beauty of [4564]his soul.  Thus in all ages virtue hath been adored, admired, a singular lustre hath proceeded from it:  and the more virtuous he is, the more gracious, the more admired.  No man so much followed upon earth as Christ himself:  and as the Psalmist saith, xlv. 2, “He was fairer than the sons of men.”  Chrysostom </w:t>
      </w:r>
      <w:r>
        <w:rPr>
          <w:i/>
          <w:color w:val="000000"/>
          <w:sz w:val="24"/>
          <w:szCs w:val="24"/>
        </w:rPr>
        <w:t xml:space="preserve">Hom. 8 in Mat.</w:t>
      </w:r>
      <w:r>
        <w:rPr>
          <w:color w:val="000000"/>
          <w:sz w:val="24"/>
          <w:szCs w:val="24"/>
        </w:rPr>
        <w:t xml:space="preserve"> Bernard </w:t>
      </w:r>
      <w:r>
        <w:rPr>
          <w:i/>
          <w:color w:val="000000"/>
          <w:sz w:val="24"/>
          <w:szCs w:val="24"/>
        </w:rPr>
        <w:t xml:space="preserve">Ser. 1. de omnibus sanctis</w:t>
      </w:r>
      <w:r>
        <w:rPr>
          <w:color w:val="000000"/>
          <w:sz w:val="24"/>
          <w:szCs w:val="24"/>
        </w:rPr>
        <w:t xml:space="preserve">; Austin, Cassiodore, </w:t>
      </w:r>
      <w:r>
        <w:rPr>
          <w:i/>
          <w:color w:val="000000"/>
          <w:sz w:val="24"/>
          <w:szCs w:val="24"/>
        </w:rPr>
        <w:t xml:space="preserve">Hier. in 9 Mat.</w:t>
      </w:r>
      <w:r>
        <w:rPr>
          <w:color w:val="000000"/>
          <w:sz w:val="24"/>
          <w:szCs w:val="24"/>
        </w:rPr>
        <w:t xml:space="preserve"> interpret it of the [4565]beauty of his person; there was a divine majesty in his looks, it shined like lightning and drew all men to it:  but Basil, </w:t>
      </w:r>
      <w:r>
        <w:rPr>
          <w:i/>
          <w:color w:val="000000"/>
          <w:sz w:val="24"/>
          <w:szCs w:val="24"/>
        </w:rPr>
        <w:t xml:space="preserve">Cyril, lib. 6. super. 55.  Esay.</w:t>
      </w:r>
      <w:r>
        <w:rPr>
          <w:color w:val="000000"/>
          <w:sz w:val="24"/>
          <w:szCs w:val="24"/>
        </w:rPr>
        <w:t xml:space="preserve"> Theodoret, Arnobius, &amp;c. of the beauty of his divinity, justice, grace, eloquence, &amp;c.  Thomas </w:t>
      </w:r>
      <w:r>
        <w:rPr>
          <w:i/>
          <w:color w:val="000000"/>
          <w:sz w:val="24"/>
          <w:szCs w:val="24"/>
        </w:rPr>
        <w:t xml:space="preserve">in Psal. xliv.</w:t>
      </w:r>
      <w:r>
        <w:rPr>
          <w:color w:val="000000"/>
          <w:sz w:val="24"/>
          <w:szCs w:val="24"/>
        </w:rPr>
        <w:t xml:space="preserve"> of both; and so doth Baradius and Peter Morales, </w:t>
      </w:r>
      <w:r>
        <w:rPr>
          <w:i/>
          <w:color w:val="000000"/>
          <w:sz w:val="24"/>
          <w:szCs w:val="24"/>
        </w:rPr>
        <w:t xml:space="preserve">lib de pulchritud.  Jesu et Mariae</w:t>
      </w:r>
      <w:r>
        <w:rPr>
          <w:color w:val="000000"/>
          <w:sz w:val="24"/>
          <w:szCs w:val="24"/>
        </w:rPr>
        <w:t xml:space="preserve">, adding as much of Joseph and the Virgin Mary,—­</w:t>
      </w:r>
      <w:r>
        <w:rPr>
          <w:i/>
          <w:color w:val="000000"/>
          <w:sz w:val="24"/>
          <w:szCs w:val="24"/>
        </w:rPr>
        <w:t xml:space="preserve">haec alias forma praecesserit omnes</w:t>
      </w:r>
      <w:r>
        <w:rPr>
          <w:color w:val="000000"/>
          <w:sz w:val="24"/>
          <w:szCs w:val="24"/>
        </w:rPr>
        <w:t xml:space="preserve">, [4566]according to that prediction of Sibylla Cumea.  Be they present or absent, near us, or afar off, this beauty shines, and will attract men many miles to come and visit it.  Plato and Pythagoras left their country, to see those wise Egyptian priests:  Apollonius travelled into Ethiopia, Persia, to consult with the Magi, Brachmanni, gymnosophists.  The Queen of Sheba came to visit Solomon; and “many,” saith [4567]Hierom, “went out of Spain and remote places a thousand miles, to behold that eloquent Livy:”  [4568]_Multi Romam non ut urbem pulcherrimam, aut urbis et orbis dominum Octavianum, sed ut hunc unum inviserent audirentque, a Gadibus profecti sunt._ No beauty leaves such an impression, strikes so deep [4569], or links the souls of men closer than virtue.</w:t>
      </w:r>
    </w:p>
    <w:p>
      <w:pPr>
        <w:widowControl w:val="on"/>
        <w:pBdr/>
        <w:spacing w:before="240" w:after="240" w:line="240" w:lineRule="auto"/>
        <w:ind w:left="0" w:right="0"/>
        <w:jc w:val="left"/>
      </w:pPr>
      <w:r>
        <w:rPr>
          <w:color w:val="000000"/>
          <w:sz w:val="24"/>
          <w:szCs w:val="24"/>
        </w:rPr>
        <w:t xml:space="preserve">[4570] “Non per deos aut pictor posset,</w:t>
      </w:r>
      <w:r>
        <w:rPr>
          <w:color w:val="000000"/>
          <w:sz w:val="24"/>
          <w:szCs w:val="24"/>
        </w:rPr>
        <w:br/>
        <w:t xml:space="preserve">        Aut statuarius ullus fingere</w:t>
      </w:r>
      <w:r>
        <w:rPr>
          <w:color w:val="000000"/>
          <w:sz w:val="24"/>
          <w:szCs w:val="24"/>
        </w:rPr>
        <w:br/>
        <w:t xml:space="preserve">        Talem pulchritudinem qualem virtus habet;”</w:t>
      </w:r>
    </w:p>
    <w:p>
      <w:pPr>
        <w:keepNext w:val="on"/>
        <w:pageBreakBefore w:val="on"/>
        <w:widowControl w:val="on"/>
        <w:pBdr/>
        <w:spacing w:before="0" w:after="322" w:line="240" w:lineRule="auto"/>
        <w:ind w:left="0" w:right="0"/>
        <w:jc w:val="left"/>
        <w:outlineLvl w:val="0"/>
      </w:pPr>
      <w:r>
        <w:rPr>
          <w:b/>
          <w:color w:val="000000"/>
          <w:sz w:val="48"/>
          <w:szCs w:val="48"/>
        </w:rPr>
        <w:t xml:space="preserve">Page 608</w:t>
      </w:r>
    </w:p>
    <w:p>
      <w:pPr>
        <w:widowControl w:val="on"/>
        <w:pBdr/>
        <w:spacing w:before="240" w:after="240" w:line="240" w:lineRule="auto"/>
        <w:ind w:left="0" w:right="0"/>
        <w:jc w:val="left"/>
      </w:pPr>
      <w:r>
        <w:rPr>
          <w:color w:val="000000"/>
          <w:sz w:val="24"/>
          <w:szCs w:val="24"/>
        </w:rPr>
        <w:t xml:space="preserve">“no painter, no graver, no carver can express virtue’s lustre, or those admirable rays that come from it, those enchanting rays that enamour posterity, those everlasting rays that continue to the world’s end.”  Many, saith Phavorinus, that loved and admired Alcibiades in his youth, knew not, cared not for Alcibiades a man, </w:t>
      </w:r>
      <w:r>
        <w:rPr>
          <w:i/>
          <w:color w:val="000000"/>
          <w:sz w:val="24"/>
          <w:szCs w:val="24"/>
        </w:rPr>
        <w:t xml:space="preserve">nunc intuentes quaerebant Alcibiadem</w:t>
      </w:r>
      <w:r>
        <w:rPr>
          <w:color w:val="000000"/>
          <w:sz w:val="24"/>
          <w:szCs w:val="24"/>
        </w:rPr>
        <w:t xml:space="preserve">; but the beauty of Socrates is still the same; [4571]virtue’s lustre never fades, is ever fresh and green, </w:t>
      </w:r>
      <w:r>
        <w:rPr>
          <w:i/>
          <w:color w:val="000000"/>
          <w:sz w:val="24"/>
          <w:szCs w:val="24"/>
        </w:rPr>
        <w:t xml:space="preserve">semper viva</w:t>
      </w:r>
      <w:r>
        <w:rPr>
          <w:color w:val="000000"/>
          <w:sz w:val="24"/>
          <w:szCs w:val="24"/>
        </w:rPr>
        <w:t xml:space="preserve"> to all succeeding ages, and a most attractive loadstone, to draw and combine such as are present.  For that reason belike, Homer feigns the three Graces to be linked and tied hand in hand, because the hearts of men are so firmly united with such graces. [4572]"O sweet bands (Seneca exclaims), which so happily combine, that those which are bound by them love their binders, desiring withal much more harder to be bound,” and as so many Geryons to be united into one.  For the nature of true friendship is to combine, to be like affected, of one mind,</w:t>
      </w:r>
    </w:p>
    <w:p>
      <w:pPr>
        <w:widowControl w:val="on"/>
        <w:pBdr/>
        <w:spacing w:before="0" w:after="0" w:line="240" w:lineRule="auto"/>
        <w:ind w:left="0" w:right="0"/>
        <w:jc w:val="left"/>
      </w:pPr>
      <w:r>
        <w:rPr>
          <w:rFonts w:ascii="fixed" w:hAnsi="fixed" w:cs="fixed"/>
          <w:color w:val="000000"/>
          <w:sz w:val="24"/>
          <w:szCs w:val="24"/>
        </w:rPr>
        <w:t xml:space="preserve">
[4573] “Velle et nolle ambobus idem, satiataque toto
Mens aevo”------
</w:t>
      </w:r>
    </w:p>
    <w:p>
      <w:pPr>
        <w:widowControl w:val="on"/>
        <w:pBdr/>
        <w:spacing w:before="240" w:after="240" w:line="240" w:lineRule="auto"/>
        <w:ind w:left="0" w:right="0"/>
        <w:jc w:val="left"/>
      </w:pPr>
      <w:r>
        <w:rPr>
          <w:color w:val="000000"/>
          <w:sz w:val="24"/>
          <w:szCs w:val="24"/>
        </w:rPr>
        <w:t xml:space="preserve">as the poet saith, still to continue one and the same.  And where this love takes place there is peace and quietness, a true correspondence, perfect amity, a diapason of vows and wishes, the same opinions, as between [4574] David and Jonathan, Damon and Pythias, Pylades and Orestes, [4575]Nysus and Euryalus, Theseus and Pirithous, [4576]they will live and die together, and prosecute one another with good turns. [4577]_Nam vinci in amore turpissimum putant_, not only living, but when their friends are dead, with tombs and monuments, nenias, epitaphs elegies, inscriptions, pyramids, obelisks, statues, images, pictures, histories, poems, annals, feasts, anniversaries, many ages after (as Plato’s scholars did) they will </w:t>
      </w:r>
      <w:r>
        <w:rPr>
          <w:i/>
          <w:color w:val="000000"/>
          <w:sz w:val="24"/>
          <w:szCs w:val="24"/>
        </w:rPr>
        <w:t xml:space="preserve">parentare</w:t>
      </w:r>
      <w:r>
        <w:rPr>
          <w:color w:val="000000"/>
          <w:sz w:val="24"/>
          <w:szCs w:val="24"/>
        </w:rPr>
        <w:t xml:space="preserve"> still, omit no good office that may tend to the preservation of their names, honours, and eternal memory. [4578]_Illum coloribus, illum cera, illum aere_, &amp;c.  “He did express his friends in colours, in wax, in brass, in ivory, marble, gold, and silver” (as Pliny reports of a citizen in Rome), “and in a great auditory not long since recited a just volume of his life.”  In another place, [4579]speaking of an epigram which Martial had composed in praise of him, [4580]"He gave me as much as he might, and would have done more if he could:  though what can a man give more than honour, glory, and eternity?” But that which he wrote peradventure will not continue, yet he wrote it to continue.  ’Tis all the recompense a poor scholar can make his well-deserving patron, Mecaenas, friend, to mention him in his works, to dedicate a book to his name, to write his life, &amp;c., as all our poets, orators, historiographers have ever done, and the greatest revenge such men take of their adversaries, to persecute them with satires, invectives, &amp;c., and ’tis both ways of great moment, as [4581] Plato gives us to understand. </w:t>
      </w:r>
    </w:p>
    <w:p>
      <w:pPr>
        <w:keepNext w:val="on"/>
        <w:pageBreakBefore w:val="on"/>
        <w:widowControl w:val="on"/>
        <w:pBdr/>
        <w:spacing w:before="0" w:after="322" w:line="240" w:lineRule="auto"/>
        <w:ind w:left="0" w:right="0"/>
        <w:jc w:val="left"/>
        <w:outlineLvl w:val="0"/>
      </w:pPr>
      <w:r>
        <w:rPr>
          <w:b/>
          <w:color w:val="000000"/>
          <w:sz w:val="48"/>
          <w:szCs w:val="48"/>
        </w:rPr>
        <w:t xml:space="preserve">Page 609</w:t>
      </w:r>
    </w:p>
    <w:p>
      <w:pPr>
        <w:widowControl w:val="on"/>
        <w:pBdr/>
        <w:spacing w:before="240" w:after="240" w:line="240" w:lineRule="auto"/>
        <w:ind w:left="0" w:right="0"/>
        <w:jc w:val="left"/>
      </w:pPr>
      <w:r>
        <w:rPr>
          <w:color w:val="000000"/>
          <w:sz w:val="24"/>
          <w:szCs w:val="24"/>
        </w:rPr>
        <w:t xml:space="preserve">Paulus Jovius, in the fourth book of the life and deeds of Pope Leo Decimus, his noble patron, concludes in these words, [4582]"Because I cannot honour him as other rich men do, with like endeavour, affection, and piety, I have undertaken to write his life; since my fortunes will not give me leave to make a more sumptuous monument, I will perform those rites to his sacred ashes, which a small, perhaps, but a liberal wit can afford.”  But I rove.  Where this true love is wanting, there can be no firm peace, friendship from teeth outward, counterfeit, or for some by-respects, so long dissembled, till they have satisfied their own ends, which, upon every small occasion, breaks out into enmity, open war, defiance, heart-burnings, whispering, calumnies, contentions, and all manner of bitter melancholy discontents.  And those men which have no other object of their love, than greatness, wealth, authority, &amp;c., are rather feared than beloved; </w:t>
      </w:r>
      <w:r>
        <w:rPr>
          <w:i/>
          <w:color w:val="000000"/>
          <w:sz w:val="24"/>
          <w:szCs w:val="24"/>
        </w:rPr>
        <w:t xml:space="preserve">nec amant quemquam, nec amantur ab ullo</w:t>
      </w:r>
      <w:r>
        <w:rPr>
          <w:color w:val="000000"/>
          <w:sz w:val="24"/>
          <w:szCs w:val="24"/>
        </w:rPr>
        <w:t xml:space="preserve">:  and howsoever borne with for a time, yet for their tyranny and oppression, griping, covetousness, currish hardness, folly, intemperance, imprudence, and such like vices, they are generally odious, abhorred of all, both God and men.</w:t>
      </w:r>
    </w:p>
    <w:p>
      <w:pPr>
        <w:widowControl w:val="on"/>
        <w:pBdr/>
        <w:spacing w:before="0" w:after="0" w:line="240" w:lineRule="auto"/>
        <w:ind w:left="0" w:right="0"/>
        <w:jc w:val="left"/>
      </w:pPr>
      <w:r>
        <w:rPr>
          <w:rFonts w:ascii="fixed" w:hAnsi="fixed" w:cs="fixed"/>
          <w:color w:val="000000"/>
          <w:sz w:val="24"/>
          <w:szCs w:val="24"/>
        </w:rPr>
        <w:t xml:space="preserve">
“Non uxor salvum te vult, non filius, omnes
Vicini oderunt,”------
</w:t>
      </w:r>
    </w:p>
    <w:p>
      <w:pPr>
        <w:widowControl w:val="on"/>
        <w:pBdr/>
        <w:spacing w:before="240" w:after="240" w:line="240" w:lineRule="auto"/>
        <w:ind w:left="0" w:right="0"/>
        <w:jc w:val="left"/>
      </w:pPr>
      <w:r>
        <w:rPr>
          <w:color w:val="000000"/>
          <w:sz w:val="24"/>
          <w:szCs w:val="24"/>
        </w:rPr>
        <w:t xml:space="preserve">“wife and children, friends, neighbours, all the world forsakes them, would feign be rid of them,” and are compelled many times to lay violent hands on them, or else God’s judgments overtake them:  instead of graces, come furies.  So when fair [4583]Abigail, a woman of singular wisdom, was acceptable to David, Nabal was churlish and evil-conditioned; and therefore [4584]Mordecai was received, when Haman was executed, Haman the favourite, “that had his seat above the other princes, to whom all the king’s servants that stood in the gates, bowed their knees and reverenced.”  Though they flourished many times, such hypocrites, such temporising foxes, and blear the world’s eyes by flattery, bribery, dissembling their natures, or other men’s weakness, that cannot so apprehend their tricks, yet in the end they will be discerned, and precipitated in a moment:  “surely,” saith David, “thou hast set them in slippery places,” Psal. xxxvii. 5. as so many Sejani, they will come down to the Gemonian scales; and as Eusebius in [4585] Ammianus, that was in such authority, </w:t>
      </w:r>
      <w:r>
        <w:rPr>
          <w:i/>
          <w:color w:val="000000"/>
          <w:sz w:val="24"/>
          <w:szCs w:val="24"/>
        </w:rPr>
        <w:t xml:space="preserve">ad jubendum Imperatorem</w:t>
      </w:r>
      <w:r>
        <w:rPr>
          <w:color w:val="000000"/>
          <w:sz w:val="24"/>
          <w:szCs w:val="24"/>
        </w:rPr>
        <w:t xml:space="preserve">, be cast down headlong on a sudden.  Or put case they escape, and rest unmasked to their lives’ end, yet after their death their memory stinks as a snuff of a candle put out, and those that durst not so much as mutter against them in their lives, will prosecute their name with satires, libels, and bitter imprecations, they shall </w:t>
      </w:r>
      <w:r>
        <w:rPr>
          <w:i/>
          <w:color w:val="000000"/>
          <w:sz w:val="24"/>
          <w:szCs w:val="24"/>
        </w:rPr>
        <w:t xml:space="preserve">male audire</w:t>
      </w:r>
      <w:r>
        <w:rPr>
          <w:color w:val="000000"/>
          <w:sz w:val="24"/>
          <w:szCs w:val="24"/>
        </w:rPr>
        <w:t xml:space="preserve"> in all succeeding ages, and be odious to the world’s end.</w:t>
      </w:r>
    </w:p>
    <w:p>
      <w:pPr>
        <w:widowControl w:val="on"/>
        <w:pBdr/>
        <w:spacing w:before="240" w:after="240" w:line="240" w:lineRule="auto"/>
        <w:ind w:left="0" w:right="0"/>
        <w:jc w:val="left"/>
      </w:pPr>
      <w:r>
        <w:rPr>
          <w:color w:val="000000"/>
          <w:sz w:val="24"/>
          <w:szCs w:val="24"/>
        </w:rPr>
        <w:t xml:space="preserve">MEMB.  III.</w:t>
      </w:r>
      <w:r>
        <w:rPr>
          <w:i/>
          <w:color w:val="000000"/>
          <w:sz w:val="24"/>
          <w:szCs w:val="24"/>
        </w:rPr>
        <w:br/>
        <w:t xml:space="preserve">Charity composed of all three Kinds, Pleasant, Profitable, Honest</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610</w:t>
      </w:r>
    </w:p>
    <w:p>
      <w:pPr>
        <w:widowControl w:val="on"/>
        <w:pBdr/>
        <w:spacing w:before="240" w:after="240" w:line="240" w:lineRule="auto"/>
        <w:ind w:left="0" w:right="0"/>
        <w:jc w:val="left"/>
      </w:pPr>
      <w:r>
        <w:rPr>
          <w:color w:val="000000"/>
          <w:sz w:val="24"/>
          <w:szCs w:val="24"/>
        </w:rPr>
        <w:t xml:space="preserve">Besides this love that comes from profit, pleasant, honest (for one good turn asks another in equity), that which proceeds from the law of nature, or from discipline and philosophy, there is yet another love compounded of all these three, which is charity, and includes piety, dilection, benevolence, friendship, even all those virtuous habits; for love is the circle equant of all other affections, of which Aristotle dilates at large in his Ethics, and is commanded by God, which no man can well perform, but he that is a Christian, and a true regenerate man; this is, [4586]"To love God above all, and our neighbour as ourself;” for this love is </w:t>
      </w:r>
      <w:r>
        <w:rPr>
          <w:i/>
          <w:color w:val="000000"/>
          <w:sz w:val="24"/>
          <w:szCs w:val="24"/>
        </w:rPr>
        <w:t xml:space="preserve">lychnus accendens et accensus</w:t>
      </w:r>
      <w:r>
        <w:rPr>
          <w:color w:val="000000"/>
          <w:sz w:val="24"/>
          <w:szCs w:val="24"/>
        </w:rPr>
        <w:t xml:space="preserve">, a communicating light, apt to illuminate itself as well as others.  All other objects are fair, and very beautiful, I confess; kindred, alliance, friendship, the love that we owe to our country, nature, wealth, pleasure, honour, and such moral respects, &amp;c., of which read [4587]copious Aristotle in his morals; a man is beloved of a man, in that he is a man; but all these are far more eminent and great, when they shall proceed from a sanctified spirit, that hath a true touch of religion, and a reference to God.  Nature binds all creatures to love their young ones; a hen to preserve her brood will run upon a lion, a hind will fight with a bull, a sow with a bear, a silly sheep with a fox.  So the same nature urgeth a man to love his parents, ([4588]_dii me pater omnes oderint, ni te magis quam oculos amem meos!_) and this love cannot be dissolved, as Tully holds, [4589]"without detestable offence:”  but much more God’s commandment, which enjoins a filial love, and an obedience in this kind. [4590]"The love of brethren is great, and like an arch of stones, where if one be displaced, all comes down,” no love so forcible and strong, honest, to the combination of which, nature, fortune, virtue, happily concur; yet this love comes short of it. [4591]_Dulce et decorum pro patria mori_, [4592]it cannot be expressed, what a deal of charity that one name of country contains. </w:t>
      </w:r>
      <w:r>
        <w:rPr>
          <w:i/>
          <w:color w:val="000000"/>
          <w:sz w:val="24"/>
          <w:szCs w:val="24"/>
        </w:rPr>
        <w:t xml:space="preserve">Amor laudis et patriae pro stipendio est</w:t>
      </w:r>
      <w:r>
        <w:rPr>
          <w:color w:val="000000"/>
          <w:sz w:val="24"/>
          <w:szCs w:val="24"/>
        </w:rPr>
        <w:t xml:space="preserve">; the Decii did </w:t>
      </w:r>
      <w:r>
        <w:rPr>
          <w:i/>
          <w:color w:val="000000"/>
          <w:sz w:val="24"/>
          <w:szCs w:val="24"/>
        </w:rPr>
        <w:t xml:space="preserve">se devovere</w:t>
      </w:r>
      <w:r>
        <w:rPr>
          <w:color w:val="000000"/>
          <w:sz w:val="24"/>
          <w:szCs w:val="24"/>
        </w:rPr>
        <w:t xml:space="preserve">, Horatii, Curii, Scaevola, Regulus, Codrus, sacrifice themselves for their country’s peace and good.</w:t>
      </w:r>
    </w:p>
    <w:p>
      <w:pPr>
        <w:widowControl w:val="on"/>
        <w:pBdr/>
        <w:spacing w:before="240" w:after="240" w:line="240" w:lineRule="auto"/>
        <w:ind w:left="0" w:right="0"/>
        <w:jc w:val="left"/>
      </w:pPr>
      <w:r>
        <w:rPr>
          <w:color w:val="000000"/>
          <w:sz w:val="24"/>
          <w:szCs w:val="24"/>
        </w:rPr>
        <w:t xml:space="preserve">[4593] “Una dies Fabios ad bellum miserat omnes,</w:t>
      </w:r>
      <w:r>
        <w:rPr>
          <w:color w:val="000000"/>
          <w:sz w:val="24"/>
          <w:szCs w:val="24"/>
        </w:rPr>
        <w:br/>
        <w:t xml:space="preserve">        Ad bellum missos perdidit una dies.”</w:t>
      </w:r>
    </w:p>
    <w:p>
      <w:pPr>
        <w:widowControl w:val="on"/>
        <w:pBdr/>
        <w:spacing w:before="240" w:after="240" w:line="240" w:lineRule="auto"/>
        <w:ind w:left="0" w:right="0"/>
        <w:jc w:val="left"/>
      </w:pPr>
      <w:r>
        <w:rPr>
          <w:color w:val="000000"/>
          <w:sz w:val="24"/>
          <w:szCs w:val="24"/>
        </w:rPr>
        <w:t xml:space="preserve">       “One day the Fabii stoutly warred,</w:t>
      </w:r>
      <w:r>
        <w:rPr>
          <w:color w:val="000000"/>
          <w:sz w:val="24"/>
          <w:szCs w:val="24"/>
        </w:rPr>
        <w:br/>
        <w:t xml:space="preserve">        One day the Fabii were destroyed.”</w:t>
      </w:r>
    </w:p>
    <w:p>
      <w:pPr>
        <w:widowControl w:val="on"/>
        <w:pBdr/>
        <w:spacing w:before="240" w:after="240" w:line="240" w:lineRule="auto"/>
        <w:ind w:left="0" w:right="0"/>
        <w:jc w:val="left"/>
      </w:pPr>
      <w:r>
        <w:rPr>
          <w:color w:val="000000"/>
          <w:sz w:val="24"/>
          <w:szCs w:val="24"/>
        </w:rPr>
        <w:t xml:space="preserve">Fifty thousand Englishmen lost their lives willingly near Battle Abbey, in defence of their country. [4594]P.  Aemilius </w:t>
      </w:r>
      <w:r>
        <w:rPr>
          <w:i/>
          <w:color w:val="000000"/>
          <w:sz w:val="24"/>
          <w:szCs w:val="24"/>
        </w:rPr>
        <w:t xml:space="preserve">l. 6.</w:t>
      </w:r>
      <w:r>
        <w:rPr>
          <w:color w:val="000000"/>
          <w:sz w:val="24"/>
          <w:szCs w:val="24"/>
        </w:rPr>
        <w:t xml:space="preserve"> speaks of six senators of Calais, that came with halters in their hands to the king of England, to die for the rest.  This love makes so many writers take such pains, so many historiographers, physicians, &amp;c., or at least, as they pretend, for common safety, and their country’s benefit. [4595]_Sanctum nomen amiciticae, sociorum communio sacra_; friendship is a holy name, and a sacred communion</w:t>
      </w:r>
    </w:p>
    <w:p>
      <w:pPr>
        <w:keepNext w:val="on"/>
        <w:pageBreakBefore w:val="on"/>
        <w:widowControl w:val="on"/>
        <w:pBdr/>
        <w:spacing w:before="0" w:after="322" w:line="240" w:lineRule="auto"/>
        <w:ind w:left="0" w:right="0"/>
        <w:jc w:val="left"/>
        <w:outlineLvl w:val="0"/>
      </w:pPr>
      <w:r>
        <w:rPr>
          <w:b/>
          <w:color w:val="000000"/>
          <w:sz w:val="48"/>
          <w:szCs w:val="48"/>
        </w:rPr>
        <w:t xml:space="preserve">Page 611</w:t>
      </w:r>
    </w:p>
    <w:p>
      <w:pPr>
        <w:widowControl w:val="on"/>
        <w:pBdr/>
        <w:spacing w:before="240" w:after="240" w:line="240" w:lineRule="auto"/>
        <w:ind w:left="0" w:right="0"/>
        <w:jc w:val="left"/>
      </w:pPr>
      <w:r>
        <w:rPr>
          <w:color w:val="000000"/>
          <w:sz w:val="24"/>
          <w:szCs w:val="24"/>
        </w:rPr>
        <w:t xml:space="preserve">of friends. [4596]"As the sun is in the firmament, so is friendship in the world,” a most divine and heavenly band.  As nuptial love makes, this perfects mankind, and is to be preferred (if you will stand to the judgment of [4597]Cornelius Nepos) before affinity or consanguinity; </w:t>
      </w:r>
      <w:r>
        <w:rPr>
          <w:i/>
          <w:color w:val="000000"/>
          <w:sz w:val="24"/>
          <w:szCs w:val="24"/>
        </w:rPr>
        <w:t xml:space="preserve">plus in amiciticia valet similitudo morum, quam affinitas</w:t>
      </w:r>
      <w:r>
        <w:rPr>
          <w:color w:val="000000"/>
          <w:sz w:val="24"/>
          <w:szCs w:val="24"/>
        </w:rPr>
        <w:t xml:space="preserve">, &amp;c., the cords of love bind faster than any other wreath whatsoever.  Take this away, and take all pleasure, joy, comfort, happiness, and true content out of the world; ’tis the greatest tie, the surest indenture, strongest band, and, as our modern Maro decides it, is much to be preferred before the rest.</w:t>
      </w:r>
    </w:p>
    <w:p>
      <w:pPr>
        <w:widowControl w:val="on"/>
        <w:pBdr/>
        <w:spacing w:before="240" w:after="240" w:line="240" w:lineRule="auto"/>
        <w:ind w:left="0" w:right="0"/>
        <w:jc w:val="left"/>
      </w:pPr>
      <w:r>
        <w:rPr>
          <w:color w:val="000000"/>
          <w:sz w:val="24"/>
          <w:szCs w:val="24"/>
        </w:rPr>
        <w:t xml:space="preserve">[4598] “Hard is the doubt, and difficult to deem,</w:t>
      </w:r>
      <w:r>
        <w:rPr>
          <w:color w:val="000000"/>
          <w:sz w:val="24"/>
          <w:szCs w:val="24"/>
        </w:rPr>
        <w:br/>
        <w:t xml:space="preserve">        When all three kinds of love together meet;</w:t>
      </w:r>
      <w:r>
        <w:rPr>
          <w:color w:val="000000"/>
          <w:sz w:val="24"/>
          <w:szCs w:val="24"/>
        </w:rPr>
        <w:br/>
        <w:t xml:space="preserve">        And do dispart the heart with power extreme,</w:t>
      </w:r>
      <w:r>
        <w:rPr>
          <w:color w:val="000000"/>
          <w:sz w:val="24"/>
          <w:szCs w:val="24"/>
        </w:rPr>
        <w:br/>
        <w:t xml:space="preserve">        Whether shall weigh the balance down; to wit,</w:t>
      </w:r>
      <w:r>
        <w:rPr>
          <w:color w:val="000000"/>
          <w:sz w:val="24"/>
          <w:szCs w:val="24"/>
        </w:rPr>
        <w:br/>
        <w:t xml:space="preserve">        The dear affection unto kindred sweet,</w:t>
      </w:r>
      <w:r>
        <w:rPr>
          <w:color w:val="000000"/>
          <w:sz w:val="24"/>
          <w:szCs w:val="24"/>
        </w:rPr>
        <w:br/>
        <w:t xml:space="preserve">        Or raging fire of love to women kind,</w:t>
      </w:r>
      <w:r>
        <w:rPr>
          <w:color w:val="000000"/>
          <w:sz w:val="24"/>
          <w:szCs w:val="24"/>
        </w:rPr>
        <w:br/>
        <w:t xml:space="preserve">        Or zeal of friends, combin’d by virtues meet;</w:t>
      </w:r>
      <w:r>
        <w:rPr>
          <w:color w:val="000000"/>
          <w:sz w:val="24"/>
          <w:szCs w:val="24"/>
        </w:rPr>
        <w:br/>
        <w:t xml:space="preserve">        But of them all the band of virtuous mind,</w:t>
      </w:r>
      <w:r>
        <w:rPr>
          <w:color w:val="000000"/>
          <w:sz w:val="24"/>
          <w:szCs w:val="24"/>
        </w:rPr>
        <w:br/>
        <w:t xml:space="preserve">        Methinks the gentle heart should most assured bind.</w:t>
      </w:r>
    </w:p>
    <w:p>
      <w:pPr>
        <w:widowControl w:val="on"/>
        <w:pBdr/>
        <w:spacing w:before="240" w:after="240" w:line="240" w:lineRule="auto"/>
        <w:ind w:left="0" w:right="0"/>
        <w:jc w:val="left"/>
      </w:pPr>
      <w:r>
        <w:rPr>
          <w:color w:val="000000"/>
          <w:sz w:val="24"/>
          <w:szCs w:val="24"/>
        </w:rPr>
        <w:t xml:space="preserve">        For natural affection soon doth cease,</w:t>
      </w:r>
      <w:r>
        <w:rPr>
          <w:color w:val="000000"/>
          <w:sz w:val="24"/>
          <w:szCs w:val="24"/>
        </w:rPr>
        <w:br/>
        <w:t xml:space="preserve">        And quenched is with Cupid’s greater flame;</w:t>
      </w:r>
      <w:r>
        <w:rPr>
          <w:color w:val="000000"/>
          <w:sz w:val="24"/>
          <w:szCs w:val="24"/>
        </w:rPr>
        <w:br/>
        <w:t xml:space="preserve">        But faithful friendship doth them both suppress,</w:t>
      </w:r>
      <w:r>
        <w:rPr>
          <w:color w:val="000000"/>
          <w:sz w:val="24"/>
          <w:szCs w:val="24"/>
        </w:rPr>
        <w:br/>
        <w:t xml:space="preserve">        And them with mastering discipline doth tame,</w:t>
      </w:r>
      <w:r>
        <w:rPr>
          <w:color w:val="000000"/>
          <w:sz w:val="24"/>
          <w:szCs w:val="24"/>
        </w:rPr>
        <w:br/>
        <w:t xml:space="preserve">        Through thoughts aspiring to eternal fame. </w:t>
      </w:r>
      <w:r>
        <w:rPr>
          <w:color w:val="000000"/>
          <w:sz w:val="24"/>
          <w:szCs w:val="24"/>
        </w:rPr>
        <w:br/>
        <w:t xml:space="preserve">        For as the soul doth rule the earthly mass,</w:t>
      </w:r>
      <w:r>
        <w:rPr>
          <w:color w:val="000000"/>
          <w:sz w:val="24"/>
          <w:szCs w:val="24"/>
        </w:rPr>
        <w:br/>
        <w:t xml:space="preserve">        And all the service of the body frame,</w:t>
      </w:r>
      <w:r>
        <w:rPr>
          <w:color w:val="000000"/>
          <w:sz w:val="24"/>
          <w:szCs w:val="24"/>
        </w:rPr>
        <w:br/>
        <w:t xml:space="preserve">        So love of soul doth love of body pass,</w:t>
      </w:r>
      <w:r>
        <w:rPr>
          <w:color w:val="000000"/>
          <w:sz w:val="24"/>
          <w:szCs w:val="24"/>
        </w:rPr>
        <w:br/>
        <w:t xml:space="preserve">        No less than perfect gold surmounts the meanest brass.”</w:t>
      </w:r>
    </w:p>
    <w:p>
      <w:pPr>
        <w:widowControl w:val="on"/>
        <w:pBdr/>
        <w:spacing w:before="240" w:after="240" w:line="240" w:lineRule="auto"/>
        <w:ind w:left="0" w:right="0"/>
        <w:jc w:val="left"/>
      </w:pPr>
      <w:r>
        <w:rPr>
          <w:color w:val="000000"/>
          <w:sz w:val="24"/>
          <w:szCs w:val="24"/>
        </w:rPr>
        <w:t xml:space="preserve">[4599]A faithful friend is better than [4600]gold, a medicine of misery, [4601]an only possession; yet this love of friends, nuptial, heroical, profitable, pleasant, honest, all three loves put together, are little worth, if they proceed not from a true Christian illuminated soul, if it be not done </w:t>
      </w:r>
      <w:r>
        <w:rPr>
          <w:i/>
          <w:color w:val="000000"/>
          <w:sz w:val="24"/>
          <w:szCs w:val="24"/>
        </w:rPr>
        <w:t xml:space="preserve">in ordine ad Deum</w:t>
      </w:r>
      <w:r>
        <w:rPr>
          <w:color w:val="000000"/>
          <w:sz w:val="24"/>
          <w:szCs w:val="24"/>
        </w:rPr>
        <w:t xml:space="preserve"> for God’s sake.  “Though I had the gift of prophecy, spake with tongues of men and angels, though I feed the poor with all my goods, give my body to be burned, and have not this love, it profiteth me nothing,” 1 Cor. xiii. 1, 3. ’tis </w:t>
      </w:r>
      <w:r>
        <w:rPr>
          <w:i/>
          <w:color w:val="000000"/>
          <w:sz w:val="24"/>
          <w:szCs w:val="24"/>
        </w:rPr>
        <w:t xml:space="preserve">splendidum peccatum</w:t>
      </w:r>
      <w:r>
        <w:rPr>
          <w:color w:val="000000"/>
          <w:sz w:val="24"/>
          <w:szCs w:val="24"/>
        </w:rPr>
        <w:t xml:space="preserve">, without charity.  This is an all-apprehending love, a deifying love, a refined, pure, divine love, the quintessence of all love, the true philosopher’s stone, </w:t>
      </w:r>
      <w:r>
        <w:rPr>
          <w:i/>
          <w:color w:val="000000"/>
          <w:sz w:val="24"/>
          <w:szCs w:val="24"/>
        </w:rPr>
        <w:t xml:space="preserve">Non potest enim</w:t>
      </w:r>
      <w:r>
        <w:rPr>
          <w:color w:val="000000"/>
          <w:sz w:val="24"/>
          <w:szCs w:val="24"/>
        </w:rPr>
        <w:t xml:space="preserve">, as [4602]Austin infers, </w:t>
      </w:r>
      <w:r>
        <w:rPr>
          <w:i/>
          <w:color w:val="000000"/>
          <w:sz w:val="24"/>
          <w:szCs w:val="24"/>
        </w:rPr>
        <w:t xml:space="preserve">veraciter amicus esse hominis, nisi fuerit ipsius primitus veritatis</w:t>
      </w:r>
      <w:r>
        <w:rPr>
          <w:color w:val="000000"/>
          <w:sz w:val="24"/>
          <w:szCs w:val="24"/>
        </w:rPr>
        <w:t xml:space="preserve">, He is no true friend that loves not God’s truth.  And therefore this is true love indeed, the cause of all good to mortal men, that reconciles all creatures, and glues them together in perpetual amity and firm league; and can no more abide bitterness, hate, malice, than fair and foul weather, light and darkness, sterility and plenty may be together; as the sun in the firmament (I say), so is love in the world; and for this cause ’tis love without an addition, love [Greek: </w:t>
      </w:r>
    </w:p>
    <w:p>
      <w:pPr>
        <w:keepNext w:val="on"/>
        <w:pageBreakBefore w:val="on"/>
        <w:widowControl w:val="on"/>
        <w:pBdr/>
        <w:spacing w:before="0" w:after="322" w:line="240" w:lineRule="auto"/>
        <w:ind w:left="0" w:right="0"/>
        <w:jc w:val="left"/>
        <w:outlineLvl w:val="0"/>
      </w:pPr>
      <w:r>
        <w:rPr>
          <w:b/>
          <w:color w:val="000000"/>
          <w:sz w:val="48"/>
          <w:szCs w:val="48"/>
        </w:rPr>
        <w:t xml:space="preserve">Page 612</w:t>
      </w:r>
    </w:p>
    <w:p>
      <w:pPr>
        <w:widowControl w:val="on"/>
        <w:pBdr/>
        <w:spacing w:before="240" w:after="240" w:line="240" w:lineRule="auto"/>
        <w:ind w:left="0" w:right="0"/>
        <w:jc w:val="left"/>
      </w:pPr>
      <w:r>
        <w:rPr>
          <w:color w:val="000000"/>
          <w:sz w:val="24"/>
          <w:szCs w:val="24"/>
        </w:rPr>
        <w:t xml:space="preserve">kat’ exochaen], love of God, and love of men. [4603]"The love of God begets the love of man; and by this love of our neighbour, the love of God is nourished and increased.”  By this happy union of love, [4604]"all well-governed families and cities are combined, the heavens annexed, and divine souls complicated, the world itself composed, and all that is in it conjoined in God, and reduced to one.” [4605]"This love causeth true and absolute virtues, the life, spirit, and root of every virtuous action, it finisheth prosperity, easeth adversity, corrects all natural encumbrances,” inconveniences, sustained by faith and hope, which with this our love make an indissoluble twist, a Gordian knot, an equilateral triangle, “and yet the greatest of them is love,” 1 Cor. xiii. 13, [4606]"which inflames our souls with a divine heat, and being so inflamed, purged, and so purgeth, elevates to God, makes an atonement, and reconciles us unto him.” [4607] “That other love infects the soul of man, this cleanseth; that depresses, this rears; that causeth cares and troubles, this quietness of mind; this informs, that deforms our life; that leads to repentance, this to heaven.”  For if once we be truly linked and touched with this charity, we shall love God above all, our neighbour as ourself, as we are enjoined, Mark xii. 31.  Matt. xix. 19. perform those duties and exercises, even all the operations of a good Christian.</w:t>
      </w:r>
    </w:p>
    <w:p>
      <w:pPr>
        <w:widowControl w:val="on"/>
        <w:pBdr/>
        <w:spacing w:before="240" w:after="240" w:line="240" w:lineRule="auto"/>
        <w:ind w:left="0" w:right="0"/>
        <w:jc w:val="left"/>
      </w:pPr>
      <w:r>
        <w:rPr>
          <w:color w:val="000000"/>
          <w:sz w:val="24"/>
          <w:szCs w:val="24"/>
        </w:rPr>
        <w:t xml:space="preserve">“This love suffereth long, it is bountiful, envieth not, boasteth not itself, is not puffed up, it deceiveth not, it seeketh not his own things, is not provoked to anger, it thinketh not evil, it rejoiceth not in iniquity, but in truth.  It suffereth all things, believeth all things, hopeth all things,” 1 Cor. xiii. 4, 5, 6, 7; “it covereth all trespasses,” Prov, x. 12; “a multitude of sins,” 1 Pet. 4, as our Saviour told the woman in the Gospel, that washed his feet, “many sins were forgiven her, for she loved much,” Luke vii. 47; “it will defend the fatherless and the widow,” Isa. i. 17; “will seek no revenge, or be mindful of wrong,” Levit. xix. 18; “will bring home his brother’s ox if he go astray, as it is commanded,” Deut. xxii. 1; “will resist evil, give to him that asketh, and not turn from him that borroweth, bless them that curse him, love his enemy,” Matt. v; “bear his brother’s burthen,” Gal. vi. 7.  He that so loves will be hospitable, and distribute to the necessities of the saints; he will, if it be possible, have peace with all men, “feed his enemy if he be hungry, if he be athirst give him drink;” he will perform those seven works of mercy, “he will make himself equal to them of the lower sort, rejoice with them that rejoice, weep with them that weep,” Rom. xii; he will speak truth to his neighbour, be courteous and tender-hearted, “forgiving others for Christ’s sake, as God forgave him,” Eph. iv. 32; “he will be like minded,” Phil. ii. 2.  “Of one judgment; be humble, meek, long-suffering,” Colos. iii.  “Forbear, forget and forgive,”</w:t>
      </w:r>
    </w:p>
    <w:p>
      <w:pPr>
        <w:keepNext w:val="on"/>
        <w:pageBreakBefore w:val="on"/>
        <w:widowControl w:val="on"/>
        <w:pBdr/>
        <w:spacing w:before="0" w:after="322" w:line="240" w:lineRule="auto"/>
        <w:ind w:left="0" w:right="0"/>
        <w:jc w:val="left"/>
        <w:outlineLvl w:val="0"/>
      </w:pPr>
      <w:r>
        <w:rPr>
          <w:b/>
          <w:color w:val="000000"/>
          <w:sz w:val="48"/>
          <w:szCs w:val="48"/>
        </w:rPr>
        <w:t xml:space="preserve">Page 613</w:t>
      </w:r>
    </w:p>
    <w:p>
      <w:pPr>
        <w:widowControl w:val="on"/>
        <w:pBdr/>
        <w:spacing w:before="240" w:after="240" w:line="240" w:lineRule="auto"/>
        <w:ind w:left="0" w:right="0"/>
        <w:jc w:val="left"/>
      </w:pPr>
      <w:r>
        <w:rPr>
          <w:color w:val="000000"/>
          <w:sz w:val="24"/>
          <w:szCs w:val="24"/>
        </w:rPr>
        <w:t xml:space="preserve">xii. 13. 23. and what he doth shall be heartily done to God, and not to men.  “Be pitiful and courteous,” 1 Pet. iii.  “Seek peace and follow it.”  He will love his brother, not in word and tongue, but in deed and truth, John iii. 18. “and he that loves God, Christ will love him that is begotten of him,” John v. 1, &amp;c.  Thus should we willingly do, if we had a true touch of this charity, of this divine love, if we could perform this which we are enjoined, forget and forgive, and compose ourselves to those Christian laws of love.</w:t>
      </w:r>
    </w:p>
    <w:p>
      <w:pPr>
        <w:widowControl w:val="on"/>
        <w:pBdr/>
        <w:spacing w:before="240" w:after="240" w:line="240" w:lineRule="auto"/>
        <w:ind w:left="0" w:right="0"/>
        <w:jc w:val="left"/>
      </w:pPr>
      <w:r>
        <w:rPr>
          <w:color w:val="000000"/>
          <w:sz w:val="24"/>
          <w:szCs w:val="24"/>
        </w:rPr>
        <w:t xml:space="preserve">[4608] “O felix hominum genus,</w:t>
      </w:r>
      <w:r>
        <w:rPr>
          <w:color w:val="000000"/>
          <w:sz w:val="24"/>
          <w:szCs w:val="24"/>
        </w:rPr>
        <w:br/>
        <w:t xml:space="preserve">        Si vestros animos amor</w:t>
      </w:r>
      <w:r>
        <w:rPr>
          <w:color w:val="000000"/>
          <w:sz w:val="24"/>
          <w:szCs w:val="24"/>
        </w:rPr>
        <w:br/>
        <w:t xml:space="preserve">        Quo coelum regitur regat!”</w:t>
      </w:r>
    </w:p>
    <w:p>
      <w:pPr>
        <w:widowControl w:val="on"/>
        <w:pBdr/>
        <w:spacing w:before="240" w:after="240" w:line="240" w:lineRule="auto"/>
        <w:ind w:left="0" w:right="0"/>
        <w:jc w:val="left"/>
      </w:pPr>
      <w:r>
        <w:rPr>
          <w:color w:val="000000"/>
          <w:sz w:val="24"/>
          <w:szCs w:val="24"/>
        </w:rPr>
        <w:t xml:space="preserve">“Angelical souls, how blessed, how happy should we be, so loving, how might we triumph over the devil, and have another heaven upon earth!”</w:t>
      </w:r>
    </w:p>
    <w:p>
      <w:pPr>
        <w:widowControl w:val="on"/>
        <w:pBdr/>
        <w:spacing w:before="240" w:after="240" w:line="240" w:lineRule="auto"/>
        <w:ind w:left="0" w:right="0"/>
        <w:jc w:val="left"/>
      </w:pPr>
      <w:r>
        <w:rPr>
          <w:color w:val="000000"/>
          <w:sz w:val="24"/>
          <w:szCs w:val="24"/>
        </w:rPr>
        <w:t xml:space="preserve">But this we cannot do; and which is the cause of all our woes, miseries, discontent, melancholy, [4609]want of this charity.  We do </w:t>
      </w:r>
      <w:r>
        <w:rPr>
          <w:i/>
          <w:color w:val="000000"/>
          <w:sz w:val="24"/>
          <w:szCs w:val="24"/>
        </w:rPr>
        <w:t xml:space="preserve">invicem angariare</w:t>
      </w:r>
      <w:r>
        <w:rPr>
          <w:color w:val="000000"/>
          <w:sz w:val="24"/>
          <w:szCs w:val="24"/>
        </w:rPr>
        <w:t xml:space="preserve">, contemn, consult, vex, torture, molest, and hold one another’s noses to the grindstone hard, provoke, rail, scoff, calumniate, challenge, hate, abuse (hard-hearted, implacable, malicious, peevish, inexorable as we are), to satisfy our lust or private spleen, for [4610]toys, trifles, and impertinent occasions, spend ourselves, goods, friends, fortunes, to be revenged on our adversary, to ruin him and his.  ’Tis all our study, practice, and business how to plot mischief, mine, countermine, defend and offend, ward ourselves, injure others, hurt all; as if we were born to do mischief, and that with such eagerness and bitterness, with such rancour, malice, rage, and fury, we prosecute our intended designs, that neither affinity or consanguinity, love or fear of God or men can contain us:  no satisfaction, no composition will be accepted, no offices will serve, no submission; though he shall upon his knees, as Sarpedon did to Glaucus in Homer, acknowledging his error, yield himself with tears in his eyes, beg his pardon, we will not relent, forgive, or forget, till we have confounded him and his, “made dice of his bones,” as they say, see him rot in prison, banish his friends, followers, </w:t>
      </w:r>
      <w:r>
        <w:rPr>
          <w:i/>
          <w:color w:val="000000"/>
          <w:sz w:val="24"/>
          <w:szCs w:val="24"/>
        </w:rPr>
        <w:t xml:space="preserve">et omne invisum genus</w:t>
      </w:r>
      <w:r>
        <w:rPr>
          <w:color w:val="000000"/>
          <w:sz w:val="24"/>
          <w:szCs w:val="24"/>
        </w:rPr>
        <w:t xml:space="preserve">, rooted him out and all his posterity.  Monsters of men as we are, dogs, wolves, [4611]tigers, fiends, incarnate devils, we do not only contend, oppress, and tyrannise ourselves, but as so many firebrands, we set on, and animate others:  our whole life is a perpetual combat, a conflict, a set battle, a snarling fit. </w:t>
      </w:r>
      <w:r>
        <w:rPr>
          <w:i/>
          <w:color w:val="000000"/>
          <w:sz w:val="24"/>
          <w:szCs w:val="24"/>
        </w:rPr>
        <w:t xml:space="preserve">Eris dea</w:t>
      </w:r>
      <w:r>
        <w:rPr>
          <w:color w:val="000000"/>
          <w:sz w:val="24"/>
          <w:szCs w:val="24"/>
        </w:rPr>
        <w:t xml:space="preserve"> is settled in our tents, [4612]_Omnia de lite_, opposing wit to wit, wealth to wealth, strength to strength, fortunes to fortunes, friends to friends, as at a sea-fight, we turn our broadsides, or two millstones with continual attrition, we fire ourselves, or break another’s backs, and both are ruined and consumed in the end.  Miserable wretches, to fat and enrich ourselves, we care not how we get it, </w:t>
      </w:r>
      <w:r>
        <w:rPr>
          <w:i/>
          <w:color w:val="000000"/>
          <w:sz w:val="24"/>
          <w:szCs w:val="24"/>
        </w:rPr>
        <w:t xml:space="preserve">Quocunque modo rem</w:t>
      </w:r>
      <w:r>
        <w:rPr>
          <w:color w:val="000000"/>
          <w:sz w:val="24"/>
          <w:szCs w:val="24"/>
        </w:rPr>
        <w:t xml:space="preserve">; how many thousands we undo, whom we oppress, by whose</w:t>
      </w:r>
    </w:p>
    <w:p>
      <w:pPr>
        <w:keepNext w:val="on"/>
        <w:pageBreakBefore w:val="on"/>
        <w:widowControl w:val="on"/>
        <w:pBdr/>
        <w:spacing w:before="0" w:after="322" w:line="240" w:lineRule="auto"/>
        <w:ind w:left="0" w:right="0"/>
        <w:jc w:val="left"/>
        <w:outlineLvl w:val="0"/>
      </w:pPr>
      <w:r>
        <w:rPr>
          <w:b/>
          <w:color w:val="000000"/>
          <w:sz w:val="48"/>
          <w:szCs w:val="48"/>
        </w:rPr>
        <w:t xml:space="preserve">Page 614</w:t>
      </w:r>
    </w:p>
    <w:p>
      <w:pPr>
        <w:widowControl w:val="on"/>
        <w:pBdr/>
        <w:spacing w:before="240" w:after="240" w:line="240" w:lineRule="auto"/>
        <w:ind w:left="0" w:right="0"/>
        <w:jc w:val="left"/>
      </w:pPr>
      <w:r>
        <w:rPr>
          <w:color w:val="000000"/>
          <w:sz w:val="24"/>
          <w:szCs w:val="24"/>
        </w:rPr>
        <w:t xml:space="preserve">ruin and downfall we arise, whom we injure, fatherless children, widows, common societies, to satisfy our own private lust.  Though we have myriads, abundance of wealth and treasure, (pitiless, merciless, remorseless, and uncharitable in the highest degree), and our poor brother in need, sickness, in great extremity, and now ready to be starved for want of food, we had rather, as the fox told the ape, his tail should sweep the ground still, than cover his buttocks; rather spend it idly, consume it with dogs, hawks, hounds, unnecessary buildings, in riotous apparel, ingurgitate, or let it be lost, than he should have part of it; [4613]rather take from him that little which he hath, than relieve him.</w:t>
      </w:r>
    </w:p>
    <w:p>
      <w:pPr>
        <w:widowControl w:val="on"/>
        <w:pBdr/>
        <w:spacing w:before="240" w:after="240" w:line="240" w:lineRule="auto"/>
        <w:ind w:left="0" w:right="0"/>
        <w:jc w:val="left"/>
      </w:pPr>
      <w:r>
        <w:rPr>
          <w:color w:val="000000"/>
          <w:sz w:val="24"/>
          <w:szCs w:val="24"/>
        </w:rPr>
        <w:t xml:space="preserve">Like the dog in the manger, we neither use it ourselves, let others make use of or enjoy it; part with nothing while we live:  for want of disposing our household, and setting things in order, set all the world together by the ears after our death.  Poor Lazarus lies howling at his gates for a few crumbs, he only seeks chippings, offals; let him roar and howl, famish, and eat his own flesh, he respects him not.  A poor decayed kinsman of his sets upon him by the way in all his jollity, and runs begging bareheaded by him, conjuring by those former bonds of friendship, alliance, consanguinity, &amp;c., uncle, cousin, brother, father,</w:t>
      </w:r>
    </w:p>
    <w:p>
      <w:pPr>
        <w:widowControl w:val="on"/>
        <w:pBdr/>
        <w:spacing w:before="0" w:after="0" w:line="240" w:lineRule="auto"/>
        <w:ind w:left="0" w:right="0"/>
        <w:jc w:val="left"/>
      </w:pPr>
      <w:r>
        <w:rPr>
          <w:rFonts w:ascii="fixed" w:hAnsi="fixed" w:cs="fixed"/>
          <w:color w:val="000000"/>
          <w:sz w:val="24"/>
          <w:szCs w:val="24"/>
        </w:rPr>
        <w:t xml:space="preserve">
------“Per ego has lachrymas, dextramque tuam te,
Si quidquam de te merui, fuit aut tibi quidquam
Dulce meum, misere mei.”
</w:t>
      </w:r>
    </w:p>
    <w:p>
      <w:pPr>
        <w:widowControl w:val="on"/>
        <w:pBdr/>
        <w:spacing w:before="240" w:after="240" w:line="240" w:lineRule="auto"/>
        <w:ind w:left="0" w:right="0"/>
        <w:jc w:val="left"/>
      </w:pPr>
      <w:r>
        <w:rPr>
          <w:color w:val="000000"/>
          <w:sz w:val="24"/>
          <w:szCs w:val="24"/>
        </w:rPr>
        <w:t xml:space="preserve">“Show some pity for Christ’s sake, pity a sick man, an old man,” &amp;c., he cares not, ride on:  pretend sickness, inevitable loss of limbs, goods, plead suretyship, or shipwreck, fires, common calamities, show thy wants and imperfections,</w:t>
      </w:r>
    </w:p>
    <w:p>
      <w:pPr>
        <w:widowControl w:val="on"/>
        <w:pBdr/>
        <w:spacing w:before="240" w:after="240" w:line="240" w:lineRule="auto"/>
        <w:ind w:left="0" w:right="0"/>
        <w:jc w:val="left"/>
      </w:pPr>
      <w:r>
        <w:rPr>
          <w:color w:val="000000"/>
          <w:sz w:val="24"/>
          <w:szCs w:val="24"/>
        </w:rPr>
        <w:t xml:space="preserve">       “Et si per sanctum juratus dicat Osyrim,</w:t>
      </w:r>
      <w:r>
        <w:rPr>
          <w:color w:val="000000"/>
          <w:sz w:val="24"/>
          <w:szCs w:val="24"/>
        </w:rPr>
        <w:br/>
        <w:t xml:space="preserve">        Credite, non ludo, crudeles tollite claudum.”</w:t>
      </w:r>
    </w:p>
    <w:p>
      <w:pPr>
        <w:widowControl w:val="on"/>
        <w:pBdr/>
        <w:spacing w:before="240" w:after="240" w:line="240" w:lineRule="auto"/>
        <w:ind w:left="0" w:right="0"/>
        <w:jc w:val="left"/>
      </w:pPr>
      <w:r>
        <w:rPr>
          <w:color w:val="000000"/>
          <w:sz w:val="24"/>
          <w:szCs w:val="24"/>
        </w:rPr>
        <w:t xml:space="preserve">Swear, protest, take God and all his angels to witness, </w:t>
      </w:r>
      <w:r>
        <w:rPr>
          <w:i/>
          <w:color w:val="000000"/>
          <w:sz w:val="24"/>
          <w:szCs w:val="24"/>
        </w:rPr>
        <w:t xml:space="preserve">quaere peregrinum</w:t>
      </w:r>
      <w:r>
        <w:rPr>
          <w:color w:val="000000"/>
          <w:sz w:val="24"/>
          <w:szCs w:val="24"/>
        </w:rPr>
        <w:t xml:space="preserve">, thou art a counterfeit crank, a cheater, he is not touched with it, </w:t>
      </w:r>
      <w:r>
        <w:rPr>
          <w:i/>
          <w:color w:val="000000"/>
          <w:sz w:val="24"/>
          <w:szCs w:val="24"/>
        </w:rPr>
        <w:t xml:space="preserve">pauper ubique jacet</w:t>
      </w:r>
      <w:r>
        <w:rPr>
          <w:color w:val="000000"/>
          <w:sz w:val="24"/>
          <w:szCs w:val="24"/>
        </w:rPr>
        <w:t xml:space="preserve">, ride on, he takes no notice of it.  Put up a supplication to him in the name of a thousand orphans, a hospital, a spittle, a prison, as he goes by, they cry out to him for aid, ride on, </w:t>
      </w:r>
      <w:r>
        <w:rPr>
          <w:i/>
          <w:color w:val="000000"/>
          <w:sz w:val="24"/>
          <w:szCs w:val="24"/>
        </w:rPr>
        <w:t xml:space="preserve">surdo narras</w:t>
      </w:r>
      <w:r>
        <w:rPr>
          <w:color w:val="000000"/>
          <w:sz w:val="24"/>
          <w:szCs w:val="24"/>
        </w:rPr>
        <w:t xml:space="preserve">, he cares not, let them eat stones, devour themselves with vermin, rot in their own dung, he cares not.  Show him a decayed haven, a bridge, a school, a fortification, </w:t>
      </w:r>
      <w:r>
        <w:rPr>
          <w:i/>
          <w:color w:val="000000"/>
          <w:sz w:val="24"/>
          <w:szCs w:val="24"/>
        </w:rPr>
        <w:t xml:space="preserve">etc</w:t>
      </w:r>
      <w:r>
        <w:rPr>
          <w:color w:val="000000"/>
          <w:sz w:val="24"/>
          <w:szCs w:val="24"/>
        </w:rPr>
        <w:t xml:space="preserve">., or some public work, ride on; good your worship, your honour, for God’s sake, your country’s sake, ride on.  But show him a roll wherein his name shall be registered in golden letters, and commended to all posterity, his arms set up, with his devices to be seen, then peradventure he will stay and contribute; or if thou canst thunder upon him, as Papists do, with satisfactory and meritorious works, or persuade him by this means he shall save his soul out of hell, and free it from purgatory (if he be of any religion), then in all likelihood he will listen and stay; or that he have no children,</w:t>
      </w:r>
    </w:p>
    <w:p>
      <w:pPr>
        <w:keepNext w:val="on"/>
        <w:pageBreakBefore w:val="on"/>
        <w:widowControl w:val="on"/>
        <w:pBdr/>
        <w:spacing w:before="0" w:after="322" w:line="240" w:lineRule="auto"/>
        <w:ind w:left="0" w:right="0"/>
        <w:jc w:val="left"/>
        <w:outlineLvl w:val="0"/>
      </w:pPr>
      <w:r>
        <w:rPr>
          <w:b/>
          <w:color w:val="000000"/>
          <w:sz w:val="48"/>
          <w:szCs w:val="48"/>
        </w:rPr>
        <w:t xml:space="preserve">Page 615</w:t>
      </w:r>
    </w:p>
    <w:p>
      <w:pPr>
        <w:widowControl w:val="on"/>
        <w:pBdr/>
        <w:spacing w:before="240" w:after="240" w:line="240" w:lineRule="auto"/>
        <w:ind w:left="0" w:right="0"/>
        <w:jc w:val="left"/>
      </w:pPr>
      <w:r>
        <w:rPr>
          <w:color w:val="000000"/>
          <w:sz w:val="24"/>
          <w:szCs w:val="24"/>
        </w:rPr>
        <w:t xml:space="preserve">no near kinsman, heir, he cares for, at least, or cannot well tell otherwise how or where to bestow his possessions (for carry them with him he cannot), it may be then he will build some school or hospital in his life, or be induced to give liberally to pious uses after his death.  For I dare boldly say, vainglory, that opinion of merit, and this enforced necessity, when they know not otherwise how to leave, or what better to do with them, is the main cause of most of our good works.  I will not urge this to derogate from any man’s charitable devotion, or bounty in this kind, to censure any good work; no doubt there be many sanctified, heroical, and worthy-minded men, that in true zeal, and for virtue’s sake (divine spirits), that out of commiseration and pity extend their liberality, and as much as in them lies do good to all men, clothe the naked, feed the hungry, comfort the sick and needy, relieve all, forget and forgive injuries, as true charity requires; yet most part there is </w:t>
      </w:r>
      <w:r>
        <w:rPr>
          <w:i/>
          <w:color w:val="000000"/>
          <w:sz w:val="24"/>
          <w:szCs w:val="24"/>
        </w:rPr>
        <w:t xml:space="preserve">simulatum quid</w:t>
      </w:r>
      <w:r>
        <w:rPr>
          <w:color w:val="000000"/>
          <w:sz w:val="24"/>
          <w:szCs w:val="24"/>
        </w:rPr>
        <w:t xml:space="preserve">, a deal of hypocrisy in this kind, much default and defect. [4614]Cosmo de Medici, that rich citizen of Florence, ingeniously confessed to a near friend of his, that would know of him why he built so many public and magnificent palaces, and bestowed so liberally on scholars, not that he loved learning more than others, “but to [4615]eternise his own name, to be immortal by the benefit of scholars; for when his friends were dead, walls decayed, and all inscriptions gone, books would remain to the world’s end.”  The lantern in [4616]Athens was built by Zenocles, the theatre by Pericles, the famous port Pyraeum by Musicles, Pallas Palladium by Phidias, the Pantheon by Callicratidas; but these brave monuments are decayed all, and ruined long since, their builders’ names alone flourish by meditation of writers.  And as [4617]he said of that Marian oak, now cut down and dead, </w:t>
      </w:r>
      <w:r>
        <w:rPr>
          <w:i/>
          <w:color w:val="000000"/>
          <w:sz w:val="24"/>
          <w:szCs w:val="24"/>
        </w:rPr>
        <w:t xml:space="preserve">nullius Agricolae manu vulta stirps tam diuturna, quam quae poetae, versu seminari potest</w:t>
      </w:r>
      <w:r>
        <w:rPr>
          <w:color w:val="000000"/>
          <w:sz w:val="24"/>
          <w:szCs w:val="24"/>
        </w:rPr>
        <w:t xml:space="preserve">, no plant can grow so long as that which is </w:t>
      </w:r>
      <w:r>
        <w:rPr>
          <w:i/>
          <w:color w:val="000000"/>
          <w:sz w:val="24"/>
          <w:szCs w:val="24"/>
        </w:rPr>
        <w:t xml:space="preserve">ingenio sata</w:t>
      </w:r>
      <w:r>
        <w:rPr>
          <w:color w:val="000000"/>
          <w:sz w:val="24"/>
          <w:szCs w:val="24"/>
        </w:rPr>
        <w:t xml:space="preserve">, set and manured by those ever-living wits. [4618]Allon Backuth, that weeping oak, under which Deborah, Rebecca’s nurse, died, and was buried, may not survive the memory of such everlasting monuments.  Vainglory and emulation (as to most men) was the cause efficient, and to be a trumpeter of his own fame, Cosmo’s sole intent so to do good, that all the world might take notice of it.  Such for the most part is the charity of our times, such our benefactors, Mecaenates and patrons.  Show me amongst so many myriads, a truly devout, a right, honest, upright, meek, humble, a patient, innocuous, innocent, a merciful, a loving, a charitable man! [4619]_Probus quis nobiscum vivit_?  Show me a Caleb or a Joshua! </w:t>
      </w:r>
      <w:r>
        <w:rPr>
          <w:i/>
          <w:color w:val="000000"/>
          <w:sz w:val="24"/>
          <w:szCs w:val="24"/>
        </w:rPr>
        <w:t xml:space="preserve">Dic mihi Musa virum</w:t>
      </w:r>
      <w:r>
        <w:rPr>
          <w:color w:val="000000"/>
          <w:sz w:val="24"/>
          <w:szCs w:val="24"/>
        </w:rPr>
        <w:t xml:space="preserve">—­show a virtuous woman, a constant wife, a good neighbour, a trusty servant, an obedient child, a true friend, &amp;c.  Crows in Africa are not so scant.  He that shall examine this [4620]iron age wherein we live, where love is cold, </w:t>
      </w:r>
      <w:r>
        <w:rPr>
          <w:i/>
          <w:color w:val="000000"/>
          <w:sz w:val="24"/>
          <w:szCs w:val="24"/>
        </w:rPr>
        <w:t xml:space="preserve">et jam terras Astrea reliquit</w:t>
      </w:r>
      <w:r>
        <w:rPr>
          <w:color w:val="000000"/>
          <w:sz w:val="24"/>
          <w:szCs w:val="24"/>
        </w:rPr>
        <w:t xml:space="preserve">, justice fled with her assistants, virtue expelled,</w:t>
      </w:r>
    </w:p>
    <w:p>
      <w:pPr>
        <w:keepNext w:val="on"/>
        <w:pageBreakBefore w:val="on"/>
        <w:widowControl w:val="on"/>
        <w:pBdr/>
        <w:spacing w:before="0" w:after="322" w:line="240" w:lineRule="auto"/>
        <w:ind w:left="0" w:right="0"/>
        <w:jc w:val="left"/>
        <w:outlineLvl w:val="0"/>
      </w:pPr>
      <w:r>
        <w:rPr>
          <w:b/>
          <w:color w:val="000000"/>
          <w:sz w:val="48"/>
          <w:szCs w:val="48"/>
        </w:rPr>
        <w:t xml:space="preserve">Page 616</w:t>
      </w:r>
    </w:p>
    <w:p>
      <w:pPr>
        <w:widowControl w:val="on"/>
        <w:pBdr/>
        <w:spacing w:before="0" w:after="0" w:line="240" w:lineRule="auto"/>
        <w:ind w:left="0" w:right="0"/>
        <w:jc w:val="left"/>
      </w:pPr>
      <w:r>
        <w:rPr>
          <w:rFonts w:ascii="fixed" w:hAnsi="fixed" w:cs="fixed"/>
          <w:color w:val="000000"/>
          <w:sz w:val="24"/>
          <w:szCs w:val="24"/>
        </w:rPr>
        <w:t xml:space="preserve">
[4621]  ------“Justitiae soror,
Incorrupta fides, nudaque veritas,”------
</w:t>
      </w:r>
    </w:p>
    <w:p>
      <w:pPr>
        <w:widowControl w:val="on"/>
        <w:pBdr/>
        <w:spacing w:before="240" w:after="240" w:line="240" w:lineRule="auto"/>
        <w:ind w:left="0" w:right="0"/>
        <w:jc w:val="left"/>
      </w:pPr>
      <w:r>
        <w:rPr>
          <w:color w:val="000000"/>
          <w:sz w:val="24"/>
          <w:szCs w:val="24"/>
        </w:rPr>
        <w:t xml:space="preserve">all goodness gone, where vice abounds, the devil is loose, and see one man vilify and insult over his brother, as if he were an innocent, or a block, oppress, tyrannise, prey upon, torture him, vex, gall, torment and crucify him, starve him, where is charity?  He that shall see men [4622]swear and forswear, lie and bear false witness, to advantage themselves, prejudice others, hazard goods, lives, fortunes, credit, all, to be revenged on their enemies, men so unspeakable in their lusts, unnatural in malice, such bloody designments, Italian blaspheming, Spanish renouncing, &amp;c., may well ask where is charity?  He that shall observe so many lawsuits, such endless contentions, such plotting, undermining, so much money spent with such eagerness and fury, every man for himself, his own ends, the devil for all:  so many distressed souls, such lamentable complaints, so many factions, conspiracies, seditions, oppressions, abuses, injuries, such grudging, repining, discontent, so much emulation, envy, so many brawls, quarrels, monomachies, &amp;c., may well require what is become of charity? when we see and read of such cruel wars, tumults, uproars, bloody battles, so many [4623]men slain, so many cities ruinated, &amp;c. (for what else is the subject of all our stones almost, but bills, bows, and guns!) so many murders and massacres, &amp;c., where is charity?  Or see men wholly devote to God, churchmen, professed divines, holy men, [4624]"to make the trumpet of the gospel the trumpet of war,” a company of hell-born Jesuits, and fiery-spirited friars, </w:t>
      </w:r>
      <w:r>
        <w:rPr>
          <w:i/>
          <w:color w:val="000000"/>
          <w:sz w:val="24"/>
          <w:szCs w:val="24"/>
        </w:rPr>
        <w:t xml:space="preserve">facem praeferre</w:t>
      </w:r>
      <w:r>
        <w:rPr>
          <w:color w:val="000000"/>
          <w:sz w:val="24"/>
          <w:szCs w:val="24"/>
        </w:rPr>
        <w:t xml:space="preserve"> to all seditions:  as so many firebrands set all the world by the ears (I say nothing of their contentious and railing books, whole ages spent in writing one against another, and that with such virulency and bitterness, </w:t>
      </w:r>
      <w:r>
        <w:rPr>
          <w:i/>
          <w:color w:val="000000"/>
          <w:sz w:val="24"/>
          <w:szCs w:val="24"/>
        </w:rPr>
        <w:t xml:space="preserve">Bionaeis sermonibus et sale nigro</w:t>
      </w:r>
      <w:r>
        <w:rPr>
          <w:color w:val="000000"/>
          <w:sz w:val="24"/>
          <w:szCs w:val="24"/>
        </w:rPr>
        <w:t xml:space="preserve">), and by their bloody inquisitions, that in thirty years, Bale saith, consumed 39 princes, 148 earls, 235 barons, 14,755 commons; worse than those ten persecutions, may justly doubt where is charity? </w:t>
      </w:r>
      <w:r>
        <w:rPr>
          <w:i/>
          <w:color w:val="000000"/>
          <w:sz w:val="24"/>
          <w:szCs w:val="24"/>
        </w:rPr>
        <w:t xml:space="preserve">Obsecro vos quales hi demum Christiani!</w:t>
      </w:r>
      <w:r>
        <w:rPr>
          <w:color w:val="000000"/>
          <w:sz w:val="24"/>
          <w:szCs w:val="24"/>
        </w:rPr>
        <w:t xml:space="preserve"> Are these Christians?  I beseech you tell me:  he that shall observe and see these things, may say to them as Cato to Caesar, </w:t>
      </w:r>
      <w:r>
        <w:rPr>
          <w:i/>
          <w:color w:val="000000"/>
          <w:sz w:val="24"/>
          <w:szCs w:val="24"/>
        </w:rPr>
        <w:t xml:space="preserve">credo quae de inferis dicuntur falsa existimas</w:t>
      </w:r>
      <w:r>
        <w:rPr>
          <w:color w:val="000000"/>
          <w:sz w:val="24"/>
          <w:szCs w:val="24"/>
        </w:rPr>
        <w:t xml:space="preserve">, “sure I think thou art of opinion there is neither heaven nor hell.”  Let them pretend religion, zeal, make what shows they will, give alms, peace-makers, frequent sermons, if we may guess at the tree by the fruit, they are no better than hypocrites, epicures, atheists, with the [4625]"fool in their hearts they say there is no God.”  ’Tis no marvel then if being so uncharitable, hard-hearted as we are, we have so frequent and so many discontents, such melancholy fits, so many bitter pangs, mutual discords, all in a combustion, often complaints, so common grievances, general mischiefs, </w:t>
      </w:r>
      <w:r>
        <w:rPr>
          <w:i/>
          <w:color w:val="000000"/>
          <w:sz w:val="24"/>
          <w:szCs w:val="24"/>
        </w:rPr>
        <w:t xml:space="preserve">si tantae in terris tragoediae, quibus labefactatur et misere</w:t>
      </w:r>
    </w:p>
    <w:p>
      <w:pPr>
        <w:keepNext w:val="on"/>
        <w:pageBreakBefore w:val="on"/>
        <w:widowControl w:val="on"/>
        <w:pBdr/>
        <w:spacing w:before="0" w:after="322" w:line="240" w:lineRule="auto"/>
        <w:ind w:left="0" w:right="0"/>
        <w:jc w:val="left"/>
        <w:outlineLvl w:val="0"/>
      </w:pPr>
      <w:r>
        <w:rPr>
          <w:b/>
          <w:i/>
          <w:color w:val="000000"/>
          <w:sz w:val="48"/>
          <w:szCs w:val="48"/>
        </w:rPr>
        <w:t xml:space="preserve">Page 617</w:t>
      </w:r>
    </w:p>
    <w:p>
      <w:pPr>
        <w:widowControl w:val="on"/>
        <w:pBdr/>
        <w:spacing w:before="240" w:after="240" w:line="240" w:lineRule="auto"/>
        <w:ind w:left="0" w:right="0"/>
        <w:jc w:val="left"/>
      </w:pPr>
      <w:r>
        <w:rPr>
          <w:i/>
          <w:color w:val="000000"/>
          <w:sz w:val="24"/>
          <w:szCs w:val="24"/>
        </w:rPr>
        <w:t xml:space="preserve">laceratur humanum genus</w:t>
      </w:r>
      <w:r>
        <w:rPr>
          <w:color w:val="000000"/>
          <w:sz w:val="24"/>
          <w:szCs w:val="24"/>
        </w:rPr>
        <w:t xml:space="preserve">, so many pestilences, wars, uproars, losses, deluges, fires, inundations, God’s vengeance and all the plagues of Egypt, come upon us, since we are so currish one towards another, so respectless of God, and our neighbours, and by our crying sins pull these miseries upon our own heads.  Nay more, ’tis justly to be feared, which [4626]Josephus once said of his countrymen Jews, “if the Romans had not come when they did to sack their city, surely it had been swallowed up with some earthquake, deluge, or fired from heaven as Sodom and Gomorrah:  their desperate malice, wickedness and peevishness was such.”  ’Tis to be suspected, if we continue these wretched ways, we may look for the like heavy visitations to come upon us.  If we had any sense or feeling of these things, surely we should not go on as we do, in such irregular courses, practise all manner of impieties; our whole carriage would not be so averse from God.  If a man would but consider, when he is in the midst and full career of such prodigious and uncharitable actions, how displeasing they are in God’s sight, how noxious to himself, as Solomon told Joab, 1 Kings, ii.  “The Lord shall bring this blood upon their heads.”  Prov. i. 27, “sudden desolation and destruction shall come like a whirlwind upon them:  affliction, anguish, the reward of his hand shall be given him,” Isa. iii. 11, &amp;c., “they shall fall into the pit they have digged for others,” and when they are scraping, tyrannising, getting, wallowing in their wealth, “this night, O fool, I will take away thy soul,” what a severe account they must make; and how [4627]gracious on the other side a charitable man is in God’s eyes, </w:t>
      </w:r>
      <w:r>
        <w:rPr>
          <w:i/>
          <w:color w:val="000000"/>
          <w:sz w:val="24"/>
          <w:szCs w:val="24"/>
        </w:rPr>
        <w:t xml:space="preserve">haurit sibi gratiam</w:t>
      </w:r>
      <w:r>
        <w:rPr>
          <w:color w:val="000000"/>
          <w:sz w:val="24"/>
          <w:szCs w:val="24"/>
        </w:rPr>
        <w:t xml:space="preserve">.  Matt. v. 7, “Blessed are the merciful, for they shall obtain mercy:  he that lendeth to the poor, gives to God,” and how it shall be restored to them again; “how by their patience and long-suffering they shall heap coals on their enemies’ heads,” Rom. xii. “and he that followeth after righteousness and mercy, shall find righteousness and glory;” surely they would check their desires, curb in their unnatural, inordinate affections, agree amongst themselves, abstain from doing evil, amend their lives, and learn to do well.  “Behold how comely and good a thing it is for brethren to live together in [4628]union:  it is like the precious ointment, &amp;c.  How odious to contend one with the other!” [4629] </w:t>
      </w:r>
      <w:r>
        <w:rPr>
          <w:i/>
          <w:color w:val="000000"/>
          <w:sz w:val="24"/>
          <w:szCs w:val="24"/>
        </w:rPr>
        <w:t xml:space="preserve">Miseriquid luctatiunculis hisce volumus? ecce mors supra caput est, et supremum illud tribunal, ubi et dicta et facta nostra examinanda sunt:  Sapiamus!</w:t>
      </w:r>
      <w:r>
        <w:rPr>
          <w:color w:val="000000"/>
          <w:sz w:val="24"/>
          <w:szCs w:val="24"/>
        </w:rPr>
        <w:t xml:space="preserve"> “Why do we contend and vex one another? behold death is over our heads, and we must shortly give an account of all our uncharitable words and actions:  think upon it:  and be wise.”</w:t>
      </w:r>
    </w:p>
    <w:p>
      <w:pPr>
        <w:keepNext w:val="on"/>
        <w:widowControl w:val="on"/>
        <w:pBdr/>
        <w:spacing w:before="299" w:after="299" w:line="240" w:lineRule="auto"/>
        <w:ind w:left="0" w:right="0"/>
        <w:jc w:val="left"/>
        <w:outlineLvl w:val="1"/>
      </w:pPr>
      <w:r>
        <w:rPr>
          <w:b/>
          <w:color w:val="000000"/>
          <w:sz w:val="36"/>
          <w:szCs w:val="36"/>
        </w:rPr>
        <w:t xml:space="preserve">SECT.  II.  MEMB.  I.</w:t>
      </w:r>
    </w:p>
    <w:p>
      <w:pPr>
        <w:widowControl w:val="on"/>
        <w:pBdr/>
        <w:spacing w:before="240" w:after="240" w:line="240" w:lineRule="auto"/>
        <w:ind w:left="0" w:right="0"/>
        <w:jc w:val="left"/>
      </w:pPr>
      <w:r>
        <w:rPr>
          <w:color w:val="000000"/>
          <w:sz w:val="24"/>
          <w:szCs w:val="24"/>
        </w:rPr>
        <w:t xml:space="preserve">SUBSECT.  I.—­</w:t>
      </w:r>
      <w:r>
        <w:rPr>
          <w:i/>
          <w:color w:val="000000"/>
          <w:sz w:val="24"/>
          <w:szCs w:val="24"/>
        </w:rPr>
        <w:t xml:space="preserve">Heroical love causeth Melancholy.  His Pedigree, Power, and Extent</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618</w:t>
      </w:r>
    </w:p>
    <w:p>
      <w:pPr>
        <w:widowControl w:val="on"/>
        <w:pBdr/>
        <w:spacing w:before="240" w:after="240" w:line="240" w:lineRule="auto"/>
        <w:ind w:left="0" w:right="0"/>
        <w:jc w:val="left"/>
      </w:pPr>
      <w:r>
        <w:rPr>
          <w:color w:val="000000"/>
          <w:sz w:val="24"/>
          <w:szCs w:val="24"/>
        </w:rPr>
        <w:t xml:space="preserve">In the preceding section mention was made, amongst other pleasant objects, of this comeliness and beauty which proceeds from women, that causeth heroical, or love-melancholy, is more eminent above the rest, and properly called love.  The part affected in men is the liver, and therefore called heroical, because commonly gallants.  Noblemen, and the most generous spirits are possessed with it.  His power and extent is very large, [4630] and in that twofold division of love, [Greek:  philein] and [Greek:  eran] [4631]those two veneries which Plato and some other make mention of it is most eminent, and [Greek:  kat’ exochaen] called Venus, as I have said, or love itself.  Which although it be denominated from men, and most evident in them, yet it extends and shows itself in vegetal and sensible creatures, those incorporeal substances (as shall be specified), and hath a large dominion of sovereignty over them.  His pedigree is very ancient, derived from the beginning of the world, as [4632]Phaedrus contends, and his [4633] parentage of such antiquity, that no poet could ever find it out.  Hesiod makes [4634]Terra and Chaos to be Love’s parents, before the Gods were born:  </w:t>
      </w:r>
      <w:r>
        <w:rPr>
          <w:i/>
          <w:color w:val="000000"/>
          <w:sz w:val="24"/>
          <w:szCs w:val="24"/>
        </w:rPr>
        <w:t xml:space="preserve">Ante deos omnes primum generavit amorem</w:t>
      </w:r>
      <w:r>
        <w:rPr>
          <w:color w:val="000000"/>
          <w:sz w:val="24"/>
          <w:szCs w:val="24"/>
        </w:rPr>
        <w:t xml:space="preserve">.  Some think it is the self-same fire Prometheus fetched from heaven.  Plutarch </w:t>
      </w:r>
      <w:r>
        <w:rPr>
          <w:i/>
          <w:color w:val="000000"/>
          <w:sz w:val="24"/>
          <w:szCs w:val="24"/>
        </w:rPr>
        <w:t xml:space="preserve">amator. libello</w:t>
      </w:r>
      <w:r>
        <w:rPr>
          <w:color w:val="000000"/>
          <w:sz w:val="24"/>
          <w:szCs w:val="24"/>
        </w:rPr>
        <w:t xml:space="preserve">, will have Love to be the son of Iris and Favonius; but Socrates in that pleasant dialogue of Plato, when it came to his turn to speak of love, (of which subject Agatho the rhetorician, </w:t>
      </w:r>
      <w:r>
        <w:rPr>
          <w:i/>
          <w:color w:val="000000"/>
          <w:sz w:val="24"/>
          <w:szCs w:val="24"/>
        </w:rPr>
        <w:t xml:space="preserve">magniloquus</w:t>
      </w:r>
      <w:r>
        <w:rPr>
          <w:color w:val="000000"/>
          <w:sz w:val="24"/>
          <w:szCs w:val="24"/>
        </w:rPr>
        <w:t xml:space="preserve"> Agatho, that chanter Agatho, had newly given occasion) in a poetical strain, telleth this tale:  when Venus was born, all the gods were invited to a banquet, and amongst the rest, [4635]Porus the god of bounty and wealth; Penia or Poverty came a begging to the door; Porus well whittled with nectar (for there was no wine in those days) walking in Jupiter’s garden, in a bower met with Penia, and in his drink got her with child, of whom was born Love; and because he was begotten on Venus’s birthday, Venus still attends upon him.  The moral of this is in [4636]Ficinus.  Another tale is there borrowed out of Aristophanes:  [4637]in the beginning of the world, men had four arms and four feet, but for their pride, because they compared themselves with the gods, were parted into halves, and now peradventure by love they hope to be united again and made one.  Otherwise thus, [4638]Vulcan met two lovers, and bid them ask what they would and they should have it; but they made answer, </w:t>
      </w:r>
      <w:r>
        <w:rPr>
          <w:i/>
          <w:color w:val="000000"/>
          <w:sz w:val="24"/>
          <w:szCs w:val="24"/>
        </w:rPr>
        <w:t xml:space="preserve">O Vulcane faber Deorum</w:t>
      </w:r>
      <w:r>
        <w:rPr>
          <w:color w:val="000000"/>
          <w:sz w:val="24"/>
          <w:szCs w:val="24"/>
        </w:rPr>
        <w:t xml:space="preserve">, &amp;c.  “O Vulcan the gods’ great smith, we beseech thee to work us anew in thy furnace, and of two make us one; which he presently did, and ever since true lovers are either all one, or else desire to be united.”  Many such tales you shall find in Leon Hebreus, </w:t>
      </w:r>
      <w:r>
        <w:rPr>
          <w:i/>
          <w:color w:val="000000"/>
          <w:sz w:val="24"/>
          <w:szCs w:val="24"/>
        </w:rPr>
        <w:t xml:space="preserve">dial. 3.</w:t>
      </w:r>
      <w:r>
        <w:rPr>
          <w:color w:val="000000"/>
          <w:sz w:val="24"/>
          <w:szCs w:val="24"/>
        </w:rPr>
        <w:t xml:space="preserve"> and their moral to them.  The reason why Love was still painted young, (as Phornutus [4639]and others will) [4640]"is because young men are most apt to love; soft, fair, and fat, because such folks are soonest</w:t>
      </w:r>
    </w:p>
    <w:p>
      <w:pPr>
        <w:keepNext w:val="on"/>
        <w:pageBreakBefore w:val="on"/>
        <w:widowControl w:val="on"/>
        <w:pBdr/>
        <w:spacing w:before="0" w:after="322" w:line="240" w:lineRule="auto"/>
        <w:ind w:left="0" w:right="0"/>
        <w:jc w:val="left"/>
        <w:outlineLvl w:val="0"/>
      </w:pPr>
      <w:r>
        <w:rPr>
          <w:b/>
          <w:color w:val="000000"/>
          <w:sz w:val="48"/>
          <w:szCs w:val="48"/>
        </w:rPr>
        <w:t xml:space="preserve">Page 619</w:t>
      </w:r>
    </w:p>
    <w:p>
      <w:pPr>
        <w:widowControl w:val="on"/>
        <w:pBdr/>
        <w:spacing w:before="240" w:after="240" w:line="240" w:lineRule="auto"/>
        <w:ind w:left="0" w:right="0"/>
        <w:jc w:val="left"/>
      </w:pPr>
      <w:r>
        <w:rPr>
          <w:color w:val="000000"/>
          <w:sz w:val="24"/>
          <w:szCs w:val="24"/>
        </w:rPr>
        <w:t xml:space="preserve">taken:  naked, because all true affection is simple and open:  he smiles, because merry and given to delights:  hath a quiver, to show his power, none can escape:  is blind, because he sees not where he strikes, whom he hits, &amp;c.”  His power and sovereignty is expressed by the [4641]poets, in that he is held to be a god, and a great commanding god, above Jupiter himself; Magnus Daemon, as Plato calls him, the strongest and merriest of all the gods according to Alcinous and [4642]Athenaeus. </w:t>
      </w:r>
      <w:r>
        <w:rPr>
          <w:i/>
          <w:color w:val="000000"/>
          <w:sz w:val="24"/>
          <w:szCs w:val="24"/>
        </w:rPr>
        <w:t xml:space="preserve">Amor virorum rex, amor rex et deum</w:t>
      </w:r>
      <w:r>
        <w:rPr>
          <w:color w:val="000000"/>
          <w:sz w:val="24"/>
          <w:szCs w:val="24"/>
        </w:rPr>
        <w:t xml:space="preserve">, as Euripides, the god of gods and governor of men; for we must all do homage to him, keep a holiday for his deity, adore in his temples, worship his image, (</w:t>
      </w:r>
      <w:r>
        <w:rPr>
          <w:i/>
          <w:color w:val="000000"/>
          <w:sz w:val="24"/>
          <w:szCs w:val="24"/>
        </w:rPr>
        <w:t xml:space="preserve">numen enim hoc non est nudum nomen</w:t>
      </w:r>
      <w:r>
        <w:rPr>
          <w:color w:val="000000"/>
          <w:sz w:val="24"/>
          <w:szCs w:val="24"/>
        </w:rPr>
        <w:t xml:space="preserve">) and sacrifice to his altar, that conquers all, and rules all: </w:t>
      </w:r>
    </w:p>
    <w:p>
      <w:pPr>
        <w:widowControl w:val="on"/>
        <w:pBdr/>
        <w:spacing w:before="240" w:after="240" w:line="240" w:lineRule="auto"/>
        <w:ind w:left="0" w:right="0"/>
        <w:jc w:val="left"/>
      </w:pPr>
      <w:r>
        <w:rPr>
          <w:color w:val="000000"/>
          <w:sz w:val="24"/>
          <w:szCs w:val="24"/>
        </w:rPr>
        <w:t xml:space="preserve">[4643] “Mallem cum icone, cervo et apro Aeolico,</w:t>
      </w:r>
      <w:r>
        <w:rPr>
          <w:color w:val="000000"/>
          <w:sz w:val="24"/>
          <w:szCs w:val="24"/>
        </w:rPr>
        <w:br/>
        <w:t xml:space="preserve">        Cum Anteo et Stymphalicis avibus luctari</w:t>
      </w:r>
      <w:r>
        <w:rPr>
          <w:color w:val="000000"/>
          <w:sz w:val="24"/>
          <w:szCs w:val="24"/>
        </w:rPr>
        <w:br/>
        <w:t xml:space="preserve">        Quam cum amore”------</w:t>
      </w:r>
    </w:p>
    <w:p>
      <w:pPr>
        <w:widowControl w:val="on"/>
        <w:pBdr/>
        <w:spacing w:before="240" w:after="240" w:line="240" w:lineRule="auto"/>
        <w:ind w:left="0" w:right="0"/>
        <w:jc w:val="left"/>
      </w:pPr>
      <w:r>
        <w:rPr>
          <w:color w:val="000000"/>
          <w:sz w:val="24"/>
          <w:szCs w:val="24"/>
        </w:rPr>
        <w:t xml:space="preserve">“I had rather contend with bulls, lions, bears, and giants, than with Love;” he is so powerful, enforceth [4644]all to pay tribute to him, domineers over all, and can make mad and sober whom he list; insomuch that Caecilius in Tully’s Tusculans, holds him to be no better than a fool or an idiot, that doth not acknowledge Love to be a great god.</w:t>
      </w:r>
    </w:p>
    <w:p>
      <w:pPr>
        <w:widowControl w:val="on"/>
        <w:pBdr/>
        <w:spacing w:before="240" w:after="240" w:line="240" w:lineRule="auto"/>
        <w:ind w:left="0" w:right="0"/>
        <w:jc w:val="left"/>
      </w:pPr>
      <w:r>
        <w:rPr>
          <w:color w:val="000000"/>
          <w:sz w:val="24"/>
          <w:szCs w:val="24"/>
        </w:rPr>
        <w:t xml:space="preserve">[4645] “Cui in manu sit quem esse dementem velit,</w:t>
      </w:r>
      <w:r>
        <w:rPr>
          <w:color w:val="000000"/>
          <w:sz w:val="24"/>
          <w:szCs w:val="24"/>
        </w:rPr>
        <w:br/>
        <w:t xml:space="preserve">        Quem sapere, quam in morbum injici,” &amp;c.</w:t>
      </w:r>
    </w:p>
    <w:p>
      <w:pPr>
        <w:widowControl w:val="on"/>
        <w:pBdr/>
        <w:spacing w:before="240" w:after="240" w:line="240" w:lineRule="auto"/>
        <w:ind w:left="0" w:right="0"/>
        <w:jc w:val="left"/>
      </w:pPr>
      <w:r>
        <w:rPr>
          <w:color w:val="000000"/>
          <w:sz w:val="24"/>
          <w:szCs w:val="24"/>
        </w:rPr>
        <w:t xml:space="preserve">That can make sick, and cure whom he list.  Homer and Stesichorus were both made blind, if you will believe [4646]Leon Hebreus, for speaking against his godhead:  and though Aristophanes degrade him, and say that he was [4647]scornfully rejected from the council of the gods, had his wings clipped besides, that he might come no more amongst them, and to his farther disgrace banished heaven for ever, and confined to dwell on earth, yet he is of that [4648]power, majesty, omnipotency, and dominion, that no creature can withstand him.</w:t>
      </w:r>
    </w:p>
    <w:p>
      <w:pPr>
        <w:widowControl w:val="on"/>
        <w:pBdr/>
        <w:spacing w:before="240" w:after="240" w:line="240" w:lineRule="auto"/>
        <w:ind w:left="0" w:right="0"/>
        <w:jc w:val="left"/>
      </w:pPr>
      <w:r>
        <w:rPr>
          <w:color w:val="000000"/>
          <w:sz w:val="24"/>
          <w:szCs w:val="24"/>
        </w:rPr>
        <w:t xml:space="preserve">[4649] “Imperat Cupido etiam diis pro arbitrio,</w:t>
      </w:r>
      <w:r>
        <w:rPr>
          <w:color w:val="000000"/>
          <w:sz w:val="24"/>
          <w:szCs w:val="24"/>
        </w:rPr>
        <w:br/>
        <w:t xml:space="preserve">        Et ipsum arcere ne armipotens potest Jupiter.”</w:t>
      </w:r>
    </w:p>
    <w:p>
      <w:pPr>
        <w:widowControl w:val="on"/>
        <w:pBdr/>
        <w:spacing w:before="240" w:after="240" w:line="240" w:lineRule="auto"/>
        <w:ind w:left="0" w:right="0"/>
        <w:jc w:val="left"/>
      </w:pPr>
      <w:r>
        <w:rPr>
          <w:color w:val="000000"/>
          <w:sz w:val="24"/>
          <w:szCs w:val="24"/>
        </w:rPr>
        <w:t xml:space="preserve">He is more than quarter-master with the gods,</w:t>
      </w:r>
    </w:p>
    <w:p>
      <w:pPr>
        <w:widowControl w:val="on"/>
        <w:pBdr/>
        <w:spacing w:before="0" w:after="0" w:line="240" w:lineRule="auto"/>
        <w:ind w:left="0" w:right="0"/>
        <w:jc w:val="left"/>
      </w:pPr>
      <w:r>
        <w:rPr>
          <w:rFonts w:ascii="fixed" w:hAnsi="fixed" w:cs="fixed"/>
          <w:color w:val="000000"/>
          <w:sz w:val="24"/>
          <w:szCs w:val="24"/>
        </w:rPr>
        <w:t xml:space="preserve">
[4650]  ------“Tenet
Thetide aequor, umbras Aeaco, coelum Jove:” 
</w:t>
      </w:r>
    </w:p>
    <w:p>
      <w:pPr>
        <w:widowControl w:val="on"/>
        <w:pBdr/>
        <w:spacing w:before="240" w:after="240" w:line="240" w:lineRule="auto"/>
        <w:ind w:left="0" w:right="0"/>
        <w:jc w:val="left"/>
      </w:pPr>
      <w:r>
        <w:rPr>
          <w:color w:val="000000"/>
          <w:sz w:val="24"/>
          <w:szCs w:val="24"/>
        </w:rPr>
        <w:t xml:space="preserve">and hath not so much possession as dominion.  Jupiter himself was turned into a satyr, shepherd, a bull, a swan, a golden shower, and what not, for love; that as [4651]Lucian’s Juno right well objected to him, </w:t>
      </w:r>
      <w:r>
        <w:rPr>
          <w:i/>
          <w:color w:val="000000"/>
          <w:sz w:val="24"/>
          <w:szCs w:val="24"/>
        </w:rPr>
        <w:t xml:space="preserve">ludus amoris tu es</w:t>
      </w:r>
      <w:r>
        <w:rPr>
          <w:color w:val="000000"/>
          <w:sz w:val="24"/>
          <w:szCs w:val="24"/>
        </w:rPr>
        <w:t xml:space="preserve">, thou art Cupid’s whirligig:  how did he insult over all the other gods, Mars, Neptune, Pan, Mercury, Bacchus, and the rest? [4652] Lucian brings in Jupiter complaining of Cupid that he could not be quiet for him; and the moon lamenting that she was so impotently besotted on Endymion, even Venus herself confessing as much, how rudely and in what sort her own son Cupid had used her being his [4653]mother, “now drawing her to Mount Ida, for the love of that Trojan Anchises, now to Libanus for that Assyrian youth’s sake.  And although she threatened to break his bow and arrows, to clip his wings, [4654]and whipped him besides on the bare buttocks with her pantofle, yet all would not serve, he was too headstrong and unruly.”  That monster-conquering Hercules was tamed by him: </w:t>
      </w:r>
    </w:p>
    <w:p>
      <w:pPr>
        <w:keepNext w:val="on"/>
        <w:pageBreakBefore w:val="on"/>
        <w:widowControl w:val="on"/>
        <w:pBdr/>
        <w:spacing w:before="0" w:after="322" w:line="240" w:lineRule="auto"/>
        <w:ind w:left="0" w:right="0"/>
        <w:jc w:val="left"/>
        <w:outlineLvl w:val="0"/>
      </w:pPr>
      <w:r>
        <w:rPr>
          <w:b/>
          <w:color w:val="000000"/>
          <w:sz w:val="48"/>
          <w:szCs w:val="48"/>
        </w:rPr>
        <w:t xml:space="preserve">Page 620</w:t>
      </w:r>
    </w:p>
    <w:p>
      <w:pPr>
        <w:widowControl w:val="on"/>
        <w:pBdr/>
        <w:spacing w:before="240" w:after="240" w:line="240" w:lineRule="auto"/>
        <w:ind w:left="0" w:right="0"/>
        <w:jc w:val="left"/>
      </w:pPr>
      <w:r>
        <w:rPr>
          <w:color w:val="000000"/>
          <w:sz w:val="24"/>
          <w:szCs w:val="24"/>
        </w:rPr>
        <w:t xml:space="preserve">       “Quem non mille ferae, quem non Sthenelejus hostis,</w:t>
      </w:r>
      <w:r>
        <w:rPr>
          <w:color w:val="000000"/>
          <w:sz w:val="24"/>
          <w:szCs w:val="24"/>
        </w:rPr>
        <w:br/>
        <w:t xml:space="preserve">        Nec potuit Juno vincere, vicit amor.”</w:t>
      </w:r>
    </w:p>
    <w:p>
      <w:pPr>
        <w:widowControl w:val="on"/>
        <w:pBdr/>
        <w:spacing w:before="240" w:after="240" w:line="240" w:lineRule="auto"/>
        <w:ind w:left="0" w:right="0"/>
        <w:jc w:val="left"/>
      </w:pPr>
      <w:r>
        <w:rPr>
          <w:color w:val="000000"/>
          <w:sz w:val="24"/>
          <w:szCs w:val="24"/>
        </w:rPr>
        <w:t xml:space="preserve">       “Whom neither beasts nor enemies could tame,</w:t>
      </w:r>
      <w:r>
        <w:rPr>
          <w:color w:val="000000"/>
          <w:sz w:val="24"/>
          <w:szCs w:val="24"/>
        </w:rPr>
        <w:br/>
        <w:t xml:space="preserve">        Nor Juno’s might subdue, Love quell’d the same.”</w:t>
      </w:r>
    </w:p>
    <w:p>
      <w:pPr>
        <w:widowControl w:val="on"/>
        <w:pBdr/>
        <w:spacing w:before="240" w:after="240" w:line="240" w:lineRule="auto"/>
        <w:ind w:left="0" w:right="0"/>
        <w:jc w:val="left"/>
      </w:pPr>
      <w:r>
        <w:rPr>
          <w:color w:val="000000"/>
          <w:sz w:val="24"/>
          <w:szCs w:val="24"/>
        </w:rPr>
        <w:t xml:space="preserve">Your bravest soldiers and most generous spirits are enervated with it, [4655]_ubi mulieribus blanditiis permittunt se, et inquinantur amplexibus_.  Apollo, that took upon him to cure all diseases, [4656]could not help himself of this; and therefore [4657]Socrates calls Love a tyrant, and brings him triumphing in a chariot, whom Petrarch imitates in his triumph of Love, and Fracastorius, in an elegant poem expresseth at large, Cupid riding, Mars and Apollo following his chariot, Psyche weeping, &amp;c.</w:t>
      </w:r>
    </w:p>
    <w:p>
      <w:pPr>
        <w:widowControl w:val="on"/>
        <w:pBdr/>
        <w:spacing w:before="240" w:after="240" w:line="240" w:lineRule="auto"/>
        <w:ind w:left="0" w:right="0"/>
        <w:jc w:val="left"/>
      </w:pPr>
      <w:r>
        <w:rPr>
          <w:color w:val="000000"/>
          <w:sz w:val="24"/>
          <w:szCs w:val="24"/>
        </w:rPr>
        <w:t xml:space="preserve">In vegetal creatures what sovereignty love hath, by many pregnant proofs and familiar examples may be proved, especially of palm-trees, which are both he and she, and express not a sympathy but a love-passion, and by many observations have been confirmed.</w:t>
      </w:r>
    </w:p>
    <w:p>
      <w:pPr>
        <w:widowControl w:val="on"/>
        <w:pBdr/>
        <w:spacing w:before="240" w:after="240" w:line="240" w:lineRule="auto"/>
        <w:ind w:left="0" w:right="0"/>
        <w:jc w:val="left"/>
      </w:pPr>
      <w:r>
        <w:rPr>
          <w:color w:val="000000"/>
          <w:sz w:val="24"/>
          <w:szCs w:val="24"/>
        </w:rPr>
        <w:t xml:space="preserve">[4658] “Vivunt in venerem frondes, omnisque vicissim</w:t>
      </w:r>
      <w:r>
        <w:rPr>
          <w:color w:val="000000"/>
          <w:sz w:val="24"/>
          <w:szCs w:val="24"/>
        </w:rPr>
        <w:br/>
        <w:t xml:space="preserve">        Felix arbor amat, nutant et mutua palmae</w:t>
      </w:r>
      <w:r>
        <w:rPr>
          <w:color w:val="000000"/>
          <w:sz w:val="24"/>
          <w:szCs w:val="24"/>
        </w:rPr>
        <w:br/>
        <w:t xml:space="preserve">        Foedera, populeo suspirat populus ictu,</w:t>
      </w:r>
      <w:r>
        <w:rPr>
          <w:color w:val="000000"/>
          <w:sz w:val="24"/>
          <w:szCs w:val="24"/>
        </w:rPr>
        <w:br/>
        <w:t xml:space="preserve">        Et platano platanus, alnoque assibilat alnus.”</w:t>
      </w:r>
    </w:p>
    <w:p>
      <w:pPr>
        <w:widowControl w:val="on"/>
        <w:pBdr/>
        <w:spacing w:before="240" w:after="240" w:line="240" w:lineRule="auto"/>
        <w:ind w:left="0" w:right="0"/>
        <w:jc w:val="left"/>
      </w:pPr>
      <w:r>
        <w:rPr>
          <w:color w:val="000000"/>
          <w:sz w:val="24"/>
          <w:szCs w:val="24"/>
        </w:rPr>
        <w:t xml:space="preserve">Constantine </w:t>
      </w:r>
      <w:r>
        <w:rPr>
          <w:i/>
          <w:color w:val="000000"/>
          <w:sz w:val="24"/>
          <w:szCs w:val="24"/>
        </w:rPr>
        <w:t xml:space="preserve">de Agric. lib. 10. cap. 4.</w:t>
      </w:r>
      <w:r>
        <w:rPr>
          <w:color w:val="000000"/>
          <w:sz w:val="24"/>
          <w:szCs w:val="24"/>
        </w:rPr>
        <w:t xml:space="preserve"> gives an instance out of Florentius his Georgics, of a palm-tree that loved most fervently, [4659] “and would not be comforted until such time her love applied herself unto her; you might see the two trees bend, and of their own accords stretch out their boughs to embrace and kiss each other:  they will give manifest signs of mutual love.”  Ammianus Marcellinus, </w:t>
      </w:r>
      <w:r>
        <w:rPr>
          <w:i/>
          <w:color w:val="000000"/>
          <w:sz w:val="24"/>
          <w:szCs w:val="24"/>
        </w:rPr>
        <w:t xml:space="preserve">lib. 24</w:t>
      </w:r>
      <w:r>
        <w:rPr>
          <w:color w:val="000000"/>
          <w:sz w:val="24"/>
          <w:szCs w:val="24"/>
        </w:rPr>
        <w:t xml:space="preserve">, reports that they marry one another, and fall in love if they grow in sight; and when the wind brings the smell to them, they are marvellously affected.  Philostratus </w:t>
      </w:r>
      <w:r>
        <w:rPr>
          <w:i/>
          <w:color w:val="000000"/>
          <w:sz w:val="24"/>
          <w:szCs w:val="24"/>
        </w:rPr>
        <w:t xml:space="preserve">in Imaginibus</w:t>
      </w:r>
      <w:r>
        <w:rPr>
          <w:color w:val="000000"/>
          <w:sz w:val="24"/>
          <w:szCs w:val="24"/>
        </w:rPr>
        <w:t xml:space="preserve">, observes as much, and Galen </w:t>
      </w:r>
      <w:r>
        <w:rPr>
          <w:i/>
          <w:color w:val="000000"/>
          <w:sz w:val="24"/>
          <w:szCs w:val="24"/>
        </w:rPr>
        <w:t xml:space="preserve">lib. 6. de locis affectis, cap. 5.</w:t>
      </w:r>
      <w:r>
        <w:rPr>
          <w:color w:val="000000"/>
          <w:sz w:val="24"/>
          <w:szCs w:val="24"/>
        </w:rPr>
        <w:t xml:space="preserve"> they will be sick for love; ready to die and pine away, which the husbandmen perceiving, saith [4660]Constantine, “stroke many palms that grow together, and so stroking again the palm that is enamoured, they carry kisses from the one to the other:”  or tying the leaves and branches of the one to the stem of the other, will make them both flourish and prosper a great deal better:  [4661]"which are enamoured, they can perceive by the bending of boughs, and inclination of their bodies.”  If any man think this which I say to be a tale, let him read that story of two palm-trees in Italy, the male growing at Brundusium, the female at Otranto (related by Jovianus Pontanus in an excellent poem, sometimes tutor to Alphonsus junior, King of Naples, his secretary of state, and a great philosopher) “which were barren, and so continued a long time,” till they came to see one another growing up higher, though many stadiums asunder.  Pierius in his Hieroglyphics, and Melchior Guilandinus, </w:t>
      </w:r>
      <w:r>
        <w:rPr>
          <w:i/>
          <w:color w:val="000000"/>
          <w:sz w:val="24"/>
          <w:szCs w:val="24"/>
        </w:rPr>
        <w:t xml:space="preserve">Mem. 3. tract. de papyro</w:t>
      </w:r>
      <w:r>
        <w:rPr>
          <w:color w:val="000000"/>
          <w:sz w:val="24"/>
          <w:szCs w:val="24"/>
        </w:rPr>
        <w:t xml:space="preserve">, cites this story of Pontanus for a truth.  See more in Salmuth </w:t>
      </w:r>
      <w:r>
        <w:rPr>
          <w:i/>
          <w:color w:val="000000"/>
          <w:sz w:val="24"/>
          <w:szCs w:val="24"/>
        </w:rPr>
        <w:t xml:space="preserve">Comment. in Pancirol. de Nova repert.  Tit. 1. de novo orbe</w:t>
      </w:r>
      <w:r>
        <w:rPr>
          <w:color w:val="000000"/>
          <w:sz w:val="24"/>
          <w:szCs w:val="24"/>
        </w:rPr>
        <w:t xml:space="preserve"> Mizaldus Arcanorum </w:t>
      </w:r>
      <w:r>
        <w:rPr>
          <w:i/>
          <w:color w:val="000000"/>
          <w:sz w:val="24"/>
          <w:szCs w:val="24"/>
        </w:rPr>
        <w:t xml:space="preserve">lib. 2.</w:t>
      </w:r>
      <w:r>
        <w:rPr>
          <w:color w:val="000000"/>
          <w:sz w:val="24"/>
          <w:szCs w:val="24"/>
        </w:rPr>
        <w:t xml:space="preserve"> Sand’s Voyages, </w:t>
      </w:r>
      <w:r>
        <w:rPr>
          <w:i/>
          <w:color w:val="000000"/>
          <w:sz w:val="24"/>
          <w:szCs w:val="24"/>
        </w:rPr>
        <w:t xml:space="preserve">lib. 2. fol. 103.</w:t>
      </w:r>
      <w:r>
        <w:rPr>
          <w:color w:val="000000"/>
          <w:sz w:val="24"/>
          <w:szCs w:val="24"/>
        </w:rPr>
        <w:t xml:space="preserve"> &amp;c.</w:t>
      </w:r>
    </w:p>
    <w:p>
      <w:pPr>
        <w:keepNext w:val="on"/>
        <w:pageBreakBefore w:val="on"/>
        <w:widowControl w:val="on"/>
        <w:pBdr/>
        <w:spacing w:before="0" w:after="322" w:line="240" w:lineRule="auto"/>
        <w:ind w:left="0" w:right="0"/>
        <w:jc w:val="left"/>
        <w:outlineLvl w:val="0"/>
      </w:pPr>
      <w:r>
        <w:rPr>
          <w:b/>
          <w:color w:val="000000"/>
          <w:sz w:val="48"/>
          <w:szCs w:val="48"/>
        </w:rPr>
        <w:t xml:space="preserve">Page 621</w:t>
      </w:r>
    </w:p>
    <w:p>
      <w:pPr>
        <w:widowControl w:val="on"/>
        <w:pBdr/>
        <w:spacing w:before="240" w:after="240" w:line="240" w:lineRule="auto"/>
        <w:ind w:left="0" w:right="0"/>
        <w:jc w:val="left"/>
      </w:pPr>
      <w:r>
        <w:rPr>
          <w:color w:val="000000"/>
          <w:sz w:val="24"/>
          <w:szCs w:val="24"/>
        </w:rPr>
        <w:t xml:space="preserve">If such fury be in vegetals, what shall we think of sensible creatures, how much more violent and apparent shall it be in them!</w:t>
      </w:r>
    </w:p>
    <w:p>
      <w:pPr>
        <w:widowControl w:val="on"/>
        <w:pBdr/>
        <w:spacing w:before="240" w:after="240" w:line="240" w:lineRule="auto"/>
        <w:ind w:left="0" w:right="0"/>
        <w:jc w:val="left"/>
      </w:pPr>
      <w:r>
        <w:rPr>
          <w:color w:val="000000"/>
          <w:sz w:val="24"/>
          <w:szCs w:val="24"/>
        </w:rPr>
        <w:t xml:space="preserve">[4662] “Omne adeo genus in terris hominumque ferarum,</w:t>
      </w:r>
      <w:r>
        <w:rPr>
          <w:color w:val="000000"/>
          <w:sz w:val="24"/>
          <w:szCs w:val="24"/>
        </w:rPr>
        <w:br/>
        <w:t xml:space="preserve">        Et genus aequoreum, pecudes, pictaeque volucres</w:t>
      </w:r>
      <w:r>
        <w:rPr>
          <w:color w:val="000000"/>
          <w:sz w:val="24"/>
          <w:szCs w:val="24"/>
        </w:rPr>
        <w:br/>
        <w:t xml:space="preserve">        In furias ignemque ruunt; amor omnibus idem.”</w:t>
      </w:r>
    </w:p>
    <w:p>
      <w:pPr>
        <w:widowControl w:val="on"/>
        <w:pBdr/>
        <w:spacing w:before="240" w:after="240" w:line="240" w:lineRule="auto"/>
        <w:ind w:left="0" w:right="0"/>
        <w:jc w:val="left"/>
      </w:pPr>
      <w:r>
        <w:rPr>
          <w:color w:val="000000"/>
          <w:sz w:val="24"/>
          <w:szCs w:val="24"/>
        </w:rPr>
        <w:t xml:space="preserve">       “All kind of creatures in the earth,</w:t>
      </w:r>
      <w:r>
        <w:rPr>
          <w:color w:val="000000"/>
          <w:sz w:val="24"/>
          <w:szCs w:val="24"/>
        </w:rPr>
        <w:br/>
        <w:t xml:space="preserve">          And fishes of the sea,</w:t>
      </w:r>
      <w:r>
        <w:rPr>
          <w:color w:val="000000"/>
          <w:sz w:val="24"/>
          <w:szCs w:val="24"/>
        </w:rPr>
        <w:br/>
        <w:t xml:space="preserve">        And painted birds do rage alike;</w:t>
      </w:r>
      <w:r>
        <w:rPr>
          <w:color w:val="000000"/>
          <w:sz w:val="24"/>
          <w:szCs w:val="24"/>
        </w:rPr>
        <w:br/>
        <w:t xml:space="preserve">          This love bears equal sway.”</w:t>
      </w:r>
    </w:p>
    <w:p>
      <w:pPr>
        <w:widowControl w:val="on"/>
        <w:pBdr/>
        <w:spacing w:before="240" w:after="240" w:line="240" w:lineRule="auto"/>
        <w:ind w:left="0" w:right="0"/>
        <w:jc w:val="left"/>
      </w:pPr>
      <w:r>
        <w:rPr>
          <w:color w:val="000000"/>
          <w:sz w:val="24"/>
          <w:szCs w:val="24"/>
        </w:rPr>
        <w:t xml:space="preserve">[4663] “Hic Deus et terras et maria alta domat.”</w:t>
      </w:r>
    </w:p>
    <w:p>
      <w:pPr>
        <w:widowControl w:val="on"/>
        <w:pBdr/>
        <w:spacing w:before="240" w:after="240" w:line="240" w:lineRule="auto"/>
        <w:ind w:left="0" w:right="0"/>
        <w:jc w:val="left"/>
      </w:pPr>
      <w:r>
        <w:rPr>
          <w:color w:val="000000"/>
          <w:sz w:val="24"/>
          <w:szCs w:val="24"/>
        </w:rPr>
        <w:t xml:space="preserve">Common experience and our sense will inform us how violently brute beasts are carried away with this passion, horses above the rest,—­</w:t>
      </w:r>
      <w:r>
        <w:rPr>
          <w:i/>
          <w:color w:val="000000"/>
          <w:sz w:val="24"/>
          <w:szCs w:val="24"/>
        </w:rPr>
        <w:t xml:space="preserve">furor est insignis equarum</w:t>
      </w:r>
      <w:r>
        <w:rPr>
          <w:color w:val="000000"/>
          <w:sz w:val="24"/>
          <w:szCs w:val="24"/>
        </w:rPr>
        <w:t xml:space="preserve">. [4664]"Cupid in Lucian bids Venus his mother be of good cheer, for he was now familiar with lions, and oftentimes did get on their backs, hold them by the mane, and ride them about like horses, and they would fawn upon him with their tails.”  Bulls, bears, and boars are so furious in this kind they kill one another:  but especially cocks, [4665] lions, and harts, which are so fierce that you may hear them fight half a mile off, saith [4666]Turberville, and many times kill each other, or compel them to abandon the rut, that they may remain masters in their places; “and when one hath driven his co-rival away, he raiseth his nose up into the air, and looks aloft, as though he gave thanks to nature,” which affords him such great delight.  How birds are affected in this kind, appears out of Aristotle, he will have them to sing </w:t>
      </w:r>
      <w:r>
        <w:rPr>
          <w:i/>
          <w:color w:val="000000"/>
          <w:sz w:val="24"/>
          <w:szCs w:val="24"/>
        </w:rPr>
        <w:t xml:space="preserve">ob futuram venerem</w:t>
      </w:r>
      <w:r>
        <w:rPr>
          <w:color w:val="000000"/>
          <w:sz w:val="24"/>
          <w:szCs w:val="24"/>
        </w:rPr>
        <w:t xml:space="preserve"> for joy or in hope of their venery which is to come.</w:t>
      </w:r>
    </w:p>
    <w:p>
      <w:pPr>
        <w:widowControl w:val="on"/>
        <w:pBdr/>
        <w:spacing w:before="240" w:after="240" w:line="240" w:lineRule="auto"/>
        <w:ind w:left="0" w:right="0"/>
        <w:jc w:val="left"/>
      </w:pPr>
      <w:r>
        <w:rPr>
          <w:color w:val="000000"/>
          <w:sz w:val="24"/>
          <w:szCs w:val="24"/>
        </w:rPr>
        <w:t xml:space="preserve">[4667] “Aeeriae primum volucres te Diva tuumque</w:t>
      </w:r>
      <w:r>
        <w:rPr>
          <w:color w:val="000000"/>
          <w:sz w:val="24"/>
          <w:szCs w:val="24"/>
        </w:rPr>
        <w:br/>
        <w:t xml:space="preserve">        significant initum, perculsae corda tua vi.”</w:t>
      </w:r>
    </w:p>
    <w:p>
      <w:pPr>
        <w:widowControl w:val="on"/>
        <w:pBdr/>
        <w:spacing w:before="240" w:after="240" w:line="240" w:lineRule="auto"/>
        <w:ind w:left="0" w:right="0"/>
        <w:jc w:val="left"/>
      </w:pPr>
      <w:r>
        <w:rPr>
          <w:color w:val="000000"/>
          <w:sz w:val="24"/>
          <w:szCs w:val="24"/>
        </w:rPr>
        <w:t xml:space="preserve">“Fishes pine away for love and wax lean,” if [4668]Gomesius’s authority may be taken, and are rampant too, some of them:  Peter Gellius, </w:t>
      </w:r>
      <w:r>
        <w:rPr>
          <w:i/>
          <w:color w:val="000000"/>
          <w:sz w:val="24"/>
          <w:szCs w:val="24"/>
        </w:rPr>
        <w:t xml:space="preserve">lib. 10. de hist, animal.</w:t>
      </w:r>
      <w:r>
        <w:rPr>
          <w:color w:val="000000"/>
          <w:sz w:val="24"/>
          <w:szCs w:val="24"/>
        </w:rPr>
        <w:t xml:space="preserve"> tells wonders of a triton in Epirus:  there was a well not far from the shore, where the country wenches fetched water, they, [4669]tritons, </w:t>
      </w:r>
      <w:r>
        <w:rPr>
          <w:i/>
          <w:color w:val="000000"/>
          <w:sz w:val="24"/>
          <w:szCs w:val="24"/>
        </w:rPr>
        <w:t xml:space="preserve">stupri causa</w:t>
      </w:r>
      <w:r>
        <w:rPr>
          <w:color w:val="000000"/>
          <w:sz w:val="24"/>
          <w:szCs w:val="24"/>
        </w:rPr>
        <w:t xml:space="preserve"> would set upon them and carry them to the sea, and there drown them, if they would not yield; so love tyranniseth in dumb creatures.  Yet this is natural for one beast to dote upon another of the same kind; but what strange fury is that, when a beast shall dote upon a man?  Saxo Grammaticus, </w:t>
      </w:r>
      <w:r>
        <w:rPr>
          <w:i/>
          <w:color w:val="000000"/>
          <w:sz w:val="24"/>
          <w:szCs w:val="24"/>
        </w:rPr>
        <w:t xml:space="preserve">lib. 10.  Dan. hist.</w:t>
      </w:r>
      <w:r>
        <w:rPr>
          <w:color w:val="000000"/>
          <w:sz w:val="24"/>
          <w:szCs w:val="24"/>
        </w:rPr>
        <w:t xml:space="preserve"> hath a story of a bear that loved a woman, kept her in his den a long time and begot a son of her, out of whose loins proceeded many northern kings:  this is the original belike of that common tale of Valentine and Orson:  Aelian, Pliny, Peter Gillius, are full of such relations.  A peacock in Lucadia loved a maid, and when she died, the peacock pined. [4670]"A dolphin loved a boy called Hernias, and when he died, the fish came on land, and so perished.”  The like adds Gellius, </w:t>
      </w:r>
      <w:r>
        <w:rPr>
          <w:i/>
          <w:color w:val="000000"/>
          <w:sz w:val="24"/>
          <w:szCs w:val="24"/>
        </w:rPr>
        <w:t xml:space="preserve">lib. 10. cap. 22.</w:t>
      </w:r>
      <w:r>
        <w:rPr>
          <w:color w:val="000000"/>
          <w:sz w:val="24"/>
          <w:szCs w:val="24"/>
        </w:rPr>
        <w:t xml:space="preserve"> out of Appion, </w:t>
      </w:r>
      <w:r>
        <w:rPr>
          <w:i/>
          <w:color w:val="000000"/>
          <w:sz w:val="24"/>
          <w:szCs w:val="24"/>
        </w:rPr>
        <w:t xml:space="preserve">Aegypt. lib. 15.</w:t>
      </w:r>
      <w:r>
        <w:rPr>
          <w:color w:val="000000"/>
          <w:sz w:val="24"/>
          <w:szCs w:val="24"/>
        </w:rPr>
        <w:t xml:space="preserve"> a dolphin at Puteoli</w:t>
      </w:r>
    </w:p>
    <w:p>
      <w:pPr>
        <w:keepNext w:val="on"/>
        <w:pageBreakBefore w:val="on"/>
        <w:widowControl w:val="on"/>
        <w:pBdr/>
        <w:spacing w:before="0" w:after="322" w:line="240" w:lineRule="auto"/>
        <w:ind w:left="0" w:right="0"/>
        <w:jc w:val="left"/>
        <w:outlineLvl w:val="0"/>
      </w:pPr>
      <w:r>
        <w:rPr>
          <w:b/>
          <w:color w:val="000000"/>
          <w:sz w:val="48"/>
          <w:szCs w:val="48"/>
        </w:rPr>
        <w:t xml:space="preserve">Page 622</w:t>
      </w:r>
    </w:p>
    <w:p>
      <w:pPr>
        <w:widowControl w:val="on"/>
        <w:pBdr/>
        <w:spacing w:before="240" w:after="240" w:line="240" w:lineRule="auto"/>
        <w:ind w:left="0" w:right="0"/>
        <w:jc w:val="left"/>
      </w:pPr>
      <w:r>
        <w:rPr>
          <w:color w:val="000000"/>
          <w:sz w:val="24"/>
          <w:szCs w:val="24"/>
        </w:rPr>
        <w:t xml:space="preserve">loved a child, would come often to him, let him get on his back, and carry him about, [4671]"and when by sickness the child was taken away, the dolphin died.” [4672]"Every book is full” (saith Busbequius, the emperor’s orator with the Grand Signior, not long since, </w:t>
      </w:r>
      <w:r>
        <w:rPr>
          <w:i/>
          <w:color w:val="000000"/>
          <w:sz w:val="24"/>
          <w:szCs w:val="24"/>
        </w:rPr>
        <w:t xml:space="preserve">ep. 3. legat.  Turc.</w:t>
      </w:r>
      <w:r>
        <w:rPr>
          <w:color w:val="000000"/>
          <w:sz w:val="24"/>
          <w:szCs w:val="24"/>
        </w:rPr>
        <w:t xml:space="preserve">), “and yields such instances, to believe which I was always afraid lest I should be thought to give credit to fables, until I saw a lynx which I had from Assyria, so affected towards one of my men, that it cannot be denied but that he was in love with him.  When my man was present, the beast would use many notable enticements and pleasant motions, and when he was going, hold him back, and look after him when he was gone, very sad in his absence, but most jocund when he returned:  and when my man went from me, the beast expressed his love with continual sickness, and after he had pined away some few days, died.”  Such another story he hath of a crane of Majorca, that loved a Spaniard, that would walk any way with him, and in his absence seek about for him, make a noise that he might hear her, and knock at his door, [4673]"and when he took his last farewell, famished herself.”  Such pretty pranks can love play with birds, fishes, beasts: </w:t>
      </w:r>
    </w:p>
    <w:p>
      <w:pPr>
        <w:widowControl w:val="on"/>
        <w:pBdr/>
        <w:spacing w:before="240" w:after="240" w:line="240" w:lineRule="auto"/>
        <w:ind w:left="0" w:right="0"/>
        <w:jc w:val="left"/>
      </w:pPr>
      <w:r>
        <w:rPr>
          <w:color w:val="000000"/>
          <w:sz w:val="24"/>
          <w:szCs w:val="24"/>
        </w:rPr>
        <w:t xml:space="preserve">        ([4674]Coelestis aestheris, ponti, terrae claves habet Venus,</w:t>
      </w:r>
      <w:r>
        <w:rPr>
          <w:color w:val="000000"/>
          <w:sz w:val="24"/>
          <w:szCs w:val="24"/>
        </w:rPr>
        <w:br/>
        <w:t xml:space="preserve">        Solaque istorum omnium imperium obtinet.)</w:t>
      </w:r>
    </w:p>
    <w:p>
      <w:pPr>
        <w:widowControl w:val="on"/>
        <w:pBdr/>
        <w:spacing w:before="240" w:after="240" w:line="240" w:lineRule="auto"/>
        <w:ind w:left="0" w:right="0"/>
        <w:jc w:val="left"/>
      </w:pPr>
      <w:r>
        <w:rPr>
          <w:color w:val="000000"/>
          <w:sz w:val="24"/>
          <w:szCs w:val="24"/>
        </w:rPr>
        <w:t xml:space="preserve">and if all be certain that is credibly reported, with the spirits of the air, and devils of hell themselves, who are as much enamoured and dote (if I may use that word) as any other creatures whatsoever.  For if those stories be true that are written of incubus and succubus, of nymphs, lascivious fauns, satyrs, and those heathen gods which were devils, those lascivious Telchines, of whom the Platonists tell so many fables; or those familiar meetings in our days, and company of witches and devils, there is some probability for it.  I know that Biarmannus, Wierus, </w:t>
      </w:r>
      <w:r>
        <w:rPr>
          <w:i/>
          <w:color w:val="000000"/>
          <w:sz w:val="24"/>
          <w:szCs w:val="24"/>
        </w:rPr>
        <w:t xml:space="preserve">lib. 1. cap. 19. et 24.</w:t>
      </w:r>
      <w:r>
        <w:rPr>
          <w:color w:val="000000"/>
          <w:sz w:val="24"/>
          <w:szCs w:val="24"/>
        </w:rPr>
        <w:t xml:space="preserve"> and some others stoutly deny it, that the devil hath any carnal copulation with women, that the devil takes no pleasure in such facts, they be mere fantasies, all such relations of incubi, succubi, lies and tales; but Austin, </w:t>
      </w:r>
      <w:r>
        <w:rPr>
          <w:i/>
          <w:color w:val="000000"/>
          <w:sz w:val="24"/>
          <w:szCs w:val="24"/>
        </w:rPr>
        <w:t xml:space="preserve">lib. 15. de civit.  Dei</w:t>
      </w:r>
      <w:r>
        <w:rPr>
          <w:color w:val="000000"/>
          <w:sz w:val="24"/>
          <w:szCs w:val="24"/>
        </w:rPr>
        <w:t xml:space="preserve">. doth acknowledge it:  Erastus </w:t>
      </w:r>
      <w:r>
        <w:rPr>
          <w:i/>
          <w:color w:val="000000"/>
          <w:sz w:val="24"/>
          <w:szCs w:val="24"/>
        </w:rPr>
        <w:t xml:space="preserve">de Lamiis</w:t>
      </w:r>
      <w:r>
        <w:rPr>
          <w:color w:val="000000"/>
          <w:sz w:val="24"/>
          <w:szCs w:val="24"/>
        </w:rPr>
        <w:t xml:space="preserve">, Jacobus Sprenger and his colleagues, &amp;c. [4675] Zanchius, </w:t>
      </w:r>
      <w:r>
        <w:rPr>
          <w:i/>
          <w:color w:val="000000"/>
          <w:sz w:val="24"/>
          <w:szCs w:val="24"/>
        </w:rPr>
        <w:t xml:space="preserve">cap. 16. lib. 4. de oper.  Dei</w:t>
      </w:r>
      <w:r>
        <w:rPr>
          <w:color w:val="000000"/>
          <w:sz w:val="24"/>
          <w:szCs w:val="24"/>
        </w:rPr>
        <w:t xml:space="preserve">.  Dandinus, </w:t>
      </w:r>
      <w:r>
        <w:rPr>
          <w:i/>
          <w:color w:val="000000"/>
          <w:sz w:val="24"/>
          <w:szCs w:val="24"/>
        </w:rPr>
        <w:t xml:space="preserve">in Arist. de Anima, lib. 2. text. 29. com. 30.</w:t>
      </w:r>
      <w:r>
        <w:rPr>
          <w:color w:val="000000"/>
          <w:sz w:val="24"/>
          <w:szCs w:val="24"/>
        </w:rPr>
        <w:t xml:space="preserve"> Bodin, </w:t>
      </w:r>
      <w:r>
        <w:rPr>
          <w:i/>
          <w:color w:val="000000"/>
          <w:sz w:val="24"/>
          <w:szCs w:val="24"/>
        </w:rPr>
        <w:t xml:space="preserve">lib. 2. cap. 7.</w:t>
      </w:r>
      <w:r>
        <w:rPr>
          <w:color w:val="000000"/>
          <w:sz w:val="24"/>
          <w:szCs w:val="24"/>
        </w:rPr>
        <w:t xml:space="preserve"> and Paracelsus, a great champion of this tenet amongst the rest, which give sundry peculiar instances, by many testimonies, proofs, and confessions evince it.  Hector Boethius, in his Scottish history, hath three or four such examples, which Cardan confirms out of him, </w:t>
      </w:r>
      <w:r>
        <w:rPr>
          <w:i/>
          <w:color w:val="000000"/>
          <w:sz w:val="24"/>
          <w:szCs w:val="24"/>
        </w:rPr>
        <w:t xml:space="preserve">lib. 16. cap. 43.</w:t>
      </w:r>
      <w:r>
        <w:rPr>
          <w:color w:val="000000"/>
          <w:sz w:val="24"/>
          <w:szCs w:val="24"/>
        </w:rPr>
        <w:t xml:space="preserve"> of such as have had familiar company many years with them, and that in the habit of men and women Philostratus in his fourth book </w:t>
      </w:r>
      <w:r>
        <w:rPr>
          <w:i/>
          <w:color w:val="000000"/>
          <w:sz w:val="24"/>
          <w:szCs w:val="24"/>
        </w:rPr>
        <w:t xml:space="preserve">de vita Apollonii</w:t>
      </w:r>
      <w:r>
        <w:rPr>
          <w:color w:val="000000"/>
          <w:sz w:val="24"/>
          <w:szCs w:val="24"/>
        </w:rPr>
        <w:t xml:space="preserve">, hath a memorable instance in this kind, which I may not omit, of one Menippus Lycius, a young man twenty-five</w:t>
      </w:r>
    </w:p>
    <w:p>
      <w:pPr>
        <w:keepNext w:val="on"/>
        <w:pageBreakBefore w:val="on"/>
        <w:widowControl w:val="on"/>
        <w:pBdr/>
        <w:spacing w:before="0" w:after="322" w:line="240" w:lineRule="auto"/>
        <w:ind w:left="0" w:right="0"/>
        <w:jc w:val="left"/>
        <w:outlineLvl w:val="0"/>
      </w:pPr>
      <w:r>
        <w:rPr>
          <w:b/>
          <w:color w:val="000000"/>
          <w:sz w:val="48"/>
          <w:szCs w:val="48"/>
        </w:rPr>
        <w:t xml:space="preserve">Page 623</w:t>
      </w:r>
    </w:p>
    <w:p>
      <w:pPr>
        <w:widowControl w:val="on"/>
        <w:pBdr/>
        <w:spacing w:before="240" w:after="240" w:line="240" w:lineRule="auto"/>
        <w:ind w:left="0" w:right="0"/>
        <w:jc w:val="left"/>
      </w:pPr>
      <w:r>
        <w:rPr>
          <w:color w:val="000000"/>
          <w:sz w:val="24"/>
          <w:szCs w:val="24"/>
        </w:rPr>
        <w:t xml:space="preserve">years of age, that going between Cenchreas and Corinth, met such a phantasm in the habit of a fair gentlewoman, which taking him by the hand, carried him home to her house in the suburbs of Corinth, and told him she was a Phoenician by birth, and if he would tarry with her, [4676]"he should hear her sing and play, and drink such wine as never any drank, and no man should molest him; but she being fair and lovely would live and die with him, that was fair and lovely to behold.”  The young man a philosopher, otherwise staid and discreet, able to moderate his passions, though not this of love, tarried with her awhile to his great content, and at last married her, to whose wedding, amongst other guests, came Apollonius, who, by some probable conjectures, found her out to be a serpent, a lamia, and that all her furniture was like Tantalus’s gold described by Homer, no substance, but mere illusions.  When she saw herself descried, she wept, and desired Apollonius to be silent, but he would not be moved, and thereupon she, plate, house, and all that was in it, vanished in an instant:  [4677]"many thousands took notice of this fact, for it was done in the midst of Greece.”  Sabine in his Comment on the tenth of Ovid’s Metamorphoses, at the tale of Orpheus, telleth us of a gentleman of Bavaria, that for many months together bewailed the loss of his dear wife; at length the devil in her habit came and comforted him, and told him, because he was so importunate for her, that she would come and live with him again, on that condition he would be new married, never swear and blaspheme as he used formerly to do; for if he did, she should be gone:  [4678]"he vowed it, married, and lived with her, she brought him children, and governed his house, but was still pale and sad, and so continued, till one day falling out with him, he fell a swearing; she vanished thereupon, and was never after seen.” [4679]"This I have heard,” saith Sabine, “from persons of good credit, which told me that the Duke of Bavaria did tell it for a certainty to the Duke of Saxony.”  One more I will relate out of Florilegus, </w:t>
      </w:r>
      <w:r>
        <w:rPr>
          <w:i/>
          <w:color w:val="000000"/>
          <w:sz w:val="24"/>
          <w:szCs w:val="24"/>
        </w:rPr>
        <w:t xml:space="preserve">ad annum</w:t>
      </w:r>
      <w:r>
        <w:rPr>
          <w:color w:val="000000"/>
          <w:sz w:val="24"/>
          <w:szCs w:val="24"/>
        </w:rPr>
        <w:t xml:space="preserve"> 1058, an honest historian of our nation, because he telleth it so confidently, as a thing in those days talked of all over Europe:  a young gentleman of Rome, the same day that he was married, after dinner with the bride and his friends went a walking into the fields, and towards evening to the tennis-court to recreate himself; whilst he played, he put his ring upon the finger of </w:t>
      </w:r>
      <w:r>
        <w:rPr>
          <w:i/>
          <w:color w:val="000000"/>
          <w:sz w:val="24"/>
          <w:szCs w:val="24"/>
        </w:rPr>
        <w:t xml:space="preserve">Venus statua</w:t>
      </w:r>
      <w:r>
        <w:rPr>
          <w:color w:val="000000"/>
          <w:sz w:val="24"/>
          <w:szCs w:val="24"/>
        </w:rPr>
        <w:t xml:space="preserve">, which was thereby made in brass; after he had sufficiently played, and now made an end of his sport, he came to fetch his ring, but Venus had bowed her finger in, and he could not get it off.  Whereupon loath to make his company tarry at present, there left it, intending to fetch it the next day, or at some more convenient time, went thence to supper, and so to bed.  In the night, when he should come to perform those nuptial rites, Venus steps between him and his wife</w:t>
      </w:r>
    </w:p>
    <w:p>
      <w:pPr>
        <w:keepNext w:val="on"/>
        <w:pageBreakBefore w:val="on"/>
        <w:widowControl w:val="on"/>
        <w:pBdr/>
        <w:spacing w:before="0" w:after="322" w:line="240" w:lineRule="auto"/>
        <w:ind w:left="0" w:right="0"/>
        <w:jc w:val="left"/>
        <w:outlineLvl w:val="0"/>
      </w:pPr>
      <w:r>
        <w:rPr>
          <w:b/>
          <w:color w:val="000000"/>
          <w:sz w:val="48"/>
          <w:szCs w:val="48"/>
        </w:rPr>
        <w:t xml:space="preserve">Page 624</w:t>
      </w:r>
    </w:p>
    <w:p>
      <w:pPr>
        <w:widowControl w:val="on"/>
        <w:pBdr/>
        <w:spacing w:before="240" w:after="240" w:line="240" w:lineRule="auto"/>
        <w:ind w:left="0" w:right="0"/>
        <w:jc w:val="left"/>
      </w:pPr>
      <w:r>
        <w:rPr>
          <w:color w:val="000000"/>
          <w:sz w:val="24"/>
          <w:szCs w:val="24"/>
        </w:rPr>
        <w:t xml:space="preserve">(unseen or felt of her), and told her that she was his wife, that he had betrothed himself unto her by that ring, which he put upon her finger:  she troubled him for some following nights.  He not knowing how to help himself, made his moan to one Palumbus, a learned magician in those days, who gave him a letter, and bid him at such a time of the night, in such a cross-way, at the town’s end, where old Saturn would pass by with his associates in procession, as commonly he did, deliver that script with his own hands to Saturn himself; the young man of a bold spirit, accordingly did it; and when the old fiend had read it, he called Venus to him, who rode before him, and commanded her to deliver his ring, which forthwith she did, and so the gentleman was freed.  Many such stories I find in several [4680]authors to confirm this which I have said; as that more notable amongst the rest, of Philinium and Machates in [4681]Phlegon’s Tract, </w:t>
      </w:r>
      <w:r>
        <w:rPr>
          <w:i/>
          <w:color w:val="000000"/>
          <w:sz w:val="24"/>
          <w:szCs w:val="24"/>
        </w:rPr>
        <w:t xml:space="preserve">de rebus mirabilibus</w:t>
      </w:r>
      <w:r>
        <w:rPr>
          <w:color w:val="000000"/>
          <w:sz w:val="24"/>
          <w:szCs w:val="24"/>
        </w:rPr>
        <w:t xml:space="preserve">, and though many be against it, yet I, for my part, will subscribe to Lactantius, </w:t>
      </w:r>
      <w:r>
        <w:rPr>
          <w:i/>
          <w:color w:val="000000"/>
          <w:sz w:val="24"/>
          <w:szCs w:val="24"/>
        </w:rPr>
        <w:t xml:space="preserve">lib. 14. cap. 15.</w:t>
      </w:r>
      <w:r>
        <w:rPr>
          <w:color w:val="000000"/>
          <w:sz w:val="24"/>
          <w:szCs w:val="24"/>
        </w:rPr>
        <w:t xml:space="preserve"> [4682]"God sent angels to the tuition of men; but whilst they lived amongst us, that mischievous all-commander of the earth, and hot in lust, enticed them by little and little to this vice, and defiled them with the company of women:”  and to Anaxagoras, </w:t>
      </w:r>
      <w:r>
        <w:rPr>
          <w:i/>
          <w:color w:val="000000"/>
          <w:sz w:val="24"/>
          <w:szCs w:val="24"/>
        </w:rPr>
        <w:t xml:space="preserve">de resurrect</w:t>
      </w:r>
      <w:r>
        <w:rPr>
          <w:color w:val="000000"/>
          <w:sz w:val="24"/>
          <w:szCs w:val="24"/>
        </w:rPr>
        <w:t xml:space="preserve">. [4683]"Many of those spiritual bodies, overcome by the love of maids, and lust, failed, of whom those were born we call giants.”  Justin Martyr, Clemens Alexandrinus, Sulpicius Severus, Eusebius, </w:t>
      </w:r>
      <w:r>
        <w:rPr>
          <w:i/>
          <w:color w:val="000000"/>
          <w:sz w:val="24"/>
          <w:szCs w:val="24"/>
        </w:rPr>
        <w:t xml:space="preserve">etc</w:t>
      </w:r>
      <w:r>
        <w:rPr>
          <w:color w:val="000000"/>
          <w:sz w:val="24"/>
          <w:szCs w:val="24"/>
        </w:rPr>
        <w:t xml:space="preserve">., to this sense make a twofold fall of angels, one from the beginning of the world, another a little before the deluge, as Moses teacheth us, [4684]openly professing that these genii can beget, and have carnal copulation with women.  At Japan in the East Indies, at this present (if we may believe the relation of [4685]travellers), there is an idol called Teuchedy, to whom one of the fairest virgins in the country is monthly brought, and left in a private room, in the fotoqui, or church, where she sits alone to be deflowered.  At certain times [4686]the Teuchedy (which is thought to be the devil) appears to her, and knoweth her carnally.  Every month a fair virgin is taken in; but what becomes of the old, no man can tell.  In that goodly temple of Jupiter Belus in Babylon, there was a fair chapel, [4687]saith Herodotus, an eyewitness of it, in which was </w:t>
      </w:r>
      <w:r>
        <w:rPr>
          <w:i/>
          <w:color w:val="000000"/>
          <w:sz w:val="24"/>
          <w:szCs w:val="24"/>
        </w:rPr>
        <w:t xml:space="preserve">splendide stratus lectus et apposita mensa aurea</w:t>
      </w:r>
      <w:r>
        <w:rPr>
          <w:color w:val="000000"/>
          <w:sz w:val="24"/>
          <w:szCs w:val="24"/>
        </w:rPr>
        <w:t xml:space="preserve">, a brave bed, a table of gold, &amp;c., into which no creature came but one only woman, which their god made choice of, as the Chaldean priests told him, and that their god lay with her himself, as at Thebes in Egypt was the like done of old.  So that you see this is no news, the devils themselves, or their juggling priests, have played such pranks in all ages.  Many divines stiffly contradict this; but I will conclude with [4688]Lipsius, that since “examples, testimonies, and confessions, of those unhappy women are so manifest</w:t>
      </w:r>
    </w:p>
    <w:p>
      <w:pPr>
        <w:keepNext w:val="on"/>
        <w:pageBreakBefore w:val="on"/>
        <w:widowControl w:val="on"/>
        <w:pBdr/>
        <w:spacing w:before="0" w:after="322" w:line="240" w:lineRule="auto"/>
        <w:ind w:left="0" w:right="0"/>
        <w:jc w:val="left"/>
        <w:outlineLvl w:val="0"/>
      </w:pPr>
      <w:r>
        <w:rPr>
          <w:b/>
          <w:color w:val="000000"/>
          <w:sz w:val="48"/>
          <w:szCs w:val="48"/>
        </w:rPr>
        <w:t xml:space="preserve">Page 625</w:t>
      </w:r>
    </w:p>
    <w:p>
      <w:pPr>
        <w:widowControl w:val="on"/>
        <w:pBdr/>
        <w:spacing w:before="240" w:after="240" w:line="240" w:lineRule="auto"/>
        <w:ind w:left="0" w:right="0"/>
        <w:jc w:val="left"/>
      </w:pPr>
      <w:r>
        <w:rPr>
          <w:color w:val="000000"/>
          <w:sz w:val="24"/>
          <w:szCs w:val="24"/>
        </w:rPr>
        <w:t xml:space="preserve">on the other side, and many even in this our town of Louvain, that it is likely to be so. [4689]One thing I will add, that I suppose that in no age past, I know not by what destiny of this unhappy time, have there ever appeared or showed themselves so many lecherous devils, satyrs, and genii, as in this of ours, as appears by the daily narrations, and judicial sentences upon record.”  Read more of this question in Plutarch, </w:t>
      </w:r>
      <w:r>
        <w:rPr>
          <w:i/>
          <w:color w:val="000000"/>
          <w:sz w:val="24"/>
          <w:szCs w:val="24"/>
        </w:rPr>
        <w:t xml:space="preserve">vit.  Numae</w:t>
      </w:r>
      <w:r>
        <w:rPr>
          <w:color w:val="000000"/>
          <w:sz w:val="24"/>
          <w:szCs w:val="24"/>
        </w:rPr>
        <w:t xml:space="preserve">, Austin </w:t>
      </w:r>
      <w:r>
        <w:rPr>
          <w:i/>
          <w:color w:val="000000"/>
          <w:sz w:val="24"/>
          <w:szCs w:val="24"/>
        </w:rPr>
        <w:t xml:space="preserve">de civ.  Dei. lib. 15.</w:t>
      </w:r>
      <w:r>
        <w:rPr>
          <w:color w:val="000000"/>
          <w:sz w:val="24"/>
          <w:szCs w:val="24"/>
        </w:rPr>
        <w:t xml:space="preserve"> Wierus, </w:t>
      </w:r>
      <w:r>
        <w:rPr>
          <w:i/>
          <w:color w:val="000000"/>
          <w:sz w:val="24"/>
          <w:szCs w:val="24"/>
        </w:rPr>
        <w:t xml:space="preserve">lib. 3. de praestig.  Daem.</w:t>
      </w:r>
      <w:r>
        <w:rPr>
          <w:color w:val="000000"/>
          <w:sz w:val="24"/>
          <w:szCs w:val="24"/>
        </w:rPr>
        <w:t xml:space="preserve"> Giraldus Cambrensis, </w:t>
      </w:r>
      <w:r>
        <w:rPr>
          <w:i/>
          <w:color w:val="000000"/>
          <w:sz w:val="24"/>
          <w:szCs w:val="24"/>
        </w:rPr>
        <w:t xml:space="preserve">itinerar.  Camb. lib. 1.</w:t>
      </w:r>
      <w:r>
        <w:rPr>
          <w:color w:val="000000"/>
          <w:sz w:val="24"/>
          <w:szCs w:val="24"/>
        </w:rPr>
        <w:t xml:space="preserve"> </w:t>
      </w:r>
      <w:r>
        <w:rPr>
          <w:i/>
          <w:color w:val="000000"/>
          <w:sz w:val="24"/>
          <w:szCs w:val="24"/>
        </w:rPr>
        <w:t xml:space="preserve">Malleus malefic. quaest. 5. part. 1.</w:t>
      </w:r>
      <w:r>
        <w:rPr>
          <w:color w:val="000000"/>
          <w:sz w:val="24"/>
          <w:szCs w:val="24"/>
        </w:rPr>
        <w:t xml:space="preserve"> Jacobus Reussus, </w:t>
      </w:r>
      <w:r>
        <w:rPr>
          <w:i/>
          <w:color w:val="000000"/>
          <w:sz w:val="24"/>
          <w:szCs w:val="24"/>
        </w:rPr>
        <w:t xml:space="preserve">lib. 5. cap. 6. fol. 54.</w:t>
      </w:r>
      <w:r>
        <w:rPr>
          <w:color w:val="000000"/>
          <w:sz w:val="24"/>
          <w:szCs w:val="24"/>
        </w:rPr>
        <w:t xml:space="preserve"> Godelman, </w:t>
      </w:r>
      <w:r>
        <w:rPr>
          <w:i/>
          <w:color w:val="000000"/>
          <w:sz w:val="24"/>
          <w:szCs w:val="24"/>
        </w:rPr>
        <w:t xml:space="preserve">lib. 2. cap. 4.</w:t>
      </w:r>
      <w:r>
        <w:rPr>
          <w:color w:val="000000"/>
          <w:sz w:val="24"/>
          <w:szCs w:val="24"/>
        </w:rPr>
        <w:t xml:space="preserve"> Erastus, Valesius </w:t>
      </w:r>
      <w:r>
        <w:rPr>
          <w:i/>
          <w:color w:val="000000"/>
          <w:sz w:val="24"/>
          <w:szCs w:val="24"/>
        </w:rPr>
        <w:t xml:space="preserve">de sacra philo. cap. 40.</w:t>
      </w:r>
      <w:r>
        <w:rPr>
          <w:color w:val="000000"/>
          <w:sz w:val="24"/>
          <w:szCs w:val="24"/>
        </w:rPr>
        <w:t xml:space="preserve"> John Nider, </w:t>
      </w:r>
      <w:r>
        <w:rPr>
          <w:i/>
          <w:color w:val="000000"/>
          <w:sz w:val="24"/>
          <w:szCs w:val="24"/>
        </w:rPr>
        <w:t xml:space="preserve">Fornicar. lib. 5. cap. 9.</w:t>
      </w:r>
      <w:r>
        <w:rPr>
          <w:color w:val="000000"/>
          <w:sz w:val="24"/>
          <w:szCs w:val="24"/>
        </w:rPr>
        <w:t xml:space="preserve"> Stroz.  Cicogna. </w:t>
      </w:r>
      <w:r>
        <w:rPr>
          <w:i/>
          <w:color w:val="000000"/>
          <w:sz w:val="24"/>
          <w:szCs w:val="24"/>
        </w:rPr>
        <w:t xml:space="preserve">lib. 3. cap. 3.</w:t>
      </w:r>
      <w:r>
        <w:rPr>
          <w:color w:val="000000"/>
          <w:sz w:val="24"/>
          <w:szCs w:val="24"/>
        </w:rPr>
        <w:t xml:space="preserve"> Delrio, Lipsius Bodine, </w:t>
      </w:r>
      <w:r>
        <w:rPr>
          <w:i/>
          <w:color w:val="000000"/>
          <w:sz w:val="24"/>
          <w:szCs w:val="24"/>
        </w:rPr>
        <w:t xml:space="preserve">daemonol. lib. 2. cap. 7.</w:t>
      </w:r>
      <w:r>
        <w:rPr>
          <w:color w:val="000000"/>
          <w:sz w:val="24"/>
          <w:szCs w:val="24"/>
        </w:rPr>
        <w:t xml:space="preserve"> Pererius </w:t>
      </w:r>
      <w:r>
        <w:rPr>
          <w:i/>
          <w:color w:val="000000"/>
          <w:sz w:val="24"/>
          <w:szCs w:val="24"/>
        </w:rPr>
        <w:t xml:space="preserve">in Gen. lib. 8. in 6. cap. ver. 2.</w:t>
      </w:r>
      <w:r>
        <w:rPr>
          <w:color w:val="000000"/>
          <w:sz w:val="24"/>
          <w:szCs w:val="24"/>
        </w:rPr>
        <w:t xml:space="preserve"> King James, &amp;c.</w:t>
      </w:r>
    </w:p>
    <w:p>
      <w:pPr>
        <w:widowControl w:val="on"/>
        <w:pBdr/>
        <w:spacing w:before="240" w:after="240" w:line="240" w:lineRule="auto"/>
        <w:ind w:left="0" w:right="0"/>
        <w:jc w:val="left"/>
      </w:pPr>
      <w:r>
        <w:rPr>
          <w:color w:val="000000"/>
          <w:sz w:val="24"/>
          <w:szCs w:val="24"/>
        </w:rPr>
        <w:t xml:space="preserve">SUBSECT.  II.—­</w:t>
      </w:r>
      <w:r>
        <w:rPr>
          <w:i/>
          <w:color w:val="000000"/>
          <w:sz w:val="24"/>
          <w:szCs w:val="24"/>
        </w:rPr>
        <w:t xml:space="preserve">How Love tyranniseth over men.  Love, or Heroical Melancholy, his definition, part affected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You have heard how this tyrant Love rageth with brute beasts and spirits; now let us consider what passions it causeth amongst men. [4690]_Improbe amor quid non mortalia pectora cogis_?  How it tickles the hearts of mortal men, </w:t>
      </w:r>
      <w:r>
        <w:rPr>
          <w:i/>
          <w:color w:val="000000"/>
          <w:sz w:val="24"/>
          <w:szCs w:val="24"/>
        </w:rPr>
        <w:t xml:space="preserve">Horresco referens</w:t>
      </w:r>
      <w:r>
        <w:rPr>
          <w:color w:val="000000"/>
          <w:sz w:val="24"/>
          <w:szCs w:val="24"/>
        </w:rPr>
        <w:t xml:space="preserve">,—­I am almost afraid to relate, amazed, [4691]and ashamed, it hath wrought such stupendous and prodigious effects, such foul offences.  Love indeed (I may not deny) first united provinces, built cities, and by a perpetual generation makes and preserves mankind, propagates the church; but if it rage it is no more love, but burning lust, a disease, frenzy, madness, hell. [4692]_Est orcus ille, vis est immedicabilis, est rabies insana_; ’tis no virtuous habit this, but a vehement perturbation of the mind, a monster of nature, wit, and art, as Alexis in [4693]Athenaeus sets it out, </w:t>
      </w:r>
      <w:r>
        <w:rPr>
          <w:i/>
          <w:color w:val="000000"/>
          <w:sz w:val="24"/>
          <w:szCs w:val="24"/>
        </w:rPr>
        <w:t xml:space="preserve">viriliter audax, muliebriter timidium, furore praeceps, labore infractum, mel felleum, blanda percussio</w:t>
      </w:r>
      <w:r>
        <w:rPr>
          <w:color w:val="000000"/>
          <w:sz w:val="24"/>
          <w:szCs w:val="24"/>
        </w:rPr>
        <w:t xml:space="preserve">, &amp;c.  It subverts kingdoms, overthrows cities, towns, families, mars, corrupts, and makes a massacre of men; thunder and lightning, wars, fires, plagues, have not done that mischief to mankind, as this burning lust, this brutish passion.  Let Sodom and Gomorrah, Troy, (which Dares Phrygius, and Dictis Cretensis will make good) and I know not how many cities bear record,—­</w:t>
      </w:r>
      <w:r>
        <w:rPr>
          <w:i/>
          <w:color w:val="000000"/>
          <w:sz w:val="24"/>
          <w:szCs w:val="24"/>
        </w:rPr>
        <w:t xml:space="preserve">et fuit ante Helenam</w:t>
      </w:r>
      <w:r>
        <w:rPr>
          <w:color w:val="000000"/>
          <w:sz w:val="24"/>
          <w:szCs w:val="24"/>
        </w:rPr>
        <w:t xml:space="preserve">, &amp;c., all succeeding ages will subscribe:  Joanna of Naples in Italy, Fredegunde and Brunhalt in France, all histories are full of these basilisks.  Besides those daily monomachies, murders, effusion of blood, rapes, riot, and immoderate expense, to satisfy their lusts, beggary, shame, loss, torture, punishment, disgrace, loathsome diseases that proceed from thence, worse than calentures and pestilent fevers, those often gouts, pox, arthritis, palsies, cramps, sciatica, convulsions, aches, combustions, &amp;c., which torment the body, that feral melancholy which crucifies the soul in this life, and everlastingly torments in the world to come.</w:t>
      </w:r>
    </w:p>
    <w:p>
      <w:pPr>
        <w:keepNext w:val="on"/>
        <w:pageBreakBefore w:val="on"/>
        <w:widowControl w:val="on"/>
        <w:pBdr/>
        <w:spacing w:before="0" w:after="322" w:line="240" w:lineRule="auto"/>
        <w:ind w:left="0" w:right="0"/>
        <w:jc w:val="left"/>
        <w:outlineLvl w:val="0"/>
      </w:pPr>
      <w:r>
        <w:rPr>
          <w:b/>
          <w:color w:val="000000"/>
          <w:sz w:val="48"/>
          <w:szCs w:val="48"/>
        </w:rPr>
        <w:t xml:space="preserve">Page 626</w:t>
      </w:r>
    </w:p>
    <w:p>
      <w:pPr>
        <w:widowControl w:val="on"/>
        <w:pBdr/>
        <w:spacing w:before="240" w:after="240" w:line="240" w:lineRule="auto"/>
        <w:ind w:left="0" w:right="0"/>
        <w:jc w:val="left"/>
      </w:pPr>
      <w:r>
        <w:rPr>
          <w:color w:val="000000"/>
          <w:sz w:val="24"/>
          <w:szCs w:val="24"/>
        </w:rPr>
        <w:t xml:space="preserve">Notwithstanding they know these and many such miseries, threats, tortures, will surely come upon them, rewards, exhortations, </w:t>
      </w:r>
      <w:r>
        <w:rPr>
          <w:i/>
          <w:color w:val="000000"/>
          <w:sz w:val="24"/>
          <w:szCs w:val="24"/>
        </w:rPr>
        <w:t xml:space="preserve">e contra</w:t>
      </w:r>
      <w:r>
        <w:rPr>
          <w:color w:val="000000"/>
          <w:sz w:val="24"/>
          <w:szCs w:val="24"/>
        </w:rPr>
        <w:t xml:space="preserve">; yet either out of their own weakness, a depraved nature, or love’s tyranny, which so furiously rageth, they suffer themselves to be led like an ox to the slaughter:  (</w:t>
      </w:r>
      <w:r>
        <w:rPr>
          <w:i/>
          <w:color w:val="000000"/>
          <w:sz w:val="24"/>
          <w:szCs w:val="24"/>
        </w:rPr>
        <w:t xml:space="preserve">Facilis descensus Averni</w:t>
      </w:r>
      <w:r>
        <w:rPr>
          <w:color w:val="000000"/>
          <w:sz w:val="24"/>
          <w:szCs w:val="24"/>
        </w:rPr>
        <w:t xml:space="preserve">) they go down headlong to their own perdition, they will commit folly with beasts, men “leaving the natural use of women,” as [4694]Paul saith, “burned in lust one towards another, and man with man wrought filthiness.”</w:t>
      </w:r>
    </w:p>
    <w:p>
      <w:pPr>
        <w:widowControl w:val="on"/>
        <w:pBdr/>
        <w:spacing w:before="240" w:after="240" w:line="240" w:lineRule="auto"/>
        <w:ind w:left="0" w:right="0"/>
        <w:jc w:val="left"/>
      </w:pPr>
      <w:r>
        <w:rPr>
          <w:color w:val="000000"/>
          <w:sz w:val="24"/>
          <w:szCs w:val="24"/>
        </w:rPr>
        <w:t xml:space="preserve">Semiramis equo, Pasiphae tauro, Aristo Ephesius asinae se commiscuit, Fulvius equae, alii canibus, capris, &amp;c., unde monstra nascuntur aliquando, Centauri, Sylvani, et ad terrorem hominum prodigiosa spectra:  Nec cum brutis, sed ipsis hominibus rem habent, quod peccatum Sodomiae vulgo dicitur; et frequens olim vitium apud Orientalis illos fuit, Graecos nimirum, Italos, Afros, Asianos:  [4695]Hercules Hylam habuit, Polycletum, Dionem, Perithoonta, Abderum et Phryga; alii et Euristium ab Hercule amatum tradunt.  Socrates pulchrorum Adolescentum causa frequens Gymnasium adibat, flagitiosque spectaculo pascebat oculos, quod et Philebus et Phaedon, Rivales, Charmides et [4696]reliqui Platonis Dialogi, satis superque testatum faciunt:  quod vero Alcibiades de eodem Socrate loquatur, lubens conticesco, sed et abhorreo; tantum incitamentum praebet libidini.  At hunc perstrinxit Theodoretus </w:t>
      </w:r>
      <w:r>
        <w:rPr>
          <w:i/>
          <w:color w:val="000000"/>
          <w:sz w:val="24"/>
          <w:szCs w:val="24"/>
        </w:rPr>
        <w:t xml:space="preserve">lib. de curat. graec. affect. cap. ultimo.</w:t>
      </w:r>
      <w:r>
        <w:rPr>
          <w:color w:val="000000"/>
          <w:sz w:val="24"/>
          <w:szCs w:val="24"/>
        </w:rPr>
        <w:t xml:space="preserve"> Quin et ipse Plato suum demiratur Agathonem, Xenophon, Cliniam, Virgilius Alexin, Anacreon Bathyllum:  Quod autem de Nerone, Claudio, caeterorumque portentosa libidine memoriae proditum, mallem a Petronio, Suetonio, caeterisque petatis, quando omnem fidem excedat, quam a me expectetis; sed vetera querimur. [4697]Apud Asianos, Turcas, Italos, nunquam frequentius hoc quam hodierno die vitium; Diana Romanorum Sodomia; officinae horum alicubi apud Turcas,—­“qui saxis semina mandant”—­arenas arantes; et frequentes querelae, etiam inter ipsos conjuges hac de re, “quae virorum concubitum illicitum calceo in oppositam partem verso magistratui indicant”; nullum apud Italos familiare magis peccatum, qui et post [4698]Lucianum et [4699]Tatium, scriptis voluminibis defendunt.  Johannes de la Casa, Beventinus Episcopus, divinum opus vocat, suave scelus, adeoque jactat, se non alia, usum Venere.  Nihil usitatius apud monachos, Cardinales, sacrificulos, etiam [4700]furor hic ad mortem, ad insaniam. [4701]Angelus Politianus, ob pueri amorem, violentas sibi inanus injecit.  Et horrendum sane dictu, quantum apud nos patrum memoria, scelus detestandum hoc saevierit!  Quum enim Anno 1538. “prudentissimus Rex Henricus Octavus cucullatorum coenobia, et sacrificorum collegia, votariorum, per venerabiles legum Doctores Thomam Leum, Richardum Laytonum visitari fecerat, &amp;c., tanto numero reperti sunt apud eos scortatores, cinaedi, ganeones, paedicones, puerarii, paederastae, Sodomitae”,</w:t>
      </w:r>
    </w:p>
    <w:p>
      <w:pPr>
        <w:keepNext w:val="on"/>
        <w:pageBreakBefore w:val="on"/>
        <w:widowControl w:val="on"/>
        <w:pBdr/>
        <w:spacing w:before="0" w:after="322" w:line="240" w:lineRule="auto"/>
        <w:ind w:left="0" w:right="0"/>
        <w:jc w:val="left"/>
        <w:outlineLvl w:val="0"/>
      </w:pPr>
      <w:r>
        <w:rPr>
          <w:b/>
          <w:color w:val="000000"/>
          <w:sz w:val="48"/>
          <w:szCs w:val="48"/>
        </w:rPr>
        <w:t xml:space="preserve">Page 627</w:t>
      </w:r>
    </w:p>
    <w:p>
      <w:pPr>
        <w:widowControl w:val="on"/>
        <w:pBdr/>
        <w:spacing w:before="240" w:after="240" w:line="240" w:lineRule="auto"/>
        <w:ind w:left="0" w:right="0"/>
        <w:jc w:val="left"/>
      </w:pPr>
      <w:r>
        <w:rPr>
          <w:color w:val="000000"/>
          <w:sz w:val="24"/>
          <w:szCs w:val="24"/>
        </w:rPr>
        <w:t xml:space="preserve">([4702]Balei verbis utor) “Ganimedes, &amp;c. ut in unoquoque eorum novam credideris Gomorrham”.  Sed vide si lubet eorundem Catalogum apud eundem Balcum; “Puellae” (inquit) “in lectis dormire non poterant ob fratres necromanticos”.  Haec si apud votarios, monachos, sanctos scilicet homunciones, quid in foro, quid in aula factum suspiceris? quid apud nobiles, quid inter fornices, quam non foeditatem, quam non spurcitiem?  Sileo interim turpes illas, et ne nominandas quidem monachorum [4703] mastrupationes, masturbatores. [4704]Rodericus a Castro vocat, tum et eos qui se invicem ad Venerem excitandam flagris caedunt, Spintrias, Succubas, Ambubeias, et lasciviente lumbo Tribades illas mulierculas, quae se invicem fricant, et praeter Eunuchos etiam ad Venerem explendam, artificiosa illa veretra habent.  Immo quod magis mirere, faemina foeminam Constantinopoli non ita pridem deperiit, ausa rem plane incredibilem, mutato cultu mentita virum de nuptiis sermonem init, et brevi nupta est:  sed authorem ipsum consule, Busbequium.  Omitto [4705]Salanarios illos Egyptiacos, qui cum formosarum cadaveribus concumbunt; et eorum vesanam libidinem, qui etiam idola et imagines depereunt.  Nota est fabula Pigmalionis apud [4706]Ovidium; Mundi et Paulini apud Aegesippum </w:t>
      </w:r>
      <w:r>
        <w:rPr>
          <w:i/>
          <w:color w:val="000000"/>
          <w:sz w:val="24"/>
          <w:szCs w:val="24"/>
        </w:rPr>
        <w:t xml:space="preserve">belli Jud. lib. 2. cap. 4.</w:t>
      </w:r>
      <w:r>
        <w:rPr>
          <w:color w:val="000000"/>
          <w:sz w:val="24"/>
          <w:szCs w:val="24"/>
        </w:rPr>
        <w:t xml:space="preserve"> Pontius C. Caesaris legatus, referente Plinio, </w:t>
      </w:r>
      <w:r>
        <w:rPr>
          <w:i/>
          <w:color w:val="000000"/>
          <w:sz w:val="24"/>
          <w:szCs w:val="24"/>
        </w:rPr>
        <w:t xml:space="preserve">lib. 35. cap. 3.</w:t>
      </w:r>
      <w:r>
        <w:rPr>
          <w:color w:val="000000"/>
          <w:sz w:val="24"/>
          <w:szCs w:val="24"/>
        </w:rPr>
        <w:t xml:space="preserve"> quem suspicor eum esse qui Christum crucifixit, picturis Atalantae et Helenae adeo libidine incensus, ut tollere eas vellet si natura tectorii permisisset, alius statuam bonae Fortunae deperiit (Aelianus, </w:t>
      </w:r>
      <w:r>
        <w:rPr>
          <w:i/>
          <w:color w:val="000000"/>
          <w:sz w:val="24"/>
          <w:szCs w:val="24"/>
        </w:rPr>
        <w:t xml:space="preserve">lib. 9. cap. 37.</w:t>
      </w:r>
      <w:r>
        <w:rPr>
          <w:color w:val="000000"/>
          <w:sz w:val="24"/>
          <w:szCs w:val="24"/>
        </w:rPr>
        <w:t xml:space="preserve">) alius bonae deae, et ne qua pars probro vacet. [4707]"Raptus ad stupra” (quod ait ille) “et ne [4708]os quidem a libidine exceptum.”  Heliogabalus, per omnia cava corporis libidinem recepit, Lamprid. vita ejus. [4709]Hostius quidam specula fecit, et ita disposuit, ut quum virum ipse pateretur, aversus omnes admissarii motus in speculo videret, ac deinde falsa magnitudine ipsius membri tanquam vera gauderet, simul virum et foeminam passus, quod dictu foedum et abominandum.  Ut veram plane sit, quod apud [4710]Plutarchum Gryllus Ulyssi objecit.  “Ad hunc usque diem apud nos neque mas marem, neque foemina foeminam amavit, qualia multa apud vos memorabiles et praeclari viri fecerunt:  ut viles missos faciam, Hercules imberbem sectans socium, amicos deseruit, &amp;c.  Vestrae libidines intra suos naturae fines coerceri non possunt, quin instar fluvii exundantis atrocem foeditatum, tumultum, confusionemque naturae gignant in re Venerea:  nam et capras, porcos, equos inierunt viri et foeminae, insano bestiarum amore exarserunt, imde Minotauri, Centauri, Sylvani, Sphinges”, &amp;c.  Sed ne confutando doceam, aut ea foras efferam, quae, non omnes scire convenit (haec enim doctis solummodo, quod causa non absimili [4711]Rodericus, scripta velim) ne levissomis ingentis et depravatis mentibus foedissimi sceleris notitiam, &amp;c., nolo quem diutius hisce sordibus inquinare.</w:t>
      </w:r>
    </w:p>
    <w:p>
      <w:pPr>
        <w:keepNext w:val="on"/>
        <w:pageBreakBefore w:val="on"/>
        <w:widowControl w:val="on"/>
        <w:pBdr/>
        <w:spacing w:before="0" w:after="322" w:line="240" w:lineRule="auto"/>
        <w:ind w:left="0" w:right="0"/>
        <w:jc w:val="left"/>
        <w:outlineLvl w:val="0"/>
      </w:pPr>
      <w:r>
        <w:rPr>
          <w:b/>
          <w:color w:val="000000"/>
          <w:sz w:val="48"/>
          <w:szCs w:val="48"/>
        </w:rPr>
        <w:t xml:space="preserve">Page 628</w:t>
      </w:r>
    </w:p>
    <w:p>
      <w:pPr>
        <w:widowControl w:val="on"/>
        <w:pBdr/>
        <w:spacing w:before="240" w:after="240" w:line="240" w:lineRule="auto"/>
        <w:ind w:left="0" w:right="0"/>
        <w:jc w:val="left"/>
      </w:pPr>
      <w:r>
        <w:rPr>
          <w:color w:val="000000"/>
          <w:sz w:val="24"/>
          <w:szCs w:val="24"/>
        </w:rPr>
        <w:t xml:space="preserve">I come at last to that heroical love which is proper to men and women, is a frequent cause of melancholy, and deserves much rather to be called burning lust, than by such an honourable title.  There is an honest love, I confess, which is natural, laqueus occultus captivans corda hominum, ut a mulieribus non possint separari, “a secret snare to captivate the hearts of men,” as [4712]Christopher Fonseca proves, a strong allurement, of a most attractive, occult, adamantine property, and powerful virtue, and no man living can avoid it. [4713]_Et qui vim non sensit amoris, aut lapis est, aut bellua_.  He is not a man but a block, a very stone, </w:t>
      </w:r>
      <w:r>
        <w:rPr>
          <w:i/>
          <w:color w:val="000000"/>
          <w:sz w:val="24"/>
          <w:szCs w:val="24"/>
        </w:rPr>
        <w:t xml:space="preserve">aut [4714]Numen, aut Nebuchadnezzar</w:t>
      </w:r>
      <w:r>
        <w:rPr>
          <w:color w:val="000000"/>
          <w:sz w:val="24"/>
          <w:szCs w:val="24"/>
        </w:rPr>
        <w:t xml:space="preserve">, he hath a gourd for his head, a pepon for his heart, that hath not felt the power of it, and a rare creature to be found, one in an age, </w:t>
      </w:r>
      <w:r>
        <w:rPr>
          <w:i/>
          <w:color w:val="000000"/>
          <w:sz w:val="24"/>
          <w:szCs w:val="24"/>
        </w:rPr>
        <w:t xml:space="preserve">Qui nunquam visae flagravit amore puellae</w:t>
      </w:r>
      <w:r>
        <w:rPr>
          <w:color w:val="000000"/>
          <w:sz w:val="24"/>
          <w:szCs w:val="24"/>
        </w:rPr>
        <w:t xml:space="preserve">; [4715]for </w:t>
      </w:r>
      <w:r>
        <w:rPr>
          <w:i/>
          <w:color w:val="000000"/>
          <w:sz w:val="24"/>
          <w:szCs w:val="24"/>
        </w:rPr>
        <w:t xml:space="preserve">semel insanivimus omnes</w:t>
      </w:r>
      <w:r>
        <w:rPr>
          <w:color w:val="000000"/>
          <w:sz w:val="24"/>
          <w:szCs w:val="24"/>
        </w:rPr>
        <w:t xml:space="preserve">, dote we either young or old, as [4716]he said, and none are excepted but Minerva and the Muses:  so Cupid in [4717]Lucian complains to his mother Venus, that amongst all the rest his arrows could not pierce them.  But this nuptial love is a common passion, an honest, for men to love in the way of marriage; </w:t>
      </w:r>
      <w:r>
        <w:rPr>
          <w:i/>
          <w:color w:val="000000"/>
          <w:sz w:val="24"/>
          <w:szCs w:val="24"/>
        </w:rPr>
        <w:t xml:space="preserve">ut materia appetit formam, sic mulier virum.</w:t>
      </w:r>
      <w:r>
        <w:rPr>
          <w:color w:val="000000"/>
          <w:sz w:val="24"/>
          <w:szCs w:val="24"/>
        </w:rPr>
        <w:t xml:space="preserve"> [4718]You know marriage is honourable, a blessed calling, appointed by God himself in Paradise; it breeds true peace, tranquillity, content, and happiness, </w:t>
      </w:r>
      <w:r>
        <w:rPr>
          <w:i/>
          <w:color w:val="000000"/>
          <w:sz w:val="24"/>
          <w:szCs w:val="24"/>
        </w:rPr>
        <w:t xml:space="preserve">qua nulla est aut fuit unquam sanctior conjunctio</w:t>
      </w:r>
      <w:r>
        <w:rPr>
          <w:color w:val="000000"/>
          <w:sz w:val="24"/>
          <w:szCs w:val="24"/>
        </w:rPr>
        <w:t xml:space="preserve">, as Daphnaeus in [4719]Plutarch could well prove, </w:t>
      </w:r>
      <w:r>
        <w:rPr>
          <w:i/>
          <w:color w:val="000000"/>
          <w:sz w:val="24"/>
          <w:szCs w:val="24"/>
        </w:rPr>
        <w:t xml:space="preserve">et quae generi humano immortalitatem parat</w:t>
      </w:r>
      <w:r>
        <w:rPr>
          <w:color w:val="000000"/>
          <w:sz w:val="24"/>
          <w:szCs w:val="24"/>
        </w:rPr>
        <w:t xml:space="preserve">, when they live without jarring, scolding, lovingly as they should do.</w:t>
      </w:r>
    </w:p>
    <w:p>
      <w:pPr>
        <w:widowControl w:val="on"/>
        <w:pBdr/>
        <w:spacing w:before="240" w:after="240" w:line="240" w:lineRule="auto"/>
        <w:ind w:left="0" w:right="0"/>
        <w:jc w:val="left"/>
      </w:pPr>
      <w:r>
        <w:rPr>
          <w:color w:val="000000"/>
          <w:sz w:val="24"/>
          <w:szCs w:val="24"/>
        </w:rPr>
        <w:t xml:space="preserve">[4720] “Felices ter et amplius</w:t>
      </w:r>
      <w:r>
        <w:rPr>
          <w:color w:val="000000"/>
          <w:sz w:val="24"/>
          <w:szCs w:val="24"/>
        </w:rPr>
        <w:br/>
        <w:t xml:space="preserve">          Quos irrupta tenet copula, nec ullis</w:t>
      </w:r>
      <w:r>
        <w:rPr>
          <w:color w:val="000000"/>
          <w:sz w:val="24"/>
          <w:szCs w:val="24"/>
        </w:rPr>
        <w:br/>
        <w:t xml:space="preserve">        Divulsus querimoniis</w:t>
      </w:r>
      <w:r>
        <w:rPr>
          <w:color w:val="000000"/>
          <w:sz w:val="24"/>
          <w:szCs w:val="24"/>
        </w:rPr>
        <w:br/>
        <w:t xml:space="preserve">          Suprema citius solvit amor die.”</w:t>
      </w:r>
    </w:p>
    <w:p>
      <w:pPr>
        <w:widowControl w:val="on"/>
        <w:pBdr/>
        <w:spacing w:before="240" w:after="240" w:line="240" w:lineRule="auto"/>
        <w:ind w:left="0" w:right="0"/>
        <w:jc w:val="left"/>
      </w:pPr>
      <w:r>
        <w:rPr>
          <w:color w:val="000000"/>
          <w:sz w:val="24"/>
          <w:szCs w:val="24"/>
        </w:rPr>
        <w:t xml:space="preserve">       “Thrice happy they, and more than that,</w:t>
      </w:r>
      <w:r>
        <w:rPr>
          <w:color w:val="000000"/>
          <w:sz w:val="24"/>
          <w:szCs w:val="24"/>
        </w:rPr>
        <w:br/>
        <w:t xml:space="preserve">          Whom bond of love so firmly ties,</w:t>
      </w:r>
      <w:r>
        <w:rPr>
          <w:color w:val="000000"/>
          <w:sz w:val="24"/>
          <w:szCs w:val="24"/>
        </w:rPr>
        <w:br/>
        <w:t xml:space="preserve">        That without brawls till death them part,</w:t>
      </w:r>
      <w:r>
        <w:rPr>
          <w:color w:val="000000"/>
          <w:sz w:val="24"/>
          <w:szCs w:val="24"/>
        </w:rPr>
        <w:br/>
        <w:t xml:space="preserve">          ’Tis undissolv’d and never dies.”</w:t>
      </w:r>
    </w:p>
    <w:p>
      <w:pPr>
        <w:widowControl w:val="on"/>
        <w:pBdr/>
        <w:spacing w:before="240" w:after="240" w:line="240" w:lineRule="auto"/>
        <w:ind w:left="0" w:right="0"/>
        <w:jc w:val="left"/>
      </w:pPr>
      <w:r>
        <w:rPr>
          <w:color w:val="000000"/>
          <w:sz w:val="24"/>
          <w:szCs w:val="24"/>
        </w:rPr>
        <w:t xml:space="preserve">As Seneca lived with his Paulina, Abraham and Sarah, Orpheus and Eurydice, Arria and Poetus, Artemisia and Mausolus, Rubenius Celer, that would needs have it engraven on his tomb, he had led his life with Ennea, his dear wife, forty-three years eight months, and never fell out.  There is no pleasure in this world comparable to it, ’tis </w:t>
      </w:r>
      <w:r>
        <w:rPr>
          <w:i/>
          <w:color w:val="000000"/>
          <w:sz w:val="24"/>
          <w:szCs w:val="24"/>
        </w:rPr>
        <w:t xml:space="preserve">summum mortalitatis bonum—­ [4721]hominum divumque voluptas, Alma Venus—­latet enim in muliere aliquid majus potentiusque, omnibus aliis humanis voluptatibus</w:t>
      </w:r>
      <w:r>
        <w:rPr>
          <w:color w:val="000000"/>
          <w:sz w:val="24"/>
          <w:szCs w:val="24"/>
        </w:rPr>
        <w:t xml:space="preserve">, as [4722]one holds, there’s something in a woman beyond all human delight; a magnetic virtue, a charming quality, an occult and powerful motive.  The husband rules her as head, but she again commands his heart, he is her servant, she is only joy and content:  no happiness is like unto it, no love so great as this of man and wife, no such comfort as [4723]_placens uxor_, a sweet wife:  [4724]_Omnis amor magnus, sed aperto in conjuge major_.  When they love at last as fresh as they did at first, [4725]_Charaque charo consenescit conjugi_, as Homer brings Paris kissing Helen, after they had been married ten years, protesting withal that he loved her as dear as he did the first hour that he was betrothed.  And in their old age, when they make much of one another, saying, as he did to his wife in the poet,</w:t>
      </w:r>
    </w:p>
    <w:p>
      <w:pPr>
        <w:keepNext w:val="on"/>
        <w:pageBreakBefore w:val="on"/>
        <w:widowControl w:val="on"/>
        <w:pBdr/>
        <w:spacing w:before="0" w:after="322" w:line="240" w:lineRule="auto"/>
        <w:ind w:left="0" w:right="0"/>
        <w:jc w:val="left"/>
        <w:outlineLvl w:val="0"/>
      </w:pPr>
      <w:r>
        <w:rPr>
          <w:b/>
          <w:color w:val="000000"/>
          <w:sz w:val="48"/>
          <w:szCs w:val="48"/>
        </w:rPr>
        <w:t xml:space="preserve">Page 629</w:t>
      </w:r>
    </w:p>
    <w:p>
      <w:pPr>
        <w:widowControl w:val="on"/>
        <w:pBdr/>
        <w:spacing w:before="240" w:after="240" w:line="240" w:lineRule="auto"/>
        <w:ind w:left="0" w:right="0"/>
        <w:jc w:val="left"/>
      </w:pPr>
      <w:r>
        <w:rPr>
          <w:color w:val="000000"/>
          <w:sz w:val="24"/>
          <w:szCs w:val="24"/>
        </w:rPr>
        <w:t xml:space="preserve">[4726] “Uxor vivamus quod viximus, et moriamur,</w:t>
      </w:r>
      <w:r>
        <w:rPr>
          <w:color w:val="000000"/>
          <w:sz w:val="24"/>
          <w:szCs w:val="24"/>
        </w:rPr>
        <w:br/>
        <w:t xml:space="preserve">          Servantes nomen sumpsimus in thalamo;</w:t>
      </w:r>
      <w:r>
        <w:rPr>
          <w:color w:val="000000"/>
          <w:sz w:val="24"/>
          <w:szCs w:val="24"/>
        </w:rPr>
        <w:br/>
        <w:t xml:space="preserve">        Nec ferat ulla dies ut commutemur in aevo,</w:t>
      </w:r>
      <w:r>
        <w:rPr>
          <w:color w:val="000000"/>
          <w:sz w:val="24"/>
          <w:szCs w:val="24"/>
        </w:rPr>
        <w:br/>
        <w:t xml:space="preserve">          Quin tibi sim juvenis, tuque puella mihi.”</w:t>
      </w:r>
    </w:p>
    <w:p>
      <w:pPr>
        <w:widowControl w:val="on"/>
        <w:pBdr/>
        <w:spacing w:before="240" w:after="240" w:line="240" w:lineRule="auto"/>
        <w:ind w:left="0" w:right="0"/>
        <w:jc w:val="left"/>
      </w:pPr>
      <w:r>
        <w:rPr>
          <w:color w:val="000000"/>
          <w:sz w:val="24"/>
          <w:szCs w:val="24"/>
        </w:rPr>
        <w:t xml:space="preserve">       “Dear wife, let’s live in love, and die together,</w:t>
      </w:r>
      <w:r>
        <w:rPr>
          <w:color w:val="000000"/>
          <w:sz w:val="24"/>
          <w:szCs w:val="24"/>
        </w:rPr>
        <w:br/>
        <w:t xml:space="preserve">          As hitherto we have in all good will: </w:t>
      </w:r>
      <w:r>
        <w:rPr>
          <w:color w:val="000000"/>
          <w:sz w:val="24"/>
          <w:szCs w:val="24"/>
        </w:rPr>
        <w:br/>
        <w:t xml:space="preserve">        Let no day change or alter our affections. </w:t>
      </w:r>
      <w:r>
        <w:rPr>
          <w:color w:val="000000"/>
          <w:sz w:val="24"/>
          <w:szCs w:val="24"/>
        </w:rPr>
        <w:br/>
        <w:t xml:space="preserve">          But let’s be young to one another still.”</w:t>
      </w:r>
    </w:p>
    <w:p>
      <w:pPr>
        <w:widowControl w:val="on"/>
        <w:pBdr/>
        <w:spacing w:before="240" w:after="240" w:line="240" w:lineRule="auto"/>
        <w:ind w:left="0" w:right="0"/>
        <w:jc w:val="left"/>
      </w:pPr>
      <w:r>
        <w:rPr>
          <w:color w:val="000000"/>
          <w:sz w:val="24"/>
          <w:szCs w:val="24"/>
        </w:rPr>
        <w:t xml:space="preserve">Such should conjugal love be, still the same, and as they are one flesh, so should they be of one mind, as in an aristocratical government, one consent, [4727]Geyron-like, </w:t>
      </w:r>
      <w:r>
        <w:rPr>
          <w:i/>
          <w:color w:val="000000"/>
          <w:sz w:val="24"/>
          <w:szCs w:val="24"/>
        </w:rPr>
        <w:t xml:space="preserve">coalescere in unum</w:t>
      </w:r>
      <w:r>
        <w:rPr>
          <w:color w:val="000000"/>
          <w:sz w:val="24"/>
          <w:szCs w:val="24"/>
        </w:rPr>
        <w:t xml:space="preserve">, have one heart in two bodies, will and nill the same.  A good wife, according to Plutarch, should be as a looking-glass to represent her husband’s face and passion:  if he be pleasant, she should be merry:  if he laugh, she should smile:  if he look sad, she should participate of his sorrow, and bear a part with him, and so should they continue in mutual love one towards another.</w:t>
      </w:r>
    </w:p>
    <w:p>
      <w:pPr>
        <w:widowControl w:val="on"/>
        <w:pBdr/>
        <w:spacing w:before="240" w:after="240" w:line="240" w:lineRule="auto"/>
        <w:ind w:left="0" w:right="0"/>
        <w:jc w:val="left"/>
      </w:pPr>
      <w:r>
        <w:rPr>
          <w:color w:val="000000"/>
          <w:sz w:val="24"/>
          <w:szCs w:val="24"/>
        </w:rPr>
        <w:t xml:space="preserve">[4728] “Et me ab amore tuo deducet nulla senectus,</w:t>
      </w:r>
      <w:r>
        <w:rPr>
          <w:color w:val="000000"/>
          <w:sz w:val="24"/>
          <w:szCs w:val="24"/>
        </w:rPr>
        <w:br/>
        <w:t xml:space="preserve">        Sive ego Tythonus, sive ego Nestor ero.”</w:t>
      </w:r>
    </w:p>
    <w:p>
      <w:pPr>
        <w:widowControl w:val="on"/>
        <w:pBdr/>
        <w:spacing w:before="240" w:after="240" w:line="240" w:lineRule="auto"/>
        <w:ind w:left="0" w:right="0"/>
        <w:jc w:val="left"/>
      </w:pPr>
      <w:r>
        <w:rPr>
          <w:color w:val="000000"/>
          <w:sz w:val="24"/>
          <w:szCs w:val="24"/>
        </w:rPr>
        <w:t xml:space="preserve">       “No age shall part my love from thee, sweet wife,</w:t>
      </w:r>
      <w:r>
        <w:rPr>
          <w:color w:val="000000"/>
          <w:sz w:val="24"/>
          <w:szCs w:val="24"/>
        </w:rPr>
        <w:br/>
        <w:t xml:space="preserve">        Though I live Nestor or Tithonus’ life.”</w:t>
      </w:r>
    </w:p>
    <w:p>
      <w:pPr>
        <w:widowControl w:val="on"/>
        <w:pBdr/>
        <w:spacing w:before="240" w:after="240" w:line="240" w:lineRule="auto"/>
        <w:ind w:left="0" w:right="0"/>
        <w:jc w:val="left"/>
      </w:pPr>
      <w:r>
        <w:rPr>
          <w:color w:val="000000"/>
          <w:sz w:val="24"/>
          <w:szCs w:val="24"/>
        </w:rPr>
        <w:t xml:space="preserve">And she again to him, as the [4729]Bride saluted the Bridegroom of old in Rome, </w:t>
      </w:r>
      <w:r>
        <w:rPr>
          <w:i/>
          <w:color w:val="000000"/>
          <w:sz w:val="24"/>
          <w:szCs w:val="24"/>
        </w:rPr>
        <w:t xml:space="preserve">Ubi tu Caius, ego semper Caia</w:t>
      </w:r>
      <w:r>
        <w:rPr>
          <w:color w:val="000000"/>
          <w:sz w:val="24"/>
          <w:szCs w:val="24"/>
        </w:rPr>
        <w:t xml:space="preserve">, be thou still Caius, I’ll be Caia.</w:t>
      </w:r>
    </w:p>
    <w:p>
      <w:pPr>
        <w:widowControl w:val="on"/>
        <w:pBdr/>
        <w:spacing w:before="240" w:after="240" w:line="240" w:lineRule="auto"/>
        <w:ind w:left="0" w:right="0"/>
        <w:jc w:val="left"/>
      </w:pPr>
      <w:r>
        <w:rPr>
          <w:color w:val="000000"/>
          <w:sz w:val="24"/>
          <w:szCs w:val="24"/>
        </w:rPr>
        <w:t xml:space="preserve">’Tis a happy state this indeed, when the fountain is blessed (saith Solomon, Prov. v. 17.) “and he rejoiceth with the wife of his youth, and she is to him as the loving hind and pleasant roe, and he delights in her continually.”  But this love of ours is immoderate, inordinate, and not to be comprehended in any bounds.  It will not contain itself within the union of marriage, or apply to one object, but is a wandering, extravagant, a domineering, a boundless, an irrefragable, a destructive passion:  sometimes this burning lust rageth after marriage, and then it is properly called jealousy; sometimes before, and then it is called heroical melancholy; it extends sometimes to co-rivals, &amp;c., begets rapes, incests, murders:  </w:t>
      </w:r>
      <w:r>
        <w:rPr>
          <w:i/>
          <w:color w:val="000000"/>
          <w:sz w:val="24"/>
          <w:szCs w:val="24"/>
        </w:rPr>
        <w:t xml:space="preserve">Marcus Antonius compressit Faustinam sororem, Caracalla Juliam Novercam, Nero Matrem, Caligula sorores, Cyneras Myrrham filiam</w:t>
      </w:r>
      <w:r>
        <w:rPr>
          <w:color w:val="000000"/>
          <w:sz w:val="24"/>
          <w:szCs w:val="24"/>
        </w:rPr>
        <w:t xml:space="preserve">, &amp;c.  But it is confined within no terms of blood, years, sex, or whatsoever else.  Some furiously rage before they come to discretion, or age. [4730]Quartilla in Petronius never remembered she was a maid; and the wife of Bath, in Chaucer, cracks,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Since I was twelve years old, believe,</w:t>
      </w:r>
      <w:r>
        <w:rPr>
          <w:i/>
          <w:color w:val="000000"/>
          <w:sz w:val="24"/>
          <w:szCs w:val="24"/>
        </w:rPr>
        <w:br/>
        <w:t xml:space="preserve">        Husbands at Kirk-door had I five</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630</w:t>
      </w:r>
    </w:p>
    <w:p>
      <w:pPr>
        <w:widowControl w:val="on"/>
        <w:pBdr/>
        <w:spacing w:before="240" w:after="240" w:line="240" w:lineRule="auto"/>
        <w:ind w:left="0" w:right="0"/>
        <w:jc w:val="left"/>
      </w:pPr>
      <w:r>
        <w:rPr>
          <w:color w:val="000000"/>
          <w:sz w:val="24"/>
          <w:szCs w:val="24"/>
        </w:rPr>
        <w:t xml:space="preserve">[4731]Aratine Lucretia sold her maidenhead a thousand times before she was twenty-four years old, </w:t>
      </w:r>
      <w:r>
        <w:rPr>
          <w:i/>
          <w:color w:val="000000"/>
          <w:sz w:val="24"/>
          <w:szCs w:val="24"/>
        </w:rPr>
        <w:t xml:space="preserve">plus milies vendiderant virginitatem, &amp;c. neque te celabo, non deerant qui ut integram ambirent</w:t>
      </w:r>
      <w:r>
        <w:rPr>
          <w:color w:val="000000"/>
          <w:sz w:val="24"/>
          <w:szCs w:val="24"/>
        </w:rPr>
        <w:t xml:space="preserve">.  Rahab, that harlot, began to be a professed quean at ten years of age, and was but fifteen when she hid the spies, as [4732]Hugh Broughton proves, to whom Serrarius the Jesuit, </w:t>
      </w:r>
      <w:r>
        <w:rPr>
          <w:i/>
          <w:color w:val="000000"/>
          <w:sz w:val="24"/>
          <w:szCs w:val="24"/>
        </w:rPr>
        <w:t xml:space="preserve">quaest. 6. in cap. 2.  Josue</w:t>
      </w:r>
      <w:r>
        <w:rPr>
          <w:color w:val="000000"/>
          <w:sz w:val="24"/>
          <w:szCs w:val="24"/>
        </w:rPr>
        <w:t xml:space="preserve">, subscribes.  Generally women begin </w:t>
      </w:r>
      <w:r>
        <w:rPr>
          <w:i/>
          <w:color w:val="000000"/>
          <w:sz w:val="24"/>
          <w:szCs w:val="24"/>
        </w:rPr>
        <w:t xml:space="preserve">pubescere</w:t>
      </w:r>
      <w:r>
        <w:rPr>
          <w:color w:val="000000"/>
          <w:sz w:val="24"/>
          <w:szCs w:val="24"/>
        </w:rPr>
        <w:t xml:space="preserve">, as they call it, or </w:t>
      </w:r>
      <w:r>
        <w:rPr>
          <w:i/>
          <w:color w:val="000000"/>
          <w:sz w:val="24"/>
          <w:szCs w:val="24"/>
        </w:rPr>
        <w:t xml:space="preserve">catullire</w:t>
      </w:r>
      <w:r>
        <w:rPr>
          <w:color w:val="000000"/>
          <w:sz w:val="24"/>
          <w:szCs w:val="24"/>
        </w:rPr>
        <w:t xml:space="preserve">, as Julius Pollux cites, </w:t>
      </w:r>
      <w:r>
        <w:rPr>
          <w:i/>
          <w:color w:val="000000"/>
          <w:sz w:val="24"/>
          <w:szCs w:val="24"/>
        </w:rPr>
        <w:t xml:space="preserve">lib. 2. cap. 3. onomast</w:t>
      </w:r>
      <w:r>
        <w:rPr>
          <w:color w:val="000000"/>
          <w:sz w:val="24"/>
          <w:szCs w:val="24"/>
        </w:rPr>
        <w:t xml:space="preserve"> out of Aristophanes, [4733]at fourteen years old, then they do offer themselves, and some plainly rage. [4734]Leo Afer saith, that in Africa a man shall scarce find a maid at fourteen years of age, they are so forward, and many amongst us after they come into the teens do not live without husbands, but linger.  What pranks in this kind the middle ages have played is not to be recorded. </w:t>
      </w:r>
      <w:r>
        <w:rPr>
          <w:i/>
          <w:color w:val="000000"/>
          <w:sz w:val="24"/>
          <w:szCs w:val="24"/>
        </w:rPr>
        <w:t xml:space="preserve">Si mihi sint centum linguae, sint oraque centum</w:t>
      </w:r>
      <w:r>
        <w:rPr>
          <w:color w:val="000000"/>
          <w:sz w:val="24"/>
          <w:szCs w:val="24"/>
        </w:rPr>
        <w:t xml:space="preserve">, no tongue can sufficiently declare, every story is full of men and women’s insatiable lust, Nero’s, Heliogabali, Bonosi, &amp;c. [4735] </w:t>
      </w:r>
      <w:r>
        <w:rPr>
          <w:i/>
          <w:color w:val="000000"/>
          <w:sz w:val="24"/>
          <w:szCs w:val="24"/>
        </w:rPr>
        <w:t xml:space="preserve">Coelius Amphilenum, sed Quintius Amphelinam depereunt</w:t>
      </w:r>
      <w:r>
        <w:rPr>
          <w:color w:val="000000"/>
          <w:sz w:val="24"/>
          <w:szCs w:val="24"/>
        </w:rPr>
        <w:t xml:space="preserve">, &amp;c.  They neigh after other men’s wives (as Jeremia, </w:t>
      </w:r>
      <w:r>
        <w:rPr>
          <w:i/>
          <w:color w:val="000000"/>
          <w:sz w:val="24"/>
          <w:szCs w:val="24"/>
        </w:rPr>
        <w:t xml:space="preserve">cap. v. 8.</w:t>
      </w:r>
      <w:r>
        <w:rPr>
          <w:color w:val="000000"/>
          <w:sz w:val="24"/>
          <w:szCs w:val="24"/>
        </w:rPr>
        <w:t xml:space="preserve"> complaineth) like fed horses, or range like town bulls, </w:t>
      </w:r>
      <w:r>
        <w:rPr>
          <w:i/>
          <w:color w:val="000000"/>
          <w:sz w:val="24"/>
          <w:szCs w:val="24"/>
        </w:rPr>
        <w:t xml:space="preserve">raptores virginum et viduarum</w:t>
      </w:r>
      <w:r>
        <w:rPr>
          <w:color w:val="000000"/>
          <w:sz w:val="24"/>
          <w:szCs w:val="24"/>
        </w:rPr>
        <w:t xml:space="preserve">, as many of our great ones do.  Solomon’s wisdom was extinguished in this fire of lust, Samson’s strength enervated, piety in Lot’s daughters quite forgot, gravity of priesthood in Eli’s sons, reverend old age in the Elders that would violate Susanna, filial duty in Absalom to his stepmother, brotherly love in Ammon. towards his sister.  Human, divine laws, precepts, exhortations, fear of God and men, fair, foul means, fame, fortune, shame, disgrace, honour cannot oppose, stave off, or withstand the fury of it, </w:t>
      </w:r>
      <w:r>
        <w:rPr>
          <w:i/>
          <w:color w:val="000000"/>
          <w:sz w:val="24"/>
          <w:szCs w:val="24"/>
        </w:rPr>
        <w:t xml:space="preserve">omnia vincit amor</w:t>
      </w:r>
      <w:r>
        <w:rPr>
          <w:color w:val="000000"/>
          <w:sz w:val="24"/>
          <w:szCs w:val="24"/>
        </w:rPr>
        <w:t xml:space="preserve">, &amp;c.  No cord nor cable can so forcibly draw, or hold so fast, as love can do with, a twined thread.  The scorching beams under the equinoctial, or extremity of cold within the circle arctic, where the very seas are frozen, cold or torrid zone, cannot avoid or expel this heat, fury, and rage of mortal men.</w:t>
      </w:r>
    </w:p>
    <w:p>
      <w:pPr>
        <w:widowControl w:val="on"/>
        <w:pBdr/>
        <w:spacing w:before="240" w:after="240" w:line="240" w:lineRule="auto"/>
        <w:ind w:left="0" w:right="0"/>
        <w:jc w:val="left"/>
      </w:pPr>
      <w:r>
        <w:rPr>
          <w:color w:val="000000"/>
          <w:sz w:val="24"/>
          <w:szCs w:val="24"/>
        </w:rPr>
        <w:t xml:space="preserve">[4736] “Quo fugis ab demens, nulla est fuga, tu licet usque</w:t>
      </w:r>
      <w:r>
        <w:rPr>
          <w:color w:val="000000"/>
          <w:sz w:val="24"/>
          <w:szCs w:val="24"/>
        </w:rPr>
        <w:br/>
        <w:t xml:space="preserve">        Ad Tanaim fugias, usque sequetur amor.”</w:t>
      </w:r>
    </w:p>
    <w:p>
      <w:pPr>
        <w:widowControl w:val="on"/>
        <w:pBdr/>
        <w:spacing w:before="240" w:after="240" w:line="240" w:lineRule="auto"/>
        <w:ind w:left="0" w:right="0"/>
        <w:jc w:val="left"/>
      </w:pPr>
      <w:r>
        <w:rPr>
          <w:color w:val="000000"/>
          <w:sz w:val="24"/>
          <w:szCs w:val="24"/>
        </w:rPr>
        <w:t xml:space="preserve">Of women’s unnatural, [4737]insatiable lust, what country, what village doth not complain?  Mother and daughter sometimes dote on the same man, father and son, master and servant, on one woman.</w:t>
      </w:r>
    </w:p>
    <w:p>
      <w:pPr>
        <w:widowControl w:val="on"/>
        <w:pBdr/>
        <w:spacing w:before="240" w:after="240" w:line="240" w:lineRule="auto"/>
        <w:ind w:left="0" w:right="0"/>
        <w:jc w:val="left"/>
      </w:pPr>
      <w:r>
        <w:rPr>
          <w:color w:val="000000"/>
          <w:sz w:val="24"/>
          <w:szCs w:val="24"/>
        </w:rPr>
        <w:t xml:space="preserve">[4738] “—­Sed amor, sed ineffrenata libido,</w:t>
      </w:r>
      <w:r>
        <w:rPr>
          <w:color w:val="000000"/>
          <w:sz w:val="24"/>
          <w:szCs w:val="24"/>
        </w:rPr>
        <w:br/>
        <w:t xml:space="preserve">        Quid castum in terris intentatumque reliquit?”</w:t>
      </w:r>
    </w:p>
    <w:p>
      <w:pPr>
        <w:keepNext w:val="on"/>
        <w:pageBreakBefore w:val="on"/>
        <w:widowControl w:val="on"/>
        <w:pBdr/>
        <w:spacing w:before="0" w:after="322" w:line="240" w:lineRule="auto"/>
        <w:ind w:left="0" w:right="0"/>
        <w:jc w:val="left"/>
        <w:outlineLvl w:val="0"/>
      </w:pPr>
      <w:r>
        <w:rPr>
          <w:b/>
          <w:color w:val="000000"/>
          <w:sz w:val="48"/>
          <w:szCs w:val="48"/>
        </w:rPr>
        <w:t xml:space="preserve">Page 631</w:t>
      </w:r>
    </w:p>
    <w:p>
      <w:pPr>
        <w:widowControl w:val="on"/>
        <w:pBdr/>
        <w:spacing w:before="240" w:after="240" w:line="240" w:lineRule="auto"/>
        <w:ind w:left="0" w:right="0"/>
        <w:jc w:val="left"/>
      </w:pPr>
      <w:r>
        <w:rPr>
          <w:color w:val="000000"/>
          <w:sz w:val="24"/>
          <w:szCs w:val="24"/>
        </w:rPr>
        <w:t xml:space="preserve">What breach of vows and oaths, fury, dotage, madness, might I reckon up?  Yet this is more tolerable in youth, and such as are still in their hot blood; but for an old fool to dote, to see an old lecher, what more odious, what can be more absurd? and yet what so common?  Who so furious?[4739] </w:t>
      </w:r>
      <w:r>
        <w:rPr>
          <w:i/>
          <w:color w:val="000000"/>
          <w:sz w:val="24"/>
          <w:szCs w:val="24"/>
        </w:rPr>
        <w:t xml:space="preserve">Amare ea aetate si occiperint, multo insaniunt acrius</w:t>
      </w:r>
      <w:r>
        <w:rPr>
          <w:color w:val="000000"/>
          <w:sz w:val="24"/>
          <w:szCs w:val="24"/>
        </w:rPr>
        <w:t xml:space="preserve">.  Some dote then more than ever they did in their youth.  How many decrepit, hoary, harsh, writhen, bursten-bellied, crooked, toothless, bald, blear-eyed, impotent, rotten, old men shall you see flickering still in every place?  One gets him a young wife, another a courtesan, and when he can scarce lift his leg over a sill, and hath one foot already in Charon’s boat, when he hath the trembling in his joints, the gout in his feet, a perpetual rheum in his head, “a continuate cough,” [4740]his sight fails him, thick of hearing, his breath stinks, all his moisture is dried up and gone, may not spit from him, a very child again, that cannot dress himself, or cut his own meat, yet he will be dreaming of, and honing after wenches, what can be more unseemly?  Worse it is in women than in men, when she is </w:t>
      </w:r>
      <w:r>
        <w:rPr>
          <w:i/>
          <w:color w:val="000000"/>
          <w:sz w:val="24"/>
          <w:szCs w:val="24"/>
        </w:rPr>
        <w:t xml:space="preserve">aetate declivis, diu vidua, mater olim, parum decore matrimonium sequi videtur</w:t>
      </w:r>
      <w:r>
        <w:rPr>
          <w:color w:val="000000"/>
          <w:sz w:val="24"/>
          <w:szCs w:val="24"/>
        </w:rPr>
        <w:t xml:space="preserve">, an old widow, a mother so long since ([4741]in Pliny’s opinion), she doth very unseemly seek to marry, yet whilst she is [4742]so old a crone, a beldam, she can neither see, nor hear, go nor stand, a mere [4743]carcass, a witch, and scarce feel; she caterwauls, and must have a stallion, a champion, she must and will marry again, and betroth herself to some young man, [4744]that hates to look on, but for her goods; abhors the sight of her, to the prejudice of her good name, her own undoing, grief of friends, and ruin of her children.</w:t>
      </w:r>
    </w:p>
    <w:p>
      <w:pPr>
        <w:widowControl w:val="on"/>
        <w:pBdr/>
        <w:spacing w:before="240" w:after="240" w:line="240" w:lineRule="auto"/>
        <w:ind w:left="0" w:right="0"/>
        <w:jc w:val="left"/>
      </w:pPr>
      <w:r>
        <w:rPr>
          <w:color w:val="000000"/>
          <w:sz w:val="24"/>
          <w:szCs w:val="24"/>
        </w:rPr>
        <w:t xml:space="preserve">But to enlarge or illustrate this power and effects of love, is to set a candle in the sun. [4745]It rageth with all sorts and conditions of men, yet is most evident among such as are young and lusty, in the flower of their years, nobly descended, high fed, such as live idly, and at ease; and for that cause (which our divines call burning lust) this [4746]_ferinus insanus amor_, this mad and beastly passion, as I have said, is named by our physicians heroical love, and a more honourable title put upon it, </w:t>
      </w:r>
      <w:r>
        <w:rPr>
          <w:i/>
          <w:color w:val="000000"/>
          <w:sz w:val="24"/>
          <w:szCs w:val="24"/>
        </w:rPr>
        <w:t xml:space="preserve">Amor nobilis</w:t>
      </w:r>
      <w:r>
        <w:rPr>
          <w:color w:val="000000"/>
          <w:sz w:val="24"/>
          <w:szCs w:val="24"/>
        </w:rPr>
        <w:t xml:space="preserve">, as [4747]Savanarola styles it, because noble men and women make a common practice of it, and are so ordinarily affected with it.  Avicenna, </w:t>
      </w:r>
      <w:r>
        <w:rPr>
          <w:i/>
          <w:color w:val="000000"/>
          <w:sz w:val="24"/>
          <w:szCs w:val="24"/>
        </w:rPr>
        <w:t xml:space="preserve">lib. 3.  Fen, 1. tract. 4. cap. 23.</w:t>
      </w:r>
      <w:r>
        <w:rPr>
          <w:color w:val="000000"/>
          <w:sz w:val="24"/>
          <w:szCs w:val="24"/>
        </w:rPr>
        <w:t xml:space="preserve"> calleth this passion </w:t>
      </w:r>
      <w:r>
        <w:rPr>
          <w:i/>
          <w:color w:val="000000"/>
          <w:sz w:val="24"/>
          <w:szCs w:val="24"/>
        </w:rPr>
        <w:t xml:space="preserve">Ilishi</w:t>
      </w:r>
      <w:r>
        <w:rPr>
          <w:color w:val="000000"/>
          <w:sz w:val="24"/>
          <w:szCs w:val="24"/>
        </w:rPr>
        <w:t xml:space="preserve">, and defines it [4748]"to be a disease or melancholy vexation, or anguish of mind, in which a man continually meditates of the beauty, gesture, manners of his mistress, and troubles himself about it:”  desiring, (as Savanarola adds) with all intentions and eagerness of mind, “to compass or enjoy her, [4749]as commonly hunters trouble themselves about their sports, the covetous about their gold and goods, so is he tormented still about his mistress.”  Arnoldus Villanovanus,</w:t>
      </w:r>
    </w:p>
    <w:p>
      <w:pPr>
        <w:keepNext w:val="on"/>
        <w:pageBreakBefore w:val="on"/>
        <w:widowControl w:val="on"/>
        <w:pBdr/>
        <w:spacing w:before="0" w:after="322" w:line="240" w:lineRule="auto"/>
        <w:ind w:left="0" w:right="0"/>
        <w:jc w:val="left"/>
        <w:outlineLvl w:val="0"/>
      </w:pPr>
      <w:r>
        <w:rPr>
          <w:b/>
          <w:color w:val="000000"/>
          <w:sz w:val="48"/>
          <w:szCs w:val="48"/>
        </w:rPr>
        <w:t xml:space="preserve">Page 632</w:t>
      </w:r>
    </w:p>
    <w:p>
      <w:pPr>
        <w:widowControl w:val="on"/>
        <w:pBdr/>
        <w:spacing w:before="240" w:after="240" w:line="240" w:lineRule="auto"/>
        <w:ind w:left="0" w:right="0"/>
        <w:jc w:val="left"/>
      </w:pPr>
      <w:r>
        <w:rPr>
          <w:color w:val="000000"/>
          <w:sz w:val="24"/>
          <w:szCs w:val="24"/>
        </w:rPr>
        <w:t xml:space="preserve">in his book of heroical love, defines it, [4750]"a continual cogitation of that which he desires, with a confidence or hope of compassing it;” which definition his commentator cavils at.  For continual cogitation is not the genus but a symptom of love; we continually think of that which we hate and abhor, as well as that which we love; and many things we covet and desire, without all hope of attaining.  Carolus a Lorme, in his Questions, makes a doubt, </w:t>
      </w:r>
      <w:r>
        <w:rPr>
          <w:i/>
          <w:color w:val="000000"/>
          <w:sz w:val="24"/>
          <w:szCs w:val="24"/>
        </w:rPr>
        <w:t xml:space="preserve">An amor sit morbus</w:t>
      </w:r>
      <w:r>
        <w:rPr>
          <w:color w:val="000000"/>
          <w:sz w:val="24"/>
          <w:szCs w:val="24"/>
        </w:rPr>
        <w:t xml:space="preserve">, whether this heroical love be a disease:  Julius Pollux </w:t>
      </w:r>
      <w:r>
        <w:rPr>
          <w:i/>
          <w:color w:val="000000"/>
          <w:sz w:val="24"/>
          <w:szCs w:val="24"/>
        </w:rPr>
        <w:t xml:space="preserve">Onomast. lib. 6. cap. 44.</w:t>
      </w:r>
      <w:r>
        <w:rPr>
          <w:color w:val="000000"/>
          <w:sz w:val="24"/>
          <w:szCs w:val="24"/>
        </w:rPr>
        <w:t xml:space="preserve"> determines it.  They that are in love are likewise [4751]sick; </w:t>
      </w:r>
      <w:r>
        <w:rPr>
          <w:i/>
          <w:color w:val="000000"/>
          <w:sz w:val="24"/>
          <w:szCs w:val="24"/>
        </w:rPr>
        <w:t xml:space="preserve">lascivus, salax, lasciviens, et qui in venerem furit, vere est aegrotus</w:t>
      </w:r>
      <w:r>
        <w:rPr>
          <w:color w:val="000000"/>
          <w:sz w:val="24"/>
          <w:szCs w:val="24"/>
        </w:rPr>
        <w:t xml:space="preserve">, Arnoldus will have it improperly so called, and a malady rather of the body than mind.  Tully, in his </w:t>
      </w:r>
      <w:r>
        <w:rPr>
          <w:i/>
          <w:color w:val="000000"/>
          <w:sz w:val="24"/>
          <w:szCs w:val="24"/>
        </w:rPr>
        <w:t xml:space="preserve">Tusculans</w:t>
      </w:r>
      <w:r>
        <w:rPr>
          <w:color w:val="000000"/>
          <w:sz w:val="24"/>
          <w:szCs w:val="24"/>
        </w:rPr>
        <w:t xml:space="preserve">, defines it a furious disease of the mind.  Plato, madness itself.  Ficinus, his Commentator, </w:t>
      </w:r>
      <w:r>
        <w:rPr>
          <w:i/>
          <w:color w:val="000000"/>
          <w:sz w:val="24"/>
          <w:szCs w:val="24"/>
        </w:rPr>
        <w:t xml:space="preserve">cap. 12.</w:t>
      </w:r>
      <w:r>
        <w:rPr>
          <w:color w:val="000000"/>
          <w:sz w:val="24"/>
          <w:szCs w:val="24"/>
        </w:rPr>
        <w:t xml:space="preserve"> a species of madness, “for many have run mad for women,” Esdr. iv. 26.  But [4752]Rhasis “a melancholy passion:”  and most physicians make it a species or kind of melancholy (as will appear by the symptoms), and treat of it apart; whom I mean to imitate, and to discuss it in all his kinds, to examine his several causes, to show his symptoms, indications, prognostics, effect, that so it may be with more facility cured.</w:t>
      </w:r>
    </w:p>
    <w:p>
      <w:pPr>
        <w:widowControl w:val="on"/>
        <w:pBdr/>
        <w:spacing w:before="240" w:after="240" w:line="240" w:lineRule="auto"/>
        <w:ind w:left="0" w:right="0"/>
        <w:jc w:val="left"/>
      </w:pPr>
      <w:r>
        <w:rPr>
          <w:color w:val="000000"/>
          <w:sz w:val="24"/>
          <w:szCs w:val="24"/>
        </w:rPr>
        <w:t xml:space="preserve">The part affected in the meantime, as [4753]Arnoldus supposeth, “is the former part of the head for want of moisture,” which his Commentator rejects.  Langius, </w:t>
      </w:r>
      <w:r>
        <w:rPr>
          <w:i/>
          <w:color w:val="000000"/>
          <w:sz w:val="24"/>
          <w:szCs w:val="24"/>
        </w:rPr>
        <w:t xml:space="preserve">med. epist. lib. 1. cap. 24.</w:t>
      </w:r>
      <w:r>
        <w:rPr>
          <w:color w:val="000000"/>
          <w:sz w:val="24"/>
          <w:szCs w:val="24"/>
        </w:rPr>
        <w:t xml:space="preserve"> will have this passion seated in the liver, and to keep residence in the heart, [4754]"to proceed first from the eyes so carried by our spirits, and kindled with imagination in the liver and heart;” </w:t>
      </w:r>
      <w:r>
        <w:rPr>
          <w:i/>
          <w:color w:val="000000"/>
          <w:sz w:val="24"/>
          <w:szCs w:val="24"/>
        </w:rPr>
        <w:t xml:space="preserve">coget amare jecur</w:t>
      </w:r>
      <w:r>
        <w:rPr>
          <w:color w:val="000000"/>
          <w:sz w:val="24"/>
          <w:szCs w:val="24"/>
        </w:rPr>
        <w:t xml:space="preserve">, as the saying is. </w:t>
      </w:r>
      <w:r>
        <w:rPr>
          <w:i/>
          <w:color w:val="000000"/>
          <w:sz w:val="24"/>
          <w:szCs w:val="24"/>
        </w:rPr>
        <w:t xml:space="preserve">Medium feret per epar</w:t>
      </w:r>
      <w:r>
        <w:rPr>
          <w:color w:val="000000"/>
          <w:sz w:val="24"/>
          <w:szCs w:val="24"/>
        </w:rPr>
        <w:t xml:space="preserve">, as Cupid in Anacreon.  For some such cause belike [4755] Homer feigns Titius’ liver (who was enamoured of Latona) to be still gnawed by two vultures day and night in hell, [4756]"for that young men’s bowels thus enamoured, are so continually tormented by love.”  Gordonius, </w:t>
      </w:r>
      <w:r>
        <w:rPr>
          <w:i/>
          <w:color w:val="000000"/>
          <w:sz w:val="24"/>
          <w:szCs w:val="24"/>
        </w:rPr>
        <w:t xml:space="preserve">cap. 2. part. 2.</w:t>
      </w:r>
      <w:r>
        <w:rPr>
          <w:color w:val="000000"/>
          <w:sz w:val="24"/>
          <w:szCs w:val="24"/>
        </w:rPr>
        <w:t xml:space="preserve"> [4757]"will have the testicles an immediate subject or cause, the liver an antecedent.”  Fracastorius agrees in this with Gordonius, </w:t>
      </w:r>
      <w:r>
        <w:rPr>
          <w:i/>
          <w:color w:val="000000"/>
          <w:sz w:val="24"/>
          <w:szCs w:val="24"/>
        </w:rPr>
        <w:t xml:space="preserve">inde primitus imaginatio venerea, erectio, &amp;c. titillatissimam partem vocat, ita ut nisi extruso semine gestiens voluptas non cessat, nec assidua veneris recordatio, addit Gnastivinius</w:t>
      </w:r>
      <w:r>
        <w:rPr>
          <w:color w:val="000000"/>
          <w:sz w:val="24"/>
          <w:szCs w:val="24"/>
        </w:rPr>
        <w:t xml:space="preserve"> </w:t>
      </w:r>
      <w:r>
        <w:rPr>
          <w:i/>
          <w:color w:val="000000"/>
          <w:sz w:val="24"/>
          <w:szCs w:val="24"/>
        </w:rPr>
        <w:t xml:space="preserve">Comment. 4.  Sect. prob. 27.  Arist.</w:t>
      </w:r>
      <w:r>
        <w:rPr>
          <w:color w:val="000000"/>
          <w:sz w:val="24"/>
          <w:szCs w:val="24"/>
        </w:rPr>
        <w:t xml:space="preserve"> But [4758]properly it is a passion of the brain, as all other melancholy, by reason of corrupt imagination, and so doth Jason Pratensis, </w:t>
      </w:r>
      <w:r>
        <w:rPr>
          <w:i/>
          <w:color w:val="000000"/>
          <w:sz w:val="24"/>
          <w:szCs w:val="24"/>
        </w:rPr>
        <w:t xml:space="preserve">c. 19. de morb. cerebri</w:t>
      </w:r>
      <w:r>
        <w:rPr>
          <w:color w:val="000000"/>
          <w:sz w:val="24"/>
          <w:szCs w:val="24"/>
        </w:rPr>
        <w:t xml:space="preserve"> (who writes copiously of this erotical love), place and reckon it amongst the affections of the brain. [4759]Melancthon </w:t>
      </w:r>
      <w:r>
        <w:rPr>
          <w:i/>
          <w:color w:val="000000"/>
          <w:sz w:val="24"/>
          <w:szCs w:val="24"/>
        </w:rPr>
        <w:t xml:space="preserve">de anima</w:t>
      </w:r>
      <w:r>
        <w:rPr>
          <w:color w:val="000000"/>
          <w:sz w:val="24"/>
          <w:szCs w:val="24"/>
        </w:rPr>
        <w:t xml:space="preserve"> confutes those that make the liver a part affected, and Guianerius, </w:t>
      </w:r>
      <w:r>
        <w:rPr>
          <w:i/>
          <w:color w:val="000000"/>
          <w:sz w:val="24"/>
          <w:szCs w:val="24"/>
        </w:rPr>
        <w:t xml:space="preserve">Tract. 15. cap. 13 et 17.</w:t>
      </w:r>
      <w:r>
        <w:rPr>
          <w:color w:val="000000"/>
          <w:sz w:val="24"/>
          <w:szCs w:val="24"/>
        </w:rPr>
        <w:t xml:space="preserve"> though many put all the affections in the heart, refers it to the brain.  Ficinus,</w:t>
      </w:r>
    </w:p>
    <w:p>
      <w:pPr>
        <w:keepNext w:val="on"/>
        <w:pageBreakBefore w:val="on"/>
        <w:widowControl w:val="on"/>
        <w:pBdr/>
        <w:spacing w:before="0" w:after="322" w:line="240" w:lineRule="auto"/>
        <w:ind w:left="0" w:right="0"/>
        <w:jc w:val="left"/>
        <w:outlineLvl w:val="0"/>
      </w:pPr>
      <w:r>
        <w:rPr>
          <w:b/>
          <w:color w:val="000000"/>
          <w:sz w:val="48"/>
          <w:szCs w:val="48"/>
        </w:rPr>
        <w:t xml:space="preserve">Page 633</w:t>
      </w:r>
    </w:p>
    <w:p>
      <w:pPr>
        <w:widowControl w:val="on"/>
        <w:pBdr/>
        <w:spacing w:before="240" w:after="240" w:line="240" w:lineRule="auto"/>
        <w:ind w:left="0" w:right="0"/>
        <w:jc w:val="left"/>
      </w:pPr>
      <w:r>
        <w:rPr>
          <w:i/>
          <w:color w:val="000000"/>
          <w:sz w:val="24"/>
          <w:szCs w:val="24"/>
        </w:rPr>
        <w:t xml:space="preserve">cap. 7. in Convivium Platonis</w:t>
      </w:r>
      <w:r>
        <w:rPr>
          <w:color w:val="000000"/>
          <w:sz w:val="24"/>
          <w:szCs w:val="24"/>
        </w:rPr>
        <w:t xml:space="preserve">, “will have the blood to be the part affected.”  Jo.  Frietagius, </w:t>
      </w:r>
      <w:r>
        <w:rPr>
          <w:i/>
          <w:color w:val="000000"/>
          <w:sz w:val="24"/>
          <w:szCs w:val="24"/>
        </w:rPr>
        <w:t xml:space="preserve">cap. 14. noct. med.</w:t>
      </w:r>
      <w:r>
        <w:rPr>
          <w:color w:val="000000"/>
          <w:sz w:val="24"/>
          <w:szCs w:val="24"/>
        </w:rPr>
        <w:t xml:space="preserve"> supposeth all four affected, heart, liver, brain, blood; but the major part concur upon the brain, [4760]’tis </w:t>
      </w:r>
      <w:r>
        <w:rPr>
          <w:i/>
          <w:color w:val="000000"/>
          <w:sz w:val="24"/>
          <w:szCs w:val="24"/>
        </w:rPr>
        <w:t xml:space="preserve">imaginatio laesa</w:t>
      </w:r>
      <w:r>
        <w:rPr>
          <w:color w:val="000000"/>
          <w:sz w:val="24"/>
          <w:szCs w:val="24"/>
        </w:rPr>
        <w:t xml:space="preserve">; and both imagination and reason are misaffected;, because of his corrupt judgment, and continual meditation of that which he desires, he may truly be said to be melancholy.  If it be violent, or his disease inveterate, as I have determined in the precedent partitions, both imagination and reason are misaffected, first one, then the other.</w:t>
      </w:r>
    </w:p>
    <w:p>
      <w:pPr>
        <w:keepNext w:val="on"/>
        <w:widowControl w:val="on"/>
        <w:pBdr/>
        <w:spacing w:before="299" w:after="299" w:line="240" w:lineRule="auto"/>
        <w:ind w:left="0" w:right="0"/>
        <w:jc w:val="left"/>
        <w:outlineLvl w:val="1"/>
      </w:pPr>
      <w:r>
        <w:rPr>
          <w:b/>
          <w:color w:val="000000"/>
          <w:sz w:val="36"/>
          <w:szCs w:val="36"/>
        </w:rPr>
        <w:t xml:space="preserve">MEMB.  II.</w:t>
      </w:r>
    </w:p>
    <w:p>
      <w:pPr>
        <w:widowControl w:val="on"/>
        <w:pBdr/>
        <w:spacing w:before="240" w:after="240" w:line="240" w:lineRule="auto"/>
        <w:ind w:left="0" w:right="0"/>
        <w:jc w:val="left"/>
      </w:pPr>
      <w:r>
        <w:rPr>
          <w:color w:val="000000"/>
          <w:sz w:val="24"/>
          <w:szCs w:val="24"/>
        </w:rPr>
        <w:t xml:space="preserve">SUBSECT.  I.—­</w:t>
      </w:r>
      <w:r>
        <w:rPr>
          <w:i/>
          <w:color w:val="000000"/>
          <w:sz w:val="24"/>
          <w:szCs w:val="24"/>
        </w:rPr>
        <w:t xml:space="preserve">Causes of Heroical Love, Temperature, full Diet, Idleness, Place, Climate, &amp;c.</w:t>
      </w:r>
    </w:p>
    <w:p>
      <w:pPr>
        <w:widowControl w:val="on"/>
        <w:pBdr/>
        <w:spacing w:before="240" w:after="240" w:line="240" w:lineRule="auto"/>
        <w:ind w:left="0" w:right="0"/>
        <w:jc w:val="left"/>
      </w:pPr>
      <w:r>
        <w:rPr>
          <w:color w:val="000000"/>
          <w:sz w:val="24"/>
          <w:szCs w:val="24"/>
        </w:rPr>
        <w:t xml:space="preserve">Of all causes the remotest are stars. [4761]Ficinus </w:t>
      </w:r>
      <w:r>
        <w:rPr>
          <w:i/>
          <w:color w:val="000000"/>
          <w:sz w:val="24"/>
          <w:szCs w:val="24"/>
        </w:rPr>
        <w:t xml:space="preserve">cap. 19.</w:t>
      </w:r>
      <w:r>
        <w:rPr>
          <w:color w:val="000000"/>
          <w:sz w:val="24"/>
          <w:szCs w:val="24"/>
        </w:rPr>
        <w:t xml:space="preserve"> saith they are most prone to this burning lust, that have Venus in Leo in their horoscope, when the Moon and Venus be mutually aspected, or such as be of Venus’ complexion. [4762]Plutarch interprets astrologically that tale of Mars and Venus, “in whose genitures [Symbol:  Mars] and [Symbol:  Mars] are in conjunction,” they are commonly lascivious, and if women queans; as the good wife of Bath confessed in Chaucer;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 followed aye mine inclination,</w:t>
      </w:r>
      <w:r>
        <w:rPr>
          <w:i/>
          <w:color w:val="000000"/>
          <w:sz w:val="24"/>
          <w:szCs w:val="24"/>
        </w:rPr>
        <w:br/>
        <w:t xml:space="preserve">        By virtue of my constellation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But of all those astrological aphorisms which I have ever read, that of Cardan is most memorable, for which howsoever he is bitterly censured by [4763]Marinus Marcennus, a malapert friar, and some others (which [4764] he himself suspected) yet methinks it is free, downright, plain and ingenious.  In his [4765]eighth </w:t>
      </w:r>
      <w:r>
        <w:rPr>
          <w:i/>
          <w:color w:val="000000"/>
          <w:sz w:val="24"/>
          <w:szCs w:val="24"/>
        </w:rPr>
        <w:t xml:space="preserve">Geniture</w:t>
      </w:r>
      <w:r>
        <w:rPr>
          <w:color w:val="000000"/>
          <w:sz w:val="24"/>
          <w:szCs w:val="24"/>
        </w:rPr>
        <w:t xml:space="preserve">, or example, he hath these words of himself, [Symbol:  Mars] [Symbol:  Mars] and [Symbol:  Mercury] in [Symbol:  Mercury] </w:t>
      </w:r>
      <w:r>
        <w:rPr>
          <w:i/>
          <w:color w:val="000000"/>
          <w:sz w:val="24"/>
          <w:szCs w:val="24"/>
        </w:rPr>
        <w:t xml:space="preserve">dignitatibus assiduam mihi Venereorum cogitationem praestabunt, ita ut nunquam quiescam.</w:t>
      </w:r>
      <w:r>
        <w:rPr>
          <w:color w:val="000000"/>
          <w:sz w:val="24"/>
          <w:szCs w:val="24"/>
        </w:rPr>
        <w:t xml:space="preserve"> Et paulo post, </w:t>
      </w:r>
      <w:r>
        <w:rPr>
          <w:i/>
          <w:color w:val="000000"/>
          <w:sz w:val="24"/>
          <w:szCs w:val="24"/>
        </w:rPr>
        <w:t xml:space="preserve">Cogitatio Venereorum me torquet perpetuo, et quam facto implere non licuit, aut fecisse potentem puduit, cogitatione assidua mentitus sum voluptatem</w:t>
      </w:r>
      <w:r>
        <w:rPr>
          <w:color w:val="000000"/>
          <w:sz w:val="24"/>
          <w:szCs w:val="24"/>
        </w:rPr>
        <w:t xml:space="preserve">.  Et alibi, </w:t>
      </w:r>
      <w:r>
        <w:rPr>
          <w:i/>
          <w:color w:val="000000"/>
          <w:sz w:val="24"/>
          <w:szCs w:val="24"/>
        </w:rPr>
        <w:t xml:space="preserve">ob [Symbol:  Moon-3/4] et [Symbol:  Mercury] dominium et radiorum mixtionem, profundum fuit ingenium, sed lascivum, egoque turpi libidini deditus et obscaenus.</w:t>
      </w:r>
      <w:r>
        <w:rPr>
          <w:color w:val="000000"/>
          <w:sz w:val="24"/>
          <w:szCs w:val="24"/>
        </w:rPr>
        <w:t xml:space="preserve"> So far Cardan of himself, </w:t>
      </w:r>
      <w:r>
        <w:rPr>
          <w:i/>
          <w:color w:val="000000"/>
          <w:sz w:val="24"/>
          <w:szCs w:val="24"/>
        </w:rPr>
        <w:t xml:space="preserve">quod de se fatetur ideo [4766]ut utilitatem adferat studiosis hujusce disciplinae</w:t>
      </w:r>
      <w:r>
        <w:rPr>
          <w:color w:val="000000"/>
          <w:sz w:val="24"/>
          <w:szCs w:val="24"/>
        </w:rPr>
        <w:t xml:space="preserve">, and for this he is traduced by Marcennus, when as in effect he saith no more than what Gregory Nazianzen of old, to Chilo his scholar, </w:t>
      </w:r>
      <w:r>
        <w:rPr>
          <w:i/>
          <w:color w:val="000000"/>
          <w:sz w:val="24"/>
          <w:szCs w:val="24"/>
        </w:rPr>
        <w:t xml:space="preserve">offerebant se mihi visendae mulieres, quarum praecellenti elegantia et decore spectabili tentabatur meae. integritas pudicitiae.  Et quidem flagitium vitavi fornicationis, at munditiae virginalis florem arcana cordis cogitatione foedavi.  Sed ad rem.</w:t>
      </w:r>
      <w:r>
        <w:rPr>
          <w:color w:val="000000"/>
          <w:sz w:val="24"/>
          <w:szCs w:val="24"/>
        </w:rPr>
        <w:t xml:space="preserve"> Aptiores ad masculinam venerem sunt quorum genesi Venus est in signo masculino, et in Saturni finibus aut oppositione, &amp;c.  Ptolomeus </w:t>
      </w:r>
      <w:r>
        <w:rPr>
          <w:i/>
          <w:color w:val="000000"/>
          <w:sz w:val="24"/>
          <w:szCs w:val="24"/>
        </w:rPr>
        <w:t xml:space="preserve">in quadripart.</w:t>
      </w:r>
      <w:r>
        <w:rPr>
          <w:color w:val="000000"/>
          <w:sz w:val="24"/>
          <w:szCs w:val="24"/>
        </w:rPr>
        <w:t xml:space="preserve"> plura de his et specialia habet aphorismata, longo proculdubio usu confirmata, et ab</w:t>
      </w:r>
    </w:p>
    <w:p>
      <w:pPr>
        <w:keepNext w:val="on"/>
        <w:pageBreakBefore w:val="on"/>
        <w:widowControl w:val="on"/>
        <w:pBdr/>
        <w:spacing w:before="0" w:after="322" w:line="240" w:lineRule="auto"/>
        <w:ind w:left="0" w:right="0"/>
        <w:jc w:val="left"/>
        <w:outlineLvl w:val="0"/>
      </w:pPr>
      <w:r>
        <w:rPr>
          <w:b/>
          <w:color w:val="000000"/>
          <w:sz w:val="48"/>
          <w:szCs w:val="48"/>
        </w:rPr>
        <w:t xml:space="preserve">Page 634</w:t>
      </w:r>
    </w:p>
    <w:p>
      <w:pPr>
        <w:widowControl w:val="on"/>
        <w:pBdr/>
        <w:spacing w:before="240" w:after="240" w:line="240" w:lineRule="auto"/>
        <w:ind w:left="0" w:right="0"/>
        <w:jc w:val="left"/>
      </w:pPr>
      <w:r>
        <w:rPr>
          <w:color w:val="000000"/>
          <w:sz w:val="24"/>
          <w:szCs w:val="24"/>
        </w:rPr>
        <w:t xml:space="preserve">experientia multa perfecta, inquit commentator ejus Cardanus.  Tho.  Campanella </w:t>
      </w:r>
      <w:r>
        <w:rPr>
          <w:i/>
          <w:color w:val="000000"/>
          <w:sz w:val="24"/>
          <w:szCs w:val="24"/>
        </w:rPr>
        <w:t xml:space="preserve">Astrologiae lib. 4. cap. 8. articulis 4 and 5.</w:t>
      </w:r>
      <w:r>
        <w:rPr>
          <w:color w:val="000000"/>
          <w:sz w:val="24"/>
          <w:szCs w:val="24"/>
        </w:rPr>
        <w:t xml:space="preserve"> insaniam amatoriam remonstrantia, multa prae caeteris accumulat aphorismata, quae qui volet, consulat.  Chiromantici ex cingulo Veneris plerumque conjecturam faciunt, et monte Veneris, de quorum decretis, Taisnerum, Johan. de Indagine, Goclenium, ceterosque si lubet, inspicias.  Physicians divine wholly from the temperature and complexion; phlegmatic persons are seldom taken, according to Ficinus </w:t>
      </w:r>
      <w:r>
        <w:rPr>
          <w:i/>
          <w:color w:val="000000"/>
          <w:sz w:val="24"/>
          <w:szCs w:val="24"/>
        </w:rPr>
        <w:t xml:space="preserve">Comment, cap. 9</w:t>
      </w:r>
      <w:r>
        <w:rPr>
          <w:color w:val="000000"/>
          <w:sz w:val="24"/>
          <w:szCs w:val="24"/>
        </w:rPr>
        <w:t xml:space="preserve">; naturally melancholy less than they, but once taken they are never freed; though many are of opinion flatuous or hypochondriacal melancholy are most subject of all others to this infirmity.  Valescus assigns their strong imagination for a cause, Bodine abundance of wind, Gordonius of seed, and spirits, or atomi in the seed, which cause their violent and furious passions.  Sanguine thence are soon caught, young folks most apt to love, and by their good wills, saith [4767]Lucian, “would have a bout with every one they see:”  the colt’s evil is common to all complexions.  Theomestus a young and lusty gallant acknowledgeth (in the said author) all this to be verified in him, “I am so amorously given, [4768]you may sooner number the sea-sands, and snow falling from the skies, than my several loves.  Cupid had shot all his arrows at me, I am deluded with various desires, one love succeeds another, and that so soon, that before one is ended, I begin with a second; she that is last is still fairest, and she that is present pleaseth me most:  as an hydra’s head my loves increase, no Iolaus can help me.  Mine eyes are so moist a refuge and sanctuary of love, that they draw all beauties to them, and are never satisfied.  I am in a doubt what fury of Venus this should be:  alas, how have I offended her so to vex me, what Hippolitus am I!” What Telchine is my genius? or is it a natural imperfection, an hereditary passion?  Another in [4769]Anacreon confesseth that he had twenty sweethearts in Athens at once, fifteen at Corinth, as many at Thebes, at Lesbos, and at Rhodes, twice as many in Ionia, thrice in Caria, twenty thousand in all:  or in a word, [Greek:  ei phulla, panta], &amp;c.</w:t>
      </w:r>
    </w:p>
    <w:p>
      <w:pPr>
        <w:widowControl w:val="on"/>
        <w:pBdr/>
        <w:spacing w:before="240" w:after="240" w:line="240" w:lineRule="auto"/>
        <w:ind w:left="0" w:right="0"/>
        <w:jc w:val="left"/>
      </w:pPr>
      <w:r>
        <w:rPr>
          <w:color w:val="000000"/>
          <w:sz w:val="24"/>
          <w:szCs w:val="24"/>
        </w:rPr>
        <w:t xml:space="preserve">       “Folia arborum omnium si</w:t>
      </w:r>
      <w:r>
        <w:rPr>
          <w:color w:val="000000"/>
          <w:sz w:val="24"/>
          <w:szCs w:val="24"/>
        </w:rPr>
        <w:br/>
        <w:t xml:space="preserve">        Nosti referre cuncta,</w:t>
      </w:r>
      <w:r>
        <w:rPr>
          <w:color w:val="000000"/>
          <w:sz w:val="24"/>
          <w:szCs w:val="24"/>
        </w:rPr>
        <w:br/>
        <w:t xml:space="preserve">        Aut computare arenas</w:t>
      </w:r>
      <w:r>
        <w:rPr>
          <w:color w:val="000000"/>
          <w:sz w:val="24"/>
          <w:szCs w:val="24"/>
        </w:rPr>
        <w:br/>
        <w:t xml:space="preserve">        In aequore universas,</w:t>
      </w:r>
      <w:r>
        <w:rPr>
          <w:color w:val="000000"/>
          <w:sz w:val="24"/>
          <w:szCs w:val="24"/>
        </w:rPr>
        <w:br/>
        <w:t xml:space="preserve">        Solum meorum amorum</w:t>
      </w:r>
      <w:r>
        <w:rPr>
          <w:color w:val="000000"/>
          <w:sz w:val="24"/>
          <w:szCs w:val="24"/>
        </w:rPr>
        <w:br/>
        <w:t xml:space="preserve">        Te fecero logistam?”</w:t>
      </w:r>
    </w:p>
    <w:p>
      <w:pPr>
        <w:widowControl w:val="on"/>
        <w:pBdr/>
        <w:spacing w:before="240" w:after="240" w:line="240" w:lineRule="auto"/>
        <w:ind w:left="0" w:right="0"/>
        <w:jc w:val="left"/>
      </w:pPr>
      <w:r>
        <w:rPr>
          <w:color w:val="000000"/>
          <w:sz w:val="24"/>
          <w:szCs w:val="24"/>
        </w:rPr>
        <w:t xml:space="preserve">       “Canst count the leaves in May,</w:t>
      </w:r>
      <w:r>
        <w:rPr>
          <w:color w:val="000000"/>
          <w:sz w:val="24"/>
          <w:szCs w:val="24"/>
        </w:rPr>
        <w:br/>
        <w:t xml:space="preserve">        Or sands i’ th’ ocean sea? </w:t>
      </w:r>
      <w:r>
        <w:rPr>
          <w:color w:val="000000"/>
          <w:sz w:val="24"/>
          <w:szCs w:val="24"/>
        </w:rPr>
        <w:br/>
        <w:t xml:space="preserve">        Then count my loves I pray.”</w:t>
      </w:r>
    </w:p>
    <w:p>
      <w:pPr>
        <w:widowControl w:val="on"/>
        <w:pBdr/>
        <w:spacing w:before="240" w:after="240" w:line="240" w:lineRule="auto"/>
        <w:ind w:left="0" w:right="0"/>
        <w:jc w:val="left"/>
      </w:pPr>
      <w:r>
        <w:rPr>
          <w:color w:val="000000"/>
          <w:sz w:val="24"/>
          <w:szCs w:val="24"/>
        </w:rPr>
        <w:t xml:space="preserve">His eyes are like a balance, apt to propend each way, and to be weighed down with every wench’s looks, his heart a weathercock, his affection tinder, or naphtha itself, which every fair object, sweet smile, or mistress’s favour sets on fire.  Guianerius </w:t>
      </w:r>
      <w:r>
        <w:rPr>
          <w:i/>
          <w:color w:val="000000"/>
          <w:sz w:val="24"/>
          <w:szCs w:val="24"/>
        </w:rPr>
        <w:t xml:space="preserve">tract 15. cap. 14.</w:t>
      </w:r>
      <w:r>
        <w:rPr>
          <w:color w:val="000000"/>
          <w:sz w:val="24"/>
          <w:szCs w:val="24"/>
        </w:rPr>
        <w:t xml:space="preserve"> refers all this [4770]to “the hot temperature of the testicles,” Ferandus a Frenchman in his </w:t>
      </w:r>
      <w:r>
        <w:rPr>
          <w:i/>
          <w:color w:val="000000"/>
          <w:sz w:val="24"/>
          <w:szCs w:val="24"/>
        </w:rPr>
        <w:t xml:space="preserve">Erotique Mel.</w:t>
      </w:r>
      <w:r>
        <w:rPr>
          <w:color w:val="000000"/>
          <w:sz w:val="24"/>
          <w:szCs w:val="24"/>
        </w:rPr>
        <w:t xml:space="preserve"> (which</w:t>
      </w:r>
    </w:p>
    <w:p>
      <w:pPr>
        <w:keepNext w:val="on"/>
        <w:pageBreakBefore w:val="on"/>
        <w:widowControl w:val="on"/>
        <w:pBdr/>
        <w:spacing w:before="0" w:after="322" w:line="240" w:lineRule="auto"/>
        <w:ind w:left="0" w:right="0"/>
        <w:jc w:val="left"/>
        <w:outlineLvl w:val="0"/>
      </w:pPr>
      <w:r>
        <w:rPr>
          <w:b/>
          <w:color w:val="000000"/>
          <w:sz w:val="48"/>
          <w:szCs w:val="48"/>
        </w:rPr>
        <w:t xml:space="preserve">Page 635</w:t>
      </w:r>
    </w:p>
    <w:p>
      <w:pPr>
        <w:widowControl w:val="on"/>
        <w:pBdr/>
        <w:spacing w:before="240" w:after="240" w:line="240" w:lineRule="auto"/>
        <w:ind w:left="0" w:right="0"/>
        <w:jc w:val="left"/>
      </w:pPr>
      <w:r>
        <w:rPr>
          <w:color w:val="000000"/>
          <w:sz w:val="24"/>
          <w:szCs w:val="24"/>
        </w:rPr>
        <w:t xml:space="preserve">[4771]book came first to my hands after the third edition) to certain atomi in the seed, “such as are very spermatic and full of seed.”  I find the same in Aristot. </w:t>
      </w:r>
      <w:r>
        <w:rPr>
          <w:i/>
          <w:color w:val="000000"/>
          <w:sz w:val="24"/>
          <w:szCs w:val="24"/>
        </w:rPr>
        <w:t xml:space="preserve">sect. 4. prob. 17.</w:t>
      </w:r>
      <w:r>
        <w:rPr>
          <w:color w:val="000000"/>
          <w:sz w:val="24"/>
          <w:szCs w:val="24"/>
        </w:rPr>
        <w:t xml:space="preserve"> </w:t>
      </w:r>
      <w:r>
        <w:rPr>
          <w:i/>
          <w:color w:val="000000"/>
          <w:sz w:val="24"/>
          <w:szCs w:val="24"/>
        </w:rPr>
        <w:t xml:space="preserve">si non secernatur semen, cessare tentigines non possunt</w:t>
      </w:r>
      <w:r>
        <w:rPr>
          <w:color w:val="000000"/>
          <w:sz w:val="24"/>
          <w:szCs w:val="24"/>
        </w:rPr>
        <w:t xml:space="preserve">, as Gaustavinius his commentator translates it:  for which cause these young men that be strong set, of able bodies, are so subject to it.  Hercules de Saxonia hath the same words in effect.  But most part I say, such as are aptest to love that are young and lusty, live at ease, stall-fed, free from cares, like cattle in a rank pasture, idle and solitary persons, they must needs </w:t>
      </w:r>
      <w:r>
        <w:rPr>
          <w:i/>
          <w:color w:val="000000"/>
          <w:sz w:val="24"/>
          <w:szCs w:val="24"/>
        </w:rPr>
        <w:t xml:space="preserve">hirquitullire</w:t>
      </w:r>
      <w:r>
        <w:rPr>
          <w:color w:val="000000"/>
          <w:sz w:val="24"/>
          <w:szCs w:val="24"/>
        </w:rPr>
        <w:t xml:space="preserve">, as Guastavinius recites out of Censorinus.</w:t>
      </w:r>
    </w:p>
    <w:p>
      <w:pPr>
        <w:widowControl w:val="on"/>
        <w:pBdr/>
        <w:spacing w:before="240" w:after="240" w:line="240" w:lineRule="auto"/>
        <w:ind w:left="0" w:right="0"/>
        <w:jc w:val="left"/>
      </w:pPr>
      <w:r>
        <w:rPr>
          <w:color w:val="000000"/>
          <w:sz w:val="24"/>
          <w:szCs w:val="24"/>
        </w:rPr>
        <w:t xml:space="preserve">[4772] “Mens erit apta capi tum quum laetissima rerum. </w:t>
      </w:r>
      <w:r>
        <w:rPr>
          <w:color w:val="000000"/>
          <w:sz w:val="24"/>
          <w:szCs w:val="24"/>
        </w:rPr>
        <w:br/>
        <w:t xml:space="preserve">        Ut seges in pingui luxuriabit humo.”</w:t>
      </w:r>
    </w:p>
    <w:p>
      <w:pPr>
        <w:widowControl w:val="on"/>
        <w:pBdr/>
        <w:spacing w:before="240" w:after="240" w:line="240" w:lineRule="auto"/>
        <w:ind w:left="0" w:right="0"/>
        <w:jc w:val="left"/>
      </w:pPr>
      <w:r>
        <w:rPr>
          <w:color w:val="000000"/>
          <w:sz w:val="24"/>
          <w:szCs w:val="24"/>
        </w:rPr>
        <w:t xml:space="preserve">       “The mind is apt to lust, and hot or cold,</w:t>
      </w:r>
      <w:r>
        <w:rPr>
          <w:color w:val="000000"/>
          <w:sz w:val="24"/>
          <w:szCs w:val="24"/>
        </w:rPr>
        <w:br/>
        <w:t xml:space="preserve">        As corn luxuriates in a better mould.”</w:t>
      </w:r>
    </w:p>
    <w:p>
      <w:pPr>
        <w:widowControl w:val="on"/>
        <w:pBdr/>
        <w:spacing w:before="240" w:after="240" w:line="240" w:lineRule="auto"/>
        <w:ind w:left="0" w:right="0"/>
        <w:jc w:val="left"/>
      </w:pPr>
      <w:r>
        <w:rPr>
          <w:color w:val="000000"/>
          <w:sz w:val="24"/>
          <w:szCs w:val="24"/>
        </w:rPr>
        <w:t xml:space="preserve">The place itself makes much wherein we live, the clime, air, and discipline if they concur.  In our Misnia, saith Galen, near to Pergamus, thou shalt scarce find an adulterer, but many at Rome, by reason of the delights of the seat.  It was that plenty of all things, which made [4773]Corinth so infamous of old, and the opportunity of the place to entertain those foreign comers; every day strangers came in, at each gate, from all quarters.  In that one temple of Venus a thousand whores did prostitute themselves, as Strabo writes, besides Lais and the rest of better note:  all nations resorted thither, as to a school of Venus.  Your hot and southern countries are prone to lust, and far more incontinent than those that live in the north, as Bodine discourseth at large, </w:t>
      </w:r>
      <w:r>
        <w:rPr>
          <w:i/>
          <w:color w:val="000000"/>
          <w:sz w:val="24"/>
          <w:szCs w:val="24"/>
        </w:rPr>
        <w:t xml:space="preserve">Method, hist. cap. 5.</w:t>
      </w:r>
      <w:r>
        <w:rPr>
          <w:color w:val="000000"/>
          <w:sz w:val="24"/>
          <w:szCs w:val="24"/>
        </w:rPr>
        <w:t xml:space="preserve"> </w:t>
      </w:r>
      <w:r>
        <w:rPr>
          <w:i/>
          <w:color w:val="000000"/>
          <w:sz w:val="24"/>
          <w:szCs w:val="24"/>
        </w:rPr>
        <w:t xml:space="preserve">Molles Asiatici</w:t>
      </w:r>
      <w:r>
        <w:rPr>
          <w:color w:val="000000"/>
          <w:sz w:val="24"/>
          <w:szCs w:val="24"/>
        </w:rPr>
        <w:t xml:space="preserve">, so are Turks, Greeks, Spaniards, Italians, even all that latitude; and in those tracts, such as are more fruitful, plentiful, and delicious, as Valence in Spain, Capua in Italy, </w:t>
      </w:r>
      <w:r>
        <w:rPr>
          <w:i/>
          <w:color w:val="000000"/>
          <w:sz w:val="24"/>
          <w:szCs w:val="24"/>
        </w:rPr>
        <w:t xml:space="preserve">domicilium luxus</w:t>
      </w:r>
      <w:r>
        <w:rPr>
          <w:color w:val="000000"/>
          <w:sz w:val="24"/>
          <w:szCs w:val="24"/>
        </w:rPr>
        <w:t xml:space="preserve"> Tully terms it, and (which Hannibal’s soldiers can witness) Canopus in Egypt, Sybaris, Phoeacia, Baiae, [4774]Cyprus, Lampsacus.  In [4775]Naples the fruit of the soil and pleasant air enervate their bodies, and alter constitutions:  insomuch that Florus calls it </w:t>
      </w:r>
      <w:r>
        <w:rPr>
          <w:i/>
          <w:color w:val="000000"/>
          <w:sz w:val="24"/>
          <w:szCs w:val="24"/>
        </w:rPr>
        <w:t xml:space="preserve">Certamen Bacchi et Veneris</w:t>
      </w:r>
      <w:r>
        <w:rPr>
          <w:color w:val="000000"/>
          <w:sz w:val="24"/>
          <w:szCs w:val="24"/>
        </w:rPr>
        <w:t xml:space="preserve">, but [4776]Foliot admires it.  In Italy and Spain they have their stews in every great city, as in Rome, Venice, Florence, wherein, some say, dwell ninety thousand inhabitants, of which ten thousand are courtesans; and yet for all this, every gentleman almost hath a peculiar mistress; fornications, adulteries, are nowhere so common:  </w:t>
      </w:r>
      <w:r>
        <w:rPr>
          <w:i/>
          <w:color w:val="000000"/>
          <w:sz w:val="24"/>
          <w:szCs w:val="24"/>
        </w:rPr>
        <w:t xml:space="preserve">urbs est jam tota lupanar</w:t>
      </w:r>
      <w:r>
        <w:rPr>
          <w:color w:val="000000"/>
          <w:sz w:val="24"/>
          <w:szCs w:val="24"/>
        </w:rPr>
        <w:t xml:space="preserve">; how should a man live honest amongst so many provocations? now if vigour of youth, greatness, liberty I mean, and that impunity of sin which grandees take unto themselves in this kind shall meet, what a gap must it needs open to all manner of vice, with what fury will it rage?  For, as Maximus Tyrius the Platonist observes, </w:t>
      </w:r>
      <w:r>
        <w:rPr>
          <w:i/>
          <w:color w:val="000000"/>
          <w:sz w:val="24"/>
          <w:szCs w:val="24"/>
        </w:rPr>
        <w:t xml:space="preserve">libido consequuta quum fuerit materiam</w:t>
      </w:r>
    </w:p>
    <w:p>
      <w:pPr>
        <w:keepNext w:val="on"/>
        <w:pageBreakBefore w:val="on"/>
        <w:widowControl w:val="on"/>
        <w:pBdr/>
        <w:spacing w:before="0" w:after="322" w:line="240" w:lineRule="auto"/>
        <w:ind w:left="0" w:right="0"/>
        <w:jc w:val="left"/>
        <w:outlineLvl w:val="0"/>
      </w:pPr>
      <w:r>
        <w:rPr>
          <w:b/>
          <w:i/>
          <w:color w:val="000000"/>
          <w:sz w:val="48"/>
          <w:szCs w:val="48"/>
        </w:rPr>
        <w:t xml:space="preserve">Page 636</w:t>
      </w:r>
    </w:p>
    <w:p>
      <w:pPr>
        <w:widowControl w:val="on"/>
        <w:pBdr/>
        <w:spacing w:before="240" w:after="240" w:line="240" w:lineRule="auto"/>
        <w:ind w:left="0" w:right="0"/>
        <w:jc w:val="left"/>
      </w:pPr>
      <w:r>
        <w:rPr>
          <w:i/>
          <w:color w:val="000000"/>
          <w:sz w:val="24"/>
          <w:szCs w:val="24"/>
        </w:rPr>
        <w:t xml:space="preserve">improbam et praeruptam licentiam, et effrenatam audaciam</w:t>
      </w:r>
      <w:r>
        <w:rPr>
          <w:color w:val="000000"/>
          <w:sz w:val="24"/>
          <w:szCs w:val="24"/>
        </w:rPr>
        <w:t xml:space="preserve">, &amp;c., what will not lust effect in such persons?  For commonly princes and great men make no scruple at all of such matters, but with that whore in Spartian, </w:t>
      </w:r>
      <w:r>
        <w:rPr>
          <w:i/>
          <w:color w:val="000000"/>
          <w:sz w:val="24"/>
          <w:szCs w:val="24"/>
        </w:rPr>
        <w:t xml:space="preserve">quicquid libet licet</w:t>
      </w:r>
      <w:r>
        <w:rPr>
          <w:color w:val="000000"/>
          <w:sz w:val="24"/>
          <w:szCs w:val="24"/>
        </w:rPr>
        <w:t xml:space="preserve">, they think they may do what they list, profess it publicly, and rather brag with Proculus (that writ to a friend of his in Rome, [4777]what famous exploits he had done in that kind) than any way be abashed at it. [4778]Nicholas Sanders relates of Henry VIII. (I know not how truly) </w:t>
      </w:r>
      <w:r>
        <w:rPr>
          <w:i/>
          <w:color w:val="000000"/>
          <w:sz w:val="24"/>
          <w:szCs w:val="24"/>
        </w:rPr>
        <w:t xml:space="preserve">Quod paucas vidit pulchriores quas non concupierit, et paucissimas non concupierit quas non violarit</w:t>
      </w:r>
      <w:r>
        <w:rPr>
          <w:color w:val="000000"/>
          <w:sz w:val="24"/>
          <w:szCs w:val="24"/>
        </w:rPr>
        <w:t xml:space="preserve">, “He saw very few maids that he did not desire, and desired fewer whom he did not enjoy:”  nothing so familiar amongst them, ’tis most of their business:  Sardanapalus, Messalina, and Joan of Naples, are not comparable to [4779]meaner men and women; Solomon of old had a thousand concubines; Ahasuerus his eunuchs and keepers; Nero his Tigillinus panders, and bawds; the Turks, [4780] Muscovites, Mogors, Xeriffs of Barbary, and Persian Sophies, are no whit inferior to them in our times. </w:t>
      </w:r>
      <w:r>
        <w:rPr>
          <w:i/>
          <w:color w:val="000000"/>
          <w:sz w:val="24"/>
          <w:szCs w:val="24"/>
        </w:rPr>
        <w:t xml:space="preserve">Delectus fit omnium puellarum toto regno forma praestantiorum</w:t>
      </w:r>
      <w:r>
        <w:rPr>
          <w:color w:val="000000"/>
          <w:sz w:val="24"/>
          <w:szCs w:val="24"/>
        </w:rPr>
        <w:t xml:space="preserve"> (saith Jovius) </w:t>
      </w:r>
      <w:r>
        <w:rPr>
          <w:i/>
          <w:color w:val="000000"/>
          <w:sz w:val="24"/>
          <w:szCs w:val="24"/>
        </w:rPr>
        <w:t xml:space="preserve">pro imperatore; et quas ille linquit, nobiles habent</w:t>
      </w:r>
      <w:r>
        <w:rPr>
          <w:color w:val="000000"/>
          <w:sz w:val="24"/>
          <w:szCs w:val="24"/>
        </w:rPr>
        <w:t xml:space="preserve">; they press and muster up wenches as we do soldiers, and have their choice of the rarest beauties their countries can afford, and yet all this cannot keep them from adultery, incest, sodomy, buggery, and such prodigious lusts.  We may conclude, that if they be young, fortunate, rich, high-fed, and idle withal, it is almost impossible that they should live honest, not rage, and precipitate themselves into these inconveniences of burning lust.</w:t>
      </w:r>
    </w:p>
    <w:p>
      <w:pPr>
        <w:widowControl w:val="on"/>
        <w:pBdr/>
        <w:spacing w:before="240" w:after="240" w:line="240" w:lineRule="auto"/>
        <w:ind w:left="0" w:right="0"/>
        <w:jc w:val="left"/>
      </w:pPr>
      <w:r>
        <w:rPr>
          <w:color w:val="000000"/>
          <w:sz w:val="24"/>
          <w:szCs w:val="24"/>
        </w:rPr>
        <w:t xml:space="preserve">[4781] “Otium et reges prius et beatas</w:t>
      </w:r>
      <w:r>
        <w:rPr>
          <w:color w:val="000000"/>
          <w:sz w:val="24"/>
          <w:szCs w:val="24"/>
        </w:rPr>
        <w:br/>
        <w:t xml:space="preserve">                Perdidit urbes.”</w:t>
      </w:r>
    </w:p>
    <w:p>
      <w:pPr>
        <w:widowControl w:val="on"/>
        <w:pBdr/>
        <w:spacing w:before="240" w:after="240" w:line="240" w:lineRule="auto"/>
        <w:ind w:left="0" w:right="0"/>
        <w:jc w:val="left"/>
      </w:pPr>
      <w:r>
        <w:rPr>
          <w:color w:val="000000"/>
          <w:sz w:val="24"/>
          <w:szCs w:val="24"/>
        </w:rPr>
        <w:t xml:space="preserve">Idleness overthrows all, </w:t>
      </w:r>
      <w:r>
        <w:rPr>
          <w:i/>
          <w:color w:val="000000"/>
          <w:sz w:val="24"/>
          <w:szCs w:val="24"/>
        </w:rPr>
        <w:t xml:space="preserve">Vacuo pectore regnat amor</w:t>
      </w:r>
      <w:r>
        <w:rPr>
          <w:color w:val="000000"/>
          <w:sz w:val="24"/>
          <w:szCs w:val="24"/>
        </w:rPr>
        <w:t xml:space="preserve">, love tyranniseth in an idle person. </w:t>
      </w:r>
      <w:r>
        <w:rPr>
          <w:i/>
          <w:color w:val="000000"/>
          <w:sz w:val="24"/>
          <w:szCs w:val="24"/>
        </w:rPr>
        <w:t xml:space="preserve">Amore abundas Antiphio</w:t>
      </w:r>
      <w:r>
        <w:rPr>
          <w:color w:val="000000"/>
          <w:sz w:val="24"/>
          <w:szCs w:val="24"/>
        </w:rPr>
        <w:t xml:space="preserve">.  If thou hast nothing to do,[4782] </w:t>
      </w:r>
      <w:r>
        <w:rPr>
          <w:i/>
          <w:color w:val="000000"/>
          <w:sz w:val="24"/>
          <w:szCs w:val="24"/>
        </w:rPr>
        <w:t xml:space="preserve">Invidia vel amore miser torquebere</w:t>
      </w:r>
      <w:r>
        <w:rPr>
          <w:color w:val="000000"/>
          <w:sz w:val="24"/>
          <w:szCs w:val="24"/>
        </w:rPr>
        <w:t xml:space="preserve">—­Thou shalt be haled in pieces with envy, lust, some passion or other. </w:t>
      </w:r>
      <w:r>
        <w:rPr>
          <w:i/>
          <w:color w:val="000000"/>
          <w:sz w:val="24"/>
          <w:szCs w:val="24"/>
        </w:rPr>
        <w:t xml:space="preserve">Homines nihil agendo male agere discunt</w:t>
      </w:r>
      <w:r>
        <w:rPr>
          <w:color w:val="000000"/>
          <w:sz w:val="24"/>
          <w:szCs w:val="24"/>
        </w:rPr>
        <w:t xml:space="preserve">; ’tis Aristotle’s simile, [4783]"as match or touchwood takes fire, so doth an idle person love.” </w:t>
      </w:r>
      <w:r>
        <w:rPr>
          <w:i/>
          <w:color w:val="000000"/>
          <w:sz w:val="24"/>
          <w:szCs w:val="24"/>
        </w:rPr>
        <w:t xml:space="preserve">Quaeritur Aegistus quare sit factus adulter</w:t>
      </w:r>
      <w:r>
        <w:rPr>
          <w:color w:val="000000"/>
          <w:sz w:val="24"/>
          <w:szCs w:val="24"/>
        </w:rPr>
        <w:t xml:space="preserve">, &amp;c., why was Aegistus a whoremaster?  You need not ask a reason of it.  Ismenedora stole Baccho, a woman forced a man, as [4784]Aurora did Cephalus:  no marvel, saith [4785]Plutarch, </w:t>
      </w:r>
      <w:r>
        <w:rPr>
          <w:i/>
          <w:color w:val="000000"/>
          <w:sz w:val="24"/>
          <w:szCs w:val="24"/>
        </w:rPr>
        <w:t xml:space="preserve">Luxurians opibus more hominum mulier agit</w:t>
      </w:r>
      <w:r>
        <w:rPr>
          <w:color w:val="000000"/>
          <w:sz w:val="24"/>
          <w:szCs w:val="24"/>
        </w:rPr>
        <w:t xml:space="preserve">:  she was rich, fortunate and jolly, and doth but as men do in that case, as Jupiter did by Europa, Neptune by Amymone.  The poets therefore did well to feign all shepherds lovers, to give themselves to songs and dalliances, because they lived such idle lives.  For love, as [4786]Theophrastus defines it, is </w:t>
      </w:r>
      <w:r>
        <w:rPr>
          <w:i/>
          <w:color w:val="000000"/>
          <w:sz w:val="24"/>
          <w:szCs w:val="24"/>
        </w:rPr>
        <w:t xml:space="preserve">otiosi animi affectus</w:t>
      </w:r>
      <w:r>
        <w:rPr>
          <w:color w:val="000000"/>
          <w:sz w:val="24"/>
          <w:szCs w:val="24"/>
        </w:rPr>
        <w:t xml:space="preserve">, an affection of an idle mind, or as [4787]Seneca describes it, </w:t>
      </w:r>
      <w:r>
        <w:rPr>
          <w:i/>
          <w:color w:val="000000"/>
          <w:sz w:val="24"/>
          <w:szCs w:val="24"/>
        </w:rPr>
        <w:t xml:space="preserve">Juventa gignitur, juxu nutritur, feriis alitur, otioque inter laeta fortunae bonae</w:t>
      </w:r>
      <w:r>
        <w:rPr>
          <w:color w:val="000000"/>
          <w:sz w:val="24"/>
          <w:szCs w:val="24"/>
        </w:rPr>
        <w:t xml:space="preserve">; youth begets</w:t>
      </w:r>
    </w:p>
    <w:p>
      <w:pPr>
        <w:keepNext w:val="on"/>
        <w:pageBreakBefore w:val="on"/>
        <w:widowControl w:val="on"/>
        <w:pBdr/>
        <w:spacing w:before="0" w:after="322" w:line="240" w:lineRule="auto"/>
        <w:ind w:left="0" w:right="0"/>
        <w:jc w:val="left"/>
        <w:outlineLvl w:val="0"/>
      </w:pPr>
      <w:r>
        <w:rPr>
          <w:b/>
          <w:color w:val="000000"/>
          <w:sz w:val="48"/>
          <w:szCs w:val="48"/>
        </w:rPr>
        <w:t xml:space="preserve">Page 637</w:t>
      </w:r>
    </w:p>
    <w:p>
      <w:pPr>
        <w:widowControl w:val="on"/>
        <w:pBdr/>
        <w:spacing w:before="240" w:after="240" w:line="240" w:lineRule="auto"/>
        <w:ind w:left="0" w:right="0"/>
        <w:jc w:val="left"/>
      </w:pPr>
      <w:r>
        <w:rPr>
          <w:color w:val="000000"/>
          <w:sz w:val="24"/>
          <w:szCs w:val="24"/>
        </w:rPr>
        <w:t xml:space="preserve">it, riot maintains it, idleness nourisheth it, &amp;c. which makes [4788] Gordonius the physician </w:t>
      </w:r>
      <w:r>
        <w:rPr>
          <w:i/>
          <w:color w:val="000000"/>
          <w:sz w:val="24"/>
          <w:szCs w:val="24"/>
        </w:rPr>
        <w:t xml:space="preserve">cap. 20. part. 2.</w:t>
      </w:r>
      <w:r>
        <w:rPr>
          <w:color w:val="000000"/>
          <w:sz w:val="24"/>
          <w:szCs w:val="24"/>
        </w:rPr>
        <w:t xml:space="preserve"> call this disease the proper passion of nobility.  Now if a weak judgment and a strong apprehension do concur, how, saith Hercules de Saxonia, shall they resist?  Savanarola appropriates it almost to [4789]"monks, friars, and religious persons, because they live solitarily, fair daintily, and do nothing:”  and well he may, for how should they otherwise choose?</w:t>
      </w:r>
    </w:p>
    <w:p>
      <w:pPr>
        <w:widowControl w:val="on"/>
        <w:pBdr/>
        <w:spacing w:before="240" w:after="240" w:line="240" w:lineRule="auto"/>
        <w:ind w:left="0" w:right="0"/>
        <w:jc w:val="left"/>
      </w:pPr>
      <w:r>
        <w:rPr>
          <w:color w:val="000000"/>
          <w:sz w:val="24"/>
          <w:szCs w:val="24"/>
        </w:rPr>
        <w:t xml:space="preserve">Diet alone is able to cause it:  a rare thing to see a young man or a woman that lives idly and fares well, of what condition soever, not to be in love. [4790]Alcibiades was still dallying with wanton young women, immoderate in his expenses, effeminate in his apparel, ever in love, but why? he was over-delicate in his diet, too frequent and excessive in banquets, </w:t>
      </w:r>
      <w:r>
        <w:rPr>
          <w:i/>
          <w:color w:val="000000"/>
          <w:sz w:val="24"/>
          <w:szCs w:val="24"/>
        </w:rPr>
        <w:t xml:space="preserve">Ubicunque securitas, ibi libido dominatur</w:t>
      </w:r>
      <w:r>
        <w:rPr>
          <w:color w:val="000000"/>
          <w:sz w:val="24"/>
          <w:szCs w:val="24"/>
        </w:rPr>
        <w:t xml:space="preserve">; lust and security domineer together, as St. Hierome averreth.  All which the wife of Bath in Chaucer freely justifies,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For all to sicker, as cold engendreth hail,</w:t>
      </w:r>
      <w:r>
        <w:rPr>
          <w:i/>
          <w:color w:val="000000"/>
          <w:sz w:val="24"/>
          <w:szCs w:val="24"/>
        </w:rPr>
        <w:br/>
        <w:t xml:space="preserve">        A liquorish tongue must have a liquorish tail</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Especially if they shall further it by choice diet, as many times those Sybarites and Phaeaces do, feed liberally, and by their good will eat nothing else but lascivious meats. [4791]Vinum imprimis generosum, legumen, fabas, radices omnium generum bene conditas, et largo pipere aspersas, carduos hortulanos, lactucas, [4792]erucas, rapas, porros, caepas, nucem piceam, amygdalas dulces, electuaria, syrupos, succos, cochleas, conchas, pisces optime praeparatos, aviculas, testiculos animalium, ova, condimenta diversorum generum, molles lectos, pulvinaria, &amp;c.  Et quicquid fere medici impotentia rei venereae laboranti praescribunt, hoc quasi diasatyrion habent in delitiis, et his dapes multo delicatiores; mulsum, exquisitas et exoticas fruges, aromata, placentas, expressos succos multis ferculis variatos, ipsumque vinum suavitate vincentes, et quicquid culina, pharmacopaea, aut quaeque fere officina subministrare possit.  Et hoc plerumque victu quum se ganeones infarciant, [4793]ut ille ob Chreseida suam, se bulbis et cochleis curavit; etiam ad Venerem se parent, et ad hanc palestram se exerceant, qui fieri possit, ut non misere depereant, [4794]ut non penitus insaniant? </w:t>
      </w:r>
      <w:r>
        <w:rPr>
          <w:i/>
          <w:color w:val="000000"/>
          <w:sz w:val="24"/>
          <w:szCs w:val="24"/>
        </w:rPr>
        <w:t xml:space="preserve">Aestuans venter cito despuit in libidinem</w:t>
      </w:r>
      <w:r>
        <w:rPr>
          <w:color w:val="000000"/>
          <w:sz w:val="24"/>
          <w:szCs w:val="24"/>
        </w:rPr>
        <w:t xml:space="preserve">, Hieronymus ait. [4795]_Post prandia, Callyroenda_.  Quis enim continere se potest? [4796]_Luxuriosa res vinum_, fomentum libidinis vocat Augustinus, blandum daemonem, Bernardus; lac veneris, Aristophanes. </w:t>
      </w:r>
      <w:r>
        <w:rPr>
          <w:i/>
          <w:color w:val="000000"/>
          <w:sz w:val="24"/>
          <w:szCs w:val="24"/>
        </w:rPr>
        <w:t xml:space="preserve">Non Aetna, non Vesuvius tantis ardoribus aestuant, ac juveniles medullae vino plenae</w:t>
      </w:r>
      <w:r>
        <w:rPr>
          <w:color w:val="000000"/>
          <w:sz w:val="24"/>
          <w:szCs w:val="24"/>
        </w:rPr>
        <w:t xml:space="preserve">, addit [4797]Hieronymus:  unde ob optimum vinum Lamsacus olim Priapo sacer:  et venerandi Bacchi socia apud [4798] Orpheum Venus audit.  Haec si vinum simplex, et per se sumptum praestare possit, nam—­[4799]_quo me Bacche rapis tui plenum_? quam non insaniam, quem non furorem a caeteris expectemus? [4800]Gomesius salem enumerat inter ea quae intempstivam libidinem provocare solent, </w:t>
      </w:r>
      <w:r>
        <w:rPr>
          <w:i/>
          <w:color w:val="000000"/>
          <w:sz w:val="24"/>
          <w:szCs w:val="24"/>
        </w:rPr>
        <w:t xml:space="preserve">et salatiores fieri foeminas ob esum salis contendit:  Venerem ideo dicunt ab Oceano ortam</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638</w:t>
      </w:r>
    </w:p>
    <w:p>
      <w:pPr>
        <w:widowControl w:val="on"/>
        <w:pBdr/>
        <w:spacing w:before="240" w:after="240" w:line="240" w:lineRule="auto"/>
        <w:ind w:left="0" w:right="0"/>
        <w:jc w:val="left"/>
      </w:pPr>
      <w:r>
        <w:rPr>
          <w:color w:val="000000"/>
          <w:sz w:val="24"/>
          <w:szCs w:val="24"/>
        </w:rPr>
        <w:t xml:space="preserve">[4801] “Unde tot in Veneta scortorum millia cur stint? </w:t>
      </w:r>
      <w:r>
        <w:rPr>
          <w:color w:val="000000"/>
          <w:sz w:val="24"/>
          <w:szCs w:val="24"/>
        </w:rPr>
        <w:br/>
        <w:t xml:space="preserve">        In promptu causa est, est Venus orta mari.”</w:t>
      </w:r>
    </w:p>
    <w:p>
      <w:pPr>
        <w:widowControl w:val="on"/>
        <w:pBdr/>
        <w:spacing w:before="240" w:after="240" w:line="240" w:lineRule="auto"/>
        <w:ind w:left="0" w:right="0"/>
        <w:jc w:val="left"/>
      </w:pPr>
      <w:r>
        <w:rPr>
          <w:i/>
          <w:color w:val="000000"/>
          <w:sz w:val="24"/>
          <w:szCs w:val="24"/>
        </w:rPr>
        <w:t xml:space="preserve">Et hinc foeta mater Salacea Oceani conjux</w:t>
      </w:r>
      <w:r>
        <w:rPr>
          <w:color w:val="000000"/>
          <w:sz w:val="24"/>
          <w:szCs w:val="24"/>
        </w:rPr>
        <w:t xml:space="preserve">, verbumque fortasse salax a sale effluxit.  Mala Bacchica tantum olim in amoribus praevaluerunt, ut coronae ex illis statuae Bacchi ponerentur. [4802]Cubebis in vino maceratis utuntur Indi Orientales ad Venerem excitandum, et [4803]Surax radice Africani.  Chinae radix eosdem effectus habet, talisque herbae meminit </w:t>
      </w:r>
      <w:r>
        <w:rPr>
          <w:i/>
          <w:color w:val="000000"/>
          <w:sz w:val="24"/>
          <w:szCs w:val="24"/>
        </w:rPr>
        <w:t xml:space="preserve">mag. nat. lib. 2. cap. 16</w:t>
      </w:r>
      <w:r>
        <w:rPr>
          <w:color w:val="000000"/>
          <w:sz w:val="24"/>
          <w:szCs w:val="24"/>
        </w:rPr>
        <w:t xml:space="preserve">. [4804]Baptista Porta ex India allatae, cujus mentionem facit et Theophrastus.  Sed infinita his similia apud Rhasin, Matthiolum, Mizaldum, caeterosque medicos occurrunt, quorum ideo mentionem feci, ne quis imperitior in hos scopulas impingat, sed pro virili tanquam syrtes et cautes consulto effugiat.</w:t>
      </w:r>
    </w:p>
    <w:p>
      <w:pPr>
        <w:widowControl w:val="on"/>
        <w:pBdr/>
        <w:spacing w:before="240" w:after="240" w:line="240" w:lineRule="auto"/>
        <w:ind w:left="0" w:right="0"/>
        <w:jc w:val="left"/>
      </w:pPr>
      <w:r>
        <w:rPr>
          <w:color w:val="000000"/>
          <w:sz w:val="24"/>
          <w:szCs w:val="24"/>
        </w:rPr>
        <w:t xml:space="preserve">SUBSECT.  II.—­</w:t>
      </w:r>
      <w:r>
        <w:rPr>
          <w:i/>
          <w:color w:val="000000"/>
          <w:sz w:val="24"/>
          <w:szCs w:val="24"/>
        </w:rPr>
        <w:t xml:space="preserve">Other causes of Love-Melancholy, Sight, Being from the Face, Eyes, other parts, and how it pierceth</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Many such causes may be reckoned up, but they cannot avail, except opportunity be offered of time, place, and those other beautiful objects, or artificial enticements, as kissing, conference, discourse, gestures concur, with such like lascivious provocations.  Kornmannus, in his book </w:t>
      </w:r>
      <w:r>
        <w:rPr>
          <w:i/>
          <w:color w:val="000000"/>
          <w:sz w:val="24"/>
          <w:szCs w:val="24"/>
        </w:rPr>
        <w:t xml:space="preserve">de linea amoris</w:t>
      </w:r>
      <w:r>
        <w:rPr>
          <w:color w:val="000000"/>
          <w:sz w:val="24"/>
          <w:szCs w:val="24"/>
        </w:rPr>
        <w:t xml:space="preserve">, makes five degrees of lust, out of [4805]Lucian belike, which he handles in five chapters, </w:t>
      </w:r>
      <w:r>
        <w:rPr>
          <w:i/>
          <w:color w:val="000000"/>
          <w:sz w:val="24"/>
          <w:szCs w:val="24"/>
        </w:rPr>
        <w:t xml:space="preserve">Visus, Colloquium, Convictus, Oscula, Tactus</w:t>
      </w:r>
      <w:r>
        <w:rPr>
          <w:color w:val="000000"/>
          <w:sz w:val="24"/>
          <w:szCs w:val="24"/>
        </w:rPr>
        <w:t xml:space="preserve">. [4806]Sight, of all other, is the first step of this unruly love, though sometime it be prevented by relation or hearing, or rather incensed.  For there be those so apt, credulous, and facile to love, that if they hear of a proper man, or woman, they are in love before they see them, and that merely by relation, as Achilles Tatius observes. [4807]"Such is their intemperance and lust, that they are as much maimed by report, as if they saw them.  Callisthenes a rich young gentleman of Byzance in Thrace, hearing of [4808]Leucippe, Sostratus’ fair daughter, was far in love with her, and, out of fame and common rumour, so much incensed, that he would needs have her to be his wife.”  And sometimes by reading they are so affected, as he in [4809]Lucian confesseth of himself, “I never read that place of Panthea in Xenophon, but I am as much affected as if I were present with her.”  Such persons commonly [4810]feign a kind of beauty to themselves; and so did those three gentlewomen in [4811]Balthazar Castilio fall in love with a young man whom they never knew, but only heard him commended:  or by reading of a letter; for there is a grace cometh from hearing, [4812] as a moral philosopher informeth us, “as well from sight; and the species of love are received into the fantasy by relation alone:”  [4813]_ut cupere ab aspectu, sic velle ab auditu_, both senses affect. </w:t>
      </w:r>
      <w:r>
        <w:rPr>
          <w:i/>
          <w:color w:val="000000"/>
          <w:sz w:val="24"/>
          <w:szCs w:val="24"/>
        </w:rPr>
        <w:t xml:space="preserve">Interdum et absentes amamus</w:t>
      </w:r>
      <w:r>
        <w:rPr>
          <w:color w:val="000000"/>
          <w:sz w:val="24"/>
          <w:szCs w:val="24"/>
        </w:rPr>
        <w:t xml:space="preserve">, sometimes we love those that are absent, saith Philostratus, and gives instance in his friend Athenodorus, that loved a maid at Corinth whom he never saw; </w:t>
      </w:r>
      <w:r>
        <w:rPr>
          <w:i/>
          <w:color w:val="000000"/>
          <w:sz w:val="24"/>
          <w:szCs w:val="24"/>
        </w:rPr>
        <w:t xml:space="preserve">non oculi sed mens videt</w:t>
      </w:r>
      <w:r>
        <w:rPr>
          <w:color w:val="000000"/>
          <w:sz w:val="24"/>
          <w:szCs w:val="24"/>
        </w:rPr>
        <w:t xml:space="preserve">, we see with the eyes of our understanding.</w:t>
      </w:r>
    </w:p>
    <w:p>
      <w:pPr>
        <w:keepNext w:val="on"/>
        <w:pageBreakBefore w:val="on"/>
        <w:widowControl w:val="on"/>
        <w:pBdr/>
        <w:spacing w:before="0" w:after="322" w:line="240" w:lineRule="auto"/>
        <w:ind w:left="0" w:right="0"/>
        <w:jc w:val="left"/>
        <w:outlineLvl w:val="0"/>
      </w:pPr>
      <w:r>
        <w:rPr>
          <w:b/>
          <w:color w:val="000000"/>
          <w:sz w:val="48"/>
          <w:szCs w:val="48"/>
        </w:rPr>
        <w:t xml:space="preserve">Page 639</w:t>
      </w:r>
    </w:p>
    <w:p>
      <w:pPr>
        <w:widowControl w:val="on"/>
        <w:pBdr/>
        <w:spacing w:before="240" w:after="240" w:line="240" w:lineRule="auto"/>
        <w:ind w:left="0" w:right="0"/>
        <w:jc w:val="left"/>
      </w:pPr>
      <w:r>
        <w:rPr>
          <w:color w:val="000000"/>
          <w:sz w:val="24"/>
          <w:szCs w:val="24"/>
        </w:rPr>
        <w:t xml:space="preserve">But the most familiar and usual cause of love is that which comes by sight, which conveys those admirable rays of beauty and pleasing graces to the heart.  Plotinus derives love from sight, [Greek:  eros] quasi [Greek:  horasis]. [4814]_Si nescis, oculi sunt in amore duces_, “the eyes are the harbingers of love,” and the first step of love is sight, as [4815]Lilius Giraldus proves at large, </w:t>
      </w:r>
      <w:r>
        <w:rPr>
          <w:i/>
          <w:color w:val="000000"/>
          <w:sz w:val="24"/>
          <w:szCs w:val="24"/>
        </w:rPr>
        <w:t xml:space="preserve">hist. deor. syntag. 13.</w:t>
      </w:r>
      <w:r>
        <w:rPr>
          <w:color w:val="000000"/>
          <w:sz w:val="24"/>
          <w:szCs w:val="24"/>
        </w:rPr>
        <w:t xml:space="preserve"> they as two sluices let in the influences of that divine, powerful, soul-ravishing, and captivating beauty, which, as [4816]one saith, “is sharper than any dart or needle, wounds deeper into the heart; and opens a gap through our eyes to that lovely wound, which pierceth the soul itself” (Ecclus. 18.) Through it love is kindled like a fire.  This amazing, confounding, admirable, amiable beauty, [4817]"than which in all nature’s treasure (saith Isocrates) there is nothing so majestical and sacred, nothing so divine, lovely, precious,” ’tis nature’s crown, gold and glory; </w:t>
      </w:r>
      <w:r>
        <w:rPr>
          <w:i/>
          <w:color w:val="000000"/>
          <w:sz w:val="24"/>
          <w:szCs w:val="24"/>
        </w:rPr>
        <w:t xml:space="preserve">bonum si non summum, de summis tamen non infrequenter triumphans</w:t>
      </w:r>
      <w:r>
        <w:rPr>
          <w:color w:val="000000"/>
          <w:sz w:val="24"/>
          <w:szCs w:val="24"/>
        </w:rPr>
        <w:t xml:space="preserve">, whose power hence may be discerned; we contemn and abhor generally such things as are foul and ugly to behold, account them filthy, but love and covet that which is fair.  ’Tis [4818] beauty in all things which pleaseth and allureth us, a fair hawk, a fine garment, a goodly building, a fair house, &amp;c.  That Persian Xerxes when he destroyed all those temples of the gods in Greece, caused that of Diana, </w:t>
      </w:r>
      <w:r>
        <w:rPr>
          <w:i/>
          <w:color w:val="000000"/>
          <w:sz w:val="24"/>
          <w:szCs w:val="24"/>
        </w:rPr>
        <w:t xml:space="preserve">in integrum servari</w:t>
      </w:r>
      <w:r>
        <w:rPr>
          <w:color w:val="000000"/>
          <w:sz w:val="24"/>
          <w:szCs w:val="24"/>
        </w:rPr>
        <w:t xml:space="preserve">, to be spared alone for that excellent beauty and magnificence of it.  Inanimate beauty can so command.  ’Tis that which painters, artificers, orators, all aim at, as Eriximachus the physician, in Plato contends, [4819]"It was beauty first that ministered occasion to art, to find out the knowledge of carving, painting, building, to find out models, perspectives, rich furnitures, and so many rare inventions.”  Whiteness in the lily, red in the rose, purple in the violet, a lustre in all things without life, the clear light of the moon, the bright beams of the sun, splendour of gold, purple, sparkling diamond, the excellent feature of the horse, the majesty of the lion, the colour of birds, peacock’s tails, the silver scales of fish, we behold with singular delight and admiration. [4820]"And which is rich in plants, delightful in flowers, wonderful in beasts, but most glorious in men,” doth make us affect and earnestly desire it, as when we hear any sweet harmony, an eloquent tongue, see any excellent quality, curious work of man, elaborate art, or aught that is exquisite, there ariseth instantly in us a longing for the same.  We love such men, but most part for comeliness of person, we call them gods and goddesses, divine, serene, happy, &amp;c.  And of all mortal men they alone ([4821]Calcagninus holds) are free from calumny; </w:t>
      </w:r>
      <w:r>
        <w:rPr>
          <w:i/>
          <w:color w:val="000000"/>
          <w:sz w:val="24"/>
          <w:szCs w:val="24"/>
        </w:rPr>
        <w:t xml:space="preserve">qui divitiis, magistratu et gloria florent, injuria lacessimus</w:t>
      </w:r>
      <w:r>
        <w:rPr>
          <w:color w:val="000000"/>
          <w:sz w:val="24"/>
          <w:szCs w:val="24"/>
        </w:rPr>
        <w:t xml:space="preserve">, we backbite, wrong, hate renowned, rich, and happy men, we repine at their felicity, they are undeserving we think,</w:t>
      </w:r>
    </w:p>
    <w:p>
      <w:pPr>
        <w:keepNext w:val="on"/>
        <w:pageBreakBefore w:val="on"/>
        <w:widowControl w:val="on"/>
        <w:pBdr/>
        <w:spacing w:before="0" w:after="322" w:line="240" w:lineRule="auto"/>
        <w:ind w:left="0" w:right="0"/>
        <w:jc w:val="left"/>
        <w:outlineLvl w:val="0"/>
      </w:pPr>
      <w:r>
        <w:rPr>
          <w:b/>
          <w:color w:val="000000"/>
          <w:sz w:val="48"/>
          <w:szCs w:val="48"/>
        </w:rPr>
        <w:t xml:space="preserve">Page 640</w:t>
      </w:r>
    </w:p>
    <w:p>
      <w:pPr>
        <w:widowControl w:val="on"/>
        <w:pBdr/>
        <w:spacing w:before="240" w:after="240" w:line="240" w:lineRule="auto"/>
        <w:ind w:left="0" w:right="0"/>
        <w:jc w:val="left"/>
      </w:pPr>
      <w:r>
        <w:rPr>
          <w:color w:val="000000"/>
          <w:sz w:val="24"/>
          <w:szCs w:val="24"/>
        </w:rPr>
        <w:t xml:space="preserve">fortune is a stepmother to us, a parent to them.  “We envy” (saith [4822]Isocrates) “wise, just, honest men, except with mutual offices and kindnesses, some good turn or other, they extort this love from us; only fair persons we love at first sight, desire their acquaintance, and adore them as so many gods:  we had rather serve them than command others, and account ourselves the more beholding to them, the more service they enjoin us:”  though they be otherwise vicious, dishonest, we love them, favour them, and are ready to do them any good office for their [4823]beauty’s sake, though they have no other good quality beside. </w:t>
      </w:r>
      <w:r>
        <w:rPr>
          <w:i/>
          <w:color w:val="000000"/>
          <w:sz w:val="24"/>
          <w:szCs w:val="24"/>
        </w:rPr>
        <w:t xml:space="preserve">Dic igitur o fomose, adolescens</w:t>
      </w:r>
      <w:r>
        <w:rPr>
          <w:color w:val="000000"/>
          <w:sz w:val="24"/>
          <w:szCs w:val="24"/>
        </w:rPr>
        <w:t xml:space="preserve"> (as that eloquent Phavorinus breaks out in [4824]Stobeus) </w:t>
      </w:r>
      <w:r>
        <w:rPr>
          <w:i/>
          <w:color w:val="000000"/>
          <w:sz w:val="24"/>
          <w:szCs w:val="24"/>
        </w:rPr>
        <w:t xml:space="preserve">dic Autiloque, suavius nectare loqueris; dic o Telemache, vehementius Ulysse dicis; dic Alcibiades utcunque ebrius, libentius tibi licet ebrio auscultabimus</w:t>
      </w:r>
      <w:r>
        <w:rPr>
          <w:color w:val="000000"/>
          <w:sz w:val="24"/>
          <w:szCs w:val="24"/>
        </w:rPr>
        <w:t xml:space="preserve">.  “Speak, fair youth, speak Autiloquus, thy words are sweeter than nectar, speak O Telemachus, thou art more powerful than Ulysses, speak Alcibiades though drunk, we will willingly hear thee as thou art.”  Faults in such are no faults:  for when the said Alcibiades had stolen Anytus his gold and silver plate, he was so far from prosecuting so foul a fact (though every man else condemned his impudence and insolency) that he wished it had been more, and much better (he loved him dearly) for his sweet sake.  “No worth is eminent in such lovely persons, all imperfections hid;” </w:t>
      </w:r>
      <w:r>
        <w:rPr>
          <w:i/>
          <w:color w:val="000000"/>
          <w:sz w:val="24"/>
          <w:szCs w:val="24"/>
        </w:rPr>
        <w:t xml:space="preserve">non enim facile de his quos plurimum diligimus, turpitudinem suspicamur</w:t>
      </w:r>
      <w:r>
        <w:rPr>
          <w:color w:val="000000"/>
          <w:sz w:val="24"/>
          <w:szCs w:val="24"/>
        </w:rPr>
        <w:t xml:space="preserve">, for hearing, sight, touch, &amp;c., our mind and all our senses are captivated, </w:t>
      </w:r>
      <w:r>
        <w:rPr>
          <w:i/>
          <w:color w:val="000000"/>
          <w:sz w:val="24"/>
          <w:szCs w:val="24"/>
        </w:rPr>
        <w:t xml:space="preserve">omnes sensus formosus delectat</w:t>
      </w:r>
      <w:r>
        <w:rPr>
          <w:color w:val="000000"/>
          <w:sz w:val="24"/>
          <w:szCs w:val="24"/>
        </w:rPr>
        <w:t xml:space="preserve">.  Many men have been preferred for their person alone, chosen kings, as amongst the Indians, Persians, Ethiopians of old; the properest man of person the country could afford, was elected their sovereign lord; </w:t>
      </w:r>
      <w:r>
        <w:rPr>
          <w:i/>
          <w:color w:val="000000"/>
          <w:sz w:val="24"/>
          <w:szCs w:val="24"/>
        </w:rPr>
        <w:t xml:space="preserve">Gratior est pulchro veniens e corpore virtus</w:t>
      </w:r>
      <w:r>
        <w:rPr>
          <w:color w:val="000000"/>
          <w:sz w:val="24"/>
          <w:szCs w:val="24"/>
        </w:rPr>
        <w:t xml:space="preserve">, [4825]and so have many other nations thought and done, as [4826]Curtius observes:  </w:t>
      </w:r>
      <w:r>
        <w:rPr>
          <w:i/>
          <w:color w:val="000000"/>
          <w:sz w:val="24"/>
          <w:szCs w:val="24"/>
        </w:rPr>
        <w:t xml:space="preserve">Ingens enim in corporis majestate veneratio est</w:t>
      </w:r>
      <w:r>
        <w:rPr>
          <w:color w:val="000000"/>
          <w:sz w:val="24"/>
          <w:szCs w:val="24"/>
        </w:rPr>
        <w:t xml:space="preserve">, “for there is a majestical presence in such men;” and so far was beauty adored amongst them, that no man was thought fit to reign, that was not in all parts complete and supereminent.  Agis, king of Lacedaemon, had like to have been deposed, because he married a little wife, they would not have their royal issue degenerate.  Who would ever have thought that Adrian’ the Fourth, an English monk’s bastard (as [4827]Papirius Massovius writes in his life), </w:t>
      </w:r>
      <w:r>
        <w:rPr>
          <w:i/>
          <w:color w:val="000000"/>
          <w:sz w:val="24"/>
          <w:szCs w:val="24"/>
        </w:rPr>
        <w:t xml:space="preserve">inops a suis relectus, squalidus et miser</w:t>
      </w:r>
      <w:r>
        <w:rPr>
          <w:color w:val="000000"/>
          <w:sz w:val="24"/>
          <w:szCs w:val="24"/>
        </w:rPr>
        <w:t xml:space="preserve">, a poor forsaken child, should ever come to be pope of Rome?  But why was it? </w:t>
      </w:r>
      <w:r>
        <w:rPr>
          <w:i/>
          <w:color w:val="000000"/>
          <w:sz w:val="24"/>
          <w:szCs w:val="24"/>
        </w:rPr>
        <w:t xml:space="preserve">Erat acri ingenio, facundia expedita eleganti corpore, facieque laeta ac hilari</w:t>
      </w:r>
      <w:r>
        <w:rPr>
          <w:color w:val="000000"/>
          <w:sz w:val="24"/>
          <w:szCs w:val="24"/>
        </w:rPr>
        <w:t xml:space="preserve">, (as he follows it out of [4828]Nubrigensis, for he ploughs with his heifer,) “he was wise, learned, eloquent, of a pleasant, a promising countenance, a goodly, proper man; he had, in a word, a winning look of his own,” and that carried it, for that he was especially advanced.  So “Saul was</w:t>
      </w:r>
    </w:p>
    <w:p>
      <w:pPr>
        <w:keepNext w:val="on"/>
        <w:pageBreakBefore w:val="on"/>
        <w:widowControl w:val="on"/>
        <w:pBdr/>
        <w:spacing w:before="0" w:after="322" w:line="240" w:lineRule="auto"/>
        <w:ind w:left="0" w:right="0"/>
        <w:jc w:val="left"/>
        <w:outlineLvl w:val="0"/>
      </w:pPr>
      <w:r>
        <w:rPr>
          <w:b/>
          <w:color w:val="000000"/>
          <w:sz w:val="48"/>
          <w:szCs w:val="48"/>
        </w:rPr>
        <w:t xml:space="preserve">Page 641</w:t>
      </w:r>
    </w:p>
    <w:p>
      <w:pPr>
        <w:widowControl w:val="on"/>
        <w:pBdr/>
        <w:spacing w:before="240" w:after="240" w:line="240" w:lineRule="auto"/>
        <w:ind w:left="0" w:right="0"/>
        <w:jc w:val="left"/>
      </w:pPr>
      <w:r>
        <w:rPr>
          <w:color w:val="000000"/>
          <w:sz w:val="24"/>
          <w:szCs w:val="24"/>
        </w:rPr>
        <w:t xml:space="preserve">a goodly person and a fair.”  Maximinus elected emperor, &amp;c.  Branchus the son of Apollo, whom he begot of Jance, Succron’s daughter (saith Lactantius), when he kept King Admetus’ herds in Thessaly, now grown a man, was an earnest suitor to his mother to know his father; the nymph denied him, because Apollo had conjured her to the contrary; yet overcome by his importunity at last she sent him to his father; when he came into Apollo’s presence, </w:t>
      </w:r>
      <w:r>
        <w:rPr>
          <w:i/>
          <w:color w:val="000000"/>
          <w:sz w:val="24"/>
          <w:szCs w:val="24"/>
        </w:rPr>
        <w:t xml:space="preserve">malas Dei reverenter osculatus</w:t>
      </w:r>
      <w:r>
        <w:rPr>
          <w:color w:val="000000"/>
          <w:sz w:val="24"/>
          <w:szCs w:val="24"/>
        </w:rPr>
        <w:t xml:space="preserve">, he carried himself so well, and was so fair a young man, that Apollo was infinitely taken with the beauty of his person, he could scarce look off him, and said he was worthy of such parents, gave him a crown of gold, the spirit of divination, and in conclusion made him a demigod. </w:t>
      </w:r>
      <w:r>
        <w:rPr>
          <w:i/>
          <w:color w:val="000000"/>
          <w:sz w:val="24"/>
          <w:szCs w:val="24"/>
        </w:rPr>
        <w:t xml:space="preserve">O vis superba formae</w:t>
      </w:r>
      <w:r>
        <w:rPr>
          <w:color w:val="000000"/>
          <w:sz w:val="24"/>
          <w:szCs w:val="24"/>
        </w:rPr>
        <w:t xml:space="preserve">, a goddess beauty is, whom the very gods adore, </w:t>
      </w:r>
      <w:r>
        <w:rPr>
          <w:i/>
          <w:color w:val="000000"/>
          <w:sz w:val="24"/>
          <w:szCs w:val="24"/>
        </w:rPr>
        <w:t xml:space="preserve">nam pulchros dii amant</w:t>
      </w:r>
      <w:r>
        <w:rPr>
          <w:color w:val="000000"/>
          <w:sz w:val="24"/>
          <w:szCs w:val="24"/>
        </w:rPr>
        <w:t xml:space="preserve">; she is </w:t>
      </w:r>
      <w:r>
        <w:rPr>
          <w:i/>
          <w:color w:val="000000"/>
          <w:sz w:val="24"/>
          <w:szCs w:val="24"/>
        </w:rPr>
        <w:t xml:space="preserve">Amoris domina</w:t>
      </w:r>
      <w:r>
        <w:rPr>
          <w:color w:val="000000"/>
          <w:sz w:val="24"/>
          <w:szCs w:val="24"/>
        </w:rPr>
        <w:t xml:space="preserve">, love’s harbinger, love’s loadstone, a witch, a charm, &amp;c.  Beauty is a dower of itself, a sufficient patrimony, an ample commendation, an accurate epistle, as [4829]Lucian, [4830]Apuleius, Tiraquellus, and some others conclude. </w:t>
      </w:r>
      <w:r>
        <w:rPr>
          <w:i/>
          <w:color w:val="000000"/>
          <w:sz w:val="24"/>
          <w:szCs w:val="24"/>
        </w:rPr>
        <w:t xml:space="preserve">Imperio digna forma</w:t>
      </w:r>
      <w:r>
        <w:rPr>
          <w:color w:val="000000"/>
          <w:sz w:val="24"/>
          <w:szCs w:val="24"/>
        </w:rPr>
        <w:t xml:space="preserve">, beauty deserves a kingdom, saith Abulensis, </w:t>
      </w:r>
      <w:r>
        <w:rPr>
          <w:i/>
          <w:color w:val="000000"/>
          <w:sz w:val="24"/>
          <w:szCs w:val="24"/>
        </w:rPr>
        <w:t xml:space="preserve">paradox. 2. cap. 110.</w:t>
      </w:r>
      <w:r>
        <w:rPr>
          <w:color w:val="000000"/>
          <w:sz w:val="24"/>
          <w:szCs w:val="24"/>
        </w:rPr>
        <w:t xml:space="preserve"> immortality; and [4831]"more have got this honour and eternity for their beauty, than for all other virtues besides:”  and such as are fair, “are worthy to be honoured of God and men.”  That Idalian Ganymede was therefore fetched by Jupiter into heaven, Hephaestion dear to Alexander, Antinous to Adrian.  Plato calls beauty for that cause a privilege of nature, </w:t>
      </w:r>
      <w:r>
        <w:rPr>
          <w:i/>
          <w:color w:val="000000"/>
          <w:sz w:val="24"/>
          <w:szCs w:val="24"/>
        </w:rPr>
        <w:t xml:space="preserve">Naturae gaudentis opus</w:t>
      </w:r>
      <w:r>
        <w:rPr>
          <w:color w:val="000000"/>
          <w:sz w:val="24"/>
          <w:szCs w:val="24"/>
        </w:rPr>
        <w:t xml:space="preserve">, nature’s masterpiece, a dumb comment; Theophrastus, a silent fraud; still rhetoric Carneades, that persuades without speech, a kingdom without a guard, because beautiful persons command as so many captains; Socrates, a tyranny, “which tyranniseth over tyrants themselves;” which made Diogenes belike call proper women queens, </w:t>
      </w:r>
      <w:r>
        <w:rPr>
          <w:i/>
          <w:color w:val="000000"/>
          <w:sz w:val="24"/>
          <w:szCs w:val="24"/>
        </w:rPr>
        <w:t xml:space="preserve">quod facerent homines quae praeciperent</w:t>
      </w:r>
      <w:r>
        <w:rPr>
          <w:color w:val="000000"/>
          <w:sz w:val="24"/>
          <w:szCs w:val="24"/>
        </w:rPr>
        <w:t xml:space="preserve">, because men were so obedient to their commands.  They will adore, cringe, compliment, and bow to a common wench (if she be fair) as if she were a noble woman, a countess, a queen, or a goddess.  Those intemperate young men of Greece erected at Delphos a golden image with infinite cost, to the eternal memory of Phryne the courtesan, as Aelian relates, for she was a most beautiful woman, insomuch, saith [4832]Athenaeus, that Apelles and Praxiteles drew Venus’s picture from her.  Thus young men will adore and honour beauty; nay kings themselves I say will do it, and voluntarily submit their sovereignty to a lovely woman.  “Wine is strong, kings are strong, but a woman strongest,” 1 Esd. iv. 10. as Zerobabel proved at large to King Darius, his princes and noblemen.  “Kings sit still and command sea and land, &amp;c., all pay tribute to the king; but women make kings pay tribute, and have dominion over them.  When they have got gold and silver, they submit all to a beautiful woman, give themselves wholly to her, gape and gaze on her,</w:t>
      </w:r>
    </w:p>
    <w:p>
      <w:pPr>
        <w:keepNext w:val="on"/>
        <w:pageBreakBefore w:val="on"/>
        <w:widowControl w:val="on"/>
        <w:pBdr/>
        <w:spacing w:before="0" w:after="322" w:line="240" w:lineRule="auto"/>
        <w:ind w:left="0" w:right="0"/>
        <w:jc w:val="left"/>
        <w:outlineLvl w:val="0"/>
      </w:pPr>
      <w:r>
        <w:rPr>
          <w:b/>
          <w:color w:val="000000"/>
          <w:sz w:val="48"/>
          <w:szCs w:val="48"/>
        </w:rPr>
        <w:t xml:space="preserve">Page 642</w:t>
      </w:r>
    </w:p>
    <w:p>
      <w:pPr>
        <w:widowControl w:val="on"/>
        <w:pBdr/>
        <w:spacing w:before="240" w:after="240" w:line="240" w:lineRule="auto"/>
        <w:ind w:left="0" w:right="0"/>
        <w:jc w:val="left"/>
      </w:pPr>
      <w:r>
        <w:rPr>
          <w:color w:val="000000"/>
          <w:sz w:val="24"/>
          <w:szCs w:val="24"/>
        </w:rPr>
        <w:t xml:space="preserve">and all men desire her more than gold or silver, or any precious thing:  they will leave father and mother, and venture their lives for her, labour and travel to get, and bring all their gains to women, steal, fight, and spoil for their mistress’s sake.  And no king so strong, but a fair woman is stronger than he is.  All things” (as [4833]he proceeds) “fear to touch the king; yet I saw him and Apame his concubine, the daughter of the famous Bartacus, sitting on the right hand of the king, and she took the crown off his head, and put it on her own, and stroke him with her left hand; yet the king gaped and gazed on her, and when she laughed he laughed, and when she was angry he flattered to be reconciled to her.”  So beauty commands even kings themselves; nay whole armies and kingdoms are captivated together with their kings:  [4834]_Forma vincit armatos, ferrum pulchritudo captivat; vincentur specie, qui non vincentur proelio_.  And ’tis a great matter saith [4835]Xenophon, “and of which all fair persons may worthily brag, that a strong man must labour for his living if he will have aught, a valiant man must fight and endanger himself for it, a wise man speak, show himself, and toil; but a fair and beautiful person doth all with ease, he compasseth his desire without any pains-taking:”  God and men, heaven and earth conspire to honour him; every one pities him above other, if he be in need, [4836]and all the world is willing to do him good. [4837]Chariclea fell into the hand of pirates, but when all the rest were put to the edge of the sword, she alone was preserved for her person. [4838]When Constantinople was sacked by the Turk, Irene escaped, and was so far from being made a captive, that she even captivated the Grand Signior himself.  So did Rosamond insult over King Henry the Second.</w:t>
      </w:r>
    </w:p>
    <w:p>
      <w:pPr>
        <w:widowControl w:val="on"/>
        <w:pBdr/>
        <w:spacing w:before="0" w:after="0" w:line="240" w:lineRule="auto"/>
        <w:ind w:left="0" w:right="0"/>
        <w:jc w:val="left"/>
      </w:pPr>
      <w:r>
        <w:rPr>
          <w:rFonts w:ascii="fixed" w:hAnsi="fixed" w:cs="fixed"/>
          <w:color w:val="000000"/>
          <w:sz w:val="24"/>
          <w:szCs w:val="24"/>
        </w:rPr>
        <w:t xml:space="preserve">
[4839]  ------“I was so fair an object;
Whom fortune made my king, my love made subject;
He found by proof the privilege of beauty,
That it had power to countermand all duty.”
</w:t>
      </w:r>
    </w:p>
    <w:p>
      <w:pPr>
        <w:widowControl w:val="on"/>
        <w:pBdr/>
        <w:spacing w:before="240" w:after="240" w:line="240" w:lineRule="auto"/>
        <w:ind w:left="0" w:right="0"/>
        <w:jc w:val="left"/>
      </w:pPr>
      <w:r>
        <w:rPr>
          <w:color w:val="000000"/>
          <w:sz w:val="24"/>
          <w:szCs w:val="24"/>
        </w:rPr>
        <w:t xml:space="preserve">It captivates the very gods themselves, </w:t>
      </w:r>
      <w:r>
        <w:rPr>
          <w:i/>
          <w:color w:val="000000"/>
          <w:sz w:val="24"/>
          <w:szCs w:val="24"/>
        </w:rPr>
        <w:t xml:space="preserve">Morosiora numina</w:t>
      </w:r>
      <w:r>
        <w:rPr>
          <w:color w:val="000000"/>
          <w:sz w:val="24"/>
          <w:szCs w:val="24"/>
        </w:rPr>
        <w:t xml:space="preserve">,</w:t>
      </w:r>
    </w:p>
    <w:p>
      <w:pPr>
        <w:widowControl w:val="on"/>
        <w:pBdr/>
        <w:spacing w:before="0" w:after="0" w:line="240" w:lineRule="auto"/>
        <w:ind w:left="0" w:right="0"/>
        <w:jc w:val="left"/>
      </w:pPr>
      <w:r>
        <w:rPr>
          <w:rFonts w:ascii="fixed" w:hAnsi="fixed" w:cs="fixed"/>
          <w:color w:val="000000"/>
          <w:sz w:val="24"/>
          <w:szCs w:val="24"/>
        </w:rPr>
        <w:t xml:space="preserve">
[4840]  ------“Deus ipse deorum
Factus ob hanc formam bos, equus imber olor.”
</w:t>
      </w:r>
    </w:p>
    <w:p>
      <w:pPr>
        <w:widowControl w:val="on"/>
        <w:pBdr/>
        <w:spacing w:before="240" w:after="240" w:line="240" w:lineRule="auto"/>
        <w:ind w:left="0" w:right="0"/>
        <w:jc w:val="left"/>
      </w:pPr>
      <w:r>
        <w:rPr>
          <w:color w:val="000000"/>
          <w:sz w:val="24"/>
          <w:szCs w:val="24"/>
        </w:rPr>
        <w:t xml:space="preserve">And those </w:t>
      </w:r>
      <w:r>
        <w:rPr>
          <w:i/>
          <w:color w:val="000000"/>
          <w:sz w:val="24"/>
          <w:szCs w:val="24"/>
        </w:rPr>
        <w:t xml:space="preserve">mali genii</w:t>
      </w:r>
      <w:r>
        <w:rPr>
          <w:color w:val="000000"/>
          <w:sz w:val="24"/>
          <w:szCs w:val="24"/>
        </w:rPr>
        <w:t xml:space="preserve"> are taken with it, as [4841]I have already proved. </w:t>
      </w:r>
      <w:r>
        <w:rPr>
          <w:i/>
          <w:color w:val="000000"/>
          <w:sz w:val="24"/>
          <w:szCs w:val="24"/>
        </w:rPr>
        <w:t xml:space="preserve">Formosam Barbari verentur, et ad spectum pulchrum immanis animus mansuescit</w:t>
      </w:r>
      <w:r>
        <w:rPr>
          <w:color w:val="000000"/>
          <w:sz w:val="24"/>
          <w:szCs w:val="24"/>
        </w:rPr>
        <w:t xml:space="preserve">. (Heliodor. </w:t>
      </w:r>
      <w:r>
        <w:rPr>
          <w:i/>
          <w:color w:val="000000"/>
          <w:sz w:val="24"/>
          <w:szCs w:val="24"/>
        </w:rPr>
        <w:t xml:space="preserve">lib. 5.</w:t>
      </w:r>
      <w:r>
        <w:rPr>
          <w:color w:val="000000"/>
          <w:sz w:val="24"/>
          <w:szCs w:val="24"/>
        </w:rPr>
        <w:t xml:space="preserve">) The barbarians stand in awe of a fair woman, and at a beautiful aspect a fierce spirit is pacified.  For when as Troy was taken, and the wars ended (as Clemens [4842]Alexandrinus quotes out of Euripides) angry Menelaus with rage and fury armed, came with his sword drawn, to have killed Helen, with his own hands, as being the sole cause of all those wars and miseries:  but when he saw her fair face, as one amazed at her divine beauty, he let his weapon fall, and embraced her besides, he had no power to strike so sweet a creature. </w:t>
      </w:r>
      <w:r>
        <w:rPr>
          <w:i/>
          <w:color w:val="000000"/>
          <w:sz w:val="24"/>
          <w:szCs w:val="24"/>
        </w:rPr>
        <w:t xml:space="preserve">Ergo habetantur enses pulchritudine</w:t>
      </w:r>
      <w:r>
        <w:rPr>
          <w:color w:val="000000"/>
          <w:sz w:val="24"/>
          <w:szCs w:val="24"/>
        </w:rPr>
        <w:t xml:space="preserve">, the edge of a sharp sword (as the saying is) is dulled with a beautiful aspect,</w:t>
      </w:r>
    </w:p>
    <w:p>
      <w:pPr>
        <w:keepNext w:val="on"/>
        <w:pageBreakBefore w:val="on"/>
        <w:widowControl w:val="on"/>
        <w:pBdr/>
        <w:spacing w:before="0" w:after="322" w:line="240" w:lineRule="auto"/>
        <w:ind w:left="0" w:right="0"/>
        <w:jc w:val="left"/>
        <w:outlineLvl w:val="0"/>
      </w:pPr>
      <w:r>
        <w:rPr>
          <w:b/>
          <w:color w:val="000000"/>
          <w:sz w:val="48"/>
          <w:szCs w:val="48"/>
        </w:rPr>
        <w:t xml:space="preserve">Page 643</w:t>
      </w:r>
    </w:p>
    <w:p>
      <w:pPr>
        <w:widowControl w:val="on"/>
        <w:pBdr/>
        <w:spacing w:before="240" w:after="240" w:line="240" w:lineRule="auto"/>
        <w:ind w:left="0" w:right="0"/>
        <w:jc w:val="left"/>
      </w:pPr>
      <w:r>
        <w:rPr>
          <w:color w:val="000000"/>
          <w:sz w:val="24"/>
          <w:szCs w:val="24"/>
        </w:rPr>
        <w:t xml:space="preserve">and severity itself is overcome.  Hiperides the orator, when Phryne his client was accused at Athens for her lewdness, used no other defence in her cause, but tearing her upper garment, disclosed her naked breast to the judges, with which comeliness of her body and amiable gesture they were so moved and astonished, that they did acquit her forthwith, and let her go.  O noble piece of justice! mine author exclaims:  and who is he that would not rather lose his seat and robes, forfeit his office, than give sentence against the majesty of beauty?  Such prerogatives have fair persons, and they alone are free from danger.  Parthenopaeus was so lovely and fair, that when he fought in the Theban wars, if his face had been by chance bare, no enemy would offer to strike at or hurt him, such immunities hath beauty.  Beasts themselves are moved with it.  Sinalda was a woman of such excellent feature, [4843]and a queen, that when she was to be trodden on by wild horses for a punishment, “the wild beasts stood in admiration of her person,” (Saxo Grammaticus </w:t>
      </w:r>
      <w:r>
        <w:rPr>
          <w:i/>
          <w:color w:val="000000"/>
          <w:sz w:val="24"/>
          <w:szCs w:val="24"/>
        </w:rPr>
        <w:t xml:space="preserve">lib. 8.  Dan. hist.</w:t>
      </w:r>
      <w:r>
        <w:rPr>
          <w:color w:val="000000"/>
          <w:sz w:val="24"/>
          <w:szCs w:val="24"/>
        </w:rPr>
        <w:t xml:space="preserve">) “and would not hurt her.”  Wherefore did that royal virgin in [4844]Apuleius, when she fled from the thieves’ den, in a desert, make such an apostrophe to her ass on whom she rode; (for what knew she to the contrary, but that he was an ass?) </w:t>
      </w:r>
      <w:r>
        <w:rPr>
          <w:i/>
          <w:color w:val="000000"/>
          <w:sz w:val="24"/>
          <w:szCs w:val="24"/>
        </w:rPr>
        <w:t xml:space="preserve">Si me parentibus et proco formoso reddideris, quas, tibi gratias, quos honores habebo, quos cibos exhibebo</w:t>
      </w:r>
      <w:r>
        <w:rPr>
          <w:color w:val="000000"/>
          <w:sz w:val="24"/>
          <w:szCs w:val="24"/>
        </w:rPr>
        <w:t xml:space="preserve">? [4845]She would comb him, dress him, feed him, and trick him every day herself, and he should work no more, toil no more, but rest and play, &amp;c.  And besides she would have a dainty picture drawn, in perpetual remembrance, a virgin riding upon an ass’s back with this motto, </w:t>
      </w:r>
      <w:r>
        <w:rPr>
          <w:i/>
          <w:color w:val="000000"/>
          <w:sz w:val="24"/>
          <w:szCs w:val="24"/>
        </w:rPr>
        <w:t xml:space="preserve">Asino vectore regia virgo fugiens captivitatem</w:t>
      </w:r>
      <w:r>
        <w:rPr>
          <w:color w:val="000000"/>
          <w:sz w:val="24"/>
          <w:szCs w:val="24"/>
        </w:rPr>
        <w:t xml:space="preserve">; why said she all this? why did she make such promises to a dumb beast? but that she perceived the poor ass to be taken with her beauty, for he did often </w:t>
      </w:r>
      <w:r>
        <w:rPr>
          <w:i/>
          <w:color w:val="000000"/>
          <w:sz w:val="24"/>
          <w:szCs w:val="24"/>
        </w:rPr>
        <w:t xml:space="preserve">obliquo collo pedes puellae decoros basiare</w:t>
      </w:r>
      <w:r>
        <w:rPr>
          <w:color w:val="000000"/>
          <w:sz w:val="24"/>
          <w:szCs w:val="24"/>
        </w:rPr>
        <w:t xml:space="preserve">, kiss her feet as she rode, </w:t>
      </w:r>
      <w:r>
        <w:rPr>
          <w:i/>
          <w:color w:val="000000"/>
          <w:sz w:val="24"/>
          <w:szCs w:val="24"/>
        </w:rPr>
        <w:t xml:space="preserve">et ad delicatulas voculas tentabat adhinnire</w:t>
      </w:r>
      <w:r>
        <w:rPr>
          <w:color w:val="000000"/>
          <w:sz w:val="24"/>
          <w:szCs w:val="24"/>
        </w:rPr>
        <w:t xml:space="preserve">, offer to give consent as much as in him was to her delicate speeches, and besides he had some feeling, as she conceived of her misery.  And why did Theogine’s horse in Heliodorus [4846]curvet, prance, and go so proudly, </w:t>
      </w:r>
      <w:r>
        <w:rPr>
          <w:i/>
          <w:color w:val="000000"/>
          <w:sz w:val="24"/>
          <w:szCs w:val="24"/>
        </w:rPr>
        <w:t xml:space="preserve">exultans alacriter et superbiens</w:t>
      </w:r>
      <w:r>
        <w:rPr>
          <w:color w:val="000000"/>
          <w:sz w:val="24"/>
          <w:szCs w:val="24"/>
        </w:rPr>
        <w:t xml:space="preserve">, &amp;c., but that such as mine author supposeth, he was in love with his master? </w:t>
      </w:r>
      <w:r>
        <w:rPr>
          <w:i/>
          <w:color w:val="000000"/>
          <w:sz w:val="24"/>
          <w:szCs w:val="24"/>
        </w:rPr>
        <w:t xml:space="preserve">dixisses ipsum equum pulchrum intelligere pulchram domini fomam</w:t>
      </w:r>
      <w:r>
        <w:rPr>
          <w:color w:val="000000"/>
          <w:sz w:val="24"/>
          <w:szCs w:val="24"/>
        </w:rPr>
        <w:t xml:space="preserve">?  A fly lighted on [4847] Malthius’ cheek as he lay asleep; but why?  Not to hurt him, as a parasite of his, standing by, well perceived, </w:t>
      </w:r>
      <w:r>
        <w:rPr>
          <w:i/>
          <w:color w:val="000000"/>
          <w:sz w:val="24"/>
          <w:szCs w:val="24"/>
        </w:rPr>
        <w:t xml:space="preserve">non ut pungeret, sed ut oscularetur</w:t>
      </w:r>
      <w:r>
        <w:rPr>
          <w:color w:val="000000"/>
          <w:sz w:val="24"/>
          <w:szCs w:val="24"/>
        </w:rPr>
        <w:t xml:space="preserve">, but certainly to kiss him, as ravished with his divine looks.  Inanimate creatures, I suppose, have a touch of this.  When a drop of [4848]Psyche’s candle fell on Cupid’s shoulder, I think sure it was to kiss it.  When Venus ran to meet her rose-cheeked Adonis, as an elegant [4849]poet of our’s sets her out,</w:t>
      </w:r>
    </w:p>
    <w:p>
      <w:pPr>
        <w:widowControl w:val="on"/>
        <w:pBdr/>
        <w:spacing w:before="0" w:after="0" w:line="240" w:lineRule="auto"/>
        <w:ind w:left="0" w:right="0"/>
        <w:jc w:val="left"/>
      </w:pPr>
      <w:r>
        <w:rPr>
          <w:rFonts w:ascii="fixed" w:hAnsi="fixed" w:cs="fixed"/>
          <w:color w:val="000000"/>
          <w:sz w:val="24"/>
          <w:szCs w:val="24"/>
        </w:rPr>
        <w:t xml:space="preserve">
------“the bushes in the way
Some catch her neck, some kiss her face,
Some twine about her legs to make her stay,
And all did covet her for to embrace.”
</w:t>
      </w:r>
    </w:p>
    <w:p>
      <w:pPr>
        <w:widowControl w:val="on"/>
        <w:pBdr/>
        <w:spacing w:before="240" w:after="240" w:line="240" w:lineRule="auto"/>
        <w:ind w:left="0" w:right="0"/>
        <w:jc w:val="left"/>
      </w:pPr>
      <w:r>
        <w:rPr>
          <w:i/>
          <w:color w:val="000000"/>
          <w:sz w:val="24"/>
          <w:szCs w:val="24"/>
        </w:rPr>
        <w:t xml:space="preserve">Aer ipse amore inficitur</w:t>
      </w:r>
      <w:r>
        <w:rPr>
          <w:color w:val="000000"/>
          <w:sz w:val="24"/>
          <w:szCs w:val="24"/>
        </w:rPr>
        <w:t xml:space="preserve">, as Heliodorus holds, the air itself is in love:  for when Hero plaid upon her lute,</w:t>
      </w:r>
    </w:p>
    <w:p>
      <w:pPr>
        <w:keepNext w:val="on"/>
        <w:pageBreakBefore w:val="on"/>
        <w:widowControl w:val="on"/>
        <w:pBdr/>
        <w:spacing w:before="0" w:after="322" w:line="240" w:lineRule="auto"/>
        <w:ind w:left="0" w:right="0"/>
        <w:jc w:val="left"/>
        <w:outlineLvl w:val="0"/>
      </w:pPr>
      <w:r>
        <w:rPr>
          <w:b/>
          <w:color w:val="000000"/>
          <w:sz w:val="48"/>
          <w:szCs w:val="48"/>
        </w:rPr>
        <w:t xml:space="preserve">Page 644</w:t>
      </w:r>
    </w:p>
    <w:p>
      <w:pPr>
        <w:widowControl w:val="on"/>
        <w:pBdr/>
        <w:spacing w:before="0" w:after="0" w:line="240" w:lineRule="auto"/>
        <w:ind w:left="0" w:right="0"/>
        <w:jc w:val="left"/>
      </w:pPr>
      <w:r>
        <w:rPr>
          <w:rFonts w:ascii="fixed" w:hAnsi="fixed" w:cs="fixed"/>
          <w:color w:val="000000"/>
          <w:sz w:val="24"/>
          <w:szCs w:val="24"/>
        </w:rPr>
        <w:t xml:space="preserve">
[4850] “The wanton air in twenty sweet forms danc’t
After her fingers”------
</w:t>
      </w:r>
    </w:p>
    <w:p>
      <w:pPr>
        <w:widowControl w:val="on"/>
        <w:pBdr/>
        <w:spacing w:before="240" w:after="240" w:line="240" w:lineRule="auto"/>
        <w:ind w:left="0" w:right="0"/>
        <w:jc w:val="left"/>
      </w:pPr>
      <w:r>
        <w:rPr>
          <w:color w:val="000000"/>
          <w:sz w:val="24"/>
          <w:szCs w:val="24"/>
        </w:rPr>
        <w:t xml:space="preserve">and those lascivious winds stayed Daphne when she fled from Apollo;</w:t>
      </w:r>
    </w:p>
    <w:p>
      <w:pPr>
        <w:widowControl w:val="on"/>
        <w:pBdr/>
        <w:spacing w:before="0" w:after="0" w:line="240" w:lineRule="auto"/>
        <w:ind w:left="0" w:right="0"/>
        <w:jc w:val="left"/>
      </w:pPr>
      <w:r>
        <w:rPr>
          <w:rFonts w:ascii="fixed" w:hAnsi="fixed" w:cs="fixed"/>
          <w:color w:val="000000"/>
          <w:sz w:val="24"/>
          <w:szCs w:val="24"/>
        </w:rPr>
        <w:t xml:space="preserve">
[4851]  ------“nudabant corpora venti,
Obviaque adversas vibrabant flamina vestes.”
</w:t>
      </w:r>
    </w:p>
    <w:p>
      <w:pPr>
        <w:widowControl w:val="on"/>
        <w:pBdr/>
        <w:spacing w:before="240" w:after="240" w:line="240" w:lineRule="auto"/>
        <w:ind w:left="0" w:right="0"/>
        <w:jc w:val="left"/>
      </w:pPr>
      <w:r>
        <w:rPr>
          <w:color w:val="000000"/>
          <w:sz w:val="24"/>
          <w:szCs w:val="24"/>
        </w:rPr>
        <w:t xml:space="preserve">Boreas Ventus loved Hyacinthus, and Orithya Ericthons’s daughter of Athens:  </w:t>
      </w:r>
      <w:r>
        <w:rPr>
          <w:i/>
          <w:color w:val="000000"/>
          <w:sz w:val="24"/>
          <w:szCs w:val="24"/>
        </w:rPr>
        <w:t xml:space="preserve">vi rapuit</w:t>
      </w:r>
      <w:r>
        <w:rPr>
          <w:color w:val="000000"/>
          <w:sz w:val="24"/>
          <w:szCs w:val="24"/>
        </w:rPr>
        <w:t xml:space="preserve">, &amp;c. he took her away by force, as she was playing with other wenches at Ilissus, and begat Zetes and Galias his two sons of her.  That seas and waters are enamoured with this our beauty, is all out as likely as that of the air and winds; for when Leander swam in the Hellespont, Neptune with his trident did beat down the waves, but</w:t>
      </w:r>
    </w:p>
    <w:p>
      <w:pPr>
        <w:widowControl w:val="on"/>
        <w:pBdr/>
        <w:spacing w:before="240" w:after="240" w:line="240" w:lineRule="auto"/>
        <w:ind w:left="0" w:right="0"/>
        <w:jc w:val="left"/>
      </w:pPr>
      <w:r>
        <w:rPr>
          <w:color w:val="000000"/>
          <w:sz w:val="24"/>
          <w:szCs w:val="24"/>
        </w:rPr>
        <w:t xml:space="preserve">       “They still mounted up intending to have kiss’d him. </w:t>
      </w:r>
      <w:r>
        <w:rPr>
          <w:color w:val="000000"/>
          <w:sz w:val="24"/>
          <w:szCs w:val="24"/>
        </w:rPr>
        <w:br/>
        <w:t xml:space="preserve">        And fell in drops like tears because they missed him.”</w:t>
      </w:r>
    </w:p>
    <w:p>
      <w:pPr>
        <w:widowControl w:val="on"/>
        <w:pBdr/>
        <w:spacing w:before="240" w:after="240" w:line="240" w:lineRule="auto"/>
        <w:ind w:left="0" w:right="0"/>
        <w:jc w:val="left"/>
      </w:pPr>
      <w:r>
        <w:rPr>
          <w:color w:val="000000"/>
          <w:sz w:val="24"/>
          <w:szCs w:val="24"/>
        </w:rPr>
        <w:t xml:space="preserve">The [4852]river Alpheus was in love with Arethusa, as she tells the tale herself,</w:t>
      </w:r>
    </w:p>
    <w:p>
      <w:pPr>
        <w:widowControl w:val="on"/>
        <w:pBdr/>
        <w:spacing w:before="0" w:after="0" w:line="240" w:lineRule="auto"/>
        <w:ind w:left="0" w:right="0"/>
        <w:jc w:val="left"/>
      </w:pPr>
      <w:r>
        <w:rPr>
          <w:rFonts w:ascii="fixed" w:hAnsi="fixed" w:cs="fixed"/>
          <w:color w:val="000000"/>
          <w:sz w:val="24"/>
          <w:szCs w:val="24"/>
        </w:rPr>
        <w:t xml:space="preserve">
[4853]  ------“viridesque manu siccata capillos,
Fluminis Alphei veteres recitavit amores;
Pars ego Nympharum,” &amp;c.
</w:t>
      </w:r>
    </w:p>
    <w:p>
      <w:pPr>
        <w:widowControl w:val="on"/>
        <w:pBdr/>
        <w:spacing w:before="240" w:after="240" w:line="240" w:lineRule="auto"/>
        <w:ind w:left="0" w:right="0"/>
        <w:jc w:val="left"/>
      </w:pPr>
      <w:r>
        <w:rPr>
          <w:color w:val="000000"/>
          <w:sz w:val="24"/>
          <w:szCs w:val="24"/>
        </w:rPr>
        <w:t xml:space="preserve">When our Thame and Isis meet</w:t>
      </w:r>
    </w:p>
    <w:p>
      <w:pPr>
        <w:widowControl w:val="on"/>
        <w:pBdr/>
        <w:spacing w:before="240" w:after="240" w:line="240" w:lineRule="auto"/>
        <w:ind w:left="0" w:right="0"/>
        <w:jc w:val="left"/>
      </w:pPr>
      <w:r>
        <w:rPr>
          <w:color w:val="000000"/>
          <w:sz w:val="24"/>
          <w:szCs w:val="24"/>
        </w:rPr>
        <w:t xml:space="preserve">[4854] “Oscula mille sonant, connexu brachia pallent,</w:t>
      </w:r>
      <w:r>
        <w:rPr>
          <w:color w:val="000000"/>
          <w:sz w:val="24"/>
          <w:szCs w:val="24"/>
        </w:rPr>
        <w:br/>
        <w:t xml:space="preserve">        Mutuaque explicitis connectunt colla lacertis.”</w:t>
      </w:r>
    </w:p>
    <w:p>
      <w:pPr>
        <w:widowControl w:val="on"/>
        <w:pBdr/>
        <w:spacing w:before="240" w:after="240" w:line="240" w:lineRule="auto"/>
        <w:ind w:left="0" w:right="0"/>
        <w:jc w:val="left"/>
      </w:pPr>
      <w:r>
        <w:rPr>
          <w:color w:val="000000"/>
          <w:sz w:val="24"/>
          <w:szCs w:val="24"/>
        </w:rPr>
        <w:t xml:space="preserve">Inachus and Pineus, and how many loving rivers can I reckon up, whom beauty hath enthralled!  I say nothing all this while of idols themselves that have committed idolatry in this kind, of looking-glasses, that have been rapt in love (if you will believe [4855]poets), when their ladies and mistresses looked on to dress them.</w:t>
      </w:r>
    </w:p>
    <w:p>
      <w:pPr>
        <w:widowControl w:val="on"/>
        <w:pBdr/>
        <w:spacing w:before="240" w:after="240" w:line="240" w:lineRule="auto"/>
        <w:ind w:left="0" w:right="0"/>
        <w:jc w:val="left"/>
      </w:pPr>
      <w:r>
        <w:rPr>
          <w:color w:val="000000"/>
          <w:sz w:val="24"/>
          <w:szCs w:val="24"/>
        </w:rPr>
        <w:t xml:space="preserve">       “Et si non habeo sensum, tua gratia sensum</w:t>
      </w:r>
      <w:r>
        <w:rPr>
          <w:color w:val="000000"/>
          <w:sz w:val="24"/>
          <w:szCs w:val="24"/>
        </w:rPr>
        <w:br/>
        <w:t xml:space="preserve">        Exhibet, et calidi sentio amoris onus. </w:t>
      </w:r>
      <w:r>
        <w:rPr>
          <w:color w:val="000000"/>
          <w:sz w:val="24"/>
          <w:szCs w:val="24"/>
        </w:rPr>
        <w:br/>
        <w:t xml:space="preserve">        Dirigis huc quoties spectantia lumina, flamma</w:t>
      </w:r>
      <w:r>
        <w:rPr>
          <w:color w:val="000000"/>
          <w:sz w:val="24"/>
          <w:szCs w:val="24"/>
        </w:rPr>
        <w:br/>
        <w:t xml:space="preserve">        Succendunt inopi saucia membra mihi.”</w:t>
      </w:r>
    </w:p>
    <w:p>
      <w:pPr>
        <w:widowControl w:val="on"/>
        <w:pBdr/>
        <w:spacing w:before="240" w:after="240" w:line="240" w:lineRule="auto"/>
        <w:ind w:left="0" w:right="0"/>
        <w:jc w:val="left"/>
      </w:pPr>
      <w:r>
        <w:rPr>
          <w:color w:val="000000"/>
          <w:sz w:val="24"/>
          <w:szCs w:val="24"/>
        </w:rPr>
        <w:t xml:space="preserve">       “Though I no sense at all of feeling have. </w:t>
      </w:r>
      <w:r>
        <w:rPr>
          <w:color w:val="000000"/>
          <w:sz w:val="24"/>
          <w:szCs w:val="24"/>
        </w:rPr>
        <w:br/>
        <w:t xml:space="preserve">        Yet your sweet looks do animate and save;</w:t>
      </w:r>
      <w:r>
        <w:rPr>
          <w:color w:val="000000"/>
          <w:sz w:val="24"/>
          <w:szCs w:val="24"/>
        </w:rPr>
        <w:br/>
        <w:t xml:space="preserve">        And when your speaking eyes do this way turn,</w:t>
      </w:r>
      <w:r>
        <w:rPr>
          <w:color w:val="000000"/>
          <w:sz w:val="24"/>
          <w:szCs w:val="24"/>
        </w:rPr>
        <w:br/>
        <w:t xml:space="preserve">        Methinks my wounded members live and burn.”</w:t>
      </w:r>
    </w:p>
    <w:p>
      <w:pPr>
        <w:widowControl w:val="on"/>
        <w:pBdr/>
        <w:spacing w:before="240" w:after="240" w:line="240" w:lineRule="auto"/>
        <w:ind w:left="0" w:right="0"/>
        <w:jc w:val="left"/>
      </w:pPr>
      <w:r>
        <w:rPr>
          <w:color w:val="000000"/>
          <w:sz w:val="24"/>
          <w:szCs w:val="24"/>
        </w:rPr>
        <w:t xml:space="preserve">I could tell you such another story of a spindle that was fired by a fair lady’s [4856]looks, or fingers, some say, I know not well whether, but fired it was by report, and of a cold bath that suddenly smoked, and was very hot when naked Coelia came into it, </w:t>
      </w:r>
      <w:r>
        <w:rPr>
          <w:i/>
          <w:color w:val="000000"/>
          <w:sz w:val="24"/>
          <w:szCs w:val="24"/>
        </w:rPr>
        <w:t xml:space="preserve">Miramur quis sit tantus et unde vapor</w:t>
      </w:r>
      <w:r>
        <w:rPr>
          <w:color w:val="000000"/>
          <w:sz w:val="24"/>
          <w:szCs w:val="24"/>
        </w:rPr>
        <w:t xml:space="preserve">, [4857]&amp;c.  But of all the tales in this kind, that is the most memorable of [4858]Death himself, when he should have strucken a sweet young virgin with his dart, he fell in love with the object.  Many more such could I relate which are to be believed with a poetical faith.  So dumb and dead creatures dote, but men are mad, stupefied many times at the first sight of beauty, amazed, [4859]as that fisherman in Aristaenetus that spied a maid bathing herself by the seaside,</w:t>
      </w:r>
    </w:p>
    <w:p>
      <w:pPr>
        <w:widowControl w:val="on"/>
        <w:pBdr/>
        <w:spacing w:before="240" w:after="240" w:line="240" w:lineRule="auto"/>
        <w:ind w:left="0" w:right="0"/>
        <w:jc w:val="left"/>
      </w:pPr>
      <w:r>
        <w:rPr>
          <w:color w:val="000000"/>
          <w:sz w:val="24"/>
          <w:szCs w:val="24"/>
        </w:rPr>
        <w:t xml:space="preserve">[4860] “Soluta mihi sunt omnia membra—­</w:t>
      </w:r>
      <w:r>
        <w:rPr>
          <w:color w:val="000000"/>
          <w:sz w:val="24"/>
          <w:szCs w:val="24"/>
        </w:rPr>
        <w:br/>
        <w:t xml:space="preserve">        A capite ad calcem. sensusque omnis periit</w:t>
      </w:r>
      <w:r>
        <w:rPr>
          <w:color w:val="000000"/>
          <w:sz w:val="24"/>
          <w:szCs w:val="24"/>
        </w:rPr>
        <w:br/>
        <w:t xml:space="preserve">        De pectore, tam immensus stupor animam invasit mihi.”</w:t>
      </w:r>
    </w:p>
    <w:p>
      <w:pPr>
        <w:keepNext w:val="on"/>
        <w:pageBreakBefore w:val="on"/>
        <w:widowControl w:val="on"/>
        <w:pBdr/>
        <w:spacing w:before="0" w:after="322" w:line="240" w:lineRule="auto"/>
        <w:ind w:left="0" w:right="0"/>
        <w:jc w:val="left"/>
        <w:outlineLvl w:val="0"/>
      </w:pPr>
      <w:r>
        <w:rPr>
          <w:b/>
          <w:color w:val="000000"/>
          <w:sz w:val="48"/>
          <w:szCs w:val="48"/>
        </w:rPr>
        <w:t xml:space="preserve">Page 645</w:t>
      </w:r>
    </w:p>
    <w:p>
      <w:pPr>
        <w:widowControl w:val="on"/>
        <w:pBdr/>
        <w:spacing w:before="240" w:after="240" w:line="240" w:lineRule="auto"/>
        <w:ind w:left="0" w:right="0"/>
        <w:jc w:val="left"/>
      </w:pPr>
      <w:r>
        <w:rPr>
          <w:color w:val="000000"/>
          <w:sz w:val="24"/>
          <w:szCs w:val="24"/>
        </w:rPr>
        <w:t xml:space="preserve">And as [4861]Lucian, in his images, confesses of himself, that he was at his mistress’s presence void of all sense, immovable, as if he had seen a Gorgon’s head:  which was no such cruel monster (as [4862]Coelius interprets it, </w:t>
      </w:r>
      <w:r>
        <w:rPr>
          <w:i/>
          <w:color w:val="000000"/>
          <w:sz w:val="24"/>
          <w:szCs w:val="24"/>
        </w:rPr>
        <w:t xml:space="preserve">lib. 3. cap. 9.</w:t>
      </w:r>
      <w:r>
        <w:rPr>
          <w:color w:val="000000"/>
          <w:sz w:val="24"/>
          <w:szCs w:val="24"/>
        </w:rPr>
        <w:t xml:space="preserve">), “but the very quintessence of beauty,” some fair creature, as without doubt the poet understood in the first fiction of it, at which the spectators were amazed. [4863]_Miseri quibus intentata nites_, poor wretches are compelled at the very sight of her ravishing looks to run mad, or make away with themselves.</w:t>
      </w:r>
    </w:p>
    <w:p>
      <w:pPr>
        <w:widowControl w:val="on"/>
        <w:pBdr/>
        <w:spacing w:before="240" w:after="240" w:line="240" w:lineRule="auto"/>
        <w:ind w:left="0" w:right="0"/>
        <w:jc w:val="left"/>
      </w:pPr>
      <w:r>
        <w:rPr>
          <w:color w:val="000000"/>
          <w:sz w:val="24"/>
          <w:szCs w:val="24"/>
        </w:rPr>
        <w:t xml:space="preserve">[4864] “They wait the sentence of her scornful eyes;</w:t>
      </w:r>
      <w:r>
        <w:rPr>
          <w:color w:val="000000"/>
          <w:sz w:val="24"/>
          <w:szCs w:val="24"/>
        </w:rPr>
        <w:br/>
        <w:t xml:space="preserve">        And whom she favours lives, the other dies.”</w:t>
      </w:r>
    </w:p>
    <w:p>
      <w:pPr>
        <w:widowControl w:val="on"/>
        <w:pBdr/>
        <w:spacing w:before="240" w:after="240" w:line="240" w:lineRule="auto"/>
        <w:ind w:left="0" w:right="0"/>
        <w:jc w:val="left"/>
      </w:pPr>
      <w:r>
        <w:rPr>
          <w:color w:val="000000"/>
          <w:sz w:val="24"/>
          <w:szCs w:val="24"/>
        </w:rPr>
        <w:t xml:space="preserve">4865]Heliodorus, </w:t>
      </w:r>
      <w:r>
        <w:rPr>
          <w:i/>
          <w:color w:val="000000"/>
          <w:sz w:val="24"/>
          <w:szCs w:val="24"/>
        </w:rPr>
        <w:t xml:space="preserve">lib. 1.</w:t>
      </w:r>
      <w:r>
        <w:rPr>
          <w:color w:val="000000"/>
          <w:sz w:val="24"/>
          <w:szCs w:val="24"/>
        </w:rPr>
        <w:t xml:space="preserve"> brings in Thyamis almost besides himself, when he saw Chariclia first, and not daring to look upon her a second time, “for he thought it impossible for any man living to see her and contain himself.”  The very fame of beauty will fetch them to it many miles off (such an attractive power this loadstone hath), and they will seem but short, they will undertake any toil or trouble, [4866]long journeys.  Penia or Atalanta shall not overgo them, through seas, deserts, mountains, and dangerous places, as they did to gaze on Psyche:  “many mortal men came far and near to see that glorious object of her age,” Paris for Helena, Corebus to Troja.</w:t>
      </w:r>
    </w:p>
    <w:p>
      <w:pPr>
        <w:widowControl w:val="on"/>
        <w:pBdr/>
        <w:spacing w:before="0" w:after="0" w:line="240" w:lineRule="auto"/>
        <w:ind w:left="0" w:right="0"/>
        <w:jc w:val="left"/>
      </w:pPr>
      <w:r>
        <w:rPr>
          <w:rFonts w:ascii="fixed" w:hAnsi="fixed" w:cs="fixed"/>
          <w:color w:val="000000"/>
          <w:sz w:val="24"/>
          <w:szCs w:val="24"/>
        </w:rPr>
        <w:t xml:space="preserve">
------“Illis Trojam qui forte diebus
Venerat insano Cassandrae insensus amore.”
</w:t>
      </w:r>
    </w:p>
    <w:p>
      <w:pPr>
        <w:widowControl w:val="on"/>
        <w:pBdr/>
        <w:spacing w:before="240" w:after="240" w:line="240" w:lineRule="auto"/>
        <w:ind w:left="0" w:right="0"/>
        <w:jc w:val="left"/>
      </w:pPr>
      <w:r>
        <w:rPr>
          <w:color w:val="000000"/>
          <w:sz w:val="24"/>
          <w:szCs w:val="24"/>
        </w:rPr>
        <w:t xml:space="preserve">“who inflamed with a violent passion for Cassandra, happened then to be in Troy.”  King John of France, once prisoner in England, came to visit his old friends again, crossing the seas; but the truth is, his coming was to see the Countess of Salisbury, the nonpareil of those times, and his dear mistress.  That infernal God Pluto came from hell itself, to steal Proserpine; Achilles left all his friends for Polixena’s sake, his enemy’s daughter; and all the [4867]Graecian gods forsook their heavenly mansions for that fair lady, Philo Dioneus daughter’s sake, the paragon of Greece in those days; </w:t>
      </w:r>
      <w:r>
        <w:rPr>
          <w:i/>
          <w:color w:val="000000"/>
          <w:sz w:val="24"/>
          <w:szCs w:val="24"/>
        </w:rPr>
        <w:t xml:space="preserve">ea enim venustate fuit, ut eam certatim omnes dii conjugem expeterent</w:t>
      </w:r>
      <w:r>
        <w:rPr>
          <w:color w:val="000000"/>
          <w:sz w:val="24"/>
          <w:szCs w:val="24"/>
        </w:rPr>
        <w:t xml:space="preserve">:  “for she was of such surpassing beauty, that all the gods contended for her love.” [4868]_Formosa divis imperat puella_.  “The beautiful maid commands the gods.”  They will not only come to see, but as a falcon makes a hungry hawk hover about, follow, give attendance and service, spend goods, lives, and all their fortunes to attain;</w:t>
      </w:r>
    </w:p>
    <w:p>
      <w:pPr>
        <w:widowControl w:val="on"/>
        <w:pBdr/>
        <w:spacing w:before="240" w:after="240" w:line="240" w:lineRule="auto"/>
        <w:ind w:left="0" w:right="0"/>
        <w:jc w:val="left"/>
      </w:pPr>
      <w:r>
        <w:rPr>
          <w:color w:val="000000"/>
          <w:sz w:val="24"/>
          <w:szCs w:val="24"/>
        </w:rPr>
        <w:t xml:space="preserve">       “Were beauty under twenty locks kept fast,</w:t>
      </w:r>
      <w:r>
        <w:rPr>
          <w:color w:val="000000"/>
          <w:sz w:val="24"/>
          <w:szCs w:val="24"/>
        </w:rPr>
        <w:br/>
        <w:t xml:space="preserve">        Yet love breaks through, and picks them all at last.”</w:t>
      </w:r>
    </w:p>
    <w:p>
      <w:pPr>
        <w:widowControl w:val="on"/>
        <w:pBdr/>
        <w:spacing w:before="240" w:after="240" w:line="240" w:lineRule="auto"/>
        <w:ind w:left="0" w:right="0"/>
        <w:jc w:val="left"/>
      </w:pPr>
      <w:r>
        <w:rPr>
          <w:color w:val="000000"/>
          <w:sz w:val="24"/>
          <w:szCs w:val="24"/>
        </w:rPr>
        <w:t xml:space="preserve">When fair [4869]Hero came abroad, the eyes, hearts, and affections of her spectators were still attendant on her.</w:t>
      </w:r>
    </w:p>
    <w:p>
      <w:pPr>
        <w:widowControl w:val="on"/>
        <w:pBdr/>
        <w:spacing w:before="240" w:after="240" w:line="240" w:lineRule="auto"/>
        <w:ind w:left="0" w:right="0"/>
        <w:jc w:val="left"/>
      </w:pPr>
      <w:r>
        <w:rPr>
          <w:color w:val="000000"/>
          <w:sz w:val="24"/>
          <w:szCs w:val="24"/>
        </w:rPr>
        <w:t xml:space="preserve">[4870] “Et medios inter vultus supereminet omnes,</w:t>
      </w:r>
      <w:r>
        <w:rPr>
          <w:color w:val="000000"/>
          <w:sz w:val="24"/>
          <w:szCs w:val="24"/>
        </w:rPr>
        <w:br/>
        <w:t xml:space="preserve">        Perque urbem aspiciunt venientem numinis instar.”</w:t>
      </w:r>
    </w:p>
    <w:p>
      <w:pPr>
        <w:widowControl w:val="on"/>
        <w:pBdr/>
        <w:spacing w:before="240" w:after="240" w:line="240" w:lineRule="auto"/>
        <w:ind w:left="0" w:right="0"/>
        <w:jc w:val="left"/>
      </w:pPr>
      <w:r>
        <w:rPr>
          <w:color w:val="000000"/>
          <w:sz w:val="24"/>
          <w:szCs w:val="24"/>
        </w:rPr>
        <w:t xml:space="preserve">[4871] “So far above the rest fair Hero shined. </w:t>
      </w:r>
      <w:r>
        <w:rPr>
          <w:color w:val="000000"/>
          <w:sz w:val="24"/>
          <w:szCs w:val="24"/>
        </w:rPr>
        <w:br/>
        <w:t xml:space="preserve">        And stole away the enchanted gazer’s mind.”</w:t>
      </w:r>
    </w:p>
    <w:p>
      <w:pPr>
        <w:keepNext w:val="on"/>
        <w:pageBreakBefore w:val="on"/>
        <w:widowControl w:val="on"/>
        <w:pBdr/>
        <w:spacing w:before="0" w:after="322" w:line="240" w:lineRule="auto"/>
        <w:ind w:left="0" w:right="0"/>
        <w:jc w:val="left"/>
        <w:outlineLvl w:val="0"/>
      </w:pPr>
      <w:r>
        <w:rPr>
          <w:b/>
          <w:color w:val="000000"/>
          <w:sz w:val="48"/>
          <w:szCs w:val="48"/>
        </w:rPr>
        <w:t xml:space="preserve">Page 646</w:t>
      </w:r>
    </w:p>
    <w:p>
      <w:pPr>
        <w:widowControl w:val="on"/>
        <w:pBdr/>
        <w:spacing w:before="240" w:after="240" w:line="240" w:lineRule="auto"/>
        <w:ind w:left="0" w:right="0"/>
        <w:jc w:val="left"/>
      </w:pPr>
      <w:r>
        <w:rPr>
          <w:color w:val="000000"/>
          <w:sz w:val="24"/>
          <w:szCs w:val="24"/>
        </w:rPr>
        <w:t xml:space="preserve">[4872]When Peter Aretine’s Lucretia came first to Rome, and that the fame of her beauty, </w:t>
      </w:r>
      <w:r>
        <w:rPr>
          <w:i/>
          <w:color w:val="000000"/>
          <w:sz w:val="24"/>
          <w:szCs w:val="24"/>
        </w:rPr>
        <w:t xml:space="preserve">ad urbanarum deliciarum sectatores venerat, nemo non ad videndam eam</w:t>
      </w:r>
      <w:r>
        <w:rPr>
          <w:color w:val="000000"/>
          <w:sz w:val="24"/>
          <w:szCs w:val="24"/>
        </w:rPr>
        <w:t xml:space="preserve">, &amp;c. was spread abroad, they came in (as they say) thick and threefold to see her, and hovered about her gates, as they did of old to Lais of Corinth, and Phryne of Thebes, [4873]_Ad cujus jacuit Graecia tota fores_, “at whose gates lay all Greece.” [4874]"Every man sought to get her love, some with gallant and costly apparel, some with an affected pace, some with music, others with rich gifts, pleasant discourse, multitude of followers; others with letters, vows, and promises, to commend themselves, and to be gracious in her eyes.”  Happy was he that could see her, thrice happy that enjoyed her company.  Charmides [4875]in Plato was a proper young man in comeliness of person, “and all good qualities, far exceeding others; whensoever fair Charmides came abroad, they seemed all to be in love with him” (as Critias describes their carriage), “and were troubled at the very sight of him; many came near him, many followed him wheresoever he went,” as those [4876]_formarum spectatores_ did Acontius, if at any time he walked abroad:  the Athenian lasses stared on Alcibiades; Sappho and the Mitilenean women on Phaon the fair.  Such lovely sights do not only please, entice, but ravish and amaze.  Cleonimus, a delicate and tender youth, present at a feast which Androcles his uncle made in Piraeo at Athens, when he sacrificed to Mercury, so stupefied the guests, Dineas, Aristippus, Agasthenes, and the rest (as Charidemus in [4877]Lucian relates it), that they could not eat their meat, they sat all supper time gazing, glancing at him, stealing looks, and admiring of his beauty.  Many will condemn these men that are so enamoured, for fools; but some again commend them for it; many reject Paris’s judgment, and yet Lucian approves of it, admiring Paris for his choice; he would have done as much himself, and by good desert in his mind:  beauty is to be preferred [4878]"before wealth or wisdom.” [4879]Athenaeus </w:t>
      </w:r>
      <w:r>
        <w:rPr>
          <w:i/>
          <w:color w:val="000000"/>
          <w:sz w:val="24"/>
          <w:szCs w:val="24"/>
        </w:rPr>
        <w:t xml:space="preserve">Deipnosophist, lib. 13. cap. 7</w:t>
      </w:r>
      <w:r>
        <w:rPr>
          <w:color w:val="000000"/>
          <w:sz w:val="24"/>
          <w:szCs w:val="24"/>
        </w:rPr>
        <w:t xml:space="preserve">, holds it not such indignity for the Trojans and Greeks to contend ten years, to spend so much labour, lose so many men’s lives for Helen’s sake, [4880]for so fair a lady’s sake,</w:t>
      </w:r>
    </w:p>
    <w:p>
      <w:pPr>
        <w:widowControl w:val="on"/>
        <w:pBdr/>
        <w:spacing w:before="240" w:after="240" w:line="240" w:lineRule="auto"/>
        <w:ind w:left="0" w:right="0"/>
        <w:jc w:val="left"/>
      </w:pPr>
      <w:r>
        <w:rPr>
          <w:color w:val="000000"/>
          <w:sz w:val="24"/>
          <w:szCs w:val="24"/>
        </w:rPr>
        <w:t xml:space="preserve">       “Ob talem uxorem cui praestantissima forma,</w:t>
      </w:r>
      <w:r>
        <w:rPr>
          <w:color w:val="000000"/>
          <w:sz w:val="24"/>
          <w:szCs w:val="24"/>
        </w:rPr>
        <w:br/>
        <w:t xml:space="preserve">        Nil mortale refert.”</w:t>
      </w:r>
    </w:p>
    <w:p>
      <w:pPr>
        <w:widowControl w:val="on"/>
        <w:pBdr/>
        <w:spacing w:before="240" w:after="240" w:line="240" w:lineRule="auto"/>
        <w:ind w:left="0" w:right="0"/>
        <w:jc w:val="left"/>
      </w:pPr>
      <w:r>
        <w:rPr>
          <w:color w:val="000000"/>
          <w:sz w:val="24"/>
          <w:szCs w:val="24"/>
        </w:rPr>
        <w:t xml:space="preserve">That one woman was worth a kingdom, a hundred thousand other women, a world itself.  Well might [4881]Sterpsichores be blind for carping at so fair a creature, and a just punishment it was.  The same testimony gives Homer of the old men of Troy, that were spectators of that single combat between Paris and Menelaus at the Seian gate, when Helen stood in presence; they said all, the war was worthily prolonged and undertaken [4882]for her sake.  The very gods themselves (as Homer and [4883]Isocrates record) fought more for Helen, than they did against the giants.  When [4884]Venus lost her son Cupid, she made proclamation</w:t>
      </w:r>
    </w:p>
    <w:p>
      <w:pPr>
        <w:keepNext w:val="on"/>
        <w:pageBreakBefore w:val="on"/>
        <w:widowControl w:val="on"/>
        <w:pBdr/>
        <w:spacing w:before="0" w:after="322" w:line="240" w:lineRule="auto"/>
        <w:ind w:left="0" w:right="0"/>
        <w:jc w:val="left"/>
        <w:outlineLvl w:val="0"/>
      </w:pPr>
      <w:r>
        <w:rPr>
          <w:b/>
          <w:color w:val="000000"/>
          <w:sz w:val="48"/>
          <w:szCs w:val="48"/>
        </w:rPr>
        <w:t xml:space="preserve">Page 647</w:t>
      </w:r>
    </w:p>
    <w:p>
      <w:pPr>
        <w:widowControl w:val="on"/>
        <w:pBdr/>
        <w:spacing w:before="240" w:after="240" w:line="240" w:lineRule="auto"/>
        <w:ind w:left="0" w:right="0"/>
        <w:jc w:val="left"/>
      </w:pPr>
      <w:r>
        <w:rPr>
          <w:color w:val="000000"/>
          <w:sz w:val="24"/>
          <w:szCs w:val="24"/>
        </w:rPr>
        <w:t xml:space="preserve">by Mercury, that he that could bring tidings of him should have seven kisses; a noble reward some say, and much better than so many golden talents; seven such kisses to many men were more precious than seven cities, or so many provinces.  One such a kiss alone would recover a man if he were a dying, [4885]_Suaviolum Stygia sic te de valle reducet_, &amp;c.  Great Alexander married Roxanne, a poor man’s child, only for her person. [4886]’Twas well done of Alexander, and heroically done; I admire him for it.  Orlando was mad for Angelica, and who doth not condole his mishap?  Thisbe died for Pyramus, Dido for Aeneas; who doth not weep, as (before his conversion) [4887]Austin did in commiseration of her estate! she died for him; “methinks” (as he said) “I could die for her.”</w:t>
      </w:r>
    </w:p>
    <w:p>
      <w:pPr>
        <w:widowControl w:val="on"/>
        <w:pBdr/>
        <w:spacing w:before="240" w:after="240" w:line="240" w:lineRule="auto"/>
        <w:ind w:left="0" w:right="0"/>
        <w:jc w:val="left"/>
      </w:pPr>
      <w:r>
        <w:rPr>
          <w:color w:val="000000"/>
          <w:sz w:val="24"/>
          <w:szCs w:val="24"/>
        </w:rPr>
        <w:t xml:space="preserve">But this is not the matter in hand; what prerogative this beauty hath, of what power and sovereignty it is, and how far such persons that so much admire, and dote upon it, are to be justified; no man doubts of these matters; the question is, how and by what means beauty produceth this effect?  By sight:  the eye betrays the soul, and is both active and passive in this business; it wounds and is wounded, is an especial cause and instrument, both in the subject and in the object. [4888]"As tears, it begins in the eyes, descends to the breast;” it conveys these beauteous rays, as I have said, unto the heart. </w:t>
      </w:r>
      <w:r>
        <w:rPr>
          <w:i/>
          <w:color w:val="000000"/>
          <w:sz w:val="24"/>
          <w:szCs w:val="24"/>
        </w:rPr>
        <w:t xml:space="preserve">Ut vidi ut perii.</w:t>
      </w:r>
      <w:r>
        <w:rPr>
          <w:color w:val="000000"/>
          <w:sz w:val="24"/>
          <w:szCs w:val="24"/>
        </w:rPr>
        <w:t xml:space="preserve"> [4889]_Mars videt hanc, visamque cupit._ Schechem saw Dinah the daughter of Leah, and defiled her, Gen. xxxiv. 3.  Jacob, Rachel, xxix. 17, “for she was beautiful and fair.”  David spied Bathsheba afar off, 2 Sam. xi. 2.  The Elders, Susanna, [4890]as that Orthomenian Strato saw fair Aristoclea daughter of Theophanes, bathing herself at that Hercyne well in Lebadea, and were captivated in an instant. </w:t>
      </w:r>
      <w:r>
        <w:rPr>
          <w:i/>
          <w:color w:val="000000"/>
          <w:sz w:val="24"/>
          <w:szCs w:val="24"/>
        </w:rPr>
        <w:t xml:space="preserve">Viderunt oculi, rapuerunt pectora flammae</w:t>
      </w:r>
      <w:r>
        <w:rPr>
          <w:color w:val="000000"/>
          <w:sz w:val="24"/>
          <w:szCs w:val="24"/>
        </w:rPr>
        <w:t xml:space="preserve">; Ammon fell sick for Thamar’s sake, 2 Sam. xiii. 2.  The beauty of Esther was such, that she found favour not only in the sight of Ahasuerus, “but of all those that looked upon her.”  Gerson, Origen, and some others, contended that Christ himself was the fairest of the sons of men, and Joseph next unto him, </w:t>
      </w:r>
      <w:r>
        <w:rPr>
          <w:i/>
          <w:color w:val="000000"/>
          <w:sz w:val="24"/>
          <w:szCs w:val="24"/>
        </w:rPr>
        <w:t xml:space="preserve">speciosus prae filiis hominum</w:t>
      </w:r>
      <w:r>
        <w:rPr>
          <w:color w:val="000000"/>
          <w:sz w:val="24"/>
          <w:szCs w:val="24"/>
        </w:rPr>
        <w:t xml:space="preserve">, and they will have it literally taken; his very person was such, that he found grace and favour of all those that looked upon him.  Joseph was so fair, that, as the ordinary gloss hath it, </w:t>
      </w:r>
      <w:r>
        <w:rPr>
          <w:i/>
          <w:color w:val="000000"/>
          <w:sz w:val="24"/>
          <w:szCs w:val="24"/>
        </w:rPr>
        <w:t xml:space="preserve">filiae decurrerent per murum, et ad fenestras</w:t>
      </w:r>
      <w:r>
        <w:rPr>
          <w:color w:val="000000"/>
          <w:sz w:val="24"/>
          <w:szCs w:val="24"/>
        </w:rPr>
        <w:t xml:space="preserve">, they ran to the top of the walls and to the windows to gaze on him, as we do commonly to see some great personage go by:  and so Matthew Paris describes Matilda the Empress going through Cullen. [4891]P.  Morales the Jesuit saith as much of the Virgin Mary.  Antony no sooner saw Cleopatra, but, saith Appian, </w:t>
      </w:r>
      <w:r>
        <w:rPr>
          <w:i/>
          <w:color w:val="000000"/>
          <w:sz w:val="24"/>
          <w:szCs w:val="24"/>
        </w:rPr>
        <w:t xml:space="preserve">lib. 1</w:t>
      </w:r>
      <w:r>
        <w:rPr>
          <w:color w:val="000000"/>
          <w:sz w:val="24"/>
          <w:szCs w:val="24"/>
        </w:rPr>
        <w:t xml:space="preserve">, he was enamoured of her. [4892]Theseus at the first sight of Helen was so besotted, that he esteemed himself the happiest man in the world if he might enjoy her, and to that purpose kneeled down, and made his pathetical</w:t>
      </w:r>
    </w:p>
    <w:p>
      <w:pPr>
        <w:keepNext w:val="on"/>
        <w:pageBreakBefore w:val="on"/>
        <w:widowControl w:val="on"/>
        <w:pBdr/>
        <w:spacing w:before="0" w:after="322" w:line="240" w:lineRule="auto"/>
        <w:ind w:left="0" w:right="0"/>
        <w:jc w:val="left"/>
        <w:outlineLvl w:val="0"/>
      </w:pPr>
      <w:r>
        <w:rPr>
          <w:b/>
          <w:color w:val="000000"/>
          <w:sz w:val="48"/>
          <w:szCs w:val="48"/>
        </w:rPr>
        <w:t xml:space="preserve">Page 648</w:t>
      </w:r>
    </w:p>
    <w:p>
      <w:pPr>
        <w:widowControl w:val="on"/>
        <w:pBdr/>
        <w:spacing w:before="240" w:after="240" w:line="240" w:lineRule="auto"/>
        <w:ind w:left="0" w:right="0"/>
        <w:jc w:val="left"/>
      </w:pPr>
      <w:r>
        <w:rPr>
          <w:color w:val="000000"/>
          <w:sz w:val="24"/>
          <w:szCs w:val="24"/>
        </w:rPr>
        <w:t xml:space="preserve">prayers unto the gods. [4893]Charicles, by chance, espying that curious picture of smiling Venus naked in her temple, stood a great while gazing, as one amazed; at length, he brake into that mad passionate speech, “O fortunate god Mars, that wast bound in chains, and made ridiculous for her sake!” He could not contain himself, but kissed her picture, I know not how oft, and heartily desired to be so disgraced as Mars was.  And what did he that his betters had not done before him?</w:t>
      </w:r>
    </w:p>
    <w:p>
      <w:pPr>
        <w:widowControl w:val="on"/>
        <w:pBdr/>
        <w:spacing w:before="0" w:after="0" w:line="240" w:lineRule="auto"/>
        <w:ind w:left="0" w:right="0"/>
        <w:jc w:val="left"/>
      </w:pPr>
      <w:r>
        <w:rPr>
          <w:rFonts w:ascii="fixed" w:hAnsi="fixed" w:cs="fixed"/>
          <w:color w:val="000000"/>
          <w:sz w:val="24"/>
          <w:szCs w:val="24"/>
        </w:rPr>
        <w:t xml:space="preserve">
[4894]  ------“atque aliquis de diis non tristibus optat
Sic fieri turpis”------
</w:t>
      </w:r>
    </w:p>
    <w:p>
      <w:pPr>
        <w:widowControl w:val="on"/>
        <w:pBdr/>
        <w:spacing w:before="240" w:after="240" w:line="240" w:lineRule="auto"/>
        <w:ind w:left="0" w:right="0"/>
        <w:jc w:val="left"/>
      </w:pPr>
      <w:r>
        <w:rPr>
          <w:color w:val="000000"/>
          <w:sz w:val="24"/>
          <w:szCs w:val="24"/>
        </w:rPr>
        <w:t xml:space="preserve">When Venus came first to heaven, her comeliness was such, that (as mine author saith) [4895]"all the gods came flocking about, and saluted her, each of them went to Jupiter, and desired he might have her to be his wife.”  When fair [4896]Antilochus came in presence, as a candle in the dark his beauty shined, all men’s eyes (as Xenophon describes the manner of it) “were instantly fixed on him, and moved at the sight, insomuch that they could not conceal themselves, but in gesture or looks it was discerned and expressed.”  Those other senses, hearing, touching, may much penetrate and affect, but none so much, none so forcible as sight. </w:t>
      </w:r>
      <w:r>
        <w:rPr>
          <w:i/>
          <w:color w:val="000000"/>
          <w:sz w:val="24"/>
          <w:szCs w:val="24"/>
        </w:rPr>
        <w:t xml:space="preserve">Forma Briseis mediis in armis movit Achillem</w:t>
      </w:r>
      <w:r>
        <w:rPr>
          <w:color w:val="000000"/>
          <w:sz w:val="24"/>
          <w:szCs w:val="24"/>
        </w:rPr>
        <w:t xml:space="preserve">, Achilles was moved in the midst of a battle by fair Briseis, Ajax by Tecmessa; Judith captivated that great Captain Holofernes:  Dalilah, Samson; Rosamund, [4897]Henry the Second; Roxolana, Suleiman the Magnificent, &amp;c.</w:t>
      </w:r>
    </w:p>
    <w:p>
      <w:pPr>
        <w:widowControl w:val="on"/>
        <w:pBdr/>
        <w:spacing w:before="240" w:after="240" w:line="240" w:lineRule="auto"/>
        <w:ind w:left="0" w:right="0"/>
        <w:jc w:val="left"/>
      </w:pPr>
      <w:r>
        <w:rPr>
          <w:color w:val="000000"/>
          <w:sz w:val="24"/>
          <w:szCs w:val="24"/>
        </w:rPr>
        <w:t xml:space="preserve">[4898] “[Greek:  nika de kai sidaeron</w:t>
      </w:r>
      <w:r>
        <w:rPr>
          <w:color w:val="000000"/>
          <w:sz w:val="24"/>
          <w:szCs w:val="24"/>
        </w:rPr>
        <w:br/>
        <w:t xml:space="preserve">        kai pur kalae tis ousa.]”</w:t>
      </w:r>
    </w:p>
    <w:p>
      <w:pPr>
        <w:widowControl w:val="on"/>
        <w:pBdr/>
        <w:spacing w:before="240" w:after="240" w:line="240" w:lineRule="auto"/>
        <w:ind w:left="0" w:right="0"/>
        <w:jc w:val="left"/>
      </w:pPr>
      <w:r>
        <w:rPr>
          <w:color w:val="000000"/>
          <w:sz w:val="24"/>
          <w:szCs w:val="24"/>
        </w:rPr>
        <w:t xml:space="preserve">“A fair woman overcomes fire and sword.”</w:t>
      </w:r>
    </w:p>
    <w:p>
      <w:pPr>
        <w:widowControl w:val="on"/>
        <w:pBdr/>
        <w:spacing w:before="240" w:after="240" w:line="240" w:lineRule="auto"/>
        <w:ind w:left="0" w:right="0"/>
        <w:jc w:val="left"/>
      </w:pPr>
      <w:r>
        <w:rPr>
          <w:color w:val="000000"/>
          <w:sz w:val="24"/>
          <w:szCs w:val="24"/>
        </w:rPr>
        <w:t xml:space="preserve">[4899] “Nought under heaven so strongly doth allure</w:t>
      </w:r>
      <w:r>
        <w:rPr>
          <w:color w:val="000000"/>
          <w:sz w:val="24"/>
          <w:szCs w:val="24"/>
        </w:rPr>
        <w:br/>
        <w:t xml:space="preserve">        The sense of man and all his mind possess,</w:t>
      </w:r>
      <w:r>
        <w:rPr>
          <w:color w:val="000000"/>
          <w:sz w:val="24"/>
          <w:szCs w:val="24"/>
        </w:rPr>
        <w:br/>
        <w:t xml:space="preserve">        As beauty’s loveliest bait, that doth procure</w:t>
      </w:r>
      <w:r>
        <w:rPr>
          <w:color w:val="000000"/>
          <w:sz w:val="24"/>
          <w:szCs w:val="24"/>
        </w:rPr>
        <w:br/>
        <w:t xml:space="preserve">        Great warriors erst their rigour to suppress,</w:t>
      </w:r>
      <w:r>
        <w:rPr>
          <w:color w:val="000000"/>
          <w:sz w:val="24"/>
          <w:szCs w:val="24"/>
        </w:rPr>
        <w:br/>
        <w:t xml:space="preserve">        And mighty hands forget their manliness,</w:t>
      </w:r>
      <w:r>
        <w:rPr>
          <w:color w:val="000000"/>
          <w:sz w:val="24"/>
          <w:szCs w:val="24"/>
        </w:rPr>
        <w:br/>
        <w:t xml:space="preserve">        Driven with the power of an heart-burning eye,</w:t>
      </w:r>
      <w:r>
        <w:rPr>
          <w:color w:val="000000"/>
          <w:sz w:val="24"/>
          <w:szCs w:val="24"/>
        </w:rPr>
        <w:br/>
        <w:t xml:space="preserve">        And lapt in flowers of a golden tress. </w:t>
      </w:r>
      <w:r>
        <w:rPr>
          <w:color w:val="000000"/>
          <w:sz w:val="24"/>
          <w:szCs w:val="24"/>
        </w:rPr>
        <w:br/>
        <w:t xml:space="preserve">        That can with melting pleasure mollify</w:t>
      </w:r>
      <w:r>
        <w:rPr>
          <w:color w:val="000000"/>
          <w:sz w:val="24"/>
          <w:szCs w:val="24"/>
        </w:rPr>
        <w:br/>
        <w:t xml:space="preserve">        Their harden’d hearts inur’d to cruelty.”</w:t>
      </w:r>
    </w:p>
    <w:p>
      <w:pPr>
        <w:widowControl w:val="on"/>
        <w:pBdr/>
        <w:spacing w:before="240" w:after="240" w:line="240" w:lineRule="auto"/>
        <w:ind w:left="0" w:right="0"/>
        <w:jc w:val="left"/>
      </w:pPr>
      <w:r>
        <w:rPr>
          <w:color w:val="000000"/>
          <w:sz w:val="24"/>
          <w:szCs w:val="24"/>
        </w:rPr>
        <w:t xml:space="preserve">[4900]Clitiphon ingenuously confesseth, that he no sooner came in Leucippe’s presence, but that he did </w:t>
      </w:r>
      <w:r>
        <w:rPr>
          <w:i/>
          <w:color w:val="000000"/>
          <w:sz w:val="24"/>
          <w:szCs w:val="24"/>
        </w:rPr>
        <w:t xml:space="preserve">corde tremere, et oculis lascivius intueri</w:t>
      </w:r>
      <w:r>
        <w:rPr>
          <w:color w:val="000000"/>
          <w:sz w:val="24"/>
          <w:szCs w:val="24"/>
        </w:rPr>
        <w:t xml:space="preserve">; [4901]he was wounded at the first sight, his heart panted, and he could not possibly turn his eyes from her.  So doth Calysiris in Heliodorus, </w:t>
      </w:r>
      <w:r>
        <w:rPr>
          <w:i/>
          <w:color w:val="000000"/>
          <w:sz w:val="24"/>
          <w:szCs w:val="24"/>
        </w:rPr>
        <w:t xml:space="preserve">lib. 2.</w:t>
      </w:r>
      <w:r>
        <w:rPr>
          <w:color w:val="000000"/>
          <w:sz w:val="24"/>
          <w:szCs w:val="24"/>
        </w:rPr>
        <w:t xml:space="preserve"> Isis Priest, a reverend old man, complain, who by chance at Memphis seeing that Thracian Rodophe, might not hold his eyes off her:  [4902]"I will not conceal it, she overcame me with her presence, and quite assaulted my continency which I had kept unto mine old age; I resisted a long time my bodily eyes with the eyes of my understanding; at last I was conquered, and as in a tempest carried headlong.” [4903] Xenophiles, a philosopher, railed at women downright for many years together, scorned, hated, scoffed at them; coming at last into Daphnis a fair maid’s company (as he condoles his mishap to his friend Demaritis), though free before, </w:t>
      </w:r>
      <w:r>
        <w:rPr>
          <w:i/>
          <w:color w:val="000000"/>
          <w:sz w:val="24"/>
          <w:szCs w:val="24"/>
        </w:rPr>
        <w:t xml:space="preserve">Intactus nullis ante cupidinibus</w:t>
      </w:r>
      <w:r>
        <w:rPr>
          <w:color w:val="000000"/>
          <w:sz w:val="24"/>
          <w:szCs w:val="24"/>
        </w:rPr>
        <w:t xml:space="preserve">, was far in love, and quite overcome upon a sudden. </w:t>
      </w:r>
      <w:r>
        <w:rPr>
          <w:i/>
          <w:color w:val="000000"/>
          <w:sz w:val="24"/>
          <w:szCs w:val="24"/>
        </w:rPr>
        <w:t xml:space="preserve">Victus sum fateor a Daphnide</w:t>
      </w:r>
      <w:r>
        <w:rPr>
          <w:color w:val="000000"/>
          <w:sz w:val="24"/>
          <w:szCs w:val="24"/>
        </w:rPr>
        <w:t xml:space="preserve">, &amp;c.  I confess I am taken,</w:t>
      </w:r>
    </w:p>
    <w:p>
      <w:pPr>
        <w:keepNext w:val="on"/>
        <w:pageBreakBefore w:val="on"/>
        <w:widowControl w:val="on"/>
        <w:pBdr/>
        <w:spacing w:before="0" w:after="322" w:line="240" w:lineRule="auto"/>
        <w:ind w:left="0" w:right="0"/>
        <w:jc w:val="left"/>
        <w:outlineLvl w:val="0"/>
      </w:pPr>
      <w:r>
        <w:rPr>
          <w:b/>
          <w:color w:val="000000"/>
          <w:sz w:val="48"/>
          <w:szCs w:val="48"/>
        </w:rPr>
        <w:t xml:space="preserve">Page 649</w:t>
      </w:r>
    </w:p>
    <w:p>
      <w:pPr>
        <w:widowControl w:val="on"/>
        <w:pBdr/>
        <w:spacing w:before="0" w:after="0" w:line="240" w:lineRule="auto"/>
        <w:ind w:left="0" w:right="0"/>
        <w:jc w:val="left"/>
      </w:pPr>
      <w:r>
        <w:rPr>
          <w:rFonts w:ascii="fixed" w:hAnsi="fixed" w:cs="fixed"/>
          <w:color w:val="000000"/>
          <w:sz w:val="24"/>
          <w:szCs w:val="24"/>
        </w:rPr>
        <w:t xml:space="preserve">
[4904] “Sola haec inflexit sensus, animumque labentem
Impulit”------
</w:t>
      </w:r>
    </w:p>
    <w:p>
      <w:pPr>
        <w:widowControl w:val="on"/>
        <w:pBdr/>
        <w:spacing w:before="240" w:after="240" w:line="240" w:lineRule="auto"/>
        <w:ind w:left="0" w:right="0"/>
        <w:jc w:val="left"/>
      </w:pPr>
      <w:r>
        <w:rPr>
          <w:color w:val="000000"/>
          <w:sz w:val="24"/>
          <w:szCs w:val="24"/>
        </w:rPr>
        <w:t xml:space="preserve">I could hold out no longer.  Such another mishap, but worse, had Stratocles the physician, that blear-eyed old man, </w:t>
      </w:r>
      <w:r>
        <w:rPr>
          <w:i/>
          <w:color w:val="000000"/>
          <w:sz w:val="24"/>
          <w:szCs w:val="24"/>
        </w:rPr>
        <w:t xml:space="preserve">muco plenus</w:t>
      </w:r>
      <w:r>
        <w:rPr>
          <w:color w:val="000000"/>
          <w:sz w:val="24"/>
          <w:szCs w:val="24"/>
        </w:rPr>
        <w:t xml:space="preserve"> (so [4905]Prodromus describes him); he was a severe woman’s-hater all his life, </w:t>
      </w:r>
      <w:r>
        <w:rPr>
          <w:i/>
          <w:color w:val="000000"/>
          <w:sz w:val="24"/>
          <w:szCs w:val="24"/>
        </w:rPr>
        <w:t xml:space="preserve">foeda et contumeliosa semper in faeminas profatus</w:t>
      </w:r>
      <w:r>
        <w:rPr>
          <w:color w:val="000000"/>
          <w:sz w:val="24"/>
          <w:szCs w:val="24"/>
        </w:rPr>
        <w:t xml:space="preserve">, a bitter persecutor of the whole sex, </w:t>
      </w:r>
      <w:r>
        <w:rPr>
          <w:i/>
          <w:color w:val="000000"/>
          <w:sz w:val="24"/>
          <w:szCs w:val="24"/>
        </w:rPr>
        <w:t xml:space="preserve">humanas aspides et viperas appellabat</w:t>
      </w:r>
      <w:r>
        <w:rPr>
          <w:color w:val="000000"/>
          <w:sz w:val="24"/>
          <w:szCs w:val="24"/>
        </w:rPr>
        <w:t xml:space="preserve">, he forswore them all still, and mocked them wheresoever he came, in such vile terms, </w:t>
      </w:r>
      <w:r>
        <w:rPr>
          <w:i/>
          <w:color w:val="000000"/>
          <w:sz w:val="24"/>
          <w:szCs w:val="24"/>
        </w:rPr>
        <w:t xml:space="preserve">ut matrem et sorores odisses</w:t>
      </w:r>
      <w:r>
        <w:rPr>
          <w:color w:val="000000"/>
          <w:sz w:val="24"/>
          <w:szCs w:val="24"/>
        </w:rPr>
        <w:t xml:space="preserve">, that if thou hadst heard him, thou wouldst have loathed thine own mother and sisters for his word’s sake.  Yet this old doting fool was taken at last with that celestial and divine look of Myrilla, the daughter of Anticles the gardener, that smirking wench, that he shaved off his bushy beard, painted his face, [4906]curled his hair, wore a laurel crown to cover his bald pate, and for her love besides was ready to run mad.  For the very day that he married he was so furious, </w:t>
      </w:r>
      <w:r>
        <w:rPr>
          <w:i/>
          <w:color w:val="000000"/>
          <w:sz w:val="24"/>
          <w:szCs w:val="24"/>
        </w:rPr>
        <w:t xml:space="preserve">ut solis occasum minus expectare posset</w:t>
      </w:r>
      <w:r>
        <w:rPr>
          <w:color w:val="000000"/>
          <w:sz w:val="24"/>
          <w:szCs w:val="24"/>
        </w:rPr>
        <w:t xml:space="preserve"> (a terrible, a monstrous long day), he could not stay till it was night, </w:t>
      </w:r>
      <w:r>
        <w:rPr>
          <w:i/>
          <w:color w:val="000000"/>
          <w:sz w:val="24"/>
          <w:szCs w:val="24"/>
        </w:rPr>
        <w:t xml:space="preserve">sed omnibus insalutatis in thalamum festinans irrupit</w:t>
      </w:r>
      <w:r>
        <w:rPr>
          <w:color w:val="000000"/>
          <w:sz w:val="24"/>
          <w:szCs w:val="24"/>
        </w:rPr>
        <w:t xml:space="preserve">, the meat scarce out of his mouth, without any leave taking, he would needs go presently to bed.  What young man, therefore, if old men be so intemperate, can secure himself?  Who can say I will not be taken with a beautiful object?  I can, I will contain.  No, saith [4907]Lucian of his mistress, she is so fair, that if thou dost but see her, she will stupefy thee, kill thee straight, and, Medusa like, turn thee to a stone; thou canst not pull thine eyes from her, but, as an adamant doth iron, she will carry thee bound headlong whither she will herself, infect thee like a basilisk.  It holds both in men and women.  Dido was amazed at Aeneas’ presence; </w:t>
      </w:r>
      <w:r>
        <w:rPr>
          <w:i/>
          <w:color w:val="000000"/>
          <w:sz w:val="24"/>
          <w:szCs w:val="24"/>
        </w:rPr>
        <w:t xml:space="preserve">Obstupuit primo aspectu Sidonia Dido</w:t>
      </w:r>
      <w:r>
        <w:rPr>
          <w:color w:val="000000"/>
          <w:sz w:val="24"/>
          <w:szCs w:val="24"/>
        </w:rPr>
        <w:t xml:space="preserve">; and as he feelingly verified out of his experience;</w:t>
      </w:r>
    </w:p>
    <w:p>
      <w:pPr>
        <w:widowControl w:val="on"/>
        <w:pBdr/>
        <w:spacing w:before="240" w:after="240" w:line="240" w:lineRule="auto"/>
        <w:ind w:left="0" w:right="0"/>
        <w:jc w:val="left"/>
      </w:pPr>
      <w:r>
        <w:rPr>
          <w:color w:val="000000"/>
          <w:sz w:val="24"/>
          <w:szCs w:val="24"/>
        </w:rPr>
        <w:t xml:space="preserve">[4908] “Quam ego postquam vidi, non ita amavi ut sani solent</w:t>
      </w:r>
      <w:r>
        <w:rPr>
          <w:color w:val="000000"/>
          <w:sz w:val="24"/>
          <w:szCs w:val="24"/>
        </w:rPr>
        <w:br/>
        <w:t xml:space="preserve">        Homines, sed eodem pacto ut insani solent.”</w:t>
      </w:r>
    </w:p>
    <w:p>
      <w:pPr>
        <w:widowControl w:val="on"/>
        <w:pBdr/>
        <w:spacing w:before="240" w:after="240" w:line="240" w:lineRule="auto"/>
        <w:ind w:left="0" w:right="0"/>
        <w:jc w:val="left"/>
      </w:pPr>
      <w:r>
        <w:rPr>
          <w:color w:val="000000"/>
          <w:sz w:val="24"/>
          <w:szCs w:val="24"/>
        </w:rPr>
        <w:t xml:space="preserve">       “I lov’d her not as others soberly,</w:t>
      </w:r>
      <w:r>
        <w:rPr>
          <w:color w:val="000000"/>
          <w:sz w:val="24"/>
          <w:szCs w:val="24"/>
        </w:rPr>
        <w:br/>
        <w:t xml:space="preserve">        But as a madman rageth, so did I.”</w:t>
      </w:r>
    </w:p>
    <w:p>
      <w:pPr>
        <w:widowControl w:val="on"/>
        <w:pBdr/>
        <w:spacing w:before="240" w:after="240" w:line="240" w:lineRule="auto"/>
        <w:ind w:left="0" w:right="0"/>
        <w:jc w:val="left"/>
      </w:pPr>
      <w:r>
        <w:rPr>
          <w:color w:val="000000"/>
          <w:sz w:val="24"/>
          <w:szCs w:val="24"/>
        </w:rPr>
        <w:t xml:space="preserve">So Museus of Leander, </w:t>
      </w:r>
      <w:r>
        <w:rPr>
          <w:i/>
          <w:color w:val="000000"/>
          <w:sz w:val="24"/>
          <w:szCs w:val="24"/>
        </w:rPr>
        <w:t xml:space="preserve">nusquam lumen detorquet ab illa</w:t>
      </w:r>
      <w:r>
        <w:rPr>
          <w:color w:val="000000"/>
          <w:sz w:val="24"/>
          <w:szCs w:val="24"/>
        </w:rPr>
        <w:t xml:space="preserve">; and [4909]Chaucer of Palamon,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He cast his eye upon Emilia,</w:t>
      </w:r>
      <w:r>
        <w:rPr>
          <w:i/>
          <w:color w:val="000000"/>
          <w:sz w:val="24"/>
          <w:szCs w:val="24"/>
        </w:rPr>
        <w:br/>
        <w:t xml:space="preserve">        And therewith he blent and cried ha, ha,</w:t>
      </w:r>
      <w:r>
        <w:rPr>
          <w:i/>
          <w:color w:val="000000"/>
          <w:sz w:val="24"/>
          <w:szCs w:val="24"/>
        </w:rPr>
        <w:br/>
        <w:t xml:space="preserve">        As though he had been stroke unto the hearta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If you desire to know more particularly what this beauty is, how it doth </w:t>
      </w:r>
      <w:r>
        <w:rPr>
          <w:i/>
          <w:color w:val="000000"/>
          <w:sz w:val="24"/>
          <w:szCs w:val="24"/>
        </w:rPr>
        <w:t xml:space="preserve">Influere</w:t>
      </w:r>
      <w:r>
        <w:rPr>
          <w:color w:val="000000"/>
          <w:sz w:val="24"/>
          <w:szCs w:val="24"/>
        </w:rPr>
        <w:t xml:space="preserve">, how it doth fascinate (for, as all hold, love is a fascination), thus in brief. [4910]"This comeliness or beauty ariseth from the due proportion of the whole, or from each several part.”  For an exact delineation of which, I refer you to poets, historiographers, and those amorous writers, to Lucian’s Images, and Charidemus, Xenophon’s description of Panthea, Petronius Catalectes, Heliodorus Chariclia, Tacius Leucippe, Longus Sophista’s Daphnis and Chloe,</w:t>
      </w:r>
    </w:p>
    <w:p>
      <w:pPr>
        <w:keepNext w:val="on"/>
        <w:pageBreakBefore w:val="on"/>
        <w:widowControl w:val="on"/>
        <w:pBdr/>
        <w:spacing w:before="0" w:after="322" w:line="240" w:lineRule="auto"/>
        <w:ind w:left="0" w:right="0"/>
        <w:jc w:val="left"/>
        <w:outlineLvl w:val="0"/>
      </w:pPr>
      <w:r>
        <w:rPr>
          <w:b/>
          <w:color w:val="000000"/>
          <w:sz w:val="48"/>
          <w:szCs w:val="48"/>
        </w:rPr>
        <w:t xml:space="preserve">Page 650</w:t>
      </w:r>
    </w:p>
    <w:p>
      <w:pPr>
        <w:widowControl w:val="on"/>
        <w:pBdr/>
        <w:spacing w:before="240" w:after="240" w:line="240" w:lineRule="auto"/>
        <w:ind w:left="0" w:right="0"/>
        <w:jc w:val="left"/>
      </w:pPr>
      <w:r>
        <w:rPr>
          <w:color w:val="000000"/>
          <w:sz w:val="24"/>
          <w:szCs w:val="24"/>
        </w:rPr>
        <w:t xml:space="preserve">Theodorus Prodromus his Rhodanthes, Aristaenetus and Philostratus Epistles, Balthazar Castilio, </w:t>
      </w:r>
      <w:r>
        <w:rPr>
          <w:i/>
          <w:color w:val="000000"/>
          <w:sz w:val="24"/>
          <w:szCs w:val="24"/>
        </w:rPr>
        <w:t xml:space="preserve">lib. 4. de aulico.</w:t>
      </w:r>
      <w:r>
        <w:rPr>
          <w:color w:val="000000"/>
          <w:sz w:val="24"/>
          <w:szCs w:val="24"/>
        </w:rPr>
        <w:t xml:space="preserve"> Laurentius, </w:t>
      </w:r>
      <w:r>
        <w:rPr>
          <w:i/>
          <w:color w:val="000000"/>
          <w:sz w:val="24"/>
          <w:szCs w:val="24"/>
        </w:rPr>
        <w:t xml:space="preserve">cap. 10, de melan.</w:t>
      </w:r>
      <w:r>
        <w:rPr>
          <w:color w:val="000000"/>
          <w:sz w:val="24"/>
          <w:szCs w:val="24"/>
        </w:rPr>
        <w:t xml:space="preserve"> Aeneas Sylvius his Lucretia, and every poet almost, which have most accurately described a perfect beauty, an absolute feature, and that through every member, both in men and women.  Each part must concur to the perfection of it; for as Seneca saith, </w:t>
      </w:r>
      <w:r>
        <w:rPr>
          <w:i/>
          <w:color w:val="000000"/>
          <w:sz w:val="24"/>
          <w:szCs w:val="24"/>
        </w:rPr>
        <w:t xml:space="preserve">Ep. 33. lib. 4.</w:t>
      </w:r>
      <w:r>
        <w:rPr>
          <w:color w:val="000000"/>
          <w:sz w:val="24"/>
          <w:szCs w:val="24"/>
        </w:rPr>
        <w:t xml:space="preserve"> </w:t>
      </w:r>
      <w:r>
        <w:rPr>
          <w:i/>
          <w:color w:val="000000"/>
          <w:sz w:val="24"/>
          <w:szCs w:val="24"/>
        </w:rPr>
        <w:t xml:space="preserve">Non est formosa mulier cujus crus laudatur et brachium, sed illa cujus simul universa facies admirationem singulis partibus dedit</w:t>
      </w:r>
      <w:r>
        <w:rPr>
          <w:color w:val="000000"/>
          <w:sz w:val="24"/>
          <w:szCs w:val="24"/>
        </w:rPr>
        <w:t xml:space="preserve">; “she is no fair woman, whose arm, thigh, &amp;c. are commended, except the face and all the other parts be correspondent.”  And the face especially gives a lustre to the rest:  the face is it that commonly denominates a fair or foul:  </w:t>
      </w:r>
      <w:r>
        <w:rPr>
          <w:i/>
          <w:color w:val="000000"/>
          <w:sz w:val="24"/>
          <w:szCs w:val="24"/>
        </w:rPr>
        <w:t xml:space="preserve">arx formae facies</w:t>
      </w:r>
      <w:r>
        <w:rPr>
          <w:color w:val="000000"/>
          <w:sz w:val="24"/>
          <w:szCs w:val="24"/>
        </w:rPr>
        <w:t xml:space="preserve">, the face is beauty’s tower; and though the other parts be deformed, yet a good face carries it (</w:t>
      </w:r>
      <w:r>
        <w:rPr>
          <w:i/>
          <w:color w:val="000000"/>
          <w:sz w:val="24"/>
          <w:szCs w:val="24"/>
        </w:rPr>
        <w:t xml:space="preserve">facies non uxor amatur</w:t>
      </w:r>
      <w:r>
        <w:rPr>
          <w:color w:val="000000"/>
          <w:sz w:val="24"/>
          <w:szCs w:val="24"/>
        </w:rPr>
        <w:t xml:space="preserve">) that alone is most part respected, principally valued, </w:t>
      </w:r>
      <w:r>
        <w:rPr>
          <w:i/>
          <w:color w:val="000000"/>
          <w:sz w:val="24"/>
          <w:szCs w:val="24"/>
        </w:rPr>
        <w:t xml:space="preserve">deliciis suis ferox</w:t>
      </w:r>
      <w:r>
        <w:rPr>
          <w:color w:val="000000"/>
          <w:sz w:val="24"/>
          <w:szCs w:val="24"/>
        </w:rPr>
        <w:t xml:space="preserve">, and of itself able to captivate.</w:t>
      </w:r>
    </w:p>
    <w:p>
      <w:pPr>
        <w:widowControl w:val="on"/>
        <w:pBdr/>
        <w:spacing w:before="240" w:after="240" w:line="240" w:lineRule="auto"/>
        <w:ind w:left="0" w:right="0"/>
        <w:jc w:val="left"/>
      </w:pPr>
      <w:r>
        <w:rPr>
          <w:color w:val="000000"/>
          <w:sz w:val="24"/>
          <w:szCs w:val="24"/>
        </w:rPr>
        <w:t xml:space="preserve">[4911] “Urit te Glycerae nitor,</w:t>
      </w:r>
      <w:r>
        <w:rPr>
          <w:color w:val="000000"/>
          <w:sz w:val="24"/>
          <w:szCs w:val="24"/>
        </w:rPr>
        <w:br/>
        <w:t xml:space="preserve">        Urit grata protervitas,</w:t>
      </w:r>
      <w:r>
        <w:rPr>
          <w:color w:val="000000"/>
          <w:sz w:val="24"/>
          <w:szCs w:val="24"/>
        </w:rPr>
        <w:br/>
        <w:t xml:space="preserve">        Et vultus nimium lubricus aspici.”</w:t>
      </w:r>
    </w:p>
    <w:p>
      <w:pPr>
        <w:widowControl w:val="on"/>
        <w:pBdr/>
        <w:spacing w:before="240" w:after="240" w:line="240" w:lineRule="auto"/>
        <w:ind w:left="0" w:right="0"/>
        <w:jc w:val="left"/>
      </w:pPr>
      <w:r>
        <w:rPr>
          <w:color w:val="000000"/>
          <w:sz w:val="24"/>
          <w:szCs w:val="24"/>
        </w:rPr>
        <w:t xml:space="preserve">“Glycera’s too fair a face was it that set him on fire, too fine to be beheld.”  When [4912]Chaerea saw the singing wench’s sweet looks, he was so taken, that he cried out, </w:t>
      </w:r>
      <w:r>
        <w:rPr>
          <w:i/>
          <w:color w:val="000000"/>
          <w:sz w:val="24"/>
          <w:szCs w:val="24"/>
        </w:rPr>
        <w:t xml:space="preserve">O faciem pulchram, deleo omnes dehinc ex animo mulieres, taedet quotidianarum harum formarum!</w:t>
      </w:r>
      <w:r>
        <w:rPr>
          <w:color w:val="000000"/>
          <w:sz w:val="24"/>
          <w:szCs w:val="24"/>
        </w:rPr>
        <w:t xml:space="preserve"> “O fair face, I’ll never love any but her, look on any other hereafter but her; I am weary of these ordinary beauties, away with them.”  The more he sees her, the worse he is,—­</w:t>
      </w:r>
      <w:r>
        <w:rPr>
          <w:i/>
          <w:color w:val="000000"/>
          <w:sz w:val="24"/>
          <w:szCs w:val="24"/>
        </w:rPr>
        <w:t xml:space="preserve">uritque videndo</w:t>
      </w:r>
      <w:r>
        <w:rPr>
          <w:color w:val="000000"/>
          <w:sz w:val="24"/>
          <w:szCs w:val="24"/>
        </w:rPr>
        <w:t xml:space="preserve">, as in a burning-glass, the sunbeams are re-collected to a centre, the rays of love are projected from her eyes.  It was Aeneas’s countenance ravished Queen Dido, </w:t>
      </w:r>
      <w:r>
        <w:rPr>
          <w:i/>
          <w:color w:val="000000"/>
          <w:sz w:val="24"/>
          <w:szCs w:val="24"/>
        </w:rPr>
        <w:t xml:space="preserve">Os humerosque Deo similis</w:t>
      </w:r>
      <w:r>
        <w:rPr>
          <w:color w:val="000000"/>
          <w:sz w:val="24"/>
          <w:szCs w:val="24"/>
        </w:rPr>
        <w:t xml:space="preserve">, he had an angelical face.</w:t>
      </w:r>
    </w:p>
    <w:p>
      <w:pPr>
        <w:widowControl w:val="on"/>
        <w:pBdr/>
        <w:spacing w:before="240" w:after="240" w:line="240" w:lineRule="auto"/>
        <w:ind w:left="0" w:right="0"/>
        <w:jc w:val="left"/>
      </w:pPr>
      <w:r>
        <w:rPr>
          <w:color w:val="000000"/>
          <w:sz w:val="24"/>
          <w:szCs w:val="24"/>
        </w:rPr>
        <w:t xml:space="preserve">[4913] “O sacros vultus Baccho vel Apolline dignos,</w:t>
      </w:r>
      <w:r>
        <w:rPr>
          <w:color w:val="000000"/>
          <w:sz w:val="24"/>
          <w:szCs w:val="24"/>
        </w:rPr>
        <w:br/>
        <w:t xml:space="preserve">        Quos vir, quos tuto foemina nulla videt!”</w:t>
      </w:r>
    </w:p>
    <w:p>
      <w:pPr>
        <w:widowControl w:val="on"/>
        <w:pBdr/>
        <w:spacing w:before="0" w:after="0" w:line="240" w:lineRule="auto"/>
        <w:ind w:left="0" w:right="0"/>
        <w:jc w:val="left"/>
      </w:pPr>
      <w:r>
        <w:rPr>
          <w:rFonts w:ascii="fixed" w:hAnsi="fixed" w:cs="fixed"/>
          <w:color w:val="000000"/>
          <w:sz w:val="24"/>
          <w:szCs w:val="24"/>
        </w:rPr>
        <w:t xml:space="preserve">
------“O sacred looks, befitting majesty,
Which never mortal wight could safely see.”
</w:t>
      </w:r>
    </w:p>
    <w:p>
      <w:pPr>
        <w:widowControl w:val="on"/>
        <w:pBdr/>
        <w:spacing w:before="240" w:after="240" w:line="240" w:lineRule="auto"/>
        <w:ind w:left="0" w:right="0"/>
        <w:jc w:val="left"/>
      </w:pPr>
      <w:r>
        <w:rPr>
          <w:color w:val="000000"/>
          <w:sz w:val="24"/>
          <w:szCs w:val="24"/>
        </w:rPr>
        <w:t xml:space="preserve">Although for the greater part this beauty be most eminent in the face, yet many times those other members yield a most pleasing grace, and are alone sufficient to enamour.  A high brow like unto the bright heavens, </w:t>
      </w:r>
      <w:r>
        <w:rPr>
          <w:i/>
          <w:color w:val="000000"/>
          <w:sz w:val="24"/>
          <w:szCs w:val="24"/>
        </w:rPr>
        <w:t xml:space="preserve">coeli pulcherrima plaga, Frons ubi vivit honor, frons ubi ludit amor</w:t>
      </w:r>
      <w:r>
        <w:rPr>
          <w:color w:val="000000"/>
          <w:sz w:val="24"/>
          <w:szCs w:val="24"/>
        </w:rPr>
        <w:t xml:space="preserve">, white and smooth like the polished alabaster, a pair of cheeks of vermilion colour, in which love lodgeth; [4914]_Amor qui mollibus genis puellae pernoctas_:  a coral lip, </w:t>
      </w:r>
      <w:r>
        <w:rPr>
          <w:i/>
          <w:color w:val="000000"/>
          <w:sz w:val="24"/>
          <w:szCs w:val="24"/>
        </w:rPr>
        <w:t xml:space="preserve">suaviorum delubrum</w:t>
      </w:r>
      <w:r>
        <w:rPr>
          <w:color w:val="000000"/>
          <w:sz w:val="24"/>
          <w:szCs w:val="24"/>
        </w:rPr>
        <w:t xml:space="preserve">, in which </w:t>
      </w:r>
      <w:r>
        <w:rPr>
          <w:i/>
          <w:color w:val="000000"/>
          <w:sz w:val="24"/>
          <w:szCs w:val="24"/>
        </w:rPr>
        <w:t xml:space="preserve">Basia mille patent, basia mille latent</w:t>
      </w:r>
      <w:r>
        <w:rPr>
          <w:color w:val="000000"/>
          <w:sz w:val="24"/>
          <w:szCs w:val="24"/>
        </w:rPr>
        <w:t xml:space="preserve">, “A thousand appear, as many are concealed;” </w:t>
      </w:r>
      <w:r>
        <w:rPr>
          <w:i/>
          <w:color w:val="000000"/>
          <w:sz w:val="24"/>
          <w:szCs w:val="24"/>
        </w:rPr>
        <w:t xml:space="preserve">gratiarum sedes gratissima</w:t>
      </w:r>
      <w:r>
        <w:rPr>
          <w:color w:val="000000"/>
          <w:sz w:val="24"/>
          <w:szCs w:val="24"/>
        </w:rPr>
        <w:t xml:space="preserve">; a sweet-smelling flower, from which bees may gather honey, [4915]_Mellilegae volucres quid adhuc cava thyma rosasque_, &amp;c.</w:t>
      </w:r>
    </w:p>
    <w:p>
      <w:pPr>
        <w:widowControl w:val="on"/>
        <w:pBdr/>
        <w:spacing w:before="240" w:after="240" w:line="240" w:lineRule="auto"/>
        <w:ind w:left="0" w:right="0"/>
        <w:jc w:val="left"/>
      </w:pPr>
      <w:r>
        <w:rPr>
          <w:color w:val="000000"/>
          <w:sz w:val="24"/>
          <w:szCs w:val="24"/>
        </w:rPr>
        <w:t xml:space="preserve">       “Omnes ad dominae labra venite meae,</w:t>
      </w:r>
      <w:r>
        <w:rPr>
          <w:color w:val="000000"/>
          <w:sz w:val="24"/>
          <w:szCs w:val="24"/>
        </w:rPr>
        <w:br/>
        <w:t xml:space="preserve">        Illa rosas spirat,” &amp;c.</w:t>
      </w:r>
    </w:p>
    <w:p>
      <w:pPr>
        <w:keepNext w:val="on"/>
        <w:pageBreakBefore w:val="on"/>
        <w:widowControl w:val="on"/>
        <w:pBdr/>
        <w:spacing w:before="0" w:after="322" w:line="240" w:lineRule="auto"/>
        <w:ind w:left="0" w:right="0"/>
        <w:jc w:val="left"/>
        <w:outlineLvl w:val="0"/>
      </w:pPr>
      <w:r>
        <w:rPr>
          <w:b/>
          <w:color w:val="000000"/>
          <w:sz w:val="48"/>
          <w:szCs w:val="48"/>
        </w:rPr>
        <w:t xml:space="preserve">Page 651</w:t>
      </w:r>
    </w:p>
    <w:p>
      <w:pPr>
        <w:widowControl w:val="on"/>
        <w:pBdr/>
        <w:spacing w:before="240" w:after="240" w:line="240" w:lineRule="auto"/>
        <w:ind w:left="0" w:right="0"/>
        <w:jc w:val="left"/>
      </w:pPr>
      <w:r>
        <w:rPr>
          <w:color w:val="000000"/>
          <w:sz w:val="24"/>
          <w:szCs w:val="24"/>
        </w:rPr>
        <w:t xml:space="preserve">A white and round neck, that </w:t>
      </w:r>
      <w:r>
        <w:rPr>
          <w:i/>
          <w:color w:val="000000"/>
          <w:sz w:val="24"/>
          <w:szCs w:val="24"/>
        </w:rPr>
        <w:t xml:space="preserve">via lactea</w:t>
      </w:r>
      <w:r>
        <w:rPr>
          <w:color w:val="000000"/>
          <w:sz w:val="24"/>
          <w:szCs w:val="24"/>
        </w:rPr>
        <w:t xml:space="preserve">, dimple in the chin, black eyebrows, </w:t>
      </w:r>
      <w:r>
        <w:rPr>
          <w:i/>
          <w:color w:val="000000"/>
          <w:sz w:val="24"/>
          <w:szCs w:val="24"/>
        </w:rPr>
        <w:t xml:space="preserve">Cupidinis arcus</w:t>
      </w:r>
      <w:r>
        <w:rPr>
          <w:color w:val="000000"/>
          <w:sz w:val="24"/>
          <w:szCs w:val="24"/>
        </w:rPr>
        <w:t xml:space="preserve">, sweet breath, white and even teeth, which some call the salepiece, a fine soft round pap, gives an excellent grace, [4916]_Quale decus tumidis Pario de marmore mammis!_ [4917]and make a pleasant valley </w:t>
      </w:r>
      <w:r>
        <w:rPr>
          <w:i/>
          <w:color w:val="000000"/>
          <w:sz w:val="24"/>
          <w:szCs w:val="24"/>
        </w:rPr>
        <w:t xml:space="preserve">lacteum sinum</w:t>
      </w:r>
      <w:r>
        <w:rPr>
          <w:color w:val="000000"/>
          <w:sz w:val="24"/>
          <w:szCs w:val="24"/>
        </w:rPr>
        <w:t xml:space="preserve">, between two chalky hills, </w:t>
      </w:r>
      <w:r>
        <w:rPr>
          <w:i/>
          <w:color w:val="000000"/>
          <w:sz w:val="24"/>
          <w:szCs w:val="24"/>
        </w:rPr>
        <w:t xml:space="preserve">Sororiantes papillulas, et ad pruritum frigidos amatores solo aspectu excitantes.  Unde is, [4918]Forma papillarum quam fuit apta premi!</w:t>
      </w:r>
      <w:r>
        <w:rPr>
          <w:color w:val="000000"/>
          <w:sz w:val="24"/>
          <w:szCs w:val="24"/>
        </w:rPr>
        <w:t xml:space="preserve">—­Again </w:t>
      </w:r>
      <w:r>
        <w:rPr>
          <w:i/>
          <w:color w:val="000000"/>
          <w:sz w:val="24"/>
          <w:szCs w:val="24"/>
        </w:rPr>
        <w:t xml:space="preserve">Urebant oculos durae stantesque mamillae</w:t>
      </w:r>
      <w:r>
        <w:rPr>
          <w:color w:val="000000"/>
          <w:sz w:val="24"/>
          <w:szCs w:val="24"/>
        </w:rPr>
        <w:t xml:space="preserve">.  A flaxen hair; golden hair was even in great account, for which Virgil commends Dido, </w:t>
      </w:r>
      <w:r>
        <w:rPr>
          <w:i/>
          <w:color w:val="000000"/>
          <w:sz w:val="24"/>
          <w:szCs w:val="24"/>
        </w:rPr>
        <w:t xml:space="preserve">Nondum sustulerat flavum Proserpinina crinem, Et crines nodantur in aurum</w:t>
      </w:r>
      <w:r>
        <w:rPr>
          <w:color w:val="000000"/>
          <w:sz w:val="24"/>
          <w:szCs w:val="24"/>
        </w:rPr>
        <w:t xml:space="preserve">.  Apollonius (</w:t>
      </w:r>
      <w:r>
        <w:rPr>
          <w:i/>
          <w:color w:val="000000"/>
          <w:sz w:val="24"/>
          <w:szCs w:val="24"/>
        </w:rPr>
        <w:t xml:space="preserve">Argonaut. lib. 4.</w:t>
      </w:r>
      <w:r>
        <w:rPr>
          <w:color w:val="000000"/>
          <w:sz w:val="24"/>
          <w:szCs w:val="24"/>
        </w:rPr>
        <w:t xml:space="preserve"> </w:t>
      </w:r>
      <w:r>
        <w:rPr>
          <w:i/>
          <w:color w:val="000000"/>
          <w:sz w:val="24"/>
          <w:szCs w:val="24"/>
        </w:rPr>
        <w:t xml:space="preserve">Jasonis flava coma incendit cor Medeae</w:t>
      </w:r>
      <w:r>
        <w:rPr>
          <w:color w:val="000000"/>
          <w:sz w:val="24"/>
          <w:szCs w:val="24"/>
        </w:rPr>
        <w:t xml:space="preserve">) will have Jason’s golden hair to be the main cause of Medea’s dotage on him.  Castor and Pollux were both yellow haired.  Paris, Menelaus, and most amorous young men, have been such in all ages, </w:t>
      </w:r>
      <w:r>
        <w:rPr>
          <w:i/>
          <w:color w:val="000000"/>
          <w:sz w:val="24"/>
          <w:szCs w:val="24"/>
        </w:rPr>
        <w:t xml:space="preserve">molles ac suaves</w:t>
      </w:r>
      <w:r>
        <w:rPr>
          <w:color w:val="000000"/>
          <w:sz w:val="24"/>
          <w:szCs w:val="24"/>
        </w:rPr>
        <w:t xml:space="preserve">, as Baptista Porta infers, [4919] </w:t>
      </w:r>
      <w:r>
        <w:rPr>
          <w:i/>
          <w:color w:val="000000"/>
          <w:sz w:val="24"/>
          <w:szCs w:val="24"/>
        </w:rPr>
        <w:t xml:space="preserve">Physiog. lib. 2.</w:t>
      </w:r>
      <w:r>
        <w:rPr>
          <w:color w:val="000000"/>
          <w:sz w:val="24"/>
          <w:szCs w:val="24"/>
        </w:rPr>
        <w:t xml:space="preserve"> lovely to behold.  Homer so commends Helen, makes Patroclus and Achilles both yellow haired:  Pulchricoma Venus, and Cupid himself was yellow haired, </w:t>
      </w:r>
      <w:r>
        <w:rPr>
          <w:i/>
          <w:color w:val="000000"/>
          <w:sz w:val="24"/>
          <w:szCs w:val="24"/>
        </w:rPr>
        <w:t xml:space="preserve">in aurum coruscante et crispante capillo</w:t>
      </w:r>
      <w:r>
        <w:rPr>
          <w:color w:val="000000"/>
          <w:sz w:val="24"/>
          <w:szCs w:val="24"/>
        </w:rPr>
        <w:t xml:space="preserve">, like that neat picture of Narcissus in Callistratus; for so [4920]Psyche spied him asleep, Briseis, Polixena, &amp;c. </w:t>
      </w:r>
      <w:r>
        <w:rPr>
          <w:i/>
          <w:color w:val="000000"/>
          <w:sz w:val="24"/>
          <w:szCs w:val="24"/>
        </w:rPr>
        <w:t xml:space="preserve">flavicomae omnes</w:t>
      </w:r>
      <w:r>
        <w:rPr>
          <w:color w:val="000000"/>
          <w:sz w:val="24"/>
          <w:szCs w:val="24"/>
        </w:rPr>
        <w:t xml:space="preserve">,</w:t>
      </w:r>
    </w:p>
    <w:p>
      <w:pPr>
        <w:widowControl w:val="on"/>
        <w:pBdr/>
        <w:spacing w:before="0" w:after="0" w:line="240" w:lineRule="auto"/>
        <w:ind w:left="0" w:right="0"/>
        <w:jc w:val="left"/>
      </w:pPr>
      <w:r>
        <w:rPr>
          <w:rFonts w:ascii="fixed" w:hAnsi="fixed" w:cs="fixed"/>
          <w:color w:val="000000"/>
          <w:sz w:val="24"/>
          <w:szCs w:val="24"/>
        </w:rPr>
        <w:t xml:space="preserve">
------“and Hero the fair,
Whom young Apollo courted for her hair.”
</w:t>
      </w:r>
    </w:p>
    <w:p>
      <w:pPr>
        <w:widowControl w:val="on"/>
        <w:pBdr/>
        <w:spacing w:before="240" w:after="240" w:line="240" w:lineRule="auto"/>
        <w:ind w:left="0" w:right="0"/>
        <w:jc w:val="left"/>
      </w:pPr>
      <w:r>
        <w:rPr>
          <w:color w:val="000000"/>
          <w:sz w:val="24"/>
          <w:szCs w:val="24"/>
        </w:rPr>
        <w:t xml:space="preserve">Leland commends Guithera, king Arthur’s wife, for a flaxen hair:  so Paulus Aemilius sets out Clodeveus, that lovely king of France. [4921]Synesius holds every effeminate fellow or adulterer is fair haired:  and Apuleius adds that Venus herself, goddess of love, cannot delight, [4922]"though she come accompanied with the graces, and all Cupid’s train to attend upon her, girt with her own girdle, and smell of cinnamon and balm, yet if she be bald or badhaired, she cannot please her Vulcan.”  Which belike makes our Venetian ladies at this day to counterfeit yellow hair so much, great women to calamistrate and curl it up, </w:t>
      </w:r>
      <w:r>
        <w:rPr>
          <w:i/>
          <w:color w:val="000000"/>
          <w:sz w:val="24"/>
          <w:szCs w:val="24"/>
        </w:rPr>
        <w:t xml:space="preserve">vibrantes ad gratiam crines, et tot orbibus in captivitatem flexos</w:t>
      </w:r>
      <w:r>
        <w:rPr>
          <w:color w:val="000000"/>
          <w:sz w:val="24"/>
          <w:szCs w:val="24"/>
        </w:rPr>
        <w:t xml:space="preserve">, to adorn their heads with spangles, pearls, and made-flowers; and all courtiers to effect a pleasing grace in this kind.  In a word, [4923]"the hairs are Cupid’s nets, to catch all comers, a brushy wood, in which Cupid builds his nest, and under whose shadow all loves a thousand several ways sport themselves.”</w:t>
      </w:r>
    </w:p>
    <w:p>
      <w:pPr>
        <w:widowControl w:val="on"/>
        <w:pBdr/>
        <w:spacing w:before="240" w:after="240" w:line="240" w:lineRule="auto"/>
        <w:ind w:left="0" w:right="0"/>
        <w:jc w:val="left"/>
      </w:pPr>
      <w:r>
        <w:rPr>
          <w:color w:val="000000"/>
          <w:sz w:val="24"/>
          <w:szCs w:val="24"/>
        </w:rPr>
        <w:t xml:space="preserve">A little soft hand, pretty little mouth, small, fine, long fingers, </w:t>
      </w:r>
      <w:r>
        <w:rPr>
          <w:i/>
          <w:color w:val="000000"/>
          <w:sz w:val="24"/>
          <w:szCs w:val="24"/>
        </w:rPr>
        <w:t xml:space="preserve">Gratiae quae digitis</w:t>
      </w:r>
      <w:r>
        <w:rPr>
          <w:color w:val="000000"/>
          <w:sz w:val="24"/>
          <w:szCs w:val="24"/>
        </w:rPr>
        <w:t xml:space="preserve"> —­’tis that which Apollo did admire in Daphne,—­</w:t>
      </w:r>
      <w:r>
        <w:rPr>
          <w:i/>
          <w:color w:val="000000"/>
          <w:sz w:val="24"/>
          <w:szCs w:val="24"/>
        </w:rPr>
        <w:t xml:space="preserve">laudat digitosque manusque</w:t>
      </w:r>
      <w:r>
        <w:rPr>
          <w:color w:val="000000"/>
          <w:sz w:val="24"/>
          <w:szCs w:val="24"/>
        </w:rPr>
        <w:t xml:space="preserve">; a straight and slender body, a small foot, and well-proportioned leg, hath an excellent lustre, [4924]_Cui totum incumbit corpus uti fundamento aedes_.  Clearchus vowed to his friend Amyander in [4925]Aristaenetus, that the most attractive part in his mistress, to make him love and like her first,</w:t>
      </w:r>
    </w:p>
    <w:p>
      <w:pPr>
        <w:keepNext w:val="on"/>
        <w:pageBreakBefore w:val="on"/>
        <w:widowControl w:val="on"/>
        <w:pBdr/>
        <w:spacing w:before="0" w:after="322" w:line="240" w:lineRule="auto"/>
        <w:ind w:left="0" w:right="0"/>
        <w:jc w:val="left"/>
        <w:outlineLvl w:val="0"/>
      </w:pPr>
      <w:r>
        <w:rPr>
          <w:b/>
          <w:color w:val="000000"/>
          <w:sz w:val="48"/>
          <w:szCs w:val="48"/>
        </w:rPr>
        <w:t xml:space="preserve">Page 652</w:t>
      </w:r>
    </w:p>
    <w:p>
      <w:pPr>
        <w:widowControl w:val="on"/>
        <w:pBdr/>
        <w:spacing w:before="240" w:after="240" w:line="240" w:lineRule="auto"/>
        <w:ind w:left="0" w:right="0"/>
        <w:jc w:val="left"/>
      </w:pPr>
      <w:r>
        <w:rPr>
          <w:color w:val="000000"/>
          <w:sz w:val="24"/>
          <w:szCs w:val="24"/>
        </w:rPr>
        <w:t xml:space="preserve">was her pretty leg and foot:  a soft and white skin, &amp;c. have their peculiar graces, [4926]_Nebula haud est mollior ac hujus cutis est, aedipol papillam bellulam_.  Though in men these parts are not so much respected; a grim Saracen sometimes,—­</w:t>
      </w:r>
      <w:r>
        <w:rPr>
          <w:i/>
          <w:color w:val="000000"/>
          <w:sz w:val="24"/>
          <w:szCs w:val="24"/>
        </w:rPr>
        <w:t xml:space="preserve">nudus membra Pyracmon</w:t>
      </w:r>
      <w:r>
        <w:rPr>
          <w:color w:val="000000"/>
          <w:sz w:val="24"/>
          <w:szCs w:val="24"/>
        </w:rPr>
        <w:t xml:space="preserve">, a martial hirsute face pleaseth best; a black man is a pearl in a fair woman’s eye, and is as acceptable as [4927]lame Vulcan was to Venus; for he being a sweaty fuliginous blacksmith, was dearly beloved of her, when fair Apollo, nimble Mercury were rejected, and the rest of the sweet-faced gods forsaken.  Many women (as Petronius [4928]observes) </w:t>
      </w:r>
      <w:r>
        <w:rPr>
          <w:i/>
          <w:color w:val="000000"/>
          <w:sz w:val="24"/>
          <w:szCs w:val="24"/>
        </w:rPr>
        <w:t xml:space="preserve">sordibus calent</w:t>
      </w:r>
      <w:r>
        <w:rPr>
          <w:color w:val="000000"/>
          <w:sz w:val="24"/>
          <w:szCs w:val="24"/>
        </w:rPr>
        <w:t xml:space="preserve"> (as many men are more moved with kitchen wenches, and a poor market maid, than all these illustrious court and city dames) will sooner dote upon a slave, a servant, a dirt dauber, a brontes, a cook, a player, if they see his naked legs or arms, </w:t>
      </w:r>
      <w:r>
        <w:rPr>
          <w:i/>
          <w:color w:val="000000"/>
          <w:sz w:val="24"/>
          <w:szCs w:val="24"/>
        </w:rPr>
        <w:t xml:space="preserve">thorosaque brachia</w:t>
      </w:r>
      <w:r>
        <w:rPr>
          <w:color w:val="000000"/>
          <w:sz w:val="24"/>
          <w:szCs w:val="24"/>
        </w:rPr>
        <w:t xml:space="preserve">, [4929]&amp;c., like that huntsman Meleager in Philostratus, though he be all in rags, obscene and dirty, besmeared like a ruddleman, a gipsy, or a chimney-sweeper, than upon a noble gallant, Nireus, Ephestion, Alcibiades, or those embroidered courtiers full of silk and gold. [4930]Justine’s wife, a citizen of Rome, fell in love with Pylades a player, and was ready to run mad for him, had not Galen himself helped her by chance.  Faustina the empress doted on a fencer.</w:t>
      </w:r>
    </w:p>
    <w:p>
      <w:pPr>
        <w:widowControl w:val="on"/>
        <w:pBdr/>
        <w:spacing w:before="240" w:after="240" w:line="240" w:lineRule="auto"/>
        <w:ind w:left="0" w:right="0"/>
        <w:jc w:val="left"/>
      </w:pPr>
      <w:r>
        <w:rPr>
          <w:color w:val="000000"/>
          <w:sz w:val="24"/>
          <w:szCs w:val="24"/>
        </w:rPr>
        <w:t xml:space="preserve">Not one of a thousand falls in love, but there is some peculiar part or other which pleaseth most, and inflames him above the rest. [4931]A company of young philosophers on a time fell at variance, which part of a woman was most desirable and pleased best? some said the forehead, some the teeth, some the eyes, cheeks, lips, neck, chin, &amp;c., the controversy was referred to Lais of Corinth to decide; but she, smiling, said, they were a company of fools; for suppose they had her where they wished, what would they [4932]first seek?  Yet this notwithstanding I do easily grant, </w:t>
      </w:r>
      <w:r>
        <w:rPr>
          <w:i/>
          <w:color w:val="000000"/>
          <w:sz w:val="24"/>
          <w:szCs w:val="24"/>
        </w:rPr>
        <w:t xml:space="preserve">neque quis vestrum negaverit opinor</w:t>
      </w:r>
      <w:r>
        <w:rPr>
          <w:color w:val="000000"/>
          <w:sz w:val="24"/>
          <w:szCs w:val="24"/>
        </w:rPr>
        <w:t xml:space="preserve">, all parts are attractive, but especially [4933]the eyes, [4934]</w:t>
      </w:r>
    </w:p>
    <w:p>
      <w:pPr>
        <w:widowControl w:val="on"/>
        <w:pBdr/>
        <w:spacing w:before="0" w:after="0" w:line="240" w:lineRule="auto"/>
        <w:ind w:left="0" w:right="0"/>
        <w:jc w:val="left"/>
      </w:pPr>
      <w:r>
        <w:rPr>
          <w:rFonts w:ascii="fixed" w:hAnsi="fixed" w:cs="fixed"/>
          <w:color w:val="000000"/>
          <w:sz w:val="24"/>
          <w:szCs w:val="24"/>
        </w:rPr>
        <w:t xml:space="preserve">
------“videt igne micantes,
Sideribus similes oculos”------
</w:t>
      </w:r>
    </w:p>
    <w:p>
      <w:pPr>
        <w:widowControl w:val="on"/>
        <w:pBdr/>
        <w:spacing w:before="240" w:after="240" w:line="240" w:lineRule="auto"/>
        <w:ind w:left="0" w:right="0"/>
        <w:jc w:val="left"/>
      </w:pPr>
      <w:r>
        <w:rPr>
          <w:color w:val="000000"/>
          <w:sz w:val="24"/>
          <w:szCs w:val="24"/>
        </w:rPr>
        <w:t xml:space="preserve">which are love’s fowlers; [4935]_aucupium amoris_, the shoeing horns, “the hooks of love” (as Arandus will) “the guides, touchstone, judges, that in a moment cure mad men, and make sound folks mad, the watchmen of the body; what do they not?” How vex they not?  All this is true, and (which Athaeneus </w:t>
      </w:r>
      <w:r>
        <w:rPr>
          <w:i/>
          <w:color w:val="000000"/>
          <w:sz w:val="24"/>
          <w:szCs w:val="24"/>
        </w:rPr>
        <w:t xml:space="preserve">lib. 13. dip. cap. 5.</w:t>
      </w:r>
      <w:r>
        <w:rPr>
          <w:color w:val="000000"/>
          <w:sz w:val="24"/>
          <w:szCs w:val="24"/>
        </w:rPr>
        <w:t xml:space="preserve"> and Tatius hold) they are the chief seats of love, and James Lernutius [4936]hath facetely expressed in an elegant ode of his,</w:t>
      </w:r>
    </w:p>
    <w:p>
      <w:pPr>
        <w:widowControl w:val="on"/>
        <w:pBdr/>
        <w:spacing w:before="240" w:after="240" w:line="240" w:lineRule="auto"/>
        <w:ind w:left="0" w:right="0"/>
        <w:jc w:val="left"/>
      </w:pPr>
      <w:r>
        <w:rPr>
          <w:color w:val="000000"/>
          <w:sz w:val="24"/>
          <w:szCs w:val="24"/>
        </w:rPr>
        <w:t xml:space="preserve">       “Amorem ocellis flammeolis herae</w:t>
      </w:r>
      <w:r>
        <w:rPr>
          <w:color w:val="000000"/>
          <w:sz w:val="24"/>
          <w:szCs w:val="24"/>
        </w:rPr>
        <w:br/>
        <w:t xml:space="preserve">        Vidi insidentem, credite posteri,</w:t>
      </w:r>
      <w:r>
        <w:rPr>
          <w:color w:val="000000"/>
          <w:sz w:val="24"/>
          <w:szCs w:val="24"/>
        </w:rPr>
        <w:br/>
        <w:t xml:space="preserve">        Fratresque circum ludibundos</w:t>
      </w:r>
      <w:r>
        <w:rPr>
          <w:color w:val="000000"/>
          <w:sz w:val="24"/>
          <w:szCs w:val="24"/>
        </w:rPr>
        <w:br/>
        <w:t xml:space="preserve">        Cum pharetra volitare et arcu,” &amp;c.</w:t>
      </w:r>
    </w:p>
    <w:p>
      <w:pPr>
        <w:widowControl w:val="on"/>
        <w:pBdr/>
        <w:spacing w:before="240" w:after="240" w:line="240" w:lineRule="auto"/>
        <w:ind w:left="0" w:right="0"/>
        <w:jc w:val="left"/>
      </w:pPr>
      <w:r>
        <w:rPr>
          <w:color w:val="000000"/>
          <w:sz w:val="24"/>
          <w:szCs w:val="24"/>
        </w:rPr>
        <w:t xml:space="preserve">       “I saw Love sitting in my mistress’ eyes</w:t>
      </w:r>
      <w:r>
        <w:rPr>
          <w:color w:val="000000"/>
          <w:sz w:val="24"/>
          <w:szCs w:val="24"/>
        </w:rPr>
        <w:br/>
        <w:t xml:space="preserve">        Sparkling, believe it all posterity,</w:t>
      </w:r>
      <w:r>
        <w:rPr>
          <w:color w:val="000000"/>
          <w:sz w:val="24"/>
          <w:szCs w:val="24"/>
        </w:rPr>
        <w:br/>
        <w:t xml:space="preserve">        And his attendants playing round about</w:t>
      </w:r>
      <w:r>
        <w:rPr>
          <w:color w:val="000000"/>
          <w:sz w:val="24"/>
          <w:szCs w:val="24"/>
        </w:rPr>
        <w:br/>
        <w:t xml:space="preserve">        With bow and arrows ready for to fly.”</w:t>
      </w:r>
    </w:p>
    <w:p>
      <w:pPr>
        <w:keepNext w:val="on"/>
        <w:pageBreakBefore w:val="on"/>
        <w:widowControl w:val="on"/>
        <w:pBdr/>
        <w:spacing w:before="0" w:after="322" w:line="240" w:lineRule="auto"/>
        <w:ind w:left="0" w:right="0"/>
        <w:jc w:val="left"/>
        <w:outlineLvl w:val="0"/>
      </w:pPr>
      <w:r>
        <w:rPr>
          <w:b/>
          <w:color w:val="000000"/>
          <w:sz w:val="48"/>
          <w:szCs w:val="48"/>
        </w:rPr>
        <w:t xml:space="preserve">Page 653</w:t>
      </w:r>
    </w:p>
    <w:p>
      <w:pPr>
        <w:widowControl w:val="on"/>
        <w:pBdr/>
        <w:spacing w:before="240" w:after="240" w:line="240" w:lineRule="auto"/>
        <w:ind w:left="0" w:right="0"/>
        <w:jc w:val="left"/>
      </w:pPr>
      <w:r>
        <w:rPr>
          <w:color w:val="000000"/>
          <w:sz w:val="24"/>
          <w:szCs w:val="24"/>
        </w:rPr>
        <w:t xml:space="preserve">Scaliger calls the eyes, [4937]"Cupid’s arrows; the tongue, the lightning of love; the paps, the tents:”  [4938]Balthazar Castilio, the causes, the chariots, the lamps of love,</w:t>
      </w:r>
    </w:p>
    <w:p>
      <w:pPr>
        <w:widowControl w:val="on"/>
        <w:pBdr/>
        <w:spacing w:before="0" w:after="0" w:line="240" w:lineRule="auto"/>
        <w:ind w:left="0" w:right="0"/>
        <w:jc w:val="left"/>
      </w:pPr>
      <w:r>
        <w:rPr>
          <w:rFonts w:ascii="fixed" w:hAnsi="fixed" w:cs="fixed"/>
          <w:color w:val="000000"/>
          <w:sz w:val="24"/>
          <w:szCs w:val="24"/>
        </w:rPr>
        <w:t xml:space="preserve">
------“aemula lumina stellis,
Lumina quae possent sollicitare deos.”
</w:t>
      </w:r>
    </w:p>
    <w:p>
      <w:pPr>
        <w:widowControl w:val="on"/>
        <w:pBdr/>
        <w:spacing w:before="240" w:after="240" w:line="240" w:lineRule="auto"/>
        <w:ind w:left="0" w:right="0"/>
        <w:jc w:val="left"/>
      </w:pPr>
      <w:r>
        <w:rPr>
          <w:color w:val="000000"/>
          <w:sz w:val="24"/>
          <w:szCs w:val="24"/>
        </w:rPr>
        <w:t xml:space="preserve">       “Eyes emulating stars in light,</w:t>
      </w:r>
      <w:r>
        <w:rPr>
          <w:color w:val="000000"/>
          <w:sz w:val="24"/>
          <w:szCs w:val="24"/>
        </w:rPr>
        <w:br/>
        <w:t xml:space="preserve">        Enticing gods at the first sight;”</w:t>
      </w:r>
    </w:p>
    <w:p>
      <w:pPr>
        <w:widowControl w:val="on"/>
        <w:pBdr/>
        <w:spacing w:before="240" w:after="240" w:line="240" w:lineRule="auto"/>
        <w:ind w:left="0" w:right="0"/>
        <w:jc w:val="left"/>
      </w:pPr>
      <w:r>
        <w:rPr>
          <w:color w:val="000000"/>
          <w:sz w:val="24"/>
          <w:szCs w:val="24"/>
        </w:rPr>
        <w:t xml:space="preserve">Love’s orators, Petronius.</w:t>
      </w:r>
    </w:p>
    <w:p>
      <w:pPr>
        <w:widowControl w:val="on"/>
        <w:pBdr/>
        <w:spacing w:before="240" w:after="240" w:line="240" w:lineRule="auto"/>
        <w:ind w:left="0" w:right="0"/>
        <w:jc w:val="left"/>
      </w:pPr>
      <w:r>
        <w:rPr>
          <w:color w:val="000000"/>
          <w:sz w:val="24"/>
          <w:szCs w:val="24"/>
        </w:rPr>
        <w:t xml:space="preserve">       “O blandos oculos, et o facetos,</w:t>
      </w:r>
      <w:r>
        <w:rPr>
          <w:color w:val="000000"/>
          <w:sz w:val="24"/>
          <w:szCs w:val="24"/>
        </w:rPr>
        <w:br/>
        <w:t xml:space="preserve">        Et quadam propria nota loquaces</w:t>
      </w:r>
      <w:r>
        <w:rPr>
          <w:color w:val="000000"/>
          <w:sz w:val="24"/>
          <w:szCs w:val="24"/>
        </w:rPr>
        <w:br/>
        <w:t xml:space="preserve">        Illic est Venus, et leves amores,</w:t>
      </w:r>
      <w:r>
        <w:rPr>
          <w:color w:val="000000"/>
          <w:sz w:val="24"/>
          <w:szCs w:val="24"/>
        </w:rPr>
        <w:br/>
        <w:t xml:space="preserve">        Atque ipsa in medio sedet voluptas.”</w:t>
      </w:r>
    </w:p>
    <w:p>
      <w:pPr>
        <w:widowControl w:val="on"/>
        <w:pBdr/>
        <w:spacing w:before="240" w:after="240" w:line="240" w:lineRule="auto"/>
        <w:ind w:left="0" w:right="0"/>
        <w:jc w:val="left"/>
      </w:pPr>
      <w:r>
        <w:rPr>
          <w:color w:val="000000"/>
          <w:sz w:val="24"/>
          <w:szCs w:val="24"/>
        </w:rPr>
        <w:t xml:space="preserve">       “O sweet and pretty speaking eyes,</w:t>
      </w:r>
      <w:r>
        <w:rPr>
          <w:color w:val="000000"/>
          <w:sz w:val="24"/>
          <w:szCs w:val="24"/>
        </w:rPr>
        <w:br/>
        <w:t xml:space="preserve">        Where Venus, love, and pleasure lies.”</w:t>
      </w:r>
    </w:p>
    <w:p>
      <w:pPr>
        <w:widowControl w:val="on"/>
        <w:pBdr/>
        <w:spacing w:before="240" w:after="240" w:line="240" w:lineRule="auto"/>
        <w:ind w:left="0" w:right="0"/>
        <w:jc w:val="left"/>
      </w:pPr>
      <w:r>
        <w:rPr>
          <w:color w:val="000000"/>
          <w:sz w:val="24"/>
          <w:szCs w:val="24"/>
        </w:rPr>
        <w:t xml:space="preserve">Love’s torches, touch-box, naphtha and matches, [4939]Tibullus.</w:t>
      </w:r>
    </w:p>
    <w:p>
      <w:pPr>
        <w:widowControl w:val="on"/>
        <w:pBdr/>
        <w:spacing w:before="240" w:after="240" w:line="240" w:lineRule="auto"/>
        <w:ind w:left="0" w:right="0"/>
        <w:jc w:val="left"/>
      </w:pPr>
      <w:r>
        <w:rPr>
          <w:color w:val="000000"/>
          <w:sz w:val="24"/>
          <w:szCs w:val="24"/>
        </w:rPr>
        <w:t xml:space="preserve">       “Illius ex oculis quum vult exurere divos,</w:t>
      </w:r>
      <w:r>
        <w:rPr>
          <w:color w:val="000000"/>
          <w:sz w:val="24"/>
          <w:szCs w:val="24"/>
        </w:rPr>
        <w:br/>
        <w:t xml:space="preserve">        Accendit geminas lampades acer amor.”</w:t>
      </w:r>
    </w:p>
    <w:p>
      <w:pPr>
        <w:widowControl w:val="on"/>
        <w:pBdr/>
        <w:spacing w:before="240" w:after="240" w:line="240" w:lineRule="auto"/>
        <w:ind w:left="0" w:right="0"/>
        <w:jc w:val="left"/>
      </w:pPr>
      <w:r>
        <w:rPr>
          <w:color w:val="000000"/>
          <w:sz w:val="24"/>
          <w:szCs w:val="24"/>
        </w:rPr>
        <w:t xml:space="preserve">       “Tart Love when he will set the gods on fire,</w:t>
      </w:r>
      <w:r>
        <w:rPr>
          <w:color w:val="000000"/>
          <w:sz w:val="24"/>
          <w:szCs w:val="24"/>
        </w:rPr>
        <w:br/>
        <w:t xml:space="preserve">        Lightens the eyes as torches to desire.”</w:t>
      </w:r>
    </w:p>
    <w:p>
      <w:pPr>
        <w:widowControl w:val="on"/>
        <w:pBdr/>
        <w:spacing w:before="240" w:after="240" w:line="240" w:lineRule="auto"/>
        <w:ind w:left="0" w:right="0"/>
        <w:jc w:val="left"/>
      </w:pPr>
      <w:r>
        <w:rPr>
          <w:color w:val="000000"/>
          <w:sz w:val="24"/>
          <w:szCs w:val="24"/>
        </w:rPr>
        <w:t xml:space="preserve">Leander, at the first sight of Hero’s eyes, was incensed, saith Musaeus.</w:t>
      </w:r>
    </w:p>
    <w:p>
      <w:pPr>
        <w:widowControl w:val="on"/>
        <w:pBdr/>
        <w:spacing w:before="240" w:after="240" w:line="240" w:lineRule="auto"/>
        <w:ind w:left="0" w:right="0"/>
        <w:jc w:val="left"/>
      </w:pPr>
      <w:r>
        <w:rPr>
          <w:color w:val="000000"/>
          <w:sz w:val="24"/>
          <w:szCs w:val="24"/>
        </w:rPr>
        <w:t xml:space="preserve">       “Simul in [4940]oculorum radiis crescebat fax amorum,</w:t>
      </w:r>
      <w:r>
        <w:rPr>
          <w:color w:val="000000"/>
          <w:sz w:val="24"/>
          <w:szCs w:val="24"/>
        </w:rPr>
        <w:br/>
        <w:t xml:space="preserve">        Et cor fervebat invecti ignis impetu;</w:t>
      </w:r>
      <w:r>
        <w:rPr>
          <w:color w:val="000000"/>
          <w:sz w:val="24"/>
          <w:szCs w:val="24"/>
        </w:rPr>
        <w:br/>
        <w:t xml:space="preserve">        Pulchritudo enim Celebris immaculatae foeminae,</w:t>
      </w:r>
      <w:r>
        <w:rPr>
          <w:color w:val="000000"/>
          <w:sz w:val="24"/>
          <w:szCs w:val="24"/>
        </w:rPr>
        <w:br/>
        <w:t xml:space="preserve">        Acutior hominibus est veloci sagitta. </w:t>
      </w:r>
      <w:r>
        <w:rPr>
          <w:color w:val="000000"/>
          <w:sz w:val="24"/>
          <w:szCs w:val="24"/>
        </w:rPr>
        <w:br/>
        <w:t xml:space="preserve">        Oculos vero via est, ab oculi ictibus</w:t>
      </w:r>
      <w:r>
        <w:rPr>
          <w:color w:val="000000"/>
          <w:sz w:val="24"/>
          <w:szCs w:val="24"/>
        </w:rPr>
        <w:br/>
        <w:t xml:space="preserve">        Vulnus dilabitur, et in praecordia viri manat.”</w:t>
      </w:r>
    </w:p>
    <w:p>
      <w:pPr>
        <w:widowControl w:val="on"/>
        <w:pBdr/>
        <w:spacing w:before="240" w:after="240" w:line="240" w:lineRule="auto"/>
        <w:ind w:left="0" w:right="0"/>
        <w:jc w:val="left"/>
      </w:pPr>
      <w:r>
        <w:rPr>
          <w:color w:val="000000"/>
          <w:sz w:val="24"/>
          <w:szCs w:val="24"/>
        </w:rPr>
        <w:t xml:space="preserve">       “Love’s torches ’gan to burn first in her eyes. </w:t>
      </w:r>
      <w:r>
        <w:rPr>
          <w:color w:val="000000"/>
          <w:sz w:val="24"/>
          <w:szCs w:val="24"/>
        </w:rPr>
        <w:br/>
        <w:t xml:space="preserve">        And set his heart on fire which never dies: </w:t>
      </w:r>
      <w:r>
        <w:rPr>
          <w:color w:val="000000"/>
          <w:sz w:val="24"/>
          <w:szCs w:val="24"/>
        </w:rPr>
        <w:br/>
        <w:t xml:space="preserve">        For the fair beauty of a virgin pure</w:t>
      </w:r>
      <w:r>
        <w:rPr>
          <w:color w:val="000000"/>
          <w:sz w:val="24"/>
          <w:szCs w:val="24"/>
        </w:rPr>
        <w:br/>
        <w:t xml:space="preserve">        Is sharper than a dart, and doth inure</w:t>
      </w:r>
      <w:r>
        <w:rPr>
          <w:color w:val="000000"/>
          <w:sz w:val="24"/>
          <w:szCs w:val="24"/>
        </w:rPr>
        <w:br/>
        <w:t xml:space="preserve">        A deeper wound, which pierceth to the heart</w:t>
      </w:r>
      <w:r>
        <w:rPr>
          <w:color w:val="000000"/>
          <w:sz w:val="24"/>
          <w:szCs w:val="24"/>
        </w:rPr>
        <w:br/>
        <w:t xml:space="preserve">        By the eyes, and causeth such a cruel smart.”</w:t>
      </w:r>
    </w:p>
    <w:p>
      <w:pPr>
        <w:widowControl w:val="on"/>
        <w:pBdr/>
        <w:spacing w:before="240" w:after="240" w:line="240" w:lineRule="auto"/>
        <w:ind w:left="0" w:right="0"/>
        <w:jc w:val="left"/>
      </w:pPr>
      <w:r>
        <w:rPr>
          <w:color w:val="000000"/>
          <w:sz w:val="24"/>
          <w:szCs w:val="24"/>
        </w:rPr>
        <w:t xml:space="preserve">[4941]A modern poet brings in Amnon complaining of Thamar,</w:t>
      </w:r>
    </w:p>
    <w:p>
      <w:pPr>
        <w:widowControl w:val="on"/>
        <w:pBdr/>
        <w:spacing w:before="0" w:after="0" w:line="240" w:lineRule="auto"/>
        <w:ind w:left="0" w:right="0"/>
        <w:jc w:val="left"/>
      </w:pPr>
      <w:r>
        <w:rPr>
          <w:rFonts w:ascii="fixed" w:hAnsi="fixed" w:cs="fixed"/>
          <w:color w:val="000000"/>
          <w:sz w:val="24"/>
          <w:szCs w:val="24"/>
        </w:rPr>
        <w:t xml:space="preserve">
------“et me fascino
Occidit ille risus et formae lepos,
Ille nitor, illa gratia, et verus decor,
Illae aemulantes purpuram, et [4942]rosas genae,
Oculique vinctaeque aureo nodo comae.”------
</w:t>
      </w:r>
    </w:p>
    <w:p>
      <w:pPr>
        <w:widowControl w:val="on"/>
        <w:pBdr/>
        <w:spacing w:before="240" w:after="240" w:line="240" w:lineRule="auto"/>
        <w:ind w:left="0" w:right="0"/>
        <w:jc w:val="left"/>
      </w:pPr>
      <w:r>
        <w:rPr>
          <w:color w:val="000000"/>
          <w:sz w:val="24"/>
          <w:szCs w:val="24"/>
        </w:rPr>
        <w:t xml:space="preserve">       “It was thy beauty, ’twas thy pleasing smile,</w:t>
      </w:r>
      <w:r>
        <w:rPr>
          <w:color w:val="000000"/>
          <w:sz w:val="24"/>
          <w:szCs w:val="24"/>
        </w:rPr>
        <w:br/>
        <w:t xml:space="preserve">        Thy grace and comeliness did me beguile;</w:t>
      </w:r>
      <w:r>
        <w:rPr>
          <w:color w:val="000000"/>
          <w:sz w:val="24"/>
          <w:szCs w:val="24"/>
        </w:rPr>
        <w:br/>
        <w:t xml:space="preserve">        Thy rose-like cheeks, and unto purple fair</w:t>
      </w:r>
      <w:r>
        <w:rPr>
          <w:color w:val="000000"/>
          <w:sz w:val="24"/>
          <w:szCs w:val="24"/>
        </w:rPr>
        <w:br/>
        <w:t xml:space="preserve">        Thy lovely eyes and golden knotted hair.”</w:t>
      </w:r>
    </w:p>
    <w:p>
      <w:pPr>
        <w:widowControl w:val="on"/>
        <w:pBdr/>
        <w:spacing w:before="240" w:after="240" w:line="240" w:lineRule="auto"/>
        <w:ind w:left="0" w:right="0"/>
        <w:jc w:val="left"/>
      </w:pPr>
      <w:r>
        <w:rPr>
          <w:color w:val="000000"/>
          <w:sz w:val="24"/>
          <w:szCs w:val="24"/>
        </w:rPr>
        <w:t xml:space="preserve">[4943]Philostratus Lemnius cries out on his mistress’s basilisk eyes, </w:t>
      </w:r>
      <w:r>
        <w:rPr>
          <w:i/>
          <w:color w:val="000000"/>
          <w:sz w:val="24"/>
          <w:szCs w:val="24"/>
        </w:rPr>
        <w:t xml:space="preserve">ardentes faces</w:t>
      </w:r>
      <w:r>
        <w:rPr>
          <w:color w:val="000000"/>
          <w:sz w:val="24"/>
          <w:szCs w:val="24"/>
        </w:rPr>
        <w:t xml:space="preserve">, those two burning-glasses, they had so inflamed his soul, that no water could quench it.  “What a tyranny” (saith he), “what a penetration of bodies is this! thou drawest with violence, and swallowest me up, as Charybdis doth sailors with thy rocky eyes:  he that falls into this gulf of love, can never get out.”  Let this be the corollary then, the strongest beams of beauty are still darted from the eyes.</w:t>
      </w:r>
    </w:p>
    <w:p>
      <w:pPr>
        <w:widowControl w:val="on"/>
        <w:pBdr/>
        <w:spacing w:before="240" w:after="240" w:line="240" w:lineRule="auto"/>
        <w:ind w:left="0" w:right="0"/>
        <w:jc w:val="left"/>
      </w:pPr>
      <w:r>
        <w:rPr>
          <w:color w:val="000000"/>
          <w:sz w:val="24"/>
          <w:szCs w:val="24"/>
        </w:rPr>
        <w:t xml:space="preserve">[4944] “Nam quis lumina tanta, tanta</w:t>
      </w:r>
      <w:r>
        <w:rPr>
          <w:color w:val="000000"/>
          <w:sz w:val="24"/>
          <w:szCs w:val="24"/>
        </w:rPr>
        <w:br/>
        <w:t xml:space="preserve">        Posset luminibus suis tueri,</w:t>
      </w:r>
      <w:r>
        <w:rPr>
          <w:color w:val="000000"/>
          <w:sz w:val="24"/>
          <w:szCs w:val="24"/>
        </w:rPr>
        <w:br/>
        <w:t xml:space="preserve">        Non statim trepidansque, palpitansque,</w:t>
      </w:r>
      <w:r>
        <w:rPr>
          <w:color w:val="000000"/>
          <w:sz w:val="24"/>
          <w:szCs w:val="24"/>
        </w:rPr>
        <w:br/>
        <w:t xml:space="preserve">        Prae desiderii aestuantis aura?” &amp;c.</w:t>
      </w:r>
    </w:p>
    <w:p>
      <w:pPr>
        <w:widowControl w:val="on"/>
        <w:pBdr/>
        <w:spacing w:before="240" w:after="240" w:line="240" w:lineRule="auto"/>
        <w:ind w:left="0" w:right="0"/>
        <w:jc w:val="left"/>
      </w:pPr>
      <w:r>
        <w:rPr>
          <w:color w:val="000000"/>
          <w:sz w:val="24"/>
          <w:szCs w:val="24"/>
        </w:rPr>
        <w:t xml:space="preserve">       “For who such eyes with his can see,</w:t>
      </w:r>
      <w:r>
        <w:rPr>
          <w:color w:val="000000"/>
          <w:sz w:val="24"/>
          <w:szCs w:val="24"/>
        </w:rPr>
        <w:br/>
        <w:t xml:space="preserve">        And not forthwith enamour’d be!”</w:t>
      </w:r>
    </w:p>
    <w:p>
      <w:pPr>
        <w:keepNext w:val="on"/>
        <w:pageBreakBefore w:val="on"/>
        <w:widowControl w:val="on"/>
        <w:pBdr/>
        <w:spacing w:before="0" w:after="322" w:line="240" w:lineRule="auto"/>
        <w:ind w:left="0" w:right="0"/>
        <w:jc w:val="left"/>
        <w:outlineLvl w:val="0"/>
      </w:pPr>
      <w:r>
        <w:rPr>
          <w:b/>
          <w:color w:val="000000"/>
          <w:sz w:val="48"/>
          <w:szCs w:val="48"/>
        </w:rPr>
        <w:t xml:space="preserve">Page 654</w:t>
      </w:r>
    </w:p>
    <w:p>
      <w:pPr>
        <w:widowControl w:val="on"/>
        <w:pBdr/>
        <w:spacing w:before="240" w:after="240" w:line="240" w:lineRule="auto"/>
        <w:ind w:left="0" w:right="0"/>
        <w:jc w:val="left"/>
      </w:pPr>
      <w:r>
        <w:rPr>
          <w:color w:val="000000"/>
          <w:sz w:val="24"/>
          <w:szCs w:val="24"/>
        </w:rPr>
        <w:t xml:space="preserve">And as men catch dotterels by putting out a leg or an arm, with those mutual glances of the eyes they first inveigle one another. [4945]_Cynthia prima suis miserum me, cepit ocellis_.  Of all eyes (by the way) black are most amiable, enticing and fairer, which the poet observes in commending of his mistress. [4946]_Spectandum nigris oculis, nigroque capillo_, which Hesiod admires in his Alemena,</w:t>
      </w:r>
    </w:p>
    <w:p>
      <w:pPr>
        <w:widowControl w:val="on"/>
        <w:pBdr/>
        <w:spacing w:before="240" w:after="240" w:line="240" w:lineRule="auto"/>
        <w:ind w:left="0" w:right="0"/>
        <w:jc w:val="left"/>
      </w:pPr>
      <w:r>
        <w:rPr>
          <w:color w:val="000000"/>
          <w:sz w:val="24"/>
          <w:szCs w:val="24"/>
        </w:rPr>
        <w:t xml:space="preserve">[4947] “Cujus a vertice ac nigricantibus oculis,</w:t>
      </w:r>
      <w:r>
        <w:rPr>
          <w:color w:val="000000"/>
          <w:sz w:val="24"/>
          <w:szCs w:val="24"/>
        </w:rPr>
        <w:br/>
        <w:t xml:space="preserve">        Tale quiddam spiral ac ab aurea Venere.”</w:t>
      </w:r>
    </w:p>
    <w:p>
      <w:pPr>
        <w:widowControl w:val="on"/>
        <w:pBdr/>
        <w:spacing w:before="240" w:after="240" w:line="240" w:lineRule="auto"/>
        <w:ind w:left="0" w:right="0"/>
        <w:jc w:val="left"/>
      </w:pPr>
      <w:r>
        <w:rPr>
          <w:color w:val="000000"/>
          <w:sz w:val="24"/>
          <w:szCs w:val="24"/>
        </w:rPr>
        <w:t xml:space="preserve">       “From her black eyes, and from her golden face</w:t>
      </w:r>
      <w:r>
        <w:rPr>
          <w:color w:val="000000"/>
          <w:sz w:val="24"/>
          <w:szCs w:val="24"/>
        </w:rPr>
        <w:br/>
        <w:t xml:space="preserve">        As if from Venus came a lovely grace.”</w:t>
      </w:r>
    </w:p>
    <w:p>
      <w:pPr>
        <w:widowControl w:val="on"/>
        <w:pBdr/>
        <w:spacing w:before="240" w:after="240" w:line="240" w:lineRule="auto"/>
        <w:ind w:left="0" w:right="0"/>
        <w:jc w:val="left"/>
      </w:pPr>
      <w:r>
        <w:rPr>
          <w:color w:val="000000"/>
          <w:sz w:val="24"/>
          <w:szCs w:val="24"/>
        </w:rPr>
        <w:t xml:space="preserve">and [4948]Triton in his Milaene—­</w:t>
      </w:r>
      <w:r>
        <w:rPr>
          <w:i/>
          <w:color w:val="000000"/>
          <w:sz w:val="24"/>
          <w:szCs w:val="24"/>
        </w:rPr>
        <w:t xml:space="preserve">nigra oculos formosa mihi</w:t>
      </w:r>
      <w:r>
        <w:rPr>
          <w:color w:val="000000"/>
          <w:sz w:val="24"/>
          <w:szCs w:val="24"/>
        </w:rPr>
        <w:t xml:space="preserve">. [4949]Homer useth that epithet of ox-eyed, in describing Juno, because a round black eye is the best, the son of beauty, and farthest from black the worse:  which [4950]Polydore Virgil taxeth in our nation:  </w:t>
      </w:r>
      <w:r>
        <w:rPr>
          <w:i/>
          <w:color w:val="000000"/>
          <w:sz w:val="24"/>
          <w:szCs w:val="24"/>
        </w:rPr>
        <w:t xml:space="preserve">Angli ut plurimum caesiis oculis</w:t>
      </w:r>
      <w:r>
        <w:rPr>
          <w:color w:val="000000"/>
          <w:sz w:val="24"/>
          <w:szCs w:val="24"/>
        </w:rPr>
        <w:t xml:space="preserve">, we have grey eyes for the most part.  Baptisma Porta, </w:t>
      </w:r>
      <w:r>
        <w:rPr>
          <w:i/>
          <w:color w:val="000000"/>
          <w:sz w:val="24"/>
          <w:szCs w:val="24"/>
        </w:rPr>
        <w:t xml:space="preserve">Physiognom. lib. 3.</w:t>
      </w:r>
      <w:r>
        <w:rPr>
          <w:color w:val="000000"/>
          <w:sz w:val="24"/>
          <w:szCs w:val="24"/>
        </w:rPr>
        <w:t xml:space="preserve"> puts grey colour upon children, they be childish eyes, dull and heavy.  Many commend on the other side Spanish ladies, and those [4951]Greek dames at this day, for the blackness of their eyes, as Porta doth his Neapolitan young wives.  Suetonius describes Julius Caesar to have been </w:t>
      </w:r>
      <w:r>
        <w:rPr>
          <w:i/>
          <w:color w:val="000000"/>
          <w:sz w:val="24"/>
          <w:szCs w:val="24"/>
        </w:rPr>
        <w:t xml:space="preserve">nigris vegetisque oculis micantibus</w:t>
      </w:r>
      <w:r>
        <w:rPr>
          <w:color w:val="000000"/>
          <w:sz w:val="24"/>
          <w:szCs w:val="24"/>
        </w:rPr>
        <w:t xml:space="preserve">, of a black quick sparkling eye:  and although Averroes in his Colliget will have such persons timorous, yet without question they are most amorous.</w:t>
      </w:r>
    </w:p>
    <w:p>
      <w:pPr>
        <w:widowControl w:val="on"/>
        <w:pBdr/>
        <w:spacing w:before="240" w:after="240" w:line="240" w:lineRule="auto"/>
        <w:ind w:left="0" w:right="0"/>
        <w:jc w:val="left"/>
      </w:pPr>
      <w:r>
        <w:rPr>
          <w:color w:val="000000"/>
          <w:sz w:val="24"/>
          <w:szCs w:val="24"/>
        </w:rPr>
        <w:t xml:space="preserve">Now last of all, I will show you by what means beauty doth fascinate, bewitch, as some hold, and work upon the soul of a man by the eye.  For certainly I am of the poet’s mind, love doth bewitch and strangely change us.</w:t>
      </w:r>
    </w:p>
    <w:p>
      <w:pPr>
        <w:widowControl w:val="on"/>
        <w:pBdr/>
        <w:spacing w:before="240" w:after="240" w:line="240" w:lineRule="auto"/>
        <w:ind w:left="0" w:right="0"/>
        <w:jc w:val="left"/>
      </w:pPr>
      <w:r>
        <w:rPr>
          <w:color w:val="000000"/>
          <w:sz w:val="24"/>
          <w:szCs w:val="24"/>
        </w:rPr>
        <w:t xml:space="preserve">[4952] “Ludit amor sensus, oculos perstringit, et aufert</w:t>
      </w:r>
      <w:r>
        <w:rPr>
          <w:color w:val="000000"/>
          <w:sz w:val="24"/>
          <w:szCs w:val="24"/>
        </w:rPr>
        <w:br/>
        <w:t xml:space="preserve">        Libertatem animi, mira nos fascinat arte. </w:t>
      </w:r>
      <w:r>
        <w:rPr>
          <w:color w:val="000000"/>
          <w:sz w:val="24"/>
          <w:szCs w:val="24"/>
        </w:rPr>
        <w:br/>
        <w:t xml:space="preserve">        Credo aliquis daemon subiens praecordia flammam</w:t>
      </w:r>
      <w:r>
        <w:rPr>
          <w:color w:val="000000"/>
          <w:sz w:val="24"/>
          <w:szCs w:val="24"/>
        </w:rPr>
        <w:br/>
        <w:t xml:space="preserve">        Concitat, et raptam tollit de cardine mentem.”</w:t>
      </w:r>
    </w:p>
    <w:p>
      <w:pPr>
        <w:widowControl w:val="on"/>
        <w:pBdr/>
        <w:spacing w:before="240" w:after="240" w:line="240" w:lineRule="auto"/>
        <w:ind w:left="0" w:right="0"/>
        <w:jc w:val="left"/>
      </w:pPr>
      <w:r>
        <w:rPr>
          <w:color w:val="000000"/>
          <w:sz w:val="24"/>
          <w:szCs w:val="24"/>
        </w:rPr>
        <w:t xml:space="preserve">       “Love mocks our senses, curbs our liberties,</w:t>
      </w:r>
      <w:r>
        <w:rPr>
          <w:color w:val="000000"/>
          <w:sz w:val="24"/>
          <w:szCs w:val="24"/>
        </w:rPr>
        <w:br/>
        <w:t xml:space="preserve">        And doth bewitch us with his art and rings,</w:t>
      </w:r>
      <w:r>
        <w:rPr>
          <w:color w:val="000000"/>
          <w:sz w:val="24"/>
          <w:szCs w:val="24"/>
        </w:rPr>
        <w:br/>
        <w:t xml:space="preserve">        I think some devil gets into our entrails,</w:t>
      </w:r>
      <w:r>
        <w:rPr>
          <w:color w:val="000000"/>
          <w:sz w:val="24"/>
          <w:szCs w:val="24"/>
        </w:rPr>
        <w:br/>
        <w:t xml:space="preserve">        And kindles coals, and heaves our souls from th’hinges.”</w:t>
      </w:r>
    </w:p>
    <w:p>
      <w:pPr>
        <w:widowControl w:val="on"/>
        <w:pBdr/>
        <w:spacing w:before="240" w:after="240" w:line="240" w:lineRule="auto"/>
        <w:ind w:left="0" w:right="0"/>
        <w:jc w:val="left"/>
      </w:pPr>
      <w:r>
        <w:rPr>
          <w:color w:val="000000"/>
          <w:sz w:val="24"/>
          <w:szCs w:val="24"/>
        </w:rPr>
        <w:t xml:space="preserve">Heliodorus </w:t>
      </w:r>
      <w:r>
        <w:rPr>
          <w:i/>
          <w:color w:val="000000"/>
          <w:sz w:val="24"/>
          <w:szCs w:val="24"/>
        </w:rPr>
        <w:t xml:space="preserve">lib. 3.</w:t>
      </w:r>
      <w:r>
        <w:rPr>
          <w:color w:val="000000"/>
          <w:sz w:val="24"/>
          <w:szCs w:val="24"/>
        </w:rPr>
        <w:t xml:space="preserve"> proves at large, [4953]that love is witchcraft, “it gets in at our eyes, pores, nostrils, engenders the same qualities and affections in us, as were in the party whence it came.”  The manner of the fascination, as Ficinus </w:t>
      </w:r>
      <w:r>
        <w:rPr>
          <w:i/>
          <w:color w:val="000000"/>
          <w:sz w:val="24"/>
          <w:szCs w:val="24"/>
        </w:rPr>
        <w:t xml:space="preserve">10. cap. com. in Plat.</w:t>
      </w:r>
      <w:r>
        <w:rPr>
          <w:color w:val="000000"/>
          <w:sz w:val="24"/>
          <w:szCs w:val="24"/>
        </w:rPr>
        <w:t xml:space="preserve"> declares it, is thus:  “Mortal men are then especially bewitched, when as by often gazing one on the other, they direct sight to sight, join eye to eye, and so drink and suck in love between them; for the beginning of this disease is the eye.  And therefore he that hath a clear eye, though he be otherwise deformed, by often looking upon him, will make one mad, and tie him fast to him by the eye.”  Leonard.  Varius, </w:t>
      </w:r>
      <w:r>
        <w:rPr>
          <w:i/>
          <w:color w:val="000000"/>
          <w:sz w:val="24"/>
          <w:szCs w:val="24"/>
        </w:rPr>
        <w:t xml:space="preserve">lib. 1. cap. 2. de fascinat.</w:t>
      </w:r>
      <w:r>
        <w:rPr>
          <w:color w:val="000000"/>
          <w:sz w:val="24"/>
          <w:szCs w:val="24"/>
        </w:rPr>
        <w:t xml:space="preserve"> telleth us, that by this interview, [4954]"the purer</w:t>
      </w:r>
    </w:p>
    <w:p>
      <w:pPr>
        <w:keepNext w:val="on"/>
        <w:pageBreakBefore w:val="on"/>
        <w:widowControl w:val="on"/>
        <w:pBdr/>
        <w:spacing w:before="0" w:after="322" w:line="240" w:lineRule="auto"/>
        <w:ind w:left="0" w:right="0"/>
        <w:jc w:val="left"/>
        <w:outlineLvl w:val="0"/>
      </w:pPr>
      <w:r>
        <w:rPr>
          <w:b/>
          <w:color w:val="000000"/>
          <w:sz w:val="48"/>
          <w:szCs w:val="48"/>
        </w:rPr>
        <w:t xml:space="preserve">Page 655</w:t>
      </w:r>
    </w:p>
    <w:p>
      <w:pPr>
        <w:widowControl w:val="on"/>
        <w:pBdr/>
        <w:spacing w:before="240" w:after="240" w:line="240" w:lineRule="auto"/>
        <w:ind w:left="0" w:right="0"/>
        <w:jc w:val="left"/>
      </w:pPr>
      <w:r>
        <w:rPr>
          <w:color w:val="000000"/>
          <w:sz w:val="24"/>
          <w:szCs w:val="24"/>
        </w:rPr>
        <w:t xml:space="preserve">spirits are infected,” the one eye pierceth through the other with his rays, which he sends forth, and many men have those excellent piercing eyes, that, which Suetonius relates of Augustus, their brightness is such, they compel their spectators to look off, and can no more endure them than the sunbeams. [4955]Barradius, </w:t>
      </w:r>
      <w:r>
        <w:rPr>
          <w:i/>
          <w:color w:val="000000"/>
          <w:sz w:val="24"/>
          <w:szCs w:val="24"/>
        </w:rPr>
        <w:t xml:space="preserve">lib. 6. cap. 10. de Harmonia Evangel.</w:t>
      </w:r>
      <w:r>
        <w:rPr>
          <w:color w:val="000000"/>
          <w:sz w:val="24"/>
          <w:szCs w:val="24"/>
        </w:rPr>
        <w:t xml:space="preserve"> reports as much of our Saviour Christ, and [4956]Peter Morales of the Virgin Mary, whom Nicephorus describes likewise to have been yellow-haired, of a wheat colour, but of a most amiable and piercing eye.  The rays, as some think, sent from the eyes, carry certain spiritual vapours with them, and so infect the other party, and that in a moment.  I know, they that hold </w:t>
      </w:r>
      <w:r>
        <w:rPr>
          <w:i/>
          <w:color w:val="000000"/>
          <w:sz w:val="24"/>
          <w:szCs w:val="24"/>
        </w:rPr>
        <w:t xml:space="preserve">visio fit intra mittendo</w:t>
      </w:r>
      <w:r>
        <w:rPr>
          <w:color w:val="000000"/>
          <w:sz w:val="24"/>
          <w:szCs w:val="24"/>
        </w:rPr>
        <w:t xml:space="preserve">, will make a doubt of this; but Ficinus proves it from blear-eyes, [4957] “That by sight alone, make others blear-eyed; and it is more than manifest, that the vapour of the corrupt blood doth get in together with the rays, and so by the contagion the spectators’ eyes are infected.”  Other arguments there are of a basilisk, that kills afar off by sight, as that Ephesian did of whom [4958]Philostratus speaks, of so pernicious an eye, he poisoned all he looked steadily on:  and that other argument, </w:t>
      </w:r>
      <w:r>
        <w:rPr>
          <w:i/>
          <w:color w:val="000000"/>
          <w:sz w:val="24"/>
          <w:szCs w:val="24"/>
        </w:rPr>
        <w:t xml:space="preserve">menstruae faminae</w:t>
      </w:r>
      <w:r>
        <w:rPr>
          <w:color w:val="000000"/>
          <w:sz w:val="24"/>
          <w:szCs w:val="24"/>
        </w:rPr>
        <w:t xml:space="preserve">, out of Aristotle’s Problems, </w:t>
      </w:r>
      <w:r>
        <w:rPr>
          <w:i/>
          <w:color w:val="000000"/>
          <w:sz w:val="24"/>
          <w:szCs w:val="24"/>
        </w:rPr>
        <w:t xml:space="preserve">morbosae</w:t>
      </w:r>
      <w:r>
        <w:rPr>
          <w:color w:val="000000"/>
          <w:sz w:val="24"/>
          <w:szCs w:val="24"/>
        </w:rPr>
        <w:t xml:space="preserve"> Capivaccius adds, and [4959]Septalius the commentator, that contaminate a looking-glass with beholding it. [4960] “So the beams that come from the agent’s heart, by the eyes, infect the spirits about the patients, inwardly wound, and thence the spirits infect the blood.”  To this effect she complained in [4961]Apuleius, “Thou art the cause of my grief, thy eyes piercing through mine eyes to mine inner parts, have set my bowels on fire, and therefore pity me that am now ready to die for thy sake.”  Ficinus illustrates this with a familiar example of that Marrhusian Phaedrus and Theban Lycias, [4962]"Lycias he stares on Phaedrus’ face, and Phaedrus fastens the balls of his eyes upon Lycias, and with those sparkling rays sends out his spirits.  The beams of Phaedrus’ eyes are easily mingled with the beams of Lycias, and spirits are joined to spirits.  This vapour begot in Phaedrus’ heart, enters into Lycias’ bowels; and that which is a greater wonder, Phaedrus’ blood is in Lycias’ heart, and thence come those ordinary love-speeches, my sweetheart Phaedrus, and mine own self, my dear bowels.  And Phaedrus again to Lycias, O my light, my joy, my soul, my life.  Phaedrus follows Lycias, because his heart would have his spirits, and Lycias follows Phaedrus, because he loves the seat of his spirits; both follow; but Lycias the earnester of the two:  the river hath more need of the fountain, than the fountain of the river; as iron is drawn to that which is touched with a loadstone, but draws not it again; so Lycias draws Phaedrus.”  But how comes it to pass then, that the blind man loves, that never saw?  We read in the Lives of the Fathers, a story of a child</w:t>
      </w:r>
    </w:p>
    <w:p>
      <w:pPr>
        <w:keepNext w:val="on"/>
        <w:pageBreakBefore w:val="on"/>
        <w:widowControl w:val="on"/>
        <w:pBdr/>
        <w:spacing w:before="0" w:after="322" w:line="240" w:lineRule="auto"/>
        <w:ind w:left="0" w:right="0"/>
        <w:jc w:val="left"/>
        <w:outlineLvl w:val="0"/>
      </w:pPr>
      <w:r>
        <w:rPr>
          <w:b/>
          <w:color w:val="000000"/>
          <w:sz w:val="48"/>
          <w:szCs w:val="48"/>
        </w:rPr>
        <w:t xml:space="preserve">Page 656</w:t>
      </w:r>
    </w:p>
    <w:p>
      <w:pPr>
        <w:widowControl w:val="on"/>
        <w:pBdr/>
        <w:spacing w:before="240" w:after="240" w:line="240" w:lineRule="auto"/>
        <w:ind w:left="0" w:right="0"/>
        <w:jc w:val="left"/>
      </w:pPr>
      <w:r>
        <w:rPr>
          <w:color w:val="000000"/>
          <w:sz w:val="24"/>
          <w:szCs w:val="24"/>
        </w:rPr>
        <w:t xml:space="preserve">that was brought up in the wilderness, from his infancy, by an old hermit:  now come to man’s estate, he saw by chance two comely women wandering in the woods:  he asked the old man what creatures they were, he told him fairies; after a while talking </w:t>
      </w:r>
      <w:r>
        <w:rPr>
          <w:i/>
          <w:color w:val="000000"/>
          <w:sz w:val="24"/>
          <w:szCs w:val="24"/>
        </w:rPr>
        <w:t xml:space="preserve">obiter</w:t>
      </w:r>
      <w:r>
        <w:rPr>
          <w:color w:val="000000"/>
          <w:sz w:val="24"/>
          <w:szCs w:val="24"/>
        </w:rPr>
        <w:t xml:space="preserve">, the hermit demanded of him, which was the pleasantest sight that ever he saw in his life?  He readily replied, the two [4963]fairies he spied in the wilderness.  So that, without doubt, there is some secret loadstone in a beautiful woman, a magnetic power, a natural inbred affection, which moves our concupiscence, and as he sings,</w:t>
      </w:r>
    </w:p>
    <w:p>
      <w:pPr>
        <w:widowControl w:val="on"/>
        <w:pBdr/>
        <w:spacing w:before="240" w:after="240" w:line="240" w:lineRule="auto"/>
        <w:ind w:left="0" w:right="0"/>
        <w:jc w:val="left"/>
      </w:pPr>
      <w:r>
        <w:rPr>
          <w:color w:val="000000"/>
          <w:sz w:val="24"/>
          <w:szCs w:val="24"/>
        </w:rPr>
        <w:t xml:space="preserve">       “Methinks I have a mistress yet to come,</w:t>
      </w:r>
      <w:r>
        <w:rPr>
          <w:color w:val="000000"/>
          <w:sz w:val="24"/>
          <w:szCs w:val="24"/>
        </w:rPr>
        <w:br/>
        <w:t xml:space="preserve">        And still I seek, I love, I know not whom.”</w:t>
      </w:r>
    </w:p>
    <w:p>
      <w:pPr>
        <w:widowControl w:val="on"/>
        <w:pBdr/>
        <w:spacing w:before="240" w:after="240" w:line="240" w:lineRule="auto"/>
        <w:ind w:left="0" w:right="0"/>
        <w:jc w:val="left"/>
      </w:pPr>
      <w:r>
        <w:rPr>
          <w:color w:val="000000"/>
          <w:sz w:val="24"/>
          <w:szCs w:val="24"/>
        </w:rPr>
        <w:t xml:space="preserve">’Tis true indeed of natural and chaste love, but not of this heroical passion, or rather brutish burning lust of which we treat; we speak of wandering, wanton, adulterous eyes, which, as [4964]he saith, “lie still in wait as so many soldiers, and when they spy an innocent spectator fixed on them, shoot him through, and presently bewitch him:  especially when they shall gaze and gloat, as wanton lovers do one upon another, and with a pleasant eye-conflict participate each other’s souls.”  Hence you may perceive how easily and how quickly we may be taken in love; since at the twinkling of an eye, Phaedrus’ spirits may so perniciously infect Lycias’ blood. [4965]"Neither is it any wonder, if we but consider how many other diseases closely, and as suddenly are caught by infection, plague, itch, scabs, flux,” &amp;c.  The spirits taken in, will not let him rest that hath received them, but egg him on. [4966]_Idque petit corpus mens unde est saucia amore_; and we may manifestly perceive a strange eduction of spirits, by such as bleed at nose after they be dead, at the presence of the murderer; but read more of this in Lemnius, </w:t>
      </w:r>
      <w:r>
        <w:rPr>
          <w:i/>
          <w:color w:val="000000"/>
          <w:sz w:val="24"/>
          <w:szCs w:val="24"/>
        </w:rPr>
        <w:t xml:space="preserve">lib. 2. de occult. nat. mir. cap. 7.</w:t>
      </w:r>
      <w:r>
        <w:rPr>
          <w:color w:val="000000"/>
          <w:sz w:val="24"/>
          <w:szCs w:val="24"/>
        </w:rPr>
        <w:t xml:space="preserve"> Valleriola </w:t>
      </w:r>
      <w:r>
        <w:rPr>
          <w:i/>
          <w:color w:val="000000"/>
          <w:sz w:val="24"/>
          <w:szCs w:val="24"/>
        </w:rPr>
        <w:t xml:space="preserve">lib. 2. observ. cap. 7.</w:t>
      </w:r>
      <w:r>
        <w:rPr>
          <w:color w:val="000000"/>
          <w:sz w:val="24"/>
          <w:szCs w:val="24"/>
        </w:rPr>
        <w:t xml:space="preserve"> Valesius </w:t>
      </w:r>
      <w:r>
        <w:rPr>
          <w:i/>
          <w:color w:val="000000"/>
          <w:sz w:val="24"/>
          <w:szCs w:val="24"/>
        </w:rPr>
        <w:t xml:space="preserve">controv.</w:t>
      </w:r>
      <w:r>
        <w:rPr>
          <w:color w:val="000000"/>
          <w:sz w:val="24"/>
          <w:szCs w:val="24"/>
        </w:rPr>
        <w:t xml:space="preserve"> Ficinus, Cardan, Libavius </w:t>
      </w:r>
      <w:r>
        <w:rPr>
          <w:i/>
          <w:color w:val="000000"/>
          <w:sz w:val="24"/>
          <w:szCs w:val="24"/>
        </w:rPr>
        <w:t xml:space="preserve">de cruentis cadaveribus</w:t>
      </w:r>
      <w:r>
        <w:rPr>
          <w:color w:val="000000"/>
          <w:sz w:val="24"/>
          <w:szCs w:val="24"/>
        </w:rPr>
        <w:t xml:space="preserve">, &amp;c.</w:t>
      </w:r>
    </w:p>
    <w:p>
      <w:pPr>
        <w:widowControl w:val="on"/>
        <w:pBdr/>
        <w:spacing w:before="240" w:after="240" w:line="240" w:lineRule="auto"/>
        <w:ind w:left="0" w:right="0"/>
        <w:jc w:val="left"/>
      </w:pPr>
      <w:r>
        <w:rPr>
          <w:color w:val="000000"/>
          <w:sz w:val="24"/>
          <w:szCs w:val="24"/>
        </w:rPr>
        <w:t xml:space="preserve">SUBSECT.  III.—­</w:t>
      </w:r>
      <w:r>
        <w:rPr>
          <w:i/>
          <w:color w:val="000000"/>
          <w:sz w:val="24"/>
          <w:szCs w:val="24"/>
        </w:rPr>
        <w:t xml:space="preserve">Artificial allurements of Love, Causes and Provocations to Lust; Gestures, Clothes, Dower, &amp;c.</w:t>
      </w:r>
    </w:p>
    <w:p>
      <w:pPr>
        <w:widowControl w:val="on"/>
        <w:pBdr/>
        <w:spacing w:before="240" w:after="240" w:line="240" w:lineRule="auto"/>
        <w:ind w:left="0" w:right="0"/>
        <w:jc w:val="left"/>
      </w:pPr>
      <w:r>
        <w:rPr>
          <w:color w:val="000000"/>
          <w:sz w:val="24"/>
          <w:szCs w:val="24"/>
        </w:rPr>
        <w:t xml:space="preserve">Natural beauty is a stronger loadstone of itself, as you have heard, a great temptation, and pierceth to the very heart; [4967]_forma verecundae, nocuit mihi visa puellae_; but much more when those artificial enticements and provocations of gestures, clothes, jewels, pigments, exornations, shall be annexed unto it; those other circumstances, opportunity of time and place shall concur, which of themselves alone were all sufficient, each one in particular to produce this effect.  It is a question much controverted by some wise men, </w:t>
      </w:r>
      <w:r>
        <w:rPr>
          <w:i/>
          <w:color w:val="000000"/>
          <w:sz w:val="24"/>
          <w:szCs w:val="24"/>
        </w:rPr>
        <w:t xml:space="preserve">forma debeat plus arti an naturae</w:t>
      </w:r>
      <w:r>
        <w:rPr>
          <w:color w:val="000000"/>
          <w:sz w:val="24"/>
          <w:szCs w:val="24"/>
        </w:rPr>
        <w:t xml:space="preserve">?  Whether natural or artificial objects be more powerful? but not decided:  for my part I am of opinion, that though beauty itself be a great motive, and give an excellent lustre </w:t>
      </w:r>
      <w:r>
        <w:rPr>
          <w:i/>
          <w:color w:val="000000"/>
          <w:sz w:val="24"/>
          <w:szCs w:val="24"/>
        </w:rPr>
        <w:t xml:space="preserve">in sordibus</w:t>
      </w:r>
      <w:r>
        <w:rPr>
          <w:color w:val="000000"/>
          <w:sz w:val="24"/>
          <w:szCs w:val="24"/>
        </w:rPr>
        <w:t xml:space="preserve">, in beggary, as a jewel on a dunghill will shine and cast his rays, it cannot be suppressed, which Heliodorus feigns of Chariclia, though she were in beggar’s weeds:  yet as it is used, artificial is of more force, and much to be preferred.</w:t>
      </w:r>
    </w:p>
    <w:p>
      <w:pPr>
        <w:keepNext w:val="on"/>
        <w:pageBreakBefore w:val="on"/>
        <w:widowControl w:val="on"/>
        <w:pBdr/>
        <w:spacing w:before="0" w:after="322" w:line="240" w:lineRule="auto"/>
        <w:ind w:left="0" w:right="0"/>
        <w:jc w:val="left"/>
        <w:outlineLvl w:val="0"/>
      </w:pPr>
      <w:r>
        <w:rPr>
          <w:b/>
          <w:color w:val="000000"/>
          <w:sz w:val="48"/>
          <w:szCs w:val="48"/>
        </w:rPr>
        <w:t xml:space="preserve">Page 657</w:t>
      </w:r>
    </w:p>
    <w:p>
      <w:pPr>
        <w:widowControl w:val="on"/>
        <w:pBdr/>
        <w:spacing w:before="240" w:after="240" w:line="240" w:lineRule="auto"/>
        <w:ind w:left="0" w:right="0"/>
        <w:jc w:val="left"/>
      </w:pPr>
      <w:r>
        <w:rPr>
          <w:color w:val="000000"/>
          <w:sz w:val="24"/>
          <w:szCs w:val="24"/>
        </w:rPr>
        <w:t xml:space="preserve">[4968] “Sic dentata sibi videtur Aegle,</w:t>
      </w:r>
      <w:r>
        <w:rPr>
          <w:color w:val="000000"/>
          <w:sz w:val="24"/>
          <w:szCs w:val="24"/>
        </w:rPr>
        <w:br/>
        <w:t xml:space="preserve">        Emptis ossibus Indicoque cornu;</w:t>
      </w:r>
      <w:r>
        <w:rPr>
          <w:color w:val="000000"/>
          <w:sz w:val="24"/>
          <w:szCs w:val="24"/>
        </w:rPr>
        <w:br/>
        <w:t xml:space="preserve">        Sic quae nigrior est cadente moro,</w:t>
      </w:r>
      <w:r>
        <w:rPr>
          <w:color w:val="000000"/>
          <w:sz w:val="24"/>
          <w:szCs w:val="24"/>
        </w:rPr>
        <w:br/>
        <w:t xml:space="preserve">        Cerussata sibi placet Lychoris.”</w:t>
      </w:r>
    </w:p>
    <w:p>
      <w:pPr>
        <w:widowControl w:val="on"/>
        <w:pBdr/>
        <w:spacing w:before="240" w:after="240" w:line="240" w:lineRule="auto"/>
        <w:ind w:left="0" w:right="0"/>
        <w:jc w:val="left"/>
      </w:pPr>
      <w:r>
        <w:rPr>
          <w:color w:val="000000"/>
          <w:sz w:val="24"/>
          <w:szCs w:val="24"/>
        </w:rPr>
        <w:t xml:space="preserve">       “So toothless Aegle seems a pretty one,</w:t>
      </w:r>
      <w:r>
        <w:rPr>
          <w:color w:val="000000"/>
          <w:sz w:val="24"/>
          <w:szCs w:val="24"/>
        </w:rPr>
        <w:br/>
        <w:t xml:space="preserve">        Set out with new-bought teeth of Indy bone: </w:t>
      </w:r>
      <w:r>
        <w:rPr>
          <w:color w:val="000000"/>
          <w:sz w:val="24"/>
          <w:szCs w:val="24"/>
        </w:rPr>
        <w:br/>
        <w:t xml:space="preserve">        So foul Lychoris blacker than berry</w:t>
      </w:r>
      <w:r>
        <w:rPr>
          <w:color w:val="000000"/>
          <w:sz w:val="24"/>
          <w:szCs w:val="24"/>
        </w:rPr>
        <w:br/>
        <w:t xml:space="preserve">        Herself admires, now finer than cherry.”</w:t>
      </w:r>
    </w:p>
    <w:p>
      <w:pPr>
        <w:widowControl w:val="on"/>
        <w:pBdr/>
        <w:spacing w:before="240" w:after="240" w:line="240" w:lineRule="auto"/>
        <w:ind w:left="0" w:right="0"/>
        <w:jc w:val="left"/>
      </w:pPr>
      <w:r>
        <w:rPr>
          <w:color w:val="000000"/>
          <w:sz w:val="24"/>
          <w:szCs w:val="24"/>
        </w:rPr>
        <w:t xml:space="preserve">John Lerius the Burgundian, </w:t>
      </w:r>
      <w:r>
        <w:rPr>
          <w:i/>
          <w:color w:val="000000"/>
          <w:sz w:val="24"/>
          <w:szCs w:val="24"/>
        </w:rPr>
        <w:t xml:space="preserve">cap. 8. hist. navigat. in Brazil.</w:t>
      </w:r>
      <w:r>
        <w:rPr>
          <w:color w:val="000000"/>
          <w:sz w:val="24"/>
          <w:szCs w:val="24"/>
        </w:rPr>
        <w:t xml:space="preserve"> is altogether on my side.  For whereas (saith he) at our coming to Brazil, we found both men and women naked as they were born, without any covering, so much as of their privities, and could not be persuaded, by our Frenchmen that lived a year with them, to wear any, [4969]"Many will think that our so long commerce with naked women, must needs be a great provocation to lust;” but he concludes otherwise, that their nakedness did much less entice them to lasciviousness, than our women’s clothes.  “And I dare boldly affirm” (saith he) “that those glittering attires, counterfeit colours, headgears, curled hairs, plaited coats, cloaks, gowns, costly stomachers, guarded and loose garments, and all those other accoutrements, wherewith our countrywomen counterfeit a beauty, and so curiously set out themselves, cause more inconvenience in this kind, than that barbarian homeliness, although they be no whit inferior unto them in beauty.  I could evince the truth of this by many other arguments, but I appeal” (saith he) “to my companions at that present, which were all of the same mind.”  His countryman, Montague, in his essays, is of the same opinion, and so are many others; out of whose assertions thus much in brief we may conclude, that beauty is more beholden to art than nature, and stronger provocations proceed from outward ornaments, than such as nature hath provided.  It is true that those fair sparkling eyes, white neck, coral lips, turgent paps, rose-coloured cheeks, &amp;c., of themselves are potent enticers; but when a comely, artificial, well-composed look, pleasing gesture, an affected carriage shall be added, it must needs be far more forcible than it was, when those curious needleworks, variety of colours, purest dyes, jewels, spangles, pendants, lawn, lace, tiffanies, fair and fine linen, embroideries, calamistrations, ointments, </w:t>
      </w:r>
      <w:r>
        <w:rPr>
          <w:i/>
          <w:color w:val="000000"/>
          <w:sz w:val="24"/>
          <w:szCs w:val="24"/>
        </w:rPr>
        <w:t xml:space="preserve">etc</w:t>
      </w:r>
      <w:r>
        <w:rPr>
          <w:color w:val="000000"/>
          <w:sz w:val="24"/>
          <w:szCs w:val="24"/>
        </w:rPr>
        <w:t xml:space="preserve">. shall be added, they will make the veriest dowdy otherwise, a goddess, when nature shall be furthered by art.  For it is not the eye of itself that enticeth to lust, but an “adulterous eye,” as Peter terms it, 2. ii. 14. a wanton, a rolling, lascivious eye:  a wandering eye, which Isaiah taxeth, iii. 16.  Christ himself, and the Virgin Mary, had most beautiful eyes, as amiable eyes as any persons, saith [4970]Baradius, that ever lived, but withal so modest, so chaste, that whosoever looked on them was freed from that passion of burning lust, if we may believe [4971]Gerson and [4972]Bonaventure:  there was no such antidote against it, as the Virgin Mary’s</w:t>
      </w:r>
    </w:p>
    <w:p>
      <w:pPr>
        <w:keepNext w:val="on"/>
        <w:pageBreakBefore w:val="on"/>
        <w:widowControl w:val="on"/>
        <w:pBdr/>
        <w:spacing w:before="0" w:after="322" w:line="240" w:lineRule="auto"/>
        <w:ind w:left="0" w:right="0"/>
        <w:jc w:val="left"/>
        <w:outlineLvl w:val="0"/>
      </w:pPr>
      <w:r>
        <w:rPr>
          <w:b/>
          <w:color w:val="000000"/>
          <w:sz w:val="48"/>
          <w:szCs w:val="48"/>
        </w:rPr>
        <w:t xml:space="preserve">Page 658</w:t>
      </w:r>
    </w:p>
    <w:p>
      <w:pPr>
        <w:widowControl w:val="on"/>
        <w:pBdr/>
        <w:spacing w:before="240" w:after="240" w:line="240" w:lineRule="auto"/>
        <w:ind w:left="0" w:right="0"/>
        <w:jc w:val="left"/>
      </w:pPr>
      <w:r>
        <w:rPr>
          <w:color w:val="000000"/>
          <w:sz w:val="24"/>
          <w:szCs w:val="24"/>
        </w:rPr>
        <w:t xml:space="preserve">face; ’tis not the eye, but carriage of it, as they use it, that causeth such effects.  When Pallas, Juno, Venus, were to win Paris’ favour for the golden apple, as it is elegantly described in that pleasant interlude of [4973]Apuleius, Juno came with majesty upon the stage, Minerva gravity, but Venus </w:t>
      </w:r>
      <w:r>
        <w:rPr>
          <w:i/>
          <w:color w:val="000000"/>
          <w:sz w:val="24"/>
          <w:szCs w:val="24"/>
        </w:rPr>
        <w:t xml:space="preserve">dulce subridens, constitit amaene; et gratissimae, Graticae deam propitiantes</w:t>
      </w:r>
      <w:r>
        <w:rPr>
          <w:color w:val="000000"/>
          <w:sz w:val="24"/>
          <w:szCs w:val="24"/>
        </w:rPr>
        <w:t xml:space="preserve">, &amp;c. came in smiling with her gracious graces and exquisite music, as if she had danced, </w:t>
      </w:r>
      <w:r>
        <w:rPr>
          <w:i/>
          <w:color w:val="000000"/>
          <w:sz w:val="24"/>
          <w:szCs w:val="24"/>
        </w:rPr>
        <w:t xml:space="preserve">et nonnunquam saltare solis oculis</w:t>
      </w:r>
      <w:r>
        <w:rPr>
          <w:color w:val="000000"/>
          <w:sz w:val="24"/>
          <w:szCs w:val="24"/>
        </w:rPr>
        <w:t xml:space="preserve">, and which was the main matter of all, she danced with her rolling eyes:  they were the brokers and harbingers of her suite.  So she makes her brags in a modern poet,</w:t>
      </w:r>
    </w:p>
    <w:p>
      <w:pPr>
        <w:widowControl w:val="on"/>
        <w:pBdr/>
        <w:spacing w:before="240" w:after="240" w:line="240" w:lineRule="auto"/>
        <w:ind w:left="0" w:right="0"/>
        <w:jc w:val="left"/>
      </w:pPr>
      <w:r>
        <w:rPr>
          <w:color w:val="000000"/>
          <w:sz w:val="24"/>
          <w:szCs w:val="24"/>
        </w:rPr>
        <w:t xml:space="preserve">[4974] “Soon could I make my brow to tyrannise,</w:t>
      </w:r>
      <w:r>
        <w:rPr>
          <w:color w:val="000000"/>
          <w:sz w:val="24"/>
          <w:szCs w:val="24"/>
        </w:rPr>
        <w:br/>
        <w:t xml:space="preserve">        And force the world do homage to mine eyes.”</w:t>
      </w:r>
    </w:p>
    <w:p>
      <w:pPr>
        <w:widowControl w:val="on"/>
        <w:pBdr/>
        <w:spacing w:before="240" w:after="240" w:line="240" w:lineRule="auto"/>
        <w:ind w:left="0" w:right="0"/>
        <w:jc w:val="left"/>
      </w:pPr>
      <w:r>
        <w:rPr>
          <w:color w:val="000000"/>
          <w:sz w:val="24"/>
          <w:szCs w:val="24"/>
        </w:rPr>
        <w:t xml:space="preserve">The eye is a secret orator, the first bawd, </w:t>
      </w:r>
      <w:r>
        <w:rPr>
          <w:i/>
          <w:color w:val="000000"/>
          <w:sz w:val="24"/>
          <w:szCs w:val="24"/>
        </w:rPr>
        <w:t xml:space="preserve">Amoris porta</w:t>
      </w:r>
      <w:r>
        <w:rPr>
          <w:color w:val="000000"/>
          <w:sz w:val="24"/>
          <w:szCs w:val="24"/>
        </w:rPr>
        <w:t xml:space="preserve">, and with private looks, winking, glances and smiles, as so many dialogues they make up the match many times, and understand one another’s meanings, before they come to speak a word. [4975]Euryalus and Lucretia were so mutually enamoured by the eye, and prepared to give each other entertainment, before ever they had conference:  he asked her good will with his eyes; she did </w:t>
      </w:r>
      <w:r>
        <w:rPr>
          <w:i/>
          <w:color w:val="000000"/>
          <w:sz w:val="24"/>
          <w:szCs w:val="24"/>
        </w:rPr>
        <w:t xml:space="preserve">suffragari</w:t>
      </w:r>
      <w:r>
        <w:rPr>
          <w:color w:val="000000"/>
          <w:sz w:val="24"/>
          <w:szCs w:val="24"/>
        </w:rPr>
        <w:t xml:space="preserve">, and gave consent with a pleasant look.  That [4976]Thracian Rodophe was so excellent at this dumb rhetoric, “that if she had but looked upon any one almost” (saith Calisiris) “she would have bewitched him, and he could not possibly escape it.”  For as [4977]Salvianus observes, “the eyes are the windows of our souls, by which as so many channels, all dishonest concupiscence gets into our hearts.”  They reveal our thoughts, and as they say, </w:t>
      </w:r>
      <w:r>
        <w:rPr>
          <w:i/>
          <w:color w:val="000000"/>
          <w:sz w:val="24"/>
          <w:szCs w:val="24"/>
        </w:rPr>
        <w:t xml:space="preserve">frons animi index</w:t>
      </w:r>
      <w:r>
        <w:rPr>
          <w:color w:val="000000"/>
          <w:sz w:val="24"/>
          <w:szCs w:val="24"/>
        </w:rPr>
        <w:t xml:space="preserve">, but the eye of the countenance, [4978]_Quid procacibus intuere ocellis_? &amp;c.  I may say the same of smiling, gait, nakedness of parts, plausible gestures, &amp;c.  To laugh is the proper passion of a man, an ordinary thing to smile; but those counterfeit, composed, affected, artificial and reciprocal, those counter-smiles are the dumb shows and prognostics of greater matters, which they most part use, to inveigle and deceive; though many fond lovers again are so frequently mistaken, and led into a fool’s paradise.  For if they see but a fair maid laugh, or show a pleasant countenance, use some gracious words or gestures, they apply it all to themselves, as done in their favour; sure she loves them, she is willing, coming, &amp;c.</w:t>
      </w:r>
    </w:p>
    <w:p>
      <w:pPr>
        <w:widowControl w:val="on"/>
        <w:pBdr/>
        <w:spacing w:before="240" w:after="240" w:line="240" w:lineRule="auto"/>
        <w:ind w:left="0" w:right="0"/>
        <w:jc w:val="left"/>
      </w:pPr>
      <w:r>
        <w:rPr>
          <w:color w:val="000000"/>
          <w:sz w:val="24"/>
          <w:szCs w:val="24"/>
        </w:rPr>
        <w:t xml:space="preserve">       “Stultus quando videt quod pulchra puellula ridet,</w:t>
      </w:r>
      <w:r>
        <w:rPr>
          <w:color w:val="000000"/>
          <w:sz w:val="24"/>
          <w:szCs w:val="24"/>
        </w:rPr>
        <w:br/>
        <w:t xml:space="preserve">        Tum fatuus credit se quod amare velit:” </w:t>
      </w:r>
    </w:p>
    <w:p>
      <w:pPr>
        <w:widowControl w:val="on"/>
        <w:pBdr/>
        <w:spacing w:before="240" w:after="240" w:line="240" w:lineRule="auto"/>
        <w:ind w:left="0" w:right="0"/>
        <w:jc w:val="left"/>
      </w:pPr>
      <w:r>
        <w:rPr>
          <w:color w:val="000000"/>
          <w:sz w:val="24"/>
          <w:szCs w:val="24"/>
        </w:rPr>
        <w:t xml:space="preserve">       “When a fool sees a fair maid for to smile,</w:t>
      </w:r>
      <w:r>
        <w:rPr>
          <w:color w:val="000000"/>
          <w:sz w:val="24"/>
          <w:szCs w:val="24"/>
        </w:rPr>
        <w:br/>
        <w:t xml:space="preserve">        He thinks she loves him, ’tis but to beguile.”</w:t>
      </w:r>
    </w:p>
    <w:p>
      <w:pPr>
        <w:widowControl w:val="on"/>
        <w:pBdr/>
        <w:spacing w:before="240" w:after="240" w:line="240" w:lineRule="auto"/>
        <w:ind w:left="0" w:right="0"/>
        <w:jc w:val="left"/>
      </w:pPr>
      <w:r>
        <w:rPr>
          <w:color w:val="000000"/>
          <w:sz w:val="24"/>
          <w:szCs w:val="24"/>
        </w:rPr>
        <w:t xml:space="preserve">They make an art of it, as the poet telleth us,</w:t>
      </w:r>
    </w:p>
    <w:p>
      <w:pPr>
        <w:widowControl w:val="on"/>
        <w:pBdr/>
        <w:spacing w:before="240" w:after="240" w:line="240" w:lineRule="auto"/>
        <w:ind w:left="0" w:right="0"/>
        <w:jc w:val="left"/>
      </w:pPr>
      <w:r>
        <w:rPr>
          <w:color w:val="000000"/>
          <w:sz w:val="24"/>
          <w:szCs w:val="24"/>
        </w:rPr>
        <w:t xml:space="preserve">[4979] “Quis credat? discunt etiam ridere puellae,</w:t>
      </w:r>
      <w:r>
        <w:rPr>
          <w:color w:val="000000"/>
          <w:sz w:val="24"/>
          <w:szCs w:val="24"/>
        </w:rPr>
        <w:br/>
        <w:t xml:space="preserve">        Quaeritur atque illis hac quoque parte decor.”</w:t>
      </w:r>
    </w:p>
    <w:p>
      <w:pPr>
        <w:widowControl w:val="on"/>
        <w:pBdr/>
        <w:spacing w:before="240" w:after="240" w:line="240" w:lineRule="auto"/>
        <w:ind w:left="0" w:right="0"/>
        <w:jc w:val="left"/>
      </w:pPr>
      <w:r>
        <w:rPr>
          <w:color w:val="000000"/>
          <w:sz w:val="24"/>
          <w:szCs w:val="24"/>
        </w:rPr>
        <w:t xml:space="preserve">       “Who can believe? to laugh maids make an art,</w:t>
      </w:r>
      <w:r>
        <w:rPr>
          <w:color w:val="000000"/>
          <w:sz w:val="24"/>
          <w:szCs w:val="24"/>
        </w:rPr>
        <w:br/>
        <w:t xml:space="preserve">        And seek a pleasant grace to that same part.”</w:t>
      </w:r>
    </w:p>
    <w:p>
      <w:pPr>
        <w:keepNext w:val="on"/>
        <w:pageBreakBefore w:val="on"/>
        <w:widowControl w:val="on"/>
        <w:pBdr/>
        <w:spacing w:before="0" w:after="322" w:line="240" w:lineRule="auto"/>
        <w:ind w:left="0" w:right="0"/>
        <w:jc w:val="left"/>
        <w:outlineLvl w:val="0"/>
      </w:pPr>
      <w:r>
        <w:rPr>
          <w:b/>
          <w:color w:val="000000"/>
          <w:sz w:val="48"/>
          <w:szCs w:val="48"/>
        </w:rPr>
        <w:t xml:space="preserve">Page 659</w:t>
      </w:r>
    </w:p>
    <w:p>
      <w:pPr>
        <w:widowControl w:val="on"/>
        <w:pBdr/>
        <w:spacing w:before="240" w:after="240" w:line="240" w:lineRule="auto"/>
        <w:ind w:left="0" w:right="0"/>
        <w:jc w:val="left"/>
      </w:pPr>
      <w:r>
        <w:rPr>
          <w:color w:val="000000"/>
          <w:sz w:val="24"/>
          <w:szCs w:val="24"/>
        </w:rPr>
        <w:t xml:space="preserve">And ’tis as great an enticement as any of the rest,</w:t>
      </w:r>
    </w:p>
    <w:p>
      <w:pPr>
        <w:widowControl w:val="on"/>
        <w:pBdr/>
        <w:spacing w:before="0" w:after="0" w:line="240" w:lineRule="auto"/>
        <w:ind w:left="0" w:right="0"/>
        <w:jc w:val="left"/>
      </w:pPr>
      <w:r>
        <w:rPr>
          <w:rFonts w:ascii="fixed" w:hAnsi="fixed" w:cs="fixed"/>
          <w:color w:val="000000"/>
          <w:sz w:val="24"/>
          <w:szCs w:val="24"/>
        </w:rPr>
        <w:t xml:space="preserve">
[4980]  ------“subrisit molle puella,
Cor tibi rite salit.”
</w:t>
      </w:r>
    </w:p>
    <w:p>
      <w:pPr>
        <w:widowControl w:val="on"/>
        <w:pBdr/>
        <w:spacing w:before="240" w:after="240" w:line="240" w:lineRule="auto"/>
        <w:ind w:left="0" w:right="0"/>
        <w:jc w:val="left"/>
      </w:pPr>
      <w:r>
        <w:rPr>
          <w:color w:val="000000"/>
          <w:sz w:val="24"/>
          <w:szCs w:val="24"/>
        </w:rPr>
        <w:t xml:space="preserve">“She makes thine heart leap with [4981]a pleasing gentle smile of hers.”</w:t>
      </w:r>
    </w:p>
    <w:p>
      <w:pPr>
        <w:widowControl w:val="on"/>
        <w:pBdr/>
        <w:spacing w:before="240" w:after="240" w:line="240" w:lineRule="auto"/>
        <w:ind w:left="0" w:right="0"/>
        <w:jc w:val="left"/>
      </w:pPr>
      <w:r>
        <w:rPr>
          <w:color w:val="000000"/>
          <w:sz w:val="24"/>
          <w:szCs w:val="24"/>
        </w:rPr>
        <w:t xml:space="preserve">[4982] “Dulce ridentem Lalagen amabo,</w:t>
      </w:r>
      <w:r>
        <w:rPr>
          <w:color w:val="000000"/>
          <w:sz w:val="24"/>
          <w:szCs w:val="24"/>
        </w:rPr>
        <w:br/>
        <w:t xml:space="preserve">        Dulce loquentem,”</w:t>
      </w:r>
    </w:p>
    <w:p>
      <w:pPr>
        <w:widowControl w:val="on"/>
        <w:pBdr/>
        <w:spacing w:before="240" w:after="240" w:line="240" w:lineRule="auto"/>
        <w:ind w:left="0" w:right="0"/>
        <w:jc w:val="left"/>
      </w:pPr>
      <w:r>
        <w:rPr>
          <w:color w:val="000000"/>
          <w:sz w:val="24"/>
          <w:szCs w:val="24"/>
        </w:rPr>
        <w:t xml:space="preserve">“I love Lalage as much for smiling, as for discoursing,” </w:t>
      </w:r>
      <w:r>
        <w:rPr>
          <w:i/>
          <w:color w:val="000000"/>
          <w:sz w:val="24"/>
          <w:szCs w:val="24"/>
        </w:rPr>
        <w:t xml:space="preserve">delectata illa risit tam blandum</w:t>
      </w:r>
      <w:r>
        <w:rPr>
          <w:color w:val="000000"/>
          <w:sz w:val="24"/>
          <w:szCs w:val="24"/>
        </w:rPr>
        <w:t xml:space="preserve">, as he said in Petronius of his mistress, being well pleased, she gave so sweet a smile.  It won Ismenias, as he [4983] confesseth, </w:t>
      </w:r>
      <w:r>
        <w:rPr>
          <w:i/>
          <w:color w:val="000000"/>
          <w:sz w:val="24"/>
          <w:szCs w:val="24"/>
        </w:rPr>
        <w:t xml:space="preserve">Ismene subrisit amatorium</w:t>
      </w:r>
      <w:r>
        <w:rPr>
          <w:color w:val="000000"/>
          <w:sz w:val="24"/>
          <w:szCs w:val="24"/>
        </w:rPr>
        <w:t xml:space="preserve">, Ismene smiled so lovingly the second time I saw her, that I could not choose but admire her:  and Galla’s sweet smile quite overcame [4984]Faustus the shepherd, </w:t>
      </w:r>
      <w:r>
        <w:rPr>
          <w:i/>
          <w:color w:val="000000"/>
          <w:sz w:val="24"/>
          <w:szCs w:val="24"/>
        </w:rPr>
        <w:t xml:space="preserve">Me aspiciens moils blande subrisit ocellis</w:t>
      </w:r>
      <w:r>
        <w:rPr>
          <w:color w:val="000000"/>
          <w:sz w:val="24"/>
          <w:szCs w:val="24"/>
        </w:rPr>
        <w:t xml:space="preserve">.  All other gestures of the body will enforce as much.  Daphnis in [4985]Lucian was a poor tattered wench when I knew her first, said Corbile, </w:t>
      </w:r>
      <w:r>
        <w:rPr>
          <w:i/>
          <w:color w:val="000000"/>
          <w:sz w:val="24"/>
          <w:szCs w:val="24"/>
        </w:rPr>
        <w:t xml:space="preserve">pannosa et Zacera</w:t>
      </w:r>
      <w:r>
        <w:rPr>
          <w:color w:val="000000"/>
          <w:sz w:val="24"/>
          <w:szCs w:val="24"/>
        </w:rPr>
        <w:t xml:space="preserve">, but now she is a stately piece indeed, hath her maids to attend her, brave attires, money in her purse, &amp;c., and will you know how this came to pass? “by setting out herself after the best fashion, by her pleasant carriage, affability, sweet smiling upon all,” &amp;c.  Many women dote upon a man for his compliment only, and good behaviour, they are won in an instant; too credulous to believe that every light wanton suitor, who sees or makes love to them, is instantly enamoured, he certainly dotes on, admires them, will surely marry, when as he means nothing less, ’tis his ordinary carriage in all such companies.  So both delude each other by such outward shows; and amongst the rest, an upright, a comely grace, courtesies, gentle salutations, cringes, a mincing gait, a decent and an affected pace, are most powerful enticers, and which the prophet Isaiah, a courtier himself, and a great observer, objected to the daughters of Zion, iii. 16. “they minced as they went, and made a tinkling with their feet.”  To say the truth, what can they not effect by such means?</w:t>
      </w:r>
    </w:p>
    <w:p>
      <w:pPr>
        <w:widowControl w:val="on"/>
        <w:pBdr/>
        <w:spacing w:before="240" w:after="240" w:line="240" w:lineRule="auto"/>
        <w:ind w:left="0" w:right="0"/>
        <w:jc w:val="left"/>
      </w:pPr>
      <w:r>
        <w:rPr>
          <w:color w:val="000000"/>
          <w:sz w:val="24"/>
          <w:szCs w:val="24"/>
        </w:rPr>
        <w:t xml:space="preserve">       “Whilst nature decks them in their best attires</w:t>
      </w:r>
      <w:r>
        <w:rPr>
          <w:color w:val="000000"/>
          <w:sz w:val="24"/>
          <w:szCs w:val="24"/>
        </w:rPr>
        <w:br/>
        <w:t xml:space="preserve">        Of youth and beauty which the world admires.”</w:t>
      </w:r>
    </w:p>
    <w:p>
      <w:pPr>
        <w:widowControl w:val="on"/>
        <w:pBdr/>
        <w:spacing w:before="240" w:after="240" w:line="240" w:lineRule="auto"/>
        <w:ind w:left="0" w:right="0"/>
        <w:jc w:val="left"/>
      </w:pPr>
      <w:r>
        <w:rPr>
          <w:color w:val="000000"/>
          <w:sz w:val="24"/>
          <w:szCs w:val="24"/>
        </w:rPr>
        <w:t xml:space="preserve">[4986]_Urit—­voce, manu, gressu, pectore, fronte, oculis_.  When art shall be annexed to beauty, when wiles and guiles shall concur; for to speak as it is, love is a kind of legerdemain; mere juggling, a fascination.  When they show their fair hand, fine foot and leg withal, </w:t>
      </w:r>
      <w:r>
        <w:rPr>
          <w:i/>
          <w:color w:val="000000"/>
          <w:sz w:val="24"/>
          <w:szCs w:val="24"/>
        </w:rPr>
        <w:t xml:space="preserve">magnum sui desiderium nobis relinquunt</w:t>
      </w:r>
      <w:r>
        <w:rPr>
          <w:color w:val="000000"/>
          <w:sz w:val="24"/>
          <w:szCs w:val="24"/>
        </w:rPr>
        <w:t xml:space="preserve">, saith [4987]Balthazar Castilio, </w:t>
      </w:r>
      <w:r>
        <w:rPr>
          <w:i/>
          <w:color w:val="000000"/>
          <w:sz w:val="24"/>
          <w:szCs w:val="24"/>
        </w:rPr>
        <w:t xml:space="preserve">lib. 1.</w:t>
      </w:r>
      <w:r>
        <w:rPr>
          <w:color w:val="000000"/>
          <w:sz w:val="24"/>
          <w:szCs w:val="24"/>
        </w:rPr>
        <w:t xml:space="preserve"> they set us a longing, “and so when they pull up their petticoats, and outward garments,” as usually they do to show their fine stockings, and those of purest silken dye, gold fringes, laces, embroiderings, (it shall go hard but when they go to church, or to any other place, all shall be seen) ’tis but a springe to catch woodcocks; and as [4988]Chrysostom telleth them downright, “though they say nothing with their mouths, they speak in their gait, they speak with their eyes, they speak in the carriage of their bodies.”  And what shall we say otherwise of that baring of their necks, shoulders, naked breasts, arms and wrists, to what end are they but only to tempt men to lust!</w:t>
      </w:r>
    </w:p>
    <w:p>
      <w:pPr>
        <w:keepNext w:val="on"/>
        <w:pageBreakBefore w:val="on"/>
        <w:widowControl w:val="on"/>
        <w:pBdr/>
        <w:spacing w:before="0" w:after="322" w:line="240" w:lineRule="auto"/>
        <w:ind w:left="0" w:right="0"/>
        <w:jc w:val="left"/>
        <w:outlineLvl w:val="0"/>
      </w:pPr>
      <w:r>
        <w:rPr>
          <w:b/>
          <w:color w:val="000000"/>
          <w:sz w:val="48"/>
          <w:szCs w:val="48"/>
        </w:rPr>
        <w:t xml:space="preserve">Page 660</w:t>
      </w:r>
    </w:p>
    <w:p>
      <w:pPr>
        <w:widowControl w:val="on"/>
        <w:pBdr/>
        <w:spacing w:before="240" w:after="240" w:line="240" w:lineRule="auto"/>
        <w:ind w:left="0" w:right="0"/>
        <w:jc w:val="left"/>
      </w:pPr>
      <w:r>
        <w:rPr>
          <w:color w:val="000000"/>
          <w:sz w:val="24"/>
          <w:szCs w:val="24"/>
        </w:rPr>
        <w:t xml:space="preserve">[4989] “Nam quid lacteolus sinus, et ipsas</w:t>
      </w:r>
      <w:r>
        <w:rPr>
          <w:color w:val="000000"/>
          <w:sz w:val="24"/>
          <w:szCs w:val="24"/>
        </w:rPr>
        <w:br/>
        <w:t xml:space="preserve">        Prae te fers sine linteo papillas? </w:t>
      </w:r>
      <w:r>
        <w:rPr>
          <w:color w:val="000000"/>
          <w:sz w:val="24"/>
          <w:szCs w:val="24"/>
        </w:rPr>
        <w:br/>
        <w:t xml:space="preserve">        Hoc est dicere, posce, posce, trado;</w:t>
      </w:r>
      <w:r>
        <w:rPr>
          <w:color w:val="000000"/>
          <w:sz w:val="24"/>
          <w:szCs w:val="24"/>
        </w:rPr>
        <w:br/>
        <w:t xml:space="preserve">        Hoc est ad Venerem vocare amantes.”</w:t>
      </w:r>
    </w:p>
    <w:p>
      <w:pPr>
        <w:widowControl w:val="on"/>
        <w:pBdr/>
        <w:spacing w:before="240" w:after="240" w:line="240" w:lineRule="auto"/>
        <w:ind w:left="0" w:right="0"/>
        <w:jc w:val="left"/>
      </w:pPr>
      <w:r>
        <w:rPr>
          <w:color w:val="000000"/>
          <w:sz w:val="24"/>
          <w:szCs w:val="24"/>
        </w:rPr>
        <w:t xml:space="preserve">There needs no more, as [4990]Fredericus Matenesius well observes, but a crier to go before them so dressed, to bid us look out, a trumpet to sound, or for defect a sow-gelder to blow,</w:t>
      </w:r>
    </w:p>
    <w:p>
      <w:pPr>
        <w:widowControl w:val="on"/>
        <w:pBdr/>
        <w:spacing w:before="240" w:after="240" w:line="240" w:lineRule="auto"/>
        <w:ind w:left="0" w:right="0"/>
        <w:jc w:val="left"/>
      </w:pPr>
      <w:r>
        <w:rPr>
          <w:color w:val="000000"/>
          <w:sz w:val="24"/>
          <w:szCs w:val="24"/>
        </w:rPr>
        <w:t xml:space="preserve">[4991] “Look out, look out and see</w:t>
      </w:r>
      <w:r>
        <w:rPr>
          <w:color w:val="000000"/>
          <w:sz w:val="24"/>
          <w:szCs w:val="24"/>
        </w:rPr>
        <w:br/>
        <w:t xml:space="preserve">        What object this may be</w:t>
      </w:r>
      <w:r>
        <w:rPr>
          <w:color w:val="000000"/>
          <w:sz w:val="24"/>
          <w:szCs w:val="24"/>
        </w:rPr>
        <w:br/>
        <w:t xml:space="preserve">        That doth perstringe mine eye;</w:t>
      </w:r>
      <w:r>
        <w:rPr>
          <w:color w:val="000000"/>
          <w:sz w:val="24"/>
          <w:szCs w:val="24"/>
        </w:rPr>
        <w:br/>
        <w:t xml:space="preserve">        A gallant lady goes</w:t>
      </w:r>
      <w:r>
        <w:rPr>
          <w:color w:val="000000"/>
          <w:sz w:val="24"/>
          <w:szCs w:val="24"/>
        </w:rPr>
        <w:br/>
        <w:t xml:space="preserve">        In rich and gaudy clothes,</w:t>
      </w:r>
      <w:r>
        <w:rPr>
          <w:color w:val="000000"/>
          <w:sz w:val="24"/>
          <w:szCs w:val="24"/>
        </w:rPr>
        <w:br/>
        <w:t xml:space="preserve">        But whither away God knows,</w:t>
      </w:r>
      <w:r>
        <w:rPr>
          <w:color w:val="000000"/>
          <w:sz w:val="24"/>
          <w:szCs w:val="24"/>
        </w:rPr>
        <w:br/>
        <w:t xml:space="preserve">        ------look out, &amp;c., </w:t>
      </w:r>
      <w:r>
        <w:rPr>
          <w:i/>
          <w:color w:val="000000"/>
          <w:sz w:val="24"/>
          <w:szCs w:val="24"/>
        </w:rPr>
        <w:t xml:space="preserve">et quae sequuntur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or to what end and purpose?  But to leave all these fantastical raptures, I’ll prosecute my intended theme.  Nakedness, as I have said, is an odious thing of itself, </w:t>
      </w:r>
      <w:r>
        <w:rPr>
          <w:i/>
          <w:color w:val="000000"/>
          <w:sz w:val="24"/>
          <w:szCs w:val="24"/>
        </w:rPr>
        <w:t xml:space="preserve">remedium amoris</w:t>
      </w:r>
      <w:r>
        <w:rPr>
          <w:color w:val="000000"/>
          <w:sz w:val="24"/>
          <w:szCs w:val="24"/>
        </w:rPr>
        <w:t xml:space="preserve">; yet it may be so used, in part, and at set times, that there can be no such enticement as it is;</w:t>
      </w:r>
    </w:p>
    <w:p>
      <w:pPr>
        <w:widowControl w:val="on"/>
        <w:pBdr/>
        <w:spacing w:before="240" w:after="240" w:line="240" w:lineRule="auto"/>
        <w:ind w:left="0" w:right="0"/>
        <w:jc w:val="left"/>
      </w:pPr>
      <w:r>
        <w:rPr>
          <w:color w:val="000000"/>
          <w:sz w:val="24"/>
          <w:szCs w:val="24"/>
        </w:rPr>
        <w:t xml:space="preserve">[4992] “Nec mihi cincta Diana placet, nec nuda Cythere,</w:t>
      </w:r>
      <w:r>
        <w:rPr>
          <w:color w:val="000000"/>
          <w:sz w:val="24"/>
          <w:szCs w:val="24"/>
        </w:rPr>
        <w:br/>
        <w:t xml:space="preserve">        Illa voluptatis nil habet, haec nimium.”</w:t>
      </w:r>
    </w:p>
    <w:p>
      <w:pPr>
        <w:widowControl w:val="on"/>
        <w:pBdr/>
        <w:spacing w:before="240" w:after="240" w:line="240" w:lineRule="auto"/>
        <w:ind w:left="0" w:right="0"/>
        <w:jc w:val="left"/>
      </w:pPr>
      <w:r>
        <w:rPr>
          <w:color w:val="000000"/>
          <w:sz w:val="24"/>
          <w:szCs w:val="24"/>
        </w:rPr>
        <w:t xml:space="preserve">David so espied Bathsheba, the elders Susanna:  [4993]Apelles was enamoured with Campaspe, when he was to paint her naked.  Tiberius </w:t>
      </w:r>
      <w:r>
        <w:rPr>
          <w:i/>
          <w:color w:val="000000"/>
          <w:sz w:val="24"/>
          <w:szCs w:val="24"/>
        </w:rPr>
        <w:t xml:space="preserve">in Suet. cap. 42.</w:t>
      </w:r>
      <w:r>
        <w:rPr>
          <w:color w:val="000000"/>
          <w:sz w:val="24"/>
          <w:szCs w:val="24"/>
        </w:rPr>
        <w:t xml:space="preserve"> supped with Sestius Gallus an old lecher, </w:t>
      </w:r>
      <w:r>
        <w:rPr>
          <w:i/>
          <w:color w:val="000000"/>
          <w:sz w:val="24"/>
          <w:szCs w:val="24"/>
        </w:rPr>
        <w:t xml:space="preserve">libidinoso sene, ea lege ut nudae puellae administrarent</w:t>
      </w:r>
      <w:r>
        <w:rPr>
          <w:color w:val="000000"/>
          <w:sz w:val="24"/>
          <w:szCs w:val="24"/>
        </w:rPr>
        <w:t xml:space="preserve">; some say as much of Nero, and Pontus Huter of Carolus Pugnax.  Amongst the Babylonians, it was the custom of some lascivious queans to dance frisking in that fashion, saith Curtius </w:t>
      </w:r>
      <w:r>
        <w:rPr>
          <w:i/>
          <w:color w:val="000000"/>
          <w:sz w:val="24"/>
          <w:szCs w:val="24"/>
        </w:rPr>
        <w:t xml:space="preserve">lib. 5.</w:t>
      </w:r>
      <w:r>
        <w:rPr>
          <w:color w:val="000000"/>
          <w:sz w:val="24"/>
          <w:szCs w:val="24"/>
        </w:rPr>
        <w:t xml:space="preserve"> and Sardus </w:t>
      </w:r>
      <w:r>
        <w:rPr>
          <w:i/>
          <w:color w:val="000000"/>
          <w:sz w:val="24"/>
          <w:szCs w:val="24"/>
        </w:rPr>
        <w:t xml:space="preserve">de mor. gent. lib. 1.</w:t>
      </w:r>
      <w:r>
        <w:rPr>
          <w:color w:val="000000"/>
          <w:sz w:val="24"/>
          <w:szCs w:val="24"/>
        </w:rPr>
        <w:t xml:space="preserve"> writes of others to that effect.  The [4994]Tuscans at some set banquets had naked women to attend upon them, which Leonicus </w:t>
      </w:r>
      <w:r>
        <w:rPr>
          <w:i/>
          <w:color w:val="000000"/>
          <w:sz w:val="24"/>
          <w:szCs w:val="24"/>
        </w:rPr>
        <w:t xml:space="preserve">de Varia hist. lib. 3. cap. 96.</w:t>
      </w:r>
      <w:r>
        <w:rPr>
          <w:color w:val="000000"/>
          <w:sz w:val="24"/>
          <w:szCs w:val="24"/>
        </w:rPr>
        <w:t xml:space="preserve"> confirms of such other bawdy nations.  Nero would have filthy pictures still hanging in his chamber, which is too commonly used in our times, and Heliogabalus, </w:t>
      </w:r>
      <w:r>
        <w:rPr>
          <w:i/>
          <w:color w:val="000000"/>
          <w:sz w:val="24"/>
          <w:szCs w:val="24"/>
        </w:rPr>
        <w:t xml:space="preserve">etiam coram agentes, ut ad venerem incitarent</w:t>
      </w:r>
      <w:r>
        <w:rPr>
          <w:color w:val="000000"/>
          <w:sz w:val="24"/>
          <w:szCs w:val="24"/>
        </w:rPr>
        <w:t xml:space="preserve">:  So things may be abused.  A servant maid in Aristaenetus spied her master and mistress through the key-hole [4995]merrily disposed; upon the sight she fell in love with her master. [4996]Antoninus Caracalla observed his mother-in-law with her breasts amorously laid open, he was so much moved, that he said, </w:t>
      </w:r>
      <w:r>
        <w:rPr>
          <w:i/>
          <w:color w:val="000000"/>
          <w:sz w:val="24"/>
          <w:szCs w:val="24"/>
        </w:rPr>
        <w:t xml:space="preserve">Ah si liceret</w:t>
      </w:r>
      <w:r>
        <w:rPr>
          <w:color w:val="000000"/>
          <w:sz w:val="24"/>
          <w:szCs w:val="24"/>
        </w:rPr>
        <w:t xml:space="preserve">, O that I might; which she by chance overhearing, replied as impudently, [4997]_Quicquid libet licet_, thou mayst do what thou wilt:  and upon that temptation he married her:  this object was not in cause, not the thing itself, but that unseemly, indecent carriage of it.</w:t>
      </w:r>
    </w:p>
    <w:p>
      <w:pPr>
        <w:widowControl w:val="on"/>
        <w:pBdr/>
        <w:spacing w:before="240" w:after="240" w:line="240" w:lineRule="auto"/>
        <w:ind w:left="0" w:right="0"/>
        <w:jc w:val="left"/>
      </w:pPr>
      <w:r>
        <w:rPr>
          <w:color w:val="000000"/>
          <w:sz w:val="24"/>
          <w:szCs w:val="24"/>
        </w:rPr>
        <w:t xml:space="preserve">When you have all done, </w:t>
      </w:r>
      <w:r>
        <w:rPr>
          <w:i/>
          <w:color w:val="000000"/>
          <w:sz w:val="24"/>
          <w:szCs w:val="24"/>
        </w:rPr>
        <w:t xml:space="preserve">veniunt a veste sagittae</w:t>
      </w:r>
      <w:r>
        <w:rPr>
          <w:color w:val="000000"/>
          <w:sz w:val="24"/>
          <w:szCs w:val="24"/>
        </w:rPr>
        <w:t xml:space="preserve"> the greatest provocations of lust are from our apparel; God makes, they say, man shapes, and there is no motive like unto it;</w:t>
      </w:r>
    </w:p>
    <w:p>
      <w:pPr>
        <w:widowControl w:val="on"/>
        <w:pBdr/>
        <w:spacing w:before="240" w:after="240" w:line="240" w:lineRule="auto"/>
        <w:ind w:left="0" w:right="0"/>
        <w:jc w:val="left"/>
      </w:pPr>
      <w:r>
        <w:rPr>
          <w:color w:val="000000"/>
          <w:sz w:val="24"/>
          <w:szCs w:val="24"/>
        </w:rPr>
        <w:t xml:space="preserve">[4998] “Which doth even beauty beautify,</w:t>
      </w:r>
      <w:r>
        <w:rPr>
          <w:color w:val="000000"/>
          <w:sz w:val="24"/>
          <w:szCs w:val="24"/>
        </w:rPr>
        <w:br/>
        <w:t xml:space="preserve">        And most bewitch a wretched eye,”</w:t>
      </w:r>
    </w:p>
    <w:p>
      <w:pPr>
        <w:keepNext w:val="on"/>
        <w:pageBreakBefore w:val="on"/>
        <w:widowControl w:val="on"/>
        <w:pBdr/>
        <w:spacing w:before="0" w:after="322" w:line="240" w:lineRule="auto"/>
        <w:ind w:left="0" w:right="0"/>
        <w:jc w:val="left"/>
        <w:outlineLvl w:val="0"/>
      </w:pPr>
      <w:r>
        <w:rPr>
          <w:b/>
          <w:color w:val="000000"/>
          <w:sz w:val="48"/>
          <w:szCs w:val="48"/>
        </w:rPr>
        <w:t xml:space="preserve">Page 661</w:t>
      </w:r>
    </w:p>
    <w:p>
      <w:pPr>
        <w:widowControl w:val="on"/>
        <w:pBdr/>
        <w:spacing w:before="240" w:after="240" w:line="240" w:lineRule="auto"/>
        <w:ind w:left="0" w:right="0"/>
        <w:jc w:val="left"/>
      </w:pPr>
      <w:r>
        <w:rPr>
          <w:color w:val="000000"/>
          <w:sz w:val="24"/>
          <w:szCs w:val="24"/>
        </w:rPr>
        <w:t xml:space="preserve">a filthy knave, a deformed quean, a crooked carcass, a mawkin, a witch, a rotten post, a hedgestake may be so set out and tricked up, that it shall make as fair a show, as much enamour as the rest:  many a silly fellow is so taken. </w:t>
      </w:r>
      <w:r>
        <w:rPr>
          <w:i/>
          <w:color w:val="000000"/>
          <w:sz w:val="24"/>
          <w:szCs w:val="24"/>
        </w:rPr>
        <w:t xml:space="preserve">Primum luxuriae, aucupium</w:t>
      </w:r>
      <w:r>
        <w:rPr>
          <w:color w:val="000000"/>
          <w:sz w:val="24"/>
          <w:szCs w:val="24"/>
        </w:rPr>
        <w:t xml:space="preserve">, one calls it, the first snare of lust; [4999]_Bossus aucupium animarum, lethalem arundinem_, a fatal reed, the greatest bawd, </w:t>
      </w:r>
      <w:r>
        <w:rPr>
          <w:i/>
          <w:color w:val="000000"/>
          <w:sz w:val="24"/>
          <w:szCs w:val="24"/>
        </w:rPr>
        <w:t xml:space="preserve">forte lenocinium, sanguineis lachrymis deplorandum</w:t>
      </w:r>
      <w:r>
        <w:rPr>
          <w:color w:val="000000"/>
          <w:sz w:val="24"/>
          <w:szCs w:val="24"/>
        </w:rPr>
        <w:t xml:space="preserve">, saith [5000]Matenesius, and with tears of blood to be deplored.  Not that comeliness of clothes is therefore to be condemned, and those usual ornaments:  there is a decency and decorum in this as well as in other things, fit to be used, becoming several persons, and befitting their estates; he is only fantastical that is not in fashion, and like an old image in arras hangings, when a manner of attire is generally received; but when they are so new-fangled, so unstaid, so prodigious in their attires, beyond their means and fortunes, unbefitting their age, place, quality, condition, what should we otherwise think of them?  Why do they adorn themselves with so many colours of herbs, fictitious flowers, curious needleworks, quaint devices, sweet-smelling odours, with those inestimable riches of precious stones, pearls, rubies, diamonds, emeralds, &amp;c.?  Why do they crown themselves with gold and silver, use coronets and tires of several fashions, deck themselves with pendants, bracelets, earrings, chains, girdles, rings, pins, spangles, embroideries, shadows, rebatoes, versicolour ribands? why do they make such glorious shows with their scarves, feathers, fans, masks, furs, laces, tiffanies, ruffs, falls, calls, cuffs, damasks, velvets, tinsels, cloth of gold, silver, tissue? with colours of heavens, stars, planets:  the strength of metals, stones, odours, flowers, birds, beasts, fishes, and whatsoever Africa, Asia, America, sea, land, art, and industry of man can afford?  Why do they use and covet such novelty of inventions; such new-fangled tires, and spend such inestimable sums on them?  “To what end are those crisped, false hairs, painted faces,” as [5001]the satirist observes, “such a composed gait, not a step awry?” Why are they like so many Sybarites, or Nero’s Poppaea, Ahasuerus’ concubines, so costly, so long a dressing, as Caesar was marshalling his army, or a hawk in pruning? [5002]_Dum moliuntur, dum comuntur annus est_:  a [5003]gardener takes not so much delight and pains in his garden, a horseman to dress his horse, scour his armour, a mariner about his ship, a merchant his shop and shop-book, as they do about their faces, and all those other parts:  such setting up with corks, straightening with whalebones; why is it, but as a day-net catcheth larks, to make young men stoop unto them?  Philocharus, a gallant in Aristenaetus, advised his friend Poliaenus to take heed of such enticements, [5004]"for it was the sweet sound and motion of his mistress’s spangles and bracelets, the smell of her ointments, that captivated</w:t>
      </w:r>
    </w:p>
    <w:p>
      <w:pPr>
        <w:keepNext w:val="on"/>
        <w:pageBreakBefore w:val="on"/>
        <w:widowControl w:val="on"/>
        <w:pBdr/>
        <w:spacing w:before="0" w:after="322" w:line="240" w:lineRule="auto"/>
        <w:ind w:left="0" w:right="0"/>
        <w:jc w:val="left"/>
        <w:outlineLvl w:val="0"/>
      </w:pPr>
      <w:r>
        <w:rPr>
          <w:b/>
          <w:color w:val="000000"/>
          <w:sz w:val="48"/>
          <w:szCs w:val="48"/>
        </w:rPr>
        <w:t xml:space="preserve">Page 662</w:t>
      </w:r>
    </w:p>
    <w:p>
      <w:pPr>
        <w:widowControl w:val="on"/>
        <w:pBdr/>
        <w:spacing w:before="240" w:after="240" w:line="240" w:lineRule="auto"/>
        <w:ind w:left="0" w:right="0"/>
        <w:jc w:val="left"/>
      </w:pPr>
      <w:r>
        <w:rPr>
          <w:color w:val="000000"/>
          <w:sz w:val="24"/>
          <w:szCs w:val="24"/>
        </w:rPr>
        <w:t xml:space="preserve">him first,” </w:t>
      </w:r>
      <w:r>
        <w:rPr>
          <w:i/>
          <w:color w:val="000000"/>
          <w:sz w:val="24"/>
          <w:szCs w:val="24"/>
        </w:rPr>
        <w:t xml:space="preserve">Illa fuit mentis prima ruina meae</w:t>
      </w:r>
      <w:r>
        <w:rPr>
          <w:color w:val="000000"/>
          <w:sz w:val="24"/>
          <w:szCs w:val="24"/>
        </w:rPr>
        <w:t xml:space="preserve">. </w:t>
      </w:r>
      <w:r>
        <w:rPr>
          <w:i/>
          <w:color w:val="000000"/>
          <w:sz w:val="24"/>
          <w:szCs w:val="24"/>
        </w:rPr>
        <w:t xml:space="preserve">Quid sibi vult pixidum turba</w:t>
      </w:r>
      <w:r>
        <w:rPr>
          <w:color w:val="000000"/>
          <w:sz w:val="24"/>
          <w:szCs w:val="24"/>
        </w:rPr>
        <w:t xml:space="preserve">, saith [5005]Lucian, “to what use are pins, pots, glasses, ointments, irons, combs, bodkins, setting-sticks? why bestow they all their patrimonies and husbands’ yearly revenues on such fooleries?” [5006]_bina patrimonia singulis auribus_; “why use they dragons, wasps, snakes, for chains, enamelled jewels on their necks, ears?” </w:t>
      </w:r>
      <w:r>
        <w:rPr>
          <w:i/>
          <w:color w:val="000000"/>
          <w:sz w:val="24"/>
          <w:szCs w:val="24"/>
        </w:rPr>
        <w:t xml:space="preserve">dignum potius foret ferro manus istas religari, atque utinam monilia vere dracones essent</w:t>
      </w:r>
      <w:r>
        <w:rPr>
          <w:color w:val="000000"/>
          <w:sz w:val="24"/>
          <w:szCs w:val="24"/>
        </w:rPr>
        <w:t xml:space="preserve">; they had more need some of them be tied in bedlam with iron chains, have a whip for a fan, and hair-cloths next to their skins, and instead of wrought smocks, have their cheeks stigmatised with a hot iron:  I say, some of our Jezebels, instead of painting, if they were well served.  But why is all this labour, all this cost, preparation, riding, running, far-fetched, and dear bought stuff? [5007]"Because forsooth they would be fair and fine, and where nature, is defective, supply it by art.” [5008]_Sanguine quae vero non rubet, arte rubet_, (Ovid); and to that purpose they anoint and paint their faces, to make Helen of Hecuba—­</w:t>
      </w:r>
      <w:r>
        <w:rPr>
          <w:i/>
          <w:color w:val="000000"/>
          <w:sz w:val="24"/>
          <w:szCs w:val="24"/>
        </w:rPr>
        <w:t xml:space="preserve">parvamque exortamque puellam—­Europen.</w:t>
      </w:r>
      <w:r>
        <w:rPr>
          <w:color w:val="000000"/>
          <w:sz w:val="24"/>
          <w:szCs w:val="24"/>
        </w:rPr>
        <w:t xml:space="preserve">[5009]To this intent they crush in their feet and bodies, hurt and crucify themselves, sometimes in lax-clothes, a hundred yards I think in a gown, a sleeve; and sometimes again so close, </w:t>
      </w:r>
      <w:r>
        <w:rPr>
          <w:i/>
          <w:color w:val="000000"/>
          <w:sz w:val="24"/>
          <w:szCs w:val="24"/>
        </w:rPr>
        <w:t xml:space="preserve">ut nudos exprimant artus.</w:t>
      </w:r>
      <w:r>
        <w:rPr>
          <w:color w:val="000000"/>
          <w:sz w:val="24"/>
          <w:szCs w:val="24"/>
        </w:rPr>
        <w:t xml:space="preserve"> [5010]Now long tails and trains, and then short, up, down, high, low, thick, thin, &amp;c.; now little or no bands, then as big as cart wheels; now loose bodies, then great farthingales and close girt, &amp;c.  Why is all this, but with the whore in the Proverbs, to intoxicate some or other? </w:t>
      </w:r>
      <w:r>
        <w:rPr>
          <w:i/>
          <w:color w:val="000000"/>
          <w:sz w:val="24"/>
          <w:szCs w:val="24"/>
        </w:rPr>
        <w:t xml:space="preserve">oculorum decipulam</w:t>
      </w:r>
      <w:r>
        <w:rPr>
          <w:color w:val="000000"/>
          <w:sz w:val="24"/>
          <w:szCs w:val="24"/>
        </w:rPr>
        <w:t xml:space="preserve">, [5011]one therefore calls it, </w:t>
      </w:r>
      <w:r>
        <w:rPr>
          <w:i/>
          <w:color w:val="000000"/>
          <w:sz w:val="24"/>
          <w:szCs w:val="24"/>
        </w:rPr>
        <w:t xml:space="preserve">et indicem libidinis</w:t>
      </w:r>
      <w:r>
        <w:rPr>
          <w:color w:val="000000"/>
          <w:sz w:val="24"/>
          <w:szCs w:val="24"/>
        </w:rPr>
        <w:t xml:space="preserve">, the trap of lust, and sure token, as an ivy-bush is to a tavern.</w:t>
      </w:r>
    </w:p>
    <w:p>
      <w:pPr>
        <w:widowControl w:val="on"/>
        <w:pBdr/>
        <w:spacing w:before="240" w:after="240" w:line="240" w:lineRule="auto"/>
        <w:ind w:left="0" w:right="0"/>
        <w:jc w:val="left"/>
      </w:pPr>
      <w:r>
        <w:rPr>
          <w:color w:val="000000"/>
          <w:sz w:val="24"/>
          <w:szCs w:val="24"/>
        </w:rPr>
        <w:t xml:space="preserve">       “Quod pulchros Glycere sumas de pixide vultus,</w:t>
      </w:r>
      <w:r>
        <w:rPr>
          <w:color w:val="000000"/>
          <w:sz w:val="24"/>
          <w:szCs w:val="24"/>
        </w:rPr>
        <w:br/>
        <w:t xml:space="preserve">          Quod tibi compositae nec sine lege comae: </w:t>
      </w:r>
      <w:r>
        <w:rPr>
          <w:color w:val="000000"/>
          <w:sz w:val="24"/>
          <w:szCs w:val="24"/>
        </w:rPr>
        <w:br/>
        <w:t xml:space="preserve">        Quod niteat digitis adamas, Beryllus in aure,</w:t>
      </w:r>
      <w:r>
        <w:rPr>
          <w:color w:val="000000"/>
          <w:sz w:val="24"/>
          <w:szCs w:val="24"/>
        </w:rPr>
        <w:br/>
        <w:t xml:space="preserve">          Non sum divinus, sed scio quid cupias.”</w:t>
      </w:r>
    </w:p>
    <w:p>
      <w:pPr>
        <w:widowControl w:val="on"/>
        <w:pBdr/>
        <w:spacing w:before="240" w:after="240" w:line="240" w:lineRule="auto"/>
        <w:ind w:left="0" w:right="0"/>
        <w:jc w:val="left"/>
      </w:pPr>
      <w:r>
        <w:rPr>
          <w:color w:val="000000"/>
          <w:sz w:val="24"/>
          <w:szCs w:val="24"/>
        </w:rPr>
        <w:t xml:space="preserve">       “O Glycere, in that you paint so much,</w:t>
      </w:r>
      <w:r>
        <w:rPr>
          <w:color w:val="000000"/>
          <w:sz w:val="24"/>
          <w:szCs w:val="24"/>
        </w:rPr>
        <w:br/>
        <w:t xml:space="preserve">        Your hair is so bedeckt in order such. </w:t>
      </w:r>
      <w:r>
        <w:rPr>
          <w:color w:val="000000"/>
          <w:sz w:val="24"/>
          <w:szCs w:val="24"/>
        </w:rPr>
        <w:br/>
        <w:t xml:space="preserve">        With rings on fingers, bracelets in your ear,</w:t>
      </w:r>
      <w:r>
        <w:rPr>
          <w:color w:val="000000"/>
          <w:sz w:val="24"/>
          <w:szCs w:val="24"/>
        </w:rPr>
        <w:br/>
        <w:t xml:space="preserve">        Although no prophet, tell I can, I fear.”</w:t>
      </w:r>
    </w:p>
    <w:p>
      <w:pPr>
        <w:widowControl w:val="on"/>
        <w:pBdr/>
        <w:spacing w:before="240" w:after="240" w:line="240" w:lineRule="auto"/>
        <w:ind w:left="0" w:right="0"/>
        <w:jc w:val="left"/>
      </w:pPr>
      <w:r>
        <w:rPr>
          <w:color w:val="000000"/>
          <w:sz w:val="24"/>
          <w:szCs w:val="24"/>
        </w:rPr>
        <w:t xml:space="preserve">To be admired, to be gazed on, to circumvent some novice; as many times they do, that instead of a lady he loves a cap and a feather instead of a maid that should have </w:t>
      </w:r>
      <w:r>
        <w:rPr>
          <w:i/>
          <w:color w:val="000000"/>
          <w:sz w:val="24"/>
          <w:szCs w:val="24"/>
        </w:rPr>
        <w:t xml:space="preserve">verum colorem, corpus solidum et succi plenum</w:t>
      </w:r>
      <w:r>
        <w:rPr>
          <w:color w:val="000000"/>
          <w:sz w:val="24"/>
          <w:szCs w:val="24"/>
        </w:rPr>
        <w:t xml:space="preserve"> (as Chaerea describes his mistress in the [5012]poet), a painted face, a ruff-band, fair and fine linen, a coronet, a flower, ([5013]_Naturaeque putat quod fuit artificis_,) a wrought waistcoat he dotes on, or a pied petticoat, a pure dye instead of a proper woman.  For generally, as with rich-furred conies, their cases are far better than their bodies, and like the bark of a cinnamon, tree, which is dearer than the whole bulk, their outward accoutrements are far more precious than their inward endowments.  ’Tis too commonly so.</w:t>
      </w:r>
    </w:p>
    <w:p>
      <w:pPr>
        <w:keepNext w:val="on"/>
        <w:pageBreakBefore w:val="on"/>
        <w:widowControl w:val="on"/>
        <w:pBdr/>
        <w:spacing w:before="0" w:after="322" w:line="240" w:lineRule="auto"/>
        <w:ind w:left="0" w:right="0"/>
        <w:jc w:val="left"/>
        <w:outlineLvl w:val="0"/>
      </w:pPr>
      <w:r>
        <w:rPr>
          <w:b/>
          <w:color w:val="000000"/>
          <w:sz w:val="48"/>
          <w:szCs w:val="48"/>
        </w:rPr>
        <w:t xml:space="preserve">Page 663</w:t>
      </w:r>
    </w:p>
    <w:p>
      <w:pPr>
        <w:widowControl w:val="on"/>
        <w:pBdr/>
        <w:spacing w:before="240" w:after="240" w:line="240" w:lineRule="auto"/>
        <w:ind w:left="0" w:right="0"/>
        <w:jc w:val="left"/>
      </w:pPr>
      <w:r>
        <w:rPr>
          <w:color w:val="000000"/>
          <w:sz w:val="24"/>
          <w:szCs w:val="24"/>
        </w:rPr>
        <w:t xml:space="preserve">[5014] “Auferimur cultu, et gemmis, auroque teguntur</w:t>
      </w:r>
      <w:r>
        <w:rPr>
          <w:color w:val="000000"/>
          <w:sz w:val="24"/>
          <w:szCs w:val="24"/>
        </w:rPr>
        <w:br/>
        <w:t xml:space="preserve">        Omnia; pars minima est ipsa puella sui.”</w:t>
      </w:r>
    </w:p>
    <w:p>
      <w:pPr>
        <w:widowControl w:val="on"/>
        <w:pBdr/>
        <w:spacing w:before="240" w:after="240" w:line="240" w:lineRule="auto"/>
        <w:ind w:left="0" w:right="0"/>
        <w:jc w:val="left"/>
      </w:pPr>
      <w:r>
        <w:rPr>
          <w:color w:val="000000"/>
          <w:sz w:val="24"/>
          <w:szCs w:val="24"/>
        </w:rPr>
        <w:t xml:space="preserve">       “With gold and jewels all is covered,</w:t>
      </w:r>
      <w:r>
        <w:rPr>
          <w:color w:val="000000"/>
          <w:sz w:val="24"/>
          <w:szCs w:val="24"/>
        </w:rPr>
        <w:br/>
        <w:t xml:space="preserve">          And with a strange tire we are won,</w:t>
      </w:r>
      <w:r>
        <w:rPr>
          <w:color w:val="000000"/>
          <w:sz w:val="24"/>
          <w:szCs w:val="24"/>
        </w:rPr>
        <w:br/>
        <w:t xml:space="preserve">        (Whilst she’s the least part of herself)</w:t>
      </w:r>
      <w:r>
        <w:rPr>
          <w:color w:val="000000"/>
          <w:sz w:val="24"/>
          <w:szCs w:val="24"/>
        </w:rPr>
        <w:br/>
        <w:t xml:space="preserve">          And with such baubles quite undone.”</w:t>
      </w:r>
    </w:p>
    <w:p>
      <w:pPr>
        <w:widowControl w:val="on"/>
        <w:pBdr/>
        <w:spacing w:before="240" w:after="240" w:line="240" w:lineRule="auto"/>
        <w:ind w:left="0" w:right="0"/>
        <w:jc w:val="left"/>
      </w:pPr>
      <w:r>
        <w:rPr>
          <w:color w:val="000000"/>
          <w:sz w:val="24"/>
          <w:szCs w:val="24"/>
        </w:rPr>
        <w:t xml:space="preserve">Why do they keep in so long together, a whole winter sometimes, and will not be seen but by torch or candlelight, and come abroad with all the preparation may be, when they have no business, but only to show themselves? </w:t>
      </w:r>
      <w:r>
        <w:rPr>
          <w:i/>
          <w:color w:val="000000"/>
          <w:sz w:val="24"/>
          <w:szCs w:val="24"/>
        </w:rPr>
        <w:t xml:space="preserve">Spectatum veniunt, veniunt spectentur ut ipsae.</w:t>
      </w:r>
    </w:p>
    <w:p>
      <w:pPr>
        <w:widowControl w:val="on"/>
        <w:pBdr/>
        <w:spacing w:before="240" w:after="240" w:line="240" w:lineRule="auto"/>
        <w:ind w:left="0" w:right="0"/>
        <w:jc w:val="left"/>
      </w:pPr>
      <w:r>
        <w:rPr>
          <w:color w:val="000000"/>
          <w:sz w:val="24"/>
          <w:szCs w:val="24"/>
        </w:rPr>
        <w:t xml:space="preserve">[5015] “For what is beauty if it be not seen,</w:t>
      </w:r>
      <w:r>
        <w:rPr>
          <w:color w:val="000000"/>
          <w:sz w:val="24"/>
          <w:szCs w:val="24"/>
        </w:rPr>
        <w:br/>
        <w:t xml:space="preserve">        Or what is’t to be seen if not admir’d,</w:t>
      </w:r>
      <w:r>
        <w:rPr>
          <w:color w:val="000000"/>
          <w:sz w:val="24"/>
          <w:szCs w:val="24"/>
        </w:rPr>
        <w:br/>
        <w:t xml:space="preserve">        And though admir’d, unless in love desir’d?”</w:t>
      </w:r>
    </w:p>
    <w:p>
      <w:pPr>
        <w:widowControl w:val="on"/>
        <w:pBdr/>
        <w:spacing w:before="240" w:after="240" w:line="240" w:lineRule="auto"/>
        <w:ind w:left="0" w:right="0"/>
        <w:jc w:val="left"/>
      </w:pPr>
      <w:r>
        <w:rPr>
          <w:color w:val="000000"/>
          <w:sz w:val="24"/>
          <w:szCs w:val="24"/>
        </w:rPr>
        <w:t xml:space="preserve">why do they go with such counterfeit gait, which [5016]Philo Judeus reprehends them for, and use (I say it again) such gestures, apish, ridiculous, indecent attires, sybaritical tricks, </w:t>
      </w:r>
      <w:r>
        <w:rPr>
          <w:i/>
          <w:color w:val="000000"/>
          <w:sz w:val="24"/>
          <w:szCs w:val="24"/>
        </w:rPr>
        <w:t xml:space="preserve">fucos genis, purpurissam venis, cerussam fronti, leges occulis</w:t>
      </w:r>
      <w:r>
        <w:rPr>
          <w:color w:val="000000"/>
          <w:sz w:val="24"/>
          <w:szCs w:val="24"/>
        </w:rPr>
        <w:t xml:space="preserve">, &amp;c. use those sweet perfumes, powders and ointments in public; flock to hear sermons so frequent, is it for devotion? or rather, as [5017]Basil tells them, to meet their sweethearts, and see fashions; for, as he saith, commonly they come so provided to that place, with such curious compliments, with such gestures and tires, as if they should go to a dancing-school, a stage-play, or bawdy-house, fitter than a church.</w:t>
      </w:r>
    </w:p>
    <w:p>
      <w:pPr>
        <w:widowControl w:val="on"/>
        <w:pBdr/>
        <w:spacing w:before="240" w:after="240" w:line="240" w:lineRule="auto"/>
        <w:ind w:left="0" w:right="0"/>
        <w:jc w:val="left"/>
      </w:pPr>
      <w:r>
        <w:rPr>
          <w:color w:val="000000"/>
          <w:sz w:val="24"/>
          <w:szCs w:val="24"/>
        </w:rPr>
        <w:t xml:space="preserve">       “When such a she-priest comes her mass to say,</w:t>
      </w:r>
      <w:r>
        <w:rPr>
          <w:color w:val="000000"/>
          <w:sz w:val="24"/>
          <w:szCs w:val="24"/>
        </w:rPr>
        <w:br/>
        <w:t xml:space="preserve">        Twenty to one they all forget to pray.”</w:t>
      </w:r>
    </w:p>
    <w:p>
      <w:pPr>
        <w:widowControl w:val="on"/>
        <w:pBdr/>
        <w:spacing w:before="240" w:after="240" w:line="240" w:lineRule="auto"/>
        <w:ind w:left="0" w:right="0"/>
        <w:jc w:val="left"/>
      </w:pPr>
      <w:r>
        <w:rPr>
          <w:color w:val="000000"/>
          <w:sz w:val="24"/>
          <w:szCs w:val="24"/>
        </w:rPr>
        <w:t xml:space="preserve">“They make those holy temples, consecrated to godly martyrs and religious uses, the shops of impudence, dens of whores and thieves, and little better than brothel houses.”  When we shall see these things daily done, their husbands bankrupts, if not cornutos, their wives light housewives, daughters dishonest; and hear of such dissolute acts, as daily we do, how should we think otherwise? what is their end, but to deceive and inveigle young men?  As tow takes fire, such enticing objects produce their effect, how can it be altered?  When Venus stood before Anchises (as [5018]Homer feigns in one of his hymns) in her costly robes, he was instantly taken,</w:t>
      </w:r>
    </w:p>
    <w:p>
      <w:pPr>
        <w:widowControl w:val="on"/>
        <w:pBdr/>
        <w:spacing w:before="240" w:after="240" w:line="240" w:lineRule="auto"/>
        <w:ind w:left="0" w:right="0"/>
        <w:jc w:val="left"/>
      </w:pPr>
      <w:r>
        <w:rPr>
          <w:color w:val="000000"/>
          <w:sz w:val="24"/>
          <w:szCs w:val="24"/>
        </w:rPr>
        <w:t xml:space="preserve">       “Cum ante ipsum staret Jovis filia, videns eam</w:t>
      </w:r>
      <w:r>
        <w:rPr>
          <w:color w:val="000000"/>
          <w:sz w:val="24"/>
          <w:szCs w:val="24"/>
        </w:rPr>
        <w:br/>
        <w:t xml:space="preserve">        Anchises, admirabatur formam, et stupendas vestes;</w:t>
      </w:r>
      <w:r>
        <w:rPr>
          <w:color w:val="000000"/>
          <w:sz w:val="24"/>
          <w:szCs w:val="24"/>
        </w:rPr>
        <w:br/>
        <w:t xml:space="preserve">        Erat enim induta peplo, igneis radiis spiendidiore;</w:t>
      </w:r>
      <w:r>
        <w:rPr>
          <w:color w:val="000000"/>
          <w:sz w:val="24"/>
          <w:szCs w:val="24"/>
        </w:rPr>
        <w:br/>
        <w:t xml:space="preserve">        Habebat quoque torques fulgidos, flexiles haelices,</w:t>
      </w:r>
      <w:r>
        <w:rPr>
          <w:color w:val="000000"/>
          <w:sz w:val="24"/>
          <w:szCs w:val="24"/>
        </w:rPr>
        <w:br/>
        <w:t xml:space="preserve">        Tenerum collum ambiebant monilia pulchra,</w:t>
      </w:r>
      <w:r>
        <w:rPr>
          <w:color w:val="000000"/>
          <w:sz w:val="24"/>
          <w:szCs w:val="24"/>
        </w:rPr>
        <w:br/>
        <w:t xml:space="preserve">        Aurea, variegata.”------</w:t>
      </w:r>
    </w:p>
    <w:p>
      <w:pPr>
        <w:widowControl w:val="on"/>
        <w:pBdr/>
        <w:spacing w:before="240" w:after="240" w:line="240" w:lineRule="auto"/>
        <w:ind w:left="0" w:right="0"/>
        <w:jc w:val="left"/>
      </w:pPr>
      <w:r>
        <w:rPr>
          <w:color w:val="000000"/>
          <w:sz w:val="24"/>
          <w:szCs w:val="24"/>
        </w:rPr>
        <w:t xml:space="preserve">       “When Venus stood before Anchises first,</w:t>
      </w:r>
      <w:r>
        <w:rPr>
          <w:color w:val="000000"/>
          <w:sz w:val="24"/>
          <w:szCs w:val="24"/>
        </w:rPr>
        <w:br/>
        <w:t xml:space="preserve">        He was amaz’d to see her in her tires;</w:t>
      </w:r>
      <w:r>
        <w:rPr>
          <w:color w:val="000000"/>
          <w:sz w:val="24"/>
          <w:szCs w:val="24"/>
        </w:rPr>
        <w:br/>
        <w:t xml:space="preserve">        For she had on a hood as red as fire,</w:t>
      </w:r>
      <w:r>
        <w:rPr>
          <w:color w:val="000000"/>
          <w:sz w:val="24"/>
          <w:szCs w:val="24"/>
        </w:rPr>
        <w:br/>
        <w:t xml:space="preserve">        And glittering chains, and ivy-twisted spires,</w:t>
      </w:r>
      <w:r>
        <w:rPr>
          <w:color w:val="000000"/>
          <w:sz w:val="24"/>
          <w:szCs w:val="24"/>
        </w:rPr>
        <w:br/>
        <w:t xml:space="preserve">        About her tender neck were costly brooches,</w:t>
      </w:r>
      <w:r>
        <w:rPr>
          <w:color w:val="000000"/>
          <w:sz w:val="24"/>
          <w:szCs w:val="24"/>
        </w:rPr>
        <w:br/>
        <w:t xml:space="preserve">        And necklaces of gold, enamell’d ouches.”</w:t>
      </w:r>
    </w:p>
    <w:p>
      <w:pPr>
        <w:widowControl w:val="on"/>
        <w:pBdr/>
        <w:spacing w:before="240" w:after="240" w:line="240" w:lineRule="auto"/>
        <w:ind w:left="0" w:right="0"/>
        <w:jc w:val="left"/>
      </w:pPr>
      <w:r>
        <w:rPr>
          <w:color w:val="000000"/>
          <w:sz w:val="24"/>
          <w:szCs w:val="24"/>
        </w:rPr>
        <w:t xml:space="preserve">So when Medea came in presence of Jason first, attended by her nymphs and ladies, as she is described by [5019]Apollonius,</w:t>
      </w:r>
    </w:p>
    <w:p>
      <w:pPr>
        <w:keepNext w:val="on"/>
        <w:pageBreakBefore w:val="on"/>
        <w:widowControl w:val="on"/>
        <w:pBdr/>
        <w:spacing w:before="0" w:after="322" w:line="240" w:lineRule="auto"/>
        <w:ind w:left="0" w:right="0"/>
        <w:jc w:val="left"/>
        <w:outlineLvl w:val="0"/>
      </w:pPr>
      <w:r>
        <w:rPr>
          <w:b/>
          <w:color w:val="000000"/>
          <w:sz w:val="48"/>
          <w:szCs w:val="48"/>
        </w:rPr>
        <w:t xml:space="preserve">Page 664</w:t>
      </w:r>
    </w:p>
    <w:p>
      <w:pPr>
        <w:widowControl w:val="on"/>
        <w:pBdr/>
        <w:spacing w:before="240" w:after="240" w:line="240" w:lineRule="auto"/>
        <w:ind w:left="0" w:right="0"/>
        <w:jc w:val="left"/>
      </w:pPr>
      <w:r>
        <w:rPr>
          <w:color w:val="000000"/>
          <w:sz w:val="24"/>
          <w:szCs w:val="24"/>
        </w:rPr>
        <w:t xml:space="preserve">       “Cunctas vero ignis instar sequebatur splendor,</w:t>
      </w:r>
      <w:r>
        <w:rPr>
          <w:color w:val="000000"/>
          <w:sz w:val="24"/>
          <w:szCs w:val="24"/>
        </w:rPr>
        <w:br/>
        <w:t xml:space="preserve">        Tantum ab aureis fimbriis resplendebat jubar,</w:t>
      </w:r>
      <w:r>
        <w:rPr>
          <w:color w:val="000000"/>
          <w:sz w:val="24"/>
          <w:szCs w:val="24"/>
        </w:rPr>
        <w:br/>
        <w:t xml:space="preserve">        Accenditque in oculis dulce desiderium.”</w:t>
      </w:r>
    </w:p>
    <w:p>
      <w:pPr>
        <w:widowControl w:val="on"/>
        <w:pBdr/>
        <w:spacing w:before="240" w:after="240" w:line="240" w:lineRule="auto"/>
        <w:ind w:left="0" w:right="0"/>
        <w:jc w:val="left"/>
      </w:pPr>
      <w:r>
        <w:rPr>
          <w:color w:val="000000"/>
          <w:sz w:val="24"/>
          <w:szCs w:val="24"/>
        </w:rPr>
        <w:t xml:space="preserve">       “A lustre followed them like flaming fire,</w:t>
      </w:r>
      <w:r>
        <w:rPr>
          <w:color w:val="000000"/>
          <w:sz w:val="24"/>
          <w:szCs w:val="24"/>
        </w:rPr>
        <w:br/>
        <w:t xml:space="preserve">        And from their golden borders came such beams,</w:t>
      </w:r>
      <w:r>
        <w:rPr>
          <w:color w:val="000000"/>
          <w:sz w:val="24"/>
          <w:szCs w:val="24"/>
        </w:rPr>
        <w:br/>
        <w:t xml:space="preserve">        Which in his eyes provok’d a sweet desire.”</w:t>
      </w:r>
    </w:p>
    <w:p>
      <w:pPr>
        <w:widowControl w:val="on"/>
        <w:pBdr/>
        <w:spacing w:before="240" w:after="240" w:line="240" w:lineRule="auto"/>
        <w:ind w:left="0" w:right="0"/>
        <w:jc w:val="left"/>
      </w:pPr>
      <w:r>
        <w:rPr>
          <w:color w:val="000000"/>
          <w:sz w:val="24"/>
          <w:szCs w:val="24"/>
        </w:rPr>
        <w:t xml:space="preserve">Such a relation we have in [5020]Plutarch, when the queens came and offered themselves to Antony, [5021]"with diverse presents, and enticing ornaments, Asiatic allurements, with such wonderful joy and festivity, they did so inveigle the Romans, that no man could contain himself, all was turned to delight and pleasure.  The women transformed themselves to Bacchus shapes, the men-children to Satyrs and Pans; but Antony himself was quite besotted with Cleopatra’s sweet speeches, philters, beauty, pleasing tires:  for when she sailed along the river Cydnus, with such incredible pomp in a gilded ship, herself dressed like Venus, her maids like the Graces, her pages like so many Cupids, Antony was amazed, and rapt beyond himself.”  Heliodorus, </w:t>
      </w:r>
      <w:r>
        <w:rPr>
          <w:i/>
          <w:color w:val="000000"/>
          <w:sz w:val="24"/>
          <w:szCs w:val="24"/>
        </w:rPr>
        <w:t xml:space="preserve">lib. 1.</w:t>
      </w:r>
      <w:r>
        <w:rPr>
          <w:color w:val="000000"/>
          <w:sz w:val="24"/>
          <w:szCs w:val="24"/>
        </w:rPr>
        <w:t xml:space="preserve"> brings in Dameneta, stepmother to Cnemon, “whom she [5022]saw in his scarves, rings, robes, and coronet, quite mad for the love of him.”  It was Judith’s pantofles that ravished the eyes of Holofernes.  And [5023]Cardan is not ashamed to confess, that seeing his wife the first time all in white, he did admire and instantly love her.  If these outward ornaments were not of such force, why doth [5024]Naomi give Ruth counsel how to please Boaz? and [5025]Judith, seeking to captivate Holofernes, washed and anointed herself with sweet ointments, dressed her hair, and put on costly attires.  The riot in this kind hath been excessive in times past; no man almost came abroad, but curled and anointed,</w:t>
      </w:r>
    </w:p>
    <w:p>
      <w:pPr>
        <w:widowControl w:val="on"/>
        <w:pBdr/>
        <w:spacing w:before="240" w:after="240" w:line="240" w:lineRule="auto"/>
        <w:ind w:left="0" w:right="0"/>
        <w:jc w:val="left"/>
      </w:pPr>
      <w:r>
        <w:rPr>
          <w:color w:val="000000"/>
          <w:sz w:val="24"/>
          <w:szCs w:val="24"/>
        </w:rPr>
        <w:t xml:space="preserve">[5026] “Et matutino suadans Crispinus amomo. </w:t>
      </w:r>
      <w:r>
        <w:rPr>
          <w:color w:val="000000"/>
          <w:sz w:val="24"/>
          <w:szCs w:val="24"/>
        </w:rPr>
        <w:br/>
        <w:t xml:space="preserve">        Quantum vix redolent duo funera.”</w:t>
      </w:r>
    </w:p>
    <w:p>
      <w:pPr>
        <w:widowControl w:val="on"/>
        <w:pBdr/>
        <w:spacing w:before="240" w:after="240" w:line="240" w:lineRule="auto"/>
        <w:ind w:left="0" w:right="0"/>
        <w:jc w:val="left"/>
      </w:pPr>
      <w:r>
        <w:rPr>
          <w:color w:val="000000"/>
          <w:sz w:val="24"/>
          <w:szCs w:val="24"/>
        </w:rPr>
        <w:t xml:space="preserve">“one spent as much as two funerals at once, and with perfumed hairs,” [5027]_et rosa canos odorati capillos Assyriaque nardo_.  What strange thing doth [5028]Sueton. relate in this matter of Caligula’s riot?  And Pliny, </w:t>
      </w:r>
      <w:r>
        <w:rPr>
          <w:i/>
          <w:color w:val="000000"/>
          <w:sz w:val="24"/>
          <w:szCs w:val="24"/>
        </w:rPr>
        <w:t xml:space="preserve">lib. 12. &amp; 13.</w:t>
      </w:r>
      <w:r>
        <w:rPr>
          <w:color w:val="000000"/>
          <w:sz w:val="24"/>
          <w:szCs w:val="24"/>
        </w:rPr>
        <w:t xml:space="preserve"> Read more in Dioscorides, Ulmus, Arnoldus, Randoletius </w:t>
      </w:r>
      <w:r>
        <w:rPr>
          <w:i/>
          <w:color w:val="000000"/>
          <w:sz w:val="24"/>
          <w:szCs w:val="24"/>
        </w:rPr>
        <w:t xml:space="preserve">de fuco et decoratione</w:t>
      </w:r>
      <w:r>
        <w:rPr>
          <w:color w:val="000000"/>
          <w:sz w:val="24"/>
          <w:szCs w:val="24"/>
        </w:rPr>
        <w:t xml:space="preserve">; for it is now an art, as it was of old, (so [5029]Seneca records) </w:t>
      </w:r>
      <w:r>
        <w:rPr>
          <w:i/>
          <w:color w:val="000000"/>
          <w:sz w:val="24"/>
          <w:szCs w:val="24"/>
        </w:rPr>
        <w:t xml:space="preserve">officinae, sunt adores coquentium</w:t>
      </w:r>
      <w:r>
        <w:rPr>
          <w:color w:val="000000"/>
          <w:sz w:val="24"/>
          <w:szCs w:val="24"/>
        </w:rPr>
        <w:t xml:space="preserve">.  Women are bad and men worse, no difference at all between their and our times; [5030]"good manners” (as Seneca complains) “are extinct with wantonness, in tricking up themselves men go beyond women, they wear harlots’ colours, and do not walk, but jet and dance,” </w:t>
      </w:r>
      <w:r>
        <w:rPr>
          <w:i/>
          <w:color w:val="000000"/>
          <w:sz w:val="24"/>
          <w:szCs w:val="24"/>
        </w:rPr>
        <w:t xml:space="preserve">hic mulier, haec vir</w:t>
      </w:r>
      <w:r>
        <w:rPr>
          <w:color w:val="000000"/>
          <w:sz w:val="24"/>
          <w:szCs w:val="24"/>
        </w:rPr>
        <w:t xml:space="preserve">, more like players, butterflies, baboons, apes, antics, than men.  So ridiculous, moreover, we are in our attires, and for cost so excessive, that as Hierome said of old, </w:t>
      </w:r>
      <w:r>
        <w:rPr>
          <w:i/>
          <w:color w:val="000000"/>
          <w:sz w:val="24"/>
          <w:szCs w:val="24"/>
        </w:rPr>
        <w:t xml:space="preserve">Uno filio villarum insunt pretia, uno lino decies sestertium inseritur</w:t>
      </w:r>
      <w:r>
        <w:rPr>
          <w:color w:val="000000"/>
          <w:sz w:val="24"/>
          <w:szCs w:val="24"/>
        </w:rPr>
        <w:t xml:space="preserve">; ’tis an ordinary thing to put a thousand oaks and a hundred oxen into a suit of apparel, to wear a whole manor</w:t>
      </w:r>
    </w:p>
    <w:p>
      <w:pPr>
        <w:keepNext w:val="on"/>
        <w:pageBreakBefore w:val="on"/>
        <w:widowControl w:val="on"/>
        <w:pBdr/>
        <w:spacing w:before="0" w:after="322" w:line="240" w:lineRule="auto"/>
        <w:ind w:left="0" w:right="0"/>
        <w:jc w:val="left"/>
        <w:outlineLvl w:val="0"/>
      </w:pPr>
      <w:r>
        <w:rPr>
          <w:b/>
          <w:color w:val="000000"/>
          <w:sz w:val="48"/>
          <w:szCs w:val="48"/>
        </w:rPr>
        <w:t xml:space="preserve">Page 665</w:t>
      </w:r>
    </w:p>
    <w:p>
      <w:pPr>
        <w:widowControl w:val="on"/>
        <w:pBdr/>
        <w:spacing w:before="240" w:after="240" w:line="240" w:lineRule="auto"/>
        <w:ind w:left="0" w:right="0"/>
        <w:jc w:val="left"/>
      </w:pPr>
      <w:r>
        <w:rPr>
          <w:color w:val="000000"/>
          <w:sz w:val="24"/>
          <w:szCs w:val="24"/>
        </w:rPr>
        <w:t xml:space="preserve">on his back.  What with shoe-ties, hangers, points, caps and feathers, scarves, bands, curls, &amp;c., in a short space their whole patrimonies are consumed.  Heliogabalus is taxed by Lampridius, and admired in his age for wearing jewels in his shoes, a common thing in our times, not for emperors and princes, but almost for serving men and tailors; all the flowers, stars, constellations, gold and precious stones do condescend to set out their shoes.  To repress the luxury of those Roman matrons, there was [5031]Lex Valeria and Oppia, and a Cato to contradict; but no laws will serve to repress the pride and insolency of our days, the prodigious riot in this kind.  Lucullus’s wardrobe is put down by our ordinary citizens; and a cobbler’s wife in Venice, a courtesan in Florence, is no whit inferior to a queen, if our geographers say true:  and why is all this?  “Why do they glory in their jewels” (as [5032]he saith) “or exult and triumph in the beauty of clothes? why is all this cost? to incite men the sooner to burning lust.”  They pretend decency and ornament; but let them take heed, that while they set out their bodies they do not damn their souls; ’tis [5033]Bernard’s counsel:  “shine in jewels, stink in conditions; have purple robes, and a torn conscience.”  Let them take heed of Isaiah’s prophecy, that their slippers and attires be not taken from them, sweet balls, bracelets, earrings, veils, wimples, crisping-pins, glasses, fine linen, hoods, lawns, and sweet savours, they become not bald, burned, and stink upon a sudden.  And let maids beware, as [5034]Cyprian adviseth, “that while they wander too loosely abroad, they lose not their virginities:”  and like Egyptian temples, seem fair without, but prove rotten carcases within.  How much better were it for them to follow that good counsel of Tertullian? [5035]"To have their eyes painted with chastity, the Word of God inserted into their ears, Christ’s yoke tied to the hair, to subject themselves to their husbands.  If they would do so, they should be comely enough, clothe themselves with the silk of sanctity, damask of devotion, purple of piety and chastity, and so painted, they shall have God himself to be a suitor:  let whores and queans prank up themselves, [5036]let them paint their faces with minion and ceruse, they are but fuels of lust, and signs of a corrupt soul:  if ye be good, honest, virtuous, and religious matrons, let sobriety, modesty and chastity be your honour, and God himself your love and desire.” </w:t>
      </w:r>
      <w:r>
        <w:rPr>
          <w:i/>
          <w:color w:val="000000"/>
          <w:sz w:val="24"/>
          <w:szCs w:val="24"/>
        </w:rPr>
        <w:t xml:space="preserve">Mulier recte olet, ubi nihil olet</w:t>
      </w:r>
      <w:r>
        <w:rPr>
          <w:color w:val="000000"/>
          <w:sz w:val="24"/>
          <w:szCs w:val="24"/>
        </w:rPr>
        <w:t xml:space="preserve">, then a woman smells best, when she hath no perfume at all; no crown, chain, or jewel (Guivarra adds) is such an ornament to a virgin, or virtuous woman, </w:t>
      </w:r>
      <w:r>
        <w:rPr>
          <w:i/>
          <w:color w:val="000000"/>
          <w:sz w:val="24"/>
          <w:szCs w:val="24"/>
        </w:rPr>
        <w:t xml:space="preserve">quam virgini pudor</w:t>
      </w:r>
      <w:r>
        <w:rPr>
          <w:color w:val="000000"/>
          <w:sz w:val="24"/>
          <w:szCs w:val="24"/>
        </w:rPr>
        <w:t xml:space="preserve">, as chastity is:  more credit in a wise man’s eye and judgment they get by their plainness, and seem fairer than they that are set out with baubles, as a butcher’s meat is with pricks, puffed up, and adorned like so many jays with variety of colours.  It is reported of Cornelia, that virtuous Roman lady, great Scipio’s</w:t>
      </w:r>
    </w:p>
    <w:p>
      <w:pPr>
        <w:keepNext w:val="on"/>
        <w:pageBreakBefore w:val="on"/>
        <w:widowControl w:val="on"/>
        <w:pBdr/>
        <w:spacing w:before="0" w:after="322" w:line="240" w:lineRule="auto"/>
        <w:ind w:left="0" w:right="0"/>
        <w:jc w:val="left"/>
        <w:outlineLvl w:val="0"/>
      </w:pPr>
      <w:r>
        <w:rPr>
          <w:b/>
          <w:color w:val="000000"/>
          <w:sz w:val="48"/>
          <w:szCs w:val="48"/>
        </w:rPr>
        <w:t xml:space="preserve">Page 666</w:t>
      </w:r>
    </w:p>
    <w:p>
      <w:pPr>
        <w:widowControl w:val="on"/>
        <w:pBdr/>
        <w:spacing w:before="240" w:after="240" w:line="240" w:lineRule="auto"/>
        <w:ind w:left="0" w:right="0"/>
        <w:jc w:val="left"/>
      </w:pPr>
      <w:r>
        <w:rPr>
          <w:color w:val="000000"/>
          <w:sz w:val="24"/>
          <w:szCs w:val="24"/>
        </w:rPr>
        <w:t xml:space="preserve">daughter, Titus Sempronius’ wife, and the mother of the Gracchi, that being by chance in company with a companion, a strange gentlewoman (some light housewife belike, that was dressed like a May lady, and, as most of our gentlewomen are, “was [5037]more solicitous of her head-tire than of her health, that spent her time between a comb and a glass, and had rather be fair than honest” (as Cato said), “and have the commonwealth turned topsy-turvy than her tires marred;” and she did nought but brag of her fine robes and jewels, and provoked the Roman matron to show hers:  Cornelia kept her in talk till her children came from school, and these, said she, are my jewels, and so deluded and put off a proud, vain, fantastical, housewife.  How much better were it for our matrons to do as she did, to go civilly and decently, [5038]_Honestae mulieris instar quae utitur auro pro eo quod est, ad ea tantum quibus opus est_, to use gold as it is gold, and for that use it serves, and when they need it, than to consume it in riot, beggar their husbands, prostitute themselves, inveigle others, and peradventure damn their own souls?  How much more would it be for their honour and credit?  Thus doing, as Hierom said of Blesilla, [5039]"Furius did not so triumph over the Gauls, Papyrius of the Samnites, Scipio of Numantia, as she did by her temperance;” </w:t>
      </w:r>
      <w:r>
        <w:rPr>
          <w:i/>
          <w:color w:val="000000"/>
          <w:sz w:val="24"/>
          <w:szCs w:val="24"/>
        </w:rPr>
        <w:t xml:space="preserve">pulla semper veste</w:t>
      </w:r>
      <w:r>
        <w:rPr>
          <w:color w:val="000000"/>
          <w:sz w:val="24"/>
          <w:szCs w:val="24"/>
        </w:rPr>
        <w:t xml:space="preserve">, &amp;c., they should insult and domineer over lust, folly, vainglory, all such inordinate, furious and unruly passions.</w:t>
      </w:r>
    </w:p>
    <w:p>
      <w:pPr>
        <w:widowControl w:val="on"/>
        <w:pBdr/>
        <w:spacing w:before="240" w:after="240" w:line="240" w:lineRule="auto"/>
        <w:ind w:left="0" w:right="0"/>
        <w:jc w:val="left"/>
      </w:pPr>
      <w:r>
        <w:rPr>
          <w:color w:val="000000"/>
          <w:sz w:val="24"/>
          <w:szCs w:val="24"/>
        </w:rPr>
        <w:t xml:space="preserve">But I am over tedious, I confess, and whilst I stand gaping after fine clothes, there is another great allurement, (in the world’s eye at least) which had like to have stolen out of sight, and that is money, </w:t>
      </w:r>
      <w:r>
        <w:rPr>
          <w:i/>
          <w:color w:val="000000"/>
          <w:sz w:val="24"/>
          <w:szCs w:val="24"/>
        </w:rPr>
        <w:t xml:space="preserve">veniunt a dote sagittae</w:t>
      </w:r>
      <w:r>
        <w:rPr>
          <w:color w:val="000000"/>
          <w:sz w:val="24"/>
          <w:szCs w:val="24"/>
        </w:rPr>
        <w:t xml:space="preserve">, money makes the match; [5040][Greek:  Monon arguron blepousin]:  ’tis like sauce to their meat, </w:t>
      </w:r>
      <w:r>
        <w:rPr>
          <w:i/>
          <w:color w:val="000000"/>
          <w:sz w:val="24"/>
          <w:szCs w:val="24"/>
        </w:rPr>
        <w:t xml:space="preserve">cum carne condimentum</w:t>
      </w:r>
      <w:r>
        <w:rPr>
          <w:color w:val="000000"/>
          <w:sz w:val="24"/>
          <w:szCs w:val="24"/>
        </w:rPr>
        <w:t xml:space="preserve">, a good dowry with a wife.  Many men if they do hear but of a great portion, a rich heir, are more mad than if they had all the beauteous ornaments, and those good parts art and nature can afford, they [5041]care not for honesty, bringing up, birth, beauty, person, but for money.</w:t>
      </w:r>
    </w:p>
    <w:p>
      <w:pPr>
        <w:widowControl w:val="on"/>
        <w:pBdr/>
        <w:spacing w:before="240" w:after="240" w:line="240" w:lineRule="auto"/>
        <w:ind w:left="0" w:right="0"/>
        <w:jc w:val="left"/>
      </w:pPr>
      <w:r>
        <w:rPr>
          <w:color w:val="000000"/>
          <w:sz w:val="24"/>
          <w:szCs w:val="24"/>
        </w:rPr>
        <w:t xml:space="preserve">[5042] “Canes et equos (o Cyrne) quaerimus</w:t>
      </w:r>
      <w:r>
        <w:rPr>
          <w:color w:val="000000"/>
          <w:sz w:val="24"/>
          <w:szCs w:val="24"/>
        </w:rPr>
        <w:br/>
        <w:t xml:space="preserve">        Nobiles, et a bona progenie;</w:t>
      </w:r>
      <w:r>
        <w:rPr>
          <w:color w:val="000000"/>
          <w:sz w:val="24"/>
          <w:szCs w:val="24"/>
        </w:rPr>
        <w:br/>
        <w:t xml:space="preserve">        Malam vero uxorem, malique patris filiam</w:t>
      </w:r>
      <w:r>
        <w:rPr>
          <w:color w:val="000000"/>
          <w:sz w:val="24"/>
          <w:szCs w:val="24"/>
        </w:rPr>
        <w:br/>
        <w:t xml:space="preserve">        Ducere non curat vir bonus,</w:t>
      </w:r>
      <w:r>
        <w:rPr>
          <w:color w:val="000000"/>
          <w:sz w:val="24"/>
          <w:szCs w:val="24"/>
        </w:rPr>
        <w:br/>
        <w:t xml:space="preserve">        Modo ei magnam dotem afferat,”</w:t>
      </w:r>
    </w:p>
    <w:p>
      <w:pPr>
        <w:widowControl w:val="on"/>
        <w:pBdr/>
        <w:spacing w:before="240" w:after="240" w:line="240" w:lineRule="auto"/>
        <w:ind w:left="0" w:right="0"/>
        <w:jc w:val="left"/>
      </w:pPr>
      <w:r>
        <w:rPr>
          <w:color w:val="000000"/>
          <w:sz w:val="24"/>
          <w:szCs w:val="24"/>
        </w:rPr>
        <w:t xml:space="preserve">       “Our dogs and horses still from the best breed</w:t>
      </w:r>
      <w:r>
        <w:rPr>
          <w:color w:val="000000"/>
          <w:sz w:val="24"/>
          <w:szCs w:val="24"/>
        </w:rPr>
        <w:br/>
        <w:t xml:space="preserve">        We carefully seek, and well may they speed: </w:t>
      </w:r>
      <w:r>
        <w:rPr>
          <w:color w:val="000000"/>
          <w:sz w:val="24"/>
          <w:szCs w:val="24"/>
        </w:rPr>
        <w:br/>
        <w:t xml:space="preserve">        But for our wives, so they prove wealthy,</w:t>
      </w:r>
      <w:r>
        <w:rPr>
          <w:color w:val="000000"/>
          <w:sz w:val="24"/>
          <w:szCs w:val="24"/>
        </w:rPr>
        <w:br/>
        <w:t xml:space="preserve">        Fair or foul, we care not what they be.”</w:t>
      </w:r>
    </w:p>
    <w:p>
      <w:pPr>
        <w:widowControl w:val="on"/>
        <w:pBdr/>
        <w:spacing w:before="240" w:after="240" w:line="240" w:lineRule="auto"/>
        <w:ind w:left="0" w:right="0"/>
        <w:jc w:val="left"/>
      </w:pPr>
      <w:r>
        <w:rPr>
          <w:color w:val="000000"/>
          <w:sz w:val="24"/>
          <w:szCs w:val="24"/>
        </w:rPr>
        <w:t xml:space="preserve">If she be rich, then she is fair, fine, absolute and perfect, then they burn like fire, they love her dearly, like pig and pie, and are ready to hang themselves if they may not have her.  Nothing so familiar in these days, as for a young man to marry an old wife, as they say, for a piece of gold; </w:t>
      </w:r>
      <w:r>
        <w:rPr>
          <w:i/>
          <w:color w:val="000000"/>
          <w:sz w:val="24"/>
          <w:szCs w:val="24"/>
        </w:rPr>
        <w:t xml:space="preserve">asinum auro onustum</w:t>
      </w:r>
      <w:r>
        <w:rPr>
          <w:color w:val="000000"/>
          <w:sz w:val="24"/>
          <w:szCs w:val="24"/>
        </w:rPr>
        <w:t xml:space="preserve">; and though she be an old crone, and have never a tooth in her head, neither good conditions, nor a good face, a natural fool, but only rich, she shall have twenty young gallants to be suitors in an instant.  As she said in Suetonius, </w:t>
      </w:r>
      <w:r>
        <w:rPr>
          <w:i/>
          <w:color w:val="000000"/>
          <w:sz w:val="24"/>
          <w:szCs w:val="24"/>
        </w:rPr>
        <w:t xml:space="preserve">non me, sed mea ambiunt</w:t>
      </w:r>
      <w:r>
        <w:rPr>
          <w:color w:val="000000"/>
          <w:sz w:val="24"/>
          <w:szCs w:val="24"/>
        </w:rPr>
        <w:t xml:space="preserve">, ’tis not for her sake, but for her lands or money; and an excellent match it were (as he added) if she were away.  So on the other side, many a young lovely maid will cast away herself upon an old, doting, decrepit dizzard,</w:t>
      </w:r>
    </w:p>
    <w:p>
      <w:pPr>
        <w:keepNext w:val="on"/>
        <w:pageBreakBefore w:val="on"/>
        <w:widowControl w:val="on"/>
        <w:pBdr/>
        <w:spacing w:before="0" w:after="322" w:line="240" w:lineRule="auto"/>
        <w:ind w:left="0" w:right="0"/>
        <w:jc w:val="left"/>
        <w:outlineLvl w:val="0"/>
      </w:pPr>
      <w:r>
        <w:rPr>
          <w:b/>
          <w:color w:val="000000"/>
          <w:sz w:val="48"/>
          <w:szCs w:val="48"/>
        </w:rPr>
        <w:t xml:space="preserve">Page 667</w:t>
      </w:r>
    </w:p>
    <w:p>
      <w:pPr>
        <w:widowControl w:val="on"/>
        <w:pBdr/>
        <w:spacing w:before="240" w:after="240" w:line="240" w:lineRule="auto"/>
        <w:ind w:left="0" w:right="0"/>
        <w:jc w:val="left"/>
      </w:pPr>
      <w:r>
        <w:rPr>
          <w:color w:val="000000"/>
          <w:sz w:val="24"/>
          <w:szCs w:val="24"/>
        </w:rPr>
        <w:t xml:space="preserve">[5043] “Bis puer effoeto quamvis balbutiat ore,</w:t>
      </w:r>
      <w:r>
        <w:rPr>
          <w:color w:val="000000"/>
          <w:sz w:val="24"/>
          <w:szCs w:val="24"/>
        </w:rPr>
        <w:br/>
        <w:t xml:space="preserve">        Prima legit rarae tam culta roseta puellae,”</w:t>
      </w:r>
    </w:p>
    <w:p>
      <w:pPr>
        <w:widowControl w:val="on"/>
        <w:pBdr/>
        <w:spacing w:before="240" w:after="240" w:line="240" w:lineRule="auto"/>
        <w:ind w:left="0" w:right="0"/>
        <w:jc w:val="left"/>
      </w:pPr>
      <w:r>
        <w:rPr>
          <w:color w:val="000000"/>
          <w:sz w:val="24"/>
          <w:szCs w:val="24"/>
        </w:rPr>
        <w:t xml:space="preserve">that is rheumatic and gouty, hath some twenty diseases, perhaps but one eye, one leg, never a nose, no hair on his head, wit in his brains, nor honesty, if he have land or [5044]money, she will have him before all other suitors, [5045]_Dummodo sit dives barbarus ille placet_.  “If he be rich, he is the man,” a fine man, and a proper man, she will go to Jacaktres or Tidore with him; </w:t>
      </w:r>
      <w:r>
        <w:rPr>
          <w:i/>
          <w:color w:val="000000"/>
          <w:sz w:val="24"/>
          <w:szCs w:val="24"/>
        </w:rPr>
        <w:t xml:space="preserve">Galesimus de monte aureo</w:t>
      </w:r>
      <w:r>
        <w:rPr>
          <w:color w:val="000000"/>
          <w:sz w:val="24"/>
          <w:szCs w:val="24"/>
        </w:rPr>
        <w:t xml:space="preserve">.  Sir Giles Goosecap, Sir Amorous La-Fool, shall have her.  And as Philemasium in [5046] Aristaenetus told Emmusus, </w:t>
      </w:r>
      <w:r>
        <w:rPr>
          <w:i/>
          <w:color w:val="000000"/>
          <w:sz w:val="24"/>
          <w:szCs w:val="24"/>
        </w:rPr>
        <w:t xml:space="preserve">absque argento omnia vana</w:t>
      </w:r>
      <w:r>
        <w:rPr>
          <w:color w:val="000000"/>
          <w:sz w:val="24"/>
          <w:szCs w:val="24"/>
        </w:rPr>
        <w:t xml:space="preserve">, hang him that hath no money, “’tis to no purpose to talk of marriage without means,” [5047] trouble me not with such motions; let others do as they will, “I’ll be sure to have one shall maintain me fine and brave.”  Most are of her mind, [5048] </w:t>
      </w:r>
      <w:r>
        <w:rPr>
          <w:i/>
          <w:color w:val="000000"/>
          <w:sz w:val="24"/>
          <w:szCs w:val="24"/>
        </w:rPr>
        <w:t xml:space="preserve">De moribus ultima fiet questio</w:t>
      </w:r>
      <w:r>
        <w:rPr>
          <w:color w:val="000000"/>
          <w:sz w:val="24"/>
          <w:szCs w:val="24"/>
        </w:rPr>
        <w:t xml:space="preserve">, for his conditions, she shall inquire after them another time, or when all is done, the match made, and everybody gone home. [5049]Lucian’s Lycia was a proper young maid, and had many fine gentlemen to her suitors; Ethecles, a senator’s son, Melissus, a merchant, &amp;c.; but she forsook them all for one Passius, a base, hirsute, bald-pated knave; but why was it?  “His father lately died and left him sole heir of his goods and lands.”  This is not amongst your dust-worms alone, poor snakes that will prostitute their souls for money, but with this bait you may catch our most potent, puissant, and illustrious princes.  That proud upstart domineering Bishop of Ely, in the time of Richard the First, viceroy in his absence, as [5050]Nubergensis relates it, to fortify himself, and maintain his greatness, </w:t>
      </w:r>
      <w:r>
        <w:rPr>
          <w:i/>
          <w:color w:val="000000"/>
          <w:sz w:val="24"/>
          <w:szCs w:val="24"/>
        </w:rPr>
        <w:t xml:space="preserve">propinquarum suarum connubiis, plurimos sibi potentes et nobiles devincire curavit</w:t>
      </w:r>
      <w:r>
        <w:rPr>
          <w:color w:val="000000"/>
          <w:sz w:val="24"/>
          <w:szCs w:val="24"/>
        </w:rPr>
        <w:t xml:space="preserve">, married his poor kinswomen (which came forth of Normandy by droves) to the chiefest nobles of the land, and they were glad to accept of such matches, fair or foul, for themselves, their sons, nephews, &amp;c. </w:t>
      </w:r>
      <w:r>
        <w:rPr>
          <w:i/>
          <w:color w:val="000000"/>
          <w:sz w:val="24"/>
          <w:szCs w:val="24"/>
        </w:rPr>
        <w:t xml:space="preserve">Et quis tam praeclaram aflinitatem sub spe magnae promotionis non optaret</w:t>
      </w:r>
      <w:r>
        <w:rPr>
          <w:color w:val="000000"/>
          <w:sz w:val="24"/>
          <w:szCs w:val="24"/>
        </w:rPr>
        <w:t xml:space="preserve">?  Who would not have done as much for money and preferment? as mine author [5051]adds.  Vortiger, King of Britain, married Rowena the daughter of Hengist the Saxon prince, his mortal enemy; but wherefore? she had Kent for her dowry.  Iagello the great Duke of Lithuania, 1386, was mightily enamoured on Hedenga, insomuch that he turned Christian from a Pagan, and was baptised himself by the name of Uladislaus, and all his subjects for her sake:  but why was it? she was daughter and heir of Poland, and his desire was to have both kingdoms incorporated into one.  Charles the Great was an earnest suitor to Irene the Empress, but, saith [5052]Zonarus, </w:t>
      </w:r>
      <w:r>
        <w:rPr>
          <w:i/>
          <w:color w:val="000000"/>
          <w:sz w:val="24"/>
          <w:szCs w:val="24"/>
        </w:rPr>
        <w:t xml:space="preserve">ob regnum</w:t>
      </w:r>
      <w:r>
        <w:rPr>
          <w:color w:val="000000"/>
          <w:sz w:val="24"/>
          <w:szCs w:val="24"/>
        </w:rPr>
        <w:t xml:space="preserve">, to annex the empire of the East to that of the West.  Yet what is the event of all such matches, that are so made for money, goods, by deceit, or for burning lust, </w:t>
      </w:r>
      <w:r>
        <w:rPr>
          <w:i/>
          <w:color w:val="000000"/>
          <w:sz w:val="24"/>
          <w:szCs w:val="24"/>
        </w:rPr>
        <w:t xml:space="preserve">quos foeda libido conjunxit</w:t>
      </w:r>
      <w:r>
        <w:rPr>
          <w:color w:val="000000"/>
          <w:sz w:val="24"/>
          <w:szCs w:val="24"/>
        </w:rPr>
        <w:t xml:space="preserve">, what follows?</w:t>
      </w:r>
    </w:p>
    <w:p>
      <w:pPr>
        <w:keepNext w:val="on"/>
        <w:pageBreakBefore w:val="on"/>
        <w:widowControl w:val="on"/>
        <w:pBdr/>
        <w:spacing w:before="0" w:after="322" w:line="240" w:lineRule="auto"/>
        <w:ind w:left="0" w:right="0"/>
        <w:jc w:val="left"/>
        <w:outlineLvl w:val="0"/>
      </w:pPr>
      <w:r>
        <w:rPr>
          <w:b/>
          <w:color w:val="000000"/>
          <w:sz w:val="48"/>
          <w:szCs w:val="48"/>
        </w:rPr>
        <w:t xml:space="preserve">Page 668</w:t>
      </w:r>
    </w:p>
    <w:p>
      <w:pPr>
        <w:widowControl w:val="on"/>
        <w:pBdr/>
        <w:spacing w:before="240" w:after="240" w:line="240" w:lineRule="auto"/>
        <w:ind w:left="0" w:right="0"/>
        <w:jc w:val="left"/>
      </w:pPr>
      <w:r>
        <w:rPr>
          <w:color w:val="000000"/>
          <w:sz w:val="24"/>
          <w:szCs w:val="24"/>
        </w:rPr>
        <w:t xml:space="preserve">they are almost mad at first, but ’tis a mere flash; as chaff and straw soon fired, burn vehemently for a while, yet out in a moment; so are all such matches made by those allurements of burning lust; where there is no respect of honesty, parentage, virtue, religion, education, and the like, they are extinguished in an instant, and instead of love comes hate; for joy, repentance and desperation itself.  Franciscus Barbarus in his first book </w:t>
      </w:r>
      <w:r>
        <w:rPr>
          <w:i/>
          <w:color w:val="000000"/>
          <w:sz w:val="24"/>
          <w:szCs w:val="24"/>
        </w:rPr>
        <w:t xml:space="preserve">de re uxoria, c. 5</w:t>
      </w:r>
      <w:r>
        <w:rPr>
          <w:color w:val="000000"/>
          <w:sz w:val="24"/>
          <w:szCs w:val="24"/>
        </w:rPr>
        <w:t xml:space="preserve">, hath a story of one Philip of Padua that fell in love with a common whore, and was now ready to run mad for her; his father having no more sons let him enjoy her; [5053]"but after a few days, the young man began to loath, could not so much as endure the sight of her, and from one madness fell into another.”  Such event commonly have all these lovers; and he that so marries, or for such respects, let them look for no better success than Menelaus had with Helen, Vulcan with Venus, Theseus with Phaedra, Minos with Pasiphae, and Claudius with Messalina; shame, sorrow, misery, melancholy, discontent.</w:t>
      </w:r>
    </w:p>
    <w:p>
      <w:pPr>
        <w:widowControl w:val="on"/>
        <w:pBdr/>
        <w:spacing w:before="240" w:after="240" w:line="240" w:lineRule="auto"/>
        <w:ind w:left="0" w:right="0"/>
        <w:jc w:val="left"/>
      </w:pPr>
      <w:r>
        <w:rPr>
          <w:color w:val="000000"/>
          <w:sz w:val="24"/>
          <w:szCs w:val="24"/>
        </w:rPr>
        <w:t xml:space="preserve">SUBSECT.  IV.—­</w:t>
      </w:r>
      <w:r>
        <w:rPr>
          <w:i/>
          <w:color w:val="000000"/>
          <w:sz w:val="24"/>
          <w:szCs w:val="24"/>
        </w:rPr>
        <w:t xml:space="preserve">Importunity and Opportunity of Time, Place, Conference, Discourse, Singing, Dancing, Music, Amorous Tales, Objects, Kissing, Familiarity, Tokens, Presents, Bribes, Promises, Protestations, Tears, &amp;c.</w:t>
      </w:r>
    </w:p>
    <w:p>
      <w:pPr>
        <w:widowControl w:val="on"/>
        <w:pBdr/>
        <w:spacing w:before="240" w:after="240" w:line="240" w:lineRule="auto"/>
        <w:ind w:left="0" w:right="0"/>
        <w:jc w:val="left"/>
      </w:pPr>
      <w:r>
        <w:rPr>
          <w:color w:val="000000"/>
          <w:sz w:val="24"/>
          <w:szCs w:val="24"/>
        </w:rPr>
        <w:t xml:space="preserve">All these allurements hitherto are afar off, and at a distance; I will come nearer to those other degrees of love, which are conference, kissing, dalliance, discourse, singing, dancing, amorous tales, objects, presents, &amp;c., which as so many sirens steal away the hearts of men and women.  For, as Tacitus observes, </w:t>
      </w:r>
      <w:r>
        <w:rPr>
          <w:i/>
          <w:color w:val="000000"/>
          <w:sz w:val="24"/>
          <w:szCs w:val="24"/>
        </w:rPr>
        <w:t xml:space="preserve">l. 2</w:t>
      </w:r>
      <w:r>
        <w:rPr>
          <w:color w:val="000000"/>
          <w:sz w:val="24"/>
          <w:szCs w:val="24"/>
        </w:rPr>
        <w:t xml:space="preserve">, [5054]"It is no sufficient trial of a maid’s affection by her eyes alone, but you must say something that shall be more available, and use such other forcible engines; therefore take her by the hand, wring her fingers hard, and sigh withal; if she accept this in good part, and seem not to be much averse, then call her mistress, take her about the neck and kiss her,” &amp;c.  But this cannot be done except they first get opportunity of living, or coming together, ingress, egress, and regress; letters and commendations may do much, outward gestures and actions:  but when they come to live near one another, in the same street, village, or together in a house, love is kindled on a sudden.  Many a serving-man by reason of this opportunity and importunity inveigles his master’s daughter, many a gallant loves a dowdy, many a gentleman runs upon his wife’s maids; many ladies dote upon their men, as the queen in Ariosto did upon the dwarf, many matches are so made in haste, and they are compelled as it were by [5055]necessity so to love, which had they been free, come in company of others, seen that variety which many places afford, or compared them to a third, would never have looked one upon another.  Or had not that opportunity of discourse and familiarity been offered, they would have loathed and contemned those whom, for want of better choice and other objects,</w:t>
      </w:r>
    </w:p>
    <w:p>
      <w:pPr>
        <w:keepNext w:val="on"/>
        <w:pageBreakBefore w:val="on"/>
        <w:widowControl w:val="on"/>
        <w:pBdr/>
        <w:spacing w:before="0" w:after="322" w:line="240" w:lineRule="auto"/>
        <w:ind w:left="0" w:right="0"/>
        <w:jc w:val="left"/>
        <w:outlineLvl w:val="0"/>
      </w:pPr>
      <w:r>
        <w:rPr>
          <w:b/>
          <w:color w:val="000000"/>
          <w:sz w:val="48"/>
          <w:szCs w:val="48"/>
        </w:rPr>
        <w:t xml:space="preserve">Page 669</w:t>
      </w:r>
    </w:p>
    <w:p>
      <w:pPr>
        <w:widowControl w:val="on"/>
        <w:pBdr/>
        <w:spacing w:before="240" w:after="240" w:line="240" w:lineRule="auto"/>
        <w:ind w:left="0" w:right="0"/>
        <w:jc w:val="left"/>
      </w:pPr>
      <w:r>
        <w:rPr>
          <w:color w:val="000000"/>
          <w:sz w:val="24"/>
          <w:szCs w:val="24"/>
        </w:rPr>
        <w:t xml:space="preserve">they are fatally driven on, and by reason of their hot blood, idle life, full diet, &amp;c., are forced to dote upon them that come next.  And many times those which at the first sight cannot fancy or affect each other, but are harsh and ready to disagree, offended with each other’s carriage, like Benedict and Beatrice in the [5056]comedy, and in whom they find many faults, by this living together in a house, conference, kissing, colling, and such like allurements, begin at last to dote insensibly one upon another.</w:t>
      </w:r>
    </w:p>
    <w:p>
      <w:pPr>
        <w:widowControl w:val="on"/>
        <w:pBdr/>
        <w:spacing w:before="240" w:after="240" w:line="240" w:lineRule="auto"/>
        <w:ind w:left="0" w:right="0"/>
        <w:jc w:val="left"/>
      </w:pPr>
      <w:r>
        <w:rPr>
          <w:color w:val="000000"/>
          <w:sz w:val="24"/>
          <w:szCs w:val="24"/>
        </w:rPr>
        <w:t xml:space="preserve">It was the greatest motive that Potiphar’s wife had to dote upon Joseph, and [5057]Clitiphon upon Leucippe his uncle’s daughter, because the plague being at Bizance, it was his fortune for a time to sojourn with her, to sit next her at the table, as he tells the tale himself in Tatius, </w:t>
      </w:r>
      <w:r>
        <w:rPr>
          <w:i/>
          <w:color w:val="000000"/>
          <w:sz w:val="24"/>
          <w:szCs w:val="24"/>
        </w:rPr>
        <w:t xml:space="preserve">lib. 2.</w:t>
      </w:r>
      <w:r>
        <w:rPr>
          <w:color w:val="000000"/>
          <w:sz w:val="24"/>
          <w:szCs w:val="24"/>
        </w:rPr>
        <w:t xml:space="preserve"> (which, though it be but a fiction, is grounded upon good observation, and doth well express the passions of lovers), he had opportunity to take her by the hand, and after a while to kiss, and handle her paps, &amp;c., [5058] which made him almost mad.  Ismenias the orator makes the like confession in Eustathius, </w:t>
      </w:r>
      <w:r>
        <w:rPr>
          <w:i/>
          <w:color w:val="000000"/>
          <w:sz w:val="24"/>
          <w:szCs w:val="24"/>
        </w:rPr>
        <w:t xml:space="preserve">lib. 1</w:t>
      </w:r>
      <w:r>
        <w:rPr>
          <w:color w:val="000000"/>
          <w:sz w:val="24"/>
          <w:szCs w:val="24"/>
        </w:rPr>
        <w:t xml:space="preserve">, when he came first to Sosthene’s house, and sat at table with Cratistes his friend, Ismene, Sosthene’s daughter, waiting on them “with her breasts open, arms half bare,” [5059]_Nuda pedem, discincta sinum, spoliata lacertos_; after the Greek fashion in those times,—­[5060] </w:t>
      </w:r>
      <w:r>
        <w:rPr>
          <w:i/>
          <w:color w:val="000000"/>
          <w:sz w:val="24"/>
          <w:szCs w:val="24"/>
        </w:rPr>
        <w:t xml:space="preserve">nudos media plus parte lacertos</w:t>
      </w:r>
      <w:r>
        <w:rPr>
          <w:color w:val="000000"/>
          <w:sz w:val="24"/>
          <w:szCs w:val="24"/>
        </w:rPr>
        <w:t xml:space="preserve">, as Daphne was when she fled from Phoebus (which moved him much), was ever ready to give attendance on him, to fill him drink, her eyes were never off him, </w:t>
      </w:r>
      <w:r>
        <w:rPr>
          <w:i/>
          <w:color w:val="000000"/>
          <w:sz w:val="24"/>
          <w:szCs w:val="24"/>
        </w:rPr>
        <w:t xml:space="preserve">rogabundi oculi</w:t>
      </w:r>
      <w:r>
        <w:rPr>
          <w:color w:val="000000"/>
          <w:sz w:val="24"/>
          <w:szCs w:val="24"/>
        </w:rPr>
        <w:t xml:space="preserve">, those speaking eyes, courting eyes, enchanting eyes; but she was still smiling on him, and when they were risen, that she had got a little opportunity, [5061]"she came and drank to him, and withal trod upon his toes, and would come and go, and when she could not speak for the company, she would wring his hand,” and blush when she met him:  and by this means first she overcame him (</w:t>
      </w:r>
      <w:r>
        <w:rPr>
          <w:i/>
          <w:color w:val="000000"/>
          <w:sz w:val="24"/>
          <w:szCs w:val="24"/>
        </w:rPr>
        <w:t xml:space="preserve">bibens amorem hauriebam simul</w:t>
      </w:r>
      <w:r>
        <w:rPr>
          <w:color w:val="000000"/>
          <w:sz w:val="24"/>
          <w:szCs w:val="24"/>
        </w:rPr>
        <w:t xml:space="preserve">), she would kiss the cup and drink to him, and smile, “and drink where he drank on that side of the cup,” by which mutual compressions, kissings, wringing of hands, treading of feet, &amp;c. </w:t>
      </w:r>
      <w:r>
        <w:rPr>
          <w:i/>
          <w:color w:val="000000"/>
          <w:sz w:val="24"/>
          <w:szCs w:val="24"/>
        </w:rPr>
        <w:t xml:space="preserve">Ipsam mihi videbar sorbillare virginem</w:t>
      </w:r>
      <w:r>
        <w:rPr>
          <w:color w:val="000000"/>
          <w:sz w:val="24"/>
          <w:szCs w:val="24"/>
        </w:rPr>
        <w:t xml:space="preserve">, I sipped and sipped so long, till at length I was drunk in love upon a sudden.  Philocharinus, in [5062] Aristaenetus, met a fair maid by chance, a mere stranger to him, he looked back at her, she looked back at him again, and smiled withal.</w:t>
      </w:r>
    </w:p>
    <w:p>
      <w:pPr>
        <w:widowControl w:val="on"/>
        <w:pBdr/>
        <w:spacing w:before="0" w:after="0" w:line="240" w:lineRule="auto"/>
        <w:ind w:left="0" w:right="0"/>
        <w:jc w:val="left"/>
      </w:pPr>
      <w:r>
        <w:rPr>
          <w:rFonts w:ascii="fixed" w:hAnsi="fixed" w:cs="fixed"/>
          <w:color w:val="000000"/>
          <w:sz w:val="24"/>
          <w:szCs w:val="24"/>
        </w:rPr>
        <w:t xml:space="preserve">
[5063] “Ille dies lethi primus, primusque malorum
Causa fuit.”------
</w:t>
      </w:r>
    </w:p>
    <w:p>
      <w:pPr>
        <w:widowControl w:val="on"/>
        <w:pBdr/>
        <w:spacing w:before="240" w:after="240" w:line="240" w:lineRule="auto"/>
        <w:ind w:left="0" w:right="0"/>
        <w:jc w:val="left"/>
      </w:pPr>
      <w:r>
        <w:rPr>
          <w:color w:val="000000"/>
          <w:sz w:val="24"/>
          <w:szCs w:val="24"/>
        </w:rPr>
        <w:t xml:space="preserve">It was the sole cause of his farther acquaintance, and love that undid him. [5064]_O nullis tutum credere blanditiis_.</w:t>
      </w:r>
    </w:p>
    <w:p>
      <w:pPr>
        <w:keepNext w:val="on"/>
        <w:pageBreakBefore w:val="on"/>
        <w:widowControl w:val="on"/>
        <w:pBdr/>
        <w:spacing w:before="0" w:after="322" w:line="240" w:lineRule="auto"/>
        <w:ind w:left="0" w:right="0"/>
        <w:jc w:val="left"/>
        <w:outlineLvl w:val="0"/>
      </w:pPr>
      <w:r>
        <w:rPr>
          <w:b/>
          <w:color w:val="000000"/>
          <w:sz w:val="48"/>
          <w:szCs w:val="48"/>
        </w:rPr>
        <w:t xml:space="preserve">Page 670</w:t>
      </w:r>
    </w:p>
    <w:p>
      <w:pPr>
        <w:widowControl w:val="on"/>
        <w:pBdr/>
        <w:spacing w:before="240" w:after="240" w:line="240" w:lineRule="auto"/>
        <w:ind w:left="0" w:right="0"/>
        <w:jc w:val="left"/>
      </w:pPr>
      <w:r>
        <w:rPr>
          <w:color w:val="000000"/>
          <w:sz w:val="24"/>
          <w:szCs w:val="24"/>
        </w:rPr>
        <w:t xml:space="preserve">This opportunity of time and place, with their circumstances, are so forcible motives, that it is impossible almost for two young folks equal in years to live together, and not be in love, especially in great houses, princes’ courts, where they are idle </w:t>
      </w:r>
      <w:r>
        <w:rPr>
          <w:i/>
          <w:color w:val="000000"/>
          <w:sz w:val="24"/>
          <w:szCs w:val="24"/>
        </w:rPr>
        <w:t xml:space="preserve">in summo gradu</w:t>
      </w:r>
      <w:r>
        <w:rPr>
          <w:color w:val="000000"/>
          <w:sz w:val="24"/>
          <w:szCs w:val="24"/>
        </w:rPr>
        <w:t xml:space="preserve">, fare well, live at ease, and cannot tell otherwise how to spend their time. [5065]_Illic Hippolitum pone, Priapus erit_.  Achilles was sent by his mother Thetis to the island of Scyros in the Aegean sea (where Lycomedes then reigned) in his nonage to be brought up; to avoid that hard destiny of the oracle (he should be slain at the siege of Troy):  and for that cause was nurtured in Genesco, amongst the king’s children in a woman’s habit; but see the event:  he compressed Deidamia, the king’s fair daughter, and had a fine son, called Pyrrhus by her.  Peter Abelard the philosopher, as he tells the tale himself, being set by Fulbertus her uncle to teach Heloise his lovely niece, and to that purpose sojourned in his house, and had committed </w:t>
      </w:r>
      <w:r>
        <w:rPr>
          <w:i/>
          <w:color w:val="000000"/>
          <w:sz w:val="24"/>
          <w:szCs w:val="24"/>
        </w:rPr>
        <w:t xml:space="preserve">agnam tenellam famelico lupo</w:t>
      </w:r>
      <w:r>
        <w:rPr>
          <w:color w:val="000000"/>
          <w:sz w:val="24"/>
          <w:szCs w:val="24"/>
        </w:rPr>
        <w:t xml:space="preserve">, I use his own words, he soon got her good will, </w:t>
      </w:r>
      <w:r>
        <w:rPr>
          <w:i/>
          <w:color w:val="000000"/>
          <w:sz w:val="24"/>
          <w:szCs w:val="24"/>
        </w:rPr>
        <w:t xml:space="preserve">plura erant oscula quam sententiae</w:t>
      </w:r>
      <w:r>
        <w:rPr>
          <w:color w:val="000000"/>
          <w:sz w:val="24"/>
          <w:szCs w:val="24"/>
        </w:rPr>
        <w:t xml:space="preserve"> and he read more of love than any other lecture; such pretty feats can opportunity plea; </w:t>
      </w:r>
      <w:r>
        <w:rPr>
          <w:i/>
          <w:color w:val="000000"/>
          <w:sz w:val="24"/>
          <w:szCs w:val="24"/>
        </w:rPr>
        <w:t xml:space="preserve">primum domo conjuncti, inde animis</w:t>
      </w:r>
      <w:r>
        <w:rPr>
          <w:color w:val="000000"/>
          <w:sz w:val="24"/>
          <w:szCs w:val="24"/>
        </w:rPr>
        <w:t xml:space="preserve">, &amp;c.  But when as I say, </w:t>
      </w:r>
      <w:r>
        <w:rPr>
          <w:i/>
          <w:color w:val="000000"/>
          <w:sz w:val="24"/>
          <w:szCs w:val="24"/>
        </w:rPr>
        <w:t xml:space="preserve">nox, vinum, et adolescentia</w:t>
      </w:r>
      <w:r>
        <w:rPr>
          <w:color w:val="000000"/>
          <w:sz w:val="24"/>
          <w:szCs w:val="24"/>
        </w:rPr>
        <w:t xml:space="preserve">, youth, wine, and night, shall concur, </w:t>
      </w:r>
      <w:r>
        <w:rPr>
          <w:i/>
          <w:color w:val="000000"/>
          <w:sz w:val="24"/>
          <w:szCs w:val="24"/>
        </w:rPr>
        <w:t xml:space="preserve">nox amoris et quietis conscia</w:t>
      </w:r>
      <w:r>
        <w:rPr>
          <w:color w:val="000000"/>
          <w:sz w:val="24"/>
          <w:szCs w:val="24"/>
        </w:rPr>
        <w:t xml:space="preserve">, ’tis a wonder they be not all plunged over head and ears in love; for youth is </w:t>
      </w:r>
      <w:r>
        <w:rPr>
          <w:i/>
          <w:color w:val="000000"/>
          <w:sz w:val="24"/>
          <w:szCs w:val="24"/>
        </w:rPr>
        <w:t xml:space="preserve">benigna in amorem, et prona materies</w:t>
      </w:r>
      <w:r>
        <w:rPr>
          <w:color w:val="000000"/>
          <w:sz w:val="24"/>
          <w:szCs w:val="24"/>
        </w:rPr>
        <w:t xml:space="preserve">, a very combustible matter, naphtha itself, the fuel of love’s fire, and most apt to kindle it.  If there be seven servants in an ordinary house, you shall have three couple in some good liking at least, and amongst idle persons how should it be otherwise?  “Living at [5066]Rome,” saith Aretine’s Lucretia, “in the flower of my fortunes, rich, fair, young, and so well brought up, my conversation, age, beauty, fortune, made all the world admire and love me.”  Night alone, that one occasion, is enough to set all on fire, and they are so cunning in great houses, that they make their best advantage of it:  Many a gentlewoman, that is guilty to herself of her imperfections, paintings, impostures, will not willingly be seen by day, but as [5067]Castilio noteth, in the night, </w:t>
      </w:r>
      <w:r>
        <w:rPr>
          <w:i/>
          <w:color w:val="000000"/>
          <w:sz w:val="24"/>
          <w:szCs w:val="24"/>
        </w:rPr>
        <w:t xml:space="preserve">Diem ut glis odit, taedarum lucem super omnia mavult</w:t>
      </w:r>
      <w:r>
        <w:rPr>
          <w:color w:val="000000"/>
          <w:sz w:val="24"/>
          <w:szCs w:val="24"/>
        </w:rPr>
        <w:t xml:space="preserve">, she hateth the day like a dormouse, and above all things loves torches and candlelight, and if she must come abroad in the day, she covets, as [5068]in a mercer’s shop, a very obfuscate and obscure sight.  And good reason she hath for it:  </w:t>
      </w:r>
      <w:r>
        <w:rPr>
          <w:i/>
          <w:color w:val="000000"/>
          <w:sz w:val="24"/>
          <w:szCs w:val="24"/>
        </w:rPr>
        <w:t xml:space="preserve">Nocte latent mendae</w:t>
      </w:r>
      <w:r>
        <w:rPr>
          <w:color w:val="000000"/>
          <w:sz w:val="24"/>
          <w:szCs w:val="24"/>
        </w:rPr>
        <w:t xml:space="preserve">, and many an amorous gull is fetched over by that means.  Gomesius </w:t>
      </w:r>
      <w:r>
        <w:rPr>
          <w:i/>
          <w:color w:val="000000"/>
          <w:sz w:val="24"/>
          <w:szCs w:val="24"/>
        </w:rPr>
        <w:t xml:space="preserve">lib. 3. de sale gen. c. 22.</w:t>
      </w:r>
      <w:r>
        <w:rPr>
          <w:color w:val="000000"/>
          <w:sz w:val="24"/>
          <w:szCs w:val="24"/>
        </w:rPr>
        <w:t xml:space="preserve"> gives instance in a Florentine gentleman, that was so deceived with a wife, she was so radiantly set out with rings and jewels, lawns, scarves, laces, gold, spangles, and gaudy devices, that the young man took her to be a goddess (for he never saw her but by torchlight);</w:t>
      </w:r>
    </w:p>
    <w:p>
      <w:pPr>
        <w:keepNext w:val="on"/>
        <w:pageBreakBefore w:val="on"/>
        <w:widowControl w:val="on"/>
        <w:pBdr/>
        <w:spacing w:before="0" w:after="322" w:line="240" w:lineRule="auto"/>
        <w:ind w:left="0" w:right="0"/>
        <w:jc w:val="left"/>
        <w:outlineLvl w:val="0"/>
      </w:pPr>
      <w:r>
        <w:rPr>
          <w:b/>
          <w:color w:val="000000"/>
          <w:sz w:val="48"/>
          <w:szCs w:val="48"/>
        </w:rPr>
        <w:t xml:space="preserve">Page 671</w:t>
      </w:r>
    </w:p>
    <w:p>
      <w:pPr>
        <w:widowControl w:val="on"/>
        <w:pBdr/>
        <w:spacing w:before="240" w:after="240" w:line="240" w:lineRule="auto"/>
        <w:ind w:left="0" w:right="0"/>
        <w:jc w:val="left"/>
      </w:pPr>
      <w:r>
        <w:rPr>
          <w:color w:val="000000"/>
          <w:sz w:val="24"/>
          <w:szCs w:val="24"/>
        </w:rPr>
        <w:t xml:space="preserve">but after the wedding solemnities, when as he viewed her the next morning without her tires, and in a clear day, she was so deformed, a lean, yellow, shrivelled, &amp;c., such a beastly creature in his eyes, that he could not endure to look upon her.  Such matches are frequently made in Italy, where they have no other opportunity to woo but when they go to church, or, as [5069]in Turkey, see them at a distance, they must interchange few or no words, till such time they come to be married, and then as Sardus </w:t>
      </w:r>
      <w:r>
        <w:rPr>
          <w:i/>
          <w:color w:val="000000"/>
          <w:sz w:val="24"/>
          <w:szCs w:val="24"/>
        </w:rPr>
        <w:t xml:space="preserve">lib. 1. cap. 3. de morb. gent.</w:t>
      </w:r>
      <w:r>
        <w:rPr>
          <w:color w:val="000000"/>
          <w:sz w:val="24"/>
          <w:szCs w:val="24"/>
        </w:rPr>
        <w:t xml:space="preserve"> and [5070]Bohemus relate of those old Lacedaemonians, “the bride is brought into the chamber, with her hair girt about her, the bridegroom comes in and unties the knot, and must not see her at all by daylight, till such time as he is made a father by her.”  In those hotter countries these are ordinary practices at this day; but in our northern parts, amongst Germans, Danes, French, and Britons, the continent of Scandia and the rest, we assume more liberty in such cases; we allow them, as Bohemus saith, to kiss coming and going, </w:t>
      </w:r>
      <w:r>
        <w:rPr>
          <w:i/>
          <w:color w:val="000000"/>
          <w:sz w:val="24"/>
          <w:szCs w:val="24"/>
        </w:rPr>
        <w:t xml:space="preserve">et modo absit lascivia, in cauponem ducere</w:t>
      </w:r>
      <w:r>
        <w:rPr>
          <w:color w:val="000000"/>
          <w:sz w:val="24"/>
          <w:szCs w:val="24"/>
        </w:rPr>
        <w:t xml:space="preserve">, to talk merrily, sport, play, sing, and dance so that it be modestly done, go to the alehouse and tavern together.  And ’tis not amiss, though [5071] Chrysostom, Cyprian, Hierome, and some other of the fathers speak bitterly against it:  but that is the abuse which is commonly seen at some drunken matches, dissolute meetings, or great unruly feasts. [5072]"A young, pickedevanted, trim-bearded fellow,” saith Hierome, “will come with a company of compliments, and hold you up by the arm as you go, and wringing your fingers, will so be enticed, or entice:  one drinks to you, another embraceth, a third kisseth, and all this while the fiddler plays or sings a lascivious song; a fourth singles you out to dance, [5073]one speaks by beck and signs, and that which he dares not say, signifies by passions; amongst so many and so great provocations of pleasure, lust conquers the most hard and crabbed minds, and scarce can a man live honest amongst feastings, and sports, or at such great meetings.”  For as he goes on, [5074]"she walks along and with the ruffling of her clothes, makes men look at her, her shoes creak, her paps tied up, her waist pulled in to make her look small, she is straight girded, her hairs hang loose about her ears, her upper garment sometimes falls, and sometimes tarries to show her naked shoulders, and as if she would not be seen, she covers that in all haste, which voluntarily she showed.”  And not at feasts, plays, pageants, and such assemblies, [5075]but as Chrysostom objects, these tricks are put in practice “at service time in churches, and at the communion itself.”  If such dumb shows, signs, and more obscure significations of love can so move, what shall they do that have full liberty to sing, dance, kiss, coll, to use all manner of discourse and dalliance!  What shall he do that is beleaguered of all sides?</w:t>
      </w:r>
    </w:p>
    <w:p>
      <w:pPr>
        <w:widowControl w:val="on"/>
        <w:pBdr/>
        <w:spacing w:before="240" w:after="240" w:line="240" w:lineRule="auto"/>
        <w:ind w:left="0" w:right="0"/>
        <w:jc w:val="left"/>
      </w:pPr>
      <w:r>
        <w:rPr>
          <w:color w:val="000000"/>
          <w:sz w:val="24"/>
          <w:szCs w:val="24"/>
        </w:rPr>
        <w:t xml:space="preserve">[5076] “Quem tot, tam roseae petunt puellae,</w:t>
      </w:r>
      <w:r>
        <w:rPr>
          <w:color w:val="000000"/>
          <w:sz w:val="24"/>
          <w:szCs w:val="24"/>
        </w:rPr>
        <w:br/>
        <w:t xml:space="preserve">        Quem cultae cupiunt nurus, amorque</w:t>
      </w:r>
      <w:r>
        <w:rPr>
          <w:color w:val="000000"/>
          <w:sz w:val="24"/>
          <w:szCs w:val="24"/>
        </w:rPr>
        <w:br/>
        <w:t xml:space="preserve">        Omnis undique et undecunque et usque,</w:t>
      </w:r>
      <w:r>
        <w:rPr>
          <w:color w:val="000000"/>
          <w:sz w:val="24"/>
          <w:szCs w:val="24"/>
        </w:rPr>
        <w:br/>
        <w:t xml:space="preserve">        Omnis ambit Amor, Venusque Hymenque.”</w:t>
      </w:r>
    </w:p>
    <w:p>
      <w:pPr>
        <w:keepNext w:val="on"/>
        <w:pageBreakBefore w:val="on"/>
        <w:widowControl w:val="on"/>
        <w:pBdr/>
        <w:spacing w:before="0" w:after="322" w:line="240" w:lineRule="auto"/>
        <w:ind w:left="0" w:right="0"/>
        <w:jc w:val="left"/>
        <w:outlineLvl w:val="0"/>
      </w:pPr>
      <w:r>
        <w:rPr>
          <w:b/>
          <w:color w:val="000000"/>
          <w:sz w:val="48"/>
          <w:szCs w:val="48"/>
        </w:rPr>
        <w:t xml:space="preserve">Page 672</w:t>
      </w:r>
    </w:p>
    <w:p>
      <w:pPr>
        <w:widowControl w:val="on"/>
        <w:pBdr/>
        <w:spacing w:before="240" w:after="240" w:line="240" w:lineRule="auto"/>
        <w:ind w:left="0" w:right="0"/>
        <w:jc w:val="left"/>
      </w:pPr>
      <w:r>
        <w:rPr>
          <w:color w:val="000000"/>
          <w:sz w:val="24"/>
          <w:szCs w:val="24"/>
        </w:rPr>
        <w:t xml:space="preserve">       “After whom so many rosy maids inquire,</w:t>
      </w:r>
      <w:r>
        <w:rPr>
          <w:color w:val="000000"/>
          <w:sz w:val="24"/>
          <w:szCs w:val="24"/>
        </w:rPr>
        <w:br/>
        <w:t xml:space="preserve">        Whom dainty dames and loving wights desire,</w:t>
      </w:r>
      <w:r>
        <w:rPr>
          <w:color w:val="000000"/>
          <w:sz w:val="24"/>
          <w:szCs w:val="24"/>
        </w:rPr>
        <w:br/>
        <w:t xml:space="preserve">        In every place, still, and at all times sue,</w:t>
      </w:r>
      <w:r>
        <w:rPr>
          <w:color w:val="000000"/>
          <w:sz w:val="24"/>
          <w:szCs w:val="24"/>
        </w:rPr>
        <w:br/>
        <w:t xml:space="preserve">        Whom gods and gentle goddesses do woo.”</w:t>
      </w:r>
    </w:p>
    <w:p>
      <w:pPr>
        <w:widowControl w:val="on"/>
        <w:pBdr/>
        <w:spacing w:before="240" w:after="240" w:line="240" w:lineRule="auto"/>
        <w:ind w:left="0" w:right="0"/>
        <w:jc w:val="left"/>
      </w:pPr>
      <w:r>
        <w:rPr>
          <w:color w:val="000000"/>
          <w:sz w:val="24"/>
          <w:szCs w:val="24"/>
        </w:rPr>
        <w:t xml:space="preserve">How shall he contain?  The very tone of some of their voices, a pretty pleasing speech, an affected tone they use, is able of itself to captivate a young man; but when a good wit shall concur, art and eloquence, fascinating speech, pleasant discourse, sweet gestures, the Sirens themselves cannot so enchant. [5077]P.  Jovius commends his Italian countrywomen, to have an excellent faculty in this kind, above all other nations, and amongst them the Florentine ladies:  some prefer Roman and Venetian courtesans, they have such pleasing tongues, and such [5078] elegancy of speech, that they are able to overcome a saint, </w:t>
      </w:r>
      <w:r>
        <w:rPr>
          <w:i/>
          <w:color w:val="000000"/>
          <w:sz w:val="24"/>
          <w:szCs w:val="24"/>
        </w:rPr>
        <w:t xml:space="preserve">Pro facie multis vox sua lena fuit.  Tanta gratia vocis famam conciliabat</w:t>
      </w:r>
      <w:r>
        <w:rPr>
          <w:color w:val="000000"/>
          <w:sz w:val="24"/>
          <w:szCs w:val="24"/>
        </w:rPr>
        <w:t xml:space="preserve">, saith Petronius [5079]in his fragment of pure impurities, I mean his </w:t>
      </w:r>
      <w:r>
        <w:rPr>
          <w:i/>
          <w:color w:val="000000"/>
          <w:sz w:val="24"/>
          <w:szCs w:val="24"/>
        </w:rPr>
        <w:t xml:space="preserve">Satyricon, tam dulcis sonus permulcebat aera, ut putares inter auras cantare Syrenum concordiam</w:t>
      </w:r>
      <w:r>
        <w:rPr>
          <w:color w:val="000000"/>
          <w:sz w:val="24"/>
          <w:szCs w:val="24"/>
        </w:rPr>
        <w:t xml:space="preserve">; she sang so sweetly that she charmed the air, and thou wouldst have thought thou hadst heard a concert of Sirens.  “O good God, when Lais speaks, how sweet it is!” Philocolus exclaims in Aristenaetus, to hear a fair young gentlewoman play upon the virginals, lute, viol, and sing to it, which as Gellius observes, </w:t>
      </w:r>
      <w:r>
        <w:rPr>
          <w:i/>
          <w:color w:val="000000"/>
          <w:sz w:val="24"/>
          <w:szCs w:val="24"/>
        </w:rPr>
        <w:t xml:space="preserve">lib. 1. cap. 11.</w:t>
      </w:r>
      <w:r>
        <w:rPr>
          <w:color w:val="000000"/>
          <w:sz w:val="24"/>
          <w:szCs w:val="24"/>
        </w:rPr>
        <w:t xml:space="preserve"> are </w:t>
      </w:r>
      <w:r>
        <w:rPr>
          <w:i/>
          <w:color w:val="000000"/>
          <w:sz w:val="24"/>
          <w:szCs w:val="24"/>
        </w:rPr>
        <w:t xml:space="preserve">lascivientium delicicae</w:t>
      </w:r>
      <w:r>
        <w:rPr>
          <w:color w:val="000000"/>
          <w:sz w:val="24"/>
          <w:szCs w:val="24"/>
        </w:rPr>
        <w:t xml:space="preserve">, the chief delight of lovers, must needs be a great enticement.  Parthenis was so taken. [5080]_Mi vox ista avida haurit ab aure animam_:  O sister Harpedona (she laments) I am undone, [5081]"how sweetly he sings, I’ll speak a bold word, he is the properest man that ever I saw in my life:  O how sweetly he sings, I die for his sake, O that he would love me again!” If thou didst but hear her sing, saith [5082]Lucian, “thou wouldst forget father and mother, forsake all thy friends, and follow her.”  Helena is highly commended by [5083]Theocritus the poet for her sweet voice and music; none could play so well as she, and Daphnis in the same Edyllion,</w:t>
      </w:r>
    </w:p>
    <w:p>
      <w:pPr>
        <w:widowControl w:val="on"/>
        <w:pBdr/>
        <w:spacing w:before="240" w:after="240" w:line="240" w:lineRule="auto"/>
        <w:ind w:left="0" w:right="0"/>
        <w:jc w:val="left"/>
      </w:pPr>
      <w:r>
        <w:rPr>
          <w:color w:val="000000"/>
          <w:sz w:val="24"/>
          <w:szCs w:val="24"/>
        </w:rPr>
        <w:t xml:space="preserve">       “Quam tibi os dulce est, et vox amabilis o Daphni,</w:t>
      </w:r>
      <w:r>
        <w:rPr>
          <w:color w:val="000000"/>
          <w:sz w:val="24"/>
          <w:szCs w:val="24"/>
        </w:rPr>
        <w:br/>
        <w:t xml:space="preserve">        Jucundius est audire te canentem, quam mel lingere!”</w:t>
      </w:r>
    </w:p>
    <w:p>
      <w:pPr>
        <w:widowControl w:val="on"/>
        <w:pBdr/>
        <w:spacing w:before="240" w:after="240" w:line="240" w:lineRule="auto"/>
        <w:ind w:left="0" w:right="0"/>
        <w:jc w:val="left"/>
      </w:pPr>
      <w:r>
        <w:rPr>
          <w:color w:val="000000"/>
          <w:sz w:val="24"/>
          <w:szCs w:val="24"/>
        </w:rPr>
        <w:t xml:space="preserve">       “How sweet a face hath Daphne, how lovely a voice! </w:t>
      </w:r>
      <w:r>
        <w:rPr>
          <w:color w:val="000000"/>
          <w:sz w:val="24"/>
          <w:szCs w:val="24"/>
        </w:rPr>
        <w:br/>
        <w:t xml:space="preserve">        Honey itself is not so pleasant in my choice.”</w:t>
      </w:r>
    </w:p>
    <w:p>
      <w:pPr>
        <w:widowControl w:val="on"/>
        <w:pBdr/>
        <w:spacing w:before="240" w:after="240" w:line="240" w:lineRule="auto"/>
        <w:ind w:left="0" w:right="0"/>
        <w:jc w:val="left"/>
      </w:pPr>
      <w:r>
        <w:rPr>
          <w:color w:val="000000"/>
          <w:sz w:val="24"/>
          <w:szCs w:val="24"/>
        </w:rPr>
        <w:t xml:space="preserve">A sweet voice and music are powerful enticers.  Those Samian singing wenches, Aristonica, Onanthe and Agathocleia, </w:t>
      </w:r>
      <w:r>
        <w:rPr>
          <w:i/>
          <w:color w:val="000000"/>
          <w:sz w:val="24"/>
          <w:szCs w:val="24"/>
        </w:rPr>
        <w:t xml:space="preserve">regiis diadematibus insultarunt</w:t>
      </w:r>
      <w:r>
        <w:rPr>
          <w:color w:val="000000"/>
          <w:sz w:val="24"/>
          <w:szCs w:val="24"/>
        </w:rPr>
        <w:t xml:space="preserve">, insulted over kings themselves, as [5084]Plutarch contends. </w:t>
      </w:r>
      <w:r>
        <w:rPr>
          <w:i/>
          <w:color w:val="000000"/>
          <w:sz w:val="24"/>
          <w:szCs w:val="24"/>
        </w:rPr>
        <w:t xml:space="preserve">Centum luminibus cinctum caput Argus habebat</w:t>
      </w:r>
      <w:r>
        <w:rPr>
          <w:color w:val="000000"/>
          <w:sz w:val="24"/>
          <w:szCs w:val="24"/>
        </w:rPr>
        <w:t xml:space="preserve">, Argus had a hundred eyes, all so charmed by one silly pipe, that he lost his head.  Clitiphon complains in [5085]Tatius of Leucippe’s sweet tunes, “he heard her play by chance upon the lute, and sing a pretty song to it in commendations of a rose,” out of old Anacreon belike;</w:t>
      </w:r>
    </w:p>
    <w:p>
      <w:pPr>
        <w:keepNext w:val="on"/>
        <w:pageBreakBefore w:val="on"/>
        <w:widowControl w:val="on"/>
        <w:pBdr/>
        <w:spacing w:before="0" w:after="322" w:line="240" w:lineRule="auto"/>
        <w:ind w:left="0" w:right="0"/>
        <w:jc w:val="left"/>
        <w:outlineLvl w:val="0"/>
      </w:pPr>
      <w:r>
        <w:rPr>
          <w:b/>
          <w:color w:val="000000"/>
          <w:sz w:val="48"/>
          <w:szCs w:val="48"/>
        </w:rPr>
        <w:t xml:space="preserve">Page 673</w:t>
      </w:r>
    </w:p>
    <w:p>
      <w:pPr>
        <w:widowControl w:val="on"/>
        <w:pBdr/>
        <w:spacing w:before="240" w:after="240" w:line="240" w:lineRule="auto"/>
        <w:ind w:left="0" w:right="0"/>
        <w:jc w:val="left"/>
      </w:pPr>
      <w:r>
        <w:rPr>
          <w:color w:val="000000"/>
          <w:sz w:val="24"/>
          <w:szCs w:val="24"/>
        </w:rPr>
        <w:t xml:space="preserve">       “Rosa honor decusque florum,</w:t>
      </w:r>
      <w:r>
        <w:rPr>
          <w:color w:val="000000"/>
          <w:sz w:val="24"/>
          <w:szCs w:val="24"/>
        </w:rPr>
        <w:br/>
        <w:t xml:space="preserve">        Rosa flos odorque divum,</w:t>
      </w:r>
      <w:r>
        <w:rPr>
          <w:color w:val="000000"/>
          <w:sz w:val="24"/>
          <w:szCs w:val="24"/>
        </w:rPr>
        <w:br/>
        <w:t xml:space="preserve">        Hominum rosa est voluptas,</w:t>
      </w:r>
      <w:r>
        <w:rPr>
          <w:color w:val="000000"/>
          <w:sz w:val="24"/>
          <w:szCs w:val="24"/>
        </w:rPr>
        <w:br/>
        <w:t xml:space="preserve">        Decus illa Gratiarum,</w:t>
      </w:r>
      <w:r>
        <w:rPr>
          <w:color w:val="000000"/>
          <w:sz w:val="24"/>
          <w:szCs w:val="24"/>
        </w:rPr>
        <w:br/>
        <w:t xml:space="preserve">        Florente amoris hora,</w:t>
      </w:r>
      <w:r>
        <w:rPr>
          <w:color w:val="000000"/>
          <w:sz w:val="24"/>
          <w:szCs w:val="24"/>
        </w:rPr>
        <w:br/>
        <w:t xml:space="preserve">        Rosa suavium Diones,” &amp;c.</w:t>
      </w:r>
    </w:p>
    <w:p>
      <w:pPr>
        <w:widowControl w:val="on"/>
        <w:pBdr/>
        <w:spacing w:before="240" w:after="240" w:line="240" w:lineRule="auto"/>
        <w:ind w:left="0" w:right="0"/>
        <w:jc w:val="left"/>
      </w:pPr>
      <w:r>
        <w:rPr>
          <w:color w:val="000000"/>
          <w:sz w:val="24"/>
          <w:szCs w:val="24"/>
        </w:rPr>
        <w:t xml:space="preserve">       “Rose the fairest of all flowers. </w:t>
      </w:r>
      <w:r>
        <w:rPr>
          <w:color w:val="000000"/>
          <w:sz w:val="24"/>
          <w:szCs w:val="24"/>
        </w:rPr>
        <w:br/>
        <w:t xml:space="preserve">        Rose delight of higher powers,</w:t>
      </w:r>
      <w:r>
        <w:rPr>
          <w:color w:val="000000"/>
          <w:sz w:val="24"/>
          <w:szCs w:val="24"/>
        </w:rPr>
        <w:br/>
        <w:t xml:space="preserve">        Rose the joy of mortal men,</w:t>
      </w:r>
      <w:r>
        <w:rPr>
          <w:color w:val="000000"/>
          <w:sz w:val="24"/>
          <w:szCs w:val="24"/>
        </w:rPr>
        <w:br/>
        <w:t xml:space="preserve">        Rose the pleasure of fine women,</w:t>
      </w:r>
      <w:r>
        <w:rPr>
          <w:color w:val="000000"/>
          <w:sz w:val="24"/>
          <w:szCs w:val="24"/>
        </w:rPr>
        <w:br/>
        <w:t xml:space="preserve">        Rose the Graces’ ornament,</w:t>
      </w:r>
      <w:r>
        <w:rPr>
          <w:color w:val="000000"/>
          <w:sz w:val="24"/>
          <w:szCs w:val="24"/>
        </w:rPr>
        <w:br/>
        <w:t xml:space="preserve">        Rose Dione’s sweet content.”</w:t>
      </w:r>
    </w:p>
    <w:p>
      <w:pPr>
        <w:widowControl w:val="on"/>
        <w:pBdr/>
        <w:spacing w:before="240" w:after="240" w:line="240" w:lineRule="auto"/>
        <w:ind w:left="0" w:right="0"/>
        <w:jc w:val="left"/>
      </w:pPr>
      <w:r>
        <w:rPr>
          <w:color w:val="000000"/>
          <w:sz w:val="24"/>
          <w:szCs w:val="24"/>
        </w:rPr>
        <w:t xml:space="preserve">To this effect the lovely virgin with a melodious air upon her golden wired harp or lute, I know not well whether, played and sang, and that transported him beyond himself, “and that ravished his heart.”  It was Jason’s discourse as much as his beauty, or any other of his good parts, which delighted Medea so much.</w:t>
      </w:r>
    </w:p>
    <w:p>
      <w:pPr>
        <w:widowControl w:val="on"/>
        <w:pBdr/>
        <w:spacing w:before="0" w:after="0" w:line="240" w:lineRule="auto"/>
        <w:ind w:left="0" w:right="0"/>
        <w:jc w:val="left"/>
      </w:pPr>
      <w:r>
        <w:rPr>
          <w:rFonts w:ascii="fixed" w:hAnsi="fixed" w:cs="fixed"/>
          <w:color w:val="000000"/>
          <w:sz w:val="24"/>
          <w:szCs w:val="24"/>
        </w:rPr>
        <w:t xml:space="preserve">
[5086]  ------“Delectabatur enim
Animus simul forma dulcibusque verbis.”
</w:t>
      </w:r>
    </w:p>
    <w:p>
      <w:pPr>
        <w:widowControl w:val="on"/>
        <w:pBdr/>
        <w:spacing w:before="240" w:after="240" w:line="240" w:lineRule="auto"/>
        <w:ind w:left="0" w:right="0"/>
        <w:jc w:val="left"/>
      </w:pPr>
      <w:r>
        <w:rPr>
          <w:color w:val="000000"/>
          <w:sz w:val="24"/>
          <w:szCs w:val="24"/>
        </w:rPr>
        <w:t xml:space="preserve">It was Cleopatra’s sweet voice and pleasant speech which inveigled Antony, above the rest of her enticements. </w:t>
      </w:r>
      <w:r>
        <w:rPr>
          <w:i/>
          <w:color w:val="000000"/>
          <w:sz w:val="24"/>
          <w:szCs w:val="24"/>
        </w:rPr>
        <w:t xml:space="preserve">Verba ligant hominem, ut taurorum cornua funes</w:t>
      </w:r>
      <w:r>
        <w:rPr>
          <w:color w:val="000000"/>
          <w:sz w:val="24"/>
          <w:szCs w:val="24"/>
        </w:rPr>
        <w:t xml:space="preserve">, “as bulls’ horns are bound with ropes, so are men’s hearts with pleasant words.”  “Her words burn as fire,” Eccles. ix. 10.  Roxalana bewitched Suleiman the Magnificent, and Shore’s wife by this engine overcame Edward the Fourth, [5087]_Omnibus una omnes surripuit Veneres_.  The wife of Bath in Chaucer confesseth all this out of her experience.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Some folk desire us for riches. </w:t>
      </w:r>
      <w:r>
        <w:rPr>
          <w:i/>
          <w:color w:val="000000"/>
          <w:sz w:val="24"/>
          <w:szCs w:val="24"/>
        </w:rPr>
        <w:br/>
        <w:t xml:space="preserve">        Some for shape, some for fairness,</w:t>
      </w:r>
      <w:r>
        <w:rPr>
          <w:i/>
          <w:color w:val="000000"/>
          <w:sz w:val="24"/>
          <w:szCs w:val="24"/>
        </w:rPr>
        <w:br/>
        <w:t xml:space="preserve">        Some for that she can sing or dance. </w:t>
      </w:r>
      <w:r>
        <w:rPr>
          <w:i/>
          <w:color w:val="000000"/>
          <w:sz w:val="24"/>
          <w:szCs w:val="24"/>
        </w:rPr>
        <w:br/>
        <w:t xml:space="preserve">        Some for gentleness, or for dalliance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[5088]Peter Aretine’s Lucretia telleth as much and more of herself, “I counterfeited honesty, as if I had been </w:t>
      </w:r>
      <w:r>
        <w:rPr>
          <w:i/>
          <w:color w:val="000000"/>
          <w:sz w:val="24"/>
          <w:szCs w:val="24"/>
        </w:rPr>
        <w:t xml:space="preserve">virgo virginissima</w:t>
      </w:r>
      <w:r>
        <w:rPr>
          <w:color w:val="000000"/>
          <w:sz w:val="24"/>
          <w:szCs w:val="24"/>
        </w:rPr>
        <w:t xml:space="preserve">, more than a vestal virgin, I looked like a wife, I was so demure and chaste, I did add such gestures, tunes, speeches, signs and motions upon all occasions, that my spectators and auditors were stupefied, enchanted, fastened all to their places, like so many stocks and stones.”  Many silly gentlewomen are fetched over in like sort, by a company of gulls and swaggering companions, that frequently belie noblemen’s favours, rhyming Coribantiasmi, Thrasonean Rhadomantes or Bombomachides, that have nothing in them but a few player’s ends and compliments, vain braggadocians, impudent intruders, that can discourse at table of knights and lords’ combats, like [5089]Lucian’s Leonitiscus, of other men’s travels, brave adventures, and such common trivial news, ride, dance, sing old ballad tunes, and wear their clothes in fashion, with a good grace; a fine sweet gentleman, a proper man, who could not love him!  She will have him though all her friends say no, though she beg with him.  Some again are incensed by reading amorous toys, Amadis de Gaul, Palmerin de Oliva, the Knight of the Sun, &amp;c., or hearing such tales of [5090]lovers, descriptions of their persons, lascivious discourses, such as Astyanassa, Helen’s waiting-woman, by the report of Suidas,</w:t>
      </w:r>
    </w:p>
    <w:p>
      <w:pPr>
        <w:keepNext w:val="on"/>
        <w:pageBreakBefore w:val="on"/>
        <w:widowControl w:val="on"/>
        <w:pBdr/>
        <w:spacing w:before="0" w:after="322" w:line="240" w:lineRule="auto"/>
        <w:ind w:left="0" w:right="0"/>
        <w:jc w:val="left"/>
        <w:outlineLvl w:val="0"/>
      </w:pPr>
      <w:r>
        <w:rPr>
          <w:b/>
          <w:color w:val="000000"/>
          <w:sz w:val="48"/>
          <w:szCs w:val="48"/>
        </w:rPr>
        <w:t xml:space="preserve">Page 674</w:t>
      </w:r>
    </w:p>
    <w:p>
      <w:pPr>
        <w:widowControl w:val="on"/>
        <w:pBdr/>
        <w:spacing w:before="240" w:after="240" w:line="240" w:lineRule="auto"/>
        <w:ind w:left="0" w:right="0"/>
        <w:jc w:val="left"/>
      </w:pPr>
      <w:r>
        <w:rPr>
          <w:color w:val="000000"/>
          <w:sz w:val="24"/>
          <w:szCs w:val="24"/>
        </w:rPr>
        <w:t xml:space="preserve">writ of old, </w:t>
      </w:r>
      <w:r>
        <w:rPr>
          <w:i/>
          <w:color w:val="000000"/>
          <w:sz w:val="24"/>
          <w:szCs w:val="24"/>
        </w:rPr>
        <w:t xml:space="preserve">de variis concubitus modis</w:t>
      </w:r>
      <w:r>
        <w:rPr>
          <w:color w:val="000000"/>
          <w:sz w:val="24"/>
          <w:szCs w:val="24"/>
        </w:rPr>
        <w:t xml:space="preserve">, and after her Philenis and Elephantine; or those light tracts of [5091]Aristides Milesius (mentioned by Plutarch) and found by the Persians in Crassus’ army amongst the spoils, Aretine’s dialogues, with ditties, love songs, &amp;c., must needs set them on fire, with such like pictures, as those of Aretine, or wanton objects of what kind soever; “no stronger engine than to hear or read of love toys, fables and discourses” ([5092]one saith) “and many by this means are quite mad.”  At Abdera in Thrace (Andromeda one of Euripides’ tragedies being played) the spectators were so much moved with the object, and those pathetical love speeches of Perseus, amongst the rest, “O Cupid, Prince of Gods and men,” &amp;c. that every man almost a good while after spake pure iambics, and raved still on Perseus’ speech, “O Cupid, Prince of Gods and men.”  As carmen, boys and apprentices, when a new song is published with us, go singing that new tune still in the streets, they continually acted that tragical part of Perseus, and in every man’s mouth was “O Cupid,” in every street, “O Cupid,” in every house almost, “O Cupid, Prince of Gods and men,” pronouncing still like stage-players, “O Cupid;” they were so possessed all with that rapture, and thought of that pathetical love speech, they could not a long time after forget, or drive it out of their minds, but “O Cupid, Prince of Gods and men,” was ever in their mouths.  This belike made Aristotle, </w:t>
      </w:r>
      <w:r>
        <w:rPr>
          <w:i/>
          <w:color w:val="000000"/>
          <w:sz w:val="24"/>
          <w:szCs w:val="24"/>
        </w:rPr>
        <w:t xml:space="preserve">Polit. lib. 7. cap. 18.</w:t>
      </w:r>
      <w:r>
        <w:rPr>
          <w:color w:val="000000"/>
          <w:sz w:val="24"/>
          <w:szCs w:val="24"/>
        </w:rPr>
        <w:t xml:space="preserve"> forbid young men to see comedies, or to hear amorous tales.</w:t>
      </w:r>
    </w:p>
    <w:p>
      <w:pPr>
        <w:widowControl w:val="on"/>
        <w:pBdr/>
        <w:spacing w:before="0" w:after="0" w:line="240" w:lineRule="auto"/>
        <w:ind w:left="0" w:right="0"/>
        <w:jc w:val="left"/>
      </w:pPr>
      <w:r>
        <w:rPr>
          <w:rFonts w:ascii="fixed" w:hAnsi="fixed" w:cs="fixed"/>
          <w:color w:val="000000"/>
          <w:sz w:val="24"/>
          <w:szCs w:val="24"/>
        </w:rPr>
        <w:t xml:space="preserve">
[5093] “Haec igitur juvenes nequam facilesque puellae
Inspiciant”------
</w:t>
      </w:r>
    </w:p>
    <w:p>
      <w:pPr>
        <w:widowControl w:val="on"/>
        <w:pBdr/>
        <w:spacing w:before="240" w:after="240" w:line="240" w:lineRule="auto"/>
        <w:ind w:left="0" w:right="0"/>
        <w:jc w:val="left"/>
      </w:pPr>
      <w:r>
        <w:rPr>
          <w:color w:val="000000"/>
          <w:sz w:val="24"/>
          <w:szCs w:val="24"/>
        </w:rPr>
        <w:t xml:space="preserve">“let not young folks meddle at all with such matters.”  And this made the Romans, as [5094]Vitruvius relates, put Venus’ temple in the suburbs, </w:t>
      </w:r>
      <w:r>
        <w:rPr>
          <w:i/>
          <w:color w:val="000000"/>
          <w:sz w:val="24"/>
          <w:szCs w:val="24"/>
        </w:rPr>
        <w:t xml:space="preserve">extra murum, ne adolescentes venereis insuescant</w:t>
      </w:r>
      <w:r>
        <w:rPr>
          <w:color w:val="000000"/>
          <w:sz w:val="24"/>
          <w:szCs w:val="24"/>
        </w:rPr>
        <w:t xml:space="preserve">, to avoid all occasions and objects.  For what will not such an object do?  Ismenias, as he walked in Sosthene’s garden, being now in love, when he saw so many [5095]lascivious pictures, Thetis’ marriage, and I know not what, was almost beside himself.  And to say truth, with a lascivious object who is not moved, to see others dally, kiss, dance?  And much more when he shall come to be an actor himself.</w:t>
      </w:r>
    </w:p>
    <w:p>
      <w:pPr>
        <w:widowControl w:val="on"/>
        <w:pBdr/>
        <w:spacing w:before="240" w:after="240" w:line="240" w:lineRule="auto"/>
        <w:ind w:left="0" w:right="0"/>
        <w:jc w:val="left"/>
      </w:pPr>
      <w:r>
        <w:rPr>
          <w:color w:val="000000"/>
          <w:sz w:val="24"/>
          <w:szCs w:val="24"/>
        </w:rPr>
        <w:t xml:space="preserve">To kiss and be kissed, which, amongst other lascivious provocations, is as a burden in a song, and a most forcible battery, as infectious, [5096] Xenophon thinks, as the poison of a spider; a great allurement, a fire itself, </w:t>
      </w:r>
      <w:r>
        <w:rPr>
          <w:i/>
          <w:color w:val="000000"/>
          <w:sz w:val="24"/>
          <w:szCs w:val="24"/>
        </w:rPr>
        <w:t xml:space="preserve">prooemium aut anticoenium</w:t>
      </w:r>
      <w:r>
        <w:rPr>
          <w:color w:val="000000"/>
          <w:sz w:val="24"/>
          <w:szCs w:val="24"/>
        </w:rPr>
        <w:t xml:space="preserve">, the prologue of burning lust (as Apuleius adds), lust itself, [5097]_Venus quinta parte sui nectaris imbuit_, a strong assault, that conquers captains, and those all commanding forces, ([5098]_Domasque ferro sed domaris osculo_). [5099]Aretine’s Lucretia, when she would in kindness overcome a suitor of hers, and have her desire of him, “took him about the neck, and kissed him again and again,” and to that, which she could not otherwise effect, she made him so speedily and willingly condescend.  And ’tis a continual assault,—­[5100]_hoc non deficit incipitque semper_, always fresh, and ready to [5101]begin as at first, </w:t>
      </w:r>
      <w:r>
        <w:rPr>
          <w:i/>
          <w:color w:val="000000"/>
          <w:sz w:val="24"/>
          <w:szCs w:val="24"/>
        </w:rPr>
        <w:t xml:space="preserve">basium nullo fine terminatur, sed semper recens est</w:t>
      </w:r>
      <w:r>
        <w:rPr>
          <w:color w:val="000000"/>
          <w:sz w:val="24"/>
          <w:szCs w:val="24"/>
        </w:rPr>
        <w:t xml:space="preserve">, and hath a fiery touch with it.</w:t>
      </w:r>
    </w:p>
    <w:p>
      <w:pPr>
        <w:keepNext w:val="on"/>
        <w:pageBreakBefore w:val="on"/>
        <w:widowControl w:val="on"/>
        <w:pBdr/>
        <w:spacing w:before="0" w:after="322" w:line="240" w:lineRule="auto"/>
        <w:ind w:left="0" w:right="0"/>
        <w:jc w:val="left"/>
        <w:outlineLvl w:val="0"/>
      </w:pPr>
      <w:r>
        <w:rPr>
          <w:b/>
          <w:color w:val="000000"/>
          <w:sz w:val="48"/>
          <w:szCs w:val="48"/>
        </w:rPr>
        <w:t xml:space="preserve">Page 675</w:t>
      </w:r>
    </w:p>
    <w:p>
      <w:pPr>
        <w:widowControl w:val="on"/>
        <w:pBdr/>
        <w:spacing w:before="0" w:after="0" w:line="240" w:lineRule="auto"/>
        <w:ind w:left="0" w:right="0"/>
        <w:jc w:val="left"/>
      </w:pPr>
      <w:r>
        <w:rPr>
          <w:rFonts w:ascii="fixed" w:hAnsi="fixed" w:cs="fixed"/>
          <w:color w:val="000000"/>
          <w:sz w:val="24"/>
          <w:szCs w:val="24"/>
        </w:rPr>
        <w:t xml:space="preserve">
[5102]  ------“Tenta modo tangere corpus,
Jam tua mellifluo membra calore fluent.”
</w:t>
      </w:r>
    </w:p>
    <w:p>
      <w:pPr>
        <w:widowControl w:val="on"/>
        <w:pBdr/>
        <w:spacing w:before="240" w:after="240" w:line="240" w:lineRule="auto"/>
        <w:ind w:left="0" w:right="0"/>
        <w:jc w:val="left"/>
      </w:pPr>
      <w:r>
        <w:rPr>
          <w:color w:val="000000"/>
          <w:sz w:val="24"/>
          <w:szCs w:val="24"/>
        </w:rPr>
        <w:t xml:space="preserve">Especially when they shall be lasciviously given, as he feelingly said, [5103]_et me praessulum deosculata Fotis, Catenatis lacertis_, [5104] </w:t>
      </w:r>
      <w:r>
        <w:rPr>
          <w:i/>
          <w:color w:val="000000"/>
          <w:sz w:val="24"/>
          <w:szCs w:val="24"/>
        </w:rPr>
        <w:t xml:space="preserve">Obtorto valgiter labello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[5105] “Valgiis suaviis,</w:t>
      </w:r>
      <w:r>
        <w:rPr>
          <w:color w:val="000000"/>
          <w:sz w:val="24"/>
          <w:szCs w:val="24"/>
        </w:rPr>
        <w:br/>
        <w:t xml:space="preserve">        Dum semiulco suavio</w:t>
      </w:r>
      <w:r>
        <w:rPr>
          <w:color w:val="000000"/>
          <w:sz w:val="24"/>
          <w:szCs w:val="24"/>
        </w:rPr>
        <w:br/>
        <w:t xml:space="preserve">        Meam puellam suavior,</w:t>
      </w:r>
      <w:r>
        <w:rPr>
          <w:color w:val="000000"/>
          <w:sz w:val="24"/>
          <w:szCs w:val="24"/>
        </w:rPr>
        <w:br/>
        <w:t xml:space="preserve">        Anima tunc aegra et saucia</w:t>
      </w:r>
      <w:r>
        <w:rPr>
          <w:color w:val="000000"/>
          <w:sz w:val="24"/>
          <w:szCs w:val="24"/>
        </w:rPr>
        <w:br/>
        <w:t xml:space="preserve">        Concurrit ad labia mihi.”</w:t>
      </w:r>
    </w:p>
    <w:p>
      <w:pPr>
        <w:widowControl w:val="on"/>
        <w:pBdr/>
        <w:spacing w:before="240" w:after="240" w:line="240" w:lineRule="auto"/>
        <w:ind w:left="0" w:right="0"/>
        <w:jc w:val="left"/>
      </w:pPr>
      <w:r>
        <w:rPr>
          <w:color w:val="000000"/>
          <w:sz w:val="24"/>
          <w:szCs w:val="24"/>
        </w:rPr>
        <w:t xml:space="preserve">The soul and all is moved; [5106]_Jam pluribus osculis labra crepitabant, animarum quoque mixturam facientes, inter mutuos complexus animas anhelantes_,</w:t>
      </w:r>
    </w:p>
    <w:p>
      <w:pPr>
        <w:widowControl w:val="on"/>
        <w:pBdr/>
        <w:spacing w:before="240" w:after="240" w:line="240" w:lineRule="auto"/>
        <w:ind w:left="0" w:right="0"/>
        <w:jc w:val="left"/>
      </w:pPr>
      <w:r>
        <w:rPr>
          <w:color w:val="000000"/>
          <w:sz w:val="24"/>
          <w:szCs w:val="24"/>
        </w:rPr>
        <w:t xml:space="preserve">[5107] “Haesimus calentes,</w:t>
      </w:r>
      <w:r>
        <w:rPr>
          <w:color w:val="000000"/>
          <w:sz w:val="24"/>
          <w:szCs w:val="24"/>
        </w:rPr>
        <w:br/>
        <w:t xml:space="preserve">        Et transfudimus hinc et hinc labellis</w:t>
      </w:r>
      <w:r>
        <w:rPr>
          <w:color w:val="000000"/>
          <w:sz w:val="24"/>
          <w:szCs w:val="24"/>
        </w:rPr>
        <w:br/>
        <w:t xml:space="preserve">        Errantes animas, valete curae.”</w:t>
      </w:r>
    </w:p>
    <w:p>
      <w:pPr>
        <w:widowControl w:val="on"/>
        <w:pBdr/>
        <w:spacing w:before="240" w:after="240" w:line="240" w:lineRule="auto"/>
        <w:ind w:left="0" w:right="0"/>
        <w:jc w:val="left"/>
      </w:pPr>
      <w:r>
        <w:rPr>
          <w:color w:val="000000"/>
          <w:sz w:val="24"/>
          <w:szCs w:val="24"/>
        </w:rPr>
        <w:t xml:space="preserve">“They breathe out their souls and spirits together with their kisses,” saith [5108]Balthazar Castilio, “change hearts and spirits, and mingle affections as they do kisses, and it is rather a connection of the mind than of the body.”  And although these kisses be delightsome and pleasant, Ambrosial kisses, [5109]_Suaviolum dulci dulcius Ambrosia_, such as [5110] Ganymede gave Jupiter, </w:t>
      </w:r>
      <w:r>
        <w:rPr>
          <w:i/>
          <w:color w:val="000000"/>
          <w:sz w:val="24"/>
          <w:szCs w:val="24"/>
        </w:rPr>
        <w:t xml:space="preserve">Nectare suavius</w:t>
      </w:r>
      <w:r>
        <w:rPr>
          <w:color w:val="000000"/>
          <w:sz w:val="24"/>
          <w:szCs w:val="24"/>
        </w:rPr>
        <w:t xml:space="preserve">, sweeter than [5111]nectar, balsam, honey, [5112]_Oscula merum amorem stillantia_, love-dropping kisses; for</w:t>
      </w:r>
    </w:p>
    <w:p>
      <w:pPr>
        <w:widowControl w:val="on"/>
        <w:pBdr/>
        <w:spacing w:before="240" w:after="240" w:line="240" w:lineRule="auto"/>
        <w:ind w:left="0" w:right="0"/>
        <w:jc w:val="left"/>
      </w:pPr>
      <w:r>
        <w:rPr>
          <w:color w:val="000000"/>
          <w:sz w:val="24"/>
          <w:szCs w:val="24"/>
        </w:rPr>
        <w:t xml:space="preserve">       “The gilliflower, the rose is not so sweet,</w:t>
      </w:r>
      <w:r>
        <w:rPr>
          <w:color w:val="000000"/>
          <w:sz w:val="24"/>
          <w:szCs w:val="24"/>
        </w:rPr>
        <w:br/>
        <w:t xml:space="preserve">        As sugared kisses be when lovers meet;”</w:t>
      </w:r>
    </w:p>
    <w:p>
      <w:pPr>
        <w:widowControl w:val="on"/>
        <w:pBdr/>
        <w:spacing w:before="240" w:after="240" w:line="240" w:lineRule="auto"/>
        <w:ind w:left="0" w:right="0"/>
        <w:jc w:val="left"/>
      </w:pPr>
      <w:r>
        <w:rPr>
          <w:color w:val="000000"/>
          <w:sz w:val="24"/>
          <w:szCs w:val="24"/>
        </w:rPr>
        <w:t xml:space="preserve">Yet they leave an irksome impression, like that of aloes or gall,</w:t>
      </w:r>
    </w:p>
    <w:p>
      <w:pPr>
        <w:widowControl w:val="on"/>
        <w:pBdr/>
        <w:spacing w:before="240" w:after="240" w:line="240" w:lineRule="auto"/>
        <w:ind w:left="0" w:right="0"/>
        <w:jc w:val="left"/>
      </w:pPr>
      <w:r>
        <w:rPr>
          <w:color w:val="000000"/>
          <w:sz w:val="24"/>
          <w:szCs w:val="24"/>
        </w:rPr>
        <w:t xml:space="preserve">[5113] “Ut mi ex Ambrosia, mutatum jam foret illud</w:t>
      </w:r>
      <w:r>
        <w:rPr>
          <w:color w:val="000000"/>
          <w:sz w:val="24"/>
          <w:szCs w:val="24"/>
        </w:rPr>
        <w:br/>
        <w:t xml:space="preserve">        Suaviolum tristi tristius helleboro.”</w:t>
      </w:r>
    </w:p>
    <w:p>
      <w:pPr>
        <w:widowControl w:val="on"/>
        <w:pBdr/>
        <w:spacing w:before="240" w:after="240" w:line="240" w:lineRule="auto"/>
        <w:ind w:left="0" w:right="0"/>
        <w:jc w:val="left"/>
      </w:pPr>
      <w:r>
        <w:rPr>
          <w:color w:val="000000"/>
          <w:sz w:val="24"/>
          <w:szCs w:val="24"/>
        </w:rPr>
        <w:t xml:space="preserve">       “At first Ambrose itself was not sweeter,</w:t>
      </w:r>
      <w:r>
        <w:rPr>
          <w:color w:val="000000"/>
          <w:sz w:val="24"/>
          <w:szCs w:val="24"/>
        </w:rPr>
        <w:br/>
        <w:t xml:space="preserve">        At last black hellebore was not so bitter.”</w:t>
      </w:r>
    </w:p>
    <w:p>
      <w:pPr>
        <w:widowControl w:val="on"/>
        <w:pBdr/>
        <w:spacing w:before="240" w:after="240" w:line="240" w:lineRule="auto"/>
        <w:ind w:left="0" w:right="0"/>
        <w:jc w:val="left"/>
      </w:pPr>
      <w:r>
        <w:rPr>
          <w:color w:val="000000"/>
          <w:sz w:val="24"/>
          <w:szCs w:val="24"/>
        </w:rPr>
        <w:t xml:space="preserve">They are deceitful kisses,</w:t>
      </w:r>
    </w:p>
    <w:p>
      <w:pPr>
        <w:widowControl w:val="on"/>
        <w:pBdr/>
        <w:spacing w:before="240" w:after="240" w:line="240" w:lineRule="auto"/>
        <w:ind w:left="0" w:right="0"/>
        <w:jc w:val="left"/>
      </w:pPr>
      <w:r>
        <w:rPr>
          <w:color w:val="000000"/>
          <w:sz w:val="24"/>
          <w:szCs w:val="24"/>
        </w:rPr>
        <w:t xml:space="preserve">[5114] “Quid me mollibus implicas lacertis? </w:t>
      </w:r>
      <w:r>
        <w:rPr>
          <w:color w:val="000000"/>
          <w:sz w:val="24"/>
          <w:szCs w:val="24"/>
        </w:rPr>
        <w:br/>
        <w:t xml:space="preserve">        Quid fallacibus osculis inescas?&amp;c.”</w:t>
      </w:r>
    </w:p>
    <w:p>
      <w:pPr>
        <w:widowControl w:val="on"/>
        <w:pBdr/>
        <w:spacing w:before="240" w:after="240" w:line="240" w:lineRule="auto"/>
        <w:ind w:left="0" w:right="0"/>
        <w:jc w:val="left"/>
      </w:pPr>
      <w:r>
        <w:rPr>
          <w:color w:val="000000"/>
          <w:sz w:val="24"/>
          <w:szCs w:val="24"/>
        </w:rPr>
        <w:t xml:space="preserve">       “Why dost within thine arms me lap,</w:t>
      </w:r>
      <w:r>
        <w:rPr>
          <w:color w:val="000000"/>
          <w:sz w:val="24"/>
          <w:szCs w:val="24"/>
        </w:rPr>
        <w:br/>
        <w:t xml:space="preserve">        And with false kisses me entrap.”</w:t>
      </w:r>
    </w:p>
    <w:p>
      <w:pPr>
        <w:widowControl w:val="on"/>
        <w:pBdr/>
        <w:spacing w:before="240" w:after="240" w:line="240" w:lineRule="auto"/>
        <w:ind w:left="0" w:right="0"/>
        <w:jc w:val="left"/>
      </w:pPr>
      <w:r>
        <w:rPr>
          <w:color w:val="000000"/>
          <w:sz w:val="24"/>
          <w:szCs w:val="24"/>
        </w:rPr>
        <w:t xml:space="preserve">They are destructive, and the more the worse:  [5115]_Et quae me perdunt, oscula mille dabat_, they are the bane of these miserable lovers.  There be honest kisses, I deny not, </w:t>
      </w:r>
      <w:r>
        <w:rPr>
          <w:i/>
          <w:color w:val="000000"/>
          <w:sz w:val="24"/>
          <w:szCs w:val="24"/>
        </w:rPr>
        <w:t xml:space="preserve">osculum charitatis</w:t>
      </w:r>
      <w:r>
        <w:rPr>
          <w:color w:val="000000"/>
          <w:sz w:val="24"/>
          <w:szCs w:val="24"/>
        </w:rPr>
        <w:t xml:space="preserve">, friendly kisses, modest kisses, vestal-virgin kisses, officious and ceremonial kisses, &amp;c. </w:t>
      </w:r>
      <w:r>
        <w:rPr>
          <w:i/>
          <w:color w:val="000000"/>
          <w:sz w:val="24"/>
          <w:szCs w:val="24"/>
        </w:rPr>
        <w:t xml:space="preserve">Osculi sensus, brachiorum amplexus</w:t>
      </w:r>
      <w:r>
        <w:rPr>
          <w:color w:val="000000"/>
          <w:sz w:val="24"/>
          <w:szCs w:val="24"/>
        </w:rPr>
        <w:t xml:space="preserve">, kissing and embracing are proper gifts of Nature to a man; but these are too lascivious kisses, [5116]_Implicuitque suos circum meet colla lacertos_, &amp;c. too continuate and too violent, [5117]_Brachia non hederae, non vincunt oscula conchae_; they cling like ivy, close as an oyster, bill as doves, meretricious kisses, biting of lips, </w:t>
      </w:r>
      <w:r>
        <w:rPr>
          <w:i/>
          <w:color w:val="000000"/>
          <w:sz w:val="24"/>
          <w:szCs w:val="24"/>
        </w:rPr>
        <w:t xml:space="preserve">cum additamento:  Tam impresso ore</w:t>
      </w:r>
      <w:r>
        <w:rPr>
          <w:color w:val="000000"/>
          <w:sz w:val="24"/>
          <w:szCs w:val="24"/>
        </w:rPr>
        <w:t xml:space="preserve"> (saith [5118]Lucian) </w:t>
      </w:r>
      <w:r>
        <w:rPr>
          <w:i/>
          <w:color w:val="000000"/>
          <w:sz w:val="24"/>
          <w:szCs w:val="24"/>
        </w:rPr>
        <w:t xml:space="preserve">ut vix labia detrahant, inter deosculandum mordicantes, tum et os aperientes quoque et mammas attrectantes</w:t>
      </w:r>
      <w:r>
        <w:rPr>
          <w:color w:val="000000"/>
          <w:sz w:val="24"/>
          <w:szCs w:val="24"/>
        </w:rPr>
        <w:t xml:space="preserve">, &amp;c. such kisses as she gave to Gyton, </w:t>
      </w:r>
      <w:r>
        <w:rPr>
          <w:i/>
          <w:color w:val="000000"/>
          <w:sz w:val="24"/>
          <w:szCs w:val="24"/>
        </w:rPr>
        <w:t xml:space="preserve">innumera oscula dedit non repugnanti puero, cervicem invadens</w:t>
      </w:r>
      <w:r>
        <w:rPr>
          <w:color w:val="000000"/>
          <w:sz w:val="24"/>
          <w:szCs w:val="24"/>
        </w:rPr>
        <w:t xml:space="preserve">, innumerable kisses, &amp;c.  More than kisses, or too homely kisses:  as those that [5119]he spake of,</w:t>
      </w:r>
    </w:p>
    <w:p>
      <w:pPr>
        <w:keepNext w:val="on"/>
        <w:pageBreakBefore w:val="on"/>
        <w:widowControl w:val="on"/>
        <w:pBdr/>
        <w:spacing w:before="0" w:after="322" w:line="240" w:lineRule="auto"/>
        <w:ind w:left="0" w:right="0"/>
        <w:jc w:val="left"/>
        <w:outlineLvl w:val="0"/>
      </w:pPr>
      <w:r>
        <w:rPr>
          <w:b/>
          <w:color w:val="000000"/>
          <w:sz w:val="48"/>
          <w:szCs w:val="48"/>
        </w:rPr>
        <w:t xml:space="preserve">Page 676</w:t>
      </w:r>
    </w:p>
    <w:p>
      <w:pPr>
        <w:widowControl w:val="on"/>
        <w:pBdr/>
        <w:spacing w:before="240" w:after="240" w:line="240" w:lineRule="auto"/>
        <w:ind w:left="0" w:right="0"/>
        <w:jc w:val="left"/>
      </w:pPr>
      <w:r>
        <w:rPr>
          <w:i/>
          <w:color w:val="000000"/>
          <w:sz w:val="24"/>
          <w:szCs w:val="24"/>
        </w:rPr>
        <w:t xml:space="preserve">Accepturus ab ipsa venere 7, suavia</w:t>
      </w:r>
      <w:r>
        <w:rPr>
          <w:color w:val="000000"/>
          <w:sz w:val="24"/>
          <w:szCs w:val="24"/>
        </w:rPr>
        <w:t xml:space="preserve">, &amp;c. with such other obscenities that vain lovers use, which are abominable and pernicious.  If, as Peter de Ledesmo </w:t>
      </w:r>
      <w:r>
        <w:rPr>
          <w:i/>
          <w:color w:val="000000"/>
          <w:sz w:val="24"/>
          <w:szCs w:val="24"/>
        </w:rPr>
        <w:t xml:space="preserve">cas. cons.</w:t>
      </w:r>
      <w:r>
        <w:rPr>
          <w:color w:val="000000"/>
          <w:sz w:val="24"/>
          <w:szCs w:val="24"/>
        </w:rPr>
        <w:t xml:space="preserve"> holds, every kiss a man gives his wife after marriage, be </w:t>
      </w:r>
      <w:r>
        <w:rPr>
          <w:i/>
          <w:color w:val="000000"/>
          <w:sz w:val="24"/>
          <w:szCs w:val="24"/>
        </w:rPr>
        <w:t xml:space="preserve">mortale peccatum</w:t>
      </w:r>
      <w:r>
        <w:rPr>
          <w:color w:val="000000"/>
          <w:sz w:val="24"/>
          <w:szCs w:val="24"/>
        </w:rPr>
        <w:t xml:space="preserve">, a mortal sin, or that of [5120]Hierome, </w:t>
      </w:r>
      <w:r>
        <w:rPr>
          <w:i/>
          <w:color w:val="000000"/>
          <w:sz w:val="24"/>
          <w:szCs w:val="24"/>
        </w:rPr>
        <w:t xml:space="preserve">Adulter est quisquis in uxorem suam ardentior est amator</w:t>
      </w:r>
      <w:r>
        <w:rPr>
          <w:color w:val="000000"/>
          <w:sz w:val="24"/>
          <w:szCs w:val="24"/>
        </w:rPr>
        <w:t xml:space="preserve">; or that of Thomas Secund. </w:t>
      </w:r>
      <w:r>
        <w:rPr>
          <w:i/>
          <w:color w:val="000000"/>
          <w:sz w:val="24"/>
          <w:szCs w:val="24"/>
        </w:rPr>
        <w:t xml:space="preserve">quaest. 154. artic. 4.</w:t>
      </w:r>
      <w:r>
        <w:rPr>
          <w:color w:val="000000"/>
          <w:sz w:val="24"/>
          <w:szCs w:val="24"/>
        </w:rPr>
        <w:t xml:space="preserve"> </w:t>
      </w:r>
      <w:r>
        <w:rPr>
          <w:i/>
          <w:color w:val="000000"/>
          <w:sz w:val="24"/>
          <w:szCs w:val="24"/>
        </w:rPr>
        <w:t xml:space="preserve">contactus et osculum sit mortale peccatum</w:t>
      </w:r>
      <w:r>
        <w:rPr>
          <w:color w:val="000000"/>
          <w:sz w:val="24"/>
          <w:szCs w:val="24"/>
        </w:rPr>
        <w:t xml:space="preserve">, or that of Durand. </w:t>
      </w:r>
      <w:r>
        <w:rPr>
          <w:i/>
          <w:color w:val="000000"/>
          <w:sz w:val="24"/>
          <w:szCs w:val="24"/>
        </w:rPr>
        <w:t xml:space="preserve">Rational. lib. 1. cap. 10.</w:t>
      </w:r>
      <w:r>
        <w:rPr>
          <w:color w:val="000000"/>
          <w:sz w:val="24"/>
          <w:szCs w:val="24"/>
        </w:rPr>
        <w:t xml:space="preserve"> </w:t>
      </w:r>
      <w:r>
        <w:rPr>
          <w:i/>
          <w:color w:val="000000"/>
          <w:sz w:val="24"/>
          <w:szCs w:val="24"/>
        </w:rPr>
        <w:t xml:space="preserve">abstinere debent conjuges a complexu, toto tempore quo solennitas nuptiarum interdicitur</w:t>
      </w:r>
      <w:r>
        <w:rPr>
          <w:color w:val="000000"/>
          <w:sz w:val="24"/>
          <w:szCs w:val="24"/>
        </w:rPr>
        <w:t xml:space="preserve">, what shall become of all such [5121]immodest kisses and obscene actions, the forerunners of brutish lust, if not lust itself!  What shall become of them that often abuse their own wives?  But what have I to do with this?</w:t>
      </w:r>
    </w:p>
    <w:p>
      <w:pPr>
        <w:widowControl w:val="on"/>
        <w:pBdr/>
        <w:spacing w:before="240" w:after="240" w:line="240" w:lineRule="auto"/>
        <w:ind w:left="0" w:right="0"/>
        <w:jc w:val="left"/>
      </w:pPr>
      <w:r>
        <w:rPr>
          <w:color w:val="000000"/>
          <w:sz w:val="24"/>
          <w:szCs w:val="24"/>
        </w:rPr>
        <w:t xml:space="preserve">That which I aim at, is to show you the progress of this burning lust; to epitomise therefore all this which I have hitherto said, with a familiar example out of that elegant Musaeus, observe but with me those amorous proceedings of Leander and Hero:  they began first to look one on another with a lascivious look,</w:t>
      </w:r>
    </w:p>
    <w:p>
      <w:pPr>
        <w:widowControl w:val="on"/>
        <w:pBdr/>
        <w:spacing w:before="240" w:after="240" w:line="240" w:lineRule="auto"/>
        <w:ind w:left="0" w:right="0"/>
        <w:jc w:val="left"/>
      </w:pPr>
      <w:r>
        <w:rPr>
          <w:color w:val="000000"/>
          <w:sz w:val="24"/>
          <w:szCs w:val="24"/>
        </w:rPr>
        <w:t xml:space="preserve">       “Oblique intuens inde nutibus,—­</w:t>
      </w:r>
      <w:r>
        <w:rPr>
          <w:color w:val="000000"/>
          <w:sz w:val="24"/>
          <w:szCs w:val="24"/>
        </w:rPr>
        <w:br/>
        <w:t xml:space="preserve">        Nutibus mutuis inducens in errorem mentem puellae. </w:t>
      </w:r>
      <w:r>
        <w:rPr>
          <w:color w:val="000000"/>
          <w:sz w:val="24"/>
          <w:szCs w:val="24"/>
        </w:rPr>
        <w:br/>
        <w:t xml:space="preserve">        Et illa e contra nutibus mutuis juvenis</w:t>
      </w:r>
      <w:r>
        <w:rPr>
          <w:color w:val="000000"/>
          <w:sz w:val="24"/>
          <w:szCs w:val="24"/>
        </w:rPr>
        <w:br/>
        <w:t xml:space="preserve">        Leandri quod amorem non renuit, &amp;c.  Inde</w:t>
      </w:r>
      <w:r>
        <w:rPr>
          <w:color w:val="000000"/>
          <w:sz w:val="24"/>
          <w:szCs w:val="24"/>
        </w:rPr>
        <w:br/>
        <w:t xml:space="preserve">        Adibat in tenebris tacite quidem stringens</w:t>
      </w:r>
      <w:r>
        <w:rPr>
          <w:color w:val="000000"/>
          <w:sz w:val="24"/>
          <w:szCs w:val="24"/>
        </w:rPr>
        <w:br/>
        <w:t xml:space="preserve">        Roseos puellae digitos, ex imo suspirabat</w:t>
      </w:r>
      <w:r>
        <w:rPr>
          <w:color w:val="000000"/>
          <w:sz w:val="24"/>
          <w:szCs w:val="24"/>
        </w:rPr>
        <w:br/>
        <w:t xml:space="preserve">        Vehementer------Inde</w:t>
      </w:r>
      <w:r>
        <w:rPr>
          <w:color w:val="000000"/>
          <w:sz w:val="24"/>
          <w:szCs w:val="24"/>
        </w:rPr>
        <w:br/>
        <w:t xml:space="preserve">        Virginis autem bene olens collum osculatus. </w:t>
      </w:r>
      <w:r>
        <w:rPr>
          <w:color w:val="000000"/>
          <w:sz w:val="24"/>
          <w:szCs w:val="24"/>
        </w:rPr>
        <w:br/>
        <w:t xml:space="preserve">        Tale verbum ait amoris ictus stimulo,</w:t>
      </w:r>
      <w:r>
        <w:rPr>
          <w:color w:val="000000"/>
          <w:sz w:val="24"/>
          <w:szCs w:val="24"/>
        </w:rPr>
        <w:br/>
        <w:t xml:space="preserve">        Preces audi et amoris miserere mei, &amp;c. </w:t>
      </w:r>
      <w:r>
        <w:rPr>
          <w:color w:val="000000"/>
          <w:sz w:val="24"/>
          <w:szCs w:val="24"/>
        </w:rPr>
        <w:br/>
        <w:t xml:space="preserve">        Sic fatus recusantis persuasit mentem puellae.”</w:t>
      </w:r>
    </w:p>
    <w:p>
      <w:pPr>
        <w:widowControl w:val="on"/>
        <w:pBdr/>
        <w:spacing w:before="240" w:after="240" w:line="240" w:lineRule="auto"/>
        <w:ind w:left="0" w:right="0"/>
        <w:jc w:val="left"/>
      </w:pPr>
      <w:r>
        <w:rPr>
          <w:color w:val="000000"/>
          <w:sz w:val="24"/>
          <w:szCs w:val="24"/>
        </w:rPr>
        <w:t xml:space="preserve">       “With becks and nods he first began</w:t>
      </w:r>
      <w:r>
        <w:rPr>
          <w:color w:val="000000"/>
          <w:sz w:val="24"/>
          <w:szCs w:val="24"/>
        </w:rPr>
        <w:br/>
        <w:t xml:space="preserve">          To try the wench’s mind. </w:t>
      </w:r>
      <w:r>
        <w:rPr>
          <w:color w:val="000000"/>
          <w:sz w:val="24"/>
          <w:szCs w:val="24"/>
        </w:rPr>
        <w:br/>
        <w:t xml:space="preserve">        With becks and nods and smiles again</w:t>
      </w:r>
      <w:r>
        <w:rPr>
          <w:color w:val="000000"/>
          <w:sz w:val="24"/>
          <w:szCs w:val="24"/>
        </w:rPr>
        <w:br/>
        <w:t xml:space="preserve">          An answer he did find.”</w:t>
      </w:r>
    </w:p>
    <w:p>
      <w:pPr>
        <w:widowControl w:val="on"/>
        <w:pBdr/>
        <w:spacing w:before="240" w:after="240" w:line="240" w:lineRule="auto"/>
        <w:ind w:left="0" w:right="0"/>
        <w:jc w:val="left"/>
      </w:pPr>
      <w:r>
        <w:rPr>
          <w:color w:val="000000"/>
          <w:sz w:val="24"/>
          <w:szCs w:val="24"/>
        </w:rPr>
        <w:t xml:space="preserve">       “And in the dark he took her by the hand,</w:t>
      </w:r>
      <w:r>
        <w:rPr>
          <w:color w:val="000000"/>
          <w:sz w:val="24"/>
          <w:szCs w:val="24"/>
        </w:rPr>
        <w:br/>
        <w:t xml:space="preserve">        And wrung it hard, and sighed grievously,</w:t>
      </w:r>
      <w:r>
        <w:rPr>
          <w:color w:val="000000"/>
          <w:sz w:val="24"/>
          <w:szCs w:val="24"/>
        </w:rPr>
        <w:br/>
        <w:t xml:space="preserve">        And kiss’d her too, and woo’d her as he might,</w:t>
      </w:r>
      <w:r>
        <w:rPr>
          <w:color w:val="000000"/>
          <w:sz w:val="24"/>
          <w:szCs w:val="24"/>
        </w:rPr>
        <w:br/>
        <w:t xml:space="preserve">        With pity me, sweetheart, or else I die,</w:t>
      </w:r>
      <w:r>
        <w:rPr>
          <w:color w:val="000000"/>
          <w:sz w:val="24"/>
          <w:szCs w:val="24"/>
        </w:rPr>
        <w:br/>
        <w:t xml:space="preserve">        And with such words and gestures as there past,</w:t>
      </w:r>
      <w:r>
        <w:rPr>
          <w:color w:val="000000"/>
          <w:sz w:val="24"/>
          <w:szCs w:val="24"/>
        </w:rPr>
        <w:br/>
        <w:t xml:space="preserve">        He won his mistress’ favour at the last.”</w:t>
      </w:r>
    </w:p>
    <w:p>
      <w:pPr>
        <w:widowControl w:val="on"/>
        <w:pBdr/>
        <w:spacing w:before="240" w:after="240" w:line="240" w:lineRule="auto"/>
        <w:ind w:left="0" w:right="0"/>
        <w:jc w:val="left"/>
      </w:pPr>
      <w:r>
        <w:rPr>
          <w:color w:val="000000"/>
          <w:sz w:val="24"/>
          <w:szCs w:val="24"/>
        </w:rPr>
        <w:t xml:space="preserve">The same proceeding is elegantly described by Apollonius in his Argonautics, between Jason and Medea, by Eustathius in the ten books of the loves of Ismenias and Ismene, Achilles Tatius between his Clitophon and Leucippe, Chaucer’s neat poem of Troilus and Cresseide; and in that notable tale in Petronius of a soldier and a gentlewoman of Ephesus, that was so famous all over Asia for her chastity, and that mourned for her husband:  the soldier wooed her with such rhetoric as lovers use to do,—­</w:t>
      </w:r>
      <w:r>
        <w:rPr>
          <w:i/>
          <w:color w:val="000000"/>
          <w:sz w:val="24"/>
          <w:szCs w:val="24"/>
        </w:rPr>
        <w:t xml:space="preserve">placitone etiam pugnabis amori</w:t>
      </w:r>
      <w:r>
        <w:rPr>
          <w:color w:val="000000"/>
          <w:sz w:val="24"/>
          <w:szCs w:val="24"/>
        </w:rPr>
        <w:t xml:space="preserve">? &amp;c. at last, </w:t>
      </w:r>
      <w:r>
        <w:rPr>
          <w:i/>
          <w:color w:val="000000"/>
          <w:sz w:val="24"/>
          <w:szCs w:val="24"/>
        </w:rPr>
        <w:t xml:space="preserve">frangi pertinaciam passa est</w:t>
      </w:r>
      <w:r>
        <w:rPr>
          <w:color w:val="000000"/>
          <w:sz w:val="24"/>
          <w:szCs w:val="24"/>
        </w:rPr>
        <w:t xml:space="preserve">, he got her good will, not only to satisfy his lust, [5122]but to hang her dead husband’s body on the cross (which he watched instead of the thief’s that was newly stolen away), whilst he wooed her in her cabin.  These are tales, you will say, but they have most significant morals, and do well express those ordinary proceedings of doting lovers.</w:t>
      </w:r>
    </w:p>
    <w:p>
      <w:pPr>
        <w:keepNext w:val="on"/>
        <w:pageBreakBefore w:val="on"/>
        <w:widowControl w:val="on"/>
        <w:pBdr/>
        <w:spacing w:before="0" w:after="322" w:line="240" w:lineRule="auto"/>
        <w:ind w:left="0" w:right="0"/>
        <w:jc w:val="left"/>
        <w:outlineLvl w:val="0"/>
      </w:pPr>
      <w:r>
        <w:rPr>
          <w:b/>
          <w:color w:val="000000"/>
          <w:sz w:val="48"/>
          <w:szCs w:val="48"/>
        </w:rPr>
        <w:t xml:space="preserve">Page 677</w:t>
      </w:r>
    </w:p>
    <w:p>
      <w:pPr>
        <w:widowControl w:val="on"/>
        <w:pBdr/>
        <w:spacing w:before="240" w:after="240" w:line="240" w:lineRule="auto"/>
        <w:ind w:left="0" w:right="0"/>
        <w:jc w:val="left"/>
      </w:pPr>
      <w:r>
        <w:rPr>
          <w:color w:val="000000"/>
          <w:sz w:val="24"/>
          <w:szCs w:val="24"/>
        </w:rPr>
        <w:t xml:space="preserve">Many such allurements there are, nods, jests, winks, smiles, wrestlings, tokens, favours, symbols, letters, valentines, &amp;c.  For which cause belike, Godfridus </w:t>
      </w:r>
      <w:r>
        <w:rPr>
          <w:i/>
          <w:color w:val="000000"/>
          <w:sz w:val="24"/>
          <w:szCs w:val="24"/>
        </w:rPr>
        <w:t xml:space="preserve">lib. 2. de amor</w:t>
      </w:r>
      <w:r>
        <w:rPr>
          <w:color w:val="000000"/>
          <w:sz w:val="24"/>
          <w:szCs w:val="24"/>
        </w:rPr>
        <w:t xml:space="preserve">. would not have women learn to write.  Many such provocations are used when they come in presence, [5123]10 they will and will not,</w:t>
      </w:r>
    </w:p>
    <w:p>
      <w:pPr>
        <w:widowControl w:val="on"/>
        <w:pBdr/>
        <w:spacing w:before="240" w:after="240" w:line="240" w:lineRule="auto"/>
        <w:ind w:left="0" w:right="0"/>
        <w:jc w:val="left"/>
      </w:pPr>
      <w:r>
        <w:rPr>
          <w:color w:val="000000"/>
          <w:sz w:val="24"/>
          <w:szCs w:val="24"/>
        </w:rPr>
        <w:t xml:space="preserve">       “Malo me Galatea petit lasciva puella,</w:t>
      </w:r>
      <w:r>
        <w:rPr>
          <w:color w:val="000000"/>
          <w:sz w:val="24"/>
          <w:szCs w:val="24"/>
        </w:rPr>
        <w:br/>
        <w:t xml:space="preserve">        Et fugit ad salices, et se cupit ante videri.”</w:t>
      </w:r>
    </w:p>
    <w:p>
      <w:pPr>
        <w:widowControl w:val="on"/>
        <w:pBdr/>
        <w:spacing w:before="240" w:after="240" w:line="240" w:lineRule="auto"/>
        <w:ind w:left="0" w:right="0"/>
        <w:jc w:val="left"/>
      </w:pPr>
      <w:r>
        <w:rPr>
          <w:color w:val="000000"/>
          <w:sz w:val="24"/>
          <w:szCs w:val="24"/>
        </w:rPr>
        <w:t xml:space="preserve">       “My mistress with an apple woos me,</w:t>
      </w:r>
      <w:r>
        <w:rPr>
          <w:color w:val="000000"/>
          <w:sz w:val="24"/>
          <w:szCs w:val="24"/>
        </w:rPr>
        <w:br/>
        <w:t xml:space="preserve">          And hastily to covert goes</w:t>
      </w:r>
      <w:r>
        <w:rPr>
          <w:color w:val="000000"/>
          <w:sz w:val="24"/>
          <w:szCs w:val="24"/>
        </w:rPr>
        <w:br/>
        <w:t xml:space="preserve">        To hide herself, but would be seen</w:t>
      </w:r>
      <w:r>
        <w:rPr>
          <w:color w:val="000000"/>
          <w:sz w:val="24"/>
          <w:szCs w:val="24"/>
        </w:rPr>
        <w:br/>
        <w:t xml:space="preserve">          With all her heart before, God knows.”</w:t>
      </w:r>
    </w:p>
    <w:p>
      <w:pPr>
        <w:widowControl w:val="on"/>
        <w:pBdr/>
        <w:spacing w:before="240" w:after="240" w:line="240" w:lineRule="auto"/>
        <w:ind w:left="0" w:right="0"/>
        <w:jc w:val="left"/>
      </w:pPr>
      <w:r>
        <w:rPr>
          <w:color w:val="000000"/>
          <w:sz w:val="24"/>
          <w:szCs w:val="24"/>
        </w:rPr>
        <w:t xml:space="preserve">Hero so tripped away from Leander as one displeased,</w:t>
      </w:r>
    </w:p>
    <w:p>
      <w:pPr>
        <w:widowControl w:val="on"/>
        <w:pBdr/>
        <w:spacing w:before="240" w:after="240" w:line="240" w:lineRule="auto"/>
        <w:ind w:left="0" w:right="0"/>
        <w:jc w:val="left"/>
      </w:pPr>
      <w:r>
        <w:rPr>
          <w:color w:val="000000"/>
          <w:sz w:val="24"/>
          <w:szCs w:val="24"/>
        </w:rPr>
        <w:t xml:space="preserve">[5124] “Yet as she went full often look’d behind,</w:t>
      </w:r>
      <w:r>
        <w:rPr>
          <w:color w:val="000000"/>
          <w:sz w:val="24"/>
          <w:szCs w:val="24"/>
        </w:rPr>
        <w:br/>
        <w:t xml:space="preserve">        And many poor excuses did she find</w:t>
      </w:r>
      <w:r>
        <w:rPr>
          <w:color w:val="000000"/>
          <w:sz w:val="24"/>
          <w:szCs w:val="24"/>
        </w:rPr>
        <w:br/>
        <w:t xml:space="preserve">        To linger by the way,”------</w:t>
      </w:r>
    </w:p>
    <w:p>
      <w:pPr>
        <w:widowControl w:val="on"/>
        <w:pBdr/>
        <w:spacing w:before="240" w:after="240" w:line="240" w:lineRule="auto"/>
        <w:ind w:left="0" w:right="0"/>
        <w:jc w:val="left"/>
      </w:pPr>
      <w:r>
        <w:rPr>
          <w:color w:val="000000"/>
          <w:sz w:val="24"/>
          <w:szCs w:val="24"/>
        </w:rPr>
        <w:t xml:space="preserve">but if he chance to overtake her, she is most averse, nice and coy,</w:t>
      </w:r>
    </w:p>
    <w:p>
      <w:pPr>
        <w:widowControl w:val="on"/>
        <w:pBdr/>
        <w:spacing w:before="240" w:after="240" w:line="240" w:lineRule="auto"/>
        <w:ind w:left="0" w:right="0"/>
        <w:jc w:val="left"/>
      </w:pPr>
      <w:r>
        <w:rPr>
          <w:color w:val="000000"/>
          <w:sz w:val="24"/>
          <w:szCs w:val="24"/>
        </w:rPr>
        <w:t xml:space="preserve">       “Denegat et pugnat, sed vult super omnia vinci.”</w:t>
      </w:r>
    </w:p>
    <w:p>
      <w:pPr>
        <w:widowControl w:val="on"/>
        <w:pBdr/>
        <w:spacing w:before="240" w:after="240" w:line="240" w:lineRule="auto"/>
        <w:ind w:left="0" w:right="0"/>
        <w:jc w:val="left"/>
      </w:pPr>
      <w:r>
        <w:rPr>
          <w:color w:val="000000"/>
          <w:sz w:val="24"/>
          <w:szCs w:val="24"/>
        </w:rPr>
        <w:t xml:space="preserve">       “She seems not won, but won she is at length,</w:t>
      </w:r>
      <w:r>
        <w:rPr>
          <w:color w:val="000000"/>
          <w:sz w:val="24"/>
          <w:szCs w:val="24"/>
        </w:rPr>
        <w:br/>
        <w:t xml:space="preserve">        In such wars women use but half their strength.”</w:t>
      </w:r>
    </w:p>
    <w:p>
      <w:pPr>
        <w:widowControl w:val="on"/>
        <w:pBdr/>
        <w:spacing w:before="240" w:after="240" w:line="240" w:lineRule="auto"/>
        <w:ind w:left="0" w:right="0"/>
        <w:jc w:val="left"/>
      </w:pPr>
      <w:r>
        <w:rPr>
          <w:color w:val="000000"/>
          <w:sz w:val="24"/>
          <w:szCs w:val="24"/>
        </w:rPr>
        <w:t xml:space="preserve">Sometimes they lie open and are most tractable and coming, apt, yielding, and willing to embrace, to take a green gown, with that shepherdess in Theocritus, </w:t>
      </w:r>
      <w:r>
        <w:rPr>
          <w:i/>
          <w:color w:val="000000"/>
          <w:sz w:val="24"/>
          <w:szCs w:val="24"/>
        </w:rPr>
        <w:t xml:space="preserve">Edyl. 27.</w:t>
      </w:r>
      <w:r>
        <w:rPr>
          <w:color w:val="000000"/>
          <w:sz w:val="24"/>
          <w:szCs w:val="24"/>
        </w:rPr>
        <w:t xml:space="preserve"> to let their coats, &amp;c., to play and dally, at such seasons, and to some, as they spy their advantage; and then coy, close again, so nice, so surly, so demure, you had much better tame a colt, catch or ride a wild horse, than get her favour, or win her love, not a look, not a smile, not a kiss for a kingdom. [5125]Aretine’s Lucretia was an excellent artisan in this kind, as she tells her own tale, “Though I was by nature and art most beautiful and fair, yet by these tricks I seemed to be far more amiable than I was, for that which men earnestly seek and cannot attain, draws on their affection with a most furious desire.  I had a suitor loved me dearly” (said she), “and the [5126]more he gave me, the more eagerly he wooed me, the more I seemed to neglect, to scorn him, and which I commonly gave others, I would not let him see me, converse with me, no, not have a kiss.”  To gull him the more, and fetch him over (for him only I aimed at) I personated mine own servant to bring in a present from a Spanish count, whilst he was in my company, as if he had been the count’s servant, which he did excellently well perform:  [5127]_Comes de monte Turco_, “my lord and master hath sent your ladyship a small present, and part of his hunting, a piece of venison, a pheasant, a few partridges, &amp;c. (all which she bought with her own money), commends his love and service to you, desiring you to accept of it in good part, and he means very shortly to come and see you.”  Withal she showed him rings, gloves, scarves, coronets which others had sent her, when there was no such matter, but only to circumvent him. [5128]By these means (as she concludes) “I made the poor gentleman so mad, that he was ready</w:t>
      </w:r>
    </w:p>
    <w:p>
      <w:pPr>
        <w:keepNext w:val="on"/>
        <w:pageBreakBefore w:val="on"/>
        <w:widowControl w:val="on"/>
        <w:pBdr/>
        <w:spacing w:before="0" w:after="322" w:line="240" w:lineRule="auto"/>
        <w:ind w:left="0" w:right="0"/>
        <w:jc w:val="left"/>
        <w:outlineLvl w:val="0"/>
      </w:pPr>
      <w:r>
        <w:rPr>
          <w:b/>
          <w:color w:val="000000"/>
          <w:sz w:val="48"/>
          <w:szCs w:val="48"/>
        </w:rPr>
        <w:t xml:space="preserve">Page 678</w:t>
      </w:r>
    </w:p>
    <w:p>
      <w:pPr>
        <w:widowControl w:val="on"/>
        <w:pBdr/>
        <w:spacing w:before="240" w:after="240" w:line="240" w:lineRule="auto"/>
        <w:ind w:left="0" w:right="0"/>
        <w:jc w:val="left"/>
      </w:pPr>
      <w:r>
        <w:rPr>
          <w:color w:val="000000"/>
          <w:sz w:val="24"/>
          <w:szCs w:val="24"/>
        </w:rPr>
        <w:t xml:space="preserve">to spend himself, and venture his dearest blood for my sake.”  Philinna, in [5129]Lucian, practised all this long before, as it shall appear unto you by her discourse; for when Diphilus her sweetheart came to see her (as his daily custom was) she frowned upon him, would not vouchsafe him her company, but kissed Lamprius his co-rival, at the same time [5130]before his face:  but why was it?  To make him (as she telleth her mother that chid her for it) more jealous; to whet his love, to come with a greater appetite, and to know that her favour was not so easy to be had.  Many other tricks she used besides this (as she there confesseth), for she would fall out with, and anger him of set purpose, pick quarrels upon no occasion, because she would be reconciled to him again. </w:t>
      </w:r>
      <w:r>
        <w:rPr>
          <w:i/>
          <w:color w:val="000000"/>
          <w:sz w:val="24"/>
          <w:szCs w:val="24"/>
        </w:rPr>
        <w:t xml:space="preserve">Amantium irae amoris redintegratio</w:t>
      </w:r>
      <w:r>
        <w:rPr>
          <w:color w:val="000000"/>
          <w:sz w:val="24"/>
          <w:szCs w:val="24"/>
        </w:rPr>
        <w:t xml:space="preserve">, as the old saying is, the falling out of lovers is the renewing of love; and according to that of Aristenaetis, </w:t>
      </w:r>
      <w:r>
        <w:rPr>
          <w:i/>
          <w:color w:val="000000"/>
          <w:sz w:val="24"/>
          <w:szCs w:val="24"/>
        </w:rPr>
        <w:t xml:space="preserve">jucundiores amorum post injurias deliciae</w:t>
      </w:r>
      <w:r>
        <w:rPr>
          <w:color w:val="000000"/>
          <w:sz w:val="24"/>
          <w:szCs w:val="24"/>
        </w:rPr>
        <w:t xml:space="preserve">, love is increased by injuries, as the sunbeams are more gracious after a cloud.  And surely this aphorism is most true; for as Ampelis informs Crisis in the said Lucian, [5131]"If a lover be not jealous, angry, waspish, apt to fall out, sigh and swear, he is no true lover.”  To kiss and coll, hang about her neck, protest, swear and wish, are but ordinary symptoms, </w:t>
      </w:r>
      <w:r>
        <w:rPr>
          <w:i/>
          <w:color w:val="000000"/>
          <w:sz w:val="24"/>
          <w:szCs w:val="24"/>
        </w:rPr>
        <w:t xml:space="preserve">incipientis adhuc et crescentis amoris signa</w:t>
      </w:r>
      <w:r>
        <w:rPr>
          <w:color w:val="000000"/>
          <w:sz w:val="24"/>
          <w:szCs w:val="24"/>
        </w:rPr>
        <w:t xml:space="preserve">; but if he be jealous, angry, apt to mistake, &amp;c., </w:t>
      </w:r>
      <w:r>
        <w:rPr>
          <w:i/>
          <w:color w:val="000000"/>
          <w:sz w:val="24"/>
          <w:szCs w:val="24"/>
        </w:rPr>
        <w:t xml:space="preserve">bene speres licet</w:t>
      </w:r>
      <w:r>
        <w:rPr>
          <w:color w:val="000000"/>
          <w:sz w:val="24"/>
          <w:szCs w:val="24"/>
        </w:rPr>
        <w:t xml:space="preserve">, sweet sister he is thine own; yet if you let him alone, humour him, please him, &amp;c., and that he perceive once he hath you sure, without any co-rival, his love will languish, and he will not care so much for you.  Hitherto (saith she) can I speak out of experience; Demophantus a rich fellow was a suitor of mine, I seemed to neglect him, and gave better entertainment to Calliades the painter before his face, </w:t>
      </w:r>
      <w:r>
        <w:rPr>
          <w:i/>
          <w:color w:val="000000"/>
          <w:sz w:val="24"/>
          <w:szCs w:val="24"/>
        </w:rPr>
        <w:t xml:space="preserve">principio abiit, verbis me insectatus</w:t>
      </w:r>
      <w:r>
        <w:rPr>
          <w:color w:val="000000"/>
          <w:sz w:val="24"/>
          <w:szCs w:val="24"/>
        </w:rPr>
        <w:t xml:space="preserve">, at first he went away all in a chafe, cursing and swearing, but at last he came submitting himself, vowing and protesting he loved me most dearly, I should have all he had, and that he would kill himself for my sake.  Therefore I advise thee (dear sister Crisis) and all maids, not to use your suitors over kindly; </w:t>
      </w:r>
      <w:r>
        <w:rPr>
          <w:i/>
          <w:color w:val="000000"/>
          <w:sz w:val="24"/>
          <w:szCs w:val="24"/>
        </w:rPr>
        <w:t xml:space="preserve">insolentes enim sunt hoc cum sentiunt</w:t>
      </w:r>
      <w:r>
        <w:rPr>
          <w:color w:val="000000"/>
          <w:sz w:val="24"/>
          <w:szCs w:val="24"/>
        </w:rPr>
        <w:t xml:space="preserve">, ’twill make them proud and insolent; but now and then reject them, estrange thyself, </w:t>
      </w:r>
      <w:r>
        <w:rPr>
          <w:i/>
          <w:color w:val="000000"/>
          <w:sz w:val="24"/>
          <w:szCs w:val="24"/>
        </w:rPr>
        <w:t xml:space="preserve">et si me audies semel atque iterum exclude</w:t>
      </w:r>
      <w:r>
        <w:rPr>
          <w:color w:val="000000"/>
          <w:sz w:val="24"/>
          <w:szCs w:val="24"/>
        </w:rPr>
        <w:t xml:space="preserve">, shut him out of doors once or twice, let him dance attendance; follow my counsel, and by this means [5132]you shall make him mad, come off roundly, stand to any conditions, and do whatsoever you will have him.  These are the ordinary practices; yet in the said Lucian, Melissa methinks had a trick beyond all this; for when her suitor came coldly on, to stir him up, she writ one of his co-rival’s names and her own in a paper, </w:t>
      </w:r>
      <w:r>
        <w:rPr>
          <w:i/>
          <w:color w:val="000000"/>
          <w:sz w:val="24"/>
          <w:szCs w:val="24"/>
        </w:rPr>
        <w:t xml:space="preserve">Melissa amat Hermotimum, Hermotimus Mellissam</w:t>
      </w:r>
      <w:r>
        <w:rPr>
          <w:color w:val="000000"/>
          <w:sz w:val="24"/>
          <w:szCs w:val="24"/>
        </w:rPr>
        <w:t xml:space="preserve">, causing it to be stuck upon a post, for all gazers to behold, and lost it in the way where he used to</w:t>
      </w:r>
    </w:p>
    <w:p>
      <w:pPr>
        <w:keepNext w:val="on"/>
        <w:pageBreakBefore w:val="on"/>
        <w:widowControl w:val="on"/>
        <w:pBdr/>
        <w:spacing w:before="0" w:after="322" w:line="240" w:lineRule="auto"/>
        <w:ind w:left="0" w:right="0"/>
        <w:jc w:val="left"/>
        <w:outlineLvl w:val="0"/>
      </w:pPr>
      <w:r>
        <w:rPr>
          <w:b/>
          <w:color w:val="000000"/>
          <w:sz w:val="48"/>
          <w:szCs w:val="48"/>
        </w:rPr>
        <w:t xml:space="preserve">Page 679</w:t>
      </w:r>
    </w:p>
    <w:p>
      <w:pPr>
        <w:widowControl w:val="on"/>
        <w:pBdr/>
        <w:spacing w:before="240" w:after="240" w:line="240" w:lineRule="auto"/>
        <w:ind w:left="0" w:right="0"/>
        <w:jc w:val="left"/>
      </w:pPr>
      <w:r>
        <w:rPr>
          <w:color w:val="000000"/>
          <w:sz w:val="24"/>
          <w:szCs w:val="24"/>
        </w:rPr>
        <w:t xml:space="preserve">walk; which when the silly novice perceived, </w:t>
      </w:r>
      <w:r>
        <w:rPr>
          <w:i/>
          <w:color w:val="000000"/>
          <w:sz w:val="24"/>
          <w:szCs w:val="24"/>
        </w:rPr>
        <w:t xml:space="preserve">statim ut legit credidit</w:t>
      </w:r>
      <w:r>
        <w:rPr>
          <w:color w:val="000000"/>
          <w:sz w:val="24"/>
          <w:szCs w:val="24"/>
        </w:rPr>
        <w:t xml:space="preserve">, instantly apprehended it was so, came raving to me, &amp;c. [5133]"and so when I was in despair of his love, four months after I recovered him again.”  Eugenia drew Timocles for her valentine, and wore his name a long time after in her bosom:  Camaena singled out Pamphilus to dance, at Myson’s wedding (some say), for there she saw him first; Felicianus overtook Caelia by the highway side, offered his service, thence came further acquaintance, and thence came love.  But who can repeat half their devices?  What Aretine experienced, what conceited Lucian, or wanton Aristenaetus?  They will deny and take, stiffly refuse, and yet earnestly seek the same, repel to make them come with more eagerness, fly from if you follow, but if averse, as a shadow they will follow you again, </w:t>
      </w:r>
      <w:r>
        <w:rPr>
          <w:i/>
          <w:color w:val="000000"/>
          <w:sz w:val="24"/>
          <w:szCs w:val="24"/>
        </w:rPr>
        <w:t xml:space="preserve">fugientem sequitur, sequentem fugit</w:t>
      </w:r>
      <w:r>
        <w:rPr>
          <w:color w:val="000000"/>
          <w:sz w:val="24"/>
          <w:szCs w:val="24"/>
        </w:rPr>
        <w:t xml:space="preserve">; with a regaining retreat, a gentle reluctancy, a smiling threat, a pretty pleasant peevishness they will put you off, and have a thousand such several enticements.  For as he saith,</w:t>
      </w:r>
    </w:p>
    <w:p>
      <w:pPr>
        <w:widowControl w:val="on"/>
        <w:pBdr/>
        <w:spacing w:before="240" w:after="240" w:line="240" w:lineRule="auto"/>
        <w:ind w:left="0" w:right="0"/>
        <w:jc w:val="left"/>
      </w:pPr>
      <w:r>
        <w:rPr>
          <w:color w:val="000000"/>
          <w:sz w:val="24"/>
          <w:szCs w:val="24"/>
        </w:rPr>
        <w:t xml:space="preserve">[5134] “Non est forma satis, nec quae vult bella videri,</w:t>
      </w:r>
      <w:r>
        <w:rPr>
          <w:color w:val="000000"/>
          <w:sz w:val="24"/>
          <w:szCs w:val="24"/>
        </w:rPr>
        <w:br/>
        <w:t xml:space="preserve">          Debet vulgari more placere suis. </w:t>
      </w:r>
      <w:r>
        <w:rPr>
          <w:color w:val="000000"/>
          <w:sz w:val="24"/>
          <w:szCs w:val="24"/>
        </w:rPr>
        <w:br/>
        <w:t xml:space="preserve">        Dicta, sales, lusus, sermones, gratia, risus,</w:t>
      </w:r>
      <w:r>
        <w:rPr>
          <w:color w:val="000000"/>
          <w:sz w:val="24"/>
          <w:szCs w:val="24"/>
        </w:rPr>
        <w:br/>
        <w:t xml:space="preserve">          Vincunt naturae candidioris opus.”</w:t>
      </w:r>
    </w:p>
    <w:p>
      <w:pPr>
        <w:widowControl w:val="on"/>
        <w:pBdr/>
        <w:spacing w:before="240" w:after="240" w:line="240" w:lineRule="auto"/>
        <w:ind w:left="0" w:right="0"/>
        <w:jc w:val="left"/>
      </w:pPr>
      <w:r>
        <w:rPr>
          <w:color w:val="000000"/>
          <w:sz w:val="24"/>
          <w:szCs w:val="24"/>
        </w:rPr>
        <w:t xml:space="preserve">       “’Tis not enough though she be fair of hue,</w:t>
      </w:r>
      <w:r>
        <w:rPr>
          <w:color w:val="000000"/>
          <w:sz w:val="24"/>
          <w:szCs w:val="24"/>
        </w:rPr>
        <w:br/>
        <w:t xml:space="preserve">        For her to use this vulgar compliment: </w:t>
      </w:r>
      <w:r>
        <w:rPr>
          <w:color w:val="000000"/>
          <w:sz w:val="24"/>
          <w:szCs w:val="24"/>
        </w:rPr>
        <w:br/>
        <w:t xml:space="preserve">        But pretty toys and jests, and saws and smiles,</w:t>
      </w:r>
      <w:r>
        <w:rPr>
          <w:color w:val="000000"/>
          <w:sz w:val="24"/>
          <w:szCs w:val="24"/>
        </w:rPr>
        <w:br/>
        <w:t xml:space="preserve">        As far beyond what beauty can attempt.”</w:t>
      </w:r>
    </w:p>
    <w:p>
      <w:pPr>
        <w:widowControl w:val="on"/>
        <w:pBdr/>
        <w:spacing w:before="240" w:after="240" w:line="240" w:lineRule="auto"/>
        <w:ind w:left="0" w:right="0"/>
        <w:jc w:val="left"/>
      </w:pPr>
      <w:r>
        <w:rPr>
          <w:color w:val="000000"/>
          <w:sz w:val="24"/>
          <w:szCs w:val="24"/>
        </w:rPr>
        <w:t xml:space="preserve">[5135]For this cause belike Philostratus, in his images, makes diverse loves, “some young, some of one age, some of another, some winged, some of one sex, some of another, some with torches, some with golden apples, some with darts, gins, snares, and other engines in their hands,” as Propertius hath prettily painted them out, </w:t>
      </w:r>
      <w:r>
        <w:rPr>
          <w:i/>
          <w:color w:val="000000"/>
          <w:sz w:val="24"/>
          <w:szCs w:val="24"/>
        </w:rPr>
        <w:t xml:space="preserve">lib. 2. et 29.</w:t>
      </w:r>
      <w:r>
        <w:rPr>
          <w:color w:val="000000"/>
          <w:sz w:val="24"/>
          <w:szCs w:val="24"/>
        </w:rPr>
        <w:t xml:space="preserve"> and which some interpret, diverse enticements, or diverse affections of lovers, which if not alone, yet jointly may batter and overcome the strongest constitutions.</w:t>
      </w:r>
    </w:p>
    <w:p>
      <w:pPr>
        <w:widowControl w:val="on"/>
        <w:pBdr/>
        <w:spacing w:before="240" w:after="240" w:line="240" w:lineRule="auto"/>
        <w:ind w:left="0" w:right="0"/>
        <w:jc w:val="left"/>
      </w:pPr>
      <w:r>
        <w:rPr>
          <w:color w:val="000000"/>
          <w:sz w:val="24"/>
          <w:szCs w:val="24"/>
        </w:rPr>
        <w:t xml:space="preserve">It is reported of Decius, and Valerianus, those two notorious persecutors of the church, that when they could enforce a young Christian by no means (as [5136]Hierome records) to sacrifice to their idols, by no torments or promises, they took another course to tempt him:  they put him into a fair garden, and set a young courtesan to dally with him, [5137]"took him about the neck and kissed him, and that which is not to be named,” </w:t>
      </w:r>
      <w:r>
        <w:rPr>
          <w:i/>
          <w:color w:val="000000"/>
          <w:sz w:val="24"/>
          <w:szCs w:val="24"/>
        </w:rPr>
        <w:t xml:space="preserve">manibusque attrectare</w:t>
      </w:r>
      <w:r>
        <w:rPr>
          <w:color w:val="000000"/>
          <w:sz w:val="24"/>
          <w:szCs w:val="24"/>
        </w:rPr>
        <w:t xml:space="preserve">, &amp;c., and all those enticements which might be used, that whom torments could not, love might batter and beleaguer.  But such was his constancy, she could not overcome, and when this last engine would take no place, they left him to his own ways.  At [5138]Berkley in Gloucestershire, there was in times past a nunnery (saith Gualterus Mapes, an old historiographer, that lived 400 years since), “of which there was a noble and a fair lady abbess:  Godwin, that subtile Earl of Kent,</w:t>
      </w:r>
    </w:p>
    <w:p>
      <w:pPr>
        <w:keepNext w:val="on"/>
        <w:pageBreakBefore w:val="on"/>
        <w:widowControl w:val="on"/>
        <w:pBdr/>
        <w:spacing w:before="0" w:after="322" w:line="240" w:lineRule="auto"/>
        <w:ind w:left="0" w:right="0"/>
        <w:jc w:val="left"/>
        <w:outlineLvl w:val="0"/>
      </w:pPr>
      <w:r>
        <w:rPr>
          <w:b/>
          <w:color w:val="000000"/>
          <w:sz w:val="48"/>
          <w:szCs w:val="48"/>
        </w:rPr>
        <w:t xml:space="preserve">Page 680</w:t>
      </w:r>
    </w:p>
    <w:p>
      <w:pPr>
        <w:widowControl w:val="on"/>
        <w:pBdr/>
        <w:spacing w:before="240" w:after="240" w:line="240" w:lineRule="auto"/>
        <w:ind w:left="0" w:right="0"/>
        <w:jc w:val="left"/>
      </w:pPr>
      <w:r>
        <w:rPr>
          <w:color w:val="000000"/>
          <w:sz w:val="24"/>
          <w:szCs w:val="24"/>
        </w:rPr>
        <w:t xml:space="preserve">travelling that way, (seeking not her but hers) leaves a nephew of his, a proper young gallant (as if he had been sick) with her, till he came back again, and gives the young man charge so long to counterfeit, till he had deflowered the abbess, and as many besides of the nuns as he could, and leaves him withal rings, jewels, girdles, and such toys to give them still, when they came to visit him.  The young man, willing to undergo such a business, played his part so well, that in short space he got up most of their bellies, and when he had done, told his lord how he had sped:  [5139]his lord made instantly to the court, tells the king how such a nunnery was become a bawdy-house, procures a visitation, gets them to be turned out, and begs the lands to his own use.”  This story I do therefore repeat, that you may see of what force these enticements are, if they be opportunely used, and how hard it is even for the most averse and sanctified souls to resist such allurements.  John Major in the life of John the monk, that lived in the days of Theodosius, commends the hermit to have been a man of singular continency, and of a most austere life; but one night by chance the devil came to his cell in the habit of a young market wench that had lost her way, and desired for God’s sake some lodging with him. [5140]"The old man let her in, and after some common conference of her mishap, she began to inveigle him with lascivious talk and jests, to play with his beard, to kiss him, and do worse, till at last she overcame him.  As he went to address himself to that business, she vanished on a sudden, and the devils in the air laughed him to scorn.”  Whether this be a true story, or a tale, I will not much contend, it serves to illustrate this which I have said.</w:t>
      </w:r>
    </w:p>
    <w:p>
      <w:pPr>
        <w:widowControl w:val="on"/>
        <w:pBdr/>
        <w:spacing w:before="240" w:after="240" w:line="240" w:lineRule="auto"/>
        <w:ind w:left="0" w:right="0"/>
        <w:jc w:val="left"/>
      </w:pPr>
      <w:r>
        <w:rPr>
          <w:color w:val="000000"/>
          <w:sz w:val="24"/>
          <w:szCs w:val="24"/>
        </w:rPr>
        <w:t xml:space="preserve">Yet were it so, that these of which I have hitherto spoken, and such like enticing baits, be not sufficient, there be many others, which will of themselves intend this passion of burning lust, amongst which, dancing is none of the least; and it is an engine of such force, I may not omit it. </w:t>
      </w:r>
      <w:r>
        <w:rPr>
          <w:i/>
          <w:color w:val="000000"/>
          <w:sz w:val="24"/>
          <w:szCs w:val="24"/>
        </w:rPr>
        <w:t xml:space="preserve">Incitamentum libidinis</w:t>
      </w:r>
      <w:r>
        <w:rPr>
          <w:color w:val="000000"/>
          <w:sz w:val="24"/>
          <w:szCs w:val="24"/>
        </w:rPr>
        <w:t xml:space="preserve">, Petrarch calls it, the spur of lust.  “A [5141] circle of which the devil himself is the centre. [5142]Many women that use it, have come dishonest home, most indifferent, none better.” [5143] Another terms it “the companion of all filthy delights and enticements, and ’tis not easily told what inconveniences come by it, what scurrile talk, obscene actions,” and many times such monstrous gestures, such lascivious motions, such wanton tunes, meretricious kisses, homely embracings.</w:t>
      </w:r>
    </w:p>
    <w:p>
      <w:pPr>
        <w:widowControl w:val="on"/>
        <w:pBdr/>
        <w:spacing w:before="0" w:after="0" w:line="240" w:lineRule="auto"/>
        <w:ind w:left="0" w:right="0"/>
        <w:jc w:val="left"/>
      </w:pPr>
      <w:r>
        <w:rPr>
          <w:rFonts w:ascii="fixed" w:hAnsi="fixed" w:cs="fixed"/>
          <w:color w:val="000000"/>
          <w:sz w:val="24"/>
          <w:szCs w:val="24"/>
        </w:rPr>
        <w:t xml:space="preserve">
[5144]  ------“(ut Gaditana canoro
Incipiat prurire choro, plausuque probatae
Ad terram tremula descendant clune puellae,
Irritamentum Veneris languentis)”------
</w:t>
      </w:r>
    </w:p>
    <w:p>
      <w:pPr>
        <w:widowControl w:val="on"/>
        <w:pBdr/>
        <w:spacing w:before="240" w:after="240" w:line="240" w:lineRule="auto"/>
        <w:ind w:left="0" w:right="0"/>
        <w:jc w:val="left"/>
      </w:pPr>
      <w:r>
        <w:rPr>
          <w:color w:val="000000"/>
          <w:sz w:val="24"/>
          <w:szCs w:val="24"/>
        </w:rPr>
        <w:t xml:space="preserve">that it will make the spectators mad.  When that epitomiser of [5145]Trogus had to the full described and set out King Ptolemy’s riot as a chief engine and instrument of his overthrow, he adds, </w:t>
      </w:r>
      <w:r>
        <w:rPr>
          <w:i/>
          <w:color w:val="000000"/>
          <w:sz w:val="24"/>
          <w:szCs w:val="24"/>
        </w:rPr>
        <w:t xml:space="preserve">tympanum et tripudium</w:t>
      </w:r>
      <w:r>
        <w:rPr>
          <w:color w:val="000000"/>
          <w:sz w:val="24"/>
          <w:szCs w:val="24"/>
        </w:rPr>
        <w:t xml:space="preserve">, fiddling and dancing:  “the</w:t>
      </w:r>
    </w:p>
    <w:p>
      <w:pPr>
        <w:keepNext w:val="on"/>
        <w:pageBreakBefore w:val="on"/>
        <w:widowControl w:val="on"/>
        <w:pBdr/>
        <w:spacing w:before="0" w:after="322" w:line="240" w:lineRule="auto"/>
        <w:ind w:left="0" w:right="0"/>
        <w:jc w:val="left"/>
        <w:outlineLvl w:val="0"/>
      </w:pPr>
      <w:r>
        <w:rPr>
          <w:b/>
          <w:color w:val="000000"/>
          <w:sz w:val="48"/>
          <w:szCs w:val="48"/>
        </w:rPr>
        <w:t xml:space="preserve">Page 681</w:t>
      </w:r>
    </w:p>
    <w:p>
      <w:pPr>
        <w:widowControl w:val="on"/>
        <w:pBdr/>
        <w:spacing w:before="240" w:after="240" w:line="240" w:lineRule="auto"/>
        <w:ind w:left="0" w:right="0"/>
        <w:jc w:val="left"/>
      </w:pPr>
      <w:r>
        <w:rPr>
          <w:color w:val="000000"/>
          <w:sz w:val="24"/>
          <w:szCs w:val="24"/>
        </w:rPr>
        <w:t xml:space="preserve">king was not a spectator only, but a principal actor himself.”  A thing nevertheless frequently used, and part of a gentlewoman’s bringing up, to sing, dance, and play on the lute, or some such instrument, before she can say her paternoster, or ten commandments.  ’Tis the next way their parents think to get them husbands, they are compelled to learn, and by that means, [5146]_Incoestos amores de tenero meditantur ungue_; ’tis a great allurement as it is often used, and many are undone by it.  Thais, in Lucian, inveigled Lamprias in a dance, Herodias so far pleased Herod, that she made him swear to give her what she would ask, John Baptist’s head in a platter. [5147]Robert, Duke of Normandy, riding by Falais, spied Arlette, a fair maid, as she danced on a green, and was so much enamoured with the object, that [5148]she must needs lie with her that night.  Owen Tudor won Queen Catherine’s affection in. a dance, falling by chance with his head in her lap.  Who cannot parallel these stories out of his experience?  Speusippas a noble gallant in [5149]that Greek Aristenaetus, seeing Panareta a fair young gentlewoman dancing by accident, was so far in love with her, that for a long time after he could think of nothing but Panareta:  he came raving home full of Panareta:  “Who would not admire her, who would not love her, that should but see her dance as I did?  O admirable, O divine Panareta!  I have seen old and new Rome, many fair cities, many proper women, but never any like to Panareta, they are dross, dowdies all to Panareta!  O how she danced, how she tripped, how she turned, with what a grace! happy is that man that shall enjoy her.  O most incomparable, only, Panareta!” When Xenophon, in </w:t>
      </w:r>
      <w:r>
        <w:rPr>
          <w:i/>
          <w:color w:val="000000"/>
          <w:sz w:val="24"/>
          <w:szCs w:val="24"/>
        </w:rPr>
        <w:t xml:space="preserve">Symposio</w:t>
      </w:r>
      <w:r>
        <w:rPr>
          <w:color w:val="000000"/>
          <w:sz w:val="24"/>
          <w:szCs w:val="24"/>
        </w:rPr>
        <w:t xml:space="preserve">, or Banquet, had discoursed of love, and used all the engines that might be devised, to move Socrates, amongst the rest, to stir him the more, he shuts up all with a pleasant interlude or dance of Dionysius and Ariadne. [5150]"First Ariadne dressed like a bride came in and took her place; by and by Dionysius entered, dancing to the music.  The spectators did all admire the young man’s carriage; and Ariadne herself was so much affected with the sight, that she could scarce sit.  After a while Dionysius beholding Ariadne, and incensed with love, bowing to her knees, embraced her first, and kissed her with a grace; she embraced him again, and kissed him with like affection, &amp;c., as the dance required; but they that stood by, and saw this, did much applaud and commend them both for it.  And when Dionysius rose up, he raised her up with him, and many pretty gestures, embraces, kisses, and love compliments passed between them:  which when they saw fair Bacchus and beautiful Ariadne so sweetly and so unfeignedly kissing each other, so really embracing, they swore they loved indeed, and were so inflamed with the object, that they began to rouse up themselves, as if they would have flown.  At the last when they saw them still, so willingly embracing, and now</w:t>
      </w:r>
    </w:p>
    <w:p>
      <w:pPr>
        <w:keepNext w:val="on"/>
        <w:pageBreakBefore w:val="on"/>
        <w:widowControl w:val="on"/>
        <w:pBdr/>
        <w:spacing w:before="0" w:after="322" w:line="240" w:lineRule="auto"/>
        <w:ind w:left="0" w:right="0"/>
        <w:jc w:val="left"/>
        <w:outlineLvl w:val="0"/>
      </w:pPr>
      <w:r>
        <w:rPr>
          <w:b/>
          <w:color w:val="000000"/>
          <w:sz w:val="48"/>
          <w:szCs w:val="48"/>
        </w:rPr>
        <w:t xml:space="preserve">Page 682</w:t>
      </w:r>
    </w:p>
    <w:p>
      <w:pPr>
        <w:widowControl w:val="on"/>
        <w:pBdr/>
        <w:spacing w:before="240" w:after="240" w:line="240" w:lineRule="auto"/>
        <w:ind w:left="0" w:right="0"/>
        <w:jc w:val="left"/>
      </w:pPr>
      <w:r>
        <w:rPr>
          <w:color w:val="000000"/>
          <w:sz w:val="24"/>
          <w:szCs w:val="24"/>
        </w:rPr>
        <w:t xml:space="preserve">ready to go to the bride-chamber, they were so ravished, with it, that they that were unmarried, swore they would forthwith marry, and those that were married called instantly for their horses, and galloped home to their wives.”  What greater motive can there be than this burning lust? what so violent an oppugner?  Not without good cause therefore so many general councils condemn it, so many fathers abhor it, so many grave men speak against it; “Use not the company of a woman,” saith Siracides, 8. 4. “that is a singer, or a dancer; neither hear, lest thou be taken in her craftiness.” </w:t>
      </w:r>
      <w:r>
        <w:rPr>
          <w:i/>
          <w:color w:val="000000"/>
          <w:sz w:val="24"/>
          <w:szCs w:val="24"/>
        </w:rPr>
        <w:t xml:space="preserve">In circo non tam cernitur quam discitur libido</w:t>
      </w:r>
      <w:r>
        <w:rPr>
          <w:color w:val="000000"/>
          <w:sz w:val="24"/>
          <w:szCs w:val="24"/>
        </w:rPr>
        <w:t xml:space="preserve">. [5151]Haedus holds, lust in theatres is not seen, but learned.  Gregory Nazianzen that eloquent divine, ([5152]as he relates the story himself,) when a noble friend of his solemnly invited him with other bishops, to his daughter Olympia’s wedding, refused to come:  [5153]"For it is absurd to see an old gouty bishop sit amongst dancers;” he held it unfit to be a spectator, much less an actor. </w:t>
      </w:r>
      <w:r>
        <w:rPr>
          <w:i/>
          <w:color w:val="000000"/>
          <w:sz w:val="24"/>
          <w:szCs w:val="24"/>
        </w:rPr>
        <w:t xml:space="preserve">Nemo saltat sobrius</w:t>
      </w:r>
      <w:r>
        <w:rPr>
          <w:color w:val="000000"/>
          <w:sz w:val="24"/>
          <w:szCs w:val="24"/>
        </w:rPr>
        <w:t xml:space="preserve">, Tully writes, he is not a sober man that danceth; for some such reason (belike) Domitian forbade the Roman senators to dance, and for that fact removed many of them from the senate.  But these, you will say, are lascivious and Pagan dances, ’tis the abuse that causeth such inconvenience, and I do not well therefore to condemn, speak against, or “innocently to accuse the best and pleasantest thing (so [5154]Lucian calls it) that belongs to mortal men.”  You misinterpret, I condemn it not; I hold it notwithstanding an honest disport, a lawful recreation, if it be opportune, moderately and soberly used:  I am of Plutarch’s mind, [5155]"that which respects pleasure alone, honest recreation, or bodily exercise, ought not to be rejected and contemned:”  I subscribe to [5156]Lucian, “’tis an elegant thing, which cheereth up the mind, exerciseth the body, delights the spectators, which teacheth many comely gestures, equally affecting the ears, eyes, and soul itself.”  Sallust discommends singing and dancing in Sempronia, not that she did sing or dance, but that she did it in excess, ’tis the abuse of it; and Gregory’s refusal doth not simply condemn it, but in some folks.  Many will not allow men and women to dance together, because it is a provocation to lust:  they may as well, with Lycurgus and Mahomet, cut down all vines, forbid the drinking of wine, for that it makes some men drunk.</w:t>
      </w:r>
    </w:p>
    <w:p>
      <w:pPr>
        <w:widowControl w:val="on"/>
        <w:pBdr/>
        <w:spacing w:before="0" w:after="0" w:line="240" w:lineRule="auto"/>
        <w:ind w:left="0" w:right="0"/>
        <w:jc w:val="left"/>
      </w:pPr>
      <w:r>
        <w:rPr>
          <w:rFonts w:ascii="fixed" w:hAnsi="fixed" w:cs="fixed"/>
          <w:color w:val="000000"/>
          <w:sz w:val="24"/>
          <w:szCs w:val="24"/>
        </w:rPr>
        <w:t xml:space="preserve">
[5157] “Nihil prodest quod non laedere posset idem;
Igne quid utilius?”------
</w:t>
      </w:r>
    </w:p>
    <w:p>
      <w:pPr>
        <w:widowControl w:val="on"/>
        <w:pBdr/>
        <w:spacing w:before="240" w:after="240" w:line="240" w:lineRule="auto"/>
        <w:ind w:left="0" w:right="0"/>
        <w:jc w:val="left"/>
      </w:pPr>
      <w:r>
        <w:rPr>
          <w:color w:val="000000"/>
          <w:sz w:val="24"/>
          <w:szCs w:val="24"/>
        </w:rPr>
        <w:t xml:space="preserve">I say of this as of all other honest recreations, they are like fire, good and bad, and I see no such inconvenience, but that they may so dance, if it be done at due times, and by fit persons:  and conclude with Wolfungus [5158]Hider, and most of our modern divines:  </w:t>
      </w:r>
      <w:r>
        <w:rPr>
          <w:i/>
          <w:color w:val="000000"/>
          <w:sz w:val="24"/>
          <w:szCs w:val="24"/>
        </w:rPr>
        <w:t xml:space="preserve">Si decorae, graves, verecundae, plena luce bonorum virorum et matronarum honestarum, tempestive fiant, probari possunt, et debent</w:t>
      </w:r>
      <w:r>
        <w:rPr>
          <w:color w:val="000000"/>
          <w:sz w:val="24"/>
          <w:szCs w:val="24"/>
        </w:rPr>
        <w:t xml:space="preserve">.  “There is a time to mourn, a time to dance,” Eccles.</w:t>
      </w:r>
    </w:p>
    <w:p>
      <w:pPr>
        <w:keepNext w:val="on"/>
        <w:pageBreakBefore w:val="on"/>
        <w:widowControl w:val="on"/>
        <w:pBdr/>
        <w:spacing w:before="0" w:after="322" w:line="240" w:lineRule="auto"/>
        <w:ind w:left="0" w:right="0"/>
        <w:jc w:val="left"/>
        <w:outlineLvl w:val="0"/>
      </w:pPr>
      <w:r>
        <w:rPr>
          <w:b/>
          <w:color w:val="000000"/>
          <w:sz w:val="48"/>
          <w:szCs w:val="48"/>
        </w:rPr>
        <w:t xml:space="preserve">Page 683</w:t>
      </w:r>
    </w:p>
    <w:p>
      <w:pPr>
        <w:widowControl w:val="on"/>
        <w:pBdr/>
        <w:spacing w:before="240" w:after="240" w:line="240" w:lineRule="auto"/>
        <w:ind w:left="0" w:right="0"/>
        <w:jc w:val="left"/>
      </w:pPr>
      <w:r>
        <w:rPr>
          <w:color w:val="000000"/>
          <w:sz w:val="24"/>
          <w:szCs w:val="24"/>
        </w:rPr>
        <w:t xml:space="preserve">iii. 4.  Let them take their pleasures then, and as [5159] he said of old, “young men and maids flourishing in their age, fair and lovely to behold, well attired, and of comely carriage, dancing a Greek galliard, and as their dance required, kept their time, now turning, now tracing, now apart now altogether, now a courtesy then a caper,” &amp;c., and it was a pleasant sight to see those pretty knots, and swimming figures.  The sun and moon (some say) dance about the earth, the three upper planets about the sun as their centre, now stationary, now direct, now retrograde, now in apogee, then in perigee, now swift then slow, occidental, oriental, they turn round, jump and trace, [Symbol:  Mars] and [Symbol:  Mercury] about the sun with those thirty-three Maculae or Bourbonian planet, </w:t>
      </w:r>
      <w:r>
        <w:rPr>
          <w:i/>
          <w:color w:val="000000"/>
          <w:sz w:val="24"/>
          <w:szCs w:val="24"/>
        </w:rPr>
        <w:t xml:space="preserve">circa Solem saltantes Cytharedum</w:t>
      </w:r>
      <w:r>
        <w:rPr>
          <w:color w:val="000000"/>
          <w:sz w:val="24"/>
          <w:szCs w:val="24"/>
        </w:rPr>
        <w:t xml:space="preserve">, saith Fromundus.  Four Medicean stars dance about Jupiter, two Austrian about Saturn, &amp;c., and all (belike) to the music of the spheres.  Our greatest counsellors, and staid senators, at some times dance, as David before the ark, 2 Sam. vi. 14.  Miriam, Exod. xv. 20.  Judith, xv. 13. (though the devil hence perhaps hath brought in those bawdy bacchanals), and well may they do it.  The greatest soldiers, as [5160] Quintilianus, [5161]Aemilius Probus, [5162]Coelius Rhodiginus, have proved at large, still use it in Greece, Rome, and the most worthy senators, </w:t>
      </w:r>
      <w:r>
        <w:rPr>
          <w:i/>
          <w:color w:val="000000"/>
          <w:sz w:val="24"/>
          <w:szCs w:val="24"/>
        </w:rPr>
        <w:t xml:space="preserve">cantare, saltare</w:t>
      </w:r>
      <w:r>
        <w:rPr>
          <w:color w:val="000000"/>
          <w:sz w:val="24"/>
          <w:szCs w:val="24"/>
        </w:rPr>
        <w:t xml:space="preserve">.  Lucian, Macrobius, Libanus, Plutarch, Julius, Pollux, Athenaeus, have written just tracts in commendation of it.  In this our age it is in much request in those countries, as in all civil commonwealths, as Alexander ab Alexandro, </w:t>
      </w:r>
      <w:r>
        <w:rPr>
          <w:i/>
          <w:color w:val="000000"/>
          <w:sz w:val="24"/>
          <w:szCs w:val="24"/>
        </w:rPr>
        <w:t xml:space="preserve">lib. 4. cap. 10. et lib. 2. cap. 25.</w:t>
      </w:r>
      <w:r>
        <w:rPr>
          <w:color w:val="000000"/>
          <w:sz w:val="24"/>
          <w:szCs w:val="24"/>
        </w:rPr>
        <w:t xml:space="preserve"> hath proved at large, [5163]amongst the barbarians themselves none so precious; all the world allows it.</w:t>
      </w:r>
    </w:p>
    <w:p>
      <w:pPr>
        <w:widowControl w:val="on"/>
        <w:pBdr/>
        <w:spacing w:before="240" w:after="240" w:line="240" w:lineRule="auto"/>
        <w:ind w:left="0" w:right="0"/>
        <w:jc w:val="left"/>
      </w:pPr>
      <w:r>
        <w:rPr>
          <w:color w:val="000000"/>
          <w:sz w:val="24"/>
          <w:szCs w:val="24"/>
        </w:rPr>
        <w:t xml:space="preserve">[5164] “Divitias contemno tuas, rex Craese, tuamque</w:t>
      </w:r>
      <w:r>
        <w:rPr>
          <w:color w:val="000000"/>
          <w:sz w:val="24"/>
          <w:szCs w:val="24"/>
        </w:rPr>
        <w:br/>
        <w:t xml:space="preserve">        Vendo Asiam, unguentis, flore, mero, choreis.”</w:t>
      </w:r>
    </w:p>
    <w:p>
      <w:pPr>
        <w:widowControl w:val="on"/>
        <w:pBdr/>
        <w:spacing w:before="240" w:after="240" w:line="240" w:lineRule="auto"/>
        <w:ind w:left="0" w:right="0"/>
        <w:jc w:val="left"/>
      </w:pPr>
      <w:r>
        <w:rPr>
          <w:color w:val="000000"/>
          <w:sz w:val="24"/>
          <w:szCs w:val="24"/>
        </w:rPr>
        <w:t xml:space="preserve">[5165]Plato, in his Commonwealth, will have dancing-schools to be maintained, “that young folks might meet, be acquainted, see one another, and be seen;” nay more, he would have them dance naked; and scoffs at them that laugh at it.  But Eusebius </w:t>
      </w:r>
      <w:r>
        <w:rPr>
          <w:i/>
          <w:color w:val="000000"/>
          <w:sz w:val="24"/>
          <w:szCs w:val="24"/>
        </w:rPr>
        <w:t xml:space="preserve">praepar.  Evangel. lib. 1. cap. 11.</w:t>
      </w:r>
      <w:r>
        <w:rPr>
          <w:color w:val="000000"/>
          <w:sz w:val="24"/>
          <w:szCs w:val="24"/>
        </w:rPr>
        <w:t xml:space="preserve"> and Theodoret </w:t>
      </w:r>
      <w:r>
        <w:rPr>
          <w:i/>
          <w:color w:val="000000"/>
          <w:sz w:val="24"/>
          <w:szCs w:val="24"/>
        </w:rPr>
        <w:t xml:space="preserve">lib. 9. curat. graec. affect</w:t>
      </w:r>
      <w:r>
        <w:rPr>
          <w:color w:val="000000"/>
          <w:sz w:val="24"/>
          <w:szCs w:val="24"/>
        </w:rPr>
        <w:t xml:space="preserve">. worthily lash him for it; and well they might:  for as one saith, [5166]"the very sight of naked parts causeth enormous, exceeding concupiscences, and stirs up both men and women to burning lust.”  There is a mean in all things:  this is my censure in brief; dancing is a pleasant recreation of body and mind, if sober and modest (such as our Christian dances are); if tempestively used, a furious motive to burning lust; if as by Pagans heretofore, unchastely abused.  But I proceed.</w:t>
      </w:r>
    </w:p>
    <w:p>
      <w:pPr>
        <w:widowControl w:val="on"/>
        <w:pBdr/>
        <w:spacing w:before="240" w:after="240" w:line="240" w:lineRule="auto"/>
        <w:ind w:left="0" w:right="0"/>
        <w:jc w:val="left"/>
      </w:pPr>
      <w:r>
        <w:rPr>
          <w:color w:val="000000"/>
          <w:sz w:val="24"/>
          <w:szCs w:val="24"/>
        </w:rPr>
        <w:t xml:space="preserve">If these allurements do not take place, for [5167]Simierus, that great master of dalliance, shall not behave himself better, the more effectually to move others, and satisfy their lust, they will swear and lie, promise, protest, forge, counterfeit, brag, bribe, flatter and dissemble of all sides.  ’Twas Lucretia’s counsel in Aretine, </w:t>
      </w:r>
      <w:r>
        <w:rPr>
          <w:i/>
          <w:color w:val="000000"/>
          <w:sz w:val="24"/>
          <w:szCs w:val="24"/>
        </w:rPr>
        <w:t xml:space="preserve">Si vis amica frui, promitte, finge, jura, perjura, jacta, simula, mentire</w:t>
      </w:r>
      <w:r>
        <w:rPr>
          <w:color w:val="000000"/>
          <w:sz w:val="24"/>
          <w:szCs w:val="24"/>
        </w:rPr>
        <w:t xml:space="preserve">; and they put it well in practice, as Apollo to Daphne,</w:t>
      </w:r>
    </w:p>
    <w:p>
      <w:pPr>
        <w:keepNext w:val="on"/>
        <w:pageBreakBefore w:val="on"/>
        <w:widowControl w:val="on"/>
        <w:pBdr/>
        <w:spacing w:before="0" w:after="322" w:line="240" w:lineRule="auto"/>
        <w:ind w:left="0" w:right="0"/>
        <w:jc w:val="left"/>
        <w:outlineLvl w:val="0"/>
      </w:pPr>
      <w:r>
        <w:rPr>
          <w:b/>
          <w:color w:val="000000"/>
          <w:sz w:val="48"/>
          <w:szCs w:val="48"/>
        </w:rPr>
        <w:t xml:space="preserve">Page 684</w:t>
      </w:r>
    </w:p>
    <w:p>
      <w:pPr>
        <w:widowControl w:val="on"/>
        <w:pBdr/>
        <w:spacing w:before="0" w:after="0" w:line="240" w:lineRule="auto"/>
        <w:ind w:left="0" w:right="0"/>
        <w:jc w:val="left"/>
      </w:pPr>
      <w:r>
        <w:rPr>
          <w:rFonts w:ascii="fixed" w:hAnsi="fixed" w:cs="fixed"/>
          <w:color w:val="000000"/>
          <w:sz w:val="24"/>
          <w:szCs w:val="24"/>
        </w:rPr>
        <w:t xml:space="preserve">
[5168]  ------“mihi Delphica tellus
Et Claros et Tenedos, patareaque regia servit,
Jupiter est genitor”------
</w:t>
      </w:r>
    </w:p>
    <w:p>
      <w:pPr>
        <w:widowControl w:val="on"/>
        <w:pBdr/>
        <w:spacing w:before="240" w:after="240" w:line="240" w:lineRule="auto"/>
        <w:ind w:left="0" w:right="0"/>
        <w:jc w:val="left"/>
      </w:pPr>
      <w:r>
        <w:rPr>
          <w:color w:val="000000"/>
          <w:sz w:val="24"/>
          <w:szCs w:val="24"/>
        </w:rPr>
        <w:t xml:space="preserve">       “Delphos, Claros, and Tenedos serve me,</w:t>
      </w:r>
      <w:r>
        <w:rPr>
          <w:color w:val="000000"/>
          <w:sz w:val="24"/>
          <w:szCs w:val="24"/>
        </w:rPr>
        <w:br/>
        <w:t xml:space="preserve">        And Jupiter is known my sire to be.”</w:t>
      </w:r>
    </w:p>
    <w:p>
      <w:pPr>
        <w:widowControl w:val="on"/>
        <w:pBdr/>
        <w:spacing w:before="240" w:after="240" w:line="240" w:lineRule="auto"/>
        <w:ind w:left="0" w:right="0"/>
        <w:jc w:val="left"/>
      </w:pPr>
      <w:r>
        <w:rPr>
          <w:color w:val="000000"/>
          <w:sz w:val="24"/>
          <w:szCs w:val="24"/>
        </w:rPr>
        <w:t xml:space="preserve">[5169]The poorest swains will do as much, [5170]_Mille pecus nivei sunt et mihi vallibus agni_; “I have a thousand sheep, good store of cattle, and they are all at her command,”</w:t>
      </w:r>
    </w:p>
    <w:p>
      <w:pPr>
        <w:widowControl w:val="on"/>
        <w:pBdr/>
        <w:spacing w:before="0" w:after="0" w:line="240" w:lineRule="auto"/>
        <w:ind w:left="0" w:right="0"/>
        <w:jc w:val="left"/>
      </w:pPr>
      <w:r>
        <w:rPr>
          <w:rFonts w:ascii="fixed" w:hAnsi="fixed" w:cs="fixed"/>
          <w:color w:val="000000"/>
          <w:sz w:val="24"/>
          <w:szCs w:val="24"/>
        </w:rPr>
        <w:t xml:space="preserve">
[5171]  ------“Tibi nos, tibi nostra supellex,
Ruraque servierint”------
</w:t>
      </w:r>
    </w:p>
    <w:p>
      <w:pPr>
        <w:widowControl w:val="on"/>
        <w:pBdr/>
        <w:spacing w:before="240" w:after="240" w:line="240" w:lineRule="auto"/>
        <w:ind w:left="0" w:right="0"/>
        <w:jc w:val="left"/>
      </w:pPr>
      <w:r>
        <w:rPr>
          <w:color w:val="000000"/>
          <w:sz w:val="24"/>
          <w:szCs w:val="24"/>
        </w:rPr>
        <w:t xml:space="preserve">“house, land, goods, are at her service,” as he is himself.  Dinomachus, a senator’s son in [5172]Lucian, in love with a wench inferior to him in birth and fortunes, the sooner to accomplish his desire, wept unto her, and swore he loved her with all his heart, and her alone, and that as soon as ever his father died (a very rich man and almost decrepit) he would make her his wife.  The maid by chance made her mother acquainted with the business, who being an old fox, well experienced in such matters, told her daughter, now ready to yield to his desire, that he meant nothing less, for dost thou think he will ever care for thee, being a poor wench, [5173]that may have his choice of all the beauties in the city, one noble by birth, with so many talents, as young, better qualified, and fairer than thyself? daughter believe him not:  the maid was abashed, and so the matter broke off.  When Jupiter wooed Juno first (Lilius Giraldus relates it out of an old comment on Theocritus) the better to effect his suit, he turned himself into a cuckoo, and spying her one day walking alone, separated from the other goddesses, caused a tempest suddenly to arise, for fear of which she fled to shelter; Jupiter to avoid the storm likewise flew into her lap, </w:t>
      </w:r>
      <w:r>
        <w:rPr>
          <w:i/>
          <w:color w:val="000000"/>
          <w:sz w:val="24"/>
          <w:szCs w:val="24"/>
        </w:rPr>
        <w:t xml:space="preserve">in virginis Junonis gremium devolavit</w:t>
      </w:r>
      <w:r>
        <w:rPr>
          <w:color w:val="000000"/>
          <w:sz w:val="24"/>
          <w:szCs w:val="24"/>
        </w:rPr>
        <w:t xml:space="preserve">, whom Juno for pity covered in her [5174]apron.  But he turned himself forthwith into his own shape, began to embrace and offer violence unto her, </w:t>
      </w:r>
      <w:r>
        <w:rPr>
          <w:i/>
          <w:color w:val="000000"/>
          <w:sz w:val="24"/>
          <w:szCs w:val="24"/>
        </w:rPr>
        <w:t xml:space="preserve">sed illa matris metu abnuebat</w:t>
      </w:r>
      <w:r>
        <w:rPr>
          <w:color w:val="000000"/>
          <w:sz w:val="24"/>
          <w:szCs w:val="24"/>
        </w:rPr>
        <w:t xml:space="preserve">, but she by no means would yield, </w:t>
      </w:r>
      <w:r>
        <w:rPr>
          <w:i/>
          <w:color w:val="000000"/>
          <w:sz w:val="24"/>
          <w:szCs w:val="24"/>
        </w:rPr>
        <w:t xml:space="preserve">donec pollicitus connubium obtinuit</w:t>
      </w:r>
      <w:r>
        <w:rPr>
          <w:color w:val="000000"/>
          <w:sz w:val="24"/>
          <w:szCs w:val="24"/>
        </w:rPr>
        <w:t xml:space="preserve">, till he vowed and swore to marry her, and then she gave consent.  This fact was done at Thornax hill, which ever after was called Cuckoo hill, and in perpetual remembrance there was a temple erected to Telia Juno in the same place.  So powerful are fair promises, vows, oaths and protestations.  It is an ordinary thing too in this case to belie their age, which widows usually do, that mean to marry again, and bachelors too sometimes,</w:t>
      </w:r>
    </w:p>
    <w:p>
      <w:pPr>
        <w:widowControl w:val="on"/>
        <w:pBdr/>
        <w:spacing w:before="240" w:after="240" w:line="240" w:lineRule="auto"/>
        <w:ind w:left="0" w:right="0"/>
        <w:jc w:val="left"/>
      </w:pPr>
      <w:r>
        <w:rPr>
          <w:color w:val="000000"/>
          <w:sz w:val="24"/>
          <w:szCs w:val="24"/>
        </w:rPr>
        <w:t xml:space="preserve">[5175] “Cujus octavum trepidavit aetas,</w:t>
      </w:r>
      <w:r>
        <w:rPr>
          <w:color w:val="000000"/>
          <w:sz w:val="24"/>
          <w:szCs w:val="24"/>
        </w:rPr>
        <w:br/>
        <w:t xml:space="preserve">        cernere lustrum;”</w:t>
      </w:r>
    </w:p>
    <w:p>
      <w:pPr>
        <w:widowControl w:val="on"/>
        <w:pBdr/>
        <w:spacing w:before="240" w:after="240" w:line="240" w:lineRule="auto"/>
        <w:ind w:left="0" w:right="0"/>
        <w:jc w:val="left"/>
      </w:pPr>
      <w:r>
        <w:rPr>
          <w:color w:val="000000"/>
          <w:sz w:val="24"/>
          <w:szCs w:val="24"/>
        </w:rPr>
        <w:t xml:space="preserve">to say they are younger than they are.  Carmides in the said Lucian loved Philematium, an old maid of forty-five years; [5176]she swore to him she was but thirty-two next December.  But to dissemble in this kind, is familiar of all sides, and often it takes. [5177]_Fallere credentem res est operosa puellam_, ’tis soon done, no such great mastery, </w:t>
      </w:r>
      <w:r>
        <w:rPr>
          <w:i/>
          <w:color w:val="000000"/>
          <w:sz w:val="24"/>
          <w:szCs w:val="24"/>
        </w:rPr>
        <w:t xml:space="preserve">Egregiam vero laudem, et spolia ampla</w:t>
      </w:r>
      <w:r>
        <w:rPr>
          <w:color w:val="000000"/>
          <w:sz w:val="24"/>
          <w:szCs w:val="24"/>
        </w:rPr>
        <w:t xml:space="preserve">,—­and</w:t>
      </w:r>
    </w:p>
    <w:p>
      <w:pPr>
        <w:keepNext w:val="on"/>
        <w:pageBreakBefore w:val="on"/>
        <w:widowControl w:val="on"/>
        <w:pBdr/>
        <w:spacing w:before="0" w:after="322" w:line="240" w:lineRule="auto"/>
        <w:ind w:left="0" w:right="0"/>
        <w:jc w:val="left"/>
        <w:outlineLvl w:val="0"/>
      </w:pPr>
      <w:r>
        <w:rPr>
          <w:b/>
          <w:color w:val="000000"/>
          <w:sz w:val="48"/>
          <w:szCs w:val="48"/>
        </w:rPr>
        <w:t xml:space="preserve">Page 685</w:t>
      </w:r>
    </w:p>
    <w:p>
      <w:pPr>
        <w:widowControl w:val="on"/>
        <w:pBdr/>
        <w:spacing w:before="240" w:after="240" w:line="240" w:lineRule="auto"/>
        <w:ind w:left="0" w:right="0"/>
        <w:jc w:val="left"/>
      </w:pPr>
      <w:r>
        <w:rPr>
          <w:color w:val="000000"/>
          <w:sz w:val="24"/>
          <w:szCs w:val="24"/>
        </w:rPr>
        <w:t xml:space="preserve">nothing so frequent as to belie their estates, to prefer their suits, and to advance themselves.  Many men to fetch over a young woman, widows, or whom they love, will not stick to crack, forge and feign any thing comes next, bid his boy fetch his cloak, rapier, gloves, jewels, &amp;c. in such a chest, scarlet-golden-tissue breeches, &amp;c. when there is no such matter; or make any scruple to give out, as he did in Petronius, that he was master of a ship, kept so many servants, and to personate their part the better take upon them to be gentlemen of good houses, well descended and allied, hire apparel at brokers, some scavenger or prick-louse tailors to attend upon them for the time, swear they have great possessions, [5178]bribe, lie, cog, and foist how dearly they love, how bravely they will maintain her, like any lady, countess, duchess, or queen; they shall have gowns, tiers, jewels, coaches, and caroches, choice diet,</w:t>
      </w:r>
    </w:p>
    <w:p>
      <w:pPr>
        <w:widowControl w:val="on"/>
        <w:pBdr/>
        <w:spacing w:before="240" w:after="240" w:line="240" w:lineRule="auto"/>
        <w:ind w:left="0" w:right="0"/>
        <w:jc w:val="left"/>
      </w:pPr>
      <w:r>
        <w:rPr>
          <w:color w:val="000000"/>
          <w:sz w:val="24"/>
          <w:szCs w:val="24"/>
        </w:rPr>
        <w:t xml:space="preserve">       “The heads of parrots, tongues of nightingales,</w:t>
      </w:r>
      <w:r>
        <w:rPr>
          <w:color w:val="000000"/>
          <w:sz w:val="24"/>
          <w:szCs w:val="24"/>
        </w:rPr>
        <w:br/>
        <w:t xml:space="preserve">        The brains of peacocks, and of ostriches,</w:t>
      </w:r>
      <w:r>
        <w:rPr>
          <w:color w:val="000000"/>
          <w:sz w:val="24"/>
          <w:szCs w:val="24"/>
        </w:rPr>
        <w:br/>
        <w:t xml:space="preserve">        Their bath shall be the juice of gilliflowers,</w:t>
      </w:r>
      <w:r>
        <w:rPr>
          <w:color w:val="000000"/>
          <w:sz w:val="24"/>
          <w:szCs w:val="24"/>
        </w:rPr>
        <w:br/>
        <w:t xml:space="preserve">        Spirit of roses and of violets,</w:t>
      </w:r>
      <w:r>
        <w:rPr>
          <w:color w:val="000000"/>
          <w:sz w:val="24"/>
          <w:szCs w:val="24"/>
        </w:rPr>
        <w:br/>
        <w:t xml:space="preserve">        The milk of unicorns,” &amp;c.</w:t>
      </w:r>
    </w:p>
    <w:p>
      <w:pPr>
        <w:widowControl w:val="on"/>
        <w:pBdr/>
        <w:spacing w:before="240" w:after="240" w:line="240" w:lineRule="auto"/>
        <w:ind w:left="0" w:right="0"/>
        <w:jc w:val="left"/>
      </w:pPr>
      <w:r>
        <w:rPr>
          <w:color w:val="000000"/>
          <w:sz w:val="24"/>
          <w:szCs w:val="24"/>
        </w:rPr>
        <w:t xml:space="preserve">as old Volpone courted Celia in the [5179]comedy, when as they are no such men, not worth a groat, but mere sharkers, to make a fortune, to get their desire, or else pretend love to spend their idle hours, to be more welcome, and for better entertainment.  The conclusion is, they mean nothing less,</w:t>
      </w:r>
    </w:p>
    <w:p>
      <w:pPr>
        <w:widowControl w:val="on"/>
        <w:pBdr/>
        <w:spacing w:before="240" w:after="240" w:line="240" w:lineRule="auto"/>
        <w:ind w:left="0" w:right="0"/>
        <w:jc w:val="left"/>
      </w:pPr>
      <w:r>
        <w:rPr>
          <w:color w:val="000000"/>
          <w:sz w:val="24"/>
          <w:szCs w:val="24"/>
        </w:rPr>
        <w:t xml:space="preserve">[5180] “Nil metuunt jurare, nihil promittere curant: </w:t>
      </w:r>
      <w:r>
        <w:rPr>
          <w:color w:val="000000"/>
          <w:sz w:val="24"/>
          <w:szCs w:val="24"/>
        </w:rPr>
        <w:br/>
        <w:t xml:space="preserve">        Sed simul accupidae mentis satiata libido est,</w:t>
      </w:r>
      <w:r>
        <w:rPr>
          <w:color w:val="000000"/>
          <w:sz w:val="24"/>
          <w:szCs w:val="24"/>
        </w:rPr>
        <w:br/>
        <w:t xml:space="preserve">        Dicta nihil metuere, nihil perjuria curant;”</w:t>
      </w:r>
    </w:p>
    <w:p>
      <w:pPr>
        <w:widowControl w:val="on"/>
        <w:pBdr/>
        <w:spacing w:before="240" w:after="240" w:line="240" w:lineRule="auto"/>
        <w:ind w:left="0" w:right="0"/>
        <w:jc w:val="left"/>
      </w:pPr>
      <w:r>
        <w:rPr>
          <w:color w:val="000000"/>
          <w:sz w:val="24"/>
          <w:szCs w:val="24"/>
        </w:rPr>
        <w:t xml:space="preserve">       “Oaths, vows, promises, are much protested;</w:t>
      </w:r>
      <w:r>
        <w:rPr>
          <w:color w:val="000000"/>
          <w:sz w:val="24"/>
          <w:szCs w:val="24"/>
        </w:rPr>
        <w:br/>
        <w:t xml:space="preserve">        But when their mind and lust is satisfied,</w:t>
      </w:r>
      <w:r>
        <w:rPr>
          <w:color w:val="000000"/>
          <w:sz w:val="24"/>
          <w:szCs w:val="24"/>
        </w:rPr>
        <w:br/>
        <w:t xml:space="preserve">        Oaths, vows, promises, are quite neglected;”</w:t>
      </w:r>
    </w:p>
    <w:p>
      <w:pPr>
        <w:widowControl w:val="on"/>
        <w:pBdr/>
        <w:spacing w:before="240" w:after="240" w:line="240" w:lineRule="auto"/>
        <w:ind w:left="0" w:right="0"/>
        <w:jc w:val="left"/>
      </w:pPr>
      <w:r>
        <w:rPr>
          <w:color w:val="000000"/>
          <w:sz w:val="24"/>
          <w:szCs w:val="24"/>
        </w:rPr>
        <w:t xml:space="preserve">though he solemnly swear by the genius of Caesar, by Venus’ shrine, Hymen’s deity, by Jupiter, and all the other gods, give no credit to his words.  For when lovers swear, Venus laughs, </w:t>
      </w:r>
      <w:r>
        <w:rPr>
          <w:i/>
          <w:color w:val="000000"/>
          <w:sz w:val="24"/>
          <w:szCs w:val="24"/>
        </w:rPr>
        <w:t xml:space="preserve">Venus haec perjuria ridet</w:t>
      </w:r>
      <w:r>
        <w:rPr>
          <w:color w:val="000000"/>
          <w:sz w:val="24"/>
          <w:szCs w:val="24"/>
        </w:rPr>
        <w:t xml:space="preserve">, [5181]Jupiter himself smiles, and pardons it withal, as grave [5182]Plato gives out; of all perjury, that alone for love matters is forgiven by the gods.  If promises, lies, oaths, and protestations will not avail, they fall to bribes, tokens, gifts, and such like feats. [5183]_Plurimus auro conciliatur amor_:  as Jupiter corrupted Danae with a golden shower, and Liber Ariadne with a lovely crown, (which was afterwards translated into the heavens, and there for ever shines;) they will rain chickens, florins, crowns, angels, all manner of coins and stamps in her lap.  And so must he certainly do that will speed, make many feasts, banquets, invitations, send her some present or other every foot. </w:t>
      </w:r>
      <w:r>
        <w:rPr>
          <w:i/>
          <w:color w:val="000000"/>
          <w:sz w:val="24"/>
          <w:szCs w:val="24"/>
        </w:rPr>
        <w:t xml:space="preserve">Summo studio parentur epulae</w:t>
      </w:r>
      <w:r>
        <w:rPr>
          <w:color w:val="000000"/>
          <w:sz w:val="24"/>
          <w:szCs w:val="24"/>
        </w:rPr>
        <w:t xml:space="preserve"> (saith [5184]Haedus) </w:t>
      </w:r>
      <w:r>
        <w:rPr>
          <w:i/>
          <w:color w:val="000000"/>
          <w:sz w:val="24"/>
          <w:szCs w:val="24"/>
        </w:rPr>
        <w:t xml:space="preserve">et crebrae fiant largitiones</w:t>
      </w:r>
      <w:r>
        <w:rPr>
          <w:color w:val="000000"/>
          <w:sz w:val="24"/>
          <w:szCs w:val="24"/>
        </w:rPr>
        <w:t xml:space="preserve">, he must be very bountiful and liberal, seek and sue, not to her only, but to all her followers, friends, familiars, fiddlers, panders, parasites,</w:t>
      </w:r>
    </w:p>
    <w:p>
      <w:pPr>
        <w:keepNext w:val="on"/>
        <w:pageBreakBefore w:val="on"/>
        <w:widowControl w:val="on"/>
        <w:pBdr/>
        <w:spacing w:before="0" w:after="322" w:line="240" w:lineRule="auto"/>
        <w:ind w:left="0" w:right="0"/>
        <w:jc w:val="left"/>
        <w:outlineLvl w:val="0"/>
      </w:pPr>
      <w:r>
        <w:rPr>
          <w:b/>
          <w:color w:val="000000"/>
          <w:sz w:val="48"/>
          <w:szCs w:val="48"/>
        </w:rPr>
        <w:t xml:space="preserve">Page 686</w:t>
      </w:r>
    </w:p>
    <w:p>
      <w:pPr>
        <w:widowControl w:val="on"/>
        <w:pBdr/>
        <w:spacing w:before="240" w:after="240" w:line="240" w:lineRule="auto"/>
        <w:ind w:left="0" w:right="0"/>
        <w:jc w:val="left"/>
      </w:pPr>
      <w:r>
        <w:rPr>
          <w:color w:val="000000"/>
          <w:sz w:val="24"/>
          <w:szCs w:val="24"/>
        </w:rPr>
        <w:t xml:space="preserve">and household servants; he must insinuate himself, and surely will, to all, of all sorts, messengers, porters, carriers; no man must be unrewarded, or unrespected.  I had a suitor (saith [5185]Aretine’s Lucretia) that when he came to my house, flung gold and silver about, as if it had been chaff.  Another suitor I had was a very choleric fellow; but I so handled him, that for all his fuming, I brought him upon his knees.  If there had been an excellent bit in the market, any novelty, fish, fruit, or fowl, muscatel, or malmsey, or a cup of neat wine in all the city, it was presented presently to me; though never so dear, hard to come by, yet I had it:  the poor fellow was so fond at last, that I think if I would I might have had one of his eyes out of his head.  A third suitor was a merchant of Rome, and his manner of wooing was with [5186]exquisite music, costly banquets, poems, &amp;c.  I held him off till at length he protested, promised, and swore </w:t>
      </w:r>
      <w:r>
        <w:rPr>
          <w:i/>
          <w:color w:val="000000"/>
          <w:sz w:val="24"/>
          <w:szCs w:val="24"/>
        </w:rPr>
        <w:t xml:space="preserve">pro virginitate regno me donaturum</w:t>
      </w:r>
      <w:r>
        <w:rPr>
          <w:color w:val="000000"/>
          <w:sz w:val="24"/>
          <w:szCs w:val="24"/>
        </w:rPr>
        <w:t xml:space="preserve">, I should have all he had, house, goods, and lauds, </w:t>
      </w:r>
      <w:r>
        <w:rPr>
          <w:i/>
          <w:color w:val="000000"/>
          <w:sz w:val="24"/>
          <w:szCs w:val="24"/>
        </w:rPr>
        <w:t xml:space="preserve">pro concubitu solo</w:t>
      </w:r>
      <w:r>
        <w:rPr>
          <w:color w:val="000000"/>
          <w:sz w:val="24"/>
          <w:szCs w:val="24"/>
        </w:rPr>
        <w:t xml:space="preserve">; [5187]neither was there ever any conjuror, I think, to charm his spirits that used such attention, or mighty words, as he did exquisite phrases, or general of any army so many stratagems to win a city, as he did tricks and devices to get the love of me.  Thus men are active and passive, and women not far behind them in this kind:  </w:t>
      </w:r>
      <w:r>
        <w:rPr>
          <w:i/>
          <w:color w:val="000000"/>
          <w:sz w:val="24"/>
          <w:szCs w:val="24"/>
        </w:rPr>
        <w:t xml:space="preserve">Audax ad omnia foemina, quae vel amat, vel odit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[5188] </w:t>
      </w:r>
      <w:r>
        <w:rPr>
          <w:i/>
          <w:color w:val="000000"/>
          <w:sz w:val="24"/>
          <w:szCs w:val="24"/>
        </w:rPr>
        <w:t xml:space="preserve">For half so boldly there can non</w:t>
      </w:r>
      <w:r>
        <w:rPr>
          <w:i/>
          <w:color w:val="000000"/>
          <w:sz w:val="24"/>
          <w:szCs w:val="24"/>
        </w:rPr>
        <w:br/>
        <w:t xml:space="preserve">        Swear and lye as women can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[5189]They will crack, counterfeit, and collogue as well as the best, with handkerchiefs, and wrought nightcaps, purses, posies, and such toys:  as he justly complained,</w:t>
      </w:r>
    </w:p>
    <w:p>
      <w:pPr>
        <w:widowControl w:val="on"/>
        <w:pBdr/>
        <w:spacing w:before="240" w:after="240" w:line="240" w:lineRule="auto"/>
        <w:ind w:left="0" w:right="0"/>
        <w:jc w:val="left"/>
      </w:pPr>
      <w:r>
        <w:rPr>
          <w:color w:val="000000"/>
          <w:sz w:val="24"/>
          <w:szCs w:val="24"/>
        </w:rPr>
        <w:t xml:space="preserve">[5190] “Cur mittis violas? nempe ut violentius uret;</w:t>
      </w:r>
      <w:r>
        <w:rPr>
          <w:color w:val="000000"/>
          <w:sz w:val="24"/>
          <w:szCs w:val="24"/>
        </w:rPr>
        <w:br/>
        <w:t xml:space="preserve">        Quid violas violis me violenta tuis?” &amp;c.</w:t>
      </w:r>
    </w:p>
    <w:p>
      <w:pPr>
        <w:widowControl w:val="on"/>
        <w:pBdr/>
        <w:spacing w:before="240" w:after="240" w:line="240" w:lineRule="auto"/>
        <w:ind w:left="0" w:right="0"/>
        <w:jc w:val="left"/>
      </w:pPr>
      <w:r>
        <w:rPr>
          <w:color w:val="000000"/>
          <w:sz w:val="24"/>
          <w:szCs w:val="24"/>
        </w:rPr>
        <w:t xml:space="preserve">       “Why dost thou send me violets, my dear? </w:t>
      </w:r>
      <w:r>
        <w:rPr>
          <w:color w:val="000000"/>
          <w:sz w:val="24"/>
          <w:szCs w:val="24"/>
        </w:rPr>
        <w:br/>
        <w:t xml:space="preserve">        To make me burn more violent, I fear,</w:t>
      </w:r>
      <w:r>
        <w:rPr>
          <w:color w:val="000000"/>
          <w:sz w:val="24"/>
          <w:szCs w:val="24"/>
        </w:rPr>
        <w:br/>
        <w:t xml:space="preserve">        With violets too violent thou art,</w:t>
      </w:r>
      <w:r>
        <w:rPr>
          <w:color w:val="000000"/>
          <w:sz w:val="24"/>
          <w:szCs w:val="24"/>
        </w:rPr>
        <w:br/>
        <w:t xml:space="preserve">        To violate and wound my gentle heart.”</w:t>
      </w:r>
    </w:p>
    <w:p>
      <w:pPr>
        <w:widowControl w:val="on"/>
        <w:pBdr/>
        <w:spacing w:before="240" w:after="240" w:line="240" w:lineRule="auto"/>
        <w:ind w:left="0" w:right="0"/>
        <w:jc w:val="left"/>
      </w:pPr>
      <w:r>
        <w:rPr>
          <w:color w:val="000000"/>
          <w:sz w:val="24"/>
          <w:szCs w:val="24"/>
        </w:rPr>
        <w:t xml:space="preserve">When nothing else will serve, the last refuge is their tears. </w:t>
      </w:r>
      <w:r>
        <w:rPr>
          <w:i/>
          <w:color w:val="000000"/>
          <w:sz w:val="24"/>
          <w:szCs w:val="24"/>
        </w:rPr>
        <w:t xml:space="preserve">Haec scripsi (testor amorem) mixta lachrymis et suspiriis</w:t>
      </w:r>
      <w:r>
        <w:rPr>
          <w:color w:val="000000"/>
          <w:sz w:val="24"/>
          <w:szCs w:val="24"/>
        </w:rPr>
        <w:t xml:space="preserve">, ’twixt tears and sighs, I write this (I take love to witness), saith [5191]Chelidonia to Philonius. </w:t>
      </w:r>
      <w:r>
        <w:rPr>
          <w:i/>
          <w:color w:val="000000"/>
          <w:sz w:val="24"/>
          <w:szCs w:val="24"/>
        </w:rPr>
        <w:t xml:space="preserve">Lumina quae modo fulmina, jam flumina lachrymarum</w:t>
      </w:r>
      <w:r>
        <w:rPr>
          <w:color w:val="000000"/>
          <w:sz w:val="24"/>
          <w:szCs w:val="24"/>
        </w:rPr>
        <w:t xml:space="preserve">, those burning torches are now turned to floods of tears.  Aretine’s Lucretia, when her sweetheart came to town, [5192]wept in his bosom, “that he might be persuaded those tears were shed for joy of his return.”  Quartilla in Petronius, when nought would move, fell a weeping, and as Balthazar Castilio paints them out, [5193]"To these crocodile’s tears they will add sobs, fiery sighs, and sorrowful countenance, pale colour, leanness, and if you do but stir abroad, these fiends are ready to meet you at every turn, with such a sluttish neglected habit, dejected look, as if they were now ready to die for your sake; and how, saith he, shall a young novice thus beset, escape?” But believe them not.</w:t>
      </w:r>
    </w:p>
    <w:p>
      <w:pPr>
        <w:keepNext w:val="on"/>
        <w:pageBreakBefore w:val="on"/>
        <w:widowControl w:val="on"/>
        <w:pBdr/>
        <w:spacing w:before="0" w:after="322" w:line="240" w:lineRule="auto"/>
        <w:ind w:left="0" w:right="0"/>
        <w:jc w:val="left"/>
        <w:outlineLvl w:val="0"/>
      </w:pPr>
      <w:r>
        <w:rPr>
          <w:b/>
          <w:color w:val="000000"/>
          <w:sz w:val="48"/>
          <w:szCs w:val="48"/>
        </w:rPr>
        <w:t xml:space="preserve">Page 687</w:t>
      </w:r>
    </w:p>
    <w:p>
      <w:pPr>
        <w:widowControl w:val="on"/>
        <w:pBdr/>
        <w:spacing w:before="0" w:after="0" w:line="240" w:lineRule="auto"/>
        <w:ind w:left="0" w:right="0"/>
        <w:jc w:val="left"/>
      </w:pPr>
      <w:r>
        <w:rPr>
          <w:rFonts w:ascii="fixed" w:hAnsi="fixed" w:cs="fixed"/>
          <w:color w:val="000000"/>
          <w:sz w:val="24"/>
          <w:szCs w:val="24"/>
        </w:rPr>
        <w:t xml:space="preserve">
[5194]  ------“animam ne crede puellis,
Namque est foeminea tutior unda fide.”
</w:t>
      </w:r>
    </w:p>
    <w:p>
      <w:pPr>
        <w:widowControl w:val="on"/>
        <w:pBdr/>
        <w:spacing w:before="240" w:after="240" w:line="240" w:lineRule="auto"/>
        <w:ind w:left="0" w:right="0"/>
        <w:jc w:val="left"/>
      </w:pPr>
      <w:r>
        <w:rPr>
          <w:color w:val="000000"/>
          <w:sz w:val="24"/>
          <w:szCs w:val="24"/>
        </w:rPr>
        <w:t xml:space="preserve">Thou thinkest, peradventure, because of her vows, tears, smiles, and protestations, she is solely thine, thou hast her heart, hand, and affection, when as indeed there is no such matter, as the [5195]Spanish bawd said, </w:t>
      </w:r>
      <w:r>
        <w:rPr>
          <w:i/>
          <w:color w:val="000000"/>
          <w:sz w:val="24"/>
          <w:szCs w:val="24"/>
        </w:rPr>
        <w:t xml:space="preserve">gaudet illa habere unum in lecto, alterum in porta, tertium qui domi suspiret</w:t>
      </w:r>
      <w:r>
        <w:rPr>
          <w:color w:val="000000"/>
          <w:sz w:val="24"/>
          <w:szCs w:val="24"/>
        </w:rPr>
        <w:t xml:space="preserve">, she will have one sweetheart in bed, another in the gate, a third sighing at home, a fourth, &amp;c.  Every young man she sees and likes hath as much interest, and shall as soon enjoy her as thyself.  On the other side, which I have said, men are as false, let them swear, protest, and lie; [5196]_Quod vobis dicunt, dixerunt mille puellis_.  They love some of them those eleven thousand virgins at once, and make them believe, each particular, he is besotted on her, or love one till they see another, and then her alone; like Milo’s wife in Apuleius, </w:t>
      </w:r>
      <w:r>
        <w:rPr>
          <w:i/>
          <w:color w:val="000000"/>
          <w:sz w:val="24"/>
          <w:szCs w:val="24"/>
        </w:rPr>
        <w:t xml:space="preserve">lib. 2.</w:t>
      </w:r>
      <w:r>
        <w:rPr>
          <w:color w:val="000000"/>
          <w:sz w:val="24"/>
          <w:szCs w:val="24"/>
        </w:rPr>
        <w:t xml:space="preserve"> </w:t>
      </w:r>
      <w:r>
        <w:rPr>
          <w:i/>
          <w:color w:val="000000"/>
          <w:sz w:val="24"/>
          <w:szCs w:val="24"/>
        </w:rPr>
        <w:t xml:space="preserve">Si quem conspexerit speciosae formae invenem, venustate ejus sumitur, et in eum animum intorquet</w:t>
      </w:r>
      <w:r>
        <w:rPr>
          <w:color w:val="000000"/>
          <w:sz w:val="24"/>
          <w:szCs w:val="24"/>
        </w:rPr>
        <w:t xml:space="preserve">.  ’Tis their common compliment in that case, they care not what they swear, say or do:  One while they slight them, care not for them, rail downright and scoff at them, and then again they will run mad, hang themselves, stab and kill, if they may not enjoy them.  Henceforth, therefore,—­</w:t>
      </w:r>
      <w:r>
        <w:rPr>
          <w:i/>
          <w:color w:val="000000"/>
          <w:sz w:val="24"/>
          <w:szCs w:val="24"/>
        </w:rPr>
        <w:t xml:space="preserve">nulla viro juranti foemina credat</w:t>
      </w:r>
      <w:r>
        <w:rPr>
          <w:color w:val="000000"/>
          <w:sz w:val="24"/>
          <w:szCs w:val="24"/>
        </w:rPr>
        <w:t xml:space="preserve">, let not maids believe them.  These tricks and counterfeit passions are more familiar with women, [5197]_finem hic dolori faciet aut vitae dies, miserere amantis_, quoth Phaedra to Hippolitus.  Joessa, in [5198]Lucian, told Pythias, a young man, to move him the more, that if he would not have her, she was resolved to make away herself.  “There is a Nemesis, and it cannot choose but grieve and trouble thee, to hear that I have either strangled or drowned myself for thy sake.”  Nothing so common to this sex as oaths, vows, and protestations, and as I have already said, tears, which they have at command; for they can so weep, that one would think their very hearts were dissolved within them, and would come out in tears; their eyes are like rocks, which still drop water, </w:t>
      </w:r>
      <w:r>
        <w:rPr>
          <w:i/>
          <w:color w:val="000000"/>
          <w:sz w:val="24"/>
          <w:szCs w:val="24"/>
        </w:rPr>
        <w:t xml:space="preserve">diariae lachrymae et sudoris in modum lurgeri promptae</w:t>
      </w:r>
      <w:r>
        <w:rPr>
          <w:color w:val="000000"/>
          <w:sz w:val="24"/>
          <w:szCs w:val="24"/>
        </w:rPr>
        <w:t xml:space="preserve">, saith [5199] Aristaenetus, they wipe away their tears like sweat, weep with one eye, laugh with the other; or as children [5200]weep and cry, they can both together.</w:t>
      </w:r>
    </w:p>
    <w:p>
      <w:pPr>
        <w:widowControl w:val="on"/>
        <w:pBdr/>
        <w:spacing w:before="240" w:after="240" w:line="240" w:lineRule="auto"/>
        <w:ind w:left="0" w:right="0"/>
        <w:jc w:val="left"/>
      </w:pPr>
      <w:r>
        <w:rPr>
          <w:color w:val="000000"/>
          <w:sz w:val="24"/>
          <w:szCs w:val="24"/>
        </w:rPr>
        <w:t xml:space="preserve">[5201] “Neve puellarum lachrymis moveare memento,</w:t>
      </w:r>
      <w:r>
        <w:rPr>
          <w:color w:val="000000"/>
          <w:sz w:val="24"/>
          <w:szCs w:val="24"/>
        </w:rPr>
        <w:br/>
        <w:t xml:space="preserve">        Ut flerent oculos erudiere suos.”</w:t>
      </w:r>
    </w:p>
    <w:p>
      <w:pPr>
        <w:widowControl w:val="on"/>
        <w:pBdr/>
        <w:spacing w:before="240" w:after="240" w:line="240" w:lineRule="auto"/>
        <w:ind w:left="0" w:right="0"/>
        <w:jc w:val="left"/>
      </w:pPr>
      <w:r>
        <w:rPr>
          <w:color w:val="000000"/>
          <w:sz w:val="24"/>
          <w:szCs w:val="24"/>
        </w:rPr>
        <w:t xml:space="preserve">       “Care not for women’s tears, I counsel thee,</w:t>
      </w:r>
      <w:r>
        <w:rPr>
          <w:color w:val="000000"/>
          <w:sz w:val="24"/>
          <w:szCs w:val="24"/>
        </w:rPr>
        <w:br/>
        <w:t xml:space="preserve">        They teach their eyes as much to weep as see.”</w:t>
      </w:r>
    </w:p>
    <w:p>
      <w:pPr>
        <w:widowControl w:val="on"/>
        <w:pBdr/>
        <w:spacing w:before="240" w:after="240" w:line="240" w:lineRule="auto"/>
        <w:ind w:left="0" w:right="0"/>
        <w:jc w:val="left"/>
      </w:pPr>
      <w:r>
        <w:rPr>
          <w:color w:val="000000"/>
          <w:sz w:val="24"/>
          <w:szCs w:val="24"/>
        </w:rPr>
        <w:t xml:space="preserve">And as much pity is to be taken of a woman weeping, as of a goose going barefoot.  When Venus lost her son Cupid, she sent a crier about, to bid every one that met him take heed.</w:t>
      </w:r>
    </w:p>
    <w:p>
      <w:pPr>
        <w:widowControl w:val="on"/>
        <w:pBdr/>
        <w:spacing w:before="240" w:after="240" w:line="240" w:lineRule="auto"/>
        <w:ind w:left="0" w:right="0"/>
        <w:jc w:val="left"/>
      </w:pPr>
      <w:r>
        <w:rPr>
          <w:color w:val="000000"/>
          <w:sz w:val="24"/>
          <w:szCs w:val="24"/>
        </w:rPr>
        <w:t xml:space="preserve">[5202] “Si fleatam aspicias, ne mox fallare, caveto;</w:t>
      </w:r>
      <w:r>
        <w:rPr>
          <w:color w:val="000000"/>
          <w:sz w:val="24"/>
          <w:szCs w:val="24"/>
        </w:rPr>
        <w:br/>
        <w:t xml:space="preserve">        Sin arridebit, magis effuge; et oscula si fors</w:t>
      </w:r>
      <w:r>
        <w:rPr>
          <w:color w:val="000000"/>
          <w:sz w:val="24"/>
          <w:szCs w:val="24"/>
        </w:rPr>
        <w:br/>
        <w:t xml:space="preserve">        Ferre volet, fugito; sunt oscula noxia, in ipsis</w:t>
      </w:r>
      <w:r>
        <w:rPr>
          <w:color w:val="000000"/>
          <w:sz w:val="24"/>
          <w:szCs w:val="24"/>
        </w:rPr>
        <w:br/>
        <w:t xml:space="preserve">        Suntque venena labris” &amp;c.</w:t>
      </w:r>
    </w:p>
    <w:p>
      <w:pPr>
        <w:keepNext w:val="on"/>
        <w:pageBreakBefore w:val="on"/>
        <w:widowControl w:val="on"/>
        <w:pBdr/>
        <w:spacing w:before="0" w:after="322" w:line="240" w:lineRule="auto"/>
        <w:ind w:left="0" w:right="0"/>
        <w:jc w:val="left"/>
        <w:outlineLvl w:val="0"/>
      </w:pPr>
      <w:r>
        <w:rPr>
          <w:b/>
          <w:color w:val="000000"/>
          <w:sz w:val="48"/>
          <w:szCs w:val="48"/>
        </w:rPr>
        <w:t xml:space="preserve">Page 688</w:t>
      </w:r>
    </w:p>
    <w:p>
      <w:pPr>
        <w:widowControl w:val="on"/>
        <w:pBdr/>
        <w:spacing w:before="240" w:after="240" w:line="240" w:lineRule="auto"/>
        <w:ind w:left="0" w:right="0"/>
        <w:jc w:val="left"/>
      </w:pPr>
      <w:r>
        <w:rPr>
          <w:color w:val="000000"/>
          <w:sz w:val="24"/>
          <w:szCs w:val="24"/>
        </w:rPr>
        <w:t xml:space="preserve">       “Take heed of Cupid’s tears, if cautious. </w:t>
      </w:r>
      <w:r>
        <w:rPr>
          <w:color w:val="000000"/>
          <w:sz w:val="24"/>
          <w:szCs w:val="24"/>
        </w:rPr>
        <w:br/>
        <w:t xml:space="preserve">        And of his smiles and kisses I thee tell,</w:t>
      </w:r>
      <w:r>
        <w:rPr>
          <w:color w:val="000000"/>
          <w:sz w:val="24"/>
          <w:szCs w:val="24"/>
        </w:rPr>
        <w:br/>
        <w:t xml:space="preserve">        If that he offer’t, for they be noxious,</w:t>
      </w:r>
      <w:r>
        <w:rPr>
          <w:color w:val="000000"/>
          <w:sz w:val="24"/>
          <w:szCs w:val="24"/>
        </w:rPr>
        <w:br/>
        <w:t xml:space="preserve">        And very poison in his lips doth dwell.”</w:t>
      </w:r>
    </w:p>
    <w:p>
      <w:pPr>
        <w:widowControl w:val="on"/>
        <w:pBdr/>
        <w:spacing w:before="240" w:after="240" w:line="240" w:lineRule="auto"/>
        <w:ind w:left="0" w:right="0"/>
        <w:jc w:val="left"/>
      </w:pPr>
      <w:r>
        <w:rPr>
          <w:color w:val="000000"/>
          <w:sz w:val="24"/>
          <w:szCs w:val="24"/>
        </w:rPr>
        <w:t xml:space="preserve">[5203]A thousand years, as Castilio conceives, “will scarce serve to reckon up those allurements and guiles, that men and women use to deceive one another with.”</w:t>
      </w:r>
    </w:p>
    <w:p>
      <w:pPr>
        <w:widowControl w:val="on"/>
        <w:pBdr/>
        <w:spacing w:before="240" w:after="240" w:line="240" w:lineRule="auto"/>
        <w:ind w:left="0" w:right="0"/>
        <w:jc w:val="left"/>
      </w:pPr>
      <w:r>
        <w:rPr>
          <w:color w:val="000000"/>
          <w:sz w:val="24"/>
          <w:szCs w:val="24"/>
        </w:rPr>
        <w:t xml:space="preserve">SUBSECT.  V.—­</w:t>
      </w:r>
      <w:r>
        <w:rPr>
          <w:i/>
          <w:color w:val="000000"/>
          <w:sz w:val="24"/>
          <w:szCs w:val="24"/>
        </w:rPr>
        <w:t xml:space="preserve">Bawds, Philters, Causes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When all other engines fail, that they can proceed no farther of themselves, their last refuge is to fly to bawds, panders, magical philters, and receipts; rather than fail, to the devil himself. </w:t>
      </w:r>
      <w:r>
        <w:rPr>
          <w:i/>
          <w:color w:val="000000"/>
          <w:sz w:val="24"/>
          <w:szCs w:val="24"/>
        </w:rPr>
        <w:t xml:space="preserve">Flectere si nequeunt superos, Acheronta movebunt</w:t>
      </w:r>
      <w:r>
        <w:rPr>
          <w:color w:val="000000"/>
          <w:sz w:val="24"/>
          <w:szCs w:val="24"/>
        </w:rPr>
        <w:t xml:space="preserve">.  And by those indirect means many a man is overcome, and precipitated into this malady, if he take not good heed.  For these bawds, first, they are everywhere so common, and so many, that, as he said of old [5204]Croton, </w:t>
      </w:r>
      <w:r>
        <w:rPr>
          <w:i/>
          <w:color w:val="000000"/>
          <w:sz w:val="24"/>
          <w:szCs w:val="24"/>
        </w:rPr>
        <w:t xml:space="preserve">omnes hic aut captantur, aut captant</w:t>
      </w:r>
      <w:r>
        <w:rPr>
          <w:color w:val="000000"/>
          <w:sz w:val="24"/>
          <w:szCs w:val="24"/>
        </w:rPr>
        <w:t xml:space="preserve">, either inveigle or be inveigled, we may say of most of our cities, there be so many professed, cunning bawds in them.  Besides, bawdry is become an art, or a liberal science, as Lucian calls it; and there be such tricks and subtleties, so many nurses, old women, panders, letter carriers, beggars, physicians, friars, confessors, employed about it, that </w:t>
      </w:r>
      <w:r>
        <w:rPr>
          <w:i/>
          <w:color w:val="000000"/>
          <w:sz w:val="24"/>
          <w:szCs w:val="24"/>
        </w:rPr>
        <w:t xml:space="preserve">nullus tradere stilus sufficiat</w:t>
      </w:r>
      <w:r>
        <w:rPr>
          <w:color w:val="000000"/>
          <w:sz w:val="24"/>
          <w:szCs w:val="24"/>
        </w:rPr>
        <w:t xml:space="preserve">, one saith,</w:t>
      </w:r>
    </w:p>
    <w:p>
      <w:pPr>
        <w:widowControl w:val="on"/>
        <w:pBdr/>
        <w:spacing w:before="0" w:after="0" w:line="240" w:lineRule="auto"/>
        <w:ind w:left="0" w:right="0"/>
        <w:jc w:val="left"/>
      </w:pPr>
      <w:r>
        <w:rPr>
          <w:rFonts w:ascii="fixed" w:hAnsi="fixed" w:cs="fixed"/>
          <w:color w:val="000000"/>
          <w:sz w:val="24"/>
          <w:szCs w:val="24"/>
        </w:rPr>
        <w:t xml:space="preserve">
[5205]  ------“trecentis versibus
Suas impuritias traloqui nemo potest.”
</w:t>
      </w:r>
    </w:p>
    <w:p>
      <w:pPr>
        <w:widowControl w:val="on"/>
        <w:pBdr/>
        <w:spacing w:before="240" w:after="240" w:line="240" w:lineRule="auto"/>
        <w:ind w:left="0" w:right="0"/>
        <w:jc w:val="left"/>
      </w:pPr>
      <w:r>
        <w:rPr>
          <w:color w:val="000000"/>
          <w:sz w:val="24"/>
          <w:szCs w:val="24"/>
        </w:rPr>
        <w:t xml:space="preserve">Such occult notes, stenography, polygraphy, </w:t>
      </w:r>
      <w:r>
        <w:rPr>
          <w:i/>
          <w:color w:val="000000"/>
          <w:sz w:val="24"/>
          <w:szCs w:val="24"/>
        </w:rPr>
        <w:t xml:space="preserve">Nuntius animatus</w:t>
      </w:r>
      <w:r>
        <w:rPr>
          <w:color w:val="000000"/>
          <w:sz w:val="24"/>
          <w:szCs w:val="24"/>
        </w:rPr>
        <w:t xml:space="preserve">, or magnetical telling of their minds, which [5206]Cabeus the Jesuit, by the way, counts fabulous and false; cunning conveyances in this kind, that neither Juno’s jealousy, nor Danae’s custody, nor Argo’s vigilancy can keep them safe.  ’Tis the last and common refuge to use an assistant, such as that Catanean Philippa was to Joan Queen of Naples, a [5207]bawd’s help, an old woman in the business, as [5208]Myrrha did when she doted on Cyniras, and could not compass her desire, the old jade her nurse was ready at a pinch, </w:t>
      </w:r>
      <w:r>
        <w:rPr>
          <w:i/>
          <w:color w:val="000000"/>
          <w:sz w:val="24"/>
          <w:szCs w:val="24"/>
        </w:rPr>
        <w:t xml:space="preserve">dic inquit, opemque me sine ferre tibi—­et in hac mea (pone timorem) Sedulitas erit apta libi</w:t>
      </w:r>
      <w:r>
        <w:rPr>
          <w:color w:val="000000"/>
          <w:sz w:val="24"/>
          <w:szCs w:val="24"/>
        </w:rPr>
        <w:t xml:space="preserve">, fear it not, if it be possible to be done, I will effect it:  </w:t>
      </w:r>
      <w:r>
        <w:rPr>
          <w:i/>
          <w:color w:val="000000"/>
          <w:sz w:val="24"/>
          <w:szCs w:val="24"/>
        </w:rPr>
        <w:t xml:space="preserve">non est mulieri mulier insuperabilis</w:t>
      </w:r>
      <w:r>
        <w:rPr>
          <w:color w:val="000000"/>
          <w:sz w:val="24"/>
          <w:szCs w:val="24"/>
        </w:rPr>
        <w:t xml:space="preserve">, [5209]Caelestina said, let him or her be never so honest, watched and reserved, ’tis hard but one of these old women will get access:  and scarce shall you find, as [5210]Austin observes, in a nunnery a maid alone, “if she cannot have egress, before her window you shall have an old woman, or some prating gossip, tell her some tales of this clerk, and that monk, describing or commending some young gentleman or other unto her.”  “As I was walking in the street” (saith a good fellow in Petronius) “to see the town served one evening, [5211]I spied an old woman in a corner selling of cabbages and roots” (as our hucksters do plums, apples, and such like fruits); “mother” (quoth he) “can you tell where I can dwell? she, being</w:t>
      </w:r>
    </w:p>
    <w:p>
      <w:pPr>
        <w:keepNext w:val="on"/>
        <w:pageBreakBefore w:val="on"/>
        <w:widowControl w:val="on"/>
        <w:pBdr/>
        <w:spacing w:before="0" w:after="322" w:line="240" w:lineRule="auto"/>
        <w:ind w:left="0" w:right="0"/>
        <w:jc w:val="left"/>
        <w:outlineLvl w:val="0"/>
      </w:pPr>
      <w:r>
        <w:rPr>
          <w:b/>
          <w:color w:val="000000"/>
          <w:sz w:val="48"/>
          <w:szCs w:val="48"/>
        </w:rPr>
        <w:t xml:space="preserve">Page 689</w:t>
      </w:r>
    </w:p>
    <w:p>
      <w:pPr>
        <w:widowControl w:val="on"/>
        <w:pBdr/>
        <w:spacing w:before="240" w:after="240" w:line="240" w:lineRule="auto"/>
        <w:ind w:left="0" w:right="0"/>
        <w:jc w:val="left"/>
      </w:pPr>
      <w:r>
        <w:rPr>
          <w:color w:val="000000"/>
          <w:sz w:val="24"/>
          <w:szCs w:val="24"/>
        </w:rPr>
        <w:t xml:space="preserve">well pleased with my foolish urbanity, replied, and why, sir, should I not tell?  With that she rose up and went before me.  I took her for a wise woman, and by-and-by she led me into a by-lane, and told me there I should dwell.  I replied again, I knew not the house; but I perceived, on a sudden, by the naked queans, that I was now come into a bawdy-house, and then too late I began to curse the treachery of this old jade.”  Such tricks you shall have in many places, and amongst the rest it is ordinary in Venice, and in the island of Zante, for a man to be bawd to his own wife.  No sooner shall you land or come on shore, but, as the Comical Poet hath it,</w:t>
      </w:r>
    </w:p>
    <w:p>
      <w:pPr>
        <w:widowControl w:val="on"/>
        <w:pBdr/>
        <w:spacing w:before="240" w:after="240" w:line="240" w:lineRule="auto"/>
        <w:ind w:left="0" w:right="0"/>
        <w:jc w:val="left"/>
      </w:pPr>
      <w:r>
        <w:rPr>
          <w:color w:val="000000"/>
          <w:sz w:val="24"/>
          <w:szCs w:val="24"/>
        </w:rPr>
        <w:t xml:space="preserve">[5212] “Morem hunc meretrices habent,</w:t>
      </w:r>
      <w:r>
        <w:rPr>
          <w:color w:val="000000"/>
          <w:sz w:val="24"/>
          <w:szCs w:val="24"/>
        </w:rPr>
        <w:br/>
        <w:t xml:space="preserve">        Ad portum mittunt servulos, ancillulas,</w:t>
      </w:r>
      <w:r>
        <w:rPr>
          <w:color w:val="000000"/>
          <w:sz w:val="24"/>
          <w:szCs w:val="24"/>
        </w:rPr>
        <w:br/>
        <w:t xml:space="preserve">        Si qua peregrina navis in portum aderit,</w:t>
      </w:r>
      <w:r>
        <w:rPr>
          <w:color w:val="000000"/>
          <w:sz w:val="24"/>
          <w:szCs w:val="24"/>
        </w:rPr>
        <w:br/>
        <w:t xml:space="preserve">        Rogant cujatis sit, quod ei nomen siet,</w:t>
      </w:r>
      <w:r>
        <w:rPr>
          <w:color w:val="000000"/>
          <w:sz w:val="24"/>
          <w:szCs w:val="24"/>
        </w:rPr>
        <w:br/>
        <w:t xml:space="preserve">        Post illae extemplo sese adplicent.”</w:t>
      </w:r>
    </w:p>
    <w:p>
      <w:pPr>
        <w:widowControl w:val="on"/>
        <w:pBdr/>
        <w:spacing w:before="240" w:after="240" w:line="240" w:lineRule="auto"/>
        <w:ind w:left="0" w:right="0"/>
        <w:jc w:val="left"/>
      </w:pPr>
      <w:r>
        <w:rPr>
          <w:color w:val="000000"/>
          <w:sz w:val="24"/>
          <w:szCs w:val="24"/>
        </w:rPr>
        <w:t xml:space="preserve">These white devils have their panders, bawds, and factors in every place to seek about, and bring in customers, to tempt and waylay novices, and silly travellers.  And when they have them once within their clutches, as Aegidius Mascrius in his comment upon Valerius Flaccus describes them, [5213]"with promises and pleasant discourse, with gifts, tokens, and taking their opportunities, they lay nets which Lucretia cannot avoid, and baits that Hippolitus himself would swallow; they make such strong assaults and batteries, that the goddess of virginity cannot withstand them:  give gifts and bribes to move Penelope, and with threats able to terrify Susanna.  How many Proserpinas, with those catchpoles, doth Pluto take?  These are the sleepy rods with which their souls touched descend to hell; this the glue or lime with which the wings of the mind once taken cannot fly away; the devil’s ministers to allure, entice,” &amp;c.  Many young men and maids, without all question, are inveigled by these Eumenides and their associates.  But these are trivial and well known.  The most sly, dangerous, and cunning bawds, are your knavish physicians, empirics, mass-priests, monks, [5214] Jesuits, and friars.  Though it be against Hippocrates’ oath, some of them will give a dram, promise to restore maidenheads, and do it without danger, make an abortion if need be, keep down their paps, hinder conception, procure lust, make them able with Satyrions, and now and then step in themselves.  No monastery so close, house so private, or prison so well kept, but these honest men are admitted to censure and ask questions, to feel their pulse beat at their bedside, and all under pretence of giving physic.  Now as for monks, confessors, and friars, as he said,</w:t>
      </w:r>
    </w:p>
    <w:p>
      <w:pPr>
        <w:widowControl w:val="on"/>
        <w:pBdr/>
        <w:spacing w:before="240" w:after="240" w:line="240" w:lineRule="auto"/>
        <w:ind w:left="0" w:right="0"/>
        <w:jc w:val="left"/>
      </w:pPr>
      <w:r>
        <w:rPr>
          <w:color w:val="000000"/>
          <w:sz w:val="24"/>
          <w:szCs w:val="24"/>
        </w:rPr>
        <w:t xml:space="preserve">[5215] “Non audet Stygius Pluto tentare quod audet</w:t>
      </w:r>
      <w:r>
        <w:rPr>
          <w:color w:val="000000"/>
          <w:sz w:val="24"/>
          <w:szCs w:val="24"/>
        </w:rPr>
        <w:br/>
        <w:t xml:space="preserve">        Effrenis monachus, plenaque fraudis anus;”</w:t>
      </w:r>
    </w:p>
    <w:p>
      <w:pPr>
        <w:widowControl w:val="on"/>
        <w:pBdr/>
        <w:spacing w:before="240" w:after="240" w:line="240" w:lineRule="auto"/>
        <w:ind w:left="0" w:right="0"/>
        <w:jc w:val="left"/>
      </w:pPr>
      <w:r>
        <w:rPr>
          <w:color w:val="000000"/>
          <w:sz w:val="24"/>
          <w:szCs w:val="24"/>
        </w:rPr>
        <w:t xml:space="preserve">       “That Stygian Pluto dares not tempt or do,</w:t>
      </w:r>
      <w:r>
        <w:rPr>
          <w:color w:val="000000"/>
          <w:sz w:val="24"/>
          <w:szCs w:val="24"/>
        </w:rPr>
        <w:br/>
        <w:t xml:space="preserve">        What an old hag or monk will undergo;”</w:t>
      </w:r>
    </w:p>
    <w:p>
      <w:pPr>
        <w:widowControl w:val="on"/>
        <w:pBdr/>
        <w:spacing w:before="240" w:after="240" w:line="240" w:lineRule="auto"/>
        <w:ind w:left="0" w:right="0"/>
        <w:jc w:val="left"/>
      </w:pPr>
      <w:r>
        <w:rPr>
          <w:color w:val="000000"/>
          <w:sz w:val="24"/>
          <w:szCs w:val="24"/>
        </w:rPr>
        <w:t xml:space="preserve">either for himself to satisfy his own lust; for another, if he be hired thereto, or both at once, having such excellent means.  For under colour of visitation, auricular confession, comfort and penance, they have free egress and regress, and corrupt, God knows, how many.  They can such trades, some of them, practise physic, use exorcisms, &amp;c.</w:t>
      </w:r>
    </w:p>
    <w:p>
      <w:pPr>
        <w:keepNext w:val="on"/>
        <w:pageBreakBefore w:val="on"/>
        <w:widowControl w:val="on"/>
        <w:pBdr/>
        <w:spacing w:before="0" w:after="322" w:line="240" w:lineRule="auto"/>
        <w:ind w:left="0" w:right="0"/>
        <w:jc w:val="left"/>
        <w:outlineLvl w:val="0"/>
      </w:pPr>
      <w:r>
        <w:rPr>
          <w:b/>
          <w:color w:val="000000"/>
          <w:sz w:val="48"/>
          <w:szCs w:val="48"/>
        </w:rPr>
        <w:t xml:space="preserve">Page 690</w:t>
      </w:r>
    </w:p>
    <w:p>
      <w:pPr>
        <w:widowControl w:val="on"/>
        <w:pBdr/>
        <w:spacing w:before="240" w:after="240" w:line="240" w:lineRule="auto"/>
        <w:ind w:left="0" w:right="0"/>
        <w:jc w:val="left"/>
      </w:pPr>
      <w:r>
        <w:rPr>
          <w:color w:val="000000"/>
          <w:sz w:val="24"/>
          <w:szCs w:val="24"/>
        </w:rPr>
        <w:t xml:space="preserve">[5216] </w:t>
      </w:r>
      <w:r>
        <w:rPr>
          <w:i/>
          <w:color w:val="000000"/>
          <w:sz w:val="24"/>
          <w:szCs w:val="24"/>
        </w:rPr>
        <w:t xml:space="preserve">That whereas was wont to walk and Elf,</w:t>
      </w:r>
      <w:r>
        <w:rPr>
          <w:i/>
          <w:color w:val="000000"/>
          <w:sz w:val="24"/>
          <w:szCs w:val="24"/>
        </w:rPr>
        <w:br/>
        <w:t xml:space="preserve">        There now walks the Limiter himself,</w:t>
      </w:r>
      <w:r>
        <w:rPr>
          <w:i/>
          <w:color w:val="000000"/>
          <w:sz w:val="24"/>
          <w:szCs w:val="24"/>
        </w:rPr>
        <w:br/>
        <w:t xml:space="preserve">        In every bush and under every tree,</w:t>
      </w:r>
      <w:r>
        <w:rPr>
          <w:i/>
          <w:color w:val="000000"/>
          <w:sz w:val="24"/>
          <w:szCs w:val="24"/>
        </w:rPr>
        <w:br/>
        <w:t xml:space="preserve">        There needs no other Incubus but he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[5217]In the mountains between Dauphine and Savoy, the friars persuaded the good wives to counterfeit themselves possessed, that their husbands might give them free access, and were so familiar in those days with some of them, that, as one [5218]observes, “wenches could not sleep in their beds for necromantic friars:”  and the good abbess in Boccaccio may in some sort witness, that rising betimes, mistook and put on the friar’s breeches instead of her veil or hat.  You have heard the story, I presume, of [5219] Paulina, a chaste matron in Aegesippus, whom one of Isis’s priests did prostitute to Mundus, a young knight, and made her believe it was their god Anubis.  Many such pranks are played by our Jesuits, sometimes in their own habits, sometimes in others, like soldiers, courtiers, citizens, scholars, gallants, and women themselves.  Proteus-like, in all forms and disguises, that go abroad in the night, to inescate and beguile young women, or to have their pleasure of other men’s wives; and, if we may believe [5220] some relations, they have wardrobes of several suits in the colleges for that purpose.  Howsoever in public they pretend much zeal, seem to be very holy men, and bitterly preach against adultery, fornication, there are no verier bawds or whoremasters in a country; [5221]"whose soul they should gain to God, they sacrifice to the devil.”  But I spare these men for the present.</w:t>
      </w:r>
    </w:p>
    <w:p>
      <w:pPr>
        <w:widowControl w:val="on"/>
        <w:pBdr/>
        <w:spacing w:before="240" w:after="240" w:line="240" w:lineRule="auto"/>
        <w:ind w:left="0" w:right="0"/>
        <w:jc w:val="left"/>
      </w:pPr>
      <w:r>
        <w:rPr>
          <w:color w:val="000000"/>
          <w:sz w:val="24"/>
          <w:szCs w:val="24"/>
        </w:rPr>
        <w:t xml:space="preserve">The last battering engines are philters, amulets, spells, charms, images, and such unlawful means:  if they cannot prevail of themselves by the help of bawds, panders, and their adherents, they will fly for succour to the devil himself.  I know there be those that deny the devil can do any such thing (Crato </w:t>
      </w:r>
      <w:r>
        <w:rPr>
          <w:i/>
          <w:color w:val="000000"/>
          <w:sz w:val="24"/>
          <w:szCs w:val="24"/>
        </w:rPr>
        <w:t xml:space="preserve">epist. 2. lib. med.</w:t>
      </w:r>
      <w:r>
        <w:rPr>
          <w:color w:val="000000"/>
          <w:sz w:val="24"/>
          <w:szCs w:val="24"/>
        </w:rPr>
        <w:t xml:space="preserve">), and many divines, there is no other fascination than that which comes by the eyes, of which I have formerly spoken, and if you desire to be better informed, read Camerarius, </w:t>
      </w:r>
      <w:r>
        <w:rPr>
          <w:i/>
          <w:color w:val="000000"/>
          <w:sz w:val="24"/>
          <w:szCs w:val="24"/>
        </w:rPr>
        <w:t xml:space="preserve">oper subcis. cent. 2. c. 5.</w:t>
      </w:r>
      <w:r>
        <w:rPr>
          <w:color w:val="000000"/>
          <w:sz w:val="24"/>
          <w:szCs w:val="24"/>
        </w:rPr>
        <w:t xml:space="preserve"> It was given out of old, that a Thessalian wench had bewitched King Philip to dote upon her, and by philters enforced his love; but when Olympia, the Queen, saw the maid of an excellent beauty, well brought up, and qualified—­these, quoth she, were the philters which inveigled King Philip; those the true charms, as Henry to Rosamond,</w:t>
      </w:r>
    </w:p>
    <w:p>
      <w:pPr>
        <w:widowControl w:val="on"/>
        <w:pBdr/>
        <w:spacing w:before="240" w:after="240" w:line="240" w:lineRule="auto"/>
        <w:ind w:left="0" w:right="0"/>
        <w:jc w:val="left"/>
      </w:pPr>
      <w:r>
        <w:rPr>
          <w:color w:val="000000"/>
          <w:sz w:val="24"/>
          <w:szCs w:val="24"/>
        </w:rPr>
        <w:t xml:space="preserve">[5222] “One accent from thy lips the blood more warms,</w:t>
      </w:r>
      <w:r>
        <w:rPr>
          <w:color w:val="000000"/>
          <w:sz w:val="24"/>
          <w:szCs w:val="24"/>
        </w:rPr>
        <w:br/>
        <w:t xml:space="preserve">        Than all their philters, exorcisms, and charms.”</w:t>
      </w:r>
    </w:p>
    <w:p>
      <w:pPr>
        <w:keepNext w:val="on"/>
        <w:pageBreakBefore w:val="on"/>
        <w:widowControl w:val="on"/>
        <w:pBdr/>
        <w:spacing w:before="0" w:after="322" w:line="240" w:lineRule="auto"/>
        <w:ind w:left="0" w:right="0"/>
        <w:jc w:val="left"/>
        <w:outlineLvl w:val="0"/>
      </w:pPr>
      <w:r>
        <w:rPr>
          <w:b/>
          <w:color w:val="000000"/>
          <w:sz w:val="48"/>
          <w:szCs w:val="48"/>
        </w:rPr>
        <w:t xml:space="preserve">Page 691</w:t>
      </w:r>
    </w:p>
    <w:p>
      <w:pPr>
        <w:widowControl w:val="on"/>
        <w:pBdr/>
        <w:spacing w:before="240" w:after="240" w:line="240" w:lineRule="auto"/>
        <w:ind w:left="0" w:right="0"/>
        <w:jc w:val="left"/>
      </w:pPr>
      <w:r>
        <w:rPr>
          <w:color w:val="000000"/>
          <w:sz w:val="24"/>
          <w:szCs w:val="24"/>
        </w:rPr>
        <w:t xml:space="preserve">With this alone Lucretia brags [5223]in Aretine, she could do more than all philosophers, astrologers, alchemists, necromancers, witches, and the rest of the crew.  As for herbs and philters, I could never skill of them, “The sole philter that ever I used was kissing and embracing, by which alone I made men rave like beasts stupefied, and compelled them to worship me like an idol.”  In our times it is a common thing, saith Erastus, in his book </w:t>
      </w:r>
      <w:r>
        <w:rPr>
          <w:i/>
          <w:color w:val="000000"/>
          <w:sz w:val="24"/>
          <w:szCs w:val="24"/>
        </w:rPr>
        <w:t xml:space="preserve">de Lamiis</w:t>
      </w:r>
      <w:r>
        <w:rPr>
          <w:color w:val="000000"/>
          <w:sz w:val="24"/>
          <w:szCs w:val="24"/>
        </w:rPr>
        <w:t xml:space="preserve">, for witches to take upon them the making of these philters, [5224]"to force men and women to love and hate whom they will, to cause tempests, diseases,” &amp;c., by charms, spells, characters, knots.—­[5225]_hic Thessala vendit Philtra_.  St. Hierome proves that they can do it (as in Hilarius’ life, </w:t>
      </w:r>
      <w:r>
        <w:rPr>
          <w:i/>
          <w:color w:val="000000"/>
          <w:sz w:val="24"/>
          <w:szCs w:val="24"/>
        </w:rPr>
        <w:t xml:space="preserve">epist. lib. 3</w:t>
      </w:r>
      <w:r>
        <w:rPr>
          <w:color w:val="000000"/>
          <w:sz w:val="24"/>
          <w:szCs w:val="24"/>
        </w:rPr>
        <w:t xml:space="preserve">); he hath a story of a young man, that with a philter made a maid mad for the love of him, which maid was after cured by Hilarion.  Such instances I find in John Nider, </w:t>
      </w:r>
      <w:r>
        <w:rPr>
          <w:i/>
          <w:color w:val="000000"/>
          <w:sz w:val="24"/>
          <w:szCs w:val="24"/>
        </w:rPr>
        <w:t xml:space="preserve">Formicar. lib. 5. cap. 5.</w:t>
      </w:r>
      <w:r>
        <w:rPr>
          <w:color w:val="000000"/>
          <w:sz w:val="24"/>
          <w:szCs w:val="24"/>
        </w:rPr>
        <w:t xml:space="preserve"> Plutarch records of Lucullus that he died of a philter; and that Cleopatra used philters to inveigle Antony, amongst other allurements.  Eusebius reports as much of Lucretia the poet.  Panormitan, </w:t>
      </w:r>
      <w:r>
        <w:rPr>
          <w:i/>
          <w:color w:val="000000"/>
          <w:sz w:val="24"/>
          <w:szCs w:val="24"/>
        </w:rPr>
        <w:t xml:space="preserve">lib. 4. de gest.  Aphonsi</w:t>
      </w:r>
      <w:r>
        <w:rPr>
          <w:color w:val="000000"/>
          <w:sz w:val="24"/>
          <w:szCs w:val="24"/>
        </w:rPr>
        <w:t xml:space="preserve">, hath a story of one Stephan, a Neapolitan knight, that by a philter was forced to run mad for love.  But of all others, that which [5226]Petrarch, </w:t>
      </w:r>
      <w:r>
        <w:rPr>
          <w:i/>
          <w:color w:val="000000"/>
          <w:sz w:val="24"/>
          <w:szCs w:val="24"/>
        </w:rPr>
        <w:t xml:space="preserve">epist. famil. lib. 1. ep. 5</w:t>
      </w:r>
      <w:r>
        <w:rPr>
          <w:color w:val="000000"/>
          <w:sz w:val="24"/>
          <w:szCs w:val="24"/>
        </w:rPr>
        <w:t xml:space="preserve">, relates of Charles the Great (Charlemagne) is most memorable.  He foolishly doted upon a woman of mean favour and condition, many years together, wholly delighting in her company, to the great grief and indignation of his friends and followers.  When she was dead, he did embrace her corpse, as Apollo did the bay-tree for his Daphne, and caused her coffin (richly embalmed and decked with jewels) to be carried about with him, over which he still lamented.  At last a venerable bishop, that followed his court, prayed earnestly to God (commiserating his lord and master’s case) to know the true cause of this mad passion, and whence it proceeded; it was revealed to him, in fine, “that the cause of the emperor’s mad love lay under the dead woman’s tongue.”  The bishop went hastily to the carcass, and took a small ring thence; upon the removal the emperor abhorred the corpse, and, instead [5227]of it, fell as furiously in love with the bishop, he would not suffer him to be out of his presence; which when the bishop perceived, he flung the ring into the midst of a great lake, where the king then was.  From that hour the emperor neglected all his other houses, dwelt at [5228]Ache, built a fair house in the midst of the marsh, to his infinite expense, and a [5229]temple by it, where after he was buried, and in which city all his posterity ever since use to be crowned.  Marcus the heretic is accused by Irenaeus, to have inveigled a young maid by this means; and some writers speak hardly of the Lady Katharine Cobham, that by the same art she circumvented Humphrey Duke of Gloucester to be</w:t>
      </w:r>
    </w:p>
    <w:p>
      <w:pPr>
        <w:keepNext w:val="on"/>
        <w:pageBreakBefore w:val="on"/>
        <w:widowControl w:val="on"/>
        <w:pBdr/>
        <w:spacing w:before="0" w:after="322" w:line="240" w:lineRule="auto"/>
        <w:ind w:left="0" w:right="0"/>
        <w:jc w:val="left"/>
        <w:outlineLvl w:val="0"/>
      </w:pPr>
      <w:r>
        <w:rPr>
          <w:b/>
          <w:color w:val="000000"/>
          <w:sz w:val="48"/>
          <w:szCs w:val="48"/>
        </w:rPr>
        <w:t xml:space="preserve">Page 692</w:t>
      </w:r>
    </w:p>
    <w:p>
      <w:pPr>
        <w:widowControl w:val="on"/>
        <w:pBdr/>
        <w:spacing w:before="240" w:after="240" w:line="240" w:lineRule="auto"/>
        <w:ind w:left="0" w:right="0"/>
        <w:jc w:val="left"/>
      </w:pPr>
      <w:r>
        <w:rPr>
          <w:color w:val="000000"/>
          <w:sz w:val="24"/>
          <w:szCs w:val="24"/>
        </w:rPr>
        <w:t xml:space="preserve">her husband.  Sycinius Aemilianus summoned [5230]Apuleius to come before Cneius Maximus, proconsul of Africa, that he being a poor fellow, “had bewitched by philters Pudentilla, an ancient rich matron, to love him,” and, being worth so many thousand sesterces, to be his wife.  Agrippa, </w:t>
      </w:r>
      <w:r>
        <w:rPr>
          <w:i/>
          <w:color w:val="000000"/>
          <w:sz w:val="24"/>
          <w:szCs w:val="24"/>
        </w:rPr>
        <w:t xml:space="preserve">lib. 1. cap. 48. occult. philos.</w:t>
      </w:r>
      <w:r>
        <w:rPr>
          <w:color w:val="000000"/>
          <w:sz w:val="24"/>
          <w:szCs w:val="24"/>
        </w:rPr>
        <w:t xml:space="preserve"> attributes much in this kind to philters, amulets, images:  and Salmutz </w:t>
      </w:r>
      <w:r>
        <w:rPr>
          <w:i/>
          <w:color w:val="000000"/>
          <w:sz w:val="24"/>
          <w:szCs w:val="24"/>
        </w:rPr>
        <w:t xml:space="preserve">com. in Pancirol.  Tit. 10. de Horol.</w:t>
      </w:r>
      <w:r>
        <w:rPr>
          <w:color w:val="000000"/>
          <w:sz w:val="24"/>
          <w:szCs w:val="24"/>
        </w:rPr>
        <w:t xml:space="preserve"> Leo Afer, </w:t>
      </w:r>
      <w:r>
        <w:rPr>
          <w:i/>
          <w:color w:val="000000"/>
          <w:sz w:val="24"/>
          <w:szCs w:val="24"/>
        </w:rPr>
        <w:t xml:space="preserve">lib. 3</w:t>
      </w:r>
      <w:r>
        <w:rPr>
          <w:color w:val="000000"/>
          <w:sz w:val="24"/>
          <w:szCs w:val="24"/>
        </w:rPr>
        <w:t xml:space="preserve">, saith, ’tis an ordinary practice at Fez in Africa, </w:t>
      </w:r>
      <w:r>
        <w:rPr>
          <w:i/>
          <w:color w:val="000000"/>
          <w:sz w:val="24"/>
          <w:szCs w:val="24"/>
        </w:rPr>
        <w:t xml:space="preserve">Praestigiatores ibi plures, qui cogunt amores et concubitus</w:t>
      </w:r>
      <w:r>
        <w:rPr>
          <w:color w:val="000000"/>
          <w:sz w:val="24"/>
          <w:szCs w:val="24"/>
        </w:rPr>
        <w:t xml:space="preserve">:  as skilful all out as that hyperborean magician, of whom Cleodemus, in [5231] Lucian, tells so many fine feats performed in this kind.  But Erastus, Wierus, and others are against it; they grant indeed such things may be done, but (as Wierus discourseth, </w:t>
      </w:r>
      <w:r>
        <w:rPr>
          <w:i/>
          <w:color w:val="000000"/>
          <w:sz w:val="24"/>
          <w:szCs w:val="24"/>
        </w:rPr>
        <w:t xml:space="preserve">lib. 3. de Lamiis. cap. 37.</w:t>
      </w:r>
      <w:r>
        <w:rPr>
          <w:color w:val="000000"/>
          <w:sz w:val="24"/>
          <w:szCs w:val="24"/>
        </w:rPr>
        <w:t xml:space="preserve">) not by charms, incantations, philters, but the devil himself; </w:t>
      </w:r>
      <w:r>
        <w:rPr>
          <w:i/>
          <w:color w:val="000000"/>
          <w:sz w:val="24"/>
          <w:szCs w:val="24"/>
        </w:rPr>
        <w:t xml:space="preserve">lib. 5. cap. 2.</w:t>
      </w:r>
      <w:r>
        <w:rPr>
          <w:color w:val="000000"/>
          <w:sz w:val="24"/>
          <w:szCs w:val="24"/>
        </w:rPr>
        <w:t xml:space="preserve"> he contends as much; so doth Freitagius, </w:t>
      </w:r>
      <w:r>
        <w:rPr>
          <w:i/>
          <w:color w:val="000000"/>
          <w:sz w:val="24"/>
          <w:szCs w:val="24"/>
        </w:rPr>
        <w:t xml:space="preserve">noc. med. cap. 74.</w:t>
      </w:r>
      <w:r>
        <w:rPr>
          <w:color w:val="000000"/>
          <w:sz w:val="24"/>
          <w:szCs w:val="24"/>
        </w:rPr>
        <w:t xml:space="preserve"> Andreas Cisalpinus, </w:t>
      </w:r>
      <w:r>
        <w:rPr>
          <w:i/>
          <w:color w:val="000000"/>
          <w:sz w:val="24"/>
          <w:szCs w:val="24"/>
        </w:rPr>
        <w:t xml:space="preserve">cap. 5</w:t>
      </w:r>
      <w:r>
        <w:rPr>
          <w:color w:val="000000"/>
          <w:sz w:val="24"/>
          <w:szCs w:val="24"/>
        </w:rPr>
        <w:t xml:space="preserve">; and so much Sigismundus Scheretzius, </w:t>
      </w:r>
      <w:r>
        <w:rPr>
          <w:i/>
          <w:color w:val="000000"/>
          <w:sz w:val="24"/>
          <w:szCs w:val="24"/>
        </w:rPr>
        <w:t xml:space="preserve">cap. 9. de hirco nocturno</w:t>
      </w:r>
      <w:r>
        <w:rPr>
          <w:color w:val="000000"/>
          <w:sz w:val="24"/>
          <w:szCs w:val="24"/>
        </w:rPr>
        <w:t xml:space="preserve">, proves at large. [5232]"Unchaste women by the help of these witches, the devil’s kitchen maids, have their loves brought to them in the night, and carried back again by a phantasm flying in the air in the likeness of a goat.  I have heard” (saith he) “divers confess, that they have been so carried on a goat’s back to their sweethearts, many miles in a night.”  Others are of opinion that these feats, which most suppose to be done by charms and philters, are merely effected by natural causes, as by man’s blood chemically prepared, which much avails, saith Ernestus Burgravius, </w:t>
      </w:r>
      <w:r>
        <w:rPr>
          <w:i/>
          <w:color w:val="000000"/>
          <w:sz w:val="24"/>
          <w:szCs w:val="24"/>
        </w:rPr>
        <w:t xml:space="preserve">in Lucerna vitae et mortis Indice, ad amorem conciliandum et odium</w:t>
      </w:r>
      <w:r>
        <w:rPr>
          <w:color w:val="000000"/>
          <w:sz w:val="24"/>
          <w:szCs w:val="24"/>
        </w:rPr>
        <w:t xml:space="preserve">, (so huntsmen make their dogs love them, and farmers their pullen,) ’tis an excellent philter, as he holds, </w:t>
      </w:r>
      <w:r>
        <w:rPr>
          <w:i/>
          <w:color w:val="000000"/>
          <w:sz w:val="24"/>
          <w:szCs w:val="24"/>
        </w:rPr>
        <w:t xml:space="preserve">sed vulgo prodere grande nefas</w:t>
      </w:r>
      <w:r>
        <w:rPr>
          <w:color w:val="000000"/>
          <w:sz w:val="24"/>
          <w:szCs w:val="24"/>
        </w:rPr>
        <w:t xml:space="preserve">, but not fit to be made common:  and so be </w:t>
      </w:r>
      <w:r>
        <w:rPr>
          <w:i/>
          <w:color w:val="000000"/>
          <w:sz w:val="24"/>
          <w:szCs w:val="24"/>
        </w:rPr>
        <w:t xml:space="preserve">Mala insana</w:t>
      </w:r>
      <w:r>
        <w:rPr>
          <w:color w:val="000000"/>
          <w:sz w:val="24"/>
          <w:szCs w:val="24"/>
        </w:rPr>
        <w:t xml:space="preserve">, mandrake roots, mandrake [5233]apples, precious stones, dead men’s clothes, candles, </w:t>
      </w:r>
      <w:r>
        <w:rPr>
          <w:i/>
          <w:color w:val="000000"/>
          <w:sz w:val="24"/>
          <w:szCs w:val="24"/>
        </w:rPr>
        <w:t xml:space="preserve">mala Bacchica, panis porcinus, Hyppomanes</w:t>
      </w:r>
      <w:r>
        <w:rPr>
          <w:color w:val="000000"/>
          <w:sz w:val="24"/>
          <w:szCs w:val="24"/>
        </w:rPr>
        <w:t xml:space="preserve">, a certain hair in a [5234]wolf’s tail, &amp;c., of which Rhasis, Dioscorides, Porta, Wecker, Rubeus, Mizaldus, Albertus, treat:  a swallow’s heart, dust of a dove’s heart, </w:t>
      </w:r>
      <w:r>
        <w:rPr>
          <w:i/>
          <w:color w:val="000000"/>
          <w:sz w:val="24"/>
          <w:szCs w:val="24"/>
        </w:rPr>
        <w:t xml:space="preserve">multum valent linguae viperarum, cerebella asinorum, tela equina, palliola quibus infantes obvoluti nascuntur, funis strangulati hominis, lapis de nido Aquilae</w:t>
      </w:r>
      <w:r>
        <w:rPr>
          <w:color w:val="000000"/>
          <w:sz w:val="24"/>
          <w:szCs w:val="24"/>
        </w:rPr>
        <w:t xml:space="preserve">, &amp;c.  See more in Sckenkius </w:t>
      </w:r>
      <w:r>
        <w:rPr>
          <w:i/>
          <w:color w:val="000000"/>
          <w:sz w:val="24"/>
          <w:szCs w:val="24"/>
        </w:rPr>
        <w:t xml:space="preserve">observat. medicinal, lib. 4.</w:t>
      </w:r>
      <w:r>
        <w:rPr>
          <w:color w:val="000000"/>
          <w:sz w:val="24"/>
          <w:szCs w:val="24"/>
        </w:rPr>
        <w:t xml:space="preserve"> &amp;c., which are as forcible and of as much virtue as that fountain Salmacis in [5235] Vitruvius, Ovid, Strabo, that made all such mad for love that drank of it, or that hot bath at [5236]Aix in Germany, wherein Cupid once dipped his arrows, which ever since hath a peculiar virtue to make them lovers all that wash in it.  But hear the poet’s own description of it,</w:t>
      </w:r>
    </w:p>
    <w:p>
      <w:pPr>
        <w:widowControl w:val="on"/>
        <w:pBdr/>
        <w:spacing w:before="240" w:after="240" w:line="240" w:lineRule="auto"/>
        <w:ind w:left="0" w:right="0"/>
        <w:jc w:val="left"/>
      </w:pPr>
      <w:r>
        <w:rPr>
          <w:color w:val="000000"/>
          <w:sz w:val="24"/>
          <w:szCs w:val="24"/>
        </w:rPr>
        <w:t xml:space="preserve">[5237] “Unde hic fervor aquis terra erumpentibus uda? </w:t>
      </w:r>
      <w:r>
        <w:rPr>
          <w:color w:val="000000"/>
          <w:sz w:val="24"/>
          <w:szCs w:val="24"/>
        </w:rPr>
        <w:br/>
        <w:t xml:space="preserve">          Tela olim hic ludens ignea tinxit amor;</w:t>
      </w:r>
      <w:r>
        <w:rPr>
          <w:color w:val="000000"/>
          <w:sz w:val="24"/>
          <w:szCs w:val="24"/>
        </w:rPr>
        <w:br/>
        <w:t xml:space="preserve">        Et gaudens stridore novo, fervete perennes</w:t>
      </w:r>
      <w:r>
        <w:rPr>
          <w:color w:val="000000"/>
          <w:sz w:val="24"/>
          <w:szCs w:val="24"/>
        </w:rPr>
        <w:br/>
        <w:t xml:space="preserve">          Inquit, et haec pharetrae sint monumenta meae. </w:t>
      </w:r>
      <w:r>
        <w:rPr>
          <w:color w:val="000000"/>
          <w:sz w:val="24"/>
          <w:szCs w:val="24"/>
        </w:rPr>
        <w:br/>
        <w:t xml:space="preserve">        Ex illo fervet, rarusque hic mergitur hospes,</w:t>
      </w:r>
      <w:r>
        <w:rPr>
          <w:color w:val="000000"/>
          <w:sz w:val="24"/>
          <w:szCs w:val="24"/>
        </w:rPr>
        <w:br/>
        <w:t xml:space="preserve">          Cui non titillet pectora blandus amor.”</w:t>
      </w:r>
    </w:p>
    <w:p>
      <w:pPr>
        <w:keepNext w:val="on"/>
        <w:pageBreakBefore w:val="on"/>
        <w:widowControl w:val="on"/>
        <w:pBdr/>
        <w:spacing w:before="0" w:after="322" w:line="240" w:lineRule="auto"/>
        <w:ind w:left="0" w:right="0"/>
        <w:jc w:val="left"/>
        <w:outlineLvl w:val="0"/>
      </w:pPr>
      <w:r>
        <w:rPr>
          <w:b/>
          <w:color w:val="000000"/>
          <w:sz w:val="48"/>
          <w:szCs w:val="48"/>
        </w:rPr>
        <w:t xml:space="preserve">Page 693</w:t>
      </w:r>
    </w:p>
    <w:p>
      <w:pPr>
        <w:widowControl w:val="on"/>
        <w:pBdr/>
        <w:spacing w:before="240" w:after="240" w:line="240" w:lineRule="auto"/>
        <w:ind w:left="0" w:right="0"/>
        <w:jc w:val="left"/>
      </w:pPr>
      <w:r>
        <w:rPr>
          <w:color w:val="000000"/>
          <w:sz w:val="24"/>
          <w:szCs w:val="24"/>
        </w:rPr>
        <w:t xml:space="preserve">These above-named remedies have happily as much power as that bath of Aix, or Venus’ enchanted girdle, in which, saith Natales Comes, “Love toys and dalliance, pleasantness, sweetness, persuasions, subtleties, gentle speeches, and all witchcraft to enforce love, was contained.”  Read more of these in Agrippa </w:t>
      </w:r>
      <w:r>
        <w:rPr>
          <w:i/>
          <w:color w:val="000000"/>
          <w:sz w:val="24"/>
          <w:szCs w:val="24"/>
        </w:rPr>
        <w:t xml:space="preserve">de occult.  Philos. lib. 1. cap. 50. et 45.</w:t>
      </w:r>
      <w:r>
        <w:rPr>
          <w:color w:val="000000"/>
          <w:sz w:val="24"/>
          <w:szCs w:val="24"/>
        </w:rPr>
        <w:t xml:space="preserve"> </w:t>
      </w:r>
      <w:r>
        <w:rPr>
          <w:i/>
          <w:color w:val="000000"/>
          <w:sz w:val="24"/>
          <w:szCs w:val="24"/>
        </w:rPr>
        <w:t xml:space="preserve">Malleus malefic. part. 1. quaest. 7.</w:t>
      </w:r>
      <w:r>
        <w:rPr>
          <w:color w:val="000000"/>
          <w:sz w:val="24"/>
          <w:szCs w:val="24"/>
        </w:rPr>
        <w:t xml:space="preserve"> Delrio </w:t>
      </w:r>
      <w:r>
        <w:rPr>
          <w:i/>
          <w:color w:val="000000"/>
          <w:sz w:val="24"/>
          <w:szCs w:val="24"/>
        </w:rPr>
        <w:t xml:space="preserve">tom. 2. quest. 3. lib. 3.</w:t>
      </w:r>
      <w:r>
        <w:rPr>
          <w:color w:val="000000"/>
          <w:sz w:val="24"/>
          <w:szCs w:val="24"/>
        </w:rPr>
        <w:t xml:space="preserve"> Wierus, Pomponatis, </w:t>
      </w:r>
      <w:r>
        <w:rPr>
          <w:i/>
          <w:color w:val="000000"/>
          <w:sz w:val="24"/>
          <w:szCs w:val="24"/>
        </w:rPr>
        <w:t xml:space="preserve">cap. 8. de incantat.</w:t>
      </w:r>
      <w:r>
        <w:rPr>
          <w:color w:val="000000"/>
          <w:sz w:val="24"/>
          <w:szCs w:val="24"/>
        </w:rPr>
        <w:t xml:space="preserve"> Ficinus, </w:t>
      </w:r>
      <w:r>
        <w:rPr>
          <w:i/>
          <w:color w:val="000000"/>
          <w:sz w:val="24"/>
          <w:szCs w:val="24"/>
        </w:rPr>
        <w:t xml:space="preserve">lib. 13.  Theol.  Plat.</w:t>
      </w:r>
      <w:r>
        <w:rPr>
          <w:color w:val="000000"/>
          <w:sz w:val="24"/>
          <w:szCs w:val="24"/>
        </w:rPr>
        <w:t xml:space="preserve"> Calcagninus, &amp;c.</w:t>
      </w:r>
    </w:p>
    <w:p>
      <w:pPr>
        <w:widowControl w:val="on"/>
        <w:pBdr/>
        <w:spacing w:before="240" w:after="240" w:line="240" w:lineRule="auto"/>
        <w:ind w:left="0" w:right="0"/>
        <w:jc w:val="left"/>
      </w:pPr>
      <w:r>
        <w:rPr>
          <w:color w:val="000000"/>
          <w:sz w:val="24"/>
          <w:szCs w:val="24"/>
        </w:rPr>
        <w:t xml:space="preserve">MEMB.  III.</w:t>
      </w:r>
      <w:r>
        <w:rPr>
          <w:i/>
          <w:color w:val="000000"/>
          <w:sz w:val="24"/>
          <w:szCs w:val="24"/>
        </w:rPr>
        <w:br/>
        <w:t xml:space="preserve">Symptoms or signs of Love Melancholy, in Body, Mind, good, bad, &amp;c.</w:t>
      </w:r>
    </w:p>
    <w:p>
      <w:pPr>
        <w:widowControl w:val="on"/>
        <w:pBdr/>
        <w:spacing w:before="240" w:after="240" w:line="240" w:lineRule="auto"/>
        <w:ind w:left="0" w:right="0"/>
        <w:jc w:val="left"/>
      </w:pPr>
      <w:r>
        <w:rPr>
          <w:color w:val="000000"/>
          <w:sz w:val="24"/>
          <w:szCs w:val="24"/>
        </w:rPr>
        <w:t xml:space="preserve">Symptoms are either of body or mind; of body, paleness, leanness, dryness, &amp;c. [5238]_Pallidus omnis amans, color hic est aptus amanti_, as the poet describes lovers:  </w:t>
      </w:r>
      <w:r>
        <w:rPr>
          <w:i/>
          <w:color w:val="000000"/>
          <w:sz w:val="24"/>
          <w:szCs w:val="24"/>
        </w:rPr>
        <w:t xml:space="preserve">fecit amor maciem</w:t>
      </w:r>
      <w:r>
        <w:rPr>
          <w:color w:val="000000"/>
          <w:sz w:val="24"/>
          <w:szCs w:val="24"/>
        </w:rPr>
        <w:t xml:space="preserve">, love causeth leanness. [5239] Avicenna </w:t>
      </w:r>
      <w:r>
        <w:rPr>
          <w:i/>
          <w:color w:val="000000"/>
          <w:sz w:val="24"/>
          <w:szCs w:val="24"/>
        </w:rPr>
        <w:t xml:space="preserve">de Ilishi, c. 33.</w:t>
      </w:r>
      <w:r>
        <w:rPr>
          <w:color w:val="000000"/>
          <w:sz w:val="24"/>
          <w:szCs w:val="24"/>
        </w:rPr>
        <w:t xml:space="preserve"> “makes hollow eyes, dryness, symptoms of this disease, to go smiling to themselves, or acting as if they saw or heard some delectable object.”  Valleriola, </w:t>
      </w:r>
      <w:r>
        <w:rPr>
          <w:i/>
          <w:color w:val="000000"/>
          <w:sz w:val="24"/>
          <w:szCs w:val="24"/>
        </w:rPr>
        <w:t xml:space="preserve">lib. 3. observat. cap. 7.</w:t>
      </w:r>
      <w:r>
        <w:rPr>
          <w:color w:val="000000"/>
          <w:sz w:val="24"/>
          <w:szCs w:val="24"/>
        </w:rPr>
        <w:t xml:space="preserve"> Laurentius, </w:t>
      </w:r>
      <w:r>
        <w:rPr>
          <w:i/>
          <w:color w:val="000000"/>
          <w:sz w:val="24"/>
          <w:szCs w:val="24"/>
        </w:rPr>
        <w:t xml:space="preserve">cap. 10.</w:t>
      </w:r>
      <w:r>
        <w:rPr>
          <w:color w:val="000000"/>
          <w:sz w:val="24"/>
          <w:szCs w:val="24"/>
        </w:rPr>
        <w:t xml:space="preserve"> Aelianus Montaltus </w:t>
      </w:r>
      <w:r>
        <w:rPr>
          <w:i/>
          <w:color w:val="000000"/>
          <w:sz w:val="24"/>
          <w:szCs w:val="24"/>
        </w:rPr>
        <w:t xml:space="preserve">de Her. amore</w:t>
      </w:r>
      <w:r>
        <w:rPr>
          <w:color w:val="000000"/>
          <w:sz w:val="24"/>
          <w:szCs w:val="24"/>
        </w:rPr>
        <w:t xml:space="preserve">.  Langius, </w:t>
      </w:r>
      <w:r>
        <w:rPr>
          <w:i/>
          <w:color w:val="000000"/>
          <w:sz w:val="24"/>
          <w:szCs w:val="24"/>
        </w:rPr>
        <w:t xml:space="preserve">epist. 24. lib. 1. epist. med.</w:t>
      </w:r>
      <w:r>
        <w:rPr>
          <w:color w:val="000000"/>
          <w:sz w:val="24"/>
          <w:szCs w:val="24"/>
        </w:rPr>
        <w:t xml:space="preserve"> deliver as much, </w:t>
      </w:r>
      <w:r>
        <w:rPr>
          <w:i/>
          <w:color w:val="000000"/>
          <w:sz w:val="24"/>
          <w:szCs w:val="24"/>
        </w:rPr>
        <w:t xml:space="preserve">corpus exangue pallet, corpus gracile, oculi cavi</w:t>
      </w:r>
      <w:r>
        <w:rPr>
          <w:color w:val="000000"/>
          <w:sz w:val="24"/>
          <w:szCs w:val="24"/>
        </w:rPr>
        <w:t xml:space="preserve">, lean, pale,—­</w:t>
      </w:r>
      <w:r>
        <w:rPr>
          <w:i/>
          <w:color w:val="000000"/>
          <w:sz w:val="24"/>
          <w:szCs w:val="24"/>
        </w:rPr>
        <w:t xml:space="preserve">ut nudis qui pressit calcibus anguem</w:t>
      </w:r>
      <w:r>
        <w:rPr>
          <w:color w:val="000000"/>
          <w:sz w:val="24"/>
          <w:szCs w:val="24"/>
        </w:rPr>
        <w:t xml:space="preserve">, “as one who trod with naked foot upon a snake,” hollow-eyed, their eyes are hidden in their heads,—­[5240]_Tenerque nitidi corposis cecidit decor_, they pine away, and look ill with waking, cares, sighs.</w:t>
      </w:r>
    </w:p>
    <w:p>
      <w:pPr>
        <w:widowControl w:val="on"/>
        <w:pBdr/>
        <w:spacing w:before="240" w:after="240" w:line="240" w:lineRule="auto"/>
        <w:ind w:left="0" w:right="0"/>
        <w:jc w:val="left"/>
      </w:pPr>
      <w:r>
        <w:rPr>
          <w:color w:val="000000"/>
          <w:sz w:val="24"/>
          <w:szCs w:val="24"/>
        </w:rPr>
        <w:t xml:space="preserve">       “Et qui tenebant signa Phoebeae facis</w:t>
      </w:r>
      <w:r>
        <w:rPr>
          <w:color w:val="000000"/>
          <w:sz w:val="24"/>
          <w:szCs w:val="24"/>
        </w:rPr>
        <w:br/>
        <w:t xml:space="preserve">        Oculi, nihil gentile nec patrium micant.”</w:t>
      </w:r>
    </w:p>
    <w:p>
      <w:pPr>
        <w:widowControl w:val="on"/>
        <w:pBdr/>
        <w:spacing w:before="240" w:after="240" w:line="240" w:lineRule="auto"/>
        <w:ind w:left="0" w:right="0"/>
        <w:jc w:val="left"/>
      </w:pPr>
      <w:r>
        <w:rPr>
          <w:color w:val="000000"/>
          <w:sz w:val="24"/>
          <w:szCs w:val="24"/>
        </w:rPr>
        <w:t xml:space="preserve">“And eyes that once rivalled the locks of Phoebus, lose the patrial and paternal lustre.”  With groans, griefs, sadness, dullness,</w:t>
      </w:r>
    </w:p>
    <w:p>
      <w:pPr>
        <w:widowControl w:val="on"/>
        <w:pBdr/>
        <w:spacing w:before="0" w:after="0" w:line="240" w:lineRule="auto"/>
        <w:ind w:left="0" w:right="0"/>
        <w:jc w:val="left"/>
      </w:pPr>
      <w:r>
        <w:rPr>
          <w:rFonts w:ascii="fixed" w:hAnsi="fixed" w:cs="fixed"/>
          <w:color w:val="000000"/>
          <w:sz w:val="24"/>
          <w:szCs w:val="24"/>
        </w:rPr>
        <w:t xml:space="preserve">
[5241]  ------“Nulla jam Cereris subi
Cura aut salutis”------
</w:t>
      </w:r>
    </w:p>
    <w:p>
      <w:pPr>
        <w:widowControl w:val="on"/>
        <w:pBdr/>
        <w:spacing w:before="240" w:after="240" w:line="240" w:lineRule="auto"/>
        <w:ind w:left="0" w:right="0"/>
        <w:jc w:val="left"/>
      </w:pPr>
      <w:r>
        <w:rPr>
          <w:color w:val="000000"/>
          <w:sz w:val="24"/>
          <w:szCs w:val="24"/>
        </w:rPr>
        <w:t xml:space="preserve">want of appetite, &amp;c.  A reason of all this, [5242]Jason Pratensis gives, “because of the distraction of the spirits the liver doth not perform his part, nor turns the aliment into blood as it ought, and for that cause the members are weak for want of sustenance, they are lean and pine, as the herbs of my garden do this month of May, for want of rain.”  The green sickness therefore often happeneth to young women, a cachexia or an evil habit to men, besides their ordinary sighs, complaints, and lamentations, which are too frequent.  As drops from a still,—­</w:t>
      </w:r>
      <w:r>
        <w:rPr>
          <w:i/>
          <w:color w:val="000000"/>
          <w:sz w:val="24"/>
          <w:szCs w:val="24"/>
        </w:rPr>
        <w:t xml:space="preserve">ut occluso stillat ab igne liquor</w:t>
      </w:r>
      <w:r>
        <w:rPr>
          <w:color w:val="000000"/>
          <w:sz w:val="24"/>
          <w:szCs w:val="24"/>
        </w:rPr>
        <w:t xml:space="preserve">, doth Cupid’s fire provoke tears from a true lover’s eyes,</w:t>
      </w:r>
    </w:p>
    <w:p>
      <w:pPr>
        <w:widowControl w:val="on"/>
        <w:pBdr/>
        <w:spacing w:before="240" w:after="240" w:line="240" w:lineRule="auto"/>
        <w:ind w:left="0" w:right="0"/>
        <w:jc w:val="left"/>
      </w:pPr>
      <w:r>
        <w:rPr>
          <w:color w:val="000000"/>
          <w:sz w:val="24"/>
          <w:szCs w:val="24"/>
        </w:rPr>
        <w:t xml:space="preserve">[5243] “The mighty Mars did oft for Venus shriek,</w:t>
      </w:r>
      <w:r>
        <w:rPr>
          <w:color w:val="000000"/>
          <w:sz w:val="24"/>
          <w:szCs w:val="24"/>
        </w:rPr>
        <w:br/>
        <w:t xml:space="preserve">        Privily moistening his horrid cheek</w:t>
      </w:r>
      <w:r>
        <w:rPr>
          <w:color w:val="000000"/>
          <w:sz w:val="24"/>
          <w:szCs w:val="24"/>
        </w:rPr>
        <w:br/>
        <w:t xml:space="preserve">        With womanish tears,”------</w:t>
      </w:r>
    </w:p>
    <w:p>
      <w:pPr>
        <w:widowControl w:val="on"/>
        <w:pBdr/>
        <w:spacing w:before="0" w:after="0" w:line="240" w:lineRule="auto"/>
        <w:ind w:left="0" w:right="0"/>
        <w:jc w:val="left"/>
      </w:pPr>
      <w:r>
        <w:rPr>
          <w:rFonts w:ascii="fixed" w:hAnsi="fixed" w:cs="fixed"/>
          <w:color w:val="000000"/>
          <w:sz w:val="24"/>
          <w:szCs w:val="24"/>
        </w:rPr>
        <w:t xml:space="preserve">
[5244]  ------“ignis distillat in undas,
Testis erit largus qui rigat ora liquor,”
</w:t>
      </w:r>
    </w:p>
    <w:p>
      <w:pPr>
        <w:widowControl w:val="on"/>
        <w:pBdr/>
        <w:spacing w:before="240" w:after="240" w:line="240" w:lineRule="auto"/>
        <w:ind w:left="0" w:right="0"/>
        <w:jc w:val="left"/>
      </w:pPr>
      <w:r>
        <w:rPr>
          <w:color w:val="000000"/>
          <w:sz w:val="24"/>
          <w:szCs w:val="24"/>
        </w:rPr>
        <w:t xml:space="preserve">with many such like passions.  When Chariclia was enamoured of Theagines, as [5245]Heliodorus sets her out, “she was half distracted, and spake she knew not what, sighed to herself, lay much awake, and was lean upon a sudden:”  and when she was besotted on her son-in-law, [5246]_pallor deformis, marcentes oculi_, &amp;c., she had ugly paleness, hollow eyes, restless thoughts, short wind, &amp;c.  Euryalus, in an epistle sent to Lucretia, his mistress, complains amongst other grievances, </w:t>
      </w:r>
      <w:r>
        <w:rPr>
          <w:i/>
          <w:color w:val="000000"/>
          <w:sz w:val="24"/>
          <w:szCs w:val="24"/>
        </w:rPr>
        <w:t xml:space="preserve">tu mihi et somni et cibi usum abstulisti</w:t>
      </w:r>
      <w:r>
        <w:rPr>
          <w:color w:val="000000"/>
          <w:sz w:val="24"/>
          <w:szCs w:val="24"/>
        </w:rPr>
        <w:t xml:space="preserve">, thou hast taken my stomach and my sleep from me.  So he describes it aright: </w:t>
      </w:r>
    </w:p>
    <w:p>
      <w:pPr>
        <w:keepNext w:val="on"/>
        <w:pageBreakBefore w:val="on"/>
        <w:widowControl w:val="on"/>
        <w:pBdr/>
        <w:spacing w:before="0" w:after="322" w:line="240" w:lineRule="auto"/>
        <w:ind w:left="0" w:right="0"/>
        <w:jc w:val="left"/>
        <w:outlineLvl w:val="0"/>
      </w:pPr>
      <w:r>
        <w:rPr>
          <w:b/>
          <w:color w:val="000000"/>
          <w:sz w:val="48"/>
          <w:szCs w:val="48"/>
        </w:rPr>
        <w:t xml:space="preserve">Page 694</w:t>
      </w:r>
    </w:p>
    <w:p>
      <w:pPr>
        <w:widowControl w:val="on"/>
        <w:pBdr/>
        <w:spacing w:before="240" w:after="240" w:line="240" w:lineRule="auto"/>
        <w:ind w:left="0" w:right="0"/>
        <w:jc w:val="left"/>
      </w:pPr>
      <w:r>
        <w:rPr>
          <w:color w:val="000000"/>
          <w:sz w:val="24"/>
          <w:szCs w:val="24"/>
        </w:rPr>
        <w:t xml:space="preserve">[5247] </w:t>
      </w:r>
      <w:r>
        <w:rPr>
          <w:i/>
          <w:color w:val="000000"/>
          <w:sz w:val="24"/>
          <w:szCs w:val="24"/>
        </w:rPr>
        <w:t xml:space="preserve">His sleep, his meat, his drink, in him bereft,</w:t>
      </w:r>
      <w:r>
        <w:rPr>
          <w:i/>
          <w:color w:val="000000"/>
          <w:sz w:val="24"/>
          <w:szCs w:val="24"/>
        </w:rPr>
        <w:br/>
        <w:t xml:space="preserve">        That lean he waxeth, and dry as a shaft,</w:t>
      </w:r>
      <w:r>
        <w:rPr>
          <w:i/>
          <w:color w:val="000000"/>
          <w:sz w:val="24"/>
          <w:szCs w:val="24"/>
        </w:rPr>
        <w:br/>
        <w:t xml:space="preserve">        His eyes hollow and grisly to behold,</w:t>
      </w:r>
      <w:r>
        <w:rPr>
          <w:i/>
          <w:color w:val="000000"/>
          <w:sz w:val="24"/>
          <w:szCs w:val="24"/>
        </w:rPr>
        <w:br/>
        <w:t xml:space="preserve">        His hew pale and ashen to unfold,</w:t>
      </w:r>
      <w:r>
        <w:rPr>
          <w:i/>
          <w:color w:val="000000"/>
          <w:sz w:val="24"/>
          <w:szCs w:val="24"/>
        </w:rPr>
        <w:br/>
        <w:t xml:space="preserve">        And solitary he was ever alone,</w:t>
      </w:r>
      <w:r>
        <w:rPr>
          <w:i/>
          <w:color w:val="000000"/>
          <w:sz w:val="24"/>
          <w:szCs w:val="24"/>
        </w:rPr>
        <w:br/>
        <w:t xml:space="preserve">        And waking all the night making moan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Theocritus </w:t>
      </w:r>
      <w:r>
        <w:rPr>
          <w:i/>
          <w:color w:val="000000"/>
          <w:sz w:val="24"/>
          <w:szCs w:val="24"/>
        </w:rPr>
        <w:t xml:space="preserve">Edyl. 2.</w:t>
      </w:r>
      <w:r>
        <w:rPr>
          <w:color w:val="000000"/>
          <w:sz w:val="24"/>
          <w:szCs w:val="24"/>
        </w:rPr>
        <w:t xml:space="preserve"> makes a fair maid of Delphos, in love with a young man of Minda, confess as much,</w:t>
      </w:r>
    </w:p>
    <w:p>
      <w:pPr>
        <w:widowControl w:val="on"/>
        <w:pBdr/>
        <w:spacing w:before="240" w:after="240" w:line="240" w:lineRule="auto"/>
        <w:ind w:left="0" w:right="0"/>
        <w:jc w:val="left"/>
      </w:pPr>
      <w:r>
        <w:rPr>
          <w:color w:val="000000"/>
          <w:sz w:val="24"/>
          <w:szCs w:val="24"/>
        </w:rPr>
        <w:t xml:space="preserve">       “Ut vidi ut insanii, ut animus mihi male affectiis est,</w:t>
      </w:r>
      <w:r>
        <w:rPr>
          <w:color w:val="000000"/>
          <w:sz w:val="24"/>
          <w:szCs w:val="24"/>
        </w:rPr>
        <w:br/>
        <w:t xml:space="preserve">        Miserae mihi forma tabescebat, neque amplius pompam</w:t>
      </w:r>
      <w:r>
        <w:rPr>
          <w:color w:val="000000"/>
          <w:sz w:val="24"/>
          <w:szCs w:val="24"/>
        </w:rPr>
        <w:br/>
        <w:t xml:space="preserve">        Ullum curabam, aut quando domum redieram</w:t>
      </w:r>
      <w:r>
        <w:rPr>
          <w:color w:val="000000"/>
          <w:sz w:val="24"/>
          <w:szCs w:val="24"/>
        </w:rPr>
        <w:br/>
        <w:t xml:space="preserve">        Novi, sed me ardens quidam morbus consumebat,</w:t>
      </w:r>
      <w:r>
        <w:rPr>
          <w:color w:val="000000"/>
          <w:sz w:val="24"/>
          <w:szCs w:val="24"/>
        </w:rPr>
        <w:br/>
        <w:t xml:space="preserve">        Decubui in lecto dies decem, et noctes decem,</w:t>
      </w:r>
      <w:r>
        <w:rPr>
          <w:color w:val="000000"/>
          <w:sz w:val="24"/>
          <w:szCs w:val="24"/>
        </w:rPr>
        <w:br/>
        <w:t xml:space="preserve">        Defluebant capite capilli, ipsaque sola reliqua</w:t>
      </w:r>
      <w:r>
        <w:rPr>
          <w:color w:val="000000"/>
          <w:sz w:val="24"/>
          <w:szCs w:val="24"/>
        </w:rPr>
        <w:br/>
        <w:t xml:space="preserve">        Ossa et cutis”------</w:t>
      </w:r>
    </w:p>
    <w:p>
      <w:pPr>
        <w:widowControl w:val="on"/>
        <w:pBdr/>
        <w:spacing w:before="240" w:after="240" w:line="240" w:lineRule="auto"/>
        <w:ind w:left="0" w:right="0"/>
        <w:jc w:val="left"/>
      </w:pPr>
      <w:r>
        <w:rPr>
          <w:color w:val="000000"/>
          <w:sz w:val="24"/>
          <w:szCs w:val="24"/>
        </w:rPr>
        <w:t xml:space="preserve">       “No sooner seen I had, but mad I was. </w:t>
      </w:r>
      <w:r>
        <w:rPr>
          <w:color w:val="000000"/>
          <w:sz w:val="24"/>
          <w:szCs w:val="24"/>
        </w:rPr>
        <w:br/>
        <w:t xml:space="preserve">        My beauty fail’d, and I no more did care</w:t>
      </w:r>
      <w:r>
        <w:rPr>
          <w:color w:val="000000"/>
          <w:sz w:val="24"/>
          <w:szCs w:val="24"/>
        </w:rPr>
        <w:br/>
        <w:t xml:space="preserve">        For any pomp, I knew not where I was,</w:t>
      </w:r>
      <w:r>
        <w:rPr>
          <w:color w:val="000000"/>
          <w:sz w:val="24"/>
          <w:szCs w:val="24"/>
        </w:rPr>
        <w:br/>
        <w:t xml:space="preserve">        But sick I was, and evil I did fare;</w:t>
      </w:r>
      <w:r>
        <w:rPr>
          <w:color w:val="000000"/>
          <w:sz w:val="24"/>
          <w:szCs w:val="24"/>
        </w:rPr>
        <w:br/>
        <w:t xml:space="preserve">        I lay upon my bed ten days and nights,</w:t>
      </w:r>
      <w:r>
        <w:rPr>
          <w:color w:val="000000"/>
          <w:sz w:val="24"/>
          <w:szCs w:val="24"/>
        </w:rPr>
        <w:br/>
        <w:t xml:space="preserve">        A skeleton I was in all men’s sights.”</w:t>
      </w:r>
    </w:p>
    <w:p>
      <w:pPr>
        <w:widowControl w:val="on"/>
        <w:pBdr/>
        <w:spacing w:before="240" w:after="240" w:line="240" w:lineRule="auto"/>
        <w:ind w:left="0" w:right="0"/>
        <w:jc w:val="left"/>
      </w:pPr>
      <w:r>
        <w:rPr>
          <w:color w:val="000000"/>
          <w:sz w:val="24"/>
          <w:szCs w:val="24"/>
        </w:rPr>
        <w:t xml:space="preserve">All these passions are well expressed by [5248]that heroical poet in the person of Dido: </w:t>
      </w:r>
    </w:p>
    <w:p>
      <w:pPr>
        <w:widowControl w:val="on"/>
        <w:pBdr/>
        <w:spacing w:before="240" w:after="240" w:line="240" w:lineRule="auto"/>
        <w:ind w:left="0" w:right="0"/>
        <w:jc w:val="left"/>
      </w:pPr>
      <w:r>
        <w:rPr>
          <w:color w:val="000000"/>
          <w:sz w:val="24"/>
          <w:szCs w:val="24"/>
        </w:rPr>
        <w:t xml:space="preserve">       “At non infelix animi Phaenissa, nec unquam</w:t>
      </w:r>
      <w:r>
        <w:rPr>
          <w:color w:val="000000"/>
          <w:sz w:val="24"/>
          <w:szCs w:val="24"/>
        </w:rPr>
        <w:br/>
        <w:t xml:space="preserve">        Solvitur in somnos, oculisque ac pectore amores</w:t>
      </w:r>
      <w:r>
        <w:rPr>
          <w:color w:val="000000"/>
          <w:sz w:val="24"/>
          <w:szCs w:val="24"/>
        </w:rPr>
        <w:br/>
        <w:t xml:space="preserve">        Accipit; ingeminant curae, rursusque resurgens</w:t>
      </w:r>
      <w:r>
        <w:rPr>
          <w:color w:val="000000"/>
          <w:sz w:val="24"/>
          <w:szCs w:val="24"/>
        </w:rPr>
        <w:br/>
        <w:t xml:space="preserve">        Saevit amor,” &amp;c.------</w:t>
      </w:r>
    </w:p>
    <w:p>
      <w:pPr>
        <w:widowControl w:val="on"/>
        <w:pBdr/>
        <w:spacing w:before="240" w:after="240" w:line="240" w:lineRule="auto"/>
        <w:ind w:left="0" w:right="0"/>
        <w:jc w:val="left"/>
      </w:pPr>
      <w:r>
        <w:rPr>
          <w:color w:val="000000"/>
          <w:sz w:val="24"/>
          <w:szCs w:val="24"/>
        </w:rPr>
        <w:t xml:space="preserve">       “Unhappy Dido could not sleep at all,</w:t>
      </w:r>
      <w:r>
        <w:rPr>
          <w:color w:val="000000"/>
          <w:sz w:val="24"/>
          <w:szCs w:val="24"/>
        </w:rPr>
        <w:br/>
        <w:t xml:space="preserve">        But lies awake, and takes no rest: </w:t>
      </w:r>
      <w:r>
        <w:rPr>
          <w:color w:val="000000"/>
          <w:sz w:val="24"/>
          <w:szCs w:val="24"/>
        </w:rPr>
        <w:br/>
        <w:t xml:space="preserve">        And up she gets again, whilst care and grief,</w:t>
      </w:r>
      <w:r>
        <w:rPr>
          <w:color w:val="000000"/>
          <w:sz w:val="24"/>
          <w:szCs w:val="24"/>
        </w:rPr>
        <w:br/>
        <w:t xml:space="preserve">        And raging love torment her breast.”</w:t>
      </w:r>
    </w:p>
    <w:p>
      <w:pPr>
        <w:widowControl w:val="on"/>
        <w:pBdr/>
        <w:spacing w:before="240" w:after="240" w:line="240" w:lineRule="auto"/>
        <w:ind w:left="0" w:right="0"/>
        <w:jc w:val="left"/>
      </w:pPr>
      <w:r>
        <w:rPr>
          <w:color w:val="000000"/>
          <w:sz w:val="24"/>
          <w:szCs w:val="24"/>
        </w:rPr>
        <w:t xml:space="preserve">Accius Sanazarius </w:t>
      </w:r>
      <w:r>
        <w:rPr>
          <w:i/>
          <w:color w:val="000000"/>
          <w:sz w:val="24"/>
          <w:szCs w:val="24"/>
        </w:rPr>
        <w:t xml:space="preserve">Egloga 2. de Galatea</w:t>
      </w:r>
      <w:r>
        <w:rPr>
          <w:color w:val="000000"/>
          <w:sz w:val="24"/>
          <w:szCs w:val="24"/>
        </w:rPr>
        <w:t xml:space="preserve">, in the same manner feigns his Lychoris [5249]tormenting herself for want of sleep, sighing, sobbing, and lamenting; and Eustathius in his Ismenias much troubled, and [5250] “panting at heart, at the sight of his mistress,” he could not sleep, his bed was thorns. [5251]All make leanness, want of appetite, want of sleep ordinary symptoms, and by that means they are brought often so low, so much altered and changed, that as [5252]he jested in the comedy, “one scarce know them to be the same men.”</w:t>
      </w:r>
    </w:p>
    <w:p>
      <w:pPr>
        <w:widowControl w:val="on"/>
        <w:pBdr/>
        <w:spacing w:before="240" w:after="240" w:line="240" w:lineRule="auto"/>
        <w:ind w:left="0" w:right="0"/>
        <w:jc w:val="left"/>
      </w:pPr>
      <w:r>
        <w:rPr>
          <w:color w:val="000000"/>
          <w:sz w:val="24"/>
          <w:szCs w:val="24"/>
        </w:rPr>
        <w:t xml:space="preserve">       “Attenuant juvenum vigilatae corpora noctes,</w:t>
      </w:r>
      <w:r>
        <w:rPr>
          <w:color w:val="000000"/>
          <w:sz w:val="24"/>
          <w:szCs w:val="24"/>
        </w:rPr>
        <w:br/>
        <w:t xml:space="preserve">        Curaque et immenso qui fit amore dolor.”</w:t>
      </w:r>
    </w:p>
    <w:p>
      <w:pPr>
        <w:widowControl w:val="on"/>
        <w:pBdr/>
        <w:spacing w:before="240" w:after="240" w:line="240" w:lineRule="auto"/>
        <w:ind w:left="0" w:right="0"/>
        <w:jc w:val="left"/>
      </w:pPr>
      <w:r>
        <w:rPr>
          <w:color w:val="000000"/>
          <w:sz w:val="24"/>
          <w:szCs w:val="24"/>
        </w:rPr>
        <w:t xml:space="preserve">Many such symptoms there are of the body to discern lovers by,—­</w:t>
      </w:r>
      <w:r>
        <w:rPr>
          <w:i/>
          <w:color w:val="000000"/>
          <w:sz w:val="24"/>
          <w:szCs w:val="24"/>
        </w:rPr>
        <w:t xml:space="preserve">quis enim bene celet amorem</w:t>
      </w:r>
      <w:r>
        <w:rPr>
          <w:color w:val="000000"/>
          <w:sz w:val="24"/>
          <w:szCs w:val="24"/>
        </w:rPr>
        <w:t xml:space="preserve">?  Can a man, saith Solomon, Prov. vi. 27, carry fire in his bosom and not burn? it will hardly be hid; though they do all they can to hide it, it must out, </w:t>
      </w:r>
      <w:r>
        <w:rPr>
          <w:i/>
          <w:color w:val="000000"/>
          <w:sz w:val="24"/>
          <w:szCs w:val="24"/>
        </w:rPr>
        <w:t xml:space="preserve">plus quam mille notis</w:t>
      </w:r>
      <w:r>
        <w:rPr>
          <w:color w:val="000000"/>
          <w:sz w:val="24"/>
          <w:szCs w:val="24"/>
        </w:rPr>
        <w:t xml:space="preserve">—­it may be described, [5253]_quoque magis tegitur, tectus magis aestuat ignis_.  ’Twas Antiphanes the comedian’s observation of old, Love and drunkenness cannot be concealed, </w:t>
      </w:r>
      <w:r>
        <w:rPr>
          <w:i/>
          <w:color w:val="000000"/>
          <w:sz w:val="24"/>
          <w:szCs w:val="24"/>
        </w:rPr>
        <w:t xml:space="preserve">Celare alia possis, haec praeter duo, vini potum</w:t>
      </w:r>
      <w:r>
        <w:rPr>
          <w:color w:val="000000"/>
          <w:sz w:val="24"/>
          <w:szCs w:val="24"/>
        </w:rPr>
        <w:t xml:space="preserve">, &amp;c. words, looks, gestures, all will betray them; but two of the most notable signs are observed by the pulse and countenance.  When Antiochus, the</w:t>
      </w:r>
    </w:p>
    <w:p>
      <w:pPr>
        <w:keepNext w:val="on"/>
        <w:pageBreakBefore w:val="on"/>
        <w:widowControl w:val="on"/>
        <w:pBdr/>
        <w:spacing w:before="0" w:after="322" w:line="240" w:lineRule="auto"/>
        <w:ind w:left="0" w:right="0"/>
        <w:jc w:val="left"/>
        <w:outlineLvl w:val="0"/>
      </w:pPr>
      <w:r>
        <w:rPr>
          <w:b/>
          <w:color w:val="000000"/>
          <w:sz w:val="48"/>
          <w:szCs w:val="48"/>
        </w:rPr>
        <w:t xml:space="preserve">Page 695</w:t>
      </w:r>
    </w:p>
    <w:p>
      <w:pPr>
        <w:widowControl w:val="on"/>
        <w:pBdr/>
        <w:spacing w:before="240" w:after="240" w:line="240" w:lineRule="auto"/>
        <w:ind w:left="0" w:right="0"/>
        <w:jc w:val="left"/>
      </w:pPr>
      <w:r>
        <w:rPr>
          <w:color w:val="000000"/>
          <w:sz w:val="24"/>
          <w:szCs w:val="24"/>
        </w:rPr>
        <w:t xml:space="preserve">son of Seleucus, was sick for Stratonice, his mother-in-law, and would not confess his grief, or the cause of his disease, Erasistratus, the physician, found him by his pulse and countenance to be in love with her, [5254]"because that when she came in presence, or was named, his pulse varied, and he blushed besides.”  In this very sort was the love of Callices, the son of Polycles, discovered by Panacaeas the physician, as you may read the story at large in [5255]Aristenaetus.  By the same signs Galen brags that he found out Justa, Boethius the consul’s wife, to dote on Pylades the player, because at his name still she both altered pulse and countenance, as [5256] Polyarchus did at the name of Argenis.  Franciscus Valesius, </w:t>
      </w:r>
      <w:r>
        <w:rPr>
          <w:i/>
          <w:color w:val="000000"/>
          <w:sz w:val="24"/>
          <w:szCs w:val="24"/>
        </w:rPr>
        <w:t xml:space="preserve">l. 3. controv. 13. med. contr.</w:t>
      </w:r>
      <w:r>
        <w:rPr>
          <w:color w:val="000000"/>
          <w:sz w:val="24"/>
          <w:szCs w:val="24"/>
        </w:rPr>
        <w:t xml:space="preserve"> denies there is any such </w:t>
      </w:r>
      <w:r>
        <w:rPr>
          <w:i/>
          <w:color w:val="000000"/>
          <w:sz w:val="24"/>
          <w:szCs w:val="24"/>
        </w:rPr>
        <w:t xml:space="preserve">pulsus amatorius</w:t>
      </w:r>
      <w:r>
        <w:rPr>
          <w:color w:val="000000"/>
          <w:sz w:val="24"/>
          <w:szCs w:val="24"/>
        </w:rPr>
        <w:t xml:space="preserve">, or that love may be so discerned; but Avicenna confirms this of Galen out of his experience, </w:t>
      </w:r>
      <w:r>
        <w:rPr>
          <w:i/>
          <w:color w:val="000000"/>
          <w:sz w:val="24"/>
          <w:szCs w:val="24"/>
        </w:rPr>
        <w:t xml:space="preserve">lib. 3.  Fen. 1.</w:t>
      </w:r>
      <w:r>
        <w:rPr>
          <w:color w:val="000000"/>
          <w:sz w:val="24"/>
          <w:szCs w:val="24"/>
        </w:rPr>
        <w:t xml:space="preserve"> and Gordonius, </w:t>
      </w:r>
      <w:r>
        <w:rPr>
          <w:i/>
          <w:color w:val="000000"/>
          <w:sz w:val="24"/>
          <w:szCs w:val="24"/>
        </w:rPr>
        <w:t xml:space="preserve">cap. 20.</w:t>
      </w:r>
      <w:r>
        <w:rPr>
          <w:color w:val="000000"/>
          <w:sz w:val="24"/>
          <w:szCs w:val="24"/>
        </w:rPr>
        <w:t xml:space="preserve"> [5257]"Their pulse, he saith, is ordinate and swift, if she go by whom he loves,” Langius, </w:t>
      </w:r>
      <w:r>
        <w:rPr>
          <w:i/>
          <w:color w:val="000000"/>
          <w:sz w:val="24"/>
          <w:szCs w:val="24"/>
        </w:rPr>
        <w:t xml:space="preserve">epist. 24. lib. 1. med. epist.</w:t>
      </w:r>
      <w:r>
        <w:rPr>
          <w:color w:val="000000"/>
          <w:sz w:val="24"/>
          <w:szCs w:val="24"/>
        </w:rPr>
        <w:t xml:space="preserve"> Neviscanus, </w:t>
      </w:r>
      <w:r>
        <w:rPr>
          <w:i/>
          <w:color w:val="000000"/>
          <w:sz w:val="24"/>
          <w:szCs w:val="24"/>
        </w:rPr>
        <w:t xml:space="preserve">lib. 4. numer. 66. syl. nuptialis</w:t>
      </w:r>
      <w:r>
        <w:rPr>
          <w:color w:val="000000"/>
          <w:sz w:val="24"/>
          <w:szCs w:val="24"/>
        </w:rPr>
        <w:t xml:space="preserve">, Valescus de Taranta, Guianerius, </w:t>
      </w:r>
      <w:r>
        <w:rPr>
          <w:i/>
          <w:color w:val="000000"/>
          <w:sz w:val="24"/>
          <w:szCs w:val="24"/>
        </w:rPr>
        <w:t xml:space="preserve">Tract. 15.</w:t>
      </w:r>
      <w:r>
        <w:rPr>
          <w:color w:val="000000"/>
          <w:sz w:val="24"/>
          <w:szCs w:val="24"/>
        </w:rPr>
        <w:t xml:space="preserve"> Valleriola sets down this for a symptom, [5258]"Difference of pulse, neglect of business, want of sleep, often sighs, blushings, when there is any speech of their mistress, are manifest signs.”  But amongst the rest, Josephus Struthis, that Polonian, in the fifth book, </w:t>
      </w:r>
      <w:r>
        <w:rPr>
          <w:i/>
          <w:color w:val="000000"/>
          <w:sz w:val="24"/>
          <w:szCs w:val="24"/>
        </w:rPr>
        <w:t xml:space="preserve">cap. 17.</w:t>
      </w:r>
      <w:r>
        <w:rPr>
          <w:color w:val="000000"/>
          <w:sz w:val="24"/>
          <w:szCs w:val="24"/>
        </w:rPr>
        <w:t xml:space="preserve"> of his Doctrine of Pulses, holds that this and all other passions of the mind may be discovered by the pulse. [5259]"And if you will know, saith he, whether the men suspected be such or such, touch their arteries,” &amp;c.  And in his fourth book, fourteenth chapter, he speaks of this particular pulse, [5260] “Love makes an unequal pulse,” &amp;c., he gives instance of a gentlewoman, [5261]a patient of his, whom by this means he found to be much enamoured, and with whom:  he named many persons, but at the last when his name came whom he suspected, [5262]"her pulse began to vary and to beat swifter, and so by often feeling her pulse, he perceived what the matter was.”  Apollonius </w:t>
      </w:r>
      <w:r>
        <w:rPr>
          <w:i/>
          <w:color w:val="000000"/>
          <w:sz w:val="24"/>
          <w:szCs w:val="24"/>
        </w:rPr>
        <w:t xml:space="preserve">Argonaut. lib. 4.</w:t>
      </w:r>
      <w:r>
        <w:rPr>
          <w:color w:val="000000"/>
          <w:sz w:val="24"/>
          <w:szCs w:val="24"/>
        </w:rPr>
        <w:t xml:space="preserve"> poetically setting down the meeting of Jason and Medea, makes them both to blush at one another’s sight, and at the first they were not able to speak.</w:t>
      </w:r>
    </w:p>
    <w:p>
      <w:pPr>
        <w:widowControl w:val="on"/>
        <w:pBdr/>
        <w:spacing w:before="0" w:after="0" w:line="240" w:lineRule="auto"/>
        <w:ind w:left="0" w:right="0"/>
        <w:jc w:val="left"/>
      </w:pPr>
      <w:r>
        <w:rPr>
          <w:rFonts w:ascii="fixed" w:hAnsi="fixed" w:cs="fixed"/>
          <w:color w:val="000000"/>
          <w:sz w:val="24"/>
          <w:szCs w:val="24"/>
        </w:rPr>
        <w:t xml:space="preserve">
[5263]  ------“totus Parmeno
Tremo, horreoque postquam aspexi hanc,”
</w:t>
      </w:r>
    </w:p>
    <w:p>
      <w:pPr>
        <w:widowControl w:val="on"/>
        <w:pBdr/>
        <w:spacing w:before="240" w:after="240" w:line="240" w:lineRule="auto"/>
        <w:ind w:left="0" w:right="0"/>
        <w:jc w:val="left"/>
      </w:pPr>
      <w:r>
        <w:rPr>
          <w:color w:val="000000"/>
          <w:sz w:val="24"/>
          <w:szCs w:val="24"/>
        </w:rPr>
        <w:t xml:space="preserve">Phaedria trembled at the sight of Thais, others sweat, blow short, </w:t>
      </w:r>
      <w:r>
        <w:rPr>
          <w:i/>
          <w:color w:val="000000"/>
          <w:sz w:val="24"/>
          <w:szCs w:val="24"/>
        </w:rPr>
        <w:t xml:space="preserve">Crura tremunt ac poplites</w:t>
      </w:r>
      <w:r>
        <w:rPr>
          <w:color w:val="000000"/>
          <w:sz w:val="24"/>
          <w:szCs w:val="24"/>
        </w:rPr>
        <w:t xml:space="preserve">,—­are troubled with palpitation of heart upon the like occasion, </w:t>
      </w:r>
      <w:r>
        <w:rPr>
          <w:i/>
          <w:color w:val="000000"/>
          <w:sz w:val="24"/>
          <w:szCs w:val="24"/>
        </w:rPr>
        <w:t xml:space="preserve">cor proximum ori</w:t>
      </w:r>
      <w:r>
        <w:rPr>
          <w:color w:val="000000"/>
          <w:sz w:val="24"/>
          <w:szCs w:val="24"/>
        </w:rPr>
        <w:t xml:space="preserve">, saith [5264]Aristenaetus, their heart is at their mouth, leaps, these burn and freeze, (for love is fire, ice, hot, cold, itch, fever, frenzy, pleurisy, what not) they look pale, red, and commonly blush at their first congress; and sometimes through violent agitation of spirits bleed at nose, or when she is talked of; which very sign [5265]Eustathius makes an argument of Ismene’s affection, that when she met her sweetheart by chance, she changed her countenance to a maiden-blush.  ’Tis a common thing amongst lovers, as [5266]Arnulphus, that merry-conceited bishop, hath well expressed in a facetious epigram of his,</w:t>
      </w:r>
    </w:p>
    <w:p>
      <w:pPr>
        <w:keepNext w:val="on"/>
        <w:pageBreakBefore w:val="on"/>
        <w:widowControl w:val="on"/>
        <w:pBdr/>
        <w:spacing w:before="0" w:after="322" w:line="240" w:lineRule="auto"/>
        <w:ind w:left="0" w:right="0"/>
        <w:jc w:val="left"/>
        <w:outlineLvl w:val="0"/>
      </w:pPr>
      <w:r>
        <w:rPr>
          <w:b/>
          <w:color w:val="000000"/>
          <w:sz w:val="48"/>
          <w:szCs w:val="48"/>
        </w:rPr>
        <w:t xml:space="preserve">Page 696</w:t>
      </w:r>
    </w:p>
    <w:p>
      <w:pPr>
        <w:widowControl w:val="on"/>
        <w:pBdr/>
        <w:spacing w:before="240" w:after="240" w:line="240" w:lineRule="auto"/>
        <w:ind w:left="0" w:right="0"/>
        <w:jc w:val="left"/>
      </w:pPr>
      <w:r>
        <w:rPr>
          <w:color w:val="000000"/>
          <w:sz w:val="24"/>
          <w:szCs w:val="24"/>
        </w:rPr>
        <w:t xml:space="preserve">       “Alterno facies sibi dat responsa rubore,</w:t>
      </w:r>
      <w:r>
        <w:rPr>
          <w:color w:val="000000"/>
          <w:sz w:val="24"/>
          <w:szCs w:val="24"/>
        </w:rPr>
        <w:br/>
        <w:t xml:space="preserve">        Et tener affectum prodit utrique pudor,” &amp;c.</w:t>
      </w:r>
    </w:p>
    <w:p>
      <w:pPr>
        <w:widowControl w:val="on"/>
        <w:pBdr/>
        <w:spacing w:before="240" w:after="240" w:line="240" w:lineRule="auto"/>
        <w:ind w:left="0" w:right="0"/>
        <w:jc w:val="left"/>
      </w:pPr>
      <w:r>
        <w:rPr>
          <w:color w:val="000000"/>
          <w:sz w:val="24"/>
          <w:szCs w:val="24"/>
        </w:rPr>
        <w:t xml:space="preserve">       “Their faces answer, and by blushing say,</w:t>
      </w:r>
      <w:r>
        <w:rPr>
          <w:color w:val="000000"/>
          <w:sz w:val="24"/>
          <w:szCs w:val="24"/>
        </w:rPr>
        <w:br/>
        <w:t xml:space="preserve">        How both affected are, they do betray.”</w:t>
      </w:r>
    </w:p>
    <w:p>
      <w:pPr>
        <w:widowControl w:val="on"/>
        <w:pBdr/>
        <w:spacing w:before="240" w:after="240" w:line="240" w:lineRule="auto"/>
        <w:ind w:left="0" w:right="0"/>
        <w:jc w:val="left"/>
      </w:pPr>
      <w:r>
        <w:rPr>
          <w:color w:val="000000"/>
          <w:sz w:val="24"/>
          <w:szCs w:val="24"/>
        </w:rPr>
        <w:t xml:space="preserve">But the best conjectures are taken from such symptoms as appear when they are both present; all their speeches, amorous glances, actions, lascivious gestures will betray them; they cannot contain themselves, but that they will be still kissing. [5267]Stratocles, the physician, upon his wedding-day, when he was at dinner, </w:t>
      </w:r>
      <w:r>
        <w:rPr>
          <w:i/>
          <w:color w:val="000000"/>
          <w:sz w:val="24"/>
          <w:szCs w:val="24"/>
        </w:rPr>
        <w:t xml:space="preserve">Nihil prius sorbillavit, quam tria basia puellae pangeret</w:t>
      </w:r>
      <w:r>
        <w:rPr>
          <w:color w:val="000000"/>
          <w:sz w:val="24"/>
          <w:szCs w:val="24"/>
        </w:rPr>
        <w:t xml:space="preserve">, could not eat his meat for kissing the bride, &amp;c.  First a word, and then a kiss, then some other compliment, and then a kiss, then an idle question, then a kiss, and when he had pumped his wits dry, can say no more, kissing and colling are never out of season, [5268]_Hoc non deficit incipitque semper_, ’tis never at an end, [5269]another kiss, and then another, another, and another, &amp;c.—­</w:t>
      </w:r>
      <w:r>
        <w:rPr>
          <w:i/>
          <w:color w:val="000000"/>
          <w:sz w:val="24"/>
          <w:szCs w:val="24"/>
        </w:rPr>
        <w:t xml:space="preserve">huc ades O Thelayra</w:t>
      </w:r>
      <w:r>
        <w:rPr>
          <w:color w:val="000000"/>
          <w:sz w:val="24"/>
          <w:szCs w:val="24"/>
        </w:rPr>
        <w:t xml:space="preserve">—­Come kiss me Corinna?</w:t>
      </w:r>
    </w:p>
    <w:p>
      <w:pPr>
        <w:widowControl w:val="on"/>
        <w:pBdr/>
        <w:spacing w:before="240" w:after="240" w:line="240" w:lineRule="auto"/>
        <w:ind w:left="0" w:right="0"/>
        <w:jc w:val="left"/>
      </w:pPr>
      <w:r>
        <w:rPr>
          <w:color w:val="000000"/>
          <w:sz w:val="24"/>
          <w:szCs w:val="24"/>
        </w:rPr>
        <w:t xml:space="preserve">[5270] “Centum basia centies,</w:t>
      </w:r>
      <w:r>
        <w:rPr>
          <w:color w:val="000000"/>
          <w:sz w:val="24"/>
          <w:szCs w:val="24"/>
        </w:rPr>
        <w:br/>
        <w:t xml:space="preserve">        Centum basia millies,</w:t>
      </w:r>
      <w:r>
        <w:rPr>
          <w:color w:val="000000"/>
          <w:sz w:val="24"/>
          <w:szCs w:val="24"/>
        </w:rPr>
        <w:br/>
        <w:t xml:space="preserve">        Mille basia millies,</w:t>
      </w:r>
      <w:r>
        <w:rPr>
          <w:color w:val="000000"/>
          <w:sz w:val="24"/>
          <w:szCs w:val="24"/>
        </w:rPr>
        <w:br/>
        <w:t xml:space="preserve">        Et tot millia millies,</w:t>
      </w:r>
      <w:r>
        <w:rPr>
          <w:color w:val="000000"/>
          <w:sz w:val="24"/>
          <w:szCs w:val="24"/>
        </w:rPr>
        <w:br/>
        <w:t xml:space="preserve">        Quot guttae Siculo mari,</w:t>
      </w:r>
      <w:r>
        <w:rPr>
          <w:color w:val="000000"/>
          <w:sz w:val="24"/>
          <w:szCs w:val="24"/>
        </w:rPr>
        <w:br/>
        <w:t xml:space="preserve">          Quot sunt sidera coelo,</w:t>
      </w:r>
    </w:p>
    <w:p>
      <w:pPr>
        <w:widowControl w:val="on"/>
        <w:pBdr/>
        <w:spacing w:before="240" w:after="240" w:line="240" w:lineRule="auto"/>
        <w:ind w:left="0" w:right="0"/>
        <w:jc w:val="left"/>
      </w:pPr>
      <w:r>
        <w:rPr>
          <w:color w:val="000000"/>
          <w:sz w:val="24"/>
          <w:szCs w:val="24"/>
        </w:rPr>
        <w:t xml:space="preserve">        Istis purpureis genis,</w:t>
      </w:r>
      <w:r>
        <w:rPr>
          <w:color w:val="000000"/>
          <w:sz w:val="24"/>
          <w:szCs w:val="24"/>
        </w:rPr>
        <w:br/>
        <w:t xml:space="preserve">        Istis turgidulis labris,</w:t>
      </w:r>
      <w:r>
        <w:rPr>
          <w:color w:val="000000"/>
          <w:sz w:val="24"/>
          <w:szCs w:val="24"/>
        </w:rPr>
        <w:br/>
        <w:t xml:space="preserve">        Ocelisque loquaculis,</w:t>
      </w:r>
      <w:r>
        <w:rPr>
          <w:color w:val="000000"/>
          <w:sz w:val="24"/>
          <w:szCs w:val="24"/>
        </w:rPr>
        <w:br/>
        <w:t xml:space="preserve">        Figam continuo impetu;</w:t>
      </w:r>
      <w:r>
        <w:rPr>
          <w:color w:val="000000"/>
          <w:sz w:val="24"/>
          <w:szCs w:val="24"/>
        </w:rPr>
        <w:br/>
        <w:t xml:space="preserve">          O formosa Neaera. (As Catullus to Lesbia.)</w:t>
      </w:r>
    </w:p>
    <w:p>
      <w:pPr>
        <w:widowControl w:val="on"/>
        <w:pBdr/>
        <w:spacing w:before="240" w:after="240" w:line="240" w:lineRule="auto"/>
        <w:ind w:left="0" w:right="0"/>
        <w:jc w:val="left"/>
      </w:pPr>
      <w:r>
        <w:rPr>
          <w:color w:val="000000"/>
          <w:sz w:val="24"/>
          <w:szCs w:val="24"/>
        </w:rPr>
        <w:t xml:space="preserve">        Da mihi basia mille, deindi centum,</w:t>
      </w:r>
      <w:r>
        <w:rPr>
          <w:color w:val="000000"/>
          <w:sz w:val="24"/>
          <w:szCs w:val="24"/>
        </w:rPr>
        <w:br/>
        <w:t xml:space="preserve">        Dein mille altera, da secunda centum,</w:t>
      </w:r>
      <w:r>
        <w:rPr>
          <w:color w:val="000000"/>
          <w:sz w:val="24"/>
          <w:szCs w:val="24"/>
        </w:rPr>
        <w:br/>
        <w:t xml:space="preserve">        Dein usque altera millia, deinde centum.”</w:t>
      </w:r>
    </w:p>
    <w:p>
      <w:pPr>
        <w:widowControl w:val="on"/>
        <w:pBdr/>
        <w:spacing w:before="0" w:after="0" w:line="240" w:lineRule="auto"/>
        <w:ind w:left="0" w:right="0"/>
        <w:jc w:val="left"/>
      </w:pPr>
      <w:r>
        <w:rPr>
          <w:rFonts w:ascii="fixed" w:hAnsi="fixed" w:cs="fixed"/>
          <w:color w:val="000000"/>
          <w:sz w:val="24"/>
          <w:szCs w:val="24"/>
        </w:rPr>
        <w:t xml:space="preserve">
[5271]  ------“first give a hundred,
Then a thousand, then another
Hundred, then unto the other
Add a thousand, and so more,” &amp;c.
</w:t>
      </w:r>
    </w:p>
    <w:p>
      <w:pPr>
        <w:widowControl w:val="on"/>
        <w:pBdr/>
        <w:spacing w:before="240" w:after="240" w:line="240" w:lineRule="auto"/>
        <w:ind w:left="0" w:right="0"/>
        <w:jc w:val="left"/>
      </w:pPr>
      <w:r>
        <w:rPr>
          <w:color w:val="000000"/>
          <w:sz w:val="24"/>
          <w:szCs w:val="24"/>
        </w:rPr>
        <w:t xml:space="preserve">Till you equal with the store, all the grass, &amp;c.  So Venus did by her Adonis, the moon with Endymion, they are still dallying and culling, as so many doves, </w:t>
      </w:r>
      <w:r>
        <w:rPr>
          <w:i/>
          <w:color w:val="000000"/>
          <w:sz w:val="24"/>
          <w:szCs w:val="24"/>
        </w:rPr>
        <w:t xml:space="preserve">Columbatimque labra conserentes labiis</w:t>
      </w:r>
      <w:r>
        <w:rPr>
          <w:color w:val="000000"/>
          <w:sz w:val="24"/>
          <w:szCs w:val="24"/>
        </w:rPr>
        <w:t xml:space="preserve">, and that with alacrity and courage,</w:t>
      </w:r>
    </w:p>
    <w:p>
      <w:pPr>
        <w:widowControl w:val="on"/>
        <w:pBdr/>
        <w:spacing w:before="240" w:after="240" w:line="240" w:lineRule="auto"/>
        <w:ind w:left="0" w:right="0"/>
        <w:jc w:val="left"/>
      </w:pPr>
      <w:r>
        <w:rPr>
          <w:color w:val="000000"/>
          <w:sz w:val="24"/>
          <w:szCs w:val="24"/>
        </w:rPr>
        <w:t xml:space="preserve">[5272] “Affligunt avide corpus, junguntque salivas</w:t>
      </w:r>
      <w:r>
        <w:rPr>
          <w:color w:val="000000"/>
          <w:sz w:val="24"/>
          <w:szCs w:val="24"/>
        </w:rPr>
        <w:br/>
        <w:t xml:space="preserve">        Oris, et inspirant prensantes dentibus ora.”</w:t>
      </w:r>
    </w:p>
    <w:p>
      <w:pPr>
        <w:widowControl w:val="on"/>
        <w:pBdr/>
        <w:spacing w:before="240" w:after="240" w:line="240" w:lineRule="auto"/>
        <w:ind w:left="0" w:right="0"/>
        <w:jc w:val="left"/>
      </w:pPr>
      <w:r>
        <w:rPr>
          <w:color w:val="000000"/>
          <w:sz w:val="24"/>
          <w:szCs w:val="24"/>
        </w:rPr>
        <w:t xml:space="preserve">[5273]_Tam impresso ore ut vix inde labra detrahant, cervice reclinata_, “as Lamprias in Lucian kissed Thais, Philippus her [5274]Aristaenetus,” </w:t>
      </w:r>
      <w:r>
        <w:rPr>
          <w:i/>
          <w:color w:val="000000"/>
          <w:sz w:val="24"/>
          <w:szCs w:val="24"/>
        </w:rPr>
        <w:t xml:space="preserve">amore lymphato tam uriose adhaesit, ut vix labra solvere esset, totumque os mihi contrivit</w:t>
      </w:r>
      <w:r>
        <w:rPr>
          <w:color w:val="000000"/>
          <w:sz w:val="24"/>
          <w:szCs w:val="24"/>
        </w:rPr>
        <w:t xml:space="preserve">; [5275]Aretine’s Lucretia, by a suitor of hers was so saluted, and ’tis their ordinary fashion.</w:t>
      </w:r>
    </w:p>
    <w:p>
      <w:pPr>
        <w:widowControl w:val="on"/>
        <w:pBdr/>
        <w:spacing w:before="0" w:after="0" w:line="240" w:lineRule="auto"/>
        <w:ind w:left="0" w:right="0"/>
        <w:jc w:val="left"/>
      </w:pPr>
      <w:r>
        <w:rPr>
          <w:rFonts w:ascii="fixed" w:hAnsi="fixed" w:cs="fixed"/>
          <w:color w:val="000000"/>
          <w:sz w:val="24"/>
          <w:szCs w:val="24"/>
        </w:rPr>
        <w:t xml:space="preserve">
------“dentes illudunt saepe labellis,
Atque premunt arete adfigentes oscula”------
</w:t>
      </w:r>
    </w:p>
    <w:p>
      <w:pPr>
        <w:widowControl w:val="on"/>
        <w:pBdr/>
        <w:spacing w:before="240" w:after="240" w:line="240" w:lineRule="auto"/>
        <w:ind w:left="0" w:right="0"/>
        <w:jc w:val="left"/>
      </w:pPr>
      <w:r>
        <w:rPr>
          <w:color w:val="000000"/>
          <w:sz w:val="24"/>
          <w:szCs w:val="24"/>
        </w:rPr>
        <w:t xml:space="preserve">They cannot, I say, contain themselves, they will be still not only joining hands, kissing, but embracing, treading on their toes, &amp;c., diving into their bosoms, and that </w:t>
      </w:r>
      <w:r>
        <w:rPr>
          <w:i/>
          <w:color w:val="000000"/>
          <w:sz w:val="24"/>
          <w:szCs w:val="24"/>
        </w:rPr>
        <w:t xml:space="preserve">libenter, et cum delectatione</w:t>
      </w:r>
      <w:r>
        <w:rPr>
          <w:color w:val="000000"/>
          <w:sz w:val="24"/>
          <w:szCs w:val="24"/>
        </w:rPr>
        <w:t xml:space="preserve">, as [5276] Philostratus confesseth to his mistress; and Lamprias in Lucian, </w:t>
      </w:r>
      <w:r>
        <w:rPr>
          <w:i/>
          <w:color w:val="000000"/>
          <w:sz w:val="24"/>
          <w:szCs w:val="24"/>
        </w:rPr>
        <w:t xml:space="preserve">Mammillas premens, per sinum clam dextra</w:t>
      </w:r>
      <w:r>
        <w:rPr>
          <w:color w:val="000000"/>
          <w:sz w:val="24"/>
          <w:szCs w:val="24"/>
        </w:rPr>
        <w:t xml:space="preserve">, &amp;c., feeling their paps, and that scarce honestly</w:t>
      </w:r>
    </w:p>
    <w:p>
      <w:pPr>
        <w:keepNext w:val="on"/>
        <w:pageBreakBefore w:val="on"/>
        <w:widowControl w:val="on"/>
        <w:pBdr/>
        <w:spacing w:before="0" w:after="322" w:line="240" w:lineRule="auto"/>
        <w:ind w:left="0" w:right="0"/>
        <w:jc w:val="left"/>
        <w:outlineLvl w:val="0"/>
      </w:pPr>
      <w:r>
        <w:rPr>
          <w:b/>
          <w:color w:val="000000"/>
          <w:sz w:val="48"/>
          <w:szCs w:val="48"/>
        </w:rPr>
        <w:t xml:space="preserve">Page 697</w:t>
      </w:r>
    </w:p>
    <w:p>
      <w:pPr>
        <w:widowControl w:val="on"/>
        <w:pBdr/>
        <w:spacing w:before="240" w:after="240" w:line="240" w:lineRule="auto"/>
        <w:ind w:left="0" w:right="0"/>
        <w:jc w:val="left"/>
      </w:pPr>
      <w:r>
        <w:rPr>
          <w:color w:val="000000"/>
          <w:sz w:val="24"/>
          <w:szCs w:val="24"/>
        </w:rPr>
        <w:t xml:space="preserve">sometimes:  as the old man in the [5277]Comedy well observed of his son, </w:t>
      </w:r>
      <w:r>
        <w:rPr>
          <w:i/>
          <w:color w:val="000000"/>
          <w:sz w:val="24"/>
          <w:szCs w:val="24"/>
        </w:rPr>
        <w:t xml:space="preserve">Non ego te videbam manum huic puellae in sinum insere</w:t>
      </w:r>
      <w:r>
        <w:rPr>
          <w:color w:val="000000"/>
          <w:sz w:val="24"/>
          <w:szCs w:val="24"/>
        </w:rPr>
        <w:t xml:space="preserve">?  Did not I see thee put thy hand into her bosom? go to, with many such love tricks. [5278]Juno in Lucian </w:t>
      </w:r>
      <w:r>
        <w:rPr>
          <w:i/>
          <w:color w:val="000000"/>
          <w:sz w:val="24"/>
          <w:szCs w:val="24"/>
        </w:rPr>
        <w:t xml:space="preserve">deorum, tom. 3. dial. 3.</w:t>
      </w:r>
      <w:r>
        <w:rPr>
          <w:color w:val="000000"/>
          <w:sz w:val="24"/>
          <w:szCs w:val="24"/>
        </w:rPr>
        <w:t xml:space="preserve"> complains to Jupiter of Ixion, [5279]"he looked so attentively on her, and sometimes would sigh and weep in her company, and when I drank by chance, and gave Ganymede the cup, he would desire to drink still in the very cup that I drank of, and in the same place where I drank, and would kiss the cup, and then look steadily on me, and sometimes sigh, and then again smile.”  If it be so they cannot come near to dally, have not that opportunity, familiarity, or acquaintance to confer and talk together; yet if they be in presence, their eye will betray them:  </w:t>
      </w:r>
      <w:r>
        <w:rPr>
          <w:i/>
          <w:color w:val="000000"/>
          <w:sz w:val="24"/>
          <w:szCs w:val="24"/>
        </w:rPr>
        <w:t xml:space="preserve">Ubi amor ibi oculus</w:t>
      </w:r>
      <w:r>
        <w:rPr>
          <w:color w:val="000000"/>
          <w:sz w:val="24"/>
          <w:szCs w:val="24"/>
        </w:rPr>
        <w:t xml:space="preserve">, as the common saying is, “where I look I like, and where I like I love;” but they will lose themselves in her looks.</w:t>
      </w:r>
    </w:p>
    <w:p>
      <w:pPr>
        <w:widowControl w:val="on"/>
        <w:pBdr/>
        <w:spacing w:before="240" w:after="240" w:line="240" w:lineRule="auto"/>
        <w:ind w:left="0" w:right="0"/>
        <w:jc w:val="left"/>
      </w:pPr>
      <w:r>
        <w:rPr>
          <w:color w:val="000000"/>
          <w:sz w:val="24"/>
          <w:szCs w:val="24"/>
        </w:rPr>
        <w:t xml:space="preserve">       “Alter in alterius jactantes lumina vultus,</w:t>
      </w:r>
      <w:r>
        <w:rPr>
          <w:color w:val="000000"/>
          <w:sz w:val="24"/>
          <w:szCs w:val="24"/>
        </w:rPr>
        <w:br/>
        <w:t xml:space="preserve">        Quaerebant taciti noster ubi esset amor.”</w:t>
      </w:r>
    </w:p>
    <w:p>
      <w:pPr>
        <w:widowControl w:val="on"/>
        <w:pBdr/>
        <w:spacing w:before="240" w:after="240" w:line="240" w:lineRule="auto"/>
        <w:ind w:left="0" w:right="0"/>
        <w:jc w:val="left"/>
      </w:pPr>
      <w:r>
        <w:rPr>
          <w:color w:val="000000"/>
          <w:sz w:val="24"/>
          <w:szCs w:val="24"/>
        </w:rPr>
        <w:t xml:space="preserve">“They cannot look off whom they love,” they will </w:t>
      </w:r>
      <w:r>
        <w:rPr>
          <w:i/>
          <w:color w:val="000000"/>
          <w:sz w:val="24"/>
          <w:szCs w:val="24"/>
        </w:rPr>
        <w:t xml:space="preserve">impregnare eam, ipsis oculis</w:t>
      </w:r>
      <w:r>
        <w:rPr>
          <w:color w:val="000000"/>
          <w:sz w:val="24"/>
          <w:szCs w:val="24"/>
        </w:rPr>
        <w:t xml:space="preserve">, deflower her with their eyes, be still gazing, staring, stealing faces, smiling, glancing at her, as [5280]Apollo on Leucothoe, the moon on her [5281]Endymion, when she stood still in Caria, and at Latmos caused her chariot to be stayed.  They must all stand and admire, or if she go by, look after her as long as they can see her, she is </w:t>
      </w:r>
      <w:r>
        <w:rPr>
          <w:i/>
          <w:color w:val="000000"/>
          <w:sz w:val="24"/>
          <w:szCs w:val="24"/>
        </w:rPr>
        <w:t xml:space="preserve">animae auriga</w:t>
      </w:r>
      <w:r>
        <w:rPr>
          <w:color w:val="000000"/>
          <w:sz w:val="24"/>
          <w:szCs w:val="24"/>
        </w:rPr>
        <w:t xml:space="preserve">, as Anacreon calls her, they cannot go by her door or window, but, as an adamant, she draws their eyes to it; though she be not there present, they must needs glance that way, and look back to it.  Aristenaetus of [5282] Exithemus, Lucian, in his Imagim. of himself, and Tatius of Clitophon, say as much, </w:t>
      </w:r>
      <w:r>
        <w:rPr>
          <w:i/>
          <w:color w:val="000000"/>
          <w:sz w:val="24"/>
          <w:szCs w:val="24"/>
        </w:rPr>
        <w:t xml:space="preserve">Ille oculos de Leucippe [5283]nunquam dejiciebat</w:t>
      </w:r>
      <w:r>
        <w:rPr>
          <w:color w:val="000000"/>
          <w:sz w:val="24"/>
          <w:szCs w:val="24"/>
        </w:rPr>
        <w:t xml:space="preserve">, and many lovers confess when they came in their mistress’ presence, they could not hold off their eyes, but looked wistfully and steadily on her, </w:t>
      </w:r>
      <w:r>
        <w:rPr>
          <w:i/>
          <w:color w:val="000000"/>
          <w:sz w:val="24"/>
          <w:szCs w:val="24"/>
        </w:rPr>
        <w:t xml:space="preserve">inconnivo aspectu</w:t>
      </w:r>
      <w:r>
        <w:rPr>
          <w:color w:val="000000"/>
          <w:sz w:val="24"/>
          <w:szCs w:val="24"/>
        </w:rPr>
        <w:t xml:space="preserve">, with much eagerness and greediness, as if they would look through, or should never have enough sight of her. </w:t>
      </w:r>
      <w:r>
        <w:rPr>
          <w:i/>
          <w:color w:val="000000"/>
          <w:sz w:val="24"/>
          <w:szCs w:val="24"/>
        </w:rPr>
        <w:t xml:space="preserve">Fixis ardens obtutibus haeret</w:t>
      </w:r>
      <w:r>
        <w:rPr>
          <w:color w:val="000000"/>
          <w:sz w:val="24"/>
          <w:szCs w:val="24"/>
        </w:rPr>
        <w:t xml:space="preserve">; so she will do by him, drink to him with her eyes, nay, drink him up, devour him, swallow him, as Martial’s Mamurra is remembered to have done:  </w:t>
      </w:r>
      <w:r>
        <w:rPr>
          <w:i/>
          <w:color w:val="000000"/>
          <w:sz w:val="24"/>
          <w:szCs w:val="24"/>
        </w:rPr>
        <w:t xml:space="preserve">Inspexit molles pueros, oculisque comedit</w:t>
      </w:r>
      <w:r>
        <w:rPr>
          <w:color w:val="000000"/>
          <w:sz w:val="24"/>
          <w:szCs w:val="24"/>
        </w:rPr>
        <w:t xml:space="preserve">, &amp;c.  There is a pleasant story to this purpose in </w:t>
      </w:r>
      <w:r>
        <w:rPr>
          <w:i/>
          <w:color w:val="000000"/>
          <w:sz w:val="24"/>
          <w:szCs w:val="24"/>
        </w:rPr>
        <w:t xml:space="preserve">Navigat.  Vertom. lib. 3. cap. 5.</w:t>
      </w:r>
      <w:r>
        <w:rPr>
          <w:color w:val="000000"/>
          <w:sz w:val="24"/>
          <w:szCs w:val="24"/>
        </w:rPr>
        <w:t xml:space="preserve"> The sultan of Sana’s wife in Arabia, because Vertomannus was fair and white, could not look off him, from sunrising to sunsetting; she could not desist; she made him one day come into her chamber, </w:t>
      </w:r>
      <w:r>
        <w:rPr>
          <w:i/>
          <w:color w:val="000000"/>
          <w:sz w:val="24"/>
          <w:szCs w:val="24"/>
        </w:rPr>
        <w:t xml:space="preserve">et geminae, horae spatio intuebatur, non a me anquam aciem oculorum avertebat, me observans veluti Cupidinem quendam</w:t>
      </w:r>
      <w:r>
        <w:rPr>
          <w:color w:val="000000"/>
          <w:sz w:val="24"/>
          <w:szCs w:val="24"/>
        </w:rPr>
        <w:t xml:space="preserve">, for two hours’ space she still gazed on him.  A young man in [5284]Lucian fell in love with Venus’ picture; he came every morning to her temple, and there continued all day</w:t>
      </w:r>
    </w:p>
    <w:p>
      <w:pPr>
        <w:keepNext w:val="on"/>
        <w:pageBreakBefore w:val="on"/>
        <w:widowControl w:val="on"/>
        <w:pBdr/>
        <w:spacing w:before="0" w:after="322" w:line="240" w:lineRule="auto"/>
        <w:ind w:left="0" w:right="0"/>
        <w:jc w:val="left"/>
        <w:outlineLvl w:val="0"/>
      </w:pPr>
      <w:r>
        <w:rPr>
          <w:b/>
          <w:color w:val="000000"/>
          <w:sz w:val="48"/>
          <w:szCs w:val="48"/>
        </w:rPr>
        <w:t xml:space="preserve">Page 698</w:t>
      </w:r>
    </w:p>
    <w:p>
      <w:pPr>
        <w:widowControl w:val="on"/>
        <w:pBdr/>
        <w:spacing w:before="240" w:after="240" w:line="240" w:lineRule="auto"/>
        <w:ind w:left="0" w:right="0"/>
        <w:jc w:val="left"/>
      </w:pPr>
      <w:r>
        <w:rPr>
          <w:color w:val="000000"/>
          <w:sz w:val="24"/>
          <w:szCs w:val="24"/>
        </w:rPr>
        <w:t xml:space="preserve">long [5285]from sunrising to sunset, unwilling to go home at night, sitting over against the goddess’s picture, he did continually look upon her, and mutter to himself I know not what.  If so be they cannot see them whom they love, they will still be walking and waiting about their mistress’s doors, taking all opportunity to see them, as in [5286]Longus Sophista, Daphnis and Chloe, two lovers, were still hovering at one another’s gates, he sought all occasions to be in her company, to hunt in summer, and catch birds in the frost about her father’s house in the winter, that she might see him, and he her. [5287]"A king’s palace was not so diligently attended,” saith Aretine’s Lucretia, “as my house was when I lay in Rome; the porch and street was ever full of some, walking or riding, on set purpose to see me; their eye was still upon my window; as they passed by, they could not choose but look back to my house when they were past, and sometimes hem or cough, or take some impertinent occasion to speak aloud, that I might look out and observe them.”  ’Tis so in other places, ’tis common to every lover, ’tis all his felicity to be with her, to talk with her; he is never well but in her company, and will walk [5288] “seven or eight times a day through the street where she dwells, and make sleeveless errands to see her;” plotting still where, when, and how to visit her,</w:t>
      </w:r>
    </w:p>
    <w:p>
      <w:pPr>
        <w:widowControl w:val="on"/>
        <w:pBdr/>
        <w:spacing w:before="240" w:after="240" w:line="240" w:lineRule="auto"/>
        <w:ind w:left="0" w:right="0"/>
        <w:jc w:val="left"/>
      </w:pPr>
      <w:r>
        <w:rPr>
          <w:color w:val="000000"/>
          <w:sz w:val="24"/>
          <w:szCs w:val="24"/>
        </w:rPr>
        <w:t xml:space="preserve">[5289] “Levesque sub nocte susurri,</w:t>
      </w:r>
      <w:r>
        <w:rPr>
          <w:color w:val="000000"/>
          <w:sz w:val="24"/>
          <w:szCs w:val="24"/>
        </w:rPr>
        <w:br/>
        <w:t xml:space="preserve">        Composita repetuntur hora.”</w:t>
      </w:r>
    </w:p>
    <w:p>
      <w:pPr>
        <w:widowControl w:val="on"/>
        <w:pBdr/>
        <w:spacing w:before="240" w:after="240" w:line="240" w:lineRule="auto"/>
        <w:ind w:left="0" w:right="0"/>
        <w:jc w:val="left"/>
      </w:pPr>
      <w:r>
        <w:rPr>
          <w:color w:val="000000"/>
          <w:sz w:val="24"/>
          <w:szCs w:val="24"/>
        </w:rPr>
        <w:t xml:space="preserve">And when he is gone, he thinks every minute an hour, every hour as long as a day, ten days a whole year, till he see her again. [5290]_Tempora si numeres, bene quae numeramus amantes._ And if thou be in love, thou wilt say so too, </w:t>
      </w:r>
      <w:r>
        <w:rPr>
          <w:i/>
          <w:color w:val="000000"/>
          <w:sz w:val="24"/>
          <w:szCs w:val="24"/>
        </w:rPr>
        <w:t xml:space="preserve">Et longum formosa, vale</w:t>
      </w:r>
      <w:r>
        <w:rPr>
          <w:color w:val="000000"/>
          <w:sz w:val="24"/>
          <w:szCs w:val="24"/>
        </w:rPr>
        <w:t xml:space="preserve">, farewell sweetheart, </w:t>
      </w:r>
      <w:r>
        <w:rPr>
          <w:i/>
          <w:color w:val="000000"/>
          <w:sz w:val="24"/>
          <w:szCs w:val="24"/>
        </w:rPr>
        <w:t xml:space="preserve">vale charissima Argenis</w:t>
      </w:r>
      <w:r>
        <w:rPr>
          <w:color w:val="000000"/>
          <w:sz w:val="24"/>
          <w:szCs w:val="24"/>
        </w:rPr>
        <w:t xml:space="preserve">, &amp;c.  Farewell my dear Argenis, once more farewell, farewell.  And though he is to meet her by compact, and that very shortly, perchance tomorrow, yet both to depart, he’ll take his leave again, and again, and then come back again, look after, and shake his hand, wave his hat afar off.  Now gone, he thinks it long till he see her again, and she him, the clocks are surely set back, the hour’s past,</w:t>
      </w:r>
    </w:p>
    <w:p>
      <w:pPr>
        <w:widowControl w:val="on"/>
        <w:pBdr/>
        <w:spacing w:before="240" w:after="240" w:line="240" w:lineRule="auto"/>
        <w:ind w:left="0" w:right="0"/>
        <w:jc w:val="left"/>
      </w:pPr>
      <w:r>
        <w:rPr>
          <w:color w:val="000000"/>
          <w:sz w:val="24"/>
          <w:szCs w:val="24"/>
        </w:rPr>
        <w:t xml:space="preserve">[5291] “Hospita Demophoon tua te Rodopheia Phillis,</w:t>
      </w:r>
      <w:r>
        <w:rPr>
          <w:color w:val="000000"/>
          <w:sz w:val="24"/>
          <w:szCs w:val="24"/>
        </w:rPr>
        <w:br/>
        <w:t xml:space="preserve">        Ultra promissum tempus abesse queror.”</w:t>
      </w:r>
    </w:p>
    <w:p>
      <w:pPr>
        <w:widowControl w:val="on"/>
        <w:pBdr/>
        <w:spacing w:before="240" w:after="240" w:line="240" w:lineRule="auto"/>
        <w:ind w:left="0" w:right="0"/>
        <w:jc w:val="left"/>
      </w:pPr>
      <w:r>
        <w:rPr>
          <w:color w:val="000000"/>
          <w:sz w:val="24"/>
          <w:szCs w:val="24"/>
        </w:rPr>
        <w:t xml:space="preserve">She looks out at window still to see whether he come, [5292]and by report Phillis went nine times to the seaside that day, to see if her Demophoon were approaching, and [5293]Troilus to the city gates, to look for his Cresseid.  She is ill at ease, and sick till she see him again, peevish in the meantime; discontent, heavy, sad, and why comes he not? where is he? why breaks he promise? why tarries he so long? sure he is not well; sure he hath some mischance; sure he forgets himself and me; with infinite such.  And then, confident again, up she gets, out she looks, listens, and inquires, hearkens, kens; every man afar off is sure he, every stirring in the street, now</w:t>
      </w:r>
    </w:p>
    <w:p>
      <w:pPr>
        <w:keepNext w:val="on"/>
        <w:pageBreakBefore w:val="on"/>
        <w:widowControl w:val="on"/>
        <w:pBdr/>
        <w:spacing w:before="0" w:after="322" w:line="240" w:lineRule="auto"/>
        <w:ind w:left="0" w:right="0"/>
        <w:jc w:val="left"/>
        <w:outlineLvl w:val="0"/>
      </w:pPr>
      <w:r>
        <w:rPr>
          <w:b/>
          <w:color w:val="000000"/>
          <w:sz w:val="48"/>
          <w:szCs w:val="48"/>
        </w:rPr>
        <w:t xml:space="preserve">Page 699</w:t>
      </w:r>
    </w:p>
    <w:p>
      <w:pPr>
        <w:widowControl w:val="on"/>
        <w:pBdr/>
        <w:spacing w:before="240" w:after="240" w:line="240" w:lineRule="auto"/>
        <w:ind w:left="0" w:right="0"/>
        <w:jc w:val="left"/>
      </w:pPr>
      <w:r>
        <w:rPr>
          <w:color w:val="000000"/>
          <w:sz w:val="24"/>
          <w:szCs w:val="24"/>
        </w:rPr>
        <w:t xml:space="preserve">he is there, that’s he, </w:t>
      </w:r>
      <w:r>
        <w:rPr>
          <w:i/>
          <w:color w:val="000000"/>
          <w:sz w:val="24"/>
          <w:szCs w:val="24"/>
        </w:rPr>
        <w:t xml:space="preserve">male aurorae, malae soli dicit, deiratque</w:t>
      </w:r>
      <w:r>
        <w:rPr>
          <w:color w:val="000000"/>
          <w:sz w:val="24"/>
          <w:szCs w:val="24"/>
        </w:rPr>
        <w:t xml:space="preserve">, &amp;c., the longest day that ever was, so she raves, restless and impatient; for </w:t>
      </w:r>
      <w:r>
        <w:rPr>
          <w:i/>
          <w:color w:val="000000"/>
          <w:sz w:val="24"/>
          <w:szCs w:val="24"/>
        </w:rPr>
        <w:t xml:space="preserve">Amor non patitur moras</w:t>
      </w:r>
      <w:r>
        <w:rPr>
          <w:color w:val="000000"/>
          <w:sz w:val="24"/>
          <w:szCs w:val="24"/>
        </w:rPr>
        <w:t xml:space="preserve">, love brooks no delays:  the time’s quickly gone that’s spent in her company, the miles short, the way pleasant; all weather is good whilst he goes to her house, heat or cold; though his teeth chatter in his head, he moves not; wet or dry, ’tis all one; wet to the skin, he feels it not, cares not at least for it, but will easily endure it and much more, because it is done with alacrity, and for his mistress’s sweet sake; let the burden be never so heavy, love makes it light. [5294]Jacob served seven years for Rachel, and it was quickly gone because he loved her.  None so merry; if he may happily enjoy her company, he is in heaven for a time; and if he may not, dejected in an instant, solitary, silent, he departs weeping, lamenting, sighing, complaining.</w:t>
      </w:r>
    </w:p>
    <w:p>
      <w:pPr>
        <w:widowControl w:val="on"/>
        <w:pBdr/>
        <w:spacing w:before="240" w:after="240" w:line="240" w:lineRule="auto"/>
        <w:ind w:left="0" w:right="0"/>
        <w:jc w:val="left"/>
      </w:pPr>
      <w:r>
        <w:rPr>
          <w:color w:val="000000"/>
          <w:sz w:val="24"/>
          <w:szCs w:val="24"/>
        </w:rPr>
        <w:t xml:space="preserve">But the symptoms of the mind in lovers are almost infinite, and so diverse, that no art can comprehend them; though they be merry sometimes, and rapt beyond themselves for joy:  yet most part, love is a plague, a torture, a hell, a bitter sweet passion at last; [5295]_Amor melle et felle est faecundissimus, gustum dat dulcem et amarum_.  ’Tis </w:t>
      </w:r>
      <w:r>
        <w:rPr>
          <w:i/>
          <w:color w:val="000000"/>
          <w:sz w:val="24"/>
          <w:szCs w:val="24"/>
        </w:rPr>
        <w:t xml:space="preserve">suavis amaricies, dolentia delectabilis, hilare tormentum</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[5296] “Et me melle beant suaviora,</w:t>
      </w:r>
      <w:r>
        <w:rPr>
          <w:color w:val="000000"/>
          <w:sz w:val="24"/>
          <w:szCs w:val="24"/>
        </w:rPr>
        <w:br/>
        <w:t xml:space="preserve">        Et me felle necant amariora.”</w:t>
      </w:r>
    </w:p>
    <w:p>
      <w:pPr>
        <w:widowControl w:val="on"/>
        <w:pBdr/>
        <w:spacing w:before="240" w:after="240" w:line="240" w:lineRule="auto"/>
        <w:ind w:left="0" w:right="0"/>
        <w:jc w:val="left"/>
      </w:pPr>
      <w:r>
        <w:rPr>
          <w:color w:val="000000"/>
          <w:sz w:val="24"/>
          <w:szCs w:val="24"/>
        </w:rPr>
        <w:t xml:space="preserve">like a summer fly or sphinx’s wings, or a rainbow of all colours,</w:t>
      </w:r>
    </w:p>
    <w:p>
      <w:pPr>
        <w:widowControl w:val="on"/>
        <w:pBdr/>
        <w:spacing w:before="240" w:after="240" w:line="240" w:lineRule="auto"/>
        <w:ind w:left="0" w:right="0"/>
        <w:jc w:val="left"/>
      </w:pPr>
      <w:r>
        <w:rPr>
          <w:color w:val="000000"/>
          <w:sz w:val="24"/>
          <w:szCs w:val="24"/>
        </w:rPr>
        <w:t xml:space="preserve">       “Quae ad solis radios conversae aureae erant,</w:t>
      </w:r>
      <w:r>
        <w:rPr>
          <w:color w:val="000000"/>
          <w:sz w:val="24"/>
          <w:szCs w:val="24"/>
        </w:rPr>
        <w:br/>
        <w:t xml:space="preserve">        Adversus nubes ceruleae, quale jabar iridis,”</w:t>
      </w:r>
    </w:p>
    <w:p>
      <w:pPr>
        <w:widowControl w:val="on"/>
        <w:pBdr/>
        <w:spacing w:before="240" w:after="240" w:line="240" w:lineRule="auto"/>
        <w:ind w:left="0" w:right="0"/>
        <w:jc w:val="left"/>
      </w:pPr>
      <w:r>
        <w:rPr>
          <w:color w:val="000000"/>
          <w:sz w:val="24"/>
          <w:szCs w:val="24"/>
        </w:rPr>
        <w:t xml:space="preserve">fair, foul, and full of variation, though most part irksome and bad.  For in a word, the Spanish Inquisition is not comparable to it; “a torment” and [5297]"execution” as it is, as he calls it in the poet, an unquenchable fire, and what not? [5298]From it, saith Austin, arise “biting cares, perturbations, passions, sorrows, fears, suspicions, discontents, contentions, discords, wars, treacheries, enmities, flattery, cozening, riot, impudence, cruelty, knavery,” &amp;c.</w:t>
      </w:r>
    </w:p>
    <w:p>
      <w:pPr>
        <w:widowControl w:val="on"/>
        <w:pBdr/>
        <w:spacing w:before="0" w:after="0" w:line="240" w:lineRule="auto"/>
        <w:ind w:left="0" w:right="0"/>
        <w:jc w:val="left"/>
      </w:pPr>
      <w:r>
        <w:rPr>
          <w:rFonts w:ascii="fixed" w:hAnsi="fixed" w:cs="fixed"/>
          <w:color w:val="000000"/>
          <w:sz w:val="24"/>
          <w:szCs w:val="24"/>
        </w:rPr>
        <w:t xml:space="preserve">
[5299]  ------“dolor, querelae,
Lamentatio, lachrymae perennes,
Languor, anxietas, amaritudo;
Aut si triste magis potest quid esse,
Hos tu das comites Neaera vitae.”
</w:t>
      </w:r>
    </w:p>
    <w:p>
      <w:pPr>
        <w:widowControl w:val="on"/>
        <w:pBdr/>
        <w:spacing w:before="240" w:after="240" w:line="240" w:lineRule="auto"/>
        <w:ind w:left="0" w:right="0"/>
        <w:jc w:val="left"/>
      </w:pPr>
      <w:r>
        <w:rPr>
          <w:color w:val="000000"/>
          <w:sz w:val="24"/>
          <w:szCs w:val="24"/>
        </w:rPr>
        <w:t xml:space="preserve">These be the companions of lovers, and the ordinary symptoms, as the poet repeats them.</w:t>
      </w:r>
    </w:p>
    <w:p>
      <w:pPr>
        <w:widowControl w:val="on"/>
        <w:pBdr/>
        <w:spacing w:before="240" w:after="240" w:line="240" w:lineRule="auto"/>
        <w:ind w:left="0" w:right="0"/>
        <w:jc w:val="left"/>
      </w:pPr>
      <w:r>
        <w:rPr>
          <w:color w:val="000000"/>
          <w:sz w:val="24"/>
          <w:szCs w:val="24"/>
        </w:rPr>
        <w:t xml:space="preserve">[5300] “In amore haec insunt vitia,</w:t>
      </w:r>
      <w:r>
        <w:rPr>
          <w:color w:val="000000"/>
          <w:sz w:val="24"/>
          <w:szCs w:val="24"/>
        </w:rPr>
        <w:br/>
        <w:t xml:space="preserve">        Suspiciones, inimicitiae, audaciae,</w:t>
      </w:r>
      <w:r>
        <w:rPr>
          <w:color w:val="000000"/>
          <w:sz w:val="24"/>
          <w:szCs w:val="24"/>
        </w:rPr>
        <w:br/>
        <w:t xml:space="preserve">        Bellum, pax rursum,” &amp;c.</w:t>
      </w:r>
    </w:p>
    <w:p>
      <w:pPr>
        <w:widowControl w:val="on"/>
        <w:pBdr/>
        <w:spacing w:before="240" w:after="240" w:line="240" w:lineRule="auto"/>
        <w:ind w:left="0" w:right="0"/>
        <w:jc w:val="left"/>
      </w:pPr>
      <w:r>
        <w:rPr>
          <w:color w:val="000000"/>
          <w:sz w:val="24"/>
          <w:szCs w:val="24"/>
        </w:rPr>
        <w:t xml:space="preserve">[5301] “Insomnia, aerumna, error, terror, et fuga,</w:t>
      </w:r>
      <w:r>
        <w:rPr>
          <w:color w:val="000000"/>
          <w:sz w:val="24"/>
          <w:szCs w:val="24"/>
        </w:rPr>
        <w:br/>
        <w:t xml:space="preserve">        Excogitantia excors immodestia,</w:t>
      </w:r>
      <w:r>
        <w:rPr>
          <w:color w:val="000000"/>
          <w:sz w:val="24"/>
          <w:szCs w:val="24"/>
        </w:rPr>
        <w:br/>
        <w:t xml:space="preserve">        Petulantia, cupiditas, et malevolentia;</w:t>
      </w:r>
      <w:r>
        <w:rPr>
          <w:color w:val="000000"/>
          <w:sz w:val="24"/>
          <w:szCs w:val="24"/>
        </w:rPr>
        <w:br/>
        <w:t xml:space="preserve">        Inhaeret etiam aviditas, desidia, injuria,</w:t>
      </w:r>
      <w:r>
        <w:rPr>
          <w:color w:val="000000"/>
          <w:sz w:val="24"/>
          <w:szCs w:val="24"/>
        </w:rPr>
        <w:br/>
        <w:t xml:space="preserve">        Inopia, contumelia et dispendium,” &amp;c.</w:t>
      </w:r>
    </w:p>
    <w:p>
      <w:pPr>
        <w:widowControl w:val="on"/>
        <w:pBdr/>
        <w:spacing w:before="240" w:after="240" w:line="240" w:lineRule="auto"/>
        <w:ind w:left="0" w:right="0"/>
        <w:jc w:val="left"/>
      </w:pPr>
      <w:r>
        <w:rPr>
          <w:color w:val="000000"/>
          <w:sz w:val="24"/>
          <w:szCs w:val="24"/>
        </w:rPr>
        <w:t xml:space="preserve">       “In love these vices are; suspicions. </w:t>
      </w:r>
      <w:r>
        <w:rPr>
          <w:color w:val="000000"/>
          <w:sz w:val="24"/>
          <w:szCs w:val="24"/>
        </w:rPr>
        <w:br/>
        <w:t xml:space="preserve">        Peace, war, and impudence, detractions. </w:t>
      </w:r>
      <w:r>
        <w:rPr>
          <w:color w:val="000000"/>
          <w:sz w:val="24"/>
          <w:szCs w:val="24"/>
        </w:rPr>
        <w:br/>
        <w:t xml:space="preserve">        Dreams, cares, and errors, terrors and affrights,</w:t>
      </w:r>
      <w:r>
        <w:rPr>
          <w:color w:val="000000"/>
          <w:sz w:val="24"/>
          <w:szCs w:val="24"/>
        </w:rPr>
        <w:br/>
        <w:t xml:space="preserve">        Immodest pranks, devices, sleights and flights,</w:t>
      </w:r>
      <w:r>
        <w:rPr>
          <w:color w:val="000000"/>
          <w:sz w:val="24"/>
          <w:szCs w:val="24"/>
        </w:rPr>
        <w:br/>
        <w:t xml:space="preserve">        Heart-burnings, wants, neglects, desire of wrong,</w:t>
      </w:r>
      <w:r>
        <w:rPr>
          <w:color w:val="000000"/>
          <w:sz w:val="24"/>
          <w:szCs w:val="24"/>
        </w:rPr>
        <w:br/>
        <w:t xml:space="preserve">        Loss continual, expense and hurt among.”</w:t>
      </w:r>
    </w:p>
    <w:p>
      <w:pPr>
        <w:keepNext w:val="on"/>
        <w:pageBreakBefore w:val="on"/>
        <w:widowControl w:val="on"/>
        <w:pBdr/>
        <w:spacing w:before="0" w:after="322" w:line="240" w:lineRule="auto"/>
        <w:ind w:left="0" w:right="0"/>
        <w:jc w:val="left"/>
        <w:outlineLvl w:val="0"/>
      </w:pPr>
      <w:r>
        <w:rPr>
          <w:b/>
          <w:color w:val="000000"/>
          <w:sz w:val="48"/>
          <w:szCs w:val="48"/>
        </w:rPr>
        <w:t xml:space="preserve">Page 700</w:t>
      </w:r>
    </w:p>
    <w:p>
      <w:pPr>
        <w:widowControl w:val="on"/>
        <w:pBdr/>
        <w:spacing w:before="240" w:after="240" w:line="240" w:lineRule="auto"/>
        <w:ind w:left="0" w:right="0"/>
        <w:jc w:val="left"/>
      </w:pPr>
      <w:r>
        <w:rPr>
          <w:color w:val="000000"/>
          <w:sz w:val="24"/>
          <w:szCs w:val="24"/>
        </w:rPr>
        <w:t xml:space="preserve">Every poet is full of such catalogues of love symptoms; but fear and sorrow may justly challenge the chief place.  Though Hercules de Saxonia, </w:t>
      </w:r>
      <w:r>
        <w:rPr>
          <w:i/>
          <w:color w:val="000000"/>
          <w:sz w:val="24"/>
          <w:szCs w:val="24"/>
        </w:rPr>
        <w:t xml:space="preserve">cap. 3.  Tract. de melanch.</w:t>
      </w:r>
      <w:r>
        <w:rPr>
          <w:color w:val="000000"/>
          <w:sz w:val="24"/>
          <w:szCs w:val="24"/>
        </w:rPr>
        <w:t xml:space="preserve"> will exclude fear from love melancholy, yet I am otherwise persuaded. [5302]_Res est solliciti plena timoris amor._ ’Tis full of fear, anxiety, doubt, care, peevishness, suspicion; it turns a man into a woman, which made Hesiod belike put Fear and Paleness Venus’ daughters,</w:t>
      </w:r>
    </w:p>
    <w:p>
      <w:pPr>
        <w:widowControl w:val="on"/>
        <w:pBdr/>
        <w:spacing w:before="0" w:after="0" w:line="240" w:lineRule="auto"/>
        <w:ind w:left="0" w:right="0"/>
        <w:jc w:val="left"/>
      </w:pPr>
      <w:r>
        <w:rPr>
          <w:rFonts w:ascii="fixed" w:hAnsi="fixed" w:cs="fixed"/>
          <w:color w:val="000000"/>
          <w:sz w:val="24"/>
          <w:szCs w:val="24"/>
        </w:rPr>
        <w:t xml:space="preserve">
------“Marti clypeos atque arma secanti
Alma Venus peperit Pallorem, unaque Timorem:” 
</w:t>
      </w:r>
    </w:p>
    <w:p>
      <w:pPr>
        <w:widowControl w:val="on"/>
        <w:pBdr/>
        <w:spacing w:before="240" w:after="240" w:line="240" w:lineRule="auto"/>
        <w:ind w:left="0" w:right="0"/>
        <w:jc w:val="left"/>
      </w:pPr>
      <w:r>
        <w:rPr>
          <w:color w:val="000000"/>
          <w:sz w:val="24"/>
          <w:szCs w:val="24"/>
        </w:rPr>
        <w:t xml:space="preserve">because fear and love are still linked together.  Moreover they are apt to mistake, amplify, too credulous sometimes, too full of hope and confidence, and then again very jealous, unapt to believe or entertain any good news.  The comical poet hath prettily painted out this passage amongst the rest in a [5303]dialogue betwixt Mitio and Aeschines, a gentle father and a lovesick son.  “Be of good cheer, my son, thou shalt have her to wife.  Ae.  Ah father, do you mock me now?  M. I mock thee, why?  Ae.  That which I so earnestly desire, I more suspect and fear.  M. Get you home, and send for her to be your wife.  Ae.  What now a wife, now father,” &amp;c.  These doubts, anxieties, suspicions, are the least part of their torments; they break many times from passions to actions, speak fair, and flatter, now most obsequious and willing, by and by they are averse, wrangle, fight, swear, quarrel, laugh, weep:  and he that doth not so by fits, [5304]Lucian holds, is not thoroughly touched with this loadstone of love.  So their actions and passions are intermixed, but of all other passions, sorrow hath the greatest share; [5305]love to many is bitterness itself; </w:t>
      </w:r>
      <w:r>
        <w:rPr>
          <w:i/>
          <w:color w:val="000000"/>
          <w:sz w:val="24"/>
          <w:szCs w:val="24"/>
        </w:rPr>
        <w:t xml:space="preserve">rem amaram</w:t>
      </w:r>
      <w:r>
        <w:rPr>
          <w:color w:val="000000"/>
          <w:sz w:val="24"/>
          <w:szCs w:val="24"/>
        </w:rPr>
        <w:t xml:space="preserve"> Plato calls it, a bitter potion, an agony, a plague.</w:t>
      </w:r>
    </w:p>
    <w:p>
      <w:pPr>
        <w:widowControl w:val="on"/>
        <w:pBdr/>
        <w:spacing w:before="240" w:after="240" w:line="240" w:lineRule="auto"/>
        <w:ind w:left="0" w:right="0"/>
        <w:jc w:val="left"/>
      </w:pPr>
      <w:r>
        <w:rPr>
          <w:color w:val="000000"/>
          <w:sz w:val="24"/>
          <w:szCs w:val="24"/>
        </w:rPr>
        <w:t xml:space="preserve">       “Eripite hanc pestem perniciemque mihi;</w:t>
      </w:r>
      <w:r>
        <w:rPr>
          <w:color w:val="000000"/>
          <w:sz w:val="24"/>
          <w:szCs w:val="24"/>
        </w:rPr>
        <w:br/>
        <w:t xml:space="preserve">        Quae mihi subrepens imos ut torpor in artus,</w:t>
      </w:r>
      <w:r>
        <w:rPr>
          <w:color w:val="000000"/>
          <w:sz w:val="24"/>
          <w:szCs w:val="24"/>
        </w:rPr>
        <w:br/>
        <w:t xml:space="preserve">        Expulit ex omni pectore laetitias.”</w:t>
      </w:r>
    </w:p>
    <w:p>
      <w:pPr>
        <w:widowControl w:val="on"/>
        <w:pBdr/>
        <w:spacing w:before="240" w:after="240" w:line="240" w:lineRule="auto"/>
        <w:ind w:left="0" w:right="0"/>
        <w:jc w:val="left"/>
      </w:pPr>
      <w:r>
        <w:rPr>
          <w:color w:val="000000"/>
          <w:sz w:val="24"/>
          <w:szCs w:val="24"/>
        </w:rPr>
        <w:t xml:space="preserve">       “O take away this plague, this mischief from me,</w:t>
      </w:r>
      <w:r>
        <w:rPr>
          <w:color w:val="000000"/>
          <w:sz w:val="24"/>
          <w:szCs w:val="24"/>
        </w:rPr>
        <w:br/>
        <w:t xml:space="preserve">        Which, as a numbness over all my body,</w:t>
      </w:r>
      <w:r>
        <w:rPr>
          <w:color w:val="000000"/>
          <w:sz w:val="24"/>
          <w:szCs w:val="24"/>
        </w:rPr>
        <w:br/>
        <w:t xml:space="preserve">        Expels my joys, and makes my soul so heavy.”</w:t>
      </w:r>
    </w:p>
    <w:p>
      <w:pPr>
        <w:widowControl w:val="on"/>
        <w:pBdr/>
        <w:spacing w:before="240" w:after="240" w:line="240" w:lineRule="auto"/>
        <w:ind w:left="0" w:right="0"/>
        <w:jc w:val="left"/>
      </w:pPr>
      <w:r>
        <w:rPr>
          <w:color w:val="000000"/>
          <w:sz w:val="24"/>
          <w:szCs w:val="24"/>
        </w:rPr>
        <w:t xml:space="preserve">Phaedria had a true touch of this, when he cried out,</w:t>
      </w:r>
    </w:p>
    <w:p>
      <w:pPr>
        <w:widowControl w:val="on"/>
        <w:pBdr/>
        <w:spacing w:before="240" w:after="240" w:line="240" w:lineRule="auto"/>
        <w:ind w:left="0" w:right="0"/>
        <w:jc w:val="left"/>
      </w:pPr>
      <w:r>
        <w:rPr>
          <w:color w:val="000000"/>
          <w:sz w:val="24"/>
          <w:szCs w:val="24"/>
        </w:rPr>
        <w:t xml:space="preserve">[5306] “O Thais, utinam esset mihi</w:t>
      </w:r>
      <w:r>
        <w:rPr>
          <w:color w:val="000000"/>
          <w:sz w:val="24"/>
          <w:szCs w:val="24"/>
        </w:rPr>
        <w:br/>
        <w:t xml:space="preserve">        Pars aequa amoris tecum, ac paritor fieret ut</w:t>
      </w:r>
      <w:r>
        <w:rPr>
          <w:color w:val="000000"/>
          <w:sz w:val="24"/>
          <w:szCs w:val="24"/>
        </w:rPr>
        <w:br/>
        <w:t xml:space="preserve">        Aut hoc tibi doleret itidem, ut mihi dolet.”</w:t>
      </w:r>
    </w:p>
    <w:p>
      <w:pPr>
        <w:widowControl w:val="on"/>
        <w:pBdr/>
        <w:spacing w:before="240" w:after="240" w:line="240" w:lineRule="auto"/>
        <w:ind w:left="0" w:right="0"/>
        <w:jc w:val="left"/>
      </w:pPr>
      <w:r>
        <w:rPr>
          <w:color w:val="000000"/>
          <w:sz w:val="24"/>
          <w:szCs w:val="24"/>
        </w:rPr>
        <w:t xml:space="preserve">       “O Thais, would thou hadst of these my pains a part,</w:t>
      </w:r>
      <w:r>
        <w:rPr>
          <w:color w:val="000000"/>
          <w:sz w:val="24"/>
          <w:szCs w:val="24"/>
        </w:rPr>
        <w:br/>
        <w:t xml:space="preserve">        Or as it doth me now, so it would make thee smart.”</w:t>
      </w:r>
    </w:p>
    <w:p>
      <w:pPr>
        <w:widowControl w:val="on"/>
        <w:pBdr/>
        <w:spacing w:before="240" w:after="240" w:line="240" w:lineRule="auto"/>
        <w:ind w:left="0" w:right="0"/>
        <w:jc w:val="left"/>
      </w:pPr>
      <w:r>
        <w:rPr>
          <w:color w:val="000000"/>
          <w:sz w:val="24"/>
          <w:szCs w:val="24"/>
        </w:rPr>
        <w:t xml:space="preserve">So had that young man, when he roared again for discontent,</w:t>
      </w:r>
    </w:p>
    <w:p>
      <w:pPr>
        <w:widowControl w:val="on"/>
        <w:pBdr/>
        <w:spacing w:before="240" w:after="240" w:line="240" w:lineRule="auto"/>
        <w:ind w:left="0" w:right="0"/>
        <w:jc w:val="left"/>
      </w:pPr>
      <w:r>
        <w:rPr>
          <w:color w:val="000000"/>
          <w:sz w:val="24"/>
          <w:szCs w:val="24"/>
        </w:rPr>
        <w:t xml:space="preserve">[5307] “Jactor, crucior, agitor, stimulor,</w:t>
      </w:r>
      <w:r>
        <w:rPr>
          <w:color w:val="000000"/>
          <w:sz w:val="24"/>
          <w:szCs w:val="24"/>
        </w:rPr>
        <w:br/>
        <w:t xml:space="preserve">        Versor in amoris rota miser,</w:t>
      </w:r>
      <w:r>
        <w:rPr>
          <w:color w:val="000000"/>
          <w:sz w:val="24"/>
          <w:szCs w:val="24"/>
        </w:rPr>
        <w:br/>
        <w:t xml:space="preserve">        Exanimor, feror, distrahor, deripior,</w:t>
      </w:r>
      <w:r>
        <w:rPr>
          <w:color w:val="000000"/>
          <w:sz w:val="24"/>
          <w:szCs w:val="24"/>
        </w:rPr>
        <w:br/>
        <w:t xml:space="preserve">        Ubi sum, ibi non sum; ubi non sum, ibi est animus.”</w:t>
      </w:r>
    </w:p>
    <w:p>
      <w:pPr>
        <w:widowControl w:val="on"/>
        <w:pBdr/>
        <w:spacing w:before="240" w:after="240" w:line="240" w:lineRule="auto"/>
        <w:ind w:left="0" w:right="0"/>
        <w:jc w:val="left"/>
      </w:pPr>
      <w:r>
        <w:rPr>
          <w:color w:val="000000"/>
          <w:sz w:val="24"/>
          <w:szCs w:val="24"/>
        </w:rPr>
        <w:t xml:space="preserve">       “I am vext and toss’d, and rack’d on love’s wheel: </w:t>
      </w:r>
      <w:r>
        <w:rPr>
          <w:color w:val="000000"/>
          <w:sz w:val="24"/>
          <w:szCs w:val="24"/>
        </w:rPr>
        <w:br/>
        <w:t xml:space="preserve">        Where not, I am; but where am, do not feel.”</w:t>
      </w:r>
    </w:p>
    <w:p>
      <w:pPr>
        <w:keepNext w:val="on"/>
        <w:pageBreakBefore w:val="on"/>
        <w:widowControl w:val="on"/>
        <w:pBdr/>
        <w:spacing w:before="0" w:after="322" w:line="240" w:lineRule="auto"/>
        <w:ind w:left="0" w:right="0"/>
        <w:jc w:val="left"/>
        <w:outlineLvl w:val="0"/>
      </w:pPr>
      <w:r>
        <w:rPr>
          <w:b/>
          <w:color w:val="000000"/>
          <w:sz w:val="48"/>
          <w:szCs w:val="48"/>
        </w:rPr>
        <w:t xml:space="preserve">Page 701</w:t>
      </w:r>
    </w:p>
    <w:p>
      <w:pPr>
        <w:widowControl w:val="on"/>
        <w:pBdr/>
        <w:spacing w:before="240" w:after="240" w:line="240" w:lineRule="auto"/>
        <w:ind w:left="0" w:right="0"/>
        <w:jc w:val="left"/>
      </w:pPr>
      <w:r>
        <w:rPr>
          <w:color w:val="000000"/>
          <w:sz w:val="24"/>
          <w:szCs w:val="24"/>
        </w:rPr>
        <w:t xml:space="preserve">The moon in [5308]Lucian made her moan to Venus, that she was almost dead for love, </w:t>
      </w:r>
      <w:r>
        <w:rPr>
          <w:i/>
          <w:color w:val="000000"/>
          <w:sz w:val="24"/>
          <w:szCs w:val="24"/>
        </w:rPr>
        <w:t xml:space="preserve">pereo equidem amore</w:t>
      </w:r>
      <w:r>
        <w:rPr>
          <w:color w:val="000000"/>
          <w:sz w:val="24"/>
          <w:szCs w:val="24"/>
        </w:rPr>
        <w:t xml:space="preserve">, and after a long tale, she broke off abruptly and wept, [5309]"O Venus, thou knowest my poor heart.”  Charmides, in [5310]Lucian, was so impatient, that he sobbed and sighed, and tore his hair, and said he would hang himself.  “I am undone, O sister Tryphena, I cannot endure these love pangs; what shall I do?” </w:t>
      </w:r>
      <w:r>
        <w:rPr>
          <w:i/>
          <w:color w:val="000000"/>
          <w:sz w:val="24"/>
          <w:szCs w:val="24"/>
        </w:rPr>
        <w:t xml:space="preserve">Vos O dii Averrunci solvite me his curis</w:t>
      </w:r>
      <w:r>
        <w:rPr>
          <w:color w:val="000000"/>
          <w:sz w:val="24"/>
          <w:szCs w:val="24"/>
        </w:rPr>
        <w:t xml:space="preserve">, O ye gods, free me from these cares and miseries, out of the anguish of his soul, [5311]Theocles prays.  Shall I say, most part of a lover’s life is full of agony, anxiety, fear, and grief, complaints, sighs, suspicions, and cares, (heigh-ho, my heart is woe) full of silence and irksome solitariness?</w:t>
      </w:r>
    </w:p>
    <w:p>
      <w:pPr>
        <w:widowControl w:val="on"/>
        <w:pBdr/>
        <w:spacing w:before="240" w:after="240" w:line="240" w:lineRule="auto"/>
        <w:ind w:left="0" w:right="0"/>
        <w:jc w:val="left"/>
      </w:pPr>
      <w:r>
        <w:rPr>
          <w:color w:val="000000"/>
          <w:sz w:val="24"/>
          <w:szCs w:val="24"/>
        </w:rPr>
        <w:t xml:space="preserve">       “Frequenting shady bowers in discontent,</w:t>
      </w:r>
      <w:r>
        <w:rPr>
          <w:color w:val="000000"/>
          <w:sz w:val="24"/>
          <w:szCs w:val="24"/>
        </w:rPr>
        <w:br/>
        <w:t xml:space="preserve">        To the air his fruitless clamours he will vent.”</w:t>
      </w:r>
    </w:p>
    <w:p>
      <w:pPr>
        <w:widowControl w:val="on"/>
        <w:pBdr/>
        <w:spacing w:before="240" w:after="240" w:line="240" w:lineRule="auto"/>
        <w:ind w:left="0" w:right="0"/>
        <w:jc w:val="left"/>
      </w:pPr>
      <w:r>
        <w:rPr>
          <w:color w:val="000000"/>
          <w:sz w:val="24"/>
          <w:szCs w:val="24"/>
        </w:rPr>
        <w:t xml:space="preserve">except at such times that he hath </w:t>
      </w:r>
      <w:r>
        <w:rPr>
          <w:i/>
          <w:color w:val="000000"/>
          <w:sz w:val="24"/>
          <w:szCs w:val="24"/>
        </w:rPr>
        <w:t xml:space="preserve">lucida intervalla</w:t>
      </w:r>
      <w:r>
        <w:rPr>
          <w:color w:val="000000"/>
          <w:sz w:val="24"/>
          <w:szCs w:val="24"/>
        </w:rPr>
        <w:t xml:space="preserve">, pleasant gales, or sudden alterations, as if his mistress smile upon him, give him a good look, a kiss, or that some comfortable message be brought him, his service is accepted, &amp;c.</w:t>
      </w:r>
    </w:p>
    <w:p>
      <w:pPr>
        <w:widowControl w:val="on"/>
        <w:pBdr/>
        <w:spacing w:before="240" w:after="240" w:line="240" w:lineRule="auto"/>
        <w:ind w:left="0" w:right="0"/>
        <w:jc w:val="left"/>
      </w:pPr>
      <w:r>
        <w:rPr>
          <w:color w:val="000000"/>
          <w:sz w:val="24"/>
          <w:szCs w:val="24"/>
        </w:rPr>
        <w:t xml:space="preserve">He is then too confident and rapt beyond himself, as if he had heard the nightingale in the spring before the cuckoo, or as [5312]Calisto was at Malebaeas’ presence, </w:t>
      </w:r>
      <w:r>
        <w:rPr>
          <w:i/>
          <w:color w:val="000000"/>
          <w:sz w:val="24"/>
          <w:szCs w:val="24"/>
        </w:rPr>
        <w:t xml:space="preserve">Quis unquam hac mortali vita, tam gloriosum corpus vidit? humanitatem transcendere videor.</w:t>
      </w:r>
      <w:r>
        <w:rPr>
          <w:color w:val="000000"/>
          <w:sz w:val="24"/>
          <w:szCs w:val="24"/>
        </w:rPr>
        <w:t xml:space="preserve">, &amp;c. who ever saw so glorious a sight, what man ever enjoyed such delight?  More content cannot be given of the gods, wished, had or hoped of any mortal man.  There is no happiness in the world comparable to his, no content, no joy to this, no life to love, he is in paradise.</w:t>
      </w:r>
    </w:p>
    <w:p>
      <w:pPr>
        <w:widowControl w:val="on"/>
        <w:pBdr/>
        <w:spacing w:before="240" w:after="240" w:line="240" w:lineRule="auto"/>
        <w:ind w:left="0" w:right="0"/>
        <w:jc w:val="left"/>
      </w:pPr>
      <w:r>
        <w:rPr>
          <w:color w:val="000000"/>
          <w:sz w:val="24"/>
          <w:szCs w:val="24"/>
        </w:rPr>
        <w:t xml:space="preserve">[5313] “Quis me uno vivit felicior? aut magis hac est</w:t>
      </w:r>
      <w:r>
        <w:rPr>
          <w:color w:val="000000"/>
          <w:sz w:val="24"/>
          <w:szCs w:val="24"/>
        </w:rPr>
        <w:br/>
        <w:t xml:space="preserve">        Optandum vita dicere quis poterit?”</w:t>
      </w:r>
    </w:p>
    <w:p>
      <w:pPr>
        <w:widowControl w:val="on"/>
        <w:pBdr/>
        <w:spacing w:before="240" w:after="240" w:line="240" w:lineRule="auto"/>
        <w:ind w:left="0" w:right="0"/>
        <w:jc w:val="left"/>
      </w:pPr>
      <w:r>
        <w:rPr>
          <w:color w:val="000000"/>
          <w:sz w:val="24"/>
          <w:szCs w:val="24"/>
        </w:rPr>
        <w:t xml:space="preserve">       “Who lives so happy as myself? what bliss</w:t>
      </w:r>
      <w:r>
        <w:rPr>
          <w:color w:val="000000"/>
          <w:sz w:val="24"/>
          <w:szCs w:val="24"/>
        </w:rPr>
        <w:br/>
        <w:t xml:space="preserve">        In this our life may be compar’d to this?”</w:t>
      </w:r>
    </w:p>
    <w:p>
      <w:pPr>
        <w:widowControl w:val="on"/>
        <w:pBdr/>
        <w:spacing w:before="240" w:after="240" w:line="240" w:lineRule="auto"/>
        <w:ind w:left="0" w:right="0"/>
        <w:jc w:val="left"/>
      </w:pPr>
      <w:r>
        <w:rPr>
          <w:color w:val="000000"/>
          <w:sz w:val="24"/>
          <w:szCs w:val="24"/>
        </w:rPr>
        <w:t xml:space="preserve">He will not change fortune in that case with a prince,</w:t>
      </w:r>
    </w:p>
    <w:p>
      <w:pPr>
        <w:widowControl w:val="on"/>
        <w:pBdr/>
        <w:spacing w:before="240" w:after="240" w:line="240" w:lineRule="auto"/>
        <w:ind w:left="0" w:right="0"/>
        <w:jc w:val="left"/>
      </w:pPr>
      <w:r>
        <w:rPr>
          <w:color w:val="000000"/>
          <w:sz w:val="24"/>
          <w:szCs w:val="24"/>
        </w:rPr>
        <w:t xml:space="preserve">[5314] “Donec gratus eram tibi,</w:t>
      </w:r>
      <w:r>
        <w:rPr>
          <w:color w:val="000000"/>
          <w:sz w:val="24"/>
          <w:szCs w:val="24"/>
        </w:rPr>
        <w:br/>
        <w:t xml:space="preserve">        Persarum vigui rege beatior.”</w:t>
      </w:r>
    </w:p>
    <w:p>
      <w:pPr>
        <w:widowControl w:val="on"/>
        <w:pBdr/>
        <w:spacing w:before="240" w:after="240" w:line="240" w:lineRule="auto"/>
        <w:ind w:left="0" w:right="0"/>
        <w:jc w:val="left"/>
      </w:pPr>
      <w:r>
        <w:rPr>
          <w:color w:val="000000"/>
          <w:sz w:val="24"/>
          <w:szCs w:val="24"/>
        </w:rPr>
        <w:t xml:space="preserve">The Persian kings are not so jovial as he is, </w:t>
      </w:r>
      <w:r>
        <w:rPr>
          <w:i/>
          <w:color w:val="000000"/>
          <w:sz w:val="24"/>
          <w:szCs w:val="24"/>
        </w:rPr>
        <w:t xml:space="preserve">O [5315]festus dies hominis</w:t>
      </w:r>
      <w:r>
        <w:rPr>
          <w:color w:val="000000"/>
          <w:sz w:val="24"/>
          <w:szCs w:val="24"/>
        </w:rPr>
        <w:t xml:space="preserve">, O happy day; so Chaerea exclaims when he came from Pamphila his sweetheart well pleased,</w:t>
      </w:r>
    </w:p>
    <w:p>
      <w:pPr>
        <w:widowControl w:val="on"/>
        <w:pBdr/>
        <w:spacing w:before="240" w:after="240" w:line="240" w:lineRule="auto"/>
        <w:ind w:left="0" w:right="0"/>
        <w:jc w:val="left"/>
      </w:pPr>
      <w:r>
        <w:rPr>
          <w:color w:val="000000"/>
          <w:sz w:val="24"/>
          <w:szCs w:val="24"/>
        </w:rPr>
        <w:t xml:space="preserve">       “Nunc est profecto interfici cum perpeti me possem,</w:t>
      </w:r>
      <w:r>
        <w:rPr>
          <w:color w:val="000000"/>
          <w:sz w:val="24"/>
          <w:szCs w:val="24"/>
        </w:rPr>
        <w:br/>
        <w:t xml:space="preserve">        Ne hoc gaudium contaminet vita aliqua aegritudine.”</w:t>
      </w:r>
    </w:p>
    <w:p>
      <w:pPr>
        <w:widowControl w:val="on"/>
        <w:pBdr/>
        <w:spacing w:before="240" w:after="240" w:line="240" w:lineRule="auto"/>
        <w:ind w:left="0" w:right="0"/>
        <w:jc w:val="left"/>
      </w:pPr>
      <w:r>
        <w:rPr>
          <w:color w:val="000000"/>
          <w:sz w:val="24"/>
          <w:szCs w:val="24"/>
        </w:rPr>
        <w:t xml:space="preserve">“He could find in his heart to be killed instantly, lest if he live longer, some sorrow or sickness should contaminate his joys.”  A little after, he was so merrily set upon the same occasion, that he could not contain himself.</w:t>
      </w:r>
    </w:p>
    <w:p>
      <w:pPr>
        <w:widowControl w:val="on"/>
        <w:pBdr/>
        <w:spacing w:before="240" w:after="240" w:line="240" w:lineRule="auto"/>
        <w:ind w:left="0" w:right="0"/>
        <w:jc w:val="left"/>
      </w:pPr>
      <w:r>
        <w:rPr>
          <w:color w:val="000000"/>
          <w:sz w:val="24"/>
          <w:szCs w:val="24"/>
        </w:rPr>
        <w:t xml:space="preserve">[5316] “O populares, ecquis me vivit hodie fortunatior? </w:t>
      </w:r>
      <w:r>
        <w:rPr>
          <w:color w:val="000000"/>
          <w:sz w:val="24"/>
          <w:szCs w:val="24"/>
        </w:rPr>
        <w:br/>
        <w:t xml:space="preserve">        Nemo hercule quisquam; nam in me dii plane potestatem</w:t>
      </w:r>
      <w:r>
        <w:rPr>
          <w:color w:val="000000"/>
          <w:sz w:val="24"/>
          <w:szCs w:val="24"/>
        </w:rPr>
        <w:br/>
        <w:t xml:space="preserve">        Suam omnem ostendere;”</w:t>
      </w:r>
    </w:p>
    <w:p>
      <w:pPr>
        <w:widowControl w:val="on"/>
        <w:pBdr/>
        <w:spacing w:before="240" w:after="240" w:line="240" w:lineRule="auto"/>
        <w:ind w:left="0" w:right="0"/>
        <w:jc w:val="left"/>
      </w:pPr>
      <w:r>
        <w:rPr>
          <w:color w:val="000000"/>
          <w:sz w:val="24"/>
          <w:szCs w:val="24"/>
        </w:rPr>
        <w:t xml:space="preserve">“Is’t possible (O my countrymen) for any living to be so happy as myself?  No sure it cannot be, for the gods have shown all their power, all their goodness in me.”  Yet by and by when this young gallant was crossed in his wench, he laments, and cries, and roars downright:  </w:t>
      </w:r>
      <w:r>
        <w:rPr>
          <w:i/>
          <w:color w:val="000000"/>
          <w:sz w:val="24"/>
          <w:szCs w:val="24"/>
        </w:rPr>
        <w:t xml:space="preserve">Occidi</w:t>
      </w:r>
      <w:r>
        <w:rPr>
          <w:color w:val="000000"/>
          <w:sz w:val="24"/>
          <w:szCs w:val="24"/>
        </w:rPr>
        <w:t xml:space="preserve">—­I am undone,</w:t>
      </w:r>
    </w:p>
    <w:p>
      <w:pPr>
        <w:keepNext w:val="on"/>
        <w:pageBreakBefore w:val="on"/>
        <w:widowControl w:val="on"/>
        <w:pBdr/>
        <w:spacing w:before="0" w:after="322" w:line="240" w:lineRule="auto"/>
        <w:ind w:left="0" w:right="0"/>
        <w:jc w:val="left"/>
        <w:outlineLvl w:val="0"/>
      </w:pPr>
      <w:r>
        <w:rPr>
          <w:b/>
          <w:color w:val="000000"/>
          <w:sz w:val="48"/>
          <w:szCs w:val="48"/>
        </w:rPr>
        <w:t xml:space="preserve">Page 702</w:t>
      </w:r>
    </w:p>
    <w:p>
      <w:pPr>
        <w:widowControl w:val="on"/>
        <w:pBdr/>
        <w:spacing w:before="240" w:after="240" w:line="240" w:lineRule="auto"/>
        <w:ind w:left="0" w:right="0"/>
        <w:jc w:val="left"/>
      </w:pPr>
      <w:r>
        <w:rPr>
          <w:color w:val="000000"/>
          <w:sz w:val="24"/>
          <w:szCs w:val="24"/>
        </w:rPr>
        <w:t xml:space="preserve">       “Neque virgo est usquam, neque ego, qui e conspectu illam amisi meo,</w:t>
      </w:r>
      <w:r>
        <w:rPr>
          <w:color w:val="000000"/>
          <w:sz w:val="24"/>
          <w:szCs w:val="24"/>
        </w:rPr>
        <w:br/>
        <w:t xml:space="preserve">        Ubi quaeram, ubi investigem, quem percunter, quam insistam viam?”</w:t>
      </w:r>
    </w:p>
    <w:p>
      <w:pPr>
        <w:widowControl w:val="on"/>
        <w:pBdr/>
        <w:spacing w:before="240" w:after="240" w:line="240" w:lineRule="auto"/>
        <w:ind w:left="0" w:right="0"/>
        <w:jc w:val="left"/>
      </w:pPr>
      <w:r>
        <w:rPr>
          <w:color w:val="000000"/>
          <w:sz w:val="24"/>
          <w:szCs w:val="24"/>
        </w:rPr>
        <w:t xml:space="preserve">The virgin’s gone, and I am gone, she’s gone, she’s gone, and what shall I do? where shall I seek her, where shall I find her, whom shall I ask? what way, what course shall I take? what will become of me—­[5317]_vitales auras invitus agebat_, he was weary of his life, sick, mad, and desperate, [5318]_utinam mihi esset aliquid hic, quo nunc me praecipitem darem_.  ’Tis not Chaereas’ case this alone, but his, and his, and every lover’s in the like state.  If he hear ill news, have bad success in his suit, she frown upon him, or that his mistress in his presence respect another more (as [5319]Hedus observes) “prefer another suitor, speak more familiarly to him, or use more kindly than himself, if by nod, smile, message, she discloseth herself to another, he is instantly tormented, none so dejected as he is,” utterly undone, a castaway, [5320]_In quem fortuna omnia odiorum suorum crudelissima tela exonerat_, a dead man, the scorn of fortune, a monster of fortune, worse than nought, the loss of a kingdom had been less. [5321]Aretine’s Lucretia made very good proof of this, as she relates it herself.  “For when I made some of my suitors believe I would betake myself to a nunnery, they took on, as if they had lost father and mother, because they were for ever after to want my company.” </w:t>
      </w:r>
      <w:r>
        <w:rPr>
          <w:i/>
          <w:color w:val="000000"/>
          <w:sz w:val="24"/>
          <w:szCs w:val="24"/>
        </w:rPr>
        <w:t xml:space="preserve">Omnes labores leves fuere</w:t>
      </w:r>
      <w:r>
        <w:rPr>
          <w:color w:val="000000"/>
          <w:sz w:val="24"/>
          <w:szCs w:val="24"/>
        </w:rPr>
        <w:t xml:space="preserve">, all other labour was light:  [5322]but this might not be endured. </w:t>
      </w:r>
      <w:r>
        <w:rPr>
          <w:i/>
          <w:color w:val="000000"/>
          <w:sz w:val="24"/>
          <w:szCs w:val="24"/>
        </w:rPr>
        <w:t xml:space="preserve">Tui carendum quod erat</w:t>
      </w:r>
      <w:r>
        <w:rPr>
          <w:color w:val="000000"/>
          <w:sz w:val="24"/>
          <w:szCs w:val="24"/>
        </w:rPr>
        <w:t xml:space="preserve">—­“for I cannot be without thy company,” mournful Amyntas, painful Amyntas, careful Amyntas; better a metropolitan city were sacked, a royal army overcome, an invincible armada sunk, and twenty thousand kings should perish, than her little finger ache, so zealous are they, and so tender of her good.  They would all turn friars for my sake, as she follows it, in hope by that means to meet, or see me again, as my confessors, at stool-ball, or at barley-break:  And so afterwards when an importunate suitor came, [5323]"If I had bid my maid say that I was not at leisure, not within, busy, could not speak with him, he was instantly astonished, and stood like a pillar of marble; another went swearing, chafing, cursing, foaming.” [5324]_Illa sibi vox ipsa Jovis violentior ira, cum tonat_, &amp;c. the voice of a mandrake had been sweeter music:  “but he to whom I gave entertainment, was in the Elysian fields, ravished for joy, quite beyond himself.”  ’Tis the general humour of all lovers, she is their stern, pole-star, and guide. [5325]_Deliciumque animi, deliquiumque sui._ As a tulipant to the sun (which our herbalists calls Narcissus) when it shines, is </w:t>
      </w:r>
      <w:r>
        <w:rPr>
          <w:i/>
          <w:color w:val="000000"/>
          <w:sz w:val="24"/>
          <w:szCs w:val="24"/>
        </w:rPr>
        <w:t xml:space="preserve">Admirandus flos ad radios solis se pandens</w:t>
      </w:r>
      <w:r>
        <w:rPr>
          <w:color w:val="000000"/>
          <w:sz w:val="24"/>
          <w:szCs w:val="24"/>
        </w:rPr>
        <w:t xml:space="preserve">, a glorious flower exposing itself; [5326]but when the sun sets, or a tempest comes, it hides itself, pines away, and hath no pleasure left, (which Carolus Gonzaga, duke of Mantua, in a cause not unlike, sometimes</w:t>
      </w:r>
    </w:p>
    <w:p>
      <w:pPr>
        <w:keepNext w:val="on"/>
        <w:pageBreakBefore w:val="on"/>
        <w:widowControl w:val="on"/>
        <w:pBdr/>
        <w:spacing w:before="0" w:after="322" w:line="240" w:lineRule="auto"/>
        <w:ind w:left="0" w:right="0"/>
        <w:jc w:val="left"/>
        <w:outlineLvl w:val="0"/>
      </w:pPr>
      <w:r>
        <w:rPr>
          <w:b/>
          <w:color w:val="000000"/>
          <w:sz w:val="48"/>
          <w:szCs w:val="48"/>
        </w:rPr>
        <w:t xml:space="preserve">Page 703</w:t>
      </w:r>
    </w:p>
    <w:p>
      <w:pPr>
        <w:widowControl w:val="on"/>
        <w:pBdr/>
        <w:spacing w:before="240" w:after="240" w:line="240" w:lineRule="auto"/>
        <w:ind w:left="0" w:right="0"/>
        <w:jc w:val="left"/>
      </w:pPr>
      <w:r>
        <w:rPr>
          <w:color w:val="000000"/>
          <w:sz w:val="24"/>
          <w:szCs w:val="24"/>
        </w:rPr>
        <w:t xml:space="preserve">used for an impress) do all inamorates to their mistress; she is their sun, their </w:t>
      </w:r>
      <w:r>
        <w:rPr>
          <w:i/>
          <w:color w:val="000000"/>
          <w:sz w:val="24"/>
          <w:szCs w:val="24"/>
        </w:rPr>
        <w:t xml:space="preserve">Primum mobile</w:t>
      </w:r>
      <w:r>
        <w:rPr>
          <w:color w:val="000000"/>
          <w:sz w:val="24"/>
          <w:szCs w:val="24"/>
        </w:rPr>
        <w:t xml:space="preserve">, or </w:t>
      </w:r>
      <w:r>
        <w:rPr>
          <w:i/>
          <w:color w:val="000000"/>
          <w:sz w:val="24"/>
          <w:szCs w:val="24"/>
        </w:rPr>
        <w:t xml:space="preserve">anima informans</w:t>
      </w:r>
      <w:r>
        <w:rPr>
          <w:color w:val="000000"/>
          <w:sz w:val="24"/>
          <w:szCs w:val="24"/>
        </w:rPr>
        <w:t xml:space="preserve">; this [5327]one hath elegantly expressed by a windmill, still moved by the wind, which otherwise hath no motion of itself. </w:t>
      </w:r>
      <w:r>
        <w:rPr>
          <w:i/>
          <w:color w:val="000000"/>
          <w:sz w:val="24"/>
          <w:szCs w:val="24"/>
        </w:rPr>
        <w:t xml:space="preserve">Sic tua ni spiret gratia, truncus ero.</w:t>
      </w:r>
      <w:r>
        <w:rPr>
          <w:color w:val="000000"/>
          <w:sz w:val="24"/>
          <w:szCs w:val="24"/>
        </w:rPr>
        <w:t xml:space="preserve"> “He is wholly animated from her breath,” his soul lives in her body, [5328]_sola claves habet interitus et salutis_, she keeps the keys of his life:  his fortune ebbs and flows with her favour, a gracious or bad aspect turns him up or down, </w:t>
      </w:r>
      <w:r>
        <w:rPr>
          <w:i/>
          <w:color w:val="000000"/>
          <w:sz w:val="24"/>
          <w:szCs w:val="24"/>
        </w:rPr>
        <w:t xml:space="preserve">Mens mea lucescit Lucia luce tua</w:t>
      </w:r>
      <w:r>
        <w:rPr>
          <w:color w:val="000000"/>
          <w:sz w:val="24"/>
          <w:szCs w:val="24"/>
        </w:rPr>
        <w:t xml:space="preserve">.  Howsoever his present state be pleasing or displeasing, ’tis continuate so long as he [5329]loves, he can do nothing, think of nothing but her; desire hath no rest, she is his cynosure, Hesperus and vesper, his morning and evening star, his goddess, his mistress, his life, his soul, his everything; dreaming, waking, she is always in his mouth; his heart, his eyes, ears, and all his thoughts are full of her.  His Laura, his Victorina, his Columbina, Flavia, Flaminia, Caelia, Delia, or Isabella, (call her how you will) she is the sole object of his senses, the substance of his soul, </w:t>
      </w:r>
      <w:r>
        <w:rPr>
          <w:i/>
          <w:color w:val="000000"/>
          <w:sz w:val="24"/>
          <w:szCs w:val="24"/>
        </w:rPr>
        <w:t xml:space="preserve">nidulus animae suae</w:t>
      </w:r>
      <w:r>
        <w:rPr>
          <w:color w:val="000000"/>
          <w:sz w:val="24"/>
          <w:szCs w:val="24"/>
        </w:rPr>
        <w:t xml:space="preserve">, he magnifies her above measure, </w:t>
      </w:r>
      <w:r>
        <w:rPr>
          <w:i/>
          <w:color w:val="000000"/>
          <w:sz w:val="24"/>
          <w:szCs w:val="24"/>
        </w:rPr>
        <w:t xml:space="preserve">totus in illa</w:t>
      </w:r>
      <w:r>
        <w:rPr>
          <w:color w:val="000000"/>
          <w:sz w:val="24"/>
          <w:szCs w:val="24"/>
        </w:rPr>
        <w:t xml:space="preserve">, full of her, can breathe nothing but her.  “I adore Melebaea,” saith lovesick [5330]Calisto, “I believe in Melebaea, I honour, admire and love my Melebaea;” His soul was soused, imparadised, imprisoned in his lady.  When [5331]Thais took her leave of Phaedria,—­</w:t>
      </w:r>
      <w:r>
        <w:rPr>
          <w:i/>
          <w:color w:val="000000"/>
          <w:sz w:val="24"/>
          <w:szCs w:val="24"/>
        </w:rPr>
        <w:t xml:space="preserve">mi Phaedria, et nunquid aliud vis</w:t>
      </w:r>
      <w:r>
        <w:rPr>
          <w:color w:val="000000"/>
          <w:sz w:val="24"/>
          <w:szCs w:val="24"/>
        </w:rPr>
        <w:t xml:space="preserve">?  Sweet heart (she said) will you command me any further service? he readily replied, and gave in this charge,</w:t>
      </w:r>
    </w:p>
    <w:p>
      <w:pPr>
        <w:widowControl w:val="on"/>
        <w:pBdr/>
        <w:spacing w:before="0" w:after="0" w:line="240" w:lineRule="auto"/>
        <w:ind w:left="0" w:right="0"/>
        <w:jc w:val="left"/>
      </w:pPr>
      <w:r>
        <w:rPr>
          <w:rFonts w:ascii="fixed" w:hAnsi="fixed" w:cs="fixed"/>
          <w:color w:val="000000"/>
          <w:sz w:val="24"/>
          <w:szCs w:val="24"/>
        </w:rPr>
        <w:t xml:space="preserve">
------“egone quid velim? 
Dies noctesque ames me, me desideres,
Me somnies, me expectes, me cogites,
Me speres, me te oblectes, mecum tota sis,
Meus fac postremo animus, quando ego sum tuus.”
</w:t>
      </w:r>
    </w:p>
    <w:p>
      <w:pPr>
        <w:widowControl w:val="on"/>
        <w:pBdr/>
        <w:spacing w:before="240" w:after="240" w:line="240" w:lineRule="auto"/>
        <w:ind w:left="0" w:right="0"/>
        <w:jc w:val="left"/>
      </w:pPr>
      <w:r>
        <w:rPr>
          <w:color w:val="000000"/>
          <w:sz w:val="24"/>
          <w:szCs w:val="24"/>
        </w:rPr>
        <w:t xml:space="preserve">       “Dost ask (my dear) what service I will have? </w:t>
      </w:r>
      <w:r>
        <w:rPr>
          <w:color w:val="000000"/>
          <w:sz w:val="24"/>
          <w:szCs w:val="24"/>
        </w:rPr>
        <w:br/>
        <w:t xml:space="preserve">        To love me day and night is all I crave,</w:t>
      </w:r>
      <w:r>
        <w:rPr>
          <w:color w:val="000000"/>
          <w:sz w:val="24"/>
          <w:szCs w:val="24"/>
        </w:rPr>
        <w:br/>
        <w:t xml:space="preserve">        To dream on me, to expect, to think on me,</w:t>
      </w:r>
      <w:r>
        <w:rPr>
          <w:color w:val="000000"/>
          <w:sz w:val="24"/>
          <w:szCs w:val="24"/>
        </w:rPr>
        <w:br/>
        <w:t xml:space="preserve">        Depend and hope, still covet me to see,</w:t>
      </w:r>
      <w:r>
        <w:rPr>
          <w:color w:val="000000"/>
          <w:sz w:val="24"/>
          <w:szCs w:val="24"/>
        </w:rPr>
        <w:br/>
        <w:t xml:space="preserve">        Delight thyself in me, be wholly mine,</w:t>
      </w:r>
      <w:r>
        <w:rPr>
          <w:color w:val="000000"/>
          <w:sz w:val="24"/>
          <w:szCs w:val="24"/>
        </w:rPr>
        <w:br/>
        <w:t xml:space="preserve">        For know, my love, that I am wholly thine.”</w:t>
      </w:r>
    </w:p>
    <w:p>
      <w:pPr>
        <w:widowControl w:val="on"/>
        <w:pBdr/>
        <w:spacing w:before="240" w:after="240" w:line="240" w:lineRule="auto"/>
        <w:ind w:left="0" w:right="0"/>
        <w:jc w:val="left"/>
      </w:pPr>
      <w:r>
        <w:rPr>
          <w:color w:val="000000"/>
          <w:sz w:val="24"/>
          <w:szCs w:val="24"/>
        </w:rPr>
        <w:t xml:space="preserve">But all this needed not, you will say; if she affect once, she will be his, settle her love on him, on him alone,</w:t>
      </w:r>
    </w:p>
    <w:p>
      <w:pPr>
        <w:widowControl w:val="on"/>
        <w:pBdr/>
        <w:spacing w:before="0" w:after="0" w:line="240" w:lineRule="auto"/>
        <w:ind w:left="0" w:right="0"/>
        <w:jc w:val="left"/>
      </w:pPr>
      <w:r>
        <w:rPr>
          <w:rFonts w:ascii="fixed" w:hAnsi="fixed" w:cs="fixed"/>
          <w:color w:val="000000"/>
          <w:sz w:val="24"/>
          <w:szCs w:val="24"/>
        </w:rPr>
        <w:t xml:space="preserve">
[5332]  ------“illum absens absentem
Auditque videtque”------
</w:t>
      </w:r>
    </w:p>
    <w:p>
      <w:pPr>
        <w:widowControl w:val="on"/>
        <w:pBdr/>
        <w:spacing w:before="240" w:after="240" w:line="240" w:lineRule="auto"/>
        <w:ind w:left="0" w:right="0"/>
        <w:jc w:val="left"/>
      </w:pPr>
      <w:r>
        <w:rPr>
          <w:color w:val="000000"/>
          <w:sz w:val="24"/>
          <w:szCs w:val="24"/>
        </w:rPr>
        <w:t xml:space="preserve">she can, she must think and dream of nought else but him, continually of him, as did Orpheus on his Eurydice,</w:t>
      </w:r>
    </w:p>
    <w:p>
      <w:pPr>
        <w:widowControl w:val="on"/>
        <w:pBdr/>
        <w:spacing w:before="240" w:after="240" w:line="240" w:lineRule="auto"/>
        <w:ind w:left="0" w:right="0"/>
        <w:jc w:val="left"/>
      </w:pPr>
      <w:r>
        <w:rPr>
          <w:color w:val="000000"/>
          <w:sz w:val="24"/>
          <w:szCs w:val="24"/>
        </w:rPr>
        <w:t xml:space="preserve">       “Te dulcis conjux, te solo in littore mecum,</w:t>
      </w:r>
      <w:r>
        <w:rPr>
          <w:color w:val="000000"/>
          <w:sz w:val="24"/>
          <w:szCs w:val="24"/>
        </w:rPr>
        <w:br/>
        <w:t xml:space="preserve">        Te veniente die, te discedente canebam.”</w:t>
      </w:r>
    </w:p>
    <w:p>
      <w:pPr>
        <w:widowControl w:val="on"/>
        <w:pBdr/>
        <w:spacing w:before="240" w:after="240" w:line="240" w:lineRule="auto"/>
        <w:ind w:left="0" w:right="0"/>
        <w:jc w:val="left"/>
      </w:pPr>
      <w:r>
        <w:rPr>
          <w:color w:val="000000"/>
          <w:sz w:val="24"/>
          <w:szCs w:val="24"/>
        </w:rPr>
        <w:t xml:space="preserve">       “On thee sweet wife was all my song. </w:t>
      </w:r>
      <w:r>
        <w:rPr>
          <w:color w:val="000000"/>
          <w:sz w:val="24"/>
          <w:szCs w:val="24"/>
        </w:rPr>
        <w:br/>
        <w:t xml:space="preserve">        Morn, evening, and all along.”</w:t>
      </w:r>
    </w:p>
    <w:p>
      <w:pPr>
        <w:widowControl w:val="on"/>
        <w:pBdr/>
        <w:spacing w:before="240" w:after="240" w:line="240" w:lineRule="auto"/>
        <w:ind w:left="0" w:right="0"/>
        <w:jc w:val="left"/>
      </w:pPr>
      <w:r>
        <w:rPr>
          <w:color w:val="000000"/>
          <w:sz w:val="24"/>
          <w:szCs w:val="24"/>
        </w:rPr>
        <w:t xml:space="preserve">And Dido upon her Aeneas;</w:t>
      </w:r>
    </w:p>
    <w:p>
      <w:pPr>
        <w:widowControl w:val="on"/>
        <w:pBdr/>
        <w:spacing w:before="0" w:after="0" w:line="240" w:lineRule="auto"/>
        <w:ind w:left="0" w:right="0"/>
        <w:jc w:val="left"/>
      </w:pPr>
      <w:r>
        <w:rPr>
          <w:rFonts w:ascii="fixed" w:hAnsi="fixed" w:cs="fixed"/>
          <w:color w:val="000000"/>
          <w:sz w:val="24"/>
          <w:szCs w:val="24"/>
        </w:rPr>
        <w:t xml:space="preserve">
------“et quae me insomnia terrent,
Multa viri virtus, et plurima currit imago.”
</w:t>
      </w:r>
    </w:p>
    <w:p>
      <w:pPr>
        <w:widowControl w:val="on"/>
        <w:pBdr/>
        <w:spacing w:before="240" w:after="240" w:line="240" w:lineRule="auto"/>
        <w:ind w:left="0" w:right="0"/>
        <w:jc w:val="left"/>
      </w:pPr>
      <w:r>
        <w:rPr>
          <w:color w:val="000000"/>
          <w:sz w:val="24"/>
          <w:szCs w:val="24"/>
        </w:rPr>
        <w:t xml:space="preserve">       “And ever and anon she thinks upon the man</w:t>
      </w:r>
      <w:r>
        <w:rPr>
          <w:color w:val="000000"/>
          <w:sz w:val="24"/>
          <w:szCs w:val="24"/>
        </w:rPr>
        <w:br/>
        <w:t xml:space="preserve">        That was so fine, so fair, so blithe, so debonair.”</w:t>
      </w:r>
    </w:p>
    <w:p>
      <w:pPr>
        <w:keepNext w:val="on"/>
        <w:pageBreakBefore w:val="on"/>
        <w:widowControl w:val="on"/>
        <w:pBdr/>
        <w:spacing w:before="0" w:after="322" w:line="240" w:lineRule="auto"/>
        <w:ind w:left="0" w:right="0"/>
        <w:jc w:val="left"/>
        <w:outlineLvl w:val="0"/>
      </w:pPr>
      <w:r>
        <w:rPr>
          <w:b/>
          <w:color w:val="000000"/>
          <w:sz w:val="48"/>
          <w:szCs w:val="48"/>
        </w:rPr>
        <w:t xml:space="preserve">Page 704</w:t>
      </w:r>
    </w:p>
    <w:p>
      <w:pPr>
        <w:widowControl w:val="on"/>
        <w:pBdr/>
        <w:spacing w:before="240" w:after="240" w:line="240" w:lineRule="auto"/>
        <w:ind w:left="0" w:right="0"/>
        <w:jc w:val="left"/>
      </w:pPr>
      <w:r>
        <w:rPr>
          <w:color w:val="000000"/>
          <w:sz w:val="24"/>
          <w:szCs w:val="24"/>
        </w:rPr>
        <w:t xml:space="preserve">Clitophon, in the first book of Achilles, Tatius, complaineth how that his mistress Leucippe tormented him much more in the night than in the day. [5333]"For all day long he had some object or other to distract his senses, but in the night all ran upon her.  All night long he lay [5334] awake, and could think of nothing else but her, he could not get her out of his mind; towards morning, sleep took a little pity on him, he slumbered awhile, but all his dreams were of her.”</w:t>
      </w:r>
    </w:p>
    <w:p>
      <w:pPr>
        <w:widowControl w:val="on"/>
        <w:pBdr/>
        <w:spacing w:before="0" w:after="0" w:line="240" w:lineRule="auto"/>
        <w:ind w:left="0" w:right="0"/>
        <w:jc w:val="left"/>
      </w:pPr>
      <w:r>
        <w:rPr>
          <w:rFonts w:ascii="fixed" w:hAnsi="fixed" w:cs="fixed"/>
          <w:color w:val="000000"/>
          <w:sz w:val="24"/>
          <w:szCs w:val="24"/>
        </w:rPr>
        <w:t xml:space="preserve">
[5335]  ------“te nocte sub atra
Alloquor, amplector, falsaque in imagine somni,
Gaudia solicitam palpant evanida mentem.”
</w:t>
      </w:r>
    </w:p>
    <w:p>
      <w:pPr>
        <w:widowControl w:val="on"/>
        <w:pBdr/>
        <w:spacing w:before="240" w:after="240" w:line="240" w:lineRule="auto"/>
        <w:ind w:left="0" w:right="0"/>
        <w:jc w:val="left"/>
      </w:pPr>
      <w:r>
        <w:rPr>
          <w:color w:val="000000"/>
          <w:sz w:val="24"/>
          <w:szCs w:val="24"/>
        </w:rPr>
        <w:t xml:space="preserve">       “In the dark night I speak, embrace, and find</w:t>
      </w:r>
      <w:r>
        <w:rPr>
          <w:color w:val="000000"/>
          <w:sz w:val="24"/>
          <w:szCs w:val="24"/>
        </w:rPr>
        <w:br/>
        <w:t xml:space="preserve">        That fading joys deceive my careful mind.”</w:t>
      </w:r>
    </w:p>
    <w:p>
      <w:pPr>
        <w:widowControl w:val="on"/>
        <w:pBdr/>
        <w:spacing w:before="240" w:after="240" w:line="240" w:lineRule="auto"/>
        <w:ind w:left="0" w:right="0"/>
        <w:jc w:val="left"/>
      </w:pPr>
      <w:r>
        <w:rPr>
          <w:color w:val="000000"/>
          <w:sz w:val="24"/>
          <w:szCs w:val="24"/>
        </w:rPr>
        <w:t xml:space="preserve">The same complaint Euryalus makes to his Lucretia, [5336]"day and night I think of thee, I wish for thee, I talk of thee, call on thee, look for thee, hope for thee, delight myself in thee, day and night I love thee.”</w:t>
      </w:r>
    </w:p>
    <w:p>
      <w:pPr>
        <w:widowControl w:val="on"/>
        <w:pBdr/>
        <w:spacing w:before="240" w:after="240" w:line="240" w:lineRule="auto"/>
        <w:ind w:left="0" w:right="0"/>
        <w:jc w:val="left"/>
      </w:pPr>
      <w:r>
        <w:rPr>
          <w:color w:val="000000"/>
          <w:sz w:val="24"/>
          <w:szCs w:val="24"/>
        </w:rPr>
        <w:t xml:space="preserve">[5337] “Nec mihi vespere</w:t>
      </w:r>
      <w:r>
        <w:rPr>
          <w:color w:val="000000"/>
          <w:sz w:val="24"/>
          <w:szCs w:val="24"/>
        </w:rPr>
        <w:br/>
        <w:t xml:space="preserve">        Surgente decedunt amores,</w:t>
      </w:r>
      <w:r>
        <w:rPr>
          <w:color w:val="000000"/>
          <w:sz w:val="24"/>
          <w:szCs w:val="24"/>
        </w:rPr>
        <w:br/>
        <w:t xml:space="preserve">        Nec rapidum fugiente solem.”</w:t>
      </w:r>
    </w:p>
    <w:p>
      <w:pPr>
        <w:widowControl w:val="on"/>
        <w:pBdr/>
        <w:spacing w:before="240" w:after="240" w:line="240" w:lineRule="auto"/>
        <w:ind w:left="0" w:right="0"/>
        <w:jc w:val="left"/>
      </w:pPr>
      <w:r>
        <w:rPr>
          <w:color w:val="000000"/>
          <w:sz w:val="24"/>
          <w:szCs w:val="24"/>
        </w:rPr>
        <w:t xml:space="preserve">Morning, evening, all is alike with me, I have restless thoughts, [5338] </w:t>
      </w:r>
      <w:r>
        <w:rPr>
          <w:i/>
          <w:color w:val="000000"/>
          <w:sz w:val="24"/>
          <w:szCs w:val="24"/>
        </w:rPr>
        <w:t xml:space="preserve">Te vigilans oculis, animo te nocte requiro.</w:t>
      </w:r>
      <w:r>
        <w:rPr>
          <w:color w:val="000000"/>
          <w:sz w:val="24"/>
          <w:szCs w:val="24"/>
        </w:rPr>
        <w:t xml:space="preserve"> Still I think on thee. </w:t>
      </w:r>
      <w:r>
        <w:rPr>
          <w:i/>
          <w:color w:val="000000"/>
          <w:sz w:val="24"/>
          <w:szCs w:val="24"/>
        </w:rPr>
        <w:t xml:space="preserve">Anima non est ubi animat, sed ubi amat</w:t>
      </w:r>
      <w:r>
        <w:rPr>
          <w:color w:val="000000"/>
          <w:sz w:val="24"/>
          <w:szCs w:val="24"/>
        </w:rPr>
        <w:t xml:space="preserve">.  I live and breathe in thee, I wish for thee.</w:t>
      </w:r>
    </w:p>
    <w:p>
      <w:pPr>
        <w:widowControl w:val="on"/>
        <w:pBdr/>
        <w:spacing w:before="240" w:after="240" w:line="240" w:lineRule="auto"/>
        <w:ind w:left="0" w:right="0"/>
        <w:jc w:val="left"/>
      </w:pPr>
      <w:r>
        <w:rPr>
          <w:color w:val="000000"/>
          <w:sz w:val="24"/>
          <w:szCs w:val="24"/>
        </w:rPr>
        <w:t xml:space="preserve">[5339] “O niveam quae te poterit mihi reddere lucem,</w:t>
      </w:r>
      <w:r>
        <w:rPr>
          <w:color w:val="000000"/>
          <w:sz w:val="24"/>
          <w:szCs w:val="24"/>
        </w:rPr>
        <w:br/>
        <w:t xml:space="preserve">        O mihi felicem terque quaterque diem.”</w:t>
      </w:r>
    </w:p>
    <w:p>
      <w:pPr>
        <w:widowControl w:val="on"/>
        <w:pBdr/>
        <w:spacing w:before="240" w:after="240" w:line="240" w:lineRule="auto"/>
        <w:ind w:left="0" w:right="0"/>
        <w:jc w:val="left"/>
      </w:pPr>
      <w:r>
        <w:rPr>
          <w:color w:val="000000"/>
          <w:sz w:val="24"/>
          <w:szCs w:val="24"/>
        </w:rPr>
        <w:t xml:space="preserve">“O happy day that shall restore thee to my sight.”  In the meantime he raves on her; her sweet face, eyes, actions, gestures, hands, feet, speech, length, breadth, height, depth, and the rest of her dimensions, are so surveyed, measured, and taken, by that Astrolabe of phantasy, and that so violently sometimes, with such earnestness and eagerness, such continuance, so strong an imagination, that at length he thinks he sees her indeed; he talks with her, he embraceth her, Ixion-like, </w:t>
      </w:r>
      <w:r>
        <w:rPr>
          <w:i/>
          <w:color w:val="000000"/>
          <w:sz w:val="24"/>
          <w:szCs w:val="24"/>
        </w:rPr>
        <w:t xml:space="preserve">pro Junone nubem</w:t>
      </w:r>
      <w:r>
        <w:rPr>
          <w:color w:val="000000"/>
          <w:sz w:val="24"/>
          <w:szCs w:val="24"/>
        </w:rPr>
        <w:t xml:space="preserve">, a cloud for Juno, as he said. </w:t>
      </w:r>
      <w:r>
        <w:rPr>
          <w:i/>
          <w:color w:val="000000"/>
          <w:sz w:val="24"/>
          <w:szCs w:val="24"/>
        </w:rPr>
        <w:t xml:space="preserve">Nihil praeter Leucippen cerno, Leucippe mihi perpetuo in oculis, et animo versatur</w:t>
      </w:r>
      <w:r>
        <w:rPr>
          <w:color w:val="000000"/>
          <w:sz w:val="24"/>
          <w:szCs w:val="24"/>
        </w:rPr>
        <w:t xml:space="preserve">, I see and meditate of nought but Leucippe.  Be she present or absent, all is one;</w:t>
      </w:r>
    </w:p>
    <w:p>
      <w:pPr>
        <w:widowControl w:val="on"/>
        <w:pBdr/>
        <w:spacing w:before="240" w:after="240" w:line="240" w:lineRule="auto"/>
        <w:ind w:left="0" w:right="0"/>
        <w:jc w:val="left"/>
      </w:pPr>
      <w:r>
        <w:rPr>
          <w:color w:val="000000"/>
          <w:sz w:val="24"/>
          <w:szCs w:val="24"/>
        </w:rPr>
        <w:t xml:space="preserve">[5340] “Et quamvis aberat placidae praesentia formae</w:t>
      </w:r>
      <w:r>
        <w:rPr>
          <w:color w:val="000000"/>
          <w:sz w:val="24"/>
          <w:szCs w:val="24"/>
        </w:rPr>
        <w:br/>
        <w:t xml:space="preserve">        Quem dederat praesens forma, manebat amor.”</w:t>
      </w:r>
    </w:p>
    <w:p>
      <w:pPr>
        <w:widowControl w:val="on"/>
        <w:pBdr/>
        <w:spacing w:before="240" w:after="240" w:line="240" w:lineRule="auto"/>
        <w:ind w:left="0" w:right="0"/>
        <w:jc w:val="left"/>
      </w:pPr>
      <w:r>
        <w:rPr>
          <w:color w:val="000000"/>
          <w:sz w:val="24"/>
          <w:szCs w:val="24"/>
        </w:rPr>
        <w:t xml:space="preserve">That impression of her beauty is still fixed in his mind,—­[5341]_haerent infixi pectora vultus_; as he that is bitten with a mad dog thinks all he sees dogs—­dogs in his meat, dogs in his dish, dogs in his drink:  his mistress is in his eyes, ears, heart, in all his senses.  Valleriola had a merchant, his patient, in the same predicament; and [5342]Ulricus Molitor, out of Austin, hath a story of one, that through vehemency of his love passion, still thought he saw his mistress present with him, she talked with him, </w:t>
      </w:r>
      <w:r>
        <w:rPr>
          <w:i/>
          <w:color w:val="000000"/>
          <w:sz w:val="24"/>
          <w:szCs w:val="24"/>
        </w:rPr>
        <w:t xml:space="preserve">Et commisceri cum ea vigilans videbatur</w:t>
      </w:r>
      <w:r>
        <w:rPr>
          <w:color w:val="000000"/>
          <w:sz w:val="24"/>
          <w:szCs w:val="24"/>
        </w:rPr>
        <w:t xml:space="preserve">, still embracing him.</w:t>
      </w:r>
    </w:p>
    <w:p>
      <w:pPr>
        <w:widowControl w:val="on"/>
        <w:pBdr/>
        <w:spacing w:before="240" w:after="240" w:line="240" w:lineRule="auto"/>
        <w:ind w:left="0" w:right="0"/>
        <w:jc w:val="left"/>
      </w:pPr>
      <w:r>
        <w:rPr>
          <w:color w:val="000000"/>
          <w:sz w:val="24"/>
          <w:szCs w:val="24"/>
        </w:rPr>
        <w:t xml:space="preserve">Now if this passion of love can produce such effects, if it be pleasantly intended, what bitter torments shall it breed, when it is with fear and continual sorrow, suspicion, care, agony, as commonly it is, still accompanied, what an intolerable [5343]pain must it be?</w:t>
      </w:r>
    </w:p>
    <w:p>
      <w:pPr>
        <w:keepNext w:val="on"/>
        <w:pageBreakBefore w:val="on"/>
        <w:widowControl w:val="on"/>
        <w:pBdr/>
        <w:spacing w:before="0" w:after="322" w:line="240" w:lineRule="auto"/>
        <w:ind w:left="0" w:right="0"/>
        <w:jc w:val="left"/>
        <w:outlineLvl w:val="0"/>
      </w:pPr>
      <w:r>
        <w:rPr>
          <w:b/>
          <w:color w:val="000000"/>
          <w:sz w:val="48"/>
          <w:szCs w:val="48"/>
        </w:rPr>
        <w:t xml:space="preserve">Page 705</w:t>
      </w:r>
    </w:p>
    <w:p>
      <w:pPr>
        <w:widowControl w:val="on"/>
        <w:pBdr/>
        <w:spacing w:before="0" w:after="0" w:line="240" w:lineRule="auto"/>
        <w:ind w:left="0" w:right="0"/>
        <w:jc w:val="left"/>
      </w:pPr>
      <w:r>
        <w:rPr>
          <w:rFonts w:ascii="fixed" w:hAnsi="fixed" w:cs="fixed"/>
          <w:color w:val="000000"/>
          <w:sz w:val="24"/>
          <w:szCs w:val="24"/>
        </w:rPr>
        <w:t xml:space="preserve">
------“Non tam grandes
Gargara culmos, quot demerso
Pectore curas longa nexas
Usque catena, vel quae penitus
Crudelis amor vulnera miscet.”
</w:t>
      </w:r>
    </w:p>
    <w:p>
      <w:pPr>
        <w:widowControl w:val="on"/>
        <w:pBdr/>
        <w:spacing w:before="240" w:after="240" w:line="240" w:lineRule="auto"/>
        <w:ind w:left="0" w:right="0"/>
        <w:jc w:val="left"/>
      </w:pPr>
      <w:r>
        <w:rPr>
          <w:color w:val="000000"/>
          <w:sz w:val="24"/>
          <w:szCs w:val="24"/>
        </w:rPr>
        <w:t xml:space="preserve">       “Mount Gargarus hath not so many stems</w:t>
      </w:r>
      <w:r>
        <w:rPr>
          <w:color w:val="000000"/>
          <w:sz w:val="24"/>
          <w:szCs w:val="24"/>
        </w:rPr>
        <w:br/>
        <w:t xml:space="preserve">        As lover’s breast hath grievous wounds,</w:t>
      </w:r>
      <w:r>
        <w:rPr>
          <w:color w:val="000000"/>
          <w:sz w:val="24"/>
          <w:szCs w:val="24"/>
        </w:rPr>
        <w:br/>
        <w:t xml:space="preserve">        And linked cares, which love compounds.”</w:t>
      </w:r>
    </w:p>
    <w:p>
      <w:pPr>
        <w:widowControl w:val="on"/>
        <w:pBdr/>
        <w:spacing w:before="240" w:after="240" w:line="240" w:lineRule="auto"/>
        <w:ind w:left="0" w:right="0"/>
        <w:jc w:val="left"/>
      </w:pPr>
      <w:r>
        <w:rPr>
          <w:color w:val="000000"/>
          <w:sz w:val="24"/>
          <w:szCs w:val="24"/>
        </w:rPr>
        <w:t xml:space="preserve">When the King of Babylon would have punished a courtier of his, for loving of a young lady of the royal blood, and far above his fortunes, [5344] Apollonius in presence by all means persuaded to let him alone; “For to love and not enjoy was a most unspeakable torment,” no tyrant could invent the like punishment; as a gnat at a candle, in a short space he would consume himself.  For love is a perpetual [5345]_flux, angor animi_, a warfare, </w:t>
      </w:r>
      <w:r>
        <w:rPr>
          <w:i/>
          <w:color w:val="000000"/>
          <w:sz w:val="24"/>
          <w:szCs w:val="24"/>
        </w:rPr>
        <w:t xml:space="preserve">militat omni amans</w:t>
      </w:r>
      <w:r>
        <w:rPr>
          <w:color w:val="000000"/>
          <w:sz w:val="24"/>
          <w:szCs w:val="24"/>
        </w:rPr>
        <w:t xml:space="preserve">, a grievous wound is love still, and a lover’s heart is Cupid’s quiver, a consuming [5346]fire, [5347]_accede ad hunc ignem_, &amp;c. an inextinguishable fire.</w:t>
      </w:r>
    </w:p>
    <w:p>
      <w:pPr>
        <w:widowControl w:val="on"/>
        <w:pBdr/>
        <w:spacing w:before="0" w:after="0" w:line="240" w:lineRule="auto"/>
        <w:ind w:left="0" w:right="0"/>
        <w:jc w:val="left"/>
      </w:pPr>
      <w:r>
        <w:rPr>
          <w:rFonts w:ascii="fixed" w:hAnsi="fixed" w:cs="fixed"/>
          <w:color w:val="000000"/>
          <w:sz w:val="24"/>
          <w:szCs w:val="24"/>
        </w:rPr>
        <w:t xml:space="preserve">
[5348]  ------“alitur et crescit malum,
Et ardet intus, qualis Aetnaeo vapor
Exundat antro”------
</w:t>
      </w:r>
    </w:p>
    <w:p>
      <w:pPr>
        <w:widowControl w:val="on"/>
        <w:pBdr/>
        <w:spacing w:before="240" w:after="240" w:line="240" w:lineRule="auto"/>
        <w:ind w:left="0" w:right="0"/>
        <w:jc w:val="left"/>
      </w:pPr>
      <w:r>
        <w:rPr>
          <w:color w:val="000000"/>
          <w:sz w:val="24"/>
          <w:szCs w:val="24"/>
        </w:rPr>
        <w:t xml:space="preserve">As Aetna rageth, so doth love, and more than Aetna or any material fire.</w:t>
      </w:r>
    </w:p>
    <w:p>
      <w:pPr>
        <w:widowControl w:val="on"/>
        <w:pBdr/>
        <w:spacing w:before="0" w:after="0" w:line="240" w:lineRule="auto"/>
        <w:ind w:left="0" w:right="0"/>
        <w:jc w:val="left"/>
      </w:pPr>
      <w:r>
        <w:rPr>
          <w:rFonts w:ascii="fixed" w:hAnsi="fixed" w:cs="fixed"/>
          <w:color w:val="000000"/>
          <w:sz w:val="24"/>
          <w:szCs w:val="24"/>
        </w:rPr>
        <w:t xml:space="preserve">
[5349]  ------“Nam amor saepe Lypareo
Vulcano ardentiorem flammam incendere solet.”
</w:t>
      </w:r>
    </w:p>
    <w:p>
      <w:pPr>
        <w:widowControl w:val="on"/>
        <w:pBdr/>
        <w:spacing w:before="240" w:after="240" w:line="240" w:lineRule="auto"/>
        <w:ind w:left="0" w:right="0"/>
        <w:jc w:val="left"/>
      </w:pPr>
      <w:r>
        <w:rPr>
          <w:color w:val="000000"/>
          <w:sz w:val="24"/>
          <w:szCs w:val="24"/>
        </w:rPr>
        <w:t xml:space="preserve">Vulcan’s flames are but smoke to this.  For fire, saith [5350]Xenophon, burns them alone that stand near it, or touch it; but this fire of love burneth and scorcheth afar off, and is more hot and vehement than any material fire:  [5351]_Ignis in igne furit_, ’tis a fire in a fire, the quintessence of fire.  For when Nero burnt Rome, as Calisto urgeth, he fired houses, consumed men’s bodies and goods; but this fire devours the soul itself, “and [5352]one soul is worth a hundred thousand bodies.”  No water can quench this wild fire.</w:t>
      </w:r>
    </w:p>
    <w:p>
      <w:pPr>
        <w:widowControl w:val="on"/>
        <w:pBdr/>
        <w:spacing w:before="0" w:after="0" w:line="240" w:lineRule="auto"/>
        <w:ind w:left="0" w:right="0"/>
        <w:jc w:val="left"/>
      </w:pPr>
      <w:r>
        <w:rPr>
          <w:rFonts w:ascii="fixed" w:hAnsi="fixed" w:cs="fixed"/>
          <w:color w:val="000000"/>
          <w:sz w:val="24"/>
          <w:szCs w:val="24"/>
        </w:rPr>
        <w:t xml:space="preserve">
[5353]  ------“In pectus coecos absorbuit ignes,
Ignes qui nec aqua perimi potuere, nec imbre
Diminui, neque graminibus, magicisque susurris.”
</w:t>
      </w:r>
    </w:p>
    <w:p>
      <w:pPr>
        <w:widowControl w:val="on"/>
        <w:pBdr/>
        <w:spacing w:before="240" w:after="240" w:line="240" w:lineRule="auto"/>
        <w:ind w:left="0" w:right="0"/>
        <w:jc w:val="left"/>
      </w:pPr>
      <w:r>
        <w:rPr>
          <w:color w:val="000000"/>
          <w:sz w:val="24"/>
          <w:szCs w:val="24"/>
        </w:rPr>
        <w:t xml:space="preserve">       “A fire he took into his breast,</w:t>
      </w:r>
      <w:r>
        <w:rPr>
          <w:color w:val="000000"/>
          <w:sz w:val="24"/>
          <w:szCs w:val="24"/>
        </w:rPr>
        <w:br/>
        <w:t xml:space="preserve">          Which water could not quench. </w:t>
      </w:r>
      <w:r>
        <w:rPr>
          <w:color w:val="000000"/>
          <w:sz w:val="24"/>
          <w:szCs w:val="24"/>
        </w:rPr>
        <w:br/>
        <w:t xml:space="preserve">        Nor herb, nor art, nor magic spells</w:t>
      </w:r>
      <w:r>
        <w:rPr>
          <w:color w:val="000000"/>
          <w:sz w:val="24"/>
          <w:szCs w:val="24"/>
        </w:rPr>
        <w:br/>
        <w:t xml:space="preserve">          Could quell, nor any drench.”</w:t>
      </w:r>
    </w:p>
    <w:p>
      <w:pPr>
        <w:widowControl w:val="on"/>
        <w:pBdr/>
        <w:spacing w:before="240" w:after="240" w:line="240" w:lineRule="auto"/>
        <w:ind w:left="0" w:right="0"/>
        <w:jc w:val="left"/>
      </w:pPr>
      <w:r>
        <w:rPr>
          <w:color w:val="000000"/>
          <w:sz w:val="24"/>
          <w:szCs w:val="24"/>
        </w:rPr>
        <w:t xml:space="preserve">Except it be tears and sighs, for so they may chance find a little ease.</w:t>
      </w:r>
    </w:p>
    <w:p>
      <w:pPr>
        <w:widowControl w:val="on"/>
        <w:pBdr/>
        <w:spacing w:before="240" w:after="240" w:line="240" w:lineRule="auto"/>
        <w:ind w:left="0" w:right="0"/>
        <w:jc w:val="left"/>
      </w:pPr>
      <w:r>
        <w:rPr>
          <w:color w:val="000000"/>
          <w:sz w:val="24"/>
          <w:szCs w:val="24"/>
        </w:rPr>
        <w:t xml:space="preserve">[5354] “Sic candentia colla, sic patens frons,</w:t>
      </w:r>
      <w:r>
        <w:rPr>
          <w:color w:val="000000"/>
          <w:sz w:val="24"/>
          <w:szCs w:val="24"/>
        </w:rPr>
        <w:br/>
        <w:t xml:space="preserve">        Sic me blanda tui Neaera ocelli,</w:t>
      </w:r>
      <w:r>
        <w:rPr>
          <w:color w:val="000000"/>
          <w:sz w:val="24"/>
          <w:szCs w:val="24"/>
        </w:rPr>
        <w:br/>
        <w:t xml:space="preserve">        Sic pares minio genae perurunt,</w:t>
      </w:r>
      <w:r>
        <w:rPr>
          <w:color w:val="000000"/>
          <w:sz w:val="24"/>
          <w:szCs w:val="24"/>
        </w:rPr>
        <w:br/>
        <w:t xml:space="preserve">        Ut ni me lachrymae rigent perennes,</w:t>
      </w:r>
      <w:r>
        <w:rPr>
          <w:color w:val="000000"/>
          <w:sz w:val="24"/>
          <w:szCs w:val="24"/>
        </w:rPr>
        <w:br/>
        <w:t xml:space="preserve">        Totus in tenues eam favillas.”</w:t>
      </w:r>
    </w:p>
    <w:p>
      <w:pPr>
        <w:widowControl w:val="on"/>
        <w:pBdr/>
        <w:spacing w:before="240" w:after="240" w:line="240" w:lineRule="auto"/>
        <w:ind w:left="0" w:right="0"/>
        <w:jc w:val="left"/>
      </w:pPr>
      <w:r>
        <w:rPr>
          <w:color w:val="000000"/>
          <w:sz w:val="24"/>
          <w:szCs w:val="24"/>
        </w:rPr>
        <w:t xml:space="preserve">       “So thy white neck, Neaera, me poor soul</w:t>
      </w:r>
      <w:r>
        <w:rPr>
          <w:color w:val="000000"/>
          <w:sz w:val="24"/>
          <w:szCs w:val="24"/>
        </w:rPr>
        <w:br/>
        <w:t xml:space="preserve">        Doth scorch, thy cheeks, thy wanton eyes that roll: </w:t>
      </w:r>
      <w:r>
        <w:rPr>
          <w:color w:val="000000"/>
          <w:sz w:val="24"/>
          <w:szCs w:val="24"/>
        </w:rPr>
        <w:br/>
        <w:t xml:space="preserve">        Were it not for my dropping tears that hinder,</w:t>
      </w:r>
      <w:r>
        <w:rPr>
          <w:color w:val="000000"/>
          <w:sz w:val="24"/>
          <w:szCs w:val="24"/>
        </w:rPr>
        <w:br/>
        <w:t xml:space="preserve">        I should be quite burnt up forthwith to cinder.”</w:t>
      </w:r>
    </w:p>
    <w:p>
      <w:pPr>
        <w:widowControl w:val="on"/>
        <w:pBdr/>
        <w:spacing w:before="240" w:after="240" w:line="240" w:lineRule="auto"/>
        <w:ind w:left="0" w:right="0"/>
        <w:jc w:val="left"/>
      </w:pPr>
      <w:r>
        <w:rPr>
          <w:color w:val="000000"/>
          <w:sz w:val="24"/>
          <w:szCs w:val="24"/>
        </w:rPr>
        <w:t xml:space="preserve">This fire strikes like lightning, which made those old Grecians paint Cupid, in many of their [5355]temples, with Jupiter’s thunderbolts in his hands; for it wounds, and cannot be perceived how, whence it came, where it pierced. [5356]_Urimur, et coecum, pectora vulnus habent_, and can hardly be discerned at first.</w:t>
      </w:r>
    </w:p>
    <w:p>
      <w:pPr>
        <w:keepNext w:val="on"/>
        <w:pageBreakBefore w:val="on"/>
        <w:widowControl w:val="on"/>
        <w:pBdr/>
        <w:spacing w:before="0" w:after="322" w:line="240" w:lineRule="auto"/>
        <w:ind w:left="0" w:right="0"/>
        <w:jc w:val="left"/>
        <w:outlineLvl w:val="0"/>
      </w:pPr>
      <w:r>
        <w:rPr>
          <w:b/>
          <w:color w:val="000000"/>
          <w:sz w:val="48"/>
          <w:szCs w:val="48"/>
        </w:rPr>
        <w:t xml:space="preserve">Page 706</w:t>
      </w:r>
    </w:p>
    <w:p>
      <w:pPr>
        <w:widowControl w:val="on"/>
        <w:pBdr/>
        <w:spacing w:before="0" w:after="0" w:line="240" w:lineRule="auto"/>
        <w:ind w:left="0" w:right="0"/>
        <w:jc w:val="left"/>
      </w:pPr>
      <w:r>
        <w:rPr>
          <w:rFonts w:ascii="fixed" w:hAnsi="fixed" w:cs="fixed"/>
          <w:color w:val="000000"/>
          <w:sz w:val="24"/>
          <w:szCs w:val="24"/>
        </w:rPr>
        <w:t xml:space="preserve">
[5357]  ------“Est mollis flamma medullas,
Et tacitum insano vivit sub pectore vulnus.”
</w:t>
      </w:r>
    </w:p>
    <w:p>
      <w:pPr>
        <w:widowControl w:val="on"/>
        <w:pBdr/>
        <w:spacing w:before="240" w:after="240" w:line="240" w:lineRule="auto"/>
        <w:ind w:left="0" w:right="0"/>
        <w:jc w:val="left"/>
      </w:pPr>
      <w:r>
        <w:rPr>
          <w:color w:val="000000"/>
          <w:sz w:val="24"/>
          <w:szCs w:val="24"/>
        </w:rPr>
        <w:t xml:space="preserve">       “A gentle wound, an easy fire it was,</w:t>
      </w:r>
      <w:r>
        <w:rPr>
          <w:color w:val="000000"/>
          <w:sz w:val="24"/>
          <w:szCs w:val="24"/>
        </w:rPr>
        <w:br/>
        <w:t xml:space="preserve">        And sly at first, and secretly did pass.”</w:t>
      </w:r>
    </w:p>
    <w:p>
      <w:pPr>
        <w:widowControl w:val="on"/>
        <w:pBdr/>
        <w:spacing w:before="240" w:after="240" w:line="240" w:lineRule="auto"/>
        <w:ind w:left="0" w:right="0"/>
        <w:jc w:val="left"/>
      </w:pPr>
      <w:r>
        <w:rPr>
          <w:color w:val="000000"/>
          <w:sz w:val="24"/>
          <w:szCs w:val="24"/>
        </w:rPr>
        <w:t xml:space="preserve">But by-and-by it began to rage and burn amain;</w:t>
      </w:r>
    </w:p>
    <w:p>
      <w:pPr>
        <w:widowControl w:val="on"/>
        <w:pBdr/>
        <w:spacing w:before="0" w:after="0" w:line="240" w:lineRule="auto"/>
        <w:ind w:left="0" w:right="0"/>
        <w:jc w:val="left"/>
      </w:pPr>
      <w:r>
        <w:rPr>
          <w:rFonts w:ascii="fixed" w:hAnsi="fixed" w:cs="fixed"/>
          <w:color w:val="000000"/>
          <w:sz w:val="24"/>
          <w:szCs w:val="24"/>
        </w:rPr>
        <w:t xml:space="preserve">
[5358]  ------“Pectus insanum vapor. 
Amorque torret, intus saevus vorat
Penitus medullas, atque per venas meat
Visceribus ignis mersus, et venis latens,
Ut agilis altas flamma percurrit trabes.”
</w:t>
      </w:r>
    </w:p>
    <w:p>
      <w:pPr>
        <w:widowControl w:val="on"/>
        <w:pBdr/>
        <w:spacing w:before="240" w:after="240" w:line="240" w:lineRule="auto"/>
        <w:ind w:left="0" w:right="0"/>
        <w:jc w:val="left"/>
      </w:pPr>
      <w:r>
        <w:rPr>
          <w:color w:val="000000"/>
          <w:sz w:val="24"/>
          <w:szCs w:val="24"/>
        </w:rPr>
        <w:t xml:space="preserve">       “This fiery vapour rageth in the veins,</w:t>
      </w:r>
      <w:r>
        <w:rPr>
          <w:color w:val="000000"/>
          <w:sz w:val="24"/>
          <w:szCs w:val="24"/>
        </w:rPr>
        <w:br/>
        <w:t xml:space="preserve">        And scorcheth entrails, as when fire burns</w:t>
      </w:r>
      <w:r>
        <w:rPr>
          <w:color w:val="000000"/>
          <w:sz w:val="24"/>
          <w:szCs w:val="24"/>
        </w:rPr>
        <w:br/>
        <w:t xml:space="preserve">        A house, it nimbly runs along the beams,</w:t>
      </w:r>
      <w:r>
        <w:rPr>
          <w:color w:val="000000"/>
          <w:sz w:val="24"/>
          <w:szCs w:val="24"/>
        </w:rPr>
        <w:br/>
        <w:t xml:space="preserve">        And at the last the whole it overturns.”</w:t>
      </w:r>
    </w:p>
    <w:p>
      <w:pPr>
        <w:widowControl w:val="on"/>
        <w:pBdr/>
        <w:spacing w:before="240" w:after="240" w:line="240" w:lineRule="auto"/>
        <w:ind w:left="0" w:right="0"/>
        <w:jc w:val="left"/>
      </w:pPr>
      <w:r>
        <w:rPr>
          <w:color w:val="000000"/>
          <w:sz w:val="24"/>
          <w:szCs w:val="24"/>
        </w:rPr>
        <w:t xml:space="preserve">Abraham Hoffemannus, </w:t>
      </w:r>
      <w:r>
        <w:rPr>
          <w:i/>
          <w:color w:val="000000"/>
          <w:sz w:val="24"/>
          <w:szCs w:val="24"/>
        </w:rPr>
        <w:t xml:space="preserve">lib. 1. amor conjugal, cap. 2. p. 22.</w:t>
      </w:r>
      <w:r>
        <w:rPr>
          <w:color w:val="000000"/>
          <w:sz w:val="24"/>
          <w:szCs w:val="24"/>
        </w:rPr>
        <w:t xml:space="preserve"> relates out of Plato, how that Empedocles, the philosopher, was present at the cutting up of one that died for love, [5359]"his heart was combust, his liver smoky, his lungs dried up, insomuch that he verily believed his soul was either sodden or roasted through the vehemency of love’s fire.”  Which belike made a modern writer of amorous emblems express love’s fury by a pot hanging over the fire, and Cupid blowing the coals.  As the heat consumes the water, [5360]_Sic sua consumit viscera coecus amor_, so doth love dry up his radical moisture.  Another compares love to a melting torch, which stood too near the fire.</w:t>
      </w:r>
    </w:p>
    <w:p>
      <w:pPr>
        <w:widowControl w:val="on"/>
        <w:pBdr/>
        <w:spacing w:before="240" w:after="240" w:line="240" w:lineRule="auto"/>
        <w:ind w:left="0" w:right="0"/>
        <w:jc w:val="left"/>
      </w:pPr>
      <w:r>
        <w:rPr>
          <w:color w:val="000000"/>
          <w:sz w:val="24"/>
          <w:szCs w:val="24"/>
        </w:rPr>
        <w:t xml:space="preserve">[5361] “Sic quo quis proprior suae puellae est,</w:t>
      </w:r>
      <w:r>
        <w:rPr>
          <w:color w:val="000000"/>
          <w:sz w:val="24"/>
          <w:szCs w:val="24"/>
        </w:rPr>
        <w:br/>
        <w:t xml:space="preserve">        Hoc stultus proprior suae runinae est.”</w:t>
      </w:r>
    </w:p>
    <w:p>
      <w:pPr>
        <w:widowControl w:val="on"/>
        <w:pBdr/>
        <w:spacing w:before="240" w:after="240" w:line="240" w:lineRule="auto"/>
        <w:ind w:left="0" w:right="0"/>
        <w:jc w:val="left"/>
      </w:pPr>
      <w:r>
        <w:rPr>
          <w:color w:val="000000"/>
          <w:sz w:val="24"/>
          <w:szCs w:val="24"/>
        </w:rPr>
        <w:t xml:space="preserve">       “The nearer he unto his mistress is,</w:t>
      </w:r>
      <w:r>
        <w:rPr>
          <w:color w:val="000000"/>
          <w:sz w:val="24"/>
          <w:szCs w:val="24"/>
        </w:rPr>
        <w:br/>
        <w:t xml:space="preserve">        The nearer he unto his ruin is.”</w:t>
      </w:r>
    </w:p>
    <w:p>
      <w:pPr>
        <w:widowControl w:val="on"/>
        <w:pBdr/>
        <w:spacing w:before="240" w:after="240" w:line="240" w:lineRule="auto"/>
        <w:ind w:left="0" w:right="0"/>
        <w:jc w:val="left"/>
      </w:pPr>
      <w:r>
        <w:rPr>
          <w:color w:val="000000"/>
          <w:sz w:val="24"/>
          <w:szCs w:val="24"/>
        </w:rPr>
        <w:t xml:space="preserve">So that to say truth, as [5362]Castilio describes it, “The beginning, middle, end of love is nought else but sorrow, vexation, agony, torment, irksomeness, wearisomeness; so that to be squalid, ugly, miserable, solitary, discontent, dejected, to wish for death, to complain, rave, and to be peevish, are the certain signs and ordinary actions of a lovesick person.”  This continual pain and torture makes them forget themselves, if they be far gone with it, in doubt, despair of obtaining, or eagerly bent, to neglect all ordinary business.</w:t>
      </w:r>
    </w:p>
    <w:p>
      <w:pPr>
        <w:widowControl w:val="on"/>
        <w:pBdr/>
        <w:spacing w:before="0" w:after="0" w:line="240" w:lineRule="auto"/>
        <w:ind w:left="0" w:right="0"/>
        <w:jc w:val="left"/>
      </w:pPr>
      <w:r>
        <w:rPr>
          <w:rFonts w:ascii="fixed" w:hAnsi="fixed" w:cs="fixed"/>
          <w:color w:val="000000"/>
          <w:sz w:val="24"/>
          <w:szCs w:val="24"/>
        </w:rPr>
        <w:t xml:space="preserve">
[5363]  ------“pendent opera interrupta, minaeque
Murorum ingentes, aequataque machina coelo.”
</w:t>
      </w:r>
    </w:p>
    <w:p>
      <w:pPr>
        <w:widowControl w:val="on"/>
        <w:pBdr/>
        <w:spacing w:before="240" w:after="240" w:line="240" w:lineRule="auto"/>
        <w:ind w:left="0" w:right="0"/>
        <w:jc w:val="left"/>
      </w:pPr>
      <w:r>
        <w:rPr>
          <w:color w:val="000000"/>
          <w:sz w:val="24"/>
          <w:szCs w:val="24"/>
        </w:rPr>
        <w:t xml:space="preserve">Lovesick Dido left her work undone, so did [5364]Phaedra,</w:t>
      </w:r>
    </w:p>
    <w:p>
      <w:pPr>
        <w:widowControl w:val="on"/>
        <w:pBdr/>
        <w:spacing w:before="0" w:after="0" w:line="240" w:lineRule="auto"/>
        <w:ind w:left="0" w:right="0"/>
        <w:jc w:val="left"/>
      </w:pPr>
      <w:r>
        <w:rPr>
          <w:rFonts w:ascii="fixed" w:hAnsi="fixed" w:cs="fixed"/>
          <w:color w:val="000000"/>
          <w:sz w:val="24"/>
          <w:szCs w:val="24"/>
        </w:rPr>
        <w:t xml:space="preserve">
------“Palladis telae vacant
Et inter ipsus pensa labuntur manus.”
</w:t>
      </w:r>
    </w:p>
    <w:p>
      <w:pPr>
        <w:widowControl w:val="on"/>
        <w:pBdr/>
        <w:spacing w:before="240" w:after="240" w:line="240" w:lineRule="auto"/>
        <w:ind w:left="0" w:right="0"/>
        <w:jc w:val="left"/>
      </w:pPr>
      <w:r>
        <w:rPr>
          <w:color w:val="000000"/>
          <w:sz w:val="24"/>
          <w:szCs w:val="24"/>
        </w:rPr>
        <w:t xml:space="preserve">Faustus, in [5365]Mantuan, took no pleasure in anything he did,</w:t>
      </w:r>
    </w:p>
    <w:p>
      <w:pPr>
        <w:widowControl w:val="on"/>
        <w:pBdr/>
        <w:spacing w:before="240" w:after="240" w:line="240" w:lineRule="auto"/>
        <w:ind w:left="0" w:right="0"/>
        <w:jc w:val="left"/>
      </w:pPr>
      <w:r>
        <w:rPr>
          <w:color w:val="000000"/>
          <w:sz w:val="24"/>
          <w:szCs w:val="24"/>
        </w:rPr>
        <w:t xml:space="preserve">       “Nulla quies mihi dulcis erat, nullus labor aegro</w:t>
      </w:r>
      <w:r>
        <w:rPr>
          <w:color w:val="000000"/>
          <w:sz w:val="24"/>
          <w:szCs w:val="24"/>
        </w:rPr>
        <w:br/>
        <w:t xml:space="preserve">        Pectore, sensus iners, et mens torpore sepulta,</w:t>
      </w:r>
      <w:r>
        <w:rPr>
          <w:color w:val="000000"/>
          <w:sz w:val="24"/>
          <w:szCs w:val="24"/>
        </w:rPr>
        <w:br/>
        <w:t xml:space="preserve">        Carminis occiderat studium.”------</w:t>
      </w:r>
    </w:p>
    <w:p>
      <w:pPr>
        <w:widowControl w:val="on"/>
        <w:pBdr/>
        <w:spacing w:before="240" w:after="240" w:line="240" w:lineRule="auto"/>
        <w:ind w:left="0" w:right="0"/>
        <w:jc w:val="left"/>
      </w:pPr>
      <w:r>
        <w:rPr>
          <w:color w:val="000000"/>
          <w:sz w:val="24"/>
          <w:szCs w:val="24"/>
        </w:rPr>
        <w:t xml:space="preserve">And ’tis the humour of them all, to be careless of their persons and their estates, as the shepherd in [5366]Theocritus, </w:t>
      </w:r>
      <w:r>
        <w:rPr>
          <w:i/>
          <w:color w:val="000000"/>
          <w:sz w:val="24"/>
          <w:szCs w:val="24"/>
        </w:rPr>
        <w:t xml:space="preserve">et haec barba inculta est, squalidique capilli</w:t>
      </w:r>
      <w:r>
        <w:rPr>
          <w:color w:val="000000"/>
          <w:sz w:val="24"/>
          <w:szCs w:val="24"/>
        </w:rPr>
        <w:t xml:space="preserve">, their beards flag, and they have no more care of pranking themselves or of any business, they care not, as they say, which end goes forward.</w:t>
      </w:r>
    </w:p>
    <w:p>
      <w:pPr>
        <w:keepNext w:val="on"/>
        <w:pageBreakBefore w:val="on"/>
        <w:widowControl w:val="on"/>
        <w:pBdr/>
        <w:spacing w:before="0" w:after="322" w:line="240" w:lineRule="auto"/>
        <w:ind w:left="0" w:right="0"/>
        <w:jc w:val="left"/>
        <w:outlineLvl w:val="0"/>
      </w:pPr>
      <w:r>
        <w:rPr>
          <w:b/>
          <w:color w:val="000000"/>
          <w:sz w:val="48"/>
          <w:szCs w:val="48"/>
        </w:rPr>
        <w:t xml:space="preserve">Page 707</w:t>
      </w:r>
    </w:p>
    <w:p>
      <w:pPr>
        <w:widowControl w:val="on"/>
        <w:pBdr/>
        <w:spacing w:before="240" w:after="240" w:line="240" w:lineRule="auto"/>
        <w:ind w:left="0" w:right="0"/>
        <w:jc w:val="left"/>
      </w:pPr>
      <w:r>
        <w:rPr>
          <w:color w:val="000000"/>
          <w:sz w:val="24"/>
          <w:szCs w:val="24"/>
        </w:rPr>
        <w:t xml:space="preserve">[5367] “Oblitusque greges, et rura domestica totus [5368] Uritur, et noctes in luctum expendit amaras,</w:t>
      </w:r>
    </w:p>
    <w:p>
      <w:pPr>
        <w:widowControl w:val="on"/>
        <w:pBdr/>
        <w:spacing w:before="240" w:after="240" w:line="240" w:lineRule="auto"/>
        <w:ind w:left="0" w:right="0"/>
        <w:jc w:val="left"/>
      </w:pPr>
      <w:r>
        <w:rPr>
          <w:color w:val="000000"/>
          <w:sz w:val="24"/>
          <w:szCs w:val="24"/>
        </w:rPr>
        <w:t xml:space="preserve">       “Forgetting flocks of sheep and country farms,</w:t>
      </w:r>
      <w:r>
        <w:rPr>
          <w:color w:val="000000"/>
          <w:sz w:val="24"/>
          <w:szCs w:val="24"/>
        </w:rPr>
        <w:br/>
        <w:t xml:space="preserve">        The silly shepherd always mourns and burns.”</w:t>
      </w:r>
    </w:p>
    <w:p>
      <w:pPr>
        <w:widowControl w:val="on"/>
        <w:pBdr/>
        <w:spacing w:before="240" w:after="240" w:line="240" w:lineRule="auto"/>
        <w:ind w:left="0" w:right="0"/>
        <w:jc w:val="left"/>
      </w:pPr>
      <w:r>
        <w:rPr>
          <w:color w:val="000000"/>
          <w:sz w:val="24"/>
          <w:szCs w:val="24"/>
        </w:rPr>
        <w:t xml:space="preserve">Lovesick [5369]Chaerea, when he came from Pamphila’s house, and had not so good welcome as he did expect, was all amort, Parmeno meets him, </w:t>
      </w:r>
      <w:r>
        <w:rPr>
          <w:i/>
          <w:color w:val="000000"/>
          <w:sz w:val="24"/>
          <w:szCs w:val="24"/>
        </w:rPr>
        <w:t xml:space="preserve">quid tristis es</w:t>
      </w:r>
      <w:r>
        <w:rPr>
          <w:color w:val="000000"/>
          <w:sz w:val="24"/>
          <w:szCs w:val="24"/>
        </w:rPr>
        <w:t xml:space="preserve">?  Why art thou so sad man? </w:t>
      </w:r>
      <w:r>
        <w:rPr>
          <w:i/>
          <w:color w:val="000000"/>
          <w:sz w:val="24"/>
          <w:szCs w:val="24"/>
        </w:rPr>
        <w:t xml:space="preserve">unde es</w:t>
      </w:r>
      <w:r>
        <w:rPr>
          <w:color w:val="000000"/>
          <w:sz w:val="24"/>
          <w:szCs w:val="24"/>
        </w:rPr>
        <w:t xml:space="preserve">? whence comest, how doest? but he sadly replies, </w:t>
      </w:r>
      <w:r>
        <w:rPr>
          <w:i/>
          <w:color w:val="000000"/>
          <w:sz w:val="24"/>
          <w:szCs w:val="24"/>
        </w:rPr>
        <w:t xml:space="preserve">Ego hercle nescio neque unde eam, neque quorsum eam, ita prorsus oblitus sum mei</w:t>
      </w:r>
      <w:r>
        <w:rPr>
          <w:color w:val="000000"/>
          <w:sz w:val="24"/>
          <w:szCs w:val="24"/>
        </w:rPr>
        <w:t xml:space="preserve">, I have so forgotten myself, I neither know where I am, nor whence I come, nor whether I will, what I do.  P. [5370]"How so?” Ch.  “I am in love.” </w:t>
      </w:r>
      <w:r>
        <w:rPr>
          <w:i/>
          <w:color w:val="000000"/>
          <w:sz w:val="24"/>
          <w:szCs w:val="24"/>
        </w:rPr>
        <w:t xml:space="preserve">Prudens sciens.</w:t>
      </w:r>
      <w:r>
        <w:rPr>
          <w:color w:val="000000"/>
          <w:sz w:val="24"/>
          <w:szCs w:val="24"/>
        </w:rPr>
        <w:t xml:space="preserve"> [5371]—­</w:t>
      </w:r>
      <w:r>
        <w:rPr>
          <w:i/>
          <w:color w:val="000000"/>
          <w:sz w:val="24"/>
          <w:szCs w:val="24"/>
        </w:rPr>
        <w:t xml:space="preserve">vivus vidensque pereo, nec quid agam scio.</w:t>
      </w:r>
      <w:r>
        <w:rPr>
          <w:color w:val="000000"/>
          <w:sz w:val="24"/>
          <w:szCs w:val="24"/>
        </w:rPr>
        <w:t xml:space="preserve"> [5372]"He that erst had his thoughts free” (as Philostratus Lemnius, in an epistle of his, describes this fiery passion), “and spent his time like a hard student, in those delightsome philosophical precepts; he that with the sun and moon wandered all over the world, with stars themselves ranged about, and left no secret or small mystery in nature unsearched, since he was enamoured can do nothing now but think and meditate of love matters, day and night composeth himself how to please his mistress; all his study, endeavour, is to approve himself to his mistress, to win his mistress’ favour, to compass his desire, to be counted her servant.”  When Peter Abelard, that great scholar of his age, </w:t>
      </w:r>
      <w:r>
        <w:rPr>
          <w:i/>
          <w:color w:val="000000"/>
          <w:sz w:val="24"/>
          <w:szCs w:val="24"/>
        </w:rPr>
        <w:t xml:space="preserve">Cui soli patuit scibile quicquid erat</w:t>
      </w:r>
      <w:r>
        <w:rPr>
          <w:color w:val="000000"/>
          <w:sz w:val="24"/>
          <w:szCs w:val="24"/>
        </w:rPr>
        <w:t xml:space="preserve">, [5373]("whose faculties were equal to any difficulty in learning,”) was now in love with Heloise, he had no mind to visit or frequent schools and scholars any more, </w:t>
      </w:r>
      <w:r>
        <w:rPr>
          <w:i/>
          <w:color w:val="000000"/>
          <w:sz w:val="24"/>
          <w:szCs w:val="24"/>
        </w:rPr>
        <w:t xml:space="preserve">Taediosum mihi valde fuit</w:t>
      </w:r>
      <w:r>
        <w:rPr>
          <w:color w:val="000000"/>
          <w:sz w:val="24"/>
          <w:szCs w:val="24"/>
        </w:rPr>
        <w:t xml:space="preserve"> (as he [5374]confesseth) </w:t>
      </w:r>
      <w:r>
        <w:rPr>
          <w:i/>
          <w:color w:val="000000"/>
          <w:sz w:val="24"/>
          <w:szCs w:val="24"/>
        </w:rPr>
        <w:t xml:space="preserve">ad scholas procedere, vel in iis morari</w:t>
      </w:r>
      <w:r>
        <w:rPr>
          <w:color w:val="000000"/>
          <w:sz w:val="24"/>
          <w:szCs w:val="24"/>
        </w:rPr>
        <w:t xml:space="preserve">, all his mind was on his new mistress.</w:t>
      </w:r>
    </w:p>
    <w:p>
      <w:pPr>
        <w:widowControl w:val="on"/>
        <w:pBdr/>
        <w:spacing w:before="240" w:after="240" w:line="240" w:lineRule="auto"/>
        <w:ind w:left="0" w:right="0"/>
        <w:jc w:val="left"/>
      </w:pPr>
      <w:r>
        <w:rPr>
          <w:color w:val="000000"/>
          <w:sz w:val="24"/>
          <w:szCs w:val="24"/>
        </w:rPr>
        <w:t xml:space="preserve">Now to this end and purpose, if there be any hope of obtaining his suit, to prosecute his cause, he will spend himself, goods, fortunes for her, and though he lose and alienate all his friends, be threatened, be cast off, and disinherited; for as the poet saith, </w:t>
      </w:r>
      <w:r>
        <w:rPr>
          <w:i/>
          <w:color w:val="000000"/>
          <w:sz w:val="24"/>
          <w:szCs w:val="24"/>
        </w:rPr>
        <w:t xml:space="preserve">Amori quis legem det</w:t>
      </w:r>
      <w:r>
        <w:rPr>
          <w:color w:val="000000"/>
          <w:sz w:val="24"/>
          <w:szCs w:val="24"/>
        </w:rPr>
        <w:t xml:space="preserve">?[5375] though he be utterly undone by it, disgraced, go a begging, yet for her sweet sake, to enjoy her, he will willingly beg, hazard all he hath, goods, lands, shame, scandal, fame, and life itself.</w:t>
      </w:r>
    </w:p>
    <w:p>
      <w:pPr>
        <w:widowControl w:val="on"/>
        <w:pBdr/>
        <w:spacing w:before="240" w:after="240" w:line="240" w:lineRule="auto"/>
        <w:ind w:left="0" w:right="0"/>
        <w:jc w:val="left"/>
      </w:pPr>
      <w:r>
        <w:rPr>
          <w:color w:val="000000"/>
          <w:sz w:val="24"/>
          <w:szCs w:val="24"/>
        </w:rPr>
        <w:t xml:space="preserve">       “Non recedam neque quiescam, noctu et interdiu,</w:t>
      </w:r>
      <w:r>
        <w:rPr>
          <w:color w:val="000000"/>
          <w:sz w:val="24"/>
          <w:szCs w:val="24"/>
        </w:rPr>
        <w:br/>
        <w:t xml:space="preserve">        profecto quam aut ipsam, aut mortem investigavero.”</w:t>
      </w:r>
    </w:p>
    <w:p>
      <w:pPr>
        <w:widowControl w:val="on"/>
        <w:pBdr/>
        <w:spacing w:before="240" w:after="240" w:line="240" w:lineRule="auto"/>
        <w:ind w:left="0" w:right="0"/>
        <w:jc w:val="left"/>
      </w:pPr>
      <w:r>
        <w:rPr>
          <w:color w:val="000000"/>
          <w:sz w:val="24"/>
          <w:szCs w:val="24"/>
        </w:rPr>
        <w:t xml:space="preserve">       “I’ll never rest or cease my suit</w:t>
      </w:r>
      <w:r>
        <w:rPr>
          <w:color w:val="000000"/>
          <w:sz w:val="24"/>
          <w:szCs w:val="24"/>
        </w:rPr>
        <w:br/>
        <w:t xml:space="preserve">        Till she or death do make me mute.”</w:t>
      </w:r>
    </w:p>
    <w:p>
      <w:pPr>
        <w:widowControl w:val="on"/>
        <w:pBdr/>
        <w:spacing w:before="240" w:after="240" w:line="240" w:lineRule="auto"/>
        <w:ind w:left="0" w:right="0"/>
        <w:jc w:val="left"/>
      </w:pPr>
      <w:r>
        <w:rPr>
          <w:color w:val="000000"/>
          <w:sz w:val="24"/>
          <w:szCs w:val="24"/>
        </w:rPr>
        <w:t xml:space="preserve">Parthenis in Aristaenetus [5376]was fully resolved to do as much.  “I may have better matches, I confess, but farewell shame, farewell honour, farewell honesty, farewell friends and fortunes, &amp;c.  O, Harpedona, keep my counsel, I will leave all for his sweet sake, I will have him, say no more, </w:t>
      </w:r>
      <w:r>
        <w:rPr>
          <w:i/>
          <w:color w:val="000000"/>
          <w:sz w:val="24"/>
          <w:szCs w:val="24"/>
        </w:rPr>
        <w:t xml:space="preserve">contra gentes</w:t>
      </w:r>
      <w:r>
        <w:rPr>
          <w:color w:val="000000"/>
          <w:sz w:val="24"/>
          <w:szCs w:val="24"/>
        </w:rPr>
        <w:t xml:space="preserve">, I am resolved, I will have him.”  Gobrias,[5377] the captain, when, he had espied Rhodanthe,</w:t>
      </w:r>
    </w:p>
    <w:p>
      <w:pPr>
        <w:keepNext w:val="on"/>
        <w:pageBreakBefore w:val="on"/>
        <w:widowControl w:val="on"/>
        <w:pBdr/>
        <w:spacing w:before="0" w:after="322" w:line="240" w:lineRule="auto"/>
        <w:ind w:left="0" w:right="0"/>
        <w:jc w:val="left"/>
        <w:outlineLvl w:val="0"/>
      </w:pPr>
      <w:r>
        <w:rPr>
          <w:b/>
          <w:color w:val="000000"/>
          <w:sz w:val="48"/>
          <w:szCs w:val="48"/>
        </w:rPr>
        <w:t xml:space="preserve">Page 708</w:t>
      </w:r>
    </w:p>
    <w:p>
      <w:pPr>
        <w:widowControl w:val="on"/>
        <w:pBdr/>
        <w:spacing w:before="240" w:after="240" w:line="240" w:lineRule="auto"/>
        <w:ind w:left="0" w:right="0"/>
        <w:jc w:val="left"/>
      </w:pPr>
      <w:r>
        <w:rPr>
          <w:color w:val="000000"/>
          <w:sz w:val="24"/>
          <w:szCs w:val="24"/>
        </w:rPr>
        <w:t xml:space="preserve">the fair captive maid, fell upon his knees before Mystilus, the general, with tears, vows, and all the rhetoric he could, by the scars he had formerly received, the good service he had done, or whatsoever else was dear unto him, besought his governor he might have the captive virgin to be his wife, </w:t>
      </w:r>
      <w:r>
        <w:rPr>
          <w:i/>
          <w:color w:val="000000"/>
          <w:sz w:val="24"/>
          <w:szCs w:val="24"/>
        </w:rPr>
        <w:t xml:space="preserve">virtutis suae spolium</w:t>
      </w:r>
      <w:r>
        <w:rPr>
          <w:color w:val="000000"/>
          <w:sz w:val="24"/>
          <w:szCs w:val="24"/>
        </w:rPr>
        <w:t xml:space="preserve">, as a reward of his worth and service; and, moreover, he would forgive him the money which was owing, and all reckonings besides due unto him, “I ask no more, no part of booty, no portion, but Rhodanthe to be my wife.”  And when as he could not compass her by fair means, he fell to treachery, force and villainy, and set his life at stake at last to accomplish his desire.  ’Tis a common humour this, a general passion of all lovers to be so affected, and which Aemilia told Aratine, a courtier in Castilio’s discourse, “surely Aratine, if thou werst not so indeed, thou didst not love; ingenuously confess, for if thou hadst been thoroughly enamoured, thou wouldst have desired nothing more than to please thy mistress.  For that is the law of love, to will and nill the same."[5378]_Tantum velle et nolle, velit nolit quod amica_?[5379]</w:t>
      </w:r>
    </w:p>
    <w:p>
      <w:pPr>
        <w:widowControl w:val="on"/>
        <w:pBdr/>
        <w:spacing w:before="240" w:after="240" w:line="240" w:lineRule="auto"/>
        <w:ind w:left="0" w:right="0"/>
        <w:jc w:val="left"/>
      </w:pPr>
      <w:r>
        <w:rPr>
          <w:color w:val="000000"/>
          <w:sz w:val="24"/>
          <w:szCs w:val="24"/>
        </w:rPr>
        <w:t xml:space="preserve">Undoubtedly this may be pronounced of them all, they are very slaves, drudges for the time, madmen, fools, dizzards, </w:t>
      </w:r>
      <w:r>
        <w:rPr>
          <w:i/>
          <w:color w:val="000000"/>
          <w:sz w:val="24"/>
          <w:szCs w:val="24"/>
        </w:rPr>
        <w:t xml:space="preserve">atrabilarii</w:t>
      </w:r>
      <w:r>
        <w:rPr>
          <w:color w:val="000000"/>
          <w:sz w:val="24"/>
          <w:szCs w:val="24"/>
        </w:rPr>
        <w:t xml:space="preserve">[5380], beside themselves, and as blind as beetles.  Their dotage [5381]is most eminent, </w:t>
      </w:r>
      <w:r>
        <w:rPr>
          <w:i/>
          <w:color w:val="000000"/>
          <w:sz w:val="24"/>
          <w:szCs w:val="24"/>
        </w:rPr>
        <w:t xml:space="preserve">Amore simul et sapere ipsi Jovi non datur</w:t>
      </w:r>
      <w:r>
        <w:rPr>
          <w:color w:val="000000"/>
          <w:sz w:val="24"/>
          <w:szCs w:val="24"/>
        </w:rPr>
        <w:t xml:space="preserve">, as Seneca holds, Jupiter himself cannot love and be wise both together; the very best of them, if once they be overtaken with this passion, the most staid, discreet, grave, generous and wise, otherwise able to govern themselves, in this commit many absurdities, many indecorums, unbefitting their gravity and persons.</w:t>
      </w:r>
    </w:p>
    <w:p>
      <w:pPr>
        <w:widowControl w:val="on"/>
        <w:pBdr/>
        <w:spacing w:before="0" w:after="0" w:line="240" w:lineRule="auto"/>
        <w:ind w:left="0" w:right="0"/>
        <w:jc w:val="left"/>
      </w:pPr>
      <w:r>
        <w:rPr>
          <w:rFonts w:ascii="fixed" w:hAnsi="fixed" w:cs="fixed"/>
          <w:color w:val="000000"/>
          <w:sz w:val="24"/>
          <w:szCs w:val="24"/>
        </w:rPr>
        <w:t xml:space="preserve">
[5382] “Quisquis amat servit, sequitur captivus amantem,
Fert domita cervice jugum”------
</w:t>
      </w:r>
    </w:p>
    <w:p>
      <w:pPr>
        <w:widowControl w:val="on"/>
        <w:pBdr/>
        <w:spacing w:before="240" w:after="240" w:line="240" w:lineRule="auto"/>
        <w:ind w:left="0" w:right="0"/>
        <w:jc w:val="left"/>
      </w:pPr>
      <w:r>
        <w:rPr>
          <w:color w:val="000000"/>
          <w:sz w:val="24"/>
          <w:szCs w:val="24"/>
        </w:rPr>
        <w:t xml:space="preserve">Samson, David, Solomon, Hercules, Socrates, &amp;c. are justly taxed of indiscretion in this point; the middle sort are between hawk and buzzard; and although they do perceive and acknowledge their own dotage, weakness, fury, yet they cannot withstand it; as well may witness those expostulations and confessions of Dido in Virgil.</w:t>
      </w:r>
    </w:p>
    <w:p>
      <w:pPr>
        <w:widowControl w:val="on"/>
        <w:pBdr/>
        <w:spacing w:before="240" w:after="240" w:line="240" w:lineRule="auto"/>
        <w:ind w:left="0" w:right="0"/>
        <w:jc w:val="left"/>
      </w:pPr>
      <w:r>
        <w:rPr>
          <w:color w:val="000000"/>
          <w:sz w:val="24"/>
          <w:szCs w:val="24"/>
        </w:rPr>
        <w:t xml:space="preserve">[5383] “Incipit effari mediaque in voce resistit.”</w:t>
      </w:r>
    </w:p>
    <w:p>
      <w:pPr>
        <w:widowControl w:val="on"/>
        <w:pBdr/>
        <w:spacing w:before="240" w:after="240" w:line="240" w:lineRule="auto"/>
        <w:ind w:left="0" w:right="0"/>
        <w:jc w:val="left"/>
      </w:pPr>
      <w:r>
        <w:rPr>
          <w:color w:val="000000"/>
          <w:sz w:val="24"/>
          <w:szCs w:val="24"/>
        </w:rPr>
        <w:t xml:space="preserve">Phaedra in Seneca.</w:t>
      </w:r>
    </w:p>
    <w:p>
      <w:pPr>
        <w:widowControl w:val="on"/>
        <w:pBdr/>
        <w:spacing w:before="240" w:after="240" w:line="240" w:lineRule="auto"/>
        <w:ind w:left="0" w:right="0"/>
        <w:jc w:val="left"/>
      </w:pPr>
      <w:r>
        <w:rPr>
          <w:color w:val="000000"/>
          <w:sz w:val="24"/>
          <w:szCs w:val="24"/>
        </w:rPr>
        <w:t xml:space="preserve">[5384] “Quod ratio poscit, vincit ac regnat furor,</w:t>
      </w:r>
      <w:r>
        <w:rPr>
          <w:color w:val="000000"/>
          <w:sz w:val="24"/>
          <w:szCs w:val="24"/>
        </w:rPr>
        <w:br/>
        <w:t xml:space="preserve">        Potensque tota mente dominatur deus.”</w:t>
      </w:r>
    </w:p>
    <w:p>
      <w:pPr>
        <w:widowControl w:val="on"/>
        <w:pBdr/>
        <w:spacing w:before="240" w:after="240" w:line="240" w:lineRule="auto"/>
        <w:ind w:left="0" w:right="0"/>
        <w:jc w:val="left"/>
      </w:pPr>
      <w:r>
        <w:rPr>
          <w:color w:val="000000"/>
          <w:sz w:val="24"/>
          <w:szCs w:val="24"/>
        </w:rPr>
        <w:t xml:space="preserve">Myrrha in [5385].  Ovid</w:t>
      </w:r>
    </w:p>
    <w:p>
      <w:pPr>
        <w:widowControl w:val="on"/>
        <w:pBdr/>
        <w:spacing w:before="240" w:after="240" w:line="240" w:lineRule="auto"/>
        <w:ind w:left="0" w:right="0"/>
        <w:jc w:val="left"/>
      </w:pPr>
      <w:r>
        <w:rPr>
          <w:color w:val="000000"/>
          <w:sz w:val="24"/>
          <w:szCs w:val="24"/>
        </w:rPr>
        <w:t xml:space="preserve">       “Illa quidem sentit, foedoque repugnat amori,</w:t>
      </w:r>
      <w:r>
        <w:rPr>
          <w:color w:val="000000"/>
          <w:sz w:val="24"/>
          <w:szCs w:val="24"/>
        </w:rPr>
        <w:br/>
        <w:t xml:space="preserve">        Et secum quo mente feror, quid molior, inquit,</w:t>
      </w:r>
      <w:r>
        <w:rPr>
          <w:color w:val="000000"/>
          <w:sz w:val="24"/>
          <w:szCs w:val="24"/>
        </w:rPr>
        <w:br/>
        <w:t xml:space="preserve">        Dii precor, et pietas,” &amp;c.</w:t>
      </w:r>
    </w:p>
    <w:p>
      <w:pPr>
        <w:widowControl w:val="on"/>
        <w:pBdr/>
        <w:spacing w:before="240" w:after="240" w:line="240" w:lineRule="auto"/>
        <w:ind w:left="0" w:right="0"/>
        <w:jc w:val="left"/>
      </w:pPr>
      <w:r>
        <w:rPr>
          <w:color w:val="000000"/>
          <w:sz w:val="24"/>
          <w:szCs w:val="24"/>
        </w:rPr>
        <w:t xml:space="preserve">       “She sees and knows her fault, and doth resist,</w:t>
      </w:r>
      <w:r>
        <w:rPr>
          <w:color w:val="000000"/>
          <w:sz w:val="24"/>
          <w:szCs w:val="24"/>
        </w:rPr>
        <w:br/>
        <w:t xml:space="preserve">          Against her filthy lust she doth contend. </w:t>
      </w:r>
      <w:r>
        <w:rPr>
          <w:color w:val="000000"/>
          <w:sz w:val="24"/>
          <w:szCs w:val="24"/>
        </w:rPr>
        <w:br/>
        <w:t xml:space="preserve">        And whither go I, what am I about? </w:t>
      </w:r>
      <w:r>
        <w:rPr>
          <w:color w:val="000000"/>
          <w:sz w:val="24"/>
          <w:szCs w:val="24"/>
        </w:rPr>
        <w:br/>
        <w:t xml:space="preserve">          And God forbid, yet doth it in the end.”</w:t>
      </w:r>
    </w:p>
    <w:p>
      <w:pPr>
        <w:widowControl w:val="on"/>
        <w:pBdr/>
        <w:spacing w:before="240" w:after="240" w:line="240" w:lineRule="auto"/>
        <w:ind w:left="0" w:right="0"/>
        <w:jc w:val="left"/>
      </w:pPr>
      <w:r>
        <w:rPr>
          <w:color w:val="000000"/>
          <w:sz w:val="24"/>
          <w:szCs w:val="24"/>
        </w:rPr>
        <w:t xml:space="preserve">Again,</w:t>
      </w:r>
    </w:p>
    <w:p>
      <w:pPr>
        <w:keepNext w:val="on"/>
        <w:pageBreakBefore w:val="on"/>
        <w:widowControl w:val="on"/>
        <w:pBdr/>
        <w:spacing w:before="0" w:after="322" w:line="240" w:lineRule="auto"/>
        <w:ind w:left="0" w:right="0"/>
        <w:jc w:val="left"/>
        <w:outlineLvl w:val="0"/>
      </w:pPr>
      <w:r>
        <w:rPr>
          <w:b/>
          <w:color w:val="000000"/>
          <w:sz w:val="48"/>
          <w:szCs w:val="48"/>
        </w:rPr>
        <w:t xml:space="preserve">Page 709</w:t>
      </w:r>
    </w:p>
    <w:p>
      <w:pPr>
        <w:widowControl w:val="on"/>
        <w:pBdr/>
        <w:spacing w:before="0" w:after="0" w:line="240" w:lineRule="auto"/>
        <w:ind w:left="0" w:right="0"/>
        <w:jc w:val="left"/>
      </w:pPr>
      <w:r>
        <w:rPr>
          <w:rFonts w:ascii="fixed" w:hAnsi="fixed" w:cs="fixed"/>
          <w:color w:val="000000"/>
          <w:sz w:val="24"/>
          <w:szCs w:val="24"/>
        </w:rPr>
        <w:t xml:space="preserve">
------“Per vigil igne
Carpitur indomito, furiosaque vota retrectat,
Et modo desperat, modo vult tentare, pudetque
Et cupit, et quid agat, non invenit,” &amp;c.
</w:t>
      </w:r>
    </w:p>
    <w:p>
      <w:pPr>
        <w:widowControl w:val="on"/>
        <w:pBdr/>
        <w:spacing w:before="240" w:after="240" w:line="240" w:lineRule="auto"/>
        <w:ind w:left="0" w:right="0"/>
        <w:jc w:val="left"/>
      </w:pPr>
      <w:r>
        <w:rPr>
          <w:color w:val="000000"/>
          <w:sz w:val="24"/>
          <w:szCs w:val="24"/>
        </w:rPr>
        <w:t xml:space="preserve">       “With raging lust she burns, and now recalls</w:t>
      </w:r>
      <w:r>
        <w:rPr>
          <w:color w:val="000000"/>
          <w:sz w:val="24"/>
          <w:szCs w:val="24"/>
        </w:rPr>
        <w:br/>
        <w:t xml:space="preserve">        Her vow, and then despairs, and when ’tis past,</w:t>
      </w:r>
      <w:r>
        <w:rPr>
          <w:color w:val="000000"/>
          <w:sz w:val="24"/>
          <w:szCs w:val="24"/>
        </w:rPr>
        <w:br/>
        <w:t xml:space="preserve">        Her former thoughts she’ll prosecute in haste,</w:t>
      </w:r>
      <w:r>
        <w:rPr>
          <w:color w:val="000000"/>
          <w:sz w:val="24"/>
          <w:szCs w:val="24"/>
        </w:rPr>
        <w:br/>
        <w:t xml:space="preserve">        And what to do she knows not at the last.”</w:t>
      </w:r>
    </w:p>
    <w:p>
      <w:pPr>
        <w:widowControl w:val="on"/>
        <w:pBdr/>
        <w:spacing w:before="240" w:after="240" w:line="240" w:lineRule="auto"/>
        <w:ind w:left="0" w:right="0"/>
        <w:jc w:val="left"/>
      </w:pPr>
      <w:r>
        <w:rPr>
          <w:color w:val="000000"/>
          <w:sz w:val="24"/>
          <w:szCs w:val="24"/>
        </w:rPr>
        <w:t xml:space="preserve">She will and will not, abhors:  and yet as Medea did, doth it,</w:t>
      </w:r>
    </w:p>
    <w:p>
      <w:pPr>
        <w:widowControl w:val="on"/>
        <w:pBdr/>
        <w:spacing w:before="0" w:after="0" w:line="240" w:lineRule="auto"/>
        <w:ind w:left="0" w:right="0"/>
        <w:jc w:val="left"/>
      </w:pPr>
      <w:r>
        <w:rPr>
          <w:rFonts w:ascii="fixed" w:hAnsi="fixed" w:cs="fixed"/>
          <w:color w:val="000000"/>
          <w:sz w:val="24"/>
          <w:szCs w:val="24"/>
        </w:rPr>
        <w:t xml:space="preserve">
------“Trahit invitam nova via, aliudque cupido,
Mens aliud suadet; video meliora, proboque,
Deteriora sequor.”------
</w:t>
      </w:r>
    </w:p>
    <w:p>
      <w:pPr>
        <w:widowControl w:val="on"/>
        <w:pBdr/>
        <w:spacing w:before="240" w:after="240" w:line="240" w:lineRule="auto"/>
        <w:ind w:left="0" w:right="0"/>
        <w:jc w:val="left"/>
      </w:pPr>
      <w:r>
        <w:rPr>
          <w:color w:val="000000"/>
          <w:sz w:val="24"/>
          <w:szCs w:val="24"/>
        </w:rPr>
        <w:t xml:space="preserve">       “Reason pulls one way, burning lust another,</w:t>
      </w:r>
      <w:r>
        <w:rPr>
          <w:color w:val="000000"/>
          <w:sz w:val="24"/>
          <w:szCs w:val="24"/>
        </w:rPr>
        <w:br/>
        <w:t xml:space="preserve">        She sees and knows what’s good, but she doth neither,”</w:t>
      </w:r>
    </w:p>
    <w:p>
      <w:pPr>
        <w:widowControl w:val="on"/>
        <w:pBdr/>
        <w:spacing w:before="240" w:after="240" w:line="240" w:lineRule="auto"/>
        <w:ind w:left="0" w:right="0"/>
        <w:jc w:val="left"/>
      </w:pPr>
      <w:r>
        <w:rPr>
          <w:color w:val="000000"/>
          <w:sz w:val="24"/>
          <w:szCs w:val="24"/>
        </w:rPr>
        <w:t xml:space="preserve">       “O fraus, amorque, et mentis emotae furor,</w:t>
      </w:r>
      <w:r>
        <w:rPr>
          <w:color w:val="000000"/>
          <w:sz w:val="24"/>
          <w:szCs w:val="24"/>
        </w:rPr>
        <w:br/>
        <w:t xml:space="preserve">        quo me abstulistis?"[5386]</w:t>
      </w:r>
    </w:p>
    <w:p>
      <w:pPr>
        <w:widowControl w:val="on"/>
        <w:pBdr/>
        <w:spacing w:before="240" w:after="240" w:line="240" w:lineRule="auto"/>
        <w:ind w:left="0" w:right="0"/>
        <w:jc w:val="left"/>
      </w:pPr>
      <w:r>
        <w:rPr>
          <w:color w:val="000000"/>
          <w:sz w:val="24"/>
          <w:szCs w:val="24"/>
        </w:rPr>
        <w:t xml:space="preserve">The major part of lovers are carried headlong like so many brute beasts, reason counsels one way, thy friends, fortunes, shame, disgrace, danger, and an ocean of cares that will certainly follow; yet this furious lust precipitates, counterpoiseth, weighs down on the other; though it be their utter undoing, perpetual infamy, loss, yet they will do it, and become at last </w:t>
      </w:r>
      <w:r>
        <w:rPr>
          <w:i/>
          <w:color w:val="000000"/>
          <w:sz w:val="24"/>
          <w:szCs w:val="24"/>
        </w:rPr>
        <w:t xml:space="preserve">insensati</w:t>
      </w:r>
      <w:r>
        <w:rPr>
          <w:color w:val="000000"/>
          <w:sz w:val="24"/>
          <w:szCs w:val="24"/>
        </w:rPr>
        <w:t xml:space="preserve">, void of sense; degenerate into dogs, hogs, asses, brutes; as Jupiter into a bull, Apuleius an ass, Lycaon a wolf, Tereus a lapwing, [5387]Calisto a bear, Elpenor and Grillus info swine by Circe.  For what else may we think those ingenious poets to have shadowed in their witty fictions and poems but that a man once given over to his lust (as [5388]Fulgentius interprets that of Apuleius, </w:t>
      </w:r>
      <w:r>
        <w:rPr>
          <w:i/>
          <w:color w:val="000000"/>
          <w:sz w:val="24"/>
          <w:szCs w:val="24"/>
        </w:rPr>
        <w:t xml:space="preserve">Alciat of Tereus</w:t>
      </w:r>
      <w:r>
        <w:rPr>
          <w:color w:val="000000"/>
          <w:sz w:val="24"/>
          <w:szCs w:val="24"/>
        </w:rPr>
        <w:t xml:space="preserve">) “is no better than a beast.”</w:t>
      </w:r>
    </w:p>
    <w:p>
      <w:pPr>
        <w:widowControl w:val="on"/>
        <w:pBdr/>
        <w:spacing w:before="240" w:after="240" w:line="240" w:lineRule="auto"/>
        <w:ind w:left="0" w:right="0"/>
        <w:jc w:val="left"/>
      </w:pPr>
      <w:r>
        <w:rPr>
          <w:color w:val="000000"/>
          <w:sz w:val="24"/>
          <w:szCs w:val="24"/>
        </w:rPr>
        <w:t xml:space="preserve">       “Rex fueram, sic crista docet, sed sordida vita</w:t>
      </w:r>
      <w:r>
        <w:rPr>
          <w:color w:val="000000"/>
          <w:sz w:val="24"/>
          <w:szCs w:val="24"/>
        </w:rPr>
        <w:br/>
        <w:t xml:space="preserve">        Immundam e tanto culmine fecit avem."[5389]</w:t>
      </w:r>
    </w:p>
    <w:p>
      <w:pPr>
        <w:widowControl w:val="on"/>
        <w:pBdr/>
        <w:spacing w:before="240" w:after="240" w:line="240" w:lineRule="auto"/>
        <w:ind w:left="0" w:right="0"/>
        <w:jc w:val="left"/>
      </w:pPr>
      <w:r>
        <w:rPr>
          <w:color w:val="000000"/>
          <w:sz w:val="24"/>
          <w:szCs w:val="24"/>
        </w:rPr>
        <w:t xml:space="preserve">       “I was a king, my crown my witness is,</w:t>
      </w:r>
      <w:r>
        <w:rPr>
          <w:color w:val="000000"/>
          <w:sz w:val="24"/>
          <w:szCs w:val="24"/>
        </w:rPr>
        <w:br/>
        <w:t xml:space="preserve">        But by my filthiness am come to this.”</w:t>
      </w:r>
    </w:p>
    <w:p>
      <w:pPr>
        <w:widowControl w:val="on"/>
        <w:pBdr/>
        <w:spacing w:before="240" w:after="240" w:line="240" w:lineRule="auto"/>
        <w:ind w:left="0" w:right="0"/>
        <w:jc w:val="left"/>
      </w:pPr>
      <w:r>
        <w:rPr>
          <w:color w:val="000000"/>
          <w:sz w:val="24"/>
          <w:szCs w:val="24"/>
        </w:rPr>
        <w:t xml:space="preserve">Their blindness is all out as great, as manifest as their weakness and dotage, or rather an inseparable companion, an ordinary sign of it, [5390] love is blind, as the saying is, Cupid’s blind, and so are all his followers. </w:t>
      </w:r>
      <w:r>
        <w:rPr>
          <w:i/>
          <w:color w:val="000000"/>
          <w:sz w:val="24"/>
          <w:szCs w:val="24"/>
        </w:rPr>
        <w:t xml:space="preserve">Quisquis amat ranam, ranam putat esse Dianam</w:t>
      </w:r>
      <w:r>
        <w:rPr>
          <w:color w:val="000000"/>
          <w:sz w:val="24"/>
          <w:szCs w:val="24"/>
        </w:rPr>
        <w:t xml:space="preserve">.  Every lover admires his mistress, though she be very deformed of herself, ill-favoured, wrinkled, pimpled, pale, red, yellow, tanned, tallow-faced, have a swollen juggler’s platter face, or a thin, lean, chitty face, have clouds in her face, be crooked, dry, bald, goggle-eyed, blear-eyed, or with staring eyes, she looks like a squissed cat, hold her head still awry, heavy, dull, hollow-eyed, black or yellow about the eyes, or squint-eyed, sparrow-mouthed, Persian hook-nosed, have a sharp fox nose, a red nose, China flat, great nose, </w:t>
      </w:r>
      <w:r>
        <w:rPr>
          <w:i/>
          <w:color w:val="000000"/>
          <w:sz w:val="24"/>
          <w:szCs w:val="24"/>
        </w:rPr>
        <w:t xml:space="preserve">nare simo patuloque</w:t>
      </w:r>
      <w:r>
        <w:rPr>
          <w:color w:val="000000"/>
          <w:sz w:val="24"/>
          <w:szCs w:val="24"/>
        </w:rPr>
        <w:t xml:space="preserve">, a nose like a promontory, gubber-tushed, rotten teeth, black, uneven, brown teeth, beetle browed, a witch’s beard, her breath stink all over the room, her nose drop winter and summer, with a Bavarian poke under her chin, a sharp chin, lave eared, with a long crane’s</w:t>
      </w:r>
    </w:p>
    <w:p>
      <w:pPr>
        <w:keepNext w:val="on"/>
        <w:pageBreakBefore w:val="on"/>
        <w:widowControl w:val="on"/>
        <w:pBdr/>
        <w:spacing w:before="0" w:after="322" w:line="240" w:lineRule="auto"/>
        <w:ind w:left="0" w:right="0"/>
        <w:jc w:val="left"/>
        <w:outlineLvl w:val="0"/>
      </w:pPr>
      <w:r>
        <w:rPr>
          <w:b/>
          <w:color w:val="000000"/>
          <w:sz w:val="48"/>
          <w:szCs w:val="48"/>
        </w:rPr>
        <w:t xml:space="preserve">Page 710</w:t>
      </w:r>
    </w:p>
    <w:p>
      <w:pPr>
        <w:widowControl w:val="on"/>
        <w:pBdr/>
        <w:spacing w:before="240" w:after="240" w:line="240" w:lineRule="auto"/>
        <w:ind w:left="0" w:right="0"/>
        <w:jc w:val="left"/>
      </w:pPr>
      <w:r>
        <w:rPr>
          <w:color w:val="000000"/>
          <w:sz w:val="24"/>
          <w:szCs w:val="24"/>
        </w:rPr>
        <w:t xml:space="preserve">neck, which stands awry too, </w:t>
      </w:r>
      <w:r>
        <w:rPr>
          <w:i/>
          <w:color w:val="000000"/>
          <w:sz w:val="24"/>
          <w:szCs w:val="24"/>
        </w:rPr>
        <w:t xml:space="preserve">pendulis mammis</w:t>
      </w:r>
      <w:r>
        <w:rPr>
          <w:color w:val="000000"/>
          <w:sz w:val="24"/>
          <w:szCs w:val="24"/>
        </w:rPr>
        <w:t xml:space="preserve">, “her dugs like two double jugs,” or else no dugs, in that other extreme, bloody fallen fingers, she have filthy, long unpared nails, scabbed hands or wrists, a tanned skin, a rotten carcass, crooked back, she stoops, is lame, splay-footed, “as slender in the middle as a cow in the waist,” gouty legs, her ankles hang over her shoes, her feet stink, she breed lice, a mere changeling, a very monster, an oaf imperfect, her whole complexion savours, a harsh voice, incondite gesture, vile gait, a vast virago, or an ugly tit, a slug, a fat fustilugs, a truss, a long lean rawbone, a skeleton, a sneaker (</w:t>
      </w:r>
      <w:r>
        <w:rPr>
          <w:i/>
          <w:color w:val="000000"/>
          <w:sz w:val="24"/>
          <w:szCs w:val="24"/>
        </w:rPr>
        <w:t xml:space="preserve">si qua latent meliora puta</w:t>
      </w:r>
      <w:r>
        <w:rPr>
          <w:color w:val="000000"/>
          <w:sz w:val="24"/>
          <w:szCs w:val="24"/>
        </w:rPr>
        <w:t xml:space="preserve">), and to thy judgment looks like a merd in a lantern, whom thou couldst not fancy for a world, but hatest, loathest, and wouldst have spit in her face, or blow thy nose in her bosom, </w:t>
      </w:r>
      <w:r>
        <w:rPr>
          <w:i/>
          <w:color w:val="000000"/>
          <w:sz w:val="24"/>
          <w:szCs w:val="24"/>
        </w:rPr>
        <w:t xml:space="preserve">remedium amoris</w:t>
      </w:r>
      <w:r>
        <w:rPr>
          <w:color w:val="000000"/>
          <w:sz w:val="24"/>
          <w:szCs w:val="24"/>
        </w:rPr>
        <w:t xml:space="preserve"> to another man, a dowdy, a slut, a scold, a nasty, rank, rammy, filthy, beastly quean, dishonest peradventure, obscene, base, beggarly, rude, foolish, untaught, peevish, Irus’ daughter, Thersites’ sister, Grobians’ scholar, if he love her once, he admires her for all this, he takes no notice of any such errors, or imperfections of body or mind, [5391]_Ipsa haec—­delectant, veluti Balbinum Polypus Agnae_,; he had rather have her than any woman in the world.  If he were a king, she alone should be his queen, his empress.  O that he had but the wealth and treasure of both the Indies to endow her with, a carrack of diamonds, a chain of pearl, a cascanet of jewels, (a pair of calfskin gloves of four-pence a pair were fitter), or some such toy, to send her for a token, she should have it with all his heart; he would spend myriads of crowns for her sake.  Venus herself, Panthea, Cleopatra, Tarquin’s Tanaquil, Herod’s Mariamne, or [5392]Mary of Burgundy, if she were alive, would not match her.</w:t>
      </w:r>
    </w:p>
    <w:p>
      <w:pPr>
        <w:widowControl w:val="on"/>
        <w:pBdr/>
        <w:spacing w:before="240" w:after="240" w:line="240" w:lineRule="auto"/>
        <w:ind w:left="0" w:right="0"/>
        <w:jc w:val="left"/>
      </w:pPr>
      <w:r>
        <w:rPr>
          <w:color w:val="000000"/>
          <w:sz w:val="24"/>
          <w:szCs w:val="24"/>
        </w:rPr>
        <w:t xml:space="preserve">       “([5393]Vincit vultus haec Tyndarios,</w:t>
      </w:r>
      <w:r>
        <w:rPr>
          <w:color w:val="000000"/>
          <w:sz w:val="24"/>
          <w:szCs w:val="24"/>
        </w:rPr>
        <w:br/>
        <w:t xml:space="preserve">        Qui moverunt horrida bellla.”</w:t>
      </w:r>
    </w:p>
    <w:p>
      <w:pPr>
        <w:widowControl w:val="on"/>
        <w:pBdr/>
        <w:spacing w:before="240" w:after="240" w:line="240" w:lineRule="auto"/>
        <w:ind w:left="0" w:right="0"/>
        <w:jc w:val="left"/>
      </w:pPr>
      <w:r>
        <w:rPr>
          <w:color w:val="000000"/>
          <w:sz w:val="24"/>
          <w:szCs w:val="24"/>
        </w:rPr>
        <w:t xml:space="preserve">Let Paris himself be judge) renowned Helen comes short, that Rodopheian Phillis, Larissean Coronis, Babylonian Thisbe, Polixena, Laura, Lesbia, &amp;c., your counterfeit ladies were never so fair as she is.</w:t>
      </w:r>
    </w:p>
    <w:p>
      <w:pPr>
        <w:widowControl w:val="on"/>
        <w:pBdr/>
        <w:spacing w:before="240" w:after="240" w:line="240" w:lineRule="auto"/>
        <w:ind w:left="0" w:right="0"/>
        <w:jc w:val="left"/>
      </w:pPr>
      <w:r>
        <w:rPr>
          <w:color w:val="000000"/>
          <w:sz w:val="24"/>
          <w:szCs w:val="24"/>
        </w:rPr>
        <w:t xml:space="preserve">[5394] “Quicquid erit placidi, lepidi, grati, atque faceti,</w:t>
      </w:r>
      <w:r>
        <w:rPr>
          <w:color w:val="000000"/>
          <w:sz w:val="24"/>
          <w:szCs w:val="24"/>
        </w:rPr>
        <w:br/>
        <w:t xml:space="preserve">        Vivida cunctorum retines Pandora deorum.”</w:t>
      </w:r>
    </w:p>
    <w:p>
      <w:pPr>
        <w:widowControl w:val="on"/>
        <w:pBdr/>
        <w:spacing w:before="240" w:after="240" w:line="240" w:lineRule="auto"/>
        <w:ind w:left="0" w:right="0"/>
        <w:jc w:val="left"/>
      </w:pPr>
      <w:r>
        <w:rPr>
          <w:color w:val="000000"/>
          <w:sz w:val="24"/>
          <w:szCs w:val="24"/>
        </w:rPr>
        <w:t xml:space="preserve">       “Whate’er is pretty, pleasant, facete, well,</w:t>
      </w:r>
      <w:r>
        <w:rPr>
          <w:color w:val="000000"/>
          <w:sz w:val="24"/>
          <w:szCs w:val="24"/>
        </w:rPr>
        <w:br/>
        <w:t xml:space="preserve">        Whate’er Pandora had, she doth excel.”</w:t>
      </w:r>
    </w:p>
    <w:p>
      <w:pPr>
        <w:widowControl w:val="on"/>
        <w:pBdr/>
        <w:spacing w:before="240" w:after="240" w:line="240" w:lineRule="auto"/>
        <w:ind w:left="0" w:right="0"/>
        <w:jc w:val="left"/>
      </w:pPr>
      <w:r>
        <w:rPr>
          <w:color w:val="000000"/>
          <w:sz w:val="24"/>
          <w:szCs w:val="24"/>
        </w:rPr>
        <w:t xml:space="preserve">[5395]_Dicebam Trivioe formam nihil esse Dianoe_.  Diana was not to be compared to her, nor Juno, nor Minerva, nor any goddess.  Thetis’ feet were as bright as silver, the ankles of Hebe clearer than crystal, the arms of Aurora as ruddy as the rose, Juno’s breasts as white as snow, Minerva wise, Venus fair; but what of this?  Dainty come thou to me.  She is all in all,</w:t>
      </w:r>
    </w:p>
    <w:p>
      <w:pPr>
        <w:widowControl w:val="on"/>
        <w:pBdr/>
        <w:spacing w:before="0" w:after="0" w:line="240" w:lineRule="auto"/>
        <w:ind w:left="0" w:right="0"/>
        <w:jc w:val="left"/>
      </w:pPr>
      <w:r>
        <w:rPr>
          <w:rFonts w:ascii="fixed" w:hAnsi="fixed" w:cs="fixed"/>
          <w:color w:val="000000"/>
          <w:sz w:val="24"/>
          <w:szCs w:val="24"/>
        </w:rPr>
        <w:t xml:space="preserve">
[5396]  ------“Caelia ridens
Est Venus, incedens Juno, Minerva loquens.”
</w:t>
      </w:r>
    </w:p>
    <w:p>
      <w:pPr>
        <w:widowControl w:val="on"/>
        <w:pBdr/>
        <w:spacing w:before="240" w:after="240" w:line="240" w:lineRule="auto"/>
        <w:ind w:left="0" w:right="0"/>
        <w:jc w:val="left"/>
      </w:pPr>
      <w:r>
        <w:rPr>
          <w:color w:val="000000"/>
          <w:sz w:val="24"/>
          <w:szCs w:val="24"/>
        </w:rPr>
        <w:t xml:space="preserve">[5397] “Fairest of fair, that fairness doth excel.”</w:t>
      </w:r>
    </w:p>
    <w:p>
      <w:pPr>
        <w:widowControl w:val="on"/>
        <w:pBdr/>
        <w:spacing w:before="240" w:after="240" w:line="240" w:lineRule="auto"/>
        <w:ind w:left="0" w:right="0"/>
        <w:jc w:val="left"/>
      </w:pPr>
      <w:r>
        <w:rPr>
          <w:color w:val="000000"/>
          <w:sz w:val="24"/>
          <w:szCs w:val="24"/>
        </w:rPr>
        <w:t xml:space="preserve">Ephemerus in Aristaenetus, so far admireth his mistress’ good parts, that he makes proclamation of them, and challengeth all comers in her behalf. [5398]"Whoever saw the beauties of the east, or of the west, let them come from all quarters, all, and tell truth, if ever they saw such an excellent feature as this is.”  A good fellow in Petronius cries out, no tongue can [5399]tell his lady’s fine feature, or express it, </w:t>
      </w:r>
      <w:r>
        <w:rPr>
          <w:i/>
          <w:color w:val="000000"/>
          <w:sz w:val="24"/>
          <w:szCs w:val="24"/>
        </w:rPr>
        <w:t xml:space="preserve">quicquid dixeris minus erit</w:t>
      </w:r>
      <w:r>
        <w:rPr>
          <w:color w:val="000000"/>
          <w:sz w:val="24"/>
          <w:szCs w:val="24"/>
        </w:rPr>
        <w:t xml:space="preserve">, &amp;c.</w:t>
      </w:r>
    </w:p>
    <w:p>
      <w:pPr>
        <w:keepNext w:val="on"/>
        <w:pageBreakBefore w:val="on"/>
        <w:widowControl w:val="on"/>
        <w:pBdr/>
        <w:spacing w:before="0" w:after="322" w:line="240" w:lineRule="auto"/>
        <w:ind w:left="0" w:right="0"/>
        <w:jc w:val="left"/>
        <w:outlineLvl w:val="0"/>
      </w:pPr>
      <w:r>
        <w:rPr>
          <w:b/>
          <w:color w:val="000000"/>
          <w:sz w:val="48"/>
          <w:szCs w:val="48"/>
        </w:rPr>
        <w:t xml:space="preserve">Page 711</w:t>
      </w:r>
    </w:p>
    <w:p>
      <w:pPr>
        <w:widowControl w:val="on"/>
        <w:pBdr/>
        <w:spacing w:before="240" w:after="240" w:line="240" w:lineRule="auto"/>
        <w:ind w:left="0" w:right="0"/>
        <w:jc w:val="left"/>
      </w:pPr>
      <w:r>
        <w:rPr>
          <w:color w:val="000000"/>
          <w:sz w:val="24"/>
          <w:szCs w:val="24"/>
        </w:rPr>
        <w:t xml:space="preserve">       “No tongue can her perfections tell,</w:t>
      </w:r>
      <w:r>
        <w:rPr>
          <w:color w:val="000000"/>
          <w:sz w:val="24"/>
          <w:szCs w:val="24"/>
        </w:rPr>
        <w:br/>
        <w:t xml:space="preserve">        In whose each part, all tongues may dwell.”</w:t>
      </w:r>
    </w:p>
    <w:p>
      <w:pPr>
        <w:widowControl w:val="on"/>
        <w:pBdr/>
        <w:spacing w:before="240" w:after="240" w:line="240" w:lineRule="auto"/>
        <w:ind w:left="0" w:right="0"/>
        <w:jc w:val="left"/>
      </w:pPr>
      <w:r>
        <w:rPr>
          <w:color w:val="000000"/>
          <w:sz w:val="24"/>
          <w:szCs w:val="24"/>
        </w:rPr>
        <w:t xml:space="preserve">Most of your lovers are of his humour and opinion.  She is </w:t>
      </w:r>
      <w:r>
        <w:rPr>
          <w:i/>
          <w:color w:val="000000"/>
          <w:sz w:val="24"/>
          <w:szCs w:val="24"/>
        </w:rPr>
        <w:t xml:space="preserve">nulli secunda</w:t>
      </w:r>
      <w:r>
        <w:rPr>
          <w:color w:val="000000"/>
          <w:sz w:val="24"/>
          <w:szCs w:val="24"/>
        </w:rPr>
        <w:t xml:space="preserve">, a rare creature, a phoenix, the sole commandress of his thoughts, queen of his desires, his only delight:  as [5400]Triton now feelingly sings, that lovesick sea-god: </w:t>
      </w:r>
    </w:p>
    <w:p>
      <w:pPr>
        <w:widowControl w:val="on"/>
        <w:pBdr/>
        <w:spacing w:before="240" w:after="240" w:line="240" w:lineRule="auto"/>
        <w:ind w:left="0" w:right="0"/>
        <w:jc w:val="left"/>
      </w:pPr>
      <w:r>
        <w:rPr>
          <w:color w:val="000000"/>
          <w:sz w:val="24"/>
          <w:szCs w:val="24"/>
        </w:rPr>
        <w:t xml:space="preserve">       “Candida Leucothoe placet, et placet atra Melaene,</w:t>
      </w:r>
      <w:r>
        <w:rPr>
          <w:color w:val="000000"/>
          <w:sz w:val="24"/>
          <w:szCs w:val="24"/>
        </w:rPr>
        <w:br/>
        <w:t xml:space="preserve">        Sed Galatea placet longe magis omnibus una.”</w:t>
      </w:r>
    </w:p>
    <w:p>
      <w:pPr>
        <w:widowControl w:val="on"/>
        <w:pBdr/>
        <w:spacing w:before="240" w:after="240" w:line="240" w:lineRule="auto"/>
        <w:ind w:left="0" w:right="0"/>
        <w:jc w:val="left"/>
      </w:pPr>
      <w:r>
        <w:rPr>
          <w:color w:val="000000"/>
          <w:sz w:val="24"/>
          <w:szCs w:val="24"/>
        </w:rPr>
        <w:t xml:space="preserve">       “Fair Leucothe, black Melene please me well,</w:t>
      </w:r>
      <w:r>
        <w:rPr>
          <w:color w:val="000000"/>
          <w:sz w:val="24"/>
          <w:szCs w:val="24"/>
        </w:rPr>
        <w:br/>
        <w:t xml:space="preserve">        But Galatea doth by odds the rest excel.”</w:t>
      </w:r>
    </w:p>
    <w:p>
      <w:pPr>
        <w:widowControl w:val="on"/>
        <w:pBdr/>
        <w:spacing w:before="240" w:after="240" w:line="240" w:lineRule="auto"/>
        <w:ind w:left="0" w:right="0"/>
        <w:jc w:val="left"/>
      </w:pPr>
      <w:r>
        <w:rPr>
          <w:color w:val="000000"/>
          <w:sz w:val="24"/>
          <w:szCs w:val="24"/>
        </w:rPr>
        <w:t xml:space="preserve">All the gracious elogies, metaphors, hyperbolical comparisons of the best things in the world, the most glorious names; whatsoever, I say, is pleasant, amiable, sweet, grateful, and delicious, are too little for her.</w:t>
      </w:r>
    </w:p>
    <w:p>
      <w:pPr>
        <w:widowControl w:val="on"/>
        <w:pBdr/>
        <w:spacing w:before="240" w:after="240" w:line="240" w:lineRule="auto"/>
        <w:ind w:left="0" w:right="0"/>
        <w:jc w:val="left"/>
      </w:pPr>
      <w:r>
        <w:rPr>
          <w:color w:val="000000"/>
          <w:sz w:val="24"/>
          <w:szCs w:val="24"/>
        </w:rPr>
        <w:t xml:space="preserve">       “Phoebo pulchrior et sorore Phoebi.”</w:t>
      </w:r>
    </w:p>
    <w:p>
      <w:pPr>
        <w:widowControl w:val="on"/>
        <w:pBdr/>
        <w:spacing w:before="240" w:after="240" w:line="240" w:lineRule="auto"/>
        <w:ind w:left="0" w:right="0"/>
        <w:jc w:val="left"/>
      </w:pPr>
      <w:r>
        <w:rPr>
          <w:color w:val="000000"/>
          <w:sz w:val="24"/>
          <w:szCs w:val="24"/>
        </w:rPr>
        <w:t xml:space="preserve">       “His Phoebe is so fair, she is so bright,</w:t>
      </w:r>
      <w:r>
        <w:rPr>
          <w:color w:val="000000"/>
          <w:sz w:val="24"/>
          <w:szCs w:val="24"/>
        </w:rPr>
        <w:br/>
        <w:t xml:space="preserve">        She dims the sun’s lustre, and the moon’s light.”</w:t>
      </w:r>
    </w:p>
    <w:p>
      <w:pPr>
        <w:widowControl w:val="on"/>
        <w:pBdr/>
        <w:spacing w:before="240" w:after="240" w:line="240" w:lineRule="auto"/>
        <w:ind w:left="0" w:right="0"/>
        <w:jc w:val="left"/>
      </w:pPr>
      <w:r>
        <w:rPr>
          <w:color w:val="000000"/>
          <w:sz w:val="24"/>
          <w:szCs w:val="24"/>
        </w:rPr>
        <w:t xml:space="preserve">Stars, sun, moons, metals, sweet-smelling flowers, odours, perfumes, colours, gold, silver, ivory, pearls, precious stones, snow, painted birds, doves, honey, sugar, spice, cannot express her, [5401]so soft, so tender, so radiant, sweet, so fair is she.—­</w:t>
      </w:r>
      <w:r>
        <w:rPr>
          <w:i/>
          <w:color w:val="000000"/>
          <w:sz w:val="24"/>
          <w:szCs w:val="24"/>
        </w:rPr>
        <w:t xml:space="preserve">Mollior cuniculi capillo</w:t>
      </w:r>
      <w:r>
        <w:rPr>
          <w:color w:val="000000"/>
          <w:sz w:val="24"/>
          <w:szCs w:val="24"/>
        </w:rPr>
        <w:t xml:space="preserve">, &amp;c.</w:t>
      </w:r>
    </w:p>
    <w:p>
      <w:pPr>
        <w:widowControl w:val="on"/>
        <w:pBdr/>
        <w:spacing w:before="240" w:after="240" w:line="240" w:lineRule="auto"/>
        <w:ind w:left="0" w:right="0"/>
        <w:jc w:val="left"/>
      </w:pPr>
      <w:r>
        <w:rPr>
          <w:color w:val="000000"/>
          <w:sz w:val="24"/>
          <w:szCs w:val="24"/>
        </w:rPr>
        <w:t xml:space="preserve">[5402] “Lydia bella, puelia candida,</w:t>
      </w:r>
      <w:r>
        <w:rPr>
          <w:color w:val="000000"/>
          <w:sz w:val="24"/>
          <w:szCs w:val="24"/>
        </w:rPr>
        <w:br/>
        <w:t xml:space="preserve">        Quae bene superas lac, et lilium,</w:t>
      </w:r>
      <w:r>
        <w:rPr>
          <w:color w:val="000000"/>
          <w:sz w:val="24"/>
          <w:szCs w:val="24"/>
        </w:rPr>
        <w:br/>
        <w:t xml:space="preserve">        Albamque simul rosam et rubicundam,</w:t>
      </w:r>
      <w:r>
        <w:rPr>
          <w:color w:val="000000"/>
          <w:sz w:val="24"/>
          <w:szCs w:val="24"/>
        </w:rPr>
        <w:br/>
        <w:t xml:space="preserve">        Et expolitum ebur Indicum.”</w:t>
      </w:r>
    </w:p>
    <w:p>
      <w:pPr>
        <w:widowControl w:val="on"/>
        <w:pBdr/>
        <w:spacing w:before="240" w:after="240" w:line="240" w:lineRule="auto"/>
        <w:ind w:left="0" w:right="0"/>
        <w:jc w:val="left"/>
      </w:pPr>
      <w:r>
        <w:rPr>
          <w:color w:val="000000"/>
          <w:sz w:val="24"/>
          <w:szCs w:val="24"/>
        </w:rPr>
        <w:t xml:space="preserve">       “Fine Lydia, my mistress, white and fair,</w:t>
      </w:r>
      <w:r>
        <w:rPr>
          <w:color w:val="000000"/>
          <w:sz w:val="24"/>
          <w:szCs w:val="24"/>
        </w:rPr>
        <w:br/>
        <w:t xml:space="preserve">        The milk, the lily do not thee come near;</w:t>
      </w:r>
      <w:r>
        <w:rPr>
          <w:color w:val="000000"/>
          <w:sz w:val="24"/>
          <w:szCs w:val="24"/>
        </w:rPr>
        <w:br/>
        <w:t xml:space="preserve">        The rose so white, the rose so red to see,</w:t>
      </w:r>
      <w:r>
        <w:rPr>
          <w:color w:val="000000"/>
          <w:sz w:val="24"/>
          <w:szCs w:val="24"/>
        </w:rPr>
        <w:br/>
        <w:t xml:space="preserve">        And Indian ivory comes short of thee.”</w:t>
      </w:r>
    </w:p>
    <w:p>
      <w:pPr>
        <w:widowControl w:val="on"/>
        <w:pBdr/>
        <w:spacing w:before="240" w:after="240" w:line="240" w:lineRule="auto"/>
        <w:ind w:left="0" w:right="0"/>
        <w:jc w:val="left"/>
      </w:pPr>
      <w:r>
        <w:rPr>
          <w:color w:val="000000"/>
          <w:sz w:val="24"/>
          <w:szCs w:val="24"/>
        </w:rPr>
        <w:t xml:space="preserve">Such a description our English Homer makes of a fair lady</w:t>
      </w:r>
    </w:p>
    <w:p>
      <w:pPr>
        <w:widowControl w:val="on"/>
        <w:pBdr/>
        <w:spacing w:before="240" w:after="240" w:line="240" w:lineRule="auto"/>
        <w:ind w:left="0" w:right="0"/>
        <w:jc w:val="left"/>
      </w:pPr>
      <w:r>
        <w:rPr>
          <w:color w:val="000000"/>
          <w:sz w:val="24"/>
          <w:szCs w:val="24"/>
        </w:rPr>
        <w:t xml:space="preserve">[5403] </w:t>
      </w:r>
      <w:r>
        <w:rPr>
          <w:i/>
          <w:color w:val="000000"/>
          <w:sz w:val="24"/>
          <w:szCs w:val="24"/>
        </w:rPr>
        <w:t xml:space="preserve">That Emilia that was fairer to seen,</w:t>
      </w:r>
      <w:r>
        <w:rPr>
          <w:i/>
          <w:color w:val="000000"/>
          <w:sz w:val="24"/>
          <w:szCs w:val="24"/>
        </w:rPr>
        <w:br/>
        <w:t xml:space="preserve">        Then is lily upon the stalk green: </w:t>
      </w:r>
      <w:r>
        <w:rPr>
          <w:i/>
          <w:color w:val="000000"/>
          <w:sz w:val="24"/>
          <w:szCs w:val="24"/>
        </w:rPr>
        <w:br/>
        <w:t xml:space="preserve">        And fresher then May with flowers new,</w:t>
      </w:r>
      <w:r>
        <w:rPr>
          <w:i/>
          <w:color w:val="000000"/>
          <w:sz w:val="24"/>
          <w:szCs w:val="24"/>
        </w:rPr>
        <w:br/>
        <w:t xml:space="preserve">        For with the rose colour strove her hue,</w:t>
      </w:r>
      <w:r>
        <w:rPr>
          <w:i/>
          <w:color w:val="000000"/>
          <w:sz w:val="24"/>
          <w:szCs w:val="24"/>
        </w:rPr>
        <w:br/>
        <w:t xml:space="preserve">        I no’t which was the fairer of the two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In this very phrase [5404]Polyphemus courts Galatea: </w:t>
      </w:r>
    </w:p>
    <w:p>
      <w:pPr>
        <w:widowControl w:val="on"/>
        <w:pBdr/>
        <w:spacing w:before="240" w:after="240" w:line="240" w:lineRule="auto"/>
        <w:ind w:left="0" w:right="0"/>
        <w:jc w:val="left"/>
      </w:pPr>
      <w:r>
        <w:rPr>
          <w:color w:val="000000"/>
          <w:sz w:val="24"/>
          <w:szCs w:val="24"/>
        </w:rPr>
        <w:t xml:space="preserve">       “Candidior folio nivei Galatea ligustri,</w:t>
      </w:r>
      <w:r>
        <w:rPr>
          <w:color w:val="000000"/>
          <w:sz w:val="24"/>
          <w:szCs w:val="24"/>
        </w:rPr>
        <w:br/>
        <w:t xml:space="preserve">        Floridior prato, longa procerior alno,</w:t>
      </w:r>
      <w:r>
        <w:rPr>
          <w:color w:val="000000"/>
          <w:sz w:val="24"/>
          <w:szCs w:val="24"/>
        </w:rPr>
        <w:br/>
        <w:t xml:space="preserve">        Splendidior vitro, tenero lascivior haedo, &amp;c. </w:t>
      </w:r>
      <w:r>
        <w:rPr>
          <w:color w:val="000000"/>
          <w:sz w:val="24"/>
          <w:szCs w:val="24"/>
        </w:rPr>
        <w:br/>
        <w:t xml:space="preserve">        Mollior et cygni plumis, et lacte coacto.”</w:t>
      </w:r>
    </w:p>
    <w:p>
      <w:pPr>
        <w:widowControl w:val="on"/>
        <w:pBdr/>
        <w:spacing w:before="240" w:after="240" w:line="240" w:lineRule="auto"/>
        <w:ind w:left="0" w:right="0"/>
        <w:jc w:val="left"/>
      </w:pPr>
      <w:r>
        <w:rPr>
          <w:color w:val="000000"/>
          <w:sz w:val="24"/>
          <w:szCs w:val="24"/>
        </w:rPr>
        <w:t xml:space="preserve">       “Whiter Galet than the white withie-wind,</w:t>
      </w:r>
      <w:r>
        <w:rPr>
          <w:color w:val="000000"/>
          <w:sz w:val="24"/>
          <w:szCs w:val="24"/>
        </w:rPr>
        <w:br/>
        <w:t xml:space="preserve">        Fresher than a field, higher than a tree,</w:t>
      </w:r>
      <w:r>
        <w:rPr>
          <w:color w:val="000000"/>
          <w:sz w:val="24"/>
          <w:szCs w:val="24"/>
        </w:rPr>
        <w:br/>
        <w:t xml:space="preserve">        Brighter than glass, more wanton than a kid,</w:t>
      </w:r>
      <w:r>
        <w:rPr>
          <w:color w:val="000000"/>
          <w:sz w:val="24"/>
          <w:szCs w:val="24"/>
        </w:rPr>
        <w:br/>
        <w:t xml:space="preserve">        Softer than swan’s down, or ought that may be.”</w:t>
      </w:r>
    </w:p>
    <w:p>
      <w:pPr>
        <w:widowControl w:val="on"/>
        <w:pBdr/>
        <w:spacing w:before="240" w:after="240" w:line="240" w:lineRule="auto"/>
        <w:ind w:left="0" w:right="0"/>
        <w:jc w:val="left"/>
      </w:pPr>
      <w:r>
        <w:rPr>
          <w:color w:val="000000"/>
          <w:sz w:val="24"/>
          <w:szCs w:val="24"/>
        </w:rPr>
        <w:t xml:space="preserve">So she admires him again, in that conceited dialogue of Lucian, which John Secundus, an elegant Dutch modern poet, hath translated into verse.  When Doris and those other sea nymphs upbraided her with her ugly misshapen lover, Polyphemus; she replies, they speak out of envy and malice,</w:t>
      </w:r>
    </w:p>
    <w:p>
      <w:pPr>
        <w:widowControl w:val="on"/>
        <w:pBdr/>
        <w:spacing w:before="240" w:after="240" w:line="240" w:lineRule="auto"/>
        <w:ind w:left="0" w:right="0"/>
        <w:jc w:val="left"/>
      </w:pPr>
      <w:r>
        <w:rPr>
          <w:color w:val="000000"/>
          <w:sz w:val="24"/>
          <w:szCs w:val="24"/>
        </w:rPr>
        <w:t xml:space="preserve">[5405] “Et plane invidia huc mera vos stimulare videtur. </w:t>
      </w:r>
      <w:r>
        <w:rPr>
          <w:color w:val="000000"/>
          <w:sz w:val="24"/>
          <w:szCs w:val="24"/>
        </w:rPr>
        <w:br/>
        <w:t xml:space="preserve">        Quod non vos itidem ut me Polyphemus amet;”</w:t>
      </w:r>
    </w:p>
    <w:p>
      <w:pPr>
        <w:keepNext w:val="on"/>
        <w:pageBreakBefore w:val="on"/>
        <w:widowControl w:val="on"/>
        <w:pBdr/>
        <w:spacing w:before="0" w:after="322" w:line="240" w:lineRule="auto"/>
        <w:ind w:left="0" w:right="0"/>
        <w:jc w:val="left"/>
        <w:outlineLvl w:val="0"/>
      </w:pPr>
      <w:r>
        <w:rPr>
          <w:b/>
          <w:color w:val="000000"/>
          <w:sz w:val="48"/>
          <w:szCs w:val="48"/>
        </w:rPr>
        <w:t xml:space="preserve">Page 712</w:t>
      </w:r>
    </w:p>
    <w:p>
      <w:pPr>
        <w:widowControl w:val="on"/>
        <w:pBdr/>
        <w:spacing w:before="240" w:after="240" w:line="240" w:lineRule="auto"/>
        <w:ind w:left="0" w:right="0"/>
        <w:jc w:val="left"/>
      </w:pPr>
      <w:r>
        <w:rPr>
          <w:color w:val="000000"/>
          <w:sz w:val="24"/>
          <w:szCs w:val="24"/>
        </w:rPr>
        <w:t xml:space="preserve">Say what they could, he was a proper man.  And as Heloise writ to her sweetheart Peter Abelard, </w:t>
      </w:r>
      <w:r>
        <w:rPr>
          <w:i/>
          <w:color w:val="000000"/>
          <w:sz w:val="24"/>
          <w:szCs w:val="24"/>
        </w:rPr>
        <w:t xml:space="preserve">Si me Augustus orbis imperator uxorem expeteret, mallem tua esse meretrix quam orbis imperatrix</w:t>
      </w:r>
      <w:r>
        <w:rPr>
          <w:color w:val="000000"/>
          <w:sz w:val="24"/>
          <w:szCs w:val="24"/>
        </w:rPr>
        <w:t xml:space="preserve">; she had rather be his vassal, his quean, than the world’s empress or queen.—­</w:t>
      </w:r>
      <w:r>
        <w:rPr>
          <w:i/>
          <w:color w:val="000000"/>
          <w:sz w:val="24"/>
          <w:szCs w:val="24"/>
        </w:rPr>
        <w:t xml:space="preserve">non si me Jupiter ipse forte velit</w:t>
      </w:r>
      <w:r>
        <w:rPr>
          <w:color w:val="000000"/>
          <w:sz w:val="24"/>
          <w:szCs w:val="24"/>
        </w:rPr>
        <w:t xml:space="preserve">,—­she would not change her love for Jupiter himself.</w:t>
      </w:r>
    </w:p>
    <w:p>
      <w:pPr>
        <w:widowControl w:val="on"/>
        <w:pBdr/>
        <w:spacing w:before="240" w:after="240" w:line="240" w:lineRule="auto"/>
        <w:ind w:left="0" w:right="0"/>
        <w:jc w:val="left"/>
      </w:pPr>
      <w:r>
        <w:rPr>
          <w:color w:val="000000"/>
          <w:sz w:val="24"/>
          <w:szCs w:val="24"/>
        </w:rPr>
        <w:t xml:space="preserve">To thy thinking she is a most loathsome creature; and as when a country fellow discommended once that exquisite picture of Helen, made by Zeuxis, [5406]for he saw no such beauty in it; Nichomachus a lovesick spectator replied, </w:t>
      </w:r>
      <w:r>
        <w:rPr>
          <w:i/>
          <w:color w:val="000000"/>
          <w:sz w:val="24"/>
          <w:szCs w:val="24"/>
        </w:rPr>
        <w:t xml:space="preserve">Sume tibi meos oculos et deam existimabis</w:t>
      </w:r>
      <w:r>
        <w:rPr>
          <w:color w:val="000000"/>
          <w:sz w:val="24"/>
          <w:szCs w:val="24"/>
        </w:rPr>
        <w:t xml:space="preserve">, take mine eyes, and thou wilt think she is a goddess, dote on her forthwith, count all her vices virtues; her imperfections infirmities, absolute and perfect:  if she be flat-nosed, she is lovely; if hook-nosed, kingly; if dwarfish and little, pretty; if tall, proper and man-like, our brave British Boadicea; if crooked, wise; if monstrous, comely; her defects are no defects at all, she hath no deformities. </w:t>
      </w:r>
      <w:r>
        <w:rPr>
          <w:i/>
          <w:color w:val="000000"/>
          <w:sz w:val="24"/>
          <w:szCs w:val="24"/>
        </w:rPr>
        <w:t xml:space="preserve">Immo nec ipsum amicae stercus foetet</w:t>
      </w:r>
      <w:r>
        <w:rPr>
          <w:color w:val="000000"/>
          <w:sz w:val="24"/>
          <w:szCs w:val="24"/>
        </w:rPr>
        <w:t xml:space="preserve">, though she be nasty, fulsome, as Sostratus’ bitch, or Parmeno’s sow; thou hadst as live have a snake in thy bosom, a toad in thy dish, and callest her witch, devil, hag, with all the filthy names thou canst invent; he admires her on the other side, she is his idol, lady, mistress, [5407]venerilla, queen, the quintessence of beauty, an angel, a star, a goddess.</w:t>
      </w:r>
    </w:p>
    <w:p>
      <w:pPr>
        <w:widowControl w:val="on"/>
        <w:pBdr/>
        <w:spacing w:before="240" w:after="240" w:line="240" w:lineRule="auto"/>
        <w:ind w:left="0" w:right="0"/>
        <w:jc w:val="left"/>
      </w:pPr>
      <w:r>
        <w:rPr>
          <w:color w:val="000000"/>
          <w:sz w:val="24"/>
          <w:szCs w:val="24"/>
        </w:rPr>
        <w:t xml:space="preserve">       “Thou art my Vesta, thou my goddess art,</w:t>
      </w:r>
      <w:r>
        <w:rPr>
          <w:color w:val="000000"/>
          <w:sz w:val="24"/>
          <w:szCs w:val="24"/>
        </w:rPr>
        <w:br/>
        <w:t xml:space="preserve">        Thy hallowed temple only is my heart.”</w:t>
      </w:r>
    </w:p>
    <w:p>
      <w:pPr>
        <w:widowControl w:val="on"/>
        <w:pBdr/>
        <w:spacing w:before="240" w:after="240" w:line="240" w:lineRule="auto"/>
        <w:ind w:left="0" w:right="0"/>
        <w:jc w:val="left"/>
      </w:pPr>
      <w:r>
        <w:rPr>
          <w:color w:val="000000"/>
          <w:sz w:val="24"/>
          <w:szCs w:val="24"/>
        </w:rPr>
        <w:t xml:space="preserve">The fragrancy of a thousand courtesans is in her face:  [5408]_Nec pulchrae effigies, haec Cypridis aut Stratonices_; ‘tis not Venus’ picture that, nor the Spanish infanta’s, as you suppose (good sir), no princess, or king’s daughter:  no, no, but his divine mistress, forsooth, his dainty Dulcinia, his dear Antiphila, to whose service he is wholly consecrate, whom he alone adores.</w:t>
      </w:r>
    </w:p>
    <w:p>
      <w:pPr>
        <w:widowControl w:val="on"/>
        <w:pBdr/>
        <w:spacing w:before="240" w:after="240" w:line="240" w:lineRule="auto"/>
        <w:ind w:left="0" w:right="0"/>
        <w:jc w:val="left"/>
      </w:pPr>
      <w:r>
        <w:rPr>
          <w:color w:val="000000"/>
          <w:sz w:val="24"/>
          <w:szCs w:val="24"/>
        </w:rPr>
        <w:t xml:space="preserve">[5409] “Cui comparatus indecens erit pavo,</w:t>
      </w:r>
      <w:r>
        <w:rPr>
          <w:color w:val="000000"/>
          <w:sz w:val="24"/>
          <w:szCs w:val="24"/>
        </w:rPr>
        <w:br/>
        <w:t xml:space="preserve">        Inamabilis sciurus, et frequens Phoenix.”</w:t>
      </w:r>
    </w:p>
    <w:p>
      <w:pPr>
        <w:widowControl w:val="on"/>
        <w:pBdr/>
        <w:spacing w:before="240" w:after="240" w:line="240" w:lineRule="auto"/>
        <w:ind w:left="0" w:right="0"/>
        <w:jc w:val="left"/>
      </w:pPr>
      <w:r>
        <w:rPr>
          <w:color w:val="000000"/>
          <w:sz w:val="24"/>
          <w:szCs w:val="24"/>
        </w:rPr>
        <w:t xml:space="preserve">       “To whom conferr’d a peacock’s indecent,</w:t>
      </w:r>
      <w:r>
        <w:rPr>
          <w:color w:val="000000"/>
          <w:sz w:val="24"/>
          <w:szCs w:val="24"/>
        </w:rPr>
        <w:br/>
        <w:t xml:space="preserve">        A squirrel’s harsh, a phoenix too frequent.”</w:t>
      </w:r>
    </w:p>
    <w:p>
      <w:pPr>
        <w:widowControl w:val="on"/>
        <w:pBdr/>
        <w:spacing w:before="240" w:after="240" w:line="240" w:lineRule="auto"/>
        <w:ind w:left="0" w:right="0"/>
        <w:jc w:val="left"/>
      </w:pPr>
      <w:r>
        <w:rPr>
          <w:color w:val="000000"/>
          <w:sz w:val="24"/>
          <w:szCs w:val="24"/>
        </w:rPr>
        <w:t xml:space="preserve">All the graces, veneries, elegancies, pleasures, attend her.  He prefers her before a myriad of court ladies.</w:t>
      </w:r>
    </w:p>
    <w:p>
      <w:pPr>
        <w:widowControl w:val="on"/>
        <w:pBdr/>
        <w:spacing w:before="240" w:after="240" w:line="240" w:lineRule="auto"/>
        <w:ind w:left="0" w:right="0"/>
        <w:jc w:val="left"/>
      </w:pPr>
      <w:r>
        <w:rPr>
          <w:color w:val="000000"/>
          <w:sz w:val="24"/>
          <w:szCs w:val="24"/>
        </w:rPr>
        <w:t xml:space="preserve">[5410] “He that commends Phillis or Neraea,</w:t>
      </w:r>
      <w:r>
        <w:rPr>
          <w:color w:val="000000"/>
          <w:sz w:val="24"/>
          <w:szCs w:val="24"/>
        </w:rPr>
        <w:br/>
        <w:t xml:space="preserve">        Or Amaryllis, or Galatea,</w:t>
      </w:r>
      <w:r>
        <w:rPr>
          <w:color w:val="000000"/>
          <w:sz w:val="24"/>
          <w:szCs w:val="24"/>
        </w:rPr>
        <w:br/>
        <w:t xml:space="preserve">        Tityrus or Melibea, by your leave,</w:t>
      </w:r>
      <w:r>
        <w:rPr>
          <w:color w:val="000000"/>
          <w:sz w:val="24"/>
          <w:szCs w:val="24"/>
        </w:rPr>
        <w:br/>
        <w:t xml:space="preserve">        Let him be mute, his love the praises have.”</w:t>
      </w:r>
    </w:p>
    <w:p>
      <w:pPr>
        <w:widowControl w:val="on"/>
        <w:pBdr/>
        <w:spacing w:before="240" w:after="240" w:line="240" w:lineRule="auto"/>
        <w:ind w:left="0" w:right="0"/>
        <w:jc w:val="left"/>
      </w:pPr>
      <w:r>
        <w:rPr>
          <w:color w:val="000000"/>
          <w:sz w:val="24"/>
          <w:szCs w:val="24"/>
        </w:rPr>
        <w:t xml:space="preserve">Nay, before all the gods and goddesses themselves.  So [5411]Quintus Catullus admired his squint-eyed friend Roscius.</w:t>
      </w:r>
    </w:p>
    <w:p>
      <w:pPr>
        <w:widowControl w:val="on"/>
        <w:pBdr/>
        <w:spacing w:before="240" w:after="240" w:line="240" w:lineRule="auto"/>
        <w:ind w:left="0" w:right="0"/>
        <w:jc w:val="left"/>
      </w:pPr>
      <w:r>
        <w:rPr>
          <w:color w:val="000000"/>
          <w:sz w:val="24"/>
          <w:szCs w:val="24"/>
        </w:rPr>
        <w:t xml:space="preserve">       “Pace mihi liceat (Coelestes) dicere vestra,</w:t>
      </w:r>
      <w:r>
        <w:rPr>
          <w:color w:val="000000"/>
          <w:sz w:val="24"/>
          <w:szCs w:val="24"/>
        </w:rPr>
        <w:br/>
        <w:t xml:space="preserve">        Mortalis visus pulchrior esse Deo.”</w:t>
      </w:r>
    </w:p>
    <w:p>
      <w:pPr>
        <w:widowControl w:val="on"/>
        <w:pBdr/>
        <w:spacing w:before="240" w:after="240" w:line="240" w:lineRule="auto"/>
        <w:ind w:left="0" w:right="0"/>
        <w:jc w:val="left"/>
      </w:pPr>
      <w:r>
        <w:rPr>
          <w:color w:val="000000"/>
          <w:sz w:val="24"/>
          <w:szCs w:val="24"/>
        </w:rPr>
        <w:t xml:space="preserve">       “By your leave gentle Gods, this I’ll say true,</w:t>
      </w:r>
      <w:r>
        <w:rPr>
          <w:color w:val="000000"/>
          <w:sz w:val="24"/>
          <w:szCs w:val="24"/>
        </w:rPr>
        <w:br/>
        <w:t xml:space="preserve">        There’s none of you that have so fair a hue.”</w:t>
      </w:r>
    </w:p>
    <w:p>
      <w:pPr>
        <w:widowControl w:val="on"/>
        <w:pBdr/>
        <w:spacing w:before="240" w:after="240" w:line="240" w:lineRule="auto"/>
        <w:ind w:left="0" w:right="0"/>
        <w:jc w:val="left"/>
      </w:pPr>
      <w:r>
        <w:rPr>
          <w:color w:val="000000"/>
          <w:sz w:val="24"/>
          <w:szCs w:val="24"/>
        </w:rPr>
        <w:t xml:space="preserve">All the bombast epithets, pathetical adjuncts, incomparably fair, curiously neat, divine, sweet, dainty, delicious, &amp;c., pretty diminutives, </w:t>
      </w:r>
      <w:r>
        <w:rPr>
          <w:i/>
          <w:color w:val="000000"/>
          <w:sz w:val="24"/>
          <w:szCs w:val="24"/>
        </w:rPr>
        <w:t xml:space="preserve">corculum, suaviolum</w:t>
      </w:r>
      <w:r>
        <w:rPr>
          <w:color w:val="000000"/>
          <w:sz w:val="24"/>
          <w:szCs w:val="24"/>
        </w:rPr>
        <w:t xml:space="preserve">, &amp;c. pleasant names may be invented, bird, mouse, lamb, puss, pigeon, pigsney, kid, honey, love, dove, chicken, &amp;c. he puts on her.</w:t>
      </w:r>
    </w:p>
    <w:p>
      <w:pPr>
        <w:keepNext w:val="on"/>
        <w:pageBreakBefore w:val="on"/>
        <w:widowControl w:val="on"/>
        <w:pBdr/>
        <w:spacing w:before="0" w:after="322" w:line="240" w:lineRule="auto"/>
        <w:ind w:left="0" w:right="0"/>
        <w:jc w:val="left"/>
        <w:outlineLvl w:val="0"/>
      </w:pPr>
      <w:r>
        <w:rPr>
          <w:b/>
          <w:color w:val="000000"/>
          <w:sz w:val="48"/>
          <w:szCs w:val="48"/>
        </w:rPr>
        <w:t xml:space="preserve">Page 713</w:t>
      </w:r>
    </w:p>
    <w:p>
      <w:pPr>
        <w:widowControl w:val="on"/>
        <w:pBdr/>
        <w:spacing w:before="240" w:after="240" w:line="240" w:lineRule="auto"/>
        <w:ind w:left="0" w:right="0"/>
        <w:jc w:val="left"/>
      </w:pPr>
      <w:r>
        <w:rPr>
          <w:color w:val="000000"/>
          <w:sz w:val="24"/>
          <w:szCs w:val="24"/>
        </w:rPr>
        <w:t xml:space="preserve">[5412] “Meum mel, mea suavitas, meum cor,</w:t>
      </w:r>
      <w:r>
        <w:rPr>
          <w:color w:val="000000"/>
          <w:sz w:val="24"/>
          <w:szCs w:val="24"/>
        </w:rPr>
        <w:br/>
        <w:t xml:space="preserve">        Meum suaviolum, mei lepores,”</w:t>
      </w:r>
    </w:p>
    <w:p>
      <w:pPr>
        <w:widowControl w:val="on"/>
        <w:pBdr/>
        <w:spacing w:before="240" w:after="240" w:line="240" w:lineRule="auto"/>
        <w:ind w:left="0" w:right="0"/>
        <w:jc w:val="left"/>
      </w:pPr>
      <w:r>
        <w:rPr>
          <w:color w:val="000000"/>
          <w:sz w:val="24"/>
          <w:szCs w:val="24"/>
        </w:rPr>
        <w:t xml:space="preserve">“my life, my light, my jewel, my glory,” [5413]_Margareta speciosa, cujus respectu omnia mundi pretiosa sordent_, my sweet Margaret, my sole delight and darling.  And as [5414]Rhodomant courted Isabella: </w:t>
      </w:r>
    </w:p>
    <w:p>
      <w:pPr>
        <w:widowControl w:val="on"/>
        <w:pBdr/>
        <w:spacing w:before="240" w:after="240" w:line="240" w:lineRule="auto"/>
        <w:ind w:left="0" w:right="0"/>
        <w:jc w:val="left"/>
      </w:pPr>
      <w:r>
        <w:rPr>
          <w:color w:val="000000"/>
          <w:sz w:val="24"/>
          <w:szCs w:val="24"/>
        </w:rPr>
        <w:t xml:space="preserve">       “By all kind words and gestures that he might,</w:t>
      </w:r>
      <w:r>
        <w:rPr>
          <w:color w:val="000000"/>
          <w:sz w:val="24"/>
          <w:szCs w:val="24"/>
        </w:rPr>
        <w:br/>
        <w:t xml:space="preserve">        He calls her his dear heart, his sole beloved,</w:t>
      </w:r>
      <w:r>
        <w:rPr>
          <w:color w:val="000000"/>
          <w:sz w:val="24"/>
          <w:szCs w:val="24"/>
        </w:rPr>
        <w:br/>
        <w:t xml:space="preserve">        His joyful comfort, and his sweet delight. </w:t>
      </w:r>
      <w:r>
        <w:rPr>
          <w:color w:val="000000"/>
          <w:sz w:val="24"/>
          <w:szCs w:val="24"/>
        </w:rPr>
        <w:br/>
        <w:t xml:space="preserve">        His mistress, and his goddess, and such names,</w:t>
      </w:r>
      <w:r>
        <w:rPr>
          <w:color w:val="000000"/>
          <w:sz w:val="24"/>
          <w:szCs w:val="24"/>
        </w:rPr>
        <w:br/>
        <w:t xml:space="preserve">        As loving knights apply to lovely dames.”</w:t>
      </w:r>
    </w:p>
    <w:p>
      <w:pPr>
        <w:widowControl w:val="on"/>
        <w:pBdr/>
        <w:spacing w:before="240" w:after="240" w:line="240" w:lineRule="auto"/>
        <w:ind w:left="0" w:right="0"/>
        <w:jc w:val="left"/>
      </w:pPr>
      <w:r>
        <w:rPr>
          <w:color w:val="000000"/>
          <w:sz w:val="24"/>
          <w:szCs w:val="24"/>
        </w:rPr>
        <w:t xml:space="preserve">Every cloth she wears, every fashion pleaseth him above measure; her hand, </w:t>
      </w:r>
      <w:r>
        <w:rPr>
          <w:i/>
          <w:color w:val="000000"/>
          <w:sz w:val="24"/>
          <w:szCs w:val="24"/>
        </w:rPr>
        <w:t xml:space="preserve">O quales digitos, quos habet illa manus!</w:t>
      </w:r>
      <w:r>
        <w:rPr>
          <w:color w:val="000000"/>
          <w:sz w:val="24"/>
          <w:szCs w:val="24"/>
        </w:rPr>
        <w:t xml:space="preserve"> pretty foot, pretty coronets, her sweet carriage, sweet voice, tone, O that pretty tone, her divine and lovely looks, her every thing, lovely, sweet, amiable, and pretty, pretty, pretty.  Her very name (let it be what it will) is a most pretty, pleasing name; I believe now there is some secret power and virtue in names, every action, sight, habit, gesture; he admires, whether she play, sing, or dance, in what tires soever she goeth, how excellent it was, how well it became her, never the like seen or heard. [5415]_Mille habet ornatus, mille decenter habet._ Let her wear what she will, do what she will, say what she will, [5416]_Quicquid enim dicit, seu facit, omne decet_.  He applauds and admires everything she wears, saith or doth,</w:t>
      </w:r>
    </w:p>
    <w:p>
      <w:pPr>
        <w:widowControl w:val="on"/>
        <w:pBdr/>
        <w:spacing w:before="240" w:after="240" w:line="240" w:lineRule="auto"/>
        <w:ind w:left="0" w:right="0"/>
        <w:jc w:val="left"/>
      </w:pPr>
      <w:r>
        <w:rPr>
          <w:color w:val="000000"/>
          <w:sz w:val="24"/>
          <w:szCs w:val="24"/>
        </w:rPr>
        <w:t xml:space="preserve">[5417] “Illam quicquid agit, quoquo vestigia vertit,</w:t>
      </w:r>
      <w:r>
        <w:rPr>
          <w:color w:val="000000"/>
          <w:sz w:val="24"/>
          <w:szCs w:val="24"/>
        </w:rPr>
        <w:br/>
        <w:t xml:space="preserve">          Composuit furtim subsequiturque decor;</w:t>
      </w:r>
      <w:r>
        <w:rPr>
          <w:color w:val="000000"/>
          <w:sz w:val="24"/>
          <w:szCs w:val="24"/>
        </w:rPr>
        <w:br/>
        <w:t xml:space="preserve">        Seu solvit crines, fusis decet esse capillis,</w:t>
      </w:r>
      <w:r>
        <w:rPr>
          <w:color w:val="000000"/>
          <w:sz w:val="24"/>
          <w:szCs w:val="24"/>
        </w:rPr>
        <w:br/>
        <w:t xml:space="preserve">          Seu compsit, comptis est reverenda comis.”</w:t>
      </w:r>
    </w:p>
    <w:p>
      <w:pPr>
        <w:widowControl w:val="on"/>
        <w:pBdr/>
        <w:spacing w:before="240" w:after="240" w:line="240" w:lineRule="auto"/>
        <w:ind w:left="0" w:right="0"/>
        <w:jc w:val="left"/>
      </w:pPr>
      <w:r>
        <w:rPr>
          <w:color w:val="000000"/>
          <w:sz w:val="24"/>
          <w:szCs w:val="24"/>
        </w:rPr>
        <w:t xml:space="preserve">       “Whate’er she doth, or whither e’er she go,</w:t>
      </w:r>
      <w:r>
        <w:rPr>
          <w:color w:val="000000"/>
          <w:sz w:val="24"/>
          <w:szCs w:val="24"/>
        </w:rPr>
        <w:br/>
        <w:t xml:space="preserve">          A sweet and pleasing grace attends forsooth;</w:t>
      </w:r>
      <w:r>
        <w:rPr>
          <w:color w:val="000000"/>
          <w:sz w:val="24"/>
          <w:szCs w:val="24"/>
        </w:rPr>
        <w:br/>
        <w:t xml:space="preserve">        Or loose, or bind her hair, or comb it up,</w:t>
      </w:r>
      <w:r>
        <w:rPr>
          <w:color w:val="000000"/>
          <w:sz w:val="24"/>
          <w:szCs w:val="24"/>
        </w:rPr>
        <w:br/>
        <w:t xml:space="preserve">          She’s to be honoured in what she doth.”</w:t>
      </w:r>
    </w:p>
    <w:p>
      <w:pPr>
        <w:widowControl w:val="on"/>
        <w:pBdr/>
        <w:spacing w:before="240" w:after="240" w:line="240" w:lineRule="auto"/>
        <w:ind w:left="0" w:right="0"/>
        <w:jc w:val="left"/>
      </w:pPr>
      <w:r>
        <w:rPr>
          <w:color w:val="000000"/>
          <w:sz w:val="24"/>
          <w:szCs w:val="24"/>
        </w:rPr>
        <w:t xml:space="preserve">[5418]_Vestem induitur, formosa est:  exuitur, tota forma est_, let her be dressed or undressed, all is one, she is excellent still, beautiful, fair, and lovely to behold.  Women do as much by men; nay more, far fonder, weaker, and that by many parasangs.  “Come to me my dear Lycias,” (saith Musaeus in [5419]Aristaenetus) “come quickly sweetheart, all other men are satyrs, mere clowns, blockheads to thee, nobody to thee.”  Thy looks, words, gestures, actions, &amp;c., “are incomparably beyond all others.”  Venus was never so much besotted on her Adonis, Phaedra so delighted in Hippolitus, Ariadne in Theseus, Thisbe in her Pyramus, as she is enamoured on her Mopsus.</w:t>
      </w:r>
    </w:p>
    <w:p>
      <w:pPr>
        <w:widowControl w:val="on"/>
        <w:pBdr/>
        <w:spacing w:before="240" w:after="240" w:line="240" w:lineRule="auto"/>
        <w:ind w:left="0" w:right="0"/>
        <w:jc w:val="left"/>
      </w:pPr>
      <w:r>
        <w:rPr>
          <w:color w:val="000000"/>
          <w:sz w:val="24"/>
          <w:szCs w:val="24"/>
        </w:rPr>
        <w:t xml:space="preserve">       “Be thou the marigold, and I will be the sun,</w:t>
      </w:r>
      <w:r>
        <w:rPr>
          <w:color w:val="000000"/>
          <w:sz w:val="24"/>
          <w:szCs w:val="24"/>
        </w:rPr>
        <w:br/>
        <w:t xml:space="preserve">        Be thou the friar, and I will be the nun.”</w:t>
      </w:r>
    </w:p>
    <w:p>
      <w:pPr>
        <w:widowControl w:val="on"/>
        <w:pBdr/>
        <w:spacing w:before="240" w:after="240" w:line="240" w:lineRule="auto"/>
        <w:ind w:left="0" w:right="0"/>
        <w:jc w:val="left"/>
      </w:pPr>
      <w:r>
        <w:rPr>
          <w:color w:val="000000"/>
          <w:sz w:val="24"/>
          <w:szCs w:val="24"/>
        </w:rPr>
        <w:t xml:space="preserve">I could repeat centuries of such.  Now tell me what greater dotage or blindness can there be than this in both sexes? and yet their slavery is more eminent, a greater sign of their folly than the rest.</w:t>
      </w:r>
    </w:p>
    <w:p>
      <w:pPr>
        <w:keepNext w:val="on"/>
        <w:pageBreakBefore w:val="on"/>
        <w:widowControl w:val="on"/>
        <w:pBdr/>
        <w:spacing w:before="0" w:after="322" w:line="240" w:lineRule="auto"/>
        <w:ind w:left="0" w:right="0"/>
        <w:jc w:val="left"/>
        <w:outlineLvl w:val="0"/>
      </w:pPr>
      <w:r>
        <w:rPr>
          <w:b/>
          <w:color w:val="000000"/>
          <w:sz w:val="48"/>
          <w:szCs w:val="48"/>
        </w:rPr>
        <w:t xml:space="preserve">Page 714</w:t>
      </w:r>
    </w:p>
    <w:p>
      <w:pPr>
        <w:widowControl w:val="on"/>
        <w:pBdr/>
        <w:spacing w:before="240" w:after="240" w:line="240" w:lineRule="auto"/>
        <w:ind w:left="0" w:right="0"/>
        <w:jc w:val="left"/>
      </w:pPr>
      <w:r>
        <w:rPr>
          <w:color w:val="000000"/>
          <w:sz w:val="24"/>
          <w:szCs w:val="24"/>
        </w:rPr>
        <w:t xml:space="preserve">They are commonly slaves, captives, voluntary servants, </w:t>
      </w:r>
      <w:r>
        <w:rPr>
          <w:i/>
          <w:color w:val="000000"/>
          <w:sz w:val="24"/>
          <w:szCs w:val="24"/>
        </w:rPr>
        <w:t xml:space="preserve">Amator amicae mancipium</w:t>
      </w:r>
      <w:r>
        <w:rPr>
          <w:color w:val="000000"/>
          <w:sz w:val="24"/>
          <w:szCs w:val="24"/>
        </w:rPr>
        <w:t xml:space="preserve">, as [5420]Castilio terms him, his mistress’ servant, her drudge, prisoner, bondman, what not?  “He composeth himself wholly to her affections to please her, and, as Aemelia said, makes himself her lackey.  All his cares, actions, all his thoughts, are subordinate to her will and commandment:”  her most devote, obsequious, affectionate servant and vassal.  “For love” (as [5421]Cyrus in Xenophon well observed) “is a mere tyranny, worse than any disease, and they that are troubled with it desire to be free and cannot, but are harder bound than if they were in iron chains.”  What greater captivity or slavery can there be (as [5422]Tully expostulates) than to be in love?  “Is he a free man over whom a woman domineers, to whom she prescribes laws, commands, forbids what she will herself; that dares deny nothing she demands; she asks, he gives; she calls, he comes; she threatens, he fears; </w:t>
      </w:r>
      <w:r>
        <w:rPr>
          <w:i/>
          <w:color w:val="000000"/>
          <w:sz w:val="24"/>
          <w:szCs w:val="24"/>
        </w:rPr>
        <w:t xml:space="preserve">Nequissimum hunc servum puto</w:t>
      </w:r>
      <w:r>
        <w:rPr>
          <w:color w:val="000000"/>
          <w:sz w:val="24"/>
          <w:szCs w:val="24"/>
        </w:rPr>
        <w:t xml:space="preserve">, I account this man a very drudge.”  And as he follows it, [5423]"Is this no small servitude for an enamourite to be every hour combing his head, stiffening his beard, perfuming his hair, washing his face with sweet water, painting, curling, and not to come abroad but sprucely crowned, decked, and apparelled?” Yet these are but toys in respect, to go to the barber, baths, theatres, &amp;c., he must attend upon her wherever she goes, run along the streets by her doors and windows to see her, take all opportunities, sleeveless errands, disguise, counterfeit shapes, and as many forms as Jupiter himself ever took; and come every day to her house (as he will surely do if he be truly enamoured) and offer her service, and follow her up and down from room to room, as Lucretia’s suitors did, he cannot contain himself but he will do it, he must and will be where she is, sit next her, still talking with her. [5424]"If I did but let my glove fall by chance,” (as the said Aretine’s Lucretia brags,) “I had one of my suitors, nay two or three at once ready to stoop and take it up, and kiss it, and with a low conge deliver it unto me; if I would walk, another was ready to sustain me by the arm.  A third to provide fruits, pears, plums, cherries, or whatsoever I would eat or drink.”  All this and much more he doth in her presence, and when he comes home, as Troilus to his Cressida, ’tis all his meditation to recount with himself his actions, words, gestures, what entertainment he had, how kindly she used him in such a place, how she smiled, how she graced him, and that infinitely pleased him; and then he breaks out, O sweet Areusa, O my dearest Antiphila, O most divine looks, O lovely graces, and thereupon instantly he makes an epigram, or a sonnet to five or seven tunes, in her commendation, or else he ruminates how she rejected his service, denied him a kiss, disgraced him, &amp;c., and that as effectually torments him.  And these are his exercises between comb and glass, madrigals, elegies, &amp;c., these his cogitations till he see her again.  But all this is easy and gentle, and the least part of his labour and bondage, no hunter will take such pains for his game, fowler for his sport, or soldier to sack a city, as he will for his mistress’ favour.</w:t>
      </w:r>
    </w:p>
    <w:p>
      <w:pPr>
        <w:keepNext w:val="on"/>
        <w:pageBreakBefore w:val="on"/>
        <w:widowControl w:val="on"/>
        <w:pBdr/>
        <w:spacing w:before="0" w:after="322" w:line="240" w:lineRule="auto"/>
        <w:ind w:left="0" w:right="0"/>
        <w:jc w:val="left"/>
        <w:outlineLvl w:val="0"/>
      </w:pPr>
      <w:r>
        <w:rPr>
          <w:b/>
          <w:color w:val="000000"/>
          <w:sz w:val="48"/>
          <w:szCs w:val="48"/>
        </w:rPr>
        <w:t xml:space="preserve">Page 715</w:t>
      </w:r>
    </w:p>
    <w:p>
      <w:pPr>
        <w:widowControl w:val="on"/>
        <w:pBdr/>
        <w:spacing w:before="240" w:after="240" w:line="240" w:lineRule="auto"/>
        <w:ind w:left="0" w:right="0"/>
        <w:jc w:val="left"/>
      </w:pPr>
      <w:r>
        <w:rPr>
          <w:color w:val="000000"/>
          <w:sz w:val="24"/>
          <w:szCs w:val="24"/>
        </w:rPr>
        <w:t xml:space="preserve">[5425] “Ipsa comes veniam, neque me salebrosa movebunt</w:t>
      </w:r>
      <w:r>
        <w:rPr>
          <w:color w:val="000000"/>
          <w:sz w:val="24"/>
          <w:szCs w:val="24"/>
        </w:rPr>
        <w:br/>
        <w:t xml:space="preserve">        Saxa, nec obliquo dente timendus aper.”</w:t>
      </w:r>
    </w:p>
    <w:p>
      <w:pPr>
        <w:widowControl w:val="on"/>
        <w:pBdr/>
        <w:spacing w:before="240" w:after="240" w:line="240" w:lineRule="auto"/>
        <w:ind w:left="0" w:right="0"/>
        <w:jc w:val="left"/>
      </w:pPr>
      <w:r>
        <w:rPr>
          <w:color w:val="000000"/>
          <w:sz w:val="24"/>
          <w:szCs w:val="24"/>
        </w:rPr>
        <w:t xml:space="preserve">As Phaedra to Hippolitus.  No danger shall affright, for if that be true the poets feign, Love is the son of Mars and Venus; as he hath delights, pleasures, elegances from his mother, so hath he hardness, valour, and boldness from his father.  And ’tis true that Bernard hath; </w:t>
      </w:r>
      <w:r>
        <w:rPr>
          <w:i/>
          <w:color w:val="000000"/>
          <w:sz w:val="24"/>
          <w:szCs w:val="24"/>
        </w:rPr>
        <w:t xml:space="preserve">Amore nihil mollius, nihil volentius</w:t>
      </w:r>
      <w:r>
        <w:rPr>
          <w:color w:val="000000"/>
          <w:sz w:val="24"/>
          <w:szCs w:val="24"/>
        </w:rPr>
        <w:t xml:space="preserve">, nothing so boisterous, nothing so tender as love.  If once, therefore, enamoured, he will go, run, ride many a mile to meet her, day and night, in a very dark night, endure scorching heat, cold, wait in frost and snow, rain, tempest, till his teeth chatter in his head, those northern winds and showers cannot cool or quench his flame of love. </w:t>
      </w:r>
      <w:r>
        <w:rPr>
          <w:i/>
          <w:color w:val="000000"/>
          <w:sz w:val="24"/>
          <w:szCs w:val="24"/>
        </w:rPr>
        <w:t xml:space="preserve">Intempesta nocte non deterretur</w:t>
      </w:r>
      <w:r>
        <w:rPr>
          <w:color w:val="000000"/>
          <w:sz w:val="24"/>
          <w:szCs w:val="24"/>
        </w:rPr>
        <w:t xml:space="preserve">, he will, take my word, sustain hunger, thirst, </w:t>
      </w:r>
      <w:r>
        <w:rPr>
          <w:i/>
          <w:color w:val="000000"/>
          <w:sz w:val="24"/>
          <w:szCs w:val="24"/>
        </w:rPr>
        <w:t xml:space="preserve">Penetrabit omnia, perrumpet omnia</w:t>
      </w:r>
      <w:r>
        <w:rPr>
          <w:color w:val="000000"/>
          <w:sz w:val="24"/>
          <w:szCs w:val="24"/>
        </w:rPr>
        <w:t xml:space="preserve">, “love will find out a way,” through thick and thin he will to her, </w:t>
      </w:r>
      <w:r>
        <w:rPr>
          <w:i/>
          <w:color w:val="000000"/>
          <w:sz w:val="24"/>
          <w:szCs w:val="24"/>
        </w:rPr>
        <w:t xml:space="preserve">Expeditissimi montes videntur omnes tranabiles</w:t>
      </w:r>
      <w:r>
        <w:rPr>
          <w:color w:val="000000"/>
          <w:sz w:val="24"/>
          <w:szCs w:val="24"/>
        </w:rPr>
        <w:t xml:space="preserve">, he will swim through an ocean, ride post over the Alps, Apennines, or Pyrenean hills,</w:t>
      </w:r>
    </w:p>
    <w:p>
      <w:pPr>
        <w:widowControl w:val="on"/>
        <w:pBdr/>
        <w:spacing w:before="0" w:after="0" w:line="240" w:lineRule="auto"/>
        <w:ind w:left="0" w:right="0"/>
        <w:jc w:val="left"/>
      </w:pPr>
      <w:r>
        <w:rPr>
          <w:rFonts w:ascii="fixed" w:hAnsi="fixed" w:cs="fixed"/>
          <w:color w:val="000000"/>
          <w:sz w:val="24"/>
          <w:szCs w:val="24"/>
        </w:rPr>
        <w:t xml:space="preserve">
[5426] “Ignem marisque fluctus, atque turbines
Venti paratus est transire,”------
</w:t>
      </w:r>
    </w:p>
    <w:p>
      <w:pPr>
        <w:widowControl w:val="on"/>
        <w:pBdr/>
        <w:spacing w:before="240" w:after="240" w:line="240" w:lineRule="auto"/>
        <w:ind w:left="0" w:right="0"/>
        <w:jc w:val="left"/>
      </w:pPr>
      <w:r>
        <w:rPr>
          <w:color w:val="000000"/>
          <w:sz w:val="24"/>
          <w:szCs w:val="24"/>
        </w:rPr>
        <w:t xml:space="preserve">though it rain daggers with their points downward, light or dark, all is one:  (</w:t>
      </w:r>
      <w:r>
        <w:rPr>
          <w:i/>
          <w:color w:val="000000"/>
          <w:sz w:val="24"/>
          <w:szCs w:val="24"/>
        </w:rPr>
        <w:t xml:space="preserve">Roscida per tenebras Faunus ad antra venit</w:t>
      </w:r>
      <w:r>
        <w:rPr>
          <w:color w:val="000000"/>
          <w:sz w:val="24"/>
          <w:szCs w:val="24"/>
        </w:rPr>
        <w:t xml:space="preserve">), for her sweet sake he will undertake Hercules’s twelve labours, endure, hazard, &amp;c., he feels it not. [5427]"What shall I say,” saith Haedus, “of their great dangers they undergo, single combats they undertake, how they will venture their lives, creep in at windows, gutters, climb over walls to come to their sweethearts,” (anointing the doors and hinges with oil, because they should not creak, tread soft, swim, wade, watch, &amp;c.), “and if they be surprised, leap out at windows, cast themselves headlong down, bruising or breaking their legs or arms, and sometimes loosing life itself,” as Calisto did for his lovely Melibaea.  Hear some of their own confessions, protestations, complaints, proffers, expostulations, wishes, brutish attempts, labours in this kind.  Hercules served Omphale, put on an apron, took a distaff and spun; Thraso the soldier was so submissive to Thais, that he was resolved to do whatever she enjoined. [5428]_Ego me Thaidi dedam; et faciam quod jubet_, I am at her service.  Philostratus in an epistle to his mistress, [5429]"I am ready to die sweetheart if it be thy will; allay his thirst whom thy star hath scorched and undone, the fountains and rivers deny no man drink that comes; the fountain doth not say thou shalt not drink, nor the apple thou shalt not eat, nor the fair meadow walk not in me, but thou alone wilt not let me come near thee, or see thee, contemned and despised I die for grief.”  Polienus, when his mistress Circe did but frown upon him in Petronius, drew his sword, and bade her [5430]kill, stab, or whip him to death, he would strip himself naked, and not resist.  Another will take a journey</w:t>
      </w:r>
    </w:p>
    <w:p>
      <w:pPr>
        <w:keepNext w:val="on"/>
        <w:pageBreakBefore w:val="on"/>
        <w:widowControl w:val="on"/>
        <w:pBdr/>
        <w:spacing w:before="0" w:after="322" w:line="240" w:lineRule="auto"/>
        <w:ind w:left="0" w:right="0"/>
        <w:jc w:val="left"/>
        <w:outlineLvl w:val="0"/>
      </w:pPr>
      <w:r>
        <w:rPr>
          <w:b/>
          <w:color w:val="000000"/>
          <w:sz w:val="48"/>
          <w:szCs w:val="48"/>
        </w:rPr>
        <w:t xml:space="preserve">Page 716</w:t>
      </w:r>
    </w:p>
    <w:p>
      <w:pPr>
        <w:widowControl w:val="on"/>
        <w:pBdr/>
        <w:spacing w:before="240" w:after="240" w:line="240" w:lineRule="auto"/>
        <w:ind w:left="0" w:right="0"/>
        <w:jc w:val="left"/>
      </w:pPr>
      <w:r>
        <w:rPr>
          <w:color w:val="000000"/>
          <w:sz w:val="24"/>
          <w:szCs w:val="24"/>
        </w:rPr>
        <w:t xml:space="preserve">to Japan, </w:t>
      </w:r>
      <w:r>
        <w:rPr>
          <w:i/>
          <w:color w:val="000000"/>
          <w:sz w:val="24"/>
          <w:szCs w:val="24"/>
        </w:rPr>
        <w:t xml:space="preserve">Longae navigationis molestis non curans</w:t>
      </w:r>
      <w:r>
        <w:rPr>
          <w:color w:val="000000"/>
          <w:sz w:val="24"/>
          <w:szCs w:val="24"/>
        </w:rPr>
        <w:t xml:space="preserve">:  a third (if she say it) will not speak a word for a twelvemonth’s space, her command shall be most inviolably kept:  a fourth will take Hercules’s club from him, and with that centurion in the Spanish [5431]Caelestina, will kill ten men for his mistress Areusa, for a word of her mouth he will cut bucklers in two like pippins, and flap down men like flies, </w:t>
      </w:r>
      <w:r>
        <w:rPr>
          <w:i/>
          <w:color w:val="000000"/>
          <w:sz w:val="24"/>
          <w:szCs w:val="24"/>
        </w:rPr>
        <w:t xml:space="preserve">Elige quo mortis genere illum occidi cupis</w:t>
      </w:r>
      <w:r>
        <w:rPr>
          <w:color w:val="000000"/>
          <w:sz w:val="24"/>
          <w:szCs w:val="24"/>
        </w:rPr>
        <w:t xml:space="preserve">? [5432]Galeatus of Mantua did a little more:  for when he was almost mad for love of a fair maid in the city, she, to try him belike what he would do for her sake, bade him in jest leap into the river Po if he loved her; he forthwith did leap headlong off the bridge and was drowned.  Another at Ficinum in like passion, when his mistress by chance (thinking no harm I dare swear) bade him go hang, the next night at her doors hanged himself. [5433]"Money” (saith Xenophon) “is a very acceptable and welcome guest, yet I had rather give it my dear Clinia than take it of others, I had rather serve him than command others, I had rather be his drudge than take my ease, undergo any danger for his sake than live in security.  For I had rather see Clinia than all the world besides, and had rather want the sight of all other things than him alone; I am angry with the night and sleep that I may not see him, and thank the light and sun because they show me my Clinia; I will run into the fire for his sake, and if you did but see him, I know that you likewise would run with me.”  So Philostratus to his mistress, [5434]"Command me what you will, I will do it; bid me go to sea, I am gone in an instant, take so many stripes, I am ready, run through the fire, and lay down my life and soul at thy feet, ’tis done.”  So did.  Aeolus to Juno.</w:t>
      </w:r>
    </w:p>
    <w:p>
      <w:pPr>
        <w:widowControl w:val="on"/>
        <w:pBdr/>
        <w:spacing w:before="0" w:after="0" w:line="240" w:lineRule="auto"/>
        <w:ind w:left="0" w:right="0"/>
        <w:jc w:val="left"/>
      </w:pPr>
      <w:r>
        <w:rPr>
          <w:rFonts w:ascii="fixed" w:hAnsi="fixed" w:cs="fixed"/>
          <w:color w:val="000000"/>
          <w:sz w:val="24"/>
          <w:szCs w:val="24"/>
        </w:rPr>
        <w:t xml:space="preserve">
------“Tuus o regina quod optas
Explorare labor, mihi jussa capescere fas est.”
</w:t>
      </w:r>
    </w:p>
    <w:p>
      <w:pPr>
        <w:widowControl w:val="on"/>
        <w:pBdr/>
        <w:spacing w:before="240" w:after="240" w:line="240" w:lineRule="auto"/>
        <w:ind w:left="0" w:right="0"/>
        <w:jc w:val="left"/>
      </w:pPr>
      <w:r>
        <w:rPr>
          <w:color w:val="000000"/>
          <w:sz w:val="24"/>
          <w:szCs w:val="24"/>
        </w:rPr>
        <w:t xml:space="preserve">       “O queen it is thy pains to enjoin me still,</w:t>
      </w:r>
      <w:r>
        <w:rPr>
          <w:color w:val="000000"/>
          <w:sz w:val="24"/>
          <w:szCs w:val="24"/>
        </w:rPr>
        <w:br/>
        <w:t xml:space="preserve">        And I am bound to execute thy will.”</w:t>
      </w:r>
    </w:p>
    <w:p>
      <w:pPr>
        <w:widowControl w:val="on"/>
        <w:pBdr/>
        <w:spacing w:before="240" w:after="240" w:line="240" w:lineRule="auto"/>
        <w:ind w:left="0" w:right="0"/>
        <w:jc w:val="left"/>
      </w:pPr>
      <w:r>
        <w:rPr>
          <w:color w:val="000000"/>
          <w:sz w:val="24"/>
          <w:szCs w:val="24"/>
        </w:rPr>
        <w:t xml:space="preserve">And Phaedra to Hippolitus,</w:t>
      </w:r>
    </w:p>
    <w:p>
      <w:pPr>
        <w:widowControl w:val="on"/>
        <w:pBdr/>
        <w:spacing w:before="240" w:after="240" w:line="240" w:lineRule="auto"/>
        <w:ind w:left="0" w:right="0"/>
        <w:jc w:val="left"/>
      </w:pPr>
      <w:r>
        <w:rPr>
          <w:color w:val="000000"/>
          <w:sz w:val="24"/>
          <w:szCs w:val="24"/>
        </w:rPr>
        <w:t xml:space="preserve">       “Me vel sororem Hippolite aut famulam voca,</w:t>
      </w:r>
      <w:r>
        <w:rPr>
          <w:color w:val="000000"/>
          <w:sz w:val="24"/>
          <w:szCs w:val="24"/>
        </w:rPr>
        <w:br/>
        <w:t xml:space="preserve">        Famulamque potius, omne servitium feram.”</w:t>
      </w:r>
    </w:p>
    <w:p>
      <w:pPr>
        <w:widowControl w:val="on"/>
        <w:pBdr/>
        <w:spacing w:before="240" w:after="240" w:line="240" w:lineRule="auto"/>
        <w:ind w:left="0" w:right="0"/>
        <w:jc w:val="left"/>
      </w:pPr>
      <w:r>
        <w:rPr>
          <w:color w:val="000000"/>
          <w:sz w:val="24"/>
          <w:szCs w:val="24"/>
        </w:rPr>
        <w:t xml:space="preserve">       “O call me sister, call me servant, choose,</w:t>
      </w:r>
      <w:r>
        <w:rPr>
          <w:color w:val="000000"/>
          <w:sz w:val="24"/>
          <w:szCs w:val="24"/>
        </w:rPr>
        <w:br/>
        <w:t xml:space="preserve">        Or rather servant, I am thine to use.”</w:t>
      </w:r>
    </w:p>
    <w:p>
      <w:pPr>
        <w:widowControl w:val="on"/>
        <w:pBdr/>
        <w:spacing w:before="240" w:after="240" w:line="240" w:lineRule="auto"/>
        <w:ind w:left="0" w:right="0"/>
        <w:jc w:val="left"/>
      </w:pPr>
      <w:r>
        <w:rPr>
          <w:color w:val="000000"/>
          <w:sz w:val="24"/>
          <w:szCs w:val="24"/>
        </w:rPr>
        <w:t xml:space="preserve">[5435] “Non me per altas ire si jubeas nives,</w:t>
      </w:r>
      <w:r>
        <w:rPr>
          <w:color w:val="000000"/>
          <w:sz w:val="24"/>
          <w:szCs w:val="24"/>
        </w:rPr>
        <w:br/>
        <w:t xml:space="preserve">        Pigeat galatis ingredi Pindi jugis,</w:t>
      </w:r>
      <w:r>
        <w:rPr>
          <w:color w:val="000000"/>
          <w:sz w:val="24"/>
          <w:szCs w:val="24"/>
        </w:rPr>
        <w:br/>
        <w:t xml:space="preserve">        Non si per ignes ire aut infesta agmina</w:t>
      </w:r>
      <w:r>
        <w:rPr>
          <w:color w:val="000000"/>
          <w:sz w:val="24"/>
          <w:szCs w:val="24"/>
        </w:rPr>
        <w:br/>
        <w:t xml:space="preserve">        Cuncter, paratus [5436]ensibus pectus dare,</w:t>
      </w:r>
      <w:r>
        <w:rPr>
          <w:color w:val="000000"/>
          <w:sz w:val="24"/>
          <w:szCs w:val="24"/>
        </w:rPr>
        <w:br/>
        <w:t xml:space="preserve">        Te tunc jubere, me decet jussa exequi.”</w:t>
      </w:r>
    </w:p>
    <w:p>
      <w:pPr>
        <w:widowControl w:val="on"/>
        <w:pBdr/>
        <w:spacing w:before="240" w:after="240" w:line="240" w:lineRule="auto"/>
        <w:ind w:left="0" w:right="0"/>
        <w:jc w:val="left"/>
      </w:pPr>
      <w:r>
        <w:rPr>
          <w:color w:val="000000"/>
          <w:sz w:val="24"/>
          <w:szCs w:val="24"/>
        </w:rPr>
        <w:t xml:space="preserve">       “It shall not grieve me to the snowy hills,</w:t>
      </w:r>
      <w:r>
        <w:rPr>
          <w:color w:val="000000"/>
          <w:sz w:val="24"/>
          <w:szCs w:val="24"/>
        </w:rPr>
        <w:br/>
        <w:t xml:space="preserve">        Or frozen Pindus’ tops forthwith to climb. </w:t>
      </w:r>
      <w:r>
        <w:rPr>
          <w:color w:val="000000"/>
          <w:sz w:val="24"/>
          <w:szCs w:val="24"/>
        </w:rPr>
        <w:br/>
        <w:t xml:space="preserve">        Or run through fire, or through an army,</w:t>
      </w:r>
      <w:r>
        <w:rPr>
          <w:color w:val="000000"/>
          <w:sz w:val="24"/>
          <w:szCs w:val="24"/>
        </w:rPr>
        <w:br/>
        <w:t xml:space="preserve">        Say but the word, for I am always thine.”</w:t>
      </w:r>
    </w:p>
    <w:p>
      <w:pPr>
        <w:keepNext w:val="on"/>
        <w:pageBreakBefore w:val="on"/>
        <w:widowControl w:val="on"/>
        <w:pBdr/>
        <w:spacing w:before="0" w:after="322" w:line="240" w:lineRule="auto"/>
        <w:ind w:left="0" w:right="0"/>
        <w:jc w:val="left"/>
        <w:outlineLvl w:val="0"/>
      </w:pPr>
      <w:r>
        <w:rPr>
          <w:b/>
          <w:color w:val="000000"/>
          <w:sz w:val="48"/>
          <w:szCs w:val="48"/>
        </w:rPr>
        <w:t xml:space="preserve">Page 717</w:t>
      </w:r>
    </w:p>
    <w:p>
      <w:pPr>
        <w:widowControl w:val="on"/>
        <w:pBdr/>
        <w:spacing w:before="240" w:after="240" w:line="240" w:lineRule="auto"/>
        <w:ind w:left="0" w:right="0"/>
        <w:jc w:val="left"/>
      </w:pPr>
      <w:r>
        <w:rPr>
          <w:color w:val="000000"/>
          <w:sz w:val="24"/>
          <w:szCs w:val="24"/>
        </w:rPr>
        <w:t xml:space="preserve">Callicratides in [5437]Lucian breaks out into this passionate speech, “O God of Heaven, grant me this life for ever to sit over against my mistress, and to hear her sweet voice, to go in and out with her, to have every other business common with her; I would labour when she labours; sail when she sails; he that hates her should hate me; and if a tyrant kill her, he should kill me; if she should die, I would not live, and one grave should hold us both.” [5438]_Finiet illa meos moriens morientis amores_.  Abrocomus in [5439]Aristaenetus makes the like petition for his Delphia, —­[5440]_Tecum vivere amem, tecum obeam lubens_.  “I desire to live with thee, and I am ready to die with thee.”  ’Tis the same strain which Theagines used to his Chariclea, “so that I may but enjoy thy love, let me die presently:”  Leander to his Hero, when he besought the sea waves to let him go quietly to his love, and kill him coming back. [5441]_Parcite dum propero, mergite dum redeo_.  “Spare me whilst I go, drown me as I return.”  ’Tis the common humour of them all, to contemn death, to wish for death, to confront death in this case, </w:t>
      </w:r>
      <w:r>
        <w:rPr>
          <w:i/>
          <w:color w:val="000000"/>
          <w:sz w:val="24"/>
          <w:szCs w:val="24"/>
        </w:rPr>
        <w:t xml:space="preserve">Quippe queis nec fera, nec ignis, neque praecipitium, nec fretum, nec ensis, neque laqueus gravia videntur</w:t>
      </w:r>
      <w:r>
        <w:rPr>
          <w:color w:val="000000"/>
          <w:sz w:val="24"/>
          <w:szCs w:val="24"/>
        </w:rPr>
        <w:t xml:space="preserve">; “’Tis their desire” (saith Tyrius) “to die.”</w:t>
      </w:r>
    </w:p>
    <w:p>
      <w:pPr>
        <w:widowControl w:val="on"/>
        <w:pBdr/>
        <w:spacing w:before="0" w:after="0" w:line="240" w:lineRule="auto"/>
        <w:ind w:left="0" w:right="0"/>
        <w:jc w:val="left"/>
      </w:pPr>
      <w:r>
        <w:rPr>
          <w:rFonts w:ascii="fixed" w:hAnsi="fixed" w:cs="fixed"/>
          <w:color w:val="000000"/>
          <w:sz w:val="24"/>
          <w:szCs w:val="24"/>
        </w:rPr>
        <w:t xml:space="preserve">
“Haud timet mortem, cupit ire in ipsos
------obvius enses.”
</w:t>
      </w:r>
    </w:p>
    <w:p>
      <w:pPr>
        <w:widowControl w:val="on"/>
        <w:pBdr/>
        <w:spacing w:before="240" w:after="240" w:line="240" w:lineRule="auto"/>
        <w:ind w:left="0" w:right="0"/>
        <w:jc w:val="left"/>
      </w:pPr>
      <w:r>
        <w:rPr>
          <w:color w:val="000000"/>
          <w:sz w:val="24"/>
          <w:szCs w:val="24"/>
        </w:rPr>
        <w:t xml:space="preserve">“He does not fear death, he desireth such upon the very swords.”  Though a thousand dragons or devils keep the gates, Cerberus himself, Scyron and Procrastes lay in wait, and the way as dangerous, as inaccessible as hell, through fiery flames and over burning coulters, he will adventure for all this.  And as [5442]Peter Abelard lost his testicles for his Heloise, he will I say not venture an incision, but life itself.  For how many gallants offered to lose their lives for a night’s lodging with Cleopatra in those days! and in the hour or moment of death, ’tis their sole comfort to remember their dear mistress, as [5443]Zerbino slain in France, and Brandimart in Barbary; as Arcite did his Emily.</w:t>
      </w:r>
    </w:p>
    <w:p>
      <w:pPr>
        <w:widowControl w:val="on"/>
        <w:pBdr/>
        <w:spacing w:before="0" w:after="0" w:line="240" w:lineRule="auto"/>
        <w:ind w:left="0" w:right="0"/>
        <w:jc w:val="left"/>
      </w:pPr>
      <w:r>
        <w:rPr>
          <w:rFonts w:ascii="fixed" w:hAnsi="fixed" w:cs="fixed"/>
          <w:color w:val="000000"/>
          <w:sz w:val="24"/>
          <w:szCs w:val="24"/>
        </w:rPr>
        <w:t xml:space="preserve">
[5444]  ------</w:t>
      </w:r>
      <w:r>
        <w:rPr>
          <w:rFonts w:ascii="fixed" w:hAnsi="fixed" w:cs="fixed"/>
          <w:i/>
          <w:color w:val="000000"/>
          <w:sz w:val="24"/>
          <w:szCs w:val="24"/>
        </w:rPr>
        <w:t xml:space="preserve">when he felt death,
Dusked been his eyes, and faded is his breath
But on his lady yet casteth he his eye,
His last word was, mercy Emely,
His spirit chang’d, and out went there,
Whether I cannot tell, ne where</w:t>
      </w:r>
      <w:r>
        <w:rPr>
          <w:rFonts w:ascii="fixed" w:hAnsi="fixed" w:cs="fixed"/>
          <w:color w:val="000000"/>
          <w:sz w:val="24"/>
          <w:szCs w:val="24"/>
        </w:rPr>
        <w:t xml:space="preserve">.
</w:t>
      </w:r>
    </w:p>
    <w:p>
      <w:pPr>
        <w:widowControl w:val="on"/>
        <w:pBdr/>
        <w:spacing w:before="240" w:after="240" w:line="240" w:lineRule="auto"/>
        <w:ind w:left="0" w:right="0"/>
        <w:jc w:val="left"/>
      </w:pPr>
      <w:r>
        <w:rPr>
          <w:color w:val="000000"/>
          <w:sz w:val="24"/>
          <w:szCs w:val="24"/>
        </w:rPr>
        <w:t xml:space="preserve">[5445]When Captain Gobrius by an unlucky accident had received his death’s wound, </w:t>
      </w:r>
      <w:r>
        <w:rPr>
          <w:i/>
          <w:color w:val="000000"/>
          <w:sz w:val="24"/>
          <w:szCs w:val="24"/>
        </w:rPr>
        <w:t xml:space="preserve">heu me miserum exclamat</w:t>
      </w:r>
      <w:r>
        <w:rPr>
          <w:color w:val="000000"/>
          <w:sz w:val="24"/>
          <w:szCs w:val="24"/>
        </w:rPr>
        <w:t xml:space="preserve">, miserable man that I am, (instead of other devotions) he cries out, shall I die before I see my sweetheart Rhodanthe? </w:t>
      </w:r>
      <w:r>
        <w:rPr>
          <w:i/>
          <w:color w:val="000000"/>
          <w:sz w:val="24"/>
          <w:szCs w:val="24"/>
        </w:rPr>
        <w:t xml:space="preserve">Sic amor mortem</w:t>
      </w:r>
      <w:r>
        <w:rPr>
          <w:color w:val="000000"/>
          <w:sz w:val="24"/>
          <w:szCs w:val="24"/>
        </w:rPr>
        <w:t xml:space="preserve">, (saith mine author) </w:t>
      </w:r>
      <w:r>
        <w:rPr>
          <w:i/>
          <w:color w:val="000000"/>
          <w:sz w:val="24"/>
          <w:szCs w:val="24"/>
        </w:rPr>
        <w:t xml:space="preserve">aut quicquid humanitus accidit, aspernatur</w:t>
      </w:r>
      <w:r>
        <w:rPr>
          <w:color w:val="000000"/>
          <w:sz w:val="24"/>
          <w:szCs w:val="24"/>
        </w:rPr>
        <w:t xml:space="preserve">, so love triumphs, contemns, insults over death itself.  Thirteen proper young men lost their lives for that fair Hippodamias’ sake, the daughter of Onomaus, king of Elis:  when that hard condition was proposed of death or victory, they made no account of it, but courageously for love died, till Pelops at last won her by a sleight. [5446]As</w:t>
      </w:r>
    </w:p>
    <w:p>
      <w:pPr>
        <w:keepNext w:val="on"/>
        <w:pageBreakBefore w:val="on"/>
        <w:widowControl w:val="on"/>
        <w:pBdr/>
        <w:spacing w:before="0" w:after="322" w:line="240" w:lineRule="auto"/>
        <w:ind w:left="0" w:right="0"/>
        <w:jc w:val="left"/>
        <w:outlineLvl w:val="0"/>
      </w:pPr>
      <w:r>
        <w:rPr>
          <w:b/>
          <w:color w:val="000000"/>
          <w:sz w:val="48"/>
          <w:szCs w:val="48"/>
        </w:rPr>
        <w:t xml:space="preserve">Page 718</w:t>
      </w:r>
    </w:p>
    <w:p>
      <w:pPr>
        <w:widowControl w:val="on"/>
        <w:pBdr/>
        <w:spacing w:before="240" w:after="240" w:line="240" w:lineRule="auto"/>
        <w:ind w:left="0" w:right="0"/>
        <w:jc w:val="left"/>
      </w:pPr>
      <w:r>
        <w:rPr>
          <w:color w:val="000000"/>
          <w:sz w:val="24"/>
          <w:szCs w:val="24"/>
        </w:rPr>
        <w:t xml:space="preserve">many gallants desperately adventured their dearest blood for Atalanta, the daughter of Schenius, in hope of marriage, all vanquished and overcame, till Hippomenes by a few golden apples happily obtained his suit.  Perseus, of old, fought with a sea monster for Andromeda’s sake; and our St. George freed the king’s daughter of Sabea (the golden legend is mine author) that was exposed to a dragon, by a terrible combat.  Our knights errant, and the Sir Lancelots of these days, I hope will adventure as much for ladies’ favours, as the Squire of Dames, Knight of the Sun, Sir Bevis of Southampton, or that renowned peer,</w:t>
      </w:r>
    </w:p>
    <w:p>
      <w:pPr>
        <w:widowControl w:val="on"/>
        <w:pBdr/>
        <w:spacing w:before="240" w:after="240" w:line="240" w:lineRule="auto"/>
        <w:ind w:left="0" w:right="0"/>
        <w:jc w:val="left"/>
      </w:pPr>
      <w:r>
        <w:rPr>
          <w:color w:val="000000"/>
          <w:sz w:val="24"/>
          <w:szCs w:val="24"/>
        </w:rPr>
        <w:t xml:space="preserve">[5447] “Orlando, who long time had loved dear</w:t>
      </w:r>
      <w:r>
        <w:rPr>
          <w:color w:val="000000"/>
          <w:sz w:val="24"/>
          <w:szCs w:val="24"/>
        </w:rPr>
        <w:br/>
        <w:t xml:space="preserve">        Angelica the fair, and for her sake</w:t>
      </w:r>
      <w:r>
        <w:rPr>
          <w:color w:val="000000"/>
          <w:sz w:val="24"/>
          <w:szCs w:val="24"/>
        </w:rPr>
        <w:br/>
        <w:t xml:space="preserve">        About the world in nations far and near,</w:t>
      </w:r>
      <w:r>
        <w:rPr>
          <w:color w:val="000000"/>
          <w:sz w:val="24"/>
          <w:szCs w:val="24"/>
        </w:rPr>
        <w:br/>
        <w:t xml:space="preserve">        Did high attempts perform and undertake;”</w:t>
      </w:r>
    </w:p>
    <w:p>
      <w:pPr>
        <w:widowControl w:val="on"/>
        <w:pBdr/>
        <w:spacing w:before="240" w:after="240" w:line="240" w:lineRule="auto"/>
        <w:ind w:left="0" w:right="0"/>
        <w:jc w:val="left"/>
      </w:pPr>
      <w:r>
        <w:rPr>
          <w:color w:val="000000"/>
          <w:sz w:val="24"/>
          <w:szCs w:val="24"/>
        </w:rPr>
        <w:t xml:space="preserve">he is a very dastard, a coward, a block and a beast, that will not do as much, but they will sure, they will; for it is an ordinary thing for these inamoratos of our time to say and do more, to stab their arms, carouse in blood, [5448]or as that Thessalian Thero, that bit off his own thumb, </w:t>
      </w:r>
      <w:r>
        <w:rPr>
          <w:i/>
          <w:color w:val="000000"/>
          <w:sz w:val="24"/>
          <w:szCs w:val="24"/>
        </w:rPr>
        <w:t xml:space="preserve">provocans rivalem ad hoc aemulandum</w:t>
      </w:r>
      <w:r>
        <w:rPr>
          <w:color w:val="000000"/>
          <w:sz w:val="24"/>
          <w:szCs w:val="24"/>
        </w:rPr>
        <w:t xml:space="preserve">, to make his co-rival do as much.  ‘Tis frequent with them to challenge the field for their lady and mistress’ sake, to run a tilt,</w:t>
      </w:r>
    </w:p>
    <w:p>
      <w:pPr>
        <w:widowControl w:val="on"/>
        <w:pBdr/>
        <w:spacing w:before="240" w:after="240" w:line="240" w:lineRule="auto"/>
        <w:ind w:left="0" w:right="0"/>
        <w:jc w:val="left"/>
      </w:pPr>
      <w:r>
        <w:rPr>
          <w:color w:val="000000"/>
          <w:sz w:val="24"/>
          <w:szCs w:val="24"/>
        </w:rPr>
        <w:t xml:space="preserve">[5449] “That either bears (so furiously they meet)</w:t>
      </w:r>
      <w:r>
        <w:rPr>
          <w:color w:val="000000"/>
          <w:sz w:val="24"/>
          <w:szCs w:val="24"/>
        </w:rPr>
        <w:br/>
        <w:t xml:space="preserve">        The other down under the horses’ feet,”</w:t>
      </w:r>
    </w:p>
    <w:p>
      <w:pPr>
        <w:widowControl w:val="on"/>
        <w:pBdr/>
        <w:spacing w:before="240" w:after="240" w:line="240" w:lineRule="auto"/>
        <w:ind w:left="0" w:right="0"/>
        <w:jc w:val="left"/>
      </w:pPr>
      <w:r>
        <w:rPr>
          <w:color w:val="000000"/>
          <w:sz w:val="24"/>
          <w:szCs w:val="24"/>
        </w:rPr>
        <w:t xml:space="preserve">and then up and to it again,</w:t>
      </w:r>
    </w:p>
    <w:p>
      <w:pPr>
        <w:widowControl w:val="on"/>
        <w:pBdr/>
        <w:spacing w:before="240" w:after="240" w:line="240" w:lineRule="auto"/>
        <w:ind w:left="0" w:right="0"/>
        <w:jc w:val="left"/>
      </w:pPr>
      <w:r>
        <w:rPr>
          <w:color w:val="000000"/>
          <w:sz w:val="24"/>
          <w:szCs w:val="24"/>
        </w:rPr>
        <w:t xml:space="preserve">       “And with their axes both so sorely pour,</w:t>
      </w:r>
      <w:r>
        <w:rPr>
          <w:color w:val="000000"/>
          <w:sz w:val="24"/>
          <w:szCs w:val="24"/>
        </w:rPr>
        <w:br/>
        <w:t xml:space="preserve">        That neither plate nor mail sustain’d the stour,</w:t>
      </w:r>
      <w:r>
        <w:rPr>
          <w:color w:val="000000"/>
          <w:sz w:val="24"/>
          <w:szCs w:val="24"/>
        </w:rPr>
        <w:br/>
        <w:t xml:space="preserve">        But riveld wreak like rotten wood asunder,</w:t>
      </w:r>
      <w:r>
        <w:rPr>
          <w:color w:val="000000"/>
          <w:sz w:val="24"/>
          <w:szCs w:val="24"/>
        </w:rPr>
        <w:br/>
        <w:t xml:space="preserve">        And fire did flash like lightning after thunder;”</w:t>
      </w:r>
    </w:p>
    <w:p>
      <w:pPr>
        <w:widowControl w:val="on"/>
        <w:pBdr/>
        <w:spacing w:before="240" w:after="240" w:line="240" w:lineRule="auto"/>
        <w:ind w:left="0" w:right="0"/>
        <w:jc w:val="left"/>
      </w:pPr>
      <w:r>
        <w:rPr>
          <w:color w:val="000000"/>
          <w:sz w:val="24"/>
          <w:szCs w:val="24"/>
        </w:rPr>
        <w:t xml:space="preserve">and in her quarrel, to fight so long [5450]"till their headpiece, bucklers be all broken, and swords hacked like so many saws,” for they must not see her abused in any sort, ’tis blasphemy to speak against her, a dishonour without all good respect to name her.  ’Tis common with these creatures, to drink [5451]healths upon their bare knees, though it were a mile to the bottom, no matter of what mixture, off it comes.  If she bid them they will go barefoot to Jerusalem, to the great Cham’s court, [5452] to the East Indies, to fetch her a bird to wear in her hat:  and with Drake and Candish sail round about the world for her sweet sake, </w:t>
      </w:r>
      <w:r>
        <w:rPr>
          <w:i/>
          <w:color w:val="000000"/>
          <w:sz w:val="24"/>
          <w:szCs w:val="24"/>
        </w:rPr>
        <w:t xml:space="preserve">adversis ventis</w:t>
      </w:r>
      <w:r>
        <w:rPr>
          <w:color w:val="000000"/>
          <w:sz w:val="24"/>
          <w:szCs w:val="24"/>
        </w:rPr>
        <w:t xml:space="preserve">, serve twice seven years, as Jacob did for Rachel; do as much as [5453]Gesmunda, the daughter of Tancredus, prince of Salerna, did for Guisardus, her true love, eat his heart when he died; or as Artemisia drank her husband’s bones beaten to powder, and so bury him in herself, and endure more torments than Theseus or Paris. </w:t>
      </w:r>
      <w:r>
        <w:rPr>
          <w:i/>
          <w:color w:val="000000"/>
          <w:sz w:val="24"/>
          <w:szCs w:val="24"/>
        </w:rPr>
        <w:t xml:space="preserve">Et his colitur Venus magis quam thure, et victimis</w:t>
      </w:r>
      <w:r>
        <w:rPr>
          <w:color w:val="000000"/>
          <w:sz w:val="24"/>
          <w:szCs w:val="24"/>
        </w:rPr>
        <w:t xml:space="preserve">, with such sacrifices as these (as [5454] Aristaenetus holds) Venus is well pleased.  Generally they undertake any pain, any labour, any toil, for their mistress’ sake, love and admire a servant, not to her alone, but to all her friends and followers, they hug and embrace them for her sake; her dog, picture, and everything she wears, they adore it as a relic.  If any man come from her, they feast him, reward him, will not be out of his company, do him all offices, still remembering, still talking of her: </w:t>
      </w:r>
    </w:p>
    <w:p>
      <w:pPr>
        <w:keepNext w:val="on"/>
        <w:pageBreakBefore w:val="on"/>
        <w:widowControl w:val="on"/>
        <w:pBdr/>
        <w:spacing w:before="0" w:after="322" w:line="240" w:lineRule="auto"/>
        <w:ind w:left="0" w:right="0"/>
        <w:jc w:val="left"/>
        <w:outlineLvl w:val="0"/>
      </w:pPr>
      <w:r>
        <w:rPr>
          <w:b/>
          <w:color w:val="000000"/>
          <w:sz w:val="48"/>
          <w:szCs w:val="48"/>
        </w:rPr>
        <w:t xml:space="preserve">Page 719</w:t>
      </w:r>
    </w:p>
    <w:p>
      <w:pPr>
        <w:widowControl w:val="on"/>
        <w:pBdr/>
        <w:spacing w:before="240" w:after="240" w:line="240" w:lineRule="auto"/>
        <w:ind w:left="0" w:right="0"/>
        <w:jc w:val="left"/>
      </w:pPr>
      <w:r>
        <w:rPr>
          <w:color w:val="000000"/>
          <w:sz w:val="24"/>
          <w:szCs w:val="24"/>
        </w:rPr>
        <w:t xml:space="preserve">[5455] “Nam si abest quod ames, praesto simulacra tamen sunt</w:t>
      </w:r>
      <w:r>
        <w:rPr>
          <w:color w:val="000000"/>
          <w:sz w:val="24"/>
          <w:szCs w:val="24"/>
        </w:rPr>
        <w:br/>
        <w:t xml:space="preserve">        Illius, et nomen dulce observatur ad aures.”</w:t>
      </w:r>
    </w:p>
    <w:p>
      <w:pPr>
        <w:widowControl w:val="on"/>
        <w:pBdr/>
        <w:spacing w:before="240" w:after="240" w:line="240" w:lineRule="auto"/>
        <w:ind w:left="0" w:right="0"/>
        <w:jc w:val="left"/>
      </w:pPr>
      <w:r>
        <w:rPr>
          <w:color w:val="000000"/>
          <w:sz w:val="24"/>
          <w:szCs w:val="24"/>
        </w:rPr>
        <w:t xml:space="preserve">The very carrier that comes from him to her is a most welcome guest; and if he bring a letter, she will read it twenty times over, and as [5456] Lucretia did by Euryalus, “kiss the letter a thousand times together, and then read it:”  And [5457]Chelidonia by Philonius, after many sweet kisses, put the letter in her bosom,</w:t>
      </w:r>
    </w:p>
    <w:p>
      <w:pPr>
        <w:widowControl w:val="on"/>
        <w:pBdr/>
        <w:spacing w:before="240" w:after="240" w:line="240" w:lineRule="auto"/>
        <w:ind w:left="0" w:right="0"/>
        <w:jc w:val="left"/>
      </w:pPr>
      <w:r>
        <w:rPr>
          <w:color w:val="000000"/>
          <w:sz w:val="24"/>
          <w:szCs w:val="24"/>
        </w:rPr>
        <w:t xml:space="preserve">       “And kiss again, and often look thereon,</w:t>
      </w:r>
      <w:r>
        <w:rPr>
          <w:color w:val="000000"/>
          <w:sz w:val="24"/>
          <w:szCs w:val="24"/>
        </w:rPr>
        <w:br/>
        <w:t xml:space="preserve">        And stay the messenger that would be gone:” </w:t>
      </w:r>
    </w:p>
    <w:p>
      <w:pPr>
        <w:widowControl w:val="on"/>
        <w:pBdr/>
        <w:spacing w:before="240" w:after="240" w:line="240" w:lineRule="auto"/>
        <w:ind w:left="0" w:right="0"/>
        <w:jc w:val="left"/>
      </w:pPr>
      <w:r>
        <w:rPr>
          <w:color w:val="000000"/>
          <w:sz w:val="24"/>
          <w:szCs w:val="24"/>
        </w:rPr>
        <w:t xml:space="preserve">And asked many pretty questions, over and over again, as how he looked, what he did, and what he said?  In a word,</w:t>
      </w:r>
    </w:p>
    <w:p>
      <w:pPr>
        <w:widowControl w:val="on"/>
        <w:pBdr/>
        <w:spacing w:before="240" w:after="240" w:line="240" w:lineRule="auto"/>
        <w:ind w:left="0" w:right="0"/>
        <w:jc w:val="left"/>
      </w:pPr>
      <w:r>
        <w:rPr>
          <w:color w:val="000000"/>
          <w:sz w:val="24"/>
          <w:szCs w:val="24"/>
        </w:rPr>
        <w:t xml:space="preserve">[5458] “Vult placere sese amicae, vult mihi, vult pedissequae,</w:t>
      </w:r>
      <w:r>
        <w:rPr>
          <w:color w:val="000000"/>
          <w:sz w:val="24"/>
          <w:szCs w:val="24"/>
        </w:rPr>
        <w:br/>
        <w:t xml:space="preserve">        Vult famulis, vult etiam ancillis, et catulo meo.”</w:t>
      </w:r>
    </w:p>
    <w:p>
      <w:pPr>
        <w:widowControl w:val="on"/>
        <w:pBdr/>
        <w:spacing w:before="240" w:after="240" w:line="240" w:lineRule="auto"/>
        <w:ind w:left="0" w:right="0"/>
        <w:jc w:val="left"/>
      </w:pPr>
      <w:r>
        <w:rPr>
          <w:color w:val="000000"/>
          <w:sz w:val="24"/>
          <w:szCs w:val="24"/>
        </w:rPr>
        <w:t xml:space="preserve">       “He strives to please his mistress, and her maid,</w:t>
      </w:r>
      <w:r>
        <w:rPr>
          <w:color w:val="000000"/>
          <w:sz w:val="24"/>
          <w:szCs w:val="24"/>
        </w:rPr>
        <w:br/>
        <w:t xml:space="preserve">        Her servants, and her dog, and’s well apaid.”</w:t>
      </w:r>
    </w:p>
    <w:p>
      <w:pPr>
        <w:widowControl w:val="on"/>
        <w:pBdr/>
        <w:spacing w:before="240" w:after="240" w:line="240" w:lineRule="auto"/>
        <w:ind w:left="0" w:right="0"/>
        <w:jc w:val="left"/>
      </w:pPr>
      <w:r>
        <w:rPr>
          <w:color w:val="000000"/>
          <w:sz w:val="24"/>
          <w:szCs w:val="24"/>
        </w:rPr>
        <w:t xml:space="preserve">If he get any remnant of hers, a busk-point, a feather of her fan, a shoe-tie, a lace, a ring, a bracelet of hair,</w:t>
      </w:r>
    </w:p>
    <w:p>
      <w:pPr>
        <w:widowControl w:val="on"/>
        <w:pBdr/>
        <w:spacing w:before="240" w:after="240" w:line="240" w:lineRule="auto"/>
        <w:ind w:left="0" w:right="0"/>
        <w:jc w:val="left"/>
      </w:pPr>
      <w:r>
        <w:rPr>
          <w:color w:val="000000"/>
          <w:sz w:val="24"/>
          <w:szCs w:val="24"/>
        </w:rPr>
        <w:t xml:space="preserve">[5459] “Pignusque direptum lacertis;</w:t>
      </w:r>
      <w:r>
        <w:rPr>
          <w:color w:val="000000"/>
          <w:sz w:val="24"/>
          <w:szCs w:val="24"/>
        </w:rPr>
        <w:br/>
        <w:t xml:space="preserve">        Aut digito male pertinaci,”</w:t>
      </w:r>
    </w:p>
    <w:p>
      <w:pPr>
        <w:widowControl w:val="on"/>
        <w:pBdr/>
        <w:spacing w:before="240" w:after="240" w:line="240" w:lineRule="auto"/>
        <w:ind w:left="0" w:right="0"/>
        <w:jc w:val="left"/>
      </w:pPr>
      <w:r>
        <w:rPr>
          <w:color w:val="000000"/>
          <w:sz w:val="24"/>
          <w:szCs w:val="24"/>
        </w:rPr>
        <w:t xml:space="preserve">he wears it for a favour on his arm, in his hat, finger, or next his heart.  Her picture he adores twice a day, and for two hours together will not look off it; as Laodamia did by Protesilaus, when he went to war, [5460]"’sit at home with his picture before her;’ a garter or a bracelet of hers is more precious than any saint’s relic,” he lays it up in his casket, (O blessed relic) and every day will kiss it:  if in her presence, his eye is never off her, and drink he will where she drank, if it be possible, in that very place, &amp;c.  If absent, he will walk in the walk, sit under that tree where she did use to sit, in that bower, in that very seat,—­</w:t>
      </w:r>
      <w:r>
        <w:rPr>
          <w:i/>
          <w:color w:val="000000"/>
          <w:sz w:val="24"/>
          <w:szCs w:val="24"/>
        </w:rPr>
        <w:t xml:space="preserve">et foribus miser oscula figit</w:t>
      </w:r>
      <w:r>
        <w:rPr>
          <w:color w:val="000000"/>
          <w:sz w:val="24"/>
          <w:szCs w:val="24"/>
        </w:rPr>
        <w:t xml:space="preserve">, [5461]many years after sometimes, though she be far distant and dwell many miles off, he loves yet to walk that way still, to have his chamber-window look that way:  to walk by that river’s side, which (though far away) runs by the house where she dwells, he loves the wind blows to that coast.</w:t>
      </w:r>
    </w:p>
    <w:p>
      <w:pPr>
        <w:widowControl w:val="on"/>
        <w:pBdr/>
        <w:spacing w:before="240" w:after="240" w:line="240" w:lineRule="auto"/>
        <w:ind w:left="0" w:right="0"/>
        <w:jc w:val="left"/>
      </w:pPr>
      <w:r>
        <w:rPr>
          <w:color w:val="000000"/>
          <w:sz w:val="24"/>
          <w:szCs w:val="24"/>
        </w:rPr>
        <w:t xml:space="preserve">[5462] “O quoties dixi Zephyris properantibus illuc,</w:t>
      </w:r>
      <w:r>
        <w:rPr>
          <w:color w:val="000000"/>
          <w:sz w:val="24"/>
          <w:szCs w:val="24"/>
        </w:rPr>
        <w:br/>
        <w:t xml:space="preserve">        Felices pulchram visuri Amaryllada venti.”</w:t>
      </w:r>
    </w:p>
    <w:p>
      <w:pPr>
        <w:widowControl w:val="on"/>
        <w:pBdr/>
        <w:spacing w:before="240" w:after="240" w:line="240" w:lineRule="auto"/>
        <w:ind w:left="0" w:right="0"/>
        <w:jc w:val="left"/>
      </w:pPr>
      <w:r>
        <w:rPr>
          <w:color w:val="000000"/>
          <w:sz w:val="24"/>
          <w:szCs w:val="24"/>
        </w:rPr>
        <w:t xml:space="preserve">       “O happy western winds that blow that way,</w:t>
      </w:r>
      <w:r>
        <w:rPr>
          <w:color w:val="000000"/>
          <w:sz w:val="24"/>
          <w:szCs w:val="24"/>
        </w:rPr>
        <w:br/>
        <w:t xml:space="preserve">        For you shall see my love’s fair face to day.”</w:t>
      </w:r>
    </w:p>
    <w:p>
      <w:pPr>
        <w:widowControl w:val="on"/>
        <w:pBdr/>
        <w:spacing w:before="240" w:after="240" w:line="240" w:lineRule="auto"/>
        <w:ind w:left="0" w:right="0"/>
        <w:jc w:val="left"/>
      </w:pPr>
      <w:r>
        <w:rPr>
          <w:color w:val="000000"/>
          <w:sz w:val="24"/>
          <w:szCs w:val="24"/>
        </w:rPr>
        <w:t xml:space="preserve">He will send a message to her by the wind.</w:t>
      </w:r>
    </w:p>
    <w:p>
      <w:pPr>
        <w:widowControl w:val="on"/>
        <w:pBdr/>
        <w:spacing w:before="0" w:after="0" w:line="240" w:lineRule="auto"/>
        <w:ind w:left="0" w:right="0"/>
        <w:jc w:val="left"/>
      </w:pPr>
      <w:r>
        <w:rPr>
          <w:rFonts w:ascii="fixed" w:hAnsi="fixed" w:cs="fixed"/>
          <w:color w:val="000000"/>
          <w:sz w:val="24"/>
          <w:szCs w:val="24"/>
        </w:rPr>
        <w:t xml:space="preserve">
[5463] “Vos aurae Alpinae, placidis de montibus aurae,
Haec illi portate,”------
</w:t>
      </w:r>
    </w:p>
    <w:p>
      <w:pPr>
        <w:widowControl w:val="on"/>
        <w:pBdr/>
        <w:spacing w:before="240" w:after="240" w:line="240" w:lineRule="auto"/>
        <w:ind w:left="0" w:right="0"/>
        <w:jc w:val="left"/>
      </w:pPr>
      <w:r>
        <w:rPr>
          <w:color w:val="000000"/>
          <w:sz w:val="24"/>
          <w:szCs w:val="24"/>
        </w:rPr>
        <w:t xml:space="preserve">[5464]he desires to confer with some of her acquaintance, for his heart is still with her, [5465]to talk of her, admiring and commending her, lamenting, moaning, wishing himself anything for her sake, to have opportunity to see her, O that he might but enjoy her presence!  So did Philostratus to his mistress, [5466]"O happy ground on which she treads, and happy were I if she would tread upon me.  I think her countenance would make the rivers stand, and when she comes abroad, birds will sing and come about her.”</w:t>
      </w:r>
    </w:p>
    <w:p>
      <w:pPr>
        <w:keepNext w:val="on"/>
        <w:pageBreakBefore w:val="on"/>
        <w:widowControl w:val="on"/>
        <w:pBdr/>
        <w:spacing w:before="0" w:after="322" w:line="240" w:lineRule="auto"/>
        <w:ind w:left="0" w:right="0"/>
        <w:jc w:val="left"/>
        <w:outlineLvl w:val="0"/>
      </w:pPr>
      <w:r>
        <w:rPr>
          <w:b/>
          <w:color w:val="000000"/>
          <w:sz w:val="48"/>
          <w:szCs w:val="48"/>
        </w:rPr>
        <w:t xml:space="preserve">Page 720</w:t>
      </w:r>
    </w:p>
    <w:p>
      <w:pPr>
        <w:widowControl w:val="on"/>
        <w:pBdr/>
        <w:spacing w:before="240" w:after="240" w:line="240" w:lineRule="auto"/>
        <w:ind w:left="0" w:right="0"/>
        <w:jc w:val="left"/>
      </w:pPr>
      <w:r>
        <w:rPr>
          <w:color w:val="000000"/>
          <w:sz w:val="24"/>
          <w:szCs w:val="24"/>
        </w:rPr>
        <w:t xml:space="preserve">       “Ridebunt valles, ridebunt obvia Tempe,</w:t>
      </w:r>
      <w:r>
        <w:rPr>
          <w:color w:val="000000"/>
          <w:sz w:val="24"/>
          <w:szCs w:val="24"/>
        </w:rPr>
        <w:br/>
        <w:t xml:space="preserve">        In florem viridis protinus ibi humus.”</w:t>
      </w:r>
    </w:p>
    <w:p>
      <w:pPr>
        <w:widowControl w:val="on"/>
        <w:pBdr/>
        <w:spacing w:before="240" w:after="240" w:line="240" w:lineRule="auto"/>
        <w:ind w:left="0" w:right="0"/>
        <w:jc w:val="left"/>
      </w:pPr>
      <w:r>
        <w:rPr>
          <w:color w:val="000000"/>
          <w:sz w:val="24"/>
          <w:szCs w:val="24"/>
        </w:rPr>
        <w:t xml:space="preserve">       “The fields will laugh, the pleasant valleys burn,</w:t>
      </w:r>
      <w:r>
        <w:rPr>
          <w:color w:val="000000"/>
          <w:sz w:val="24"/>
          <w:szCs w:val="24"/>
        </w:rPr>
        <w:br/>
        <w:t xml:space="preserve">        And all the grass will into flowers turn.”</w:t>
      </w:r>
    </w:p>
    <w:p>
      <w:pPr>
        <w:widowControl w:val="on"/>
        <w:pBdr/>
        <w:spacing w:before="240" w:after="240" w:line="240" w:lineRule="auto"/>
        <w:ind w:left="0" w:right="0"/>
        <w:jc w:val="left"/>
      </w:pPr>
      <w:r>
        <w:rPr>
          <w:i/>
          <w:color w:val="000000"/>
          <w:sz w:val="24"/>
          <w:szCs w:val="24"/>
        </w:rPr>
        <w:t xml:space="preserve">Omnis Ambrosiam spirabit aura</w:t>
      </w:r>
      <w:r>
        <w:rPr>
          <w:color w:val="000000"/>
          <w:sz w:val="24"/>
          <w:szCs w:val="24"/>
        </w:rPr>
        <w:t xml:space="preserve">. [5467]"When she is in the meadow, she is fairer than any flower, for that lasts but for a day, the river is pleasing, but it vanisheth on a sudden, but thy flower doth not fade, thy stream is greater than the sea.  If I look upon the heaven, methinks I see the sun fallen down to shine below, and thee to shine in his place, whom I desire.  If I look upon the night, methinks I see two more glorious stars, Hesperus and thyself.”  A little after he thus courts his mistress, [5468] “If thou goest forth of the city, the protecting gods that keep the town will run after to gaze upon thee:  if thou sail upon the seas, as so many small boats, they will follow thee:  what river would not run into the sea?” Another, he sighs and sobs, swears he hath </w:t>
      </w:r>
      <w:r>
        <w:rPr>
          <w:i/>
          <w:color w:val="000000"/>
          <w:sz w:val="24"/>
          <w:szCs w:val="24"/>
        </w:rPr>
        <w:t xml:space="preserve">Cor scissum</w:t>
      </w:r>
      <w:r>
        <w:rPr>
          <w:color w:val="000000"/>
          <w:sz w:val="24"/>
          <w:szCs w:val="24"/>
        </w:rPr>
        <w:t xml:space="preserve">, a heart bruised to powder, dissolved and melted within him, or quite gone from him, to his mistress’ bosom belike, he is in an oven, a salamander in the fire, so scorched with love’s heat; he wisheth himself a saddle for her to sit on, a posy for her to smell to, and it would not grieve him to be hanged, if he might be strangled in her garters:  he would willingly die tomorrow, so that she might kill him with her own hands. [5469]Ovid would be a flea, a gnat, a ring, Catullus a sparrow,</w:t>
      </w:r>
    </w:p>
    <w:p>
      <w:pPr>
        <w:widowControl w:val="on"/>
        <w:pBdr/>
        <w:spacing w:before="240" w:after="240" w:line="240" w:lineRule="auto"/>
        <w:ind w:left="0" w:right="0"/>
        <w:jc w:val="left"/>
      </w:pPr>
      <w:r>
        <w:rPr>
          <w:color w:val="000000"/>
          <w:sz w:val="24"/>
          <w:szCs w:val="24"/>
        </w:rPr>
        <w:t xml:space="preserve">[5470] “O si tecum ludere sicut ipsa possem,</w:t>
      </w:r>
      <w:r>
        <w:rPr>
          <w:color w:val="000000"/>
          <w:sz w:val="24"/>
          <w:szCs w:val="24"/>
        </w:rPr>
        <w:br/>
        <w:t xml:space="preserve">        Et tristes animi levare curas.”</w:t>
      </w:r>
    </w:p>
    <w:p>
      <w:pPr>
        <w:widowControl w:val="on"/>
        <w:pBdr/>
        <w:spacing w:before="240" w:after="240" w:line="240" w:lineRule="auto"/>
        <w:ind w:left="0" w:right="0"/>
        <w:jc w:val="left"/>
      </w:pPr>
      <w:r>
        <w:rPr>
          <w:color w:val="000000"/>
          <w:sz w:val="24"/>
          <w:szCs w:val="24"/>
        </w:rPr>
        <w:t xml:space="preserve">[5471]Anacreon, a glass, a gown, a chain, anything,</w:t>
      </w:r>
    </w:p>
    <w:p>
      <w:pPr>
        <w:widowControl w:val="on"/>
        <w:pBdr/>
        <w:spacing w:before="240" w:after="240" w:line="240" w:lineRule="auto"/>
        <w:ind w:left="0" w:right="0"/>
        <w:jc w:val="left"/>
      </w:pPr>
      <w:r>
        <w:rPr>
          <w:color w:val="000000"/>
          <w:sz w:val="24"/>
          <w:szCs w:val="24"/>
        </w:rPr>
        <w:t xml:space="preserve">       “Sed speculum ego ipse fiam,</w:t>
      </w:r>
      <w:r>
        <w:rPr>
          <w:color w:val="000000"/>
          <w:sz w:val="24"/>
          <w:szCs w:val="24"/>
        </w:rPr>
        <w:br/>
        <w:t xml:space="preserve">        Ut me tuum usque cernas,</w:t>
      </w:r>
      <w:r>
        <w:rPr>
          <w:color w:val="000000"/>
          <w:sz w:val="24"/>
          <w:szCs w:val="24"/>
        </w:rPr>
        <w:br/>
        <w:t xml:space="preserve">        Et vestis ipse fiam,</w:t>
      </w:r>
      <w:r>
        <w:rPr>
          <w:color w:val="000000"/>
          <w:sz w:val="24"/>
          <w:szCs w:val="24"/>
        </w:rPr>
        <w:br/>
        <w:t xml:space="preserve">        Ut me tuum usque gestes. </w:t>
      </w:r>
      <w:r>
        <w:rPr>
          <w:color w:val="000000"/>
          <w:sz w:val="24"/>
          <w:szCs w:val="24"/>
        </w:rPr>
        <w:br/>
        <w:t xml:space="preserve">        Mutari et opto in undam,</w:t>
      </w:r>
      <w:r>
        <w:rPr>
          <w:color w:val="000000"/>
          <w:sz w:val="24"/>
          <w:szCs w:val="24"/>
        </w:rPr>
        <w:br/>
        <w:t xml:space="preserve">        Lavem tuos ut artus,</w:t>
      </w:r>
      <w:r>
        <w:rPr>
          <w:color w:val="000000"/>
          <w:sz w:val="24"/>
          <w:szCs w:val="24"/>
        </w:rPr>
        <w:br/>
        <w:t xml:space="preserve">        Nardus puella fiam,</w:t>
      </w:r>
      <w:r>
        <w:rPr>
          <w:color w:val="000000"/>
          <w:sz w:val="24"/>
          <w:szCs w:val="24"/>
        </w:rPr>
        <w:br/>
        <w:t xml:space="preserve">        Ut ego teipsum inungam,</w:t>
      </w:r>
      <w:r>
        <w:rPr>
          <w:color w:val="000000"/>
          <w:sz w:val="24"/>
          <w:szCs w:val="24"/>
        </w:rPr>
        <w:br/>
        <w:t xml:space="preserve">        Sim fascia in papillis,</w:t>
      </w:r>
      <w:r>
        <w:rPr>
          <w:color w:val="000000"/>
          <w:sz w:val="24"/>
          <w:szCs w:val="24"/>
        </w:rPr>
        <w:br/>
        <w:t xml:space="preserve">        Tuo et monile collo. </w:t>
      </w:r>
      <w:r>
        <w:rPr>
          <w:color w:val="000000"/>
          <w:sz w:val="24"/>
          <w:szCs w:val="24"/>
        </w:rPr>
        <w:br/>
        <w:t xml:space="preserve">        Fiamque calceus, me</w:t>
      </w:r>
      <w:r>
        <w:rPr>
          <w:color w:val="000000"/>
          <w:sz w:val="24"/>
          <w:szCs w:val="24"/>
        </w:rPr>
        <w:br/>
        <w:t xml:space="preserve">        Saltem ut pede usque calces.”</w:t>
      </w:r>
    </w:p>
    <w:p>
      <w:pPr>
        <w:widowControl w:val="on"/>
        <w:pBdr/>
        <w:spacing w:before="240" w:after="240" w:line="240" w:lineRule="auto"/>
        <w:ind w:left="0" w:right="0"/>
        <w:jc w:val="left"/>
      </w:pPr>
      <w:r>
        <w:rPr>
          <w:color w:val="000000"/>
          <w:sz w:val="24"/>
          <w:szCs w:val="24"/>
        </w:rPr>
        <w:t xml:space="preserve">[5472] “But I a looking-glass would be,</w:t>
      </w:r>
      <w:r>
        <w:rPr>
          <w:color w:val="000000"/>
          <w:sz w:val="24"/>
          <w:szCs w:val="24"/>
        </w:rPr>
        <w:br/>
        <w:t xml:space="preserve">        Still to be look’d upon by thee,</w:t>
      </w:r>
      <w:r>
        <w:rPr>
          <w:color w:val="000000"/>
          <w:sz w:val="24"/>
          <w:szCs w:val="24"/>
        </w:rPr>
        <w:br/>
        <w:t xml:space="preserve">        Or I, my love, would be thy gown,</w:t>
      </w:r>
      <w:r>
        <w:rPr>
          <w:color w:val="000000"/>
          <w:sz w:val="24"/>
          <w:szCs w:val="24"/>
        </w:rPr>
        <w:br/>
        <w:t xml:space="preserve">        By thee to be worn up and down;</w:t>
      </w:r>
      <w:r>
        <w:rPr>
          <w:color w:val="000000"/>
          <w:sz w:val="24"/>
          <w:szCs w:val="24"/>
        </w:rPr>
        <w:br/>
        <w:t xml:space="preserve">        Or a pure well full to the brims,</w:t>
      </w:r>
      <w:r>
        <w:rPr>
          <w:color w:val="000000"/>
          <w:sz w:val="24"/>
          <w:szCs w:val="24"/>
        </w:rPr>
        <w:br/>
        <w:t xml:space="preserve">        That I might wash thy purer limbs: </w:t>
      </w:r>
      <w:r>
        <w:rPr>
          <w:color w:val="000000"/>
          <w:sz w:val="24"/>
          <w:szCs w:val="24"/>
        </w:rPr>
        <w:br/>
        <w:t xml:space="preserve">        Or, I’d be precious balm to ’noint,</w:t>
      </w:r>
      <w:r>
        <w:rPr>
          <w:color w:val="000000"/>
          <w:sz w:val="24"/>
          <w:szCs w:val="24"/>
        </w:rPr>
        <w:br/>
        <w:t xml:space="preserve">        With choicest care each choicest joint;</w:t>
      </w:r>
      <w:r>
        <w:rPr>
          <w:color w:val="000000"/>
          <w:sz w:val="24"/>
          <w:szCs w:val="24"/>
        </w:rPr>
        <w:br/>
        <w:t xml:space="preserve">        Or, if I might, I would be fain</w:t>
      </w:r>
      <w:r>
        <w:rPr>
          <w:color w:val="000000"/>
          <w:sz w:val="24"/>
          <w:szCs w:val="24"/>
        </w:rPr>
        <w:br/>
        <w:t xml:space="preserve">        About thy neck thy happy chain,</w:t>
      </w:r>
      <w:r>
        <w:rPr>
          <w:color w:val="000000"/>
          <w:sz w:val="24"/>
          <w:szCs w:val="24"/>
        </w:rPr>
        <w:br/>
        <w:t xml:space="preserve">        Or would it were my blessed hap</w:t>
      </w:r>
      <w:r>
        <w:rPr>
          <w:color w:val="000000"/>
          <w:sz w:val="24"/>
          <w:szCs w:val="24"/>
        </w:rPr>
        <w:br/>
        <w:t xml:space="preserve">        To be the lawn o’er thy fair pap. </w:t>
      </w:r>
      <w:r>
        <w:rPr>
          <w:color w:val="000000"/>
          <w:sz w:val="24"/>
          <w:szCs w:val="24"/>
        </w:rPr>
        <w:br/>
        <w:t xml:space="preserve">        Or would I were thy shoe, to be</w:t>
      </w:r>
      <w:r>
        <w:rPr>
          <w:color w:val="000000"/>
          <w:sz w:val="24"/>
          <w:szCs w:val="24"/>
        </w:rPr>
        <w:br/>
        <w:t xml:space="preserve">        Daily trod upon by thee.”</w:t>
      </w:r>
    </w:p>
    <w:p>
      <w:pPr>
        <w:widowControl w:val="on"/>
        <w:pBdr/>
        <w:spacing w:before="240" w:after="240" w:line="240" w:lineRule="auto"/>
        <w:ind w:left="0" w:right="0"/>
        <w:jc w:val="left"/>
      </w:pPr>
      <w:r>
        <w:rPr>
          <w:color w:val="000000"/>
          <w:sz w:val="24"/>
          <w:szCs w:val="24"/>
        </w:rPr>
        <w:t xml:space="preserve">O thrice happy man that shall enjoy her:  as they that saw Hero in Museus, and [5473]Salmacis to Hermaphroditus,</w:t>
      </w:r>
    </w:p>
    <w:p>
      <w:pPr>
        <w:keepNext w:val="on"/>
        <w:pageBreakBefore w:val="on"/>
        <w:widowControl w:val="on"/>
        <w:pBdr/>
        <w:spacing w:before="0" w:after="322" w:line="240" w:lineRule="auto"/>
        <w:ind w:left="0" w:right="0"/>
        <w:jc w:val="left"/>
        <w:outlineLvl w:val="0"/>
      </w:pPr>
      <w:r>
        <w:rPr>
          <w:b/>
          <w:color w:val="000000"/>
          <w:sz w:val="48"/>
          <w:szCs w:val="48"/>
        </w:rPr>
        <w:t xml:space="preserve">Page 721</w:t>
      </w:r>
    </w:p>
    <w:p>
      <w:pPr>
        <w:widowControl w:val="on"/>
        <w:pBdr/>
        <w:spacing w:before="0" w:after="0" w:line="240" w:lineRule="auto"/>
        <w:ind w:left="0" w:right="0"/>
        <w:jc w:val="left"/>
      </w:pPr>
      <w:r>
        <w:rPr>
          <w:rFonts w:ascii="fixed" w:hAnsi="fixed" w:cs="fixed"/>
          <w:color w:val="000000"/>
          <w:sz w:val="24"/>
          <w:szCs w:val="24"/>
        </w:rPr>
        <w:t xml:space="preserve">
[5474]  ------“Felices mater, &amp;c. felix nutrix.--
Sed longe cunctis, longeque beatior ille,
Quem fructu sponsi et socii dignabere lecti.”
</w:t>
      </w:r>
    </w:p>
    <w:p>
      <w:pPr>
        <w:widowControl w:val="on"/>
        <w:pBdr/>
        <w:spacing w:before="240" w:after="240" w:line="240" w:lineRule="auto"/>
        <w:ind w:left="0" w:right="0"/>
        <w:jc w:val="left"/>
      </w:pPr>
      <w:r>
        <w:rPr>
          <w:color w:val="000000"/>
          <w:sz w:val="24"/>
          <w:szCs w:val="24"/>
        </w:rPr>
        <w:t xml:space="preserve">The same passion made her break out in the comedy, [5475]_Nae illae fortunatae, sunt quae cum illo cubant_, “happy are his bedfellows;” and as she said of Cyprus, [5476]_Beata quae illi uxor futura esset_, blessed is that woman that shall be his wife, nay, thrice happy she that shall enjoy him but a night. [5477]_Una nox Jovis sceptro aequiparanda_, such a night’s lodging is worth Jupiter’s sceptre.</w:t>
      </w:r>
    </w:p>
    <w:p>
      <w:pPr>
        <w:widowControl w:val="on"/>
        <w:pBdr/>
        <w:spacing w:before="240" w:after="240" w:line="240" w:lineRule="auto"/>
        <w:ind w:left="0" w:right="0"/>
        <w:jc w:val="left"/>
      </w:pPr>
      <w:r>
        <w:rPr>
          <w:color w:val="000000"/>
          <w:sz w:val="24"/>
          <w:szCs w:val="24"/>
        </w:rPr>
        <w:t xml:space="preserve">[5478] “Qualis nox erit illa, dii, deaeque,</w:t>
      </w:r>
      <w:r>
        <w:rPr>
          <w:color w:val="000000"/>
          <w:sz w:val="24"/>
          <w:szCs w:val="24"/>
        </w:rPr>
        <w:br/>
        <w:t xml:space="preserve">        Quam mollis thorus?”</w:t>
      </w:r>
    </w:p>
    <w:p>
      <w:pPr>
        <w:widowControl w:val="on"/>
        <w:pBdr/>
        <w:spacing w:before="240" w:after="240" w:line="240" w:lineRule="auto"/>
        <w:ind w:left="0" w:right="0"/>
        <w:jc w:val="left"/>
      </w:pPr>
      <w:r>
        <w:rPr>
          <w:color w:val="000000"/>
          <w:sz w:val="24"/>
          <w:szCs w:val="24"/>
        </w:rPr>
        <w:t xml:space="preserve">“O what a blissful night would it be, how soft, how sweet a bed!” She will adventure all her estate for such a night, for a nectarean, a balsam kiss alone.</w:t>
      </w:r>
    </w:p>
    <w:p>
      <w:pPr>
        <w:widowControl w:val="on"/>
        <w:pBdr/>
        <w:spacing w:before="240" w:after="240" w:line="240" w:lineRule="auto"/>
        <w:ind w:left="0" w:right="0"/>
        <w:jc w:val="left"/>
      </w:pPr>
      <w:r>
        <w:rPr>
          <w:color w:val="000000"/>
          <w:sz w:val="24"/>
          <w:szCs w:val="24"/>
        </w:rPr>
        <w:t xml:space="preserve">[5479] “Qui te videt beatus est,</w:t>
      </w:r>
      <w:r>
        <w:rPr>
          <w:color w:val="000000"/>
          <w:sz w:val="24"/>
          <w:szCs w:val="24"/>
        </w:rPr>
        <w:br/>
        <w:t xml:space="preserve">        Beatior qui te audiet,</w:t>
      </w:r>
      <w:r>
        <w:rPr>
          <w:color w:val="000000"/>
          <w:sz w:val="24"/>
          <w:szCs w:val="24"/>
        </w:rPr>
        <w:br/>
        <w:t xml:space="preserve">        Qui te potitur est Deus.”</w:t>
      </w:r>
    </w:p>
    <w:p>
      <w:pPr>
        <w:widowControl w:val="on"/>
        <w:pBdr/>
        <w:spacing w:before="240" w:after="240" w:line="240" w:lineRule="auto"/>
        <w:ind w:left="0" w:right="0"/>
        <w:jc w:val="left"/>
      </w:pPr>
      <w:r>
        <w:rPr>
          <w:color w:val="000000"/>
          <w:sz w:val="24"/>
          <w:szCs w:val="24"/>
        </w:rPr>
        <w:t xml:space="preserve">The sultan of Sana’s wife in Arabia, when she had seen Vertomannus, that comely traveller, lamented to herself in this manner, [5480]"O God, thou hast made this man whiter than the sun, but me, mine husband, and all my children black; I would to God he were my husband, or that I had such a son;” she fell a weeping, and so impatient for love at last, that (as Potiphar’s wife did by Joseph) she would have had him gone in with her, she sent away Gazella, Tegeia, Galzerana, her waiting-maids, loaded him with fair promises and gifts, and wooed him with all the rhetoric she could,—­ </w:t>
      </w:r>
      <w:r>
        <w:rPr>
          <w:i/>
          <w:color w:val="000000"/>
          <w:sz w:val="24"/>
          <w:szCs w:val="24"/>
        </w:rPr>
        <w:t xml:space="preserve">extremum hoc miserae da munus amanti</w:t>
      </w:r>
      <w:r>
        <w:rPr>
          <w:color w:val="000000"/>
          <w:sz w:val="24"/>
          <w:szCs w:val="24"/>
        </w:rPr>
        <w:t xml:space="preserve">, “grant this last request to a wretched lover.”  But when he gave not consent, she would have gone with him, and left all, to be his page, his servant, or his lackey, </w:t>
      </w:r>
      <w:r>
        <w:rPr>
          <w:i/>
          <w:color w:val="000000"/>
          <w:sz w:val="24"/>
          <w:szCs w:val="24"/>
        </w:rPr>
        <w:t xml:space="preserve">Certa sequi charum corpus ut umbra solet</w:t>
      </w:r>
      <w:r>
        <w:rPr>
          <w:color w:val="000000"/>
          <w:sz w:val="24"/>
          <w:szCs w:val="24"/>
        </w:rPr>
        <w:t xml:space="preserve">, so that she might enjoy him, threatening moreover to kill herself, &amp;c.  Men will do as much and more for women, spend goods, lands, lives, fortunes; kings will leave their crowns, as King John for Matilda the nun at Dunmow.</w:t>
      </w:r>
    </w:p>
    <w:p>
      <w:pPr>
        <w:widowControl w:val="on"/>
        <w:pBdr/>
        <w:spacing w:before="240" w:after="240" w:line="240" w:lineRule="auto"/>
        <w:ind w:left="0" w:right="0"/>
        <w:jc w:val="left"/>
      </w:pPr>
      <w:r>
        <w:rPr>
          <w:color w:val="000000"/>
          <w:sz w:val="24"/>
          <w:szCs w:val="24"/>
        </w:rPr>
        <w:t xml:space="preserve">[5481] “But kings in this yet privileg’d may be,</w:t>
      </w:r>
      <w:r>
        <w:rPr>
          <w:color w:val="000000"/>
          <w:sz w:val="24"/>
          <w:szCs w:val="24"/>
        </w:rPr>
        <w:br/>
        <w:t xml:space="preserve">        I’ll be a monk so I may live with thee.”</w:t>
      </w:r>
    </w:p>
    <w:p>
      <w:pPr>
        <w:widowControl w:val="on"/>
        <w:pBdr/>
        <w:spacing w:before="240" w:after="240" w:line="240" w:lineRule="auto"/>
        <w:ind w:left="0" w:right="0"/>
        <w:jc w:val="left"/>
      </w:pPr>
      <w:r>
        <w:rPr>
          <w:color w:val="000000"/>
          <w:sz w:val="24"/>
          <w:szCs w:val="24"/>
        </w:rPr>
        <w:t xml:space="preserve">The very Gods will endure any shame (</w:t>
      </w:r>
      <w:r>
        <w:rPr>
          <w:i/>
          <w:color w:val="000000"/>
          <w:sz w:val="24"/>
          <w:szCs w:val="24"/>
        </w:rPr>
        <w:t xml:space="preserve">atque aliquis de diis non tristibus inquit</w:t>
      </w:r>
      <w:r>
        <w:rPr>
          <w:color w:val="000000"/>
          <w:sz w:val="24"/>
          <w:szCs w:val="24"/>
        </w:rPr>
        <w:t xml:space="preserve">, &amp;c.) be a spectacle as Mars and Venus were, to all the rest; so did Lucian’s Mercury wish, and peradventure so dost thou.  They will adventure their lives with alacrity —­[5482]_pro qua non metuam mori_—­nay more, </w:t>
      </w:r>
      <w:r>
        <w:rPr>
          <w:i/>
          <w:color w:val="000000"/>
          <w:sz w:val="24"/>
          <w:szCs w:val="24"/>
        </w:rPr>
        <w:t xml:space="preserve">pro qua non metuam bis mori</w:t>
      </w:r>
      <w:r>
        <w:rPr>
          <w:color w:val="000000"/>
          <w:sz w:val="24"/>
          <w:szCs w:val="24"/>
        </w:rPr>
        <w:t xml:space="preserve">, I will die twice, nay, twenty times for her.  If she die, there’s no remedy, they must die with her, they cannot help it.  A lover in Calcagninus, wrote this on his darling’s tomb,</w:t>
      </w:r>
    </w:p>
    <w:p>
      <w:pPr>
        <w:widowControl w:val="on"/>
        <w:pBdr/>
        <w:spacing w:before="240" w:after="240" w:line="240" w:lineRule="auto"/>
        <w:ind w:left="0" w:right="0"/>
        <w:jc w:val="left"/>
      </w:pPr>
      <w:r>
        <w:rPr>
          <w:color w:val="000000"/>
          <w:sz w:val="24"/>
          <w:szCs w:val="24"/>
        </w:rPr>
        <w:t xml:space="preserve">       “Quincia obiit, sed non Quincia sola obiit,</w:t>
      </w:r>
      <w:r>
        <w:rPr>
          <w:color w:val="000000"/>
          <w:sz w:val="24"/>
          <w:szCs w:val="24"/>
        </w:rPr>
        <w:br/>
        <w:t xml:space="preserve">        Quincia obiit, sed cum Quincia et ipse obii;</w:t>
      </w:r>
      <w:r>
        <w:rPr>
          <w:color w:val="000000"/>
          <w:sz w:val="24"/>
          <w:szCs w:val="24"/>
        </w:rPr>
        <w:br/>
        <w:t xml:space="preserve">        Risus obit, obit gratia, lusus obit. </w:t>
      </w:r>
      <w:r>
        <w:rPr>
          <w:color w:val="000000"/>
          <w:sz w:val="24"/>
          <w:szCs w:val="24"/>
        </w:rPr>
        <w:br/>
        <w:t xml:space="preserve">        Nec mea nunc anima in pectore, at in tumulo est.”</w:t>
      </w:r>
    </w:p>
    <w:p>
      <w:pPr>
        <w:widowControl w:val="on"/>
        <w:pBdr/>
        <w:spacing w:before="240" w:after="240" w:line="240" w:lineRule="auto"/>
        <w:ind w:left="0" w:right="0"/>
        <w:jc w:val="left"/>
      </w:pPr>
      <w:r>
        <w:rPr>
          <w:color w:val="000000"/>
          <w:sz w:val="24"/>
          <w:szCs w:val="24"/>
        </w:rPr>
        <w:t xml:space="preserve">       “Quincia my dear is dead, but not alone,</w:t>
      </w:r>
      <w:r>
        <w:rPr>
          <w:color w:val="000000"/>
          <w:sz w:val="24"/>
          <w:szCs w:val="24"/>
        </w:rPr>
        <w:br/>
        <w:t xml:space="preserve">        For I am dead, and with her I am gone: </w:t>
      </w:r>
      <w:r>
        <w:rPr>
          <w:color w:val="000000"/>
          <w:sz w:val="24"/>
          <w:szCs w:val="24"/>
        </w:rPr>
        <w:br/>
        <w:t xml:space="preserve">        Sweet smiles, mirth, graces, all with her do rest,</w:t>
      </w:r>
      <w:r>
        <w:rPr>
          <w:color w:val="000000"/>
          <w:sz w:val="24"/>
          <w:szCs w:val="24"/>
        </w:rPr>
        <w:br/>
        <w:t xml:space="preserve">        And my soul too, for ’tis not in my breast.”</w:t>
      </w:r>
    </w:p>
    <w:p>
      <w:pPr>
        <w:keepNext w:val="on"/>
        <w:pageBreakBefore w:val="on"/>
        <w:widowControl w:val="on"/>
        <w:pBdr/>
        <w:spacing w:before="0" w:after="322" w:line="240" w:lineRule="auto"/>
        <w:ind w:left="0" w:right="0"/>
        <w:jc w:val="left"/>
        <w:outlineLvl w:val="0"/>
      </w:pPr>
      <w:r>
        <w:rPr>
          <w:b/>
          <w:color w:val="000000"/>
          <w:sz w:val="48"/>
          <w:szCs w:val="48"/>
        </w:rPr>
        <w:t xml:space="preserve">Page 722</w:t>
      </w:r>
    </w:p>
    <w:p>
      <w:pPr>
        <w:widowControl w:val="on"/>
        <w:pBdr/>
        <w:spacing w:before="240" w:after="240" w:line="240" w:lineRule="auto"/>
        <w:ind w:left="0" w:right="0"/>
        <w:jc w:val="left"/>
      </w:pPr>
      <w:r>
        <w:rPr>
          <w:color w:val="000000"/>
          <w:sz w:val="24"/>
          <w:szCs w:val="24"/>
        </w:rPr>
        <w:t xml:space="preserve">How many doting lovers upon the like occasion might say the same?  But these are toys in respect, they will hazard their very souls for their mistress’ sake.</w:t>
      </w:r>
    </w:p>
    <w:p>
      <w:pPr>
        <w:widowControl w:val="on"/>
        <w:pBdr/>
        <w:spacing w:before="240" w:after="240" w:line="240" w:lineRule="auto"/>
        <w:ind w:left="0" w:right="0"/>
        <w:jc w:val="left"/>
      </w:pPr>
      <w:r>
        <w:rPr>
          <w:color w:val="000000"/>
          <w:sz w:val="24"/>
          <w:szCs w:val="24"/>
        </w:rPr>
        <w:t xml:space="preserve">       “Atque aliquis interjuvenes miratus est, et verbum dixit,</w:t>
      </w:r>
      <w:r>
        <w:rPr>
          <w:color w:val="000000"/>
          <w:sz w:val="24"/>
          <w:szCs w:val="24"/>
        </w:rPr>
        <w:br/>
        <w:t xml:space="preserve">        Non ego in caelo cuperem Deus esse,</w:t>
      </w:r>
      <w:r>
        <w:rPr>
          <w:color w:val="000000"/>
          <w:sz w:val="24"/>
          <w:szCs w:val="24"/>
        </w:rPr>
        <w:br/>
        <w:t xml:space="preserve">        Nostram uxorem habens domi Hero.”</w:t>
      </w:r>
    </w:p>
    <w:p>
      <w:pPr>
        <w:widowControl w:val="on"/>
        <w:pBdr/>
        <w:spacing w:before="240" w:after="240" w:line="240" w:lineRule="auto"/>
        <w:ind w:left="0" w:right="0"/>
        <w:jc w:val="left"/>
      </w:pPr>
      <w:r>
        <w:rPr>
          <w:color w:val="000000"/>
          <w:sz w:val="24"/>
          <w:szCs w:val="24"/>
        </w:rPr>
        <w:t xml:space="preserve">       “One said, to heaven would I not</w:t>
      </w:r>
      <w:r>
        <w:rPr>
          <w:color w:val="000000"/>
          <w:sz w:val="24"/>
          <w:szCs w:val="24"/>
        </w:rPr>
        <w:br/>
        <w:t xml:space="preserve">          desire at all to go,</w:t>
      </w:r>
      <w:r>
        <w:rPr>
          <w:color w:val="000000"/>
          <w:sz w:val="24"/>
          <w:szCs w:val="24"/>
        </w:rPr>
        <w:br/>
        <w:t xml:space="preserve">        If that at mine own house I had</w:t>
      </w:r>
      <w:r>
        <w:rPr>
          <w:color w:val="000000"/>
          <w:sz w:val="24"/>
          <w:szCs w:val="24"/>
        </w:rPr>
        <w:br/>
        <w:t xml:space="preserve">          such a fine wife as Hero.”</w:t>
      </w:r>
    </w:p>
    <w:p>
      <w:pPr>
        <w:widowControl w:val="on"/>
        <w:pBdr/>
        <w:spacing w:before="240" w:after="240" w:line="240" w:lineRule="auto"/>
        <w:ind w:left="0" w:right="0"/>
        <w:jc w:val="left"/>
      </w:pPr>
      <w:r>
        <w:rPr>
          <w:color w:val="000000"/>
          <w:sz w:val="24"/>
          <w:szCs w:val="24"/>
        </w:rPr>
        <w:t xml:space="preserve">Venus forsook heaven for Adonis’ sake,—­[5483]_caelo praefertur Adonis_.  Old Janivere, in Chaucer, thought when he had his fair May he should never go to heaven, he should live so merrily here on earth; had I such a mistress, he protests,</w:t>
      </w:r>
    </w:p>
    <w:p>
      <w:pPr>
        <w:widowControl w:val="on"/>
        <w:pBdr/>
        <w:spacing w:before="240" w:after="240" w:line="240" w:lineRule="auto"/>
        <w:ind w:left="0" w:right="0"/>
        <w:jc w:val="left"/>
      </w:pPr>
      <w:r>
        <w:rPr>
          <w:color w:val="000000"/>
          <w:sz w:val="24"/>
          <w:szCs w:val="24"/>
        </w:rPr>
        <w:t xml:space="preserve">[5484] “Caelum diis ego non suum inviderem,</w:t>
      </w:r>
      <w:r>
        <w:rPr>
          <w:color w:val="000000"/>
          <w:sz w:val="24"/>
          <w:szCs w:val="24"/>
        </w:rPr>
        <w:br/>
        <w:t xml:space="preserve">        Sed sortem mihi dii meam inviderent.”</w:t>
      </w:r>
    </w:p>
    <w:p>
      <w:pPr>
        <w:widowControl w:val="on"/>
        <w:pBdr/>
        <w:spacing w:before="240" w:after="240" w:line="240" w:lineRule="auto"/>
        <w:ind w:left="0" w:right="0"/>
        <w:jc w:val="left"/>
      </w:pPr>
      <w:r>
        <w:rPr>
          <w:color w:val="000000"/>
          <w:sz w:val="24"/>
          <w:szCs w:val="24"/>
        </w:rPr>
        <w:t xml:space="preserve">       “I would not envy their prosperity,</w:t>
      </w:r>
      <w:r>
        <w:rPr>
          <w:color w:val="000000"/>
          <w:sz w:val="24"/>
          <w:szCs w:val="24"/>
        </w:rPr>
        <w:br/>
        <w:t xml:space="preserve">        The gods should envy my felicity.”</w:t>
      </w:r>
    </w:p>
    <w:p>
      <w:pPr>
        <w:widowControl w:val="on"/>
        <w:pBdr/>
        <w:spacing w:before="240" w:after="240" w:line="240" w:lineRule="auto"/>
        <w:ind w:left="0" w:right="0"/>
        <w:jc w:val="left"/>
      </w:pPr>
      <w:r>
        <w:rPr>
          <w:color w:val="000000"/>
          <w:sz w:val="24"/>
          <w:szCs w:val="24"/>
        </w:rPr>
        <w:t xml:space="preserve">Another as earnestly desires to behold his sweetheart he will adventure and leave all this, and more than this to see her alone.</w:t>
      </w:r>
    </w:p>
    <w:p>
      <w:pPr>
        <w:widowControl w:val="on"/>
        <w:pBdr/>
        <w:spacing w:before="240" w:after="240" w:line="240" w:lineRule="auto"/>
        <w:ind w:left="0" w:right="0"/>
        <w:jc w:val="left"/>
      </w:pPr>
      <w:r>
        <w:rPr>
          <w:color w:val="000000"/>
          <w:sz w:val="24"/>
          <w:szCs w:val="24"/>
        </w:rPr>
        <w:t xml:space="preserve">[5485] “Omnia quae patior mala si pensare velit fors,</w:t>
      </w:r>
      <w:r>
        <w:rPr>
          <w:color w:val="000000"/>
          <w:sz w:val="24"/>
          <w:szCs w:val="24"/>
        </w:rPr>
        <w:br/>
        <w:t xml:space="preserve">        Una aliqua nobis prosperitate, dii</w:t>
      </w:r>
      <w:r>
        <w:rPr>
          <w:color w:val="000000"/>
          <w:sz w:val="24"/>
          <w:szCs w:val="24"/>
        </w:rPr>
        <w:br/>
        <w:t xml:space="preserve">        Hoc precor, ut faciant, faciant me cernere coram,</w:t>
      </w:r>
      <w:r>
        <w:rPr>
          <w:color w:val="000000"/>
          <w:sz w:val="24"/>
          <w:szCs w:val="24"/>
        </w:rPr>
        <w:br/>
        <w:t xml:space="preserve">        Cor mihi captivum quae tenet hocce, deam.”</w:t>
      </w:r>
    </w:p>
    <w:p>
      <w:pPr>
        <w:widowControl w:val="on"/>
        <w:pBdr/>
        <w:spacing w:before="240" w:after="240" w:line="240" w:lineRule="auto"/>
        <w:ind w:left="0" w:right="0"/>
        <w:jc w:val="left"/>
      </w:pPr>
      <w:r>
        <w:rPr>
          <w:color w:val="000000"/>
          <w:sz w:val="24"/>
          <w:szCs w:val="24"/>
        </w:rPr>
        <w:t xml:space="preserve">       “If all my mischiefs were recompensed</w:t>
      </w:r>
      <w:r>
        <w:rPr>
          <w:color w:val="000000"/>
          <w:sz w:val="24"/>
          <w:szCs w:val="24"/>
        </w:rPr>
        <w:br/>
        <w:t xml:space="preserve">        And God would give we what I requested,</w:t>
      </w:r>
      <w:r>
        <w:rPr>
          <w:color w:val="000000"/>
          <w:sz w:val="24"/>
          <w:szCs w:val="24"/>
        </w:rPr>
        <w:br/>
        <w:t xml:space="preserve">        I would my mistress’ presence only seek,</w:t>
      </w:r>
      <w:r>
        <w:rPr>
          <w:color w:val="000000"/>
          <w:sz w:val="24"/>
          <w:szCs w:val="24"/>
        </w:rPr>
        <w:br/>
        <w:t xml:space="preserve">        Which doth mine heart in prison captive keep.”</w:t>
      </w:r>
    </w:p>
    <w:p>
      <w:pPr>
        <w:widowControl w:val="on"/>
        <w:pBdr/>
        <w:spacing w:before="240" w:after="240" w:line="240" w:lineRule="auto"/>
        <w:ind w:left="0" w:right="0"/>
        <w:jc w:val="left"/>
      </w:pPr>
      <w:r>
        <w:rPr>
          <w:color w:val="000000"/>
          <w:sz w:val="24"/>
          <w:szCs w:val="24"/>
        </w:rPr>
        <w:t xml:space="preserve">But who can reckon upon the dotage, madness, servitude and blindness, the foolish phantasms and vanities of lovers, their torments, wishes, idle attempts?</w:t>
      </w:r>
    </w:p>
    <w:p>
      <w:pPr>
        <w:widowControl w:val="on"/>
        <w:pBdr/>
        <w:spacing w:before="240" w:after="240" w:line="240" w:lineRule="auto"/>
        <w:ind w:left="0" w:right="0"/>
        <w:jc w:val="left"/>
      </w:pPr>
      <w:r>
        <w:rPr>
          <w:color w:val="000000"/>
          <w:sz w:val="24"/>
          <w:szCs w:val="24"/>
        </w:rPr>
        <w:t xml:space="preserve">Yet for all this, amongst so many irksome, absurd, troublesome symptoms, inconveniences, fantastical fits and passions which are usually incident to such persons, there be some good and graceful qualities in lovers, which this affection causeth.  “As it makes wise men fools, so many times it makes fools become wise; [5486]it makes base fellows become generous, cowards courageous,” as Cardan notes out of Plutarch; “covetous, liberal and magnificent; clowns, civil; cruel, gentle; wicked, profane persons, to become religious; slovens, neat; churls, merciful; and dumb dogs, eloquent; your lazy drones, quick and nimble.” </w:t>
      </w:r>
      <w:r>
        <w:rPr>
          <w:i/>
          <w:color w:val="000000"/>
          <w:sz w:val="24"/>
          <w:szCs w:val="24"/>
        </w:rPr>
        <w:t xml:space="preserve">Feras mentes domat cupido</w:t>
      </w:r>
      <w:r>
        <w:rPr>
          <w:color w:val="000000"/>
          <w:sz w:val="24"/>
          <w:szCs w:val="24"/>
        </w:rPr>
        <w:t xml:space="preserve">, that fierce, cruel and rude Cyclops Polyphemus sighed, and shed many a salt tear for Galatea’s sake.  No passion causeth greater alterations, or more vehement of joy or discontent.  Plutarch. </w:t>
      </w:r>
      <w:r>
        <w:rPr>
          <w:i/>
          <w:color w:val="000000"/>
          <w:sz w:val="24"/>
          <w:szCs w:val="24"/>
        </w:rPr>
        <w:t xml:space="preserve">Sympos. lib. 5. quaest. 1</w:t>
      </w:r>
      <w:r>
        <w:rPr>
          <w:color w:val="000000"/>
          <w:sz w:val="24"/>
          <w:szCs w:val="24"/>
        </w:rPr>
        <w:t xml:space="preserve">, [5487] saith, “that the soul of a man in love is full of perfumes and sweet odours, and all manner of pleasing tones and tunes, insomuch that it is hard to say (as he adds) whether love do mortal men more harm than good.”  It adds spirits and makes them, otherwise soft and silly, generous and courageous, [5488]_Audacem faciebat amor_.  Ariadne’s love made Theseus so adventurous,</w:t>
      </w:r>
    </w:p>
    <w:p>
      <w:pPr>
        <w:keepNext w:val="on"/>
        <w:pageBreakBefore w:val="on"/>
        <w:widowControl w:val="on"/>
        <w:pBdr/>
        <w:spacing w:before="0" w:after="322" w:line="240" w:lineRule="auto"/>
        <w:ind w:left="0" w:right="0"/>
        <w:jc w:val="left"/>
        <w:outlineLvl w:val="0"/>
      </w:pPr>
      <w:r>
        <w:rPr>
          <w:b/>
          <w:color w:val="000000"/>
          <w:sz w:val="48"/>
          <w:szCs w:val="48"/>
        </w:rPr>
        <w:t xml:space="preserve">Page 723</w:t>
      </w:r>
    </w:p>
    <w:p>
      <w:pPr>
        <w:widowControl w:val="on"/>
        <w:pBdr/>
        <w:spacing w:before="240" w:after="240" w:line="240" w:lineRule="auto"/>
        <w:ind w:left="0" w:right="0"/>
        <w:jc w:val="left"/>
      </w:pPr>
      <w:r>
        <w:rPr>
          <w:color w:val="000000"/>
          <w:sz w:val="24"/>
          <w:szCs w:val="24"/>
        </w:rPr>
        <w:t xml:space="preserve">and Medea’s beauty Jason so victorious; </w:t>
      </w:r>
      <w:r>
        <w:rPr>
          <w:i/>
          <w:color w:val="000000"/>
          <w:sz w:val="24"/>
          <w:szCs w:val="24"/>
        </w:rPr>
        <w:t xml:space="preserve">expectorat amor timorem</w:t>
      </w:r>
      <w:r>
        <w:rPr>
          <w:color w:val="000000"/>
          <w:sz w:val="24"/>
          <w:szCs w:val="24"/>
        </w:rPr>
        <w:t xml:space="preserve">. [5489]Plato is of opinion that the love of Venus made Mars so valorous.  “A young man will be much abashed to commit any foul offence that shall come to the hearing or sight of his mistress.”  As [5490]he that desired of his enemy now dying, to lay him with his face upward, </w:t>
      </w:r>
      <w:r>
        <w:rPr>
          <w:i/>
          <w:color w:val="000000"/>
          <w:sz w:val="24"/>
          <w:szCs w:val="24"/>
        </w:rPr>
        <w:t xml:space="preserve">ne amasius videret eum a tergo vulneratum</w:t>
      </w:r>
      <w:r>
        <w:rPr>
          <w:color w:val="000000"/>
          <w:sz w:val="24"/>
          <w:szCs w:val="24"/>
        </w:rPr>
        <w:t xml:space="preserve">, lest his sweetheart should say he was a coward.  “And if it were [5491]possible to have an army consist of lovers, such as love, or are beloved, they would be extraordinary valiant and wise in their government, modesty would detain them from doing amiss, emulation incite them to do that which is good and honest, and a few of them would overcome a great company of others.”  There is no man so pusillanimous, so very a dastard, whom love would not incense, make of a divine temper, and an heroical spirit.  As he said in like case, [5492] </w:t>
      </w:r>
      <w:r>
        <w:rPr>
          <w:i/>
          <w:color w:val="000000"/>
          <w:sz w:val="24"/>
          <w:szCs w:val="24"/>
        </w:rPr>
        <w:t xml:space="preserve">Tota ruat caeli moles, non terreor</w:t>
      </w:r>
      <w:r>
        <w:rPr>
          <w:color w:val="000000"/>
          <w:sz w:val="24"/>
          <w:szCs w:val="24"/>
        </w:rPr>
        <w:t xml:space="preserve">, &amp;c.  Nothing can terrify, nothing can dismay them.  But as Sir Blandimor and Paridel, those two brave fairy knights, fought for the love of fair Florimel in presence—­</w:t>
      </w:r>
    </w:p>
    <w:p>
      <w:pPr>
        <w:widowControl w:val="on"/>
        <w:pBdr/>
        <w:spacing w:before="240" w:after="240" w:line="240" w:lineRule="auto"/>
        <w:ind w:left="0" w:right="0"/>
        <w:jc w:val="left"/>
      </w:pPr>
      <w:r>
        <w:rPr>
          <w:color w:val="000000"/>
          <w:sz w:val="24"/>
          <w:szCs w:val="24"/>
        </w:rPr>
        <w:t xml:space="preserve">[5493] “And drawing both their swords with rage anew,</w:t>
      </w:r>
      <w:r>
        <w:rPr>
          <w:color w:val="000000"/>
          <w:sz w:val="24"/>
          <w:szCs w:val="24"/>
        </w:rPr>
        <w:br/>
        <w:t xml:space="preserve">        Like two mad mastives each other slew,</w:t>
      </w:r>
      <w:r>
        <w:rPr>
          <w:color w:val="000000"/>
          <w:sz w:val="24"/>
          <w:szCs w:val="24"/>
        </w:rPr>
        <w:br/>
        <w:t xml:space="preserve">        And shields did share, and males did rash, and helms did hew;</w:t>
      </w:r>
      <w:r>
        <w:rPr>
          <w:color w:val="000000"/>
          <w:sz w:val="24"/>
          <w:szCs w:val="24"/>
        </w:rPr>
        <w:br/>
        <w:t xml:space="preserve">        So furiously each other did assail,</w:t>
      </w:r>
      <w:r>
        <w:rPr>
          <w:color w:val="000000"/>
          <w:sz w:val="24"/>
          <w:szCs w:val="24"/>
        </w:rPr>
        <w:br/>
        <w:t xml:space="preserve">        As if their souls at once they would have rent,</w:t>
      </w:r>
      <w:r>
        <w:rPr>
          <w:color w:val="000000"/>
          <w:sz w:val="24"/>
          <w:szCs w:val="24"/>
        </w:rPr>
        <w:br/>
        <w:t xml:space="preserve">        Out of their breasts, that streams of blood did trail</w:t>
      </w:r>
      <w:r>
        <w:rPr>
          <w:color w:val="000000"/>
          <w:sz w:val="24"/>
          <w:szCs w:val="24"/>
        </w:rPr>
        <w:br/>
        <w:t xml:space="preserve">        Adown as if their springs of life were spent,</w:t>
      </w:r>
      <w:r>
        <w:rPr>
          <w:color w:val="000000"/>
          <w:sz w:val="24"/>
          <w:szCs w:val="24"/>
        </w:rPr>
        <w:br/>
        <w:t xml:space="preserve">        That all the ground with purple blood was sprent,</w:t>
      </w:r>
      <w:r>
        <w:rPr>
          <w:color w:val="000000"/>
          <w:sz w:val="24"/>
          <w:szCs w:val="24"/>
        </w:rPr>
        <w:br/>
        <w:t xml:space="preserve">        And all their armour stain’d with bloody gore,</w:t>
      </w:r>
      <w:r>
        <w:rPr>
          <w:color w:val="000000"/>
          <w:sz w:val="24"/>
          <w:szCs w:val="24"/>
        </w:rPr>
        <w:br/>
        <w:t xml:space="preserve">        Yet scarcely once to breath would they relent. </w:t>
      </w:r>
      <w:r>
        <w:rPr>
          <w:color w:val="000000"/>
          <w:sz w:val="24"/>
          <w:szCs w:val="24"/>
        </w:rPr>
        <w:br/>
        <w:t xml:space="preserve">        So mortal was their malice and so sore,</w:t>
      </w:r>
      <w:r>
        <w:rPr>
          <w:color w:val="000000"/>
          <w:sz w:val="24"/>
          <w:szCs w:val="24"/>
        </w:rPr>
        <w:br/>
        <w:t xml:space="preserve">        That both resolved (than yield) to die before.”</w:t>
      </w:r>
    </w:p>
    <w:p>
      <w:pPr>
        <w:widowControl w:val="on"/>
        <w:pBdr/>
        <w:spacing w:before="240" w:after="240" w:line="240" w:lineRule="auto"/>
        <w:ind w:left="0" w:right="0"/>
        <w:jc w:val="left"/>
      </w:pPr>
      <w:r>
        <w:rPr>
          <w:color w:val="000000"/>
          <w:sz w:val="24"/>
          <w:szCs w:val="24"/>
        </w:rPr>
        <w:t xml:space="preserve">Every base swain in love will dare to do as much for his dear mistress’ sake.  He will fight and fetch, [5494]Argivum Clypeum, that famous buckler of Argos, to do her service, adventure at all, undertake any enterprise.  And as Serranus the Spaniard, then Governor of Sluys, made answer to Marquess Spinola, if the enemy brought 50,000 devils against him he would keep it.  The nine worthies, Oliver and Rowland, and forty dozen of peers are all in him, he is all mettle, armour of proof, more than a man, and in this case improved beyond himself.  For as [5495]Agatho contends, a true lover is wise, just, temperate, and valiant. [5496]"I doubt not, therefore, but if a man had such an army of lovers” (as Castilio supposeth) “he might soon conquer all the world, except by chance he met with such another army of inamoratos to oppose it.” [5497]For so perhaps they might fight as that fatal dog and fatal hare in the heavens, course one another round, and never make an end.  Castilio thinks Ferdinand King of Spain would never have conquered Granada, had not Queen Isabel and her ladies been present at the siege:  [5498]"It cannot</w:t>
      </w:r>
    </w:p>
    <w:p>
      <w:pPr>
        <w:keepNext w:val="on"/>
        <w:pageBreakBefore w:val="on"/>
        <w:widowControl w:val="on"/>
        <w:pBdr/>
        <w:spacing w:before="0" w:after="322" w:line="240" w:lineRule="auto"/>
        <w:ind w:left="0" w:right="0"/>
        <w:jc w:val="left"/>
        <w:outlineLvl w:val="0"/>
      </w:pPr>
      <w:r>
        <w:rPr>
          <w:b/>
          <w:color w:val="000000"/>
          <w:sz w:val="48"/>
          <w:szCs w:val="48"/>
        </w:rPr>
        <w:t xml:space="preserve">Page 724</w:t>
      </w:r>
    </w:p>
    <w:p>
      <w:pPr>
        <w:widowControl w:val="on"/>
        <w:pBdr/>
        <w:spacing w:before="240" w:after="240" w:line="240" w:lineRule="auto"/>
        <w:ind w:left="0" w:right="0"/>
        <w:jc w:val="left"/>
      </w:pPr>
      <w:r>
        <w:rPr>
          <w:color w:val="000000"/>
          <w:sz w:val="24"/>
          <w:szCs w:val="24"/>
        </w:rPr>
        <w:t xml:space="preserve">be expressed what courage the Spanish knights took, when the ladies were present, a few Spaniards overcame a multitude of Moors.”  They will undergo any danger whatsoever, as Sir Walter Manny in Edward the Third’s time, stuck full of ladies’ favours, fought like a dragon.  For </w:t>
      </w:r>
      <w:r>
        <w:rPr>
          <w:i/>
          <w:color w:val="000000"/>
          <w:sz w:val="24"/>
          <w:szCs w:val="24"/>
        </w:rPr>
        <w:t xml:space="preserve">soli amantes</w:t>
      </w:r>
      <w:r>
        <w:rPr>
          <w:color w:val="000000"/>
          <w:sz w:val="24"/>
          <w:szCs w:val="24"/>
        </w:rPr>
        <w:t xml:space="preserve">, as [5499]Plato holds, </w:t>
      </w:r>
      <w:r>
        <w:rPr>
          <w:i/>
          <w:color w:val="000000"/>
          <w:sz w:val="24"/>
          <w:szCs w:val="24"/>
        </w:rPr>
        <w:t xml:space="preserve">pro amicis mori appetunt</w:t>
      </w:r>
      <w:r>
        <w:rPr>
          <w:color w:val="000000"/>
          <w:sz w:val="24"/>
          <w:szCs w:val="24"/>
        </w:rPr>
        <w:t xml:space="preserve">, only lovers will die for their friends, and in their mistress’ quarrel.  And for that cause he would have women follow the camp, to be spectators and encouragers of noble actions:  upon such an occasion, the [5500]Squire of Dames himself, Sir Lancelot or Sir Tristram, Caesar, or Alexander, shall not be more resolute or go beyond them.</w:t>
      </w:r>
    </w:p>
    <w:p>
      <w:pPr>
        <w:widowControl w:val="on"/>
        <w:pBdr/>
        <w:spacing w:before="240" w:after="240" w:line="240" w:lineRule="auto"/>
        <w:ind w:left="0" w:right="0"/>
        <w:jc w:val="left"/>
      </w:pPr>
      <w:r>
        <w:rPr>
          <w:color w:val="000000"/>
          <w:sz w:val="24"/>
          <w:szCs w:val="24"/>
        </w:rPr>
        <w:t xml:space="preserve">Not courage only doth love add, but as I said, subtlety, wit, and many pretty devices, [5501]_Namque dolos inspirat amor, fraudesque ministrat_, [5502]Jupiter in love with Leda, and not knowing how to compass his desire, turned himself into a swan, and got Venus to pursue him in the likeness of an eagle; which she doing, for shelter, he fled to Leda’s lap, </w:t>
      </w:r>
      <w:r>
        <w:rPr>
          <w:i/>
          <w:color w:val="000000"/>
          <w:sz w:val="24"/>
          <w:szCs w:val="24"/>
        </w:rPr>
        <w:t xml:space="preserve">et in ejus gremio se collocavit</w:t>
      </w:r>
      <w:r>
        <w:rPr>
          <w:color w:val="000000"/>
          <w:sz w:val="24"/>
          <w:szCs w:val="24"/>
        </w:rPr>
        <w:t xml:space="preserve">, Leda embraced him, and so fell fast asleep, </w:t>
      </w:r>
      <w:r>
        <w:rPr>
          <w:i/>
          <w:color w:val="000000"/>
          <w:sz w:val="24"/>
          <w:szCs w:val="24"/>
        </w:rPr>
        <w:t xml:space="preserve">sed dormientem Jupiter compressit</w:t>
      </w:r>
      <w:r>
        <w:rPr>
          <w:color w:val="000000"/>
          <w:sz w:val="24"/>
          <w:szCs w:val="24"/>
        </w:rPr>
        <w:t xml:space="preserve">, by which means Jupiter had his will.  Infinite such tricks love can devise, such fine feats in abundance, with wisdom and wariness, [5503]_quis fallere possit amantem_.  All manner of civility, decency, compliment and good behaviour, </w:t>
      </w:r>
      <w:r>
        <w:rPr>
          <w:i/>
          <w:color w:val="000000"/>
          <w:sz w:val="24"/>
          <w:szCs w:val="24"/>
        </w:rPr>
        <w:t xml:space="preserve">plus solis et leporis</w:t>
      </w:r>
      <w:r>
        <w:rPr>
          <w:color w:val="000000"/>
          <w:sz w:val="24"/>
          <w:szCs w:val="24"/>
        </w:rPr>
        <w:t xml:space="preserve">, polite graces and merry conceits.  Boccaccio hath a pleasant tale to this purpose, which he borrowed from the Greeks, and which Beroaldus hath turned into Latin, Bebelius in verse, of Cymon and Iphigenia.  This Cymon was a fool, a proper man of person, and the governor of Cyprus’ son. but a very ass, insomuch that his father being ashamed of him, sent him to a farmhouse he had in the country, to be brought up.  Where by chance, as his manner was, walking alone, he espied a gallant young gentlewoman, named Iphigenia, a burgomaster’s daughter of Cyprus, with her maid, by a brook side in a little thicket, fast asleep in her smock, where she had newly bathed herself:  “When [5504]Cymon saw her, he stood leaning on his staff, gaping on her immovable, and in amaze;” at last he fell so far in love with the glorious object, that he began to rouse himself up, to bethink what he was, would needs follow her to the city, and for her sake began to be civil, to learn to sing and dance, to play on instruments, and got all those gentlemanlike qualities and compliments in a short space, which his friends were most glad of.  In brief, he became, from an idiot and a clown, to be one of the most complete gentlemen in Cyprus, did many valorous exploits, and all for the love of mistress Iphigenia.  In a word, I may say thus much of them all, let them be never so clownish, rude and horrid, Grobians and sluts, if once they be in love they will be most neat and spruce; for, [5505]_Omnibus rebus, et nitidis nitoribus antevenit amor_, they will follow the fashion, begin to trick up, and to have</w:t>
      </w:r>
    </w:p>
    <w:p>
      <w:pPr>
        <w:keepNext w:val="on"/>
        <w:pageBreakBefore w:val="on"/>
        <w:widowControl w:val="on"/>
        <w:pBdr/>
        <w:spacing w:before="0" w:after="322" w:line="240" w:lineRule="auto"/>
        <w:ind w:left="0" w:right="0"/>
        <w:jc w:val="left"/>
        <w:outlineLvl w:val="0"/>
      </w:pPr>
      <w:r>
        <w:rPr>
          <w:b/>
          <w:color w:val="000000"/>
          <w:sz w:val="48"/>
          <w:szCs w:val="48"/>
        </w:rPr>
        <w:t xml:space="preserve">Page 725</w:t>
      </w:r>
    </w:p>
    <w:p>
      <w:pPr>
        <w:widowControl w:val="on"/>
        <w:pBdr/>
        <w:spacing w:before="240" w:after="240" w:line="240" w:lineRule="auto"/>
        <w:ind w:left="0" w:right="0"/>
        <w:jc w:val="left"/>
      </w:pPr>
      <w:r>
        <w:rPr>
          <w:color w:val="000000"/>
          <w:sz w:val="24"/>
          <w:szCs w:val="24"/>
        </w:rPr>
        <w:t xml:space="preserve">a good opinion of themselves, </w:t>
      </w:r>
      <w:r>
        <w:rPr>
          <w:i/>
          <w:color w:val="000000"/>
          <w:sz w:val="24"/>
          <w:szCs w:val="24"/>
        </w:rPr>
        <w:t xml:space="preserve">venustatem enim mater Venus</w:t>
      </w:r>
      <w:r>
        <w:rPr>
          <w:color w:val="000000"/>
          <w:sz w:val="24"/>
          <w:szCs w:val="24"/>
        </w:rPr>
        <w:t xml:space="preserve">; a ship is not so long a rigging as a young gentlewoman a trimming up herself against her sweetheart comes.  A painter’s shop, a flowery meadow, no so gracious aspect in nature’s storehouse as a young maid, </w:t>
      </w:r>
      <w:r>
        <w:rPr>
          <w:i/>
          <w:color w:val="000000"/>
          <w:sz w:val="24"/>
          <w:szCs w:val="24"/>
        </w:rPr>
        <w:t xml:space="preserve">nubilis puella</w:t>
      </w:r>
      <w:r>
        <w:rPr>
          <w:color w:val="000000"/>
          <w:sz w:val="24"/>
          <w:szCs w:val="24"/>
        </w:rPr>
        <w:t xml:space="preserve">, a Novitsa or Venetian bride, that looks for a husband, or a young man that is her suitor; composed looks, composed gait, clothes, gestures, actions, all composed; all the graces, elegances in the world are in her face.  Their best robes, ribands, chains, jewels, lawns, linens, laces, spangles, must come on, [5506]_praeter quam res patitur student elegantiae_, they are beyond all measure coy, nice, and too curious on a sudden; ’tis all their study, all their business, how to wear their clothes neat, to be polite and terse, and to set out themselves.  No sooner doth a young man see his sweetheart coming, but he smugs up himself, pulls up his cloak now fallen about his shoulders, ties his garters, points, sets his band, cuffs, slicks his hair, twires his beard, &amp;c.  When Mercury was to come before his mistress,</w:t>
      </w:r>
    </w:p>
    <w:p>
      <w:pPr>
        <w:widowControl w:val="on"/>
        <w:pBdr/>
        <w:spacing w:before="0" w:after="0" w:line="240" w:lineRule="auto"/>
        <w:ind w:left="0" w:right="0"/>
        <w:jc w:val="left"/>
      </w:pPr>
      <w:r>
        <w:rPr>
          <w:rFonts w:ascii="fixed" w:hAnsi="fixed" w:cs="fixed"/>
          <w:color w:val="000000"/>
          <w:sz w:val="24"/>
          <w:szCs w:val="24"/>
        </w:rPr>
        <w:t xml:space="preserve">
[5507]  ------“Chlamydemque ut pendeat apte
Collocat, ut limbus totumque appareat aurum.”
</w:t>
      </w:r>
    </w:p>
    <w:p>
      <w:pPr>
        <w:widowControl w:val="on"/>
        <w:pBdr/>
        <w:spacing w:before="240" w:after="240" w:line="240" w:lineRule="auto"/>
        <w:ind w:left="0" w:right="0"/>
        <w:jc w:val="left"/>
      </w:pPr>
      <w:r>
        <w:rPr>
          <w:color w:val="000000"/>
          <w:sz w:val="24"/>
          <w:szCs w:val="24"/>
        </w:rPr>
        <w:t xml:space="preserve">       “He put his cloak in order, that the lace. </w:t>
      </w:r>
      <w:r>
        <w:rPr>
          <w:color w:val="000000"/>
          <w:sz w:val="24"/>
          <w:szCs w:val="24"/>
        </w:rPr>
        <w:br/>
        <w:t xml:space="preserve">        And hem, and gold-work, all might have his grace.”</w:t>
      </w:r>
    </w:p>
    <w:p>
      <w:pPr>
        <w:widowControl w:val="on"/>
        <w:pBdr/>
        <w:spacing w:before="240" w:after="240" w:line="240" w:lineRule="auto"/>
        <w:ind w:left="0" w:right="0"/>
        <w:jc w:val="left"/>
      </w:pPr>
      <w:r>
        <w:rPr>
          <w:color w:val="000000"/>
          <w:sz w:val="24"/>
          <w:szCs w:val="24"/>
        </w:rPr>
        <w:t xml:space="preserve">Salmacis would not be seen of Hermaphroditus, till she had spruced up herself first,</w:t>
      </w:r>
    </w:p>
    <w:p>
      <w:pPr>
        <w:widowControl w:val="on"/>
        <w:pBdr/>
        <w:spacing w:before="240" w:after="240" w:line="240" w:lineRule="auto"/>
        <w:ind w:left="0" w:right="0"/>
        <w:jc w:val="left"/>
      </w:pPr>
      <w:r>
        <w:rPr>
          <w:color w:val="000000"/>
          <w:sz w:val="24"/>
          <w:szCs w:val="24"/>
        </w:rPr>
        <w:t xml:space="preserve">[5508] “Nec tamen ante adiit, etsi properabat adire,</w:t>
      </w:r>
      <w:r>
        <w:rPr>
          <w:color w:val="000000"/>
          <w:sz w:val="24"/>
          <w:szCs w:val="24"/>
        </w:rPr>
        <w:br/>
        <w:t xml:space="preserve">        Quam se composuit, quam circumspexit amictus,</w:t>
      </w:r>
      <w:r>
        <w:rPr>
          <w:color w:val="000000"/>
          <w:sz w:val="24"/>
          <w:szCs w:val="24"/>
        </w:rPr>
        <w:br/>
        <w:t xml:space="preserve">        Et finxit vultum, et meruit formosa videri.”</w:t>
      </w:r>
    </w:p>
    <w:p>
      <w:pPr>
        <w:widowControl w:val="on"/>
        <w:pBdr/>
        <w:spacing w:before="240" w:after="240" w:line="240" w:lineRule="auto"/>
        <w:ind w:left="0" w:right="0"/>
        <w:jc w:val="left"/>
      </w:pPr>
      <w:r>
        <w:rPr>
          <w:color w:val="000000"/>
          <w:sz w:val="24"/>
          <w:szCs w:val="24"/>
        </w:rPr>
        <w:t xml:space="preserve">       “Nor did she come, although ’twas her desire,</w:t>
      </w:r>
      <w:r>
        <w:rPr>
          <w:color w:val="000000"/>
          <w:sz w:val="24"/>
          <w:szCs w:val="24"/>
        </w:rPr>
        <w:br/>
        <w:t xml:space="preserve">        Till she compos’d herself, and trimm’d her tire,</w:t>
      </w:r>
      <w:r>
        <w:rPr>
          <w:color w:val="000000"/>
          <w:sz w:val="24"/>
          <w:szCs w:val="24"/>
        </w:rPr>
        <w:br/>
        <w:t xml:space="preserve">        And set her looks to make him to admire.”</w:t>
      </w:r>
    </w:p>
    <w:p>
      <w:pPr>
        <w:widowControl w:val="on"/>
        <w:pBdr/>
        <w:spacing w:before="240" w:after="240" w:line="240" w:lineRule="auto"/>
        <w:ind w:left="0" w:right="0"/>
        <w:jc w:val="left"/>
      </w:pPr>
      <w:r>
        <w:rPr>
          <w:color w:val="000000"/>
          <w:sz w:val="24"/>
          <w:szCs w:val="24"/>
        </w:rPr>
        <w:t xml:space="preserve">Venus had so ordered the matter, that when her son [5509]Aeneas was to appear before Queen Dido, he was</w:t>
      </w:r>
    </w:p>
    <w:p>
      <w:pPr>
        <w:widowControl w:val="on"/>
        <w:pBdr/>
        <w:spacing w:before="240" w:after="240" w:line="240" w:lineRule="auto"/>
        <w:ind w:left="0" w:right="0"/>
        <w:jc w:val="left"/>
      </w:pPr>
      <w:r>
        <w:rPr>
          <w:color w:val="000000"/>
          <w:sz w:val="24"/>
          <w:szCs w:val="24"/>
        </w:rPr>
        <w:t xml:space="preserve">       “Os humerosque deo similis (namque ipsa decoram</w:t>
      </w:r>
      <w:r>
        <w:rPr>
          <w:color w:val="000000"/>
          <w:sz w:val="24"/>
          <w:szCs w:val="24"/>
        </w:rPr>
        <w:br/>
        <w:t xml:space="preserve">        Caesariem nato genetrix, lumenque juventae</w:t>
      </w:r>
      <w:r>
        <w:rPr>
          <w:color w:val="000000"/>
          <w:sz w:val="24"/>
          <w:szCs w:val="24"/>
        </w:rPr>
        <w:br/>
        <w:t xml:space="preserve">        Purpureum et laetos oculis afflarat honores.”)</w:t>
      </w:r>
    </w:p>
    <w:p>
      <w:pPr>
        <w:widowControl w:val="on"/>
        <w:pBdr/>
        <w:spacing w:before="240" w:after="240" w:line="240" w:lineRule="auto"/>
        <w:ind w:left="0" w:right="0"/>
        <w:jc w:val="left"/>
      </w:pPr>
      <w:r>
        <w:rPr>
          <w:color w:val="000000"/>
          <w:sz w:val="24"/>
          <w:szCs w:val="24"/>
        </w:rPr>
        <w:t xml:space="preserve">like a god, for she was the tire-woman herself, to set him out with all natural and artificial impostures.  As mother Mammea did her son Heliogabalus, new chosen emperor, when he was to be seen of the people first.  When the hirsute cyclopical Polyphemus courted Galatea;</w:t>
      </w:r>
    </w:p>
    <w:p>
      <w:pPr>
        <w:widowControl w:val="on"/>
        <w:pBdr/>
        <w:spacing w:before="240" w:after="240" w:line="240" w:lineRule="auto"/>
        <w:ind w:left="0" w:right="0"/>
        <w:jc w:val="left"/>
      </w:pPr>
      <w:r>
        <w:rPr>
          <w:color w:val="000000"/>
          <w:sz w:val="24"/>
          <w:szCs w:val="24"/>
        </w:rPr>
        <w:t xml:space="preserve">[5510] “Jamque tibi formae, jamque est tibi cura placendi,</w:t>
      </w:r>
      <w:r>
        <w:rPr>
          <w:color w:val="000000"/>
          <w:sz w:val="24"/>
          <w:szCs w:val="24"/>
        </w:rPr>
        <w:br/>
        <w:t xml:space="preserve">        Jam rigidos pectis rastris Polypheme capillos,</w:t>
      </w:r>
      <w:r>
        <w:rPr>
          <w:color w:val="000000"/>
          <w:sz w:val="24"/>
          <w:szCs w:val="24"/>
        </w:rPr>
        <w:br/>
        <w:t xml:space="preserve">        Jam libet hirsutam tibi falce recidere barbam,</w:t>
      </w:r>
      <w:r>
        <w:rPr>
          <w:color w:val="000000"/>
          <w:sz w:val="24"/>
          <w:szCs w:val="24"/>
        </w:rPr>
        <w:br/>
        <w:t xml:space="preserve">        Et spectare feros in aqua et componere vultus.”</w:t>
      </w:r>
    </w:p>
    <w:p>
      <w:pPr>
        <w:widowControl w:val="on"/>
        <w:pBdr/>
        <w:spacing w:before="240" w:after="240" w:line="240" w:lineRule="auto"/>
        <w:ind w:left="0" w:right="0"/>
        <w:jc w:val="left"/>
      </w:pPr>
      <w:r>
        <w:rPr>
          <w:color w:val="000000"/>
          <w:sz w:val="24"/>
          <w:szCs w:val="24"/>
        </w:rPr>
        <w:t xml:space="preserve">       “And then he did begin to prank himself,</w:t>
      </w:r>
      <w:r>
        <w:rPr>
          <w:color w:val="000000"/>
          <w:sz w:val="24"/>
          <w:szCs w:val="24"/>
        </w:rPr>
        <w:br/>
        <w:t xml:space="preserve">        To plait and comb his head, and beard to shave,</w:t>
      </w:r>
      <w:r>
        <w:rPr>
          <w:color w:val="000000"/>
          <w:sz w:val="24"/>
          <w:szCs w:val="24"/>
        </w:rPr>
        <w:br/>
        <w:t xml:space="preserve">        And look his face i’ th’ water as a glass,</w:t>
      </w:r>
      <w:r>
        <w:rPr>
          <w:color w:val="000000"/>
          <w:sz w:val="24"/>
          <w:szCs w:val="24"/>
        </w:rPr>
        <w:br/>
        <w:t xml:space="preserve">        And to compose himself for to be brave.”</w:t>
      </w:r>
    </w:p>
    <w:p>
      <w:pPr>
        <w:widowControl w:val="on"/>
        <w:pBdr/>
        <w:spacing w:before="240" w:after="240" w:line="240" w:lineRule="auto"/>
        <w:ind w:left="0" w:right="0"/>
        <w:jc w:val="left"/>
      </w:pPr>
      <w:r>
        <w:rPr>
          <w:color w:val="000000"/>
          <w:sz w:val="24"/>
          <w:szCs w:val="24"/>
        </w:rPr>
        <w:t xml:space="preserve">He was upon a sudden now spruce and keen, as a new ground hatchet.  He now began to have a good opinion of his own features and good parts, now to be a gallant.</w:t>
      </w:r>
    </w:p>
    <w:p>
      <w:pPr>
        <w:keepNext w:val="on"/>
        <w:pageBreakBefore w:val="on"/>
        <w:widowControl w:val="on"/>
        <w:pBdr/>
        <w:spacing w:before="0" w:after="322" w:line="240" w:lineRule="auto"/>
        <w:ind w:left="0" w:right="0"/>
        <w:jc w:val="left"/>
        <w:outlineLvl w:val="0"/>
      </w:pPr>
      <w:r>
        <w:rPr>
          <w:b/>
          <w:color w:val="000000"/>
          <w:sz w:val="48"/>
          <w:szCs w:val="48"/>
        </w:rPr>
        <w:t xml:space="preserve">Page 726</w:t>
      </w:r>
    </w:p>
    <w:p>
      <w:pPr>
        <w:widowControl w:val="on"/>
        <w:pBdr/>
        <w:spacing w:before="240" w:after="240" w:line="240" w:lineRule="auto"/>
        <w:ind w:left="0" w:right="0"/>
        <w:jc w:val="left"/>
      </w:pPr>
      <w:r>
        <w:rPr>
          <w:color w:val="000000"/>
          <w:sz w:val="24"/>
          <w:szCs w:val="24"/>
        </w:rPr>
        <w:t xml:space="preserve">       “Jam Galatea veni, nec munera despice nostra,</w:t>
      </w:r>
      <w:r>
        <w:rPr>
          <w:color w:val="000000"/>
          <w:sz w:val="24"/>
          <w:szCs w:val="24"/>
        </w:rPr>
        <w:br/>
        <w:t xml:space="preserve">        Certe ego me novi, liquidaque in imagine vidi</w:t>
      </w:r>
      <w:r>
        <w:rPr>
          <w:color w:val="000000"/>
          <w:sz w:val="24"/>
          <w:szCs w:val="24"/>
        </w:rPr>
        <w:br/>
        <w:t xml:space="preserve">        Nuper aquae, placuitque mihi mea forma videnti.”</w:t>
      </w:r>
    </w:p>
    <w:p>
      <w:pPr>
        <w:widowControl w:val="on"/>
        <w:pBdr/>
        <w:spacing w:before="240" w:after="240" w:line="240" w:lineRule="auto"/>
        <w:ind w:left="0" w:right="0"/>
        <w:jc w:val="left"/>
      </w:pPr>
      <w:r>
        <w:rPr>
          <w:color w:val="000000"/>
          <w:sz w:val="24"/>
          <w:szCs w:val="24"/>
        </w:rPr>
        <w:t xml:space="preserve">       “Come now, my Galatea, scorn me not,</w:t>
      </w:r>
      <w:r>
        <w:rPr>
          <w:color w:val="000000"/>
          <w:sz w:val="24"/>
          <w:szCs w:val="24"/>
        </w:rPr>
        <w:br/>
        <w:t xml:space="preserve">        Nor my poor presents; for but yesterday</w:t>
      </w:r>
      <w:r>
        <w:rPr>
          <w:color w:val="000000"/>
          <w:sz w:val="24"/>
          <w:szCs w:val="24"/>
        </w:rPr>
        <w:br/>
        <w:t xml:space="preserve">        I saw myself i’ th’ water, and methought</w:t>
      </w:r>
      <w:r>
        <w:rPr>
          <w:color w:val="000000"/>
          <w:sz w:val="24"/>
          <w:szCs w:val="24"/>
        </w:rPr>
        <w:br/>
        <w:t xml:space="preserve">        Full fair I was, then scorn me not I say.”</w:t>
      </w:r>
    </w:p>
    <w:p>
      <w:pPr>
        <w:widowControl w:val="on"/>
        <w:pBdr/>
        <w:spacing w:before="0" w:after="0" w:line="240" w:lineRule="auto"/>
        <w:ind w:left="0" w:right="0"/>
        <w:jc w:val="left"/>
      </w:pPr>
      <w:r>
        <w:rPr>
          <w:rFonts w:ascii="fixed" w:hAnsi="fixed" w:cs="fixed"/>
          <w:color w:val="000000"/>
          <w:sz w:val="24"/>
          <w:szCs w:val="24"/>
        </w:rPr>
        <w:t xml:space="preserve">
[5511] “Non sum adeo informis, nuper me in littore vidi,
Cum placidum ventis staret mare”------
</w:t>
      </w:r>
    </w:p>
    <w:p>
      <w:pPr>
        <w:widowControl w:val="on"/>
        <w:pBdr/>
        <w:spacing w:before="240" w:after="240" w:line="240" w:lineRule="auto"/>
        <w:ind w:left="0" w:right="0"/>
        <w:jc w:val="left"/>
      </w:pPr>
      <w:r>
        <w:rPr>
          <w:color w:val="000000"/>
          <w:sz w:val="24"/>
          <w:szCs w:val="24"/>
        </w:rPr>
        <w:t xml:space="preserve">’Tis the common humour of all suitors to trick up themselves, to be prodigal in apparel, </w:t>
      </w:r>
      <w:r>
        <w:rPr>
          <w:i/>
          <w:color w:val="000000"/>
          <w:sz w:val="24"/>
          <w:szCs w:val="24"/>
        </w:rPr>
        <w:t xml:space="preserve">pure lotus</w:t>
      </w:r>
      <w:r>
        <w:rPr>
          <w:color w:val="000000"/>
          <w:sz w:val="24"/>
          <w:szCs w:val="24"/>
        </w:rPr>
        <w:t xml:space="preserve">, neat, combed, and curled, with powdered hair, </w:t>
      </w:r>
      <w:r>
        <w:rPr>
          <w:i/>
          <w:color w:val="000000"/>
          <w:sz w:val="24"/>
          <w:szCs w:val="24"/>
        </w:rPr>
        <w:t xml:space="preserve">comptus et calimistratus</w:t>
      </w:r>
      <w:r>
        <w:rPr>
          <w:color w:val="000000"/>
          <w:sz w:val="24"/>
          <w:szCs w:val="24"/>
        </w:rPr>
        <w:t xml:space="preserve">, with a long love-lock, a flower in his ear, perfumed gloves, rings, scarves, feathers, points, &amp;c. as if he were a prince’s Ganymede, with everyday new suits, as the fashion varies; going as if he trod upon eggs, as Heinsius writ to Primierus, [5512]"if once he be besotten on a wench, he must like awake at nights, renounce his book, sigh and lament, now and then weep for his hard hap, and mark above all things what hats, bands, doublets, breeches, are in fashion, how to cut his beard, and wear his locks, to turn up his mustachios, and curl his head, prune his pickedevant, or if he wear it abroad, that the east side be correspondent to the west;” he may be scoffed at otherwise, as Julian that apostate emperor was for wearing a long hirsute goatish beard, fit to make ropes with, as in his Mysopogone, or that apologetical oration he made at Antioch to excuse himself, he doth ironically confess, it hindered his kissing, </w:t>
      </w:r>
      <w:r>
        <w:rPr>
          <w:i/>
          <w:color w:val="000000"/>
          <w:sz w:val="24"/>
          <w:szCs w:val="24"/>
        </w:rPr>
        <w:t xml:space="preserve">nam non licuit inde pura puris, eoque suavioribus labra labris adjungere</w:t>
      </w:r>
      <w:r>
        <w:rPr>
          <w:color w:val="000000"/>
          <w:sz w:val="24"/>
          <w:szCs w:val="24"/>
        </w:rPr>
        <w:t xml:space="preserve">, but he did not much esteem it, as it seems by the sequel, </w:t>
      </w:r>
      <w:r>
        <w:rPr>
          <w:i/>
          <w:color w:val="000000"/>
          <w:sz w:val="24"/>
          <w:szCs w:val="24"/>
        </w:rPr>
        <w:t xml:space="preserve">de accipiendis dandisve osculis non laboro</w:t>
      </w:r>
      <w:r>
        <w:rPr>
          <w:color w:val="000000"/>
          <w:sz w:val="24"/>
          <w:szCs w:val="24"/>
        </w:rPr>
        <w:t xml:space="preserve">, yet (to follow mine author) it may much concern a young lover, he must be more respectful in this behalf, “he must be in league with an excellent tailor, barber,”</w:t>
      </w:r>
    </w:p>
    <w:p>
      <w:pPr>
        <w:widowControl w:val="on"/>
        <w:pBdr/>
        <w:spacing w:before="240" w:after="240" w:line="240" w:lineRule="auto"/>
        <w:ind w:left="0" w:right="0"/>
        <w:jc w:val="left"/>
      </w:pPr>
      <w:r>
        <w:rPr>
          <w:color w:val="000000"/>
          <w:sz w:val="24"/>
          <w:szCs w:val="24"/>
        </w:rPr>
        <w:t xml:space="preserve">[5513] “Tonsorem pucrum sed arte talem,</w:t>
      </w:r>
      <w:r>
        <w:rPr>
          <w:color w:val="000000"/>
          <w:sz w:val="24"/>
          <w:szCs w:val="24"/>
        </w:rPr>
        <w:br/>
        <w:t xml:space="preserve">        Qualis nec Thalamis fuit Neronis;”</w:t>
      </w:r>
    </w:p>
    <w:p>
      <w:pPr>
        <w:widowControl w:val="on"/>
        <w:pBdr/>
        <w:spacing w:before="240" w:after="240" w:line="240" w:lineRule="auto"/>
        <w:ind w:left="0" w:right="0"/>
        <w:jc w:val="left"/>
      </w:pPr>
      <w:r>
        <w:rPr>
          <w:color w:val="000000"/>
          <w:sz w:val="24"/>
          <w:szCs w:val="24"/>
        </w:rPr>
        <w:t xml:space="preserve">“have neat shoe-ties, points, garters, speak in print, walk in print, eat and drink in print, and that which is all in all, he must be mad in print.”</w:t>
      </w:r>
    </w:p>
    <w:p>
      <w:pPr>
        <w:widowControl w:val="on"/>
        <w:pBdr/>
        <w:spacing w:before="240" w:after="240" w:line="240" w:lineRule="auto"/>
        <w:ind w:left="0" w:right="0"/>
        <w:jc w:val="left"/>
      </w:pPr>
      <w:r>
        <w:rPr>
          <w:color w:val="000000"/>
          <w:sz w:val="24"/>
          <w:szCs w:val="24"/>
        </w:rPr>
        <w:t xml:space="preserve">Amongst other good qualities an amorous fellow is endowed with, he must learn to sing and dance, play upon some instrument or other, as without all doubt he will, if he be truly touched with this loadstone of love.  For as [5514]Erasmus hath it, </w:t>
      </w:r>
      <w:r>
        <w:rPr>
          <w:i/>
          <w:color w:val="000000"/>
          <w:sz w:val="24"/>
          <w:szCs w:val="24"/>
        </w:rPr>
        <w:t xml:space="preserve">Musicam docet amor et Poesia</w:t>
      </w:r>
      <w:r>
        <w:rPr>
          <w:color w:val="000000"/>
          <w:sz w:val="24"/>
          <w:szCs w:val="24"/>
        </w:rPr>
        <w:t xml:space="preserve">, love will make them musicians, and to compose ditties, madrigals, elegies, love sonnets, and sing them to several pretty tunes, to get all good qualities may be had. [5515]Jupiter perceived Mercury to be in love with Philologia, because he learned languages, polite speech, (for Suadela herself was Venus’ daughter, as some write) arts and sciences, </w:t>
      </w:r>
      <w:r>
        <w:rPr>
          <w:i/>
          <w:color w:val="000000"/>
          <w:sz w:val="24"/>
          <w:szCs w:val="24"/>
        </w:rPr>
        <w:t xml:space="preserve">quo virgini placeret</w:t>
      </w:r>
      <w:r>
        <w:rPr>
          <w:color w:val="000000"/>
          <w:sz w:val="24"/>
          <w:szCs w:val="24"/>
        </w:rPr>
        <w:t xml:space="preserve">, all to ingratiate himself, and please his mistress.  ’Tis their chiefest study to sing, dance; and without question,</w:t>
      </w:r>
    </w:p>
    <w:p>
      <w:pPr>
        <w:keepNext w:val="on"/>
        <w:pageBreakBefore w:val="on"/>
        <w:widowControl w:val="on"/>
        <w:pBdr/>
        <w:spacing w:before="0" w:after="322" w:line="240" w:lineRule="auto"/>
        <w:ind w:left="0" w:right="0"/>
        <w:jc w:val="left"/>
        <w:outlineLvl w:val="0"/>
      </w:pPr>
      <w:r>
        <w:rPr>
          <w:b/>
          <w:color w:val="000000"/>
          <w:sz w:val="48"/>
          <w:szCs w:val="48"/>
        </w:rPr>
        <w:t xml:space="preserve">Page 727</w:t>
      </w:r>
    </w:p>
    <w:p>
      <w:pPr>
        <w:widowControl w:val="on"/>
        <w:pBdr/>
        <w:spacing w:before="240" w:after="240" w:line="240" w:lineRule="auto"/>
        <w:ind w:left="0" w:right="0"/>
        <w:jc w:val="left"/>
      </w:pPr>
      <w:r>
        <w:rPr>
          <w:color w:val="000000"/>
          <w:sz w:val="24"/>
          <w:szCs w:val="24"/>
        </w:rPr>
        <w:t xml:space="preserve">so many gentlemen and gentlewomen would not be so well qualified in this kind, if love did not incite them. [5516]"Who,” saith Castilio, “would learn to play, or give his mind to music, learn to dance, or make so many rhymes, love-songs, as most do, but for women’s sake, because they hope by that means to purchase their good wills, and win their favour?” We see this daily verified in our young women and wives, they that being maids took so much pains to sing, play, and dance, with such cost and charge to their parents, to get those graceful qualities, now being married will scarce touch an instrument, they care not for it.  Constantine </w:t>
      </w:r>
      <w:r>
        <w:rPr>
          <w:i/>
          <w:color w:val="000000"/>
          <w:sz w:val="24"/>
          <w:szCs w:val="24"/>
        </w:rPr>
        <w:t xml:space="preserve">agricult. lib. 11. cap. 18</w:t>
      </w:r>
      <w:r>
        <w:rPr>
          <w:color w:val="000000"/>
          <w:sz w:val="24"/>
          <w:szCs w:val="24"/>
        </w:rPr>
        <w:t xml:space="preserve">, makes Cupid himself to be a great dancer; by the same token as he was capering amongst the gods, [5517]"he flung down a bowl of nectar, which distilling upon the white rose, ever since made it red:”  and Calistratus, by the help of Dedalus, about Cupid’s statue [5518]made a many of young wenches still a dancing, to signify belike that Cupid was much affected with it, as without all doubt he was.  For at his and Psyche’s wedding, the gods being present to grace the feast, Ganymede filled nectar in abundance (as [5519]Apuleius describes it), Vulcan was the cook, the Hours made all fine with roses and flowers, Apollo played on the harp, the Muses sang to it, </w:t>
      </w:r>
      <w:r>
        <w:rPr>
          <w:i/>
          <w:color w:val="000000"/>
          <w:sz w:val="24"/>
          <w:szCs w:val="24"/>
        </w:rPr>
        <w:t xml:space="preserve">sed suavi Musicae super ingressa Venus saltavit</w:t>
      </w:r>
      <w:r>
        <w:rPr>
          <w:color w:val="000000"/>
          <w:sz w:val="24"/>
          <w:szCs w:val="24"/>
        </w:rPr>
        <w:t xml:space="preserve">, but his mother Venus danced to his and their sweet content.  Witty [5520]Lucian in that pathetical love passage, or pleasant description of Jupiter’s stealing of Europa, and swimming from Phoenicia to Crete, makes the sea calm, the winds hush, Neptune and Amphitrite riding in their chariot to break the waves before them, the tritons dancing round about, with every one a torch, the sea-nymphs half naked, keeping time on dolphins’ backs, and singing Hymeneus, Cupid nimbly tripping on the top of the waters, and Venus herself coming after in a shell, strewing roses and flowers on their heads.  Praxiteles, in all his pictures of love, feigns Cupid ever smiling, and looking upon dancers; and in St. Mark’s in Rome (whose work I know not), one of the most delicious pieces, is a many of [5521]satyrs dancing about a wench asleep.  So that dancing still is as it were a necessary appendix to love matters.  Young lasses are never better pleased than when as upon a holiday, after evensong, they may meet their sweethearts, and dance about a maypole, or in a town-green under a shady elm.  Nothing so familiar in. [5522]France, as for citizens’ wives and maids to dance a round in the streets, and often too, for want of better instruments, to make good music of their own voices, and dance after it.  Yea many times this love will make old men and women that have more toes than teeth, dance,—­“John, come kiss me now,” mask and mum; for Comus and Hymen love masks, and all such merriments above measure, will allow men to put on women’s apparel in some cases, and promiscuously to dance, young and old, rich and poor, generous and base, of all sorts.  Paulus Jovius taxeth Augustine Niphus the philosopher, [5523]"for that being an old man, and a public professor, a father of many children, he was so mad for the love of a young maid (that which many of his friends were ashamed to see), an old gouty fellow, yet would dance after fiddlers.”  Many laughed him to scorn for it, but this omnipotent love would have it so.</w:t>
      </w:r>
    </w:p>
    <w:p>
      <w:pPr>
        <w:keepNext w:val="on"/>
        <w:pageBreakBefore w:val="on"/>
        <w:widowControl w:val="on"/>
        <w:pBdr/>
        <w:spacing w:before="0" w:after="322" w:line="240" w:lineRule="auto"/>
        <w:ind w:left="0" w:right="0"/>
        <w:jc w:val="left"/>
        <w:outlineLvl w:val="0"/>
      </w:pPr>
      <w:r>
        <w:rPr>
          <w:b/>
          <w:color w:val="000000"/>
          <w:sz w:val="48"/>
          <w:szCs w:val="48"/>
        </w:rPr>
        <w:t xml:space="preserve">Page 728</w:t>
      </w:r>
    </w:p>
    <w:p>
      <w:pPr>
        <w:widowControl w:val="on"/>
        <w:pBdr/>
        <w:spacing w:before="240" w:after="240" w:line="240" w:lineRule="auto"/>
        <w:ind w:left="0" w:right="0"/>
        <w:jc w:val="left"/>
      </w:pPr>
      <w:r>
        <w:rPr>
          <w:color w:val="000000"/>
          <w:sz w:val="24"/>
          <w:szCs w:val="24"/>
        </w:rPr>
        <w:t xml:space="preserve">[5524] “Hyacinthino bacillo</w:t>
      </w:r>
      <w:r>
        <w:rPr>
          <w:color w:val="000000"/>
          <w:sz w:val="24"/>
          <w:szCs w:val="24"/>
        </w:rPr>
        <w:br/>
        <w:t xml:space="preserve">        Properans amor, me adegit</w:t>
      </w:r>
      <w:r>
        <w:rPr>
          <w:color w:val="000000"/>
          <w:sz w:val="24"/>
          <w:szCs w:val="24"/>
        </w:rPr>
        <w:br/>
        <w:t xml:space="preserve">        Violenter ad sequendum.”</w:t>
      </w:r>
    </w:p>
    <w:p>
      <w:pPr>
        <w:widowControl w:val="on"/>
        <w:pBdr/>
        <w:spacing w:before="240" w:after="240" w:line="240" w:lineRule="auto"/>
        <w:ind w:left="0" w:right="0"/>
        <w:jc w:val="left"/>
      </w:pPr>
      <w:r>
        <w:rPr>
          <w:color w:val="000000"/>
          <w:sz w:val="24"/>
          <w:szCs w:val="24"/>
        </w:rPr>
        <w:t xml:space="preserve">       “Love hasty with his purple staff did make</w:t>
      </w:r>
      <w:r>
        <w:rPr>
          <w:color w:val="000000"/>
          <w:sz w:val="24"/>
          <w:szCs w:val="24"/>
        </w:rPr>
        <w:br/>
        <w:t xml:space="preserve">        Me follow and the dance to undertake.”</w:t>
      </w:r>
    </w:p>
    <w:p>
      <w:pPr>
        <w:widowControl w:val="on"/>
        <w:pBdr/>
        <w:spacing w:before="240" w:after="240" w:line="240" w:lineRule="auto"/>
        <w:ind w:left="0" w:right="0"/>
        <w:jc w:val="left"/>
      </w:pPr>
      <w:r>
        <w:rPr>
          <w:color w:val="000000"/>
          <w:sz w:val="24"/>
          <w:szCs w:val="24"/>
        </w:rPr>
        <w:t xml:space="preserve">And ’tis no news this, no indecorum; for why? a good reason may be given of it.  Cupid and death met both in an inn; and being merrily disposed, they did exchange some arrows from either quiver; ever since young men die, and oftentimes old men dote—­[5525]_Sic moritur Juvenis, sic moribundus amat_.  And who can then withstand it?  If once we be in love, young or old, though our teeth shake in our heads, like virginal jacks, or stand parallel asunder like the arches of a bridge, there is no remedy, we must dance trenchmore for a need, over tables, chairs, and stools, &amp;c.  And princum prancum is a fine dance.  Plutarch, </w:t>
      </w:r>
      <w:r>
        <w:rPr>
          <w:i/>
          <w:color w:val="000000"/>
          <w:sz w:val="24"/>
          <w:szCs w:val="24"/>
        </w:rPr>
        <w:t xml:space="preserve">Sympos. 1. quaest. 5.</w:t>
      </w:r>
      <w:r>
        <w:rPr>
          <w:color w:val="000000"/>
          <w:sz w:val="24"/>
          <w:szCs w:val="24"/>
        </w:rPr>
        <w:t xml:space="preserve"> doth in some sort excuse it, and telleth us moreover in what sense, </w:t>
      </w:r>
      <w:r>
        <w:rPr>
          <w:i/>
          <w:color w:val="000000"/>
          <w:sz w:val="24"/>
          <w:szCs w:val="24"/>
        </w:rPr>
        <w:t xml:space="preserve">Musicam docet amor, licet prius fuerit rudis</w:t>
      </w:r>
      <w:r>
        <w:rPr>
          <w:color w:val="000000"/>
          <w:sz w:val="24"/>
          <w:szCs w:val="24"/>
        </w:rPr>
        <w:t xml:space="preserve">, how love makes them that had no skill before learn to sing and dance; he concludes, ’tis only that power and prerogative love hath over us. [5526]"Love” (as he holds) “will make a silent man speak, a modest man most officious; dull, quick; slow, nimble; and that which is most to be admired, a hard, base, untractable churl, as fire doth iron in a smith’s forge, free, facile, gentle, and easy to be entreated.”  Nay, ’twill make him prodigal in the other extreme, and give a [5527]hundred sesterces for a night’s lodging, as they did of old to Lais of Corinth, or [5528] </w:t>
      </w:r>
      <w:r>
        <w:rPr>
          <w:i/>
          <w:color w:val="000000"/>
          <w:sz w:val="24"/>
          <w:szCs w:val="24"/>
        </w:rPr>
        <w:t xml:space="preserve">ducenta drachmarum millia pro unica nocte</w:t>
      </w:r>
      <w:r>
        <w:rPr>
          <w:color w:val="000000"/>
          <w:sz w:val="24"/>
          <w:szCs w:val="24"/>
        </w:rPr>
        <w:t xml:space="preserve">, as Mundus to Paulina, spend all his fortunes (as too many do in like case) to obtain his suit.  For which cause many compare love to wine, which makes men jovial and merry, frolic and sad, whine, sing, dance, and what not.</w:t>
      </w:r>
    </w:p>
    <w:p>
      <w:pPr>
        <w:widowControl w:val="on"/>
        <w:pBdr/>
        <w:spacing w:before="240" w:after="240" w:line="240" w:lineRule="auto"/>
        <w:ind w:left="0" w:right="0"/>
        <w:jc w:val="left"/>
      </w:pPr>
      <w:r>
        <w:rPr>
          <w:color w:val="000000"/>
          <w:sz w:val="24"/>
          <w:szCs w:val="24"/>
        </w:rPr>
        <w:t xml:space="preserve">But above all the other symptoms of lovers, this is not lightly to be overpassed, that likely of what condition soever, if once they be in love, they turn to their ability, rhymers, ballad makers, and poets.  For as Plutarch saith, [5529]"They will be witnesses and trumpeters of their paramours’ good parts, bedecking them with verses and commendatory songs, as we do statues with gold, that they may be remembered and admired of all.”  Ancient men will dote in this kind sometimes as well as the rest; the heat of love will thaw their frozen affections, dissolve the ice of age, and so far enable them, though they be sixty years of age above the girdle, to be scarce thirty beneath.  Jovianus Pontanus makes an old fool rhyme, and turn poetaster to please his mistress.</w:t>
      </w:r>
    </w:p>
    <w:p>
      <w:pPr>
        <w:widowControl w:val="on"/>
        <w:pBdr/>
        <w:spacing w:before="240" w:after="240" w:line="240" w:lineRule="auto"/>
        <w:ind w:left="0" w:right="0"/>
        <w:jc w:val="left"/>
      </w:pPr>
      <w:r>
        <w:rPr>
          <w:color w:val="000000"/>
          <w:sz w:val="24"/>
          <w:szCs w:val="24"/>
        </w:rPr>
        <w:t xml:space="preserve">[5530] “Ne ringas Mariana, meos me dispice canos,</w:t>
      </w:r>
      <w:r>
        <w:rPr>
          <w:color w:val="000000"/>
          <w:sz w:val="24"/>
          <w:szCs w:val="24"/>
        </w:rPr>
        <w:br/>
        <w:t xml:space="preserve">        De sene nam juvenem dia referre potes,” &amp;c.</w:t>
      </w:r>
    </w:p>
    <w:p>
      <w:pPr>
        <w:widowControl w:val="on"/>
        <w:pBdr/>
        <w:spacing w:before="240" w:after="240" w:line="240" w:lineRule="auto"/>
        <w:ind w:left="0" w:right="0"/>
        <w:jc w:val="left"/>
      </w:pPr>
      <w:r>
        <w:rPr>
          <w:color w:val="000000"/>
          <w:sz w:val="24"/>
          <w:szCs w:val="24"/>
        </w:rPr>
        <w:t xml:space="preserve">       “Sweet Marian do not mine age disdain,</w:t>
      </w:r>
      <w:r>
        <w:rPr>
          <w:color w:val="000000"/>
          <w:sz w:val="24"/>
          <w:szCs w:val="24"/>
        </w:rPr>
        <w:br/>
        <w:t xml:space="preserve">        For thou canst make an old man young again.”</w:t>
      </w:r>
    </w:p>
    <w:p>
      <w:pPr>
        <w:widowControl w:val="on"/>
        <w:pBdr/>
        <w:spacing w:before="240" w:after="240" w:line="240" w:lineRule="auto"/>
        <w:ind w:left="0" w:right="0"/>
        <w:jc w:val="left"/>
      </w:pPr>
      <w:r>
        <w:rPr>
          <w:color w:val="000000"/>
          <w:sz w:val="24"/>
          <w:szCs w:val="24"/>
        </w:rPr>
        <w:t xml:space="preserve">They will be still singing amorous songs and ditties (if young especially), and cannot abstain though it be when they go to, or should be at church.  We have a pretty story to this purpose in [5531]Westmonasteriensis, an old writer of ours (if you will believe it) </w:t>
      </w:r>
      <w:r>
        <w:rPr>
          <w:i/>
          <w:color w:val="000000"/>
          <w:sz w:val="24"/>
          <w:szCs w:val="24"/>
        </w:rPr>
        <w:t xml:space="preserve">An.  Dom.</w:t>
      </w:r>
      <w:r>
        <w:rPr>
          <w:color w:val="000000"/>
          <w:sz w:val="24"/>
          <w:szCs w:val="24"/>
        </w:rPr>
        <w:t xml:space="preserve"> 1012. at Colewiz in Saxony, on Christmas eve a company of young men and maids, whilst the priest was at mass in the church, were singing catches and love songs in the churchyard, he sent to them to make less noise, but they sung on still:  and if you will, you shall have the very song itself.</w:t>
      </w:r>
    </w:p>
    <w:p>
      <w:pPr>
        <w:keepNext w:val="on"/>
        <w:pageBreakBefore w:val="on"/>
        <w:widowControl w:val="on"/>
        <w:pBdr/>
        <w:spacing w:before="0" w:after="322" w:line="240" w:lineRule="auto"/>
        <w:ind w:left="0" w:right="0"/>
        <w:jc w:val="left"/>
        <w:outlineLvl w:val="0"/>
      </w:pPr>
      <w:r>
        <w:rPr>
          <w:b/>
          <w:color w:val="000000"/>
          <w:sz w:val="48"/>
          <w:szCs w:val="48"/>
        </w:rPr>
        <w:t xml:space="preserve">Page 729</w:t>
      </w:r>
    </w:p>
    <w:p>
      <w:pPr>
        <w:widowControl w:val="on"/>
        <w:pBdr/>
        <w:spacing w:before="240" w:after="240" w:line="240" w:lineRule="auto"/>
        <w:ind w:left="0" w:right="0"/>
        <w:jc w:val="left"/>
      </w:pPr>
      <w:r>
        <w:rPr>
          <w:color w:val="000000"/>
          <w:sz w:val="24"/>
          <w:szCs w:val="24"/>
        </w:rPr>
        <w:t xml:space="preserve">       “Equitabat homo per sylvam frondosam,</w:t>
      </w:r>
      <w:r>
        <w:rPr>
          <w:color w:val="000000"/>
          <w:sz w:val="24"/>
          <w:szCs w:val="24"/>
        </w:rPr>
        <w:br/>
        <w:t xml:space="preserve">        Ducebatque secum Meswinden formosam. </w:t>
      </w:r>
      <w:r>
        <w:rPr>
          <w:color w:val="000000"/>
          <w:sz w:val="24"/>
          <w:szCs w:val="24"/>
        </w:rPr>
        <w:br/>
        <w:t xml:space="preserve">                Quid stamus, cur non imus?”</w:t>
      </w:r>
    </w:p>
    <w:p>
      <w:pPr>
        <w:widowControl w:val="on"/>
        <w:pBdr/>
        <w:spacing w:before="240" w:after="240" w:line="240" w:lineRule="auto"/>
        <w:ind w:left="0" w:right="0"/>
        <w:jc w:val="left"/>
      </w:pPr>
      <w:r>
        <w:rPr>
          <w:color w:val="000000"/>
          <w:sz w:val="24"/>
          <w:szCs w:val="24"/>
        </w:rPr>
        <w:t xml:space="preserve">       “A fellow rid by the greenwood side,</w:t>
      </w:r>
      <w:r>
        <w:rPr>
          <w:color w:val="000000"/>
          <w:sz w:val="24"/>
          <w:szCs w:val="24"/>
        </w:rPr>
        <w:br/>
        <w:t xml:space="preserve">        And fair Meswinde was his bride,</w:t>
      </w:r>
      <w:r>
        <w:rPr>
          <w:color w:val="000000"/>
          <w:sz w:val="24"/>
          <w:szCs w:val="24"/>
        </w:rPr>
        <w:br/>
        <w:t xml:space="preserve">                Why stand we so, and do not go?”</w:t>
      </w:r>
    </w:p>
    <w:p>
      <w:pPr>
        <w:widowControl w:val="on"/>
        <w:pBdr/>
        <w:spacing w:before="240" w:after="240" w:line="240" w:lineRule="auto"/>
        <w:ind w:left="0" w:right="0"/>
        <w:jc w:val="left"/>
      </w:pPr>
      <w:r>
        <w:rPr>
          <w:color w:val="000000"/>
          <w:sz w:val="24"/>
          <w:szCs w:val="24"/>
        </w:rPr>
        <w:t xml:space="preserve">This they sung, he chaft, till at length, impatient as he was, he prayed to St. Magnus, patron of the church, they might all three sing and dance till that time twelvemonth, and so [5532]they did without meat and drink, wearisomeness or giving over, till at year’s end they ceased singing, and were absolved by Herebertus archbishop of Cologne.  They will in all places be doing thus, young folks especially, reading love stories, talking of this or that young man, such a fair maid, singing, telling or hearing lascivious tales, scurrilous tunes, such objects are their sole delight, their continual meditation, and as Guastavinius adds, </w:t>
      </w:r>
      <w:r>
        <w:rPr>
          <w:i/>
          <w:color w:val="000000"/>
          <w:sz w:val="24"/>
          <w:szCs w:val="24"/>
        </w:rPr>
        <w:t xml:space="preserve">Com. in 4.  Sect. 27.  Prov.  Arist.</w:t>
      </w:r>
      <w:r>
        <w:rPr>
          <w:color w:val="000000"/>
          <w:sz w:val="24"/>
          <w:szCs w:val="24"/>
        </w:rPr>
        <w:t xml:space="preserve"> </w:t>
      </w:r>
      <w:r>
        <w:rPr>
          <w:i/>
          <w:color w:val="000000"/>
          <w:sz w:val="24"/>
          <w:szCs w:val="24"/>
        </w:rPr>
        <w:t xml:space="preserve">ob seminis abundantiam crebrae cogitationes, veneris frequens recordatio et pruriens voluptas</w:t>
      </w:r>
      <w:r>
        <w:rPr>
          <w:color w:val="000000"/>
          <w:sz w:val="24"/>
          <w:szCs w:val="24"/>
        </w:rPr>
        <w:t xml:space="preserve">, &amp;c. an earnest longing comes hence, </w:t>
      </w:r>
      <w:r>
        <w:rPr>
          <w:i/>
          <w:color w:val="000000"/>
          <w:sz w:val="24"/>
          <w:szCs w:val="24"/>
        </w:rPr>
        <w:t xml:space="preserve">pruriens corpus, pruriens anima</w:t>
      </w:r>
      <w:r>
        <w:rPr>
          <w:color w:val="000000"/>
          <w:sz w:val="24"/>
          <w:szCs w:val="24"/>
        </w:rPr>
        <w:t xml:space="preserve">, amorous conceits, tickling thoughts, sweet and pleasant hopes; hence it is, they can think, discourse willingly, or speak almost of no other subject.  ’Tis their only desire, if it may be done by art, to see their husband’s picture in a glass, they’ll give anything to know when they shall be married, how many husbands they shall have, by cromnyomantia, a kind of divination with [5533]onions laid on the altar on Christmas eve, or by fasting on St. Anne’s eve or night, to know who shall be their first husband, or by amphitormantia, by beans in a cake, &amp;c., to burn the same.  This love is the cause of all good conceits, [5534] neatness, exornations, plays, elegancies, delights, pleasant expressions, sweet motions, and gestures, joys, comforts, exultancies, and all the sweetness of our life, [5535]_qualis jam vita foret, aut quid jucundi sine aurea Venere_? [5536]_Emoriar cum ista non amplius mihi cura fuerit_, let me live no longer than I may love, saith a mad merry fellow in Mimnermus.  This love is that salt that seasoneth our harsh and dull labours, and gives a pleasant relish to our other unsavoury proceedings, [5537]_Absit amor, surgunt tenebrae, torpedo, veternum, pestis_, &amp;c.  All our feasts almost, masques, mummings, banquets, merry meetings, weddings, pleasing songs, fine tunes, poems, love stories, plays, comedies, Atellans, jigs, Fescennines, elegies, odes, &amp;c. proceed hence. [5538]Danaus, the son of Belus, at his daughter’s wedding at Argos, instituted the first plays (some say) that ever were heard of symbols, emblems, impresses, devices, if we shall believe Jovius, Coutiles, Paradine, Camillus de Camillis, may be ascribed to it.  Most of our arts and sciences, painting amongst the rest, was first invented, saith [5539]Patritius </w:t>
      </w:r>
      <w:r>
        <w:rPr>
          <w:i/>
          <w:color w:val="000000"/>
          <w:sz w:val="24"/>
          <w:szCs w:val="24"/>
        </w:rPr>
        <w:t xml:space="preserve">ex amoris beneficio</w:t>
      </w:r>
      <w:r>
        <w:rPr>
          <w:color w:val="000000"/>
          <w:sz w:val="24"/>
          <w:szCs w:val="24"/>
        </w:rPr>
        <w:t xml:space="preserve">, for love’s sake.  For when the daughter of [5540]Deburiades the Sycionian, was</w:t>
      </w:r>
    </w:p>
    <w:p>
      <w:pPr>
        <w:keepNext w:val="on"/>
        <w:pageBreakBefore w:val="on"/>
        <w:widowControl w:val="on"/>
        <w:pBdr/>
        <w:spacing w:before="0" w:after="322" w:line="240" w:lineRule="auto"/>
        <w:ind w:left="0" w:right="0"/>
        <w:jc w:val="left"/>
        <w:outlineLvl w:val="0"/>
      </w:pPr>
      <w:r>
        <w:rPr>
          <w:b/>
          <w:color w:val="000000"/>
          <w:sz w:val="48"/>
          <w:szCs w:val="48"/>
        </w:rPr>
        <w:t xml:space="preserve">Page 730</w:t>
      </w:r>
    </w:p>
    <w:p>
      <w:pPr>
        <w:widowControl w:val="on"/>
        <w:pBdr/>
        <w:spacing w:before="240" w:after="240" w:line="240" w:lineRule="auto"/>
        <w:ind w:left="0" w:right="0"/>
        <w:jc w:val="left"/>
      </w:pPr>
      <w:r>
        <w:rPr>
          <w:color w:val="000000"/>
          <w:sz w:val="24"/>
          <w:szCs w:val="24"/>
        </w:rPr>
        <w:t xml:space="preserve">to take leave of her sweetheart now going to wars, </w:t>
      </w:r>
      <w:r>
        <w:rPr>
          <w:i/>
          <w:color w:val="000000"/>
          <w:sz w:val="24"/>
          <w:szCs w:val="24"/>
        </w:rPr>
        <w:t xml:space="preserve">ut desiderio ejus minus tabesceret</w:t>
      </w:r>
      <w:r>
        <w:rPr>
          <w:color w:val="000000"/>
          <w:sz w:val="24"/>
          <w:szCs w:val="24"/>
        </w:rPr>
        <w:t xml:space="preserve">, to comfort herself in his absence, she took his picture with coal upon a wall, as the candle gave the shadow, which her father admiring, perfected afterwards, and it was the first picture by report that ever was made.  And long after, Sycion for painting, carving, statuary, music, and philosophy, was preferred before all the cities in Greece. [5541]Apollo was the first inventor of physic, divination, oracles; Minerva found out weaving, Vulcan curious ironwork, Mercury letters, but who prompted all this into their heads?  Love, </w:t>
      </w:r>
      <w:r>
        <w:rPr>
          <w:i/>
          <w:color w:val="000000"/>
          <w:sz w:val="24"/>
          <w:szCs w:val="24"/>
        </w:rPr>
        <w:t xml:space="preserve">Nunquam talia invenissent, nisi talia adamassent</w:t>
      </w:r>
      <w:r>
        <w:rPr>
          <w:color w:val="000000"/>
          <w:sz w:val="24"/>
          <w:szCs w:val="24"/>
        </w:rPr>
        <w:t xml:space="preserve">, they loved such things, or some party, for whose sake they were undertaken at first.  ’Tis true, Vulcan made a most admirable brooch or necklace, which long after Axion and Temenus, Phegius’ sons, for the singular worth of it, consecrated to Apollo at Delphos, but Pharyllus the tyrant stole it away, and presented it to Ariston’s wife, on whom he miserably doted (Parthenius tells the story out of Phylarchus); but why did Vulcan make this excellent Ouch? to give Hermione Cadmus’ wife, whom he dearly loved.  All our tilts and tournaments, orders of the garter, golden fleece, &amp;c.—­</w:t>
      </w:r>
      <w:r>
        <w:rPr>
          <w:i/>
          <w:color w:val="000000"/>
          <w:sz w:val="24"/>
          <w:szCs w:val="24"/>
        </w:rPr>
        <w:t xml:space="preserve">Nobilitas sub amore jacet</w:t>
      </w:r>
      <w:r>
        <w:rPr>
          <w:color w:val="000000"/>
          <w:sz w:val="24"/>
          <w:szCs w:val="24"/>
        </w:rPr>
        <w:t xml:space="preserve">—­owe their beginnings to love, and many of our histories.  By this means, saith Jovius, they would express their loving minds to their mistress, and to the beholders.  ’Tis the sole subject almost of poetry, all our invention tends to it, all our songs, whatever those old Anacreons:  (and therefore Hesiod makes the Muses and Graces still follow Cupid, and as Plutarch holds, Menander and the rest of the poets were love’s priests,) all our Greek and Latin epigrammatists, love writers.  Antony Diogenes the most ancient, whose epitome we find in Phocius Bibliotheca, Longus Sophista, Eustathius, Achilles, Tatius, Aristaenetus, Heliodorus, Plato, Plutarch, Lucian, Parthenius, Theodorus, Prodromus, Ovid, Catullus, Tibullus, &amp;c.  Our new Ariostoes, Boyards, Authors of Arcadia, Urania, Faerie Queen, &amp;c.  Marullus, Leotichius, Angerianus, Stroza, Secundus, Capellanus, &amp;c. with the rest of those facete modern poets, have written in this kind, are but as so many symptoms of love.  Their whole books are a synopsis or breviary of love, the portuous of love, legends of lovers’ lives and deaths, and of their memorable adventures, nay more, </w:t>
      </w:r>
      <w:r>
        <w:rPr>
          <w:i/>
          <w:color w:val="000000"/>
          <w:sz w:val="24"/>
          <w:szCs w:val="24"/>
        </w:rPr>
        <w:t xml:space="preserve">quod leguntur, quod laudantur amori debent</w:t>
      </w:r>
      <w:r>
        <w:rPr>
          <w:color w:val="000000"/>
          <w:sz w:val="24"/>
          <w:szCs w:val="24"/>
        </w:rPr>
        <w:t xml:space="preserve">, as [5542]Nevisanus the lawyer holds, “there never was any excellent poet that invented good fables, or made laudable verses, which was not in love himself;” had he not taken a quill from Cupid’s wings, he could never have written so amorously as he did.</w:t>
      </w:r>
    </w:p>
    <w:p>
      <w:pPr>
        <w:widowControl w:val="on"/>
        <w:pBdr/>
        <w:spacing w:before="240" w:after="240" w:line="240" w:lineRule="auto"/>
        <w:ind w:left="0" w:right="0"/>
        <w:jc w:val="left"/>
      </w:pPr>
      <w:r>
        <w:rPr>
          <w:color w:val="000000"/>
          <w:sz w:val="24"/>
          <w:szCs w:val="24"/>
        </w:rPr>
        <w:t xml:space="preserve">[5543] “Cynthia te vatem fecit lascive Properti,</w:t>
      </w:r>
      <w:r>
        <w:rPr>
          <w:color w:val="000000"/>
          <w:sz w:val="24"/>
          <w:szCs w:val="24"/>
        </w:rPr>
        <w:br/>
        <w:t xml:space="preserve">          Ingenium Galli pulchra Lycoris habet. </w:t>
      </w:r>
      <w:r>
        <w:rPr>
          <w:color w:val="000000"/>
          <w:sz w:val="24"/>
          <w:szCs w:val="24"/>
        </w:rPr>
        <w:br/>
        <w:t xml:space="preserve">        Fama est arguti Nemesis formosa Tibulli,</w:t>
      </w:r>
      <w:r>
        <w:rPr>
          <w:color w:val="000000"/>
          <w:sz w:val="24"/>
          <w:szCs w:val="24"/>
        </w:rPr>
        <w:br/>
        <w:t xml:space="preserve">          Lesbia dictavit docte Catulle tibi. </w:t>
      </w:r>
      <w:r>
        <w:rPr>
          <w:color w:val="000000"/>
          <w:sz w:val="24"/>
          <w:szCs w:val="24"/>
        </w:rPr>
        <w:br/>
        <w:t xml:space="preserve">        Non me Pelignus, nec spernet Mantua vatem,</w:t>
      </w:r>
      <w:r>
        <w:rPr>
          <w:color w:val="000000"/>
          <w:sz w:val="24"/>
          <w:szCs w:val="24"/>
        </w:rPr>
        <w:br/>
        <w:t xml:space="preserve">          Si qua Corinna mihi, si quis Alexis erit.”</w:t>
      </w:r>
    </w:p>
    <w:p>
      <w:pPr>
        <w:keepNext w:val="on"/>
        <w:pageBreakBefore w:val="on"/>
        <w:widowControl w:val="on"/>
        <w:pBdr/>
        <w:spacing w:before="0" w:after="322" w:line="240" w:lineRule="auto"/>
        <w:ind w:left="0" w:right="0"/>
        <w:jc w:val="left"/>
        <w:outlineLvl w:val="0"/>
      </w:pPr>
      <w:r>
        <w:rPr>
          <w:b/>
          <w:color w:val="000000"/>
          <w:sz w:val="48"/>
          <w:szCs w:val="48"/>
        </w:rPr>
        <w:t xml:space="preserve">Page 731</w:t>
      </w:r>
    </w:p>
    <w:p>
      <w:pPr>
        <w:widowControl w:val="on"/>
        <w:pBdr/>
        <w:spacing w:before="240" w:after="240" w:line="240" w:lineRule="auto"/>
        <w:ind w:left="0" w:right="0"/>
        <w:jc w:val="left"/>
      </w:pPr>
      <w:r>
        <w:rPr>
          <w:color w:val="000000"/>
          <w:sz w:val="24"/>
          <w:szCs w:val="24"/>
        </w:rPr>
        <w:t xml:space="preserve">       “Wanton Propertius and witty Callus,</w:t>
      </w:r>
      <w:r>
        <w:rPr>
          <w:color w:val="000000"/>
          <w:sz w:val="24"/>
          <w:szCs w:val="24"/>
        </w:rPr>
        <w:br/>
        <w:t xml:space="preserve">        Subtile Tibullus, and learned Catullus,</w:t>
      </w:r>
      <w:r>
        <w:rPr>
          <w:color w:val="000000"/>
          <w:sz w:val="24"/>
          <w:szCs w:val="24"/>
        </w:rPr>
        <w:br/>
        <w:t xml:space="preserve">        It was Cynthia, Lesbia, Lychoris,</w:t>
      </w:r>
      <w:r>
        <w:rPr>
          <w:color w:val="000000"/>
          <w:sz w:val="24"/>
          <w:szCs w:val="24"/>
        </w:rPr>
        <w:br/>
        <w:t xml:space="preserve">        That made you poets all; and if Alexis,</w:t>
      </w:r>
      <w:r>
        <w:rPr>
          <w:color w:val="000000"/>
          <w:sz w:val="24"/>
          <w:szCs w:val="24"/>
        </w:rPr>
        <w:br/>
        <w:t xml:space="preserve">        Or Corinna chance my paramour to be,</w:t>
      </w:r>
      <w:r>
        <w:rPr>
          <w:color w:val="000000"/>
          <w:sz w:val="24"/>
          <w:szCs w:val="24"/>
        </w:rPr>
        <w:br/>
        <w:t xml:space="preserve">        Virgil and Ovid shall not despise me.”</w:t>
      </w:r>
    </w:p>
    <w:p>
      <w:pPr>
        <w:widowControl w:val="on"/>
        <w:pBdr/>
        <w:spacing w:before="240" w:after="240" w:line="240" w:lineRule="auto"/>
        <w:ind w:left="0" w:right="0"/>
        <w:jc w:val="left"/>
      </w:pPr>
      <w:r>
        <w:rPr>
          <w:color w:val="000000"/>
          <w:sz w:val="24"/>
          <w:szCs w:val="24"/>
        </w:rPr>
        <w:t xml:space="preserve">[5544] “Non me carminibus vincet nec Thraceus Orpheus,</w:t>
      </w:r>
      <w:r>
        <w:rPr>
          <w:color w:val="000000"/>
          <w:sz w:val="24"/>
          <w:szCs w:val="24"/>
        </w:rPr>
        <w:br/>
        <w:t xml:space="preserve">        Nec Linus.”</w:t>
      </w:r>
    </w:p>
    <w:p>
      <w:pPr>
        <w:widowControl w:val="on"/>
        <w:pBdr/>
        <w:spacing w:before="240" w:after="240" w:line="240" w:lineRule="auto"/>
        <w:ind w:left="0" w:right="0"/>
        <w:jc w:val="left"/>
      </w:pPr>
      <w:r>
        <w:rPr>
          <w:color w:val="000000"/>
          <w:sz w:val="24"/>
          <w:szCs w:val="24"/>
        </w:rPr>
        <w:t xml:space="preserve">Petrarch’s Laura made him so famous, Astrophel’s Stella, and Jovianus Pontanus’ mistress was the cause of his roses, violets, lilies, </w:t>
      </w:r>
      <w:r>
        <w:rPr>
          <w:i/>
          <w:color w:val="000000"/>
          <w:sz w:val="24"/>
          <w:szCs w:val="24"/>
        </w:rPr>
        <w:t xml:space="preserve">nequitiae, blanditiae, joci, decor, nardus, ver, corolla, thus, Mars, Pallas, Venus, Charis, crocum, Laurus, unguentem, costum, lachrymae, myrrha, musae</w:t>
      </w:r>
      <w:r>
        <w:rPr>
          <w:color w:val="000000"/>
          <w:sz w:val="24"/>
          <w:szCs w:val="24"/>
        </w:rPr>
        <w:t xml:space="preserve">, &amp;c. and the rest of his poems; why are Italians at this day generally so good poets and painters?  Because every man of any fashion amongst them hath his mistress.  The very rustics and hog-rubbers, Menalcas and Corydon, </w:t>
      </w:r>
      <w:r>
        <w:rPr>
          <w:i/>
          <w:color w:val="000000"/>
          <w:sz w:val="24"/>
          <w:szCs w:val="24"/>
        </w:rPr>
        <w:t xml:space="preserve">qui faetant de stercore equino</w:t>
      </w:r>
      <w:r>
        <w:rPr>
          <w:color w:val="000000"/>
          <w:sz w:val="24"/>
          <w:szCs w:val="24"/>
        </w:rPr>
        <w:t xml:space="preserve">, those fulsome knaves, if once they taste of this love-liquor, are inspired in an instant.  Instead of those accurate emblems, curious impresses, gaudy masques, tilts, tournaments, &amp;c., they have their wakes, Whitsun-ales, shepherd’s feasts, meetings on holidays, country dances, roundelays, writing their names on [5545]trees, true lover’s knots, pretty gifts.</w:t>
      </w:r>
    </w:p>
    <w:p>
      <w:pPr>
        <w:widowControl w:val="on"/>
        <w:pBdr/>
        <w:spacing w:before="240" w:after="240" w:line="240" w:lineRule="auto"/>
        <w:ind w:left="0" w:right="0"/>
        <w:jc w:val="left"/>
      </w:pPr>
      <w:r>
        <w:rPr>
          <w:color w:val="000000"/>
          <w:sz w:val="24"/>
          <w:szCs w:val="24"/>
        </w:rPr>
        <w:t xml:space="preserve">       “With tokens, hearts divided, and half rings,</w:t>
      </w:r>
      <w:r>
        <w:rPr>
          <w:color w:val="000000"/>
          <w:sz w:val="24"/>
          <w:szCs w:val="24"/>
        </w:rPr>
        <w:br/>
        <w:t xml:space="preserve">        Shepherds in their loves are as coy as kings.”</w:t>
      </w:r>
    </w:p>
    <w:p>
      <w:pPr>
        <w:widowControl w:val="on"/>
        <w:pBdr/>
        <w:spacing w:before="240" w:after="240" w:line="240" w:lineRule="auto"/>
        <w:ind w:left="0" w:right="0"/>
        <w:jc w:val="left"/>
      </w:pPr>
      <w:r>
        <w:rPr>
          <w:color w:val="000000"/>
          <w:sz w:val="24"/>
          <w:szCs w:val="24"/>
        </w:rPr>
        <w:t xml:space="preserve">Choosing lords, ladies, kings, queens, and valentines, &amp;c., they go by couples,</w:t>
      </w:r>
    </w:p>
    <w:p>
      <w:pPr>
        <w:widowControl w:val="on"/>
        <w:pBdr/>
        <w:spacing w:before="240" w:after="240" w:line="240" w:lineRule="auto"/>
        <w:ind w:left="0" w:right="0"/>
        <w:jc w:val="left"/>
      </w:pPr>
      <w:r>
        <w:rPr>
          <w:color w:val="000000"/>
          <w:sz w:val="24"/>
          <w:szCs w:val="24"/>
        </w:rPr>
        <w:t xml:space="preserve">       “Corydon’s Phillis, Nysa and Mopsus,</w:t>
      </w:r>
      <w:r>
        <w:rPr>
          <w:color w:val="000000"/>
          <w:sz w:val="24"/>
          <w:szCs w:val="24"/>
        </w:rPr>
        <w:br/>
        <w:t xml:space="preserve">        With dainty Dousibel and Sir Tophus.”</w:t>
      </w:r>
    </w:p>
    <w:p>
      <w:pPr>
        <w:widowControl w:val="on"/>
        <w:pBdr/>
        <w:spacing w:before="240" w:after="240" w:line="240" w:lineRule="auto"/>
        <w:ind w:left="0" w:right="0"/>
        <w:jc w:val="left"/>
      </w:pPr>
      <w:r>
        <w:rPr>
          <w:color w:val="000000"/>
          <w:sz w:val="24"/>
          <w:szCs w:val="24"/>
        </w:rPr>
        <w:t xml:space="preserve">Instead of odes, epigrams and elegies, &amp;c., they have their ballads, country tunes, “O the broom, the bonny, bonny broom,” ditties and songs, “Bess a belle, she doth excel,”—­they must write likewise and indite all in rhyme.</w:t>
      </w:r>
    </w:p>
    <w:p>
      <w:pPr>
        <w:widowControl w:val="on"/>
        <w:pBdr/>
        <w:spacing w:before="240" w:after="240" w:line="240" w:lineRule="auto"/>
        <w:ind w:left="0" w:right="0"/>
        <w:jc w:val="left"/>
      </w:pPr>
      <w:r>
        <w:rPr>
          <w:color w:val="000000"/>
          <w:sz w:val="24"/>
          <w:szCs w:val="24"/>
        </w:rPr>
        <w:t xml:space="preserve">[5546] “Thou honeysuckle of the hawthorn hedge,</w:t>
      </w:r>
      <w:r>
        <w:rPr>
          <w:color w:val="000000"/>
          <w:sz w:val="24"/>
          <w:szCs w:val="24"/>
        </w:rPr>
        <w:br/>
        <w:t xml:space="preserve">        Vouchsafe in Cupid’s cup my heart to pledge;</w:t>
      </w:r>
      <w:r>
        <w:rPr>
          <w:color w:val="000000"/>
          <w:sz w:val="24"/>
          <w:szCs w:val="24"/>
        </w:rPr>
        <w:br/>
        <w:t xml:space="preserve">        My heart’s dear blood, sweet Cis is thy carouse</w:t>
      </w:r>
      <w:r>
        <w:rPr>
          <w:color w:val="000000"/>
          <w:sz w:val="24"/>
          <w:szCs w:val="24"/>
        </w:rPr>
        <w:br/>
        <w:t xml:space="preserve">        Worth all the ale in Gammer Gubbin’s house. </w:t>
      </w:r>
      <w:r>
        <w:rPr>
          <w:color w:val="000000"/>
          <w:sz w:val="24"/>
          <w:szCs w:val="24"/>
        </w:rPr>
        <w:br/>
        <w:t xml:space="preserve">        I say no more, affairs call me away,</w:t>
      </w:r>
      <w:r>
        <w:rPr>
          <w:color w:val="000000"/>
          <w:sz w:val="24"/>
          <w:szCs w:val="24"/>
        </w:rPr>
        <w:br/>
        <w:t xml:space="preserve">        My father’s horse for provender doth stay. </w:t>
      </w:r>
      <w:r>
        <w:rPr>
          <w:color w:val="000000"/>
          <w:sz w:val="24"/>
          <w:szCs w:val="24"/>
        </w:rPr>
        <w:br/>
        <w:t xml:space="preserve">        Be thou the Lady Cressetlight to me. </w:t>
      </w:r>
      <w:r>
        <w:rPr>
          <w:color w:val="000000"/>
          <w:sz w:val="24"/>
          <w:szCs w:val="24"/>
        </w:rPr>
        <w:br/>
        <w:t xml:space="preserve">        Sir Trolly Lolly will I prove to thee. </w:t>
      </w:r>
      <w:r>
        <w:rPr>
          <w:color w:val="000000"/>
          <w:sz w:val="24"/>
          <w:szCs w:val="24"/>
        </w:rPr>
        <w:br/>
        <w:t xml:space="preserve">        Written in haste, farewell my cowslip sweet,</w:t>
      </w:r>
      <w:r>
        <w:rPr>
          <w:color w:val="000000"/>
          <w:sz w:val="24"/>
          <w:szCs w:val="24"/>
        </w:rPr>
        <w:br/>
        <w:t xml:space="preserve">        Pray let’s a Sunday at the alehouse meet.”</w:t>
      </w:r>
    </w:p>
    <w:p>
      <w:pPr>
        <w:widowControl w:val="on"/>
        <w:pBdr/>
        <w:spacing w:before="240" w:after="240" w:line="240" w:lineRule="auto"/>
        <w:ind w:left="0" w:right="0"/>
        <w:jc w:val="left"/>
      </w:pPr>
      <w:r>
        <w:rPr>
          <w:color w:val="000000"/>
          <w:sz w:val="24"/>
          <w:szCs w:val="24"/>
        </w:rPr>
        <w:t xml:space="preserve">Your most grim stoics and severe philosophers will melt away with this passion, and if [5547]Atheneus belie them not, Aristippus, Apollodorus, Antiphanes, &amp;c., have made love-songs and commentaries of their mistress’ praises, [5548]orators write epistles, princes give titles, honours, what not? [5549]Xerxes gave to Themistocles Lampsacus to find him wine, Magnesia for bread, and Myunte for the rest of his diet.  The [5550]Persian kings allotted whole cities to like use, </w:t>
      </w:r>
      <w:r>
        <w:rPr>
          <w:i/>
          <w:color w:val="000000"/>
          <w:sz w:val="24"/>
          <w:szCs w:val="24"/>
        </w:rPr>
        <w:t xml:space="preserve">haec civitas mulieri redimiculum praebeat, haec in collum, haec in crines</w:t>
      </w:r>
      <w:r>
        <w:rPr>
          <w:color w:val="000000"/>
          <w:sz w:val="24"/>
          <w:szCs w:val="24"/>
        </w:rPr>
        <w:t xml:space="preserve">, one whole city</w:t>
      </w:r>
    </w:p>
    <w:p>
      <w:pPr>
        <w:keepNext w:val="on"/>
        <w:pageBreakBefore w:val="on"/>
        <w:widowControl w:val="on"/>
        <w:pBdr/>
        <w:spacing w:before="0" w:after="322" w:line="240" w:lineRule="auto"/>
        <w:ind w:left="0" w:right="0"/>
        <w:jc w:val="left"/>
        <w:outlineLvl w:val="0"/>
      </w:pPr>
      <w:r>
        <w:rPr>
          <w:b/>
          <w:color w:val="000000"/>
          <w:sz w:val="48"/>
          <w:szCs w:val="48"/>
        </w:rPr>
        <w:t xml:space="preserve">Page 732</w:t>
      </w:r>
    </w:p>
    <w:p>
      <w:pPr>
        <w:widowControl w:val="on"/>
        <w:pBdr/>
        <w:spacing w:before="240" w:after="240" w:line="240" w:lineRule="auto"/>
        <w:ind w:left="0" w:right="0"/>
        <w:jc w:val="left"/>
      </w:pPr>
      <w:r>
        <w:rPr>
          <w:color w:val="000000"/>
          <w:sz w:val="24"/>
          <w:szCs w:val="24"/>
        </w:rPr>
        <w:t xml:space="preserve">served to dress her hair, another her neck, a third her hood.  Ahasuerus would [5551]have given Esther half his empire, and [5552]Herod bid Herodias “ask what she would, she should have it.”  Caligula gave 100,000 sesterces to his courtesan at first word, to buy her pins, and yet when he was solicited by the senate to bestow something to repair the decayed walls of Rome for the commonwealth’s good, he would give but 6000 sesterces at most. [5553]Dionysius, that Sicilian tyrant, rejected all his privy councillors, and was so besotted on Mirrha his favourite and mistress, that he would bestow no office, or in the most weightiest business of the kingdom do aught without her especial advice, prefer, depose, send, entertain no man, though worthy and well deserving, but by her consent; and he again whom she commended, howsoever unfit, unworthy, was as highly approved.  Kings and emperors, instead of poems, build cities; Adrian built Antinoa in Egypt, besides constellations, temples, altars, statues, images, &amp;c., in the honour of his Antinous.  Alexander bestowed infinite sums to set out his Hephestion to all eternity. [5554]Socrates professeth himself love’s servant, ignorant in all arts and sciences, a doctor alone in love matters, </w:t>
      </w:r>
      <w:r>
        <w:rPr>
          <w:i/>
          <w:color w:val="000000"/>
          <w:sz w:val="24"/>
          <w:szCs w:val="24"/>
        </w:rPr>
        <w:t xml:space="preserve">et quum alienarum rerum omnium scientiam diffiteretur</w:t>
      </w:r>
      <w:r>
        <w:rPr>
          <w:color w:val="000000"/>
          <w:sz w:val="24"/>
          <w:szCs w:val="24"/>
        </w:rPr>
        <w:t xml:space="preserve">, saith [5555]Maximus Tyrius, </w:t>
      </w:r>
      <w:r>
        <w:rPr>
          <w:i/>
          <w:color w:val="000000"/>
          <w:sz w:val="24"/>
          <w:szCs w:val="24"/>
        </w:rPr>
        <w:t xml:space="preserve">his sectator, hujus negotii professor</w:t>
      </w:r>
      <w:r>
        <w:rPr>
          <w:color w:val="000000"/>
          <w:sz w:val="24"/>
          <w:szCs w:val="24"/>
        </w:rPr>
        <w:t xml:space="preserve">, &amp;c., and this he spake openly, at home and abroad, at public feasts, in the academy, </w:t>
      </w:r>
      <w:r>
        <w:rPr>
          <w:i/>
          <w:color w:val="000000"/>
          <w:sz w:val="24"/>
          <w:szCs w:val="24"/>
        </w:rPr>
        <w:t xml:space="preserve">in Pyraeo, Lycaeo, sub Platano</w:t>
      </w:r>
      <w:r>
        <w:rPr>
          <w:color w:val="000000"/>
          <w:sz w:val="24"/>
          <w:szCs w:val="24"/>
        </w:rPr>
        <w:t xml:space="preserve">, &amp;c., the very bloodhound of beauty, as he is styled by others.  But I conclude there is no end of love’s symptoms, ’tis a bottomless pit.  Love is subject to no dimensions; not to be surveyed by any art or engine:  and besides, I am of [5556]Haedus’ mind, “no man can discourse of love matters, or judge of them aright, that hath not made trial in his own person,” or as Aeneas Sylvius [5557]adds, “hath not a little doted, been mad or lovesick himself.”  I confess I am but a novice, a contemplator only, </w:t>
      </w:r>
      <w:r>
        <w:rPr>
          <w:i/>
          <w:color w:val="000000"/>
          <w:sz w:val="24"/>
          <w:szCs w:val="24"/>
        </w:rPr>
        <w:t xml:space="preserve">Nescio quid sit amor nec amo</w:t>
      </w:r>
      <w:r>
        <w:rPr>
          <w:color w:val="000000"/>
          <w:sz w:val="24"/>
          <w:szCs w:val="24"/>
        </w:rPr>
        <w:t xml:space="preserve">[5558]—­I have a tincture; for why should I lie, dissemble or excuse it, yet </w:t>
      </w:r>
      <w:r>
        <w:rPr>
          <w:i/>
          <w:color w:val="000000"/>
          <w:sz w:val="24"/>
          <w:szCs w:val="24"/>
        </w:rPr>
        <w:t xml:space="preserve">homo sum</w:t>
      </w:r>
      <w:r>
        <w:rPr>
          <w:color w:val="000000"/>
          <w:sz w:val="24"/>
          <w:szCs w:val="24"/>
        </w:rPr>
        <w:t xml:space="preserve">, &amp;c., not altogether inexpert in this subject, </w:t>
      </w:r>
      <w:r>
        <w:rPr>
          <w:i/>
          <w:color w:val="000000"/>
          <w:sz w:val="24"/>
          <w:szCs w:val="24"/>
        </w:rPr>
        <w:t xml:space="preserve">non sum praeceptor amandi</w:t>
      </w:r>
      <w:r>
        <w:rPr>
          <w:color w:val="000000"/>
          <w:sz w:val="24"/>
          <w:szCs w:val="24"/>
        </w:rPr>
        <w:t xml:space="preserve">, and what I say, is merely reading, </w:t>
      </w:r>
      <w:r>
        <w:rPr>
          <w:i/>
          <w:color w:val="000000"/>
          <w:sz w:val="24"/>
          <w:szCs w:val="24"/>
        </w:rPr>
        <w:t xml:space="preserve">ex altorum forsan ineptiis</w:t>
      </w:r>
      <w:r>
        <w:rPr>
          <w:color w:val="000000"/>
          <w:sz w:val="24"/>
          <w:szCs w:val="24"/>
        </w:rPr>
        <w:t xml:space="preserve">, by mine own observation, and others’ relation.</w:t>
      </w:r>
    </w:p>
    <w:p>
      <w:pPr>
        <w:widowControl w:val="on"/>
        <w:pBdr/>
        <w:spacing w:before="240" w:after="240" w:line="240" w:lineRule="auto"/>
        <w:ind w:left="0" w:right="0"/>
        <w:jc w:val="left"/>
      </w:pPr>
      <w:r>
        <w:rPr>
          <w:color w:val="000000"/>
          <w:sz w:val="24"/>
          <w:szCs w:val="24"/>
        </w:rPr>
        <w:t xml:space="preserve">MEMB.  IV.</w:t>
      </w:r>
      <w:r>
        <w:rPr>
          <w:i/>
          <w:color w:val="000000"/>
          <w:sz w:val="24"/>
          <w:szCs w:val="24"/>
        </w:rPr>
        <w:br/>
        <w:t xml:space="preserve">Prognostics of Love-Melancholy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What fires, torments, cares, jealousies, suspicions, fears, griefs, anxieties, accompany such as are in love, I have sufficiently said:  the next question is, what will be the event of such miseries, what they foretell.  Some are of opinion that this love cannot be cured, </w:t>
      </w:r>
      <w:r>
        <w:rPr>
          <w:i/>
          <w:color w:val="000000"/>
          <w:sz w:val="24"/>
          <w:szCs w:val="24"/>
        </w:rPr>
        <w:t xml:space="preserve">Nullis amor est medicabilis herbis</w:t>
      </w:r>
      <w:r>
        <w:rPr>
          <w:color w:val="000000"/>
          <w:sz w:val="24"/>
          <w:szCs w:val="24"/>
        </w:rPr>
        <w:t xml:space="preserve">, it accompanies them to the [5559]last, </w:t>
      </w:r>
      <w:r>
        <w:rPr>
          <w:i/>
          <w:color w:val="000000"/>
          <w:sz w:val="24"/>
          <w:szCs w:val="24"/>
        </w:rPr>
        <w:t xml:space="preserve">Idem amor exitio est pecori pecorisque magistro</w:t>
      </w:r>
      <w:r>
        <w:rPr>
          <w:color w:val="000000"/>
          <w:sz w:val="24"/>
          <w:szCs w:val="24"/>
        </w:rPr>
        <w:t xml:space="preserve">.  “The same passion consume both the sheep and the shepherd,” and is so continuate, that by no persuasion almost it may be relieved. [5560]"Bid me not love,” said Euryalus, “bid the mountains come down into the plains, bid the rivers run back to their fountains; I can as soon leave to love, as the sun leave his course;”</w:t>
      </w:r>
    </w:p>
    <w:p>
      <w:pPr>
        <w:keepNext w:val="on"/>
        <w:pageBreakBefore w:val="on"/>
        <w:widowControl w:val="on"/>
        <w:pBdr/>
        <w:spacing w:before="0" w:after="322" w:line="240" w:lineRule="auto"/>
        <w:ind w:left="0" w:right="0"/>
        <w:jc w:val="left"/>
        <w:outlineLvl w:val="0"/>
      </w:pPr>
      <w:r>
        <w:rPr>
          <w:b/>
          <w:color w:val="000000"/>
          <w:sz w:val="48"/>
          <w:szCs w:val="48"/>
        </w:rPr>
        <w:t xml:space="preserve">Page 733</w:t>
      </w:r>
    </w:p>
    <w:p>
      <w:pPr>
        <w:widowControl w:val="on"/>
        <w:pBdr/>
        <w:spacing w:before="240" w:after="240" w:line="240" w:lineRule="auto"/>
        <w:ind w:left="0" w:right="0"/>
        <w:jc w:val="left"/>
      </w:pPr>
      <w:r>
        <w:rPr>
          <w:color w:val="000000"/>
          <w:sz w:val="24"/>
          <w:szCs w:val="24"/>
        </w:rPr>
        <w:t xml:space="preserve">[5561] “Et prius aequoribus pisces, et montibus umbrae,</w:t>
      </w:r>
      <w:r>
        <w:rPr>
          <w:color w:val="000000"/>
          <w:sz w:val="24"/>
          <w:szCs w:val="24"/>
        </w:rPr>
        <w:br/>
        <w:t xml:space="preserve">        Et volucres deerunt sylvis, et murmura ventis,</w:t>
      </w:r>
      <w:r>
        <w:rPr>
          <w:color w:val="000000"/>
          <w:sz w:val="24"/>
          <w:szCs w:val="24"/>
        </w:rPr>
        <w:br/>
        <w:t xml:space="preserve">        Quam mihi discedent formosae Amaryllidis ignes.”</w:t>
      </w:r>
    </w:p>
    <w:p>
      <w:pPr>
        <w:widowControl w:val="on"/>
        <w:pBdr/>
        <w:spacing w:before="240" w:after="240" w:line="240" w:lineRule="auto"/>
        <w:ind w:left="0" w:right="0"/>
        <w:jc w:val="left"/>
      </w:pPr>
      <w:r>
        <w:rPr>
          <w:color w:val="000000"/>
          <w:sz w:val="24"/>
          <w:szCs w:val="24"/>
        </w:rPr>
        <w:t xml:space="preserve">       “First seas shall want their fish, the mountains shade</w:t>
      </w:r>
      <w:r>
        <w:rPr>
          <w:color w:val="000000"/>
          <w:sz w:val="24"/>
          <w:szCs w:val="24"/>
        </w:rPr>
        <w:br/>
        <w:t xml:space="preserve">        Woods singing birds, the wind’s murmur shall fade,</w:t>
      </w:r>
      <w:r>
        <w:rPr>
          <w:color w:val="000000"/>
          <w:sz w:val="24"/>
          <w:szCs w:val="24"/>
        </w:rPr>
        <w:br/>
        <w:t xml:space="preserve">        Than my fair Amaryllis’ love allay’d.”</w:t>
      </w:r>
    </w:p>
    <w:p>
      <w:pPr>
        <w:widowControl w:val="on"/>
        <w:pBdr/>
        <w:spacing w:before="240" w:after="240" w:line="240" w:lineRule="auto"/>
        <w:ind w:left="0" w:right="0"/>
        <w:jc w:val="left"/>
      </w:pPr>
      <w:r>
        <w:rPr>
          <w:color w:val="000000"/>
          <w:sz w:val="24"/>
          <w:szCs w:val="24"/>
        </w:rPr>
        <w:t xml:space="preserve">Bid me not love, bid a deaf man hear, a blind man see, a dumb speak, lame run, counsel can do no good, a sick man cannot relish, no physic can ease me. </w:t>
      </w:r>
      <w:r>
        <w:rPr>
          <w:i/>
          <w:color w:val="000000"/>
          <w:sz w:val="24"/>
          <w:szCs w:val="24"/>
        </w:rPr>
        <w:t xml:space="preserve">Non prosunt domino quae prosunt omnibus artes</w:t>
      </w:r>
      <w:r>
        <w:rPr>
          <w:color w:val="000000"/>
          <w:sz w:val="24"/>
          <w:szCs w:val="24"/>
        </w:rPr>
        <w:t xml:space="preserve">.  As Apollo confessed, and Jupiter himself could not be cured.</w:t>
      </w:r>
    </w:p>
    <w:p>
      <w:pPr>
        <w:widowControl w:val="on"/>
        <w:pBdr/>
        <w:spacing w:before="240" w:after="240" w:line="240" w:lineRule="auto"/>
        <w:ind w:left="0" w:right="0"/>
        <w:jc w:val="left"/>
      </w:pPr>
      <w:r>
        <w:rPr>
          <w:color w:val="000000"/>
          <w:sz w:val="24"/>
          <w:szCs w:val="24"/>
        </w:rPr>
        <w:t xml:space="preserve">[5562] “Omnes humanos curat medicina dolores,</w:t>
      </w:r>
      <w:r>
        <w:rPr>
          <w:color w:val="000000"/>
          <w:sz w:val="24"/>
          <w:szCs w:val="24"/>
        </w:rPr>
        <w:br/>
        <w:t xml:space="preserve">        Solus amor morbi non habet artificem.”</w:t>
      </w:r>
    </w:p>
    <w:p>
      <w:pPr>
        <w:widowControl w:val="on"/>
        <w:pBdr/>
        <w:spacing w:before="240" w:after="240" w:line="240" w:lineRule="auto"/>
        <w:ind w:left="0" w:right="0"/>
        <w:jc w:val="left"/>
      </w:pPr>
      <w:r>
        <w:rPr>
          <w:color w:val="000000"/>
          <w:sz w:val="24"/>
          <w:szCs w:val="24"/>
        </w:rPr>
        <w:t xml:space="preserve">“Physic can soon cure every disease, [5563] Excepting love that can it not appease.”</w:t>
      </w:r>
    </w:p>
    <w:p>
      <w:pPr>
        <w:widowControl w:val="on"/>
        <w:pBdr/>
        <w:spacing w:before="240" w:after="240" w:line="240" w:lineRule="auto"/>
        <w:ind w:left="0" w:right="0"/>
        <w:jc w:val="left"/>
      </w:pPr>
      <w:r>
        <w:rPr>
          <w:color w:val="000000"/>
          <w:sz w:val="24"/>
          <w:szCs w:val="24"/>
        </w:rPr>
        <w:t xml:space="preserve">But whether love may be cured or no, and by what means, shall be explained in his place; in the meantime, if it take his course, and be not otherwise eased or amended, it breaks out into outrageous often and prodigious events. </w:t>
      </w:r>
      <w:r>
        <w:rPr>
          <w:i/>
          <w:color w:val="000000"/>
          <w:sz w:val="24"/>
          <w:szCs w:val="24"/>
        </w:rPr>
        <w:t xml:space="preserve">Amor et Liber violenti dii sunt</w:t>
      </w:r>
      <w:r>
        <w:rPr>
          <w:color w:val="000000"/>
          <w:sz w:val="24"/>
          <w:szCs w:val="24"/>
        </w:rPr>
        <w:t xml:space="preserve">) as [5564]Tatius observes, </w:t>
      </w:r>
      <w:r>
        <w:rPr>
          <w:i/>
          <w:color w:val="000000"/>
          <w:sz w:val="24"/>
          <w:szCs w:val="24"/>
        </w:rPr>
        <w:t xml:space="preserve">et eousque animum incendunt, ut pudoris oblivisci cogant</w:t>
      </w:r>
      <w:r>
        <w:rPr>
          <w:color w:val="000000"/>
          <w:sz w:val="24"/>
          <w:szCs w:val="24"/>
        </w:rPr>
        <w:t xml:space="preserve">, love and Bacchus are so violent gods, so furiously rage in our minds, that they make us forget all honesty, shame, and common civility.  For such men ordinarily, as are thoroughly possessed with this humour, become </w:t>
      </w:r>
      <w:r>
        <w:rPr>
          <w:i/>
          <w:color w:val="000000"/>
          <w:sz w:val="24"/>
          <w:szCs w:val="24"/>
        </w:rPr>
        <w:t xml:space="preserve">insensati et insani</w:t>
      </w:r>
      <w:r>
        <w:rPr>
          <w:color w:val="000000"/>
          <w:sz w:val="24"/>
          <w:szCs w:val="24"/>
        </w:rPr>
        <w:t xml:space="preserve">, for it is [5565]_amor insanus_, as the poet calls it, beside themselves, and as I have proved, no better than beasts, irrational, stupid, headstrong, void of fear of God or men, they frequently forswear themselves, spend, steal, commit incests, rapes, adulteries, murders, depopulate towns, cities, countries, to satisfy their lust.</w:t>
      </w:r>
    </w:p>
    <w:p>
      <w:pPr>
        <w:widowControl w:val="on"/>
        <w:pBdr/>
        <w:spacing w:before="240" w:after="240" w:line="240" w:lineRule="auto"/>
        <w:ind w:left="0" w:right="0"/>
        <w:jc w:val="left"/>
      </w:pPr>
      <w:r>
        <w:rPr>
          <w:color w:val="000000"/>
          <w:sz w:val="24"/>
          <w:szCs w:val="24"/>
        </w:rPr>
        <w:t xml:space="preserve">[5566] “A devil ’tis, and mischief such doth work,</w:t>
      </w:r>
      <w:r>
        <w:rPr>
          <w:color w:val="000000"/>
          <w:sz w:val="24"/>
          <w:szCs w:val="24"/>
        </w:rPr>
        <w:br/>
        <w:t xml:space="preserve">        As never yet did Pagan, Jew, or Turk.”</w:t>
      </w:r>
    </w:p>
    <w:p>
      <w:pPr>
        <w:widowControl w:val="on"/>
        <w:pBdr/>
        <w:spacing w:before="240" w:after="240" w:line="240" w:lineRule="auto"/>
        <w:ind w:left="0" w:right="0"/>
        <w:jc w:val="left"/>
      </w:pPr>
      <w:r>
        <w:rPr>
          <w:color w:val="000000"/>
          <w:sz w:val="24"/>
          <w:szCs w:val="24"/>
        </w:rPr>
        <w:t xml:space="preserve">The wars of Troy may be a sufficient witness; and as Appian, </w:t>
      </w:r>
      <w:r>
        <w:rPr>
          <w:i/>
          <w:color w:val="000000"/>
          <w:sz w:val="24"/>
          <w:szCs w:val="24"/>
        </w:rPr>
        <w:t xml:space="preserve">lib. 5. hist</w:t>
      </w:r>
      <w:r>
        <w:rPr>
          <w:color w:val="000000"/>
          <w:sz w:val="24"/>
          <w:szCs w:val="24"/>
        </w:rPr>
        <w:t xml:space="preserve">, saith of Antony and Cleopatra, [5567]"Their love brought themselves and all Egypt into extreme and miserable calamities,” “the end of her is as bitter as wormwood, and as sharp as a two-edged sword,” Prov. v. 4, 5.  “Her feet go down to death, her steps lead on to hell.  She is more bitter than death,” (Eccles. vii. 28.) “and the sinner shall be taken by her.” [5568]_Qui in amore praecipitavit, pejus perit, quam qui saxo salit_. [5569]"He that runs headlong from the top of a rock is not in so bad a case as he that falls into this gulf of love.”  “For hence,” saith [5570] Platina, “comes repentance, dotage, they lose themselves, their wits, and make shipwreck of their fortunes altogether:”  madness, to make away themselves and others, violent death. </w:t>
      </w:r>
      <w:r>
        <w:rPr>
          <w:i/>
          <w:color w:val="000000"/>
          <w:sz w:val="24"/>
          <w:szCs w:val="24"/>
        </w:rPr>
        <w:t xml:space="preserve">Prognosticatio est talis</w:t>
      </w:r>
      <w:r>
        <w:rPr>
          <w:color w:val="000000"/>
          <w:sz w:val="24"/>
          <w:szCs w:val="24"/>
        </w:rPr>
        <w:t xml:space="preserve">, saith Gordonius, [5571]_si non succurratur iis, aut in maniam cadunt, aut moriuntur_; the prognostication is, they will either run mad, or die.  “For if this passion continue,” saith [5572]Aelian Montaltus, “it</w:t>
      </w:r>
    </w:p>
    <w:p>
      <w:pPr>
        <w:keepNext w:val="on"/>
        <w:pageBreakBefore w:val="on"/>
        <w:widowControl w:val="on"/>
        <w:pBdr/>
        <w:spacing w:before="0" w:after="322" w:line="240" w:lineRule="auto"/>
        <w:ind w:left="0" w:right="0"/>
        <w:jc w:val="left"/>
        <w:outlineLvl w:val="0"/>
      </w:pPr>
      <w:r>
        <w:rPr>
          <w:b/>
          <w:color w:val="000000"/>
          <w:sz w:val="48"/>
          <w:szCs w:val="48"/>
        </w:rPr>
        <w:t xml:space="preserve">Page 734</w:t>
      </w:r>
    </w:p>
    <w:p>
      <w:pPr>
        <w:widowControl w:val="on"/>
        <w:pBdr/>
        <w:spacing w:before="240" w:after="240" w:line="240" w:lineRule="auto"/>
        <w:ind w:left="0" w:right="0"/>
        <w:jc w:val="left"/>
      </w:pPr>
      <w:r>
        <w:rPr>
          <w:color w:val="000000"/>
          <w:sz w:val="24"/>
          <w:szCs w:val="24"/>
        </w:rPr>
        <w:t xml:space="preserve">makes the blood hot, thick, and black; and if the inflammation get into the brain, with continual meditation and waking, it so dries it up, that madness follows, or else they make away themselves,” [5573]_O Corydon, Corydon, quae te dementia cepit_?  Now, as Arnoldus adds, it will speedily work these effects, if it be not presently helped; [5574]"They will pine away, run mad, and die upon a sudden;” </w:t>
      </w:r>
      <w:r>
        <w:rPr>
          <w:i/>
          <w:color w:val="000000"/>
          <w:sz w:val="24"/>
          <w:szCs w:val="24"/>
        </w:rPr>
        <w:t xml:space="preserve">Facile incidunt in maniam</w:t>
      </w:r>
      <w:r>
        <w:rPr>
          <w:color w:val="000000"/>
          <w:sz w:val="24"/>
          <w:szCs w:val="24"/>
        </w:rPr>
        <w:t xml:space="preserve">, saith Valescus, quickly mad, </w:t>
      </w:r>
      <w:r>
        <w:rPr>
          <w:i/>
          <w:color w:val="000000"/>
          <w:sz w:val="24"/>
          <w:szCs w:val="24"/>
        </w:rPr>
        <w:t xml:space="preserve">nisi succurratur</w:t>
      </w:r>
      <w:r>
        <w:rPr>
          <w:color w:val="000000"/>
          <w:sz w:val="24"/>
          <w:szCs w:val="24"/>
        </w:rPr>
        <w:t xml:space="preserve">, if good order be not taken,</w:t>
      </w:r>
    </w:p>
    <w:p>
      <w:pPr>
        <w:widowControl w:val="on"/>
        <w:pBdr/>
        <w:spacing w:before="240" w:after="240" w:line="240" w:lineRule="auto"/>
        <w:ind w:left="0" w:right="0"/>
        <w:jc w:val="left"/>
      </w:pPr>
      <w:r>
        <w:rPr>
          <w:color w:val="000000"/>
          <w:sz w:val="24"/>
          <w:szCs w:val="24"/>
        </w:rPr>
        <w:t xml:space="preserve">[5575] “Ehou triste jugum quisquis amoris habet,</w:t>
      </w:r>
      <w:r>
        <w:rPr>
          <w:color w:val="000000"/>
          <w:sz w:val="24"/>
          <w:szCs w:val="24"/>
        </w:rPr>
        <w:br/>
        <w:t xml:space="preserve">        Is prius se norit se periisse perit.”</w:t>
      </w:r>
    </w:p>
    <w:p>
      <w:pPr>
        <w:widowControl w:val="on"/>
        <w:pBdr/>
        <w:spacing w:before="240" w:after="240" w:line="240" w:lineRule="auto"/>
        <w:ind w:left="0" w:right="0"/>
        <w:jc w:val="left"/>
      </w:pPr>
      <w:r>
        <w:rPr>
          <w:color w:val="000000"/>
          <w:sz w:val="24"/>
          <w:szCs w:val="24"/>
        </w:rPr>
        <w:t xml:space="preserve">       “Oh heavy yoke of love, which whoso bears,</w:t>
      </w:r>
      <w:r>
        <w:rPr>
          <w:color w:val="000000"/>
          <w:sz w:val="24"/>
          <w:szCs w:val="24"/>
        </w:rPr>
        <w:br/>
        <w:t xml:space="preserve">        Is quite undone, and that at unawares.”</w:t>
      </w:r>
    </w:p>
    <w:p>
      <w:pPr>
        <w:widowControl w:val="on"/>
        <w:pBdr/>
        <w:spacing w:before="240" w:after="240" w:line="240" w:lineRule="auto"/>
        <w:ind w:left="0" w:right="0"/>
        <w:jc w:val="left"/>
      </w:pPr>
      <w:r>
        <w:rPr>
          <w:color w:val="000000"/>
          <w:sz w:val="24"/>
          <w:szCs w:val="24"/>
        </w:rPr>
        <w:t xml:space="preserve">So she confessed of herself in the poet,</w:t>
      </w:r>
    </w:p>
    <w:p>
      <w:pPr>
        <w:widowControl w:val="on"/>
        <w:pBdr/>
        <w:spacing w:before="0" w:after="0" w:line="240" w:lineRule="auto"/>
        <w:ind w:left="0" w:right="0"/>
        <w:jc w:val="left"/>
      </w:pPr>
      <w:r>
        <w:rPr>
          <w:rFonts w:ascii="fixed" w:hAnsi="fixed" w:cs="fixed"/>
          <w:color w:val="000000"/>
          <w:sz w:val="24"/>
          <w:szCs w:val="24"/>
        </w:rPr>
        <w:t xml:space="preserve">
[5576]  ------“insaniam priusquam quis sentiat,
Vix pili intervallo a furore absum.”
</w:t>
      </w:r>
    </w:p>
    <w:p>
      <w:pPr>
        <w:widowControl w:val="on"/>
        <w:pBdr/>
        <w:spacing w:before="240" w:after="240" w:line="240" w:lineRule="auto"/>
        <w:ind w:left="0" w:right="0"/>
        <w:jc w:val="left"/>
      </w:pPr>
      <w:r>
        <w:rPr>
          <w:color w:val="000000"/>
          <w:sz w:val="24"/>
          <w:szCs w:val="24"/>
        </w:rPr>
        <w:t xml:space="preserve">       “I shall be mad before it be perceived,</w:t>
      </w:r>
      <w:r>
        <w:rPr>
          <w:color w:val="000000"/>
          <w:sz w:val="24"/>
          <w:szCs w:val="24"/>
        </w:rPr>
        <w:br/>
        <w:t xml:space="preserve">        A hair-breadth off scarce am I, now distracted.”</w:t>
      </w:r>
    </w:p>
    <w:p>
      <w:pPr>
        <w:widowControl w:val="on"/>
        <w:pBdr/>
        <w:spacing w:before="240" w:after="240" w:line="240" w:lineRule="auto"/>
        <w:ind w:left="0" w:right="0"/>
        <w:jc w:val="left"/>
      </w:pPr>
      <w:r>
        <w:rPr>
          <w:color w:val="000000"/>
          <w:sz w:val="24"/>
          <w:szCs w:val="24"/>
        </w:rPr>
        <w:t xml:space="preserve">As mad as Orlando for his Angelica, or Hercules for his Hylas,</w:t>
      </w:r>
    </w:p>
    <w:p>
      <w:pPr>
        <w:widowControl w:val="on"/>
        <w:pBdr/>
        <w:spacing w:before="240" w:after="240" w:line="240" w:lineRule="auto"/>
        <w:ind w:left="0" w:right="0"/>
        <w:jc w:val="left"/>
      </w:pPr>
      <w:r>
        <w:rPr>
          <w:color w:val="000000"/>
          <w:sz w:val="24"/>
          <w:szCs w:val="24"/>
        </w:rPr>
        <w:t xml:space="preserve">       “At ille ruebat quo pedes ducebant, furibundus,</w:t>
      </w:r>
      <w:r>
        <w:rPr>
          <w:color w:val="000000"/>
          <w:sz w:val="24"/>
          <w:szCs w:val="24"/>
        </w:rPr>
        <w:br/>
        <w:t xml:space="preserve">        Nam illi saevus Deus intus jecur laniabat.”</w:t>
      </w:r>
    </w:p>
    <w:p>
      <w:pPr>
        <w:widowControl w:val="on"/>
        <w:pBdr/>
        <w:spacing w:before="240" w:after="240" w:line="240" w:lineRule="auto"/>
        <w:ind w:left="0" w:right="0"/>
        <w:jc w:val="left"/>
      </w:pPr>
      <w:r>
        <w:rPr>
          <w:color w:val="000000"/>
          <w:sz w:val="24"/>
          <w:szCs w:val="24"/>
        </w:rPr>
        <w:t xml:space="preserve">       “He went he car’d not whither, mad he was,</w:t>
      </w:r>
      <w:r>
        <w:rPr>
          <w:color w:val="000000"/>
          <w:sz w:val="24"/>
          <w:szCs w:val="24"/>
        </w:rPr>
        <w:br/>
        <w:t xml:space="preserve">        The cruel God so tortured him, alas!”</w:t>
      </w:r>
    </w:p>
    <w:p>
      <w:pPr>
        <w:widowControl w:val="on"/>
        <w:pBdr/>
        <w:spacing w:before="240" w:after="240" w:line="240" w:lineRule="auto"/>
        <w:ind w:left="0" w:right="0"/>
        <w:jc w:val="left"/>
      </w:pPr>
      <w:r>
        <w:rPr>
          <w:color w:val="000000"/>
          <w:sz w:val="24"/>
          <w:szCs w:val="24"/>
        </w:rPr>
        <w:t xml:space="preserve">At the sight of Hero I cannot tell how many ran mad,</w:t>
      </w:r>
    </w:p>
    <w:p>
      <w:pPr>
        <w:widowControl w:val="on"/>
        <w:pBdr/>
        <w:spacing w:before="240" w:after="240" w:line="240" w:lineRule="auto"/>
        <w:ind w:left="0" w:right="0"/>
        <w:jc w:val="left"/>
      </w:pPr>
      <w:r>
        <w:rPr>
          <w:color w:val="000000"/>
          <w:sz w:val="24"/>
          <w:szCs w:val="24"/>
        </w:rPr>
        <w:t xml:space="preserve">[5577] “Alius vulnus celans insanit pulchritudine puellae.”</w:t>
      </w:r>
    </w:p>
    <w:p>
      <w:pPr>
        <w:widowControl w:val="on"/>
        <w:pBdr/>
        <w:spacing w:before="240" w:after="240" w:line="240" w:lineRule="auto"/>
        <w:ind w:left="0" w:right="0"/>
        <w:jc w:val="left"/>
      </w:pPr>
      <w:r>
        <w:rPr>
          <w:color w:val="000000"/>
          <w:sz w:val="24"/>
          <w:szCs w:val="24"/>
        </w:rPr>
        <w:t xml:space="preserve">       “And whilst he doth conceal his grief,</w:t>
      </w:r>
      <w:r>
        <w:rPr>
          <w:color w:val="000000"/>
          <w:sz w:val="24"/>
          <w:szCs w:val="24"/>
        </w:rPr>
        <w:br/>
        <w:t xml:space="preserve">        Madness comes on him like a thief.”</w:t>
      </w:r>
    </w:p>
    <w:p>
      <w:pPr>
        <w:widowControl w:val="on"/>
        <w:pBdr/>
        <w:spacing w:before="240" w:after="240" w:line="240" w:lineRule="auto"/>
        <w:ind w:left="0" w:right="0"/>
        <w:jc w:val="left"/>
      </w:pPr>
      <w:r>
        <w:rPr>
          <w:color w:val="000000"/>
          <w:sz w:val="24"/>
          <w:szCs w:val="24"/>
        </w:rPr>
        <w:t xml:space="preserve">Go to Bedlam for examples.  It is so well known in every village, how many have either died for love, or voluntary made away themselves, that I need not much labour to prove it:  [5578]_Nec modus aut requies nisi mors reperitur amoris_:  death is the common catastrophe to such persons.</w:t>
      </w:r>
    </w:p>
    <w:p>
      <w:pPr>
        <w:widowControl w:val="on"/>
        <w:pBdr/>
        <w:spacing w:before="240" w:after="240" w:line="240" w:lineRule="auto"/>
        <w:ind w:left="0" w:right="0"/>
        <w:jc w:val="left"/>
      </w:pPr>
      <w:r>
        <w:rPr>
          <w:color w:val="000000"/>
          <w:sz w:val="24"/>
          <w:szCs w:val="24"/>
        </w:rPr>
        <w:t xml:space="preserve">[5579] “Mori mihi contingat, non enim alia</w:t>
      </w:r>
      <w:r>
        <w:rPr>
          <w:color w:val="000000"/>
          <w:sz w:val="24"/>
          <w:szCs w:val="24"/>
        </w:rPr>
        <w:br/>
        <w:t xml:space="preserve">        Liberatio ab aeramnis fuerit ullo paeto istis.”</w:t>
      </w:r>
    </w:p>
    <w:p>
      <w:pPr>
        <w:widowControl w:val="on"/>
        <w:pBdr/>
        <w:spacing w:before="240" w:after="240" w:line="240" w:lineRule="auto"/>
        <w:ind w:left="0" w:right="0"/>
        <w:jc w:val="left"/>
      </w:pPr>
      <w:r>
        <w:rPr>
          <w:color w:val="000000"/>
          <w:sz w:val="24"/>
          <w:szCs w:val="24"/>
        </w:rPr>
        <w:t xml:space="preserve">       “Would I were dead, for nought, God knows,</w:t>
      </w:r>
      <w:r>
        <w:rPr>
          <w:color w:val="000000"/>
          <w:sz w:val="24"/>
          <w:szCs w:val="24"/>
        </w:rPr>
        <w:br/>
        <w:t xml:space="preserve">        But death can rid me of these woes.”</w:t>
      </w:r>
    </w:p>
    <w:p>
      <w:pPr>
        <w:widowControl w:val="on"/>
        <w:pBdr/>
        <w:spacing w:before="240" w:after="240" w:line="240" w:lineRule="auto"/>
        <w:ind w:left="0" w:right="0"/>
        <w:jc w:val="left"/>
      </w:pPr>
      <w:r>
        <w:rPr>
          <w:color w:val="000000"/>
          <w:sz w:val="24"/>
          <w:szCs w:val="24"/>
        </w:rPr>
        <w:t xml:space="preserve">As soon as Euryalus departed from Senes, Lucretia, his paramour, “never looked up, no jests could exhilarate her sad mind, no joys comfort her wounded and distressed soul, but a little after she fell sick and died.”  But this is a gentle end, a natural death, such persons commonly make away themselves.</w:t>
      </w:r>
    </w:p>
    <w:p>
      <w:pPr>
        <w:widowControl w:val="on"/>
        <w:pBdr/>
        <w:spacing w:before="0" w:after="0" w:line="240" w:lineRule="auto"/>
        <w:ind w:left="0" w:right="0"/>
        <w:jc w:val="left"/>
      </w:pPr>
      <w:r>
        <w:rPr>
          <w:rFonts w:ascii="fixed" w:hAnsi="fixed" w:cs="fixed"/>
          <w:color w:val="000000"/>
          <w:sz w:val="24"/>
          <w:szCs w:val="24"/>
        </w:rPr>
        <w:t xml:space="preserve">
------“proprioque in sanguine laetus,
Indignantem animam vacuas elludit in auras;”
</w:t>
      </w:r>
    </w:p>
    <w:p>
      <w:pPr>
        <w:widowControl w:val="on"/>
        <w:pBdr/>
        <w:spacing w:before="240" w:after="240" w:line="240" w:lineRule="auto"/>
        <w:ind w:left="0" w:right="0"/>
        <w:jc w:val="left"/>
      </w:pPr>
      <w:r>
        <w:rPr>
          <w:color w:val="000000"/>
          <w:sz w:val="24"/>
          <w:szCs w:val="24"/>
        </w:rPr>
        <w:t xml:space="preserve">so did Dido; </w:t>
      </w:r>
      <w:r>
        <w:rPr>
          <w:i/>
          <w:color w:val="000000"/>
          <w:sz w:val="24"/>
          <w:szCs w:val="24"/>
        </w:rPr>
        <w:t xml:space="preserve">Sed moriamur ait, sic sic juvat ire per umbras</w:t>
      </w:r>
      <w:r>
        <w:rPr>
          <w:color w:val="000000"/>
          <w:sz w:val="24"/>
          <w:szCs w:val="24"/>
        </w:rPr>
        <w:t xml:space="preserve">; [5580] Pyramus and Thisbe, Medea, [5581]Coresus and Callirhoe, [5582]Theagines the philosopher, and many myriads besides, and so will ever do,</w:t>
      </w:r>
    </w:p>
    <w:p>
      <w:pPr>
        <w:widowControl w:val="on"/>
        <w:pBdr/>
        <w:spacing w:before="0" w:after="0" w:line="240" w:lineRule="auto"/>
        <w:ind w:left="0" w:right="0"/>
        <w:jc w:val="left"/>
      </w:pPr>
      <w:r>
        <w:rPr>
          <w:rFonts w:ascii="fixed" w:hAnsi="fixed" w:cs="fixed"/>
          <w:color w:val="000000"/>
          <w:sz w:val="24"/>
          <w:szCs w:val="24"/>
        </w:rPr>
        <w:t xml:space="preserve">
[5583]  ------“et mihi fortis
Est manus, est et amor, dabit hic in vulnera vires.”
</w:t>
      </w:r>
    </w:p>
    <w:p>
      <w:pPr>
        <w:widowControl w:val="on"/>
        <w:pBdr/>
        <w:spacing w:before="240" w:after="240" w:line="240" w:lineRule="auto"/>
        <w:ind w:left="0" w:right="0"/>
        <w:jc w:val="left"/>
      </w:pPr>
      <w:r>
        <w:rPr>
          <w:color w:val="000000"/>
          <w:sz w:val="24"/>
          <w:szCs w:val="24"/>
        </w:rPr>
        <w:t xml:space="preserve">       “Whoever heard a story of more woe,</w:t>
      </w:r>
      <w:r>
        <w:rPr>
          <w:color w:val="000000"/>
          <w:sz w:val="24"/>
          <w:szCs w:val="24"/>
        </w:rPr>
        <w:br/>
        <w:t xml:space="preserve">        Than that of Juliet and her Romeo?”</w:t>
      </w:r>
    </w:p>
    <w:p>
      <w:pPr>
        <w:keepNext w:val="on"/>
        <w:pageBreakBefore w:val="on"/>
        <w:widowControl w:val="on"/>
        <w:pBdr/>
        <w:spacing w:before="0" w:after="322" w:line="240" w:lineRule="auto"/>
        <w:ind w:left="0" w:right="0"/>
        <w:jc w:val="left"/>
        <w:outlineLvl w:val="0"/>
      </w:pPr>
      <w:r>
        <w:rPr>
          <w:b/>
          <w:color w:val="000000"/>
          <w:sz w:val="48"/>
          <w:szCs w:val="48"/>
        </w:rPr>
        <w:t xml:space="preserve">Page 735</w:t>
      </w:r>
    </w:p>
    <w:p>
      <w:pPr>
        <w:widowControl w:val="on"/>
        <w:pBdr/>
        <w:spacing w:before="240" w:after="240" w:line="240" w:lineRule="auto"/>
        <w:ind w:left="0" w:right="0"/>
        <w:jc w:val="left"/>
      </w:pPr>
      <w:r>
        <w:rPr>
          <w:color w:val="000000"/>
          <w:sz w:val="24"/>
          <w:szCs w:val="24"/>
        </w:rPr>
        <w:t xml:space="preserve">Read Parthenium in </w:t>
      </w:r>
      <w:r>
        <w:rPr>
          <w:i/>
          <w:color w:val="000000"/>
          <w:sz w:val="24"/>
          <w:szCs w:val="24"/>
        </w:rPr>
        <w:t xml:space="preserve">Eroticis</w:t>
      </w:r>
      <w:r>
        <w:rPr>
          <w:color w:val="000000"/>
          <w:sz w:val="24"/>
          <w:szCs w:val="24"/>
        </w:rPr>
        <w:t xml:space="preserve">, and Plutarch’s </w:t>
      </w:r>
      <w:r>
        <w:rPr>
          <w:i/>
          <w:color w:val="000000"/>
          <w:sz w:val="24"/>
          <w:szCs w:val="24"/>
        </w:rPr>
        <w:t xml:space="preserve">amatorias narrationes</w:t>
      </w:r>
      <w:r>
        <w:rPr>
          <w:color w:val="000000"/>
          <w:sz w:val="24"/>
          <w:szCs w:val="24"/>
        </w:rPr>
        <w:t xml:space="preserve">, or love stories, all tending almost to this purpose.  Valleriola, </w:t>
      </w:r>
      <w:r>
        <w:rPr>
          <w:i/>
          <w:color w:val="000000"/>
          <w:sz w:val="24"/>
          <w:szCs w:val="24"/>
        </w:rPr>
        <w:t xml:space="preserve">lib. 2. observ. 7</w:t>
      </w:r>
      <w:r>
        <w:rPr>
          <w:color w:val="000000"/>
          <w:sz w:val="24"/>
          <w:szCs w:val="24"/>
        </w:rPr>
        <w:t xml:space="preserve">, hath a lamentable narration of a merchant, his patient, [5584] “that raving through impatience of love, had he not been watched, would every while have offered violence to himself.”  Amatus Lusitanus, </w:t>
      </w:r>
      <w:r>
        <w:rPr>
          <w:i/>
          <w:color w:val="000000"/>
          <w:sz w:val="24"/>
          <w:szCs w:val="24"/>
        </w:rPr>
        <w:t xml:space="preserve">cent. 3. car. 56</w:t>
      </w:r>
      <w:r>
        <w:rPr>
          <w:color w:val="000000"/>
          <w:sz w:val="24"/>
          <w:szCs w:val="24"/>
        </w:rPr>
        <w:t xml:space="preserve">, hath such [5585]another story, and Felix Plater, </w:t>
      </w:r>
      <w:r>
        <w:rPr>
          <w:i/>
          <w:color w:val="000000"/>
          <w:sz w:val="24"/>
          <w:szCs w:val="24"/>
        </w:rPr>
        <w:t xml:space="preserve">med. observ. lib. 1.</w:t>
      </w:r>
      <w:r>
        <w:rPr>
          <w:color w:val="000000"/>
          <w:sz w:val="24"/>
          <w:szCs w:val="24"/>
        </w:rPr>
        <w:t xml:space="preserve"> a third of a young [5586]gentleman that studied physic, and for the love of a doctor’s daughter, having no hope to compass his desire, poisoned himself, [5587]anno 1615.  A barber in Frankfort, because his wench was betrothed to another, cut his own throat. [5588]At Neoburg, the same year, a young man, because he could not get her parents’ consent, killed his sweetheart, and afterward himself, desiring this of the magistrate, as he gave up the ghost, that they might be buried in one grave, </w:t>
      </w:r>
      <w:r>
        <w:rPr>
          <w:i/>
          <w:color w:val="000000"/>
          <w:sz w:val="24"/>
          <w:szCs w:val="24"/>
        </w:rPr>
        <w:t xml:space="preserve">Quodque rogis superest una requiescat in urna</w:t>
      </w:r>
      <w:r>
        <w:rPr>
          <w:color w:val="000000"/>
          <w:sz w:val="24"/>
          <w:szCs w:val="24"/>
        </w:rPr>
        <w:t xml:space="preserve">, which [5589] Gismunda besought of Tancredus, her father, that she might be in like sort buried with Guiscardus, her lover, that so their bodies might lie together in the grave, as their souls wander about [5590]_Campos lugentes_ in the Elysian fields,—­</w:t>
      </w:r>
      <w:r>
        <w:rPr>
          <w:i/>
          <w:color w:val="000000"/>
          <w:sz w:val="24"/>
          <w:szCs w:val="24"/>
        </w:rPr>
        <w:t xml:space="preserve">quos durus amor crudeli tabe peredit</w:t>
      </w:r>
      <w:r>
        <w:rPr>
          <w:color w:val="000000"/>
          <w:sz w:val="24"/>
          <w:szCs w:val="24"/>
        </w:rPr>
        <w:t xml:space="preserve">, [5591]in a myrtle grove</w:t>
      </w:r>
    </w:p>
    <w:p>
      <w:pPr>
        <w:widowControl w:val="on"/>
        <w:pBdr/>
        <w:spacing w:before="0" w:after="0" w:line="240" w:lineRule="auto"/>
        <w:ind w:left="0" w:right="0"/>
        <w:jc w:val="left"/>
      </w:pPr>
      <w:r>
        <w:rPr>
          <w:rFonts w:ascii="fixed" w:hAnsi="fixed" w:cs="fixed"/>
          <w:color w:val="000000"/>
          <w:sz w:val="24"/>
          <w:szCs w:val="24"/>
        </w:rPr>
        <w:t xml:space="preserve">
[5592]  ------“et myrtea circum
Sylva tegit:  curae non ipsa in morte relinquunt.”
</w:t>
      </w:r>
    </w:p>
    <w:p>
      <w:pPr>
        <w:widowControl w:val="on"/>
        <w:pBdr/>
        <w:spacing w:before="240" w:after="240" w:line="240" w:lineRule="auto"/>
        <w:ind w:left="0" w:right="0"/>
        <w:jc w:val="left"/>
      </w:pPr>
      <w:r>
        <w:rPr>
          <w:color w:val="000000"/>
          <w:sz w:val="24"/>
          <w:szCs w:val="24"/>
        </w:rPr>
        <w:t xml:space="preserve">You have not yet heard the worst, they do not offer violence to themselves in this rage of lust, but unto others, their nearest and dearest friends. [5593]Catiline killed his only son, </w:t>
      </w:r>
      <w:r>
        <w:rPr>
          <w:i/>
          <w:color w:val="000000"/>
          <w:sz w:val="24"/>
          <w:szCs w:val="24"/>
        </w:rPr>
        <w:t xml:space="preserve">misitque ad orci pallida, lethi obnubila, obsita tenebris loca</w:t>
      </w:r>
      <w:r>
        <w:rPr>
          <w:color w:val="000000"/>
          <w:sz w:val="24"/>
          <w:szCs w:val="24"/>
        </w:rPr>
        <w:t xml:space="preserve">, for the love of Aurelia Oristella, </w:t>
      </w:r>
      <w:r>
        <w:rPr>
          <w:i/>
          <w:color w:val="000000"/>
          <w:sz w:val="24"/>
          <w:szCs w:val="24"/>
        </w:rPr>
        <w:t xml:space="preserve">quod ejus nuptias vivo filio recusaret</w:t>
      </w:r>
      <w:r>
        <w:rPr>
          <w:color w:val="000000"/>
          <w:sz w:val="24"/>
          <w:szCs w:val="24"/>
        </w:rPr>
        <w:t xml:space="preserve">. [5594]Laodice, the sister of Mithridates, poisoned her husband, to give content to a base fellow whom she loved. [5595]Alexander, to please Thais, a concubine of his, set Persepolis on fire. [5596]Nereus’ wife, a widow, and lady of Athens, for the love of a Venetian gentleman, betrayed the city; and he for her sake murdered his wife, the daughter of a nobleman in Venice. [5597]Constantine Despota made away Catherine, his wife, turned his son Michael and his other children out of doors, for the love of a base scrivener’s daughter in Thessalonica, with whose beauty he was enamoured. [5598]Leucophria betrayed the city where she dwelt, for her sweetheart’s sake, that was in the enemies’ camp. [5599]Pithidice, the governor’s daughter of Methinia, for the love of Achilles, betrayed the whole island to him, her father’s enemy. [5600]Diognetus did as much in the city where he dwelt, for the love of Policrita, Medea for the love of Jason, she taught him how to tame the fire-breathing brass-feeted bulls, and kill the mighty dragon that kept the golden fleece, and tore her little brother Absyrtus in pieces, that her father.  Aethes might have something to detain him, while she ran away with her beloved Jason, &amp;c.  Such acts and scenes hath this tragicomedy of love.</w:t>
      </w:r>
    </w:p>
    <w:p>
      <w:pPr>
        <w:keepNext w:val="on"/>
        <w:pageBreakBefore w:val="on"/>
        <w:widowControl w:val="on"/>
        <w:pBdr/>
        <w:spacing w:before="0" w:after="322" w:line="240" w:lineRule="auto"/>
        <w:ind w:left="0" w:right="0"/>
        <w:jc w:val="left"/>
        <w:outlineLvl w:val="0"/>
      </w:pPr>
      <w:r>
        <w:rPr>
          <w:b/>
          <w:color w:val="000000"/>
          <w:sz w:val="48"/>
          <w:szCs w:val="48"/>
        </w:rPr>
        <w:t xml:space="preserve">Page 736</w:t>
      </w:r>
    </w:p>
    <w:p>
      <w:pPr>
        <w:keepNext w:val="on"/>
        <w:widowControl w:val="on"/>
        <w:pBdr/>
        <w:spacing w:before="299" w:after="299" w:line="240" w:lineRule="auto"/>
        <w:ind w:left="0" w:right="0"/>
        <w:jc w:val="left"/>
        <w:outlineLvl w:val="1"/>
      </w:pPr>
      <w:r>
        <w:rPr>
          <w:b/>
          <w:color w:val="000000"/>
          <w:sz w:val="36"/>
          <w:szCs w:val="36"/>
        </w:rPr>
        <w:t xml:space="preserve">MEMB.  V.</w:t>
      </w:r>
    </w:p>
    <w:p>
      <w:pPr>
        <w:widowControl w:val="on"/>
        <w:pBdr/>
        <w:spacing w:before="240" w:after="240" w:line="240" w:lineRule="auto"/>
        <w:ind w:left="0" w:right="0"/>
        <w:jc w:val="left"/>
      </w:pPr>
      <w:r>
        <w:rPr>
          <w:color w:val="000000"/>
          <w:sz w:val="24"/>
          <w:szCs w:val="24"/>
        </w:rPr>
        <w:t xml:space="preserve">SUBSECT. 1.—­</w:t>
      </w:r>
      <w:r>
        <w:rPr>
          <w:i/>
          <w:color w:val="000000"/>
          <w:sz w:val="24"/>
          <w:szCs w:val="24"/>
        </w:rPr>
        <w:t xml:space="preserve">Cure of Love-Melancholy, by Labour, Diet, Physic, Fasting, &amp;c.</w:t>
      </w:r>
    </w:p>
    <w:p>
      <w:pPr>
        <w:widowControl w:val="on"/>
        <w:pBdr/>
        <w:spacing w:before="240" w:after="240" w:line="240" w:lineRule="auto"/>
        <w:ind w:left="0" w:right="0"/>
        <w:jc w:val="left"/>
      </w:pPr>
      <w:r>
        <w:rPr>
          <w:color w:val="000000"/>
          <w:sz w:val="24"/>
          <w:szCs w:val="24"/>
        </w:rPr>
        <w:t xml:space="preserve">Although it be controverted by some, whether love-melancholy may be cured, because it is so irresistible and violent a passion; for as you know,</w:t>
      </w:r>
    </w:p>
    <w:p>
      <w:pPr>
        <w:widowControl w:val="on"/>
        <w:pBdr/>
        <w:spacing w:before="0" w:after="0" w:line="240" w:lineRule="auto"/>
        <w:ind w:left="0" w:right="0"/>
        <w:jc w:val="left"/>
      </w:pPr>
      <w:r>
        <w:rPr>
          <w:rFonts w:ascii="fixed" w:hAnsi="fixed" w:cs="fixed"/>
          <w:color w:val="000000"/>
          <w:sz w:val="24"/>
          <w:szCs w:val="24"/>
        </w:rPr>
        <w:t xml:space="preserve">
[5601]  ------“facilis descensus Averni;
Sed revocare gradum, superasque evadere ad auras;
Hic labor, hoc opus est.”------
</w:t>
      </w:r>
    </w:p>
    <w:p>
      <w:pPr>
        <w:widowControl w:val="on"/>
        <w:pBdr/>
        <w:spacing w:before="240" w:after="240" w:line="240" w:lineRule="auto"/>
        <w:ind w:left="0" w:right="0"/>
        <w:jc w:val="left"/>
      </w:pPr>
      <w:r>
        <w:rPr>
          <w:color w:val="000000"/>
          <w:sz w:val="24"/>
          <w:szCs w:val="24"/>
        </w:rPr>
        <w:t xml:space="preserve">       “It is an easy passage down to hell,</w:t>
      </w:r>
      <w:r>
        <w:rPr>
          <w:color w:val="000000"/>
          <w:sz w:val="24"/>
          <w:szCs w:val="24"/>
        </w:rPr>
        <w:br/>
        <w:t xml:space="preserve">        But to come back, once there, you cannot well.”</w:t>
      </w:r>
    </w:p>
    <w:p>
      <w:pPr>
        <w:widowControl w:val="on"/>
        <w:pBdr/>
        <w:spacing w:before="240" w:after="240" w:line="240" w:lineRule="auto"/>
        <w:ind w:left="0" w:right="0"/>
        <w:jc w:val="left"/>
      </w:pPr>
      <w:r>
        <w:rPr>
          <w:color w:val="000000"/>
          <w:sz w:val="24"/>
          <w:szCs w:val="24"/>
        </w:rPr>
        <w:t xml:space="preserve">Yet without question, if it be taken in time, it may be helped, and by many good remedies amended.  Avicenna, </w:t>
      </w:r>
      <w:r>
        <w:rPr>
          <w:i/>
          <w:color w:val="000000"/>
          <w:sz w:val="24"/>
          <w:szCs w:val="24"/>
        </w:rPr>
        <w:t xml:space="preserve">lib. 3.  Fen. cap. 23. et 24.</w:t>
      </w:r>
      <w:r>
        <w:rPr>
          <w:color w:val="000000"/>
          <w:sz w:val="24"/>
          <w:szCs w:val="24"/>
        </w:rPr>
        <w:t xml:space="preserve"> sets down seven compendious ways how this malady may be eased, altered, and expelled.  Savanarola 9. principal observations, Jason Pratensis prescribes eight rules besides physic, how this passion may be tamed, Laurentius 2. main precepts, Arnoldus, Valleriola, Montaltus, Hildesheim, Langius, and others inform us otherwise, and yet all tending to, the same purpose.  The sum of which I will briefly epitomise, (for I light my candle from their torches) and enlarge again upon occasion, as shall seem best to me, and that after mine own method.  The first rule to be observed in this stubborn and unbridled passion, is exercise and diet.  It is an old and well-known, sentence, </w:t>
      </w:r>
      <w:r>
        <w:rPr>
          <w:i/>
          <w:color w:val="000000"/>
          <w:sz w:val="24"/>
          <w:szCs w:val="24"/>
        </w:rPr>
        <w:t xml:space="preserve">Sine Cerere et Saccho friget Venus</w:t>
      </w:r>
      <w:r>
        <w:rPr>
          <w:color w:val="000000"/>
          <w:sz w:val="24"/>
          <w:szCs w:val="24"/>
        </w:rPr>
        <w:t xml:space="preserve"> (love grows cool without bread and wine).  As an [5602]idle sedentary life, liberal feeding, are great causes of it, so the opposite, labour, slender and sparing diet, with continual business, are the best and most ordinary means to prevent it.</w:t>
      </w:r>
    </w:p>
    <w:p>
      <w:pPr>
        <w:widowControl w:val="on"/>
        <w:pBdr/>
        <w:spacing w:before="240" w:after="240" w:line="240" w:lineRule="auto"/>
        <w:ind w:left="0" w:right="0"/>
        <w:jc w:val="left"/>
      </w:pPr>
      <w:r>
        <w:rPr>
          <w:color w:val="000000"/>
          <w:sz w:val="24"/>
          <w:szCs w:val="24"/>
        </w:rPr>
        <w:t xml:space="preserve">       “Otio si tollas, periere Cupidinis artes,</w:t>
      </w:r>
      <w:r>
        <w:rPr>
          <w:color w:val="000000"/>
          <w:sz w:val="24"/>
          <w:szCs w:val="24"/>
        </w:rPr>
        <w:br/>
        <w:t xml:space="preserve">        Contemptaeque jacent, et sine luce faces.”</w:t>
      </w:r>
    </w:p>
    <w:p>
      <w:pPr>
        <w:widowControl w:val="on"/>
        <w:pBdr/>
        <w:spacing w:before="240" w:after="240" w:line="240" w:lineRule="auto"/>
        <w:ind w:left="0" w:right="0"/>
        <w:jc w:val="left"/>
      </w:pPr>
      <w:r>
        <w:rPr>
          <w:color w:val="000000"/>
          <w:sz w:val="24"/>
          <w:szCs w:val="24"/>
        </w:rPr>
        <w:t xml:space="preserve">       “Take idleness away, and put to flight</w:t>
      </w:r>
      <w:r>
        <w:rPr>
          <w:color w:val="000000"/>
          <w:sz w:val="24"/>
          <w:szCs w:val="24"/>
        </w:rPr>
        <w:br/>
        <w:t xml:space="preserve">        Are Cupid’s arts, his torches give no light.”</w:t>
      </w:r>
    </w:p>
    <w:p>
      <w:pPr>
        <w:widowControl w:val="on"/>
        <w:pBdr/>
        <w:spacing w:before="240" w:after="240" w:line="240" w:lineRule="auto"/>
        <w:ind w:left="0" w:right="0"/>
        <w:jc w:val="left"/>
      </w:pPr>
      <w:r>
        <w:rPr>
          <w:color w:val="000000"/>
          <w:sz w:val="24"/>
          <w:szCs w:val="24"/>
        </w:rPr>
        <w:t xml:space="preserve">Minerva, Diana, Vesta, and the nine Muses were not enamoured at all, because they never were idle.</w:t>
      </w:r>
    </w:p>
    <w:p>
      <w:pPr>
        <w:widowControl w:val="on"/>
        <w:pBdr/>
        <w:spacing w:before="240" w:after="240" w:line="240" w:lineRule="auto"/>
        <w:ind w:left="0" w:right="0"/>
        <w:jc w:val="left"/>
      </w:pPr>
      <w:r>
        <w:rPr>
          <w:color w:val="000000"/>
          <w:sz w:val="24"/>
          <w:szCs w:val="24"/>
        </w:rPr>
        <w:t xml:space="preserve">[5603] “Frustra blanditae appulistis ad has,</w:t>
      </w:r>
      <w:r>
        <w:rPr>
          <w:color w:val="000000"/>
          <w:sz w:val="24"/>
          <w:szCs w:val="24"/>
        </w:rPr>
        <w:br/>
        <w:t xml:space="preserve">        Frustra nequitiae venistis ad has,</w:t>
      </w:r>
      <w:r>
        <w:rPr>
          <w:color w:val="000000"/>
          <w:sz w:val="24"/>
          <w:szCs w:val="24"/>
        </w:rPr>
        <w:br/>
        <w:t xml:space="preserve">        Frustra delitiae obsidebitis has,</w:t>
      </w:r>
      <w:r>
        <w:rPr>
          <w:color w:val="000000"/>
          <w:sz w:val="24"/>
          <w:szCs w:val="24"/>
        </w:rPr>
        <w:br/>
        <w:t xml:space="preserve">        Frustra has illecebrae, et procacitates,</w:t>
      </w:r>
      <w:r>
        <w:rPr>
          <w:color w:val="000000"/>
          <w:sz w:val="24"/>
          <w:szCs w:val="24"/>
        </w:rPr>
        <w:br/>
        <w:t xml:space="preserve">        Et suspiria, et oscula, et susurri,</w:t>
      </w:r>
      <w:r>
        <w:rPr>
          <w:color w:val="000000"/>
          <w:sz w:val="24"/>
          <w:szCs w:val="24"/>
        </w:rPr>
        <w:br/>
        <w:t xml:space="preserve">        Et quisquis male sana corda amantum</w:t>
      </w:r>
      <w:r>
        <w:rPr>
          <w:color w:val="000000"/>
          <w:sz w:val="24"/>
          <w:szCs w:val="24"/>
        </w:rPr>
        <w:br/>
        <w:t xml:space="preserve">        Blandis ebria fascinat venenis.”</w:t>
      </w:r>
    </w:p>
    <w:p>
      <w:pPr>
        <w:widowControl w:val="on"/>
        <w:pBdr/>
        <w:spacing w:before="240" w:after="240" w:line="240" w:lineRule="auto"/>
        <w:ind w:left="0" w:right="0"/>
        <w:jc w:val="left"/>
      </w:pPr>
      <w:r>
        <w:rPr>
          <w:color w:val="000000"/>
          <w:sz w:val="24"/>
          <w:szCs w:val="24"/>
        </w:rPr>
        <w:t xml:space="preserve">       “In vain are all your flatteries,</w:t>
      </w:r>
      <w:r>
        <w:rPr>
          <w:color w:val="000000"/>
          <w:sz w:val="24"/>
          <w:szCs w:val="24"/>
        </w:rPr>
        <w:br/>
        <w:t xml:space="preserve">        In vain are all your knaveries,</w:t>
      </w:r>
      <w:r>
        <w:rPr>
          <w:color w:val="000000"/>
          <w:sz w:val="24"/>
          <w:szCs w:val="24"/>
        </w:rPr>
        <w:br/>
        <w:t xml:space="preserve">        Delights, deceits, procacities,</w:t>
      </w:r>
      <w:r>
        <w:rPr>
          <w:color w:val="000000"/>
          <w:sz w:val="24"/>
          <w:szCs w:val="24"/>
        </w:rPr>
        <w:br/>
        <w:t xml:space="preserve">        Sighs, kisses, and conspiracies,</w:t>
      </w:r>
      <w:r>
        <w:rPr>
          <w:color w:val="000000"/>
          <w:sz w:val="24"/>
          <w:szCs w:val="24"/>
        </w:rPr>
        <w:br/>
        <w:t xml:space="preserve">        And whate’er is done by art,</w:t>
      </w:r>
      <w:r>
        <w:rPr>
          <w:color w:val="000000"/>
          <w:sz w:val="24"/>
          <w:szCs w:val="24"/>
        </w:rPr>
        <w:br/>
        <w:t xml:space="preserve">        To bewitch a lover’s heart.”</w:t>
      </w:r>
    </w:p>
    <w:p>
      <w:pPr>
        <w:widowControl w:val="on"/>
        <w:pBdr/>
        <w:spacing w:before="240" w:after="240" w:line="240" w:lineRule="auto"/>
        <w:ind w:left="0" w:right="0"/>
        <w:jc w:val="left"/>
      </w:pPr>
      <w:r>
        <w:rPr>
          <w:color w:val="000000"/>
          <w:sz w:val="24"/>
          <w:szCs w:val="24"/>
        </w:rPr>
        <w:t xml:space="preserve">’Tis in vain to set upon those that are busy.  ’Tis Savanarola’s third rule, </w:t>
      </w:r>
      <w:r>
        <w:rPr>
          <w:i/>
          <w:color w:val="000000"/>
          <w:sz w:val="24"/>
          <w:szCs w:val="24"/>
        </w:rPr>
        <w:t xml:space="preserve">Occupari in multis et magnis negotiis</w:t>
      </w:r>
      <w:r>
        <w:rPr>
          <w:color w:val="000000"/>
          <w:sz w:val="24"/>
          <w:szCs w:val="24"/>
        </w:rPr>
        <w:t xml:space="preserve">, and Avicenna’s precept, </w:t>
      </w:r>
      <w:r>
        <w:rPr>
          <w:i/>
          <w:color w:val="000000"/>
          <w:sz w:val="24"/>
          <w:szCs w:val="24"/>
        </w:rPr>
        <w:t xml:space="preserve">cap. 24.</w:t>
      </w:r>
      <w:r>
        <w:rPr>
          <w:color w:val="000000"/>
          <w:sz w:val="24"/>
          <w:szCs w:val="24"/>
        </w:rPr>
        <w:t xml:space="preserve"> [5604]_Cedit amor rebus; res, age tutus eris_.  To be busy still, and as [5605]Guianerius enjoins, about matters of great moment, if it may be. [5606]Magninus adds, “Never to be idle but at the hours of sleep.”</w:t>
      </w:r>
    </w:p>
    <w:p>
      <w:pPr>
        <w:keepNext w:val="on"/>
        <w:pageBreakBefore w:val="on"/>
        <w:widowControl w:val="on"/>
        <w:pBdr/>
        <w:spacing w:before="0" w:after="322" w:line="240" w:lineRule="auto"/>
        <w:ind w:left="0" w:right="0"/>
        <w:jc w:val="left"/>
        <w:outlineLvl w:val="0"/>
      </w:pPr>
      <w:r>
        <w:rPr>
          <w:b/>
          <w:color w:val="000000"/>
          <w:sz w:val="48"/>
          <w:szCs w:val="48"/>
        </w:rPr>
        <w:t xml:space="preserve">Page 737</w:t>
      </w:r>
    </w:p>
    <w:p>
      <w:pPr>
        <w:widowControl w:val="on"/>
        <w:pBdr/>
        <w:spacing w:before="0" w:after="0" w:line="240" w:lineRule="auto"/>
        <w:ind w:left="0" w:right="0"/>
        <w:jc w:val="left"/>
      </w:pPr>
      <w:r>
        <w:rPr>
          <w:rFonts w:ascii="fixed" w:hAnsi="fixed" w:cs="fixed"/>
          <w:color w:val="000000"/>
          <w:sz w:val="24"/>
          <w:szCs w:val="24"/>
        </w:rPr>
        <w:t xml:space="preserve">
[5607]  ------“et si
Poscas ante diem librum cum lumine, si non
Intendas animum studiis, et rebus honestis,
Invidia vel amore miser torquebere.”------
</w:t>
      </w:r>
    </w:p>
    <w:p>
      <w:pPr>
        <w:widowControl w:val="on"/>
        <w:pBdr/>
        <w:spacing w:before="240" w:after="240" w:line="240" w:lineRule="auto"/>
        <w:ind w:left="0" w:right="0"/>
        <w:jc w:val="left"/>
      </w:pPr>
      <w:r>
        <w:rPr>
          <w:color w:val="000000"/>
          <w:sz w:val="24"/>
          <w:szCs w:val="24"/>
        </w:rPr>
        <w:t xml:space="preserve">       “For if thou dost not ply thy book,</w:t>
      </w:r>
      <w:r>
        <w:rPr>
          <w:color w:val="000000"/>
          <w:sz w:val="24"/>
          <w:szCs w:val="24"/>
        </w:rPr>
        <w:br/>
        <w:t xml:space="preserve">        By candlelight to study bent,</w:t>
      </w:r>
      <w:r>
        <w:rPr>
          <w:color w:val="000000"/>
          <w:sz w:val="24"/>
          <w:szCs w:val="24"/>
        </w:rPr>
        <w:br/>
        <w:t xml:space="preserve">        Employ’d about some honest thing,</w:t>
      </w:r>
      <w:r>
        <w:rPr>
          <w:color w:val="000000"/>
          <w:sz w:val="24"/>
          <w:szCs w:val="24"/>
        </w:rPr>
        <w:br/>
        <w:t xml:space="preserve">        Envy or love shall thee torment.”</w:t>
      </w:r>
    </w:p>
    <w:p>
      <w:pPr>
        <w:widowControl w:val="on"/>
        <w:pBdr/>
        <w:spacing w:before="240" w:after="240" w:line="240" w:lineRule="auto"/>
        <w:ind w:left="0" w:right="0"/>
        <w:jc w:val="left"/>
      </w:pPr>
      <w:r>
        <w:rPr>
          <w:color w:val="000000"/>
          <w:sz w:val="24"/>
          <w:szCs w:val="24"/>
        </w:rPr>
        <w:t xml:space="preserve">No better physic than to be always occupied, seriously intent.</w:t>
      </w:r>
    </w:p>
    <w:p>
      <w:pPr>
        <w:widowControl w:val="on"/>
        <w:pBdr/>
        <w:spacing w:before="240" w:after="240" w:line="240" w:lineRule="auto"/>
        <w:ind w:left="0" w:right="0"/>
        <w:jc w:val="left"/>
      </w:pPr>
      <w:r>
        <w:rPr>
          <w:color w:val="000000"/>
          <w:sz w:val="24"/>
          <w:szCs w:val="24"/>
        </w:rPr>
        <w:t xml:space="preserve">[5608] “Cur in penates rarius tenues subit,</w:t>
      </w:r>
      <w:r>
        <w:rPr>
          <w:color w:val="000000"/>
          <w:sz w:val="24"/>
          <w:szCs w:val="24"/>
        </w:rPr>
        <w:br/>
        <w:t xml:space="preserve">        Haec delicatas eligens pestis domus,</w:t>
      </w:r>
      <w:r>
        <w:rPr>
          <w:color w:val="000000"/>
          <w:sz w:val="24"/>
          <w:szCs w:val="24"/>
        </w:rPr>
        <w:br/>
        <w:t xml:space="preserve">        Mediumque sanos vulgus affectuss tenet?” &amp;c.</w:t>
      </w:r>
    </w:p>
    <w:p>
      <w:pPr>
        <w:widowControl w:val="on"/>
        <w:pBdr/>
        <w:spacing w:before="240" w:after="240" w:line="240" w:lineRule="auto"/>
        <w:ind w:left="0" w:right="0"/>
        <w:jc w:val="left"/>
      </w:pPr>
      <w:r>
        <w:rPr>
          <w:color w:val="000000"/>
          <w:sz w:val="24"/>
          <w:szCs w:val="24"/>
        </w:rPr>
        <w:t xml:space="preserve">       “Why dost thou ask, poor folks are often free,</w:t>
      </w:r>
      <w:r>
        <w:rPr>
          <w:color w:val="000000"/>
          <w:sz w:val="24"/>
          <w:szCs w:val="24"/>
        </w:rPr>
        <w:br/>
        <w:t xml:space="preserve">        And dainty places still molested be?”</w:t>
      </w:r>
    </w:p>
    <w:p>
      <w:pPr>
        <w:widowControl w:val="on"/>
        <w:pBdr/>
        <w:spacing w:before="240" w:after="240" w:line="240" w:lineRule="auto"/>
        <w:ind w:left="0" w:right="0"/>
        <w:jc w:val="left"/>
      </w:pPr>
      <w:r>
        <w:rPr>
          <w:color w:val="000000"/>
          <w:sz w:val="24"/>
          <w:szCs w:val="24"/>
        </w:rPr>
        <w:t xml:space="preserve">Because poor people fare coarsely, work hard, go woolward and bare. [5609] </w:t>
      </w:r>
      <w:r>
        <w:rPr>
          <w:i/>
          <w:color w:val="000000"/>
          <w:sz w:val="24"/>
          <w:szCs w:val="24"/>
        </w:rPr>
        <w:t xml:space="preserve">Non habet unde suum paupertas pascat amorem</w:t>
      </w:r>
      <w:r>
        <w:rPr>
          <w:color w:val="000000"/>
          <w:sz w:val="24"/>
          <w:szCs w:val="24"/>
        </w:rPr>
        <w:t xml:space="preserve">. [5610]Guianerius therefore prescribes his patient “to go with hair-cloth next his skin, to go barefooted, and barelegged in cold weather, to whip himself now and then, as monks do, but above all to fast.”  Not with sweet wine, mutton and pottage, as many of those tender-bellies do, howsoever they put on Lenten faces, and whatsoever they pretend, but from all manner of meat.  Fasting is an all-sufficient remedy of itself; for, as Jason Pratensis holds, the bodies of such persons that feed liberally, and live at ease, [5611]"are full of bad spirits and devils, devilish thoughts; no better physic for such parties, than to fast.”  Hildesheim, </w:t>
      </w:r>
      <w:r>
        <w:rPr>
          <w:i/>
          <w:color w:val="000000"/>
          <w:sz w:val="24"/>
          <w:szCs w:val="24"/>
        </w:rPr>
        <w:t xml:space="preserve">spicel. 2.</w:t>
      </w:r>
      <w:r>
        <w:rPr>
          <w:color w:val="000000"/>
          <w:sz w:val="24"/>
          <w:szCs w:val="24"/>
        </w:rPr>
        <w:t xml:space="preserve"> to this of hunger, adds, [5612]"often baths, much exercise and sweat,” but hunger and fasting he prescribes before the rest.  And ’tis indeed our Saviour’s oracle, “This kind of devil is not cast out but by fasting and prayer,” which makes the fathers so immoderate in commendation of fasting.  As “hunger,” saith [5613] Ambrose, “is a friend of virginity, so is it an enemy to lasciviousness, but fullness overthrows chastity, and fostereth all manner of provocations.”  If thine horse be too lusty, Hierome adviseth thee to take away some of his provender; by this means those Pauls, Hilaries, Anthonies, and famous anchorites, subdued the lusts of the flesh; by this means Hilarion “made his ass, as he called his own body, leave kicking,” (so [5614]Hierome relates of him in his life) “when the devil tempted him to any such foul offence.”  By this means those [5615]Indian Brahmins kept themselves continent:  they lay upon the ground covered with skins, as the red-shanks do on heather, and dieted themselves sparingly on one dish, which Guianerius would have all young men put in practice, and if that will not serve, [5616]Gordonius “would have them soundly whipped, or, to cool their courage, kept in prison,” and there fed with bread and water till they acknowledge their error, and become of another mind.  If imprisonment and hunger will not take them down, according to the directions of that [5617] Theban Crates, “time must wear it out; if time will not, the last refuge is a halter.” </w:t>
      </w:r>
    </w:p>
    <w:p>
      <w:pPr>
        <w:keepNext w:val="on"/>
        <w:pageBreakBefore w:val="on"/>
        <w:widowControl w:val="on"/>
        <w:pBdr/>
        <w:spacing w:before="0" w:after="322" w:line="240" w:lineRule="auto"/>
        <w:ind w:left="0" w:right="0"/>
        <w:jc w:val="left"/>
        <w:outlineLvl w:val="0"/>
      </w:pPr>
      <w:r>
        <w:rPr>
          <w:b/>
          <w:color w:val="000000"/>
          <w:sz w:val="48"/>
          <w:szCs w:val="48"/>
        </w:rPr>
        <w:t xml:space="preserve">Page 738</w:t>
      </w:r>
    </w:p>
    <w:p>
      <w:pPr>
        <w:widowControl w:val="on"/>
        <w:pBdr/>
        <w:spacing w:before="240" w:after="240" w:line="240" w:lineRule="auto"/>
        <w:ind w:left="0" w:right="0"/>
        <w:jc w:val="left"/>
      </w:pPr>
      <w:r>
        <w:rPr>
          <w:color w:val="000000"/>
          <w:sz w:val="24"/>
          <w:szCs w:val="24"/>
        </w:rPr>
        <w:t xml:space="preserve">But this, you will say, is comically spoken.  Howsoever, fasting, by all means, must be still used; and as they must refrain from such meats formerly mentioned, which cause venery, or provoke lust, so they must use an opposite diet. [5618]Wine must be altogether avoided of the younger sort.  So [5619]Plato prescribes, and would have the magistrates themselves abstain from it, for example’s sake, highly commending the Carthaginians for their temperance in this kind.  And ’twas a good edict, a commendable thing, so that it were not done for some sinister respect, as those old Egyptians abstained from wine, because some fabulous poets had given out, wine sprang first from the blood of the giants, or out of superstition, as our modern Turks, but for temperance, it being </w:t>
      </w:r>
      <w:r>
        <w:rPr>
          <w:i/>
          <w:color w:val="000000"/>
          <w:sz w:val="24"/>
          <w:szCs w:val="24"/>
        </w:rPr>
        <w:t xml:space="preserve">animae virus et vitiorum fomes</w:t>
      </w:r>
      <w:r>
        <w:rPr>
          <w:color w:val="000000"/>
          <w:sz w:val="24"/>
          <w:szCs w:val="24"/>
        </w:rPr>
        <w:t xml:space="preserve">, a plague itself, if immoderately taken.  Women of old for that cause, [5620]in hot countries, were forbid the use of it; as severely punished for drinking of wine as for adultery; and young folks, as Leonicus hath recorded, Var. </w:t>
      </w:r>
      <w:r>
        <w:rPr>
          <w:i/>
          <w:color w:val="000000"/>
          <w:sz w:val="24"/>
          <w:szCs w:val="24"/>
        </w:rPr>
        <w:t xml:space="preserve">hist. l. 3. cap. 87, 88.</w:t>
      </w:r>
      <w:r>
        <w:rPr>
          <w:color w:val="000000"/>
          <w:sz w:val="24"/>
          <w:szCs w:val="24"/>
        </w:rPr>
        <w:t xml:space="preserve"> out of Athenaeus and others, and is still practised in Italy, and some other countries of Europe and Asia, as Claudius Minoes hath well illustrated in his Comment on the 23.  Emblem of Alciat.  So choice is to be made of other diet.</w:t>
      </w:r>
    </w:p>
    <w:p>
      <w:pPr>
        <w:widowControl w:val="on"/>
        <w:pBdr/>
        <w:spacing w:before="240" w:after="240" w:line="240" w:lineRule="auto"/>
        <w:ind w:left="0" w:right="0"/>
        <w:jc w:val="left"/>
      </w:pPr>
      <w:r>
        <w:rPr>
          <w:color w:val="000000"/>
          <w:sz w:val="24"/>
          <w:szCs w:val="24"/>
        </w:rPr>
        <w:t xml:space="preserve">       “Nec minus erucas aptum est vitare salaces,</w:t>
      </w:r>
      <w:r>
        <w:rPr>
          <w:color w:val="000000"/>
          <w:sz w:val="24"/>
          <w:szCs w:val="24"/>
        </w:rPr>
        <w:br/>
        <w:t xml:space="preserve">        Et quicquid veneri corpora nostra parat.”</w:t>
      </w:r>
    </w:p>
    <w:p>
      <w:pPr>
        <w:widowControl w:val="on"/>
        <w:pBdr/>
        <w:spacing w:before="240" w:after="240" w:line="240" w:lineRule="auto"/>
        <w:ind w:left="0" w:right="0"/>
        <w:jc w:val="left"/>
      </w:pPr>
      <w:r>
        <w:rPr>
          <w:color w:val="000000"/>
          <w:sz w:val="24"/>
          <w:szCs w:val="24"/>
        </w:rPr>
        <w:t xml:space="preserve">       “Eringos are not good for to be taken,</w:t>
      </w:r>
      <w:r>
        <w:rPr>
          <w:color w:val="000000"/>
          <w:sz w:val="24"/>
          <w:szCs w:val="24"/>
        </w:rPr>
        <w:br/>
        <w:t xml:space="preserve">        And all lascivious meats must be forsaken.”</w:t>
      </w:r>
    </w:p>
    <w:p>
      <w:pPr>
        <w:widowControl w:val="on"/>
        <w:pBdr/>
        <w:spacing w:before="240" w:after="240" w:line="240" w:lineRule="auto"/>
        <w:ind w:left="0" w:right="0"/>
        <w:jc w:val="left"/>
      </w:pPr>
      <w:r>
        <w:rPr>
          <w:color w:val="000000"/>
          <w:sz w:val="24"/>
          <w:szCs w:val="24"/>
        </w:rPr>
        <w:t xml:space="preserve">Those opposite meats which ought to be used are cucumbers, melons, purslane, water-lilies, rue, woodbine, ammi, lettuce, which Lemnius so much commends, </w:t>
      </w:r>
      <w:r>
        <w:rPr>
          <w:i/>
          <w:color w:val="000000"/>
          <w:sz w:val="24"/>
          <w:szCs w:val="24"/>
        </w:rPr>
        <w:t xml:space="preserve">lib. 2, cap. 42.</w:t>
      </w:r>
      <w:r>
        <w:rPr>
          <w:color w:val="000000"/>
          <w:sz w:val="24"/>
          <w:szCs w:val="24"/>
        </w:rPr>
        <w:t xml:space="preserve"> and Mizaldus </w:t>
      </w:r>
      <w:r>
        <w:rPr>
          <w:i/>
          <w:color w:val="000000"/>
          <w:sz w:val="24"/>
          <w:szCs w:val="24"/>
        </w:rPr>
        <w:t xml:space="preserve">hort. med.</w:t>
      </w:r>
      <w:r>
        <w:rPr>
          <w:color w:val="000000"/>
          <w:sz w:val="24"/>
          <w:szCs w:val="24"/>
        </w:rPr>
        <w:t xml:space="preserve"> to this purpose; vitex, or agnus castus before the rest, which, saith [5621]Magninus, hath a wonderful virtue in it.  Those Athenian women, in their solemn feasts called Thesmopheries, were to abstain nine days from the company of men, during which time, saith Aelian, they laid a certain herb, named hanea, in their beds, which assuaged those ardent flames of love, and freed them from the torments of that violent passion.  See more in Porta, Matthiolus, Crescentius </w:t>
      </w:r>
      <w:r>
        <w:rPr>
          <w:i/>
          <w:color w:val="000000"/>
          <w:sz w:val="24"/>
          <w:szCs w:val="24"/>
        </w:rPr>
        <w:t xml:space="preserve">lib. 5.</w:t>
      </w:r>
      <w:r>
        <w:rPr>
          <w:color w:val="000000"/>
          <w:sz w:val="24"/>
          <w:szCs w:val="24"/>
        </w:rPr>
        <w:t xml:space="preserve"> &amp;c., and what every herbalist almost and physician hath written, </w:t>
      </w:r>
      <w:r>
        <w:rPr>
          <w:i/>
          <w:color w:val="000000"/>
          <w:sz w:val="24"/>
          <w:szCs w:val="24"/>
        </w:rPr>
        <w:t xml:space="preserve">cap. de Satyriasi et Priapismo</w:t>
      </w:r>
      <w:r>
        <w:rPr>
          <w:color w:val="000000"/>
          <w:sz w:val="24"/>
          <w:szCs w:val="24"/>
        </w:rPr>
        <w:t xml:space="preserve">; Rhasis amongst the rest.  In some cases again, if they be much dejected, and brought low in body, and now ready to despair through anguish, grief, and too sensible a feeling of their misery, a cup of wine and full diet is not amiss, and as Valescus adviseth, </w:t>
      </w:r>
      <w:r>
        <w:rPr>
          <w:i/>
          <w:color w:val="000000"/>
          <w:sz w:val="24"/>
          <w:szCs w:val="24"/>
        </w:rPr>
        <w:t xml:space="preserve">cum alia honesta venerem saepe exercendo</w:t>
      </w:r>
      <w:r>
        <w:rPr>
          <w:color w:val="000000"/>
          <w:sz w:val="24"/>
          <w:szCs w:val="24"/>
        </w:rPr>
        <w:t xml:space="preserve">, which Langius </w:t>
      </w:r>
      <w:r>
        <w:rPr>
          <w:i/>
          <w:color w:val="000000"/>
          <w:sz w:val="24"/>
          <w:szCs w:val="24"/>
        </w:rPr>
        <w:t xml:space="preserve">epist. med. lib. 1. epist. 24.</w:t>
      </w:r>
      <w:r>
        <w:rPr>
          <w:color w:val="000000"/>
          <w:sz w:val="24"/>
          <w:szCs w:val="24"/>
        </w:rPr>
        <w:t xml:space="preserve"> approves out of Rhasis (</w:t>
      </w:r>
      <w:r>
        <w:rPr>
          <w:i/>
          <w:color w:val="000000"/>
          <w:sz w:val="24"/>
          <w:szCs w:val="24"/>
        </w:rPr>
        <w:t xml:space="preserve">ad assiduationem coitus invitat</w:t>
      </w:r>
      <w:r>
        <w:rPr>
          <w:color w:val="000000"/>
          <w:sz w:val="24"/>
          <w:szCs w:val="24"/>
        </w:rPr>
        <w:t xml:space="preserve">] and Guianerius seconds it, </w:t>
      </w:r>
      <w:r>
        <w:rPr>
          <w:i/>
          <w:color w:val="000000"/>
          <w:sz w:val="24"/>
          <w:szCs w:val="24"/>
        </w:rPr>
        <w:t xml:space="preserve">cap. 16. tract. 16.</w:t>
      </w:r>
      <w:r>
        <w:rPr>
          <w:color w:val="000000"/>
          <w:sz w:val="24"/>
          <w:szCs w:val="24"/>
        </w:rPr>
        <w:t xml:space="preserve"> as a [5622] very profitable remedy.</w:t>
      </w:r>
    </w:p>
    <w:p>
      <w:pPr>
        <w:keepNext w:val="on"/>
        <w:pageBreakBefore w:val="on"/>
        <w:widowControl w:val="on"/>
        <w:pBdr/>
        <w:spacing w:before="0" w:after="322" w:line="240" w:lineRule="auto"/>
        <w:ind w:left="0" w:right="0"/>
        <w:jc w:val="left"/>
        <w:outlineLvl w:val="0"/>
      </w:pPr>
      <w:r>
        <w:rPr>
          <w:b/>
          <w:color w:val="000000"/>
          <w:sz w:val="48"/>
          <w:szCs w:val="48"/>
        </w:rPr>
        <w:t xml:space="preserve">Page 739</w:t>
      </w:r>
    </w:p>
    <w:p>
      <w:pPr>
        <w:widowControl w:val="on"/>
        <w:pBdr/>
        <w:spacing w:before="0" w:after="0" w:line="240" w:lineRule="auto"/>
        <w:ind w:left="0" w:right="0"/>
        <w:jc w:val="left"/>
      </w:pPr>
      <w:r>
        <w:rPr>
          <w:rFonts w:ascii="fixed" w:hAnsi="fixed" w:cs="fixed"/>
          <w:color w:val="000000"/>
          <w:sz w:val="24"/>
          <w:szCs w:val="24"/>
        </w:rPr>
        <w:t xml:space="preserve">
[5623]  ------“tument tibi quum inguina, cum si
Ancilla, aut verna praesto est, tentigine rumpi
Malis? non ego namque,” &amp;c.------
</w:t>
      </w:r>
    </w:p>
    <w:p>
      <w:pPr>
        <w:widowControl w:val="on"/>
        <w:pBdr/>
        <w:spacing w:before="240" w:after="240" w:line="240" w:lineRule="auto"/>
        <w:ind w:left="0" w:right="0"/>
        <w:jc w:val="left"/>
      </w:pPr>
      <w:r>
        <w:rPr>
          <w:color w:val="000000"/>
          <w:sz w:val="24"/>
          <w:szCs w:val="24"/>
        </w:rPr>
        <w:t xml:space="preserve">[5624]Jason Pratensis subscribes to this counsel of the poet, </w:t>
      </w:r>
      <w:r>
        <w:rPr>
          <w:i/>
          <w:color w:val="000000"/>
          <w:sz w:val="24"/>
          <w:szCs w:val="24"/>
        </w:rPr>
        <w:t xml:space="preserve">Excretio enim aut tollet prorsus aut lenit aegritudinem.</w:t>
      </w:r>
      <w:r>
        <w:rPr>
          <w:color w:val="000000"/>
          <w:sz w:val="24"/>
          <w:szCs w:val="24"/>
        </w:rPr>
        <w:t xml:space="preserve"> As it did the raging lust of Ahasuerus, [5625]_qui ad impatientiam amoris leniendam, per singulas fere noctes novas puellas devirginavit._ And to be drunk too by fits; but this is mad physic, if it be at all to be permitted.  If not, yet some pleasure is to be allowed, as that which Vives speaks of, </w:t>
      </w:r>
      <w:r>
        <w:rPr>
          <w:i/>
          <w:color w:val="000000"/>
          <w:sz w:val="24"/>
          <w:szCs w:val="24"/>
        </w:rPr>
        <w:t xml:space="preserve">lib. 3. de anima.</w:t>
      </w:r>
      <w:r>
        <w:rPr>
          <w:color w:val="000000"/>
          <w:sz w:val="24"/>
          <w:szCs w:val="24"/>
        </w:rPr>
        <w:t xml:space="preserve">, [5626]"A lover that hath as it were lost himself through impotency, impatience, must be called home as a traveller, by music, feasting, good wine, if need be to drunkenness itself, which many so much commend for the easing of the mind, all kinds of sports and merriments, to see fair pictures, hangings, buildings, pleasant fields, orchards, gardens, groves, ponds, pools, rivers, fishing, fowling, hawking, hunting, to hear merry tales, and pleasant discourse, reading, to use exercise till he sweat, that new spirits may succeed, or by some vehement affection or contrary passion to be diverted till he be fully weaned from anger, suspicion, cares, fears, &amp;c., and habituated into another course.” </w:t>
      </w:r>
      <w:r>
        <w:rPr>
          <w:i/>
          <w:color w:val="000000"/>
          <w:sz w:val="24"/>
          <w:szCs w:val="24"/>
        </w:rPr>
        <w:t xml:space="preserve">Semper tecum sit</w:t>
      </w:r>
      <w:r>
        <w:rPr>
          <w:color w:val="000000"/>
          <w:sz w:val="24"/>
          <w:szCs w:val="24"/>
        </w:rPr>
        <w:t xml:space="preserve">, (as [5627]Sempronius adviseth Calisto his lovesick master) </w:t>
      </w:r>
      <w:r>
        <w:rPr>
          <w:i/>
          <w:color w:val="000000"/>
          <w:sz w:val="24"/>
          <w:szCs w:val="24"/>
        </w:rPr>
        <w:t xml:space="preserve">qui sermones joculares moveat, conciones ridiculas, dicteria falsa, suaves historias, fabulas venustas recenseat, coram ludat</w:t>
      </w:r>
      <w:r>
        <w:rPr>
          <w:color w:val="000000"/>
          <w:sz w:val="24"/>
          <w:szCs w:val="24"/>
        </w:rPr>
        <w:t xml:space="preserve">, &amp;c., still have a pleasant companion to sing and tell merry tales, songs and facete histories, sweet discourse, &amp;c.  And as the melody of music, merriment, singing, dancing, doth augment the passion of some lovers, as [5628] Avicenna notes, so it expelleth it in others, and doth very much good.  These things must be warily applied, as the parties’ symptoms vary, and as they shall stand variously affected.</w:t>
      </w:r>
    </w:p>
    <w:p>
      <w:pPr>
        <w:widowControl w:val="on"/>
        <w:pBdr/>
        <w:spacing w:before="240" w:after="240" w:line="240" w:lineRule="auto"/>
        <w:ind w:left="0" w:right="0"/>
        <w:jc w:val="left"/>
      </w:pPr>
      <w:r>
        <w:rPr>
          <w:color w:val="000000"/>
          <w:sz w:val="24"/>
          <w:szCs w:val="24"/>
        </w:rPr>
        <w:t xml:space="preserve">If there be any need of physic, that the humours be altered, or any new matter aggregated, they must be cured as melancholy men.  Carolus a Lorme, amongst other questions discussed for his degree at Montpelier in France, hath this, </w:t>
      </w:r>
      <w:r>
        <w:rPr>
          <w:i/>
          <w:color w:val="000000"/>
          <w:sz w:val="24"/>
          <w:szCs w:val="24"/>
        </w:rPr>
        <w:t xml:space="preserve">An amantes et amantes iisdem remediis curentur</w:t>
      </w:r>
      <w:r>
        <w:rPr>
          <w:color w:val="000000"/>
          <w:sz w:val="24"/>
          <w:szCs w:val="24"/>
        </w:rPr>
        <w:t xml:space="preserve">?  Whether lovers and madmen be cured by the same remedies? he affirms it; for love extended is mere madness.  Such physic then as is prescribed, is either inward or outward, as hath been formerly handled in the precedent partition in the cure of melancholy.  Consult with Valleriola </w:t>
      </w:r>
      <w:r>
        <w:rPr>
          <w:i/>
          <w:color w:val="000000"/>
          <w:sz w:val="24"/>
          <w:szCs w:val="24"/>
        </w:rPr>
        <w:t xml:space="preserve">observat. lib. 2. observ. 7.</w:t>
      </w:r>
      <w:r>
        <w:rPr>
          <w:color w:val="000000"/>
          <w:sz w:val="24"/>
          <w:szCs w:val="24"/>
        </w:rPr>
        <w:t xml:space="preserve"> Lod.  Mercatus </w:t>
      </w:r>
      <w:r>
        <w:rPr>
          <w:i/>
          <w:color w:val="000000"/>
          <w:sz w:val="24"/>
          <w:szCs w:val="24"/>
        </w:rPr>
        <w:t xml:space="preserve">lib. 2. cap. 4. de mulier. affect.</w:t>
      </w:r>
      <w:r>
        <w:rPr>
          <w:color w:val="000000"/>
          <w:sz w:val="24"/>
          <w:szCs w:val="24"/>
        </w:rPr>
        <w:t xml:space="preserve"> Daniel Sennertus </w:t>
      </w:r>
      <w:r>
        <w:rPr>
          <w:i/>
          <w:color w:val="000000"/>
          <w:sz w:val="24"/>
          <w:szCs w:val="24"/>
        </w:rPr>
        <w:t xml:space="preserve">lib. 1. part. 2. cap. 10.</w:t>
      </w:r>
      <w:r>
        <w:rPr>
          <w:color w:val="000000"/>
          <w:sz w:val="24"/>
          <w:szCs w:val="24"/>
        </w:rPr>
        <w:t xml:space="preserve"> [5629]Jacobus Ferrandus the Frenchman, in his Tract </w:t>
      </w:r>
      <w:r>
        <w:rPr>
          <w:i/>
          <w:color w:val="000000"/>
          <w:sz w:val="24"/>
          <w:szCs w:val="24"/>
        </w:rPr>
        <w:t xml:space="preserve">de amore Erotique</w:t>
      </w:r>
      <w:r>
        <w:rPr>
          <w:color w:val="000000"/>
          <w:sz w:val="24"/>
          <w:szCs w:val="24"/>
        </w:rPr>
        <w:t xml:space="preserve">, Forestus </w:t>
      </w:r>
      <w:r>
        <w:rPr>
          <w:i/>
          <w:color w:val="000000"/>
          <w:sz w:val="24"/>
          <w:szCs w:val="24"/>
        </w:rPr>
        <w:t xml:space="preserve">lib. 10. observ. 29 and 30</w:t>
      </w:r>
      <w:r>
        <w:rPr>
          <w:color w:val="000000"/>
          <w:sz w:val="24"/>
          <w:szCs w:val="24"/>
        </w:rPr>
        <w:t xml:space="preserve">, Jason Pratensis and others for peculiar receipts. [5630]Amatus Lusitanus cured a young Jew, that was almost mad for love, with the syrup of hellebore, and such other evacuations and purges which are usually prescribed to black choler: </w:t>
      </w:r>
    </w:p>
    <w:p>
      <w:pPr>
        <w:keepNext w:val="on"/>
        <w:pageBreakBefore w:val="on"/>
        <w:widowControl w:val="on"/>
        <w:pBdr/>
        <w:spacing w:before="0" w:after="322" w:line="240" w:lineRule="auto"/>
        <w:ind w:left="0" w:right="0"/>
        <w:jc w:val="left"/>
        <w:outlineLvl w:val="0"/>
      </w:pPr>
      <w:r>
        <w:rPr>
          <w:b/>
          <w:color w:val="000000"/>
          <w:sz w:val="48"/>
          <w:szCs w:val="48"/>
        </w:rPr>
        <w:t xml:space="preserve">Page 740</w:t>
      </w:r>
    </w:p>
    <w:p>
      <w:pPr>
        <w:widowControl w:val="on"/>
        <w:pBdr/>
        <w:spacing w:before="240" w:after="240" w:line="240" w:lineRule="auto"/>
        <w:ind w:left="0" w:right="0"/>
        <w:jc w:val="left"/>
      </w:pPr>
      <w:r>
        <w:rPr>
          <w:color w:val="000000"/>
          <w:sz w:val="24"/>
          <w:szCs w:val="24"/>
        </w:rPr>
        <w:t xml:space="preserve">[5631]Avicenna confirms as much if need require, and [5632]"bloodletting above the rest,” which makes </w:t>
      </w:r>
      <w:r>
        <w:rPr>
          <w:i/>
          <w:color w:val="000000"/>
          <w:sz w:val="24"/>
          <w:szCs w:val="24"/>
        </w:rPr>
        <w:t xml:space="preserve">amantes ne sint amentes</w:t>
      </w:r>
      <w:r>
        <w:rPr>
          <w:color w:val="000000"/>
          <w:sz w:val="24"/>
          <w:szCs w:val="24"/>
        </w:rPr>
        <w:t xml:space="preserve">, lovers to come to themselves, and keep in their right minds.  ’Tis the same which Schola Salernitana, Jason Pratensis, Hildesheim, &amp;c., prescribe bloodletting to be used as a principal remedy.  Those old Scythians had a trick to cure all appetite of burning lust, by [5633] letting themselves blood under the ears, and to make both men and women barren, as Sabellicus in his </w:t>
      </w:r>
      <w:r>
        <w:rPr>
          <w:i/>
          <w:color w:val="000000"/>
          <w:sz w:val="24"/>
          <w:szCs w:val="24"/>
        </w:rPr>
        <w:t xml:space="preserve">Aeneades</w:t>
      </w:r>
      <w:r>
        <w:rPr>
          <w:color w:val="000000"/>
          <w:sz w:val="24"/>
          <w:szCs w:val="24"/>
        </w:rPr>
        <w:t xml:space="preserve"> relates of them.  Which Salmuth. </w:t>
      </w:r>
      <w:r>
        <w:rPr>
          <w:i/>
          <w:color w:val="000000"/>
          <w:sz w:val="24"/>
          <w:szCs w:val="24"/>
        </w:rPr>
        <w:t xml:space="preserve">Tit. 10. de Herol. comment. in Pancirol. de nov. report.</w:t>
      </w:r>
      <w:r>
        <w:rPr>
          <w:color w:val="000000"/>
          <w:sz w:val="24"/>
          <w:szCs w:val="24"/>
        </w:rPr>
        <w:t xml:space="preserve"> Mercurialis, </w:t>
      </w:r>
      <w:r>
        <w:rPr>
          <w:i/>
          <w:color w:val="000000"/>
          <w:sz w:val="24"/>
          <w:szCs w:val="24"/>
        </w:rPr>
        <w:t xml:space="preserve">var. lec. lib. 3. cap. 7.</w:t>
      </w:r>
      <w:r>
        <w:rPr>
          <w:color w:val="000000"/>
          <w:sz w:val="24"/>
          <w:szCs w:val="24"/>
        </w:rPr>
        <w:t xml:space="preserve"> out of Hippocrates and Benzo say still is in use amongst the Indians, a reason of which Langius gives </w:t>
      </w:r>
      <w:r>
        <w:rPr>
          <w:i/>
          <w:color w:val="000000"/>
          <w:sz w:val="24"/>
          <w:szCs w:val="24"/>
        </w:rPr>
        <w:t xml:space="preserve">lib. 1. epist. 10.</w:t>
      </w:r>
    </w:p>
    <w:p>
      <w:pPr>
        <w:widowControl w:val="on"/>
        <w:pBdr/>
        <w:spacing w:before="240" w:after="240" w:line="240" w:lineRule="auto"/>
        <w:ind w:left="0" w:right="0"/>
        <w:jc w:val="left"/>
      </w:pPr>
      <w:r>
        <w:rPr>
          <w:color w:val="000000"/>
          <w:sz w:val="24"/>
          <w:szCs w:val="24"/>
        </w:rPr>
        <w:t xml:space="preserve">Huc faciunt medicamenta venerem sopientia, “ut camphora pudendis alligata, et in bracha gestata” (quidam ait) “membrum flaccidum reddit.  Laboravit hoc morbo virgo nobilis, cui inter caetera praescripsit medicus, ut laminam plumbeam multis foraminibus pertusam ad dies viginti portaret in dorso; ad exiccandum vero sperma jussit eam quam parcissime cibari, et manducare frequentur coriandrum praeparatum, et semen lactucae, et acetosae, et sic eam a morbo liberavit”.  Porro impediunt et remittunt coitum folia salicis trita et epota, et si frequentius usurpentur ipsa in totum auferunt.  Idem praestat Topatius annulo gestatus, dexterum lupi testiculum attritum, et oleo vel aqua rosata exhibitum veneris taedium inducere scribit Alexander Benedictus:  lac butyri commestum et semen canabis, et camphora exhibita idem praestant.  Verbena herba gestata libidinem extinguit, pulvisquae ranae decollatae et exiccatae.  Ad extinguendum coitum, ungantur membra genitalia, et renes et pecten aqua in qua opium Thebaicum sit dissolutum; libidini maxime contraria camphora est, et coriandrum siccum frangit coitum, et erectionem virgae impedit; idem efficit synapium ebibitum.  “Da verbenam in potu et non erigetur virga sex diebus; utere mentha sicca cum aceto, genitalia illinita succo hyoscyami aid cicutae, coitus appelitum sedant, &amp;c. [Symbol:  Rx]. seminis lactuc. portulac. coriandri an. [Symbol:  Dram]j. menthae siccae [Symbol:  Dram]ss. sacchari albiss. [Symbol:  Ounce]iiij. pulveriscentur omnia subtiliter, et post ea simul misce aqua neunpharis, f. confec. solida in morsulis.  Ex his sumat mane unum quum surgat”.  Innumera fere his similia petas ab Hildishemo loco praedicto, Mizaldo, Porta, caeterisque.</w:t>
      </w:r>
    </w:p>
    <w:p>
      <w:pPr>
        <w:widowControl w:val="on"/>
        <w:pBdr/>
        <w:spacing w:before="240" w:after="240" w:line="240" w:lineRule="auto"/>
        <w:ind w:left="0" w:right="0"/>
        <w:jc w:val="left"/>
      </w:pPr>
      <w:r>
        <w:rPr>
          <w:color w:val="000000"/>
          <w:sz w:val="24"/>
          <w:szCs w:val="24"/>
        </w:rPr>
        <w:t xml:space="preserve">SUBSECT.  II.—­</w:t>
      </w:r>
      <w:r>
        <w:rPr>
          <w:i/>
          <w:color w:val="000000"/>
          <w:sz w:val="24"/>
          <w:szCs w:val="24"/>
        </w:rPr>
        <w:t xml:space="preserve">Withstand the beginnings, avoid occasions, change his place:  fair and foul means, contrary passions, with witty inventions:  to bring in another, and discommend the former</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741</w:t>
      </w:r>
    </w:p>
    <w:p>
      <w:pPr>
        <w:widowControl w:val="on"/>
        <w:pBdr/>
        <w:spacing w:before="240" w:after="240" w:line="240" w:lineRule="auto"/>
        <w:ind w:left="0" w:right="0"/>
        <w:jc w:val="left"/>
      </w:pPr>
      <w:r>
        <w:rPr>
          <w:color w:val="000000"/>
          <w:sz w:val="24"/>
          <w:szCs w:val="24"/>
        </w:rPr>
        <w:t xml:space="preserve">Other good rules and precepts are enjoined by our physicians, which, if not alone, yet certainly conjoined, may do much; the first of which is </w:t>
      </w:r>
      <w:r>
        <w:rPr>
          <w:i/>
          <w:color w:val="000000"/>
          <w:sz w:val="24"/>
          <w:szCs w:val="24"/>
        </w:rPr>
        <w:t xml:space="preserve">obstare principiis</w:t>
      </w:r>
      <w:r>
        <w:rPr>
          <w:color w:val="000000"/>
          <w:sz w:val="24"/>
          <w:szCs w:val="24"/>
        </w:rPr>
        <w:t xml:space="preserve">, to withstand the beginning,[5634]_Quisquis in primo obstitit, Pepulitque amorem tutus ac victor fuit_, he that will but resist at first, may easily be a conqueror at the last.  Balthazar Castilio, </w:t>
      </w:r>
      <w:r>
        <w:rPr>
          <w:i/>
          <w:color w:val="000000"/>
          <w:sz w:val="24"/>
          <w:szCs w:val="24"/>
        </w:rPr>
        <w:t xml:space="preserve">l. 4.</w:t>
      </w:r>
      <w:r>
        <w:rPr>
          <w:color w:val="000000"/>
          <w:sz w:val="24"/>
          <w:szCs w:val="24"/>
        </w:rPr>
        <w:t xml:space="preserve"> urgeth this prescript above the rest, [5635]"when he shall chance” (saith he) “to light upon a woman that hath good behaviour joined with her excellent person, and shall perceive his eyes with a kind of greediness to pull unto them this image of beauty, and carry it to the heart:  shall observe himself to be somewhat incensed with this influence, which moveth within:  when he shall discern those subtle spirits sparkling in her eyes, to administer more fuel to the fire, he must wisely withstand the beginnings, rouse up reason, stupefied almost, fortify his heart by all means, and shut up all those passages, by which it may have entrance.”  ’Tis a precept which all concur upon,</w:t>
      </w:r>
    </w:p>
    <w:p>
      <w:pPr>
        <w:widowControl w:val="on"/>
        <w:pBdr/>
        <w:spacing w:before="240" w:after="240" w:line="240" w:lineRule="auto"/>
        <w:ind w:left="0" w:right="0"/>
        <w:jc w:val="left"/>
      </w:pPr>
      <w:r>
        <w:rPr>
          <w:color w:val="000000"/>
          <w:sz w:val="24"/>
          <w:szCs w:val="24"/>
        </w:rPr>
        <w:t xml:space="preserve">[5636] “Opprime dum nova sunt subiti mala semina morbi,</w:t>
      </w:r>
      <w:r>
        <w:rPr>
          <w:color w:val="000000"/>
          <w:sz w:val="24"/>
          <w:szCs w:val="24"/>
        </w:rPr>
        <w:br/>
        <w:t xml:space="preserve">        Dum licet, in primo lumine siste pedem.”</w:t>
      </w:r>
    </w:p>
    <w:p>
      <w:pPr>
        <w:widowControl w:val="on"/>
        <w:pBdr/>
        <w:spacing w:before="240" w:after="240" w:line="240" w:lineRule="auto"/>
        <w:ind w:left="0" w:right="0"/>
        <w:jc w:val="left"/>
      </w:pPr>
      <w:r>
        <w:rPr>
          <w:color w:val="000000"/>
          <w:sz w:val="24"/>
          <w:szCs w:val="24"/>
        </w:rPr>
        <w:t xml:space="preserve">       “Thy quick disease, whilst it is fresh today,</w:t>
      </w:r>
      <w:r>
        <w:rPr>
          <w:color w:val="000000"/>
          <w:sz w:val="24"/>
          <w:szCs w:val="24"/>
        </w:rPr>
        <w:br/>
        <w:t xml:space="preserve">        By all means crush, thy feet at first step stay.”</w:t>
      </w:r>
    </w:p>
    <w:p>
      <w:pPr>
        <w:widowControl w:val="on"/>
        <w:pBdr/>
        <w:spacing w:before="240" w:after="240" w:line="240" w:lineRule="auto"/>
        <w:ind w:left="0" w:right="0"/>
        <w:jc w:val="left"/>
      </w:pPr>
      <w:r>
        <w:rPr>
          <w:color w:val="000000"/>
          <w:sz w:val="24"/>
          <w:szCs w:val="24"/>
        </w:rPr>
        <w:t xml:space="preserve">Which cannot speedier be done, than if he confess his grief and passion to some judicious friend [5637](</w:t>
      </w:r>
      <w:r>
        <w:rPr>
          <w:i/>
          <w:color w:val="000000"/>
          <w:sz w:val="24"/>
          <w:szCs w:val="24"/>
        </w:rPr>
        <w:t xml:space="preserve">qui tacitus ardet magis uritur</w:t>
      </w:r>
      <w:r>
        <w:rPr>
          <w:color w:val="000000"/>
          <w:sz w:val="24"/>
          <w:szCs w:val="24"/>
        </w:rPr>
        <w:t xml:space="preserve">, the more he conceals, the greater is his pain) that by his good advice may happily ease him on a sudden; and withal to avoid occasions, or any circumstance that may aggravate his disease, to remove the object by all means; for who can stand by a fire and not burn?</w:t>
      </w:r>
    </w:p>
    <w:p>
      <w:pPr>
        <w:widowControl w:val="on"/>
        <w:pBdr/>
        <w:spacing w:before="240" w:after="240" w:line="240" w:lineRule="auto"/>
        <w:ind w:left="0" w:right="0"/>
        <w:jc w:val="left"/>
      </w:pPr>
      <w:r>
        <w:rPr>
          <w:color w:val="000000"/>
          <w:sz w:val="24"/>
          <w:szCs w:val="24"/>
        </w:rPr>
        <w:t xml:space="preserve">[5638] “Sussilite obsecro et mittite istanc foras,</w:t>
      </w:r>
      <w:r>
        <w:rPr>
          <w:color w:val="000000"/>
          <w:sz w:val="24"/>
          <w:szCs w:val="24"/>
        </w:rPr>
        <w:br/>
        <w:t xml:space="preserve">        quae misero mihi amanti ebibit sanguinem.”</w:t>
      </w:r>
    </w:p>
    <w:p>
      <w:pPr>
        <w:widowControl w:val="on"/>
        <w:pBdr/>
        <w:spacing w:before="240" w:after="240" w:line="240" w:lineRule="auto"/>
        <w:ind w:left="0" w:right="0"/>
        <w:jc w:val="left"/>
      </w:pPr>
      <w:r>
        <w:rPr>
          <w:color w:val="000000"/>
          <w:sz w:val="24"/>
          <w:szCs w:val="24"/>
        </w:rPr>
        <w:t xml:space="preserve">’Tis good therefore to keep quite out of her company, which Hierom so much labours to Paula, to Nepotian; Chrysost. so much inculcates in </w:t>
      </w:r>
      <w:r>
        <w:rPr>
          <w:i/>
          <w:color w:val="000000"/>
          <w:sz w:val="24"/>
          <w:szCs w:val="24"/>
        </w:rPr>
        <w:t xml:space="preserve">ser. in contubern.</w:t>
      </w:r>
      <w:r>
        <w:rPr>
          <w:color w:val="000000"/>
          <w:sz w:val="24"/>
          <w:szCs w:val="24"/>
        </w:rPr>
        <w:t xml:space="preserve"> Cyprian, and many other fathers of the church, Siracides in his ninth chapter, Jason Pratensis, Savanarola, Arnoldus, Valleriola, &amp;c., and every physician that treats of this subject.  Not only to avoid, as [5639] Gregory Tholosanus exhorts, “kissing, dalliance, all speeches, tokens, love-letters, and the like,” or as Castilio, </w:t>
      </w:r>
      <w:r>
        <w:rPr>
          <w:i/>
          <w:color w:val="000000"/>
          <w:sz w:val="24"/>
          <w:szCs w:val="24"/>
        </w:rPr>
        <w:t xml:space="preserve">lib. 4.</w:t>
      </w:r>
      <w:r>
        <w:rPr>
          <w:color w:val="000000"/>
          <w:sz w:val="24"/>
          <w:szCs w:val="24"/>
        </w:rPr>
        <w:t xml:space="preserve"> to converse with them, hear them speak, or sing, (</w:t>
      </w:r>
      <w:r>
        <w:rPr>
          <w:i/>
          <w:color w:val="000000"/>
          <w:sz w:val="24"/>
          <w:szCs w:val="24"/>
        </w:rPr>
        <w:t xml:space="preserve">tolerabilius est audire basiliscum sibilantem</w:t>
      </w:r>
      <w:r>
        <w:rPr>
          <w:color w:val="000000"/>
          <w:sz w:val="24"/>
          <w:szCs w:val="24"/>
        </w:rPr>
        <w:t xml:space="preserve">, thou hadst better hear, saith [5640]Cyprian, a serpent hiss) [5641]"those amiable smiles, admirable graces, and sweet gestures,” which their presence affords.</w:t>
      </w:r>
    </w:p>
    <w:p>
      <w:pPr>
        <w:widowControl w:val="on"/>
        <w:pBdr/>
        <w:spacing w:before="240" w:after="240" w:line="240" w:lineRule="auto"/>
        <w:ind w:left="0" w:right="0"/>
        <w:jc w:val="left"/>
      </w:pPr>
      <w:r>
        <w:rPr>
          <w:color w:val="000000"/>
          <w:sz w:val="24"/>
          <w:szCs w:val="24"/>
        </w:rPr>
        <w:t xml:space="preserve">[5642] “Neu capita liment solitis morsiunculis,</w:t>
      </w:r>
      <w:r>
        <w:rPr>
          <w:color w:val="000000"/>
          <w:sz w:val="24"/>
          <w:szCs w:val="24"/>
        </w:rPr>
        <w:br/>
        <w:t xml:space="preserve">        Et his papillarum oppressiunculis</w:t>
      </w:r>
      <w:r>
        <w:rPr>
          <w:color w:val="000000"/>
          <w:sz w:val="24"/>
          <w:szCs w:val="24"/>
        </w:rPr>
        <w:br/>
        <w:t xml:space="preserve">        Abstineant:”------</w:t>
      </w:r>
    </w:p>
    <w:p>
      <w:pPr>
        <w:widowControl w:val="on"/>
        <w:pBdr/>
        <w:spacing w:before="240" w:after="240" w:line="240" w:lineRule="auto"/>
        <w:ind w:left="0" w:right="0"/>
        <w:jc w:val="left"/>
      </w:pPr>
      <w:r>
        <w:rPr>
          <w:color w:val="000000"/>
          <w:sz w:val="24"/>
          <w:szCs w:val="24"/>
        </w:rPr>
        <w:t xml:space="preserve">but all talk, name, mention, or cogitation of them, and of any other women, persons, circumstance, amorous book or tale that may administer any occasion of remembrance. [5643]Prosper adviseth young men not to read the Canticles, and some parts of Genesis at other times; but for such as are enamoured they forbid, as before, the name mentioned, &amp;c., especially all sight, they must not so much as come near, or look upon them.</w:t>
      </w:r>
    </w:p>
    <w:p>
      <w:pPr>
        <w:keepNext w:val="on"/>
        <w:pageBreakBefore w:val="on"/>
        <w:widowControl w:val="on"/>
        <w:pBdr/>
        <w:spacing w:before="0" w:after="322" w:line="240" w:lineRule="auto"/>
        <w:ind w:left="0" w:right="0"/>
        <w:jc w:val="left"/>
        <w:outlineLvl w:val="0"/>
      </w:pPr>
      <w:r>
        <w:rPr>
          <w:b/>
          <w:color w:val="000000"/>
          <w:sz w:val="48"/>
          <w:szCs w:val="48"/>
        </w:rPr>
        <w:t xml:space="preserve">Page 742</w:t>
      </w:r>
    </w:p>
    <w:p>
      <w:pPr>
        <w:widowControl w:val="on"/>
        <w:pBdr/>
        <w:spacing w:before="240" w:after="240" w:line="240" w:lineRule="auto"/>
        <w:ind w:left="0" w:right="0"/>
        <w:jc w:val="left"/>
      </w:pPr>
      <w:r>
        <w:rPr>
          <w:color w:val="000000"/>
          <w:sz w:val="24"/>
          <w:szCs w:val="24"/>
        </w:rPr>
        <w:t xml:space="preserve">[5644] “Et fugitare decet simulacra et pabula amoris,</w:t>
      </w:r>
      <w:r>
        <w:rPr>
          <w:color w:val="000000"/>
          <w:sz w:val="24"/>
          <w:szCs w:val="24"/>
        </w:rPr>
        <w:br/>
        <w:t xml:space="preserve">        Abstinere sibi atque alio convertere mentem.”</w:t>
      </w:r>
    </w:p>
    <w:p>
      <w:pPr>
        <w:widowControl w:val="on"/>
        <w:pBdr/>
        <w:spacing w:before="240" w:after="240" w:line="240" w:lineRule="auto"/>
        <w:ind w:left="0" w:right="0"/>
        <w:jc w:val="left"/>
      </w:pPr>
      <w:r>
        <w:rPr>
          <w:color w:val="000000"/>
          <w:sz w:val="24"/>
          <w:szCs w:val="24"/>
        </w:rPr>
        <w:t xml:space="preserve">“Gaze not on a maid,” saith Siracides, “turn away thine eyes from a beautiful woman,” c. 9. v. 5. 7, 8. </w:t>
      </w:r>
      <w:r>
        <w:rPr>
          <w:i/>
          <w:color w:val="000000"/>
          <w:sz w:val="24"/>
          <w:szCs w:val="24"/>
        </w:rPr>
        <w:t xml:space="preserve">averte oculos</w:t>
      </w:r>
      <w:r>
        <w:rPr>
          <w:color w:val="000000"/>
          <w:sz w:val="24"/>
          <w:szCs w:val="24"/>
        </w:rPr>
        <w:t xml:space="preserve">, saith David, or if thou dost see them, as Ficinus adviseth, let not thine eye be </w:t>
      </w:r>
      <w:r>
        <w:rPr>
          <w:i/>
          <w:color w:val="000000"/>
          <w:sz w:val="24"/>
          <w:szCs w:val="24"/>
        </w:rPr>
        <w:t xml:space="preserve">intentus ad libidinem</w:t>
      </w:r>
      <w:r>
        <w:rPr>
          <w:color w:val="000000"/>
          <w:sz w:val="24"/>
          <w:szCs w:val="24"/>
        </w:rPr>
        <w:t xml:space="preserve">, do not intend her more than the rest:  for as [5645]Propertius holds, </w:t>
      </w:r>
      <w:r>
        <w:rPr>
          <w:i/>
          <w:color w:val="000000"/>
          <w:sz w:val="24"/>
          <w:szCs w:val="24"/>
        </w:rPr>
        <w:t xml:space="preserve">Ipse alimenta sibi maxima praebet amor</w:t>
      </w:r>
      <w:r>
        <w:rPr>
          <w:color w:val="000000"/>
          <w:sz w:val="24"/>
          <w:szCs w:val="24"/>
        </w:rPr>
        <w:t xml:space="preserve">, love as a snow ball enlargeth itself by sight:  but as Hierome to Nepotian, </w:t>
      </w:r>
      <w:r>
        <w:rPr>
          <w:i/>
          <w:color w:val="000000"/>
          <w:sz w:val="24"/>
          <w:szCs w:val="24"/>
        </w:rPr>
        <w:t xml:space="preserve">aut aequaliter ama, aut aequaliter ignora</w:t>
      </w:r>
      <w:r>
        <w:rPr>
          <w:color w:val="000000"/>
          <w:sz w:val="24"/>
          <w:szCs w:val="24"/>
        </w:rPr>
        <w:t xml:space="preserve">, either see all alike, or let all alone; make a league with thine eyes, as [5646]Job did, and that is the safest course, let all alone, see none of them.  Nothing sooner revives, [5647]"or waxeth sore again,” as Petrarch holds, “than love doth by sight.”  “As pomp renews ambition; the sight of gold, covetousness; a beauteous object sets on fire this burning lust.” </w:t>
      </w:r>
      <w:r>
        <w:rPr>
          <w:i/>
          <w:color w:val="000000"/>
          <w:sz w:val="24"/>
          <w:szCs w:val="24"/>
        </w:rPr>
        <w:t xml:space="preserve">Et multum saliens incitat unda sitim.</w:t>
      </w:r>
      <w:r>
        <w:rPr>
          <w:color w:val="000000"/>
          <w:sz w:val="24"/>
          <w:szCs w:val="24"/>
        </w:rPr>
        <w:t xml:space="preserve"> The sight of drink makes one dry, and the sight of meat increaseth appetite.  ’Tis dangerous therefore to see.  A [5648]young gentleman in merriment would needs put on his mistress’s clothes, and walk abroad alone, which some of her suitors espying, stole him away for her that he represented.  So much can sight enforce.  Especially if he have been formerly enamoured, the sight of his mistress strikes him into a new fit, and makes him rave many days after.</w:t>
      </w:r>
    </w:p>
    <w:p>
      <w:pPr>
        <w:widowControl w:val="on"/>
        <w:pBdr/>
        <w:spacing w:before="0" w:after="0" w:line="240" w:lineRule="auto"/>
        <w:ind w:left="0" w:right="0"/>
        <w:jc w:val="left"/>
      </w:pPr>
      <w:r>
        <w:rPr>
          <w:rFonts w:ascii="fixed" w:hAnsi="fixed" w:cs="fixed"/>
          <w:color w:val="000000"/>
          <w:sz w:val="24"/>
          <w:szCs w:val="24"/>
        </w:rPr>
        <w:t xml:space="preserve">
[5649]  ------“Infirmis causa pusilla nocet,
Ut pene extinctum cinerem si sulphure tangas,
Vivet, et ex minimo maximus ignis erit: 
Sic nisi vitabis quicquid renovabit amorem,
Flamma recrudescet, quae modo nulla fuit.”
</w:t>
      </w:r>
    </w:p>
    <w:p>
      <w:pPr>
        <w:widowControl w:val="on"/>
        <w:pBdr/>
        <w:spacing w:before="240" w:after="240" w:line="240" w:lineRule="auto"/>
        <w:ind w:left="0" w:right="0"/>
        <w:jc w:val="left"/>
      </w:pPr>
      <w:r>
        <w:rPr>
          <w:color w:val="000000"/>
          <w:sz w:val="24"/>
          <w:szCs w:val="24"/>
        </w:rPr>
        <w:t xml:space="preserve">       “A sickly man a little thing offends,</w:t>
      </w:r>
      <w:r>
        <w:rPr>
          <w:color w:val="000000"/>
          <w:sz w:val="24"/>
          <w:szCs w:val="24"/>
        </w:rPr>
        <w:br/>
        <w:t xml:space="preserve">          As brimstone doth a fire decayed renew,</w:t>
      </w:r>
      <w:r>
        <w:rPr>
          <w:color w:val="000000"/>
          <w:sz w:val="24"/>
          <w:szCs w:val="24"/>
        </w:rPr>
        <w:br/>
        <w:t xml:space="preserve">        And makes it burn afresh, doth love’s dead flames,</w:t>
      </w:r>
      <w:r>
        <w:rPr>
          <w:color w:val="000000"/>
          <w:sz w:val="24"/>
          <w:szCs w:val="24"/>
        </w:rPr>
        <w:br/>
        <w:t xml:space="preserve">          If that the former object it review.”</w:t>
      </w:r>
    </w:p>
    <w:p>
      <w:pPr>
        <w:widowControl w:val="on"/>
        <w:pBdr/>
        <w:spacing w:before="240" w:after="240" w:line="240" w:lineRule="auto"/>
        <w:ind w:left="0" w:right="0"/>
        <w:jc w:val="left"/>
      </w:pPr>
      <w:r>
        <w:rPr>
          <w:color w:val="000000"/>
          <w:sz w:val="24"/>
          <w:szCs w:val="24"/>
        </w:rPr>
        <w:t xml:space="preserve">Or, as the poet compares it to embers in ashes, which the wind blows, [5650]_ut solet a ventis_, &amp;c., a scald head (as the saying is) is soon broken, dry wood quickly kindles, and when they have been formerly wounded with sight, how can they by seeing but be inflamed?  Ismenias acknowledged as much of himself, when he had been long absent, and almost forgotten his mistress, [5651]"at the first sight of her, as straw in a fire, I burned afresh, and more than ever I did before.” [5652]"Chariclia was as much moved at the sight of her dear Theagines, after he had been a great stranger.” [5653]Mertila, in Aristaenetus, swore she would never love Pamphilus again, and did moderate her passion, so long as he was absent; but the next time he came in presence, she could not contain, </w:t>
      </w:r>
      <w:r>
        <w:rPr>
          <w:i/>
          <w:color w:val="000000"/>
          <w:sz w:val="24"/>
          <w:szCs w:val="24"/>
        </w:rPr>
        <w:t xml:space="preserve">effuse amplexa attrectari se sinit</w:t>
      </w:r>
      <w:r>
        <w:rPr>
          <w:color w:val="000000"/>
          <w:sz w:val="24"/>
          <w:szCs w:val="24"/>
        </w:rPr>
        <w:t xml:space="preserve">, &amp;c., she broke her vow, and did profusely embrace him.  Hermotinus, a young man (in the said [5654]author) is all out as unstaid, he had forgot his mistress quite, and by his friends was well weaned from her love; but seeing her by chance, </w:t>
      </w:r>
      <w:r>
        <w:rPr>
          <w:i/>
          <w:color w:val="000000"/>
          <w:sz w:val="24"/>
          <w:szCs w:val="24"/>
        </w:rPr>
        <w:t xml:space="preserve">agnovit</w:t>
      </w:r>
    </w:p>
    <w:p>
      <w:pPr>
        <w:keepNext w:val="on"/>
        <w:pageBreakBefore w:val="on"/>
        <w:widowControl w:val="on"/>
        <w:pBdr/>
        <w:spacing w:before="0" w:after="322" w:line="240" w:lineRule="auto"/>
        <w:ind w:left="0" w:right="0"/>
        <w:jc w:val="left"/>
        <w:outlineLvl w:val="0"/>
      </w:pPr>
      <w:r>
        <w:rPr>
          <w:b/>
          <w:i/>
          <w:color w:val="000000"/>
          <w:sz w:val="48"/>
          <w:szCs w:val="48"/>
        </w:rPr>
        <w:t xml:space="preserve">Page 743</w:t>
      </w:r>
    </w:p>
    <w:p>
      <w:pPr>
        <w:widowControl w:val="on"/>
        <w:pBdr/>
        <w:spacing w:before="240" w:after="240" w:line="240" w:lineRule="auto"/>
        <w:ind w:left="0" w:right="0"/>
        <w:jc w:val="left"/>
      </w:pPr>
      <w:r>
        <w:rPr>
          <w:i/>
          <w:color w:val="000000"/>
          <w:sz w:val="24"/>
          <w:szCs w:val="24"/>
        </w:rPr>
        <w:t xml:space="preserve">veteris vestigia flammae</w:t>
      </w:r>
      <w:r>
        <w:rPr>
          <w:color w:val="000000"/>
          <w:sz w:val="24"/>
          <w:szCs w:val="24"/>
        </w:rPr>
        <w:t xml:space="preserve">, he raved amain, </w:t>
      </w:r>
      <w:r>
        <w:rPr>
          <w:i/>
          <w:color w:val="000000"/>
          <w:sz w:val="24"/>
          <w:szCs w:val="24"/>
        </w:rPr>
        <w:t xml:space="preserve">Illa tamen emergens veluti lucida stella cepit elucere</w:t>
      </w:r>
      <w:r>
        <w:rPr>
          <w:color w:val="000000"/>
          <w:sz w:val="24"/>
          <w:szCs w:val="24"/>
        </w:rPr>
        <w:t xml:space="preserve">, &amp;c., she did appear as a blazing star, or an angel to his sight.  And it is the common passion of all lovers to be overcome in this sort.  For that cause belike Alexander discerning this inconvenience and danger that comes by seeing, [5655]"when he heard Darius’s wife so much commended for her beauty, would scarce admit her to come in his sight,” foreknowing belike that of Plutarch, </w:t>
      </w:r>
      <w:r>
        <w:rPr>
          <w:i/>
          <w:color w:val="000000"/>
          <w:sz w:val="24"/>
          <w:szCs w:val="24"/>
        </w:rPr>
        <w:t xml:space="preserve">formosam videre periculosissimum</w:t>
      </w:r>
      <w:r>
        <w:rPr>
          <w:color w:val="000000"/>
          <w:sz w:val="24"/>
          <w:szCs w:val="24"/>
        </w:rPr>
        <w:t xml:space="preserve">, how full of danger it is to see a proper woman, and though he was intemperate in other things, yet in this </w:t>
      </w:r>
      <w:r>
        <w:rPr>
          <w:i/>
          <w:color w:val="000000"/>
          <w:sz w:val="24"/>
          <w:szCs w:val="24"/>
        </w:rPr>
        <w:t xml:space="preserve">superbe se gessit</w:t>
      </w:r>
      <w:r>
        <w:rPr>
          <w:color w:val="000000"/>
          <w:sz w:val="24"/>
          <w:szCs w:val="24"/>
        </w:rPr>
        <w:t xml:space="preserve">, he carried himself bravely.  And so when as Araspus, in Xenophon, had so much magnified that divine face of Panthea to Cyrus, [5656]"by how much she was fairer than ordinary, by so much he was the more unwilling to see her.”  Scipio, a young man of twenty-three years of age, and the most beautiful of the Romans, equal in person to that Grecian Charinus, or Homer’s Nireus, at the siege of a city in Spain, when as a noble and most fair young gentlewoman was brought unto him, [5657]"and he had heard she was betrothed to a lord, rewarded her, and sent her back to her sweetheart.”  St. Austin, as [5658]Gregory reports of him, </w:t>
      </w:r>
      <w:r>
        <w:rPr>
          <w:i/>
          <w:color w:val="000000"/>
          <w:sz w:val="24"/>
          <w:szCs w:val="24"/>
        </w:rPr>
        <w:t xml:space="preserve">ne cum sorore quidem sua putavit habitandum</w:t>
      </w:r>
      <w:r>
        <w:rPr>
          <w:color w:val="000000"/>
          <w:sz w:val="24"/>
          <w:szCs w:val="24"/>
        </w:rPr>
        <w:t xml:space="preserve">, would not live in the house with his own sister.  Xenocrates lay with Lais of Corinth all night, and would not touch her.  Socrates, though all the city of Athens supposed him to dote upon fair Alcibiades, yet when he had an opportunity, [5659]_solus cum solo_ to lie in the chamber with, and was wooed by him besides, as the said Alcibiades publicly [5660]confessed, </w:t>
      </w:r>
      <w:r>
        <w:rPr>
          <w:i/>
          <w:color w:val="000000"/>
          <w:sz w:val="24"/>
          <w:szCs w:val="24"/>
        </w:rPr>
        <w:t xml:space="preserve">formam sprevit et superbe contempsit</w:t>
      </w:r>
      <w:r>
        <w:rPr>
          <w:color w:val="000000"/>
          <w:sz w:val="24"/>
          <w:szCs w:val="24"/>
        </w:rPr>
        <w:t xml:space="preserve">, he scornfully rejected him.  Petrarch, that had so magnified his Laura in several poems, when by the pope’s means she was offered unto him, would not accept of her. [5661]"It is a good happiness to be free from this passion of love, and great discretion it argues in such a man that he can so contain himself; but when thou art once in love, to moderate thyself (as he saith) is a singular point of wisdom.”</w:t>
      </w:r>
    </w:p>
    <w:p>
      <w:pPr>
        <w:widowControl w:val="on"/>
        <w:pBdr/>
        <w:spacing w:before="240" w:after="240" w:line="240" w:lineRule="auto"/>
        <w:ind w:left="0" w:right="0"/>
        <w:jc w:val="left"/>
      </w:pPr>
      <w:r>
        <w:rPr>
          <w:color w:val="000000"/>
          <w:sz w:val="24"/>
          <w:szCs w:val="24"/>
        </w:rPr>
        <w:t xml:space="preserve">[5662] “Nam vitare plagas in amoris ne jaciamur</w:t>
      </w:r>
      <w:r>
        <w:rPr>
          <w:color w:val="000000"/>
          <w:sz w:val="24"/>
          <w:szCs w:val="24"/>
        </w:rPr>
        <w:br/>
        <w:t xml:space="preserve">        Non ita difficile est, quam captum retibus ipsis</w:t>
      </w:r>
      <w:r>
        <w:rPr>
          <w:color w:val="000000"/>
          <w:sz w:val="24"/>
          <w:szCs w:val="24"/>
        </w:rPr>
        <w:br/>
        <w:t xml:space="preserve">        Exire, et validos Veneris perrumpere nodos.”</w:t>
      </w:r>
    </w:p>
    <w:p>
      <w:pPr>
        <w:widowControl w:val="on"/>
        <w:pBdr/>
        <w:spacing w:before="240" w:after="240" w:line="240" w:lineRule="auto"/>
        <w:ind w:left="0" w:right="0"/>
        <w:jc w:val="left"/>
      </w:pPr>
      <w:r>
        <w:rPr>
          <w:color w:val="000000"/>
          <w:sz w:val="24"/>
          <w:szCs w:val="24"/>
        </w:rPr>
        <w:t xml:space="preserve">       “To avoid such nets is no such mastery,</w:t>
      </w:r>
      <w:r>
        <w:rPr>
          <w:color w:val="000000"/>
          <w:sz w:val="24"/>
          <w:szCs w:val="24"/>
        </w:rPr>
        <w:br/>
        <w:t xml:space="preserve">        But ta’en escape is all the victory.”</w:t>
      </w:r>
    </w:p>
    <w:p>
      <w:pPr>
        <w:widowControl w:val="on"/>
        <w:pBdr/>
        <w:spacing w:before="240" w:after="240" w:line="240" w:lineRule="auto"/>
        <w:ind w:left="0" w:right="0"/>
        <w:jc w:val="left"/>
      </w:pPr>
      <w:r>
        <w:rPr>
          <w:color w:val="000000"/>
          <w:sz w:val="24"/>
          <w:szCs w:val="24"/>
        </w:rPr>
        <w:t xml:space="preserve">But, forasmuch as few men are free, so discreet lovers, or that can contain themselves, and moderate their passions, to curb their senses, as not to see them, not to look lasciviously, not to confer with them, such is the fury of this headstrong passion of raging lust, and their weakness, </w:t>
      </w:r>
      <w:r>
        <w:rPr>
          <w:i/>
          <w:color w:val="000000"/>
          <w:sz w:val="24"/>
          <w:szCs w:val="24"/>
        </w:rPr>
        <w:t xml:space="preserve">ferox ille ardor a natura insitus</w:t>
      </w:r>
      <w:r>
        <w:rPr>
          <w:color w:val="000000"/>
          <w:sz w:val="24"/>
          <w:szCs w:val="24"/>
        </w:rPr>
        <w:t xml:space="preserve">, [5663]as he terms it “such a furious desire nature hath inscribed, such unspeakable delight.”</w:t>
      </w:r>
    </w:p>
    <w:p>
      <w:pPr>
        <w:widowControl w:val="on"/>
        <w:pBdr/>
        <w:spacing w:before="240" w:after="240" w:line="240" w:lineRule="auto"/>
        <w:ind w:left="0" w:right="0"/>
        <w:jc w:val="left"/>
      </w:pPr>
      <w:r>
        <w:rPr>
          <w:color w:val="000000"/>
          <w:sz w:val="24"/>
          <w:szCs w:val="24"/>
        </w:rPr>
        <w:t xml:space="preserve">       “Sic Divae Veneris furor,</w:t>
      </w:r>
      <w:r>
        <w:rPr>
          <w:color w:val="000000"/>
          <w:sz w:val="24"/>
          <w:szCs w:val="24"/>
        </w:rPr>
        <w:br/>
        <w:t xml:space="preserve">        Insanis adeo mentibus incubat,”</w:t>
      </w:r>
    </w:p>
    <w:p>
      <w:pPr>
        <w:keepNext w:val="on"/>
        <w:pageBreakBefore w:val="on"/>
        <w:widowControl w:val="on"/>
        <w:pBdr/>
        <w:spacing w:before="0" w:after="322" w:line="240" w:lineRule="auto"/>
        <w:ind w:left="0" w:right="0"/>
        <w:jc w:val="left"/>
        <w:outlineLvl w:val="0"/>
      </w:pPr>
      <w:r>
        <w:rPr>
          <w:b/>
          <w:color w:val="000000"/>
          <w:sz w:val="48"/>
          <w:szCs w:val="48"/>
        </w:rPr>
        <w:t xml:space="preserve">Page 744</w:t>
      </w:r>
    </w:p>
    <w:p>
      <w:pPr>
        <w:widowControl w:val="on"/>
        <w:pBdr/>
        <w:spacing w:before="240" w:after="240" w:line="240" w:lineRule="auto"/>
        <w:ind w:left="0" w:right="0"/>
        <w:jc w:val="left"/>
      </w:pPr>
      <w:r>
        <w:rPr>
          <w:color w:val="000000"/>
          <w:sz w:val="24"/>
          <w:szCs w:val="24"/>
        </w:rPr>
        <w:t xml:space="preserve">which neither reason, counsel, poverty, pain, misery, drudgery, </w:t>
      </w:r>
      <w:r>
        <w:rPr>
          <w:i/>
          <w:color w:val="000000"/>
          <w:sz w:val="24"/>
          <w:szCs w:val="24"/>
        </w:rPr>
        <w:t xml:space="preserve">partus dolor</w:t>
      </w:r>
      <w:r>
        <w:rPr>
          <w:color w:val="000000"/>
          <w:sz w:val="24"/>
          <w:szCs w:val="24"/>
        </w:rPr>
        <w:t xml:space="preserve">, &amp;c., can deter them from; we must use some speedy means to correct and prevent that, and all other inconveniences, which come by conference and the like.  The best, readiest, surest way, and which all approve, is </w:t>
      </w:r>
      <w:r>
        <w:rPr>
          <w:i/>
          <w:color w:val="000000"/>
          <w:sz w:val="24"/>
          <w:szCs w:val="24"/>
        </w:rPr>
        <w:t xml:space="preserve">Loci mutatio</w:t>
      </w:r>
      <w:r>
        <w:rPr>
          <w:color w:val="000000"/>
          <w:sz w:val="24"/>
          <w:szCs w:val="24"/>
        </w:rPr>
        <w:t xml:space="preserve">, to send them several ways, that they may neither hear of, see, nor have an opportunity to send to one another again, or live together, </w:t>
      </w:r>
      <w:r>
        <w:rPr>
          <w:i/>
          <w:color w:val="000000"/>
          <w:sz w:val="24"/>
          <w:szCs w:val="24"/>
        </w:rPr>
        <w:t xml:space="preserve">soli cum sola</w:t>
      </w:r>
      <w:r>
        <w:rPr>
          <w:color w:val="000000"/>
          <w:sz w:val="24"/>
          <w:szCs w:val="24"/>
        </w:rPr>
        <w:t xml:space="preserve">, as so many Gilbertines. </w:t>
      </w:r>
      <w:r>
        <w:rPr>
          <w:i/>
          <w:color w:val="000000"/>
          <w:sz w:val="24"/>
          <w:szCs w:val="24"/>
        </w:rPr>
        <w:t xml:space="preserve">Elongatio a patria</w:t>
      </w:r>
      <w:r>
        <w:rPr>
          <w:color w:val="000000"/>
          <w:sz w:val="24"/>
          <w:szCs w:val="24"/>
        </w:rPr>
        <w:t xml:space="preserve">, ‘tis Savanarola’s fourth rule, and Gordonius’ precept, </w:t>
      </w:r>
      <w:r>
        <w:rPr>
          <w:i/>
          <w:color w:val="000000"/>
          <w:sz w:val="24"/>
          <w:szCs w:val="24"/>
        </w:rPr>
        <w:t xml:space="preserve">distrahatur ad longinquas regiones</w:t>
      </w:r>
      <w:r>
        <w:rPr>
          <w:color w:val="000000"/>
          <w:sz w:val="24"/>
          <w:szCs w:val="24"/>
        </w:rPr>
        <w:t xml:space="preserve">, send him to travel.  ’Tis that which most run upon, as so many hounds, with full cry, poets, divines, philosophers, physicians, all, </w:t>
      </w:r>
      <w:r>
        <w:rPr>
          <w:i/>
          <w:color w:val="000000"/>
          <w:sz w:val="24"/>
          <w:szCs w:val="24"/>
        </w:rPr>
        <w:t xml:space="preserve">mutet patriam</w:t>
      </w:r>
      <w:r>
        <w:rPr>
          <w:color w:val="000000"/>
          <w:sz w:val="24"/>
          <w:szCs w:val="24"/>
        </w:rPr>
        <w:t xml:space="preserve">:  Valesius:  [5664]as a sick man he must be cured with change of air, Tully </w:t>
      </w:r>
      <w:r>
        <w:rPr>
          <w:i/>
          <w:color w:val="000000"/>
          <w:sz w:val="24"/>
          <w:szCs w:val="24"/>
        </w:rPr>
        <w:t xml:space="preserve">4 Tuscul</w:t>
      </w:r>
      <w:r>
        <w:rPr>
          <w:color w:val="000000"/>
          <w:sz w:val="24"/>
          <w:szCs w:val="24"/>
        </w:rPr>
        <w:t xml:space="preserve">.  The best remedy is to get thee gone, Jason Pratensis:  change air and soil, Laurentius. [5665]_Fuge littus amatum_.</w:t>
      </w:r>
    </w:p>
    <w:p>
      <w:pPr>
        <w:widowControl w:val="on"/>
        <w:pBdr/>
        <w:spacing w:before="240" w:after="240" w:line="240" w:lineRule="auto"/>
        <w:ind w:left="0" w:right="0"/>
        <w:jc w:val="left"/>
      </w:pPr>
      <w:r>
        <w:rPr>
          <w:color w:val="000000"/>
          <w:sz w:val="24"/>
          <w:szCs w:val="24"/>
        </w:rPr>
        <w:t xml:space="preserve">       “Virg.  Utile finitimis abstinuisse locis.</w:t>
      </w:r>
      <w:r>
        <w:rPr>
          <w:color w:val="000000"/>
          <w:sz w:val="24"/>
          <w:szCs w:val="24"/>
        </w:rPr>
        <w:br/>
        <w:t xml:space="preserve">[5666] Ovid.  I procul, et longas carpere perge vias.</w:t>
      </w:r>
      <w:r>
        <w:rPr>
          <w:color w:val="000000"/>
          <w:sz w:val="24"/>
          <w:szCs w:val="24"/>
        </w:rPr>
        <w:br/>
        <w:t xml:space="preserve">        ------sed fuge tutus eris.”</w:t>
      </w:r>
    </w:p>
    <w:p>
      <w:pPr>
        <w:widowControl w:val="on"/>
        <w:pBdr/>
        <w:spacing w:before="240" w:after="240" w:line="240" w:lineRule="auto"/>
        <w:ind w:left="0" w:right="0"/>
        <w:jc w:val="left"/>
      </w:pPr>
      <w:r>
        <w:rPr>
          <w:color w:val="000000"/>
          <w:sz w:val="24"/>
          <w:szCs w:val="24"/>
        </w:rPr>
        <w:t xml:space="preserve">Travelling is an antidote of love,</w:t>
      </w:r>
    </w:p>
    <w:p>
      <w:pPr>
        <w:widowControl w:val="on"/>
        <w:pBdr/>
        <w:spacing w:before="240" w:after="240" w:line="240" w:lineRule="auto"/>
        <w:ind w:left="0" w:right="0"/>
        <w:jc w:val="left"/>
      </w:pPr>
      <w:r>
        <w:rPr>
          <w:color w:val="000000"/>
          <w:sz w:val="24"/>
          <w:szCs w:val="24"/>
        </w:rPr>
        <w:t xml:space="preserve">[5667] “Magnum iter ad doctas proficisci cogor Athenas,</w:t>
      </w:r>
      <w:r>
        <w:rPr>
          <w:color w:val="000000"/>
          <w:sz w:val="24"/>
          <w:szCs w:val="24"/>
        </w:rPr>
        <w:br/>
        <w:t xml:space="preserve">        Ut me longa gravi solvat amore via.”</w:t>
      </w:r>
    </w:p>
    <w:p>
      <w:pPr>
        <w:widowControl w:val="on"/>
        <w:pBdr/>
        <w:spacing w:before="240" w:after="240" w:line="240" w:lineRule="auto"/>
        <w:ind w:left="0" w:right="0"/>
        <w:jc w:val="left"/>
      </w:pPr>
      <w:r>
        <w:rPr>
          <w:color w:val="000000"/>
          <w:sz w:val="24"/>
          <w:szCs w:val="24"/>
        </w:rPr>
        <w:t xml:space="preserve">For this purpose, saith [5668]Propertius, my parents sent me to Athens; time and patience wear away pain and grief, as fire goes out for want of fuel. </w:t>
      </w:r>
      <w:r>
        <w:rPr>
          <w:i/>
          <w:color w:val="000000"/>
          <w:sz w:val="24"/>
          <w:szCs w:val="24"/>
        </w:rPr>
        <w:t xml:space="preserve">Quantum oculis, animo tam procul ibit amor</w:t>
      </w:r>
      <w:r>
        <w:rPr>
          <w:color w:val="000000"/>
          <w:sz w:val="24"/>
          <w:szCs w:val="24"/>
        </w:rPr>
        <w:t xml:space="preserve">.  But so as they tarry out long enough:  a whole year [5669]Xenophon prescribes </w:t>
      </w:r>
      <w:r>
        <w:rPr>
          <w:i/>
          <w:color w:val="000000"/>
          <w:sz w:val="24"/>
          <w:szCs w:val="24"/>
        </w:rPr>
        <w:t xml:space="preserve">Critobulus, vix enim intra hoc tempus ab amore sanari poteris</w:t>
      </w:r>
      <w:r>
        <w:rPr>
          <w:color w:val="000000"/>
          <w:sz w:val="24"/>
          <w:szCs w:val="24"/>
        </w:rPr>
        <w:t xml:space="preserve">:  some will hardly be weaned under.  All this [5670]Heinsius merrily inculcates in an epistle to his friend Primierus; first fast, then tarry, thirdly, change thy place, fourthly, think of a halter.  If change of place, continuance of time, absence, will not wear it out with those precedent remedies, it will hardly be removed:  but these commonly are of force.  Felix Plater, </w:t>
      </w:r>
      <w:r>
        <w:rPr>
          <w:i/>
          <w:color w:val="000000"/>
          <w:sz w:val="24"/>
          <w:szCs w:val="24"/>
        </w:rPr>
        <w:t xml:space="preserve">observ. lib. 1.</w:t>
      </w:r>
      <w:r>
        <w:rPr>
          <w:color w:val="000000"/>
          <w:sz w:val="24"/>
          <w:szCs w:val="24"/>
        </w:rPr>
        <w:t xml:space="preserve"> had a baker to his patient, almost mad for the love of his maid, and desperate; by removing her from him, he was in a short space cured.  Isaeus, a philosopher of Assyria, was a most dissolute liver in his youth, </w:t>
      </w:r>
      <w:r>
        <w:rPr>
          <w:i/>
          <w:color w:val="000000"/>
          <w:sz w:val="24"/>
          <w:szCs w:val="24"/>
        </w:rPr>
        <w:t xml:space="preserve">palam lasciviens</w:t>
      </w:r>
      <w:r>
        <w:rPr>
          <w:color w:val="000000"/>
          <w:sz w:val="24"/>
          <w:szCs w:val="24"/>
        </w:rPr>
        <w:t xml:space="preserve">, in love with all he met; but after he betook himself, by his friends’ advice, to his study, and left women’s company, he was so changed that he cared no more for plays, nor feasts, nor masks, nor songs, nor verses, fine clothes, nor no such love toys:  he became a new man upon a sudden, </w:t>
      </w:r>
      <w:r>
        <w:rPr>
          <w:i/>
          <w:color w:val="000000"/>
          <w:sz w:val="24"/>
          <w:szCs w:val="24"/>
        </w:rPr>
        <w:t xml:space="preserve">tanquam si priores oculos amisisset</w:t>
      </w:r>
      <w:r>
        <w:rPr>
          <w:color w:val="000000"/>
          <w:sz w:val="24"/>
          <w:szCs w:val="24"/>
        </w:rPr>
        <w:t xml:space="preserve">, (saith mine [5671]author) as if he had lost his former eyes.  Peter Godefridus, in the last chapter of his third book, hath a story out of St. Ambrose, of a young man that meeting his old love after long absence, on whom he had extremely doted, would scarce take notice of her; she wondered at it, that he should so lightly esteem her, called him again,</w:t>
      </w:r>
    </w:p>
    <w:p>
      <w:pPr>
        <w:keepNext w:val="on"/>
        <w:pageBreakBefore w:val="on"/>
        <w:widowControl w:val="on"/>
        <w:pBdr/>
        <w:spacing w:before="0" w:after="322" w:line="240" w:lineRule="auto"/>
        <w:ind w:left="0" w:right="0"/>
        <w:jc w:val="left"/>
        <w:outlineLvl w:val="0"/>
      </w:pPr>
      <w:r>
        <w:rPr>
          <w:b/>
          <w:color w:val="000000"/>
          <w:sz w:val="48"/>
          <w:szCs w:val="48"/>
        </w:rPr>
        <w:t xml:space="preserve">Page 745</w:t>
      </w:r>
    </w:p>
    <w:p>
      <w:pPr>
        <w:widowControl w:val="on"/>
        <w:pBdr/>
        <w:spacing w:before="240" w:after="240" w:line="240" w:lineRule="auto"/>
        <w:ind w:left="0" w:right="0"/>
        <w:jc w:val="left"/>
      </w:pPr>
      <w:r>
        <w:rPr>
          <w:i/>
          <w:color w:val="000000"/>
          <w:sz w:val="24"/>
          <w:szCs w:val="24"/>
        </w:rPr>
        <w:t xml:space="preserve">lenibat dictis animum</w:t>
      </w:r>
      <w:r>
        <w:rPr>
          <w:color w:val="000000"/>
          <w:sz w:val="24"/>
          <w:szCs w:val="24"/>
        </w:rPr>
        <w:t xml:space="preserve">, and told him who she was, </w:t>
      </w:r>
      <w:r>
        <w:rPr>
          <w:i/>
          <w:color w:val="000000"/>
          <w:sz w:val="24"/>
          <w:szCs w:val="24"/>
        </w:rPr>
        <w:t xml:space="preserve">Ego sum, inquit:  At ego non sum ego</w:t>
      </w:r>
      <w:r>
        <w:rPr>
          <w:color w:val="000000"/>
          <w:sz w:val="24"/>
          <w:szCs w:val="24"/>
        </w:rPr>
        <w:t xml:space="preserve">; but he replied, “he was not the same man:”  </w:t>
      </w:r>
      <w:r>
        <w:rPr>
          <w:i/>
          <w:color w:val="000000"/>
          <w:sz w:val="24"/>
          <w:szCs w:val="24"/>
        </w:rPr>
        <w:t xml:space="preserve">proripuit sese tandem</w:t>
      </w:r>
      <w:r>
        <w:rPr>
          <w:color w:val="000000"/>
          <w:sz w:val="24"/>
          <w:szCs w:val="24"/>
        </w:rPr>
        <w:t xml:space="preserve">, as [5672]Aeneas fled from Dido, not vouchsafing her any farther parley, loathing his folly, and ashamed of that which formerly he had done. [5673]_Non sum stultus ut ante jam Neaera_.  “O Neaera, put your tricks, and practise hereafter upon somebody else, you shall befool me no longer.”  Petrarch hath such another tale of a young gallant, that loved a wench with one eye, and for that cause by his parents was sent to travel into far countries, “after some years he returned, and meeting the maid for whose sake he was sent abroad, asked her how, and by what chance she lost her eye? no, said she, I have lost none, but you have found yours:”  signifying thereby, that all lovers were blind, as Fabius saith, </w:t>
      </w:r>
      <w:r>
        <w:rPr>
          <w:i/>
          <w:color w:val="000000"/>
          <w:sz w:val="24"/>
          <w:szCs w:val="24"/>
        </w:rPr>
        <w:t xml:space="preserve">Amantes de forma judicare non possunt</w:t>
      </w:r>
      <w:r>
        <w:rPr>
          <w:color w:val="000000"/>
          <w:sz w:val="24"/>
          <w:szCs w:val="24"/>
        </w:rPr>
        <w:t xml:space="preserve">, lovers cannot judge of beauty, nor scarce of anything else, as they will easily confess after they return unto themselves, by some discontinuance or better advice, wonder at their own folly, madness, stupidity, blindness, be much abashed, “and laugh at love, and call it an idle thing, condemn themselves that ever they should be so besotted or misled:  and be heartily glad they have so happily escaped.”</w:t>
      </w:r>
    </w:p>
    <w:p>
      <w:pPr>
        <w:widowControl w:val="on"/>
        <w:pBdr/>
        <w:spacing w:before="240" w:after="240" w:line="240" w:lineRule="auto"/>
        <w:ind w:left="0" w:right="0"/>
        <w:jc w:val="left"/>
      </w:pPr>
      <w:r>
        <w:rPr>
          <w:color w:val="000000"/>
          <w:sz w:val="24"/>
          <w:szCs w:val="24"/>
        </w:rPr>
        <w:t xml:space="preserve">If so be (which is seldom) that change of place will not effect this alteration, then other remedies are to be annexed, fair and foul means, as to persuade, promise, threaten, terrify, or to divert by some contrary passion, rumour, tales, news, or some witty invention to alter his affection, [5674]"by some greater sorrow to drive out the less,” saith Gordonius, as that his house is on fire, his best friends dead, his money stolen. [5675]"That he is made some great governor, or hath some honour, office, some inheritance is befallen him.”  He shall be a knight, a baron; or by some false accusation, as they do to such as have the hiccup, to make them forget it.  St. Hierome, </w:t>
      </w:r>
      <w:r>
        <w:rPr>
          <w:i/>
          <w:color w:val="000000"/>
          <w:sz w:val="24"/>
          <w:szCs w:val="24"/>
        </w:rPr>
        <w:t xml:space="preserve">lib. 2. epist. 16.</w:t>
      </w:r>
      <w:r>
        <w:rPr>
          <w:color w:val="000000"/>
          <w:sz w:val="24"/>
          <w:szCs w:val="24"/>
        </w:rPr>
        <w:t xml:space="preserve"> to Rusticus the monk, hath an instance of a young man of Greece, that lived in a monastery in Egypt, [5676]"that by no labour, no continence, no persuasion, could be diverted, but at last by this trick he was delivered.  The abbot sets one of his convent to quarrel with him, and with some scandalous reproach or other to defame him before company, and then to come and complain first, the witnesses were likewise suborned for the plaintiff.  The young man wept, and when all were against him, the abbot cunningly took his part, lest he should be overcome with immoderate grief:  but what need many words? by this invention he was cured, and alienated from his pristine love-thoughts”—­Injuries, slanders, contempts, disgraces—­</w:t>
      </w:r>
      <w:r>
        <w:rPr>
          <w:i/>
          <w:color w:val="000000"/>
          <w:sz w:val="24"/>
          <w:szCs w:val="24"/>
        </w:rPr>
        <w:t xml:space="preserve">spretaeque injuria formae</w:t>
      </w:r>
      <w:r>
        <w:rPr>
          <w:color w:val="000000"/>
          <w:sz w:val="24"/>
          <w:szCs w:val="24"/>
        </w:rPr>
        <w:t xml:space="preserve">, “the insult of her slighted beauty,” are very forcible means to withdraw men’s affections, </w:t>
      </w:r>
      <w:r>
        <w:rPr>
          <w:i/>
          <w:color w:val="000000"/>
          <w:sz w:val="24"/>
          <w:szCs w:val="24"/>
        </w:rPr>
        <w:t xml:space="preserve">contumelia affecti amatores amare desinunt</w:t>
      </w:r>
      <w:r>
        <w:rPr>
          <w:color w:val="000000"/>
          <w:sz w:val="24"/>
          <w:szCs w:val="24"/>
        </w:rPr>
        <w:t xml:space="preserve">, as [5677]Lucian saith, lovers reviled or neglected, contemned or misused, turn love</w:t>
      </w:r>
    </w:p>
    <w:p>
      <w:pPr>
        <w:keepNext w:val="on"/>
        <w:pageBreakBefore w:val="on"/>
        <w:widowControl w:val="on"/>
        <w:pBdr/>
        <w:spacing w:before="0" w:after="322" w:line="240" w:lineRule="auto"/>
        <w:ind w:left="0" w:right="0"/>
        <w:jc w:val="left"/>
        <w:outlineLvl w:val="0"/>
      </w:pPr>
      <w:r>
        <w:rPr>
          <w:b/>
          <w:color w:val="000000"/>
          <w:sz w:val="48"/>
          <w:szCs w:val="48"/>
        </w:rPr>
        <w:t xml:space="preserve">Page 746</w:t>
      </w:r>
    </w:p>
    <w:p>
      <w:pPr>
        <w:widowControl w:val="on"/>
        <w:pBdr/>
        <w:spacing w:before="240" w:after="240" w:line="240" w:lineRule="auto"/>
        <w:ind w:left="0" w:right="0"/>
        <w:jc w:val="left"/>
      </w:pPr>
      <w:r>
        <w:rPr>
          <w:color w:val="000000"/>
          <w:sz w:val="24"/>
          <w:szCs w:val="24"/>
        </w:rPr>
        <w:t xml:space="preserve">to hate; [5678]_redeam?  Non si me obsecret_, “I’ll never love thee more.” </w:t>
      </w:r>
      <w:r>
        <w:rPr>
          <w:i/>
          <w:color w:val="000000"/>
          <w:sz w:val="24"/>
          <w:szCs w:val="24"/>
        </w:rPr>
        <w:t xml:space="preserve">Egone illam, quae illum, quae me, quae non</w:t>
      </w:r>
      <w:r>
        <w:rPr>
          <w:color w:val="000000"/>
          <w:sz w:val="24"/>
          <w:szCs w:val="24"/>
        </w:rPr>
        <w:t xml:space="preserve">?  So Zephyrus hated Hyacinthus because he scorned him, and preferred his co-rival Apollo (Palephaetus </w:t>
      </w:r>
      <w:r>
        <w:rPr>
          <w:i/>
          <w:color w:val="000000"/>
          <w:sz w:val="24"/>
          <w:szCs w:val="24"/>
        </w:rPr>
        <w:t xml:space="preserve">fab.  Nar.</w:t>
      </w:r>
      <w:r>
        <w:rPr>
          <w:color w:val="000000"/>
          <w:sz w:val="24"/>
          <w:szCs w:val="24"/>
        </w:rPr>
        <w:t xml:space="preserve">), he will not come again though he be invited.  Tell him but how he was scoffed at behind his back, (’tis the counsel of Avicenna), that his love is false, and entertains another, rejects him, cares not for him, or that she is a fool; a nasty quean, a slut, a vixen, a scold, a devil, or, which Italians commonly do, that he or she hath some loathsome filthy disease, gout, stone, strangury, falling sickness, and that they are hereditary, not to be avoided, he is subject to a consumption, hath the pox, that he hath three or four incurable tetters, issues; that she is bald, her breath stinks, she is mad by inheritance, and so are all the kindred, a hair-brain, with many other secret infirmities, which I will not so much as name, belonging to women.  That he is a hermaphrodite, an eunuch, imperfect, impotent, a spendthrift, a gamester, a fool, a gull, a beggar, a whoremaster, far in debt, and not able to maintain her, a common drunkard, his mother was a witch, his father hanged, that he hath a wolf in his bosom, a sore leg, he is a leper, hath some incurable disease, that he will surely beat her, he cannot hold his water, that he cries out or walks in the night, will stab his bedfellow, tell all his secrets in his sleep, and that nobody dare lie with him, his house is haunted with spirits, with such fearful and tragical things, able to avert and terrify any man or woman living, Gordonius, </w:t>
      </w:r>
      <w:r>
        <w:rPr>
          <w:i/>
          <w:color w:val="000000"/>
          <w:sz w:val="24"/>
          <w:szCs w:val="24"/>
        </w:rPr>
        <w:t xml:space="preserve">cap. 20. part. 2.</w:t>
      </w:r>
      <w:r>
        <w:rPr>
          <w:color w:val="000000"/>
          <w:sz w:val="24"/>
          <w:szCs w:val="24"/>
        </w:rPr>
        <w:t xml:space="preserve"> hunc in modo consulit; </w:t>
      </w:r>
      <w:r>
        <w:rPr>
          <w:i/>
          <w:color w:val="000000"/>
          <w:sz w:val="24"/>
          <w:szCs w:val="24"/>
        </w:rPr>
        <w:t xml:space="preserve">Paretur aliqua vetula turpissima aspectu, cum turpi et vili habitu:  et portet subtus gremium pannum menstrualem, et dicat quod amica sua sit ebriosa, et quod mingat in lecto, et quod est epileptica et impudicia; et quod in corpore suo sunt excrescentiae enormes, cum faetore anhelitus, et aliae enormitates, quibus vetulae sunt edoctae:  si nolit his persuaderi, subito extrahat [5679]pannum menstrualem, coram facie portando, exclamando, talis est amica tua; et si ex his non demiserit, non est homo, sed diabolus incarnatus</w:t>
      </w:r>
      <w:r>
        <w:rPr>
          <w:color w:val="000000"/>
          <w:sz w:val="24"/>
          <w:szCs w:val="24"/>
        </w:rPr>
        <w:t xml:space="preserve">.  Idem fere, Avicenna, </w:t>
      </w:r>
      <w:r>
        <w:rPr>
          <w:i/>
          <w:color w:val="000000"/>
          <w:sz w:val="24"/>
          <w:szCs w:val="24"/>
        </w:rPr>
        <w:t xml:space="preserve">cap. 24, de cura Elishi, lib. 3, Fen. 1.  Tract. 4.</w:t>
      </w:r>
      <w:r>
        <w:rPr>
          <w:color w:val="000000"/>
          <w:sz w:val="24"/>
          <w:szCs w:val="24"/>
        </w:rPr>
        <w:t xml:space="preserve"> </w:t>
      </w:r>
      <w:r>
        <w:rPr>
          <w:i/>
          <w:color w:val="000000"/>
          <w:sz w:val="24"/>
          <w:szCs w:val="24"/>
        </w:rPr>
        <w:t xml:space="preserve">Narrent res immundas vetulae, ex quibus abominationem incurrat, et res [5680]sordidas et, hoc assiduent</w:t>
      </w:r>
      <w:r>
        <w:rPr>
          <w:color w:val="000000"/>
          <w:sz w:val="24"/>
          <w:szCs w:val="24"/>
        </w:rPr>
        <w:t xml:space="preserve">.  Idem Arculanus </w:t>
      </w:r>
      <w:r>
        <w:rPr>
          <w:i/>
          <w:color w:val="000000"/>
          <w:sz w:val="24"/>
          <w:szCs w:val="24"/>
        </w:rPr>
        <w:t xml:space="preserve">cap. 16. in 9.  Rhasis</w:t>
      </w:r>
      <w:r>
        <w:rPr>
          <w:color w:val="000000"/>
          <w:sz w:val="24"/>
          <w:szCs w:val="24"/>
        </w:rPr>
        <w:t xml:space="preserve">, &amp;c.</w:t>
      </w:r>
    </w:p>
    <w:p>
      <w:pPr>
        <w:widowControl w:val="on"/>
        <w:pBdr/>
        <w:spacing w:before="240" w:after="240" w:line="240" w:lineRule="auto"/>
        <w:ind w:left="0" w:right="0"/>
        <w:jc w:val="left"/>
      </w:pPr>
      <w:r>
        <w:rPr>
          <w:color w:val="000000"/>
          <w:sz w:val="24"/>
          <w:szCs w:val="24"/>
        </w:rPr>
        <w:t xml:space="preserve">Withal as they do discommend the old, for the better effecting a more speedy alteration, they must commend another paramour, </w:t>
      </w:r>
      <w:r>
        <w:rPr>
          <w:i/>
          <w:color w:val="000000"/>
          <w:sz w:val="24"/>
          <w:szCs w:val="24"/>
        </w:rPr>
        <w:t xml:space="preserve">alteram inducere</w:t>
      </w:r>
      <w:r>
        <w:rPr>
          <w:color w:val="000000"/>
          <w:sz w:val="24"/>
          <w:szCs w:val="24"/>
        </w:rPr>
        <w:t xml:space="preserve">, set him or her to be wooed, or woo some other that shall be fairer, of better note, better fortune, birth, parentage, much to be preferred, [5681] </w:t>
      </w:r>
      <w:r>
        <w:rPr>
          <w:i/>
          <w:color w:val="000000"/>
          <w:sz w:val="24"/>
          <w:szCs w:val="24"/>
        </w:rPr>
        <w:t xml:space="preserve">Invenies alium si te hic fastidit Alexis</w:t>
      </w:r>
      <w:r>
        <w:rPr>
          <w:color w:val="000000"/>
          <w:sz w:val="24"/>
          <w:szCs w:val="24"/>
        </w:rPr>
        <w:t xml:space="preserve">, by this means, which Jason Pratensis wisheth, to turn the stream of affection another way, </w:t>
      </w:r>
      <w:r>
        <w:rPr>
          <w:i/>
          <w:color w:val="000000"/>
          <w:sz w:val="24"/>
          <w:szCs w:val="24"/>
        </w:rPr>
        <w:t xml:space="preserve">Successore novo truditur omnis amor</w:t>
      </w:r>
      <w:r>
        <w:rPr>
          <w:color w:val="000000"/>
          <w:sz w:val="24"/>
          <w:szCs w:val="24"/>
        </w:rPr>
        <w:t xml:space="preserve">; or, as Valesius adviseth, by [5682]subdividing to</w:t>
      </w:r>
    </w:p>
    <w:p>
      <w:pPr>
        <w:keepNext w:val="on"/>
        <w:pageBreakBefore w:val="on"/>
        <w:widowControl w:val="on"/>
        <w:pBdr/>
        <w:spacing w:before="0" w:after="322" w:line="240" w:lineRule="auto"/>
        <w:ind w:left="0" w:right="0"/>
        <w:jc w:val="left"/>
        <w:outlineLvl w:val="0"/>
      </w:pPr>
      <w:r>
        <w:rPr>
          <w:b/>
          <w:color w:val="000000"/>
          <w:sz w:val="48"/>
          <w:szCs w:val="48"/>
        </w:rPr>
        <w:t xml:space="preserve">Page 747</w:t>
      </w:r>
    </w:p>
    <w:p>
      <w:pPr>
        <w:widowControl w:val="on"/>
        <w:pBdr/>
        <w:spacing w:before="240" w:after="240" w:line="240" w:lineRule="auto"/>
        <w:ind w:left="0" w:right="0"/>
        <w:jc w:val="left"/>
      </w:pPr>
      <w:r>
        <w:rPr>
          <w:color w:val="000000"/>
          <w:sz w:val="24"/>
          <w:szCs w:val="24"/>
        </w:rPr>
        <w:t xml:space="preserve">diminish it, as a great river cut into many channels runs low at last. [5683]_Hortor et ut pariter binas habeatis amicas_, &amp;c.  If you suspect to be taken, be sure, saith the poet, to have two mistresses at once, or go from one to another:  as he that goes from a good fire in cold weather is both to depart from it, though in the next room there be a better which will refresh him as much; there’s as much difference of </w:t>
      </w:r>
      <w:r>
        <w:rPr>
          <w:i/>
          <w:color w:val="000000"/>
          <w:sz w:val="24"/>
          <w:szCs w:val="24"/>
        </w:rPr>
        <w:t xml:space="preserve">haec</w:t>
      </w:r>
      <w:r>
        <w:rPr>
          <w:color w:val="000000"/>
          <w:sz w:val="24"/>
          <w:szCs w:val="24"/>
        </w:rPr>
        <w:t xml:space="preserve"> as </w:t>
      </w:r>
      <w:r>
        <w:rPr>
          <w:i/>
          <w:color w:val="000000"/>
          <w:sz w:val="24"/>
          <w:szCs w:val="24"/>
        </w:rPr>
        <w:t xml:space="preserve">hac ignis</w:t>
      </w:r>
      <w:r>
        <w:rPr>
          <w:color w:val="000000"/>
          <w:sz w:val="24"/>
          <w:szCs w:val="24"/>
        </w:rPr>
        <w:t xml:space="preserve">; or bring him to some public shows, plays, meetings, where he may see variety, and he shall likely loathe his first choice:  carry him but to the next town, yea peradventure to the next house, and as Paris lost Oenone’s love by seeing Helen, and Cressida forsook Troilus by conversing with Diomede, he will dislike his former mistress, and leave her quite behind him, as [5684]Theseus left Ariadne fast asleep in the island of Dia, to seek her fortune, that was erst his loving mistress. [5685]_Nunc primum Dorida vetus amator contempsi_, as he said, Doris is but a dowdy to this.  As he that looks himself in a glass forgets his physiognomy forthwith, this flattering glass of love will be diminished by remove; after a little absence it will be remitted, the next fair object will likely alter it.  A young man in [5686]Lucian was pitifully in love, he came to the theatre by chance, and by seeing other fair objects there, </w:t>
      </w:r>
      <w:r>
        <w:rPr>
          <w:i/>
          <w:color w:val="000000"/>
          <w:sz w:val="24"/>
          <w:szCs w:val="24"/>
        </w:rPr>
        <w:t xml:space="preserve">mentis sanitatem recepit</w:t>
      </w:r>
      <w:r>
        <w:rPr>
          <w:color w:val="000000"/>
          <w:sz w:val="24"/>
          <w:szCs w:val="24"/>
        </w:rPr>
        <w:t xml:space="preserve">, was fully recovered, [5687] “and went merrily home, as if he had taken a dram of oblivion.” [5688]A mouse (saith an apologer) was brought up in a chest, there fed with fragments of bread and cheese, though there could be no better meat, till coming forth at last, and feeding liberally of other variety of viands, loathed his former life:  moralise this fable by thyself.  Plato, in. his seventh book </w:t>
      </w:r>
      <w:r>
        <w:rPr>
          <w:i/>
          <w:color w:val="000000"/>
          <w:sz w:val="24"/>
          <w:szCs w:val="24"/>
        </w:rPr>
        <w:t xml:space="preserve">De Legibus</w:t>
      </w:r>
      <w:r>
        <w:rPr>
          <w:color w:val="000000"/>
          <w:sz w:val="24"/>
          <w:szCs w:val="24"/>
        </w:rPr>
        <w:t xml:space="preserve">, hath a pretty fiction of a city under ground, [5689]to which by little holes some small store of light came; the inhabitants thought there could not be a better place, and at their first coming abroad they might not endure the light, </w:t>
      </w:r>
      <w:r>
        <w:rPr>
          <w:i/>
          <w:color w:val="000000"/>
          <w:sz w:val="24"/>
          <w:szCs w:val="24"/>
        </w:rPr>
        <w:t xml:space="preserve">aegerrime solem intueri</w:t>
      </w:r>
      <w:r>
        <w:rPr>
          <w:color w:val="000000"/>
          <w:sz w:val="24"/>
          <w:szCs w:val="24"/>
        </w:rPr>
        <w:t xml:space="preserve">; but after they were accustomed a little to it, [5690]"they deplored their fellows’ misery that lived under ground.”  A silly lover is in like state, none so fair as his mistress at first, he cares for none but her; yet after a while, when he hath compared her with others, he abhors her name, sight, and memory.  ’Tis generally true; for as he observes, [5691]_Priorem flammam novus ignis extrudit; et ea multorum natura, ut praesentes maxime ament_, one fire drives out another; and such is women’s weakness, that they love commonly him that is present.  And so do many men; as he confessed, he loved Amye, till he saw Florial, and when he saw Cynthia, forgat them both:  but fair Phillis was incomparably beyond, them all, Cloris surpassed her, and yet when he espied Amaryllis, she was his sole mistress; O divine Amaryllis:  </w:t>
      </w:r>
      <w:r>
        <w:rPr>
          <w:i/>
          <w:color w:val="000000"/>
          <w:sz w:val="24"/>
          <w:szCs w:val="24"/>
        </w:rPr>
        <w:t xml:space="preserve">quam procera, cupressi ad instar, quam elegans, quam decens</w:t>
      </w:r>
      <w:r>
        <w:rPr>
          <w:color w:val="000000"/>
          <w:sz w:val="24"/>
          <w:szCs w:val="24"/>
        </w:rPr>
        <w:t xml:space="preserve">, &amp;c.  How lovely, how tall, how comely she was (saith</w:t>
      </w:r>
    </w:p>
    <w:p>
      <w:pPr>
        <w:keepNext w:val="on"/>
        <w:pageBreakBefore w:val="on"/>
        <w:widowControl w:val="on"/>
        <w:pBdr/>
        <w:spacing w:before="0" w:after="322" w:line="240" w:lineRule="auto"/>
        <w:ind w:left="0" w:right="0"/>
        <w:jc w:val="left"/>
        <w:outlineLvl w:val="0"/>
      </w:pPr>
      <w:r>
        <w:rPr>
          <w:b/>
          <w:color w:val="000000"/>
          <w:sz w:val="48"/>
          <w:szCs w:val="48"/>
        </w:rPr>
        <w:t xml:space="preserve">Page 748</w:t>
      </w:r>
    </w:p>
    <w:p>
      <w:pPr>
        <w:widowControl w:val="on"/>
        <w:pBdr/>
        <w:spacing w:before="240" w:after="240" w:line="240" w:lineRule="auto"/>
        <w:ind w:left="0" w:right="0"/>
        <w:jc w:val="left"/>
      </w:pPr>
      <w:r>
        <w:rPr>
          <w:color w:val="000000"/>
          <w:sz w:val="24"/>
          <w:szCs w:val="24"/>
        </w:rPr>
        <w:t xml:space="preserve">Polemius) till he saw another, and then she was the sole subject of his thoughts.  In conclusion, her he loves best he saw last. [5692]Triton, the sea-god, first loved Leucothoe, till he came in presence of Milaene, she was the commandress of his heart, till he saw Galatea:  but (as [5693]she complains) he loved another eftsoons, another, and another.  ’Tis a thing which, by Hierom’s report, hath been usually practised. [5694]"Heathen philosophers drive out one love with another, as they do a peg, or pin with a pin.  Which those seven Persian princes did to Ahasuerus, that they might requite the desire of Queen Vashti with the love of others.”  Pausanias in Eliacis saith, that therefore one Cupid was painted to contend with another, and to take the garland from him, because one love drives out another, [5695]_Alterius vires subtrahit alter amor_; and Tully, </w:t>
      </w:r>
      <w:r>
        <w:rPr>
          <w:i/>
          <w:color w:val="000000"/>
          <w:sz w:val="24"/>
          <w:szCs w:val="24"/>
        </w:rPr>
        <w:t xml:space="preserve">3.  Nat.  Deor.</w:t>
      </w:r>
      <w:r>
        <w:rPr>
          <w:color w:val="000000"/>
          <w:sz w:val="24"/>
          <w:szCs w:val="24"/>
        </w:rPr>
        <w:t xml:space="preserve"> disputing with C. Cotta, makes mention of three several Cupids, all differing in office.  Felix Plater, in the first book of his observations, boasts how he cured a widower in Basil, a patient of his, by this stratagem alone, that doted upon a poor servant his maid, when friends, children, no persuasion could serve to alienate his mind:  they motioned him to another honest man’s daughter in the town, whom he loved, and lived with long after, abhorring the very name and sight of the first.  After the death of Lucretia, [5696]Euryalus would admit of no comfort, till the Emperor Sigismund married him to a noble lady of his court, and so in short space he was freed.</w:t>
      </w:r>
    </w:p>
    <w:p>
      <w:pPr>
        <w:widowControl w:val="on"/>
        <w:pBdr/>
        <w:spacing w:before="240" w:after="240" w:line="240" w:lineRule="auto"/>
        <w:ind w:left="0" w:right="0"/>
        <w:jc w:val="left"/>
      </w:pPr>
      <w:r>
        <w:rPr>
          <w:color w:val="000000"/>
          <w:sz w:val="24"/>
          <w:szCs w:val="24"/>
        </w:rPr>
        <w:t xml:space="preserve">SUBSECT.  III.—­</w:t>
      </w:r>
      <w:r>
        <w:rPr>
          <w:i/>
          <w:color w:val="000000"/>
          <w:sz w:val="24"/>
          <w:szCs w:val="24"/>
        </w:rPr>
        <w:t xml:space="preserve">By counsel and persuasion, foulness of the fact, men’s, women’s faults, miseries of marriage, events of lust, &amp;c.</w:t>
      </w:r>
    </w:p>
    <w:p>
      <w:pPr>
        <w:widowControl w:val="on"/>
        <w:pBdr/>
        <w:spacing w:before="240" w:after="240" w:line="240" w:lineRule="auto"/>
        <w:ind w:left="0" w:right="0"/>
        <w:jc w:val="left"/>
      </w:pPr>
      <w:r>
        <w:rPr>
          <w:color w:val="000000"/>
          <w:sz w:val="24"/>
          <w:szCs w:val="24"/>
        </w:rPr>
        <w:t xml:space="preserve">As there be divers causes of this burning lust, or heroical love, so there be many good remedies to ease and help; amongst which, good counsel and persuasion, which I should have handled in the first place, are of great moment, and not to be omitted.  Many are of opinion, that in this blind headstrong passion counsel can do no good.</w:t>
      </w:r>
    </w:p>
    <w:p>
      <w:pPr>
        <w:widowControl w:val="on"/>
        <w:pBdr/>
        <w:spacing w:before="240" w:after="240" w:line="240" w:lineRule="auto"/>
        <w:ind w:left="0" w:right="0"/>
        <w:jc w:val="left"/>
      </w:pPr>
      <w:r>
        <w:rPr>
          <w:color w:val="000000"/>
          <w:sz w:val="24"/>
          <w:szCs w:val="24"/>
        </w:rPr>
        <w:t xml:space="preserve">[5697] “Quae enim res in se neque consilium neque modum</w:t>
      </w:r>
      <w:r>
        <w:rPr>
          <w:color w:val="000000"/>
          <w:sz w:val="24"/>
          <w:szCs w:val="24"/>
        </w:rPr>
        <w:br/>
        <w:t xml:space="preserve">        Habet, ullo eam consilio regere non potes.”</w:t>
      </w:r>
    </w:p>
    <w:p>
      <w:pPr>
        <w:widowControl w:val="on"/>
        <w:pBdr/>
        <w:spacing w:before="240" w:after="240" w:line="240" w:lineRule="auto"/>
        <w:ind w:left="0" w:right="0"/>
        <w:jc w:val="left"/>
      </w:pPr>
      <w:r>
        <w:rPr>
          <w:color w:val="000000"/>
          <w:sz w:val="24"/>
          <w:szCs w:val="24"/>
        </w:rPr>
        <w:t xml:space="preserve">       “Which thing hath neither judgment, or an end,</w:t>
      </w:r>
      <w:r>
        <w:rPr>
          <w:color w:val="000000"/>
          <w:sz w:val="24"/>
          <w:szCs w:val="24"/>
        </w:rPr>
        <w:br/>
        <w:t xml:space="preserve">        How should advice or counsel it amend?”</w:t>
      </w:r>
    </w:p>
    <w:p>
      <w:pPr>
        <w:widowControl w:val="on"/>
        <w:pBdr/>
        <w:spacing w:before="240" w:after="240" w:line="240" w:lineRule="auto"/>
        <w:ind w:left="0" w:right="0"/>
        <w:jc w:val="left"/>
      </w:pPr>
      <w:r>
        <w:rPr>
          <w:color w:val="000000"/>
          <w:sz w:val="24"/>
          <w:szCs w:val="24"/>
        </w:rPr>
        <w:t xml:space="preserve">[5698]_Quis enim modus adsit amori_?  But, without question, good counsel and advice must needs be of great force, especially if it shall proceed from a wise, fatherly, reverent, discreet person, a man of authority, whom the parties do respect, stand in awe of, or from a judicious friend, of itself alone it is able to divert and suffice.  Gordonius, the physician, attributes so much to it, that he would have it by all means used in the first place. </w:t>
      </w:r>
      <w:r>
        <w:rPr>
          <w:i/>
          <w:color w:val="000000"/>
          <w:sz w:val="24"/>
          <w:szCs w:val="24"/>
        </w:rPr>
        <w:t xml:space="preserve">Amoveatur ab illa, consilio viri quem timet, ostendendo pericula saeculi, judicium inferni, gaudia Paradisi</w:t>
      </w:r>
      <w:r>
        <w:rPr>
          <w:color w:val="000000"/>
          <w:sz w:val="24"/>
          <w:szCs w:val="24"/>
        </w:rPr>
        <w:t xml:space="preserve">.  He would have some discreet men to dissuade them, after the fury of passion is a little spent, or by absence allayed; for it is as intempestive at first,</w:t>
      </w:r>
    </w:p>
    <w:p>
      <w:pPr>
        <w:keepNext w:val="on"/>
        <w:pageBreakBefore w:val="on"/>
        <w:widowControl w:val="on"/>
        <w:pBdr/>
        <w:spacing w:before="0" w:after="322" w:line="240" w:lineRule="auto"/>
        <w:ind w:left="0" w:right="0"/>
        <w:jc w:val="left"/>
        <w:outlineLvl w:val="0"/>
      </w:pPr>
      <w:r>
        <w:rPr>
          <w:b/>
          <w:color w:val="000000"/>
          <w:sz w:val="48"/>
          <w:szCs w:val="48"/>
        </w:rPr>
        <w:t xml:space="preserve">Page 749</w:t>
      </w:r>
    </w:p>
    <w:p>
      <w:pPr>
        <w:widowControl w:val="on"/>
        <w:pBdr/>
        <w:spacing w:before="240" w:after="240" w:line="240" w:lineRule="auto"/>
        <w:ind w:left="0" w:right="0"/>
        <w:jc w:val="left"/>
      </w:pPr>
      <w:r>
        <w:rPr>
          <w:color w:val="000000"/>
          <w:sz w:val="24"/>
          <w:szCs w:val="24"/>
        </w:rPr>
        <w:t xml:space="preserve">to give counsel, as to comfort parents when their children are in that instant departed; to no purpose to prescribe narcotics, cordials, nectarines, potions, Homer’s nepenthes, or Helen’s bowl, &amp;c. </w:t>
      </w:r>
      <w:r>
        <w:rPr>
          <w:i/>
          <w:color w:val="000000"/>
          <w:sz w:val="24"/>
          <w:szCs w:val="24"/>
        </w:rPr>
        <w:t xml:space="preserve">Non cessabit pectus tundere</w:t>
      </w:r>
      <w:r>
        <w:rPr>
          <w:color w:val="000000"/>
          <w:sz w:val="24"/>
          <w:szCs w:val="24"/>
        </w:rPr>
        <w:t xml:space="preserve">, she will lament and howl for a season:  let passion have his course awhile, and then he may proceed, by foreshowing the miserable events and dangers which will surely happen, the pains of hell, joys of Paradise, and the like, which by their preposterous courses they shall forfeit or incur; and ’tis a fit method, a very good means; for what [5699]Seneca said of vice, I say of love, </w:t>
      </w:r>
      <w:r>
        <w:rPr>
          <w:i/>
          <w:color w:val="000000"/>
          <w:sz w:val="24"/>
          <w:szCs w:val="24"/>
        </w:rPr>
        <w:t xml:space="preserve">Sine magistro discitur, vix sine magistro deseritur</w:t>
      </w:r>
      <w:r>
        <w:rPr>
          <w:color w:val="000000"/>
          <w:sz w:val="24"/>
          <w:szCs w:val="24"/>
        </w:rPr>
        <w:t xml:space="preserve">, ’tis learned of itself, but [5700]hardly left without a tutor.  ’Tis not amiss therefore to have some such overseer, to expostulate and show them such absurdities, inconveniences, imperfections, discontents, as usually follow; which their blindness, fury, madness, cannot apply unto themselves, or will not apprehend through weakness; and good for them to disclose themselves, to give ear to friendly admonitions.  “Tell me, sweetheart (saith Tryphena to a lovesick Charmides in [5701]Lucian), what is it that troubles thee? peradventure I can ease thy mind, and further thee in thy suit;” and so, without question, she might, and so mayst thou, if the patient be capable of good counsel, and will hear at least what may be said.</w:t>
      </w:r>
    </w:p>
    <w:p>
      <w:pPr>
        <w:widowControl w:val="on"/>
        <w:pBdr/>
        <w:spacing w:before="240" w:after="240" w:line="240" w:lineRule="auto"/>
        <w:ind w:left="0" w:right="0"/>
        <w:jc w:val="left"/>
      </w:pPr>
      <w:r>
        <w:rPr>
          <w:color w:val="000000"/>
          <w:sz w:val="24"/>
          <w:szCs w:val="24"/>
        </w:rPr>
        <w:t xml:space="preserve">If he love at all, she is either an honest woman or a whore.  If dishonest, let him read or inculcate to him that 5. of Solomon’s Proverbs, Ecclus. 26.  Ambros. </w:t>
      </w:r>
      <w:r>
        <w:rPr>
          <w:i/>
          <w:color w:val="000000"/>
          <w:sz w:val="24"/>
          <w:szCs w:val="24"/>
        </w:rPr>
        <w:t xml:space="preserve">lib. 1. cap. 4.</w:t>
      </w:r>
      <w:r>
        <w:rPr>
          <w:color w:val="000000"/>
          <w:sz w:val="24"/>
          <w:szCs w:val="24"/>
        </w:rPr>
        <w:t xml:space="preserve"> in his book of Abel and Cain, Philo Judeus </w:t>
      </w:r>
      <w:r>
        <w:rPr>
          <w:i/>
          <w:color w:val="000000"/>
          <w:sz w:val="24"/>
          <w:szCs w:val="24"/>
        </w:rPr>
        <w:t xml:space="preserve">de mercede mer</w:t>
      </w:r>
      <w:r>
        <w:rPr>
          <w:color w:val="000000"/>
          <w:sz w:val="24"/>
          <w:szCs w:val="24"/>
        </w:rPr>
        <w:t xml:space="preserve">.  Platina’s </w:t>
      </w:r>
      <w:r>
        <w:rPr>
          <w:i/>
          <w:color w:val="000000"/>
          <w:sz w:val="24"/>
          <w:szCs w:val="24"/>
        </w:rPr>
        <w:t xml:space="preserve">dial. in Amores</w:t>
      </w:r>
      <w:r>
        <w:rPr>
          <w:color w:val="000000"/>
          <w:sz w:val="24"/>
          <w:szCs w:val="24"/>
        </w:rPr>
        <w:t xml:space="preserve">, Espencaeus, and those three books of Pet.  Haedus </w:t>
      </w:r>
      <w:r>
        <w:rPr>
          <w:i/>
          <w:color w:val="000000"/>
          <w:sz w:val="24"/>
          <w:szCs w:val="24"/>
        </w:rPr>
        <w:t xml:space="preserve">de contem. amoribus</w:t>
      </w:r>
      <w:r>
        <w:rPr>
          <w:color w:val="000000"/>
          <w:sz w:val="24"/>
          <w:szCs w:val="24"/>
        </w:rPr>
        <w:t xml:space="preserve">, Aeneas Sylvius’ tart Epistle, which he wrote to his friend Nicholas of Warthurge, which he calls </w:t>
      </w:r>
      <w:r>
        <w:rPr>
          <w:i/>
          <w:color w:val="000000"/>
          <w:sz w:val="24"/>
          <w:szCs w:val="24"/>
        </w:rPr>
        <w:t xml:space="preserve">medelam illiciti amoris</w:t>
      </w:r>
      <w:r>
        <w:rPr>
          <w:color w:val="000000"/>
          <w:sz w:val="24"/>
          <w:szCs w:val="24"/>
        </w:rPr>
        <w:t xml:space="preserve"> &amp;c. [5702]"For what’s a whore,” as he saith, “but a poller of youth, a [5703]ruin of men, a destruction, a devourer of patrimonies, a downfall of honour, fodder for the devil, the gate of death, and supplement of hell?” [5704]_Talis amor est laqueus animae_, &amp;c., a bitter honey, sweet poison, delicate destruction, a voluntary mischief, </w:t>
      </w:r>
      <w:r>
        <w:rPr>
          <w:i/>
          <w:color w:val="000000"/>
          <w:sz w:val="24"/>
          <w:szCs w:val="24"/>
        </w:rPr>
        <w:t xml:space="preserve">commixtum coenum, sterquilinium</w:t>
      </w:r>
      <w:r>
        <w:rPr>
          <w:color w:val="000000"/>
          <w:sz w:val="24"/>
          <w:szCs w:val="24"/>
        </w:rPr>
        <w:t xml:space="preserve">.  And as [5705]Pet.  Aretine’s Lucretia, a notable quean, confesseth:  “Gluttony, anger, envy, pride, sacrilege, theft, slaughter, were all born that day that a whore began her profession; for,” as she follows it, “her pride is greater than a rich churl’s, she is more envious than the pox, as malicious as melancholy, as covetous as hell.  If from the beginning of the world any were </w:t>
      </w:r>
      <w:r>
        <w:rPr>
          <w:i/>
          <w:color w:val="000000"/>
          <w:sz w:val="24"/>
          <w:szCs w:val="24"/>
        </w:rPr>
        <w:t xml:space="preserve">mala, pejor, pessima</w:t>
      </w:r>
      <w:r>
        <w:rPr>
          <w:color w:val="000000"/>
          <w:sz w:val="24"/>
          <w:szCs w:val="24"/>
        </w:rPr>
        <w:t xml:space="preserve">, bad in the superlative degree, ’tis a whore; how many have I undone, caused to be wounded, slain!  O Antonia, thou seest [5706]what I am without, but within, God knows, a puddle of iniquity, a sink of sin, a pocky quean.”  Let him now that so dotes meditate on this; let him see the event and success</w:t>
      </w:r>
    </w:p>
    <w:p>
      <w:pPr>
        <w:keepNext w:val="on"/>
        <w:pageBreakBefore w:val="on"/>
        <w:widowControl w:val="on"/>
        <w:pBdr/>
        <w:spacing w:before="0" w:after="322" w:line="240" w:lineRule="auto"/>
        <w:ind w:left="0" w:right="0"/>
        <w:jc w:val="left"/>
        <w:outlineLvl w:val="0"/>
      </w:pPr>
      <w:r>
        <w:rPr>
          <w:b/>
          <w:color w:val="000000"/>
          <w:sz w:val="48"/>
          <w:szCs w:val="48"/>
        </w:rPr>
        <w:t xml:space="preserve">Page 750</w:t>
      </w:r>
    </w:p>
    <w:p>
      <w:pPr>
        <w:widowControl w:val="on"/>
        <w:pBdr/>
        <w:spacing w:before="240" w:after="240" w:line="240" w:lineRule="auto"/>
        <w:ind w:left="0" w:right="0"/>
        <w:jc w:val="left"/>
      </w:pPr>
      <w:r>
        <w:rPr>
          <w:color w:val="000000"/>
          <w:sz w:val="24"/>
          <w:szCs w:val="24"/>
        </w:rPr>
        <w:t xml:space="preserve">of others, Samson, Hercules, Holofernes, &amp;c.  Those infinite mischiefs attend it:  if she be another man’s wife he loves, ’tis abominable in the sight of God and men; adultery is expressly forbidden in God’s commandment, a mortal sin, able to endanger his soul:  if he be such a one that fears God, or have any religion, he will eschew it, and abhor the loathsomeness of his own fact.  If he love an honest maid, ’tis to abuse or marry her; if to abuse, ’tis fornication, a foul fact (though some make light of it), and almost equal to adultery itself.  If to marry, let him seriously consider what he takes in hand, look before ye leap, as the proverb is, or settle his affections, and examine first the party, and condition of his estate and hers, whether it be a fit match, for fortunes, years, parentage, and such other circumstances, </w:t>
      </w:r>
      <w:r>
        <w:rPr>
          <w:i/>
          <w:color w:val="000000"/>
          <w:sz w:val="24"/>
          <w:szCs w:val="24"/>
        </w:rPr>
        <w:t xml:space="preserve">an sit sitae Veneris</w:t>
      </w:r>
      <w:r>
        <w:rPr>
          <w:color w:val="000000"/>
          <w:sz w:val="24"/>
          <w:szCs w:val="24"/>
        </w:rPr>
        <w:t xml:space="preserve">.  Whether it be likely to proceed:  if not, let him wisely stave himself off at the first, curb in his inordinate passion, and moderate his desire, by thinking of some other subject, divert his cogitations.  Or if it be not for his good, as Aeneas, forewarned by Mercury in a dream, left Dido’s love, and in all haste got him to sea,</w:t>
      </w:r>
    </w:p>
    <w:p>
      <w:pPr>
        <w:widowControl w:val="on"/>
        <w:pBdr/>
        <w:spacing w:before="0" w:after="0" w:line="240" w:lineRule="auto"/>
        <w:ind w:left="0" w:right="0"/>
        <w:jc w:val="left"/>
      </w:pPr>
      <w:r>
        <w:rPr>
          <w:rFonts w:ascii="fixed" w:hAnsi="fixed" w:cs="fixed"/>
          <w:color w:val="000000"/>
          <w:sz w:val="24"/>
          <w:szCs w:val="24"/>
        </w:rPr>
        <w:t xml:space="preserve">
[5707] “Mnestea, Surgestumque vocat fortemque Cloanthem,
Classem aptent taciti jubet”------
</w:t>
      </w:r>
    </w:p>
    <w:p>
      <w:pPr>
        <w:widowControl w:val="on"/>
        <w:pBdr/>
        <w:spacing w:before="240" w:after="240" w:line="240" w:lineRule="auto"/>
        <w:ind w:left="0" w:right="0"/>
        <w:jc w:val="left"/>
      </w:pPr>
      <w:r>
        <w:rPr>
          <w:color w:val="000000"/>
          <w:sz w:val="24"/>
          <w:szCs w:val="24"/>
        </w:rPr>
        <w:t xml:space="preserve">and although she did oppose with vows, tears, prayers, and imprecation.</w:t>
      </w:r>
    </w:p>
    <w:p>
      <w:pPr>
        <w:widowControl w:val="on"/>
        <w:pBdr/>
        <w:spacing w:before="0" w:after="0" w:line="240" w:lineRule="auto"/>
        <w:ind w:left="0" w:right="0"/>
        <w:jc w:val="left"/>
      </w:pPr>
      <w:r>
        <w:rPr>
          <w:rFonts w:ascii="fixed" w:hAnsi="fixed" w:cs="fixed"/>
          <w:color w:val="000000"/>
          <w:sz w:val="24"/>
          <w:szCs w:val="24"/>
        </w:rPr>
        <w:t xml:space="preserve">
[5708]  ------“nullis ille movetur
Fletibus, aut illas voces tractabilis audit;”
</w:t>
      </w:r>
    </w:p>
    <w:p>
      <w:pPr>
        <w:widowControl w:val="on"/>
        <w:pBdr/>
        <w:spacing w:before="240" w:after="240" w:line="240" w:lineRule="auto"/>
        <w:ind w:left="0" w:right="0"/>
        <w:jc w:val="left"/>
      </w:pPr>
      <w:r>
        <w:rPr>
          <w:color w:val="000000"/>
          <w:sz w:val="24"/>
          <w:szCs w:val="24"/>
        </w:rPr>
        <w:t xml:space="preserve">Let thy Mercury-reason rule thee against all allurements, seeming delights, pleasing inward or outward provocations.  Thou mayst do this if thou wilt, </w:t>
      </w:r>
      <w:r>
        <w:rPr>
          <w:i/>
          <w:color w:val="000000"/>
          <w:sz w:val="24"/>
          <w:szCs w:val="24"/>
        </w:rPr>
        <w:t xml:space="preserve">pater non deperit filiam, nec frater sororem</w:t>
      </w:r>
      <w:r>
        <w:rPr>
          <w:color w:val="000000"/>
          <w:sz w:val="24"/>
          <w:szCs w:val="24"/>
        </w:rPr>
        <w:t xml:space="preserve">, a father dotes not on his own daughter, a brother on a sister; and why? because it is unnatural, unlawful, unfit.  If he be sickly, soft, deformed, let him think of his deformities, vices, infirmities; if in debt, let him ruminate how to pay his debts:  if he be in any danger, let him seek to avoid it:  if he have any lawsuit, or other business, he may do well to let his love-matters alone and follow it, labour in his vocation whatever it is.  But if he cannot so ease himself, yet let him wisely premeditate of both their estates; if they be unequal in years, she young and he old, what an unfit match must it needs be, an uneven yoke, how absurd and indecent a thing is it! as Lycinus in [5709]Lucian told Timolaus, for an old bald crook-nosed knave to marry a young wench; how odious a thing it is to see an old lecher!  What should a bald fellow do with a comb, a dumb doter with a pipe, a blind man with a looking-glass, and thou with such a wife?  How absurd it is for a young man to marry an old wife for a piece of good.  But put case she be equal in years, birth, fortunes, and other qualities correspondent, he doth desire to be coupled in marriage, which is an honourable estate, but for what respects?  Her beauty belike, and comeliness of person, that is commonly the main object, she is a most absolute form, in his eye at least, </w:t>
      </w:r>
      <w:r>
        <w:rPr>
          <w:i/>
          <w:color w:val="000000"/>
          <w:sz w:val="24"/>
          <w:szCs w:val="24"/>
        </w:rPr>
        <w:t xml:space="preserve">Cui formam Paphia, et Charites tribuere decoram</w:t>
      </w:r>
      <w:r>
        <w:rPr>
          <w:color w:val="000000"/>
          <w:sz w:val="24"/>
          <w:szCs w:val="24"/>
        </w:rPr>
        <w:t xml:space="preserve">; but do other men affirm as much? or is it an error in his judgment.</w:t>
      </w:r>
    </w:p>
    <w:p>
      <w:pPr>
        <w:keepNext w:val="on"/>
        <w:pageBreakBefore w:val="on"/>
        <w:widowControl w:val="on"/>
        <w:pBdr/>
        <w:spacing w:before="0" w:after="322" w:line="240" w:lineRule="auto"/>
        <w:ind w:left="0" w:right="0"/>
        <w:jc w:val="left"/>
        <w:outlineLvl w:val="0"/>
      </w:pPr>
      <w:r>
        <w:rPr>
          <w:b/>
          <w:color w:val="000000"/>
          <w:sz w:val="48"/>
          <w:szCs w:val="48"/>
        </w:rPr>
        <w:t xml:space="preserve">Page 751</w:t>
      </w:r>
    </w:p>
    <w:p>
      <w:pPr>
        <w:widowControl w:val="on"/>
        <w:pBdr/>
        <w:spacing w:before="240" w:after="240" w:line="240" w:lineRule="auto"/>
        <w:ind w:left="0" w:right="0"/>
        <w:jc w:val="left"/>
      </w:pPr>
      <w:r>
        <w:rPr>
          <w:color w:val="000000"/>
          <w:sz w:val="24"/>
          <w:szCs w:val="24"/>
        </w:rPr>
        <w:t xml:space="preserve">[5710] “Fallunt nos oculi vagique sensus,</w:t>
      </w:r>
      <w:r>
        <w:rPr>
          <w:color w:val="000000"/>
          <w:sz w:val="24"/>
          <w:szCs w:val="24"/>
        </w:rPr>
        <w:br/>
        <w:t xml:space="preserve">        Oppressa ratione mentiuntur,”</w:t>
      </w:r>
    </w:p>
    <w:p>
      <w:pPr>
        <w:widowControl w:val="on"/>
        <w:pBdr/>
        <w:spacing w:before="240" w:after="240" w:line="240" w:lineRule="auto"/>
        <w:ind w:left="0" w:right="0"/>
        <w:jc w:val="left"/>
      </w:pPr>
      <w:r>
        <w:rPr>
          <w:color w:val="000000"/>
          <w:sz w:val="24"/>
          <w:szCs w:val="24"/>
        </w:rPr>
        <w:t xml:space="preserve">“our eyes and other senses will commonly deceive us;” it may be, to thee thyself upon a more serious examination, or after a little absence, she is not so fair as she seems. </w:t>
      </w:r>
      <w:r>
        <w:rPr>
          <w:i/>
          <w:color w:val="000000"/>
          <w:sz w:val="24"/>
          <w:szCs w:val="24"/>
        </w:rPr>
        <w:t xml:space="preserve">Quaedam videntur et non sunt</w:t>
      </w:r>
      <w:r>
        <w:rPr>
          <w:color w:val="000000"/>
          <w:sz w:val="24"/>
          <w:szCs w:val="24"/>
        </w:rPr>
        <w:t xml:space="preserve">; compare her to another standing by, ’tis a touchstone to try, confer hand to hand, body to body, face to face, eye to eye, nose to nose, neck to neck, &amp;c., examine every part by itself, then altogether, in all postures, several sites, and tell me how thou likest her.  It may be not she, that is so fair, but her coats, or put another in her clothes, and she will seem all out as fair; as the [5711]poet then prescribes, separate her from her clothes:  suppose thou saw her in a base beggar’s weed, or else dressed in some old hirsute attires out of fashion, foul linen, coarse raiment, besmeared with soot, colly, perfumed with opoponax, sagapenum, asafoetida, or some such filthy gums, dirty, about some indecent action or other; or in such a case as [5712]Brassivola, the physician, found Malatasta, his patient, after a potion of hellebore, which he had prescribed:  </w:t>
      </w:r>
      <w:r>
        <w:rPr>
          <w:i/>
          <w:color w:val="000000"/>
          <w:sz w:val="24"/>
          <w:szCs w:val="24"/>
        </w:rPr>
        <w:t xml:space="preserve">Manibus in terram depositis, et ano versus caelum elevato (ac si videretur Socraticus ille Aristophanes, qui Geometricas figuras in terram scribens, tubera colligere videbatur) atram bilem in album parietem injiciebat, adeoque totam cameram, et se deturpabat, ut</w:t>
      </w:r>
      <w:r>
        <w:rPr>
          <w:color w:val="000000"/>
          <w:sz w:val="24"/>
          <w:szCs w:val="24"/>
        </w:rPr>
        <w:t xml:space="preserve">, &amp;c., all to bewrayed, or worse; if thou saw’st her (I say) would thou affect her as thou dost?  Suppose thou beheldest her in a [5713] frosty morning, in cold weather, in some passion or perturbation of mind, weeping, chafing, &amp;c., rivelled and ill-favoured to behold.  She many times that in a composed look seems so amiable and delicious, </w:t>
      </w:r>
      <w:r>
        <w:rPr>
          <w:i/>
          <w:color w:val="000000"/>
          <w:sz w:val="24"/>
          <w:szCs w:val="24"/>
        </w:rPr>
        <w:t xml:space="preserve">tam scitula, forma</w:t>
      </w:r>
      <w:r>
        <w:rPr>
          <w:color w:val="000000"/>
          <w:sz w:val="24"/>
          <w:szCs w:val="24"/>
        </w:rPr>
        <w:t xml:space="preserve">, if she do but laugh or smile, makes an ugly sparrow-mouthed face, and shows a pair of uneven, loathsome, rotten, foul teeth:  she hath a black skin, gouty legs, a deformed crooked carcass under a fine coat.  It may be for all her costly tires she is bald, and though she seem so fair by dark, by candlelight, or afar off at such a distance, as Callicratides observed in [5714]Lucian, “If thou should see her near, or in a morning, she would appear more ugly than a beast;” [5715]_si diligenter consideres, quid per os et nares et caeteros corporis meatus egreditur, vilius sterquilinium nunquam vidisti_.  Follow my counsel, see her undressed, see her, if it be possible, out of her attires, </w:t>
      </w:r>
      <w:r>
        <w:rPr>
          <w:i/>
          <w:color w:val="000000"/>
          <w:sz w:val="24"/>
          <w:szCs w:val="24"/>
        </w:rPr>
        <w:t xml:space="preserve">furtivis nudatam coloribus</w:t>
      </w:r>
      <w:r>
        <w:rPr>
          <w:color w:val="000000"/>
          <w:sz w:val="24"/>
          <w:szCs w:val="24"/>
        </w:rPr>
        <w:t xml:space="preserve">, it may be she is like Aesop’s jay, or [5716]Pliny’s cantharides, she will be loathsome, ridiculous, thou wilt not endure her sight:  or suppose thou saw’st her, pale, in a consumption, on her death-bed, skin and bones, or now dead, </w:t>
      </w:r>
      <w:r>
        <w:rPr>
          <w:i/>
          <w:color w:val="000000"/>
          <w:sz w:val="24"/>
          <w:szCs w:val="24"/>
        </w:rPr>
        <w:t xml:space="preserve">Cujus erat gratissimus amplexus</w:t>
      </w:r>
      <w:r>
        <w:rPr>
          <w:color w:val="000000"/>
          <w:sz w:val="24"/>
          <w:szCs w:val="24"/>
        </w:rPr>
        <w:t xml:space="preserve"> (whose embrace was so agreeable) as Barnard saith, </w:t>
      </w:r>
      <w:r>
        <w:rPr>
          <w:i/>
          <w:color w:val="000000"/>
          <w:sz w:val="24"/>
          <w:szCs w:val="24"/>
        </w:rPr>
        <w:t xml:space="preserve">erit horribilis aspectus; Non redolet, sed olet, quae, redolere solet</w:t>
      </w:r>
      <w:r>
        <w:rPr>
          <w:color w:val="000000"/>
          <w:sz w:val="24"/>
          <w:szCs w:val="24"/>
        </w:rPr>
        <w:t xml:space="preserve">, “As a posy she smells sweet, is most fresh and fair one</w:t>
      </w:r>
    </w:p>
    <w:p>
      <w:pPr>
        <w:keepNext w:val="on"/>
        <w:pageBreakBefore w:val="on"/>
        <w:widowControl w:val="on"/>
        <w:pBdr/>
        <w:spacing w:before="0" w:after="322" w:line="240" w:lineRule="auto"/>
        <w:ind w:left="0" w:right="0"/>
        <w:jc w:val="left"/>
        <w:outlineLvl w:val="0"/>
      </w:pPr>
      <w:r>
        <w:rPr>
          <w:b/>
          <w:color w:val="000000"/>
          <w:sz w:val="48"/>
          <w:szCs w:val="48"/>
        </w:rPr>
        <w:t xml:space="preserve">Page 752</w:t>
      </w:r>
    </w:p>
    <w:p>
      <w:pPr>
        <w:widowControl w:val="on"/>
        <w:pBdr/>
        <w:spacing w:before="240" w:after="240" w:line="240" w:lineRule="auto"/>
        <w:ind w:left="0" w:right="0"/>
        <w:jc w:val="left"/>
      </w:pPr>
      <w:r>
        <w:rPr>
          <w:color w:val="000000"/>
          <w:sz w:val="24"/>
          <w:szCs w:val="24"/>
        </w:rPr>
        <w:t xml:space="preserve">day, but dried up, withered, and stinks another.”  Beautiful Nireus, by that Homer so much admired, once dead, is more deformed than Thersites, and Solomon deceased as ugly as Marcolphus:  thy lovely mistress that was erst [5717]_Charis charior ocellis_, “dearer to thee than thine eyes,” once sick or departed, is </w:t>
      </w:r>
      <w:r>
        <w:rPr>
          <w:i/>
          <w:color w:val="000000"/>
          <w:sz w:val="24"/>
          <w:szCs w:val="24"/>
        </w:rPr>
        <w:t xml:space="preserve">Vili vilior aestimata coeno</w:t>
      </w:r>
      <w:r>
        <w:rPr>
          <w:color w:val="000000"/>
          <w:sz w:val="24"/>
          <w:szCs w:val="24"/>
        </w:rPr>
        <w:t xml:space="preserve">, “worse than any dirt or dunghill.”  Her embraces were not so acceptable, as now her looks be terrible:  thou hadst better behold a Gorgon’s head, than Helen’s carcass.</w:t>
      </w:r>
    </w:p>
    <w:p>
      <w:pPr>
        <w:widowControl w:val="on"/>
        <w:pBdr/>
        <w:spacing w:before="240" w:after="240" w:line="240" w:lineRule="auto"/>
        <w:ind w:left="0" w:right="0"/>
        <w:jc w:val="left"/>
      </w:pPr>
      <w:r>
        <w:rPr>
          <w:color w:val="000000"/>
          <w:sz w:val="24"/>
          <w:szCs w:val="24"/>
        </w:rPr>
        <w:t xml:space="preserve">Some are of opinion, that to see a woman naked is able of itself to alter his affection; and it is worthy of consideration, saith [5718]Montaigne the Frenchman in his Essays, that the skilfulest masters of amorous dalliance, appoint for a remedy of venerous passions, a full survey of the body; which the poet insinuates,</w:t>
      </w:r>
    </w:p>
    <w:p>
      <w:pPr>
        <w:widowControl w:val="on"/>
        <w:pBdr/>
        <w:spacing w:before="240" w:after="240" w:line="240" w:lineRule="auto"/>
        <w:ind w:left="0" w:right="0"/>
        <w:jc w:val="left"/>
      </w:pPr>
      <w:r>
        <w:rPr>
          <w:color w:val="000000"/>
          <w:sz w:val="24"/>
          <w:szCs w:val="24"/>
        </w:rPr>
        <w:t xml:space="preserve">[5719] “Ille quod obscaenas in aperto corpore partes</w:t>
      </w:r>
      <w:r>
        <w:rPr>
          <w:color w:val="000000"/>
          <w:sz w:val="24"/>
          <w:szCs w:val="24"/>
        </w:rPr>
        <w:br/>
        <w:t xml:space="preserve">        Viderat, in cursu qui fuit, haesit amor.”</w:t>
      </w:r>
    </w:p>
    <w:p>
      <w:pPr>
        <w:widowControl w:val="on"/>
        <w:pBdr/>
        <w:spacing w:before="240" w:after="240" w:line="240" w:lineRule="auto"/>
        <w:ind w:left="0" w:right="0"/>
        <w:jc w:val="left"/>
      </w:pPr>
      <w:r>
        <w:rPr>
          <w:color w:val="000000"/>
          <w:sz w:val="24"/>
          <w:szCs w:val="24"/>
        </w:rPr>
        <w:t xml:space="preserve">       “The love stood still, that run in full career,</w:t>
      </w:r>
      <w:r>
        <w:rPr>
          <w:color w:val="000000"/>
          <w:sz w:val="24"/>
          <w:szCs w:val="24"/>
        </w:rPr>
        <w:br/>
        <w:t xml:space="preserve">        When once it saw those parts should not appear.”</w:t>
      </w:r>
    </w:p>
    <w:p>
      <w:pPr>
        <w:widowControl w:val="on"/>
        <w:pBdr/>
        <w:spacing w:before="240" w:after="240" w:line="240" w:lineRule="auto"/>
        <w:ind w:left="0" w:right="0"/>
        <w:jc w:val="left"/>
      </w:pPr>
      <w:r>
        <w:rPr>
          <w:color w:val="000000"/>
          <w:sz w:val="24"/>
          <w:szCs w:val="24"/>
        </w:rPr>
        <w:t xml:space="preserve">It is reported of Seleucus, king of Syria, that seeing his wife Stratonice’s bald pate, as she was undressing her by chance, he could never affect her after.  Remundus Lullius, the physician, spying an ulcer or cancer in his mistress’ breast, whom he so dearly loved, from that day following abhorred the looks of her.  Philip the French king, as Neubrigensis, </w:t>
      </w:r>
      <w:r>
        <w:rPr>
          <w:i/>
          <w:color w:val="000000"/>
          <w:sz w:val="24"/>
          <w:szCs w:val="24"/>
        </w:rPr>
        <w:t xml:space="preserve">lib. 4. cap. 24.</w:t>
      </w:r>
      <w:r>
        <w:rPr>
          <w:color w:val="000000"/>
          <w:sz w:val="24"/>
          <w:szCs w:val="24"/>
        </w:rPr>
        <w:t xml:space="preserve"> relates it, married the king of Denmark’s daughter, [5720]"and after he had used her as a wife one night, because her breath stunk, they say, or for some other secret fault, sent her back again to her father.”  Peter Mattheus, in the life of Lewis the Eleventh, finds fault with our English [5721]chronicles, for writing how Margaret the king of Scots’ daughter, and wife to Louis the Eleventh, French king, was </w:t>
      </w:r>
      <w:r>
        <w:rPr>
          <w:i/>
          <w:color w:val="000000"/>
          <w:sz w:val="24"/>
          <w:szCs w:val="24"/>
        </w:rPr>
        <w:t xml:space="preserve">ob graveolentiam oris</w:t>
      </w:r>
      <w:r>
        <w:rPr>
          <w:color w:val="000000"/>
          <w:sz w:val="24"/>
          <w:szCs w:val="24"/>
        </w:rPr>
        <w:t xml:space="preserve">, rejected by her husband.  Many such matches are made for by-respects, or some seemly comeliness, which after honeymoon’s past, turn to bitterness:  for burning lust is but a flash, a gunpowder passion; and hatred oft follows in the highest degree, dislike and contempt.</w:t>
      </w:r>
    </w:p>
    <w:p>
      <w:pPr>
        <w:widowControl w:val="on"/>
        <w:pBdr/>
        <w:spacing w:before="0" w:after="0" w:line="240" w:lineRule="auto"/>
        <w:ind w:left="0" w:right="0"/>
        <w:jc w:val="left"/>
      </w:pPr>
      <w:r>
        <w:rPr>
          <w:rFonts w:ascii="fixed" w:hAnsi="fixed" w:cs="fixed"/>
          <w:color w:val="000000"/>
          <w:sz w:val="24"/>
          <w:szCs w:val="24"/>
        </w:rPr>
        <w:t xml:space="preserve">
[5722]  ------“Cum se cutis arida laxat,
Fiunt obscuri dentes”------
</w:t>
      </w:r>
    </w:p>
    <w:p>
      <w:pPr>
        <w:widowControl w:val="on"/>
        <w:pBdr/>
        <w:spacing w:before="240" w:after="240" w:line="240" w:lineRule="auto"/>
        <w:ind w:left="0" w:right="0"/>
        <w:jc w:val="left"/>
      </w:pPr>
      <w:r>
        <w:rPr>
          <w:color w:val="000000"/>
          <w:sz w:val="24"/>
          <w:szCs w:val="24"/>
        </w:rPr>
        <w:t xml:space="preserve">when they wax old, and ill-favoured, they may commonly no longer abide them,—­</w:t>
      </w:r>
      <w:r>
        <w:rPr>
          <w:i/>
          <w:color w:val="000000"/>
          <w:sz w:val="24"/>
          <w:szCs w:val="24"/>
        </w:rPr>
        <w:t xml:space="preserve">Jam gravis es nobis</w:t>
      </w:r>
      <w:r>
        <w:rPr>
          <w:color w:val="000000"/>
          <w:sz w:val="24"/>
          <w:szCs w:val="24"/>
        </w:rPr>
        <w:t xml:space="preserve">, Be gone, they grow stale, fulsome, loathsome, odious, thou art a beastly filthy quean,—­[5723]_faciem Phoebe cacantis habes_, thou art </w:t>
      </w:r>
      <w:r>
        <w:rPr>
          <w:i/>
          <w:color w:val="000000"/>
          <w:sz w:val="24"/>
          <w:szCs w:val="24"/>
        </w:rPr>
        <w:t xml:space="preserve">Saturni podex</w:t>
      </w:r>
      <w:r>
        <w:rPr>
          <w:color w:val="000000"/>
          <w:sz w:val="24"/>
          <w:szCs w:val="24"/>
        </w:rPr>
        <w:t xml:space="preserve">, withered and dry, </w:t>
      </w:r>
      <w:r>
        <w:rPr>
          <w:i/>
          <w:color w:val="000000"/>
          <w:sz w:val="24"/>
          <w:szCs w:val="24"/>
        </w:rPr>
        <w:t xml:space="preserve">insipida et vetula</w:t>
      </w:r>
      <w:r>
        <w:rPr>
          <w:color w:val="000000"/>
          <w:sz w:val="24"/>
          <w:szCs w:val="24"/>
        </w:rPr>
        <w:t xml:space="preserve">,—­[5724]_Te quia rugae turpant, et capitis nives_, (I say) be gone, [5725]_portae patent, proficiscere_.</w:t>
      </w:r>
    </w:p>
    <w:p>
      <w:pPr>
        <w:keepNext w:val="on"/>
        <w:pageBreakBefore w:val="on"/>
        <w:widowControl w:val="on"/>
        <w:pBdr/>
        <w:spacing w:before="0" w:after="322" w:line="240" w:lineRule="auto"/>
        <w:ind w:left="0" w:right="0"/>
        <w:jc w:val="left"/>
        <w:outlineLvl w:val="0"/>
      </w:pPr>
      <w:r>
        <w:rPr>
          <w:b/>
          <w:color w:val="000000"/>
          <w:sz w:val="48"/>
          <w:szCs w:val="48"/>
        </w:rPr>
        <w:t xml:space="preserve">Page 753</w:t>
      </w:r>
    </w:p>
    <w:p>
      <w:pPr>
        <w:widowControl w:val="on"/>
        <w:pBdr/>
        <w:spacing w:before="240" w:after="240" w:line="240" w:lineRule="auto"/>
        <w:ind w:left="0" w:right="0"/>
        <w:jc w:val="left"/>
      </w:pPr>
      <w:r>
        <w:rPr>
          <w:color w:val="000000"/>
          <w:sz w:val="24"/>
          <w:szCs w:val="24"/>
        </w:rPr>
        <w:t xml:space="preserve">Yea, but you will infer, your mistress is complete, of a most absolute form in all men’s opinions, no exceptions can be taken at her, nothing may be added to her person, nothing detracted, she is the mirror of women for her beauty, comeliness and pleasant grace, inimitable, </w:t>
      </w:r>
      <w:r>
        <w:rPr>
          <w:i/>
          <w:color w:val="000000"/>
          <w:sz w:val="24"/>
          <w:szCs w:val="24"/>
        </w:rPr>
        <w:t xml:space="preserve">merae deliciae, meri lepores</w:t>
      </w:r>
      <w:r>
        <w:rPr>
          <w:color w:val="000000"/>
          <w:sz w:val="24"/>
          <w:szCs w:val="24"/>
        </w:rPr>
        <w:t xml:space="preserve">, she is </w:t>
      </w:r>
      <w:r>
        <w:rPr>
          <w:i/>
          <w:color w:val="000000"/>
          <w:sz w:val="24"/>
          <w:szCs w:val="24"/>
        </w:rPr>
        <w:t xml:space="preserve">Myrothetium Veneris, Gratiarum pixis</w:t>
      </w:r>
      <w:r>
        <w:rPr>
          <w:color w:val="000000"/>
          <w:sz w:val="24"/>
          <w:szCs w:val="24"/>
        </w:rPr>
        <w:t xml:space="preserve">, a mere magazine of natural perfections, she hath all the Veneres and Graces,—­</w:t>
      </w:r>
      <w:r>
        <w:rPr>
          <w:i/>
          <w:color w:val="000000"/>
          <w:sz w:val="24"/>
          <w:szCs w:val="24"/>
        </w:rPr>
        <w:t xml:space="preserve">mille faces et mille figuras</w:t>
      </w:r>
      <w:r>
        <w:rPr>
          <w:color w:val="000000"/>
          <w:sz w:val="24"/>
          <w:szCs w:val="24"/>
        </w:rPr>
        <w:t xml:space="preserve">, in each part absolute and complete, [5726]_Laeta genas laeta os roseum, vaga lumina laeta_:  to be admired for her person, a most incomparable, unmatchable piece, </w:t>
      </w:r>
      <w:r>
        <w:rPr>
          <w:i/>
          <w:color w:val="000000"/>
          <w:sz w:val="24"/>
          <w:szCs w:val="24"/>
        </w:rPr>
        <w:t xml:space="preserve">aurea proles, ad simulachrum alicujus numinis composita, a Phoenix, vernantis aetatulae Venerilla</w:t>
      </w:r>
      <w:r>
        <w:rPr>
          <w:color w:val="000000"/>
          <w:sz w:val="24"/>
          <w:szCs w:val="24"/>
        </w:rPr>
        <w:t xml:space="preserve">, a nymph, a fairy, [5727]like Venus herself when she was a maid, </w:t>
      </w:r>
      <w:r>
        <w:rPr>
          <w:i/>
          <w:color w:val="000000"/>
          <w:sz w:val="24"/>
          <w:szCs w:val="24"/>
        </w:rPr>
        <w:t xml:space="preserve">nulli secunda</w:t>
      </w:r>
      <w:r>
        <w:rPr>
          <w:color w:val="000000"/>
          <w:sz w:val="24"/>
          <w:szCs w:val="24"/>
        </w:rPr>
        <w:t xml:space="preserve">, a mere quintessence, </w:t>
      </w:r>
      <w:r>
        <w:rPr>
          <w:i/>
          <w:color w:val="000000"/>
          <w:sz w:val="24"/>
          <w:szCs w:val="24"/>
        </w:rPr>
        <w:t xml:space="preserve">flores spirans et amaracum, foeminae prodigium</w:t>
      </w:r>
      <w:r>
        <w:rPr>
          <w:color w:val="000000"/>
          <w:sz w:val="24"/>
          <w:szCs w:val="24"/>
        </w:rPr>
        <w:t xml:space="preserve">:  put case she be, how long will she continue? [5728]_Florem decoris singuli carpunt dies_:  “Every day detracts from her person,” and this beauty is </w:t>
      </w:r>
      <w:r>
        <w:rPr>
          <w:i/>
          <w:color w:val="000000"/>
          <w:sz w:val="24"/>
          <w:szCs w:val="24"/>
        </w:rPr>
        <w:t xml:space="preserve">bonum fragile</w:t>
      </w:r>
      <w:r>
        <w:rPr>
          <w:color w:val="000000"/>
          <w:sz w:val="24"/>
          <w:szCs w:val="24"/>
        </w:rPr>
        <w:t xml:space="preserve">, a mere flash, a Venice glass, quickly broken,</w:t>
      </w:r>
    </w:p>
    <w:p>
      <w:pPr>
        <w:widowControl w:val="on"/>
        <w:pBdr/>
        <w:spacing w:before="0" w:after="0" w:line="240" w:lineRule="auto"/>
        <w:ind w:left="0" w:right="0"/>
        <w:jc w:val="left"/>
      </w:pPr>
      <w:r>
        <w:rPr>
          <w:rFonts w:ascii="fixed" w:hAnsi="fixed" w:cs="fixed"/>
          <w:color w:val="000000"/>
          <w:sz w:val="24"/>
          <w:szCs w:val="24"/>
        </w:rPr>
        <w:t xml:space="preserve">
[5729] “Anceps forma bonum mortalibus,
------exigui donum breve temporis,”
</w:t>
      </w:r>
    </w:p>
    <w:p>
      <w:pPr>
        <w:widowControl w:val="on"/>
        <w:pBdr/>
        <w:spacing w:before="240" w:after="240" w:line="240" w:lineRule="auto"/>
        <w:ind w:left="0" w:right="0"/>
        <w:jc w:val="left"/>
      </w:pPr>
      <w:r>
        <w:rPr>
          <w:color w:val="000000"/>
          <w:sz w:val="24"/>
          <w:szCs w:val="24"/>
        </w:rPr>
        <w:t xml:space="preserve">it will not last.  As that fair flower [5730]Adonis, which we call an anemone, flourisheth but one month, this gracious all-commanding beauty fades in an instant.  It is a jewel soon lost, the painter’s goddess, </w:t>
      </w:r>
      <w:r>
        <w:rPr>
          <w:i/>
          <w:color w:val="000000"/>
          <w:sz w:val="24"/>
          <w:szCs w:val="24"/>
        </w:rPr>
        <w:t xml:space="preserve">fulsa veritas</w:t>
      </w:r>
      <w:r>
        <w:rPr>
          <w:color w:val="000000"/>
          <w:sz w:val="24"/>
          <w:szCs w:val="24"/>
        </w:rPr>
        <w:t xml:space="preserve">, a mere picture.  “Favour is deceitful, and beauty is vanity,” Prov. xxxi. 30.</w:t>
      </w:r>
    </w:p>
    <w:p>
      <w:pPr>
        <w:widowControl w:val="on"/>
        <w:pBdr/>
        <w:spacing w:before="240" w:after="240" w:line="240" w:lineRule="auto"/>
        <w:ind w:left="0" w:right="0"/>
        <w:jc w:val="left"/>
      </w:pPr>
      <w:r>
        <w:rPr>
          <w:color w:val="000000"/>
          <w:sz w:val="24"/>
          <w:szCs w:val="24"/>
        </w:rPr>
        <w:t xml:space="preserve">[5731] “Vitrea gemmula, fluxaque bullula, candida forma est,</w:t>
      </w:r>
      <w:r>
        <w:rPr>
          <w:color w:val="000000"/>
          <w:sz w:val="24"/>
          <w:szCs w:val="24"/>
        </w:rPr>
        <w:br/>
        <w:t xml:space="preserve">        Nix, rosa, fumus, ventus et aura, nihil.”</w:t>
      </w:r>
    </w:p>
    <w:p>
      <w:pPr>
        <w:widowControl w:val="on"/>
        <w:pBdr/>
        <w:spacing w:before="240" w:after="240" w:line="240" w:lineRule="auto"/>
        <w:ind w:left="0" w:right="0"/>
        <w:jc w:val="left"/>
      </w:pPr>
      <w:r>
        <w:rPr>
          <w:color w:val="000000"/>
          <w:sz w:val="24"/>
          <w:szCs w:val="24"/>
        </w:rPr>
        <w:t xml:space="preserve">       “A brittle gem, bubble, is beauty pale,</w:t>
      </w:r>
      <w:r>
        <w:rPr>
          <w:color w:val="000000"/>
          <w:sz w:val="24"/>
          <w:szCs w:val="24"/>
        </w:rPr>
        <w:br/>
        <w:t xml:space="preserve">        A rose, dew, snow, smoke, wind, air, nought at all.”</w:t>
      </w:r>
    </w:p>
    <w:p>
      <w:pPr>
        <w:widowControl w:val="on"/>
        <w:pBdr/>
        <w:spacing w:before="240" w:after="240" w:line="240" w:lineRule="auto"/>
        <w:ind w:left="0" w:right="0"/>
        <w:jc w:val="left"/>
      </w:pPr>
      <w:r>
        <w:rPr>
          <w:color w:val="000000"/>
          <w:sz w:val="24"/>
          <w:szCs w:val="24"/>
        </w:rPr>
        <w:t xml:space="preserve">If she be fair, as the saying is, she is commonly a fool:  if proud, scornful, </w:t>
      </w:r>
      <w:r>
        <w:rPr>
          <w:i/>
          <w:color w:val="000000"/>
          <w:sz w:val="24"/>
          <w:szCs w:val="24"/>
        </w:rPr>
        <w:t xml:space="preserve">sequiturque superbia formam</w:t>
      </w:r>
      <w:r>
        <w:rPr>
          <w:color w:val="000000"/>
          <w:sz w:val="24"/>
          <w:szCs w:val="24"/>
        </w:rPr>
        <w:t xml:space="preserve">, or dishonest, </w:t>
      </w:r>
      <w:r>
        <w:rPr>
          <w:i/>
          <w:color w:val="000000"/>
          <w:sz w:val="24"/>
          <w:szCs w:val="24"/>
        </w:rPr>
        <w:t xml:space="preserve">rara est concordia formae, atque pudicitiae</w:t>
      </w:r>
      <w:r>
        <w:rPr>
          <w:color w:val="000000"/>
          <w:sz w:val="24"/>
          <w:szCs w:val="24"/>
        </w:rPr>
        <w:t xml:space="preserve">, “can she be fair and honest too?” [5732] Aristo, the son of Agasicles, married a Spartan lass, the fairest lady in all Greece next to Helen, but for her conditions the most abominable and beastly creature of the world.  So that I would wish thee to respect, with [5733]Seneca, not her person but qualities.  “Will you say that’s a good blade which hath a gilded scabbard, embroidered with gold and jewels?  No, but that which hath a good edge and point, well tempered metal, able to resist.”  This beauty is of the body alone, and what is that, but as [5734] Gregory Nazianzen telleth us, “a mock of time and sickness?” or as Boethius, [5735]"as mutable as a flower, and ’tis not nature so makes us, but most part the infirmity of the beholder.”  For ask another, he sees no such matter:  </w:t>
      </w:r>
      <w:r>
        <w:rPr>
          <w:i/>
          <w:color w:val="000000"/>
          <w:sz w:val="24"/>
          <w:szCs w:val="24"/>
        </w:rPr>
        <w:t xml:space="preserve">Dic mihi per gratias quails tibi videtur</w:t>
      </w:r>
      <w:r>
        <w:rPr>
          <w:color w:val="000000"/>
          <w:sz w:val="24"/>
          <w:szCs w:val="24"/>
        </w:rPr>
        <w:t xml:space="preserve">, “I pray thee tell me how thou likest my sweetheart,” as she asked her sister in Aristenaetus, [5736]"whom I so much admire, methinks he is the sweetest gentleman, the properest man that ever I saw:  but I am in love, I confess (</w:t>
      </w:r>
      <w:r>
        <w:rPr>
          <w:i/>
          <w:color w:val="000000"/>
          <w:sz w:val="24"/>
          <w:szCs w:val="24"/>
        </w:rPr>
        <w:t xml:space="preserve">nec pudet fateri</w:t>
      </w:r>
      <w:r>
        <w:rPr>
          <w:color w:val="000000"/>
          <w:sz w:val="24"/>
          <w:szCs w:val="24"/>
        </w:rPr>
        <w:t xml:space="preserve">) and cannot therefore well judge.”  But be she fair indeed, golden-haired, as Anacreon his Bathillus, (to examine particulars) she have [5737]_Flammeolos oculos, collaque lacteola_, a pure sanguine complexion, little mouth, coral lips, white teeth, soft and plump neck, body, hands, feet, all fair and lovely to behold, composed of all graces, elegances, an absolute piece,</w:t>
      </w:r>
    </w:p>
    <w:p>
      <w:pPr>
        <w:keepNext w:val="on"/>
        <w:pageBreakBefore w:val="on"/>
        <w:widowControl w:val="on"/>
        <w:pBdr/>
        <w:spacing w:before="0" w:after="322" w:line="240" w:lineRule="auto"/>
        <w:ind w:left="0" w:right="0"/>
        <w:jc w:val="left"/>
        <w:outlineLvl w:val="0"/>
      </w:pPr>
      <w:r>
        <w:rPr>
          <w:b/>
          <w:color w:val="000000"/>
          <w:sz w:val="48"/>
          <w:szCs w:val="48"/>
        </w:rPr>
        <w:t xml:space="preserve">Page 754</w:t>
      </w:r>
    </w:p>
    <w:p>
      <w:pPr>
        <w:widowControl w:val="on"/>
        <w:pBdr/>
        <w:spacing w:before="240" w:after="240" w:line="240" w:lineRule="auto"/>
        <w:ind w:left="0" w:right="0"/>
        <w:jc w:val="left"/>
      </w:pPr>
      <w:r>
        <w:rPr>
          <w:color w:val="000000"/>
          <w:sz w:val="24"/>
          <w:szCs w:val="24"/>
        </w:rPr>
        <w:t xml:space="preserve">[5738] “Lumina sint Melitae Junonia, dextra Minervae,</w:t>
      </w:r>
      <w:r>
        <w:rPr>
          <w:color w:val="000000"/>
          <w:sz w:val="24"/>
          <w:szCs w:val="24"/>
        </w:rPr>
        <w:br/>
        <w:t xml:space="preserve">        Mamillae Veneris, sura maris dominae,” &amp;c.</w:t>
      </w:r>
    </w:p>
    <w:p>
      <w:pPr>
        <w:widowControl w:val="on"/>
        <w:pBdr/>
        <w:spacing w:before="240" w:after="240" w:line="240" w:lineRule="auto"/>
        <w:ind w:left="0" w:right="0"/>
        <w:jc w:val="left"/>
      </w:pPr>
      <w:r>
        <w:rPr>
          <w:color w:val="000000"/>
          <w:sz w:val="24"/>
          <w:szCs w:val="24"/>
        </w:rPr>
        <w:t xml:space="preserve">Let [5739]her head be from Prague, paps out of Austria, belly from France, back from Brabant, hands out of England, feet from Rhine, buttocks from Switzerland, let her have the Spanish gait, the Venetian tire, Italian compliment and endowments: </w:t>
      </w:r>
    </w:p>
    <w:p>
      <w:pPr>
        <w:widowControl w:val="on"/>
        <w:pBdr/>
        <w:spacing w:before="240" w:after="240" w:line="240" w:lineRule="auto"/>
        <w:ind w:left="0" w:right="0"/>
        <w:jc w:val="left"/>
      </w:pPr>
      <w:r>
        <w:rPr>
          <w:color w:val="000000"/>
          <w:sz w:val="24"/>
          <w:szCs w:val="24"/>
        </w:rPr>
        <w:t xml:space="preserve">[5740] “Candida sideriis ardescant lumina flammis,</w:t>
      </w:r>
      <w:r>
        <w:rPr>
          <w:color w:val="000000"/>
          <w:sz w:val="24"/>
          <w:szCs w:val="24"/>
        </w:rPr>
        <w:br/>
        <w:t xml:space="preserve">        Sudent colla rosas, et cedat crinibus aurum,</w:t>
      </w:r>
      <w:r>
        <w:rPr>
          <w:color w:val="000000"/>
          <w:sz w:val="24"/>
          <w:szCs w:val="24"/>
        </w:rPr>
        <w:br/>
        <w:t xml:space="preserve">        Mellea purpurem depromant ora ruborem;</w:t>
      </w:r>
      <w:r>
        <w:rPr>
          <w:color w:val="000000"/>
          <w:sz w:val="24"/>
          <w:szCs w:val="24"/>
        </w:rPr>
        <w:br/>
        <w:t xml:space="preserve">        Fulgeat, ac Venerem coelesti corpore vincat,</w:t>
      </w:r>
      <w:r>
        <w:rPr>
          <w:color w:val="000000"/>
          <w:sz w:val="24"/>
          <w:szCs w:val="24"/>
        </w:rPr>
        <w:br/>
        <w:t xml:space="preserve">        Forma dearum omnis,” &amp;c.</w:t>
      </w:r>
    </w:p>
    <w:p>
      <w:pPr>
        <w:widowControl w:val="on"/>
        <w:pBdr/>
        <w:spacing w:before="240" w:after="240" w:line="240" w:lineRule="auto"/>
        <w:ind w:left="0" w:right="0"/>
        <w:jc w:val="left"/>
      </w:pPr>
      <w:r>
        <w:rPr>
          <w:color w:val="000000"/>
          <w:sz w:val="24"/>
          <w:szCs w:val="24"/>
        </w:rPr>
        <w:t xml:space="preserve">Let her be such a one throughout, as Lucian deciphers in his Imagines, as Euphranor of old painted Venus, Aristaenetus describes Lais, another Helena, Chariclea, Leucippe, Lucretia, Pandora; let her have a box of beauty to repair herself still, such a one as Venus gave Phaon, when he carried her over the ford; let her use all helps art and nature can yield; be like her, and her, and whom thou wilt, or all these in one; a little sickness, a fever, small-pox, wound, scar, loss of an eye, or limb, a violent passion, a distemperature of heat or cold, mars all in an instant, disfigures all; child-bearing, old age, that tyrant time will turn Venus to Erinnys; raging time, care, rivels her upon a sudden; after she hath been married a small while, and the black ox hath trodden on her toe, she will be so much altered, and wax out of favour, thou wilt not know her.  One grows to fat, another too lean, &amp;c., modest Matilda, pretty pleasing Peg, sweet-singing Susan, mincing merry Moll, dainty dancing Doll, neat Nancy, jolly Joan, nimble Nell, kissing Kate, bouncing Bess, with black eyes, fair Phyllis, with fine white hands, fiddling Frank, tall Tib, slender Sib, &amp;c., will quickly lose their grace, grow fulsome, stale, sad, heavy, dull, sour, and all at last out of fashion. </w:t>
      </w:r>
      <w:r>
        <w:rPr>
          <w:i/>
          <w:color w:val="000000"/>
          <w:sz w:val="24"/>
          <w:szCs w:val="24"/>
        </w:rPr>
        <w:t xml:space="preserve">Ubi jam vultus argutia, suavis suavitatio, blandus, risus</w:t>
      </w:r>
      <w:r>
        <w:rPr>
          <w:color w:val="000000"/>
          <w:sz w:val="24"/>
          <w:szCs w:val="24"/>
        </w:rPr>
        <w:t xml:space="preserve">, &amp;c.  Those fair sparkling eyes will look dull, her soft coral lips will be pale, dry, cold, rough, and blue, her skin rugged, that soft and tender superficies will be hard and harsh, her whole complexion change in a moment, and as [5741]Matilda writ to King John.</w:t>
      </w:r>
    </w:p>
    <w:p>
      <w:pPr>
        <w:widowControl w:val="on"/>
        <w:pBdr/>
        <w:spacing w:before="240" w:after="240" w:line="240" w:lineRule="auto"/>
        <w:ind w:left="0" w:right="0"/>
        <w:jc w:val="left"/>
      </w:pPr>
      <w:r>
        <w:rPr>
          <w:color w:val="000000"/>
          <w:sz w:val="24"/>
          <w:szCs w:val="24"/>
        </w:rPr>
        <w:t xml:space="preserve">       “I am not now as when thou saw’st me last,</w:t>
      </w:r>
      <w:r>
        <w:rPr>
          <w:color w:val="000000"/>
          <w:sz w:val="24"/>
          <w:szCs w:val="24"/>
        </w:rPr>
        <w:br/>
        <w:t xml:space="preserve">        That favour soon is vanished and past;</w:t>
      </w:r>
      <w:r>
        <w:rPr>
          <w:color w:val="000000"/>
          <w:sz w:val="24"/>
          <w:szCs w:val="24"/>
        </w:rPr>
        <w:br/>
        <w:t xml:space="preserve">        That rosy blush lapt in a lily vale,</w:t>
      </w:r>
      <w:r>
        <w:rPr>
          <w:color w:val="000000"/>
          <w:sz w:val="24"/>
          <w:szCs w:val="24"/>
        </w:rPr>
        <w:br/>
        <w:t xml:space="preserve">        Now is with morphew overgrown and pale.”</w:t>
      </w:r>
    </w:p>
    <w:p>
      <w:pPr>
        <w:widowControl w:val="on"/>
        <w:pBdr/>
        <w:spacing w:before="240" w:after="240" w:line="240" w:lineRule="auto"/>
        <w:ind w:left="0" w:right="0"/>
        <w:jc w:val="left"/>
      </w:pPr>
      <w:r>
        <w:rPr>
          <w:color w:val="000000"/>
          <w:sz w:val="24"/>
          <w:szCs w:val="24"/>
        </w:rPr>
        <w:t xml:space="preserve">’Tis so in the rest, their beauty fades as a tree in winter, which Dejanira hath elegantly expressed in the poet,</w:t>
      </w:r>
    </w:p>
    <w:p>
      <w:pPr>
        <w:widowControl w:val="on"/>
        <w:pBdr/>
        <w:spacing w:before="240" w:after="240" w:line="240" w:lineRule="auto"/>
        <w:ind w:left="0" w:right="0"/>
        <w:jc w:val="left"/>
      </w:pPr>
      <w:r>
        <w:rPr>
          <w:color w:val="000000"/>
          <w:sz w:val="24"/>
          <w:szCs w:val="24"/>
        </w:rPr>
        <w:t xml:space="preserve">[5742] “Deforme solis aspicis truncis nemus? </w:t>
      </w:r>
      <w:r>
        <w:rPr>
          <w:color w:val="000000"/>
          <w:sz w:val="24"/>
          <w:szCs w:val="24"/>
        </w:rPr>
        <w:br/>
        <w:t xml:space="preserve">        Sic nostra longum forma percurrens iter,</w:t>
      </w:r>
      <w:r>
        <w:rPr>
          <w:color w:val="000000"/>
          <w:sz w:val="24"/>
          <w:szCs w:val="24"/>
        </w:rPr>
        <w:br/>
        <w:t xml:space="preserve">        Deperdit aliquid semper, et fulget minus,</w:t>
      </w:r>
      <w:r>
        <w:rPr>
          <w:color w:val="000000"/>
          <w:sz w:val="24"/>
          <w:szCs w:val="24"/>
        </w:rPr>
        <w:br/>
        <w:t xml:space="preserve">        Malisque minus est quiquid in nobis fuit,</w:t>
      </w:r>
      <w:r>
        <w:rPr>
          <w:color w:val="000000"/>
          <w:sz w:val="24"/>
          <w:szCs w:val="24"/>
        </w:rPr>
        <w:br/>
        <w:t xml:space="preserve">        Olim petitum cecidit, et partu labat,</w:t>
      </w:r>
      <w:r>
        <w:rPr>
          <w:color w:val="000000"/>
          <w:sz w:val="24"/>
          <w:szCs w:val="24"/>
        </w:rPr>
        <w:br/>
        <w:t xml:space="preserve">        Maturque multum rapuit ex illa mihi,</w:t>
      </w:r>
      <w:r>
        <w:rPr>
          <w:color w:val="000000"/>
          <w:sz w:val="24"/>
          <w:szCs w:val="24"/>
        </w:rPr>
        <w:br/>
        <w:t xml:space="preserve">        Aetas citato senior eripuit gradu.”</w:t>
      </w:r>
    </w:p>
    <w:p>
      <w:pPr>
        <w:keepNext w:val="on"/>
        <w:pageBreakBefore w:val="on"/>
        <w:widowControl w:val="on"/>
        <w:pBdr/>
        <w:spacing w:before="0" w:after="322" w:line="240" w:lineRule="auto"/>
        <w:ind w:left="0" w:right="0"/>
        <w:jc w:val="left"/>
        <w:outlineLvl w:val="0"/>
      </w:pPr>
      <w:r>
        <w:rPr>
          <w:b/>
          <w:color w:val="000000"/>
          <w:sz w:val="48"/>
          <w:szCs w:val="48"/>
        </w:rPr>
        <w:t xml:space="preserve">Page 755</w:t>
      </w:r>
    </w:p>
    <w:p>
      <w:pPr>
        <w:widowControl w:val="on"/>
        <w:pBdr/>
        <w:spacing w:before="240" w:after="240" w:line="240" w:lineRule="auto"/>
        <w:ind w:left="0" w:right="0"/>
        <w:jc w:val="left"/>
      </w:pPr>
      <w:r>
        <w:rPr>
          <w:color w:val="000000"/>
          <w:sz w:val="24"/>
          <w:szCs w:val="24"/>
        </w:rPr>
        <w:t xml:space="preserve">       “And as a tree that in the green wood grows,</w:t>
      </w:r>
      <w:r>
        <w:rPr>
          <w:color w:val="000000"/>
          <w:sz w:val="24"/>
          <w:szCs w:val="24"/>
        </w:rPr>
        <w:br/>
        <w:t xml:space="preserve">        With fruit and leaves, and in the summer blows,</w:t>
      </w:r>
      <w:r>
        <w:rPr>
          <w:color w:val="000000"/>
          <w:sz w:val="24"/>
          <w:szCs w:val="24"/>
        </w:rPr>
        <w:br/>
        <w:t xml:space="preserve">        In winter like a stock deformed shows: </w:t>
      </w:r>
      <w:r>
        <w:rPr>
          <w:color w:val="000000"/>
          <w:sz w:val="24"/>
          <w:szCs w:val="24"/>
        </w:rPr>
        <w:br/>
        <w:t xml:space="preserve">        Our beauty takes his race and journey goes,</w:t>
      </w:r>
      <w:r>
        <w:rPr>
          <w:color w:val="000000"/>
          <w:sz w:val="24"/>
          <w:szCs w:val="24"/>
        </w:rPr>
        <w:br/>
        <w:t xml:space="preserve">        And doth decrease, and lose, and come to nought,</w:t>
      </w:r>
      <w:r>
        <w:rPr>
          <w:color w:val="000000"/>
          <w:sz w:val="24"/>
          <w:szCs w:val="24"/>
        </w:rPr>
        <w:br/>
        <w:t xml:space="preserve">        Admir’d of old, to this by child-birth brought: </w:t>
      </w:r>
      <w:r>
        <w:rPr>
          <w:color w:val="000000"/>
          <w:sz w:val="24"/>
          <w:szCs w:val="24"/>
        </w:rPr>
        <w:br/>
        <w:t xml:space="preserve">        And mother hath bereft me of my grace,</w:t>
      </w:r>
      <w:r>
        <w:rPr>
          <w:color w:val="000000"/>
          <w:sz w:val="24"/>
          <w:szCs w:val="24"/>
        </w:rPr>
        <w:br/>
        <w:t xml:space="preserve">        And crooked old age coining on apace.”</w:t>
      </w:r>
    </w:p>
    <w:p>
      <w:pPr>
        <w:widowControl w:val="on"/>
        <w:pBdr/>
        <w:spacing w:before="240" w:after="240" w:line="240" w:lineRule="auto"/>
        <w:ind w:left="0" w:right="0"/>
        <w:jc w:val="left"/>
      </w:pPr>
      <w:r>
        <w:rPr>
          <w:color w:val="000000"/>
          <w:sz w:val="24"/>
          <w:szCs w:val="24"/>
        </w:rPr>
        <w:t xml:space="preserve">To conclude with Chrysostom, [5743]"When thou seest a fair and beautiful person, a brave Bonaroba, </w:t>
      </w:r>
      <w:r>
        <w:rPr>
          <w:i/>
          <w:color w:val="000000"/>
          <w:sz w:val="24"/>
          <w:szCs w:val="24"/>
        </w:rPr>
        <w:t xml:space="preserve">a bella donna, quae salivam moveat, lepidam puellam et quam tu facile ames</w:t>
      </w:r>
      <w:r>
        <w:rPr>
          <w:color w:val="000000"/>
          <w:sz w:val="24"/>
          <w:szCs w:val="24"/>
        </w:rPr>
        <w:t xml:space="preserve">, a comely woman, having bright eyes, a merry countenance, a shining lustre in her look, a pleasant grace, wringing thy soul, and increasing thy concupiscence; bethink with thyself that it is but earth thou lovest, a mere excrement, which so vexeth thee, which thou so admirest, and thy raging soul will be at rest.  Take her skin from her face, and thou shalt see all loathsomeness under it, that beauty is a superficial skin and bones, nerves, sinews:  suppose her sick, now rivelled, hoary-headed, hollow-cheeked, old; within she is full of filthy phlegm, stinking, putrid, excremental stuff:  snot and snivel in her nostrils, spittle in her mouth, water in her eyes, what filth in her brains,” &amp;c.  Or take her at best, and look narrowly upon her in the light, stand near her, nearer yet, thou shalt perceive almost as much, and love less, as [5744] Cardan well writes, </w:t>
      </w:r>
      <w:r>
        <w:rPr>
          <w:i/>
          <w:color w:val="000000"/>
          <w:sz w:val="24"/>
          <w:szCs w:val="24"/>
        </w:rPr>
        <w:t xml:space="preserve">minus amant qui acute vident</w:t>
      </w:r>
      <w:r>
        <w:rPr>
          <w:color w:val="000000"/>
          <w:sz w:val="24"/>
          <w:szCs w:val="24"/>
        </w:rPr>
        <w:t xml:space="preserve">, though Scaliger deride him for it:  if he see her near, or look exactly at such a posture, whosoever he is, according to the true rules of symmetry and proportion, those I mean of Albertus Durer, Lomatius and Tasnier, examine him of her.  If he be </w:t>
      </w:r>
      <w:r>
        <w:rPr>
          <w:i/>
          <w:color w:val="000000"/>
          <w:sz w:val="24"/>
          <w:szCs w:val="24"/>
        </w:rPr>
        <w:t xml:space="preserve">elegans formarum spectator</w:t>
      </w:r>
      <w:r>
        <w:rPr>
          <w:color w:val="000000"/>
          <w:sz w:val="24"/>
          <w:szCs w:val="24"/>
        </w:rPr>
        <w:t xml:space="preserve"> he shall find many faults in physiognomy, and ill colour:  if form, one side of the face likely bigger than the other, or crooked nose, bad eyes, prominent veins, concavities about the eyes, wrinkles, pimples, red streaks, freckles, hairs, warts, neves, inequalities, roughness, scabredity, paleness, yellowness, and as many colours as are in a turkeycock’s neck, many indecorums in their other parts; </w:t>
      </w:r>
      <w:r>
        <w:rPr>
          <w:i/>
          <w:color w:val="000000"/>
          <w:sz w:val="24"/>
          <w:szCs w:val="24"/>
        </w:rPr>
        <w:t xml:space="preserve">est quod desideres, est quod amputes</w:t>
      </w:r>
      <w:r>
        <w:rPr>
          <w:color w:val="000000"/>
          <w:sz w:val="24"/>
          <w:szCs w:val="24"/>
        </w:rPr>
        <w:t xml:space="preserve">, one leers, another frowns, a third gapes, squints, &amp;c.  And ’tis true that he saith, [5745]_Diligenter consideranti raro facies absoluta, et quae vitio caret_, seldom shall you find an absolute face without fault, as I have often observed; not in the face alone is this defect or disproportion to be found; but in all the other parts, of body and mind; she is fair, indeed, but foolish; pretty, comely, and decent, of a majestical presence, but peradventure, imperious, dishonest, </w:t>
      </w:r>
      <w:r>
        <w:rPr>
          <w:i/>
          <w:color w:val="000000"/>
          <w:sz w:val="24"/>
          <w:szCs w:val="24"/>
        </w:rPr>
        <w:t xml:space="preserve">acerba, iniqua</w:t>
      </w:r>
      <w:r>
        <w:rPr>
          <w:color w:val="000000"/>
          <w:sz w:val="24"/>
          <w:szCs w:val="24"/>
        </w:rPr>
        <w:t xml:space="preserve">, self-willed:  she is rich, but deformed; hath a sweet face, but bad carriage, no bringing up, a rude and wanton flirt; a neat body she hath, but it is a nasty quean otherwise, a very slut, of a bad kind.  As flowers in a garden have</w:t>
      </w:r>
    </w:p>
    <w:p>
      <w:pPr>
        <w:keepNext w:val="on"/>
        <w:pageBreakBefore w:val="on"/>
        <w:widowControl w:val="on"/>
        <w:pBdr/>
        <w:spacing w:before="0" w:after="322" w:line="240" w:lineRule="auto"/>
        <w:ind w:left="0" w:right="0"/>
        <w:jc w:val="left"/>
        <w:outlineLvl w:val="0"/>
      </w:pPr>
      <w:r>
        <w:rPr>
          <w:b/>
          <w:color w:val="000000"/>
          <w:sz w:val="48"/>
          <w:szCs w:val="48"/>
        </w:rPr>
        <w:t xml:space="preserve">Page 756</w:t>
      </w:r>
    </w:p>
    <w:p>
      <w:pPr>
        <w:widowControl w:val="on"/>
        <w:pBdr/>
        <w:spacing w:before="240" w:after="240" w:line="240" w:lineRule="auto"/>
        <w:ind w:left="0" w:right="0"/>
        <w:jc w:val="left"/>
      </w:pPr>
      <w:r>
        <w:rPr>
          <w:color w:val="000000"/>
          <w:sz w:val="24"/>
          <w:szCs w:val="24"/>
        </w:rPr>
        <w:t xml:space="preserve">colour some, but no smell, others have a fragrant smell, but are unseemly to the eye; one is unsavoury to the taste as rue, as bitter as wormwood, and yet a most medicinal cordial flower, most acceptable to the stomach; so are men and women; one is well qualified, but of ill proportion, poor and base:  a good eye she hath, but a bad hand and foot, </w:t>
      </w:r>
      <w:r>
        <w:rPr>
          <w:i/>
          <w:color w:val="000000"/>
          <w:sz w:val="24"/>
          <w:szCs w:val="24"/>
        </w:rPr>
        <w:t xml:space="preserve">foeda pedes et foeda manus</w:t>
      </w:r>
      <w:r>
        <w:rPr>
          <w:color w:val="000000"/>
          <w:sz w:val="24"/>
          <w:szCs w:val="24"/>
        </w:rPr>
        <w:t xml:space="preserve">, a fine leg, bad teeth, a vast body, &amp;c.  Examine all parts of body and mind, I advise thee to inquire of all.  See her angry, merry, laugh, weep, hot, cold, sick, sullen, dressed, undressed, in all attires, sites, gestures, passions, eat her meals, &amp;c., and in some of these you will surely dislike.  Yea, not her only let him observe, but her parents how they carry themselves:  for what deformities, defects, encumbrances of body or mind be in them at such an age, they will likely be subject to, be molested in like manner, they will </w:t>
      </w:r>
      <w:r>
        <w:rPr>
          <w:i/>
          <w:color w:val="000000"/>
          <w:sz w:val="24"/>
          <w:szCs w:val="24"/>
        </w:rPr>
        <w:t xml:space="preserve">patrizare</w:t>
      </w:r>
      <w:r>
        <w:rPr>
          <w:color w:val="000000"/>
          <w:sz w:val="24"/>
          <w:szCs w:val="24"/>
        </w:rPr>
        <w:t xml:space="preserve"> or </w:t>
      </w:r>
      <w:r>
        <w:rPr>
          <w:i/>
          <w:color w:val="000000"/>
          <w:sz w:val="24"/>
          <w:szCs w:val="24"/>
        </w:rPr>
        <w:t xml:space="preserve">matrizare.</w:t>
      </w:r>
      <w:r>
        <w:rPr>
          <w:color w:val="000000"/>
          <w:sz w:val="24"/>
          <w:szCs w:val="24"/>
        </w:rPr>
        <w:t xml:space="preserve"> And withal let him take notice of her companions, </w:t>
      </w:r>
      <w:r>
        <w:rPr>
          <w:i/>
          <w:color w:val="000000"/>
          <w:sz w:val="24"/>
          <w:szCs w:val="24"/>
        </w:rPr>
        <w:t xml:space="preserve">in convictu</w:t>
      </w:r>
      <w:r>
        <w:rPr>
          <w:color w:val="000000"/>
          <w:sz w:val="24"/>
          <w:szCs w:val="24"/>
        </w:rPr>
        <w:t xml:space="preserve"> (as Quiverra prescribes), </w:t>
      </w:r>
      <w:r>
        <w:rPr>
          <w:i/>
          <w:color w:val="000000"/>
          <w:sz w:val="24"/>
          <w:szCs w:val="24"/>
        </w:rPr>
        <w:t xml:space="preserve">et quibuscum conversetur</w:t>
      </w:r>
      <w:r>
        <w:rPr>
          <w:color w:val="000000"/>
          <w:sz w:val="24"/>
          <w:szCs w:val="24"/>
        </w:rPr>
        <w:t xml:space="preserve">, whom she converseth with. </w:t>
      </w:r>
      <w:r>
        <w:rPr>
          <w:i/>
          <w:color w:val="000000"/>
          <w:sz w:val="24"/>
          <w:szCs w:val="24"/>
        </w:rPr>
        <w:t xml:space="preserve">Noscitur ex comite, qui non cognoscitur ex se.</w:t>
      </w:r>
      <w:r>
        <w:rPr>
          <w:color w:val="000000"/>
          <w:sz w:val="24"/>
          <w:szCs w:val="24"/>
        </w:rPr>
        <w:t xml:space="preserve"> [5746]According to Thucydides, she is commonly the best, </w:t>
      </w:r>
      <w:r>
        <w:rPr>
          <w:i/>
          <w:color w:val="000000"/>
          <w:sz w:val="24"/>
          <w:szCs w:val="24"/>
        </w:rPr>
        <w:t xml:space="preserve">de quo minimus foras habetur sermo</w:t>
      </w:r>
      <w:r>
        <w:rPr>
          <w:color w:val="000000"/>
          <w:sz w:val="24"/>
          <w:szCs w:val="24"/>
        </w:rPr>
        <w:t xml:space="preserve">, that is least talked of abroad.  For if she be a noted reveller, a gadder, a singer, a pranker or dancer, than take heed of her.  For what saith Theocritus?</w:t>
      </w:r>
    </w:p>
    <w:p>
      <w:pPr>
        <w:widowControl w:val="on"/>
        <w:pBdr/>
        <w:spacing w:before="240" w:after="240" w:line="240" w:lineRule="auto"/>
        <w:ind w:left="0" w:right="0"/>
        <w:jc w:val="left"/>
      </w:pPr>
      <w:r>
        <w:rPr>
          <w:color w:val="000000"/>
          <w:sz w:val="24"/>
          <w:szCs w:val="24"/>
        </w:rPr>
        <w:t xml:space="preserve">[5747] “At vos festivae ne ne saltate puellae,</w:t>
      </w:r>
      <w:r>
        <w:rPr>
          <w:color w:val="000000"/>
          <w:sz w:val="24"/>
          <w:szCs w:val="24"/>
        </w:rPr>
        <w:br/>
        <w:t xml:space="preserve">        En malus hireus adest in vos saltare paratus.”</w:t>
      </w:r>
    </w:p>
    <w:p>
      <w:pPr>
        <w:widowControl w:val="on"/>
        <w:pBdr/>
        <w:spacing w:before="240" w:after="240" w:line="240" w:lineRule="auto"/>
        <w:ind w:left="0" w:right="0"/>
        <w:jc w:val="left"/>
      </w:pPr>
      <w:r>
        <w:rPr>
          <w:color w:val="000000"/>
          <w:sz w:val="24"/>
          <w:szCs w:val="24"/>
        </w:rPr>
        <w:t xml:space="preserve">Young men will do it when they come to it.  Fauns and satyrs will certainly play reaks, when they come in such wanton Baccho’s or Elenora’s presence.  Now when they shall perceive any such obliquity, indecency, disproportion, deformity, bad conditions, &amp;c., let them still ruminate on that, and as [5748]Haedus adviseth out of Ovid, </w:t>
      </w:r>
      <w:r>
        <w:rPr>
          <w:i/>
          <w:color w:val="000000"/>
          <w:sz w:val="24"/>
          <w:szCs w:val="24"/>
        </w:rPr>
        <w:t xml:space="preserve">earum mendas notent</w:t>
      </w:r>
      <w:r>
        <w:rPr>
          <w:color w:val="000000"/>
          <w:sz w:val="24"/>
          <w:szCs w:val="24"/>
        </w:rPr>
        <w:t xml:space="preserve">, note their faults, vices, errors, and think of their imperfections; ’tis the next way to divert and mitigate love’s furious headstrong passions; as a peacock’s feet, and filthy comb, they say, make him forget his fine feathers, and pride of his tail; she is lovely, fair, well-favoured, well qualified, courteous and kind, “but if she be not so to me, what care I how kind she be?” I say with [5749]Philostratus, </w:t>
      </w:r>
      <w:r>
        <w:rPr>
          <w:i/>
          <w:color w:val="000000"/>
          <w:sz w:val="24"/>
          <w:szCs w:val="24"/>
        </w:rPr>
        <w:t xml:space="preserve">formosa aliis, mihi superba</w:t>
      </w:r>
      <w:r>
        <w:rPr>
          <w:color w:val="000000"/>
          <w:sz w:val="24"/>
          <w:szCs w:val="24"/>
        </w:rPr>
        <w:t xml:space="preserve">, she is a tyrant to me, and so let her go.  Besides these outward neves or open faults, errors, there be many inward infirmities, secret, some private (which I will omit), and some more common to the sex, sullen fits, evil qualities, filthy diseases, in this case fit to be considered; consideratio foeditatis mulierum, menstruae imprimis, quam immundae sunt, quam Savanarola proponit regula septima penitus observandam; et Platina </w:t>
      </w:r>
      <w:r>
        <w:rPr>
          <w:i/>
          <w:color w:val="000000"/>
          <w:sz w:val="24"/>
          <w:szCs w:val="24"/>
        </w:rPr>
        <w:t xml:space="preserve">dial. amoris</w:t>
      </w:r>
      <w:r>
        <w:rPr>
          <w:color w:val="000000"/>
          <w:sz w:val="24"/>
          <w:szCs w:val="24"/>
        </w:rPr>
        <w:t xml:space="preserve"> fuse perstringit.  Lodovicus Bonacsialus, </w:t>
      </w:r>
      <w:r>
        <w:rPr>
          <w:i/>
          <w:color w:val="000000"/>
          <w:sz w:val="24"/>
          <w:szCs w:val="24"/>
        </w:rPr>
        <w:t xml:space="preserve">mulieb. lib. 2. cap. 2.</w:t>
      </w:r>
      <w:r>
        <w:rPr>
          <w:color w:val="000000"/>
          <w:sz w:val="24"/>
          <w:szCs w:val="24"/>
        </w:rPr>
        <w:t xml:space="preserve"> Pet.  Haedus, Albertus, et infiniti fere medici. [5750]A lover, in Calcagninus’s Apologies, wished with all his heart he were his mistress’s ring, to hear, embrace, see, and do I know not what:  O thou fool, quoth the ring, if thou wer’st in my room, thou shouldst hear, observe, and see </w:t>
      </w:r>
      <w:r>
        <w:rPr>
          <w:i/>
          <w:color w:val="000000"/>
          <w:sz w:val="24"/>
          <w:szCs w:val="24"/>
        </w:rPr>
        <w:t xml:space="preserve">pudenda et poenitenda</w:t>
      </w:r>
      <w:r>
        <w:rPr>
          <w:color w:val="000000"/>
          <w:sz w:val="24"/>
          <w:szCs w:val="24"/>
        </w:rPr>
        <w:t xml:space="preserve">, that which would make thee loathe and hate her, yea, peradventure, all women for her sake.</w:t>
      </w:r>
    </w:p>
    <w:p>
      <w:pPr>
        <w:keepNext w:val="on"/>
        <w:pageBreakBefore w:val="on"/>
        <w:widowControl w:val="on"/>
        <w:pBdr/>
        <w:spacing w:before="0" w:after="322" w:line="240" w:lineRule="auto"/>
        <w:ind w:left="0" w:right="0"/>
        <w:jc w:val="left"/>
        <w:outlineLvl w:val="0"/>
      </w:pPr>
      <w:r>
        <w:rPr>
          <w:b/>
          <w:color w:val="000000"/>
          <w:sz w:val="48"/>
          <w:szCs w:val="48"/>
        </w:rPr>
        <w:t xml:space="preserve">Page 757</w:t>
      </w:r>
    </w:p>
    <w:p>
      <w:pPr>
        <w:widowControl w:val="on"/>
        <w:pBdr/>
        <w:spacing w:before="240" w:after="240" w:line="240" w:lineRule="auto"/>
        <w:ind w:left="0" w:right="0"/>
        <w:jc w:val="left"/>
      </w:pPr>
      <w:r>
        <w:rPr>
          <w:color w:val="000000"/>
          <w:sz w:val="24"/>
          <w:szCs w:val="24"/>
        </w:rPr>
        <w:t xml:space="preserve">I will say nothing of the vices of their minds, their pride, envy, inconstancy, weakness, malice, selfwill, lightness, insatiable lust, jealousy, Ecclus. v. 14.  “No malice to a woman’s, no bitterness like to hers,” Eccles. vii. 21. and as the same author urgeth, Prov. xxxi. 10.  “Who shall find a virtuous woman?” He makes a question of it. </w:t>
      </w:r>
      <w:r>
        <w:rPr>
          <w:i/>
          <w:color w:val="000000"/>
          <w:sz w:val="24"/>
          <w:szCs w:val="24"/>
        </w:rPr>
        <w:t xml:space="preserve">Neque jus neque bonum, neque aequum sciunt, melius pejus, prosit, obsit, nihil vident, nisi quod libido suggerit</w:t>
      </w:r>
      <w:r>
        <w:rPr>
          <w:color w:val="000000"/>
          <w:sz w:val="24"/>
          <w:szCs w:val="24"/>
        </w:rPr>
        <w:t xml:space="preserve">.  “They know neither good nor bad, be it better or worse” (as the comical poet hath it), “beneficial or hurtful, they will do what they list.”</w:t>
      </w:r>
    </w:p>
    <w:p>
      <w:pPr>
        <w:widowControl w:val="on"/>
        <w:pBdr/>
        <w:spacing w:before="240" w:after="240" w:line="240" w:lineRule="auto"/>
        <w:ind w:left="0" w:right="0"/>
        <w:jc w:val="left"/>
      </w:pPr>
      <w:r>
        <w:rPr>
          <w:color w:val="000000"/>
          <w:sz w:val="24"/>
          <w:szCs w:val="24"/>
        </w:rPr>
        <w:t xml:space="preserve">[5751] “Insidiae humani generis, querimonia vitae,</w:t>
      </w:r>
      <w:r>
        <w:rPr>
          <w:color w:val="000000"/>
          <w:sz w:val="24"/>
          <w:szCs w:val="24"/>
        </w:rPr>
        <w:br/>
        <w:t xml:space="preserve">        Exuviae noctis, durissima cura diei,</w:t>
      </w:r>
      <w:r>
        <w:rPr>
          <w:color w:val="000000"/>
          <w:sz w:val="24"/>
          <w:szCs w:val="24"/>
        </w:rPr>
        <w:br/>
        <w:t xml:space="preserve">        Poena virum, nex et juvenum,” &amp;c.------</w:t>
      </w:r>
    </w:p>
    <w:p>
      <w:pPr>
        <w:widowControl w:val="on"/>
        <w:pBdr/>
        <w:spacing w:before="240" w:after="240" w:line="240" w:lineRule="auto"/>
        <w:ind w:left="0" w:right="0"/>
        <w:jc w:val="left"/>
      </w:pPr>
      <w:r>
        <w:rPr>
          <w:color w:val="000000"/>
          <w:sz w:val="24"/>
          <w:szCs w:val="24"/>
        </w:rPr>
        <w:t xml:space="preserve">And to that purpose were they first made, as Jupiter insinuates in the [5752]poet;</w:t>
      </w:r>
    </w:p>
    <w:p>
      <w:pPr>
        <w:widowControl w:val="on"/>
        <w:pBdr/>
        <w:spacing w:before="240" w:after="240" w:line="240" w:lineRule="auto"/>
        <w:ind w:left="0" w:right="0"/>
        <w:jc w:val="left"/>
      </w:pPr>
      <w:r>
        <w:rPr>
          <w:color w:val="000000"/>
          <w:sz w:val="24"/>
          <w:szCs w:val="24"/>
        </w:rPr>
        <w:t xml:space="preserve">       “The fire that bold Prometheus stole from me,</w:t>
      </w:r>
      <w:r>
        <w:rPr>
          <w:color w:val="000000"/>
          <w:sz w:val="24"/>
          <w:szCs w:val="24"/>
        </w:rPr>
        <w:br/>
        <w:t xml:space="preserve">        With plagues call’d women shall revenged be,</w:t>
      </w:r>
      <w:r>
        <w:rPr>
          <w:color w:val="000000"/>
          <w:sz w:val="24"/>
          <w:szCs w:val="24"/>
        </w:rPr>
        <w:br/>
        <w:t xml:space="preserve">        On whose alluring and enticing face,</w:t>
      </w:r>
      <w:r>
        <w:rPr>
          <w:color w:val="000000"/>
          <w:sz w:val="24"/>
          <w:szCs w:val="24"/>
        </w:rPr>
        <w:br/>
        <w:t xml:space="preserve">        Poor mortals doting shall their death embrace.”</w:t>
      </w:r>
    </w:p>
    <w:p>
      <w:pPr>
        <w:widowControl w:val="on"/>
        <w:pBdr/>
        <w:spacing w:before="240" w:after="240" w:line="240" w:lineRule="auto"/>
        <w:ind w:left="0" w:right="0"/>
        <w:jc w:val="left"/>
      </w:pPr>
      <w:r>
        <w:rPr>
          <w:color w:val="000000"/>
          <w:sz w:val="24"/>
          <w:szCs w:val="24"/>
        </w:rPr>
        <w:t xml:space="preserve">In fine, as Diogenes concludes in Nevisanus, </w:t>
      </w:r>
      <w:r>
        <w:rPr>
          <w:i/>
          <w:color w:val="000000"/>
          <w:sz w:val="24"/>
          <w:szCs w:val="24"/>
        </w:rPr>
        <w:t xml:space="preserve">Nulla est faemina quae non habeat quid</w:t>
      </w:r>
      <w:r>
        <w:rPr>
          <w:color w:val="000000"/>
          <w:sz w:val="24"/>
          <w:szCs w:val="24"/>
        </w:rPr>
        <w:t xml:space="preserve">:  they have all their faults.</w:t>
      </w:r>
    </w:p>
    <w:p>
      <w:pPr>
        <w:widowControl w:val="on"/>
        <w:pBdr/>
        <w:spacing w:before="240" w:after="240" w:line="240" w:lineRule="auto"/>
        <w:ind w:left="0" w:right="0"/>
        <w:jc w:val="left"/>
      </w:pPr>
      <w:r>
        <w:rPr>
          <w:color w:val="000000"/>
          <w:sz w:val="24"/>
          <w:szCs w:val="24"/>
        </w:rPr>
        <w:t xml:space="preserve">[5753] </w:t>
      </w:r>
      <w:r>
        <w:rPr>
          <w:i/>
          <w:color w:val="000000"/>
          <w:sz w:val="24"/>
          <w:szCs w:val="24"/>
        </w:rPr>
        <w:t xml:space="preserve">Every each of them hath some vices,</w:t>
      </w:r>
      <w:r>
        <w:rPr>
          <w:i/>
          <w:color w:val="000000"/>
          <w:sz w:val="24"/>
          <w:szCs w:val="24"/>
        </w:rPr>
        <w:br/>
        <w:t xml:space="preserve">        If one be full of villainy,</w:t>
      </w:r>
      <w:r>
        <w:rPr>
          <w:i/>
          <w:color w:val="000000"/>
          <w:sz w:val="24"/>
          <w:szCs w:val="24"/>
        </w:rPr>
        <w:br/>
        <w:t xml:space="preserve">        Another hath a liquorish eye,</w:t>
      </w:r>
      <w:r>
        <w:rPr>
          <w:i/>
          <w:color w:val="000000"/>
          <w:sz w:val="24"/>
          <w:szCs w:val="24"/>
        </w:rPr>
        <w:br/>
        <w:t xml:space="preserve">        If one be full of wantonness,</w:t>
      </w:r>
      <w:r>
        <w:rPr>
          <w:i/>
          <w:color w:val="000000"/>
          <w:sz w:val="24"/>
          <w:szCs w:val="24"/>
        </w:rPr>
        <w:br/>
        <w:t xml:space="preserve">        Another is a chideress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When Leander was drowned, the inhabitants of Sestos consecrated Hero’s lantern to Anteros, </w:t>
      </w:r>
      <w:r>
        <w:rPr>
          <w:i/>
          <w:color w:val="000000"/>
          <w:sz w:val="24"/>
          <w:szCs w:val="24"/>
        </w:rPr>
        <w:t xml:space="preserve">Anteroti sacrum</w:t>
      </w:r>
      <w:r>
        <w:rPr>
          <w:color w:val="000000"/>
          <w:sz w:val="24"/>
          <w:szCs w:val="24"/>
        </w:rPr>
        <w:t xml:space="preserve">, [5754]and he that had good success in his love should light the candle:  but never any man was found to light it; which I can refer to nought, but the inconstancy and lightness of women.</w:t>
      </w:r>
    </w:p>
    <w:p>
      <w:pPr>
        <w:widowControl w:val="on"/>
        <w:pBdr/>
        <w:spacing w:before="240" w:after="240" w:line="240" w:lineRule="auto"/>
        <w:ind w:left="0" w:right="0"/>
        <w:jc w:val="left"/>
      </w:pPr>
      <w:r>
        <w:rPr>
          <w:color w:val="000000"/>
          <w:sz w:val="24"/>
          <w:szCs w:val="24"/>
        </w:rPr>
        <w:t xml:space="preserve">[5755] “For in a thousand, good there is not one;</w:t>
      </w:r>
      <w:r>
        <w:rPr>
          <w:color w:val="000000"/>
          <w:sz w:val="24"/>
          <w:szCs w:val="24"/>
        </w:rPr>
        <w:br/>
        <w:t xml:space="preserve">        All be so proud, unthankful, and unkind,</w:t>
      </w:r>
      <w:r>
        <w:rPr>
          <w:color w:val="000000"/>
          <w:sz w:val="24"/>
          <w:szCs w:val="24"/>
        </w:rPr>
        <w:br/>
        <w:t xml:space="preserve">        With flinty hearts, careless of other’s moan. </w:t>
      </w:r>
      <w:r>
        <w:rPr>
          <w:color w:val="000000"/>
          <w:sz w:val="24"/>
          <w:szCs w:val="24"/>
        </w:rPr>
        <w:br/>
        <w:t xml:space="preserve">        In their own lusts carried most headlong blind,</w:t>
      </w:r>
      <w:r>
        <w:rPr>
          <w:color w:val="000000"/>
          <w:sz w:val="24"/>
          <w:szCs w:val="24"/>
        </w:rPr>
        <w:br/>
        <w:t xml:space="preserve">        But more herein to speak I am forbidden;</w:t>
      </w:r>
      <w:r>
        <w:rPr>
          <w:color w:val="000000"/>
          <w:sz w:val="24"/>
          <w:szCs w:val="24"/>
        </w:rPr>
        <w:br/>
        <w:t xml:space="preserve">        Sometimes for speaking truth one may be chidden.”</w:t>
      </w:r>
    </w:p>
    <w:p>
      <w:pPr>
        <w:widowControl w:val="on"/>
        <w:pBdr/>
        <w:spacing w:before="240" w:after="240" w:line="240" w:lineRule="auto"/>
        <w:ind w:left="0" w:right="0"/>
        <w:jc w:val="left"/>
      </w:pPr>
      <w:r>
        <w:rPr>
          <w:color w:val="000000"/>
          <w:sz w:val="24"/>
          <w:szCs w:val="24"/>
        </w:rPr>
        <w:t xml:space="preserve">I am not willing, you see, to prosecute the cause against them, and therefore take heed you mistake me not, [5756]_matronam nullam ego tango_, I honour the sex, with all good men, and as I ought to do, rather than displease them, I will voluntarily take the oath which Mercurius Britannicus took, </w:t>
      </w:r>
      <w:r>
        <w:rPr>
          <w:i/>
          <w:color w:val="000000"/>
          <w:sz w:val="24"/>
          <w:szCs w:val="24"/>
        </w:rPr>
        <w:t xml:space="preserve">Viragin. descript. tib. 2. fol. 95.</w:t>
      </w:r>
      <w:r>
        <w:rPr>
          <w:color w:val="000000"/>
          <w:sz w:val="24"/>
          <w:szCs w:val="24"/>
        </w:rPr>
        <w:t xml:space="preserve"> </w:t>
      </w:r>
      <w:r>
        <w:rPr>
          <w:i/>
          <w:color w:val="000000"/>
          <w:sz w:val="24"/>
          <w:szCs w:val="24"/>
        </w:rPr>
        <w:t xml:space="preserve">Me nihil unquam mali nobilissimo sexui, vel verbo, vel facto machinaturum</w:t>
      </w:r>
      <w:r>
        <w:rPr>
          <w:color w:val="000000"/>
          <w:sz w:val="24"/>
          <w:szCs w:val="24"/>
        </w:rPr>
        <w:t xml:space="preserve">, &amp;c., let Simonides, Mantuan, Platina, Pet.  Aretine, and such women-haters bare the blame, if aught be said amiss; I have not writ a tenth of that which might be urged out of them and others; [5757]_non possunt invectivae omnes, et satirae in foeminas scriptae, uno volumine comprehendi_.  And that which I have said (to speak truth) no more concerns them than men, though women be more frequently named in this tract; (to apologise once for all) I am neither partial against</w:t>
      </w:r>
    </w:p>
    <w:p>
      <w:pPr>
        <w:keepNext w:val="on"/>
        <w:pageBreakBefore w:val="on"/>
        <w:widowControl w:val="on"/>
        <w:pBdr/>
        <w:spacing w:before="0" w:after="322" w:line="240" w:lineRule="auto"/>
        <w:ind w:left="0" w:right="0"/>
        <w:jc w:val="left"/>
        <w:outlineLvl w:val="0"/>
      </w:pPr>
      <w:r>
        <w:rPr>
          <w:b/>
          <w:color w:val="000000"/>
          <w:sz w:val="48"/>
          <w:szCs w:val="48"/>
        </w:rPr>
        <w:t xml:space="preserve">Page 758</w:t>
      </w:r>
    </w:p>
    <w:p>
      <w:pPr>
        <w:widowControl w:val="on"/>
        <w:pBdr/>
        <w:spacing w:before="240" w:after="240" w:line="240" w:lineRule="auto"/>
        <w:ind w:left="0" w:right="0"/>
        <w:jc w:val="left"/>
      </w:pPr>
      <w:r>
        <w:rPr>
          <w:color w:val="000000"/>
          <w:sz w:val="24"/>
          <w:szCs w:val="24"/>
        </w:rPr>
        <w:t xml:space="preserve">them, or therefore bitter; what is said of the one, </w:t>
      </w:r>
      <w:r>
        <w:rPr>
          <w:i/>
          <w:color w:val="000000"/>
          <w:sz w:val="24"/>
          <w:szCs w:val="24"/>
        </w:rPr>
        <w:t xml:space="preserve">mutato nomine</w:t>
      </w:r>
      <w:r>
        <w:rPr>
          <w:color w:val="000000"/>
          <w:sz w:val="24"/>
          <w:szCs w:val="24"/>
        </w:rPr>
        <w:t xml:space="preserve">, may most part be understood of the other.  My words are like Passus’ picture in [5758]Lucian, of whom, when a good fellow had bespoke a horse to be painted with his heels upwards, tumbling on his back, he made him passant:  now when the fellow came for his piece, he was very angry, and said, it was quite opposite to his mind; but Passus instantly turned the picture upside down, showed him the horse at that site which he requested, and so gave him satisfaction.  If any man take exception at my words, let him alter the name, read him for her, and ’tis all one in effect.</w:t>
      </w:r>
    </w:p>
    <w:p>
      <w:pPr>
        <w:widowControl w:val="on"/>
        <w:pBdr/>
        <w:spacing w:before="240" w:after="240" w:line="240" w:lineRule="auto"/>
        <w:ind w:left="0" w:right="0"/>
        <w:jc w:val="left"/>
      </w:pPr>
      <w:r>
        <w:rPr>
          <w:color w:val="000000"/>
          <w:sz w:val="24"/>
          <w:szCs w:val="24"/>
        </w:rPr>
        <w:t xml:space="preserve">But to my purpose:  If women in general be so bad (and men worse than they) what a hazard is it to marry? where shall a man find a good wife, or a woman a good husband?  A woman a man may eschew, but not a wife:  wedding is undoing (some say) marrying marring, wooing woeing:  [5759]"a wife is a fever hectic,” as Scaliger calls her, “and not be cured but by death,” as out of Menander, Athenaeus adds,</w:t>
      </w:r>
    </w:p>
    <w:p>
      <w:pPr>
        <w:widowControl w:val="on"/>
        <w:pBdr/>
        <w:spacing w:before="240" w:after="240" w:line="240" w:lineRule="auto"/>
        <w:ind w:left="0" w:right="0"/>
        <w:jc w:val="left"/>
      </w:pPr>
      <w:r>
        <w:rPr>
          <w:color w:val="000000"/>
          <w:sz w:val="24"/>
          <w:szCs w:val="24"/>
        </w:rPr>
        <w:t xml:space="preserve">       “In pelaprus te jacis negotiorum,—­</w:t>
      </w:r>
      <w:r>
        <w:rPr>
          <w:color w:val="000000"/>
          <w:sz w:val="24"/>
          <w:szCs w:val="24"/>
        </w:rPr>
        <w:br/>
        <w:t xml:space="preserve">        Non Libyum, non Aegeum, ubi ex triginta non pereunt</w:t>
      </w:r>
      <w:r>
        <w:rPr>
          <w:color w:val="000000"/>
          <w:sz w:val="24"/>
          <w:szCs w:val="24"/>
        </w:rPr>
        <w:br/>
        <w:t xml:space="preserve">        Tria navigia:  duceus uxorem servatur prorsus nemo.”</w:t>
      </w:r>
    </w:p>
    <w:p>
      <w:pPr>
        <w:widowControl w:val="on"/>
        <w:pBdr/>
        <w:spacing w:before="240" w:after="240" w:line="240" w:lineRule="auto"/>
        <w:ind w:left="0" w:right="0"/>
        <w:jc w:val="left"/>
      </w:pPr>
      <w:r>
        <w:rPr>
          <w:color w:val="000000"/>
          <w:sz w:val="24"/>
          <w:szCs w:val="24"/>
        </w:rPr>
        <w:t xml:space="preserve">       “Thou wadest into a sea itself of woes;</w:t>
      </w:r>
      <w:r>
        <w:rPr>
          <w:color w:val="000000"/>
          <w:sz w:val="24"/>
          <w:szCs w:val="24"/>
        </w:rPr>
        <w:br/>
        <w:t xml:space="preserve">        In Libya and Aegean each man knows</w:t>
      </w:r>
      <w:r>
        <w:rPr>
          <w:color w:val="000000"/>
          <w:sz w:val="24"/>
          <w:szCs w:val="24"/>
        </w:rPr>
        <w:br/>
        <w:t xml:space="preserve">        Of thirty not three ships are cast away,</w:t>
      </w:r>
      <w:r>
        <w:rPr>
          <w:color w:val="000000"/>
          <w:sz w:val="24"/>
          <w:szCs w:val="24"/>
        </w:rPr>
        <w:br/>
        <w:t xml:space="preserve">        But on this rock not one escapes, I say.”</w:t>
      </w:r>
    </w:p>
    <w:p>
      <w:pPr>
        <w:widowControl w:val="on"/>
        <w:pBdr/>
        <w:spacing w:before="240" w:after="240" w:line="240" w:lineRule="auto"/>
        <w:ind w:left="0" w:right="0"/>
        <w:jc w:val="left"/>
      </w:pPr>
      <w:r>
        <w:rPr>
          <w:color w:val="000000"/>
          <w:sz w:val="24"/>
          <w:szCs w:val="24"/>
        </w:rPr>
        <w:t xml:space="preserve">The worldly cares, miseries, discontents, that accompany marriage, I pray you learn of them that have experience, for I have none; [5760][Greek:  paidas ego logous egensamaen], </w:t>
      </w:r>
      <w:r>
        <w:rPr>
          <w:i/>
          <w:color w:val="000000"/>
          <w:sz w:val="24"/>
          <w:szCs w:val="24"/>
        </w:rPr>
        <w:t xml:space="preserve">libri mentis liberi</w:t>
      </w:r>
      <w:r>
        <w:rPr>
          <w:color w:val="000000"/>
          <w:sz w:val="24"/>
          <w:szCs w:val="24"/>
        </w:rPr>
        <w:t xml:space="preserve">.  For my part I’ll dissemble with him,</w:t>
      </w:r>
    </w:p>
    <w:p>
      <w:pPr>
        <w:widowControl w:val="on"/>
        <w:pBdr/>
        <w:spacing w:before="240" w:after="240" w:line="240" w:lineRule="auto"/>
        <w:ind w:left="0" w:right="0"/>
        <w:jc w:val="left"/>
      </w:pPr>
      <w:r>
        <w:rPr>
          <w:color w:val="000000"/>
          <w:sz w:val="24"/>
          <w:szCs w:val="24"/>
        </w:rPr>
        <w:t xml:space="preserve">[5761] “Este procul nymphae, fallax genus este puellae,</w:t>
      </w:r>
      <w:r>
        <w:rPr>
          <w:color w:val="000000"/>
          <w:sz w:val="24"/>
          <w:szCs w:val="24"/>
        </w:rPr>
        <w:br/>
        <w:t xml:space="preserve">        Vita jugata meo non facit ingenio:  me juvat,” &amp;c.</w:t>
      </w:r>
    </w:p>
    <w:p>
      <w:pPr>
        <w:widowControl w:val="on"/>
        <w:pBdr/>
        <w:spacing w:before="240" w:after="240" w:line="240" w:lineRule="auto"/>
        <w:ind w:left="0" w:right="0"/>
        <w:jc w:val="left"/>
      </w:pPr>
      <w:r>
        <w:rPr>
          <w:color w:val="000000"/>
          <w:sz w:val="24"/>
          <w:szCs w:val="24"/>
        </w:rPr>
        <w:t xml:space="preserve">many married men exclaim at the miseries of it, and rail at wives downright; I never tried, but as I hear some of them say, [5762]_Mare haud mare, vos mare acerrimum_, an Irish Sea is not so turbulent and raging as a litigious wife.</w:t>
      </w:r>
    </w:p>
    <w:p>
      <w:pPr>
        <w:widowControl w:val="on"/>
        <w:pBdr/>
        <w:spacing w:before="240" w:after="240" w:line="240" w:lineRule="auto"/>
        <w:ind w:left="0" w:right="0"/>
        <w:jc w:val="left"/>
      </w:pPr>
      <w:r>
        <w:rPr>
          <w:color w:val="000000"/>
          <w:sz w:val="24"/>
          <w:szCs w:val="24"/>
        </w:rPr>
        <w:t xml:space="preserve">[5763] “Scylla et Charybdis Sicula contorquens freta,</w:t>
      </w:r>
      <w:r>
        <w:rPr>
          <w:color w:val="000000"/>
          <w:sz w:val="24"/>
          <w:szCs w:val="24"/>
        </w:rPr>
        <w:br/>
        <w:t xml:space="preserve">        Minus est timenda, nulla non melior fera est.”</w:t>
      </w:r>
    </w:p>
    <w:p>
      <w:pPr>
        <w:widowControl w:val="on"/>
        <w:pBdr/>
        <w:spacing w:before="240" w:after="240" w:line="240" w:lineRule="auto"/>
        <w:ind w:left="0" w:right="0"/>
        <w:jc w:val="left"/>
      </w:pPr>
      <w:r>
        <w:rPr>
          <w:color w:val="000000"/>
          <w:sz w:val="24"/>
          <w:szCs w:val="24"/>
        </w:rPr>
        <w:t xml:space="preserve">       “Scylla and Charybdis are less dangerous,</w:t>
      </w:r>
      <w:r>
        <w:rPr>
          <w:color w:val="000000"/>
          <w:sz w:val="24"/>
          <w:szCs w:val="24"/>
        </w:rPr>
        <w:br/>
        <w:t xml:space="preserve">        There is no beast that is so noxious.”</w:t>
      </w:r>
    </w:p>
    <w:p>
      <w:pPr>
        <w:widowControl w:val="on"/>
        <w:pBdr/>
        <w:spacing w:before="240" w:after="240" w:line="240" w:lineRule="auto"/>
        <w:ind w:left="0" w:right="0"/>
        <w:jc w:val="left"/>
      </w:pPr>
      <w:r>
        <w:rPr>
          <w:color w:val="000000"/>
          <w:sz w:val="24"/>
          <w:szCs w:val="24"/>
        </w:rPr>
        <w:t xml:space="preserve">Which made the devil belike, as most interpreters hold, when he had taken away Job’s goods, </w:t>
      </w:r>
      <w:r>
        <w:rPr>
          <w:i/>
          <w:color w:val="000000"/>
          <w:sz w:val="24"/>
          <w:szCs w:val="24"/>
        </w:rPr>
        <w:t xml:space="preserve">corporis et fortunae bona</w:t>
      </w:r>
      <w:r>
        <w:rPr>
          <w:color w:val="000000"/>
          <w:sz w:val="24"/>
          <w:szCs w:val="24"/>
        </w:rPr>
        <w:t xml:space="preserve">, health, children, friends, to persecute him the more, leave his wicked wife, as Pineda proves out of Tertullian, Cyprian, Austin, Chrysostom, Prosper, Gaudentius, &amp;c. </w:t>
      </w:r>
      <w:r>
        <w:rPr>
          <w:i/>
          <w:color w:val="000000"/>
          <w:sz w:val="24"/>
          <w:szCs w:val="24"/>
        </w:rPr>
        <w:t xml:space="preserve">ut novum calamitatis inde genus viro existeret</w:t>
      </w:r>
      <w:r>
        <w:rPr>
          <w:color w:val="000000"/>
          <w:sz w:val="24"/>
          <w:szCs w:val="24"/>
        </w:rPr>
        <w:t xml:space="preserve">, to vex and gall him worse </w:t>
      </w:r>
      <w:r>
        <w:rPr>
          <w:i/>
          <w:color w:val="000000"/>
          <w:sz w:val="24"/>
          <w:szCs w:val="24"/>
        </w:rPr>
        <w:t xml:space="preserve">quam totus infernus</w:t>
      </w:r>
      <w:r>
        <w:rPr>
          <w:color w:val="000000"/>
          <w:sz w:val="24"/>
          <w:szCs w:val="24"/>
        </w:rPr>
        <w:t xml:space="preserve"> than all the fiends in hell, as knowing the conditions of a bad woman.  Jupiter </w:t>
      </w:r>
      <w:r>
        <w:rPr>
          <w:i/>
          <w:color w:val="000000"/>
          <w:sz w:val="24"/>
          <w:szCs w:val="24"/>
        </w:rPr>
        <w:t xml:space="preserve">non tribuit homini pestilentius malum</w:t>
      </w:r>
      <w:r>
        <w:rPr>
          <w:color w:val="000000"/>
          <w:sz w:val="24"/>
          <w:szCs w:val="24"/>
        </w:rPr>
        <w:t xml:space="preserve">, saith Simonides:  “better dwell with a dragon or a lion, than keep house with a wicked wife,” Ecclus. xxv. 18. “better dwell in a wilderness,”</w:t>
      </w:r>
    </w:p>
    <w:p>
      <w:pPr>
        <w:keepNext w:val="on"/>
        <w:pageBreakBefore w:val="on"/>
        <w:widowControl w:val="on"/>
        <w:pBdr/>
        <w:spacing w:before="0" w:after="322" w:line="240" w:lineRule="auto"/>
        <w:ind w:left="0" w:right="0"/>
        <w:jc w:val="left"/>
        <w:outlineLvl w:val="0"/>
      </w:pPr>
      <w:r>
        <w:rPr>
          <w:b/>
          <w:color w:val="000000"/>
          <w:sz w:val="48"/>
          <w:szCs w:val="48"/>
        </w:rPr>
        <w:t xml:space="preserve">Page 759</w:t>
      </w:r>
    </w:p>
    <w:p>
      <w:pPr>
        <w:widowControl w:val="on"/>
        <w:pBdr/>
        <w:spacing w:before="240" w:after="240" w:line="240" w:lineRule="auto"/>
        <w:ind w:left="0" w:right="0"/>
        <w:jc w:val="left"/>
      </w:pPr>
      <w:r>
        <w:rPr>
          <w:color w:val="000000"/>
          <w:sz w:val="24"/>
          <w:szCs w:val="24"/>
        </w:rPr>
        <w:t xml:space="preserve">Prov. xxi. 19. “no wickedness like to her,” Ecclus. xxv. 22.  “She makes a sorry heart, an heavy countenance, a wounded mind, weak hands, and feeble knees,” vers. 25.  “A woman and death are two the bitterest things in the world:”  </w:t>
      </w:r>
      <w:r>
        <w:rPr>
          <w:i/>
          <w:color w:val="000000"/>
          <w:sz w:val="24"/>
          <w:szCs w:val="24"/>
        </w:rPr>
        <w:t xml:space="preserve">uxor mihi ducenda est hodie, id mihi visus est dicere, abi domum et suspende te</w:t>
      </w:r>
      <w:r>
        <w:rPr>
          <w:color w:val="000000"/>
          <w:sz w:val="24"/>
          <w:szCs w:val="24"/>
        </w:rPr>
        <w:t xml:space="preserve">. </w:t>
      </w:r>
      <w:r>
        <w:rPr>
          <w:i/>
          <w:color w:val="000000"/>
          <w:sz w:val="24"/>
          <w:szCs w:val="24"/>
        </w:rPr>
        <w:t xml:space="preserve">Ter.  And. 1. 5.</w:t>
      </w:r>
      <w:r>
        <w:rPr>
          <w:color w:val="000000"/>
          <w:sz w:val="24"/>
          <w:szCs w:val="24"/>
        </w:rPr>
        <w:t xml:space="preserve"> And yet for all this we bachelors desire to be married; with that vestal virgin, we long for it, [5764]_Felices nuptae! moriar, nisi nubere dulce est_.  ’Tis the sweetest thing in the world, I would I had a wife saith he,</w:t>
      </w:r>
    </w:p>
    <w:p>
      <w:pPr>
        <w:widowControl w:val="on"/>
        <w:pBdr/>
        <w:spacing w:before="240" w:after="240" w:line="240" w:lineRule="auto"/>
        <w:ind w:left="0" w:right="0"/>
        <w:jc w:val="left"/>
      </w:pPr>
      <w:r>
        <w:rPr>
          <w:color w:val="000000"/>
          <w:sz w:val="24"/>
          <w:szCs w:val="24"/>
        </w:rPr>
        <w:t xml:space="preserve">       “For fain would I leave a single life,</w:t>
      </w:r>
      <w:r>
        <w:rPr>
          <w:color w:val="000000"/>
          <w:sz w:val="24"/>
          <w:szCs w:val="24"/>
        </w:rPr>
        <w:br/>
        <w:t xml:space="preserve">        If I could get me a good wife.”</w:t>
      </w:r>
    </w:p>
    <w:p>
      <w:pPr>
        <w:widowControl w:val="on"/>
        <w:pBdr/>
        <w:spacing w:before="240" w:after="240" w:line="240" w:lineRule="auto"/>
        <w:ind w:left="0" w:right="0"/>
        <w:jc w:val="left"/>
      </w:pPr>
      <w:r>
        <w:rPr>
          <w:color w:val="000000"/>
          <w:sz w:val="24"/>
          <w:szCs w:val="24"/>
        </w:rPr>
        <w:t xml:space="preserve">Heigh-ho for a husband, cries she, a bad husband, nay, the worst that ever was is better than none:  O blissful marriage, O most welcome marriage, and happy are they that are so coupled:  we do earnestly seek it, and are never well till we have effected it.  But with what fate? like those birds in the [5765]Emblem, that fed about a cage, so long as they could fly away at their pleasure liked well of it; but when they were taken and might not get loose, though they had the same meat, pined away for sullenness, and would not eat.  So we commend marriage,</w:t>
      </w:r>
    </w:p>
    <w:p>
      <w:pPr>
        <w:widowControl w:val="on"/>
        <w:pBdr/>
        <w:spacing w:before="0" w:after="0" w:line="240" w:lineRule="auto"/>
        <w:ind w:left="0" w:right="0"/>
        <w:jc w:val="left"/>
      </w:pPr>
      <w:r>
        <w:rPr>
          <w:rFonts w:ascii="fixed" w:hAnsi="fixed" w:cs="fixed"/>
          <w:color w:val="000000"/>
          <w:sz w:val="24"/>
          <w:szCs w:val="24"/>
        </w:rPr>
        <w:t xml:space="preserve">
------“donec miselli liberi
Aspichmis dominam; sed postquam heu janua clausa est,
Fel intus est quod mel fuit:” 
</w:t>
      </w:r>
    </w:p>
    <w:p>
      <w:pPr>
        <w:widowControl w:val="on"/>
        <w:pBdr/>
        <w:spacing w:before="240" w:after="240" w:line="240" w:lineRule="auto"/>
        <w:ind w:left="0" w:right="0"/>
        <w:jc w:val="left"/>
      </w:pPr>
      <w:r>
        <w:rPr>
          <w:color w:val="000000"/>
          <w:sz w:val="24"/>
          <w:szCs w:val="24"/>
        </w:rPr>
        <w:t xml:space="preserve">“So long as we are wooers, may kiss and coll at our pleasure, nothing is so sweet, we are in heaven as we think; but when we are once tied, and have lost our liberty, marriage is an hell,” “give me my yellow hose again:”  a mouse in a trap lives as merrily, we are in a purgatory some of us, if not hell itself. </w:t>
      </w:r>
      <w:r>
        <w:rPr>
          <w:i/>
          <w:color w:val="000000"/>
          <w:sz w:val="24"/>
          <w:szCs w:val="24"/>
        </w:rPr>
        <w:t xml:space="preserve">Dulce bellum inexpertis</w:t>
      </w:r>
      <w:r>
        <w:rPr>
          <w:color w:val="000000"/>
          <w:sz w:val="24"/>
          <w:szCs w:val="24"/>
        </w:rPr>
        <w:t xml:space="preserve">, as the proverb is, ’tis fine talking of war, and marriage sweet in contemplation, till it be tried:  and then as wars are most dangerous, irksome, every minute at death’s door, so is, &amp;c.  When those wild Irish peers, saith [5766]Stanihurst, were feasted by king Henry the Second, (at what time he kept his Christmas at Dublin) and had tasted of his prince-like cheer, generous wines, dainty fare, had seen his [5767]massy plate of silver, gold, enamelled, beset with jewels, golden candlesticks, goodly rich hangings, brave furniture, heard his trumpets sound, fifes, drums, and his exquisite music in all kinds:  when they had observed his majestical presence as he sat in purple robes, crowned, with his sceptre, &amp;c., in his royal seat, the poor men were so amazed, enamoured, and taken with the object, that they were </w:t>
      </w:r>
      <w:r>
        <w:rPr>
          <w:i/>
          <w:color w:val="000000"/>
          <w:sz w:val="24"/>
          <w:szCs w:val="24"/>
        </w:rPr>
        <w:t xml:space="preserve">pertaesi domestici et pristini tyrotarchi</w:t>
      </w:r>
      <w:r>
        <w:rPr>
          <w:color w:val="000000"/>
          <w:sz w:val="24"/>
          <w:szCs w:val="24"/>
        </w:rPr>
        <w:t xml:space="preserve">, as weary and ashamed of their own sordidity and manner of life.  They would all be English forthwith; who but English! but when they had now submitted themselves, and lost their former liberty, they began to rebel some of them, others repent of what they had done, when it was too late.  ’Tis so with us bachelors, when we see and behold those sweet faces, those gaudy shows that women make, observe their pleasant gestures</w:t>
      </w:r>
    </w:p>
    <w:p>
      <w:pPr>
        <w:keepNext w:val="on"/>
        <w:pageBreakBefore w:val="on"/>
        <w:widowControl w:val="on"/>
        <w:pBdr/>
        <w:spacing w:before="0" w:after="322" w:line="240" w:lineRule="auto"/>
        <w:ind w:left="0" w:right="0"/>
        <w:jc w:val="left"/>
        <w:outlineLvl w:val="0"/>
      </w:pPr>
      <w:r>
        <w:rPr>
          <w:b/>
          <w:color w:val="000000"/>
          <w:sz w:val="48"/>
          <w:szCs w:val="48"/>
        </w:rPr>
        <w:t xml:space="preserve">Page 760</w:t>
      </w:r>
    </w:p>
    <w:p>
      <w:pPr>
        <w:widowControl w:val="on"/>
        <w:pBdr/>
        <w:spacing w:before="240" w:after="240" w:line="240" w:lineRule="auto"/>
        <w:ind w:left="0" w:right="0"/>
        <w:jc w:val="left"/>
      </w:pPr>
      <w:r>
        <w:rPr>
          <w:color w:val="000000"/>
          <w:sz w:val="24"/>
          <w:szCs w:val="24"/>
        </w:rPr>
        <w:t xml:space="preserve">and graces, give ear to their siren tunes, see them dance, &amp;c., we think their conditions are as fine as their faces, we are taken, with dumb signs, </w:t>
      </w:r>
      <w:r>
        <w:rPr>
          <w:i/>
          <w:color w:val="000000"/>
          <w:sz w:val="24"/>
          <w:szCs w:val="24"/>
        </w:rPr>
        <w:t xml:space="preserve">in amplexum ruimus</w:t>
      </w:r>
      <w:r>
        <w:rPr>
          <w:color w:val="000000"/>
          <w:sz w:val="24"/>
          <w:szCs w:val="24"/>
        </w:rPr>
        <w:t xml:space="preserve">, we rave, we burn, and would fain be married.  But when we feel the miseries, cares, woes, that accompany it, we make our moan many of us, cry out at length and cannot be released.  If this be true now, as some out of experience will inform us, farewell wiving for my part, and as the comical poet merrily saith,</w:t>
      </w:r>
    </w:p>
    <w:p>
      <w:pPr>
        <w:widowControl w:val="on"/>
        <w:pBdr/>
        <w:spacing w:before="240" w:after="240" w:line="240" w:lineRule="auto"/>
        <w:ind w:left="0" w:right="0"/>
        <w:jc w:val="left"/>
      </w:pPr>
      <w:r>
        <w:rPr>
          <w:color w:val="000000"/>
          <w:sz w:val="24"/>
          <w:szCs w:val="24"/>
        </w:rPr>
        <w:t xml:space="preserve">[5768] “Perdatur ille pessime qui foeminam</w:t>
      </w:r>
      <w:r>
        <w:rPr>
          <w:color w:val="000000"/>
          <w:sz w:val="24"/>
          <w:szCs w:val="24"/>
        </w:rPr>
        <w:br/>
        <w:t xml:space="preserve">        Duxit secundus, nam nihil primo imprecor! </w:t>
      </w:r>
      <w:r>
        <w:rPr>
          <w:color w:val="000000"/>
          <w:sz w:val="24"/>
          <w:szCs w:val="24"/>
        </w:rPr>
        <w:br/>
        <w:t xml:space="preserve">        Ignarus ut puto mali primus fuit.”</w:t>
      </w:r>
    </w:p>
    <w:p>
      <w:pPr>
        <w:widowControl w:val="on"/>
        <w:pBdr/>
        <w:spacing w:before="240" w:after="240" w:line="240" w:lineRule="auto"/>
        <w:ind w:left="0" w:right="0"/>
        <w:jc w:val="left"/>
      </w:pPr>
      <w:r>
        <w:rPr>
          <w:color w:val="000000"/>
          <w:sz w:val="24"/>
          <w:szCs w:val="24"/>
        </w:rPr>
        <w:t xml:space="preserve">[5769] “Foul fall him that brought the second match to pass,</w:t>
      </w:r>
      <w:r>
        <w:rPr>
          <w:color w:val="000000"/>
          <w:sz w:val="24"/>
          <w:szCs w:val="24"/>
        </w:rPr>
        <w:br/>
        <w:t xml:space="preserve">        The first I wish no harm, poor man alas! </w:t>
      </w:r>
      <w:r>
        <w:rPr>
          <w:color w:val="000000"/>
          <w:sz w:val="24"/>
          <w:szCs w:val="24"/>
        </w:rPr>
        <w:br/>
        <w:t xml:space="preserve">        He knew not what he did, nor what it was.”</w:t>
      </w:r>
    </w:p>
    <w:p>
      <w:pPr>
        <w:widowControl w:val="on"/>
        <w:pBdr/>
        <w:spacing w:before="240" w:after="240" w:line="240" w:lineRule="auto"/>
        <w:ind w:left="0" w:right="0"/>
        <w:jc w:val="left"/>
      </w:pPr>
      <w:r>
        <w:rPr>
          <w:color w:val="000000"/>
          <w:sz w:val="24"/>
          <w:szCs w:val="24"/>
        </w:rPr>
        <w:t xml:space="preserve">What shall I say to him that marries again and again, [5770]_Stulta maritali qui porrigit ora capistro_, I pity him not, for the first time he must do as he may, bear it out sometimes by the head and shoulders, and let his next neighbour ride, or else run away, or as that Syracusian in a tempest, when all ponderous things were to be exonerated out of the ship, </w:t>
      </w:r>
      <w:r>
        <w:rPr>
          <w:i/>
          <w:color w:val="000000"/>
          <w:sz w:val="24"/>
          <w:szCs w:val="24"/>
        </w:rPr>
        <w:t xml:space="preserve">quia maximum pondus erat</w:t>
      </w:r>
      <w:r>
        <w:rPr>
          <w:color w:val="000000"/>
          <w:sz w:val="24"/>
          <w:szCs w:val="24"/>
        </w:rPr>
        <w:t xml:space="preserve">, fling his wife into the sea.  But this I confess is comically spoken, [5771]and so I pray you take it.  In sober sadness, [5772]marriage is a bondage, a thraldom, a yoke, a hindrance to all good enterprises, ("he hath married a wife and cannot come”) a stop to all preferments, a rock on which many are saved, many impinge and are cast away:  not that the thing is evil in itself or troublesome, but full of all contentment and happiness, one of the three things which please God, [5773] “when a man and his wife agree together,” an honourable and happy estate, who knows it not?  If they be sober, wise, honest, as the poet infers,</w:t>
      </w:r>
    </w:p>
    <w:p>
      <w:pPr>
        <w:widowControl w:val="on"/>
        <w:pBdr/>
        <w:spacing w:before="240" w:after="240" w:line="240" w:lineRule="auto"/>
        <w:ind w:left="0" w:right="0"/>
        <w:jc w:val="left"/>
      </w:pPr>
      <w:r>
        <w:rPr>
          <w:color w:val="000000"/>
          <w:sz w:val="24"/>
          <w:szCs w:val="24"/>
        </w:rPr>
        <w:t xml:space="preserve">[5774] “Si commodos nanciscantur amores,</w:t>
      </w:r>
      <w:r>
        <w:rPr>
          <w:color w:val="000000"/>
          <w:sz w:val="24"/>
          <w:szCs w:val="24"/>
        </w:rPr>
        <w:br/>
        <w:t xml:space="preserve">        Nullum iis abest voluptatis genus.”</w:t>
      </w:r>
    </w:p>
    <w:p>
      <w:pPr>
        <w:widowControl w:val="on"/>
        <w:pBdr/>
        <w:spacing w:before="240" w:after="240" w:line="240" w:lineRule="auto"/>
        <w:ind w:left="0" w:right="0"/>
        <w:jc w:val="left"/>
      </w:pPr>
      <w:r>
        <w:rPr>
          <w:color w:val="000000"/>
          <w:sz w:val="24"/>
          <w:szCs w:val="24"/>
        </w:rPr>
        <w:t xml:space="preserve">       “If fitly match’d be man and wife,</w:t>
      </w:r>
      <w:r>
        <w:rPr>
          <w:color w:val="000000"/>
          <w:sz w:val="24"/>
          <w:szCs w:val="24"/>
        </w:rPr>
        <w:br/>
        <w:t xml:space="preserve">        No pleasure’s wanting to their life.”</w:t>
      </w:r>
    </w:p>
    <w:p>
      <w:pPr>
        <w:widowControl w:val="on"/>
        <w:pBdr/>
        <w:spacing w:before="240" w:after="240" w:line="240" w:lineRule="auto"/>
        <w:ind w:left="0" w:right="0"/>
        <w:jc w:val="left"/>
      </w:pPr>
      <w:r>
        <w:rPr>
          <w:color w:val="000000"/>
          <w:sz w:val="24"/>
          <w:szCs w:val="24"/>
        </w:rPr>
        <w:t xml:space="preserve">But to undiscreet sensual persons, that as brutes are wholly led by sense, it is a feral plague, many times a hell itself, and can give little or no content, being that they are often so irregular and prodigious in their lusts, so diverse in their affections. </w:t>
      </w:r>
      <w:r>
        <w:rPr>
          <w:i/>
          <w:color w:val="000000"/>
          <w:sz w:val="24"/>
          <w:szCs w:val="24"/>
        </w:rPr>
        <w:t xml:space="preserve">Uxor nomen dignitatis, non voluptatis</w:t>
      </w:r>
      <w:r>
        <w:rPr>
          <w:color w:val="000000"/>
          <w:sz w:val="24"/>
          <w:szCs w:val="24"/>
        </w:rPr>
        <w:t xml:space="preserve">, as [5775]he said, a wife is a name of honour, not of pleasure:  she is fit to bear the office, govern a family, to bring up children, sit at a board’s end and carve, as some carnal men think and say; they had rather go to the stews, or have now and then a snatch as they can come by it, borrow of their neighbours, than have wives of their own; except they may, as some princes and great men do, keep as many courtesans as they will themselves, fly out </w:t>
      </w:r>
      <w:r>
        <w:rPr>
          <w:i/>
          <w:color w:val="000000"/>
          <w:sz w:val="24"/>
          <w:szCs w:val="24"/>
        </w:rPr>
        <w:t xml:space="preserve">impune</w:t>
      </w:r>
      <w:r>
        <w:rPr>
          <w:color w:val="000000"/>
          <w:sz w:val="24"/>
          <w:szCs w:val="24"/>
        </w:rPr>
        <w:t xml:space="preserve">, [5776]_Permolere uxores alienas_, that polygamy of Turks, Lex Julia, with Caesar once enforced in Rome, (though Levinus Torrentius and others suspect it) </w:t>
      </w:r>
      <w:r>
        <w:rPr>
          <w:i/>
          <w:color w:val="000000"/>
          <w:sz w:val="24"/>
          <w:szCs w:val="24"/>
        </w:rPr>
        <w:t xml:space="preserve">uti uxores quot</w:t>
      </w:r>
    </w:p>
    <w:p>
      <w:pPr>
        <w:keepNext w:val="on"/>
        <w:pageBreakBefore w:val="on"/>
        <w:widowControl w:val="on"/>
        <w:pBdr/>
        <w:spacing w:before="0" w:after="322" w:line="240" w:lineRule="auto"/>
        <w:ind w:left="0" w:right="0"/>
        <w:jc w:val="left"/>
        <w:outlineLvl w:val="0"/>
      </w:pPr>
      <w:r>
        <w:rPr>
          <w:b/>
          <w:i/>
          <w:color w:val="000000"/>
          <w:sz w:val="48"/>
          <w:szCs w:val="48"/>
        </w:rPr>
        <w:t xml:space="preserve">Page 761</w:t>
      </w:r>
    </w:p>
    <w:p>
      <w:pPr>
        <w:widowControl w:val="on"/>
        <w:pBdr/>
        <w:spacing w:before="240" w:after="240" w:line="240" w:lineRule="auto"/>
        <w:ind w:left="0" w:right="0"/>
        <w:jc w:val="left"/>
      </w:pPr>
      <w:r>
        <w:rPr>
          <w:i/>
          <w:color w:val="000000"/>
          <w:sz w:val="24"/>
          <w:szCs w:val="24"/>
        </w:rPr>
        <w:t xml:space="preserve">et quas vellent liceret</w:t>
      </w:r>
      <w:r>
        <w:rPr>
          <w:color w:val="000000"/>
          <w:sz w:val="24"/>
          <w:szCs w:val="24"/>
        </w:rPr>
        <w:t xml:space="preserve">, that every great man might marry, and keep as many wives as he would, or Irish divorcement were in use:  but as it is, ’tis hard and gives not that satisfaction to these carnal men, beastly men as too many are:  [5777]What still the same, to be tied [5778]to one, be she never so fair, never so virtuous, is a thing they may not endure, to love one long.  Say thy pleasure, and counterfeit as thou wilt, as [5779]Parmeno told Thais, </w:t>
      </w:r>
      <w:r>
        <w:rPr>
          <w:i/>
          <w:color w:val="000000"/>
          <w:sz w:val="24"/>
          <w:szCs w:val="24"/>
        </w:rPr>
        <w:t xml:space="preserve">Neque tu uno eris contenta</w:t>
      </w:r>
      <w:r>
        <w:rPr>
          <w:color w:val="000000"/>
          <w:sz w:val="24"/>
          <w:szCs w:val="24"/>
        </w:rPr>
        <w:t xml:space="preserve">, “one man will never please thee;” nor one woman many men.  But as [5780]Pan replied to his father Mercury, when he asked whether he was married, </w:t>
      </w:r>
      <w:r>
        <w:rPr>
          <w:i/>
          <w:color w:val="000000"/>
          <w:sz w:val="24"/>
          <w:szCs w:val="24"/>
        </w:rPr>
        <w:t xml:space="preserve">Nequaquam pater, amator enim sum</w:t>
      </w:r>
      <w:r>
        <w:rPr>
          <w:color w:val="000000"/>
          <w:sz w:val="24"/>
          <w:szCs w:val="24"/>
        </w:rPr>
        <w:t xml:space="preserve"> &amp;c.  “No, father, no, I am a lover still, and cannot be contented with one woman.”  Pythias, Echo, Menades, and I know not how many besides, were his mistresses, he might not abide marriage. </w:t>
      </w:r>
      <w:r>
        <w:rPr>
          <w:i/>
          <w:color w:val="000000"/>
          <w:sz w:val="24"/>
          <w:szCs w:val="24"/>
        </w:rPr>
        <w:t xml:space="preserve">Varietas delectat</w:t>
      </w:r>
      <w:r>
        <w:rPr>
          <w:color w:val="000000"/>
          <w:sz w:val="24"/>
          <w:szCs w:val="24"/>
        </w:rPr>
        <w:t xml:space="preserve">, ’tis loathsome and tedious, what one still? which the satirist said of Iberina, is verified in most,</w:t>
      </w:r>
    </w:p>
    <w:p>
      <w:pPr>
        <w:widowControl w:val="on"/>
        <w:pBdr/>
        <w:spacing w:before="240" w:after="240" w:line="240" w:lineRule="auto"/>
        <w:ind w:left="0" w:right="0"/>
        <w:jc w:val="left"/>
      </w:pPr>
      <w:r>
        <w:rPr>
          <w:color w:val="000000"/>
          <w:sz w:val="24"/>
          <w:szCs w:val="24"/>
        </w:rPr>
        <w:t xml:space="preserve">[5781] “Unus Iberinae vir sufficit? ocyus illud</w:t>
      </w:r>
      <w:r>
        <w:rPr>
          <w:color w:val="000000"/>
          <w:sz w:val="24"/>
          <w:szCs w:val="24"/>
        </w:rPr>
        <w:br/>
        <w:t xml:space="preserve">        Extorquebis ut haec oculo contenta sit uno.”</w:t>
      </w:r>
    </w:p>
    <w:p>
      <w:pPr>
        <w:widowControl w:val="on"/>
        <w:pBdr/>
        <w:spacing w:before="240" w:after="240" w:line="240" w:lineRule="auto"/>
        <w:ind w:left="0" w:right="0"/>
        <w:jc w:val="left"/>
      </w:pPr>
      <w:r>
        <w:rPr>
          <w:color w:val="000000"/>
          <w:sz w:val="24"/>
          <w:szCs w:val="24"/>
        </w:rPr>
        <w:t xml:space="preserve">       “’Tis not one man will serve her by her will,</w:t>
      </w:r>
      <w:r>
        <w:rPr>
          <w:color w:val="000000"/>
          <w:sz w:val="24"/>
          <w:szCs w:val="24"/>
        </w:rPr>
        <w:br/>
        <w:t xml:space="preserve">        As soon she’ll have one eye as one man still.”</w:t>
      </w:r>
    </w:p>
    <w:p>
      <w:pPr>
        <w:widowControl w:val="on"/>
        <w:pBdr/>
        <w:spacing w:before="240" w:after="240" w:line="240" w:lineRule="auto"/>
        <w:ind w:left="0" w:right="0"/>
        <w:jc w:val="left"/>
      </w:pPr>
      <w:r>
        <w:rPr>
          <w:color w:val="000000"/>
          <w:sz w:val="24"/>
          <w:szCs w:val="24"/>
        </w:rPr>
        <w:t xml:space="preserve">As capable of any impression as </w:t>
      </w:r>
      <w:r>
        <w:rPr>
          <w:i/>
          <w:color w:val="000000"/>
          <w:sz w:val="24"/>
          <w:szCs w:val="24"/>
        </w:rPr>
        <w:t xml:space="preserve">materia prima</w:t>
      </w:r>
      <w:r>
        <w:rPr>
          <w:color w:val="000000"/>
          <w:sz w:val="24"/>
          <w:szCs w:val="24"/>
        </w:rPr>
        <w:t xml:space="preserve"> itself, that still desires new forms, like the sea their affections ebb and flow.  Husband is a cloak for some to hide their villainy; once married she may fly out at her pleasure, the name of husband is a sanctuary to make all good. </w:t>
      </w:r>
      <w:r>
        <w:rPr>
          <w:i/>
          <w:color w:val="000000"/>
          <w:sz w:val="24"/>
          <w:szCs w:val="24"/>
        </w:rPr>
        <w:t xml:space="preserve">Eo ventum</w:t>
      </w:r>
      <w:r>
        <w:rPr>
          <w:color w:val="000000"/>
          <w:sz w:val="24"/>
          <w:szCs w:val="24"/>
        </w:rPr>
        <w:t xml:space="preserve"> (saith Seneca) </w:t>
      </w:r>
      <w:r>
        <w:rPr>
          <w:i/>
          <w:color w:val="000000"/>
          <w:sz w:val="24"/>
          <w:szCs w:val="24"/>
        </w:rPr>
        <w:t xml:space="preserve">ut nulla virum habeat, nisi ut irritet adulterum</w:t>
      </w:r>
      <w:r>
        <w:rPr>
          <w:color w:val="000000"/>
          <w:sz w:val="24"/>
          <w:szCs w:val="24"/>
        </w:rPr>
        <w:t xml:space="preserve">.  They are right and straight, as true Trojans as mine host’s daughter, that Spanish wench in [5782]Ariosto, as good wives as Messalina.  Many men are as constant in their choice, and as good husbands as Nero himself, they must have their pleasure of all they see, and are in a word far more fickle than any woman.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For either they be full of jealousy,</w:t>
      </w:r>
      <w:r>
        <w:rPr>
          <w:i/>
          <w:color w:val="000000"/>
          <w:sz w:val="24"/>
          <w:szCs w:val="24"/>
        </w:rPr>
        <w:br/>
        <w:t xml:space="preserve">        Or masterfull, or loven novelty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Good men have often ill wives, as bad as Xanthippe was to Socrates, Elevora to St. Lewis, Isabella to our Edward the Second; and good wives are as often matched to ill husbands, as Mariamne to Herod, Serena to Diocletian, Theodora to Theophilus, and Thyra to Gurmunde.  But I will say nothing of dissolute and bad husbands, of bachelors and their vices; their good qualities are a fitter subject for a just volume, too well known already in every village, town and city, they need no blazon; and lest I should mar any matches, or dishearten loving maids, for this present I will let them pass.</w:t>
      </w:r>
    </w:p>
    <w:p>
      <w:pPr>
        <w:widowControl w:val="on"/>
        <w:pBdr/>
        <w:spacing w:before="240" w:after="240" w:line="240" w:lineRule="auto"/>
        <w:ind w:left="0" w:right="0"/>
        <w:jc w:val="left"/>
      </w:pPr>
      <w:r>
        <w:rPr>
          <w:color w:val="000000"/>
          <w:sz w:val="24"/>
          <w:szCs w:val="24"/>
        </w:rPr>
        <w:t xml:space="preserve">Being that men and women are so irreligious, depraved by nature, so wandering in their affections, so brutish, so subject to disagreement, so unobservant of marriage rites, what shall I say?  If thou beest such a one, or thou light on such a wife, what concord can there be, what hope of agreement? ’tis not </w:t>
      </w:r>
      <w:r>
        <w:rPr>
          <w:i/>
          <w:color w:val="000000"/>
          <w:sz w:val="24"/>
          <w:szCs w:val="24"/>
        </w:rPr>
        <w:t xml:space="preserve">conjugium</w:t>
      </w:r>
      <w:r>
        <w:rPr>
          <w:color w:val="000000"/>
          <w:sz w:val="24"/>
          <w:szCs w:val="24"/>
        </w:rPr>
        <w:t xml:space="preserve"> but </w:t>
      </w:r>
      <w:r>
        <w:rPr>
          <w:i/>
          <w:color w:val="000000"/>
          <w:sz w:val="24"/>
          <w:szCs w:val="24"/>
        </w:rPr>
        <w:t xml:space="preserve">conjurgium</w:t>
      </w:r>
      <w:r>
        <w:rPr>
          <w:color w:val="000000"/>
          <w:sz w:val="24"/>
          <w:szCs w:val="24"/>
        </w:rPr>
        <w:t xml:space="preserve">, as the Reed and Fern in the [5783]Emblem, averse and opposite in nature:  ’tis twenty to one thou wilt not marry to thy contentment:  but as in a lottery forty blanks were drawn commonly for one prize, out of a multitude you shall hardly choose a good one:  a small ease hence then, little comfort,</w:t>
      </w:r>
    </w:p>
    <w:p>
      <w:pPr>
        <w:keepNext w:val="on"/>
        <w:pageBreakBefore w:val="on"/>
        <w:widowControl w:val="on"/>
        <w:pBdr/>
        <w:spacing w:before="0" w:after="322" w:line="240" w:lineRule="auto"/>
        <w:ind w:left="0" w:right="0"/>
        <w:jc w:val="left"/>
        <w:outlineLvl w:val="0"/>
      </w:pPr>
      <w:r>
        <w:rPr>
          <w:b/>
          <w:color w:val="000000"/>
          <w:sz w:val="48"/>
          <w:szCs w:val="48"/>
        </w:rPr>
        <w:t xml:space="preserve">Page 762</w:t>
      </w:r>
    </w:p>
    <w:p>
      <w:pPr>
        <w:widowControl w:val="on"/>
        <w:pBdr/>
        <w:spacing w:before="240" w:after="240" w:line="240" w:lineRule="auto"/>
        <w:ind w:left="0" w:right="0"/>
        <w:jc w:val="left"/>
      </w:pPr>
      <w:r>
        <w:rPr>
          <w:color w:val="000000"/>
          <w:sz w:val="24"/>
          <w:szCs w:val="24"/>
        </w:rPr>
        <w:t xml:space="preserve">[5784] “Nec integrum unquam transiges laetus diem.”</w:t>
      </w:r>
    </w:p>
    <w:p>
      <w:pPr>
        <w:widowControl w:val="on"/>
        <w:pBdr/>
        <w:spacing w:before="240" w:after="240" w:line="240" w:lineRule="auto"/>
        <w:ind w:left="0" w:right="0"/>
        <w:jc w:val="left"/>
      </w:pPr>
      <w:r>
        <w:rPr>
          <w:color w:val="000000"/>
          <w:sz w:val="24"/>
          <w:szCs w:val="24"/>
        </w:rPr>
        <w:t xml:space="preserve">       “If he or she be such a one,</w:t>
      </w:r>
      <w:r>
        <w:rPr>
          <w:color w:val="000000"/>
          <w:sz w:val="24"/>
          <w:szCs w:val="24"/>
        </w:rPr>
        <w:br/>
        <w:t xml:space="preserve">        Thou hadst much better be alone.”</w:t>
      </w:r>
    </w:p>
    <w:p>
      <w:pPr>
        <w:widowControl w:val="on"/>
        <w:pBdr/>
        <w:spacing w:before="240" w:after="240" w:line="240" w:lineRule="auto"/>
        <w:ind w:left="0" w:right="0"/>
        <w:jc w:val="left"/>
      </w:pPr>
      <w:r>
        <w:rPr>
          <w:color w:val="000000"/>
          <w:sz w:val="24"/>
          <w:szCs w:val="24"/>
        </w:rPr>
        <w:t xml:space="preserve">If she be barren, she is not—­&amp;c.  If she have [5785]children, and thy state be not good, though thou be wary and circumspect, thy charge will undo thee,—­</w:t>
      </w:r>
      <w:r>
        <w:rPr>
          <w:i/>
          <w:color w:val="000000"/>
          <w:sz w:val="24"/>
          <w:szCs w:val="24"/>
        </w:rPr>
        <w:t xml:space="preserve">foecunda domum tibi prole gravabit</w:t>
      </w:r>
      <w:r>
        <w:rPr>
          <w:color w:val="000000"/>
          <w:sz w:val="24"/>
          <w:szCs w:val="24"/>
        </w:rPr>
        <w:t xml:space="preserve">, [5786]thou wilt not be able to bring them up, [5787]"and what greater misery can there be than to beget children, to whom thou canst leave no other inheritance but hunger and thirst?” [5788]_cum fames dominatur, strident voces rogantium panem, penetrantes patris cor_:  what so grievous as to turn them up to the wide world, to shift for themselves?  No plague like to want:  and when thou hast good means, and art very careful of their education, they will not be ruled.  Think but of that old proverb, [Greek:  haeiroon tekna paemata], </w:t>
      </w:r>
      <w:r>
        <w:rPr>
          <w:i/>
          <w:color w:val="000000"/>
          <w:sz w:val="24"/>
          <w:szCs w:val="24"/>
        </w:rPr>
        <w:t xml:space="preserve">heroum filii noxae</w:t>
      </w:r>
      <w:r>
        <w:rPr>
          <w:color w:val="000000"/>
          <w:sz w:val="24"/>
          <w:szCs w:val="24"/>
        </w:rPr>
        <w:t xml:space="preserve">, great men’s sons seldom do well; </w:t>
      </w:r>
      <w:r>
        <w:rPr>
          <w:i/>
          <w:color w:val="000000"/>
          <w:sz w:val="24"/>
          <w:szCs w:val="24"/>
        </w:rPr>
        <w:t xml:space="preserve">O utinam aut coelebs mansissem, aut prole carerem!</w:t>
      </w:r>
      <w:r>
        <w:rPr>
          <w:color w:val="000000"/>
          <w:sz w:val="24"/>
          <w:szCs w:val="24"/>
        </w:rPr>
        <w:t xml:space="preserve"> “would that I had either remained single, or not had children,” [5789]Augustus exclaims in Suetonius.  Jacob had his Reuben, Simeon and Levi; David an Amnon, an Absalom, Adoniah; wise men’s sons are commonly fools, insomuch that Spartian concludes, </w:t>
      </w:r>
      <w:r>
        <w:rPr>
          <w:i/>
          <w:color w:val="000000"/>
          <w:sz w:val="24"/>
          <w:szCs w:val="24"/>
        </w:rPr>
        <w:t xml:space="preserve">Neminem prope magnorum virorum optimum et utilem reliquisse filium</w:t>
      </w:r>
      <w:r>
        <w:rPr>
          <w:color w:val="000000"/>
          <w:sz w:val="24"/>
          <w:szCs w:val="24"/>
        </w:rPr>
        <w:t xml:space="preserve">:  [5790]they had been much better to have been childless.  ’Tis too common in the middle sort; thy son’s a drunkard, a gamester, a spendthrift; thy daughter a fool, a whore; thy servants lazy drones and thieves; thy neighbours devils, they will make thee weary of thy life. [5791]"If thy wife be froward, when she may not have her will, thou hadst better be buried alive; she will be so impatient, raving still, and roaring like Juno in the tragedy, there’s nothing but tempests, all is in an uproar.”  If she be soft and foolish, thou wert better have a block, she will shame thee and reveal thy secrets; if wise and learned, well qualified, there is as much danger on the other side, </w:t>
      </w:r>
      <w:r>
        <w:rPr>
          <w:i/>
          <w:color w:val="000000"/>
          <w:sz w:val="24"/>
          <w:szCs w:val="24"/>
        </w:rPr>
        <w:t xml:space="preserve">mulierem doctam ducere periculosissimum</w:t>
      </w:r>
      <w:r>
        <w:rPr>
          <w:color w:val="000000"/>
          <w:sz w:val="24"/>
          <w:szCs w:val="24"/>
        </w:rPr>
        <w:t xml:space="preserve">, saith Nevisanus, she will be too insolent and peevish, [5792]_Malo Venusinam quam te Cornelia mater_.  Take heed; if she be a slut, thou wilt loathe her; if proud, she’ll beggar thee, so [5793]"she’ll spend thy patrimony in baubles, all Arabia will not serve to perfume her hair,” saith Lucian; if fair and wanton, she’ll make thee a cornuto; if deformed, she will paint. [5794]"If her face be filthy by nature, she will mend it by art,” </w:t>
      </w:r>
      <w:r>
        <w:rPr>
          <w:i/>
          <w:color w:val="000000"/>
          <w:sz w:val="24"/>
          <w:szCs w:val="24"/>
        </w:rPr>
        <w:t xml:space="preserve">alienis et adscititiis imposturis</w:t>
      </w:r>
      <w:r>
        <w:rPr>
          <w:color w:val="000000"/>
          <w:sz w:val="24"/>
          <w:szCs w:val="24"/>
        </w:rPr>
        <w:t xml:space="preserve">, “which who can endure?” If she do not paint, she will look so filthy, thou canst not love her, and that peradventure will make thee dishonest.  Cromerus </w:t>
      </w:r>
      <w:r>
        <w:rPr>
          <w:i/>
          <w:color w:val="000000"/>
          <w:sz w:val="24"/>
          <w:szCs w:val="24"/>
        </w:rPr>
        <w:t xml:space="preserve">lib. 12. hist.</w:t>
      </w:r>
      <w:r>
        <w:rPr>
          <w:color w:val="000000"/>
          <w:sz w:val="24"/>
          <w:szCs w:val="24"/>
        </w:rPr>
        <w:t xml:space="preserve">, relates of Casimirus, [5795]that he was unchaste, because his wife Aleida, the daughter of Henry, Landgrave of Hesse, was so deformed.  If she be poor, she brings beggary with her (saith Nevisanus), misery and discontent.  If you marry a maid, it is uncertain how she proves,</w:t>
      </w:r>
    </w:p>
    <w:p>
      <w:pPr>
        <w:keepNext w:val="on"/>
        <w:pageBreakBefore w:val="on"/>
        <w:widowControl w:val="on"/>
        <w:pBdr/>
        <w:spacing w:before="0" w:after="322" w:line="240" w:lineRule="auto"/>
        <w:ind w:left="0" w:right="0"/>
        <w:jc w:val="left"/>
        <w:outlineLvl w:val="0"/>
      </w:pPr>
      <w:r>
        <w:rPr>
          <w:b/>
          <w:color w:val="000000"/>
          <w:sz w:val="48"/>
          <w:szCs w:val="48"/>
        </w:rPr>
        <w:t xml:space="preserve">Page 763</w:t>
      </w:r>
    </w:p>
    <w:p>
      <w:pPr>
        <w:widowControl w:val="on"/>
        <w:pBdr/>
        <w:spacing w:before="240" w:after="240" w:line="240" w:lineRule="auto"/>
        <w:ind w:left="0" w:right="0"/>
        <w:jc w:val="left"/>
      </w:pPr>
      <w:r>
        <w:rPr>
          <w:i/>
          <w:color w:val="000000"/>
          <w:sz w:val="24"/>
          <w:szCs w:val="24"/>
        </w:rPr>
        <w:t xml:space="preserve">Haec forsan veniet non satis apta tibi</w:t>
      </w:r>
      <w:r>
        <w:rPr>
          <w:color w:val="000000"/>
          <w:sz w:val="24"/>
          <w:szCs w:val="24"/>
        </w:rPr>
        <w:t xml:space="preserve">. [5796]If young, she is likely wanton and untaught; if lusty, too lascivious; and if she be not satisfied, you know where and when, </w:t>
      </w:r>
      <w:r>
        <w:rPr>
          <w:i/>
          <w:color w:val="000000"/>
          <w:sz w:val="24"/>
          <w:szCs w:val="24"/>
        </w:rPr>
        <w:t xml:space="preserve">nil nisi jurgia</w:t>
      </w:r>
      <w:r>
        <w:rPr>
          <w:color w:val="000000"/>
          <w:sz w:val="24"/>
          <w:szCs w:val="24"/>
        </w:rPr>
        <w:t xml:space="preserve">, all is in an uproar, and there is little quietness to be had; If an old maid, ’tis a hazard she dies in childbed; if a [5797]rich widow, </w:t>
      </w:r>
      <w:r>
        <w:rPr>
          <w:i/>
          <w:color w:val="000000"/>
          <w:sz w:val="24"/>
          <w:szCs w:val="24"/>
        </w:rPr>
        <w:t xml:space="preserve">induces te in laqueum</w:t>
      </w:r>
      <w:r>
        <w:rPr>
          <w:color w:val="000000"/>
          <w:sz w:val="24"/>
          <w:szCs w:val="24"/>
        </w:rPr>
        <w:t xml:space="preserve">, thou dost halter thyself, she will make all away beforehand, to her other children, &amp;c.—­[5798]_dominam quis possit ferre tonantem_? she will hit thee still in the teeth with her first husband; if a young widow, she is often insatiable and immodest.  If she be rich, well descended, bring a great dowry, or be nobly allied, thy wife’s friends will eat thee out of house and home, </w:t>
      </w:r>
      <w:r>
        <w:rPr>
          <w:i/>
          <w:color w:val="000000"/>
          <w:sz w:val="24"/>
          <w:szCs w:val="24"/>
        </w:rPr>
        <w:t xml:space="preserve">dives ruinam aedibus inducit</w:t>
      </w:r>
      <w:r>
        <w:rPr>
          <w:color w:val="000000"/>
          <w:sz w:val="24"/>
          <w:szCs w:val="24"/>
        </w:rPr>
        <w:t xml:space="preserve">, she will be so proud, so high-minded, so imperious.  For—­</w:t>
      </w:r>
      <w:r>
        <w:rPr>
          <w:i/>
          <w:color w:val="000000"/>
          <w:sz w:val="24"/>
          <w:szCs w:val="24"/>
        </w:rPr>
        <w:t xml:space="preserve">nihil est magis intolerabile dite</w:t>
      </w:r>
      <w:r>
        <w:rPr>
          <w:color w:val="000000"/>
          <w:sz w:val="24"/>
          <w:szCs w:val="24"/>
        </w:rPr>
        <w:t xml:space="preserve">, “there’s nothing so intolerable,” thou shalt be as the tassel of a goshawk, [5799]"she will ride upon thee, domineer as she list,” wear the breeches in her oligarchical government, and beggar thee besides. </w:t>
      </w:r>
      <w:r>
        <w:rPr>
          <w:i/>
          <w:color w:val="000000"/>
          <w:sz w:val="24"/>
          <w:szCs w:val="24"/>
        </w:rPr>
        <w:t xml:space="preserve">Uxores divites servitutem exigunt</w:t>
      </w:r>
      <w:r>
        <w:rPr>
          <w:color w:val="000000"/>
          <w:sz w:val="24"/>
          <w:szCs w:val="24"/>
        </w:rPr>
        <w:t xml:space="preserve"> (as Seneca hits them, </w:t>
      </w:r>
      <w:r>
        <w:rPr>
          <w:i/>
          <w:color w:val="000000"/>
          <w:sz w:val="24"/>
          <w:szCs w:val="24"/>
        </w:rPr>
        <w:t xml:space="preserve">declam. lib. 2. declam. 6.</w:t>
      </w:r>
      <w:r>
        <w:rPr>
          <w:color w:val="000000"/>
          <w:sz w:val="24"/>
          <w:szCs w:val="24"/>
        </w:rPr>
        <w:t xml:space="preserve">)—­</w:t>
      </w:r>
      <w:r>
        <w:rPr>
          <w:i/>
          <w:color w:val="000000"/>
          <w:sz w:val="24"/>
          <w:szCs w:val="24"/>
        </w:rPr>
        <w:t xml:space="preserve">Dotem accepi imperium perdidi</w:t>
      </w:r>
      <w:r>
        <w:rPr>
          <w:color w:val="000000"/>
          <w:sz w:val="24"/>
          <w:szCs w:val="24"/>
        </w:rPr>
        <w:t xml:space="preserve">.  They will have sovereignty, </w:t>
      </w:r>
      <w:r>
        <w:rPr>
          <w:i/>
          <w:color w:val="000000"/>
          <w:sz w:val="24"/>
          <w:szCs w:val="24"/>
        </w:rPr>
        <w:t xml:space="preserve">pro conjuge dominam arcessis</w:t>
      </w:r>
      <w:r>
        <w:rPr>
          <w:color w:val="000000"/>
          <w:sz w:val="24"/>
          <w:szCs w:val="24"/>
        </w:rPr>
        <w:t xml:space="preserve">, they will have attendance, they will do what they list. [5800]In taking a dowry thou losest thy liberty, </w:t>
      </w:r>
      <w:r>
        <w:rPr>
          <w:i/>
          <w:color w:val="000000"/>
          <w:sz w:val="24"/>
          <w:szCs w:val="24"/>
        </w:rPr>
        <w:t xml:space="preserve">dos intrat, libertas exit</w:t>
      </w:r>
      <w:r>
        <w:rPr>
          <w:color w:val="000000"/>
          <w:sz w:val="24"/>
          <w:szCs w:val="24"/>
        </w:rPr>
        <w:t xml:space="preserve">, hazardest thine estate.</w:t>
      </w:r>
    </w:p>
    <w:p>
      <w:pPr>
        <w:widowControl w:val="on"/>
        <w:pBdr/>
        <w:spacing w:before="240" w:after="240" w:line="240" w:lineRule="auto"/>
        <w:ind w:left="0" w:right="0"/>
        <w:jc w:val="left"/>
      </w:pPr>
      <w:r>
        <w:rPr>
          <w:color w:val="000000"/>
          <w:sz w:val="24"/>
          <w:szCs w:val="24"/>
        </w:rPr>
        <w:t xml:space="preserve">       “Hae sunt atque aliae multae in magnis dotibus</w:t>
      </w:r>
      <w:r>
        <w:rPr>
          <w:color w:val="000000"/>
          <w:sz w:val="24"/>
          <w:szCs w:val="24"/>
        </w:rPr>
        <w:br/>
        <w:t xml:space="preserve">        Incommoditates, sumptusque intolerabiles,” &amp;c.</w:t>
      </w:r>
    </w:p>
    <w:p>
      <w:pPr>
        <w:widowControl w:val="on"/>
        <w:pBdr/>
        <w:spacing w:before="240" w:after="240" w:line="240" w:lineRule="auto"/>
        <w:ind w:left="0" w:right="0"/>
        <w:jc w:val="left"/>
      </w:pPr>
      <w:r>
        <w:rPr>
          <w:color w:val="000000"/>
          <w:sz w:val="24"/>
          <w:szCs w:val="24"/>
        </w:rPr>
        <w:t xml:space="preserve">“with many such inconveniences:”  say the best, she is a commanding servant; thou hadst better have taken a good housewife maid in her smock.  Since then there is such hazard, if thou be wise keep thyself as thou art, ’tis good to match, much better to be free.</w:t>
      </w:r>
    </w:p>
    <w:p>
      <w:pPr>
        <w:widowControl w:val="on"/>
        <w:pBdr/>
        <w:spacing w:before="240" w:after="240" w:line="240" w:lineRule="auto"/>
        <w:ind w:left="0" w:right="0"/>
        <w:jc w:val="left"/>
      </w:pPr>
      <w:r>
        <w:rPr>
          <w:color w:val="000000"/>
          <w:sz w:val="24"/>
          <w:szCs w:val="24"/>
        </w:rPr>
        <w:t xml:space="preserve">[5801] “—­procreare liberos lepidissimum. </w:t>
      </w:r>
      <w:r>
        <w:rPr>
          <w:color w:val="000000"/>
          <w:sz w:val="24"/>
          <w:szCs w:val="24"/>
        </w:rPr>
        <w:br/>
        <w:t xml:space="preserve">        Hercle vero liberum esse, id multo est lepidius.”</w:t>
      </w:r>
    </w:p>
    <w:p>
      <w:pPr>
        <w:widowControl w:val="on"/>
        <w:pBdr/>
        <w:spacing w:before="240" w:after="240" w:line="240" w:lineRule="auto"/>
        <w:ind w:left="0" w:right="0"/>
        <w:jc w:val="left"/>
      </w:pPr>
      <w:r>
        <w:rPr>
          <w:color w:val="000000"/>
          <w:sz w:val="24"/>
          <w:szCs w:val="24"/>
        </w:rPr>
        <w:t xml:space="preserve">[5802]Art thou young? then match not yet; if old, match not at all.</w:t>
      </w:r>
    </w:p>
    <w:p>
      <w:pPr>
        <w:widowControl w:val="on"/>
        <w:pBdr/>
        <w:spacing w:before="240" w:after="240" w:line="240" w:lineRule="auto"/>
        <w:ind w:left="0" w:right="0"/>
        <w:jc w:val="left"/>
      </w:pPr>
      <w:r>
        <w:rPr>
          <w:color w:val="000000"/>
          <w:sz w:val="24"/>
          <w:szCs w:val="24"/>
        </w:rPr>
        <w:t xml:space="preserve">       “Vis juvenis nubere? nondum venit tempus. </w:t>
      </w:r>
      <w:r>
        <w:rPr>
          <w:color w:val="000000"/>
          <w:sz w:val="24"/>
          <w:szCs w:val="24"/>
        </w:rPr>
        <w:br/>
        <w:t xml:space="preserve">        Ingravescente aetate jam tempus praeteriit.”</w:t>
      </w:r>
    </w:p>
    <w:p>
      <w:pPr>
        <w:widowControl w:val="on"/>
        <w:pBdr/>
        <w:spacing w:before="240" w:after="240" w:line="240" w:lineRule="auto"/>
        <w:ind w:left="0" w:right="0"/>
        <w:jc w:val="left"/>
      </w:pPr>
      <w:r>
        <w:rPr>
          <w:color w:val="000000"/>
          <w:sz w:val="24"/>
          <w:szCs w:val="24"/>
        </w:rPr>
        <w:t xml:space="preserve">And therefore, with that philosopher, still make answer to thy friends that importune thee to marry, </w:t>
      </w:r>
      <w:r>
        <w:rPr>
          <w:i/>
          <w:color w:val="000000"/>
          <w:sz w:val="24"/>
          <w:szCs w:val="24"/>
        </w:rPr>
        <w:t xml:space="preserve">adhuc intempestivum</w:t>
      </w:r>
      <w:r>
        <w:rPr>
          <w:color w:val="000000"/>
          <w:sz w:val="24"/>
          <w:szCs w:val="24"/>
        </w:rPr>
        <w:t xml:space="preserve">, ’tis yet unseasonable, and ever will be.</w:t>
      </w:r>
    </w:p>
    <w:p>
      <w:pPr>
        <w:widowControl w:val="on"/>
        <w:pBdr/>
        <w:spacing w:before="240" w:after="240" w:line="240" w:lineRule="auto"/>
        <w:ind w:left="0" w:right="0"/>
        <w:jc w:val="left"/>
      </w:pPr>
      <w:r>
        <w:rPr>
          <w:color w:val="000000"/>
          <w:sz w:val="24"/>
          <w:szCs w:val="24"/>
        </w:rPr>
        <w:t xml:space="preserve">Consider withal how free, how happy, how secure, how heavenly, in respect, a single man is, [5803]as he said in the comedy, </w:t>
      </w:r>
      <w:r>
        <w:rPr>
          <w:i/>
          <w:color w:val="000000"/>
          <w:sz w:val="24"/>
          <w:szCs w:val="24"/>
        </w:rPr>
        <w:t xml:space="preserve">Et isti quod fortunatum esse autumant, uxorem nunquam habui</w:t>
      </w:r>
      <w:r>
        <w:rPr>
          <w:color w:val="000000"/>
          <w:sz w:val="24"/>
          <w:szCs w:val="24"/>
        </w:rPr>
        <w:t xml:space="preserve">, and that which all my neighbours admire and applaud me for, account so great a happiness, I never had a wife; consider how contentedly, quietly, neatly, plentifully, sweetly, and how merrily he lives! he hath no man to care for but himself, none to please, no charge, none to control him, is tied to no residence, no cure to serve, may go and come, when, whither, live where he will, his own master, and do what he list himself.  Consider the excellency of virgins, [5804] </w:t>
      </w:r>
      <w:r>
        <w:rPr>
          <w:i/>
          <w:color w:val="000000"/>
          <w:sz w:val="24"/>
          <w:szCs w:val="24"/>
        </w:rPr>
        <w:t xml:space="preserve">Virgo coelum meruit</w:t>
      </w:r>
      <w:r>
        <w:rPr>
          <w:color w:val="000000"/>
          <w:sz w:val="24"/>
          <w:szCs w:val="24"/>
        </w:rPr>
        <w:t xml:space="preserve">, marriage replenisheth the earth, but virginity Paradise; Elias, Eliseus, John Baptist, were bachelors:  virginity is a precious jewel, a fair garland, a never-fading flower; [5805]for why was Daphne turned to a green bay-tree, but to show that virginity is immortal?</w:t>
      </w:r>
    </w:p>
    <w:p>
      <w:pPr>
        <w:keepNext w:val="on"/>
        <w:pageBreakBefore w:val="on"/>
        <w:widowControl w:val="on"/>
        <w:pBdr/>
        <w:spacing w:before="0" w:after="322" w:line="240" w:lineRule="auto"/>
        <w:ind w:left="0" w:right="0"/>
        <w:jc w:val="left"/>
        <w:outlineLvl w:val="0"/>
      </w:pPr>
      <w:r>
        <w:rPr>
          <w:b/>
          <w:color w:val="000000"/>
          <w:sz w:val="48"/>
          <w:szCs w:val="48"/>
        </w:rPr>
        <w:t xml:space="preserve">Page 764</w:t>
      </w:r>
    </w:p>
    <w:p>
      <w:pPr>
        <w:widowControl w:val="on"/>
        <w:pBdr/>
        <w:spacing w:before="240" w:after="240" w:line="240" w:lineRule="auto"/>
        <w:ind w:left="0" w:right="0"/>
        <w:jc w:val="left"/>
      </w:pPr>
      <w:r>
        <w:rPr>
          <w:color w:val="000000"/>
          <w:sz w:val="24"/>
          <w:szCs w:val="24"/>
        </w:rPr>
        <w:t xml:space="preserve">[5806] “Ut flos in septis secretus nascitur hortis,</w:t>
      </w:r>
      <w:r>
        <w:rPr>
          <w:color w:val="000000"/>
          <w:sz w:val="24"/>
          <w:szCs w:val="24"/>
        </w:rPr>
        <w:br/>
        <w:t xml:space="preserve">        Ignotus pecori, nullo contusus aratro,</w:t>
      </w:r>
      <w:r>
        <w:rPr>
          <w:color w:val="000000"/>
          <w:sz w:val="24"/>
          <w:szCs w:val="24"/>
        </w:rPr>
        <w:br/>
        <w:t xml:space="preserve">        Quam mulcent aurae, firmat sol, educat imber, &amp;c. </w:t>
      </w:r>
      <w:r>
        <w:rPr>
          <w:color w:val="000000"/>
          <w:sz w:val="24"/>
          <w:szCs w:val="24"/>
        </w:rPr>
        <w:br/>
        <w:t xml:space="preserve">        Sic virgo dum intacta manet, dum chara suis, sed</w:t>
      </w:r>
      <w:r>
        <w:rPr>
          <w:color w:val="000000"/>
          <w:sz w:val="24"/>
          <w:szCs w:val="24"/>
        </w:rPr>
        <w:br/>
        <w:t xml:space="preserve">        Cum Castum amisit,” &amp;c.------</w:t>
      </w:r>
    </w:p>
    <w:p>
      <w:pPr>
        <w:widowControl w:val="on"/>
        <w:pBdr/>
        <w:spacing w:before="240" w:after="240" w:line="240" w:lineRule="auto"/>
        <w:ind w:left="0" w:right="0"/>
        <w:jc w:val="left"/>
      </w:pPr>
      <w:r>
        <w:rPr>
          <w:color w:val="000000"/>
          <w:sz w:val="24"/>
          <w:szCs w:val="24"/>
        </w:rPr>
        <w:t xml:space="preserve">Virginity is a fine picture, as [5807]Bonaventure calls it, a blessed thing in itself, and if you will believe a Papist, meritorious.  And although there be some inconveniences, irksomeness, solitariness, &amp;c., incident to such persons, want of those comforts, </w:t>
      </w:r>
      <w:r>
        <w:rPr>
          <w:i/>
          <w:color w:val="000000"/>
          <w:sz w:val="24"/>
          <w:szCs w:val="24"/>
        </w:rPr>
        <w:t xml:space="preserve">quae, aegro assideat et curet aegrotum, fomentum paret, roget medieum</w:t>
      </w:r>
      <w:r>
        <w:rPr>
          <w:color w:val="000000"/>
          <w:sz w:val="24"/>
          <w:szCs w:val="24"/>
        </w:rPr>
        <w:t xml:space="preserve">, &amp;c., embracing, dalliance, kissing, colling, &amp;c., those furious motives and wanton pleasures a new-married wife most part enjoys; yet they are but toys in respect, easily to be endured, if conferred to those frequent encumbrances of marriage.  Solitariness may be otherwise avoided with mirth, music, good company, business, employment; in a word, [5808]_Gaudebit minus, et minus dolebit_; for their good nights, he shall have good days.  And methinks some time or other, amongst so many rich bachelors, a benefactor should be found to build a monastical college for old, decayed, deformed, or discontented maids to live together in, that have lost their first loves, or otherwise miscarried, or else are willing howsoever to lead a single life.  The rest I say are toys in respect, and sufficiently recompensed by those innumerable contents and incomparable privileges of virginity.  Think of these things, confer both lives, and consider last of all these commodious prerogatives a bachelor hath, how well he is esteemed, how heartily welcome to all his friends, </w:t>
      </w:r>
      <w:r>
        <w:rPr>
          <w:i/>
          <w:color w:val="000000"/>
          <w:sz w:val="24"/>
          <w:szCs w:val="24"/>
        </w:rPr>
        <w:t xml:space="preserve">quam mentitis obsequiis</w:t>
      </w:r>
      <w:r>
        <w:rPr>
          <w:color w:val="000000"/>
          <w:sz w:val="24"/>
          <w:szCs w:val="24"/>
        </w:rPr>
        <w:t xml:space="preserve">, as Tertullian observes, with what counterfeit courtesies they will adore him, follow him, present him with gifts, </w:t>
      </w:r>
      <w:r>
        <w:rPr>
          <w:i/>
          <w:color w:val="000000"/>
          <w:sz w:val="24"/>
          <w:szCs w:val="24"/>
        </w:rPr>
        <w:t xml:space="preserve">humatis donis</w:t>
      </w:r>
      <w:r>
        <w:rPr>
          <w:color w:val="000000"/>
          <w:sz w:val="24"/>
          <w:szCs w:val="24"/>
        </w:rPr>
        <w:t xml:space="preserve">; “it cannot be believed” (saith [5809]Ammianus) “with what humble service he shall be worshipped,” how loved and respected:  “If he want children, (and have means) he shall be often invited, attended on by princes, and have advocates to plead his cause for nothing,” as [5810] Plutarch adds.  Wilt thou then be reverenced, and had in estimation?</w:t>
      </w:r>
    </w:p>
    <w:p>
      <w:pPr>
        <w:widowControl w:val="on"/>
        <w:pBdr/>
        <w:spacing w:before="0" w:after="0" w:line="240" w:lineRule="auto"/>
        <w:ind w:left="0" w:right="0"/>
        <w:jc w:val="left"/>
      </w:pPr>
      <w:r>
        <w:rPr>
          <w:rFonts w:ascii="fixed" w:hAnsi="fixed" w:cs="fixed"/>
          <w:color w:val="000000"/>
          <w:sz w:val="24"/>
          <w:szCs w:val="24"/>
        </w:rPr>
        <w:t xml:space="preserve">
[5811]  ------“dominus tamen et domini rex
Si tu vis fieri, nullus tibi parvulus aula. 
Luserit Aeneas, nec filia dulcior illa? 
Jucundum et charum sterilis facit uxor amicum.”
</w:t>
      </w:r>
    </w:p>
    <w:p>
      <w:pPr>
        <w:widowControl w:val="on"/>
        <w:pBdr/>
        <w:spacing w:before="240" w:after="240" w:line="240" w:lineRule="auto"/>
        <w:ind w:left="0" w:right="0"/>
        <w:jc w:val="left"/>
      </w:pPr>
      <w:r>
        <w:rPr>
          <w:color w:val="000000"/>
          <w:sz w:val="24"/>
          <w:szCs w:val="24"/>
        </w:rPr>
        <w:t xml:space="preserve">Live a single man, marry not, and thou shalt soon perceive how those Haeredipetae (for so they were called of old) will seek after thee, bribe and flatter thee for thy favour, to be thine heir or executor:  Aruntius and Aterius, those famous parasites in this kind, as Tacitus and [5812]Seneca have recorded, shall not go beyond them.  Periplectomines, that good personate old man, </w:t>
      </w:r>
      <w:r>
        <w:rPr>
          <w:i/>
          <w:color w:val="000000"/>
          <w:sz w:val="24"/>
          <w:szCs w:val="24"/>
        </w:rPr>
        <w:t xml:space="preserve">delicium senis</w:t>
      </w:r>
      <w:r>
        <w:rPr>
          <w:color w:val="000000"/>
          <w:sz w:val="24"/>
          <w:szCs w:val="24"/>
        </w:rPr>
        <w:t xml:space="preserve">, well understood this in Plautus:  for when Pleusides exhorted him to marry that he might have children of his own, he readily replied in this sort,</w:t>
      </w:r>
    </w:p>
    <w:p>
      <w:pPr>
        <w:keepNext w:val="on"/>
        <w:pageBreakBefore w:val="on"/>
        <w:widowControl w:val="on"/>
        <w:pBdr/>
        <w:spacing w:before="0" w:after="322" w:line="240" w:lineRule="auto"/>
        <w:ind w:left="0" w:right="0"/>
        <w:jc w:val="left"/>
        <w:outlineLvl w:val="0"/>
      </w:pPr>
      <w:r>
        <w:rPr>
          <w:b/>
          <w:color w:val="000000"/>
          <w:sz w:val="48"/>
          <w:szCs w:val="48"/>
        </w:rPr>
        <w:t xml:space="preserve">Page 765</w:t>
      </w:r>
    </w:p>
    <w:p>
      <w:pPr>
        <w:widowControl w:val="on"/>
        <w:pBdr/>
        <w:spacing w:before="240" w:after="240" w:line="240" w:lineRule="auto"/>
        <w:ind w:left="0" w:right="0"/>
        <w:jc w:val="left"/>
      </w:pPr>
      <w:r>
        <w:rPr>
          <w:color w:val="000000"/>
          <w:sz w:val="24"/>
          <w:szCs w:val="24"/>
        </w:rPr>
        <w:t xml:space="preserve">       “Quando habeo multos cognatos, quid opus mihi sit liberis? </w:t>
      </w:r>
      <w:r>
        <w:rPr>
          <w:color w:val="000000"/>
          <w:sz w:val="24"/>
          <w:szCs w:val="24"/>
        </w:rPr>
        <w:br/>
        <w:t xml:space="preserve">        Nunc bene vivo et fortunate, atque animo ut lubet. </w:t>
      </w:r>
      <w:r>
        <w:rPr>
          <w:color w:val="000000"/>
          <w:sz w:val="24"/>
          <w:szCs w:val="24"/>
        </w:rPr>
        <w:br/>
        <w:t xml:space="preserve">        Mea bona mea morte cognatis dicam interpartiant. </w:t>
      </w:r>
      <w:r>
        <w:rPr>
          <w:color w:val="000000"/>
          <w:sz w:val="24"/>
          <w:szCs w:val="24"/>
        </w:rPr>
        <w:br/>
        <w:t xml:space="preserve">        Illi apud me edunt, me curant, visunt quid agam, ecquid velim,</w:t>
      </w:r>
      <w:r>
        <w:rPr>
          <w:color w:val="000000"/>
          <w:sz w:val="24"/>
          <w:szCs w:val="24"/>
        </w:rPr>
        <w:br/>
        <w:t xml:space="preserve">        Qui mihi mittunt munera, ad prandium, ad coenam vocant.”</w:t>
      </w:r>
    </w:p>
    <w:p>
      <w:pPr>
        <w:widowControl w:val="on"/>
        <w:pBdr/>
        <w:spacing w:before="240" w:after="240" w:line="240" w:lineRule="auto"/>
        <w:ind w:left="0" w:right="0"/>
        <w:jc w:val="left"/>
      </w:pPr>
      <w:r>
        <w:rPr>
          <w:color w:val="000000"/>
          <w:sz w:val="24"/>
          <w:szCs w:val="24"/>
        </w:rPr>
        <w:t xml:space="preserve">       “Whilst I have kin, what need I brats to have? </w:t>
      </w:r>
      <w:r>
        <w:rPr>
          <w:color w:val="000000"/>
          <w:sz w:val="24"/>
          <w:szCs w:val="24"/>
        </w:rPr>
        <w:br/>
        <w:t xml:space="preserve">        Now I live well, and as I will, most brave. </w:t>
      </w:r>
      <w:r>
        <w:rPr>
          <w:color w:val="000000"/>
          <w:sz w:val="24"/>
          <w:szCs w:val="24"/>
        </w:rPr>
        <w:br/>
        <w:t xml:space="preserve">        And when I die, my goods I’ll give away</w:t>
      </w:r>
      <w:r>
        <w:rPr>
          <w:color w:val="000000"/>
          <w:sz w:val="24"/>
          <w:szCs w:val="24"/>
        </w:rPr>
        <w:br/>
        <w:t xml:space="preserve">        To them that do invite me every day. </w:t>
      </w:r>
      <w:r>
        <w:rPr>
          <w:color w:val="000000"/>
          <w:sz w:val="24"/>
          <w:szCs w:val="24"/>
        </w:rPr>
        <w:br/>
        <w:t xml:space="preserve">        That visit me, and send me pretty toys,</w:t>
      </w:r>
      <w:r>
        <w:rPr>
          <w:color w:val="000000"/>
          <w:sz w:val="24"/>
          <w:szCs w:val="24"/>
        </w:rPr>
        <w:br/>
        <w:t xml:space="preserve">        And strive who shall do me most courtesies.”</w:t>
      </w:r>
    </w:p>
    <w:p>
      <w:pPr>
        <w:widowControl w:val="on"/>
        <w:pBdr/>
        <w:spacing w:before="240" w:after="240" w:line="240" w:lineRule="auto"/>
        <w:ind w:left="0" w:right="0"/>
        <w:jc w:val="left"/>
      </w:pPr>
      <w:r>
        <w:rPr>
          <w:color w:val="000000"/>
          <w:sz w:val="24"/>
          <w:szCs w:val="24"/>
        </w:rPr>
        <w:t xml:space="preserve">This respect thou shalt have in like manner, living as he did, a single man.  But if thou marry once, [5813]_cogitato in omni vita te servum fore_, bethink thyself what a slavery it is, what a heavy burden thou shalt undertake, how hard a task thou art tied to, (for as Hierome hath it, </w:t>
      </w:r>
      <w:r>
        <w:rPr>
          <w:i/>
          <w:color w:val="000000"/>
          <w:sz w:val="24"/>
          <w:szCs w:val="24"/>
        </w:rPr>
        <w:t xml:space="preserve">qui uxorem habet, debitor est, et uxoris servus alligatus</w:t>
      </w:r>
      <w:r>
        <w:rPr>
          <w:color w:val="000000"/>
          <w:sz w:val="24"/>
          <w:szCs w:val="24"/>
        </w:rPr>
        <w:t xml:space="preserve">,) and how continuate, what squalor attends it, what irksomeness, what charges, for wife and children are a perpetual bill of charges; besides a myriad of cares, miseries, and troubles; for as that comical Plautus merrily and truly said, he that wants trouble, must get to be master of a ship, or marry a wife; and as another seconds him, wife and children have undone me; so many and such infinite encumbrances accompany this kind of life.  Furthermore, </w:t>
      </w:r>
      <w:r>
        <w:rPr>
          <w:i/>
          <w:color w:val="000000"/>
          <w:sz w:val="24"/>
          <w:szCs w:val="24"/>
        </w:rPr>
        <w:t xml:space="preserve">uxor intumuit</w:t>
      </w:r>
      <w:r>
        <w:rPr>
          <w:color w:val="000000"/>
          <w:sz w:val="24"/>
          <w:szCs w:val="24"/>
        </w:rPr>
        <w:t xml:space="preserve">, &amp;c., or as he said in the comedy, [5814]_Duxi uxorem, quam ibi miseriam vidi, nati filii, alia cura_.  All gifts and invitations cease, no friend will esteem thee, and thou shalt be compelled to lament thy misery, and make thy moan with [5815]Bartholomeus Scheraeus, that famous poet laureate, and professor of Hebrew in Wittenberg:  I had finished this work long since, but that </w:t>
      </w:r>
      <w:r>
        <w:rPr>
          <w:i/>
          <w:color w:val="000000"/>
          <w:sz w:val="24"/>
          <w:szCs w:val="24"/>
        </w:rPr>
        <w:t xml:space="preserve">inter alia dura et tristia quae misero mihi pene tergum fregerunt</w:t>
      </w:r>
      <w:r>
        <w:rPr>
          <w:color w:val="000000"/>
          <w:sz w:val="24"/>
          <w:szCs w:val="24"/>
        </w:rPr>
        <w:t xml:space="preserve">, (I use his own words) amongst many miseries which almost broke my back, [Greek:  syzygia] </w:t>
      </w:r>
      <w:r>
        <w:rPr>
          <w:i/>
          <w:color w:val="000000"/>
          <w:sz w:val="24"/>
          <w:szCs w:val="24"/>
        </w:rPr>
        <w:t xml:space="preserve">ob Xantipismum</w:t>
      </w:r>
      <w:r>
        <w:rPr>
          <w:color w:val="000000"/>
          <w:sz w:val="24"/>
          <w:szCs w:val="24"/>
        </w:rPr>
        <w:t xml:space="preserve">, a shrew to my wife tormented my mind above measure, and beyond the rest.  So shalt thou be compelled to complain, and to cry out at last, with [5816]Phoroneus the lawyer, “How happy had I been, if I had wanted a wife!” If this which I have said will not suffice, see more in Lemnius </w:t>
      </w:r>
      <w:r>
        <w:rPr>
          <w:i/>
          <w:color w:val="000000"/>
          <w:sz w:val="24"/>
          <w:szCs w:val="24"/>
        </w:rPr>
        <w:t xml:space="preserve">lib. 4. cap. 13. de occult. nat. mir.</w:t>
      </w:r>
      <w:r>
        <w:rPr>
          <w:color w:val="000000"/>
          <w:sz w:val="24"/>
          <w:szCs w:val="24"/>
        </w:rPr>
        <w:t xml:space="preserve"> Espensaeus </w:t>
      </w:r>
      <w:r>
        <w:rPr>
          <w:i/>
          <w:color w:val="000000"/>
          <w:sz w:val="24"/>
          <w:szCs w:val="24"/>
        </w:rPr>
        <w:t xml:space="preserve">de continentia, lib. 6. cap. 8.</w:t>
      </w:r>
      <w:r>
        <w:rPr>
          <w:color w:val="000000"/>
          <w:sz w:val="24"/>
          <w:szCs w:val="24"/>
        </w:rPr>
        <w:t xml:space="preserve"> Kornman </w:t>
      </w:r>
      <w:r>
        <w:rPr>
          <w:i/>
          <w:color w:val="000000"/>
          <w:sz w:val="24"/>
          <w:szCs w:val="24"/>
        </w:rPr>
        <w:t xml:space="preserve">de virginitate</w:t>
      </w:r>
      <w:r>
        <w:rPr>
          <w:color w:val="000000"/>
          <w:sz w:val="24"/>
          <w:szCs w:val="24"/>
        </w:rPr>
        <w:t xml:space="preserve">, Platina </w:t>
      </w:r>
      <w:r>
        <w:rPr>
          <w:i/>
          <w:color w:val="000000"/>
          <w:sz w:val="24"/>
          <w:szCs w:val="24"/>
        </w:rPr>
        <w:t xml:space="preserve">in Amor. dial.  Practica artis amandi</w:t>
      </w:r>
      <w:r>
        <w:rPr>
          <w:color w:val="000000"/>
          <w:sz w:val="24"/>
          <w:szCs w:val="24"/>
        </w:rPr>
        <w:t xml:space="preserve">, Barbarus </w:t>
      </w:r>
      <w:r>
        <w:rPr>
          <w:i/>
          <w:color w:val="000000"/>
          <w:sz w:val="24"/>
          <w:szCs w:val="24"/>
        </w:rPr>
        <w:t xml:space="preserve">de re uxoria</w:t>
      </w:r>
      <w:r>
        <w:rPr>
          <w:color w:val="000000"/>
          <w:sz w:val="24"/>
          <w:szCs w:val="24"/>
        </w:rPr>
        <w:t xml:space="preserve">, Arnisaeus </w:t>
      </w:r>
      <w:r>
        <w:rPr>
          <w:i/>
          <w:color w:val="000000"/>
          <w:sz w:val="24"/>
          <w:szCs w:val="24"/>
        </w:rPr>
        <w:t xml:space="preserve">in polit. cap. 3.</w:t>
      </w:r>
      <w:r>
        <w:rPr>
          <w:color w:val="000000"/>
          <w:sz w:val="24"/>
          <w:szCs w:val="24"/>
        </w:rPr>
        <w:t xml:space="preserve"> and him that is </w:t>
      </w:r>
      <w:r>
        <w:rPr>
          <w:i/>
          <w:color w:val="000000"/>
          <w:sz w:val="24"/>
          <w:szCs w:val="24"/>
        </w:rPr>
        <w:t xml:space="preserve">instar omnium</w:t>
      </w:r>
      <w:r>
        <w:rPr>
          <w:color w:val="000000"/>
          <w:sz w:val="24"/>
          <w:szCs w:val="24"/>
        </w:rPr>
        <w:t xml:space="preserve">, Nevisanus the lawyer, </w:t>
      </w:r>
      <w:r>
        <w:rPr>
          <w:i/>
          <w:color w:val="000000"/>
          <w:sz w:val="24"/>
          <w:szCs w:val="24"/>
        </w:rPr>
        <w:t xml:space="preserve">Sylva nuptial</w:t>
      </w:r>
      <w:r>
        <w:rPr>
          <w:color w:val="000000"/>
          <w:sz w:val="24"/>
          <w:szCs w:val="24"/>
        </w:rPr>
        <w:t xml:space="preserve">, almost in every page.</w:t>
      </w:r>
    </w:p>
    <w:p>
      <w:pPr>
        <w:widowControl w:val="on"/>
        <w:pBdr/>
        <w:spacing w:before="240" w:after="240" w:line="240" w:lineRule="auto"/>
        <w:ind w:left="0" w:right="0"/>
        <w:jc w:val="left"/>
      </w:pPr>
      <w:r>
        <w:rPr>
          <w:color w:val="000000"/>
          <w:sz w:val="24"/>
          <w:szCs w:val="24"/>
        </w:rPr>
        <w:t xml:space="preserve">SUBSECT.  IV.—­</w:t>
      </w:r>
      <w:r>
        <w:rPr>
          <w:i/>
          <w:color w:val="000000"/>
          <w:sz w:val="24"/>
          <w:szCs w:val="24"/>
        </w:rPr>
        <w:t xml:space="preserve">Philters, Magical and Poetical Cures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766</w:t>
      </w:r>
    </w:p>
    <w:p>
      <w:pPr>
        <w:widowControl w:val="on"/>
        <w:pBdr/>
        <w:spacing w:before="240" w:after="240" w:line="240" w:lineRule="auto"/>
        <w:ind w:left="0" w:right="0"/>
        <w:jc w:val="left"/>
      </w:pPr>
      <w:r>
        <w:rPr>
          <w:color w:val="000000"/>
          <w:sz w:val="24"/>
          <w:szCs w:val="24"/>
        </w:rPr>
        <w:t xml:space="preserve">Where persuasions and other remedies will not take place, many fly to unlawful means, philters, amulets, magic spells, ligatures, characters, charms, which as a wound with the spear of Achilles, if so made and caused, must so be cured.  If forced by spells and philters, saith Paracelsus, it must be eased by characters, </w:t>
      </w:r>
      <w:r>
        <w:rPr>
          <w:i/>
          <w:color w:val="000000"/>
          <w:sz w:val="24"/>
          <w:szCs w:val="24"/>
        </w:rPr>
        <w:t xml:space="preserve">Mag. lib. 2. cap 28.</w:t>
      </w:r>
      <w:r>
        <w:rPr>
          <w:color w:val="000000"/>
          <w:sz w:val="24"/>
          <w:szCs w:val="24"/>
        </w:rPr>
        <w:t xml:space="preserve"> and by incantations.  Fernelius </w:t>
      </w:r>
      <w:r>
        <w:rPr>
          <w:i/>
          <w:color w:val="000000"/>
          <w:sz w:val="24"/>
          <w:szCs w:val="24"/>
        </w:rPr>
        <w:t xml:space="preserve">Path. lib. 6. cap. 13.</w:t>
      </w:r>
      <w:r>
        <w:rPr>
          <w:color w:val="000000"/>
          <w:sz w:val="24"/>
          <w:szCs w:val="24"/>
        </w:rPr>
        <w:t xml:space="preserve"> [5817]Skenkius </w:t>
      </w:r>
      <w:r>
        <w:rPr>
          <w:i/>
          <w:color w:val="000000"/>
          <w:sz w:val="24"/>
          <w:szCs w:val="24"/>
        </w:rPr>
        <w:t xml:space="preserve">lib. 4. observ. med</w:t>
      </w:r>
      <w:r>
        <w:rPr>
          <w:color w:val="000000"/>
          <w:sz w:val="24"/>
          <w:szCs w:val="24"/>
        </w:rPr>
        <w:t xml:space="preserve">. hath some examples of such as have been so magically caused, and magically cured, and by witchcraft:  so saith Baptista Codronchus, </w:t>
      </w:r>
      <w:r>
        <w:rPr>
          <w:i/>
          <w:color w:val="000000"/>
          <w:sz w:val="24"/>
          <w:szCs w:val="24"/>
        </w:rPr>
        <w:t xml:space="preserve">lib. 3. cap. 9. de mor. ven.</w:t>
      </w:r>
      <w:r>
        <w:rPr>
          <w:color w:val="000000"/>
          <w:sz w:val="24"/>
          <w:szCs w:val="24"/>
        </w:rPr>
        <w:t xml:space="preserve"> </w:t>
      </w:r>
      <w:r>
        <w:rPr>
          <w:i/>
          <w:color w:val="000000"/>
          <w:sz w:val="24"/>
          <w:szCs w:val="24"/>
        </w:rPr>
        <w:t xml:space="preserve">Malleus malef. cap. 6.</w:t>
      </w:r>
      <w:r>
        <w:rPr>
          <w:color w:val="000000"/>
          <w:sz w:val="24"/>
          <w:szCs w:val="24"/>
        </w:rPr>
        <w:t xml:space="preserve"> ’Tis not permitted to be done, I confess; yet often attempted:  see more in Wierus </w:t>
      </w:r>
      <w:r>
        <w:rPr>
          <w:i/>
          <w:color w:val="000000"/>
          <w:sz w:val="24"/>
          <w:szCs w:val="24"/>
        </w:rPr>
        <w:t xml:space="preserve">lib. 3. cap. 18. de praestig. de remediis per philtra.</w:t>
      </w:r>
      <w:r>
        <w:rPr>
          <w:color w:val="000000"/>
          <w:sz w:val="24"/>
          <w:szCs w:val="24"/>
        </w:rPr>
        <w:t xml:space="preserve"> Delrio </w:t>
      </w:r>
      <w:r>
        <w:rPr>
          <w:i/>
          <w:color w:val="000000"/>
          <w:sz w:val="24"/>
          <w:szCs w:val="24"/>
        </w:rPr>
        <w:t xml:space="preserve">tom. 2. lib. 2. quaest. 3. sect. 3. disquisit. magic</w:t>
      </w:r>
      <w:r>
        <w:rPr>
          <w:color w:val="000000"/>
          <w:sz w:val="24"/>
          <w:szCs w:val="24"/>
        </w:rPr>
        <w:t xml:space="preserve">.  Cardan </w:t>
      </w:r>
      <w:r>
        <w:rPr>
          <w:i/>
          <w:color w:val="000000"/>
          <w:sz w:val="24"/>
          <w:szCs w:val="24"/>
        </w:rPr>
        <w:t xml:space="preserve">lib. 16. cap. 90.</w:t>
      </w:r>
      <w:r>
        <w:rPr>
          <w:color w:val="000000"/>
          <w:sz w:val="24"/>
          <w:szCs w:val="24"/>
        </w:rPr>
        <w:t xml:space="preserve"> reckons up many magnetical medicines, as to piss through a ring, &amp;c.  Mizaldus </w:t>
      </w:r>
      <w:r>
        <w:rPr>
          <w:i/>
          <w:color w:val="000000"/>
          <w:sz w:val="24"/>
          <w:szCs w:val="24"/>
        </w:rPr>
        <w:t xml:space="preserve">cent. 3. 30</w:t>
      </w:r>
      <w:r>
        <w:rPr>
          <w:color w:val="000000"/>
          <w:sz w:val="24"/>
          <w:szCs w:val="24"/>
        </w:rPr>
        <w:t xml:space="preserve">, Baptista Porta, Jason Pratensis, Lobelius </w:t>
      </w:r>
      <w:r>
        <w:rPr>
          <w:i/>
          <w:color w:val="000000"/>
          <w:sz w:val="24"/>
          <w:szCs w:val="24"/>
        </w:rPr>
        <w:t xml:space="preserve">pag. 87</w:t>
      </w:r>
      <w:r>
        <w:rPr>
          <w:color w:val="000000"/>
          <w:sz w:val="24"/>
          <w:szCs w:val="24"/>
        </w:rPr>
        <w:t xml:space="preserve">, Matthiolus, &amp;c., prescribe many absurd remedies.  Radix mandragora ebibitae, Annuli ex ungulis Asini, Stercus amatae sub cervical positum, illa nesciente, &amp;c., quum odorem foeditatis sentit, amor solvitur.  Noctuae ocum abstemios facit comestum, ex consilio Jarthae Indorum gymnosophistae apud Philostratum </w:t>
      </w:r>
      <w:r>
        <w:rPr>
          <w:i/>
          <w:color w:val="000000"/>
          <w:sz w:val="24"/>
          <w:szCs w:val="24"/>
        </w:rPr>
        <w:t xml:space="preserve">lib. 3.</w:t>
      </w:r>
      <w:r>
        <w:rPr>
          <w:color w:val="000000"/>
          <w:sz w:val="24"/>
          <w:szCs w:val="24"/>
        </w:rPr>
        <w:t xml:space="preserve"> Sanguis amasiae, ebibitus omnem amoris sensum tollit:  Faustinam Marci Aurelii uxorem, gladiatoris amore captam, ita penitus consilio Chaldaeorum liberatam, refert Julius Capitolinus.  Some of our astrologers will effect as much by characteristical images, </w:t>
      </w:r>
      <w:r>
        <w:rPr>
          <w:i/>
          <w:color w:val="000000"/>
          <w:sz w:val="24"/>
          <w:szCs w:val="24"/>
        </w:rPr>
        <w:t xml:space="preserve">ex sigillis Hermetis, Salomonis, Chaelis, &amp;c. mulieris imago habentis crines sparsos</w:t>
      </w:r>
      <w:r>
        <w:rPr>
          <w:color w:val="000000"/>
          <w:sz w:val="24"/>
          <w:szCs w:val="24"/>
        </w:rPr>
        <w:t xml:space="preserve">, &amp;c.  Our old poets and fantastical writers have many fabulous remedies for such as are lovesick, as that of Protesilaus’ tomb in Philostratus, in his dialogue between Phoenix and Vinitor:  Vinitor, upon occasion discoursing of the rare virtues of that shrine, telleth him that Protesilaus’ altar and tomb [5818]"cures almost all manner of diseases, consumptions, dropsies, quartan-agues, sore eyes:  and amongst the rest, such as are lovesick shall there be helped.”  But the most famous is [5819]Leucata Petra, that renowned rock in Greece, of which Strabo writes, </w:t>
      </w:r>
      <w:r>
        <w:rPr>
          <w:i/>
          <w:color w:val="000000"/>
          <w:sz w:val="24"/>
          <w:szCs w:val="24"/>
        </w:rPr>
        <w:t xml:space="preserve">Geog. lib. 10.</w:t>
      </w:r>
      <w:r>
        <w:rPr>
          <w:color w:val="000000"/>
          <w:sz w:val="24"/>
          <w:szCs w:val="24"/>
        </w:rPr>
        <w:t xml:space="preserve"> not far from St. Maures, saith Sands, </w:t>
      </w:r>
      <w:r>
        <w:rPr>
          <w:i/>
          <w:color w:val="000000"/>
          <w:sz w:val="24"/>
          <w:szCs w:val="24"/>
        </w:rPr>
        <w:t xml:space="preserve">lib. 1.</w:t>
      </w:r>
      <w:r>
        <w:rPr>
          <w:color w:val="000000"/>
          <w:sz w:val="24"/>
          <w:szCs w:val="24"/>
        </w:rPr>
        <w:t xml:space="preserve"> from which rock if any lover flung himself down headlong, he was instantly cured.  Venus after the death of Adonis, “when she could take no rest for love,” [5820]_Cum vesana suas torreret flamma medullas_, came to the temple of Apollo to know what she should do to be eased of her pain:  Apollo sent her to Leucata Petra, where she precipitated herself, and was forthwith freed; and when she would needs know of him a reason of it, he told her again, that he had often observed [5821]Jupiter, when he was enamoured on Juno, thither go to ease and wash himself, and after him divers others.  Cephalus for the love of Protela, Degonetus’ daughter, leaped down here, that Lesbian Sappho for Phaon, on whom she miserably doted. [5822]_Cupidinis aestro percita e summo praeceps ruit_, hoping thus to ease herself, and to be freed of her love pangs.</w:t>
      </w:r>
    </w:p>
    <w:p>
      <w:pPr>
        <w:keepNext w:val="on"/>
        <w:pageBreakBefore w:val="on"/>
        <w:widowControl w:val="on"/>
        <w:pBdr/>
        <w:spacing w:before="0" w:after="322" w:line="240" w:lineRule="auto"/>
        <w:ind w:left="0" w:right="0"/>
        <w:jc w:val="left"/>
        <w:outlineLvl w:val="0"/>
      </w:pPr>
      <w:r>
        <w:rPr>
          <w:b/>
          <w:color w:val="000000"/>
          <w:sz w:val="48"/>
          <w:szCs w:val="48"/>
        </w:rPr>
        <w:t xml:space="preserve">Page 767</w:t>
      </w:r>
    </w:p>
    <w:p>
      <w:pPr>
        <w:widowControl w:val="on"/>
        <w:pBdr/>
        <w:spacing w:before="240" w:after="240" w:line="240" w:lineRule="auto"/>
        <w:ind w:left="0" w:right="0"/>
        <w:jc w:val="left"/>
      </w:pPr>
      <w:r>
        <w:rPr>
          <w:color w:val="000000"/>
          <w:sz w:val="24"/>
          <w:szCs w:val="24"/>
        </w:rPr>
        <w:t xml:space="preserve">[5823] “Hic se Deucalion Pyrrhae suecensus amore</w:t>
      </w:r>
      <w:r>
        <w:rPr>
          <w:color w:val="000000"/>
          <w:sz w:val="24"/>
          <w:szCs w:val="24"/>
        </w:rPr>
        <w:br/>
        <w:t xml:space="preserve">        Mersit, et illaeso corpore pressit aquas. </w:t>
      </w:r>
      <w:r>
        <w:rPr>
          <w:color w:val="000000"/>
          <w:sz w:val="24"/>
          <w:szCs w:val="24"/>
        </w:rPr>
        <w:br/>
        <w:t xml:space="preserve">        Nec mora, fugit amor,” &amp;c.------</w:t>
      </w:r>
    </w:p>
    <w:p>
      <w:pPr>
        <w:widowControl w:val="on"/>
        <w:pBdr/>
        <w:spacing w:before="240" w:after="240" w:line="240" w:lineRule="auto"/>
        <w:ind w:left="0" w:right="0"/>
        <w:jc w:val="left"/>
      </w:pPr>
      <w:r>
        <w:rPr>
          <w:color w:val="000000"/>
          <w:sz w:val="24"/>
          <w:szCs w:val="24"/>
        </w:rPr>
        <w:t xml:space="preserve">       “Hither Deucalion came, when Pyrrha’s love</w:t>
      </w:r>
      <w:r>
        <w:rPr>
          <w:color w:val="000000"/>
          <w:sz w:val="24"/>
          <w:szCs w:val="24"/>
        </w:rPr>
        <w:br/>
        <w:t xml:space="preserve">        Tormented him, and leapt down to the sea,</w:t>
      </w:r>
      <w:r>
        <w:rPr>
          <w:color w:val="000000"/>
          <w:sz w:val="24"/>
          <w:szCs w:val="24"/>
        </w:rPr>
        <w:br/>
        <w:t xml:space="preserve">        And had no harm at all, but by and by</w:t>
      </w:r>
      <w:r>
        <w:rPr>
          <w:color w:val="000000"/>
          <w:sz w:val="24"/>
          <w:szCs w:val="24"/>
        </w:rPr>
        <w:br/>
        <w:t xml:space="preserve">        His love was gone and chased quite away.”</w:t>
      </w:r>
    </w:p>
    <w:p>
      <w:pPr>
        <w:widowControl w:val="on"/>
        <w:pBdr/>
        <w:spacing w:before="240" w:after="240" w:line="240" w:lineRule="auto"/>
        <w:ind w:left="0" w:right="0"/>
        <w:jc w:val="left"/>
      </w:pPr>
      <w:r>
        <w:rPr>
          <w:color w:val="000000"/>
          <w:sz w:val="24"/>
          <w:szCs w:val="24"/>
        </w:rPr>
        <w:t xml:space="preserve">This medicine Jos.  Scaliger speaks of, </w:t>
      </w:r>
      <w:r>
        <w:rPr>
          <w:i/>
          <w:color w:val="000000"/>
          <w:sz w:val="24"/>
          <w:szCs w:val="24"/>
        </w:rPr>
        <w:t xml:space="preserve">Ausoniarum lectionum lib. 18.</w:t>
      </w:r>
      <w:r>
        <w:rPr>
          <w:color w:val="000000"/>
          <w:sz w:val="24"/>
          <w:szCs w:val="24"/>
        </w:rPr>
        <w:t xml:space="preserve"> Salmutz </w:t>
      </w:r>
      <w:r>
        <w:rPr>
          <w:i/>
          <w:color w:val="000000"/>
          <w:sz w:val="24"/>
          <w:szCs w:val="24"/>
        </w:rPr>
        <w:t xml:space="preserve">in Pancirol. de 7. mundi mirac.</w:t>
      </w:r>
      <w:r>
        <w:rPr>
          <w:color w:val="000000"/>
          <w:sz w:val="24"/>
          <w:szCs w:val="24"/>
        </w:rPr>
        <w:t xml:space="preserve"> and other writers.  Pliny reports, that amongst the Cyzeni, there is a well consecrated to Cupid, of which if any lover taste, his passion is mitigated:  and Anthony Verdurius </w:t>
      </w:r>
      <w:r>
        <w:rPr>
          <w:i/>
          <w:color w:val="000000"/>
          <w:sz w:val="24"/>
          <w:szCs w:val="24"/>
        </w:rPr>
        <w:t xml:space="preserve">Imag. deorum de Cupid.</w:t>
      </w:r>
      <w:r>
        <w:rPr>
          <w:color w:val="000000"/>
          <w:sz w:val="24"/>
          <w:szCs w:val="24"/>
        </w:rPr>
        <w:t xml:space="preserve"> saith, that amongst the ancients there was [5824]_Amor Lethes_, “he took burning torches, and extinguished them in the river; his statute was to be seen in the temple of Venus Eleusina,” of which Ovid makes mention, and saith “that all lovers of old went thither on pilgrimage, that would be rid of their love-pangs.”  Pausanias, in [5825] Phocicis, writes of a temple dedicated </w:t>
      </w:r>
      <w:r>
        <w:rPr>
          <w:i/>
          <w:color w:val="000000"/>
          <w:sz w:val="24"/>
          <w:szCs w:val="24"/>
        </w:rPr>
        <w:t xml:space="preserve">Veneri in spelunca</w:t>
      </w:r>
      <w:r>
        <w:rPr>
          <w:color w:val="000000"/>
          <w:sz w:val="24"/>
          <w:szCs w:val="24"/>
        </w:rPr>
        <w:t xml:space="preserve">, to Venus in the vault, at Naupactus in Achaia (now Lepanto) in which your widows that would have second husbands, made their supplications to the goddess; all manner of suits concerning lovers were commenced, and their grievances helped.  The same author, in Achaicis, tells as much of the river [5826] Senelus in Greece; if any lover washed himself in it, by a secret virtue of that water, (by reason of the extreme coldness belike) he was healed, of love’s torments, [5827]_Amoris vulnus idem qui sanat facit_; which if it be so, that water, as he holds, is </w:t>
      </w:r>
      <w:r>
        <w:rPr>
          <w:i/>
          <w:color w:val="000000"/>
          <w:sz w:val="24"/>
          <w:szCs w:val="24"/>
        </w:rPr>
        <w:t xml:space="preserve">omni auro pretiosior</w:t>
      </w:r>
      <w:r>
        <w:rPr>
          <w:color w:val="000000"/>
          <w:sz w:val="24"/>
          <w:szCs w:val="24"/>
        </w:rPr>
        <w:t xml:space="preserve">, better than any gold.  Where none of all these remedies will take place, I know no other but that all lovers must make a head and rebel, as they did in [5828]Ausonius, and crucify Cupid till he grant their request, or satisfy their desires.</w:t>
      </w:r>
    </w:p>
    <w:p>
      <w:pPr>
        <w:widowControl w:val="on"/>
        <w:pBdr/>
        <w:spacing w:before="240" w:after="240" w:line="240" w:lineRule="auto"/>
        <w:ind w:left="0" w:right="0"/>
        <w:jc w:val="left"/>
      </w:pPr>
      <w:r>
        <w:rPr>
          <w:color w:val="000000"/>
          <w:sz w:val="24"/>
          <w:szCs w:val="24"/>
        </w:rPr>
        <w:t xml:space="preserve">SUBSECT.  V.—­</w:t>
      </w:r>
      <w:r>
        <w:rPr>
          <w:i/>
          <w:color w:val="000000"/>
          <w:sz w:val="24"/>
          <w:szCs w:val="24"/>
        </w:rPr>
        <w:t xml:space="preserve">The last and best Cure of Love-Melancholy, is to let them have their Desire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last refuge and surest remedy, to be put in practice in the utmost place, when no other means will take effect, is to let them go together, and enjoy one another:  </w:t>
      </w:r>
      <w:r>
        <w:rPr>
          <w:i/>
          <w:color w:val="000000"/>
          <w:sz w:val="24"/>
          <w:szCs w:val="24"/>
        </w:rPr>
        <w:t xml:space="preserve">potissima cura est ut heros amasia sua potiatur</w:t>
      </w:r>
      <w:r>
        <w:rPr>
          <w:color w:val="000000"/>
          <w:sz w:val="24"/>
          <w:szCs w:val="24"/>
        </w:rPr>
        <w:t xml:space="preserve">, saith Guianerius, </w:t>
      </w:r>
      <w:r>
        <w:rPr>
          <w:i/>
          <w:color w:val="000000"/>
          <w:sz w:val="24"/>
          <w:szCs w:val="24"/>
        </w:rPr>
        <w:t xml:space="preserve">cap. 15. tract. 15.</w:t>
      </w:r>
      <w:r>
        <w:rPr>
          <w:color w:val="000000"/>
          <w:sz w:val="24"/>
          <w:szCs w:val="24"/>
        </w:rPr>
        <w:t xml:space="preserve"> Aesculapius himself, to this malady, cannot invent a better remedy, </w:t>
      </w:r>
      <w:r>
        <w:rPr>
          <w:i/>
          <w:color w:val="000000"/>
          <w:sz w:val="24"/>
          <w:szCs w:val="24"/>
        </w:rPr>
        <w:t xml:space="preserve">quam ut amanti cedat amatum</w:t>
      </w:r>
      <w:r>
        <w:rPr>
          <w:color w:val="000000"/>
          <w:sz w:val="24"/>
          <w:szCs w:val="24"/>
        </w:rPr>
        <w:t xml:space="preserve">, [5829](Jason Pratensis) than that a lover have his desire.</w:t>
      </w:r>
    </w:p>
    <w:p>
      <w:pPr>
        <w:widowControl w:val="on"/>
        <w:pBdr/>
        <w:spacing w:before="240" w:after="240" w:line="240" w:lineRule="auto"/>
        <w:ind w:left="0" w:right="0"/>
        <w:jc w:val="left"/>
      </w:pPr>
      <w:r>
        <w:rPr>
          <w:color w:val="000000"/>
          <w:sz w:val="24"/>
          <w:szCs w:val="24"/>
        </w:rPr>
        <w:t xml:space="preserve">       “Et pariter torulo bini jungantur in uno,</w:t>
      </w:r>
      <w:r>
        <w:rPr>
          <w:color w:val="000000"/>
          <w:sz w:val="24"/>
          <w:szCs w:val="24"/>
        </w:rPr>
        <w:br/>
        <w:t xml:space="preserve">        Et pulchro detur Aeneae Lavinia conjux.”</w:t>
      </w:r>
    </w:p>
    <w:p>
      <w:pPr>
        <w:widowControl w:val="on"/>
        <w:pBdr/>
        <w:spacing w:before="240" w:after="240" w:line="240" w:lineRule="auto"/>
        <w:ind w:left="0" w:right="0"/>
        <w:jc w:val="left"/>
      </w:pPr>
      <w:r>
        <w:rPr>
          <w:color w:val="000000"/>
          <w:sz w:val="24"/>
          <w:szCs w:val="24"/>
        </w:rPr>
        <w:t xml:space="preserve">       “And let them both be joined in a bed,</w:t>
      </w:r>
      <w:r>
        <w:rPr>
          <w:color w:val="000000"/>
          <w:sz w:val="24"/>
          <w:szCs w:val="24"/>
        </w:rPr>
        <w:br/>
        <w:t xml:space="preserve">        And let Aeneas fair Lavinia wed;”</w:t>
      </w:r>
    </w:p>
    <w:p>
      <w:pPr>
        <w:widowControl w:val="on"/>
        <w:pBdr/>
        <w:spacing w:before="240" w:after="240" w:line="240" w:lineRule="auto"/>
        <w:ind w:left="0" w:right="0"/>
        <w:jc w:val="left"/>
      </w:pPr>
      <w:r>
        <w:rPr>
          <w:color w:val="000000"/>
          <w:sz w:val="24"/>
          <w:szCs w:val="24"/>
        </w:rPr>
        <w:t xml:space="preserve">’Tis the special cure, to let them bleed in </w:t>
      </w:r>
      <w:r>
        <w:rPr>
          <w:i/>
          <w:color w:val="000000"/>
          <w:sz w:val="24"/>
          <w:szCs w:val="24"/>
        </w:rPr>
        <w:t xml:space="preserve">vena Hymencaea</w:t>
      </w:r>
      <w:r>
        <w:rPr>
          <w:color w:val="000000"/>
          <w:sz w:val="24"/>
          <w:szCs w:val="24"/>
        </w:rPr>
        <w:t xml:space="preserve">, for love is a pleurisy, and if it be possible, so let it be,—­</w:t>
      </w:r>
      <w:r>
        <w:rPr>
          <w:i/>
          <w:color w:val="000000"/>
          <w:sz w:val="24"/>
          <w:szCs w:val="24"/>
        </w:rPr>
        <w:t xml:space="preserve">optataque gaudia carpant</w:t>
      </w:r>
      <w:r>
        <w:rPr>
          <w:color w:val="000000"/>
          <w:sz w:val="24"/>
          <w:szCs w:val="24"/>
        </w:rPr>
        <w:t xml:space="preserve">. [5830]Arculanus holds it the speediest and the best cure, ’tis Savanarola’s [5831]last precept, a principal infallible remedy, the last, sole, and safest refuge.</w:t>
      </w:r>
    </w:p>
    <w:p>
      <w:pPr>
        <w:keepNext w:val="on"/>
        <w:pageBreakBefore w:val="on"/>
        <w:widowControl w:val="on"/>
        <w:pBdr/>
        <w:spacing w:before="0" w:after="322" w:line="240" w:lineRule="auto"/>
        <w:ind w:left="0" w:right="0"/>
        <w:jc w:val="left"/>
        <w:outlineLvl w:val="0"/>
      </w:pPr>
      <w:r>
        <w:rPr>
          <w:b/>
          <w:color w:val="000000"/>
          <w:sz w:val="48"/>
          <w:szCs w:val="48"/>
        </w:rPr>
        <w:t xml:space="preserve">Page 768</w:t>
      </w:r>
    </w:p>
    <w:p>
      <w:pPr>
        <w:widowControl w:val="on"/>
        <w:pBdr/>
        <w:spacing w:before="240" w:after="240" w:line="240" w:lineRule="auto"/>
        <w:ind w:left="0" w:right="0"/>
        <w:jc w:val="left"/>
      </w:pPr>
      <w:r>
        <w:rPr>
          <w:color w:val="000000"/>
          <w:sz w:val="24"/>
          <w:szCs w:val="24"/>
        </w:rPr>
        <w:t xml:space="preserve">[5832] “Julia sola poles nostras extinguere flammas,</w:t>
      </w:r>
      <w:r>
        <w:rPr>
          <w:color w:val="000000"/>
          <w:sz w:val="24"/>
          <w:szCs w:val="24"/>
        </w:rPr>
        <w:br/>
        <w:t xml:space="preserve">        Non nive, nun glacie, sed potes igne pari.”</w:t>
      </w:r>
    </w:p>
    <w:p>
      <w:pPr>
        <w:widowControl w:val="on"/>
        <w:pBdr/>
        <w:spacing w:before="240" w:after="240" w:line="240" w:lineRule="auto"/>
        <w:ind w:left="0" w:right="0"/>
        <w:jc w:val="left"/>
      </w:pPr>
      <w:r>
        <w:rPr>
          <w:color w:val="000000"/>
          <w:sz w:val="24"/>
          <w:szCs w:val="24"/>
        </w:rPr>
        <w:t xml:space="preserve">       “Julia alone can quench my desire,</w:t>
      </w:r>
      <w:r>
        <w:rPr>
          <w:color w:val="000000"/>
          <w:sz w:val="24"/>
          <w:szCs w:val="24"/>
        </w:rPr>
        <w:br/>
        <w:t xml:space="preserve">        With neither ice nor snow, but with like fire.”</w:t>
      </w:r>
    </w:p>
    <w:p>
      <w:pPr>
        <w:widowControl w:val="on"/>
        <w:pBdr/>
        <w:spacing w:before="240" w:after="240" w:line="240" w:lineRule="auto"/>
        <w:ind w:left="0" w:right="0"/>
        <w:jc w:val="left"/>
      </w:pPr>
      <w:r>
        <w:rPr>
          <w:color w:val="000000"/>
          <w:sz w:val="24"/>
          <w:szCs w:val="24"/>
        </w:rPr>
        <w:t xml:space="preserve">When you have all done, saith [5833]Avicenna, “there is no speedier or safer course, than to join the parties together according to their desires and wishes, the custom and form of law; and so we have seen him quickly restored to his former health, that was languished away to skin and bones; after his desire was satisfied, his discontent ceased, and we thought it strange; our opinion is therefore that in such cases nature is to be obeyed.”  Areteus, an old author, </w:t>
      </w:r>
      <w:r>
        <w:rPr>
          <w:i/>
          <w:color w:val="000000"/>
          <w:sz w:val="24"/>
          <w:szCs w:val="24"/>
        </w:rPr>
        <w:t xml:space="preserve">lib. 3. cap. 3.</w:t>
      </w:r>
      <w:r>
        <w:rPr>
          <w:color w:val="000000"/>
          <w:sz w:val="24"/>
          <w:szCs w:val="24"/>
        </w:rPr>
        <w:t xml:space="preserve"> hath an instance of a young man, [5834]when no other means could prevail, was so speedily relieved.  What remains then but to join them in marriage?</w:t>
      </w:r>
    </w:p>
    <w:p>
      <w:pPr>
        <w:widowControl w:val="on"/>
        <w:pBdr/>
        <w:spacing w:before="240" w:after="240" w:line="240" w:lineRule="auto"/>
        <w:ind w:left="0" w:right="0"/>
        <w:jc w:val="left"/>
      </w:pPr>
      <w:r>
        <w:rPr>
          <w:color w:val="000000"/>
          <w:sz w:val="24"/>
          <w:szCs w:val="24"/>
        </w:rPr>
        <w:t xml:space="preserve">[5835] “Tunc et basia morsiunculasque</w:t>
      </w:r>
      <w:r>
        <w:rPr>
          <w:color w:val="000000"/>
          <w:sz w:val="24"/>
          <w:szCs w:val="24"/>
        </w:rPr>
        <w:br/>
        <w:t xml:space="preserve">        Surreptim dare, mutuos fovere</w:t>
      </w:r>
      <w:r>
        <w:rPr>
          <w:color w:val="000000"/>
          <w:sz w:val="24"/>
          <w:szCs w:val="24"/>
        </w:rPr>
        <w:br/>
        <w:t xml:space="preserve">        Amplexus licet, et licet jocari;”</w:t>
      </w:r>
    </w:p>
    <w:p>
      <w:pPr>
        <w:widowControl w:val="on"/>
        <w:pBdr/>
        <w:spacing w:before="240" w:after="240" w:line="240" w:lineRule="auto"/>
        <w:ind w:left="0" w:right="0"/>
        <w:jc w:val="left"/>
      </w:pPr>
      <w:r>
        <w:rPr>
          <w:color w:val="000000"/>
          <w:sz w:val="24"/>
          <w:szCs w:val="24"/>
        </w:rPr>
        <w:t xml:space="preserve">“they may then kiss and coll, lie and look babies in one another’s eyes,” as heir sires before them did, they may then satiate themselves with love’s pleasures, which they have so long wished and expected;</w:t>
      </w:r>
    </w:p>
    <w:p>
      <w:pPr>
        <w:widowControl w:val="on"/>
        <w:pBdr/>
        <w:spacing w:before="240" w:after="240" w:line="240" w:lineRule="auto"/>
        <w:ind w:left="0" w:right="0"/>
        <w:jc w:val="left"/>
      </w:pPr>
      <w:r>
        <w:rPr>
          <w:color w:val="000000"/>
          <w:sz w:val="24"/>
          <w:szCs w:val="24"/>
        </w:rPr>
        <w:t xml:space="preserve">       “Atque uno simul in toro quiescant,</w:t>
      </w:r>
      <w:r>
        <w:rPr>
          <w:color w:val="000000"/>
          <w:sz w:val="24"/>
          <w:szCs w:val="24"/>
        </w:rPr>
        <w:br/>
        <w:t xml:space="preserve">        Conjuncto simul ore suavientur,</w:t>
      </w:r>
      <w:r>
        <w:rPr>
          <w:color w:val="000000"/>
          <w:sz w:val="24"/>
          <w:szCs w:val="24"/>
        </w:rPr>
        <w:br/>
        <w:t xml:space="preserve">        Et somnos agitent quiete in una.”</w:t>
      </w:r>
    </w:p>
    <w:p>
      <w:pPr>
        <w:widowControl w:val="on"/>
        <w:pBdr/>
        <w:spacing w:before="240" w:after="240" w:line="240" w:lineRule="auto"/>
        <w:ind w:left="0" w:right="0"/>
        <w:jc w:val="left"/>
      </w:pPr>
      <w:r>
        <w:rPr>
          <w:color w:val="000000"/>
          <w:sz w:val="24"/>
          <w:szCs w:val="24"/>
        </w:rPr>
        <w:t xml:space="preserve">Yea, but </w:t>
      </w:r>
      <w:r>
        <w:rPr>
          <w:i/>
          <w:color w:val="000000"/>
          <w:sz w:val="24"/>
          <w:szCs w:val="24"/>
        </w:rPr>
        <w:t xml:space="preserve">hic labor, hoc opus</w:t>
      </w:r>
      <w:r>
        <w:rPr>
          <w:color w:val="000000"/>
          <w:sz w:val="24"/>
          <w:szCs w:val="24"/>
        </w:rPr>
        <w:t xml:space="preserve">, this cannot conveniently be done, by reason of many and several impediments.  Sometimes both parties themselves are not agreed:  parents, tutors, masters, guardians, will not give consent; laws, customs, statutes hinder:  poverty, superstition, fear and suspicion:  many men dote on one woman, </w:t>
      </w:r>
      <w:r>
        <w:rPr>
          <w:i/>
          <w:color w:val="000000"/>
          <w:sz w:val="24"/>
          <w:szCs w:val="24"/>
        </w:rPr>
        <w:t xml:space="preserve">semel et simul</w:t>
      </w:r>
      <w:r>
        <w:rPr>
          <w:color w:val="000000"/>
          <w:sz w:val="24"/>
          <w:szCs w:val="24"/>
        </w:rPr>
        <w:t xml:space="preserve">:  she dotes as much on him, or them, and in modesty must not, cannot woo, as unwilling to confess as willing to love:  she dare not make it known, show her affection, or speak her mind.  “And hard is the choice” (as it is in Euphues) “when one is compelled either by silence to die with grief, or by speaking to live with shame.”  In this case almost was the fair lady Elizabeth, Edward the Fourth his daughter, when she was enamoured on Henry the Seventh, that noble young prince, and new saluted king, when she broke forth into that passionate speech, [5836] “O that I were worthy of that comely prince! but my father being dead, I want friends to motion such a matter!  What shall I say?  I am all alone, and dare not open my mind to any.  What if I acquaint my mother with it? bashfulness forbids.  What if some of the lords? audacity wants.  O that I might but confer with him, perhaps in discourse I might let slip such a word that might discover mine intention!” How many modest maids may this concern, I am a poor servant, what shall I do?  I am a fatherless child, and want means, I am blithe and buxom, young and lusty, but I have never a suitor, </w:t>
      </w:r>
      <w:r>
        <w:rPr>
          <w:i/>
          <w:color w:val="000000"/>
          <w:sz w:val="24"/>
          <w:szCs w:val="24"/>
        </w:rPr>
        <w:t xml:space="preserve">Expectant stolidi ut ego illos rogatum veniam</w:t>
      </w:r>
      <w:r>
        <w:rPr>
          <w:color w:val="000000"/>
          <w:sz w:val="24"/>
          <w:szCs w:val="24"/>
        </w:rPr>
        <w:t xml:space="preserve">, as [5837]she said, A company of silly fellows look belike that I should woo them and speak first:  fain they would and cannot woo,—­[5838]_quae primum exordia sumam_? being merely passive they may not make suit, with many such lets and inconveniences, which I know not; what shall we do in such a case? sing “Fortune my foe? “------</w:t>
      </w:r>
    </w:p>
    <w:p>
      <w:pPr>
        <w:keepNext w:val="on"/>
        <w:pageBreakBefore w:val="on"/>
        <w:widowControl w:val="on"/>
        <w:pBdr/>
        <w:spacing w:before="0" w:after="322" w:line="240" w:lineRule="auto"/>
        <w:ind w:left="0" w:right="0"/>
        <w:jc w:val="left"/>
        <w:outlineLvl w:val="0"/>
      </w:pPr>
      <w:r>
        <w:rPr>
          <w:b/>
          <w:color w:val="000000"/>
          <w:sz w:val="48"/>
          <w:szCs w:val="48"/>
        </w:rPr>
        <w:t xml:space="preserve">Page 769</w:t>
      </w:r>
    </w:p>
    <w:p>
      <w:pPr>
        <w:widowControl w:val="on"/>
        <w:pBdr/>
        <w:spacing w:before="240" w:after="240" w:line="240" w:lineRule="auto"/>
        <w:ind w:left="0" w:right="0"/>
        <w:jc w:val="left"/>
      </w:pPr>
      <w:r>
        <w:rPr>
          <w:color w:val="000000"/>
          <w:sz w:val="24"/>
          <w:szCs w:val="24"/>
        </w:rPr>
        <w:t xml:space="preserve">Some are so curious in this behalf, as those old Romans, our modern Venetians, Dutch and French, that if two parties clearly love, the one noble, the other ignoble, they may not by their laws match, though equal otherwise in years, fortunes, education, and all good affection.  In Germany, except they can prove their gentility by three descents, they scorn to match with them.  A nobleman must marry a noblewoman:  a baron, a baron’s daughter; a knight, a knight’s; a gentleman, a gentleman’s:  as slaters sort their slates, do they degrees and families.  If she be never so rich, fair, well qualified otherwise, they will make him forsake her.  The Spaniards abhor all widows; the Turks repute them old women, if past five-and-twenty.  But these are too severe laws, and strict customs, </w:t>
      </w:r>
      <w:r>
        <w:rPr>
          <w:i/>
          <w:color w:val="000000"/>
          <w:sz w:val="24"/>
          <w:szCs w:val="24"/>
        </w:rPr>
        <w:t xml:space="preserve">dandum aliquid amori</w:t>
      </w:r>
      <w:r>
        <w:rPr>
          <w:color w:val="000000"/>
          <w:sz w:val="24"/>
          <w:szCs w:val="24"/>
        </w:rPr>
        <w:t xml:space="preserve">, we are all the sons of Adam, ’tis opposite to nature, it ought not to be so.  Again:  he loves her most impotently, she loves not him, and so </w:t>
      </w:r>
      <w:r>
        <w:rPr>
          <w:i/>
          <w:color w:val="000000"/>
          <w:sz w:val="24"/>
          <w:szCs w:val="24"/>
        </w:rPr>
        <w:t xml:space="preserve">e contra</w:t>
      </w:r>
      <w:r>
        <w:rPr>
          <w:color w:val="000000"/>
          <w:sz w:val="24"/>
          <w:szCs w:val="24"/>
        </w:rPr>
        <w:t xml:space="preserve">. [5839]Pan loved Echo, Echo Satyrus, Satyrus Lyda.</w:t>
      </w:r>
    </w:p>
    <w:p>
      <w:pPr>
        <w:widowControl w:val="on"/>
        <w:pBdr/>
        <w:spacing w:before="240" w:after="240" w:line="240" w:lineRule="auto"/>
        <w:ind w:left="0" w:right="0"/>
        <w:jc w:val="left"/>
      </w:pPr>
      <w:r>
        <w:rPr>
          <w:color w:val="000000"/>
          <w:sz w:val="24"/>
          <w:szCs w:val="24"/>
        </w:rPr>
        <w:t xml:space="preserve">       “Quantum ipsorum aliquis amantem oderat,</w:t>
      </w:r>
      <w:r>
        <w:rPr>
          <w:color w:val="000000"/>
          <w:sz w:val="24"/>
          <w:szCs w:val="24"/>
        </w:rPr>
        <w:br/>
        <w:t xml:space="preserve">        Tantum ipsius amans odiosus erat.”</w:t>
      </w:r>
    </w:p>
    <w:p>
      <w:pPr>
        <w:widowControl w:val="on"/>
        <w:pBdr/>
        <w:spacing w:before="240" w:after="240" w:line="240" w:lineRule="auto"/>
        <w:ind w:left="0" w:right="0"/>
        <w:jc w:val="left"/>
      </w:pPr>
      <w:r>
        <w:rPr>
          <w:color w:val="000000"/>
          <w:sz w:val="24"/>
          <w:szCs w:val="24"/>
        </w:rPr>
        <w:t xml:space="preserve">“They love and loathe of all sorts, he loves her, she hates him; and is loathed of him, on whom she dotes.”  Cupid hath two darts, one to force love, all of gold, and that sharp,—­[5840]_Quod facit auratum est_; another blunt, of lead, and that to hinder;—­</w:t>
      </w:r>
      <w:r>
        <w:rPr>
          <w:i/>
          <w:color w:val="000000"/>
          <w:sz w:val="24"/>
          <w:szCs w:val="24"/>
        </w:rPr>
        <w:t xml:space="preserve">fugat hoc, facit illud amorem</w:t>
      </w:r>
      <w:r>
        <w:rPr>
          <w:color w:val="000000"/>
          <w:sz w:val="24"/>
          <w:szCs w:val="24"/>
        </w:rPr>
        <w:t xml:space="preserve">, “this dispels, that creates love.”  This we see too often verified in our common experience. [5841]Choresus dearly loved that virgin Callyrrhoe; but the more he loved her, the more she hated him.  Oenone loved Paris, but he rejected her:  they are stiff of all sides, as if beauty were therefore created to undo, or be undone.  I give her all attendance, all observance, I pray and intreat, [5842]_Alma precor miserere mei_, fair mistress pity me, I spend myself, my time, friends and fortunes, to win her favour, (as he complains in the [5843]Eclogue,) I lament, sigh, weep, and make my moan to her, “but she is hard as flint,”—­</w:t>
      </w:r>
      <w:r>
        <w:rPr>
          <w:i/>
          <w:color w:val="000000"/>
          <w:sz w:val="24"/>
          <w:szCs w:val="24"/>
        </w:rPr>
        <w:t xml:space="preserve">cautibus Ismariis immotior</w:t>
      </w:r>
      <w:r>
        <w:rPr>
          <w:color w:val="000000"/>
          <w:sz w:val="24"/>
          <w:szCs w:val="24"/>
        </w:rPr>
        <w:t xml:space="preserve">—­as fair and hard as a diamond, she will not respect, </w:t>
      </w:r>
      <w:r>
        <w:rPr>
          <w:i/>
          <w:color w:val="000000"/>
          <w:sz w:val="24"/>
          <w:szCs w:val="24"/>
        </w:rPr>
        <w:t xml:space="preserve">Despectus tibi sum</w:t>
      </w:r>
      <w:r>
        <w:rPr>
          <w:color w:val="000000"/>
          <w:sz w:val="24"/>
          <w:szCs w:val="24"/>
        </w:rPr>
        <w:t xml:space="preserve">, or hear me,</w:t>
      </w:r>
    </w:p>
    <w:p>
      <w:pPr>
        <w:widowControl w:val="on"/>
        <w:pBdr/>
        <w:spacing w:before="0" w:after="0" w:line="240" w:lineRule="auto"/>
        <w:ind w:left="0" w:right="0"/>
        <w:jc w:val="left"/>
      </w:pPr>
      <w:r>
        <w:rPr>
          <w:rFonts w:ascii="fixed" w:hAnsi="fixed" w:cs="fixed"/>
          <w:color w:val="000000"/>
          <w:sz w:val="24"/>
          <w:szCs w:val="24"/>
        </w:rPr>
        <w:t xml:space="preserve">
[5844]  ------“fugit illa vocantem
Nil lachrymas miserata meas, nil flexa querelis.”
</w:t>
      </w:r>
    </w:p>
    <w:p>
      <w:pPr>
        <w:widowControl w:val="on"/>
        <w:pBdr/>
        <w:spacing w:before="240" w:after="240" w:line="240" w:lineRule="auto"/>
        <w:ind w:left="0" w:right="0"/>
        <w:jc w:val="left"/>
      </w:pPr>
      <w:r>
        <w:rPr>
          <w:color w:val="000000"/>
          <w:sz w:val="24"/>
          <w:szCs w:val="24"/>
        </w:rPr>
        <w:t xml:space="preserve">What shall I do?</w:t>
      </w:r>
    </w:p>
    <w:p>
      <w:pPr>
        <w:widowControl w:val="on"/>
        <w:pBdr/>
        <w:spacing w:before="240" w:after="240" w:line="240" w:lineRule="auto"/>
        <w:ind w:left="0" w:right="0"/>
        <w:jc w:val="left"/>
      </w:pPr>
      <w:r>
        <w:rPr>
          <w:color w:val="000000"/>
          <w:sz w:val="24"/>
          <w:szCs w:val="24"/>
        </w:rPr>
        <w:t xml:space="preserve">       “I wooed her as a young man should do,</w:t>
      </w:r>
      <w:r>
        <w:rPr>
          <w:color w:val="000000"/>
          <w:sz w:val="24"/>
          <w:szCs w:val="24"/>
        </w:rPr>
        <w:br/>
        <w:t xml:space="preserve">        But sir, she said, I love not you.”</w:t>
      </w:r>
    </w:p>
    <w:p>
      <w:pPr>
        <w:widowControl w:val="on"/>
        <w:pBdr/>
        <w:spacing w:before="240" w:after="240" w:line="240" w:lineRule="auto"/>
        <w:ind w:left="0" w:right="0"/>
        <w:jc w:val="left"/>
      </w:pPr>
      <w:r>
        <w:rPr>
          <w:color w:val="000000"/>
          <w:sz w:val="24"/>
          <w:szCs w:val="24"/>
        </w:rPr>
        <w:t xml:space="preserve">[5845] “Durior at scopulis mea Coelia, marmore, ferro,</w:t>
      </w:r>
      <w:r>
        <w:rPr>
          <w:color w:val="000000"/>
          <w:sz w:val="24"/>
          <w:szCs w:val="24"/>
        </w:rPr>
        <w:br/>
        <w:t xml:space="preserve">        Robore, rupe, antro, cornu, adamante, gelu.”</w:t>
      </w:r>
    </w:p>
    <w:p>
      <w:pPr>
        <w:widowControl w:val="on"/>
        <w:pBdr/>
        <w:spacing w:before="240" w:after="240" w:line="240" w:lineRule="auto"/>
        <w:ind w:left="0" w:right="0"/>
        <w:jc w:val="left"/>
      </w:pPr>
      <w:r>
        <w:rPr>
          <w:color w:val="000000"/>
          <w:sz w:val="24"/>
          <w:szCs w:val="24"/>
        </w:rPr>
        <w:t xml:space="preserve">       “Rock, marble, heart of oak with iron barr’d,</w:t>
      </w:r>
      <w:r>
        <w:rPr>
          <w:color w:val="000000"/>
          <w:sz w:val="24"/>
          <w:szCs w:val="24"/>
        </w:rPr>
        <w:br/>
        <w:t xml:space="preserve">        Frost, flint or adamants, are not so hard.”</w:t>
      </w:r>
    </w:p>
    <w:p>
      <w:pPr>
        <w:widowControl w:val="on"/>
        <w:pBdr/>
        <w:spacing w:before="240" w:after="240" w:line="240" w:lineRule="auto"/>
        <w:ind w:left="0" w:right="0"/>
        <w:jc w:val="left"/>
      </w:pPr>
      <w:r>
        <w:rPr>
          <w:color w:val="000000"/>
          <w:sz w:val="24"/>
          <w:szCs w:val="24"/>
        </w:rPr>
        <w:t xml:space="preserve">I give, I bribe, I send presents, but they are refused. [5846]_Rusticus est Coridon, nec munera curat Alexis_.  I protest, I swear, I weep,</w:t>
      </w:r>
    </w:p>
    <w:p>
      <w:pPr>
        <w:widowControl w:val="on"/>
        <w:pBdr/>
        <w:spacing w:before="0" w:after="0" w:line="240" w:lineRule="auto"/>
        <w:ind w:left="0" w:right="0"/>
        <w:jc w:val="left"/>
      </w:pPr>
      <w:r>
        <w:rPr>
          <w:rFonts w:ascii="fixed" w:hAnsi="fixed" w:cs="fixed"/>
          <w:color w:val="000000"/>
          <w:sz w:val="24"/>
          <w:szCs w:val="24"/>
        </w:rPr>
        <w:t xml:space="preserve">
[5847]   ------“odioque rependit amores,
Irrisu lachrymas”------
</w:t>
      </w:r>
    </w:p>
    <w:p>
      <w:pPr>
        <w:widowControl w:val="on"/>
        <w:pBdr/>
        <w:spacing w:before="240" w:after="240" w:line="240" w:lineRule="auto"/>
        <w:ind w:left="0" w:right="0"/>
        <w:jc w:val="left"/>
      </w:pPr>
      <w:r>
        <w:rPr>
          <w:color w:val="000000"/>
          <w:sz w:val="24"/>
          <w:szCs w:val="24"/>
        </w:rPr>
        <w:t xml:space="preserve">“She neglects me for all this, she derides me,” contemns me, she hates me, “Phillida flouts me:”  </w:t>
      </w:r>
      <w:r>
        <w:rPr>
          <w:i/>
          <w:color w:val="000000"/>
          <w:sz w:val="24"/>
          <w:szCs w:val="24"/>
        </w:rPr>
        <w:t xml:space="preserve">Caute, feris, quercu durior Eurydice</w:t>
      </w:r>
      <w:r>
        <w:rPr>
          <w:color w:val="000000"/>
          <w:sz w:val="24"/>
          <w:szCs w:val="24"/>
        </w:rPr>
        <w:t xml:space="preserve">, stiff, churlish, rocky still.</w:t>
      </w:r>
    </w:p>
    <w:p>
      <w:pPr>
        <w:keepNext w:val="on"/>
        <w:pageBreakBefore w:val="on"/>
        <w:widowControl w:val="on"/>
        <w:pBdr/>
        <w:spacing w:before="0" w:after="322" w:line="240" w:lineRule="auto"/>
        <w:ind w:left="0" w:right="0"/>
        <w:jc w:val="left"/>
        <w:outlineLvl w:val="0"/>
      </w:pPr>
      <w:r>
        <w:rPr>
          <w:b/>
          <w:color w:val="000000"/>
          <w:sz w:val="48"/>
          <w:szCs w:val="48"/>
        </w:rPr>
        <w:t xml:space="preserve">Page 770</w:t>
      </w:r>
    </w:p>
    <w:p>
      <w:pPr>
        <w:widowControl w:val="on"/>
        <w:pBdr/>
        <w:spacing w:before="240" w:after="240" w:line="240" w:lineRule="auto"/>
        <w:ind w:left="0" w:right="0"/>
        <w:jc w:val="left"/>
      </w:pPr>
      <w:r>
        <w:rPr>
          <w:color w:val="000000"/>
          <w:sz w:val="24"/>
          <w:szCs w:val="24"/>
        </w:rPr>
        <w:t xml:space="preserve">And ’tis most true, many gentlewomen are so nice, they scorn all suitors, crucify their poor paramours, and think nobody good enough for them, as dainty to please as Daphne herself.</w:t>
      </w:r>
    </w:p>
    <w:p>
      <w:pPr>
        <w:widowControl w:val="on"/>
        <w:pBdr/>
        <w:spacing w:before="240" w:after="240" w:line="240" w:lineRule="auto"/>
        <w:ind w:left="0" w:right="0"/>
        <w:jc w:val="left"/>
      </w:pPr>
      <w:r>
        <w:rPr>
          <w:color w:val="000000"/>
          <w:sz w:val="24"/>
          <w:szCs w:val="24"/>
        </w:rPr>
        <w:t xml:space="preserve">[5848] “Multi illum petiere, illa aspernate petentes,</w:t>
      </w:r>
      <w:r>
        <w:rPr>
          <w:color w:val="000000"/>
          <w:sz w:val="24"/>
          <w:szCs w:val="24"/>
        </w:rPr>
        <w:br/>
        <w:t xml:space="preserve">        Nec quid Hymen, quid amor, quid sint connubia curat.”</w:t>
      </w:r>
    </w:p>
    <w:p>
      <w:pPr>
        <w:widowControl w:val="on"/>
        <w:pBdr/>
        <w:spacing w:before="240" w:after="240" w:line="240" w:lineRule="auto"/>
        <w:ind w:left="0" w:right="0"/>
        <w:jc w:val="left"/>
      </w:pPr>
      <w:r>
        <w:rPr>
          <w:color w:val="000000"/>
          <w:sz w:val="24"/>
          <w:szCs w:val="24"/>
        </w:rPr>
        <w:t xml:space="preserve">       “Many did woo her, but she scorn’d them still,</w:t>
      </w:r>
      <w:r>
        <w:rPr>
          <w:color w:val="000000"/>
          <w:sz w:val="24"/>
          <w:szCs w:val="24"/>
        </w:rPr>
        <w:br/>
        <w:t xml:space="preserve">        And said she would not marry by her will.”</w:t>
      </w:r>
    </w:p>
    <w:p>
      <w:pPr>
        <w:widowControl w:val="on"/>
        <w:pBdr/>
        <w:spacing w:before="240" w:after="240" w:line="240" w:lineRule="auto"/>
        <w:ind w:left="0" w:right="0"/>
        <w:jc w:val="left"/>
      </w:pPr>
      <w:r>
        <w:rPr>
          <w:color w:val="000000"/>
          <w:sz w:val="24"/>
          <w:szCs w:val="24"/>
        </w:rPr>
        <w:t xml:space="preserve">One while they will not marry, as they say at least, (when as they intend nothing less) another while not yet, when ’tis their only desire, they rave upon it.  She will marry at last, but not him:  he is a proper man indeed, and well qualified, but he wants means:  another of her suitors hath good means, but he wants wit; one is too old, another too young, too deformed, she likes not his carriage:  a third too loosely given, he is rich, but base born:  she will be a gentlewoman, a lady, as her sister is, as her mother is:  she is all out as fair, as well brought up, hath as good a portion, and she looks for as good a match, as Matilda or Dorinda:  if not, she is resolved as yet to tarry, so apt are young maids to boggle at every object, so soon won or lost with every toy, so quickly diverted, so hard to be pleased.  In the meantime, </w:t>
      </w:r>
      <w:r>
        <w:rPr>
          <w:i/>
          <w:color w:val="000000"/>
          <w:sz w:val="24"/>
          <w:szCs w:val="24"/>
        </w:rPr>
        <w:t xml:space="preserve">quot torsit amantes</w:t>
      </w:r>
      <w:r>
        <w:rPr>
          <w:color w:val="000000"/>
          <w:sz w:val="24"/>
          <w:szCs w:val="24"/>
        </w:rPr>
        <w:t xml:space="preserve">? one suitor pines away, languisheth in love, </w:t>
      </w:r>
      <w:r>
        <w:rPr>
          <w:i/>
          <w:color w:val="000000"/>
          <w:sz w:val="24"/>
          <w:szCs w:val="24"/>
        </w:rPr>
        <w:t xml:space="preserve">mori quot denique cogit!</w:t>
      </w:r>
      <w:r>
        <w:rPr>
          <w:color w:val="000000"/>
          <w:sz w:val="24"/>
          <w:szCs w:val="24"/>
        </w:rPr>
        <w:t xml:space="preserve"> another sighs and grieves, she cares not:  and which [5849]Siroza objected to Ariadne,</w:t>
      </w:r>
    </w:p>
    <w:p>
      <w:pPr>
        <w:widowControl w:val="on"/>
        <w:pBdr/>
        <w:spacing w:before="240" w:after="240" w:line="240" w:lineRule="auto"/>
        <w:ind w:left="0" w:right="0"/>
        <w:jc w:val="left"/>
      </w:pPr>
      <w:r>
        <w:rPr>
          <w:color w:val="000000"/>
          <w:sz w:val="24"/>
          <w:szCs w:val="24"/>
        </w:rPr>
        <w:t xml:space="preserve">       “Nec magis Euryali gemitu, lacrymisque moveris,</w:t>
      </w:r>
      <w:r>
        <w:rPr>
          <w:color w:val="000000"/>
          <w:sz w:val="24"/>
          <w:szCs w:val="24"/>
        </w:rPr>
        <w:br/>
        <w:t xml:space="preserve">          Quam prece turbati flectitur ora sati. </w:t>
      </w:r>
      <w:r>
        <w:rPr>
          <w:color w:val="000000"/>
          <w:sz w:val="24"/>
          <w:szCs w:val="24"/>
        </w:rPr>
        <w:br/>
        <w:t xml:space="preserve">        Tu juvenem, quo non formosior alter in urbe,</w:t>
      </w:r>
      <w:r>
        <w:rPr>
          <w:color w:val="000000"/>
          <w:sz w:val="24"/>
          <w:szCs w:val="24"/>
        </w:rPr>
        <w:br/>
        <w:t xml:space="preserve">          Spernis, et insano cogis amore mori.”</w:t>
      </w:r>
    </w:p>
    <w:p>
      <w:pPr>
        <w:widowControl w:val="on"/>
        <w:pBdr/>
        <w:spacing w:before="240" w:after="240" w:line="240" w:lineRule="auto"/>
        <w:ind w:left="0" w:right="0"/>
        <w:jc w:val="left"/>
      </w:pPr>
      <w:r>
        <w:rPr>
          <w:color w:val="000000"/>
          <w:sz w:val="24"/>
          <w:szCs w:val="24"/>
        </w:rPr>
        <w:t xml:space="preserve">       “Is no more mov’d with those sad sighs and tears,</w:t>
      </w:r>
      <w:r>
        <w:rPr>
          <w:color w:val="000000"/>
          <w:sz w:val="24"/>
          <w:szCs w:val="24"/>
        </w:rPr>
        <w:br/>
        <w:t xml:space="preserve">        Of her sweetheart, than raging sea with prayers: </w:t>
      </w:r>
      <w:r>
        <w:rPr>
          <w:color w:val="000000"/>
          <w:sz w:val="24"/>
          <w:szCs w:val="24"/>
        </w:rPr>
        <w:br/>
        <w:t xml:space="preserve">        Thou scorn’st the fairest youth in all our city,</w:t>
      </w:r>
      <w:r>
        <w:rPr>
          <w:color w:val="000000"/>
          <w:sz w:val="24"/>
          <w:szCs w:val="24"/>
        </w:rPr>
        <w:br/>
        <w:t xml:space="preserve">        And mak’st him almost mad for love to die:” </w:t>
      </w:r>
    </w:p>
    <w:p>
      <w:pPr>
        <w:widowControl w:val="on"/>
        <w:pBdr/>
        <w:spacing w:before="240" w:after="240" w:line="240" w:lineRule="auto"/>
        <w:ind w:left="0" w:right="0"/>
        <w:jc w:val="left"/>
      </w:pPr>
      <w:r>
        <w:rPr>
          <w:color w:val="000000"/>
          <w:sz w:val="24"/>
          <w:szCs w:val="24"/>
        </w:rPr>
        <w:t xml:space="preserve">They take a pride to prank up themselves, to make young men. enamoured,—­ [5850]_captare viros et spernere capias_, to dote on them, and to run mad for their sakes,</w:t>
      </w:r>
    </w:p>
    <w:p>
      <w:pPr>
        <w:widowControl w:val="on"/>
        <w:pBdr/>
        <w:spacing w:before="0" w:after="0" w:line="240" w:lineRule="auto"/>
        <w:ind w:left="0" w:right="0"/>
        <w:jc w:val="left"/>
      </w:pPr>
      <w:r>
        <w:rPr>
          <w:rFonts w:ascii="fixed" w:hAnsi="fixed" w:cs="fixed"/>
          <w:color w:val="000000"/>
          <w:sz w:val="24"/>
          <w:szCs w:val="24"/>
        </w:rPr>
        <w:t xml:space="preserve">
[5851]  ------“sed nullis illa movetur
Fletibus, aut voces ullas tractabilis audit.”
</w:t>
      </w:r>
    </w:p>
    <w:p>
      <w:pPr>
        <w:widowControl w:val="on"/>
        <w:pBdr/>
        <w:spacing w:before="240" w:after="240" w:line="240" w:lineRule="auto"/>
        <w:ind w:left="0" w:right="0"/>
        <w:jc w:val="left"/>
      </w:pPr>
      <w:r>
        <w:rPr>
          <w:color w:val="000000"/>
          <w:sz w:val="24"/>
          <w:szCs w:val="24"/>
        </w:rPr>
        <w:t xml:space="preserve">       “Whilst niggardly their favours they discover,</w:t>
      </w:r>
      <w:r>
        <w:rPr>
          <w:color w:val="000000"/>
          <w:sz w:val="24"/>
          <w:szCs w:val="24"/>
        </w:rPr>
        <w:br/>
        <w:t xml:space="preserve">        They love to be belov’d, yet scorn the lover.”</w:t>
      </w:r>
    </w:p>
    <w:p>
      <w:pPr>
        <w:widowControl w:val="on"/>
        <w:pBdr/>
        <w:spacing w:before="240" w:after="240" w:line="240" w:lineRule="auto"/>
        <w:ind w:left="0" w:right="0"/>
        <w:jc w:val="left"/>
      </w:pPr>
      <w:r>
        <w:rPr>
          <w:color w:val="000000"/>
          <w:sz w:val="24"/>
          <w:szCs w:val="24"/>
        </w:rPr>
        <w:t xml:space="preserve">All suit and service is too little for them, presents too base:  </w:t>
      </w:r>
      <w:r>
        <w:rPr>
          <w:i/>
          <w:color w:val="000000"/>
          <w:sz w:val="24"/>
          <w:szCs w:val="24"/>
        </w:rPr>
        <w:t xml:space="preserve">Tormentis gaudet amantis—­et spoliis</w:t>
      </w:r>
      <w:r>
        <w:rPr>
          <w:color w:val="000000"/>
          <w:sz w:val="24"/>
          <w:szCs w:val="24"/>
        </w:rPr>
        <w:t xml:space="preserve">.  As Atalanta they must be overrun, or not won.  Many young men are as obstinate, and as curious in their choice, as tyrannically proud, insulting, deceitful, false-hearted, as irrefragable and peevish on the other side; Narcissus-like,</w:t>
      </w:r>
    </w:p>
    <w:p>
      <w:pPr>
        <w:widowControl w:val="on"/>
        <w:pBdr/>
        <w:spacing w:before="240" w:after="240" w:line="240" w:lineRule="auto"/>
        <w:ind w:left="0" w:right="0"/>
        <w:jc w:val="left"/>
      </w:pPr>
      <w:r>
        <w:rPr>
          <w:color w:val="000000"/>
          <w:sz w:val="24"/>
          <w:szCs w:val="24"/>
        </w:rPr>
        <w:t xml:space="preserve">[5852] “Multi illum juvenes, multae petiere puellae,</w:t>
      </w:r>
      <w:r>
        <w:rPr>
          <w:color w:val="000000"/>
          <w:sz w:val="24"/>
          <w:szCs w:val="24"/>
        </w:rPr>
        <w:br/>
        <w:t xml:space="preserve">        Sed fuit in tenera tam dira superbia forma,</w:t>
      </w:r>
      <w:r>
        <w:rPr>
          <w:color w:val="000000"/>
          <w:sz w:val="24"/>
          <w:szCs w:val="24"/>
        </w:rPr>
        <w:br/>
        <w:t xml:space="preserve">        Nulli illum juvenes, nullas petiere puellae.”</w:t>
      </w:r>
    </w:p>
    <w:p>
      <w:pPr>
        <w:widowControl w:val="on"/>
        <w:pBdr/>
        <w:spacing w:before="240" w:after="240" w:line="240" w:lineRule="auto"/>
        <w:ind w:left="0" w:right="0"/>
        <w:jc w:val="left"/>
      </w:pPr>
      <w:r>
        <w:rPr>
          <w:color w:val="000000"/>
          <w:sz w:val="24"/>
          <w:szCs w:val="24"/>
        </w:rPr>
        <w:t xml:space="preserve">       “Young men and maids did to him sue,</w:t>
      </w:r>
      <w:r>
        <w:rPr>
          <w:color w:val="000000"/>
          <w:sz w:val="24"/>
          <w:szCs w:val="24"/>
        </w:rPr>
        <w:br/>
        <w:t xml:space="preserve">        But in his youth, so proud, so coy was he,</w:t>
      </w:r>
      <w:r>
        <w:rPr>
          <w:color w:val="000000"/>
          <w:sz w:val="24"/>
          <w:szCs w:val="24"/>
        </w:rPr>
        <w:br/>
        <w:t xml:space="preserve">        Young men and maids bade him adieu.”</w:t>
      </w:r>
    </w:p>
    <w:p>
      <w:pPr>
        <w:keepNext w:val="on"/>
        <w:pageBreakBefore w:val="on"/>
        <w:widowControl w:val="on"/>
        <w:pBdr/>
        <w:spacing w:before="0" w:after="322" w:line="240" w:lineRule="auto"/>
        <w:ind w:left="0" w:right="0"/>
        <w:jc w:val="left"/>
        <w:outlineLvl w:val="0"/>
      </w:pPr>
      <w:r>
        <w:rPr>
          <w:b/>
          <w:color w:val="000000"/>
          <w:sz w:val="48"/>
          <w:szCs w:val="48"/>
        </w:rPr>
        <w:t xml:space="preserve">Page 771</w:t>
      </w:r>
    </w:p>
    <w:p>
      <w:pPr>
        <w:widowControl w:val="on"/>
        <w:pBdr/>
        <w:spacing w:before="240" w:after="240" w:line="240" w:lineRule="auto"/>
        <w:ind w:left="0" w:right="0"/>
        <w:jc w:val="left"/>
      </w:pPr>
      <w:r>
        <w:rPr>
          <w:color w:val="000000"/>
          <w:sz w:val="24"/>
          <w:szCs w:val="24"/>
        </w:rPr>
        <w:t xml:space="preserve">Echo wept and wooed him by all means above the rest, Love me for pity, or pity me for love, but he was obstinate, </w:t>
      </w:r>
      <w:r>
        <w:rPr>
          <w:i/>
          <w:color w:val="000000"/>
          <w:sz w:val="24"/>
          <w:szCs w:val="24"/>
        </w:rPr>
        <w:t xml:space="preserve">Ante ait emoriar quam sit tibi copia nostri</w:t>
      </w:r>
      <w:r>
        <w:rPr>
          <w:color w:val="000000"/>
          <w:sz w:val="24"/>
          <w:szCs w:val="24"/>
        </w:rPr>
        <w:t xml:space="preserve">, “he would rather die than give consent.”  Psyche ran whining after Cupid,</w:t>
      </w:r>
    </w:p>
    <w:p>
      <w:pPr>
        <w:widowControl w:val="on"/>
        <w:pBdr/>
        <w:spacing w:before="240" w:after="240" w:line="240" w:lineRule="auto"/>
        <w:ind w:left="0" w:right="0"/>
        <w:jc w:val="left"/>
      </w:pPr>
      <w:r>
        <w:rPr>
          <w:color w:val="000000"/>
          <w:sz w:val="24"/>
          <w:szCs w:val="24"/>
        </w:rPr>
        <w:t xml:space="preserve">[5853] “Formosum tua te Psyche formosa requirit,</w:t>
      </w:r>
      <w:r>
        <w:rPr>
          <w:color w:val="000000"/>
          <w:sz w:val="24"/>
          <w:szCs w:val="24"/>
        </w:rPr>
        <w:br/>
        <w:t xml:space="preserve">        Et poscit te dia deum, puerumque puella;”</w:t>
      </w:r>
    </w:p>
    <w:p>
      <w:pPr>
        <w:widowControl w:val="on"/>
        <w:pBdr/>
        <w:spacing w:before="240" w:after="240" w:line="240" w:lineRule="auto"/>
        <w:ind w:left="0" w:right="0"/>
        <w:jc w:val="left"/>
      </w:pPr>
      <w:r>
        <w:rPr>
          <w:color w:val="000000"/>
          <w:sz w:val="24"/>
          <w:szCs w:val="24"/>
        </w:rPr>
        <w:t xml:space="preserve">       “Fair Cupid, thy fair Psyche to thee sues,</w:t>
      </w:r>
      <w:r>
        <w:rPr>
          <w:color w:val="000000"/>
          <w:sz w:val="24"/>
          <w:szCs w:val="24"/>
        </w:rPr>
        <w:br/>
        <w:t xml:space="preserve">        A lovely lass a fine young gallant woos;”</w:t>
      </w:r>
    </w:p>
    <w:p>
      <w:pPr>
        <w:widowControl w:val="on"/>
        <w:pBdr/>
        <w:spacing w:before="240" w:after="240" w:line="240" w:lineRule="auto"/>
        <w:ind w:left="0" w:right="0"/>
        <w:jc w:val="left"/>
      </w:pPr>
      <w:r>
        <w:rPr>
          <w:color w:val="000000"/>
          <w:sz w:val="24"/>
          <w:szCs w:val="24"/>
        </w:rPr>
        <w:t xml:space="preserve">but he rejected her nevertheless.  Thus many lovers do hold out so long, doting on themselves, stand in their own light, till in the end they come to be scorned and rejected, as Stroza’s Gargiliana was,</w:t>
      </w:r>
    </w:p>
    <w:p>
      <w:pPr>
        <w:widowControl w:val="on"/>
        <w:pBdr/>
        <w:spacing w:before="240" w:after="240" w:line="240" w:lineRule="auto"/>
        <w:ind w:left="0" w:right="0"/>
        <w:jc w:val="left"/>
      </w:pPr>
      <w:r>
        <w:rPr>
          <w:color w:val="000000"/>
          <w:sz w:val="24"/>
          <w:szCs w:val="24"/>
        </w:rPr>
        <w:t xml:space="preserve">       “Te juvenes, te odere senes, desertaque langues,</w:t>
      </w:r>
      <w:r>
        <w:rPr>
          <w:color w:val="000000"/>
          <w:sz w:val="24"/>
          <w:szCs w:val="24"/>
        </w:rPr>
        <w:br/>
        <w:t xml:space="preserve">        Quae fueras procerum publica cura prius.”</w:t>
      </w:r>
    </w:p>
    <w:p>
      <w:pPr>
        <w:widowControl w:val="on"/>
        <w:pBdr/>
        <w:spacing w:before="240" w:after="240" w:line="240" w:lineRule="auto"/>
        <w:ind w:left="0" w:right="0"/>
        <w:jc w:val="left"/>
      </w:pPr>
      <w:r>
        <w:rPr>
          <w:color w:val="000000"/>
          <w:sz w:val="24"/>
          <w:szCs w:val="24"/>
        </w:rPr>
        <w:t xml:space="preserve">       “Both young and old do hate thee scorned now,</w:t>
      </w:r>
      <w:r>
        <w:rPr>
          <w:color w:val="000000"/>
          <w:sz w:val="24"/>
          <w:szCs w:val="24"/>
        </w:rPr>
        <w:br/>
        <w:t xml:space="preserve">        That once was all their joy and comfort too.”</w:t>
      </w:r>
    </w:p>
    <w:p>
      <w:pPr>
        <w:widowControl w:val="on"/>
        <w:pBdr/>
        <w:spacing w:before="240" w:after="240" w:line="240" w:lineRule="auto"/>
        <w:ind w:left="0" w:right="0"/>
        <w:jc w:val="left"/>
      </w:pPr>
      <w:r>
        <w:rPr>
          <w:color w:val="000000"/>
          <w:sz w:val="24"/>
          <w:szCs w:val="24"/>
        </w:rPr>
        <w:t xml:space="preserve">As Narcissus was himself,</w:t>
      </w:r>
    </w:p>
    <w:p>
      <w:pPr>
        <w:widowControl w:val="on"/>
        <w:pBdr/>
        <w:spacing w:before="0" w:after="0" w:line="240" w:lineRule="auto"/>
        <w:ind w:left="0" w:right="0"/>
        <w:jc w:val="left"/>
      </w:pPr>
      <w:r>
        <w:rPr>
          <w:rFonts w:ascii="fixed" w:hAnsi="fixed" w:cs="fixed"/>
          <w:color w:val="000000"/>
          <w:sz w:val="24"/>
          <w:szCs w:val="24"/>
        </w:rPr>
        <w:t xml:space="preserve">
------“Who despising many. 
Died ere he could enjoy the love of any.”
</w:t>
      </w:r>
    </w:p>
    <w:p>
      <w:pPr>
        <w:widowControl w:val="on"/>
        <w:pBdr/>
        <w:spacing w:before="240" w:after="240" w:line="240" w:lineRule="auto"/>
        <w:ind w:left="0" w:right="0"/>
        <w:jc w:val="left"/>
      </w:pPr>
      <w:r>
        <w:rPr>
          <w:color w:val="000000"/>
          <w:sz w:val="24"/>
          <w:szCs w:val="24"/>
        </w:rPr>
        <w:t xml:space="preserve">They begin to be contemned themselves of others, as he was of his shadow, and take up with a poor curate, or an old serving-man at last, that might have had their choice of right good matches in their youth; like that generous mare, in [5854]Plutarch, which would admit of none but great horses, but when her tail was cut off and mane shorn close, and she now saw herself so deformed in the water, when she came to drink, </w:t>
      </w:r>
      <w:r>
        <w:rPr>
          <w:i/>
          <w:color w:val="000000"/>
          <w:sz w:val="24"/>
          <w:szCs w:val="24"/>
        </w:rPr>
        <w:t xml:space="preserve">ab asino conscendi se passa</w:t>
      </w:r>
      <w:r>
        <w:rPr>
          <w:color w:val="000000"/>
          <w:sz w:val="24"/>
          <w:szCs w:val="24"/>
        </w:rPr>
        <w:t xml:space="preserve">, she was contented at last to be covered by an ass.  Yet this is a common humour, will not be left, and cannot be helped.</w:t>
      </w:r>
    </w:p>
    <w:p>
      <w:pPr>
        <w:widowControl w:val="on"/>
        <w:pBdr/>
        <w:spacing w:before="240" w:after="240" w:line="240" w:lineRule="auto"/>
        <w:ind w:left="0" w:right="0"/>
        <w:jc w:val="left"/>
      </w:pPr>
      <w:r>
        <w:rPr>
          <w:color w:val="000000"/>
          <w:sz w:val="24"/>
          <w:szCs w:val="24"/>
        </w:rPr>
        <w:t xml:space="preserve">[5855] “Hanc volo quae non vult, illam quae vult ego nolo: </w:t>
      </w:r>
      <w:r>
        <w:rPr>
          <w:color w:val="000000"/>
          <w:sz w:val="24"/>
          <w:szCs w:val="24"/>
        </w:rPr>
        <w:br/>
        <w:t xml:space="preserve">        Vincere vult animos, non satiare Venus.”</w:t>
      </w:r>
    </w:p>
    <w:p>
      <w:pPr>
        <w:widowControl w:val="on"/>
        <w:pBdr/>
        <w:spacing w:before="240" w:after="240" w:line="240" w:lineRule="auto"/>
        <w:ind w:left="0" w:right="0"/>
        <w:jc w:val="left"/>
      </w:pPr>
      <w:r>
        <w:rPr>
          <w:color w:val="000000"/>
          <w:sz w:val="24"/>
          <w:szCs w:val="24"/>
        </w:rPr>
        <w:t xml:space="preserve">       “I love a maid, she loves me not:  full fain</w:t>
      </w:r>
      <w:r>
        <w:rPr>
          <w:color w:val="000000"/>
          <w:sz w:val="24"/>
          <w:szCs w:val="24"/>
        </w:rPr>
        <w:br/>
        <w:t xml:space="preserve">        She would have me, but I not her again;</w:t>
      </w:r>
      <w:r>
        <w:rPr>
          <w:color w:val="000000"/>
          <w:sz w:val="24"/>
          <w:szCs w:val="24"/>
        </w:rPr>
        <w:br/>
        <w:t xml:space="preserve">        So love to crucify men’s souls is bent: </w:t>
      </w:r>
      <w:r>
        <w:rPr>
          <w:color w:val="000000"/>
          <w:sz w:val="24"/>
          <w:szCs w:val="24"/>
        </w:rPr>
        <w:br/>
        <w:t xml:space="preserve">        But seldom doth it please or give consent.”</w:t>
      </w:r>
    </w:p>
    <w:p>
      <w:pPr>
        <w:widowControl w:val="on"/>
        <w:pBdr/>
        <w:spacing w:before="240" w:after="240" w:line="240" w:lineRule="auto"/>
        <w:ind w:left="0" w:right="0"/>
        <w:jc w:val="left"/>
      </w:pPr>
      <w:r>
        <w:rPr>
          <w:color w:val="000000"/>
          <w:sz w:val="24"/>
          <w:szCs w:val="24"/>
        </w:rPr>
        <w:t xml:space="preserve">“Their love danceth in a ring, and Cupid hunts them round about; he dotes, is doted on again.” </w:t>
      </w:r>
      <w:r>
        <w:rPr>
          <w:i/>
          <w:color w:val="000000"/>
          <w:sz w:val="24"/>
          <w:szCs w:val="24"/>
        </w:rPr>
        <w:t xml:space="preserve">Dumque petit petitur, pariterque accedit et ardet</w:t>
      </w:r>
      <w:r>
        <w:rPr>
          <w:color w:val="000000"/>
          <w:sz w:val="24"/>
          <w:szCs w:val="24"/>
        </w:rPr>
        <w:t xml:space="preserve">, their affection cannot be reconciled.  Oftentimes they may and will not, ’tis their own foolish proceedings that mars all, they are too distrustful of themselves, too soon dejected:  say she be rich, thou poor:  she young, thou old; she lovely and fair, thou most ill-favoured and deformed; she noble, thou base:  she spruce and fine, but thou an ugly clown:  </w:t>
      </w:r>
      <w:r>
        <w:rPr>
          <w:i/>
          <w:color w:val="000000"/>
          <w:sz w:val="24"/>
          <w:szCs w:val="24"/>
        </w:rPr>
        <w:t xml:space="preserve">nil desperandum</w:t>
      </w:r>
      <w:r>
        <w:rPr>
          <w:color w:val="000000"/>
          <w:sz w:val="24"/>
          <w:szCs w:val="24"/>
        </w:rPr>
        <w:t xml:space="preserve">, there’s hope enough yet:  </w:t>
      </w:r>
      <w:r>
        <w:rPr>
          <w:i/>
          <w:color w:val="000000"/>
          <w:sz w:val="24"/>
          <w:szCs w:val="24"/>
        </w:rPr>
        <w:t xml:space="preserve">Mopso Nisa datur, quid non speremus amantes</w:t>
      </w:r>
      <w:r>
        <w:rPr>
          <w:color w:val="000000"/>
          <w:sz w:val="24"/>
          <w:szCs w:val="24"/>
        </w:rPr>
        <w:t xml:space="preserve">?  Put thyself forward once more, as unlikely matches have been and are daily made, see what will be the event.  Many leave roses and gather thistles, loathe honey and love verjuice:  our likings are as various as our palates.  But commonly they omit opportunities, </w:t>
      </w:r>
      <w:r>
        <w:rPr>
          <w:i/>
          <w:color w:val="000000"/>
          <w:sz w:val="24"/>
          <w:szCs w:val="24"/>
        </w:rPr>
        <w:t xml:space="preserve">oscula qui sumpsit</w:t>
      </w:r>
      <w:r>
        <w:rPr>
          <w:color w:val="000000"/>
          <w:sz w:val="24"/>
          <w:szCs w:val="24"/>
        </w:rPr>
        <w:t xml:space="preserve">, &amp;c., they neglect the usual means and times.</w:t>
      </w:r>
    </w:p>
    <w:p>
      <w:pPr>
        <w:widowControl w:val="on"/>
        <w:pBdr/>
        <w:spacing w:before="240" w:after="240" w:line="240" w:lineRule="auto"/>
        <w:ind w:left="0" w:right="0"/>
        <w:jc w:val="left"/>
      </w:pPr>
      <w:r>
        <w:rPr>
          <w:color w:val="000000"/>
          <w:sz w:val="24"/>
          <w:szCs w:val="24"/>
        </w:rPr>
        <w:t xml:space="preserve">       “He that will not when he may,</w:t>
      </w:r>
      <w:r>
        <w:rPr>
          <w:color w:val="000000"/>
          <w:sz w:val="24"/>
          <w:szCs w:val="24"/>
        </w:rPr>
        <w:br/>
        <w:t xml:space="preserve">        When he will he shall have nay.”</w:t>
      </w:r>
    </w:p>
    <w:p>
      <w:pPr>
        <w:keepNext w:val="on"/>
        <w:pageBreakBefore w:val="on"/>
        <w:widowControl w:val="on"/>
        <w:pBdr/>
        <w:spacing w:before="0" w:after="322" w:line="240" w:lineRule="auto"/>
        <w:ind w:left="0" w:right="0"/>
        <w:jc w:val="left"/>
        <w:outlineLvl w:val="0"/>
      </w:pPr>
      <w:r>
        <w:rPr>
          <w:b/>
          <w:color w:val="000000"/>
          <w:sz w:val="48"/>
          <w:szCs w:val="48"/>
        </w:rPr>
        <w:t xml:space="preserve">Page 772</w:t>
      </w:r>
    </w:p>
    <w:p>
      <w:pPr>
        <w:widowControl w:val="on"/>
        <w:pBdr/>
        <w:spacing w:before="240" w:after="240" w:line="240" w:lineRule="auto"/>
        <w:ind w:left="0" w:right="0"/>
        <w:jc w:val="left"/>
      </w:pPr>
      <w:r>
        <w:rPr>
          <w:color w:val="000000"/>
          <w:sz w:val="24"/>
          <w:szCs w:val="24"/>
        </w:rPr>
        <w:t xml:space="preserve">They look to be wooed, sought after, and sued to.  Most part they will and cannot, either for the above-named reasons, or for that there is a multitude of suitors equally enamoured, doting all alike; and where one alone must speed, what shall become of the rest?  Hero was beloved of many, but one did enjoy her; Penelope had a company of suitors, yet all missed of their aim.  In such cases he or they must wisely and warily unwind themselves, unsettle his affections by those rules above prescribed,—­ [5856]_quin stultos excutit ignes_, divert his cogitations, or else bravely bear it out, as Turnus did, </w:t>
      </w:r>
      <w:r>
        <w:rPr>
          <w:i/>
          <w:color w:val="000000"/>
          <w:sz w:val="24"/>
          <w:szCs w:val="24"/>
        </w:rPr>
        <w:t xml:space="preserve">Tua sit Lavinia conjux</w:t>
      </w:r>
      <w:r>
        <w:rPr>
          <w:color w:val="000000"/>
          <w:sz w:val="24"/>
          <w:szCs w:val="24"/>
        </w:rPr>
        <w:t xml:space="preserve">, when he could not get her, with a kind of heroical scorn he bid Aeneas take her, or with a milder farewell, let her go. </w:t>
      </w:r>
      <w:r>
        <w:rPr>
          <w:i/>
          <w:color w:val="000000"/>
          <w:sz w:val="24"/>
          <w:szCs w:val="24"/>
        </w:rPr>
        <w:t xml:space="preserve">Et Phillida solus habeto</w:t>
      </w:r>
      <w:r>
        <w:rPr>
          <w:color w:val="000000"/>
          <w:sz w:val="24"/>
          <w:szCs w:val="24"/>
        </w:rPr>
        <w:t xml:space="preserve">, “Take her to you, God give you joy, sir.”  The fox in the emblem would eat no grapes, but why? because he could not get them; care not then for that which may not be had.</w:t>
      </w:r>
    </w:p>
    <w:p>
      <w:pPr>
        <w:widowControl w:val="on"/>
        <w:pBdr/>
        <w:spacing w:before="240" w:after="240" w:line="240" w:lineRule="auto"/>
        <w:ind w:left="0" w:right="0"/>
        <w:jc w:val="left"/>
      </w:pPr>
      <w:r>
        <w:rPr>
          <w:color w:val="000000"/>
          <w:sz w:val="24"/>
          <w:szCs w:val="24"/>
        </w:rPr>
        <w:t xml:space="preserve">Many such inconveniences, lets, and hindrances there are, which cross their projects and crucify poor lovers, which sometimes may, sometimes again cannot be so easily removed.  But put case they be reconciled all, agreed hitherto, suppose this love or good liking be between two alone, both parties well pleased, there is </w:t>
      </w:r>
      <w:r>
        <w:rPr>
          <w:i/>
          <w:color w:val="000000"/>
          <w:sz w:val="24"/>
          <w:szCs w:val="24"/>
        </w:rPr>
        <w:t xml:space="preserve">mutuus amor</w:t>
      </w:r>
      <w:r>
        <w:rPr>
          <w:color w:val="000000"/>
          <w:sz w:val="24"/>
          <w:szCs w:val="24"/>
        </w:rPr>
        <w:t xml:space="preserve">, mutual love and great affection; yet their parents, guardians, tutors, cannot agree, thence all is dashed, the match is unequal:  one rich, another poor:  </w:t>
      </w:r>
      <w:r>
        <w:rPr>
          <w:i/>
          <w:color w:val="000000"/>
          <w:sz w:val="24"/>
          <w:szCs w:val="24"/>
        </w:rPr>
        <w:t xml:space="preserve">durus pater</w:t>
      </w:r>
      <w:r>
        <w:rPr>
          <w:color w:val="000000"/>
          <w:sz w:val="24"/>
          <w:szCs w:val="24"/>
        </w:rPr>
        <w:t xml:space="preserve">, a hard-hearted, unnatural, a covetous father will not marry his son, except he have so much money, </w:t>
      </w:r>
      <w:r>
        <w:rPr>
          <w:i/>
          <w:color w:val="000000"/>
          <w:sz w:val="24"/>
          <w:szCs w:val="24"/>
        </w:rPr>
        <w:t xml:space="preserve">ita in aurum omnes insaniunt</w:t>
      </w:r>
      <w:r>
        <w:rPr>
          <w:color w:val="000000"/>
          <w:sz w:val="24"/>
          <w:szCs w:val="24"/>
        </w:rPr>
        <w:t xml:space="preserve">, as [5857]Chrysostom notes, nor join his daughter in marriage, to save her dowry, or for that he cannot spare her for the service she doth him, and is resolved to part with nothing whilst he lives, not a penny, though he may peradventure well give it, he will not till he dies, and then as a pot of money broke, it is divided amongst them that gaped after it so earnestly.  Or else he wants means to set her out, he hath no money, and though it be to the manifest prejudice of her body and soul’s health, he cares not, he will take no notice of it, she must and shall tarry.  Many slack and careless parents, </w:t>
      </w:r>
      <w:r>
        <w:rPr>
          <w:i/>
          <w:color w:val="000000"/>
          <w:sz w:val="24"/>
          <w:szCs w:val="24"/>
        </w:rPr>
        <w:t xml:space="preserve">iniqui patres</w:t>
      </w:r>
      <w:r>
        <w:rPr>
          <w:color w:val="000000"/>
          <w:sz w:val="24"/>
          <w:szCs w:val="24"/>
        </w:rPr>
        <w:t xml:space="preserve">, measure their children’s affections by their own, they are now cold and decrepit themselves, past all such youthful conceits, and they will therefore starve their children’s genus, have them </w:t>
      </w:r>
      <w:r>
        <w:rPr>
          <w:i/>
          <w:color w:val="000000"/>
          <w:sz w:val="24"/>
          <w:szCs w:val="24"/>
        </w:rPr>
        <w:t xml:space="preserve">a pueris [5858] illico nasci senes</w:t>
      </w:r>
      <w:r>
        <w:rPr>
          <w:color w:val="000000"/>
          <w:sz w:val="24"/>
          <w:szCs w:val="24"/>
        </w:rPr>
        <w:t xml:space="preserve">, they must not marry, </w:t>
      </w:r>
      <w:r>
        <w:rPr>
          <w:i/>
          <w:color w:val="000000"/>
          <w:sz w:val="24"/>
          <w:szCs w:val="24"/>
        </w:rPr>
        <w:t xml:space="preserve">nec earum affines esse rerum quas secum fert adolescentia:  ex sua libidine moderatur quae est nunc, non quae olim fuit</w:t>
      </w:r>
      <w:r>
        <w:rPr>
          <w:color w:val="000000"/>
          <w:sz w:val="24"/>
          <w:szCs w:val="24"/>
        </w:rPr>
        <w:t xml:space="preserve">:  as he said in the comedy:  they will stifle nature, their young bloods must not participate of youthful pleasures, but be as they are themselves old on a sudden.  And ’tis a general fault amongst most parents in bestowing of their children, the father wholly respects wealth, when through his folly, riot, indiscretion, he hath embezzled his estate, to recover himself, he confines and prostitutes his eldest son’s love and affection to some fool, or ancient, or deformed piece for money.</w:t>
      </w:r>
    </w:p>
    <w:p>
      <w:pPr>
        <w:keepNext w:val="on"/>
        <w:pageBreakBefore w:val="on"/>
        <w:widowControl w:val="on"/>
        <w:pBdr/>
        <w:spacing w:before="0" w:after="322" w:line="240" w:lineRule="auto"/>
        <w:ind w:left="0" w:right="0"/>
        <w:jc w:val="left"/>
        <w:outlineLvl w:val="0"/>
      </w:pPr>
      <w:r>
        <w:rPr>
          <w:b/>
          <w:color w:val="000000"/>
          <w:sz w:val="48"/>
          <w:szCs w:val="48"/>
        </w:rPr>
        <w:t xml:space="preserve">Page 773</w:t>
      </w:r>
    </w:p>
    <w:p>
      <w:pPr>
        <w:widowControl w:val="on"/>
        <w:pBdr/>
        <w:spacing w:before="0" w:after="0" w:line="240" w:lineRule="auto"/>
        <w:ind w:left="0" w:right="0"/>
        <w:jc w:val="left"/>
      </w:pPr>
      <w:r>
        <w:rPr>
          <w:rFonts w:ascii="fixed" w:hAnsi="fixed" w:cs="fixed"/>
          <w:color w:val="000000"/>
          <w:sz w:val="24"/>
          <w:szCs w:val="24"/>
        </w:rPr>
        <w:t xml:space="preserve">
[5859] “Phanaretae ducet filiam, rufam, illam virginem,
Caesiam, sparso ore, adunco naso”------
</w:t>
      </w:r>
    </w:p>
    <w:p>
      <w:pPr>
        <w:widowControl w:val="on"/>
        <w:pBdr/>
        <w:spacing w:before="240" w:after="240" w:line="240" w:lineRule="auto"/>
        <w:ind w:left="0" w:right="0"/>
        <w:jc w:val="left"/>
      </w:pPr>
      <w:r>
        <w:rPr>
          <w:color w:val="000000"/>
          <w:sz w:val="24"/>
          <w:szCs w:val="24"/>
        </w:rPr>
        <w:t xml:space="preserve">and though his son utterly dislike, with Clitipho in the comedy, </w:t>
      </w:r>
      <w:r>
        <w:rPr>
          <w:i/>
          <w:color w:val="000000"/>
          <w:sz w:val="24"/>
          <w:szCs w:val="24"/>
        </w:rPr>
        <w:t xml:space="preserve">Non possum pater</w:t>
      </w:r>
      <w:r>
        <w:rPr>
          <w:color w:val="000000"/>
          <w:sz w:val="24"/>
          <w:szCs w:val="24"/>
        </w:rPr>
        <w:t xml:space="preserve">:  If she be rich, </w:t>
      </w:r>
      <w:r>
        <w:rPr>
          <w:i/>
          <w:color w:val="000000"/>
          <w:sz w:val="24"/>
          <w:szCs w:val="24"/>
        </w:rPr>
        <w:t xml:space="preserve">Eia</w:t>
      </w:r>
      <w:r>
        <w:rPr>
          <w:color w:val="000000"/>
          <w:sz w:val="24"/>
          <w:szCs w:val="24"/>
        </w:rPr>
        <w:t xml:space="preserve"> (he replies) </w:t>
      </w:r>
      <w:r>
        <w:rPr>
          <w:i/>
          <w:color w:val="000000"/>
          <w:sz w:val="24"/>
          <w:szCs w:val="24"/>
        </w:rPr>
        <w:t xml:space="preserve">ut elegans est, credas animum ibi esse</w:t>
      </w:r>
      <w:r>
        <w:rPr>
          <w:color w:val="000000"/>
          <w:sz w:val="24"/>
          <w:szCs w:val="24"/>
        </w:rPr>
        <w:t xml:space="preserve">? he must and shall have her, she is fair enough, young enough, if he look or hope to inherit his lands, he shall marry, not when or whom he loves, </w:t>
      </w:r>
      <w:r>
        <w:rPr>
          <w:i/>
          <w:color w:val="000000"/>
          <w:sz w:val="24"/>
          <w:szCs w:val="24"/>
        </w:rPr>
        <w:t xml:space="preserve">Arconidis hujus filiam</w:t>
      </w:r>
      <w:r>
        <w:rPr>
          <w:color w:val="000000"/>
          <w:sz w:val="24"/>
          <w:szCs w:val="24"/>
        </w:rPr>
        <w:t xml:space="preserve">, but whom his father commands, when and where he likes, his affection must dance attendance upon him.  His daughter is in the same predicament forsooth, as an empty boat, she must carry what, where, when, and whom her father will.  So that in these businesses the father is still for the best advantage; now the mother respects good kindred, must part the son a proper woman.  All which [5860] Livy exemplifies, </w:t>
      </w:r>
      <w:r>
        <w:rPr>
          <w:i/>
          <w:color w:val="000000"/>
          <w:sz w:val="24"/>
          <w:szCs w:val="24"/>
        </w:rPr>
        <w:t xml:space="preserve">dec. 1. lib. 4.</w:t>
      </w:r>
      <w:r>
        <w:rPr>
          <w:color w:val="000000"/>
          <w:sz w:val="24"/>
          <w:szCs w:val="24"/>
        </w:rPr>
        <w:t xml:space="preserve"> a gentleman and a yeoman wooed a wench in Rome (contrary to that statute that the gentry and commonalty must not match together); the matter was controverted:  the gentleman was preferred by the mother’s voice, </w:t>
      </w:r>
      <w:r>
        <w:rPr>
          <w:i/>
          <w:color w:val="000000"/>
          <w:sz w:val="24"/>
          <w:szCs w:val="24"/>
        </w:rPr>
        <w:t xml:space="preserve">quae quam splendissimis nuptiis jungi puellam volebat</w:t>
      </w:r>
      <w:r>
        <w:rPr>
          <w:color w:val="000000"/>
          <w:sz w:val="24"/>
          <w:szCs w:val="24"/>
        </w:rPr>
        <w:t xml:space="preserve">:  the overseers stood for him that was most worth, &amp;c.  But parents ought not to be so strict in this behalf, beauty is a dowry of itself all sufficient, [5861]_Virgo formosa, etsi oppido pauper, abunde dotata est_, [5862]Rachel was so married to Jacob, and Bonaventure, [5863]_in 4. sent_, “denies that he so much as venially sins, that marries a maid for comeliness of person.”  The Jews, Deut. xxi. 11, if they saw amongst the captives a beautiful woman, some small circumstances observed, might take her to wife.  They should not be too severe in that kind, especially if there be no such urgent occasion, or grievous impediment.  ’Tis good for a commonwealth. [5864]Plato holds, that in their contracts “young men should never avoid the affinity of poor folks, or seek after rich.”  Poverty and base parentage may be sufficiently recompensed by many other good qualities, modesty, virtue, religion, and choice bringing up, [5865]"I am poor, I confess, but am I therefore contemptible, and an abject?  Love itself is naked, the graces; the stars, and Hercules clad in a lion’s skin.”  Give something to virtue, love, wisdom, favour, beauty, person; be not all for money.  Besides, you must consider that </w:t>
      </w:r>
      <w:r>
        <w:rPr>
          <w:i/>
          <w:color w:val="000000"/>
          <w:sz w:val="24"/>
          <w:szCs w:val="24"/>
        </w:rPr>
        <w:t xml:space="preserve">Amor cogi non potest</w:t>
      </w:r>
      <w:r>
        <w:rPr>
          <w:color w:val="000000"/>
          <w:sz w:val="24"/>
          <w:szCs w:val="24"/>
        </w:rPr>
        <w:t xml:space="preserve">, love cannot be compelled, they must affect as they may:  [5866]_Fatum est in partibus illis quas sinus abscondit_, as the saying is, marriage and hanging goes by destiny, matches are made in heaven.</w:t>
      </w:r>
    </w:p>
    <w:p>
      <w:pPr>
        <w:widowControl w:val="on"/>
        <w:pBdr/>
        <w:spacing w:before="240" w:after="240" w:line="240" w:lineRule="auto"/>
        <w:ind w:left="0" w:right="0"/>
        <w:jc w:val="left"/>
      </w:pPr>
      <w:r>
        <w:rPr>
          <w:color w:val="000000"/>
          <w:sz w:val="24"/>
          <w:szCs w:val="24"/>
        </w:rPr>
        <w:t xml:space="preserve">       “It lies not in our power to love or hate,</w:t>
      </w:r>
      <w:r>
        <w:rPr>
          <w:color w:val="000000"/>
          <w:sz w:val="24"/>
          <w:szCs w:val="24"/>
        </w:rPr>
        <w:br/>
        <w:t xml:space="preserve">        For will in us is overrul’d by fate.”</w:t>
      </w:r>
    </w:p>
    <w:p>
      <w:pPr>
        <w:keepNext w:val="on"/>
        <w:pageBreakBefore w:val="on"/>
        <w:widowControl w:val="on"/>
        <w:pBdr/>
        <w:spacing w:before="0" w:after="322" w:line="240" w:lineRule="auto"/>
        <w:ind w:left="0" w:right="0"/>
        <w:jc w:val="left"/>
        <w:outlineLvl w:val="0"/>
      </w:pPr>
      <w:r>
        <w:rPr>
          <w:b/>
          <w:color w:val="000000"/>
          <w:sz w:val="48"/>
          <w:szCs w:val="48"/>
        </w:rPr>
        <w:t xml:space="preserve">Page 774</w:t>
      </w:r>
    </w:p>
    <w:p>
      <w:pPr>
        <w:widowControl w:val="on"/>
        <w:pBdr/>
        <w:spacing w:before="240" w:after="240" w:line="240" w:lineRule="auto"/>
        <w:ind w:left="0" w:right="0"/>
        <w:jc w:val="left"/>
      </w:pPr>
      <w:r>
        <w:rPr>
          <w:color w:val="000000"/>
          <w:sz w:val="24"/>
          <w:szCs w:val="24"/>
        </w:rPr>
        <w:t xml:space="preserve">A servant maid in [5867]Aristaenetus loved her mistress’s minion, which when her dame perceived, </w:t>
      </w:r>
      <w:r>
        <w:rPr>
          <w:i/>
          <w:color w:val="000000"/>
          <w:sz w:val="24"/>
          <w:szCs w:val="24"/>
        </w:rPr>
        <w:t xml:space="preserve">furiosa aemulatione</w:t>
      </w:r>
      <w:r>
        <w:rPr>
          <w:color w:val="000000"/>
          <w:sz w:val="24"/>
          <w:szCs w:val="24"/>
        </w:rPr>
        <w:t xml:space="preserve"> in a jealous humour she dragged her about the house by the hair of the head, and vexed her sore.  The wench cried out, [5868]"O mistress, fortune hath made my body your servant, but not my soul!” Affections are free, not to be commanded.  Moreover it may be to restrain their ambition, pride, and covetousness, to correct those hereditary diseases of a family, God in his just judgment assigns and permits such matches to be made.  For I am of Plato and [5869] Bodine’s mind, that families have their bounds and periods as well as kingdoms, beyond which for extent or continuance they shall not exceed, six or seven hundred years, as they there illustrate by a multitude of examples, and which Peucer and [5870]Melancthon approve, but in a perpetual tenor (as we see by many pedigrees of knights, gentlemen, yeomen) continue as they began, for many descents with little alteration.  Howsoever let them, I say, give something to youth, to love; they must not think they can fancy whom they appoint; [5871]_Amor enim non imperatur, affectus liber si quis alius et vices exigens_, this is a free passion, as Pliny said in a panegyric of his, and may not be forced:  Love craves liking, as the saying is, it requires mutual affections, a correspondency:  </w:t>
      </w:r>
      <w:r>
        <w:rPr>
          <w:i/>
          <w:color w:val="000000"/>
          <w:sz w:val="24"/>
          <w:szCs w:val="24"/>
        </w:rPr>
        <w:t xml:space="preserve">invito non datur nec aufertur</w:t>
      </w:r>
      <w:r>
        <w:rPr>
          <w:color w:val="000000"/>
          <w:sz w:val="24"/>
          <w:szCs w:val="24"/>
        </w:rPr>
        <w:t xml:space="preserve">, it may not be learned, Ovid himself cannot teach us how to love, Solomon describe, Apelles paint, or Helen express it.  They must not therefore compel or intrude; [5872]_quis enim_ (as Fabius urgeth) </w:t>
      </w:r>
      <w:r>
        <w:rPr>
          <w:i/>
          <w:color w:val="000000"/>
          <w:sz w:val="24"/>
          <w:szCs w:val="24"/>
        </w:rPr>
        <w:t xml:space="preserve">amare alieno animo potest</w:t>
      </w:r>
      <w:r>
        <w:rPr>
          <w:color w:val="000000"/>
          <w:sz w:val="24"/>
          <w:szCs w:val="24"/>
        </w:rPr>
        <w:t xml:space="preserve">? but consider withal the miseries of enforced marriages; take pity upon youth:  and such above the rest as have daughters to bestow, should be very careful and provident to marry them in due time.  Siracides cap. 7. vers. 25. calls it “a weighty matter to perform, so to marry a daughter to a man of understanding in due time:”  </w:t>
      </w:r>
      <w:r>
        <w:rPr>
          <w:i/>
          <w:color w:val="000000"/>
          <w:sz w:val="24"/>
          <w:szCs w:val="24"/>
        </w:rPr>
        <w:t xml:space="preserve">Virgines enim tempestive locandae</w:t>
      </w:r>
      <w:r>
        <w:rPr>
          <w:color w:val="000000"/>
          <w:sz w:val="24"/>
          <w:szCs w:val="24"/>
        </w:rPr>
        <w:t xml:space="preserve">, as [5873]Lemnius admonisheth, </w:t>
      </w:r>
      <w:r>
        <w:rPr>
          <w:i/>
          <w:color w:val="000000"/>
          <w:sz w:val="24"/>
          <w:szCs w:val="24"/>
        </w:rPr>
        <w:t xml:space="preserve">lib. 1. cap. 6.</w:t>
      </w:r>
      <w:r>
        <w:rPr>
          <w:color w:val="000000"/>
          <w:sz w:val="24"/>
          <w:szCs w:val="24"/>
        </w:rPr>
        <w:t xml:space="preserve"> Virgins must be provided for in season, to prevent many diseases, of which [5874]Rodericus a Castro </w:t>
      </w:r>
      <w:r>
        <w:rPr>
          <w:i/>
          <w:color w:val="000000"/>
          <w:sz w:val="24"/>
          <w:szCs w:val="24"/>
        </w:rPr>
        <w:t xml:space="preserve">de morbis mulierum, lib. 2. cap. 3.</w:t>
      </w:r>
      <w:r>
        <w:rPr>
          <w:color w:val="000000"/>
          <w:sz w:val="24"/>
          <w:szCs w:val="24"/>
        </w:rPr>
        <w:t xml:space="preserve"> and Lod.  Mercatus </w:t>
      </w:r>
      <w:r>
        <w:rPr>
          <w:i/>
          <w:color w:val="000000"/>
          <w:sz w:val="24"/>
          <w:szCs w:val="24"/>
        </w:rPr>
        <w:t xml:space="preserve">lib. 2. de mulier. affect, cap. 4, de melanch. virginum et viduarum</w:t>
      </w:r>
      <w:r>
        <w:rPr>
          <w:color w:val="000000"/>
          <w:sz w:val="24"/>
          <w:szCs w:val="24"/>
        </w:rPr>
        <w:t xml:space="preserve">, have both largely discoursed.  And therefore as well to avoid these feral maladies, ’tis good to get them husbands betimes, as to prevent some other gross inconveniences, and for a thing that I know besides; </w:t>
      </w:r>
      <w:r>
        <w:rPr>
          <w:i/>
          <w:color w:val="000000"/>
          <w:sz w:val="24"/>
          <w:szCs w:val="24"/>
        </w:rPr>
        <w:t xml:space="preserve">ubi nuptiarum tempus et aetas advenerit</w:t>
      </w:r>
      <w:r>
        <w:rPr>
          <w:color w:val="000000"/>
          <w:sz w:val="24"/>
          <w:szCs w:val="24"/>
        </w:rPr>
        <w:t xml:space="preserve">, as Chrysostom adviseth, let them not defer it; they perchance will marry themselves else, or do worse.  If Nevisanus the lawyer do not impose, they may do it by right:  for as he proves out of Curtius, and some other civilians, Sylvae, </w:t>
      </w:r>
      <w:r>
        <w:rPr>
          <w:i/>
          <w:color w:val="000000"/>
          <w:sz w:val="24"/>
          <w:szCs w:val="24"/>
        </w:rPr>
        <w:t xml:space="preserve">nup. lib. 2. numer. 30.</w:t>
      </w:r>
      <w:r>
        <w:rPr>
          <w:color w:val="000000"/>
          <w:sz w:val="24"/>
          <w:szCs w:val="24"/>
        </w:rPr>
        <w:t xml:space="preserve"> [5875]"A maid past twenty-five years of age, against her parents’ consent may marry such a one as is unworthy of, and inferior to her, and her father by law must be compelled</w:t>
      </w:r>
    </w:p>
    <w:p>
      <w:pPr>
        <w:keepNext w:val="on"/>
        <w:pageBreakBefore w:val="on"/>
        <w:widowControl w:val="on"/>
        <w:pBdr/>
        <w:spacing w:before="0" w:after="322" w:line="240" w:lineRule="auto"/>
        <w:ind w:left="0" w:right="0"/>
        <w:jc w:val="left"/>
        <w:outlineLvl w:val="0"/>
      </w:pPr>
      <w:r>
        <w:rPr>
          <w:b/>
          <w:color w:val="000000"/>
          <w:sz w:val="48"/>
          <w:szCs w:val="48"/>
        </w:rPr>
        <w:t xml:space="preserve">Page 775</w:t>
      </w:r>
    </w:p>
    <w:p>
      <w:pPr>
        <w:widowControl w:val="on"/>
        <w:pBdr/>
        <w:spacing w:before="240" w:after="240" w:line="240" w:lineRule="auto"/>
        <w:ind w:left="0" w:right="0"/>
        <w:jc w:val="left"/>
      </w:pPr>
      <w:r>
        <w:rPr>
          <w:color w:val="000000"/>
          <w:sz w:val="24"/>
          <w:szCs w:val="24"/>
        </w:rPr>
        <w:t xml:space="preserve">to give her a competent dowry.”  Mistake me not in the mean time, or think that I do apologise here for any headstrong, unruly, wanton flirts.  I do approve that of St. Ambrose (</w:t>
      </w:r>
      <w:r>
        <w:rPr>
          <w:i/>
          <w:color w:val="000000"/>
          <w:sz w:val="24"/>
          <w:szCs w:val="24"/>
        </w:rPr>
        <w:t xml:space="preserve">Comment. in Genesis xxiv. 51</w:t>
      </w:r>
      <w:r>
        <w:rPr>
          <w:color w:val="000000"/>
          <w:sz w:val="24"/>
          <w:szCs w:val="24"/>
        </w:rPr>
        <w:t xml:space="preserve">), which he hath written touching Rebecca’s spousals, “A woman should give unto her parents the choice of her husband, [5876]lest she be reputed to be malapert and wanton, if she take upon her to make her own choice; [5877]for she should rather seem to be desired by a man, than to desire a man herself.”  To those hard parents alone I retort that of Curtius, (in the behalf of modester maids), that are too remiss and careless of their due time and riper years.  For if they tarry longer, to say truth, they are past date, and nobody will respect them.  A woman with us in Italy (saith [5878]Aretine’s Lucretia) twenty-four years of age, “is old already, past the best, of no account.”  An old fellow, as Lycistrata confesseth in [5879]Aristophanes, </w:t>
      </w:r>
      <w:r>
        <w:rPr>
          <w:i/>
          <w:color w:val="000000"/>
          <w:sz w:val="24"/>
          <w:szCs w:val="24"/>
        </w:rPr>
        <w:t xml:space="preserve">etsi sit canus, cito puellam virginem ducat uxorem</w:t>
      </w:r>
      <w:r>
        <w:rPr>
          <w:color w:val="000000"/>
          <w:sz w:val="24"/>
          <w:szCs w:val="24"/>
        </w:rPr>
        <w:t xml:space="preserve">, and ’tis no news for an old fellow to marry a young wench:  but as he follows it, </w:t>
      </w:r>
      <w:r>
        <w:rPr>
          <w:i/>
          <w:color w:val="000000"/>
          <w:sz w:val="24"/>
          <w:szCs w:val="24"/>
        </w:rPr>
        <w:t xml:space="preserve">mulieris brevis occasio est, etsi hoc non apprehenderit, nemo vult ducere uxorem, expectans vero sedet</w:t>
      </w:r>
      <w:r>
        <w:rPr>
          <w:color w:val="000000"/>
          <w:sz w:val="24"/>
          <w:szCs w:val="24"/>
        </w:rPr>
        <w:t xml:space="preserve">; who cares for an old maid? she may set, &amp;c.  A virgin, as the poet holds, </w:t>
      </w:r>
      <w:r>
        <w:rPr>
          <w:i/>
          <w:color w:val="000000"/>
          <w:sz w:val="24"/>
          <w:szCs w:val="24"/>
        </w:rPr>
        <w:t xml:space="preserve">lasciva et petulans puella virgo</w:t>
      </w:r>
      <w:r>
        <w:rPr>
          <w:color w:val="000000"/>
          <w:sz w:val="24"/>
          <w:szCs w:val="24"/>
        </w:rPr>
        <w:t xml:space="preserve">, is like a flower, a rose withered on a sudden.</w:t>
      </w:r>
    </w:p>
    <w:p>
      <w:pPr>
        <w:widowControl w:val="on"/>
        <w:pBdr/>
        <w:spacing w:before="240" w:after="240" w:line="240" w:lineRule="auto"/>
        <w:ind w:left="0" w:right="0"/>
        <w:jc w:val="left"/>
      </w:pPr>
      <w:r>
        <w:rPr>
          <w:color w:val="000000"/>
          <w:sz w:val="24"/>
          <w:szCs w:val="24"/>
        </w:rPr>
        <w:t xml:space="preserve">[5880] “Quam modo nascentem rutilus conspexit Eous,</w:t>
      </w:r>
      <w:r>
        <w:rPr>
          <w:color w:val="000000"/>
          <w:sz w:val="24"/>
          <w:szCs w:val="24"/>
        </w:rPr>
        <w:br/>
        <w:t xml:space="preserve">        Hanc rediens sero vespere vidit anum.”</w:t>
      </w:r>
    </w:p>
    <w:p>
      <w:pPr>
        <w:widowControl w:val="on"/>
        <w:pBdr/>
        <w:spacing w:before="240" w:after="240" w:line="240" w:lineRule="auto"/>
        <w:ind w:left="0" w:right="0"/>
        <w:jc w:val="left"/>
      </w:pPr>
      <w:r>
        <w:rPr>
          <w:color w:val="000000"/>
          <w:sz w:val="24"/>
          <w:szCs w:val="24"/>
        </w:rPr>
        <w:t xml:space="preserve">       “She that was erst a maid as fresh as May,</w:t>
      </w:r>
      <w:r>
        <w:rPr>
          <w:color w:val="000000"/>
          <w:sz w:val="24"/>
          <w:szCs w:val="24"/>
        </w:rPr>
        <w:br/>
        <w:t xml:space="preserve">        Is now an old crone, time so steals away.”</w:t>
      </w:r>
    </w:p>
    <w:p>
      <w:pPr>
        <w:widowControl w:val="on"/>
        <w:pBdr/>
        <w:spacing w:before="240" w:after="240" w:line="240" w:lineRule="auto"/>
        <w:ind w:left="0" w:right="0"/>
        <w:jc w:val="left"/>
      </w:pPr>
      <w:r>
        <w:rPr>
          <w:color w:val="000000"/>
          <w:sz w:val="24"/>
          <w:szCs w:val="24"/>
        </w:rPr>
        <w:t xml:space="preserve">Let them take time then while they may, make advantage of youth, and as he prescribes,</w:t>
      </w:r>
    </w:p>
    <w:p>
      <w:pPr>
        <w:widowControl w:val="on"/>
        <w:pBdr/>
        <w:spacing w:before="240" w:after="240" w:line="240" w:lineRule="auto"/>
        <w:ind w:left="0" w:right="0"/>
        <w:jc w:val="left"/>
      </w:pPr>
      <w:r>
        <w:rPr>
          <w:color w:val="000000"/>
          <w:sz w:val="24"/>
          <w:szCs w:val="24"/>
        </w:rPr>
        <w:t xml:space="preserve">[5881] “Collige virgo rosas dum flos novus et nova pubes,</w:t>
      </w:r>
      <w:r>
        <w:rPr>
          <w:color w:val="000000"/>
          <w:sz w:val="24"/>
          <w:szCs w:val="24"/>
        </w:rPr>
        <w:br/>
        <w:t xml:space="preserve">        Et memor esto aevum sic properare tuum.”</w:t>
      </w:r>
    </w:p>
    <w:p>
      <w:pPr>
        <w:widowControl w:val="on"/>
        <w:pBdr/>
        <w:spacing w:before="240" w:after="240" w:line="240" w:lineRule="auto"/>
        <w:ind w:left="0" w:right="0"/>
        <w:jc w:val="left"/>
      </w:pPr>
      <w:r>
        <w:rPr>
          <w:color w:val="000000"/>
          <w:sz w:val="24"/>
          <w:szCs w:val="24"/>
        </w:rPr>
        <w:t xml:space="preserve">       “Fair maids, go gather roses in the prime,</w:t>
      </w:r>
      <w:r>
        <w:rPr>
          <w:color w:val="000000"/>
          <w:sz w:val="24"/>
          <w:szCs w:val="24"/>
        </w:rPr>
        <w:br/>
        <w:t xml:space="preserve">        And think that as a flower so goes on time.”</w:t>
      </w:r>
    </w:p>
    <w:p>
      <w:pPr>
        <w:widowControl w:val="on"/>
        <w:pBdr/>
        <w:spacing w:before="240" w:after="240" w:line="240" w:lineRule="auto"/>
        <w:ind w:left="0" w:right="0"/>
        <w:jc w:val="left"/>
      </w:pPr>
      <w:r>
        <w:rPr>
          <w:color w:val="000000"/>
          <w:sz w:val="24"/>
          <w:szCs w:val="24"/>
        </w:rPr>
        <w:t xml:space="preserve">Let’s all love, </w:t>
      </w:r>
      <w:r>
        <w:rPr>
          <w:i/>
          <w:color w:val="000000"/>
          <w:sz w:val="24"/>
          <w:szCs w:val="24"/>
        </w:rPr>
        <w:t xml:space="preserve">dum vires annique sinunt</w:t>
      </w:r>
      <w:r>
        <w:rPr>
          <w:color w:val="000000"/>
          <w:sz w:val="24"/>
          <w:szCs w:val="24"/>
        </w:rPr>
        <w:t xml:space="preserve">, while we are in the flower of years, fit for love matters, and while time serves:  for</w:t>
      </w:r>
    </w:p>
    <w:p>
      <w:pPr>
        <w:widowControl w:val="on"/>
        <w:pBdr/>
        <w:spacing w:before="240" w:after="240" w:line="240" w:lineRule="auto"/>
        <w:ind w:left="0" w:right="0"/>
        <w:jc w:val="left"/>
      </w:pPr>
      <w:r>
        <w:rPr>
          <w:color w:val="000000"/>
          <w:sz w:val="24"/>
          <w:szCs w:val="24"/>
        </w:rPr>
        <w:t xml:space="preserve">[5882] “Soles occidere et redire possunt,</w:t>
      </w:r>
      <w:r>
        <w:rPr>
          <w:color w:val="000000"/>
          <w:sz w:val="24"/>
          <w:szCs w:val="24"/>
        </w:rPr>
        <w:br/>
        <w:t xml:space="preserve">        Nobis cum semel occidit brevis lux,</w:t>
      </w:r>
      <w:r>
        <w:rPr>
          <w:color w:val="000000"/>
          <w:sz w:val="24"/>
          <w:szCs w:val="24"/>
        </w:rPr>
        <w:br/>
        <w:t xml:space="preserve">        Nox est perpetuo una dormienda.”</w:t>
      </w:r>
    </w:p>
    <w:p>
      <w:pPr>
        <w:widowControl w:val="on"/>
        <w:pBdr/>
        <w:spacing w:before="240" w:after="240" w:line="240" w:lineRule="auto"/>
        <w:ind w:left="0" w:right="0"/>
        <w:jc w:val="left"/>
      </w:pPr>
      <w:r>
        <w:rPr>
          <w:color w:val="000000"/>
          <w:sz w:val="24"/>
          <w:szCs w:val="24"/>
        </w:rPr>
        <w:t xml:space="preserve">[5883] “Suns that set may rise again,</w:t>
      </w:r>
      <w:r>
        <w:rPr>
          <w:color w:val="000000"/>
          <w:sz w:val="24"/>
          <w:szCs w:val="24"/>
        </w:rPr>
        <w:br/>
        <w:t xml:space="preserve">        But if once we loss this light,</w:t>
      </w:r>
      <w:r>
        <w:rPr>
          <w:color w:val="000000"/>
          <w:sz w:val="24"/>
          <w:szCs w:val="24"/>
        </w:rPr>
        <w:br/>
        <w:t xml:space="preserve">        ’Tis with us perpetual night.”</w:t>
      </w:r>
    </w:p>
    <w:p>
      <w:pPr>
        <w:widowControl w:val="on"/>
        <w:pBdr/>
        <w:spacing w:before="240" w:after="240" w:line="240" w:lineRule="auto"/>
        <w:ind w:left="0" w:right="0"/>
        <w:jc w:val="left"/>
      </w:pPr>
      <w:r>
        <w:rPr>
          <w:i/>
          <w:color w:val="000000"/>
          <w:sz w:val="24"/>
          <w:szCs w:val="24"/>
        </w:rPr>
        <w:t xml:space="preserve">Volat irrevocabile tempus</w:t>
      </w:r>
      <w:r>
        <w:rPr>
          <w:color w:val="000000"/>
          <w:sz w:val="24"/>
          <w:szCs w:val="24"/>
        </w:rPr>
        <w:t xml:space="preserve">, time past cannot be recalled.  But we need no such exhortation, we are all commonly too forward:  yet if there be any escape, and all be not as it should, as Diogenes struck the father when the son swore, because he taught him no better, if a maid or young man miscarry, I think their parents oftentimes, guardians, overseers, governors, </w:t>
      </w:r>
      <w:r>
        <w:rPr>
          <w:i/>
          <w:color w:val="000000"/>
          <w:sz w:val="24"/>
          <w:szCs w:val="24"/>
        </w:rPr>
        <w:t xml:space="preserve">neque vos</w:t>
      </w:r>
      <w:r>
        <w:rPr>
          <w:color w:val="000000"/>
          <w:sz w:val="24"/>
          <w:szCs w:val="24"/>
        </w:rPr>
        <w:t xml:space="preserve"> (saith [5884]Chrysostom) </w:t>
      </w:r>
      <w:r>
        <w:rPr>
          <w:i/>
          <w:color w:val="000000"/>
          <w:sz w:val="24"/>
          <w:szCs w:val="24"/>
        </w:rPr>
        <w:t xml:space="preserve">a supplicio immunes evadetis, si non statim ad nuptias</w:t>
      </w:r>
      <w:r>
        <w:rPr>
          <w:color w:val="000000"/>
          <w:sz w:val="24"/>
          <w:szCs w:val="24"/>
        </w:rPr>
        <w:t xml:space="preserve">, &amp;c. are in as much fault, and as severely to be punished as their children, in providing for them no sooner.</w:t>
      </w:r>
    </w:p>
    <w:p>
      <w:pPr>
        <w:widowControl w:val="on"/>
        <w:pBdr/>
        <w:spacing w:before="240" w:after="240" w:line="240" w:lineRule="auto"/>
        <w:ind w:left="0" w:right="0"/>
        <w:jc w:val="left"/>
      </w:pPr>
      <w:r>
        <w:rPr>
          <w:color w:val="000000"/>
          <w:sz w:val="24"/>
          <w:szCs w:val="24"/>
        </w:rPr>
        <w:t xml:space="preserve">Now for such as have free liberty to bestow themselves, I could wish that good counsel of the comical old man were put in practice,</w:t>
      </w:r>
    </w:p>
    <w:p>
      <w:pPr>
        <w:keepNext w:val="on"/>
        <w:pageBreakBefore w:val="on"/>
        <w:widowControl w:val="on"/>
        <w:pBdr/>
        <w:spacing w:before="0" w:after="322" w:line="240" w:lineRule="auto"/>
        <w:ind w:left="0" w:right="0"/>
        <w:jc w:val="left"/>
        <w:outlineLvl w:val="0"/>
      </w:pPr>
      <w:r>
        <w:rPr>
          <w:b/>
          <w:color w:val="000000"/>
          <w:sz w:val="48"/>
          <w:szCs w:val="48"/>
        </w:rPr>
        <w:t xml:space="preserve">Page 776</w:t>
      </w:r>
    </w:p>
    <w:p>
      <w:pPr>
        <w:widowControl w:val="on"/>
        <w:pBdr/>
        <w:spacing w:before="240" w:after="240" w:line="240" w:lineRule="auto"/>
        <w:ind w:left="0" w:right="0"/>
        <w:jc w:val="left"/>
      </w:pPr>
      <w:r>
        <w:rPr>
          <w:color w:val="000000"/>
          <w:sz w:val="24"/>
          <w:szCs w:val="24"/>
        </w:rPr>
        <w:t xml:space="preserve">[5885] “Opulentiores pauperiorum ut filias</w:t>
      </w:r>
      <w:r>
        <w:rPr>
          <w:color w:val="000000"/>
          <w:sz w:val="24"/>
          <w:szCs w:val="24"/>
        </w:rPr>
        <w:br/>
        <w:t xml:space="preserve">        Indotas dicant uxores domum: </w:t>
      </w:r>
      <w:r>
        <w:rPr>
          <w:color w:val="000000"/>
          <w:sz w:val="24"/>
          <w:szCs w:val="24"/>
        </w:rPr>
        <w:br/>
        <w:t xml:space="preserve">        Et multo fiet civitas concordior,</w:t>
      </w:r>
      <w:r>
        <w:rPr>
          <w:color w:val="000000"/>
          <w:sz w:val="24"/>
          <w:szCs w:val="24"/>
        </w:rPr>
        <w:br/>
        <w:t xml:space="preserve">        Et invidia nos minore utemur, quam utimur.”</w:t>
      </w:r>
    </w:p>
    <w:p>
      <w:pPr>
        <w:widowControl w:val="on"/>
        <w:pBdr/>
        <w:spacing w:before="240" w:after="240" w:line="240" w:lineRule="auto"/>
        <w:ind w:left="0" w:right="0"/>
        <w:jc w:val="left"/>
      </w:pPr>
      <w:r>
        <w:rPr>
          <w:color w:val="000000"/>
          <w:sz w:val="24"/>
          <w:szCs w:val="24"/>
        </w:rPr>
        <w:t xml:space="preserve">       “That rich men would marry poor maidens some,</w:t>
      </w:r>
      <w:r>
        <w:rPr>
          <w:color w:val="000000"/>
          <w:sz w:val="24"/>
          <w:szCs w:val="24"/>
        </w:rPr>
        <w:br/>
        <w:t xml:space="preserve">        And that without dowry, and so bring them home,</w:t>
      </w:r>
      <w:r>
        <w:rPr>
          <w:color w:val="000000"/>
          <w:sz w:val="24"/>
          <w:szCs w:val="24"/>
        </w:rPr>
        <w:br/>
        <w:t xml:space="preserve">        So would much concord be in our city,</w:t>
      </w:r>
      <w:r>
        <w:rPr>
          <w:color w:val="000000"/>
          <w:sz w:val="24"/>
          <w:szCs w:val="24"/>
        </w:rPr>
        <w:br/>
        <w:t xml:space="preserve">        Less envy should we have, much more pity.”</w:t>
      </w:r>
    </w:p>
    <w:p>
      <w:pPr>
        <w:widowControl w:val="on"/>
        <w:pBdr/>
        <w:spacing w:before="240" w:after="240" w:line="240" w:lineRule="auto"/>
        <w:ind w:left="0" w:right="0"/>
        <w:jc w:val="left"/>
      </w:pPr>
      <w:r>
        <w:rPr>
          <w:color w:val="000000"/>
          <w:sz w:val="24"/>
          <w:szCs w:val="24"/>
        </w:rPr>
        <w:t xml:space="preserve">If they would care less for wealth, we should have much more content and quietness in a commonwealth.  Beauty, good bringing up, methinks, is a sufficient portion of itself, [5886]_Dos est sua forma puellis_, “her beauty is a maiden’s dower,” and he doth well that will accept of such a wife.  Eubulides, in [5887]Aristaenetus, married a poor man’s child, </w:t>
      </w:r>
      <w:r>
        <w:rPr>
          <w:i/>
          <w:color w:val="000000"/>
          <w:sz w:val="24"/>
          <w:szCs w:val="24"/>
        </w:rPr>
        <w:t xml:space="preserve">facie non illaetabili</w:t>
      </w:r>
      <w:r>
        <w:rPr>
          <w:color w:val="000000"/>
          <w:sz w:val="24"/>
          <w:szCs w:val="24"/>
        </w:rPr>
        <w:t xml:space="preserve">, of a merry countenance, and heavenly visage, in pity of her estate, and that quickly.  Acontius coming to Delos, to sacrifice to Diana, fell in love with Cydippe, a noble lass, and wanting means to get her love, flung a golden apple into her lap, with this inscription upon it,</w:t>
      </w:r>
    </w:p>
    <w:p>
      <w:pPr>
        <w:widowControl w:val="on"/>
        <w:pBdr/>
        <w:spacing w:before="240" w:after="240" w:line="240" w:lineRule="auto"/>
        <w:ind w:left="0" w:right="0"/>
        <w:jc w:val="left"/>
      </w:pPr>
      <w:r>
        <w:rPr>
          <w:color w:val="000000"/>
          <w:sz w:val="24"/>
          <w:szCs w:val="24"/>
        </w:rPr>
        <w:t xml:space="preserve">       “Juro tibi sane per mystica sacra Dianae,</w:t>
      </w:r>
      <w:r>
        <w:rPr>
          <w:color w:val="000000"/>
          <w:sz w:val="24"/>
          <w:szCs w:val="24"/>
        </w:rPr>
        <w:br/>
        <w:t xml:space="preserve">        Me tibi venturum comitem, sponsumque futurum.”</w:t>
      </w:r>
    </w:p>
    <w:p>
      <w:pPr>
        <w:widowControl w:val="on"/>
        <w:pBdr/>
        <w:spacing w:before="240" w:after="240" w:line="240" w:lineRule="auto"/>
        <w:ind w:left="0" w:right="0"/>
        <w:jc w:val="left"/>
      </w:pPr>
      <w:r>
        <w:rPr>
          <w:color w:val="000000"/>
          <w:sz w:val="24"/>
          <w:szCs w:val="24"/>
        </w:rPr>
        <w:t xml:space="preserve">       “I swear by all the rites of Diana,</w:t>
      </w:r>
      <w:r>
        <w:rPr>
          <w:color w:val="000000"/>
          <w:sz w:val="24"/>
          <w:szCs w:val="24"/>
        </w:rPr>
        <w:br/>
        <w:t xml:space="preserve">        I’ll come and be thy husband if I may.”</w:t>
      </w:r>
    </w:p>
    <w:p>
      <w:pPr>
        <w:widowControl w:val="on"/>
        <w:pBdr/>
        <w:spacing w:before="240" w:after="240" w:line="240" w:lineRule="auto"/>
        <w:ind w:left="0" w:right="0"/>
        <w:jc w:val="left"/>
      </w:pPr>
      <w:r>
        <w:rPr>
          <w:color w:val="000000"/>
          <w:sz w:val="24"/>
          <w:szCs w:val="24"/>
        </w:rPr>
        <w:t xml:space="preserve">She considered of it, and upon some small inquiry of his person and estate, was married unto him.</w:t>
      </w:r>
    </w:p>
    <w:p>
      <w:pPr>
        <w:widowControl w:val="on"/>
        <w:pBdr/>
        <w:spacing w:before="240" w:after="240" w:line="240" w:lineRule="auto"/>
        <w:ind w:left="0" w:right="0"/>
        <w:jc w:val="left"/>
      </w:pPr>
      <w:r>
        <w:rPr>
          <w:color w:val="000000"/>
          <w:sz w:val="24"/>
          <w:szCs w:val="24"/>
        </w:rPr>
        <w:t xml:space="preserve">       “Blessed is the wooing,</w:t>
      </w:r>
      <w:r>
        <w:rPr>
          <w:color w:val="000000"/>
          <w:sz w:val="24"/>
          <w:szCs w:val="24"/>
        </w:rPr>
        <w:br/>
        <w:t xml:space="preserve">        That is not long a doing.”</w:t>
      </w:r>
    </w:p>
    <w:p>
      <w:pPr>
        <w:widowControl w:val="on"/>
        <w:pBdr/>
        <w:spacing w:before="240" w:after="240" w:line="240" w:lineRule="auto"/>
        <w:ind w:left="0" w:right="0"/>
        <w:jc w:val="left"/>
      </w:pPr>
      <w:r>
        <w:rPr>
          <w:color w:val="000000"/>
          <w:sz w:val="24"/>
          <w:szCs w:val="24"/>
        </w:rPr>
        <w:t xml:space="preserve">As the saying is; when the parties are sufficiently known to each other, what needs such scrupulosity, so many circumstances? dost thou know her conditions, her bringing-up, like her person? let her means be what they will, take her without any more ado. [5888]Dido and Aeneas were accidentally driven by a storm both into one cave, they made a match upon it; Massinissa was married to that fair captive Sophonisba, King Syphax’ wife, the same day that he saw her first, to prevent Scipio Laelius, lest they should determine otherwise of her.  If thou lovest the party, do as much:  good education and beauty is a competent dowry, stand not upon money. </w:t>
      </w:r>
      <w:r>
        <w:rPr>
          <w:i/>
          <w:color w:val="000000"/>
          <w:sz w:val="24"/>
          <w:szCs w:val="24"/>
        </w:rPr>
        <w:t xml:space="preserve">Erant olim aurei homines</w:t>
      </w:r>
      <w:r>
        <w:rPr>
          <w:color w:val="000000"/>
          <w:sz w:val="24"/>
          <w:szCs w:val="24"/>
        </w:rPr>
        <w:t xml:space="preserve"> (saith Theocritus) </w:t>
      </w:r>
      <w:r>
        <w:rPr>
          <w:i/>
          <w:color w:val="000000"/>
          <w:sz w:val="24"/>
          <w:szCs w:val="24"/>
        </w:rPr>
        <w:t xml:space="preserve">et adamantes redamabant</w:t>
      </w:r>
      <w:r>
        <w:rPr>
          <w:color w:val="000000"/>
          <w:sz w:val="24"/>
          <w:szCs w:val="24"/>
        </w:rPr>
        <w:t xml:space="preserve">, in the golden world men did so, (in the reign of [5889]Ogyges belike, before staggering Ninus began to domineer) if all be true that is reported:  and some few nowadays will do as much, here and there one; ’tis well done methinks, and all happiness befall them for so doing. [5890]Leontius, a philosopher of Athens, had a fair daughter called Athenais, </w:t>
      </w:r>
      <w:r>
        <w:rPr>
          <w:i/>
          <w:color w:val="000000"/>
          <w:sz w:val="24"/>
          <w:szCs w:val="24"/>
        </w:rPr>
        <w:t xml:space="preserve">multo corporis lepore ac Venere</w:t>
      </w:r>
      <w:r>
        <w:rPr>
          <w:color w:val="000000"/>
          <w:sz w:val="24"/>
          <w:szCs w:val="24"/>
        </w:rPr>
        <w:t xml:space="preserve">, (saith mine author) of a comely carriage, he gave her no portion but her bringing up, </w:t>
      </w:r>
      <w:r>
        <w:rPr>
          <w:i/>
          <w:color w:val="000000"/>
          <w:sz w:val="24"/>
          <w:szCs w:val="24"/>
        </w:rPr>
        <w:t xml:space="preserve">occulto formae, praesagio</w:t>
      </w:r>
      <w:r>
        <w:rPr>
          <w:color w:val="000000"/>
          <w:sz w:val="24"/>
          <w:szCs w:val="24"/>
        </w:rPr>
        <w:t xml:space="preserve">, out of some secret foreknowledge of her fortune, bestowing that little which he had amongst his other children.  But she, thus qualified, was preferred by some friends to Constantinople, to serve Pulcheria, the emperor’s sister, of whom she was baptised and called Eudocia. </w:t>
      </w:r>
    </w:p>
    <w:p>
      <w:pPr>
        <w:keepNext w:val="on"/>
        <w:pageBreakBefore w:val="on"/>
        <w:widowControl w:val="on"/>
        <w:pBdr/>
        <w:spacing w:before="0" w:after="322" w:line="240" w:lineRule="auto"/>
        <w:ind w:left="0" w:right="0"/>
        <w:jc w:val="left"/>
        <w:outlineLvl w:val="0"/>
      </w:pPr>
      <w:r>
        <w:rPr>
          <w:b/>
          <w:color w:val="000000"/>
          <w:sz w:val="48"/>
          <w:szCs w:val="48"/>
        </w:rPr>
        <w:t xml:space="preserve">Page 777</w:t>
      </w:r>
    </w:p>
    <w:p>
      <w:pPr>
        <w:widowControl w:val="on"/>
        <w:pBdr/>
        <w:spacing w:before="240" w:after="240" w:line="240" w:lineRule="auto"/>
        <w:ind w:left="0" w:right="0"/>
        <w:jc w:val="left"/>
      </w:pPr>
      <w:r>
        <w:rPr>
          <w:color w:val="000000"/>
          <w:sz w:val="24"/>
          <w:szCs w:val="24"/>
        </w:rPr>
        <w:t xml:space="preserve">Theodosius, the emperor, in short space took notice of her excellent beauty and good parts, and a little after, upon his sister’s sole commendation, made her his wife:  ’twas nobly done of Theodosius. [5891]Rudophe was the fairest lady in her days in all Egypt; she went to wash her, and by chance, (her maids meanwhile looking but carelessly to her clothes) an eagle stole away one of her shoes, and laid it in Psammeticus the King of Egypt’s lap at Memphis:  he wondered at the excellency of the shoe and pretty foot, but more </w:t>
      </w:r>
      <w:r>
        <w:rPr>
          <w:i/>
          <w:color w:val="000000"/>
          <w:sz w:val="24"/>
          <w:szCs w:val="24"/>
        </w:rPr>
        <w:t xml:space="preserve">Aquilae, factum</w:t>
      </w:r>
      <w:r>
        <w:rPr>
          <w:color w:val="000000"/>
          <w:sz w:val="24"/>
          <w:szCs w:val="24"/>
        </w:rPr>
        <w:t xml:space="preserve">, at the manner of the bringing of it:  and caused forthwith proclamation to be made, that she that owned that shoe should come presently to his court; the virgin came, and was forthwith married to the king.  I say this was heroically done, and like a prince:  I commend him for it, and all such as have means, that will either do (as he did) themselves, or so for love, &amp;c., marry their children.  If he be rich, let him take such a one as wants, if she be virtuously given; for as Siracides, cap. 7. ver. 19. adviseth, “Forego not a wife and good woman; for her grace is above gold.”  If she have fortunes of her own, let her make a man.  Danaus of Lacedaemon had a many daughters to bestow, and means enough for them all, he never stood inquiring after great matches, as others used to do, but [5892]sent for a company of brave young gallants to his house, and bid his daughters choose every one one, whom she liked best, and take him for her husband, without any more ado.  This act of his was much approved in those times.  But in this iron age of ours, we respect riches alone, (for a maid must buy her husband now with a great dowry, if she will have him) covetousness and filthy lucre mars all good matches, or some such by-respects.  Crales, a Servian prince (as Nicephorus Gregoras </w:t>
      </w:r>
      <w:r>
        <w:rPr>
          <w:i/>
          <w:color w:val="000000"/>
          <w:sz w:val="24"/>
          <w:szCs w:val="24"/>
        </w:rPr>
        <w:t xml:space="preserve">Rom. hist. lib. 6.</w:t>
      </w:r>
      <w:r>
        <w:rPr>
          <w:color w:val="000000"/>
          <w:sz w:val="24"/>
          <w:szCs w:val="24"/>
        </w:rPr>
        <w:t xml:space="preserve"> relates it,) was an earnest suitor to Eudocia, the emperor’s sister; though her brother much desired it, yet she could not [5893]abide him, for he had three former wives, all basely abused; but the emperor still, </w:t>
      </w:r>
      <w:r>
        <w:rPr>
          <w:i/>
          <w:color w:val="000000"/>
          <w:sz w:val="24"/>
          <w:szCs w:val="24"/>
        </w:rPr>
        <w:t xml:space="preserve">Cralis amicitiam magni faciens</w:t>
      </w:r>
      <w:r>
        <w:rPr>
          <w:color w:val="000000"/>
          <w:sz w:val="24"/>
          <w:szCs w:val="24"/>
        </w:rPr>
        <w:t xml:space="preserve">, because he was a great prince, and a troublesome neighbour, much desired his affinity, and to that end betrothed his own daughter Simonida to him, a little girl five years of age (he being forty-five,) and five [5894]years older than the emperor himself:  such disproportionable and unlikely matches can wealth and a fair fortune make.  And yet not that alone, it is not only money, but sometimes vainglory, pride, ambition, do as much harm as wretched covetousness itself in another extreme.  If a yeoman have one sole daughter, he must overmatch her, above her birth and calling, to a gentleman forsooth, because of her great portion, too good for one of her own rank, as he supposeth:  a gentleman’s daughter and heir must be married to a knight baronet’s eldest son at least; and a knight’s only daughter to a baron himself, or an earl, and so upwards, her great dower deserves it.  And thus striving for</w:t>
      </w:r>
    </w:p>
    <w:p>
      <w:pPr>
        <w:keepNext w:val="on"/>
        <w:pageBreakBefore w:val="on"/>
        <w:widowControl w:val="on"/>
        <w:pBdr/>
        <w:spacing w:before="0" w:after="322" w:line="240" w:lineRule="auto"/>
        <w:ind w:left="0" w:right="0"/>
        <w:jc w:val="left"/>
        <w:outlineLvl w:val="0"/>
      </w:pPr>
      <w:r>
        <w:rPr>
          <w:b/>
          <w:color w:val="000000"/>
          <w:sz w:val="48"/>
          <w:szCs w:val="48"/>
        </w:rPr>
        <w:t xml:space="preserve">Page 778</w:t>
      </w:r>
    </w:p>
    <w:p>
      <w:pPr>
        <w:widowControl w:val="on"/>
        <w:pBdr/>
        <w:spacing w:before="240" w:after="240" w:line="240" w:lineRule="auto"/>
        <w:ind w:left="0" w:right="0"/>
        <w:jc w:val="left"/>
      </w:pPr>
      <w:r>
        <w:rPr>
          <w:color w:val="000000"/>
          <w:sz w:val="24"/>
          <w:szCs w:val="24"/>
        </w:rPr>
        <w:t xml:space="preserve">more honour to their wealth, they undo their children, many discontents follow, and oftentimes they ruinate their families. [5895]Paulus Jovius gives instance in Galeatius the Second, that heroical Duke of Milan, </w:t>
      </w:r>
      <w:r>
        <w:rPr>
          <w:i/>
          <w:color w:val="000000"/>
          <w:sz w:val="24"/>
          <w:szCs w:val="24"/>
        </w:rPr>
        <w:t xml:space="preserve">externas affinitates, decoras quidem regio fastu, sed sibi et posteris damnosas et fere exitiales quaesivit</w:t>
      </w:r>
      <w:r>
        <w:rPr>
          <w:color w:val="000000"/>
          <w:sz w:val="24"/>
          <w:szCs w:val="24"/>
        </w:rPr>
        <w:t xml:space="preserve">; he married his eldest son John Galeatius to Isabella the King of France his sister, but she was </w:t>
      </w:r>
      <w:r>
        <w:rPr>
          <w:i/>
          <w:color w:val="000000"/>
          <w:sz w:val="24"/>
          <w:szCs w:val="24"/>
        </w:rPr>
        <w:t xml:space="preserve">socero tam gravis, ut ducentis millibus aureorum constiterit</w:t>
      </w:r>
      <w:r>
        <w:rPr>
          <w:color w:val="000000"/>
          <w:sz w:val="24"/>
          <w:szCs w:val="24"/>
        </w:rPr>
        <w:t xml:space="preserve">, her entertainment at Milan was so costly that it almost undid him.  His daughter Violanta was married to Lionel Duke of Clarence, the youngest son to Edward the Third, King of England, but, </w:t>
      </w:r>
      <w:r>
        <w:rPr>
          <w:i/>
          <w:color w:val="000000"/>
          <w:sz w:val="24"/>
          <w:szCs w:val="24"/>
        </w:rPr>
        <w:t xml:space="preserve">ad ejus adventum tantae opes tam admirabili liberalitate profusae sunt, ut opulentissimorum regum splendorem superasse videretur</w:t>
      </w:r>
      <w:r>
        <w:rPr>
          <w:color w:val="000000"/>
          <w:sz w:val="24"/>
          <w:szCs w:val="24"/>
        </w:rPr>
        <w:t xml:space="preserve">, he was welcomed with such incredible magnificence, that a king’s purse was scarce able to bear it; for besides many rich presents of horses, arms, plate, money, jewels, &amp;c., he made one dinner for him and his company, in which were thirty-two messes and as much provision left, </w:t>
      </w:r>
      <w:r>
        <w:rPr>
          <w:i/>
          <w:color w:val="000000"/>
          <w:sz w:val="24"/>
          <w:szCs w:val="24"/>
        </w:rPr>
        <w:t xml:space="preserve">ut relatae a mensa dapes decem millibus hominum sufficerent</w:t>
      </w:r>
      <w:r>
        <w:rPr>
          <w:color w:val="000000"/>
          <w:sz w:val="24"/>
          <w:szCs w:val="24"/>
        </w:rPr>
        <w:t xml:space="preserve">, as would serve ten thousand men:  but a little after Lionel died, </w:t>
      </w:r>
      <w:r>
        <w:rPr>
          <w:i/>
          <w:color w:val="000000"/>
          <w:sz w:val="24"/>
          <w:szCs w:val="24"/>
        </w:rPr>
        <w:t xml:space="preserve">novae nuptae et intempestivis conviviis operam dans</w:t>
      </w:r>
      <w:r>
        <w:rPr>
          <w:color w:val="000000"/>
          <w:sz w:val="24"/>
          <w:szCs w:val="24"/>
        </w:rPr>
        <w:t xml:space="preserve">, &amp;c., and to the duke’s great loss, the solemnity was ended.  So can titles, honours, ambition, make many brave, but unfortunate matches of all sides for by-respects, (though both crazed in body and mind, most unwilling, averse, and often unfit,) so love is banished, and we feel the smart of it in the end.  But I am too lavish peradventure in this subject.</w:t>
      </w:r>
    </w:p>
    <w:p>
      <w:pPr>
        <w:widowControl w:val="on"/>
        <w:pBdr/>
        <w:spacing w:before="240" w:after="240" w:line="240" w:lineRule="auto"/>
        <w:ind w:left="0" w:right="0"/>
        <w:jc w:val="left"/>
      </w:pPr>
      <w:r>
        <w:rPr>
          <w:color w:val="000000"/>
          <w:sz w:val="24"/>
          <w:szCs w:val="24"/>
        </w:rPr>
        <w:t xml:space="preserve">Another let or hindrance is strict and severe discipline, laws and rigorous customs, that forbid men to marry at set times, and in some places; as apprentices, servants, collegiates, states of lives in copyholds, or in some base inferior offices, [5896]_Velle licet_ in such cases, </w:t>
      </w:r>
      <w:r>
        <w:rPr>
          <w:i/>
          <w:color w:val="000000"/>
          <w:sz w:val="24"/>
          <w:szCs w:val="24"/>
        </w:rPr>
        <w:t xml:space="preserve">potiri non licet</w:t>
      </w:r>
      <w:r>
        <w:rPr>
          <w:color w:val="000000"/>
          <w:sz w:val="24"/>
          <w:szCs w:val="24"/>
        </w:rPr>
        <w:t xml:space="preserve">, as he said.  They see but as prisoners through a grate, they covet and catch, but </w:t>
      </w:r>
      <w:r>
        <w:rPr>
          <w:i/>
          <w:color w:val="000000"/>
          <w:sz w:val="24"/>
          <w:szCs w:val="24"/>
        </w:rPr>
        <w:t xml:space="preserve">Tantalus a labris</w:t>
      </w:r>
      <w:r>
        <w:rPr>
          <w:color w:val="000000"/>
          <w:sz w:val="24"/>
          <w:szCs w:val="24"/>
        </w:rPr>
        <w:t xml:space="preserve">, &amp;c.  Their love is lost, and vain it is in such an estate to attempt. [5897]_Gravissimum est adamare nec potiri_, ’tis a grievous thing to love and not enjoy.  They may, indeed, I deny not, marry if they will, and have free choice, some of them; but in the meantime their case is desperate, </w:t>
      </w:r>
      <w:r>
        <w:rPr>
          <w:i/>
          <w:color w:val="000000"/>
          <w:sz w:val="24"/>
          <w:szCs w:val="24"/>
        </w:rPr>
        <w:t xml:space="preserve">Lupum auribus tenent</w:t>
      </w:r>
      <w:r>
        <w:rPr>
          <w:color w:val="000000"/>
          <w:sz w:val="24"/>
          <w:szCs w:val="24"/>
        </w:rPr>
        <w:t xml:space="preserve">, they hold a wolf by the ears, they must either burn or starve.  ’Tis </w:t>
      </w:r>
      <w:r>
        <w:rPr>
          <w:i/>
          <w:color w:val="000000"/>
          <w:sz w:val="24"/>
          <w:szCs w:val="24"/>
        </w:rPr>
        <w:t xml:space="preserve">cornutum sophisma</w:t>
      </w:r>
      <w:r>
        <w:rPr>
          <w:color w:val="000000"/>
          <w:sz w:val="24"/>
          <w:szCs w:val="24"/>
        </w:rPr>
        <w:t xml:space="preserve">, hard to resolve, if they marry they forfeit their estates, they are undone, and starve themselves through beggary and want:  if they do not marry, in this heroical passion they furiously rage, are tormented, and torn in pieces by their predominate affections.  Every man hath not the gift of continence, let him [5898]pray for it then, as Beza adviseth in his Tract </w:t>
      </w:r>
      <w:r>
        <w:rPr>
          <w:i/>
          <w:color w:val="000000"/>
          <w:sz w:val="24"/>
          <w:szCs w:val="24"/>
        </w:rPr>
        <w:t xml:space="preserve">de Divortiis</w:t>
      </w:r>
      <w:r>
        <w:rPr>
          <w:color w:val="000000"/>
          <w:sz w:val="24"/>
          <w:szCs w:val="24"/>
        </w:rPr>
        <w:t xml:space="preserve">, because God hath so called him to a single life, in taking away the means of marriage. [5899]Paul would have gone from Mysia to Bithynia,</w:t>
      </w:r>
    </w:p>
    <w:p>
      <w:pPr>
        <w:keepNext w:val="on"/>
        <w:pageBreakBefore w:val="on"/>
        <w:widowControl w:val="on"/>
        <w:pBdr/>
        <w:spacing w:before="0" w:after="322" w:line="240" w:lineRule="auto"/>
        <w:ind w:left="0" w:right="0"/>
        <w:jc w:val="left"/>
        <w:outlineLvl w:val="0"/>
      </w:pPr>
      <w:r>
        <w:rPr>
          <w:b/>
          <w:color w:val="000000"/>
          <w:sz w:val="48"/>
          <w:szCs w:val="48"/>
        </w:rPr>
        <w:t xml:space="preserve">Page 779</w:t>
      </w:r>
    </w:p>
    <w:p>
      <w:pPr>
        <w:widowControl w:val="on"/>
        <w:pBdr/>
        <w:spacing w:before="240" w:after="240" w:line="240" w:lineRule="auto"/>
        <w:ind w:left="0" w:right="0"/>
        <w:jc w:val="left"/>
      </w:pPr>
      <w:r>
        <w:rPr>
          <w:color w:val="000000"/>
          <w:sz w:val="24"/>
          <w:szCs w:val="24"/>
        </w:rPr>
        <w:t xml:space="preserve">but the spirit suffered him not, and thou wouldst peradventure be a married man with all thy will, but that protecting angel holds it not fit.  The devil too sometimes may divert by his ill suggestions, and mar many good matches, as the same [5900]Paul was willing to see the Romans, but hindered of Satan he could not.  There be those that think they are necessitated by fate, their stars have so decreed, and therefore they grumble at their hard fortune, they are well inclined to marry, but one rub or other is ever in the way; I know what astrologers say in this behalf, what Ptolemy </w:t>
      </w:r>
      <w:r>
        <w:rPr>
          <w:i/>
          <w:color w:val="000000"/>
          <w:sz w:val="24"/>
          <w:szCs w:val="24"/>
        </w:rPr>
        <w:t xml:space="preserve">quadripartit.  Tract. 4. cap. 4.</w:t>
      </w:r>
      <w:r>
        <w:rPr>
          <w:color w:val="000000"/>
          <w:sz w:val="24"/>
          <w:szCs w:val="24"/>
        </w:rPr>
        <w:t xml:space="preserve"> Skoner </w:t>
      </w:r>
      <w:r>
        <w:rPr>
          <w:i/>
          <w:color w:val="000000"/>
          <w:sz w:val="24"/>
          <w:szCs w:val="24"/>
        </w:rPr>
        <w:t xml:space="preserve">lib. 1. cap. 12.</w:t>
      </w:r>
      <w:r>
        <w:rPr>
          <w:color w:val="000000"/>
          <w:sz w:val="24"/>
          <w:szCs w:val="24"/>
        </w:rPr>
        <w:t xml:space="preserve"> what Leovitius </w:t>
      </w:r>
      <w:r>
        <w:rPr>
          <w:i/>
          <w:color w:val="000000"/>
          <w:sz w:val="24"/>
          <w:szCs w:val="24"/>
        </w:rPr>
        <w:t xml:space="preserve">genitur. exempl. 1.</w:t>
      </w:r>
      <w:r>
        <w:rPr>
          <w:color w:val="000000"/>
          <w:sz w:val="24"/>
          <w:szCs w:val="24"/>
        </w:rPr>
        <w:t xml:space="preserve"> which Sextus ab Heminga takes to be the horoscope of Hieronymus Wolfius, what Pezelius, Origanaus and Leovitius his illustrator Garceus, </w:t>
      </w:r>
      <w:r>
        <w:rPr>
          <w:i/>
          <w:color w:val="000000"/>
          <w:sz w:val="24"/>
          <w:szCs w:val="24"/>
        </w:rPr>
        <w:t xml:space="preserve">cap. 12.</w:t>
      </w:r>
      <w:r>
        <w:rPr>
          <w:color w:val="000000"/>
          <w:sz w:val="24"/>
          <w:szCs w:val="24"/>
        </w:rPr>
        <w:t xml:space="preserve"> what Junctine, Protanus, Campanella, what the rest, (to omit those Arabian conjectures </w:t>
      </w:r>
      <w:r>
        <w:rPr>
          <w:i/>
          <w:color w:val="000000"/>
          <w:sz w:val="24"/>
          <w:szCs w:val="24"/>
        </w:rPr>
        <w:t xml:space="preserve">a parte conjugii, a parte lasciviae, triplicitates veneris</w:t>
      </w:r>
      <w:r>
        <w:rPr>
          <w:color w:val="000000"/>
          <w:sz w:val="24"/>
          <w:szCs w:val="24"/>
        </w:rPr>
        <w:t xml:space="preserve">, &amp;c., and those resolutions upon a question, </w:t>
      </w:r>
      <w:r>
        <w:rPr>
          <w:i/>
          <w:color w:val="000000"/>
          <w:sz w:val="24"/>
          <w:szCs w:val="24"/>
        </w:rPr>
        <w:t xml:space="preserve">an amica potiatur</w:t>
      </w:r>
      <w:r>
        <w:rPr>
          <w:color w:val="000000"/>
          <w:sz w:val="24"/>
          <w:szCs w:val="24"/>
        </w:rPr>
        <w:t xml:space="preserve">, &amp;c.) determine in this behalf, </w:t>
      </w:r>
      <w:r>
        <w:rPr>
          <w:i/>
          <w:color w:val="000000"/>
          <w:sz w:val="24"/>
          <w:szCs w:val="24"/>
        </w:rPr>
        <w:t xml:space="preserve">viz</w:t>
      </w:r>
      <w:r>
        <w:rPr>
          <w:color w:val="000000"/>
          <w:sz w:val="24"/>
          <w:szCs w:val="24"/>
        </w:rPr>
        <w:t xml:space="preserve">. </w:t>
      </w:r>
      <w:r>
        <w:rPr>
          <w:i/>
          <w:color w:val="000000"/>
          <w:sz w:val="24"/>
          <w:szCs w:val="24"/>
        </w:rPr>
        <w:t xml:space="preserve">an sit natus conjugem habiturus, facile an difficulter sit sponsam impetraturus, quot conjuges, quo tempore, quales decernantur nato uxores, de mutuo amore conjugem</w:t>
      </w:r>
      <w:r>
        <w:rPr>
          <w:color w:val="000000"/>
          <w:sz w:val="24"/>
          <w:szCs w:val="24"/>
        </w:rPr>
        <w:t xml:space="preserve">, both in men’s and women’s genitures, by the examination of the seventh house the almutens, lords and planets there, </w:t>
      </w:r>
      <w:r>
        <w:rPr>
          <w:i/>
          <w:color w:val="000000"/>
          <w:sz w:val="24"/>
          <w:szCs w:val="24"/>
        </w:rPr>
        <w:t xml:space="preserve">a [Symbol:  Sun]d et [Symbol:  Moon-3/4]a</w:t>
      </w:r>
      <w:r>
        <w:rPr>
          <w:color w:val="000000"/>
          <w:sz w:val="24"/>
          <w:szCs w:val="24"/>
        </w:rPr>
        <w:t xml:space="preserve"> &amp;c., by particular aphorisms, </w:t>
      </w:r>
      <w:r>
        <w:rPr>
          <w:i/>
          <w:color w:val="000000"/>
          <w:sz w:val="24"/>
          <w:szCs w:val="24"/>
        </w:rPr>
        <w:t xml:space="preserve">Si dominus 7’mae in 7’ma vel secunda nobilem decernit uxorem, servam aut ignobilem si duodecima.  Si Venus in 12’ma, &amp;c., with many such, too tedious to relate.  Yet let no man be troubled, or find himself grieved with such predictions, as Hier.  Wolfius well saith in his astrological [5901]dialogue,</w:t>
      </w:r>
      <w:r>
        <w:rPr>
          <w:color w:val="000000"/>
          <w:sz w:val="24"/>
          <w:szCs w:val="24"/>
        </w:rPr>
        <w:t xml:space="preserve"> non sunt praetoriana decreta_, they be but conjectures, the stars incline, but not enforce,</w:t>
      </w:r>
    </w:p>
    <w:p>
      <w:pPr>
        <w:widowControl w:val="on"/>
        <w:pBdr/>
        <w:spacing w:before="240" w:after="240" w:line="240" w:lineRule="auto"/>
        <w:ind w:left="0" w:right="0"/>
        <w:jc w:val="left"/>
      </w:pPr>
      <w:r>
        <w:rPr>
          <w:color w:val="000000"/>
          <w:sz w:val="24"/>
          <w:szCs w:val="24"/>
        </w:rPr>
        <w:t xml:space="preserve">[5902] “Sidera corporibus praesunt caelestia nostris,</w:t>
      </w:r>
      <w:r>
        <w:rPr>
          <w:color w:val="000000"/>
          <w:sz w:val="24"/>
          <w:szCs w:val="24"/>
        </w:rPr>
        <w:br/>
        <w:t xml:space="preserve">        Sunt ea de vili condita namque luto: </w:t>
      </w:r>
      <w:r>
        <w:rPr>
          <w:color w:val="000000"/>
          <w:sz w:val="24"/>
          <w:szCs w:val="24"/>
        </w:rPr>
        <w:br/>
        <w:t xml:space="preserve">        Cogere sed nequeunt animum ratione fruentem,</w:t>
      </w:r>
      <w:r>
        <w:rPr>
          <w:color w:val="000000"/>
          <w:sz w:val="24"/>
          <w:szCs w:val="24"/>
        </w:rPr>
        <w:br/>
        <w:t xml:space="preserve">        Quippe sub imperio solius ipse dei est.”</w:t>
      </w:r>
    </w:p>
    <w:p>
      <w:pPr>
        <w:widowControl w:val="on"/>
        <w:pBdr/>
        <w:spacing w:before="240" w:after="240" w:line="240" w:lineRule="auto"/>
        <w:ind w:left="0" w:right="0"/>
        <w:jc w:val="left"/>
      </w:pPr>
      <w:r>
        <w:rPr>
          <w:color w:val="000000"/>
          <w:sz w:val="24"/>
          <w:szCs w:val="24"/>
        </w:rPr>
        <w:t xml:space="preserve">wisdom, diligence, discretion, may mitigate if not quite alter such decrees, </w:t>
      </w:r>
      <w:r>
        <w:rPr>
          <w:i/>
          <w:color w:val="000000"/>
          <w:sz w:val="24"/>
          <w:szCs w:val="24"/>
        </w:rPr>
        <w:t xml:space="preserve">Fortuna sua a cujusque fingitur moribus</w:t>
      </w:r>
      <w:r>
        <w:rPr>
          <w:color w:val="000000"/>
          <w:sz w:val="24"/>
          <w:szCs w:val="24"/>
        </w:rPr>
        <w:t xml:space="preserve">, [5903]_Qui cauti, prudentes, voti compotes_, &amp;c., let no man then be terrified or molested with such astrological aphorisms, or be much moved, either to vain hope or fear, from such predictions, but let every man follow his own free will in this case, and do as he sees cause.  Better it is indeed to marry than burn, for their soul’s health, but for their present fortunes, by some other means to pacify themselves, and divert the stream of this fiery torrent, to continue as they are, [5904]rest satisfied, </w:t>
      </w:r>
      <w:r>
        <w:rPr>
          <w:i/>
          <w:color w:val="000000"/>
          <w:sz w:val="24"/>
          <w:szCs w:val="24"/>
        </w:rPr>
        <w:t xml:space="preserve">lugentes virginitatis florem sic aruisse</w:t>
      </w:r>
      <w:r>
        <w:rPr>
          <w:color w:val="000000"/>
          <w:sz w:val="24"/>
          <w:szCs w:val="24"/>
        </w:rPr>
        <w:t xml:space="preserve">, deploring their misery with that eunuch in Libanius, since there is no help or remedy, and with Jephtha’s daughter to bewail their virginities.</w:t>
      </w:r>
    </w:p>
    <w:p>
      <w:pPr>
        <w:keepNext w:val="on"/>
        <w:pageBreakBefore w:val="on"/>
        <w:widowControl w:val="on"/>
        <w:pBdr/>
        <w:spacing w:before="0" w:after="322" w:line="240" w:lineRule="auto"/>
        <w:ind w:left="0" w:right="0"/>
        <w:jc w:val="left"/>
        <w:outlineLvl w:val="0"/>
      </w:pPr>
      <w:r>
        <w:rPr>
          <w:b/>
          <w:color w:val="000000"/>
          <w:sz w:val="48"/>
          <w:szCs w:val="48"/>
        </w:rPr>
        <w:t xml:space="preserve">Page 780</w:t>
      </w:r>
    </w:p>
    <w:p>
      <w:pPr>
        <w:widowControl w:val="on"/>
        <w:pBdr/>
        <w:spacing w:before="240" w:after="240" w:line="240" w:lineRule="auto"/>
        <w:ind w:left="0" w:right="0"/>
        <w:jc w:val="left"/>
      </w:pPr>
      <w:r>
        <w:rPr>
          <w:color w:val="000000"/>
          <w:sz w:val="24"/>
          <w:szCs w:val="24"/>
        </w:rPr>
        <w:t xml:space="preserve">Of like nature is superstition, those rash vows of monks and friars, and such as live in religious orders, but far more tyrannical and much worse.  Nature, youth, and his furious passion forcibly inclines, and rageth on the one side; but their order and vow checks them on the other. [5905]_Votoque suo sua forma repugnat._ What merits and indulgences they heap unto themselves by it, what commodities, I know not; but I am sure, from such rash vows, and inhuman manner of life, proceed many inconveniences, many diseases, many vices, mastupration, satyriasis, [5906]priapismus, melancholy, madness, fornication, adultery, buggery, sodomy, theft, murder, and all manner of mischiefs:  read but Bale’s Catalogue of Sodomites, at the visitation of abbeys here in England, Henry Stephan. his Apol. for Herodotus, that which Ulricus writes in one of his epistles, [5907]"that Pope Gregory when he saw 600 skulls and bones of infants taken out of a fishpond near a nunnery, thereupon retracted that decree of priests’ marriages, which was the cause of such a slaughter, was much grieved at it, and purged himself by repentance.”  Read many such, and then ask what is to be done, is this vow to be broke or not?  No, saith Bellarmine, </w:t>
      </w:r>
      <w:r>
        <w:rPr>
          <w:i/>
          <w:color w:val="000000"/>
          <w:sz w:val="24"/>
          <w:szCs w:val="24"/>
        </w:rPr>
        <w:t xml:space="preserve">cap. 38. lib. de Monach.</w:t>
      </w:r>
      <w:r>
        <w:rPr>
          <w:color w:val="000000"/>
          <w:sz w:val="24"/>
          <w:szCs w:val="24"/>
        </w:rPr>
        <w:t xml:space="preserve"> </w:t>
      </w:r>
      <w:r>
        <w:rPr>
          <w:i/>
          <w:color w:val="000000"/>
          <w:sz w:val="24"/>
          <w:szCs w:val="24"/>
        </w:rPr>
        <w:t xml:space="preserve">melius est scortari et uri quam de voto coelibatus ad nuptias transire</w:t>
      </w:r>
      <w:r>
        <w:rPr>
          <w:color w:val="000000"/>
          <w:sz w:val="24"/>
          <w:szCs w:val="24"/>
        </w:rPr>
        <w:t xml:space="preserve">, better burn or fly out, than to break thy vow.  And Coster in his </w:t>
      </w:r>
      <w:r>
        <w:rPr>
          <w:i/>
          <w:color w:val="000000"/>
          <w:sz w:val="24"/>
          <w:szCs w:val="24"/>
        </w:rPr>
        <w:t xml:space="preserve">Enchirid. de coelibat. sacerdotum</w:t>
      </w:r>
      <w:r>
        <w:rPr>
          <w:color w:val="000000"/>
          <w:sz w:val="24"/>
          <w:szCs w:val="24"/>
        </w:rPr>
        <w:t xml:space="preserve">, saith it is absolutely </w:t>
      </w:r>
      <w:r>
        <w:rPr>
          <w:i/>
          <w:color w:val="000000"/>
          <w:sz w:val="24"/>
          <w:szCs w:val="24"/>
        </w:rPr>
        <w:t xml:space="preserve">gravius peccatum</w:t>
      </w:r>
      <w:r>
        <w:rPr>
          <w:color w:val="000000"/>
          <w:sz w:val="24"/>
          <w:szCs w:val="24"/>
        </w:rPr>
        <w:t xml:space="preserve">, [5908]"a greater sin for a priest to marry, than to keep a concubine at home.”  Gregory de Valence, </w:t>
      </w:r>
      <w:r>
        <w:rPr>
          <w:i/>
          <w:color w:val="000000"/>
          <w:sz w:val="24"/>
          <w:szCs w:val="24"/>
        </w:rPr>
        <w:t xml:space="preserve">cap. 6. de coelibat.</w:t>
      </w:r>
      <w:r>
        <w:rPr>
          <w:color w:val="000000"/>
          <w:sz w:val="24"/>
          <w:szCs w:val="24"/>
        </w:rPr>
        <w:t xml:space="preserve"> maintains the same, as those of Essei and Montanists of old.  Insomuch that many votaries, out of a false persuasion of merit and holiness in this kind, will sooner die than marry, though it be to the saving of their lives. [5909]Anno 1419.  Pius 2, Pope, James Rossa, nephew to the King of Portugal, and then elect Archbishop of Lisbon, being very sick at Florence, [5910]"when his physicians told him, that his disease was such, he must either lie with a wench, marry, or die, cheerfully chose to die.”  Now they commended him for it; but St. Paul teacheth otherwise, “Better marry than burn,” and as St. Hierome gravely delivers it, </w:t>
      </w:r>
      <w:r>
        <w:rPr>
          <w:i/>
          <w:color w:val="000000"/>
          <w:sz w:val="24"/>
          <w:szCs w:val="24"/>
        </w:rPr>
        <w:t xml:space="preserve">Aliae, sunt leges Caesarum, aliae Christi, aliud Papinianus, aliud Paulus noster praecipit</w:t>
      </w:r>
      <w:r>
        <w:rPr>
          <w:color w:val="000000"/>
          <w:sz w:val="24"/>
          <w:szCs w:val="24"/>
        </w:rPr>
        <w:t xml:space="preserve">, there’s a difference betwixt God’s ordinances and men’s laws:  and therefore Cyprian </w:t>
      </w:r>
      <w:r>
        <w:rPr>
          <w:i/>
          <w:color w:val="000000"/>
          <w:sz w:val="24"/>
          <w:szCs w:val="24"/>
        </w:rPr>
        <w:t xml:space="preserve">Epist. 8.</w:t>
      </w:r>
      <w:r>
        <w:rPr>
          <w:color w:val="000000"/>
          <w:sz w:val="24"/>
          <w:szCs w:val="24"/>
        </w:rPr>
        <w:t xml:space="preserve"> boldly denounceth, </w:t>
      </w:r>
      <w:r>
        <w:rPr>
          <w:i/>
          <w:color w:val="000000"/>
          <w:sz w:val="24"/>
          <w:szCs w:val="24"/>
        </w:rPr>
        <w:t xml:space="preserve">impium est, adulterum est, sacrilegum est, quodcunque humano furore statuitur, ut dispositio divina violetur</w:t>
      </w:r>
      <w:r>
        <w:rPr>
          <w:color w:val="000000"/>
          <w:sz w:val="24"/>
          <w:szCs w:val="24"/>
        </w:rPr>
        <w:t xml:space="preserve">, it is abominable, impious, adulterous, and sacrilegious, what men make and ordain after their own furies to cross God’s laws. [5911]Georgius Wicelius, one of their own arch divines (</w:t>
      </w:r>
      <w:r>
        <w:rPr>
          <w:i/>
          <w:color w:val="000000"/>
          <w:sz w:val="24"/>
          <w:szCs w:val="24"/>
        </w:rPr>
        <w:t xml:space="preserve">Inspect. eccles. pag. 18</w:t>
      </w:r>
      <w:r>
        <w:rPr>
          <w:color w:val="000000"/>
          <w:sz w:val="24"/>
          <w:szCs w:val="24"/>
        </w:rPr>
        <w:t xml:space="preserve">) exclaims against it, and all such rash monastical vows, and would have such persons seriously to consider what they do, whom they admit, </w:t>
      </w:r>
      <w:r>
        <w:rPr>
          <w:i/>
          <w:color w:val="000000"/>
          <w:sz w:val="24"/>
          <w:szCs w:val="24"/>
        </w:rPr>
        <w:t xml:space="preserve">ne in posterum querantur de inanibus stupris</w:t>
      </w:r>
      <w:r>
        <w:rPr>
          <w:color w:val="000000"/>
          <w:sz w:val="24"/>
          <w:szCs w:val="24"/>
        </w:rPr>
        <w:t xml:space="preserve">, lest they repent it at last.  For either, as he follows it, [5912]you must allow them concubines, or suffer them to marry, for scarce shall you find three priests of three thousand, </w:t>
      </w:r>
      <w:r>
        <w:rPr>
          <w:i/>
          <w:color w:val="000000"/>
          <w:sz w:val="24"/>
          <w:szCs w:val="24"/>
        </w:rPr>
        <w:t xml:space="preserve">qui per aetatem non ament</w:t>
      </w:r>
      <w:r>
        <w:rPr>
          <w:color w:val="000000"/>
          <w:sz w:val="24"/>
          <w:szCs w:val="24"/>
        </w:rPr>
        <w:t xml:space="preserve">, that are not troubled with burning lust.  Wherefore I conclude it is an unnatural and impious thing to bar men of this Christian liberty, too severe and inhuman an edict.</w:t>
      </w:r>
    </w:p>
    <w:p>
      <w:pPr>
        <w:keepNext w:val="on"/>
        <w:pageBreakBefore w:val="on"/>
        <w:widowControl w:val="on"/>
        <w:pBdr/>
        <w:spacing w:before="0" w:after="322" w:line="240" w:lineRule="auto"/>
        <w:ind w:left="0" w:right="0"/>
        <w:jc w:val="left"/>
        <w:outlineLvl w:val="0"/>
      </w:pPr>
      <w:r>
        <w:rPr>
          <w:b/>
          <w:color w:val="000000"/>
          <w:sz w:val="48"/>
          <w:szCs w:val="48"/>
        </w:rPr>
        <w:t xml:space="preserve">Page 781</w:t>
      </w:r>
    </w:p>
    <w:p>
      <w:pPr>
        <w:widowControl w:val="on"/>
        <w:pBdr/>
        <w:spacing w:before="240" w:after="240" w:line="240" w:lineRule="auto"/>
        <w:ind w:left="0" w:right="0"/>
        <w:jc w:val="left"/>
      </w:pPr>
      <w:r>
        <w:rPr>
          <w:color w:val="000000"/>
          <w:sz w:val="24"/>
          <w:szCs w:val="24"/>
        </w:rPr>
        <w:t xml:space="preserve">[5913] </w:t>
      </w:r>
      <w:r>
        <w:rPr>
          <w:i/>
          <w:color w:val="000000"/>
          <w:sz w:val="24"/>
          <w:szCs w:val="24"/>
        </w:rPr>
        <w:t xml:space="preserve">The silly wren, the titmouse also,</w:t>
      </w:r>
      <w:r>
        <w:rPr>
          <w:i/>
          <w:color w:val="000000"/>
          <w:sz w:val="24"/>
          <w:szCs w:val="24"/>
        </w:rPr>
        <w:br/>
        <w:t xml:space="preserve">        The little redbreast have their election,</w:t>
      </w:r>
      <w:r>
        <w:rPr>
          <w:i/>
          <w:color w:val="000000"/>
          <w:sz w:val="24"/>
          <w:szCs w:val="24"/>
        </w:rPr>
        <w:br/>
        <w:t xml:space="preserve">        They fly I saw and together gone,</w:t>
      </w:r>
      <w:r>
        <w:rPr>
          <w:i/>
          <w:color w:val="000000"/>
          <w:sz w:val="24"/>
          <w:szCs w:val="24"/>
        </w:rPr>
        <w:br/>
        <w:t xml:space="preserve">        Whereas hem list, about environ</w:t>
      </w:r>
      <w:r>
        <w:rPr>
          <w:i/>
          <w:color w:val="000000"/>
          <w:sz w:val="24"/>
          <w:szCs w:val="24"/>
        </w:rPr>
        <w:br/>
        <w:t xml:space="preserve">        As they of kinde have inclination,</w:t>
      </w:r>
      <w:r>
        <w:rPr>
          <w:i/>
          <w:color w:val="000000"/>
          <w:sz w:val="24"/>
          <w:szCs w:val="24"/>
        </w:rPr>
        <w:br/>
        <w:t xml:space="preserve">        And as nature impress and guide,</w:t>
      </w:r>
      <w:r>
        <w:rPr>
          <w:i/>
          <w:color w:val="000000"/>
          <w:sz w:val="24"/>
          <w:szCs w:val="24"/>
        </w:rPr>
        <w:br/>
        <w:t xml:space="preserve">        Of everything list to provide.</w:t>
      </w:r>
    </w:p>
    <w:p>
      <w:pPr>
        <w:widowControl w:val="on"/>
        <w:pBdr/>
        <w:spacing w:before="240" w:after="240" w:line="240" w:lineRule="auto"/>
        <w:ind w:left="0" w:right="0"/>
        <w:jc w:val="left"/>
      </w:pPr>
      <w:r>
        <w:rPr>
          <w:color w:val="000000"/>
          <w:sz w:val="24"/>
          <w:szCs w:val="24"/>
        </w:rPr>
        <w:t xml:space="preserve">        But man alone, alas the hard stond,</w:t>
      </w:r>
      <w:r>
        <w:rPr>
          <w:color w:val="000000"/>
          <w:sz w:val="24"/>
          <w:szCs w:val="24"/>
        </w:rPr>
        <w:br/>
        <w:t xml:space="preserve">        Full cruelly by kinds ordinance</w:t>
      </w:r>
      <w:r>
        <w:rPr>
          <w:color w:val="000000"/>
          <w:sz w:val="24"/>
          <w:szCs w:val="24"/>
        </w:rPr>
        <w:br/>
        <w:t xml:space="preserve">        Constrained is, and by statutes bound,</w:t>
      </w:r>
      <w:r>
        <w:rPr>
          <w:color w:val="000000"/>
          <w:sz w:val="24"/>
          <w:szCs w:val="24"/>
        </w:rPr>
        <w:br/>
        <w:t xml:space="preserve">        And debarred from all such pleasance: </w:t>
      </w:r>
      <w:r>
        <w:rPr>
          <w:color w:val="000000"/>
          <w:sz w:val="24"/>
          <w:szCs w:val="24"/>
        </w:rPr>
        <w:br/>
        <w:t xml:space="preserve">        What meaneth this, what is this pretence</w:t>
      </w:r>
      <w:r>
        <w:rPr>
          <w:color w:val="000000"/>
          <w:sz w:val="24"/>
          <w:szCs w:val="24"/>
        </w:rPr>
        <w:br/>
        <w:t xml:space="preserve">        Of laws, I wis, against all right of kinde</w:t>
      </w:r>
      <w:r>
        <w:rPr>
          <w:color w:val="000000"/>
          <w:sz w:val="24"/>
          <w:szCs w:val="24"/>
        </w:rPr>
        <w:br/>
        <w:t xml:space="preserve">        Without a cause, so narrow men to binde?_</w:t>
      </w:r>
    </w:p>
    <w:p>
      <w:pPr>
        <w:widowControl w:val="on"/>
        <w:pBdr/>
        <w:spacing w:before="240" w:after="240" w:line="240" w:lineRule="auto"/>
        <w:ind w:left="0" w:right="0"/>
        <w:jc w:val="left"/>
      </w:pPr>
      <w:r>
        <w:rPr>
          <w:color w:val="000000"/>
          <w:sz w:val="24"/>
          <w:szCs w:val="24"/>
        </w:rPr>
        <w:t xml:space="preserve">Many laymen repine still at priests’ marriages above the rest, and not at clergymen only, but of all the meaner sort and condition, they would have none marry but such as are rich and able to maintain wives, because their parish belike shall be pestered with orphans, and the world full of beggars:  but [5914]these are hard-hearted, unnatural, monsters of men, shallow politicians, they do not [5915]consider that a great part of the world is not yet inhabited as it ought, how many colonies into America, Terra Australis incognita, Africa, may be sent?  Let them consult with Sir William Alexander’s Book of Colonies, Orpheus Junior’s Golden Fleece, Captain Whitburne, Mr. Hagthorpe, &amp;c. and they shall surely be otherwise informed.  Those politic Romans were of another mind, they thought their city and country could never be too populous. [5916]Adrian the emperor said he had rather have men than money, </w:t>
      </w:r>
      <w:r>
        <w:rPr>
          <w:i/>
          <w:color w:val="000000"/>
          <w:sz w:val="24"/>
          <w:szCs w:val="24"/>
        </w:rPr>
        <w:t xml:space="preserve">malle se hominum adjectione ampliare imperium, quam pecunia</w:t>
      </w:r>
      <w:r>
        <w:rPr>
          <w:color w:val="000000"/>
          <w:sz w:val="24"/>
          <w:szCs w:val="24"/>
        </w:rPr>
        <w:t xml:space="preserve">.  Augustus Caesar made an oration in Rome </w:t>
      </w:r>
      <w:r>
        <w:rPr>
          <w:i/>
          <w:color w:val="000000"/>
          <w:sz w:val="24"/>
          <w:szCs w:val="24"/>
        </w:rPr>
        <w:t xml:space="preserve">ad caelibus</w:t>
      </w:r>
      <w:r>
        <w:rPr>
          <w:color w:val="000000"/>
          <w:sz w:val="24"/>
          <w:szCs w:val="24"/>
        </w:rPr>
        <w:t xml:space="preserve">, to persuade them to marry; some countries compelled them to marry of old, as [5917]Jews, Turks, Indians, Chinese, amongst the rest in these days, who much wonder at our discipline to suffer so many idle persons to live in monasteries, and often marvel how they can live honest. [5918]In the isle of Maragnan, the governor and petty king there did wonder at the Frenchmen, and admire how so many friars, and the rest of their company could live without wives, they thought it a thing impossible, and would not believe it.  If these men should but survey our multitudes of religious houses, observe our numbers of monasteries all over Europe, 18 nunneries in Padua, in Venice 34 cloisters of monks, 28 of nuns, &amp;c. </w:t>
      </w:r>
      <w:r>
        <w:rPr>
          <w:i/>
          <w:color w:val="000000"/>
          <w:sz w:val="24"/>
          <w:szCs w:val="24"/>
        </w:rPr>
        <w:t xml:space="preserve">ex ungue leonem</w:t>
      </w:r>
      <w:r>
        <w:rPr>
          <w:color w:val="000000"/>
          <w:sz w:val="24"/>
          <w:szCs w:val="24"/>
        </w:rPr>
        <w:t xml:space="preserve">, ’tis to this proportion, in all other provinces and cities, what would they think, do they live honest?  Let them dissemble as they will, I am of Tertullian’s mind, that few can continue but by compulsion. [5919]"O chastity” (saith he) “thou art a rare goddess in the world, not so easily got, seldom continuate:  thou mayst now and then be compelled, either for defect of nature, or if discipline persuade, decrees enforce:”  or for some such by-respects, sullenness, discontent, they have lost their first loves, may not have whom</w:t>
      </w:r>
    </w:p>
    <w:p>
      <w:pPr>
        <w:keepNext w:val="on"/>
        <w:pageBreakBefore w:val="on"/>
        <w:widowControl w:val="on"/>
        <w:pBdr/>
        <w:spacing w:before="0" w:after="322" w:line="240" w:lineRule="auto"/>
        <w:ind w:left="0" w:right="0"/>
        <w:jc w:val="left"/>
        <w:outlineLvl w:val="0"/>
      </w:pPr>
      <w:r>
        <w:rPr>
          <w:b/>
          <w:color w:val="000000"/>
          <w:sz w:val="48"/>
          <w:szCs w:val="48"/>
        </w:rPr>
        <w:t xml:space="preserve">Page 782</w:t>
      </w:r>
    </w:p>
    <w:p>
      <w:pPr>
        <w:widowControl w:val="on"/>
        <w:pBdr/>
        <w:spacing w:before="240" w:after="240" w:line="240" w:lineRule="auto"/>
        <w:ind w:left="0" w:right="0"/>
        <w:jc w:val="left"/>
      </w:pPr>
      <w:r>
        <w:rPr>
          <w:color w:val="000000"/>
          <w:sz w:val="24"/>
          <w:szCs w:val="24"/>
        </w:rPr>
        <w:t xml:space="preserve">they will themselves, want of means, rash vows, &amp;c.  But can he willingly contain?  I think not.  Therefore, either out of commiseration of human imbecility, in policy, or to prevent a far worse inconvenience, for they hold some of them as necessary as meat and drink, and because vigour of youth, the state and temper of most men’s bodies do so furiously desire it, they have heretofore in some nations liberally admitted polygamy and stews, a hundred thousand courtesans in Grand Cairo in Egypt, as [5920]Radzivilus observes, are tolerated, besides boys:  how many at Fez, Rome, Naples, Florence, Venice, &amp;c., and still in many other provinces and cities of Europe they do as much, because they think young men, churchmen, and servants amongst the rest, can hardly live honest.  The consideration of this belike made Vibius, the Spaniard, when his friend [5921]Crassus, that rich Roman gallant, lay hid in the cave, </w:t>
      </w:r>
      <w:r>
        <w:rPr>
          <w:i/>
          <w:color w:val="000000"/>
          <w:sz w:val="24"/>
          <w:szCs w:val="24"/>
        </w:rPr>
        <w:t xml:space="preserve">ut voluptatis quam aetas illa desiderat copiam faceret</w:t>
      </w:r>
      <w:r>
        <w:rPr>
          <w:color w:val="000000"/>
          <w:sz w:val="24"/>
          <w:szCs w:val="24"/>
        </w:rPr>
        <w:t xml:space="preserve">, to gratify him the more, send two [5922]lusty lasses to accompany him all that while he was there imprisoned, And Surenus, the Parthian general, when he warred against the Romans, to carry about with him 200 concubines, as the Swiss soldiers do now commonly their wives.  But, because this course is not generally approved, but rather contradicted as unlawful and abhorred, [5923]in most countries they do much encourage them to marriage, give great rewards to such as have many children, and mulct those that will not marry, </w:t>
      </w:r>
      <w:r>
        <w:rPr>
          <w:i/>
          <w:color w:val="000000"/>
          <w:sz w:val="24"/>
          <w:szCs w:val="24"/>
        </w:rPr>
        <w:t xml:space="preserve">Jus trium liberorum</w:t>
      </w:r>
      <w:r>
        <w:rPr>
          <w:color w:val="000000"/>
          <w:sz w:val="24"/>
          <w:szCs w:val="24"/>
        </w:rPr>
        <w:t xml:space="preserve">, and in Agellius, </w:t>
      </w:r>
      <w:r>
        <w:rPr>
          <w:i/>
          <w:color w:val="000000"/>
          <w:sz w:val="24"/>
          <w:szCs w:val="24"/>
        </w:rPr>
        <w:t xml:space="preserve">lib. 2. cap. 15.</w:t>
      </w:r>
      <w:r>
        <w:rPr>
          <w:color w:val="000000"/>
          <w:sz w:val="24"/>
          <w:szCs w:val="24"/>
        </w:rPr>
        <w:t xml:space="preserve"> Elian. </w:t>
      </w:r>
      <w:r>
        <w:rPr>
          <w:i/>
          <w:color w:val="000000"/>
          <w:sz w:val="24"/>
          <w:szCs w:val="24"/>
        </w:rPr>
        <w:t xml:space="preserve">lib. 6. cap. 5.</w:t>
      </w:r>
      <w:r>
        <w:rPr>
          <w:color w:val="000000"/>
          <w:sz w:val="24"/>
          <w:szCs w:val="24"/>
        </w:rPr>
        <w:t xml:space="preserve"> Valerius, </w:t>
      </w:r>
      <w:r>
        <w:rPr>
          <w:i/>
          <w:color w:val="000000"/>
          <w:sz w:val="24"/>
          <w:szCs w:val="24"/>
        </w:rPr>
        <w:t xml:space="preserve">lib. 1. cap. 9.</w:t>
      </w:r>
      <w:r>
        <w:rPr>
          <w:color w:val="000000"/>
          <w:sz w:val="24"/>
          <w:szCs w:val="24"/>
        </w:rPr>
        <w:t xml:space="preserve"> [5924]We read that three children freed the father from painful offices, and five from all contribution.  “A woman shall be saved by bearing children.”  Epictetus would have all marry, and as [5925]Plato will, </w:t>
      </w:r>
      <w:r>
        <w:rPr>
          <w:i/>
          <w:color w:val="000000"/>
          <w:sz w:val="24"/>
          <w:szCs w:val="24"/>
        </w:rPr>
        <w:t xml:space="preserve">6 de legibus</w:t>
      </w:r>
      <w:r>
        <w:rPr>
          <w:color w:val="000000"/>
          <w:sz w:val="24"/>
          <w:szCs w:val="24"/>
        </w:rPr>
        <w:t xml:space="preserve">, he that marrieth not before 35 years of his age, must be compelled and punished, and the money consecrated to [5926]Juno’s temple, or applied to public uses.  They account him, in some countries, unfortunate that dies without a wife, a most unhappy man, as [5927]Boethius infers, and if at all happy, yet </w:t>
      </w:r>
      <w:r>
        <w:rPr>
          <w:i/>
          <w:color w:val="000000"/>
          <w:sz w:val="24"/>
          <w:szCs w:val="24"/>
        </w:rPr>
        <w:t xml:space="preserve">infortunio felix</w:t>
      </w:r>
      <w:r>
        <w:rPr>
          <w:color w:val="000000"/>
          <w:sz w:val="24"/>
          <w:szCs w:val="24"/>
        </w:rPr>
        <w:t xml:space="preserve">, unhappy in his supposed happiness.  They commonly deplore his estate, and much lament him for it:  O, my sweet son, &amp;c.  See Lucian, </w:t>
      </w:r>
      <w:r>
        <w:rPr>
          <w:i/>
          <w:color w:val="000000"/>
          <w:sz w:val="24"/>
          <w:szCs w:val="24"/>
        </w:rPr>
        <w:t xml:space="preserve">de Luctu</w:t>
      </w:r>
      <w:r>
        <w:rPr>
          <w:color w:val="000000"/>
          <w:sz w:val="24"/>
          <w:szCs w:val="24"/>
        </w:rPr>
        <w:t xml:space="preserve">, Sands </w:t>
      </w:r>
      <w:r>
        <w:rPr>
          <w:i/>
          <w:color w:val="000000"/>
          <w:sz w:val="24"/>
          <w:szCs w:val="24"/>
        </w:rPr>
        <w:t xml:space="preserve">fol. 83</w:t>
      </w:r>
      <w:r>
        <w:rPr>
          <w:color w:val="000000"/>
          <w:sz w:val="24"/>
          <w:szCs w:val="24"/>
        </w:rPr>
        <w:t xml:space="preserve">, &amp;c.</w:t>
      </w:r>
    </w:p>
    <w:p>
      <w:pPr>
        <w:widowControl w:val="on"/>
        <w:pBdr/>
        <w:spacing w:before="240" w:after="240" w:line="240" w:lineRule="auto"/>
        <w:ind w:left="0" w:right="0"/>
        <w:jc w:val="left"/>
      </w:pPr>
      <w:r>
        <w:rPr>
          <w:color w:val="000000"/>
          <w:sz w:val="24"/>
          <w:szCs w:val="24"/>
        </w:rPr>
        <w:t xml:space="preserve">Yet, notwithstanding, many with us are of the opposite part, they are married themselves, and for others, let them burn, fire and flame, they care not, so they be not troubled with them.  Some are too curious, and some too covetous, they may marry when they will both for ability and means, but so nice, that except as Theophilus the emperor was presented, by his mother Euprosune, with all the rarest beauties of the empire in the great chamber of his palace at once, and bid to give a golden apple to her he liked best.  If they might so take and choose whom they list out of all the fair maids their nation affords, they could</w:t>
      </w:r>
    </w:p>
    <w:p>
      <w:pPr>
        <w:keepNext w:val="on"/>
        <w:pageBreakBefore w:val="on"/>
        <w:widowControl w:val="on"/>
        <w:pBdr/>
        <w:spacing w:before="0" w:after="322" w:line="240" w:lineRule="auto"/>
        <w:ind w:left="0" w:right="0"/>
        <w:jc w:val="left"/>
        <w:outlineLvl w:val="0"/>
      </w:pPr>
      <w:r>
        <w:rPr>
          <w:b/>
          <w:color w:val="000000"/>
          <w:sz w:val="48"/>
          <w:szCs w:val="48"/>
        </w:rPr>
        <w:t xml:space="preserve">Page 783</w:t>
      </w:r>
    </w:p>
    <w:p>
      <w:pPr>
        <w:widowControl w:val="on"/>
        <w:pBdr/>
        <w:spacing w:before="240" w:after="240" w:line="240" w:lineRule="auto"/>
        <w:ind w:left="0" w:right="0"/>
        <w:jc w:val="left"/>
      </w:pPr>
      <w:r>
        <w:rPr>
          <w:color w:val="000000"/>
          <w:sz w:val="24"/>
          <w:szCs w:val="24"/>
        </w:rPr>
        <w:t xml:space="preserve">happily condescend to marry:  otherwise, &amp;c., why should a man marry, saith another epicurean rout, what’s matrimony but a matter of money? why should free nature be entrenched on, confined or obliged, to this or that man or woman, with these manacles of body and goods? &amp;c.  There are those too that dearly love, admire and follow women all their lives long, </w:t>
      </w:r>
      <w:r>
        <w:rPr>
          <w:i/>
          <w:color w:val="000000"/>
          <w:sz w:val="24"/>
          <w:szCs w:val="24"/>
        </w:rPr>
        <w:t xml:space="preserve">sponsi Penelopes</w:t>
      </w:r>
      <w:r>
        <w:rPr>
          <w:color w:val="000000"/>
          <w:sz w:val="24"/>
          <w:szCs w:val="24"/>
        </w:rPr>
        <w:t xml:space="preserve">, never well but in their company, wistly gazing on their beauties, observing close, hanging after them, dallying still with them, and yet dare not, will not marry.  Many poor people, and of the meaner sort, are too distrustful of God’s providence, “they will not, dare not for such worldly respects,” fear of want, woes, miseries, or that they shall light, as [5928]"Lemnius saith, on a scold, a slut, or a bad wife.”  And therefore, [5929]_Tristem Juventam venere deserta colunt_, they are resolved to live single, as [5930]Epaminondas did, [5931]_Nil ait esse prius, melius nil coelibe vita_, and ready with Hippolitus to abjure all women, [5932]_Detestor omnes, horreo, fugio, execror_, &amp;c.  But,</w:t>
      </w:r>
    </w:p>
    <w:p>
      <w:pPr>
        <w:widowControl w:val="on"/>
        <w:pBdr/>
        <w:spacing w:before="0" w:after="0" w:line="240" w:lineRule="auto"/>
        <w:ind w:left="0" w:right="0"/>
        <w:jc w:val="left"/>
      </w:pPr>
      <w:r>
        <w:rPr>
          <w:rFonts w:ascii="fixed" w:hAnsi="fixed" w:cs="fixed"/>
          <w:color w:val="000000"/>
          <w:sz w:val="24"/>
          <w:szCs w:val="24"/>
        </w:rPr>
        <w:t xml:space="preserve">
“Hippolite nescis quod fugis vitae bonum,
Hippolite nescis”------
</w:t>
      </w:r>
    </w:p>
    <w:p>
      <w:pPr>
        <w:widowControl w:val="on"/>
        <w:pBdr/>
        <w:spacing w:before="240" w:after="240" w:line="240" w:lineRule="auto"/>
        <w:ind w:left="0" w:right="0"/>
        <w:jc w:val="left"/>
      </w:pPr>
      <w:r>
        <w:rPr>
          <w:color w:val="000000"/>
          <w:sz w:val="24"/>
          <w:szCs w:val="24"/>
        </w:rPr>
        <w:t xml:space="preserve">“alas, poor Hippolitus, thou knowest not what thou sayest, ’tis otherwise, Hippolitus.” [5933]Some make a doubt, </w:t>
      </w:r>
      <w:r>
        <w:rPr>
          <w:i/>
          <w:color w:val="000000"/>
          <w:sz w:val="24"/>
          <w:szCs w:val="24"/>
        </w:rPr>
        <w:t xml:space="preserve">an uxor literato sit ducenda</w:t>
      </w:r>
      <w:r>
        <w:rPr>
          <w:color w:val="000000"/>
          <w:sz w:val="24"/>
          <w:szCs w:val="24"/>
        </w:rPr>
        <w:t xml:space="preserve">, whether a scholar should marry, if she be fair she will bring him back from his grammar to his horn book, or else with kissing and dalliance she will hinder his study; if foul with scolding, he cannot well intend to do both, as Philippus Beroaldus, that great Bononian doctor, once writ, </w:t>
      </w:r>
      <w:r>
        <w:rPr>
          <w:i/>
          <w:color w:val="000000"/>
          <w:sz w:val="24"/>
          <w:szCs w:val="24"/>
        </w:rPr>
        <w:t xml:space="preserve">impediri enim studia literarum</w:t>
      </w:r>
      <w:r>
        <w:rPr>
          <w:color w:val="000000"/>
          <w:sz w:val="24"/>
          <w:szCs w:val="24"/>
        </w:rPr>
        <w:t xml:space="preserve">, &amp;c., but he recanted at last, and in a solemn sort with true conceived words he did ask the world and all women forgiveness.  But you shall have the story as he relates himself, in his Commentaries on the sixth of Apuleius.  For a long time I lived a single life, </w:t>
      </w:r>
      <w:r>
        <w:rPr>
          <w:i/>
          <w:color w:val="000000"/>
          <w:sz w:val="24"/>
          <w:szCs w:val="24"/>
        </w:rPr>
        <w:t xml:space="preserve">et ab uxore ducenda semper abhorrui, nec quicquam libero lecto censui jucundius</w:t>
      </w:r>
      <w:r>
        <w:rPr>
          <w:color w:val="000000"/>
          <w:sz w:val="24"/>
          <w:szCs w:val="24"/>
        </w:rPr>
        <w:t xml:space="preserve">.  I could not abide marriage, but as a rambler, </w:t>
      </w:r>
      <w:r>
        <w:rPr>
          <w:i/>
          <w:color w:val="000000"/>
          <w:sz w:val="24"/>
          <w:szCs w:val="24"/>
        </w:rPr>
        <w:t xml:space="preserve">erraticus ac volaticus amator</w:t>
      </w:r>
      <w:r>
        <w:rPr>
          <w:color w:val="000000"/>
          <w:sz w:val="24"/>
          <w:szCs w:val="24"/>
        </w:rPr>
        <w:t xml:space="preserve"> (to use his own words) </w:t>
      </w:r>
      <w:r>
        <w:rPr>
          <w:i/>
          <w:color w:val="000000"/>
          <w:sz w:val="24"/>
          <w:szCs w:val="24"/>
        </w:rPr>
        <w:t xml:space="preserve">per multiplices amores discurrebam</w:t>
      </w:r>
      <w:r>
        <w:rPr>
          <w:color w:val="000000"/>
          <w:sz w:val="24"/>
          <w:szCs w:val="24"/>
        </w:rPr>
        <w:t xml:space="preserve">, I took a snatch where I could get it; nay more, I railed at marriage downright, and in a public auditory, when I did interpret that sixth Satire of Juvenal, out of Plutarch and Seneca, I did heap up all the dicteries I could against women; but now recant with Stesichorus, </w:t>
      </w:r>
      <w:r>
        <w:rPr>
          <w:i/>
          <w:color w:val="000000"/>
          <w:sz w:val="24"/>
          <w:szCs w:val="24"/>
        </w:rPr>
        <w:t xml:space="preserve">palinodiam cano, nec poenitet censeri in ordine maritorum</w:t>
      </w:r>
      <w:r>
        <w:rPr>
          <w:color w:val="000000"/>
          <w:sz w:val="24"/>
          <w:szCs w:val="24"/>
        </w:rPr>
        <w:t xml:space="preserve">, I approve of marriage, I am glad I am a [5934]married man, I am heartily glad I have a wife, so sweet a wife, so noble a wife, so young, so chaste a wife, so loving a wife, and I do wish and desire all other men to marry; and especially scholars, that as of old Martia did by Hortensius, Terentia by Tullius, Calphurnia to Plinius, Pudentilla to Apuleius, [5935]hold the candle whilst their husbands did meditate and write, so theirs may do them, and as my dear Camilla doth to me.  Let other men be averse, rail then and</w:t>
      </w:r>
    </w:p>
    <w:p>
      <w:pPr>
        <w:keepNext w:val="on"/>
        <w:pageBreakBefore w:val="on"/>
        <w:widowControl w:val="on"/>
        <w:pBdr/>
        <w:spacing w:before="0" w:after="322" w:line="240" w:lineRule="auto"/>
        <w:ind w:left="0" w:right="0"/>
        <w:jc w:val="left"/>
        <w:outlineLvl w:val="0"/>
      </w:pPr>
      <w:r>
        <w:rPr>
          <w:b/>
          <w:color w:val="000000"/>
          <w:sz w:val="48"/>
          <w:szCs w:val="48"/>
        </w:rPr>
        <w:t xml:space="preserve">Page 784</w:t>
      </w:r>
    </w:p>
    <w:p>
      <w:pPr>
        <w:widowControl w:val="on"/>
        <w:pBdr/>
        <w:spacing w:before="240" w:after="240" w:line="240" w:lineRule="auto"/>
        <w:ind w:left="0" w:right="0"/>
        <w:jc w:val="left"/>
      </w:pPr>
      <w:r>
        <w:rPr>
          <w:color w:val="000000"/>
          <w:sz w:val="24"/>
          <w:szCs w:val="24"/>
        </w:rPr>
        <w:t xml:space="preserve">scoff at women, and say what they can to the contrary, </w:t>
      </w:r>
      <w:r>
        <w:rPr>
          <w:i/>
          <w:color w:val="000000"/>
          <w:sz w:val="24"/>
          <w:szCs w:val="24"/>
        </w:rPr>
        <w:t xml:space="preserve">vir sine uxore malorum expers est</w:t>
      </w:r>
      <w:r>
        <w:rPr>
          <w:color w:val="000000"/>
          <w:sz w:val="24"/>
          <w:szCs w:val="24"/>
        </w:rPr>
        <w:t xml:space="preserve">, &amp;c., a single man is a happy man, &amp;c., but this is a toy. [5936]_Nec dulces amores sperne puer, neque tu choreas_; these men are too distrustful and much to blame, to use such speeches, [5937]_Parcite paucorum diffundere, crimen in omnes_.  “They must not condemn all for some.”  As there be many bad, there be some good wives; as some be vicious, some be virtuous.  Read what Solomon hath said in their praises, Prov. xiii. and Siracides, cap. 26 et 30, “Blessed is the man that hath a virtuous wife, for the number of his days shall be double.  A virtuous woman rejoiceth her husband, and she shall fulfil the years of his life in peace.  A good wife is a good portion” (and xxxvi. 24), “an help, a pillar of rest,” </w:t>
      </w:r>
      <w:r>
        <w:rPr>
          <w:i/>
          <w:color w:val="000000"/>
          <w:sz w:val="24"/>
          <w:szCs w:val="24"/>
        </w:rPr>
        <w:t xml:space="preserve">columina quietis</w:t>
      </w:r>
      <w:r>
        <w:rPr>
          <w:color w:val="000000"/>
          <w:sz w:val="24"/>
          <w:szCs w:val="24"/>
        </w:rPr>
        <w:t xml:space="preserve">, [5938] </w:t>
      </w:r>
      <w:r>
        <w:rPr>
          <w:i/>
          <w:color w:val="000000"/>
          <w:sz w:val="24"/>
          <w:szCs w:val="24"/>
        </w:rPr>
        <w:t xml:space="preserve">Qui capit uxorem, fratrem capit atque sororem</w:t>
      </w:r>
      <w:r>
        <w:rPr>
          <w:color w:val="000000"/>
          <w:sz w:val="24"/>
          <w:szCs w:val="24"/>
        </w:rPr>
        <w:t xml:space="preserve">.  And 30, “He that hath no wife wandereth to and fro mourning.” </w:t>
      </w:r>
      <w:r>
        <w:rPr>
          <w:i/>
          <w:color w:val="000000"/>
          <w:sz w:val="24"/>
          <w:szCs w:val="24"/>
        </w:rPr>
        <w:t xml:space="preserve">Minuuntur atrae conjuge curae</w:t>
      </w:r>
      <w:r>
        <w:rPr>
          <w:color w:val="000000"/>
          <w:sz w:val="24"/>
          <w:szCs w:val="24"/>
        </w:rPr>
        <w:t xml:space="preserve">, women are the sole, only joy, and comfort of a man’s life, born </w:t>
      </w:r>
      <w:r>
        <w:rPr>
          <w:i/>
          <w:color w:val="000000"/>
          <w:sz w:val="24"/>
          <w:szCs w:val="24"/>
        </w:rPr>
        <w:t xml:space="preserve">ad usum et lusum hominum, firmamenta familiae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[5939] “Delitiae humani generis, solatia vitae. </w:t>
      </w:r>
      <w:r>
        <w:rPr>
          <w:color w:val="000000"/>
          <w:sz w:val="24"/>
          <w:szCs w:val="24"/>
        </w:rPr>
        <w:br/>
        <w:t xml:space="preserve">        Blanditiae noctis, placidissima cura diei,</w:t>
      </w:r>
      <w:r>
        <w:rPr>
          <w:color w:val="000000"/>
          <w:sz w:val="24"/>
          <w:szCs w:val="24"/>
        </w:rPr>
        <w:br/>
        <w:t xml:space="preserve">        Vota virum, juvenum spes,” &amp;c.</w:t>
      </w:r>
    </w:p>
    <w:p>
      <w:pPr>
        <w:widowControl w:val="on"/>
        <w:pBdr/>
        <w:spacing w:before="240" w:after="240" w:line="240" w:lineRule="auto"/>
        <w:ind w:left="0" w:right="0"/>
        <w:jc w:val="left"/>
      </w:pPr>
      <w:r>
        <w:rPr>
          <w:color w:val="000000"/>
          <w:sz w:val="24"/>
          <w:szCs w:val="24"/>
        </w:rPr>
        <w:t xml:space="preserve">[5940]"A wife is a young man’s mistress, a middle age’s companion, an old man’s nurse:”  </w:t>
      </w:r>
      <w:r>
        <w:rPr>
          <w:i/>
          <w:color w:val="000000"/>
          <w:sz w:val="24"/>
          <w:szCs w:val="24"/>
        </w:rPr>
        <w:t xml:space="preserve">Particeps laetorum et tristium</w:t>
      </w:r>
      <w:r>
        <w:rPr>
          <w:color w:val="000000"/>
          <w:sz w:val="24"/>
          <w:szCs w:val="24"/>
        </w:rPr>
        <w:t xml:space="preserve">, a prop, a help, &amp;c.</w:t>
      </w:r>
    </w:p>
    <w:p>
      <w:pPr>
        <w:widowControl w:val="on"/>
        <w:pBdr/>
        <w:spacing w:before="240" w:after="240" w:line="240" w:lineRule="auto"/>
        <w:ind w:left="0" w:right="0"/>
        <w:jc w:val="left"/>
      </w:pPr>
      <w:r>
        <w:rPr>
          <w:color w:val="000000"/>
          <w:sz w:val="24"/>
          <w:szCs w:val="24"/>
        </w:rPr>
        <w:t xml:space="preserve">[5941] “Optima viri possessio est uxor benevola,</w:t>
      </w:r>
      <w:r>
        <w:rPr>
          <w:color w:val="000000"/>
          <w:sz w:val="24"/>
          <w:szCs w:val="24"/>
        </w:rPr>
        <w:br/>
        <w:t xml:space="preserve">        Mitigans iram et avertens animam ejus a tristitia.”</w:t>
      </w:r>
    </w:p>
    <w:p>
      <w:pPr>
        <w:widowControl w:val="on"/>
        <w:pBdr/>
        <w:spacing w:before="240" w:after="240" w:line="240" w:lineRule="auto"/>
        <w:ind w:left="0" w:right="0"/>
        <w:jc w:val="left"/>
      </w:pPr>
      <w:r>
        <w:rPr>
          <w:color w:val="000000"/>
          <w:sz w:val="24"/>
          <w:szCs w:val="24"/>
        </w:rPr>
        <w:t xml:space="preserve">       “Man’s best possession is a loving wife,</w:t>
      </w:r>
      <w:r>
        <w:rPr>
          <w:color w:val="000000"/>
          <w:sz w:val="24"/>
          <w:szCs w:val="24"/>
        </w:rPr>
        <w:br/>
        <w:t xml:space="preserve">        She tempers anger and diverts all strife.”</w:t>
      </w:r>
    </w:p>
    <w:p>
      <w:pPr>
        <w:widowControl w:val="on"/>
        <w:pBdr/>
        <w:spacing w:before="240" w:after="240" w:line="240" w:lineRule="auto"/>
        <w:ind w:left="0" w:right="0"/>
        <w:jc w:val="left"/>
      </w:pPr>
      <w:r>
        <w:rPr>
          <w:color w:val="000000"/>
          <w:sz w:val="24"/>
          <w:szCs w:val="24"/>
        </w:rPr>
        <w:t xml:space="preserve">There is no joy, no comfort, no sweetness, no pleasure in the world like to that of a good wife,</w:t>
      </w:r>
    </w:p>
    <w:p>
      <w:pPr>
        <w:widowControl w:val="on"/>
        <w:pBdr/>
        <w:spacing w:before="0" w:after="0" w:line="240" w:lineRule="auto"/>
        <w:ind w:left="0" w:right="0"/>
        <w:jc w:val="left"/>
      </w:pPr>
      <w:r>
        <w:rPr>
          <w:rFonts w:ascii="fixed" w:hAnsi="fixed" w:cs="fixed"/>
          <w:color w:val="000000"/>
          <w:sz w:val="24"/>
          <w:szCs w:val="24"/>
        </w:rPr>
        <w:t xml:space="preserve">
[5942] “Quam cum chara domi conjux, fidusque maritus
Unanimes degunt”------
</w:t>
      </w:r>
    </w:p>
    <w:p>
      <w:pPr>
        <w:widowControl w:val="on"/>
        <w:pBdr/>
        <w:spacing w:before="240" w:after="240" w:line="240" w:lineRule="auto"/>
        <w:ind w:left="0" w:right="0"/>
        <w:jc w:val="left"/>
      </w:pPr>
      <w:r>
        <w:rPr>
          <w:color w:val="000000"/>
          <w:sz w:val="24"/>
          <w:szCs w:val="24"/>
        </w:rPr>
        <w:t xml:space="preserve">saith our Latin Homer, she is still the same in sickness and in health, his eye, his hand, his bosom friend, his partner at all times, his other self, not to be separated by any calamity, but ready to share all sorrow, discontent, and as the Indian women do, live and die with him, nay more, to die presently for him.  Admetus, king of Thessaly, when he lay upon his death-bed, was told by Apollo’s Oracle, that if he could get anybody to die for him, he should live longer yet, but when all refused, his parents, </w:t>
      </w:r>
      <w:r>
        <w:rPr>
          <w:i/>
          <w:color w:val="000000"/>
          <w:sz w:val="24"/>
          <w:szCs w:val="24"/>
        </w:rPr>
        <w:t xml:space="preserve">etsi decrepiti</w:t>
      </w:r>
      <w:r>
        <w:rPr>
          <w:color w:val="000000"/>
          <w:sz w:val="24"/>
          <w:szCs w:val="24"/>
        </w:rPr>
        <w:t xml:space="preserve">, friends and followers forsook him, Alcestus, his wife, though young, most willingly undertook it; what more can be desired or expected?  And although on the other side there be an infinite number of bad husbands (I should rail downright against some of them), able to discourage any women; yet there be some good ones again, and those most observant of marriage rites.  An honest country fellow (as Fulgosus relates it) in the kingdom of Naples, [5943]at plough by the seaside, saw his wife carried away by Mauritanian pirates, he ran after in all haste, up to the chin first, and</w:t>
      </w:r>
    </w:p>
    <w:p>
      <w:pPr>
        <w:keepNext w:val="on"/>
        <w:pageBreakBefore w:val="on"/>
        <w:widowControl w:val="on"/>
        <w:pBdr/>
        <w:spacing w:before="0" w:after="322" w:line="240" w:lineRule="auto"/>
        <w:ind w:left="0" w:right="0"/>
        <w:jc w:val="left"/>
        <w:outlineLvl w:val="0"/>
      </w:pPr>
      <w:r>
        <w:rPr>
          <w:b/>
          <w:color w:val="000000"/>
          <w:sz w:val="48"/>
          <w:szCs w:val="48"/>
        </w:rPr>
        <w:t xml:space="preserve">Page 785</w:t>
      </w:r>
    </w:p>
    <w:p>
      <w:pPr>
        <w:widowControl w:val="on"/>
        <w:pBdr/>
        <w:spacing w:before="240" w:after="240" w:line="240" w:lineRule="auto"/>
        <w:ind w:left="0" w:right="0"/>
        <w:jc w:val="left"/>
      </w:pPr>
      <w:r>
        <w:rPr>
          <w:color w:val="000000"/>
          <w:sz w:val="24"/>
          <w:szCs w:val="24"/>
        </w:rPr>
        <w:t xml:space="preserve">when he could wade no longer, swam, calling to the governor of the ship to deliver his wife, or if he must not have her restored, to let him follow as a prisoner, for he was resolved to be a galley-slave, his drudge, willing to endure any misery, so that he might but enjoy his dear wife.  The Moors seeing the man’s constancy, and relating the whole matter to their governors at Tunis, set them both free, and gave them an honest pension to maintain themselves during their lives.  I could tell many stories to this effect; but put case it often prove otherwise, because marriage is troublesome, wholly therefore to avoid it, is no argument; [5944]"He that will avoid trouble must avoid the world.” (Eusebius </w:t>
      </w:r>
      <w:r>
        <w:rPr>
          <w:i/>
          <w:color w:val="000000"/>
          <w:sz w:val="24"/>
          <w:szCs w:val="24"/>
        </w:rPr>
        <w:t xml:space="preserve">praepar.  Evangel. 5. cap. 50.</w:t>
      </w:r>
      <w:r>
        <w:rPr>
          <w:color w:val="000000"/>
          <w:sz w:val="24"/>
          <w:szCs w:val="24"/>
        </w:rPr>
        <w:t xml:space="preserve">) Some trouble there is in marriage I deny not, </w:t>
      </w:r>
      <w:r>
        <w:rPr>
          <w:i/>
          <w:color w:val="000000"/>
          <w:sz w:val="24"/>
          <w:szCs w:val="24"/>
        </w:rPr>
        <w:t xml:space="preserve">Etsi grave sit matrimonium</w:t>
      </w:r>
      <w:r>
        <w:rPr>
          <w:color w:val="000000"/>
          <w:sz w:val="24"/>
          <w:szCs w:val="24"/>
        </w:rPr>
        <w:t xml:space="preserve">, saith Erasmus, </w:t>
      </w:r>
      <w:r>
        <w:rPr>
          <w:i/>
          <w:color w:val="000000"/>
          <w:sz w:val="24"/>
          <w:szCs w:val="24"/>
        </w:rPr>
        <w:t xml:space="preserve">edulcatur tamen multis</w:t>
      </w:r>
      <w:r>
        <w:rPr>
          <w:color w:val="000000"/>
          <w:sz w:val="24"/>
          <w:szCs w:val="24"/>
        </w:rPr>
        <w:t xml:space="preserve">, &amp;c., yet there be many things to [5945]sweeten it, a pleasant wife, </w:t>
      </w:r>
      <w:r>
        <w:rPr>
          <w:i/>
          <w:color w:val="000000"/>
          <w:sz w:val="24"/>
          <w:szCs w:val="24"/>
        </w:rPr>
        <w:t xml:space="preserve">placens uxor</w:t>
      </w:r>
      <w:r>
        <w:rPr>
          <w:color w:val="000000"/>
          <w:sz w:val="24"/>
          <w:szCs w:val="24"/>
        </w:rPr>
        <w:t xml:space="preserve">, pretty children, </w:t>
      </w:r>
      <w:r>
        <w:rPr>
          <w:i/>
          <w:color w:val="000000"/>
          <w:sz w:val="24"/>
          <w:szCs w:val="24"/>
        </w:rPr>
        <w:t xml:space="preserve">dulces nati, deliciae filiorum hominum</w:t>
      </w:r>
      <w:r>
        <w:rPr>
          <w:color w:val="000000"/>
          <w:sz w:val="24"/>
          <w:szCs w:val="24"/>
        </w:rPr>
        <w:t xml:space="preserve">, the chief delight of the sons of men; Eccles. ii. 8. &amp;c.  And howsoever though it were all troubles, [5946]_utilitatis publicae causa devorandum, grave quid libenter subeundum_, it must willingly be undergone for public good’s sake,</w:t>
      </w:r>
    </w:p>
    <w:p>
      <w:pPr>
        <w:widowControl w:val="on"/>
        <w:pBdr/>
        <w:spacing w:before="240" w:after="240" w:line="240" w:lineRule="auto"/>
        <w:ind w:left="0" w:right="0"/>
        <w:jc w:val="left"/>
      </w:pPr>
      <w:r>
        <w:rPr>
          <w:color w:val="000000"/>
          <w:sz w:val="24"/>
          <w:szCs w:val="24"/>
        </w:rPr>
        <w:t xml:space="preserve">[5947] “Audite (populus) haec, inquit Susarion,</w:t>
      </w:r>
      <w:r>
        <w:rPr>
          <w:color w:val="000000"/>
          <w:sz w:val="24"/>
          <w:szCs w:val="24"/>
        </w:rPr>
        <w:br/>
        <w:t xml:space="preserve">        Malae sunt mulieres, veruntamen O populares,</w:t>
      </w:r>
      <w:r>
        <w:rPr>
          <w:color w:val="000000"/>
          <w:sz w:val="24"/>
          <w:szCs w:val="24"/>
        </w:rPr>
        <w:br/>
        <w:t xml:space="preserve">        Hoc sine malo domum inhabitare non licet.”</w:t>
      </w:r>
    </w:p>
    <w:p>
      <w:pPr>
        <w:widowControl w:val="on"/>
        <w:pBdr/>
        <w:spacing w:before="240" w:after="240" w:line="240" w:lineRule="auto"/>
        <w:ind w:left="0" w:right="0"/>
        <w:jc w:val="left"/>
      </w:pPr>
      <w:r>
        <w:rPr>
          <w:color w:val="000000"/>
          <w:sz w:val="24"/>
          <w:szCs w:val="24"/>
        </w:rPr>
        <w:t xml:space="preserve">       “Hear me, O my countrymen, saith Susarion,</w:t>
      </w:r>
      <w:r>
        <w:rPr>
          <w:color w:val="000000"/>
          <w:sz w:val="24"/>
          <w:szCs w:val="24"/>
        </w:rPr>
        <w:br/>
        <w:t xml:space="preserve">        Women are naught, yet no life without one.”</w:t>
      </w:r>
    </w:p>
    <w:p>
      <w:pPr>
        <w:widowControl w:val="on"/>
        <w:pBdr/>
        <w:spacing w:before="240" w:after="240" w:line="240" w:lineRule="auto"/>
        <w:ind w:left="0" w:right="0"/>
        <w:jc w:val="left"/>
      </w:pPr>
      <w:r>
        <w:rPr>
          <w:color w:val="000000"/>
          <w:sz w:val="24"/>
          <w:szCs w:val="24"/>
        </w:rPr>
        <w:t xml:space="preserve">[5948]_Malum est mulier, sed necessarium malum._ They are necessary evils, and for our own ends we must make use of them to have issue, [5949] </w:t>
      </w:r>
      <w:r>
        <w:rPr>
          <w:i/>
          <w:color w:val="000000"/>
          <w:sz w:val="24"/>
          <w:szCs w:val="24"/>
        </w:rPr>
        <w:t xml:space="preserve">Supplet Venus ac restituit humanum genus</w:t>
      </w:r>
      <w:r>
        <w:rPr>
          <w:color w:val="000000"/>
          <w:sz w:val="24"/>
          <w:szCs w:val="24"/>
        </w:rPr>
        <w:t xml:space="preserve">, and to propagate the church.  For to what end is a man born? why lives he, but to increase the world? and how shall he do that well, if he do not marry? </w:t>
      </w:r>
      <w:r>
        <w:rPr>
          <w:i/>
          <w:color w:val="000000"/>
          <w:sz w:val="24"/>
          <w:szCs w:val="24"/>
        </w:rPr>
        <w:t xml:space="preserve">Matrimonium humano generi immortalitatem tribuit</w:t>
      </w:r>
      <w:r>
        <w:rPr>
          <w:color w:val="000000"/>
          <w:sz w:val="24"/>
          <w:szCs w:val="24"/>
        </w:rPr>
        <w:t xml:space="preserve">, saith Nevisanus, matrimony makes us immortal, and according to [5950]Tacitus, ’tis </w:t>
      </w:r>
      <w:r>
        <w:rPr>
          <w:i/>
          <w:color w:val="000000"/>
          <w:sz w:val="24"/>
          <w:szCs w:val="24"/>
        </w:rPr>
        <w:t xml:space="preserve">firmissimum imperii munimentum</w:t>
      </w:r>
      <w:r>
        <w:rPr>
          <w:color w:val="000000"/>
          <w:sz w:val="24"/>
          <w:szCs w:val="24"/>
        </w:rPr>
        <w:t xml:space="preserve">, the sole and chief prop of an empire. [5951]_Indigne vivit per quem non vivit et alter_, [5952]which Pelopidas objected to Epaminondas, he was an unworthy member of a commonwealth, that left not a child after him to defend it, and as [5953]Trismegistus to his son Tatius, “have no commerce with a single man:”  Holding belike that a bachelor could not live honestly as he should, and with Georgius Wicelius, a great divine and holy man, who of late by twenty-six arguments commends marriage as a thing most necessary for all kinds of persons, most laudable and fit to be embraced:  and is persuaded withal, that no man can live and die religiously, and as he ought, without a wife, </w:t>
      </w:r>
      <w:r>
        <w:rPr>
          <w:i/>
          <w:color w:val="000000"/>
          <w:sz w:val="24"/>
          <w:szCs w:val="24"/>
        </w:rPr>
        <w:t xml:space="preserve">persuasus neminem posse neque pie vivere, neque bene mori citra uxorem</w:t>
      </w:r>
      <w:r>
        <w:rPr>
          <w:color w:val="000000"/>
          <w:sz w:val="24"/>
          <w:szCs w:val="24"/>
        </w:rPr>
        <w:t xml:space="preserve">, he is false, an enemy to the commonwealth, injurious to himself, destructive to the world, an apostate to nature, a rebel against heaven and earth.  Let our wilful, obstinate,</w:t>
      </w:r>
    </w:p>
    <w:p>
      <w:pPr>
        <w:keepNext w:val="on"/>
        <w:pageBreakBefore w:val="on"/>
        <w:widowControl w:val="on"/>
        <w:pBdr/>
        <w:spacing w:before="0" w:after="322" w:line="240" w:lineRule="auto"/>
        <w:ind w:left="0" w:right="0"/>
        <w:jc w:val="left"/>
        <w:outlineLvl w:val="0"/>
      </w:pPr>
      <w:r>
        <w:rPr>
          <w:b/>
          <w:color w:val="000000"/>
          <w:sz w:val="48"/>
          <w:szCs w:val="48"/>
        </w:rPr>
        <w:t xml:space="preserve">Page 786</w:t>
      </w:r>
    </w:p>
    <w:p>
      <w:pPr>
        <w:widowControl w:val="on"/>
        <w:pBdr/>
        <w:spacing w:before="240" w:after="240" w:line="240" w:lineRule="auto"/>
        <w:ind w:left="0" w:right="0"/>
        <w:jc w:val="left"/>
      </w:pPr>
      <w:r>
        <w:rPr>
          <w:color w:val="000000"/>
          <w:sz w:val="24"/>
          <w:szCs w:val="24"/>
        </w:rPr>
        <w:t xml:space="preserve">and stale bachelors ruminate of this, “If we could live without wives,” as Marcellus Numidicus said in [5954] Agellius, “we would all want them; but because we cannot, let all marry, and consult rather to the public good, than their own private pleasure or estate.”  It were an happy thing, as wise [5955]Euripides hath it, if we could buy children with gold and silver, and be so provided, </w:t>
      </w:r>
      <w:r>
        <w:rPr>
          <w:i/>
          <w:color w:val="000000"/>
          <w:sz w:val="24"/>
          <w:szCs w:val="24"/>
        </w:rPr>
        <w:t xml:space="preserve">sine mulierum congressu</w:t>
      </w:r>
      <w:r>
        <w:rPr>
          <w:color w:val="000000"/>
          <w:sz w:val="24"/>
          <w:szCs w:val="24"/>
        </w:rPr>
        <w:t xml:space="preserve">, without women’s company; but that may not be: </w:t>
      </w:r>
    </w:p>
    <w:p>
      <w:pPr>
        <w:widowControl w:val="on"/>
        <w:pBdr/>
        <w:spacing w:before="240" w:after="240" w:line="240" w:lineRule="auto"/>
        <w:ind w:left="0" w:right="0"/>
        <w:jc w:val="left"/>
      </w:pPr>
      <w:r>
        <w:rPr>
          <w:color w:val="000000"/>
          <w:sz w:val="24"/>
          <w:szCs w:val="24"/>
        </w:rPr>
        <w:t xml:space="preserve">[5956] “Orbis jacebit squallido turpis situ,</w:t>
      </w:r>
      <w:r>
        <w:rPr>
          <w:color w:val="000000"/>
          <w:sz w:val="24"/>
          <w:szCs w:val="24"/>
        </w:rPr>
        <w:br/>
        <w:t xml:space="preserve">        Vanum sine ullis classibus stabit mare,</w:t>
      </w:r>
      <w:r>
        <w:rPr>
          <w:color w:val="000000"/>
          <w:sz w:val="24"/>
          <w:szCs w:val="24"/>
        </w:rPr>
        <w:br/>
        <w:t xml:space="preserve">        Alesque coelo deerit et sylvis fera.”</w:t>
      </w:r>
    </w:p>
    <w:p>
      <w:pPr>
        <w:widowControl w:val="on"/>
        <w:pBdr/>
        <w:spacing w:before="240" w:after="240" w:line="240" w:lineRule="auto"/>
        <w:ind w:left="0" w:right="0"/>
        <w:jc w:val="left"/>
      </w:pPr>
      <w:r>
        <w:rPr>
          <w:color w:val="000000"/>
          <w:sz w:val="24"/>
          <w:szCs w:val="24"/>
        </w:rPr>
        <w:t xml:space="preserve">       “Earth, air, sea, land eftsoon would come to nought,</w:t>
      </w:r>
      <w:r>
        <w:rPr>
          <w:color w:val="000000"/>
          <w:sz w:val="24"/>
          <w:szCs w:val="24"/>
        </w:rPr>
        <w:br/>
        <w:t xml:space="preserve">        The world itself should be to ruin brought.”</w:t>
      </w:r>
    </w:p>
    <w:p>
      <w:pPr>
        <w:widowControl w:val="on"/>
        <w:pBdr/>
        <w:spacing w:before="240" w:after="240" w:line="240" w:lineRule="auto"/>
        <w:ind w:left="0" w:right="0"/>
        <w:jc w:val="left"/>
      </w:pPr>
      <w:r>
        <w:rPr>
          <w:color w:val="000000"/>
          <w:sz w:val="24"/>
          <w:szCs w:val="24"/>
        </w:rPr>
        <w:t xml:space="preserve">Necessity therefore compels us to marry.</w:t>
      </w:r>
    </w:p>
    <w:p>
      <w:pPr>
        <w:widowControl w:val="on"/>
        <w:pBdr/>
        <w:spacing w:before="240" w:after="240" w:line="240" w:lineRule="auto"/>
        <w:ind w:left="0" w:right="0"/>
        <w:jc w:val="left"/>
      </w:pPr>
      <w:r>
        <w:rPr>
          <w:color w:val="000000"/>
          <w:sz w:val="24"/>
          <w:szCs w:val="24"/>
        </w:rPr>
        <w:t xml:space="preserve">But what do I trouble myself, to find arguments to persuade to, or commend marriage? behold a brief abstract of all that which I have said, and much more, succinctly, pithily, pathetically, perspicuously, and elegantly delivered in twelve motions to mitigate the miseries of marriage, by [5957] Jacobus de Voragine,</w:t>
      </w:r>
    </w:p>
    <w:p>
      <w:pPr>
        <w:widowControl w:val="on"/>
        <w:pBdr/>
        <w:spacing w:before="240" w:after="240" w:line="240" w:lineRule="auto"/>
        <w:ind w:left="0" w:right="0"/>
        <w:jc w:val="left"/>
      </w:pPr>
      <w:r>
        <w:rPr>
          <w:i/>
          <w:color w:val="000000"/>
          <w:sz w:val="24"/>
          <w:szCs w:val="24"/>
        </w:rPr>
        <w:t xml:space="preserve">1.  Res est? habes quae tucatur et augeat.—­2.  Non est? habes quae quaerat.—­3.  Secundae res sunt? felicitas duplicatur.—­4.  Adversae sunt?  Consolatur, adsidet, onus participat ut tolerabile fiat.—­5.  Domi es? solitudinis taedium pellit.—­6.  Foras?  Discendentem visu prosequitur, absentem desiderat, redeuntem laeta excipit.—­7.  Nihil jucundum absque societate?  Nulla societas matrimonio suavior.—­8.  Vinculum conjugalis charitatis adamentinum.—­9.  Accrescit dulcis affinium turba, duplicatur numerus parentum, fratrum, sororum, nepotum.—­10.  Pulchra sis prole parens.—­11.  Lex Mosis sterilitatem matrimonii execratur, quanto amplius coelibatum?—­12.  Si natura poenam non effugit, ne voluntas quidem effugiet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  Hast thou means? thou hast none to keep and increase it.—­2.  Hast none? thou hast one to help to get it.—­3.  Art in prosperity? thine happiness is doubled.—­4.  Art in adversity? she’ll comfort, assist, bear a part of thy burden to make it more tolerable.—­5.  Art at home? she’ll drive away melancholy.—­6.  Art abroad? she looks after thee going from home, wishes for thee in thine absence, and joyfully welcomes thy return.—­7.  There’s nothing delightsome without society, no society so sweet as matrimony.—­8.  The band of conjugal love is adamantine.—­9.  The sweet company of kinsmen increaseth, the number of parents is doubled, of brothers, sisters, nephews.—­10.  Thou art made a father by a fair and happy issue.—­11.  Moses curseth the barrenness of matrimony, how much more a single life?—­12.  If nature escape not punishment, surely thy will shall not avoid it.</w:t>
      </w:r>
    </w:p>
    <w:p>
      <w:pPr>
        <w:widowControl w:val="on"/>
        <w:pBdr/>
        <w:spacing w:before="240" w:after="240" w:line="240" w:lineRule="auto"/>
        <w:ind w:left="0" w:right="0"/>
        <w:jc w:val="left"/>
      </w:pPr>
      <w:r>
        <w:rPr>
          <w:color w:val="000000"/>
          <w:sz w:val="24"/>
          <w:szCs w:val="24"/>
        </w:rPr>
        <w:t xml:space="preserve">All this is true, say you, and who knows it not? but how easy a matter is it to answer these motives, and to make an </w:t>
      </w:r>
      <w:r>
        <w:rPr>
          <w:i/>
          <w:color w:val="000000"/>
          <w:sz w:val="24"/>
          <w:szCs w:val="24"/>
        </w:rPr>
        <w:t xml:space="preserve">Antiparodia</w:t>
      </w:r>
      <w:r>
        <w:rPr>
          <w:color w:val="000000"/>
          <w:sz w:val="24"/>
          <w:szCs w:val="24"/>
        </w:rPr>
        <w:t xml:space="preserve"> quite opposite unto it?  To exercise myself I will essay: </w:t>
      </w:r>
    </w:p>
    <w:p>
      <w:pPr>
        <w:keepNext w:val="on"/>
        <w:pageBreakBefore w:val="on"/>
        <w:widowControl w:val="on"/>
        <w:pBdr/>
        <w:spacing w:before="0" w:after="322" w:line="240" w:lineRule="auto"/>
        <w:ind w:left="0" w:right="0"/>
        <w:jc w:val="left"/>
        <w:outlineLvl w:val="0"/>
      </w:pPr>
      <w:r>
        <w:rPr>
          <w:b/>
          <w:color w:val="000000"/>
          <w:sz w:val="48"/>
          <w:szCs w:val="48"/>
        </w:rPr>
        <w:t xml:space="preserve">Page 787</w:t>
      </w:r>
    </w:p>
    <w:p>
      <w:pPr>
        <w:widowControl w:val="on"/>
        <w:pBdr/>
        <w:spacing w:before="240" w:after="240" w:line="240" w:lineRule="auto"/>
        <w:ind w:left="0" w:right="0"/>
        <w:jc w:val="left"/>
      </w:pPr>
      <w:r>
        <w:rPr>
          <w:color w:val="000000"/>
          <w:sz w:val="24"/>
          <w:szCs w:val="24"/>
        </w:rPr>
        <w:t xml:space="preserve">1.  Hast thou means? thou hast one to spend it.—­2.  Hast none? thy beggary is increased.—­3.  Art in prosperity? thy happiness is ended.—­4.  Art in adversity? like Job’s wife she’ll aggravate thy misery, vex thy soul, make thy burden intolerable.—­5.  Art at home? she’ll scold thee out of doors.—­6.  Art abroad?  If thou be wise keep thee so, she’ll perhaps graft horns in thine absence, scowl on thee coming home.—­7.  Nothing gives more content than solitariness, no solitariness like this of a single life,—­8.  The band of marriage is adamantine, no hope of losing it, thou art undone.—­9.  Thy number increaseth, thou shalt be devoured by thy wife’s friends.—­10.  Thou art made a cornuto by an unchaste wife, and shalt bring up other folks’ children instead of thine own.—­11.  Paul commends marriage, yet he prefers a single life.—­12.  Is marriage honourable?  What an immortal crown belongs to virginity?</w:t>
      </w:r>
    </w:p>
    <w:p>
      <w:pPr>
        <w:widowControl w:val="on"/>
        <w:pBdr/>
        <w:spacing w:before="240" w:after="240" w:line="240" w:lineRule="auto"/>
        <w:ind w:left="0" w:right="0"/>
        <w:jc w:val="left"/>
      </w:pPr>
      <w:r>
        <w:rPr>
          <w:color w:val="000000"/>
          <w:sz w:val="24"/>
          <w:szCs w:val="24"/>
        </w:rPr>
        <w:t xml:space="preserve">So Siracides himself speaks as much as may be for and against women, so doth almost every philosopher plead pro and con, every poet thus argues the case (though what cares </w:t>
      </w:r>
      <w:r>
        <w:rPr>
          <w:i/>
          <w:color w:val="000000"/>
          <w:sz w:val="24"/>
          <w:szCs w:val="24"/>
        </w:rPr>
        <w:t xml:space="preserve">vulgus nominum</w:t>
      </w:r>
      <w:r>
        <w:rPr>
          <w:color w:val="000000"/>
          <w:sz w:val="24"/>
          <w:szCs w:val="24"/>
        </w:rPr>
        <w:t xml:space="preserve"> what they say?):  so can I conceive peradventure, and so canst thou:  when all is said, yet since some be good, some bad, let’s put it to the venture.  I conclude therefore with Seneca,</w:t>
      </w:r>
    </w:p>
    <w:p>
      <w:pPr>
        <w:widowControl w:val="on"/>
        <w:pBdr/>
        <w:spacing w:before="0" w:after="0" w:line="240" w:lineRule="auto"/>
        <w:ind w:left="0" w:right="0"/>
        <w:jc w:val="left"/>
      </w:pPr>
      <w:r>
        <w:rPr>
          <w:rFonts w:ascii="fixed" w:hAnsi="fixed" w:cs="fixed"/>
          <w:color w:val="000000"/>
          <w:sz w:val="24"/>
          <w:szCs w:val="24"/>
        </w:rPr>
        <w:t xml:space="preserve">
------“cur Toro viduo jaces? 
Tristem juventam solve:  mine luxus rape,
Effunde habenas, optimos vitae dies
Effluere prohibe.”
</w:t>
      </w:r>
    </w:p>
    <w:p>
      <w:pPr>
        <w:widowControl w:val="on"/>
        <w:pBdr/>
        <w:spacing w:before="240" w:after="240" w:line="240" w:lineRule="auto"/>
        <w:ind w:left="0" w:right="0"/>
        <w:jc w:val="left"/>
      </w:pPr>
      <w:r>
        <w:rPr>
          <w:color w:val="000000"/>
          <w:sz w:val="24"/>
          <w:szCs w:val="24"/>
        </w:rPr>
        <w:t xml:space="preserve">“Why dost thou lie alone, let thy youth and best days to pass away?” Marry whilst thou mayst, </w:t>
      </w:r>
      <w:r>
        <w:rPr>
          <w:i/>
          <w:color w:val="000000"/>
          <w:sz w:val="24"/>
          <w:szCs w:val="24"/>
        </w:rPr>
        <w:t xml:space="preserve">donec viventi canities abest morosa</w:t>
      </w:r>
      <w:r>
        <w:rPr>
          <w:color w:val="000000"/>
          <w:sz w:val="24"/>
          <w:szCs w:val="24"/>
        </w:rPr>
        <w:t xml:space="preserve">, whilst thou art yet able, yet lusty, [5958]_Elige cui dicas, tu mihi sola places_, make thy choice, and that freely forthwith, make no delay, but take thy fortune as it falls.  ’Tis true,</w:t>
      </w:r>
    </w:p>
    <w:p>
      <w:pPr>
        <w:widowControl w:val="on"/>
        <w:pBdr/>
        <w:spacing w:before="240" w:after="240" w:line="240" w:lineRule="auto"/>
        <w:ind w:left="0" w:right="0"/>
        <w:jc w:val="left"/>
      </w:pPr>
      <w:r>
        <w:rPr>
          <w:color w:val="000000"/>
          <w:sz w:val="24"/>
          <w:szCs w:val="24"/>
        </w:rPr>
        <w:t xml:space="preserve">[5959] “—­calamitosus est qui inciderit</w:t>
      </w:r>
      <w:r>
        <w:rPr>
          <w:color w:val="000000"/>
          <w:sz w:val="24"/>
          <w:szCs w:val="24"/>
        </w:rPr>
        <w:br/>
        <w:t xml:space="preserve">        In malam uxorem, felix qui in bonam,”</w:t>
      </w:r>
    </w:p>
    <w:p>
      <w:pPr>
        <w:widowControl w:val="on"/>
        <w:pBdr/>
        <w:spacing w:before="240" w:after="240" w:line="240" w:lineRule="auto"/>
        <w:ind w:left="0" w:right="0"/>
        <w:jc w:val="left"/>
      </w:pPr>
      <w:r>
        <w:rPr>
          <w:color w:val="000000"/>
          <w:sz w:val="24"/>
          <w:szCs w:val="24"/>
        </w:rPr>
        <w:t xml:space="preserve">’Tis a hazard both ways I confess, to live single or to marry, [5960]_Nam et uxorem ducere, et non ducere malum est_, it may be bad, it may be good, as it is a cross and calamity on the one side, so ’tis a sweet delight, an incomparable happiness, a blessed estate, a most unspeakable benefit, a sole content, on the other; ’tis all in the proof.  Be not then so wayward, so covetous, so distrustful, so curious and nice, but let’s all marry, </w:t>
      </w:r>
      <w:r>
        <w:rPr>
          <w:i/>
          <w:color w:val="000000"/>
          <w:sz w:val="24"/>
          <w:szCs w:val="24"/>
        </w:rPr>
        <w:t xml:space="preserve">mutuos foventes amplexus</w:t>
      </w:r>
      <w:r>
        <w:rPr>
          <w:color w:val="000000"/>
          <w:sz w:val="24"/>
          <w:szCs w:val="24"/>
        </w:rPr>
        <w:t xml:space="preserve">; “Take me to thee, and thee to me,” tomorrow is St. Valentine’s day, let’s keep it holiday for Cupid’s sake, for that great god Love’s sake, for Hymen’s sake, and celebrate [5961]Venus’ vigil with our ancestors for company together, singing as they did,</w:t>
      </w:r>
    </w:p>
    <w:p>
      <w:pPr>
        <w:widowControl w:val="on"/>
        <w:pBdr/>
        <w:spacing w:before="240" w:after="240" w:line="240" w:lineRule="auto"/>
        <w:ind w:left="0" w:right="0"/>
        <w:jc w:val="left"/>
      </w:pPr>
      <w:r>
        <w:rPr>
          <w:color w:val="000000"/>
          <w:sz w:val="24"/>
          <w:szCs w:val="24"/>
        </w:rPr>
        <w:t xml:space="preserve">       “Crasam et qui nunquam amavit, quique amavit, eras amet,</w:t>
      </w:r>
      <w:r>
        <w:rPr>
          <w:color w:val="000000"/>
          <w:sz w:val="24"/>
          <w:szCs w:val="24"/>
        </w:rPr>
        <w:br/>
        <w:t xml:space="preserve">        Ver novum, ver jam canorum, ver natus orbis est,</w:t>
      </w:r>
      <w:r>
        <w:rPr>
          <w:color w:val="000000"/>
          <w:sz w:val="24"/>
          <w:szCs w:val="24"/>
        </w:rPr>
        <w:br/>
        <w:t xml:space="preserve">        Vere concordant amores, vere nubunt alites,</w:t>
      </w:r>
      <w:r>
        <w:rPr>
          <w:color w:val="000000"/>
          <w:sz w:val="24"/>
          <w:szCs w:val="24"/>
        </w:rPr>
        <w:br/>
        <w:t xml:space="preserve">        Et nemus coma resolvit, &amp;c.------</w:t>
      </w:r>
      <w:r>
        <w:rPr>
          <w:color w:val="000000"/>
          <w:sz w:val="24"/>
          <w:szCs w:val="24"/>
        </w:rPr>
        <w:br/>
        <w:t xml:space="preserve">        Cras amet,” &amp;c.------</w:t>
      </w:r>
    </w:p>
    <w:p>
      <w:pPr>
        <w:widowControl w:val="on"/>
        <w:pBdr/>
        <w:spacing w:before="240" w:after="240" w:line="240" w:lineRule="auto"/>
        <w:ind w:left="0" w:right="0"/>
        <w:jc w:val="left"/>
      </w:pPr>
      <w:r>
        <w:rPr>
          <w:color w:val="000000"/>
          <w:sz w:val="24"/>
          <w:szCs w:val="24"/>
        </w:rPr>
        <w:t xml:space="preserve">       “Let those love now who never loved before,</w:t>
      </w:r>
      <w:r>
        <w:rPr>
          <w:color w:val="000000"/>
          <w:sz w:val="24"/>
          <w:szCs w:val="24"/>
        </w:rPr>
        <w:br/>
        <w:t xml:space="preserve">        And those who always loved now love the more;</w:t>
      </w:r>
      <w:r>
        <w:rPr>
          <w:color w:val="000000"/>
          <w:sz w:val="24"/>
          <w:szCs w:val="24"/>
        </w:rPr>
        <w:br/>
        <w:t xml:space="preserve">        Sweet loves are born with every opening spring;</w:t>
      </w:r>
      <w:r>
        <w:rPr>
          <w:color w:val="000000"/>
          <w:sz w:val="24"/>
          <w:szCs w:val="24"/>
        </w:rPr>
        <w:br/>
        <w:t xml:space="preserve">        Birds from the tender boughs their pledges sing,” &amp;c.</w:t>
      </w:r>
    </w:p>
    <w:p>
      <w:pPr>
        <w:keepNext w:val="on"/>
        <w:pageBreakBefore w:val="on"/>
        <w:widowControl w:val="on"/>
        <w:pBdr/>
        <w:spacing w:before="0" w:after="322" w:line="240" w:lineRule="auto"/>
        <w:ind w:left="0" w:right="0"/>
        <w:jc w:val="left"/>
        <w:outlineLvl w:val="0"/>
      </w:pPr>
      <w:r>
        <w:rPr>
          <w:b/>
          <w:color w:val="000000"/>
          <w:sz w:val="48"/>
          <w:szCs w:val="48"/>
        </w:rPr>
        <w:t xml:space="preserve">Page 788</w:t>
      </w:r>
    </w:p>
    <w:p>
      <w:pPr>
        <w:widowControl w:val="on"/>
        <w:pBdr/>
        <w:spacing w:before="240" w:after="240" w:line="240" w:lineRule="auto"/>
        <w:ind w:left="0" w:right="0"/>
        <w:jc w:val="left"/>
      </w:pPr>
      <w:r>
        <w:rPr>
          <w:color w:val="000000"/>
          <w:sz w:val="24"/>
          <w:szCs w:val="24"/>
        </w:rPr>
        <w:t xml:space="preserve">Let him that is averse from marriage read more in Barbarus </w:t>
      </w:r>
      <w:r>
        <w:rPr>
          <w:i/>
          <w:color w:val="000000"/>
          <w:sz w:val="24"/>
          <w:szCs w:val="24"/>
        </w:rPr>
        <w:t xml:space="preserve">de re uxor. lib. 1. cap. 1.</w:t>
      </w:r>
      <w:r>
        <w:rPr>
          <w:color w:val="000000"/>
          <w:sz w:val="24"/>
          <w:szCs w:val="24"/>
        </w:rPr>
        <w:t xml:space="preserve"> Lemnius </w:t>
      </w:r>
      <w:r>
        <w:rPr>
          <w:i/>
          <w:color w:val="000000"/>
          <w:sz w:val="24"/>
          <w:szCs w:val="24"/>
        </w:rPr>
        <w:t xml:space="preserve">de institut. cap. 4.</w:t>
      </w:r>
      <w:r>
        <w:rPr>
          <w:color w:val="000000"/>
          <w:sz w:val="24"/>
          <w:szCs w:val="24"/>
        </w:rPr>
        <w:t xml:space="preserve"> P. Godefridus </w:t>
      </w:r>
      <w:r>
        <w:rPr>
          <w:i/>
          <w:color w:val="000000"/>
          <w:sz w:val="24"/>
          <w:szCs w:val="24"/>
        </w:rPr>
        <w:t xml:space="preserve">de Amor. lib. 3. cap. 1.</w:t>
      </w:r>
      <w:r>
        <w:rPr>
          <w:color w:val="000000"/>
          <w:sz w:val="24"/>
          <w:szCs w:val="24"/>
        </w:rPr>
        <w:t xml:space="preserve"> [5962]Nevisanus, </w:t>
      </w:r>
      <w:r>
        <w:rPr>
          <w:i/>
          <w:color w:val="000000"/>
          <w:sz w:val="24"/>
          <w:szCs w:val="24"/>
        </w:rPr>
        <w:t xml:space="preserve">lib. 3.</w:t>
      </w:r>
      <w:r>
        <w:rPr>
          <w:color w:val="000000"/>
          <w:sz w:val="24"/>
          <w:szCs w:val="24"/>
        </w:rPr>
        <w:t xml:space="preserve"> Alex. ab Alexandro, </w:t>
      </w:r>
      <w:r>
        <w:rPr>
          <w:i/>
          <w:color w:val="000000"/>
          <w:sz w:val="24"/>
          <w:szCs w:val="24"/>
        </w:rPr>
        <w:t xml:space="preserve">lib. 4. cap. 8.</w:t>
      </w:r>
      <w:r>
        <w:rPr>
          <w:color w:val="000000"/>
          <w:sz w:val="24"/>
          <w:szCs w:val="24"/>
        </w:rPr>
        <w:t xml:space="preserve"> Tunstall, Erasmus’ tracts </w:t>
      </w:r>
      <w:r>
        <w:rPr>
          <w:i/>
          <w:color w:val="000000"/>
          <w:sz w:val="24"/>
          <w:szCs w:val="24"/>
        </w:rPr>
        <w:t xml:space="preserve">in laudem matrimonii</w:t>
      </w:r>
      <w:r>
        <w:rPr>
          <w:color w:val="000000"/>
          <w:sz w:val="24"/>
          <w:szCs w:val="24"/>
        </w:rPr>
        <w:t xml:space="preserve"> &amp;c., and I doubt not but in the end he will rest satisfied, recant with Beroaldus, do penance for his former folly, singing some penitential ditties, desire to be reconciled to the deity of this great god Love, go a pilgrimage to his shrine, offer to his image, sacrifice upon his altar, and be as willing at last to embrace marriage as the rest:  There will not be found, I hope, [5963]"No, not in that severe family of Stoics, who shall refuse to submit his grave beard, and supercilious looks to the clipping of a wife,” or disagree from his fellows in this point.  “For what more willingly” (as [5964]Varro holds) “can a proper man see than a fair wife, a sweet wife, a loving wife?” can the world afford a better sight, sweeter content, a fairer object, a more gracious aspect?</w:t>
      </w:r>
    </w:p>
    <w:p>
      <w:pPr>
        <w:widowControl w:val="on"/>
        <w:pBdr/>
        <w:spacing w:before="240" w:after="240" w:line="240" w:lineRule="auto"/>
        <w:ind w:left="0" w:right="0"/>
        <w:jc w:val="left"/>
      </w:pPr>
      <w:r>
        <w:rPr>
          <w:color w:val="000000"/>
          <w:sz w:val="24"/>
          <w:szCs w:val="24"/>
        </w:rPr>
        <w:t xml:space="preserve">Since then this of marriage is the last and best refuge, and cure of heroical love, all doubts are cleared, and impediments removed; I say again, what remains, but that according to both their desires, they be happily joined, since it cannot otherwise be helped?  God send us all good wives, every man his wish in this kind, and me mine!</w:t>
      </w:r>
    </w:p>
    <w:p>
      <w:pPr>
        <w:widowControl w:val="on"/>
        <w:pBdr/>
        <w:spacing w:before="240" w:after="240" w:line="240" w:lineRule="auto"/>
        <w:ind w:left="0" w:right="0"/>
        <w:jc w:val="left"/>
      </w:pPr>
      <w:r>
        <w:rPr>
          <w:color w:val="000000"/>
          <w:sz w:val="24"/>
          <w:szCs w:val="24"/>
        </w:rPr>
        <w:t xml:space="preserve">[5965] </w:t>
      </w:r>
      <w:r>
        <w:rPr>
          <w:i/>
          <w:color w:val="000000"/>
          <w:sz w:val="24"/>
          <w:szCs w:val="24"/>
        </w:rPr>
        <w:t xml:space="preserve">And God that all this world hath ywrought</w:t>
      </w:r>
      <w:r>
        <w:rPr>
          <w:i/>
          <w:color w:val="000000"/>
          <w:sz w:val="24"/>
          <w:szCs w:val="24"/>
        </w:rPr>
        <w:br/>
        <w:t xml:space="preserve">        Send him his Love that hath it so deere bought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If all parties be pleased, ask their banns, ’tis a match. [5966]_Fruitur Rhodanthe sponsa, sponso Dosicle_, Rhodanthe and Dosicles shall go together, Clitiphon and Leucippe, Theagines and Chariclea, Poliarchus hath his Argenis’, Lysander Calista, to make up the mask) [5967]_Polilurque sua puer Iphis Ianthi_.</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And Troilus in lust and in quiet</w:t>
      </w:r>
      <w:r>
        <w:rPr>
          <w:i/>
          <w:color w:val="000000"/>
          <w:sz w:val="24"/>
          <w:szCs w:val="24"/>
        </w:rPr>
        <w:br/>
        <w:t xml:space="preserve">        Is with Creseid, his own heart sweet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And although they have hardly passed the pikes, through many difficulties and delays brought the match about, yet let them take this of [5968] Aristaenetus (that so marry) for their comfort:  [5969]"after many troubles and cares, the marriages of lovers are more sweet and pleasant.”  As we commonly conclude a comedy with a [5970]wedding, and shaking of hands, let’s shut up our discourse, and end all with an [5971]Epithalamium.</w:t>
      </w:r>
    </w:p>
    <w:p>
      <w:pPr>
        <w:widowControl w:val="on"/>
        <w:pBdr/>
        <w:spacing w:before="240" w:after="240" w:line="240" w:lineRule="auto"/>
        <w:ind w:left="0" w:right="0"/>
        <w:jc w:val="left"/>
      </w:pPr>
      <w:r>
        <w:rPr>
          <w:i/>
          <w:color w:val="000000"/>
          <w:sz w:val="24"/>
          <w:szCs w:val="24"/>
        </w:rPr>
        <w:t xml:space="preserve">Feliciter nuptis</w:t>
      </w:r>
      <w:r>
        <w:rPr>
          <w:color w:val="000000"/>
          <w:sz w:val="24"/>
          <w:szCs w:val="24"/>
        </w:rPr>
        <w:t xml:space="preserve">, God give them joy together. [5972]_Hymen O Hymenae, Hymen ades O Hymenaee!  Bonum factum_, ’tis well done, </w:t>
      </w:r>
      <w:r>
        <w:rPr>
          <w:i/>
          <w:color w:val="000000"/>
          <w:sz w:val="24"/>
          <w:szCs w:val="24"/>
        </w:rPr>
        <w:t xml:space="preserve">Haud equidem sine mente reor, sine numine Divum</w:t>
      </w:r>
      <w:r>
        <w:rPr>
          <w:color w:val="000000"/>
          <w:sz w:val="24"/>
          <w:szCs w:val="24"/>
        </w:rPr>
        <w:t xml:space="preserve">, ’tis a happy conjunction, a fortunate match, an even couple,</w:t>
      </w:r>
    </w:p>
    <w:p>
      <w:pPr>
        <w:widowControl w:val="on"/>
        <w:pBdr/>
        <w:spacing w:before="0" w:after="0" w:line="240" w:lineRule="auto"/>
        <w:ind w:left="0" w:right="0"/>
        <w:jc w:val="left"/>
      </w:pPr>
      <w:r>
        <w:rPr>
          <w:rFonts w:ascii="fixed" w:hAnsi="fixed" w:cs="fixed"/>
          <w:color w:val="000000"/>
          <w:sz w:val="24"/>
          <w:szCs w:val="24"/>
        </w:rPr>
        <w:t xml:space="preserve">
“Ambo animis, ambo praestantes viribus, ambo
Florentes annis,”------
</w:t>
      </w:r>
    </w:p>
    <w:p>
      <w:pPr>
        <w:widowControl w:val="on"/>
        <w:pBdr/>
        <w:spacing w:before="240" w:after="240" w:line="240" w:lineRule="auto"/>
        <w:ind w:left="0" w:right="0"/>
        <w:jc w:val="left"/>
      </w:pPr>
      <w:r>
        <w:rPr>
          <w:color w:val="000000"/>
          <w:sz w:val="24"/>
          <w:szCs w:val="24"/>
        </w:rPr>
        <w:t xml:space="preserve">“they both excel in gifts of body and mind, are both equal in years,” youth, vigour, alacrity, she is fair and lovely as Lais or Helen, he as another Charinus or Alcibiades,</w:t>
      </w:r>
    </w:p>
    <w:p>
      <w:pPr>
        <w:widowControl w:val="on"/>
        <w:pBdr/>
        <w:spacing w:before="0" w:after="0" w:line="240" w:lineRule="auto"/>
        <w:ind w:left="0" w:right="0"/>
        <w:jc w:val="left"/>
      </w:pPr>
      <w:r>
        <w:rPr>
          <w:rFonts w:ascii="fixed" w:hAnsi="fixed" w:cs="fixed"/>
          <w:color w:val="000000"/>
          <w:sz w:val="24"/>
          <w:szCs w:val="24"/>
        </w:rPr>
        <w:t xml:space="preserve">
[5973]  ------“ludite ut lubet et brevi
Liberos date.”------
</w:t>
      </w:r>
    </w:p>
    <w:p>
      <w:pPr>
        <w:widowControl w:val="on"/>
        <w:pBdr/>
        <w:spacing w:before="240" w:after="240" w:line="240" w:lineRule="auto"/>
        <w:ind w:left="0" w:right="0"/>
        <w:jc w:val="left"/>
      </w:pPr>
      <w:r>
        <w:rPr>
          <w:color w:val="000000"/>
          <w:sz w:val="24"/>
          <w:szCs w:val="24"/>
        </w:rPr>
        <w:t xml:space="preserve">       “Then modestly go sport and toy,</w:t>
      </w:r>
      <w:r>
        <w:rPr>
          <w:color w:val="000000"/>
          <w:sz w:val="24"/>
          <w:szCs w:val="24"/>
        </w:rPr>
        <w:br/>
        <w:t xml:space="preserve">        And let’s have every year a boy.”</w:t>
      </w:r>
    </w:p>
    <w:p>
      <w:pPr>
        <w:keepNext w:val="on"/>
        <w:pageBreakBefore w:val="on"/>
        <w:widowControl w:val="on"/>
        <w:pBdr/>
        <w:spacing w:before="0" w:after="322" w:line="240" w:lineRule="auto"/>
        <w:ind w:left="0" w:right="0"/>
        <w:jc w:val="left"/>
        <w:outlineLvl w:val="0"/>
      </w:pPr>
      <w:r>
        <w:rPr>
          <w:b/>
          <w:color w:val="000000"/>
          <w:sz w:val="48"/>
          <w:szCs w:val="48"/>
        </w:rPr>
        <w:t xml:space="preserve">Page 789</w:t>
      </w:r>
    </w:p>
    <w:p>
      <w:pPr>
        <w:widowControl w:val="on"/>
        <w:pBdr/>
        <w:spacing w:before="240" w:after="240" w:line="240" w:lineRule="auto"/>
        <w:ind w:left="0" w:right="0"/>
        <w:jc w:val="left"/>
      </w:pPr>
      <w:r>
        <w:rPr>
          <w:color w:val="000000"/>
          <w:sz w:val="24"/>
          <w:szCs w:val="24"/>
        </w:rPr>
        <w:t xml:space="preserve">[5974]"Go give a sweet smell as incense, and bring forth flowers as the lily:”  that we may say hereafter, </w:t>
      </w:r>
      <w:r>
        <w:rPr>
          <w:i/>
          <w:color w:val="000000"/>
          <w:sz w:val="24"/>
          <w:szCs w:val="24"/>
        </w:rPr>
        <w:t xml:space="preserve">Scitus Mecastor natus est Pamphilo puer</w:t>
      </w:r>
      <w:r>
        <w:rPr>
          <w:color w:val="000000"/>
          <w:sz w:val="24"/>
          <w:szCs w:val="24"/>
        </w:rPr>
        <w:t xml:space="preserve">.  In the meantime I say,</w:t>
      </w:r>
    </w:p>
    <w:p>
      <w:pPr>
        <w:widowControl w:val="on"/>
        <w:pBdr/>
        <w:spacing w:before="240" w:after="240" w:line="240" w:lineRule="auto"/>
        <w:ind w:left="0" w:right="0"/>
        <w:jc w:val="left"/>
      </w:pPr>
      <w:r>
        <w:rPr>
          <w:color w:val="000000"/>
          <w:sz w:val="24"/>
          <w:szCs w:val="24"/>
        </w:rPr>
        <w:t xml:space="preserve">[5975] “Ite, agite, O juvenes, [5976]non murmura vestra columbae,</w:t>
      </w:r>
      <w:r>
        <w:rPr>
          <w:color w:val="000000"/>
          <w:sz w:val="24"/>
          <w:szCs w:val="24"/>
        </w:rPr>
        <w:br/>
        <w:t xml:space="preserve">        Brachia, non hederae, neque vincant oscula conchae.”</w:t>
      </w:r>
    </w:p>
    <w:p>
      <w:pPr>
        <w:widowControl w:val="on"/>
        <w:pBdr/>
        <w:spacing w:before="240" w:after="240" w:line="240" w:lineRule="auto"/>
        <w:ind w:left="0" w:right="0"/>
        <w:jc w:val="left"/>
      </w:pPr>
      <w:r>
        <w:rPr>
          <w:color w:val="000000"/>
          <w:sz w:val="24"/>
          <w:szCs w:val="24"/>
        </w:rPr>
        <w:t xml:space="preserve">       “Gentle youths, go sport yourselves betimes,</w:t>
      </w:r>
      <w:r>
        <w:rPr>
          <w:color w:val="000000"/>
          <w:sz w:val="24"/>
          <w:szCs w:val="24"/>
        </w:rPr>
        <w:br/>
        <w:t xml:space="preserve">        Let not the doves outpass your murmurings,</w:t>
      </w:r>
      <w:r>
        <w:rPr>
          <w:color w:val="000000"/>
          <w:sz w:val="24"/>
          <w:szCs w:val="24"/>
        </w:rPr>
        <w:br/>
        <w:t xml:space="preserve">        Or ivy-clasping arms, or oyster-kissings.”</w:t>
      </w:r>
    </w:p>
    <w:p>
      <w:pPr>
        <w:widowControl w:val="on"/>
        <w:pBdr/>
        <w:spacing w:before="240" w:after="240" w:line="240" w:lineRule="auto"/>
        <w:ind w:left="0" w:right="0"/>
        <w:jc w:val="left"/>
      </w:pPr>
      <w:r>
        <w:rPr>
          <w:color w:val="000000"/>
          <w:sz w:val="24"/>
          <w:szCs w:val="24"/>
        </w:rPr>
        <w:t xml:space="preserve">And in the morn betime, as those [5977]Lacedaemonian lasses saluted Helena and Menelaus, singing at their windows, and wishing good success, do we at yours: </w:t>
      </w:r>
    </w:p>
    <w:p>
      <w:pPr>
        <w:widowControl w:val="on"/>
        <w:pBdr/>
        <w:spacing w:before="240" w:after="240" w:line="240" w:lineRule="auto"/>
        <w:ind w:left="0" w:right="0"/>
        <w:jc w:val="left"/>
      </w:pPr>
      <w:r>
        <w:rPr>
          <w:color w:val="000000"/>
          <w:sz w:val="24"/>
          <w:szCs w:val="24"/>
        </w:rPr>
        <w:t xml:space="preserve">       “Salve O sponsa, salve felix, det vobis Latona</w:t>
      </w:r>
      <w:r>
        <w:rPr>
          <w:color w:val="000000"/>
          <w:sz w:val="24"/>
          <w:szCs w:val="24"/>
        </w:rPr>
        <w:br/>
        <w:t xml:space="preserve">        Felicem sobolem, Venus dea det aequalem amorem</w:t>
      </w:r>
      <w:r>
        <w:rPr>
          <w:color w:val="000000"/>
          <w:sz w:val="24"/>
          <w:szCs w:val="24"/>
        </w:rPr>
        <w:br/>
        <w:t xml:space="preserve">        Inter vos mutuo; Saturnus durabiles divitias,</w:t>
      </w:r>
      <w:r>
        <w:rPr>
          <w:color w:val="000000"/>
          <w:sz w:val="24"/>
          <w:szCs w:val="24"/>
        </w:rPr>
        <w:br/>
        <w:t xml:space="preserve">        Dormite in pectora mutuo amorem inspirantes,</w:t>
      </w:r>
      <w:r>
        <w:rPr>
          <w:color w:val="000000"/>
          <w:sz w:val="24"/>
          <w:szCs w:val="24"/>
        </w:rPr>
        <w:br/>
        <w:t xml:space="preserve">        Et desiderium!”------</w:t>
      </w:r>
    </w:p>
    <w:p>
      <w:pPr>
        <w:widowControl w:val="on"/>
        <w:pBdr/>
        <w:spacing w:before="240" w:after="240" w:line="240" w:lineRule="auto"/>
        <w:ind w:left="0" w:right="0"/>
        <w:jc w:val="left"/>
      </w:pPr>
      <w:r>
        <w:rPr>
          <w:color w:val="000000"/>
          <w:sz w:val="24"/>
          <w:szCs w:val="24"/>
        </w:rPr>
        <w:t xml:space="preserve">       “Good morrow, master bridegroom, and mistress bride,</w:t>
      </w:r>
      <w:r>
        <w:rPr>
          <w:color w:val="000000"/>
          <w:sz w:val="24"/>
          <w:szCs w:val="24"/>
        </w:rPr>
        <w:br/>
        <w:t xml:space="preserve">        Many fair lovely bairns to you betide! </w:t>
      </w:r>
      <w:r>
        <w:rPr>
          <w:color w:val="000000"/>
          <w:sz w:val="24"/>
          <w:szCs w:val="24"/>
        </w:rPr>
        <w:br/>
        <w:t xml:space="preserve">        Let Venus to you mutual love procure,</w:t>
      </w:r>
      <w:r>
        <w:rPr>
          <w:color w:val="000000"/>
          <w:sz w:val="24"/>
          <w:szCs w:val="24"/>
        </w:rPr>
        <w:br/>
        <w:t xml:space="preserve">        Let Saturn give you riches to endure. </w:t>
      </w:r>
      <w:r>
        <w:rPr>
          <w:color w:val="000000"/>
          <w:sz w:val="24"/>
          <w:szCs w:val="24"/>
        </w:rPr>
        <w:br/>
        <w:t xml:space="preserve">        Long may you sleep in one another’s arms,</w:t>
      </w:r>
      <w:r>
        <w:rPr>
          <w:color w:val="000000"/>
          <w:sz w:val="24"/>
          <w:szCs w:val="24"/>
        </w:rPr>
        <w:br/>
        <w:t xml:space="preserve">        Inspiring sweet desire, and free from harms.”</w:t>
      </w:r>
    </w:p>
    <w:p>
      <w:pPr>
        <w:widowControl w:val="on"/>
        <w:pBdr/>
        <w:spacing w:before="240" w:after="240" w:line="240" w:lineRule="auto"/>
        <w:ind w:left="0" w:right="0"/>
        <w:jc w:val="left"/>
      </w:pPr>
      <w:r>
        <w:rPr>
          <w:color w:val="000000"/>
          <w:sz w:val="24"/>
          <w:szCs w:val="24"/>
        </w:rPr>
        <w:t xml:space="preserve">Even all your lives long,</w:t>
      </w:r>
    </w:p>
    <w:p>
      <w:pPr>
        <w:widowControl w:val="on"/>
        <w:pBdr/>
        <w:spacing w:before="0" w:after="0" w:line="240" w:lineRule="auto"/>
        <w:ind w:left="0" w:right="0"/>
        <w:jc w:val="left"/>
      </w:pPr>
      <w:r>
        <w:rPr>
          <w:rFonts w:ascii="fixed" w:hAnsi="fixed" w:cs="fixed"/>
          <w:color w:val="000000"/>
          <w:sz w:val="24"/>
          <w:szCs w:val="24"/>
        </w:rPr>
        <w:t xml:space="preserve">
[5978] “Contingat vobis turturum concordia,
Corniculae vivacitas”------
</w:t>
      </w:r>
    </w:p>
    <w:p>
      <w:pPr>
        <w:widowControl w:val="on"/>
        <w:pBdr/>
        <w:spacing w:before="240" w:after="240" w:line="240" w:lineRule="auto"/>
        <w:ind w:left="0" w:right="0"/>
        <w:jc w:val="left"/>
      </w:pPr>
      <w:r>
        <w:rPr>
          <w:color w:val="000000"/>
          <w:sz w:val="24"/>
          <w:szCs w:val="24"/>
        </w:rPr>
        <w:t xml:space="preserve">       “The love of turtles hap to you,</w:t>
      </w:r>
      <w:r>
        <w:rPr>
          <w:color w:val="000000"/>
          <w:sz w:val="24"/>
          <w:szCs w:val="24"/>
        </w:rPr>
        <w:br/>
        <w:t xml:space="preserve">        And ravens’ years still to renew.”</w:t>
      </w:r>
    </w:p>
    <w:p>
      <w:pPr>
        <w:widowControl w:val="on"/>
        <w:pBdr/>
        <w:spacing w:before="240" w:after="240" w:line="240" w:lineRule="auto"/>
        <w:ind w:left="0" w:right="0"/>
        <w:jc w:val="left"/>
      </w:pPr>
      <w:r>
        <w:rPr>
          <w:color w:val="000000"/>
          <w:sz w:val="24"/>
          <w:szCs w:val="24"/>
        </w:rPr>
        <w:t xml:space="preserve">Let the Muses sing, (as he said;) the Graces dance, not at their weddings only but all their days long; “so couple their hearts, that no irksomeness or anger ever befall them:  let him never call her other name than my joy, my light, or she call him otherwise than sweetheart.  To this happiness of theirs, let not old age any whit detract, but as their years, so let their mutual love and comfort increase.”  And when they depart this life,</w:t>
      </w:r>
    </w:p>
    <w:p>
      <w:pPr>
        <w:widowControl w:val="on"/>
        <w:pBdr/>
        <w:spacing w:before="0" w:after="0" w:line="240" w:lineRule="auto"/>
        <w:ind w:left="0" w:right="0"/>
        <w:jc w:val="left"/>
      </w:pPr>
      <w:r>
        <w:rPr>
          <w:rFonts w:ascii="fixed" w:hAnsi="fixed" w:cs="fixed"/>
          <w:color w:val="000000"/>
          <w:sz w:val="24"/>
          <w:szCs w:val="24"/>
        </w:rPr>
        <w:t xml:space="preserve">
------“concordes quoniam vixere tot annos,
Auferat hora duos eadem, nec conjugis usquam
Busta suae videat, nec sit tumulandus ab illa.”
</w:t>
      </w:r>
    </w:p>
    <w:p>
      <w:pPr>
        <w:widowControl w:val="on"/>
        <w:pBdr/>
        <w:spacing w:before="240" w:after="240" w:line="240" w:lineRule="auto"/>
        <w:ind w:left="0" w:right="0"/>
        <w:jc w:val="left"/>
      </w:pPr>
      <w:r>
        <w:rPr>
          <w:color w:val="000000"/>
          <w:sz w:val="24"/>
          <w:szCs w:val="24"/>
        </w:rPr>
        <w:t xml:space="preserve">       “Because they have so sweetly liv’d together,</w:t>
      </w:r>
      <w:r>
        <w:rPr>
          <w:color w:val="000000"/>
          <w:sz w:val="24"/>
          <w:szCs w:val="24"/>
        </w:rPr>
        <w:br/>
        <w:t xml:space="preserve">        Let not one die a day before the other,</w:t>
      </w:r>
      <w:r>
        <w:rPr>
          <w:color w:val="000000"/>
          <w:sz w:val="24"/>
          <w:szCs w:val="24"/>
        </w:rPr>
        <w:br/>
        <w:t xml:space="preserve">        He bury her, she him, with even fate,</w:t>
      </w:r>
      <w:r>
        <w:rPr>
          <w:color w:val="000000"/>
          <w:sz w:val="24"/>
          <w:szCs w:val="24"/>
        </w:rPr>
        <w:br/>
        <w:t xml:space="preserve">        One hour their souls let jointly separate.”</w:t>
      </w:r>
    </w:p>
    <w:p>
      <w:pPr>
        <w:widowControl w:val="on"/>
        <w:pBdr/>
        <w:spacing w:before="240" w:after="240" w:line="240" w:lineRule="auto"/>
        <w:ind w:left="0" w:right="0"/>
        <w:jc w:val="left"/>
      </w:pPr>
      <w:r>
        <w:rPr>
          <w:color w:val="000000"/>
          <w:sz w:val="24"/>
          <w:szCs w:val="24"/>
        </w:rPr>
        <w:t xml:space="preserve">[5979] “Fortunati ambo si quid mea carmina possunt,</w:t>
      </w:r>
      <w:r>
        <w:rPr>
          <w:color w:val="000000"/>
          <w:sz w:val="24"/>
          <w:szCs w:val="24"/>
        </w:rPr>
        <w:br/>
        <w:t xml:space="preserve">        Nulla dies unquam memori vos eximet aevo.”</w:t>
      </w:r>
    </w:p>
    <w:p>
      <w:pPr>
        <w:widowControl w:val="on"/>
        <w:pBdr/>
        <w:spacing w:before="240" w:after="240" w:line="240" w:lineRule="auto"/>
        <w:ind w:left="0" w:right="0"/>
        <w:jc w:val="left"/>
      </w:pPr>
      <w:r>
        <w:rPr>
          <w:color w:val="000000"/>
          <w:sz w:val="24"/>
          <w:szCs w:val="24"/>
        </w:rPr>
        <w:t xml:space="preserve">Atque haec de amore dixisse sufficiat, sub correctione, [5980]quod ait ille, cujusque melius sentientis.  Plura qui volet de remediis amoris, legat Jasonem Pratensem, Arnoldum, Montaltum, Savanarolum, Langium, Valescum, Crimisonum, Alexandrum Benedictum, Laurentium, Valleriolam, e Poetis Nasonem, e nostratibus Chaucerum, &amp;c., with whom I conclude,</w:t>
      </w:r>
    </w:p>
    <w:p>
      <w:pPr>
        <w:widowControl w:val="on"/>
        <w:pBdr/>
        <w:spacing w:before="240" w:after="240" w:line="240" w:lineRule="auto"/>
        <w:ind w:left="0" w:right="0"/>
        <w:jc w:val="left"/>
      </w:pPr>
      <w:r>
        <w:rPr>
          <w:color w:val="000000"/>
          <w:sz w:val="24"/>
          <w:szCs w:val="24"/>
        </w:rPr>
        <w:t xml:space="preserve">[5981] </w:t>
      </w:r>
      <w:r>
        <w:rPr>
          <w:i/>
          <w:color w:val="000000"/>
          <w:sz w:val="24"/>
          <w:szCs w:val="24"/>
        </w:rPr>
        <w:t xml:space="preserve">For my words here and every part,</w:t>
      </w:r>
      <w:r>
        <w:rPr>
          <w:i/>
          <w:color w:val="000000"/>
          <w:sz w:val="24"/>
          <w:szCs w:val="24"/>
        </w:rPr>
        <w:br/>
        <w:t xml:space="preserve">        I speak hem all under correction,</w:t>
      </w:r>
      <w:r>
        <w:rPr>
          <w:i/>
          <w:color w:val="000000"/>
          <w:sz w:val="24"/>
          <w:szCs w:val="24"/>
        </w:rPr>
        <w:br/>
        <w:t xml:space="preserve">        Of you that feeling have in love’s art,</w:t>
      </w:r>
      <w:r>
        <w:rPr>
          <w:i/>
          <w:color w:val="000000"/>
          <w:sz w:val="24"/>
          <w:szCs w:val="24"/>
        </w:rPr>
        <w:br/>
        <w:t xml:space="preserve">        And put it all in your discretion,</w:t>
      </w:r>
      <w:r>
        <w:rPr>
          <w:i/>
          <w:color w:val="000000"/>
          <w:sz w:val="24"/>
          <w:szCs w:val="24"/>
        </w:rPr>
        <w:br/>
        <w:t xml:space="preserve">        To intreat or make diminution,</w:t>
      </w:r>
      <w:r>
        <w:rPr>
          <w:i/>
          <w:color w:val="000000"/>
          <w:sz w:val="24"/>
          <w:szCs w:val="24"/>
        </w:rPr>
        <w:br/>
        <w:t xml:space="preserve">        Of my language, that I you beseech: </w:t>
      </w:r>
      <w:r>
        <w:rPr>
          <w:i/>
          <w:color w:val="000000"/>
          <w:sz w:val="24"/>
          <w:szCs w:val="24"/>
        </w:rPr>
        <w:br/>
        <w:t xml:space="preserve">        But now to purpose of my rather speech</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790</w:t>
      </w:r>
    </w:p>
    <w:p>
      <w:pPr>
        <w:keepNext w:val="on"/>
        <w:widowControl w:val="on"/>
        <w:pBdr/>
        <w:spacing w:before="299" w:after="299" w:line="240" w:lineRule="auto"/>
        <w:ind w:left="0" w:right="0"/>
        <w:jc w:val="left"/>
        <w:outlineLvl w:val="1"/>
      </w:pPr>
      <w:r>
        <w:rPr>
          <w:b/>
          <w:color w:val="000000"/>
          <w:sz w:val="36"/>
          <w:szCs w:val="36"/>
        </w:rPr>
        <w:t xml:space="preserve">SECT.  III.  MEMB.  I.</w:t>
      </w:r>
    </w:p>
    <w:p>
      <w:pPr>
        <w:widowControl w:val="on"/>
        <w:pBdr/>
        <w:spacing w:before="240" w:after="240" w:line="240" w:lineRule="auto"/>
        <w:ind w:left="0" w:right="0"/>
        <w:jc w:val="left"/>
      </w:pPr>
      <w:r>
        <w:rPr>
          <w:color w:val="000000"/>
          <w:sz w:val="24"/>
          <w:szCs w:val="24"/>
        </w:rPr>
        <w:t xml:space="preserve">SUBSECT.  I.—­</w:t>
      </w:r>
      <w:r>
        <w:rPr>
          <w:i/>
          <w:color w:val="000000"/>
          <w:sz w:val="24"/>
          <w:szCs w:val="24"/>
        </w:rPr>
        <w:t xml:space="preserve">Jealousy, its Equivocations, Name, Definition, Extent, several kinds; of Princes, Parents, Friends.  In Beasts, Men:  before marriage, as Co-rivals; or after, as in this place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Valescus de Taranta </w:t>
      </w:r>
      <w:r>
        <w:rPr>
          <w:i/>
          <w:color w:val="000000"/>
          <w:sz w:val="24"/>
          <w:szCs w:val="24"/>
        </w:rPr>
        <w:t xml:space="preserve">cap. de Melanchol.</w:t>
      </w:r>
      <w:r>
        <w:rPr>
          <w:color w:val="000000"/>
          <w:sz w:val="24"/>
          <w:szCs w:val="24"/>
        </w:rPr>
        <w:t xml:space="preserve"> Aelian Montaltus, Felix Platerus, Guianerius, put jealousy for a cause of melancholy, others for a symptom; because melancholy persons amongst these passions and perturbations of the mind, are most obnoxious to it.  But methinks for the latitude it hath, and that prerogative above other ordinary symptoms, it ought to be treated of as a species apart, being of so great and eminent note, so furious a passion, and almost of as great extent as love itself, as [5982]Benedetto Varchi holds, “no love without a mixture of jealousy,” </w:t>
      </w:r>
      <w:r>
        <w:rPr>
          <w:i/>
          <w:color w:val="000000"/>
          <w:sz w:val="24"/>
          <w:szCs w:val="24"/>
        </w:rPr>
        <w:t xml:space="preserve">qui non zelat, non amat</w:t>
      </w:r>
      <w:r>
        <w:rPr>
          <w:color w:val="000000"/>
          <w:sz w:val="24"/>
          <w:szCs w:val="24"/>
        </w:rPr>
        <w:t xml:space="preserve">.  For these causes I will dilate, and treat of it by itself, as a bastard-branch or kind of love-melancholy, which, as heroical love goeth commonly before marriage, doth usually follow, torture, and crucify in like sort, deserves therefore to be rectified alike, requires as much care and industry, in setting out the several causes of it, prognostics and cures.  Which I have more willingly done, that he that is or hath been jealous, may see his error as in a glass; he that is not, may learn to detest, avoid it himself, and dispossess others that are anywise affected with it.</w:t>
      </w:r>
    </w:p>
    <w:p>
      <w:pPr>
        <w:widowControl w:val="on"/>
        <w:pBdr/>
        <w:spacing w:before="240" w:after="240" w:line="240" w:lineRule="auto"/>
        <w:ind w:left="0" w:right="0"/>
        <w:jc w:val="left"/>
      </w:pPr>
      <w:r>
        <w:rPr>
          <w:color w:val="000000"/>
          <w:sz w:val="24"/>
          <w:szCs w:val="24"/>
        </w:rPr>
        <w:t xml:space="preserve">Jealousy is described and defined to be [5983]"a certain suspicion which the lover hath of the party he chiefly loveth, lest he or she should be enamoured of another:”  or any eager desire to enjoy some beauty alone, to have it proper to himself only:  a fear or doubt, lest any foreigner should participate or share with him in his love.  Or (as [5984]Scaliger adds) “a fear of losing her favour whom he so earnestly affects.”  Cardan calls it “a [5985]zeal for love, and a kind of envy lest any man should beguile us.” [5986]Ludovicus Vives defines it in the very same words, or little differing in sense.</w:t>
      </w:r>
    </w:p>
    <w:p>
      <w:pPr>
        <w:widowControl w:val="on"/>
        <w:pBdr/>
        <w:spacing w:before="240" w:after="240" w:line="240" w:lineRule="auto"/>
        <w:ind w:left="0" w:right="0"/>
        <w:jc w:val="left"/>
      </w:pPr>
      <w:r>
        <w:rPr>
          <w:color w:val="000000"/>
          <w:sz w:val="24"/>
          <w:szCs w:val="24"/>
        </w:rPr>
        <w:t xml:space="preserve">There be many other jealousies, but improperly so called all; as that of parents, tutors, guardians over their children, friends whom they love, or such as are left to their wardship or protection.</w:t>
      </w:r>
    </w:p>
    <w:p>
      <w:pPr>
        <w:widowControl w:val="on"/>
        <w:pBdr/>
        <w:spacing w:before="240" w:after="240" w:line="240" w:lineRule="auto"/>
        <w:ind w:left="0" w:right="0"/>
        <w:jc w:val="left"/>
      </w:pPr>
      <w:r>
        <w:rPr>
          <w:color w:val="000000"/>
          <w:sz w:val="24"/>
          <w:szCs w:val="24"/>
        </w:rPr>
        <w:t xml:space="preserve">[5987] “Storax non rediit hac nocte a coena Aeschinus,</w:t>
      </w:r>
      <w:r>
        <w:rPr>
          <w:color w:val="000000"/>
          <w:sz w:val="24"/>
          <w:szCs w:val="24"/>
        </w:rPr>
        <w:br/>
        <w:t xml:space="preserve">        Neque servulorum quispiam qui adversum ierant?”</w:t>
      </w:r>
    </w:p>
    <w:p>
      <w:pPr>
        <w:widowControl w:val="on"/>
        <w:pBdr/>
        <w:spacing w:before="240" w:after="240" w:line="240" w:lineRule="auto"/>
        <w:ind w:left="0" w:right="0"/>
        <w:jc w:val="left"/>
      </w:pPr>
      <w:r>
        <w:rPr>
          <w:color w:val="000000"/>
          <w:sz w:val="24"/>
          <w:szCs w:val="24"/>
        </w:rPr>
        <w:t xml:space="preserve">As the old man in the comedy cried out in a passion, and from a solicitous fear and care he had of his adopted son; [5988]"not of beauty, but lest they should miscarry, do amiss, or any way discredit, disgrace” (as Vives notes) “or endanger themselves and us.” [5989]Aegeus was so solicitous for his son Theseus, (when he went to fight with the Minotaur) of his success, lest he should be foiled, [5990]_Prona est timori semper in pejus fides_.  We are still apt to suspect the worst in such doubtful cases, as many wives in their husband’s absence, fond</w:t>
      </w:r>
    </w:p>
    <w:p>
      <w:pPr>
        <w:keepNext w:val="on"/>
        <w:pageBreakBefore w:val="on"/>
        <w:widowControl w:val="on"/>
        <w:pBdr/>
        <w:spacing w:before="0" w:after="322" w:line="240" w:lineRule="auto"/>
        <w:ind w:left="0" w:right="0"/>
        <w:jc w:val="left"/>
        <w:outlineLvl w:val="0"/>
      </w:pPr>
      <w:r>
        <w:rPr>
          <w:b/>
          <w:color w:val="000000"/>
          <w:sz w:val="48"/>
          <w:szCs w:val="48"/>
        </w:rPr>
        <w:t xml:space="preserve">Page 791</w:t>
      </w:r>
    </w:p>
    <w:p>
      <w:pPr>
        <w:widowControl w:val="on"/>
        <w:pBdr/>
        <w:spacing w:before="240" w:after="240" w:line="240" w:lineRule="auto"/>
        <w:ind w:left="0" w:right="0"/>
        <w:jc w:val="left"/>
      </w:pPr>
      <w:r>
        <w:rPr>
          <w:color w:val="000000"/>
          <w:sz w:val="24"/>
          <w:szCs w:val="24"/>
        </w:rPr>
        <w:t xml:space="preserve">mothers in their children’s, lest if absent they should be misled or sick, and are continually expecting news from them, how they do fare, and what is become of them, they cannot endure to have them long out of their sight:  oh my sweet son, O my dear child, &amp;c.  Paul was jealous over the Church of Corinth, as he confesseth, 2 Cor. xi. 12.  “With a godly jealousy, to present them a pure virgin to Christ;” and he was afraid still, lest as the serpent beguiled Eve, through his subtlety, so their minds should be corrupt from the simplicity that is in Christ.  God himself, in some sense, is said to be jealous, [5991]"I am a jealous God, and will visit:”  so Psalm lxxix. 5.  “Shall thy jealousy burn like fire for ever?” But these are improperly called jealousies, and by a metaphor, to show the care and solicitude they have of them.  Although some jealousies express all the symptoms of this which we treat of, fear, sorrow, anguish, anxiety, suspicion, hatred, &amp;c., the object only varied.  That of some fathers is very eminent, to their sons and heirs; for though they love them dearly being children, yet now coming towards man’s estate they may not well abide them, the son and heir is commonly sick of the father, and the father again may not well brook his eldest son, </w:t>
      </w:r>
      <w:r>
        <w:rPr>
          <w:i/>
          <w:color w:val="000000"/>
          <w:sz w:val="24"/>
          <w:szCs w:val="24"/>
        </w:rPr>
        <w:t xml:space="preserve">inde simultates, plerumque contentiones et inimicitiae</w:t>
      </w:r>
      <w:r>
        <w:rPr>
          <w:color w:val="000000"/>
          <w:sz w:val="24"/>
          <w:szCs w:val="24"/>
        </w:rPr>
        <w:t xml:space="preserve">; but that of princes is most notorious, as when they fear co-rivals (if I may so call them) successors, emulators, subjects, or such as they have offended. [5992] </w:t>
      </w:r>
      <w:r>
        <w:rPr>
          <w:i/>
          <w:color w:val="000000"/>
          <w:sz w:val="24"/>
          <w:szCs w:val="24"/>
        </w:rPr>
        <w:t xml:space="preserve">Omnisque potestas impatiens consortis erit</w:t>
      </w:r>
      <w:r>
        <w:rPr>
          <w:color w:val="000000"/>
          <w:sz w:val="24"/>
          <w:szCs w:val="24"/>
        </w:rPr>
        <w:t xml:space="preserve">:  “they are still suspicious, lest their authority should be diminished,” [5993]as one observes; and as Comineus hath it, [5994]"it cannot be expressed what slender causes they have of their grief and suspicion, a secret disease, that commonly lurks and breeds in princes’ families.”  Sometimes it is for their honour only, as that of Adrian the emperor, [5995]"that killed all his emulators.”  Saul envied David; Domitian Agricola, because he did excel him, obscure his honour, as he thought, eclipse his fame.  Juno turned Praetus’ daughters into kine, for that they contended with her for beauty; [5996]Cyparissae, king Eteocles’ children, were envied of the goddesses for their excellent good parts, and dancing amongst the rest, saith [5997]Constantine, “and for that cause flung headlong from heaven, and buried in a pit, but the earth took pity of them, and brought out cypress trees to preserve their memories.” [5998]Niobe, Arachne, and Marsyas, can testify as much.  But it is most grievous when it is for a kingdom itself, or matters of commodity, it produceth lamentable effects, especially amongst tyrants, </w:t>
      </w:r>
      <w:r>
        <w:rPr>
          <w:i/>
          <w:color w:val="000000"/>
          <w:sz w:val="24"/>
          <w:szCs w:val="24"/>
        </w:rPr>
        <w:t xml:space="preserve">in despotico Imperio</w:t>
      </w:r>
      <w:r>
        <w:rPr>
          <w:color w:val="000000"/>
          <w:sz w:val="24"/>
          <w:szCs w:val="24"/>
        </w:rPr>
        <w:t xml:space="preserve">, and such as are more feared than beloved of their subjects, that get and keep their sovereignty by force and fear. [5999]_Quod civibus tenere te invitis scias_, &amp;c., as Phalaris, Dionysius, Periander held theirs.  For though fear, cowardice, and jealousy, in Plutarch’s opinion, be the common causes of tyranny, as in Nero,</w:t>
      </w:r>
    </w:p>
    <w:p>
      <w:pPr>
        <w:keepNext w:val="on"/>
        <w:pageBreakBefore w:val="on"/>
        <w:widowControl w:val="on"/>
        <w:pBdr/>
        <w:spacing w:before="0" w:after="322" w:line="240" w:lineRule="auto"/>
        <w:ind w:left="0" w:right="0"/>
        <w:jc w:val="left"/>
        <w:outlineLvl w:val="0"/>
      </w:pPr>
      <w:r>
        <w:rPr>
          <w:b/>
          <w:color w:val="000000"/>
          <w:sz w:val="48"/>
          <w:szCs w:val="48"/>
        </w:rPr>
        <w:t xml:space="preserve">Page 792</w:t>
      </w:r>
    </w:p>
    <w:p>
      <w:pPr>
        <w:widowControl w:val="on"/>
        <w:pBdr/>
        <w:spacing w:before="240" w:after="240" w:line="240" w:lineRule="auto"/>
        <w:ind w:left="0" w:right="0"/>
        <w:jc w:val="left"/>
      </w:pPr>
      <w:r>
        <w:rPr>
          <w:color w:val="000000"/>
          <w:sz w:val="24"/>
          <w:szCs w:val="24"/>
        </w:rPr>
        <w:t xml:space="preserve">Caligula, Tiberius, yet most take them to be symptoms.  For [6000]"what slave, what hangman” (as Bodine well expresseth this passion, </w:t>
      </w:r>
      <w:r>
        <w:rPr>
          <w:i/>
          <w:color w:val="000000"/>
          <w:sz w:val="24"/>
          <w:szCs w:val="24"/>
        </w:rPr>
        <w:t xml:space="preserve">l. 2. c. 5. de rep</w:t>
      </w:r>
      <w:r>
        <w:rPr>
          <w:color w:val="000000"/>
          <w:sz w:val="24"/>
          <w:szCs w:val="24"/>
        </w:rPr>
        <w:t xml:space="preserve">.) “can so cruelly torture a condemned person, as this fear and suspicion?  Fear of death, infamy, torments, are those furies and vultures that vex and disquiet tyrants, and torture them day and night, with perpetual terrors and affrights, envy, suspicion, fear, desire of revenge, and a thousand such disagreeing perturbations, turn and affright the soul out of the hinges of health, and more grievously wound and pierce, than those cruel masters can exasperate and vex their apprentices or servants, with clubs, whips, chains, and tortures.”  Many terrible examples we have in this kind, amongst the Turks especially, many jealous outrages; [6001]Selimus killed Kornutus his youngest brother, five of his nephews, Mustapha Bassa, and divers others. [6002]Bajazet the second Turk, jealous of the valour and greatness of Achmet Bassa, caused him to be slain. [6003]Suleiman the Magnificent murdered his own son Mustapha; and ’tis an ordinary thing amongst them, to make away their brothers, or any competitors, at the first coming to the crown:  ‘tis all the solemnity they use at their fathers’ funerals.  What mad pranks in his jealous fury did Herod of old commit in Jewry, when he massacred all the children of a year old? [6004]Valens the emperor in Constantinople, when as he left no man alive of quality in his kingdom that had his name begun with Theo; Theodoti, Theognosti, Theodosii, Theoduli, &amp;c.  They went all to their long home, because a wizard told him that name should succeed in his empire.  And what furious designs hath [6005]Jo.  Basilius, that Muscovian tyrant, practised of late?  It is a wonder to read that strange suspicion, which Suetonius reports of Claudius Caesar, and of Domitian, they were afraid of every man they saw:  and which Herodian of Antoninus and Geta, those two jealous brothers, the one could not endure so much as the other’s servants, but made away him, his chiefest followers, and all that belonged to him, or were his well-wishers. [6006]Maximinus “perceiving himself to be odious to most men, because he was come to that height of honour out of base beginnings, and suspecting his mean parentage would be objected to him, caused all the senators that were nobly descended, to be slain in a jealous humour, turned all the servants of Alexander his predecessor out of doors, and slew many of them, because they lamented their master’s death, suspecting them to be traitors, for the love they bare to him.”  When Alexander in his fury had made Clitus his dear friend to be put to death, and saw now (saith [6007]Curtius) an alienation in his subjects’ hearts, none durst talk with him, he began to be jealous of himself, lest they should attempt as much on him, “and said they lived like so many wild beasts in a wilderness, one afraid of another.”  Our modern stories afford us many notable examples. [6008]Henry the Third of</w:t>
      </w:r>
    </w:p>
    <w:p>
      <w:pPr>
        <w:keepNext w:val="on"/>
        <w:pageBreakBefore w:val="on"/>
        <w:widowControl w:val="on"/>
        <w:pBdr/>
        <w:spacing w:before="0" w:after="322" w:line="240" w:lineRule="auto"/>
        <w:ind w:left="0" w:right="0"/>
        <w:jc w:val="left"/>
        <w:outlineLvl w:val="0"/>
      </w:pPr>
      <w:r>
        <w:rPr>
          <w:b/>
          <w:color w:val="000000"/>
          <w:sz w:val="48"/>
          <w:szCs w:val="48"/>
        </w:rPr>
        <w:t xml:space="preserve">Page 793</w:t>
      </w:r>
    </w:p>
    <w:p>
      <w:pPr>
        <w:widowControl w:val="on"/>
        <w:pBdr/>
        <w:spacing w:before="240" w:after="240" w:line="240" w:lineRule="auto"/>
        <w:ind w:left="0" w:right="0"/>
        <w:jc w:val="left"/>
      </w:pPr>
      <w:r>
        <w:rPr>
          <w:color w:val="000000"/>
          <w:sz w:val="24"/>
          <w:szCs w:val="24"/>
        </w:rPr>
        <w:t xml:space="preserve">France, jealous of Henry of Lorraine, Duke of Guise, </w:t>
      </w:r>
      <w:r>
        <w:rPr>
          <w:i/>
          <w:color w:val="000000"/>
          <w:sz w:val="24"/>
          <w:szCs w:val="24"/>
        </w:rPr>
        <w:t xml:space="preserve">anno</w:t>
      </w:r>
      <w:r>
        <w:rPr>
          <w:color w:val="000000"/>
          <w:sz w:val="24"/>
          <w:szCs w:val="24"/>
        </w:rPr>
        <w:t xml:space="preserve"> 1588, caused him to be murdered in his own chamber. [6009]Louis the Eleventh was so suspicious, he durst not trust his children, every man about him he suspected for a traitor; many strange tricks Comineus telleth of him.  How jealous was our Henry the [6010]Fourth of King Richard the Second, so long as he lived, after he was deposed? and of his own son Henry in his latter days? which the prince well perceiving, came to visit his father in his sickness, in a watchet velvet gown, full of eyelet holes, and with needles sticking in them (as an emblem of jealousy), and so pacified his suspicious father, after some speeches and protestations, which he had used to that purpose.  Perpetual imprisonment, as that of Robert [6011]Duke of Normandy, in the days of Henry the First, forbidding of marriage to some persons, with such like edicts and prohibitions, are ordinary in all states.  In a word ([6012]as he said) three things cause jealousy, a mighty state, a rich treasure, a fair wife; or where there is a cracked title, much tyranny, and exactions.  In our state, as being freed from all these fears and miseries, we may be most secure and happy under the reign of our fortunate prince: </w:t>
      </w:r>
    </w:p>
    <w:p>
      <w:pPr>
        <w:widowControl w:val="on"/>
        <w:pBdr/>
        <w:spacing w:before="240" w:after="240" w:line="240" w:lineRule="auto"/>
        <w:ind w:left="0" w:right="0"/>
        <w:jc w:val="left"/>
      </w:pPr>
      <w:r>
        <w:rPr>
          <w:color w:val="000000"/>
          <w:sz w:val="24"/>
          <w:szCs w:val="24"/>
        </w:rPr>
        <w:t xml:space="preserve">[6013] “His fortune hath indebted him to none</w:t>
      </w:r>
      <w:r>
        <w:rPr>
          <w:color w:val="000000"/>
          <w:sz w:val="24"/>
          <w:szCs w:val="24"/>
        </w:rPr>
        <w:br/>
        <w:t xml:space="preserve">        But to all his people universally;</w:t>
      </w:r>
      <w:r>
        <w:rPr>
          <w:color w:val="000000"/>
          <w:sz w:val="24"/>
          <w:szCs w:val="24"/>
        </w:rPr>
        <w:br/>
        <w:t xml:space="preserve">        And not to them but for their love alone,</w:t>
      </w:r>
      <w:r>
        <w:rPr>
          <w:color w:val="000000"/>
          <w:sz w:val="24"/>
          <w:szCs w:val="24"/>
        </w:rPr>
        <w:br/>
        <w:t xml:space="preserve">        Which they account as placed worthily. </w:t>
      </w:r>
      <w:r>
        <w:rPr>
          <w:color w:val="000000"/>
          <w:sz w:val="24"/>
          <w:szCs w:val="24"/>
        </w:rPr>
        <w:br/>
        <w:t xml:space="preserve">        He is so set, he hath no cause to be</w:t>
      </w:r>
      <w:r>
        <w:rPr>
          <w:color w:val="000000"/>
          <w:sz w:val="24"/>
          <w:szCs w:val="24"/>
        </w:rPr>
        <w:br/>
        <w:t xml:space="preserve">        Jealous, or dreadful of disloyalty;</w:t>
      </w:r>
      <w:r>
        <w:rPr>
          <w:color w:val="000000"/>
          <w:sz w:val="24"/>
          <w:szCs w:val="24"/>
        </w:rPr>
        <w:br/>
        <w:t xml:space="preserve">        The pedestal whereon his greatness stands. </w:t>
      </w:r>
      <w:r>
        <w:rPr>
          <w:color w:val="000000"/>
          <w:sz w:val="24"/>
          <w:szCs w:val="24"/>
        </w:rPr>
        <w:br/>
        <w:t xml:space="preserve">        Is held of all our hearts, and all our hands.”</w:t>
      </w:r>
    </w:p>
    <w:p>
      <w:pPr>
        <w:widowControl w:val="on"/>
        <w:pBdr/>
        <w:spacing w:before="240" w:after="240" w:line="240" w:lineRule="auto"/>
        <w:ind w:left="0" w:right="0"/>
        <w:jc w:val="left"/>
      </w:pPr>
      <w:r>
        <w:rPr>
          <w:color w:val="000000"/>
          <w:sz w:val="24"/>
          <w:szCs w:val="24"/>
        </w:rPr>
        <w:t xml:space="preserve">But I rove, I confess.  These equivocations, jealousies, and many such, which crucify the souls of men, are not here properly meant, or in this distinction of ours included, but that alone which is for beauty, tending to love, and wherein they can brook no co-rival, or endure any participation:  and this jealousy belongs as well to brute beasts, as men.  Some creatures, saith [6014]Vives, swans, doves, cocks, bulls, &amp;c., are jealous as well as men, and as much moved, for fear of communion.</w:t>
      </w:r>
    </w:p>
    <w:p>
      <w:pPr>
        <w:widowControl w:val="on"/>
        <w:pBdr/>
        <w:spacing w:before="240" w:after="240" w:line="240" w:lineRule="auto"/>
        <w:ind w:left="0" w:right="0"/>
        <w:jc w:val="left"/>
      </w:pPr>
      <w:r>
        <w:rPr>
          <w:color w:val="000000"/>
          <w:sz w:val="24"/>
          <w:szCs w:val="24"/>
        </w:rPr>
        <w:t xml:space="preserve">[6015] “Grege pro toto bella juvenci,</w:t>
      </w:r>
      <w:r>
        <w:rPr>
          <w:color w:val="000000"/>
          <w:sz w:val="24"/>
          <w:szCs w:val="24"/>
        </w:rPr>
        <w:br/>
        <w:t xml:space="preserve">        Si con jugio timuere suo,</w:t>
      </w:r>
      <w:r>
        <w:rPr>
          <w:color w:val="000000"/>
          <w:sz w:val="24"/>
          <w:szCs w:val="24"/>
        </w:rPr>
        <w:br/>
        <w:t xml:space="preserve">        Poscunt timidi praelia cervi,</w:t>
      </w:r>
      <w:r>
        <w:rPr>
          <w:color w:val="000000"/>
          <w:sz w:val="24"/>
          <w:szCs w:val="24"/>
        </w:rPr>
        <w:br/>
        <w:t xml:space="preserve">        Et mugitus dant concepti signa furoris.”</w:t>
      </w:r>
    </w:p>
    <w:p>
      <w:pPr>
        <w:widowControl w:val="on"/>
        <w:pBdr/>
        <w:spacing w:before="240" w:after="240" w:line="240" w:lineRule="auto"/>
        <w:ind w:left="0" w:right="0"/>
        <w:jc w:val="left"/>
      </w:pPr>
      <w:r>
        <w:rPr>
          <w:color w:val="000000"/>
          <w:sz w:val="24"/>
          <w:szCs w:val="24"/>
        </w:rPr>
        <w:t xml:space="preserve">       “In Venus’ cause what mighty battles make</w:t>
      </w:r>
      <w:r>
        <w:rPr>
          <w:color w:val="000000"/>
          <w:sz w:val="24"/>
          <w:szCs w:val="24"/>
        </w:rPr>
        <w:br/>
        <w:t xml:space="preserve">        Your raving bulls, and stirs for their herd’s sake: </w:t>
      </w:r>
      <w:r>
        <w:rPr>
          <w:color w:val="000000"/>
          <w:sz w:val="24"/>
          <w:szCs w:val="24"/>
        </w:rPr>
        <w:br/>
        <w:t xml:space="preserve">        And harts and bucks that are so timorous,</w:t>
      </w:r>
      <w:r>
        <w:rPr>
          <w:color w:val="000000"/>
          <w:sz w:val="24"/>
          <w:szCs w:val="24"/>
        </w:rPr>
        <w:br/>
        <w:t xml:space="preserve">        Will fight and roar, if once they be but jealous.”</w:t>
      </w:r>
    </w:p>
    <w:p>
      <w:pPr>
        <w:widowControl w:val="on"/>
        <w:pBdr/>
        <w:spacing w:before="240" w:after="240" w:line="240" w:lineRule="auto"/>
        <w:ind w:left="0" w:right="0"/>
        <w:jc w:val="left"/>
      </w:pPr>
      <w:r>
        <w:rPr>
          <w:color w:val="000000"/>
          <w:sz w:val="24"/>
          <w:szCs w:val="24"/>
        </w:rPr>
        <w:t xml:space="preserve">In bulls, horses, goats, this is most apparently discerned.  Bulls especially, </w:t>
      </w:r>
      <w:r>
        <w:rPr>
          <w:i/>
          <w:color w:val="000000"/>
          <w:sz w:val="24"/>
          <w:szCs w:val="24"/>
        </w:rPr>
        <w:t xml:space="preserve">alium in pascuis non admittit</w:t>
      </w:r>
      <w:r>
        <w:rPr>
          <w:color w:val="000000"/>
          <w:sz w:val="24"/>
          <w:szCs w:val="24"/>
        </w:rPr>
        <w:t xml:space="preserve">, he will not admit another bull to feed in the same pasture, saith [6016]Oppin:  which Stephanus Bathorius, late king of Poland, used as an impress, with that motto, </w:t>
      </w:r>
      <w:r>
        <w:rPr>
          <w:i/>
          <w:color w:val="000000"/>
          <w:sz w:val="24"/>
          <w:szCs w:val="24"/>
        </w:rPr>
        <w:t xml:space="preserve">Regnum non capit duos</w:t>
      </w:r>
      <w:r>
        <w:rPr>
          <w:color w:val="000000"/>
          <w:sz w:val="24"/>
          <w:szCs w:val="24"/>
        </w:rPr>
        <w:t xml:space="preserve">.  R. T. in his Blazon of Jealousy, telleth a story of a swan about Windsor, that finding a strange cock with his mate, did swim I know not how many miles after to kill him, and when he had so done, came back and killed his hen; a certain truth, he saith, done upon Thames, as many watermen, and neighbour gentlemen, can tell. </w:t>
      </w:r>
      <w:r>
        <w:rPr>
          <w:i/>
          <w:color w:val="000000"/>
          <w:sz w:val="24"/>
          <w:szCs w:val="24"/>
        </w:rPr>
        <w:t xml:space="preserve">Fidem suam liberet</w:t>
      </w:r>
      <w:r>
        <w:rPr>
          <w:color w:val="000000"/>
          <w:sz w:val="24"/>
          <w:szCs w:val="24"/>
        </w:rPr>
        <w:t xml:space="preserve">; for my part, I do believe it may be true; for swans have ever been branded with that epithet of jealousy.</w:t>
      </w:r>
    </w:p>
    <w:p>
      <w:pPr>
        <w:keepNext w:val="on"/>
        <w:pageBreakBefore w:val="on"/>
        <w:widowControl w:val="on"/>
        <w:pBdr/>
        <w:spacing w:before="0" w:after="322" w:line="240" w:lineRule="auto"/>
        <w:ind w:left="0" w:right="0"/>
        <w:jc w:val="left"/>
        <w:outlineLvl w:val="0"/>
      </w:pPr>
      <w:r>
        <w:rPr>
          <w:b/>
          <w:color w:val="000000"/>
          <w:sz w:val="48"/>
          <w:szCs w:val="48"/>
        </w:rPr>
        <w:t xml:space="preserve">Page 794</w:t>
      </w:r>
    </w:p>
    <w:p>
      <w:pPr>
        <w:widowControl w:val="on"/>
        <w:pBdr/>
        <w:spacing w:before="240" w:after="240" w:line="240" w:lineRule="auto"/>
        <w:ind w:left="0" w:right="0"/>
        <w:jc w:val="left"/>
      </w:pPr>
      <w:r>
        <w:rPr>
          <w:color w:val="000000"/>
          <w:sz w:val="24"/>
          <w:szCs w:val="24"/>
        </w:rPr>
        <w:t xml:space="preserve">[6017] </w:t>
      </w:r>
      <w:r>
        <w:rPr>
          <w:i/>
          <w:color w:val="000000"/>
          <w:sz w:val="24"/>
          <w:szCs w:val="24"/>
        </w:rPr>
        <w:t xml:space="preserve">The jealous swanne against his death that singeth,</w:t>
      </w:r>
      <w:r>
        <w:rPr>
          <w:i/>
          <w:color w:val="000000"/>
          <w:sz w:val="24"/>
          <w:szCs w:val="24"/>
        </w:rPr>
        <w:br/>
        <w:t xml:space="preserve">        And eke the owle that of death bode bringeth</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[6018]Some say as much of elephants, that they are more jealous than any other creatures whatsoever; and those old Egyptians, as [6019]Pierius informeth us, express in their hieroglyphics, the passion of jealousy by a camel; [6020]because that fearing the worst still about matters of venery, he loves solitudes, that he may enjoy his pleasure alone, </w:t>
      </w:r>
      <w:r>
        <w:rPr>
          <w:i/>
          <w:color w:val="000000"/>
          <w:sz w:val="24"/>
          <w:szCs w:val="24"/>
        </w:rPr>
        <w:t xml:space="preserve">et in quoscunque obvios insurgit, Zelolypiae stimulis agitatus</w:t>
      </w:r>
      <w:r>
        <w:rPr>
          <w:color w:val="000000"/>
          <w:sz w:val="24"/>
          <w:szCs w:val="24"/>
        </w:rPr>
        <w:t xml:space="preserve">, he will quarrel and fight with whatsoever comes next, man or beast, in his jealous fits.  I have read as much of [6021]crocodiles; and if Peter Martyr’s authority be authentic, </w:t>
      </w:r>
      <w:r>
        <w:rPr>
          <w:i/>
          <w:color w:val="000000"/>
          <w:sz w:val="24"/>
          <w:szCs w:val="24"/>
        </w:rPr>
        <w:t xml:space="preserve">legat.  Babylonicae lib. 3.</w:t>
      </w:r>
      <w:r>
        <w:rPr>
          <w:color w:val="000000"/>
          <w:sz w:val="24"/>
          <w:szCs w:val="24"/>
        </w:rPr>
        <w:t xml:space="preserve"> you shall have a strange tale to that purpose confidently related.  Another story of the jealousy of dogs, see in Hieron.  Fabricius, </w:t>
      </w:r>
      <w:r>
        <w:rPr>
          <w:i/>
          <w:color w:val="000000"/>
          <w:sz w:val="24"/>
          <w:szCs w:val="24"/>
        </w:rPr>
        <w:t xml:space="preserve">Tract. 3. cap. 5. de loquela animalium</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But this furious passion is most eminent in men, and is as well amongst bachelors as married men.  If it appear amongst bachelors, we commonly call them rivals or co-rivals, a metaphor derived from a river, </w:t>
      </w:r>
      <w:r>
        <w:rPr>
          <w:i/>
          <w:color w:val="000000"/>
          <w:sz w:val="24"/>
          <w:szCs w:val="24"/>
        </w:rPr>
        <w:t xml:space="preserve">rivales, a [6022]rivo</w:t>
      </w:r>
      <w:r>
        <w:rPr>
          <w:color w:val="000000"/>
          <w:sz w:val="24"/>
          <w:szCs w:val="24"/>
        </w:rPr>
        <w:t xml:space="preserve">; for as a river, saith Acron in Hor. </w:t>
      </w:r>
      <w:r>
        <w:rPr>
          <w:i/>
          <w:color w:val="000000"/>
          <w:sz w:val="24"/>
          <w:szCs w:val="24"/>
        </w:rPr>
        <w:t xml:space="preserve">Art.  Poet.</w:t>
      </w:r>
      <w:r>
        <w:rPr>
          <w:color w:val="000000"/>
          <w:sz w:val="24"/>
          <w:szCs w:val="24"/>
        </w:rPr>
        <w:t xml:space="preserve"> and Donat in Ter. </w:t>
      </w:r>
      <w:r>
        <w:rPr>
          <w:i/>
          <w:color w:val="000000"/>
          <w:sz w:val="24"/>
          <w:szCs w:val="24"/>
        </w:rPr>
        <w:t xml:space="preserve">Eunuch.</w:t>
      </w:r>
      <w:r>
        <w:rPr>
          <w:color w:val="000000"/>
          <w:sz w:val="24"/>
          <w:szCs w:val="24"/>
        </w:rPr>
        <w:t xml:space="preserve"> divides a common ground between two men, and both participate of it, so is a woman indifferent between two suitors, both likely to enjoy her; and thence comes this emulation, which breaks out many times into tempestuous storms, and produceth lamentable effects, murder itself, with much cruelty, many single combats.  They cannot endure the least injury done unto them before their mistress, and in her defence will bite off one another’s noses; they are most impatient of any flout, disgrace, lest emulation or participation in that kind. [6023]_Lacerat lacerium Largi mordax Memnius_.  Memnius the Roman (as Tully tells the story, </w:t>
      </w:r>
      <w:r>
        <w:rPr>
          <w:i/>
          <w:color w:val="000000"/>
          <w:sz w:val="24"/>
          <w:szCs w:val="24"/>
        </w:rPr>
        <w:t xml:space="preserve">de oratore, lib. 2.</w:t>
      </w:r>
      <w:r>
        <w:rPr>
          <w:color w:val="000000"/>
          <w:sz w:val="24"/>
          <w:szCs w:val="24"/>
        </w:rPr>
        <w:t xml:space="preserve">), being co-rival with Largus Terracina, bit him by the arm, which fact of his was so famous, that it afterwards grew to a proverb in those parts. [6024]Phaedria could not abide his co-rival Thraso; for when Parmeno demanded, </w:t>
      </w:r>
      <w:r>
        <w:rPr>
          <w:i/>
          <w:color w:val="000000"/>
          <w:sz w:val="24"/>
          <w:szCs w:val="24"/>
        </w:rPr>
        <w:t xml:space="preserve">numquid aliud imperas</w:t>
      </w:r>
      <w:r>
        <w:rPr>
          <w:color w:val="000000"/>
          <w:sz w:val="24"/>
          <w:szCs w:val="24"/>
        </w:rPr>
        <w:t xml:space="preserve">? whether he would command him any more service:  “No more” (saith he) “but to speak in his behalf, and to drive away his co-rival if he could.”  Constantine, in the eleventh book of his husbandry, </w:t>
      </w:r>
      <w:r>
        <w:rPr>
          <w:i/>
          <w:color w:val="000000"/>
          <w:sz w:val="24"/>
          <w:szCs w:val="24"/>
        </w:rPr>
        <w:t xml:space="preserve">cap. 11</w:t>
      </w:r>
      <w:r>
        <w:rPr>
          <w:color w:val="000000"/>
          <w:sz w:val="24"/>
          <w:szCs w:val="24"/>
        </w:rPr>
        <w:t xml:space="preserve">, hath a pleasant tale of the pine-tree; [6025]she was once a fair maid, whom Pineus and Boreas, two co-rivals, dearly sought; but jealous Boreas broke her neck, &amp;c.  And in his eighteenth chapter he telleth another tale of [6026]Mars, that in his jealousy slew Adonis.  Petronius calleth this passion </w:t>
      </w:r>
      <w:r>
        <w:rPr>
          <w:i/>
          <w:color w:val="000000"/>
          <w:sz w:val="24"/>
          <w:szCs w:val="24"/>
        </w:rPr>
        <w:t xml:space="preserve">amantium furiosum aemulationem</w:t>
      </w:r>
      <w:r>
        <w:rPr>
          <w:color w:val="000000"/>
          <w:sz w:val="24"/>
          <w:szCs w:val="24"/>
        </w:rPr>
        <w:t xml:space="preserve">, a furious emulation; and their symptoms are well expressed by Sir Geoffrey Chaucer in his first Canterbury Tale.  It will make the nearest and dearest friends fall out; they will endure all other things to be common, goods, lands, moneys, participate of each pleasure, and take in good part any disgraces, injuries in another kind; but as Propertius well describes it in an elegy of his, in this they will suffer nothing, have no co-rivals.</w:t>
      </w:r>
    </w:p>
    <w:p>
      <w:pPr>
        <w:keepNext w:val="on"/>
        <w:pageBreakBefore w:val="on"/>
        <w:widowControl w:val="on"/>
        <w:pBdr/>
        <w:spacing w:before="0" w:after="322" w:line="240" w:lineRule="auto"/>
        <w:ind w:left="0" w:right="0"/>
        <w:jc w:val="left"/>
        <w:outlineLvl w:val="0"/>
      </w:pPr>
      <w:r>
        <w:rPr>
          <w:b/>
          <w:color w:val="000000"/>
          <w:sz w:val="48"/>
          <w:szCs w:val="48"/>
        </w:rPr>
        <w:t xml:space="preserve">Page 795</w:t>
      </w:r>
    </w:p>
    <w:p>
      <w:pPr>
        <w:widowControl w:val="on"/>
        <w:pBdr/>
        <w:spacing w:before="240" w:after="240" w:line="240" w:lineRule="auto"/>
        <w:ind w:left="0" w:right="0"/>
        <w:jc w:val="left"/>
      </w:pPr>
      <w:r>
        <w:rPr>
          <w:color w:val="000000"/>
          <w:sz w:val="24"/>
          <w:szCs w:val="24"/>
        </w:rPr>
        <w:t xml:space="preserve">[6027] “Tu mihi vel ferro pectus, vel perde veneno,</w:t>
      </w:r>
      <w:r>
        <w:rPr>
          <w:color w:val="000000"/>
          <w:sz w:val="24"/>
          <w:szCs w:val="24"/>
        </w:rPr>
        <w:br/>
        <w:t xml:space="preserve">          A domina tantum te modo tolle mea: </w:t>
      </w:r>
      <w:r>
        <w:rPr>
          <w:color w:val="000000"/>
          <w:sz w:val="24"/>
          <w:szCs w:val="24"/>
        </w:rPr>
        <w:br/>
        <w:t xml:space="preserve">        Te socium vitae te corporis esse licebit,</w:t>
      </w:r>
      <w:r>
        <w:rPr>
          <w:color w:val="000000"/>
          <w:sz w:val="24"/>
          <w:szCs w:val="24"/>
        </w:rPr>
        <w:br/>
        <w:t xml:space="preserve">          Te dominum admitto rebus amice meis. </w:t>
      </w:r>
      <w:r>
        <w:rPr>
          <w:color w:val="000000"/>
          <w:sz w:val="24"/>
          <w:szCs w:val="24"/>
        </w:rPr>
        <w:br/>
        <w:t xml:space="preserve">        Lecto te solum, lecto te deprecor uno,</w:t>
      </w:r>
      <w:r>
        <w:rPr>
          <w:color w:val="000000"/>
          <w:sz w:val="24"/>
          <w:szCs w:val="24"/>
        </w:rPr>
        <w:br/>
        <w:t xml:space="preserve">          Rivalem possum non ego ferre Jovem.”</w:t>
      </w:r>
    </w:p>
    <w:p>
      <w:pPr>
        <w:widowControl w:val="on"/>
        <w:pBdr/>
        <w:spacing w:before="240" w:after="240" w:line="240" w:lineRule="auto"/>
        <w:ind w:left="0" w:right="0"/>
        <w:jc w:val="left"/>
      </w:pPr>
      <w:r>
        <w:rPr>
          <w:color w:val="000000"/>
          <w:sz w:val="24"/>
          <w:szCs w:val="24"/>
        </w:rPr>
        <w:t xml:space="preserve">       “Stab me with sword, or poison strong</w:t>
      </w:r>
      <w:r>
        <w:rPr>
          <w:color w:val="000000"/>
          <w:sz w:val="24"/>
          <w:szCs w:val="24"/>
        </w:rPr>
        <w:br/>
        <w:t xml:space="preserve">          Give me to work my bane: </w:t>
      </w:r>
      <w:r>
        <w:rPr>
          <w:color w:val="000000"/>
          <w:sz w:val="24"/>
          <w:szCs w:val="24"/>
        </w:rPr>
        <w:br/>
        <w:t xml:space="preserve">        So thou court not my lass, so thou</w:t>
      </w:r>
      <w:r>
        <w:rPr>
          <w:color w:val="000000"/>
          <w:sz w:val="24"/>
          <w:szCs w:val="24"/>
        </w:rPr>
        <w:br/>
        <w:t xml:space="preserve">          From mistress mine refrain. </w:t>
      </w:r>
      <w:r>
        <w:rPr>
          <w:color w:val="000000"/>
          <w:sz w:val="24"/>
          <w:szCs w:val="24"/>
        </w:rPr>
        <w:br/>
        <w:t xml:space="preserve">        Command myself, my body, purse,</w:t>
      </w:r>
      <w:r>
        <w:rPr>
          <w:color w:val="000000"/>
          <w:sz w:val="24"/>
          <w:szCs w:val="24"/>
        </w:rPr>
        <w:br/>
        <w:t xml:space="preserve">          As thine own goods take all,</w:t>
      </w:r>
      <w:r>
        <w:rPr>
          <w:color w:val="000000"/>
          <w:sz w:val="24"/>
          <w:szCs w:val="24"/>
        </w:rPr>
        <w:br/>
        <w:t xml:space="preserve">        And as my ever dearest friend,</w:t>
      </w:r>
      <w:r>
        <w:rPr>
          <w:color w:val="000000"/>
          <w:sz w:val="24"/>
          <w:szCs w:val="24"/>
        </w:rPr>
        <w:br/>
        <w:t xml:space="preserve">          I ever use thee shall. </w:t>
      </w:r>
      <w:r>
        <w:rPr>
          <w:color w:val="000000"/>
          <w:sz w:val="24"/>
          <w:szCs w:val="24"/>
        </w:rPr>
        <w:br/>
        <w:t xml:space="preserve">        O spare my love, to have alone</w:t>
      </w:r>
      <w:r>
        <w:rPr>
          <w:color w:val="000000"/>
          <w:sz w:val="24"/>
          <w:szCs w:val="24"/>
        </w:rPr>
        <w:br/>
        <w:t xml:space="preserve">          Her to myself I crave,</w:t>
      </w:r>
      <w:r>
        <w:rPr>
          <w:color w:val="000000"/>
          <w:sz w:val="24"/>
          <w:szCs w:val="24"/>
        </w:rPr>
        <w:br/>
        <w:t xml:space="preserve">        Nay, Jove himself I’ll not endure</w:t>
      </w:r>
      <w:r>
        <w:rPr>
          <w:color w:val="000000"/>
          <w:sz w:val="24"/>
          <w:szCs w:val="24"/>
        </w:rPr>
        <w:br/>
        <w:t xml:space="preserve">          My rival for to have.”</w:t>
      </w:r>
    </w:p>
    <w:p>
      <w:pPr>
        <w:widowControl w:val="on"/>
        <w:pBdr/>
        <w:spacing w:before="240" w:after="240" w:line="240" w:lineRule="auto"/>
        <w:ind w:left="0" w:right="0"/>
        <w:jc w:val="left"/>
      </w:pPr>
      <w:r>
        <w:rPr>
          <w:color w:val="000000"/>
          <w:sz w:val="24"/>
          <w:szCs w:val="24"/>
        </w:rPr>
        <w:t xml:space="preserve">This jealousy, which I am to treat of, is that which belongs to married men, in respect of their own wives; to whose estate, as no sweetness, pleasure, happiness can be compared in the world, if they live quietly and lovingly together; so if they disagree or be jealous, those bitter pills of sorrow and grief, disastrous mischiefs, mischances, tortures, gripings, discontents, are not to be separated from them.  A most violent passion it is where it taketh place, an unspeakable torment, a hellish torture, an infernal plague, as Ariosto calls it, “a fury, a continual fever, full of suspicion, fear, and sorrow, a martyrdom, a mirth-marring monster.  The sorrow and grief of heart of one woman jealous of another, is heavier than death,” Ecclus. xxviii. 6. as [6028]Peninnah did Hannah, “vex her and upbraid her sore.”  ’Tis a main vexation, a most intolerable burden, a corrosive to all content, a frenzy, a madness itself; as [6029]Beneditto Varchi proves out of that select sonnet of Giovanni de la Casa, that reverend lord, as he styles him.</w:t>
      </w:r>
    </w:p>
    <w:p>
      <w:pPr>
        <w:widowControl w:val="on"/>
        <w:pBdr/>
        <w:spacing w:before="240" w:after="240" w:line="240" w:lineRule="auto"/>
        <w:ind w:left="0" w:right="0"/>
        <w:jc w:val="left"/>
      </w:pPr>
      <w:r>
        <w:rPr>
          <w:color w:val="000000"/>
          <w:sz w:val="24"/>
          <w:szCs w:val="24"/>
        </w:rPr>
        <w:t xml:space="preserve">SUBSECT.  II.—­</w:t>
      </w:r>
      <w:r>
        <w:rPr>
          <w:i/>
          <w:color w:val="000000"/>
          <w:sz w:val="24"/>
          <w:szCs w:val="24"/>
        </w:rPr>
        <w:t xml:space="preserve">Causes of Jealousy.  Who are most apt.  Idleness, melancholy, impotency, long absence, beauty, wantonness, naught themselves.  Allurements, from time, place, persons, bad usage, causes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Astrologers make the stars a cause or sign of this bitter passion, and out of every man’s horoscope will give a probable conjecture whether he will be jealous or no, and at what time, by direction of the significators to their several promissors:  their aphorisms are to be read in Albubater, Pontanus, Schoner, Junctine, &amp;c.  Bodine, </w:t>
      </w:r>
      <w:r>
        <w:rPr>
          <w:i/>
          <w:color w:val="000000"/>
          <w:sz w:val="24"/>
          <w:szCs w:val="24"/>
        </w:rPr>
        <w:t xml:space="preserve">cap. 5. meth. hist.</w:t>
      </w:r>
      <w:r>
        <w:rPr>
          <w:color w:val="000000"/>
          <w:sz w:val="24"/>
          <w:szCs w:val="24"/>
        </w:rPr>
        <w:t xml:space="preserve"> ascribes a great cause to the country or clime, and discourseth largely there of this subject, saying, that southern men are more hot, lascivious, and jealous, than such as live in the north; they can hardly contain themselves in those hotter climes, but are most subject to prodigious lust.  Leo Afer telleth incredible things almost, of the lust and jealousy of his countrymen of Africa, and especially such as live about Carthage, and so doth every geographer of them in [6030]Asia, Turkey, Spaniards, Italians.  Germany hath not</w:t>
      </w:r>
    </w:p>
    <w:p>
      <w:pPr>
        <w:keepNext w:val="on"/>
        <w:pageBreakBefore w:val="on"/>
        <w:widowControl w:val="on"/>
        <w:pBdr/>
        <w:spacing w:before="0" w:after="322" w:line="240" w:lineRule="auto"/>
        <w:ind w:left="0" w:right="0"/>
        <w:jc w:val="left"/>
        <w:outlineLvl w:val="0"/>
      </w:pPr>
      <w:r>
        <w:rPr>
          <w:b/>
          <w:color w:val="000000"/>
          <w:sz w:val="48"/>
          <w:szCs w:val="48"/>
        </w:rPr>
        <w:t xml:space="preserve">Page 796</w:t>
      </w:r>
    </w:p>
    <w:p>
      <w:pPr>
        <w:widowControl w:val="on"/>
        <w:pBdr/>
        <w:spacing w:before="240" w:after="240" w:line="240" w:lineRule="auto"/>
        <w:ind w:left="0" w:right="0"/>
        <w:jc w:val="left"/>
      </w:pPr>
      <w:r>
        <w:rPr>
          <w:color w:val="000000"/>
          <w:sz w:val="24"/>
          <w:szCs w:val="24"/>
        </w:rPr>
        <w:t xml:space="preserve">so many drunkards, England tobacconists, France dancers, Holland mariners, as Italy alone hath jealous husbands.  And in [6031]Italy some account them of Piacenza more jealous than the rest.  In [6032]Germany, France, Britain, Scandia, Poland, Muscovy, they are not so troubled with this feral malady, although Damianus a Goes, which I do much wonder at, in his topography of Lapland, and Herbastein of Russia, against the stream of all other geographers, would fasten it upon those northern inhabitants.  Altomarius Poggius, and Munster in his description of Baden, reports that men and women of all sorts go commonly into the baths together, without all suspicion, “the name of jealousy” (saith Munster) “is not so much as once heard of among them.”  In Friesland the women kiss him they drink to, and are kissed again of those they pledge.  The virgins in Holland go hand in hand with young men from home, glide on the ice, such is their harmless liberty, and lodge together abroad without suspicion, which rash Sansovinus an Italian makes a great sign of unchastity.  In France, upon small acquaintance, it is usual to court other men’s wives, to come to their houses, and accompany them arm in arm in the streets, without imputation.  In the most northern countries young men and maids familiarly dance together, men and their wives, [6033]which, Siena only excepted, Italians may not abide.  The [6034]Greeks, on the other side, have their private baths for men and women, where they must not come near, nor so much as see one another:  and as [6035]Bodine observes </w:t>
      </w:r>
      <w:r>
        <w:rPr>
          <w:i/>
          <w:color w:val="000000"/>
          <w:sz w:val="24"/>
          <w:szCs w:val="24"/>
        </w:rPr>
        <w:t xml:space="preserve">lib. 5. de repub.</w:t>
      </w:r>
      <w:r>
        <w:rPr>
          <w:color w:val="000000"/>
          <w:sz w:val="24"/>
          <w:szCs w:val="24"/>
        </w:rPr>
        <w:t xml:space="preserve"> “the Italians could never endure this,” or a Spaniard, the very conceit of it would make him mad:  and for that cause they lock up their women, and will not suffer them to be near men, so much as in the [6036]church, but with a partition between.  He telleth, moreover, how that “when he was ambassador in England, he heard Mendoza the Spanish legate finding fault with it, as a filthy custom for men and women to sit promiscuously in churches together; but Dr. Dale the master of the requests told him again, that it was indeed a filthy custom in Spain, where they could not contain themselves from lascivious thoughts in their holy places, but not with us.”  Baronius in his Annals, out of Eusebius, taxeth Licinius the emperor for a decree of his made to this effect, </w:t>
      </w:r>
      <w:r>
        <w:rPr>
          <w:i/>
          <w:color w:val="000000"/>
          <w:sz w:val="24"/>
          <w:szCs w:val="24"/>
        </w:rPr>
        <w:t xml:space="preserve">Jubens ne viri simul cum mulieribus in ecclesia interessent</w:t>
      </w:r>
      <w:r>
        <w:rPr>
          <w:color w:val="000000"/>
          <w:sz w:val="24"/>
          <w:szCs w:val="24"/>
        </w:rPr>
        <w:t xml:space="preserve">:  for being prodigiously naught himself, </w:t>
      </w:r>
      <w:r>
        <w:rPr>
          <w:i/>
          <w:color w:val="000000"/>
          <w:sz w:val="24"/>
          <w:szCs w:val="24"/>
        </w:rPr>
        <w:t xml:space="preserve">aliorum naturam ex sua vitiosa mente spectavit</w:t>
      </w:r>
      <w:r>
        <w:rPr>
          <w:color w:val="000000"/>
          <w:sz w:val="24"/>
          <w:szCs w:val="24"/>
        </w:rPr>
        <w:t xml:space="preserve">, he so esteemed others.  But we are far from any such strange conceits, and will permit our wives and daughters to go to the tavern with a friend, as Aubanus saith, </w:t>
      </w:r>
      <w:r>
        <w:rPr>
          <w:i/>
          <w:color w:val="000000"/>
          <w:sz w:val="24"/>
          <w:szCs w:val="24"/>
        </w:rPr>
        <w:t xml:space="preserve">modo absit lascivia</w:t>
      </w:r>
      <w:r>
        <w:rPr>
          <w:color w:val="000000"/>
          <w:sz w:val="24"/>
          <w:szCs w:val="24"/>
        </w:rPr>
        <w:t xml:space="preserve">, and suspect nothing, to kiss coming and going, which, as Erasmus writes in one of his epistles, they cannot endure.  England is a paradise for women, and hell for horses:  Italy a paradise for horses, hell for women, as the diverb goes.  Some make a question whether this headstrong passion rage more in women than men, as</w:t>
      </w:r>
    </w:p>
    <w:p>
      <w:pPr>
        <w:keepNext w:val="on"/>
        <w:pageBreakBefore w:val="on"/>
        <w:widowControl w:val="on"/>
        <w:pBdr/>
        <w:spacing w:before="0" w:after="322" w:line="240" w:lineRule="auto"/>
        <w:ind w:left="0" w:right="0"/>
        <w:jc w:val="left"/>
        <w:outlineLvl w:val="0"/>
      </w:pPr>
      <w:r>
        <w:rPr>
          <w:b/>
          <w:color w:val="000000"/>
          <w:sz w:val="48"/>
          <w:szCs w:val="48"/>
        </w:rPr>
        <w:t xml:space="preserve">Page 797</w:t>
      </w:r>
    </w:p>
    <w:p>
      <w:pPr>
        <w:widowControl w:val="on"/>
        <w:pBdr/>
        <w:spacing w:before="240" w:after="240" w:line="240" w:lineRule="auto"/>
        <w:ind w:left="0" w:right="0"/>
        <w:jc w:val="left"/>
      </w:pPr>
      <w:r>
        <w:rPr>
          <w:color w:val="000000"/>
          <w:sz w:val="24"/>
          <w:szCs w:val="24"/>
        </w:rPr>
        <w:t xml:space="preserve">Montaigne l. 3.  But sure it is more outrageous in women, as all other melancholy is, by reason of the weakness of their sex.  Scaliger </w:t>
      </w:r>
      <w:r>
        <w:rPr>
          <w:i/>
          <w:color w:val="000000"/>
          <w:sz w:val="24"/>
          <w:szCs w:val="24"/>
        </w:rPr>
        <w:t xml:space="preserve">Poet. lib. cap. 13.</w:t>
      </w:r>
      <w:r>
        <w:rPr>
          <w:color w:val="000000"/>
          <w:sz w:val="24"/>
          <w:szCs w:val="24"/>
        </w:rPr>
        <w:t xml:space="preserve"> concludes against women:  [6037]"Besides their inconstancy, treachery, suspicion, dissimulation, superstition, pride,” (for all women are by nature proud) “desire of sovereignty, if they be great women,” (he gives instance in Juno) “bitterness and jealousy are the most remarkable affections.”</w:t>
      </w:r>
    </w:p>
    <w:p>
      <w:pPr>
        <w:widowControl w:val="on"/>
        <w:pBdr/>
        <w:spacing w:before="240" w:after="240" w:line="240" w:lineRule="auto"/>
        <w:ind w:left="0" w:right="0"/>
        <w:jc w:val="left"/>
      </w:pPr>
      <w:r>
        <w:rPr>
          <w:color w:val="000000"/>
          <w:sz w:val="24"/>
          <w:szCs w:val="24"/>
        </w:rPr>
        <w:t xml:space="preserve">       “Sed neque fulvus aper media tam fulvus in ira est,</w:t>
      </w:r>
      <w:r>
        <w:rPr>
          <w:color w:val="000000"/>
          <w:sz w:val="24"/>
          <w:szCs w:val="24"/>
        </w:rPr>
        <w:br/>
        <w:t xml:space="preserve">        Fulmineo rapidos dum rotat ore canes. </w:t>
      </w:r>
      <w:r>
        <w:rPr>
          <w:color w:val="000000"/>
          <w:sz w:val="24"/>
          <w:szCs w:val="24"/>
        </w:rPr>
        <w:br/>
        <w:t xml:space="preserve">        Nec leo,” &amp;c.------</w:t>
      </w:r>
    </w:p>
    <w:p>
      <w:pPr>
        <w:widowControl w:val="on"/>
        <w:pBdr/>
        <w:spacing w:before="240" w:after="240" w:line="240" w:lineRule="auto"/>
        <w:ind w:left="0" w:right="0"/>
        <w:jc w:val="left"/>
      </w:pPr>
      <w:r>
        <w:rPr>
          <w:color w:val="000000"/>
          <w:sz w:val="24"/>
          <w:szCs w:val="24"/>
        </w:rPr>
        <w:t xml:space="preserve">       “Tiger, boar, bear, viper, lioness,</w:t>
      </w:r>
      <w:r>
        <w:rPr>
          <w:color w:val="000000"/>
          <w:sz w:val="24"/>
          <w:szCs w:val="24"/>
        </w:rPr>
        <w:br/>
        <w:t xml:space="preserve">        A woman’s fury cannot express.”</w:t>
      </w:r>
    </w:p>
    <w:p>
      <w:pPr>
        <w:widowControl w:val="on"/>
        <w:pBdr/>
        <w:spacing w:before="240" w:after="240" w:line="240" w:lineRule="auto"/>
        <w:ind w:left="0" w:right="0"/>
        <w:jc w:val="left"/>
      </w:pPr>
      <w:r>
        <w:rPr>
          <w:color w:val="000000"/>
          <w:sz w:val="24"/>
          <w:szCs w:val="24"/>
        </w:rPr>
        <w:t xml:space="preserve">[6038]Some say redheaded women, pale-coloured, black-eyed, and of a shrill voice, are most subject to jealousy.</w:t>
      </w:r>
    </w:p>
    <w:p>
      <w:pPr>
        <w:widowControl w:val="on"/>
        <w:pBdr/>
        <w:spacing w:before="240" w:after="240" w:line="240" w:lineRule="auto"/>
        <w:ind w:left="0" w:right="0"/>
        <w:jc w:val="left"/>
      </w:pPr>
      <w:r>
        <w:rPr>
          <w:color w:val="000000"/>
          <w:sz w:val="24"/>
          <w:szCs w:val="24"/>
        </w:rPr>
        <w:t xml:space="preserve">[6039] “High colour in a woman choler shows,</w:t>
      </w:r>
      <w:r>
        <w:rPr>
          <w:color w:val="000000"/>
          <w:sz w:val="24"/>
          <w:szCs w:val="24"/>
        </w:rPr>
        <w:br/>
        <w:t xml:space="preserve">        Naught are they, peevish, proud, malicious;</w:t>
      </w:r>
      <w:r>
        <w:rPr>
          <w:color w:val="000000"/>
          <w:sz w:val="24"/>
          <w:szCs w:val="24"/>
        </w:rPr>
        <w:br/>
        <w:t xml:space="preserve">        But worst of all, red, shrill, and jealous.”</w:t>
      </w:r>
    </w:p>
    <w:p>
      <w:pPr>
        <w:widowControl w:val="on"/>
        <w:pBdr/>
        <w:spacing w:before="240" w:after="240" w:line="240" w:lineRule="auto"/>
        <w:ind w:left="0" w:right="0"/>
        <w:jc w:val="left"/>
      </w:pPr>
      <w:r>
        <w:rPr>
          <w:color w:val="000000"/>
          <w:sz w:val="24"/>
          <w:szCs w:val="24"/>
        </w:rPr>
        <w:t xml:space="preserve">Comparisons are odious, I neither parallel them with others, nor debase them any more:  men and women are both bad, and too subject to this pernicious infirmity.  It is most part a symptom and cause of melancholy, as Plater and Valescus teach us:  melancholy men are apt to be jealous, and jealous apt to be melancholy.</w:t>
      </w:r>
    </w:p>
    <w:p>
      <w:pPr>
        <w:widowControl w:val="on"/>
        <w:pBdr/>
        <w:spacing w:before="240" w:after="240" w:line="240" w:lineRule="auto"/>
        <w:ind w:left="0" w:right="0"/>
        <w:jc w:val="left"/>
      </w:pPr>
      <w:r>
        <w:rPr>
          <w:color w:val="000000"/>
          <w:sz w:val="24"/>
          <w:szCs w:val="24"/>
        </w:rPr>
        <w:t xml:space="preserve">       “Pale jealousy, child of insatiate love,</w:t>
      </w:r>
      <w:r>
        <w:rPr>
          <w:color w:val="000000"/>
          <w:sz w:val="24"/>
          <w:szCs w:val="24"/>
        </w:rPr>
        <w:br/>
        <w:t xml:space="preserve">        Of heart-sick thoughts which melancholy bred,</w:t>
      </w:r>
      <w:r>
        <w:rPr>
          <w:color w:val="000000"/>
          <w:sz w:val="24"/>
          <w:szCs w:val="24"/>
        </w:rPr>
        <w:br/>
        <w:t xml:space="preserve">        A hell-tormenting fear, no faith can move,</w:t>
      </w:r>
      <w:r>
        <w:rPr>
          <w:color w:val="000000"/>
          <w:sz w:val="24"/>
          <w:szCs w:val="24"/>
        </w:rPr>
        <w:br/>
        <w:t xml:space="preserve">        By discontent with deadly poison fed;</w:t>
      </w:r>
      <w:r>
        <w:rPr>
          <w:color w:val="000000"/>
          <w:sz w:val="24"/>
          <w:szCs w:val="24"/>
        </w:rPr>
        <w:br/>
        <w:t xml:space="preserve">        With heedless youth and error vainly led. </w:t>
      </w:r>
      <w:r>
        <w:rPr>
          <w:color w:val="000000"/>
          <w:sz w:val="24"/>
          <w:szCs w:val="24"/>
        </w:rPr>
        <w:br/>
        <w:t xml:space="preserve">        A mortal plague, a virtue-drowning flood,</w:t>
      </w:r>
      <w:r>
        <w:rPr>
          <w:color w:val="000000"/>
          <w:sz w:val="24"/>
          <w:szCs w:val="24"/>
        </w:rPr>
        <w:br/>
        <w:t xml:space="preserve">        A hellish fire not quenched but with blood.”</w:t>
      </w:r>
    </w:p>
    <w:p>
      <w:pPr>
        <w:widowControl w:val="on"/>
        <w:pBdr/>
        <w:spacing w:before="240" w:after="240" w:line="240" w:lineRule="auto"/>
        <w:ind w:left="0" w:right="0"/>
        <w:jc w:val="left"/>
      </w:pPr>
      <w:r>
        <w:rPr>
          <w:color w:val="000000"/>
          <w:sz w:val="24"/>
          <w:szCs w:val="24"/>
        </w:rPr>
        <w:t xml:space="preserve">If idleness concur with melancholy, such persons are most apt to be jealous; ‘tis [6040]Nevisanus’ note, “an idle woman is presumed to be lascivious, and often jealous.” </w:t>
      </w:r>
      <w:r>
        <w:rPr>
          <w:i/>
          <w:color w:val="000000"/>
          <w:sz w:val="24"/>
          <w:szCs w:val="24"/>
        </w:rPr>
        <w:t xml:space="preserve">Mulier cum sola cogitat, male cogitat</w:t>
      </w:r>
      <w:r>
        <w:rPr>
          <w:color w:val="000000"/>
          <w:sz w:val="24"/>
          <w:szCs w:val="24"/>
        </w:rPr>
        <w:t xml:space="preserve">:  and ’tis not unlikely, for they have no other business to trouble their heads with.</w:t>
      </w:r>
    </w:p>
    <w:p>
      <w:pPr>
        <w:widowControl w:val="on"/>
        <w:pBdr/>
        <w:spacing w:before="240" w:after="240" w:line="240" w:lineRule="auto"/>
        <w:ind w:left="0" w:right="0"/>
        <w:jc w:val="left"/>
      </w:pPr>
      <w:r>
        <w:rPr>
          <w:color w:val="000000"/>
          <w:sz w:val="24"/>
          <w:szCs w:val="24"/>
        </w:rPr>
        <w:t xml:space="preserve">More particular causes be these which follow.  Impotency first, when a man is not able of himself to perform those dues which he ought unto his wife:  for though he be an honest liver, hurt no man, yet Trebius the lawyer may make a question, </w:t>
      </w:r>
      <w:r>
        <w:rPr>
          <w:i/>
          <w:color w:val="000000"/>
          <w:sz w:val="24"/>
          <w:szCs w:val="24"/>
        </w:rPr>
        <w:t xml:space="preserve">an suum cuique tribuat</w:t>
      </w:r>
      <w:r>
        <w:rPr>
          <w:color w:val="000000"/>
          <w:sz w:val="24"/>
          <w:szCs w:val="24"/>
        </w:rPr>
        <w:t xml:space="preserve">, whether he give every one their own; and therefore when he takes notice of his wants, and perceives her to be more craving, clamorous, insatiable and prone to lust than is fit, he begins presently to suspect, that wherein he is defective, she will satisfy herself, she will be pleased by some other means.  Cornelius Gallus hath elegantly expressed this humour in an epigram to his Lychoris.</w:t>
      </w:r>
    </w:p>
    <w:p>
      <w:pPr>
        <w:widowControl w:val="on"/>
        <w:pBdr/>
        <w:spacing w:before="240" w:after="240" w:line="240" w:lineRule="auto"/>
        <w:ind w:left="0" w:right="0"/>
        <w:jc w:val="left"/>
      </w:pPr>
      <w:r>
        <w:rPr>
          <w:color w:val="000000"/>
          <w:sz w:val="24"/>
          <w:szCs w:val="24"/>
        </w:rPr>
        <w:t xml:space="preserve">[6041] “Jamque alios juvenes aliosque requirit amores,</w:t>
      </w:r>
      <w:r>
        <w:rPr>
          <w:color w:val="000000"/>
          <w:sz w:val="24"/>
          <w:szCs w:val="24"/>
        </w:rPr>
        <w:br/>
        <w:t xml:space="preserve">          Me vocat imbellem decrepitumque senem,” &amp;c.</w:t>
      </w:r>
    </w:p>
    <w:p>
      <w:pPr>
        <w:widowControl w:val="on"/>
        <w:pBdr/>
        <w:spacing w:before="240" w:after="240" w:line="240" w:lineRule="auto"/>
        <w:ind w:left="0" w:right="0"/>
        <w:jc w:val="left"/>
      </w:pPr>
      <w:r>
        <w:rPr>
          <w:color w:val="000000"/>
          <w:sz w:val="24"/>
          <w:szCs w:val="24"/>
        </w:rPr>
        <w:t xml:space="preserve">For this cause is most evident in old men, that are cold and dry by nature, and married, </w:t>
      </w:r>
      <w:r>
        <w:rPr>
          <w:i/>
          <w:color w:val="000000"/>
          <w:sz w:val="24"/>
          <w:szCs w:val="24"/>
        </w:rPr>
        <w:t xml:space="preserve">succi plenis</w:t>
      </w:r>
      <w:r>
        <w:rPr>
          <w:color w:val="000000"/>
          <w:sz w:val="24"/>
          <w:szCs w:val="24"/>
        </w:rPr>
        <w:t xml:space="preserve">, to young wanton wives; with old doting Janivere in Chaucer, they begin to mistrust all is not well,</w:t>
      </w:r>
    </w:p>
    <w:p>
      <w:pPr>
        <w:keepNext w:val="on"/>
        <w:pageBreakBefore w:val="on"/>
        <w:widowControl w:val="on"/>
        <w:pBdr/>
        <w:spacing w:before="0" w:after="322" w:line="240" w:lineRule="auto"/>
        <w:ind w:left="0" w:right="0"/>
        <w:jc w:val="left"/>
        <w:outlineLvl w:val="0"/>
      </w:pPr>
      <w:r>
        <w:rPr>
          <w:b/>
          <w:color w:val="000000"/>
          <w:sz w:val="48"/>
          <w:szCs w:val="48"/>
        </w:rPr>
        <w:t xml:space="preserve">Page 798</w:t>
      </w:r>
    </w:p>
    <w:p>
      <w:pPr>
        <w:widowControl w:val="on"/>
        <w:pBdr/>
        <w:spacing w:before="0" w:after="0" w:line="240" w:lineRule="auto"/>
        <w:ind w:left="0" w:right="0"/>
        <w:jc w:val="left"/>
      </w:pPr>
      <w:r>
        <w:rPr>
          <w:rFonts w:ascii="fixed" w:hAnsi="fixed" w:cs="fixed"/>
          <w:color w:val="000000"/>
          <w:sz w:val="24"/>
          <w:szCs w:val="24"/>
        </w:rPr>
        <w:t xml:space="preserve">
------</w:t>
      </w:r>
      <w:r>
        <w:rPr>
          <w:rFonts w:ascii="fixed" w:hAnsi="fixed" w:cs="fixed"/>
          <w:i/>
          <w:color w:val="000000"/>
          <w:sz w:val="24"/>
          <w:szCs w:val="24"/>
        </w:rPr>
        <w:t xml:space="preserve">She was young and he was old,
And therefore he feared to be a cuckold</w:t>
      </w:r>
      <w:r>
        <w:rPr>
          <w:rFonts w:ascii="fixed" w:hAnsi="fixed" w:cs="fixed"/>
          <w:color w:val="000000"/>
          <w:sz w:val="24"/>
          <w:szCs w:val="24"/>
        </w:rPr>
        <w:t xml:space="preserve">.
</w:t>
      </w:r>
    </w:p>
    <w:p>
      <w:pPr>
        <w:widowControl w:val="on"/>
        <w:pBdr/>
        <w:spacing w:before="240" w:after="240" w:line="240" w:lineRule="auto"/>
        <w:ind w:left="0" w:right="0"/>
        <w:jc w:val="left"/>
      </w:pPr>
      <w:r>
        <w:rPr>
          <w:color w:val="000000"/>
          <w:sz w:val="24"/>
          <w:szCs w:val="24"/>
        </w:rPr>
        <w:t xml:space="preserve">And how should it otherwise be? old age is a disease of itself, loathsome, full of suspicion and fear; when it is at best, unable, unfit for such matters. [6042]_Tam apta nuptiis quam bruma messibus_, as welcome to a young woman as snow in harvest, saith Nevisanus:  </w:t>
      </w:r>
      <w:r>
        <w:rPr>
          <w:i/>
          <w:color w:val="000000"/>
          <w:sz w:val="24"/>
          <w:szCs w:val="24"/>
        </w:rPr>
        <w:t xml:space="preserve">Et si capis juvenculam, faciet tibi cornua</w:t>
      </w:r>
      <w:r>
        <w:rPr>
          <w:color w:val="000000"/>
          <w:sz w:val="24"/>
          <w:szCs w:val="24"/>
        </w:rPr>
        <w:t xml:space="preserve">:  marry a lusty maid and she will surely graft horns on thy head. [6043]"All women are slippery, often unfaithful to their husbands” (as Aeneas Sylvius </w:t>
      </w:r>
      <w:r>
        <w:rPr>
          <w:i/>
          <w:color w:val="000000"/>
          <w:sz w:val="24"/>
          <w:szCs w:val="24"/>
        </w:rPr>
        <w:t xml:space="preserve">epist. 38.</w:t>
      </w:r>
      <w:r>
        <w:rPr>
          <w:color w:val="000000"/>
          <w:sz w:val="24"/>
          <w:szCs w:val="24"/>
        </w:rPr>
        <w:t xml:space="preserve"> seconds him), “but to old men most treacherous:”  they had rather </w:t>
      </w:r>
      <w:r>
        <w:rPr>
          <w:i/>
          <w:color w:val="000000"/>
          <w:sz w:val="24"/>
          <w:szCs w:val="24"/>
        </w:rPr>
        <w:t xml:space="preserve">mortem amplexarier</w:t>
      </w:r>
      <w:r>
        <w:rPr>
          <w:color w:val="000000"/>
          <w:sz w:val="24"/>
          <w:szCs w:val="24"/>
        </w:rPr>
        <w:t xml:space="preserve">, lie with a corse than such a one:  [6044]_Oderunt illum pueri, contemnunt mulieres_.  On the other side many men, saith Hieronymus, are suspicious of their wives, [6045]if they be lightly given, but old folks above the rest.  Insomuch that she did not complain without a cause in [6046]Apuleius, of an old bald bedridden knave she had to her good man:  “Poor woman as I am, what shall I do?  I have an old grim sire to my husband, as bald as a coot, as little and as unable as a child,” a bedful of bones, “he keeps all the doors barred and locked upon me, woe is me, what shall I do?” He was jealous, and she made him a cuckold for keeping her up:  suspicion without a cause, hard usage is able of itself to make a woman fly out, that was otherwise honest,</w:t>
      </w:r>
    </w:p>
    <w:p>
      <w:pPr>
        <w:widowControl w:val="on"/>
        <w:pBdr/>
        <w:spacing w:before="0" w:after="0" w:line="240" w:lineRule="auto"/>
        <w:ind w:left="0" w:right="0"/>
        <w:jc w:val="left"/>
      </w:pPr>
      <w:r>
        <w:rPr>
          <w:rFonts w:ascii="fixed" w:hAnsi="fixed" w:cs="fixed"/>
          <w:color w:val="000000"/>
          <w:sz w:val="24"/>
          <w:szCs w:val="24"/>
        </w:rPr>
        <w:t xml:space="preserve">
[6047]  ------“plerasque bonas tractatio pravas
Esse facit,”------
</w:t>
      </w:r>
    </w:p>
    <w:p>
      <w:pPr>
        <w:widowControl w:val="on"/>
        <w:pBdr/>
        <w:spacing w:before="240" w:after="240" w:line="240" w:lineRule="auto"/>
        <w:ind w:left="0" w:right="0"/>
        <w:jc w:val="left"/>
      </w:pPr>
      <w:r>
        <w:rPr>
          <w:color w:val="000000"/>
          <w:sz w:val="24"/>
          <w:szCs w:val="24"/>
        </w:rPr>
        <w:t xml:space="preserve">“bad usage aggravates the matter.” </w:t>
      </w:r>
      <w:r>
        <w:rPr>
          <w:i/>
          <w:color w:val="000000"/>
          <w:sz w:val="24"/>
          <w:szCs w:val="24"/>
        </w:rPr>
        <w:t xml:space="preserve">Nam quando mulieres cognoscunt maritum hoc advertere, licentius peccant</w:t>
      </w:r>
      <w:r>
        <w:rPr>
          <w:color w:val="000000"/>
          <w:sz w:val="24"/>
          <w:szCs w:val="24"/>
        </w:rPr>
        <w:t xml:space="preserve">, [6048]as Nevisanus holds, when a woman thinks her husband watcheth her, she will sooner offend; [6049]_Liberius peccant, et pudor omnis abest_, rough handling makes them worse:  as the goodwife of Bath in Chaucer brags,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In his own grease I made him frie</w:t>
      </w:r>
      <w:r>
        <w:rPr>
          <w:i/>
          <w:color w:val="000000"/>
          <w:sz w:val="24"/>
          <w:szCs w:val="24"/>
        </w:rPr>
        <w:br/>
        <w:t xml:space="preserve">        For anger and for every jealousie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Of two extremes, this of hard usage is the worst.  ’Tis a great fault (for some men are </w:t>
      </w:r>
      <w:r>
        <w:rPr>
          <w:i/>
          <w:color w:val="000000"/>
          <w:sz w:val="24"/>
          <w:szCs w:val="24"/>
        </w:rPr>
        <w:t xml:space="preserve">uxorii</w:t>
      </w:r>
      <w:r>
        <w:rPr>
          <w:color w:val="000000"/>
          <w:sz w:val="24"/>
          <w:szCs w:val="24"/>
        </w:rPr>
        <w:t xml:space="preserve">) to be too fond of their wives, to dote on them as [6050]Senior Deliro on his Fallace, to be too effeminate, or as some do, to be sick for their wives, breed children for them, and like the [6051] Tiberini lie in for them, as some birds hatch eggs by turns, they do all women’s offices:  Caelius Rhodiginus </w:t>
      </w:r>
      <w:r>
        <w:rPr>
          <w:i/>
          <w:color w:val="000000"/>
          <w:sz w:val="24"/>
          <w:szCs w:val="24"/>
        </w:rPr>
        <w:t xml:space="preserve">ant. lect.  Lib. 6. cap. 24.</w:t>
      </w:r>
      <w:r>
        <w:rPr>
          <w:color w:val="000000"/>
          <w:sz w:val="24"/>
          <w:szCs w:val="24"/>
        </w:rPr>
        <w:t xml:space="preserve"> makes mention of a fellow out of Seneca, [6052]that was so besotted on his wife, he could not endure a moment out of her company, he wore her scarf when he went abroad next his heart, and would never drink but in that cup she began first.  We have many such fondlings that are their wives’ packhorses and slaves, (</w:t>
      </w:r>
      <w:r>
        <w:rPr>
          <w:i/>
          <w:color w:val="000000"/>
          <w:sz w:val="24"/>
          <w:szCs w:val="24"/>
        </w:rPr>
        <w:t xml:space="preserve">nam grave malum uxor superans virum suum</w:t>
      </w:r>
      <w:r>
        <w:rPr>
          <w:color w:val="000000"/>
          <w:sz w:val="24"/>
          <w:szCs w:val="24"/>
        </w:rPr>
        <w:t xml:space="preserve">, as the comical poet hath it, there’s no greater misery to a man than to let his wife domineer) to carry her muff, dog, and fan, let her wear the breeches, lay out, spend, and do what she will, go and come whither, when she will, they give consent.</w:t>
      </w:r>
    </w:p>
    <w:p>
      <w:pPr>
        <w:keepNext w:val="on"/>
        <w:pageBreakBefore w:val="on"/>
        <w:widowControl w:val="on"/>
        <w:pBdr/>
        <w:spacing w:before="0" w:after="322" w:line="240" w:lineRule="auto"/>
        <w:ind w:left="0" w:right="0"/>
        <w:jc w:val="left"/>
        <w:outlineLvl w:val="0"/>
      </w:pPr>
      <w:r>
        <w:rPr>
          <w:b/>
          <w:color w:val="000000"/>
          <w:sz w:val="48"/>
          <w:szCs w:val="48"/>
        </w:rPr>
        <w:t xml:space="preserve">Page 799</w:t>
      </w:r>
    </w:p>
    <w:p>
      <w:pPr>
        <w:widowControl w:val="on"/>
        <w:pBdr/>
        <w:spacing w:before="240" w:after="240" w:line="240" w:lineRule="auto"/>
        <w:ind w:left="0" w:right="0"/>
        <w:jc w:val="left"/>
      </w:pPr>
      <w:r>
        <w:rPr>
          <w:color w:val="000000"/>
          <w:sz w:val="24"/>
          <w:szCs w:val="24"/>
        </w:rPr>
        <w:t xml:space="preserve">       “Here, take my muff, and, do you hear, good man;</w:t>
      </w:r>
      <w:r>
        <w:rPr>
          <w:color w:val="000000"/>
          <w:sz w:val="24"/>
          <w:szCs w:val="24"/>
        </w:rPr>
        <w:br/>
        <w:t xml:space="preserve">        Now give me pearl, and carry you my fan,” &amp;c.</w:t>
      </w:r>
    </w:p>
    <w:p>
      <w:pPr>
        <w:widowControl w:val="on"/>
        <w:pBdr/>
        <w:spacing w:before="0" w:after="0" w:line="240" w:lineRule="auto"/>
        <w:ind w:left="0" w:right="0"/>
        <w:jc w:val="left"/>
      </w:pPr>
      <w:r>
        <w:rPr>
          <w:rFonts w:ascii="fixed" w:hAnsi="fixed" w:cs="fixed"/>
          <w:color w:val="000000"/>
          <w:sz w:val="24"/>
          <w:szCs w:val="24"/>
        </w:rPr>
        <w:t xml:space="preserve">
[6053]  ------“poscit pallam, redimicula, inaures;
Curre, quid hic cessas? vulgo vult illa videri,
Tu pete lecticas”------
</w:t>
      </w:r>
    </w:p>
    <w:p>
      <w:pPr>
        <w:widowControl w:val="on"/>
        <w:pBdr/>
        <w:spacing w:before="240" w:after="240" w:line="240" w:lineRule="auto"/>
        <w:ind w:left="0" w:right="0"/>
        <w:jc w:val="left"/>
      </w:pPr>
      <w:r>
        <w:rPr>
          <w:color w:val="000000"/>
          <w:sz w:val="24"/>
          <w:szCs w:val="24"/>
        </w:rPr>
        <w:t xml:space="preserve">many brave and worthy men have trespassed in this kind, </w:t>
      </w:r>
      <w:r>
        <w:rPr>
          <w:i/>
          <w:color w:val="000000"/>
          <w:sz w:val="24"/>
          <w:szCs w:val="24"/>
        </w:rPr>
        <w:t xml:space="preserve">multos foras claros domestica haec destruxit infamia</w:t>
      </w:r>
      <w:r>
        <w:rPr>
          <w:color w:val="000000"/>
          <w:sz w:val="24"/>
          <w:szCs w:val="24"/>
        </w:rPr>
        <w:t xml:space="preserve">, and many noble senators and soldiers (as [6054]Pliny notes) have lost their honour, in being </w:t>
      </w:r>
      <w:r>
        <w:rPr>
          <w:i/>
          <w:color w:val="000000"/>
          <w:sz w:val="24"/>
          <w:szCs w:val="24"/>
        </w:rPr>
        <w:t xml:space="preserve">uxorii</w:t>
      </w:r>
      <w:r>
        <w:rPr>
          <w:color w:val="000000"/>
          <w:sz w:val="24"/>
          <w:szCs w:val="24"/>
        </w:rPr>
        <w:t xml:space="preserve">, so sottishly overruled by their wives; and therefore Cato in Plutarch made a bitter jest on his fellow-citizens, the Romans, “we govern all the world abroad, and our wives at home rule us.”  These offend in one extreme; but too hard and too severe, are far more offensive on the other.  As just a cause may be long absence of either party, when they must of necessity be much from home, as lawyers, physicians, mariners, by their professions; or otherwise make frivolous, impertinent journeys, tarry long abroad to no purpose, lie out, and are gadding still, upon small occasions, it must needs yield matter of suspicion, when they use their wives unkindly in the meantime, and never tarry at home, it cannot use but engender some such conceit.</w:t>
      </w:r>
    </w:p>
    <w:p>
      <w:pPr>
        <w:widowControl w:val="on"/>
        <w:pBdr/>
        <w:spacing w:before="240" w:after="240" w:line="240" w:lineRule="auto"/>
        <w:ind w:left="0" w:right="0"/>
        <w:jc w:val="left"/>
      </w:pPr>
      <w:r>
        <w:rPr>
          <w:color w:val="000000"/>
          <w:sz w:val="24"/>
          <w:szCs w:val="24"/>
        </w:rPr>
        <w:t xml:space="preserve">[6055] “Uxor si cessas amare te cogitat</w:t>
      </w:r>
      <w:r>
        <w:rPr>
          <w:color w:val="000000"/>
          <w:sz w:val="24"/>
          <w:szCs w:val="24"/>
        </w:rPr>
        <w:br/>
        <w:t xml:space="preserve">        Aut tote amari, aut potare, aut animo obsequi,</w:t>
      </w:r>
      <w:r>
        <w:rPr>
          <w:color w:val="000000"/>
          <w:sz w:val="24"/>
          <w:szCs w:val="24"/>
        </w:rPr>
        <w:br/>
        <w:t xml:space="preserve">        Ex tibi bene esse soli, quum sibi sit male.”</w:t>
      </w:r>
    </w:p>
    <w:p>
      <w:pPr>
        <w:widowControl w:val="on"/>
        <w:pBdr/>
        <w:spacing w:before="240" w:after="240" w:line="240" w:lineRule="auto"/>
        <w:ind w:left="0" w:right="0"/>
        <w:jc w:val="left"/>
      </w:pPr>
      <w:r>
        <w:rPr>
          <w:color w:val="000000"/>
          <w:sz w:val="24"/>
          <w:szCs w:val="24"/>
        </w:rPr>
        <w:t xml:space="preserve">       “If thou be absent long, thy wife then thinks,</w:t>
      </w:r>
      <w:r>
        <w:rPr>
          <w:color w:val="000000"/>
          <w:sz w:val="24"/>
          <w:szCs w:val="24"/>
        </w:rPr>
        <w:br/>
        <w:t xml:space="preserve">        Th’ art drunk, at ease, or with some pretty minx,</w:t>
      </w:r>
      <w:r>
        <w:rPr>
          <w:color w:val="000000"/>
          <w:sz w:val="24"/>
          <w:szCs w:val="24"/>
        </w:rPr>
        <w:br/>
        <w:t xml:space="preserve">        ’Tis well with thee, or else beloved of some,</w:t>
      </w:r>
      <w:r>
        <w:rPr>
          <w:color w:val="000000"/>
          <w:sz w:val="24"/>
          <w:szCs w:val="24"/>
        </w:rPr>
        <w:br/>
        <w:t xml:space="preserve">        Whilst she poor soul doth fare full ill at home.”</w:t>
      </w:r>
    </w:p>
    <w:p>
      <w:pPr>
        <w:widowControl w:val="on"/>
        <w:pBdr/>
        <w:spacing w:before="240" w:after="240" w:line="240" w:lineRule="auto"/>
        <w:ind w:left="0" w:right="0"/>
        <w:jc w:val="left"/>
      </w:pPr>
      <w:r>
        <w:rPr>
          <w:color w:val="000000"/>
          <w:sz w:val="24"/>
          <w:szCs w:val="24"/>
        </w:rPr>
        <w:t xml:space="preserve">Hippocrates, the physician, had a smack of this disease; for when he was to go home as far as Abdera, and some other remote cities of Greece, he writ to his friend Dionysius (if at least those [6056]Epistles be his) [6057] “to oversee his wife in his absence, (as Apollo set a raven to watch his Coronis) although she lived in his house with her father and mother, who be knew would have a care of her; yet that would not satisfy his jealousy, he would have his special friend Dionysius to dwell in his house with her all the time of his peregrination, and to observe her behaviour, how she carried herself in her husband’s absence, and that she did not lust after other men. [6058]For a woman had need to have an overseer to keep her honest; they are bad by nature, and lightly given all, and if they be not curbed in time, as an unpruned tree, they will be full of wild branches, and degenerate of a sudden.”  Especially in their husband’s absence:  though one Lucretia were trusty, and one Penelope, yet Clytemnestra made Agamemnon cuckold; and no question there be too many of her conditions.  If their husbands tarry too long abroad upon unnecessary business, well they may suspect:  or if they run one way, their wives at home will fly out another, </w:t>
      </w:r>
      <w:r>
        <w:rPr>
          <w:i/>
          <w:color w:val="000000"/>
          <w:sz w:val="24"/>
          <w:szCs w:val="24"/>
        </w:rPr>
        <w:t xml:space="preserve">quid pro quo</w:t>
      </w:r>
      <w:r>
        <w:rPr>
          <w:color w:val="000000"/>
          <w:sz w:val="24"/>
          <w:szCs w:val="24"/>
        </w:rPr>
        <w:t xml:space="preserve">.  Or if present, and give them not that content which they ought, [6059]_Primum ingratae,</w:t>
      </w:r>
    </w:p>
    <w:p>
      <w:pPr>
        <w:keepNext w:val="on"/>
        <w:pageBreakBefore w:val="on"/>
        <w:widowControl w:val="on"/>
        <w:pBdr/>
        <w:spacing w:before="0" w:after="322" w:line="240" w:lineRule="auto"/>
        <w:ind w:left="0" w:right="0"/>
        <w:jc w:val="left"/>
        <w:outlineLvl w:val="0"/>
      </w:pPr>
      <w:r>
        <w:rPr>
          <w:b/>
          <w:color w:val="000000"/>
          <w:sz w:val="48"/>
          <w:szCs w:val="48"/>
        </w:rPr>
        <w:t xml:space="preserve">Page 800</w:t>
      </w:r>
    </w:p>
    <w:p>
      <w:pPr>
        <w:widowControl w:val="on"/>
        <w:pBdr/>
        <w:spacing w:before="240" w:after="240" w:line="240" w:lineRule="auto"/>
        <w:ind w:left="0" w:right="0"/>
        <w:jc w:val="left"/>
      </w:pPr>
      <w:r>
        <w:rPr>
          <w:color w:val="000000"/>
          <w:sz w:val="24"/>
          <w:szCs w:val="24"/>
        </w:rPr>
        <w:t xml:space="preserve">mox invisae noctes quae per somnum transiguntur_, they cannot endure to lie alone, or to fast long. [6060] Peter Godefridus, in his second book of Love, and sixth chapter, hath a story out of St. Anthony’s life, of a gentleman, who, by that good man’s advice, would not meddle with his wife in the passion week, but for his pains she set a pair of horns on his head.  Such another he hath out of Abstemius, one persuaded a new married man, [6061]"to forbear the three first nights, and he should all his lifetime after be fortunate in cattle,” but his impatient wife would not tarry so long:  well he might speed in cattle, but not in children.  Such a tale hath Heinsius of an impotent and slack scholar, a mere student, and a friend of his, that seeing by chance a fine damsel sing and dance, would needs marry her, the match was soon made, for he was young and rich, </w:t>
      </w:r>
      <w:r>
        <w:rPr>
          <w:i/>
          <w:color w:val="000000"/>
          <w:sz w:val="24"/>
          <w:szCs w:val="24"/>
        </w:rPr>
        <w:t xml:space="preserve">genis gratus, corpore glabellus, arte multiscius, et fortuna opulentus</w:t>
      </w:r>
      <w:r>
        <w:rPr>
          <w:color w:val="000000"/>
          <w:sz w:val="24"/>
          <w:szCs w:val="24"/>
        </w:rPr>
        <w:t xml:space="preserve">, like that Apollo in [6062]Apuleius.  The first night, having liberally taken his liquor (as in that country they do) my fine scholar was so fuzzled, that he no sooner was laid in bed, but he fell fast asleep, never waked till morning, and then much abashed, </w:t>
      </w:r>
      <w:r>
        <w:rPr>
          <w:i/>
          <w:color w:val="000000"/>
          <w:sz w:val="24"/>
          <w:szCs w:val="24"/>
        </w:rPr>
        <w:t xml:space="preserve">purpureis formosa rosis cum Aurora ruberet</w:t>
      </w:r>
      <w:r>
        <w:rPr>
          <w:color w:val="000000"/>
          <w:sz w:val="24"/>
          <w:szCs w:val="24"/>
        </w:rPr>
        <w:t xml:space="preserve">; when the fair morn with purple hue ’gan shine, he made an excuse, I know not what, out of Hippocrates Cous, &amp;c., and for that time it went current:  but when as afterward he did not play the man as he should do, she fell in league with a good fellow, and whilst he sat up late at his study about those criticisms, mending some hard places in Festus or Pollux, came cold to bed, and would tell her still what he had done, she did not much regard what he said, &amp;c. [6063]"She would have another matter mended much rather, which he did not conceive was corrupt:”  thus he continued at his study late, she at her sport, </w:t>
      </w:r>
      <w:r>
        <w:rPr>
          <w:i/>
          <w:color w:val="000000"/>
          <w:sz w:val="24"/>
          <w:szCs w:val="24"/>
        </w:rPr>
        <w:t xml:space="preserve">alibi enim festivas noctes agitabat</w:t>
      </w:r>
      <w:r>
        <w:rPr>
          <w:color w:val="000000"/>
          <w:sz w:val="24"/>
          <w:szCs w:val="24"/>
        </w:rPr>
        <w:t xml:space="preserve">, hating all scholars for his sake, till at length he began to suspect, and turned a little yellow, as well he might; for it was his own fault; and if men be jealous in such cases ([6064]as oft it falls out) the mends is in their own hands, they must thank themselves.  Who will pity them, saith Neander, or be much offended with such wives, </w:t>
      </w:r>
      <w:r>
        <w:rPr>
          <w:i/>
          <w:color w:val="000000"/>
          <w:sz w:val="24"/>
          <w:szCs w:val="24"/>
        </w:rPr>
        <w:t xml:space="preserve">si deceptae prius viros decipiant, et cornutos reddant</w:t>
      </w:r>
      <w:r>
        <w:rPr>
          <w:color w:val="000000"/>
          <w:sz w:val="24"/>
          <w:szCs w:val="24"/>
        </w:rPr>
        <w:t xml:space="preserve">, if they deceive those that cozened them first.  A lawyer’s wife in [6065]Aristaenetus, because her husband was negligent in his business, </w:t>
      </w:r>
      <w:r>
        <w:rPr>
          <w:i/>
          <w:color w:val="000000"/>
          <w:sz w:val="24"/>
          <w:szCs w:val="24"/>
        </w:rPr>
        <w:t xml:space="preserve">quando lecto danda opera</w:t>
      </w:r>
      <w:r>
        <w:rPr>
          <w:color w:val="000000"/>
          <w:sz w:val="24"/>
          <w:szCs w:val="24"/>
        </w:rPr>
        <w:t xml:space="preserve">, threatened to cornute him:  and did not stick to tell Philinna, one of her gossips, as much, and that aloud for him to hear:  “If he follow other men’s matters and leave his own, I’ll have an orator shall plead my cause,” I care not if he know it.</w:t>
      </w:r>
    </w:p>
    <w:p>
      <w:pPr>
        <w:keepNext w:val="on"/>
        <w:pageBreakBefore w:val="on"/>
        <w:widowControl w:val="on"/>
        <w:pBdr/>
        <w:spacing w:before="0" w:after="322" w:line="240" w:lineRule="auto"/>
        <w:ind w:left="0" w:right="0"/>
        <w:jc w:val="left"/>
        <w:outlineLvl w:val="0"/>
      </w:pPr>
      <w:r>
        <w:rPr>
          <w:b/>
          <w:color w:val="000000"/>
          <w:sz w:val="48"/>
          <w:szCs w:val="48"/>
        </w:rPr>
        <w:t xml:space="preserve">Page 801</w:t>
      </w:r>
    </w:p>
    <w:p>
      <w:pPr>
        <w:widowControl w:val="on"/>
        <w:pBdr/>
        <w:spacing w:before="240" w:after="240" w:line="240" w:lineRule="auto"/>
        <w:ind w:left="0" w:right="0"/>
        <w:jc w:val="left"/>
      </w:pPr>
      <w:r>
        <w:rPr>
          <w:color w:val="000000"/>
          <w:sz w:val="24"/>
          <w:szCs w:val="24"/>
        </w:rPr>
        <w:t xml:space="preserve">A fourth eminent cause of jealousy may be this, when he that is deformed, and as Pindarus of Vulcan, </w:t>
      </w:r>
      <w:r>
        <w:rPr>
          <w:i/>
          <w:color w:val="000000"/>
          <w:sz w:val="24"/>
          <w:szCs w:val="24"/>
        </w:rPr>
        <w:t xml:space="preserve">sine gratiis natus</w:t>
      </w:r>
      <w:r>
        <w:rPr>
          <w:color w:val="000000"/>
          <w:sz w:val="24"/>
          <w:szCs w:val="24"/>
        </w:rPr>
        <w:t xml:space="preserve">, hirsute, ragged, yet virtuously given, will marry some fair nice piece, or light housewife, begins to misdoubt (as well he may) she doth not affect him. [6066]_Lis est cum forma magna pudicitiae_, beauty and honesty have ever been at odds.  Abraham was jealous of his wife because she was fair:  so was Vulcan of his Venus, when he made her creaking shoes, saith [6067]Philostratus, </w:t>
      </w:r>
      <w:r>
        <w:rPr>
          <w:i/>
          <w:color w:val="000000"/>
          <w:sz w:val="24"/>
          <w:szCs w:val="24"/>
        </w:rPr>
        <w:t xml:space="preserve">ne maecharetur, sandalio scilicet deferente</w:t>
      </w:r>
      <w:r>
        <w:rPr>
          <w:color w:val="000000"/>
          <w:sz w:val="24"/>
          <w:szCs w:val="24"/>
        </w:rPr>
        <w:t xml:space="preserve">, that he might hear by them when she stirred, which </w:t>
      </w:r>
      <w:r>
        <w:rPr>
          <w:i/>
          <w:color w:val="000000"/>
          <w:sz w:val="24"/>
          <w:szCs w:val="24"/>
        </w:rPr>
        <w:t xml:space="preserve">Mars indigne ferre</w:t>
      </w:r>
      <w:r>
        <w:rPr>
          <w:color w:val="000000"/>
          <w:sz w:val="24"/>
          <w:szCs w:val="24"/>
        </w:rPr>
        <w:t xml:space="preserve">, [6068]was not well pleased with.  Good cause had Vulcan to do as he did, for she was no honester than she should be.  Your fine faces have commonly this fault; and it is hard to find, saith Francis Philelphus in an epistle to Saxola his friend, a rich man honest, a proper woman not proud or unchaste.  “Can she be fair and honest too?”</w:t>
      </w:r>
    </w:p>
    <w:p>
      <w:pPr>
        <w:widowControl w:val="on"/>
        <w:pBdr/>
        <w:spacing w:before="240" w:after="240" w:line="240" w:lineRule="auto"/>
        <w:ind w:left="0" w:right="0"/>
        <w:jc w:val="left"/>
      </w:pPr>
      <w:r>
        <w:rPr>
          <w:color w:val="000000"/>
          <w:sz w:val="24"/>
          <w:szCs w:val="24"/>
        </w:rPr>
        <w:t xml:space="preserve">[6069] “Saepe etenim oculuit picta sese hydra sub herba,</w:t>
      </w:r>
      <w:r>
        <w:rPr>
          <w:color w:val="000000"/>
          <w:sz w:val="24"/>
          <w:szCs w:val="24"/>
        </w:rPr>
        <w:br/>
        <w:t xml:space="preserve">        Sub specie formae, incauto se saepe marito</w:t>
      </w:r>
      <w:r>
        <w:rPr>
          <w:color w:val="000000"/>
          <w:sz w:val="24"/>
          <w:szCs w:val="24"/>
        </w:rPr>
        <w:br/>
        <w:t xml:space="preserve">        Nequam animus vendit,”------</w:t>
      </w:r>
    </w:p>
    <w:p>
      <w:pPr>
        <w:widowControl w:val="on"/>
        <w:pBdr/>
        <w:spacing w:before="240" w:after="240" w:line="240" w:lineRule="auto"/>
        <w:ind w:left="0" w:right="0"/>
        <w:jc w:val="left"/>
      </w:pPr>
      <w:r>
        <w:rPr>
          <w:color w:val="000000"/>
          <w:sz w:val="24"/>
          <w:szCs w:val="24"/>
        </w:rPr>
        <w:t xml:space="preserve">He that marries a wife that is snowy fair alone, let him look, saith [6070] Barbarus, for no better success than Vulcan had with Venus, or Claudius with Messalina.  And ’tis impossible almost in such cases the wife should contain, or the good man not be jealous:  for when he is so defective, weak, ill-proportioned, unpleasing in those parts which women most affect, and she most absolutely fair and able on the other side, if she be not very virtuously given, how can she love him? and although she be not fair, yet if he admire her and think her so, in his conceit she is absolute, he holds it impossible for any man living not to dote as he doth, to look on her and not lust, not to covet, and if he be in company with her, not to lay siege to her honesty:  or else out of a deep apprehension of his infirmities, deformities, and other men’s good parts, out of his own little worth and desert, he distrusts himself, (for what is jealousy but distrust?) he suspects she cannot affect him, or be not so kind and loving as she should, she certainly loves some other man better than himself.</w:t>
      </w:r>
    </w:p>
    <w:p>
      <w:pPr>
        <w:widowControl w:val="on"/>
        <w:pBdr/>
        <w:spacing w:before="240" w:after="240" w:line="240" w:lineRule="auto"/>
        <w:ind w:left="0" w:right="0"/>
        <w:jc w:val="left"/>
      </w:pPr>
      <w:r>
        <w:rPr>
          <w:color w:val="000000"/>
          <w:sz w:val="24"/>
          <w:szCs w:val="24"/>
        </w:rPr>
        <w:t xml:space="preserve">[6071]Nevisanus, </w:t>
      </w:r>
      <w:r>
        <w:rPr>
          <w:i/>
          <w:color w:val="000000"/>
          <w:sz w:val="24"/>
          <w:szCs w:val="24"/>
        </w:rPr>
        <w:t xml:space="preserve">lib. 4. num. 72</w:t>
      </w:r>
      <w:r>
        <w:rPr>
          <w:color w:val="000000"/>
          <w:sz w:val="24"/>
          <w:szCs w:val="24"/>
        </w:rPr>
        <w:t xml:space="preserve">, will have barrenness to be a main cause of jealousy.  If her husband cannot play the man, some other shall, they will leave no remedies unessayed, and thereupon the good man grows jealous; I could give an instance, but be it as it is.</w:t>
      </w:r>
    </w:p>
    <w:p>
      <w:pPr>
        <w:widowControl w:val="on"/>
        <w:pBdr/>
        <w:spacing w:before="240" w:after="240" w:line="240" w:lineRule="auto"/>
        <w:ind w:left="0" w:right="0"/>
        <w:jc w:val="left"/>
      </w:pPr>
      <w:r>
        <w:rPr>
          <w:color w:val="000000"/>
          <w:sz w:val="24"/>
          <w:szCs w:val="24"/>
        </w:rPr>
        <w:t xml:space="preserve">I find this reason given by some men, because they have been formerly naught themselves, they think they may be so served by others, they turned up trump before the cards were shuffled; they shall have therefore </w:t>
      </w:r>
      <w:r>
        <w:rPr>
          <w:i/>
          <w:color w:val="000000"/>
          <w:sz w:val="24"/>
          <w:szCs w:val="24"/>
        </w:rPr>
        <w:t xml:space="preserve">legem talionis</w:t>
      </w:r>
      <w:r>
        <w:rPr>
          <w:color w:val="000000"/>
          <w:sz w:val="24"/>
          <w:szCs w:val="24"/>
        </w:rPr>
        <w:t xml:space="preserve">, like for like.</w:t>
      </w:r>
    </w:p>
    <w:p>
      <w:pPr>
        <w:widowControl w:val="on"/>
        <w:pBdr/>
        <w:spacing w:before="240" w:after="240" w:line="240" w:lineRule="auto"/>
        <w:ind w:left="0" w:right="0"/>
        <w:jc w:val="left"/>
      </w:pPr>
      <w:r>
        <w:rPr>
          <w:color w:val="000000"/>
          <w:sz w:val="24"/>
          <w:szCs w:val="24"/>
        </w:rPr>
        <w:t xml:space="preserve">[6072] “Ipse miser docui, quo posset ludere pacto</w:t>
      </w:r>
      <w:r>
        <w:rPr>
          <w:color w:val="000000"/>
          <w:sz w:val="24"/>
          <w:szCs w:val="24"/>
        </w:rPr>
        <w:br/>
        <w:t xml:space="preserve">        Custodes, eheu nunc premor arte mea.”</w:t>
      </w:r>
    </w:p>
    <w:p>
      <w:pPr>
        <w:widowControl w:val="on"/>
        <w:pBdr/>
        <w:spacing w:before="240" w:after="240" w:line="240" w:lineRule="auto"/>
        <w:ind w:left="0" w:right="0"/>
        <w:jc w:val="left"/>
      </w:pPr>
      <w:r>
        <w:rPr>
          <w:color w:val="000000"/>
          <w:sz w:val="24"/>
          <w:szCs w:val="24"/>
        </w:rPr>
        <w:t xml:space="preserve">       “Wretch as I was, I taught her bad to be,</w:t>
      </w:r>
      <w:r>
        <w:rPr>
          <w:color w:val="000000"/>
          <w:sz w:val="24"/>
          <w:szCs w:val="24"/>
        </w:rPr>
        <w:br/>
        <w:t xml:space="preserve">        And now mine own sly tricks are put upon me.”</w:t>
      </w:r>
    </w:p>
    <w:p>
      <w:pPr>
        <w:keepNext w:val="on"/>
        <w:pageBreakBefore w:val="on"/>
        <w:widowControl w:val="on"/>
        <w:pBdr/>
        <w:spacing w:before="0" w:after="322" w:line="240" w:lineRule="auto"/>
        <w:ind w:left="0" w:right="0"/>
        <w:jc w:val="left"/>
        <w:outlineLvl w:val="0"/>
      </w:pPr>
      <w:r>
        <w:rPr>
          <w:b/>
          <w:color w:val="000000"/>
          <w:sz w:val="48"/>
          <w:szCs w:val="48"/>
        </w:rPr>
        <w:t xml:space="preserve">Page 802</w:t>
      </w:r>
    </w:p>
    <w:p>
      <w:pPr>
        <w:widowControl w:val="on"/>
        <w:pBdr/>
        <w:spacing w:before="240" w:after="240" w:line="240" w:lineRule="auto"/>
        <w:ind w:left="0" w:right="0"/>
        <w:jc w:val="left"/>
      </w:pPr>
      <w:r>
        <w:rPr>
          <w:i/>
          <w:color w:val="000000"/>
          <w:sz w:val="24"/>
          <w:szCs w:val="24"/>
        </w:rPr>
        <w:t xml:space="preserve">Mala mens, malus animus</w:t>
      </w:r>
      <w:r>
        <w:rPr>
          <w:color w:val="000000"/>
          <w:sz w:val="24"/>
          <w:szCs w:val="24"/>
        </w:rPr>
        <w:t xml:space="preserve">, as the saying is, ill dispositions cause ill suspicions.</w:t>
      </w:r>
    </w:p>
    <w:p>
      <w:pPr>
        <w:widowControl w:val="on"/>
        <w:pBdr/>
        <w:spacing w:before="240" w:after="240" w:line="240" w:lineRule="auto"/>
        <w:ind w:left="0" w:right="0"/>
        <w:jc w:val="left"/>
      </w:pPr>
      <w:r>
        <w:rPr>
          <w:color w:val="000000"/>
          <w:sz w:val="24"/>
          <w:szCs w:val="24"/>
        </w:rPr>
        <w:t xml:space="preserve">[6073] “There is none jealous, I durst pawn my life,</w:t>
      </w:r>
      <w:r>
        <w:rPr>
          <w:color w:val="000000"/>
          <w:sz w:val="24"/>
          <w:szCs w:val="24"/>
        </w:rPr>
        <w:br/>
        <w:t xml:space="preserve">        But he that hath defiled another’s wife,</w:t>
      </w:r>
      <w:r>
        <w:rPr>
          <w:color w:val="000000"/>
          <w:sz w:val="24"/>
          <w:szCs w:val="24"/>
        </w:rPr>
        <w:br/>
        <w:t xml:space="preserve">        And for that he himself hath gone astray,</w:t>
      </w:r>
      <w:r>
        <w:rPr>
          <w:color w:val="000000"/>
          <w:sz w:val="24"/>
          <w:szCs w:val="24"/>
        </w:rPr>
        <w:br/>
        <w:t xml:space="preserve">        He straightway thinks his wife will tread that way.”</w:t>
      </w:r>
    </w:p>
    <w:p>
      <w:pPr>
        <w:widowControl w:val="on"/>
        <w:pBdr/>
        <w:spacing w:before="240" w:after="240" w:line="240" w:lineRule="auto"/>
        <w:ind w:left="0" w:right="0"/>
        <w:jc w:val="left"/>
      </w:pPr>
      <w:r>
        <w:rPr>
          <w:color w:val="000000"/>
          <w:sz w:val="24"/>
          <w:szCs w:val="24"/>
        </w:rPr>
        <w:t xml:space="preserve">To these two above-named causes, or incendiaries of this rage, I may very well annex those circumstances of time, place, persons, by which it ebbs and flows, the fuel of this fury, as [6074]Vives truly observes; and such like accidents or occasions, proceeding from the parties themselves, or others, which much aggravate and intend this suspicious humour.  For many men are so lasciviously given, either out of a depraved nature, or too much liberty, which they do assume unto themselves, by reason of their greatness, in that they are noble men, (for </w:t>
      </w:r>
      <w:r>
        <w:rPr>
          <w:i/>
          <w:color w:val="000000"/>
          <w:sz w:val="24"/>
          <w:szCs w:val="24"/>
        </w:rPr>
        <w:t xml:space="preserve">licentiae peccandi, et multitudo peccantium</w:t>
      </w:r>
      <w:r>
        <w:rPr>
          <w:color w:val="000000"/>
          <w:sz w:val="24"/>
          <w:szCs w:val="24"/>
        </w:rPr>
        <w:t xml:space="preserve"> are great motives) though their own wives be never so fair, noble, virtuous, honest, wise, able, and well given, they must have change.</w:t>
      </w:r>
    </w:p>
    <w:p>
      <w:pPr>
        <w:widowControl w:val="on"/>
        <w:pBdr/>
        <w:spacing w:before="240" w:after="240" w:line="240" w:lineRule="auto"/>
        <w:ind w:left="0" w:right="0"/>
        <w:jc w:val="left"/>
      </w:pPr>
      <w:r>
        <w:rPr>
          <w:color w:val="000000"/>
          <w:sz w:val="24"/>
          <w:szCs w:val="24"/>
        </w:rPr>
        <w:t xml:space="preserve">[6075] “Qui cum legitimi junguntur foedere lecti,</w:t>
      </w:r>
      <w:r>
        <w:rPr>
          <w:color w:val="000000"/>
          <w:sz w:val="24"/>
          <w:szCs w:val="24"/>
        </w:rPr>
        <w:br/>
        <w:t xml:space="preserve">        Virtute egregiis, facieque domoque puellis,</w:t>
      </w:r>
      <w:r>
        <w:rPr>
          <w:color w:val="000000"/>
          <w:sz w:val="24"/>
          <w:szCs w:val="24"/>
        </w:rPr>
        <w:br/>
        <w:t xml:space="preserve">        Scorta tamen, foedasque lupas in fornice quaerunt,</w:t>
      </w:r>
      <w:r>
        <w:rPr>
          <w:color w:val="000000"/>
          <w:sz w:val="24"/>
          <w:szCs w:val="24"/>
        </w:rPr>
        <w:br/>
        <w:t xml:space="preserve">        Et per adulterium nova carpere gaudia tentant.”</w:t>
      </w:r>
    </w:p>
    <w:p>
      <w:pPr>
        <w:widowControl w:val="on"/>
        <w:pBdr/>
        <w:spacing w:before="240" w:after="240" w:line="240" w:lineRule="auto"/>
        <w:ind w:left="0" w:right="0"/>
        <w:jc w:val="left"/>
      </w:pPr>
      <w:r>
        <w:rPr>
          <w:color w:val="000000"/>
          <w:sz w:val="24"/>
          <w:szCs w:val="24"/>
        </w:rPr>
        <w:t xml:space="preserve">       “Who being match’d to wives most virtuous,</w:t>
      </w:r>
      <w:r>
        <w:rPr>
          <w:color w:val="000000"/>
          <w:sz w:val="24"/>
          <w:szCs w:val="24"/>
        </w:rPr>
        <w:br/>
        <w:t xml:space="preserve">        Noble, and fair, fly out lascivious.”</w:t>
      </w:r>
    </w:p>
    <w:p>
      <w:pPr>
        <w:widowControl w:val="on"/>
        <w:pBdr/>
        <w:spacing w:before="240" w:after="240" w:line="240" w:lineRule="auto"/>
        <w:ind w:left="0" w:right="0"/>
        <w:jc w:val="left"/>
      </w:pPr>
      <w:r>
        <w:rPr>
          <w:i/>
          <w:color w:val="000000"/>
          <w:sz w:val="24"/>
          <w:szCs w:val="24"/>
        </w:rPr>
        <w:t xml:space="preserve">Quod licet ingratum est</w:t>
      </w:r>
      <w:r>
        <w:rPr>
          <w:color w:val="000000"/>
          <w:sz w:val="24"/>
          <w:szCs w:val="24"/>
        </w:rPr>
        <w:t xml:space="preserve">, that which is ordinary, is unpleasant.  Nero (saith Tacitus) abhorred Octavia his own wife, a noble virtuous lady, and loved Acte, a base quean in respect. [6076]Cerinthus rejected Sulpitia, a nobleman’s daughter, and courted a poor servant maid.—­</w:t>
      </w:r>
      <w:r>
        <w:rPr>
          <w:i/>
          <w:color w:val="000000"/>
          <w:sz w:val="24"/>
          <w:szCs w:val="24"/>
        </w:rPr>
        <w:t xml:space="preserve">tanta est aliena in messe voluptas</w:t>
      </w:r>
      <w:r>
        <w:rPr>
          <w:color w:val="000000"/>
          <w:sz w:val="24"/>
          <w:szCs w:val="24"/>
        </w:rPr>
        <w:t xml:space="preserve">, for that [6077]"stolen waters be more pleasant:”  or as Vitellius the emperor was wont to say, </w:t>
      </w:r>
      <w:r>
        <w:rPr>
          <w:i/>
          <w:color w:val="000000"/>
          <w:sz w:val="24"/>
          <w:szCs w:val="24"/>
        </w:rPr>
        <w:t xml:space="preserve">Jucundiores amores, qui cum periculo habentur</w:t>
      </w:r>
      <w:r>
        <w:rPr>
          <w:color w:val="000000"/>
          <w:sz w:val="24"/>
          <w:szCs w:val="24"/>
        </w:rPr>
        <w:t xml:space="preserve">, like stolen venison, still the sweetest is that love which is most difficultly attained:  they like better to hunt by stealth in another man’s walk, than to have the fairest course that may be at game of their own.</w:t>
      </w:r>
    </w:p>
    <w:p>
      <w:pPr>
        <w:widowControl w:val="on"/>
        <w:pBdr/>
        <w:spacing w:before="240" w:after="240" w:line="240" w:lineRule="auto"/>
        <w:ind w:left="0" w:right="0"/>
        <w:jc w:val="left"/>
      </w:pPr>
      <w:r>
        <w:rPr>
          <w:color w:val="000000"/>
          <w:sz w:val="24"/>
          <w:szCs w:val="24"/>
        </w:rPr>
        <w:t xml:space="preserve">[6078] “Aspice ut in coelo modo sol, modo luna ministret,</w:t>
      </w:r>
      <w:r>
        <w:rPr>
          <w:color w:val="000000"/>
          <w:sz w:val="24"/>
          <w:szCs w:val="24"/>
        </w:rPr>
        <w:br/>
        <w:t xml:space="preserve">        Sic etiam nobis una pella parum est.”</w:t>
      </w:r>
    </w:p>
    <w:p>
      <w:pPr>
        <w:widowControl w:val="on"/>
        <w:pBdr/>
        <w:spacing w:before="240" w:after="240" w:line="240" w:lineRule="auto"/>
        <w:ind w:left="0" w:right="0"/>
        <w:jc w:val="left"/>
      </w:pPr>
      <w:r>
        <w:rPr>
          <w:color w:val="000000"/>
          <w:sz w:val="24"/>
          <w:szCs w:val="24"/>
        </w:rPr>
        <w:t xml:space="preserve">       “As sun and moon in heaven change their course,</w:t>
      </w:r>
      <w:r>
        <w:rPr>
          <w:color w:val="000000"/>
          <w:sz w:val="24"/>
          <w:szCs w:val="24"/>
        </w:rPr>
        <w:br/>
        <w:t xml:space="preserve">        So they change loves, though often to the worse.”</w:t>
      </w:r>
    </w:p>
    <w:p>
      <w:pPr>
        <w:widowControl w:val="on"/>
        <w:pBdr/>
        <w:spacing w:before="240" w:after="240" w:line="240" w:lineRule="auto"/>
        <w:ind w:left="0" w:right="0"/>
        <w:jc w:val="left"/>
      </w:pPr>
      <w:r>
        <w:rPr>
          <w:color w:val="000000"/>
          <w:sz w:val="24"/>
          <w:szCs w:val="24"/>
        </w:rPr>
        <w:t xml:space="preserve">Or that some fair object so forcibly moves them, they cannot contain themselves, be it heard or seen they will be at it. [6079]Nessus, the centaur, was by agreement to carry Hercules and his wife over the river Evenus; no sooner had he set Dejanira on the other side, but he would have offered violence unto her, leaving Hercules to swim over as he could:  and though her husband was a spectator, yet would he not desist till Hercules, with a poisoned arrow, shot him to death. [6080]Neptune saw by chance that Thessalian Tyro, Eunippius’ wife, he forthwith, in the fury of his lust, counterfeited her husband’s habit, and made him cuckold. </w:t>
      </w:r>
    </w:p>
    <w:p>
      <w:pPr>
        <w:keepNext w:val="on"/>
        <w:pageBreakBefore w:val="on"/>
        <w:widowControl w:val="on"/>
        <w:pBdr/>
        <w:spacing w:before="0" w:after="322" w:line="240" w:lineRule="auto"/>
        <w:ind w:left="0" w:right="0"/>
        <w:jc w:val="left"/>
        <w:outlineLvl w:val="0"/>
      </w:pPr>
      <w:r>
        <w:rPr>
          <w:b/>
          <w:color w:val="000000"/>
          <w:sz w:val="48"/>
          <w:szCs w:val="48"/>
        </w:rPr>
        <w:t xml:space="preserve">Page 803</w:t>
      </w:r>
    </w:p>
    <w:p>
      <w:pPr>
        <w:widowControl w:val="on"/>
        <w:pBdr/>
        <w:spacing w:before="240" w:after="240" w:line="240" w:lineRule="auto"/>
        <w:ind w:left="0" w:right="0"/>
        <w:jc w:val="left"/>
      </w:pPr>
      <w:r>
        <w:rPr>
          <w:color w:val="000000"/>
          <w:sz w:val="24"/>
          <w:szCs w:val="24"/>
        </w:rPr>
        <w:t xml:space="preserve">Tarquin heard Collatine commend his wife, and was so far enraged, that in the midst of the night to her he went. [6081]Theseus stole Ariadne, </w:t>
      </w:r>
      <w:r>
        <w:rPr>
          <w:i/>
          <w:color w:val="000000"/>
          <w:sz w:val="24"/>
          <w:szCs w:val="24"/>
        </w:rPr>
        <w:t xml:space="preserve">vi rapuit</w:t>
      </w:r>
      <w:r>
        <w:rPr>
          <w:color w:val="000000"/>
          <w:sz w:val="24"/>
          <w:szCs w:val="24"/>
        </w:rPr>
        <w:t xml:space="preserve"> that Trazenian Anaxa, Antiope, and now being old, Helen, a girl not yet ready for a husband.  Great men are most part thus affected all, “as a horse they neigh,” saith [6082]Jeremiah, after their neighbours’ wives,—­</w:t>
      </w:r>
      <w:r>
        <w:rPr>
          <w:i/>
          <w:color w:val="000000"/>
          <w:sz w:val="24"/>
          <w:szCs w:val="24"/>
        </w:rPr>
        <w:t xml:space="preserve">ut visa pullus adhinnit equa</w:t>
      </w:r>
      <w:r>
        <w:rPr>
          <w:color w:val="000000"/>
          <w:sz w:val="24"/>
          <w:szCs w:val="24"/>
        </w:rPr>
        <w:t xml:space="preserve">:  and if they be in company with other women, though in their own wives’ presence, they must be courting and dallying with them.  Juno in Lucian complains of Jupiter that he was still kissing Ganymede before her face, which did not a little offend her:  and besides he was a counterfeit Amphitryo, a bull, a swan, a golden shower, and played many such bad pranks, too long, too shameful to relate.</w:t>
      </w:r>
    </w:p>
    <w:p>
      <w:pPr>
        <w:widowControl w:val="on"/>
        <w:pBdr/>
        <w:spacing w:before="240" w:after="240" w:line="240" w:lineRule="auto"/>
        <w:ind w:left="0" w:right="0"/>
        <w:jc w:val="left"/>
      </w:pPr>
      <w:r>
        <w:rPr>
          <w:color w:val="000000"/>
          <w:sz w:val="24"/>
          <w:szCs w:val="24"/>
        </w:rPr>
        <w:t xml:space="preserve">Or that they care little for their own ladies, and fear no laws, they dare freely keep whores at their wives’ noses.  ’Tis too frequent with noblemen to be dishonest; </w:t>
      </w:r>
      <w:r>
        <w:rPr>
          <w:i/>
          <w:color w:val="000000"/>
          <w:sz w:val="24"/>
          <w:szCs w:val="24"/>
        </w:rPr>
        <w:t xml:space="preserve">Pielas, probitas, fides, privata bona sunt</w:t>
      </w:r>
      <w:r>
        <w:rPr>
          <w:color w:val="000000"/>
          <w:sz w:val="24"/>
          <w:szCs w:val="24"/>
        </w:rPr>
        <w:t xml:space="preserve">, as [6083]he said long since, piety, chastity, and such like virtues are for private men:  not to be much looked after in great courts:  and which Suetonius of the good princes of his time, they might be all engraven in one ring, we may truly hold of chaste potentates of our age.  For great personages will familiarly run out in this kind, and yield occasion of offence. [6084] Montaigne, in his Essays, gives instate in Caesar, Mahomet the Turk, that sacked Constantinople, and Ladislaus, king of Naples, that besieged Florence:  great men, and great soldiers, are commonly great, &amp;c., </w:t>
      </w:r>
      <w:r>
        <w:rPr>
          <w:i/>
          <w:color w:val="000000"/>
          <w:sz w:val="24"/>
          <w:szCs w:val="24"/>
        </w:rPr>
        <w:t xml:space="preserve">probatum est</w:t>
      </w:r>
      <w:r>
        <w:rPr>
          <w:color w:val="000000"/>
          <w:sz w:val="24"/>
          <w:szCs w:val="24"/>
        </w:rPr>
        <w:t xml:space="preserve">, they are good doers.  Mars and Venus are equally balanced in their actions,</w:t>
      </w:r>
    </w:p>
    <w:p>
      <w:pPr>
        <w:widowControl w:val="on"/>
        <w:pBdr/>
        <w:spacing w:before="240" w:after="240" w:line="240" w:lineRule="auto"/>
        <w:ind w:left="0" w:right="0"/>
        <w:jc w:val="left"/>
      </w:pPr>
      <w:r>
        <w:rPr>
          <w:color w:val="000000"/>
          <w:sz w:val="24"/>
          <w:szCs w:val="24"/>
        </w:rPr>
        <w:t xml:space="preserve">[6085] “Militis in galea nidum fecere columbae,</w:t>
      </w:r>
      <w:r>
        <w:rPr>
          <w:color w:val="000000"/>
          <w:sz w:val="24"/>
          <w:szCs w:val="24"/>
        </w:rPr>
        <w:br/>
        <w:t xml:space="preserve">        Apparet Marti quam sit amica Venus.”</w:t>
      </w:r>
    </w:p>
    <w:p>
      <w:pPr>
        <w:widowControl w:val="on"/>
        <w:pBdr/>
        <w:spacing w:before="240" w:after="240" w:line="240" w:lineRule="auto"/>
        <w:ind w:left="0" w:right="0"/>
        <w:jc w:val="left"/>
      </w:pPr>
      <w:r>
        <w:rPr>
          <w:color w:val="000000"/>
          <w:sz w:val="24"/>
          <w:szCs w:val="24"/>
        </w:rPr>
        <w:t xml:space="preserve">       “A dove within a headpiece made her nest,</w:t>
      </w:r>
      <w:r>
        <w:rPr>
          <w:color w:val="000000"/>
          <w:sz w:val="24"/>
          <w:szCs w:val="24"/>
        </w:rPr>
        <w:br/>
        <w:t xml:space="preserve">        ’Twixt Mars and Venus see an interest.”</w:t>
      </w:r>
    </w:p>
    <w:p>
      <w:pPr>
        <w:widowControl w:val="on"/>
        <w:pBdr/>
        <w:spacing w:before="240" w:after="240" w:line="240" w:lineRule="auto"/>
        <w:ind w:left="0" w:right="0"/>
        <w:jc w:val="left"/>
      </w:pPr>
      <w:r>
        <w:rPr>
          <w:color w:val="000000"/>
          <w:sz w:val="24"/>
          <w:szCs w:val="24"/>
        </w:rPr>
        <w:t xml:space="preserve">Especially if they be bald, for bald men have ever been suspicious (read more in Aristotle, </w:t>
      </w:r>
      <w:r>
        <w:rPr>
          <w:i/>
          <w:color w:val="000000"/>
          <w:sz w:val="24"/>
          <w:szCs w:val="24"/>
        </w:rPr>
        <w:t xml:space="preserve">Sect. 4. prob. 19.</w:t>
      </w:r>
      <w:r>
        <w:rPr>
          <w:color w:val="000000"/>
          <w:sz w:val="24"/>
          <w:szCs w:val="24"/>
        </w:rPr>
        <w:t xml:space="preserve">) as Galba, Otho, Domitian, and remarkable Caesar amongst the rest. [6086]_Urbani servate uxores, maechum calvum adducimus_; besides, this bald Caesar, saith Curio in Sueton, was </w:t>
      </w:r>
      <w:r>
        <w:rPr>
          <w:i/>
          <w:color w:val="000000"/>
          <w:sz w:val="24"/>
          <w:szCs w:val="24"/>
        </w:rPr>
        <w:t xml:space="preserve">omnium mulierum vir</w:t>
      </w:r>
      <w:r>
        <w:rPr>
          <w:color w:val="000000"/>
          <w:sz w:val="24"/>
          <w:szCs w:val="24"/>
        </w:rPr>
        <w:t xml:space="preserve">; he made love to Eunoe, queen of Mauritania; to Cleopatra; to Posthumia, wife to Sergius Sulpitius; to Lollia, wife to Gabinius; to Tertulla, of Crassus; to Mutia, Pompey’s wife, and I know not how many besides:  and well he might, for, if all be true that I have read, he had a license to lie with whom he list. </w:t>
      </w:r>
      <w:r>
        <w:rPr>
          <w:i/>
          <w:color w:val="000000"/>
          <w:sz w:val="24"/>
          <w:szCs w:val="24"/>
        </w:rPr>
        <w:t xml:space="preserve">Inter alios honores Caesari decretos</w:t>
      </w:r>
      <w:r>
        <w:rPr>
          <w:color w:val="000000"/>
          <w:sz w:val="24"/>
          <w:szCs w:val="24"/>
        </w:rPr>
        <w:t xml:space="preserve"> (as Sueton, </w:t>
      </w:r>
      <w:r>
        <w:rPr>
          <w:i/>
          <w:color w:val="000000"/>
          <w:sz w:val="24"/>
          <w:szCs w:val="24"/>
        </w:rPr>
        <w:t xml:space="preserve">cap. 52. de Julio</w:t>
      </w:r>
      <w:r>
        <w:rPr>
          <w:color w:val="000000"/>
          <w:sz w:val="24"/>
          <w:szCs w:val="24"/>
        </w:rPr>
        <w:t xml:space="preserve">, and Dion, </w:t>
      </w:r>
      <w:r>
        <w:rPr>
          <w:i/>
          <w:color w:val="000000"/>
          <w:sz w:val="24"/>
          <w:szCs w:val="24"/>
        </w:rPr>
        <w:t xml:space="preserve">lib. 44.</w:t>
      </w:r>
      <w:r>
        <w:rPr>
          <w:color w:val="000000"/>
          <w:sz w:val="24"/>
          <w:szCs w:val="24"/>
        </w:rPr>
        <w:t xml:space="preserve"> relate) </w:t>
      </w:r>
      <w:r>
        <w:rPr>
          <w:i/>
          <w:color w:val="000000"/>
          <w:sz w:val="24"/>
          <w:szCs w:val="24"/>
        </w:rPr>
        <w:t xml:space="preserve">jus illi datum, cum quibuscunque faeminis se jungendi</w:t>
      </w:r>
      <w:r>
        <w:rPr>
          <w:color w:val="000000"/>
          <w:sz w:val="24"/>
          <w:szCs w:val="24"/>
        </w:rPr>
        <w:t xml:space="preserve">.  Every private history will yield such variety of instances:  otherwise good, wise, discreet men, virtuous and valiant, but too faulty in this.  Priamus had fifty sons, but seventeen alone lawfully begotten. [6087]Philippus Bonus left fourteen bastards.  Lorenzo de Medici,</w:t>
      </w:r>
    </w:p>
    <w:p>
      <w:pPr>
        <w:keepNext w:val="on"/>
        <w:pageBreakBefore w:val="on"/>
        <w:widowControl w:val="on"/>
        <w:pBdr/>
        <w:spacing w:before="0" w:after="322" w:line="240" w:lineRule="auto"/>
        <w:ind w:left="0" w:right="0"/>
        <w:jc w:val="left"/>
        <w:outlineLvl w:val="0"/>
      </w:pPr>
      <w:r>
        <w:rPr>
          <w:b/>
          <w:color w:val="000000"/>
          <w:sz w:val="48"/>
          <w:szCs w:val="48"/>
        </w:rPr>
        <w:t xml:space="preserve">Page 804</w:t>
      </w:r>
    </w:p>
    <w:p>
      <w:pPr>
        <w:widowControl w:val="on"/>
        <w:pBdr/>
        <w:spacing w:before="240" w:after="240" w:line="240" w:lineRule="auto"/>
        <w:ind w:left="0" w:right="0"/>
        <w:jc w:val="left"/>
      </w:pPr>
      <w:r>
        <w:rPr>
          <w:color w:val="000000"/>
          <w:sz w:val="24"/>
          <w:szCs w:val="24"/>
        </w:rPr>
        <w:t xml:space="preserve">a good prince and a wise, but, saith Machiavel, [6088]prodigiously lascivious.  None so valiant as Castruccius Castrucanus, but, as the said author hath it, [6089]none so incontinent as he was.  And ’tis not only predominant in grandees this fault:  but if you will take a great man’s testimony, ’tis familiar with every base soldier in France, (and elsewhere, I think).  “This vice” ([6090] saith mine author) “is so common with us in France, that he is of no account, a mere coward, not worthy the name of a soldier, that is not a notorious whoremaster.”  In Italy he is not a gentleman, that besides his wife hath not a courtesan and a mistress.  ’Tis no marvel, then, if poor women in such cases be jealous, when they shall see themselves manifestly neglected, contemned, loathed, unkindly used:  their disloyal husbands to entertain others in their rooms, and many times to court ladies to their faces:  other men’s wives to wear their jewels:  how shall a poor woman in such a case moderate her passion? [6091]_Quis tibi nunc Dido cernenti talia sensus_?</w:t>
      </w:r>
    </w:p>
    <w:p>
      <w:pPr>
        <w:widowControl w:val="on"/>
        <w:pBdr/>
        <w:spacing w:before="240" w:after="240" w:line="240" w:lineRule="auto"/>
        <w:ind w:left="0" w:right="0"/>
        <w:jc w:val="left"/>
      </w:pPr>
      <w:r>
        <w:rPr>
          <w:color w:val="000000"/>
          <w:sz w:val="24"/>
          <w:szCs w:val="24"/>
        </w:rPr>
        <w:t xml:space="preserve">How, on the other side, shall a poor man contain himself from this feral malady, when he shall see so manifest signs of his wife’s inconstancy? when, as Milo’s wife, she dotes upon every young man she sees, or, as [6092]Martial’s Sota,—­</w:t>
      </w:r>
      <w:r>
        <w:rPr>
          <w:i/>
          <w:color w:val="000000"/>
          <w:sz w:val="24"/>
          <w:szCs w:val="24"/>
        </w:rPr>
        <w:t xml:space="preserve">deserto sequitur Clitum marito</w:t>
      </w:r>
      <w:r>
        <w:rPr>
          <w:color w:val="000000"/>
          <w:sz w:val="24"/>
          <w:szCs w:val="24"/>
        </w:rPr>
        <w:t xml:space="preserve">, “deserts her husband and follows Clitus.”  Though her husband be proper and tall, fair and lovely to behold, able to give contentment to any one woman, yet she will taste of the forbidden fruit:  Juvenal’s Iberina to a hair, she is as well pleased with one eye as one man.  If a young gallant come by chance into her presence, a fastidious brisk, that can wear his clothes well in fashion, with a lock, jingling spur, a feather, that can cringe, and withal compliment, court a gentlewoman, she raves upon him, “O what a lovely proper man he was,” another Hector, an Alexander, a goodly man, a demigod, how sweetly he carried himself, with how comely a grace, </w:t>
      </w:r>
      <w:r>
        <w:rPr>
          <w:i/>
          <w:color w:val="000000"/>
          <w:sz w:val="24"/>
          <w:szCs w:val="24"/>
        </w:rPr>
        <w:t xml:space="preserve">sic oculos, sic ille manus, sic ora ferebat</w:t>
      </w:r>
      <w:r>
        <w:rPr>
          <w:color w:val="000000"/>
          <w:sz w:val="24"/>
          <w:szCs w:val="24"/>
        </w:rPr>
        <w:t xml:space="preserve">, how neatly he did wear his clothes! [6093] </w:t>
      </w:r>
      <w:r>
        <w:rPr>
          <w:i/>
          <w:color w:val="000000"/>
          <w:sz w:val="24"/>
          <w:szCs w:val="24"/>
        </w:rPr>
        <w:t xml:space="preserve">Quam sese ore ferens, quam forti pectore et armis</w:t>
      </w:r>
      <w:r>
        <w:rPr>
          <w:color w:val="000000"/>
          <w:sz w:val="24"/>
          <w:szCs w:val="24"/>
        </w:rPr>
        <w:t xml:space="preserve">, how bravely did he discourse, ride, sing, and dance, &amp;c., and then she begins to loathe her husband, </w:t>
      </w:r>
      <w:r>
        <w:rPr>
          <w:i/>
          <w:color w:val="000000"/>
          <w:sz w:val="24"/>
          <w:szCs w:val="24"/>
        </w:rPr>
        <w:t xml:space="preserve">repugnans osculatur</w:t>
      </w:r>
      <w:r>
        <w:rPr>
          <w:color w:val="000000"/>
          <w:sz w:val="24"/>
          <w:szCs w:val="24"/>
        </w:rPr>
        <w:t xml:space="preserve">, to hate him and his filthy beard, his goatish complexion, as Doris said of Polyphemus, [6094]_totus qui saniem, totus ut hircus olet_, he is a rammy fulsome fellow, a goblin-faced fellow, he smells, he stinks, </w:t>
      </w:r>
      <w:r>
        <w:rPr>
          <w:i/>
          <w:color w:val="000000"/>
          <w:sz w:val="24"/>
          <w:szCs w:val="24"/>
        </w:rPr>
        <w:t xml:space="preserve">Et caepas simul alliumque ructat</w:t>
      </w:r>
      <w:r>
        <w:rPr>
          <w:color w:val="000000"/>
          <w:sz w:val="24"/>
          <w:szCs w:val="24"/>
        </w:rPr>
        <w:t xml:space="preserve"> [6095]—­</w:t>
      </w:r>
      <w:r>
        <w:rPr>
          <w:i/>
          <w:color w:val="000000"/>
          <w:sz w:val="24"/>
          <w:szCs w:val="24"/>
        </w:rPr>
        <w:t xml:space="preserve">si quando ad thalamum</w:t>
      </w:r>
      <w:r>
        <w:rPr>
          <w:color w:val="000000"/>
          <w:sz w:val="24"/>
          <w:szCs w:val="24"/>
        </w:rPr>
        <w:t xml:space="preserve">, &amp;c., how like a dizzard, a fool, an ass, he looks, how like a clown he behaves himself! [6096]she will not come near him by her own good will, but wholly rejects him, as Venus did her fuliginous Vulcan, at last, </w:t>
      </w:r>
      <w:r>
        <w:rPr>
          <w:i/>
          <w:color w:val="000000"/>
          <w:sz w:val="24"/>
          <w:szCs w:val="24"/>
        </w:rPr>
        <w:t xml:space="preserve">Nec Deus hunc mensa, Dea nec dignata cubili est</w:t>
      </w:r>
      <w:r>
        <w:rPr>
          <w:color w:val="000000"/>
          <w:sz w:val="24"/>
          <w:szCs w:val="24"/>
        </w:rPr>
        <w:t xml:space="preserve">. [6097]So did Lucretia, a lady of Senae, after she had but seen Euryalus, </w:t>
      </w:r>
      <w:r>
        <w:rPr>
          <w:i/>
          <w:color w:val="000000"/>
          <w:sz w:val="24"/>
          <w:szCs w:val="24"/>
        </w:rPr>
        <w:t xml:space="preserve">in Eurialum tota ferebatur, domum reversa</w:t>
      </w:r>
      <w:r>
        <w:rPr>
          <w:color w:val="000000"/>
          <w:sz w:val="24"/>
          <w:szCs w:val="24"/>
        </w:rPr>
        <w:t xml:space="preserve">, &amp;c., she would not hold her eyes off him in his presence,—­ [6098]_tantum egregio decus enitet ore_, and in his absence could think of none but him, </w:t>
      </w:r>
      <w:r>
        <w:rPr>
          <w:i/>
          <w:color w:val="000000"/>
          <w:sz w:val="24"/>
          <w:szCs w:val="24"/>
        </w:rPr>
        <w:t xml:space="preserve">odit virum</w:t>
      </w:r>
      <w:r>
        <w:rPr>
          <w:color w:val="000000"/>
          <w:sz w:val="24"/>
          <w:szCs w:val="24"/>
        </w:rPr>
        <w:t xml:space="preserve">, she loathed her husband forthwith, might not abide him: </w:t>
      </w:r>
    </w:p>
    <w:p>
      <w:pPr>
        <w:keepNext w:val="on"/>
        <w:pageBreakBefore w:val="on"/>
        <w:widowControl w:val="on"/>
        <w:pBdr/>
        <w:spacing w:before="0" w:after="322" w:line="240" w:lineRule="auto"/>
        <w:ind w:left="0" w:right="0"/>
        <w:jc w:val="left"/>
        <w:outlineLvl w:val="0"/>
      </w:pPr>
      <w:r>
        <w:rPr>
          <w:b/>
          <w:color w:val="000000"/>
          <w:sz w:val="48"/>
          <w:szCs w:val="48"/>
        </w:rPr>
        <w:t xml:space="preserve">Page 805</w:t>
      </w:r>
    </w:p>
    <w:p>
      <w:pPr>
        <w:widowControl w:val="on"/>
        <w:pBdr/>
        <w:spacing w:before="240" w:after="240" w:line="240" w:lineRule="auto"/>
        <w:ind w:left="0" w:right="0"/>
        <w:jc w:val="left"/>
      </w:pPr>
      <w:r>
        <w:rPr>
          <w:color w:val="000000"/>
          <w:sz w:val="24"/>
          <w:szCs w:val="24"/>
        </w:rPr>
        <w:t xml:space="preserve">[6099] “Et conjugalis negligens tori, viro</w:t>
      </w:r>
      <w:r>
        <w:rPr>
          <w:color w:val="000000"/>
          <w:sz w:val="24"/>
          <w:szCs w:val="24"/>
        </w:rPr>
        <w:br/>
        <w:t xml:space="preserve">        Praesente, acerbo nauseat fastidio;”</w:t>
      </w:r>
    </w:p>
    <w:p>
      <w:pPr>
        <w:widowControl w:val="on"/>
        <w:pBdr/>
        <w:spacing w:before="240" w:after="240" w:line="240" w:lineRule="auto"/>
        <w:ind w:left="0" w:right="0"/>
        <w:jc w:val="left"/>
      </w:pPr>
      <w:r>
        <w:rPr>
          <w:color w:val="000000"/>
          <w:sz w:val="24"/>
          <w:szCs w:val="24"/>
        </w:rPr>
        <w:t xml:space="preserve">       “All against the laws of matrimony,</w:t>
      </w:r>
      <w:r>
        <w:rPr>
          <w:color w:val="000000"/>
          <w:sz w:val="24"/>
          <w:szCs w:val="24"/>
        </w:rPr>
        <w:br/>
        <w:t xml:space="preserve">        She did abhor her husband’s phis’nomy;”</w:t>
      </w:r>
    </w:p>
    <w:p>
      <w:pPr>
        <w:widowControl w:val="on"/>
        <w:pBdr/>
        <w:spacing w:before="240" w:after="240" w:line="240" w:lineRule="auto"/>
        <w:ind w:left="0" w:right="0"/>
        <w:jc w:val="left"/>
      </w:pPr>
      <w:r>
        <w:rPr>
          <w:color w:val="000000"/>
          <w:sz w:val="24"/>
          <w:szCs w:val="24"/>
        </w:rPr>
        <w:t xml:space="preserve">and sought all opportunity to see her sweetheart again.  Now when the good man shall observe his wife so lightly given, “to be so free and familiar with every gallant, her immodesty and wantonness,” (as [6100]Camerarius notes) it must needs yield matter of suspicion to him, when she still pranks up herself beyond her means and fortunes, makes impertinent journeys, unnecessary visitations, stays out so long, with such and such companions, so frequently goes to plays, masks, feasts, and all public meetings, shall use such immodest [6101]gestures, free speeches, and withal show some distaste of her own husband; how can he choose, “though he were another Socrates, but be suspicious, and instantly jealous?” [6102] </w:t>
      </w:r>
      <w:r>
        <w:rPr>
          <w:i/>
          <w:color w:val="000000"/>
          <w:sz w:val="24"/>
          <w:szCs w:val="24"/>
        </w:rPr>
        <w:t xml:space="preserve">Socraticas tandem faciet transcendere metas</w:t>
      </w:r>
      <w:r>
        <w:rPr>
          <w:color w:val="000000"/>
          <w:sz w:val="24"/>
          <w:szCs w:val="24"/>
        </w:rPr>
        <w:t xml:space="preserve">; more especially when he shall take notice of their more secret and sly tricks, which to cornute their husbands they commonly use (</w:t>
      </w:r>
      <w:r>
        <w:rPr>
          <w:i/>
          <w:color w:val="000000"/>
          <w:sz w:val="24"/>
          <w:szCs w:val="24"/>
        </w:rPr>
        <w:t xml:space="preserve">dum ludis, ludos haec te facit</w:t>
      </w:r>
      <w:r>
        <w:rPr>
          <w:color w:val="000000"/>
          <w:sz w:val="24"/>
          <w:szCs w:val="24"/>
        </w:rPr>
        <w:t xml:space="preserve">) they pretend love, honour, chastity, and seem to respect them before all men living, saints in show, so cunningly can they dissemble, they will not so much as look upon another man in his presence, [6103]so chaste, so religious, and so devout, they cannot endure the name or sight of a quean, a harlot, out upon her! and in their outward carriage are most loving and officious, will kiss their husband, and hang about his neck (dear husband, sweet husband), and with a composed countenance salute him, especially when he comes home; or if he go from home, weep, sigh, lament, and take upon them to be sick and swoon (like Jocundo’s wife in [6104]Ariosto, when her husband was to depart), and yet arrant, &amp;c. they care not for him,</w:t>
      </w:r>
    </w:p>
    <w:p>
      <w:pPr>
        <w:widowControl w:val="on"/>
        <w:pBdr/>
        <w:spacing w:before="240" w:after="240" w:line="240" w:lineRule="auto"/>
        <w:ind w:left="0" w:right="0"/>
        <w:jc w:val="left"/>
      </w:pPr>
      <w:r>
        <w:rPr>
          <w:color w:val="000000"/>
          <w:sz w:val="24"/>
          <w:szCs w:val="24"/>
        </w:rPr>
        <w:t xml:space="preserve">       “Aye me, the thought (quoth she) makes me so ’fraid,</w:t>
      </w:r>
      <w:r>
        <w:rPr>
          <w:color w:val="000000"/>
          <w:sz w:val="24"/>
          <w:szCs w:val="24"/>
        </w:rPr>
        <w:br/>
        <w:t xml:space="preserve">        That scarce the breath abideth in my breast;</w:t>
      </w:r>
      <w:r>
        <w:rPr>
          <w:color w:val="000000"/>
          <w:sz w:val="24"/>
          <w:szCs w:val="24"/>
        </w:rPr>
        <w:br/>
        <w:t xml:space="preserve">        Peace, my sweet love and wife, Jocundo said,</w:t>
      </w:r>
      <w:r>
        <w:rPr>
          <w:color w:val="000000"/>
          <w:sz w:val="24"/>
          <w:szCs w:val="24"/>
        </w:rPr>
        <w:br/>
        <w:t xml:space="preserve">        And weeps as fast, and comforts her his best, &amp;c. </w:t>
      </w:r>
      <w:r>
        <w:rPr>
          <w:color w:val="000000"/>
          <w:sz w:val="24"/>
          <w:szCs w:val="24"/>
        </w:rPr>
        <w:br/>
        <w:t xml:space="preserve">        All this might not assuage the woman’s pain,</w:t>
      </w:r>
      <w:r>
        <w:rPr>
          <w:color w:val="000000"/>
          <w:sz w:val="24"/>
          <w:szCs w:val="24"/>
        </w:rPr>
        <w:br/>
        <w:t xml:space="preserve">        Needs must I die before you come again,</w:t>
      </w:r>
      <w:r>
        <w:rPr>
          <w:color w:val="000000"/>
          <w:sz w:val="24"/>
          <w:szCs w:val="24"/>
        </w:rPr>
        <w:br/>
        <w:t xml:space="preserve">        Nor how to keep my life I can devise,</w:t>
      </w:r>
      <w:r>
        <w:rPr>
          <w:color w:val="000000"/>
          <w:sz w:val="24"/>
          <w:szCs w:val="24"/>
        </w:rPr>
        <w:br/>
        <w:t xml:space="preserve">        The doleful days and nights I shall sustain,</w:t>
      </w:r>
      <w:r>
        <w:rPr>
          <w:color w:val="000000"/>
          <w:sz w:val="24"/>
          <w:szCs w:val="24"/>
        </w:rPr>
        <w:br/>
        <w:t xml:space="preserve">        From meat my mouth, from sleep will keep mine eyes, &amp;c. </w:t>
      </w:r>
      <w:r>
        <w:rPr>
          <w:color w:val="000000"/>
          <w:sz w:val="24"/>
          <w:szCs w:val="24"/>
        </w:rPr>
        <w:br/>
        <w:t xml:space="preserve">        That very night that went before the morrow,</w:t>
      </w:r>
      <w:r>
        <w:rPr>
          <w:color w:val="000000"/>
          <w:sz w:val="24"/>
          <w:szCs w:val="24"/>
        </w:rPr>
        <w:br/>
        <w:t xml:space="preserve">        That he had pointed surely to depart,</w:t>
      </w:r>
      <w:r>
        <w:rPr>
          <w:color w:val="000000"/>
          <w:sz w:val="24"/>
          <w:szCs w:val="24"/>
        </w:rPr>
        <w:br/>
        <w:t xml:space="preserve">        Jocundo’s wife was sick, and swoon’d for sorrow</w:t>
      </w:r>
      <w:r>
        <w:rPr>
          <w:color w:val="000000"/>
          <w:sz w:val="24"/>
          <w:szCs w:val="24"/>
        </w:rPr>
        <w:br/>
        <w:t xml:space="preserve">        Amid his arms, so heavy was her heart.”</w:t>
      </w:r>
    </w:p>
    <w:p>
      <w:pPr>
        <w:widowControl w:val="on"/>
        <w:pBdr/>
        <w:spacing w:before="240" w:after="240" w:line="240" w:lineRule="auto"/>
        <w:ind w:left="0" w:right="0"/>
        <w:jc w:val="left"/>
      </w:pPr>
      <w:r>
        <w:rPr>
          <w:color w:val="000000"/>
          <w:sz w:val="24"/>
          <w:szCs w:val="24"/>
        </w:rPr>
        <w:t xml:space="preserve">And yet for all these counterfeit tears and protestations, Jocundo coming back in all haste for a jewel he had forgot,</w:t>
      </w:r>
    </w:p>
    <w:p>
      <w:pPr>
        <w:widowControl w:val="on"/>
        <w:pBdr/>
        <w:spacing w:before="240" w:after="240" w:line="240" w:lineRule="auto"/>
        <w:ind w:left="0" w:right="0"/>
        <w:jc w:val="left"/>
      </w:pPr>
      <w:r>
        <w:rPr>
          <w:color w:val="000000"/>
          <w:sz w:val="24"/>
          <w:szCs w:val="24"/>
        </w:rPr>
        <w:t xml:space="preserve">       “His chaste and yoke-fellow he found</w:t>
      </w:r>
      <w:r>
        <w:rPr>
          <w:color w:val="000000"/>
          <w:sz w:val="24"/>
          <w:szCs w:val="24"/>
        </w:rPr>
        <w:br/>
        <w:t xml:space="preserve">        Yok’d with a knave, all honesty neglected,</w:t>
      </w:r>
      <w:r>
        <w:rPr>
          <w:color w:val="000000"/>
          <w:sz w:val="24"/>
          <w:szCs w:val="24"/>
        </w:rPr>
        <w:br/>
        <w:t xml:space="preserve">        The adulterer sleeping very sound,</w:t>
      </w:r>
      <w:r>
        <w:rPr>
          <w:color w:val="000000"/>
          <w:sz w:val="24"/>
          <w:szCs w:val="24"/>
        </w:rPr>
        <w:br/>
        <w:t xml:space="preserve">        Yet by his face was easily detected: </w:t>
      </w:r>
      <w:r>
        <w:rPr>
          <w:color w:val="000000"/>
          <w:sz w:val="24"/>
          <w:szCs w:val="24"/>
        </w:rPr>
        <w:br/>
        <w:t xml:space="preserve">        A beggar’s brat bred by him from his cradle.,</w:t>
      </w:r>
      <w:r>
        <w:rPr>
          <w:color w:val="000000"/>
          <w:sz w:val="24"/>
          <w:szCs w:val="24"/>
        </w:rPr>
        <w:br/>
        <w:t xml:space="preserve">        And now was riding on his master’s saddle.”</w:t>
      </w:r>
    </w:p>
    <w:p>
      <w:pPr>
        <w:keepNext w:val="on"/>
        <w:pageBreakBefore w:val="on"/>
        <w:widowControl w:val="on"/>
        <w:pBdr/>
        <w:spacing w:before="0" w:after="322" w:line="240" w:lineRule="auto"/>
        <w:ind w:left="0" w:right="0"/>
        <w:jc w:val="left"/>
        <w:outlineLvl w:val="0"/>
      </w:pPr>
      <w:r>
        <w:rPr>
          <w:b/>
          <w:color w:val="000000"/>
          <w:sz w:val="48"/>
          <w:szCs w:val="48"/>
        </w:rPr>
        <w:t xml:space="preserve">Page 806</w:t>
      </w:r>
    </w:p>
    <w:p>
      <w:pPr>
        <w:widowControl w:val="on"/>
        <w:pBdr/>
        <w:spacing w:before="240" w:after="240" w:line="240" w:lineRule="auto"/>
        <w:ind w:left="0" w:right="0"/>
        <w:jc w:val="left"/>
      </w:pPr>
      <w:r>
        <w:rPr>
          <w:color w:val="000000"/>
          <w:sz w:val="24"/>
          <w:szCs w:val="24"/>
        </w:rPr>
        <w:t xml:space="preserve">Thus can they cunningly counterfeit, as [6105]Platina describes their customs, “kiss their husbands, whom they had rather see hanging on a gallows, and swear they love him dearer than their own lives, whose soul they would not ransom for their little dog’s,”</w:t>
      </w:r>
    </w:p>
    <w:p>
      <w:pPr>
        <w:widowControl w:val="on"/>
        <w:pBdr/>
        <w:spacing w:before="0" w:after="0" w:line="240" w:lineRule="auto"/>
        <w:ind w:left="0" w:right="0"/>
        <w:jc w:val="left"/>
      </w:pPr>
      <w:r>
        <w:rPr>
          <w:rFonts w:ascii="fixed" w:hAnsi="fixed" w:cs="fixed"/>
          <w:color w:val="000000"/>
          <w:sz w:val="24"/>
          <w:szCs w:val="24"/>
        </w:rPr>
        <w:t xml:space="preserve">
------“similis si permutatio detur,
Morte viri cupiunt aniniani servare catellae.”
</w:t>
      </w:r>
    </w:p>
    <w:p>
      <w:pPr>
        <w:widowControl w:val="on"/>
        <w:pBdr/>
        <w:spacing w:before="240" w:after="240" w:line="240" w:lineRule="auto"/>
        <w:ind w:left="0" w:right="0"/>
        <w:jc w:val="left"/>
      </w:pPr>
      <w:r>
        <w:rPr>
          <w:color w:val="000000"/>
          <w:sz w:val="24"/>
          <w:szCs w:val="24"/>
        </w:rPr>
        <w:t xml:space="preserve">Many of them seem to be precise and holy forsooth, and will go to such a [6106]church, to hear such a good man by all means, an excellent man, when ’tis for no other intent (as he follows it) than “to see and to be seen, to observe what fashions are in use, to meet some pander, bawd, monk, friar, or to entice some good fellow.”  For they persuade themselves, as [6107] Nevisanus shows, “That it is neither sin nor shame to lie with a lord or parish priest, if he be a proper man;” [6108]"and though she kneel often, and pray devoutly, ’tis” (saith Platina) “not for her husband’s welfare, or children’s good, or any friend, but for her sweetheart’s return, her pander’s health.”  If her husband would have her go, she feigns herself sick, [6109]_Et simulat subito condoluisse caput_:  her head aches, and she cannot stir:  but if her paramour ask as much, she is for him in all seasons, at all hours of the night. [6110]In the kingdom of Malabar, and about Goa in the East Indies, the women are so subtile that, with a certain drink they give them to drive away cares as they say, [6111]"they will make them sleep for twenty-four hours, or so intoxicate them that they can remember nought of that they saw done, or heard, and, by washing of their feet, restore them again, and so make their husbands cuckolds to their faces.”  Some are ill-disposed at all times, to all persons they like, others more wary to some few, at such and such seasons, as Augusta, Livia, </w:t>
      </w:r>
      <w:r>
        <w:rPr>
          <w:i/>
          <w:color w:val="000000"/>
          <w:sz w:val="24"/>
          <w:szCs w:val="24"/>
        </w:rPr>
        <w:t xml:space="preserve">non nisi plena navi vectorem tollebat</w:t>
      </w:r>
      <w:r>
        <w:rPr>
          <w:color w:val="000000"/>
          <w:sz w:val="24"/>
          <w:szCs w:val="24"/>
        </w:rPr>
        <w:t xml:space="preserve">.  But as he said,</w:t>
      </w:r>
    </w:p>
    <w:p>
      <w:pPr>
        <w:widowControl w:val="on"/>
        <w:pBdr/>
        <w:spacing w:before="240" w:after="240" w:line="240" w:lineRule="auto"/>
        <w:ind w:left="0" w:right="0"/>
        <w:jc w:val="left"/>
      </w:pPr>
      <w:r>
        <w:rPr>
          <w:color w:val="000000"/>
          <w:sz w:val="24"/>
          <w:szCs w:val="24"/>
        </w:rPr>
        <w:t xml:space="preserve">[6112] “No pen could write, no tongue attain to tell,</w:t>
      </w:r>
      <w:r>
        <w:rPr>
          <w:color w:val="000000"/>
          <w:sz w:val="24"/>
          <w:szCs w:val="24"/>
        </w:rPr>
        <w:br/>
        <w:t xml:space="preserve">        By force of eloquence, or help of art,</w:t>
      </w:r>
      <w:r>
        <w:rPr>
          <w:color w:val="000000"/>
          <w:sz w:val="24"/>
          <w:szCs w:val="24"/>
        </w:rPr>
        <w:br/>
        <w:t xml:space="preserve">        Of women’s treacheries the hundredth part.”</w:t>
      </w:r>
    </w:p>
    <w:p>
      <w:pPr>
        <w:widowControl w:val="on"/>
        <w:pBdr/>
        <w:spacing w:before="240" w:after="240" w:line="240" w:lineRule="auto"/>
        <w:ind w:left="0" w:right="0"/>
        <w:jc w:val="left"/>
      </w:pPr>
      <w:r>
        <w:rPr>
          <w:color w:val="000000"/>
          <w:sz w:val="24"/>
          <w:szCs w:val="24"/>
        </w:rPr>
        <w:t xml:space="preserve">Both, to say truth, are often faulty; men and women give just occasions in this humour of discontent, aggravate and yield matter of suspicion:  but most part of the chief causes proceed from other adventitious accidents and circumstances, though the parties be free, and both well given themselves.  The indiscreet carriage of some lascivious gallant (</w:t>
      </w:r>
      <w:r>
        <w:rPr>
          <w:i/>
          <w:color w:val="000000"/>
          <w:sz w:val="24"/>
          <w:szCs w:val="24"/>
        </w:rPr>
        <w:t xml:space="preserve">et e contra</w:t>
      </w:r>
      <w:r>
        <w:rPr>
          <w:color w:val="000000"/>
          <w:sz w:val="24"/>
          <w:szCs w:val="24"/>
        </w:rPr>
        <w:t xml:space="preserve"> of some light woman) by his often frequenting of a house, bold unseemly gestures, may make a breach, and by his over-familiarity, if he be inclined to yellowness, colour him quite out.  If he be poor, basely born, saith Beneditto Varchi, and otherwise unhandsome, he suspects him the less; but if a proper man, such as was Alcibiades in Greece, and Castruccius Castrucanus in Italy, well descended, commendable for his good parts, he taketh on the more, and watcheth his doings. [6113]Theodosius the emperor gave his wife Eudoxia a golden apple when he was a suitor to</w:t>
      </w:r>
    </w:p>
    <w:p>
      <w:pPr>
        <w:keepNext w:val="on"/>
        <w:pageBreakBefore w:val="on"/>
        <w:widowControl w:val="on"/>
        <w:pBdr/>
        <w:spacing w:before="0" w:after="322" w:line="240" w:lineRule="auto"/>
        <w:ind w:left="0" w:right="0"/>
        <w:jc w:val="left"/>
        <w:outlineLvl w:val="0"/>
      </w:pPr>
      <w:r>
        <w:rPr>
          <w:b/>
          <w:color w:val="000000"/>
          <w:sz w:val="48"/>
          <w:szCs w:val="48"/>
        </w:rPr>
        <w:t xml:space="preserve">Page 807</w:t>
      </w:r>
    </w:p>
    <w:p>
      <w:pPr>
        <w:widowControl w:val="on"/>
        <w:pBdr/>
        <w:spacing w:before="240" w:after="240" w:line="240" w:lineRule="auto"/>
        <w:ind w:left="0" w:right="0"/>
        <w:jc w:val="left"/>
      </w:pPr>
      <w:r>
        <w:rPr>
          <w:color w:val="000000"/>
          <w:sz w:val="24"/>
          <w:szCs w:val="24"/>
        </w:rPr>
        <w:t xml:space="preserve">her, which she long after bestowed upon a young gallant in the court, of her especial acquaintance.  The emperor, espying this apple in his hand, suspected forthwith, more than was, his wife’s dishonesty, banished him the court, and from that day following forbare to accompany her any more. [6114]A rich merchant had a fair wife; according to his custom he went to travel; in his absence a good fellow tempted his wife; she denied him; yet he, dying a little after, gave her a legacy for the love he bore her.  At his return, her jealous husband, because she had got more by land than he had done at sea, turned her away upon suspicion.</w:t>
      </w:r>
    </w:p>
    <w:p>
      <w:pPr>
        <w:widowControl w:val="on"/>
        <w:pBdr/>
        <w:spacing w:before="240" w:after="240" w:line="240" w:lineRule="auto"/>
        <w:ind w:left="0" w:right="0"/>
        <w:jc w:val="left"/>
      </w:pPr>
      <w:r>
        <w:rPr>
          <w:color w:val="000000"/>
          <w:sz w:val="24"/>
          <w:szCs w:val="24"/>
        </w:rPr>
        <w:t xml:space="preserve">Now when those other circumstances of time and place, opportunity and importunity shall concur, what will they not effect?</w:t>
      </w:r>
    </w:p>
    <w:p>
      <w:pPr>
        <w:widowControl w:val="on"/>
        <w:pBdr/>
        <w:spacing w:before="240" w:after="240" w:line="240" w:lineRule="auto"/>
        <w:ind w:left="0" w:right="0"/>
        <w:jc w:val="left"/>
      </w:pPr>
      <w:r>
        <w:rPr>
          <w:color w:val="000000"/>
          <w:sz w:val="24"/>
          <w:szCs w:val="24"/>
        </w:rPr>
        <w:t xml:space="preserve">       “Fair opportunity can win the coyest she that is,</w:t>
      </w:r>
      <w:r>
        <w:rPr>
          <w:color w:val="000000"/>
          <w:sz w:val="24"/>
          <w:szCs w:val="24"/>
        </w:rPr>
        <w:br/>
        <w:t xml:space="preserve">        So wisely he takes time, as he’ll be sure he will not miss: </w:t>
      </w:r>
      <w:r>
        <w:rPr>
          <w:color w:val="000000"/>
          <w:sz w:val="24"/>
          <w:szCs w:val="24"/>
        </w:rPr>
        <w:br/>
        <w:t xml:space="preserve">        Then lie that loves her gamesome vein, and tempers toys with art,</w:t>
      </w:r>
      <w:r>
        <w:rPr>
          <w:color w:val="000000"/>
          <w:sz w:val="24"/>
          <w:szCs w:val="24"/>
        </w:rPr>
        <w:br/>
        <w:t xml:space="preserve">        Brings love that swimmeth in her eyes to dive into her heart.”</w:t>
      </w:r>
    </w:p>
    <w:p>
      <w:pPr>
        <w:widowControl w:val="on"/>
        <w:pBdr/>
        <w:spacing w:before="240" w:after="240" w:line="240" w:lineRule="auto"/>
        <w:ind w:left="0" w:right="0"/>
        <w:jc w:val="left"/>
      </w:pPr>
      <w:r>
        <w:rPr>
          <w:color w:val="000000"/>
          <w:sz w:val="24"/>
          <w:szCs w:val="24"/>
        </w:rPr>
        <w:t xml:space="preserve">As at plays, masks, great feasts and banquets, one singles out his wife to dance, another courts her in his presence, a third tempts her, a fourth insinuates with a pleasing compliment, a sweet smile, ingratiates himself with an amphibological speech, as that merry companion in the [6115] Satirist did to his Glycerium, [6116]_adsidens et interiorem palmam amabiliter concutiens_,</w:t>
      </w:r>
    </w:p>
    <w:p>
      <w:pPr>
        <w:widowControl w:val="on"/>
        <w:pBdr/>
        <w:spacing w:before="240" w:after="240" w:line="240" w:lineRule="auto"/>
        <w:ind w:left="0" w:right="0"/>
        <w:jc w:val="left"/>
      </w:pPr>
      <w:r>
        <w:rPr>
          <w:color w:val="000000"/>
          <w:sz w:val="24"/>
          <w:szCs w:val="24"/>
        </w:rPr>
        <w:t xml:space="preserve">       “Quod meus hortus habet sumat impune licebit,</w:t>
      </w:r>
      <w:r>
        <w:rPr>
          <w:color w:val="000000"/>
          <w:sz w:val="24"/>
          <w:szCs w:val="24"/>
        </w:rPr>
        <w:br/>
        <w:t xml:space="preserve">        Si dederis nobis quod tuus hortus habet;”</w:t>
      </w:r>
    </w:p>
    <w:p>
      <w:pPr>
        <w:widowControl w:val="on"/>
        <w:pBdr/>
        <w:spacing w:before="240" w:after="240" w:line="240" w:lineRule="auto"/>
        <w:ind w:left="0" w:right="0"/>
        <w:jc w:val="left"/>
      </w:pPr>
      <w:r>
        <w:rPr>
          <w:color w:val="000000"/>
          <w:sz w:val="24"/>
          <w:szCs w:val="24"/>
        </w:rPr>
        <w:t xml:space="preserve">with many such, &amp;c., and then as he saith,</w:t>
      </w:r>
    </w:p>
    <w:p>
      <w:pPr>
        <w:widowControl w:val="on"/>
        <w:pBdr/>
        <w:spacing w:before="240" w:after="240" w:line="240" w:lineRule="auto"/>
        <w:ind w:left="0" w:right="0"/>
        <w:jc w:val="left"/>
      </w:pPr>
      <w:r>
        <w:rPr>
          <w:color w:val="000000"/>
          <w:sz w:val="24"/>
          <w:szCs w:val="24"/>
        </w:rPr>
        <w:t xml:space="preserve">[6117] </w:t>
      </w:r>
      <w:r>
        <w:rPr>
          <w:i/>
          <w:color w:val="000000"/>
          <w:sz w:val="24"/>
          <w:szCs w:val="24"/>
        </w:rPr>
        <w:t xml:space="preserve">She may no while in chastity abide. </w:t>
      </w:r>
      <w:r>
        <w:rPr>
          <w:i/>
          <w:color w:val="000000"/>
          <w:sz w:val="24"/>
          <w:szCs w:val="24"/>
        </w:rPr>
        <w:br/>
        <w:t xml:space="preserve">        That is assaid on every side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For after al great feast, [6118]_Vino saepe suum nescit amica virum_.  Noah (saith [6119]Hierome) “showed his nakedness in his drunkenness, which for six hundred years he had covered in soberness.”  Lot lay with his daughters in his drink, as Cyneras with Myrrha,—­[6120]_quid enim Venus ebria curat_?  The most continent may be overcome, or if otherwise they keep bad company, they that are modest of themselves, and dare not offend, “confirmed by [6121]others, grow impudent, and confident, and get an ill habit.”</w:t>
      </w:r>
    </w:p>
    <w:p>
      <w:pPr>
        <w:widowControl w:val="on"/>
        <w:pBdr/>
        <w:spacing w:before="240" w:after="240" w:line="240" w:lineRule="auto"/>
        <w:ind w:left="0" w:right="0"/>
        <w:jc w:val="left"/>
      </w:pPr>
      <w:r>
        <w:rPr>
          <w:color w:val="000000"/>
          <w:sz w:val="24"/>
          <w:szCs w:val="24"/>
        </w:rPr>
        <w:t xml:space="preserve">[6122] “Alia quaestus gratia matrimonium corrumpit,</w:t>
      </w:r>
      <w:r>
        <w:rPr>
          <w:color w:val="000000"/>
          <w:sz w:val="24"/>
          <w:szCs w:val="24"/>
        </w:rPr>
        <w:br/>
        <w:t xml:space="preserve">        Alia peccans multas vult morbi habere socias.”</w:t>
      </w:r>
    </w:p>
    <w:p>
      <w:pPr>
        <w:widowControl w:val="on"/>
        <w:pBdr/>
        <w:spacing w:before="240" w:after="240" w:line="240" w:lineRule="auto"/>
        <w:ind w:left="0" w:right="0"/>
        <w:jc w:val="left"/>
      </w:pPr>
      <w:r>
        <w:rPr>
          <w:color w:val="000000"/>
          <w:sz w:val="24"/>
          <w:szCs w:val="24"/>
        </w:rPr>
        <w:t xml:space="preserve">Or if they dwell in suspected places, as in an infamous inn, near some stews, near monks, friars, Nevisanus adds, where be many tempters and solicitors, idle persons that frequent their companies, it may give just cause of suspicion.  Martial of old inveighed against them that counterfeited a disease to go to the bath; for so, many times,</w:t>
      </w:r>
    </w:p>
    <w:p>
      <w:pPr>
        <w:keepNext w:val="on"/>
        <w:pageBreakBefore w:val="on"/>
        <w:widowControl w:val="on"/>
        <w:pBdr/>
        <w:spacing w:before="0" w:after="322" w:line="240" w:lineRule="auto"/>
        <w:ind w:left="0" w:right="0"/>
        <w:jc w:val="left"/>
        <w:outlineLvl w:val="0"/>
      </w:pPr>
      <w:r>
        <w:rPr>
          <w:b/>
          <w:color w:val="000000"/>
          <w:sz w:val="48"/>
          <w:szCs w:val="48"/>
        </w:rPr>
        <w:t xml:space="preserve">Page 808</w:t>
      </w:r>
    </w:p>
    <w:p>
      <w:pPr>
        <w:widowControl w:val="on"/>
        <w:pBdr/>
        <w:spacing w:before="0" w:after="0" w:line="240" w:lineRule="auto"/>
        <w:ind w:left="0" w:right="0"/>
        <w:jc w:val="left"/>
      </w:pPr>
      <w:r>
        <w:rPr>
          <w:rFonts w:ascii="fixed" w:hAnsi="fixed" w:cs="fixed"/>
          <w:color w:val="000000"/>
          <w:sz w:val="24"/>
          <w:szCs w:val="24"/>
        </w:rPr>
        <w:t xml:space="preserve">
------“relicto
Conjuge Penelope venit, abit Helene.”
</w:t>
      </w:r>
    </w:p>
    <w:p>
      <w:pPr>
        <w:widowControl w:val="on"/>
        <w:pBdr/>
        <w:spacing w:before="240" w:after="240" w:line="240" w:lineRule="auto"/>
        <w:ind w:left="0" w:right="0"/>
        <w:jc w:val="left"/>
      </w:pPr>
      <w:r>
        <w:rPr>
          <w:color w:val="000000"/>
          <w:sz w:val="24"/>
          <w:szCs w:val="24"/>
        </w:rPr>
        <w:t xml:space="preserve">Aeneas Sylvius puts in a caveat against princes’ courts, because there be </w:t>
      </w:r>
      <w:r>
        <w:rPr>
          <w:i/>
          <w:color w:val="000000"/>
          <w:sz w:val="24"/>
          <w:szCs w:val="24"/>
        </w:rPr>
        <w:t xml:space="preserve">tot formosi juvenes qui promittunt</w:t>
      </w:r>
      <w:r>
        <w:rPr>
          <w:color w:val="000000"/>
          <w:sz w:val="24"/>
          <w:szCs w:val="24"/>
        </w:rPr>
        <w:t xml:space="preserve">, so many brave suitors to tempt, &amp;c. [6123]"If you leave her in such a place, you shall likely find her in company you like not, either they come to her, or she is gone to them.” [6124]Kornmannus makes a doubting jest in his lascivious country, </w:t>
      </w:r>
      <w:r>
        <w:rPr>
          <w:i/>
          <w:color w:val="000000"/>
          <w:sz w:val="24"/>
          <w:szCs w:val="24"/>
        </w:rPr>
        <w:t xml:space="preserve">Virginis illibata censeatur ne castitas ad quam frequentur accedant scholares</w:t>
      </w:r>
      <w:r>
        <w:rPr>
          <w:color w:val="000000"/>
          <w:sz w:val="24"/>
          <w:szCs w:val="24"/>
        </w:rPr>
        <w:t xml:space="preserve">?  And Baldus the lawyer scoffs on, </w:t>
      </w:r>
      <w:r>
        <w:rPr>
          <w:i/>
          <w:color w:val="000000"/>
          <w:sz w:val="24"/>
          <w:szCs w:val="24"/>
        </w:rPr>
        <w:t xml:space="preserve">quum scholaris, inquit, loquitur cum puella, non praesumitur ei dicere, Pater noster</w:t>
      </w:r>
      <w:r>
        <w:rPr>
          <w:color w:val="000000"/>
          <w:sz w:val="24"/>
          <w:szCs w:val="24"/>
        </w:rPr>
        <w:t xml:space="preserve">, when a scholar talks with a maid, or another man’s wife in private, it is presumed he saith not a </w:t>
      </w:r>
      <w:r>
        <w:rPr>
          <w:i/>
          <w:color w:val="000000"/>
          <w:sz w:val="24"/>
          <w:szCs w:val="24"/>
        </w:rPr>
        <w:t xml:space="preserve">pater noster</w:t>
      </w:r>
      <w:r>
        <w:rPr>
          <w:color w:val="000000"/>
          <w:sz w:val="24"/>
          <w:szCs w:val="24"/>
        </w:rPr>
        <w:t xml:space="preserve">.  Or if I shall see a monk or a friar climb up a ladder at midnight into a virgin’s or widow’s chamber window, I shall hardly think he then goes to administer the sacraments, or to take her confession.  These are the ordinary causes of jealousy, which are intended or remitted as the circumstances vary.</w:t>
      </w:r>
    </w:p>
    <w:p>
      <w:pPr>
        <w:widowControl w:val="on"/>
        <w:pBdr/>
        <w:spacing w:before="240" w:after="240" w:line="240" w:lineRule="auto"/>
        <w:ind w:left="0" w:right="0"/>
        <w:jc w:val="left"/>
      </w:pPr>
      <w:r>
        <w:rPr>
          <w:color w:val="000000"/>
          <w:sz w:val="24"/>
          <w:szCs w:val="24"/>
        </w:rPr>
        <w:t xml:space="preserve">MEMB.  II. </w:t>
      </w:r>
      <w:r>
        <w:rPr>
          <w:i/>
          <w:color w:val="000000"/>
          <w:sz w:val="24"/>
          <w:szCs w:val="24"/>
        </w:rPr>
        <w:t xml:space="preserve">Symptoms of Jealousy, Fear, Sorrow, Suspicion, strange Actions, Gestures, Outrages, Locking up, Oaths, Trials, Laws, &amp;c.</w:t>
      </w:r>
    </w:p>
    <w:p>
      <w:pPr>
        <w:widowControl w:val="on"/>
        <w:pBdr/>
        <w:spacing w:before="240" w:after="240" w:line="240" w:lineRule="auto"/>
        <w:ind w:left="0" w:right="0"/>
        <w:jc w:val="left"/>
      </w:pPr>
      <w:r>
        <w:rPr>
          <w:color w:val="000000"/>
          <w:sz w:val="24"/>
          <w:szCs w:val="24"/>
        </w:rPr>
        <w:t xml:space="preserve">Of all passions, as I have already proved, love is most violent, and of those bitter potions which this love-melancholy affords, this bastard jealousy is the greatest, as appears by those prodigious symptoms which it hath, and that it produceth.  For besides fear and sorrow, which is common to all melancholy, anxiety of mind, suspicion, aggravation, restless thoughts, paleness, meagreness, neglect of business, and the like, these men are farther yet misaffected, and in a higher strain.  ’Tis a more vehement passion, a more furious perturbation, a bitter pain, a fire, a pernicious curiosity, a gall corrupting the honey of our life, madness, vertigo, plague, hell, they are more than ordinarily disquieted, they lose </w:t>
      </w:r>
      <w:r>
        <w:rPr>
          <w:i/>
          <w:color w:val="000000"/>
          <w:sz w:val="24"/>
          <w:szCs w:val="24"/>
        </w:rPr>
        <w:t xml:space="preserve">bonum pacis</w:t>
      </w:r>
      <w:r>
        <w:rPr>
          <w:color w:val="000000"/>
          <w:sz w:val="24"/>
          <w:szCs w:val="24"/>
        </w:rPr>
        <w:t xml:space="preserve">, as [6125]Chrysostom observes; and though they be rich, keep sumptuous tables, be nobly allied, yet </w:t>
      </w:r>
      <w:r>
        <w:rPr>
          <w:i/>
          <w:color w:val="000000"/>
          <w:sz w:val="24"/>
          <w:szCs w:val="24"/>
        </w:rPr>
        <w:t xml:space="preserve">miserrimi omnium sunt</w:t>
      </w:r>
      <w:r>
        <w:rPr>
          <w:color w:val="000000"/>
          <w:sz w:val="24"/>
          <w:szCs w:val="24"/>
        </w:rPr>
        <w:t xml:space="preserve">, they are most miserable, they are more than ordinarily discontent, more sad, </w:t>
      </w:r>
      <w:r>
        <w:rPr>
          <w:i/>
          <w:color w:val="000000"/>
          <w:sz w:val="24"/>
          <w:szCs w:val="24"/>
        </w:rPr>
        <w:t xml:space="preserve">nihil tristius</w:t>
      </w:r>
      <w:r>
        <w:rPr>
          <w:color w:val="000000"/>
          <w:sz w:val="24"/>
          <w:szCs w:val="24"/>
        </w:rPr>
        <w:t xml:space="preserve">, more than ordinarily suspicious.  Jealousy, saith [6126]Vives, “begets unquietness in the mind, night and day:  he hunts after every word he hears, every whisper, and amplifies it to himself” (as all melancholy men do in other matters) “with a most unjust calumny of others, he misinterprets everything is said or done, most apt to mistake or misconstrue,” he pries into every corner, follows close, observes to a hair.  ’Tis proper to jealousy so to do,</w:t>
      </w:r>
    </w:p>
    <w:p>
      <w:pPr>
        <w:widowControl w:val="on"/>
        <w:pBdr/>
        <w:spacing w:before="240" w:after="240" w:line="240" w:lineRule="auto"/>
        <w:ind w:left="0" w:right="0"/>
        <w:jc w:val="left"/>
      </w:pPr>
      <w:r>
        <w:rPr>
          <w:color w:val="000000"/>
          <w:sz w:val="24"/>
          <w:szCs w:val="24"/>
        </w:rPr>
        <w:t xml:space="preserve">       “Pale hag, infernal fury, pleasure’s smart,</w:t>
      </w:r>
      <w:r>
        <w:rPr>
          <w:color w:val="000000"/>
          <w:sz w:val="24"/>
          <w:szCs w:val="24"/>
        </w:rPr>
        <w:br/>
        <w:t xml:space="preserve">        Envy’s observer, prying in every part.”</w:t>
      </w:r>
    </w:p>
    <w:p>
      <w:pPr>
        <w:keepNext w:val="on"/>
        <w:pageBreakBefore w:val="on"/>
        <w:widowControl w:val="on"/>
        <w:pBdr/>
        <w:spacing w:before="0" w:after="322" w:line="240" w:lineRule="auto"/>
        <w:ind w:left="0" w:right="0"/>
        <w:jc w:val="left"/>
        <w:outlineLvl w:val="0"/>
      </w:pPr>
      <w:r>
        <w:rPr>
          <w:b/>
          <w:color w:val="000000"/>
          <w:sz w:val="48"/>
          <w:szCs w:val="48"/>
        </w:rPr>
        <w:t xml:space="preserve">Page 809</w:t>
      </w:r>
    </w:p>
    <w:p>
      <w:pPr>
        <w:widowControl w:val="on"/>
        <w:pBdr/>
        <w:spacing w:before="240" w:after="240" w:line="240" w:lineRule="auto"/>
        <w:ind w:left="0" w:right="0"/>
        <w:jc w:val="left"/>
      </w:pPr>
      <w:r>
        <w:rPr>
          <w:color w:val="000000"/>
          <w:sz w:val="24"/>
          <w:szCs w:val="24"/>
        </w:rPr>
        <w:t xml:space="preserve">Besides those strange gestures of staring, frowning, grinning, rolling of eyes, menacing, ghastly looks, broken pace, interrupt, precipitate, half-turns.  He will sometimes sigh, weep, sob for anger. </w:t>
      </w:r>
      <w:r>
        <w:rPr>
          <w:i/>
          <w:color w:val="000000"/>
          <w:sz w:val="24"/>
          <w:szCs w:val="24"/>
        </w:rPr>
        <w:t xml:space="preserve">Nempe suos imbres etiam ista tonitrua fundunt</w:t>
      </w:r>
      <w:r>
        <w:rPr>
          <w:color w:val="000000"/>
          <w:sz w:val="24"/>
          <w:szCs w:val="24"/>
        </w:rPr>
        <w:t xml:space="preserve">,[6127]—­swear and belie, slander any man, curse, threaten, brawl, scold, fight; and sometimes again flatter and speak fair, ask forgiveness, kiss and coll, condemn his rashness and folly, vow, protest, and swear he will never do so again; and then eftsoons, impatient as he is, rave, roar, and lay about him like a madman, thump her sides, drag her about perchance, drive her out of doors, send her home, he will be divorced forthwith, she is a whore, &amp;c., and by-and-by with all submission compliment, entreat her fair, and bring her in again, he loves her dearly, she is his sweet, most kind and loving wife, he will not change, nor leave her for a kingdom; so he continues off and on, as the toy takes him, the object moves him, but most part brawling, fretting, unquiet he is, accusing and suspecting not strangers only, but brothers and sisters, father and mother, nearest and dearest friends.  He thinks with those Italians,</w:t>
      </w:r>
    </w:p>
    <w:p>
      <w:pPr>
        <w:widowControl w:val="on"/>
        <w:pBdr/>
        <w:spacing w:before="240" w:after="240" w:line="240" w:lineRule="auto"/>
        <w:ind w:left="0" w:right="0"/>
        <w:jc w:val="left"/>
      </w:pPr>
      <w:r>
        <w:rPr>
          <w:color w:val="000000"/>
          <w:sz w:val="24"/>
          <w:szCs w:val="24"/>
        </w:rPr>
        <w:t xml:space="preserve">       “Chi non tocca parentado,</w:t>
      </w:r>
      <w:r>
        <w:rPr>
          <w:color w:val="000000"/>
          <w:sz w:val="24"/>
          <w:szCs w:val="24"/>
        </w:rPr>
        <w:br/>
        <w:t xml:space="preserve">        Tocca mai e rado.”</w:t>
      </w:r>
    </w:p>
    <w:p>
      <w:pPr>
        <w:widowControl w:val="on"/>
        <w:pBdr/>
        <w:spacing w:before="240" w:after="240" w:line="240" w:lineRule="auto"/>
        <w:ind w:left="0" w:right="0"/>
        <w:jc w:val="left"/>
      </w:pPr>
      <w:r>
        <w:rPr>
          <w:color w:val="000000"/>
          <w:sz w:val="24"/>
          <w:szCs w:val="24"/>
        </w:rPr>
        <w:t xml:space="preserve">And through fear conceives unto himself things almost incredible and impossible to be effected.  As a heron when she fishes, still prying on all sides; or as a cat doth a mouse, his eye is never off hers; he gloats on him, on her, accurately observing on whom she looks, who looks at her, what she saith, doth, at dinner, at supper, sitting, walking, at home, abroad, he is the same, still inquiring, maundering, gazing, listening, affrighted with every small object; why did she smile, why did she pity him, commend him? why did she drink twice to such a man? why did she offer to kiss, to dance? &amp;c., a whore, a whore, an arrant whore.  All this he confesseth in the poet,</w:t>
      </w:r>
    </w:p>
    <w:p>
      <w:pPr>
        <w:widowControl w:val="on"/>
        <w:pBdr/>
        <w:spacing w:before="240" w:after="240" w:line="240" w:lineRule="auto"/>
        <w:ind w:left="0" w:right="0"/>
        <w:jc w:val="left"/>
      </w:pPr>
      <w:r>
        <w:rPr>
          <w:color w:val="000000"/>
          <w:sz w:val="24"/>
          <w:szCs w:val="24"/>
        </w:rPr>
        <w:t xml:space="preserve">[6128] “Omnia me terrent, timidus sum, ignosce timori. </w:t>
      </w:r>
      <w:r>
        <w:rPr>
          <w:color w:val="000000"/>
          <w:sz w:val="24"/>
          <w:szCs w:val="24"/>
        </w:rPr>
        <w:br/>
        <w:t xml:space="preserve">        Et miser in tunica suspicor esse virum. </w:t>
      </w:r>
      <w:r>
        <w:rPr>
          <w:color w:val="000000"/>
          <w:sz w:val="24"/>
          <w:szCs w:val="24"/>
        </w:rPr>
        <w:br/>
        <w:t xml:space="preserve">        Me laedit si multa tibi dabit oscula mater,</w:t>
      </w:r>
      <w:r>
        <w:rPr>
          <w:color w:val="000000"/>
          <w:sz w:val="24"/>
          <w:szCs w:val="24"/>
        </w:rPr>
        <w:br/>
        <w:t xml:space="preserve">        Me soror, et cum qua dormit amica simul.”</w:t>
      </w:r>
    </w:p>
    <w:p>
      <w:pPr>
        <w:widowControl w:val="on"/>
        <w:pBdr/>
        <w:spacing w:before="240" w:after="240" w:line="240" w:lineRule="auto"/>
        <w:ind w:left="0" w:right="0"/>
        <w:jc w:val="left"/>
      </w:pPr>
      <w:r>
        <w:rPr>
          <w:color w:val="000000"/>
          <w:sz w:val="24"/>
          <w:szCs w:val="24"/>
        </w:rPr>
        <w:t xml:space="preserve">       “Each thing affrights me, I do fear,</w:t>
      </w:r>
      <w:r>
        <w:rPr>
          <w:color w:val="000000"/>
          <w:sz w:val="24"/>
          <w:szCs w:val="24"/>
        </w:rPr>
        <w:br/>
        <w:t xml:space="preserve">        Ah pardon me my fear,</w:t>
      </w:r>
      <w:r>
        <w:rPr>
          <w:color w:val="000000"/>
          <w:sz w:val="24"/>
          <w:szCs w:val="24"/>
        </w:rPr>
        <w:br/>
        <w:t xml:space="preserve">        I doubt a man is hid within</w:t>
      </w:r>
      <w:r>
        <w:rPr>
          <w:color w:val="000000"/>
          <w:sz w:val="24"/>
          <w:szCs w:val="24"/>
        </w:rPr>
        <w:br/>
        <w:t xml:space="preserve">        The clothes that thou dost wear.”</w:t>
      </w:r>
    </w:p>
    <w:p>
      <w:pPr>
        <w:widowControl w:val="on"/>
        <w:pBdr/>
        <w:spacing w:before="240" w:after="240" w:line="240" w:lineRule="auto"/>
        <w:ind w:left="0" w:right="0"/>
        <w:jc w:val="left"/>
      </w:pPr>
      <w:r>
        <w:rPr>
          <w:color w:val="000000"/>
          <w:sz w:val="24"/>
          <w:szCs w:val="24"/>
        </w:rPr>
        <w:t xml:space="preserve">Is it not a man in woman’s apparel? is not somebody in that great chest, or behind the door, or hangings, or in some of those barrels? may not a man steal in at the window with a ladder of ropes, or come down the chimney, have a false key, or get in when he is asleep?  If a mouse do but stir, or the wind blow, a casement clatter, that’s the villain, there he is:  by his goodwill no man shall see her, salute her, speak with her, she shall not go forth of his sight, so much as to do her needs. [6129]_Non ita bovem argus_, &amp;c.  Argus did not so keep his cow, that watchful dragon the golden fleece, or Cerberus the coming in of hell, as he keeps his wife.  If</w:t>
      </w:r>
    </w:p>
    <w:p>
      <w:pPr>
        <w:keepNext w:val="on"/>
        <w:pageBreakBefore w:val="on"/>
        <w:widowControl w:val="on"/>
        <w:pBdr/>
        <w:spacing w:before="0" w:after="322" w:line="240" w:lineRule="auto"/>
        <w:ind w:left="0" w:right="0"/>
        <w:jc w:val="left"/>
        <w:outlineLvl w:val="0"/>
      </w:pPr>
      <w:r>
        <w:rPr>
          <w:b/>
          <w:color w:val="000000"/>
          <w:sz w:val="48"/>
          <w:szCs w:val="48"/>
        </w:rPr>
        <w:t xml:space="preserve">Page 810</w:t>
      </w:r>
    </w:p>
    <w:p>
      <w:pPr>
        <w:widowControl w:val="on"/>
        <w:pBdr/>
        <w:spacing w:before="240" w:after="240" w:line="240" w:lineRule="auto"/>
        <w:ind w:left="0" w:right="0"/>
        <w:jc w:val="left"/>
      </w:pPr>
      <w:r>
        <w:rPr>
          <w:color w:val="000000"/>
          <w:sz w:val="24"/>
          <w:szCs w:val="24"/>
        </w:rPr>
        <w:t xml:space="preserve">a dear friend or near kinsman come as guest to his house, to visit him, he will never let him be out of his own sight and company, lest, peradventure, &amp;c.  If the necessity of his business be such that he must go from home, he doth either lock her up, or commit her with a deal of injunctions and protestations to some trusty friends, him and her he sets and bribes to oversee:  one servant is set in his absence to watch another, and all to observe his wife, and yet all this will not serve, though his business be very urgent, he will when he is halfway come back in all post haste, rise from supper, or at midnight, and be gone, and sometimes leave his business undone, and as a stranger court his own wife in some disguised habit.  Though there be no danger at all, no cause of suspicion, she live in such a place, where Messalina herself could not be dishonest if she would, yet he suspects her as much as if she were in a bawdy-house, some prince’s court, or in a common inn, where all comers might have free access.  He calls her on a sudden all to nought, she is a strumpet, a light housewife, a bitch, an arrant whore.  No persuasion, no protestation can divert this passion, nothing can ease him, secure or give him satisfaction.  It is most strange to report what outrageous acts by men and women have been committed in this kind, by women especially, that will run after their husbands into all places and companies, [6130]as Jovianus Pontanus’s wife did by him, follow him whithersoever he went, it matters not, or upon what business, raving like Juno in the tragedy, miscalling, cursing, swearing, and mistrusting every one she sees.  Gomesius in his third book of the Life and Deeds of Francis Ximenius, sometime archbishop of Toledo, hath a strange story of that incredible jealousy of Joan queen of Spain, wife to King Philip, mother of Ferdinand and Charles the Fifth, emperors; when her husband Philip, either for that he was tired with his wife’s jealousy, or had some great business, went into the Low Countries:  she was so impatient and melancholy upon his departure, that she would scarce eat her meat, or converse with any man; and though she were with child, the season of the year very bad, the wind against her, in all haste she would to sea after him.  Neither Isabella her queen mother, the archbishop, or any other friend could persuade her to the contrary, but she would after him.  When she was now come into the Low Countries, and kindly entertained by her husband, she could not contain herself, [6131]"but in a rage ran upon a yellow-haired wench,” with whom she suspected her husband to be naught, “cut off her hair, did beat her black and blue, and so dragged her about.”  It is an ordinary thing for women in such cases to scratch the faces, slit the noses of such as they suspect; as Henry the Second’s importune Juno did by Rosamond at Woodstock; for she complains in a [6132]modern poet, she scarce spake,</w:t>
      </w:r>
    </w:p>
    <w:p>
      <w:pPr>
        <w:widowControl w:val="on"/>
        <w:pBdr/>
        <w:spacing w:before="240" w:after="240" w:line="240" w:lineRule="auto"/>
        <w:ind w:left="0" w:right="0"/>
        <w:jc w:val="left"/>
      </w:pPr>
      <w:r>
        <w:rPr>
          <w:color w:val="000000"/>
          <w:sz w:val="24"/>
          <w:szCs w:val="24"/>
        </w:rPr>
        <w:t xml:space="preserve">       “But flies with eager fury to my face,</w:t>
      </w:r>
      <w:r>
        <w:rPr>
          <w:color w:val="000000"/>
          <w:sz w:val="24"/>
          <w:szCs w:val="24"/>
        </w:rPr>
        <w:br/>
        <w:t xml:space="preserve">        Offering me most unwomanly disgrace. </w:t>
      </w:r>
      <w:r>
        <w:rPr>
          <w:color w:val="000000"/>
          <w:sz w:val="24"/>
          <w:szCs w:val="24"/>
        </w:rPr>
        <w:br/>
        <w:t xml:space="preserve">        Look how a tigress, &amp;c. </w:t>
      </w:r>
      <w:r>
        <w:rPr>
          <w:color w:val="000000"/>
          <w:sz w:val="24"/>
          <w:szCs w:val="24"/>
        </w:rPr>
        <w:br/>
        <w:t xml:space="preserve">        So fell she on me in outrageous wise,</w:t>
      </w:r>
      <w:r>
        <w:rPr>
          <w:color w:val="000000"/>
          <w:sz w:val="24"/>
          <w:szCs w:val="24"/>
        </w:rPr>
        <w:br/>
        <w:t xml:space="preserve">        As could disdain and jealousy devise.”</w:t>
      </w:r>
    </w:p>
    <w:p>
      <w:pPr>
        <w:keepNext w:val="on"/>
        <w:pageBreakBefore w:val="on"/>
        <w:widowControl w:val="on"/>
        <w:pBdr/>
        <w:spacing w:before="0" w:after="322" w:line="240" w:lineRule="auto"/>
        <w:ind w:left="0" w:right="0"/>
        <w:jc w:val="left"/>
        <w:outlineLvl w:val="0"/>
      </w:pPr>
      <w:r>
        <w:rPr>
          <w:b/>
          <w:color w:val="000000"/>
          <w:sz w:val="48"/>
          <w:szCs w:val="48"/>
        </w:rPr>
        <w:t xml:space="preserve">Page 811</w:t>
      </w:r>
    </w:p>
    <w:p>
      <w:pPr>
        <w:widowControl w:val="on"/>
        <w:pBdr/>
        <w:spacing w:before="240" w:after="240" w:line="240" w:lineRule="auto"/>
        <w:ind w:left="0" w:right="0"/>
        <w:jc w:val="left"/>
      </w:pPr>
      <w:r>
        <w:rPr>
          <w:color w:val="000000"/>
          <w:sz w:val="24"/>
          <w:szCs w:val="24"/>
        </w:rPr>
        <w:t xml:space="preserve">Or if it be so they dare not or cannot execute any such tyrannical injustice, they will miscall, rail and revile, bear them deadly hate and malice, as [6133]Tacitus observes, “The hatred of a jealous woman is inseparable against such as she suspects.”</w:t>
      </w:r>
    </w:p>
    <w:p>
      <w:pPr>
        <w:widowControl w:val="on"/>
        <w:pBdr/>
        <w:spacing w:before="240" w:after="240" w:line="240" w:lineRule="auto"/>
        <w:ind w:left="0" w:right="0"/>
        <w:jc w:val="left"/>
      </w:pPr>
      <w:r>
        <w:rPr>
          <w:color w:val="000000"/>
          <w:sz w:val="24"/>
          <w:szCs w:val="24"/>
        </w:rPr>
        <w:t xml:space="preserve">[6134] “Nulla vis flammae tumidique venti</w:t>
      </w:r>
      <w:r>
        <w:rPr>
          <w:color w:val="000000"/>
          <w:sz w:val="24"/>
          <w:szCs w:val="24"/>
        </w:rPr>
        <w:br/>
        <w:t xml:space="preserve">        Tanta, nec teli metuanda torti. </w:t>
      </w:r>
      <w:r>
        <w:rPr>
          <w:color w:val="000000"/>
          <w:sz w:val="24"/>
          <w:szCs w:val="24"/>
        </w:rPr>
        <w:br/>
        <w:t xml:space="preserve">        Quanta cum conjux viduata taedis</w:t>
      </w:r>
      <w:r>
        <w:rPr>
          <w:color w:val="000000"/>
          <w:sz w:val="24"/>
          <w:szCs w:val="24"/>
        </w:rPr>
        <w:br/>
        <w:t xml:space="preserve">                          Ardet et odit.”</w:t>
      </w:r>
    </w:p>
    <w:p>
      <w:pPr>
        <w:widowControl w:val="on"/>
        <w:pBdr/>
        <w:spacing w:before="240" w:after="240" w:line="240" w:lineRule="auto"/>
        <w:ind w:left="0" w:right="0"/>
        <w:jc w:val="left"/>
      </w:pPr>
      <w:r>
        <w:rPr>
          <w:color w:val="000000"/>
          <w:sz w:val="24"/>
          <w:szCs w:val="24"/>
        </w:rPr>
        <w:t xml:space="preserve">“Winds, weapons, flames make not such hurly burly,</w:t>
      </w:r>
      <w:r>
        <w:rPr>
          <w:color w:val="000000"/>
          <w:sz w:val="24"/>
          <w:szCs w:val="24"/>
        </w:rPr>
        <w:br/>
        <w:t xml:space="preserve">As raving women turn all topsy-turvy.”</w:t>
      </w:r>
    </w:p>
    <w:p>
      <w:pPr>
        <w:widowControl w:val="on"/>
        <w:pBdr/>
        <w:spacing w:before="240" w:after="240" w:line="240" w:lineRule="auto"/>
        <w:ind w:left="0" w:right="0"/>
        <w:jc w:val="left"/>
      </w:pPr>
      <w:r>
        <w:rPr>
          <w:color w:val="000000"/>
          <w:sz w:val="24"/>
          <w:szCs w:val="24"/>
        </w:rPr>
        <w:t xml:space="preserve">So did Agrippina by Lollia, and Calphurnia in the days of Claudius.  But women are sufficiently curbed in such cases, the rage of men is more eminent, and frequently put in practice.  See but with what rigour those jealous husbands tyrannise over their poor wives.  In Greece, Spain, Italy, Turkey, Africa, Asia, and generally over all those hot countries, [6135] </w:t>
      </w:r>
      <w:r>
        <w:rPr>
          <w:i/>
          <w:color w:val="000000"/>
          <w:sz w:val="24"/>
          <w:szCs w:val="24"/>
        </w:rPr>
        <w:t xml:space="preserve">Mulieres vestrae terra vestra, arate sicut vultis</w:t>
      </w:r>
      <w:r>
        <w:rPr>
          <w:color w:val="000000"/>
          <w:sz w:val="24"/>
          <w:szCs w:val="24"/>
        </w:rPr>
        <w:t xml:space="preserve">.  Mahomet in his Alcoran gives this power to men, your wives are as your land, till them, use them, entreat them fair or foul, as you will yourselves. [6136]_Mecastor lege dura vivunt mulieres_, they lock them still in their houses, which are so many prisons to them. will suffer nobody to come at them, or their wives to be seen abroad,—­</w:t>
      </w:r>
      <w:r>
        <w:rPr>
          <w:i/>
          <w:color w:val="000000"/>
          <w:sz w:val="24"/>
          <w:szCs w:val="24"/>
        </w:rPr>
        <w:t xml:space="preserve">nec campos liceat lustrare patentes</w:t>
      </w:r>
      <w:r>
        <w:rPr>
          <w:color w:val="000000"/>
          <w:sz w:val="24"/>
          <w:szCs w:val="24"/>
        </w:rPr>
        <w:t xml:space="preserve">.  They must not so much as look out.  And if they be great persons, they have eunuchs to keep them, as the Grand Signior among the Turks, the Sophies of Persia, those Tartarian Mogors, and Kings of China. </w:t>
      </w:r>
      <w:r>
        <w:rPr>
          <w:i/>
          <w:color w:val="000000"/>
          <w:sz w:val="24"/>
          <w:szCs w:val="24"/>
        </w:rPr>
        <w:t xml:space="preserve">Infantes masculos castrant innumeros ut regi serviant</w:t>
      </w:r>
      <w:r>
        <w:rPr>
          <w:color w:val="000000"/>
          <w:sz w:val="24"/>
          <w:szCs w:val="24"/>
        </w:rPr>
        <w:t xml:space="preserve">, saith [6137]Riccius, “they geld innumerable infants” to this purpose; the King of [6138]China “maintains 10,000 eunuchs in his family to keep his wives.”  The Xeriffes of Barbary keep their courtesans in such a strict manner, that if any man come but in sight of them he dies for it; and if they chance to see a man, and do not instantly cry out, though from their windows, they must be put to death.  The Turks have I know not how many black, deformed eunuchs (for the white serve for other ministeries) to this purpose sent commonly from Egypt, deprived in their childhood of all their privities, and brought up in the seraglio at Constantinople to keep their wives; which are so penned up they may not confer with any living man, or converse with younger women, have a cucumber or carrot sent into them for their diet, but sliced, for fear, &amp;c. and so live and are left alone to their unchaste thoughts all the days of their lives.  The vulgar sort of women, if at any time they come abroad, which is very seldom, to visit one another, or to go to their baths, are so covered, that no man can see them, as the matrons were in old Rome, </w:t>
      </w:r>
      <w:r>
        <w:rPr>
          <w:i/>
          <w:color w:val="000000"/>
          <w:sz w:val="24"/>
          <w:szCs w:val="24"/>
        </w:rPr>
        <w:t xml:space="preserve">lectica aut sella tecta, vectae</w:t>
      </w:r>
      <w:r>
        <w:rPr>
          <w:color w:val="000000"/>
          <w:sz w:val="24"/>
          <w:szCs w:val="24"/>
        </w:rPr>
        <w:t xml:space="preserve">, so [6139]Dion and Seneca record, </w:t>
      </w:r>
      <w:r>
        <w:rPr>
          <w:i/>
          <w:color w:val="000000"/>
          <w:sz w:val="24"/>
          <w:szCs w:val="24"/>
        </w:rPr>
        <w:t xml:space="preserve">Velatae totae incedunt</w:t>
      </w:r>
      <w:r>
        <w:rPr>
          <w:color w:val="000000"/>
          <w:sz w:val="24"/>
          <w:szCs w:val="24"/>
        </w:rPr>
        <w:t xml:space="preserve">, which [6140]Alexander ab Alexandro relates of the Parthians, </w:t>
      </w:r>
      <w:r>
        <w:rPr>
          <w:i/>
          <w:color w:val="000000"/>
          <w:sz w:val="24"/>
          <w:szCs w:val="24"/>
        </w:rPr>
        <w:t xml:space="preserve">lib. 5. cap. 24.</w:t>
      </w:r>
      <w:r>
        <w:rPr>
          <w:color w:val="000000"/>
          <w:sz w:val="24"/>
          <w:szCs w:val="24"/>
        </w:rPr>
        <w:t xml:space="preserve"> which, with Andreas Tiraquellus his commentator,</w:t>
      </w:r>
    </w:p>
    <w:p>
      <w:pPr>
        <w:keepNext w:val="on"/>
        <w:pageBreakBefore w:val="on"/>
        <w:widowControl w:val="on"/>
        <w:pBdr/>
        <w:spacing w:before="0" w:after="322" w:line="240" w:lineRule="auto"/>
        <w:ind w:left="0" w:right="0"/>
        <w:jc w:val="left"/>
        <w:outlineLvl w:val="0"/>
      </w:pPr>
      <w:r>
        <w:rPr>
          <w:b/>
          <w:color w:val="000000"/>
          <w:sz w:val="48"/>
          <w:szCs w:val="48"/>
        </w:rPr>
        <w:t xml:space="preserve">Page 812</w:t>
      </w:r>
    </w:p>
    <w:p>
      <w:pPr>
        <w:widowControl w:val="on"/>
        <w:pBdr/>
        <w:spacing w:before="240" w:after="240" w:line="240" w:lineRule="auto"/>
        <w:ind w:left="0" w:right="0"/>
        <w:jc w:val="left"/>
      </w:pPr>
      <w:r>
        <w:rPr>
          <w:color w:val="000000"/>
          <w:sz w:val="24"/>
          <w:szCs w:val="24"/>
        </w:rPr>
        <w:t xml:space="preserve">I rather think should be understood of Persians.  I have not yet said all, they do not only lock them up, </w:t>
      </w:r>
      <w:r>
        <w:rPr>
          <w:i/>
          <w:color w:val="000000"/>
          <w:sz w:val="24"/>
          <w:szCs w:val="24"/>
        </w:rPr>
        <w:t xml:space="preserve">sed et pudendis seras adhibent</w:t>
      </w:r>
      <w:r>
        <w:rPr>
          <w:color w:val="000000"/>
          <w:sz w:val="24"/>
          <w:szCs w:val="24"/>
        </w:rPr>
        <w:t xml:space="preserve">:  hear what Bembus relates </w:t>
      </w:r>
      <w:r>
        <w:rPr>
          <w:i/>
          <w:color w:val="000000"/>
          <w:sz w:val="24"/>
          <w:szCs w:val="24"/>
        </w:rPr>
        <w:t xml:space="preserve">lib. 6.</w:t>
      </w:r>
      <w:r>
        <w:rPr>
          <w:color w:val="000000"/>
          <w:sz w:val="24"/>
          <w:szCs w:val="24"/>
        </w:rPr>
        <w:t xml:space="preserve"> of his Venetian history, of those inhabitants that dwell about Quilon in Africa. </w:t>
      </w:r>
      <w:r>
        <w:rPr>
          <w:i/>
          <w:color w:val="000000"/>
          <w:sz w:val="24"/>
          <w:szCs w:val="24"/>
        </w:rPr>
        <w:t xml:space="preserve">Lusitani, inquit, quorundum civitates adierunt:  qui natis statim faeminis naturam consuunt, quoad urinae exitus ne impediatur, easque quum adoleverint sic consutas in matrimonium collocant, ut sponsi prima cura sit conglutinatas puellae oras ferro interscindere</w:t>
      </w:r>
      <w:r>
        <w:rPr>
          <w:color w:val="000000"/>
          <w:sz w:val="24"/>
          <w:szCs w:val="24"/>
        </w:rPr>
        <w:t xml:space="preserve">.  In some parts of Greece at this day, like those old Jews, they will not believe their wives are honest, </w:t>
      </w:r>
      <w:r>
        <w:rPr>
          <w:i/>
          <w:color w:val="000000"/>
          <w:sz w:val="24"/>
          <w:szCs w:val="24"/>
        </w:rPr>
        <w:t xml:space="preserve">nisi pannum menstruatum prima nocte videant</w:t>
      </w:r>
      <w:r>
        <w:rPr>
          <w:color w:val="000000"/>
          <w:sz w:val="24"/>
          <w:szCs w:val="24"/>
        </w:rPr>
        <w:t xml:space="preserve">:  our countryman [6141]Sands, in his peregrination, saith it is severely observed in Zanzynthus, or Zante; and Leo Afer in his time at Fez, in Africa, </w:t>
      </w:r>
      <w:r>
        <w:rPr>
          <w:i/>
          <w:color w:val="000000"/>
          <w:sz w:val="24"/>
          <w:szCs w:val="24"/>
        </w:rPr>
        <w:t xml:space="preserve">non credunt virginem esse nisi videant sanguineam mappam; si non, ad parentes pudore rejicitur</w:t>
      </w:r>
      <w:r>
        <w:rPr>
          <w:color w:val="000000"/>
          <w:sz w:val="24"/>
          <w:szCs w:val="24"/>
        </w:rPr>
        <w:t xml:space="preserve">.  Those sheets are publicly shown by their parents, and kept as a sign of incorrupt virginity.  The Jews of old examined their maids </w:t>
      </w:r>
      <w:r>
        <w:rPr>
          <w:i/>
          <w:color w:val="000000"/>
          <w:sz w:val="24"/>
          <w:szCs w:val="24"/>
        </w:rPr>
        <w:t xml:space="preserve">ex tenui membrana</w:t>
      </w:r>
      <w:r>
        <w:rPr>
          <w:color w:val="000000"/>
          <w:sz w:val="24"/>
          <w:szCs w:val="24"/>
        </w:rPr>
        <w:t xml:space="preserve">, called Hymen, which Laurentius in his anatomy, Columbus </w:t>
      </w:r>
      <w:r>
        <w:rPr>
          <w:i/>
          <w:color w:val="000000"/>
          <w:sz w:val="24"/>
          <w:szCs w:val="24"/>
        </w:rPr>
        <w:t xml:space="preserve">lib. 12. cap. 10.</w:t>
      </w:r>
      <w:r>
        <w:rPr>
          <w:color w:val="000000"/>
          <w:sz w:val="24"/>
          <w:szCs w:val="24"/>
        </w:rPr>
        <w:t xml:space="preserve"> Capivaccius </w:t>
      </w:r>
      <w:r>
        <w:rPr>
          <w:i/>
          <w:color w:val="000000"/>
          <w:sz w:val="24"/>
          <w:szCs w:val="24"/>
        </w:rPr>
        <w:t xml:space="preserve">lib. 4. cap. 11. de uteri affectibus</w:t>
      </w:r>
      <w:r>
        <w:rPr>
          <w:color w:val="000000"/>
          <w:sz w:val="24"/>
          <w:szCs w:val="24"/>
        </w:rPr>
        <w:t xml:space="preserve">, Vincent, Alsarus Genuensis </w:t>
      </w:r>
      <w:r>
        <w:rPr>
          <w:i/>
          <w:color w:val="000000"/>
          <w:sz w:val="24"/>
          <w:szCs w:val="24"/>
        </w:rPr>
        <w:t xml:space="preserve">quaesit. med. cent. 4.</w:t>
      </w:r>
      <w:r>
        <w:rPr>
          <w:color w:val="000000"/>
          <w:sz w:val="24"/>
          <w:szCs w:val="24"/>
        </w:rPr>
        <w:t xml:space="preserve"> Hieronymus Mercurialis </w:t>
      </w:r>
      <w:r>
        <w:rPr>
          <w:i/>
          <w:color w:val="000000"/>
          <w:sz w:val="24"/>
          <w:szCs w:val="24"/>
        </w:rPr>
        <w:t xml:space="preserve">consult.</w:t>
      </w:r>
      <w:r>
        <w:rPr>
          <w:color w:val="000000"/>
          <w:sz w:val="24"/>
          <w:szCs w:val="24"/>
        </w:rPr>
        <w:t xml:space="preserve"> Ambros.  Pareus, Julius Caesar Claudinus </w:t>
      </w:r>
      <w:r>
        <w:rPr>
          <w:i/>
          <w:color w:val="000000"/>
          <w:sz w:val="24"/>
          <w:szCs w:val="24"/>
        </w:rPr>
        <w:t xml:space="preserve">Respons. 4.</w:t>
      </w:r>
      <w:r>
        <w:rPr>
          <w:color w:val="000000"/>
          <w:sz w:val="24"/>
          <w:szCs w:val="24"/>
        </w:rPr>
        <w:t xml:space="preserve"> as that also </w:t>
      </w:r>
      <w:r>
        <w:rPr>
          <w:i/>
          <w:color w:val="000000"/>
          <w:sz w:val="24"/>
          <w:szCs w:val="24"/>
        </w:rPr>
        <w:t xml:space="preserve">de [6142]ruptura venarum ut sauguis fluat</w:t>
      </w:r>
      <w:r>
        <w:rPr>
          <w:color w:val="000000"/>
          <w:sz w:val="24"/>
          <w:szCs w:val="24"/>
        </w:rPr>
        <w:t xml:space="preserve">, copiously confute; ’tis no sufficient trial they contend.  And yet others again defend it, Gaspar Bartholinus </w:t>
      </w:r>
      <w:r>
        <w:rPr>
          <w:i/>
          <w:color w:val="000000"/>
          <w:sz w:val="24"/>
          <w:szCs w:val="24"/>
        </w:rPr>
        <w:t xml:space="preserve">Institut.  Anat. lib. 1. cap. 31.</w:t>
      </w:r>
      <w:r>
        <w:rPr>
          <w:color w:val="000000"/>
          <w:sz w:val="24"/>
          <w:szCs w:val="24"/>
        </w:rPr>
        <w:t xml:space="preserve"> Pinaeus of Paris, Albertus Magnus </w:t>
      </w:r>
      <w:r>
        <w:rPr>
          <w:i/>
          <w:color w:val="000000"/>
          <w:sz w:val="24"/>
          <w:szCs w:val="24"/>
        </w:rPr>
        <w:t xml:space="preserve">de secret. mulier. cap. 9 &amp; 10.</w:t>
      </w:r>
      <w:r>
        <w:rPr>
          <w:color w:val="000000"/>
          <w:sz w:val="24"/>
          <w:szCs w:val="24"/>
        </w:rPr>
        <w:t xml:space="preserve"> &amp;c. and think they speak too much in favour of women. [6143] Ludovicus Boncialus </w:t>
      </w:r>
      <w:r>
        <w:rPr>
          <w:i/>
          <w:color w:val="000000"/>
          <w:sz w:val="24"/>
          <w:szCs w:val="24"/>
        </w:rPr>
        <w:t xml:space="preserve">lib. 4. cap. 2. muliebr.</w:t>
      </w:r>
      <w:r>
        <w:rPr>
          <w:color w:val="000000"/>
          <w:sz w:val="24"/>
          <w:szCs w:val="24"/>
        </w:rPr>
        <w:t xml:space="preserve"> </w:t>
      </w:r>
      <w:r>
        <w:rPr>
          <w:i/>
          <w:color w:val="000000"/>
          <w:sz w:val="24"/>
          <w:szCs w:val="24"/>
        </w:rPr>
        <w:t xml:space="preserve">naturalem illam uteri labiorum constrictionem, in qua virginitatem consistere volunt, astringentibus medicinis fieri posse vendicat, et si defloratae sint, astutae [6144]mulieres (inquit) nos fallunt in his.  Idem Alsarius Crucius Genuensis iisdem fere verbis</w:t>
      </w:r>
      <w:r>
        <w:rPr>
          <w:color w:val="000000"/>
          <w:sz w:val="24"/>
          <w:szCs w:val="24"/>
        </w:rPr>
        <w:t xml:space="preserve">.  Idem Avicenna </w:t>
      </w:r>
      <w:r>
        <w:rPr>
          <w:i/>
          <w:color w:val="000000"/>
          <w:sz w:val="24"/>
          <w:szCs w:val="24"/>
        </w:rPr>
        <w:t xml:space="preserve">lib. 3.  Fen. 20.  Tract. 1, cap. 47.</w:t>
      </w:r>
      <w:r>
        <w:rPr>
          <w:color w:val="000000"/>
          <w:sz w:val="24"/>
          <w:szCs w:val="24"/>
        </w:rPr>
        <w:t xml:space="preserve"> [6145]Rhasis </w:t>
      </w:r>
      <w:r>
        <w:rPr>
          <w:i/>
          <w:color w:val="000000"/>
          <w:sz w:val="24"/>
          <w:szCs w:val="24"/>
        </w:rPr>
        <w:t xml:space="preserve">Continent. lib. 24.</w:t>
      </w:r>
      <w:r>
        <w:rPr>
          <w:color w:val="000000"/>
          <w:sz w:val="24"/>
          <w:szCs w:val="24"/>
        </w:rPr>
        <w:t xml:space="preserve"> Rodericus a Castro </w:t>
      </w:r>
      <w:r>
        <w:rPr>
          <w:i/>
          <w:color w:val="000000"/>
          <w:sz w:val="24"/>
          <w:szCs w:val="24"/>
        </w:rPr>
        <w:t xml:space="preserve">de nat. mul. lib. 1. cap. 3.</w:t>
      </w:r>
      <w:r>
        <w:rPr>
          <w:color w:val="000000"/>
          <w:sz w:val="24"/>
          <w:szCs w:val="24"/>
        </w:rPr>
        <w:t xml:space="preserve"> An old bawdy nurse in [6146]Aristaenetus, (like that Spanish Caelestina, [6147]_quae, quinque mille virgines fecit mulieres, totidemque mulieres arte sua virgines_) when a fair maid of her acquaintance wept and made her moan to her, how she had been deflowered, and now ready to be married, was afraid it would be perceived, comfortably replied, </w:t>
      </w:r>
      <w:r>
        <w:rPr>
          <w:i/>
          <w:color w:val="000000"/>
          <w:sz w:val="24"/>
          <w:szCs w:val="24"/>
        </w:rPr>
        <w:t xml:space="preserve">Noli vereri filia</w:t>
      </w:r>
      <w:r>
        <w:rPr>
          <w:color w:val="000000"/>
          <w:sz w:val="24"/>
          <w:szCs w:val="24"/>
        </w:rPr>
        <w:t xml:space="preserve">, &amp;c.  “Fear not, daughter, I’ll teach thee a trick to help it.” </w:t>
      </w:r>
      <w:r>
        <w:rPr>
          <w:i/>
          <w:color w:val="000000"/>
          <w:sz w:val="24"/>
          <w:szCs w:val="24"/>
        </w:rPr>
        <w:t xml:space="preserve">Sed haec extra callem.</w:t>
      </w:r>
      <w:r>
        <w:rPr>
          <w:color w:val="000000"/>
          <w:sz w:val="24"/>
          <w:szCs w:val="24"/>
        </w:rPr>
        <w:t xml:space="preserve"> To what end are all those astrological questions, </w:t>
      </w:r>
      <w:r>
        <w:rPr>
          <w:i/>
          <w:color w:val="000000"/>
          <w:sz w:val="24"/>
          <w:szCs w:val="24"/>
        </w:rPr>
        <w:t xml:space="preserve">an sit virgo, an sit casta, an sit mulier</w:t>
      </w:r>
      <w:r>
        <w:rPr>
          <w:color w:val="000000"/>
          <w:sz w:val="24"/>
          <w:szCs w:val="24"/>
        </w:rPr>
        <w:t xml:space="preserve">? and such strange absurd trials in Albertus Magnus, Bap.  Porta, </w:t>
      </w:r>
      <w:r>
        <w:rPr>
          <w:i/>
          <w:color w:val="000000"/>
          <w:sz w:val="24"/>
          <w:szCs w:val="24"/>
        </w:rPr>
        <w:t xml:space="preserve">Mag. lib. 2. cap. 21.</w:t>
      </w:r>
      <w:r>
        <w:rPr>
          <w:color w:val="000000"/>
          <w:sz w:val="24"/>
          <w:szCs w:val="24"/>
        </w:rPr>
        <w:t xml:space="preserve"> in Wecker. </w:t>
      </w:r>
      <w:r>
        <w:rPr>
          <w:i/>
          <w:color w:val="000000"/>
          <w:sz w:val="24"/>
          <w:szCs w:val="24"/>
        </w:rPr>
        <w:t xml:space="preserve">lib. 5. de secret</w:t>
      </w:r>
      <w:r>
        <w:rPr>
          <w:color w:val="000000"/>
          <w:sz w:val="24"/>
          <w:szCs w:val="24"/>
        </w:rPr>
        <w:t xml:space="preserve">, by stones, perfumes, to make them piss, and confess I know not what in their sleep;</w:t>
      </w:r>
    </w:p>
    <w:p>
      <w:pPr>
        <w:keepNext w:val="on"/>
        <w:pageBreakBefore w:val="on"/>
        <w:widowControl w:val="on"/>
        <w:pBdr/>
        <w:spacing w:before="0" w:after="322" w:line="240" w:lineRule="auto"/>
        <w:ind w:left="0" w:right="0"/>
        <w:jc w:val="left"/>
        <w:outlineLvl w:val="0"/>
      </w:pPr>
      <w:r>
        <w:rPr>
          <w:b/>
          <w:color w:val="000000"/>
          <w:sz w:val="48"/>
          <w:szCs w:val="48"/>
        </w:rPr>
        <w:t xml:space="preserve">Page 813</w:t>
      </w:r>
    </w:p>
    <w:p>
      <w:pPr>
        <w:widowControl w:val="on"/>
        <w:pBdr/>
        <w:spacing w:before="240" w:after="240" w:line="240" w:lineRule="auto"/>
        <w:ind w:left="0" w:right="0"/>
        <w:jc w:val="left"/>
      </w:pPr>
      <w:r>
        <w:rPr>
          <w:color w:val="000000"/>
          <w:sz w:val="24"/>
          <w:szCs w:val="24"/>
        </w:rPr>
        <w:t xml:space="preserve">some jealous brain was the first founder of them.  And to what passion may we ascribe those severe laws against jealousy, Num. v. 14, Adulterers Deut. cap. 22. v. xxii. as amongst the Hebrews, amongst the Egyptians (read [6148]Bohemus </w:t>
      </w:r>
      <w:r>
        <w:rPr>
          <w:i/>
          <w:color w:val="000000"/>
          <w:sz w:val="24"/>
          <w:szCs w:val="24"/>
        </w:rPr>
        <w:t xml:space="preserve">l. 1. c. 5. de mor. gen.</w:t>
      </w:r>
      <w:r>
        <w:rPr>
          <w:color w:val="000000"/>
          <w:sz w:val="24"/>
          <w:szCs w:val="24"/>
        </w:rPr>
        <w:t xml:space="preserve"> of the Carthaginians, </w:t>
      </w:r>
      <w:r>
        <w:rPr>
          <w:i/>
          <w:color w:val="000000"/>
          <w:sz w:val="24"/>
          <w:szCs w:val="24"/>
        </w:rPr>
        <w:t xml:space="preserve">cap. 6.</w:t>
      </w:r>
      <w:r>
        <w:rPr>
          <w:color w:val="000000"/>
          <w:sz w:val="24"/>
          <w:szCs w:val="24"/>
        </w:rPr>
        <w:t xml:space="preserve"> of Turks, </w:t>
      </w:r>
      <w:r>
        <w:rPr>
          <w:i/>
          <w:color w:val="000000"/>
          <w:sz w:val="24"/>
          <w:szCs w:val="24"/>
        </w:rPr>
        <w:t xml:space="preserve">lib. 2. cap. 11.</w:t>
      </w:r>
      <w:r>
        <w:rPr>
          <w:color w:val="000000"/>
          <w:sz w:val="24"/>
          <w:szCs w:val="24"/>
        </w:rPr>
        <w:t xml:space="preserve">) amongst the Athenians of old, Italians at this day, wherein they are to be severely punished, cut in pieces, burned, </w:t>
      </w:r>
      <w:r>
        <w:rPr>
          <w:i/>
          <w:color w:val="000000"/>
          <w:sz w:val="24"/>
          <w:szCs w:val="24"/>
        </w:rPr>
        <w:t xml:space="preserve">vivi-comburio</w:t>
      </w:r>
      <w:r>
        <w:rPr>
          <w:color w:val="000000"/>
          <w:sz w:val="24"/>
          <w:szCs w:val="24"/>
        </w:rPr>
        <w:t xml:space="preserve">, buried alive, with several expurgations, &amp;c. are they not as so many symptoms of incredible jealousy? we may say the same of those vestal virgins that fetched water in a sieve, as Tatia did in Rome, </w:t>
      </w:r>
      <w:r>
        <w:rPr>
          <w:i/>
          <w:color w:val="000000"/>
          <w:sz w:val="24"/>
          <w:szCs w:val="24"/>
        </w:rPr>
        <w:t xml:space="preserve">anno ab. urb. condita 800.</w:t>
      </w:r>
      <w:r>
        <w:rPr>
          <w:color w:val="000000"/>
          <w:sz w:val="24"/>
          <w:szCs w:val="24"/>
        </w:rPr>
        <w:t xml:space="preserve"> before the senators; and [6149]Aemilia, </w:t>
      </w:r>
      <w:r>
        <w:rPr>
          <w:i/>
          <w:color w:val="000000"/>
          <w:sz w:val="24"/>
          <w:szCs w:val="24"/>
        </w:rPr>
        <w:t xml:space="preserve">virgo innocens</w:t>
      </w:r>
      <w:r>
        <w:rPr>
          <w:color w:val="000000"/>
          <w:sz w:val="24"/>
          <w:szCs w:val="24"/>
        </w:rPr>
        <w:t xml:space="preserve">, that ran over hot irons, as Emma, Edward the Confessor’s mother did, the king himself being a spectator, with the like.  We read in Nicephorus, that Chunegunda the wife of Henricus Bavarus emperor, suspected of adultery, </w:t>
      </w:r>
      <w:r>
        <w:rPr>
          <w:i/>
          <w:color w:val="000000"/>
          <w:sz w:val="24"/>
          <w:szCs w:val="24"/>
        </w:rPr>
        <w:t xml:space="preserve">insimulata adulterii per ignitos vomeres illaesa transiit</w:t>
      </w:r>
      <w:r>
        <w:rPr>
          <w:color w:val="000000"/>
          <w:sz w:val="24"/>
          <w:szCs w:val="24"/>
        </w:rPr>
        <w:t xml:space="preserve">, trod upon red hot coulters, and had no harm:  such another story we find in Regino </w:t>
      </w:r>
      <w:r>
        <w:rPr>
          <w:i/>
          <w:color w:val="000000"/>
          <w:sz w:val="24"/>
          <w:szCs w:val="24"/>
        </w:rPr>
        <w:t xml:space="preserve">lib. 2.</w:t>
      </w:r>
      <w:r>
        <w:rPr>
          <w:color w:val="000000"/>
          <w:sz w:val="24"/>
          <w:szCs w:val="24"/>
        </w:rPr>
        <w:t xml:space="preserve"> In Aventinus and Sigonius of Charles the Third and his wife Richarda, </w:t>
      </w:r>
      <w:r>
        <w:rPr>
          <w:i/>
          <w:color w:val="000000"/>
          <w:sz w:val="24"/>
          <w:szCs w:val="24"/>
        </w:rPr>
        <w:t xml:space="preserve">an.</w:t>
      </w:r>
      <w:r>
        <w:rPr>
          <w:color w:val="000000"/>
          <w:sz w:val="24"/>
          <w:szCs w:val="24"/>
        </w:rPr>
        <w:t xml:space="preserve"> 887, that was so purged with hot irons.  Pausanias saith, that he was once an eyewitness of such a miracle at Diana’s temple, a maid without any harm at all walked upon burning coals.  Pius Secund. in his description of Europe, </w:t>
      </w:r>
      <w:r>
        <w:rPr>
          <w:i/>
          <w:color w:val="000000"/>
          <w:sz w:val="24"/>
          <w:szCs w:val="24"/>
        </w:rPr>
        <w:t xml:space="preserve">c. 46.</w:t>
      </w:r>
      <w:r>
        <w:rPr>
          <w:color w:val="000000"/>
          <w:sz w:val="24"/>
          <w:szCs w:val="24"/>
        </w:rPr>
        <w:t xml:space="preserve"> relates as much, that it was commonly practised at Diana’s temple, for women to go barefoot over hot coals, to try their honesties:  Plinius, Solinus, and many writers, make mention of [6150]Geronia’s temple, and Dionysius Halicarnassus, </w:t>
      </w:r>
      <w:r>
        <w:rPr>
          <w:i/>
          <w:color w:val="000000"/>
          <w:sz w:val="24"/>
          <w:szCs w:val="24"/>
        </w:rPr>
        <w:t xml:space="preserve">lib. 3.</w:t>
      </w:r>
      <w:r>
        <w:rPr>
          <w:color w:val="000000"/>
          <w:sz w:val="24"/>
          <w:szCs w:val="24"/>
        </w:rPr>
        <w:t xml:space="preserve"> of Memnon’s statue, which were used to this purpose.  Tatius </w:t>
      </w:r>
      <w:r>
        <w:rPr>
          <w:i/>
          <w:color w:val="000000"/>
          <w:sz w:val="24"/>
          <w:szCs w:val="24"/>
        </w:rPr>
        <w:t xml:space="preserve">lib. 6.</w:t>
      </w:r>
      <w:r>
        <w:rPr>
          <w:color w:val="000000"/>
          <w:sz w:val="24"/>
          <w:szCs w:val="24"/>
        </w:rPr>
        <w:t xml:space="preserve"> of Pan his cave, (much like old St. Wilfrid’s needle in Yorkshire) wherein they did use to try, maids, [6151]whether they were honest; when Leucippe went in, </w:t>
      </w:r>
      <w:r>
        <w:rPr>
          <w:i/>
          <w:color w:val="000000"/>
          <w:sz w:val="24"/>
          <w:szCs w:val="24"/>
        </w:rPr>
        <w:t xml:space="preserve">suavissimus exaudiri sonus caepit</w:t>
      </w:r>
      <w:r>
        <w:rPr>
          <w:color w:val="000000"/>
          <w:sz w:val="24"/>
          <w:szCs w:val="24"/>
        </w:rPr>
        <w:t xml:space="preserve"> Austin </w:t>
      </w:r>
      <w:r>
        <w:rPr>
          <w:i/>
          <w:color w:val="000000"/>
          <w:sz w:val="24"/>
          <w:szCs w:val="24"/>
        </w:rPr>
        <w:t xml:space="preserve">de civ.  Dei lib. 10. c. 16.</w:t>
      </w:r>
      <w:r>
        <w:rPr>
          <w:color w:val="000000"/>
          <w:sz w:val="24"/>
          <w:szCs w:val="24"/>
        </w:rPr>
        <w:t xml:space="preserve"> relates many such examples, all which Lavater </w:t>
      </w:r>
      <w:r>
        <w:rPr>
          <w:i/>
          <w:color w:val="000000"/>
          <w:sz w:val="24"/>
          <w:szCs w:val="24"/>
        </w:rPr>
        <w:t xml:space="preserve">de spectr. part. 1. cap. 19</w:t>
      </w:r>
      <w:r>
        <w:rPr>
          <w:color w:val="000000"/>
          <w:sz w:val="24"/>
          <w:szCs w:val="24"/>
        </w:rPr>
        <w:t xml:space="preserve"> contends to be done by the illusion of devils; though Thomas </w:t>
      </w:r>
      <w:r>
        <w:rPr>
          <w:i/>
          <w:color w:val="000000"/>
          <w:sz w:val="24"/>
          <w:szCs w:val="24"/>
        </w:rPr>
        <w:t xml:space="preserve">quaest. 6. de polentia</w:t>
      </w:r>
      <w:r>
        <w:rPr>
          <w:color w:val="000000"/>
          <w:sz w:val="24"/>
          <w:szCs w:val="24"/>
        </w:rPr>
        <w:t xml:space="preserve">, &amp;c. ascribes it to good angels.  Some, saith [6152]Austin, compel their wives to swear they be honest, as if perjury were a lesser sin than adultery; [6153]some consult oracles, as Phaerus that blind king of Egypt.  Others reward, as those old Romans used to do; if a woman were contented with one man, </w:t>
      </w:r>
      <w:r>
        <w:rPr>
          <w:i/>
          <w:color w:val="000000"/>
          <w:sz w:val="24"/>
          <w:szCs w:val="24"/>
        </w:rPr>
        <w:t xml:space="preserve">Corona pudicitiae donabatur</w:t>
      </w:r>
      <w:r>
        <w:rPr>
          <w:color w:val="000000"/>
          <w:sz w:val="24"/>
          <w:szCs w:val="24"/>
        </w:rPr>
        <w:t xml:space="preserve">, she had a crown of chastity bestowed on her.  When all this will not serve, saith Alexander Gaguinus, </w:t>
      </w:r>
      <w:r>
        <w:rPr>
          <w:i/>
          <w:color w:val="000000"/>
          <w:sz w:val="24"/>
          <w:szCs w:val="24"/>
        </w:rPr>
        <w:t xml:space="preserve">cap. 5. descript.  Muscoviae</w:t>
      </w:r>
      <w:r>
        <w:rPr>
          <w:color w:val="000000"/>
          <w:sz w:val="24"/>
          <w:szCs w:val="24"/>
        </w:rPr>
        <w:t xml:space="preserve">, the Muscovites, if they suspect their wives, will beat them till they confess, and if that will not avail, like those wild Irish, be divorced at their pleasures, or else knock them on the heads, as the old [6154]Gauls have done in former ages.  Of this tyranny of jealousy read more in Parthenius </w:t>
      </w:r>
      <w:r>
        <w:rPr>
          <w:i/>
          <w:color w:val="000000"/>
          <w:sz w:val="24"/>
          <w:szCs w:val="24"/>
        </w:rPr>
        <w:t xml:space="preserve">Erot. cap. 10.</w:t>
      </w:r>
      <w:r>
        <w:rPr>
          <w:color w:val="000000"/>
          <w:sz w:val="24"/>
          <w:szCs w:val="24"/>
        </w:rPr>
        <w:t xml:space="preserve"> Camerarius </w:t>
      </w:r>
      <w:r>
        <w:rPr>
          <w:i/>
          <w:color w:val="000000"/>
          <w:sz w:val="24"/>
          <w:szCs w:val="24"/>
        </w:rPr>
        <w:t xml:space="preserve">cap. 53. hor. subcis. et cent. 2. cap. 34.</w:t>
      </w:r>
      <w:r>
        <w:rPr>
          <w:color w:val="000000"/>
          <w:sz w:val="24"/>
          <w:szCs w:val="24"/>
        </w:rPr>
        <w:t xml:space="preserve"> Caelia’s epistles, Tho.  Chaloner </w:t>
      </w:r>
      <w:r>
        <w:rPr>
          <w:i/>
          <w:color w:val="000000"/>
          <w:sz w:val="24"/>
          <w:szCs w:val="24"/>
        </w:rPr>
        <w:t xml:space="preserve">de repub.  Aug. lib. 9.</w:t>
      </w:r>
      <w:r>
        <w:rPr>
          <w:color w:val="000000"/>
          <w:sz w:val="24"/>
          <w:szCs w:val="24"/>
        </w:rPr>
        <w:t xml:space="preserve"> Ariosto </w:t>
      </w:r>
      <w:r>
        <w:rPr>
          <w:i/>
          <w:color w:val="000000"/>
          <w:sz w:val="24"/>
          <w:szCs w:val="24"/>
        </w:rPr>
        <w:t xml:space="preserve">lib. 31. stasse 1.</w:t>
      </w:r>
      <w:r>
        <w:rPr>
          <w:color w:val="000000"/>
          <w:sz w:val="24"/>
          <w:szCs w:val="24"/>
        </w:rPr>
        <w:t xml:space="preserve"> Felix Platerus </w:t>
      </w:r>
      <w:r>
        <w:rPr>
          <w:i/>
          <w:color w:val="000000"/>
          <w:sz w:val="24"/>
          <w:szCs w:val="24"/>
        </w:rPr>
        <w:t xml:space="preserve">observat. lib. 1.</w:t>
      </w:r>
      <w:r>
        <w:rPr>
          <w:color w:val="000000"/>
          <w:sz w:val="24"/>
          <w:szCs w:val="24"/>
        </w:rPr>
        <w:t xml:space="preserve"> &amp;c.</w:t>
      </w:r>
    </w:p>
    <w:p>
      <w:pPr>
        <w:keepNext w:val="on"/>
        <w:pageBreakBefore w:val="on"/>
        <w:widowControl w:val="on"/>
        <w:pBdr/>
        <w:spacing w:before="0" w:after="322" w:line="240" w:lineRule="auto"/>
        <w:ind w:left="0" w:right="0"/>
        <w:jc w:val="left"/>
        <w:outlineLvl w:val="0"/>
      </w:pPr>
      <w:r>
        <w:rPr>
          <w:b/>
          <w:color w:val="000000"/>
          <w:sz w:val="48"/>
          <w:szCs w:val="48"/>
        </w:rPr>
        <w:t xml:space="preserve">Page 814</w:t>
      </w:r>
    </w:p>
    <w:p>
      <w:pPr>
        <w:widowControl w:val="on"/>
        <w:pBdr/>
        <w:spacing w:before="240" w:after="240" w:line="240" w:lineRule="auto"/>
        <w:ind w:left="0" w:right="0"/>
        <w:jc w:val="left"/>
      </w:pPr>
      <w:r>
        <w:rPr>
          <w:color w:val="000000"/>
          <w:sz w:val="24"/>
          <w:szCs w:val="24"/>
        </w:rPr>
        <w:t xml:space="preserve">MEMB.  III. </w:t>
      </w:r>
      <w:r>
        <w:rPr>
          <w:i/>
          <w:color w:val="000000"/>
          <w:sz w:val="24"/>
          <w:szCs w:val="24"/>
        </w:rPr>
        <w:t xml:space="preserve">Prognostics of Jealousy.  Despair, Madness, to make away themselves and others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Those which are jealous, most part, if they be not otherwise relieved, [6155]"proceed from suspicion to hatred, from hatred to frenzy, madness, injury, murder and despair.”</w:t>
      </w:r>
    </w:p>
    <w:p>
      <w:pPr>
        <w:widowControl w:val="on"/>
        <w:pBdr/>
        <w:spacing w:before="240" w:after="240" w:line="240" w:lineRule="auto"/>
        <w:ind w:left="0" w:right="0"/>
        <w:jc w:val="left"/>
      </w:pPr>
      <w:r>
        <w:rPr>
          <w:color w:val="000000"/>
          <w:sz w:val="24"/>
          <w:szCs w:val="24"/>
        </w:rPr>
        <w:t xml:space="preserve">[6156] “A plague by whose most damnable effect. </w:t>
      </w:r>
      <w:r>
        <w:rPr>
          <w:color w:val="000000"/>
          <w:sz w:val="24"/>
          <w:szCs w:val="24"/>
        </w:rPr>
        <w:br/>
        <w:t xml:space="preserve">        Divers in deep despair to die have sought,</w:t>
      </w:r>
      <w:r>
        <w:rPr>
          <w:color w:val="000000"/>
          <w:sz w:val="24"/>
          <w:szCs w:val="24"/>
        </w:rPr>
        <w:br/>
        <w:t xml:space="preserve">        By which a man to madness near is brought,</w:t>
      </w:r>
      <w:r>
        <w:rPr>
          <w:color w:val="000000"/>
          <w:sz w:val="24"/>
          <w:szCs w:val="24"/>
        </w:rPr>
        <w:br/>
        <w:t xml:space="preserve">        As well with causeless as with just suspect.”</w:t>
      </w:r>
    </w:p>
    <w:p>
      <w:pPr>
        <w:widowControl w:val="on"/>
        <w:pBdr/>
        <w:spacing w:before="240" w:after="240" w:line="240" w:lineRule="auto"/>
        <w:ind w:left="0" w:right="0"/>
        <w:jc w:val="left"/>
      </w:pPr>
      <w:r>
        <w:rPr>
          <w:color w:val="000000"/>
          <w:sz w:val="24"/>
          <w:szCs w:val="24"/>
        </w:rPr>
        <w:t xml:space="preserve">In their madness many times, saith [6157]Vives, they make away themselves and others.  Which induceth Cyprian to call it, </w:t>
      </w:r>
      <w:r>
        <w:rPr>
          <w:i/>
          <w:color w:val="000000"/>
          <w:sz w:val="24"/>
          <w:szCs w:val="24"/>
        </w:rPr>
        <w:t xml:space="preserve">Foecundam et multiplicem perniciem, fontem cladium et seminarium delictorum</w:t>
      </w:r>
      <w:r>
        <w:rPr>
          <w:color w:val="000000"/>
          <w:sz w:val="24"/>
          <w:szCs w:val="24"/>
        </w:rPr>
        <w:t xml:space="preserve">, a fruitful mischief, the seminary of offences, and fountain of murders.  Tragical examples are too common in this kind, both new and old, in all ages, as of [6158] Cephalus and Procris, [6159]Phaereus of Egypt, Tereus, Atreus, and Thyestes. [6160]Alexander Phaereus was murdered of his wife, </w:t>
      </w:r>
      <w:r>
        <w:rPr>
          <w:i/>
          <w:color w:val="000000"/>
          <w:sz w:val="24"/>
          <w:szCs w:val="24"/>
        </w:rPr>
        <w:t xml:space="preserve">ob pellicatus suspitionem</w:t>
      </w:r>
      <w:r>
        <w:rPr>
          <w:color w:val="000000"/>
          <w:sz w:val="24"/>
          <w:szCs w:val="24"/>
        </w:rPr>
        <w:t xml:space="preserve">, Tully saith.  Antoninus Verus was so made away by Lucilla; Demetrius the son of Antigonus, and Nicanor, by their wives.  Hercules poisoned by Dejanira, [6161]Caecinna murdered by Vespasian, Justina, a Roman lady, by her husband. [6162]Amestris, Xerxes’ wife, because she found her husband’s cloak in Masista’s house, cut off Masista, his wife’s paps, and gave them to the dogs, flayed her besides, and cut off her ears, lips, tongue, and slit the nose of Artaynta her daughter.  Our late writers are full of such outrages.</w:t>
      </w:r>
    </w:p>
    <w:p>
      <w:pPr>
        <w:widowControl w:val="on"/>
        <w:pBdr/>
        <w:spacing w:before="240" w:after="240" w:line="240" w:lineRule="auto"/>
        <w:ind w:left="0" w:right="0"/>
        <w:jc w:val="left"/>
      </w:pPr>
      <w:r>
        <w:rPr>
          <w:color w:val="000000"/>
          <w:sz w:val="24"/>
          <w:szCs w:val="24"/>
        </w:rPr>
        <w:t xml:space="preserve">[6163]Paulus Aemilius, in his history of France, hath a tragical story of Chilpericus the First his death, made away by Ferdegunde his queen.  In a jealous humour he came from hunting, and stole behind his wife, as she was dressing and combing her head in the sun, gave her a familiar touch with his wand, which she mistaking for her lover, said, “Ah Landre, a good knight should strike before, and not behind:”  but when she saw herself betrayed by his presence, she instantly took order to make him away.  Hierome Osorius, in his eleventh book of the deeds of Emanuel King of Portugal, to this effect hath a tragical narration of one Ferdinandus Chalderia, that wounded Gotherinus, a noble countryman of his, at Goa in the East Indies, [6164]"and cut off one of his legs, for that he looked as he thought too familiarly upon his wife, which was afterwards a cause of many quarrels, and much bloodshed.”  Guianerius </w:t>
      </w:r>
      <w:r>
        <w:rPr>
          <w:i/>
          <w:color w:val="000000"/>
          <w:sz w:val="24"/>
          <w:szCs w:val="24"/>
        </w:rPr>
        <w:t xml:space="preserve">cap. 36. de aegritud. matr.</w:t>
      </w:r>
      <w:r>
        <w:rPr>
          <w:color w:val="000000"/>
          <w:sz w:val="24"/>
          <w:szCs w:val="24"/>
        </w:rPr>
        <w:t xml:space="preserve"> speaks of a silly jealous fellow, that seeing his child new-born included in a caul, thought sure a [6165]Franciscan that used to come to his house, was the father of it, it was so like the friar’s cowl, and thereupon threatened the friar to kill him:  Fulgosus of a woman in Narbonne, that cut off her husband’s privities in the night, because she thought he played false with her.  The story of Jonuses Bassa, and fair Manto his wife, is well known to such as have read the Turkish history; and that</w:t>
      </w:r>
    </w:p>
    <w:p>
      <w:pPr>
        <w:keepNext w:val="on"/>
        <w:pageBreakBefore w:val="on"/>
        <w:widowControl w:val="on"/>
        <w:pBdr/>
        <w:spacing w:before="0" w:after="322" w:line="240" w:lineRule="auto"/>
        <w:ind w:left="0" w:right="0"/>
        <w:jc w:val="left"/>
        <w:outlineLvl w:val="0"/>
      </w:pPr>
      <w:r>
        <w:rPr>
          <w:b/>
          <w:color w:val="000000"/>
          <w:sz w:val="48"/>
          <w:szCs w:val="48"/>
        </w:rPr>
        <w:t xml:space="preserve">Page 815</w:t>
      </w:r>
    </w:p>
    <w:p>
      <w:pPr>
        <w:widowControl w:val="on"/>
        <w:pBdr/>
        <w:spacing w:before="240" w:after="240" w:line="240" w:lineRule="auto"/>
        <w:ind w:left="0" w:right="0"/>
        <w:jc w:val="left"/>
      </w:pPr>
      <w:r>
        <w:rPr>
          <w:color w:val="000000"/>
          <w:sz w:val="24"/>
          <w:szCs w:val="24"/>
        </w:rPr>
        <w:t xml:space="preserve">of Joan of Spain, of which I treated in my former section.  Her jealousy, saith Gomesius, was the cause of both their deaths:  King Philip died for grief a little after, as [6166]Martian his physician gave it out, “and she for her part after a melancholy discontented life, misspent in lurking-holes and corners, made an end of her miseries.”  Felix Plater, in the first book of his observations, hath many such instances, of a physician of his acquaintance, [6167]"that was first mad through jealousy, and afterwards desperate:”  of a merchant [6168]"that killed his wife in the same humour, and after precipitated himself:”  of a doctor of law that cut off his man’s nose:  of a painter’s wife in Basil, anno 1600, that was mother of nine children and had been twenty-seven years married, yet afterwards jealous, and so impatient that she became desperate, and would neither eat nor drink in her own house, for fear her husband should poison her.  ’Tis a common sign this; for when once the humours are stirred, and the imagination misaffected, it will vary itself in divers forms; and many such absurd symptoms will accompany, even madness itself.  Skenkius </w:t>
      </w:r>
      <w:r>
        <w:rPr>
          <w:i/>
          <w:color w:val="000000"/>
          <w:sz w:val="24"/>
          <w:szCs w:val="24"/>
        </w:rPr>
        <w:t xml:space="preserve">observat. lib. 4. cap. de Uter.</w:t>
      </w:r>
      <w:r>
        <w:rPr>
          <w:color w:val="000000"/>
          <w:sz w:val="24"/>
          <w:szCs w:val="24"/>
        </w:rPr>
        <w:t xml:space="preserve"> hath an example of a jealous woman that by this means had many fits of the mother:  and in his first book of some that through jealousy ran mad:  of a baker that gelded himself to try his wife’s honesty, &amp;c.  Such examples are too common.</w:t>
      </w:r>
    </w:p>
    <w:p>
      <w:pPr>
        <w:keepNext w:val="on"/>
        <w:widowControl w:val="on"/>
        <w:pBdr/>
        <w:spacing w:before="299" w:after="299" w:line="240" w:lineRule="auto"/>
        <w:ind w:left="0" w:right="0"/>
        <w:jc w:val="left"/>
        <w:outlineLvl w:val="1"/>
      </w:pPr>
      <w:r>
        <w:rPr>
          <w:b/>
          <w:color w:val="000000"/>
          <w:sz w:val="36"/>
          <w:szCs w:val="36"/>
        </w:rPr>
        <w:t xml:space="preserve">MEMB.  IV.</w:t>
      </w:r>
    </w:p>
    <w:p>
      <w:pPr>
        <w:widowControl w:val="on"/>
        <w:pBdr/>
        <w:spacing w:before="240" w:after="240" w:line="240" w:lineRule="auto"/>
        <w:ind w:left="0" w:right="0"/>
        <w:jc w:val="left"/>
      </w:pPr>
      <w:r>
        <w:rPr>
          <w:color w:val="000000"/>
          <w:sz w:val="24"/>
          <w:szCs w:val="24"/>
        </w:rPr>
        <w:t xml:space="preserve">SUBSECT I.—­</w:t>
      </w:r>
      <w:r>
        <w:rPr>
          <w:i/>
          <w:color w:val="000000"/>
          <w:sz w:val="24"/>
          <w:szCs w:val="24"/>
        </w:rPr>
        <w:t xml:space="preserve">Cure of Jealousy; by avoiding occasions, not to be idle:  of good counsel; to contemn it, not to watch or lock them up:  to dissemble it, &amp;c.</w:t>
      </w:r>
    </w:p>
    <w:p>
      <w:pPr>
        <w:widowControl w:val="on"/>
        <w:pBdr/>
        <w:spacing w:before="240" w:after="240" w:line="240" w:lineRule="auto"/>
        <w:ind w:left="0" w:right="0"/>
        <w:jc w:val="left"/>
      </w:pPr>
      <w:r>
        <w:rPr>
          <w:color w:val="000000"/>
          <w:sz w:val="24"/>
          <w:szCs w:val="24"/>
        </w:rPr>
        <w:t xml:space="preserve">As of all other melancholy, some doubt whether this malady may be cured or no, they think ’tis like the [6169]gout, or Switzers, whom we commonly call Walloons, those hired soldiers, if once they take possession of a castle, they can never be got out.</w:t>
      </w:r>
    </w:p>
    <w:p>
      <w:pPr>
        <w:widowControl w:val="on"/>
        <w:pBdr/>
        <w:spacing w:before="240" w:after="240" w:line="240" w:lineRule="auto"/>
        <w:ind w:left="0" w:right="0"/>
        <w:jc w:val="left"/>
      </w:pPr>
      <w:r>
        <w:rPr>
          <w:color w:val="000000"/>
          <w:sz w:val="24"/>
          <w:szCs w:val="24"/>
        </w:rPr>
        <w:t xml:space="preserve">       “Qui timet ut sua sit, ne quis sibi subtrahat illam,</w:t>
      </w:r>
      <w:r>
        <w:rPr>
          <w:color w:val="000000"/>
          <w:sz w:val="24"/>
          <w:szCs w:val="24"/>
        </w:rPr>
        <w:br/>
        <w:t xml:space="preserve">        Ille Machaonia vix ope salvus est.”</w:t>
      </w:r>
    </w:p>
    <w:p>
      <w:pPr>
        <w:widowControl w:val="on"/>
        <w:pBdr/>
        <w:spacing w:before="240" w:after="240" w:line="240" w:lineRule="auto"/>
        <w:ind w:left="0" w:right="0"/>
        <w:jc w:val="left"/>
      </w:pPr>
      <w:r>
        <w:rPr>
          <w:color w:val="000000"/>
          <w:sz w:val="24"/>
          <w:szCs w:val="24"/>
        </w:rPr>
        <w:t xml:space="preserve">[6170] “This is the cruel wound against whose smart,</w:t>
      </w:r>
      <w:r>
        <w:rPr>
          <w:color w:val="000000"/>
          <w:sz w:val="24"/>
          <w:szCs w:val="24"/>
        </w:rPr>
        <w:br/>
        <w:t xml:space="preserve">        No liquor’s force prevails, or any plaister,</w:t>
      </w:r>
      <w:r>
        <w:rPr>
          <w:color w:val="000000"/>
          <w:sz w:val="24"/>
          <w:szCs w:val="24"/>
        </w:rPr>
        <w:br/>
        <w:t xml:space="preserve">        No skill of stars, no depth of magic art,</w:t>
      </w:r>
      <w:r>
        <w:rPr>
          <w:color w:val="000000"/>
          <w:sz w:val="24"/>
          <w:szCs w:val="24"/>
        </w:rPr>
        <w:br/>
        <w:t xml:space="preserve">        Devised by that great clerk Zoroaster,</w:t>
      </w:r>
      <w:r>
        <w:rPr>
          <w:color w:val="000000"/>
          <w:sz w:val="24"/>
          <w:szCs w:val="24"/>
        </w:rPr>
        <w:br/>
        <w:t xml:space="preserve">        A wound that so infects the soul and heart,</w:t>
      </w:r>
      <w:r>
        <w:rPr>
          <w:color w:val="000000"/>
          <w:sz w:val="24"/>
          <w:szCs w:val="24"/>
        </w:rPr>
        <w:br/>
        <w:t xml:space="preserve">        As all our sense and reason it doth master;</w:t>
      </w:r>
      <w:r>
        <w:rPr>
          <w:color w:val="000000"/>
          <w:sz w:val="24"/>
          <w:szCs w:val="24"/>
        </w:rPr>
        <w:br/>
        <w:t xml:space="preserve">        A wound whose pang and torment is so durable,</w:t>
      </w:r>
      <w:r>
        <w:rPr>
          <w:color w:val="000000"/>
          <w:sz w:val="24"/>
          <w:szCs w:val="24"/>
        </w:rPr>
        <w:br/>
        <w:t xml:space="preserve">        As it may rightly called be incurable.”</w:t>
      </w:r>
    </w:p>
    <w:p>
      <w:pPr>
        <w:widowControl w:val="on"/>
        <w:pBdr/>
        <w:spacing w:before="240" w:after="240" w:line="240" w:lineRule="auto"/>
        <w:ind w:left="0" w:right="0"/>
        <w:jc w:val="left"/>
      </w:pPr>
      <w:r>
        <w:rPr>
          <w:color w:val="000000"/>
          <w:sz w:val="24"/>
          <w:szCs w:val="24"/>
        </w:rPr>
        <w:t xml:space="preserve">Yet what I have formerly said of other melancholy, I will say again, it may be cured or mitigated at least by some contrary passion, good counsel and persuasion, if it be withstood in the beginning, maturely resisted, and as those ancients hold, [6171]"the nails of it be pared before they grow too long.”  No better means to resist or repel it than by avoiding idleness, to be still seriously busied about some matters of importance, to drive out those vain fears, foolish fantasies and irksome suspicions out of his</w:t>
      </w:r>
    </w:p>
    <w:p>
      <w:pPr>
        <w:keepNext w:val="on"/>
        <w:pageBreakBefore w:val="on"/>
        <w:widowControl w:val="on"/>
        <w:pBdr/>
        <w:spacing w:before="0" w:after="322" w:line="240" w:lineRule="auto"/>
        <w:ind w:left="0" w:right="0"/>
        <w:jc w:val="left"/>
        <w:outlineLvl w:val="0"/>
      </w:pPr>
      <w:r>
        <w:rPr>
          <w:b/>
          <w:color w:val="000000"/>
          <w:sz w:val="48"/>
          <w:szCs w:val="48"/>
        </w:rPr>
        <w:t xml:space="preserve">Page 816</w:t>
      </w:r>
    </w:p>
    <w:p>
      <w:pPr>
        <w:widowControl w:val="on"/>
        <w:pBdr/>
        <w:spacing w:before="240" w:after="240" w:line="240" w:lineRule="auto"/>
        <w:ind w:left="0" w:right="0"/>
        <w:jc w:val="left"/>
      </w:pPr>
      <w:r>
        <w:rPr>
          <w:color w:val="000000"/>
          <w:sz w:val="24"/>
          <w:szCs w:val="24"/>
        </w:rPr>
        <w:t xml:space="preserve">head, and then to be persuaded by his judicious friends, to give ear to their good counsel and advice, and wisely to consider, how much he discredits himself, his friends, dishonours his children, disgraceth his family, publisheth his shame, and as a trumpeter of his own misery, divulgeth, macerates, grieves himself and others; what an argument of weakness it is, how absurd a thing in its own nature, how ridiculous, how brutish a passion, how sottish, how odious; for as [6172]Hierome well hath it, </w:t>
      </w:r>
      <w:r>
        <w:rPr>
          <w:i/>
          <w:color w:val="000000"/>
          <w:sz w:val="24"/>
          <w:szCs w:val="24"/>
        </w:rPr>
        <w:t xml:space="preserve">Odium sui facit, et ipse novissime sibi odio est</w:t>
      </w:r>
      <w:r>
        <w:rPr>
          <w:color w:val="000000"/>
          <w:sz w:val="24"/>
          <w:szCs w:val="24"/>
        </w:rPr>
        <w:t xml:space="preserve">, others hate him, and at last he hates himself for it; how harebrain a disease, mad and furious.  If he will but hear them speak, no doubt he may be cured. [6173]Joan, queen of Spain, of whom I have formerly spoken, under pretence of changing air was sent to Complutum, or Alcada de las Heneras, where Ximenius the archbishop of Toledo then lived, that by his good counsel (as for the present she was) she might be eased. [6174]"For a disease of the soul, if concealed, tortures and overturns it, and by no physic can sooner be removed than by a discreet man’s comfortable speeches.”  I will not here insert any consolatory sentences to this purpose, or forestall any man’s invention, but leave it every one to dilate and amplify as he shall think fit in his own judgment:  let him advise with Siracides </w:t>
      </w:r>
      <w:r>
        <w:rPr>
          <w:i/>
          <w:color w:val="000000"/>
          <w:sz w:val="24"/>
          <w:szCs w:val="24"/>
        </w:rPr>
        <w:t xml:space="preserve">cap. 9. 1.</w:t>
      </w:r>
      <w:r>
        <w:rPr>
          <w:color w:val="000000"/>
          <w:sz w:val="24"/>
          <w:szCs w:val="24"/>
        </w:rPr>
        <w:t xml:space="preserve"> “Be not jealous over the wife of thy bosom;” read that comfortable and pithy speech to this purpose of Ximenius, in the author himself, as it is recorded by Gomesius; consult with Chaloner </w:t>
      </w:r>
      <w:r>
        <w:rPr>
          <w:i/>
          <w:color w:val="000000"/>
          <w:sz w:val="24"/>
          <w:szCs w:val="24"/>
        </w:rPr>
        <w:t xml:space="preserve">lib. 9. de repub.  Anglor.</w:t>
      </w:r>
      <w:r>
        <w:rPr>
          <w:color w:val="000000"/>
          <w:sz w:val="24"/>
          <w:szCs w:val="24"/>
        </w:rPr>
        <w:t xml:space="preserve"> or Caelia in her epistles, &amp;c.  Only this I will add, that if it be considered aright, which causeth this jealous passion, be it just or unjust, whether with or without cause, true or false, it ought not so heinously to be taken; ’tis no such real or capital matter, that it should make so deep a wound.  ’Tis a blow that hurts not, an insensible smart, grounded many times upon false suspicion alone, and so fostered by a sinister conceit.  If she be not dishonest, he troubles and macerates himself without a cause; or put case which is the worst, he be a cuckold, it cannot be helped, the more he stirs in it, the more he aggravates his own misery.  How much better were it in such a case to dissemble or contemn it? why should that be feared which cannot be redressed? </w:t>
      </w:r>
      <w:r>
        <w:rPr>
          <w:i/>
          <w:color w:val="000000"/>
          <w:sz w:val="24"/>
          <w:szCs w:val="24"/>
        </w:rPr>
        <w:t xml:space="preserve">multae tandem deposuerunt</w:t>
      </w:r>
      <w:r>
        <w:rPr>
          <w:color w:val="000000"/>
          <w:sz w:val="24"/>
          <w:szCs w:val="24"/>
        </w:rPr>
        <w:t xml:space="preserve"> (saith [6175]Vives) </w:t>
      </w:r>
      <w:r>
        <w:rPr>
          <w:i/>
          <w:color w:val="000000"/>
          <w:sz w:val="24"/>
          <w:szCs w:val="24"/>
        </w:rPr>
        <w:t xml:space="preserve">quum flecti maritos non posse vident</w:t>
      </w:r>
      <w:r>
        <w:rPr>
          <w:color w:val="000000"/>
          <w:sz w:val="24"/>
          <w:szCs w:val="24"/>
        </w:rPr>
        <w:t xml:space="preserve">, many women, when they see there is no remedy, have been pacified; and shall men be more jealous than women?  ’Tis some comfort in such a case to have companions, </w:t>
      </w:r>
      <w:r>
        <w:rPr>
          <w:i/>
          <w:color w:val="000000"/>
          <w:sz w:val="24"/>
          <w:szCs w:val="24"/>
        </w:rPr>
        <w:t xml:space="preserve">Solamen miseris socios habuisse doloris</w:t>
      </w:r>
      <w:r>
        <w:rPr>
          <w:color w:val="000000"/>
          <w:sz w:val="24"/>
          <w:szCs w:val="24"/>
        </w:rPr>
        <w:t xml:space="preserve">; Who can say he is free?  Who can assure himself he is not one </w:t>
      </w:r>
      <w:r>
        <w:rPr>
          <w:i/>
          <w:color w:val="000000"/>
          <w:sz w:val="24"/>
          <w:szCs w:val="24"/>
        </w:rPr>
        <w:t xml:space="preserve">de praeterito</w:t>
      </w:r>
      <w:r>
        <w:rPr>
          <w:color w:val="000000"/>
          <w:sz w:val="24"/>
          <w:szCs w:val="24"/>
        </w:rPr>
        <w:t xml:space="preserve">, or secure himself </w:t>
      </w:r>
      <w:r>
        <w:rPr>
          <w:i/>
          <w:color w:val="000000"/>
          <w:sz w:val="24"/>
          <w:szCs w:val="24"/>
        </w:rPr>
        <w:t xml:space="preserve">de futuro</w:t>
      </w:r>
      <w:r>
        <w:rPr>
          <w:color w:val="000000"/>
          <w:sz w:val="24"/>
          <w:szCs w:val="24"/>
        </w:rPr>
        <w:t xml:space="preserve">?  If it were his case alone, it were hard; but being as it is almost a common calamity, ’tis not so grievously to be taken.  If a man have a lock, which every man’s key will open, as well as his own, why should he think to keep</w:t>
      </w:r>
    </w:p>
    <w:p>
      <w:pPr>
        <w:keepNext w:val="on"/>
        <w:pageBreakBefore w:val="on"/>
        <w:widowControl w:val="on"/>
        <w:pBdr/>
        <w:spacing w:before="0" w:after="322" w:line="240" w:lineRule="auto"/>
        <w:ind w:left="0" w:right="0"/>
        <w:jc w:val="left"/>
        <w:outlineLvl w:val="0"/>
      </w:pPr>
      <w:r>
        <w:rPr>
          <w:b/>
          <w:color w:val="000000"/>
          <w:sz w:val="48"/>
          <w:szCs w:val="48"/>
        </w:rPr>
        <w:t xml:space="preserve">Page 817</w:t>
      </w:r>
    </w:p>
    <w:p>
      <w:pPr>
        <w:widowControl w:val="on"/>
        <w:pBdr/>
        <w:spacing w:before="240" w:after="240" w:line="240" w:lineRule="auto"/>
        <w:ind w:left="0" w:right="0"/>
        <w:jc w:val="left"/>
      </w:pPr>
      <w:r>
        <w:rPr>
          <w:color w:val="000000"/>
          <w:sz w:val="24"/>
          <w:szCs w:val="24"/>
        </w:rPr>
        <w:t xml:space="preserve">it private to himself?  In some countries they make nothing of it, </w:t>
      </w:r>
      <w:r>
        <w:rPr>
          <w:i/>
          <w:color w:val="000000"/>
          <w:sz w:val="24"/>
          <w:szCs w:val="24"/>
        </w:rPr>
        <w:t xml:space="preserve">ne nobiles quidem</w:t>
      </w:r>
      <w:r>
        <w:rPr>
          <w:color w:val="000000"/>
          <w:sz w:val="24"/>
          <w:szCs w:val="24"/>
        </w:rPr>
        <w:t xml:space="preserve">, saith [6176]Leo Afer, in many parts of Africa (if she be past fourteen) there’s not a nobleman that marries a maid, or that hath a chaste wife; ’tis so common; as the moon gives horns once a month to the world, do they to their husbands at least.  And ’tis most part true which that Caledonian lady, [6177]Argetocovus, a British prince’s wife, told Julia Augusta, when she took her up for dishonesty, “We Britons are naught at least with some few choice men of the better sort, but you Romans lie with every base knave, you are a company of common whores.”  Severus the emperor in his time made laws for the restraint of this vice; and as [6178]Dion Nicaeus relates in his life, </w:t>
      </w:r>
      <w:r>
        <w:rPr>
          <w:i/>
          <w:color w:val="000000"/>
          <w:sz w:val="24"/>
          <w:szCs w:val="24"/>
        </w:rPr>
        <w:t xml:space="preserve">tria millia maechorum</w:t>
      </w:r>
      <w:r>
        <w:rPr>
          <w:color w:val="000000"/>
          <w:sz w:val="24"/>
          <w:szCs w:val="24"/>
        </w:rPr>
        <w:t xml:space="preserve">, three thousand cuckold-makers, or </w:t>
      </w:r>
      <w:r>
        <w:rPr>
          <w:i/>
          <w:color w:val="000000"/>
          <w:sz w:val="24"/>
          <w:szCs w:val="24"/>
        </w:rPr>
        <w:t xml:space="preserve">naturae monetam adulterantes</w:t>
      </w:r>
      <w:r>
        <w:rPr>
          <w:color w:val="000000"/>
          <w:sz w:val="24"/>
          <w:szCs w:val="24"/>
        </w:rPr>
        <w:t xml:space="preserve">, as Philo calls them, false coiners, and clippers of nature’s money, were summoned into the court at once.  And yet, </w:t>
      </w:r>
      <w:r>
        <w:rPr>
          <w:i/>
          <w:color w:val="000000"/>
          <w:sz w:val="24"/>
          <w:szCs w:val="24"/>
        </w:rPr>
        <w:t xml:space="preserve">Non omnem molitor quae fluit undam videt</w:t>
      </w:r>
      <w:r>
        <w:rPr>
          <w:color w:val="000000"/>
          <w:sz w:val="24"/>
          <w:szCs w:val="24"/>
        </w:rPr>
        <w:t xml:space="preserve">, “the miller sees not all the water that goes by his mill:”  no doubt, but, as in our days, these were of the commonalty, all the great ones were not so much as called in question for it. [6179]Martial’s Epigram I suppose might have been generally applied in those licentious times, </w:t>
      </w:r>
      <w:r>
        <w:rPr>
          <w:i/>
          <w:color w:val="000000"/>
          <w:sz w:val="24"/>
          <w:szCs w:val="24"/>
        </w:rPr>
        <w:t xml:space="preserve">Omnia solus habes</w:t>
      </w:r>
      <w:r>
        <w:rPr>
          <w:color w:val="000000"/>
          <w:sz w:val="24"/>
          <w:szCs w:val="24"/>
        </w:rPr>
        <w:t xml:space="preserve">, &amp;c., thy goods, lands, money, wits are thine own, </w:t>
      </w:r>
      <w:r>
        <w:rPr>
          <w:i/>
          <w:color w:val="000000"/>
          <w:sz w:val="24"/>
          <w:szCs w:val="24"/>
        </w:rPr>
        <w:t xml:space="preserve">Uxorem sed habes Candide cum populo</w:t>
      </w:r>
      <w:r>
        <w:rPr>
          <w:color w:val="000000"/>
          <w:sz w:val="24"/>
          <w:szCs w:val="24"/>
        </w:rPr>
        <w:t xml:space="preserve">; but neighbour Candidus your wife is common:  husband and cuckold in that age it seems were reciprocal terms; the emperors themselves did wear Actaeon’s badge; how many Caesars might I reckon up together, and what a catalogue of cornuted kings and princes in every story?  Agamemnon, Menelaus, Philippus of Greece, Ptolomeus of Egypt, Lucullus, Caesar, Pompeius, Cato, Augustus, Antonius, Antoninus, &amp;c., that wore fair plumes of bull’s feathers in their crests.  The bravest soldiers and most heroical spirits could not avoid it.  They have been active and passive in this business, they have either given or taken horns. [6180]King Arthur, whom we call one of the nine worthies, for all his great valour, was unworthily served by Mordred, one of his round table knights:  and Guithera, or Helena Alba, his fair wife, as Leland interprets it, was an arrant honest woman. </w:t>
      </w:r>
      <w:r>
        <w:rPr>
          <w:i/>
          <w:color w:val="000000"/>
          <w:sz w:val="24"/>
          <w:szCs w:val="24"/>
        </w:rPr>
        <w:t xml:space="preserve">Parcerem libenter</w:t>
      </w:r>
      <w:r>
        <w:rPr>
          <w:color w:val="000000"/>
          <w:sz w:val="24"/>
          <w:szCs w:val="24"/>
        </w:rPr>
        <w:t xml:space="preserve"> (saith mine [6181]author) </w:t>
      </w:r>
      <w:r>
        <w:rPr>
          <w:i/>
          <w:color w:val="000000"/>
          <w:sz w:val="24"/>
          <w:szCs w:val="24"/>
        </w:rPr>
        <w:t xml:space="preserve">Heroinarum laesae majestati, si non historiae veritas aurem vellicaret</w:t>
      </w:r>
      <w:r>
        <w:rPr>
          <w:color w:val="000000"/>
          <w:sz w:val="24"/>
          <w:szCs w:val="24"/>
        </w:rPr>
        <w:t xml:space="preserve">, I could willingly wink at a fair lady’s faults, but that I am bound by the laws of history to tell the truth:  against his will, God knows, did he write it, and so do I repeat it.  I speak not of our times all this while, we have good, honest, virtuous men and women, whom fame, zeal, fear of God, religion and superstition contains:  and yet for all that, we have many knights of this order, so dubbed by their wives, many good women abused by dissolute husbands.  In some places, and such persons you may as soon enjoin them to carry water in a sieve, as to keep themselves</w:t>
      </w:r>
    </w:p>
    <w:p>
      <w:pPr>
        <w:keepNext w:val="on"/>
        <w:pageBreakBefore w:val="on"/>
        <w:widowControl w:val="on"/>
        <w:pBdr/>
        <w:spacing w:before="0" w:after="322" w:line="240" w:lineRule="auto"/>
        <w:ind w:left="0" w:right="0"/>
        <w:jc w:val="left"/>
        <w:outlineLvl w:val="0"/>
      </w:pPr>
      <w:r>
        <w:rPr>
          <w:b/>
          <w:color w:val="000000"/>
          <w:sz w:val="48"/>
          <w:szCs w:val="48"/>
        </w:rPr>
        <w:t xml:space="preserve">Page 818</w:t>
      </w:r>
    </w:p>
    <w:p>
      <w:pPr>
        <w:widowControl w:val="on"/>
        <w:pBdr/>
        <w:spacing w:before="240" w:after="240" w:line="240" w:lineRule="auto"/>
        <w:ind w:left="0" w:right="0"/>
        <w:jc w:val="left"/>
      </w:pPr>
      <w:r>
        <w:rPr>
          <w:color w:val="000000"/>
          <w:sz w:val="24"/>
          <w:szCs w:val="24"/>
        </w:rPr>
        <w:t xml:space="preserve">honest.  What shall a man do now in such a case?  What remedy is to be had? how shall he be eased?  By suing a divorce? this is hard to be effected:  </w:t>
      </w:r>
      <w:r>
        <w:rPr>
          <w:i/>
          <w:color w:val="000000"/>
          <w:sz w:val="24"/>
          <w:szCs w:val="24"/>
        </w:rPr>
        <w:t xml:space="preserve">si non caste, tamen caute</w:t>
      </w:r>
      <w:r>
        <w:rPr>
          <w:color w:val="000000"/>
          <w:sz w:val="24"/>
          <w:szCs w:val="24"/>
        </w:rPr>
        <w:t xml:space="preserve"> they carry the matter so cunningly, that though it be as common as simony, as clear and as manifest as the nose in a man’s face, yet it cannot be evidently proved, or they likely taken in the fact:  they will have a knave Gallus to watch, or with that Roman [6182]Sulpitia, all made fast and sure,</w:t>
      </w:r>
    </w:p>
    <w:p>
      <w:pPr>
        <w:widowControl w:val="on"/>
        <w:pBdr/>
        <w:spacing w:before="240" w:after="240" w:line="240" w:lineRule="auto"/>
        <w:ind w:left="0" w:right="0"/>
        <w:jc w:val="left"/>
      </w:pPr>
      <w:r>
        <w:rPr>
          <w:color w:val="000000"/>
          <w:sz w:val="24"/>
          <w:szCs w:val="24"/>
        </w:rPr>
        <w:t xml:space="preserve">       “Ne se Cadurcis destitutam fasciis,</w:t>
      </w:r>
      <w:r>
        <w:rPr>
          <w:color w:val="000000"/>
          <w:sz w:val="24"/>
          <w:szCs w:val="24"/>
        </w:rPr>
        <w:br/>
        <w:t xml:space="preserve">        Nudam Caleno concumbentem videat.”</w:t>
      </w:r>
    </w:p>
    <w:p>
      <w:pPr>
        <w:widowControl w:val="on"/>
        <w:pBdr/>
        <w:spacing w:before="240" w:after="240" w:line="240" w:lineRule="auto"/>
        <w:ind w:left="0" w:right="0"/>
        <w:jc w:val="left"/>
      </w:pPr>
      <w:r>
        <w:rPr>
          <w:color w:val="000000"/>
          <w:sz w:val="24"/>
          <w:szCs w:val="24"/>
        </w:rPr>
        <w:t xml:space="preserve">“she will hardly be surprised by her husband, be he never so wary.”  Much better then to put it up:  the more he strives in it, the more he shall divulge his own shame:  make a virtue of necessity, and conceal it.  Yea, but the world takes notice of it, ’tis in every man’s mouth:  let them talk their pleasure, of whom speak they not in this sense?  From the highest to the lowest they are thus censured all:  there is no remedy then but patience.  It may be ’tis his own fault, and he hath no reason to complain, ’tis </w:t>
      </w:r>
      <w:r>
        <w:rPr>
          <w:i/>
          <w:color w:val="000000"/>
          <w:sz w:val="24"/>
          <w:szCs w:val="24"/>
        </w:rPr>
        <w:t xml:space="preserve">quid pro quo</w:t>
      </w:r>
      <w:r>
        <w:rPr>
          <w:color w:val="000000"/>
          <w:sz w:val="24"/>
          <w:szCs w:val="24"/>
        </w:rPr>
        <w:t xml:space="preserve">, she is bad, he is worse:  [6183]"Bethink thyself, hast thou not done as much for some of thy neighbours? why dost thou require that of thy wife, which thou wilt not perform thyself?” Thou rangest like a town bull, [6184]"why art thou so incensed if she tread, awry?”</w:t>
      </w:r>
    </w:p>
    <w:p>
      <w:pPr>
        <w:widowControl w:val="on"/>
        <w:pBdr/>
        <w:spacing w:before="240" w:after="240" w:line="240" w:lineRule="auto"/>
        <w:ind w:left="0" w:right="0"/>
        <w:jc w:val="left"/>
      </w:pPr>
      <w:r>
        <w:rPr>
          <w:color w:val="000000"/>
          <w:sz w:val="24"/>
          <w:szCs w:val="24"/>
        </w:rPr>
        <w:t xml:space="preserve">[6185] “Be it that some woman break chaste wedlock’s laws,</w:t>
      </w:r>
      <w:r>
        <w:rPr>
          <w:color w:val="000000"/>
          <w:sz w:val="24"/>
          <w:szCs w:val="24"/>
        </w:rPr>
        <w:br/>
        <w:t xml:space="preserve">        And leaves her husband and becomes unchaste: </w:t>
      </w:r>
      <w:r>
        <w:rPr>
          <w:color w:val="000000"/>
          <w:sz w:val="24"/>
          <w:szCs w:val="24"/>
        </w:rPr>
        <w:br/>
        <w:t xml:space="preserve">        Yet commonly it is not without cause,</w:t>
      </w:r>
      <w:r>
        <w:rPr>
          <w:color w:val="000000"/>
          <w:sz w:val="24"/>
          <w:szCs w:val="24"/>
        </w:rPr>
        <w:br/>
        <w:t xml:space="preserve">        She sees her man in sin her goods to waste,</w:t>
      </w:r>
      <w:r>
        <w:rPr>
          <w:color w:val="000000"/>
          <w:sz w:val="24"/>
          <w:szCs w:val="24"/>
        </w:rPr>
        <w:br/>
        <w:t xml:space="preserve">        She feels that he his love from her withdraws,</w:t>
      </w:r>
      <w:r>
        <w:rPr>
          <w:color w:val="000000"/>
          <w:sz w:val="24"/>
          <w:szCs w:val="24"/>
        </w:rPr>
        <w:br/>
        <w:t xml:space="preserve">        And hath on some perhaps less worthy placed. </w:t>
      </w:r>
      <w:r>
        <w:rPr>
          <w:color w:val="000000"/>
          <w:sz w:val="24"/>
          <w:szCs w:val="24"/>
        </w:rPr>
        <w:br/>
        <w:t xml:space="preserve">        Who strike with sword, the scabbard them may strike,</w:t>
      </w:r>
      <w:r>
        <w:rPr>
          <w:color w:val="000000"/>
          <w:sz w:val="24"/>
          <w:szCs w:val="24"/>
        </w:rPr>
        <w:br/>
        <w:t xml:space="preserve">        And sure love craveth love, like asketh like.”</w:t>
      </w:r>
    </w:p>
    <w:p>
      <w:pPr>
        <w:widowControl w:val="on"/>
        <w:pBdr/>
        <w:spacing w:before="240" w:after="240" w:line="240" w:lineRule="auto"/>
        <w:ind w:left="0" w:right="0"/>
        <w:jc w:val="left"/>
      </w:pPr>
      <w:r>
        <w:rPr>
          <w:i/>
          <w:color w:val="000000"/>
          <w:sz w:val="24"/>
          <w:szCs w:val="24"/>
        </w:rPr>
        <w:t xml:space="preserve">Ea semper studebit</w:t>
      </w:r>
      <w:r>
        <w:rPr>
          <w:color w:val="000000"/>
          <w:sz w:val="24"/>
          <w:szCs w:val="24"/>
        </w:rPr>
        <w:t xml:space="preserve">, saith [6186]Nevisanus, </w:t>
      </w:r>
      <w:r>
        <w:rPr>
          <w:i/>
          <w:color w:val="000000"/>
          <w:sz w:val="24"/>
          <w:szCs w:val="24"/>
        </w:rPr>
        <w:t xml:space="preserve">pares reddere vices</w:t>
      </w:r>
      <w:r>
        <w:rPr>
          <w:color w:val="000000"/>
          <w:sz w:val="24"/>
          <w:szCs w:val="24"/>
        </w:rPr>
        <w:t xml:space="preserve">, she will quit it if she can.  And therefore, as well adviseth Siracides, </w:t>
      </w:r>
      <w:r>
        <w:rPr>
          <w:i/>
          <w:color w:val="000000"/>
          <w:sz w:val="24"/>
          <w:szCs w:val="24"/>
        </w:rPr>
        <w:t xml:space="preserve">cap. ix. 1.</w:t>
      </w:r>
      <w:r>
        <w:rPr>
          <w:color w:val="000000"/>
          <w:sz w:val="24"/>
          <w:szCs w:val="24"/>
        </w:rPr>
        <w:t xml:space="preserve"> “teach her not an evil lesson against thyself,” which as Jansenius, Lyranus, on his text, and Carthusianus interpret, is no otherwise to be understood than that she do thee not a mischief.  I do not excuse her in accusing thee; but if both be naught, mend thyself first; for as the old saying is, a good husband makes a good wife.</w:t>
      </w:r>
    </w:p>
    <w:p>
      <w:pPr>
        <w:widowControl w:val="on"/>
        <w:pBdr/>
        <w:spacing w:before="240" w:after="240" w:line="240" w:lineRule="auto"/>
        <w:ind w:left="0" w:right="0"/>
        <w:jc w:val="left"/>
      </w:pPr>
      <w:r>
        <w:rPr>
          <w:color w:val="000000"/>
          <w:sz w:val="24"/>
          <w:szCs w:val="24"/>
        </w:rPr>
        <w:t xml:space="preserve">Yea but thou repliest, ’tis not the like reason betwixt man and woman, through her fault my children are bastards, I may not endure it; [6187]_Sit amarulenta, sit imperiosa prodiga_, &amp;c.  Let her scold, brawl, and spend, I care not, </w:t>
      </w:r>
      <w:r>
        <w:rPr>
          <w:i/>
          <w:color w:val="000000"/>
          <w:sz w:val="24"/>
          <w:szCs w:val="24"/>
        </w:rPr>
        <w:t xml:space="preserve">modo sit casta</w:t>
      </w:r>
      <w:r>
        <w:rPr>
          <w:color w:val="000000"/>
          <w:sz w:val="24"/>
          <w:szCs w:val="24"/>
        </w:rPr>
        <w:t xml:space="preserve">, so she be honest, I could easily bear it; but this I cannot, I may not, I will not; “my faith, my fame, mine eye must not be touched,” as the diverb is, </w:t>
      </w:r>
      <w:r>
        <w:rPr>
          <w:i/>
          <w:color w:val="000000"/>
          <w:sz w:val="24"/>
          <w:szCs w:val="24"/>
        </w:rPr>
        <w:t xml:space="preserve">Non patitur tactum fama, fides, oculus.</w:t>
      </w:r>
      <w:r>
        <w:rPr>
          <w:color w:val="000000"/>
          <w:sz w:val="24"/>
          <w:szCs w:val="24"/>
        </w:rPr>
        <w:t xml:space="preserve"> I say the same of my wife, touch all, use all, take all but this.  I acknowledge that of Seneca to be true, </w:t>
      </w:r>
      <w:r>
        <w:rPr>
          <w:i/>
          <w:color w:val="000000"/>
          <w:sz w:val="24"/>
          <w:szCs w:val="24"/>
        </w:rPr>
        <w:t xml:space="preserve">Nullius boni jucunda possessio sine socio</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819</w:t>
      </w:r>
    </w:p>
    <w:p>
      <w:pPr>
        <w:widowControl w:val="on"/>
        <w:pBdr/>
        <w:spacing w:before="240" w:after="240" w:line="240" w:lineRule="auto"/>
        <w:ind w:left="0" w:right="0"/>
        <w:jc w:val="left"/>
      </w:pPr>
      <w:r>
        <w:rPr>
          <w:color w:val="000000"/>
          <w:sz w:val="24"/>
          <w:szCs w:val="24"/>
        </w:rPr>
        <w:t xml:space="preserve">there is no sweet content in the possession of any good thing without a companion, this only excepted, I say, “This.”  And why this?  Even this which thou so much abhorrest, it may be for thy progeny’s good, [6188] better be any man’s son than thine, to be begot of base Irus, poor Seius, or mean Mevius, the town swineherd’s, a shepherd’s son:  and well is he, that like Hercules he hath any two fathers; for thou thyself hast peradventure more diseases than a horse, more infirmities of body and mind, a cankered soul, crabbed conditions, make the worst of it, as it is </w:t>
      </w:r>
      <w:r>
        <w:rPr>
          <w:i/>
          <w:color w:val="000000"/>
          <w:sz w:val="24"/>
          <w:szCs w:val="24"/>
        </w:rPr>
        <w:t xml:space="preserve">vulnus insanabile, sic vulnus insensibile</w:t>
      </w:r>
      <w:r>
        <w:rPr>
          <w:color w:val="000000"/>
          <w:sz w:val="24"/>
          <w:szCs w:val="24"/>
        </w:rPr>
        <w:t xml:space="preserve">, as it is incurable, so it is insensible.  But art thou sure it is so? [6189]_res agit ille tuas_? “doth he so indeed?” It may be thou art over-suspicious, and without a cause as some are:  if it be </w:t>
      </w:r>
      <w:r>
        <w:rPr>
          <w:i/>
          <w:color w:val="000000"/>
          <w:sz w:val="24"/>
          <w:szCs w:val="24"/>
        </w:rPr>
        <w:t xml:space="preserve">octimestris partus</w:t>
      </w:r>
      <w:r>
        <w:rPr>
          <w:color w:val="000000"/>
          <w:sz w:val="24"/>
          <w:szCs w:val="24"/>
        </w:rPr>
        <w:t xml:space="preserve">, born at eight months, or like him, and him, they fondly suspect he got it; if she speak or laugh familiarly with such or such men, then presently she is naught with them; such is thy weakness; whereas charity, or a well-disposed mind, would interpret all unto the best.  St. Francis, by chance seeing a friar familiarly kissing another man’s wife, was so far from misconceiving it, that he presently kneeled down and thanked God there was so much charity left:  but they on the other side will ascribe nothing to natural causes, indulge nothing to familiarity, mutual society, friendship:  but out of a sinister suspicion, presently lock them close, watch them, thinking by those means to prevent all such inconveniences, that’s the way to help it; whereas by such tricks they do aggravate the mischief.  ’Tis but in vain to watch that which will away.</w:t>
      </w:r>
    </w:p>
    <w:p>
      <w:pPr>
        <w:widowControl w:val="on"/>
        <w:pBdr/>
        <w:spacing w:before="240" w:after="240" w:line="240" w:lineRule="auto"/>
        <w:ind w:left="0" w:right="0"/>
        <w:jc w:val="left"/>
      </w:pPr>
      <w:r>
        <w:rPr>
          <w:color w:val="000000"/>
          <w:sz w:val="24"/>
          <w:szCs w:val="24"/>
        </w:rPr>
        <w:t xml:space="preserve">[6190] “Nec custodiri si velit ulla potest;</w:t>
      </w:r>
      <w:r>
        <w:rPr>
          <w:color w:val="000000"/>
          <w:sz w:val="24"/>
          <w:szCs w:val="24"/>
        </w:rPr>
        <w:br/>
        <w:t xml:space="preserve">        Nec mentem servare potes, licet omnia serves;</w:t>
      </w:r>
      <w:r>
        <w:rPr>
          <w:color w:val="000000"/>
          <w:sz w:val="24"/>
          <w:szCs w:val="24"/>
        </w:rPr>
        <w:br/>
        <w:t xml:space="preserve">        Omnibus exclusis, intus adulter erit.”</w:t>
      </w:r>
    </w:p>
    <w:p>
      <w:pPr>
        <w:widowControl w:val="on"/>
        <w:pBdr/>
        <w:spacing w:before="240" w:after="240" w:line="240" w:lineRule="auto"/>
        <w:ind w:left="0" w:right="0"/>
        <w:jc w:val="left"/>
      </w:pPr>
      <w:r>
        <w:rPr>
          <w:color w:val="000000"/>
          <w:sz w:val="24"/>
          <w:szCs w:val="24"/>
        </w:rPr>
        <w:t xml:space="preserve">       “None can be kept resisting for her part;</w:t>
      </w:r>
      <w:r>
        <w:rPr>
          <w:color w:val="000000"/>
          <w:sz w:val="24"/>
          <w:szCs w:val="24"/>
        </w:rPr>
        <w:br/>
        <w:t xml:space="preserve">        Though body be kept close, within her heart</w:t>
      </w:r>
      <w:r>
        <w:rPr>
          <w:color w:val="000000"/>
          <w:sz w:val="24"/>
          <w:szCs w:val="24"/>
        </w:rPr>
        <w:br/>
        <w:t xml:space="preserve">        Advoutry lurks, t’exclude it there’s no art.”</w:t>
      </w:r>
    </w:p>
    <w:p>
      <w:pPr>
        <w:widowControl w:val="on"/>
        <w:pBdr/>
        <w:spacing w:before="240" w:after="240" w:line="240" w:lineRule="auto"/>
        <w:ind w:left="0" w:right="0"/>
        <w:jc w:val="left"/>
      </w:pPr>
      <w:r>
        <w:rPr>
          <w:color w:val="000000"/>
          <w:sz w:val="24"/>
          <w:szCs w:val="24"/>
        </w:rPr>
        <w:t xml:space="preserve">Argus with a hundred eyes cannot keep her, </w:t>
      </w:r>
      <w:r>
        <w:rPr>
          <w:i/>
          <w:color w:val="000000"/>
          <w:sz w:val="24"/>
          <w:szCs w:val="24"/>
        </w:rPr>
        <w:t xml:space="preserve">et hunc unus saepe fefellit amor</w:t>
      </w:r>
      <w:r>
        <w:rPr>
          <w:color w:val="000000"/>
          <w:sz w:val="24"/>
          <w:szCs w:val="24"/>
        </w:rPr>
        <w:t xml:space="preserve">, as in [6191]Ariosto,</w:t>
      </w:r>
    </w:p>
    <w:p>
      <w:pPr>
        <w:widowControl w:val="on"/>
        <w:pBdr/>
        <w:spacing w:before="240" w:after="240" w:line="240" w:lineRule="auto"/>
        <w:ind w:left="0" w:right="0"/>
        <w:jc w:val="left"/>
      </w:pPr>
      <w:r>
        <w:rPr>
          <w:color w:val="000000"/>
          <w:sz w:val="24"/>
          <w:szCs w:val="24"/>
        </w:rPr>
        <w:t xml:space="preserve">       “If all our hearts were eyes, yet sure they said</w:t>
      </w:r>
      <w:r>
        <w:rPr>
          <w:color w:val="000000"/>
          <w:sz w:val="24"/>
          <w:szCs w:val="24"/>
        </w:rPr>
        <w:br/>
        <w:t xml:space="preserve">        We husbands of our wives should be betrayed.”</w:t>
      </w:r>
    </w:p>
    <w:p>
      <w:pPr>
        <w:widowControl w:val="on"/>
        <w:pBdr/>
        <w:spacing w:before="240" w:after="240" w:line="240" w:lineRule="auto"/>
        <w:ind w:left="0" w:right="0"/>
        <w:jc w:val="left"/>
      </w:pPr>
      <w:r>
        <w:rPr>
          <w:color w:val="000000"/>
          <w:sz w:val="24"/>
          <w:szCs w:val="24"/>
        </w:rPr>
        <w:t xml:space="preserve">Hierome holds, </w:t>
      </w:r>
      <w:r>
        <w:rPr>
          <w:i/>
          <w:color w:val="000000"/>
          <w:sz w:val="24"/>
          <w:szCs w:val="24"/>
        </w:rPr>
        <w:t xml:space="preserve">Uxor impudica servari non potest, pudica non debet, infida custos castitatis est necessitas</w:t>
      </w:r>
      <w:r>
        <w:rPr>
          <w:color w:val="000000"/>
          <w:sz w:val="24"/>
          <w:szCs w:val="24"/>
        </w:rPr>
        <w:t xml:space="preserve">, to what end is all your custody?  A dishonest woman cannot be kept, an honest woman ought not to be kept, necessity is a keeper not to be trusted. </w:t>
      </w:r>
      <w:r>
        <w:rPr>
          <w:i/>
          <w:color w:val="000000"/>
          <w:sz w:val="24"/>
          <w:szCs w:val="24"/>
        </w:rPr>
        <w:t xml:space="preserve">Difficile custoditur, quod plures amant</w:t>
      </w:r>
      <w:r>
        <w:rPr>
          <w:color w:val="000000"/>
          <w:sz w:val="24"/>
          <w:szCs w:val="24"/>
        </w:rPr>
        <w:t xml:space="preserve">; that which many covet, can hardly be preserved, as [6192] Salisburiensis thinks.  I am of Aeneas Sylvius’ mind, [6193]"Those jealous Italians do very ill to lock up their wives; for women are of such a disposition, they will most covet that which is denied most, and offend least when they have free liberty to trespass.”  It is in vain to lock her up if she be dishonest; </w:t>
      </w:r>
      <w:r>
        <w:rPr>
          <w:i/>
          <w:color w:val="000000"/>
          <w:sz w:val="24"/>
          <w:szCs w:val="24"/>
        </w:rPr>
        <w:t xml:space="preserve">et tyrranicum imperium</w:t>
      </w:r>
      <w:r>
        <w:rPr>
          <w:color w:val="000000"/>
          <w:sz w:val="24"/>
          <w:szCs w:val="24"/>
        </w:rPr>
        <w:t xml:space="preserve">, as our great Mr. Aristotle calls it, too tyrannical a task, most unfit:  for when she perceives her husband observes her and suspects, </w:t>
      </w:r>
      <w:r>
        <w:rPr>
          <w:i/>
          <w:color w:val="000000"/>
          <w:sz w:val="24"/>
          <w:szCs w:val="24"/>
        </w:rPr>
        <w:t xml:space="preserve">liberius peccat</w:t>
      </w:r>
      <w:r>
        <w:rPr>
          <w:color w:val="000000"/>
          <w:sz w:val="24"/>
          <w:szCs w:val="24"/>
        </w:rPr>
        <w:t xml:space="preserve">, saith [6194]Nevisanus. [6195]_Toxica Zelotypo dedit uxor moecha marito_, she is exasperated, seeks by all means to vindicate herself, and will therefore offend, because she is unjustly suspected.  The best course then is to let them have their own wills, give them free liberty, without any keeping.</w:t>
      </w:r>
    </w:p>
    <w:p>
      <w:pPr>
        <w:keepNext w:val="on"/>
        <w:pageBreakBefore w:val="on"/>
        <w:widowControl w:val="on"/>
        <w:pBdr/>
        <w:spacing w:before="0" w:after="322" w:line="240" w:lineRule="auto"/>
        <w:ind w:left="0" w:right="0"/>
        <w:jc w:val="left"/>
        <w:outlineLvl w:val="0"/>
      </w:pPr>
      <w:r>
        <w:rPr>
          <w:b/>
          <w:color w:val="000000"/>
          <w:sz w:val="48"/>
          <w:szCs w:val="48"/>
        </w:rPr>
        <w:t xml:space="preserve">Page 820</w:t>
      </w:r>
    </w:p>
    <w:p>
      <w:pPr>
        <w:widowControl w:val="on"/>
        <w:pBdr/>
        <w:spacing w:before="240" w:after="240" w:line="240" w:lineRule="auto"/>
        <w:ind w:left="0" w:right="0"/>
        <w:jc w:val="left"/>
      </w:pPr>
      <w:r>
        <w:rPr>
          <w:color w:val="000000"/>
          <w:sz w:val="24"/>
          <w:szCs w:val="24"/>
        </w:rPr>
        <w:t xml:space="preserve">       “In vain our friends from this do us dehort,</w:t>
      </w:r>
      <w:r>
        <w:rPr>
          <w:color w:val="000000"/>
          <w:sz w:val="24"/>
          <w:szCs w:val="24"/>
        </w:rPr>
        <w:br/>
        <w:t xml:space="preserve">        For beauty will be where is most resort.”</w:t>
      </w:r>
    </w:p>
    <w:p>
      <w:pPr>
        <w:widowControl w:val="on"/>
        <w:pBdr/>
        <w:spacing w:before="240" w:after="240" w:line="240" w:lineRule="auto"/>
        <w:ind w:left="0" w:right="0"/>
        <w:jc w:val="left"/>
      </w:pPr>
      <w:r>
        <w:rPr>
          <w:color w:val="000000"/>
          <w:sz w:val="24"/>
          <w:szCs w:val="24"/>
        </w:rPr>
        <w:t xml:space="preserve">If she be honest as Lucretia to Collatinus, Laodamia to Protesilaus, Penelope to her Ulysses, she will so continue her honour, good name, credit, </w:t>
      </w:r>
      <w:r>
        <w:rPr>
          <w:i/>
          <w:color w:val="000000"/>
          <w:sz w:val="24"/>
          <w:szCs w:val="24"/>
        </w:rPr>
        <w:t xml:space="preserve">Penelope conjux semper Ulyssis ero</w:t>
      </w:r>
      <w:r>
        <w:rPr>
          <w:color w:val="000000"/>
          <w:sz w:val="24"/>
          <w:szCs w:val="24"/>
        </w:rPr>
        <w:t xml:space="preserve">; “I shall always be Penelope the wife of Ulysses.”  And as Phocias’ wife in [6196]Plutarch, called her husband “her wealth, treasure, world, joy, delight, orb and sphere,” she will hers.  The vow she made unto her good man; love, virtue, religion, zeal, are better keepers than all those locks, eunuchs, prisons; she will not be moved: </w:t>
      </w:r>
    </w:p>
    <w:p>
      <w:pPr>
        <w:widowControl w:val="on"/>
        <w:pBdr/>
        <w:spacing w:before="240" w:after="240" w:line="240" w:lineRule="auto"/>
        <w:ind w:left="0" w:right="0"/>
        <w:jc w:val="left"/>
      </w:pPr>
      <w:r>
        <w:rPr>
          <w:color w:val="000000"/>
          <w:sz w:val="24"/>
          <w:szCs w:val="24"/>
        </w:rPr>
        <w:t xml:space="preserve">[6197] “At mihi vel tellus optem prius ima dehiscat,</w:t>
      </w:r>
      <w:r>
        <w:rPr>
          <w:color w:val="000000"/>
          <w:sz w:val="24"/>
          <w:szCs w:val="24"/>
        </w:rPr>
        <w:br/>
        <w:t xml:space="preserve">        Aut pater omnipotens adigat me fulmine ad umbras,</w:t>
      </w:r>
      <w:r>
        <w:rPr>
          <w:color w:val="000000"/>
          <w:sz w:val="24"/>
          <w:szCs w:val="24"/>
        </w:rPr>
        <w:br/>
        <w:t xml:space="preserve">        Pallentes umbras Erebi, noctemque profundam,</w:t>
      </w:r>
      <w:r>
        <w:rPr>
          <w:color w:val="000000"/>
          <w:sz w:val="24"/>
          <w:szCs w:val="24"/>
        </w:rPr>
        <w:br/>
        <w:t xml:space="preserve">        Ante pudor quam te violem, aut tua jura resolvam.”</w:t>
      </w:r>
    </w:p>
    <w:p>
      <w:pPr>
        <w:widowControl w:val="on"/>
        <w:pBdr/>
        <w:spacing w:before="240" w:after="240" w:line="240" w:lineRule="auto"/>
        <w:ind w:left="0" w:right="0"/>
        <w:jc w:val="left"/>
      </w:pPr>
      <w:r>
        <w:rPr>
          <w:color w:val="000000"/>
          <w:sz w:val="24"/>
          <w:szCs w:val="24"/>
        </w:rPr>
        <w:t xml:space="preserve">       “First I desire the earth to swallow me. </w:t>
      </w:r>
      <w:r>
        <w:rPr>
          <w:color w:val="000000"/>
          <w:sz w:val="24"/>
          <w:szCs w:val="24"/>
        </w:rPr>
        <w:br/>
        <w:t xml:space="preserve">        Before I violate mine honesty,</w:t>
      </w:r>
      <w:r>
        <w:rPr>
          <w:color w:val="000000"/>
          <w:sz w:val="24"/>
          <w:szCs w:val="24"/>
        </w:rPr>
        <w:br/>
        <w:t xml:space="preserve">        Or thunder from above drive me to hell,</w:t>
      </w:r>
      <w:r>
        <w:rPr>
          <w:color w:val="000000"/>
          <w:sz w:val="24"/>
          <w:szCs w:val="24"/>
        </w:rPr>
        <w:br/>
        <w:t xml:space="preserve">        With those pale ghosts, and ugly nights to dwell.”</w:t>
      </w:r>
    </w:p>
    <w:p>
      <w:pPr>
        <w:widowControl w:val="on"/>
        <w:pBdr/>
        <w:spacing w:before="240" w:after="240" w:line="240" w:lineRule="auto"/>
        <w:ind w:left="0" w:right="0"/>
        <w:jc w:val="left"/>
      </w:pPr>
      <w:r>
        <w:rPr>
          <w:color w:val="000000"/>
          <w:sz w:val="24"/>
          <w:szCs w:val="24"/>
        </w:rPr>
        <w:t xml:space="preserve">She is resolved with Dido to be chaste; though her husband be false, she will be true:  and as Octavia writ to her Antony,</w:t>
      </w:r>
    </w:p>
    <w:p>
      <w:pPr>
        <w:widowControl w:val="on"/>
        <w:pBdr/>
        <w:spacing w:before="240" w:after="240" w:line="240" w:lineRule="auto"/>
        <w:ind w:left="0" w:right="0"/>
        <w:jc w:val="left"/>
      </w:pPr>
      <w:r>
        <w:rPr>
          <w:color w:val="000000"/>
          <w:sz w:val="24"/>
          <w:szCs w:val="24"/>
        </w:rPr>
        <w:t xml:space="preserve">[6198] “These walls that here do keep me out of sight,</w:t>
      </w:r>
      <w:r>
        <w:rPr>
          <w:color w:val="000000"/>
          <w:sz w:val="24"/>
          <w:szCs w:val="24"/>
        </w:rPr>
        <w:br/>
        <w:t xml:space="preserve">        Shall keep me all unspotted unto thee,</w:t>
      </w:r>
      <w:r>
        <w:rPr>
          <w:color w:val="000000"/>
          <w:sz w:val="24"/>
          <w:szCs w:val="24"/>
        </w:rPr>
        <w:br/>
        <w:t xml:space="preserve">        And testify that I will do thee right,</w:t>
      </w:r>
      <w:r>
        <w:rPr>
          <w:color w:val="000000"/>
          <w:sz w:val="24"/>
          <w:szCs w:val="24"/>
        </w:rPr>
        <w:br/>
        <w:t xml:space="preserve">        I’ll never stain thine house, though thou shame me.”</w:t>
      </w:r>
    </w:p>
    <w:p>
      <w:pPr>
        <w:widowControl w:val="on"/>
        <w:pBdr/>
        <w:spacing w:before="240" w:after="240" w:line="240" w:lineRule="auto"/>
        <w:ind w:left="0" w:right="0"/>
        <w:jc w:val="left"/>
      </w:pPr>
      <w:r>
        <w:rPr>
          <w:color w:val="000000"/>
          <w:sz w:val="24"/>
          <w:szCs w:val="24"/>
        </w:rPr>
        <w:t xml:space="preserve">Turn her loose to all those Tarquins and Satyrs, she will not be tempted.  In the time of Valence the Emperor, saith [6199]St. Austin, one Archidamus, a Consul of Antioch, offered a hundred pounds of gold to a fair young wife, and besides to set her husband free, who was then </w:t>
      </w:r>
      <w:r>
        <w:rPr>
          <w:i/>
          <w:color w:val="000000"/>
          <w:sz w:val="24"/>
          <w:szCs w:val="24"/>
        </w:rPr>
        <w:t xml:space="preserve">sub gravissima custodia</w:t>
      </w:r>
      <w:r>
        <w:rPr>
          <w:color w:val="000000"/>
          <w:sz w:val="24"/>
          <w:szCs w:val="24"/>
        </w:rPr>
        <w:t xml:space="preserve">, a dark prisoner, </w:t>
      </w:r>
      <w:r>
        <w:rPr>
          <w:i/>
          <w:color w:val="000000"/>
          <w:sz w:val="24"/>
          <w:szCs w:val="24"/>
        </w:rPr>
        <w:t xml:space="preserve">pro unius noctis concubitu</w:t>
      </w:r>
      <w:r>
        <w:rPr>
          <w:color w:val="000000"/>
          <w:sz w:val="24"/>
          <w:szCs w:val="24"/>
        </w:rPr>
        <w:t xml:space="preserve">:  but the chaste matron would not accept of it. [6200]When Ode commended Theana’s fine arm to his fellows, she took him up short, “Sir, ’tis not common:”  she is wholly reserved to her husband. [6201]Bilia had an old man to her spouse, and his breath stunk, so that nobody could abide it abroad; “coming home one day he reprehended his wife, because she did not tell him of it:  she vowed unto him, she had told him, but she thought every man’s breath had been as strong as his.” [6202]Tigranes and Armena his lady were invited to supper by King Cyrus:  when they came home, Tigranes asked his wife, how she liked Cyrus, and what she did especially commend in him? “she swore she did not observe him; when he replied again, what then she did observe, whom she looked on?  She made answer, her husband, that said he would die for her sake.”  Such are the properties and conditions of good women:  and if she be well given, she will so carry herself; if otherwise she be naught, use all the means thou canst, she will be naught, </w:t>
      </w:r>
      <w:r>
        <w:rPr>
          <w:i/>
          <w:color w:val="000000"/>
          <w:sz w:val="24"/>
          <w:szCs w:val="24"/>
        </w:rPr>
        <w:t xml:space="preserve">Non deest animus sed corruptor</w:t>
      </w:r>
      <w:r>
        <w:rPr>
          <w:color w:val="000000"/>
          <w:sz w:val="24"/>
          <w:szCs w:val="24"/>
        </w:rPr>
        <w:t xml:space="preserve">, she hath so many lies, excuses, as a hare hath muses, tricks, panders, bawds, shifts, to deceive, ’tis</w:t>
      </w:r>
    </w:p>
    <w:p>
      <w:pPr>
        <w:keepNext w:val="on"/>
        <w:pageBreakBefore w:val="on"/>
        <w:widowControl w:val="on"/>
        <w:pBdr/>
        <w:spacing w:before="0" w:after="322" w:line="240" w:lineRule="auto"/>
        <w:ind w:left="0" w:right="0"/>
        <w:jc w:val="left"/>
        <w:outlineLvl w:val="0"/>
      </w:pPr>
      <w:r>
        <w:rPr>
          <w:b/>
          <w:color w:val="000000"/>
          <w:sz w:val="48"/>
          <w:szCs w:val="48"/>
        </w:rPr>
        <w:t xml:space="preserve">Page 821</w:t>
      </w:r>
    </w:p>
    <w:p>
      <w:pPr>
        <w:widowControl w:val="on"/>
        <w:pBdr/>
        <w:spacing w:before="240" w:after="240" w:line="240" w:lineRule="auto"/>
        <w:ind w:left="0" w:right="0"/>
        <w:jc w:val="left"/>
      </w:pPr>
      <w:r>
        <w:rPr>
          <w:color w:val="000000"/>
          <w:sz w:val="24"/>
          <w:szCs w:val="24"/>
        </w:rPr>
        <w:t xml:space="preserve">to no purpose to keep her up, or to reclaim her by hard usage.  “Fair means peradventure may do somewhat.” [6203] </w:t>
      </w:r>
      <w:r>
        <w:rPr>
          <w:i/>
          <w:color w:val="000000"/>
          <w:sz w:val="24"/>
          <w:szCs w:val="24"/>
        </w:rPr>
        <w:t xml:space="preserve">Obsequio vinces aptius ipse tuo.</w:t>
      </w:r>
      <w:r>
        <w:rPr>
          <w:color w:val="000000"/>
          <w:sz w:val="24"/>
          <w:szCs w:val="24"/>
        </w:rPr>
        <w:t xml:space="preserve"> Men and women are both in a predicament in this behalf, no sooner won, and better pacified. </w:t>
      </w:r>
      <w:r>
        <w:rPr>
          <w:i/>
          <w:color w:val="000000"/>
          <w:sz w:val="24"/>
          <w:szCs w:val="24"/>
        </w:rPr>
        <w:t xml:space="preserve">Duci volunt, non cogi</w:t>
      </w:r>
      <w:r>
        <w:rPr>
          <w:color w:val="000000"/>
          <w:sz w:val="24"/>
          <w:szCs w:val="24"/>
        </w:rPr>
        <w:t xml:space="preserve">:  though she be as arrant a scold as Xanthippe, as cruel as Medea, as clamorous as Hecuba, as lustful as Messalina, by such means (if at all) she may be reformed.  Many patient [6204]Grizels, by their obsequiousness in this kind, have reclaimed their husbands from their wandering lusts.  In Nova Francia and Turkey (as Leah, Rachel, and Sarah did to Abraham and Jacob) they bring their fairest damsels to their husbands’ beds; Livia seconded the lustful appetites of Augustus:  Stratonice, wife to King Diotarus, did not only bring Electra, a fair maid, to her good man’s bed, but brought up the children begot on her, as carefully as if they had been her own.  Tertius Emilius’ wife, Cornelia’s mother, perceiving her husband’s intemperance, </w:t>
      </w:r>
      <w:r>
        <w:rPr>
          <w:i/>
          <w:color w:val="000000"/>
          <w:sz w:val="24"/>
          <w:szCs w:val="24"/>
        </w:rPr>
        <w:t xml:space="preserve">rem dissimulavit</w:t>
      </w:r>
      <w:r>
        <w:rPr>
          <w:color w:val="000000"/>
          <w:sz w:val="24"/>
          <w:szCs w:val="24"/>
        </w:rPr>
        <w:t xml:space="preserve">, made much of the maid, and would take no notice of it.  A new-married man, when a pickthank friend of his, to curry favour, had showed him his wife familiar in private with a young gallant, courting and dallying, &amp;c.  Tush, said he, let him do his worst, I dare trust my wife, though I dare not trust him.  The best remedy then is by fair means; if that will not take place, to dissemble it as I say, or turn it off with a jest:  hear Guexerra’s advice in this case, </w:t>
      </w:r>
      <w:r>
        <w:rPr>
          <w:i/>
          <w:color w:val="000000"/>
          <w:sz w:val="24"/>
          <w:szCs w:val="24"/>
        </w:rPr>
        <w:t xml:space="preserve">vel joco excipies, vel silentio eludes</w:t>
      </w:r>
      <w:r>
        <w:rPr>
          <w:color w:val="000000"/>
          <w:sz w:val="24"/>
          <w:szCs w:val="24"/>
        </w:rPr>
        <w:t xml:space="preserve">; for if you take exceptions at everything your wife doth, Solomon’s wisdom, Hercules’ valour, Homer’s learning, Socrates’ patience, Argus’ vigilance, will not serve turn.  Therefore </w:t>
      </w:r>
      <w:r>
        <w:rPr>
          <w:i/>
          <w:color w:val="000000"/>
          <w:sz w:val="24"/>
          <w:szCs w:val="24"/>
        </w:rPr>
        <w:t xml:space="preserve">Minus malum</w:t>
      </w:r>
      <w:r>
        <w:rPr>
          <w:color w:val="000000"/>
          <w:sz w:val="24"/>
          <w:szCs w:val="24"/>
        </w:rPr>
        <w:t xml:space="preserve">, [6205]a less mischief, Nevisanus holds, </w:t>
      </w:r>
      <w:r>
        <w:rPr>
          <w:i/>
          <w:color w:val="000000"/>
          <w:sz w:val="24"/>
          <w:szCs w:val="24"/>
        </w:rPr>
        <w:t xml:space="preserve">dissimulare</w:t>
      </w:r>
      <w:r>
        <w:rPr>
          <w:color w:val="000000"/>
          <w:sz w:val="24"/>
          <w:szCs w:val="24"/>
        </w:rPr>
        <w:t xml:space="preserve">, to be [6206]_Cunarum emptor_, a buyer of cradles, as the proverb is, than to be too solicitous. [6207]"A good fellow, when his wife was brought to bed before her time, bought half a dozen of cradles beforehand for so many children, as if his wife should continue to bear children every two months.” [6208]Pertinax the Emperor, when one told him a fiddler was too familiar with his empress, made no reckoning of it.  And when that Macedonian Philip was upbraided with his wife’s dishonesty, </w:t>
      </w:r>
      <w:r>
        <w:rPr>
          <w:i/>
          <w:color w:val="000000"/>
          <w:sz w:val="24"/>
          <w:szCs w:val="24"/>
        </w:rPr>
        <w:t xml:space="preserve">cum tot victor regnorum ac populorum esset</w:t>
      </w:r>
      <w:r>
        <w:rPr>
          <w:color w:val="000000"/>
          <w:sz w:val="24"/>
          <w:szCs w:val="24"/>
        </w:rPr>
        <w:t xml:space="preserve">, &amp;c., a conqueror of kingdoms could not tame his wife (for she thrust him out of doors), he made a jest of it. </w:t>
      </w:r>
      <w:r>
        <w:rPr>
          <w:i/>
          <w:color w:val="000000"/>
          <w:sz w:val="24"/>
          <w:szCs w:val="24"/>
        </w:rPr>
        <w:t xml:space="preserve">Sapientes portant cornua in pectore, stulti in fronte</w:t>
      </w:r>
      <w:r>
        <w:rPr>
          <w:color w:val="000000"/>
          <w:sz w:val="24"/>
          <w:szCs w:val="24"/>
        </w:rPr>
        <w:t xml:space="preserve">, saith Nevisanus, wise men bear their horns in their hearts, fools on their foreheads.  Eumenes, king of Pergamus, was at deadly feud with Perseus of Macedonia, insomuch that Perseus hearing of a journey he was to take to Delphos, [6209]set a company of soldiers to intercept him in his passage; they did it accordingly, and as they supposed left him stoned to death.  The news of this fact was brought instantly to Pergamus; Attalus, Eumenes’ brother, proclaimed himself king forthwith,</w:t>
      </w:r>
    </w:p>
    <w:p>
      <w:pPr>
        <w:keepNext w:val="on"/>
        <w:pageBreakBefore w:val="on"/>
        <w:widowControl w:val="on"/>
        <w:pBdr/>
        <w:spacing w:before="0" w:after="322" w:line="240" w:lineRule="auto"/>
        <w:ind w:left="0" w:right="0"/>
        <w:jc w:val="left"/>
        <w:outlineLvl w:val="0"/>
      </w:pPr>
      <w:r>
        <w:rPr>
          <w:b/>
          <w:color w:val="000000"/>
          <w:sz w:val="48"/>
          <w:szCs w:val="48"/>
        </w:rPr>
        <w:t xml:space="preserve">Page 822</w:t>
      </w:r>
    </w:p>
    <w:p>
      <w:pPr>
        <w:widowControl w:val="on"/>
        <w:pBdr/>
        <w:spacing w:before="240" w:after="240" w:line="240" w:lineRule="auto"/>
        <w:ind w:left="0" w:right="0"/>
        <w:jc w:val="left"/>
      </w:pPr>
      <w:r>
        <w:rPr>
          <w:color w:val="000000"/>
          <w:sz w:val="24"/>
          <w:szCs w:val="24"/>
        </w:rPr>
        <w:t xml:space="preserve">took possession of the crown, and married Stratonice the queen.  But by-and-by, when contrary news was brought, that King Eumenes was alive, and now coming to the city, he laid by his crown, left his wife, as a private man went to meet him, and congratulate his return.  Eumenes, though he knew all particulars passed, yet dissembling the matter, kindly embraced his brother, and took his wife into his favour again, as if on such matter had been heard of or done.  Jocundo, in Ariosto, found his wife in bed with a knave, both asleep, went his ways, and would not so much as wake them, much less reprove them for it. [6210]An honest fellow finding in like sort his wife had played false at tables, and borne a man too many, drew his dagger, and swore if he had not been his very friend, he would have killed him.  Another hearing one had done that for him, which no man desires to be done by a deputy, followed in a rage with his sword drawn, and having overtaken him, laid adultery to his charge; the offender hotly pursued, confessed it was true; with which confession he was satisfied, and so left him, swearing that if he had denied it, he would not have put it up.  How much better is it to do thus, than to macerate himself, impatiently to rave and rage, to enter an action (as Arnoldus Tilius did in the court of Toulouse, against Martin Guerre his fellow-soldier, for that he counterfeited his habit, and was too familiar with his wife), so to divulge his own shame, and to remain for ever a cuckold on record? how much better be Cornelius Tacitus than Publius Cornutus, to condemn in such cases, or take no notice of it? </w:t>
      </w:r>
      <w:r>
        <w:rPr>
          <w:i/>
          <w:color w:val="000000"/>
          <w:sz w:val="24"/>
          <w:szCs w:val="24"/>
        </w:rPr>
        <w:t xml:space="preserve">Melius sic errare, quam Zelotypiae curis</w:t>
      </w:r>
      <w:r>
        <w:rPr>
          <w:color w:val="000000"/>
          <w:sz w:val="24"/>
          <w:szCs w:val="24"/>
        </w:rPr>
        <w:t xml:space="preserve">, saith Erasmus, </w:t>
      </w:r>
      <w:r>
        <w:rPr>
          <w:i/>
          <w:color w:val="000000"/>
          <w:sz w:val="24"/>
          <w:szCs w:val="24"/>
        </w:rPr>
        <w:t xml:space="preserve">se conficere</w:t>
      </w:r>
      <w:r>
        <w:rPr>
          <w:color w:val="000000"/>
          <w:sz w:val="24"/>
          <w:szCs w:val="24"/>
        </w:rPr>
        <w:t xml:space="preserve">, better be a wittol and put it up, than to trouble himself to no purpose.  And though he will not </w:t>
      </w:r>
      <w:r>
        <w:rPr>
          <w:i/>
          <w:color w:val="000000"/>
          <w:sz w:val="24"/>
          <w:szCs w:val="24"/>
        </w:rPr>
        <w:t xml:space="preserve">omnibus dormire</w:t>
      </w:r>
      <w:r>
        <w:rPr>
          <w:color w:val="000000"/>
          <w:sz w:val="24"/>
          <w:szCs w:val="24"/>
        </w:rPr>
        <w:t xml:space="preserve">, be an ass, as he is an ox, yet to wink at it as many do is not amiss at some times, in some cases, to some parties, if it be for his commodity, or some great man’s sake, his landlord, patron, benefactor, (as Calbas the Roman saith [6211]Plutarch did by Maecenas, and Phayllus of Argos did by King Philip, when he promised him an office on that condition he might lie with his wife) and so let it pass: </w:t>
      </w:r>
    </w:p>
    <w:p>
      <w:pPr>
        <w:widowControl w:val="on"/>
        <w:pBdr/>
        <w:spacing w:before="240" w:after="240" w:line="240" w:lineRule="auto"/>
        <w:ind w:left="0" w:right="0"/>
        <w:jc w:val="left"/>
      </w:pPr>
      <w:r>
        <w:rPr>
          <w:color w:val="000000"/>
          <w:sz w:val="24"/>
          <w:szCs w:val="24"/>
        </w:rPr>
        <w:t xml:space="preserve">[6212] “pol me haud poenitet,</w:t>
      </w:r>
      <w:r>
        <w:rPr>
          <w:color w:val="000000"/>
          <w:sz w:val="24"/>
          <w:szCs w:val="24"/>
        </w:rPr>
        <w:br/>
        <w:t xml:space="preserve">        Scilicet boni dimidium dividere cum Jove,”</w:t>
      </w:r>
    </w:p>
    <w:p>
      <w:pPr>
        <w:widowControl w:val="on"/>
        <w:pBdr/>
        <w:spacing w:before="240" w:after="240" w:line="240" w:lineRule="auto"/>
        <w:ind w:left="0" w:right="0"/>
        <w:jc w:val="left"/>
      </w:pPr>
      <w:r>
        <w:rPr>
          <w:color w:val="000000"/>
          <w:sz w:val="24"/>
          <w:szCs w:val="24"/>
        </w:rPr>
        <w:t xml:space="preserve">“it never troubles me” (saith Amphitrio) “to be cornuted by Jupiter,” let it not molest thee then; be friends with her;</w:t>
      </w:r>
    </w:p>
    <w:p>
      <w:pPr>
        <w:widowControl w:val="on"/>
        <w:pBdr/>
        <w:spacing w:before="0" w:after="0" w:line="240" w:lineRule="auto"/>
        <w:ind w:left="0" w:right="0"/>
        <w:jc w:val="left"/>
      </w:pPr>
      <w:r>
        <w:rPr>
          <w:rFonts w:ascii="fixed" w:hAnsi="fixed" w:cs="fixed"/>
          <w:color w:val="000000"/>
          <w:sz w:val="24"/>
          <w:szCs w:val="24"/>
        </w:rPr>
        <w:t xml:space="preserve">
[6213] “Tu cum Alcmena uxore antiquam in gratiam
Redi”------
</w:t>
      </w:r>
    </w:p>
    <w:p>
      <w:pPr>
        <w:widowControl w:val="on"/>
        <w:pBdr/>
        <w:spacing w:before="240" w:after="240" w:line="240" w:lineRule="auto"/>
        <w:ind w:left="0" w:right="0"/>
        <w:jc w:val="left"/>
      </w:pPr>
      <w:r>
        <w:rPr>
          <w:color w:val="000000"/>
          <w:sz w:val="24"/>
          <w:szCs w:val="24"/>
        </w:rPr>
        <w:t xml:space="preserve">“Receive Alcmena to your grace again;” let it, I say, make no breach of love between you.  Howsoever the best way is to contemn it, which [6214]Henry II. king of France advised a courtier of his, jealous of his wife, and complaining of her unchasteness, to reject it, and comfort himself; for he that suspects his wife’s incontinency, and fears the Pope’s curse, shall never live a merry hour, or sleep a quiet night:  no remedy but patience.  When all</w:t>
      </w:r>
    </w:p>
    <w:p>
      <w:pPr>
        <w:keepNext w:val="on"/>
        <w:pageBreakBefore w:val="on"/>
        <w:widowControl w:val="on"/>
        <w:pBdr/>
        <w:spacing w:before="0" w:after="322" w:line="240" w:lineRule="auto"/>
        <w:ind w:left="0" w:right="0"/>
        <w:jc w:val="left"/>
        <w:outlineLvl w:val="0"/>
      </w:pPr>
      <w:r>
        <w:rPr>
          <w:b/>
          <w:color w:val="000000"/>
          <w:sz w:val="48"/>
          <w:szCs w:val="48"/>
        </w:rPr>
        <w:t xml:space="preserve">Page 823</w:t>
      </w:r>
    </w:p>
    <w:p>
      <w:pPr>
        <w:widowControl w:val="on"/>
        <w:pBdr/>
        <w:spacing w:before="240" w:after="240" w:line="240" w:lineRule="auto"/>
        <w:ind w:left="0" w:right="0"/>
        <w:jc w:val="left"/>
      </w:pPr>
      <w:r>
        <w:rPr>
          <w:color w:val="000000"/>
          <w:sz w:val="24"/>
          <w:szCs w:val="24"/>
        </w:rPr>
        <w:t xml:space="preserve">is done according to that counsel of [6215]Nevisanus, </w:t>
      </w:r>
      <w:r>
        <w:rPr>
          <w:i/>
          <w:color w:val="000000"/>
          <w:sz w:val="24"/>
          <w:szCs w:val="24"/>
        </w:rPr>
        <w:t xml:space="preserve">si vitium uxoris corrigi non potest, ferendum est</w:t>
      </w:r>
      <w:r>
        <w:rPr>
          <w:color w:val="000000"/>
          <w:sz w:val="24"/>
          <w:szCs w:val="24"/>
        </w:rPr>
        <w:t xml:space="preserve">:  if it may not be helped, it must be endured. </w:t>
      </w:r>
      <w:r>
        <w:rPr>
          <w:i/>
          <w:color w:val="000000"/>
          <w:sz w:val="24"/>
          <w:szCs w:val="24"/>
        </w:rPr>
        <w:t xml:space="preserve">Date veniam et sustinete taciti</w:t>
      </w:r>
      <w:r>
        <w:rPr>
          <w:color w:val="000000"/>
          <w:sz w:val="24"/>
          <w:szCs w:val="24"/>
        </w:rPr>
        <w:t xml:space="preserve">, ’tis Sophocles’ advice, keep it to thyself, and which Chrysostom calls </w:t>
      </w:r>
      <w:r>
        <w:rPr>
          <w:i/>
          <w:color w:val="000000"/>
          <w:sz w:val="24"/>
          <w:szCs w:val="24"/>
        </w:rPr>
        <w:t xml:space="preserve">palaestram philosophiae, et domesticum gymnasium</w:t>
      </w:r>
      <w:r>
        <w:rPr>
          <w:color w:val="000000"/>
          <w:sz w:val="24"/>
          <w:szCs w:val="24"/>
        </w:rPr>
        <w:t xml:space="preserve"> a school of philosophy, put it up.  There is no other cure but time to wear it out, </w:t>
      </w:r>
      <w:r>
        <w:rPr>
          <w:i/>
          <w:color w:val="000000"/>
          <w:sz w:val="24"/>
          <w:szCs w:val="24"/>
        </w:rPr>
        <w:t xml:space="preserve">Injuriarum remedium est oblivio</w:t>
      </w:r>
      <w:r>
        <w:rPr>
          <w:color w:val="000000"/>
          <w:sz w:val="24"/>
          <w:szCs w:val="24"/>
        </w:rPr>
        <w:t xml:space="preserve">, as if they had drunk a draught of Lethe in Trophonius’ den:  to conclude, age will bereave her of it, dies </w:t>
      </w:r>
      <w:r>
        <w:rPr>
          <w:i/>
          <w:color w:val="000000"/>
          <w:sz w:val="24"/>
          <w:szCs w:val="24"/>
        </w:rPr>
        <w:t xml:space="preserve">dolorem minuit</w:t>
      </w:r>
      <w:r>
        <w:rPr>
          <w:color w:val="000000"/>
          <w:sz w:val="24"/>
          <w:szCs w:val="24"/>
        </w:rPr>
        <w:t xml:space="preserve">, time and patience must end it.</w:t>
      </w:r>
    </w:p>
    <w:p>
      <w:pPr>
        <w:widowControl w:val="on"/>
        <w:pBdr/>
        <w:spacing w:before="240" w:after="240" w:line="240" w:lineRule="auto"/>
        <w:ind w:left="0" w:right="0"/>
        <w:jc w:val="left"/>
      </w:pPr>
      <w:r>
        <w:rPr>
          <w:color w:val="000000"/>
          <w:sz w:val="24"/>
          <w:szCs w:val="24"/>
        </w:rPr>
        <w:t xml:space="preserve">[6216] “The mind’s affections patience will appease,</w:t>
      </w:r>
      <w:r>
        <w:rPr>
          <w:color w:val="000000"/>
          <w:sz w:val="24"/>
          <w:szCs w:val="24"/>
        </w:rPr>
        <w:br/>
        <w:t xml:space="preserve">        It passions kills, and healeth each disease.”</w:t>
      </w:r>
    </w:p>
    <w:p>
      <w:pPr>
        <w:widowControl w:val="on"/>
        <w:pBdr/>
        <w:spacing w:before="240" w:after="240" w:line="240" w:lineRule="auto"/>
        <w:ind w:left="0" w:right="0"/>
        <w:jc w:val="left"/>
      </w:pPr>
      <w:r>
        <w:rPr>
          <w:color w:val="000000"/>
          <w:sz w:val="24"/>
          <w:szCs w:val="24"/>
        </w:rPr>
        <w:t xml:space="preserve">SUBSECT.  II.—­</w:t>
      </w:r>
      <w:r>
        <w:rPr>
          <w:i/>
          <w:color w:val="000000"/>
          <w:sz w:val="24"/>
          <w:szCs w:val="24"/>
        </w:rPr>
        <w:t xml:space="preserve">By prevention before, or after Marriage, Plato’s Community, marry a Courtesan, Philters, Stews, to marry one equal in years, fortunes, of a good family, education, good place, to use them well, &amp;c.</w:t>
      </w:r>
    </w:p>
    <w:p>
      <w:pPr>
        <w:widowControl w:val="on"/>
        <w:pBdr/>
        <w:spacing w:before="240" w:after="240" w:line="240" w:lineRule="auto"/>
        <w:ind w:left="0" w:right="0"/>
        <w:jc w:val="left"/>
      </w:pPr>
      <w:r>
        <w:rPr>
          <w:color w:val="000000"/>
          <w:sz w:val="24"/>
          <w:szCs w:val="24"/>
        </w:rPr>
        <w:t xml:space="preserve">Of such medicines as conduce to the cure of this malady, I have sufficiently treated; there be some good remedies remaining, by way of prevention, precautions, or admonitions, which if rightly practised, may do much good.  Plato, in his Commonwealth, to prevent this mischief belike, would have all things, wives and children, all as one:  and which Caesar in his Commentaries observed of those old Britons, that first inhabited this land, they had ten or twelve wives allotted to such a family, or promiscuously to be used by so many men; not one to one, as with us, or four, five, or six to one, as in Turkey.  The [6217]Nicholaites, a set that sprang, saith Austin, from Nicholas the deacon, would have women indifferent; and the cause of this filthy sect, was Nicholas the deacon’s jealousy, for which when he was condemned to purge himself of his offence, he broached his heresy, that it was lawful to lie with one another’s wives, and for any man to lie with his:  like to those [6218]Anabaptists in Munster, that would consort with other men’s wives as the spirit moved them:  or as [6219]Mahomet, the seducing prophet, would needs use women as he list himself, to beget prophets; two hundred and five, their Alcoran saith, were in love with him, and [6220]he as able as forty men.  Amongst the old Carthaginians, as [6221]Bohemus relates out of Sabellicus., the king of the country lay with the bride the first night, and once in a year they went promiscuously all together.  Munster </w:t>
      </w:r>
      <w:r>
        <w:rPr>
          <w:i/>
          <w:color w:val="000000"/>
          <w:sz w:val="24"/>
          <w:szCs w:val="24"/>
        </w:rPr>
        <w:t xml:space="preserve">Cosmog. lib. 3. cap. 497.</w:t>
      </w:r>
      <w:r>
        <w:rPr>
          <w:color w:val="000000"/>
          <w:sz w:val="24"/>
          <w:szCs w:val="24"/>
        </w:rPr>
        <w:t xml:space="preserve"> ascribes the beginning of this brutish custom (unjustly) to one Picardus, a Frenchman, that invented a new sect of Adamites, to go naked as Adam did, and to use promiscuous venery at set times.  When the priest repeated that of Genesis, “Increase and multiply,” out [6222]went the candles in the place where they met, “and without all respect of age, persons, conditions, catch that catch may, every man took her that came next,” &amp;c.; some fasten this on those ancient Bohemians and Russians:  [6223]others on the inhabitants of Mambrium, in the</w:t>
      </w:r>
    </w:p>
    <w:p>
      <w:pPr>
        <w:keepNext w:val="on"/>
        <w:pageBreakBefore w:val="on"/>
        <w:widowControl w:val="on"/>
        <w:pBdr/>
        <w:spacing w:before="0" w:after="322" w:line="240" w:lineRule="auto"/>
        <w:ind w:left="0" w:right="0"/>
        <w:jc w:val="left"/>
        <w:outlineLvl w:val="0"/>
      </w:pPr>
      <w:r>
        <w:rPr>
          <w:b/>
          <w:color w:val="000000"/>
          <w:sz w:val="48"/>
          <w:szCs w:val="48"/>
        </w:rPr>
        <w:t xml:space="preserve">Page 824</w:t>
      </w:r>
    </w:p>
    <w:p>
      <w:pPr>
        <w:widowControl w:val="on"/>
        <w:pBdr/>
        <w:spacing w:before="240" w:after="240" w:line="240" w:lineRule="auto"/>
        <w:ind w:left="0" w:right="0"/>
        <w:jc w:val="left"/>
      </w:pPr>
      <w:r>
        <w:rPr>
          <w:color w:val="000000"/>
          <w:sz w:val="24"/>
          <w:szCs w:val="24"/>
        </w:rPr>
        <w:t xml:space="preserve">Lucerne valley in Piedmont; and, as I read, it was practised in Scotland amongst Christians themselves, until King Malcolm’s time, the king or the lord of the town had their maidenheads.  In some parts of [6224]India in our age, and those [6225]islanders, [6226]as amongst the Babylonians of old, they will prostitute their wives and daughters (which Chalcocondila, a Greek modern writer, for want of better intelligence, puts upon us Britons) to such travellers or seafaring men as come amongst them by chance, to show how far they were from this feral vice of jealousy, and how little they esteemed it.  The kings of Calecut, as [6227]Lod.  Vertomannus relates, will not touch their wives, till one of their Biarmi or high priests have lain first with them, to sanctify their wombs.  But those Esai and Montanists, two strange sects of old, were in another extreme, they would not marry at all, or have any society with women, [6228]"because of their intemperance they held them all to be naught.”  Nevisanus the lawyer, </w:t>
      </w:r>
      <w:r>
        <w:rPr>
          <w:i/>
          <w:color w:val="000000"/>
          <w:sz w:val="24"/>
          <w:szCs w:val="24"/>
        </w:rPr>
        <w:t xml:space="preserve">lib. 4. num. 33. sylv. nupt.</w:t>
      </w:r>
      <w:r>
        <w:rPr>
          <w:color w:val="000000"/>
          <w:sz w:val="24"/>
          <w:szCs w:val="24"/>
        </w:rPr>
        <w:t xml:space="preserve"> would have him that is inclined to this malady, to prevent the worst, marry a quean, </w:t>
      </w:r>
      <w:r>
        <w:rPr>
          <w:i/>
          <w:color w:val="000000"/>
          <w:sz w:val="24"/>
          <w:szCs w:val="24"/>
        </w:rPr>
        <w:t xml:space="preserve">Capiens meretricem, hoc habet saltem boni quod non decipitur, quia scit eam sic esse, quod non contingit aliis</w:t>
      </w:r>
      <w:r>
        <w:rPr>
          <w:color w:val="000000"/>
          <w:sz w:val="24"/>
          <w:szCs w:val="24"/>
        </w:rPr>
        <w:t xml:space="preserve">.  A fornicator in Seneca constuprated two wenches in a night; for satisfaction, the one desired to hang him, the other to marry him. [6229] Hierome, king of Syracuse in Sicily, espoused himself to Pitho, keeper of the stews; and Ptolemy took Thais a common whore to be his wife, had two sons, Leontiscus and Lagus by her, and one daughter Irene:  ’tis therefore no such unlikely thing. [6230]A citizen of Engubine gelded himself to try his wife’s honesty, and to be freed from jealousy; so did a baker in [6231] Basil, to the same intent.  But of all other precedents in this kind, that of [6232]Combalus is most memorable; who to prevent his master’s suspicion, for he was a beautiful young man, and sent by Seleucus his lord and king, with Stratonice the queen to conduct her into Syria, fearing the worst, gelded himself before he went, and left his genitals behind him in a box sealed up.  His mistress by the way fell in love with him, but he not yielding to her, was accused to Seleucus of incontinency, (as that Bellerophon was in like case, falsely traduced by Sthenobia, to King Praetus her husband, </w:t>
      </w:r>
      <w:r>
        <w:rPr>
          <w:i/>
          <w:color w:val="000000"/>
          <w:sz w:val="24"/>
          <w:szCs w:val="24"/>
        </w:rPr>
        <w:t xml:space="preserve">cum non posset ad coitum inducere)</w:t>
      </w:r>
      <w:r>
        <w:rPr>
          <w:color w:val="000000"/>
          <w:sz w:val="24"/>
          <w:szCs w:val="24"/>
        </w:rPr>
        <w:t xml:space="preserve"> and that by her, and was therefore at his corning home cast into prison:  the day of hearing appointed, he was sufficiently cleared and acquitted, by showing his privities, which to the admiration of the beholders he had formerly cut off.  The Lydians used to geld women whom they suspected, saith Leonicus </w:t>
      </w:r>
      <w:r>
        <w:rPr>
          <w:i/>
          <w:color w:val="000000"/>
          <w:sz w:val="24"/>
          <w:szCs w:val="24"/>
        </w:rPr>
        <w:t xml:space="preserve">var. hist.  Tib. 3. cap. 49.</w:t>
      </w:r>
      <w:r>
        <w:rPr>
          <w:color w:val="000000"/>
          <w:sz w:val="24"/>
          <w:szCs w:val="24"/>
        </w:rPr>
        <w:t xml:space="preserve"> as well as men.  To this purpose [6233]Saint Francis, because he used to confess women in private, to prevent suspicion, and prove himself a maid, stripped himself before the Bishop of Assise and others:  and Friar Leonard for the same cause went through Viterbium in Italy, without any garments.</w:t>
      </w:r>
    </w:p>
    <w:p>
      <w:pPr>
        <w:keepNext w:val="on"/>
        <w:pageBreakBefore w:val="on"/>
        <w:widowControl w:val="on"/>
        <w:pBdr/>
        <w:spacing w:before="0" w:after="322" w:line="240" w:lineRule="auto"/>
        <w:ind w:left="0" w:right="0"/>
        <w:jc w:val="left"/>
        <w:outlineLvl w:val="0"/>
      </w:pPr>
      <w:r>
        <w:rPr>
          <w:b/>
          <w:color w:val="000000"/>
          <w:sz w:val="48"/>
          <w:szCs w:val="48"/>
        </w:rPr>
        <w:t xml:space="preserve">Page 825</w:t>
      </w:r>
    </w:p>
    <w:p>
      <w:pPr>
        <w:widowControl w:val="on"/>
        <w:pBdr/>
        <w:spacing w:before="240" w:after="240" w:line="240" w:lineRule="auto"/>
        <w:ind w:left="0" w:right="0"/>
        <w:jc w:val="left"/>
      </w:pPr>
      <w:r>
        <w:rPr>
          <w:color w:val="000000"/>
          <w:sz w:val="24"/>
          <w:szCs w:val="24"/>
        </w:rPr>
        <w:t xml:space="preserve">Our pseudo-Catholics, to help these inconveniences which proceed from jealousy, to keep themselves and their wives honest, make severe laws; against adultery present death; and withal fornication, a venal sin, as a sink to convey that furious and swift stream of concupiscence, they appoint and permit stews, those punks and pleasant sinners, the more to secure their wives in all populous cities, for they hold them as necessary as churches; and howsoever unlawful, yet to avoid a greater mischief, to be tolerated in policy, as usury, for the hardness of men’s hearts; and for this end they have whole colleges of courtesans in their towns and cities.  Of [6234]Cato’s mind belike, that would have his servants (</w:t>
      </w:r>
      <w:r>
        <w:rPr>
          <w:i/>
          <w:color w:val="000000"/>
          <w:sz w:val="24"/>
          <w:szCs w:val="24"/>
        </w:rPr>
        <w:t xml:space="preserve">cum ancillis congredi coitus causa, definito aere, ut graviora facinora evitarent, caeteris interim interdicens</w:t>
      </w:r>
      <w:r>
        <w:rPr>
          <w:color w:val="000000"/>
          <w:sz w:val="24"/>
          <w:szCs w:val="24"/>
        </w:rPr>
        <w:t xml:space="preserve">) familiar with some such feminine creatures, to avoid worse mischiefs in his house, and made allowance for it.  They hold it impossible for idle persons, young, rich, and lusty, so many servants, monks, friars, to live honest, too tyrannical a burden to compel them to be chaste, and most unfit to suffer poor men, younger brothers and soldiers at all to marry, as those diseased persons, votaries, priests, servants.  Therefore, as well to keep and ease the one as the other, they tolerate and wink at these kind of brothel-houses and stews.  Many probable arguments they have to prove the lawfulness, the necessity, and a toleration of them, as of usury; and without question in policy they are not to be contradicted:  but altogether in religion.  Others prescribe filters, spells, charms to keep men and women honest. [6235]_Mulier ut alienum virum non admittat praeter suum:  Accipe fel hirci, et adipem, et exsicca, calescat in oleo, &amp;c., et non alium praeter et amabit.  In Alexi.  Porta, &amp;c., plura invenies, et multo his absurdiora, uti et in Rhasi, ne mulier virum admittat, et maritum solum diligat_, &amp;c.  But these are most part Pagan, impious, irreligious, absurd, and ridiculous devices.</w:t>
      </w:r>
    </w:p>
    <w:p>
      <w:pPr>
        <w:widowControl w:val="on"/>
        <w:pBdr/>
        <w:spacing w:before="240" w:after="240" w:line="240" w:lineRule="auto"/>
        <w:ind w:left="0" w:right="0"/>
        <w:jc w:val="left"/>
      </w:pPr>
      <w:r>
        <w:rPr>
          <w:color w:val="000000"/>
          <w:sz w:val="24"/>
          <w:szCs w:val="24"/>
        </w:rPr>
        <w:t xml:space="preserve">The best means to avoid these and like inconveniences are, to take away the causes and occasions.  To this purpose [6236]Varro writ </w:t>
      </w:r>
      <w:r>
        <w:rPr>
          <w:i/>
          <w:color w:val="000000"/>
          <w:sz w:val="24"/>
          <w:szCs w:val="24"/>
        </w:rPr>
        <w:t xml:space="preserve">Satyram Menippeam</w:t>
      </w:r>
      <w:r>
        <w:rPr>
          <w:color w:val="000000"/>
          <w:sz w:val="24"/>
          <w:szCs w:val="24"/>
        </w:rPr>
        <w:t xml:space="preserve">, but it is lost. [6237]Patritius prescribes four rules to be observed in choosing of a wife (which who so will may read); Fonseca, the Spaniard, in his </w:t>
      </w:r>
      <w:r>
        <w:rPr>
          <w:i/>
          <w:color w:val="000000"/>
          <w:sz w:val="24"/>
          <w:szCs w:val="24"/>
        </w:rPr>
        <w:t xml:space="preserve">45. c.  Amphitheat.  Amoris</w:t>
      </w:r>
      <w:r>
        <w:rPr>
          <w:color w:val="000000"/>
          <w:sz w:val="24"/>
          <w:szCs w:val="24"/>
        </w:rPr>
        <w:t xml:space="preserve">, sets down six special cautions for men, four for women; Sam.  Neander out of Shonbernerus, five for men, five for women; Anthony Guivarra many good lessons; [6238]Cleobulus two alone, others otherwise; as first to make a good choice in marriage, to invite Christ to their wedding, and which [6239]St. Ambrose adviseth, </w:t>
      </w:r>
      <w:r>
        <w:rPr>
          <w:i/>
          <w:color w:val="000000"/>
          <w:sz w:val="24"/>
          <w:szCs w:val="24"/>
        </w:rPr>
        <w:t xml:space="preserve">Deum conjugii praesidem habere</w:t>
      </w:r>
      <w:r>
        <w:rPr>
          <w:color w:val="000000"/>
          <w:sz w:val="24"/>
          <w:szCs w:val="24"/>
        </w:rPr>
        <w:t xml:space="preserve">, and to pray to him for her, </w:t>
      </w:r>
      <w:r>
        <w:rPr>
          <w:i/>
          <w:color w:val="000000"/>
          <w:sz w:val="24"/>
          <w:szCs w:val="24"/>
        </w:rPr>
        <w:t xml:space="preserve">A Domino enim datur uxor prudens</w:t>
      </w:r>
      <w:r>
        <w:rPr>
          <w:color w:val="000000"/>
          <w:sz w:val="24"/>
          <w:szCs w:val="24"/>
        </w:rPr>
        <w:t xml:space="preserve">, Prov. xix. ) not to be too rash and precipitate in his election, to run upon the first he meets, or dote on every stout fair piece he sees, but to choose her as much by his ears as eyes, to be well advised whom he takes, of what age, &amp;c., and cautelous in his proceedings.  An old man should not marry a young woman, nor a young woman an old man, [6240] </w:t>
      </w:r>
      <w:r>
        <w:rPr>
          <w:i/>
          <w:color w:val="000000"/>
          <w:sz w:val="24"/>
          <w:szCs w:val="24"/>
        </w:rPr>
        <w:t xml:space="preserve">Quam male inaequales veniunt ad arata juvenci!</w:t>
      </w:r>
      <w:r>
        <w:rPr>
          <w:color w:val="000000"/>
          <w:sz w:val="24"/>
          <w:szCs w:val="24"/>
        </w:rPr>
        <w:t xml:space="preserve"> such matches must needs minister a perpetual cause of suspicion, and be distasteful to each other.</w:t>
      </w:r>
    </w:p>
    <w:p>
      <w:pPr>
        <w:keepNext w:val="on"/>
        <w:pageBreakBefore w:val="on"/>
        <w:widowControl w:val="on"/>
        <w:pBdr/>
        <w:spacing w:before="0" w:after="322" w:line="240" w:lineRule="auto"/>
        <w:ind w:left="0" w:right="0"/>
        <w:jc w:val="left"/>
        <w:outlineLvl w:val="0"/>
      </w:pPr>
      <w:r>
        <w:rPr>
          <w:b/>
          <w:color w:val="000000"/>
          <w:sz w:val="48"/>
          <w:szCs w:val="48"/>
        </w:rPr>
        <w:t xml:space="preserve">Page 826</w:t>
      </w:r>
    </w:p>
    <w:p>
      <w:pPr>
        <w:widowControl w:val="on"/>
        <w:pBdr/>
        <w:spacing w:before="240" w:after="240" w:line="240" w:lineRule="auto"/>
        <w:ind w:left="0" w:right="0"/>
        <w:jc w:val="left"/>
      </w:pPr>
      <w:r>
        <w:rPr>
          <w:color w:val="000000"/>
          <w:sz w:val="24"/>
          <w:szCs w:val="24"/>
        </w:rPr>
        <w:t xml:space="preserve">[6241] “Noctua ut in tumulis, super atque cadavera bubo,</w:t>
      </w:r>
      <w:r>
        <w:rPr>
          <w:color w:val="000000"/>
          <w:sz w:val="24"/>
          <w:szCs w:val="24"/>
        </w:rPr>
        <w:br/>
        <w:t xml:space="preserve">        Talis apud Sophoclem nostra puella sedet.”</w:t>
      </w:r>
    </w:p>
    <w:p>
      <w:pPr>
        <w:widowControl w:val="on"/>
        <w:pBdr/>
        <w:spacing w:before="240" w:after="240" w:line="240" w:lineRule="auto"/>
        <w:ind w:left="0" w:right="0"/>
        <w:jc w:val="left"/>
      </w:pPr>
      <w:r>
        <w:rPr>
          <w:color w:val="000000"/>
          <w:sz w:val="24"/>
          <w:szCs w:val="24"/>
        </w:rPr>
        <w:t xml:space="preserve">       “Night-crows on tombs, owl sits on carcass dead,</w:t>
      </w:r>
      <w:r>
        <w:rPr>
          <w:color w:val="000000"/>
          <w:sz w:val="24"/>
          <w:szCs w:val="24"/>
        </w:rPr>
        <w:br/>
        <w:t xml:space="preserve">        So lies a wench with Sophocles in bed.”</w:t>
      </w:r>
    </w:p>
    <w:p>
      <w:pPr>
        <w:widowControl w:val="on"/>
        <w:pBdr/>
        <w:spacing w:before="240" w:after="240" w:line="240" w:lineRule="auto"/>
        <w:ind w:left="0" w:right="0"/>
        <w:jc w:val="left"/>
      </w:pPr>
      <w:r>
        <w:rPr>
          <w:color w:val="000000"/>
          <w:sz w:val="24"/>
          <w:szCs w:val="24"/>
        </w:rPr>
        <w:t xml:space="preserve">For Sophocles, as [6242]Atheneus describes him, was a very old man, as cold as January, a bedfellow of bones, and doted yet upon Archippe, a young courtesan, than which nothing can be more odious. [6243]_Senex maritus uxori juveni ingratus est_, an old man is a most unwelcome guest to a young wench, unable, unfit: </w:t>
      </w:r>
    </w:p>
    <w:p>
      <w:pPr>
        <w:widowControl w:val="on"/>
        <w:pBdr/>
        <w:spacing w:before="240" w:after="240" w:line="240" w:lineRule="auto"/>
        <w:ind w:left="0" w:right="0"/>
        <w:jc w:val="left"/>
      </w:pPr>
      <w:r>
        <w:rPr>
          <w:color w:val="000000"/>
          <w:sz w:val="24"/>
          <w:szCs w:val="24"/>
        </w:rPr>
        <w:t xml:space="preserve">[6244] “Amplexus suos fugiunt puellae,</w:t>
      </w:r>
      <w:r>
        <w:rPr>
          <w:color w:val="000000"/>
          <w:sz w:val="24"/>
          <w:szCs w:val="24"/>
        </w:rPr>
        <w:br/>
        <w:t xml:space="preserve">        Omnis horret amor Venusque Hymenque.”</w:t>
      </w:r>
    </w:p>
    <w:p>
      <w:pPr>
        <w:widowControl w:val="on"/>
        <w:pBdr/>
        <w:spacing w:before="240" w:after="240" w:line="240" w:lineRule="auto"/>
        <w:ind w:left="0" w:right="0"/>
        <w:jc w:val="left"/>
      </w:pPr>
      <w:r>
        <w:rPr>
          <w:color w:val="000000"/>
          <w:sz w:val="24"/>
          <w:szCs w:val="24"/>
        </w:rPr>
        <w:t xml:space="preserve">And as in like case a good fellow that had but a peck of corn weekly to grind, yet would needs build a new mill for it, found his error eftsoons, for either he must let his mill lie waste, pull it quite down, or let others grind at it.  So these men, &amp;c.</w:t>
      </w:r>
    </w:p>
    <w:p>
      <w:pPr>
        <w:widowControl w:val="on"/>
        <w:pBdr/>
        <w:spacing w:before="240" w:after="240" w:line="240" w:lineRule="auto"/>
        <w:ind w:left="0" w:right="0"/>
        <w:jc w:val="left"/>
      </w:pPr>
      <w:r>
        <w:rPr>
          <w:color w:val="000000"/>
          <w:sz w:val="24"/>
          <w:szCs w:val="24"/>
        </w:rPr>
        <w:t xml:space="preserve">Seneca therefore disallows all such unseasonable matches, </w:t>
      </w:r>
      <w:r>
        <w:rPr>
          <w:i/>
          <w:color w:val="000000"/>
          <w:sz w:val="24"/>
          <w:szCs w:val="24"/>
        </w:rPr>
        <w:t xml:space="preserve">habent enim maledicti locum crebrae nuptiae.</w:t>
      </w:r>
      <w:r>
        <w:rPr>
          <w:color w:val="000000"/>
          <w:sz w:val="24"/>
          <w:szCs w:val="24"/>
        </w:rPr>
        <w:t xml:space="preserve"> And as [6245]Tully farther inveighs, “’tis unfit for any, but ugly and filthy in old age.” </w:t>
      </w:r>
      <w:r>
        <w:rPr>
          <w:i/>
          <w:color w:val="000000"/>
          <w:sz w:val="24"/>
          <w:szCs w:val="24"/>
        </w:rPr>
        <w:t xml:space="preserve">Turpe senilis amor</w:t>
      </w:r>
      <w:r>
        <w:rPr>
          <w:color w:val="000000"/>
          <w:sz w:val="24"/>
          <w:szCs w:val="24"/>
        </w:rPr>
        <w:t xml:space="preserve">, one of the three things [6246]God hateth.  Plutarch, in his book </w:t>
      </w:r>
      <w:r>
        <w:rPr>
          <w:i/>
          <w:color w:val="000000"/>
          <w:sz w:val="24"/>
          <w:szCs w:val="24"/>
        </w:rPr>
        <w:t xml:space="preserve">contra Coleten</w:t>
      </w:r>
      <w:r>
        <w:rPr>
          <w:color w:val="000000"/>
          <w:sz w:val="24"/>
          <w:szCs w:val="24"/>
        </w:rPr>
        <w:t xml:space="preserve">, rails downright at such kind of marriages, which are attempted by old men, </w:t>
      </w:r>
      <w:r>
        <w:rPr>
          <w:i/>
          <w:color w:val="000000"/>
          <w:sz w:val="24"/>
          <w:szCs w:val="24"/>
        </w:rPr>
        <w:t xml:space="preserve">qui jam corpore impotenti, et a voluptatibus deserti, peccant animo</w:t>
      </w:r>
      <w:r>
        <w:rPr>
          <w:color w:val="000000"/>
          <w:sz w:val="24"/>
          <w:szCs w:val="24"/>
        </w:rPr>
        <w:t xml:space="preserve">, and makes a question whether in some cases it be tolerable at least for such a man to marry,—­</w:t>
      </w:r>
      <w:r>
        <w:rPr>
          <w:i/>
          <w:color w:val="000000"/>
          <w:sz w:val="24"/>
          <w:szCs w:val="24"/>
        </w:rPr>
        <w:t xml:space="preserve">qui Venerem affectat sine viribus</w:t>
      </w:r>
      <w:r>
        <w:rPr>
          <w:color w:val="000000"/>
          <w:sz w:val="24"/>
          <w:szCs w:val="24"/>
        </w:rPr>
        <w:t xml:space="preserve">, “that is now past those venerous exercises,” “as a gelded man lies with a virgin and sighs,” Ecclus. xxx. 20, and now complains with him in Petronius, </w:t>
      </w:r>
      <w:r>
        <w:rPr>
          <w:i/>
          <w:color w:val="000000"/>
          <w:sz w:val="24"/>
          <w:szCs w:val="24"/>
        </w:rPr>
        <w:t xml:space="preserve">funerata est haec pars jam, quad fuit olim Achillea</w:t>
      </w:r>
      <w:r>
        <w:rPr>
          <w:color w:val="000000"/>
          <w:sz w:val="24"/>
          <w:szCs w:val="24"/>
        </w:rPr>
        <w:t xml:space="preserve">, he is quite done,</w:t>
      </w:r>
    </w:p>
    <w:p>
      <w:pPr>
        <w:widowControl w:val="on"/>
        <w:pBdr/>
        <w:spacing w:before="240" w:after="240" w:line="240" w:lineRule="auto"/>
        <w:ind w:left="0" w:right="0"/>
        <w:jc w:val="left"/>
      </w:pPr>
      <w:r>
        <w:rPr>
          <w:color w:val="000000"/>
          <w:sz w:val="24"/>
          <w:szCs w:val="24"/>
        </w:rPr>
        <w:t xml:space="preserve">[6247] “Vixit puellae nuper idoneus,</w:t>
      </w:r>
      <w:r>
        <w:rPr>
          <w:color w:val="000000"/>
          <w:sz w:val="24"/>
          <w:szCs w:val="24"/>
        </w:rPr>
        <w:br/>
        <w:t xml:space="preserve">        Et militavit non sine gloria.”</w:t>
      </w:r>
    </w:p>
    <w:p>
      <w:pPr>
        <w:widowControl w:val="on"/>
        <w:pBdr/>
        <w:spacing w:before="240" w:after="240" w:line="240" w:lineRule="auto"/>
        <w:ind w:left="0" w:right="0"/>
        <w:jc w:val="left"/>
      </w:pPr>
      <w:r>
        <w:rPr>
          <w:color w:val="000000"/>
          <w:sz w:val="24"/>
          <w:szCs w:val="24"/>
        </w:rPr>
        <w:t xml:space="preserve">But the question is whether he may delight himself as those Priapeian popes, which, in their decrepit age, lay commonly between two wenches every night, </w:t>
      </w:r>
      <w:r>
        <w:rPr>
          <w:i/>
          <w:color w:val="000000"/>
          <w:sz w:val="24"/>
          <w:szCs w:val="24"/>
        </w:rPr>
        <w:t xml:space="preserve">contactu formosarum, et contrectatione, num adhuc gaudeat</w:t>
      </w:r>
      <w:r>
        <w:rPr>
          <w:color w:val="000000"/>
          <w:sz w:val="24"/>
          <w:szCs w:val="24"/>
        </w:rPr>
        <w:t xml:space="preserve">; and as many doting sires do to their own shame, their children’s undoing, and their families’ confusion:  he abhors it, </w:t>
      </w:r>
      <w:r>
        <w:rPr>
          <w:i/>
          <w:color w:val="000000"/>
          <w:sz w:val="24"/>
          <w:szCs w:val="24"/>
        </w:rPr>
        <w:t xml:space="preserve">tanquam ab agresti et furioso domino fugiendum</w:t>
      </w:r>
      <w:r>
        <w:rPr>
          <w:color w:val="000000"/>
          <w:sz w:val="24"/>
          <w:szCs w:val="24"/>
        </w:rPr>
        <w:t xml:space="preserve">, it must be avoided as a bedlam master, and not obeyed.</w:t>
      </w:r>
    </w:p>
    <w:p>
      <w:pPr>
        <w:widowControl w:val="on"/>
        <w:pBdr/>
        <w:spacing w:before="0" w:after="0" w:line="240" w:lineRule="auto"/>
        <w:ind w:left="0" w:right="0"/>
        <w:jc w:val="left"/>
      </w:pPr>
      <w:r>
        <w:rPr>
          <w:rFonts w:ascii="fixed" w:hAnsi="fixed" w:cs="fixed"/>
          <w:color w:val="000000"/>
          <w:sz w:val="24"/>
          <w:szCs w:val="24"/>
        </w:rPr>
        <w:t xml:space="preserve">
[6248] “Alecto------
Ipsa faces praefert nubentibus, et malus Hymen
Triste ululat,”------
</w:t>
      </w:r>
    </w:p>
    <w:p>
      <w:pPr>
        <w:widowControl w:val="on"/>
        <w:pBdr/>
        <w:spacing w:before="240" w:after="240" w:line="240" w:lineRule="auto"/>
        <w:ind w:left="0" w:right="0"/>
        <w:jc w:val="left"/>
      </w:pPr>
      <w:r>
        <w:rPr>
          <w:color w:val="000000"/>
          <w:sz w:val="24"/>
          <w:szCs w:val="24"/>
        </w:rPr>
        <w:t xml:space="preserve">the devil himself makes such matches. [6249]Levinus Lemnius reckons up three things which generally disturb the peace of marriage:  the first is when they marry intempestive or unseasonably, “as many mortal men marry precipitately and inconsiderately, when they are effete and old:  the second when they marry unequally for fortunes and birth:  the third, when a sick impotent person weds one that is sound, </w:t>
      </w:r>
      <w:r>
        <w:rPr>
          <w:i/>
          <w:color w:val="000000"/>
          <w:sz w:val="24"/>
          <w:szCs w:val="24"/>
        </w:rPr>
        <w:t xml:space="preserve">novae nuptae spes frustratur</w:t>
      </w:r>
      <w:r>
        <w:rPr>
          <w:color w:val="000000"/>
          <w:sz w:val="24"/>
          <w:szCs w:val="24"/>
        </w:rPr>
        <w:t xml:space="preserve">:  many dislikes instantly follow.”  Many doting dizzards, it may not be denied, as Plutarch confesseth, [6250]"recreate themselves with such obsolete, unseasonable</w:t>
      </w:r>
    </w:p>
    <w:p>
      <w:pPr>
        <w:keepNext w:val="on"/>
        <w:pageBreakBefore w:val="on"/>
        <w:widowControl w:val="on"/>
        <w:pBdr/>
        <w:spacing w:before="0" w:after="322" w:line="240" w:lineRule="auto"/>
        <w:ind w:left="0" w:right="0"/>
        <w:jc w:val="left"/>
        <w:outlineLvl w:val="0"/>
      </w:pPr>
      <w:r>
        <w:rPr>
          <w:b/>
          <w:color w:val="000000"/>
          <w:sz w:val="48"/>
          <w:szCs w:val="48"/>
        </w:rPr>
        <w:t xml:space="preserve">Page 827</w:t>
      </w:r>
    </w:p>
    <w:p>
      <w:pPr>
        <w:widowControl w:val="on"/>
        <w:pBdr/>
        <w:spacing w:before="240" w:after="240" w:line="240" w:lineRule="auto"/>
        <w:ind w:left="0" w:right="0"/>
        <w:jc w:val="left"/>
      </w:pPr>
      <w:r>
        <w:rPr>
          <w:color w:val="000000"/>
          <w:sz w:val="24"/>
          <w:szCs w:val="24"/>
        </w:rPr>
        <w:t xml:space="preserve">and filthy remedies” (so he calls them), “with a remembrance of their former pleasures, against nature they stir up their dead flesh:”  but an old lecher is abominable; </w:t>
      </w:r>
      <w:r>
        <w:rPr>
          <w:i/>
          <w:color w:val="000000"/>
          <w:sz w:val="24"/>
          <w:szCs w:val="24"/>
        </w:rPr>
        <w:t xml:space="preserve">mulier tertio nubens</w:t>
      </w:r>
      <w:r>
        <w:rPr>
          <w:color w:val="000000"/>
          <w:sz w:val="24"/>
          <w:szCs w:val="24"/>
        </w:rPr>
        <w:t xml:space="preserve">, [6251]Nevisanus holds, </w:t>
      </w:r>
      <w:r>
        <w:rPr>
          <w:i/>
          <w:color w:val="000000"/>
          <w:sz w:val="24"/>
          <w:szCs w:val="24"/>
        </w:rPr>
        <w:t xml:space="preserve">praesumitur lubrica, et inconstans</w:t>
      </w:r>
      <w:r>
        <w:rPr>
          <w:color w:val="000000"/>
          <w:sz w:val="24"/>
          <w:szCs w:val="24"/>
        </w:rPr>
        <w:t xml:space="preserve">, a woman that marries a third time may be presumed to be no honester than she should.  Of them both, thus Ambrose concludes in his comment upon Luke, [6252]"they that are coupled together, not to get children, but to satisfy their lust, are not husbands, but fornicators,” with whom St. Austin consents:  matrimony without hope of children, </w:t>
      </w:r>
      <w:r>
        <w:rPr>
          <w:i/>
          <w:color w:val="000000"/>
          <w:sz w:val="24"/>
          <w:szCs w:val="24"/>
        </w:rPr>
        <w:t xml:space="preserve">non matrimonium, sed concubium dici debet</w:t>
      </w:r>
      <w:r>
        <w:rPr>
          <w:color w:val="000000"/>
          <w:sz w:val="24"/>
          <w:szCs w:val="24"/>
        </w:rPr>
        <w:t xml:space="preserve">, is not a wedding but a jumbling or coupling together.  In a word (except they wed for mutual society, help and comfort one of another, in which respects, though [6253]Tiberius deny it, without question old folks may well marry) for sometimes a man hath most need of a wife, according to Puccius, when he hath no need of a wife; otherwise it is most odious, when an old Acherontic dizzard, that hath one foot in his grave, </w:t>
      </w:r>
      <w:r>
        <w:rPr>
          <w:i/>
          <w:color w:val="000000"/>
          <w:sz w:val="24"/>
          <w:szCs w:val="24"/>
        </w:rPr>
        <w:t xml:space="preserve">a silicernium</w:t>
      </w:r>
      <w:r>
        <w:rPr>
          <w:color w:val="000000"/>
          <w:sz w:val="24"/>
          <w:szCs w:val="24"/>
        </w:rPr>
        <w:t xml:space="preserve">, shall flicker after a young wench that is blithe and bonny,</w:t>
      </w:r>
    </w:p>
    <w:p>
      <w:pPr>
        <w:widowControl w:val="on"/>
        <w:pBdr/>
        <w:spacing w:before="0" w:after="0" w:line="240" w:lineRule="auto"/>
        <w:ind w:left="0" w:right="0"/>
        <w:jc w:val="left"/>
      </w:pPr>
      <w:r>
        <w:rPr>
          <w:rFonts w:ascii="fixed" w:hAnsi="fixed" w:cs="fixed"/>
          <w:color w:val="000000"/>
          <w:sz w:val="24"/>
          <w:szCs w:val="24"/>
        </w:rPr>
        <w:t xml:space="preserve">
[6254]  ------“salaciorque
Verno passere, et albulis columbis.”
</w:t>
      </w:r>
    </w:p>
    <w:p>
      <w:pPr>
        <w:widowControl w:val="on"/>
        <w:pBdr/>
        <w:spacing w:before="240" w:after="240" w:line="240" w:lineRule="auto"/>
        <w:ind w:left="0" w:right="0"/>
        <w:jc w:val="left"/>
      </w:pPr>
      <w:r>
        <w:rPr>
          <w:color w:val="000000"/>
          <w:sz w:val="24"/>
          <w:szCs w:val="24"/>
        </w:rPr>
        <w:t xml:space="preserve">What can be more detestable?</w:t>
      </w:r>
    </w:p>
    <w:p>
      <w:pPr>
        <w:widowControl w:val="on"/>
        <w:pBdr/>
        <w:spacing w:before="240" w:after="240" w:line="240" w:lineRule="auto"/>
        <w:ind w:left="0" w:right="0"/>
        <w:jc w:val="left"/>
      </w:pPr>
      <w:r>
        <w:rPr>
          <w:color w:val="000000"/>
          <w:sz w:val="24"/>
          <w:szCs w:val="24"/>
        </w:rPr>
        <w:t xml:space="preserve">[6255] “Tu cano capite amas senex nequissime</w:t>
      </w:r>
      <w:r>
        <w:rPr>
          <w:color w:val="000000"/>
          <w:sz w:val="24"/>
          <w:szCs w:val="24"/>
        </w:rPr>
        <w:br/>
        <w:t xml:space="preserve">        Jam plenus aetatis, animaque foetida,</w:t>
      </w:r>
      <w:r>
        <w:rPr>
          <w:color w:val="000000"/>
          <w:sz w:val="24"/>
          <w:szCs w:val="24"/>
        </w:rPr>
        <w:br/>
        <w:t xml:space="preserve">        Senex hircosus tu osculare mulierem? </w:t>
      </w:r>
      <w:r>
        <w:rPr>
          <w:color w:val="000000"/>
          <w:sz w:val="24"/>
          <w:szCs w:val="24"/>
        </w:rPr>
        <w:br/>
        <w:t xml:space="preserve">        Utine adiens vomitum potius excuties.”</w:t>
      </w:r>
    </w:p>
    <w:p>
      <w:pPr>
        <w:widowControl w:val="on"/>
        <w:pBdr/>
        <w:spacing w:before="240" w:after="240" w:line="240" w:lineRule="auto"/>
        <w:ind w:left="0" w:right="0"/>
        <w:jc w:val="left"/>
      </w:pPr>
      <w:r>
        <w:rPr>
          <w:color w:val="000000"/>
          <w:sz w:val="24"/>
          <w:szCs w:val="24"/>
        </w:rPr>
        <w:t xml:space="preserve">       “Thou old goat, hoary lecher, naughty man,</w:t>
      </w:r>
      <w:r>
        <w:rPr>
          <w:color w:val="000000"/>
          <w:sz w:val="24"/>
          <w:szCs w:val="24"/>
        </w:rPr>
        <w:br/>
        <w:t xml:space="preserve">        With stinking breath, art thou in love? </w:t>
      </w:r>
      <w:r>
        <w:rPr>
          <w:color w:val="000000"/>
          <w:sz w:val="24"/>
          <w:szCs w:val="24"/>
        </w:rPr>
        <w:br/>
        <w:t xml:space="preserve">        Must thou be slavering? she spews to see</w:t>
      </w:r>
      <w:r>
        <w:rPr>
          <w:color w:val="000000"/>
          <w:sz w:val="24"/>
          <w:szCs w:val="24"/>
        </w:rPr>
        <w:br/>
        <w:t xml:space="preserve">        Thy filthy face, it doth so move.”</w:t>
      </w:r>
    </w:p>
    <w:p>
      <w:pPr>
        <w:widowControl w:val="on"/>
        <w:pBdr/>
        <w:spacing w:before="240" w:after="240" w:line="240" w:lineRule="auto"/>
        <w:ind w:left="0" w:right="0"/>
        <w:jc w:val="left"/>
      </w:pPr>
      <w:r>
        <w:rPr>
          <w:color w:val="000000"/>
          <w:sz w:val="24"/>
          <w:szCs w:val="24"/>
        </w:rPr>
        <w:t xml:space="preserve">Yet, as some will, it is much more tolerable for an old man to marry a young woman (our ladies’ match they call it) for </w:t>
      </w:r>
      <w:r>
        <w:rPr>
          <w:i/>
          <w:color w:val="000000"/>
          <w:sz w:val="24"/>
          <w:szCs w:val="24"/>
        </w:rPr>
        <w:t xml:space="preserve">cras erit mulier</w:t>
      </w:r>
      <w:r>
        <w:rPr>
          <w:color w:val="000000"/>
          <w:sz w:val="24"/>
          <w:szCs w:val="24"/>
        </w:rPr>
        <w:t xml:space="preserve">, as he said in Tully.  Cato the Roman, Critobulus in [6256]Xenophon, [6257]Tiraquellus of late, Julius Scaliger, &amp;c., and many famous precedents we have in that kind; but not </w:t>
      </w:r>
      <w:r>
        <w:rPr>
          <w:i/>
          <w:color w:val="000000"/>
          <w:sz w:val="24"/>
          <w:szCs w:val="24"/>
        </w:rPr>
        <w:t xml:space="preserve">e contra</w:t>
      </w:r>
      <w:r>
        <w:rPr>
          <w:color w:val="000000"/>
          <w:sz w:val="24"/>
          <w:szCs w:val="24"/>
        </w:rPr>
        <w:t xml:space="preserve">:  ’tis not held fit for an ancient woman to match with a young man.  For as Varro will, </w:t>
      </w:r>
      <w:r>
        <w:rPr>
          <w:i/>
          <w:color w:val="000000"/>
          <w:sz w:val="24"/>
          <w:szCs w:val="24"/>
        </w:rPr>
        <w:t xml:space="preserve">Anus dum ludit morti delitias facit</w:t>
      </w:r>
      <w:r>
        <w:rPr>
          <w:color w:val="000000"/>
          <w:sz w:val="24"/>
          <w:szCs w:val="24"/>
        </w:rPr>
        <w:t xml:space="preserve">, ’tis Charon’s match between [6258]Cascus and Casca, and the devil himself is surely well pleased with it.  And, therefore, as the [6259]poet inveighs, thou old Vetustina bedridden quean, that art now skin and bones,</w:t>
      </w:r>
    </w:p>
    <w:p>
      <w:pPr>
        <w:widowControl w:val="on"/>
        <w:pBdr/>
        <w:spacing w:before="240" w:after="240" w:line="240" w:lineRule="auto"/>
        <w:ind w:left="0" w:right="0"/>
        <w:jc w:val="left"/>
      </w:pPr>
      <w:r>
        <w:rPr>
          <w:color w:val="000000"/>
          <w:sz w:val="24"/>
          <w:szCs w:val="24"/>
        </w:rPr>
        <w:t xml:space="preserve">       “Cui tres capilli, quatuorque sunt dentes,</w:t>
      </w:r>
      <w:r>
        <w:rPr>
          <w:color w:val="000000"/>
          <w:sz w:val="24"/>
          <w:szCs w:val="24"/>
        </w:rPr>
        <w:br/>
        <w:t xml:space="preserve">        Pectus cicadae, crusculumque formicae,</w:t>
      </w:r>
      <w:r>
        <w:rPr>
          <w:color w:val="000000"/>
          <w:sz w:val="24"/>
          <w:szCs w:val="24"/>
        </w:rPr>
        <w:br/>
        <w:t xml:space="preserve">        Rugosiorem quae geris stola frontem,</w:t>
      </w:r>
      <w:r>
        <w:rPr>
          <w:color w:val="000000"/>
          <w:sz w:val="24"/>
          <w:szCs w:val="24"/>
        </w:rPr>
        <w:br/>
        <w:t xml:space="preserve">        Et arenaram cassibus pares mammas.”</w:t>
      </w:r>
    </w:p>
    <w:p>
      <w:pPr>
        <w:widowControl w:val="on"/>
        <w:pBdr/>
        <w:spacing w:before="240" w:after="240" w:line="240" w:lineRule="auto"/>
        <w:ind w:left="0" w:right="0"/>
        <w:jc w:val="left"/>
      </w:pPr>
      <w:r>
        <w:rPr>
          <w:color w:val="000000"/>
          <w:sz w:val="24"/>
          <w:szCs w:val="24"/>
        </w:rPr>
        <w:t xml:space="preserve">       “That hast three hairs, four teeth, a breast</w:t>
      </w:r>
      <w:r>
        <w:rPr>
          <w:color w:val="000000"/>
          <w:sz w:val="24"/>
          <w:szCs w:val="24"/>
        </w:rPr>
        <w:br/>
        <w:t xml:space="preserve">        Like grasshopper, an emmet’s crest,</w:t>
      </w:r>
      <w:r>
        <w:rPr>
          <w:color w:val="000000"/>
          <w:sz w:val="24"/>
          <w:szCs w:val="24"/>
        </w:rPr>
        <w:br/>
        <w:t xml:space="preserve">        A skin more rugged than thy coat,</w:t>
      </w:r>
      <w:r>
        <w:rPr>
          <w:color w:val="000000"/>
          <w:sz w:val="24"/>
          <w:szCs w:val="24"/>
        </w:rPr>
        <w:br/>
        <w:t xml:space="preserve">        And drugs like spider’s web to boot.”</w:t>
      </w:r>
    </w:p>
    <w:p>
      <w:pPr>
        <w:keepNext w:val="on"/>
        <w:pageBreakBefore w:val="on"/>
        <w:widowControl w:val="on"/>
        <w:pBdr/>
        <w:spacing w:before="0" w:after="322" w:line="240" w:lineRule="auto"/>
        <w:ind w:left="0" w:right="0"/>
        <w:jc w:val="left"/>
        <w:outlineLvl w:val="0"/>
      </w:pPr>
      <w:r>
        <w:rPr>
          <w:b/>
          <w:color w:val="000000"/>
          <w:sz w:val="48"/>
          <w:szCs w:val="48"/>
        </w:rPr>
        <w:t xml:space="preserve">Page 828</w:t>
      </w:r>
    </w:p>
    <w:p>
      <w:pPr>
        <w:widowControl w:val="on"/>
        <w:pBdr/>
        <w:spacing w:before="240" w:after="240" w:line="240" w:lineRule="auto"/>
        <w:ind w:left="0" w:right="0"/>
        <w:jc w:val="left"/>
      </w:pPr>
      <w:r>
        <w:rPr>
          <w:color w:val="000000"/>
          <w:sz w:val="24"/>
          <w:szCs w:val="24"/>
        </w:rPr>
        <w:t xml:space="preserve">Must thou marry a youth again?  And yet </w:t>
      </w:r>
      <w:r>
        <w:rPr>
          <w:i/>
          <w:color w:val="000000"/>
          <w:sz w:val="24"/>
          <w:szCs w:val="24"/>
        </w:rPr>
        <w:t xml:space="preserve">ducentas ire nuptum post mortes amant</w:t>
      </w:r>
      <w:r>
        <w:rPr>
          <w:color w:val="000000"/>
          <w:sz w:val="24"/>
          <w:szCs w:val="24"/>
        </w:rPr>
        <w:t xml:space="preserve">:  howsoever it is, as [6260]Apuleius gives out of his Meroe, </w:t>
      </w:r>
      <w:r>
        <w:rPr>
          <w:i/>
          <w:color w:val="000000"/>
          <w:sz w:val="24"/>
          <w:szCs w:val="24"/>
        </w:rPr>
        <w:t xml:space="preserve">congressus annosus, pestilens, abhorrendus</w:t>
      </w:r>
      <w:r>
        <w:rPr>
          <w:color w:val="000000"/>
          <w:sz w:val="24"/>
          <w:szCs w:val="24"/>
        </w:rPr>
        <w:t xml:space="preserve">, a pestilent match, abominable, and not to be endured.  In such case how can they otherwise choose but be jealous, how should they agree one with another?  This inequality is not in years only, but in birth, fortunes, conditions, and all good [6261]qualities, </w:t>
      </w:r>
      <w:r>
        <w:rPr>
          <w:i/>
          <w:color w:val="000000"/>
          <w:sz w:val="24"/>
          <w:szCs w:val="24"/>
        </w:rPr>
        <w:t xml:space="preserve">si qua voles apte nubere, nube pari</w:t>
      </w:r>
      <w:r>
        <w:rPr>
          <w:color w:val="000000"/>
          <w:sz w:val="24"/>
          <w:szCs w:val="24"/>
        </w:rPr>
        <w:t xml:space="preserve">, ’tis my counsel, saith Anthony Guiverra, to choose such a one. </w:t>
      </w:r>
      <w:r>
        <w:rPr>
          <w:i/>
          <w:color w:val="000000"/>
          <w:sz w:val="24"/>
          <w:szCs w:val="24"/>
        </w:rPr>
        <w:t xml:space="preserve">Civis Civem ducat, Nobilis Nobilem</w:t>
      </w:r>
      <w:r>
        <w:rPr>
          <w:color w:val="000000"/>
          <w:sz w:val="24"/>
          <w:szCs w:val="24"/>
        </w:rPr>
        <w:t xml:space="preserve">, let a citizen match with a citizen, a gentleman with a gentlewoman; he that observes not this precept (saith he) </w:t>
      </w:r>
      <w:r>
        <w:rPr>
          <w:i/>
          <w:color w:val="000000"/>
          <w:sz w:val="24"/>
          <w:szCs w:val="24"/>
        </w:rPr>
        <w:t xml:space="preserve">non generum sed malum Genium, non nurum sed Furiam, non vitae Comitem, sed litis fomitem domi habebit</w:t>
      </w:r>
      <w:r>
        <w:rPr>
          <w:color w:val="000000"/>
          <w:sz w:val="24"/>
          <w:szCs w:val="24"/>
        </w:rPr>
        <w:t xml:space="preserve">, instead of a fair wife shall have a fury, for a fit son-in-law a mere fiend, &amp;c. examples are too frequent.</w:t>
      </w:r>
    </w:p>
    <w:p>
      <w:pPr>
        <w:widowControl w:val="on"/>
        <w:pBdr/>
        <w:spacing w:before="240" w:after="240" w:line="240" w:lineRule="auto"/>
        <w:ind w:left="0" w:right="0"/>
        <w:jc w:val="left"/>
      </w:pPr>
      <w:r>
        <w:rPr>
          <w:color w:val="000000"/>
          <w:sz w:val="24"/>
          <w:szCs w:val="24"/>
        </w:rPr>
        <w:t xml:space="preserve">Another main caution fit to be observed is this, that though they be equal in years, birth, fortunes, and other conditions, yet they do not omit virtue and good education, which Musonius and Antipater so much inculcate in Stobeus: </w:t>
      </w:r>
    </w:p>
    <w:p>
      <w:pPr>
        <w:widowControl w:val="on"/>
        <w:pBdr/>
        <w:spacing w:before="240" w:after="240" w:line="240" w:lineRule="auto"/>
        <w:ind w:left="0" w:right="0"/>
        <w:jc w:val="left"/>
      </w:pPr>
      <w:r>
        <w:rPr>
          <w:color w:val="000000"/>
          <w:sz w:val="24"/>
          <w:szCs w:val="24"/>
        </w:rPr>
        <w:t xml:space="preserve">[6262] “Dos est magna parentum</w:t>
      </w:r>
      <w:r>
        <w:rPr>
          <w:color w:val="000000"/>
          <w:sz w:val="24"/>
          <w:szCs w:val="24"/>
        </w:rPr>
        <w:br/>
        <w:t xml:space="preserve">        Virtus, et metuens alterius viri</w:t>
      </w:r>
      <w:r>
        <w:rPr>
          <w:color w:val="000000"/>
          <w:sz w:val="24"/>
          <w:szCs w:val="24"/>
        </w:rPr>
        <w:br/>
        <w:t xml:space="preserve">        Certo foedere castitas.”</w:t>
      </w:r>
    </w:p>
    <w:p>
      <w:pPr>
        <w:widowControl w:val="on"/>
        <w:pBdr/>
        <w:spacing w:before="240" w:after="240" w:line="240" w:lineRule="auto"/>
        <w:ind w:left="0" w:right="0"/>
        <w:jc w:val="left"/>
      </w:pPr>
      <w:r>
        <w:rPr>
          <w:color w:val="000000"/>
          <w:sz w:val="24"/>
          <w:szCs w:val="24"/>
        </w:rPr>
        <w:t xml:space="preserve">If, as Plutarch adviseth, one must eat </w:t>
      </w:r>
      <w:r>
        <w:rPr>
          <w:i/>
          <w:color w:val="000000"/>
          <w:sz w:val="24"/>
          <w:szCs w:val="24"/>
        </w:rPr>
        <w:t xml:space="preserve">modium salis</w:t>
      </w:r>
      <w:r>
        <w:rPr>
          <w:color w:val="000000"/>
          <w:sz w:val="24"/>
          <w:szCs w:val="24"/>
        </w:rPr>
        <w:t xml:space="preserve">, a bushel of salt with him, before he choose his friend, what care should be had in choosing a wife, his second self, how solicitous should he be to know her qualities and behaviour; and when he is assured of them, not to prefer birth, fortune, beauty, before bringing up, and good conditions. [6263]Coquage god of cuckolds, as one merrily said, accompanies the goddess Jealousy, both follow the fairest, by Jupiter’s appointment, and they sacrifice to them together:  beauty and honesty seldom agree; straight personages have often crooked manners; fair faces, foul vices; good complexions, ill conditions. </w:t>
      </w:r>
      <w:r>
        <w:rPr>
          <w:i/>
          <w:color w:val="000000"/>
          <w:sz w:val="24"/>
          <w:szCs w:val="24"/>
        </w:rPr>
        <w:t xml:space="preserve">Suspicionis plena res est, et insidiarum</w:t>
      </w:r>
      <w:r>
        <w:rPr>
          <w:color w:val="000000"/>
          <w:sz w:val="24"/>
          <w:szCs w:val="24"/>
        </w:rPr>
        <w:t xml:space="preserve">, beauty (saith [6264]Chrysostom) is full of treachery and suspicion:  he that hath a fair wife, cannot have a worse mischief, and yet most covet it, as if nothing else in marriage but that and wealth were to be respected. [6265]Francis Sforza, Duke of Milan, was so curious in this behalf, that he would not marry the Duke of Mantua’s daughter, except he might see her naked first:  which Lycurgus appointed in his laws, and Morus in his Utopian Commonwealth approves. [6266]In Italy, as a traveller observes, if a man have three or four daughters, or more, and they prove fair, they are married eftsoons:  if deformed, they change their lovely names of Lucia, Cynthia, Camaena, call them Dorothy, Ursula, Bridget, and so put them into monasteries, as if none were fit for marriage, but such as are eminently fair:  but these are erroneous tenets:  a modest virgin well conditioned, to such a fair snout-piece, is much to be preferred.  If thou wilt avoid them, take</w:t>
      </w:r>
    </w:p>
    <w:p>
      <w:pPr>
        <w:keepNext w:val="on"/>
        <w:pageBreakBefore w:val="on"/>
        <w:widowControl w:val="on"/>
        <w:pBdr/>
        <w:spacing w:before="0" w:after="322" w:line="240" w:lineRule="auto"/>
        <w:ind w:left="0" w:right="0"/>
        <w:jc w:val="left"/>
        <w:outlineLvl w:val="0"/>
      </w:pPr>
      <w:r>
        <w:rPr>
          <w:b/>
          <w:color w:val="000000"/>
          <w:sz w:val="48"/>
          <w:szCs w:val="48"/>
        </w:rPr>
        <w:t xml:space="preserve">Page 829</w:t>
      </w:r>
    </w:p>
    <w:p>
      <w:pPr>
        <w:widowControl w:val="on"/>
        <w:pBdr/>
        <w:spacing w:before="240" w:after="240" w:line="240" w:lineRule="auto"/>
        <w:ind w:left="0" w:right="0"/>
        <w:jc w:val="left"/>
      </w:pPr>
      <w:r>
        <w:rPr>
          <w:color w:val="000000"/>
          <w:sz w:val="24"/>
          <w:szCs w:val="24"/>
        </w:rPr>
        <w:t xml:space="preserve">away all causes of suspicion and jealousy, marry a coarse piece, fetch her from Cassandra’s [6267]temple, which was wont in Italy to be a sanctuary of all deformed maids, and so shalt thou be sure that no man will make thee cuckold, but for spite.  A citizen of Bizance in France had a filthy, dowdy, deformed slut to his wife, and finding her in bed with another man, cried out as one amazed; </w:t>
      </w:r>
      <w:r>
        <w:rPr>
          <w:i/>
          <w:color w:val="000000"/>
          <w:sz w:val="24"/>
          <w:szCs w:val="24"/>
        </w:rPr>
        <w:t xml:space="preserve">O miser! quae te necessitas huc adegit</w:t>
      </w:r>
      <w:r>
        <w:rPr>
          <w:color w:val="000000"/>
          <w:sz w:val="24"/>
          <w:szCs w:val="24"/>
        </w:rPr>
        <w:t xml:space="preserve">?  O thou wretch, what necessity brought thee hither? as well he might; for who can affect such a one?  But this is warily to be understood, most offend in another extreme, they prefer wealth before beauty, and so she be rich, they care not how she look; but these are all out as faulty as the rest. </w:t>
      </w:r>
      <w:r>
        <w:rPr>
          <w:i/>
          <w:color w:val="000000"/>
          <w:sz w:val="24"/>
          <w:szCs w:val="24"/>
        </w:rPr>
        <w:t xml:space="preserve">Attendenda uxoris forma</w:t>
      </w:r>
      <w:r>
        <w:rPr>
          <w:color w:val="000000"/>
          <w:sz w:val="24"/>
          <w:szCs w:val="24"/>
        </w:rPr>
        <w:t xml:space="preserve">, as [6268]Salisburiensis adviseth, </w:t>
      </w:r>
      <w:r>
        <w:rPr>
          <w:i/>
          <w:color w:val="000000"/>
          <w:sz w:val="24"/>
          <w:szCs w:val="24"/>
        </w:rPr>
        <w:t xml:space="preserve">ne si alteram aspexeris, mox eam sordere putes</w:t>
      </w:r>
      <w:r>
        <w:rPr>
          <w:color w:val="000000"/>
          <w:sz w:val="24"/>
          <w:szCs w:val="24"/>
        </w:rPr>
        <w:t xml:space="preserve">, as the Knight in Chaucer, that was married to an old woman,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And all day after hid him as an owl,</w:t>
      </w:r>
      <w:r>
        <w:rPr>
          <w:i/>
          <w:color w:val="000000"/>
          <w:sz w:val="24"/>
          <w:szCs w:val="24"/>
        </w:rPr>
        <w:br/>
        <w:t xml:space="preserve">        So woe was his wife looked so foul</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Have a care of thy wife’s complexion, lest whilst thou seest another, thou loathest her, she prove jealous, thou naught,</w:t>
      </w:r>
    </w:p>
    <w:p>
      <w:pPr>
        <w:widowControl w:val="on"/>
        <w:pBdr/>
        <w:spacing w:before="0" w:after="0" w:line="240" w:lineRule="auto"/>
        <w:ind w:left="0" w:right="0"/>
        <w:jc w:val="left"/>
      </w:pPr>
      <w:r>
        <w:rPr>
          <w:rFonts w:ascii="fixed" w:hAnsi="fixed" w:cs="fixed"/>
          <w:color w:val="000000"/>
          <w:sz w:val="24"/>
          <w:szCs w:val="24"/>
        </w:rPr>
        <w:t xml:space="preserve">
[6269] “Si tibi deformis conjux, si serva venusta,
Ne utaris serva,”------
</w:t>
      </w:r>
    </w:p>
    <w:p>
      <w:pPr>
        <w:widowControl w:val="on"/>
        <w:pBdr/>
        <w:spacing w:before="240" w:after="240" w:line="240" w:lineRule="auto"/>
        <w:ind w:left="0" w:right="0"/>
        <w:jc w:val="left"/>
      </w:pPr>
      <w:r>
        <w:rPr>
          <w:color w:val="000000"/>
          <w:sz w:val="24"/>
          <w:szCs w:val="24"/>
        </w:rPr>
        <w:t xml:space="preserve">I can perhaps give instance. </w:t>
      </w:r>
      <w:r>
        <w:rPr>
          <w:i/>
          <w:color w:val="000000"/>
          <w:sz w:val="24"/>
          <w:szCs w:val="24"/>
        </w:rPr>
        <w:t xml:space="preserve">Molestum est possidere, quod nemo habere dignetur</w:t>
      </w:r>
      <w:r>
        <w:rPr>
          <w:color w:val="000000"/>
          <w:sz w:val="24"/>
          <w:szCs w:val="24"/>
        </w:rPr>
        <w:t xml:space="preserve">, a misery to possess that which no man likes:  on the other side, </w:t>
      </w:r>
      <w:r>
        <w:rPr>
          <w:i/>
          <w:color w:val="000000"/>
          <w:sz w:val="24"/>
          <w:szCs w:val="24"/>
        </w:rPr>
        <w:t xml:space="preserve">Difficile custoditur quod plures amant.</w:t>
      </w:r>
      <w:r>
        <w:rPr>
          <w:color w:val="000000"/>
          <w:sz w:val="24"/>
          <w:szCs w:val="24"/>
        </w:rPr>
        <w:t xml:space="preserve"> And as the bragging soldier vaunted in the comedy, </w:t>
      </w:r>
      <w:r>
        <w:rPr>
          <w:i/>
          <w:color w:val="000000"/>
          <w:sz w:val="24"/>
          <w:szCs w:val="24"/>
        </w:rPr>
        <w:t xml:space="preserve">nimia est miseria pulchrum esse hominem nimis.</w:t>
      </w:r>
      <w:r>
        <w:rPr>
          <w:color w:val="000000"/>
          <w:sz w:val="24"/>
          <w:szCs w:val="24"/>
        </w:rPr>
        <w:t xml:space="preserve"> Scipio did never so hardly besiege Carthage, as these young gallants will beset thine house, one with wit or person, another with wealth, &amp;c.  If she he fair, saith Guazzo, she will be suspected howsoever.  Both extremes are naught, </w:t>
      </w:r>
      <w:r>
        <w:rPr>
          <w:i/>
          <w:color w:val="000000"/>
          <w:sz w:val="24"/>
          <w:szCs w:val="24"/>
        </w:rPr>
        <w:t xml:space="preserve">Pulchra cito adamatur, foeda facile concupiscit</w:t>
      </w:r>
      <w:r>
        <w:rPr>
          <w:color w:val="000000"/>
          <w:sz w:val="24"/>
          <w:szCs w:val="24"/>
        </w:rPr>
        <w:t xml:space="preserve">, the one is soon beloved, the other loves:  one is hardly kept, because proud and arrogant, the other not worth keeping; what is to be done in this case?  Ennius in Menelippe adviseth thee as a friend to take </w:t>
      </w:r>
      <w:r>
        <w:rPr>
          <w:i/>
          <w:color w:val="000000"/>
          <w:sz w:val="24"/>
          <w:szCs w:val="24"/>
        </w:rPr>
        <w:t xml:space="preserve">statam formam, si vis habere incolumem pudicitiam</w:t>
      </w:r>
      <w:r>
        <w:rPr>
          <w:color w:val="000000"/>
          <w:sz w:val="24"/>
          <w:szCs w:val="24"/>
        </w:rPr>
        <w:t xml:space="preserve">, one of a middle size, neither too fair nor too foul, [6270]_Nec formosa magis quam mihi casta placet_, with old Cato, though fit let her beauty be, </w:t>
      </w:r>
      <w:r>
        <w:rPr>
          <w:i/>
          <w:color w:val="000000"/>
          <w:sz w:val="24"/>
          <w:szCs w:val="24"/>
        </w:rPr>
        <w:t xml:space="preserve">neque lectissima, neque illiberalis</w:t>
      </w:r>
      <w:r>
        <w:rPr>
          <w:color w:val="000000"/>
          <w:sz w:val="24"/>
          <w:szCs w:val="24"/>
        </w:rPr>
        <w:t xml:space="preserve">, between both.  This I approve; but of the other two I resolve with Salisburiensis, </w:t>
      </w:r>
      <w:r>
        <w:rPr>
          <w:i/>
          <w:color w:val="000000"/>
          <w:sz w:val="24"/>
          <w:szCs w:val="24"/>
        </w:rPr>
        <w:t xml:space="preserve">caeteris paribus</w:t>
      </w:r>
      <w:r>
        <w:rPr>
          <w:color w:val="000000"/>
          <w:sz w:val="24"/>
          <w:szCs w:val="24"/>
        </w:rPr>
        <w:t xml:space="preserve">, both rich alike, endowed alike, </w:t>
      </w:r>
      <w:r>
        <w:rPr>
          <w:i/>
          <w:color w:val="000000"/>
          <w:sz w:val="24"/>
          <w:szCs w:val="24"/>
        </w:rPr>
        <w:t xml:space="preserve">majori miseria deformis habetur quam formosa servatur</w:t>
      </w:r>
      <w:r>
        <w:rPr>
          <w:color w:val="000000"/>
          <w:sz w:val="24"/>
          <w:szCs w:val="24"/>
        </w:rPr>
        <w:t xml:space="preserve">, I had rather marry a fair one, and put it to the hazard, than be troubled with a blowze; but do as thou wilt, I speak only of myself.</w:t>
      </w:r>
    </w:p>
    <w:p>
      <w:pPr>
        <w:widowControl w:val="on"/>
        <w:pBdr/>
        <w:spacing w:before="240" w:after="240" w:line="240" w:lineRule="auto"/>
        <w:ind w:left="0" w:right="0"/>
        <w:jc w:val="left"/>
      </w:pPr>
      <w:r>
        <w:rPr>
          <w:color w:val="000000"/>
          <w:sz w:val="24"/>
          <w:szCs w:val="24"/>
        </w:rPr>
        <w:t xml:space="preserve">Howsoever, </w:t>
      </w:r>
      <w:r>
        <w:rPr>
          <w:i/>
          <w:color w:val="000000"/>
          <w:sz w:val="24"/>
          <w:szCs w:val="24"/>
        </w:rPr>
        <w:t xml:space="preserve">quod iterum maneo</w:t>
      </w:r>
      <w:r>
        <w:rPr>
          <w:color w:val="000000"/>
          <w:sz w:val="24"/>
          <w:szCs w:val="24"/>
        </w:rPr>
        <w:t xml:space="preserve">, I would advise thee thus much, be she fair or foul, to choose a wife out of a good kindred, parentage, well brought up, in an honest place.</w:t>
      </w:r>
    </w:p>
    <w:p>
      <w:pPr>
        <w:widowControl w:val="on"/>
        <w:pBdr/>
        <w:spacing w:before="240" w:after="240" w:line="240" w:lineRule="auto"/>
        <w:ind w:left="0" w:right="0"/>
        <w:jc w:val="left"/>
      </w:pPr>
      <w:r>
        <w:rPr>
          <w:color w:val="000000"/>
          <w:sz w:val="24"/>
          <w:szCs w:val="24"/>
        </w:rPr>
        <w:t xml:space="preserve">[6271] “Primum animo tibi proponas quo sanguine creta. </w:t>
      </w:r>
      <w:r>
        <w:rPr>
          <w:color w:val="000000"/>
          <w:sz w:val="24"/>
          <w:szCs w:val="24"/>
        </w:rPr>
        <w:br/>
        <w:t xml:space="preserve">        Qua forma, qua aetate, quibusque ante omnia virgo</w:t>
      </w:r>
      <w:r>
        <w:rPr>
          <w:color w:val="000000"/>
          <w:sz w:val="24"/>
          <w:szCs w:val="24"/>
        </w:rPr>
        <w:br/>
        <w:t xml:space="preserve">        Moribus, in junctos veniat nova nupta penates.”</w:t>
      </w:r>
    </w:p>
    <w:p>
      <w:pPr>
        <w:keepNext w:val="on"/>
        <w:pageBreakBefore w:val="on"/>
        <w:widowControl w:val="on"/>
        <w:pBdr/>
        <w:spacing w:before="0" w:after="322" w:line="240" w:lineRule="auto"/>
        <w:ind w:left="0" w:right="0"/>
        <w:jc w:val="left"/>
        <w:outlineLvl w:val="0"/>
      </w:pPr>
      <w:r>
        <w:rPr>
          <w:b/>
          <w:color w:val="000000"/>
          <w:sz w:val="48"/>
          <w:szCs w:val="48"/>
        </w:rPr>
        <w:t xml:space="preserve">Page 830</w:t>
      </w:r>
    </w:p>
    <w:p>
      <w:pPr>
        <w:widowControl w:val="on"/>
        <w:pBdr/>
        <w:spacing w:before="240" w:after="240" w:line="240" w:lineRule="auto"/>
        <w:ind w:left="0" w:right="0"/>
        <w:jc w:val="left"/>
      </w:pPr>
      <w:r>
        <w:rPr>
          <w:color w:val="000000"/>
          <w:sz w:val="24"/>
          <w:szCs w:val="24"/>
        </w:rPr>
        <w:t xml:space="preserve">He that marries a wife out of a suspected inn or alehouse, buys a horse in Smithfield, and hires a servant in Paul’s, as the diverb is, shall likely have a jade to his horse, a knave for his man, an arrant honest woman to his wife. </w:t>
      </w:r>
      <w:r>
        <w:rPr>
          <w:i/>
          <w:color w:val="000000"/>
          <w:sz w:val="24"/>
          <w:szCs w:val="24"/>
        </w:rPr>
        <w:t xml:space="preserve">Filia praesumitur, esse matri similis</w:t>
      </w:r>
      <w:r>
        <w:rPr>
          <w:color w:val="000000"/>
          <w:sz w:val="24"/>
          <w:szCs w:val="24"/>
        </w:rPr>
        <w:t xml:space="preserve">, saith [6272]Nevisanus?  “Such [6273]a mother, such a daughter;” </w:t>
      </w:r>
      <w:r>
        <w:rPr>
          <w:i/>
          <w:color w:val="000000"/>
          <w:sz w:val="24"/>
          <w:szCs w:val="24"/>
        </w:rPr>
        <w:t xml:space="preserve">mali corvi malum ovum.</w:t>
      </w:r>
      <w:r>
        <w:rPr>
          <w:color w:val="000000"/>
          <w:sz w:val="24"/>
          <w:szCs w:val="24"/>
        </w:rPr>
        <w:t xml:space="preserve">, cat to her kind.</w:t>
      </w:r>
    </w:p>
    <w:p>
      <w:pPr>
        <w:widowControl w:val="on"/>
        <w:pBdr/>
        <w:spacing w:before="240" w:after="240" w:line="240" w:lineRule="auto"/>
        <w:ind w:left="0" w:right="0"/>
        <w:jc w:val="left"/>
      </w:pPr>
      <w:r>
        <w:rPr>
          <w:color w:val="000000"/>
          <w:sz w:val="24"/>
          <w:szCs w:val="24"/>
        </w:rPr>
        <w:t xml:space="preserve">[6274] “Scilicet expectas ut tradat mater honestos</w:t>
      </w:r>
      <w:r>
        <w:rPr>
          <w:color w:val="000000"/>
          <w:sz w:val="24"/>
          <w:szCs w:val="24"/>
        </w:rPr>
        <w:br/>
        <w:t xml:space="preserve">        Atque alios mores quam quos habet?”</w:t>
      </w:r>
    </w:p>
    <w:p>
      <w:pPr>
        <w:widowControl w:val="on"/>
        <w:pBdr/>
        <w:spacing w:before="240" w:after="240" w:line="240" w:lineRule="auto"/>
        <w:ind w:left="0" w:right="0"/>
        <w:jc w:val="left"/>
      </w:pPr>
      <w:r>
        <w:rPr>
          <w:color w:val="000000"/>
          <w:sz w:val="24"/>
          <w:szCs w:val="24"/>
        </w:rPr>
        <w:t xml:space="preserve">“If the mother be dishonest, in all likelihood the daughter will </w:t>
      </w:r>
      <w:r>
        <w:rPr>
          <w:i/>
          <w:color w:val="000000"/>
          <w:sz w:val="24"/>
          <w:szCs w:val="24"/>
        </w:rPr>
        <w:t xml:space="preserve">matrizare</w:t>
      </w:r>
      <w:r>
        <w:rPr>
          <w:color w:val="000000"/>
          <w:sz w:val="24"/>
          <w:szCs w:val="24"/>
        </w:rPr>
        <w:t xml:space="preserve">, take after her in all good qualities,”</w:t>
      </w:r>
    </w:p>
    <w:p>
      <w:pPr>
        <w:widowControl w:val="on"/>
        <w:pBdr/>
        <w:spacing w:before="0" w:after="0" w:line="240" w:lineRule="auto"/>
        <w:ind w:left="0" w:right="0"/>
        <w:jc w:val="left"/>
      </w:pPr>
      <w:r>
        <w:rPr>
          <w:rFonts w:ascii="fixed" w:hAnsi="fixed" w:cs="fixed"/>
          <w:color w:val="000000"/>
          <w:sz w:val="24"/>
          <w:szCs w:val="24"/>
        </w:rPr>
        <w:t xml:space="preserve">
“Creden’ Pasiphae non tauripotente futuram
Tauripetam?”------
</w:t>
      </w:r>
    </w:p>
    <w:p>
      <w:pPr>
        <w:widowControl w:val="on"/>
        <w:pBdr/>
        <w:spacing w:before="240" w:after="240" w:line="240" w:lineRule="auto"/>
        <w:ind w:left="0" w:right="0"/>
        <w:jc w:val="left"/>
      </w:pPr>
      <w:r>
        <w:rPr>
          <w:color w:val="000000"/>
          <w:sz w:val="24"/>
          <w:szCs w:val="24"/>
        </w:rPr>
        <w:t xml:space="preserve">“If the dam trot, the foal will not amble.”  My last caution is, that a woman do not bestow herself upon a fool, or an apparent melancholy person; jealousy is a symptom of that disease, and fools have no moderation.  Justina, a Roman lady, was much persecuted, and after made away by her jealous husband, she caused and enjoined this epitaph, as a caveat to others, to be engraven on her tomb: </w:t>
      </w:r>
    </w:p>
    <w:p>
      <w:pPr>
        <w:widowControl w:val="on"/>
        <w:pBdr/>
        <w:spacing w:before="240" w:after="240" w:line="240" w:lineRule="auto"/>
        <w:ind w:left="0" w:right="0"/>
        <w:jc w:val="left"/>
      </w:pPr>
      <w:r>
        <w:rPr>
          <w:color w:val="000000"/>
          <w:sz w:val="24"/>
          <w:szCs w:val="24"/>
        </w:rPr>
        <w:t xml:space="preserve">[6275] “Discite ab exemplo Justinae, discite patres,</w:t>
      </w:r>
      <w:r>
        <w:rPr>
          <w:color w:val="000000"/>
          <w:sz w:val="24"/>
          <w:szCs w:val="24"/>
        </w:rPr>
        <w:br/>
        <w:t xml:space="preserve">        Ne nubat fatuo filia vestra viro,” &amp;c.</w:t>
      </w:r>
    </w:p>
    <w:p>
      <w:pPr>
        <w:widowControl w:val="on"/>
        <w:pBdr/>
        <w:spacing w:before="240" w:after="240" w:line="240" w:lineRule="auto"/>
        <w:ind w:left="0" w:right="0"/>
        <w:jc w:val="left"/>
      </w:pPr>
      <w:r>
        <w:rPr>
          <w:color w:val="000000"/>
          <w:sz w:val="24"/>
          <w:szCs w:val="24"/>
        </w:rPr>
        <w:t xml:space="preserve">       “Learn parents all, and by Justina’s case,</w:t>
      </w:r>
      <w:r>
        <w:rPr>
          <w:color w:val="000000"/>
          <w:sz w:val="24"/>
          <w:szCs w:val="24"/>
        </w:rPr>
        <w:br/>
        <w:t xml:space="preserve">        Your children to no dizzards for to place.”</w:t>
      </w:r>
    </w:p>
    <w:p>
      <w:pPr>
        <w:widowControl w:val="on"/>
        <w:pBdr/>
        <w:spacing w:before="240" w:after="240" w:line="240" w:lineRule="auto"/>
        <w:ind w:left="0" w:right="0"/>
        <w:jc w:val="left"/>
      </w:pPr>
      <w:r>
        <w:rPr>
          <w:color w:val="000000"/>
          <w:sz w:val="24"/>
          <w:szCs w:val="24"/>
        </w:rPr>
        <w:t xml:space="preserve">After marriage, I can give no better admonitions than to use their wives well, and which a friend of mine told me that was a married man, I will tell you as good cheap, saith Nicostratus in [6276]Stobeus, to avoid future strife, and for quietness’ sake, “when you are in bed, take heed of your wife’s flattering speeches over night, and curtain, sermons in the morning.”  Let them do their endeavour likewise to maintain them to their means, which [6277]Patricius ingeminates, and let them have liberty with discretion, as time and place requires:  many women turn queans by compulsion, as [6278]Nevisanus observes, because their husbands are so hard, and keep them so short in diet and apparel, </w:t>
      </w:r>
      <w:r>
        <w:rPr>
          <w:i/>
          <w:color w:val="000000"/>
          <w:sz w:val="24"/>
          <w:szCs w:val="24"/>
        </w:rPr>
        <w:t xml:space="preserve">paupertas cogit eas meretricari</w:t>
      </w:r>
      <w:r>
        <w:rPr>
          <w:color w:val="000000"/>
          <w:sz w:val="24"/>
          <w:szCs w:val="24"/>
        </w:rPr>
        <w:t xml:space="preserve">, poverty and hunger, want of means, makes them dishonest, or bad usage; their churlish behaviour forceth them to fly out, or bad examples, they do it to cry quittance.  In the other extreme some are too liberal, as the proverb is, </w:t>
      </w:r>
      <w:r>
        <w:rPr>
          <w:i/>
          <w:color w:val="000000"/>
          <w:sz w:val="24"/>
          <w:szCs w:val="24"/>
        </w:rPr>
        <w:t xml:space="preserve">Turdus malum sibi cacat</w:t>
      </w:r>
      <w:r>
        <w:rPr>
          <w:color w:val="000000"/>
          <w:sz w:val="24"/>
          <w:szCs w:val="24"/>
        </w:rPr>
        <w:t xml:space="preserve">, they make a rod for their own tails, as Candaules did to Gyges in [6279]Herodotus, commend his wife’s beauty himself, and besides would needs have him see her naked.  Whilst they give their wives too much liberty to gad abroad, and bountiful allowance, they are accessory to their own miseries; </w:t>
      </w:r>
      <w:r>
        <w:rPr>
          <w:i/>
          <w:color w:val="000000"/>
          <w:sz w:val="24"/>
          <w:szCs w:val="24"/>
        </w:rPr>
        <w:t xml:space="preserve">animae uxorum pessime olent</w:t>
      </w:r>
      <w:r>
        <w:rPr>
          <w:color w:val="000000"/>
          <w:sz w:val="24"/>
          <w:szCs w:val="24"/>
        </w:rPr>
        <w:t xml:space="preserve">, as Plautus jibes, they have deformed souls, and by their painting and colours procure </w:t>
      </w:r>
      <w:r>
        <w:rPr>
          <w:i/>
          <w:color w:val="000000"/>
          <w:sz w:val="24"/>
          <w:szCs w:val="24"/>
        </w:rPr>
        <w:t xml:space="preserve">odium mariti</w:t>
      </w:r>
      <w:r>
        <w:rPr>
          <w:color w:val="000000"/>
          <w:sz w:val="24"/>
          <w:szCs w:val="24"/>
        </w:rPr>
        <w:t xml:space="preserve">, their husband’s hate, especially,—­[6280] </w:t>
      </w:r>
      <w:r>
        <w:rPr>
          <w:i/>
          <w:color w:val="000000"/>
          <w:sz w:val="24"/>
          <w:szCs w:val="24"/>
        </w:rPr>
        <w:t xml:space="preserve">cum misere viscantur labra mariti</w:t>
      </w:r>
      <w:r>
        <w:rPr>
          <w:color w:val="000000"/>
          <w:sz w:val="24"/>
          <w:szCs w:val="24"/>
        </w:rPr>
        <w:t xml:space="preserve">.  Besides, their wives (as [6281]Basil notes) </w:t>
      </w:r>
      <w:r>
        <w:rPr>
          <w:i/>
          <w:color w:val="000000"/>
          <w:sz w:val="24"/>
          <w:szCs w:val="24"/>
        </w:rPr>
        <w:t xml:space="preserve">Impudenter se exponunt masculorum aspectibus, jactantes tunicas, et coram tripudiantes</w:t>
      </w:r>
      <w:r>
        <w:rPr>
          <w:color w:val="000000"/>
          <w:sz w:val="24"/>
          <w:szCs w:val="24"/>
        </w:rPr>
        <w:t xml:space="preserve">, impudently thrust themselves into other men’s companies, and by their indecent wanton carriage provoke and tempt the spectators.  Virtuous women should keep house; and ’twas well performed and ordered by the Greeks,</w:t>
      </w:r>
    </w:p>
    <w:p>
      <w:pPr>
        <w:keepNext w:val="on"/>
        <w:pageBreakBefore w:val="on"/>
        <w:widowControl w:val="on"/>
        <w:pBdr/>
        <w:spacing w:before="0" w:after="322" w:line="240" w:lineRule="auto"/>
        <w:ind w:left="0" w:right="0"/>
        <w:jc w:val="left"/>
        <w:outlineLvl w:val="0"/>
      </w:pPr>
      <w:r>
        <w:rPr>
          <w:b/>
          <w:color w:val="000000"/>
          <w:sz w:val="48"/>
          <w:szCs w:val="48"/>
        </w:rPr>
        <w:t xml:space="preserve">Page 831</w:t>
      </w:r>
    </w:p>
    <w:p>
      <w:pPr>
        <w:widowControl w:val="on"/>
        <w:pBdr/>
        <w:spacing w:before="0" w:after="0" w:line="240" w:lineRule="auto"/>
        <w:ind w:left="0" w:right="0"/>
        <w:jc w:val="left"/>
      </w:pPr>
      <w:r>
        <w:rPr>
          <w:rFonts w:ascii="fixed" w:hAnsi="fixed" w:cs="fixed"/>
          <w:color w:val="000000"/>
          <w:sz w:val="24"/>
          <w:szCs w:val="24"/>
        </w:rPr>
        <w:t xml:space="preserve">
[6282]  ------“mulier ne qua in publicum
Spectandam se sine arbitro praebeat viro:” 
</w:t>
      </w:r>
    </w:p>
    <w:p>
      <w:pPr>
        <w:widowControl w:val="on"/>
        <w:pBdr/>
        <w:spacing w:before="240" w:after="240" w:line="240" w:lineRule="auto"/>
        <w:ind w:left="0" w:right="0"/>
        <w:jc w:val="left"/>
      </w:pPr>
      <w:r>
        <w:rPr>
          <w:color w:val="000000"/>
          <w:sz w:val="24"/>
          <w:szCs w:val="24"/>
        </w:rPr>
        <w:t xml:space="preserve">which made Phidias belike at Elis paint Venus treading on a tortoise, a symbol of women’s silence and housekeeping.  For a woman abroad and alone, is like a deer broke out of a park, </w:t>
      </w:r>
      <w:r>
        <w:rPr>
          <w:i/>
          <w:color w:val="000000"/>
          <w:sz w:val="24"/>
          <w:szCs w:val="24"/>
        </w:rPr>
        <w:t xml:space="preserve">quam mille venatores insequuntur</w:t>
      </w:r>
      <w:r>
        <w:rPr>
          <w:color w:val="000000"/>
          <w:sz w:val="24"/>
          <w:szCs w:val="24"/>
        </w:rPr>
        <w:t xml:space="preserve">, whom every hunter follows; and besides in such places she cannot so well vindicate herself, but as that virgin Dinah (Gen. xxxiv., 2,) “going for to see the daughters of the land,” lost her virginity, she may be defiled and overtaken of a sudden:  </w:t>
      </w:r>
      <w:r>
        <w:rPr>
          <w:i/>
          <w:color w:val="000000"/>
          <w:sz w:val="24"/>
          <w:szCs w:val="24"/>
        </w:rPr>
        <w:t xml:space="preserve">Imbelles damae quid nisi praeda sumus</w:t>
      </w:r>
      <w:r>
        <w:rPr>
          <w:color w:val="000000"/>
          <w:sz w:val="24"/>
          <w:szCs w:val="24"/>
        </w:rPr>
        <w:t xml:space="preserve">? [6283]</w:t>
      </w:r>
    </w:p>
    <w:p>
      <w:pPr>
        <w:widowControl w:val="on"/>
        <w:pBdr/>
        <w:spacing w:before="240" w:after="240" w:line="240" w:lineRule="auto"/>
        <w:ind w:left="0" w:right="0"/>
        <w:jc w:val="left"/>
      </w:pPr>
      <w:r>
        <w:rPr>
          <w:color w:val="000000"/>
          <w:sz w:val="24"/>
          <w:szCs w:val="24"/>
        </w:rPr>
        <w:t xml:space="preserve">And therefore I know not what philosopher he was, that would have women come but thrice abroad all their time, [6284]"to be baptised, married, and buried;” but he was too strait-laced.  Let them have their liberty in good sort, and go in good sort, </w:t>
      </w:r>
      <w:r>
        <w:rPr>
          <w:i/>
          <w:color w:val="000000"/>
          <w:sz w:val="24"/>
          <w:szCs w:val="24"/>
        </w:rPr>
        <w:t xml:space="preserve">modo non annos viginti aetatis suae domi relinquant</w:t>
      </w:r>
      <w:r>
        <w:rPr>
          <w:color w:val="000000"/>
          <w:sz w:val="24"/>
          <w:szCs w:val="24"/>
        </w:rPr>
        <w:t xml:space="preserve">, as a good fellow said, so that they look not twenty years younger abroad than they do at home, they be not spruce, neat, angels abroad, beasts, dowdies, sluts at home; but seek by all means to please and give content to their husbands:  to be quiet above all things, obedient, silent and patient; if they be incensed, angry, chid a little, their wives must not [6285]cample again, but take it in good part.  An honest woman, I cannot now tell where she dwelt, but by report an honest woman she was, hearing one of her gossips by chance complain of her husband’s impatience, told her an excellent remedy for it, and gave her withal a glass of water, which when he brawled she should hold still in her mouth, and that </w:t>
      </w:r>
      <w:r>
        <w:rPr>
          <w:i/>
          <w:color w:val="000000"/>
          <w:sz w:val="24"/>
          <w:szCs w:val="24"/>
        </w:rPr>
        <w:t xml:space="preserve">toties quoties</w:t>
      </w:r>
      <w:r>
        <w:rPr>
          <w:color w:val="000000"/>
          <w:sz w:val="24"/>
          <w:szCs w:val="24"/>
        </w:rPr>
        <w:t xml:space="preserve">, as often as he chid; she did so two or three times with good success, and at length seeing her neighbour, gave her great thanks for it, and would needs know the ingredients, [6286]she told her in brief what it was, “fair water,” and no more:  for it was not the water, but her silence which performed the cure.  Let every froward woman imitate this example, and be quiet within doors, and (as [6287]M.  Aurelius prescribes) a necessary caution it is to be observed of all good matrons that love their credits, to come little abroad, but follow their work at home, look to their household affairs and private business, </w:t>
      </w:r>
      <w:r>
        <w:rPr>
          <w:i/>
          <w:color w:val="000000"/>
          <w:sz w:val="24"/>
          <w:szCs w:val="24"/>
        </w:rPr>
        <w:t xml:space="preserve">oeconomiae incumbentes</w:t>
      </w:r>
      <w:r>
        <w:rPr>
          <w:color w:val="000000"/>
          <w:sz w:val="24"/>
          <w:szCs w:val="24"/>
        </w:rPr>
        <w:t xml:space="preserve">, be sober, thrifty, wary, circumspect, modest, and compose themselves to live to their husbands’ means, as a good housewife should do,</w:t>
      </w:r>
    </w:p>
    <w:p>
      <w:pPr>
        <w:widowControl w:val="on"/>
        <w:pBdr/>
        <w:spacing w:before="240" w:after="240" w:line="240" w:lineRule="auto"/>
        <w:ind w:left="0" w:right="0"/>
        <w:jc w:val="left"/>
      </w:pPr>
      <w:r>
        <w:rPr>
          <w:color w:val="000000"/>
          <w:sz w:val="24"/>
          <w:szCs w:val="24"/>
        </w:rPr>
        <w:t xml:space="preserve">[6288] “Quae studiis gavisa coli, partita labores</w:t>
      </w:r>
      <w:r>
        <w:rPr>
          <w:color w:val="000000"/>
          <w:sz w:val="24"/>
          <w:szCs w:val="24"/>
        </w:rPr>
        <w:br/>
        <w:t xml:space="preserve">        Fallet opus cantu, formae assimulata coronae</w:t>
      </w:r>
      <w:r>
        <w:rPr>
          <w:color w:val="000000"/>
          <w:sz w:val="24"/>
          <w:szCs w:val="24"/>
        </w:rPr>
        <w:br/>
        <w:t xml:space="preserve">        Cura puellaris, circum fusosque rotasque</w:t>
      </w:r>
      <w:r>
        <w:rPr>
          <w:color w:val="000000"/>
          <w:sz w:val="24"/>
          <w:szCs w:val="24"/>
        </w:rPr>
        <w:br/>
        <w:t xml:space="preserve">        Cum volvet,” &amp;c.</w:t>
      </w:r>
    </w:p>
    <w:p>
      <w:pPr>
        <w:widowControl w:val="on"/>
        <w:pBdr/>
        <w:spacing w:before="240" w:after="240" w:line="240" w:lineRule="auto"/>
        <w:ind w:left="0" w:right="0"/>
        <w:jc w:val="left"/>
      </w:pPr>
      <w:r>
        <w:rPr>
          <w:color w:val="000000"/>
          <w:sz w:val="24"/>
          <w:szCs w:val="24"/>
        </w:rPr>
        <w:t xml:space="preserve">Howsoever ’tis good to keep them private, not in prison;</w:t>
      </w:r>
    </w:p>
    <w:p>
      <w:pPr>
        <w:widowControl w:val="on"/>
        <w:pBdr/>
        <w:spacing w:before="240" w:after="240" w:line="240" w:lineRule="auto"/>
        <w:ind w:left="0" w:right="0"/>
        <w:jc w:val="left"/>
      </w:pPr>
      <w:r>
        <w:rPr>
          <w:color w:val="000000"/>
          <w:sz w:val="24"/>
          <w:szCs w:val="24"/>
        </w:rPr>
        <w:t xml:space="preserve">[6289] “Quisquis custodit uxorem vectibus et seris,</w:t>
      </w:r>
      <w:r>
        <w:rPr>
          <w:color w:val="000000"/>
          <w:sz w:val="24"/>
          <w:szCs w:val="24"/>
        </w:rPr>
        <w:br/>
        <w:t xml:space="preserve">        Etsi sibi sapiens, stultus est, et nihil sapit.”</w:t>
      </w:r>
    </w:p>
    <w:p>
      <w:pPr>
        <w:widowControl w:val="on"/>
        <w:pBdr/>
        <w:spacing w:before="240" w:after="240" w:line="240" w:lineRule="auto"/>
        <w:ind w:left="0" w:right="0"/>
        <w:jc w:val="left"/>
      </w:pPr>
      <w:r>
        <w:rPr>
          <w:color w:val="000000"/>
          <w:sz w:val="24"/>
          <w:szCs w:val="24"/>
        </w:rPr>
        <w:t xml:space="preserve">Read more of this subject, </w:t>
      </w:r>
      <w:r>
        <w:rPr>
          <w:i/>
          <w:color w:val="000000"/>
          <w:sz w:val="24"/>
          <w:szCs w:val="24"/>
        </w:rPr>
        <w:t xml:space="preserve">Horol. princ. lib. 2. per totum.</w:t>
      </w:r>
      <w:r>
        <w:rPr>
          <w:color w:val="000000"/>
          <w:sz w:val="24"/>
          <w:szCs w:val="24"/>
        </w:rPr>
        <w:t xml:space="preserve"> Arnisaeus, </w:t>
      </w:r>
      <w:r>
        <w:rPr>
          <w:i/>
          <w:color w:val="000000"/>
          <w:sz w:val="24"/>
          <w:szCs w:val="24"/>
        </w:rPr>
        <w:t xml:space="preserve">polit.</w:t>
      </w:r>
      <w:r>
        <w:rPr>
          <w:color w:val="000000"/>
          <w:sz w:val="24"/>
          <w:szCs w:val="24"/>
        </w:rPr>
        <w:t xml:space="preserve"> Cyprian, Tertullian, Bossus </w:t>
      </w:r>
      <w:r>
        <w:rPr>
          <w:i/>
          <w:color w:val="000000"/>
          <w:sz w:val="24"/>
          <w:szCs w:val="24"/>
        </w:rPr>
        <w:t xml:space="preserve">de mulier. apparat.</w:t>
      </w:r>
      <w:r>
        <w:rPr>
          <w:color w:val="000000"/>
          <w:sz w:val="24"/>
          <w:szCs w:val="24"/>
        </w:rPr>
        <w:t xml:space="preserve"> Godefridus </w:t>
      </w:r>
      <w:r>
        <w:rPr>
          <w:i/>
          <w:color w:val="000000"/>
          <w:sz w:val="24"/>
          <w:szCs w:val="24"/>
        </w:rPr>
        <w:t xml:space="preserve">de Amor. lib. 2. cap. 4.</w:t>
      </w:r>
      <w:r>
        <w:rPr>
          <w:color w:val="000000"/>
          <w:sz w:val="24"/>
          <w:szCs w:val="24"/>
        </w:rPr>
        <w:t xml:space="preserve"> Levinus Lemnius </w:t>
      </w:r>
      <w:r>
        <w:rPr>
          <w:i/>
          <w:color w:val="000000"/>
          <w:sz w:val="24"/>
          <w:szCs w:val="24"/>
        </w:rPr>
        <w:t xml:space="preserve">cap. 54. de institut.</w:t>
      </w:r>
      <w:r>
        <w:rPr>
          <w:color w:val="000000"/>
          <w:sz w:val="24"/>
          <w:szCs w:val="24"/>
        </w:rPr>
        <w:t xml:space="preserve"> Christ.  Barbaras </w:t>
      </w:r>
      <w:r>
        <w:rPr>
          <w:i/>
          <w:color w:val="000000"/>
          <w:sz w:val="24"/>
          <w:szCs w:val="24"/>
        </w:rPr>
        <w:t xml:space="preserve">de re uxor. lib. 2. cap. 2.</w:t>
      </w:r>
      <w:r>
        <w:rPr>
          <w:color w:val="000000"/>
          <w:sz w:val="24"/>
          <w:szCs w:val="24"/>
        </w:rPr>
        <w:t xml:space="preserve"> Franciscus Patritius </w:t>
      </w:r>
      <w:r>
        <w:rPr>
          <w:i/>
          <w:color w:val="000000"/>
          <w:sz w:val="24"/>
          <w:szCs w:val="24"/>
        </w:rPr>
        <w:t xml:space="preserve">de institut.  Reipub. lib. 4.  Tit. 4. et 6. de officio mariti et uxoris</w:t>
      </w:r>
      <w:r>
        <w:rPr>
          <w:color w:val="000000"/>
          <w:sz w:val="24"/>
          <w:szCs w:val="24"/>
        </w:rPr>
        <w:t xml:space="preserve">, Christ.  Fonseca </w:t>
      </w:r>
      <w:r>
        <w:rPr>
          <w:i/>
          <w:color w:val="000000"/>
          <w:sz w:val="24"/>
          <w:szCs w:val="24"/>
        </w:rPr>
        <w:t xml:space="preserve">Amphitheat.  Amor. cap. 45.</w:t>
      </w:r>
      <w:r>
        <w:rPr>
          <w:color w:val="000000"/>
          <w:sz w:val="24"/>
          <w:szCs w:val="24"/>
        </w:rPr>
        <w:t xml:space="preserve"> Sam.  Neander, &amp;c.</w:t>
      </w:r>
    </w:p>
    <w:p>
      <w:pPr>
        <w:keepNext w:val="on"/>
        <w:pageBreakBefore w:val="on"/>
        <w:widowControl w:val="on"/>
        <w:pBdr/>
        <w:spacing w:before="0" w:after="322" w:line="240" w:lineRule="auto"/>
        <w:ind w:left="0" w:right="0"/>
        <w:jc w:val="left"/>
        <w:outlineLvl w:val="0"/>
      </w:pPr>
      <w:r>
        <w:rPr>
          <w:b/>
          <w:color w:val="000000"/>
          <w:sz w:val="48"/>
          <w:szCs w:val="48"/>
        </w:rPr>
        <w:t xml:space="preserve">Page 832</w:t>
      </w:r>
    </w:p>
    <w:p>
      <w:pPr>
        <w:widowControl w:val="on"/>
        <w:pBdr/>
        <w:spacing w:before="240" w:after="240" w:line="240" w:lineRule="auto"/>
        <w:ind w:left="0" w:right="0"/>
        <w:jc w:val="left"/>
      </w:pPr>
      <w:r>
        <w:rPr>
          <w:color w:val="000000"/>
          <w:sz w:val="24"/>
          <w:szCs w:val="24"/>
        </w:rPr>
        <w:t xml:space="preserve">These cautions concern him; and if by those or his own discretion otherwise he cannot moderate himself, his friends must not be wanting by their wisdom, if it be possible, to give the party grieved satisfaction, to prevent and remove the occasions, objects, if it may be to secure him.  If it be one alone, or many, to consider whom he suspects or at what times, in what places he is most incensed, in what companies. [6290]Nevisanus makes a question whether a young physician ought to be admitted in cases of sickness, into a new-married man’s house, to administer a julep, a syrup, or some such physic.  The Persians of old would not suffer a young physician to come amongst women. [6291]Apollonides Cous made Artaxerxes cuckold, and was after buried alive for it.  A goaler in Aristaenetus had a fine young gentleman to his prisoner; [6292]in commiseration of his youth and person he let him loose, to enjoy the liberty of the prison, but he unkindly made him a cornuto.  Menelaus gave good welcome to Paris a stranger, his whole house and family were at his command, but he ungently stole away his best beloved wife.  The like measure was offered to Agis king of Lacedaemon, by [6293] Alcibiades an exile, for his good entertainment, he was too familiar with Timea his wife, begetting a child of her, called Leotichides:  and bragging moreover when he came home to Athens, that he had a son should be king of the Lacedaemonians.  If such objects were removed, no doubt but the parties might easily be satisfied, or that they could use them gently and entreat them well, not to revile them, scoff at, hate them, as in such cases commonly they do, ’tis a human infirmity, a miserable vexation, and they should not add grief to grief, nor aggravate their misery, but seek to please, and by all means give them content, by good counsel, removing such offensive objects, or by mediation of some discreet friends.  In old Rome there was a temple erected by the matrons to that [6294]_Viriplaca Dea_, another to Venus </w:t>
      </w:r>
      <w:r>
        <w:rPr>
          <w:i/>
          <w:color w:val="000000"/>
          <w:sz w:val="24"/>
          <w:szCs w:val="24"/>
        </w:rPr>
        <w:t xml:space="preserve">verticorda, quae maritos uxoribus reddebat benevolos</w:t>
      </w:r>
      <w:r>
        <w:rPr>
          <w:color w:val="000000"/>
          <w:sz w:val="24"/>
          <w:szCs w:val="24"/>
        </w:rPr>
        <w:t xml:space="preserve">, whither (if any difference happened between man and wife) they did instantly resort:  there they did offer sacrifice, a white hart, Plutarch records, </w:t>
      </w:r>
      <w:r>
        <w:rPr>
          <w:i/>
          <w:color w:val="000000"/>
          <w:sz w:val="24"/>
          <w:szCs w:val="24"/>
        </w:rPr>
        <w:t xml:space="preserve">sine felle</w:t>
      </w:r>
      <w:r>
        <w:rPr>
          <w:color w:val="000000"/>
          <w:sz w:val="24"/>
          <w:szCs w:val="24"/>
        </w:rPr>
        <w:t xml:space="preserve">, without the gall, (some say the like of Juno’s temple) and make their prayers for conjugal peace; before some [6295] indifferent arbitrators and friends, the matter was heard between man and wife, and commonly composed.  In our times we want no sacred churches, or good men to end such controversies, if use were made, of them.  Some say that precious stone called [6296]beryllus, others a diamond, hath excellent virtue, </w:t>
      </w:r>
      <w:r>
        <w:rPr>
          <w:i/>
          <w:color w:val="000000"/>
          <w:sz w:val="24"/>
          <w:szCs w:val="24"/>
        </w:rPr>
        <w:t xml:space="preserve">contra hostium injurias, et conjugatos invicem conciliare</w:t>
      </w:r>
      <w:r>
        <w:rPr>
          <w:color w:val="000000"/>
          <w:sz w:val="24"/>
          <w:szCs w:val="24"/>
        </w:rPr>
        <w:t xml:space="preserve">, to reconcile men and wives, to maintain unity and love; you may try this when you will, and as you see cause.  If none of all these means and cautions will take place, I know not what remedy to prescribe, or whither such persons may go for ease, except they can get</w:t>
      </w:r>
    </w:p>
    <w:p>
      <w:pPr>
        <w:keepNext w:val="on"/>
        <w:pageBreakBefore w:val="on"/>
        <w:widowControl w:val="on"/>
        <w:pBdr/>
        <w:spacing w:before="0" w:after="322" w:line="240" w:lineRule="auto"/>
        <w:ind w:left="0" w:right="0"/>
        <w:jc w:val="left"/>
        <w:outlineLvl w:val="0"/>
      </w:pPr>
      <w:r>
        <w:rPr>
          <w:b/>
          <w:color w:val="000000"/>
          <w:sz w:val="48"/>
          <w:szCs w:val="48"/>
        </w:rPr>
        <w:t xml:space="preserve">Page 833</w:t>
      </w:r>
    </w:p>
    <w:p>
      <w:pPr>
        <w:widowControl w:val="on"/>
        <w:pBdr/>
        <w:spacing w:before="240" w:after="240" w:line="240" w:lineRule="auto"/>
        <w:ind w:left="0" w:right="0"/>
        <w:jc w:val="left"/>
      </w:pPr>
      <w:r>
        <w:rPr>
          <w:color w:val="000000"/>
          <w:sz w:val="24"/>
          <w:szCs w:val="24"/>
        </w:rPr>
        <w:t xml:space="preserve">into the same [6297]Turkey paradise, “Where they shall have as many fair wives as they will themselves, with clear eyes, and such as look on none but their own husbands,” no fear, no danger of being cuckolds; or else I would have them observe that strict rule of [6298]Alphonsus, to marry a deaf and dumb man to a blind woman.  If this will not help, let them, to prevent the worst, consult with an [6299]astrologer, and see whether the significators in her horoscope agree with his, that they be not </w:t>
      </w:r>
      <w:r>
        <w:rPr>
          <w:i/>
          <w:color w:val="000000"/>
          <w:sz w:val="24"/>
          <w:szCs w:val="24"/>
        </w:rPr>
        <w:t xml:space="preserve">in signis et partibus odiose intuentibus aut imperantibus, sed mutuo et amice antisciis et obedientibus</w:t>
      </w:r>
      <w:r>
        <w:rPr>
          <w:color w:val="000000"/>
          <w:sz w:val="24"/>
          <w:szCs w:val="24"/>
        </w:rPr>
        <w:t xml:space="preserve">, otherwise (as they hold) there will be intolerable enmities between them:  or else get them </w:t>
      </w:r>
      <w:r>
        <w:rPr>
          <w:i/>
          <w:color w:val="000000"/>
          <w:sz w:val="24"/>
          <w:szCs w:val="24"/>
        </w:rPr>
        <w:t xml:space="preserve">sigillum veneris</w:t>
      </w:r>
      <w:r>
        <w:rPr>
          <w:color w:val="000000"/>
          <w:sz w:val="24"/>
          <w:szCs w:val="24"/>
        </w:rPr>
        <w:t xml:space="preserve">, a characteristical seal stamped in the day and hour of Venus, when she is fortunate, with such and such set words and charms, which Villanovanus and Leo Suavius prescribe, </w:t>
      </w:r>
      <w:r>
        <w:rPr>
          <w:i/>
          <w:color w:val="000000"/>
          <w:sz w:val="24"/>
          <w:szCs w:val="24"/>
        </w:rPr>
        <w:t xml:space="preserve">ex sigillis magicis Salomonis, Hermetis, Raguelis</w:t>
      </w:r>
      <w:r>
        <w:rPr>
          <w:color w:val="000000"/>
          <w:sz w:val="24"/>
          <w:szCs w:val="24"/>
        </w:rPr>
        <w:t xml:space="preserve">, &amp;c., with many such, which Alexis, Albertus, and some of our natural magicians put upon us:  </w:t>
      </w:r>
      <w:r>
        <w:rPr>
          <w:i/>
          <w:color w:val="000000"/>
          <w:sz w:val="24"/>
          <w:szCs w:val="24"/>
        </w:rPr>
        <w:t xml:space="preserve">ut mulier cum aliquo adulterare non possit, incide de capillis ejus</w:t>
      </w:r>
      <w:r>
        <w:rPr>
          <w:color w:val="000000"/>
          <w:sz w:val="24"/>
          <w:szCs w:val="24"/>
        </w:rPr>
        <w:t xml:space="preserve">, &amp;c., and he shall surely be gracious in all women’s eyes, and never suspect or disagree with his own wife so long as he wears it.  If this course be not approved, and other remedies may not be had, they must in the last place sue for a divorce; but that is somewhat difficult to effect, and not all out so fit.  For as Felisacus in his tract </w:t>
      </w:r>
      <w:r>
        <w:rPr>
          <w:i/>
          <w:color w:val="000000"/>
          <w:sz w:val="24"/>
          <w:szCs w:val="24"/>
        </w:rPr>
        <w:t xml:space="preserve">de justa uxore</w:t>
      </w:r>
      <w:r>
        <w:rPr>
          <w:color w:val="000000"/>
          <w:sz w:val="24"/>
          <w:szCs w:val="24"/>
        </w:rPr>
        <w:t xml:space="preserve"> urgeth, if that law of Constantine the Great, or that of Theodosius and Valentinian, concerning divorce, were in use in our times, </w:t>
      </w:r>
      <w:r>
        <w:rPr>
          <w:i/>
          <w:color w:val="000000"/>
          <w:sz w:val="24"/>
          <w:szCs w:val="24"/>
        </w:rPr>
        <w:t xml:space="preserve">innumeras propemodum viduas haberemus, et coelibes viros</w:t>
      </w:r>
      <w:r>
        <w:rPr>
          <w:color w:val="000000"/>
          <w:sz w:val="24"/>
          <w:szCs w:val="24"/>
        </w:rPr>
        <w:t xml:space="preserve">, we should have almost no married couples left.  Try therefore those former remedies; or as Tertullian reports of Democritus, that put out his eyes, [6300]because he could not look upon a woman without lust, and was much troubled to see that which he might not enjoy; let him make himself blind, and so he shall avoid that care and molestation of watching his wife.  One other sovereign remedy I could repeat, an especial antidote against jealousy, an excellent cure, but I am not now disposed to tell it, not that like a covetous empiric I conceal it for any gain, but some other reasons, I am not willing to publish it:  if you be very desirous to know it, when I meet you next I will peradventure tell you what it is in your ear.  This is the best counsel I can give; which he that hath need of, as occasion serves, may apply unto himself.  In the mean time,—­</w:t>
      </w:r>
      <w:r>
        <w:rPr>
          <w:i/>
          <w:color w:val="000000"/>
          <w:sz w:val="24"/>
          <w:szCs w:val="24"/>
        </w:rPr>
        <w:t xml:space="preserve">dii talem terris avertite pestem</w:t>
      </w:r>
      <w:r>
        <w:rPr>
          <w:color w:val="000000"/>
          <w:sz w:val="24"/>
          <w:szCs w:val="24"/>
        </w:rPr>
        <w:t xml:space="preserve">, [6301]as the proverb is, from heresy, jealousy and frenzy, good Lord deliver us.</w:t>
      </w:r>
    </w:p>
    <w:p>
      <w:pPr>
        <w:keepNext w:val="on"/>
        <w:widowControl w:val="on"/>
        <w:pBdr/>
        <w:spacing w:before="299" w:after="299" w:line="240" w:lineRule="auto"/>
        <w:ind w:left="0" w:right="0"/>
        <w:jc w:val="left"/>
        <w:outlineLvl w:val="1"/>
      </w:pPr>
      <w:r>
        <w:rPr>
          <w:b/>
          <w:color w:val="000000"/>
          <w:sz w:val="36"/>
          <w:szCs w:val="36"/>
        </w:rPr>
        <w:t xml:space="preserve">SECT.  IV.  MEMB.  I.</w:t>
      </w:r>
    </w:p>
    <w:p>
      <w:pPr>
        <w:widowControl w:val="on"/>
        <w:pBdr/>
        <w:spacing w:before="240" w:after="240" w:line="240" w:lineRule="auto"/>
        <w:ind w:left="0" w:right="0"/>
        <w:jc w:val="left"/>
      </w:pPr>
      <w:r>
        <w:rPr>
          <w:color w:val="000000"/>
          <w:sz w:val="24"/>
          <w:szCs w:val="24"/>
        </w:rPr>
        <w:t xml:space="preserve">SUBSECT.  I.—­</w:t>
      </w:r>
      <w:r>
        <w:rPr>
          <w:i/>
          <w:color w:val="000000"/>
          <w:sz w:val="24"/>
          <w:szCs w:val="24"/>
        </w:rPr>
        <w:t xml:space="preserve">Religious Melancholy.  Its object God; what his beauty is; How it allures.  The parts and parties affected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That there is such a distinct species of love melancholy, no man hath ever yet doubted:  but whether this subdivision of [6302]Religious Melancholy be warrantable, it may be controverted.</w:t>
      </w:r>
    </w:p>
    <w:p>
      <w:pPr>
        <w:keepNext w:val="on"/>
        <w:pageBreakBefore w:val="on"/>
        <w:widowControl w:val="on"/>
        <w:pBdr/>
        <w:spacing w:before="0" w:after="322" w:line="240" w:lineRule="auto"/>
        <w:ind w:left="0" w:right="0"/>
        <w:jc w:val="left"/>
        <w:outlineLvl w:val="0"/>
      </w:pPr>
      <w:r>
        <w:rPr>
          <w:b/>
          <w:color w:val="000000"/>
          <w:sz w:val="48"/>
          <w:szCs w:val="48"/>
        </w:rPr>
        <w:t xml:space="preserve">Page 834</w:t>
      </w:r>
    </w:p>
    <w:p>
      <w:pPr>
        <w:widowControl w:val="on"/>
        <w:pBdr/>
        <w:spacing w:before="240" w:after="240" w:line="240" w:lineRule="auto"/>
        <w:ind w:left="0" w:right="0"/>
        <w:jc w:val="left"/>
      </w:pPr>
      <w:r>
        <w:rPr>
          <w:color w:val="000000"/>
          <w:sz w:val="24"/>
          <w:szCs w:val="24"/>
        </w:rPr>
        <w:t xml:space="preserve">[6303] “Pergite Pieridies, medio nec calle vagantem</w:t>
      </w:r>
      <w:r>
        <w:rPr>
          <w:color w:val="000000"/>
          <w:sz w:val="24"/>
          <w:szCs w:val="24"/>
        </w:rPr>
        <w:br/>
        <w:t xml:space="preserve">        Linquite me, qua nulla pedum vestigia ducunt,</w:t>
      </w:r>
      <w:r>
        <w:rPr>
          <w:color w:val="000000"/>
          <w:sz w:val="24"/>
          <w:szCs w:val="24"/>
        </w:rPr>
        <w:br/>
        <w:t xml:space="preserve">        Nulla rotae currus testantur signa priores.”</w:t>
      </w:r>
    </w:p>
    <w:p>
      <w:pPr>
        <w:widowControl w:val="on"/>
        <w:pBdr/>
        <w:spacing w:before="240" w:after="240" w:line="240" w:lineRule="auto"/>
        <w:ind w:left="0" w:right="0"/>
        <w:jc w:val="left"/>
      </w:pPr>
      <w:r>
        <w:rPr>
          <w:color w:val="000000"/>
          <w:sz w:val="24"/>
          <w:szCs w:val="24"/>
        </w:rPr>
        <w:t xml:space="preserve">I have no pattern to follow as in some of the rest, no man to imitate.  No physician hath as yet distinctly written of it as of the other; all acknowledge it a most notable symptom, some a cause, but few a species or kind. [6304]Areteus, Alexander, Rhasis, Avicenna, and most of our late writers, as Gordonius, Fuchsius, Plater, Bruel, Montaltus, &amp;c. repeat it as a symptom. [6305]Some seem to be inspired of the Holy Ghost, some take upon them to be prophets, some are addicted to new opinions, some foretell strange things, </w:t>
      </w:r>
      <w:r>
        <w:rPr>
          <w:i/>
          <w:color w:val="000000"/>
          <w:sz w:val="24"/>
          <w:szCs w:val="24"/>
        </w:rPr>
        <w:t xml:space="preserve">de statu mundi et Antichristi</w:t>
      </w:r>
      <w:r>
        <w:rPr>
          <w:color w:val="000000"/>
          <w:sz w:val="24"/>
          <w:szCs w:val="24"/>
        </w:rPr>
        <w:t xml:space="preserve">, saith Gordonius.  Some will prophesy of the end of the world to a day almost, and the fall of the Antichrist, as they have been addicted or brought up; for so melancholy works with them, as [6306]Laurentius holds.  If they have been precisely given, all their meditations tend that way, and in conclusion produce strange effects, the humour imprints symptoms according to their several inclinations and conditions, which makes [6307]Guianerius and [6308]Felix Plater put too much devotion, blind zeal, fear of eternal punishment, and that last judgment for a cause of those enthusiastics and desperate persons:  but some do not obscurely make a distinct species of it, dividing love melancholy into that whose object is women; and into the other whose object is God.  Plato, in </w:t>
      </w:r>
      <w:r>
        <w:rPr>
          <w:i/>
          <w:color w:val="000000"/>
          <w:sz w:val="24"/>
          <w:szCs w:val="24"/>
        </w:rPr>
        <w:t xml:space="preserve">Convivio</w:t>
      </w:r>
      <w:r>
        <w:rPr>
          <w:color w:val="000000"/>
          <w:sz w:val="24"/>
          <w:szCs w:val="24"/>
        </w:rPr>
        <w:t xml:space="preserve">, makes mention of two distinct furies; and amongst our neoterics, Hercules de Saxonia </w:t>
      </w:r>
      <w:r>
        <w:rPr>
          <w:i/>
          <w:color w:val="000000"/>
          <w:sz w:val="24"/>
          <w:szCs w:val="24"/>
        </w:rPr>
        <w:t xml:space="preserve">lib. 1. pract. med. cap. 16. cap. de Melanch.</w:t>
      </w:r>
      <w:r>
        <w:rPr>
          <w:color w:val="000000"/>
          <w:sz w:val="24"/>
          <w:szCs w:val="24"/>
        </w:rPr>
        <w:t xml:space="preserve"> doth expressly treat of it in a distinct species. [6309] “Love melancholy” (saith he) “is twofold; the first is that (to which peradventure some will not vouchsafe this name or species of melancholy) affection of those which put God for their object, and are altogether about prayer, fasting, &amp;c., the other about women.”  Peter Forestus in his observations delivereth as much in the same words:  and Felix Platerus </w:t>
      </w:r>
      <w:r>
        <w:rPr>
          <w:i/>
          <w:color w:val="000000"/>
          <w:sz w:val="24"/>
          <w:szCs w:val="24"/>
        </w:rPr>
        <w:t xml:space="preserve">de mentis alienat. cap. 3.</w:t>
      </w:r>
      <w:r>
        <w:rPr>
          <w:color w:val="000000"/>
          <w:sz w:val="24"/>
          <w:szCs w:val="24"/>
        </w:rPr>
        <w:t xml:space="preserve"> </w:t>
      </w:r>
      <w:r>
        <w:rPr>
          <w:i/>
          <w:color w:val="000000"/>
          <w:sz w:val="24"/>
          <w:szCs w:val="24"/>
        </w:rPr>
        <w:t xml:space="preserve">frequentissima est ejus species, in qua curanda saepissime multum fui impeditus</w:t>
      </w:r>
      <w:r>
        <w:rPr>
          <w:color w:val="000000"/>
          <w:sz w:val="24"/>
          <w:szCs w:val="24"/>
        </w:rPr>
        <w:t xml:space="preserve">; ’tis a frequent disease; and they have a ground of what they say, forth of Areteus and Plato. [6310]Areteus, an old author, in his third book </w:t>
      </w:r>
      <w:r>
        <w:rPr>
          <w:i/>
          <w:color w:val="000000"/>
          <w:sz w:val="24"/>
          <w:szCs w:val="24"/>
        </w:rPr>
        <w:t xml:space="preserve">cap. 6.</w:t>
      </w:r>
      <w:r>
        <w:rPr>
          <w:color w:val="000000"/>
          <w:sz w:val="24"/>
          <w:szCs w:val="24"/>
        </w:rPr>
        <w:t xml:space="preserve"> doth so divide love melancholy, and derives this second from the first, which comes by inspiration or otherwise. [6311]Plato in his Phaedrus hath these words, “Apollo’s priests in Delphos, and at Dodona, in their fury do many pretty feats, and benefit the Greeks, but never in their right wits.”  He makes them all mad, as well he might; and he that shall but consider that superstition of old, those prodigious effects of it (as in its place I will shew the several furies of our fatidici dii, pythonissas, sibyls, enthusiasts, pseudoprophets, heretics, and schismatics in these our latter ages) shall instantly confess, that all</w:t>
      </w:r>
    </w:p>
    <w:p>
      <w:pPr>
        <w:keepNext w:val="on"/>
        <w:pageBreakBefore w:val="on"/>
        <w:widowControl w:val="on"/>
        <w:pBdr/>
        <w:spacing w:before="0" w:after="322" w:line="240" w:lineRule="auto"/>
        <w:ind w:left="0" w:right="0"/>
        <w:jc w:val="left"/>
        <w:outlineLvl w:val="0"/>
      </w:pPr>
      <w:r>
        <w:rPr>
          <w:b/>
          <w:color w:val="000000"/>
          <w:sz w:val="48"/>
          <w:szCs w:val="48"/>
        </w:rPr>
        <w:t xml:space="preserve">Page 835</w:t>
      </w:r>
    </w:p>
    <w:p>
      <w:pPr>
        <w:widowControl w:val="on"/>
        <w:pBdr/>
        <w:spacing w:before="240" w:after="240" w:line="240" w:lineRule="auto"/>
        <w:ind w:left="0" w:right="0"/>
        <w:jc w:val="left"/>
      </w:pPr>
      <w:r>
        <w:rPr>
          <w:color w:val="000000"/>
          <w:sz w:val="24"/>
          <w:szCs w:val="24"/>
        </w:rPr>
        <w:t xml:space="preserve">the world again cannot afford so much matter of madness, so many stupendous symptoms, as superstition, heresy, schism have brought out:  that this species alone may be paralleled to all the former, has a greater latitude, and more miraculous effects; that it more besots and infatuates men, than any other above named whatsoever, does more harm, works more disquietness to mankind, and has more crucified the souls of mortal men (such hath been the devil’s craft) than wars, plagues, sicknesses, dearth, famine, and all the rest.</w:t>
      </w:r>
    </w:p>
    <w:p>
      <w:pPr>
        <w:widowControl w:val="on"/>
        <w:pBdr/>
        <w:spacing w:before="240" w:after="240" w:line="240" w:lineRule="auto"/>
        <w:ind w:left="0" w:right="0"/>
        <w:jc w:val="left"/>
      </w:pPr>
      <w:r>
        <w:rPr>
          <w:color w:val="000000"/>
          <w:sz w:val="24"/>
          <w:szCs w:val="24"/>
        </w:rPr>
        <w:t xml:space="preserve">Give me but a little leave, and I will set before your eyes in brief a stupendous, vast, infinite ocean of incredible madness and folly:  a sea full of shelves and rocks, sands, gulfs, euripes and contrary tides, full of fearful monsters, uncouth shapes, roaring waves, tempests, and siren calms, halcyonian seas, unspeakable misery, such comedies and tragedies, such absurd and ridiculous, feral and lamentable fits, that I know not whether they are more to be pitied or derided, or may be believed, but that we daily see the same still practised in our days, fresh examples, </w:t>
      </w:r>
      <w:r>
        <w:rPr>
          <w:i/>
          <w:color w:val="000000"/>
          <w:sz w:val="24"/>
          <w:szCs w:val="24"/>
        </w:rPr>
        <w:t xml:space="preserve">nova novitia</w:t>
      </w:r>
      <w:r>
        <w:rPr>
          <w:color w:val="000000"/>
          <w:sz w:val="24"/>
          <w:szCs w:val="24"/>
        </w:rPr>
        <w:t xml:space="preserve">, fresh objects of misery and madness, in this kind that are still represented unto us, abroad, at home, in the midst of us, in our bosoms.</w:t>
      </w:r>
    </w:p>
    <w:p>
      <w:pPr>
        <w:widowControl w:val="on"/>
        <w:pBdr/>
        <w:spacing w:before="240" w:after="240" w:line="240" w:lineRule="auto"/>
        <w:ind w:left="0" w:right="0"/>
        <w:jc w:val="left"/>
      </w:pPr>
      <w:r>
        <w:rPr>
          <w:color w:val="000000"/>
          <w:sz w:val="24"/>
          <w:szCs w:val="24"/>
        </w:rPr>
        <w:t xml:space="preserve">But before I can come to treat of these several errors and obliquities, their causes, symptoms, affections, &amp;c., I must say something necessarily of the object of this love, God himself, what this love is, how it allureth, whence it proceeds, and (which is the cause of all our miseries) how we mistake, wander and swerve from it.</w:t>
      </w:r>
    </w:p>
    <w:p>
      <w:pPr>
        <w:widowControl w:val="on"/>
        <w:pBdr/>
        <w:spacing w:before="240" w:after="240" w:line="240" w:lineRule="auto"/>
        <w:ind w:left="0" w:right="0"/>
        <w:jc w:val="left"/>
      </w:pPr>
      <w:r>
        <w:rPr>
          <w:color w:val="000000"/>
          <w:sz w:val="24"/>
          <w:szCs w:val="24"/>
        </w:rPr>
        <w:t xml:space="preserve">Amongst all those divine attributes that God doth vindicate to himself, eternity, omnipotency, immutability, wisdom, majesty, justice, mercy, &amp;c., his [6312]beauty is not the least, one thing, saith David, have I desired of the Lord, and that I will still desire, to behold the beauty of the Lord, Psal. xxvii. 4.  And out of Sion, which is the perfection of beauty, hath God shined, Psal. 1. 2.  All other creatures are fair, I confess, and many other objects do much enamour us, a fair house, a fair horse, a comely person. [6313]"I am amazed,” saith Austin, “when 1 look up to heaven and behold the beauty of the stars, the beauty of angels, principalities, powers, who can express it? who can sufficiently commend, or set out this beauty which appears in us? so fair a body, so fair a face, eyes, nose, cheeks, chin, brows, all fair and lovely to behold; besides the beauty of the soul which cannot be discerned.  If we so labour and be so much affected with the comeliness of creatures, how should we be ravished with that admirable lustre of God himself?” If ordinary beauty have such a prerogative and power, and what is amiable and fair, to draw the eyes and ears, hearts and affections of all spectators unto it, to move, win, entice, allure:  how shall this divine form ravish our souls, which is the fountain and quintessence of all beauty? </w:t>
      </w:r>
      <w:r>
        <w:rPr>
          <w:i/>
          <w:color w:val="000000"/>
          <w:sz w:val="24"/>
          <w:szCs w:val="24"/>
        </w:rPr>
        <w:t xml:space="preserve">Coelum pulchrum, sed pulchrior coeli fabricator</w:t>
      </w:r>
      <w:r>
        <w:rPr>
          <w:color w:val="000000"/>
          <w:sz w:val="24"/>
          <w:szCs w:val="24"/>
        </w:rPr>
        <w:t xml:space="preserve">; if heaven</w:t>
      </w:r>
    </w:p>
    <w:p>
      <w:pPr>
        <w:keepNext w:val="on"/>
        <w:pageBreakBefore w:val="on"/>
        <w:widowControl w:val="on"/>
        <w:pBdr/>
        <w:spacing w:before="0" w:after="322" w:line="240" w:lineRule="auto"/>
        <w:ind w:left="0" w:right="0"/>
        <w:jc w:val="left"/>
        <w:outlineLvl w:val="0"/>
      </w:pPr>
      <w:r>
        <w:rPr>
          <w:b/>
          <w:color w:val="000000"/>
          <w:sz w:val="48"/>
          <w:szCs w:val="48"/>
        </w:rPr>
        <w:t xml:space="preserve">Page 836</w:t>
      </w:r>
    </w:p>
    <w:p>
      <w:pPr>
        <w:widowControl w:val="on"/>
        <w:pBdr/>
        <w:spacing w:before="240" w:after="240" w:line="240" w:lineRule="auto"/>
        <w:ind w:left="0" w:right="0"/>
        <w:jc w:val="left"/>
      </w:pPr>
      <w:r>
        <w:rPr>
          <w:color w:val="000000"/>
          <w:sz w:val="24"/>
          <w:szCs w:val="24"/>
        </w:rPr>
        <w:t xml:space="preserve">be so fair, the sun so fair, how much fairer shall he be, that made them fair?  “For by the greatness and beauty of the creatures, proportionally, the maker of them is seen,” Wisd. xiii. 5.  If there be such pleasure in beholding a beautiful person alone, and as a plausible sermon, he so much affect us, what shall this beauty of God himself, that is infinitely fairer than all creatures, men, angels, &amp;c. [6314] </w:t>
      </w:r>
      <w:r>
        <w:rPr>
          <w:i/>
          <w:color w:val="000000"/>
          <w:sz w:val="24"/>
          <w:szCs w:val="24"/>
        </w:rPr>
        <w:t xml:space="preserve">Omnis pulchritudo florem, hominum, angelorum, et rerum omnium pulcherrimarum ad Dei pulchritudinem collata, nox est et tenebrae</w:t>
      </w:r>
      <w:r>
        <w:rPr>
          <w:color w:val="000000"/>
          <w:sz w:val="24"/>
          <w:szCs w:val="24"/>
        </w:rPr>
        <w:t xml:space="preserve">, all other beauties are night itself, mere darkness to this our inexplicable, incomprehensible, unspeakable, eternal, infinite, admirable and divine beauty.  This lustre, </w:t>
      </w:r>
      <w:r>
        <w:rPr>
          <w:i/>
          <w:color w:val="000000"/>
          <w:sz w:val="24"/>
          <w:szCs w:val="24"/>
        </w:rPr>
        <w:t xml:space="preserve">pulchritudo omnium pulcherrima.</w:t>
      </w:r>
      <w:r>
        <w:rPr>
          <w:color w:val="000000"/>
          <w:sz w:val="24"/>
          <w:szCs w:val="24"/>
        </w:rPr>
        <w:t xml:space="preserve"> This beauty and [6315] “splendour of the divine Majesty,” is it that draws all creatures to it, to seek it, love, admire, and adore it; and those heathens, pagans, philosophers, out of those relics they have yet left of God’s image, are so far forth incensed, as not only to acknowledge a God; but, though after their own inventions, to stand in admiration of his bounty, goodness, to adore and seek him; the magnificence and structure of the world itself, and beauty of all his creatures, his goodness, providence, protection, enforceth them to love him, seek him, fear him, though a wrong way to adore him:  but for us that are Christians, regenerate, that are his adopted sons, illuminated by his word, having the eyes of our hearts and understandings opened; how fairly doth he offer and expose himself? </w:t>
      </w:r>
      <w:r>
        <w:rPr>
          <w:i/>
          <w:color w:val="000000"/>
          <w:sz w:val="24"/>
          <w:szCs w:val="24"/>
        </w:rPr>
        <w:t xml:space="preserve">Ambit nos Deus</w:t>
      </w:r>
      <w:r>
        <w:rPr>
          <w:color w:val="000000"/>
          <w:sz w:val="24"/>
          <w:szCs w:val="24"/>
        </w:rPr>
        <w:t xml:space="preserve"> (Austin saith) </w:t>
      </w:r>
      <w:r>
        <w:rPr>
          <w:i/>
          <w:color w:val="000000"/>
          <w:sz w:val="24"/>
          <w:szCs w:val="24"/>
        </w:rPr>
        <w:t xml:space="preserve">donis et forma sua</w:t>
      </w:r>
      <w:r>
        <w:rPr>
          <w:color w:val="000000"/>
          <w:sz w:val="24"/>
          <w:szCs w:val="24"/>
        </w:rPr>
        <w:t xml:space="preserve">, he woos us by his beauty, gifts, promises, to come unto him; [6316]"the whole Scripture is a message, an exhortation, a love letter to this purpose;” to incite us, and invite us, [6317]God’s epistle, as Gregory calls it, to his creatures.  He sets out his son and his church in that epithalamium or mystical song of Solomon, to enamour us the more, comparing his head “to fine gold, his locks curled and black as a raven,” Cant. iv. 5. “his eyes like doves on rivers of waters, washed with milk, his lips as lilies, drooping down pure juice, his hands as rings of gold set with chrysolite:  and his church to a vineyard, a garden enclosed, a fountain of living waters, an orchard of pomegranates, with sweet scents of saffron, spike, calamus and cinnamon, and all the trees of incense, as the chief spices, the fairest amongst women, no spot in her, [6318]his sister, his spouse, undefiled, the only daughter of her mother, dear unto her, fair as the moon, pure as the sun, looking out as the morning;” that by these figures, that glass, these spiritual eyes of contemplation, we might perceive some resemblance of his beauty, the love between his church and him.  And so in the xlv.  Psalm this beauty of his church is compared to a “queen in a vesture of gold of Ophir, embroidered raiment of needlework, that the king might take pleasure in her beauty.”  To incense us further yet, [6319]John, in his apocalypse,</w:t>
      </w:r>
    </w:p>
    <w:p>
      <w:pPr>
        <w:keepNext w:val="on"/>
        <w:pageBreakBefore w:val="on"/>
        <w:widowControl w:val="on"/>
        <w:pBdr/>
        <w:spacing w:before="0" w:after="322" w:line="240" w:lineRule="auto"/>
        <w:ind w:left="0" w:right="0"/>
        <w:jc w:val="left"/>
        <w:outlineLvl w:val="0"/>
      </w:pPr>
      <w:r>
        <w:rPr>
          <w:b/>
          <w:color w:val="000000"/>
          <w:sz w:val="48"/>
          <w:szCs w:val="48"/>
        </w:rPr>
        <w:t xml:space="preserve">Page 837</w:t>
      </w:r>
    </w:p>
    <w:p>
      <w:pPr>
        <w:widowControl w:val="on"/>
        <w:pBdr/>
        <w:spacing w:before="240" w:after="240" w:line="240" w:lineRule="auto"/>
        <w:ind w:left="0" w:right="0"/>
        <w:jc w:val="left"/>
      </w:pPr>
      <w:r>
        <w:rPr>
          <w:color w:val="000000"/>
          <w:sz w:val="24"/>
          <w:szCs w:val="24"/>
        </w:rPr>
        <w:t xml:space="preserve">makes a description of that heavenly Jerusalem, the beauty, of it, and in it the maker of it; “Likening it to a city of pure gold, like unto clear glass, shining and garnished with all manner of precious stones, having no need of sun or moon:  for the lamb is the light of it, the glory of God doth illuminate it:  to give us to understand the infinite glory, beauty and happiness of it.”  Not that it is no fairer than these creatures to which it is compared, but that this vision of his, this lustre of his divine majesty, cannot otherwise be expressed to our apprehensions, “no tongue can tell, no heart can conceive it,” as Paul saith.  Moses himself, Exod. xxxiii. 18. when he desired to see God in his glory, was answered that he might not endure it, no man could see his face and live. </w:t>
      </w:r>
      <w:r>
        <w:rPr>
          <w:i/>
          <w:color w:val="000000"/>
          <w:sz w:val="24"/>
          <w:szCs w:val="24"/>
        </w:rPr>
        <w:t xml:space="preserve">Sensibile forte destruit sensum</w:t>
      </w:r>
      <w:r>
        <w:rPr>
          <w:color w:val="000000"/>
          <w:sz w:val="24"/>
          <w:szCs w:val="24"/>
        </w:rPr>
        <w:t xml:space="preserve">, a strong object overcometh the sight, according to that axiom in philosophy:  </w:t>
      </w:r>
      <w:r>
        <w:rPr>
          <w:i/>
          <w:color w:val="000000"/>
          <w:sz w:val="24"/>
          <w:szCs w:val="24"/>
        </w:rPr>
        <w:t xml:space="preserve">fulgorem solis ferre non potes, multo magis creatoris</w:t>
      </w:r>
      <w:r>
        <w:rPr>
          <w:color w:val="000000"/>
          <w:sz w:val="24"/>
          <w:szCs w:val="24"/>
        </w:rPr>
        <w:t xml:space="preserve">; if thou canst not endure the sunbeams, how canst thou endure that fulgor and brightness of him that made the sun?  The sun itself and all that we can imagine, are but shadows of it, ’tis </w:t>
      </w:r>
      <w:r>
        <w:rPr>
          <w:i/>
          <w:color w:val="000000"/>
          <w:sz w:val="24"/>
          <w:szCs w:val="24"/>
        </w:rPr>
        <w:t xml:space="preserve">visio praecellens</w:t>
      </w:r>
      <w:r>
        <w:rPr>
          <w:color w:val="000000"/>
          <w:sz w:val="24"/>
          <w:szCs w:val="24"/>
        </w:rPr>
        <w:t xml:space="preserve">, as [6320]Austin calls it, the quintessence of beauty this, “which far exceeds the beauty of heavens, sun and moon, stars, angels, gold and silver, woods, fair fields, and whatsoever is pleasant to behold.”  All those other beauties fail, vary, are subject to corruption, to loathing; [6321]"But this is an immortal vision, a divine beauty, an immortal love, an indefatigable love and beauty, with sight of which we shall never be tired nor wearied, but still the more we see the more we shall covet him.” [6322]"For as one saith, where this vision is, there is absolute beauty; and where is that beauty, from the same fountain comes all pleasure and happiness; neither can beauty, pleasure, happiness, be separated from his vision or sight, or his vision, from beauty, pleasure, happiness.”  In this life we have but a glimpse of this beauty and happiness:  we shall hereafter, as John saith, see him as he is:  thine eyes, as Isaiah promiseth, xxxiii. 17. “shall behold the king in his glory,” then shall we be perfectly enamoured, have a full fruition of it, desire, [6323]behold and love him alone as the most amiable and fairest object, or </w:t>
      </w:r>
      <w:r>
        <w:rPr>
          <w:i/>
          <w:color w:val="000000"/>
          <w:sz w:val="24"/>
          <w:szCs w:val="24"/>
        </w:rPr>
        <w:t xml:space="preserve">summum bonum</w:t>
      </w:r>
      <w:r>
        <w:rPr>
          <w:color w:val="000000"/>
          <w:sz w:val="24"/>
          <w:szCs w:val="24"/>
        </w:rPr>
        <w:t xml:space="preserve">, or chiefest good.</w:t>
      </w:r>
    </w:p>
    <w:p>
      <w:pPr>
        <w:widowControl w:val="on"/>
        <w:pBdr/>
        <w:spacing w:before="240" w:after="240" w:line="240" w:lineRule="auto"/>
        <w:ind w:left="0" w:right="0"/>
        <w:jc w:val="left"/>
      </w:pPr>
      <w:r>
        <w:rPr>
          <w:color w:val="000000"/>
          <w:sz w:val="24"/>
          <w:szCs w:val="24"/>
        </w:rPr>
        <w:t xml:space="preserve">This likewise should we now have done, had not our will been corrupted; and as we are enjoined to love God with all our heart, and all our soul:  for to that end were we born, to love this object, as [6324]Melancthon discourseth, and to enjoy it.  “And him our will would have loved and sought alone as our </w:t>
      </w:r>
      <w:r>
        <w:rPr>
          <w:i/>
          <w:color w:val="000000"/>
          <w:sz w:val="24"/>
          <w:szCs w:val="24"/>
        </w:rPr>
        <w:t xml:space="preserve">summum bonum</w:t>
      </w:r>
      <w:r>
        <w:rPr>
          <w:color w:val="000000"/>
          <w:sz w:val="24"/>
          <w:szCs w:val="24"/>
        </w:rPr>
        <w:t xml:space="preserve">, or principal good, and all other good things for God’s sake:  and nature, as she proceeded from it, would have sought this fountain; but in this infirmity of human nature this order is disturbed, our love is corrupt:”  and a man is like that monster in [6325]Plato, composed of a Scylla, a lion and a man; we are carried away</w:t>
      </w:r>
    </w:p>
    <w:p>
      <w:pPr>
        <w:keepNext w:val="on"/>
        <w:pageBreakBefore w:val="on"/>
        <w:widowControl w:val="on"/>
        <w:pBdr/>
        <w:spacing w:before="0" w:after="322" w:line="240" w:lineRule="auto"/>
        <w:ind w:left="0" w:right="0"/>
        <w:jc w:val="left"/>
        <w:outlineLvl w:val="0"/>
      </w:pPr>
      <w:r>
        <w:rPr>
          <w:b/>
          <w:color w:val="000000"/>
          <w:sz w:val="48"/>
          <w:szCs w:val="48"/>
        </w:rPr>
        <w:t xml:space="preserve">Page 838</w:t>
      </w:r>
    </w:p>
    <w:p>
      <w:pPr>
        <w:widowControl w:val="on"/>
        <w:pBdr/>
        <w:spacing w:before="240" w:after="240" w:line="240" w:lineRule="auto"/>
        <w:ind w:left="0" w:right="0"/>
        <w:jc w:val="left"/>
      </w:pPr>
      <w:r>
        <w:rPr>
          <w:color w:val="000000"/>
          <w:sz w:val="24"/>
          <w:szCs w:val="24"/>
        </w:rPr>
        <w:t xml:space="preserve">headlong with the torrent of our affections:  the world, and that infinite variety of pleasing objects in it, do so allure and enamour us, that we cannot so much as look towards God, seek him, or think on him as we should:  we cannot, saith Austin, </w:t>
      </w:r>
      <w:r>
        <w:rPr>
          <w:i/>
          <w:color w:val="000000"/>
          <w:sz w:val="24"/>
          <w:szCs w:val="24"/>
        </w:rPr>
        <w:t xml:space="preserve">Rempub.</w:t>
      </w:r>
      <w:r>
        <w:rPr>
          <w:color w:val="000000"/>
          <w:sz w:val="24"/>
          <w:szCs w:val="24"/>
        </w:rPr>
        <w:t xml:space="preserve"> </w:t>
      </w:r>
      <w:r>
        <w:rPr>
          <w:i/>
          <w:color w:val="000000"/>
          <w:sz w:val="24"/>
          <w:szCs w:val="24"/>
        </w:rPr>
        <w:t xml:space="preserve">coelestem cogitare</w:t>
      </w:r>
      <w:r>
        <w:rPr>
          <w:color w:val="000000"/>
          <w:sz w:val="24"/>
          <w:szCs w:val="24"/>
        </w:rPr>
        <w:t xml:space="preserve">, we cannot contain ourselves from them, their sweetness is so pleasing to us.  Marriage, saith [6326] Gualter, detains many; “a thing in itself laudable, good and necessary, but many, deceived and carried away with the blind love of it, have quite laid aside the love of God, and desire of his glory.  Meat and drink hath overcome as many, whilst they rather strive to please, satisfy their guts and belly, than to serve God and nature.”  Some are so busied about merchandise to get money, they lose their own souls, whilst covetously carried, and with an insatiable desire of gain, they forget God; as much we may say of honour, leagues, friendships, health, wealth, and all other profits or pleasures in this life whatsoever. [6327]"In this world there be so many beautiful objects, splendours and brightness of gold, majesty of glory, assistance of friends, fair promises, smooth words, victories, triumphs, and such an infinite company of pleasing beauties to allure us, and draw us from God, that we cannot look after him.”  And this is it which Christ himself, those prophets and apostles so much thundered against, 1 John, xvii. 15, dehort us from; “love not the world, nor the things that are in the world:  if any man love the world, the love of the Father is not in him,” 16.  “For all that is in the world, as lust of the flesh, the lust of the eyes, and pride of life, is not of the Father, but of the world:  and the world passeth away and the lust thereof; but he that fulfilleth the will of God abideth for ever.  No man, saith our Saviour, can serve two masters, but he must love the one and hate the other,” &amp;c., </w:t>
      </w:r>
      <w:r>
        <w:rPr>
          <w:i/>
          <w:color w:val="000000"/>
          <w:sz w:val="24"/>
          <w:szCs w:val="24"/>
        </w:rPr>
        <w:t xml:space="preserve">bonos vel malos mores, boni vel mali faciunt amores</w:t>
      </w:r>
      <w:r>
        <w:rPr>
          <w:color w:val="000000"/>
          <w:sz w:val="24"/>
          <w:szCs w:val="24"/>
        </w:rPr>
        <w:t xml:space="preserve">, Austin well infers:  and this is that which all the fathers inculcate.  He cannot ([6328]Austin admonisheth) be God’s friend, that is delighted with the pleasures of the world:  “make clean thine heart, purify thine heart; if thou wilt see this beauty, prepare thyself for it.  It is the eye of contemplation by which we must behold it, the wing of meditation which lifts us up and rears our souls with the motion of our hearts, and sweetness of contemplation:”  so saith Gregory cited by [6329]Bonaventure.  And as [6330]Philo Judeus seconds him, “he that loves God, will soar aloft and take him wings; and leaving the earth fly up to heaven, wander with sun and moon, stars, and that heavenly troop, God himself being his guide.”  If we desire to see him, we must lay aside all vain objects, which detain us and dazzle our eyes, and as [6331]Ficinus adviseth us, “get us solar eyes, spectacles as they that look on the sun:  to see this divine beauty, lay aside all material objects, all sense, and then thou shalt see him as he is.” </w:t>
      </w:r>
    </w:p>
    <w:p>
      <w:pPr>
        <w:keepNext w:val="on"/>
        <w:pageBreakBefore w:val="on"/>
        <w:widowControl w:val="on"/>
        <w:pBdr/>
        <w:spacing w:before="0" w:after="322" w:line="240" w:lineRule="auto"/>
        <w:ind w:left="0" w:right="0"/>
        <w:jc w:val="left"/>
        <w:outlineLvl w:val="0"/>
      </w:pPr>
      <w:r>
        <w:rPr>
          <w:b/>
          <w:color w:val="000000"/>
          <w:sz w:val="48"/>
          <w:szCs w:val="48"/>
        </w:rPr>
        <w:t xml:space="preserve">Page 839</w:t>
      </w:r>
    </w:p>
    <w:p>
      <w:pPr>
        <w:widowControl w:val="on"/>
        <w:pBdr/>
        <w:spacing w:before="240" w:after="240" w:line="240" w:lineRule="auto"/>
        <w:ind w:left="0" w:right="0"/>
        <w:jc w:val="left"/>
      </w:pPr>
      <w:r>
        <w:rPr>
          <w:color w:val="000000"/>
          <w:sz w:val="24"/>
          <w:szCs w:val="24"/>
        </w:rPr>
        <w:t xml:space="preserve">Thou covetous wretch, as [6332]Austin expostulates, “why dost thou stand gaping on this dross, muck-hills, filthy excrements? behold a far fairer object, God himself woos thee; behold him, enjoy him, he is sick for love.”  Cant. v. he invites thee to his sight, to come into his fair garden, to eat and drink with him, to be merry with him, to enjoy his presence for ever. [6333]Wisdom cries out in the streets besides the gates, in the top of high places, before the city, at the entry of the door, and bids them give ear to her instruction, which is better than gold or precious stones; no pleasures can be compared to it:  leave all then and follow her, </w:t>
      </w:r>
      <w:r>
        <w:rPr>
          <w:i/>
          <w:color w:val="000000"/>
          <w:sz w:val="24"/>
          <w:szCs w:val="24"/>
        </w:rPr>
        <w:t xml:space="preserve">vos exhortor o amici et obsecro.</w:t>
      </w:r>
      <w:r>
        <w:rPr>
          <w:color w:val="000000"/>
          <w:sz w:val="24"/>
          <w:szCs w:val="24"/>
        </w:rPr>
        <w:t xml:space="preserve"> In. [6334]Ficinus’s words, “I exhort and beseech you, that you would embrace and follow this divine love with all your hearts and abilities, by all offices and endeavours make this so loving God propitious unto you.”  For whom alone, saith [6335]Plotinus, “we must forsake the kingdoms and empires of the whole earth, sea, land, and air, if we desire to be engrafted into him, leave all and follow him.”</w:t>
      </w:r>
    </w:p>
    <w:p>
      <w:pPr>
        <w:widowControl w:val="on"/>
        <w:pBdr/>
        <w:spacing w:before="240" w:after="240" w:line="240" w:lineRule="auto"/>
        <w:ind w:left="0" w:right="0"/>
        <w:jc w:val="left"/>
      </w:pPr>
      <w:r>
        <w:rPr>
          <w:color w:val="000000"/>
          <w:sz w:val="24"/>
          <w:szCs w:val="24"/>
        </w:rPr>
        <w:t xml:space="preserve">Now, forasmuch as this love of God is a habit infused of God, as [6336] Thomas holds, </w:t>
      </w:r>
      <w:r>
        <w:rPr>
          <w:i/>
          <w:color w:val="000000"/>
          <w:sz w:val="24"/>
          <w:szCs w:val="24"/>
        </w:rPr>
        <w:t xml:space="preserve">l. 2. quaest. 23.</w:t>
      </w:r>
      <w:r>
        <w:rPr>
          <w:color w:val="000000"/>
          <w:sz w:val="24"/>
          <w:szCs w:val="24"/>
        </w:rPr>
        <w:t xml:space="preserve"> “by which a man is inclined to love God above all, and his neighbour as himself,” we must pray to God that he will open our eyes, make clear our hearts, that we may be capable of his glorious rays, and perform those duties that he requires of us, Deut. vi. and Josh. xxiii. “to love God above all, and our neighbour as ourself, to keep his commandments.”  “In this we know,” saith John, c. v. 2, “we love the children of God, when we love God and keep his commandments.”  “This is the love of God, that we keep his commandments; he that loveth not, knoweth not God, for God is love,” cap. iv. 8, “and he that dwelleth in love, dwelleth in God, and God in him;” for love pre-supposeth knowledge, faith, hope, and unites us to God himself, as [6337]Leon Hebreus delivereth unto us, and is accompanied with the fear of God, humility, meekness, patience, all those virtues, and charity itself.  For if we love God, we shall love our neighbour, and perform the duties which are required at our hands, to which we are exhorted, 1 Cor. xv. 4, 5; Ephes. iv.; Colos. iii.; Rom. xii.  We shall not be envious or puffed up, or boast, disdain, think evil, or be provoked to anger, “but suffer all things; endeavour to keep the unity of the spirit in the bond of peace.”  Forbear one another, forgive one another, clothe the naked, visit the sick, and perform all those works of mercy, which [6338]Clemens Alexandrinus calls </w:t>
      </w:r>
      <w:r>
        <w:rPr>
          <w:i/>
          <w:color w:val="000000"/>
          <w:sz w:val="24"/>
          <w:szCs w:val="24"/>
        </w:rPr>
        <w:t xml:space="preserve">amoris et amicitiae, impletionem et extentionem</w:t>
      </w:r>
      <w:r>
        <w:rPr>
          <w:color w:val="000000"/>
          <w:sz w:val="24"/>
          <w:szCs w:val="24"/>
        </w:rPr>
        <w:t xml:space="preserve">, the extent and complement of love; and that not for fear or worldly respects, but </w:t>
      </w:r>
      <w:r>
        <w:rPr>
          <w:i/>
          <w:color w:val="000000"/>
          <w:sz w:val="24"/>
          <w:szCs w:val="24"/>
        </w:rPr>
        <w:t xml:space="preserve">ordine ad Deum</w:t>
      </w:r>
      <w:r>
        <w:rPr>
          <w:color w:val="000000"/>
          <w:sz w:val="24"/>
          <w:szCs w:val="24"/>
        </w:rPr>
        <w:t xml:space="preserve">, for the love of God himself.  This we shall do if we be truly enamoured; but we come short in both, we neither love God nor our neighbour as we should.  Our love in spiritual things is too [6339]defective,</w:t>
      </w:r>
    </w:p>
    <w:p>
      <w:pPr>
        <w:keepNext w:val="on"/>
        <w:pageBreakBefore w:val="on"/>
        <w:widowControl w:val="on"/>
        <w:pBdr/>
        <w:spacing w:before="0" w:after="322" w:line="240" w:lineRule="auto"/>
        <w:ind w:left="0" w:right="0"/>
        <w:jc w:val="left"/>
        <w:outlineLvl w:val="0"/>
      </w:pPr>
      <w:r>
        <w:rPr>
          <w:b/>
          <w:color w:val="000000"/>
          <w:sz w:val="48"/>
          <w:szCs w:val="48"/>
        </w:rPr>
        <w:t xml:space="preserve">Page 840</w:t>
      </w:r>
    </w:p>
    <w:p>
      <w:pPr>
        <w:widowControl w:val="on"/>
        <w:pBdr/>
        <w:spacing w:before="240" w:after="240" w:line="240" w:lineRule="auto"/>
        <w:ind w:left="0" w:right="0"/>
        <w:jc w:val="left"/>
      </w:pPr>
      <w:r>
        <w:rPr>
          <w:color w:val="000000"/>
          <w:sz w:val="24"/>
          <w:szCs w:val="24"/>
        </w:rPr>
        <w:t xml:space="preserve">in worldly things too excessive, there is a jar in both.  We love the world too much; God too little; our neighbour not at all, or for our own ends. </w:t>
      </w:r>
      <w:r>
        <w:rPr>
          <w:i/>
          <w:color w:val="000000"/>
          <w:sz w:val="24"/>
          <w:szCs w:val="24"/>
        </w:rPr>
        <w:t xml:space="preserve">Vulgus amicitias utilitate probat.</w:t>
      </w:r>
      <w:r>
        <w:rPr>
          <w:color w:val="000000"/>
          <w:sz w:val="24"/>
          <w:szCs w:val="24"/>
        </w:rPr>
        <w:t xml:space="preserve"> “The chief thing we respect is our commodity;” and what we do is for fear of worldly punishment, for vainglory, praise of men, fashion, and such by respects, not for God’s sake.  We neither know God aright, nor seek, love or worship him as we should.  And for these defects, we involve ourselves into a multitude of errors, we swerve from this true love and worship of God:  which is a cause unto us of unspeakable miseries; running into both extremes, we become fools, madmen, without sense, as now in the next place 1 will show you.</w:t>
      </w:r>
    </w:p>
    <w:p>
      <w:pPr>
        <w:widowControl w:val="on"/>
        <w:pBdr/>
        <w:spacing w:before="240" w:after="240" w:line="240" w:lineRule="auto"/>
        <w:ind w:left="0" w:right="0"/>
        <w:jc w:val="left"/>
      </w:pPr>
      <w:r>
        <w:rPr>
          <w:color w:val="000000"/>
          <w:sz w:val="24"/>
          <w:szCs w:val="24"/>
        </w:rPr>
        <w:t xml:space="preserve">The parties affected are innumerable almost, and scattered over the face of the earth, far and near, and so have been in all precedent ages, from the beginning of the world to these times, of all sorts and conditions.  For method’s sake I will reduce them to a twofold division, according to those two extremes of excess and defect, impiety and superstition, idolatry and atheism.  Not that there is any excess of divine worship or love of God; that cannot be, we cannot love God too much, or do our duty as we ought, as Papists hold, or have any perfection in this life, much less supererogate:  when we have all done, we are unprofitable servants.  But because we do </w:t>
      </w:r>
      <w:r>
        <w:rPr>
          <w:i/>
          <w:color w:val="000000"/>
          <w:sz w:val="24"/>
          <w:szCs w:val="24"/>
        </w:rPr>
        <w:t xml:space="preserve">aliud agere</w:t>
      </w:r>
      <w:r>
        <w:rPr>
          <w:color w:val="000000"/>
          <w:sz w:val="24"/>
          <w:szCs w:val="24"/>
        </w:rPr>
        <w:t xml:space="preserve">, zealous without knowledge, and too solicitous about that which is not necessary, busying ourselves about impertinent, needless, idle, and vain ceremonies, </w:t>
      </w:r>
      <w:r>
        <w:rPr>
          <w:i/>
          <w:color w:val="000000"/>
          <w:sz w:val="24"/>
          <w:szCs w:val="24"/>
        </w:rPr>
        <w:t xml:space="preserve">populo ut placerent</w:t>
      </w:r>
      <w:r>
        <w:rPr>
          <w:color w:val="000000"/>
          <w:sz w:val="24"/>
          <w:szCs w:val="24"/>
        </w:rPr>
        <w:t xml:space="preserve">, as the Jews did about sacrifices, oblations, offerings, incense, new moons, feasts, &amp;c., but Isaiah taxeth them, i. 12, “who required this at your hands?” We have too great opinion of our own worth, that we can satisfy the law:  and do more than is required at our hands, by performing those evangelical counsels, and such works of supererogation, merit for others, which Bellarmine, Gregory de Valentia, all their Jesuits and champions defend, that if God should deal in rigour with them, some of their Franciscans and Dominicans are so pure, that nothing could be objected to them.  Some of us again are too dear, as we think, more divine and sanctified than others, of a better mettle, greater gifts, and with that proud Pharisee, contemn others in respect of ourselves, we are better Christians, better learned, choice spirits, inspired, know more, have special revelation, perceive God’s secrets, and thereupon presume, say and do that many times which is not befitting to be said or done.  Of this number are all superstitious idolaters, ethnics, Mahometans, Jews, heretics, [6340]enthusiasts, divinators, prophets, sectaries, and schismatics.  Zanchius reduceth such infidels to four chief sects; but I will insist and follow mine own intended method:  all which with many other curious persons, monks, hermits, &amp;c., may be ranged in this extreme, and fight under this superstitious banner, with those rude idiots, and</w:t>
      </w:r>
    </w:p>
    <w:p>
      <w:pPr>
        <w:keepNext w:val="on"/>
        <w:pageBreakBefore w:val="on"/>
        <w:widowControl w:val="on"/>
        <w:pBdr/>
        <w:spacing w:before="0" w:after="322" w:line="240" w:lineRule="auto"/>
        <w:ind w:left="0" w:right="0"/>
        <w:jc w:val="left"/>
        <w:outlineLvl w:val="0"/>
      </w:pPr>
      <w:r>
        <w:rPr>
          <w:b/>
          <w:color w:val="000000"/>
          <w:sz w:val="48"/>
          <w:szCs w:val="48"/>
        </w:rPr>
        <w:t xml:space="preserve">Page 841</w:t>
      </w:r>
    </w:p>
    <w:p>
      <w:pPr>
        <w:widowControl w:val="on"/>
        <w:pBdr/>
        <w:spacing w:before="240" w:after="240" w:line="240" w:lineRule="auto"/>
        <w:ind w:left="0" w:right="0"/>
        <w:jc w:val="left"/>
      </w:pPr>
      <w:r>
        <w:rPr>
          <w:color w:val="000000"/>
          <w:sz w:val="24"/>
          <w:szCs w:val="24"/>
        </w:rPr>
        <w:t xml:space="preserve">infinite swarms of people that are seduced by them.  In the other extreme or in defect, march those impious epicures, libertines, atheists, hypocrites, infidels, worldly, secure, impenitent, unthankful, and carnal-minded men, that attribute all to natural causes, that will acknowledge no supreme power; that have cauterised consciences, or live in a reprobate sense; or such desperate persons as are too distrustful of his mercies.  Of these there be many subdivisions, diverse degrees of madness and folly, some more than other, as shall be shown in the symptoms:  and yet all miserably out, perplexed, doting, and beside themselves for religion’s sake.  For as [6341]Zanchy well distinguished, and all the world knows religion is twofold, true or false; false is that vain superstition of idolaters, such as were of old, Greeks, Romans, present Mahometans, &amp;c. </w:t>
      </w:r>
      <w:r>
        <w:rPr>
          <w:i/>
          <w:color w:val="000000"/>
          <w:sz w:val="24"/>
          <w:szCs w:val="24"/>
        </w:rPr>
        <w:t xml:space="preserve">Timorem deorum inanem</w:t>
      </w:r>
      <w:r>
        <w:rPr>
          <w:color w:val="000000"/>
          <w:sz w:val="24"/>
          <w:szCs w:val="24"/>
        </w:rPr>
        <w:t xml:space="preserve">, [6342]Tully could term it; or as Zanchy defines it, </w:t>
      </w:r>
      <w:r>
        <w:rPr>
          <w:i/>
          <w:color w:val="000000"/>
          <w:sz w:val="24"/>
          <w:szCs w:val="24"/>
        </w:rPr>
        <w:t xml:space="preserve">Ubi falsi dii, aut falso cullu colitur Deus</w:t>
      </w:r>
      <w:r>
        <w:rPr>
          <w:color w:val="000000"/>
          <w:sz w:val="24"/>
          <w:szCs w:val="24"/>
        </w:rPr>
        <w:t xml:space="preserve">, when false gods, or that God is falsely worshipped.  And ’tis a miserable plague, a torture of the soul, a mere madness, </w:t>
      </w:r>
      <w:r>
        <w:rPr>
          <w:i/>
          <w:color w:val="000000"/>
          <w:sz w:val="24"/>
          <w:szCs w:val="24"/>
        </w:rPr>
        <w:t xml:space="preserve">Religiosa insania</w:t>
      </w:r>
      <w:r>
        <w:rPr>
          <w:color w:val="000000"/>
          <w:sz w:val="24"/>
          <w:szCs w:val="24"/>
        </w:rPr>
        <w:t xml:space="preserve">, [6343]Meteran calls it, or </w:t>
      </w:r>
      <w:r>
        <w:rPr>
          <w:i/>
          <w:color w:val="000000"/>
          <w:sz w:val="24"/>
          <w:szCs w:val="24"/>
        </w:rPr>
        <w:t xml:space="preserve">insanus error</w:t>
      </w:r>
      <w:r>
        <w:rPr>
          <w:color w:val="000000"/>
          <w:sz w:val="24"/>
          <w:szCs w:val="24"/>
        </w:rPr>
        <w:t xml:space="preserve">, as [6344]Seneca, a frantic error; or as Austin, </w:t>
      </w:r>
      <w:r>
        <w:rPr>
          <w:i/>
          <w:color w:val="000000"/>
          <w:sz w:val="24"/>
          <w:szCs w:val="24"/>
        </w:rPr>
        <w:t xml:space="preserve">Insanus animi morbus</w:t>
      </w:r>
      <w:r>
        <w:rPr>
          <w:color w:val="000000"/>
          <w:sz w:val="24"/>
          <w:szCs w:val="24"/>
        </w:rPr>
        <w:t xml:space="preserve">, a furious disease of the soul; </w:t>
      </w:r>
      <w:r>
        <w:rPr>
          <w:i/>
          <w:color w:val="000000"/>
          <w:sz w:val="24"/>
          <w:szCs w:val="24"/>
        </w:rPr>
        <w:t xml:space="preserve">insania omnium insanissima</w:t>
      </w:r>
      <w:r>
        <w:rPr>
          <w:color w:val="000000"/>
          <w:sz w:val="24"/>
          <w:szCs w:val="24"/>
        </w:rPr>
        <w:t xml:space="preserve">, a quintessence of madness; [6345]for he that is superstitious can never be quiet.  ’Tis proper to man alone, </w:t>
      </w:r>
      <w:r>
        <w:rPr>
          <w:i/>
          <w:color w:val="000000"/>
          <w:sz w:val="24"/>
          <w:szCs w:val="24"/>
        </w:rPr>
        <w:t xml:space="preserve">uni superbia, avaritia, superstitio</w:t>
      </w:r>
      <w:r>
        <w:rPr>
          <w:color w:val="000000"/>
          <w:sz w:val="24"/>
          <w:szCs w:val="24"/>
        </w:rPr>
        <w:t xml:space="preserve">, saith Plin. </w:t>
      </w:r>
      <w:r>
        <w:rPr>
          <w:i/>
          <w:color w:val="000000"/>
          <w:sz w:val="24"/>
          <w:szCs w:val="24"/>
        </w:rPr>
        <w:t xml:space="preserve">lib. 7. cap. 1.</w:t>
      </w:r>
      <w:r>
        <w:rPr>
          <w:color w:val="000000"/>
          <w:sz w:val="24"/>
          <w:szCs w:val="24"/>
        </w:rPr>
        <w:t xml:space="preserve"> </w:t>
      </w:r>
      <w:r>
        <w:rPr>
          <w:i/>
          <w:color w:val="000000"/>
          <w:sz w:val="24"/>
          <w:szCs w:val="24"/>
        </w:rPr>
        <w:t xml:space="preserve">atque etiam post saevit de futuro</w:t>
      </w:r>
      <w:r>
        <w:rPr>
          <w:color w:val="000000"/>
          <w:sz w:val="24"/>
          <w:szCs w:val="24"/>
        </w:rPr>
        <w:t xml:space="preserve">, which wrings his soul for the present, and to come:  the greatest misery belongs to mankind, a perpetual servitude, a slavery, [6346]_Ex timore timor_, a heavy yoke, the seal of damnation, an intolerable burden.  They that are superstitious are still fearing, suspecting, vexing themselves with auguries, prodigies, false tales, dreams, idle, vain works, unprofitable labours, as [6347]Boterus observes, </w:t>
      </w:r>
      <w:r>
        <w:rPr>
          <w:i/>
          <w:color w:val="000000"/>
          <w:sz w:val="24"/>
          <w:szCs w:val="24"/>
        </w:rPr>
        <w:t xml:space="preserve">cura mentis ancipite versantur</w:t>
      </w:r>
      <w:r>
        <w:rPr>
          <w:color w:val="000000"/>
          <w:sz w:val="24"/>
          <w:szCs w:val="24"/>
        </w:rPr>
        <w:t xml:space="preserve">:  enemies to God and to themselves.  In a word, as Seneca concludes, </w:t>
      </w:r>
      <w:r>
        <w:rPr>
          <w:i/>
          <w:color w:val="000000"/>
          <w:sz w:val="24"/>
          <w:szCs w:val="24"/>
        </w:rPr>
        <w:t xml:space="preserve">Religio Deum colit, superstitio destruit</w:t>
      </w:r>
      <w:r>
        <w:rPr>
          <w:color w:val="000000"/>
          <w:sz w:val="24"/>
          <w:szCs w:val="24"/>
        </w:rPr>
        <w:t xml:space="preserve">, superstition destroys, but true religion honours God.  True religion, </w:t>
      </w:r>
      <w:r>
        <w:rPr>
          <w:i/>
          <w:color w:val="000000"/>
          <w:sz w:val="24"/>
          <w:szCs w:val="24"/>
        </w:rPr>
        <w:t xml:space="preserve">ubi verus Deus vere colitur</w:t>
      </w:r>
      <w:r>
        <w:rPr>
          <w:color w:val="000000"/>
          <w:sz w:val="24"/>
          <w:szCs w:val="24"/>
        </w:rPr>
        <w:t xml:space="preserve">, where the true God is truly worshipped, is the way to heaven, the mother of virtues, love, fear, devotion, obedience, knowledge, &amp;c.  It rears the dejected soul of man, and amidst so many cares, miseries, persecutions, which this world affords, it is a sole ease, an unspeakable comfort, a sweet reposal, </w:t>
      </w:r>
      <w:r>
        <w:rPr>
          <w:i/>
          <w:color w:val="000000"/>
          <w:sz w:val="24"/>
          <w:szCs w:val="24"/>
        </w:rPr>
        <w:t xml:space="preserve">Jugum suave, et leve</w:t>
      </w:r>
      <w:r>
        <w:rPr>
          <w:color w:val="000000"/>
          <w:sz w:val="24"/>
          <w:szCs w:val="24"/>
        </w:rPr>
        <w:t xml:space="preserve">, a light yoke, an anchor, and a haven.  It adds courage, boldness, and begets generous spirits:  although tyrants rage, persecute, and that bloody Lictor or sergeant be ready to martyr them, </w:t>
      </w:r>
      <w:r>
        <w:rPr>
          <w:i/>
          <w:color w:val="000000"/>
          <w:sz w:val="24"/>
          <w:szCs w:val="24"/>
        </w:rPr>
        <w:t xml:space="preserve">aut lita, aut morere</w:t>
      </w:r>
      <w:r>
        <w:rPr>
          <w:color w:val="000000"/>
          <w:sz w:val="24"/>
          <w:szCs w:val="24"/>
        </w:rPr>
        <w:t xml:space="preserve">, (as in those persecutions of the primitive Church, it was put in practice, as you may read in Eusebius and others) though enemies be now ready to invade, and all in an uproar, [6348]_Si fractus illabatur orbis, impavidos ferient ruinae_, though heaven should</w:t>
      </w:r>
    </w:p>
    <w:p>
      <w:pPr>
        <w:keepNext w:val="on"/>
        <w:pageBreakBefore w:val="on"/>
        <w:widowControl w:val="on"/>
        <w:pBdr/>
        <w:spacing w:before="0" w:after="322" w:line="240" w:lineRule="auto"/>
        <w:ind w:left="0" w:right="0"/>
        <w:jc w:val="left"/>
        <w:outlineLvl w:val="0"/>
      </w:pPr>
      <w:r>
        <w:rPr>
          <w:b/>
          <w:color w:val="000000"/>
          <w:sz w:val="48"/>
          <w:szCs w:val="48"/>
        </w:rPr>
        <w:t xml:space="preserve">Page 842</w:t>
      </w:r>
    </w:p>
    <w:p>
      <w:pPr>
        <w:widowControl w:val="on"/>
        <w:pBdr/>
        <w:spacing w:before="240" w:after="240" w:line="240" w:lineRule="auto"/>
        <w:ind w:left="0" w:right="0"/>
        <w:jc w:val="left"/>
      </w:pPr>
      <w:r>
        <w:rPr>
          <w:color w:val="000000"/>
          <w:sz w:val="24"/>
          <w:szCs w:val="24"/>
        </w:rPr>
        <w:t xml:space="preserve">fall on his head, he would not be dismayed.  But as a good Christian prince once made answer to a menacing Turk, </w:t>
      </w:r>
      <w:r>
        <w:rPr>
          <w:i/>
          <w:color w:val="000000"/>
          <w:sz w:val="24"/>
          <w:szCs w:val="24"/>
        </w:rPr>
        <w:t xml:space="preserve">facile scelerata hominum arma contemnit, qui del praesidio tutus est</w:t>
      </w:r>
      <w:r>
        <w:rPr>
          <w:color w:val="000000"/>
          <w:sz w:val="24"/>
          <w:szCs w:val="24"/>
        </w:rPr>
        <w:t xml:space="preserve">:  or as [6349] Phalaris writ to Alexander in a wrong cause, he nor any other enemy could terrify him, for that he trusted in God. </w:t>
      </w:r>
      <w:r>
        <w:rPr>
          <w:i/>
          <w:color w:val="000000"/>
          <w:sz w:val="24"/>
          <w:szCs w:val="24"/>
        </w:rPr>
        <w:t xml:space="preserve">Si Deus nobiscum, quis contra nos</w:t>
      </w:r>
      <w:r>
        <w:rPr>
          <w:color w:val="000000"/>
          <w:sz w:val="24"/>
          <w:szCs w:val="24"/>
        </w:rPr>
        <w:t xml:space="preserve">?  In all calamities, persecutions whatsoever, as David did, 2 Sam. ii. 22, he will sing with him, “the Lord is my rock, my fortress, my strength, my refuge, the tower and horn of my salvation,” &amp;c.  In all troubles and adversities, Psal. xlvi. 1.  “God is my hope and help, still ready to be found, I will not therefore fear,” &amp;c., ’tis a fear expelling fear; he hath peace of conscience, and is full of hope, which is (saith [6350]Austin) </w:t>
      </w:r>
      <w:r>
        <w:rPr>
          <w:i/>
          <w:color w:val="000000"/>
          <w:sz w:val="24"/>
          <w:szCs w:val="24"/>
        </w:rPr>
        <w:t xml:space="preserve">vita vitae mortalis</w:t>
      </w:r>
      <w:r>
        <w:rPr>
          <w:color w:val="000000"/>
          <w:sz w:val="24"/>
          <w:szCs w:val="24"/>
        </w:rPr>
        <w:t xml:space="preserve">, the life of this our mortal life, hope of immortality, the sole comfort of our misery:  otherwise, as Paul saith, we of all others were most wretched, but this makes us happy, counterpoising our hearts in all miseries; superstition torments, and is from the devil, the author of lies; but this is from God himself, as Lucian, that Antiochian priest, made his divine confession in [6351]Eusebius, </w:t>
      </w:r>
      <w:r>
        <w:rPr>
          <w:i/>
          <w:color w:val="000000"/>
          <w:sz w:val="24"/>
          <w:szCs w:val="24"/>
        </w:rPr>
        <w:t xml:space="preserve">Auctor nobis de Deo Deus est</w:t>
      </w:r>
      <w:r>
        <w:rPr>
          <w:color w:val="000000"/>
          <w:sz w:val="24"/>
          <w:szCs w:val="24"/>
        </w:rPr>
        <w:t xml:space="preserve">, God is the author of our religion himself, his word is our rule, a lantern to us, dictated by the Holy Ghost, he plays upon our hearts as many harpstrings, and we are his temples, he dwelleth in us, and we in him.</w:t>
      </w:r>
    </w:p>
    <w:p>
      <w:pPr>
        <w:widowControl w:val="on"/>
        <w:pBdr/>
        <w:spacing w:before="240" w:after="240" w:line="240" w:lineRule="auto"/>
        <w:ind w:left="0" w:right="0"/>
        <w:jc w:val="left"/>
      </w:pPr>
      <w:r>
        <w:rPr>
          <w:color w:val="000000"/>
          <w:sz w:val="24"/>
          <w:szCs w:val="24"/>
        </w:rPr>
        <w:t xml:space="preserve">The part affected of superstition, is the brain, heart, will, understanding, soul itself, and all the faculties of it, </w:t>
      </w:r>
      <w:r>
        <w:rPr>
          <w:i/>
          <w:color w:val="000000"/>
          <w:sz w:val="24"/>
          <w:szCs w:val="24"/>
        </w:rPr>
        <w:t xml:space="preserve">totum compositum</w:t>
      </w:r>
      <w:r>
        <w:rPr>
          <w:color w:val="000000"/>
          <w:sz w:val="24"/>
          <w:szCs w:val="24"/>
        </w:rPr>
        <w:t xml:space="preserve">, all is mad and dotes:  now for the extent, as I say, the world itself is the subject of it, (to omit that grand sin of atheism,) all times have been misaffected, past, present, “there is not one that doth good, no not one, from the prophet to the priest,” &amp;c.  A lamentable thing it is to consider, how many myriads of men this idolatry and superstition (for that comprehends all) hath infatuated in all ages, besotted by this blind zeal, which is religion’s ape, religion’s bastard, religion’s shadow, false glass.  For where God hath a temple, the devil will have a chapel:  where God hath sacrifices, the devil will have his oblations:  where God hath ceremonies, the devil will have his traditions:  where there is any religion, the devil will plant superstition; and ’tis a pitiful sight to behold and read, what tortures, miseries, it hath procured, what slaughter of souls it hath made, how it rageth amongst those old Persians, Syrians, Egyptians, Greeks, Romans, Tuscans, Gauls, Germans, Britons, &amp;c. </w:t>
      </w:r>
      <w:r>
        <w:rPr>
          <w:i/>
          <w:color w:val="000000"/>
          <w:sz w:val="24"/>
          <w:szCs w:val="24"/>
        </w:rPr>
        <w:t xml:space="preserve">Britannia jam hodie celebrat tam attonite</w:t>
      </w:r>
      <w:r>
        <w:rPr>
          <w:color w:val="000000"/>
          <w:sz w:val="24"/>
          <w:szCs w:val="24"/>
        </w:rPr>
        <w:t xml:space="preserve">, saith [6352]Pliny, </w:t>
      </w:r>
      <w:r>
        <w:rPr>
          <w:i/>
          <w:color w:val="000000"/>
          <w:sz w:val="24"/>
          <w:szCs w:val="24"/>
        </w:rPr>
        <w:t xml:space="preserve">tantis ceremoniis</w:t>
      </w:r>
      <w:r>
        <w:rPr>
          <w:color w:val="000000"/>
          <w:sz w:val="24"/>
          <w:szCs w:val="24"/>
        </w:rPr>
        <w:t xml:space="preserve"> (speaking of superstition) </w:t>
      </w:r>
      <w:r>
        <w:rPr>
          <w:i/>
          <w:color w:val="000000"/>
          <w:sz w:val="24"/>
          <w:szCs w:val="24"/>
        </w:rPr>
        <w:t xml:space="preserve">ut dedisse Persis videri possit.</w:t>
      </w:r>
      <w:r>
        <w:rPr>
          <w:color w:val="000000"/>
          <w:sz w:val="24"/>
          <w:szCs w:val="24"/>
        </w:rPr>
        <w:t xml:space="preserve"> The Britons are so stupendly superstitious in their ceremonies, that they go beyond those Persians.  He that shall but read in Pausanias alone, those gods, temples, altars, idols, statues, so curiously made</w:t>
      </w:r>
    </w:p>
    <w:p>
      <w:pPr>
        <w:keepNext w:val="on"/>
        <w:pageBreakBefore w:val="on"/>
        <w:widowControl w:val="on"/>
        <w:pBdr/>
        <w:spacing w:before="0" w:after="322" w:line="240" w:lineRule="auto"/>
        <w:ind w:left="0" w:right="0"/>
        <w:jc w:val="left"/>
        <w:outlineLvl w:val="0"/>
      </w:pPr>
      <w:r>
        <w:rPr>
          <w:b/>
          <w:color w:val="000000"/>
          <w:sz w:val="48"/>
          <w:szCs w:val="48"/>
        </w:rPr>
        <w:t xml:space="preserve">Page 843</w:t>
      </w:r>
    </w:p>
    <w:p>
      <w:pPr>
        <w:widowControl w:val="on"/>
        <w:pBdr/>
        <w:spacing w:before="240" w:after="240" w:line="240" w:lineRule="auto"/>
        <w:ind w:left="0" w:right="0"/>
        <w:jc w:val="left"/>
      </w:pPr>
      <w:r>
        <w:rPr>
          <w:color w:val="000000"/>
          <w:sz w:val="24"/>
          <w:szCs w:val="24"/>
        </w:rPr>
        <w:t xml:space="preserve">with such infinite cost and charge, amongst those old Greeks, such multitudes of them and frequent varieties, as [6353]Gerbelius truly observes, may stand amazed, and never enough wonder at it; and thank God withal, that by the light of the Gospel, we are so happily freed from that slavish idolatry in these our days.  But heretofore, almost in all countries, in all places, superstition hath blinded the hearts of men; in all ages what a small portion hath the true church ever been! </w:t>
      </w:r>
      <w:r>
        <w:rPr>
          <w:i/>
          <w:color w:val="000000"/>
          <w:sz w:val="24"/>
          <w:szCs w:val="24"/>
        </w:rPr>
        <w:t xml:space="preserve">Divisum imperium cum Jove Daemon habet.</w:t>
      </w:r>
      <w:r>
        <w:rPr>
          <w:color w:val="000000"/>
          <w:sz w:val="24"/>
          <w:szCs w:val="24"/>
        </w:rPr>
        <w:t xml:space="preserve"> [6354]The patriarchs and their families, the Israelites a handful in respect, Christ and his apostles, and not all of them, neither.  Into what straits hath it been compinged, a little flock! how hath superstition on the other side dilated herself, error, ignorance, barbarism, folly, madness, deceived, triumphed, and insulted over the most wise discreet, and understanding man, philosophers, dynasts, monarchs, all were involved and overshadowed in this mist, in more than Cimmerian darkness. [6355]_Adeo ignara superstitio mentes hominum depravat, et nonnunquam sapientum animos transversos agit._ At this present, </w:t>
      </w:r>
      <w:r>
        <w:rPr>
          <w:i/>
          <w:color w:val="000000"/>
          <w:sz w:val="24"/>
          <w:szCs w:val="24"/>
        </w:rPr>
        <w:t xml:space="preserve">quota pars!</w:t>
      </w:r>
      <w:r>
        <w:rPr>
          <w:color w:val="000000"/>
          <w:sz w:val="24"/>
          <w:szCs w:val="24"/>
        </w:rPr>
        <w:t xml:space="preserve"> How small a part is truly religious!  How little in respect!  Divide the world into six parts, and one, or not so much, as Christians; idolaters and Mahometans possess almost Asia, Africa, America, Magellanica.  The kings of China, great Cham, Siam, and Borneo, Pegu, Deccan, Narsinga, Japan, &amp;c., are gentiles, idolaters, and many other petty princes in Asia, Monomotopa, Congo, and I know not how many Negro princes in Africa, all Terra Australis incognita most of America pagans, differing all in their several superstitions; and yet all idolaters.  The Mahometans extend themselves over the great Turk’s dominions in Europe, Africa, Asia, to the Xeriffes in Barbary, and its territories in Fez, Sus, Morocco, &amp;c.  The Tartar, the great Mogor, the Sophy of Persia, with most of their dominions and subjects, are at this day Mahometans.  See how the devil rageth:  those at odds, or differing among themselves, some for [6356]Ali, some Enbocar, for Acmor, and Ozimen, those four doctors, Mahomet’s successors, and are subdivided into seventy-two inferior sects, as [6357]Leo Afer reports.  The Jews, as a company of vagabonds, are scattered over all parts; whose story, present estate, progress from time to time, is fully set down by [6358]Mr. Thomas Jackson, Doctor of Divinity, in his comment on the creed.  A fifth part of the world, and hardly that, now professeth CHRIST, but so inlarded and interlaced with several superstitions, that there is scarce a sound part to be found, or any agreement amongst them.  Presbyter John, in Africa, lord of those Abyssinians, or Ethiopians, is by his profession a Christian, but so different from us, with such new absurdities and ceremonies, such liberty, such a mixture of idolatry and paganism, [6359]that they keep little more than a bare title of Christianity.  They suffer polygamy, circumcision,</w:t>
      </w:r>
    </w:p>
    <w:p>
      <w:pPr>
        <w:keepNext w:val="on"/>
        <w:pageBreakBefore w:val="on"/>
        <w:widowControl w:val="on"/>
        <w:pBdr/>
        <w:spacing w:before="0" w:after="322" w:line="240" w:lineRule="auto"/>
        <w:ind w:left="0" w:right="0"/>
        <w:jc w:val="left"/>
        <w:outlineLvl w:val="0"/>
      </w:pPr>
      <w:r>
        <w:rPr>
          <w:b/>
          <w:color w:val="000000"/>
          <w:sz w:val="48"/>
          <w:szCs w:val="48"/>
        </w:rPr>
        <w:t xml:space="preserve">Page 844</w:t>
      </w:r>
    </w:p>
    <w:p>
      <w:pPr>
        <w:widowControl w:val="on"/>
        <w:pBdr/>
        <w:spacing w:before="240" w:after="240" w:line="240" w:lineRule="auto"/>
        <w:ind w:left="0" w:right="0"/>
        <w:jc w:val="left"/>
      </w:pPr>
      <w:r>
        <w:rPr>
          <w:color w:val="000000"/>
          <w:sz w:val="24"/>
          <w:szCs w:val="24"/>
        </w:rPr>
        <w:t xml:space="preserve">stupend fastings, divorce as they will themselves, &amp;c., and as the papists call on the Virgin Mary, so do they on Thomas Didymus before Christ. [6360]The Greek or Eastern Church is rent from this of the West, and as they have four chief patriarchs, so have they four subdivisions, besides those Nestorians, Jacobins, Syrians, Armenians, Georgians, &amp;c., scattered over Asia Minor, Syria, Egypt, &amp;c., Greece, Walachia, Circassia, Bulgaria, Bosnia, Albania, Illyricum, Sclavonia, Croatia, Thrace, Servia, Rascia, and a sprinkling amongst the Tartars, the Russians, Muscovites, and most of that great duke’s (czar’s) subjects, are part of the Greek Church, and still Christians:  but as [6361]one saith, </w:t>
      </w:r>
      <w:r>
        <w:rPr>
          <w:i/>
          <w:color w:val="000000"/>
          <w:sz w:val="24"/>
          <w:szCs w:val="24"/>
        </w:rPr>
        <w:t xml:space="preserve">temporis successu multas illi addiderunt superstitiones.</w:t>
      </w:r>
      <w:r>
        <w:rPr>
          <w:color w:val="000000"/>
          <w:sz w:val="24"/>
          <w:szCs w:val="24"/>
        </w:rPr>
        <w:t xml:space="preserve"> In process of time they have added so many superstitions, they be rather semi-Christians than otherwise.  That which remains is the Western Church with us in Europe, but so eclipsed with several schisms, heresies and superstitions, that one knows not where to find it.  The papists have Italy, Spain, Savoy, part of Germany, France, Poland, and a sprinkling in the rest of Europe.  In America, they hold all that which Spaniards inhabit, Hispania Nova, Castella Aurea, Peru, &amp;c.  In the East Indies, the Philippines, some small holds about Goa, Malacca, Zelan, Ormus, &amp;c., which the Portuguese got not long since, and those land-leaping Jesuits have essayed in China, Japan, as appears by their yearly letters; in Africa they have Melinda, Quiloa, Mombaze, &amp;c., and some few towns, they drive out one superstition with another.  Poland is a receptacle of all religions, where Samosetans, Socinians, Photinians (now protected in Transylvania and Poland), Arians, Anabaptists are to be found, as well as in some German cities.  Scandia is Christian, but [6362]Damianus A-Goes, the Portugal knight, complains, so mixed with magic, pagan rites and ceremonies, they may be as well counted idolaters:  what Tacitus formerly said of a like nation, is verified in them, [6363]"A people subject to superstition, contrary to religion.”  And some of them as about Lapland and the Pilapians, the devil’s possession to this day, </w:t>
      </w:r>
      <w:r>
        <w:rPr>
          <w:i/>
          <w:color w:val="000000"/>
          <w:sz w:val="24"/>
          <w:szCs w:val="24"/>
        </w:rPr>
        <w:t xml:space="preserve">Misera haec gens</w:t>
      </w:r>
      <w:r>
        <w:rPr>
          <w:color w:val="000000"/>
          <w:sz w:val="24"/>
          <w:szCs w:val="24"/>
        </w:rPr>
        <w:t xml:space="preserve"> (saith mine [6364]author) </w:t>
      </w:r>
      <w:r>
        <w:rPr>
          <w:i/>
          <w:color w:val="000000"/>
          <w:sz w:val="24"/>
          <w:szCs w:val="24"/>
        </w:rPr>
        <w:t xml:space="preserve">Satanae hactenus possessio,—­et quod maxime mirandum et dolendum</w:t>
      </w:r>
      <w:r>
        <w:rPr>
          <w:color w:val="000000"/>
          <w:sz w:val="24"/>
          <w:szCs w:val="24"/>
        </w:rPr>
        <w:t xml:space="preserve">, and which is to be admired and pitied; if any of them be baptised, which the kings of Sweden much labour, they die within seven or nine days after, and for that cause they will hardly be brought to Christianity, but worship still the devil, who daily appears to them.  In their idolatrous courses, </w:t>
      </w:r>
      <w:r>
        <w:rPr>
          <w:i/>
          <w:color w:val="000000"/>
          <w:sz w:val="24"/>
          <w:szCs w:val="24"/>
        </w:rPr>
        <w:t xml:space="preserve">Gandentibus diis patriis, quos religiose colunt</w:t>
      </w:r>
      <w:r>
        <w:rPr>
          <w:color w:val="000000"/>
          <w:sz w:val="24"/>
          <w:szCs w:val="24"/>
        </w:rPr>
        <w:t xml:space="preserve">, &amp;c.  Yet are they very superstitious, like our wild Irish:  though they of the better note, the kings of Denmark and Sweden themselves, that govern them, be Lutherans; the remnant are Calvinists, Lutherans, in Germany equally mixed.  And yet the emperor himself, dukes of Lorraine, Bavaria, and the princes, electors, are most part professed papists.  And</w:t>
      </w:r>
    </w:p>
    <w:p>
      <w:pPr>
        <w:keepNext w:val="on"/>
        <w:pageBreakBefore w:val="on"/>
        <w:widowControl w:val="on"/>
        <w:pBdr/>
        <w:spacing w:before="0" w:after="322" w:line="240" w:lineRule="auto"/>
        <w:ind w:left="0" w:right="0"/>
        <w:jc w:val="left"/>
        <w:outlineLvl w:val="0"/>
      </w:pPr>
      <w:r>
        <w:rPr>
          <w:b/>
          <w:color w:val="000000"/>
          <w:sz w:val="48"/>
          <w:szCs w:val="48"/>
        </w:rPr>
        <w:t xml:space="preserve">Page 845</w:t>
      </w:r>
    </w:p>
    <w:p>
      <w:pPr>
        <w:widowControl w:val="on"/>
        <w:pBdr/>
        <w:spacing w:before="240" w:after="240" w:line="240" w:lineRule="auto"/>
        <w:ind w:left="0" w:right="0"/>
        <w:jc w:val="left"/>
      </w:pPr>
      <w:r>
        <w:rPr>
          <w:color w:val="000000"/>
          <w:sz w:val="24"/>
          <w:szCs w:val="24"/>
        </w:rPr>
        <w:t xml:space="preserve">though some part of France and Ireland, Great Britain, half the cantons in Switzerland, and the Low Countries, be Calvinists, more defecate than the rest, yet at odds amongst themselves, not free from superstition.  And which [6365]Brochard, the monk, in his description of the Holy Land, after he had censured the Greek church, and showed their errors, concluded at last, </w:t>
      </w:r>
      <w:r>
        <w:rPr>
          <w:i/>
          <w:color w:val="000000"/>
          <w:sz w:val="24"/>
          <w:szCs w:val="24"/>
        </w:rPr>
        <w:t xml:space="preserve">Faxit Deus ne Latinis multa irrepserint stultifies</w:t>
      </w:r>
      <w:r>
        <w:rPr>
          <w:color w:val="000000"/>
          <w:sz w:val="24"/>
          <w:szCs w:val="24"/>
        </w:rPr>
        <w:t xml:space="preserve">, I say God grant there be no fopperies in our church.  As a dam of water stopped in one place breaks out into another, so doth superstition.  I say nothing of Anabaptists, Socinians, Brownists, Familists, &amp;c.  There is superstition in our prayers, often in our hearing of sermons, bitter contentions, invectives, persecutions, strange conceits, besides diversity of opinions, schisms, factions, &amp;c.  But as the Lord (Job xlii. cap. 7. v.) said to Eliphaz, the Temanite, and his two friends, “his wrath was kindled against them, for they had not spoken of him things that were right:”  we may justly of these schismatics and heretics, how wise soever in their own conceits, </w:t>
      </w:r>
      <w:r>
        <w:rPr>
          <w:i/>
          <w:color w:val="000000"/>
          <w:sz w:val="24"/>
          <w:szCs w:val="24"/>
        </w:rPr>
        <w:t xml:space="preserve">non recte loquuntur de Deo</w:t>
      </w:r>
      <w:r>
        <w:rPr>
          <w:color w:val="000000"/>
          <w:sz w:val="24"/>
          <w:szCs w:val="24"/>
        </w:rPr>
        <w:t xml:space="preserve">, they speak not, they think not, they write not well of God, and as they ought.  And therefore, </w:t>
      </w:r>
      <w:r>
        <w:rPr>
          <w:i/>
          <w:color w:val="000000"/>
          <w:sz w:val="24"/>
          <w:szCs w:val="24"/>
        </w:rPr>
        <w:t xml:space="preserve">Quid quaeso mi Dorpi</w:t>
      </w:r>
      <w:r>
        <w:rPr>
          <w:color w:val="000000"/>
          <w:sz w:val="24"/>
          <w:szCs w:val="24"/>
        </w:rPr>
        <w:t xml:space="preserve">, as Erasmus concludes to Dorpius, </w:t>
      </w:r>
      <w:r>
        <w:rPr>
          <w:i/>
          <w:color w:val="000000"/>
          <w:sz w:val="24"/>
          <w:szCs w:val="24"/>
        </w:rPr>
        <w:t xml:space="preserve">hisce Theologis faciamus, aut quid preceris, nisi forte fidelem medicum, qui cerebro medeatur</w:t>
      </w:r>
      <w:r>
        <w:rPr>
          <w:color w:val="000000"/>
          <w:sz w:val="24"/>
          <w:szCs w:val="24"/>
        </w:rPr>
        <w:t xml:space="preserve">?  What shall we wish them, but </w:t>
      </w:r>
      <w:r>
        <w:rPr>
          <w:i/>
          <w:color w:val="000000"/>
          <w:sz w:val="24"/>
          <w:szCs w:val="24"/>
        </w:rPr>
        <w:t xml:space="preserve">sanam mentem</w:t>
      </w:r>
      <w:r>
        <w:rPr>
          <w:color w:val="000000"/>
          <w:sz w:val="24"/>
          <w:szCs w:val="24"/>
        </w:rPr>
        <w:t xml:space="preserve">, and a good physician?  But more of their differences, paradoxes, opinions, mad pranks, in the symptoms:  I now hasten to the causes.</w:t>
      </w:r>
    </w:p>
    <w:p>
      <w:pPr>
        <w:widowControl w:val="on"/>
        <w:pBdr/>
        <w:spacing w:before="240" w:after="240" w:line="240" w:lineRule="auto"/>
        <w:ind w:left="0" w:right="0"/>
        <w:jc w:val="left"/>
      </w:pPr>
      <w:r>
        <w:rPr>
          <w:color w:val="000000"/>
          <w:sz w:val="24"/>
          <w:szCs w:val="24"/>
        </w:rPr>
        <w:t xml:space="preserve">SUBSECT.  II.—­</w:t>
      </w:r>
      <w:r>
        <w:rPr>
          <w:i/>
          <w:color w:val="000000"/>
          <w:sz w:val="24"/>
          <w:szCs w:val="24"/>
        </w:rPr>
        <w:t xml:space="preserve">Causes of Religious melancholy.  From the Devil by miracles, apparitions, oracles.  His instruments or factors, politicians, Priests, Impostors, Heretics, blind guides.  In them simplicity, fear, blind zeal, ignorance, solitariness, curiosity, pride, vainglory, presumption, &amp;c. his engines, fasting, solitariness, hope, fear, &amp;c.</w:t>
      </w:r>
    </w:p>
    <w:p>
      <w:pPr>
        <w:widowControl w:val="on"/>
        <w:pBdr/>
        <w:spacing w:before="240" w:after="240" w:line="240" w:lineRule="auto"/>
        <w:ind w:left="0" w:right="0"/>
        <w:jc w:val="left"/>
      </w:pPr>
      <w:r>
        <w:rPr>
          <w:color w:val="000000"/>
          <w:sz w:val="24"/>
          <w:szCs w:val="24"/>
        </w:rPr>
        <w:t xml:space="preserve">We are taught in Holy Scripture, that the “Devil rangeth abroad like a roaring lion, still seeking whom he may devour:”  and as in several shapes, so by several engines and devices he goeth about to seduce us; sometimes he transforms himself into an angel of light; and is so cunning that he is able, if it were possible, to deceive the very elect.  He will be worshipped as [6366]God himself, and is so adored by the heathen, and esteemed.  And in imitation of that divine power, as [6367]Eusebius observes, [6368]to abuse or emulate God’s glory, as Dandinus adds, he will have all homage, sacrifices, oblations, and whatsoever else belongs to the worship of God, to be done likewise unto him, </w:t>
      </w:r>
      <w:r>
        <w:rPr>
          <w:i/>
          <w:color w:val="000000"/>
          <w:sz w:val="24"/>
          <w:szCs w:val="24"/>
        </w:rPr>
        <w:t xml:space="preserve">similis erit altissimo</w:t>
      </w:r>
      <w:r>
        <w:rPr>
          <w:color w:val="000000"/>
          <w:sz w:val="24"/>
          <w:szCs w:val="24"/>
        </w:rPr>
        <w:t xml:space="preserve">, and by this means infatuates the world, deludes, entraps, and destroys many a thousand souls.  Sometimes by dreams, visions (as God to Moses by familiar conference), the devil in several shapes talks with them:  in the [6369]Indies it is common, and in China nothing so familiar as apparitions, inspirations, oracles,</w:t>
      </w:r>
    </w:p>
    <w:p>
      <w:pPr>
        <w:keepNext w:val="on"/>
        <w:pageBreakBefore w:val="on"/>
        <w:widowControl w:val="on"/>
        <w:pBdr/>
        <w:spacing w:before="0" w:after="322" w:line="240" w:lineRule="auto"/>
        <w:ind w:left="0" w:right="0"/>
        <w:jc w:val="left"/>
        <w:outlineLvl w:val="0"/>
      </w:pPr>
      <w:r>
        <w:rPr>
          <w:b/>
          <w:color w:val="000000"/>
          <w:sz w:val="48"/>
          <w:szCs w:val="48"/>
        </w:rPr>
        <w:t xml:space="preserve">Page 846</w:t>
      </w:r>
    </w:p>
    <w:p>
      <w:pPr>
        <w:widowControl w:val="on"/>
        <w:pBdr/>
        <w:spacing w:before="240" w:after="240" w:line="240" w:lineRule="auto"/>
        <w:ind w:left="0" w:right="0"/>
        <w:jc w:val="left"/>
      </w:pPr>
      <w:r>
        <w:rPr>
          <w:color w:val="000000"/>
          <w:sz w:val="24"/>
          <w:szCs w:val="24"/>
        </w:rPr>
        <w:t xml:space="preserve">by terrifying them with false prodigies, counterfeit miracles, sending storms, tempests, diseases, plagues (as of old in Athens there was Apollo, Alexicacus, Apollo [Greek:  loimios], </w:t>
      </w:r>
      <w:r>
        <w:rPr>
          <w:i/>
          <w:color w:val="000000"/>
          <w:sz w:val="24"/>
          <w:szCs w:val="24"/>
        </w:rPr>
        <w:t xml:space="preserve">pestifer et malorum depulsor</w:t>
      </w:r>
      <w:r>
        <w:rPr>
          <w:color w:val="000000"/>
          <w:sz w:val="24"/>
          <w:szCs w:val="24"/>
        </w:rPr>
        <w:t xml:space="preserve">), raising wars, seditions by spectrums, troubling their consciences, driving them to despair, terrors of mind, intolerable pains; by promises, rewards, benefits, and fair means, he raiseth such an opinion of his deity and greatness, that they dare not do otherwise than adore him, do as he will have them, they dare not offend him.  And to compel them more to stand in awe of him, [6370]"he sends and cures diseases, disquiets their spirits” (as Cyprian saith), “torments and terrifies their souls, to make them adore him:  and all his study, all his endeavour is to divert them from true religion to superstition:  and because he is damned himself, and in an error, he would have all the world participate of his errors, and be damned with him.”  The </w:t>
      </w:r>
      <w:r>
        <w:rPr>
          <w:i/>
          <w:color w:val="000000"/>
          <w:sz w:val="24"/>
          <w:szCs w:val="24"/>
        </w:rPr>
        <w:t xml:space="preserve">primum mobile</w:t>
      </w:r>
      <w:r>
        <w:rPr>
          <w:color w:val="000000"/>
          <w:sz w:val="24"/>
          <w:szCs w:val="24"/>
        </w:rPr>
        <w:t xml:space="preserve">, therefore, and first mover of all superstition, is the devil, that great enemy of mankind, the principal agent, who in a thousand several, shapes, after diverse fashions, with several engines, illusions, and by several names hath deceived the inhabitants of the earth, in several places and countries, still rejoicing at their falls.  “All the world over before Christ’s time, he freely domineered, and held the souls of men in most slavish subjection” (saith [6371]Eusebius) “in diverse forms, ceremonies, and sacrifices, till Christ’s coming,” as if those devils of the air had shared the earth amongst them, which the Platonists held for gods ([6372]_Ludus deorum sumus_), and were our governors and keepers.  In several places, they had several rites, orders, names, of which read Wierus </w:t>
      </w:r>
      <w:r>
        <w:rPr>
          <w:i/>
          <w:color w:val="000000"/>
          <w:sz w:val="24"/>
          <w:szCs w:val="24"/>
        </w:rPr>
        <w:t xml:space="preserve">de praestigiis daemonum, lib. 1. cap. 5.</w:t>
      </w:r>
      <w:r>
        <w:rPr>
          <w:color w:val="000000"/>
          <w:sz w:val="24"/>
          <w:szCs w:val="24"/>
        </w:rPr>
        <w:t xml:space="preserve"> [6373]Strozzius Cicogna, and others; Adonided amongst the Syrians; Adramalech amongst the Capernaites, Asiniae amongst the Emathites; Astartes with the Sidonians; Astaroth with the Palestines; Dagon with the Philistines; Tartary with the Hanaei; Melchonis amongst the Ammonites:  Beli the Babylonians; Beelzebub and Baal with the Samaritans and Moabites; Apis, Isis, and Osiris amongst the Egyptians; Apollo Pythius at Delphos, Colophon, Ancyra, Cuma, Erythra; Jupiter in Crete, Venus at Cyprus, Juno at Carthage, Aesculapius at Epidaurus, Diana at Ephesus, Pallas at Athens, &amp;c.  And even in these our days, both in the East and West Indies, in Tartary, China, Japan, &amp;c., what strange idols, in what prodigious forms, with what absurd ceremonies are they adored?  What strange sacraments, like ours of Baptism and the Lord’s Supper, what goodly temples, priests, sacrifices they had in America, when the Spaniards first landed there, let Acosta the Jesuit relate, </w:t>
      </w:r>
      <w:r>
        <w:rPr>
          <w:i/>
          <w:color w:val="000000"/>
          <w:sz w:val="24"/>
          <w:szCs w:val="24"/>
        </w:rPr>
        <w:t xml:space="preserve">lib. 5. cap. 1, 2, 3, 4</w:t>
      </w:r>
      <w:r>
        <w:rPr>
          <w:color w:val="000000"/>
          <w:sz w:val="24"/>
          <w:szCs w:val="24"/>
        </w:rPr>
        <w:t xml:space="preserve">, &amp;c., and how the devil imitated the Ark and the children of Israel’s coming out of Egypt; with many such.  For as Lipsius well discourseth out of the doctrine of the Stoics,</w:t>
      </w:r>
    </w:p>
    <w:p>
      <w:pPr>
        <w:keepNext w:val="on"/>
        <w:pageBreakBefore w:val="on"/>
        <w:widowControl w:val="on"/>
        <w:pBdr/>
        <w:spacing w:before="0" w:after="322" w:line="240" w:lineRule="auto"/>
        <w:ind w:left="0" w:right="0"/>
        <w:jc w:val="left"/>
        <w:outlineLvl w:val="0"/>
      </w:pPr>
      <w:r>
        <w:rPr>
          <w:b/>
          <w:color w:val="000000"/>
          <w:sz w:val="48"/>
          <w:szCs w:val="48"/>
        </w:rPr>
        <w:t xml:space="preserve">Page 847</w:t>
      </w:r>
    </w:p>
    <w:p>
      <w:pPr>
        <w:widowControl w:val="on"/>
        <w:pBdr/>
        <w:spacing w:before="240" w:after="240" w:line="240" w:lineRule="auto"/>
        <w:ind w:left="0" w:right="0"/>
        <w:jc w:val="left"/>
      </w:pPr>
      <w:r>
        <w:rPr>
          <w:i/>
          <w:color w:val="000000"/>
          <w:sz w:val="24"/>
          <w:szCs w:val="24"/>
        </w:rPr>
        <w:t xml:space="preserve">maxime cupiunt adorationem hominum</w:t>
      </w:r>
      <w:r>
        <w:rPr>
          <w:color w:val="000000"/>
          <w:sz w:val="24"/>
          <w:szCs w:val="24"/>
        </w:rPr>
        <w:t xml:space="preserve">, now and of old, they still and most especially desire to be adored by men.  See but what Vertomannus, </w:t>
      </w:r>
      <w:r>
        <w:rPr>
          <w:i/>
          <w:color w:val="000000"/>
          <w:sz w:val="24"/>
          <w:szCs w:val="24"/>
        </w:rPr>
        <w:t xml:space="preserve">l. 5. c. 2.</w:t>
      </w:r>
      <w:r>
        <w:rPr>
          <w:color w:val="000000"/>
          <w:sz w:val="24"/>
          <w:szCs w:val="24"/>
        </w:rPr>
        <w:t xml:space="preserve"> Marcus Polus, Lerius, Benzo, P. Martyr in his </w:t>
      </w:r>
      <w:r>
        <w:rPr>
          <w:i/>
          <w:color w:val="000000"/>
          <w:sz w:val="24"/>
          <w:szCs w:val="24"/>
        </w:rPr>
        <w:t xml:space="preserve">Ocean Decades</w:t>
      </w:r>
      <w:r>
        <w:rPr>
          <w:color w:val="000000"/>
          <w:sz w:val="24"/>
          <w:szCs w:val="24"/>
        </w:rPr>
        <w:t xml:space="preserve">, Acosta, and Mat.  Riccius </w:t>
      </w:r>
      <w:r>
        <w:rPr>
          <w:i/>
          <w:color w:val="000000"/>
          <w:sz w:val="24"/>
          <w:szCs w:val="24"/>
        </w:rPr>
        <w:t xml:space="preserve">expedit.  Christ. in Sinus, lib. 1.</w:t>
      </w:r>
      <w:r>
        <w:rPr>
          <w:color w:val="000000"/>
          <w:sz w:val="24"/>
          <w:szCs w:val="24"/>
        </w:rPr>
        <w:t xml:space="preserve"> relate. [6374]Eusebius wonders how that wise city of Athens, and flourishing kingdoms of Greece, should be so besotted; and we in our times, how. those witty Chinese, so perspicacious in all other things should be so gulled, so tortured with superstition, so blind as to worship stocks and stones.  But it is no marvel, when we see all out as great effects amongst Christians themselves; how are those Anabaptists, Arians, and Papists above the rest, miserably infatuated!  Mars, Jupiter, Apollo, and Aesculapius, have resigned their interest, names, and offices to Saint George.</w:t>
      </w:r>
    </w:p>
    <w:p>
      <w:pPr>
        <w:widowControl w:val="on"/>
        <w:pBdr/>
        <w:spacing w:before="0" w:after="0" w:line="240" w:lineRule="auto"/>
        <w:ind w:left="0" w:right="0"/>
        <w:jc w:val="left"/>
      </w:pPr>
      <w:r>
        <w:rPr>
          <w:rFonts w:ascii="fixed" w:hAnsi="fixed" w:cs="fixed"/>
          <w:color w:val="000000"/>
          <w:sz w:val="24"/>
          <w:szCs w:val="24"/>
        </w:rPr>
        <w:t xml:space="preserve">
“([6375](Maxime bellorum rector, quem nostra juventus
Pro Mavorte colit.)”------
</w:t>
      </w:r>
    </w:p>
    <w:p>
      <w:pPr>
        <w:widowControl w:val="on"/>
        <w:pBdr/>
        <w:spacing w:before="240" w:after="240" w:line="240" w:lineRule="auto"/>
        <w:ind w:left="0" w:right="0"/>
        <w:jc w:val="left"/>
      </w:pPr>
      <w:r>
        <w:rPr>
          <w:color w:val="000000"/>
          <w:sz w:val="24"/>
          <w:szCs w:val="24"/>
        </w:rPr>
        <w:t xml:space="preserve">St. Christopher, and a company of fictitious saints, Venus to the Lady of Loretto.  And as those old Romans had several distinct gods, for divers offices, persons, places, so have they saints, as [6376]Lavater well observes out of Lactantius, </w:t>
      </w:r>
      <w:r>
        <w:rPr>
          <w:i/>
          <w:color w:val="000000"/>
          <w:sz w:val="24"/>
          <w:szCs w:val="24"/>
        </w:rPr>
        <w:t xml:space="preserve">mutato nomine tantum</w:t>
      </w:r>
      <w:r>
        <w:rPr>
          <w:color w:val="000000"/>
          <w:sz w:val="24"/>
          <w:szCs w:val="24"/>
        </w:rPr>
        <w:t xml:space="preserve">, ’tis the same spirit or devil that deludes them still.  The manner how, as I say, is by rewards, promises, terrors, affrights, punishments.  In a word, fair and foul means, hope and fear.  How often hath Jupiter, Apollo, Bacchus, and the rest, sent plagues in [6377]Greece and Italy, because their sacrifices were neglected?</w:t>
      </w:r>
    </w:p>
    <w:p>
      <w:pPr>
        <w:widowControl w:val="on"/>
        <w:pBdr/>
        <w:spacing w:before="240" w:after="240" w:line="240" w:lineRule="auto"/>
        <w:ind w:left="0" w:right="0"/>
        <w:jc w:val="left"/>
      </w:pPr>
      <w:r>
        <w:rPr>
          <w:color w:val="000000"/>
          <w:sz w:val="24"/>
          <w:szCs w:val="24"/>
        </w:rPr>
        <w:t xml:space="preserve">[6378] “Dii multa neglecti dederunt</w:t>
      </w:r>
      <w:r>
        <w:rPr>
          <w:color w:val="000000"/>
          <w:sz w:val="24"/>
          <w:szCs w:val="24"/>
        </w:rPr>
        <w:br/>
        <w:t xml:space="preserve">        Hesperiae mala luctuosae,”</w:t>
      </w:r>
    </w:p>
    <w:p>
      <w:pPr>
        <w:widowControl w:val="on"/>
        <w:pBdr/>
        <w:spacing w:before="240" w:after="240" w:line="240" w:lineRule="auto"/>
        <w:ind w:left="0" w:right="0"/>
        <w:jc w:val="left"/>
      </w:pPr>
      <w:r>
        <w:rPr>
          <w:color w:val="000000"/>
          <w:sz w:val="24"/>
          <w:szCs w:val="24"/>
        </w:rPr>
        <w:t xml:space="preserve">to terrify them, to arouse them up, and the like:  see but Livy, Dionysius Halicarnassaeus, Thucydides, Pausanius, Philostratus, [6379]Polybius, before the battle of Cannae, </w:t>
      </w:r>
      <w:r>
        <w:rPr>
          <w:i/>
          <w:color w:val="000000"/>
          <w:sz w:val="24"/>
          <w:szCs w:val="24"/>
        </w:rPr>
        <w:t xml:space="preserve">prodigiis signis, ostentis, templa cuncta, privates etiam aedes scatebant.</w:t>
      </w:r>
      <w:r>
        <w:rPr>
          <w:color w:val="000000"/>
          <w:sz w:val="24"/>
          <w:szCs w:val="24"/>
        </w:rPr>
        <w:t xml:space="preserve"> Oeneus reigned in Aetolia, and because he did not sacrifice to Diana with his other gods (see more in Labanius his Diana), she sent a wild boar, </w:t>
      </w:r>
      <w:r>
        <w:rPr>
          <w:i/>
          <w:color w:val="000000"/>
          <w:sz w:val="24"/>
          <w:szCs w:val="24"/>
        </w:rPr>
        <w:t xml:space="preserve">insolitae magnitudinis, qui terras et homines misere depascebatur</w:t>
      </w:r>
      <w:r>
        <w:rPr>
          <w:color w:val="000000"/>
          <w:sz w:val="24"/>
          <w:szCs w:val="24"/>
        </w:rPr>
        <w:t xml:space="preserve">, to spoil both men and country, which was afterwards killed by Meleager.  So Plutarch in the Life of Lucullus relates, how Mithridates, king of Pontus, at the siege of Cizicum, with all his navy, was overthrown by Proserpina, for neglecting of her holy day.  She appeared in a vision to Aristagoras in the night, </w:t>
      </w:r>
      <w:r>
        <w:rPr>
          <w:i/>
          <w:color w:val="000000"/>
          <w:sz w:val="24"/>
          <w:szCs w:val="24"/>
        </w:rPr>
        <w:t xml:space="preserve">Cras inquit tybicinem Lybicum cum tybicine pontico committam</w:t>
      </w:r>
      <w:r>
        <w:rPr>
          <w:color w:val="000000"/>
          <w:sz w:val="24"/>
          <w:szCs w:val="24"/>
        </w:rPr>
        <w:t xml:space="preserve"> ("tomorrow I will cause a contest between a Libyan and a Pontic minstrel"), and the day following this enigma was understood; for with a great south wind which came from Libya, she quite overwhelmed Mithridates’ army.  What prodigies and miracles, dreams, visions, predictions, apparitions, oracles, have been of old at Delphos, Dodona, Trophonius’ den, at Thebes, and Lebaudia, of Jupiter Ammon in Egypt, Amphiaraus in Attica, &amp;c.; what strange cures performed by Apollo</w:t>
      </w:r>
    </w:p>
    <w:p>
      <w:pPr>
        <w:keepNext w:val="on"/>
        <w:pageBreakBefore w:val="on"/>
        <w:widowControl w:val="on"/>
        <w:pBdr/>
        <w:spacing w:before="0" w:after="322" w:line="240" w:lineRule="auto"/>
        <w:ind w:left="0" w:right="0"/>
        <w:jc w:val="left"/>
        <w:outlineLvl w:val="0"/>
      </w:pPr>
      <w:r>
        <w:rPr>
          <w:b/>
          <w:color w:val="000000"/>
          <w:sz w:val="48"/>
          <w:szCs w:val="48"/>
        </w:rPr>
        <w:t xml:space="preserve">Page 848</w:t>
      </w:r>
    </w:p>
    <w:p>
      <w:pPr>
        <w:widowControl w:val="on"/>
        <w:pBdr/>
        <w:spacing w:before="240" w:after="240" w:line="240" w:lineRule="auto"/>
        <w:ind w:left="0" w:right="0"/>
        <w:jc w:val="left"/>
      </w:pPr>
      <w:r>
        <w:rPr>
          <w:color w:val="000000"/>
          <w:sz w:val="24"/>
          <w:szCs w:val="24"/>
        </w:rPr>
        <w:t xml:space="preserve">and Aesculapius?  Juno’s image and that of [6380]Fortune spake, [6381]Castor and Pollux fought in person for the Romans against Hannibal’s army, as Pallas, Mars, Juno, Venus, for Greeks and Trojans, &amp;c.  Amongst our pseudo-Catholics nothing so familiar as such miracles; how many cures done by our lady of Loretto, at Sichem! of old at our St. Thomas’s shrine, &amp;c. [6382]St. Sabine was seen to fight for Arnulphus, duke of Spoleto. [6383]St. George fought in person for John the Bastard of Portugal, against the Castilians; St. James for the Spaniards in America.  In the battle of Bannockburn, where Edward the Second, our English king, was foiled by the Scots, St. Philanus’ arm was seen to fight (if [6384]Hector Boethius doth not impose), that was before shut up in a silver cap-case; another time, in the same author, St. Magnus fought for them.  Now for visions, revelations, miracles, not only out of the legend, out of purgatory, but everyday comes news from the Indies, and at home read the Jesuits’ Letters, Ribadineira, Thurselinus, Acosta, Lippomanus, Xaverius, Ignatius’ Lives, &amp;c., and tell me what difference?</w:t>
      </w:r>
    </w:p>
    <w:p>
      <w:pPr>
        <w:widowControl w:val="on"/>
        <w:pBdr/>
        <w:spacing w:before="240" w:after="240" w:line="240" w:lineRule="auto"/>
        <w:ind w:left="0" w:right="0"/>
        <w:jc w:val="left"/>
      </w:pPr>
      <w:r>
        <w:rPr>
          <w:color w:val="000000"/>
          <w:sz w:val="24"/>
          <w:szCs w:val="24"/>
        </w:rPr>
        <w:t xml:space="preserve">His ordinary instruments or factors which he useth, as God himself, did good kings, lawful magistrates, patriarchs, prophets, to the establishing of his church, [6385]are politicians, statesmen, priests, heretics, blind guides, impostors, pseudoprophets, to propagate his superstition.  And first to begin of politicians, it hath ever been a principal axiom with them to maintain religion or superstition, which they determine of, alter and vary upon all occasions, as to them seems best, they make religion mere policy, a cloak, a human invention, </w:t>
      </w:r>
      <w:r>
        <w:rPr>
          <w:i/>
          <w:color w:val="000000"/>
          <w:sz w:val="24"/>
          <w:szCs w:val="24"/>
        </w:rPr>
        <w:t xml:space="preserve">nihil aeque valet ad regendos vulgi animos ac superstitio</w:t>
      </w:r>
      <w:r>
        <w:rPr>
          <w:color w:val="000000"/>
          <w:sz w:val="24"/>
          <w:szCs w:val="24"/>
        </w:rPr>
        <w:t xml:space="preserve">, as [6386]Tacitus and [6387]Tully hold.  Austin, </w:t>
      </w:r>
      <w:r>
        <w:rPr>
          <w:i/>
          <w:color w:val="000000"/>
          <w:sz w:val="24"/>
          <w:szCs w:val="24"/>
        </w:rPr>
        <w:t xml:space="preserve">l. 4. de civitat.  Dei. c. 9.</w:t>
      </w:r>
      <w:r>
        <w:rPr>
          <w:color w:val="000000"/>
          <w:sz w:val="24"/>
          <w:szCs w:val="24"/>
        </w:rPr>
        <w:t xml:space="preserve"> censures Scaevola saying and acknowledging </w:t>
      </w:r>
      <w:r>
        <w:rPr>
          <w:i/>
          <w:color w:val="000000"/>
          <w:sz w:val="24"/>
          <w:szCs w:val="24"/>
        </w:rPr>
        <w:t xml:space="preserve">expedire civitates religione falli</w:t>
      </w:r>
      <w:r>
        <w:rPr>
          <w:color w:val="000000"/>
          <w:sz w:val="24"/>
          <w:szCs w:val="24"/>
        </w:rPr>
        <w:t xml:space="preserve">, that it was a fit thing cities should be deceived by religion, according to the diverb, </w:t>
      </w:r>
      <w:r>
        <w:rPr>
          <w:i/>
          <w:color w:val="000000"/>
          <w:sz w:val="24"/>
          <w:szCs w:val="24"/>
        </w:rPr>
        <w:t xml:space="preserve">Si mundus vult decipi, decipiatur</w:t>
      </w:r>
      <w:r>
        <w:rPr>
          <w:color w:val="000000"/>
          <w:sz w:val="24"/>
          <w:szCs w:val="24"/>
        </w:rPr>
        <w:t xml:space="preserve">, if the world will be gulled, let it be gulled, ’tis good howsoever to keep it in subjection.  ’Tis that [6388]Aristotle and [6389]Plato inculcate in their politics, “Religion neglected, brings plague to the city, opens a gap to all naughtiness.”  ’Tis that which all our late politicians ingeminate.  Cromerus, </w:t>
      </w:r>
      <w:r>
        <w:rPr>
          <w:i/>
          <w:color w:val="000000"/>
          <w:sz w:val="24"/>
          <w:szCs w:val="24"/>
        </w:rPr>
        <w:t xml:space="preserve">l. 2. pol. hist.</w:t>
      </w:r>
      <w:r>
        <w:rPr>
          <w:color w:val="000000"/>
          <w:sz w:val="24"/>
          <w:szCs w:val="24"/>
        </w:rPr>
        <w:t xml:space="preserve"> Boterus, </w:t>
      </w:r>
      <w:r>
        <w:rPr>
          <w:i/>
          <w:color w:val="000000"/>
          <w:sz w:val="24"/>
          <w:szCs w:val="24"/>
        </w:rPr>
        <w:t xml:space="preserve">l. 3. de incrementis urbium.</w:t>
      </w:r>
      <w:r>
        <w:rPr>
          <w:color w:val="000000"/>
          <w:sz w:val="24"/>
          <w:szCs w:val="24"/>
        </w:rPr>
        <w:t xml:space="preserve"> Clapmarius, </w:t>
      </w:r>
      <w:r>
        <w:rPr>
          <w:i/>
          <w:color w:val="000000"/>
          <w:sz w:val="24"/>
          <w:szCs w:val="24"/>
        </w:rPr>
        <w:t xml:space="preserve">l. 2. c. 9. de Arcanis rerump. cap. 4. lib. 2. polit.</w:t>
      </w:r>
      <w:r>
        <w:rPr>
          <w:color w:val="000000"/>
          <w:sz w:val="24"/>
          <w:szCs w:val="24"/>
        </w:rPr>
        <w:t xml:space="preserve"> Captain Machiavel will have a prince by all means to counterfeit religion, to be superstitious in show at least, to seem to be devout, frequent holy exercises, honour divines, love the church, affect priests, as Numa, Lycurgus, and such lawmakers were and did, </w:t>
      </w:r>
      <w:r>
        <w:rPr>
          <w:i/>
          <w:color w:val="000000"/>
          <w:sz w:val="24"/>
          <w:szCs w:val="24"/>
        </w:rPr>
        <w:t xml:space="preserve">non ut his fidem habeant, sed ut subditos religionis metu facilius in officio contineant</w:t>
      </w:r>
      <w:r>
        <w:rPr>
          <w:color w:val="000000"/>
          <w:sz w:val="24"/>
          <w:szCs w:val="24"/>
        </w:rPr>
        <w:t xml:space="preserve">, to keep people in obedience. [6390]_Nam naturaliter_ (as Cardan writes) </w:t>
      </w:r>
      <w:r>
        <w:rPr>
          <w:i/>
          <w:color w:val="000000"/>
          <w:sz w:val="24"/>
          <w:szCs w:val="24"/>
        </w:rPr>
        <w:t xml:space="preserve">lex Christiana lex est pietatis, justitiae, fidei, simplicitatis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849</w:t>
      </w:r>
    </w:p>
    <w:p>
      <w:pPr>
        <w:widowControl w:val="on"/>
        <w:pBdr/>
        <w:spacing w:before="240" w:after="240" w:line="240" w:lineRule="auto"/>
        <w:ind w:left="0" w:right="0"/>
        <w:jc w:val="left"/>
      </w:pPr>
      <w:r>
        <w:rPr>
          <w:color w:val="000000"/>
          <w:sz w:val="24"/>
          <w:szCs w:val="24"/>
        </w:rPr>
        <w:t xml:space="preserve">&amp;c.  But this error of his, Innocentius Jentilettus, a French lawyer, </w:t>
      </w:r>
      <w:r>
        <w:rPr>
          <w:i/>
          <w:color w:val="000000"/>
          <w:sz w:val="24"/>
          <w:szCs w:val="24"/>
        </w:rPr>
        <w:t xml:space="preserve">theorem. 9. comment. 1. de Relig</w:t>
      </w:r>
      <w:r>
        <w:rPr>
          <w:color w:val="000000"/>
          <w:sz w:val="24"/>
          <w:szCs w:val="24"/>
        </w:rPr>
        <w:t xml:space="preserve">, and Thomas Bozius in his book </w:t>
      </w:r>
      <w:r>
        <w:rPr>
          <w:i/>
          <w:color w:val="000000"/>
          <w:sz w:val="24"/>
          <w:szCs w:val="24"/>
        </w:rPr>
        <w:t xml:space="preserve">de ruinis gentium et Regnorum</w:t>
      </w:r>
      <w:r>
        <w:rPr>
          <w:color w:val="000000"/>
          <w:sz w:val="24"/>
          <w:szCs w:val="24"/>
        </w:rPr>
        <w:t xml:space="preserve"> have copiously confuted.  Many politicians, I dare not deny, maintain religion as a true means, and sincerely speak of it without hypocrisy, are truly zealous and religious themselves.  Justice and religion are the two chief props and supporters of a well-governed commonwealth:  but most of them are but Machiavellians, counterfeits only for political ends; for </w:t>
      </w:r>
      <w:r>
        <w:rPr>
          <w:i/>
          <w:color w:val="000000"/>
          <w:sz w:val="24"/>
          <w:szCs w:val="24"/>
        </w:rPr>
        <w:t xml:space="preserve">solus rex</w:t>
      </w:r>
      <w:r>
        <w:rPr>
          <w:color w:val="000000"/>
          <w:sz w:val="24"/>
          <w:szCs w:val="24"/>
        </w:rPr>
        <w:t xml:space="preserve"> (which Campanella, </w:t>
      </w:r>
      <w:r>
        <w:rPr>
          <w:i/>
          <w:color w:val="000000"/>
          <w:sz w:val="24"/>
          <w:szCs w:val="24"/>
        </w:rPr>
        <w:t xml:space="preserve">cap. 18. atheismi triumphali</w:t>
      </w:r>
      <w:r>
        <w:rPr>
          <w:color w:val="000000"/>
          <w:sz w:val="24"/>
          <w:szCs w:val="24"/>
        </w:rPr>
        <w:t xml:space="preserve"> observes), as amongst our modern Turks, </w:t>
      </w:r>
      <w:r>
        <w:rPr>
          <w:i/>
          <w:color w:val="000000"/>
          <w:sz w:val="24"/>
          <w:szCs w:val="24"/>
        </w:rPr>
        <w:t xml:space="preserve">reipub.  Finis</w:t>
      </w:r>
      <w:r>
        <w:rPr>
          <w:color w:val="000000"/>
          <w:sz w:val="24"/>
          <w:szCs w:val="24"/>
        </w:rPr>
        <w:t xml:space="preserve">, as knowing [6391]_magnus ejus in animos imperium_; and that, as [6392]Sabellicus delivers, “A man without religion, is like a horse without a bridle.”  No way better to curb than superstition, to terrify men’s consciences, and to keep them in awe:  they make new laws, statutes, invent new religions, ceremonies, as so many stalking horses, to their ends. [6393]_Haec enim (religio) si falsa sit, dummodo vera credatur, animorum ferociam domat, libidines coercet, subditos principi obsequentes efficit._ [6394]Therefore (saith [6395]Polybius of Lycurgus), “did he maintain ceremonies, not that he was superstitious himself, but that he had perceived mortal men more apt to embrace paradoxes than aught else, and durst attempt no evil things for fear of the gods.”  This was Zamolcus’s stratagem amongst the Thracians, Numa’s plot, when he said he had conference with the nymph Aegeria, and that of Sertorius with a hart; to get more credit to their decrees, by deriving them from the gods; or else they did all by divine instinct, which Nicholas Damascen well observes of Lycurgus, Solon, and Minos, they had their laws dictated, </w:t>
      </w:r>
      <w:r>
        <w:rPr>
          <w:i/>
          <w:color w:val="000000"/>
          <w:sz w:val="24"/>
          <w:szCs w:val="24"/>
        </w:rPr>
        <w:t xml:space="preserve">monte sacro</w:t>
      </w:r>
      <w:r>
        <w:rPr>
          <w:color w:val="000000"/>
          <w:sz w:val="24"/>
          <w:szCs w:val="24"/>
        </w:rPr>
        <w:t xml:space="preserve">, by Jupiter himself.  So Mahomet referred his new laws to the [6396]angel Gabriel, by whose direction he gave out they were made.  Caligula in Dion feigned himself to be familiar with Castor and Pollux, and many such, which kept those Romans under (who, as Machiavel proves, </w:t>
      </w:r>
      <w:r>
        <w:rPr>
          <w:i/>
          <w:color w:val="000000"/>
          <w:sz w:val="24"/>
          <w:szCs w:val="24"/>
        </w:rPr>
        <w:t xml:space="preserve">lib. 1. disput. cap. 11. et 12.</w:t>
      </w:r>
      <w:r>
        <w:rPr>
          <w:color w:val="000000"/>
          <w:sz w:val="24"/>
          <w:szCs w:val="24"/>
        </w:rPr>
        <w:t xml:space="preserve"> were </w:t>
      </w:r>
      <w:r>
        <w:rPr>
          <w:i/>
          <w:color w:val="000000"/>
          <w:sz w:val="24"/>
          <w:szCs w:val="24"/>
        </w:rPr>
        <w:t xml:space="preserve">Religione maxime moti</w:t>
      </w:r>
      <w:r>
        <w:rPr>
          <w:color w:val="000000"/>
          <w:sz w:val="24"/>
          <w:szCs w:val="24"/>
        </w:rPr>
        <w:t xml:space="preserve">, most superstitious):  and did curb the people more by this means, than by force of arms, or severity of human laws. </w:t>
      </w:r>
      <w:r>
        <w:rPr>
          <w:i/>
          <w:color w:val="000000"/>
          <w:sz w:val="24"/>
          <w:szCs w:val="24"/>
        </w:rPr>
        <w:t xml:space="preserve">Sola plebecula eam agnoscebat</w:t>
      </w:r>
      <w:r>
        <w:rPr>
          <w:color w:val="000000"/>
          <w:sz w:val="24"/>
          <w:szCs w:val="24"/>
        </w:rPr>
        <w:t xml:space="preserve"> (saith Vaninus, </w:t>
      </w:r>
      <w:r>
        <w:rPr>
          <w:i/>
          <w:color w:val="000000"/>
          <w:sz w:val="24"/>
          <w:szCs w:val="24"/>
        </w:rPr>
        <w:t xml:space="preserve">dial. 1. lib. 4. de admirandis naturae arcanis</w:t>
      </w:r>
      <w:r>
        <w:rPr>
          <w:color w:val="000000"/>
          <w:sz w:val="24"/>
          <w:szCs w:val="24"/>
        </w:rPr>
        <w:t xml:space="preserve">) speaking of religion, </w:t>
      </w:r>
      <w:r>
        <w:rPr>
          <w:i/>
          <w:color w:val="000000"/>
          <w:sz w:val="24"/>
          <w:szCs w:val="24"/>
        </w:rPr>
        <w:t xml:space="preserve">que facile decipitur, magnates vero et philosophi nequaquam</w:t>
      </w:r>
      <w:r>
        <w:rPr>
          <w:color w:val="000000"/>
          <w:sz w:val="24"/>
          <w:szCs w:val="24"/>
        </w:rPr>
        <w:t xml:space="preserve">, your grandees and philosophers had no such conceit, </w:t>
      </w:r>
      <w:r>
        <w:rPr>
          <w:i/>
          <w:color w:val="000000"/>
          <w:sz w:val="24"/>
          <w:szCs w:val="24"/>
        </w:rPr>
        <w:t xml:space="preserve">sed ad imperii conformationem et amplificationem quam sine praetextu religionis tueri non poterant</w:t>
      </w:r>
      <w:r>
        <w:rPr>
          <w:color w:val="000000"/>
          <w:sz w:val="24"/>
          <w:szCs w:val="24"/>
        </w:rPr>
        <w:t xml:space="preserve">; and many thousands in all ages have ever held as much, Philosophers especially, </w:t>
      </w:r>
      <w:r>
        <w:rPr>
          <w:i/>
          <w:color w:val="000000"/>
          <w:sz w:val="24"/>
          <w:szCs w:val="24"/>
        </w:rPr>
        <w:t xml:space="preserve">animadvertebant hi semper haec esse fabellas, attamen ob metum publicae potestatis silere cogebantur</w:t>
      </w:r>
      <w:r>
        <w:rPr>
          <w:color w:val="000000"/>
          <w:sz w:val="24"/>
          <w:szCs w:val="24"/>
        </w:rPr>
        <w:t xml:space="preserve"> they were still silent for fear of laws, &amp;c.  To this end that Syrian Phyresides, Pythagoras his master, broached in the East amongst the heathens, first the immortality of the soul, as</w:t>
      </w:r>
    </w:p>
    <w:p>
      <w:pPr>
        <w:keepNext w:val="on"/>
        <w:pageBreakBefore w:val="on"/>
        <w:widowControl w:val="on"/>
        <w:pBdr/>
        <w:spacing w:before="0" w:after="322" w:line="240" w:lineRule="auto"/>
        <w:ind w:left="0" w:right="0"/>
        <w:jc w:val="left"/>
        <w:outlineLvl w:val="0"/>
      </w:pPr>
      <w:r>
        <w:rPr>
          <w:b/>
          <w:color w:val="000000"/>
          <w:sz w:val="48"/>
          <w:szCs w:val="48"/>
        </w:rPr>
        <w:t xml:space="preserve">Page 850</w:t>
      </w:r>
    </w:p>
    <w:p>
      <w:pPr>
        <w:widowControl w:val="on"/>
        <w:pBdr/>
        <w:spacing w:before="240" w:after="240" w:line="240" w:lineRule="auto"/>
        <w:ind w:left="0" w:right="0"/>
        <w:jc w:val="left"/>
      </w:pPr>
      <w:r>
        <w:rPr>
          <w:color w:val="000000"/>
          <w:sz w:val="24"/>
          <w:szCs w:val="24"/>
        </w:rPr>
        <w:t xml:space="preserve">Trismegistus did in Egypt, with a many of feigned gods.  Those French and Briton Druids in the West first taught, saith [6397]Caesar, </w:t>
      </w:r>
      <w:r>
        <w:rPr>
          <w:i/>
          <w:color w:val="000000"/>
          <w:sz w:val="24"/>
          <w:szCs w:val="24"/>
        </w:rPr>
        <w:t xml:space="preserve">non interire animas</w:t>
      </w:r>
      <w:r>
        <w:rPr>
          <w:color w:val="000000"/>
          <w:sz w:val="24"/>
          <w:szCs w:val="24"/>
        </w:rPr>
        <w:t xml:space="preserve"> (that souls did not die), “but after death to go from one to another, that so they might encourage them to virtue.”  ’Twas for a politic end, and to this purpose the old [6398]poets feigned those elysian fields, their Aeacus, Minos, and Rhadamanthus, their infernal judges, and those Stygian lakes, fiery Phlegethons, Pluto’s kingdom, and variety of torments after death.  Those that had done well, went to the elysian fields, but evil doers to Cocytus, and to that burning lake of [6399]hell with fire, and brimstone for ever to be tormented.  ’Tis this which [6400]Plato labours for in his Phaedon, </w:t>
      </w:r>
      <w:r>
        <w:rPr>
          <w:i/>
          <w:color w:val="000000"/>
          <w:sz w:val="24"/>
          <w:szCs w:val="24"/>
        </w:rPr>
        <w:t xml:space="preserve">et 9. de rep.</w:t>
      </w:r>
      <w:r>
        <w:rPr>
          <w:color w:val="000000"/>
          <w:sz w:val="24"/>
          <w:szCs w:val="24"/>
        </w:rPr>
        <w:t xml:space="preserve"> The Turks in their Alcoran, when they set down rewards, and several punishments for every particular virtue and vice, [6401]when they persuade men, that they that die in battle shall go directly to heaven, but wicked livers to eternal torment, and all of all sorts (much like our papistical purgatory), for a set time shall be tortured in their graves, as appears by that tract which John Baptista Alfaqui, that Mauritanian priest, now turned Christian, hath written in his confutation of the Alcoran.  After a man’s death two black angels, Nunquir and Nequir (so they call them) come to him to his grave and punish him for his precedent sins; if he lived well, they torture him the less; if ill, </w:t>
      </w:r>
      <w:r>
        <w:rPr>
          <w:i/>
          <w:color w:val="000000"/>
          <w:sz w:val="24"/>
          <w:szCs w:val="24"/>
        </w:rPr>
        <w:t xml:space="preserve">per indesinentes cruciatus ad diem fudicii</w:t>
      </w:r>
      <w:r>
        <w:rPr>
          <w:color w:val="000000"/>
          <w:sz w:val="24"/>
          <w:szCs w:val="24"/>
        </w:rPr>
        <w:t xml:space="preserve">, they incessantly punish him to the day of judgment, </w:t>
      </w:r>
      <w:r>
        <w:rPr>
          <w:i/>
          <w:color w:val="000000"/>
          <w:sz w:val="24"/>
          <w:szCs w:val="24"/>
        </w:rPr>
        <w:t xml:space="preserve">Nemo viventium qui ad horum mentionem non totus horret et contremiscit</w:t>
      </w:r>
      <w:r>
        <w:rPr>
          <w:color w:val="000000"/>
          <w:sz w:val="24"/>
          <w:szCs w:val="24"/>
        </w:rPr>
        <w:t xml:space="preserve">, the thought of this crucifies them all their lives long, and makes them spend their days in fasting and prayer, </w:t>
      </w:r>
      <w:r>
        <w:rPr>
          <w:i/>
          <w:color w:val="000000"/>
          <w:sz w:val="24"/>
          <w:szCs w:val="24"/>
        </w:rPr>
        <w:t xml:space="preserve">ne mala haec contingant</w:t>
      </w:r>
      <w:r>
        <w:rPr>
          <w:color w:val="000000"/>
          <w:sz w:val="24"/>
          <w:szCs w:val="24"/>
        </w:rPr>
        <w:t xml:space="preserve">, &amp;c.  A Tartar prince, saith Marcus Polus, </w:t>
      </w:r>
      <w:r>
        <w:rPr>
          <w:i/>
          <w:color w:val="000000"/>
          <w:sz w:val="24"/>
          <w:szCs w:val="24"/>
        </w:rPr>
        <w:t xml:space="preserve">lib. 1. cap. 23.</w:t>
      </w:r>
      <w:r>
        <w:rPr>
          <w:color w:val="000000"/>
          <w:sz w:val="24"/>
          <w:szCs w:val="24"/>
        </w:rPr>
        <w:t xml:space="preserve"> called Senex de Montibus, the better to establish his government amongst his subjects, and to keep them in awe, found a convenient place in a pleasant valley, environed with hills, in [6402]"which he made a delicious park full of odoriferous flowers and fruits, and a palace of all worldly contents,” that could possibly be devised, music, pictures, variety of meats, &amp;c., and chose out a certain young man, whom with a [6403]soporiferous potion he so benumbed, that he perceived nothing:  “and so fast asleep as he was, caused him to be conveyed into this fair garden:”  where after he had lived awhile in all such pleasures a sensual man could desire, [6404]"He cast him into a sleep again, and brought him forth, that when he awaked he might tell others he had been in Paradise.”  The like he did for hell, and by this means brought his people to subjection.  Because heaven and hell are mentioned in the scriptures, and to be believed necessary by Christians:  so cunningly can the devil and his ministers, in imitation of true religion, counterfeit and forge the like, to circumvent and delude his superstitious followers.  Many such tricks and impostures are acted by politicians, in China especially, but with what effect I will discourse in the symptoms.</w:t>
      </w:r>
    </w:p>
    <w:p>
      <w:pPr>
        <w:keepNext w:val="on"/>
        <w:pageBreakBefore w:val="on"/>
        <w:widowControl w:val="on"/>
        <w:pBdr/>
        <w:spacing w:before="0" w:after="322" w:line="240" w:lineRule="auto"/>
        <w:ind w:left="0" w:right="0"/>
        <w:jc w:val="left"/>
        <w:outlineLvl w:val="0"/>
      </w:pPr>
      <w:r>
        <w:rPr>
          <w:b/>
          <w:color w:val="000000"/>
          <w:sz w:val="48"/>
          <w:szCs w:val="48"/>
        </w:rPr>
        <w:t xml:space="preserve">Page 851</w:t>
      </w:r>
    </w:p>
    <w:p>
      <w:pPr>
        <w:widowControl w:val="on"/>
        <w:pBdr/>
        <w:spacing w:before="240" w:after="240" w:line="240" w:lineRule="auto"/>
        <w:ind w:left="0" w:right="0"/>
        <w:jc w:val="left"/>
      </w:pPr>
      <w:r>
        <w:rPr>
          <w:color w:val="000000"/>
          <w:sz w:val="24"/>
          <w:szCs w:val="24"/>
        </w:rPr>
        <w:t xml:space="preserve">Next to politicians, if I may distinguish them, are some of our priests (who make religion policy), if not far beyond them, for they domineer over princes and statesmen themselves. </w:t>
      </w:r>
      <w:r>
        <w:rPr>
          <w:i/>
          <w:color w:val="000000"/>
          <w:sz w:val="24"/>
          <w:szCs w:val="24"/>
        </w:rPr>
        <w:t xml:space="preserve">Carnificinam exercent</w:t>
      </w:r>
      <w:r>
        <w:rPr>
          <w:color w:val="000000"/>
          <w:sz w:val="24"/>
          <w:szCs w:val="24"/>
        </w:rPr>
        <w:t xml:space="preserve">, one saith they tyrannise over men’s consciences more than any other tormentors whatsoever, partly for their commodity and gain; </w:t>
      </w:r>
      <w:r>
        <w:rPr>
          <w:i/>
          <w:color w:val="000000"/>
          <w:sz w:val="24"/>
          <w:szCs w:val="24"/>
        </w:rPr>
        <w:t xml:space="preserve">Religionem enim omnium abusus</w:t>
      </w:r>
      <w:r>
        <w:rPr>
          <w:color w:val="000000"/>
          <w:sz w:val="24"/>
          <w:szCs w:val="24"/>
        </w:rPr>
        <w:t xml:space="preserve"> (as [6405]Postellus holds), </w:t>
      </w:r>
      <w:r>
        <w:rPr>
          <w:i/>
          <w:color w:val="000000"/>
          <w:sz w:val="24"/>
          <w:szCs w:val="24"/>
        </w:rPr>
        <w:t xml:space="preserve">quaestus scilicet sacrificum in causa est</w:t>
      </w:r>
      <w:r>
        <w:rPr>
          <w:color w:val="000000"/>
          <w:sz w:val="24"/>
          <w:szCs w:val="24"/>
        </w:rPr>
        <w:t xml:space="preserve">:  for sovereignty, credit, to maintain their state and reputation, out of ambition and avarice, which are their chief supporters:  what have they not made the common people believe?  Impossibilities in nature, incredible things; what devices, traditions, ceremonies, have they not invented in all ages to keep men in obedience, to enrich themselves? </w:t>
      </w:r>
      <w:r>
        <w:rPr>
          <w:i/>
          <w:color w:val="000000"/>
          <w:sz w:val="24"/>
          <w:szCs w:val="24"/>
        </w:rPr>
        <w:t xml:space="preserve">Quibus quaestui sunt capti superstitione animi</w:t>
      </w:r>
      <w:r>
        <w:rPr>
          <w:color w:val="000000"/>
          <w:sz w:val="24"/>
          <w:szCs w:val="24"/>
        </w:rPr>
        <w:t xml:space="preserve">, as [6406]Livy saith.  Those Egyptian priests of old got all the sovereignty into their hands, and knowing, as [6407]Curtius insinuates, </w:t>
      </w:r>
      <w:r>
        <w:rPr>
          <w:i/>
          <w:color w:val="000000"/>
          <w:sz w:val="24"/>
          <w:szCs w:val="24"/>
        </w:rPr>
        <w:t xml:space="preserve">nulla res efficacius multitudinem regit quam superstitio; melius vatibus quam ducibus parent, vana religione capti, etiam impotentes faeminae</w:t>
      </w:r>
      <w:r>
        <w:rPr>
          <w:color w:val="000000"/>
          <w:sz w:val="24"/>
          <w:szCs w:val="24"/>
        </w:rPr>
        <w:t xml:space="preserve">; the common people will sooner obey priests than captains, and nothing so forcible as superstition, or better than blind zeal to rule a multitude; have so terrified and gulled them, that it is incredible to relate.  All nations almost have been besotted in this kind; amongst our Britons and old Gauls the Druids; magi in Persia; philosophers in Greece; Chaldeans amongst the Oriental; Brachmanni in India; Gymnosophists in Ethiopia; the Turditanes in Spain; Augurs in Rome, have insulted; Apollo’s priests in Greece, Phaebades and Pythonissae, by their oracles and phantasms; Amphiaraus and his companions; now Mahometan and pagan priests, what can they not effect?  How do they not infatuate the world? </w:t>
      </w:r>
      <w:r>
        <w:rPr>
          <w:i/>
          <w:color w:val="000000"/>
          <w:sz w:val="24"/>
          <w:szCs w:val="24"/>
        </w:rPr>
        <w:t xml:space="preserve">Adeo ubique</w:t>
      </w:r>
      <w:r>
        <w:rPr>
          <w:color w:val="000000"/>
          <w:sz w:val="24"/>
          <w:szCs w:val="24"/>
        </w:rPr>
        <w:t xml:space="preserve"> (as [6408]Scaliger writes of the Mahometan priests), </w:t>
      </w:r>
      <w:r>
        <w:rPr>
          <w:i/>
          <w:color w:val="000000"/>
          <w:sz w:val="24"/>
          <w:szCs w:val="24"/>
        </w:rPr>
        <w:t xml:space="preserve">tum gentium tum locorum, gens ista sacrorum ministra, vulgi secat spes, ad ea quae ipsi fingunt somnia</w:t>
      </w:r>
      <w:r>
        <w:rPr>
          <w:color w:val="000000"/>
          <w:sz w:val="24"/>
          <w:szCs w:val="24"/>
        </w:rPr>
        <w:t xml:space="preserve">, “so cunningly can they gull the commons in all places and countries.”  But above all others, that high priest of Rome, the dam of that monstrous and superstitious brood, the bull-bellowing pope, which now rageth in the West, that three-headed Cerberus hath played his part. [6409] “Whose religion at this day is mere policy, a state wholly composed of superstition and wit, and needs nothing but wit and superstition to maintain it, that useth colleges and religious houses to as good purpose as forts and castles, and doth more at this day” by a company of scribbling parasites, fiery-spirited friars, zealous anchorites, hypocritical confessors, and those praetorian soldiers, his Janissary Jesuits, and that dissociable society, as [6410]Languis terms it, </w:t>
      </w:r>
      <w:r>
        <w:rPr>
          <w:i/>
          <w:color w:val="000000"/>
          <w:sz w:val="24"/>
          <w:szCs w:val="24"/>
        </w:rPr>
        <w:t xml:space="preserve">postremus diaboli conatus et saeculi excrementum</w:t>
      </w:r>
      <w:r>
        <w:rPr>
          <w:color w:val="000000"/>
          <w:sz w:val="24"/>
          <w:szCs w:val="24"/>
        </w:rPr>
        <w:t xml:space="preserve">, that now stand in the fore front of the battle, will have a monopoly of, and engross all other learning, but domineer in divinity, [6411]_Excipiunt soli totius vulnera belli_, and fight alone almost</w:t>
      </w:r>
    </w:p>
    <w:p>
      <w:pPr>
        <w:keepNext w:val="on"/>
        <w:pageBreakBefore w:val="on"/>
        <w:widowControl w:val="on"/>
        <w:pBdr/>
        <w:spacing w:before="0" w:after="322" w:line="240" w:lineRule="auto"/>
        <w:ind w:left="0" w:right="0"/>
        <w:jc w:val="left"/>
        <w:outlineLvl w:val="0"/>
      </w:pPr>
      <w:r>
        <w:rPr>
          <w:b/>
          <w:color w:val="000000"/>
          <w:sz w:val="48"/>
          <w:szCs w:val="48"/>
        </w:rPr>
        <w:t xml:space="preserve">Page 852</w:t>
      </w:r>
    </w:p>
    <w:p>
      <w:pPr>
        <w:widowControl w:val="on"/>
        <w:pBdr/>
        <w:spacing w:before="240" w:after="240" w:line="240" w:lineRule="auto"/>
        <w:ind w:left="0" w:right="0"/>
        <w:jc w:val="left"/>
      </w:pPr>
      <w:r>
        <w:rPr>
          <w:color w:val="000000"/>
          <w:sz w:val="24"/>
          <w:szCs w:val="24"/>
        </w:rPr>
        <w:t xml:space="preserve">(for the rest are but his dromedaries and asses), than ever he could have done by garrisons and armies.  What power of prince, or penal law, be it never so strict, could enforce men to do that which for conscience’ sake they will voluntarily undergo?  And as to fast from all flesh, abstain from marriage, rise to their prayers at midnight, whip themselves, with stupendous fasting and penance, abandon the world, wilful poverty, perform canonical and blind obedience, to prostrate their goods, fortunes, bodies, lives, and offer up themselves at their superior’s feet, at his command?  What so powerful an engine as superstition? which they right well perceiving, are of no religion at all themselves:  </w:t>
      </w:r>
      <w:r>
        <w:rPr>
          <w:i/>
          <w:color w:val="000000"/>
          <w:sz w:val="24"/>
          <w:szCs w:val="24"/>
        </w:rPr>
        <w:t xml:space="preserve">Primum enim</w:t>
      </w:r>
      <w:r>
        <w:rPr>
          <w:color w:val="000000"/>
          <w:sz w:val="24"/>
          <w:szCs w:val="24"/>
        </w:rPr>
        <w:t xml:space="preserve"> (as Calvin rightly suspects, the tenor and practice of their life proves), </w:t>
      </w:r>
      <w:r>
        <w:rPr>
          <w:i/>
          <w:color w:val="000000"/>
          <w:sz w:val="24"/>
          <w:szCs w:val="24"/>
        </w:rPr>
        <w:t xml:space="preserve">arcanae illius theologiae, quod apud eos regnat, caput est, nullum esse deum</w:t>
      </w:r>
      <w:r>
        <w:rPr>
          <w:color w:val="000000"/>
          <w:sz w:val="24"/>
          <w:szCs w:val="24"/>
        </w:rPr>
        <w:t xml:space="preserve">, they hold there is no God, as Leo X. did, Hildebrand the magician, Alexander VI., Julius II., mere atheists, and which the common proverb amongst them approves, [6412]"The worst Christians of Italy are the Romans, of the Romans the priests are wildest, the lewdest priests are preferred to be cardinals, and the baddest men amongst the cardinals is chosen to be pope,” that is an epicure, as most part the popes are, infidels and Lucianists, for so they think and believe; and what is said of Christ to be fables and impostures, of heaven and hell, day of judgment, paradise, immortality of the soul, are all,</w:t>
      </w:r>
    </w:p>
    <w:p>
      <w:pPr>
        <w:widowControl w:val="on"/>
        <w:pBdr/>
        <w:spacing w:before="240" w:after="240" w:line="240" w:lineRule="auto"/>
        <w:ind w:left="0" w:right="0"/>
        <w:jc w:val="left"/>
      </w:pPr>
      <w:r>
        <w:rPr>
          <w:color w:val="000000"/>
          <w:sz w:val="24"/>
          <w:szCs w:val="24"/>
        </w:rPr>
        <w:t xml:space="preserve">[6413] “Rumores vacui, verbaque inania,</w:t>
      </w:r>
      <w:r>
        <w:rPr>
          <w:color w:val="000000"/>
          <w:sz w:val="24"/>
          <w:szCs w:val="24"/>
        </w:rPr>
        <w:br/>
        <w:t xml:space="preserve">        Et par sollicito fabula somnio.”</w:t>
      </w:r>
    </w:p>
    <w:p>
      <w:pPr>
        <w:widowControl w:val="on"/>
        <w:pBdr/>
        <w:spacing w:before="240" w:after="240" w:line="240" w:lineRule="auto"/>
        <w:ind w:left="0" w:right="0"/>
        <w:jc w:val="left"/>
      </w:pPr>
      <w:r>
        <w:rPr>
          <w:color w:val="000000"/>
          <w:sz w:val="24"/>
          <w:szCs w:val="24"/>
        </w:rPr>
        <w:t xml:space="preserve">“Dreams, toys, and old wives’ tales.”  Yet as so many [6414]whetstones to make other tools cut, but cut not themselves, though they be of no religion at all, they will make others most devout and superstitious, by promises and threats, compel, enforce from, and lead them by the nose like so many bears in a line; when as their end is not to propagate the church, advance God’s kingdom, seek His glory or common good, but to enrich themselves, to enlarge their territories, to domineer and compel them to stand in awe, to live in subjection to the See of Rome.  For what otherwise care they? </w:t>
      </w:r>
      <w:r>
        <w:rPr>
          <w:i/>
          <w:color w:val="000000"/>
          <w:sz w:val="24"/>
          <w:szCs w:val="24"/>
        </w:rPr>
        <w:t xml:space="preserve">Si mundus vult decipi, decipiatur</w:t>
      </w:r>
      <w:r>
        <w:rPr>
          <w:color w:val="000000"/>
          <w:sz w:val="24"/>
          <w:szCs w:val="24"/>
        </w:rPr>
        <w:t xml:space="preserve">, “since the world wishes to be gulled, let it be gulled,” ’tis fit it should be so.  And for which [6415]Austin cites Varro to maintain his Roman religion, we may better apply to them:  </w:t>
      </w:r>
      <w:r>
        <w:rPr>
          <w:i/>
          <w:color w:val="000000"/>
          <w:sz w:val="24"/>
          <w:szCs w:val="24"/>
        </w:rPr>
        <w:t xml:space="preserve">multa vera, quae vulgus scire non est utile; pleraque falsa, quae tamen uliter existimare populum expedit</w:t>
      </w:r>
      <w:r>
        <w:rPr>
          <w:color w:val="000000"/>
          <w:sz w:val="24"/>
          <w:szCs w:val="24"/>
        </w:rPr>
        <w:t xml:space="preserve">; some things are true, some false, which for their own ends they will not have the gullish commonalty take notice of.  As well may witness their intolerable covetousness, strange forgeries, fopperies, fooleries, unrighteous subtleties, impostures, illusions, new doctrines, paradoxes, traditions, false miracles, which they have still forged, to enthral, circumvent and subjugate them, to maintain their own estates. [6416]One while by bulls, pardons, indulgencies, and their doctrines</w:t>
      </w:r>
    </w:p>
    <w:p>
      <w:pPr>
        <w:keepNext w:val="on"/>
        <w:pageBreakBefore w:val="on"/>
        <w:widowControl w:val="on"/>
        <w:pBdr/>
        <w:spacing w:before="0" w:after="322" w:line="240" w:lineRule="auto"/>
        <w:ind w:left="0" w:right="0"/>
        <w:jc w:val="left"/>
        <w:outlineLvl w:val="0"/>
      </w:pPr>
      <w:r>
        <w:rPr>
          <w:b/>
          <w:color w:val="000000"/>
          <w:sz w:val="48"/>
          <w:szCs w:val="48"/>
        </w:rPr>
        <w:t xml:space="preserve">Page 853</w:t>
      </w:r>
    </w:p>
    <w:p>
      <w:pPr>
        <w:widowControl w:val="on"/>
        <w:pBdr/>
        <w:spacing w:before="240" w:after="240" w:line="240" w:lineRule="auto"/>
        <w:ind w:left="0" w:right="0"/>
        <w:jc w:val="left"/>
      </w:pPr>
      <w:r>
        <w:rPr>
          <w:color w:val="000000"/>
          <w:sz w:val="24"/>
          <w:szCs w:val="24"/>
        </w:rPr>
        <w:t xml:space="preserve">of good works, that they be meritorious, hope of heaven, by that means they have so fleeced the commonalty, and spurred on this free superstitious horse, that he runs himself blind, and is an ass to carry burdens.  They have so amplified Peter’s patrimony, that from a poor bishop, he is become </w:t>
      </w:r>
      <w:r>
        <w:rPr>
          <w:i/>
          <w:color w:val="000000"/>
          <w:sz w:val="24"/>
          <w:szCs w:val="24"/>
        </w:rPr>
        <w:t xml:space="preserve">Rex Regum, Dominus dominantium</w:t>
      </w:r>
      <w:r>
        <w:rPr>
          <w:color w:val="000000"/>
          <w:sz w:val="24"/>
          <w:szCs w:val="24"/>
        </w:rPr>
        <w:t xml:space="preserve">, a demigod, as his canonists make him (Felinus and the rest), above God himself.  And for his wealth and [6417] temporalities, is not inferior to many kings:  [6418]his cardinals, princes’ companions; and in every kingdom almost, abbots, priors, monks, friars, &amp;c., and his clergy, have engrossed a [6419]third part, half, in some places all, into their hands.  Three princes, electors in Germany, bishops; besides Magdeburg, Spire, Saltsburg, Breme, Bamberg, &amp;c.  In France, as Bodine </w:t>
      </w:r>
      <w:r>
        <w:rPr>
          <w:i/>
          <w:color w:val="000000"/>
          <w:sz w:val="24"/>
          <w:szCs w:val="24"/>
        </w:rPr>
        <w:t xml:space="preserve">lib. de repub.</w:t>
      </w:r>
      <w:r>
        <w:rPr>
          <w:color w:val="000000"/>
          <w:sz w:val="24"/>
          <w:szCs w:val="24"/>
        </w:rPr>
        <w:t xml:space="preserve"> gives us to understand, their revenues are 12,300,000 livres; and of twelve parts of the revenues in France, the church possesseth seven.  The Jesuits, a new sect, begun in this age, have, as [6420]Middendorpius and [6421]Pelargus reckon up, three or four hundred colleges in Europe, and more revenues than many princes.  In France, as Arnoldus proves, in thirty years they have got </w:t>
      </w:r>
      <w:r>
        <w:rPr>
          <w:i/>
          <w:color w:val="000000"/>
          <w:sz w:val="24"/>
          <w:szCs w:val="24"/>
        </w:rPr>
        <w:t xml:space="preserve">bis centum librarum millia annua</w:t>
      </w:r>
      <w:r>
        <w:rPr>
          <w:color w:val="000000"/>
          <w:sz w:val="24"/>
          <w:szCs w:val="24"/>
        </w:rPr>
        <w:t xml:space="preserve">, 200,000_l_.  I say nothing of the rest of their orders.  We have had in England, as Armachanus demonstrates, above 30,000 friars at once, and as [6422]Speed collects out of Leland and others, almost 600 religious houses, and near 200,000_l._ in revenues of the old rent belonging to them, besides images of gold, silver, plate, furniture, goods and ornaments, as [6423]Weever calculates, and esteems them at the dissolution of abbeys, worth a million of gold.  How many towns in every kingdom hath superstition enriched?  What a deal of money by musty relics, images, idolatry, have their mass-priests engrossed, and what sums have they scraped by their other tricks!  Loretto in Italy, Walsingham in England, in those days. </w:t>
      </w:r>
      <w:r>
        <w:rPr>
          <w:i/>
          <w:color w:val="000000"/>
          <w:sz w:val="24"/>
          <w:szCs w:val="24"/>
        </w:rPr>
        <w:t xml:space="preserve">Ubi omnia auro nitent</w:t>
      </w:r>
      <w:r>
        <w:rPr>
          <w:color w:val="000000"/>
          <w:sz w:val="24"/>
          <w:szCs w:val="24"/>
        </w:rPr>
        <w:t xml:space="preserve">, “where everything shines with gold,” saith Erasmus, St. Thomas’s shrine, &amp;c., may witness. [6424]Delphos so renowned of old in Greece for Apollo’s oracle, </w:t>
      </w:r>
      <w:r>
        <w:rPr>
          <w:i/>
          <w:color w:val="000000"/>
          <w:sz w:val="24"/>
          <w:szCs w:val="24"/>
        </w:rPr>
        <w:t xml:space="preserve">Delos commune conciliabulum et emporium sola religions manitum</w:t>
      </w:r>
      <w:r>
        <w:rPr>
          <w:color w:val="000000"/>
          <w:sz w:val="24"/>
          <w:szCs w:val="24"/>
        </w:rPr>
        <w:t xml:space="preserve">; Dodona, whose fame and wealth were sustained by religion, were not so rich, so famous.  If they can get but a relic of some saint, the Virgin Mary’s picture, idols or the like, that city is for ever made, it needs no other maintenance.  Now if any of these their impostures or juggling tricks be controverted, or called in question:  if a magnanimous or zealous Luther, an heroical Luther, as [6425]Dithmarus Calls him, dare touch the monks’ bellies, all is in a combustion, all is in an uproar:  Demetrius and his associates are ready to pull him in pieces, to keep up their trades, [6426] “Great is Diana of the Ephesians:”  with a mighty shout of two hours long they will roar and not be pacified.</w:t>
      </w:r>
    </w:p>
    <w:p>
      <w:pPr>
        <w:keepNext w:val="on"/>
        <w:pageBreakBefore w:val="on"/>
        <w:widowControl w:val="on"/>
        <w:pBdr/>
        <w:spacing w:before="0" w:after="322" w:line="240" w:lineRule="auto"/>
        <w:ind w:left="0" w:right="0"/>
        <w:jc w:val="left"/>
        <w:outlineLvl w:val="0"/>
      </w:pPr>
      <w:r>
        <w:rPr>
          <w:b/>
          <w:color w:val="000000"/>
          <w:sz w:val="48"/>
          <w:szCs w:val="48"/>
        </w:rPr>
        <w:t xml:space="preserve">Page 854</w:t>
      </w:r>
    </w:p>
    <w:p>
      <w:pPr>
        <w:widowControl w:val="on"/>
        <w:pBdr/>
        <w:spacing w:before="240" w:after="240" w:line="240" w:lineRule="auto"/>
        <w:ind w:left="0" w:right="0"/>
        <w:jc w:val="left"/>
      </w:pPr>
      <w:r>
        <w:rPr>
          <w:color w:val="000000"/>
          <w:sz w:val="24"/>
          <w:szCs w:val="24"/>
        </w:rPr>
        <w:t xml:space="preserve">Now for their authority, what by auricular confession, satisfaction, penance, Peter’s keys, thunderings, excommunications, &amp;c., roaring bulls, this high priest of Rome, shaking his Gorgon’s head, hath so terrified the soul of many a silly man, insulted over majesty itself, and swaggered generally over all Europe for many ages, and still doth to some, holding them as yet in slavish subjection, as never tyrannising Spaniards did by their poor Negroes, or Turks by their galley-slaves. [6427]"The bishop of Rome” (saith Stapleton, a parasite of his, </w:t>
      </w:r>
      <w:r>
        <w:rPr>
          <w:i/>
          <w:color w:val="000000"/>
          <w:sz w:val="24"/>
          <w:szCs w:val="24"/>
        </w:rPr>
        <w:t xml:space="preserve">de mag.  Eccles. lib. 2. cap. 1.</w:t>
      </w:r>
      <w:r>
        <w:rPr>
          <w:color w:val="000000"/>
          <w:sz w:val="24"/>
          <w:szCs w:val="24"/>
        </w:rPr>
        <w:t xml:space="preserve">) “hath done that without arms, which those Roman emperors could never achieve with forty legions of soldiers,” deposed kings, and crowned them again with his foot, made friends, and corrected at his pleasure, &amp;c. [6428] “’Tis a wonder,” saith Machiavel, </w:t>
      </w:r>
      <w:r>
        <w:rPr>
          <w:i/>
          <w:color w:val="000000"/>
          <w:sz w:val="24"/>
          <w:szCs w:val="24"/>
        </w:rPr>
        <w:t xml:space="preserve">Florentinae, his. lib. 1.</w:t>
      </w:r>
      <w:r>
        <w:rPr>
          <w:color w:val="000000"/>
          <w:sz w:val="24"/>
          <w:szCs w:val="24"/>
        </w:rPr>
        <w:t xml:space="preserve"> “what slavery King Henry II. endured for the death of Thomas a Beckett, what things he was enjoined by the Pope, and how he submitted himself to do that which in our times a private man would not endure,” and all through superstition. [6429]Henry IV. disposed of his empire, stood barefooted with his wife at the gates of Canossus. [6430]Frederic the Emperor was trodden on by Alexander III., another held Adrian’s stirrup, King John kissed the knees of Pandulphos the Pope’s legate, See.  What made so many thousand Christians travel from France, Britain, &amp;c., into the Holy Land, spend such huge sums of money, go a pilgrimage so familiarly to Jerusalem, to creep and crouch, but slavish superstition?  What makes them so freely venture their lives, to leave their native countries, to go seek martyrdom in the Indies, but superstition? to be assassins, to meet death, murder kings, but a false persuasion of merit, of canonical or blind obedience which they instil into them, and animate them by strange illusions, hope of being martyrs and saints:  such pretty feats can the devil work by priests, and so well for their own advantage can they play their parts.  And if it were not yet enough, by priests and politicians to delude mankind, and crucify the souls of men, he hath more actors in his tragedy, more irons in the fire, another scene of heretics, factious, ambitious wits, insolent spirits, schismatics, impostors, false prophets, blind guides, that out of pride, singularity, vainglory, blind zeal, cause much more madness yet, set all in an uproar by their new doctrines, paradoxes, figments, crotchets, make new divisions, subdivisions, new sects, oppose one superstition to another, one kingdom to another, commit prince and subjects, brother against brother, father against son, to the ruin and destruction of a commonwealth, to the disturbance of peace, and to make a general confusion of all estates.  How did those Arians rage of old? how many did they circumvent?  Those Pelagians, Manichees, &amp;c., their names alone would make a just volume.  How many silly souls have impostors still deluded, drawn away, and quite alienated</w:t>
      </w:r>
    </w:p>
    <w:p>
      <w:pPr>
        <w:keepNext w:val="on"/>
        <w:pageBreakBefore w:val="on"/>
        <w:widowControl w:val="on"/>
        <w:pBdr/>
        <w:spacing w:before="0" w:after="322" w:line="240" w:lineRule="auto"/>
        <w:ind w:left="0" w:right="0"/>
        <w:jc w:val="left"/>
        <w:outlineLvl w:val="0"/>
      </w:pPr>
      <w:r>
        <w:rPr>
          <w:b/>
          <w:color w:val="000000"/>
          <w:sz w:val="48"/>
          <w:szCs w:val="48"/>
        </w:rPr>
        <w:t xml:space="preserve">Page 855</w:t>
      </w:r>
    </w:p>
    <w:p>
      <w:pPr>
        <w:widowControl w:val="on"/>
        <w:pBdr/>
        <w:spacing w:before="240" w:after="240" w:line="240" w:lineRule="auto"/>
        <w:ind w:left="0" w:right="0"/>
        <w:jc w:val="left"/>
      </w:pPr>
      <w:r>
        <w:rPr>
          <w:color w:val="000000"/>
          <w:sz w:val="24"/>
          <w:szCs w:val="24"/>
        </w:rPr>
        <w:t xml:space="preserve">from Christ!  Lucian’s Alexander Simon Magus, whose statue was to be seen and adored in Rome, saith Justin Martyr, </w:t>
      </w:r>
      <w:r>
        <w:rPr>
          <w:i/>
          <w:color w:val="000000"/>
          <w:sz w:val="24"/>
          <w:szCs w:val="24"/>
        </w:rPr>
        <w:t xml:space="preserve">Simoni deo sancto</w:t>
      </w:r>
      <w:r>
        <w:rPr>
          <w:color w:val="000000"/>
          <w:sz w:val="24"/>
          <w:szCs w:val="24"/>
        </w:rPr>
        <w:t xml:space="preserve">, &amp;c., after his decease. [6431]Apollonius Tianeus, Cynops, Eumo, who by counterfeiting some new ceremonies and juggling tricks of that Dea Syria, by spitting fire, and the like, got an army together of 40,000 men, and did much harm:  with </w:t>
      </w:r>
      <w:r>
        <w:rPr>
          <w:i/>
          <w:color w:val="000000"/>
          <w:sz w:val="24"/>
          <w:szCs w:val="24"/>
        </w:rPr>
        <w:t xml:space="preserve">Eudo de stellis</w:t>
      </w:r>
      <w:r>
        <w:rPr>
          <w:color w:val="000000"/>
          <w:sz w:val="24"/>
          <w:szCs w:val="24"/>
        </w:rPr>
        <w:t xml:space="preserve">, of whom Nubrigensis speaks, </w:t>
      </w:r>
      <w:r>
        <w:rPr>
          <w:i/>
          <w:color w:val="000000"/>
          <w:sz w:val="24"/>
          <w:szCs w:val="24"/>
        </w:rPr>
        <w:t xml:space="preserve">lib. 1. cap. 19.</w:t>
      </w:r>
      <w:r>
        <w:rPr>
          <w:color w:val="000000"/>
          <w:sz w:val="24"/>
          <w:szCs w:val="24"/>
        </w:rPr>
        <w:t xml:space="preserve"> that in King Stephen’s days imitated most of Christ’s miracles, fed I know not how many people in the wilderness, and built castles in the air, &amp;c., to the seducing of multitudes of poor souls.  In Franconia, 1476, a base illiterate fellow took upon him to be a prophet, and preach, John Beheim by name, a neatherd at Nicholhausen, he seduced 30,000 persons, and was taken by the commonalty to be a most holy man, come from heaven. [6432] “Tradesmen left their shops, women their distaffs, servants ran from their masters, children from their parents, scholars left their tutors, all to hear him, some for novelty, some for zeal.  He was burnt at last by the Bishop of Wartzburg, and so he and his heresy vanished together.”  How many such impostors, false prophets, have lived in every king’s reign? what chronicles will not afford such examples? that as so many </w:t>
      </w:r>
      <w:r>
        <w:rPr>
          <w:i/>
          <w:color w:val="000000"/>
          <w:sz w:val="24"/>
          <w:szCs w:val="24"/>
        </w:rPr>
        <w:t xml:space="preserve">ignes fatui</w:t>
      </w:r>
      <w:r>
        <w:rPr>
          <w:color w:val="000000"/>
          <w:sz w:val="24"/>
          <w:szCs w:val="24"/>
        </w:rPr>
        <w:t xml:space="preserve">, have led men out of the way, terrified some, deluded others, that are apt to be carried about by the blast of every wind, a rude inconstant multitude, a silly company of poor souls, that follow all, and are cluttered together like so many pebbles in a tide.  What prodigious follies, madness, vexations, persecutions, absurdities, impossibilities, these impostors, heretics, &amp;c., have thrust upon the world, what strange effects shall be shown in the symptoms.</w:t>
      </w:r>
    </w:p>
    <w:p>
      <w:pPr>
        <w:widowControl w:val="on"/>
        <w:pBdr/>
        <w:spacing w:before="240" w:after="240" w:line="240" w:lineRule="auto"/>
        <w:ind w:left="0" w:right="0"/>
        <w:jc w:val="left"/>
      </w:pPr>
      <w:r>
        <w:rPr>
          <w:color w:val="000000"/>
          <w:sz w:val="24"/>
          <w:szCs w:val="24"/>
        </w:rPr>
        <w:t xml:space="preserve">Now the means by which, or advantages the devil and his infernal ministers take, so to delude and disquiet the world with such idle ceremonies, false doctrines, superstitious fopperies, are from themselves, innate fear, ignorance, simplicity, hope and fear, those two battering cannons and principal engines, with their objects, reward and punishment, purgatory, </w:t>
      </w:r>
      <w:r>
        <w:rPr>
          <w:i/>
          <w:color w:val="000000"/>
          <w:sz w:val="24"/>
          <w:szCs w:val="24"/>
        </w:rPr>
        <w:t xml:space="preserve">Limbus Patrum</w:t>
      </w:r>
      <w:r>
        <w:rPr>
          <w:color w:val="000000"/>
          <w:sz w:val="24"/>
          <w:szCs w:val="24"/>
        </w:rPr>
        <w:t xml:space="preserve">, &amp;c. which now more than ever tyrannise; [6433]"for what province is free from atheism, superstition, idolatry, schism, heresy, impiety, their factors and followers?” thence they proceed, and from that same decayed image of God, which is yet remaining in us.</w:t>
      </w:r>
    </w:p>
    <w:p>
      <w:pPr>
        <w:widowControl w:val="on"/>
        <w:pBdr/>
        <w:spacing w:before="0" w:after="0" w:line="240" w:lineRule="auto"/>
        <w:ind w:left="0" w:right="0"/>
        <w:jc w:val="left"/>
      </w:pPr>
      <w:r>
        <w:rPr>
          <w:rFonts w:ascii="fixed" w:hAnsi="fixed" w:cs="fixed"/>
          <w:color w:val="000000"/>
          <w:sz w:val="24"/>
          <w:szCs w:val="24"/>
        </w:rPr>
        <w:t xml:space="preserve">
[6434] “Os homini sublime dedit, coelumque tueri
Jussit.”------
</w:t>
      </w:r>
    </w:p>
    <w:p>
      <w:pPr>
        <w:widowControl w:val="on"/>
        <w:pBdr/>
        <w:spacing w:before="240" w:after="240" w:line="240" w:lineRule="auto"/>
        <w:ind w:left="0" w:right="0"/>
        <w:jc w:val="left"/>
      </w:pPr>
      <w:r>
        <w:rPr>
          <w:color w:val="000000"/>
          <w:sz w:val="24"/>
          <w:szCs w:val="24"/>
        </w:rPr>
        <w:t xml:space="preserve">Our own conscience doth dictate so much unto us, we know there is a God and nature doth inform us; </w:t>
      </w:r>
      <w:r>
        <w:rPr>
          <w:i/>
          <w:color w:val="000000"/>
          <w:sz w:val="24"/>
          <w:szCs w:val="24"/>
        </w:rPr>
        <w:t xml:space="preserve">Nulla gens tam barbara</w:t>
      </w:r>
      <w:r>
        <w:rPr>
          <w:color w:val="000000"/>
          <w:sz w:val="24"/>
          <w:szCs w:val="24"/>
        </w:rPr>
        <w:t xml:space="preserve"> (saith Tully) </w:t>
      </w:r>
      <w:r>
        <w:rPr>
          <w:i/>
          <w:color w:val="000000"/>
          <w:sz w:val="24"/>
          <w:szCs w:val="24"/>
        </w:rPr>
        <w:t xml:space="preserve">cui non insideat haec persuasio Deum esse; sed nec Scytha, nec Groecus, nec Persa, nec Hyperboreus dissentiet</w:t>
      </w:r>
      <w:r>
        <w:rPr>
          <w:color w:val="000000"/>
          <w:sz w:val="24"/>
          <w:szCs w:val="24"/>
        </w:rPr>
        <w:t xml:space="preserve"> (as Maximus Tyrius the Platonist </w:t>
      </w:r>
      <w:r>
        <w:rPr>
          <w:i/>
          <w:color w:val="000000"/>
          <w:sz w:val="24"/>
          <w:szCs w:val="24"/>
        </w:rPr>
        <w:t xml:space="preserve">ser. 1.</w:t>
      </w:r>
      <w:r>
        <w:rPr>
          <w:color w:val="000000"/>
          <w:sz w:val="24"/>
          <w:szCs w:val="24"/>
        </w:rPr>
        <w:t xml:space="preserve"> farther adds) </w:t>
      </w:r>
      <w:r>
        <w:rPr>
          <w:i/>
          <w:color w:val="000000"/>
          <w:sz w:val="24"/>
          <w:szCs w:val="24"/>
        </w:rPr>
        <w:t xml:space="preserve">nec continentis nec insularum habitator</w:t>
      </w:r>
      <w:r>
        <w:rPr>
          <w:color w:val="000000"/>
          <w:sz w:val="24"/>
          <w:szCs w:val="24"/>
        </w:rPr>
        <w:t xml:space="preserve">, let him dwell where he will, in what coast soever, there is no nation so barbarous that is not persuaded there</w:t>
      </w:r>
    </w:p>
    <w:p>
      <w:pPr>
        <w:keepNext w:val="on"/>
        <w:pageBreakBefore w:val="on"/>
        <w:widowControl w:val="on"/>
        <w:pBdr/>
        <w:spacing w:before="0" w:after="322" w:line="240" w:lineRule="auto"/>
        <w:ind w:left="0" w:right="0"/>
        <w:jc w:val="left"/>
        <w:outlineLvl w:val="0"/>
      </w:pPr>
      <w:r>
        <w:rPr>
          <w:b/>
          <w:color w:val="000000"/>
          <w:sz w:val="48"/>
          <w:szCs w:val="48"/>
        </w:rPr>
        <w:t xml:space="preserve">Page 856</w:t>
      </w:r>
    </w:p>
    <w:p>
      <w:pPr>
        <w:widowControl w:val="on"/>
        <w:pBdr/>
        <w:spacing w:before="240" w:after="240" w:line="240" w:lineRule="auto"/>
        <w:ind w:left="0" w:right="0"/>
        <w:jc w:val="left"/>
      </w:pPr>
      <w:r>
        <w:rPr>
          <w:color w:val="000000"/>
          <w:sz w:val="24"/>
          <w:szCs w:val="24"/>
        </w:rPr>
        <w:t xml:space="preserve">is a God.  It is a wonder to read of that infinite superstition amongst the Indians in this kind, of their tenets in America, </w:t>
      </w:r>
      <w:r>
        <w:rPr>
          <w:i/>
          <w:color w:val="000000"/>
          <w:sz w:val="24"/>
          <w:szCs w:val="24"/>
        </w:rPr>
        <w:t xml:space="preserve">pro suo quisque libitu varias res venerabantur superstitiose, plantas, animalia, montes, &amp;c. omne quod amabant aut horrebant</w:t>
      </w:r>
      <w:r>
        <w:rPr>
          <w:color w:val="000000"/>
          <w:sz w:val="24"/>
          <w:szCs w:val="24"/>
        </w:rPr>
        <w:t xml:space="preserve"> (some few places excepted as he grants, that had no God at all).  So “the heavens declare the glory of God, and the firmament declares his handy work,” Psalm xix.  “Every creature will evince it;” </w:t>
      </w:r>
      <w:r>
        <w:rPr>
          <w:i/>
          <w:color w:val="000000"/>
          <w:sz w:val="24"/>
          <w:szCs w:val="24"/>
        </w:rPr>
        <w:t xml:space="preserve">Praesentemque refert quaelibet herba deum.  Nolentes sciunt, fatentur inviti</w:t>
      </w:r>
      <w:r>
        <w:rPr>
          <w:color w:val="000000"/>
          <w:sz w:val="24"/>
          <w:szCs w:val="24"/>
        </w:rPr>
        <w:t xml:space="preserve">, as the said Tyrius proceeds, will or nill, they must acknowledge it.  The philosophers, Socrates, Plato, Plotinus, Pythagoras, Trismegistus, Seneca, Epictetus, those Magi, Druids, &amp;c. went as far as they could by the light of nature; [6435]_multa praeclara, de natura Dei seripta reliquerunt_, “writ many things well of the nature of God, but they had but a confused light, a glimpse,”</w:t>
      </w:r>
    </w:p>
    <w:p>
      <w:pPr>
        <w:widowControl w:val="on"/>
        <w:pBdr/>
        <w:spacing w:before="0" w:after="0" w:line="240" w:lineRule="auto"/>
        <w:ind w:left="0" w:right="0"/>
        <w:jc w:val="left"/>
      </w:pPr>
      <w:r>
        <w:rPr>
          <w:rFonts w:ascii="fixed" w:hAnsi="fixed" w:cs="fixed"/>
          <w:color w:val="000000"/>
          <w:sz w:val="24"/>
          <w:szCs w:val="24"/>
        </w:rPr>
        <w:t xml:space="preserve">
[6436] “Quale per incertam lunam sub luce maligna
Est iter in sylvis,”------
</w:t>
      </w:r>
    </w:p>
    <w:p>
      <w:pPr>
        <w:widowControl w:val="on"/>
        <w:pBdr/>
        <w:spacing w:before="240" w:after="240" w:line="240" w:lineRule="auto"/>
        <w:ind w:left="0" w:right="0"/>
        <w:jc w:val="left"/>
      </w:pPr>
      <w:r>
        <w:rPr>
          <w:color w:val="000000"/>
          <w:sz w:val="24"/>
          <w:szCs w:val="24"/>
        </w:rPr>
        <w:t xml:space="preserve">“as he that walks by moonshine in a wood,” they groped in the dark; they had a gross knowledge, as he in Euripides, </w:t>
      </w:r>
      <w:r>
        <w:rPr>
          <w:i/>
          <w:color w:val="000000"/>
          <w:sz w:val="24"/>
          <w:szCs w:val="24"/>
        </w:rPr>
        <w:t xml:space="preserve">O Deus quicquid es, sive coelum, sive terra, sive aliud quid</w:t>
      </w:r>
      <w:r>
        <w:rPr>
          <w:color w:val="000000"/>
          <w:sz w:val="24"/>
          <w:szCs w:val="24"/>
        </w:rPr>
        <w:t xml:space="preserve">, and that of Aristotle, </w:t>
      </w:r>
      <w:r>
        <w:rPr>
          <w:i/>
          <w:color w:val="000000"/>
          <w:sz w:val="24"/>
          <w:szCs w:val="24"/>
        </w:rPr>
        <w:t xml:space="preserve">Ens entium miserere mei.</w:t>
      </w:r>
      <w:r>
        <w:rPr>
          <w:color w:val="000000"/>
          <w:sz w:val="24"/>
          <w:szCs w:val="24"/>
        </w:rPr>
        <w:t xml:space="preserve"> And so of the immortality of the soul, and future happiness. </w:t>
      </w:r>
      <w:r>
        <w:rPr>
          <w:i/>
          <w:color w:val="000000"/>
          <w:sz w:val="24"/>
          <w:szCs w:val="24"/>
        </w:rPr>
        <w:t xml:space="preserve">Immortalitatem animae</w:t>
      </w:r>
      <w:r>
        <w:rPr>
          <w:color w:val="000000"/>
          <w:sz w:val="24"/>
          <w:szCs w:val="24"/>
        </w:rPr>
        <w:t xml:space="preserve"> (saith Hierom) </w:t>
      </w:r>
      <w:r>
        <w:rPr>
          <w:i/>
          <w:color w:val="000000"/>
          <w:sz w:val="24"/>
          <w:szCs w:val="24"/>
        </w:rPr>
        <w:t xml:space="preserve">Pythagoras somniavit, Democritus non credidit in consolalionem damnationis suae Socrates in carcere disputavit; Indus, Persa, Cothus, &amp;c.  Philosophantur.</w:t>
      </w:r>
      <w:r>
        <w:rPr>
          <w:color w:val="000000"/>
          <w:sz w:val="24"/>
          <w:szCs w:val="24"/>
        </w:rPr>
        <w:t xml:space="preserve"> So some said this, some that, as they conceived themselves, which the devil perceiving, led them farther out (as [6437]Lemnius observes) and made them worship him as their God with stocks and stones, and torture themselves to their own destruction, as he thought fit himself, inspired his priests and ministers with lies and fictions to prosecute the same, which they for their own ends were as willing to undergo, taking advantage of their simplicity, fear and ignorance.  For the common people are as a flock of sheep, a rude, illiterate rout, void many times of common sense, a mere beast, </w:t>
      </w:r>
      <w:r>
        <w:rPr>
          <w:i/>
          <w:color w:val="000000"/>
          <w:sz w:val="24"/>
          <w:szCs w:val="24"/>
        </w:rPr>
        <w:t xml:space="preserve">bellua multorum capitum</w:t>
      </w:r>
      <w:r>
        <w:rPr>
          <w:color w:val="000000"/>
          <w:sz w:val="24"/>
          <w:szCs w:val="24"/>
        </w:rPr>
        <w:t xml:space="preserve">, will go whithersoever they are led:  as you lead a ram over a gap by the horns, all the rest will follow, [6438]_Non qua eundum, sed qua itur_, they will do as they see others do, and as their prince will have them, let him be of what religion he will, they are for him.  Now for those idolaters, Maxentius and Licinius, then for Constantine a Christian. [6439]_Qui Christum negant male pereant, acclamatum est Decies_, for two hours’ space; </w:t>
      </w:r>
      <w:r>
        <w:rPr>
          <w:i/>
          <w:color w:val="000000"/>
          <w:sz w:val="24"/>
          <w:szCs w:val="24"/>
        </w:rPr>
        <w:t xml:space="preserve">qui Christum non colunt, Augusti inimici sunt, acclamatum est ter decies</w:t>
      </w:r>
      <w:r>
        <w:rPr>
          <w:color w:val="000000"/>
          <w:sz w:val="24"/>
          <w:szCs w:val="24"/>
        </w:rPr>
        <w:t xml:space="preserve">; and by and by idolaters again under that Apostate Julianus; all Arians under Constantius, good Catholics again under Jovinianus, “And little difference there is between the discretion of men and children in this case, especially of old folks and women,” as [6440] Cardan discourseth, “when, as they are tossed with fear and superstition,</w:t>
      </w:r>
    </w:p>
    <w:p>
      <w:pPr>
        <w:keepNext w:val="on"/>
        <w:pageBreakBefore w:val="on"/>
        <w:widowControl w:val="on"/>
        <w:pBdr/>
        <w:spacing w:before="0" w:after="322" w:line="240" w:lineRule="auto"/>
        <w:ind w:left="0" w:right="0"/>
        <w:jc w:val="left"/>
        <w:outlineLvl w:val="0"/>
      </w:pPr>
      <w:r>
        <w:rPr>
          <w:b/>
          <w:color w:val="000000"/>
          <w:sz w:val="48"/>
          <w:szCs w:val="48"/>
        </w:rPr>
        <w:t xml:space="preserve">Page 857</w:t>
      </w:r>
    </w:p>
    <w:p>
      <w:pPr>
        <w:widowControl w:val="on"/>
        <w:pBdr/>
        <w:spacing w:before="240" w:after="240" w:line="240" w:lineRule="auto"/>
        <w:ind w:left="0" w:right="0"/>
        <w:jc w:val="left"/>
      </w:pPr>
      <w:r>
        <w:rPr>
          <w:color w:val="000000"/>
          <w:sz w:val="24"/>
          <w:szCs w:val="24"/>
        </w:rPr>
        <w:t xml:space="preserve">and with other men’s folly and dishonesty.”  So that I may say their ignorance is a cause of their superstition, a symptom, and madness itself:  </w:t>
      </w:r>
      <w:r>
        <w:rPr>
          <w:i/>
          <w:color w:val="000000"/>
          <w:sz w:val="24"/>
          <w:szCs w:val="24"/>
        </w:rPr>
        <w:t xml:space="preserve">Supplicii causa est, sappliciumque sui.</w:t>
      </w:r>
      <w:r>
        <w:rPr>
          <w:color w:val="000000"/>
          <w:sz w:val="24"/>
          <w:szCs w:val="24"/>
        </w:rPr>
        <w:t xml:space="preserve"> Their own fear, folly, stupidity, to be deplored lethargy, is that which gives occasion to the other, and pulls these miseries on their own heads.  For in all these religions and superstitions, amongst our idolaters, you shall find that the parties first affected, are silly, rude, ignorant people, old folks, that are naturally prone to superstition, weak women, or some poor, rude, illiterate persons, that are apt to be wrought upon, and gulled in this kind, prone without either examination or due consideration (for they take up religion a trust, as at mercers’ they do their wares) to believe anything.  And the best means they have to broach first, or to maintain it when they have done, is to keep them still in ignorance:  for “ignorance is the mother of devotion,” as all the world knows, and these times can amply witness.  This hath been the devil’s practice, and his infernal ministers in all ages; not as our Saviour by a few silly fishermen, to confound the wisdom of the world, to save publicans and sinners, but to make advantage of their ignorance, to convert them and their associates; and that they may better effect what they intend, they begin, as I say, with poor, [6441]stupid, illiterate persons.  So Mahomet did when he published his Alcoran, which is a piece of work (saith [6442]Bredenbachius) “full of nonsense, barbarism, confusion, without rhyme, reason, or any good composition, first published to a company of rude rustics, hog-rubbers, that had no discretion, judgment, art, or understanding, and is so still maintained.”  For it is a part of their policy to let no man comment, dare to dispute or call in question to this day any part of it, be it never so absurd, incredible, ridiculous, fabulous as it is, must be believed </w:t>
      </w:r>
      <w:r>
        <w:rPr>
          <w:i/>
          <w:color w:val="000000"/>
          <w:sz w:val="24"/>
          <w:szCs w:val="24"/>
        </w:rPr>
        <w:t xml:space="preserve">implicite</w:t>
      </w:r>
      <w:r>
        <w:rPr>
          <w:color w:val="000000"/>
          <w:sz w:val="24"/>
          <w:szCs w:val="24"/>
        </w:rPr>
        <w:t xml:space="preserve">, upon pain of death no man must dare to contradict it, “God and the emperor,” &amp;c.  What else do our papists, but by keeping the people in ignorance vent and broach all their new ceremonies and traditions, when they conceal the scripture, read it in Latin, and to some few alone, feeding the slavish people in the meantime with tales out of legends, and such like fabulous narrations?  Whom do they begin with but collapsed ladies, some few tradesmen, superstitious old folks, illiterate persons, weak women, discontent, rude, silly companions, or sooner circumvent?  So do all our schismatics and heretics.  Marcus and Valentinian heretics, in [6443]Irenaeus, seduced first I know not how many women, and made them believe they were prophets. [6444]Friar Cornelius of Dort seduced a company of silly women.  What are all our Anabaptists, Brownists, Barrowists, familists, but a company of rude, illiterate, capricious, base fellows?  What are most of our papists, but stupid, ignorant and blind bayards? how should they otherwise be, when as they are brought up and kept still in</w:t>
      </w:r>
    </w:p>
    <w:p>
      <w:pPr>
        <w:keepNext w:val="on"/>
        <w:pageBreakBefore w:val="on"/>
        <w:widowControl w:val="on"/>
        <w:pBdr/>
        <w:spacing w:before="0" w:after="322" w:line="240" w:lineRule="auto"/>
        <w:ind w:left="0" w:right="0"/>
        <w:jc w:val="left"/>
        <w:outlineLvl w:val="0"/>
      </w:pPr>
      <w:r>
        <w:rPr>
          <w:b/>
          <w:color w:val="000000"/>
          <w:sz w:val="48"/>
          <w:szCs w:val="48"/>
        </w:rPr>
        <w:t xml:space="preserve">Page 858</w:t>
      </w:r>
    </w:p>
    <w:p>
      <w:pPr>
        <w:widowControl w:val="on"/>
        <w:pBdr/>
        <w:spacing w:before="240" w:after="240" w:line="240" w:lineRule="auto"/>
        <w:ind w:left="0" w:right="0"/>
        <w:jc w:val="left"/>
      </w:pPr>
      <w:r>
        <w:rPr>
          <w:color w:val="000000"/>
          <w:sz w:val="24"/>
          <w:szCs w:val="24"/>
        </w:rPr>
        <w:t xml:space="preserve">darkness? [6445]"If their pastors” (saith Lavater) “have done their duties, and instructed their flocks as they ought, in the principles of Christian religion, or had not forbidden them the reading of scriptures, they had not been as they are.”  But being so misled all their lives in superstition, and carried hoodwinked like hawks, how can they prove otherwise than blind idiots, and superstitious asses? what else shall we expect at their hands?  Neither is it sufficient to keep them blind, and in Cimmerian darkness, but withal, as a schoolmaster doth by his boys, to make them follow their books, sometimes by good hope, promises and encouragements, but most of all by fear, strict discipline, severity, threats and punishment, do they collogue and soothe up their silly auditors, and so bring them into a fools’ paradise. </w:t>
      </w:r>
      <w:r>
        <w:rPr>
          <w:i/>
          <w:color w:val="000000"/>
          <w:sz w:val="24"/>
          <w:szCs w:val="24"/>
        </w:rPr>
        <w:t xml:space="preserve">Rex eris aiunt, si recte facies</w:t>
      </w:r>
      <w:r>
        <w:rPr>
          <w:color w:val="000000"/>
          <w:sz w:val="24"/>
          <w:szCs w:val="24"/>
        </w:rPr>
        <w:t xml:space="preserve">, do well, thou shalt be crowned; but for the most part by threats, terrors, and affrights, they tyrannise and terrify their distressed souls:  knowing that fear alone is the sole and only means to keep men in obedience, according to that hemistichium of Petronius, </w:t>
      </w:r>
      <w:r>
        <w:rPr>
          <w:i/>
          <w:color w:val="000000"/>
          <w:sz w:val="24"/>
          <w:szCs w:val="24"/>
        </w:rPr>
        <w:t xml:space="preserve">primus in orbe deos fecit timor</w:t>
      </w:r>
      <w:r>
        <w:rPr>
          <w:color w:val="000000"/>
          <w:sz w:val="24"/>
          <w:szCs w:val="24"/>
        </w:rPr>
        <w:t xml:space="preserve">, the fear of some divine and supreme powers, keeps men in obedience, makes the people do their duties:  they play upon their consciences; [6446]which was practised of old in Egypt by their priests; when there was an eclipse, they made the people believe God was angry, great miseries were to come; they take all opportunities of natural causes, to delude the people’s senses, and with fearful tales out of purgatory, feigned apparitions, earthquakes in Japonia or China, tragical examples of devils, possessions, obsessions, false miracles, counterfeit visions, &amp;c.  They do so insult over and restrain them, never hoby so dared a lark, that they will not [6447]offend the least tradition, tread, or scarce look awry:  </w:t>
      </w:r>
      <w:r>
        <w:rPr>
          <w:i/>
          <w:color w:val="000000"/>
          <w:sz w:val="24"/>
          <w:szCs w:val="24"/>
        </w:rPr>
        <w:t xml:space="preserve">Deus bone</w:t>
      </w:r>
      <w:r>
        <w:rPr>
          <w:color w:val="000000"/>
          <w:sz w:val="24"/>
          <w:szCs w:val="24"/>
        </w:rPr>
        <w:t xml:space="preserve"> ([6448]Lavater exclaims) </w:t>
      </w:r>
      <w:r>
        <w:rPr>
          <w:i/>
          <w:color w:val="000000"/>
          <w:sz w:val="24"/>
          <w:szCs w:val="24"/>
        </w:rPr>
        <w:t xml:space="preserve">quot hoc commentum de purgatorio misere afflixit!</w:t>
      </w:r>
      <w:r>
        <w:rPr>
          <w:color w:val="000000"/>
          <w:sz w:val="24"/>
          <w:szCs w:val="24"/>
        </w:rPr>
        <w:t xml:space="preserve"> good God, how many men have been miserably afflicted by this fiction of purgatory!</w:t>
      </w:r>
    </w:p>
    <w:p>
      <w:pPr>
        <w:widowControl w:val="on"/>
        <w:pBdr/>
        <w:spacing w:before="240" w:after="240" w:line="240" w:lineRule="auto"/>
        <w:ind w:left="0" w:right="0"/>
        <w:jc w:val="left"/>
      </w:pPr>
      <w:r>
        <w:rPr>
          <w:color w:val="000000"/>
          <w:sz w:val="24"/>
          <w:szCs w:val="24"/>
        </w:rPr>
        <w:t xml:space="preserve">To these advantages of hope and fear, ignorance and simplicity, he hath several engines, traps, devices, to batter and enthral, omitting no opportunities, according to men’s several inclinations, abilities, to circumvent and humour them, to maintain his superstitions, sometimes to stupefy, besot them:  sometimes again by oppositions, factions, to set all at odds and in an uproar; sometimes he infects one man, and makes him a principal agent; sometimes whole cities, countries.  If of meaner sort, by stupidity, canonical obedience, blind zeal, &amp;c.  If of better note, by pride, ambition, popularity, vainglory.  If of the clergy and more eminent, of better parts than the rest, more learned, eloquent, he puffs them up with a vain conceit of their own worth, </w:t>
      </w:r>
      <w:r>
        <w:rPr>
          <w:i/>
          <w:color w:val="000000"/>
          <w:sz w:val="24"/>
          <w:szCs w:val="24"/>
        </w:rPr>
        <w:t xml:space="preserve">scientia inflati</w:t>
      </w:r>
      <w:r>
        <w:rPr>
          <w:color w:val="000000"/>
          <w:sz w:val="24"/>
          <w:szCs w:val="24"/>
        </w:rPr>
        <w:t xml:space="preserve">, they begin to swell, and scorn all the world in respect of themselves, and thereupon turn heretics, schismatics, broach new doctrines, frame new crotchets and the like; or else</w:t>
      </w:r>
    </w:p>
    <w:p>
      <w:pPr>
        <w:keepNext w:val="on"/>
        <w:pageBreakBefore w:val="on"/>
        <w:widowControl w:val="on"/>
        <w:pBdr/>
        <w:spacing w:before="0" w:after="322" w:line="240" w:lineRule="auto"/>
        <w:ind w:left="0" w:right="0"/>
        <w:jc w:val="left"/>
        <w:outlineLvl w:val="0"/>
      </w:pPr>
      <w:r>
        <w:rPr>
          <w:b/>
          <w:color w:val="000000"/>
          <w:sz w:val="48"/>
          <w:szCs w:val="48"/>
        </w:rPr>
        <w:t xml:space="preserve">Page 859</w:t>
      </w:r>
    </w:p>
    <w:p>
      <w:pPr>
        <w:widowControl w:val="on"/>
        <w:pBdr/>
        <w:spacing w:before="240" w:after="240" w:line="240" w:lineRule="auto"/>
        <w:ind w:left="0" w:right="0"/>
        <w:jc w:val="left"/>
      </w:pPr>
      <w:r>
        <w:rPr>
          <w:color w:val="000000"/>
          <w:sz w:val="24"/>
          <w:szCs w:val="24"/>
        </w:rPr>
        <w:t xml:space="preserve">out of too much learning become mad, or out of curiosity they will search into God’s secrets, and eat of the forbidden fruit; or out of presumption of their holiness and good gifts, inspirations, become prophets, enthusiasts, and what not?  Or else if they be displeased, discontent, and have not (as they suppose) preferment to their worth, have some disgrace, repulse, neglected, or not esteemed as they fondly value themselves, or out of emulation, they begin presently to rage and rave, </w:t>
      </w:r>
      <w:r>
        <w:rPr>
          <w:i/>
          <w:color w:val="000000"/>
          <w:sz w:val="24"/>
          <w:szCs w:val="24"/>
        </w:rPr>
        <w:t xml:space="preserve">coelum terrae, miscent</w:t>
      </w:r>
      <w:r>
        <w:rPr>
          <w:color w:val="000000"/>
          <w:sz w:val="24"/>
          <w:szCs w:val="24"/>
        </w:rPr>
        <w:t xml:space="preserve">, they become so impatient in an instant, that a whole kingdom cannot contain them, they will set all in a combustion, all at variance, to be revenged of their adversaries. [6449]Donatus, when he saw Cecilianus preferred before him in the bishopric of Carthage, turned heretic, and so did Arian, because Alexander was advanced:  we have examples at home, and too many experiments of such persons.  If they be laymen of better note, the same engines of pride, ambition, emulation and jealousy, take place, they will be gods themselves:  [6450]Alexander in India, after his victories, became so insolent, he would be adored for a god:  and those Roman emperors came to that height of madness, they must have temples built to them, sacrifices to their deities, Divus Augustus, D. Claudius, D. Adrianus:  [6451]Heliogabalus, “put out that vestal fire at Rome, expelled the virgins, and banished all other religions all over the world, and would be the sole God himself.”  Our Turks, China kings, great Chams, and Mogors do little less, assuming divine and bombast titles to themselves; the meaner sort are too credulous, and led with blind zeal, blind obedience, to prosecute and maintain whatsoever their sottish leaders shall propose, what they in pride and singularity, revenge, vainglory, ambition, spleen, for gain, shall rashly maintain and broach, their disciples make a matter of conscience, of hell and damnation, if they do it not, and will rather forsake wives, children, house and home, lands, goods, fortunes, life itself, than omit or abjure the least tittle of it, and to advance the common cause, undergo any miseries, turn traitors, assassins, pseudomartyrs, with full assurance and hope of reward in that other world, that they shall certainly merit by it, win heaven, be canonised for saints.</w:t>
      </w:r>
    </w:p>
    <w:p>
      <w:pPr>
        <w:widowControl w:val="on"/>
        <w:pBdr/>
        <w:spacing w:before="240" w:after="240" w:line="240" w:lineRule="auto"/>
        <w:ind w:left="0" w:right="0"/>
        <w:jc w:val="left"/>
      </w:pPr>
      <w:r>
        <w:rPr>
          <w:color w:val="000000"/>
          <w:sz w:val="24"/>
          <w:szCs w:val="24"/>
        </w:rPr>
        <w:t xml:space="preserve">Now when they are truly possessed with blind zeal, and misled with superstition, he hath many other baits to inveigle and infatuate them farther yet, to make them quite mortified and mad, and that under colour of perfection, to merit by penance, going woolward, whipping, alms, fastings, &amp;c.  An. 1320. there was a sect of [6452]whippers in Germany, that, to the astonishment of the beholders, lashed, and cruelly tortured themselves.  I could give many other instances of each particular.  But these works so done are meritorious, </w:t>
      </w:r>
      <w:r>
        <w:rPr>
          <w:i/>
          <w:color w:val="000000"/>
          <w:sz w:val="24"/>
          <w:szCs w:val="24"/>
        </w:rPr>
        <w:t xml:space="preserve">ex opere operato, ex condigno</w:t>
      </w:r>
      <w:r>
        <w:rPr>
          <w:color w:val="000000"/>
          <w:sz w:val="24"/>
          <w:szCs w:val="24"/>
        </w:rPr>
        <w:t xml:space="preserve">, for themselves and others, to make them macerate and consume their bodies, </w:t>
      </w:r>
      <w:r>
        <w:rPr>
          <w:i/>
          <w:color w:val="000000"/>
          <w:sz w:val="24"/>
          <w:szCs w:val="24"/>
        </w:rPr>
        <w:t xml:space="preserve">specie virtutis et umbra</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860</w:t>
      </w:r>
    </w:p>
    <w:p>
      <w:pPr>
        <w:widowControl w:val="on"/>
        <w:pBdr/>
        <w:spacing w:before="240" w:after="240" w:line="240" w:lineRule="auto"/>
        <w:ind w:left="0" w:right="0"/>
        <w:jc w:val="left"/>
      </w:pPr>
      <w:r>
        <w:rPr>
          <w:color w:val="000000"/>
          <w:sz w:val="24"/>
          <w:szCs w:val="24"/>
        </w:rPr>
        <w:t xml:space="preserve">those evangelical counsels are propounded, as our pseudo-Catholics call them, canonical obedience, wilful poverty, [6453]vows of chastity, monkery, and a solitary life, which extend almost to all religions and superstitions, to Turks, Chinese, Gentiles, Abyssinians, Greeks, Latins, and all countries.  Amongst the rest, fasting, contemplation, solitariness, are as it were certain rams by which the devil doth batter and work upon the strongest constitutions. </w:t>
      </w:r>
      <w:r>
        <w:rPr>
          <w:i/>
          <w:color w:val="000000"/>
          <w:sz w:val="24"/>
          <w:szCs w:val="24"/>
        </w:rPr>
        <w:t xml:space="preserve">Nonnulli</w:t>
      </w:r>
      <w:r>
        <w:rPr>
          <w:color w:val="000000"/>
          <w:sz w:val="24"/>
          <w:szCs w:val="24"/>
        </w:rPr>
        <w:t xml:space="preserve"> (saith Peter Forestus) </w:t>
      </w:r>
      <w:r>
        <w:rPr>
          <w:i/>
          <w:color w:val="000000"/>
          <w:sz w:val="24"/>
          <w:szCs w:val="24"/>
        </w:rPr>
        <w:t xml:space="preserve">ob longas inedias, studia et meditationes coelestes, de rebus sacris et religione semper agitant</w:t>
      </w:r>
      <w:r>
        <w:rPr>
          <w:color w:val="000000"/>
          <w:sz w:val="24"/>
          <w:szCs w:val="24"/>
        </w:rPr>
        <w:t xml:space="preserve">, by fasting overmuch, and divine meditations, are overcome.  Not that fasting is a thing of itself to be discommended, for it is an excellent means to keep the body in subjection, a preparative to devotion, the physic of the soul, by which chaste thoughts are engendered, true zeal, a divine spirit, whence wholesome counsels do proceed, concupiscence is restrained, vicious and predominant lusts and humours are expelled.  The fathers are very much in commendation of it, and, as Calvin notes, “sometimes immoderate. [6454]The mother of health, key of heaven, a spiritual wing to arear us, the chariot of the Holy Ghost, banner of faith,” &amp;c.  And ’tis true they say of it, if it be moderately and seasonably used, by such parties as Moses, Elias, Daniel, Christ, and his [6455]apostles made use of it; but when by this means they will supererogate, and as [6456]Erasmus well taxeth, </w:t>
      </w:r>
      <w:r>
        <w:rPr>
          <w:i/>
          <w:color w:val="000000"/>
          <w:sz w:val="24"/>
          <w:szCs w:val="24"/>
        </w:rPr>
        <w:t xml:space="preserve">Coelum non sufficere putant suis meritis.</w:t>
      </w:r>
      <w:r>
        <w:rPr>
          <w:color w:val="000000"/>
          <w:sz w:val="24"/>
          <w:szCs w:val="24"/>
        </w:rPr>
        <w:t xml:space="preserve"> Heaven is too small a reward for it; they make choice of times and meats, buy and sell their merits, attribute more to them than to the ten Commandments, and count it a greater sin to eat meat in Lent, than to kill a man, and as one sayeth, </w:t>
      </w:r>
      <w:r>
        <w:rPr>
          <w:i/>
          <w:color w:val="000000"/>
          <w:sz w:val="24"/>
          <w:szCs w:val="24"/>
        </w:rPr>
        <w:t xml:space="preserve">Plus respiciunt assum piscem, quam Christum crucifixum, plus salmonem quam Solomonem, quibus in ore Christus, Epicurus in corde</w:t>
      </w:r>
      <w:r>
        <w:rPr>
          <w:color w:val="000000"/>
          <w:sz w:val="24"/>
          <w:szCs w:val="24"/>
        </w:rPr>
        <w:t xml:space="preserve">, “pay more respect to a broiled fish than to Christ crucified, more regard to salmon than to Solomon, have Christ on their lips, but Epicurus in their hearts,” when some counterfeit, and some attribute more to such works of theirs than to Christ’s death and passion; the devil sets in a foot, strangely deludes them, and by that means makes them to overthrow the temperature of their bodies, and hazard their souls.  Never any strange illusions of devils amongst hermits, anchorites, never any visions, phantasms, apparitions, enthusiasms, prophets, any revelations, but immoderate fasting, bad diet, sickness, melancholy, solitariness, or some such things, were the precedent causes, the forerunners or concomitants of them.  The best opportunity and sole occasion the devil takes to delude them.  Marcilius Cognatus, </w:t>
      </w:r>
      <w:r>
        <w:rPr>
          <w:i/>
          <w:color w:val="000000"/>
          <w:sz w:val="24"/>
          <w:szCs w:val="24"/>
        </w:rPr>
        <w:t xml:space="preserve">lib. 1. cont. cap. 7.</w:t>
      </w:r>
      <w:r>
        <w:rPr>
          <w:color w:val="000000"/>
          <w:sz w:val="24"/>
          <w:szCs w:val="24"/>
        </w:rPr>
        <w:t xml:space="preserve"> hath many stories to this purpose, of such as after long fasting have been seduced by devils; and [6457]"’tis a miraculous thing to relate” (as Cardan writes) “what strange accidents proceed from fasting; dreams, superstition, contempt of torments, desire of death, prophecies,</w:t>
      </w:r>
    </w:p>
    <w:p>
      <w:pPr>
        <w:keepNext w:val="on"/>
        <w:pageBreakBefore w:val="on"/>
        <w:widowControl w:val="on"/>
        <w:pBdr/>
        <w:spacing w:before="0" w:after="322" w:line="240" w:lineRule="auto"/>
        <w:ind w:left="0" w:right="0"/>
        <w:jc w:val="left"/>
        <w:outlineLvl w:val="0"/>
      </w:pPr>
      <w:r>
        <w:rPr>
          <w:b/>
          <w:color w:val="000000"/>
          <w:sz w:val="48"/>
          <w:szCs w:val="48"/>
        </w:rPr>
        <w:t xml:space="preserve">Page 861</w:t>
      </w:r>
    </w:p>
    <w:p>
      <w:pPr>
        <w:widowControl w:val="on"/>
        <w:pBdr/>
        <w:spacing w:before="240" w:after="240" w:line="240" w:lineRule="auto"/>
        <w:ind w:left="0" w:right="0"/>
        <w:jc w:val="left"/>
      </w:pPr>
      <w:r>
        <w:rPr>
          <w:color w:val="000000"/>
          <w:sz w:val="24"/>
          <w:szCs w:val="24"/>
        </w:rPr>
        <w:t xml:space="preserve">paradoxes, madness; fasting naturally prepares men to these things.”  Monks, anchorites, and the like, after much emptiness, become melancholy, vertiginous, they think they hear strange noises, confer with hobgoblins, devils, rivel up their bodies, </w:t>
      </w:r>
      <w:r>
        <w:rPr>
          <w:i/>
          <w:color w:val="000000"/>
          <w:sz w:val="24"/>
          <w:szCs w:val="24"/>
        </w:rPr>
        <w:t xml:space="preserve">et dum hostem insequimur</w:t>
      </w:r>
      <w:r>
        <w:rPr>
          <w:color w:val="000000"/>
          <w:sz w:val="24"/>
          <w:szCs w:val="24"/>
        </w:rPr>
        <w:t xml:space="preserve">, saith Gregory, </w:t>
      </w:r>
      <w:r>
        <w:rPr>
          <w:i/>
          <w:color w:val="000000"/>
          <w:sz w:val="24"/>
          <w:szCs w:val="24"/>
        </w:rPr>
        <w:t xml:space="preserve">civem quem diligimus, trucidamus</w:t>
      </w:r>
      <w:r>
        <w:rPr>
          <w:color w:val="000000"/>
          <w:sz w:val="24"/>
          <w:szCs w:val="24"/>
        </w:rPr>
        <w:t xml:space="preserve">, they become bare skeletons, skin and bones; </w:t>
      </w:r>
      <w:r>
        <w:rPr>
          <w:i/>
          <w:color w:val="000000"/>
          <w:sz w:val="24"/>
          <w:szCs w:val="24"/>
        </w:rPr>
        <w:t xml:space="preserve">Carnibus abstinentes proprias carnes devorant, ut nil praeter cutem et ossa sit reliquum.</w:t>
      </w:r>
      <w:r>
        <w:rPr>
          <w:color w:val="000000"/>
          <w:sz w:val="24"/>
          <w:szCs w:val="24"/>
        </w:rPr>
        <w:t xml:space="preserve"> Hilarion, as [6458]Hierome reports in his life, and Athanasius of Antonius, was so bare with fasting, “that the skin did scarce stick to the bones; for want of vapours he could not sleep, and for want of sleep became idleheaded, heard every night infants cry, oxen low, wolves howl, lions roar” (as he thought), “clattering of chains, strange voices, and the like illusions of devils.”  Such symptoms are common to those that fast long, are solitary, given to contemplation, overmuch solitariness and meditation.  Not that these things (as I said of fasting) are to be discommended of themselves, but very behoveful in some cases and good:  sobriety and contemplation join our souls to God, as that heathen [6459]Porphyry can tell us. [6460]"Ecstasy is a taste of future happiness, by which we are united unto God, a divine melancholy, a spiritual wing,” Bonaventure terms it, to lift us up to heaven; but as it is abused, a mere dotage, madness, a cause and symptom of religious melancholy. [6461]"If you shall at any time see” (saith Guianerius) “a religious person over-superstitious, too solitary, or much given to fasting, that man will certainly be melancholy, thou mayst boldly say it, he will be so.”  P. Forestus hath almost the same words, and [6462]Cardan </w:t>
      </w:r>
      <w:r>
        <w:rPr>
          <w:i/>
          <w:color w:val="000000"/>
          <w:sz w:val="24"/>
          <w:szCs w:val="24"/>
        </w:rPr>
        <w:t xml:space="preserve">subtil, lib. 18. et cap. 40. lib. 8. de rerum varietate</w:t>
      </w:r>
      <w:r>
        <w:rPr>
          <w:color w:val="000000"/>
          <w:sz w:val="24"/>
          <w:szCs w:val="24"/>
        </w:rPr>
        <w:t xml:space="preserve">, “solitariness, fasting, and that melancholy humour, are the causes of all hermits’ illusions.”  Lavater, </w:t>
      </w:r>
      <w:r>
        <w:rPr>
          <w:i/>
          <w:color w:val="000000"/>
          <w:sz w:val="24"/>
          <w:szCs w:val="24"/>
        </w:rPr>
        <w:t xml:space="preserve">de spect. cap. 19. part. 1.</w:t>
      </w:r>
      <w:r>
        <w:rPr>
          <w:color w:val="000000"/>
          <w:sz w:val="24"/>
          <w:szCs w:val="24"/>
        </w:rPr>
        <w:t xml:space="preserve"> and </w:t>
      </w:r>
      <w:r>
        <w:rPr>
          <w:i/>
          <w:color w:val="000000"/>
          <w:sz w:val="24"/>
          <w:szCs w:val="24"/>
        </w:rPr>
        <w:t xml:space="preserve">part. 1. cap. 10.</w:t>
      </w:r>
      <w:r>
        <w:rPr>
          <w:color w:val="000000"/>
          <w:sz w:val="24"/>
          <w:szCs w:val="24"/>
        </w:rPr>
        <w:t xml:space="preserve"> puts solitariness a main cause of such spectrums and apparitions; none, saith he, so melancholy as monks and hermits, the devil’s hath melancholy; [6463]"none so subject to visions and dotage in this kind, as such as live solitary lives, they hear and act strange things in their dotage.” [6464]Polydore Virgil, </w:t>
      </w:r>
      <w:r>
        <w:rPr>
          <w:i/>
          <w:color w:val="000000"/>
          <w:sz w:val="24"/>
          <w:szCs w:val="24"/>
        </w:rPr>
        <w:t xml:space="preserve">lib. 2. prodigiis</w:t>
      </w:r>
      <w:r>
        <w:rPr>
          <w:color w:val="000000"/>
          <w:sz w:val="24"/>
          <w:szCs w:val="24"/>
        </w:rPr>
        <w:t xml:space="preserve">, “holds that those prophecies and monks’ revelations? nuns, dreams, which they suppose come from God, to proceed wholly </w:t>
      </w:r>
      <w:r>
        <w:rPr>
          <w:i/>
          <w:color w:val="000000"/>
          <w:sz w:val="24"/>
          <w:szCs w:val="24"/>
        </w:rPr>
        <w:t xml:space="preserve">ab instinctu daemonum</w:t>
      </w:r>
      <w:r>
        <w:rPr>
          <w:color w:val="000000"/>
          <w:sz w:val="24"/>
          <w:szCs w:val="24"/>
        </w:rPr>
        <w:t xml:space="preserve">, by the devil’s means;” and so those enthusiasts, Anabaptists, pseudoprophets from the same cause. [6465]Fracastorius, </w:t>
      </w:r>
      <w:r>
        <w:rPr>
          <w:i/>
          <w:color w:val="000000"/>
          <w:sz w:val="24"/>
          <w:szCs w:val="24"/>
        </w:rPr>
        <w:t xml:space="preserve">lib. 2. de intellect</w:t>
      </w:r>
      <w:r>
        <w:rPr>
          <w:color w:val="000000"/>
          <w:sz w:val="24"/>
          <w:szCs w:val="24"/>
        </w:rPr>
        <w:t xml:space="preserve">, will have all your pythonesses, sibyls, and pseudoprophets to be mere melancholy, so doth Wierus prove, </w:t>
      </w:r>
      <w:r>
        <w:rPr>
          <w:i/>
          <w:color w:val="000000"/>
          <w:sz w:val="24"/>
          <w:szCs w:val="24"/>
        </w:rPr>
        <w:t xml:space="preserve">lib. 1. cap. 8. et l. 3. cap. 7.</w:t>
      </w:r>
      <w:r>
        <w:rPr>
          <w:color w:val="000000"/>
          <w:sz w:val="24"/>
          <w:szCs w:val="24"/>
        </w:rPr>
        <w:t xml:space="preserve"> and Arculanus in 9 Rhasis, that melancholy is a sole cause, and the devil together, with fasting and solitariness, of such sibylline prophecies, if there were ever such, which with [6466]Casaubon and others I justly except at; for it is not likely that</w:t>
      </w:r>
    </w:p>
    <w:p>
      <w:pPr>
        <w:keepNext w:val="on"/>
        <w:pageBreakBefore w:val="on"/>
        <w:widowControl w:val="on"/>
        <w:pBdr/>
        <w:spacing w:before="0" w:after="322" w:line="240" w:lineRule="auto"/>
        <w:ind w:left="0" w:right="0"/>
        <w:jc w:val="left"/>
        <w:outlineLvl w:val="0"/>
      </w:pPr>
      <w:r>
        <w:rPr>
          <w:b/>
          <w:color w:val="000000"/>
          <w:sz w:val="48"/>
          <w:szCs w:val="48"/>
        </w:rPr>
        <w:t xml:space="preserve">Page 862</w:t>
      </w:r>
    </w:p>
    <w:p>
      <w:pPr>
        <w:widowControl w:val="on"/>
        <w:pBdr/>
        <w:spacing w:before="240" w:after="240" w:line="240" w:lineRule="auto"/>
        <w:ind w:left="0" w:right="0"/>
        <w:jc w:val="left"/>
      </w:pPr>
      <w:r>
        <w:rPr>
          <w:color w:val="000000"/>
          <w:sz w:val="24"/>
          <w:szCs w:val="24"/>
        </w:rPr>
        <w:t xml:space="preserve">the Spirit of God should ever reveal such manifest revelations and predictions of Christ, to those Pythonissae witches, Apollo’s priests, the devil’s ministers, (they were no better) and conceal them from his own prophets; for these sibyls set down all particular circumstances of Christ’s coming, and many other future accidents far more perspicuous and plain than ever any prophet did.  But, howsoever, there be no Phaebades or sibyls, I am assured there be other enthusiasts, prophets, </w:t>
      </w:r>
      <w:r>
        <w:rPr>
          <w:i/>
          <w:color w:val="000000"/>
          <w:sz w:val="24"/>
          <w:szCs w:val="24"/>
        </w:rPr>
        <w:t xml:space="preserve">dii Fatidici</w:t>
      </w:r>
      <w:r>
        <w:rPr>
          <w:color w:val="000000"/>
          <w:sz w:val="24"/>
          <w:szCs w:val="24"/>
        </w:rPr>
        <w:t xml:space="preserve">, Magi, (of which read Jo.  Boissardus, who hath laboriously collected them into a great [6467]volume of late, with elegant pictures, and epitomised their lives) &amp;c., ever have been in all ages, and still proceeding from those causes, [6468]_qui visiones suas enarrant, somniant futura, prophetisant, et ejusmodi deliriis agitati, Spiritum Sanctum sibi communicari putant_.  That which is written of Saint Francis’ five wounds, and other such monastical effects, of him and others, may justly be referred to this our melancholy; and that which Matthew Paris relates of the [6469]monk of Evesham, who saw heaven and hell in a vision; of [6470]Sir Owen, that went down into Saint Patrick’s purgatory in King Stephen’s days, and saw as much; Walsingham of him that showed as much by Saint Julian.  Beda, </w:t>
      </w:r>
      <w:r>
        <w:rPr>
          <w:i/>
          <w:color w:val="000000"/>
          <w:sz w:val="24"/>
          <w:szCs w:val="24"/>
        </w:rPr>
        <w:t xml:space="preserve">lib. 5. cap. 13. 14. 15. et 20.</w:t>
      </w:r>
      <w:r>
        <w:rPr>
          <w:color w:val="000000"/>
          <w:sz w:val="24"/>
          <w:szCs w:val="24"/>
        </w:rPr>
        <w:t xml:space="preserve"> reports of King Sebba, </w:t>
      </w:r>
      <w:r>
        <w:rPr>
          <w:i/>
          <w:color w:val="000000"/>
          <w:sz w:val="24"/>
          <w:szCs w:val="24"/>
        </w:rPr>
        <w:t xml:space="preserve">lib. 4. cap. 11. eccles. hist.</w:t>
      </w:r>
      <w:r>
        <w:rPr>
          <w:color w:val="000000"/>
          <w:sz w:val="24"/>
          <w:szCs w:val="24"/>
        </w:rPr>
        <w:t xml:space="preserve"> that saw strange [6471]visions; and Stumphius Helvet Cornic, a cobbler of Basle, that beheld rare apparitions at Augsburg, [6472]in Germany.  Alexander ab Alexandro, </w:t>
      </w:r>
      <w:r>
        <w:rPr>
          <w:i/>
          <w:color w:val="000000"/>
          <w:sz w:val="24"/>
          <w:szCs w:val="24"/>
        </w:rPr>
        <w:t xml:space="preserve">gen. dier. lib. 6. cap. 21.</w:t>
      </w:r>
      <w:r>
        <w:rPr>
          <w:color w:val="000000"/>
          <w:sz w:val="24"/>
          <w:szCs w:val="24"/>
        </w:rPr>
        <w:t xml:space="preserve"> of an enthusiastical prisoner, (all out as probable as that of Eris Armenius, in Plato’s tenth dialogue </w:t>
      </w:r>
      <w:r>
        <w:rPr>
          <w:i/>
          <w:color w:val="000000"/>
          <w:sz w:val="24"/>
          <w:szCs w:val="24"/>
        </w:rPr>
        <w:t xml:space="preserve">de Repub.</w:t>
      </w:r>
      <w:r>
        <w:rPr>
          <w:color w:val="000000"/>
          <w:sz w:val="24"/>
          <w:szCs w:val="24"/>
        </w:rPr>
        <w:t xml:space="preserve"> that revived again ten days after he was killed in a battle, and told strange wonders, like those tales Ulysses related to Alcinous in Homer, or Lucian’s </w:t>
      </w:r>
      <w:r>
        <w:rPr>
          <w:i/>
          <w:color w:val="000000"/>
          <w:sz w:val="24"/>
          <w:szCs w:val="24"/>
        </w:rPr>
        <w:t xml:space="preserve">vera historia</w:t>
      </w:r>
      <w:r>
        <w:rPr>
          <w:color w:val="000000"/>
          <w:sz w:val="24"/>
          <w:szCs w:val="24"/>
        </w:rPr>
        <w:t xml:space="preserve"> itself) was still after much solitariness, fasting, or long sickness, when their brains were addled, and their bellies as empty of meat as their heads of wit.  Florilegus hath many such examples, </w:t>
      </w:r>
      <w:r>
        <w:rPr>
          <w:i/>
          <w:color w:val="000000"/>
          <w:sz w:val="24"/>
          <w:szCs w:val="24"/>
        </w:rPr>
        <w:t xml:space="preserve">fol. 191.</w:t>
      </w:r>
      <w:r>
        <w:rPr>
          <w:color w:val="000000"/>
          <w:sz w:val="24"/>
          <w:szCs w:val="24"/>
        </w:rPr>
        <w:t xml:space="preserve"> one of Saint Gultlake of Crowald that fought with devils, but still after long fasting, overmuch solitariness, [6473]the devil persuaded him therefore to fast, as Moses and Elias did, the better to delude him. [6474]In the same author is recorded Carolus Magnus vision </w:t>
      </w:r>
      <w:r>
        <w:rPr>
          <w:i/>
          <w:color w:val="000000"/>
          <w:sz w:val="24"/>
          <w:szCs w:val="24"/>
        </w:rPr>
        <w:t xml:space="preserve">an.</w:t>
      </w:r>
      <w:r>
        <w:rPr>
          <w:color w:val="000000"/>
          <w:sz w:val="24"/>
          <w:szCs w:val="24"/>
        </w:rPr>
        <w:t xml:space="preserve"> 185. or ecstasies, wherein he saw heaven and hell after much fasting and meditation.  So did the devil of old with Apollo’s priests.  Amphiaraus and his fellows, those Egyptians, still enjoin long fasting before he would give any oracles, </w:t>
      </w:r>
      <w:r>
        <w:rPr>
          <w:i/>
          <w:color w:val="000000"/>
          <w:sz w:val="24"/>
          <w:szCs w:val="24"/>
        </w:rPr>
        <w:t xml:space="preserve">triduum a cibo et vino abstinerent</w:t>
      </w:r>
      <w:r>
        <w:rPr>
          <w:color w:val="000000"/>
          <w:sz w:val="24"/>
          <w:szCs w:val="24"/>
        </w:rPr>
        <w:t xml:space="preserve">, [6475]before they gave any answers, as Volateran </w:t>
      </w:r>
      <w:r>
        <w:rPr>
          <w:i/>
          <w:color w:val="000000"/>
          <w:sz w:val="24"/>
          <w:szCs w:val="24"/>
        </w:rPr>
        <w:t xml:space="preserve">lib. 13. cap. 4.</w:t>
      </w:r>
      <w:r>
        <w:rPr>
          <w:color w:val="000000"/>
          <w:sz w:val="24"/>
          <w:szCs w:val="24"/>
        </w:rPr>
        <w:t xml:space="preserve"> records, and Strabo </w:t>
      </w:r>
      <w:r>
        <w:rPr>
          <w:i/>
          <w:color w:val="000000"/>
          <w:sz w:val="24"/>
          <w:szCs w:val="24"/>
        </w:rPr>
        <w:t xml:space="preserve">Geog. lib. 14.</w:t>
      </w:r>
      <w:r>
        <w:rPr>
          <w:color w:val="000000"/>
          <w:sz w:val="24"/>
          <w:szCs w:val="24"/>
        </w:rPr>
        <w:t xml:space="preserve"> describes Charon’s den, in the way between Tralles and Nissum, whither the priests led sick and fanatic men:  but nothing performed without long fasting, no good to be done.  That scoffing [6476]Lucian conducts</w:t>
      </w:r>
    </w:p>
    <w:p>
      <w:pPr>
        <w:keepNext w:val="on"/>
        <w:pageBreakBefore w:val="on"/>
        <w:widowControl w:val="on"/>
        <w:pBdr/>
        <w:spacing w:before="0" w:after="322" w:line="240" w:lineRule="auto"/>
        <w:ind w:left="0" w:right="0"/>
        <w:jc w:val="left"/>
        <w:outlineLvl w:val="0"/>
      </w:pPr>
      <w:r>
        <w:rPr>
          <w:b/>
          <w:color w:val="000000"/>
          <w:sz w:val="48"/>
          <w:szCs w:val="48"/>
        </w:rPr>
        <w:t xml:space="preserve">Page 863</w:t>
      </w:r>
    </w:p>
    <w:p>
      <w:pPr>
        <w:widowControl w:val="on"/>
        <w:pBdr/>
        <w:spacing w:before="240" w:after="240" w:line="240" w:lineRule="auto"/>
        <w:ind w:left="0" w:right="0"/>
        <w:jc w:val="left"/>
      </w:pPr>
      <w:r>
        <w:rPr>
          <w:color w:val="000000"/>
          <w:sz w:val="24"/>
          <w:szCs w:val="24"/>
        </w:rPr>
        <w:t xml:space="preserve">his Menippus to hell by the directions of that Chaldean Mithrobarzanes, but after long fasting, and such like idle preparation.  Which the Jesuits right well perceiving of what force this fasting and solitary meditation is, to alter men’s minds, when they would make a man mad, ravish him, improve him beyond himself, to undertake some great business of moment, to kill a king, or the like, [6477]they bring him into a melancholy dark chamber, where he shall see no light for many days together, no company, little meat, ghastly pictures of devils all about him, and leave him to lie as he will himself, on the bare floor in this chamber of meditation, as they call it, on his back, side, belly, till by this strange usage they make him quite mad and beside himself.  And then after some ten days, as they find him animated and resolved, they make use of him.  The devil hath many such factors, many such engines, which what effect they produce, you shall hear in the following symptoms.</w:t>
      </w:r>
    </w:p>
    <w:p>
      <w:pPr>
        <w:widowControl w:val="on"/>
        <w:pBdr/>
        <w:spacing w:before="240" w:after="240" w:line="240" w:lineRule="auto"/>
        <w:ind w:left="0" w:right="0"/>
        <w:jc w:val="left"/>
      </w:pPr>
      <w:r>
        <w:rPr>
          <w:color w:val="000000"/>
          <w:sz w:val="24"/>
          <w:szCs w:val="24"/>
        </w:rPr>
        <w:t xml:space="preserve">SUBSECT.  III.—­</w:t>
      </w:r>
      <w:r>
        <w:rPr>
          <w:i/>
          <w:color w:val="000000"/>
          <w:sz w:val="24"/>
          <w:szCs w:val="24"/>
        </w:rPr>
        <w:t xml:space="preserve">Symptoms general, love to their own sect, hate of all other religions, obstinacy, peevishness, ready to undergo any danger or cross for it; Martyrs, blind zeal, blind obedience, fastings, vows, belief of incredibilities, impossibilities:  Particular of Gentiles, Mahometans, Jews, Christians; and in them, heretics old, and new, schismatics, schoolmen, prophets, enthusiasts, &amp;c.</w:t>
      </w:r>
    </w:p>
    <w:p>
      <w:pPr>
        <w:widowControl w:val="on"/>
        <w:pBdr/>
        <w:spacing w:before="240" w:after="240" w:line="240" w:lineRule="auto"/>
        <w:ind w:left="0" w:right="0"/>
        <w:jc w:val="left"/>
      </w:pPr>
      <w:r>
        <w:rPr>
          <w:i/>
          <w:color w:val="000000"/>
          <w:sz w:val="24"/>
          <w:szCs w:val="24"/>
        </w:rPr>
        <w:t xml:space="preserve">Fleat Heraclitus, an rideat Democritus</w:t>
      </w:r>
      <w:r>
        <w:rPr>
          <w:color w:val="000000"/>
          <w:sz w:val="24"/>
          <w:szCs w:val="24"/>
        </w:rPr>
        <w:t xml:space="preserve">? in attempting to speak of these symptoms, shall I laugh with Democritus, or weep with Heraclitus? they are so ridiculous and absurd on the one side, so lamentable and tragical on the other:  a mixed scene offers itself, so full of errors and a promiscuous variety of objects, that I know not in what strain to represent it.  When I think of the Turkish paradise, those Jewish fables, and pontifical rites, those pagan superstitions, their sacrifices, and ceremonies, as to make images of all matter, and adore them when they have done, to see them, kiss the pyx, creep to the cross, &amp;c.  I cannot choose but laugh with Democritus:  but when I see them whip and torture themselves, grind their souls for toys and trifles, desperate, and now ready to die, I cannot but weep with Heraclitus.  When I see a priest say mass, with all those apish gestures, murmurings, &amp;c. read the customs of the Jews’ synagogue, or Mahometa Meschites, I must needs [6478]laugh at their folly, </w:t>
      </w:r>
      <w:r>
        <w:rPr>
          <w:i/>
          <w:color w:val="000000"/>
          <w:sz w:val="24"/>
          <w:szCs w:val="24"/>
        </w:rPr>
        <w:t xml:space="preserve">risum teneatis amici</w:t>
      </w:r>
      <w:r>
        <w:rPr>
          <w:color w:val="000000"/>
          <w:sz w:val="24"/>
          <w:szCs w:val="24"/>
        </w:rPr>
        <w:t xml:space="preserve">? but when I see them make matters of conscience of such toys and trifles, to adore the devil, to endanger their souls, to offer their children to their idols, &amp;c.  I must needs condole their misery.  When I see two superstitious orders contend </w:t>
      </w:r>
      <w:r>
        <w:rPr>
          <w:i/>
          <w:color w:val="000000"/>
          <w:sz w:val="24"/>
          <w:szCs w:val="24"/>
        </w:rPr>
        <w:t xml:space="preserve">pro aris et focis</w:t>
      </w:r>
      <w:r>
        <w:rPr>
          <w:color w:val="000000"/>
          <w:sz w:val="24"/>
          <w:szCs w:val="24"/>
        </w:rPr>
        <w:t xml:space="preserve">, with such have and hold, </w:t>
      </w:r>
      <w:r>
        <w:rPr>
          <w:i/>
          <w:color w:val="000000"/>
          <w:sz w:val="24"/>
          <w:szCs w:val="24"/>
        </w:rPr>
        <w:t xml:space="preserve">de lana, caprina</w:t>
      </w:r>
      <w:r>
        <w:rPr>
          <w:color w:val="000000"/>
          <w:sz w:val="24"/>
          <w:szCs w:val="24"/>
        </w:rPr>
        <w:t xml:space="preserve">, some write such great volumes to no purpose, take so much pains to so small effect, their satires, invectives, apologies, dull and gross fictions; when I see grave learned men rail and scold like butter-women, methinks ’tis pretty sport, and fit [6479]for</w:t>
      </w:r>
    </w:p>
    <w:p>
      <w:pPr>
        <w:keepNext w:val="on"/>
        <w:pageBreakBefore w:val="on"/>
        <w:widowControl w:val="on"/>
        <w:pBdr/>
        <w:spacing w:before="0" w:after="322" w:line="240" w:lineRule="auto"/>
        <w:ind w:left="0" w:right="0"/>
        <w:jc w:val="left"/>
        <w:outlineLvl w:val="0"/>
      </w:pPr>
      <w:r>
        <w:rPr>
          <w:b/>
          <w:color w:val="000000"/>
          <w:sz w:val="48"/>
          <w:szCs w:val="48"/>
        </w:rPr>
        <w:t xml:space="preserve">Page 864</w:t>
      </w:r>
    </w:p>
    <w:p>
      <w:pPr>
        <w:widowControl w:val="on"/>
        <w:pBdr/>
        <w:spacing w:before="240" w:after="240" w:line="240" w:lineRule="auto"/>
        <w:ind w:left="0" w:right="0"/>
        <w:jc w:val="left"/>
      </w:pPr>
      <w:r>
        <w:rPr>
          <w:color w:val="000000"/>
          <w:sz w:val="24"/>
          <w:szCs w:val="24"/>
        </w:rPr>
        <w:t xml:space="preserve">Calphurnius and Democritus to laugh at.  But when I see so much blood spilt, so many murders and massacres, so many cruel battles fought, &amp;c. ’tis a fitter subject for Heraclitus to lament. [6480]As Merlin when he sat by the lake side with Vortigern, and had seen the white and red dragon fight, before he began to interpret or to speak, </w:t>
      </w:r>
      <w:r>
        <w:rPr>
          <w:i/>
          <w:color w:val="000000"/>
          <w:sz w:val="24"/>
          <w:szCs w:val="24"/>
        </w:rPr>
        <w:t xml:space="preserve">in fletum prorupit</w:t>
      </w:r>
      <w:r>
        <w:rPr>
          <w:color w:val="000000"/>
          <w:sz w:val="24"/>
          <w:szCs w:val="24"/>
        </w:rPr>
        <w:t xml:space="preserve">, fell a weeping, and then proceeded to declare to the king what it meant.  I should first pity and bewail this misery of human kind with some passionate preface, wishing mine eyes a fountain of tears, as Jeremiah did, and then to my task.  For it is that great torture, that infernal plague of mortal men, </w:t>
      </w:r>
      <w:r>
        <w:rPr>
          <w:i/>
          <w:color w:val="000000"/>
          <w:sz w:val="24"/>
          <w:szCs w:val="24"/>
        </w:rPr>
        <w:t xml:space="preserve">omnium pestium pestilentissima superstitio</w:t>
      </w:r>
      <w:r>
        <w:rPr>
          <w:color w:val="000000"/>
          <w:sz w:val="24"/>
          <w:szCs w:val="24"/>
        </w:rPr>
        <w:t xml:space="preserve">, and able of itself alone to stand in opposition to all other plagues, miseries and calamities whatsoever; far more cruel, more pestiferous, more grievous, more general, more violent, of a greater extent.  Other fears and sorrows, grievances of body and mind, are troublesome for the time; but this is for ever, eternal damnation, hell itself, a plague, a fire:  an inundation hurts one province alone, and the loss may be recovered; but this superstition involves all the world almost, and can never be remedied.  Sickness and sorrows come and go, but a superstitious soul hath no rest; [6481]_superstitione imbutus animus nunquam quietus esse potest_, no peace, no quietness.  True religion and superstition are quite opposite, </w:t>
      </w:r>
      <w:r>
        <w:rPr>
          <w:i/>
          <w:color w:val="000000"/>
          <w:sz w:val="24"/>
          <w:szCs w:val="24"/>
        </w:rPr>
        <w:t xml:space="preserve">longe diversa carnificina et pietas</w:t>
      </w:r>
      <w:r>
        <w:rPr>
          <w:color w:val="000000"/>
          <w:sz w:val="24"/>
          <w:szCs w:val="24"/>
        </w:rPr>
        <w:t xml:space="preserve">, as Lactantius describes, the one erects, the other dejects; </w:t>
      </w:r>
      <w:r>
        <w:rPr>
          <w:i/>
          <w:color w:val="000000"/>
          <w:sz w:val="24"/>
          <w:szCs w:val="24"/>
        </w:rPr>
        <w:t xml:space="preserve">illorum pietas, mera impietus</w:t>
      </w:r>
      <w:r>
        <w:rPr>
          <w:color w:val="000000"/>
          <w:sz w:val="24"/>
          <w:szCs w:val="24"/>
        </w:rPr>
        <w:t xml:space="preserve">; the one is an easy yoke, the other an intolerable burden, an absolute tyranny; the one a sure anchor, a haven; the other a tempestuous ocean; the one makes, the other mars; the one is wisdom, the other is folly, madness, indiscretion; the one unfeigned, the other a counterfeit; the one a diligent observer, the other an ape; one leads to heaven, the other to hell.  But these differences will more evidently appear by their particular symptoms.  What religion is, and of what parts it doth consist, every catechism will tell you, what symptoms it hath, and what effects it produceth:  but for their superstitions, no tongue can tell them, no pen express, they are so many, so diverse, so uncertain, so inconstant, and so different from themselves. </w:t>
      </w:r>
      <w:r>
        <w:rPr>
          <w:i/>
          <w:color w:val="000000"/>
          <w:sz w:val="24"/>
          <w:szCs w:val="24"/>
        </w:rPr>
        <w:t xml:space="preserve">Tot mundi superstitiones quot coelo stellae</w:t>
      </w:r>
      <w:r>
        <w:rPr>
          <w:color w:val="000000"/>
          <w:sz w:val="24"/>
          <w:szCs w:val="24"/>
        </w:rPr>
        <w:t xml:space="preserve">, one saith, there be as many superstitions in the world, as there be stars in heaven, or devils themselves that are the first founders of them:  with such ridiculous, absurd symptoms and signs, so many several rites, ceremonies, torments and vexations accompanying, as may well express and beseem the devil to be the author and maintainer of them.  I will only point at some of them, </w:t>
      </w:r>
      <w:r>
        <w:rPr>
          <w:i/>
          <w:color w:val="000000"/>
          <w:sz w:val="24"/>
          <w:szCs w:val="24"/>
        </w:rPr>
        <w:t xml:space="preserve">ex ungue leonem</w:t>
      </w:r>
      <w:r>
        <w:rPr>
          <w:color w:val="000000"/>
          <w:sz w:val="24"/>
          <w:szCs w:val="24"/>
        </w:rPr>
        <w:t xml:space="preserve"> guess at the rest, and those of the chief kinds of superstition, which beside us Christians now domineer and crucify the world, Gentiles, Mahometans, Jews, &amp;c.</w:t>
      </w:r>
    </w:p>
    <w:p>
      <w:pPr>
        <w:keepNext w:val="on"/>
        <w:pageBreakBefore w:val="on"/>
        <w:widowControl w:val="on"/>
        <w:pBdr/>
        <w:spacing w:before="0" w:after="322" w:line="240" w:lineRule="auto"/>
        <w:ind w:left="0" w:right="0"/>
        <w:jc w:val="left"/>
        <w:outlineLvl w:val="0"/>
      </w:pPr>
      <w:r>
        <w:rPr>
          <w:b/>
          <w:color w:val="000000"/>
          <w:sz w:val="48"/>
          <w:szCs w:val="48"/>
        </w:rPr>
        <w:t xml:space="preserve">Page 865</w:t>
      </w:r>
    </w:p>
    <w:p>
      <w:pPr>
        <w:widowControl w:val="on"/>
        <w:pBdr/>
        <w:spacing w:before="240" w:after="240" w:line="240" w:lineRule="auto"/>
        <w:ind w:left="0" w:right="0"/>
        <w:jc w:val="left"/>
      </w:pPr>
      <w:r>
        <w:rPr>
          <w:color w:val="000000"/>
          <w:sz w:val="24"/>
          <w:szCs w:val="24"/>
        </w:rPr>
        <w:t xml:space="preserve">Of these symptoms some be general, some particular to each private sect:  general to all, are, an extraordinary love and affection they bear and show to such as are of their own sect, and more than Vatinian hate to such as are opposite in religion, as they call it, or disagree from them in their superstitious rites, blind zeal, (which is as much a symptom as a cause,) vain fears, blind obedience, needless works, incredibilities, impossibilities, monstrous rites and ceremonies, wilfulness, blindness, obstinacy, &amp;c.  For the first, which is love and hate, as [6482]Montanus saith, </w:t>
      </w:r>
      <w:r>
        <w:rPr>
          <w:i/>
          <w:color w:val="000000"/>
          <w:sz w:val="24"/>
          <w:szCs w:val="24"/>
        </w:rPr>
        <w:t xml:space="preserve">nulla firmior amicitia quam quae contrahitur hinc; nulla discordia major, quam quae a religione fit</w:t>
      </w:r>
      <w:r>
        <w:rPr>
          <w:color w:val="000000"/>
          <w:sz w:val="24"/>
          <w:szCs w:val="24"/>
        </w:rPr>
        <w:t xml:space="preserve">; no greater concord, no greater discord than that which proceeds from religion, it is incredible to relate, did not our daily experience evince it, what factions, </w:t>
      </w:r>
      <w:r>
        <w:rPr>
          <w:i/>
          <w:color w:val="000000"/>
          <w:sz w:val="24"/>
          <w:szCs w:val="24"/>
        </w:rPr>
        <w:t xml:space="preserve">quam teterrimae factiones</w:t>
      </w:r>
      <w:r>
        <w:rPr>
          <w:color w:val="000000"/>
          <w:sz w:val="24"/>
          <w:szCs w:val="24"/>
        </w:rPr>
        <w:t xml:space="preserve">, (as [6483]Rich.  Dinoth writes) have been of late for matters of religion in France, and what hurlyburlies all over Europe for these many years. </w:t>
      </w:r>
      <w:r>
        <w:rPr>
          <w:i/>
          <w:color w:val="000000"/>
          <w:sz w:val="24"/>
          <w:szCs w:val="24"/>
        </w:rPr>
        <w:t xml:space="preserve">Nihil est quod tam impotentur rapiat homines, quam suscepta de salute opinio; siquidem pro ea omnes gentes corpora et animas devovere solent, et arctissimo necessitudinis vinculo se invicem colligare.</w:t>
      </w:r>
      <w:r>
        <w:rPr>
          <w:color w:val="000000"/>
          <w:sz w:val="24"/>
          <w:szCs w:val="24"/>
        </w:rPr>
        <w:t xml:space="preserve"> We are all brethren in Christ, servants of one Lord, members of one body, and therefore are or should be at least dearly beloved, inseparably allied in the greatest bond of love and familiarity, united partakers not only of the same cross, but coadjutors, comforters, helpers, at all times, upon all occasions:  as they did in the primitive church, Acts the 5. they sold their patrimonies, and laid them at the apostles’ feet, and many such memorable examples of mutual love we have had under the ten general persecutions, many since.  Examples on the other side of discord none like, as our Saviour saith, he came therefore into the world to set father against son, &amp;c.  In imitation of whom the devil belike ([6484]_nam superstitio irrepsit verae religionis imitatrix_, superstition is still religion’s ape, as in all other things, so in this) doth so combine and glue together his superstitious followers in love and affection, that they will live and die together:  and what an innate hatred hath he still inspired to any other superstition opposite?  How those old Romans were affected, those ten persecutions may be a witness, and that cruel executioner in Eusebius, </w:t>
      </w:r>
      <w:r>
        <w:rPr>
          <w:i/>
          <w:color w:val="000000"/>
          <w:sz w:val="24"/>
          <w:szCs w:val="24"/>
        </w:rPr>
        <w:t xml:space="preserve">aut lita aut morere</w:t>
      </w:r>
      <w:r>
        <w:rPr>
          <w:color w:val="000000"/>
          <w:sz w:val="24"/>
          <w:szCs w:val="24"/>
        </w:rPr>
        <w:t xml:space="preserve">, sacrifice or die.  No greater hate, more continuate, bitter faction, wars, persecution in all ages, than for matters of religion, no such feral opposition, father against son, mother against daughter, husband against wife, city against city, kingdom against kingdom:  as of old at Tentira and Combos: </w:t>
      </w:r>
    </w:p>
    <w:p>
      <w:pPr>
        <w:widowControl w:val="on"/>
        <w:pBdr/>
        <w:spacing w:before="240" w:after="240" w:line="240" w:lineRule="auto"/>
        <w:ind w:left="0" w:right="0"/>
        <w:jc w:val="left"/>
      </w:pPr>
      <w:r>
        <w:rPr>
          <w:color w:val="000000"/>
          <w:sz w:val="24"/>
          <w:szCs w:val="24"/>
        </w:rPr>
        <w:t xml:space="preserve">[6485] “Immortale odium, et nunquam sanabile vulnus,</w:t>
      </w:r>
      <w:r>
        <w:rPr>
          <w:color w:val="000000"/>
          <w:sz w:val="24"/>
          <w:szCs w:val="24"/>
        </w:rPr>
        <w:br/>
        <w:t xml:space="preserve">        Inde furor vulgo, quod numina vicinorum</w:t>
      </w:r>
      <w:r>
        <w:rPr>
          <w:color w:val="000000"/>
          <w:sz w:val="24"/>
          <w:szCs w:val="24"/>
        </w:rPr>
        <w:br/>
        <w:t xml:space="preserve">        Odit uterque locus, quum solos credit habendos</w:t>
      </w:r>
      <w:r>
        <w:rPr>
          <w:color w:val="000000"/>
          <w:sz w:val="24"/>
          <w:szCs w:val="24"/>
        </w:rPr>
        <w:br/>
        <w:t xml:space="preserve">        Esse deos quos ipse colat.”------</w:t>
      </w:r>
    </w:p>
    <w:p>
      <w:pPr>
        <w:widowControl w:val="on"/>
        <w:pBdr/>
        <w:spacing w:before="240" w:after="240" w:line="240" w:lineRule="auto"/>
        <w:ind w:left="0" w:right="0"/>
        <w:jc w:val="left"/>
      </w:pPr>
      <w:r>
        <w:rPr>
          <w:color w:val="000000"/>
          <w:sz w:val="24"/>
          <w:szCs w:val="24"/>
        </w:rPr>
        <w:t xml:space="preserve">       “Immortal hate it breeds, a wound past cure,</w:t>
      </w:r>
      <w:r>
        <w:rPr>
          <w:color w:val="000000"/>
          <w:sz w:val="24"/>
          <w:szCs w:val="24"/>
        </w:rPr>
        <w:br/>
        <w:t xml:space="preserve">        And fury to the commons still to endure: </w:t>
      </w:r>
      <w:r>
        <w:rPr>
          <w:color w:val="000000"/>
          <w:sz w:val="24"/>
          <w:szCs w:val="24"/>
        </w:rPr>
        <w:br/>
        <w:t xml:space="preserve">        Because one city t’ other’s gods as vain</w:t>
      </w:r>
      <w:r>
        <w:rPr>
          <w:color w:val="000000"/>
          <w:sz w:val="24"/>
          <w:szCs w:val="24"/>
        </w:rPr>
        <w:br/>
        <w:t xml:space="preserve">        Deride, and his alone as good maintain.”</w:t>
      </w:r>
    </w:p>
    <w:p>
      <w:pPr>
        <w:keepNext w:val="on"/>
        <w:pageBreakBefore w:val="on"/>
        <w:widowControl w:val="on"/>
        <w:pBdr/>
        <w:spacing w:before="0" w:after="322" w:line="240" w:lineRule="auto"/>
        <w:ind w:left="0" w:right="0"/>
        <w:jc w:val="left"/>
        <w:outlineLvl w:val="0"/>
      </w:pPr>
      <w:r>
        <w:rPr>
          <w:b/>
          <w:color w:val="000000"/>
          <w:sz w:val="48"/>
          <w:szCs w:val="48"/>
        </w:rPr>
        <w:t xml:space="preserve">Page 866</w:t>
      </w:r>
    </w:p>
    <w:p>
      <w:pPr>
        <w:widowControl w:val="on"/>
        <w:pBdr/>
        <w:spacing w:before="240" w:after="240" w:line="240" w:lineRule="auto"/>
        <w:ind w:left="0" w:right="0"/>
        <w:jc w:val="left"/>
      </w:pPr>
      <w:r>
        <w:rPr>
          <w:color w:val="000000"/>
          <w:sz w:val="24"/>
          <w:szCs w:val="24"/>
        </w:rPr>
        <w:t xml:space="preserve">The Turks at this day count no better of us than of dogs, so they commonly call us giaours, infidels, miscreants, make that their main quarrel and cause of Christian persecution.  If he will turn Turk, he shall be entertained as a brother, and had in good esteem, a Mussulman or a believer, which is a greater tie to them than any affinity or consanguinity.  The Jews stick together like so many burrs; but as for the rest, whom they call Gentiles, they do hate and abhor, they cannot endure their Messiah should be a common saviour to us all, and rather, as [6486]Luther writes, “than they that now scoff at them, curse them, persecute and revile them, shall be coheirs and brethren with them, or have any part or fellowship with their Messiah, they would crucify their Messiah ten times over, and God himself, his angels, and all his creatures, if it were possible, though they endure a thousand hells for it.”  Such is their malice towards us.  Now for Papists, what in a common cause, for the advancement of their religion they will endure, our traitors and pseudo-Catholics will declare unto us; and how bitter on the other side to their adversaries, how violently bent, let those Marian times record, as those miserable slaughters at Merindol and Cabriers, the Spanish inquisition, the Duke of Alva’s tyranny in the Low Countries, the French massacres and civil wars. [6487]_Tantum religio potuit suadere malorum_.  “Such wickedness did religion persuade.”  Not there only, but all over Europe, we read of bloody battles, racks and wheels, seditions, factions, oppositions.</w:t>
      </w:r>
    </w:p>
    <w:p>
      <w:pPr>
        <w:widowControl w:val="on"/>
        <w:pBdr/>
        <w:spacing w:before="0" w:after="0" w:line="240" w:lineRule="auto"/>
        <w:ind w:left="0" w:right="0"/>
        <w:jc w:val="left"/>
      </w:pPr>
      <w:r>
        <w:rPr>
          <w:rFonts w:ascii="fixed" w:hAnsi="fixed" w:cs="fixed"/>
          <w:color w:val="000000"/>
          <w:sz w:val="24"/>
          <w:szCs w:val="24"/>
        </w:rPr>
        <w:t xml:space="preserve">
[6488]  ------“obvia signis
Signa, pares aquilas, et pila minantia pilis,”
</w:t>
      </w:r>
    </w:p>
    <w:p>
      <w:pPr>
        <w:widowControl w:val="on"/>
        <w:pBdr/>
        <w:spacing w:before="240" w:after="240" w:line="240" w:lineRule="auto"/>
        <w:ind w:left="0" w:right="0"/>
        <w:jc w:val="left"/>
      </w:pPr>
      <w:r>
        <w:rPr>
          <w:color w:val="000000"/>
          <w:sz w:val="24"/>
          <w:szCs w:val="24"/>
        </w:rPr>
        <w:t xml:space="preserve">Invectives and contentions.  They had rather shake hands with a Jew, Turk, or, as the Spaniards do, suffer Moors to live amongst them, and Jews, than Protestants; “my name” (saith [6489]Luther) “is more odious to them than any thief or murderer.”  So it is with all heretics and schismatics whatsoever:  and none so passionate, violent in their tenets, opinions, obstinate, wilful, refractory, peevish, factious, singular and stiff in defence of them; they do not only persecute and hate, but pity all other religions, account them damned, blind, as if they alone were the true church, they are the true heirs, have the fee-simple of heaven by a peculiar donation, ’tis entailed on them and their posterities, their doctrine sound, </w:t>
      </w:r>
      <w:r>
        <w:rPr>
          <w:i/>
          <w:color w:val="000000"/>
          <w:sz w:val="24"/>
          <w:szCs w:val="24"/>
        </w:rPr>
        <w:t xml:space="preserve">per funem aureum de coelo delapsa doctrinci</w:t>
      </w:r>
      <w:r>
        <w:rPr>
          <w:color w:val="000000"/>
          <w:sz w:val="24"/>
          <w:szCs w:val="24"/>
        </w:rPr>
        <w:t xml:space="preserve">, “let down from, heaven by a golden rope,” they alone are to be saved, The Jews at this day are so incomprehensibly proud and churlish, saith [6490]Luther, that </w:t>
      </w:r>
      <w:r>
        <w:rPr>
          <w:i/>
          <w:color w:val="000000"/>
          <w:sz w:val="24"/>
          <w:szCs w:val="24"/>
        </w:rPr>
        <w:t xml:space="preserve">soli salvari, soli domini terrarum salutari volunt.</w:t>
      </w:r>
      <w:r>
        <w:rPr>
          <w:color w:val="000000"/>
          <w:sz w:val="24"/>
          <w:szCs w:val="24"/>
        </w:rPr>
        <w:t xml:space="preserve"> And as [6491]Buxtorfius adds, “so ignorant and self-willed withal, that amongst their most understanding Rabbins you shall find nought but gross dotage, horrible hardness of heart, and stupendous obstinacy, in all their actions, opinions, conversations:  and yet so zealous with all, that no man living can be more,</w:t>
      </w:r>
    </w:p>
    <w:p>
      <w:pPr>
        <w:keepNext w:val="on"/>
        <w:pageBreakBefore w:val="on"/>
        <w:widowControl w:val="on"/>
        <w:pBdr/>
        <w:spacing w:before="0" w:after="322" w:line="240" w:lineRule="auto"/>
        <w:ind w:left="0" w:right="0"/>
        <w:jc w:val="left"/>
        <w:outlineLvl w:val="0"/>
      </w:pPr>
      <w:r>
        <w:rPr>
          <w:b/>
          <w:color w:val="000000"/>
          <w:sz w:val="48"/>
          <w:szCs w:val="48"/>
        </w:rPr>
        <w:t xml:space="preserve">Page 867</w:t>
      </w:r>
    </w:p>
    <w:p>
      <w:pPr>
        <w:widowControl w:val="on"/>
        <w:pBdr/>
        <w:spacing w:before="240" w:after="240" w:line="240" w:lineRule="auto"/>
        <w:ind w:left="0" w:right="0"/>
        <w:jc w:val="left"/>
      </w:pPr>
      <w:r>
        <w:rPr>
          <w:color w:val="000000"/>
          <w:sz w:val="24"/>
          <w:szCs w:val="24"/>
        </w:rPr>
        <w:t xml:space="preserve">and vindicate themselves for the elect people of GOD.”  ’Tis so with all other superstitious sects, Mahometans, Gentiles in China, and Tartary:  our ignorant Papists, Anabaptists, Separatists, and peculiar churches of Amsterdam, they alone, and none but they can be saved. [6492]"Zealous” (as Paul saith, Rom. x. 2.) “without knowledge,” they will endure any misery, any trouble, suffer and do that which the sunbeams will not endure to see, </w:t>
      </w:r>
      <w:r>
        <w:rPr>
          <w:i/>
          <w:color w:val="000000"/>
          <w:sz w:val="24"/>
          <w:szCs w:val="24"/>
        </w:rPr>
        <w:t xml:space="preserve">Religionis acti Furiis</w:t>
      </w:r>
      <w:r>
        <w:rPr>
          <w:color w:val="000000"/>
          <w:sz w:val="24"/>
          <w:szCs w:val="24"/>
        </w:rPr>
        <w:t xml:space="preserve">, all extremities, losses and dangers, take any pains, fast, pray, vow chastity, wilful poverty, forsake all and follow their idols, die a thousand deaths as some Jews did to Pilate’s soldiers, in like case, </w:t>
      </w:r>
      <w:r>
        <w:rPr>
          <w:i/>
          <w:color w:val="000000"/>
          <w:sz w:val="24"/>
          <w:szCs w:val="24"/>
        </w:rPr>
        <w:t xml:space="preserve">exertos praebentes jugulos, et manifeste prae se ferentes</w:t>
      </w:r>
      <w:r>
        <w:rPr>
          <w:color w:val="000000"/>
          <w:sz w:val="24"/>
          <w:szCs w:val="24"/>
        </w:rPr>
        <w:t xml:space="preserve">, (as Josephus hath it) </w:t>
      </w:r>
      <w:r>
        <w:rPr>
          <w:i/>
          <w:color w:val="000000"/>
          <w:sz w:val="24"/>
          <w:szCs w:val="24"/>
        </w:rPr>
        <w:t xml:space="preserve">cariorem esse rita sibi legis patriae observationem</w:t>
      </w:r>
      <w:r>
        <w:rPr>
          <w:color w:val="000000"/>
          <w:sz w:val="24"/>
          <w:szCs w:val="24"/>
        </w:rPr>
        <w:t xml:space="preserve">, rather than abjure, or deny the least particle of that religion which their fathers profess, and they themselves have been brought up in, be it never so absurd, ridiculous, they will embrace it, and without farther inquiry or examination of the truth, though it be prodigiously false, they will believe it; they will take much more pains to go to hell, than we shall do to heaven.  Single out the most ignorant of them, convince his understanding, show him his errors, grossness, and absurdities of his sect. </w:t>
      </w:r>
      <w:r>
        <w:rPr>
          <w:i/>
          <w:color w:val="000000"/>
          <w:sz w:val="24"/>
          <w:szCs w:val="24"/>
        </w:rPr>
        <w:t xml:space="preserve">Non persuadebis etiamsi persuaseris</w:t>
      </w:r>
      <w:r>
        <w:rPr>
          <w:color w:val="000000"/>
          <w:sz w:val="24"/>
          <w:szCs w:val="24"/>
        </w:rPr>
        <w:t xml:space="preserve">, he will not be persuaded.  As those pagans told the Jesuits in Japona, [6493]they would do as their forefathers have done:  and with Ratholde the Frisian Prince, go to hell for company, if most of their friends went thither:  they will not be moved, no persuasion, no torture can stir them.  So that papists cannot brag of their vows, poverty, obedience, orders, merits, martyrdoms, fastings, alms, good works, pilgrimages:  much and more than all this, I shall show you, is, and hath been done by these superstitious Gentiles, Pagans, Idolaters and Jews:  their blind zeal and idolatrous superstition in all kinds is much at one; little or no difference, and it is hard to say which is the greatest, which is the grossest.  For if a man shall duly consider those superstitious rites amongst the Ethnics in Japan, the Bannians in Gusart, the Chinese idolaters, [6494]Americans of old, in Mexico especially, Mahometan priests, he shall find the same government almost, the same orders and ceremonies, or so like, that they may seem all apparently to be derived from some heathen spirit, and the Roman hierarchy no better than the rest.  In a word, this is common to all superstition, there is nothing so mad and absurd, so ridiculous, impossible, incredible, which they will not believe, observe, and diligently perform, as much as in them lies; nothing so monstrous to conceive, or intolerable to put in practice, so cruel to suffer, which they will not willingly undertake.  So powerful a thing is superstition. [6495]"O Egypt” (as Trismegistus exclaims) “thy religion is fables, and such as posterity will not believe.”  I know that in true religion</w:t>
      </w:r>
    </w:p>
    <w:p>
      <w:pPr>
        <w:keepNext w:val="on"/>
        <w:pageBreakBefore w:val="on"/>
        <w:widowControl w:val="on"/>
        <w:pBdr/>
        <w:spacing w:before="0" w:after="322" w:line="240" w:lineRule="auto"/>
        <w:ind w:left="0" w:right="0"/>
        <w:jc w:val="left"/>
        <w:outlineLvl w:val="0"/>
      </w:pPr>
      <w:r>
        <w:rPr>
          <w:b/>
          <w:color w:val="000000"/>
          <w:sz w:val="48"/>
          <w:szCs w:val="48"/>
        </w:rPr>
        <w:t xml:space="preserve">Page 868</w:t>
      </w:r>
    </w:p>
    <w:p>
      <w:pPr>
        <w:widowControl w:val="on"/>
        <w:pBdr/>
        <w:spacing w:before="240" w:after="240" w:line="240" w:lineRule="auto"/>
        <w:ind w:left="0" w:right="0"/>
        <w:jc w:val="left"/>
      </w:pPr>
      <w:r>
        <w:rPr>
          <w:color w:val="000000"/>
          <w:sz w:val="24"/>
          <w:szCs w:val="24"/>
        </w:rPr>
        <w:t xml:space="preserve">itself, many mysteries are so apprehended alone by faith, as that of the Trinity, which Turks especially deride, Christ’s incarnation, resurrection of the body at the last day, </w:t>
      </w:r>
      <w:r>
        <w:rPr>
          <w:i/>
          <w:color w:val="000000"/>
          <w:sz w:val="24"/>
          <w:szCs w:val="24"/>
        </w:rPr>
        <w:t xml:space="preserve">quod ideo credendum</w:t>
      </w:r>
      <w:r>
        <w:rPr>
          <w:color w:val="000000"/>
          <w:sz w:val="24"/>
          <w:szCs w:val="24"/>
        </w:rPr>
        <w:t xml:space="preserve"> (saith Tertullian) </w:t>
      </w:r>
      <w:r>
        <w:rPr>
          <w:i/>
          <w:color w:val="000000"/>
          <w:sz w:val="24"/>
          <w:szCs w:val="24"/>
        </w:rPr>
        <w:t xml:space="preserve">quod incredible</w:t>
      </w:r>
      <w:r>
        <w:rPr>
          <w:color w:val="000000"/>
          <w:sz w:val="24"/>
          <w:szCs w:val="24"/>
        </w:rPr>
        <w:t xml:space="preserve">, &amp;c. many miracles not to be controverted or disputed of. </w:t>
      </w:r>
      <w:r>
        <w:rPr>
          <w:i/>
          <w:color w:val="000000"/>
          <w:sz w:val="24"/>
          <w:szCs w:val="24"/>
        </w:rPr>
        <w:t xml:space="preserve">Mirari non rimari sapientia vera est</w:t>
      </w:r>
      <w:r>
        <w:rPr>
          <w:color w:val="000000"/>
          <w:sz w:val="24"/>
          <w:szCs w:val="24"/>
        </w:rPr>
        <w:t xml:space="preserve">, saith [6496]Gerhardus; </w:t>
      </w:r>
      <w:r>
        <w:rPr>
          <w:i/>
          <w:color w:val="000000"/>
          <w:sz w:val="24"/>
          <w:szCs w:val="24"/>
        </w:rPr>
        <w:t xml:space="preserve">et in divinis</w:t>
      </w:r>
      <w:r>
        <w:rPr>
          <w:color w:val="000000"/>
          <w:sz w:val="24"/>
          <w:szCs w:val="24"/>
        </w:rPr>
        <w:t xml:space="preserve"> (as a good father informs us) </w:t>
      </w:r>
      <w:r>
        <w:rPr>
          <w:i/>
          <w:color w:val="000000"/>
          <w:sz w:val="24"/>
          <w:szCs w:val="24"/>
        </w:rPr>
        <w:t xml:space="preserve">quaedam credenda, quaedam admiranda</w:t>
      </w:r>
      <w:r>
        <w:rPr>
          <w:color w:val="000000"/>
          <w:sz w:val="24"/>
          <w:szCs w:val="24"/>
        </w:rPr>
        <w:t xml:space="preserve">, &amp;c. some things are to be believed, embraced, followed with all submission and obedience, some again admired.  Though Julian the apostate scoff at Christians in this point, </w:t>
      </w:r>
      <w:r>
        <w:rPr>
          <w:i/>
          <w:color w:val="000000"/>
          <w:sz w:val="24"/>
          <w:szCs w:val="24"/>
        </w:rPr>
        <w:t xml:space="preserve">quod captivemus intellectum in obsequium fidei</w:t>
      </w:r>
      <w:r>
        <w:rPr>
          <w:color w:val="000000"/>
          <w:sz w:val="24"/>
          <w:szCs w:val="24"/>
        </w:rPr>
        <w:t xml:space="preserve">, saying, that the Christian creed is like the Pythagorean </w:t>
      </w:r>
      <w:r>
        <w:rPr>
          <w:i/>
          <w:color w:val="000000"/>
          <w:sz w:val="24"/>
          <w:szCs w:val="24"/>
        </w:rPr>
        <w:t xml:space="preserve">Ipse dixit</w:t>
      </w:r>
      <w:r>
        <w:rPr>
          <w:color w:val="000000"/>
          <w:sz w:val="24"/>
          <w:szCs w:val="24"/>
        </w:rPr>
        <w:t xml:space="preserve">, we make our will and understanding too slavishly subject to our faith, without farther examination of the truth; yet as Saint Gregory truly answers, our creed is </w:t>
      </w:r>
      <w:r>
        <w:rPr>
          <w:i/>
          <w:color w:val="000000"/>
          <w:sz w:val="24"/>
          <w:szCs w:val="24"/>
        </w:rPr>
        <w:t xml:space="preserve">altioris praestantiae</w:t>
      </w:r>
      <w:r>
        <w:rPr>
          <w:color w:val="000000"/>
          <w:sz w:val="24"/>
          <w:szCs w:val="24"/>
        </w:rPr>
        <w:t xml:space="preserve">, and much more divine; and as Thomas will, </w:t>
      </w:r>
      <w:r>
        <w:rPr>
          <w:i/>
          <w:color w:val="000000"/>
          <w:sz w:val="24"/>
          <w:szCs w:val="24"/>
        </w:rPr>
        <w:t xml:space="preserve">pie consideranti semper suppetunt rationes, ostendentes credibilitatem in mysteriis supernaturalibus</w:t>
      </w:r>
      <w:r>
        <w:rPr>
          <w:color w:val="000000"/>
          <w:sz w:val="24"/>
          <w:szCs w:val="24"/>
        </w:rPr>
        <w:t xml:space="preserve">, we do absolutely believe it, and upon good reasons, for as Gregory well informeth us; </w:t>
      </w:r>
      <w:r>
        <w:rPr>
          <w:i/>
          <w:color w:val="000000"/>
          <w:sz w:val="24"/>
          <w:szCs w:val="24"/>
        </w:rPr>
        <w:t xml:space="preserve">Fides non habet meritum, ubi humana ratio quaerit experimentum</w:t>
      </w:r>
      <w:r>
        <w:rPr>
          <w:color w:val="000000"/>
          <w:sz w:val="24"/>
          <w:szCs w:val="24"/>
        </w:rPr>
        <w:t xml:space="preserve">; that faith hath no merit, is not worth the name of faith, that will not apprehend without a certain demonstration:  we must and will believe God’s word; and if we be mistaken or err in our general belief, as [6497]Richardus de </w:t>
      </w:r>
      <w:r>
        <w:rPr>
          <w:i/>
          <w:color w:val="000000"/>
          <w:sz w:val="24"/>
          <w:szCs w:val="24"/>
        </w:rPr>
        <w:t xml:space="preserve">Sancto Victore</w:t>
      </w:r>
      <w:r>
        <w:rPr>
          <w:color w:val="000000"/>
          <w:sz w:val="24"/>
          <w:szCs w:val="24"/>
        </w:rPr>
        <w:t xml:space="preserve">, vows he will say to Christ himself at the day of judgment; “Lord, if we be deceived, thou alone hast deceived us:”  thus we plead.  But for the rest I will not justify that pontificial consubstantiation, that which [6498]Mahometans and Jews justly except at, as Campanella confesseth, </w:t>
      </w:r>
      <w:r>
        <w:rPr>
          <w:i/>
          <w:color w:val="000000"/>
          <w:sz w:val="24"/>
          <w:szCs w:val="24"/>
        </w:rPr>
        <w:t xml:space="preserve">Atheismi triumphat. cap. 12. fol. 125</w:t>
      </w:r>
      <w:r>
        <w:rPr>
          <w:color w:val="000000"/>
          <w:sz w:val="24"/>
          <w:szCs w:val="24"/>
        </w:rPr>
        <w:t xml:space="preserve">, </w:t>
      </w:r>
      <w:r>
        <w:rPr>
          <w:i/>
          <w:color w:val="000000"/>
          <w:sz w:val="24"/>
          <w:szCs w:val="24"/>
        </w:rPr>
        <w:t xml:space="preserve">difficillimum dogma esse, nec aliud subjectum magis haereticorum blasphemiis, et stultis irrisionibus politicorum reperiri</w:t>
      </w:r>
      <w:r>
        <w:rPr>
          <w:color w:val="000000"/>
          <w:sz w:val="24"/>
          <w:szCs w:val="24"/>
        </w:rPr>
        <w:t xml:space="preserve">.  They hold it impossible, </w:t>
      </w:r>
      <w:r>
        <w:rPr>
          <w:i/>
          <w:color w:val="000000"/>
          <w:sz w:val="24"/>
          <w:szCs w:val="24"/>
        </w:rPr>
        <w:t xml:space="preserve">Deum in pane manducari</w:t>
      </w:r>
      <w:r>
        <w:rPr>
          <w:color w:val="000000"/>
          <w:sz w:val="24"/>
          <w:szCs w:val="24"/>
        </w:rPr>
        <w:t xml:space="preserve">; and besides they scoff at it, </w:t>
      </w:r>
      <w:r>
        <w:rPr>
          <w:i/>
          <w:color w:val="000000"/>
          <w:sz w:val="24"/>
          <w:szCs w:val="24"/>
        </w:rPr>
        <w:t xml:space="preserve">vide gentem comedentem Deum suum, inquit quidam Maurus</w:t>
      </w:r>
      <w:r>
        <w:rPr>
          <w:color w:val="000000"/>
          <w:sz w:val="24"/>
          <w:szCs w:val="24"/>
        </w:rPr>
        <w:t xml:space="preserve">. [6499]_Hunc Deum muscae et vermes irrident, quum ipsum polluunt et devorant, subditus est igni, aquae, et latrones furantur, pixidem auream humi prosternunt, et se tamen non defendit hic Deus.  Qui fieri potest, ut sit integer in singulis hostiae particulis, idem corpus numero, tam multis locis, caelo, terra_, &amp;c.  But he that shall read the [6500]Turks’ Alcoran, the Jews’ Talmud, and papists’ golden legend, in the mean time will swear that such gross fictions, fables, vain traditions, prodigious paradoxes and ceremonies, could never proceed from any other spirit, than that of the devil himself, which is the author of confusion and lies; and wonder withal how such wise men as have been of the Jews, such learned understanding men as Averroes, Avicenna, or those heathen philosophers, could ever be persuaded to believe, or to subscribe to the least part of them:  </w:t>
      </w:r>
      <w:r>
        <w:rPr>
          <w:i/>
          <w:color w:val="000000"/>
          <w:sz w:val="24"/>
          <w:szCs w:val="24"/>
        </w:rPr>
        <w:t xml:space="preserve">aut fraudem non detegere</w:t>
      </w:r>
      <w:r>
        <w:rPr>
          <w:color w:val="000000"/>
          <w:sz w:val="24"/>
          <w:szCs w:val="24"/>
        </w:rPr>
        <w:t xml:space="preserve">:  but that as [6501]Vanninus answers, </w:t>
      </w:r>
      <w:r>
        <w:rPr>
          <w:i/>
          <w:color w:val="000000"/>
          <w:sz w:val="24"/>
          <w:szCs w:val="24"/>
        </w:rPr>
        <w:t xml:space="preserve">ob publicae, potestatis formidinem allatrare philosophi non audebant</w:t>
      </w:r>
      <w:r>
        <w:rPr>
          <w:color w:val="000000"/>
          <w:sz w:val="24"/>
          <w:szCs w:val="24"/>
        </w:rPr>
        <w:t xml:space="preserve">, they durst not speak for fear of the law.  But I will descend to particulars:  read their several symptoms and then guess.</w:t>
      </w:r>
    </w:p>
    <w:p>
      <w:pPr>
        <w:keepNext w:val="on"/>
        <w:pageBreakBefore w:val="on"/>
        <w:widowControl w:val="on"/>
        <w:pBdr/>
        <w:spacing w:before="0" w:after="322" w:line="240" w:lineRule="auto"/>
        <w:ind w:left="0" w:right="0"/>
        <w:jc w:val="left"/>
        <w:outlineLvl w:val="0"/>
      </w:pPr>
      <w:r>
        <w:rPr>
          <w:b/>
          <w:color w:val="000000"/>
          <w:sz w:val="48"/>
          <w:szCs w:val="48"/>
        </w:rPr>
        <w:t xml:space="preserve">Page 869</w:t>
      </w:r>
    </w:p>
    <w:p>
      <w:pPr>
        <w:widowControl w:val="on"/>
        <w:pBdr/>
        <w:spacing w:before="240" w:after="240" w:line="240" w:lineRule="auto"/>
        <w:ind w:left="0" w:right="0"/>
        <w:jc w:val="left"/>
      </w:pPr>
      <w:r>
        <w:rPr>
          <w:color w:val="000000"/>
          <w:sz w:val="24"/>
          <w:szCs w:val="24"/>
        </w:rPr>
        <w:t xml:space="preserve">Of such symptoms as properly belong to superstition, or that irreligious religion, I may say as of the rest, some are ridiculous, some again feral to relate.  Of those ridiculous, there can be no better testimony than the multitude of their gods, those absurd names, actions, offices they put upon them, their feasts, holy days, sacrifices, adorations, and the like.  The Egyptians that pretended so great antiquity, 300 kings before Amasis:  and as Mela writes, 13,000 years from the beginning of their chronicles, that bragged so much of their knowledge of old, for they invented arithmetic, astronomy, geometry:  of their wealth and power, that vaunted of 20,000 cities:  yet at the same time their idolatry and superstition was most gross:  they worshipped, as Diodorus Siculus records, sun and moon under the name of Isis and Osiris, and after, such men as were beneficial to them, or any creature that did them good.  In the city of Bubasti they adored a cat, saith Herodotus.  Ibis and storks, an ox:  (saith Pliny) [6502]leeks and onions, Macrobius,</w:t>
      </w:r>
    </w:p>
    <w:p>
      <w:pPr>
        <w:widowControl w:val="on"/>
        <w:pBdr/>
        <w:spacing w:before="0" w:after="0" w:line="240" w:lineRule="auto"/>
        <w:ind w:left="0" w:right="0"/>
        <w:jc w:val="left"/>
      </w:pPr>
      <w:r>
        <w:rPr>
          <w:rFonts w:ascii="fixed" w:hAnsi="fixed" w:cs="fixed"/>
          <w:color w:val="000000"/>
          <w:sz w:val="24"/>
          <w:szCs w:val="24"/>
        </w:rPr>
        <w:t xml:space="preserve">
[6503] “Porrum et caepe deos imponere nubibus ausi,
Hos tu Nile deos colis.”------
</w:t>
      </w:r>
    </w:p>
    <w:p>
      <w:pPr>
        <w:widowControl w:val="on"/>
        <w:pBdr/>
        <w:spacing w:before="240" w:after="240" w:line="240" w:lineRule="auto"/>
        <w:ind w:left="0" w:right="0"/>
        <w:jc w:val="left"/>
      </w:pPr>
      <w:r>
        <w:rPr>
          <w:color w:val="000000"/>
          <w:sz w:val="24"/>
          <w:szCs w:val="24"/>
        </w:rPr>
        <w:t xml:space="preserve">Scoffing [6504]Lucian in his </w:t>
      </w:r>
      <w:r>
        <w:rPr>
          <w:i/>
          <w:color w:val="000000"/>
          <w:sz w:val="24"/>
          <w:szCs w:val="24"/>
        </w:rPr>
        <w:t xml:space="preserve">vera Historia</w:t>
      </w:r>
      <w:r>
        <w:rPr>
          <w:color w:val="000000"/>
          <w:sz w:val="24"/>
          <w:szCs w:val="24"/>
        </w:rPr>
        <w:t xml:space="preserve">:  which, as he confesseth himself, was not persuasively written as a truth, but in comical fashion to glance at the monstrous fictions and gross absurdities of writers and nations, to deride without doubt this prodigious Egyptian idolatry, feigns this story of himself:  that when he had seen the Elysian fields, and was now coming away, Rhadamanthus gave him a mallow root, and bade him pray to that when he was in any peril or extremity; which he did accordingly; for when he came to Hydamordia in the island of treacherous women, he made his prayers to his root, and was instantly delivered.  The Syrians, Chaldeans, had as many proper gods of their own invention; see the said Lucian </w:t>
      </w:r>
      <w:r>
        <w:rPr>
          <w:i/>
          <w:color w:val="000000"/>
          <w:sz w:val="24"/>
          <w:szCs w:val="24"/>
        </w:rPr>
        <w:t xml:space="preserve">de dea Syria.</w:t>
      </w:r>
      <w:r>
        <w:rPr>
          <w:color w:val="000000"/>
          <w:sz w:val="24"/>
          <w:szCs w:val="24"/>
        </w:rPr>
        <w:t xml:space="preserve"> Morney </w:t>
      </w:r>
      <w:r>
        <w:rPr>
          <w:i/>
          <w:color w:val="000000"/>
          <w:sz w:val="24"/>
          <w:szCs w:val="24"/>
        </w:rPr>
        <w:t xml:space="preserve">cap. 22. de veritat. relig.</w:t>
      </w:r>
      <w:r>
        <w:rPr>
          <w:color w:val="000000"/>
          <w:sz w:val="24"/>
          <w:szCs w:val="24"/>
        </w:rPr>
        <w:t xml:space="preserve"> Guliel.  Stuckius [6505]_Sacrorum Sacrificiorumque Gentil. descript._ Peter Faber Semester, </w:t>
      </w:r>
      <w:r>
        <w:rPr>
          <w:i/>
          <w:color w:val="000000"/>
          <w:sz w:val="24"/>
          <w:szCs w:val="24"/>
        </w:rPr>
        <w:t xml:space="preserve">l. 3. c. 1, 2, 3.</w:t>
      </w:r>
      <w:r>
        <w:rPr>
          <w:color w:val="000000"/>
          <w:sz w:val="24"/>
          <w:szCs w:val="24"/>
        </w:rPr>
        <w:t xml:space="preserve"> Selden </w:t>
      </w:r>
      <w:r>
        <w:rPr>
          <w:i/>
          <w:color w:val="000000"/>
          <w:sz w:val="24"/>
          <w:szCs w:val="24"/>
        </w:rPr>
        <w:t xml:space="preserve">de diis Syris</w:t>
      </w:r>
      <w:r>
        <w:rPr>
          <w:color w:val="000000"/>
          <w:sz w:val="24"/>
          <w:szCs w:val="24"/>
        </w:rPr>
        <w:t xml:space="preserve">, Purchas’ pilgrimage, [6506] Rosinus of the Romans, and Lilius Giraldus of the Greeks.  The Romans borrowed from all, besides their own gods, which were </w:t>
      </w:r>
      <w:r>
        <w:rPr>
          <w:i/>
          <w:color w:val="000000"/>
          <w:sz w:val="24"/>
          <w:szCs w:val="24"/>
        </w:rPr>
        <w:t xml:space="preserve">majorum</w:t>
      </w:r>
      <w:r>
        <w:rPr>
          <w:color w:val="000000"/>
          <w:sz w:val="24"/>
          <w:szCs w:val="24"/>
        </w:rPr>
        <w:t xml:space="preserve"> and </w:t>
      </w:r>
      <w:r>
        <w:rPr>
          <w:i/>
          <w:color w:val="000000"/>
          <w:sz w:val="24"/>
          <w:szCs w:val="24"/>
        </w:rPr>
        <w:t xml:space="preserve">minorum gentium</w:t>
      </w:r>
      <w:r>
        <w:rPr>
          <w:color w:val="000000"/>
          <w:sz w:val="24"/>
          <w:szCs w:val="24"/>
        </w:rPr>
        <w:t xml:space="preserve">, as Varro holds, certain and uncertain; some celestial, select, and great ones, others indigenous and Semi-dei, Lares, Lemures, Dioscuri, Soteres, and Parastatae, </w:t>
      </w:r>
      <w:r>
        <w:rPr>
          <w:i/>
          <w:color w:val="000000"/>
          <w:sz w:val="24"/>
          <w:szCs w:val="24"/>
        </w:rPr>
        <w:t xml:space="preserve">dii tutelares</w:t>
      </w:r>
      <w:r>
        <w:rPr>
          <w:color w:val="000000"/>
          <w:sz w:val="24"/>
          <w:szCs w:val="24"/>
        </w:rPr>
        <w:t xml:space="preserve"> amongst the Greeks:  gods of all sorts, for all functions; some for the land, some for sea; some for heaven, some for hell; some for passions, diseases, some for birth, some for weddings, husbandry, woods, waters, gardens, orchards, &amp;c.  All actions and offices, Pax-Quies, Salus, Libertas, Felicitas, Strenua, Stimula, Horta, Pan, Sylvanus, Priapus, Flora, Cloacina, Stercutius, Febris, Pallor, Invidia, Protervia, Risus, Angerona, Volupia, Vacuna, Viriplaca, Veneranda, Pales, Neptunia, Doris, kings, emperors, valiant men that had done any</w:t>
      </w:r>
    </w:p>
    <w:p>
      <w:pPr>
        <w:keepNext w:val="on"/>
        <w:pageBreakBefore w:val="on"/>
        <w:widowControl w:val="on"/>
        <w:pBdr/>
        <w:spacing w:before="0" w:after="322" w:line="240" w:lineRule="auto"/>
        <w:ind w:left="0" w:right="0"/>
        <w:jc w:val="left"/>
        <w:outlineLvl w:val="0"/>
      </w:pPr>
      <w:r>
        <w:rPr>
          <w:b/>
          <w:color w:val="000000"/>
          <w:sz w:val="48"/>
          <w:szCs w:val="48"/>
        </w:rPr>
        <w:t xml:space="preserve">Page 870</w:t>
      </w:r>
    </w:p>
    <w:p>
      <w:pPr>
        <w:widowControl w:val="on"/>
        <w:pBdr/>
        <w:spacing w:before="240" w:after="240" w:line="240" w:lineRule="auto"/>
        <w:ind w:left="0" w:right="0"/>
        <w:jc w:val="left"/>
      </w:pPr>
      <w:r>
        <w:rPr>
          <w:color w:val="000000"/>
          <w:sz w:val="24"/>
          <w:szCs w:val="24"/>
        </w:rPr>
        <w:t xml:space="preserve">good offices for them, they did likewise canonise and adore for gods, and it was usually done, </w:t>
      </w:r>
      <w:r>
        <w:rPr>
          <w:i/>
          <w:color w:val="000000"/>
          <w:sz w:val="24"/>
          <w:szCs w:val="24"/>
        </w:rPr>
        <w:t xml:space="preserve">usitatum apud antiquos</w:t>
      </w:r>
      <w:r>
        <w:rPr>
          <w:color w:val="000000"/>
          <w:sz w:val="24"/>
          <w:szCs w:val="24"/>
        </w:rPr>
        <w:t xml:space="preserve">, as [6507]Jac.  Boissardus well observes, </w:t>
      </w:r>
      <w:r>
        <w:rPr>
          <w:i/>
          <w:color w:val="000000"/>
          <w:sz w:val="24"/>
          <w:szCs w:val="24"/>
        </w:rPr>
        <w:t xml:space="preserve">deificare homines qui beneficiis mortales juvarent</w:t>
      </w:r>
      <w:r>
        <w:rPr>
          <w:color w:val="000000"/>
          <w:sz w:val="24"/>
          <w:szCs w:val="24"/>
        </w:rPr>
        <w:t xml:space="preserve">, and the devil was still ready to second their intents, </w:t>
      </w:r>
      <w:r>
        <w:rPr>
          <w:i/>
          <w:color w:val="000000"/>
          <w:sz w:val="24"/>
          <w:szCs w:val="24"/>
        </w:rPr>
        <w:t xml:space="preserve">statim se ingessit illorum sepulchris, statuis, templis, aris</w:t>
      </w:r>
      <w:r>
        <w:rPr>
          <w:color w:val="000000"/>
          <w:sz w:val="24"/>
          <w:szCs w:val="24"/>
        </w:rPr>
        <w:t xml:space="preserve">, &amp;c. he crept into their temples, statues, tombs, altars, and was ready to give oracles, cure diseases, do miracles, &amp;c. as by Jupiter, Aesculapius, Tiresias, Apollo, Mopsus, Amphiaraus, &amp;c. </w:t>
      </w:r>
      <w:r>
        <w:rPr>
          <w:i/>
          <w:color w:val="000000"/>
          <w:sz w:val="24"/>
          <w:szCs w:val="24"/>
        </w:rPr>
        <w:t xml:space="preserve">dii et Semi-dii.</w:t>
      </w:r>
      <w:r>
        <w:rPr>
          <w:color w:val="000000"/>
          <w:sz w:val="24"/>
          <w:szCs w:val="24"/>
        </w:rPr>
        <w:t xml:space="preserve"> For so they were </w:t>
      </w:r>
      <w:r>
        <w:rPr>
          <w:i/>
          <w:color w:val="000000"/>
          <w:sz w:val="24"/>
          <w:szCs w:val="24"/>
        </w:rPr>
        <w:t xml:space="preserve">Semi-dii</w:t>
      </w:r>
      <w:r>
        <w:rPr>
          <w:color w:val="000000"/>
          <w:sz w:val="24"/>
          <w:szCs w:val="24"/>
        </w:rPr>
        <w:t xml:space="preserve">, demigods, some </w:t>
      </w:r>
      <w:r>
        <w:rPr>
          <w:i/>
          <w:color w:val="000000"/>
          <w:sz w:val="24"/>
          <w:szCs w:val="24"/>
        </w:rPr>
        <w:t xml:space="preserve">medii inter Deos et homines</w:t>
      </w:r>
      <w:r>
        <w:rPr>
          <w:color w:val="000000"/>
          <w:sz w:val="24"/>
          <w:szCs w:val="24"/>
        </w:rPr>
        <w:t xml:space="preserve">, as Max. [6508]Tyrius, the Platonist, </w:t>
      </w:r>
      <w:r>
        <w:rPr>
          <w:i/>
          <w:color w:val="000000"/>
          <w:sz w:val="24"/>
          <w:szCs w:val="24"/>
        </w:rPr>
        <w:t xml:space="preserve">ser. 26. et 27</w:t>
      </w:r>
      <w:r>
        <w:rPr>
          <w:color w:val="000000"/>
          <w:sz w:val="24"/>
          <w:szCs w:val="24"/>
        </w:rPr>
        <w:t xml:space="preserve">, maintains and justifies in many words.  “When a good man dies, his body is buried, but his soul, </w:t>
      </w:r>
      <w:r>
        <w:rPr>
          <w:i/>
          <w:color w:val="000000"/>
          <w:sz w:val="24"/>
          <w:szCs w:val="24"/>
        </w:rPr>
        <w:t xml:space="preserve">ex homine daemon evadit</w:t>
      </w:r>
      <w:r>
        <w:rPr>
          <w:color w:val="000000"/>
          <w:sz w:val="24"/>
          <w:szCs w:val="24"/>
        </w:rPr>
        <w:t xml:space="preserve">, becomes forthwith a demigod, nothing disparaged with malignity of air, or variety of forms, rejoiceth, exults and sees that perfect beauty with his eyes.  Now being deified, in commiseration he helps his poor friends here on earth, his kindred and allies, informs, succours, &amp;c. punisheth those that are bad and do amiss, as a good genius to protect and govern mortal men appointed by the gods, so they will have it, ordaining some for provinces, some for private men, some for one office, some for another.  Hector and Achilles assist soldiers to this day; Aesculapius all sick men, the Dioscuri seafaring men, &amp;c. and sometimes upon occasion they show themselves.  The Dioscuri, Hercules and Aesculapius, he saw himself (or the devil in his likeness) </w:t>
      </w:r>
      <w:r>
        <w:rPr>
          <w:i/>
          <w:color w:val="000000"/>
          <w:sz w:val="24"/>
          <w:szCs w:val="24"/>
        </w:rPr>
        <w:t xml:space="preserve">non somnians sed vigilans ipse vidi</w:t>
      </w:r>
      <w:r>
        <w:rPr>
          <w:color w:val="000000"/>
          <w:sz w:val="24"/>
          <w:szCs w:val="24"/>
        </w:rPr>
        <w:t xml:space="preserve">:”  So far Tyrius.  And not good men only do they thus adore, but tyrants, monsters, devils, (as [6509] Stuckius inveighs) Neros, Domitians, Heliogables, beastly women, and arrant whores amongst the rest.  “For all intents, places, creatures, they assign gods;”</w:t>
      </w:r>
    </w:p>
    <w:p>
      <w:pPr>
        <w:widowControl w:val="on"/>
        <w:pBdr/>
        <w:spacing w:before="0" w:after="0" w:line="240" w:lineRule="auto"/>
        <w:ind w:left="0" w:right="0"/>
        <w:jc w:val="left"/>
      </w:pPr>
      <w:r>
        <w:rPr>
          <w:rFonts w:ascii="fixed" w:hAnsi="fixed" w:cs="fixed"/>
          <w:color w:val="000000"/>
          <w:sz w:val="24"/>
          <w:szCs w:val="24"/>
        </w:rPr>
        <w:t xml:space="preserve">
“Et domibus, tectis, thermis, et equis soleatis
Assignare solent genios”------
</w:t>
      </w:r>
    </w:p>
    <w:p>
      <w:pPr>
        <w:widowControl w:val="on"/>
        <w:pBdr/>
        <w:spacing w:before="240" w:after="240" w:line="240" w:lineRule="auto"/>
        <w:ind w:left="0" w:right="0"/>
        <w:jc w:val="left"/>
      </w:pPr>
      <w:r>
        <w:rPr>
          <w:color w:val="000000"/>
          <w:sz w:val="24"/>
          <w:szCs w:val="24"/>
        </w:rPr>
        <w:t xml:space="preserve">saith Prudentius.  Cuna for cradles, Diverra for sweeping houses, Nodina knots, Prema, Pramunda, Hymen, Hymeneus, for weddings; Comus the god of good fellows, gods of silence, of comfort, Hebe goddess of youth, </w:t>
      </w:r>
      <w:r>
        <w:rPr>
          <w:i/>
          <w:color w:val="000000"/>
          <w:sz w:val="24"/>
          <w:szCs w:val="24"/>
        </w:rPr>
        <w:t xml:space="preserve">Mena menstruarum</w:t>
      </w:r>
      <w:r>
        <w:rPr>
          <w:color w:val="000000"/>
          <w:sz w:val="24"/>
          <w:szCs w:val="24"/>
        </w:rPr>
        <w:t xml:space="preserve">, &amp;c. male and female gods, of all ages, sexes and dimensions, with beards, without beards, married, unmarried, begot, not born at all, but, as Minerva, start out of Jupiter’s head.  Hesiod reckons up at least 30,000 gods, Varro 300 Jupiters.  As Jeremy told them, their gods were to the multitude of cities;</w:t>
      </w:r>
    </w:p>
    <w:p>
      <w:pPr>
        <w:widowControl w:val="on"/>
        <w:pBdr/>
        <w:spacing w:before="240" w:after="240" w:line="240" w:lineRule="auto"/>
        <w:ind w:left="0" w:right="0"/>
        <w:jc w:val="left"/>
      </w:pPr>
      <w:r>
        <w:rPr>
          <w:color w:val="000000"/>
          <w:sz w:val="24"/>
          <w:szCs w:val="24"/>
        </w:rPr>
        <w:t xml:space="preserve">       “Quicquid humus, pelagus, coelum miserabile gignit</w:t>
      </w:r>
      <w:r>
        <w:rPr>
          <w:color w:val="000000"/>
          <w:sz w:val="24"/>
          <w:szCs w:val="24"/>
        </w:rPr>
        <w:br/>
        <w:t xml:space="preserve">        Id dixere deos, colles, freta, flumina, flammas.”</w:t>
      </w:r>
    </w:p>
    <w:p>
      <w:pPr>
        <w:widowControl w:val="on"/>
        <w:pBdr/>
        <w:spacing w:before="240" w:after="240" w:line="240" w:lineRule="auto"/>
        <w:ind w:left="0" w:right="0"/>
        <w:jc w:val="left"/>
      </w:pPr>
      <w:r>
        <w:rPr>
          <w:color w:val="000000"/>
          <w:sz w:val="24"/>
          <w:szCs w:val="24"/>
        </w:rPr>
        <w:t xml:space="preserve">       “Whatever heavens, sea, and land begat,</w:t>
      </w:r>
      <w:r>
        <w:rPr>
          <w:color w:val="000000"/>
          <w:sz w:val="24"/>
          <w:szCs w:val="24"/>
        </w:rPr>
        <w:br/>
        <w:t xml:space="preserve">        Hills, seas, and rivers, God was this and that.”</w:t>
      </w:r>
    </w:p>
    <w:p>
      <w:pPr>
        <w:keepNext w:val="on"/>
        <w:pageBreakBefore w:val="on"/>
        <w:widowControl w:val="on"/>
        <w:pBdr/>
        <w:spacing w:before="0" w:after="322" w:line="240" w:lineRule="auto"/>
        <w:ind w:left="0" w:right="0"/>
        <w:jc w:val="left"/>
        <w:outlineLvl w:val="0"/>
      </w:pPr>
      <w:r>
        <w:rPr>
          <w:b/>
          <w:color w:val="000000"/>
          <w:sz w:val="48"/>
          <w:szCs w:val="48"/>
        </w:rPr>
        <w:t xml:space="preserve">Page 871</w:t>
      </w:r>
    </w:p>
    <w:p>
      <w:pPr>
        <w:widowControl w:val="on"/>
        <w:pBdr/>
        <w:spacing w:before="240" w:after="240" w:line="240" w:lineRule="auto"/>
        <w:ind w:left="0" w:right="0"/>
        <w:jc w:val="left"/>
      </w:pPr>
      <w:r>
        <w:rPr>
          <w:color w:val="000000"/>
          <w:sz w:val="24"/>
          <w:szCs w:val="24"/>
        </w:rPr>
        <w:t xml:space="preserve">And which was most absurd, they made gods upon such ridiculous occasions; “As children make babies” (so saith [6510]Morneus), “their poets make gods,” </w:t>
      </w:r>
      <w:r>
        <w:rPr>
          <w:i/>
          <w:color w:val="000000"/>
          <w:sz w:val="24"/>
          <w:szCs w:val="24"/>
        </w:rPr>
        <w:t xml:space="preserve">et quos adorant in templis, ludunt in Theatris</w:t>
      </w:r>
      <w:r>
        <w:rPr>
          <w:color w:val="000000"/>
          <w:sz w:val="24"/>
          <w:szCs w:val="24"/>
        </w:rPr>
        <w:t xml:space="preserve">, as Lactantius scoffs.  Saturn, a man, gelded himself, did eat his own children, a cruel tyrant driven out of his kingdom by his son Jupiter, as good a god as himself, a wicked lascivious paltry king of Crete, of whose rapes, lusts, murders, villainies, a whole volume is too little to relate.  Venus, a notorious strumpet, as common as a barber’s chair, Mars, Adonis, Anchises’ whore, is a great she-goddess, as well as the rest, as much renowned by their poets, with many such; and these gods so fabulously and foolishly made, </w:t>
      </w:r>
      <w:r>
        <w:rPr>
          <w:i/>
          <w:color w:val="000000"/>
          <w:sz w:val="24"/>
          <w:szCs w:val="24"/>
        </w:rPr>
        <w:t xml:space="preserve">ceremoniis, hymnis, et canticis celebrunt</w:t>
      </w:r>
      <w:r>
        <w:rPr>
          <w:color w:val="000000"/>
          <w:sz w:val="24"/>
          <w:szCs w:val="24"/>
        </w:rPr>
        <w:t xml:space="preserve">; their errors, </w:t>
      </w:r>
      <w:r>
        <w:rPr>
          <w:i/>
          <w:color w:val="000000"/>
          <w:sz w:val="24"/>
          <w:szCs w:val="24"/>
        </w:rPr>
        <w:t xml:space="preserve">luctus et gaudia, amores, iras, nuptias et liberorum procreationes</w:t>
      </w:r>
      <w:r>
        <w:rPr>
          <w:color w:val="000000"/>
          <w:sz w:val="24"/>
          <w:szCs w:val="24"/>
        </w:rPr>
        <w:t xml:space="preserve"> ([6511]as Eusebius well taxeth), weddings, mirth and mournings, loves, angers, and quarrelling they did celebrate in hymns, and sing of in their ordinary songs, as it were publishing their villainies.  But see more of their originals.  When Romulus was made away by the sedition of the senators, to pacify the people, [6512]Julius Proculus gave out that Romulus was taken up by Jupiter into heaven, and therefore to be ever after adored for a god amongst the Romans.  Syrophanes of Egypt had one only son, whom he dearly loved; he erected his statue in his house, which his servants did adorn with garlands, to pacify their master’s wrath when he was angry, so by little and little he was adored for a god.  This did Semiramis for her husband Belus, and Adrian the emperor by his minion Antinous.  Flora was a rich harlot in Rome, and for that she made the commonwealth her heir, her birthday was solemnised long after; and to make it a more plausible holiday, they made her goddess of flowers, and sacrificed to her amongst the rest.  The matrons of Rome, as Dionysius Halicarnassaeus relates, because at their entreaty Coriolanus desisted from his wars, consecrated a church </w:t>
      </w:r>
      <w:r>
        <w:rPr>
          <w:i/>
          <w:color w:val="000000"/>
          <w:sz w:val="24"/>
          <w:szCs w:val="24"/>
        </w:rPr>
        <w:t xml:space="preserve">Fortunes muliebri</w:t>
      </w:r>
      <w:r>
        <w:rPr>
          <w:color w:val="000000"/>
          <w:sz w:val="24"/>
          <w:szCs w:val="24"/>
        </w:rPr>
        <w:t xml:space="preserve">; and [6513]Venus Barbata had a temple erected, for that somewhat was amiss about hair, and so the rest.  The citizens [6514]of Alabanda, a small town in Asia Minor, to curry favour with the Romans (who then warred in Greece with Perseus of Macedon, and were formidable to these parts), consecrated a temple to the City of Rome, and made her a goddess, with annual games and sacrifices; so a town of houses was deified, with shameful flattery of the one side to give, and intolerable arrogance on the other to accept, upon so vile and absurd an occasion.  Tully writes to Atticus, that his daughter Tulliola might be made a goddess, and adored as Juno and Minerva, and as well she deserved it.  Their holy days and adorations were all out as ridiculous; those Lupercals of Pan, Florales of Flora, Bona dea, Anna Perenna, Saturnals, &amp;c., as how they were celebrated, with what lascivious and wanton gestures, bald ceremonies, [6515]by what bawdy priests,</w:t>
      </w:r>
    </w:p>
    <w:p>
      <w:pPr>
        <w:keepNext w:val="on"/>
        <w:pageBreakBefore w:val="on"/>
        <w:widowControl w:val="on"/>
        <w:pBdr/>
        <w:spacing w:before="0" w:after="322" w:line="240" w:lineRule="auto"/>
        <w:ind w:left="0" w:right="0"/>
        <w:jc w:val="left"/>
        <w:outlineLvl w:val="0"/>
      </w:pPr>
      <w:r>
        <w:rPr>
          <w:b/>
          <w:color w:val="000000"/>
          <w:sz w:val="48"/>
          <w:szCs w:val="48"/>
        </w:rPr>
        <w:t xml:space="preserve">Page 872</w:t>
      </w:r>
    </w:p>
    <w:p>
      <w:pPr>
        <w:widowControl w:val="on"/>
        <w:pBdr/>
        <w:spacing w:before="240" w:after="240" w:line="240" w:lineRule="auto"/>
        <w:ind w:left="0" w:right="0"/>
        <w:jc w:val="left"/>
      </w:pPr>
      <w:r>
        <w:rPr>
          <w:color w:val="000000"/>
          <w:sz w:val="24"/>
          <w:szCs w:val="24"/>
        </w:rPr>
        <w:t xml:space="preserve">how they hang their noses over the smoke of sacrifices, saith [6516]Lucian, and lick blood like flies that was spilled about the altars.  Their carved idols, gilt images of wood, iron, ivory, silver, brass, stone, </w:t>
      </w:r>
      <w:r>
        <w:rPr>
          <w:i/>
          <w:color w:val="000000"/>
          <w:sz w:val="24"/>
          <w:szCs w:val="24"/>
        </w:rPr>
        <w:t xml:space="preserve">olim truncus eram</w:t>
      </w:r>
      <w:r>
        <w:rPr>
          <w:color w:val="000000"/>
          <w:sz w:val="24"/>
          <w:szCs w:val="24"/>
        </w:rPr>
        <w:t xml:space="preserve">, &amp;c., were most absurd, as being their own workmanship; for as Seneca notes, </w:t>
      </w:r>
      <w:r>
        <w:rPr>
          <w:i/>
          <w:color w:val="000000"/>
          <w:sz w:val="24"/>
          <w:szCs w:val="24"/>
        </w:rPr>
        <w:t xml:space="preserve">adorant ligneos deos, et fabros interim qui fecerunt, contemnunt</w:t>
      </w:r>
      <w:r>
        <w:rPr>
          <w:color w:val="000000"/>
          <w:sz w:val="24"/>
          <w:szCs w:val="24"/>
        </w:rPr>
        <w:t xml:space="preserve">, they adore work, contemn the workman; and as Tertullian follows it, </w:t>
      </w:r>
      <w:r>
        <w:rPr>
          <w:i/>
          <w:color w:val="000000"/>
          <w:sz w:val="24"/>
          <w:szCs w:val="24"/>
        </w:rPr>
        <w:t xml:space="preserve">Si homines non essent diis propitii, non essent dii</w:t>
      </w:r>
      <w:r>
        <w:rPr>
          <w:color w:val="000000"/>
          <w:sz w:val="24"/>
          <w:szCs w:val="24"/>
        </w:rPr>
        <w:t xml:space="preserve">, had it not been for men, they had never been gods, but blocks, and stupid statues in which mice, swallows, birds make their nests, spiders their webs, and in their very mouths laid their excrements.  Those images, I say, were all out as gross as the shapes in which they did represent them:  Jupiter with a ram’s head, Mercury a dog’s, Pan like a goat, Heccate with three heads, one with a beard, another without; see more in Carterius and [6517]Verdurius of their monstrous forms and ugly pictures:  and, which was absurder yet, they told them these images came from heaven, as that of Minerva in her temple at Athens, </w:t>
      </w:r>
      <w:r>
        <w:rPr>
          <w:i/>
          <w:color w:val="000000"/>
          <w:sz w:val="24"/>
          <w:szCs w:val="24"/>
        </w:rPr>
        <w:t xml:space="preserve">quod e coelo cecidisse credebant accolae</w:t>
      </w:r>
      <w:r>
        <w:rPr>
          <w:color w:val="000000"/>
          <w:sz w:val="24"/>
          <w:szCs w:val="24"/>
        </w:rPr>
        <w:t xml:space="preserve">, saith Pausanias.  They formed some like storks, apes, bulls, and yet seriously believed:  and that which was impious and abominable, they made their gods notorious whoremasters, incestuous Sodomites (as commonly they were all, as well as Jupiter, Mars, Apollo, Mercury, Neptune, &amp;c.), thieves, slaves, drudges (for Apollo and Neptune made tiles in Phrygia), kept sheep, Hercules emptied stables, Vulcan a blacksmith, unfit to dwell upon the earth for their villainies, much less in heaven, as [6518]Mornay well saith, and yet they gave them out to be such; so weak and brutish, some to whine, lament, and roar, as Isis for her son and Cenocephalus, as also all her weeping priests; Mars in Homer to be wounded, vexed; Venus ran away crying, and the like; than which what can be more ridiculous? </w:t>
      </w:r>
      <w:r>
        <w:rPr>
          <w:i/>
          <w:color w:val="000000"/>
          <w:sz w:val="24"/>
          <w:szCs w:val="24"/>
        </w:rPr>
        <w:t xml:space="preserve">Nonne ridiculum lugere quod colas, vel colere quod lugeas</w:t>
      </w:r>
      <w:r>
        <w:rPr>
          <w:color w:val="000000"/>
          <w:sz w:val="24"/>
          <w:szCs w:val="24"/>
        </w:rPr>
        <w:t xml:space="preserve">? (which [6519]Minutius objects) </w:t>
      </w:r>
      <w:r>
        <w:rPr>
          <w:i/>
          <w:color w:val="000000"/>
          <w:sz w:val="24"/>
          <w:szCs w:val="24"/>
        </w:rPr>
        <w:t xml:space="preserve">Si dii, cur plangitis? si mortui, cur adoratis</w:t>
      </w:r>
      <w:r>
        <w:rPr>
          <w:color w:val="000000"/>
          <w:sz w:val="24"/>
          <w:szCs w:val="24"/>
        </w:rPr>
        <w:t xml:space="preserve">? that it is no marvel if [6520]Lucian, that adamantine persecutor of superstition, and Pliny could so scoff at them and their horrible idolatry as they did; if Diagoras took Hercules’ image, and put it under his pot to seethe his pottage, which was, as he said, his 13th labour.  But see more of their fopperies in Cypr. </w:t>
      </w:r>
      <w:r>
        <w:rPr>
          <w:i/>
          <w:color w:val="000000"/>
          <w:sz w:val="24"/>
          <w:szCs w:val="24"/>
        </w:rPr>
        <w:t xml:space="preserve">4. tract, de Idol. varietat.</w:t>
      </w:r>
      <w:r>
        <w:rPr>
          <w:color w:val="000000"/>
          <w:sz w:val="24"/>
          <w:szCs w:val="24"/>
        </w:rPr>
        <w:t xml:space="preserve"> Chrysostom </w:t>
      </w:r>
      <w:r>
        <w:rPr>
          <w:i/>
          <w:color w:val="000000"/>
          <w:sz w:val="24"/>
          <w:szCs w:val="24"/>
        </w:rPr>
        <w:t xml:space="preserve">advers.  Gentil.</w:t>
      </w:r>
      <w:r>
        <w:rPr>
          <w:color w:val="000000"/>
          <w:sz w:val="24"/>
          <w:szCs w:val="24"/>
        </w:rPr>
        <w:t xml:space="preserve"> Arnobius </w:t>
      </w:r>
      <w:r>
        <w:rPr>
          <w:i/>
          <w:color w:val="000000"/>
          <w:sz w:val="24"/>
          <w:szCs w:val="24"/>
        </w:rPr>
        <w:t xml:space="preserve">adv.  Gentes.</w:t>
      </w:r>
      <w:r>
        <w:rPr>
          <w:color w:val="000000"/>
          <w:sz w:val="24"/>
          <w:szCs w:val="24"/>
        </w:rPr>
        <w:t xml:space="preserve"> Austin, </w:t>
      </w:r>
      <w:r>
        <w:rPr>
          <w:i/>
          <w:color w:val="000000"/>
          <w:sz w:val="24"/>
          <w:szCs w:val="24"/>
        </w:rPr>
        <w:t xml:space="preserve">de civ. dei.</w:t>
      </w:r>
      <w:r>
        <w:rPr>
          <w:color w:val="000000"/>
          <w:sz w:val="24"/>
          <w:szCs w:val="24"/>
        </w:rPr>
        <w:t xml:space="preserve"> Theodoret. </w:t>
      </w:r>
      <w:r>
        <w:rPr>
          <w:i/>
          <w:color w:val="000000"/>
          <w:sz w:val="24"/>
          <w:szCs w:val="24"/>
        </w:rPr>
        <w:t xml:space="preserve">de curat.  Graec. affect.</w:t>
      </w:r>
      <w:r>
        <w:rPr>
          <w:color w:val="000000"/>
          <w:sz w:val="24"/>
          <w:szCs w:val="24"/>
        </w:rPr>
        <w:t xml:space="preserve"> Clemens Alexandrinus, Minutius Felix, Eusebius, Lactantius, Stuckius, &amp;c.  Lamentable, tragical, and fearful those symptoms are, that they should be so far forth affrighted with their fictitious gods, as to spend the goods, lives, fortunes, precious time, best days in their honour, to [6521]sacrifice unto them, to their inestimable loss, such hecatombs, so many thousand sheep, oxen with gilded horns, goats,</w:t>
      </w:r>
    </w:p>
    <w:p>
      <w:pPr>
        <w:keepNext w:val="on"/>
        <w:pageBreakBefore w:val="on"/>
        <w:widowControl w:val="on"/>
        <w:pBdr/>
        <w:spacing w:before="0" w:after="322" w:line="240" w:lineRule="auto"/>
        <w:ind w:left="0" w:right="0"/>
        <w:jc w:val="left"/>
        <w:outlineLvl w:val="0"/>
      </w:pPr>
      <w:r>
        <w:rPr>
          <w:b/>
          <w:color w:val="000000"/>
          <w:sz w:val="48"/>
          <w:szCs w:val="48"/>
        </w:rPr>
        <w:t xml:space="preserve">Page 873</w:t>
      </w:r>
    </w:p>
    <w:p>
      <w:pPr>
        <w:widowControl w:val="on"/>
        <w:pBdr/>
        <w:spacing w:before="240" w:after="240" w:line="240" w:lineRule="auto"/>
        <w:ind w:left="0" w:right="0"/>
        <w:jc w:val="left"/>
      </w:pPr>
      <w:r>
        <w:rPr>
          <w:color w:val="000000"/>
          <w:sz w:val="24"/>
          <w:szCs w:val="24"/>
        </w:rPr>
        <w:t xml:space="preserve">as [6522]Croesus, king of Lydia, [6523] Marcus Julianus, surnamed </w:t>
      </w:r>
      <w:r>
        <w:rPr>
          <w:i/>
          <w:color w:val="000000"/>
          <w:sz w:val="24"/>
          <w:szCs w:val="24"/>
        </w:rPr>
        <w:t xml:space="preserve">ob crebras hostias Victimarius, et Tauricremus</w:t>
      </w:r>
      <w:r>
        <w:rPr>
          <w:color w:val="000000"/>
          <w:sz w:val="24"/>
          <w:szCs w:val="24"/>
        </w:rPr>
        <w:t xml:space="preserve">, and the rest of the Roman emperors usually did with such labour and cost; and not emperors only and great ones, </w:t>
      </w:r>
      <w:r>
        <w:rPr>
          <w:i/>
          <w:color w:val="000000"/>
          <w:sz w:val="24"/>
          <w:szCs w:val="24"/>
        </w:rPr>
        <w:t xml:space="preserve">pro communi bono</w:t>
      </w:r>
      <w:r>
        <w:rPr>
          <w:color w:val="000000"/>
          <w:sz w:val="24"/>
          <w:szCs w:val="24"/>
        </w:rPr>
        <w:t xml:space="preserve">, were at this charge, but private men for their ordinary occasions.  Pythagoras offered a hundred oxen for the invention of a geometrical problem, and it was an ordinary thing to sacrifice in [6524]Lucian’s time, “a heifer for their good health, four oxen for wealth, a hundred for a kingdom, nine bulls for their safe return from Troja to Pylus,” &amp;c.  Every god almost had a peculiar sacrifice—­the Sun horses, Vulcan fire, Diana a white hart, Venus a turtle, Ceres a hog, Proserpine a black lamb, Neptune a bull (read more in [6525] Stuckius at large), besides sheep, cocks, corals, frankincense, to their undoings, as if their gods were affected with blood or smoke.  “And surely” ([6526]saith he) “if one should but repeat the fopperies of mortal men, in their sacrifices, feasts, worshipping their gods, their rites and ceremonies, what they think of them, of their diet, houses, orders, &amp;c., what prayers and vows they make; if one should but observe their absurdity and madness, he would burst out a laughing, and pity their folly.”  For what can be more absurd than their ordinary prayers, petitions, [6527]requests, sacrifices, oracles, devotions? of which we have a taste in Maximus Tyrius, </w:t>
      </w:r>
      <w:r>
        <w:rPr>
          <w:i/>
          <w:color w:val="000000"/>
          <w:sz w:val="24"/>
          <w:szCs w:val="24"/>
        </w:rPr>
        <w:t xml:space="preserve">serm. 1.</w:t>
      </w:r>
      <w:r>
        <w:rPr>
          <w:color w:val="000000"/>
          <w:sz w:val="24"/>
          <w:szCs w:val="24"/>
        </w:rPr>
        <w:t xml:space="preserve"> Plato’s Alcibiades Secundus, Persius </w:t>
      </w:r>
      <w:r>
        <w:rPr>
          <w:i/>
          <w:color w:val="000000"/>
          <w:sz w:val="24"/>
          <w:szCs w:val="24"/>
        </w:rPr>
        <w:t xml:space="preserve">Sat. 2.</w:t>
      </w:r>
      <w:r>
        <w:rPr>
          <w:color w:val="000000"/>
          <w:sz w:val="24"/>
          <w:szCs w:val="24"/>
        </w:rPr>
        <w:t xml:space="preserve"> Juvenal. </w:t>
      </w:r>
      <w:r>
        <w:rPr>
          <w:i/>
          <w:color w:val="000000"/>
          <w:sz w:val="24"/>
          <w:szCs w:val="24"/>
        </w:rPr>
        <w:t xml:space="preserve">Sat. 10.</w:t>
      </w:r>
      <w:r>
        <w:rPr>
          <w:color w:val="000000"/>
          <w:sz w:val="24"/>
          <w:szCs w:val="24"/>
        </w:rPr>
        <w:t xml:space="preserve"> there likewise exploded, </w:t>
      </w:r>
      <w:r>
        <w:rPr>
          <w:i/>
          <w:color w:val="000000"/>
          <w:sz w:val="24"/>
          <w:szCs w:val="24"/>
        </w:rPr>
        <w:t xml:space="preserve">Mactant opimas et pingues hostias deo quasi esurienti, profundunt vina tanquam sitienti, lumina accendunt velut in tenebris agenti</w:t>
      </w:r>
      <w:r>
        <w:rPr>
          <w:color w:val="000000"/>
          <w:sz w:val="24"/>
          <w:szCs w:val="24"/>
        </w:rPr>
        <w:t xml:space="preserve"> (Lactantius, </w:t>
      </w:r>
      <w:r>
        <w:rPr>
          <w:i/>
          <w:color w:val="000000"/>
          <w:sz w:val="24"/>
          <w:szCs w:val="24"/>
        </w:rPr>
        <w:t xml:space="preserve">lib. 2. cap. 6</w:t>
      </w:r>
      <w:r>
        <w:rPr>
          <w:color w:val="000000"/>
          <w:sz w:val="24"/>
          <w:szCs w:val="24"/>
        </w:rPr>
        <w:t xml:space="preserve">).  As if their gods were hungry, athirst, in the dark, they light candles, offer meat and drink.  And what so base as to reveal their counsels and give oracles, </w:t>
      </w:r>
      <w:r>
        <w:rPr>
          <w:i/>
          <w:color w:val="000000"/>
          <w:sz w:val="24"/>
          <w:szCs w:val="24"/>
        </w:rPr>
        <w:t xml:space="preserve">e viscerum sterquiliniis</w:t>
      </w:r>
      <w:r>
        <w:rPr>
          <w:color w:val="000000"/>
          <w:sz w:val="24"/>
          <w:szCs w:val="24"/>
        </w:rPr>
        <w:t xml:space="preserve">, out of the bowels and excremental parts of beasts? </w:t>
      </w:r>
      <w:r>
        <w:rPr>
          <w:i/>
          <w:color w:val="000000"/>
          <w:sz w:val="24"/>
          <w:szCs w:val="24"/>
        </w:rPr>
        <w:t xml:space="preserve">sordidos deos</w:t>
      </w:r>
      <w:r>
        <w:rPr>
          <w:color w:val="000000"/>
          <w:sz w:val="24"/>
          <w:szCs w:val="24"/>
        </w:rPr>
        <w:t xml:space="preserve"> Varro truly calls them therefore, and well he might.  I say nothing of their magnificent and sumptuous temples, those majestical structures:  to the roof of Apollo Didymeus’ temple, </w:t>
      </w:r>
      <w:r>
        <w:rPr>
          <w:i/>
          <w:color w:val="000000"/>
          <w:sz w:val="24"/>
          <w:szCs w:val="24"/>
        </w:rPr>
        <w:t xml:space="preserve">ad branchidas</w:t>
      </w:r>
      <w:r>
        <w:rPr>
          <w:color w:val="000000"/>
          <w:sz w:val="24"/>
          <w:szCs w:val="24"/>
        </w:rPr>
        <w:t xml:space="preserve">, as [6528]Strabo writes, a thousand oaks did not suffice.  Who can relate the glorious splendour, and stupend magnificence, the sumptuous building of Diana at Ephesus, Jupiter Ammon’s temple in Africa, the Pantheon at Rome, the Capitol, the Sarapium at Alexandria, Apollo’s temple at Daphne in the suburbs of Antioch.  The great temple at Mexico so richly adorned, and so capacious (for 10,000 men might stand in it at once), that fair Pantheon of Cusco, described by Acosta in his Indian History, which eclipses both Jews and Christians.  There were in old Jerusalem, as some write, 408 synagogues; but new Cairo reckons up (if [6529]Radzivilus may be believed) 6800 mosques; Fez 400, whereof 50 are most magnificent, like St. Paul’s in London.  Helena built 300 fair churches in the Holy Land, but</w:t>
      </w:r>
    </w:p>
    <w:p>
      <w:pPr>
        <w:keepNext w:val="on"/>
        <w:pageBreakBefore w:val="on"/>
        <w:widowControl w:val="on"/>
        <w:pBdr/>
        <w:spacing w:before="0" w:after="322" w:line="240" w:lineRule="auto"/>
        <w:ind w:left="0" w:right="0"/>
        <w:jc w:val="left"/>
        <w:outlineLvl w:val="0"/>
      </w:pPr>
      <w:r>
        <w:rPr>
          <w:b/>
          <w:color w:val="000000"/>
          <w:sz w:val="48"/>
          <w:szCs w:val="48"/>
        </w:rPr>
        <w:t xml:space="preserve">Page 874</w:t>
      </w:r>
    </w:p>
    <w:p>
      <w:pPr>
        <w:widowControl w:val="on"/>
        <w:pBdr/>
        <w:spacing w:before="240" w:after="240" w:line="240" w:lineRule="auto"/>
        <w:ind w:left="0" w:right="0"/>
        <w:jc w:val="left"/>
      </w:pPr>
      <w:r>
        <w:rPr>
          <w:color w:val="000000"/>
          <w:sz w:val="24"/>
          <w:szCs w:val="24"/>
        </w:rPr>
        <w:t xml:space="preserve">one Bassa hath built 400 mosques.  The Mahometans have 1000 monks in a monastery; the like saith Acosta of Americans; Riccius of the Chinese, for men and women, fairly built; and more richly endowed some of them, than Arras in Artois, Fulda in Germany, or St. Edmund’s-Bury in England with us:  who can describe those curious and costly statues, idols, images, so frequently mentioned in Pausanias?  I conceal their donaries, pendants, other offerings, presents, to these their fictitious gods daily consecrated. [6530]Alexander, the son of Amyntas, king of Macedonia, sent two statues of pure gold to Apollo at Delphos. [6531]Croesus, king of Lydia dedicated a hundred golden tiles in the same place with a golden altar:  no man came empty-handed to their shrines.  But these are base offerings in respect; they offered men themselves alive.  The Leucadians, as Strabo writes, sacrificed every year a man, </w:t>
      </w:r>
      <w:r>
        <w:rPr>
          <w:i/>
          <w:color w:val="000000"/>
          <w:sz w:val="24"/>
          <w:szCs w:val="24"/>
        </w:rPr>
        <w:t xml:space="preserve">averruncandae, deorum irae, causa</w:t>
      </w:r>
      <w:r>
        <w:rPr>
          <w:color w:val="000000"/>
          <w:sz w:val="24"/>
          <w:szCs w:val="24"/>
        </w:rPr>
        <w:t xml:space="preserve">, to pacify their gods, </w:t>
      </w:r>
      <w:r>
        <w:rPr>
          <w:i/>
          <w:color w:val="000000"/>
          <w:sz w:val="24"/>
          <w:szCs w:val="24"/>
        </w:rPr>
        <w:t xml:space="preserve">de montis praecipitio dejecerent</w:t>
      </w:r>
      <w:r>
        <w:rPr>
          <w:color w:val="000000"/>
          <w:sz w:val="24"/>
          <w:szCs w:val="24"/>
        </w:rPr>
        <w:t xml:space="preserve">, &amp;c. and they did voluntarily undergo it.  The Decii did so sacrifice, </w:t>
      </w:r>
      <w:r>
        <w:rPr>
          <w:i/>
          <w:color w:val="000000"/>
          <w:sz w:val="24"/>
          <w:szCs w:val="24"/>
        </w:rPr>
        <w:t xml:space="preserve">Diis manibus</w:t>
      </w:r>
      <w:r>
        <w:rPr>
          <w:color w:val="000000"/>
          <w:sz w:val="24"/>
          <w:szCs w:val="24"/>
        </w:rPr>
        <w:t xml:space="preserve">; Curtius did leap into the gulf.  Were they not all strangely deluded to go so far to their oracles, to be so gulled by them, both in war and peace, as Polybius relates (which their argurs, priests, vestal virgins can witness), to be so superstitious, that they would rather lose goods and lives than omit any ceremonies, or offend their heathen gods?  Nicias, that generous and valiant captain of the Greeks, overthrew the Athenian navy, by reason of his too much superstition, [6532] because the augurs told him it was ominous to set sail from the haven of Syracuse whilst the moon was eclipsed; he tarried so long till his enemies besieged him, he and all his army were overthrown.  The [6533]Parthians of old were so sottish in this kind, they would rather lose a victory, nay lose their own lives, than fight in the night, ’twas against their religion.  The Jews would make no resistance on the Sabbath, when Pompeius besieged Jerusalem; and some Jewish Christians in Africa, set upon by the Goths, suffered themselves upon the same occasion to be utterly vanquished.  The superstition of the Dibrenses, a bordering town in Epirus, besieged by the Turks, is miraculous almost to report.  Because a dead dog was flung into the only fountain which the city had, they would die of thirst all, rather than drink of that [6534]unclean water, and yield up the city upon any conditions.  Though the praetor and chief citizens began to drink first, using all good persuasions, their superstition was such, no saying would serve, they must all forthwith die or yield up the city. </w:t>
      </w:r>
      <w:r>
        <w:rPr>
          <w:i/>
          <w:color w:val="000000"/>
          <w:sz w:val="24"/>
          <w:szCs w:val="24"/>
        </w:rPr>
        <w:t xml:space="preserve">Vix ausum ipse credere</w:t>
      </w:r>
      <w:r>
        <w:rPr>
          <w:color w:val="000000"/>
          <w:sz w:val="24"/>
          <w:szCs w:val="24"/>
        </w:rPr>
        <w:t xml:space="preserve"> (saith [6535]Barletius) </w:t>
      </w:r>
      <w:r>
        <w:rPr>
          <w:i/>
          <w:color w:val="000000"/>
          <w:sz w:val="24"/>
          <w:szCs w:val="24"/>
        </w:rPr>
        <w:t xml:space="preserve">tantam superstitionem, vel affirmare levissimam hanc causam tantae rei vel magis ridiculam, quum non dubitem risum potius quum admirationem posteris excitaturam.</w:t>
      </w:r>
      <w:r>
        <w:rPr>
          <w:color w:val="000000"/>
          <w:sz w:val="24"/>
          <w:szCs w:val="24"/>
        </w:rPr>
        <w:t xml:space="preserve"> The story was too ridiculous, he was ashamed to report it, because he thought nobody would believe it.  It is stupend to relate what</w:t>
      </w:r>
    </w:p>
    <w:p>
      <w:pPr>
        <w:keepNext w:val="on"/>
        <w:pageBreakBefore w:val="on"/>
        <w:widowControl w:val="on"/>
        <w:pBdr/>
        <w:spacing w:before="0" w:after="322" w:line="240" w:lineRule="auto"/>
        <w:ind w:left="0" w:right="0"/>
        <w:jc w:val="left"/>
        <w:outlineLvl w:val="0"/>
      </w:pPr>
      <w:r>
        <w:rPr>
          <w:b/>
          <w:color w:val="000000"/>
          <w:sz w:val="48"/>
          <w:szCs w:val="48"/>
        </w:rPr>
        <w:t xml:space="preserve">Page 875</w:t>
      </w:r>
    </w:p>
    <w:p>
      <w:pPr>
        <w:widowControl w:val="on"/>
        <w:pBdr/>
        <w:spacing w:before="240" w:after="240" w:line="240" w:lineRule="auto"/>
        <w:ind w:left="0" w:right="0"/>
        <w:jc w:val="left"/>
      </w:pPr>
      <w:r>
        <w:rPr>
          <w:color w:val="000000"/>
          <w:sz w:val="24"/>
          <w:szCs w:val="24"/>
        </w:rPr>
        <w:t xml:space="preserve">strange effects this idolatry and superstition hath brought forth of the latter years in the Indies and those bordering parts:  [6536]in what feral shapes the [6537]devil is adored, </w:t>
      </w:r>
      <w:r>
        <w:rPr>
          <w:i/>
          <w:color w:val="000000"/>
          <w:sz w:val="24"/>
          <w:szCs w:val="24"/>
        </w:rPr>
        <w:t xml:space="preserve">ne quid mali intentent</w:t>
      </w:r>
      <w:r>
        <w:rPr>
          <w:color w:val="000000"/>
          <w:sz w:val="24"/>
          <w:szCs w:val="24"/>
        </w:rPr>
        <w:t xml:space="preserve">, as they say; for in the mountains betwixt Scanderoon and Aleppo, at this day, there are dwelling a certain kind of people called Coords, coming of the race of the ancient Parthians, who worship the devil, and allege this reason in so doing:  God is a good man and will do no harm, but the devil is bad and must be pleased, lest he hurt them.  It is wonderful to tell how the devil deludes them, how he terrifies them, how they offer men and women sacrifices unto him, a hundred at once, as they did infants in Crete to Saturn of old, the finest children, like Agamemnon’s Iphigenia, &amp;c.  At [6538]Mexico, when the Spaniards first overcame them, they daily sacrificed </w:t>
      </w:r>
      <w:r>
        <w:rPr>
          <w:i/>
          <w:color w:val="000000"/>
          <w:sz w:val="24"/>
          <w:szCs w:val="24"/>
        </w:rPr>
        <w:t xml:space="preserve">viva hominum corda e viventium corporibus extracta</w:t>
      </w:r>
      <w:r>
        <w:rPr>
          <w:color w:val="000000"/>
          <w:sz w:val="24"/>
          <w:szCs w:val="24"/>
        </w:rPr>
        <w:t xml:space="preserve">, the hearts of men yet living, 20,000 in a year (Acosta </w:t>
      </w:r>
      <w:r>
        <w:rPr>
          <w:i/>
          <w:color w:val="000000"/>
          <w:sz w:val="24"/>
          <w:szCs w:val="24"/>
        </w:rPr>
        <w:t xml:space="preserve">lib. 5. cap. 20</w:t>
      </w:r>
      <w:r>
        <w:rPr>
          <w:color w:val="000000"/>
          <w:sz w:val="24"/>
          <w:szCs w:val="24"/>
        </w:rPr>
        <w:t xml:space="preserve">) to their idols made of flour and men’s blood, and every year 6000 infants of both sexes:  and as prodigious to relate, [6539]how they bury their wives with husbands deceased, ’tis fearful to report, and harder to believe,</w:t>
      </w:r>
    </w:p>
    <w:p>
      <w:pPr>
        <w:widowControl w:val="on"/>
        <w:pBdr/>
        <w:spacing w:before="240" w:after="240" w:line="240" w:lineRule="auto"/>
        <w:ind w:left="0" w:right="0"/>
        <w:jc w:val="left"/>
      </w:pPr>
      <w:r>
        <w:rPr>
          <w:color w:val="000000"/>
          <w:sz w:val="24"/>
          <w:szCs w:val="24"/>
        </w:rPr>
        <w:t xml:space="preserve">[6540] “Nam certamen habent laethi quae viva sequatur</w:t>
      </w:r>
      <w:r>
        <w:rPr>
          <w:color w:val="000000"/>
          <w:sz w:val="24"/>
          <w:szCs w:val="24"/>
        </w:rPr>
        <w:br/>
        <w:t xml:space="preserve">        Conjugium, pudor, est non licuisse mori,”</w:t>
      </w:r>
    </w:p>
    <w:p>
      <w:pPr>
        <w:widowControl w:val="on"/>
        <w:pBdr/>
        <w:spacing w:before="240" w:after="240" w:line="240" w:lineRule="auto"/>
        <w:ind w:left="0" w:right="0"/>
        <w:jc w:val="left"/>
      </w:pPr>
      <w:r>
        <w:rPr>
          <w:color w:val="000000"/>
          <w:sz w:val="24"/>
          <w:szCs w:val="24"/>
        </w:rPr>
        <w:t xml:space="preserve">and burn them alive, best goods, servants, horses, when a grandee dies, [6541]twelve thousand at once amongst the Tartar’s, when a great Cham departs, or an emperor in America:  how they plague themselves, which abstain from all that hath life, like those old Pythagoreans, with immoderate fastings, [6542]as the Bannians about Surat, they of China, that for superstition’s sake never eat flesh nor fish all their lives, never marry, but live in deserts and by-places, and some pray to their idols twenty-four hours together without any intermission, biting of their tongues when they have done, for devotion’s sake.  Some again are brought to that madness by their superstitious priests (that tell them such vain stories of immortality, and the joys of heaven in that other life), [6543] that many thousands voluntarily break their own necks, as Cleombrotus Amborciatus, auditors of old, precipitate themselves, that they may participate of that unspeakable happiness in the other world.  One poisons, another strangles himself, and the King of China had done as much, deluded with the vain hope, had he not been detained by his servant.  But who can sufficiently tell of their several superstitions, vexations, follies, torments?  I may conclude with [6544]Possevinus, </w:t>
      </w:r>
      <w:r>
        <w:rPr>
          <w:i/>
          <w:color w:val="000000"/>
          <w:sz w:val="24"/>
          <w:szCs w:val="24"/>
        </w:rPr>
        <w:t xml:space="preserve">Religifacit asperos mites, homines e feris; superstitio ex hominibus feras</w:t>
      </w:r>
      <w:r>
        <w:rPr>
          <w:color w:val="000000"/>
          <w:sz w:val="24"/>
          <w:szCs w:val="24"/>
        </w:rPr>
        <w:t xml:space="preserve">, religion makes wild beasts civil, superstition makes wise men beasts and fools; and the discreetest that are, if they give way to it, are no better than dizzards; nay more, if that of Plotinus be true, </w:t>
      </w:r>
      <w:r>
        <w:rPr>
          <w:i/>
          <w:color w:val="000000"/>
          <w:sz w:val="24"/>
          <w:szCs w:val="24"/>
        </w:rPr>
        <w:t xml:space="preserve">is unus religionis scopus, ut ei quem colimus similes fiamus</w:t>
      </w:r>
      <w:r>
        <w:rPr>
          <w:color w:val="000000"/>
          <w:sz w:val="24"/>
          <w:szCs w:val="24"/>
        </w:rPr>
        <w:t xml:space="preserve">, that</w:t>
      </w:r>
    </w:p>
    <w:p>
      <w:pPr>
        <w:keepNext w:val="on"/>
        <w:pageBreakBefore w:val="on"/>
        <w:widowControl w:val="on"/>
        <w:pBdr/>
        <w:spacing w:before="0" w:after="322" w:line="240" w:lineRule="auto"/>
        <w:ind w:left="0" w:right="0"/>
        <w:jc w:val="left"/>
        <w:outlineLvl w:val="0"/>
      </w:pPr>
      <w:r>
        <w:rPr>
          <w:b/>
          <w:color w:val="000000"/>
          <w:sz w:val="48"/>
          <w:szCs w:val="48"/>
        </w:rPr>
        <w:t xml:space="preserve">Page 876</w:t>
      </w:r>
    </w:p>
    <w:p>
      <w:pPr>
        <w:widowControl w:val="on"/>
        <w:pBdr/>
        <w:spacing w:before="240" w:after="240" w:line="240" w:lineRule="auto"/>
        <w:ind w:left="0" w:right="0"/>
        <w:jc w:val="left"/>
      </w:pPr>
      <w:r>
        <w:rPr>
          <w:color w:val="000000"/>
          <w:sz w:val="24"/>
          <w:szCs w:val="24"/>
        </w:rPr>
        <w:t xml:space="preserve">is the drift of religion to make us like him whom we worship:  what shall be the end of idolaters, but to degenerate into stocks and stones? of such as worship these heathen gods, for </w:t>
      </w:r>
      <w:r>
        <w:rPr>
          <w:i/>
          <w:color w:val="000000"/>
          <w:sz w:val="24"/>
          <w:szCs w:val="24"/>
        </w:rPr>
        <w:t xml:space="preserve">dii gentium daemonia</w:t>
      </w:r>
      <w:r>
        <w:rPr>
          <w:color w:val="000000"/>
          <w:sz w:val="24"/>
          <w:szCs w:val="24"/>
        </w:rPr>
        <w:t xml:space="preserve">, [6545]but to become devils themselves?  ’Tis therefore </w:t>
      </w:r>
      <w:r>
        <w:rPr>
          <w:i/>
          <w:color w:val="000000"/>
          <w:sz w:val="24"/>
          <w:szCs w:val="24"/>
        </w:rPr>
        <w:t xml:space="preserve">exitiosus error, et maxime periculosus</w:t>
      </w:r>
      <w:r>
        <w:rPr>
          <w:color w:val="000000"/>
          <w:sz w:val="24"/>
          <w:szCs w:val="24"/>
        </w:rPr>
        <w:t xml:space="preserve">, a most perilous and dangerous error of all others, as [6546]Plutarch holds, </w:t>
      </w:r>
      <w:r>
        <w:rPr>
          <w:i/>
          <w:color w:val="000000"/>
          <w:sz w:val="24"/>
          <w:szCs w:val="24"/>
        </w:rPr>
        <w:t xml:space="preserve">turbulenta passio hominem consternans</w:t>
      </w:r>
      <w:r>
        <w:rPr>
          <w:color w:val="000000"/>
          <w:sz w:val="24"/>
          <w:szCs w:val="24"/>
        </w:rPr>
        <w:t xml:space="preserve">, a pestilent, a troublesome passion, that utterly undoeth men.  Unhappy superstition, [6547]Pliny calls it, </w:t>
      </w:r>
      <w:r>
        <w:rPr>
          <w:i/>
          <w:color w:val="000000"/>
          <w:sz w:val="24"/>
          <w:szCs w:val="24"/>
        </w:rPr>
        <w:t xml:space="preserve">morte non finitur</w:t>
      </w:r>
      <w:r>
        <w:rPr>
          <w:color w:val="000000"/>
          <w:sz w:val="24"/>
          <w:szCs w:val="24"/>
        </w:rPr>
        <w:t xml:space="preserve">, death takes away life, but not superstition.  Impious and ignorant are far more happy than they which are superstitious, no torture like to it, none so continuate, so general, so destructive, so violent.</w:t>
      </w:r>
    </w:p>
    <w:p>
      <w:pPr>
        <w:widowControl w:val="on"/>
        <w:pBdr/>
        <w:spacing w:before="240" w:after="240" w:line="240" w:lineRule="auto"/>
        <w:ind w:left="0" w:right="0"/>
        <w:jc w:val="left"/>
      </w:pPr>
      <w:r>
        <w:rPr>
          <w:color w:val="000000"/>
          <w:sz w:val="24"/>
          <w:szCs w:val="24"/>
        </w:rPr>
        <w:t xml:space="preserve">In this superstitious row, Jews for antiquity may go next to Gentiles:  what of old they have done, what idolatries they have committed in their groves and high places, what their Pharisees, Sadducees, Scribes, Essei, and such sectaries have maintained, I will not so much as mention:  for the present, I presume no nation under heaven can be more sottish, ignorant, blind, superstitious, wilful, obstinate, and peevish, tiring themselves with vain ceremonies to no purpose; he that shall but read their Rabbins’ ridiculous comments, their strange interpretation of scriptures, their absurd ceremonies, fables, childish tales, which they steadfastly believe, will think they be scarce rational creatures; their foolish [6548]customs, when they rise in the morning, and how they prepare themselves to prayer, to meat, with what superstitious washings, how to their Sabbath, to their other feasts, weddings, burials, &amp;c.  Last of all, the expectation of their Messiah, and those figments, miracles, vain pomp that shall attend him, as how he shall terrify the Gentiles, and overcome them by new diseases; how Michael the archangel shall sound his trumpet, how he shall gather all the scattered Jews in the Holy Land, and there make them a great banquet, [6549] “Wherein shall be all the birds, beasts, fishes, that ever God made, a cup of wine that grew in Paradise, and that hath been kept in Adam’s cellar ever since.”  At the first course shall be served in that great ox in Job iv. 10., “that every day feeds on a thousand hills,” Psal. 1. 10., that great Leviathan, and a great bird, that laid an egg so big, [6550]"that by chance tumbling out of the nest, it knocked down three hundred tall cedars, and breaking as it fell, drowned one hundred and sixty villages:”  this bird stood up to the knees in the sea, and the sea was so deep, that a hatchet would not fall to the bottom in seven years:  of their Messiah’s [6551]wives and children; Adam and Eve, &amp;c., and that one stupend fiction amongst the rest:  when a Roman prince asked of rabbi Jehosua ben Hanania, why the Jews’ God was compared to a lion; he made answer, he compared himself to no ordinary lion, but to one in the wood Ela, which, when he desired to see,</w:t>
      </w:r>
    </w:p>
    <w:p>
      <w:pPr>
        <w:keepNext w:val="on"/>
        <w:pageBreakBefore w:val="on"/>
        <w:widowControl w:val="on"/>
        <w:pBdr/>
        <w:spacing w:before="0" w:after="322" w:line="240" w:lineRule="auto"/>
        <w:ind w:left="0" w:right="0"/>
        <w:jc w:val="left"/>
        <w:outlineLvl w:val="0"/>
      </w:pPr>
      <w:r>
        <w:rPr>
          <w:b/>
          <w:color w:val="000000"/>
          <w:sz w:val="48"/>
          <w:szCs w:val="48"/>
        </w:rPr>
        <w:t xml:space="preserve">Page 877</w:t>
      </w:r>
    </w:p>
    <w:p>
      <w:pPr>
        <w:widowControl w:val="on"/>
        <w:pBdr/>
        <w:spacing w:before="240" w:after="240" w:line="240" w:lineRule="auto"/>
        <w:ind w:left="0" w:right="0"/>
        <w:jc w:val="left"/>
      </w:pPr>
      <w:r>
        <w:rPr>
          <w:color w:val="000000"/>
          <w:sz w:val="24"/>
          <w:szCs w:val="24"/>
        </w:rPr>
        <w:t xml:space="preserve">the rabbin prayed to God he might, and forthwith the lion set forward. [6552] “But when he was four hundred miles from Rome he so roared that all the great-bellied women in Rome made abortions, the city walls fell down, and when he came a hundred miles nearer, and roared the second time, their teeth fell out of their heads, the emperor himself fell down dead, and so the lion went back.”  With an infinite number of such lies and forgeries, which they verily believe, feed themselves with vain hope, and in the mean time will by no persuasions be diverted, but still crucify their souls with a company of idle ceremonies, live like slaves and vagabonds, will not be relieved or reconciled.</w:t>
      </w:r>
    </w:p>
    <w:p>
      <w:pPr>
        <w:widowControl w:val="on"/>
        <w:pBdr/>
        <w:spacing w:before="240" w:after="240" w:line="240" w:lineRule="auto"/>
        <w:ind w:left="0" w:right="0"/>
        <w:jc w:val="left"/>
      </w:pPr>
      <w:r>
        <w:rPr>
          <w:color w:val="000000"/>
          <w:sz w:val="24"/>
          <w:szCs w:val="24"/>
        </w:rPr>
        <w:t xml:space="preserve">Mahometans are a compound of Gentiles, Jews, and Christians, and so absurd in their ceremonies, as if they had taken that which is most sottish out of every one of them, full of idle fables in their superstitious law, their Alcoran itself a gallimaufry of lies, tales, ceremonies, traditions, precepts, stolen from other sects, and confusedly heaped up to delude a company of rude and barbarous clowns.  As how birds, beasts, stones, saluted Mahomet when he came from Mecca, the moon came down from heaven to visit him, [6553]how God sent for him, spake to him, &amp;c., with a company of stupend figments of the angels, sun, moon, and stars, &amp;c.  Of the day of judgment, and three sounds to prepare to it, which must last fifty thousand years of Paradise, which wholly consists in </w:t>
      </w:r>
      <w:r>
        <w:rPr>
          <w:i/>
          <w:color w:val="000000"/>
          <w:sz w:val="24"/>
          <w:szCs w:val="24"/>
        </w:rPr>
        <w:t xml:space="preserve">coeundi et comedendi voluptate</w:t>
      </w:r>
      <w:r>
        <w:rPr>
          <w:color w:val="000000"/>
          <w:sz w:val="24"/>
          <w:szCs w:val="24"/>
        </w:rPr>
        <w:t xml:space="preserve">, and </w:t>
      </w:r>
      <w:r>
        <w:rPr>
          <w:i/>
          <w:color w:val="000000"/>
          <w:sz w:val="24"/>
          <w:szCs w:val="24"/>
        </w:rPr>
        <w:t xml:space="preserve">pecorinis hominibus scriptum, bestialis beatitudo</w:t>
      </w:r>
      <w:r>
        <w:rPr>
          <w:color w:val="000000"/>
          <w:sz w:val="24"/>
          <w:szCs w:val="24"/>
        </w:rPr>
        <w:t xml:space="preserve">, is so ridiculous, that Virgil, Dante, Lucian, nor any poet can be more fabulous.  Their rites and ceremonies are most vain and superstitious, wine and swine’s flesh are utterly forbidden by their law, [6554]they must pray five times a day; and still towards the south, wash before and after all their bodies over, with many such.  For fasting, vows, religious orders, peregrinations, they go far beyond any papists, [6555]they fast a month together many times, and must not eat a bit till sun be set.  Their kalendars, dervises, and torlachers, &amp;c. are more [6556]abstemious some of them, than Carthusians, Franciscans, Anchorites, forsake all, live solitary, fare hard, go naked, &amp;c. [6557]Their pilgrimages are as far as to the river [6558]Ganges (which the Gentiles of those tracts likewise do), to wash themselves, for that river as they hold hath a sovereign virtue to purge them of all sins, and no man can be saved that hath not been washed in it.  For which reason they come far and near from the Indies; </w:t>
      </w:r>
      <w:r>
        <w:rPr>
          <w:i/>
          <w:color w:val="000000"/>
          <w:sz w:val="24"/>
          <w:szCs w:val="24"/>
        </w:rPr>
        <w:t xml:space="preserve">Maximus gentium omnium confluxus est</w:t>
      </w:r>
      <w:r>
        <w:rPr>
          <w:color w:val="000000"/>
          <w:sz w:val="24"/>
          <w:szCs w:val="24"/>
        </w:rPr>
        <w:t xml:space="preserve">; and infinite numbers yearly resort to it.  Others go as far as Mecca to Mahomet’s tomb, which journey is both miraculous and meritorious.  The ceremonies of flinging stones to stone the devil, of eating a camel at Cairo by the way; their fastings, their running till they sweat, their long prayers, Mahomet’s temple, tomb, and building of it, would ask a whole volume to dilate:  and for their</w:t>
      </w:r>
    </w:p>
    <w:p>
      <w:pPr>
        <w:keepNext w:val="on"/>
        <w:pageBreakBefore w:val="on"/>
        <w:widowControl w:val="on"/>
        <w:pBdr/>
        <w:spacing w:before="0" w:after="322" w:line="240" w:lineRule="auto"/>
        <w:ind w:left="0" w:right="0"/>
        <w:jc w:val="left"/>
        <w:outlineLvl w:val="0"/>
      </w:pPr>
      <w:r>
        <w:rPr>
          <w:b/>
          <w:color w:val="000000"/>
          <w:sz w:val="48"/>
          <w:szCs w:val="48"/>
        </w:rPr>
        <w:t xml:space="preserve">Page 878</w:t>
      </w:r>
    </w:p>
    <w:p>
      <w:pPr>
        <w:widowControl w:val="on"/>
        <w:pBdr/>
        <w:spacing w:before="240" w:after="240" w:line="240" w:lineRule="auto"/>
        <w:ind w:left="0" w:right="0"/>
        <w:jc w:val="left"/>
      </w:pPr>
      <w:r>
        <w:rPr>
          <w:color w:val="000000"/>
          <w:sz w:val="24"/>
          <w:szCs w:val="24"/>
        </w:rPr>
        <w:t xml:space="preserve">pains taken in this holy pilgrimage, all their sins are forgiven, and they reputed for so many saints.  And diverse of them with hot bricks, when they return, will put out their eyes, [6559]"that they never after see any profane thing, bite out their tongues,” &amp;c.  They look for their prophet Mahomet as Jews do for their Messiah.  Read more of their customs, rites, ceremonies, in Lonicerus </w:t>
      </w:r>
      <w:r>
        <w:rPr>
          <w:i/>
          <w:color w:val="000000"/>
          <w:sz w:val="24"/>
          <w:szCs w:val="24"/>
        </w:rPr>
        <w:t xml:space="preserve">Turcic. hist. tom. 1.</w:t>
      </w:r>
      <w:r>
        <w:rPr>
          <w:color w:val="000000"/>
          <w:sz w:val="24"/>
          <w:szCs w:val="24"/>
        </w:rPr>
        <w:t xml:space="preserve"> from the tenth to the twenty-fourth chapter.  Bredenbachius, </w:t>
      </w:r>
      <w:r>
        <w:rPr>
          <w:i/>
          <w:color w:val="000000"/>
          <w:sz w:val="24"/>
          <w:szCs w:val="24"/>
        </w:rPr>
        <w:t xml:space="preserve">cap. 4, 5, 6.</w:t>
      </w:r>
      <w:r>
        <w:rPr>
          <w:color w:val="000000"/>
          <w:sz w:val="24"/>
          <w:szCs w:val="24"/>
        </w:rPr>
        <w:t xml:space="preserve"> Leo Afer, </w:t>
      </w:r>
      <w:r>
        <w:rPr>
          <w:i/>
          <w:color w:val="000000"/>
          <w:sz w:val="24"/>
          <w:szCs w:val="24"/>
        </w:rPr>
        <w:t xml:space="preserve">lib. 1.</w:t>
      </w:r>
      <w:r>
        <w:rPr>
          <w:color w:val="000000"/>
          <w:sz w:val="24"/>
          <w:szCs w:val="24"/>
        </w:rPr>
        <w:t xml:space="preserve"> Busbequius Sabellicus, Purchas, </w:t>
      </w:r>
      <w:r>
        <w:rPr>
          <w:i/>
          <w:color w:val="000000"/>
          <w:sz w:val="24"/>
          <w:szCs w:val="24"/>
        </w:rPr>
        <w:t xml:space="preserve">lib. 3. cap. 3, et 4, 5.</w:t>
      </w:r>
      <w:r>
        <w:rPr>
          <w:color w:val="000000"/>
          <w:sz w:val="24"/>
          <w:szCs w:val="24"/>
        </w:rPr>
        <w:t xml:space="preserve"> Theodorus Bibliander, &amp;c.  Many foolish ceremonies you shall find in them; and which is most to be lamented, the people are generally so curious in observing of them, that if the least circumstance be omitted, they think they shall be damned, ’tis an irremissible offence, and can hardly be forgiven.  I kept in my house amongst my followers (saith Busbequius, sometime the Turk’s orator in Constantinople) a Turkey boy, that by chance did eat shellfish, a meat forbidden by their law, but the next day when he knew what he had done, he was not only sick to cast and vomit, but very much troubled in mind, would weep and [6560]grieve many days after, torment himself for his foul offence.  Another Turk being to drink a cup of wine in his cellar, first made a huge noise and filthy faces, [6561]"to warn his soul, as he said, that it should not be guilty of that foul fact which he was to commit.”  With such toys as these are men kept in awe, and so cowed, that they dare not resist, or offend the least circumstance of their law, for conscience’ sake misled by superstition, which no human edict otherwise, no force of arms, could have enforced.</w:t>
      </w:r>
    </w:p>
    <w:p>
      <w:pPr>
        <w:widowControl w:val="on"/>
        <w:pBdr/>
        <w:spacing w:before="240" w:after="240" w:line="240" w:lineRule="auto"/>
        <w:ind w:left="0" w:right="0"/>
        <w:jc w:val="left"/>
      </w:pPr>
      <w:r>
        <w:rPr>
          <w:color w:val="000000"/>
          <w:sz w:val="24"/>
          <w:szCs w:val="24"/>
        </w:rPr>
        <w:t xml:space="preserve">In the last place are pseudo-Christians, in describing of whose superstitious symptoms, as a mixture of the rest, I may say that which St. Benedict once saw in a vision, one devil in the marketplace, but ten in a monastery, because there was more work; in populous cities they would swear and forswear, lie, falsify, deceive fast enough of themselves, one devil could circumvent a thousand; but in their religious houses a thousand devils could scarce tempt one silly monk.  All the principal devils, I think, busy themselves in subverting Christians; Jews, Gentiles, and Mahometans, are </w:t>
      </w:r>
      <w:r>
        <w:rPr>
          <w:i/>
          <w:color w:val="000000"/>
          <w:sz w:val="24"/>
          <w:szCs w:val="24"/>
        </w:rPr>
        <w:t xml:space="preserve">extra caulem</w:t>
      </w:r>
      <w:r>
        <w:rPr>
          <w:color w:val="000000"/>
          <w:sz w:val="24"/>
          <w:szCs w:val="24"/>
        </w:rPr>
        <w:t xml:space="preserve">, out of the fold, and need no such attendance, they make no resistance, [6562]_eos enim pulsare negligit, quos quieto jure possidere se sentit_, they are his own already:  but Christians have that shield of faith, sword of the Spirit to resist, and must have a great deal of battery before they can be overcome.  That the devil is most busy amongst us that are of the true church, appears by those several oppositions, heresies, schisms, which in all ages he hath raised to subvert it, and in that of Rome especially, wherein Antichrist himself now sits and plays his prize.  This mystery of iniquity began to work even in the Apostles’ time, many</w:t>
      </w:r>
    </w:p>
    <w:p>
      <w:pPr>
        <w:keepNext w:val="on"/>
        <w:pageBreakBefore w:val="on"/>
        <w:widowControl w:val="on"/>
        <w:pBdr/>
        <w:spacing w:before="0" w:after="322" w:line="240" w:lineRule="auto"/>
        <w:ind w:left="0" w:right="0"/>
        <w:jc w:val="left"/>
        <w:outlineLvl w:val="0"/>
      </w:pPr>
      <w:r>
        <w:rPr>
          <w:b/>
          <w:color w:val="000000"/>
          <w:sz w:val="48"/>
          <w:szCs w:val="48"/>
        </w:rPr>
        <w:t xml:space="preserve">Page 879</w:t>
      </w:r>
    </w:p>
    <w:p>
      <w:pPr>
        <w:widowControl w:val="on"/>
        <w:pBdr/>
        <w:spacing w:before="240" w:after="240" w:line="240" w:lineRule="auto"/>
        <w:ind w:left="0" w:right="0"/>
        <w:jc w:val="left"/>
      </w:pPr>
      <w:r>
        <w:rPr>
          <w:color w:val="000000"/>
          <w:sz w:val="24"/>
          <w:szCs w:val="24"/>
        </w:rPr>
        <w:t xml:space="preserve">Antichrists and heretics’ were abroad, many sprung up since, many now present, and will be to the world’s end, to dementate men’s minds, to seduce and captivate their souls.  Their symptoms I know not how better to express, than in that twofold division, of such as lead, and are led.  Such as lead are heretics, schismatics, false prophets, impostors, and their ministers:  they have some common symptoms, some peculiar.  Common, as madness, folly, pride, insolency, arrogancy, singularity, peevishness, obstinacy, impudence, scorn and contempt of all other sects:  </w:t>
      </w:r>
      <w:r>
        <w:rPr>
          <w:i/>
          <w:color w:val="000000"/>
          <w:sz w:val="24"/>
          <w:szCs w:val="24"/>
        </w:rPr>
        <w:t xml:space="preserve">Nullius addicti jurare in verba magistri</w:t>
      </w:r>
      <w:r>
        <w:rPr>
          <w:color w:val="000000"/>
          <w:sz w:val="24"/>
          <w:szCs w:val="24"/>
        </w:rPr>
        <w:t xml:space="preserve">; [6563]they will approve of nought but what they first invent themselves, no interpretation good but what their infallible spirit dictates:  none shall be </w:t>
      </w:r>
      <w:r>
        <w:rPr>
          <w:i/>
          <w:color w:val="000000"/>
          <w:sz w:val="24"/>
          <w:szCs w:val="24"/>
        </w:rPr>
        <w:t xml:space="preserve">in secundis</w:t>
      </w:r>
      <w:r>
        <w:rPr>
          <w:color w:val="000000"/>
          <w:sz w:val="24"/>
          <w:szCs w:val="24"/>
        </w:rPr>
        <w:t xml:space="preserve">, no not </w:t>
      </w:r>
      <w:r>
        <w:rPr>
          <w:i/>
          <w:color w:val="000000"/>
          <w:sz w:val="24"/>
          <w:szCs w:val="24"/>
        </w:rPr>
        <w:t xml:space="preserve">in tertiis</w:t>
      </w:r>
      <w:r>
        <w:rPr>
          <w:color w:val="000000"/>
          <w:sz w:val="24"/>
          <w:szCs w:val="24"/>
        </w:rPr>
        <w:t xml:space="preserve">, they are only wise, only learned in the truth, all damned but they and their followers, </w:t>
      </w:r>
      <w:r>
        <w:rPr>
          <w:i/>
          <w:color w:val="000000"/>
          <w:sz w:val="24"/>
          <w:szCs w:val="24"/>
        </w:rPr>
        <w:t xml:space="preserve">caedem scripturarum faciunt ad materiam suam</w:t>
      </w:r>
      <w:r>
        <w:rPr>
          <w:color w:val="000000"/>
          <w:sz w:val="24"/>
          <w:szCs w:val="24"/>
        </w:rPr>
        <w:t xml:space="preserve">, saith Tertullian, they make a slaughter of Scriptures, and turn it as a nose of wax to their own ends.  So irrefragable, in the mean time, that what they have once said, they must and will maintain, in whole tomes, duplications, triplications, never yield to death, so self-conceited, say what you can.  As [6564]Bernard (erroneously some say) speaks of P. Aliardus, </w:t>
      </w:r>
      <w:r>
        <w:rPr>
          <w:i/>
          <w:color w:val="000000"/>
          <w:sz w:val="24"/>
          <w:szCs w:val="24"/>
        </w:rPr>
        <w:t xml:space="preserve">omnes patres sic, atque ego sic.</w:t>
      </w:r>
      <w:r>
        <w:rPr>
          <w:color w:val="000000"/>
          <w:sz w:val="24"/>
          <w:szCs w:val="24"/>
        </w:rPr>
        <w:t xml:space="preserve"> Though all the Fathers, Councils, the whole world contradict it, they care not, they are all one:  and as [6565] Gregory well notes “of such as are vertiginous, they think all turns round and moves, all err:  when as the error is wholly in their own brains.”  Magallianus, the Jesuit, in his Comment on 1 Tim. xvi. 20, and Alphonsus </w:t>
      </w:r>
      <w:r>
        <w:rPr>
          <w:i/>
          <w:color w:val="000000"/>
          <w:sz w:val="24"/>
          <w:szCs w:val="24"/>
        </w:rPr>
        <w:t xml:space="preserve">de castro lib. 1. adversus haereses</w:t>
      </w:r>
      <w:r>
        <w:rPr>
          <w:color w:val="000000"/>
          <w:sz w:val="24"/>
          <w:szCs w:val="24"/>
        </w:rPr>
        <w:t xml:space="preserve">, gives two more eminent notes or probable conjectures to know such men by, (they might have taken themselves by the noses when they said it) [6566]"First they affect novelties and toys, and prefer falsehood before truth; [6567]secondly, they care not what they say, that which rashness and folly hath brought out, pride afterward, peevishness and contumacy shall maintain to the last gasp.”  Peculiar symptoms are prodigious paradoxes, new doctrines, vain phantasms, which are many and diverse as they themselves. [6568]Nicholaites of old, would have wives in common:  Montanists will not marry at all, nor Tatians, forbidding all flesh, Severians wine; Adamians go naked, [6569]because Adam did so in Paradise; and some [6570]barefoot all their lives, because God, Exod. iii. and Joshua v. bid Moses so to do; and Isaiah xx. was bid put off his shoes; Manichees hold that Pythagorean transmigration of souls from men to beasts; [6571]"the Circumcellions in Africa, with a mad cruelty made away themselves, some by fire, water, breaking their necks, and seduced others to do the like, threatening some if they did not,” with a thousand such; as you may read in [6572]Austin (for there were fourscore and eleven heresies in his times, besides schisms and smaller</w:t>
      </w:r>
    </w:p>
    <w:p>
      <w:pPr>
        <w:keepNext w:val="on"/>
        <w:pageBreakBefore w:val="on"/>
        <w:widowControl w:val="on"/>
        <w:pBdr/>
        <w:spacing w:before="0" w:after="322" w:line="240" w:lineRule="auto"/>
        <w:ind w:left="0" w:right="0"/>
        <w:jc w:val="left"/>
        <w:outlineLvl w:val="0"/>
      </w:pPr>
      <w:r>
        <w:rPr>
          <w:b/>
          <w:color w:val="000000"/>
          <w:sz w:val="48"/>
          <w:szCs w:val="48"/>
        </w:rPr>
        <w:t xml:space="preserve">Page 880</w:t>
      </w:r>
    </w:p>
    <w:p>
      <w:pPr>
        <w:widowControl w:val="on"/>
        <w:pBdr/>
        <w:spacing w:before="240" w:after="240" w:line="240" w:lineRule="auto"/>
        <w:ind w:left="0" w:right="0"/>
        <w:jc w:val="left"/>
      </w:pPr>
      <w:r>
        <w:rPr>
          <w:color w:val="000000"/>
          <w:sz w:val="24"/>
          <w:szCs w:val="24"/>
        </w:rPr>
        <w:t xml:space="preserve">factions) Epiphanius, Alphonsus </w:t>
      </w:r>
      <w:r>
        <w:rPr>
          <w:i/>
          <w:color w:val="000000"/>
          <w:sz w:val="24"/>
          <w:szCs w:val="24"/>
        </w:rPr>
        <w:t xml:space="preserve">de Castro, Danaeus, Gab, Prateolus</w:t>
      </w:r>
      <w:r>
        <w:rPr>
          <w:color w:val="000000"/>
          <w:sz w:val="24"/>
          <w:szCs w:val="24"/>
        </w:rPr>
        <w:t xml:space="preserve">, &amp;c.  Of prophets, enthusiasts and impostors, our Ecclesiastical stories afford many examples; of Elias and Christs, as our [6573]Eudo </w:t>
      </w:r>
      <w:r>
        <w:rPr>
          <w:i/>
          <w:color w:val="000000"/>
          <w:sz w:val="24"/>
          <w:szCs w:val="24"/>
        </w:rPr>
        <w:t xml:space="preserve">de stellis</w:t>
      </w:r>
      <w:r>
        <w:rPr>
          <w:color w:val="000000"/>
          <w:sz w:val="24"/>
          <w:szCs w:val="24"/>
        </w:rPr>
        <w:t xml:space="preserve">, a Briton in King Stephen’s time, that went invisible, translated himself from one to another in a moment, fed thousands with good cheer in the wilderness, and many such; nothing so common as miracles, visions, revelations, prophecies.  Now what these brain-sick heretics once broach, and impostors set on foot, be it never so absurd, false, and prodigious, the common people will follow and believe.  It will run along like murrain in cattle, scab in sheep. </w:t>
      </w:r>
      <w:r>
        <w:rPr>
          <w:i/>
          <w:color w:val="000000"/>
          <w:sz w:val="24"/>
          <w:szCs w:val="24"/>
        </w:rPr>
        <w:t xml:space="preserve">Nulla scabies</w:t>
      </w:r>
      <w:r>
        <w:rPr>
          <w:color w:val="000000"/>
          <w:sz w:val="24"/>
          <w:szCs w:val="24"/>
        </w:rPr>
        <w:t xml:space="preserve">, as [6574]he said, </w:t>
      </w:r>
      <w:r>
        <w:rPr>
          <w:i/>
          <w:color w:val="000000"/>
          <w:sz w:val="24"/>
          <w:szCs w:val="24"/>
        </w:rPr>
        <w:t xml:space="preserve">superstitione scabiosior</w:t>
      </w:r>
      <w:r>
        <w:rPr>
          <w:color w:val="000000"/>
          <w:sz w:val="24"/>
          <w:szCs w:val="24"/>
        </w:rPr>
        <w:t xml:space="preserve">; as he that is bitten with a mad dog bites others, and all in the end become mad; either out of affection of novelty, simplicity, blind zeal, hope and fear, the giddy-headed multitude will embrace it, and without further examination approve it.</w:t>
      </w:r>
    </w:p>
    <w:p>
      <w:pPr>
        <w:widowControl w:val="on"/>
        <w:pBdr/>
        <w:spacing w:before="240" w:after="240" w:line="240" w:lineRule="auto"/>
        <w:ind w:left="0" w:right="0"/>
        <w:jc w:val="left"/>
      </w:pPr>
      <w:r>
        <w:rPr>
          <w:i/>
          <w:color w:val="000000"/>
          <w:sz w:val="24"/>
          <w:szCs w:val="24"/>
        </w:rPr>
        <w:t xml:space="preserve">Sed vetera querimur</w:t>
      </w:r>
      <w:r>
        <w:rPr>
          <w:color w:val="000000"/>
          <w:sz w:val="24"/>
          <w:szCs w:val="24"/>
        </w:rPr>
        <w:t xml:space="preserve">, these are old, </w:t>
      </w:r>
      <w:r>
        <w:rPr>
          <w:i/>
          <w:color w:val="000000"/>
          <w:sz w:val="24"/>
          <w:szCs w:val="24"/>
        </w:rPr>
        <w:t xml:space="preserve">haec prius fuere.</w:t>
      </w:r>
      <w:r>
        <w:rPr>
          <w:color w:val="000000"/>
          <w:sz w:val="24"/>
          <w:szCs w:val="24"/>
        </w:rPr>
        <w:t xml:space="preserve"> In our days we have a new scene of superstitious impostors and heretics.  A new company of actors, of Antichrists, that great Antichrist himself:  a rope of hopes, that by their greatness and authority bear down all before them:  who from that time they proclaimed themselves universal bishops, to establish their own kingdom, sovereignty, greatness, and to enrich themselves, brought in such a company of human traditions, purgatory, </w:t>
      </w:r>
      <w:r>
        <w:rPr>
          <w:i/>
          <w:color w:val="000000"/>
          <w:sz w:val="24"/>
          <w:szCs w:val="24"/>
        </w:rPr>
        <w:t xml:space="preserve">Limbus Patrum, Infantum</w:t>
      </w:r>
      <w:r>
        <w:rPr>
          <w:color w:val="000000"/>
          <w:sz w:val="24"/>
          <w:szCs w:val="24"/>
        </w:rPr>
        <w:t xml:space="preserve">, and all that subterranean geography, mass, adoration of saints, alms, fastings, bulls, indulgences, orders, friars, images, shrines, musty relics, excommunications, confessions, satisfactions, blind obediences, vows, pilgrimages, peregrinations, with many such curious toys, intricate subtleties, gross errors, obscure questions, to vindicate the better and set a gloss upon them, that the light of the Gospel was quite eclipsed, darkness over all, the Scriptures concealed, legends brought in, religion banished, hypocritical superstition exalted, and the Church itself [6575] obscured and persecuted:  Christ and his members crucified more, saith Benzo, by a few necromantical, atheistical popes, than ever it was by [6576] Julian the Apostate, Porphyrius the Platonist, Celsus the physician, Libanius the Sophister; by those heathen emperors, Huns, Goths, and Vandals.  What each of them did, by what means, at what times, </w:t>
      </w:r>
      <w:r>
        <w:rPr>
          <w:i/>
          <w:color w:val="000000"/>
          <w:sz w:val="24"/>
          <w:szCs w:val="24"/>
        </w:rPr>
        <w:t xml:space="preserve">quibus auxiliis</w:t>
      </w:r>
      <w:r>
        <w:rPr>
          <w:color w:val="000000"/>
          <w:sz w:val="24"/>
          <w:szCs w:val="24"/>
        </w:rPr>
        <w:t xml:space="preserve">, superstition climbed to this height, tradition increased, and Antichrist himself came to his estate, let Magdeburgenses, Kemnisius, Osiander, Bale, Mornay, Fox, Usher, and many others relate.  In the mean time, he that shall but see their profane rites and foolish customs, how superstitiously kept, how strictly observed, their multitude of saints, images, that rabble of Romish deities, for trades, professions, diseases, persons, offices, countries, places; St. George for England; St. Denis for France,</w:t>
      </w:r>
    </w:p>
    <w:p>
      <w:pPr>
        <w:keepNext w:val="on"/>
        <w:pageBreakBefore w:val="on"/>
        <w:widowControl w:val="on"/>
        <w:pBdr/>
        <w:spacing w:before="0" w:after="322" w:line="240" w:lineRule="auto"/>
        <w:ind w:left="0" w:right="0"/>
        <w:jc w:val="left"/>
        <w:outlineLvl w:val="0"/>
      </w:pPr>
      <w:r>
        <w:rPr>
          <w:b/>
          <w:color w:val="000000"/>
          <w:sz w:val="48"/>
          <w:szCs w:val="48"/>
        </w:rPr>
        <w:t xml:space="preserve">Page 881</w:t>
      </w:r>
    </w:p>
    <w:p>
      <w:pPr>
        <w:widowControl w:val="on"/>
        <w:pBdr/>
        <w:spacing w:before="240" w:after="240" w:line="240" w:lineRule="auto"/>
        <w:ind w:left="0" w:right="0"/>
        <w:jc w:val="left"/>
      </w:pPr>
      <w:r>
        <w:rPr>
          <w:color w:val="000000"/>
          <w:sz w:val="24"/>
          <w:szCs w:val="24"/>
        </w:rPr>
        <w:t xml:space="preserve">Patrick, Ireland; Andrew, Scotland; Jago, Spain; &amp;c.  Gregory for students; Luke for painters; Cosmus and Damian for philosophers; Crispin, shoemakers; Katherine, spinners; &amp;c.  Anthony for pigs; Gallus, geese; Wenceslaus, sheep; Pelagius, oxen; Sebastian, the plague; Valentine, falling sickness; Apollonia, toothache; Petronella for agues; and the Virgin Mary for sea and land, for all parties, offices:  he that shall observe these things, their shrines, images, oblations, pendants, adorations, pilgrimages they make to them, what creeping to crosses, our Lady of Loretto’s rich [6577]gowns, her donaries, the cost bestowed on images, and number of suitors; St. Nicholas Burge in France; our St. Thomas’s shrine of old at Canterbury; those relics at Rome, Jerusalem, Genoa, Lyons, Pratum, St. Denis; and how many thousands come yearly to offer to them, with what cost, trouble, anxiety, superstition (for forty several masses are daily said in some of their [6578]churches, and they rise at all hours of the night to mass, come barefoot, &amp;c.), how they spend themselves, times, goods, lives, fortunes, in such ridiculous observations; their tales and figments, false miracles, buying and selling of pardons, indulgences for 40,000 years to come, their processions on set days, their strict fastings, monks, anchorites, friar mendicants, Franciscans, Carthusians, &amp;c.  Their vigils and fasts, their ceremonies at Christmas, Shrovetide, Candlemas, Palm Sunday, Blaise, St. Martin, St. Nicholas’ day; their adorations, exorcisms, &amp;c., will think all those Grecian, Pagan, Mahometan superstitions, gods, idols, and ceremonies, the name, time and place, habit only altered, to have degenerated into Christians.  Whilst they prefer traditions before Scriptures; those Evangelical Councils, poverty, obedience, vows, alms, fasting, supererogations, before God’s Commandments; their own ordinances instead of his precepts, and keep them in ignorance, blindness, they have brought the common people into such a case by their cunning conveyances, strict discipline, and servile education, that upon pain of damnation they dare not break the least ceremony, tradition, edict; hold it a greater sin to eat a bit of meat in Lent, than kill a man:  their consciences are so terrified, that they are ready to despair if a small ceremony be omitted; and will accuse their own father, mother, brother, sister, nearest and dearest friends of heresy, if they do not as they do, will be their chief executioners, and help first to bring a faggot to burn them.  What mulct, what penance soever is enjoined, they dare not but do it, tumble with St. Francis in the mire amongst hogs, if they be appointed, go woolward, whip themselves, build hospitals, abbeys, &amp;c., go to the East or West Indies, kill a king, or run upon a sword point:  they perform all, without any muttering or hesitation, believe all.</w:t>
      </w:r>
    </w:p>
    <w:p>
      <w:pPr>
        <w:widowControl w:val="on"/>
        <w:pBdr/>
        <w:spacing w:before="240" w:after="240" w:line="240" w:lineRule="auto"/>
        <w:ind w:left="0" w:right="0"/>
        <w:jc w:val="left"/>
      </w:pPr>
      <w:r>
        <w:rPr>
          <w:color w:val="000000"/>
          <w:sz w:val="24"/>
          <w:szCs w:val="24"/>
        </w:rPr>
        <w:t xml:space="preserve">[6579] “Ut pueri infantes credunt signa omnia ahena</w:t>
      </w:r>
      <w:r>
        <w:rPr>
          <w:color w:val="000000"/>
          <w:sz w:val="24"/>
          <w:szCs w:val="24"/>
        </w:rPr>
        <w:br/>
        <w:t xml:space="preserve">        Vivere, et esse homines, et sic isti omnia ficta</w:t>
      </w:r>
      <w:r>
        <w:rPr>
          <w:color w:val="000000"/>
          <w:sz w:val="24"/>
          <w:szCs w:val="24"/>
        </w:rPr>
        <w:br/>
        <w:t xml:space="preserve">        Vera putant, credunt signis cor inesse ahenis.”</w:t>
      </w:r>
    </w:p>
    <w:p>
      <w:pPr>
        <w:keepNext w:val="on"/>
        <w:pageBreakBefore w:val="on"/>
        <w:widowControl w:val="on"/>
        <w:pBdr/>
        <w:spacing w:before="0" w:after="322" w:line="240" w:lineRule="auto"/>
        <w:ind w:left="0" w:right="0"/>
        <w:jc w:val="left"/>
        <w:outlineLvl w:val="0"/>
      </w:pPr>
      <w:r>
        <w:rPr>
          <w:b/>
          <w:color w:val="000000"/>
          <w:sz w:val="48"/>
          <w:szCs w:val="48"/>
        </w:rPr>
        <w:t xml:space="preserve">Page 882</w:t>
      </w:r>
    </w:p>
    <w:p>
      <w:pPr>
        <w:widowControl w:val="on"/>
        <w:pBdr/>
        <w:spacing w:before="240" w:after="240" w:line="240" w:lineRule="auto"/>
        <w:ind w:left="0" w:right="0"/>
        <w:jc w:val="left"/>
      </w:pPr>
      <w:r>
        <w:rPr>
          <w:color w:val="000000"/>
          <w:sz w:val="24"/>
          <w:szCs w:val="24"/>
        </w:rPr>
        <w:t xml:space="preserve">       “As children think their babies live to be,</w:t>
      </w:r>
      <w:r>
        <w:rPr>
          <w:color w:val="000000"/>
          <w:sz w:val="24"/>
          <w:szCs w:val="24"/>
        </w:rPr>
        <w:br/>
        <w:t xml:space="preserve">        Do they these brazen images they see.”</w:t>
      </w:r>
    </w:p>
    <w:p>
      <w:pPr>
        <w:widowControl w:val="on"/>
        <w:pBdr/>
        <w:spacing w:before="240" w:after="240" w:line="240" w:lineRule="auto"/>
        <w:ind w:left="0" w:right="0"/>
        <w:jc w:val="left"/>
      </w:pPr>
      <w:r>
        <w:rPr>
          <w:color w:val="000000"/>
          <w:sz w:val="24"/>
          <w:szCs w:val="24"/>
        </w:rPr>
        <w:t xml:space="preserve">And whilst the ruder sort are so carried headlong with blind zeal, are so gulled and tortured by their superstitions, their own too credulous simplicity and ignorance, their epicurean popes and hypocritical cardinals laugh in their sleeves, and are merry in their chambers with their punks, they do </w:t>
      </w:r>
      <w:r>
        <w:rPr>
          <w:i/>
          <w:color w:val="000000"/>
          <w:sz w:val="24"/>
          <w:szCs w:val="24"/>
        </w:rPr>
        <w:t xml:space="preserve">indulgere genio</w:t>
      </w:r>
      <w:r>
        <w:rPr>
          <w:color w:val="000000"/>
          <w:sz w:val="24"/>
          <w:szCs w:val="24"/>
        </w:rPr>
        <w:t xml:space="preserve">, and make much of themselves.  The middle sort, some for private gain, hope of ecclesiastical preferment, (</w:t>
      </w:r>
      <w:r>
        <w:rPr>
          <w:i/>
          <w:color w:val="000000"/>
          <w:sz w:val="24"/>
          <w:szCs w:val="24"/>
        </w:rPr>
        <w:t xml:space="preserve">quis expedivit psittaco suum [Greek:  chaire]</w:t>
      </w:r>
      <w:r>
        <w:rPr>
          <w:color w:val="000000"/>
          <w:sz w:val="24"/>
          <w:szCs w:val="24"/>
        </w:rPr>
        <w:t xml:space="preserve">) popularity, base flattery, must and will believe all their paradoxes and absurd tenets, without exception, and as obstinately maintain and put in practice all their traditions and idolatrous ceremonies (for their religion is half a trade) to the death; they will defend all, the golden legend itself, with all the lies and tales in it:  as that of St. George, St. Christopher, St. Winifred, St. Denis, &amp;c.  It is a wonder to see how Nic.  Harpsfield, that Pharisaical impostor, amongst the rest, Ecclesiast.  Hist. </w:t>
      </w:r>
      <w:r>
        <w:rPr>
          <w:i/>
          <w:color w:val="000000"/>
          <w:sz w:val="24"/>
          <w:szCs w:val="24"/>
        </w:rPr>
        <w:t xml:space="preserve">cap. 22. saec prim, sex.</w:t>
      </w:r>
      <w:r>
        <w:rPr>
          <w:color w:val="000000"/>
          <w:sz w:val="24"/>
          <w:szCs w:val="24"/>
        </w:rPr>
        <w:t xml:space="preserve">, puzzles himself to vindicate that ridiculous fable of St. Ursula and the eleven thousand virgins, as when they live, [6580]how they came to Cologne, by whom martyred, &amp;c., though he can say nothing for it, yet he must and will approve it:  </w:t>
      </w:r>
      <w:r>
        <w:rPr>
          <w:i/>
          <w:color w:val="000000"/>
          <w:sz w:val="24"/>
          <w:szCs w:val="24"/>
        </w:rPr>
        <w:t xml:space="preserve">nobilitavit (inquit) hoc saeculum Ursula cum comitibus, cujus historia utinam tam mihi esset expedita et certa, quam in animo meo certum ac expeditum est, eam esse cum sodalibus beatam in coelis virginem.</w:t>
      </w:r>
      <w:r>
        <w:rPr>
          <w:color w:val="000000"/>
          <w:sz w:val="24"/>
          <w:szCs w:val="24"/>
        </w:rPr>
        <w:t xml:space="preserve"> They must and will (I say) either out of blind zeal believe, vary their compass with the rest, as the latitude of religion varies, apply themselves to the times, and seasons, and for fear and flattery are content to subscribe and to do all that in them lies to maintain and defend their present government and slavish religious schoolmen, canonists, Jesuits, friars, priests, orators, sophisters, who either for that they had nothing else to do, luxuriant wits knew not otherwise how to busy themselves in those idle times, for the Church then had few or no open adversaries, or better to defend their lies, fictions, miracles, transubstantiations, traditions, pope’s pardons, purgatories, masses, impossibilities, &amp;c. with glorious shows, fair pretences, big words, and plausible wits, have coined a thousand idle questions, nice distinctions, subtleties, Obs and Sols, such tropological, allegorical expositions, to salve all appearances, objections, such quirks and quiddities, </w:t>
      </w:r>
      <w:r>
        <w:rPr>
          <w:i/>
          <w:color w:val="000000"/>
          <w:sz w:val="24"/>
          <w:szCs w:val="24"/>
        </w:rPr>
        <w:t xml:space="preserve">quodlibetaries</w:t>
      </w:r>
      <w:r>
        <w:rPr>
          <w:color w:val="000000"/>
          <w:sz w:val="24"/>
          <w:szCs w:val="24"/>
        </w:rPr>
        <w:t xml:space="preserve">, as Bale saith of Ferribrigge and Strode, instances, ampliations, decrees, glosses, canons, that instead of sound commentaries, good preachers, are come in a company of mad sophisters, </w:t>
      </w:r>
      <w:r>
        <w:rPr>
          <w:i/>
          <w:color w:val="000000"/>
          <w:sz w:val="24"/>
          <w:szCs w:val="24"/>
        </w:rPr>
        <w:t xml:space="preserve">primo secundo secundarii</w:t>
      </w:r>
      <w:r>
        <w:rPr>
          <w:color w:val="000000"/>
          <w:sz w:val="24"/>
          <w:szCs w:val="24"/>
        </w:rPr>
        <w:t xml:space="preserve">, sectaries, Canonists, Sorbonists, Minorites, with a rabble of idle controversies and questions, [6581]_an Papa sit Deus, an quasi Deus?  An participet utramque Christi naturam_?  Whether</w:t>
      </w:r>
    </w:p>
    <w:p>
      <w:pPr>
        <w:keepNext w:val="on"/>
        <w:pageBreakBefore w:val="on"/>
        <w:widowControl w:val="on"/>
        <w:pBdr/>
        <w:spacing w:before="0" w:after="322" w:line="240" w:lineRule="auto"/>
        <w:ind w:left="0" w:right="0"/>
        <w:jc w:val="left"/>
        <w:outlineLvl w:val="0"/>
      </w:pPr>
      <w:r>
        <w:rPr>
          <w:b/>
          <w:color w:val="000000"/>
          <w:sz w:val="48"/>
          <w:szCs w:val="48"/>
        </w:rPr>
        <w:t xml:space="preserve">Page 883</w:t>
      </w:r>
    </w:p>
    <w:p>
      <w:pPr>
        <w:widowControl w:val="on"/>
        <w:pBdr/>
        <w:spacing w:before="240" w:after="240" w:line="240" w:lineRule="auto"/>
        <w:ind w:left="0" w:right="0"/>
        <w:jc w:val="left"/>
      </w:pPr>
      <w:r>
        <w:rPr>
          <w:color w:val="000000"/>
          <w:sz w:val="24"/>
          <w:szCs w:val="24"/>
        </w:rPr>
        <w:t xml:space="preserve">it be as possible for God to be a humble bee or a gourd, as a man?  Whether he can produce respect without a foundation or term, make a whore a virgin? fetch Trajan’s soul from hell, and how? with a rabble of questions about hell-fire:  whether it be a greater sin to kill a man, or to clout shoes upon a Sunday? whether God can make another God like unto himself?  Such, saith Kemnisius, are most of your schoolmen, (mere alchemists) 200 commentators on Peter Lambard; (</w:t>
      </w:r>
      <w:r>
        <w:rPr>
          <w:i/>
          <w:color w:val="000000"/>
          <w:sz w:val="24"/>
          <w:szCs w:val="24"/>
        </w:rPr>
        <w:t xml:space="preserve">Pitsius catal. scriptorum Anglic.</w:t>
      </w:r>
      <w:r>
        <w:rPr>
          <w:color w:val="000000"/>
          <w:sz w:val="24"/>
          <w:szCs w:val="24"/>
        </w:rPr>
        <w:t xml:space="preserve"> reckons up 180 English commentators alone, on the matter of the sentences), Scotists, Thomists, Reals, Nominals, &amp;c., and so perhaps that of St. [6582]Austin may be verified. </w:t>
      </w:r>
      <w:r>
        <w:rPr>
          <w:i/>
          <w:color w:val="000000"/>
          <w:sz w:val="24"/>
          <w:szCs w:val="24"/>
        </w:rPr>
        <w:t xml:space="preserve">Indocti rapiunt coelum, docti interim descendunt ad infernum.</w:t>
      </w:r>
      <w:r>
        <w:rPr>
          <w:color w:val="000000"/>
          <w:sz w:val="24"/>
          <w:szCs w:val="24"/>
        </w:rPr>
        <w:t xml:space="preserve"> Thus they continued in such error, blindness, decrees, sophisms, superstitions; idle ceremonies and traditions were the sum of their new-coined holiness and religion, and by these knaveries and stratagems they were able to involve multitudes, to deceive the most sanctified souls, and, if it were possible, the very elect.  In the mean time the true Church, as wine and water mixed, lay hid and obscure to speak of, till Luther’s time, who began upon a sudden to defecate, and as another sun to drive away those foggy mists of superstition, to restore it to that purity of the primitive Church.  And after him many good and godly men, divine spirits, have done their endeavours, and still do.</w:t>
      </w:r>
    </w:p>
    <w:p>
      <w:pPr>
        <w:widowControl w:val="on"/>
        <w:pBdr/>
        <w:spacing w:before="240" w:after="240" w:line="240" w:lineRule="auto"/>
        <w:ind w:left="0" w:right="0"/>
        <w:jc w:val="left"/>
      </w:pPr>
      <w:r>
        <w:rPr>
          <w:color w:val="000000"/>
          <w:sz w:val="24"/>
          <w:szCs w:val="24"/>
        </w:rPr>
        <w:t xml:space="preserve">[6583] “And what their ignorance esteem’d so holy,</w:t>
      </w:r>
      <w:r>
        <w:rPr>
          <w:color w:val="000000"/>
          <w:sz w:val="24"/>
          <w:szCs w:val="24"/>
        </w:rPr>
        <w:br/>
        <w:t xml:space="preserve">        Our wiser ages do account as folly.”</w:t>
      </w:r>
    </w:p>
    <w:p>
      <w:pPr>
        <w:widowControl w:val="on"/>
        <w:pBdr/>
        <w:spacing w:before="240" w:after="240" w:line="240" w:lineRule="auto"/>
        <w:ind w:left="0" w:right="0"/>
        <w:jc w:val="left"/>
      </w:pPr>
      <w:r>
        <w:rPr>
          <w:color w:val="000000"/>
          <w:sz w:val="24"/>
          <w:szCs w:val="24"/>
        </w:rPr>
        <w:t xml:space="preserve">But see the devil, that will never suffer the Church to be quiet or at rest:  no garden so well tilled but some noxious weeds grow up in it, no wheat but it hath some tares:  we have a mad giddy company of precisians, schismatics, and some heretics, even, in our own bosoms in another extreme. [6584]_Dum vitant stulti vitia in contraria currunt_; that out of too much zeal in opposition to Antichrist, human traditions, those Romish rites and superstitions, will quite demolish all, they will admit of no ceremonies at all, no fasting days, no cross in baptism, kneeling at communion, no church music, &amp;c., no bishops’ courts, no church government, rail at all our church discipline, will not hold their tongues, and all for the peace of thee, O Sion!  No, not so much as degrees some of them will tolerate, or universities, all human learning, (’tis </w:t>
      </w:r>
      <w:r>
        <w:rPr>
          <w:i/>
          <w:color w:val="000000"/>
          <w:sz w:val="24"/>
          <w:szCs w:val="24"/>
        </w:rPr>
        <w:t xml:space="preserve">cloaca diaboli</w:t>
      </w:r>
      <w:r>
        <w:rPr>
          <w:color w:val="000000"/>
          <w:sz w:val="24"/>
          <w:szCs w:val="24"/>
        </w:rPr>
        <w:t xml:space="preserve">) hoods, habits, cap and surplice, such as are things indifferent in themselves, and wholly for ornament, decency, or distinction’s sake, they abhor, hate, and snuff at, as a stone-horse when he meets a bear:  they make matters of conscience of them, and will rather forsake their livings than subscribe to them.  They will admit of no holidays, or honest recreations, as of hawking, hunting, &amp;c., no churches, no bells some of them, because papists use them; no discipline, no ceremonies but what they invent themselves; no interpretations of ’scriptures,</w:t>
      </w:r>
    </w:p>
    <w:p>
      <w:pPr>
        <w:keepNext w:val="on"/>
        <w:pageBreakBefore w:val="on"/>
        <w:widowControl w:val="on"/>
        <w:pBdr/>
        <w:spacing w:before="0" w:after="322" w:line="240" w:lineRule="auto"/>
        <w:ind w:left="0" w:right="0"/>
        <w:jc w:val="left"/>
        <w:outlineLvl w:val="0"/>
      </w:pPr>
      <w:r>
        <w:rPr>
          <w:b/>
          <w:color w:val="000000"/>
          <w:sz w:val="48"/>
          <w:szCs w:val="48"/>
        </w:rPr>
        <w:t xml:space="preserve">Page 884</w:t>
      </w:r>
    </w:p>
    <w:p>
      <w:pPr>
        <w:widowControl w:val="on"/>
        <w:pBdr/>
        <w:spacing w:before="240" w:after="240" w:line="240" w:lineRule="auto"/>
        <w:ind w:left="0" w:right="0"/>
        <w:jc w:val="left"/>
      </w:pPr>
      <w:r>
        <w:rPr>
          <w:color w:val="000000"/>
          <w:sz w:val="24"/>
          <w:szCs w:val="24"/>
        </w:rPr>
        <w:t xml:space="preserve">no comments of fathers, no councils, but such as their own fantastical spirits dictate, or </w:t>
      </w:r>
      <w:r>
        <w:rPr>
          <w:i/>
          <w:color w:val="000000"/>
          <w:sz w:val="24"/>
          <w:szCs w:val="24"/>
        </w:rPr>
        <w:t xml:space="preserve">recta ratio</w:t>
      </w:r>
      <w:r>
        <w:rPr>
          <w:color w:val="000000"/>
          <w:sz w:val="24"/>
          <w:szCs w:val="24"/>
        </w:rPr>
        <w:t xml:space="preserve">, as Socinians, by which spirit misled, many times they broach as prodigious paradoxes as papists themselves.  Some of them turn prophets, have secret revelations, will be of privy council with God himself, and know all his secrets, [6585]_ Per capillos spiritum sanctum tenent, et omnia sciunt cum sint asini omnium obstinatissimi_, a company of giddy heads will take upon them to define how many shall be saved and who damned in a parish, where they shall sit in heaven, interpret Apocalypses, (</w:t>
      </w:r>
      <w:r>
        <w:rPr>
          <w:i/>
          <w:color w:val="000000"/>
          <w:sz w:val="24"/>
          <w:szCs w:val="24"/>
        </w:rPr>
        <w:t xml:space="preserve">Commentatores praecipites et vertiginosos</w:t>
      </w:r>
      <w:r>
        <w:rPr>
          <w:color w:val="000000"/>
          <w:sz w:val="24"/>
          <w:szCs w:val="24"/>
        </w:rPr>
        <w:t xml:space="preserve">, one calls them, as well he might) and those hidden mysteries to private persons, times, places, as their own spirit informs them, private revelations shall suggest, and precisely set down when the world shall come to an end, what year, what month, what day.  Some of them again have such strong faith, so presumptuous, they will go into infected houses, expel devils, and fast forty days, as Christ himself did; some call God and his attributes into question, as Vorstius and Socinus; some princes, civil magistrates, and their authorities, as Anabaptists, will do all their own private spirit dictates, and nothing else.  Brownists, Barrowists, Familists, and those Amsterdamian sects and sectaries, are led all by so many private spirits.  It is a wonder to reveal what passages Sleidan relates in his Commentaries, of Cretinck, Knipperdoling, and their associates, those madmen of Munster in Germany; what strange enthusiasms, sottish revelations they had, how absurdly they carried themselves, deluded others; and as profane Machiavel in his political disputations holds of Christian religion, in general it doth enervate, debilitate, take away men’s spirits and courage from them, </w:t>
      </w:r>
      <w:r>
        <w:rPr>
          <w:i/>
          <w:color w:val="000000"/>
          <w:sz w:val="24"/>
          <w:szCs w:val="24"/>
        </w:rPr>
        <w:t xml:space="preserve">simpliciores reddit homines</w:t>
      </w:r>
      <w:r>
        <w:rPr>
          <w:color w:val="000000"/>
          <w:sz w:val="24"/>
          <w:szCs w:val="24"/>
        </w:rPr>
        <w:t xml:space="preserve">, breeds nothing so courageous soldiers as that Roman:  we may say of these peculiar sects, their religion takes away not spirits only, but wit and judgment, and deprives them of their understanding; for some of them are so far gone with their private enthusiasms and revelations, that they are quite mad, out of their wits.  What greater madness can there be, than for a man to take upon him to be a God, as some do? to be the Holy Ghost, Elias, and what not?  In [6586]Poland, 1518, in the reign of King Sigismund, one said he was Christ, and got him twelve apostles, came to judge the world, and strangely deluded the commons. [6587]One David George, an illiterate painter, not many years since, did as much in Holland, took upon him to be the Messiah, and had many followers.  Benedictus Victorinus Faventinus, </w:t>
      </w:r>
      <w:r>
        <w:rPr>
          <w:i/>
          <w:color w:val="000000"/>
          <w:sz w:val="24"/>
          <w:szCs w:val="24"/>
        </w:rPr>
        <w:t xml:space="preserve">consil. 15</w:t>
      </w:r>
      <w:r>
        <w:rPr>
          <w:color w:val="000000"/>
          <w:sz w:val="24"/>
          <w:szCs w:val="24"/>
        </w:rPr>
        <w:t xml:space="preserve">, writes as much of one Honorius, that thought he was not only inspired as a prophet, but that he was a God himself, and had [6588]familiar conference with God and his angels.  Lavat. </w:t>
      </w:r>
      <w:r>
        <w:rPr>
          <w:i/>
          <w:color w:val="000000"/>
          <w:sz w:val="24"/>
          <w:szCs w:val="24"/>
        </w:rPr>
        <w:t xml:space="preserve">de spect. c. 2. part. 8.</w:t>
      </w:r>
      <w:r>
        <w:rPr>
          <w:color w:val="000000"/>
          <w:sz w:val="24"/>
          <w:szCs w:val="24"/>
        </w:rPr>
        <w:t xml:space="preserve"> hath a story of one John Sartorious, that thought he was the prophet Elias, and </w:t>
      </w:r>
      <w:r>
        <w:rPr>
          <w:i/>
          <w:color w:val="000000"/>
          <w:sz w:val="24"/>
          <w:szCs w:val="24"/>
        </w:rPr>
        <w:t xml:space="preserve">cap. 7.</w:t>
      </w:r>
    </w:p>
    <w:p>
      <w:pPr>
        <w:keepNext w:val="on"/>
        <w:pageBreakBefore w:val="on"/>
        <w:widowControl w:val="on"/>
        <w:pBdr/>
        <w:spacing w:before="0" w:after="322" w:line="240" w:lineRule="auto"/>
        <w:ind w:left="0" w:right="0"/>
        <w:jc w:val="left"/>
        <w:outlineLvl w:val="0"/>
      </w:pPr>
      <w:r>
        <w:rPr>
          <w:b/>
          <w:color w:val="000000"/>
          <w:sz w:val="48"/>
          <w:szCs w:val="48"/>
        </w:rPr>
        <w:t xml:space="preserve">Page 885</w:t>
      </w:r>
    </w:p>
    <w:p>
      <w:pPr>
        <w:widowControl w:val="on"/>
        <w:pBdr/>
        <w:spacing w:before="240" w:after="240" w:line="240" w:lineRule="auto"/>
        <w:ind w:left="0" w:right="0"/>
        <w:jc w:val="left"/>
      </w:pPr>
      <w:r>
        <w:rPr>
          <w:color w:val="000000"/>
          <w:sz w:val="24"/>
          <w:szCs w:val="24"/>
        </w:rPr>
        <w:t xml:space="preserve">of diverse others that had conference with angels, were saints, prophets.  Wierus, </w:t>
      </w:r>
      <w:r>
        <w:rPr>
          <w:i/>
          <w:color w:val="000000"/>
          <w:sz w:val="24"/>
          <w:szCs w:val="24"/>
        </w:rPr>
        <w:t xml:space="preserve">lib. 3. de Lamiis c. 7.</w:t>
      </w:r>
      <w:r>
        <w:rPr>
          <w:color w:val="000000"/>
          <w:sz w:val="24"/>
          <w:szCs w:val="24"/>
        </w:rPr>
        <w:t xml:space="preserve"> makes mention of a prophet of Groning that said he was God the Father; of an Italian and Spanish prophet that held as much.  We need not rove so far abroad, we have familiar examples at home:  Hackett that said he was Christ; Coppinger and Arthington his disciples; [6589]Burchet and Hovatus, burned at Norwich.  We are never likely seven years together without some such new prophets that have several inspirations, some to convert the Jews, some fast forty days, go with Daniel to the lion’s den; some foretell strange things, some for one thing, some for another.  Great precisians of mean conditions and very illiterate, most part by a preposterous zeal, fasting, meditation, melancholy, are brought into those gross errors and inconveniences.  Of those men I may conclude generally, that howsoever they may seem to be discreet, and men of understanding in other matters, discourse well, </w:t>
      </w:r>
      <w:r>
        <w:rPr>
          <w:i/>
          <w:color w:val="000000"/>
          <w:sz w:val="24"/>
          <w:szCs w:val="24"/>
        </w:rPr>
        <w:t xml:space="preserve">laesam habent imaginationem</w:t>
      </w:r>
      <w:r>
        <w:rPr>
          <w:color w:val="000000"/>
          <w:sz w:val="24"/>
          <w:szCs w:val="24"/>
        </w:rPr>
        <w:t xml:space="preserve">, they are like comets, round in all places but where they blaze, </w:t>
      </w:r>
      <w:r>
        <w:rPr>
          <w:i/>
          <w:color w:val="000000"/>
          <w:sz w:val="24"/>
          <w:szCs w:val="24"/>
        </w:rPr>
        <w:t xml:space="preserve">caetera sani</w:t>
      </w:r>
      <w:r>
        <w:rPr>
          <w:color w:val="000000"/>
          <w:sz w:val="24"/>
          <w:szCs w:val="24"/>
        </w:rPr>
        <w:t xml:space="preserve">, they have impregnable wits many of them, and discreet otherwise, but in this their madness and folly breaks out beyond measure, </w:t>
      </w:r>
      <w:r>
        <w:rPr>
          <w:i/>
          <w:color w:val="000000"/>
          <w:sz w:val="24"/>
          <w:szCs w:val="24"/>
        </w:rPr>
        <w:t xml:space="preserve">in infinitum erumpit stultitia.</w:t>
      </w:r>
      <w:r>
        <w:rPr>
          <w:color w:val="000000"/>
          <w:sz w:val="24"/>
          <w:szCs w:val="24"/>
        </w:rPr>
        <w:t xml:space="preserve"> They are certainly far gone with melancholy, if not quite mad, and have more need of physic than many a man that keeps his bed, more need of hellebore than those that are in Bedlam.</w:t>
      </w:r>
    </w:p>
    <w:p>
      <w:pPr>
        <w:widowControl w:val="on"/>
        <w:pBdr/>
        <w:spacing w:before="240" w:after="240" w:line="240" w:lineRule="auto"/>
        <w:ind w:left="0" w:right="0"/>
        <w:jc w:val="left"/>
      </w:pPr>
      <w:r>
        <w:rPr>
          <w:color w:val="000000"/>
          <w:sz w:val="24"/>
          <w:szCs w:val="24"/>
        </w:rPr>
        <w:t xml:space="preserve">SUBSECT.  IV.—­</w:t>
      </w:r>
      <w:r>
        <w:rPr>
          <w:i/>
          <w:color w:val="000000"/>
          <w:sz w:val="24"/>
          <w:szCs w:val="24"/>
        </w:rPr>
        <w:t xml:space="preserve">Prognostics of Religious Melancholy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You may guess at the prognostics by the symptoms.  What can these signs fore tell otherwise than folly, dotage, madness, gross ignorance, despair, obstinacy, a reprobate sense, [6590]a bad end?  What else can superstition, heresy produce, but wars, tumults, uproars, torture of souls, and despair, a desolate land, as Jeremy teacheth, cap. vii. 34. when they commit idolatry, and walk after their own ways? how should it be otherwise with them? what can they expect but “blasting, famine, dearth,” and all the plagues of Egypt, as Amos denounceth, cap. iv. vers. 9. 10. to be led into captivity?  If our hopes be frustrate, “we sow much and bring in little, eat and have not enough, drink and are not filled, clothe and be not warm,” &amp;c.  Haggai i. 6. “we look for much and it comes to little, whence is it?  His house was waste, they came to their own houses,” vers. 9. “therefore the heaven stayed his dew, the earth his fruit.”  Because we are superstitious, irreligious, we do not serve God as we ought, all these plagues and miseries come upon us; what can we look for else but mutual wars, slaughters, fearful ends in this life, and in the life to come eternal damnation?  What is it that hath caused so many feral battles to be fought, so much Christian blood shed, but superstition!  That Spanish inquisition, racks, wheels, tortures, torments, whence do they proceed? from superstition.  Bodine the Frenchman, in his [6591]_method. hist._</w:t>
      </w:r>
    </w:p>
    <w:p>
      <w:pPr>
        <w:keepNext w:val="on"/>
        <w:pageBreakBefore w:val="on"/>
        <w:widowControl w:val="on"/>
        <w:pBdr/>
        <w:spacing w:before="0" w:after="322" w:line="240" w:lineRule="auto"/>
        <w:ind w:left="0" w:right="0"/>
        <w:jc w:val="left"/>
        <w:outlineLvl w:val="0"/>
      </w:pPr>
      <w:r>
        <w:rPr>
          <w:b/>
          <w:color w:val="000000"/>
          <w:sz w:val="48"/>
          <w:szCs w:val="48"/>
        </w:rPr>
        <w:t xml:space="preserve">Page 886</w:t>
      </w:r>
    </w:p>
    <w:p>
      <w:pPr>
        <w:widowControl w:val="on"/>
        <w:pBdr/>
        <w:spacing w:before="240" w:after="240" w:line="240" w:lineRule="auto"/>
        <w:ind w:left="0" w:right="0"/>
        <w:jc w:val="left"/>
      </w:pPr>
      <w:r>
        <w:rPr>
          <w:color w:val="000000"/>
          <w:sz w:val="24"/>
          <w:szCs w:val="24"/>
        </w:rPr>
        <w:t xml:space="preserve">accounts Englishmen barbarians, for their civil wars:  but let him read those Pharsalian fields [6592]fought of late in France for their religion, their massacres, wherein by their own relations in twenty-four years, I know not how many millions have been consumed, whole families and cities, and he shall find ours to be but velitations to theirs.  But it hath ever been the custom of heretics and idolaters, when they are plagued for their sins, and God’s just judgments come upon them, not to acknowledge any fault in themselves, but still impute it unto others.  In Cyprian’s time it was much controverted between him and Demetrius an idolater, who should be the cause of those present calamities.  Demetrius laid all the fault on Christians, (and so they did ever in the primitive church, as appears by the first book of [6593]Arnobius), [6594]"that there were not such ordinary showers in winter, the ripening heat in summer, so seasonable springs, fruitful autumns, no marble mines in the mountains, less gold and silver than of old; that husbandmen, seamen, soldiers, all were scanted, justice, friendship, skill in arts, all was decayed,” and that through Christians’ default, and all their other miseries from them, </w:t>
      </w:r>
      <w:r>
        <w:rPr>
          <w:i/>
          <w:color w:val="000000"/>
          <w:sz w:val="24"/>
          <w:szCs w:val="24"/>
        </w:rPr>
        <w:t xml:space="preserve">quod dii nostri a vobis non colantur</w:t>
      </w:r>
      <w:r>
        <w:rPr>
          <w:color w:val="000000"/>
          <w:sz w:val="24"/>
          <w:szCs w:val="24"/>
        </w:rPr>
        <w:t xml:space="preserve">, because they did not worship their gods.  But Cyprian retorts all upon him again, as appears by his tract against him.  ’Tis true the world is miserably tormented and shaken with wars, dearth, famine, fire, inundations, plagues, and many feral diseases rage amongst us, </w:t>
      </w:r>
      <w:r>
        <w:rPr>
          <w:i/>
          <w:color w:val="000000"/>
          <w:sz w:val="24"/>
          <w:szCs w:val="24"/>
        </w:rPr>
        <w:t xml:space="preserve">sed non ut tu quereris ista accidunt quod dii vestri a nobis non colantur, sed quod a vobis non colatur Deus, a quibus nec quaeritur, nec timetur</w:t>
      </w:r>
      <w:r>
        <w:rPr>
          <w:color w:val="000000"/>
          <w:sz w:val="24"/>
          <w:szCs w:val="24"/>
        </w:rPr>
        <w:t xml:space="preserve">, not as thou complainest, that we do not worship your Gods, but because you are idolaters, and do not serve the true God, neither seek him, nor fear him as you ought.  Our papists object as much to us, and account us heretics, we them; the Turks esteem of both as infidels, and we them as a company of pagans, Jews against all; when indeed there is a general fault in us all, and something in the very best, which may justly deserve God’s wrath, and pull these miseries upon our heads.  I will say nothing here of those vain cares, torments, needless works, penance, pilgrimages, pseudomartyrdom, &amp;c.  We heap upon ourselves unnecessary troubles, observations; we punish our bodies, as in Turkey (saith [6595]Busbequius </w:t>
      </w:r>
      <w:r>
        <w:rPr>
          <w:i/>
          <w:color w:val="000000"/>
          <w:sz w:val="24"/>
          <w:szCs w:val="24"/>
        </w:rPr>
        <w:t xml:space="preserve">leg.  Turcic. ep. 3.</w:t>
      </w:r>
      <w:r>
        <w:rPr>
          <w:color w:val="000000"/>
          <w:sz w:val="24"/>
          <w:szCs w:val="24"/>
        </w:rPr>
        <w:t xml:space="preserve">) “one did, that was much affected with music, and to hear boys sing, but very superstitious; an old sibyl coming to his house, or a holy woman,” (as that place yields many) “took him down for it, and told him, that in that other world he should suffer for it; thereupon he flung his rich and costly instruments which he had bedecked with jewels, all at once into the fire.  He was served in silver plate, and had goodly household stuff:  a little after, another religious man reprehended him in like sort, and from thenceforth he was served in earthen vessels, last of all a decree came forth, because</w:t>
      </w:r>
    </w:p>
    <w:p>
      <w:pPr>
        <w:keepNext w:val="on"/>
        <w:pageBreakBefore w:val="on"/>
        <w:widowControl w:val="on"/>
        <w:pBdr/>
        <w:spacing w:before="0" w:after="322" w:line="240" w:lineRule="auto"/>
        <w:ind w:left="0" w:right="0"/>
        <w:jc w:val="left"/>
        <w:outlineLvl w:val="0"/>
      </w:pPr>
      <w:r>
        <w:rPr>
          <w:b/>
          <w:color w:val="000000"/>
          <w:sz w:val="48"/>
          <w:szCs w:val="48"/>
        </w:rPr>
        <w:t xml:space="preserve">Page 887</w:t>
      </w:r>
    </w:p>
    <w:p>
      <w:pPr>
        <w:widowControl w:val="on"/>
        <w:pBdr/>
        <w:spacing w:before="240" w:after="240" w:line="240" w:lineRule="auto"/>
        <w:ind w:left="0" w:right="0"/>
        <w:jc w:val="left"/>
      </w:pPr>
      <w:r>
        <w:rPr>
          <w:color w:val="000000"/>
          <w:sz w:val="24"/>
          <w:szCs w:val="24"/>
        </w:rPr>
        <w:t xml:space="preserve">Turks might not drink wine themselves, that neither Jew nor Christian then living in Constantinople, might drink any wine at all.”  In like sort amongst papists, fasting at first was generally proposed as a good thing; after, from such meats at set times, and then last of all so rigorously proposed, to bind the consciences upon pain of damnation.  “First Friday,” saith Erasmus, “then Saturday,” </w:t>
      </w:r>
      <w:r>
        <w:rPr>
          <w:i/>
          <w:color w:val="000000"/>
          <w:sz w:val="24"/>
          <w:szCs w:val="24"/>
        </w:rPr>
        <w:t xml:space="preserve">et nunc periclitatur dies Mercurii</w:t>
      </w:r>
      <w:r>
        <w:rPr>
          <w:color w:val="000000"/>
          <w:sz w:val="24"/>
          <w:szCs w:val="24"/>
        </w:rPr>
        <w:t xml:space="preserve">) and Wednesday now is in danger of a fast. [6596]"And for such like toys, some so miserably afflict themselves, to despair, and death itself, rather than offend, and think themselves good Christians in it, when as indeed they are superstitious Jews.”  So saith Leonardus Fuchsius, a great physician in his time. [6597]"We are tortured in Germany with these popish edicts, our bodies so taken down, our goods so diminished, that if God had not sent Luther, a worthy man, in time, to redress these mischiefs, we should have eaten hay with our horses before this.” [6598]As in fasting, so in all other superstitious edicts, we crucify one another without a cause, barring ourselves of many good and lawful things, honest disports, pleasures and recreations; for wherefore did God create them but for our use?  Feasts, mirth, music, hawking, hunting, singing, dancing, &amp;c. </w:t>
      </w:r>
      <w:r>
        <w:rPr>
          <w:i/>
          <w:color w:val="000000"/>
          <w:sz w:val="24"/>
          <w:szCs w:val="24"/>
        </w:rPr>
        <w:t xml:space="preserve">non tam necessitatibus nostris Deus inservit, sed in delicias amamur</w:t>
      </w:r>
      <w:r>
        <w:rPr>
          <w:color w:val="000000"/>
          <w:sz w:val="24"/>
          <w:szCs w:val="24"/>
        </w:rPr>
        <w:t xml:space="preserve">, as Seneca notes, God would have it so.  And as Plato </w:t>
      </w:r>
      <w:r>
        <w:rPr>
          <w:i/>
          <w:color w:val="000000"/>
          <w:sz w:val="24"/>
          <w:szCs w:val="24"/>
        </w:rPr>
        <w:t xml:space="preserve">2. de legibus</w:t>
      </w:r>
      <w:r>
        <w:rPr>
          <w:color w:val="000000"/>
          <w:sz w:val="24"/>
          <w:szCs w:val="24"/>
        </w:rPr>
        <w:t xml:space="preserve"> gives out, </w:t>
      </w:r>
      <w:r>
        <w:rPr>
          <w:i/>
          <w:color w:val="000000"/>
          <w:sz w:val="24"/>
          <w:szCs w:val="24"/>
        </w:rPr>
        <w:t xml:space="preserve">Deos laboriosam hominum vitam miseratos</w:t>
      </w:r>
      <w:r>
        <w:rPr>
          <w:color w:val="000000"/>
          <w:sz w:val="24"/>
          <w:szCs w:val="24"/>
        </w:rPr>
        <w:t xml:space="preserve">, the gods in commiseration of human estate sent Apollo, Bacchus, and the Muses, </w:t>
      </w:r>
      <w:r>
        <w:rPr>
          <w:i/>
          <w:color w:val="000000"/>
          <w:sz w:val="24"/>
          <w:szCs w:val="24"/>
        </w:rPr>
        <w:t xml:space="preserve">qui cum voluptate tripudia et soltationes nobis ducant</w:t>
      </w:r>
      <w:r>
        <w:rPr>
          <w:color w:val="000000"/>
          <w:sz w:val="24"/>
          <w:szCs w:val="24"/>
        </w:rPr>
        <w:t xml:space="preserve">, to be merry with mortals, to sing and dance with us.  So that he that will not rejoice and enjoy himself, making good use of such things as are lawfully permitted, </w:t>
      </w:r>
      <w:r>
        <w:rPr>
          <w:i/>
          <w:color w:val="000000"/>
          <w:sz w:val="24"/>
          <w:szCs w:val="24"/>
        </w:rPr>
        <w:t xml:space="preserve">non est temperatus</w:t>
      </w:r>
      <w:r>
        <w:rPr>
          <w:color w:val="000000"/>
          <w:sz w:val="24"/>
          <w:szCs w:val="24"/>
        </w:rPr>
        <w:t xml:space="preserve">, as he will, </w:t>
      </w:r>
      <w:r>
        <w:rPr>
          <w:i/>
          <w:color w:val="000000"/>
          <w:sz w:val="24"/>
          <w:szCs w:val="24"/>
        </w:rPr>
        <w:t xml:space="preserve">sed superstitiosus.</w:t>
      </w:r>
      <w:r>
        <w:rPr>
          <w:color w:val="000000"/>
          <w:sz w:val="24"/>
          <w:szCs w:val="24"/>
        </w:rPr>
        <w:t xml:space="preserve"> “There is nothing better for a man, than that he should eat and drink, and that he should make his soul enjoy good in his labour,” Eccles. ii. 24.  And as [6599]one said of hawking and hunting, </w:t>
      </w:r>
      <w:r>
        <w:rPr>
          <w:i/>
          <w:color w:val="000000"/>
          <w:sz w:val="24"/>
          <w:szCs w:val="24"/>
        </w:rPr>
        <w:t xml:space="preserve">tot solatia in hac aegri orbis calamitate, mortalibus taediis deus objecit</w:t>
      </w:r>
      <w:r>
        <w:rPr>
          <w:color w:val="000000"/>
          <w:sz w:val="24"/>
          <w:szCs w:val="24"/>
        </w:rPr>
        <w:t xml:space="preserve">, I say of all honest recreations, God hath therefore indulged them to refresh, ease, solace and comfort us.  But we are some of us too stern, too rigid, too precise, too grossly superstitious, and whilst we make a conscience of every toy, with touch not, taste not, &amp;c., as those Pythagoreans of old, and some Indians now, that will eat no flesh, or suffer any living creature to be killed, the Bannians about Guzzerat; we tyrannise over our brother’s soul, lose the right use of many good gifts; honest [6600]sports, games and pleasant recreations, [6601]punish ourselves without a cause, lose our liberties, and sometimes our lives.  Anno 1270, at [6602]Magdeburg in Germany, a Jew fell into a privy upon a Saturday, and without help could not possibly get out; he called to his fellows for succour, but they denied it, because it was their Sabbath, </w:t>
      </w:r>
      <w:r>
        <w:rPr>
          <w:i/>
          <w:color w:val="000000"/>
          <w:sz w:val="24"/>
          <w:szCs w:val="24"/>
        </w:rPr>
        <w:t xml:space="preserve">non licebat opus manuum exercere</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888</w:t>
      </w:r>
    </w:p>
    <w:p>
      <w:pPr>
        <w:widowControl w:val="on"/>
        <w:pBdr/>
        <w:spacing w:before="240" w:after="240" w:line="240" w:lineRule="auto"/>
        <w:ind w:left="0" w:right="0"/>
        <w:jc w:val="left"/>
      </w:pPr>
      <w:r>
        <w:rPr>
          <w:color w:val="000000"/>
          <w:sz w:val="24"/>
          <w:szCs w:val="24"/>
        </w:rPr>
        <w:t xml:space="preserve">the bishop hearing of it, the next day forbade him to be pulled out, because it was our Sunday.  In the mean time the wretch died before Monday.  We have myriads of examples in this kind amongst those rigid Sabbatarians, and therefore not without good cause, [6603]_Intolerabilem pertubationem_ Seneca calls it, as well he might, an intolerable perturbation, that causeth such dire events, folly, madness, sickness, despair, death of body and soul, and hell itself.</w:t>
      </w:r>
    </w:p>
    <w:p>
      <w:pPr>
        <w:widowControl w:val="on"/>
        <w:pBdr/>
        <w:spacing w:before="240" w:after="240" w:line="240" w:lineRule="auto"/>
        <w:ind w:left="0" w:right="0"/>
        <w:jc w:val="left"/>
      </w:pPr>
      <w:r>
        <w:rPr>
          <w:color w:val="000000"/>
          <w:sz w:val="24"/>
          <w:szCs w:val="24"/>
        </w:rPr>
        <w:t xml:space="preserve">SUBSECT.  V.—­</w:t>
      </w:r>
      <w:r>
        <w:rPr>
          <w:i/>
          <w:color w:val="000000"/>
          <w:sz w:val="24"/>
          <w:szCs w:val="24"/>
        </w:rPr>
        <w:t xml:space="preserve">Cure of Religious Melancholy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To purge the world of idolatry and superstition, will require some monster-taming Hercules, a divine Aesculapius, or Christ himself to come in his own person, to reign a thousand years on earth before the end, as the Millenaries will have him.  They are generally so refractory, self-conceited, obstinate, so firmly addicted to that religion in which they have been bred and brought up, that no persuasion, no terror, no persecution, can divert them.  The consideration of which, hath induced many commonwealths to suffer them to enjoy their consciences as they will themselves:  a toleration of Jews is in most provinces of Europe.  In Asia they have their synagogues:  Spaniards permit Moors to live amongst them:  the Mogullians, Gentiles:  the Turks all religions.  In Europe, Poland and Amsterdam are the common sanctuaries.  Some are of opinion, that no man ought to be compelled for conscience’ sake, but let him be of what religion he will, he may be saved, as Cornelius was formerly accepted, Jew, Turks, Anabaptists, &amp;c.  If he be an honest man, live soberly, and civilly in his profession, (Volkelius, Crellius, and the rest of the Socinians, that now nestle themselves about Krakow and Rakow in Poland, have renewed this opinion) serve his own God, with that fear and reverence as he ought. </w:t>
      </w:r>
      <w:r>
        <w:rPr>
          <w:i/>
          <w:color w:val="000000"/>
          <w:sz w:val="24"/>
          <w:szCs w:val="24"/>
        </w:rPr>
        <w:t xml:space="preserve">Sua cuique civitati</w:t>
      </w:r>
      <w:r>
        <w:rPr>
          <w:color w:val="000000"/>
          <w:sz w:val="24"/>
          <w:szCs w:val="24"/>
        </w:rPr>
        <w:t xml:space="preserve"> (Laeli) </w:t>
      </w:r>
      <w:r>
        <w:rPr>
          <w:i/>
          <w:color w:val="000000"/>
          <w:sz w:val="24"/>
          <w:szCs w:val="24"/>
        </w:rPr>
        <w:t xml:space="preserve">religio sit, nostra nobis</w:t>
      </w:r>
      <w:r>
        <w:rPr>
          <w:color w:val="000000"/>
          <w:sz w:val="24"/>
          <w:szCs w:val="24"/>
        </w:rPr>
        <w:t xml:space="preserve">, Tully thought fit every city should be free in this behalf, adore their own </w:t>
      </w:r>
      <w:r>
        <w:rPr>
          <w:i/>
          <w:color w:val="000000"/>
          <w:sz w:val="24"/>
          <w:szCs w:val="24"/>
        </w:rPr>
        <w:t xml:space="preserve">Custodes et Topicos Deos</w:t>
      </w:r>
      <w:r>
        <w:rPr>
          <w:color w:val="000000"/>
          <w:sz w:val="24"/>
          <w:szCs w:val="24"/>
        </w:rPr>
        <w:t xml:space="preserve">, tutelar and local gods, as Symmachus calls them.  Isocrates adviseth Demonicus, “when he came to a strange city, to [6604]worship by all means the gods of the place,” </w:t>
      </w:r>
      <w:r>
        <w:rPr>
          <w:i/>
          <w:color w:val="000000"/>
          <w:sz w:val="24"/>
          <w:szCs w:val="24"/>
        </w:rPr>
        <w:t xml:space="preserve">et unumquemque, Topicum deum sic coli oportere, quomodo ipse praeceperit</w:t>
      </w:r>
      <w:r>
        <w:rPr>
          <w:color w:val="000000"/>
          <w:sz w:val="24"/>
          <w:szCs w:val="24"/>
        </w:rPr>
        <w:t xml:space="preserve">:  which Cecilius in [6605]Minutius labours, and would have every nation </w:t>
      </w:r>
      <w:r>
        <w:rPr>
          <w:i/>
          <w:color w:val="000000"/>
          <w:sz w:val="24"/>
          <w:szCs w:val="24"/>
        </w:rPr>
        <w:t xml:space="preserve">sacrorum ritus gentiles habere et deos colere municipes</w:t>
      </w:r>
      <w:r>
        <w:rPr>
          <w:color w:val="000000"/>
          <w:sz w:val="24"/>
          <w:szCs w:val="24"/>
        </w:rPr>
        <w:t xml:space="preserve">, keep their own ceremonies, worship their peculiar gods, which Pomponius Mela reports of the Africans, </w:t>
      </w:r>
      <w:r>
        <w:rPr>
          <w:i/>
          <w:color w:val="000000"/>
          <w:sz w:val="24"/>
          <w:szCs w:val="24"/>
        </w:rPr>
        <w:t xml:space="preserve">Deos suos patrio more venerantur</w:t>
      </w:r>
      <w:r>
        <w:rPr>
          <w:color w:val="000000"/>
          <w:sz w:val="24"/>
          <w:szCs w:val="24"/>
        </w:rPr>
        <w:t xml:space="preserve">, they worship their own gods according to their own ordination.  For why should any one nation, as he there pleads, challenge that universality of God, </w:t>
      </w:r>
      <w:r>
        <w:rPr>
          <w:i/>
          <w:color w:val="000000"/>
          <w:sz w:val="24"/>
          <w:szCs w:val="24"/>
        </w:rPr>
        <w:t xml:space="preserve">Deum suum quem nec ostendunt, nec vident, discurrantem silicet et ubique praesentem, in omnium mores, actus, et occultas, cogitationes inquirentem</w:t>
      </w:r>
      <w:r>
        <w:rPr>
          <w:color w:val="000000"/>
          <w:sz w:val="24"/>
          <w:szCs w:val="24"/>
        </w:rPr>
        <w:t xml:space="preserve">, &amp;c., as Christians do:  let every province enjoy their liberty in this behalf, worship one God, or all as they will, and are informed.  The Romans built</w:t>
      </w:r>
    </w:p>
    <w:p>
      <w:pPr>
        <w:keepNext w:val="on"/>
        <w:pageBreakBefore w:val="on"/>
        <w:widowControl w:val="on"/>
        <w:pBdr/>
        <w:spacing w:before="0" w:after="322" w:line="240" w:lineRule="auto"/>
        <w:ind w:left="0" w:right="0"/>
        <w:jc w:val="left"/>
        <w:outlineLvl w:val="0"/>
      </w:pPr>
      <w:r>
        <w:rPr>
          <w:b/>
          <w:color w:val="000000"/>
          <w:sz w:val="48"/>
          <w:szCs w:val="48"/>
        </w:rPr>
        <w:t xml:space="preserve">Page 889</w:t>
      </w:r>
    </w:p>
    <w:p>
      <w:pPr>
        <w:widowControl w:val="on"/>
        <w:pBdr/>
        <w:spacing w:before="240" w:after="240" w:line="240" w:lineRule="auto"/>
        <w:ind w:left="0" w:right="0"/>
        <w:jc w:val="left"/>
      </w:pPr>
      <w:r>
        <w:rPr>
          <w:color w:val="000000"/>
          <w:sz w:val="24"/>
          <w:szCs w:val="24"/>
        </w:rPr>
        <w:t xml:space="preserve">altars Diis Asiae, Europae, Lybiae, </w:t>
      </w:r>
      <w:r>
        <w:rPr>
          <w:i/>
          <w:color w:val="000000"/>
          <w:sz w:val="24"/>
          <w:szCs w:val="24"/>
        </w:rPr>
        <w:t xml:space="preserve">diis ignotis et peregrinis</w:t>
      </w:r>
      <w:r>
        <w:rPr>
          <w:color w:val="000000"/>
          <w:sz w:val="24"/>
          <w:szCs w:val="24"/>
        </w:rPr>
        <w:t xml:space="preserve">:  others otherwise, &amp;c.  Plinius Secundus, as appears by his Epistle to Trajan, would not have the Christians so persecuted, and in some time of the reign of Maximinus, as we find it registered in Eusebius </w:t>
      </w:r>
      <w:r>
        <w:rPr>
          <w:i/>
          <w:color w:val="000000"/>
          <w:sz w:val="24"/>
          <w:szCs w:val="24"/>
        </w:rPr>
        <w:t xml:space="preserve">lib. 9. cap. 9.</w:t>
      </w:r>
      <w:r>
        <w:rPr>
          <w:color w:val="000000"/>
          <w:sz w:val="24"/>
          <w:szCs w:val="24"/>
        </w:rPr>
        <w:t xml:space="preserve"> there was a decree made to this purpose, </w:t>
      </w:r>
      <w:r>
        <w:rPr>
          <w:i/>
          <w:color w:val="000000"/>
          <w:sz w:val="24"/>
          <w:szCs w:val="24"/>
        </w:rPr>
        <w:t xml:space="preserve">Nullus cogatur invitus ad hunc vel illum deorum cultum</w:t>
      </w:r>
      <w:r>
        <w:rPr>
          <w:color w:val="000000"/>
          <w:sz w:val="24"/>
          <w:szCs w:val="24"/>
        </w:rPr>
        <w:t xml:space="preserve">, “let no one be compelled against his will to worship any particular deity,” and by Constantine in the 19th year of his reign as [6606]Baronius informeth us, </w:t>
      </w:r>
      <w:r>
        <w:rPr>
          <w:i/>
          <w:color w:val="000000"/>
          <w:sz w:val="24"/>
          <w:szCs w:val="24"/>
        </w:rPr>
        <w:t xml:space="preserve">Nemo alteri exhibeat molestiam, quod cujusque animus vult, hoc quisque transigat</w:t>
      </w:r>
      <w:r>
        <w:rPr>
          <w:color w:val="000000"/>
          <w:sz w:val="24"/>
          <w:szCs w:val="24"/>
        </w:rPr>
        <w:t xml:space="preserve">, new gods, new lawgivers, new priests, will have new ceremonies, customs and religions, to which every wise man as a good formalist should accommodate himself.</w:t>
      </w:r>
    </w:p>
    <w:p>
      <w:pPr>
        <w:widowControl w:val="on"/>
        <w:pBdr/>
        <w:spacing w:before="240" w:after="240" w:line="240" w:lineRule="auto"/>
        <w:ind w:left="0" w:right="0"/>
        <w:jc w:val="left"/>
      </w:pPr>
      <w:r>
        <w:rPr>
          <w:color w:val="000000"/>
          <w:sz w:val="24"/>
          <w:szCs w:val="24"/>
        </w:rPr>
        <w:t xml:space="preserve">[6607] “Saturnus periit, perierunt et sua jura,</w:t>
      </w:r>
      <w:r>
        <w:rPr>
          <w:color w:val="000000"/>
          <w:sz w:val="24"/>
          <w:szCs w:val="24"/>
        </w:rPr>
        <w:br/>
        <w:t xml:space="preserve">        Sub Jove nunc mundus, jussa sequare Jovis.”</w:t>
      </w:r>
    </w:p>
    <w:p>
      <w:pPr>
        <w:widowControl w:val="on"/>
        <w:pBdr/>
        <w:spacing w:before="240" w:after="240" w:line="240" w:lineRule="auto"/>
        <w:ind w:left="0" w:right="0"/>
        <w:jc w:val="left"/>
      </w:pPr>
      <w:r>
        <w:rPr>
          <w:color w:val="000000"/>
          <w:sz w:val="24"/>
          <w:szCs w:val="24"/>
        </w:rPr>
        <w:t xml:space="preserve">The said Constantine the emperor, as Eusebius writes, flung down and demolished all the heathen gods, silver, gold statues, altars, images and temples, and turned them all to Christian churches, </w:t>
      </w:r>
      <w:r>
        <w:rPr>
          <w:i/>
          <w:color w:val="000000"/>
          <w:sz w:val="24"/>
          <w:szCs w:val="24"/>
        </w:rPr>
        <w:t xml:space="preserve">infestus gentilium monumentis ludibrio exposuit</w:t>
      </w:r>
      <w:r>
        <w:rPr>
          <w:color w:val="000000"/>
          <w:sz w:val="24"/>
          <w:szCs w:val="24"/>
        </w:rPr>
        <w:t xml:space="preserve">; the Turk now converts them again to Mahometan mosques.  The like edict came forth in the reign of Arcadius and Honorius. [6608]Symmachus the orator in his days, to procure a general toleration, used this argument, [6609]"Because God is immense and infinite, and his nature cannot perfectly be known, it is convenient he should be as diversely worshipped, as every man shall perceive or understand.”  It was impossible, he thought, for one religion to be universal:  you see that one small province can hardly be ruled by one law, civil or spiritual; and “how shall so many distinct and vast empires of the world be united into one?  It never was, never will be” Besides, if there be infinite planetary and firmamental worlds, as [6610]some will, there be infinite genii or commanding spirits belonging to each of them; and so, </w:t>
      </w:r>
      <w:r>
        <w:rPr>
          <w:i/>
          <w:color w:val="000000"/>
          <w:sz w:val="24"/>
          <w:szCs w:val="24"/>
        </w:rPr>
        <w:t xml:space="preserve">per consequens</w:t>
      </w:r>
      <w:r>
        <w:rPr>
          <w:color w:val="000000"/>
          <w:sz w:val="24"/>
          <w:szCs w:val="24"/>
        </w:rPr>
        <w:t xml:space="preserve"> (for they will be all adored), infinite religions.  And therefore let every territory keep their proper rites and ceremonies, as their </w:t>
      </w:r>
      <w:r>
        <w:rPr>
          <w:i/>
          <w:color w:val="000000"/>
          <w:sz w:val="24"/>
          <w:szCs w:val="24"/>
        </w:rPr>
        <w:t xml:space="preserve">dii tutelares</w:t>
      </w:r>
      <w:r>
        <w:rPr>
          <w:color w:val="000000"/>
          <w:sz w:val="24"/>
          <w:szCs w:val="24"/>
        </w:rPr>
        <w:t xml:space="preserve"> will, so Tyrius calls them, “and according to the quarter they hold,” their own institutions, revelations, orders, oracles, which they dictate from time to time, or teach their own priests or ministers.  This tenet was stiffly maintained in Turkey not long since, as you may read in the third epistle of Busbequius, [6611]"that all those should participate of eternal happiness, that lived a holy and innocent life, what religion soever they professed.”  Rustan Bassa was a great patron of it; though Mahomet himself was sent </w:t>
      </w:r>
      <w:r>
        <w:rPr>
          <w:i/>
          <w:color w:val="000000"/>
          <w:sz w:val="24"/>
          <w:szCs w:val="24"/>
        </w:rPr>
        <w:t xml:space="preserve">virtute gladdi</w:t>
      </w:r>
      <w:r>
        <w:rPr>
          <w:color w:val="000000"/>
          <w:sz w:val="24"/>
          <w:szCs w:val="24"/>
        </w:rPr>
        <w:t xml:space="preserve">, to enforce all, as he writes in his Alcoran, to follow him.  Some again will approve of this for Jews, Gentiles, infidels, that are out of the fold, they can be content to give them all respect and favour, but by no means to such as are within the precincts of our own church, and</w:t>
      </w:r>
    </w:p>
    <w:p>
      <w:pPr>
        <w:keepNext w:val="on"/>
        <w:pageBreakBefore w:val="on"/>
        <w:widowControl w:val="on"/>
        <w:pBdr/>
        <w:spacing w:before="0" w:after="322" w:line="240" w:lineRule="auto"/>
        <w:ind w:left="0" w:right="0"/>
        <w:jc w:val="left"/>
        <w:outlineLvl w:val="0"/>
      </w:pPr>
      <w:r>
        <w:rPr>
          <w:b/>
          <w:color w:val="000000"/>
          <w:sz w:val="48"/>
          <w:szCs w:val="48"/>
        </w:rPr>
        <w:t xml:space="preserve">Page 890</w:t>
      </w:r>
    </w:p>
    <w:p>
      <w:pPr>
        <w:widowControl w:val="on"/>
        <w:pBdr/>
        <w:spacing w:before="240" w:after="240" w:line="240" w:lineRule="auto"/>
        <w:ind w:left="0" w:right="0"/>
        <w:jc w:val="left"/>
      </w:pPr>
      <w:r>
        <w:rPr>
          <w:color w:val="000000"/>
          <w:sz w:val="24"/>
          <w:szCs w:val="24"/>
        </w:rPr>
        <w:t xml:space="preserve">called Christians, to no heretics, schismatics, or the like; let the Spanish inquisition, that fourth fury, speak of some of them, the civil wars and massacres in France, our Marian times. [6612]Magillianus the Jesuit will not admit of conference with a heretic, but severity and rigour to be used, </w:t>
      </w:r>
      <w:r>
        <w:rPr>
          <w:i/>
          <w:color w:val="000000"/>
          <w:sz w:val="24"/>
          <w:szCs w:val="24"/>
        </w:rPr>
        <w:t xml:space="preserve">non illis verba reddere, sed furcas, figere oportet</w:t>
      </w:r>
      <w:r>
        <w:rPr>
          <w:color w:val="000000"/>
          <w:sz w:val="24"/>
          <w:szCs w:val="24"/>
        </w:rPr>
        <w:t xml:space="preserve">; and Theodosius is commended in Nicephorus, </w:t>
      </w:r>
      <w:r>
        <w:rPr>
          <w:i/>
          <w:color w:val="000000"/>
          <w:sz w:val="24"/>
          <w:szCs w:val="24"/>
        </w:rPr>
        <w:t xml:space="preserve">lib. 12. cap. 15.</w:t>
      </w:r>
      <w:r>
        <w:rPr>
          <w:color w:val="000000"/>
          <w:sz w:val="24"/>
          <w:szCs w:val="24"/>
        </w:rPr>
        <w:t xml:space="preserve"> [6613]"That he put all heretics to silence.”  Bernard. </w:t>
      </w:r>
      <w:r>
        <w:rPr>
          <w:i/>
          <w:color w:val="000000"/>
          <w:sz w:val="24"/>
          <w:szCs w:val="24"/>
        </w:rPr>
        <w:t xml:space="preserve">Epist. 180</w:t>
      </w:r>
      <w:r>
        <w:rPr>
          <w:color w:val="000000"/>
          <w:sz w:val="24"/>
          <w:szCs w:val="24"/>
        </w:rPr>
        <w:t xml:space="preserve">, will have club law, fire and sword for heretics, [6614]"compel them, stop their mouths not with disputations, or refute them with reasons, but with fists;” and this is their ordinary practice.  Another company are as mild on the other side; to avoid all heart-burning, and contentious wars and uproars, they would have a general toleration in every kingdom, no mulct at all, no man for religion or conscience be put to death, which [6615]Thuanus the French historian much favours; our late Socinians defend; Vaticanus against Calvin in a large Treatise in behalf of Servetus, vindicates; Castilio, &amp;c., Martin Ballius and his companions, maintained this opinion not long since in France, whose error is confuted by Beza in a just volume.  The medium is best, and that which Paul prescribes, Gal. i.  “If any man shall fall by occasion, to restore such a one with the spirit of meekness, by all fair means, gentle admonitions;” but if that will not take place, </w:t>
      </w:r>
      <w:r>
        <w:rPr>
          <w:i/>
          <w:color w:val="000000"/>
          <w:sz w:val="24"/>
          <w:szCs w:val="24"/>
        </w:rPr>
        <w:t xml:space="preserve">Post unam et alteram admonitionem haereticum devita</w:t>
      </w:r>
      <w:r>
        <w:rPr>
          <w:color w:val="000000"/>
          <w:sz w:val="24"/>
          <w:szCs w:val="24"/>
        </w:rPr>
        <w:t xml:space="preserve">, he must be excommunicate, as Paul did by Hymenaeus, delivered over to Satan. </w:t>
      </w:r>
      <w:r>
        <w:rPr>
          <w:i/>
          <w:color w:val="000000"/>
          <w:sz w:val="24"/>
          <w:szCs w:val="24"/>
        </w:rPr>
        <w:t xml:space="preserve">Immedicabile vulnus ense recidendum est.</w:t>
      </w:r>
      <w:r>
        <w:rPr>
          <w:color w:val="000000"/>
          <w:sz w:val="24"/>
          <w:szCs w:val="24"/>
        </w:rPr>
        <w:t xml:space="preserve"> As Hippocrates said in physic, I may well say in divinity, </w:t>
      </w:r>
      <w:r>
        <w:rPr>
          <w:i/>
          <w:color w:val="000000"/>
          <w:sz w:val="24"/>
          <w:szCs w:val="24"/>
        </w:rPr>
        <w:t xml:space="preserve">Quae ferro non curantur, ignis curat.</w:t>
      </w:r>
      <w:r>
        <w:rPr>
          <w:color w:val="000000"/>
          <w:sz w:val="24"/>
          <w:szCs w:val="24"/>
        </w:rPr>
        <w:t xml:space="preserve"> For the vulgar, restrain them by laws, mulcts, burn their books, forbid their conventicles; for when the cause is taken away, the effect will soon cease.  Now for prophets, dreamers, and such rude silly fellows, that through fasting, too much meditation, preciseness, or by melancholy, are distempered:  the best means to reduce them </w:t>
      </w:r>
      <w:r>
        <w:rPr>
          <w:i/>
          <w:color w:val="000000"/>
          <w:sz w:val="24"/>
          <w:szCs w:val="24"/>
        </w:rPr>
        <w:t xml:space="preserve">ad sanam mentem</w:t>
      </w:r>
      <w:r>
        <w:rPr>
          <w:color w:val="000000"/>
          <w:sz w:val="24"/>
          <w:szCs w:val="24"/>
        </w:rPr>
        <w:t xml:space="preserve">, is to alter their course of life, and with conference, threats, promises, persuasions, to intermix physic.  Hercules de Saxonia, had such a prophet committed to his charge in Venice, that thought he was Elias, and would fast as he did; he dressed a fellow in angel’s attire, that said he came from heaven to bring him divine food, and by that means stayed his fast, administered his physic; so by the meditation of this forged angel he was cured. [6616]Rhasis an Arabian, </w:t>
      </w:r>
      <w:r>
        <w:rPr>
          <w:i/>
          <w:color w:val="000000"/>
          <w:sz w:val="24"/>
          <w:szCs w:val="24"/>
        </w:rPr>
        <w:t xml:space="preserve">cont. lib. 1. cap. 9</w:t>
      </w:r>
      <w:r>
        <w:rPr>
          <w:color w:val="000000"/>
          <w:sz w:val="24"/>
          <w:szCs w:val="24"/>
        </w:rPr>
        <w:t xml:space="preserve">, speaks of a fellow that in like case complained to him, and desired his help:  “I asked him” (saith he) “what the matter was; he replied, I am continually meditating of heaven and hell, and methinks I see and talk with fiery spirits, and smell brimstone, &amp;c., and am so carried away with these conceits, that I can neither eat, nor sleep, nor go about my business:  I cured him” (saith Rhasis) “partly by persuasion, partly by physic, and so have I done by many others.”  We have frequently such prophets and dreamers amongst us, whom we persecute with fire and faggot:  I think the most compendious cure, for some of them at least, had been in Bedlam. </w:t>
      </w:r>
      <w:r>
        <w:rPr>
          <w:i/>
          <w:color w:val="000000"/>
          <w:sz w:val="24"/>
          <w:szCs w:val="24"/>
        </w:rPr>
        <w:t xml:space="preserve">Sed de his satis.</w:t>
      </w:r>
    </w:p>
    <w:p>
      <w:pPr>
        <w:keepNext w:val="on"/>
        <w:pageBreakBefore w:val="on"/>
        <w:widowControl w:val="on"/>
        <w:pBdr/>
        <w:spacing w:before="0" w:after="322" w:line="240" w:lineRule="auto"/>
        <w:ind w:left="0" w:right="0"/>
        <w:jc w:val="left"/>
        <w:outlineLvl w:val="0"/>
      </w:pPr>
      <w:r>
        <w:rPr>
          <w:b/>
          <w:color w:val="000000"/>
          <w:sz w:val="48"/>
          <w:szCs w:val="48"/>
        </w:rPr>
        <w:t xml:space="preserve">Page 891</w:t>
      </w:r>
    </w:p>
    <w:p>
      <w:pPr>
        <w:keepNext w:val="on"/>
        <w:widowControl w:val="on"/>
        <w:pBdr/>
        <w:spacing w:before="299" w:after="299" w:line="240" w:lineRule="auto"/>
        <w:ind w:left="0" w:right="0"/>
        <w:jc w:val="left"/>
        <w:outlineLvl w:val="1"/>
      </w:pPr>
      <w:r>
        <w:rPr>
          <w:b/>
          <w:color w:val="000000"/>
          <w:sz w:val="36"/>
          <w:szCs w:val="36"/>
        </w:rPr>
        <w:t xml:space="preserve">MEMB.  II.</w:t>
      </w:r>
    </w:p>
    <w:p>
      <w:pPr>
        <w:widowControl w:val="on"/>
        <w:pBdr/>
        <w:spacing w:before="240" w:after="240" w:line="240" w:lineRule="auto"/>
        <w:ind w:left="0" w:right="0"/>
        <w:jc w:val="left"/>
      </w:pPr>
      <w:r>
        <w:rPr>
          <w:color w:val="000000"/>
          <w:sz w:val="24"/>
          <w:szCs w:val="24"/>
        </w:rPr>
        <w:t xml:space="preserve">SUBSECT.  I.—­</w:t>
      </w:r>
      <w:r>
        <w:rPr>
          <w:i/>
          <w:color w:val="000000"/>
          <w:sz w:val="24"/>
          <w:szCs w:val="24"/>
        </w:rPr>
        <w:t xml:space="preserve">Religious Melancholy in defect; parties affected, Epicures, Atheists, Hypocrites, worldly secure, Carnalists; all impious persons, impenitent sinners, &amp;c.</w:t>
      </w:r>
    </w:p>
    <w:p>
      <w:pPr>
        <w:widowControl w:val="on"/>
        <w:pBdr/>
        <w:spacing w:before="240" w:after="240" w:line="240" w:lineRule="auto"/>
        <w:ind w:left="0" w:right="0"/>
        <w:jc w:val="left"/>
      </w:pPr>
      <w:r>
        <w:rPr>
          <w:color w:val="000000"/>
          <w:sz w:val="24"/>
          <w:szCs w:val="24"/>
        </w:rPr>
        <w:t xml:space="preserve">In that other extreme or defect of this love of God, knowledge, faith, fear, hope, &amp;c. are such as err both in doctrine and manners, Sadducees, Herodians, libertines, politicians:  all manner of atheists, epicures, infidels, that are secure, in a reprobate sense, fear not God at all, and such are too distrustful and timorous, as desperate persons be.  That grand sin of atheism or impiety, [6617]Melancthon calls it </w:t>
      </w:r>
      <w:r>
        <w:rPr>
          <w:i/>
          <w:color w:val="000000"/>
          <w:sz w:val="24"/>
          <w:szCs w:val="24"/>
        </w:rPr>
        <w:t xml:space="preserve">monstrosam melancholiam</w:t>
      </w:r>
      <w:r>
        <w:rPr>
          <w:color w:val="000000"/>
          <w:sz w:val="24"/>
          <w:szCs w:val="24"/>
        </w:rPr>
        <w:t xml:space="preserve">, monstrous melancholy; or </w:t>
      </w:r>
      <w:r>
        <w:rPr>
          <w:i/>
          <w:color w:val="000000"/>
          <w:sz w:val="24"/>
          <w:szCs w:val="24"/>
        </w:rPr>
        <w:t xml:space="preserve">venenatam melancholiam</w:t>
      </w:r>
      <w:r>
        <w:rPr>
          <w:color w:val="000000"/>
          <w:sz w:val="24"/>
          <w:szCs w:val="24"/>
        </w:rPr>
        <w:t xml:space="preserve">, poisoned melancholy.  A company of Cyclops or giants, that war with the gods, as the poets feigned, antipodes to Christians, that scoff at all religion, at God himself, deny him and all his attributes, his wisdom, power, providence, his mercy and judgment.</w:t>
      </w:r>
    </w:p>
    <w:p>
      <w:pPr>
        <w:widowControl w:val="on"/>
        <w:pBdr/>
        <w:spacing w:before="240" w:after="240" w:line="240" w:lineRule="auto"/>
        <w:ind w:left="0" w:right="0"/>
        <w:jc w:val="left"/>
      </w:pPr>
      <w:r>
        <w:rPr>
          <w:color w:val="000000"/>
          <w:sz w:val="24"/>
          <w:szCs w:val="24"/>
        </w:rPr>
        <w:t xml:space="preserve">[6618] “Esse aliquos manes, et subterranea regna,</w:t>
      </w:r>
      <w:r>
        <w:rPr>
          <w:color w:val="000000"/>
          <w:sz w:val="24"/>
          <w:szCs w:val="24"/>
        </w:rPr>
        <w:br/>
        <w:t xml:space="preserve">        Et contum, et Stygio ranas in gurgite nigras,</w:t>
      </w:r>
      <w:r>
        <w:rPr>
          <w:color w:val="000000"/>
          <w:sz w:val="24"/>
          <w:szCs w:val="24"/>
        </w:rPr>
        <w:br/>
        <w:t xml:space="preserve">        Atque una transire vadum tot millia cymba,</w:t>
      </w:r>
      <w:r>
        <w:rPr>
          <w:color w:val="000000"/>
          <w:sz w:val="24"/>
          <w:szCs w:val="24"/>
        </w:rPr>
        <w:br/>
        <w:t xml:space="preserve">        Nec pueri credunt, nisi qui nondum aere lavantur.”</w:t>
      </w:r>
    </w:p>
    <w:p>
      <w:pPr>
        <w:widowControl w:val="on"/>
        <w:pBdr/>
        <w:spacing w:before="240" w:after="240" w:line="240" w:lineRule="auto"/>
        <w:ind w:left="0" w:right="0"/>
        <w:jc w:val="left"/>
      </w:pPr>
      <w:r>
        <w:rPr>
          <w:color w:val="000000"/>
          <w:sz w:val="24"/>
          <w:szCs w:val="24"/>
        </w:rPr>
        <w:t xml:space="preserve">That there is either heaven or hell, resurrection of the dead, pain, happiness, or world to come, </w:t>
      </w:r>
      <w:r>
        <w:rPr>
          <w:i/>
          <w:color w:val="000000"/>
          <w:sz w:val="24"/>
          <w:szCs w:val="24"/>
        </w:rPr>
        <w:t xml:space="preserve">credat Judaeus Apella</w:t>
      </w:r>
      <w:r>
        <w:rPr>
          <w:color w:val="000000"/>
          <w:sz w:val="24"/>
          <w:szCs w:val="24"/>
        </w:rPr>
        <w:t xml:space="preserve">; for their parts they esteem them as so many poet’s tales, bugbears, Lucian’s Alexander; Moses, Mahomet, and Christ are all as one in their creed.  When those bloody wars in France for matters of religion (saith [6619]Richard Dinoth) were so violently pursued between Huguenots and Papists, there was a company of good fellows laughed them all to scorn, for being such superstitious fools, to lose their wives and fortunes, accounting faith, religion, immortality of the soul, mere fopperies and illusions.  Such loose [6620]atheistical spirits are too predominant in all kingdoms.  Let them contend, pray, tremble, trouble themselves that will, for their parts, they fear neither God nor devil; but with that Cyclops in Euripides,</w:t>
      </w:r>
    </w:p>
    <w:p>
      <w:pPr>
        <w:widowControl w:val="on"/>
        <w:pBdr/>
        <w:spacing w:before="240" w:after="240" w:line="240" w:lineRule="auto"/>
        <w:ind w:left="0" w:right="0"/>
        <w:jc w:val="left"/>
      </w:pPr>
      <w:r>
        <w:rPr>
          <w:color w:val="000000"/>
          <w:sz w:val="24"/>
          <w:szCs w:val="24"/>
        </w:rPr>
        <w:t xml:space="preserve">       “Haud ulla numina expavescunt caelitum,</w:t>
      </w:r>
      <w:r>
        <w:rPr>
          <w:color w:val="000000"/>
          <w:sz w:val="24"/>
          <w:szCs w:val="24"/>
        </w:rPr>
        <w:br/>
        <w:t xml:space="preserve">        Sed victimas uni deorum maximo,</w:t>
      </w:r>
      <w:r>
        <w:rPr>
          <w:color w:val="000000"/>
          <w:sz w:val="24"/>
          <w:szCs w:val="24"/>
        </w:rPr>
        <w:br/>
        <w:t xml:space="preserve">        Ventri offerunt, deos ignorant caeteros.”</w:t>
      </w:r>
    </w:p>
    <w:p>
      <w:pPr>
        <w:widowControl w:val="on"/>
        <w:pBdr/>
        <w:spacing w:before="240" w:after="240" w:line="240" w:lineRule="auto"/>
        <w:ind w:left="0" w:right="0"/>
        <w:jc w:val="left"/>
      </w:pPr>
      <w:r>
        <w:rPr>
          <w:color w:val="000000"/>
          <w:sz w:val="24"/>
          <w:szCs w:val="24"/>
        </w:rPr>
        <w:t xml:space="preserve">       “They fear no God but one,</w:t>
      </w:r>
      <w:r>
        <w:rPr>
          <w:color w:val="000000"/>
          <w:sz w:val="24"/>
          <w:szCs w:val="24"/>
        </w:rPr>
        <w:br/>
        <w:t xml:space="preserve">        They sacrifice to none. </w:t>
      </w:r>
      <w:r>
        <w:rPr>
          <w:color w:val="000000"/>
          <w:sz w:val="24"/>
          <w:szCs w:val="24"/>
        </w:rPr>
        <w:br/>
        <w:t xml:space="preserve">        But belly, and him adore,</w:t>
      </w:r>
      <w:r>
        <w:rPr>
          <w:color w:val="000000"/>
          <w:sz w:val="24"/>
          <w:szCs w:val="24"/>
        </w:rPr>
        <w:br/>
        <w:t xml:space="preserve">        For gods they know no more.”</w:t>
      </w:r>
    </w:p>
    <w:p>
      <w:pPr>
        <w:widowControl w:val="on"/>
        <w:pBdr/>
        <w:spacing w:before="240" w:after="240" w:line="240" w:lineRule="auto"/>
        <w:ind w:left="0" w:right="0"/>
        <w:jc w:val="left"/>
      </w:pPr>
      <w:r>
        <w:rPr>
          <w:color w:val="000000"/>
          <w:sz w:val="24"/>
          <w:szCs w:val="24"/>
        </w:rPr>
        <w:t xml:space="preserve">“Their God is their belly,” as Paul saith, </w:t>
      </w:r>
      <w:r>
        <w:rPr>
          <w:i/>
          <w:color w:val="000000"/>
          <w:sz w:val="24"/>
          <w:szCs w:val="24"/>
        </w:rPr>
        <w:t xml:space="preserve">Sancta mater saturitas;—­quibus in solo vivendi causa palato est.</w:t>
      </w:r>
      <w:r>
        <w:rPr>
          <w:color w:val="000000"/>
          <w:sz w:val="24"/>
          <w:szCs w:val="24"/>
        </w:rPr>
        <w:t xml:space="preserve"> The idol, which they worship and adore, is their mistress; with him in Plautus, </w:t>
      </w:r>
      <w:r>
        <w:rPr>
          <w:i/>
          <w:color w:val="000000"/>
          <w:sz w:val="24"/>
          <w:szCs w:val="24"/>
        </w:rPr>
        <w:t xml:space="preserve">mallem haec mulier me amet quam dii</w:t>
      </w:r>
      <w:r>
        <w:rPr>
          <w:color w:val="000000"/>
          <w:sz w:val="24"/>
          <w:szCs w:val="24"/>
        </w:rPr>
        <w:t xml:space="preserve">, they had rather have her favour than the gods’.  Satan is their guide, the flesh is their instructor, hypocrisy their counsellor, vanity their fellow-soldier, their will their law, ambition their captain, custom their rule; temerity, boldness, impudence their art, toys their trading, damnation their end.  All their endeavours are to satisfy their lust and appetite, how to please their genius, and to be merry for the present, </w:t>
      </w:r>
      <w:r>
        <w:rPr>
          <w:i/>
          <w:color w:val="000000"/>
          <w:sz w:val="24"/>
          <w:szCs w:val="24"/>
        </w:rPr>
        <w:t xml:space="preserve">Ede, lude, bibe, post mortem nulla voluptas</w:t>
      </w:r>
      <w:r>
        <w:rPr>
          <w:color w:val="000000"/>
          <w:sz w:val="24"/>
          <w:szCs w:val="24"/>
        </w:rPr>
        <w:t xml:space="preserve">. [6621]"The same condition is of men and of beasts; as the one dieth, so dieth the other,” Eccles. iii. 19.  The world goes round,</w:t>
      </w:r>
    </w:p>
    <w:p>
      <w:pPr>
        <w:keepNext w:val="on"/>
        <w:pageBreakBefore w:val="on"/>
        <w:widowControl w:val="on"/>
        <w:pBdr/>
        <w:spacing w:before="0" w:after="322" w:line="240" w:lineRule="auto"/>
        <w:ind w:left="0" w:right="0"/>
        <w:jc w:val="left"/>
        <w:outlineLvl w:val="0"/>
      </w:pPr>
      <w:r>
        <w:rPr>
          <w:b/>
          <w:color w:val="000000"/>
          <w:sz w:val="48"/>
          <w:szCs w:val="48"/>
        </w:rPr>
        <w:t xml:space="preserve">Page 892</w:t>
      </w:r>
    </w:p>
    <w:p>
      <w:pPr>
        <w:widowControl w:val="on"/>
        <w:pBdr/>
        <w:spacing w:before="0" w:after="0" w:line="240" w:lineRule="auto"/>
        <w:ind w:left="0" w:right="0"/>
        <w:jc w:val="left"/>
      </w:pPr>
      <w:r>
        <w:rPr>
          <w:rFonts w:ascii="fixed" w:hAnsi="fixed" w:cs="fixed"/>
          <w:color w:val="000000"/>
          <w:sz w:val="24"/>
          <w:szCs w:val="24"/>
        </w:rPr>
        <w:t xml:space="preserve">
[6622]  ------“truditur dies die,
Novaeque pergunt interire Lunae:” 
</w:t>
      </w:r>
    </w:p>
    <w:p>
      <w:pPr>
        <w:widowControl w:val="on"/>
        <w:pBdr/>
        <w:spacing w:before="240" w:after="240" w:line="240" w:lineRule="auto"/>
        <w:ind w:left="0" w:right="0"/>
        <w:jc w:val="left"/>
      </w:pPr>
      <w:r>
        <w:rPr>
          <w:color w:val="000000"/>
          <w:sz w:val="24"/>
          <w:szCs w:val="24"/>
        </w:rPr>
        <w:t xml:space="preserve">[6623]They did eat and drink of old, marry, bury, bought, sold, planted, built, and will do still. [6624]"Our life is short and tedious, and in the death of a man there is no recovery, neither was any man known that hath returned from the grave; for we are born at all adventure, and we shall be hereafter as though we had never been; for the breath is as smoke in our nostrils, &amp;c., and the spirit vanisheth as the soft air.” [6625]"Come let us enjoy the pleasures that are present, let us cheerfully use the creatures as in youth, let us fill ourselves with costly wine and ointments, let not the flower of our life pass by us, let us crown ourselves with rose-buds before they are withered,” &amp;c. [6626]_Vivamus mea Lesbia et amemus_, &amp;c. [6627] “Come let us take our fill of love, and pleasure in dalliance, for this is our portion, this is our lot.”</w:t>
      </w:r>
    </w:p>
    <w:p>
      <w:pPr>
        <w:widowControl w:val="on"/>
        <w:pBdr/>
        <w:spacing w:before="240" w:after="240" w:line="240" w:lineRule="auto"/>
        <w:ind w:left="0" w:right="0"/>
        <w:jc w:val="left"/>
      </w:pPr>
      <w:r>
        <w:rPr>
          <w:i/>
          <w:color w:val="000000"/>
          <w:sz w:val="24"/>
          <w:szCs w:val="24"/>
        </w:rPr>
        <w:t xml:space="preserve">Tempora labuntur, tacitisque senescimus annis</w:t>
      </w:r>
      <w:r>
        <w:rPr>
          <w:color w:val="000000"/>
          <w:sz w:val="24"/>
          <w:szCs w:val="24"/>
        </w:rPr>
        <w:t xml:space="preserve">.[6628] For the rest of heaven and hell, let children and superstitious fools believe it:  for their parts, they are so far from trembling at the dreadful day of judgment that they wish with Nero, </w:t>
      </w:r>
      <w:r>
        <w:rPr>
          <w:i/>
          <w:color w:val="000000"/>
          <w:sz w:val="24"/>
          <w:szCs w:val="24"/>
        </w:rPr>
        <w:t xml:space="preserve">Me vivo fiat</w:t>
      </w:r>
      <w:r>
        <w:rPr>
          <w:color w:val="000000"/>
          <w:sz w:val="24"/>
          <w:szCs w:val="24"/>
        </w:rPr>
        <w:t xml:space="preserve">, let it come in their times:  so secure, so desperate, so immoderate in lust and pleasure, so prone to revenge that, as Paterculus said of some caitiffs in his time in Rome, </w:t>
      </w:r>
      <w:r>
        <w:rPr>
          <w:i/>
          <w:color w:val="000000"/>
          <w:sz w:val="24"/>
          <w:szCs w:val="24"/>
        </w:rPr>
        <w:t xml:space="preserve">Quod nequiter ausi, fortiter executi</w:t>
      </w:r>
      <w:r>
        <w:rPr>
          <w:color w:val="000000"/>
          <w:sz w:val="24"/>
          <w:szCs w:val="24"/>
        </w:rPr>
        <w:t xml:space="preserve">:  it shall not be so wickedly attempted, but as desperately performed, whatever they take in hand.  Were it not for God’s restraining grace, fear and shame, temporal punishment, and their own infamy, they would.  Lycaon-like exenterate, as so many cannibals eat up, or Cadmus’ soldiers consume one another.  These are most impious, and commonly professed atheists, that never use the name of God but to swear by it; that express nought else but epicurism in their carriage, or hypocrisy; with Pentheus they neglect and contemn these rites and religious ceremonies of the gods; they will be gods themselves, or at least </w:t>
      </w:r>
      <w:r>
        <w:rPr>
          <w:i/>
          <w:color w:val="000000"/>
          <w:sz w:val="24"/>
          <w:szCs w:val="24"/>
        </w:rPr>
        <w:t xml:space="preserve">socii deorum.  Divisum imperium cum Jove Caesar habet.</w:t>
      </w:r>
      <w:r>
        <w:rPr>
          <w:color w:val="000000"/>
          <w:sz w:val="24"/>
          <w:szCs w:val="24"/>
        </w:rPr>
        <w:t xml:space="preserve"> “Caesar divides the empire with Jove.”  Aproyis, an Egyptian tyrant, grew, saith [6629]Herodotus, to that height of pride, insolency of impiety, to that contempt of Gods and men, that he held his kingdom so sure, </w:t>
      </w:r>
      <w:r>
        <w:rPr>
          <w:i/>
          <w:color w:val="000000"/>
          <w:sz w:val="24"/>
          <w:szCs w:val="24"/>
        </w:rPr>
        <w:t xml:space="preserve">ut a nemine deorum aut hominum sibi eripi posset</w:t>
      </w:r>
      <w:r>
        <w:rPr>
          <w:color w:val="000000"/>
          <w:sz w:val="24"/>
          <w:szCs w:val="24"/>
        </w:rPr>
        <w:t xml:space="preserve">, neither God nor men could take it from him. [6630]A certain blasphemous king of Spain (as [6631]Lansius reports) made an edict, that no subject of his, for ten years’ space, should believe in, call on, or worship any god.  And as [6632]Jovius relates of “Mahomet the Second, that sacked Constantinople, he so behaved himself, that he believed neither Christ nor Mahomet; and thence it came to pass, that he kept his word and promise no farther than for his advantage, neither did he care to commit any offence to satisfy his lust.”  I could say the like of many princes, many private men (our stories are full of them) in times past, this present</w:t>
      </w:r>
    </w:p>
    <w:p>
      <w:pPr>
        <w:keepNext w:val="on"/>
        <w:pageBreakBefore w:val="on"/>
        <w:widowControl w:val="on"/>
        <w:pBdr/>
        <w:spacing w:before="0" w:after="322" w:line="240" w:lineRule="auto"/>
        <w:ind w:left="0" w:right="0"/>
        <w:jc w:val="left"/>
        <w:outlineLvl w:val="0"/>
      </w:pPr>
      <w:r>
        <w:rPr>
          <w:b/>
          <w:color w:val="000000"/>
          <w:sz w:val="48"/>
          <w:szCs w:val="48"/>
        </w:rPr>
        <w:t xml:space="preserve">Page 893</w:t>
      </w:r>
    </w:p>
    <w:p>
      <w:pPr>
        <w:widowControl w:val="on"/>
        <w:pBdr/>
        <w:spacing w:before="240" w:after="240" w:line="240" w:lineRule="auto"/>
        <w:ind w:left="0" w:right="0"/>
        <w:jc w:val="left"/>
      </w:pPr>
      <w:r>
        <w:rPr>
          <w:color w:val="000000"/>
          <w:sz w:val="24"/>
          <w:szCs w:val="24"/>
        </w:rPr>
        <w:t xml:space="preserve">age, that love, fear, obey, and perform all civil duties as they shall find them expedient or behoveful to their own ends. </w:t>
      </w:r>
      <w:r>
        <w:rPr>
          <w:i/>
          <w:color w:val="000000"/>
          <w:sz w:val="24"/>
          <w:szCs w:val="24"/>
        </w:rPr>
        <w:t xml:space="preserve">Securi adversus Deos, securi adversus homines, votis non est opus</w:t>
      </w:r>
      <w:r>
        <w:rPr>
          <w:color w:val="000000"/>
          <w:sz w:val="24"/>
          <w:szCs w:val="24"/>
        </w:rPr>
        <w:t xml:space="preserve">, which [6633] Tacitus reports of some Germans, they need not pray, fear, hope, for they are secure, to their thinking, both from Gods and men.  Bulco Opiliensis, sometime Duke of [6634]Silesia, was such a one to a hair; he lived (saith [6635]Aeneas Sylvius) at [6636]Vratislavia, “and was so mad to satisfy his lust, that he believed neither heaven nor hell, or that the soul was immortal, but married wives, and turned them up as he thought fit, did murder and mischief, and what he list himself.”  This duke hath too many followers in our days:  say what you can, dehort, exhort, persuade to the contrary, they are no more moved,—­</w:t>
      </w:r>
      <w:r>
        <w:rPr>
          <w:i/>
          <w:color w:val="000000"/>
          <w:sz w:val="24"/>
          <w:szCs w:val="24"/>
        </w:rPr>
        <w:t xml:space="preserve">quam si dura, silex aut stet Marpesia cautes</w:t>
      </w:r>
      <w:r>
        <w:rPr>
          <w:color w:val="000000"/>
          <w:sz w:val="24"/>
          <w:szCs w:val="24"/>
        </w:rPr>
        <w:t xml:space="preserve">, than so many stocks, and stones; tell them of heaven and hell, ’tis to no purpose, </w:t>
      </w:r>
      <w:r>
        <w:rPr>
          <w:i/>
          <w:color w:val="000000"/>
          <w:sz w:val="24"/>
          <w:szCs w:val="24"/>
        </w:rPr>
        <w:t xml:space="preserve">laterem lavas</w:t>
      </w:r>
      <w:r>
        <w:rPr>
          <w:color w:val="000000"/>
          <w:sz w:val="24"/>
          <w:szCs w:val="24"/>
        </w:rPr>
        <w:t xml:space="preserve">, they answer as Ataliba that Indian prince did friar Vincent, [6637]"when he brought him a book, and told him all the mysteries of salvation, heaven and hell, were contained in it:  he looked upon it, and said he saw no such matter, asking withal, how he knew it:”  they will but scoff at it, or wholly reject it.  Petronius in Tacitus, when he was now by Nero’s command bleeding to death, </w:t>
      </w:r>
      <w:r>
        <w:rPr>
          <w:i/>
          <w:color w:val="000000"/>
          <w:sz w:val="24"/>
          <w:szCs w:val="24"/>
        </w:rPr>
        <w:t xml:space="preserve">audiebat amicos nihil referentes de immortalitate animae, aut sapientum placitis, sed levia carmina et faciles versus</w:t>
      </w:r>
      <w:r>
        <w:rPr>
          <w:color w:val="000000"/>
          <w:sz w:val="24"/>
          <w:szCs w:val="24"/>
        </w:rPr>
        <w:t xml:space="preserve">; instead of good counsel and divine meditations, he made his friends sing him bawdy verses and scurrilous songs.  Let them take heaven, paradise, and that future happiness that will, </w:t>
      </w:r>
      <w:r>
        <w:rPr>
          <w:i/>
          <w:color w:val="000000"/>
          <w:sz w:val="24"/>
          <w:szCs w:val="24"/>
        </w:rPr>
        <w:t xml:space="preserve">bonum est esse hic</w:t>
      </w:r>
      <w:r>
        <w:rPr>
          <w:color w:val="000000"/>
          <w:sz w:val="24"/>
          <w:szCs w:val="24"/>
        </w:rPr>
        <w:t xml:space="preserve">, it is good being here:  there is no talking to such, no hope of their conversion, they are in a reprobate sense, mere carnalists, fleshly minded men, which howsoever they may be applauded in this life by some few parasites, and held for worldly wise men. [6638]"They seem to me” (saith Melancthon) “to be as mad as Hercules was when he raved and killed his wife and children.”  A milder sort of these atheistical spirits there are that profess religion, but </w:t>
      </w:r>
      <w:r>
        <w:rPr>
          <w:i/>
          <w:color w:val="000000"/>
          <w:sz w:val="24"/>
          <w:szCs w:val="24"/>
        </w:rPr>
        <w:t xml:space="preserve">timide et haesitanter</w:t>
      </w:r>
      <w:r>
        <w:rPr>
          <w:color w:val="000000"/>
          <w:sz w:val="24"/>
          <w:szCs w:val="24"/>
        </w:rPr>
        <w:t xml:space="preserve">, tempted thereunto out of that horrible consideration of diversity of religions, which are and have been in the world (which argument Campanella, </w:t>
      </w:r>
      <w:r>
        <w:rPr>
          <w:i/>
          <w:color w:val="000000"/>
          <w:sz w:val="24"/>
          <w:szCs w:val="24"/>
        </w:rPr>
        <w:t xml:space="preserve">Atheismi Triumphati, cap. 9.</w:t>
      </w:r>
      <w:r>
        <w:rPr>
          <w:color w:val="000000"/>
          <w:sz w:val="24"/>
          <w:szCs w:val="24"/>
        </w:rPr>
        <w:t xml:space="preserve"> both urgeth and answers), besides the covetousness, imposture, and knavery of priests, </w:t>
      </w:r>
      <w:r>
        <w:rPr>
          <w:i/>
          <w:color w:val="000000"/>
          <w:sz w:val="24"/>
          <w:szCs w:val="24"/>
        </w:rPr>
        <w:t xml:space="preserve">quae faciunt</w:t>
      </w:r>
      <w:r>
        <w:rPr>
          <w:color w:val="000000"/>
          <w:sz w:val="24"/>
          <w:szCs w:val="24"/>
        </w:rPr>
        <w:t xml:space="preserve"> (as [6639]Postellus observes) </w:t>
      </w:r>
      <w:r>
        <w:rPr>
          <w:i/>
          <w:color w:val="000000"/>
          <w:sz w:val="24"/>
          <w:szCs w:val="24"/>
        </w:rPr>
        <w:t xml:space="preserve">ut rebus sacris minus faciant fidem</w:t>
      </w:r>
      <w:r>
        <w:rPr>
          <w:color w:val="000000"/>
          <w:sz w:val="24"/>
          <w:szCs w:val="24"/>
        </w:rPr>
        <w:t xml:space="preserve">; and those religions some of them so fantastical, exorbitant, so violently maintained with equal constancy and assurance; whence they infer, that if there be so many religious sects, and denied by the rest, why may they not be all false? or why should this or that be preferred before the rest?  The sceptics urge this, and amongst others it is the conclusion of Sextus Empericus, </w:t>
      </w:r>
      <w:r>
        <w:rPr>
          <w:i/>
          <w:color w:val="000000"/>
          <w:sz w:val="24"/>
          <w:szCs w:val="24"/>
        </w:rPr>
        <w:t xml:space="preserve">lib. 3. advers.  Mathematicos</w:t>
      </w:r>
      <w:r>
        <w:rPr>
          <w:color w:val="000000"/>
          <w:sz w:val="24"/>
          <w:szCs w:val="24"/>
        </w:rPr>
        <w:t xml:space="preserve">:  after many philosophical arguments and reasons pro and con that</w:t>
      </w:r>
    </w:p>
    <w:p>
      <w:pPr>
        <w:keepNext w:val="on"/>
        <w:pageBreakBefore w:val="on"/>
        <w:widowControl w:val="on"/>
        <w:pBdr/>
        <w:spacing w:before="0" w:after="322" w:line="240" w:lineRule="auto"/>
        <w:ind w:left="0" w:right="0"/>
        <w:jc w:val="left"/>
        <w:outlineLvl w:val="0"/>
      </w:pPr>
      <w:r>
        <w:rPr>
          <w:b/>
          <w:color w:val="000000"/>
          <w:sz w:val="48"/>
          <w:szCs w:val="48"/>
        </w:rPr>
        <w:t xml:space="preserve">Page 894</w:t>
      </w:r>
    </w:p>
    <w:p>
      <w:pPr>
        <w:widowControl w:val="on"/>
        <w:pBdr/>
        <w:spacing w:before="240" w:after="240" w:line="240" w:lineRule="auto"/>
        <w:ind w:left="0" w:right="0"/>
        <w:jc w:val="left"/>
      </w:pPr>
      <w:r>
        <w:rPr>
          <w:color w:val="000000"/>
          <w:sz w:val="24"/>
          <w:szCs w:val="24"/>
        </w:rPr>
        <w:t xml:space="preserve">there are gods, and again that there are no gods, he so concludes, </w:t>
      </w:r>
      <w:r>
        <w:rPr>
          <w:i/>
          <w:color w:val="000000"/>
          <w:sz w:val="24"/>
          <w:szCs w:val="24"/>
        </w:rPr>
        <w:t xml:space="preserve">cum tot inter se pugnent, &amp;c.  Una tantum potest esse vera</w:t>
      </w:r>
      <w:r>
        <w:rPr>
          <w:color w:val="000000"/>
          <w:sz w:val="24"/>
          <w:szCs w:val="24"/>
        </w:rPr>
        <w:t xml:space="preserve">, as Tully likewise disputes:  Christians say, they alone worship the true God, pity all other sects, lament their case; and yet those old Greeks and Romans that worshipped the devil, as the Chinese now do, </w:t>
      </w:r>
      <w:r>
        <w:rPr>
          <w:i/>
          <w:color w:val="000000"/>
          <w:sz w:val="24"/>
          <w:szCs w:val="24"/>
        </w:rPr>
        <w:t xml:space="preserve">aut deos topicos</w:t>
      </w:r>
      <w:r>
        <w:rPr>
          <w:color w:val="000000"/>
          <w:sz w:val="24"/>
          <w:szCs w:val="24"/>
        </w:rPr>
        <w:t xml:space="preserve">, their own gods; as Julian the apostate, [6640]Cecilius in Minutius, Celsus and Porphyrius the philosopher object:  and as Machiavel contends, were much more noble, generous, victorious, had a more flourishing commonwealth, better cities, better soldiers, better scholars, better wits.  Their gods overcame our gods, did as many miracles, &amp;c.  Saint Cyril, Arnobius, Minutius, with many other ancients of late, Lessius, Morneus, Grotius </w:t>
      </w:r>
      <w:r>
        <w:rPr>
          <w:i/>
          <w:color w:val="000000"/>
          <w:sz w:val="24"/>
          <w:szCs w:val="24"/>
        </w:rPr>
        <w:t xml:space="preserve">de Verit.  Relig.  Christianae</w:t>
      </w:r>
      <w:r>
        <w:rPr>
          <w:color w:val="000000"/>
          <w:sz w:val="24"/>
          <w:szCs w:val="24"/>
        </w:rPr>
        <w:t xml:space="preserve">, Savanarola </w:t>
      </w:r>
      <w:r>
        <w:rPr>
          <w:i/>
          <w:color w:val="000000"/>
          <w:sz w:val="24"/>
          <w:szCs w:val="24"/>
        </w:rPr>
        <w:t xml:space="preserve">de Verit.  Fidei Christianae</w:t>
      </w:r>
      <w:r>
        <w:rPr>
          <w:color w:val="000000"/>
          <w:sz w:val="24"/>
          <w:szCs w:val="24"/>
        </w:rPr>
        <w:t xml:space="preserve">, well defend; but Zanchius, [6641]Campanella, Marinus Marcennus, Bozius, and Gentillettus answer all these atheistical arguments at large.  But this again troubles many as of old, wicked men generally thrive, professed atheists thrive,</w:t>
      </w:r>
    </w:p>
    <w:p>
      <w:pPr>
        <w:widowControl w:val="on"/>
        <w:pBdr/>
        <w:spacing w:before="240" w:after="240" w:line="240" w:lineRule="auto"/>
        <w:ind w:left="0" w:right="0"/>
        <w:jc w:val="left"/>
      </w:pPr>
      <w:r>
        <w:rPr>
          <w:color w:val="000000"/>
          <w:sz w:val="24"/>
          <w:szCs w:val="24"/>
        </w:rPr>
        <w:t xml:space="preserve">[6642] “Nullos esse Deos, inane coelum,</w:t>
      </w:r>
      <w:r>
        <w:rPr>
          <w:color w:val="000000"/>
          <w:sz w:val="24"/>
          <w:szCs w:val="24"/>
        </w:rPr>
        <w:br/>
        <w:t xml:space="preserve">        Affirmat Selius:  probatque, quod se</w:t>
      </w:r>
      <w:r>
        <w:rPr>
          <w:color w:val="000000"/>
          <w:sz w:val="24"/>
          <w:szCs w:val="24"/>
        </w:rPr>
        <w:br/>
        <w:t xml:space="preserve">        Factum, dum negat haec, videt beatum.”</w:t>
      </w:r>
    </w:p>
    <w:p>
      <w:pPr>
        <w:widowControl w:val="on"/>
        <w:pBdr/>
        <w:spacing w:before="240" w:after="240" w:line="240" w:lineRule="auto"/>
        <w:ind w:left="0" w:right="0"/>
        <w:jc w:val="left"/>
      </w:pPr>
      <w:r>
        <w:rPr>
          <w:color w:val="000000"/>
          <w:sz w:val="24"/>
          <w:szCs w:val="24"/>
        </w:rPr>
        <w:t xml:space="preserve">       “There are no gods, heavens are toys,</w:t>
      </w:r>
      <w:r>
        <w:rPr>
          <w:color w:val="000000"/>
          <w:sz w:val="24"/>
          <w:szCs w:val="24"/>
        </w:rPr>
        <w:br/>
        <w:t xml:space="preserve">        Selius in public justifies;</w:t>
      </w:r>
      <w:r>
        <w:rPr>
          <w:color w:val="000000"/>
          <w:sz w:val="24"/>
          <w:szCs w:val="24"/>
        </w:rPr>
        <w:br/>
        <w:t xml:space="preserve">        Because that whilst he thus denies</w:t>
      </w:r>
      <w:r>
        <w:rPr>
          <w:color w:val="000000"/>
          <w:sz w:val="24"/>
          <w:szCs w:val="24"/>
        </w:rPr>
        <w:br/>
        <w:t xml:space="preserve">        Their deities, he better thrives.”</w:t>
      </w:r>
    </w:p>
    <w:p>
      <w:pPr>
        <w:widowControl w:val="on"/>
        <w:pBdr/>
        <w:spacing w:before="240" w:after="240" w:line="240" w:lineRule="auto"/>
        <w:ind w:left="0" w:right="0"/>
        <w:jc w:val="left"/>
      </w:pPr>
      <w:r>
        <w:rPr>
          <w:color w:val="000000"/>
          <w:sz w:val="24"/>
          <w:szCs w:val="24"/>
        </w:rPr>
        <w:t xml:space="preserve">This is a prime argument:  and most part your most sincere, upright, honest, and [6643]good men are depressed, “The race is not to the swift, nor the battle to the strong” (Eccles. ix. 11.), “nor yet bread to the wise, favour nor riches to men of understanding, but time and chance comes to all.”  There was a great plague in Athens (as Thucydides, </w:t>
      </w:r>
      <w:r>
        <w:rPr>
          <w:i/>
          <w:color w:val="000000"/>
          <w:sz w:val="24"/>
          <w:szCs w:val="24"/>
        </w:rPr>
        <w:t xml:space="preserve">lib. 2.</w:t>
      </w:r>
      <w:r>
        <w:rPr>
          <w:color w:val="000000"/>
          <w:sz w:val="24"/>
          <w:szCs w:val="24"/>
        </w:rPr>
        <w:t xml:space="preserve"> relates), in which at last every man, with great licentiousness, did what he list, not caring at all for God’s or men’s laws.  “Neither the fear of God nor laws of men” (saith he) “awed any man, because the plague swept all away alike, good and bad; they thence concluded it was alike to worship or not worship the gods, since they perished all alike.”  Some cavil and make doubts of scripture itself:  it cannot stand with God’s mercy, that so many should be damned, so many bad, so few good, such have and hold about religions, all stiff on their side, factious alike, thrive alike, and yet bitterly persecuting and damning each other; “It cannot stand with God’s goodness, protection, and providence” (as [6644]Saint Chrysostom in the Dialect of such discontented persons) “to see and suffer one man to be lame, another mad, a third poor and miserable all the days of his life, a fourth grievously tormented with sickness and aches, to his last hour.  Are these signs and works of God’s providence, to let one man be deaf, another dumb?  A poor honest fellow lives in disgrace, woe and want, wretched he is; when as a wicked caitiff abounds in superfluity of wealth, keeps whores, parasites, and what he will himself:”  </w:t>
      </w:r>
      <w:r>
        <w:rPr>
          <w:i/>
          <w:color w:val="000000"/>
          <w:sz w:val="24"/>
          <w:szCs w:val="24"/>
        </w:rPr>
        <w:t xml:space="preserve">Audis Jupiter haec?  Talia multa connectentes, longum reprehensionis sermonem erga Dei providentiam contexunt.</w:t>
      </w:r>
      <w:r>
        <w:rPr>
          <w:color w:val="000000"/>
          <w:sz w:val="24"/>
          <w:szCs w:val="24"/>
        </w:rPr>
        <w:t xml:space="preserve"> [6645]Thus they mutter and object (see the rest of their arguments in Marcennus in Genesin, and in Campanella, amply confuted), with many such vain cavils, well known, not worthy the recapitulation or answering:  whatsoever they pretend, they are </w:t>
      </w:r>
      <w:r>
        <w:rPr>
          <w:i/>
          <w:color w:val="000000"/>
          <w:sz w:val="24"/>
          <w:szCs w:val="24"/>
        </w:rPr>
        <w:t xml:space="preserve">interim</w:t>
      </w:r>
      <w:r>
        <w:rPr>
          <w:color w:val="000000"/>
          <w:sz w:val="24"/>
          <w:szCs w:val="24"/>
        </w:rPr>
        <w:t xml:space="preserve"> of little or no religion.</w:t>
      </w:r>
    </w:p>
    <w:p>
      <w:pPr>
        <w:keepNext w:val="on"/>
        <w:pageBreakBefore w:val="on"/>
        <w:widowControl w:val="on"/>
        <w:pBdr/>
        <w:spacing w:before="0" w:after="322" w:line="240" w:lineRule="auto"/>
        <w:ind w:left="0" w:right="0"/>
        <w:jc w:val="left"/>
        <w:outlineLvl w:val="0"/>
      </w:pPr>
      <w:r>
        <w:rPr>
          <w:b/>
          <w:color w:val="000000"/>
          <w:sz w:val="48"/>
          <w:szCs w:val="48"/>
        </w:rPr>
        <w:t xml:space="preserve">Page 895</w:t>
      </w:r>
    </w:p>
    <w:p>
      <w:pPr>
        <w:widowControl w:val="on"/>
        <w:pBdr/>
        <w:spacing w:before="240" w:after="240" w:line="240" w:lineRule="auto"/>
        <w:ind w:left="0" w:right="0"/>
        <w:jc w:val="left"/>
      </w:pPr>
      <w:r>
        <w:rPr>
          <w:color w:val="000000"/>
          <w:sz w:val="24"/>
          <w:szCs w:val="24"/>
        </w:rPr>
        <w:t xml:space="preserve">Cousin-germans to these men are many of our great philosophers and deists, who, though they be more temperate in this life, give many good moral precepts, honest, upright, and sober in their conversation, yet in effect they are the same (accounting no man a good scholar that is not an atheist), </w:t>
      </w:r>
      <w:r>
        <w:rPr>
          <w:i/>
          <w:color w:val="000000"/>
          <w:sz w:val="24"/>
          <w:szCs w:val="24"/>
        </w:rPr>
        <w:t xml:space="preserve">nimis altum sapiunt</w:t>
      </w:r>
      <w:r>
        <w:rPr>
          <w:color w:val="000000"/>
          <w:sz w:val="24"/>
          <w:szCs w:val="24"/>
        </w:rPr>
        <w:t xml:space="preserve">, too much learning makes them mad.  Whilst they attribute all to natural causes, [6646]contingence of all things, as Melancthon calls them, </w:t>
      </w:r>
      <w:r>
        <w:rPr>
          <w:i/>
          <w:color w:val="000000"/>
          <w:sz w:val="24"/>
          <w:szCs w:val="24"/>
        </w:rPr>
        <w:t xml:space="preserve">Pertinax hominum genus</w:t>
      </w:r>
      <w:r>
        <w:rPr>
          <w:color w:val="000000"/>
          <w:sz w:val="24"/>
          <w:szCs w:val="24"/>
        </w:rPr>
        <w:t xml:space="preserve">, a peevish generation of men, that misled by philosophy, and the devil’s suggestion, their own innate blindness, deny God as much as the rest, hold all religion a fiction, opposite to reason and philosophy, though for fear of magistrates, saith [6647]Vaninus, they durst not publicly profess it.  Ask one of them of what religion he is, he scoffingly replies, a philosopher, a Galenist, an [6648]Averroist, and with Rabelais a physician, a peripatetic, an epicure.  In spiritual things God must demonstrate all to sense, leave a pawn with them, or else seek some other creditor.  They will acknowledge Nature and Fortune, yet not God:  though in effect they grant both:  for as Scaliger defines, Nature signifies God’s ordinary power; or, as Calvin writes, Nature is God’s order, and so things extraordinary may be called unnatural:  Fortune his unrevealed will; and so we call things changeable that are beside reason and expectation.  To this purpose [6649]Minutius in </w:t>
      </w:r>
      <w:r>
        <w:rPr>
          <w:i/>
          <w:color w:val="000000"/>
          <w:sz w:val="24"/>
          <w:szCs w:val="24"/>
        </w:rPr>
        <w:t xml:space="preserve">Octavio</w:t>
      </w:r>
      <w:r>
        <w:rPr>
          <w:color w:val="000000"/>
          <w:sz w:val="24"/>
          <w:szCs w:val="24"/>
        </w:rPr>
        <w:t xml:space="preserve">, and [6650] Seneca well discourseth with them, </w:t>
      </w:r>
      <w:r>
        <w:rPr>
          <w:i/>
          <w:color w:val="000000"/>
          <w:sz w:val="24"/>
          <w:szCs w:val="24"/>
        </w:rPr>
        <w:t xml:space="preserve">lib. 4. de beneficiis, cap. 5, 6, 7.</w:t>
      </w:r>
      <w:r>
        <w:rPr>
          <w:color w:val="000000"/>
          <w:sz w:val="24"/>
          <w:szCs w:val="24"/>
        </w:rPr>
        <w:t xml:space="preserve"> “They do not understand what they say; what is Nature but God? call him what thou wilt, Nature, Jupiter, he hath as many names as offices:  it comes all to one pass, God is the fountain of all, the first Giver and Preserver, from whom all things depend,” [6651]_a quo, et per quem omnia, Nam quocunque vides Deus est, quocunque moveris_, “God is all in all, God is everywhere, in every place.”  And yet this Seneca, that could confute and blame them, is all out as much to be blamed and confuted himself, as mad himself; for he holds </w:t>
      </w:r>
      <w:r>
        <w:rPr>
          <w:i/>
          <w:color w:val="000000"/>
          <w:sz w:val="24"/>
          <w:szCs w:val="24"/>
        </w:rPr>
        <w:t xml:space="preserve">fatum Stoicum</w:t>
      </w:r>
      <w:r>
        <w:rPr>
          <w:color w:val="000000"/>
          <w:sz w:val="24"/>
          <w:szCs w:val="24"/>
        </w:rPr>
        <w:t xml:space="preserve">, that inevitable Necessity in the other extreme, as those Chaldean astrologers of old did, against whom the prophet Jeremiah so often thunders, and those heathen mathematicians, Nigidius Figulus, magicians, and Priscilianists, whom St. Austin so eagerly confutes, those Arabian questionaries, Novem Judices, Albumazer, Dorotheus, &amp;c., and our countryman [6652]Estuidus, that take upon them to define out of those great conjunction of stars, with Ptolomeus, the periods of kingdoms, or religions, of all future accidents, wars, plagues, schisms, heresies, and what not? all from stars, and such things, saith Maginus, </w:t>
      </w:r>
      <w:r>
        <w:rPr>
          <w:i/>
          <w:color w:val="000000"/>
          <w:sz w:val="24"/>
          <w:szCs w:val="24"/>
        </w:rPr>
        <w:t xml:space="preserve">Quae sibi et intelligentiis suis reservavit Deus</w:t>
      </w:r>
      <w:r>
        <w:rPr>
          <w:color w:val="000000"/>
          <w:sz w:val="24"/>
          <w:szCs w:val="24"/>
        </w:rPr>
        <w:t xml:space="preserve">, which God hath reserved to himself and his angels, they will take upon them to foretell, as if stars were immediate, inevitable causes of all future accidents.  Caesar Vaninus, in his book </w:t>
      </w:r>
      <w:r>
        <w:rPr>
          <w:i/>
          <w:color w:val="000000"/>
          <w:sz w:val="24"/>
          <w:szCs w:val="24"/>
        </w:rPr>
        <w:t xml:space="preserve">de admirandis naturae</w:t>
      </w:r>
    </w:p>
    <w:p>
      <w:pPr>
        <w:keepNext w:val="on"/>
        <w:pageBreakBefore w:val="on"/>
        <w:widowControl w:val="on"/>
        <w:pBdr/>
        <w:spacing w:before="0" w:after="322" w:line="240" w:lineRule="auto"/>
        <w:ind w:left="0" w:right="0"/>
        <w:jc w:val="left"/>
        <w:outlineLvl w:val="0"/>
      </w:pPr>
      <w:r>
        <w:rPr>
          <w:b/>
          <w:i/>
          <w:color w:val="000000"/>
          <w:sz w:val="48"/>
          <w:szCs w:val="48"/>
        </w:rPr>
        <w:t xml:space="preserve">Page 896</w:t>
      </w:r>
    </w:p>
    <w:p>
      <w:pPr>
        <w:widowControl w:val="on"/>
        <w:pBdr/>
        <w:spacing w:before="240" w:after="240" w:line="240" w:lineRule="auto"/>
        <w:ind w:left="0" w:right="0"/>
        <w:jc w:val="left"/>
      </w:pPr>
      <w:r>
        <w:rPr>
          <w:i/>
          <w:color w:val="000000"/>
          <w:sz w:val="24"/>
          <w:szCs w:val="24"/>
        </w:rPr>
        <w:t xml:space="preserve">Arcanis, dial. 52. de oraculis</w:t>
      </w:r>
      <w:r>
        <w:rPr>
          <w:color w:val="000000"/>
          <w:sz w:val="24"/>
          <w:szCs w:val="24"/>
        </w:rPr>
        <w:t xml:space="preserve">, is more free, copious, and open, in this explication of this astrological tenet of Ptolemy, than any of our modern writers, Cardan excepted, a true disciple of his master Pomponatius; according to the doctrine of Peripatetics, he refers all apparitions, prodigies, miracles, oracles, accidents, alterations of religions, kingdoms, &amp;c. (for which he is soundly lashed by Marinus Mercennus, as well he deserves), to natural causes (for spirits he will not acknowledge), to that light, motion, influences of heavens and stars, and to the intelligences that move the orbs. </w:t>
      </w:r>
      <w:r>
        <w:rPr>
          <w:i/>
          <w:color w:val="000000"/>
          <w:sz w:val="24"/>
          <w:szCs w:val="24"/>
        </w:rPr>
        <w:t xml:space="preserve">Intelligentia quae, movet orbem mediante coelo</w:t>
      </w:r>
      <w:r>
        <w:rPr>
          <w:color w:val="000000"/>
          <w:sz w:val="24"/>
          <w:szCs w:val="24"/>
        </w:rPr>
        <w:t xml:space="preserve">, &amp;c.  Intelligences do all:  and after a long discourse of miracles done of old, </w:t>
      </w:r>
      <w:r>
        <w:rPr>
          <w:i/>
          <w:color w:val="000000"/>
          <w:sz w:val="24"/>
          <w:szCs w:val="24"/>
        </w:rPr>
        <w:t xml:space="preserve">si haec daemones possint, cur non et intelligentiae, coelorum motrices</w:t>
      </w:r>
      <w:r>
        <w:rPr>
          <w:color w:val="000000"/>
          <w:sz w:val="24"/>
          <w:szCs w:val="24"/>
        </w:rPr>
        <w:t xml:space="preserve">?  And as these great conjunctions, aspects of planets, begin or end, vary, are vertical and predominant, so have religions, rites, ceremonies, and kingdoms their beginning, progress, periods, </w:t>
      </w:r>
      <w:r>
        <w:rPr>
          <w:i/>
          <w:color w:val="000000"/>
          <w:sz w:val="24"/>
          <w:szCs w:val="24"/>
        </w:rPr>
        <w:t xml:space="preserve">in urbibus, regibus, religionibus, ac in particularibus hominibus, haec vera ac manifesta, sunt, ut Aristoteles innuere videtur, et quotidiana docet experientia, ut historias perlegens videbit; quid olim in Gentili lege Jove sanctius et illustrius? quid nunc vile magis et execrandum?  Ita coelestia corpora pro mortalium beneficio religiones aedificant, et cum cessat influxus, cessat lex</w:t>
      </w:r>
      <w:r>
        <w:rPr>
          <w:color w:val="000000"/>
          <w:sz w:val="24"/>
          <w:szCs w:val="24"/>
        </w:rPr>
        <w:t xml:space="preserve">, [6653]&amp;c.  And because, according to their tenets, the world is eternal, intelligences eternal, influences of stars eternal, kingdoms, religions, alterations shall be likewise eternal, and run round after many ages; </w:t>
      </w:r>
      <w:r>
        <w:rPr>
          <w:i/>
          <w:color w:val="000000"/>
          <w:sz w:val="24"/>
          <w:szCs w:val="24"/>
        </w:rPr>
        <w:t xml:space="preserve">Atque iterum ad Troiam magnus mittetur Achilles; renascentur religiones, et ceremoniae, res humanae in idem recident, nihil nunc quod non olim fuit, et post saeculorum revolutiones alias est, erit,[6654] &amp;c. idem specie</w:t>
      </w:r>
      <w:r>
        <w:rPr>
          <w:color w:val="000000"/>
          <w:sz w:val="24"/>
          <w:szCs w:val="24"/>
        </w:rPr>
        <w:t xml:space="preserve">, saith Vaninus, </w:t>
      </w:r>
      <w:r>
        <w:rPr>
          <w:i/>
          <w:color w:val="000000"/>
          <w:sz w:val="24"/>
          <w:szCs w:val="24"/>
        </w:rPr>
        <w:t xml:space="preserve">non individuo quod Plato significavit.</w:t>
      </w:r>
      <w:r>
        <w:rPr>
          <w:color w:val="000000"/>
          <w:sz w:val="24"/>
          <w:szCs w:val="24"/>
        </w:rPr>
        <w:t xml:space="preserve"> These (saith mine [6655]author), these are the decrees of Peripatetics, which though I recite, </w:t>
      </w:r>
      <w:r>
        <w:rPr>
          <w:i/>
          <w:color w:val="000000"/>
          <w:sz w:val="24"/>
          <w:szCs w:val="24"/>
        </w:rPr>
        <w:t xml:space="preserve">in obsequium Christianae fidei detestor</w:t>
      </w:r>
      <w:r>
        <w:rPr>
          <w:color w:val="000000"/>
          <w:sz w:val="24"/>
          <w:szCs w:val="24"/>
        </w:rPr>
        <w:t xml:space="preserve">, as I am a Christian I detest and hate.  Thus Peripatetics and astrologians held in former times, and to this effect of old in Rome, saith Dionysius Halicarnassus, </w:t>
      </w:r>
      <w:r>
        <w:rPr>
          <w:i/>
          <w:color w:val="000000"/>
          <w:sz w:val="24"/>
          <w:szCs w:val="24"/>
        </w:rPr>
        <w:t xml:space="preserve">lib. 7</w:t>
      </w:r>
      <w:r>
        <w:rPr>
          <w:color w:val="000000"/>
          <w:sz w:val="24"/>
          <w:szCs w:val="24"/>
        </w:rPr>
        <w:t xml:space="preserve">, when those meteors and prodigies appeared in the air, after the banishment of Coriolanus, [6656] “Men were diversely affected:  some said they were God’s just judgments for the execution of that good man, some referred all to natural causes, some to stars, some thought they came by chance, some by necessity” decreed </w:t>
      </w:r>
      <w:r>
        <w:rPr>
          <w:i/>
          <w:color w:val="000000"/>
          <w:sz w:val="24"/>
          <w:szCs w:val="24"/>
        </w:rPr>
        <w:t xml:space="preserve">ab initio</w:t>
      </w:r>
      <w:r>
        <w:rPr>
          <w:color w:val="000000"/>
          <w:sz w:val="24"/>
          <w:szCs w:val="24"/>
        </w:rPr>
        <w:t xml:space="preserve">, and could not be altered.  The two last opinions of necessity and chance were, it seems, of greater note than the rest.</w:t>
      </w:r>
    </w:p>
    <w:p>
      <w:pPr>
        <w:widowControl w:val="on"/>
        <w:pBdr/>
        <w:spacing w:before="240" w:after="240" w:line="240" w:lineRule="auto"/>
        <w:ind w:left="0" w:right="0"/>
        <w:jc w:val="left"/>
      </w:pPr>
      <w:r>
        <w:rPr>
          <w:color w:val="000000"/>
          <w:sz w:val="24"/>
          <w:szCs w:val="24"/>
        </w:rPr>
        <w:t xml:space="preserve">[6657] “Sunt qui in Fortunae jam casibus omnia ponunt,</w:t>
      </w:r>
      <w:r>
        <w:rPr>
          <w:color w:val="000000"/>
          <w:sz w:val="24"/>
          <w:szCs w:val="24"/>
        </w:rPr>
        <w:br/>
        <w:t xml:space="preserve">        Et mundum credunt nullo rectore moveri,</w:t>
      </w:r>
      <w:r>
        <w:rPr>
          <w:color w:val="000000"/>
          <w:sz w:val="24"/>
          <w:szCs w:val="24"/>
        </w:rPr>
        <w:br/>
        <w:t xml:space="preserve">        Natura, volvente vices,” &amp;c.</w:t>
      </w:r>
    </w:p>
    <w:p>
      <w:pPr>
        <w:keepNext w:val="on"/>
        <w:pageBreakBefore w:val="on"/>
        <w:widowControl w:val="on"/>
        <w:pBdr/>
        <w:spacing w:before="0" w:after="322" w:line="240" w:lineRule="auto"/>
        <w:ind w:left="0" w:right="0"/>
        <w:jc w:val="left"/>
        <w:outlineLvl w:val="0"/>
      </w:pPr>
      <w:r>
        <w:rPr>
          <w:b/>
          <w:color w:val="000000"/>
          <w:sz w:val="48"/>
          <w:szCs w:val="48"/>
        </w:rPr>
        <w:t xml:space="preserve">Page 897</w:t>
      </w:r>
    </w:p>
    <w:p>
      <w:pPr>
        <w:widowControl w:val="on"/>
        <w:pBdr/>
        <w:spacing w:before="240" w:after="240" w:line="240" w:lineRule="auto"/>
        <w:ind w:left="0" w:right="0"/>
        <w:jc w:val="left"/>
      </w:pPr>
      <w:r>
        <w:rPr>
          <w:color w:val="000000"/>
          <w:sz w:val="24"/>
          <w:szCs w:val="24"/>
        </w:rPr>
        <w:t xml:space="preserve">For the first of chance, as [6658]Sallust likewise informeth us, those old Romans generally received; “They supposed fortune alone gave kingdoms and empires, wealth, honours, offices:  and that for two causes; first, because every wicked base unworthy wretch was preferred, rich, potent, &amp;c.; secondly, because of their uncertainty, though never so good, scarce any one enjoyed them long:  but after, they began upon better advice to think otherwise, that every man made his own fortune.”  The last of Necessity was Seneca’s tenet, that God was </w:t>
      </w:r>
      <w:r>
        <w:rPr>
          <w:i/>
          <w:color w:val="000000"/>
          <w:sz w:val="24"/>
          <w:szCs w:val="24"/>
        </w:rPr>
        <w:t xml:space="preserve">alligatus causis secundis</w:t>
      </w:r>
      <w:r>
        <w:rPr>
          <w:color w:val="000000"/>
          <w:sz w:val="24"/>
          <w:szCs w:val="24"/>
        </w:rPr>
        <w:t xml:space="preserve">, so tied to second causes, to that inexorable Necessity, that he could alter nothing of that which was once decreed; </w:t>
      </w:r>
      <w:r>
        <w:rPr>
          <w:i/>
          <w:color w:val="000000"/>
          <w:sz w:val="24"/>
          <w:szCs w:val="24"/>
        </w:rPr>
        <w:t xml:space="preserve">sic erat in fatis</w:t>
      </w:r>
      <w:r>
        <w:rPr>
          <w:color w:val="000000"/>
          <w:sz w:val="24"/>
          <w:szCs w:val="24"/>
        </w:rPr>
        <w:t xml:space="preserve">, it cannot be altered, </w:t>
      </w:r>
      <w:r>
        <w:rPr>
          <w:i/>
          <w:color w:val="000000"/>
          <w:sz w:val="24"/>
          <w:szCs w:val="24"/>
        </w:rPr>
        <w:t xml:space="preserve">semel jussit, semper paret Deus, nulla vis rumpit, nullae preces, nec ipsum fulmen</w:t>
      </w:r>
      <w:r>
        <w:rPr>
          <w:color w:val="000000"/>
          <w:sz w:val="24"/>
          <w:szCs w:val="24"/>
        </w:rPr>
        <w:t xml:space="preserve">, God hath once said it, and it must for ever stand good, no prayers, no threats, nor power, nor thunder itself can alter it.  Zeno, Chrysippus, and those other Stoics, as you may read in Tully </w:t>
      </w:r>
      <w:r>
        <w:rPr>
          <w:i/>
          <w:color w:val="000000"/>
          <w:sz w:val="24"/>
          <w:szCs w:val="24"/>
        </w:rPr>
        <w:t xml:space="preserve">2. de divinatione</w:t>
      </w:r>
      <w:r>
        <w:rPr>
          <w:color w:val="000000"/>
          <w:sz w:val="24"/>
          <w:szCs w:val="24"/>
        </w:rPr>
        <w:t xml:space="preserve">, Gellius, </w:t>
      </w:r>
      <w:r>
        <w:rPr>
          <w:i/>
          <w:color w:val="000000"/>
          <w:sz w:val="24"/>
          <w:szCs w:val="24"/>
        </w:rPr>
        <w:t xml:space="preserve">lib. 6. cap. 2.</w:t>
      </w:r>
      <w:r>
        <w:rPr>
          <w:color w:val="000000"/>
          <w:sz w:val="24"/>
          <w:szCs w:val="24"/>
        </w:rPr>
        <w:t xml:space="preserve"> &amp;c., maintained as much.  In all ages, there have been such, that either deny God in all, or in part; some deride him, they could have made a better world, and ruled it more orderly themselves, blaspheme him, derogate at their pleasure from him.  ’Twas so in [6659]Plato’s time, “Some say there be no gods, others that they care not for men, a middle sort grant both.” </w:t>
      </w:r>
      <w:r>
        <w:rPr>
          <w:i/>
          <w:color w:val="000000"/>
          <w:sz w:val="24"/>
          <w:szCs w:val="24"/>
        </w:rPr>
        <w:t xml:space="preserve">Si non sit Deus, unde mala? si sit Deus, unde mala</w:t>
      </w:r>
      <w:r>
        <w:rPr>
          <w:color w:val="000000"/>
          <w:sz w:val="24"/>
          <w:szCs w:val="24"/>
        </w:rPr>
        <w:t xml:space="preserve">?  So Cotta argues in Tully, why made he not all good, or at least tenders not the welfare of such as are good?  As the woman told Alexander, if he be not at leisure to hear causes, and redress them, why doth he reign? [6660]Sextus Empericus hath many such arguments.  Thus perverse men cavil.  So it will ever be, some of all sorts, good, bad, indifferent, true, false, zealous, ambidexters, neutralists, lukewarm, libertines, atheists, &amp;c.  They will see these religious sectaries agree amongst themselves, be reconciled all, before they will participate with, or believe any:  they think in the meantime (which [6661]Celsus objects, and whom Origen confutes), “We Christians adore a person put to [6662]death with no more reason than the barbarous Getes worshipped Zamolxis, the Cilicians Mopsus, the Thebans Amphiaraus, and the Lebadians Trophonius; one religion is as true as another, new fangled devices, all for human respects;” great-witted Aristotle’s works are as much authentical to them as Scriptures, subtle Seneca’s Epistles as canonical as St. Paul’s, Pindarus’ Odes as good as the Prophet David’s Psalms, Epictetus’ Enchiridion equivalent to wise Solomon’s Proverbs.  They do openly and boldly speak this and more, some of them, in all places and companies. [6663]"Claudius the emperor was angry with Heaven, because it thundered, and challenged Jupiter into the field; with what madness! saith Seneca; he thought Jupiter could not hurt him, but he could hurt Jupiter.”  Diagoras, Demonax,</w:t>
      </w:r>
    </w:p>
    <w:p>
      <w:pPr>
        <w:keepNext w:val="on"/>
        <w:pageBreakBefore w:val="on"/>
        <w:widowControl w:val="on"/>
        <w:pBdr/>
        <w:spacing w:before="0" w:after="322" w:line="240" w:lineRule="auto"/>
        <w:ind w:left="0" w:right="0"/>
        <w:jc w:val="left"/>
        <w:outlineLvl w:val="0"/>
      </w:pPr>
      <w:r>
        <w:rPr>
          <w:b/>
          <w:color w:val="000000"/>
          <w:sz w:val="48"/>
          <w:szCs w:val="48"/>
        </w:rPr>
        <w:t xml:space="preserve">Page 898</w:t>
      </w:r>
    </w:p>
    <w:p>
      <w:pPr>
        <w:widowControl w:val="on"/>
        <w:pBdr/>
        <w:spacing w:before="240" w:after="240" w:line="240" w:lineRule="auto"/>
        <w:ind w:left="0" w:right="0"/>
        <w:jc w:val="left"/>
      </w:pPr>
      <w:r>
        <w:rPr>
          <w:color w:val="000000"/>
          <w:sz w:val="24"/>
          <w:szCs w:val="24"/>
        </w:rPr>
        <w:t xml:space="preserve">Epicurus, Pliny, Lucian, Lucretius,—­</w:t>
      </w:r>
      <w:r>
        <w:rPr>
          <w:i/>
          <w:color w:val="000000"/>
          <w:sz w:val="24"/>
          <w:szCs w:val="24"/>
        </w:rPr>
        <w:t xml:space="preserve">Contemptorque Deum Mezentius</w:t>
      </w:r>
      <w:r>
        <w:rPr>
          <w:color w:val="000000"/>
          <w:sz w:val="24"/>
          <w:szCs w:val="24"/>
        </w:rPr>
        <w:t xml:space="preserve">, “professed atheists all” in their times:  though not simple atheists neither, as Cicogna proves, </w:t>
      </w:r>
      <w:r>
        <w:rPr>
          <w:i/>
          <w:color w:val="000000"/>
          <w:sz w:val="24"/>
          <w:szCs w:val="24"/>
        </w:rPr>
        <w:t xml:space="preserve">lib. 1. cap. 1.</w:t>
      </w:r>
      <w:r>
        <w:rPr>
          <w:color w:val="000000"/>
          <w:sz w:val="24"/>
          <w:szCs w:val="24"/>
        </w:rPr>
        <w:t xml:space="preserve"> they scoffed only at those Pagan gods, their plurality, base and fictitious offices.  Gilbertus Cognatus labours much, and so doth Erasmus, to vindicate Lucian from scandal, and there be those that apologise for Epicurus, but all in vain; Lucian scoffs at all, Epicurus he denies all, and Lucretius his scholar defends him in it: </w:t>
      </w:r>
    </w:p>
    <w:p>
      <w:pPr>
        <w:widowControl w:val="on"/>
        <w:pBdr/>
        <w:spacing w:before="240" w:after="240" w:line="240" w:lineRule="auto"/>
        <w:ind w:left="0" w:right="0"/>
        <w:jc w:val="left"/>
      </w:pPr>
      <w:r>
        <w:rPr>
          <w:color w:val="000000"/>
          <w:sz w:val="24"/>
          <w:szCs w:val="24"/>
        </w:rPr>
        <w:t xml:space="preserve">[6664] “Humana ante oculua foede cum vita jaceret</w:t>
      </w:r>
      <w:r>
        <w:rPr>
          <w:color w:val="000000"/>
          <w:sz w:val="24"/>
          <w:szCs w:val="24"/>
        </w:rPr>
        <w:br/>
        <w:t xml:space="preserve">        In terris oppressa gravi cum religione,</w:t>
      </w:r>
      <w:r>
        <w:rPr>
          <w:color w:val="000000"/>
          <w:sz w:val="24"/>
          <w:szCs w:val="24"/>
        </w:rPr>
        <w:br/>
        <w:t xml:space="preserve">        Quae caput a coeli regionibus ostendebat,</w:t>
      </w:r>
      <w:r>
        <w:rPr>
          <w:color w:val="000000"/>
          <w:sz w:val="24"/>
          <w:szCs w:val="24"/>
        </w:rPr>
        <w:br/>
        <w:t xml:space="preserve">        Horribili super aspectu mortalibus instans,” &amp;c.</w:t>
      </w:r>
    </w:p>
    <w:p>
      <w:pPr>
        <w:widowControl w:val="on"/>
        <w:pBdr/>
        <w:spacing w:before="240" w:after="240" w:line="240" w:lineRule="auto"/>
        <w:ind w:left="0" w:right="0"/>
        <w:jc w:val="left"/>
      </w:pPr>
      <w:r>
        <w:rPr>
          <w:color w:val="000000"/>
          <w:sz w:val="24"/>
          <w:szCs w:val="24"/>
        </w:rPr>
        <w:t xml:space="preserve">       “When human kind was drench’d in superstition,</w:t>
      </w:r>
      <w:r>
        <w:rPr>
          <w:color w:val="000000"/>
          <w:sz w:val="24"/>
          <w:szCs w:val="24"/>
        </w:rPr>
        <w:br/>
        <w:t xml:space="preserve">        With ghastly looks aloft, which frighted mortal men,” &amp;c.</w:t>
      </w:r>
    </w:p>
    <w:p>
      <w:pPr>
        <w:widowControl w:val="on"/>
        <w:pBdr/>
        <w:spacing w:before="240" w:after="240" w:line="240" w:lineRule="auto"/>
        <w:ind w:left="0" w:right="0"/>
        <w:jc w:val="left"/>
      </w:pPr>
      <w:r>
        <w:rPr>
          <w:color w:val="000000"/>
          <w:sz w:val="24"/>
          <w:szCs w:val="24"/>
        </w:rPr>
        <w:t xml:space="preserve">He alone, like another Hercules, did vindicate the world from that monster.  Uncle [6665]Pliny, </w:t>
      </w:r>
      <w:r>
        <w:rPr>
          <w:i/>
          <w:color w:val="000000"/>
          <w:sz w:val="24"/>
          <w:szCs w:val="24"/>
        </w:rPr>
        <w:t xml:space="preserve">lib. 2. cap. 7. nat. hist.</w:t>
      </w:r>
      <w:r>
        <w:rPr>
          <w:color w:val="000000"/>
          <w:sz w:val="24"/>
          <w:szCs w:val="24"/>
        </w:rPr>
        <w:t xml:space="preserve"> and </w:t>
      </w:r>
      <w:r>
        <w:rPr>
          <w:i/>
          <w:color w:val="000000"/>
          <w:sz w:val="24"/>
          <w:szCs w:val="24"/>
        </w:rPr>
        <w:t xml:space="preserve">lib. 7. cap. 55</w:t>
      </w:r>
      <w:r>
        <w:rPr>
          <w:color w:val="000000"/>
          <w:sz w:val="24"/>
          <w:szCs w:val="24"/>
        </w:rPr>
        <w:t xml:space="preserve">, in express words denies the immortality of the soul. [6666]Seneca doth little less, </w:t>
      </w:r>
      <w:r>
        <w:rPr>
          <w:i/>
          <w:color w:val="000000"/>
          <w:sz w:val="24"/>
          <w:szCs w:val="24"/>
        </w:rPr>
        <w:t xml:space="preserve">lib. 7. epist. 55. ad Lucilium, et lib. de consol. ad Martiam</w:t>
      </w:r>
      <w:r>
        <w:rPr>
          <w:color w:val="000000"/>
          <w:sz w:val="24"/>
          <w:szCs w:val="24"/>
        </w:rPr>
        <w:t xml:space="preserve">, or rather more.  Some Greek Commentators would put as much upon Job, that he should deny resurrection, &amp;c., whom Pineda copiously confutes in </w:t>
      </w:r>
      <w:r>
        <w:rPr>
          <w:i/>
          <w:color w:val="000000"/>
          <w:sz w:val="24"/>
          <w:szCs w:val="24"/>
        </w:rPr>
        <w:t xml:space="preserve">cap. 7.  Job, vers. 9.</w:t>
      </w:r>
      <w:r>
        <w:rPr>
          <w:color w:val="000000"/>
          <w:sz w:val="24"/>
          <w:szCs w:val="24"/>
        </w:rPr>
        <w:t xml:space="preserve"> Aristotle is hardly censured of some, both divines and philosophers.  St. Justin </w:t>
      </w:r>
      <w:r>
        <w:rPr>
          <w:i/>
          <w:color w:val="000000"/>
          <w:sz w:val="24"/>
          <w:szCs w:val="24"/>
        </w:rPr>
        <w:t xml:space="preserve">in Peraenetica ad Gentes</w:t>
      </w:r>
      <w:r>
        <w:rPr>
          <w:color w:val="000000"/>
          <w:sz w:val="24"/>
          <w:szCs w:val="24"/>
        </w:rPr>
        <w:t xml:space="preserve">, Greg.  Nazianzen. </w:t>
      </w:r>
      <w:r>
        <w:rPr>
          <w:i/>
          <w:color w:val="000000"/>
          <w:sz w:val="24"/>
          <w:szCs w:val="24"/>
        </w:rPr>
        <w:t xml:space="preserve">in disput. adversus Eun.</w:t>
      </w:r>
      <w:r>
        <w:rPr>
          <w:color w:val="000000"/>
          <w:sz w:val="24"/>
          <w:szCs w:val="24"/>
        </w:rPr>
        <w:t xml:space="preserve">, Theodoret, </w:t>
      </w:r>
      <w:r>
        <w:rPr>
          <w:i/>
          <w:color w:val="000000"/>
          <w:sz w:val="24"/>
          <w:szCs w:val="24"/>
        </w:rPr>
        <w:t xml:space="preserve">lib. 5. de curat. graec. affec.</w:t>
      </w:r>
      <w:r>
        <w:rPr>
          <w:color w:val="000000"/>
          <w:sz w:val="24"/>
          <w:szCs w:val="24"/>
        </w:rPr>
        <w:t xml:space="preserve">, Origen. </w:t>
      </w:r>
      <w:r>
        <w:rPr>
          <w:i/>
          <w:color w:val="000000"/>
          <w:sz w:val="24"/>
          <w:szCs w:val="24"/>
        </w:rPr>
        <w:t xml:space="preserve">lib. de principiis</w:t>
      </w:r>
      <w:r>
        <w:rPr>
          <w:color w:val="000000"/>
          <w:sz w:val="24"/>
          <w:szCs w:val="24"/>
        </w:rPr>
        <w:t xml:space="preserve">.  Pomponatius justifies in his Tract (so styled at least) </w:t>
      </w:r>
      <w:r>
        <w:rPr>
          <w:i/>
          <w:color w:val="000000"/>
          <w:sz w:val="24"/>
          <w:szCs w:val="24"/>
        </w:rPr>
        <w:t xml:space="preserve">De immortalitate Animae</w:t>
      </w:r>
      <w:r>
        <w:rPr>
          <w:color w:val="000000"/>
          <w:sz w:val="24"/>
          <w:szCs w:val="24"/>
        </w:rPr>
        <w:t xml:space="preserve">, Scaliger (who would forswear himself at any time, saith Patritius, in defence of his great master Aristotle), and Dandinus, </w:t>
      </w:r>
      <w:r>
        <w:rPr>
          <w:i/>
          <w:color w:val="000000"/>
          <w:sz w:val="24"/>
          <w:szCs w:val="24"/>
        </w:rPr>
        <w:t xml:space="preserve">lib. 3. de anima</w:t>
      </w:r>
      <w:r>
        <w:rPr>
          <w:color w:val="000000"/>
          <w:sz w:val="24"/>
          <w:szCs w:val="24"/>
        </w:rPr>
        <w:t xml:space="preserve">, acknowledge as much.  Averroes oppugns all spirits and supreme powers; of late Brunus (</w:t>
      </w:r>
      <w:r>
        <w:rPr>
          <w:i/>
          <w:color w:val="000000"/>
          <w:sz w:val="24"/>
          <w:szCs w:val="24"/>
        </w:rPr>
        <w:t xml:space="preserve">infelix Brunus</w:t>
      </w:r>
      <w:r>
        <w:rPr>
          <w:color w:val="000000"/>
          <w:sz w:val="24"/>
          <w:szCs w:val="24"/>
        </w:rPr>
        <w:t xml:space="preserve">, [6667]Kepler calls him), Machiavel, Caesar Vaninus lately burned at Toulouse in France, and Pet.  Aretine, have publicly maintained such atheistical paradoxes, [6668]with that Italian Boccaccio with his fable of three rings, &amp;c., </w:t>
      </w:r>
      <w:r>
        <w:rPr>
          <w:i/>
          <w:color w:val="000000"/>
          <w:sz w:val="24"/>
          <w:szCs w:val="24"/>
        </w:rPr>
        <w:t xml:space="preserve">ex quo infert haud posse internosci, quae sit verior religio, Judaica, Mahometana, an Christiana, quoniam eadem signa</w:t>
      </w:r>
      <w:r>
        <w:rPr>
          <w:color w:val="000000"/>
          <w:sz w:val="24"/>
          <w:szCs w:val="24"/>
        </w:rPr>
        <w:t xml:space="preserve">, &amp;c., “from which he infers, that it cannot be distinguished which is the true religion, Judaism, Mahommedanism, or Christianity,” &amp;c. [6669]Marinus Mercennus suspects Cardan for his subtleties, Campanella, and Charron’s Book of Wisdom, with some other Tracts, to savour of [6670]atheism:  but amongst the rest that pestilent book </w:t>
      </w:r>
      <w:r>
        <w:rPr>
          <w:i/>
          <w:color w:val="000000"/>
          <w:sz w:val="24"/>
          <w:szCs w:val="24"/>
        </w:rPr>
        <w:t xml:space="preserve">de tribus mundi impostoribus</w:t>
      </w:r>
      <w:r>
        <w:rPr>
          <w:color w:val="000000"/>
          <w:sz w:val="24"/>
          <w:szCs w:val="24"/>
        </w:rPr>
        <w:t xml:space="preserve">, </w:t>
      </w:r>
      <w:r>
        <w:rPr>
          <w:i/>
          <w:color w:val="000000"/>
          <w:sz w:val="24"/>
          <w:szCs w:val="24"/>
        </w:rPr>
        <w:t xml:space="preserve">quem sine horrore (inquit) non legas, et mundi Cymbalum dialogis quatuor contentum, anno 1538, auctore Peresio, Parisiis excusum</w:t>
      </w:r>
      <w:r>
        <w:rPr>
          <w:color w:val="000000"/>
          <w:sz w:val="24"/>
          <w:szCs w:val="24"/>
        </w:rPr>
        <w:t xml:space="preserve">, [6671]&amp;c.  And as there have been in all ages such blasphemous spirits, so there have not been wanting their patrons, protectors, disciples and adherents. </w:t>
      </w:r>
    </w:p>
    <w:p>
      <w:pPr>
        <w:keepNext w:val="on"/>
        <w:pageBreakBefore w:val="on"/>
        <w:widowControl w:val="on"/>
        <w:pBdr/>
        <w:spacing w:before="0" w:after="322" w:line="240" w:lineRule="auto"/>
        <w:ind w:left="0" w:right="0"/>
        <w:jc w:val="left"/>
        <w:outlineLvl w:val="0"/>
      </w:pPr>
      <w:r>
        <w:rPr>
          <w:b/>
          <w:color w:val="000000"/>
          <w:sz w:val="48"/>
          <w:szCs w:val="48"/>
        </w:rPr>
        <w:t xml:space="preserve">Page 899</w:t>
      </w:r>
    </w:p>
    <w:p>
      <w:pPr>
        <w:widowControl w:val="on"/>
        <w:pBdr/>
        <w:spacing w:before="240" w:after="240" w:line="240" w:lineRule="auto"/>
        <w:ind w:left="0" w:right="0"/>
        <w:jc w:val="left"/>
      </w:pPr>
      <w:r>
        <w:rPr>
          <w:color w:val="000000"/>
          <w:sz w:val="24"/>
          <w:szCs w:val="24"/>
        </w:rPr>
        <w:t xml:space="preserve">Never so many atheists in Italy and Germany, saith [6672]Colerus, as in this age:  the like complaint Mercennus makes in France, 50,000 in that one city of Paris.  Frederic the Emperor, as [6673]Matthew Paris records </w:t>
      </w:r>
      <w:r>
        <w:rPr>
          <w:i/>
          <w:color w:val="000000"/>
          <w:sz w:val="24"/>
          <w:szCs w:val="24"/>
        </w:rPr>
        <w:t xml:space="preserve">licet non sit recitabile</w:t>
      </w:r>
      <w:r>
        <w:rPr>
          <w:color w:val="000000"/>
          <w:sz w:val="24"/>
          <w:szCs w:val="24"/>
        </w:rPr>
        <w:t xml:space="preserve"> (I use his own words) is reported to have said, </w:t>
      </w:r>
      <w:r>
        <w:rPr>
          <w:i/>
          <w:color w:val="000000"/>
          <w:sz w:val="24"/>
          <w:szCs w:val="24"/>
        </w:rPr>
        <w:t xml:space="preserve">Tres praestigiatores, Moses, Christus, et Mahomet, uti mundo dominarentur, totum populum sibi contemporaneum se duxisse.</w:t>
      </w:r>
      <w:r>
        <w:rPr>
          <w:color w:val="000000"/>
          <w:sz w:val="24"/>
          <w:szCs w:val="24"/>
        </w:rPr>
        <w:t xml:space="preserve"> (Henry, the Landgrave of Hesse, heard him speak it,) </w:t>
      </w:r>
      <w:r>
        <w:rPr>
          <w:i/>
          <w:color w:val="000000"/>
          <w:sz w:val="24"/>
          <w:szCs w:val="24"/>
        </w:rPr>
        <w:t xml:space="preserve">Si principes imperii institutioni meae adhaererent, ego multo meliorem modum credendi et vivendi ordinarem.</w:t>
      </w:r>
    </w:p>
    <w:p>
      <w:pPr>
        <w:widowControl w:val="on"/>
        <w:pBdr/>
        <w:spacing w:before="240" w:after="240" w:line="240" w:lineRule="auto"/>
        <w:ind w:left="0" w:right="0"/>
        <w:jc w:val="left"/>
      </w:pPr>
      <w:r>
        <w:rPr>
          <w:color w:val="000000"/>
          <w:sz w:val="24"/>
          <w:szCs w:val="24"/>
        </w:rPr>
        <w:t xml:space="preserve">To these professed atheists, we may well add that impious and carnal crew of worldly-minded men, impenitent sinners, that go to hell in a lethargy, or in a dream; who though they be professed Christians, yet they will </w:t>
      </w:r>
      <w:r>
        <w:rPr>
          <w:i/>
          <w:color w:val="000000"/>
          <w:sz w:val="24"/>
          <w:szCs w:val="24"/>
        </w:rPr>
        <w:t xml:space="preserve">nulla pallescere culpa</w:t>
      </w:r>
      <w:r>
        <w:rPr>
          <w:color w:val="000000"/>
          <w:sz w:val="24"/>
          <w:szCs w:val="24"/>
        </w:rPr>
        <w:t xml:space="preserve">, make a conscience of nothing they do, they have cauterised consciences, and are indeed in a reprobate sense, “past all feeling, have given themselves over to wantonness, to work all manner of uncleanness even with greediness,” Ephes. iv. 19.  They do know there is a God, a day of judgment to come, and yet for all that, as Hugo saith, </w:t>
      </w:r>
      <w:r>
        <w:rPr>
          <w:i/>
          <w:color w:val="000000"/>
          <w:sz w:val="24"/>
          <w:szCs w:val="24"/>
        </w:rPr>
        <w:t xml:space="preserve">ita comedunt ac dormiunt, ac si diem judicii evasissent; ita ludunt ac rident, ac si in coelis cum Deo regnarent</w:t>
      </w:r>
      <w:r>
        <w:rPr>
          <w:color w:val="000000"/>
          <w:sz w:val="24"/>
          <w:szCs w:val="24"/>
        </w:rPr>
        <w:t xml:space="preserve">:  they are as merry for all the sorrow, as if they had escaped all dangers, and were in heaven already: </w:t>
      </w:r>
    </w:p>
    <w:p>
      <w:pPr>
        <w:widowControl w:val="on"/>
        <w:pBdr/>
        <w:spacing w:before="0" w:after="0" w:line="240" w:lineRule="auto"/>
        <w:ind w:left="0" w:right="0"/>
        <w:jc w:val="left"/>
      </w:pPr>
      <w:r>
        <w:rPr>
          <w:rFonts w:ascii="fixed" w:hAnsi="fixed" w:cs="fixed"/>
          <w:color w:val="000000"/>
          <w:sz w:val="24"/>
          <w:szCs w:val="24"/>
        </w:rPr>
        <w:t xml:space="preserve">
[6674]  ------“Metus omnes, et inexorabile fatum
Subjecit pedibus, strepitumque Acherontis avari.”
</w:t>
      </w:r>
    </w:p>
    <w:p>
      <w:pPr>
        <w:widowControl w:val="on"/>
        <w:pBdr/>
        <w:spacing w:before="240" w:after="240" w:line="240" w:lineRule="auto"/>
        <w:ind w:left="0" w:right="0"/>
        <w:jc w:val="left"/>
      </w:pPr>
      <w:r>
        <w:rPr>
          <w:color w:val="000000"/>
          <w:sz w:val="24"/>
          <w:szCs w:val="24"/>
        </w:rPr>
        <w:t xml:space="preserve">Those rude idiots and ignorant persons, that neglect and contemn the means of their salvation, may march on with these; but above all others, those Herodian temporizing statesmen, political Machiavellians and hypocrites, that make a show of religion, but in their hearts laugh at it. </w:t>
      </w:r>
      <w:r>
        <w:rPr>
          <w:i/>
          <w:color w:val="000000"/>
          <w:sz w:val="24"/>
          <w:szCs w:val="24"/>
        </w:rPr>
        <w:t xml:space="preserve">Simulata sanctitas duplex iniquitas</w:t>
      </w:r>
      <w:r>
        <w:rPr>
          <w:color w:val="000000"/>
          <w:sz w:val="24"/>
          <w:szCs w:val="24"/>
        </w:rPr>
        <w:t xml:space="preserve">; they are in a double fault, “that fashion themselves to this world,” which [6675]Paul forbids, and like Mercury, the planet, are good with good, bad with bad.  When they are at Rome, they do there as they see done, puritans with puritans, papists with papists; </w:t>
      </w:r>
      <w:r>
        <w:rPr>
          <w:i/>
          <w:color w:val="000000"/>
          <w:sz w:val="24"/>
          <w:szCs w:val="24"/>
        </w:rPr>
        <w:t xml:space="preserve">omnium horarum homines</w:t>
      </w:r>
      <w:r>
        <w:rPr>
          <w:color w:val="000000"/>
          <w:sz w:val="24"/>
          <w:szCs w:val="24"/>
        </w:rPr>
        <w:t xml:space="preserve">, formalists, ambidexters, lukewarm Laodiceans. [6676]All their study is to please, and their god is their commodity, their labour to satisfy their lusts, and their endeavours to their own ends.  Whatsoever they pretend, or in public seem to do, [6677]"With the fool in their hearts, they say there is no God.” </w:t>
      </w:r>
      <w:r>
        <w:rPr>
          <w:i/>
          <w:color w:val="000000"/>
          <w:sz w:val="24"/>
          <w:szCs w:val="24"/>
        </w:rPr>
        <w:t xml:space="preserve">Heus tu—­de Jove quid sentis</w:t>
      </w:r>
      <w:r>
        <w:rPr>
          <w:color w:val="000000"/>
          <w:sz w:val="24"/>
          <w:szCs w:val="24"/>
        </w:rPr>
        <w:t xml:space="preserve">?  “Hulloa! what is your opinion about a Jupiter?” Their words are as soft as oil, but bitterness is in their hearts; like [6678]Alexander VI. so cunning dissemblers, that what they think they never speak.  Many of them are so close, you can hardly discern it, or take any just exceptions at them; they are not factious, oppressors as most are, no bribers, no simoniacal contractors, no such ambitious, lascivious persons as some others are, no drunkards, </w:t>
      </w:r>
      <w:r>
        <w:rPr>
          <w:i/>
          <w:color w:val="000000"/>
          <w:sz w:val="24"/>
          <w:szCs w:val="24"/>
        </w:rPr>
        <w:t xml:space="preserve">sobrii solem vident orientem, sobrii vident occidentem</w:t>
      </w:r>
      <w:r>
        <w:rPr>
          <w:color w:val="000000"/>
          <w:sz w:val="24"/>
          <w:szCs w:val="24"/>
        </w:rPr>
        <w:t xml:space="preserve">, they rise sober, and</w:t>
      </w:r>
    </w:p>
    <w:p>
      <w:pPr>
        <w:keepNext w:val="on"/>
        <w:pageBreakBefore w:val="on"/>
        <w:widowControl w:val="on"/>
        <w:pBdr/>
        <w:spacing w:before="0" w:after="322" w:line="240" w:lineRule="auto"/>
        <w:ind w:left="0" w:right="0"/>
        <w:jc w:val="left"/>
        <w:outlineLvl w:val="0"/>
      </w:pPr>
      <w:r>
        <w:rPr>
          <w:b/>
          <w:color w:val="000000"/>
          <w:sz w:val="48"/>
          <w:szCs w:val="48"/>
        </w:rPr>
        <w:t xml:space="preserve">Page 900</w:t>
      </w:r>
    </w:p>
    <w:p>
      <w:pPr>
        <w:widowControl w:val="on"/>
        <w:pBdr/>
        <w:spacing w:before="240" w:after="240" w:line="240" w:lineRule="auto"/>
        <w:ind w:left="0" w:right="0"/>
        <w:jc w:val="left"/>
      </w:pPr>
      <w:r>
        <w:rPr>
          <w:color w:val="000000"/>
          <w:sz w:val="24"/>
          <w:szCs w:val="24"/>
        </w:rPr>
        <w:t xml:space="preserve">go sober to bed, plain dealing, upright, honest men, they do wrong to no man, and are so reputed in the world’s esteem at least, very zealous in religion, very charitable, meek, humble, peace-makers, keep all duties, very devout, honest, well spoken of, beloved of all men:  but he that knows better how to judge, he that examines the heart, saith they are hypocrites, </w:t>
      </w:r>
      <w:r>
        <w:rPr>
          <w:i/>
          <w:color w:val="000000"/>
          <w:sz w:val="24"/>
          <w:szCs w:val="24"/>
        </w:rPr>
        <w:t xml:space="preserve">Cor dolo plenum; sonant vitium percussa maligne</w:t>
      </w:r>
      <w:r>
        <w:rPr>
          <w:color w:val="000000"/>
          <w:sz w:val="24"/>
          <w:szCs w:val="24"/>
        </w:rPr>
        <w:t xml:space="preserve">, they are not sound within.  As it is with writers [6679]oftentimes, </w:t>
      </w:r>
      <w:r>
        <w:rPr>
          <w:i/>
          <w:color w:val="000000"/>
          <w:sz w:val="24"/>
          <w:szCs w:val="24"/>
        </w:rPr>
        <w:t xml:space="preserve">Plus sanctimoniae, in libello, quam libelli auctore</w:t>
      </w:r>
      <w:r>
        <w:rPr>
          <w:color w:val="000000"/>
          <w:sz w:val="24"/>
          <w:szCs w:val="24"/>
        </w:rPr>
        <w:t xml:space="preserve">, more holiness is in the book than in the author of it:  so ’tis with them:  many come to church with great Bibles, whom Cardan said he could not choose but laugh at, and will now and then </w:t>
      </w:r>
      <w:r>
        <w:rPr>
          <w:i/>
          <w:color w:val="000000"/>
          <w:sz w:val="24"/>
          <w:szCs w:val="24"/>
        </w:rPr>
        <w:t xml:space="preserve">dare operam Augustino</w:t>
      </w:r>
      <w:r>
        <w:rPr>
          <w:color w:val="000000"/>
          <w:sz w:val="24"/>
          <w:szCs w:val="24"/>
        </w:rPr>
        <w:t xml:space="preserve">, read Austin, frequent sermons, and yet professed usurers, mere gripes, </w:t>
      </w:r>
      <w:r>
        <w:rPr>
          <w:i/>
          <w:color w:val="000000"/>
          <w:sz w:val="24"/>
          <w:szCs w:val="24"/>
        </w:rPr>
        <w:t xml:space="preserve">tota vitae ratio epicurea est</w:t>
      </w:r>
      <w:r>
        <w:rPr>
          <w:color w:val="000000"/>
          <w:sz w:val="24"/>
          <w:szCs w:val="24"/>
        </w:rPr>
        <w:t xml:space="preserve">; all their life is epicurism and atheism, come to church all day, and lie with a courtesan at night. </w:t>
      </w:r>
      <w:r>
        <w:rPr>
          <w:i/>
          <w:color w:val="000000"/>
          <w:sz w:val="24"/>
          <w:szCs w:val="24"/>
        </w:rPr>
        <w:t xml:space="preserve">Qui curios simulant et Bacchanalia vivunt</w:t>
      </w:r>
      <w:r>
        <w:rPr>
          <w:color w:val="000000"/>
          <w:sz w:val="24"/>
          <w:szCs w:val="24"/>
        </w:rPr>
        <w:t xml:space="preserve">, they have Esau’s hands, and Jacob’s voice:  yea, and many of those holy friars, sanctified men, Cappam, saith Hierom, </w:t>
      </w:r>
      <w:r>
        <w:rPr>
          <w:i/>
          <w:color w:val="000000"/>
          <w:sz w:val="24"/>
          <w:szCs w:val="24"/>
        </w:rPr>
        <w:t xml:space="preserve">et cilicium induunt, sed intus latronem tegunt.</w:t>
      </w:r>
      <w:r>
        <w:rPr>
          <w:color w:val="000000"/>
          <w:sz w:val="24"/>
          <w:szCs w:val="24"/>
        </w:rPr>
        <w:t xml:space="preserve"> They are wolves in sheep’s clothing, </w:t>
      </w:r>
      <w:r>
        <w:rPr>
          <w:i/>
          <w:color w:val="000000"/>
          <w:sz w:val="24"/>
          <w:szCs w:val="24"/>
        </w:rPr>
        <w:t xml:space="preserve">Introrsum turpes, speciosi pelle decora</w:t>
      </w:r>
      <w:r>
        <w:rPr>
          <w:color w:val="000000"/>
          <w:sz w:val="24"/>
          <w:szCs w:val="24"/>
        </w:rPr>
        <w:t xml:space="preserve">, “Fair without, and most foul within.” [6680]_Latet plerumque sub tristi amictu lascivia, et deformis horror vili veste tegitur_; ofttimes under a mourning weed lies lust itself, and horrible vices under a poor coat.  But who can examine all those kinds of hypocrites, or dive into their hearts? ]f we may guess at the tree by the fruit, never so many as in these days; show me a plain-dealing true honest man:  </w:t>
      </w:r>
      <w:r>
        <w:rPr>
          <w:i/>
          <w:color w:val="000000"/>
          <w:sz w:val="24"/>
          <w:szCs w:val="24"/>
        </w:rPr>
        <w:t xml:space="preserve">Et pudor, et probitas, et timor omnis abest.</w:t>
      </w:r>
      <w:r>
        <w:rPr>
          <w:color w:val="000000"/>
          <w:sz w:val="24"/>
          <w:szCs w:val="24"/>
        </w:rPr>
        <w:t xml:space="preserve"> He that shall but look into their lives, and see such enormous vices, men so immoderate in lust, unspeakable in malice, furious in their rage, flattering and dissembling (all for their own ends) will surely think they are not truly religious, but of an obdurate heart, most part in a reprobate sense, as in this age.  But let them carry it as they will for the present, dissemble as they can, a time will come when they shall be called to an account, their melancholy is at hand, they pull a plague and curse upon their own heads, </w:t>
      </w:r>
      <w:r>
        <w:rPr>
          <w:i/>
          <w:color w:val="000000"/>
          <w:sz w:val="24"/>
          <w:szCs w:val="24"/>
        </w:rPr>
        <w:t xml:space="preserve">thesaurisant iram Dei.</w:t>
      </w:r>
      <w:r>
        <w:rPr>
          <w:color w:val="000000"/>
          <w:sz w:val="24"/>
          <w:szCs w:val="24"/>
        </w:rPr>
        <w:t xml:space="preserve"> Besides all such as are </w:t>
      </w:r>
      <w:r>
        <w:rPr>
          <w:i/>
          <w:color w:val="000000"/>
          <w:sz w:val="24"/>
          <w:szCs w:val="24"/>
        </w:rPr>
        <w:t xml:space="preserve">in deos contumeliosi</w:t>
      </w:r>
      <w:r>
        <w:rPr>
          <w:color w:val="000000"/>
          <w:sz w:val="24"/>
          <w:szCs w:val="24"/>
        </w:rPr>
        <w:t xml:space="preserve">, blaspheme, contemn, neglect God, or scoff at him, as the poets feign of Salmoneus, that would in derision imitate Jupiter’s thunder, he was precipitated for his pains, Jupiter </w:t>
      </w:r>
      <w:r>
        <w:rPr>
          <w:i/>
          <w:color w:val="000000"/>
          <w:sz w:val="24"/>
          <w:szCs w:val="24"/>
        </w:rPr>
        <w:t xml:space="preserve">intonuit contra</w:t>
      </w:r>
      <w:r>
        <w:rPr>
          <w:color w:val="000000"/>
          <w:sz w:val="24"/>
          <w:szCs w:val="24"/>
        </w:rPr>
        <w:t xml:space="preserve">, &amp;c. so shall they certainly rue it in the end, ([6681]_in se spuit, qui in coelum spuit_), their doom’s at hand, and hell is ready to receive them.</w:t>
      </w:r>
    </w:p>
    <w:p>
      <w:pPr>
        <w:keepNext w:val="on"/>
        <w:pageBreakBefore w:val="on"/>
        <w:widowControl w:val="on"/>
        <w:pBdr/>
        <w:spacing w:before="0" w:after="322" w:line="240" w:lineRule="auto"/>
        <w:ind w:left="0" w:right="0"/>
        <w:jc w:val="left"/>
        <w:outlineLvl w:val="0"/>
      </w:pPr>
      <w:r>
        <w:rPr>
          <w:b/>
          <w:color w:val="000000"/>
          <w:sz w:val="48"/>
          <w:szCs w:val="48"/>
        </w:rPr>
        <w:t xml:space="preserve">Page 901</w:t>
      </w:r>
    </w:p>
    <w:p>
      <w:pPr>
        <w:widowControl w:val="on"/>
        <w:pBdr/>
        <w:spacing w:before="240" w:after="240" w:line="240" w:lineRule="auto"/>
        <w:ind w:left="0" w:right="0"/>
        <w:jc w:val="left"/>
      </w:pPr>
      <w:r>
        <w:rPr>
          <w:color w:val="000000"/>
          <w:sz w:val="24"/>
          <w:szCs w:val="24"/>
        </w:rPr>
        <w:t xml:space="preserve">Some are of opinion, that it is in vain to dispute with such atheistical spirits in the meantime, ’tis not the best way to reclaim them.  Atheism, idolatry, heresy, hypocrisy, though they have one common root, that is indulgence to corrupt affection, yet their growth is different, they have divers symptoms, occasions, and must have several cures and remedies.  ’Tis true some deny there is any God, some confess, yet believe it not; a third sort confess and believe, but will not live after his laws, worship and obey him:  others allow God and gods subordinate, but not one God, no such general God, </w:t>
      </w:r>
      <w:r>
        <w:rPr>
          <w:i/>
          <w:color w:val="000000"/>
          <w:sz w:val="24"/>
          <w:szCs w:val="24"/>
        </w:rPr>
        <w:t xml:space="preserve">non talem deum</w:t>
      </w:r>
      <w:r>
        <w:rPr>
          <w:color w:val="000000"/>
          <w:sz w:val="24"/>
          <w:szCs w:val="24"/>
        </w:rPr>
        <w:t xml:space="preserve">, but several topic gods for several places, and those not to persecute one another for any difference, as Socinus will, but rather love and cherish.</w:t>
      </w:r>
    </w:p>
    <w:p>
      <w:pPr>
        <w:widowControl w:val="on"/>
        <w:pBdr/>
        <w:spacing w:before="240" w:after="240" w:line="240" w:lineRule="auto"/>
        <w:ind w:left="0" w:right="0"/>
        <w:jc w:val="left"/>
      </w:pPr>
      <w:r>
        <w:rPr>
          <w:color w:val="000000"/>
          <w:sz w:val="24"/>
          <w:szCs w:val="24"/>
        </w:rPr>
        <w:t xml:space="preserve">To describe them in particular, to produce their arguments and reasons, would require a just volume, I refer them therefore that expect a more ample satisfaction, to those subtle and elaborate treatises, devout and famous tracts of our learned divines (schoolmen amongst the rest, and casuists) that have abundance of reasons to prove there is a God, the immortality of the soul, &amp;c., out of the strength of wit and philosophy bring irrefragable arguments to such as are ingenuous and well disposed; at the least, answer all cavils and objections to confute their folly and madness, and to reduce them, </w:t>
      </w:r>
      <w:r>
        <w:rPr>
          <w:i/>
          <w:color w:val="000000"/>
          <w:sz w:val="24"/>
          <w:szCs w:val="24"/>
        </w:rPr>
        <w:t xml:space="preserve">si fieri posset, ad sanam mentem</w:t>
      </w:r>
      <w:r>
        <w:rPr>
          <w:color w:val="000000"/>
          <w:sz w:val="24"/>
          <w:szCs w:val="24"/>
        </w:rPr>
        <w:t xml:space="preserve">, to a better mind, though to small purpose many times.  Amongst others consult with Julius Caesar Lagalla, professor of philosophy in Rome, who hath written a large volume of late to confute atheists:  of the immortality of the soul, Hierom.  Montanus </w:t>
      </w:r>
      <w:r>
        <w:rPr>
          <w:i/>
          <w:color w:val="000000"/>
          <w:sz w:val="24"/>
          <w:szCs w:val="24"/>
        </w:rPr>
        <w:t xml:space="preserve">de immortalitate Animae</w:t>
      </w:r>
      <w:r>
        <w:rPr>
          <w:color w:val="000000"/>
          <w:sz w:val="24"/>
          <w:szCs w:val="24"/>
        </w:rPr>
        <w:t xml:space="preserve">:  Lelius Vincentius of the same subject:  Thomas Giaminus, and Franciscus Collius </w:t>
      </w:r>
      <w:r>
        <w:rPr>
          <w:i/>
          <w:color w:val="000000"/>
          <w:sz w:val="24"/>
          <w:szCs w:val="24"/>
        </w:rPr>
        <w:t xml:space="preserve">de Paganorum animabus post mortem</w:t>
      </w:r>
      <w:r>
        <w:rPr>
          <w:color w:val="000000"/>
          <w:sz w:val="24"/>
          <w:szCs w:val="24"/>
        </w:rPr>
        <w:t xml:space="preserve">, a famous doctor of the Ambrosian College in Milan.  Bishop Fotherby in his Atheomastix, Doctor Dove, Doctor Jackson, Abernethy, Corderoy, have written well of this subject in our mother tongue:  in Latin, Colerus, Zanchius, Palearius, Illyricus, [6682]Philippus, Faber Faventinus, &amp;c.  But </w:t>
      </w:r>
      <w:r>
        <w:rPr>
          <w:i/>
          <w:color w:val="000000"/>
          <w:sz w:val="24"/>
          <w:szCs w:val="24"/>
        </w:rPr>
        <w:t xml:space="preserve">instar omnium</w:t>
      </w:r>
      <w:r>
        <w:rPr>
          <w:color w:val="000000"/>
          <w:sz w:val="24"/>
          <w:szCs w:val="24"/>
        </w:rPr>
        <w:t xml:space="preserve">, the most copious confuter of atheists is Marinus Mercennus in his Commentaries on Genesis:  [6683]with Campanella’s Atheismus Triumphatus.  He sets down at large the causes of this brutish passion, (seventeen in number I take it) answers all their arguments and sophisms, which he reduceth to twenty-six heads, proving withal his own assertion; “There is a God, such a God, the true and sole God,” by thirty-five reasons.  His Colophon is how to resist and repress atheism, and to that purpose he adds four especial means or ways, which who so will may profitably peruse.</w:t>
      </w:r>
    </w:p>
    <w:p>
      <w:pPr>
        <w:widowControl w:val="on"/>
        <w:pBdr/>
        <w:spacing w:before="240" w:after="240" w:line="240" w:lineRule="auto"/>
        <w:ind w:left="0" w:right="0"/>
        <w:jc w:val="left"/>
      </w:pPr>
      <w:r>
        <w:rPr>
          <w:color w:val="000000"/>
          <w:sz w:val="24"/>
          <w:szCs w:val="24"/>
        </w:rPr>
        <w:t xml:space="preserve">SUBSECT.  II.—­</w:t>
      </w:r>
      <w:r>
        <w:rPr>
          <w:i/>
          <w:color w:val="000000"/>
          <w:sz w:val="24"/>
          <w:szCs w:val="24"/>
        </w:rPr>
        <w:t xml:space="preserve">Despair.  Despairs, Equivocations, Definitions, Parties and Parts affected</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902</w:t>
      </w:r>
    </w:p>
    <w:p>
      <w:pPr>
        <w:widowControl w:val="on"/>
        <w:pBdr/>
        <w:spacing w:before="240" w:after="240" w:line="240" w:lineRule="auto"/>
        <w:ind w:left="0" w:right="0"/>
        <w:jc w:val="left"/>
      </w:pPr>
      <w:r>
        <w:rPr>
          <w:color w:val="000000"/>
          <w:sz w:val="24"/>
          <w:szCs w:val="24"/>
        </w:rPr>
        <w:t xml:space="preserve">There be many kinds of desperation, whereof some be holy, some unholy, as [6684]one distinguisheth; that unholy he defines out of Tully to be </w:t>
      </w:r>
      <w:r>
        <w:rPr>
          <w:i/>
          <w:color w:val="000000"/>
          <w:sz w:val="24"/>
          <w:szCs w:val="24"/>
        </w:rPr>
        <w:t xml:space="preserve">Aegritudinem animi sine ulla rerum expectatione meliore</w:t>
      </w:r>
      <w:r>
        <w:rPr>
          <w:color w:val="000000"/>
          <w:sz w:val="24"/>
          <w:szCs w:val="24"/>
        </w:rPr>
        <w:t xml:space="preserve">, a sickness of the soul without any hope or expectation of amendment; which commonly succeeds fear; for whilst evil is expected, we fear:  but when it is certain, we despair.  According to Thomas </w:t>
      </w:r>
      <w:r>
        <w:rPr>
          <w:i/>
          <w:color w:val="000000"/>
          <w:sz w:val="24"/>
          <w:szCs w:val="24"/>
        </w:rPr>
        <w:t xml:space="preserve">2. 2ae. distinct. 40. art. 4.</w:t>
      </w:r>
      <w:r>
        <w:rPr>
          <w:color w:val="000000"/>
          <w:sz w:val="24"/>
          <w:szCs w:val="24"/>
        </w:rPr>
        <w:t xml:space="preserve"> it is </w:t>
      </w:r>
      <w:r>
        <w:rPr>
          <w:i/>
          <w:color w:val="000000"/>
          <w:sz w:val="24"/>
          <w:szCs w:val="24"/>
        </w:rPr>
        <w:t xml:space="preserve">Recessus a re desiderata, propter impossibilitatem existimatam</w:t>
      </w:r>
      <w:r>
        <w:rPr>
          <w:color w:val="000000"/>
          <w:sz w:val="24"/>
          <w:szCs w:val="24"/>
        </w:rPr>
        <w:t xml:space="preserve">, a restraint from the thing desired, for some impossibility supposed.  Because they cannot obtain what they would, they become desperate, and many times either yield to the passion by death itself, or else attempt impossibilities, not to be performed by men.  In some cases, this desperate humour is not much to be discommended, as in wars it is a cause many times of extraordinary valour; as Joseph, </w:t>
      </w:r>
      <w:r>
        <w:rPr>
          <w:i/>
          <w:color w:val="000000"/>
          <w:sz w:val="24"/>
          <w:szCs w:val="24"/>
        </w:rPr>
        <w:t xml:space="preserve">lib. 1. de bello Jud. cap. 14.</w:t>
      </w:r>
      <w:r>
        <w:rPr>
          <w:color w:val="000000"/>
          <w:sz w:val="24"/>
          <w:szCs w:val="24"/>
        </w:rPr>
        <w:t xml:space="preserve"> L. Danaeus </w:t>
      </w:r>
      <w:r>
        <w:rPr>
          <w:i/>
          <w:color w:val="000000"/>
          <w:sz w:val="24"/>
          <w:szCs w:val="24"/>
        </w:rPr>
        <w:t xml:space="preserve">in Aphoris. polit. pag. 226.</w:t>
      </w:r>
      <w:r>
        <w:rPr>
          <w:color w:val="000000"/>
          <w:sz w:val="24"/>
          <w:szCs w:val="24"/>
        </w:rPr>
        <w:t xml:space="preserve"> and many politicians hold.  It makes them improve their worth beyond itself, and of a forlorn impotent company become conquerors in a moment. </w:t>
      </w:r>
      <w:r>
        <w:rPr>
          <w:i/>
          <w:color w:val="000000"/>
          <w:sz w:val="24"/>
          <w:szCs w:val="24"/>
        </w:rPr>
        <w:t xml:space="preserve">Una salus victis nullam sperare salutem</w:t>
      </w:r>
      <w:r>
        <w:rPr>
          <w:color w:val="000000"/>
          <w:sz w:val="24"/>
          <w:szCs w:val="24"/>
        </w:rPr>
        <w:t xml:space="preserve">, “the only hope for the conquered is despair.”  In such courses when they see no remedy, but that they must either kill or be killed, they take courage, and oftentimes, </w:t>
      </w:r>
      <w:r>
        <w:rPr>
          <w:i/>
          <w:color w:val="000000"/>
          <w:sz w:val="24"/>
          <w:szCs w:val="24"/>
        </w:rPr>
        <w:t xml:space="preserve">praeter spem</w:t>
      </w:r>
      <w:r>
        <w:rPr>
          <w:color w:val="000000"/>
          <w:sz w:val="24"/>
          <w:szCs w:val="24"/>
        </w:rPr>
        <w:t xml:space="preserve">, beyond all hope vindicate themselves.  Fifteen thousand Locrenses fought against a hundred thousand Crotonienses, and seeing now no way but one, they must all die, [6685]thought they would not depart unrevenged, and thereupon desperately giving an assault, conquered their enemies. </w:t>
      </w:r>
      <w:r>
        <w:rPr>
          <w:i/>
          <w:color w:val="000000"/>
          <w:sz w:val="24"/>
          <w:szCs w:val="24"/>
        </w:rPr>
        <w:t xml:space="preserve">Nec alia causa victoriae</w:t>
      </w:r>
      <w:r>
        <w:rPr>
          <w:color w:val="000000"/>
          <w:sz w:val="24"/>
          <w:szCs w:val="24"/>
        </w:rPr>
        <w:t xml:space="preserve">, (saith Justin mine author) </w:t>
      </w:r>
      <w:r>
        <w:rPr>
          <w:i/>
          <w:color w:val="000000"/>
          <w:sz w:val="24"/>
          <w:szCs w:val="24"/>
        </w:rPr>
        <w:t xml:space="preserve">quam quod desperaverant.</w:t>
      </w:r>
      <w:r>
        <w:rPr>
          <w:color w:val="000000"/>
          <w:sz w:val="24"/>
          <w:szCs w:val="24"/>
        </w:rPr>
        <w:t xml:space="preserve"> William the Conqueror, when he first landed in England, sent back his ships, that his soldiers might have no hope of retiring back. [6686]Bodine excuseth his countrymen’s overthrow at that famous battle at Agincourt, in Henry the Fifth his time, (</w:t>
      </w:r>
      <w:r>
        <w:rPr>
          <w:i/>
          <w:color w:val="000000"/>
          <w:sz w:val="24"/>
          <w:szCs w:val="24"/>
        </w:rPr>
        <w:t xml:space="preserve">cui simile</w:t>
      </w:r>
      <w:r>
        <w:rPr>
          <w:color w:val="000000"/>
          <w:sz w:val="24"/>
          <w:szCs w:val="24"/>
        </w:rPr>
        <w:t xml:space="preserve">, saith Froissard, </w:t>
      </w:r>
      <w:r>
        <w:rPr>
          <w:i/>
          <w:color w:val="000000"/>
          <w:sz w:val="24"/>
          <w:szCs w:val="24"/>
        </w:rPr>
        <w:t xml:space="preserve">tota historia producere non possit</w:t>
      </w:r>
      <w:r>
        <w:rPr>
          <w:color w:val="000000"/>
          <w:sz w:val="24"/>
          <w:szCs w:val="24"/>
        </w:rPr>
        <w:t xml:space="preserve">, which no history can parallel almost, wherein one handful of Englishmen overthrew a royal army of Frenchmen) with this refuge of despair, </w:t>
      </w:r>
      <w:r>
        <w:rPr>
          <w:i/>
          <w:color w:val="000000"/>
          <w:sz w:val="24"/>
          <w:szCs w:val="24"/>
        </w:rPr>
        <w:t xml:space="preserve">pauci desperati</w:t>
      </w:r>
      <w:r>
        <w:rPr>
          <w:color w:val="000000"/>
          <w:sz w:val="24"/>
          <w:szCs w:val="24"/>
        </w:rPr>
        <w:t xml:space="preserve">, a few desperate fellows being compassed in by their enemies, past all hope of life, fought like so many devils; and gives a caution, that no soldiers hereafter set upon desperate persons, which [6687]after Frontinus and Vigetius, Guicciardini likewise admonisheth, </w:t>
      </w:r>
      <w:r>
        <w:rPr>
          <w:i/>
          <w:color w:val="000000"/>
          <w:sz w:val="24"/>
          <w:szCs w:val="24"/>
        </w:rPr>
        <w:t xml:space="preserve">Hypomnes. part. 2. pag. 25.</w:t>
      </w:r>
      <w:r>
        <w:rPr>
          <w:color w:val="000000"/>
          <w:sz w:val="24"/>
          <w:szCs w:val="24"/>
        </w:rPr>
        <w:t xml:space="preserve"> not to stop an enemy that is going his way.  Many such kinds there are of desperation, when men are past hope of obtaining any suit, or in despair of better fortune; </w:t>
      </w:r>
      <w:r>
        <w:rPr>
          <w:i/>
          <w:color w:val="000000"/>
          <w:sz w:val="24"/>
          <w:szCs w:val="24"/>
        </w:rPr>
        <w:t xml:space="preserve">Desperatio facit monachum</w:t>
      </w:r>
      <w:r>
        <w:rPr>
          <w:color w:val="000000"/>
          <w:sz w:val="24"/>
          <w:szCs w:val="24"/>
        </w:rPr>
        <w:t xml:space="preserve">, as the saying is, and desperation causeth death itself; how many thousands in such distress have made away themselves, and many others?  For he that cares not for his own, is master of another man’s life.  A Tuscan soothsayer, as [6688]Paterculus tells the story, perceiving himself and Fulvius Flaccus</w:t>
      </w:r>
    </w:p>
    <w:p>
      <w:pPr>
        <w:keepNext w:val="on"/>
        <w:pageBreakBefore w:val="on"/>
        <w:widowControl w:val="on"/>
        <w:pBdr/>
        <w:spacing w:before="0" w:after="322" w:line="240" w:lineRule="auto"/>
        <w:ind w:left="0" w:right="0"/>
        <w:jc w:val="left"/>
        <w:outlineLvl w:val="0"/>
      </w:pPr>
      <w:r>
        <w:rPr>
          <w:b/>
          <w:color w:val="000000"/>
          <w:sz w:val="48"/>
          <w:szCs w:val="48"/>
        </w:rPr>
        <w:t xml:space="preserve">Page 903</w:t>
      </w:r>
    </w:p>
    <w:p>
      <w:pPr>
        <w:widowControl w:val="on"/>
        <w:pBdr/>
        <w:spacing w:before="240" w:after="240" w:line="240" w:lineRule="auto"/>
        <w:ind w:left="0" w:right="0"/>
        <w:jc w:val="left"/>
      </w:pPr>
      <w:r>
        <w:rPr>
          <w:color w:val="000000"/>
          <w:sz w:val="24"/>
          <w:szCs w:val="24"/>
        </w:rPr>
        <w:t xml:space="preserve">his dear friend, now both carried to prison by Opimius, and in despair of pardon, seeing the young man weep, </w:t>
      </w:r>
      <w:r>
        <w:rPr>
          <w:i/>
          <w:color w:val="000000"/>
          <w:sz w:val="24"/>
          <w:szCs w:val="24"/>
        </w:rPr>
        <w:t xml:space="preserve">quin tu potius hoc inquit facis</w:t>
      </w:r>
      <w:r>
        <w:rPr>
          <w:color w:val="000000"/>
          <w:sz w:val="24"/>
          <w:szCs w:val="24"/>
        </w:rPr>
        <w:t xml:space="preserve">, do as I do; and with that knocked out his brains against the door-cheek, as he was entering into prison, </w:t>
      </w:r>
      <w:r>
        <w:rPr>
          <w:i/>
          <w:color w:val="000000"/>
          <w:sz w:val="24"/>
          <w:szCs w:val="24"/>
        </w:rPr>
        <w:t xml:space="preserve">protinusque illiso capite in capite in carceris januam effuso cerebro expiravit</w:t>
      </w:r>
      <w:r>
        <w:rPr>
          <w:color w:val="000000"/>
          <w:sz w:val="24"/>
          <w:szCs w:val="24"/>
        </w:rPr>
        <w:t xml:space="preserve">, and so desperate died.  But these are equivocal, improper.  “When I speak of despair,” saith [6689]Zanchie, “I speak not of every kind, but of that alone which concerns God.  It is opposite to hope, and a most pernicious sin, wherewith the devil seeks to entrap men.”  Musculus makes four kinds of desperation, of God, ourselves, our neighbour, or anything to be done; but this division of his may be reduced easily to the former:  all kinds are opposite to hope, that sweet moderator of passions, as Simonides calls it; I do not mean that vain hope which fantastical fellows feign to themselves, which according to Aristotle is </w:t>
      </w:r>
      <w:r>
        <w:rPr>
          <w:i/>
          <w:color w:val="000000"/>
          <w:sz w:val="24"/>
          <w:szCs w:val="24"/>
        </w:rPr>
        <w:t xml:space="preserve">insomnium vigilantium</w:t>
      </w:r>
      <w:r>
        <w:rPr>
          <w:color w:val="000000"/>
          <w:sz w:val="24"/>
          <w:szCs w:val="24"/>
        </w:rPr>
        <w:t xml:space="preserve">, a waking dream; but this divine hope which proceeds from confidence, and is an anchor to a floating soul; </w:t>
      </w:r>
      <w:r>
        <w:rPr>
          <w:i/>
          <w:color w:val="000000"/>
          <w:sz w:val="24"/>
          <w:szCs w:val="24"/>
        </w:rPr>
        <w:t xml:space="preserve">spes alit agricolas</w:t>
      </w:r>
      <w:r>
        <w:rPr>
          <w:color w:val="000000"/>
          <w:sz w:val="24"/>
          <w:szCs w:val="24"/>
        </w:rPr>
        <w:t xml:space="preserve">, even in our temporal affairs, hope revives us, but in spiritual it farther animateth; and were it not for hope, “we of all others were the most miserable,” as Paul saith, in this life; were it not for hope, the heart would break; “for though they be punished in the sight of men,” (Wisdom iii. 4.) yet is “their hope full of immortality:”  yet doth it not so rear, as despair doth deject; this violent and sour passion of despair, is of all perturbations most grievous, as [6690]Patritius holds.  Some divide it into final and temporal; [6691]final is incurable, which befalleth reprobates; temporal is a rejection of hope and comfort for a time, which may befall the best of God’s children, and it commonly proceeds [6692]"from weakness of faith,” as in David when he was oppressed he cried out, “O Lord, thou hast forsaken me,” but this for a time.  This ebbs and flows with hope and fear; it is a grievous sin howsoever:  although some kind of despair be not amiss, when, saith Zanchius, we despair of our own means, and rely wholly upon God:  but that species is not here meant.  This pernicious kind of desperation is the subject of our discourse, </w:t>
      </w:r>
      <w:r>
        <w:rPr>
          <w:i/>
          <w:color w:val="000000"/>
          <w:sz w:val="24"/>
          <w:szCs w:val="24"/>
        </w:rPr>
        <w:t xml:space="preserve">homicida animae</w:t>
      </w:r>
      <w:r>
        <w:rPr>
          <w:color w:val="000000"/>
          <w:sz w:val="24"/>
          <w:szCs w:val="24"/>
        </w:rPr>
        <w:t xml:space="preserve">, the murderer of the soul, as Austin terms it, a fearful passion, wherein the party oppressed thinks he can get no ease but by death, and is fully resolved to offer violence unto himself; so sensible of his burthen, and impatient of his cross, that he hopes by death alone to be freed of his calamity (though it prove otherwise), and chooseth with Job vi. 8. 9. xvii. 5.  “Rather to be strangled and die, than to be in his bonds.” [6693]The part affected is the whole soul, and all the faculties of it; there is a privation of joy, hope, trust, confidence, of present and future good, and in their place succeed fear, sorrow, &amp;c. as in the symptoms shall be shown.  The heart is grieved, the conscience wounded, the mind eclipsed with black fumes arising from those perpetual terrors.</w:t>
      </w:r>
    </w:p>
    <w:p>
      <w:pPr>
        <w:keepNext w:val="on"/>
        <w:pageBreakBefore w:val="on"/>
        <w:widowControl w:val="on"/>
        <w:pBdr/>
        <w:spacing w:before="0" w:after="322" w:line="240" w:lineRule="auto"/>
        <w:ind w:left="0" w:right="0"/>
        <w:jc w:val="left"/>
        <w:outlineLvl w:val="0"/>
      </w:pPr>
      <w:r>
        <w:rPr>
          <w:b/>
          <w:color w:val="000000"/>
          <w:sz w:val="48"/>
          <w:szCs w:val="48"/>
        </w:rPr>
        <w:t xml:space="preserve">Page 904</w:t>
      </w:r>
    </w:p>
    <w:p>
      <w:pPr>
        <w:widowControl w:val="on"/>
        <w:pBdr/>
        <w:spacing w:before="240" w:after="240" w:line="240" w:lineRule="auto"/>
        <w:ind w:left="0" w:right="0"/>
        <w:jc w:val="left"/>
      </w:pPr>
      <w:r>
        <w:rPr>
          <w:color w:val="000000"/>
          <w:sz w:val="24"/>
          <w:szCs w:val="24"/>
        </w:rPr>
        <w:t xml:space="preserve">SUBSECT.  III.—­</w:t>
      </w:r>
      <w:r>
        <w:rPr>
          <w:i/>
          <w:color w:val="000000"/>
          <w:sz w:val="24"/>
          <w:szCs w:val="24"/>
        </w:rPr>
        <w:t xml:space="preserve">Causes of Despair, the Devil, Melancholy, Meditation, Distrust, Weakness of Faith, Rigid Ministers, Misunderstanding Scriptures, Guilty Consciences, &amp;c.</w:t>
      </w:r>
    </w:p>
    <w:p>
      <w:pPr>
        <w:widowControl w:val="on"/>
        <w:pBdr/>
        <w:spacing w:before="240" w:after="240" w:line="240" w:lineRule="auto"/>
        <w:ind w:left="0" w:right="0"/>
        <w:jc w:val="left"/>
      </w:pPr>
      <w:r>
        <w:rPr>
          <w:color w:val="000000"/>
          <w:sz w:val="24"/>
          <w:szCs w:val="24"/>
        </w:rPr>
        <w:t xml:space="preserve">The principal agent and procurer of this mischief is the devil; those whom God forsakes, the devil by his permission lays hold on.  Sometimes he persecutes them with that worm of conscience, as he did Judas, [6694]Saul, and others.  The poets call it Nemesis, but it is indeed God’s just judgment, </w:t>
      </w:r>
      <w:r>
        <w:rPr>
          <w:i/>
          <w:color w:val="000000"/>
          <w:sz w:val="24"/>
          <w:szCs w:val="24"/>
        </w:rPr>
        <w:t xml:space="preserve">sero sed serio</w:t>
      </w:r>
      <w:r>
        <w:rPr>
          <w:color w:val="000000"/>
          <w:sz w:val="24"/>
          <w:szCs w:val="24"/>
        </w:rPr>
        <w:t xml:space="preserve">, he strikes home at last, and setteth upon them “as a thief in the night,” 1 Thes. ii. [6695]This temporary passion made David cry out, “Lord, rebuke me not in thine anger, neither chasten me in thine heavy displeasure; for thine arrows have light upon me, &amp;c. there is nothing sound in my flesh, because of thine anger.”  Again, I roar for the very grief of my heart:  and Psalm xxii.  “My God, my God, why hast thou forsaken me, and art so far from my health, and the words of my crying?  I am like to water poured out, my bones are out of joint, mine heart is like wax, that is molten in the midst of my bowels.”  So Psalm lxxxviii. 15 and 16 vers. and Psalm cii.  “I am in misery at the point of death, from my youth I suffer thy terrors, doubting for my life; thine indignations have gone over me, and thy fear hath cut me off.”  Job doth often complain in this kind; and those God doth not assist, the devil is ready to try and torment, “still seeking whom he may devour.”  If he find them merry, saith Gregory, “he tempts them forthwith to some dissolute act; if pensive and sad, to a desperate end.” </w:t>
      </w:r>
      <w:r>
        <w:rPr>
          <w:i/>
          <w:color w:val="000000"/>
          <w:sz w:val="24"/>
          <w:szCs w:val="24"/>
        </w:rPr>
        <w:t xml:space="preserve">Aut suadendo blanditur, aut minando terret</w:t>
      </w:r>
      <w:r>
        <w:rPr>
          <w:color w:val="000000"/>
          <w:sz w:val="24"/>
          <w:szCs w:val="24"/>
        </w:rPr>
        <w:t xml:space="preserve">, sometimes by fair means, sometimes again by foul, as he perceives men severally inclined.  His ordinary engine by which he produceth this effect, is the melancholy humour itself, which is </w:t>
      </w:r>
      <w:r>
        <w:rPr>
          <w:i/>
          <w:color w:val="000000"/>
          <w:sz w:val="24"/>
          <w:szCs w:val="24"/>
        </w:rPr>
        <w:t xml:space="preserve">balneum diaboli</w:t>
      </w:r>
      <w:r>
        <w:rPr>
          <w:color w:val="000000"/>
          <w:sz w:val="24"/>
          <w:szCs w:val="24"/>
        </w:rPr>
        <w:t xml:space="preserve">, the devil’s bath; and as in Saul, those evil spirits get in [6696]as it were, and take possession of us.  Black choler is a shoeing-horn, a bait to allure them, insomuch that many writers make melancholy an ordinary cause, and a symptom of despair, for that such men are most apt, by reason of their ill-disposed temper, to distrust, fear, grief, mistake, and amplify whatsoever they preposterously conceive, or falsely apprehend. </w:t>
      </w:r>
      <w:r>
        <w:rPr>
          <w:i/>
          <w:color w:val="000000"/>
          <w:sz w:val="24"/>
          <w:szCs w:val="24"/>
        </w:rPr>
        <w:t xml:space="preserve">Conscientia scrupulosa nascitur ex vitio naturali, complexione melancholica</w:t>
      </w:r>
      <w:r>
        <w:rPr>
          <w:color w:val="000000"/>
          <w:sz w:val="24"/>
          <w:szCs w:val="24"/>
        </w:rPr>
        <w:t xml:space="preserve"> (saith Navarrus </w:t>
      </w:r>
      <w:r>
        <w:rPr>
          <w:i/>
          <w:color w:val="000000"/>
          <w:sz w:val="24"/>
          <w:szCs w:val="24"/>
        </w:rPr>
        <w:t xml:space="preserve">cap. 27. num. 282. tom. 2. cas. conscien.</w:t>
      </w:r>
      <w:r>
        <w:rPr>
          <w:color w:val="000000"/>
          <w:sz w:val="24"/>
          <w:szCs w:val="24"/>
        </w:rPr>
        <w:t xml:space="preserve">) The body works upon the mind, by obfuscating the spirits and corrupted instruments, which [6697]Perkins illustrates by simile of an artificer, that hath a bad tool, his skill is good, ability correspondent, by reason of ill tools his work must needs be lame and imperfect.  But melancholy and despair, though often, do not always concur; there is much difference:  melancholy fears without a cause, this upon great occasion; melancholy is caused by fear and grief, but this torment procures them and all extremity of bitterness; much melancholy is without affliction of conscience,</w:t>
      </w:r>
    </w:p>
    <w:p>
      <w:pPr>
        <w:keepNext w:val="on"/>
        <w:pageBreakBefore w:val="on"/>
        <w:widowControl w:val="on"/>
        <w:pBdr/>
        <w:spacing w:before="0" w:after="322" w:line="240" w:lineRule="auto"/>
        <w:ind w:left="0" w:right="0"/>
        <w:jc w:val="left"/>
        <w:outlineLvl w:val="0"/>
      </w:pPr>
      <w:r>
        <w:rPr>
          <w:b/>
          <w:color w:val="000000"/>
          <w:sz w:val="48"/>
          <w:szCs w:val="48"/>
        </w:rPr>
        <w:t xml:space="preserve">Page 905</w:t>
      </w:r>
    </w:p>
    <w:p>
      <w:pPr>
        <w:widowControl w:val="on"/>
        <w:pBdr/>
        <w:spacing w:before="240" w:after="240" w:line="240" w:lineRule="auto"/>
        <w:ind w:left="0" w:right="0"/>
        <w:jc w:val="left"/>
      </w:pPr>
      <w:r>
        <w:rPr>
          <w:color w:val="000000"/>
          <w:sz w:val="24"/>
          <w:szCs w:val="24"/>
        </w:rPr>
        <w:t xml:space="preserve">as [6698]Bright and Perkins illustrate by four reasons; and yet melancholy alone may be sometimes a sufficient cause of this terror of conscience. [6699]Felix Plater so found it in his observations, </w:t>
      </w:r>
      <w:r>
        <w:rPr>
          <w:i/>
          <w:color w:val="000000"/>
          <w:sz w:val="24"/>
          <w:szCs w:val="24"/>
        </w:rPr>
        <w:t xml:space="preserve">e melancholicis alii damnatos se putant, Deo curae, non sunt, nec praedestinati</w:t>
      </w:r>
      <w:r>
        <w:rPr>
          <w:color w:val="000000"/>
          <w:sz w:val="24"/>
          <w:szCs w:val="24"/>
        </w:rPr>
        <w:t xml:space="preserve">, &amp;c.  “They think they are not predestinate, God hath forsaken them;” and yet otherwise very zealous and religious; and ’tis common to be seen, “melancholy for fear of God’s judgment and hell-fire, drives men to desperation; fear and sorrow, if they be immoderate, end often with it.”  Intolerable pain and anguish, long sickness, captivity, misery, loss of goods, loss of friends, and those lesser griefs, do sometimes effect it, or such dismal accidents. </w:t>
      </w:r>
      <w:r>
        <w:rPr>
          <w:i/>
          <w:color w:val="000000"/>
          <w:sz w:val="24"/>
          <w:szCs w:val="24"/>
        </w:rPr>
        <w:t xml:space="preserve">Si non statim relevantur</w:t>
      </w:r>
      <w:r>
        <w:rPr>
          <w:color w:val="000000"/>
          <w:sz w:val="24"/>
          <w:szCs w:val="24"/>
        </w:rPr>
        <w:t xml:space="preserve">, [6700]Mercennus, </w:t>
      </w:r>
      <w:r>
        <w:rPr>
          <w:i/>
          <w:color w:val="000000"/>
          <w:sz w:val="24"/>
          <w:szCs w:val="24"/>
        </w:rPr>
        <w:t xml:space="preserve">dubitant an sit Deus</w:t>
      </w:r>
      <w:r>
        <w:rPr>
          <w:color w:val="000000"/>
          <w:sz w:val="24"/>
          <w:szCs w:val="24"/>
        </w:rPr>
        <w:t xml:space="preserve">, if they be not eased forthwith, they doubt whether there be any God, they rave, curse, “and are desperately mad because good men are oppressed, wicked men flourish, they have not as they think to their desert,” and through impatience of calamities are so misaffected.  Democritus put out his eyes, </w:t>
      </w:r>
      <w:r>
        <w:rPr>
          <w:i/>
          <w:color w:val="000000"/>
          <w:sz w:val="24"/>
          <w:szCs w:val="24"/>
        </w:rPr>
        <w:t xml:space="preserve">ne malorum civium prosperos videret successus</w:t>
      </w:r>
      <w:r>
        <w:rPr>
          <w:color w:val="000000"/>
          <w:sz w:val="24"/>
          <w:szCs w:val="24"/>
        </w:rPr>
        <w:t xml:space="preserve">, because he could not abide to see wicked men prosper, and was therefore ready to make away himself, as [6701]Agellius writes of him.  Felix Plater hath a memorable example in this kind, of a painter’s wife in Basil, that was melancholy for her son’s death, and for melancholy became desperate; she thought God would not pardon her sins, [6702]"and for four months still raved, that she was in hell-fire, already damned.”  When the humour is stirred up, every small object aggravates and incenseth it, as the parties are addicted. [6703]The same author hath an example of a merchant man, that for the loss of a little wheat, which he had over long kept, was troubled in conscience, for that he had not sold it sooner, or given it to the poor, yet a good scholar and a great divine; no persuasion would serve to the contrary, but that for this fact he was damned:  in other matters Very judicious and discreet.  Solitariness, much fasting, divine meditation, and contemplations of God’s judgments, most part accompany this melancholy, and are main causes, as [6704]Navarrus holds; to converse with such kinds of persons so troubled, is sufficient occasion of trouble to some men. </w:t>
      </w:r>
      <w:r>
        <w:rPr>
          <w:i/>
          <w:color w:val="000000"/>
          <w:sz w:val="24"/>
          <w:szCs w:val="24"/>
        </w:rPr>
        <w:t xml:space="preserve">Nonnulli ob longas inedias, studia et meditationes coelestes, de rebus sacris et religione semper agitant</w:t>
      </w:r>
      <w:r>
        <w:rPr>
          <w:color w:val="000000"/>
          <w:sz w:val="24"/>
          <w:szCs w:val="24"/>
        </w:rPr>
        <w:t xml:space="preserve">, &amp;c.  Many, (saith P. Forestus) through long fasting, serious meditations of heavenly things, fall into such fits; and as Lemnius adds, </w:t>
      </w:r>
      <w:r>
        <w:rPr>
          <w:i/>
          <w:color w:val="000000"/>
          <w:sz w:val="24"/>
          <w:szCs w:val="24"/>
        </w:rPr>
        <w:t xml:space="preserve">lib. 4. cap. 21</w:t>
      </w:r>
      <w:r>
        <w:rPr>
          <w:color w:val="000000"/>
          <w:sz w:val="24"/>
          <w:szCs w:val="24"/>
        </w:rPr>
        <w:t xml:space="preserve">, [6705]"If they be solitary given, superstitious, precise, or very devout:  seldom shall you find a merchant, a soldier, an innkeeper, a bawd, a host, a usurer, so troubled in mind, they have cheverel consciences that will stretch, they are seldom moved in this kind or molested:  young men and middle age are more wild and less apprehensive; but old folks, most part, such as are timorous and</w:t>
      </w:r>
    </w:p>
    <w:p>
      <w:pPr>
        <w:keepNext w:val="on"/>
        <w:pageBreakBefore w:val="on"/>
        <w:widowControl w:val="on"/>
        <w:pBdr/>
        <w:spacing w:before="0" w:after="322" w:line="240" w:lineRule="auto"/>
        <w:ind w:left="0" w:right="0"/>
        <w:jc w:val="left"/>
        <w:outlineLvl w:val="0"/>
      </w:pPr>
      <w:r>
        <w:rPr>
          <w:b/>
          <w:color w:val="000000"/>
          <w:sz w:val="48"/>
          <w:szCs w:val="48"/>
        </w:rPr>
        <w:t xml:space="preserve">Page 906</w:t>
      </w:r>
    </w:p>
    <w:p>
      <w:pPr>
        <w:widowControl w:val="on"/>
        <w:pBdr/>
        <w:spacing w:before="240" w:after="240" w:line="240" w:lineRule="auto"/>
        <w:ind w:left="0" w:right="0"/>
        <w:jc w:val="left"/>
      </w:pPr>
      <w:r>
        <w:rPr>
          <w:color w:val="000000"/>
          <w:sz w:val="24"/>
          <w:szCs w:val="24"/>
        </w:rPr>
        <w:t xml:space="preserve">religiously given.”  Pet.  Forestus </w:t>
      </w:r>
      <w:r>
        <w:rPr>
          <w:i/>
          <w:color w:val="000000"/>
          <w:sz w:val="24"/>
          <w:szCs w:val="24"/>
        </w:rPr>
        <w:t xml:space="preserve">observat. lib. 10. cap. 12. de morbis cerebri</w:t>
      </w:r>
      <w:r>
        <w:rPr>
          <w:color w:val="000000"/>
          <w:sz w:val="24"/>
          <w:szCs w:val="24"/>
        </w:rPr>
        <w:t xml:space="preserve">, hath a fearful example of a minister, that through precise fasting in Lent, and overmuch meditation, contracted this mischief, and in the end became desperate, thought he saw devils in his chamber, and that he could not be saved; he smelled nothing, as he said, but fire and brimstone, was already in hell, and would ask them, still, if they did not [6706]smell as much.  I told him he was melancholy, but he laughed me to scorn, and replied that he saw devils, talked with them in good earnest, Would spit in my face, and ask me if 1 did not smell brimstone, but at last he was by him cured.  Such another story I find in Plater </w:t>
      </w:r>
      <w:r>
        <w:rPr>
          <w:i/>
          <w:color w:val="000000"/>
          <w:sz w:val="24"/>
          <w:szCs w:val="24"/>
        </w:rPr>
        <w:t xml:space="preserve">observat. lib. 1.</w:t>
      </w:r>
      <w:r>
        <w:rPr>
          <w:color w:val="000000"/>
          <w:sz w:val="24"/>
          <w:szCs w:val="24"/>
        </w:rPr>
        <w:t xml:space="preserve"> A poor fellow had done some foul offence, and for fourteen days would eat no meat, in the end became desperate, the divines about him could not ease him, [6707]but so he died.  Continual meditation of God’s judgments troubles many, </w:t>
      </w:r>
      <w:r>
        <w:rPr>
          <w:i/>
          <w:color w:val="000000"/>
          <w:sz w:val="24"/>
          <w:szCs w:val="24"/>
        </w:rPr>
        <w:t xml:space="preserve">Multi ob timorem futuri judicii</w:t>
      </w:r>
      <w:r>
        <w:rPr>
          <w:color w:val="000000"/>
          <w:sz w:val="24"/>
          <w:szCs w:val="24"/>
        </w:rPr>
        <w:t xml:space="preserve">, saith Guatinerius </w:t>
      </w:r>
      <w:r>
        <w:rPr>
          <w:i/>
          <w:color w:val="000000"/>
          <w:sz w:val="24"/>
          <w:szCs w:val="24"/>
        </w:rPr>
        <w:t xml:space="preserve">cap. 5. tract. 15.</w:t>
      </w:r>
      <w:r>
        <w:rPr>
          <w:color w:val="000000"/>
          <w:sz w:val="24"/>
          <w:szCs w:val="24"/>
        </w:rPr>
        <w:t xml:space="preserve"> </w:t>
      </w:r>
      <w:r>
        <w:rPr>
          <w:i/>
          <w:color w:val="000000"/>
          <w:sz w:val="24"/>
          <w:szCs w:val="24"/>
        </w:rPr>
        <w:t xml:space="preserve">et suspicionem desperabundi sunt.</w:t>
      </w:r>
      <w:r>
        <w:rPr>
          <w:color w:val="000000"/>
          <w:sz w:val="24"/>
          <w:szCs w:val="24"/>
        </w:rPr>
        <w:t xml:space="preserve"> David himself complains that God’s judgments terrified his soul, Psalm cxix. part. 16. vers. 8.  “My flesh trembleth for fear of thee, and I am afraid of thy judgments.” </w:t>
      </w:r>
      <w:r>
        <w:rPr>
          <w:i/>
          <w:color w:val="000000"/>
          <w:sz w:val="24"/>
          <w:szCs w:val="24"/>
        </w:rPr>
        <w:t xml:space="preserve">Quoties diem illum cogito</w:t>
      </w:r>
      <w:r>
        <w:rPr>
          <w:color w:val="000000"/>
          <w:sz w:val="24"/>
          <w:szCs w:val="24"/>
        </w:rPr>
        <w:t xml:space="preserve"> (saith [6708]Hierome) </w:t>
      </w:r>
      <w:r>
        <w:rPr>
          <w:i/>
          <w:color w:val="000000"/>
          <w:sz w:val="24"/>
          <w:szCs w:val="24"/>
        </w:rPr>
        <w:t xml:space="preserve">toto corpore contremisco</w:t>
      </w:r>
      <w:r>
        <w:rPr>
          <w:color w:val="000000"/>
          <w:sz w:val="24"/>
          <w:szCs w:val="24"/>
        </w:rPr>
        <w:t xml:space="preserve">, I tremble as often as I think of it.  The terrible meditation of hell-fire and eternal punishment much torments a sinful silly soul.  What’s a thousand years to eternity? </w:t>
      </w:r>
      <w:r>
        <w:rPr>
          <w:i/>
          <w:color w:val="000000"/>
          <w:sz w:val="24"/>
          <w:szCs w:val="24"/>
        </w:rPr>
        <w:t xml:space="preserve">Ubi moeror, ubi fletus, ubi dolor sempiternus.  Mors sine morte, finis sine fine</w:t>
      </w:r>
      <w:r>
        <w:rPr>
          <w:color w:val="000000"/>
          <w:sz w:val="24"/>
          <w:szCs w:val="24"/>
        </w:rPr>
        <w:t xml:space="preserve">; a finger burnt by chance we may not endure, the pain is so grievous, we may not abide an hour, a night is intolerable; and what shall this unspeakable fire then be that burns for ever, innumerable infinite millions of years, </w:t>
      </w:r>
      <w:r>
        <w:rPr>
          <w:i/>
          <w:color w:val="000000"/>
          <w:sz w:val="24"/>
          <w:szCs w:val="24"/>
        </w:rPr>
        <w:t xml:space="preserve">in omne aevum in aeternum.</w:t>
      </w:r>
      <w:r>
        <w:rPr>
          <w:color w:val="000000"/>
          <w:sz w:val="24"/>
          <w:szCs w:val="24"/>
        </w:rPr>
        <w:t xml:space="preserve"> O eternity!</w:t>
      </w:r>
    </w:p>
    <w:p>
      <w:pPr>
        <w:widowControl w:val="on"/>
        <w:pBdr/>
        <w:spacing w:before="240" w:after="240" w:line="240" w:lineRule="auto"/>
        <w:ind w:left="0" w:right="0"/>
        <w:jc w:val="left"/>
      </w:pPr>
      <w:r>
        <w:rPr>
          <w:color w:val="000000"/>
          <w:sz w:val="24"/>
          <w:szCs w:val="24"/>
        </w:rPr>
        <w:t xml:space="preserve">[6709] “Aeternitas est illa vox,</w:t>
      </w:r>
      <w:r>
        <w:rPr>
          <w:color w:val="000000"/>
          <w:sz w:val="24"/>
          <w:szCs w:val="24"/>
        </w:rPr>
        <w:br/>
        <w:t xml:space="preserve">          Vox illa fulminatrix,</w:t>
      </w:r>
      <w:r>
        <w:rPr>
          <w:color w:val="000000"/>
          <w:sz w:val="24"/>
          <w:szCs w:val="24"/>
        </w:rPr>
        <w:br/>
        <w:t xml:space="preserve">        Tonitruis minacior,</w:t>
      </w:r>
      <w:r>
        <w:rPr>
          <w:color w:val="000000"/>
          <w:sz w:val="24"/>
          <w:szCs w:val="24"/>
        </w:rPr>
        <w:br/>
        <w:t xml:space="preserve">          Fragoribusque coeli,</w:t>
      </w:r>
      <w:r>
        <w:rPr>
          <w:color w:val="000000"/>
          <w:sz w:val="24"/>
          <w:szCs w:val="24"/>
        </w:rPr>
        <w:br/>
        <w:t xml:space="preserve">        Aeternitas est illa vox,</w:t>
      </w:r>
      <w:r>
        <w:rPr>
          <w:color w:val="000000"/>
          <w:sz w:val="24"/>
          <w:szCs w:val="24"/>
        </w:rPr>
        <w:br/>
        <w:t xml:space="preserve">          —­meta carens et orta, &amp;c. </w:t>
      </w:r>
      <w:r>
        <w:rPr>
          <w:color w:val="000000"/>
          <w:sz w:val="24"/>
          <w:szCs w:val="24"/>
        </w:rPr>
        <w:br/>
        <w:t xml:space="preserve">        Tormenta nulla territant,</w:t>
      </w:r>
      <w:r>
        <w:rPr>
          <w:color w:val="000000"/>
          <w:sz w:val="24"/>
          <w:szCs w:val="24"/>
        </w:rPr>
        <w:br/>
        <w:t xml:space="preserve">          Quae finiuntur annis;</w:t>
      </w:r>
      <w:r>
        <w:rPr>
          <w:color w:val="000000"/>
          <w:sz w:val="24"/>
          <w:szCs w:val="24"/>
        </w:rPr>
        <w:br/>
        <w:t xml:space="preserve">        Aeternitas, aeternitas</w:t>
      </w:r>
      <w:r>
        <w:rPr>
          <w:color w:val="000000"/>
          <w:sz w:val="24"/>
          <w:szCs w:val="24"/>
        </w:rPr>
        <w:br/>
        <w:t xml:space="preserve">          Versat coquilque pectus. </w:t>
      </w:r>
      <w:r>
        <w:rPr>
          <w:color w:val="000000"/>
          <w:sz w:val="24"/>
          <w:szCs w:val="24"/>
        </w:rPr>
        <w:br/>
        <w:t xml:space="preserve">        Auget haec poenas indies,</w:t>
      </w:r>
      <w:r>
        <w:rPr>
          <w:color w:val="000000"/>
          <w:sz w:val="24"/>
          <w:szCs w:val="24"/>
        </w:rPr>
        <w:br/>
        <w:t xml:space="preserve">          Centuplicatque flammas,” &amp;c.</w:t>
      </w:r>
    </w:p>
    <w:p>
      <w:pPr>
        <w:widowControl w:val="on"/>
        <w:pBdr/>
        <w:spacing w:before="240" w:after="240" w:line="240" w:lineRule="auto"/>
        <w:ind w:left="0" w:right="0"/>
        <w:jc w:val="left"/>
      </w:pPr>
      <w:r>
        <w:rPr>
          <w:color w:val="000000"/>
          <w:sz w:val="24"/>
          <w:szCs w:val="24"/>
        </w:rPr>
        <w:t xml:space="preserve">This meditation terrifies these poor distressed souls, especially if their bodies be predisposed by melancholy, they religiously given, and have tender consciences, every small object affrights them, the very inconsiderate reading of Scripture itself, and misinterpretation of some places of it; as, “Many are called, few are chosen.  Not every one that saith Lord.  Fear not little flock.  He that stands, let him take heed lest he fall.  Work out your salvation with fear and trembling, That night two shall be in a bed, one received, the other left.  Strait is the way that leads to heaven, and few there are that enter therein.”  The parable of the seed</w:t>
      </w:r>
    </w:p>
    <w:p>
      <w:pPr>
        <w:keepNext w:val="on"/>
        <w:pageBreakBefore w:val="on"/>
        <w:widowControl w:val="on"/>
        <w:pBdr/>
        <w:spacing w:before="0" w:after="322" w:line="240" w:lineRule="auto"/>
        <w:ind w:left="0" w:right="0"/>
        <w:jc w:val="left"/>
        <w:outlineLvl w:val="0"/>
      </w:pPr>
      <w:r>
        <w:rPr>
          <w:b/>
          <w:color w:val="000000"/>
          <w:sz w:val="48"/>
          <w:szCs w:val="48"/>
        </w:rPr>
        <w:t xml:space="preserve">Page 907</w:t>
      </w:r>
    </w:p>
    <w:p>
      <w:pPr>
        <w:widowControl w:val="on"/>
        <w:pBdr/>
        <w:spacing w:before="240" w:after="240" w:line="240" w:lineRule="auto"/>
        <w:ind w:left="0" w:right="0"/>
        <w:jc w:val="left"/>
      </w:pPr>
      <w:r>
        <w:rPr>
          <w:color w:val="000000"/>
          <w:sz w:val="24"/>
          <w:szCs w:val="24"/>
        </w:rPr>
        <w:t xml:space="preserve">and of the sower, “some fell on barren ground, some was choked.  Whom he hath predestinated he hath chosen.  He will have mercy on whom he will have mercy.” </w:t>
      </w:r>
      <w:r>
        <w:rPr>
          <w:i/>
          <w:color w:val="000000"/>
          <w:sz w:val="24"/>
          <w:szCs w:val="24"/>
        </w:rPr>
        <w:t xml:space="preserve">Non est volentis nec currentis, sed miserentis Dei.</w:t>
      </w:r>
      <w:r>
        <w:rPr>
          <w:color w:val="000000"/>
          <w:sz w:val="24"/>
          <w:szCs w:val="24"/>
        </w:rPr>
        <w:t xml:space="preserve"> These and the like places terrify the souls of many; election, predestination, reprobation, preposterously conceived, offend divers, with a deal of foolish presumption, curiosity, needless speculation, contemplation, solicitude, wherein they trouble and puzzle themselves about those questions of grace, free will, perseverance, God’s secrets; they will know more than is revealed of God in his word, human capacity, or ignorance can apprehend, and too importunate inquiry after that which is revealed; mysteries, ceremonies, observation of Sabbaths, laws, duties, &amp;c., with many such which the casuists discuss, and schoolmen broach, which divers mistake, misconstrue, misapply to themselves, to their own undoing, and so fall into this gulf.  “They doubt of their election, how they shall know, it, by what signs.  And so far forth,” saith Luther, “with such nice points, torture and crucify themselves, that they are almost mad, and all they get by it is this, they lay open a gap to the devil by desperation to carry them to hell;” but the greatest harm of all proceeds from those thundering ministers, a most frequent cause they are of this malady:  [6710]"and do more harm in the church” (saith Erasmus) “than they that flatter; great danger on both sides, the one lulls them asleep in carnal security, the other drives them to despair.”  Whereas, [6711]St. Bernard well adviseth, “We should not meddle with the one without the other, nor speak of judgment without mercy; the one alone brings desperation, the other security.”  But these men are wholly for judgment; of a rigid disposition themselves, there is no mercy with them, no salvation, no balsam for their diseased souls, they can speak of nothing but reprobation, hell-fire, and damnation; as they did Luke xi. 46. lade men with burdens grievous to be borne, which they themselves touch not with a finger.  ’Tis familiar with our papists to terrify men’s souls with purgatory, tales, visions, apparitions, to daunt even the most generous spirits, “to [6712]require charity,” as Brentius observes, “of others, bounty, meekness, love, patience, when they themselves breathe nought but lust, envy, covetousness.”  They teach others to fast, give alms, do penance, and crucify their mind with superstitious observations, bread and water, hair clothes, whips, and the like, when they themselves have all the dainties the world can afford, lie on a down-bed with a courtesan in their arms:  </w:t>
      </w:r>
      <w:r>
        <w:rPr>
          <w:i/>
          <w:color w:val="000000"/>
          <w:sz w:val="24"/>
          <w:szCs w:val="24"/>
        </w:rPr>
        <w:t xml:space="preserve">Heu quantum patimur pro Christo</w:t>
      </w:r>
      <w:r>
        <w:rPr>
          <w:color w:val="000000"/>
          <w:sz w:val="24"/>
          <w:szCs w:val="24"/>
        </w:rPr>
        <w:t xml:space="preserve">, as [6713]he said, what a cruel tyranny is this, so to insult over and terrify men’s souls!  Our indiscreet pastors many of them come not far behind, whilst in their ordinary sermons they speak so much of election, predestination, reprobation, </w:t>
      </w:r>
      <w:r>
        <w:rPr>
          <w:i/>
          <w:color w:val="000000"/>
          <w:sz w:val="24"/>
          <w:szCs w:val="24"/>
        </w:rPr>
        <w:t xml:space="preserve">ab aeterno</w:t>
      </w:r>
      <w:r>
        <w:rPr>
          <w:color w:val="000000"/>
          <w:sz w:val="24"/>
          <w:szCs w:val="24"/>
        </w:rPr>
        <w:t xml:space="preserve">, subtraction of grace, preterition, voluntary permission, &amp;c., by what signs</w:t>
      </w:r>
    </w:p>
    <w:p>
      <w:pPr>
        <w:keepNext w:val="on"/>
        <w:pageBreakBefore w:val="on"/>
        <w:widowControl w:val="on"/>
        <w:pBdr/>
        <w:spacing w:before="0" w:after="322" w:line="240" w:lineRule="auto"/>
        <w:ind w:left="0" w:right="0"/>
        <w:jc w:val="left"/>
        <w:outlineLvl w:val="0"/>
      </w:pPr>
      <w:r>
        <w:rPr>
          <w:b/>
          <w:color w:val="000000"/>
          <w:sz w:val="48"/>
          <w:szCs w:val="48"/>
        </w:rPr>
        <w:t xml:space="preserve">Page 908</w:t>
      </w:r>
    </w:p>
    <w:p>
      <w:pPr>
        <w:widowControl w:val="on"/>
        <w:pBdr/>
        <w:spacing w:before="240" w:after="240" w:line="240" w:lineRule="auto"/>
        <w:ind w:left="0" w:right="0"/>
        <w:jc w:val="left"/>
      </w:pPr>
      <w:r>
        <w:rPr>
          <w:color w:val="000000"/>
          <w:sz w:val="24"/>
          <w:szCs w:val="24"/>
        </w:rPr>
        <w:t xml:space="preserve">and tokens they shall discern and try themselves, whether they be God’s true children elect, </w:t>
      </w:r>
      <w:r>
        <w:rPr>
          <w:i/>
          <w:color w:val="000000"/>
          <w:sz w:val="24"/>
          <w:szCs w:val="24"/>
        </w:rPr>
        <w:t xml:space="preserve">an sint reprobi, praedestinati</w:t>
      </w:r>
      <w:r>
        <w:rPr>
          <w:color w:val="000000"/>
          <w:sz w:val="24"/>
          <w:szCs w:val="24"/>
        </w:rPr>
        <w:t xml:space="preserve">, &amp;c., with such scrupulous points, they still aggravate sin, thunder out God’s judgments without respect, intempestively rail at and pronounce them damned in all auditories, for giving so much to sports and honest recreations, making every small fault and thing indifferent an irremissible offence, they so rent, tear and wound men’s consciences, that they are almost mad, and at their wits’ end.</w:t>
      </w:r>
    </w:p>
    <w:p>
      <w:pPr>
        <w:widowControl w:val="on"/>
        <w:pBdr/>
        <w:spacing w:before="240" w:after="240" w:line="240" w:lineRule="auto"/>
        <w:ind w:left="0" w:right="0"/>
        <w:jc w:val="left"/>
      </w:pPr>
      <w:r>
        <w:rPr>
          <w:color w:val="000000"/>
          <w:sz w:val="24"/>
          <w:szCs w:val="24"/>
        </w:rPr>
        <w:t xml:space="preserve">“These bitter potions” (saith [6714]Erasmus) “are still in their mouths, nothing but gall and horror, and a mad noise, they make all their auditors desperate:”  many are wounded by this means, and they commonly that are most devout and precise, have been formerly presumptuous, and certain of their salvation; they that have tender consciences, that follow sermons, frequent lectures, that have indeed least cause, they are most apt to mistake, and fall into these miseries.  I have heard some complain of Parson’s Resolution, and other books of like nature (good otherwise), they are too tragical, too much dejecting men, aggravating offences:  great care and choice, much discretion is required in this kind.</w:t>
      </w:r>
    </w:p>
    <w:p>
      <w:pPr>
        <w:widowControl w:val="on"/>
        <w:pBdr/>
        <w:spacing w:before="240" w:after="240" w:line="240" w:lineRule="auto"/>
        <w:ind w:left="0" w:right="0"/>
        <w:jc w:val="left"/>
      </w:pPr>
      <w:r>
        <w:rPr>
          <w:color w:val="000000"/>
          <w:sz w:val="24"/>
          <w:szCs w:val="24"/>
        </w:rPr>
        <w:t xml:space="preserve">The last and greatest cause of this malady, is our own conscience, sense of our sins, and God’s anger justly deserved, a guilty conscience for some foul offence formerly committed,—­[6715]O </w:t>
      </w:r>
      <w:r>
        <w:rPr>
          <w:i/>
          <w:color w:val="000000"/>
          <w:sz w:val="24"/>
          <w:szCs w:val="24"/>
        </w:rPr>
        <w:t xml:space="preserve">miser Oreste, quid morbi te perdit</w:t>
      </w:r>
      <w:r>
        <w:rPr>
          <w:color w:val="000000"/>
          <w:sz w:val="24"/>
          <w:szCs w:val="24"/>
        </w:rPr>
        <w:t xml:space="preserve">?  Or:  </w:t>
      </w:r>
      <w:r>
        <w:rPr>
          <w:i/>
          <w:color w:val="000000"/>
          <w:sz w:val="24"/>
          <w:szCs w:val="24"/>
        </w:rPr>
        <w:t xml:space="preserve">Conscientia, Sum enim mihi conscius de malis perpetratis</w:t>
      </w:r>
      <w:r>
        <w:rPr>
          <w:color w:val="000000"/>
          <w:sz w:val="24"/>
          <w:szCs w:val="24"/>
        </w:rPr>
        <w:t xml:space="preserve">.[6716] “A good conscience is a continual feast,” but a galled conscience is as great a torment as can possibly happen, a still baking oven, (so Pierius in his Hieroglyph, compares it) another hell.  Our conscience, which is a great ledger book, wherein are written all our offences, a register to lay them up, (which those [6717]Egyptians in their hieroglyphics expressed by a mill, as well for the continuance, as for the torture of it) grinds our souls with the remembrance of some precedent sins, makes us reflect upon, accuse and condemn our own selves. [6718]"Sin lies at door,” &amp;c.  I know there be many other causes assigned by Zanchius, [6719]Musculus, and the rest; as incredulity, infidelity, presumption, ignorance, blindness, ingratitude, discontent, those five grand miseries in Aristotle, ignominy, need, sickness, enmity, death, &amp;c.; but this of conscience is the greatest, [6720]_Instar ulceris corpus jugiter percellens_:  The scrupulous conscience (as [6721]Peter Forestus calls it) which tortures so many, that either out of a deep apprehension of their unworthiness, and consideration of their own dissolute life, “accuse themselves and aggravate every small offence, when there is no such cause, misdoubting in the meantime God’s mercies, they fall into these inconveniences.”  The poet calls them [6722]furies dire, but it is the conscience alone which is a thousand witnesses to accuse us, [6723] </w:t>
      </w:r>
      <w:r>
        <w:rPr>
          <w:i/>
          <w:color w:val="000000"/>
          <w:sz w:val="24"/>
          <w:szCs w:val="24"/>
        </w:rPr>
        <w:t xml:space="preserve">Nocte dieque suum gestant in pectore testem</w:t>
      </w:r>
      <w:r>
        <w:rPr>
          <w:color w:val="000000"/>
          <w:sz w:val="24"/>
          <w:szCs w:val="24"/>
        </w:rPr>
        <w:t xml:space="preserve">. </w:t>
      </w:r>
    </w:p>
    <w:p>
      <w:pPr>
        <w:keepNext w:val="on"/>
        <w:pageBreakBefore w:val="on"/>
        <w:widowControl w:val="on"/>
        <w:pBdr/>
        <w:spacing w:before="0" w:after="322" w:line="240" w:lineRule="auto"/>
        <w:ind w:left="0" w:right="0"/>
        <w:jc w:val="left"/>
        <w:outlineLvl w:val="0"/>
      </w:pPr>
      <w:r>
        <w:rPr>
          <w:b/>
          <w:color w:val="000000"/>
          <w:sz w:val="48"/>
          <w:szCs w:val="48"/>
        </w:rPr>
        <w:t xml:space="preserve">Page 909</w:t>
      </w:r>
    </w:p>
    <w:p>
      <w:pPr>
        <w:widowControl w:val="on"/>
        <w:pBdr/>
        <w:spacing w:before="240" w:after="240" w:line="240" w:lineRule="auto"/>
        <w:ind w:left="0" w:right="0"/>
        <w:jc w:val="left"/>
      </w:pPr>
      <w:r>
        <w:rPr>
          <w:color w:val="000000"/>
          <w:sz w:val="24"/>
          <w:szCs w:val="24"/>
        </w:rPr>
        <w:t xml:space="preserve">A continual tester to give in evidence, to empanel a jury to examine us, to cry guilty, a persecutor with hue and cry to follow, an apparitor to summon us, a bailiff to carry us, a serjeant to arrest, an attorney to plead against us, a gaoler to torment, a judge to condemn, still accusing, denouncing, torturing and molesting.  And as the statue of Juno in that holy city near Euphrates in [6724]Assyria will look still towards you, sit where you will in her temple, she stares full upon you, if you go by, she follows with her eye, in all sites, places, conventicles, actions, our conscience will be still ready to accuse us.  After many pleasant days, and fortunate adventures, merry tides, this conscience at last doth arrest us.  Well he may escape temporal punishment, [6725]bribe a corrupt judge, and avoid the censure of law, and flourish for a time; “for [6726]who ever saw” (saith Chrysostom) “a covetous man troubled in mind when he is telling of his money, an adulterer mourn with his mistress in his arms? we are then drunk with pleasure, and perceive nothing:”  yet as the prodigal son had dainty fare, sweet music at first, merry company, jovial entertainment, but a cruel reckoning in the end, as bitter as wormwood, a fearful visitation commonly follows.  And the devil that then told thee that it was a light sin, or no sin at all, now aggravates on the other side, and telleth thee, that it is a most irremissible offence, as he did by Cain and Judas, to bring them to despair; every small circumstance before neglected and contemned, will now amplify itself, rise up in judgment, and accuse the dust of their shoes, dumb creatures, as to Lucian’s tyrant, </w:t>
      </w:r>
      <w:r>
        <w:rPr>
          <w:i/>
          <w:color w:val="000000"/>
          <w:sz w:val="24"/>
          <w:szCs w:val="24"/>
        </w:rPr>
        <w:t xml:space="preserve">lectus et candela</w:t>
      </w:r>
      <w:r>
        <w:rPr>
          <w:color w:val="000000"/>
          <w:sz w:val="24"/>
          <w:szCs w:val="24"/>
        </w:rPr>
        <w:t xml:space="preserve">, the bed and candle did bear witness, to torment their souls for their sins past.  Tragical examples in this kind are too familiar and common:  Adrian, Galba, Nero, Otho, Vitellius, Caracalla, were in such horror of conscience for their offences committed, murders, rapes, extortions, injuries, that they were weary of their lives, and could get nobody to kill them. [6727]Kennetus, King of Scotland, when he had murdered his nephew Malcom, King Duffe’s son, Prince of Cumberland, and with counterfeit tears and protestations dissembled the matter a long time, [6728]"at last his conscience accused him, his unquiet soul could not rest day or night, he was terrified with fearful dreams, visions, and so miserably tormented all his life.”  It is strange to read what [6729]Cominaeus hath written of Louis XI. that French King; of Charles VIII.; of Alphonsus, King of Naples; in the fury of his passion how he came into Sicily, and what pranks he played.  Guicciardini, a man most unapt to believe lies, relates how that Ferdinand his father’s ghost who before had died for grief, came and told him, that he could not resist the French King, he thought every man cried France, France; the reason of it (saith Cominseus) was because he was a vile tyrant, a murderer, an oppressor of his subjects, he bought up all commodities, and sold them at his</w:t>
      </w:r>
    </w:p>
    <w:p>
      <w:pPr>
        <w:keepNext w:val="on"/>
        <w:pageBreakBefore w:val="on"/>
        <w:widowControl w:val="on"/>
        <w:pBdr/>
        <w:spacing w:before="0" w:after="322" w:line="240" w:lineRule="auto"/>
        <w:ind w:left="0" w:right="0"/>
        <w:jc w:val="left"/>
        <w:outlineLvl w:val="0"/>
      </w:pPr>
      <w:r>
        <w:rPr>
          <w:b/>
          <w:color w:val="000000"/>
          <w:sz w:val="48"/>
          <w:szCs w:val="48"/>
        </w:rPr>
        <w:t xml:space="preserve">Page 910</w:t>
      </w:r>
    </w:p>
    <w:p>
      <w:pPr>
        <w:widowControl w:val="on"/>
        <w:pBdr/>
        <w:spacing w:before="240" w:after="240" w:line="240" w:lineRule="auto"/>
        <w:ind w:left="0" w:right="0"/>
        <w:jc w:val="left"/>
      </w:pPr>
      <w:r>
        <w:rPr>
          <w:color w:val="000000"/>
          <w:sz w:val="24"/>
          <w:szCs w:val="24"/>
        </w:rPr>
        <w:t xml:space="preserve">own price, sold abbeys to Jews and Falkoners; both Ferdinand his father, and he himself never made conscience of any committed sin; and to conclude, saith he, it was impossible to do worse than they did.  Why was Pausanias the Spartan tyrant, Nero, Otho, Galba, so persecuted with spirits in every house they came, but for their murders which they had committed? [6730]Why doth the devil haunt many men’s houses after their deaths, appear to them living, and take possession of their habitations, as it were, of their palaces, but because of their several villainies?  Why had Richard the Third such fearful dreams, saith Polydore, but for his frequent murders?  Why was Herod so tortured in his mind? because he had made away Mariamne his wife.  Why was Theodoric, the King of the Goths, so suspicious, and so affrighted with a fish head alone, but that he had murdered Symmachus, and Boethius his son-in-law, those worthy Romans?  Caelius, </w:t>
      </w:r>
      <w:r>
        <w:rPr>
          <w:i/>
          <w:color w:val="000000"/>
          <w:sz w:val="24"/>
          <w:szCs w:val="24"/>
        </w:rPr>
        <w:t xml:space="preserve">lib. 27. cap. 22.</w:t>
      </w:r>
      <w:r>
        <w:rPr>
          <w:color w:val="000000"/>
          <w:sz w:val="24"/>
          <w:szCs w:val="24"/>
        </w:rPr>
        <w:t xml:space="preserve"> See more in Plutarch, in his tract </w:t>
      </w:r>
      <w:r>
        <w:rPr>
          <w:i/>
          <w:color w:val="000000"/>
          <w:sz w:val="24"/>
          <w:szCs w:val="24"/>
        </w:rPr>
        <w:t xml:space="preserve">De his qui sero a Numine puniuntur</w:t>
      </w:r>
      <w:r>
        <w:rPr>
          <w:color w:val="000000"/>
          <w:sz w:val="24"/>
          <w:szCs w:val="24"/>
        </w:rPr>
        <w:t xml:space="preserve">, and in his book </w:t>
      </w:r>
      <w:r>
        <w:rPr>
          <w:i/>
          <w:color w:val="000000"/>
          <w:sz w:val="24"/>
          <w:szCs w:val="24"/>
        </w:rPr>
        <w:t xml:space="preserve">De tranquillitate animi</w:t>
      </w:r>
      <w:r>
        <w:rPr>
          <w:color w:val="000000"/>
          <w:sz w:val="24"/>
          <w:szCs w:val="24"/>
        </w:rPr>
        <w:t xml:space="preserve">, &amp;c.  Yea, and sometimes GOD himself hath a hand in it, to show his power, humiliate, exercise, and to try their faith, (divine temptation, Perkins calls it, </w:t>
      </w:r>
      <w:r>
        <w:rPr>
          <w:i/>
          <w:color w:val="000000"/>
          <w:sz w:val="24"/>
          <w:szCs w:val="24"/>
        </w:rPr>
        <w:t xml:space="preserve">Cas. cons. lib. 1. cap. 8. sect. 1.</w:t>
      </w:r>
      <w:r>
        <w:rPr>
          <w:color w:val="000000"/>
          <w:sz w:val="24"/>
          <w:szCs w:val="24"/>
        </w:rPr>
        <w:t xml:space="preserve">) to punish them for their sins.  God the avenger, as [6731]David terms him, </w:t>
      </w:r>
      <w:r>
        <w:rPr>
          <w:i/>
          <w:color w:val="000000"/>
          <w:sz w:val="24"/>
          <w:szCs w:val="24"/>
        </w:rPr>
        <w:t xml:space="preserve">ultor a tergo Deus</w:t>
      </w:r>
      <w:r>
        <w:rPr>
          <w:color w:val="000000"/>
          <w:sz w:val="24"/>
          <w:szCs w:val="24"/>
        </w:rPr>
        <w:t xml:space="preserve">, his wrath is apprehended of a guilty, soul, as by Saul and Judas, which the poets expressed by Adrastia, or Nemesis: </w:t>
      </w:r>
    </w:p>
    <w:p>
      <w:pPr>
        <w:widowControl w:val="on"/>
        <w:pBdr/>
        <w:spacing w:before="0" w:after="0" w:line="240" w:lineRule="auto"/>
        <w:ind w:left="0" w:right="0"/>
        <w:jc w:val="left"/>
      </w:pPr>
      <w:r>
        <w:rPr>
          <w:rFonts w:ascii="fixed" w:hAnsi="fixed" w:cs="fixed"/>
          <w:color w:val="000000"/>
          <w:sz w:val="24"/>
          <w:szCs w:val="24"/>
        </w:rPr>
        <w:t xml:space="preserve">
[6732] “Assequitur Nemesique virum vestigia servat,
Ne male quid facias.”------
</w:t>
      </w:r>
    </w:p>
    <w:p>
      <w:pPr>
        <w:widowControl w:val="on"/>
        <w:pBdr/>
        <w:spacing w:before="240" w:after="240" w:line="240" w:lineRule="auto"/>
        <w:ind w:left="0" w:right="0"/>
        <w:jc w:val="left"/>
      </w:pPr>
      <w:r>
        <w:rPr>
          <w:color w:val="000000"/>
          <w:sz w:val="24"/>
          <w:szCs w:val="24"/>
        </w:rPr>
        <w:t xml:space="preserve">And she is, as [6733]Ammianus, </w:t>
      </w:r>
      <w:r>
        <w:rPr>
          <w:i/>
          <w:color w:val="000000"/>
          <w:sz w:val="24"/>
          <w:szCs w:val="24"/>
        </w:rPr>
        <w:t xml:space="preserve">lib. 14.</w:t>
      </w:r>
      <w:r>
        <w:rPr>
          <w:color w:val="000000"/>
          <w:sz w:val="24"/>
          <w:szCs w:val="24"/>
        </w:rPr>
        <w:t xml:space="preserve"> describes her, “the queen of causes, and moderator of things,” now she pulls down the proud, now she rears and encourageth those that are good; he gives instance in his Eusebius; Nicephorus, </w:t>
      </w:r>
      <w:r>
        <w:rPr>
          <w:i/>
          <w:color w:val="000000"/>
          <w:sz w:val="24"/>
          <w:szCs w:val="24"/>
        </w:rPr>
        <w:t xml:space="preserve">lib. 10. cap. 35. eccles. hist.</w:t>
      </w:r>
      <w:r>
        <w:rPr>
          <w:color w:val="000000"/>
          <w:sz w:val="24"/>
          <w:szCs w:val="24"/>
        </w:rPr>
        <w:t xml:space="preserve"> in Maximinus and Julian.  Fearful examples of God’s just judgment, wrath and vengeance, are to be found in all histories, of some that have been eaten to death with rats and mice, as [6734]Popelius, the second King of Poland, ann. 830, his wife and children; the like story is of Hatto, Archbishop of Mentz, ann. 969, so devoured by these vermin, which howsoever Serrarius the Jesuit Mogunt. </w:t>
      </w:r>
      <w:r>
        <w:rPr>
          <w:i/>
          <w:color w:val="000000"/>
          <w:sz w:val="24"/>
          <w:szCs w:val="24"/>
        </w:rPr>
        <w:t xml:space="preserve">rerum lib. 4. cap. 5.</w:t>
      </w:r>
      <w:r>
        <w:rPr>
          <w:color w:val="000000"/>
          <w:sz w:val="24"/>
          <w:szCs w:val="24"/>
        </w:rPr>
        <w:t xml:space="preserve"> impugn by twenty-two arguments, Tritemius, [6735]Munster, Magdeburgenses, and many others relate for a truth.  Such another example I find in Geraldus Cambrensis </w:t>
      </w:r>
      <w:r>
        <w:rPr>
          <w:i/>
          <w:color w:val="000000"/>
          <w:sz w:val="24"/>
          <w:szCs w:val="24"/>
        </w:rPr>
        <w:t xml:space="preserve">Itin.  Cam. lib. 2. cap. 2.</w:t>
      </w:r>
      <w:r>
        <w:rPr>
          <w:color w:val="000000"/>
          <w:sz w:val="24"/>
          <w:szCs w:val="24"/>
        </w:rPr>
        <w:t xml:space="preserve"> and where not?</w:t>
      </w:r>
    </w:p>
    <w:p>
      <w:pPr>
        <w:widowControl w:val="on"/>
        <w:pBdr/>
        <w:spacing w:before="240" w:after="240" w:line="240" w:lineRule="auto"/>
        <w:ind w:left="0" w:right="0"/>
        <w:jc w:val="left"/>
      </w:pPr>
      <w:r>
        <w:rPr>
          <w:color w:val="000000"/>
          <w:sz w:val="24"/>
          <w:szCs w:val="24"/>
        </w:rPr>
        <w:t xml:space="preserve">And yet for all these terrors of conscience, affrighting punishments which are so frequent, or whatsoever else may cause or aggravate this fearful malady in other religions, I see no reason at all why a papist at any time should despair, or be troubled for his sins; for let him be never so dissolute a caitiff so notorious a villain, so monstrous a sinner, out of that treasure of indulgences and merits of which the pope is dispensator, he may have free pardon and plenary remission of all</w:t>
      </w:r>
    </w:p>
    <w:p>
      <w:pPr>
        <w:keepNext w:val="on"/>
        <w:pageBreakBefore w:val="on"/>
        <w:widowControl w:val="on"/>
        <w:pBdr/>
        <w:spacing w:before="0" w:after="322" w:line="240" w:lineRule="auto"/>
        <w:ind w:left="0" w:right="0"/>
        <w:jc w:val="left"/>
        <w:outlineLvl w:val="0"/>
      </w:pPr>
      <w:r>
        <w:rPr>
          <w:b/>
          <w:color w:val="000000"/>
          <w:sz w:val="48"/>
          <w:szCs w:val="48"/>
        </w:rPr>
        <w:t xml:space="preserve">Page 911</w:t>
      </w:r>
    </w:p>
    <w:p>
      <w:pPr>
        <w:widowControl w:val="on"/>
        <w:pBdr/>
        <w:spacing w:before="240" w:after="240" w:line="240" w:lineRule="auto"/>
        <w:ind w:left="0" w:right="0"/>
        <w:jc w:val="left"/>
      </w:pPr>
      <w:r>
        <w:rPr>
          <w:color w:val="000000"/>
          <w:sz w:val="24"/>
          <w:szCs w:val="24"/>
        </w:rPr>
        <w:t xml:space="preserve">his sins.  There be so many general pardons for ages to come, forty thousand years to come, so many jubilees, so frequent gaol-deliveries out of purgatory for all souls, now living, or after dissolution of the body, so many particular masses daily said in several churches, so many altars consecrated to this purpose, that if a man have either money or friends, or will take any pains to come to such an altar, hear a mass, say so many paternosters, undergo such and such penance, he cannot do amiss, it is impossible his mind should be troubled, or he have any scruple to molest him.  Besides that </w:t>
      </w:r>
      <w:r>
        <w:rPr>
          <w:i/>
          <w:color w:val="000000"/>
          <w:sz w:val="24"/>
          <w:szCs w:val="24"/>
        </w:rPr>
        <w:t xml:space="preserve">Taxa Camerae Apostolicae</w:t>
      </w:r>
      <w:r>
        <w:rPr>
          <w:color w:val="000000"/>
          <w:sz w:val="24"/>
          <w:szCs w:val="24"/>
        </w:rPr>
        <w:t xml:space="preserve">, which was first published to get money in the days of Leo Decimus, that sharking pope, and since divulged to the same ends, sets down such easy rates and dispensations for all offences, for perjury, murder, incest, adultery, &amp;c., for so many grosses or dollars (able to invite any man to sin, and provoke him to offend, methinks, that otherwise would not) such comfortable remission, so gentle and parable a pardon, so ready at hand, with so small cost and suit obtained, that I cannot see how he that hath any friends amongst them (as I say) or money in his purse, or will at least to ease himself, can any way miscarry or be misaffected, how he should be desperate, in danger of damnation, or troubled in mind.  Their ghostly fathers can so readily apply remedies, so cunningly string and unstring, wind and unwind their devotions, play upon their consciences with plausible speeches and terrible threats, for their best advantage settle and remove, erect with such facility and deject, let in and out, that I cannot perceive how any man amongst them should much or often labour of this disease, or finally miscarry.  The causes above named must more frequently therefore take hold in others.</w:t>
      </w:r>
    </w:p>
    <w:p>
      <w:pPr>
        <w:widowControl w:val="on"/>
        <w:pBdr/>
        <w:spacing w:before="240" w:after="240" w:line="240" w:lineRule="auto"/>
        <w:ind w:left="0" w:right="0"/>
        <w:jc w:val="left"/>
      </w:pPr>
      <w:r>
        <w:rPr>
          <w:color w:val="000000"/>
          <w:sz w:val="24"/>
          <w:szCs w:val="24"/>
        </w:rPr>
        <w:t xml:space="preserve">SUBSECT.  IV.—­</w:t>
      </w:r>
      <w:r>
        <w:rPr>
          <w:i/>
          <w:color w:val="000000"/>
          <w:sz w:val="24"/>
          <w:szCs w:val="24"/>
        </w:rPr>
        <w:t xml:space="preserve">Symptoms of Despair, Fear, Sorrow, Suspicion, Anxiety, Horror of Conscience, Fearful Dreams and Visions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As shoemakers do when they bring home shoes, still cry leather is dearer and dearer, may I justly say of those melancholy symptoms:  these of despair are most violent, tragical, and grievous, far beyond the rest, not to be expressed but negatively, as it is privation of all happiness, not to be endured; “for a wounded spirit who can bear it?” Prov. xviii. 19.  What, therefore, [6736]Timanthes did in his picture of Iphigenia, now ready to be sacrificed, when he had painted Chalcas mourning, Ulysses sad, but most sorrowful Menelaus; and showed all his art in expressing a variety of affections, he covered the maid’s father Agamemnon’s head with a veil, and left it to every spectator to conceive what he would himself; for that true passion and sorrow in </w:t>
      </w:r>
      <w:r>
        <w:rPr>
          <w:i/>
          <w:color w:val="000000"/>
          <w:sz w:val="24"/>
          <w:szCs w:val="24"/>
        </w:rPr>
        <w:t xml:space="preserve">summo gradu</w:t>
      </w:r>
      <w:r>
        <w:rPr>
          <w:color w:val="000000"/>
          <w:sz w:val="24"/>
          <w:szCs w:val="24"/>
        </w:rPr>
        <w:t xml:space="preserve">, such as his was, could not by any art be deciphered.  What he did in his picture, I will do in describing the symptoms of despair; imagine what thou canst, fear, sorrow, furies, grief, pain, terror, anger, dismal, ghastly, tedious, irksome, &amp;c.</w:t>
      </w:r>
    </w:p>
    <w:p>
      <w:pPr>
        <w:keepNext w:val="on"/>
        <w:pageBreakBefore w:val="on"/>
        <w:widowControl w:val="on"/>
        <w:pBdr/>
        <w:spacing w:before="0" w:after="322" w:line="240" w:lineRule="auto"/>
        <w:ind w:left="0" w:right="0"/>
        <w:jc w:val="left"/>
        <w:outlineLvl w:val="0"/>
      </w:pPr>
      <w:r>
        <w:rPr>
          <w:b/>
          <w:color w:val="000000"/>
          <w:sz w:val="48"/>
          <w:szCs w:val="48"/>
        </w:rPr>
        <w:t xml:space="preserve">Page 912</w:t>
      </w:r>
    </w:p>
    <w:p>
      <w:pPr>
        <w:widowControl w:val="on"/>
        <w:pBdr/>
        <w:spacing w:before="240" w:after="240" w:line="240" w:lineRule="auto"/>
        <w:ind w:left="0" w:right="0"/>
        <w:jc w:val="left"/>
      </w:pPr>
      <w:r>
        <w:rPr>
          <w:color w:val="000000"/>
          <w:sz w:val="24"/>
          <w:szCs w:val="24"/>
        </w:rPr>
        <w:t xml:space="preserve">it is not sufficient, it comes far short, no tongue can tell, no heart conceive it.  ’Tis an epitome of hell, an extract, a quintessence, a compound, a mixture of all feral maladies, tyrannical tortures, plagues, and perplexities.  There is no sickness almost but physic provideth a remedy for it; to every sore chirurgery will provide a slave; friendship helps poverty; hope of liberty easeth imprisonment; suit and favour revoke banishment; authority and time wear away reproach:  but what physic, what chirurgery, what wealth, favour, authority can relieve, bear out, assuage, or expel a troubled conscience?  A quiet mind cureth all them, but all they cannot comfort a distressed soul:  who can put to silence the voice of desperation?  All that is single in other melancholy, </w:t>
      </w:r>
      <w:r>
        <w:rPr>
          <w:i/>
          <w:color w:val="000000"/>
          <w:sz w:val="24"/>
          <w:szCs w:val="24"/>
        </w:rPr>
        <w:t xml:space="preserve">Horribile, dirum, pestilens, atrox, ferum</w:t>
      </w:r>
      <w:r>
        <w:rPr>
          <w:color w:val="000000"/>
          <w:sz w:val="24"/>
          <w:szCs w:val="24"/>
        </w:rPr>
        <w:t xml:space="preserve">, concur in this, it is more than melancholy in the highest degree; a burning fever of the soul; so mad, saith [6737]Jacchinus, by this misery; fear, sorrow, and despair, he puts for ordinary symptoms of melancholy.  They are in great pain and horror of mind, distraction of soul, restless, full of continual fears, cares, torments, anxieties, they can neither eat, drink, nor sleep for them, take no rest,</w:t>
      </w:r>
    </w:p>
    <w:p>
      <w:pPr>
        <w:widowControl w:val="on"/>
        <w:pBdr/>
        <w:spacing w:before="240" w:after="240" w:line="240" w:lineRule="auto"/>
        <w:ind w:left="0" w:right="0"/>
        <w:jc w:val="left"/>
      </w:pPr>
      <w:r>
        <w:rPr>
          <w:color w:val="000000"/>
          <w:sz w:val="24"/>
          <w:szCs w:val="24"/>
        </w:rPr>
        <w:t xml:space="preserve">[6738] “Perpetua impietas, nec mensae tempore cessat,</w:t>
      </w:r>
      <w:r>
        <w:rPr>
          <w:color w:val="000000"/>
          <w:sz w:val="24"/>
          <w:szCs w:val="24"/>
        </w:rPr>
        <w:br/>
        <w:t xml:space="preserve">        Exagitat vesana quies, somnique furentes.”</w:t>
      </w:r>
    </w:p>
    <w:p>
      <w:pPr>
        <w:widowControl w:val="on"/>
        <w:pBdr/>
        <w:spacing w:before="240" w:after="240" w:line="240" w:lineRule="auto"/>
        <w:ind w:left="0" w:right="0"/>
        <w:jc w:val="left"/>
      </w:pPr>
      <w:r>
        <w:rPr>
          <w:color w:val="000000"/>
          <w:sz w:val="24"/>
          <w:szCs w:val="24"/>
        </w:rPr>
        <w:t xml:space="preserve">       “Neither at bed, nor yet at board,</w:t>
      </w:r>
      <w:r>
        <w:rPr>
          <w:color w:val="000000"/>
          <w:sz w:val="24"/>
          <w:szCs w:val="24"/>
        </w:rPr>
        <w:br/>
        <w:t xml:space="preserve">        Will any rest despair afford.”</w:t>
      </w:r>
    </w:p>
    <w:p>
      <w:pPr>
        <w:widowControl w:val="on"/>
        <w:pBdr/>
        <w:spacing w:before="240" w:after="240" w:line="240" w:lineRule="auto"/>
        <w:ind w:left="0" w:right="0"/>
        <w:jc w:val="left"/>
      </w:pPr>
      <w:r>
        <w:rPr>
          <w:color w:val="000000"/>
          <w:sz w:val="24"/>
          <w:szCs w:val="24"/>
        </w:rPr>
        <w:t xml:space="preserve">Fear takes away their content, and dries the blood, wasteth the marrow, alters their countenance, “even in their greatest delights, singing, dancing, dalliance, they are still” (saith [6739]Lemnius) “tortured in their souls.”  It consumes them to nought, “I am like a pelican in the wilderness (saith David of himself, temporally afflicted), an owl, because of thine indignation,” Psalm cii. 8, 10, and Psalm lv. 4.  “My heart trembleth within me, and the terrors of death have come upon me; fear and trembling are come upon me, &amp;c. at death’s door,” Psalm cvii. 18.  “Their soul abhors all manner of meats.”  Their [6740]sleep is (if it be any) unquiet, subject to fearful dreams and terrors.  Peter in his bonds slept secure, for he knew God protected him; and Tully makes it an argument of Roscius Amerinus’ innocency, that he killed not his father, because he so securely slept.  Those martyrs in the primitive church were most [6741]cheerful and merry in the midst of their persecutions; but it is far otherwise with these men, tossed in a sea, and that continually without rest or intermission, they can think of nought that is pleasant, [6742]"their conscience will not let them be quiet,” in perpetual fear, anxiety, if they be not yet apprehended, they are in doubt still they shall be ready to betray themselves, as Cain did, he thinks every man will kill him; “and roar for the grief of heart,” Psalm xxxviii. 8, as David did; as Job did, xx. 3, 21, 22, &amp;c., “Wherefore is light given to him that is in misery, and life to them that have heavy hearts? which long for death,</w:t>
      </w:r>
    </w:p>
    <w:p>
      <w:pPr>
        <w:keepNext w:val="on"/>
        <w:pageBreakBefore w:val="on"/>
        <w:widowControl w:val="on"/>
        <w:pBdr/>
        <w:spacing w:before="0" w:after="322" w:line="240" w:lineRule="auto"/>
        <w:ind w:left="0" w:right="0"/>
        <w:jc w:val="left"/>
        <w:outlineLvl w:val="0"/>
      </w:pPr>
      <w:r>
        <w:rPr>
          <w:b/>
          <w:color w:val="000000"/>
          <w:sz w:val="48"/>
          <w:szCs w:val="48"/>
        </w:rPr>
        <w:t xml:space="preserve">Page 913</w:t>
      </w:r>
    </w:p>
    <w:p>
      <w:pPr>
        <w:widowControl w:val="on"/>
        <w:pBdr/>
        <w:spacing w:before="240" w:after="240" w:line="240" w:lineRule="auto"/>
        <w:ind w:left="0" w:right="0"/>
        <w:jc w:val="left"/>
      </w:pPr>
      <w:r>
        <w:rPr>
          <w:color w:val="000000"/>
          <w:sz w:val="24"/>
          <w:szCs w:val="24"/>
        </w:rPr>
        <w:t xml:space="preserve">and if it come not, search it more than treasures, and rejoice when they can find the grave.”  They are generally weary of their lives, a trembling heart they have, a sorrowful mind, and little or no rest. </w:t>
      </w:r>
      <w:r>
        <w:rPr>
          <w:i/>
          <w:color w:val="000000"/>
          <w:sz w:val="24"/>
          <w:szCs w:val="24"/>
        </w:rPr>
        <w:t xml:space="preserve">Terror ubique tremor, timor undique et undique terror.</w:t>
      </w:r>
      <w:r>
        <w:rPr>
          <w:color w:val="000000"/>
          <w:sz w:val="24"/>
          <w:szCs w:val="24"/>
        </w:rPr>
        <w:t xml:space="preserve"> “Fears, terrors, and affrights in all places, at all times and seasons.” </w:t>
      </w:r>
      <w:r>
        <w:rPr>
          <w:i/>
          <w:color w:val="000000"/>
          <w:sz w:val="24"/>
          <w:szCs w:val="24"/>
        </w:rPr>
        <w:t xml:space="preserve">Cibum et potum pertinaciter aversantur multi, nodum in scirpo quaeritantes, et culpam imaginantes ubi nulla est</w:t>
      </w:r>
      <w:r>
        <w:rPr>
          <w:color w:val="000000"/>
          <w:sz w:val="24"/>
          <w:szCs w:val="24"/>
        </w:rPr>
        <w:t xml:space="preserve">, as Wierus writes </w:t>
      </w:r>
      <w:r>
        <w:rPr>
          <w:i/>
          <w:color w:val="000000"/>
          <w:sz w:val="24"/>
          <w:szCs w:val="24"/>
        </w:rPr>
        <w:t xml:space="preserve">de Lamiis lib. 3. c. 7.</w:t>
      </w:r>
      <w:r>
        <w:rPr>
          <w:color w:val="000000"/>
          <w:sz w:val="24"/>
          <w:szCs w:val="24"/>
        </w:rPr>
        <w:t xml:space="preserve"> “they refuse many of them meat and drink, cannot rest, aggravating still and supposing grievous offences where there are none.”  God’s heavy wrath is kindled in their souls, and notwithstanding their continual prayers and supplications to Christ Jesus, they have no release or ease at all, but a most intolerable torment, and insufferable anguish of conscience, and that makes them, through impatience, to murmur against God many times, to rave, to blaspheme, turn atheists, and seek to offer violence to themselves.  Deut. xxviii. 65, 68.  “In the morning they wish for evening, and for morning in the evening, for the sight of their eyes which they see, and fear of hearts.” [6743]Marinus Mercennus, in his comment on Genesis, makes mention of a desperate friend of his, whom, amongst others, he came to visit, and exhort to patience, that broke out into most blasphemous atheistical speeches, too fearful to relate, when they wished him to trust in God, </w:t>
      </w:r>
      <w:r>
        <w:rPr>
          <w:i/>
          <w:color w:val="000000"/>
          <w:sz w:val="24"/>
          <w:szCs w:val="24"/>
        </w:rPr>
        <w:t xml:space="preserve">Quis est ille Deus (inquit) ut serviam illi, quid proderit si oraverim; si praesens est, cur non succurrit? cur non me carcere, inertia, squalore confectum liberat? quid ego feci? &amp;c. absit a me hujusmodi Deus</w:t>
      </w:r>
      <w:r>
        <w:rPr>
          <w:color w:val="000000"/>
          <w:sz w:val="24"/>
          <w:szCs w:val="24"/>
        </w:rPr>
        <w:t xml:space="preserve">.  Another of his acquaintance broke out into like atheistical blasphemies, upon his wife’s death raved, cursed, said and did he cared not what.  And so for the most part it is with them all, many of them, in their extremity, think they hear and see visions, outcries, confer with devils, that they are tormented, possessed, and in hell-fire, already damned, quite forsaken of God, they have no sense or feeling of mercy, or grace, hope of salvation, their sentence of condemnation is already past, and not to be revoked, the devil will certainly have them.  Never was any living creature in such torment before, in such a miserable estate, in such distress of mind, no hope, no faith, past cure, reprobate, continually tempted to make away themselves.  Something talks with them, they spit fire and brimstone, they cannot but blaspheme, they cannot repent, believe or think a good thought, so far carried; </w:t>
      </w:r>
      <w:r>
        <w:rPr>
          <w:i/>
          <w:color w:val="000000"/>
          <w:sz w:val="24"/>
          <w:szCs w:val="24"/>
        </w:rPr>
        <w:t xml:space="preserve">ut cogantur ad impia cogitandum etiam contra voluntatem</w:t>
      </w:r>
      <w:r>
        <w:rPr>
          <w:color w:val="000000"/>
          <w:sz w:val="24"/>
          <w:szCs w:val="24"/>
        </w:rPr>
        <w:t xml:space="preserve">, said [6744]Felix Plater, </w:t>
      </w:r>
      <w:r>
        <w:rPr>
          <w:i/>
          <w:color w:val="000000"/>
          <w:sz w:val="24"/>
          <w:szCs w:val="24"/>
        </w:rPr>
        <w:t xml:space="preserve">ad blasphemiam erga deum, ad multa horrenda perpetranda, ad manus violentas sibi inferendas</w:t>
      </w:r>
      <w:r>
        <w:rPr>
          <w:color w:val="000000"/>
          <w:sz w:val="24"/>
          <w:szCs w:val="24"/>
        </w:rPr>
        <w:t xml:space="preserve">, &amp;c., and in their distracted fits and desperate humours, to offer violence to others, their familiar and dear friends sometimes, or to mere strangers, upon very small or no occasion; for he that cares not for his own, is master of another man’s</w:t>
      </w:r>
    </w:p>
    <w:p>
      <w:pPr>
        <w:keepNext w:val="on"/>
        <w:pageBreakBefore w:val="on"/>
        <w:widowControl w:val="on"/>
        <w:pBdr/>
        <w:spacing w:before="0" w:after="322" w:line="240" w:lineRule="auto"/>
        <w:ind w:left="0" w:right="0"/>
        <w:jc w:val="left"/>
        <w:outlineLvl w:val="0"/>
      </w:pPr>
      <w:r>
        <w:rPr>
          <w:b/>
          <w:color w:val="000000"/>
          <w:sz w:val="48"/>
          <w:szCs w:val="48"/>
        </w:rPr>
        <w:t xml:space="preserve">Page 914</w:t>
      </w:r>
    </w:p>
    <w:p>
      <w:pPr>
        <w:widowControl w:val="on"/>
        <w:pBdr/>
        <w:spacing w:before="240" w:after="240" w:line="240" w:lineRule="auto"/>
        <w:ind w:left="0" w:right="0"/>
        <w:jc w:val="left"/>
      </w:pPr>
      <w:r>
        <w:rPr>
          <w:color w:val="000000"/>
          <w:sz w:val="24"/>
          <w:szCs w:val="24"/>
        </w:rPr>
        <w:t xml:space="preserve">life.  They think evil against their wills; that which they abhor themselves, they must needs think, do, and speak.  He gives instance in a patient of his, that when he would pray, had such evil thoughts still suggested to him, and wicked [6745]meditations.  Another instance he hath of a woman that was often tempted to curse God, to blaspheme and kill herself.  Sometimes the devil (as they say) stands without and talks with them, sometimes he is within them, as they think, and there speaks and talks as to such as are possessed:  so Apollodorus, in Plutarch, thought his heart spake within him.  There is a most memorable example of [6746]Francis Spira, an advocate of Padua, Ann. 1545, that being desperate, by no counsel of learned men could be comforted:  he felt (as he said) the pains of hell in his soul; in all other things he discoursed aright, but in this most mad.  Frismelica, Bullovat, and some other excellent physicians, could neither make him eat, drink, or sleep, no persuasion could ease him.  Never pleaded any man so well for himself, as this man did against himself, and so he desperately died.  Springer, a lawyer, hath written his life.  Cardinal Crescence died so likewise desperate at Verona, still he thought a black dog followed him to his death-bed, no man could drive the dog away, Sleiden. </w:t>
      </w:r>
      <w:r>
        <w:rPr>
          <w:i/>
          <w:color w:val="000000"/>
          <w:sz w:val="24"/>
          <w:szCs w:val="24"/>
        </w:rPr>
        <w:t xml:space="preserve">com. 23. cap. lib. 3.</w:t>
      </w:r>
      <w:r>
        <w:rPr>
          <w:color w:val="000000"/>
          <w:sz w:val="24"/>
          <w:szCs w:val="24"/>
        </w:rPr>
        <w:t xml:space="preserve"> Whilst I was writing this Treatise, saith Montaltus, </w:t>
      </w:r>
      <w:r>
        <w:rPr>
          <w:i/>
          <w:color w:val="000000"/>
          <w:sz w:val="24"/>
          <w:szCs w:val="24"/>
        </w:rPr>
        <w:t xml:space="preserve">cap. 2. de mel.</w:t>
      </w:r>
      <w:r>
        <w:rPr>
          <w:color w:val="000000"/>
          <w:sz w:val="24"/>
          <w:szCs w:val="24"/>
        </w:rPr>
        <w:t xml:space="preserve"> [6747]"A nun came to me for help, well for all other matters, but troubled in conscience for five years last past; she is almost mad, and not able to resist, thinks she hath offended God, and is certainly damned.”  Felix Plater hath store of instances of such as thought themselves damned, [6748] forsaken of God, &amp;c.  One amongst the rest, that durst not go to church, or come near the Rhine, for fear to make away himself, because then he was most especially tempted.  These and such like symptoms are intended and remitted, as the malady itself is more or less; some will hear good counsel, some will not; some desire help, some reject all, and will not be eased.</w:t>
      </w:r>
    </w:p>
    <w:p>
      <w:pPr>
        <w:widowControl w:val="on"/>
        <w:pBdr/>
        <w:spacing w:before="240" w:after="240" w:line="240" w:lineRule="auto"/>
        <w:ind w:left="0" w:right="0"/>
        <w:jc w:val="left"/>
      </w:pPr>
      <w:r>
        <w:rPr>
          <w:color w:val="000000"/>
          <w:sz w:val="24"/>
          <w:szCs w:val="24"/>
        </w:rPr>
        <w:t xml:space="preserve">SUBSECT.  V.—­</w:t>
      </w:r>
      <w:r>
        <w:rPr>
          <w:i/>
          <w:color w:val="000000"/>
          <w:sz w:val="24"/>
          <w:szCs w:val="24"/>
        </w:rPr>
        <w:t xml:space="preserve">Prognostics of Despair, Atheism, Blasphemy, violent death, &amp;c.</w:t>
      </w:r>
    </w:p>
    <w:p>
      <w:pPr>
        <w:widowControl w:val="on"/>
        <w:pBdr/>
        <w:spacing w:before="240" w:after="240" w:line="240" w:lineRule="auto"/>
        <w:ind w:left="0" w:right="0"/>
        <w:jc w:val="left"/>
      </w:pPr>
      <w:r>
        <w:rPr>
          <w:color w:val="000000"/>
          <w:sz w:val="24"/>
          <w:szCs w:val="24"/>
        </w:rPr>
        <w:t xml:space="preserve">Most part these kind of persons make [6749]away themselves, some are mad, blaspheme, curse, deny God, but most offer violence to their own persons, and sometimes to others.  “A wounded spirit who can bear?” Prov. xviii. 14.  As Cain, Saul, Achitophel, Judas, blasphemed and died.  Bede saith, Pilate died desperate eight years after Christ. [6750]Felix Plater hath collected many examples. [6751]A merchant’s wife that was long troubled with such temptations, in the night rose from her bed, and out of the window broke her neck into the street:  another drowned himself desperate as he was in the Rhine:  some cut their throats, many hang themselves.  But this needs no illustration.  It is controverted by some, whether a man so offering violence to himself, dying desperate, may be saved, ay or no?  If they</w:t>
      </w:r>
    </w:p>
    <w:p>
      <w:pPr>
        <w:keepNext w:val="on"/>
        <w:pageBreakBefore w:val="on"/>
        <w:widowControl w:val="on"/>
        <w:pBdr/>
        <w:spacing w:before="0" w:after="322" w:line="240" w:lineRule="auto"/>
        <w:ind w:left="0" w:right="0"/>
        <w:jc w:val="left"/>
        <w:outlineLvl w:val="0"/>
      </w:pPr>
      <w:r>
        <w:rPr>
          <w:b/>
          <w:color w:val="000000"/>
          <w:sz w:val="48"/>
          <w:szCs w:val="48"/>
        </w:rPr>
        <w:t xml:space="preserve">Page 915</w:t>
      </w:r>
    </w:p>
    <w:p>
      <w:pPr>
        <w:widowControl w:val="on"/>
        <w:pBdr/>
        <w:spacing w:before="240" w:after="240" w:line="240" w:lineRule="auto"/>
        <w:ind w:left="0" w:right="0"/>
        <w:jc w:val="left"/>
      </w:pPr>
      <w:r>
        <w:rPr>
          <w:color w:val="000000"/>
          <w:sz w:val="24"/>
          <w:szCs w:val="24"/>
        </w:rPr>
        <w:t xml:space="preserve">die so obstinately and suddenly, that they cannot so much as wish for mercy, the worst is to be suspected, because they die impenitent. [6752]If their death had been a little more lingering, wherein they might have some leisure in their hearts to cry for mercy, charity may judge the best; divers have been recovered out of the very act of hanging and drowning themselves, and so brought </w:t>
      </w:r>
      <w:r>
        <w:rPr>
          <w:i/>
          <w:color w:val="000000"/>
          <w:sz w:val="24"/>
          <w:szCs w:val="24"/>
        </w:rPr>
        <w:t xml:space="preserve">ad sanam mentem</w:t>
      </w:r>
      <w:r>
        <w:rPr>
          <w:color w:val="000000"/>
          <w:sz w:val="24"/>
          <w:szCs w:val="24"/>
        </w:rPr>
        <w:t xml:space="preserve">, they have been very penitent, much abhorred their former act, confessed that they have repented in an instant, and cried for mercy in their hearts.  If a man put desperate hands upon himself, by occasion of madness or melancholy, if he have given testimony before of his regeneration, in regard he doth this not so much out of his will, as </w:t>
      </w:r>
      <w:r>
        <w:rPr>
          <w:i/>
          <w:color w:val="000000"/>
          <w:sz w:val="24"/>
          <w:szCs w:val="24"/>
        </w:rPr>
        <w:t xml:space="preserve">ex vi morbi</w:t>
      </w:r>
      <w:r>
        <w:rPr>
          <w:color w:val="000000"/>
          <w:sz w:val="24"/>
          <w:szCs w:val="24"/>
        </w:rPr>
        <w:t xml:space="preserve">, we must make the best construction of it, as [6753]Turks do, that think all fools and madmen go directly to heaven.</w:t>
      </w:r>
    </w:p>
    <w:p>
      <w:pPr>
        <w:widowControl w:val="on"/>
        <w:pBdr/>
        <w:spacing w:before="240" w:after="240" w:line="240" w:lineRule="auto"/>
        <w:ind w:left="0" w:right="0"/>
        <w:jc w:val="left"/>
      </w:pPr>
      <w:r>
        <w:rPr>
          <w:color w:val="000000"/>
          <w:sz w:val="24"/>
          <w:szCs w:val="24"/>
        </w:rPr>
        <w:t xml:space="preserve">SUBSECT.  VI.—­</w:t>
      </w:r>
      <w:r>
        <w:rPr>
          <w:i/>
          <w:color w:val="000000"/>
          <w:sz w:val="24"/>
          <w:szCs w:val="24"/>
        </w:rPr>
        <w:t xml:space="preserve">Cure of Despair by Physic, Good Counsel, Comforts, &amp;c.</w:t>
      </w:r>
    </w:p>
    <w:p>
      <w:pPr>
        <w:widowControl w:val="on"/>
        <w:pBdr/>
        <w:spacing w:before="240" w:after="240" w:line="240" w:lineRule="auto"/>
        <w:ind w:left="0" w:right="0"/>
        <w:jc w:val="left"/>
      </w:pPr>
      <w:r>
        <w:rPr>
          <w:color w:val="000000"/>
          <w:sz w:val="24"/>
          <w:szCs w:val="24"/>
        </w:rPr>
        <w:t xml:space="preserve">Experience teacheth us, that though many die obstinate and wilful in this malady, yet multitudes again are able to resist and overcome, seek for help and find comfort, are taken </w:t>
      </w:r>
      <w:r>
        <w:rPr>
          <w:i/>
          <w:color w:val="000000"/>
          <w:sz w:val="24"/>
          <w:szCs w:val="24"/>
        </w:rPr>
        <w:t xml:space="preserve">e faucibus Erebi</w:t>
      </w:r>
      <w:r>
        <w:rPr>
          <w:color w:val="000000"/>
          <w:sz w:val="24"/>
          <w:szCs w:val="24"/>
        </w:rPr>
        <w:t xml:space="preserve">, from the chops of hell, and out of the devil’s paws, though they have by [6754]obligation, given themselves to him.  Some out of their own strength, and God’s assistance, “Though He kill me,” (saith Job,) “yet will I trust in Him,” out of good counsel, advice and physic. [6755]Bellovacus cured a monk by altering his habit, and course of life:  Plater many by physic alone.  But for the most part they must concur; and they take a wrong course that think to overcome this feral passion by sole physic; and they are as much out, that think to work this effect by good service alone, though both be forcible in themselves, yet </w:t>
      </w:r>
      <w:r>
        <w:rPr>
          <w:i/>
          <w:color w:val="000000"/>
          <w:sz w:val="24"/>
          <w:szCs w:val="24"/>
        </w:rPr>
        <w:t xml:space="preserve">vis unita fortior</w:t>
      </w:r>
      <w:r>
        <w:rPr>
          <w:color w:val="000000"/>
          <w:sz w:val="24"/>
          <w:szCs w:val="24"/>
        </w:rPr>
        <w:t xml:space="preserve">, “they must go hand in hand to this disease:”—­</w:t>
      </w:r>
      <w:r>
        <w:rPr>
          <w:i/>
          <w:color w:val="000000"/>
          <w:sz w:val="24"/>
          <w:szCs w:val="24"/>
        </w:rPr>
        <w:t xml:space="preserve">alterius sic altera poscit opem.</w:t>
      </w:r>
      <w:r>
        <w:rPr>
          <w:color w:val="000000"/>
          <w:sz w:val="24"/>
          <w:szCs w:val="24"/>
        </w:rPr>
        <w:t xml:space="preserve"> For physic the like course is to be taken with this as in other melancholy:  diet, air, exercise, all those passions and perturbations of the mind, &amp;c. are to be rectified by the same means.  They must not be left solitary, or to themselves, never idle, never out of company.  Counsel, good comfort is to be applied, as they shall see the parties inclined, or to the causes, whether it be loss, fear, be grief, discontent, or some such feral accident, a guilty conscience, or otherwise by frequent meditation, too grievous an apprehension, and consideration of his former life; by hearing, reading of Scriptures, good divines, good advice and conference, applying God’s word to their distressed souls, it must be corrected and counterpoised.  Many excellent exhortations, phraenetical discourses, are extant to this purpose, for such as are any way troubled in mind:  Perkins, Greenham, Hayward, Bright, Abernethy, Bolton, Culmannus, Helmingius, Caelius Secundus, Nicholas Laurentius, are copious on this subject:  Azorius, Navarrus, Sayrus, &amp;c., and such as have written cases of conscience amongst</w:t>
      </w:r>
    </w:p>
    <w:p>
      <w:pPr>
        <w:keepNext w:val="on"/>
        <w:pageBreakBefore w:val="on"/>
        <w:widowControl w:val="on"/>
        <w:pBdr/>
        <w:spacing w:before="0" w:after="322" w:line="240" w:lineRule="auto"/>
        <w:ind w:left="0" w:right="0"/>
        <w:jc w:val="left"/>
        <w:outlineLvl w:val="0"/>
      </w:pPr>
      <w:r>
        <w:rPr>
          <w:b/>
          <w:color w:val="000000"/>
          <w:sz w:val="48"/>
          <w:szCs w:val="48"/>
        </w:rPr>
        <w:t xml:space="preserve">Page 916</w:t>
      </w:r>
    </w:p>
    <w:p>
      <w:pPr>
        <w:widowControl w:val="on"/>
        <w:pBdr/>
        <w:spacing w:before="240" w:after="240" w:line="240" w:lineRule="auto"/>
        <w:ind w:left="0" w:right="0"/>
        <w:jc w:val="left"/>
      </w:pPr>
      <w:r>
        <w:rPr>
          <w:color w:val="000000"/>
          <w:sz w:val="24"/>
          <w:szCs w:val="24"/>
        </w:rPr>
        <w:t xml:space="preserve">our pontifical writers.  But because these men’s works are not to all parties at hand, so parable at all times, I will for the benefit and ease of such as are afflicted, at the request of some [6756]friends, recollect out of their voluminous treatises, some few such comfortable speeches, exhortations, arguments, advice, tending to this subject, and out of God’s word, knowing, as Culmannus saith upon the like occasion, [6757]"how unavailable and vain men’s councils are to comfort an afflicted conscience, except God’s word concur and be annexed, from which comes life, ease, repentance,” &amp;c.  Presupposing first that which Beza, Greenham, Perkins, Bolton, give in charge, the parties to whom counsel is given be sufficiently prepared, humbled for their sins, fit for comfort, confessed, tried how they are more or less afflicted, how they stand affected, or capable of good advice, before any remedies be applied:  to such therefore as are so thoroughly searched and examined, I address this following discourse.</w:t>
      </w:r>
    </w:p>
    <w:p>
      <w:pPr>
        <w:widowControl w:val="on"/>
        <w:pBdr/>
        <w:spacing w:before="240" w:after="240" w:line="240" w:lineRule="auto"/>
        <w:ind w:left="0" w:right="0"/>
        <w:jc w:val="left"/>
      </w:pPr>
      <w:r>
        <w:rPr>
          <w:color w:val="000000"/>
          <w:sz w:val="24"/>
          <w:szCs w:val="24"/>
        </w:rPr>
        <w:t xml:space="preserve">Two main antidotes, [6758]Hemmingius observes, opposite to despair, good hope out of God’s word, to be embraced; perverse security and presumption from the devil’s treachery, to be rejected; </w:t>
      </w:r>
      <w:r>
        <w:rPr>
          <w:i/>
          <w:color w:val="000000"/>
          <w:sz w:val="24"/>
          <w:szCs w:val="24"/>
        </w:rPr>
        <w:t xml:space="preserve">Illa solus animae, haec pestis</w:t>
      </w:r>
      <w:r>
        <w:rPr>
          <w:color w:val="000000"/>
          <w:sz w:val="24"/>
          <w:szCs w:val="24"/>
        </w:rPr>
        <w:t xml:space="preserve">; one saves, the other kills, </w:t>
      </w:r>
      <w:r>
        <w:rPr>
          <w:i/>
          <w:color w:val="000000"/>
          <w:sz w:val="24"/>
          <w:szCs w:val="24"/>
        </w:rPr>
        <w:t xml:space="preserve">occidit animam</w:t>
      </w:r>
      <w:r>
        <w:rPr>
          <w:color w:val="000000"/>
          <w:sz w:val="24"/>
          <w:szCs w:val="24"/>
        </w:rPr>
        <w:t xml:space="preserve">, saith Austin, and doth as much harm as despair itself, [6759]Navarrus the casuist reckons up ten special cures out of Anton. </w:t>
      </w:r>
      <w:r>
        <w:rPr>
          <w:i/>
          <w:color w:val="000000"/>
          <w:sz w:val="24"/>
          <w:szCs w:val="24"/>
        </w:rPr>
        <w:t xml:space="preserve">1. part.  Tit. 3. cap. 10.</w:t>
      </w:r>
      <w:r>
        <w:rPr>
          <w:color w:val="000000"/>
          <w:sz w:val="24"/>
          <w:szCs w:val="24"/>
        </w:rPr>
        <w:t xml:space="preserve"> 1.  God. 2.  Physic. 3. [6760]Avoiding such objects as have caused it. 4.  Submission of himself to other men’s judgments. 5.  Answer of all objections, &amp;c.  All which Cajetan, Gerson, </w:t>
      </w:r>
      <w:r>
        <w:rPr>
          <w:i/>
          <w:color w:val="000000"/>
          <w:sz w:val="24"/>
          <w:szCs w:val="24"/>
        </w:rPr>
        <w:t xml:space="preserve">lib. de vit. spirit.</w:t>
      </w:r>
      <w:r>
        <w:rPr>
          <w:color w:val="000000"/>
          <w:sz w:val="24"/>
          <w:szCs w:val="24"/>
        </w:rPr>
        <w:t xml:space="preserve"> Sayrus, </w:t>
      </w:r>
      <w:r>
        <w:rPr>
          <w:i/>
          <w:color w:val="000000"/>
          <w:sz w:val="24"/>
          <w:szCs w:val="24"/>
        </w:rPr>
        <w:t xml:space="preserve">lib. 1. cons. cap. 14.</w:t>
      </w:r>
      <w:r>
        <w:rPr>
          <w:color w:val="000000"/>
          <w:sz w:val="24"/>
          <w:szCs w:val="24"/>
        </w:rPr>
        <w:t xml:space="preserve"> repeat and approve out of Emanuel Roderiques, </w:t>
      </w:r>
      <w:r>
        <w:rPr>
          <w:i/>
          <w:color w:val="000000"/>
          <w:sz w:val="24"/>
          <w:szCs w:val="24"/>
        </w:rPr>
        <w:t xml:space="preserve">cap. 51 et 52.</w:t>
      </w:r>
      <w:r>
        <w:rPr>
          <w:color w:val="000000"/>
          <w:sz w:val="24"/>
          <w:szCs w:val="24"/>
        </w:rPr>
        <w:t xml:space="preserve"> Greenham prescribes six special rules, Culmannus seven.  First, to acknowledge all help come from God. 2.  That the cause of their present misery is sin. 3.  To repent and be heartily sorry for their sins. 4.  To pray earnestly to God they may be eased. 5.  To expect and implore the prayers of the church, and good men’s advice. 6.  Physic. 7.  To commend themselves to God, and rely upon His mercy:  others, otherwise, but all to this effect.  But forasmuch as most men in this malady are spiritually sick, void of reason almost, overborne by their miseries, and too deep an apprehension of their sins, they cannot apply themselves to good counsel, pray, believe, repent, we must, as much as in us lies, occur and help their peculiar infirmities, according to their several causes and symptoms, as we shall find them distressed and complain.</w:t>
      </w:r>
    </w:p>
    <w:p>
      <w:pPr>
        <w:keepNext w:val="on"/>
        <w:pageBreakBefore w:val="on"/>
        <w:widowControl w:val="on"/>
        <w:pBdr/>
        <w:spacing w:before="0" w:after="322" w:line="240" w:lineRule="auto"/>
        <w:ind w:left="0" w:right="0"/>
        <w:jc w:val="left"/>
        <w:outlineLvl w:val="0"/>
      </w:pPr>
      <w:r>
        <w:rPr>
          <w:b/>
          <w:color w:val="000000"/>
          <w:sz w:val="48"/>
          <w:szCs w:val="48"/>
        </w:rPr>
        <w:t xml:space="preserve">Page 917</w:t>
      </w:r>
    </w:p>
    <w:p>
      <w:pPr>
        <w:widowControl w:val="on"/>
        <w:pBdr/>
        <w:spacing w:before="240" w:after="240" w:line="240" w:lineRule="auto"/>
        <w:ind w:left="0" w:right="0"/>
        <w:jc w:val="left"/>
      </w:pPr>
      <w:r>
        <w:rPr>
          <w:color w:val="000000"/>
          <w:sz w:val="24"/>
          <w:szCs w:val="24"/>
        </w:rPr>
        <w:t xml:space="preserve">The main matter which terrifies and torments most that are troubled in mind, is the enormity of their offences, the intolerable burthen of their sins, God’s heavy wrath and displeasure so deeply apprehended, that they account themselves reprobates, quite forsaken of God, already damned, past all hope of grace, incapable of mercy, </w:t>
      </w:r>
      <w:r>
        <w:rPr>
          <w:i/>
          <w:color w:val="000000"/>
          <w:sz w:val="24"/>
          <w:szCs w:val="24"/>
        </w:rPr>
        <w:t xml:space="preserve">diaboli mancipia</w:t>
      </w:r>
      <w:r>
        <w:rPr>
          <w:color w:val="000000"/>
          <w:sz w:val="24"/>
          <w:szCs w:val="24"/>
        </w:rPr>
        <w:t xml:space="preserve">, slaves of sin, and their offences so great they cannot be forgiven.  But these men must know there is no sin so heinous which is not pardonable in itself, no crime so great but by God’s mercy it may be forgiven.  “Where sin aboundeth, grace aboundeth much more,” Rom. v. 20.  And what the Lord said unto Paul in his extremity, 2 Cor. xi. 9.  “My grace is sufficient for thee, for my power is made perfect through weakness:”  concerns every man in like case.  His promises are made indefinite to all believers, generally spoken to all touching remission of sins that are truly penitent, grieved for their offences, and desire to be reconciled, Matt. ix. 12, 13, “I came not to call the righteous but sinners to repentance,” that is, such as are truly touched in conscience for their sins.  Again, Matt. xi. 28, “Come unto me all ye that are heavy laden, and I will ease you.”  Ezek. xviii. 27, “At what time soever a sinner shall repent him of his sins from the bottom of his heart, I will blot out all his wickedness out of my remembrance saith the Lord.”  Isaiah xliii. 25, “I, even I, am He that put away thine iniquity for mine own sake, and will not remember thy sins.”  “As a father” (saith David Psal. ciii. 13) “hath compassion on his children, so hath the Lord compassion on them that fear him.”  And will receive them again as the prodigal son was entertained, Luke xv., if they shall so come with tears in their eyes, and a penitent heart. </w:t>
      </w:r>
      <w:r>
        <w:rPr>
          <w:i/>
          <w:color w:val="000000"/>
          <w:sz w:val="24"/>
          <w:szCs w:val="24"/>
        </w:rPr>
        <w:t xml:space="preserve">Peccator agnoscat, Deus ignoscit.</w:t>
      </w:r>
      <w:r>
        <w:rPr>
          <w:color w:val="000000"/>
          <w:sz w:val="24"/>
          <w:szCs w:val="24"/>
        </w:rPr>
        <w:t xml:space="preserve"> “The Lord is full of compassion and mercy, slow to anger, of great kindness,” Psal. ciii. 8.  “He will not always chide, neither keep His anger for ever,” 9.  “As high as the heaven is above the earth, so great is His mercy towards them that fear Him,” 11.  “As far as the East is from the West, so far hath He removed our sins from us,” 12.  Though Cain cry out in the anguish of his soul, my punishment is greater than I can bear, ’tis not so; thou liest, Cain (saith Austin), “God’s mercy is greater than thy sins.  His mercy is above all His works,” Psal. cxlv. 9, able to satisfy for all men’s sins, </w:t>
      </w:r>
      <w:r>
        <w:rPr>
          <w:i/>
          <w:color w:val="000000"/>
          <w:sz w:val="24"/>
          <w:szCs w:val="24"/>
        </w:rPr>
        <w:t xml:space="preserve">antilutron</w:t>
      </w:r>
      <w:r>
        <w:rPr>
          <w:color w:val="000000"/>
          <w:sz w:val="24"/>
          <w:szCs w:val="24"/>
        </w:rPr>
        <w:t xml:space="preserve">, 1 Tim. ii. 6.  His mercy is a panacea, a balsam for an afflicted soul, a sovereign medicine, an alexipharmacum for all sins, a charm for the devil; his mercy was great to Solomon, to Manasseh, to Peter, great to all offenders, and whosoever thou art, it may be so to thee.  For why should God bid us pray (as Austin infers) “Deliver us from all evil,” </w:t>
      </w:r>
      <w:r>
        <w:rPr>
          <w:i/>
          <w:color w:val="000000"/>
          <w:sz w:val="24"/>
          <w:szCs w:val="24"/>
        </w:rPr>
        <w:t xml:space="preserve">nisi ipse misericors perseveraret</w:t>
      </w:r>
      <w:r>
        <w:rPr>
          <w:color w:val="000000"/>
          <w:sz w:val="24"/>
          <w:szCs w:val="24"/>
        </w:rPr>
        <w:t xml:space="preserve">, if He did not intend to help us?  He therefore that [6761]doubts of the remission of his sins, denies God’s mercy, and doth Him injury, saith Austin.  Yea, but thou</w:t>
      </w:r>
    </w:p>
    <w:p>
      <w:pPr>
        <w:keepNext w:val="on"/>
        <w:pageBreakBefore w:val="on"/>
        <w:widowControl w:val="on"/>
        <w:pBdr/>
        <w:spacing w:before="0" w:after="322" w:line="240" w:lineRule="auto"/>
        <w:ind w:left="0" w:right="0"/>
        <w:jc w:val="left"/>
        <w:outlineLvl w:val="0"/>
      </w:pPr>
      <w:r>
        <w:rPr>
          <w:b/>
          <w:color w:val="000000"/>
          <w:sz w:val="48"/>
          <w:szCs w:val="48"/>
        </w:rPr>
        <w:t xml:space="preserve">Page 918</w:t>
      </w:r>
    </w:p>
    <w:p>
      <w:pPr>
        <w:widowControl w:val="on"/>
        <w:pBdr/>
        <w:spacing w:before="240" w:after="240" w:line="240" w:lineRule="auto"/>
        <w:ind w:left="0" w:right="0"/>
        <w:jc w:val="left"/>
      </w:pPr>
      <w:r>
        <w:rPr>
          <w:color w:val="000000"/>
          <w:sz w:val="24"/>
          <w:szCs w:val="24"/>
        </w:rPr>
        <w:t xml:space="preserve">repliest, I am a notorious sinner, mine offences are not so great as infinite.  Hear Fulgentius, [6762]"God’s invincible goodness cannot be overcome by sin, His infinite mercy cannot be terminated by any:  the multitude of His mercy is equivalent to His magnitude.”  Hear [6763]Chrysostom, “Thy malice may be measured, but God’s mercy cannot be defined; thy malice is circumscribed, His mercies infinite.”  As a drop of water is to the sea, so are thy misdeeds to His mercy:  nay, there is no such proportion to be given; for the sea, though great, yet may be measured, but God’s mercy cannot be circumscribed.  Whatsoever thy sins be then in quantity or quality, multitude or magnitude, fear them not, distrust not.  I speak not this, saith [6764]Chrysostom, “to make thee secure and negligent, but to cheer thee up.”  Yea but, thou urgest again, I have little comfort of this which is said, it concerns me not:  </w:t>
      </w:r>
      <w:r>
        <w:rPr>
          <w:i/>
          <w:color w:val="000000"/>
          <w:sz w:val="24"/>
          <w:szCs w:val="24"/>
        </w:rPr>
        <w:t xml:space="preserve">Inanis poenitentia quam sequens culpa coinquinat</w:t>
      </w:r>
      <w:r>
        <w:rPr>
          <w:color w:val="000000"/>
          <w:sz w:val="24"/>
          <w:szCs w:val="24"/>
        </w:rPr>
        <w:t xml:space="preserve">, ’tis to no purpose for me to repent, and to do worse than ever I did before, to persevere in sin, and to return to my lusts as a dog to his vomit, or a swine to the mire:  [6765]to what end is it to ask forgiveness of my sins, and yet daily to sin again and again, to do evil out of a habit?  I daily and hourly offend in thought, word, and deed, in a relapse by mine own weakness and wilfulness:  my </w:t>
      </w:r>
      <w:r>
        <w:rPr>
          <w:i/>
          <w:color w:val="000000"/>
          <w:sz w:val="24"/>
          <w:szCs w:val="24"/>
        </w:rPr>
        <w:t xml:space="preserve">bonus genius</w:t>
      </w:r>
      <w:r>
        <w:rPr>
          <w:color w:val="000000"/>
          <w:sz w:val="24"/>
          <w:szCs w:val="24"/>
        </w:rPr>
        <w:t xml:space="preserve">, my good protecting angel is gone, I am fallen from that I was or would be, worse and worse, “my latter end is worse than my beginning:”  </w:t>
      </w:r>
      <w:r>
        <w:rPr>
          <w:i/>
          <w:color w:val="000000"/>
          <w:sz w:val="24"/>
          <w:szCs w:val="24"/>
        </w:rPr>
        <w:t xml:space="preserve">Si quotidiae peccas, quotidie</w:t>
      </w:r>
      <w:r>
        <w:rPr>
          <w:color w:val="000000"/>
          <w:sz w:val="24"/>
          <w:szCs w:val="24"/>
        </w:rPr>
        <w:t xml:space="preserve">, saith Chrysostom, </w:t>
      </w:r>
      <w:r>
        <w:rPr>
          <w:i/>
          <w:color w:val="000000"/>
          <w:sz w:val="24"/>
          <w:szCs w:val="24"/>
        </w:rPr>
        <w:t xml:space="preserve">poenitentiam age</w:t>
      </w:r>
      <w:r>
        <w:rPr>
          <w:color w:val="000000"/>
          <w:sz w:val="24"/>
          <w:szCs w:val="24"/>
        </w:rPr>
        <w:t xml:space="preserve">, if thou daily offend, daily repent:  [6766]"if twice, thrice, a hundred, a hundred thousand times, twice, thrice, a hundred thousand times repent.”  As they do by an old house that is out of repair, still mend some part or other; so do by thy soul, still reform some vice, repair it by repentance, call to Him for grace, and thou shalt have it; “For we are freely justified by His grace,” Rom. iii. 24.  If thine enemy repent, as our Saviour enjoined Peter, forgive him seventy-seven times; and why shouldst thou think God will not forgive thee?  Why should the enormity of thy sins trouble thee?  God can do it, he will do it.  “My conscience” (saith [6767]Anselm) “dictates to me that I deserve damnation, my repentance will not suffice for satisfaction:  but thy mercy, O Lord, quite overcometh all my transgressions.”  The gods once (as the poets feign) with a gold chain would pull Jupiter out of heaven, but all they together could not stir him, and yet he could draw and turn them as he would himself; maugre all the force and fury of these infernal fiends, and crying sins, “His grace is sufficient.”  Confer the debt and the payment; Christ and Adam; sin, and the cure of it; the disease and the medicine; confer the sick man to his physician, and thou shalt soon perceive that his power is infinitely beyond it.  God is better able, as [6768]Bernard informeth us, “to help, than sin to do us hurt; Christ</w:t>
      </w:r>
    </w:p>
    <w:p>
      <w:pPr>
        <w:keepNext w:val="on"/>
        <w:pageBreakBefore w:val="on"/>
        <w:widowControl w:val="on"/>
        <w:pBdr/>
        <w:spacing w:before="0" w:after="322" w:line="240" w:lineRule="auto"/>
        <w:ind w:left="0" w:right="0"/>
        <w:jc w:val="left"/>
        <w:outlineLvl w:val="0"/>
      </w:pPr>
      <w:r>
        <w:rPr>
          <w:b/>
          <w:color w:val="000000"/>
          <w:sz w:val="48"/>
          <w:szCs w:val="48"/>
        </w:rPr>
        <w:t xml:space="preserve">Page 919</w:t>
      </w:r>
    </w:p>
    <w:p>
      <w:pPr>
        <w:widowControl w:val="on"/>
        <w:pBdr/>
        <w:spacing w:before="240" w:after="240" w:line="240" w:lineRule="auto"/>
        <w:ind w:left="0" w:right="0"/>
        <w:jc w:val="left"/>
      </w:pPr>
      <w:r>
        <w:rPr>
          <w:color w:val="000000"/>
          <w:sz w:val="24"/>
          <w:szCs w:val="24"/>
        </w:rPr>
        <w:t xml:space="preserve">is better able to save, than the devil to destroy.” [6769]If he be a skilful Physician, as Fulgentius adds, “he can cure all diseases; if merciful, he will.” </w:t>
      </w:r>
      <w:r>
        <w:rPr>
          <w:i/>
          <w:color w:val="000000"/>
          <w:sz w:val="24"/>
          <w:szCs w:val="24"/>
        </w:rPr>
        <w:t xml:space="preserve">Non est perfecta bonitas a qua non omnis malitia vincitur</w:t>
      </w:r>
      <w:r>
        <w:rPr>
          <w:color w:val="000000"/>
          <w:sz w:val="24"/>
          <w:szCs w:val="24"/>
        </w:rPr>
        <w:t xml:space="preserve">, His goodness is not absolute and perfect, if it be not able to overcome all malice.  Submit thyself unto Him, as St. Austin adviseth, [6770]"He knoweth best what he doth; and be not so much pleased when he sustains thee, as patient when he corrects thee; he is omnipotent, and can cure all diseases when he sees his own time.”  He looks down from heaven upon earth, that he may hear the “mourning of prisoners, and deliver the children of death,” Psal. cii. 19. 20.  “And though our sins be as red as scarlet, He can make them as white as snow,” Isai. i. 18.  Doubt not of this, or ask how it shall be done:  He is all-sufficient that promiseth; </w:t>
      </w:r>
      <w:r>
        <w:rPr>
          <w:i/>
          <w:color w:val="000000"/>
          <w:sz w:val="24"/>
          <w:szCs w:val="24"/>
        </w:rPr>
        <w:t xml:space="preserve">qui fecit mundum de immundo</w:t>
      </w:r>
      <w:r>
        <w:rPr>
          <w:color w:val="000000"/>
          <w:sz w:val="24"/>
          <w:szCs w:val="24"/>
        </w:rPr>
        <w:t xml:space="preserve">, saith Chrysostom, he that made a fair world of nought, can do this and much more for his part:  do thou only believe, trust in him, rely on him, be penitent and heartily sorry for thy sins.  Repentance is a sovereign remedy for all sins, a spiritual wing to rear us, a charm for our miseries, a protecting amulet to expel sin’s venom, an attractive loadstone to draw God’s mercy and graces unto us. [6771]_Peccatum vulnus, poenitentia medicinam_:  sin made the breach, repentance must help it; howsoever thine offence came, by error, sloth, obstinacy, ignorance, </w:t>
      </w:r>
      <w:r>
        <w:rPr>
          <w:i/>
          <w:color w:val="000000"/>
          <w:sz w:val="24"/>
          <w:szCs w:val="24"/>
        </w:rPr>
        <w:t xml:space="preserve">exitur per poenitentiam</w:t>
      </w:r>
      <w:r>
        <w:rPr>
          <w:color w:val="000000"/>
          <w:sz w:val="24"/>
          <w:szCs w:val="24"/>
        </w:rPr>
        <w:t xml:space="preserve">, this is the sole means to be relieved. [6772]Hence comes our hope of safety, by this alone sinners are saved, God is provoked to mercy.  “This unlooseth all that is bound, enlighteneth darkness, mends that is broken, puts life to that which was desperately dying:”  makes no respect of offences, or of persons. [6773]"This doth not repel a fornicator, reject a drunkard, resist a proud fellow, turn away an idolater, but entertains all, communicates itself to all.”  Who persecuted the church more than Paul, offended more than Peter? and yet by repentance (saith Curysologus) they got both </w:t>
      </w:r>
      <w:r>
        <w:rPr>
          <w:i/>
          <w:color w:val="000000"/>
          <w:sz w:val="24"/>
          <w:szCs w:val="24"/>
        </w:rPr>
        <w:t xml:space="preserve">Magisterium et ministerium sanctitatis</w:t>
      </w:r>
      <w:r>
        <w:rPr>
          <w:color w:val="000000"/>
          <w:sz w:val="24"/>
          <w:szCs w:val="24"/>
        </w:rPr>
        <w:t xml:space="preserve">, the Magistery of holiness.  The prodigal son went far, but by repentance he came home at last. [6774]"This alone will turn a wolf into a sheep, make a publican a preacher, turn a thorn into an olive, make a debauched fellow religious,” a blasphemer sing halleluja, make Alexander the coppersmith truly devout, make a devil a saint. [6775]"And him that polluted his mouth with calumnies, lying, swearing, and filthy tunes and tones, to purge his throat with divine Psalms.”  Repentance will effect prodigious cures, make a stupend metamorphosis.  “A hawk came into the ark, and went out again a hawk; a lion came in, went out a lion; a bear, a bear; a wolf, a wolf; but if a hawk came into this sacred temple of repentance, he will go forth a dove” (saith [6776]Chrysostom), “a wolf go out a sheep, a lion a lamb. [6777]This gives sight to the blind, legs to the lame, cures all diseases, confers grace,</w:t>
      </w:r>
    </w:p>
    <w:p>
      <w:pPr>
        <w:keepNext w:val="on"/>
        <w:pageBreakBefore w:val="on"/>
        <w:widowControl w:val="on"/>
        <w:pBdr/>
        <w:spacing w:before="0" w:after="322" w:line="240" w:lineRule="auto"/>
        <w:ind w:left="0" w:right="0"/>
        <w:jc w:val="left"/>
        <w:outlineLvl w:val="0"/>
      </w:pPr>
      <w:r>
        <w:rPr>
          <w:b/>
          <w:color w:val="000000"/>
          <w:sz w:val="48"/>
          <w:szCs w:val="48"/>
        </w:rPr>
        <w:t xml:space="preserve">Page 920</w:t>
      </w:r>
    </w:p>
    <w:p>
      <w:pPr>
        <w:widowControl w:val="on"/>
        <w:pBdr/>
        <w:spacing w:before="240" w:after="240" w:line="240" w:lineRule="auto"/>
        <w:ind w:left="0" w:right="0"/>
        <w:jc w:val="left"/>
      </w:pPr>
      <w:r>
        <w:rPr>
          <w:color w:val="000000"/>
          <w:sz w:val="24"/>
          <w:szCs w:val="24"/>
        </w:rPr>
        <w:t xml:space="preserve">expels vice, inserts virtue, comforts and fortifies the soul.”  Shall I say, let thy sin be what it will, do but repent, it is sufficient. [6778]_Quem poenitet peccasse pene est innocens._ ’Tis true indeed and all-sufficient this, they do confess, if they could repent; but they are obdurate, they have cauterised consciences, they are in a reprobate sense, they cannot think a good thought, they cannot hope for grace, pray, believe, repent, or be sorry for their sins, they find no grief for sin in themselves, but rather a delight, no groaning of spirit, but are carried headlong to their own destruction, “heaping wrath to themselves against the day of wrath,” Rom. ii. 5.  ’Tis a grievous case this I do yield, and yet not to be despaired; God of his bounty and mercy calls all to repentance, Rom. ii. 4, thou mayst be called at length, restored, taken to His grace, as the thief upon the cross, at the last hour, as Mary Magdalene and many other sinners have been, that were buried in sin.  “God” (saith [6779]Fulgentius) “is delighted in the conversion of a sinner, he sets no time;” </w:t>
      </w:r>
      <w:r>
        <w:rPr>
          <w:i/>
          <w:color w:val="000000"/>
          <w:sz w:val="24"/>
          <w:szCs w:val="24"/>
        </w:rPr>
        <w:t xml:space="preserve">prolixitas temporis Deo non praejudicat, aut gravitas peccati</w:t>
      </w:r>
      <w:r>
        <w:rPr>
          <w:color w:val="000000"/>
          <w:sz w:val="24"/>
          <w:szCs w:val="24"/>
        </w:rPr>
        <w:t xml:space="preserve">, deferring of time or grievousness of sin, do not prejudicate his grace, things past and to come are all one to Him, as present:  ’tis never too late to repent. [6780]"This heaven of repentance is still open for all distressed souls;” and howsoever as yet no signs appear, thou mayst repent in good time.  Hear a comfortable speech of St. Austin, [6781]"Whatsoever thou shall do, how great a sinner soever, thou art yet living; if God would not help thee, he would surely take thee away; but in sparing thy life, he gives thee leisure, and invites thee to repentance.”  Howsoever as yet, I say, thou perceivest no fruit, no feeling, findest no likelihood of it in thyself, patiently abide the Lord’s good leisure, despair not, or think thou art a reprobate; He came to call sinners to repentance, Luke v. 32, of which number thou art one; He came to call thee, and in his time will surely call thee.  And although as yet thou hast no inclination to pray, to repent, thy faith be cold and dead, and thou wholly averse from all Divine functions, yet it may revive, as trees are dead in winter, but flourish in the spring! these virtues may lie hid in thee for the present, yet hereafter show themselves, and peradventure already bud, howsoever thou dost not perceive.  ’Tis Satan’s policy to plead against, suppress and aggravate, to conceal those sparks of faith in thee.  Thou dost not believe, thou sayest, yet thou wouldst believe if thou couldst, ’tis thy desire to believe; then pray, [6782]"Lord help mine unbelief:”  and hereafter thou shall certainly believe:  [6783]_Dabitur sitienti_, it shall be given to him that thirsteth.  Thou canst not yet repent, hereafter thou shall; a black cloud of sin as yet obnubilates thy soul, terrifies thy conscience, but this cloud may conceive a rainbow at the last, and be quite dissipated by repentance. </w:t>
      </w:r>
    </w:p>
    <w:p>
      <w:pPr>
        <w:keepNext w:val="on"/>
        <w:pageBreakBefore w:val="on"/>
        <w:widowControl w:val="on"/>
        <w:pBdr/>
        <w:spacing w:before="0" w:after="322" w:line="240" w:lineRule="auto"/>
        <w:ind w:left="0" w:right="0"/>
        <w:jc w:val="left"/>
        <w:outlineLvl w:val="0"/>
      </w:pPr>
      <w:r>
        <w:rPr>
          <w:b/>
          <w:color w:val="000000"/>
          <w:sz w:val="48"/>
          <w:szCs w:val="48"/>
        </w:rPr>
        <w:t xml:space="preserve">Page 921</w:t>
      </w:r>
    </w:p>
    <w:p>
      <w:pPr>
        <w:widowControl w:val="on"/>
        <w:pBdr/>
        <w:spacing w:before="240" w:after="240" w:line="240" w:lineRule="auto"/>
        <w:ind w:left="0" w:right="0"/>
        <w:jc w:val="left"/>
      </w:pPr>
      <w:r>
        <w:rPr>
          <w:color w:val="000000"/>
          <w:sz w:val="24"/>
          <w:szCs w:val="24"/>
        </w:rPr>
        <w:t xml:space="preserve">Be of good cheer; a child is rational in power, not in act; and so art thou penitent in affection, though not yet in action.  ’Tis thy desire to please God, to be heartily sorry; comfort thyself, no time is overpast, ’tis never too late.  A desire to repent is repentance itself, though not in nature, yet in God’s acceptance; a willing mind is sufficient.  “Blessed are they that hunger and thirst after righteousness,” Matt. v. 6.  He that is destitute of God’s grace, and wisheth for it, shall have it.  “The Lord” (saith David, Psal. x. 17) “will hear the desire of the poor,” that is, such as are in distress of body and mind.  ’Tis true thou canst not as yet grieve for thy sin, thou hast no feeling of faith, I yield; yet canst thou grieve thou dost not grieve?  It troubles thee, I am sure, thine heart should be so impenitent and hard, thou wouldst have it otherwise; ’tis thy desire to grieve, to repent, and to believe.  Thou lovest God’s children and saints in the meantime, hatest them not, persecutest them not, but rather wishest thyself a true professor, to be as they are, as thou thyself hast been heretofore; which is an evident token thou art in no such desperate case.  ’Tis a good sign of thy conversion, thy sins are pardonable, thou art, or shalt surely be reconciled.  “The Lord is near them that are of a contrite heart,” Luke iv. 18. [6784]A true desire of mercy in the want of mercy, is mercy itself; a desire of grace in the want of grace, is grace itself; a constant and earnest desire to believe, repent, and to be reconciled to God, if it be in a touched heart, is an acceptation of God, a reconciliation, faith and repentance itself.  For it is not thy faith and repentance, as [6785]Chrysostom truly teacheth, that is available, but God’s mercy that is annexed to it, He accepts the will for the deed:  so that I conclude, to feel in ourselves the want of grace, and to be grieved for it, is grace itself.  I am troubled with fear my sins are not forgiven, Careless objects:  but Bradford answers they are; “For God hath given thee a penitent and believing heart, that is, a heart which desireth to repent and believe; for such an one is taken of him (he accepting the will for the deed) for a truly penitent and believing heart.”</w:t>
      </w:r>
    </w:p>
    <w:p>
      <w:pPr>
        <w:widowControl w:val="on"/>
        <w:pBdr/>
        <w:spacing w:before="240" w:after="240" w:line="240" w:lineRule="auto"/>
        <w:ind w:left="0" w:right="0"/>
        <w:jc w:val="left"/>
      </w:pPr>
      <w:r>
        <w:rPr>
          <w:color w:val="000000"/>
          <w:sz w:val="24"/>
          <w:szCs w:val="24"/>
        </w:rPr>
        <w:t xml:space="preserve">All this is true thou repliest, but yet it concerns not thee, ’tis verified in ordinary offenders, in common sins, but thine are of a higher strain, even against the Holy Ghost himself, irremissible sins, sins of the first magnitude, written with a pen of iron, engraven with a point of a diamond.  Thou art worse than a pagan, infidel, Jew, or Turk, for thou art an apostate and more, thou hast voluntarily blasphemed, renounced God and all religion, thou art worse than Judas himself, or they that crucified Christ:  for they did offend out of ignorance, but thou hast thought in thine heart there is no God.  Thou hast given thy soul to the devil, as witches and conjurors do, </w:t>
      </w:r>
      <w:r>
        <w:rPr>
          <w:i/>
          <w:color w:val="000000"/>
          <w:sz w:val="24"/>
          <w:szCs w:val="24"/>
        </w:rPr>
        <w:t xml:space="preserve">explicite</w:t>
      </w:r>
      <w:r>
        <w:rPr>
          <w:color w:val="000000"/>
          <w:sz w:val="24"/>
          <w:szCs w:val="24"/>
        </w:rPr>
        <w:t xml:space="preserve"> and </w:t>
      </w:r>
      <w:r>
        <w:rPr>
          <w:i/>
          <w:color w:val="000000"/>
          <w:sz w:val="24"/>
          <w:szCs w:val="24"/>
        </w:rPr>
        <w:t xml:space="preserve">implicite</w:t>
      </w:r>
      <w:r>
        <w:rPr>
          <w:color w:val="000000"/>
          <w:sz w:val="24"/>
          <w:szCs w:val="24"/>
        </w:rPr>
        <w:t xml:space="preserve">, by compact,</w:t>
      </w:r>
    </w:p>
    <w:p>
      <w:pPr>
        <w:keepNext w:val="on"/>
        <w:pageBreakBefore w:val="on"/>
        <w:widowControl w:val="on"/>
        <w:pBdr/>
        <w:spacing w:before="0" w:after="322" w:line="240" w:lineRule="auto"/>
        <w:ind w:left="0" w:right="0"/>
        <w:jc w:val="left"/>
        <w:outlineLvl w:val="0"/>
      </w:pPr>
      <w:r>
        <w:rPr>
          <w:b/>
          <w:color w:val="000000"/>
          <w:sz w:val="48"/>
          <w:szCs w:val="48"/>
        </w:rPr>
        <w:t xml:space="preserve">Page 922</w:t>
      </w:r>
    </w:p>
    <w:p>
      <w:pPr>
        <w:widowControl w:val="on"/>
        <w:pBdr/>
        <w:spacing w:before="240" w:after="240" w:line="240" w:lineRule="auto"/>
        <w:ind w:left="0" w:right="0"/>
        <w:jc w:val="left"/>
      </w:pPr>
      <w:r>
        <w:rPr>
          <w:color w:val="000000"/>
          <w:sz w:val="24"/>
          <w:szCs w:val="24"/>
        </w:rPr>
        <w:t xml:space="preserve">band and obligation (a desperate, a fearful case) to satisfy thy lust, or to be revenged of thine enemies, thou didst never pray, come to church, hear, read, or do any divine duties with any devotion, but for formality and fashion’s sake, with a kind of reluctance, ’twas troublesome and painful to thee to perform any such thing, </w:t>
      </w:r>
      <w:r>
        <w:rPr>
          <w:i/>
          <w:color w:val="000000"/>
          <w:sz w:val="24"/>
          <w:szCs w:val="24"/>
        </w:rPr>
        <w:t xml:space="preserve">praeter voluntatem</w:t>
      </w:r>
      <w:r>
        <w:rPr>
          <w:color w:val="000000"/>
          <w:sz w:val="24"/>
          <w:szCs w:val="24"/>
        </w:rPr>
        <w:t xml:space="preserve">, against thy will.  Thou never mad’st any conscience of lying, swearing, bearing false witness, murder, adultery, bribery, oppression, theft, drunkenness, idolatry, but hast ever done all duties for fear of punishment, as they were most advantageous, and to thine own ends, and committed all such notorious sins, with an extraordinary delight, hating that thou shouldst love, and loving that thou shouldst hate.  Instead of faith, fear and love of God, repentance, &amp;c., blasphemous thoughts have been ever harboured in his mind, even against God himself, the blessed Trinity; the [6786]Scripture false, rude, harsh, immethodical:  heaven, hell, resurrection, mere toys and fables, [6787]incredible, impossible, absurd, vain, ill contrived; religion, policy, and human invention, to keep men in obedience, or for profit, invented by priests and lawgivers to that purpose.  If there be any such supreme power, he takes no notice of our doings, hears not our prayers, regardeth them not, will not, cannot help, or else he is partial, an excepter of persons, author of sin, a cruel, a destructive God, to create our souls, and destinate them to eternal damnation, to make us worse than our dogs and horses, why doth he not govern things better, protect good men, root out wicked livers? why do they prosper and flourish? as she raved in the [6788]tragedy—­</w:t>
      </w:r>
      <w:r>
        <w:rPr>
          <w:i/>
          <w:color w:val="000000"/>
          <w:sz w:val="24"/>
          <w:szCs w:val="24"/>
        </w:rPr>
        <w:t xml:space="preserve">pellices caelum tenent</w:t>
      </w:r>
      <w:r>
        <w:rPr>
          <w:color w:val="000000"/>
          <w:sz w:val="24"/>
          <w:szCs w:val="24"/>
        </w:rPr>
        <w:t xml:space="preserve">, there they shine, </w:t>
      </w:r>
      <w:r>
        <w:rPr>
          <w:i/>
          <w:color w:val="000000"/>
          <w:sz w:val="24"/>
          <w:szCs w:val="24"/>
        </w:rPr>
        <w:t xml:space="preserve">Suasque Perseus aureas stellas habet</w:t>
      </w:r>
      <w:r>
        <w:rPr>
          <w:color w:val="000000"/>
          <w:sz w:val="24"/>
          <w:szCs w:val="24"/>
        </w:rPr>
        <w:t xml:space="preserve">, where is his providence? how appears it?</w:t>
      </w:r>
    </w:p>
    <w:p>
      <w:pPr>
        <w:widowControl w:val="on"/>
        <w:pBdr/>
        <w:spacing w:before="240" w:after="240" w:line="240" w:lineRule="auto"/>
        <w:ind w:left="0" w:right="0"/>
        <w:jc w:val="left"/>
      </w:pPr>
      <w:r>
        <w:rPr>
          <w:color w:val="000000"/>
          <w:sz w:val="24"/>
          <w:szCs w:val="24"/>
        </w:rPr>
        <w:t xml:space="preserve">[6789] “Marmoreo Licinus tumulo jacet, at Cato parvo,</w:t>
      </w:r>
      <w:r>
        <w:rPr>
          <w:color w:val="000000"/>
          <w:sz w:val="24"/>
          <w:szCs w:val="24"/>
        </w:rPr>
        <w:br/>
        <w:t xml:space="preserve">        Pomponius nullo, quis putet esse Deos.”</w:t>
      </w:r>
    </w:p>
    <w:p>
      <w:pPr>
        <w:widowControl w:val="on"/>
        <w:pBdr/>
        <w:spacing w:before="240" w:after="240" w:line="240" w:lineRule="auto"/>
        <w:ind w:left="0" w:right="0"/>
        <w:jc w:val="left"/>
      </w:pPr>
      <w:r>
        <w:rPr>
          <w:color w:val="000000"/>
          <w:sz w:val="24"/>
          <w:szCs w:val="24"/>
        </w:rPr>
        <w:t xml:space="preserve">Why doth he suffer Turks to overcome Christians, the enemy to triumph over his church, paganism to domineer in all places as it doth, heresies to multiply, such enormities to be committed, and so many such bloody wars, murders, massacres, plagues, feral diseases! why doth he not make us all good, able, sound? why makes he [6790]venomous creatures, rocks, sands, deserts, this earth itself the muck-hill of the world, a prison, a house of correction? [6791]_Mentimur regnare Jovem_, &amp;c., with many such horrible and execrable conceits, not fit to be uttered; </w:t>
      </w:r>
      <w:r>
        <w:rPr>
          <w:i/>
          <w:color w:val="000000"/>
          <w:sz w:val="24"/>
          <w:szCs w:val="24"/>
        </w:rPr>
        <w:t xml:space="preserve">Terribilia de fide, horribilia de Divinitate.</w:t>
      </w:r>
      <w:r>
        <w:rPr>
          <w:color w:val="000000"/>
          <w:sz w:val="24"/>
          <w:szCs w:val="24"/>
        </w:rPr>
        <w:t xml:space="preserve"> They cannot some of them but think evil, they are compelled </w:t>
      </w:r>
      <w:r>
        <w:rPr>
          <w:i/>
          <w:color w:val="000000"/>
          <w:sz w:val="24"/>
          <w:szCs w:val="24"/>
        </w:rPr>
        <w:t xml:space="preserve">volentes nolentes</w:t>
      </w:r>
      <w:r>
        <w:rPr>
          <w:color w:val="000000"/>
          <w:sz w:val="24"/>
          <w:szCs w:val="24"/>
        </w:rPr>
        <w:t xml:space="preserve">, to blaspheme, especially when they come to church and pray, read, &amp;c., such foul and prodigious suggestions come into their hearts.</w:t>
      </w:r>
    </w:p>
    <w:p>
      <w:pPr>
        <w:keepNext w:val="on"/>
        <w:pageBreakBefore w:val="on"/>
        <w:widowControl w:val="on"/>
        <w:pBdr/>
        <w:spacing w:before="0" w:after="322" w:line="240" w:lineRule="auto"/>
        <w:ind w:left="0" w:right="0"/>
        <w:jc w:val="left"/>
        <w:outlineLvl w:val="0"/>
      </w:pPr>
      <w:r>
        <w:rPr>
          <w:b/>
          <w:color w:val="000000"/>
          <w:sz w:val="48"/>
          <w:szCs w:val="48"/>
        </w:rPr>
        <w:t xml:space="preserve">Page 923</w:t>
      </w:r>
    </w:p>
    <w:p>
      <w:pPr>
        <w:widowControl w:val="on"/>
        <w:pBdr/>
        <w:spacing w:before="240" w:after="240" w:line="240" w:lineRule="auto"/>
        <w:ind w:left="0" w:right="0"/>
        <w:jc w:val="left"/>
      </w:pPr>
      <w:r>
        <w:rPr>
          <w:color w:val="000000"/>
          <w:sz w:val="24"/>
          <w:szCs w:val="24"/>
        </w:rPr>
        <w:t xml:space="preserve">These are abominable, unspeakable offences, and most opposite to God, </w:t>
      </w:r>
      <w:r>
        <w:rPr>
          <w:i/>
          <w:color w:val="000000"/>
          <w:sz w:val="24"/>
          <w:szCs w:val="24"/>
        </w:rPr>
        <w:t xml:space="preserve">tentationes foedae, et impiae</w:t>
      </w:r>
      <w:r>
        <w:rPr>
          <w:color w:val="000000"/>
          <w:sz w:val="24"/>
          <w:szCs w:val="24"/>
        </w:rPr>
        <w:t xml:space="preserve">, yet in this case, he or they that shall be tempted and so affected, must know, that no man living is free from such thoughts in part, or at some times, the most divine spirits have been so tempted in some sort, evil custom, omission of holy exercises, ill company, idleness, solitariness, melancholy, or depraved nature, and the devil is still ready to corrupt, trouble, and divert our souls, to suggest such blasphemous thoughts into our fantasies, ungodly, profane, monstrous and wicked conceits:  If they come from Satan, they are more speedy, fearful and violent, the parties cannot avoid them:  they are more frequent, I say, and monstrous when they come; for the devil he is a spirit, and hath means and opportunities to mingle himself with our spirits, and sometimes more slyly, sometimes more abruptly and openly, to suggest such devilish thoughts into our hearts; he insults and domineers in melancholy distempered fantasies and persons especially; melancholy is </w:t>
      </w:r>
      <w:r>
        <w:rPr>
          <w:i/>
          <w:color w:val="000000"/>
          <w:sz w:val="24"/>
          <w:szCs w:val="24"/>
        </w:rPr>
        <w:t xml:space="preserve">balneum, diaboli</w:t>
      </w:r>
      <w:r>
        <w:rPr>
          <w:color w:val="000000"/>
          <w:sz w:val="24"/>
          <w:szCs w:val="24"/>
        </w:rPr>
        <w:t xml:space="preserve">, as Serapio holds, the devil’s bath, and invites him to come to it.  As a sick man frets, raves in his fits, speaks and doth he knows not what, the devil violently compels such crazed souls to think such damned thoughts against their wills, they cannot but do it; sometimes more continuate, or by fits, he takes his advantage, as the subject is less able to resist, he aggravates, extenuates, affirms, denies, damns, confounds the spirits, troubles heart, brain, humours, organs, senses, and wholly domineers in their imaginations.  If they proceed from themselves, such thoughts, they are remiss and moderate, not so violent and monstrous, not so frequent.  The devil commonly suggests things opposite to nature, opposite to God and his word, impious, absurd, such as a man would never of himself, or could not conceive, they strike terror and horror into the parties’ own hearts.  For if he or they be asked whether they do approve of such like thoughts or no, they answer (and their own souls truly dictate as much) they abhor them as much as hell and the devil himself, they would fain think otherwise if they could; he hath thought otherwise, and with all his soul desires so to think again; he doth resist, and hath some good motions intermixed now and then:  so that such blasphemous, impious, unclean thoughts, are not his own, but the devil’s; they proceed not from him, but from a crazed phantasy, distempered humours, black fumes which offend his brain:  [6792]they are thy crosses, the devil’s sins, and he shall answer for them, he doth enforce thee to do that which thou dost abhor, and didst never give consent to:  and although he hath sometimes so slyly set upon thee, and so far prevailed, as to make thee in some sort to assent to such wicked thoughts, to delight in, yet they have not proceeded from a confirmed will in thee, but are of that nature which thou dost afterwards reject and</w:t>
      </w:r>
    </w:p>
    <w:p>
      <w:pPr>
        <w:keepNext w:val="on"/>
        <w:pageBreakBefore w:val="on"/>
        <w:widowControl w:val="on"/>
        <w:pBdr/>
        <w:spacing w:before="0" w:after="322" w:line="240" w:lineRule="auto"/>
        <w:ind w:left="0" w:right="0"/>
        <w:jc w:val="left"/>
        <w:outlineLvl w:val="0"/>
      </w:pPr>
      <w:r>
        <w:rPr>
          <w:b/>
          <w:color w:val="000000"/>
          <w:sz w:val="48"/>
          <w:szCs w:val="48"/>
        </w:rPr>
        <w:t xml:space="preserve">Page 924</w:t>
      </w:r>
    </w:p>
    <w:p>
      <w:pPr>
        <w:widowControl w:val="on"/>
        <w:pBdr/>
        <w:spacing w:before="240" w:after="240" w:line="240" w:lineRule="auto"/>
        <w:ind w:left="0" w:right="0"/>
        <w:jc w:val="left"/>
      </w:pPr>
      <w:r>
        <w:rPr>
          <w:color w:val="000000"/>
          <w:sz w:val="24"/>
          <w:szCs w:val="24"/>
        </w:rPr>
        <w:t xml:space="preserve">abhor.  Therefore be not overmuch troubled and dismayed with such kind of suggestions, at least if they please thee not, because they are not thy personal sins, for which thou shalt incur the wrath of God, or his displeasure:  contemn, neglect them, let them go as they come, strive not too violently, or trouble thyself too much, but as our Saviour said to Satan in like case, say thou, avoid Satan, I detest thee and them. </w:t>
      </w:r>
      <w:r>
        <w:rPr>
          <w:i/>
          <w:color w:val="000000"/>
          <w:sz w:val="24"/>
          <w:szCs w:val="24"/>
        </w:rPr>
        <w:t xml:space="preserve">Satanae est mala ingerere</w:t>
      </w:r>
      <w:r>
        <w:rPr>
          <w:color w:val="000000"/>
          <w:sz w:val="24"/>
          <w:szCs w:val="24"/>
        </w:rPr>
        <w:t xml:space="preserve"> (saith Austin) </w:t>
      </w:r>
      <w:r>
        <w:rPr>
          <w:i/>
          <w:color w:val="000000"/>
          <w:sz w:val="24"/>
          <w:szCs w:val="24"/>
        </w:rPr>
        <w:t xml:space="preserve">nostrum non consentire</w:t>
      </w:r>
      <w:r>
        <w:rPr>
          <w:color w:val="000000"/>
          <w:sz w:val="24"/>
          <w:szCs w:val="24"/>
        </w:rPr>
        <w:t xml:space="preserve">:  as Satan labours to suggest, so must we strive not to give consent, and it will be sufficient:  the more anxious and solicitous thou art, the more perplexed, the more thou shalt otherwise be troubled and entangled.  Besides, they must know this, all so molested and distempered, that although these be most execrable and grievous sins, they are pardonable yet, through God’s mercy and goodness, they may be forgiven, if they be penitent and sorry for them.  Paul himself confesseth, Rom. xvii. 19.  “He did not the good he would do, but the evil which he would not do; ’tis not I, but sin that dwelleth in me.”  ’Tis not thou, but Satan’s suggestions, his craft and subtlety, his malice:  comfort thyself then if thou be penitent and grieved, or desirous to be so, these heinous sins shall not be laid to thy charge; God’s mercy is above all sins, which if thou do not finally contemn, without doubt thou shalt be saved. [6793]"No man sins against the Holy Ghost, but he that wilfully and finally renounceth Christ, and contemneth him and his word to the last, without which there is no salvation, from which grievous sin, God of his infinite mercy deliver us.”  Take hold of this to be thy comfort, and meditate withal on God’s word, labour to pray, to repent, to be renewed in mind, “keep thine heart with all diligence.”  Prov. iv. 13, resist the devil, and he will fly from thee, pour out thy soul unto the Lord with sorrowful Hannah, “pray continually,” as Paul enjoins, and as David did, Psalm i. “meditate on his law day and night.”</w:t>
      </w:r>
    </w:p>
    <w:p>
      <w:pPr>
        <w:widowControl w:val="on"/>
        <w:pBdr/>
        <w:spacing w:before="240" w:after="240" w:line="240" w:lineRule="auto"/>
        <w:ind w:left="0" w:right="0"/>
        <w:jc w:val="left"/>
      </w:pPr>
      <w:r>
        <w:rPr>
          <w:color w:val="000000"/>
          <w:sz w:val="24"/>
          <w:szCs w:val="24"/>
        </w:rPr>
        <w:t xml:space="preserve">Yea, but this meditation is that mars all, and mistaken makes many men far worse, misconceiving all they read or hear, to their own overthrow; the more they search and read Scriptures, or divine treatises, the more they puzzle themselves, as a bird in a net, the more they are entangled and precipitated into this preposterous gulf:  “Many are called, but few are chosen,” Matt. xx. 16. and xxii. 14. with such like places of Scripture misinterpreted strike them with horror, they doubt presently whether they be of this number or no:  God’s eternal decree of predestination, absolute reprobation, and such fatal tables, they form to their own ruin, and impinge upon this rock of despair.  How shall they be assured of their salvation, by what signs?  “If the righteous scarcely be saved, where shall the ungodly and sinners appear?” 1 Pet. iv. 18.  Who knows, saith Solomon, whether he be elect?  This grinds their souls, how shall they discern they are not reprobates? </w:t>
      </w:r>
    </w:p>
    <w:p>
      <w:pPr>
        <w:keepNext w:val="on"/>
        <w:pageBreakBefore w:val="on"/>
        <w:widowControl w:val="on"/>
        <w:pBdr/>
        <w:spacing w:before="0" w:after="322" w:line="240" w:lineRule="auto"/>
        <w:ind w:left="0" w:right="0"/>
        <w:jc w:val="left"/>
        <w:outlineLvl w:val="0"/>
      </w:pPr>
      <w:r>
        <w:rPr>
          <w:b/>
          <w:color w:val="000000"/>
          <w:sz w:val="48"/>
          <w:szCs w:val="48"/>
        </w:rPr>
        <w:t xml:space="preserve">Page 925</w:t>
      </w:r>
    </w:p>
    <w:p>
      <w:pPr>
        <w:widowControl w:val="on"/>
        <w:pBdr/>
        <w:spacing w:before="240" w:after="240" w:line="240" w:lineRule="auto"/>
        <w:ind w:left="0" w:right="0"/>
        <w:jc w:val="left"/>
      </w:pPr>
      <w:r>
        <w:rPr>
          <w:color w:val="000000"/>
          <w:sz w:val="24"/>
          <w:szCs w:val="24"/>
        </w:rPr>
        <w:t xml:space="preserve">But I say again, how shall they discern they are?  From the devil can be no certainty, for he is a liar from the beginning; if he suggests any such thing, as too frequently he doth, reject him as a deceiver, an enemy of human kind, dispute not with him, give no credit to him, obstinately refuse him, as St. Anthony did in the wilderness, whom the devil set upon in several shapes, or as the collier did, so do thou by him.  For when the devil tempted him with the weakness of his faith, and told him he could not be saved, as being ignorant in the principles of religion, and urged him moreover to know what he believed, what he thought of such and such points and mysteries:  the collier told him, he believed as the church did; but what (said the devil again) doth the church believe? as I do (said the collier); and what’s that thou believest? as the church doth, &amp;c., when the devil could get no other answer, he left him.  If Satan summon thee to answer, send him to Christ:  he is thy liberty, thy protector against cruel death, raging sin, that roaring lion, he is thy righteousness, thy Saviour, and thy life.  Though he say, thou art not of the number of the elect, a reprobate, forsaken of God, hold thine own still, </w:t>
      </w:r>
      <w:r>
        <w:rPr>
          <w:i/>
          <w:color w:val="000000"/>
          <w:sz w:val="24"/>
          <w:szCs w:val="24"/>
        </w:rPr>
        <w:t xml:space="preserve">hic murus aheneus esto</w:t>
      </w:r>
      <w:r>
        <w:rPr>
          <w:color w:val="000000"/>
          <w:sz w:val="24"/>
          <w:szCs w:val="24"/>
        </w:rPr>
        <w:t xml:space="preserve">, let this be as a bulwark, a brazen wall to defend thee, stay thyself in that certainty of faith; let that be thy comfort, Christ will protect thee, vindicate thee, thou art one of his flock, he will triumph over the law, vanquish death, overcome the devil, and destroy hell.  If he say thou art none of the elect, no believer, reject him, defy him, thou hast thought otherwise, and mayst so be resolved again; comfort thyself; this persuasion cannot come from the devil, and much less can it be grounded from thyself? men are liars, and why shouldst thou distrust?  A denying Peter, a persecuting Paul, an adulterous cruel David, have been received; an apostate Solomon may be converted; no sin at all but impenitency, can give testimony of final reprobation.  Why shouldst thou then distrust, misdoubt thyself, upon what ground, what suspicion?  This opinion alone of particularity?  Against that, and for the certainty of election and salvation on the other side, see God’s good will toward men, hear how generally his grace is proposed to him, and him, and them, each man in particular, and to all. 1 Tim. ii. 4.  “God will that all men be saved, and come to the knowledge of the truth.”  ’Tis a universal promise, “God sent not his son into the world to condemn the world, but that through him the world might be saved.”  John iii. 17.  “He that acknowledged himself a man in the world, must likewise acknowledge he is of that number that is to be saved.”  Ezek. xxxiii. 11, “I will not the death of a sinner, but that he repent and live:”  But thou art a sinner; therefore he will not thy death.  “This is the will of him that sent me, that every man that believeth in the Son, should have everlasting life.”  John vi. 40.  “He would have no man perish, but all come to repentance,”</w:t>
      </w:r>
    </w:p>
    <w:p>
      <w:pPr>
        <w:keepNext w:val="on"/>
        <w:pageBreakBefore w:val="on"/>
        <w:widowControl w:val="on"/>
        <w:pBdr/>
        <w:spacing w:before="0" w:after="322" w:line="240" w:lineRule="auto"/>
        <w:ind w:left="0" w:right="0"/>
        <w:jc w:val="left"/>
        <w:outlineLvl w:val="0"/>
      </w:pPr>
      <w:r>
        <w:rPr>
          <w:b/>
          <w:color w:val="000000"/>
          <w:sz w:val="48"/>
          <w:szCs w:val="48"/>
        </w:rPr>
        <w:t xml:space="preserve">Page 926</w:t>
      </w:r>
    </w:p>
    <w:p>
      <w:pPr>
        <w:widowControl w:val="on"/>
        <w:pBdr/>
        <w:spacing w:before="240" w:after="240" w:line="240" w:lineRule="auto"/>
        <w:ind w:left="0" w:right="0"/>
        <w:jc w:val="left"/>
      </w:pPr>
      <w:r>
        <w:rPr>
          <w:color w:val="000000"/>
          <w:sz w:val="24"/>
          <w:szCs w:val="24"/>
        </w:rPr>
        <w:t xml:space="preserve">2 Pet. iii. 9.  Besides, remission of sins is to be preached, not to a few, but universally to all men, “Go therefore and tell all nations, baptising them,” &amp;c.  Matt. xxviii. 19.  “Go into all the world, and preach the Gospel to every creature,” Mark xvi. 15.  Now there cannot be contradictory wills in God, he will have all saved, and not all, how can this stand together? be secure then, believe, trust in him, hope well and be saved.  Yea, that’s the main matter, how shall I believe or discern my security from carnal presumption? my faith is weak and faint, I want those signs and fruits of sanctification, [6794]sorrow for sin, thirsting for grace, groanings of the spirit, love of Christians as Christians, avoiding occasion of sin, endeavour of new obedience, charity, love of God, perseverance.  Though these signs be languishing in thee, and not seated in thine heart, thou must not therefore be dejected or terrified; the effects of the faith and spirit are not yet so fully felt in thee; conclude not therefore thou art a reprobate, or doubt of thine election, because the elect themselves are without them, before their conversion.  Thou mayst in the Lord’s good time be converted; some are called at the eleventh hour.  Use, I say, the means of thy conversion, expect the Lord’s leisure, if not yet called, pray thou mayst be, or at least wish and desire thou. mayst be.</w:t>
      </w:r>
    </w:p>
    <w:p>
      <w:pPr>
        <w:widowControl w:val="on"/>
        <w:pBdr/>
        <w:spacing w:before="240" w:after="240" w:line="240" w:lineRule="auto"/>
        <w:ind w:left="0" w:right="0"/>
        <w:jc w:val="left"/>
      </w:pPr>
      <w:r>
        <w:rPr>
          <w:color w:val="000000"/>
          <w:sz w:val="24"/>
          <w:szCs w:val="24"/>
        </w:rPr>
        <w:t xml:space="preserve">Notwithstanding all this which might be said to this effect, to ease their afflicted minds, what comfort our best divines can afford in this case, Zanchius, Beza, &amp;c.  This furious curiosity, needless speculation, fruitless meditation about election, reprobation, free will, grace, such places of Scripture preposterously conceived, torment still, and crucify the souls of too many, and set all the world together by the ears.  To avoid which inconveniences, and to settle their distressed minds, to mitigate those divine aphorisms, (though in another extreme some) our late Arminians have revived that plausible doctrine of universal grace, which many fathers, our late Lutheran and modern papists do still maintain, that we have free will of ourselves, and that grace is common to all that will believe.  Some again, though less orthodoxal, will have a far greater part saved than shall be damned, (as [6795]Caelius Secundus stiffly maintains in his book, </w:t>
      </w:r>
      <w:r>
        <w:rPr>
          <w:i/>
          <w:color w:val="000000"/>
          <w:sz w:val="24"/>
          <w:szCs w:val="24"/>
        </w:rPr>
        <w:t xml:space="preserve">De amplitudine regni coelestis</w:t>
      </w:r>
      <w:r>
        <w:rPr>
          <w:color w:val="000000"/>
          <w:sz w:val="24"/>
          <w:szCs w:val="24"/>
        </w:rPr>
        <w:t xml:space="preserve">, or some impostor under his name) </w:t>
      </w:r>
      <w:r>
        <w:rPr>
          <w:i/>
          <w:color w:val="000000"/>
          <w:sz w:val="24"/>
          <w:szCs w:val="24"/>
        </w:rPr>
        <w:t xml:space="preserve">beatorum numerus multo major quam damnatorum.</w:t>
      </w:r>
      <w:r>
        <w:rPr>
          <w:color w:val="000000"/>
          <w:sz w:val="24"/>
          <w:szCs w:val="24"/>
        </w:rPr>
        <w:t xml:space="preserve"> [6796]He calls that other tenet of special [6797]"election and reprobation, a prejudicate, envious and malicious opinion, apt to draw all men to desperation.  Many are called, few chosen,” &amp;c.  He opposeth some opposite parts of Scripture to it, “Christ came into the world to save sinners,” &amp;c.  And four especial arguments he produceth, one from God’s power.  If more be damned than saved, he erroneously concludes, [6798]the devil hath the greater sovereignty! for what is power but to protect? and majesty consists</w:t>
      </w:r>
    </w:p>
    <w:p>
      <w:pPr>
        <w:keepNext w:val="on"/>
        <w:pageBreakBefore w:val="on"/>
        <w:widowControl w:val="on"/>
        <w:pBdr/>
        <w:spacing w:before="0" w:after="322" w:line="240" w:lineRule="auto"/>
        <w:ind w:left="0" w:right="0"/>
        <w:jc w:val="left"/>
        <w:outlineLvl w:val="0"/>
      </w:pPr>
      <w:r>
        <w:rPr>
          <w:b/>
          <w:color w:val="000000"/>
          <w:sz w:val="48"/>
          <w:szCs w:val="48"/>
        </w:rPr>
        <w:t xml:space="preserve">Page 927</w:t>
      </w:r>
    </w:p>
    <w:p>
      <w:pPr>
        <w:widowControl w:val="on"/>
        <w:pBdr/>
        <w:spacing w:before="240" w:after="240" w:line="240" w:lineRule="auto"/>
        <w:ind w:left="0" w:right="0"/>
        <w:jc w:val="left"/>
      </w:pPr>
      <w:r>
        <w:rPr>
          <w:color w:val="000000"/>
          <w:sz w:val="24"/>
          <w:szCs w:val="24"/>
        </w:rPr>
        <w:t xml:space="preserve">in multitude.  “If the devil have the greater part, where is his mercy, where is his power? how is he </w:t>
      </w:r>
      <w:r>
        <w:rPr>
          <w:i/>
          <w:color w:val="000000"/>
          <w:sz w:val="24"/>
          <w:szCs w:val="24"/>
        </w:rPr>
        <w:t xml:space="preserve">Deus Optimus Maximus, misericors</w:t>
      </w:r>
      <w:r>
        <w:rPr>
          <w:color w:val="000000"/>
          <w:sz w:val="24"/>
          <w:szCs w:val="24"/>
        </w:rPr>
        <w:t xml:space="preserve">? &amp;c., where is his greatness, where his goodness?” He proceeds, [6799]"We account him a murderer that is accessory only, or doth not help when he can; which may not be supposed of God without great offence, because he may do what he will, and is otherwise accessory, and the author of sin.  The nature of good is to be communicated, God is good, and will not then be contracted in his goodness:  for how is he the father of mercy and comfort, if his good concern but a few?  O envious and unthankful men to think otherwise! [6800]Why should we pray to God that are Gentiles, and thank him for his mercies and benefits, that hath damned us all innocuous for Adam’s offence, one man’s offence, one small offence, eating of an apple? why should we acknowledge him for our governor that hath wholly neglected the salvation of our souls, contemned us, and sent no prophets or instructors to teach us, as he hath done to the Hebrews?” So Julian the apostate objects.  Why should these Christians (Caelius urgeth) reject us and appropriate God unto themselves, </w:t>
      </w:r>
      <w:r>
        <w:rPr>
          <w:i/>
          <w:color w:val="000000"/>
          <w:sz w:val="24"/>
          <w:szCs w:val="24"/>
        </w:rPr>
        <w:t xml:space="preserve">Deum illum suum unicum</w:t>
      </w:r>
      <w:r>
        <w:rPr>
          <w:color w:val="000000"/>
          <w:sz w:val="24"/>
          <w:szCs w:val="24"/>
        </w:rPr>
        <w:t xml:space="preserve">, &amp;c.  But to return to our forged Caelius.  At last he comes to that, he will have those saved that never heard of, or believed in Christ, </w:t>
      </w:r>
      <w:r>
        <w:rPr>
          <w:i/>
          <w:color w:val="000000"/>
          <w:sz w:val="24"/>
          <w:szCs w:val="24"/>
        </w:rPr>
        <w:t xml:space="preserve">ex puris naturalibus</w:t>
      </w:r>
      <w:r>
        <w:rPr>
          <w:color w:val="000000"/>
          <w:sz w:val="24"/>
          <w:szCs w:val="24"/>
        </w:rPr>
        <w:t xml:space="preserve">, with the Pelagians, and proves it out of Origen and others.  “They” (saith [6801]Origen) “that never heard God’s word, are to be excused for their ignorance; we may not think God will be so hard, angry, cruel or unjust as to condemn any man </w:t>
      </w:r>
      <w:r>
        <w:rPr>
          <w:i/>
          <w:color w:val="000000"/>
          <w:sz w:val="24"/>
          <w:szCs w:val="24"/>
        </w:rPr>
        <w:t xml:space="preserve">indicta causa</w:t>
      </w:r>
      <w:r>
        <w:rPr>
          <w:color w:val="000000"/>
          <w:sz w:val="24"/>
          <w:szCs w:val="24"/>
        </w:rPr>
        <w:t xml:space="preserve">.”  They alone (he holds) are in the state of damnation that refuse Christ’s mercy and grace, when it is offered.  Many worthy Greeks and Romans, good moral honest men, that kept the law of nature, did to others as they would be done to themselves, as certainly saved, he concludes, as they were that lived uprightly before the law of Moses.  They were acceptable in.  God’s sight, as Job was, the Magi, the queen of Sheba, Darius of Persia, Socrates, Aristides, Cato, Curius, Tully, Seneca, and many other philosophers, upright livers, no matter of what religion, as Cornelius, out of any nation, so that he live honestly, call on God, trust in him, fear him, he shall be saved.  This opinion was formerly maintained by the Valentinian and Basiledian heretics, revived of late in [6802]Turkey, of what sect Rustan Bassa was patron, defended by [6803]Galeatius [6804]Erasmus, by Zuinglius </w:t>
      </w:r>
      <w:r>
        <w:rPr>
          <w:i/>
          <w:color w:val="000000"/>
          <w:sz w:val="24"/>
          <w:szCs w:val="24"/>
        </w:rPr>
        <w:t xml:space="preserve">in exposit. fidei ad Regem Galliae</w:t>
      </w:r>
      <w:r>
        <w:rPr>
          <w:color w:val="000000"/>
          <w:sz w:val="24"/>
          <w:szCs w:val="24"/>
        </w:rPr>
        <w:t xml:space="preserve">, whose tenet Bullinger vindicates, and Gualter approves in a just apology with many arguments.  There be many Jesuits that follow these Calvinists in this behalf, Franciscus Buchsius Moguntinus, Andradius Consil.  Trident, many schoolmen that out of the 1 Rom. v. 18. 19. are verily persuaded that those good works of the Gentiles did so far please God, that they might </w:t>
      </w:r>
      <w:r>
        <w:rPr>
          <w:i/>
          <w:color w:val="000000"/>
          <w:sz w:val="24"/>
          <w:szCs w:val="24"/>
        </w:rPr>
        <w:t xml:space="preserve">vitam aeternam promereri</w:t>
      </w:r>
      <w:r>
        <w:rPr>
          <w:color w:val="000000"/>
          <w:sz w:val="24"/>
          <w:szCs w:val="24"/>
        </w:rPr>
        <w:t xml:space="preserve">, and be saved in the end.  Sesellius,</w:t>
      </w:r>
    </w:p>
    <w:p>
      <w:pPr>
        <w:keepNext w:val="on"/>
        <w:pageBreakBefore w:val="on"/>
        <w:widowControl w:val="on"/>
        <w:pBdr/>
        <w:spacing w:before="0" w:after="322" w:line="240" w:lineRule="auto"/>
        <w:ind w:left="0" w:right="0"/>
        <w:jc w:val="left"/>
        <w:outlineLvl w:val="0"/>
      </w:pPr>
      <w:r>
        <w:rPr>
          <w:b/>
          <w:color w:val="000000"/>
          <w:sz w:val="48"/>
          <w:szCs w:val="48"/>
        </w:rPr>
        <w:t xml:space="preserve">Page 928</w:t>
      </w:r>
    </w:p>
    <w:p>
      <w:pPr>
        <w:widowControl w:val="on"/>
        <w:pBdr/>
        <w:spacing w:before="240" w:after="240" w:line="240" w:lineRule="auto"/>
        <w:ind w:left="0" w:right="0"/>
        <w:jc w:val="left"/>
      </w:pPr>
      <w:r>
        <w:rPr>
          <w:color w:val="000000"/>
          <w:sz w:val="24"/>
          <w:szCs w:val="24"/>
        </w:rPr>
        <w:t xml:space="preserve">and Benedictus Justinianus in his comment on the first of the Romans, Mathias Ditmarsh the politician, with many others, hold a mediocrity, they may be </w:t>
      </w:r>
      <w:r>
        <w:rPr>
          <w:i/>
          <w:color w:val="000000"/>
          <w:sz w:val="24"/>
          <w:szCs w:val="24"/>
        </w:rPr>
        <w:t xml:space="preserve">salute non indigni</w:t>
      </w:r>
      <w:r>
        <w:rPr>
          <w:color w:val="000000"/>
          <w:sz w:val="24"/>
          <w:szCs w:val="24"/>
        </w:rPr>
        <w:t xml:space="preserve"> but they will not absolutely decree it.  Hofmannus, a Lutheran professor of Helmstad, and many of his followers, with most of our church, and papists, are stiff against it.  Franciscus Collius hath fully censured all opinions in his Five Books, </w:t>
      </w:r>
      <w:r>
        <w:rPr>
          <w:i/>
          <w:color w:val="000000"/>
          <w:sz w:val="24"/>
          <w:szCs w:val="24"/>
        </w:rPr>
        <w:t xml:space="preserve">de Paganorum animabus post mortem</w:t>
      </w:r>
      <w:r>
        <w:rPr>
          <w:color w:val="000000"/>
          <w:sz w:val="24"/>
          <w:szCs w:val="24"/>
        </w:rPr>
        <w:t xml:space="preserve">, and amply dilated this question, which whoso will may peruse.  But to return to my author, his conclusion is, that not only wicked livers, blasphemers, reprobates, and such as reject God’s grace, “but that the devils themselves shall be saved at last,” as [6805]Origen himself long since delivered in his works, and our late [6806]Socinians defend, Ostorodius, </w:t>
      </w:r>
      <w:r>
        <w:rPr>
          <w:i/>
          <w:color w:val="000000"/>
          <w:sz w:val="24"/>
          <w:szCs w:val="24"/>
        </w:rPr>
        <w:t xml:space="preserve">cap. 41. institut.</w:t>
      </w:r>
      <w:r>
        <w:rPr>
          <w:color w:val="000000"/>
          <w:sz w:val="24"/>
          <w:szCs w:val="24"/>
        </w:rPr>
        <w:t xml:space="preserve"> Smaltius, &amp;c.  Those terms of all and for ever in Scripture, are not eternal, but only denote a longer time, which by many examples they prove.  The world shall end like a comedy, and we shall meet at last in heaven, and live in bliss altogether, or else in conclusion, </w:t>
      </w:r>
      <w:r>
        <w:rPr>
          <w:i/>
          <w:color w:val="000000"/>
          <w:sz w:val="24"/>
          <w:szCs w:val="24"/>
        </w:rPr>
        <w:t xml:space="preserve">in nihil evanescere.</w:t>
      </w:r>
      <w:r>
        <w:rPr>
          <w:color w:val="000000"/>
          <w:sz w:val="24"/>
          <w:szCs w:val="24"/>
        </w:rPr>
        <w:t xml:space="preserve"> For how can he be merciful that shall condemn any creature to eternal unspeakable punishment, for one small temporary fault, all posterity, so many myriads for one and another man’s offence, </w:t>
      </w:r>
      <w:r>
        <w:rPr>
          <w:i/>
          <w:color w:val="000000"/>
          <w:sz w:val="24"/>
          <w:szCs w:val="24"/>
        </w:rPr>
        <w:t xml:space="preserve">quid meruistis oves</w:t>
      </w:r>
      <w:r>
        <w:rPr>
          <w:color w:val="000000"/>
          <w:sz w:val="24"/>
          <w:szCs w:val="24"/>
        </w:rPr>
        <w:t xml:space="preserve">?  But these absurd paradoxes are exploded by our church, we teach otherwise.  That this vocation, predestination, election, reprobation, </w:t>
      </w:r>
      <w:r>
        <w:rPr>
          <w:i/>
          <w:color w:val="000000"/>
          <w:sz w:val="24"/>
          <w:szCs w:val="24"/>
        </w:rPr>
        <w:t xml:space="preserve">non ex corrupta massa, praeviso, fide</w:t>
      </w:r>
      <w:r>
        <w:rPr>
          <w:color w:val="000000"/>
          <w:sz w:val="24"/>
          <w:szCs w:val="24"/>
        </w:rPr>
        <w:t xml:space="preserve">, as our Arminians, or </w:t>
      </w:r>
      <w:r>
        <w:rPr>
          <w:i/>
          <w:color w:val="000000"/>
          <w:sz w:val="24"/>
          <w:szCs w:val="24"/>
        </w:rPr>
        <w:t xml:space="preserve">ex praevisis operibus</w:t>
      </w:r>
      <w:r>
        <w:rPr>
          <w:color w:val="000000"/>
          <w:sz w:val="24"/>
          <w:szCs w:val="24"/>
        </w:rPr>
        <w:t xml:space="preserve">, as our papists, </w:t>
      </w:r>
      <w:r>
        <w:rPr>
          <w:i/>
          <w:color w:val="000000"/>
          <w:sz w:val="24"/>
          <w:szCs w:val="24"/>
        </w:rPr>
        <w:t xml:space="preserve">non ex praeteritione</w:t>
      </w:r>
      <w:r>
        <w:rPr>
          <w:color w:val="000000"/>
          <w:sz w:val="24"/>
          <w:szCs w:val="24"/>
        </w:rPr>
        <w:t xml:space="preserve">, but God’s absolute decree </w:t>
      </w:r>
      <w:r>
        <w:rPr>
          <w:i/>
          <w:color w:val="000000"/>
          <w:sz w:val="24"/>
          <w:szCs w:val="24"/>
        </w:rPr>
        <w:t xml:space="preserve">ante mundum creatum</w:t>
      </w:r>
      <w:r>
        <w:rPr>
          <w:color w:val="000000"/>
          <w:sz w:val="24"/>
          <w:szCs w:val="24"/>
        </w:rPr>
        <w:t xml:space="preserve">, (as many of our church hold) was from the beginning, before the foundation of the world was laid, or </w:t>
      </w:r>
      <w:r>
        <w:rPr>
          <w:i/>
          <w:color w:val="000000"/>
          <w:sz w:val="24"/>
          <w:szCs w:val="24"/>
        </w:rPr>
        <w:t xml:space="preserve">homo conditus</w:t>
      </w:r>
      <w:r>
        <w:rPr>
          <w:color w:val="000000"/>
          <w:sz w:val="24"/>
          <w:szCs w:val="24"/>
        </w:rPr>
        <w:t xml:space="preserve">, (or from Adam’s fall, as others will, </w:t>
      </w:r>
      <w:r>
        <w:rPr>
          <w:i/>
          <w:color w:val="000000"/>
          <w:sz w:val="24"/>
          <w:szCs w:val="24"/>
        </w:rPr>
        <w:t xml:space="preserve">homo lapsus objectum est reprobationis</w:t>
      </w:r>
      <w:r>
        <w:rPr>
          <w:color w:val="000000"/>
          <w:sz w:val="24"/>
          <w:szCs w:val="24"/>
        </w:rPr>
        <w:t xml:space="preserve">) with </w:t>
      </w:r>
      <w:r>
        <w:rPr>
          <w:i/>
          <w:color w:val="000000"/>
          <w:sz w:val="24"/>
          <w:szCs w:val="24"/>
        </w:rPr>
        <w:t xml:space="preserve">perseverantia sanctorum</w:t>
      </w:r>
      <w:r>
        <w:rPr>
          <w:color w:val="000000"/>
          <w:sz w:val="24"/>
          <w:szCs w:val="24"/>
        </w:rPr>
        <w:t xml:space="preserve">, we must be certain of our salvation, we may fall but not finally, which our Arminians will not admit.  According to his immutable, eternal, just decree and counsel of saving men and angels, God calls all, and would have all to be saved according to the efficacy of vocation:  all are invited, but only the elect apprehended:  the rest that are unbelieving, impenitent, whom God in his just judgment leaves to be punished for their sins, are in a reprobate sense; yet we must not determine who are such, condemn ourselves or others, because we have a universal invitation; all are commanded to believe, and we know not how soon or how late our end may be received.  I might have said more of this subject; but forasmuch as it is a forbidden question, and in the preface or declaration to the articles of the church, printed 1633, to avoid factions and altercations, we that are university divines especially, are prohibited “all curious search, to print or preach, or draw the article aside by our own sense and comments upon pain of ecclesiastical censure.”  I will surcease, and conclude with [6807]Erasmus of such controversies:  </w:t>
      </w:r>
      <w:r>
        <w:rPr>
          <w:i/>
          <w:color w:val="000000"/>
          <w:sz w:val="24"/>
          <w:szCs w:val="24"/>
        </w:rPr>
        <w:t xml:space="preserve">Pugnet qui volet, ego censeo leges majorum reverenter suscipiendas, et religiose observandas, velut a Deo profectas; nec esse tutum, nec esse pium, de potestate publica sinistram concipere aut serere suspicionem.  Et siquid est tyrannidis, quod tamen non cogat ad impietatem, satius est ferre, quam seditiose reluctari.</w:t>
      </w:r>
    </w:p>
    <w:p>
      <w:pPr>
        <w:keepNext w:val="on"/>
        <w:pageBreakBefore w:val="on"/>
        <w:widowControl w:val="on"/>
        <w:pBdr/>
        <w:spacing w:before="0" w:after="322" w:line="240" w:lineRule="auto"/>
        <w:ind w:left="0" w:right="0"/>
        <w:jc w:val="left"/>
        <w:outlineLvl w:val="0"/>
      </w:pPr>
      <w:r>
        <w:rPr>
          <w:b/>
          <w:color w:val="000000"/>
          <w:sz w:val="48"/>
          <w:szCs w:val="48"/>
        </w:rPr>
        <w:t xml:space="preserve">Page 929</w:t>
      </w:r>
    </w:p>
    <w:p>
      <w:pPr>
        <w:widowControl w:val="on"/>
        <w:pBdr/>
        <w:spacing w:before="240" w:after="240" w:line="240" w:lineRule="auto"/>
        <w:ind w:left="0" w:right="0"/>
        <w:jc w:val="left"/>
      </w:pPr>
      <w:r>
        <w:rPr>
          <w:color w:val="000000"/>
          <w:sz w:val="24"/>
          <w:szCs w:val="24"/>
        </w:rPr>
        <w:t xml:space="preserve">But to my former task.  The last main torture and trouble of a distressed mind, is not so much this doubt of election, and that the promises of grace are smothered and extinct in them, nay quite blotted out, as they suppose, but withal God’s heavy wrath, a most intolerable pain and grief of heart seizeth on them:  to their thinking they are already damned, they suffer the pains of hell, and more than possibly can be expressed, they smell brimstone, talk familiarly with devils, hear and see chimeras, prodigious, uncouth shapes, bears, owls, antiques, black dogs, fiends, hideous outcries, fearful noises, shrieks, lamentable complaints, they are possessed, [6808]and through impatience they roar and howl, curse, blaspheme, deny God, call his power in question, abjure religion, and are still ready to offer violence unto themselves, by hanging, drowning, &amp;c.  Never any miserable wretch from the beginning of the world was in such a woeful case.  To such persons I oppose God’s mercy and his justice; </w:t>
      </w:r>
      <w:r>
        <w:rPr>
          <w:i/>
          <w:color w:val="000000"/>
          <w:sz w:val="24"/>
          <w:szCs w:val="24"/>
        </w:rPr>
        <w:t xml:space="preserve">Judicia Dei occulta, non injusta</w:t>
      </w:r>
      <w:r>
        <w:rPr>
          <w:color w:val="000000"/>
          <w:sz w:val="24"/>
          <w:szCs w:val="24"/>
        </w:rPr>
        <w:t xml:space="preserve">:  his secret counsel and just judgment, by which he spares some, and sore afflicts others again in this life; his judgment is to be adored, trembled at, not to be searched or inquired after by mortal men:  he hath reasons reserved to himself, which our frailty cannot apprehend.  He may punish all if he will, and that justly for sin; in that he doth it in some, is to make a way for his mercy that they repent and be saved, to heal them, to try them, exercise their patience, and make them call upon him, to confess their sins and pray unto him, as David did, Psalm cxix. 137.  “Righteous art thou, O Lord, and just are thy judgments.”  As the poor publican, Luke xviii. 13.  “Lord have mercy upon me a miserable sinner.”  To put confidence and have an assured hope in him, as Job had, xiii. 15.  “Though he kill me I will trust In him:”  </w:t>
      </w:r>
      <w:r>
        <w:rPr>
          <w:i/>
          <w:color w:val="000000"/>
          <w:sz w:val="24"/>
          <w:szCs w:val="24"/>
        </w:rPr>
        <w:t xml:space="preserve">Ure, seca, occide O Domine</w:t>
      </w:r>
      <w:r>
        <w:rPr>
          <w:color w:val="000000"/>
          <w:sz w:val="24"/>
          <w:szCs w:val="24"/>
        </w:rPr>
        <w:t xml:space="preserve">, (saith Austin) </w:t>
      </w:r>
      <w:r>
        <w:rPr>
          <w:i/>
          <w:color w:val="000000"/>
          <w:sz w:val="24"/>
          <w:szCs w:val="24"/>
        </w:rPr>
        <w:t xml:space="preserve">modo serves animam</w:t>
      </w:r>
      <w:r>
        <w:rPr>
          <w:color w:val="000000"/>
          <w:sz w:val="24"/>
          <w:szCs w:val="24"/>
        </w:rPr>
        <w:t xml:space="preserve">, kill, cut in pieces, burn my body (O Lord) to save my soul.  A small sickness; one lash of affliction, a little misery, many times will more humiliate a man, sooner convert, bring him home to know himself, than all those paraenetical discourses, the whole theory of philosophy, law, physic, and divinity, or a world of instances and examples.  So that this, which they take to be such an insupportable plague, is an evident sign of God’s mercy and justice, of His love and goodness:  </w:t>
      </w:r>
      <w:r>
        <w:rPr>
          <w:i/>
          <w:color w:val="000000"/>
          <w:sz w:val="24"/>
          <w:szCs w:val="24"/>
        </w:rPr>
        <w:t xml:space="preserve">periissent nisi periissent</w:t>
      </w:r>
      <w:r>
        <w:rPr>
          <w:color w:val="000000"/>
          <w:sz w:val="24"/>
          <w:szCs w:val="24"/>
        </w:rPr>
        <w:t xml:space="preserve">, had they not thus been undone, they had finally been undone.  Many a carnal man is lulled asleep in perverse security, foolish presumption, is stupefied in his sins, and hath no feeling at all of them:  “I have sinned” (he saith) “and what evil shall come unto me,” Eccles. v. 4, and “Tush, how shall God know it?” and so in a reprobate sense goes down to hell.  But here, </w:t>
      </w:r>
      <w:r>
        <w:rPr>
          <w:i/>
          <w:color w:val="000000"/>
          <w:sz w:val="24"/>
          <w:szCs w:val="24"/>
        </w:rPr>
        <w:t xml:space="preserve">Cynthius aurem vellit</w:t>
      </w:r>
      <w:r>
        <w:rPr>
          <w:color w:val="000000"/>
          <w:sz w:val="24"/>
          <w:szCs w:val="24"/>
        </w:rPr>
        <w:t xml:space="preserve">, God pulls them by the ear, by affliction, he will bring them to heaven and happiness; “Blessed are they that mourn, for</w:t>
      </w:r>
    </w:p>
    <w:p>
      <w:pPr>
        <w:keepNext w:val="on"/>
        <w:pageBreakBefore w:val="on"/>
        <w:widowControl w:val="on"/>
        <w:pBdr/>
        <w:spacing w:before="0" w:after="322" w:line="240" w:lineRule="auto"/>
        <w:ind w:left="0" w:right="0"/>
        <w:jc w:val="left"/>
        <w:outlineLvl w:val="0"/>
      </w:pPr>
      <w:r>
        <w:rPr>
          <w:b/>
          <w:color w:val="000000"/>
          <w:sz w:val="48"/>
          <w:szCs w:val="48"/>
        </w:rPr>
        <w:t xml:space="preserve">Page 930</w:t>
      </w:r>
    </w:p>
    <w:p>
      <w:pPr>
        <w:widowControl w:val="on"/>
        <w:pBdr/>
        <w:spacing w:before="240" w:after="240" w:line="240" w:lineRule="auto"/>
        <w:ind w:left="0" w:right="0"/>
        <w:jc w:val="left"/>
      </w:pPr>
      <w:r>
        <w:rPr>
          <w:color w:val="000000"/>
          <w:sz w:val="24"/>
          <w:szCs w:val="24"/>
        </w:rPr>
        <w:t xml:space="preserve">they shall be comforted,” Matt. v. 4, a blessed and a happy state, if considered aright, it is, to be so troubled.  “It is good for me that I have been afflicted,” Psal. cxix. “before I was afflicted I went astray, but now I keep Thy word.”  “Tribulation works patience, patience hope,” Rom. v. 4, and by such like crosses and calamities we are driven from the stake of security.  So that affliction is a school or academy, wherein the best scholars are prepared to the commencements of the Deity.  And though it be most troublesome and grievous for the time, yet know this, it comes by God’s permission and providence; He is a spectator of thy groans and tears, still present with thee, the very hairs of thy head are numbered, not one of them can fall to the ground without the express will of God:  he will not suffer thee to be tempted above measure, he corrects us all, [6809]_numero, pondere, et mensura_, the Lord will not quench the smoking flax, or break the bruised reed, </w:t>
      </w:r>
      <w:r>
        <w:rPr>
          <w:i/>
          <w:color w:val="000000"/>
          <w:sz w:val="24"/>
          <w:szCs w:val="24"/>
        </w:rPr>
        <w:t xml:space="preserve">Tentat</w:t>
      </w:r>
      <w:r>
        <w:rPr>
          <w:color w:val="000000"/>
          <w:sz w:val="24"/>
          <w:szCs w:val="24"/>
        </w:rPr>
        <w:t xml:space="preserve"> (saith Austin) </w:t>
      </w:r>
      <w:r>
        <w:rPr>
          <w:i/>
          <w:color w:val="000000"/>
          <w:sz w:val="24"/>
          <w:szCs w:val="24"/>
        </w:rPr>
        <w:t xml:space="preserve">non ut obruat, sed ut coronet</w:t>
      </w:r>
      <w:r>
        <w:rPr>
          <w:color w:val="000000"/>
          <w:sz w:val="24"/>
          <w:szCs w:val="24"/>
        </w:rPr>
        <w:t xml:space="preserve"> he suffers thee to be tempted for thy good.  And as a mother doth handle her child sick and weak, not reject it, but with all tenderness observe and keep it, so doth God by us, not forsake us in our miseries, or relinquish us for our imperfections, but with all pity and compassion support and receive us; whom he loves, he loves to the end.  Rom. viii.  “Whom He hath elected, those He hath called, justified, sanctified, and glorified.”  Think not then thou hast lost the Spirit, that thou art forsaken of God, be not overcome with heaviness of heart, but as David said, “I will not fear though I walk in the shadows of death.”  We must all go, </w:t>
      </w:r>
      <w:r>
        <w:rPr>
          <w:i/>
          <w:color w:val="000000"/>
          <w:sz w:val="24"/>
          <w:szCs w:val="24"/>
        </w:rPr>
        <w:t xml:space="preserve">non a deliciis ad delicias</w:t>
      </w:r>
      <w:r>
        <w:rPr>
          <w:color w:val="000000"/>
          <w:sz w:val="24"/>
          <w:szCs w:val="24"/>
        </w:rPr>
        <w:t xml:space="preserve">, [6810]but from the cross to the crown, by hell to heaven, as the old Romans put Virtue’s temple in the way to that of Honour; we must endure sorrow and misery in this life.  ’Tis no new thing this, God’s best servants and dearest children have been so visited and tried.  Christ in the garden cried out, “My God, my God, why hast thou forsaken me?” His son by nature, as thou art by adoption and grace.  Job, in his anguish, said, “The arrows of the Almighty God were in him,” Job vi. 4.  “His terrors fought against him, the venom drank up his spirit,” cap. xiii. 26.  He saith, “God was his enemy, writ bitter things against him” (xvi. 9.) “hated him.”  His heavy wrath had so seized on his soul.  David complains, “his eyes were eaten up, sunk into his head,” Ps. vi. 7, “his moisture became as the drought in summer, his flesh was consumed, his bones vexed:”  yet neither Job nor David did finally despair.  Job would not leave his hold, but still trust in Him, acknowledging Him to be his good God.  “The Lord gives, the Lord takes, blessed be the name of the Lord,” Job. i. 21.  “Behold I am vile, I abhor myself, repent in dust and ashes,” Job xxxix. 37.  David humbled himself, Psal. xxxi. and upon his confession received mercy.  Faith, hope, repentance, are the sovereign cures and remedies,</w:t>
      </w:r>
    </w:p>
    <w:p>
      <w:pPr>
        <w:keepNext w:val="on"/>
        <w:pageBreakBefore w:val="on"/>
        <w:widowControl w:val="on"/>
        <w:pBdr/>
        <w:spacing w:before="0" w:after="322" w:line="240" w:lineRule="auto"/>
        <w:ind w:left="0" w:right="0"/>
        <w:jc w:val="left"/>
        <w:outlineLvl w:val="0"/>
      </w:pPr>
      <w:r>
        <w:rPr>
          <w:b/>
          <w:color w:val="000000"/>
          <w:sz w:val="48"/>
          <w:szCs w:val="48"/>
        </w:rPr>
        <w:t xml:space="preserve">Page 931</w:t>
      </w:r>
    </w:p>
    <w:p>
      <w:pPr>
        <w:widowControl w:val="on"/>
        <w:pBdr/>
        <w:spacing w:before="240" w:after="240" w:line="240" w:lineRule="auto"/>
        <w:ind w:left="0" w:right="0"/>
        <w:jc w:val="left"/>
      </w:pPr>
      <w:r>
        <w:rPr>
          <w:color w:val="000000"/>
          <w:sz w:val="24"/>
          <w:szCs w:val="24"/>
        </w:rPr>
        <w:t xml:space="preserve">the sole comforts in this case; confess, humble thyself, repent, it is sufficient. </w:t>
      </w:r>
      <w:r>
        <w:rPr>
          <w:i/>
          <w:color w:val="000000"/>
          <w:sz w:val="24"/>
          <w:szCs w:val="24"/>
        </w:rPr>
        <w:t xml:space="preserve">Quod purpura non potest, saccus potest</w:t>
      </w:r>
      <w:r>
        <w:rPr>
          <w:color w:val="000000"/>
          <w:sz w:val="24"/>
          <w:szCs w:val="24"/>
        </w:rPr>
        <w:t xml:space="preserve">, saith Chrysostom; the king of Nineveh’s sackcloth and ashes “did that which his purple robes and crown could not effect;” </w:t>
      </w:r>
      <w:r>
        <w:rPr>
          <w:i/>
          <w:color w:val="000000"/>
          <w:sz w:val="24"/>
          <w:szCs w:val="24"/>
        </w:rPr>
        <w:t xml:space="preserve">Quod diadema non potuit, cinis perfecit.</w:t>
      </w:r>
      <w:r>
        <w:rPr>
          <w:color w:val="000000"/>
          <w:sz w:val="24"/>
          <w:szCs w:val="24"/>
        </w:rPr>
        <w:t xml:space="preserve"> Turn to Him, he will turn to thee; the Lord is near those that are of a contrite heart, and will save such as be afflicted in spirit, Ps. xxxiv. 18.  “He came to the lost sheep of Israel,” Matt. xv. 14. </w:t>
      </w:r>
      <w:r>
        <w:rPr>
          <w:i/>
          <w:color w:val="000000"/>
          <w:sz w:val="24"/>
          <w:szCs w:val="24"/>
        </w:rPr>
        <w:t xml:space="preserve">Si cadentem intuetur, clementiae manum protendit</w:t>
      </w:r>
      <w:r>
        <w:rPr>
          <w:color w:val="000000"/>
          <w:sz w:val="24"/>
          <w:szCs w:val="24"/>
        </w:rPr>
        <w:t xml:space="preserve">, He is at all times ready to assist. </w:t>
      </w:r>
      <w:r>
        <w:rPr>
          <w:i/>
          <w:color w:val="000000"/>
          <w:sz w:val="24"/>
          <w:szCs w:val="24"/>
        </w:rPr>
        <w:t xml:space="preserve">Nunquam spernit Deus Poenitentiam si sincere et simpliciter offeratur</w:t>
      </w:r>
      <w:r>
        <w:rPr>
          <w:color w:val="000000"/>
          <w:sz w:val="24"/>
          <w:szCs w:val="24"/>
        </w:rPr>
        <w:t xml:space="preserve">, He never rejects a penitent sinner, though he have come to the full height of iniquity, wallowed and delighted in sin; yet if he will forsake his former ways, </w:t>
      </w:r>
      <w:r>
        <w:rPr>
          <w:i/>
          <w:color w:val="000000"/>
          <w:sz w:val="24"/>
          <w:szCs w:val="24"/>
        </w:rPr>
        <w:t xml:space="preserve">libenter amplexatur</w:t>
      </w:r>
      <w:r>
        <w:rPr>
          <w:color w:val="000000"/>
          <w:sz w:val="24"/>
          <w:szCs w:val="24"/>
        </w:rPr>
        <w:t xml:space="preserve">, He will receive him. </w:t>
      </w:r>
      <w:r>
        <w:rPr>
          <w:i/>
          <w:color w:val="000000"/>
          <w:sz w:val="24"/>
          <w:szCs w:val="24"/>
        </w:rPr>
        <w:t xml:space="preserve">Parcam huic homini</w:t>
      </w:r>
      <w:r>
        <w:rPr>
          <w:color w:val="000000"/>
          <w:sz w:val="24"/>
          <w:szCs w:val="24"/>
        </w:rPr>
        <w:t xml:space="preserve">, saith [6811]Austin, (</w:t>
      </w:r>
      <w:r>
        <w:rPr>
          <w:i/>
          <w:color w:val="000000"/>
          <w:sz w:val="24"/>
          <w:szCs w:val="24"/>
        </w:rPr>
        <w:t xml:space="preserve">ex persona Dei</w:t>
      </w:r>
      <w:r>
        <w:rPr>
          <w:color w:val="000000"/>
          <w:sz w:val="24"/>
          <w:szCs w:val="24"/>
        </w:rPr>
        <w:t xml:space="preserve">) </w:t>
      </w:r>
      <w:r>
        <w:rPr>
          <w:i/>
          <w:color w:val="000000"/>
          <w:sz w:val="24"/>
          <w:szCs w:val="24"/>
        </w:rPr>
        <w:t xml:space="preserve">quia sibi ipsi non pepercit; ignoscam quia peccatum agnovit</w:t>
      </w:r>
      <w:r>
        <w:rPr>
          <w:color w:val="000000"/>
          <w:sz w:val="24"/>
          <w:szCs w:val="24"/>
        </w:rPr>
        <w:t xml:space="preserve">.  I will spare him because he hath not spared himself; I will pardon him because he doth acknowledge his offence:  let it be never so enormous a sin, “His grace is sufficient,” 2 Cor. xii. 9.  Despair not then, faint not at all, be not dejected, but rely on God, call on him an thy trouble, and he will hear thee, he will assist, help, and deliver thee:  “Draw near to Him, he will draw near to thee,” James iv. 8.  Lazarus was poor and full of boils, and yet still he relied upon God, Abraham did hope beyond hope.</w:t>
      </w:r>
    </w:p>
    <w:p>
      <w:pPr>
        <w:widowControl w:val="on"/>
        <w:pBdr/>
        <w:spacing w:before="240" w:after="240" w:line="240" w:lineRule="auto"/>
        <w:ind w:left="0" w:right="0"/>
        <w:jc w:val="left"/>
      </w:pPr>
      <w:r>
        <w:rPr>
          <w:color w:val="000000"/>
          <w:sz w:val="24"/>
          <w:szCs w:val="24"/>
        </w:rPr>
        <w:t xml:space="preserve">Thou exceptest, these were chief men, divine spirits, </w:t>
      </w:r>
      <w:r>
        <w:rPr>
          <w:i/>
          <w:color w:val="000000"/>
          <w:sz w:val="24"/>
          <w:szCs w:val="24"/>
        </w:rPr>
        <w:t xml:space="preserve">Deo cari</w:t>
      </w:r>
      <w:r>
        <w:rPr>
          <w:color w:val="000000"/>
          <w:sz w:val="24"/>
          <w:szCs w:val="24"/>
        </w:rPr>
        <w:t xml:space="preserve">, beloved of God, especially respected; but I am a contemptible and forlorn wretch, forsaken of God, and left to the merciless fury of evil spirits.  I cannot hope, pray, repent, &amp;c.  How often shall I say it? thou mayst perform all those duties, Christian offices, and be restored in good time.  A sick man loseth his appetite, strength and ability, his disease prevaileth so far, that all his faculties are spent, hand and foot perform not their duties, his eyes are dim, hearing dull, tongue distastes things of pleasant relish, yet nature lies hid, recovereth again, and expelleth all those feculent matters by vomit, sweat, or some such like evacuations.  Thou art spiritually sick, thine heart is heavy, thy mind distressed, thou mayst happily recover again, expel those dismal passions of fear and grief; God did not suffer thee to be tempted above measure; whom he loves (I say) he loves to the end; hope the best.  David in his misery prayed to the Lord, remembering how he had formerly dealt with him; and with that meditation of God’s mercy confirmed his faith, and pacified his own tumultuous heart in his greatest agony.  “O my soul, why art thou so disquieted within me,” &amp;c.  Thy soul is eclipsed for a time, I yield, as the sun is shadowed by a cloud; no doubt but those gracious beams of God’s mercy will shine upon thee again, as they have formerly done:  those embers of faith, hope and repentance, now buried</w:t>
      </w:r>
    </w:p>
    <w:p>
      <w:pPr>
        <w:keepNext w:val="on"/>
        <w:pageBreakBefore w:val="on"/>
        <w:widowControl w:val="on"/>
        <w:pBdr/>
        <w:spacing w:before="0" w:after="322" w:line="240" w:lineRule="auto"/>
        <w:ind w:left="0" w:right="0"/>
        <w:jc w:val="left"/>
        <w:outlineLvl w:val="0"/>
      </w:pPr>
      <w:r>
        <w:rPr>
          <w:b/>
          <w:color w:val="000000"/>
          <w:sz w:val="48"/>
          <w:szCs w:val="48"/>
        </w:rPr>
        <w:t xml:space="preserve">Page 932</w:t>
      </w:r>
    </w:p>
    <w:p>
      <w:pPr>
        <w:widowControl w:val="on"/>
        <w:pBdr/>
        <w:spacing w:before="240" w:after="240" w:line="240" w:lineRule="auto"/>
        <w:ind w:left="0" w:right="0"/>
        <w:jc w:val="left"/>
      </w:pPr>
      <w:r>
        <w:rPr>
          <w:color w:val="000000"/>
          <w:sz w:val="24"/>
          <w:szCs w:val="24"/>
        </w:rPr>
        <w:t xml:space="preserve">in ashes, will flame out afresh, and be fully revived.  Want of faith, no feeling of grace for the present, are not fit directions; we must live by faith, not by feeling; ’tis the beginning of grace to wish for grace:  we must expect and tarry.  David, a man after God’s own heart, was so troubled himself; “Awake, why sleepest thou?  O Lord, arise, cast me not off; wherefore hidest thou thy face, and forgettest mine affliction and oppression?  My soul is bowed down to the dust.  Arise, redeem us,” &amp;c., Ps. xliv. 22.  He prayed long before he was heard, </w:t>
      </w:r>
      <w:r>
        <w:rPr>
          <w:i/>
          <w:color w:val="000000"/>
          <w:sz w:val="24"/>
          <w:szCs w:val="24"/>
        </w:rPr>
        <w:t xml:space="preserve">expectans expectavit</w:t>
      </w:r>
      <w:r>
        <w:rPr>
          <w:color w:val="000000"/>
          <w:sz w:val="24"/>
          <w:szCs w:val="24"/>
        </w:rPr>
        <w:t xml:space="preserve">; endured much before he was relieved.  Psal. lxix. 3, he complains, “I am weary of crying, and my throat is dry, mine eyes fail, whilst I wait on the Lord;” and yet he perseveres.  Be not dismayed, thou shalt be respected at last.  God often works by contrarieties, he first kills and then makes alive, he woundeth first and then healeth, he makes man sow in tears that he may reap in joy; ’tis God’s method:  he that is so visited, must with patience endure and rest satisfied for the present.  The paschal lamb was eaten with sour herbs; we shall feel no sweetness of His blood, till we first feel the smart of our sins.  Thy pains are great, intolerable for the time; thou art destitute of grace and comfort, stay the Lord’s leisure, he will not (I say) suffer thee to be tempted above that thou art able to bear, 1 Cor. x. 13. but will give an issue to temptation.  He works all for the best to them that love God, Rom. viii. 28.  Doubt not of thine election, it is an immutable decree; a mark never to be defaced:  you have been otherwise, you may and shall be.  And for your present affliction, hope the best, it will shortly end.  “He is present with his servants in their affliction,” Ps. xci. 15.  “Great are the troubles of the righteous, but the Lord delivereth them out of all,” Ps. xxxiv. 19.  “Our light affliction, which is but for a moment, worketh in us an eternal weight of glory,” 2.  Cor. iv. 18.  “Not answerable to that glory which is to come; though now in heaviness,” saith 1 Pet. i. 6, “you shall rejoice.”</w:t>
      </w:r>
    </w:p>
    <w:p>
      <w:pPr>
        <w:widowControl w:val="on"/>
        <w:pBdr/>
        <w:spacing w:before="240" w:after="240" w:line="240" w:lineRule="auto"/>
        <w:ind w:left="0" w:right="0"/>
        <w:jc w:val="left"/>
      </w:pPr>
      <w:r>
        <w:rPr>
          <w:color w:val="000000"/>
          <w:sz w:val="24"/>
          <w:szCs w:val="24"/>
        </w:rPr>
        <w:t xml:space="preserve">Now last of all to those external impediments, terrible objects, which they hear and see many times, devils, bugbears, and mormeluches, noisome smells, &amp;c.  These may come, as I have formerly declared in my precedent discourse of the Symptoms of Melancholy, from inward causes; as a concave glass reflects solid bodies, a troubled brain for want of sleep, nutriment, and by reason of that agitation of spirits to which Hercules de Saxonia attributes all symptoms almost, may reflect and show prodigious shapes, as our vain fear and crazed phantasy shall suggest and feign, as many silly weak women and children in the dark, sick folks, and frantic for want of repast and sleep, suppose they see that they see not:  many times such terriculaments may proceed from natural causes, and all other senses may be deluded.  Besides, as I have said, this humour is </w:t>
      </w:r>
      <w:r>
        <w:rPr>
          <w:i/>
          <w:color w:val="000000"/>
          <w:sz w:val="24"/>
          <w:szCs w:val="24"/>
        </w:rPr>
        <w:t xml:space="preserve">balneum diaboli</w:t>
      </w:r>
      <w:r>
        <w:rPr>
          <w:color w:val="000000"/>
          <w:sz w:val="24"/>
          <w:szCs w:val="24"/>
        </w:rPr>
        <w:t xml:space="preserve">, the devil’s</w:t>
      </w:r>
    </w:p>
    <w:p>
      <w:pPr>
        <w:keepNext w:val="on"/>
        <w:pageBreakBefore w:val="on"/>
        <w:widowControl w:val="on"/>
        <w:pBdr/>
        <w:spacing w:before="0" w:after="322" w:line="240" w:lineRule="auto"/>
        <w:ind w:left="0" w:right="0"/>
        <w:jc w:val="left"/>
        <w:outlineLvl w:val="0"/>
      </w:pPr>
      <w:r>
        <w:rPr>
          <w:b/>
          <w:color w:val="000000"/>
          <w:sz w:val="48"/>
          <w:szCs w:val="48"/>
        </w:rPr>
        <w:t xml:space="preserve">Page 933</w:t>
      </w:r>
    </w:p>
    <w:p>
      <w:pPr>
        <w:widowControl w:val="on"/>
        <w:pBdr/>
        <w:spacing w:before="240" w:after="240" w:line="240" w:lineRule="auto"/>
        <w:ind w:left="0" w:right="0"/>
        <w:jc w:val="left"/>
      </w:pPr>
      <w:r>
        <w:rPr>
          <w:color w:val="000000"/>
          <w:sz w:val="24"/>
          <w:szCs w:val="24"/>
        </w:rPr>
        <w:t xml:space="preserve">bath, by reason of the distemper of humours, and infirm organs in us:  he may so possess us inwardly to molest us, as he did Saul and others, by God’s permission:  he is prince of the air, and can transform himself into several shapes, delude all our senses for a time, but his power is determined, he may terrify us, but not hurt; God hath given “His angels charge over us, He is a wall round about his people,” Psal. xci. 11, 12.  There be those that prescribe physic in such cases, ’tis God’s instrument and not unfit.  The devil works by mediation of humours, and mixed diseases must have mixed remedies.  Levinus Lemnius </w:t>
      </w:r>
      <w:r>
        <w:rPr>
          <w:i/>
          <w:color w:val="000000"/>
          <w:sz w:val="24"/>
          <w:szCs w:val="24"/>
        </w:rPr>
        <w:t xml:space="preserve">cap. 57 &amp; 58, exhort. ad vit. ep. instit.</w:t>
      </w:r>
      <w:r>
        <w:rPr>
          <w:color w:val="000000"/>
          <w:sz w:val="24"/>
          <w:szCs w:val="24"/>
        </w:rPr>
        <w:t xml:space="preserve"> is very copious on this subject, besides that chief remedy of confidence in God, prayer, hearty repentance, &amp;c., of which for your comfort and instruction, read Lavater </w:t>
      </w:r>
      <w:r>
        <w:rPr>
          <w:i/>
          <w:color w:val="000000"/>
          <w:sz w:val="24"/>
          <w:szCs w:val="24"/>
        </w:rPr>
        <w:t xml:space="preserve">de spectris part. 3. cap. 5. and 6.</w:t>
      </w:r>
      <w:r>
        <w:rPr>
          <w:color w:val="000000"/>
          <w:sz w:val="24"/>
          <w:szCs w:val="24"/>
        </w:rPr>
        <w:t xml:space="preserve"> Wierus </w:t>
      </w:r>
      <w:r>
        <w:rPr>
          <w:i/>
          <w:color w:val="000000"/>
          <w:sz w:val="24"/>
          <w:szCs w:val="24"/>
        </w:rPr>
        <w:t xml:space="preserve">de praestigiis daemonum lib. 5.</w:t>
      </w:r>
      <w:r>
        <w:rPr>
          <w:color w:val="000000"/>
          <w:sz w:val="24"/>
          <w:szCs w:val="24"/>
        </w:rPr>
        <w:t xml:space="preserve"> to Philip Melancthon, and others, and that Christian armour which Paul prescribes; he sets down certain amulets, herbs, and precious stones, which have marvellous virtues all, </w:t>
      </w:r>
      <w:r>
        <w:rPr>
          <w:i/>
          <w:color w:val="000000"/>
          <w:sz w:val="24"/>
          <w:szCs w:val="24"/>
        </w:rPr>
        <w:t xml:space="preserve">profligandis daemonibus</w:t>
      </w:r>
      <w:r>
        <w:rPr>
          <w:color w:val="000000"/>
          <w:sz w:val="24"/>
          <w:szCs w:val="24"/>
        </w:rPr>
        <w:t xml:space="preserve">, to drive away devils and their illusions.  Sapphires, chrysolites, carbuncles, &amp;c. </w:t>
      </w:r>
      <w:r>
        <w:rPr>
          <w:i/>
          <w:color w:val="000000"/>
          <w:sz w:val="24"/>
          <w:szCs w:val="24"/>
        </w:rPr>
        <w:t xml:space="preserve">Quae mira virtute pollent ad lemures, stryges, incubos, genios aereos arcendos, si veterum monumentis habenda fides.</w:t>
      </w:r>
      <w:r>
        <w:rPr>
          <w:color w:val="000000"/>
          <w:sz w:val="24"/>
          <w:szCs w:val="24"/>
        </w:rPr>
        <w:t xml:space="preserve"> Of herbs, he reckons us pennyroyal, rue, mint, angelica, peony:  Rich.  Argentine </w:t>
      </w:r>
      <w:r>
        <w:rPr>
          <w:i/>
          <w:color w:val="000000"/>
          <w:sz w:val="24"/>
          <w:szCs w:val="24"/>
        </w:rPr>
        <w:t xml:space="preserve">de praestigiis daemonum, cap. 20</w:t>
      </w:r>
      <w:r>
        <w:rPr>
          <w:color w:val="000000"/>
          <w:sz w:val="24"/>
          <w:szCs w:val="24"/>
        </w:rPr>
        <w:t xml:space="preserve">, adds, hypericon or St. John’s wort, </w:t>
      </w:r>
      <w:r>
        <w:rPr>
          <w:i/>
          <w:color w:val="000000"/>
          <w:sz w:val="24"/>
          <w:szCs w:val="24"/>
        </w:rPr>
        <w:t xml:space="preserve">perforata herba</w:t>
      </w:r>
      <w:r>
        <w:rPr>
          <w:color w:val="000000"/>
          <w:sz w:val="24"/>
          <w:szCs w:val="24"/>
        </w:rPr>
        <w:t xml:space="preserve">, which by a divine virtue drives away devils, and is therefore </w:t>
      </w:r>
      <w:r>
        <w:rPr>
          <w:i/>
          <w:color w:val="000000"/>
          <w:sz w:val="24"/>
          <w:szCs w:val="24"/>
        </w:rPr>
        <w:t xml:space="preserve">fuga daemonum</w:t>
      </w:r>
      <w:r>
        <w:rPr>
          <w:color w:val="000000"/>
          <w:sz w:val="24"/>
          <w:szCs w:val="24"/>
        </w:rPr>
        <w:t xml:space="preserve">:  all which rightly used by their suffitus, </w:t>
      </w:r>
      <w:r>
        <w:rPr>
          <w:i/>
          <w:color w:val="000000"/>
          <w:sz w:val="24"/>
          <w:szCs w:val="24"/>
        </w:rPr>
        <w:t xml:space="preserve">Daemonum vexationibus obsistunt, afflictas mentes a daemonibus relevant, et venenatis Jiimis</w:t>
      </w:r>
      <w:r>
        <w:rPr>
          <w:color w:val="000000"/>
          <w:sz w:val="24"/>
          <w:szCs w:val="24"/>
        </w:rPr>
        <w:t xml:space="preserve">, expel devils themselves, and all devilish illusions.  Anthony Musa, the Emperor Augustus, his physician, </w:t>
      </w:r>
      <w:r>
        <w:rPr>
          <w:i/>
          <w:color w:val="000000"/>
          <w:sz w:val="24"/>
          <w:szCs w:val="24"/>
        </w:rPr>
        <w:t xml:space="preserve">cap. 6, de Betonia</w:t>
      </w:r>
      <w:r>
        <w:rPr>
          <w:color w:val="000000"/>
          <w:sz w:val="24"/>
          <w:szCs w:val="24"/>
        </w:rPr>
        <w:t xml:space="preserve">, approves of betony to this purpose; [6812]the ancients used therefore to plant it in churchyards, because it was held to be an holy herb and good against fearful visions, did secure such places as it grew in, and sanctified those persons that carried it about them. </w:t>
      </w:r>
      <w:r>
        <w:rPr>
          <w:i/>
          <w:color w:val="000000"/>
          <w:sz w:val="24"/>
          <w:szCs w:val="24"/>
        </w:rPr>
        <w:t xml:space="preserve">Idem fere Mathiolus in dioscoridem.</w:t>
      </w:r>
      <w:r>
        <w:rPr>
          <w:color w:val="000000"/>
          <w:sz w:val="24"/>
          <w:szCs w:val="24"/>
        </w:rPr>
        <w:t xml:space="preserve"> Others commend accurate music, so Saul was helped by David’s harp.  Fires to be made in such rooms where spirits haunt, good store of lights to be set up, odours, perfumes, and suffumigations, as the angel taught Tobias, of brimstone and bitumen, thus, myrrh, briony root, with many such simples which Wecker hath collected, </w:t>
      </w:r>
      <w:r>
        <w:rPr>
          <w:i/>
          <w:color w:val="000000"/>
          <w:sz w:val="24"/>
          <w:szCs w:val="24"/>
        </w:rPr>
        <w:t xml:space="preserve">lib. 15, de secretis, cap. 15.</w:t>
      </w:r>
      <w:r>
        <w:rPr>
          <w:color w:val="000000"/>
          <w:sz w:val="24"/>
          <w:szCs w:val="24"/>
        </w:rPr>
        <w:t xml:space="preserve"> </w:t>
      </w:r>
      <w:r>
        <w:rPr>
          <w:i/>
          <w:color w:val="000000"/>
          <w:sz w:val="24"/>
          <w:szCs w:val="24"/>
        </w:rPr>
        <w:t xml:space="preserve">[Symbol:  Jupiter] sulphuris drachmam unam, recoquatur in vitis albae, aqua, ut dilutius sit sulphur; detur aegro:  nam daemones sunt morbi</w:t>
      </w:r>
      <w:r>
        <w:rPr>
          <w:color w:val="000000"/>
          <w:sz w:val="24"/>
          <w:szCs w:val="24"/>
        </w:rPr>
        <w:t xml:space="preserve"> (saith Rich.  Argentine, </w:t>
      </w:r>
      <w:r>
        <w:rPr>
          <w:i/>
          <w:color w:val="000000"/>
          <w:sz w:val="24"/>
          <w:szCs w:val="24"/>
        </w:rPr>
        <w:t xml:space="preserve">lib. de praestigiis daemonum, cap. ult.</w:t>
      </w:r>
      <w:r>
        <w:rPr>
          <w:color w:val="000000"/>
          <w:sz w:val="24"/>
          <w:szCs w:val="24"/>
        </w:rPr>
        <w:t xml:space="preserve">) Vigetus hath a far larger receipt to this purpose, which the said Wecker cites out of Wierus, </w:t>
      </w:r>
      <w:r>
        <w:rPr>
          <w:i/>
          <w:color w:val="000000"/>
          <w:sz w:val="24"/>
          <w:szCs w:val="24"/>
        </w:rPr>
        <w:t xml:space="preserve">[Symbol:  Jupiter] sulphuris, vini, bituminis, opoponacis, galbani, castorei</w:t>
      </w:r>
      <w:r>
        <w:rPr>
          <w:color w:val="000000"/>
          <w:sz w:val="24"/>
          <w:szCs w:val="24"/>
        </w:rPr>
        <w:t xml:space="preserve">, &amp;c.  Why sweet perfumes, fires and so many lights should be used in such places, Ernestus</w:t>
      </w:r>
    </w:p>
    <w:p>
      <w:pPr>
        <w:keepNext w:val="on"/>
        <w:pageBreakBefore w:val="on"/>
        <w:widowControl w:val="on"/>
        <w:pBdr/>
        <w:spacing w:before="0" w:after="322" w:line="240" w:lineRule="auto"/>
        <w:ind w:left="0" w:right="0"/>
        <w:jc w:val="left"/>
        <w:outlineLvl w:val="0"/>
      </w:pPr>
      <w:r>
        <w:rPr>
          <w:b/>
          <w:color w:val="000000"/>
          <w:sz w:val="48"/>
          <w:szCs w:val="48"/>
        </w:rPr>
        <w:t xml:space="preserve">Page 934</w:t>
      </w:r>
    </w:p>
    <w:p>
      <w:pPr>
        <w:widowControl w:val="on"/>
        <w:pBdr/>
        <w:spacing w:before="240" w:after="240" w:line="240" w:lineRule="auto"/>
        <w:ind w:left="0" w:right="0"/>
        <w:jc w:val="left"/>
      </w:pPr>
      <w:r>
        <w:rPr>
          <w:color w:val="000000"/>
          <w:sz w:val="24"/>
          <w:szCs w:val="24"/>
        </w:rPr>
        <w:t xml:space="preserve">Burgravius Lucerna </w:t>
      </w:r>
      <w:r>
        <w:rPr>
          <w:i/>
          <w:color w:val="000000"/>
          <w:sz w:val="24"/>
          <w:szCs w:val="24"/>
        </w:rPr>
        <w:t xml:space="preserve">vitae, et mortis</w:t>
      </w:r>
      <w:r>
        <w:rPr>
          <w:color w:val="000000"/>
          <w:sz w:val="24"/>
          <w:szCs w:val="24"/>
        </w:rPr>
        <w:t xml:space="preserve">, and Fortunius Lycetus assigns this cause, </w:t>
      </w:r>
      <w:r>
        <w:rPr>
          <w:i/>
          <w:color w:val="000000"/>
          <w:sz w:val="24"/>
          <w:szCs w:val="24"/>
        </w:rPr>
        <w:t xml:space="preserve">quod his boni genii provocentur, mali arceaniur</w:t>
      </w:r>
      <w:r>
        <w:rPr>
          <w:color w:val="000000"/>
          <w:sz w:val="24"/>
          <w:szCs w:val="24"/>
        </w:rPr>
        <w:t xml:space="preserve">; “because good spirits are well pleased with, but evil abhor them!” And therefore those old Gentiles, present Mahometans, and Papists have continual lamps burning in their churches all day and all night, lights at funerals and in their graves; </w:t>
      </w:r>
      <w:r>
        <w:rPr>
          <w:i/>
          <w:color w:val="000000"/>
          <w:sz w:val="24"/>
          <w:szCs w:val="24"/>
        </w:rPr>
        <w:t xml:space="preserve">lucernae ardentes ex auro liquefacto</w:t>
      </w:r>
      <w:r>
        <w:rPr>
          <w:color w:val="000000"/>
          <w:sz w:val="24"/>
          <w:szCs w:val="24"/>
        </w:rPr>
        <w:t xml:space="preserve"> for many ages to endure (saith Lazius), </w:t>
      </w:r>
      <w:r>
        <w:rPr>
          <w:i/>
          <w:color w:val="000000"/>
          <w:sz w:val="24"/>
          <w:szCs w:val="24"/>
        </w:rPr>
        <w:t xml:space="preserve">ne daemones corpus laedant</w:t>
      </w:r>
      <w:r>
        <w:rPr>
          <w:color w:val="000000"/>
          <w:sz w:val="24"/>
          <w:szCs w:val="24"/>
        </w:rPr>
        <w:t xml:space="preserve">; lights ever burning as those vestal virgins.  Pythonissae maintained heretofore, with many such, of which read Tostatus in </w:t>
      </w:r>
      <w:r>
        <w:rPr>
          <w:i/>
          <w:color w:val="000000"/>
          <w:sz w:val="24"/>
          <w:szCs w:val="24"/>
        </w:rPr>
        <w:t xml:space="preserve">2 Reg. cap. 6. quaest. 43</w:t>
      </w:r>
      <w:r>
        <w:rPr>
          <w:color w:val="000000"/>
          <w:sz w:val="24"/>
          <w:szCs w:val="24"/>
        </w:rPr>
        <w:t xml:space="preserve">, Thyreus, </w:t>
      </w:r>
      <w:r>
        <w:rPr>
          <w:i/>
          <w:color w:val="000000"/>
          <w:sz w:val="24"/>
          <w:szCs w:val="24"/>
        </w:rPr>
        <w:t xml:space="preserve">cap. 57, 58, 62, &amp;c. de locis infestis</w:t>
      </w:r>
      <w:r>
        <w:rPr>
          <w:color w:val="000000"/>
          <w:sz w:val="24"/>
          <w:szCs w:val="24"/>
        </w:rPr>
        <w:t xml:space="preserve">, Pictorius Isagog. </w:t>
      </w:r>
      <w:r>
        <w:rPr>
          <w:i/>
          <w:color w:val="000000"/>
          <w:sz w:val="24"/>
          <w:szCs w:val="24"/>
        </w:rPr>
        <w:t xml:space="preserve">de daemonibus</w:t>
      </w:r>
      <w:r>
        <w:rPr>
          <w:color w:val="000000"/>
          <w:sz w:val="24"/>
          <w:szCs w:val="24"/>
        </w:rPr>
        <w:t xml:space="preserve">, &amp;c., see more in them.  Cardan would have the party affected wink altogether in such a case, if he see aught that offends him, or cut the air with a sword in such places they walk and abide; </w:t>
      </w:r>
      <w:r>
        <w:rPr>
          <w:i/>
          <w:color w:val="000000"/>
          <w:sz w:val="24"/>
          <w:szCs w:val="24"/>
        </w:rPr>
        <w:t xml:space="preserve">gladiis enim et lanceis terrentur</w:t>
      </w:r>
      <w:r>
        <w:rPr>
          <w:color w:val="000000"/>
          <w:sz w:val="24"/>
          <w:szCs w:val="24"/>
        </w:rPr>
        <w:t xml:space="preserve">, shoot a pistol at them, for being aerial bodies (as Caelius Rhodiginus, </w:t>
      </w:r>
      <w:r>
        <w:rPr>
          <w:i/>
          <w:color w:val="000000"/>
          <w:sz w:val="24"/>
          <w:szCs w:val="24"/>
        </w:rPr>
        <w:t xml:space="preserve">lib. 1. cap. 29.</w:t>
      </w:r>
      <w:r>
        <w:rPr>
          <w:color w:val="000000"/>
          <w:sz w:val="24"/>
          <w:szCs w:val="24"/>
        </w:rPr>
        <w:t xml:space="preserve"> Tertullian, Origen, Psellas, and many hold), if stroken, they feel pain.  Papists commonly enjoin and apply crosses, holy water, sanctified beads, amulets, music, ringing of bells, for to that end are they consecrated, and by them baptised, characters, counterfeit relics, so many masses, peregrinations, oblations, adjurations, and what not?  Alexander Albertinus a, Rocha, Petrus Thyreus, and Hieronymus Mengus, with many other pontificial writers, prescribe and set down several forms of exorcisms, as well to houses possessed with devils, as to demoniacal persons; but I am of [6813]Lemnius’s mind, ’tis but </w:t>
      </w:r>
      <w:r>
        <w:rPr>
          <w:i/>
          <w:color w:val="000000"/>
          <w:sz w:val="24"/>
          <w:szCs w:val="24"/>
        </w:rPr>
        <w:t xml:space="preserve">damnosa adjuratio, aut potius ludificatio</w:t>
      </w:r>
      <w:r>
        <w:rPr>
          <w:color w:val="000000"/>
          <w:sz w:val="24"/>
          <w:szCs w:val="24"/>
        </w:rPr>
        <w:t xml:space="preserve">, a mere mockery, a counterfeit charm, to no purpose, they are fopperies and fictions, as that absurd [6814]story is amongst the rest, of a penitent woman seduced by a magician in France, at St. Bawne, exorcised by Domphius, Michaelis, and a company of circumventing friars.  If any man (saith Lemnius) will attempt such a thing, without all those juggling circumstances, astrological elections of time, place, prodigious habits, fustian, big, sesquipedal words, spells, crosses, characters, which exorcists ordinarily use, let him follow the example of Peter and John, that without any ambitious swelling terms, cured a lame man.  Acts iii.  “In the name of Christ Jesus rise and walk.”  His name alone is the best and only charm against all such diabolical illusions, so doth Origen advise:  and so Chrysostom, </w:t>
      </w:r>
      <w:r>
        <w:rPr>
          <w:i/>
          <w:color w:val="000000"/>
          <w:sz w:val="24"/>
          <w:szCs w:val="24"/>
        </w:rPr>
        <w:t xml:space="preserve">Haec erit tibi baculus, haec turris inexpugnabilis, haec armatura.  Nos quid ad haec dicemus, plures fortasse expectabunt</w:t>
      </w:r>
      <w:r>
        <w:rPr>
          <w:color w:val="000000"/>
          <w:sz w:val="24"/>
          <w:szCs w:val="24"/>
        </w:rPr>
        <w:t xml:space="preserve">, saith St. Austin.  Many men will desire my counsel and opinion what is to be done in this behalf; I can say no more, </w:t>
      </w:r>
      <w:r>
        <w:rPr>
          <w:i/>
          <w:color w:val="000000"/>
          <w:sz w:val="24"/>
          <w:szCs w:val="24"/>
        </w:rPr>
        <w:t xml:space="preserve">quam ut vera fide, quae per dilectionem operatur, ad Deum unum fugiamus</w:t>
      </w:r>
      <w:r>
        <w:rPr>
          <w:color w:val="000000"/>
          <w:sz w:val="24"/>
          <w:szCs w:val="24"/>
        </w:rPr>
        <w:t xml:space="preserve">, let them fly to God alone for help.  Athanasius in his book, </w:t>
      </w:r>
      <w:r>
        <w:rPr>
          <w:i/>
          <w:color w:val="000000"/>
          <w:sz w:val="24"/>
          <w:szCs w:val="24"/>
        </w:rPr>
        <w:t xml:space="preserve">De variis quaest.</w:t>
      </w:r>
      <w:r>
        <w:rPr>
          <w:color w:val="000000"/>
          <w:sz w:val="24"/>
          <w:szCs w:val="24"/>
        </w:rPr>
        <w:t xml:space="preserve"> prescribes as a present charm against devils, the beginning of the lxvii.  Psalm. </w:t>
      </w:r>
      <w:r>
        <w:rPr>
          <w:i/>
          <w:color w:val="000000"/>
          <w:sz w:val="24"/>
          <w:szCs w:val="24"/>
        </w:rPr>
        <w:t xml:space="preserve">Exurgat Deus, dissipentur inimici</w:t>
      </w:r>
      <w:r>
        <w:rPr>
          <w:color w:val="000000"/>
          <w:sz w:val="24"/>
          <w:szCs w:val="24"/>
        </w:rPr>
        <w:t xml:space="preserve">, &amp;c.  But the best remedy is to fly to God, to call on him, hope, pray, trust, rely on him, to commit ourselves wholly to him.  What the practice of the primitive church was in this behalf, </w:t>
      </w:r>
      <w:r>
        <w:rPr>
          <w:i/>
          <w:color w:val="000000"/>
          <w:sz w:val="24"/>
          <w:szCs w:val="24"/>
        </w:rPr>
        <w:t xml:space="preserve">Et quis daemonia ejiciendi modus</w:t>
      </w:r>
      <w:r>
        <w:rPr>
          <w:color w:val="000000"/>
          <w:sz w:val="24"/>
          <w:szCs w:val="24"/>
        </w:rPr>
        <w:t xml:space="preserve">, read Wierus at large, </w:t>
      </w:r>
      <w:r>
        <w:rPr>
          <w:i/>
          <w:color w:val="000000"/>
          <w:sz w:val="24"/>
          <w:szCs w:val="24"/>
        </w:rPr>
        <w:t xml:space="preserve">lib. 5. de Cura.  Lam. meles. cap. 38. et deinceps.</w:t>
      </w:r>
    </w:p>
    <w:p>
      <w:pPr>
        <w:keepNext w:val="on"/>
        <w:pageBreakBefore w:val="on"/>
        <w:widowControl w:val="on"/>
        <w:pBdr/>
        <w:spacing w:before="0" w:after="322" w:line="240" w:lineRule="auto"/>
        <w:ind w:left="0" w:right="0"/>
        <w:jc w:val="left"/>
        <w:outlineLvl w:val="0"/>
      </w:pPr>
      <w:r>
        <w:rPr>
          <w:b/>
          <w:color w:val="000000"/>
          <w:sz w:val="48"/>
          <w:szCs w:val="48"/>
        </w:rPr>
        <w:t xml:space="preserve">Page 935</w:t>
      </w:r>
    </w:p>
    <w:p>
      <w:pPr>
        <w:widowControl w:val="on"/>
        <w:pBdr/>
        <w:spacing w:before="240" w:after="240" w:line="240" w:lineRule="auto"/>
        <w:ind w:left="0" w:right="0"/>
        <w:jc w:val="left"/>
      </w:pPr>
      <w:r>
        <w:rPr>
          <w:color w:val="000000"/>
          <w:sz w:val="24"/>
          <w:szCs w:val="24"/>
        </w:rPr>
        <w:t xml:space="preserve">Last of all:  if the party affected shall certainly know this malady to have proceeded from too much fasting, meditation, precise life, contemplation of God’s judgments (for the devil deceives many by such means), in that other extreme he circumvents melancholy itself, reading some books, treatises, hearing rigid preachers, &amp;c.  If he shall perceive that it hath begun first from some great loss, grievous accident, disaster, seeing others in like case, or any such terrible object, let him speedily remove the cause, which to the cure of this disease Navarras so much commends, [6815]_avertat cogitationem a re scrupulosa_, by all opposite means, art, and industry, let him </w:t>
      </w:r>
      <w:r>
        <w:rPr>
          <w:i/>
          <w:color w:val="000000"/>
          <w:sz w:val="24"/>
          <w:szCs w:val="24"/>
        </w:rPr>
        <w:t xml:space="preserve">laxare animum</w:t>
      </w:r>
      <w:r>
        <w:rPr>
          <w:color w:val="000000"/>
          <w:sz w:val="24"/>
          <w:szCs w:val="24"/>
        </w:rPr>
        <w:t xml:space="preserve">, by all honest recreations, “refresh and recreate his distressed soul;” let him direct his thoughts, by himself and other of his friends.  Let him read no more such tracts or subjects, hear no more such fearful tones, avoid such companies, and by all means open himself, submit himself to the advice of good physicians and divines, which is </w:t>
      </w:r>
      <w:r>
        <w:rPr>
          <w:i/>
          <w:color w:val="000000"/>
          <w:sz w:val="24"/>
          <w:szCs w:val="24"/>
        </w:rPr>
        <w:t xml:space="preserve">contraventio scrupulorum</w:t>
      </w:r>
      <w:r>
        <w:rPr>
          <w:color w:val="000000"/>
          <w:sz w:val="24"/>
          <w:szCs w:val="24"/>
        </w:rPr>
        <w:t xml:space="preserve">, as [6816]he calls it, hear them speak to whom the Lord hath given the tongue of the learned, to be able to minister a word to him that is weary, [6817]whose words are as flagons of wine.  Let him not be obstinate, headstrong, peevish, wilful, self-conceited (as in this malady they are), but give ear to good advice, be ruled and persuaded; and no doubt but such good counsel may prove as preposterous to his soul, as the angel was to Peter, that opened the iron gates, loosed his bands, brought him out of prison, and delivered him from bodily thraldom; they may ease his afflicted mind, relieve his wounded soul, and take him out of the jaws of hell itself.  I can say no more, or give better advice to such as are any way distressed in this kind, than what I have given and said.  Only take this for a corollary and conclusion, as thou tenderest thine own welfare in this, and all other melancholy, thy good health of body and mind, observe this short precept, give not way to solitariness and idleness.  “Be not solitary, be not idle.”</w:t>
      </w:r>
    </w:p>
    <w:p>
      <w:pPr>
        <w:widowControl w:val="on"/>
        <w:pBdr/>
        <w:spacing w:before="240" w:after="240" w:line="240" w:lineRule="auto"/>
        <w:ind w:left="0" w:right="0"/>
        <w:jc w:val="left"/>
      </w:pPr>
      <w:r>
        <w:rPr>
          <w:color w:val="000000"/>
          <w:sz w:val="24"/>
          <w:szCs w:val="24"/>
        </w:rPr>
        <w:t xml:space="preserve">SPERATE MISERI—­UNHAPPY HOPE.</w:t>
      </w:r>
    </w:p>
    <w:p>
      <w:pPr>
        <w:widowControl w:val="on"/>
        <w:pBdr/>
        <w:spacing w:before="240" w:after="240" w:line="240" w:lineRule="auto"/>
        <w:ind w:left="0" w:right="0"/>
        <w:jc w:val="left"/>
      </w:pPr>
      <w:r>
        <w:rPr>
          <w:color w:val="000000"/>
          <w:sz w:val="24"/>
          <w:szCs w:val="24"/>
        </w:rPr>
        <w:t xml:space="preserve">CAVETE FELICES—­HAPPY BE CAUTIOUS.</w:t>
      </w:r>
    </w:p>
    <w:p>
      <w:pPr>
        <w:widowControl w:val="on"/>
        <w:pBdr/>
        <w:spacing w:before="240" w:after="240" w:line="240" w:lineRule="auto"/>
        <w:ind w:left="0" w:right="0"/>
        <w:jc w:val="left"/>
      </w:pPr>
      <w:r>
        <w:rPr>
          <w:i/>
          <w:color w:val="000000"/>
          <w:sz w:val="24"/>
          <w:szCs w:val="24"/>
        </w:rPr>
        <w:t xml:space="preserve">Vis a dubio liberari? vis quod incertum est evadere?  Age poenitentiam dum sanus es; sic agens, dico tibi quod securus es, quod poenitentiam egisti eo tempore quo peccare potuisti</w:t>
      </w:r>
      <w:r>
        <w:rPr>
          <w:color w:val="000000"/>
          <w:sz w:val="24"/>
          <w:szCs w:val="24"/>
        </w:rPr>
        <w:t xml:space="preserve">.  Austin.  “Do you wish to be freed from doubts? do you desire to escape uncertainty?  Be penitent whilst rational:  by so doing I assert that you are safe, because you have devoted that time to penitence in which you might have been guilty of sin.”</w:t>
      </w:r>
    </w:p>
    <w:p>
      <w:pPr>
        <w:keepNext w:val="on"/>
        <w:widowControl w:val="on"/>
        <w:pBdr/>
        <w:spacing w:before="299" w:after="299" w:line="240" w:lineRule="auto"/>
        <w:ind w:left="0" w:right="0"/>
        <w:jc w:val="left"/>
        <w:outlineLvl w:val="1"/>
      </w:pPr>
      <w:r>
        <w:rPr>
          <w:b/>
          <w:color w:val="000000"/>
          <w:sz w:val="36"/>
          <w:szCs w:val="36"/>
        </w:rPr>
        <w:t xml:space="preserve">INDEX.</w:t>
      </w:r>
    </w:p>
    <w:p>
      <w:pPr>
        <w:widowControl w:val="on"/>
        <w:pBdr/>
        <w:spacing w:before="240" w:after="240" w:line="240" w:lineRule="auto"/>
        <w:ind w:left="0" w:right="0"/>
        <w:jc w:val="left"/>
      </w:pPr>
      <w:r>
        <w:rPr>
          <w:color w:val="000000"/>
          <w:sz w:val="24"/>
          <w:szCs w:val="24"/>
        </w:rPr>
        <w:t xml:space="preserve">Absence a cure of love-melancholy</w:t>
      </w:r>
    </w:p>
    <w:p>
      <w:pPr>
        <w:widowControl w:val="on"/>
        <w:pBdr/>
        <w:spacing w:before="240" w:after="240" w:line="240" w:lineRule="auto"/>
        <w:ind w:left="0" w:right="0"/>
        <w:jc w:val="left"/>
      </w:pPr>
      <w:r>
        <w:rPr>
          <w:color w:val="000000"/>
          <w:sz w:val="24"/>
          <w:szCs w:val="24"/>
        </w:rPr>
        <w:t xml:space="preserve">Absence over long, cause of jealousy</w:t>
      </w:r>
    </w:p>
    <w:p>
      <w:pPr>
        <w:widowControl w:val="on"/>
        <w:pBdr/>
        <w:spacing w:before="240" w:after="240" w:line="240" w:lineRule="auto"/>
        <w:ind w:left="0" w:right="0"/>
        <w:jc w:val="left"/>
      </w:pPr>
      <w:r>
        <w:rPr>
          <w:color w:val="000000"/>
          <w:sz w:val="24"/>
          <w:szCs w:val="24"/>
        </w:rPr>
        <w:t xml:space="preserve">Abstinence commended</w:t>
      </w:r>
    </w:p>
    <w:p>
      <w:pPr>
        <w:widowControl w:val="on"/>
        <w:pBdr/>
        <w:spacing w:before="240" w:after="240" w:line="240" w:lineRule="auto"/>
        <w:ind w:left="0" w:right="0"/>
        <w:jc w:val="left"/>
      </w:pPr>
      <w:r>
        <w:rPr>
          <w:i/>
          <w:color w:val="000000"/>
          <w:sz w:val="24"/>
          <w:szCs w:val="24"/>
        </w:rPr>
        <w:t xml:space="preserve">Academicorum Errata</w:t>
      </w:r>
    </w:p>
    <w:p>
      <w:pPr>
        <w:widowControl w:val="on"/>
        <w:pBdr/>
        <w:spacing w:before="240" w:after="240" w:line="240" w:lineRule="auto"/>
        <w:ind w:left="0" w:right="0"/>
        <w:jc w:val="left"/>
      </w:pPr>
      <w:r>
        <w:rPr>
          <w:color w:val="000000"/>
          <w:sz w:val="24"/>
          <w:szCs w:val="24"/>
        </w:rPr>
        <w:t xml:space="preserve">Adversity, why better than prosperity</w:t>
      </w:r>
    </w:p>
    <w:p>
      <w:pPr>
        <w:widowControl w:val="on"/>
        <w:pBdr/>
        <w:spacing w:before="240" w:after="240" w:line="240" w:lineRule="auto"/>
        <w:ind w:left="0" w:right="0"/>
        <w:jc w:val="left"/>
      </w:pPr>
      <w:r>
        <w:rPr>
          <w:color w:val="000000"/>
          <w:sz w:val="24"/>
          <w:szCs w:val="24"/>
        </w:rPr>
        <w:t xml:space="preserve">Aerial devils</w:t>
      </w:r>
    </w:p>
    <w:p>
      <w:pPr>
        <w:widowControl w:val="on"/>
        <w:pBdr/>
        <w:spacing w:before="240" w:after="240" w:line="240" w:lineRule="auto"/>
        <w:ind w:left="0" w:right="0"/>
        <w:jc w:val="left"/>
      </w:pPr>
      <w:r>
        <w:rPr>
          <w:color w:val="000000"/>
          <w:sz w:val="24"/>
          <w:szCs w:val="24"/>
        </w:rPr>
        <w:t xml:space="preserve">Affections whence they arise; how they transform us; of sleeping and waking</w:t>
      </w:r>
    </w:p>
    <w:p>
      <w:pPr>
        <w:keepNext w:val="on"/>
        <w:pageBreakBefore w:val="on"/>
        <w:widowControl w:val="on"/>
        <w:pBdr/>
        <w:spacing w:before="0" w:after="322" w:line="240" w:lineRule="auto"/>
        <w:ind w:left="0" w:right="0"/>
        <w:jc w:val="left"/>
        <w:outlineLvl w:val="0"/>
      </w:pPr>
      <w:r>
        <w:rPr>
          <w:b/>
          <w:color w:val="000000"/>
          <w:sz w:val="48"/>
          <w:szCs w:val="48"/>
        </w:rPr>
        <w:t xml:space="preserve">Page 936</w:t>
      </w:r>
    </w:p>
    <w:p>
      <w:pPr>
        <w:widowControl w:val="on"/>
        <w:pBdr/>
        <w:spacing w:before="240" w:after="240" w:line="240" w:lineRule="auto"/>
        <w:ind w:left="0" w:right="0"/>
        <w:jc w:val="left"/>
      </w:pPr>
      <w:r>
        <w:rPr>
          <w:color w:val="000000"/>
          <w:sz w:val="24"/>
          <w:szCs w:val="24"/>
        </w:rPr>
        <w:t xml:space="preserve">Affection in melancholy, what</w:t>
      </w:r>
    </w:p>
    <w:p>
      <w:pPr>
        <w:widowControl w:val="on"/>
        <w:pBdr/>
        <w:spacing w:before="240" w:after="240" w:line="240" w:lineRule="auto"/>
        <w:ind w:left="0" w:right="0"/>
        <w:jc w:val="left"/>
      </w:pPr>
      <w:r>
        <w:rPr>
          <w:color w:val="000000"/>
          <w:sz w:val="24"/>
          <w:szCs w:val="24"/>
        </w:rPr>
        <w:t xml:space="preserve">Against abuses, repulse, injuries, contumely, disgraces, scoffs</w:t>
      </w:r>
    </w:p>
    <w:p>
      <w:pPr>
        <w:widowControl w:val="on"/>
        <w:pBdr/>
        <w:spacing w:before="240" w:after="240" w:line="240" w:lineRule="auto"/>
        <w:ind w:left="0" w:right="0"/>
        <w:jc w:val="left"/>
      </w:pPr>
      <w:r>
        <w:rPr>
          <w:color w:val="000000"/>
          <w:sz w:val="24"/>
          <w:szCs w:val="24"/>
        </w:rPr>
        <w:t xml:space="preserve">Against envy, livor, hatred, malice</w:t>
      </w:r>
    </w:p>
    <w:p>
      <w:pPr>
        <w:widowControl w:val="on"/>
        <w:pBdr/>
        <w:spacing w:before="240" w:after="240" w:line="240" w:lineRule="auto"/>
        <w:ind w:left="0" w:right="0"/>
        <w:jc w:val="left"/>
      </w:pPr>
      <w:r>
        <w:rPr>
          <w:color w:val="000000"/>
          <w:sz w:val="24"/>
          <w:szCs w:val="24"/>
        </w:rPr>
        <w:t xml:space="preserve">Against sorrow, vain fears, death of friends</w:t>
      </w:r>
    </w:p>
    <w:p>
      <w:pPr>
        <w:widowControl w:val="on"/>
        <w:pBdr/>
        <w:spacing w:before="240" w:after="240" w:line="240" w:lineRule="auto"/>
        <w:ind w:left="0" w:right="0"/>
        <w:jc w:val="left"/>
      </w:pPr>
      <w:r>
        <w:rPr>
          <w:color w:val="000000"/>
          <w:sz w:val="24"/>
          <w:szCs w:val="24"/>
        </w:rPr>
        <w:t xml:space="preserve">Air, how it causeth melancholy; how rectified it cureth melancholy; air in love</w:t>
      </w:r>
    </w:p>
    <w:p>
      <w:pPr>
        <w:widowControl w:val="on"/>
        <w:pBdr/>
        <w:spacing w:before="240" w:after="240" w:line="240" w:lineRule="auto"/>
        <w:ind w:left="0" w:right="0"/>
        <w:jc w:val="left"/>
      </w:pPr>
      <w:r>
        <w:rPr>
          <w:color w:val="000000"/>
          <w:sz w:val="24"/>
          <w:szCs w:val="24"/>
        </w:rPr>
        <w:t xml:space="preserve">Alkermes good against melancholy</w:t>
      </w:r>
    </w:p>
    <w:p>
      <w:pPr>
        <w:widowControl w:val="on"/>
        <w:pBdr/>
        <w:spacing w:before="240" w:after="240" w:line="240" w:lineRule="auto"/>
        <w:ind w:left="0" w:right="0"/>
        <w:jc w:val="left"/>
      </w:pPr>
      <w:r>
        <w:rPr>
          <w:color w:val="000000"/>
          <w:sz w:val="24"/>
          <w:szCs w:val="24"/>
        </w:rPr>
        <w:t xml:space="preserve">All are melancholy</w:t>
      </w:r>
    </w:p>
    <w:p>
      <w:pPr>
        <w:widowControl w:val="on"/>
        <w:pBdr/>
        <w:spacing w:before="240" w:after="240" w:line="240" w:lineRule="auto"/>
        <w:ind w:left="0" w:right="0"/>
        <w:jc w:val="left"/>
      </w:pPr>
      <w:r>
        <w:rPr>
          <w:color w:val="000000"/>
          <w:sz w:val="24"/>
          <w:szCs w:val="24"/>
        </w:rPr>
        <w:t xml:space="preserve">All beautiful parts attractive in love</w:t>
      </w:r>
    </w:p>
    <w:p>
      <w:pPr>
        <w:widowControl w:val="on"/>
        <w:pBdr/>
        <w:spacing w:before="240" w:after="240" w:line="240" w:lineRule="auto"/>
        <w:ind w:left="0" w:right="0"/>
        <w:jc w:val="left"/>
      </w:pPr>
      <w:r>
        <w:rPr>
          <w:color w:val="000000"/>
          <w:sz w:val="24"/>
          <w:szCs w:val="24"/>
        </w:rPr>
        <w:t xml:space="preserve">Aloes, his virtues</w:t>
      </w:r>
    </w:p>
    <w:p>
      <w:pPr>
        <w:widowControl w:val="on"/>
        <w:pBdr/>
        <w:spacing w:before="240" w:after="240" w:line="240" w:lineRule="auto"/>
        <w:ind w:left="0" w:right="0"/>
        <w:jc w:val="left"/>
      </w:pPr>
      <w:r>
        <w:rPr>
          <w:color w:val="000000"/>
          <w:sz w:val="24"/>
          <w:szCs w:val="24"/>
        </w:rPr>
        <w:t xml:space="preserve">Alteratives in physic, to what use; against melancholy</w:t>
      </w:r>
    </w:p>
    <w:p>
      <w:pPr>
        <w:widowControl w:val="on"/>
        <w:pBdr/>
        <w:spacing w:before="240" w:after="240" w:line="240" w:lineRule="auto"/>
        <w:ind w:left="0" w:right="0"/>
        <w:jc w:val="left"/>
      </w:pPr>
      <w:r>
        <w:rPr>
          <w:color w:val="000000"/>
          <w:sz w:val="24"/>
          <w:szCs w:val="24"/>
        </w:rPr>
        <w:t xml:space="preserve">Ambition defined, described, cause of melancholy; of heresy; hinders and spoils many matches</w:t>
      </w:r>
    </w:p>
    <w:p>
      <w:pPr>
        <w:widowControl w:val="on"/>
        <w:pBdr/>
        <w:spacing w:before="240" w:after="240" w:line="240" w:lineRule="auto"/>
        <w:ind w:left="0" w:right="0"/>
        <w:jc w:val="left"/>
      </w:pPr>
      <w:r>
        <w:rPr>
          <w:color w:val="000000"/>
          <w:sz w:val="24"/>
          <w:szCs w:val="24"/>
        </w:rPr>
        <w:t xml:space="preserve">Amiableness loves object</w:t>
      </w:r>
    </w:p>
    <w:p>
      <w:pPr>
        <w:widowControl w:val="on"/>
        <w:pBdr/>
        <w:spacing w:before="240" w:after="240" w:line="240" w:lineRule="auto"/>
        <w:ind w:left="0" w:right="0"/>
        <w:jc w:val="left"/>
      </w:pPr>
      <w:r>
        <w:rPr>
          <w:color w:val="000000"/>
          <w:sz w:val="24"/>
          <w:szCs w:val="24"/>
        </w:rPr>
        <w:t xml:space="preserve">Amorous objects causes of love-melancholy</w:t>
      </w:r>
    </w:p>
    <w:p>
      <w:pPr>
        <w:widowControl w:val="on"/>
        <w:pBdr/>
        <w:spacing w:before="240" w:after="240" w:line="240" w:lineRule="auto"/>
        <w:ind w:left="0" w:right="0"/>
        <w:jc w:val="left"/>
      </w:pPr>
      <w:r>
        <w:rPr>
          <w:color w:val="000000"/>
          <w:sz w:val="24"/>
          <w:szCs w:val="24"/>
        </w:rPr>
        <w:t xml:space="preserve">Amulets controverted, approved</w:t>
      </w:r>
    </w:p>
    <w:p>
      <w:pPr>
        <w:widowControl w:val="on"/>
        <w:pBdr/>
        <w:spacing w:before="240" w:after="240" w:line="240" w:lineRule="auto"/>
        <w:ind w:left="0" w:right="0"/>
        <w:jc w:val="left"/>
      </w:pPr>
      <w:r>
        <w:rPr>
          <w:color w:val="000000"/>
          <w:sz w:val="24"/>
          <w:szCs w:val="24"/>
        </w:rPr>
        <w:t xml:space="preserve">Amusements</w:t>
      </w:r>
    </w:p>
    <w:p>
      <w:pPr>
        <w:widowControl w:val="on"/>
        <w:pBdr/>
        <w:spacing w:before="240" w:after="240" w:line="240" w:lineRule="auto"/>
        <w:ind w:left="0" w:right="0"/>
        <w:jc w:val="left"/>
      </w:pPr>
      <w:r>
        <w:rPr>
          <w:color w:val="000000"/>
          <w:sz w:val="24"/>
          <w:szCs w:val="24"/>
        </w:rPr>
        <w:t xml:space="preserve">Anger’s description, effects, how it causeth melancholy</w:t>
      </w:r>
    </w:p>
    <w:p>
      <w:pPr>
        <w:widowControl w:val="on"/>
        <w:pBdr/>
        <w:spacing w:before="240" w:after="240" w:line="240" w:lineRule="auto"/>
        <w:ind w:left="0" w:right="0"/>
        <w:jc w:val="left"/>
      </w:pPr>
      <w:r>
        <w:rPr>
          <w:color w:val="000000"/>
          <w:sz w:val="24"/>
          <w:szCs w:val="24"/>
        </w:rPr>
        <w:t xml:space="preserve">Antimony a purger of melancholy</w:t>
      </w:r>
    </w:p>
    <w:p>
      <w:pPr>
        <w:widowControl w:val="on"/>
        <w:pBdr/>
        <w:spacing w:before="240" w:after="240" w:line="240" w:lineRule="auto"/>
        <w:ind w:left="0" w:right="0"/>
        <w:jc w:val="left"/>
      </w:pPr>
      <w:r>
        <w:rPr>
          <w:color w:val="000000"/>
          <w:sz w:val="24"/>
          <w:szCs w:val="24"/>
        </w:rPr>
        <w:t xml:space="preserve">Anthony inveigled by Cleopatra</w:t>
      </w:r>
    </w:p>
    <w:p>
      <w:pPr>
        <w:widowControl w:val="on"/>
        <w:pBdr/>
        <w:spacing w:before="240" w:after="240" w:line="240" w:lineRule="auto"/>
        <w:ind w:left="0" w:right="0"/>
        <w:jc w:val="left"/>
      </w:pPr>
      <w:r>
        <w:rPr>
          <w:color w:val="000000"/>
          <w:sz w:val="24"/>
          <w:szCs w:val="24"/>
        </w:rPr>
        <w:t xml:space="preserve">Apology of love-melancholy</w:t>
      </w:r>
    </w:p>
    <w:p>
      <w:pPr>
        <w:widowControl w:val="on"/>
        <w:pBdr/>
        <w:spacing w:before="240" w:after="240" w:line="240" w:lineRule="auto"/>
        <w:ind w:left="0" w:right="0"/>
        <w:jc w:val="left"/>
      </w:pPr>
      <w:r>
        <w:rPr>
          <w:color w:val="000000"/>
          <w:sz w:val="24"/>
          <w:szCs w:val="24"/>
        </w:rPr>
        <w:t xml:space="preserve">Appetite</w:t>
      </w:r>
    </w:p>
    <w:p>
      <w:pPr>
        <w:widowControl w:val="on"/>
        <w:pBdr/>
        <w:spacing w:before="240" w:after="240" w:line="240" w:lineRule="auto"/>
        <w:ind w:left="0" w:right="0"/>
        <w:jc w:val="left"/>
      </w:pPr>
      <w:r>
        <w:rPr>
          <w:color w:val="000000"/>
          <w:sz w:val="24"/>
          <w:szCs w:val="24"/>
        </w:rPr>
        <w:t xml:space="preserve">Apples, good or bad, how</w:t>
      </w:r>
    </w:p>
    <w:p>
      <w:pPr>
        <w:widowControl w:val="on"/>
        <w:pBdr/>
        <w:spacing w:before="240" w:after="240" w:line="240" w:lineRule="auto"/>
        <w:ind w:left="0" w:right="0"/>
        <w:jc w:val="left"/>
      </w:pPr>
      <w:r>
        <w:rPr>
          <w:color w:val="000000"/>
          <w:sz w:val="24"/>
          <w:szCs w:val="24"/>
        </w:rPr>
        <w:t xml:space="preserve">Apparel and clothes, a cause of love-melancholy</w:t>
      </w:r>
    </w:p>
    <w:p>
      <w:pPr>
        <w:widowControl w:val="on"/>
        <w:pBdr/>
        <w:spacing w:before="240" w:after="240" w:line="240" w:lineRule="auto"/>
        <w:ind w:left="0" w:right="0"/>
        <w:jc w:val="left"/>
      </w:pPr>
      <w:r>
        <w:rPr>
          <w:color w:val="000000"/>
          <w:sz w:val="24"/>
          <w:szCs w:val="24"/>
        </w:rPr>
        <w:t xml:space="preserve">Aqueducts of old</w:t>
      </w:r>
    </w:p>
    <w:p>
      <w:pPr>
        <w:widowControl w:val="on"/>
        <w:pBdr/>
        <w:spacing w:before="240" w:after="240" w:line="240" w:lineRule="auto"/>
        <w:ind w:left="0" w:right="0"/>
        <w:jc w:val="left"/>
      </w:pPr>
      <w:r>
        <w:rPr>
          <w:color w:val="000000"/>
          <w:sz w:val="24"/>
          <w:szCs w:val="24"/>
        </w:rPr>
        <w:t xml:space="preserve">Arminian’s tenets</w:t>
      </w:r>
    </w:p>
    <w:p>
      <w:pPr>
        <w:widowControl w:val="on"/>
        <w:pBdr/>
        <w:spacing w:before="240" w:after="240" w:line="240" w:lineRule="auto"/>
        <w:ind w:left="0" w:right="0"/>
        <w:jc w:val="left"/>
      </w:pPr>
      <w:r>
        <w:rPr>
          <w:color w:val="000000"/>
          <w:sz w:val="24"/>
          <w:szCs w:val="24"/>
        </w:rPr>
        <w:t xml:space="preserve">Arteries, what</w:t>
      </w:r>
    </w:p>
    <w:p>
      <w:pPr>
        <w:widowControl w:val="on"/>
        <w:pBdr/>
        <w:spacing w:before="240" w:after="240" w:line="240" w:lineRule="auto"/>
        <w:ind w:left="0" w:right="0"/>
        <w:jc w:val="left"/>
      </w:pPr>
      <w:r>
        <w:rPr>
          <w:color w:val="000000"/>
          <w:sz w:val="24"/>
          <w:szCs w:val="24"/>
        </w:rPr>
        <w:t xml:space="preserve">Artificial air against melancholy</w:t>
      </w:r>
    </w:p>
    <w:p>
      <w:pPr>
        <w:widowControl w:val="on"/>
        <w:pBdr/>
        <w:spacing w:before="240" w:after="240" w:line="240" w:lineRule="auto"/>
        <w:ind w:left="0" w:right="0"/>
        <w:jc w:val="left"/>
      </w:pPr>
      <w:r>
        <w:rPr>
          <w:color w:val="000000"/>
          <w:sz w:val="24"/>
          <w:szCs w:val="24"/>
        </w:rPr>
        <w:t xml:space="preserve">Artificial allurements of love</w:t>
      </w:r>
    </w:p>
    <w:p>
      <w:pPr>
        <w:widowControl w:val="on"/>
        <w:pBdr/>
        <w:spacing w:before="240" w:after="240" w:line="240" w:lineRule="auto"/>
        <w:ind w:left="0" w:right="0"/>
        <w:jc w:val="left"/>
      </w:pPr>
      <w:r>
        <w:rPr>
          <w:color w:val="000000"/>
          <w:sz w:val="24"/>
          <w:szCs w:val="24"/>
        </w:rPr>
        <w:t xml:space="preserve">Art of memory</w:t>
      </w:r>
    </w:p>
    <w:p>
      <w:pPr>
        <w:widowControl w:val="on"/>
        <w:pBdr/>
        <w:spacing w:before="240" w:after="240" w:line="240" w:lineRule="auto"/>
        <w:ind w:left="0" w:right="0"/>
        <w:jc w:val="left"/>
      </w:pPr>
      <w:r>
        <w:rPr>
          <w:color w:val="000000"/>
          <w:sz w:val="24"/>
          <w:szCs w:val="24"/>
        </w:rPr>
        <w:t xml:space="preserve">Astrological aphorisms, how available, signs or causes of melancholy</w:t>
      </w:r>
    </w:p>
    <w:p>
      <w:pPr>
        <w:widowControl w:val="on"/>
        <w:pBdr/>
        <w:spacing w:before="240" w:after="240" w:line="240" w:lineRule="auto"/>
        <w:ind w:left="0" w:right="0"/>
        <w:jc w:val="left"/>
      </w:pPr>
      <w:r>
        <w:rPr>
          <w:color w:val="000000"/>
          <w:sz w:val="24"/>
          <w:szCs w:val="24"/>
        </w:rPr>
        <w:t xml:space="preserve">Astrological signs of love</w:t>
      </w:r>
    </w:p>
    <w:p>
      <w:pPr>
        <w:widowControl w:val="on"/>
        <w:pBdr/>
        <w:spacing w:before="240" w:after="240" w:line="240" w:lineRule="auto"/>
        <w:ind w:left="0" w:right="0"/>
        <w:jc w:val="left"/>
      </w:pPr>
      <w:r>
        <w:rPr>
          <w:color w:val="000000"/>
          <w:sz w:val="24"/>
          <w:szCs w:val="24"/>
        </w:rPr>
        <w:t xml:space="preserve">Atheists described</w:t>
      </w:r>
    </w:p>
    <w:p>
      <w:pPr>
        <w:widowControl w:val="on"/>
        <w:pBdr/>
        <w:spacing w:before="240" w:after="240" w:line="240" w:lineRule="auto"/>
        <w:ind w:left="0" w:right="0"/>
        <w:jc w:val="left"/>
      </w:pPr>
      <w:r>
        <w:rPr>
          <w:color w:val="000000"/>
          <w:sz w:val="24"/>
          <w:szCs w:val="24"/>
        </w:rPr>
        <w:t xml:space="preserve">Averters of melancholy</w:t>
      </w:r>
    </w:p>
    <w:p>
      <w:pPr>
        <w:widowControl w:val="on"/>
        <w:pBdr/>
        <w:spacing w:before="240" w:after="240" w:line="240" w:lineRule="auto"/>
        <w:ind w:left="0" w:right="0"/>
        <w:jc w:val="left"/>
      </w:pPr>
      <w:r>
        <w:rPr>
          <w:i/>
          <w:color w:val="000000"/>
          <w:sz w:val="24"/>
          <w:szCs w:val="24"/>
        </w:rPr>
        <w:t xml:space="preserve">Aurum potabile</w:t>
      </w:r>
      <w:r>
        <w:rPr>
          <w:color w:val="000000"/>
          <w:sz w:val="24"/>
          <w:szCs w:val="24"/>
        </w:rPr>
        <w:t xml:space="preserve"> censured, approved</w:t>
      </w:r>
    </w:p>
    <w:p>
      <w:pPr>
        <w:widowControl w:val="on"/>
        <w:pBdr/>
        <w:spacing w:before="240" w:after="240" w:line="240" w:lineRule="auto"/>
        <w:ind w:left="0" w:right="0"/>
        <w:jc w:val="left"/>
      </w:pPr>
      <w:r>
        <w:rPr>
          <w:color w:val="000000"/>
          <w:sz w:val="24"/>
          <w:szCs w:val="24"/>
        </w:rPr>
        <w:t xml:space="preserve">B.</w:t>
      </w:r>
    </w:p>
    <w:p>
      <w:pPr>
        <w:widowControl w:val="on"/>
        <w:pBdr/>
        <w:spacing w:before="240" w:after="240" w:line="240" w:lineRule="auto"/>
        <w:ind w:left="0" w:right="0"/>
        <w:jc w:val="left"/>
      </w:pPr>
      <w:r>
        <w:rPr>
          <w:color w:val="000000"/>
          <w:sz w:val="24"/>
          <w:szCs w:val="24"/>
        </w:rPr>
        <w:t xml:space="preserve">Baits of lovers</w:t>
      </w:r>
    </w:p>
    <w:p>
      <w:pPr>
        <w:widowControl w:val="on"/>
        <w:pBdr/>
        <w:spacing w:before="240" w:after="240" w:line="240" w:lineRule="auto"/>
        <w:ind w:left="0" w:right="0"/>
        <w:jc w:val="left"/>
      </w:pPr>
      <w:r>
        <w:rPr>
          <w:color w:val="000000"/>
          <w:sz w:val="24"/>
          <w:szCs w:val="24"/>
        </w:rPr>
        <w:t xml:space="preserve">Bald lascivious</w:t>
      </w:r>
    </w:p>
    <w:p>
      <w:pPr>
        <w:widowControl w:val="on"/>
        <w:pBdr/>
        <w:spacing w:before="240" w:after="240" w:line="240" w:lineRule="auto"/>
        <w:ind w:left="0" w:right="0"/>
        <w:jc w:val="left"/>
      </w:pPr>
      <w:r>
        <w:rPr>
          <w:color w:val="000000"/>
          <w:sz w:val="24"/>
          <w:szCs w:val="24"/>
        </w:rPr>
        <w:t xml:space="preserve">Balm good against melancholy</w:t>
      </w:r>
    </w:p>
    <w:p>
      <w:pPr>
        <w:widowControl w:val="on"/>
        <w:pBdr/>
        <w:spacing w:before="240" w:after="240" w:line="240" w:lineRule="auto"/>
        <w:ind w:left="0" w:right="0"/>
        <w:jc w:val="left"/>
      </w:pPr>
      <w:r>
        <w:rPr>
          <w:color w:val="000000"/>
          <w:sz w:val="24"/>
          <w:szCs w:val="24"/>
        </w:rPr>
        <w:t xml:space="preserve">Banishment’s effects; its cure and antidote</w:t>
      </w:r>
    </w:p>
    <w:p>
      <w:pPr>
        <w:widowControl w:val="on"/>
        <w:pBdr/>
        <w:spacing w:before="240" w:after="240" w:line="240" w:lineRule="auto"/>
        <w:ind w:left="0" w:right="0"/>
        <w:jc w:val="left"/>
      </w:pPr>
      <w:r>
        <w:rPr>
          <w:color w:val="000000"/>
          <w:sz w:val="24"/>
          <w:szCs w:val="24"/>
        </w:rPr>
        <w:t xml:space="preserve">Barrenness, what grievances it causeth; a cause of jealousy</w:t>
      </w:r>
    </w:p>
    <w:p>
      <w:pPr>
        <w:widowControl w:val="on"/>
        <w:pBdr/>
        <w:spacing w:before="240" w:after="240" w:line="240" w:lineRule="auto"/>
        <w:ind w:left="0" w:right="0"/>
        <w:jc w:val="left"/>
      </w:pPr>
      <w:r>
        <w:rPr>
          <w:color w:val="000000"/>
          <w:sz w:val="24"/>
          <w:szCs w:val="24"/>
        </w:rPr>
        <w:t xml:space="preserve">Barren grounds have best air</w:t>
      </w:r>
    </w:p>
    <w:p>
      <w:pPr>
        <w:widowControl w:val="on"/>
        <w:pBdr/>
        <w:spacing w:before="240" w:after="240" w:line="240" w:lineRule="auto"/>
        <w:ind w:left="0" w:right="0"/>
        <w:jc w:val="left"/>
      </w:pPr>
      <w:r>
        <w:rPr>
          <w:color w:val="000000"/>
          <w:sz w:val="24"/>
          <w:szCs w:val="24"/>
        </w:rPr>
        <w:t xml:space="preserve">Bashfulness a symptom of melancholy; of love-melancholy; cured</w:t>
      </w:r>
    </w:p>
    <w:p>
      <w:pPr>
        <w:widowControl w:val="on"/>
        <w:pBdr/>
        <w:spacing w:before="240" w:after="240" w:line="240" w:lineRule="auto"/>
        <w:ind w:left="0" w:right="0"/>
        <w:jc w:val="left"/>
      </w:pPr>
      <w:r>
        <w:rPr>
          <w:color w:val="000000"/>
          <w:sz w:val="24"/>
          <w:szCs w:val="24"/>
        </w:rPr>
        <w:t xml:space="preserve">Baseness of birth no disparagement</w:t>
      </w:r>
    </w:p>
    <w:p>
      <w:pPr>
        <w:widowControl w:val="on"/>
        <w:pBdr/>
        <w:spacing w:before="240" w:after="240" w:line="240" w:lineRule="auto"/>
        <w:ind w:left="0" w:right="0"/>
        <w:jc w:val="left"/>
      </w:pPr>
      <w:r>
        <w:rPr>
          <w:color w:val="000000"/>
          <w:sz w:val="24"/>
          <w:szCs w:val="24"/>
        </w:rPr>
        <w:t xml:space="preserve">Baths rectified</w:t>
      </w:r>
    </w:p>
    <w:p>
      <w:pPr>
        <w:widowControl w:val="on"/>
        <w:pBdr/>
        <w:spacing w:before="240" w:after="240" w:line="240" w:lineRule="auto"/>
        <w:ind w:left="0" w:right="0"/>
        <w:jc w:val="left"/>
      </w:pPr>
      <w:r>
        <w:rPr>
          <w:color w:val="000000"/>
          <w:sz w:val="24"/>
          <w:szCs w:val="24"/>
        </w:rPr>
        <w:t xml:space="preserve">Bawds a cause of love-melancholy</w:t>
      </w:r>
    </w:p>
    <w:p>
      <w:pPr>
        <w:widowControl w:val="on"/>
        <w:pBdr/>
        <w:spacing w:before="240" w:after="240" w:line="240" w:lineRule="auto"/>
        <w:ind w:left="0" w:right="0"/>
        <w:jc w:val="left"/>
      </w:pPr>
      <w:r>
        <w:rPr>
          <w:color w:val="000000"/>
          <w:sz w:val="24"/>
          <w:szCs w:val="24"/>
        </w:rPr>
        <w:t xml:space="preserve">Beasts and birds in love</w:t>
      </w:r>
    </w:p>
    <w:p>
      <w:pPr>
        <w:widowControl w:val="on"/>
        <w:pBdr/>
        <w:spacing w:before="240" w:after="240" w:line="240" w:lineRule="auto"/>
        <w:ind w:left="0" w:right="0"/>
        <w:jc w:val="left"/>
      </w:pPr>
      <w:r>
        <w:rPr>
          <w:color w:val="000000"/>
          <w:sz w:val="24"/>
          <w:szCs w:val="24"/>
        </w:rPr>
        <w:t xml:space="preserve">Beauty’s definition; described; in parts; commendation; attractive power, prerogatives, excellency, how it causeth melancholy; makes grievous wounds, irresistible; more beholding to art than nature; brittle and uncertain; censured; a cause of jealousy; beauty of God</w:t>
      </w:r>
    </w:p>
    <w:p>
      <w:pPr>
        <w:widowControl w:val="on"/>
        <w:pBdr/>
        <w:spacing w:before="240" w:after="240" w:line="240" w:lineRule="auto"/>
        <w:ind w:left="0" w:right="0"/>
        <w:jc w:val="left"/>
      </w:pPr>
      <w:r>
        <w:rPr>
          <w:color w:val="000000"/>
          <w:sz w:val="24"/>
          <w:szCs w:val="24"/>
        </w:rPr>
        <w:t xml:space="preserve">Beef a melancholy meat</w:t>
      </w:r>
    </w:p>
    <w:p>
      <w:pPr>
        <w:widowControl w:val="on"/>
        <w:pBdr/>
        <w:spacing w:before="240" w:after="240" w:line="240" w:lineRule="auto"/>
        <w:ind w:left="0" w:right="0"/>
        <w:jc w:val="left"/>
      </w:pPr>
      <w:r>
        <w:rPr>
          <w:color w:val="000000"/>
          <w:sz w:val="24"/>
          <w:szCs w:val="24"/>
        </w:rPr>
        <w:t xml:space="preserve">Beer censured</w:t>
      </w:r>
    </w:p>
    <w:p>
      <w:pPr>
        <w:widowControl w:val="on"/>
        <w:pBdr/>
        <w:spacing w:before="240" w:after="240" w:line="240" w:lineRule="auto"/>
        <w:ind w:left="0" w:right="0"/>
        <w:jc w:val="left"/>
      </w:pPr>
      <w:r>
        <w:rPr>
          <w:color w:val="000000"/>
          <w:sz w:val="24"/>
          <w:szCs w:val="24"/>
        </w:rPr>
        <w:t xml:space="preserve">Best site of a house</w:t>
      </w:r>
    </w:p>
    <w:p>
      <w:pPr>
        <w:widowControl w:val="on"/>
        <w:pBdr/>
        <w:spacing w:before="240" w:after="240" w:line="240" w:lineRule="auto"/>
        <w:ind w:left="0" w:right="0"/>
        <w:jc w:val="left"/>
      </w:pPr>
      <w:r>
        <w:rPr>
          <w:color w:val="000000"/>
          <w:sz w:val="24"/>
          <w:szCs w:val="24"/>
        </w:rPr>
        <w:t xml:space="preserve">Bezoar’s stone good against melancholy</w:t>
      </w:r>
    </w:p>
    <w:p>
      <w:pPr>
        <w:widowControl w:val="on"/>
        <w:pBdr/>
        <w:spacing w:before="240" w:after="240" w:line="240" w:lineRule="auto"/>
        <w:ind w:left="0" w:right="0"/>
        <w:jc w:val="left"/>
      </w:pPr>
      <w:r>
        <w:rPr>
          <w:color w:val="000000"/>
          <w:sz w:val="24"/>
          <w:szCs w:val="24"/>
        </w:rPr>
        <w:t xml:space="preserve">Black eyes best</w:t>
      </w:r>
    </w:p>
    <w:p>
      <w:pPr>
        <w:widowControl w:val="on"/>
        <w:pBdr/>
        <w:spacing w:before="240" w:after="240" w:line="240" w:lineRule="auto"/>
        <w:ind w:left="0" w:right="0"/>
        <w:jc w:val="left"/>
      </w:pPr>
      <w:r>
        <w:rPr>
          <w:color w:val="000000"/>
          <w:sz w:val="24"/>
          <w:szCs w:val="24"/>
        </w:rPr>
        <w:t xml:space="preserve">Black spots in the nails signs of melancholy</w:t>
      </w:r>
    </w:p>
    <w:p>
      <w:pPr>
        <w:widowControl w:val="on"/>
        <w:pBdr/>
        <w:spacing w:before="240" w:after="240" w:line="240" w:lineRule="auto"/>
        <w:ind w:left="0" w:right="0"/>
        <w:jc w:val="left"/>
      </w:pPr>
      <w:r>
        <w:rPr>
          <w:color w:val="000000"/>
          <w:sz w:val="24"/>
          <w:szCs w:val="24"/>
        </w:rPr>
        <w:t xml:space="preserve">Black man a pearl in a woman’s eye</w:t>
      </w:r>
    </w:p>
    <w:p>
      <w:pPr>
        <w:widowControl w:val="on"/>
        <w:pBdr/>
        <w:spacing w:before="240" w:after="240" w:line="240" w:lineRule="auto"/>
        <w:ind w:left="0" w:right="0"/>
        <w:jc w:val="left"/>
      </w:pPr>
      <w:r>
        <w:rPr>
          <w:color w:val="000000"/>
          <w:sz w:val="24"/>
          <w:szCs w:val="24"/>
        </w:rPr>
        <w:t xml:space="preserve">Blasphemy, how pardonable</w:t>
      </w:r>
    </w:p>
    <w:p>
      <w:pPr>
        <w:widowControl w:val="on"/>
        <w:pBdr/>
        <w:spacing w:before="240" w:after="240" w:line="240" w:lineRule="auto"/>
        <w:ind w:left="0" w:right="0"/>
        <w:jc w:val="left"/>
      </w:pPr>
      <w:r>
        <w:rPr>
          <w:color w:val="000000"/>
          <w:sz w:val="24"/>
          <w:szCs w:val="24"/>
        </w:rPr>
        <w:t xml:space="preserve">Blindness of lovers</w:t>
      </w:r>
    </w:p>
    <w:p>
      <w:pPr>
        <w:widowControl w:val="on"/>
        <w:pBdr/>
        <w:spacing w:before="240" w:after="240" w:line="240" w:lineRule="auto"/>
        <w:ind w:left="0" w:right="0"/>
        <w:jc w:val="left"/>
      </w:pPr>
      <w:r>
        <w:rPr>
          <w:color w:val="000000"/>
          <w:sz w:val="24"/>
          <w:szCs w:val="24"/>
        </w:rPr>
        <w:t xml:space="preserve">Bloodletting, when and how cure of melancholy; time and quantity</w:t>
      </w:r>
    </w:p>
    <w:p>
      <w:pPr>
        <w:widowControl w:val="on"/>
        <w:pBdr/>
        <w:spacing w:before="240" w:after="240" w:line="240" w:lineRule="auto"/>
        <w:ind w:left="0" w:right="0"/>
        <w:jc w:val="left"/>
      </w:pPr>
      <w:r>
        <w:rPr>
          <w:color w:val="000000"/>
          <w:sz w:val="24"/>
          <w:szCs w:val="24"/>
        </w:rPr>
        <w:t xml:space="preserve">Bloodletting and purging, how causes of melancholy</w:t>
      </w:r>
    </w:p>
    <w:p>
      <w:pPr>
        <w:widowControl w:val="on"/>
        <w:pBdr/>
        <w:spacing w:before="240" w:after="240" w:line="240" w:lineRule="auto"/>
        <w:ind w:left="0" w:right="0"/>
        <w:jc w:val="left"/>
      </w:pPr>
      <w:r>
        <w:rPr>
          <w:color w:val="000000"/>
          <w:sz w:val="24"/>
          <w:szCs w:val="24"/>
        </w:rPr>
        <w:t xml:space="preserve">Blow on the head cause of melancholy</w:t>
      </w:r>
    </w:p>
    <w:p>
      <w:pPr>
        <w:widowControl w:val="on"/>
        <w:pBdr/>
        <w:spacing w:before="240" w:after="240" w:line="240" w:lineRule="auto"/>
        <w:ind w:left="0" w:right="0"/>
        <w:jc w:val="left"/>
      </w:pPr>
      <w:r>
        <w:rPr>
          <w:color w:val="000000"/>
          <w:sz w:val="24"/>
          <w:szCs w:val="24"/>
        </w:rPr>
        <w:t xml:space="preserve">Body, how it works on the mind</w:t>
      </w:r>
    </w:p>
    <w:p>
      <w:pPr>
        <w:widowControl w:val="on"/>
        <w:pBdr/>
        <w:spacing w:before="240" w:after="240" w:line="240" w:lineRule="auto"/>
        <w:ind w:left="0" w:right="0"/>
        <w:jc w:val="left"/>
      </w:pPr>
      <w:r>
        <w:rPr>
          <w:color w:val="000000"/>
          <w:sz w:val="24"/>
          <w:szCs w:val="24"/>
        </w:rPr>
        <w:t xml:space="preserve">Body melancholy, its causes</w:t>
      </w:r>
    </w:p>
    <w:p>
      <w:pPr>
        <w:widowControl w:val="on"/>
        <w:pBdr/>
        <w:spacing w:before="240" w:after="240" w:line="240" w:lineRule="auto"/>
        <w:ind w:left="0" w:right="0"/>
        <w:jc w:val="left"/>
      </w:pPr>
      <w:r>
        <w:rPr>
          <w:color w:val="000000"/>
          <w:sz w:val="24"/>
          <w:szCs w:val="24"/>
        </w:rPr>
        <w:t xml:space="preserve">Bodily symptoms of melancholy; of love-melancholy</w:t>
      </w:r>
    </w:p>
    <w:p>
      <w:pPr>
        <w:keepNext w:val="on"/>
        <w:pageBreakBefore w:val="on"/>
        <w:widowControl w:val="on"/>
        <w:pBdr/>
        <w:spacing w:before="0" w:after="322" w:line="240" w:lineRule="auto"/>
        <w:ind w:left="0" w:right="0"/>
        <w:jc w:val="left"/>
        <w:outlineLvl w:val="0"/>
      </w:pPr>
      <w:r>
        <w:rPr>
          <w:b/>
          <w:color w:val="000000"/>
          <w:sz w:val="48"/>
          <w:szCs w:val="48"/>
        </w:rPr>
        <w:t xml:space="preserve">Page 937</w:t>
      </w:r>
    </w:p>
    <w:p>
      <w:pPr>
        <w:widowControl w:val="on"/>
        <w:pBdr/>
        <w:spacing w:before="240" w:after="240" w:line="240" w:lineRule="auto"/>
        <w:ind w:left="0" w:right="0"/>
        <w:jc w:val="left"/>
      </w:pPr>
      <w:r>
        <w:rPr>
          <w:color w:val="000000"/>
          <w:sz w:val="24"/>
          <w:szCs w:val="24"/>
        </w:rPr>
        <w:t xml:space="preserve">Bodily exercises</w:t>
      </w:r>
    </w:p>
    <w:p>
      <w:pPr>
        <w:widowControl w:val="on"/>
        <w:pBdr/>
        <w:spacing w:before="240" w:after="240" w:line="240" w:lineRule="auto"/>
        <w:ind w:left="0" w:right="0"/>
        <w:jc w:val="left"/>
      </w:pPr>
      <w:r>
        <w:rPr>
          <w:color w:val="000000"/>
          <w:sz w:val="24"/>
          <w:szCs w:val="24"/>
        </w:rPr>
        <w:t xml:space="preserve">Books of all sorts</w:t>
      </w:r>
    </w:p>
    <w:p>
      <w:pPr>
        <w:widowControl w:val="on"/>
        <w:pBdr/>
        <w:spacing w:before="240" w:after="240" w:line="240" w:lineRule="auto"/>
        <w:ind w:left="0" w:right="0"/>
        <w:jc w:val="left"/>
      </w:pPr>
      <w:r>
        <w:rPr>
          <w:color w:val="000000"/>
          <w:sz w:val="24"/>
          <w:szCs w:val="24"/>
        </w:rPr>
        <w:t xml:space="preserve">Borage and bugloss, sovereign herbs against melancholy; their wines and juice most excellent</w:t>
      </w:r>
    </w:p>
    <w:p>
      <w:pPr>
        <w:widowControl w:val="on"/>
        <w:pBdr/>
        <w:spacing w:before="240" w:after="240" w:line="240" w:lineRule="auto"/>
        <w:ind w:left="0" w:right="0"/>
        <w:jc w:val="left"/>
      </w:pPr>
      <w:r>
        <w:rPr>
          <w:color w:val="000000"/>
          <w:sz w:val="24"/>
          <w:szCs w:val="24"/>
        </w:rPr>
        <w:t xml:space="preserve">Boring of the head, a cure for melancholy</w:t>
      </w:r>
    </w:p>
    <w:p>
      <w:pPr>
        <w:widowControl w:val="on"/>
        <w:pBdr/>
        <w:spacing w:before="240" w:after="240" w:line="240" w:lineRule="auto"/>
        <w:ind w:left="0" w:right="0"/>
        <w:jc w:val="left"/>
      </w:pPr>
      <w:r>
        <w:rPr>
          <w:color w:val="000000"/>
          <w:sz w:val="24"/>
          <w:szCs w:val="24"/>
        </w:rPr>
        <w:t xml:space="preserve">Brain distempered, how cause of melancholy; his parts anatomised</w:t>
      </w:r>
    </w:p>
    <w:p>
      <w:pPr>
        <w:widowControl w:val="on"/>
        <w:pBdr/>
        <w:spacing w:before="240" w:after="240" w:line="240" w:lineRule="auto"/>
        <w:ind w:left="0" w:right="0"/>
        <w:jc w:val="left"/>
      </w:pPr>
      <w:r>
        <w:rPr>
          <w:color w:val="000000"/>
          <w:sz w:val="24"/>
          <w:szCs w:val="24"/>
        </w:rPr>
        <w:t xml:space="preserve">Bread and beer, how causes of melancholy</w:t>
      </w:r>
    </w:p>
    <w:p>
      <w:pPr>
        <w:widowControl w:val="on"/>
        <w:pBdr/>
        <w:spacing w:before="240" w:after="240" w:line="240" w:lineRule="auto"/>
        <w:ind w:left="0" w:right="0"/>
        <w:jc w:val="left"/>
      </w:pPr>
      <w:r>
        <w:rPr>
          <w:color w:val="000000"/>
          <w:sz w:val="24"/>
          <w:szCs w:val="24"/>
        </w:rPr>
        <w:t xml:space="preserve">Brow and forehead, which are most pleasing</w:t>
      </w:r>
    </w:p>
    <w:p>
      <w:pPr>
        <w:widowControl w:val="on"/>
        <w:pBdr/>
        <w:spacing w:before="240" w:after="240" w:line="240" w:lineRule="auto"/>
        <w:ind w:left="0" w:right="0"/>
        <w:jc w:val="left"/>
      </w:pPr>
      <w:r>
        <w:rPr>
          <w:color w:val="000000"/>
          <w:sz w:val="24"/>
          <w:szCs w:val="24"/>
        </w:rPr>
        <w:t xml:space="preserve">Brute beasts jealous</w:t>
      </w:r>
    </w:p>
    <w:p>
      <w:pPr>
        <w:widowControl w:val="on"/>
        <w:pBdr/>
        <w:spacing w:before="240" w:after="240" w:line="240" w:lineRule="auto"/>
        <w:ind w:left="0" w:right="0"/>
        <w:jc w:val="left"/>
      </w:pPr>
      <w:r>
        <w:rPr>
          <w:color w:val="000000"/>
          <w:sz w:val="24"/>
          <w:szCs w:val="24"/>
        </w:rPr>
        <w:t xml:space="preserve">Business the best cure of love-melancholy</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color w:val="000000"/>
          <w:sz w:val="24"/>
          <w:szCs w:val="24"/>
        </w:rPr>
        <w:t xml:space="preserve">Cardan’s father conjured up seven devils at once; had a spirit bound to him</w:t>
      </w:r>
    </w:p>
    <w:p>
      <w:pPr>
        <w:widowControl w:val="on"/>
        <w:pBdr/>
        <w:spacing w:before="240" w:after="240" w:line="240" w:lineRule="auto"/>
        <w:ind w:left="0" w:right="0"/>
        <w:jc w:val="left"/>
      </w:pPr>
      <w:r>
        <w:rPr>
          <w:color w:val="000000"/>
          <w:sz w:val="24"/>
          <w:szCs w:val="24"/>
        </w:rPr>
        <w:t xml:space="preserve">Cards and dice censured, approved</w:t>
      </w:r>
    </w:p>
    <w:p>
      <w:pPr>
        <w:widowControl w:val="on"/>
        <w:pBdr/>
        <w:spacing w:before="240" w:after="240" w:line="240" w:lineRule="auto"/>
        <w:ind w:left="0" w:right="0"/>
        <w:jc w:val="left"/>
      </w:pPr>
      <w:r>
        <w:rPr>
          <w:color w:val="000000"/>
          <w:sz w:val="24"/>
          <w:szCs w:val="24"/>
        </w:rPr>
        <w:t xml:space="preserve">Care’s effects</w:t>
      </w:r>
    </w:p>
    <w:p>
      <w:pPr>
        <w:widowControl w:val="on"/>
        <w:pBdr/>
        <w:spacing w:before="240" w:after="240" w:line="240" w:lineRule="auto"/>
        <w:ind w:left="0" w:right="0"/>
        <w:jc w:val="left"/>
      </w:pPr>
      <w:r>
        <w:rPr>
          <w:color w:val="000000"/>
          <w:sz w:val="24"/>
          <w:szCs w:val="24"/>
        </w:rPr>
        <w:t xml:space="preserve">Carp fish’s nature</w:t>
      </w:r>
    </w:p>
    <w:p>
      <w:pPr>
        <w:widowControl w:val="on"/>
        <w:pBdr/>
        <w:spacing w:before="240" w:after="240" w:line="240" w:lineRule="auto"/>
        <w:ind w:left="0" w:right="0"/>
        <w:jc w:val="left"/>
      </w:pPr>
      <w:r>
        <w:rPr>
          <w:color w:val="000000"/>
          <w:sz w:val="24"/>
          <w:szCs w:val="24"/>
        </w:rPr>
        <w:t xml:space="preserve">Cataplasms and cerates for melancholy</w:t>
      </w:r>
    </w:p>
    <w:p>
      <w:pPr>
        <w:widowControl w:val="on"/>
        <w:pBdr/>
        <w:spacing w:before="240" w:after="240" w:line="240" w:lineRule="auto"/>
        <w:ind w:left="0" w:right="0"/>
        <w:jc w:val="left"/>
      </w:pPr>
      <w:r>
        <w:rPr>
          <w:color w:val="000000"/>
          <w:sz w:val="24"/>
          <w:szCs w:val="24"/>
        </w:rPr>
        <w:t xml:space="preserve">Cause of diseases</w:t>
      </w:r>
    </w:p>
    <w:p>
      <w:pPr>
        <w:widowControl w:val="on"/>
        <w:pBdr/>
        <w:spacing w:before="240" w:after="240" w:line="240" w:lineRule="auto"/>
        <w:ind w:left="0" w:right="0"/>
        <w:jc w:val="left"/>
      </w:pPr>
      <w:r>
        <w:rPr>
          <w:color w:val="000000"/>
          <w:sz w:val="24"/>
          <w:szCs w:val="24"/>
        </w:rPr>
        <w:t xml:space="preserve">Causes immediate of melancholy symptoms</w:t>
      </w:r>
    </w:p>
    <w:p>
      <w:pPr>
        <w:widowControl w:val="on"/>
        <w:pBdr/>
        <w:spacing w:before="240" w:after="240" w:line="240" w:lineRule="auto"/>
        <w:ind w:left="0" w:right="0"/>
        <w:jc w:val="left"/>
      </w:pPr>
      <w:r>
        <w:rPr>
          <w:color w:val="000000"/>
          <w:sz w:val="24"/>
          <w:szCs w:val="24"/>
        </w:rPr>
        <w:t xml:space="preserve">Causes of honest love; of heroical love; of jealousy</w:t>
      </w:r>
    </w:p>
    <w:p>
      <w:pPr>
        <w:widowControl w:val="on"/>
        <w:pBdr/>
        <w:spacing w:before="240" w:after="240" w:line="240" w:lineRule="auto"/>
        <w:ind w:left="0" w:right="0"/>
        <w:jc w:val="left"/>
      </w:pPr>
      <w:r>
        <w:rPr>
          <w:color w:val="000000"/>
          <w:sz w:val="24"/>
          <w:szCs w:val="24"/>
        </w:rPr>
        <w:t xml:space="preserve">Cautions against jealousy</w:t>
      </w:r>
    </w:p>
    <w:p>
      <w:pPr>
        <w:widowControl w:val="on"/>
        <w:pBdr/>
        <w:spacing w:before="240" w:after="240" w:line="240" w:lineRule="auto"/>
        <w:ind w:left="0" w:right="0"/>
        <w:jc w:val="left"/>
      </w:pPr>
      <w:r>
        <w:rPr>
          <w:color w:val="000000"/>
          <w:sz w:val="24"/>
          <w:szCs w:val="24"/>
        </w:rPr>
        <w:t xml:space="preserve">Centaury good against melancholy</w:t>
      </w:r>
    </w:p>
    <w:p>
      <w:pPr>
        <w:widowControl w:val="on"/>
        <w:pBdr/>
        <w:spacing w:before="240" w:after="240" w:line="240" w:lineRule="auto"/>
        <w:ind w:left="0" w:right="0"/>
        <w:jc w:val="left"/>
      </w:pPr>
      <w:r>
        <w:rPr>
          <w:color w:val="000000"/>
          <w:sz w:val="24"/>
          <w:szCs w:val="24"/>
        </w:rPr>
        <w:t xml:space="preserve">Charles the Great enforced to love basely by a philter</w:t>
      </w:r>
    </w:p>
    <w:p>
      <w:pPr>
        <w:widowControl w:val="on"/>
        <w:pBdr/>
        <w:spacing w:before="240" w:after="240" w:line="240" w:lineRule="auto"/>
        <w:ind w:left="0" w:right="0"/>
        <w:jc w:val="left"/>
      </w:pPr>
      <w:r>
        <w:rPr>
          <w:color w:val="000000"/>
          <w:sz w:val="24"/>
          <w:szCs w:val="24"/>
        </w:rPr>
        <w:t xml:space="preserve">Change of countenance, sign of love-melancholy</w:t>
      </w:r>
    </w:p>
    <w:p>
      <w:pPr>
        <w:widowControl w:val="on"/>
        <w:pBdr/>
        <w:spacing w:before="240" w:after="240" w:line="240" w:lineRule="auto"/>
        <w:ind w:left="0" w:right="0"/>
        <w:jc w:val="left"/>
      </w:pPr>
      <w:r>
        <w:rPr>
          <w:color w:val="000000"/>
          <w:sz w:val="24"/>
          <w:szCs w:val="24"/>
        </w:rPr>
        <w:t xml:space="preserve">Charity described; defects of it</w:t>
      </w:r>
    </w:p>
    <w:p>
      <w:pPr>
        <w:widowControl w:val="on"/>
        <w:pBdr/>
        <w:spacing w:before="240" w:after="240" w:line="240" w:lineRule="auto"/>
        <w:ind w:left="0" w:right="0"/>
        <w:jc w:val="left"/>
      </w:pPr>
      <w:r>
        <w:rPr>
          <w:color w:val="000000"/>
          <w:sz w:val="24"/>
          <w:szCs w:val="24"/>
        </w:rPr>
        <w:t xml:space="preserve">Character of a covetous man</w:t>
      </w:r>
    </w:p>
    <w:p>
      <w:pPr>
        <w:widowControl w:val="on"/>
        <w:pBdr/>
        <w:spacing w:before="240" w:after="240" w:line="240" w:lineRule="auto"/>
        <w:ind w:left="0" w:right="0"/>
        <w:jc w:val="left"/>
      </w:pPr>
      <w:r>
        <w:rPr>
          <w:color w:val="000000"/>
          <w:sz w:val="24"/>
          <w:szCs w:val="24"/>
        </w:rPr>
        <w:t xml:space="preserve">Charles the Sixth, king of France, mad for anger</w:t>
      </w:r>
    </w:p>
    <w:p>
      <w:pPr>
        <w:widowControl w:val="on"/>
        <w:pBdr/>
        <w:spacing w:before="240" w:after="240" w:line="240" w:lineRule="auto"/>
        <w:ind w:left="0" w:right="0"/>
        <w:jc w:val="left"/>
      </w:pPr>
      <w:r>
        <w:rPr>
          <w:color w:val="000000"/>
          <w:sz w:val="24"/>
          <w:szCs w:val="24"/>
        </w:rPr>
        <w:t xml:space="preserve">Chemical physic censured</w:t>
      </w:r>
    </w:p>
    <w:p>
      <w:pPr>
        <w:widowControl w:val="on"/>
        <w:pBdr/>
        <w:spacing w:before="240" w:after="240" w:line="240" w:lineRule="auto"/>
        <w:ind w:left="0" w:right="0"/>
        <w:jc w:val="left"/>
      </w:pPr>
      <w:r>
        <w:rPr>
          <w:color w:val="000000"/>
          <w:sz w:val="24"/>
          <w:szCs w:val="24"/>
        </w:rPr>
        <w:t xml:space="preserve">Chess-play censured</w:t>
      </w:r>
    </w:p>
    <w:p>
      <w:pPr>
        <w:widowControl w:val="on"/>
        <w:pBdr/>
        <w:spacing w:before="240" w:after="240" w:line="240" w:lineRule="auto"/>
        <w:ind w:left="0" w:right="0"/>
        <w:jc w:val="left"/>
      </w:pPr>
      <w:r>
        <w:rPr>
          <w:color w:val="000000"/>
          <w:sz w:val="24"/>
          <w:szCs w:val="24"/>
        </w:rPr>
        <w:t xml:space="preserve">Chiromantical signs of melancholy</w:t>
      </w:r>
    </w:p>
    <w:p>
      <w:pPr>
        <w:widowControl w:val="on"/>
        <w:pBdr/>
        <w:spacing w:before="240" w:after="240" w:line="240" w:lineRule="auto"/>
        <w:ind w:left="0" w:right="0"/>
        <w:jc w:val="left"/>
      </w:pPr>
      <w:r>
        <w:rPr>
          <w:color w:val="000000"/>
          <w:sz w:val="24"/>
          <w:szCs w:val="24"/>
        </w:rPr>
        <w:t xml:space="preserve">Chirurgical remedies of melancholy</w:t>
      </w:r>
    </w:p>
    <w:p>
      <w:pPr>
        <w:widowControl w:val="on"/>
        <w:pBdr/>
        <w:spacing w:before="240" w:after="240" w:line="240" w:lineRule="auto"/>
        <w:ind w:left="0" w:right="0"/>
        <w:jc w:val="left"/>
      </w:pPr>
      <w:r>
        <w:rPr>
          <w:color w:val="000000"/>
          <w:sz w:val="24"/>
          <w:szCs w:val="24"/>
        </w:rPr>
        <w:t xml:space="preserve">Choleric melancholy signs</w:t>
      </w:r>
    </w:p>
    <w:p>
      <w:pPr>
        <w:widowControl w:val="on"/>
        <w:pBdr/>
        <w:spacing w:before="240" w:after="240" w:line="240" w:lineRule="auto"/>
        <w:ind w:left="0" w:right="0"/>
        <w:jc w:val="left"/>
      </w:pPr>
      <w:r>
        <w:rPr>
          <w:color w:val="000000"/>
          <w:sz w:val="24"/>
          <w:szCs w:val="24"/>
        </w:rPr>
        <w:t xml:space="preserve">Chorus sancti Viti, a disease</w:t>
      </w:r>
    </w:p>
    <w:p>
      <w:pPr>
        <w:widowControl w:val="on"/>
        <w:pBdr/>
        <w:spacing w:before="240" w:after="240" w:line="240" w:lineRule="auto"/>
        <w:ind w:left="0" w:right="0"/>
        <w:jc w:val="left"/>
      </w:pPr>
      <w:r>
        <w:rPr>
          <w:color w:val="000000"/>
          <w:sz w:val="24"/>
          <w:szCs w:val="24"/>
        </w:rPr>
        <w:t xml:space="preserve">Circumstances increasing jealousy</w:t>
      </w:r>
    </w:p>
    <w:p>
      <w:pPr>
        <w:widowControl w:val="on"/>
        <w:pBdr/>
        <w:spacing w:before="240" w:after="240" w:line="240" w:lineRule="auto"/>
        <w:ind w:left="0" w:right="0"/>
        <w:jc w:val="left"/>
      </w:pPr>
      <w:r>
        <w:rPr>
          <w:color w:val="000000"/>
          <w:sz w:val="24"/>
          <w:szCs w:val="24"/>
        </w:rPr>
        <w:t xml:space="preserve">Cities’ recreations</w:t>
      </w:r>
    </w:p>
    <w:p>
      <w:pPr>
        <w:widowControl w:val="on"/>
        <w:pBdr/>
        <w:spacing w:before="240" w:after="240" w:line="240" w:lineRule="auto"/>
        <w:ind w:left="0" w:right="0"/>
        <w:jc w:val="left"/>
      </w:pPr>
      <w:r>
        <w:rPr>
          <w:color w:val="000000"/>
          <w:sz w:val="24"/>
          <w:szCs w:val="24"/>
        </w:rPr>
        <w:t xml:space="preserve">Civil lawyers’ miseries</w:t>
      </w:r>
    </w:p>
    <w:p>
      <w:pPr>
        <w:widowControl w:val="on"/>
        <w:pBdr/>
        <w:spacing w:before="240" w:after="240" w:line="240" w:lineRule="auto"/>
        <w:ind w:left="0" w:right="0"/>
        <w:jc w:val="left"/>
      </w:pPr>
      <w:r>
        <w:rPr>
          <w:color w:val="000000"/>
          <w:sz w:val="24"/>
          <w:szCs w:val="24"/>
        </w:rPr>
        <w:t xml:space="preserve">Climes and particular places, how causes of love-melancholy</w:t>
      </w:r>
    </w:p>
    <w:p>
      <w:pPr>
        <w:widowControl w:val="on"/>
        <w:pBdr/>
        <w:spacing w:before="240" w:after="240" w:line="240" w:lineRule="auto"/>
        <w:ind w:left="0" w:right="0"/>
        <w:jc w:val="left"/>
      </w:pPr>
      <w:r>
        <w:rPr>
          <w:color w:val="000000"/>
          <w:sz w:val="24"/>
          <w:szCs w:val="24"/>
        </w:rPr>
        <w:t xml:space="preserve">Clothes a mere cause of good respect</w:t>
      </w:r>
    </w:p>
    <w:p>
      <w:pPr>
        <w:widowControl w:val="on"/>
        <w:pBdr/>
        <w:spacing w:before="240" w:after="240" w:line="240" w:lineRule="auto"/>
        <w:ind w:left="0" w:right="0"/>
        <w:jc w:val="left"/>
      </w:pPr>
      <w:r>
        <w:rPr>
          <w:color w:val="000000"/>
          <w:sz w:val="24"/>
          <w:szCs w:val="24"/>
        </w:rPr>
        <w:t xml:space="preserve">Clothes causes of love-melancholy</w:t>
      </w:r>
    </w:p>
    <w:p>
      <w:pPr>
        <w:widowControl w:val="on"/>
        <w:pBdr/>
        <w:spacing w:before="240" w:after="240" w:line="240" w:lineRule="auto"/>
        <w:ind w:left="0" w:right="0"/>
        <w:jc w:val="left"/>
      </w:pPr>
      <w:r>
        <w:rPr>
          <w:color w:val="000000"/>
          <w:sz w:val="24"/>
          <w:szCs w:val="24"/>
        </w:rPr>
        <w:t xml:space="preserve">Clysters good for melancholy</w:t>
      </w:r>
    </w:p>
    <w:p>
      <w:pPr>
        <w:widowControl w:val="on"/>
        <w:pBdr/>
        <w:spacing w:before="240" w:after="240" w:line="240" w:lineRule="auto"/>
        <w:ind w:left="0" w:right="0"/>
        <w:jc w:val="left"/>
      </w:pPr>
      <w:r>
        <w:rPr>
          <w:color w:val="000000"/>
          <w:sz w:val="24"/>
          <w:szCs w:val="24"/>
        </w:rPr>
        <w:t xml:space="preserve">Coffee, a Turkey cordial drink</w:t>
      </w:r>
    </w:p>
    <w:p>
      <w:pPr>
        <w:widowControl w:val="on"/>
        <w:pBdr/>
        <w:spacing w:before="240" w:after="240" w:line="240" w:lineRule="auto"/>
        <w:ind w:left="0" w:right="0"/>
        <w:jc w:val="left"/>
      </w:pPr>
      <w:r>
        <w:rPr>
          <w:color w:val="000000"/>
          <w:sz w:val="24"/>
          <w:szCs w:val="24"/>
        </w:rPr>
        <w:t xml:space="preserve">Cold air cause of melancholy</w:t>
      </w:r>
    </w:p>
    <w:p>
      <w:pPr>
        <w:widowControl w:val="on"/>
        <w:pBdr/>
        <w:spacing w:before="240" w:after="240" w:line="240" w:lineRule="auto"/>
        <w:ind w:left="0" w:right="0"/>
        <w:jc w:val="left"/>
      </w:pPr>
      <w:r>
        <w:rPr>
          <w:color w:val="000000"/>
          <w:sz w:val="24"/>
          <w:szCs w:val="24"/>
        </w:rPr>
        <w:t xml:space="preserve">Comets above the moon</w:t>
      </w:r>
    </w:p>
    <w:p>
      <w:pPr>
        <w:widowControl w:val="on"/>
        <w:pBdr/>
        <w:spacing w:before="240" w:after="240" w:line="240" w:lineRule="auto"/>
        <w:ind w:left="0" w:right="0"/>
        <w:jc w:val="left"/>
      </w:pPr>
      <w:r>
        <w:rPr>
          <w:color w:val="000000"/>
          <w:sz w:val="24"/>
          <w:szCs w:val="24"/>
        </w:rPr>
        <w:t xml:space="preserve">Compound alteratives censured, approved; compound purgers of melancholy; compound wines for melancholy</w:t>
      </w:r>
    </w:p>
    <w:p>
      <w:pPr>
        <w:widowControl w:val="on"/>
        <w:pBdr/>
        <w:spacing w:before="240" w:after="240" w:line="240" w:lineRule="auto"/>
        <w:ind w:left="0" w:right="0"/>
        <w:jc w:val="left"/>
      </w:pPr>
      <w:r>
        <w:rPr>
          <w:color w:val="000000"/>
          <w:sz w:val="24"/>
          <w:szCs w:val="24"/>
        </w:rPr>
        <w:t xml:space="preserve">Community of wives a cure of jealousy</w:t>
      </w:r>
    </w:p>
    <w:p>
      <w:pPr>
        <w:widowControl w:val="on"/>
        <w:pBdr/>
        <w:spacing w:before="240" w:after="240" w:line="240" w:lineRule="auto"/>
        <w:ind w:left="0" w:right="0"/>
        <w:jc w:val="left"/>
      </w:pPr>
      <w:r>
        <w:rPr>
          <w:color w:val="000000"/>
          <w:sz w:val="24"/>
          <w:szCs w:val="24"/>
        </w:rPr>
        <w:t xml:space="preserve">Compliment and good carriage causes of love-melancholy</w:t>
      </w:r>
    </w:p>
    <w:p>
      <w:pPr>
        <w:widowControl w:val="on"/>
        <w:pBdr/>
        <w:spacing w:before="240" w:after="240" w:line="240" w:lineRule="auto"/>
        <w:ind w:left="0" w:right="0"/>
        <w:jc w:val="left"/>
      </w:pPr>
      <w:r>
        <w:rPr>
          <w:color w:val="000000"/>
          <w:sz w:val="24"/>
          <w:szCs w:val="24"/>
        </w:rPr>
        <w:t xml:space="preserve">Confections and conserves against melancholy</w:t>
      </w:r>
    </w:p>
    <w:p>
      <w:pPr>
        <w:widowControl w:val="on"/>
        <w:pBdr/>
        <w:spacing w:before="240" w:after="240" w:line="240" w:lineRule="auto"/>
        <w:ind w:left="0" w:right="0"/>
        <w:jc w:val="left"/>
      </w:pPr>
      <w:r>
        <w:rPr>
          <w:color w:val="000000"/>
          <w:sz w:val="24"/>
          <w:szCs w:val="24"/>
        </w:rPr>
        <w:t xml:space="preserve">Confession of his grief to a friend, a principal cure of melancholy</w:t>
      </w:r>
    </w:p>
    <w:p>
      <w:pPr>
        <w:widowControl w:val="on"/>
        <w:pBdr/>
        <w:spacing w:before="240" w:after="240" w:line="240" w:lineRule="auto"/>
        <w:ind w:left="0" w:right="0"/>
        <w:jc w:val="left"/>
      </w:pPr>
      <w:r>
        <w:rPr>
          <w:color w:val="000000"/>
          <w:sz w:val="24"/>
          <w:szCs w:val="24"/>
        </w:rPr>
        <w:t xml:space="preserve">Confidence in his physician half a cure</w:t>
      </w:r>
    </w:p>
    <w:p>
      <w:pPr>
        <w:widowControl w:val="on"/>
        <w:pBdr/>
        <w:spacing w:before="240" w:after="240" w:line="240" w:lineRule="auto"/>
        <w:ind w:left="0" w:right="0"/>
        <w:jc w:val="left"/>
      </w:pPr>
      <w:r>
        <w:rPr>
          <w:color w:val="000000"/>
          <w:sz w:val="24"/>
          <w:szCs w:val="24"/>
        </w:rPr>
        <w:t xml:space="preserve">Conjugal love best</w:t>
      </w:r>
    </w:p>
    <w:p>
      <w:pPr>
        <w:widowControl w:val="on"/>
        <w:pBdr/>
        <w:spacing w:before="240" w:after="240" w:line="240" w:lineRule="auto"/>
        <w:ind w:left="0" w:right="0"/>
        <w:jc w:val="left"/>
      </w:pPr>
      <w:r>
        <w:rPr>
          <w:color w:val="000000"/>
          <w:sz w:val="24"/>
          <w:szCs w:val="24"/>
        </w:rPr>
        <w:t xml:space="preserve">Conscience what it is</w:t>
      </w:r>
    </w:p>
    <w:p>
      <w:pPr>
        <w:widowControl w:val="on"/>
        <w:pBdr/>
        <w:spacing w:before="240" w:after="240" w:line="240" w:lineRule="auto"/>
        <w:ind w:left="0" w:right="0"/>
        <w:jc w:val="left"/>
      </w:pPr>
      <w:r>
        <w:rPr>
          <w:color w:val="000000"/>
          <w:sz w:val="24"/>
          <w:szCs w:val="24"/>
        </w:rPr>
        <w:t xml:space="preserve">Conscience troubled, a cause of despair</w:t>
      </w:r>
    </w:p>
    <w:p>
      <w:pPr>
        <w:widowControl w:val="on"/>
        <w:pBdr/>
        <w:spacing w:before="240" w:after="240" w:line="240" w:lineRule="auto"/>
        <w:ind w:left="0" w:right="0"/>
        <w:jc w:val="left"/>
      </w:pPr>
      <w:r>
        <w:rPr>
          <w:color w:val="000000"/>
          <w:sz w:val="24"/>
          <w:szCs w:val="24"/>
        </w:rPr>
        <w:t xml:space="preserve">Continual cogitation of his mistress a symptom of love-melancholy</w:t>
      </w:r>
    </w:p>
    <w:p>
      <w:pPr>
        <w:widowControl w:val="on"/>
        <w:pBdr/>
        <w:spacing w:before="240" w:after="240" w:line="240" w:lineRule="auto"/>
        <w:ind w:left="0" w:right="0"/>
        <w:jc w:val="left"/>
      </w:pPr>
      <w:r>
        <w:rPr>
          <w:color w:val="000000"/>
          <w:sz w:val="24"/>
          <w:szCs w:val="24"/>
        </w:rPr>
        <w:t xml:space="preserve">Contention, brawling, lawsuits, effects</w:t>
      </w:r>
    </w:p>
    <w:p>
      <w:pPr>
        <w:widowControl w:val="on"/>
        <w:pBdr/>
        <w:spacing w:before="240" w:after="240" w:line="240" w:lineRule="auto"/>
        <w:ind w:left="0" w:right="0"/>
        <w:jc w:val="left"/>
      </w:pPr>
      <w:r>
        <w:rPr>
          <w:color w:val="000000"/>
          <w:sz w:val="24"/>
          <w:szCs w:val="24"/>
        </w:rPr>
        <w:t xml:space="preserve">Continent or inward causes of melancholy</w:t>
      </w:r>
    </w:p>
    <w:p>
      <w:pPr>
        <w:widowControl w:val="on"/>
        <w:pBdr/>
        <w:spacing w:before="240" w:after="240" w:line="240" w:lineRule="auto"/>
        <w:ind w:left="0" w:right="0"/>
        <w:jc w:val="left"/>
      </w:pPr>
      <w:r>
        <w:rPr>
          <w:color w:val="000000"/>
          <w:sz w:val="24"/>
          <w:szCs w:val="24"/>
        </w:rPr>
        <w:t xml:space="preserve">Content above all, whence to be had</w:t>
      </w:r>
    </w:p>
    <w:p>
      <w:pPr>
        <w:widowControl w:val="on"/>
        <w:pBdr/>
        <w:spacing w:before="240" w:after="240" w:line="240" w:lineRule="auto"/>
        <w:ind w:left="0" w:right="0"/>
        <w:jc w:val="left"/>
      </w:pPr>
      <w:r>
        <w:rPr>
          <w:color w:val="000000"/>
          <w:sz w:val="24"/>
          <w:szCs w:val="24"/>
        </w:rPr>
        <w:t xml:space="preserve">Contention’s cure</w:t>
      </w:r>
    </w:p>
    <w:p>
      <w:pPr>
        <w:widowControl w:val="on"/>
        <w:pBdr/>
        <w:spacing w:before="240" w:after="240" w:line="240" w:lineRule="auto"/>
        <w:ind w:left="0" w:right="0"/>
        <w:jc w:val="left"/>
      </w:pPr>
      <w:r>
        <w:rPr>
          <w:color w:val="000000"/>
          <w:sz w:val="24"/>
          <w:szCs w:val="24"/>
        </w:rPr>
        <w:t xml:space="preserve">Cookery taxed</w:t>
      </w:r>
    </w:p>
    <w:p>
      <w:pPr>
        <w:widowControl w:val="on"/>
        <w:pBdr/>
        <w:spacing w:before="240" w:after="240" w:line="240" w:lineRule="auto"/>
        <w:ind w:left="0" w:right="0"/>
        <w:jc w:val="left"/>
      </w:pPr>
      <w:r>
        <w:rPr>
          <w:color w:val="000000"/>
          <w:sz w:val="24"/>
          <w:szCs w:val="24"/>
        </w:rPr>
        <w:t xml:space="preserve">Copernicus, his hypothesis of the earth’s motion</w:t>
      </w:r>
    </w:p>
    <w:p>
      <w:pPr>
        <w:widowControl w:val="on"/>
        <w:pBdr/>
        <w:spacing w:before="240" w:after="240" w:line="240" w:lineRule="auto"/>
        <w:ind w:left="0" w:right="0"/>
        <w:jc w:val="left"/>
      </w:pPr>
      <w:r>
        <w:rPr>
          <w:color w:val="000000"/>
          <w:sz w:val="24"/>
          <w:szCs w:val="24"/>
        </w:rPr>
        <w:t xml:space="preserve">Correctors of accidents in melancholy</w:t>
      </w:r>
    </w:p>
    <w:p>
      <w:pPr>
        <w:widowControl w:val="on"/>
        <w:pBdr/>
        <w:spacing w:before="240" w:after="240" w:line="240" w:lineRule="auto"/>
        <w:ind w:left="0" w:right="0"/>
        <w:jc w:val="left"/>
      </w:pPr>
      <w:r>
        <w:rPr>
          <w:color w:val="000000"/>
          <w:sz w:val="24"/>
          <w:szCs w:val="24"/>
        </w:rPr>
        <w:t xml:space="preserve">Correctors to expel windiness, and costiveness helped</w:t>
      </w:r>
    </w:p>
    <w:p>
      <w:pPr>
        <w:widowControl w:val="on"/>
        <w:pBdr/>
        <w:spacing w:before="240" w:after="240" w:line="240" w:lineRule="auto"/>
        <w:ind w:left="0" w:right="0"/>
        <w:jc w:val="left"/>
      </w:pPr>
      <w:r>
        <w:rPr>
          <w:color w:val="000000"/>
          <w:sz w:val="24"/>
          <w:szCs w:val="24"/>
        </w:rPr>
        <w:t xml:space="preserve">Cordials against melancholy</w:t>
      </w:r>
    </w:p>
    <w:p>
      <w:pPr>
        <w:keepNext w:val="on"/>
        <w:pageBreakBefore w:val="on"/>
        <w:widowControl w:val="on"/>
        <w:pBdr/>
        <w:spacing w:before="0" w:after="322" w:line="240" w:lineRule="auto"/>
        <w:ind w:left="0" w:right="0"/>
        <w:jc w:val="left"/>
        <w:outlineLvl w:val="0"/>
      </w:pPr>
      <w:r>
        <w:rPr>
          <w:b/>
          <w:color w:val="000000"/>
          <w:sz w:val="48"/>
          <w:szCs w:val="48"/>
        </w:rPr>
        <w:t xml:space="preserve">Page 938</w:t>
      </w:r>
    </w:p>
    <w:p>
      <w:pPr>
        <w:widowControl w:val="on"/>
        <w:pBdr/>
        <w:spacing w:before="240" w:after="240" w:line="240" w:lineRule="auto"/>
        <w:ind w:left="0" w:right="0"/>
        <w:jc w:val="left"/>
      </w:pPr>
      <w:r>
        <w:rPr>
          <w:color w:val="000000"/>
          <w:sz w:val="24"/>
          <w:szCs w:val="24"/>
        </w:rPr>
        <w:t xml:space="preserve">Costiveness to some a cause of melancholy</w:t>
      </w:r>
    </w:p>
    <w:p>
      <w:pPr>
        <w:widowControl w:val="on"/>
        <w:pBdr/>
        <w:spacing w:before="240" w:after="240" w:line="240" w:lineRule="auto"/>
        <w:ind w:left="0" w:right="0"/>
        <w:jc w:val="left"/>
      </w:pPr>
      <w:r>
        <w:rPr>
          <w:color w:val="000000"/>
          <w:sz w:val="24"/>
          <w:szCs w:val="24"/>
        </w:rPr>
        <w:t xml:space="preserve">Costiveness helped</w:t>
      </w:r>
    </w:p>
    <w:p>
      <w:pPr>
        <w:widowControl w:val="on"/>
        <w:pBdr/>
        <w:spacing w:before="240" w:after="240" w:line="240" w:lineRule="auto"/>
        <w:ind w:left="0" w:right="0"/>
        <w:jc w:val="left"/>
      </w:pPr>
      <w:r>
        <w:rPr>
          <w:color w:val="000000"/>
          <w:sz w:val="24"/>
          <w:szCs w:val="24"/>
        </w:rPr>
        <w:t xml:space="preserve">Covetousness defined, described, how it causeth melancholy</w:t>
      </w:r>
    </w:p>
    <w:p>
      <w:pPr>
        <w:widowControl w:val="on"/>
        <w:pBdr/>
        <w:spacing w:before="240" w:after="240" w:line="240" w:lineRule="auto"/>
        <w:ind w:left="0" w:right="0"/>
        <w:jc w:val="left"/>
      </w:pPr>
      <w:r>
        <w:rPr>
          <w:color w:val="000000"/>
          <w:sz w:val="24"/>
          <w:szCs w:val="24"/>
        </w:rPr>
        <w:t xml:space="preserve">Counsel against melancholy; cure of jealousy; of despair</w:t>
      </w:r>
    </w:p>
    <w:p>
      <w:pPr>
        <w:widowControl w:val="on"/>
        <w:pBdr/>
        <w:spacing w:before="240" w:after="240" w:line="240" w:lineRule="auto"/>
        <w:ind w:left="0" w:right="0"/>
        <w:jc w:val="left"/>
      </w:pPr>
      <w:r>
        <w:rPr>
          <w:color w:val="000000"/>
          <w:sz w:val="24"/>
          <w:szCs w:val="24"/>
        </w:rPr>
        <w:t xml:space="preserve">Country recreations</w:t>
      </w:r>
    </w:p>
    <w:p>
      <w:pPr>
        <w:widowControl w:val="on"/>
        <w:pBdr/>
        <w:spacing w:before="240" w:after="240" w:line="240" w:lineRule="auto"/>
        <w:ind w:left="0" w:right="0"/>
        <w:jc w:val="left"/>
      </w:pPr>
      <w:r>
        <w:rPr>
          <w:color w:val="000000"/>
          <w:sz w:val="24"/>
          <w:szCs w:val="24"/>
        </w:rPr>
        <w:t xml:space="preserve">Crocodiles jealous</w:t>
      </w:r>
    </w:p>
    <w:p>
      <w:pPr>
        <w:widowControl w:val="on"/>
        <w:pBdr/>
        <w:spacing w:before="240" w:after="240" w:line="240" w:lineRule="auto"/>
        <w:ind w:left="0" w:right="0"/>
        <w:jc w:val="left"/>
      </w:pPr>
      <w:r>
        <w:rPr>
          <w:color w:val="000000"/>
          <w:sz w:val="24"/>
          <w:szCs w:val="24"/>
        </w:rPr>
        <w:t xml:space="preserve">Cuckolds common in all ages</w:t>
      </w:r>
    </w:p>
    <w:p>
      <w:pPr>
        <w:widowControl w:val="on"/>
        <w:pBdr/>
        <w:spacing w:before="240" w:after="240" w:line="240" w:lineRule="auto"/>
        <w:ind w:left="0" w:right="0"/>
        <w:jc w:val="left"/>
      </w:pPr>
      <w:r>
        <w:rPr>
          <w:color w:val="000000"/>
          <w:sz w:val="24"/>
          <w:szCs w:val="24"/>
        </w:rPr>
        <w:t xml:space="preserve">Cupping-glasses, cauteries how and when used to melancholy</w:t>
      </w:r>
    </w:p>
    <w:p>
      <w:pPr>
        <w:widowControl w:val="on"/>
        <w:pBdr/>
        <w:spacing w:before="240" w:after="240" w:line="240" w:lineRule="auto"/>
        <w:ind w:left="0" w:right="0"/>
        <w:jc w:val="left"/>
      </w:pPr>
      <w:r>
        <w:rPr>
          <w:color w:val="000000"/>
          <w:sz w:val="24"/>
          <w:szCs w:val="24"/>
        </w:rPr>
        <w:t xml:space="preserve">Cure of melancholy, unlawful, rejected; from God; of head-melancholy; over all the body; of hypochondriacal melancholy; of love-melancholy; of jealousy; of despair</w:t>
      </w:r>
    </w:p>
    <w:p>
      <w:pPr>
        <w:widowControl w:val="on"/>
        <w:pBdr/>
        <w:spacing w:before="240" w:after="240" w:line="240" w:lineRule="auto"/>
        <w:ind w:left="0" w:right="0"/>
        <w:jc w:val="left"/>
      </w:pPr>
      <w:r>
        <w:rPr>
          <w:color w:val="000000"/>
          <w:sz w:val="24"/>
          <w:szCs w:val="24"/>
        </w:rPr>
        <w:t xml:space="preserve">Cure of melancholy in himself; or friends</w:t>
      </w:r>
    </w:p>
    <w:p>
      <w:pPr>
        <w:widowControl w:val="on"/>
        <w:pBdr/>
        <w:spacing w:before="240" w:after="240" w:line="240" w:lineRule="auto"/>
        <w:ind w:left="0" w:right="0"/>
        <w:jc w:val="left"/>
      </w:pPr>
      <w:r>
        <w:rPr>
          <w:color w:val="000000"/>
          <w:sz w:val="24"/>
          <w:szCs w:val="24"/>
        </w:rPr>
        <w:t xml:space="preserve">Curiosity described, his effects</w:t>
      </w:r>
    </w:p>
    <w:p>
      <w:pPr>
        <w:widowControl w:val="on"/>
        <w:pBdr/>
        <w:spacing w:before="240" w:after="240" w:line="240" w:lineRule="auto"/>
        <w:ind w:left="0" w:right="0"/>
        <w:jc w:val="left"/>
      </w:pPr>
      <w:r>
        <w:rPr>
          <w:color w:val="000000"/>
          <w:sz w:val="24"/>
          <w:szCs w:val="24"/>
        </w:rPr>
        <w:t xml:space="preserve">Custom of diet, delight of appetite, how to be kept and yielded to</w:t>
      </w:r>
    </w:p>
    <w:p>
      <w:pPr>
        <w:widowControl w:val="on"/>
        <w:pBdr/>
        <w:spacing w:before="240" w:after="240" w:line="240" w:lineRule="auto"/>
        <w:ind w:left="0" w:right="0"/>
        <w:jc w:val="left"/>
      </w:pPr>
      <w:r>
        <w:rPr>
          <w:color w:val="000000"/>
          <w:sz w:val="24"/>
          <w:szCs w:val="24"/>
        </w:rPr>
        <w:t xml:space="preserve">D.</w:t>
      </w:r>
    </w:p>
    <w:p>
      <w:pPr>
        <w:widowControl w:val="on"/>
        <w:pBdr/>
        <w:spacing w:before="240" w:after="240" w:line="240" w:lineRule="auto"/>
        <w:ind w:left="0" w:right="0"/>
        <w:jc w:val="left"/>
      </w:pPr>
      <w:r>
        <w:rPr>
          <w:color w:val="000000"/>
          <w:sz w:val="24"/>
          <w:szCs w:val="24"/>
        </w:rPr>
        <w:t xml:space="preserve">Dancing, masking, mumming, censured, approved; their effects, how they cause love-melancholy; how symptoms of lovers</w:t>
      </w:r>
    </w:p>
    <w:p>
      <w:pPr>
        <w:widowControl w:val="on"/>
        <w:pBdr/>
        <w:spacing w:before="240" w:after="240" w:line="240" w:lineRule="auto"/>
        <w:ind w:left="0" w:right="0"/>
        <w:jc w:val="left"/>
      </w:pPr>
      <w:r>
        <w:rPr>
          <w:color w:val="000000"/>
          <w:sz w:val="24"/>
          <w:szCs w:val="24"/>
        </w:rPr>
        <w:t xml:space="preserve">Death foretold by spirits</w:t>
      </w:r>
    </w:p>
    <w:p>
      <w:pPr>
        <w:widowControl w:val="on"/>
        <w:pBdr/>
        <w:spacing w:before="240" w:after="240" w:line="240" w:lineRule="auto"/>
        <w:ind w:left="0" w:right="0"/>
        <w:jc w:val="left"/>
      </w:pPr>
      <w:r>
        <w:rPr>
          <w:color w:val="000000"/>
          <w:sz w:val="24"/>
          <w:szCs w:val="24"/>
        </w:rPr>
        <w:t xml:space="preserve">Death of friends cause of melancholy; other effects; how cured; death advantageous</w:t>
      </w:r>
    </w:p>
    <w:p>
      <w:pPr>
        <w:widowControl w:val="on"/>
        <w:pBdr/>
        <w:spacing w:before="240" w:after="240" w:line="240" w:lineRule="auto"/>
        <w:ind w:left="0" w:right="0"/>
        <w:jc w:val="left"/>
      </w:pPr>
      <w:r>
        <w:rPr>
          <w:color w:val="000000"/>
          <w:sz w:val="24"/>
          <w:szCs w:val="24"/>
        </w:rPr>
        <w:t xml:space="preserve">Deformity of body no misery</w:t>
      </w:r>
    </w:p>
    <w:p>
      <w:pPr>
        <w:widowControl w:val="on"/>
        <w:pBdr/>
        <w:spacing w:before="240" w:after="240" w:line="240" w:lineRule="auto"/>
        <w:ind w:left="0" w:right="0"/>
        <w:jc w:val="left"/>
      </w:pPr>
      <w:r>
        <w:rPr>
          <w:color w:val="000000"/>
          <w:sz w:val="24"/>
          <w:szCs w:val="24"/>
        </w:rPr>
        <w:t xml:space="preserve">Delirium</w:t>
      </w:r>
    </w:p>
    <w:p>
      <w:pPr>
        <w:widowControl w:val="on"/>
        <w:pBdr/>
        <w:spacing w:before="240" w:after="240" w:line="240" w:lineRule="auto"/>
        <w:ind w:left="0" w:right="0"/>
        <w:jc w:val="left"/>
      </w:pPr>
      <w:r>
        <w:rPr>
          <w:color w:val="000000"/>
          <w:sz w:val="24"/>
          <w:szCs w:val="24"/>
        </w:rPr>
        <w:t xml:space="preserve">Despair, equivocations; causes; symptoms; prognostics; cure</w:t>
      </w:r>
    </w:p>
    <w:p>
      <w:pPr>
        <w:widowControl w:val="on"/>
        <w:pBdr/>
        <w:spacing w:before="240" w:after="240" w:line="240" w:lineRule="auto"/>
        <w:ind w:left="0" w:right="0"/>
        <w:jc w:val="left"/>
      </w:pPr>
      <w:r>
        <w:rPr>
          <w:color w:val="000000"/>
          <w:sz w:val="24"/>
          <w:szCs w:val="24"/>
        </w:rPr>
        <w:t xml:space="preserve">Devils, how they cause melancholy; their, beginning, nature, conditions; feel pain, swift in motion, mortal; their orders; power; how they cause religious melancholy; how despair; devils are often in love; shall be saved, as some hold</w:t>
      </w:r>
    </w:p>
    <w:p>
      <w:pPr>
        <w:widowControl w:val="on"/>
        <w:pBdr/>
        <w:spacing w:before="240" w:after="240" w:line="240" w:lineRule="auto"/>
        <w:ind w:left="0" w:right="0"/>
        <w:jc w:val="left"/>
      </w:pPr>
      <w:r>
        <w:rPr>
          <w:color w:val="000000"/>
          <w:sz w:val="24"/>
          <w:szCs w:val="24"/>
        </w:rPr>
        <w:t xml:space="preserve">Diet what, and how causeth melancholy; quantity; diet of divers nations</w:t>
      </w:r>
    </w:p>
    <w:p>
      <w:pPr>
        <w:widowControl w:val="on"/>
        <w:pBdr/>
        <w:spacing w:before="240" w:after="240" w:line="240" w:lineRule="auto"/>
        <w:ind w:left="0" w:right="0"/>
        <w:jc w:val="left"/>
      </w:pPr>
      <w:r>
        <w:rPr>
          <w:color w:val="000000"/>
          <w:sz w:val="24"/>
          <w:szCs w:val="24"/>
        </w:rPr>
        <w:t xml:space="preserve">Diet rectified in substance; in quantity</w:t>
      </w:r>
    </w:p>
    <w:p>
      <w:pPr>
        <w:widowControl w:val="on"/>
        <w:pBdr/>
        <w:spacing w:before="240" w:after="240" w:line="240" w:lineRule="auto"/>
        <w:ind w:left="0" w:right="0"/>
        <w:jc w:val="left"/>
      </w:pPr>
      <w:r>
        <w:rPr>
          <w:color w:val="000000"/>
          <w:sz w:val="24"/>
          <w:szCs w:val="24"/>
        </w:rPr>
        <w:t xml:space="preserve">Diet a cause of love-melancholy; a cure</w:t>
      </w:r>
    </w:p>
    <w:p>
      <w:pPr>
        <w:widowControl w:val="on"/>
        <w:pBdr/>
        <w:spacing w:before="240" w:after="240" w:line="240" w:lineRule="auto"/>
        <w:ind w:left="0" w:right="0"/>
        <w:jc w:val="left"/>
      </w:pPr>
      <w:r>
        <w:rPr>
          <w:color w:val="000000"/>
          <w:sz w:val="24"/>
          <w:szCs w:val="24"/>
        </w:rPr>
        <w:t xml:space="preserve">Diet, inordinate, of parents, a cause of melancholy to their offspring</w:t>
      </w:r>
    </w:p>
    <w:p>
      <w:pPr>
        <w:widowControl w:val="on"/>
        <w:pBdr/>
        <w:spacing w:before="240" w:after="240" w:line="240" w:lineRule="auto"/>
        <w:ind w:left="0" w:right="0"/>
        <w:jc w:val="left"/>
      </w:pPr>
      <w:r>
        <w:rPr>
          <w:color w:val="000000"/>
          <w:sz w:val="24"/>
          <w:szCs w:val="24"/>
        </w:rPr>
        <w:t xml:space="preserve">Digression against all manner of discontents; digression of air; of anatomy of devils and spirits</w:t>
      </w:r>
    </w:p>
    <w:p>
      <w:pPr>
        <w:widowControl w:val="on"/>
        <w:pBdr/>
        <w:spacing w:before="240" w:after="240" w:line="240" w:lineRule="auto"/>
        <w:ind w:left="0" w:right="0"/>
        <w:jc w:val="left"/>
      </w:pPr>
      <w:r>
        <w:rPr>
          <w:color w:val="000000"/>
          <w:sz w:val="24"/>
          <w:szCs w:val="24"/>
        </w:rPr>
        <w:t xml:space="preserve">Discommodities of unequal matches</w:t>
      </w:r>
    </w:p>
    <w:p>
      <w:pPr>
        <w:widowControl w:val="on"/>
        <w:pBdr/>
        <w:spacing w:before="240" w:after="240" w:line="240" w:lineRule="auto"/>
        <w:ind w:left="0" w:right="0"/>
        <w:jc w:val="left"/>
      </w:pPr>
      <w:r>
        <w:rPr>
          <w:color w:val="000000"/>
          <w:sz w:val="24"/>
          <w:szCs w:val="24"/>
        </w:rPr>
        <w:t xml:space="preserve">Disgrace a cause of melancholy; qualified by counsel</w:t>
      </w:r>
    </w:p>
    <w:p>
      <w:pPr>
        <w:widowControl w:val="on"/>
        <w:pBdr/>
        <w:spacing w:before="240" w:after="240" w:line="240" w:lineRule="auto"/>
        <w:ind w:left="0" w:right="0"/>
        <w:jc w:val="left"/>
      </w:pPr>
      <w:r>
        <w:rPr>
          <w:color w:val="000000"/>
          <w:sz w:val="24"/>
          <w:szCs w:val="24"/>
        </w:rPr>
        <w:t xml:space="preserve">Dissimilar parts of the body</w:t>
      </w:r>
    </w:p>
    <w:p>
      <w:pPr>
        <w:widowControl w:val="on"/>
        <w:pBdr/>
        <w:spacing w:before="240" w:after="240" w:line="240" w:lineRule="auto"/>
        <w:ind w:left="0" w:right="0"/>
        <w:jc w:val="left"/>
      </w:pPr>
      <w:r>
        <w:rPr>
          <w:color w:val="000000"/>
          <w:sz w:val="24"/>
          <w:szCs w:val="24"/>
        </w:rPr>
        <w:t xml:space="preserve">Distemper of particular parts, causes of melancholy, and how</w:t>
      </w:r>
    </w:p>
    <w:p>
      <w:pPr>
        <w:widowControl w:val="on"/>
        <w:pBdr/>
        <w:spacing w:before="240" w:after="240" w:line="240" w:lineRule="auto"/>
        <w:ind w:left="0" w:right="0"/>
        <w:jc w:val="left"/>
      </w:pPr>
      <w:r>
        <w:rPr>
          <w:color w:val="000000"/>
          <w:sz w:val="24"/>
          <w:szCs w:val="24"/>
        </w:rPr>
        <w:t xml:space="preserve">Discontents, cares, miseries, causes of melancholy; how repelled and cured by good counsel</w:t>
      </w:r>
    </w:p>
    <w:p>
      <w:pPr>
        <w:widowControl w:val="on"/>
        <w:pBdr/>
        <w:spacing w:before="240" w:after="240" w:line="240" w:lineRule="auto"/>
        <w:ind w:left="0" w:right="0"/>
        <w:jc w:val="left"/>
      </w:pPr>
      <w:r>
        <w:rPr>
          <w:color w:val="000000"/>
          <w:sz w:val="24"/>
          <w:szCs w:val="24"/>
        </w:rPr>
        <w:t xml:space="preserve">Diseases why inflicted upon us; their number, definition, division; diseases of the head; diseases of the mind; more grievous than those of the body</w:t>
      </w:r>
    </w:p>
    <w:p>
      <w:pPr>
        <w:widowControl w:val="on"/>
        <w:pBdr/>
        <w:spacing w:before="240" w:after="240" w:line="240" w:lineRule="auto"/>
        <w:ind w:left="0" w:right="0"/>
        <w:jc w:val="left"/>
      </w:pPr>
      <w:r>
        <w:rPr>
          <w:color w:val="000000"/>
          <w:sz w:val="24"/>
          <w:szCs w:val="24"/>
        </w:rPr>
        <w:t xml:space="preserve">Divers accidents causing melancholy</w:t>
      </w:r>
    </w:p>
    <w:p>
      <w:pPr>
        <w:widowControl w:val="on"/>
        <w:pBdr/>
        <w:spacing w:before="240" w:after="240" w:line="240" w:lineRule="auto"/>
        <w:ind w:left="0" w:right="0"/>
        <w:jc w:val="left"/>
      </w:pPr>
      <w:r>
        <w:rPr>
          <w:color w:val="000000"/>
          <w:sz w:val="24"/>
          <w:szCs w:val="24"/>
        </w:rPr>
        <w:t xml:space="preserve">Divine sentences</w:t>
      </w:r>
    </w:p>
    <w:p>
      <w:pPr>
        <w:widowControl w:val="on"/>
        <w:pBdr/>
        <w:spacing w:before="240" w:after="240" w:line="240" w:lineRule="auto"/>
        <w:ind w:left="0" w:right="0"/>
        <w:jc w:val="left"/>
      </w:pPr>
      <w:r>
        <w:rPr>
          <w:color w:val="000000"/>
          <w:sz w:val="24"/>
          <w:szCs w:val="24"/>
        </w:rPr>
        <w:t xml:space="preserve">Divines’ miseries; with the causes of their miseries</w:t>
      </w:r>
    </w:p>
    <w:p>
      <w:pPr>
        <w:widowControl w:val="on"/>
        <w:pBdr/>
        <w:spacing w:before="240" w:after="240" w:line="240" w:lineRule="auto"/>
        <w:ind w:left="0" w:right="0"/>
        <w:jc w:val="left"/>
      </w:pPr>
      <w:r>
        <w:rPr>
          <w:color w:val="000000"/>
          <w:sz w:val="24"/>
          <w:szCs w:val="24"/>
        </w:rPr>
        <w:t xml:space="preserve">Dotage what</w:t>
      </w:r>
    </w:p>
    <w:p>
      <w:pPr>
        <w:widowControl w:val="on"/>
        <w:pBdr/>
        <w:spacing w:before="240" w:after="240" w:line="240" w:lineRule="auto"/>
        <w:ind w:left="0" w:right="0"/>
        <w:jc w:val="left"/>
      </w:pPr>
      <w:r>
        <w:rPr>
          <w:color w:val="000000"/>
          <w:sz w:val="24"/>
          <w:szCs w:val="24"/>
        </w:rPr>
        <w:t xml:space="preserve">Dotage of lovers</w:t>
      </w:r>
    </w:p>
    <w:p>
      <w:pPr>
        <w:widowControl w:val="on"/>
        <w:pBdr/>
        <w:spacing w:before="240" w:after="240" w:line="240" w:lineRule="auto"/>
        <w:ind w:left="0" w:right="0"/>
        <w:jc w:val="left"/>
      </w:pPr>
      <w:r>
        <w:rPr>
          <w:color w:val="000000"/>
          <w:sz w:val="24"/>
          <w:szCs w:val="24"/>
        </w:rPr>
        <w:t xml:space="preserve">Dowry and money main causes of love-melancholy</w:t>
      </w:r>
    </w:p>
    <w:p>
      <w:pPr>
        <w:widowControl w:val="on"/>
        <w:pBdr/>
        <w:spacing w:before="240" w:after="240" w:line="240" w:lineRule="auto"/>
        <w:ind w:left="0" w:right="0"/>
        <w:jc w:val="left"/>
      </w:pPr>
      <w:r>
        <w:rPr>
          <w:color w:val="000000"/>
          <w:sz w:val="24"/>
          <w:szCs w:val="24"/>
        </w:rPr>
        <w:t xml:space="preserve">Dreams and their kinds</w:t>
      </w:r>
    </w:p>
    <w:p>
      <w:pPr>
        <w:widowControl w:val="on"/>
        <w:pBdr/>
        <w:spacing w:before="240" w:after="240" w:line="240" w:lineRule="auto"/>
        <w:ind w:left="0" w:right="0"/>
        <w:jc w:val="left"/>
      </w:pPr>
      <w:r>
        <w:rPr>
          <w:color w:val="000000"/>
          <w:sz w:val="24"/>
          <w:szCs w:val="24"/>
        </w:rPr>
        <w:t xml:space="preserve">Dreams troublesome, how to be amended</w:t>
      </w:r>
    </w:p>
    <w:p>
      <w:pPr>
        <w:widowControl w:val="on"/>
        <w:pBdr/>
        <w:spacing w:before="240" w:after="240" w:line="240" w:lineRule="auto"/>
        <w:ind w:left="0" w:right="0"/>
        <w:jc w:val="left"/>
      </w:pPr>
      <w:r>
        <w:rPr>
          <w:color w:val="000000"/>
          <w:sz w:val="24"/>
          <w:szCs w:val="24"/>
        </w:rPr>
        <w:t xml:space="preserve">Drunkards’ children often melancholy</w:t>
      </w:r>
    </w:p>
    <w:p>
      <w:pPr>
        <w:widowControl w:val="on"/>
        <w:pBdr/>
        <w:spacing w:before="240" w:after="240" w:line="240" w:lineRule="auto"/>
        <w:ind w:left="0" w:right="0"/>
        <w:jc w:val="left"/>
      </w:pPr>
      <w:r>
        <w:rPr>
          <w:color w:val="000000"/>
          <w:sz w:val="24"/>
          <w:szCs w:val="24"/>
        </w:rPr>
        <w:t xml:space="preserve">Drunkenness taxed</w:t>
      </w:r>
    </w:p>
    <w:p>
      <w:pPr>
        <w:widowControl w:val="on"/>
        <w:pBdr/>
        <w:spacing w:before="240" w:after="240" w:line="240" w:lineRule="auto"/>
        <w:ind w:left="0" w:right="0"/>
        <w:jc w:val="left"/>
      </w:pPr>
      <w:r>
        <w:rPr>
          <w:color w:val="000000"/>
          <w:sz w:val="24"/>
          <w:szCs w:val="24"/>
        </w:rPr>
        <w:t xml:space="preserve">E.</w:t>
      </w:r>
    </w:p>
    <w:p>
      <w:pPr>
        <w:widowControl w:val="on"/>
        <w:pBdr/>
        <w:spacing w:before="240" w:after="240" w:line="240" w:lineRule="auto"/>
        <w:ind w:left="0" w:right="0"/>
        <w:jc w:val="left"/>
      </w:pPr>
      <w:r>
        <w:rPr>
          <w:color w:val="000000"/>
          <w:sz w:val="24"/>
          <w:szCs w:val="24"/>
        </w:rPr>
        <w:t xml:space="preserve">Earth’s motion examined; compass, centre; </w:t>
      </w:r>
      <w:r>
        <w:rPr>
          <w:i/>
          <w:color w:val="000000"/>
          <w:sz w:val="24"/>
          <w:szCs w:val="24"/>
        </w:rPr>
        <w:t xml:space="preserve">an sit anamata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Eccentrics and epicycles exploded</w:t>
      </w:r>
    </w:p>
    <w:p>
      <w:pPr>
        <w:widowControl w:val="on"/>
        <w:pBdr/>
        <w:spacing w:before="240" w:after="240" w:line="240" w:lineRule="auto"/>
        <w:ind w:left="0" w:right="0"/>
        <w:jc w:val="left"/>
      </w:pPr>
      <w:r>
        <w:rPr>
          <w:color w:val="000000"/>
          <w:sz w:val="24"/>
          <w:szCs w:val="24"/>
        </w:rPr>
        <w:t xml:space="preserve">Education a cause of melancholy</w:t>
      </w:r>
    </w:p>
    <w:p>
      <w:pPr>
        <w:widowControl w:val="on"/>
        <w:pBdr/>
        <w:spacing w:before="240" w:after="240" w:line="240" w:lineRule="auto"/>
        <w:ind w:left="0" w:right="0"/>
        <w:jc w:val="left"/>
      </w:pPr>
      <w:r>
        <w:rPr>
          <w:color w:val="000000"/>
          <w:sz w:val="24"/>
          <w:szCs w:val="24"/>
        </w:rPr>
        <w:t xml:space="preserve">Effects of love</w:t>
      </w:r>
    </w:p>
    <w:p>
      <w:pPr>
        <w:widowControl w:val="on"/>
        <w:pBdr/>
        <w:spacing w:before="240" w:after="240" w:line="240" w:lineRule="auto"/>
        <w:ind w:left="0" w:right="0"/>
        <w:jc w:val="left"/>
      </w:pPr>
      <w:r>
        <w:rPr>
          <w:color w:val="000000"/>
          <w:sz w:val="24"/>
          <w:szCs w:val="24"/>
        </w:rPr>
        <w:t xml:space="preserve">Election misconceived, cause of despair</w:t>
      </w:r>
    </w:p>
    <w:p>
      <w:pPr>
        <w:widowControl w:val="on"/>
        <w:pBdr/>
        <w:spacing w:before="240" w:after="240" w:line="240" w:lineRule="auto"/>
        <w:ind w:left="0" w:right="0"/>
        <w:jc w:val="left"/>
      </w:pPr>
      <w:r>
        <w:rPr>
          <w:color w:val="000000"/>
          <w:sz w:val="24"/>
          <w:szCs w:val="24"/>
        </w:rPr>
        <w:t xml:space="preserve">Element of fire exploded</w:t>
      </w:r>
    </w:p>
    <w:p>
      <w:pPr>
        <w:widowControl w:val="on"/>
        <w:pBdr/>
        <w:spacing w:before="240" w:after="240" w:line="240" w:lineRule="auto"/>
        <w:ind w:left="0" w:right="0"/>
        <w:jc w:val="left"/>
      </w:pPr>
      <w:r>
        <w:rPr>
          <w:color w:val="000000"/>
          <w:sz w:val="24"/>
          <w:szCs w:val="24"/>
        </w:rPr>
        <w:t xml:space="preserve">Emulation, hatred, faction, desire of revenge, causes of melancholy; their cure</w:t>
      </w:r>
    </w:p>
    <w:p>
      <w:pPr>
        <w:keepNext w:val="on"/>
        <w:pageBreakBefore w:val="on"/>
        <w:widowControl w:val="on"/>
        <w:pBdr/>
        <w:spacing w:before="0" w:after="322" w:line="240" w:lineRule="auto"/>
        <w:ind w:left="0" w:right="0"/>
        <w:jc w:val="left"/>
        <w:outlineLvl w:val="0"/>
      </w:pPr>
      <w:r>
        <w:rPr>
          <w:b/>
          <w:color w:val="000000"/>
          <w:sz w:val="48"/>
          <w:szCs w:val="48"/>
        </w:rPr>
        <w:t xml:space="preserve">Page 939</w:t>
      </w:r>
    </w:p>
    <w:p>
      <w:pPr>
        <w:widowControl w:val="on"/>
        <w:pBdr/>
        <w:spacing w:before="240" w:after="240" w:line="240" w:lineRule="auto"/>
        <w:ind w:left="0" w:right="0"/>
        <w:jc w:val="left"/>
      </w:pPr>
      <w:r>
        <w:rPr>
          <w:color w:val="000000"/>
          <w:sz w:val="24"/>
          <w:szCs w:val="24"/>
        </w:rPr>
        <w:t xml:space="preserve">Envy and malice causes of melancholy; their antidote</w:t>
      </w:r>
    </w:p>
    <w:p>
      <w:pPr>
        <w:widowControl w:val="on"/>
        <w:pBdr/>
        <w:spacing w:before="240" w:after="240" w:line="240" w:lineRule="auto"/>
        <w:ind w:left="0" w:right="0"/>
        <w:jc w:val="left"/>
      </w:pPr>
      <w:r>
        <w:rPr>
          <w:color w:val="000000"/>
          <w:sz w:val="24"/>
          <w:szCs w:val="24"/>
        </w:rPr>
        <w:t xml:space="preserve">Epicurus vindicated</w:t>
      </w:r>
    </w:p>
    <w:p>
      <w:pPr>
        <w:widowControl w:val="on"/>
        <w:pBdr/>
        <w:spacing w:before="240" w:after="240" w:line="240" w:lineRule="auto"/>
        <w:ind w:left="0" w:right="0"/>
        <w:jc w:val="left"/>
      </w:pPr>
      <w:r>
        <w:rPr>
          <w:color w:val="000000"/>
          <w:sz w:val="24"/>
          <w:szCs w:val="24"/>
        </w:rPr>
        <w:t xml:space="preserve">Epicurus’s remedy for melancholy</w:t>
      </w:r>
    </w:p>
    <w:p>
      <w:pPr>
        <w:widowControl w:val="on"/>
        <w:pBdr/>
        <w:spacing w:before="240" w:after="240" w:line="240" w:lineRule="auto"/>
        <w:ind w:left="0" w:right="0"/>
        <w:jc w:val="left"/>
      </w:pPr>
      <w:r>
        <w:rPr>
          <w:color w:val="000000"/>
          <w:sz w:val="24"/>
          <w:szCs w:val="24"/>
        </w:rPr>
        <w:t xml:space="preserve">Epicures, atheists, hypocrites how mad, and melancholy Epithalamium</w:t>
      </w:r>
      <w:r>
        <w:rPr>
          <w:color w:val="000000"/>
          <w:sz w:val="24"/>
          <w:szCs w:val="24"/>
        </w:rPr>
        <w:br/>
        <w:t xml:space="preserve">Equivocations of melancholy; of jealousy</w:t>
      </w:r>
    </w:p>
    <w:p>
      <w:pPr>
        <w:widowControl w:val="on"/>
        <w:pBdr/>
        <w:spacing w:before="240" w:after="240" w:line="240" w:lineRule="auto"/>
        <w:ind w:left="0" w:right="0"/>
        <w:jc w:val="left"/>
      </w:pPr>
      <w:r>
        <w:rPr>
          <w:color w:val="000000"/>
          <w:sz w:val="24"/>
          <w:szCs w:val="24"/>
        </w:rPr>
        <w:t xml:space="preserve">Eunuchs why kept, and where</w:t>
      </w:r>
    </w:p>
    <w:p>
      <w:pPr>
        <w:widowControl w:val="on"/>
        <w:pBdr/>
        <w:spacing w:before="240" w:after="240" w:line="240" w:lineRule="auto"/>
        <w:ind w:left="0" w:right="0"/>
        <w:jc w:val="left"/>
      </w:pPr>
      <w:r>
        <w:rPr>
          <w:color w:val="000000"/>
          <w:sz w:val="24"/>
          <w:szCs w:val="24"/>
        </w:rPr>
        <w:t xml:space="preserve">Evacuations, how they cause melancholy</w:t>
      </w:r>
    </w:p>
    <w:p>
      <w:pPr>
        <w:widowControl w:val="on"/>
        <w:pBdr/>
        <w:spacing w:before="240" w:after="240" w:line="240" w:lineRule="auto"/>
        <w:ind w:left="0" w:right="0"/>
        <w:jc w:val="left"/>
      </w:pPr>
      <w:r>
        <w:rPr>
          <w:color w:val="000000"/>
          <w:sz w:val="24"/>
          <w:szCs w:val="24"/>
        </w:rPr>
        <w:t xml:space="preserve">Exercise if immoderate, cause of melancholy; before meals wholesome; exercise rectified; several kinds, when fit; exercises of the mind</w:t>
      </w:r>
    </w:p>
    <w:p>
      <w:pPr>
        <w:widowControl w:val="on"/>
        <w:pBdr/>
        <w:spacing w:before="240" w:after="240" w:line="240" w:lineRule="auto"/>
        <w:ind w:left="0" w:right="0"/>
        <w:jc w:val="left"/>
      </w:pPr>
      <w:r>
        <w:rPr>
          <w:color w:val="000000"/>
          <w:sz w:val="24"/>
          <w:szCs w:val="24"/>
        </w:rPr>
        <w:t xml:space="preserve">Exotic and strange simples censured</w:t>
      </w:r>
    </w:p>
    <w:p>
      <w:pPr>
        <w:widowControl w:val="on"/>
        <w:pBdr/>
        <w:spacing w:before="240" w:after="240" w:line="240" w:lineRule="auto"/>
        <w:ind w:left="0" w:right="0"/>
        <w:jc w:val="left"/>
      </w:pPr>
      <w:r>
        <w:rPr>
          <w:color w:val="000000"/>
          <w:sz w:val="24"/>
          <w:szCs w:val="24"/>
        </w:rPr>
        <w:t xml:space="preserve">Extasies</w:t>
      </w:r>
    </w:p>
    <w:p>
      <w:pPr>
        <w:widowControl w:val="on"/>
        <w:pBdr/>
        <w:spacing w:before="240" w:after="240" w:line="240" w:lineRule="auto"/>
        <w:ind w:left="0" w:right="0"/>
        <w:jc w:val="left"/>
      </w:pPr>
      <w:r>
        <w:rPr>
          <w:color w:val="000000"/>
          <w:sz w:val="24"/>
          <w:szCs w:val="24"/>
        </w:rPr>
        <w:t xml:space="preserve">Eyes main instruments of love; love’s darts, seats, orators, arrows, torches; how they pierce</w:t>
      </w:r>
    </w:p>
    <w:p>
      <w:pPr>
        <w:widowControl w:val="on"/>
        <w:pBdr/>
        <w:spacing w:before="240" w:after="240" w:line="240" w:lineRule="auto"/>
        <w:ind w:left="0" w:right="0"/>
        <w:jc w:val="left"/>
      </w:pPr>
      <w:r>
        <w:rPr>
          <w:color w:val="000000"/>
          <w:sz w:val="24"/>
          <w:szCs w:val="24"/>
        </w:rPr>
        <w:t xml:space="preserve">F.</w:t>
      </w:r>
    </w:p>
    <w:p>
      <w:pPr>
        <w:widowControl w:val="on"/>
        <w:pBdr/>
        <w:spacing w:before="240" w:after="240" w:line="240" w:lineRule="auto"/>
        <w:ind w:left="0" w:right="0"/>
        <w:jc w:val="left"/>
      </w:pPr>
      <w:r>
        <w:rPr>
          <w:color w:val="000000"/>
          <w:sz w:val="24"/>
          <w:szCs w:val="24"/>
        </w:rPr>
        <w:t xml:space="preserve">Face’s prerogative, a most attractive part</w:t>
      </w:r>
    </w:p>
    <w:p>
      <w:pPr>
        <w:widowControl w:val="on"/>
        <w:pBdr/>
        <w:spacing w:before="240" w:after="240" w:line="240" w:lineRule="auto"/>
        <w:ind w:left="0" w:right="0"/>
        <w:jc w:val="left"/>
      </w:pPr>
      <w:r>
        <w:rPr>
          <w:color w:val="000000"/>
          <w:sz w:val="24"/>
          <w:szCs w:val="24"/>
        </w:rPr>
        <w:t xml:space="preserve">Fairies</w:t>
      </w:r>
    </w:p>
    <w:p>
      <w:pPr>
        <w:widowControl w:val="on"/>
        <w:pBdr/>
        <w:spacing w:before="240" w:after="240" w:line="240" w:lineRule="auto"/>
        <w:ind w:left="0" w:right="0"/>
        <w:jc w:val="left"/>
      </w:pPr>
      <w:r>
        <w:rPr>
          <w:color w:val="000000"/>
          <w:sz w:val="24"/>
          <w:szCs w:val="24"/>
        </w:rPr>
        <w:t xml:space="preserve">Fasting cause of melancholy; a cure of love-melancholy; abused, the devil’s instrument; effects of it</w:t>
      </w:r>
    </w:p>
    <w:p>
      <w:pPr>
        <w:widowControl w:val="on"/>
        <w:pBdr/>
        <w:spacing w:before="240" w:after="240" w:line="240" w:lineRule="auto"/>
        <w:ind w:left="0" w:right="0"/>
        <w:jc w:val="left"/>
      </w:pPr>
      <w:r>
        <w:rPr>
          <w:color w:val="000000"/>
          <w:sz w:val="24"/>
          <w:szCs w:val="24"/>
        </w:rPr>
        <w:t xml:space="preserve">Fear cause of melancholy, its effects; fear of death, destinies foretold; a symptom of melancholy; sign of love-melancholy; antidote to fear</w:t>
      </w:r>
    </w:p>
    <w:p>
      <w:pPr>
        <w:widowControl w:val="on"/>
        <w:pBdr/>
        <w:spacing w:before="240" w:after="240" w:line="240" w:lineRule="auto"/>
        <w:ind w:left="0" w:right="0"/>
        <w:jc w:val="left"/>
      </w:pPr>
      <w:r>
        <w:rPr>
          <w:color w:val="000000"/>
          <w:sz w:val="24"/>
          <w:szCs w:val="24"/>
        </w:rPr>
        <w:t xml:space="preserve">Fenny fowl, melancholy</w:t>
      </w:r>
    </w:p>
    <w:p>
      <w:pPr>
        <w:widowControl w:val="on"/>
        <w:pBdr/>
        <w:spacing w:before="240" w:after="240" w:line="240" w:lineRule="auto"/>
        <w:ind w:left="0" w:right="0"/>
        <w:jc w:val="left"/>
      </w:pPr>
      <w:r>
        <w:rPr>
          <w:color w:val="000000"/>
          <w:sz w:val="24"/>
          <w:szCs w:val="24"/>
        </w:rPr>
        <w:t xml:space="preserve">Fiery devils</w:t>
      </w:r>
    </w:p>
    <w:p>
      <w:pPr>
        <w:widowControl w:val="on"/>
        <w:pBdr/>
        <w:spacing w:before="240" w:after="240" w:line="240" w:lineRule="auto"/>
        <w:ind w:left="0" w:right="0"/>
        <w:jc w:val="left"/>
      </w:pPr>
      <w:r>
        <w:rPr>
          <w:color w:val="000000"/>
          <w:sz w:val="24"/>
          <w:szCs w:val="24"/>
        </w:rPr>
        <w:t xml:space="preserve">Fire’s rage</w:t>
      </w:r>
    </w:p>
    <w:p>
      <w:pPr>
        <w:widowControl w:val="on"/>
        <w:pBdr/>
        <w:spacing w:before="240" w:after="240" w:line="240" w:lineRule="auto"/>
        <w:ind w:left="0" w:right="0"/>
        <w:jc w:val="left"/>
      </w:pPr>
      <w:r>
        <w:rPr>
          <w:color w:val="000000"/>
          <w:sz w:val="24"/>
          <w:szCs w:val="24"/>
        </w:rPr>
        <w:t xml:space="preserve">Fish, what melancholy</w:t>
      </w:r>
    </w:p>
    <w:p>
      <w:pPr>
        <w:widowControl w:val="on"/>
        <w:pBdr/>
        <w:spacing w:before="240" w:after="240" w:line="240" w:lineRule="auto"/>
        <w:ind w:left="0" w:right="0"/>
        <w:jc w:val="left"/>
      </w:pPr>
      <w:r>
        <w:rPr>
          <w:color w:val="000000"/>
          <w:sz w:val="24"/>
          <w:szCs w:val="24"/>
        </w:rPr>
        <w:t xml:space="preserve">Fish good</w:t>
      </w:r>
    </w:p>
    <w:p>
      <w:pPr>
        <w:widowControl w:val="on"/>
        <w:pBdr/>
        <w:spacing w:before="240" w:after="240" w:line="240" w:lineRule="auto"/>
        <w:ind w:left="0" w:right="0"/>
        <w:jc w:val="left"/>
      </w:pPr>
      <w:r>
        <w:rPr>
          <w:color w:val="000000"/>
          <w:sz w:val="24"/>
          <w:szCs w:val="24"/>
        </w:rPr>
        <w:t xml:space="preserve">Fishes in love</w:t>
      </w:r>
    </w:p>
    <w:p>
      <w:pPr>
        <w:widowControl w:val="on"/>
        <w:pBdr/>
        <w:spacing w:before="240" w:after="240" w:line="240" w:lineRule="auto"/>
        <w:ind w:left="0" w:right="0"/>
        <w:jc w:val="left"/>
      </w:pPr>
      <w:r>
        <w:rPr>
          <w:color w:val="000000"/>
          <w:sz w:val="24"/>
          <w:szCs w:val="24"/>
        </w:rPr>
        <w:t xml:space="preserve">Fishing and fowling, how and when good exercise</w:t>
      </w:r>
    </w:p>
    <w:p>
      <w:pPr>
        <w:widowControl w:val="on"/>
        <w:pBdr/>
        <w:spacing w:before="240" w:after="240" w:line="240" w:lineRule="auto"/>
        <w:ind w:left="0" w:right="0"/>
        <w:jc w:val="left"/>
      </w:pPr>
      <w:r>
        <w:rPr>
          <w:color w:val="000000"/>
          <w:sz w:val="24"/>
          <w:szCs w:val="24"/>
        </w:rPr>
        <w:t xml:space="preserve">Flaxen hair a great motive of love</w:t>
      </w:r>
    </w:p>
    <w:p>
      <w:pPr>
        <w:widowControl w:val="on"/>
        <w:pBdr/>
        <w:spacing w:before="240" w:after="240" w:line="240" w:lineRule="auto"/>
        <w:ind w:left="0" w:right="0"/>
        <w:jc w:val="left"/>
      </w:pPr>
      <w:r>
        <w:rPr>
          <w:color w:val="000000"/>
          <w:sz w:val="24"/>
          <w:szCs w:val="24"/>
        </w:rPr>
        <w:t xml:space="preserve">Fools often beget wise men; by love become wise</w:t>
      </w:r>
    </w:p>
    <w:p>
      <w:pPr>
        <w:widowControl w:val="on"/>
        <w:pBdr/>
        <w:spacing w:before="240" w:after="240" w:line="240" w:lineRule="auto"/>
        <w:ind w:left="0" w:right="0"/>
        <w:jc w:val="left"/>
      </w:pPr>
      <w:r>
        <w:rPr>
          <w:color w:val="000000"/>
          <w:sz w:val="24"/>
          <w:szCs w:val="24"/>
        </w:rPr>
        <w:t xml:space="preserve">Force of imagination</w:t>
      </w:r>
    </w:p>
    <w:p>
      <w:pPr>
        <w:widowControl w:val="on"/>
        <w:pBdr/>
        <w:spacing w:before="240" w:after="240" w:line="240" w:lineRule="auto"/>
        <w:ind w:left="0" w:right="0"/>
        <w:jc w:val="left"/>
      </w:pPr>
      <w:r>
        <w:rPr>
          <w:color w:val="000000"/>
          <w:sz w:val="24"/>
          <w:szCs w:val="24"/>
        </w:rPr>
        <w:t xml:space="preserve">Friends a cure of melancholy</w:t>
      </w:r>
    </w:p>
    <w:p>
      <w:pPr>
        <w:widowControl w:val="on"/>
        <w:pBdr/>
        <w:spacing w:before="240" w:after="240" w:line="240" w:lineRule="auto"/>
        <w:ind w:left="0" w:right="0"/>
        <w:jc w:val="left"/>
      </w:pPr>
      <w:r>
        <w:rPr>
          <w:color w:val="000000"/>
          <w:sz w:val="24"/>
          <w:szCs w:val="24"/>
        </w:rPr>
        <w:t xml:space="preserve">Fruits causing melancholy; allowed</w:t>
      </w:r>
    </w:p>
    <w:p>
      <w:pPr>
        <w:widowControl w:val="on"/>
        <w:pBdr/>
        <w:spacing w:before="240" w:after="240" w:line="240" w:lineRule="auto"/>
        <w:ind w:left="0" w:right="0"/>
        <w:jc w:val="left"/>
      </w:pPr>
      <w:r>
        <w:rPr>
          <w:color w:val="000000"/>
          <w:sz w:val="24"/>
          <w:szCs w:val="24"/>
        </w:rPr>
        <w:t xml:space="preserve">Fumitory purgeth melancholy</w:t>
      </w:r>
    </w:p>
    <w:p>
      <w:pPr>
        <w:widowControl w:val="on"/>
        <w:pBdr/>
        <w:spacing w:before="240" w:after="240" w:line="240" w:lineRule="auto"/>
        <w:ind w:left="0" w:right="0"/>
        <w:jc w:val="left"/>
      </w:pPr>
      <w:r>
        <w:rPr>
          <w:color w:val="000000"/>
          <w:sz w:val="24"/>
          <w:szCs w:val="24"/>
        </w:rPr>
        <w:t xml:space="preserve">G.</w:t>
      </w:r>
    </w:p>
    <w:p>
      <w:pPr>
        <w:widowControl w:val="on"/>
        <w:pBdr/>
        <w:spacing w:before="240" w:after="240" w:line="240" w:lineRule="auto"/>
        <w:ind w:left="0" w:right="0"/>
        <w:jc w:val="left"/>
      </w:pPr>
      <w:r>
        <w:rPr>
          <w:color w:val="000000"/>
          <w:sz w:val="24"/>
          <w:szCs w:val="24"/>
        </w:rPr>
        <w:t xml:space="preserve">Gaming a cause of melancholy, his effects</w:t>
      </w:r>
    </w:p>
    <w:p>
      <w:pPr>
        <w:widowControl w:val="on"/>
        <w:pBdr/>
        <w:spacing w:before="240" w:after="240" w:line="240" w:lineRule="auto"/>
        <w:ind w:left="0" w:right="0"/>
        <w:jc w:val="left"/>
      </w:pPr>
      <w:r>
        <w:rPr>
          <w:color w:val="000000"/>
          <w:sz w:val="24"/>
          <w:szCs w:val="24"/>
        </w:rPr>
        <w:t xml:space="preserve">Gardens of simples where, to what end</w:t>
      </w:r>
    </w:p>
    <w:p>
      <w:pPr>
        <w:widowControl w:val="on"/>
        <w:pBdr/>
        <w:spacing w:before="240" w:after="240" w:line="240" w:lineRule="auto"/>
        <w:ind w:left="0" w:right="0"/>
        <w:jc w:val="left"/>
      </w:pPr>
      <w:r>
        <w:rPr>
          <w:color w:val="000000"/>
          <w:sz w:val="24"/>
          <w:szCs w:val="24"/>
        </w:rPr>
        <w:t xml:space="preserve">Gardens for pleasure</w:t>
      </w:r>
    </w:p>
    <w:p>
      <w:pPr>
        <w:widowControl w:val="on"/>
        <w:pBdr/>
        <w:spacing w:before="240" w:after="240" w:line="240" w:lineRule="auto"/>
        <w:ind w:left="0" w:right="0"/>
        <w:jc w:val="left"/>
      </w:pPr>
      <w:r>
        <w:rPr>
          <w:color w:val="000000"/>
          <w:sz w:val="24"/>
          <w:szCs w:val="24"/>
        </w:rPr>
        <w:t xml:space="preserve">General toleration of religion, by whom permitted, and why</w:t>
      </w:r>
    </w:p>
    <w:p>
      <w:pPr>
        <w:widowControl w:val="on"/>
        <w:pBdr/>
        <w:spacing w:before="240" w:after="240" w:line="240" w:lineRule="auto"/>
        <w:ind w:left="0" w:right="0"/>
        <w:jc w:val="left"/>
      </w:pPr>
      <w:r>
        <w:rPr>
          <w:color w:val="000000"/>
          <w:sz w:val="24"/>
          <w:szCs w:val="24"/>
        </w:rPr>
        <w:t xml:space="preserve">Gentry, whence it came first; base without means; vices accompanying it; true gentry, whence; gentry commended</w:t>
      </w:r>
    </w:p>
    <w:p>
      <w:pPr>
        <w:widowControl w:val="on"/>
        <w:pBdr/>
        <w:spacing w:before="240" w:after="240" w:line="240" w:lineRule="auto"/>
        <w:ind w:left="0" w:right="0"/>
        <w:jc w:val="left"/>
      </w:pPr>
      <w:r>
        <w:rPr>
          <w:color w:val="000000"/>
          <w:sz w:val="24"/>
          <w:szCs w:val="24"/>
        </w:rPr>
        <w:t xml:space="preserve">Geography commended</w:t>
      </w:r>
    </w:p>
    <w:p>
      <w:pPr>
        <w:widowControl w:val="on"/>
        <w:pBdr/>
        <w:spacing w:before="240" w:after="240" w:line="240" w:lineRule="auto"/>
        <w:ind w:left="0" w:right="0"/>
        <w:jc w:val="left"/>
      </w:pPr>
      <w:r>
        <w:rPr>
          <w:color w:val="000000"/>
          <w:sz w:val="24"/>
          <w:szCs w:val="24"/>
        </w:rPr>
        <w:t xml:space="preserve">Geometry, arithmetic, algebra, commended</w:t>
      </w:r>
    </w:p>
    <w:p>
      <w:pPr>
        <w:widowControl w:val="on"/>
        <w:pBdr/>
        <w:spacing w:before="240" w:after="240" w:line="240" w:lineRule="auto"/>
        <w:ind w:left="0" w:right="0"/>
        <w:jc w:val="left"/>
      </w:pPr>
      <w:r>
        <w:rPr>
          <w:color w:val="000000"/>
          <w:sz w:val="24"/>
          <w:szCs w:val="24"/>
        </w:rPr>
        <w:t xml:space="preserve">Gesture cause of love-melancholy</w:t>
      </w:r>
    </w:p>
    <w:p>
      <w:pPr>
        <w:widowControl w:val="on"/>
        <w:pBdr/>
        <w:spacing w:before="240" w:after="240" w:line="240" w:lineRule="auto"/>
        <w:ind w:left="0" w:right="0"/>
        <w:jc w:val="left"/>
      </w:pPr>
      <w:r>
        <w:rPr>
          <w:color w:val="000000"/>
          <w:sz w:val="24"/>
          <w:szCs w:val="24"/>
        </w:rPr>
        <w:t xml:space="preserve">Gifts and promises of great force amongst lovers</w:t>
      </w:r>
    </w:p>
    <w:p>
      <w:pPr>
        <w:widowControl w:val="on"/>
        <w:pBdr/>
        <w:spacing w:before="240" w:after="240" w:line="240" w:lineRule="auto"/>
        <w:ind w:left="0" w:right="0"/>
        <w:jc w:val="left"/>
      </w:pPr>
      <w:r>
        <w:rPr>
          <w:color w:val="000000"/>
          <w:sz w:val="24"/>
          <w:szCs w:val="24"/>
        </w:rPr>
        <w:t xml:space="preserve">God’s just judgment cause of melancholy; sole cause sometimes</w:t>
      </w:r>
    </w:p>
    <w:p>
      <w:pPr>
        <w:widowControl w:val="on"/>
        <w:pBdr/>
        <w:spacing w:before="240" w:after="240" w:line="240" w:lineRule="auto"/>
        <w:ind w:left="0" w:right="0"/>
        <w:jc w:val="left"/>
      </w:pPr>
      <w:r>
        <w:rPr>
          <w:color w:val="000000"/>
          <w:sz w:val="24"/>
          <w:szCs w:val="24"/>
        </w:rPr>
        <w:t xml:space="preserve">Gold good against melancholy; a most beautiful object</w:t>
      </w:r>
    </w:p>
    <w:p>
      <w:pPr>
        <w:widowControl w:val="on"/>
        <w:pBdr/>
        <w:spacing w:before="240" w:after="240" w:line="240" w:lineRule="auto"/>
        <w:ind w:left="0" w:right="0"/>
        <w:jc w:val="left"/>
      </w:pPr>
      <w:r>
        <w:rPr>
          <w:color w:val="000000"/>
          <w:sz w:val="24"/>
          <w:szCs w:val="24"/>
        </w:rPr>
        <w:t xml:space="preserve">Good counsel a charm to melancholy; good counsel for lovesick persons; against melancholy itself; for such as are jealous</w:t>
      </w:r>
    </w:p>
    <w:p>
      <w:pPr>
        <w:widowControl w:val="on"/>
        <w:pBdr/>
        <w:spacing w:before="240" w:after="240" w:line="240" w:lineRule="auto"/>
        <w:ind w:left="0" w:right="0"/>
        <w:jc w:val="left"/>
      </w:pPr>
      <w:r>
        <w:rPr>
          <w:color w:val="000000"/>
          <w:sz w:val="24"/>
          <w:szCs w:val="24"/>
        </w:rPr>
        <w:t xml:space="preserve">Great men most part dishonest</w:t>
      </w:r>
    </w:p>
    <w:p>
      <w:pPr>
        <w:widowControl w:val="on"/>
        <w:pBdr/>
        <w:spacing w:before="240" w:after="240" w:line="240" w:lineRule="auto"/>
        <w:ind w:left="0" w:right="0"/>
        <w:jc w:val="left"/>
      </w:pPr>
      <w:r>
        <w:rPr>
          <w:color w:val="000000"/>
          <w:sz w:val="24"/>
          <w:szCs w:val="24"/>
        </w:rPr>
        <w:t xml:space="preserve">Gristle what</w:t>
      </w:r>
    </w:p>
    <w:p>
      <w:pPr>
        <w:widowControl w:val="on"/>
        <w:pBdr/>
        <w:spacing w:before="240" w:after="240" w:line="240" w:lineRule="auto"/>
        <w:ind w:left="0" w:right="0"/>
        <w:jc w:val="left"/>
      </w:pPr>
      <w:r>
        <w:rPr>
          <w:color w:val="000000"/>
          <w:sz w:val="24"/>
          <w:szCs w:val="24"/>
        </w:rPr>
        <w:t xml:space="preserve">Guts described</w:t>
      </w:r>
    </w:p>
    <w:p>
      <w:pPr>
        <w:widowControl w:val="on"/>
        <w:pBdr/>
        <w:spacing w:before="240" w:after="240" w:line="240" w:lineRule="auto"/>
        <w:ind w:left="0" w:right="0"/>
        <w:jc w:val="left"/>
      </w:pPr>
      <w:r>
        <w:rPr>
          <w:color w:val="000000"/>
          <w:sz w:val="24"/>
          <w:szCs w:val="24"/>
        </w:rPr>
        <w:t xml:space="preserve">H.</w:t>
      </w:r>
    </w:p>
    <w:p>
      <w:pPr>
        <w:widowControl w:val="on"/>
        <w:pBdr/>
        <w:spacing w:before="240" w:after="240" w:line="240" w:lineRule="auto"/>
        <w:ind w:left="0" w:right="0"/>
        <w:jc w:val="left"/>
      </w:pPr>
      <w:r>
        <w:rPr>
          <w:color w:val="000000"/>
          <w:sz w:val="24"/>
          <w:szCs w:val="24"/>
        </w:rPr>
        <w:t xml:space="preserve">Hand and paps how forcible in love-melancholy</w:t>
      </w:r>
    </w:p>
    <w:p>
      <w:pPr>
        <w:widowControl w:val="on"/>
        <w:pBdr/>
        <w:spacing w:before="240" w:after="240" w:line="240" w:lineRule="auto"/>
        <w:ind w:left="0" w:right="0"/>
        <w:jc w:val="left"/>
      </w:pPr>
      <w:r>
        <w:rPr>
          <w:color w:val="000000"/>
          <w:sz w:val="24"/>
          <w:szCs w:val="24"/>
        </w:rPr>
        <w:t xml:space="preserve">Hard usage a cause of jealousy</w:t>
      </w:r>
    </w:p>
    <w:p>
      <w:pPr>
        <w:widowControl w:val="on"/>
        <w:pBdr/>
        <w:spacing w:before="240" w:after="240" w:line="240" w:lineRule="auto"/>
        <w:ind w:left="0" w:right="0"/>
        <w:jc w:val="left"/>
      </w:pPr>
      <w:r>
        <w:rPr>
          <w:color w:val="000000"/>
          <w:sz w:val="24"/>
          <w:szCs w:val="24"/>
        </w:rPr>
        <w:t xml:space="preserve">Hatred cause of melancholy</w:t>
      </w:r>
    </w:p>
    <w:p>
      <w:pPr>
        <w:widowControl w:val="on"/>
        <w:pBdr/>
        <w:spacing w:before="240" w:after="240" w:line="240" w:lineRule="auto"/>
        <w:ind w:left="0" w:right="0"/>
        <w:jc w:val="left"/>
      </w:pPr>
      <w:r>
        <w:rPr>
          <w:color w:val="000000"/>
          <w:sz w:val="24"/>
          <w:szCs w:val="24"/>
        </w:rPr>
        <w:t xml:space="preserve">Hawking and hunting why good</w:t>
      </w:r>
    </w:p>
    <w:p>
      <w:pPr>
        <w:widowControl w:val="on"/>
        <w:pBdr/>
        <w:spacing w:before="240" w:after="240" w:line="240" w:lineRule="auto"/>
        <w:ind w:left="0" w:right="0"/>
        <w:jc w:val="left"/>
      </w:pPr>
      <w:r>
        <w:rPr>
          <w:color w:val="000000"/>
          <w:sz w:val="24"/>
          <w:szCs w:val="24"/>
        </w:rPr>
        <w:t xml:space="preserve">Head melancholy’s causes; symptoms; its cure</w:t>
      </w:r>
    </w:p>
    <w:p>
      <w:pPr>
        <w:widowControl w:val="on"/>
        <w:pBdr/>
        <w:spacing w:before="240" w:after="240" w:line="240" w:lineRule="auto"/>
        <w:ind w:left="0" w:right="0"/>
        <w:jc w:val="left"/>
      </w:pPr>
      <w:r>
        <w:rPr>
          <w:color w:val="000000"/>
          <w:sz w:val="24"/>
          <w:szCs w:val="24"/>
        </w:rPr>
        <w:t xml:space="preserve">Hearing, what</w:t>
      </w:r>
    </w:p>
    <w:p>
      <w:pPr>
        <w:widowControl w:val="on"/>
        <w:pBdr/>
        <w:spacing w:before="240" w:after="240" w:line="240" w:lineRule="auto"/>
        <w:ind w:left="0" w:right="0"/>
        <w:jc w:val="left"/>
      </w:pPr>
      <w:r>
        <w:rPr>
          <w:color w:val="000000"/>
          <w:sz w:val="24"/>
          <w:szCs w:val="24"/>
        </w:rPr>
        <w:t xml:space="preserve">Heat immoderate, cause of melancholy</w:t>
      </w:r>
    </w:p>
    <w:p>
      <w:pPr>
        <w:widowControl w:val="on"/>
        <w:pBdr/>
        <w:spacing w:before="240" w:after="240" w:line="240" w:lineRule="auto"/>
        <w:ind w:left="0" w:right="0"/>
        <w:jc w:val="left"/>
      </w:pPr>
      <w:r>
        <w:rPr>
          <w:color w:val="000000"/>
          <w:sz w:val="24"/>
          <w:szCs w:val="24"/>
        </w:rPr>
        <w:t xml:space="preserve">Health a treasure</w:t>
      </w:r>
    </w:p>
    <w:p>
      <w:pPr>
        <w:widowControl w:val="on"/>
        <w:pBdr/>
        <w:spacing w:before="240" w:after="240" w:line="240" w:lineRule="auto"/>
        <w:ind w:left="0" w:right="0"/>
        <w:jc w:val="left"/>
      </w:pPr>
      <w:r>
        <w:rPr>
          <w:color w:val="000000"/>
          <w:sz w:val="24"/>
          <w:szCs w:val="24"/>
        </w:rPr>
        <w:t xml:space="preserve">Heavens penetrable; infinitely swift</w:t>
      </w:r>
    </w:p>
    <w:p>
      <w:pPr>
        <w:widowControl w:val="on"/>
        <w:pBdr/>
        <w:spacing w:before="240" w:after="240" w:line="240" w:lineRule="auto"/>
        <w:ind w:left="0" w:right="0"/>
        <w:jc w:val="left"/>
      </w:pPr>
      <w:r>
        <w:rPr>
          <w:color w:val="000000"/>
          <w:sz w:val="24"/>
          <w:szCs w:val="24"/>
        </w:rPr>
        <w:t xml:space="preserve">Hell where</w:t>
      </w:r>
    </w:p>
    <w:p>
      <w:pPr>
        <w:widowControl w:val="on"/>
        <w:pBdr/>
        <w:spacing w:before="240" w:after="240" w:line="240" w:lineRule="auto"/>
        <w:ind w:left="0" w:right="0"/>
        <w:jc w:val="left"/>
      </w:pPr>
      <w:r>
        <w:rPr>
          <w:color w:val="000000"/>
          <w:sz w:val="24"/>
          <w:szCs w:val="24"/>
        </w:rPr>
        <w:t xml:space="preserve">Hellebore, white and black, purgers of melancholy; black, its virtues and history</w:t>
      </w:r>
    </w:p>
    <w:p>
      <w:pPr>
        <w:widowControl w:val="on"/>
        <w:pBdr/>
        <w:spacing w:before="240" w:after="240" w:line="240" w:lineRule="auto"/>
        <w:ind w:left="0" w:right="0"/>
        <w:jc w:val="left"/>
      </w:pPr>
      <w:r>
        <w:rPr>
          <w:color w:val="000000"/>
          <w:sz w:val="24"/>
          <w:szCs w:val="24"/>
        </w:rPr>
        <w:t xml:space="preserve">Help from friends against melancholy</w:t>
      </w:r>
    </w:p>
    <w:p>
      <w:pPr>
        <w:keepNext w:val="on"/>
        <w:pageBreakBefore w:val="on"/>
        <w:widowControl w:val="on"/>
        <w:pBdr/>
        <w:spacing w:before="0" w:after="322" w:line="240" w:lineRule="auto"/>
        <w:ind w:left="0" w:right="0"/>
        <w:jc w:val="left"/>
        <w:outlineLvl w:val="0"/>
      </w:pPr>
      <w:r>
        <w:rPr>
          <w:b/>
          <w:color w:val="000000"/>
          <w:sz w:val="48"/>
          <w:szCs w:val="48"/>
        </w:rPr>
        <w:t xml:space="preserve">Page 940</w:t>
      </w:r>
    </w:p>
    <w:p>
      <w:pPr>
        <w:widowControl w:val="on"/>
        <w:pBdr/>
        <w:spacing w:before="240" w:after="240" w:line="240" w:lineRule="auto"/>
        <w:ind w:left="0" w:right="0"/>
        <w:jc w:val="left"/>
      </w:pPr>
      <w:r>
        <w:rPr>
          <w:color w:val="000000"/>
          <w:sz w:val="24"/>
          <w:szCs w:val="24"/>
        </w:rPr>
        <w:t xml:space="preserve">Hemorrhage cause of melancholy</w:t>
      </w:r>
    </w:p>
    <w:p>
      <w:pPr>
        <w:widowControl w:val="on"/>
        <w:pBdr/>
        <w:spacing w:before="240" w:after="240" w:line="240" w:lineRule="auto"/>
        <w:ind w:left="0" w:right="0"/>
        <w:jc w:val="left"/>
      </w:pPr>
      <w:r>
        <w:rPr>
          <w:color w:val="000000"/>
          <w:sz w:val="24"/>
          <w:szCs w:val="24"/>
        </w:rPr>
        <w:t xml:space="preserve">Hemorrhoids stopped cause of melancholy</w:t>
      </w:r>
    </w:p>
    <w:p>
      <w:pPr>
        <w:widowControl w:val="on"/>
        <w:pBdr/>
        <w:spacing w:before="240" w:after="240" w:line="240" w:lineRule="auto"/>
        <w:ind w:left="0" w:right="0"/>
        <w:jc w:val="left"/>
      </w:pPr>
      <w:r>
        <w:rPr>
          <w:color w:val="000000"/>
          <w:sz w:val="24"/>
          <w:szCs w:val="24"/>
        </w:rPr>
        <w:t xml:space="preserve">Herbs causing melancholy; curing melancholy</w:t>
      </w:r>
    </w:p>
    <w:p>
      <w:pPr>
        <w:widowControl w:val="on"/>
        <w:pBdr/>
        <w:spacing w:before="240" w:after="240" w:line="240" w:lineRule="auto"/>
        <w:ind w:left="0" w:right="0"/>
        <w:jc w:val="left"/>
      </w:pPr>
      <w:r>
        <w:rPr>
          <w:color w:val="000000"/>
          <w:sz w:val="24"/>
          <w:szCs w:val="24"/>
        </w:rPr>
        <w:t xml:space="preserve">Hereditary diseases</w:t>
      </w:r>
    </w:p>
    <w:p>
      <w:pPr>
        <w:widowControl w:val="on"/>
        <w:pBdr/>
        <w:spacing w:before="240" w:after="240" w:line="240" w:lineRule="auto"/>
        <w:ind w:left="0" w:right="0"/>
        <w:jc w:val="left"/>
      </w:pPr>
      <w:r>
        <w:rPr>
          <w:color w:val="000000"/>
          <w:sz w:val="24"/>
          <w:szCs w:val="24"/>
        </w:rPr>
        <w:t xml:space="preserve">Heretics their conditions; their symptoms</w:t>
      </w:r>
    </w:p>
    <w:p>
      <w:pPr>
        <w:widowControl w:val="on"/>
        <w:pBdr/>
        <w:spacing w:before="240" w:after="240" w:line="240" w:lineRule="auto"/>
        <w:ind w:left="0" w:right="0"/>
        <w:jc w:val="left"/>
      </w:pPr>
      <w:r>
        <w:rPr>
          <w:color w:val="000000"/>
          <w:sz w:val="24"/>
          <w:szCs w:val="24"/>
        </w:rPr>
        <w:t xml:space="preserve">Heroical love’s pedigree, power, extent; definition, part affected; tyranny</w:t>
      </w:r>
    </w:p>
    <w:p>
      <w:pPr>
        <w:widowControl w:val="on"/>
        <w:pBdr/>
        <w:spacing w:before="240" w:after="240" w:line="240" w:lineRule="auto"/>
        <w:ind w:left="0" w:right="0"/>
        <w:jc w:val="left"/>
      </w:pPr>
      <w:r>
        <w:rPr>
          <w:color w:val="000000"/>
          <w:sz w:val="24"/>
          <w:szCs w:val="24"/>
        </w:rPr>
        <w:t xml:space="preserve">Hippocrates’ jealousy</w:t>
      </w:r>
    </w:p>
    <w:p>
      <w:pPr>
        <w:widowControl w:val="on"/>
        <w:pBdr/>
        <w:spacing w:before="240" w:after="240" w:line="240" w:lineRule="auto"/>
        <w:ind w:left="0" w:right="0"/>
        <w:jc w:val="left"/>
      </w:pPr>
      <w:r>
        <w:rPr>
          <w:color w:val="000000"/>
          <w:sz w:val="24"/>
          <w:szCs w:val="24"/>
        </w:rPr>
        <w:t xml:space="preserve">Honest objects of love</w:t>
      </w:r>
    </w:p>
    <w:p>
      <w:pPr>
        <w:widowControl w:val="on"/>
        <w:pBdr/>
        <w:spacing w:before="240" w:after="240" w:line="240" w:lineRule="auto"/>
        <w:ind w:left="0" w:right="0"/>
        <w:jc w:val="left"/>
      </w:pPr>
      <w:r>
        <w:rPr>
          <w:color w:val="000000"/>
          <w:sz w:val="24"/>
          <w:szCs w:val="24"/>
        </w:rPr>
        <w:t xml:space="preserve">Hope a cure of misery; its benefits</w:t>
      </w:r>
    </w:p>
    <w:p>
      <w:pPr>
        <w:widowControl w:val="on"/>
        <w:pBdr/>
        <w:spacing w:before="240" w:after="240" w:line="240" w:lineRule="auto"/>
        <w:ind w:left="0" w:right="0"/>
        <w:jc w:val="left"/>
      </w:pPr>
      <w:r>
        <w:rPr>
          <w:color w:val="000000"/>
          <w:sz w:val="24"/>
          <w:szCs w:val="24"/>
        </w:rPr>
        <w:t xml:space="preserve">Hope and fear, the Devil’s main engines to entrap the world</w:t>
      </w:r>
    </w:p>
    <w:p>
      <w:pPr>
        <w:widowControl w:val="on"/>
        <w:pBdr/>
        <w:spacing w:before="240" w:after="240" w:line="240" w:lineRule="auto"/>
        <w:ind w:left="0" w:right="0"/>
        <w:jc w:val="left"/>
      </w:pPr>
      <w:r>
        <w:rPr>
          <w:color w:val="000000"/>
          <w:sz w:val="24"/>
          <w:szCs w:val="24"/>
        </w:rPr>
        <w:t xml:space="preserve">Hops good against melancholy</w:t>
      </w:r>
    </w:p>
    <w:p>
      <w:pPr>
        <w:widowControl w:val="on"/>
        <w:pBdr/>
        <w:spacing w:before="240" w:after="240" w:line="240" w:lineRule="auto"/>
        <w:ind w:left="0" w:right="0"/>
        <w:jc w:val="left"/>
      </w:pPr>
      <w:r>
        <w:rPr>
          <w:color w:val="000000"/>
          <w:sz w:val="24"/>
          <w:szCs w:val="24"/>
        </w:rPr>
        <w:t xml:space="preserve">Horseleeches how and when used in melancholy</w:t>
      </w:r>
    </w:p>
    <w:p>
      <w:pPr>
        <w:widowControl w:val="on"/>
        <w:pBdr/>
        <w:spacing w:before="240" w:after="240" w:line="240" w:lineRule="auto"/>
        <w:ind w:left="0" w:right="0"/>
        <w:jc w:val="left"/>
      </w:pPr>
      <w:r>
        <w:rPr>
          <w:color w:val="000000"/>
          <w:sz w:val="24"/>
          <w:szCs w:val="24"/>
        </w:rPr>
        <w:t xml:space="preserve">Hot countries apt and prone to jealousy</w:t>
      </w:r>
    </w:p>
    <w:p>
      <w:pPr>
        <w:widowControl w:val="on"/>
        <w:pBdr/>
        <w:spacing w:before="240" w:after="240" w:line="240" w:lineRule="auto"/>
        <w:ind w:left="0" w:right="0"/>
        <w:jc w:val="left"/>
      </w:pPr>
      <w:r>
        <w:rPr>
          <w:color w:val="000000"/>
          <w:sz w:val="24"/>
          <w:szCs w:val="24"/>
        </w:rPr>
        <w:t xml:space="preserve">How oft ’tis fit to eat in a day</w:t>
      </w:r>
    </w:p>
    <w:p>
      <w:pPr>
        <w:widowControl w:val="on"/>
        <w:pBdr/>
        <w:spacing w:before="240" w:after="240" w:line="240" w:lineRule="auto"/>
        <w:ind w:left="0" w:right="0"/>
        <w:jc w:val="left"/>
      </w:pPr>
      <w:r>
        <w:rPr>
          <w:color w:val="000000"/>
          <w:sz w:val="24"/>
          <w:szCs w:val="24"/>
        </w:rPr>
        <w:t xml:space="preserve">How to resist passions</w:t>
      </w:r>
    </w:p>
    <w:p>
      <w:pPr>
        <w:widowControl w:val="on"/>
        <w:pBdr/>
        <w:spacing w:before="240" w:after="240" w:line="240" w:lineRule="auto"/>
        <w:ind w:left="0" w:right="0"/>
        <w:jc w:val="left"/>
      </w:pPr>
      <w:r>
        <w:rPr>
          <w:color w:val="000000"/>
          <w:sz w:val="24"/>
          <w:szCs w:val="24"/>
        </w:rPr>
        <w:t xml:space="preserve">How men fall in love</w:t>
      </w:r>
    </w:p>
    <w:p>
      <w:pPr>
        <w:widowControl w:val="on"/>
        <w:pBdr/>
        <w:spacing w:before="240" w:after="240" w:line="240" w:lineRule="auto"/>
        <w:ind w:left="0" w:right="0"/>
        <w:jc w:val="left"/>
      </w:pPr>
      <w:r>
        <w:rPr>
          <w:color w:val="000000"/>
          <w:sz w:val="24"/>
          <w:szCs w:val="24"/>
        </w:rPr>
        <w:t xml:space="preserve">Humours, what they are</w:t>
      </w:r>
    </w:p>
    <w:p>
      <w:pPr>
        <w:widowControl w:val="on"/>
        <w:pBdr/>
        <w:spacing w:before="240" w:after="240" w:line="240" w:lineRule="auto"/>
        <w:ind w:left="0" w:right="0"/>
        <w:jc w:val="left"/>
      </w:pPr>
      <w:r>
        <w:rPr>
          <w:color w:val="000000"/>
          <w:sz w:val="24"/>
          <w:szCs w:val="24"/>
        </w:rPr>
        <w:t xml:space="preserve">Hydrophobia described</w:t>
      </w:r>
    </w:p>
    <w:p>
      <w:pPr>
        <w:widowControl w:val="on"/>
        <w:pBdr/>
        <w:spacing w:before="240" w:after="240" w:line="240" w:lineRule="auto"/>
        <w:ind w:left="0" w:right="0"/>
        <w:jc w:val="left"/>
      </w:pPr>
      <w:r>
        <w:rPr>
          <w:color w:val="000000"/>
          <w:sz w:val="24"/>
          <w:szCs w:val="24"/>
        </w:rPr>
        <w:t xml:space="preserve">Hypochondriacal melancholy; its causes inward, outward; symptom; cure of it</w:t>
      </w:r>
    </w:p>
    <w:p>
      <w:pPr>
        <w:widowControl w:val="on"/>
        <w:pBdr/>
        <w:spacing w:before="240" w:after="240" w:line="240" w:lineRule="auto"/>
        <w:ind w:left="0" w:right="0"/>
        <w:jc w:val="left"/>
      </w:pPr>
      <w:r>
        <w:rPr>
          <w:color w:val="000000"/>
          <w:sz w:val="24"/>
          <w:szCs w:val="24"/>
        </w:rPr>
        <w:t xml:space="preserve">Hypochondries misaffected, causes</w:t>
      </w:r>
    </w:p>
    <w:p>
      <w:pPr>
        <w:widowControl w:val="on"/>
        <w:pBdr/>
        <w:spacing w:before="240" w:after="240" w:line="240" w:lineRule="auto"/>
        <w:ind w:left="0" w:right="0"/>
        <w:jc w:val="left"/>
      </w:pPr>
      <w:r>
        <w:rPr>
          <w:color w:val="000000"/>
          <w:sz w:val="24"/>
          <w:szCs w:val="24"/>
        </w:rPr>
        <w:t xml:space="preserve">Hypocrites described</w:t>
      </w:r>
    </w:p>
    <w:p>
      <w:pPr>
        <w:keepNext w:val="on"/>
        <w:widowControl w:val="on"/>
        <w:pBdr/>
        <w:spacing w:before="299" w:after="299" w:line="240" w:lineRule="auto"/>
        <w:ind w:left="0" w:right="0"/>
        <w:jc w:val="left"/>
        <w:outlineLvl w:val="1"/>
      </w:pPr>
      <w:r>
        <w:rPr>
          <w:b/>
          <w:color w:val="000000"/>
          <w:sz w:val="36"/>
          <w:szCs w:val="36"/>
        </w:rPr>
        <w:t xml:space="preserve">I.</w:t>
      </w:r>
    </w:p>
    <w:p>
      <w:pPr>
        <w:widowControl w:val="on"/>
        <w:pBdr/>
        <w:spacing w:before="240" w:after="240" w:line="240" w:lineRule="auto"/>
        <w:ind w:left="0" w:right="0"/>
        <w:jc w:val="left"/>
      </w:pPr>
      <w:r>
        <w:rPr>
          <w:color w:val="000000"/>
          <w:sz w:val="24"/>
          <w:szCs w:val="24"/>
        </w:rPr>
        <w:t xml:space="preserve">Idleness a main cause of melancholy; of love-melancholy; of jealousy</w:t>
      </w:r>
    </w:p>
    <w:p>
      <w:pPr>
        <w:widowControl w:val="on"/>
        <w:pBdr/>
        <w:spacing w:before="240" w:after="240" w:line="240" w:lineRule="auto"/>
        <w:ind w:left="0" w:right="0"/>
        <w:jc w:val="left"/>
      </w:pPr>
      <w:r>
        <w:rPr>
          <w:color w:val="000000"/>
          <w:sz w:val="24"/>
          <w:szCs w:val="24"/>
        </w:rPr>
        <w:t xml:space="preserve">Ignorance the mother of devotion</w:t>
      </w:r>
    </w:p>
    <w:p>
      <w:pPr>
        <w:widowControl w:val="on"/>
        <w:pBdr/>
        <w:spacing w:before="240" w:after="240" w:line="240" w:lineRule="auto"/>
        <w:ind w:left="0" w:right="0"/>
        <w:jc w:val="left"/>
      </w:pPr>
      <w:r>
        <w:rPr>
          <w:color w:val="000000"/>
          <w:sz w:val="24"/>
          <w:szCs w:val="24"/>
        </w:rPr>
        <w:t xml:space="preserve">Ignorance commended</w:t>
      </w:r>
    </w:p>
    <w:p>
      <w:pPr>
        <w:widowControl w:val="on"/>
        <w:pBdr/>
        <w:spacing w:before="240" w:after="240" w:line="240" w:lineRule="auto"/>
        <w:ind w:left="0" w:right="0"/>
        <w:jc w:val="left"/>
      </w:pPr>
      <w:r>
        <w:rPr>
          <w:color w:val="000000"/>
          <w:sz w:val="24"/>
          <w:szCs w:val="24"/>
        </w:rPr>
        <w:t xml:space="preserve">Ignorant persons still circumvented</w:t>
      </w:r>
    </w:p>
    <w:p>
      <w:pPr>
        <w:widowControl w:val="on"/>
        <w:pBdr/>
        <w:spacing w:before="240" w:after="240" w:line="240" w:lineRule="auto"/>
        <w:ind w:left="0" w:right="0"/>
        <w:jc w:val="left"/>
      </w:pPr>
      <w:r>
        <w:rPr>
          <w:color w:val="000000"/>
          <w:sz w:val="24"/>
          <w:szCs w:val="24"/>
        </w:rPr>
        <w:t xml:space="preserve">Imagination what; its force and effects</w:t>
      </w:r>
    </w:p>
    <w:p>
      <w:pPr>
        <w:widowControl w:val="on"/>
        <w:pBdr/>
        <w:spacing w:before="240" w:after="240" w:line="240" w:lineRule="auto"/>
        <w:ind w:left="0" w:right="0"/>
        <w:jc w:val="left"/>
      </w:pPr>
      <w:r>
        <w:rPr>
          <w:color w:val="000000"/>
          <w:sz w:val="24"/>
          <w:szCs w:val="24"/>
        </w:rPr>
        <w:t xml:space="preserve">Imagination of the mother affects her infant</w:t>
      </w:r>
    </w:p>
    <w:p>
      <w:pPr>
        <w:widowControl w:val="on"/>
        <w:pBdr/>
        <w:spacing w:before="240" w:after="240" w:line="240" w:lineRule="auto"/>
        <w:ind w:left="0" w:right="0"/>
        <w:jc w:val="left"/>
      </w:pPr>
      <w:r>
        <w:rPr>
          <w:color w:val="000000"/>
          <w:sz w:val="24"/>
          <w:szCs w:val="24"/>
        </w:rPr>
        <w:t xml:space="preserve">Immaterial melancholy</w:t>
      </w:r>
    </w:p>
    <w:p>
      <w:pPr>
        <w:widowControl w:val="on"/>
        <w:pBdr/>
        <w:spacing w:before="240" w:after="240" w:line="240" w:lineRule="auto"/>
        <w:ind w:left="0" w:right="0"/>
        <w:jc w:val="left"/>
      </w:pPr>
      <w:r>
        <w:rPr>
          <w:color w:val="000000"/>
          <w:sz w:val="24"/>
          <w:szCs w:val="24"/>
        </w:rPr>
        <w:t xml:space="preserve">Immortality of the soul proved; impugned by whom</w:t>
      </w:r>
    </w:p>
    <w:p>
      <w:pPr>
        <w:widowControl w:val="on"/>
        <w:pBdr/>
        <w:spacing w:before="240" w:after="240" w:line="240" w:lineRule="auto"/>
        <w:ind w:left="0" w:right="0"/>
        <w:jc w:val="left"/>
      </w:pPr>
      <w:r>
        <w:rPr>
          <w:color w:val="000000"/>
          <w:sz w:val="24"/>
          <w:szCs w:val="24"/>
        </w:rPr>
        <w:t xml:space="preserve">Impediments of lovers</w:t>
      </w:r>
    </w:p>
    <w:p>
      <w:pPr>
        <w:widowControl w:val="on"/>
        <w:pBdr/>
        <w:spacing w:before="240" w:after="240" w:line="240" w:lineRule="auto"/>
        <w:ind w:left="0" w:right="0"/>
        <w:jc w:val="left"/>
      </w:pPr>
      <w:r>
        <w:rPr>
          <w:color w:val="000000"/>
          <w:sz w:val="24"/>
          <w:szCs w:val="24"/>
        </w:rPr>
        <w:t xml:space="preserve">Importunity and opportunity cause of love-melancholy; of jealousy</w:t>
      </w:r>
    </w:p>
    <w:p>
      <w:pPr>
        <w:widowControl w:val="on"/>
        <w:pBdr/>
        <w:spacing w:before="240" w:after="240" w:line="240" w:lineRule="auto"/>
        <w:ind w:left="0" w:right="0"/>
        <w:jc w:val="left"/>
      </w:pPr>
      <w:r>
        <w:rPr>
          <w:color w:val="000000"/>
          <w:sz w:val="24"/>
          <w:szCs w:val="24"/>
        </w:rPr>
        <w:t xml:space="preserve">Imprisonment cause of melancholy</w:t>
      </w:r>
    </w:p>
    <w:p>
      <w:pPr>
        <w:widowControl w:val="on"/>
        <w:pBdr/>
        <w:spacing w:before="240" w:after="240" w:line="240" w:lineRule="auto"/>
        <w:ind w:left="0" w:right="0"/>
        <w:jc w:val="left"/>
      </w:pPr>
      <w:r>
        <w:rPr>
          <w:color w:val="000000"/>
          <w:sz w:val="24"/>
          <w:szCs w:val="24"/>
        </w:rPr>
        <w:t xml:space="preserve">Impostures of devils; of politicians; of priests</w:t>
      </w:r>
    </w:p>
    <w:p>
      <w:pPr>
        <w:widowControl w:val="on"/>
        <w:pBdr/>
        <w:spacing w:before="240" w:after="240" w:line="240" w:lineRule="auto"/>
        <w:ind w:left="0" w:right="0"/>
        <w:jc w:val="left"/>
      </w:pPr>
      <w:r>
        <w:rPr>
          <w:color w:val="000000"/>
          <w:sz w:val="24"/>
          <w:szCs w:val="24"/>
        </w:rPr>
        <w:t xml:space="preserve">Impotency a cause of jealousy</w:t>
      </w:r>
    </w:p>
    <w:p>
      <w:pPr>
        <w:widowControl w:val="on"/>
        <w:pBdr/>
        <w:spacing w:before="240" w:after="240" w:line="240" w:lineRule="auto"/>
        <w:ind w:left="0" w:right="0"/>
        <w:jc w:val="left"/>
      </w:pPr>
      <w:r>
        <w:rPr>
          <w:color w:val="000000"/>
          <w:sz w:val="24"/>
          <w:szCs w:val="24"/>
        </w:rPr>
        <w:t xml:space="preserve">Impulsive cause of man’s misery</w:t>
      </w:r>
    </w:p>
    <w:p>
      <w:pPr>
        <w:widowControl w:val="on"/>
        <w:pBdr/>
        <w:spacing w:before="240" w:after="240" w:line="240" w:lineRule="auto"/>
        <w:ind w:left="0" w:right="0"/>
        <w:jc w:val="left"/>
      </w:pPr>
      <w:r>
        <w:rPr>
          <w:i/>
          <w:color w:val="000000"/>
          <w:sz w:val="24"/>
          <w:szCs w:val="24"/>
        </w:rPr>
        <w:t xml:space="preserve">Incubi</w:t>
      </w:r>
      <w:r>
        <w:rPr>
          <w:color w:val="000000"/>
          <w:sz w:val="24"/>
          <w:szCs w:val="24"/>
        </w:rPr>
        <w:t xml:space="preserve"> and </w:t>
      </w:r>
      <w:r>
        <w:rPr>
          <w:i/>
          <w:color w:val="000000"/>
          <w:sz w:val="24"/>
          <w:szCs w:val="24"/>
        </w:rPr>
        <w:t xml:space="preserve">succubi</w:t>
      </w:r>
    </w:p>
    <w:p>
      <w:pPr>
        <w:widowControl w:val="on"/>
        <w:pBdr/>
        <w:spacing w:before="240" w:after="240" w:line="240" w:lineRule="auto"/>
        <w:ind w:left="0" w:right="0"/>
        <w:jc w:val="left"/>
      </w:pPr>
      <w:r>
        <w:rPr>
          <w:color w:val="000000"/>
          <w:sz w:val="24"/>
          <w:szCs w:val="24"/>
        </w:rPr>
        <w:t xml:space="preserve">Inconstancy of lovers</w:t>
      </w:r>
    </w:p>
    <w:p>
      <w:pPr>
        <w:widowControl w:val="on"/>
        <w:pBdr/>
        <w:spacing w:before="240" w:after="240" w:line="240" w:lineRule="auto"/>
        <w:ind w:left="0" w:right="0"/>
        <w:jc w:val="left"/>
      </w:pPr>
      <w:r>
        <w:rPr>
          <w:color w:val="000000"/>
          <w:sz w:val="24"/>
          <w:szCs w:val="24"/>
        </w:rPr>
        <w:t xml:space="preserve">Inconstancy a sign of melancholy</w:t>
      </w:r>
    </w:p>
    <w:p>
      <w:pPr>
        <w:widowControl w:val="on"/>
        <w:pBdr/>
        <w:spacing w:before="240" w:after="240" w:line="240" w:lineRule="auto"/>
        <w:ind w:left="0" w:right="0"/>
        <w:jc w:val="left"/>
      </w:pPr>
      <w:r>
        <w:rPr>
          <w:color w:val="000000"/>
          <w:sz w:val="24"/>
          <w:szCs w:val="24"/>
        </w:rPr>
        <w:t xml:space="preserve">Infirmities of body and mind, what grievances they cause</w:t>
      </w:r>
    </w:p>
    <w:p>
      <w:pPr>
        <w:widowControl w:val="on"/>
        <w:pBdr/>
        <w:spacing w:before="240" w:after="240" w:line="240" w:lineRule="auto"/>
        <w:ind w:left="0" w:right="0"/>
        <w:jc w:val="left"/>
      </w:pPr>
      <w:r>
        <w:rPr>
          <w:color w:val="000000"/>
          <w:sz w:val="24"/>
          <w:szCs w:val="24"/>
        </w:rPr>
        <w:t xml:space="preserve">Injuries and abuses rectified</w:t>
      </w:r>
    </w:p>
    <w:p>
      <w:pPr>
        <w:widowControl w:val="on"/>
        <w:pBdr/>
        <w:spacing w:before="240" w:after="240" w:line="240" w:lineRule="auto"/>
        <w:ind w:left="0" w:right="0"/>
        <w:jc w:val="left"/>
      </w:pPr>
      <w:r>
        <w:rPr>
          <w:color w:val="000000"/>
          <w:sz w:val="24"/>
          <w:szCs w:val="24"/>
        </w:rPr>
        <w:t xml:space="preserve">Instrumental causes of diseases</w:t>
      </w:r>
    </w:p>
    <w:p>
      <w:pPr>
        <w:widowControl w:val="on"/>
        <w:pBdr/>
        <w:spacing w:before="240" w:after="240" w:line="240" w:lineRule="auto"/>
        <w:ind w:left="0" w:right="0"/>
        <w:jc w:val="left"/>
      </w:pPr>
      <w:r>
        <w:rPr>
          <w:color w:val="000000"/>
          <w:sz w:val="24"/>
          <w:szCs w:val="24"/>
        </w:rPr>
        <w:t xml:space="preserve">Instrumental cause of man’s misery</w:t>
      </w:r>
    </w:p>
    <w:p>
      <w:pPr>
        <w:widowControl w:val="on"/>
        <w:pBdr/>
        <w:spacing w:before="240" w:after="240" w:line="240" w:lineRule="auto"/>
        <w:ind w:left="0" w:right="0"/>
        <w:jc w:val="left"/>
      </w:pPr>
      <w:r>
        <w:rPr>
          <w:color w:val="000000"/>
          <w:sz w:val="24"/>
          <w:szCs w:val="24"/>
        </w:rPr>
        <w:t xml:space="preserve">Interpreters of dreams</w:t>
      </w:r>
    </w:p>
    <w:p>
      <w:pPr>
        <w:widowControl w:val="on"/>
        <w:pBdr/>
        <w:spacing w:before="240" w:after="240" w:line="240" w:lineRule="auto"/>
        <w:ind w:left="0" w:right="0"/>
        <w:jc w:val="left"/>
      </w:pPr>
      <w:r>
        <w:rPr>
          <w:color w:val="000000"/>
          <w:sz w:val="24"/>
          <w:szCs w:val="24"/>
        </w:rPr>
        <w:t xml:space="preserve">Inundation’s fury</w:t>
      </w:r>
    </w:p>
    <w:p>
      <w:pPr>
        <w:widowControl w:val="on"/>
        <w:pBdr/>
        <w:spacing w:before="240" w:after="240" w:line="240" w:lineRule="auto"/>
        <w:ind w:left="0" w:right="0"/>
        <w:jc w:val="left"/>
      </w:pPr>
      <w:r>
        <w:rPr>
          <w:color w:val="000000"/>
          <w:sz w:val="24"/>
          <w:szCs w:val="24"/>
        </w:rPr>
        <w:t xml:space="preserve">Inventions resulting from love</w:t>
      </w:r>
    </w:p>
    <w:p>
      <w:pPr>
        <w:widowControl w:val="on"/>
        <w:pBdr/>
        <w:spacing w:before="240" w:after="240" w:line="240" w:lineRule="auto"/>
        <w:ind w:left="0" w:right="0"/>
        <w:jc w:val="left"/>
      </w:pPr>
      <w:r>
        <w:rPr>
          <w:color w:val="000000"/>
          <w:sz w:val="24"/>
          <w:szCs w:val="24"/>
        </w:rPr>
        <w:t xml:space="preserve">Inward causes of melancholy</w:t>
      </w:r>
    </w:p>
    <w:p>
      <w:pPr>
        <w:widowControl w:val="on"/>
        <w:pBdr/>
        <w:spacing w:before="240" w:after="240" w:line="240" w:lineRule="auto"/>
        <w:ind w:left="0" w:right="0"/>
        <w:jc w:val="left"/>
      </w:pPr>
      <w:r>
        <w:rPr>
          <w:color w:val="000000"/>
          <w:sz w:val="24"/>
          <w:szCs w:val="24"/>
        </w:rPr>
        <w:t xml:space="preserve">Inward senses described</w:t>
      </w:r>
    </w:p>
    <w:p>
      <w:pPr>
        <w:widowControl w:val="on"/>
        <w:pBdr/>
        <w:spacing w:before="240" w:after="240" w:line="240" w:lineRule="auto"/>
        <w:ind w:left="0" w:right="0"/>
        <w:jc w:val="left"/>
      </w:pPr>
      <w:r>
        <w:rPr>
          <w:color w:val="000000"/>
          <w:sz w:val="24"/>
          <w:szCs w:val="24"/>
        </w:rPr>
        <w:t xml:space="preserve">Issues when used in melancholy</w:t>
      </w:r>
    </w:p>
    <w:p>
      <w:pPr>
        <w:widowControl w:val="on"/>
        <w:pBdr/>
        <w:spacing w:before="240" w:after="240" w:line="240" w:lineRule="auto"/>
        <w:ind w:left="0" w:right="0"/>
        <w:jc w:val="left"/>
      </w:pPr>
      <w:r>
        <w:rPr>
          <w:color w:val="000000"/>
          <w:sz w:val="24"/>
          <w:szCs w:val="24"/>
        </w:rPr>
        <w:t xml:space="preserve">J.</w:t>
      </w:r>
    </w:p>
    <w:p>
      <w:pPr>
        <w:widowControl w:val="on"/>
        <w:pBdr/>
        <w:spacing w:before="240" w:after="240" w:line="240" w:lineRule="auto"/>
        <w:ind w:left="0" w:right="0"/>
        <w:jc w:val="left"/>
      </w:pPr>
      <w:r>
        <w:rPr>
          <w:color w:val="000000"/>
          <w:sz w:val="24"/>
          <w:szCs w:val="24"/>
        </w:rPr>
        <w:t xml:space="preserve">Jealousy a symptom of melancholy; defined, described; of princes; of brute beasts; causes of it; symptoms of it; prognostics; cure of it</w:t>
      </w:r>
    </w:p>
    <w:p>
      <w:pPr>
        <w:widowControl w:val="on"/>
        <w:pBdr/>
        <w:spacing w:before="240" w:after="240" w:line="240" w:lineRule="auto"/>
        <w:ind w:left="0" w:right="0"/>
        <w:jc w:val="left"/>
      </w:pPr>
      <w:r>
        <w:rPr>
          <w:color w:val="000000"/>
          <w:sz w:val="24"/>
          <w:szCs w:val="24"/>
        </w:rPr>
        <w:t xml:space="preserve">Jests how and when to be used</w:t>
      </w:r>
    </w:p>
    <w:p>
      <w:pPr>
        <w:widowControl w:val="on"/>
        <w:pBdr/>
        <w:spacing w:before="240" w:after="240" w:line="240" w:lineRule="auto"/>
        <w:ind w:left="0" w:right="0"/>
        <w:jc w:val="left"/>
      </w:pPr>
      <w:r>
        <w:rPr>
          <w:color w:val="000000"/>
          <w:sz w:val="24"/>
          <w:szCs w:val="24"/>
        </w:rPr>
        <w:t xml:space="preserve">Jews’ religious symptoms</w:t>
      </w:r>
    </w:p>
    <w:p>
      <w:pPr>
        <w:widowControl w:val="on"/>
        <w:pBdr/>
        <w:spacing w:before="240" w:after="240" w:line="240" w:lineRule="auto"/>
        <w:ind w:left="0" w:right="0"/>
        <w:jc w:val="left"/>
      </w:pPr>
      <w:r>
        <w:rPr>
          <w:color w:val="000000"/>
          <w:sz w:val="24"/>
          <w:szCs w:val="24"/>
        </w:rPr>
        <w:t xml:space="preserve">Joy in excess cause of melancholy</w:t>
      </w:r>
    </w:p>
    <w:p>
      <w:pPr>
        <w:widowControl w:val="on"/>
        <w:pBdr/>
        <w:spacing w:before="240" w:after="240" w:line="240" w:lineRule="auto"/>
        <w:ind w:left="0" w:right="0"/>
        <w:jc w:val="left"/>
      </w:pPr>
      <w:r>
        <w:rPr>
          <w:color w:val="000000"/>
          <w:sz w:val="24"/>
          <w:szCs w:val="24"/>
        </w:rPr>
        <w:t xml:space="preserve">K.</w:t>
      </w:r>
    </w:p>
    <w:p>
      <w:pPr>
        <w:widowControl w:val="on"/>
        <w:pBdr/>
        <w:spacing w:before="240" w:after="240" w:line="240" w:lineRule="auto"/>
        <w:ind w:left="0" w:right="0"/>
        <w:jc w:val="left"/>
      </w:pPr>
      <w:r>
        <w:rPr>
          <w:color w:val="000000"/>
          <w:sz w:val="24"/>
          <w:szCs w:val="24"/>
        </w:rPr>
        <w:t xml:space="preserve">Kings and princes’ discontents</w:t>
      </w:r>
    </w:p>
    <w:p>
      <w:pPr>
        <w:widowControl w:val="on"/>
        <w:pBdr/>
        <w:spacing w:before="240" w:after="240" w:line="240" w:lineRule="auto"/>
        <w:ind w:left="0" w:right="0"/>
        <w:jc w:val="left"/>
      </w:pPr>
      <w:r>
        <w:rPr>
          <w:color w:val="000000"/>
          <w:sz w:val="24"/>
          <w:szCs w:val="24"/>
        </w:rPr>
        <w:t xml:space="preserve">Kissing a main cause of love-melancholy; a symptom of love-melancholy</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color w:val="000000"/>
          <w:sz w:val="24"/>
          <w:szCs w:val="24"/>
        </w:rPr>
        <w:t xml:space="preserve">Labour, business, cure of love-melancholy; </w:t>
      </w:r>
      <w:r>
        <w:rPr>
          <w:i/>
          <w:color w:val="000000"/>
          <w:sz w:val="24"/>
          <w:szCs w:val="24"/>
        </w:rPr>
        <w:t xml:space="preserve">Lapis Armenus</w:t>
      </w:r>
      <w:r>
        <w:rPr>
          <w:color w:val="000000"/>
          <w:sz w:val="24"/>
          <w:szCs w:val="24"/>
        </w:rPr>
        <w:t xml:space="preserve">, its virtues against melancholy</w:t>
      </w:r>
    </w:p>
    <w:p>
      <w:pPr>
        <w:widowControl w:val="on"/>
        <w:pBdr/>
        <w:spacing w:before="240" w:after="240" w:line="240" w:lineRule="auto"/>
        <w:ind w:left="0" w:right="0"/>
        <w:jc w:val="left"/>
      </w:pPr>
      <w:r>
        <w:rPr>
          <w:color w:val="000000"/>
          <w:sz w:val="24"/>
          <w:szCs w:val="24"/>
        </w:rPr>
        <w:t xml:space="preserve">Lascivious meats to be avoided</w:t>
      </w:r>
    </w:p>
    <w:p>
      <w:pPr>
        <w:widowControl w:val="on"/>
        <w:pBdr/>
        <w:spacing w:before="240" w:after="240" w:line="240" w:lineRule="auto"/>
        <w:ind w:left="0" w:right="0"/>
        <w:jc w:val="left"/>
      </w:pPr>
      <w:r>
        <w:rPr>
          <w:color w:val="000000"/>
          <w:sz w:val="24"/>
          <w:szCs w:val="24"/>
        </w:rPr>
        <w:t xml:space="preserve">Laughter, its effects</w:t>
      </w:r>
    </w:p>
    <w:p>
      <w:pPr>
        <w:keepNext w:val="on"/>
        <w:pageBreakBefore w:val="on"/>
        <w:widowControl w:val="on"/>
        <w:pBdr/>
        <w:spacing w:before="0" w:after="322" w:line="240" w:lineRule="auto"/>
        <w:ind w:left="0" w:right="0"/>
        <w:jc w:val="left"/>
        <w:outlineLvl w:val="0"/>
      </w:pPr>
      <w:r>
        <w:rPr>
          <w:b/>
          <w:color w:val="000000"/>
          <w:sz w:val="48"/>
          <w:szCs w:val="48"/>
        </w:rPr>
        <w:t xml:space="preserve">Page 941</w:t>
      </w:r>
    </w:p>
    <w:p>
      <w:pPr>
        <w:widowControl w:val="on"/>
        <w:pBdr/>
        <w:spacing w:before="240" w:after="240" w:line="240" w:lineRule="auto"/>
        <w:ind w:left="0" w:right="0"/>
        <w:jc w:val="left"/>
      </w:pPr>
      <w:r>
        <w:rPr>
          <w:color w:val="000000"/>
          <w:sz w:val="24"/>
          <w:szCs w:val="24"/>
        </w:rPr>
        <w:t xml:space="preserve">Laurel a purge for melancholy</w:t>
      </w:r>
    </w:p>
    <w:p>
      <w:pPr>
        <w:widowControl w:val="on"/>
        <w:pBdr/>
        <w:spacing w:before="240" w:after="240" w:line="240" w:lineRule="auto"/>
        <w:ind w:left="0" w:right="0"/>
        <w:jc w:val="left"/>
      </w:pPr>
      <w:r>
        <w:rPr>
          <w:color w:val="000000"/>
          <w:sz w:val="24"/>
          <w:szCs w:val="24"/>
        </w:rPr>
        <w:t xml:space="preserve">Laws against adultery</w:t>
      </w:r>
    </w:p>
    <w:p>
      <w:pPr>
        <w:widowControl w:val="on"/>
        <w:pBdr/>
        <w:spacing w:before="240" w:after="240" w:line="240" w:lineRule="auto"/>
        <w:ind w:left="0" w:right="0"/>
        <w:jc w:val="left"/>
      </w:pPr>
      <w:r>
        <w:rPr>
          <w:color w:val="000000"/>
          <w:sz w:val="24"/>
          <w:szCs w:val="24"/>
        </w:rPr>
        <w:t xml:space="preserve">Leo Decimus the pope’s scoffing tricks</w:t>
      </w:r>
    </w:p>
    <w:p>
      <w:pPr>
        <w:widowControl w:val="on"/>
        <w:pBdr/>
        <w:spacing w:before="240" w:after="240" w:line="240" w:lineRule="auto"/>
        <w:ind w:left="0" w:right="0"/>
        <w:jc w:val="left"/>
      </w:pPr>
      <w:r>
        <w:rPr>
          <w:color w:val="000000"/>
          <w:sz w:val="24"/>
          <w:szCs w:val="24"/>
        </w:rPr>
        <w:t xml:space="preserve">Lewellyn prince of Wales, his submission</w:t>
      </w:r>
    </w:p>
    <w:p>
      <w:pPr>
        <w:widowControl w:val="on"/>
        <w:pBdr/>
        <w:spacing w:before="240" w:after="240" w:line="240" w:lineRule="auto"/>
        <w:ind w:left="0" w:right="0"/>
        <w:jc w:val="left"/>
      </w:pPr>
      <w:r>
        <w:rPr>
          <w:i/>
          <w:color w:val="000000"/>
          <w:sz w:val="24"/>
          <w:szCs w:val="24"/>
        </w:rPr>
        <w:t xml:space="preserve">Leucata petra</w:t>
      </w:r>
      <w:r>
        <w:rPr>
          <w:color w:val="000000"/>
          <w:sz w:val="24"/>
          <w:szCs w:val="24"/>
        </w:rPr>
        <w:t xml:space="preserve"> the cure of lovesick persons</w:t>
      </w:r>
    </w:p>
    <w:p>
      <w:pPr>
        <w:widowControl w:val="on"/>
        <w:pBdr/>
        <w:spacing w:before="240" w:after="240" w:line="240" w:lineRule="auto"/>
        <w:ind w:left="0" w:right="0"/>
        <w:jc w:val="left"/>
      </w:pPr>
      <w:r>
        <w:rPr>
          <w:color w:val="000000"/>
          <w:sz w:val="24"/>
          <w:szCs w:val="24"/>
        </w:rPr>
        <w:t xml:space="preserve">Liberty of princes and great men, how abused</w:t>
      </w:r>
    </w:p>
    <w:p>
      <w:pPr>
        <w:widowControl w:val="on"/>
        <w:pBdr/>
        <w:spacing w:before="240" w:after="240" w:line="240" w:lineRule="auto"/>
        <w:ind w:left="0" w:right="0"/>
        <w:jc w:val="left"/>
      </w:pPr>
      <w:r>
        <w:rPr>
          <w:color w:val="000000"/>
          <w:sz w:val="24"/>
          <w:szCs w:val="24"/>
        </w:rPr>
        <w:t xml:space="preserve">Libraries commended</w:t>
      </w:r>
    </w:p>
    <w:p>
      <w:pPr>
        <w:widowControl w:val="on"/>
        <w:pBdr/>
        <w:spacing w:before="240" w:after="240" w:line="240" w:lineRule="auto"/>
        <w:ind w:left="0" w:right="0"/>
        <w:jc w:val="left"/>
      </w:pPr>
      <w:r>
        <w:rPr>
          <w:color w:val="000000"/>
          <w:sz w:val="24"/>
          <w:szCs w:val="24"/>
        </w:rPr>
        <w:t xml:space="preserve">Liver its site; cause of melancholy distempers, if hot or cold</w:t>
      </w:r>
    </w:p>
    <w:p>
      <w:pPr>
        <w:widowControl w:val="on"/>
        <w:pBdr/>
        <w:spacing w:before="240" w:after="240" w:line="240" w:lineRule="auto"/>
        <w:ind w:left="0" w:right="0"/>
        <w:jc w:val="left"/>
      </w:pPr>
      <w:r>
        <w:rPr>
          <w:color w:val="000000"/>
          <w:sz w:val="24"/>
          <w:szCs w:val="24"/>
        </w:rPr>
        <w:t xml:space="preserve">Loss of liberty, servitude, imprisonment, cause of melancholy</w:t>
      </w:r>
    </w:p>
    <w:p>
      <w:pPr>
        <w:widowControl w:val="on"/>
        <w:pBdr/>
        <w:spacing w:before="240" w:after="240" w:line="240" w:lineRule="auto"/>
        <w:ind w:left="0" w:right="0"/>
        <w:jc w:val="left"/>
      </w:pPr>
      <w:r>
        <w:rPr>
          <w:color w:val="000000"/>
          <w:sz w:val="24"/>
          <w:szCs w:val="24"/>
        </w:rPr>
        <w:t xml:space="preserve">Losses in general how they offend; cause of despair; how eased</w:t>
      </w:r>
    </w:p>
    <w:p>
      <w:pPr>
        <w:widowControl w:val="on"/>
        <w:pBdr/>
        <w:spacing w:before="240" w:after="240" w:line="240" w:lineRule="auto"/>
        <w:ind w:left="0" w:right="0"/>
        <w:jc w:val="left"/>
      </w:pPr>
      <w:r>
        <w:rPr>
          <w:color w:val="000000"/>
          <w:sz w:val="24"/>
          <w:szCs w:val="24"/>
        </w:rPr>
        <w:t xml:space="preserve">Love of gaming and pleasures immoderate, cause of melancholy</w:t>
      </w:r>
    </w:p>
    <w:p>
      <w:pPr>
        <w:widowControl w:val="on"/>
        <w:pBdr/>
        <w:spacing w:before="240" w:after="240" w:line="240" w:lineRule="auto"/>
        <w:ind w:left="0" w:right="0"/>
        <w:jc w:val="left"/>
      </w:pPr>
      <w:r>
        <w:rPr>
          <w:color w:val="000000"/>
          <w:sz w:val="24"/>
          <w:szCs w:val="24"/>
        </w:rPr>
        <w:t xml:space="preserve">Love of learning, overmuch study, cause of melancholy</w:t>
      </w:r>
    </w:p>
    <w:p>
      <w:pPr>
        <w:widowControl w:val="on"/>
        <w:pBdr/>
        <w:spacing w:before="240" w:after="240" w:line="240" w:lineRule="auto"/>
        <w:ind w:left="0" w:right="0"/>
        <w:jc w:val="left"/>
      </w:pPr>
      <w:r>
        <w:rPr>
          <w:color w:val="000000"/>
          <w:sz w:val="24"/>
          <w:szCs w:val="24"/>
        </w:rPr>
        <w:t xml:space="preserve">Love’s beginning, object, definition, division; love made the world; love’s power; in vegetables; in sensible creatures; love’s power in devils and spirits; in men; love a disease; a fire; love’s passions; phrases of lovers; their vain wishes and attempts; lovers impudent; courageous; wise, valiant, free; neat in apparel; poets, musicians, dancers; love’s effects; love lost revived by sight; love cannot be compelled</w:t>
      </w:r>
    </w:p>
    <w:p>
      <w:pPr>
        <w:widowControl w:val="on"/>
        <w:pBdr/>
        <w:spacing w:before="240" w:after="240" w:line="240" w:lineRule="auto"/>
        <w:ind w:left="0" w:right="0"/>
        <w:jc w:val="left"/>
      </w:pPr>
      <w:r>
        <w:rPr>
          <w:color w:val="000000"/>
          <w:sz w:val="24"/>
          <w:szCs w:val="24"/>
        </w:rPr>
        <w:t xml:space="preserve">Love and hate symptoms of religious melancholy</w:t>
      </w:r>
    </w:p>
    <w:p>
      <w:pPr>
        <w:widowControl w:val="on"/>
        <w:pBdr/>
        <w:spacing w:before="240" w:after="240" w:line="240" w:lineRule="auto"/>
        <w:ind w:left="0" w:right="0"/>
        <w:jc w:val="left"/>
      </w:pPr>
      <w:r>
        <w:rPr>
          <w:color w:val="000000"/>
          <w:sz w:val="24"/>
          <w:szCs w:val="24"/>
        </w:rPr>
        <w:t xml:space="preserve">Lycanthropia described</w:t>
      </w:r>
    </w:p>
    <w:p>
      <w:pPr>
        <w:widowControl w:val="on"/>
        <w:pBdr/>
        <w:spacing w:before="240" w:after="240" w:line="240" w:lineRule="auto"/>
        <w:ind w:left="0" w:right="0"/>
        <w:jc w:val="left"/>
      </w:pPr>
      <w:r>
        <w:rPr>
          <w:color w:val="000000"/>
          <w:sz w:val="24"/>
          <w:szCs w:val="24"/>
        </w:rPr>
        <w:t xml:space="preserve">M.</w:t>
      </w:r>
    </w:p>
    <w:p>
      <w:pPr>
        <w:widowControl w:val="on"/>
        <w:pBdr/>
        <w:spacing w:before="240" w:after="240" w:line="240" w:lineRule="auto"/>
        <w:ind w:left="0" w:right="0"/>
        <w:jc w:val="left"/>
      </w:pPr>
      <w:r>
        <w:rPr>
          <w:color w:val="000000"/>
          <w:sz w:val="24"/>
          <w:szCs w:val="24"/>
        </w:rPr>
        <w:t xml:space="preserve">Madness described; the extent of melancholy; a symptom and effect of love-melancholy</w:t>
      </w:r>
    </w:p>
    <w:p>
      <w:pPr>
        <w:widowControl w:val="on"/>
        <w:pBdr/>
        <w:spacing w:before="240" w:after="240" w:line="240" w:lineRule="auto"/>
        <w:ind w:left="0" w:right="0"/>
        <w:jc w:val="left"/>
      </w:pPr>
      <w:r>
        <w:rPr>
          <w:color w:val="000000"/>
          <w:sz w:val="24"/>
          <w:szCs w:val="24"/>
        </w:rPr>
        <w:t xml:space="preserve">Made dishes cause melancholy</w:t>
      </w:r>
    </w:p>
    <w:p>
      <w:pPr>
        <w:widowControl w:val="on"/>
        <w:pBdr/>
        <w:spacing w:before="240" w:after="240" w:line="240" w:lineRule="auto"/>
        <w:ind w:left="0" w:right="0"/>
        <w:jc w:val="left"/>
      </w:pPr>
      <w:r>
        <w:rPr>
          <w:color w:val="000000"/>
          <w:sz w:val="24"/>
          <w:szCs w:val="24"/>
        </w:rPr>
        <w:t xml:space="preserve">Magicians how they cause melancholy; how they cure it</w:t>
      </w:r>
    </w:p>
    <w:p>
      <w:pPr>
        <w:widowControl w:val="on"/>
        <w:pBdr/>
        <w:spacing w:before="240" w:after="240" w:line="240" w:lineRule="auto"/>
        <w:ind w:left="0" w:right="0"/>
        <w:jc w:val="left"/>
      </w:pPr>
      <w:r>
        <w:rPr>
          <w:color w:val="000000"/>
          <w:sz w:val="24"/>
          <w:szCs w:val="24"/>
        </w:rPr>
        <w:t xml:space="preserve">Mahometans their symptoms</w:t>
      </w:r>
    </w:p>
    <w:p>
      <w:pPr>
        <w:widowControl w:val="on"/>
        <w:pBdr/>
        <w:spacing w:before="240" w:after="240" w:line="240" w:lineRule="auto"/>
        <w:ind w:left="0" w:right="0"/>
        <w:jc w:val="left"/>
      </w:pPr>
      <w:r>
        <w:rPr>
          <w:color w:val="000000"/>
          <w:sz w:val="24"/>
          <w:szCs w:val="24"/>
        </w:rPr>
        <w:t xml:space="preserve">Maids’, nuns’, and widows’ melancholy</w:t>
      </w:r>
    </w:p>
    <w:p>
      <w:pPr>
        <w:widowControl w:val="on"/>
        <w:pBdr/>
        <w:spacing w:before="240" w:after="240" w:line="240" w:lineRule="auto"/>
        <w:ind w:left="0" w:right="0"/>
        <w:jc w:val="left"/>
      </w:pPr>
      <w:r>
        <w:rPr>
          <w:color w:val="000000"/>
          <w:sz w:val="24"/>
          <w:szCs w:val="24"/>
        </w:rPr>
        <w:t xml:space="preserve">Man’s excellency, misery</w:t>
      </w:r>
    </w:p>
    <w:p>
      <w:pPr>
        <w:widowControl w:val="on"/>
        <w:pBdr/>
        <w:spacing w:before="240" w:after="240" w:line="240" w:lineRule="auto"/>
        <w:ind w:left="0" w:right="0"/>
        <w:jc w:val="left"/>
      </w:pPr>
      <w:r>
        <w:rPr>
          <w:color w:val="000000"/>
          <w:sz w:val="24"/>
          <w:szCs w:val="24"/>
        </w:rPr>
        <w:t xml:space="preserve">Man the greatest enemy to man</w:t>
      </w:r>
    </w:p>
    <w:p>
      <w:pPr>
        <w:widowControl w:val="on"/>
        <w:pBdr/>
        <w:spacing w:before="240" w:after="240" w:line="240" w:lineRule="auto"/>
        <w:ind w:left="0" w:right="0"/>
        <w:jc w:val="left"/>
      </w:pPr>
      <w:r>
        <w:rPr>
          <w:color w:val="000000"/>
          <w:sz w:val="24"/>
          <w:szCs w:val="24"/>
        </w:rPr>
        <w:t xml:space="preserve">Many means to divert lovers; to cure them</w:t>
      </w:r>
    </w:p>
    <w:p>
      <w:pPr>
        <w:widowControl w:val="on"/>
        <w:pBdr/>
        <w:spacing w:before="240" w:after="240" w:line="240" w:lineRule="auto"/>
        <w:ind w:left="0" w:right="0"/>
        <w:jc w:val="left"/>
      </w:pPr>
      <w:r>
        <w:rPr>
          <w:color w:val="000000"/>
          <w:sz w:val="24"/>
          <w:szCs w:val="24"/>
        </w:rPr>
        <w:t xml:space="preserve">Marriage if unfortunate cause of melancholy; best cure of love-melancholy; marriage helps; miseries; benefits and commendation</w:t>
      </w:r>
    </w:p>
    <w:p>
      <w:pPr>
        <w:widowControl w:val="on"/>
        <w:pBdr/>
        <w:spacing w:before="240" w:after="240" w:line="240" w:lineRule="auto"/>
        <w:ind w:left="0" w:right="0"/>
        <w:jc w:val="left"/>
      </w:pPr>
      <w:r>
        <w:rPr>
          <w:color w:val="000000"/>
          <w:sz w:val="24"/>
          <w:szCs w:val="24"/>
        </w:rPr>
        <w:t xml:space="preserve">Mathematical studies commended</w:t>
      </w:r>
    </w:p>
    <w:p>
      <w:pPr>
        <w:widowControl w:val="on"/>
        <w:pBdr/>
        <w:spacing w:before="240" w:after="240" w:line="240" w:lineRule="auto"/>
        <w:ind w:left="0" w:right="0"/>
        <w:jc w:val="left"/>
      </w:pPr>
      <w:r>
        <w:rPr>
          <w:color w:val="000000"/>
          <w:sz w:val="24"/>
          <w:szCs w:val="24"/>
        </w:rPr>
        <w:t xml:space="preserve">Medicines select for melancholy; against wind and costiveness; for love-melancholy</w:t>
      </w:r>
    </w:p>
    <w:p>
      <w:pPr>
        <w:widowControl w:val="on"/>
        <w:pBdr/>
        <w:spacing w:before="240" w:after="240" w:line="240" w:lineRule="auto"/>
        <w:ind w:left="0" w:right="0"/>
        <w:jc w:val="left"/>
      </w:pPr>
      <w:r>
        <w:rPr>
          <w:color w:val="000000"/>
          <w:sz w:val="24"/>
          <w:szCs w:val="24"/>
        </w:rPr>
        <w:t xml:space="preserve">Melancholy in disposition, melancholy equivocations; definition, name, difference; part and parties affected in melancholy, it’s affection; matter; species or kinds of melancholy; melancholy an hereditary disease; meats causing it, &amp;c.; antecedent causes; particular parts; symptoms of it; they are passionate above measure; humorous; melancholy, adust symptoms; mixed symptoms of melancholy with other diseases; melancholy, a cause of jealousy; of despair; melancholy men why witty; why so apt to laugh, weep, sweat, blush; why they see visions, hear strange noises; why they speak untaught languages, prophesy, &amp;c.  Memory his seat</w:t>
      </w:r>
    </w:p>
    <w:p>
      <w:pPr>
        <w:widowControl w:val="on"/>
        <w:pBdr/>
        <w:spacing w:before="240" w:after="240" w:line="240" w:lineRule="auto"/>
        <w:ind w:left="0" w:right="0"/>
        <w:jc w:val="left"/>
      </w:pPr>
      <w:r>
        <w:rPr>
          <w:i/>
          <w:color w:val="000000"/>
          <w:sz w:val="24"/>
          <w:szCs w:val="24"/>
        </w:rPr>
        <w:t xml:space="preserve">Menstruus concubitus causa melanc.</w:t>
      </w:r>
    </w:p>
    <w:p>
      <w:pPr>
        <w:widowControl w:val="on"/>
        <w:pBdr/>
        <w:spacing w:before="240" w:after="240" w:line="240" w:lineRule="auto"/>
        <w:ind w:left="0" w:right="0"/>
        <w:jc w:val="left"/>
      </w:pPr>
      <w:r>
        <w:rPr>
          <w:color w:val="000000"/>
          <w:sz w:val="24"/>
          <w:szCs w:val="24"/>
        </w:rPr>
        <w:t xml:space="preserve">Men seduced by spirits in the night</w:t>
      </w:r>
    </w:p>
    <w:p>
      <w:pPr>
        <w:widowControl w:val="on"/>
        <w:pBdr/>
        <w:spacing w:before="240" w:after="240" w:line="240" w:lineRule="auto"/>
        <w:ind w:left="0" w:right="0"/>
        <w:jc w:val="left"/>
      </w:pPr>
      <w:r>
        <w:rPr>
          <w:color w:val="000000"/>
          <w:sz w:val="24"/>
          <w:szCs w:val="24"/>
        </w:rPr>
        <w:t xml:space="preserve">Metempsychosis</w:t>
      </w:r>
    </w:p>
    <w:p>
      <w:pPr>
        <w:widowControl w:val="on"/>
        <w:pBdr/>
        <w:spacing w:before="240" w:after="240" w:line="240" w:lineRule="auto"/>
        <w:ind w:left="0" w:right="0"/>
        <w:jc w:val="left"/>
      </w:pPr>
      <w:r>
        <w:rPr>
          <w:color w:val="000000"/>
          <w:sz w:val="24"/>
          <w:szCs w:val="24"/>
        </w:rPr>
        <w:t xml:space="preserve">Metals, minerals for melancholy</w:t>
      </w:r>
    </w:p>
    <w:p>
      <w:pPr>
        <w:widowControl w:val="on"/>
        <w:pBdr/>
        <w:spacing w:before="240" w:after="240" w:line="240" w:lineRule="auto"/>
        <w:ind w:left="0" w:right="0"/>
        <w:jc w:val="left"/>
      </w:pPr>
      <w:r>
        <w:rPr>
          <w:color w:val="000000"/>
          <w:sz w:val="24"/>
          <w:szCs w:val="24"/>
        </w:rPr>
        <w:t xml:space="preserve">Meteors strange, how caused</w:t>
      </w:r>
    </w:p>
    <w:p>
      <w:pPr>
        <w:widowControl w:val="on"/>
        <w:pBdr/>
        <w:spacing w:before="240" w:after="240" w:line="240" w:lineRule="auto"/>
        <w:ind w:left="0" w:right="0"/>
        <w:jc w:val="left"/>
      </w:pPr>
      <w:r>
        <w:rPr>
          <w:color w:val="000000"/>
          <w:sz w:val="24"/>
          <w:szCs w:val="24"/>
        </w:rPr>
        <w:t xml:space="preserve">Metoposcopy foreshowing melancholy</w:t>
      </w:r>
    </w:p>
    <w:p>
      <w:pPr>
        <w:widowControl w:val="on"/>
        <w:pBdr/>
        <w:spacing w:before="240" w:after="240" w:line="240" w:lineRule="auto"/>
        <w:ind w:left="0" w:right="0"/>
        <w:jc w:val="left"/>
      </w:pPr>
      <w:r>
        <w:rPr>
          <w:color w:val="000000"/>
          <w:sz w:val="24"/>
          <w:szCs w:val="24"/>
        </w:rPr>
        <w:t xml:space="preserve">Milk a melancholy meat</w:t>
      </w:r>
    </w:p>
    <w:p>
      <w:pPr>
        <w:widowControl w:val="on"/>
        <w:pBdr/>
        <w:spacing w:before="240" w:after="240" w:line="240" w:lineRule="auto"/>
        <w:ind w:left="0" w:right="0"/>
        <w:jc w:val="left"/>
      </w:pPr>
      <w:r>
        <w:rPr>
          <w:color w:val="000000"/>
          <w:sz w:val="24"/>
          <w:szCs w:val="24"/>
        </w:rPr>
        <w:t xml:space="preserve">Mind how it works on the body</w:t>
      </w:r>
    </w:p>
    <w:p>
      <w:pPr>
        <w:widowControl w:val="on"/>
        <w:pBdr/>
        <w:spacing w:before="240" w:after="240" w:line="240" w:lineRule="auto"/>
        <w:ind w:left="0" w:right="0"/>
        <w:jc w:val="left"/>
      </w:pPr>
      <w:r>
        <w:rPr>
          <w:color w:val="000000"/>
          <w:sz w:val="24"/>
          <w:szCs w:val="24"/>
        </w:rPr>
        <w:t xml:space="preserve">Minerals good against melancholy</w:t>
      </w:r>
    </w:p>
    <w:p>
      <w:pPr>
        <w:widowControl w:val="on"/>
        <w:pBdr/>
        <w:spacing w:before="240" w:after="240" w:line="240" w:lineRule="auto"/>
        <w:ind w:left="0" w:right="0"/>
        <w:jc w:val="left"/>
      </w:pPr>
      <w:r>
        <w:rPr>
          <w:color w:val="000000"/>
          <w:sz w:val="24"/>
          <w:szCs w:val="24"/>
        </w:rPr>
        <w:t xml:space="preserve">Ministers how they cause despair</w:t>
      </w:r>
    </w:p>
    <w:p>
      <w:pPr>
        <w:keepNext w:val="on"/>
        <w:pageBreakBefore w:val="on"/>
        <w:widowControl w:val="on"/>
        <w:pBdr/>
        <w:spacing w:before="0" w:after="322" w:line="240" w:lineRule="auto"/>
        <w:ind w:left="0" w:right="0"/>
        <w:jc w:val="left"/>
        <w:outlineLvl w:val="0"/>
      </w:pPr>
      <w:r>
        <w:rPr>
          <w:b/>
          <w:color w:val="000000"/>
          <w:sz w:val="48"/>
          <w:szCs w:val="48"/>
        </w:rPr>
        <w:t xml:space="preserve">Page 942</w:t>
      </w:r>
    </w:p>
    <w:p>
      <w:pPr>
        <w:widowControl w:val="on"/>
        <w:pBdr/>
        <w:spacing w:before="240" w:after="240" w:line="240" w:lineRule="auto"/>
        <w:ind w:left="0" w:right="0"/>
        <w:jc w:val="left"/>
      </w:pPr>
      <w:r>
        <w:rPr>
          <w:color w:val="000000"/>
          <w:sz w:val="24"/>
          <w:szCs w:val="24"/>
        </w:rPr>
        <w:t xml:space="preserve">Mirach, mesentery, matrix, mesaraic veins, causes of melancholy</w:t>
      </w:r>
    </w:p>
    <w:p>
      <w:pPr>
        <w:widowControl w:val="on"/>
        <w:pBdr/>
        <w:spacing w:before="240" w:after="240" w:line="240" w:lineRule="auto"/>
        <w:ind w:left="0" w:right="0"/>
        <w:jc w:val="left"/>
      </w:pPr>
      <w:r>
        <w:rPr>
          <w:color w:val="000000"/>
          <w:sz w:val="24"/>
          <w:szCs w:val="24"/>
        </w:rPr>
        <w:t xml:space="preserve">Mirabolanes purgers of melancholy</w:t>
      </w:r>
    </w:p>
    <w:p>
      <w:pPr>
        <w:widowControl w:val="on"/>
        <w:pBdr/>
        <w:spacing w:before="240" w:after="240" w:line="240" w:lineRule="auto"/>
        <w:ind w:left="0" w:right="0"/>
        <w:jc w:val="left"/>
      </w:pPr>
      <w:r>
        <w:rPr>
          <w:color w:val="000000"/>
          <w:sz w:val="24"/>
          <w:szCs w:val="24"/>
        </w:rPr>
        <w:t xml:space="preserve">Mirth and mercy company excellent against melancholy; their abuses</w:t>
      </w:r>
    </w:p>
    <w:p>
      <w:pPr>
        <w:widowControl w:val="on"/>
        <w:pBdr/>
        <w:spacing w:before="240" w:after="240" w:line="240" w:lineRule="auto"/>
        <w:ind w:left="0" w:right="0"/>
        <w:jc w:val="left"/>
      </w:pPr>
      <w:r>
        <w:rPr>
          <w:color w:val="000000"/>
          <w:sz w:val="24"/>
          <w:szCs w:val="24"/>
        </w:rPr>
        <w:t xml:space="preserve">Miseries of man; how they cause melancholy; common miseries; miseries of both sorts; no man free, miseries’ effects in us; sent for our good; miseries of students and scholars</w:t>
      </w:r>
    </w:p>
    <w:p>
      <w:pPr>
        <w:widowControl w:val="on"/>
        <w:pBdr/>
        <w:spacing w:before="240" w:after="240" w:line="240" w:lineRule="auto"/>
        <w:ind w:left="0" w:right="0"/>
        <w:jc w:val="left"/>
      </w:pPr>
      <w:r>
        <w:rPr>
          <w:color w:val="000000"/>
          <w:sz w:val="24"/>
          <w:szCs w:val="24"/>
        </w:rPr>
        <w:t xml:space="preserve">Mitigations of melancholy</w:t>
      </w:r>
    </w:p>
    <w:p>
      <w:pPr>
        <w:widowControl w:val="on"/>
        <w:pBdr/>
        <w:spacing w:before="240" w:after="240" w:line="240" w:lineRule="auto"/>
        <w:ind w:left="0" w:right="0"/>
        <w:jc w:val="left"/>
      </w:pPr>
      <w:r>
        <w:rPr>
          <w:color w:val="000000"/>
          <w:sz w:val="24"/>
          <w:szCs w:val="24"/>
        </w:rPr>
        <w:t xml:space="preserve">Money’s prerogatives; allurement</w:t>
      </w:r>
    </w:p>
    <w:p>
      <w:pPr>
        <w:widowControl w:val="on"/>
        <w:pBdr/>
        <w:spacing w:before="240" w:after="240" w:line="240" w:lineRule="auto"/>
        <w:ind w:left="0" w:right="0"/>
        <w:jc w:val="left"/>
      </w:pPr>
      <w:r>
        <w:rPr>
          <w:color w:val="000000"/>
          <w:sz w:val="24"/>
          <w:szCs w:val="24"/>
        </w:rPr>
        <w:t xml:space="preserve">Moon inhabited; moon in love</w:t>
      </w:r>
    </w:p>
    <w:p>
      <w:pPr>
        <w:widowControl w:val="on"/>
        <w:pBdr/>
        <w:spacing w:before="240" w:after="240" w:line="240" w:lineRule="auto"/>
        <w:ind w:left="0" w:right="0"/>
        <w:jc w:val="left"/>
      </w:pPr>
      <w:r>
        <w:rPr>
          <w:color w:val="000000"/>
          <w:sz w:val="24"/>
          <w:szCs w:val="24"/>
        </w:rPr>
        <w:t xml:space="preserve">Mother how cause of melancholy</w:t>
      </w:r>
    </w:p>
    <w:p>
      <w:pPr>
        <w:widowControl w:val="on"/>
        <w:pBdr/>
        <w:spacing w:before="240" w:after="240" w:line="240" w:lineRule="auto"/>
        <w:ind w:left="0" w:right="0"/>
        <w:jc w:val="left"/>
      </w:pPr>
      <w:r>
        <w:rPr>
          <w:color w:val="000000"/>
          <w:sz w:val="24"/>
          <w:szCs w:val="24"/>
        </w:rPr>
        <w:t xml:space="preserve">Moving faculty described</w:t>
      </w:r>
    </w:p>
    <w:p>
      <w:pPr>
        <w:widowControl w:val="on"/>
        <w:pBdr/>
        <w:spacing w:before="240" w:after="240" w:line="240" w:lineRule="auto"/>
        <w:ind w:left="0" w:right="0"/>
        <w:jc w:val="left"/>
      </w:pPr>
      <w:r>
        <w:rPr>
          <w:color w:val="000000"/>
          <w:sz w:val="24"/>
          <w:szCs w:val="24"/>
        </w:rPr>
        <w:t xml:space="preserve">Music a present remedy for melancholy; its effects; a symptom of lovers; causes of love-melancholy</w:t>
      </w:r>
    </w:p>
    <w:p>
      <w:pPr>
        <w:widowControl w:val="on"/>
        <w:pBdr/>
        <w:spacing w:before="240" w:after="240" w:line="240" w:lineRule="auto"/>
        <w:ind w:left="0" w:right="0"/>
        <w:jc w:val="left"/>
      </w:pPr>
      <w:r>
        <w:rPr>
          <w:color w:val="000000"/>
          <w:sz w:val="24"/>
          <w:szCs w:val="24"/>
        </w:rPr>
        <w:t xml:space="preserve">N.</w:t>
      </w:r>
    </w:p>
    <w:p>
      <w:pPr>
        <w:widowControl w:val="on"/>
        <w:pBdr/>
        <w:spacing w:before="240" w:after="240" w:line="240" w:lineRule="auto"/>
        <w:ind w:left="0" w:right="0"/>
        <w:jc w:val="left"/>
      </w:pPr>
      <w:r>
        <w:rPr>
          <w:color w:val="000000"/>
          <w:sz w:val="24"/>
          <w:szCs w:val="24"/>
        </w:rPr>
        <w:t xml:space="preserve">Nakedness of parts a cause of love-melancholy; cure of love-melancholy</w:t>
      </w:r>
    </w:p>
    <w:p>
      <w:pPr>
        <w:widowControl w:val="on"/>
        <w:pBdr/>
        <w:spacing w:before="240" w:after="240" w:line="240" w:lineRule="auto"/>
        <w:ind w:left="0" w:right="0"/>
        <w:jc w:val="left"/>
      </w:pPr>
      <w:r>
        <w:rPr>
          <w:color w:val="000000"/>
          <w:sz w:val="24"/>
          <w:szCs w:val="24"/>
        </w:rPr>
        <w:t xml:space="preserve">Narrow streets where in use</w:t>
      </w:r>
    </w:p>
    <w:p>
      <w:pPr>
        <w:widowControl w:val="on"/>
        <w:pBdr/>
        <w:spacing w:before="240" w:after="240" w:line="240" w:lineRule="auto"/>
        <w:ind w:left="0" w:right="0"/>
        <w:jc w:val="left"/>
      </w:pPr>
      <w:r>
        <w:rPr>
          <w:color w:val="000000"/>
          <w:sz w:val="24"/>
          <w:szCs w:val="24"/>
        </w:rPr>
        <w:t xml:space="preserve">Natural melancholy signs</w:t>
      </w:r>
    </w:p>
    <w:p>
      <w:pPr>
        <w:widowControl w:val="on"/>
        <w:pBdr/>
        <w:spacing w:before="240" w:after="240" w:line="240" w:lineRule="auto"/>
        <w:ind w:left="0" w:right="0"/>
        <w:jc w:val="left"/>
      </w:pPr>
      <w:r>
        <w:rPr>
          <w:color w:val="000000"/>
          <w:sz w:val="24"/>
          <w:szCs w:val="24"/>
        </w:rPr>
        <w:t xml:space="preserve">Natural signs of love-melancholy</w:t>
      </w:r>
    </w:p>
    <w:p>
      <w:pPr>
        <w:widowControl w:val="on"/>
        <w:pBdr/>
        <w:spacing w:before="240" w:after="240" w:line="240" w:lineRule="auto"/>
        <w:ind w:left="0" w:right="0"/>
        <w:jc w:val="left"/>
      </w:pPr>
      <w:r>
        <w:rPr>
          <w:color w:val="000000"/>
          <w:sz w:val="24"/>
          <w:szCs w:val="24"/>
        </w:rPr>
        <w:t xml:space="preserve">Necessity to what it enforceth</w:t>
      </w:r>
    </w:p>
    <w:p>
      <w:pPr>
        <w:widowControl w:val="on"/>
        <w:pBdr/>
        <w:spacing w:before="240" w:after="240" w:line="240" w:lineRule="auto"/>
        <w:ind w:left="0" w:right="0"/>
        <w:jc w:val="left"/>
      </w:pPr>
      <w:r>
        <w:rPr>
          <w:color w:val="000000"/>
          <w:sz w:val="24"/>
          <w:szCs w:val="24"/>
        </w:rPr>
        <w:t xml:space="preserve">Neglect and contempt, best cures of jealousy</w:t>
      </w:r>
    </w:p>
    <w:p>
      <w:pPr>
        <w:widowControl w:val="on"/>
        <w:pBdr/>
        <w:spacing w:before="240" w:after="240" w:line="240" w:lineRule="auto"/>
        <w:ind w:left="0" w:right="0"/>
        <w:jc w:val="left"/>
      </w:pPr>
      <w:r>
        <w:rPr>
          <w:color w:val="000000"/>
          <w:sz w:val="24"/>
          <w:szCs w:val="24"/>
        </w:rPr>
        <w:t xml:space="preserve">Nemesis or punishment comes after</w:t>
      </w:r>
    </w:p>
    <w:p>
      <w:pPr>
        <w:widowControl w:val="on"/>
        <w:pBdr/>
        <w:spacing w:before="240" w:after="240" w:line="240" w:lineRule="auto"/>
        <w:ind w:left="0" w:right="0"/>
        <w:jc w:val="left"/>
      </w:pPr>
      <w:r>
        <w:rPr>
          <w:color w:val="000000"/>
          <w:sz w:val="24"/>
          <w:szCs w:val="24"/>
        </w:rPr>
        <w:t xml:space="preserve">Nerves what</w:t>
      </w:r>
    </w:p>
    <w:p>
      <w:pPr>
        <w:widowControl w:val="on"/>
        <w:pBdr/>
        <w:spacing w:before="240" w:after="240" w:line="240" w:lineRule="auto"/>
        <w:ind w:left="0" w:right="0"/>
        <w:jc w:val="left"/>
      </w:pPr>
      <w:r>
        <w:rPr>
          <w:color w:val="000000"/>
          <w:sz w:val="24"/>
          <w:szCs w:val="24"/>
        </w:rPr>
        <w:t xml:space="preserve">News most welcome</w:t>
      </w:r>
    </w:p>
    <w:p>
      <w:pPr>
        <w:widowControl w:val="on"/>
        <w:pBdr/>
        <w:spacing w:before="240" w:after="240" w:line="240" w:lineRule="auto"/>
        <w:ind w:left="0" w:right="0"/>
        <w:jc w:val="left"/>
      </w:pPr>
      <w:r>
        <w:rPr>
          <w:color w:val="000000"/>
          <w:sz w:val="24"/>
          <w:szCs w:val="24"/>
        </w:rPr>
        <w:t xml:space="preserve">Nobility censured</w:t>
      </w:r>
    </w:p>
    <w:p>
      <w:pPr>
        <w:widowControl w:val="on"/>
        <w:pBdr/>
        <w:spacing w:before="240" w:after="240" w:line="240" w:lineRule="auto"/>
        <w:ind w:left="0" w:right="0"/>
        <w:jc w:val="left"/>
      </w:pPr>
      <w:r>
        <w:rPr>
          <w:color w:val="000000"/>
          <w:sz w:val="24"/>
          <w:szCs w:val="24"/>
        </w:rPr>
        <w:t xml:space="preserve">Non-necessary causes of melancholy</w:t>
      </w:r>
    </w:p>
    <w:p>
      <w:pPr>
        <w:widowControl w:val="on"/>
        <w:pBdr/>
        <w:spacing w:before="240" w:after="240" w:line="240" w:lineRule="auto"/>
        <w:ind w:left="0" w:right="0"/>
        <w:jc w:val="left"/>
      </w:pPr>
      <w:r>
        <w:rPr>
          <w:color w:val="000000"/>
          <w:sz w:val="24"/>
          <w:szCs w:val="24"/>
        </w:rPr>
        <w:t xml:space="preserve">Nuns’ melancholy</w:t>
      </w:r>
    </w:p>
    <w:p>
      <w:pPr>
        <w:widowControl w:val="on"/>
        <w:pBdr/>
        <w:spacing w:before="240" w:after="240" w:line="240" w:lineRule="auto"/>
        <w:ind w:left="0" w:right="0"/>
        <w:jc w:val="left"/>
      </w:pPr>
      <w:r>
        <w:rPr>
          <w:color w:val="000000"/>
          <w:sz w:val="24"/>
          <w:szCs w:val="24"/>
        </w:rPr>
        <w:t xml:space="preserve">Nurse, how cause of melancholy</w:t>
      </w:r>
    </w:p>
    <w:p>
      <w:pPr>
        <w:widowControl w:val="on"/>
        <w:pBdr/>
        <w:spacing w:before="240" w:after="240" w:line="240" w:lineRule="auto"/>
        <w:ind w:left="0" w:right="0"/>
        <w:jc w:val="left"/>
      </w:pPr>
      <w:r>
        <w:rPr>
          <w:color w:val="000000"/>
          <w:sz w:val="24"/>
          <w:szCs w:val="24"/>
        </w:rPr>
        <w:t xml:space="preserve">O.</w:t>
      </w:r>
    </w:p>
    <w:p>
      <w:pPr>
        <w:widowControl w:val="on"/>
        <w:pBdr/>
        <w:spacing w:before="240" w:after="240" w:line="240" w:lineRule="auto"/>
        <w:ind w:left="0" w:right="0"/>
        <w:jc w:val="left"/>
      </w:pPr>
      <w:r>
        <w:rPr>
          <w:color w:val="000000"/>
          <w:sz w:val="24"/>
          <w:szCs w:val="24"/>
        </w:rPr>
        <w:t xml:space="preserve">Objects causing melancholy to be removed</w:t>
      </w:r>
    </w:p>
    <w:p>
      <w:pPr>
        <w:widowControl w:val="on"/>
        <w:pBdr/>
        <w:spacing w:before="240" w:after="240" w:line="240" w:lineRule="auto"/>
        <w:ind w:left="0" w:right="0"/>
        <w:jc w:val="left"/>
      </w:pPr>
      <w:r>
        <w:rPr>
          <w:color w:val="000000"/>
          <w:sz w:val="24"/>
          <w:szCs w:val="24"/>
        </w:rPr>
        <w:t xml:space="preserve">Obstacles and hindrances of lovers</w:t>
      </w:r>
    </w:p>
    <w:p>
      <w:pPr>
        <w:widowControl w:val="on"/>
        <w:pBdr/>
        <w:spacing w:before="240" w:after="240" w:line="240" w:lineRule="auto"/>
        <w:ind w:left="0" w:right="0"/>
        <w:jc w:val="left"/>
      </w:pPr>
      <w:r>
        <w:rPr>
          <w:color w:val="000000"/>
          <w:sz w:val="24"/>
          <w:szCs w:val="24"/>
        </w:rPr>
        <w:t xml:space="preserve">Occasions to be avoided in love-melancholy</w:t>
      </w:r>
    </w:p>
    <w:p>
      <w:pPr>
        <w:widowControl w:val="on"/>
        <w:pBdr/>
        <w:spacing w:before="240" w:after="240" w:line="240" w:lineRule="auto"/>
        <w:ind w:left="0" w:right="0"/>
        <w:jc w:val="left"/>
      </w:pPr>
      <w:r>
        <w:rPr>
          <w:color w:val="000000"/>
          <w:sz w:val="24"/>
          <w:szCs w:val="24"/>
        </w:rPr>
        <w:t xml:space="preserve">Odoraments to smell to for melancholy</w:t>
      </w:r>
    </w:p>
    <w:p>
      <w:pPr>
        <w:widowControl w:val="on"/>
        <w:pBdr/>
        <w:spacing w:before="240" w:after="240" w:line="240" w:lineRule="auto"/>
        <w:ind w:left="0" w:right="0"/>
        <w:jc w:val="left"/>
      </w:pPr>
      <w:r>
        <w:rPr>
          <w:color w:val="000000"/>
          <w:sz w:val="24"/>
          <w:szCs w:val="24"/>
        </w:rPr>
        <w:t xml:space="preserve">Ointments, for melancholy</w:t>
      </w:r>
    </w:p>
    <w:p>
      <w:pPr>
        <w:widowControl w:val="on"/>
        <w:pBdr/>
        <w:spacing w:before="240" w:after="240" w:line="240" w:lineRule="auto"/>
        <w:ind w:left="0" w:right="0"/>
        <w:jc w:val="left"/>
      </w:pPr>
      <w:r>
        <w:rPr>
          <w:color w:val="000000"/>
          <w:sz w:val="24"/>
          <w:szCs w:val="24"/>
        </w:rPr>
        <w:t xml:space="preserve">Ointments riotously used</w:t>
      </w:r>
    </w:p>
    <w:p>
      <w:pPr>
        <w:widowControl w:val="on"/>
        <w:pBdr/>
        <w:spacing w:before="240" w:after="240" w:line="240" w:lineRule="auto"/>
        <w:ind w:left="0" w:right="0"/>
        <w:jc w:val="left"/>
      </w:pPr>
      <w:r>
        <w:rPr>
          <w:color w:val="000000"/>
          <w:sz w:val="24"/>
          <w:szCs w:val="24"/>
        </w:rPr>
        <w:t xml:space="preserve">Old folks apt to be jealous</w:t>
      </w:r>
    </w:p>
    <w:p>
      <w:pPr>
        <w:widowControl w:val="on"/>
        <w:pBdr/>
        <w:spacing w:before="240" w:after="240" w:line="240" w:lineRule="auto"/>
        <w:ind w:left="0" w:right="0"/>
        <w:jc w:val="left"/>
      </w:pPr>
      <w:r>
        <w:rPr>
          <w:color w:val="000000"/>
          <w:sz w:val="24"/>
          <w:szCs w:val="24"/>
        </w:rPr>
        <w:t xml:space="preserve">Old folks’ incontinency taxed</w:t>
      </w:r>
    </w:p>
    <w:p>
      <w:pPr>
        <w:widowControl w:val="on"/>
        <w:pBdr/>
        <w:spacing w:before="240" w:after="240" w:line="240" w:lineRule="auto"/>
        <w:ind w:left="0" w:right="0"/>
        <w:jc w:val="left"/>
      </w:pPr>
      <w:r>
        <w:rPr>
          <w:color w:val="000000"/>
          <w:sz w:val="24"/>
          <w:szCs w:val="24"/>
        </w:rPr>
        <w:t xml:space="preserve">Old age a cause of melancholy; old men’s sons often melancholy</w:t>
      </w:r>
    </w:p>
    <w:p>
      <w:pPr>
        <w:widowControl w:val="on"/>
        <w:pBdr/>
        <w:spacing w:before="240" w:after="240" w:line="240" w:lineRule="auto"/>
        <w:ind w:left="0" w:right="0"/>
        <w:jc w:val="left"/>
      </w:pPr>
      <w:r>
        <w:rPr>
          <w:color w:val="000000"/>
          <w:sz w:val="24"/>
          <w:szCs w:val="24"/>
        </w:rPr>
        <w:t xml:space="preserve">One love drives out another</w:t>
      </w:r>
    </w:p>
    <w:p>
      <w:pPr>
        <w:widowControl w:val="on"/>
        <w:pBdr/>
        <w:spacing w:before="240" w:after="240" w:line="240" w:lineRule="auto"/>
        <w:ind w:left="0" w:right="0"/>
        <w:jc w:val="left"/>
      </w:pPr>
      <w:r>
        <w:rPr>
          <w:color w:val="000000"/>
          <w:sz w:val="24"/>
          <w:szCs w:val="24"/>
        </w:rPr>
        <w:t xml:space="preserve">Opinions of or concerning the soul</w:t>
      </w:r>
    </w:p>
    <w:p>
      <w:pPr>
        <w:widowControl w:val="on"/>
        <w:pBdr/>
        <w:spacing w:before="240" w:after="240" w:line="240" w:lineRule="auto"/>
        <w:ind w:left="0" w:right="0"/>
        <w:jc w:val="left"/>
      </w:pPr>
      <w:r>
        <w:rPr>
          <w:color w:val="000000"/>
          <w:sz w:val="24"/>
          <w:szCs w:val="24"/>
        </w:rPr>
        <w:t xml:space="preserve">Oppression’s effects</w:t>
      </w:r>
    </w:p>
    <w:p>
      <w:pPr>
        <w:widowControl w:val="on"/>
        <w:pBdr/>
        <w:spacing w:before="240" w:after="240" w:line="240" w:lineRule="auto"/>
        <w:ind w:left="0" w:right="0"/>
        <w:jc w:val="left"/>
      </w:pPr>
      <w:r>
        <w:rPr>
          <w:color w:val="000000"/>
          <w:sz w:val="24"/>
          <w:szCs w:val="24"/>
        </w:rPr>
        <w:t xml:space="preserve">Opportunity and importunity causes of love-melancholy</w:t>
      </w:r>
    </w:p>
    <w:p>
      <w:pPr>
        <w:widowControl w:val="on"/>
        <w:pBdr/>
        <w:spacing w:before="240" w:after="240" w:line="240" w:lineRule="auto"/>
        <w:ind w:left="0" w:right="0"/>
        <w:jc w:val="left"/>
      </w:pPr>
      <w:r>
        <w:rPr>
          <w:color w:val="000000"/>
          <w:sz w:val="24"/>
          <w:szCs w:val="24"/>
        </w:rPr>
        <w:t xml:space="preserve">Organical parts</w:t>
      </w:r>
    </w:p>
    <w:p>
      <w:pPr>
        <w:widowControl w:val="on"/>
        <w:pBdr/>
        <w:spacing w:before="240" w:after="240" w:line="240" w:lineRule="auto"/>
        <w:ind w:left="0" w:right="0"/>
        <w:jc w:val="left"/>
      </w:pPr>
      <w:r>
        <w:rPr>
          <w:color w:val="000000"/>
          <w:sz w:val="24"/>
          <w:szCs w:val="24"/>
        </w:rPr>
        <w:t xml:space="preserve">Overmuch joy, pride, praise, how causes of melancholy</w:t>
      </w:r>
    </w:p>
    <w:p>
      <w:pPr>
        <w:widowControl w:val="on"/>
        <w:pBdr/>
        <w:spacing w:before="240" w:after="240" w:line="240" w:lineRule="auto"/>
        <w:ind w:left="0" w:right="0"/>
        <w:jc w:val="left"/>
      </w:pPr>
      <w:r>
        <w:rPr>
          <w:color w:val="000000"/>
          <w:sz w:val="24"/>
          <w:szCs w:val="24"/>
        </w:rPr>
        <w:t xml:space="preserve">P.</w:t>
      </w:r>
    </w:p>
    <w:p>
      <w:pPr>
        <w:widowControl w:val="on"/>
        <w:pBdr/>
        <w:spacing w:before="240" w:after="240" w:line="240" w:lineRule="auto"/>
        <w:ind w:left="0" w:right="0"/>
        <w:jc w:val="left"/>
      </w:pPr>
      <w:r>
        <w:rPr>
          <w:color w:val="000000"/>
          <w:sz w:val="24"/>
          <w:szCs w:val="24"/>
        </w:rPr>
        <w:t xml:space="preserve">Palaces</w:t>
      </w:r>
    </w:p>
    <w:p>
      <w:pPr>
        <w:widowControl w:val="on"/>
        <w:pBdr/>
        <w:spacing w:before="240" w:after="240" w:line="240" w:lineRule="auto"/>
        <w:ind w:left="0" w:right="0"/>
        <w:jc w:val="left"/>
      </w:pPr>
      <w:r>
        <w:rPr>
          <w:color w:val="000000"/>
          <w:sz w:val="24"/>
          <w:szCs w:val="24"/>
        </w:rPr>
        <w:t xml:space="preserve">Paleness and leanness, symptoms of love-melancholy</w:t>
      </w:r>
    </w:p>
    <w:p>
      <w:pPr>
        <w:widowControl w:val="on"/>
        <w:pBdr/>
        <w:spacing w:before="240" w:after="240" w:line="240" w:lineRule="auto"/>
        <w:ind w:left="0" w:right="0"/>
        <w:jc w:val="left"/>
      </w:pPr>
      <w:r>
        <w:rPr>
          <w:color w:val="000000"/>
          <w:sz w:val="24"/>
          <w:szCs w:val="24"/>
        </w:rPr>
        <w:t xml:space="preserve">Papists’ religious symptoms</w:t>
      </w:r>
    </w:p>
    <w:p>
      <w:pPr>
        <w:widowControl w:val="on"/>
        <w:pBdr/>
        <w:spacing w:before="240" w:after="240" w:line="240" w:lineRule="auto"/>
        <w:ind w:left="0" w:right="0"/>
        <w:jc w:val="left"/>
      </w:pPr>
      <w:r>
        <w:rPr>
          <w:color w:val="000000"/>
          <w:sz w:val="24"/>
          <w:szCs w:val="24"/>
        </w:rPr>
        <w:t xml:space="preserve">Paracelsus’ defence of minerals</w:t>
      </w:r>
    </w:p>
    <w:p>
      <w:pPr>
        <w:widowControl w:val="on"/>
        <w:pBdr/>
        <w:spacing w:before="240" w:after="240" w:line="240" w:lineRule="auto"/>
        <w:ind w:left="0" w:right="0"/>
        <w:jc w:val="left"/>
      </w:pPr>
      <w:r>
        <w:rPr>
          <w:color w:val="000000"/>
          <w:sz w:val="24"/>
          <w:szCs w:val="24"/>
        </w:rPr>
        <w:t xml:space="preserve">Parents, how they wrong their children; how they cause melancholy by propagation; how by remissness and indulgence</w:t>
      </w:r>
    </w:p>
    <w:p>
      <w:pPr>
        <w:widowControl w:val="on"/>
        <w:pBdr/>
        <w:spacing w:before="240" w:after="240" w:line="240" w:lineRule="auto"/>
        <w:ind w:left="0" w:right="0"/>
        <w:jc w:val="left"/>
      </w:pPr>
      <w:r>
        <w:rPr>
          <w:color w:val="000000"/>
          <w:sz w:val="24"/>
          <w:szCs w:val="24"/>
        </w:rPr>
        <w:t xml:space="preserve">Paraenetical discourse to such as are troubled in mind</w:t>
      </w:r>
    </w:p>
    <w:p>
      <w:pPr>
        <w:widowControl w:val="on"/>
        <w:pBdr/>
        <w:spacing w:before="240" w:after="240" w:line="240" w:lineRule="auto"/>
        <w:ind w:left="0" w:right="0"/>
        <w:jc w:val="left"/>
      </w:pPr>
      <w:r>
        <w:rPr>
          <w:color w:val="000000"/>
          <w:sz w:val="24"/>
          <w:szCs w:val="24"/>
        </w:rPr>
        <w:t xml:space="preserve">Particular parts distempered, how they cause melancholy</w:t>
      </w:r>
    </w:p>
    <w:p>
      <w:pPr>
        <w:widowControl w:val="on"/>
        <w:pBdr/>
        <w:spacing w:before="240" w:after="240" w:line="240" w:lineRule="auto"/>
        <w:ind w:left="0" w:right="0"/>
        <w:jc w:val="left"/>
      </w:pPr>
      <w:r>
        <w:rPr>
          <w:color w:val="000000"/>
          <w:sz w:val="24"/>
          <w:szCs w:val="24"/>
        </w:rPr>
        <w:t xml:space="preserve">Parties affected in religious melancholy</w:t>
      </w:r>
    </w:p>
    <w:p>
      <w:pPr>
        <w:widowControl w:val="on"/>
        <w:pBdr/>
        <w:spacing w:before="240" w:after="240" w:line="240" w:lineRule="auto"/>
        <w:ind w:left="0" w:right="0"/>
        <w:jc w:val="left"/>
      </w:pPr>
      <w:r>
        <w:rPr>
          <w:color w:val="000000"/>
          <w:sz w:val="24"/>
          <w:szCs w:val="24"/>
        </w:rPr>
        <w:t xml:space="preserve">Passions and perturbations causes of melancholy; how they work on the body; their divisions; how rectified and eased</w:t>
      </w:r>
    </w:p>
    <w:p>
      <w:pPr>
        <w:widowControl w:val="on"/>
        <w:pBdr/>
        <w:spacing w:before="240" w:after="240" w:line="240" w:lineRule="auto"/>
        <w:ind w:left="0" w:right="0"/>
        <w:jc w:val="left"/>
      </w:pPr>
      <w:r>
        <w:rPr>
          <w:color w:val="000000"/>
          <w:sz w:val="24"/>
          <w:szCs w:val="24"/>
        </w:rPr>
        <w:t xml:space="preserve">Passions of lovers</w:t>
      </w:r>
    </w:p>
    <w:p>
      <w:pPr>
        <w:widowControl w:val="on"/>
        <w:pBdr/>
        <w:spacing w:before="240" w:after="240" w:line="240" w:lineRule="auto"/>
        <w:ind w:left="0" w:right="0"/>
        <w:jc w:val="left"/>
      </w:pPr>
      <w:r>
        <w:rPr>
          <w:color w:val="000000"/>
          <w:sz w:val="24"/>
          <w:szCs w:val="24"/>
        </w:rPr>
        <w:t xml:space="preserve">Patience a cure of misery</w:t>
      </w:r>
    </w:p>
    <w:p>
      <w:pPr>
        <w:widowControl w:val="on"/>
        <w:pBdr/>
        <w:spacing w:before="240" w:after="240" w:line="240" w:lineRule="auto"/>
        <w:ind w:left="0" w:right="0"/>
        <w:jc w:val="left"/>
      </w:pPr>
      <w:r>
        <w:rPr>
          <w:color w:val="000000"/>
          <w:sz w:val="24"/>
          <w:szCs w:val="24"/>
        </w:rPr>
        <w:t xml:space="preserve">Patient, his conditions that would be cured; patience, confidence, liberality, not to practise on himself; what he must do himself; reveal his grief to a friend</w:t>
      </w:r>
    </w:p>
    <w:p>
      <w:pPr>
        <w:widowControl w:val="on"/>
        <w:pBdr/>
        <w:spacing w:before="240" w:after="240" w:line="240" w:lineRule="auto"/>
        <w:ind w:left="0" w:right="0"/>
        <w:jc w:val="left"/>
      </w:pPr>
      <w:r>
        <w:rPr>
          <w:color w:val="000000"/>
          <w:sz w:val="24"/>
          <w:szCs w:val="24"/>
        </w:rPr>
        <w:t xml:space="preserve">Pennyroyal good against melancholy</w:t>
      </w:r>
    </w:p>
    <w:p>
      <w:pPr>
        <w:widowControl w:val="on"/>
        <w:pBdr/>
        <w:spacing w:before="240" w:after="240" w:line="240" w:lineRule="auto"/>
        <w:ind w:left="0" w:right="0"/>
        <w:jc w:val="left"/>
      </w:pPr>
      <w:r>
        <w:rPr>
          <w:color w:val="000000"/>
          <w:sz w:val="24"/>
          <w:szCs w:val="24"/>
        </w:rPr>
        <w:t xml:space="preserve">Perjury of lovers</w:t>
      </w:r>
    </w:p>
    <w:p>
      <w:pPr>
        <w:widowControl w:val="on"/>
        <w:pBdr/>
        <w:spacing w:before="240" w:after="240" w:line="240" w:lineRule="auto"/>
        <w:ind w:left="0" w:right="0"/>
        <w:jc w:val="left"/>
      </w:pPr>
      <w:r>
        <w:rPr>
          <w:color w:val="000000"/>
          <w:sz w:val="24"/>
          <w:szCs w:val="24"/>
        </w:rPr>
        <w:t xml:space="preserve">Persuasion a means to cure love-melancholy; other melancholy</w:t>
      </w:r>
    </w:p>
    <w:p>
      <w:pPr>
        <w:keepNext w:val="on"/>
        <w:pageBreakBefore w:val="on"/>
        <w:widowControl w:val="on"/>
        <w:pBdr/>
        <w:spacing w:before="0" w:after="322" w:line="240" w:lineRule="auto"/>
        <w:ind w:left="0" w:right="0"/>
        <w:jc w:val="left"/>
        <w:outlineLvl w:val="0"/>
      </w:pPr>
      <w:r>
        <w:rPr>
          <w:b/>
          <w:color w:val="000000"/>
          <w:sz w:val="48"/>
          <w:szCs w:val="48"/>
        </w:rPr>
        <w:t xml:space="preserve">Page 943</w:t>
      </w:r>
    </w:p>
    <w:p>
      <w:pPr>
        <w:widowControl w:val="on"/>
        <w:pBdr/>
        <w:spacing w:before="240" w:after="240" w:line="240" w:lineRule="auto"/>
        <w:ind w:left="0" w:right="0"/>
        <w:jc w:val="left"/>
      </w:pPr>
      <w:r>
        <w:rPr>
          <w:color w:val="000000"/>
          <w:sz w:val="24"/>
          <w:szCs w:val="24"/>
        </w:rPr>
        <w:t xml:space="preserve">Phantasy, what</w:t>
      </w:r>
    </w:p>
    <w:p>
      <w:pPr>
        <w:widowControl w:val="on"/>
        <w:pBdr/>
        <w:spacing w:before="240" w:after="240" w:line="240" w:lineRule="auto"/>
        <w:ind w:left="0" w:right="0"/>
        <w:jc w:val="left"/>
      </w:pPr>
      <w:r>
        <w:rPr>
          <w:color w:val="000000"/>
          <w:sz w:val="24"/>
          <w:szCs w:val="24"/>
        </w:rPr>
        <w:t xml:space="preserve">Philippus Bonus, how he used a country fellow</w:t>
      </w:r>
    </w:p>
    <w:p>
      <w:pPr>
        <w:widowControl w:val="on"/>
        <w:pBdr/>
        <w:spacing w:before="240" w:after="240" w:line="240" w:lineRule="auto"/>
        <w:ind w:left="0" w:right="0"/>
        <w:jc w:val="left"/>
      </w:pPr>
      <w:r>
        <w:rPr>
          <w:color w:val="000000"/>
          <w:sz w:val="24"/>
          <w:szCs w:val="24"/>
        </w:rPr>
        <w:t xml:space="preserve">Q.</w:t>
      </w:r>
    </w:p>
    <w:p>
      <w:pPr>
        <w:widowControl w:val="on"/>
        <w:pBdr/>
        <w:spacing w:before="240" w:after="240" w:line="240" w:lineRule="auto"/>
        <w:ind w:left="0" w:right="0"/>
        <w:jc w:val="left"/>
      </w:pPr>
      <w:r>
        <w:rPr>
          <w:color w:val="000000"/>
          <w:sz w:val="24"/>
          <w:szCs w:val="24"/>
        </w:rPr>
        <w:t xml:space="preserve">Quantity of diet cause; cure of melancholy</w:t>
      </w:r>
    </w:p>
    <w:p>
      <w:pPr>
        <w:widowControl w:val="on"/>
        <w:pBdr/>
        <w:spacing w:before="240" w:after="240" w:line="240" w:lineRule="auto"/>
        <w:ind w:left="0" w:right="0"/>
        <w:jc w:val="left"/>
      </w:pPr>
      <w:r>
        <w:rPr>
          <w:color w:val="000000"/>
          <w:sz w:val="24"/>
          <w:szCs w:val="24"/>
        </w:rPr>
        <w:t xml:space="preserve">R.</w:t>
      </w:r>
    </w:p>
    <w:p>
      <w:pPr>
        <w:widowControl w:val="on"/>
        <w:pBdr/>
        <w:spacing w:before="240" w:after="240" w:line="240" w:lineRule="auto"/>
        <w:ind w:left="0" w:right="0"/>
        <w:jc w:val="left"/>
      </w:pPr>
      <w:r>
        <w:rPr>
          <w:color w:val="000000"/>
          <w:sz w:val="24"/>
          <w:szCs w:val="24"/>
        </w:rPr>
        <w:t xml:space="preserve">Rational soul</w:t>
      </w:r>
    </w:p>
    <w:p>
      <w:pPr>
        <w:widowControl w:val="on"/>
        <w:pBdr/>
        <w:spacing w:before="240" w:after="240" w:line="240" w:lineRule="auto"/>
        <w:ind w:left="0" w:right="0"/>
        <w:jc w:val="left"/>
      </w:pPr>
      <w:r>
        <w:rPr>
          <w:color w:val="000000"/>
          <w:sz w:val="24"/>
          <w:szCs w:val="24"/>
        </w:rPr>
        <w:t xml:space="preserve">Reading Scriptures good against melancholy</w:t>
      </w:r>
    </w:p>
    <w:p>
      <w:pPr>
        <w:widowControl w:val="on"/>
        <w:pBdr/>
        <w:spacing w:before="240" w:after="240" w:line="240" w:lineRule="auto"/>
        <w:ind w:left="0" w:right="0"/>
        <w:jc w:val="left"/>
      </w:pPr>
      <w:r>
        <w:rPr>
          <w:color w:val="000000"/>
          <w:sz w:val="24"/>
          <w:szCs w:val="24"/>
        </w:rPr>
        <w:t xml:space="preserve">Recreations good against melancholy</w:t>
      </w:r>
    </w:p>
    <w:p>
      <w:pPr>
        <w:widowControl w:val="on"/>
        <w:pBdr/>
        <w:spacing w:before="240" w:after="240" w:line="240" w:lineRule="auto"/>
        <w:ind w:left="0" w:right="0"/>
        <w:jc w:val="left"/>
      </w:pPr>
      <w:r>
        <w:rPr>
          <w:color w:val="000000"/>
          <w:sz w:val="24"/>
          <w:szCs w:val="24"/>
        </w:rPr>
        <w:t xml:space="preserve">Redness of the face helped</w:t>
      </w:r>
    </w:p>
    <w:p>
      <w:pPr>
        <w:widowControl w:val="on"/>
        <w:pBdr/>
        <w:spacing w:before="240" w:after="240" w:line="240" w:lineRule="auto"/>
        <w:ind w:left="0" w:right="0"/>
        <w:jc w:val="left"/>
      </w:pPr>
      <w:r>
        <w:rPr>
          <w:color w:val="000000"/>
          <w:sz w:val="24"/>
          <w:szCs w:val="24"/>
        </w:rPr>
        <w:t xml:space="preserve">Regions of the belly</w:t>
      </w:r>
    </w:p>
    <w:p>
      <w:pPr>
        <w:widowControl w:val="on"/>
        <w:pBdr/>
        <w:spacing w:before="240" w:after="240" w:line="240" w:lineRule="auto"/>
        <w:ind w:left="0" w:right="0"/>
        <w:jc w:val="left"/>
      </w:pPr>
      <w:r>
        <w:rPr>
          <w:color w:val="000000"/>
          <w:sz w:val="24"/>
          <w:szCs w:val="24"/>
        </w:rPr>
        <w:t xml:space="preserve">Relation or hearing a cause of love-melancholy</w:t>
      </w:r>
    </w:p>
    <w:p>
      <w:pPr>
        <w:widowControl w:val="on"/>
        <w:pBdr/>
        <w:spacing w:before="240" w:after="240" w:line="240" w:lineRule="auto"/>
        <w:ind w:left="0" w:right="0"/>
        <w:jc w:val="left"/>
      </w:pPr>
      <w:r>
        <w:rPr>
          <w:color w:val="000000"/>
          <w:sz w:val="24"/>
          <w:szCs w:val="24"/>
        </w:rPr>
        <w:t xml:space="preserve">Religious melancholy a distinct species its object; causes of it; symptoms; prognostics; cure; religious policy, by whom</w:t>
      </w:r>
    </w:p>
    <w:p>
      <w:pPr>
        <w:widowControl w:val="on"/>
        <w:pBdr/>
        <w:spacing w:before="240" w:after="240" w:line="240" w:lineRule="auto"/>
        <w:ind w:left="0" w:right="0"/>
        <w:jc w:val="left"/>
      </w:pPr>
      <w:r>
        <w:rPr>
          <w:color w:val="000000"/>
          <w:sz w:val="24"/>
          <w:szCs w:val="24"/>
        </w:rPr>
        <w:t xml:space="preserve">Repentance, its effects</w:t>
      </w:r>
    </w:p>
    <w:p>
      <w:pPr>
        <w:widowControl w:val="on"/>
        <w:pBdr/>
        <w:spacing w:before="240" w:after="240" w:line="240" w:lineRule="auto"/>
        <w:ind w:left="0" w:right="0"/>
        <w:jc w:val="left"/>
      </w:pPr>
      <w:r>
        <w:rPr>
          <w:color w:val="000000"/>
          <w:sz w:val="24"/>
          <w:szCs w:val="24"/>
        </w:rPr>
        <w:t xml:space="preserve">Retention and evacuation causes of melancholy; rectified to the cure</w:t>
      </w:r>
    </w:p>
    <w:p>
      <w:pPr>
        <w:widowControl w:val="on"/>
        <w:pBdr/>
        <w:spacing w:before="240" w:after="240" w:line="240" w:lineRule="auto"/>
        <w:ind w:left="0" w:right="0"/>
        <w:jc w:val="left"/>
      </w:pPr>
      <w:r>
        <w:rPr>
          <w:color w:val="000000"/>
          <w:sz w:val="24"/>
          <w:szCs w:val="24"/>
        </w:rPr>
        <w:t xml:space="preserve">Rich men’s discontents and miseries; their prerogatives</w:t>
      </w:r>
    </w:p>
    <w:p>
      <w:pPr>
        <w:widowControl w:val="on"/>
        <w:pBdr/>
        <w:spacing w:before="240" w:after="240" w:line="240" w:lineRule="auto"/>
        <w:ind w:left="0" w:right="0"/>
        <w:jc w:val="left"/>
      </w:pPr>
      <w:r>
        <w:rPr>
          <w:color w:val="000000"/>
          <w:sz w:val="24"/>
          <w:szCs w:val="24"/>
        </w:rPr>
        <w:t xml:space="preserve">Riot in apparel, excess of it, a great cause of love-melancholy</w:t>
      </w:r>
    </w:p>
    <w:p>
      <w:pPr>
        <w:widowControl w:val="on"/>
        <w:pBdr/>
        <w:spacing w:before="240" w:after="240" w:line="240" w:lineRule="auto"/>
        <w:ind w:left="0" w:right="0"/>
        <w:jc w:val="left"/>
      </w:pPr>
      <w:r>
        <w:rPr>
          <w:color w:val="000000"/>
          <w:sz w:val="24"/>
          <w:szCs w:val="24"/>
        </w:rPr>
        <w:t xml:space="preserve">Rivers in love</w:t>
      </w:r>
    </w:p>
    <w:p>
      <w:pPr>
        <w:widowControl w:val="on"/>
        <w:pBdr/>
        <w:spacing w:before="240" w:after="240" w:line="240" w:lineRule="auto"/>
        <w:ind w:left="0" w:right="0"/>
        <w:jc w:val="left"/>
      </w:pPr>
      <w:r>
        <w:rPr>
          <w:color w:val="000000"/>
          <w:sz w:val="24"/>
          <w:szCs w:val="24"/>
        </w:rPr>
        <w:t xml:space="preserve">Rivals and co-rivals</w:t>
      </w:r>
    </w:p>
    <w:p>
      <w:pPr>
        <w:widowControl w:val="on"/>
        <w:pBdr/>
        <w:spacing w:before="240" w:after="240" w:line="240" w:lineRule="auto"/>
        <w:ind w:left="0" w:right="0"/>
        <w:jc w:val="left"/>
      </w:pPr>
      <w:r>
        <w:rPr>
          <w:color w:val="000000"/>
          <w:sz w:val="24"/>
          <w:szCs w:val="24"/>
        </w:rPr>
        <w:t xml:space="preserve">Roots censured</w:t>
      </w:r>
    </w:p>
    <w:p>
      <w:pPr>
        <w:widowControl w:val="on"/>
        <w:pBdr/>
        <w:spacing w:before="240" w:after="240" w:line="240" w:lineRule="auto"/>
        <w:ind w:left="0" w:right="0"/>
        <w:jc w:val="left"/>
      </w:pPr>
      <w:r>
        <w:rPr>
          <w:color w:val="000000"/>
          <w:sz w:val="24"/>
          <w:szCs w:val="24"/>
        </w:rPr>
        <w:t xml:space="preserve">Rose cross-men’s or Rosicrucian’s promises</w:t>
      </w:r>
    </w:p>
    <w:p>
      <w:pPr>
        <w:widowControl w:val="on"/>
        <w:pBdr/>
        <w:spacing w:before="240" w:after="240" w:line="240" w:lineRule="auto"/>
        <w:ind w:left="0" w:right="0"/>
        <w:jc w:val="left"/>
      </w:pPr>
      <w:r>
        <w:rPr>
          <w:color w:val="000000"/>
          <w:sz w:val="24"/>
          <w:szCs w:val="24"/>
        </w:rPr>
        <w:t xml:space="preserve">Philosophers censured; their errors</w:t>
      </w:r>
    </w:p>
    <w:p>
      <w:pPr>
        <w:widowControl w:val="on"/>
        <w:pBdr/>
        <w:spacing w:before="240" w:after="240" w:line="240" w:lineRule="auto"/>
        <w:ind w:left="0" w:right="0"/>
        <w:jc w:val="left"/>
      </w:pPr>
      <w:r>
        <w:rPr>
          <w:color w:val="000000"/>
          <w:sz w:val="24"/>
          <w:szCs w:val="24"/>
        </w:rPr>
        <w:t xml:space="preserve">Philters cause of love-melancholy; how they cure melancholy</w:t>
      </w:r>
    </w:p>
    <w:p>
      <w:pPr>
        <w:widowControl w:val="on"/>
        <w:pBdr/>
        <w:spacing w:before="240" w:after="240" w:line="240" w:lineRule="auto"/>
        <w:ind w:left="0" w:right="0"/>
        <w:jc w:val="left"/>
      </w:pPr>
      <w:r>
        <w:rPr>
          <w:color w:val="000000"/>
          <w:sz w:val="24"/>
          <w:szCs w:val="24"/>
        </w:rPr>
        <w:t xml:space="preserve">Phlebotomy cause of melancholy; how to be used, when, in melancholy; in head melancholy</w:t>
      </w:r>
    </w:p>
    <w:p>
      <w:pPr>
        <w:widowControl w:val="on"/>
        <w:pBdr/>
        <w:spacing w:before="240" w:after="240" w:line="240" w:lineRule="auto"/>
        <w:ind w:left="0" w:right="0"/>
        <w:jc w:val="left"/>
      </w:pPr>
      <w:r>
        <w:rPr>
          <w:color w:val="000000"/>
          <w:sz w:val="24"/>
          <w:szCs w:val="24"/>
        </w:rPr>
        <w:t xml:space="preserve">Phlegmatic melancholy signs</w:t>
      </w:r>
    </w:p>
    <w:p>
      <w:pPr>
        <w:widowControl w:val="on"/>
        <w:pBdr/>
        <w:spacing w:before="240" w:after="240" w:line="240" w:lineRule="auto"/>
        <w:ind w:left="0" w:right="0"/>
        <w:jc w:val="left"/>
      </w:pPr>
      <w:r>
        <w:rPr>
          <w:color w:val="000000"/>
          <w:sz w:val="24"/>
          <w:szCs w:val="24"/>
        </w:rPr>
        <w:t xml:space="preserve">Phrenzy’s description</w:t>
      </w:r>
    </w:p>
    <w:p>
      <w:pPr>
        <w:widowControl w:val="on"/>
        <w:pBdr/>
        <w:spacing w:before="240" w:after="240" w:line="240" w:lineRule="auto"/>
        <w:ind w:left="0" w:right="0"/>
        <w:jc w:val="left"/>
      </w:pPr>
      <w:r>
        <w:rPr>
          <w:color w:val="000000"/>
          <w:sz w:val="24"/>
          <w:szCs w:val="24"/>
        </w:rPr>
        <w:t xml:space="preserve">Physician’s miseries; his qualities if he be good</w:t>
      </w:r>
    </w:p>
    <w:p>
      <w:pPr>
        <w:widowControl w:val="on"/>
        <w:pBdr/>
        <w:spacing w:before="240" w:after="240" w:line="240" w:lineRule="auto"/>
        <w:ind w:left="0" w:right="0"/>
        <w:jc w:val="left"/>
      </w:pPr>
      <w:r>
        <w:rPr>
          <w:color w:val="000000"/>
          <w:sz w:val="24"/>
          <w:szCs w:val="24"/>
        </w:rPr>
        <w:t xml:space="preserve">Physic censured; commended; when to be used</w:t>
      </w:r>
    </w:p>
    <w:p>
      <w:pPr>
        <w:widowControl w:val="on"/>
        <w:pBdr/>
        <w:spacing w:before="240" w:after="240" w:line="240" w:lineRule="auto"/>
        <w:ind w:left="0" w:right="0"/>
        <w:jc w:val="left"/>
      </w:pPr>
      <w:r>
        <w:rPr>
          <w:color w:val="000000"/>
          <w:sz w:val="24"/>
          <w:szCs w:val="24"/>
        </w:rPr>
        <w:t xml:space="preserve">Physiognomical signs of melancholy</w:t>
      </w:r>
    </w:p>
    <w:p>
      <w:pPr>
        <w:widowControl w:val="on"/>
        <w:pBdr/>
        <w:spacing w:before="240" w:after="240" w:line="240" w:lineRule="auto"/>
        <w:ind w:left="0" w:right="0"/>
        <w:jc w:val="left"/>
      </w:pPr>
      <w:r>
        <w:rPr>
          <w:color w:val="000000"/>
          <w:sz w:val="24"/>
          <w:szCs w:val="24"/>
        </w:rPr>
        <w:t xml:space="preserve">Pictures good against melancholy; cause of love-melancholy</w:t>
      </w:r>
    </w:p>
    <w:p>
      <w:pPr>
        <w:widowControl w:val="on"/>
        <w:pBdr/>
        <w:spacing w:before="240" w:after="240" w:line="240" w:lineRule="auto"/>
        <w:ind w:left="0" w:right="0"/>
        <w:jc w:val="left"/>
      </w:pPr>
      <w:r>
        <w:rPr>
          <w:color w:val="000000"/>
          <w:sz w:val="24"/>
          <w:szCs w:val="24"/>
        </w:rPr>
        <w:t xml:space="preserve">Plague’s effects</w:t>
      </w:r>
    </w:p>
    <w:p>
      <w:pPr>
        <w:widowControl w:val="on"/>
        <w:pBdr/>
        <w:spacing w:before="240" w:after="240" w:line="240" w:lineRule="auto"/>
        <w:ind w:left="0" w:right="0"/>
        <w:jc w:val="left"/>
      </w:pPr>
      <w:r>
        <w:rPr>
          <w:color w:val="000000"/>
          <w:sz w:val="24"/>
          <w:szCs w:val="24"/>
        </w:rPr>
        <w:t xml:space="preserve">Planets inhabited</w:t>
      </w:r>
    </w:p>
    <w:p>
      <w:pPr>
        <w:widowControl w:val="on"/>
        <w:pBdr/>
        <w:spacing w:before="240" w:after="240" w:line="240" w:lineRule="auto"/>
        <w:ind w:left="0" w:right="0"/>
        <w:jc w:val="left"/>
      </w:pPr>
      <w:r>
        <w:rPr>
          <w:color w:val="000000"/>
          <w:sz w:val="24"/>
          <w:szCs w:val="24"/>
        </w:rPr>
        <w:t xml:space="preserve">Plays more famous</w:t>
      </w:r>
    </w:p>
    <w:p>
      <w:pPr>
        <w:widowControl w:val="on"/>
        <w:pBdr/>
        <w:spacing w:before="240" w:after="240" w:line="240" w:lineRule="auto"/>
        <w:ind w:left="0" w:right="0"/>
        <w:jc w:val="left"/>
      </w:pPr>
      <w:r>
        <w:rPr>
          <w:color w:val="000000"/>
          <w:sz w:val="24"/>
          <w:szCs w:val="24"/>
        </w:rPr>
        <w:t xml:space="preserve">Pleasant palaces and gardens</w:t>
      </w:r>
    </w:p>
    <w:p>
      <w:pPr>
        <w:widowControl w:val="on"/>
        <w:pBdr/>
        <w:spacing w:before="240" w:after="240" w:line="240" w:lineRule="auto"/>
        <w:ind w:left="0" w:right="0"/>
        <w:jc w:val="left"/>
      </w:pPr>
      <w:r>
        <w:rPr>
          <w:color w:val="000000"/>
          <w:sz w:val="24"/>
          <w:szCs w:val="24"/>
        </w:rPr>
        <w:t xml:space="preserve">Pleasant objects of love</w:t>
      </w:r>
    </w:p>
    <w:p>
      <w:pPr>
        <w:widowControl w:val="on"/>
        <w:pBdr/>
        <w:spacing w:before="240" w:after="240" w:line="240" w:lineRule="auto"/>
        <w:ind w:left="0" w:right="0"/>
        <w:jc w:val="left"/>
      </w:pPr>
      <w:r>
        <w:rPr>
          <w:color w:val="000000"/>
          <w:sz w:val="24"/>
          <w:szCs w:val="24"/>
        </w:rPr>
        <w:t xml:space="preserve">Pleasing tone and voice a cause of love-melancholy</w:t>
      </w:r>
    </w:p>
    <w:p>
      <w:pPr>
        <w:widowControl w:val="on"/>
        <w:pBdr/>
        <w:spacing w:before="240" w:after="240" w:line="240" w:lineRule="auto"/>
        <w:ind w:left="0" w:right="0"/>
        <w:jc w:val="left"/>
      </w:pPr>
      <w:r>
        <w:rPr>
          <w:color w:val="000000"/>
          <w:sz w:val="24"/>
          <w:szCs w:val="24"/>
        </w:rPr>
        <w:t xml:space="preserve">Poetical cures of love-melancholy</w:t>
      </w:r>
    </w:p>
    <w:p>
      <w:pPr>
        <w:widowControl w:val="on"/>
        <w:pBdr/>
        <w:spacing w:before="240" w:after="240" w:line="240" w:lineRule="auto"/>
        <w:ind w:left="0" w:right="0"/>
        <w:jc w:val="left"/>
      </w:pPr>
      <w:r>
        <w:rPr>
          <w:color w:val="000000"/>
          <w:sz w:val="24"/>
          <w:szCs w:val="24"/>
        </w:rPr>
        <w:t xml:space="preserve">Poets why poor</w:t>
      </w:r>
    </w:p>
    <w:p>
      <w:pPr>
        <w:widowControl w:val="on"/>
        <w:pBdr/>
        <w:spacing w:before="240" w:after="240" w:line="240" w:lineRule="auto"/>
        <w:ind w:left="0" w:right="0"/>
        <w:jc w:val="left"/>
      </w:pPr>
      <w:r>
        <w:rPr>
          <w:color w:val="000000"/>
          <w:sz w:val="24"/>
          <w:szCs w:val="24"/>
        </w:rPr>
        <w:t xml:space="preserve">Poetry a symptom of lovers</w:t>
      </w:r>
    </w:p>
    <w:p>
      <w:pPr>
        <w:widowControl w:val="on"/>
        <w:pBdr/>
        <w:spacing w:before="240" w:after="240" w:line="240" w:lineRule="auto"/>
        <w:ind w:left="0" w:right="0"/>
        <w:jc w:val="left"/>
      </w:pPr>
      <w:r>
        <w:rPr>
          <w:color w:val="000000"/>
          <w:sz w:val="24"/>
          <w:szCs w:val="24"/>
        </w:rPr>
        <w:t xml:space="preserve">Politician’s pranks</w:t>
      </w:r>
    </w:p>
    <w:p>
      <w:pPr>
        <w:widowControl w:val="on"/>
        <w:pBdr/>
        <w:spacing w:before="240" w:after="240" w:line="240" w:lineRule="auto"/>
        <w:ind w:left="0" w:right="0"/>
        <w:jc w:val="left"/>
      </w:pPr>
      <w:r>
        <w:rPr>
          <w:color w:val="000000"/>
          <w:sz w:val="24"/>
          <w:szCs w:val="24"/>
        </w:rPr>
        <w:t xml:space="preserve">Poor men’s miseries; their happiness; they are dear to God</w:t>
      </w:r>
    </w:p>
    <w:p>
      <w:pPr>
        <w:widowControl w:val="on"/>
        <w:pBdr/>
        <w:spacing w:before="240" w:after="240" w:line="240" w:lineRule="auto"/>
        <w:ind w:left="0" w:right="0"/>
        <w:jc w:val="left"/>
      </w:pPr>
      <w:r>
        <w:rPr>
          <w:color w:val="000000"/>
          <w:sz w:val="24"/>
          <w:szCs w:val="24"/>
        </w:rPr>
        <w:t xml:space="preserve">Pope Leo Decimus, his scoffing</w:t>
      </w:r>
    </w:p>
    <w:p>
      <w:pPr>
        <w:widowControl w:val="on"/>
        <w:pBdr/>
        <w:spacing w:before="240" w:after="240" w:line="240" w:lineRule="auto"/>
        <w:ind w:left="0" w:right="0"/>
        <w:jc w:val="left"/>
      </w:pPr>
      <w:r>
        <w:rPr>
          <w:color w:val="000000"/>
          <w:sz w:val="24"/>
          <w:szCs w:val="24"/>
        </w:rPr>
        <w:t xml:space="preserve">Pork a melancholy meat</w:t>
      </w:r>
    </w:p>
    <w:p>
      <w:pPr>
        <w:widowControl w:val="on"/>
        <w:pBdr/>
        <w:spacing w:before="240" w:after="240" w:line="240" w:lineRule="auto"/>
        <w:ind w:left="0" w:right="0"/>
        <w:jc w:val="left"/>
      </w:pPr>
      <w:r>
        <w:rPr>
          <w:color w:val="000000"/>
          <w:sz w:val="24"/>
          <w:szCs w:val="24"/>
        </w:rPr>
        <w:t xml:space="preserve">Possession of devils</w:t>
      </w:r>
    </w:p>
    <w:p>
      <w:pPr>
        <w:widowControl w:val="on"/>
        <w:pBdr/>
        <w:spacing w:before="240" w:after="240" w:line="240" w:lineRule="auto"/>
        <w:ind w:left="0" w:right="0"/>
        <w:jc w:val="left"/>
      </w:pPr>
      <w:r>
        <w:rPr>
          <w:color w:val="000000"/>
          <w:sz w:val="24"/>
          <w:szCs w:val="24"/>
        </w:rPr>
        <w:t xml:space="preserve">Poverty and want causes of melancholy, their effects; no such misery to be poor</w:t>
      </w:r>
    </w:p>
    <w:p>
      <w:pPr>
        <w:widowControl w:val="on"/>
        <w:pBdr/>
        <w:spacing w:before="240" w:after="240" w:line="240" w:lineRule="auto"/>
        <w:ind w:left="0" w:right="0"/>
        <w:jc w:val="left"/>
      </w:pPr>
      <w:r>
        <w:rPr>
          <w:color w:val="000000"/>
          <w:sz w:val="24"/>
          <w:szCs w:val="24"/>
        </w:rPr>
        <w:t xml:space="preserve">Power of spirits</w:t>
      </w:r>
    </w:p>
    <w:p>
      <w:pPr>
        <w:widowControl w:val="on"/>
        <w:pBdr/>
        <w:spacing w:before="240" w:after="240" w:line="240" w:lineRule="auto"/>
        <w:ind w:left="0" w:right="0"/>
        <w:jc w:val="left"/>
      </w:pPr>
      <w:r>
        <w:rPr>
          <w:color w:val="000000"/>
          <w:sz w:val="24"/>
          <w:szCs w:val="24"/>
        </w:rPr>
        <w:t xml:space="preserve">Predestination misconstrued, a cause of despair</w:t>
      </w:r>
    </w:p>
    <w:p>
      <w:pPr>
        <w:widowControl w:val="on"/>
        <w:pBdr/>
        <w:spacing w:before="240" w:after="240" w:line="240" w:lineRule="auto"/>
        <w:ind w:left="0" w:right="0"/>
        <w:jc w:val="left"/>
      </w:pPr>
      <w:r>
        <w:rPr>
          <w:color w:val="000000"/>
          <w:sz w:val="24"/>
          <w:szCs w:val="24"/>
        </w:rPr>
        <w:t xml:space="preserve">Preparatives and purgers for melancholy</w:t>
      </w:r>
    </w:p>
    <w:p>
      <w:pPr>
        <w:widowControl w:val="on"/>
        <w:pBdr/>
        <w:spacing w:before="240" w:after="240" w:line="240" w:lineRule="auto"/>
        <w:ind w:left="0" w:right="0"/>
        <w:jc w:val="left"/>
      </w:pPr>
      <w:r>
        <w:rPr>
          <w:color w:val="000000"/>
          <w:sz w:val="24"/>
          <w:szCs w:val="24"/>
        </w:rPr>
        <w:t xml:space="preserve">Precedency, what stirs it causeth</w:t>
      </w:r>
    </w:p>
    <w:p>
      <w:pPr>
        <w:widowControl w:val="on"/>
        <w:pBdr/>
        <w:spacing w:before="240" w:after="240" w:line="240" w:lineRule="auto"/>
        <w:ind w:left="0" w:right="0"/>
        <w:jc w:val="left"/>
      </w:pPr>
      <w:r>
        <w:rPr>
          <w:color w:val="000000"/>
          <w:sz w:val="24"/>
          <w:szCs w:val="24"/>
        </w:rPr>
        <w:t xml:space="preserve">Precious stones, metals, altering melancholy</w:t>
      </w:r>
    </w:p>
    <w:p>
      <w:pPr>
        <w:widowControl w:val="on"/>
        <w:pBdr/>
        <w:spacing w:before="240" w:after="240" w:line="240" w:lineRule="auto"/>
        <w:ind w:left="0" w:right="0"/>
        <w:jc w:val="left"/>
      </w:pPr>
      <w:r>
        <w:rPr>
          <w:color w:val="000000"/>
          <w:sz w:val="24"/>
          <w:szCs w:val="24"/>
        </w:rPr>
        <w:t xml:space="preserve">Preventions to the cure of jealousy</w:t>
      </w:r>
    </w:p>
    <w:p>
      <w:pPr>
        <w:widowControl w:val="on"/>
        <w:pBdr/>
        <w:spacing w:before="240" w:after="240" w:line="240" w:lineRule="auto"/>
        <w:ind w:left="0" w:right="0"/>
        <w:jc w:val="left"/>
      </w:pPr>
      <w:r>
        <w:rPr>
          <w:color w:val="000000"/>
          <w:sz w:val="24"/>
          <w:szCs w:val="24"/>
        </w:rPr>
        <w:t xml:space="preserve">Pride and praise causes of melancholy</w:t>
      </w:r>
    </w:p>
    <w:p>
      <w:pPr>
        <w:widowControl w:val="on"/>
        <w:pBdr/>
        <w:spacing w:before="240" w:after="240" w:line="240" w:lineRule="auto"/>
        <w:ind w:left="0" w:right="0"/>
        <w:jc w:val="left"/>
      </w:pPr>
      <w:r>
        <w:rPr>
          <w:color w:val="000000"/>
          <w:sz w:val="24"/>
          <w:szCs w:val="24"/>
        </w:rPr>
        <w:t xml:space="preserve">Priests, how they cause religious melancholy</w:t>
      </w:r>
    </w:p>
    <w:p>
      <w:pPr>
        <w:widowControl w:val="on"/>
        <w:pBdr/>
        <w:spacing w:before="240" w:after="240" w:line="240" w:lineRule="auto"/>
        <w:ind w:left="0" w:right="0"/>
        <w:jc w:val="left"/>
      </w:pPr>
      <w:r>
        <w:rPr>
          <w:color w:val="000000"/>
          <w:sz w:val="24"/>
          <w:szCs w:val="24"/>
        </w:rPr>
        <w:t xml:space="preserve">Princes’ discontents</w:t>
      </w:r>
    </w:p>
    <w:p>
      <w:pPr>
        <w:widowControl w:val="on"/>
        <w:pBdr/>
        <w:spacing w:before="240" w:after="240" w:line="240" w:lineRule="auto"/>
        <w:ind w:left="0" w:right="0"/>
        <w:jc w:val="left"/>
      </w:pPr>
      <w:r>
        <w:rPr>
          <w:color w:val="000000"/>
          <w:sz w:val="24"/>
          <w:szCs w:val="24"/>
        </w:rPr>
        <w:t xml:space="preserve">Prodigals, their miseries; bankrupts and spendthrifts, how punished</w:t>
      </w:r>
    </w:p>
    <w:p>
      <w:pPr>
        <w:widowControl w:val="on"/>
        <w:pBdr/>
        <w:spacing w:before="240" w:after="240" w:line="240" w:lineRule="auto"/>
        <w:ind w:left="0" w:right="0"/>
        <w:jc w:val="left"/>
      </w:pPr>
      <w:r>
        <w:rPr>
          <w:color w:val="000000"/>
          <w:sz w:val="24"/>
          <w:szCs w:val="24"/>
        </w:rPr>
        <w:t xml:space="preserve">Profitable objects of love</w:t>
      </w:r>
    </w:p>
    <w:p>
      <w:pPr>
        <w:widowControl w:val="on"/>
        <w:pBdr/>
        <w:spacing w:before="240" w:after="240" w:line="240" w:lineRule="auto"/>
        <w:ind w:left="0" w:right="0"/>
        <w:jc w:val="left"/>
      </w:pPr>
      <w:r>
        <w:rPr>
          <w:color w:val="000000"/>
          <w:sz w:val="24"/>
          <w:szCs w:val="24"/>
        </w:rPr>
        <w:t xml:space="preserve">Progress of love-melancholy exemplified</w:t>
      </w:r>
    </w:p>
    <w:p>
      <w:pPr>
        <w:widowControl w:val="on"/>
        <w:pBdr/>
        <w:spacing w:before="240" w:after="240" w:line="240" w:lineRule="auto"/>
        <w:ind w:left="0" w:right="0"/>
        <w:jc w:val="left"/>
      </w:pPr>
      <w:r>
        <w:rPr>
          <w:color w:val="000000"/>
          <w:sz w:val="24"/>
          <w:szCs w:val="24"/>
        </w:rPr>
        <w:t xml:space="preserve">Prognostics or events of love-melancholy; of despair; of jealousy; of melancholy</w:t>
      </w:r>
    </w:p>
    <w:p>
      <w:pPr>
        <w:widowControl w:val="on"/>
        <w:pBdr/>
        <w:spacing w:before="240" w:after="240" w:line="240" w:lineRule="auto"/>
        <w:ind w:left="0" w:right="0"/>
        <w:jc w:val="left"/>
      </w:pPr>
      <w:r>
        <w:rPr>
          <w:color w:val="000000"/>
          <w:sz w:val="24"/>
          <w:szCs w:val="24"/>
        </w:rPr>
        <w:t xml:space="preserve">Prospect good against melancholy</w:t>
      </w:r>
    </w:p>
    <w:p>
      <w:pPr>
        <w:widowControl w:val="on"/>
        <w:pBdr/>
        <w:spacing w:before="240" w:after="240" w:line="240" w:lineRule="auto"/>
        <w:ind w:left="0" w:right="0"/>
        <w:jc w:val="left"/>
      </w:pPr>
      <w:r>
        <w:rPr>
          <w:color w:val="000000"/>
          <w:sz w:val="24"/>
          <w:szCs w:val="24"/>
        </w:rPr>
        <w:t xml:space="preserve">Prosperity a cause of misery</w:t>
      </w:r>
    </w:p>
    <w:p>
      <w:pPr>
        <w:widowControl w:val="on"/>
        <w:pBdr/>
        <w:spacing w:before="240" w:after="240" w:line="240" w:lineRule="auto"/>
        <w:ind w:left="0" w:right="0"/>
        <w:jc w:val="left"/>
      </w:pPr>
      <w:r>
        <w:rPr>
          <w:color w:val="000000"/>
          <w:sz w:val="24"/>
          <w:szCs w:val="24"/>
        </w:rPr>
        <w:t xml:space="preserve">Protestations and deceitful promises of lovers</w:t>
      </w:r>
    </w:p>
    <w:p>
      <w:pPr>
        <w:widowControl w:val="on"/>
        <w:pBdr/>
        <w:spacing w:before="240" w:after="240" w:line="240" w:lineRule="auto"/>
        <w:ind w:left="0" w:right="0"/>
        <w:jc w:val="left"/>
      </w:pPr>
      <w:r>
        <w:rPr>
          <w:color w:val="000000"/>
          <w:sz w:val="24"/>
          <w:szCs w:val="24"/>
        </w:rPr>
        <w:t xml:space="preserve">Pseudoprophets, their pranks; their symptoms</w:t>
      </w:r>
    </w:p>
    <w:p>
      <w:pPr>
        <w:keepNext w:val="on"/>
        <w:pageBreakBefore w:val="on"/>
        <w:widowControl w:val="on"/>
        <w:pBdr/>
        <w:spacing w:before="0" w:after="322" w:line="240" w:lineRule="auto"/>
        <w:ind w:left="0" w:right="0"/>
        <w:jc w:val="left"/>
        <w:outlineLvl w:val="0"/>
      </w:pPr>
      <w:r>
        <w:rPr>
          <w:b/>
          <w:color w:val="000000"/>
          <w:sz w:val="48"/>
          <w:szCs w:val="48"/>
        </w:rPr>
        <w:t xml:space="preserve">Page 944</w:t>
      </w:r>
    </w:p>
    <w:p>
      <w:pPr>
        <w:widowControl w:val="on"/>
        <w:pBdr/>
        <w:spacing w:before="240" w:after="240" w:line="240" w:lineRule="auto"/>
        <w:ind w:left="0" w:right="0"/>
        <w:jc w:val="left"/>
      </w:pPr>
      <w:r>
        <w:rPr>
          <w:color w:val="000000"/>
          <w:sz w:val="24"/>
          <w:szCs w:val="24"/>
        </w:rPr>
        <w:t xml:space="preserve">Pulse, peas, beans, cause of melancholy</w:t>
      </w:r>
    </w:p>
    <w:p>
      <w:pPr>
        <w:widowControl w:val="on"/>
        <w:pBdr/>
        <w:spacing w:before="240" w:after="240" w:line="240" w:lineRule="auto"/>
        <w:ind w:left="0" w:right="0"/>
        <w:jc w:val="left"/>
      </w:pPr>
      <w:r>
        <w:rPr>
          <w:color w:val="000000"/>
          <w:sz w:val="24"/>
          <w:szCs w:val="24"/>
        </w:rPr>
        <w:t xml:space="preserve">Pulse of melancholy men, how it is affected</w:t>
      </w:r>
    </w:p>
    <w:p>
      <w:pPr>
        <w:widowControl w:val="on"/>
        <w:pBdr/>
        <w:spacing w:before="240" w:after="240" w:line="240" w:lineRule="auto"/>
        <w:ind w:left="0" w:right="0"/>
        <w:jc w:val="left"/>
      </w:pPr>
      <w:r>
        <w:rPr>
          <w:color w:val="000000"/>
          <w:sz w:val="24"/>
          <w:szCs w:val="24"/>
        </w:rPr>
        <w:t xml:space="preserve">Pulse a sign of love-melancholy</w:t>
      </w:r>
    </w:p>
    <w:p>
      <w:pPr>
        <w:widowControl w:val="on"/>
        <w:pBdr/>
        <w:spacing w:before="240" w:after="240" w:line="240" w:lineRule="auto"/>
        <w:ind w:left="0" w:right="0"/>
        <w:jc w:val="left"/>
      </w:pPr>
      <w:r>
        <w:rPr>
          <w:color w:val="000000"/>
          <w:sz w:val="24"/>
          <w:szCs w:val="24"/>
        </w:rPr>
        <w:t xml:space="preserve">Purgers and preparatives to head melancholy</w:t>
      </w:r>
    </w:p>
    <w:p>
      <w:pPr>
        <w:widowControl w:val="on"/>
        <w:pBdr/>
        <w:spacing w:before="240" w:after="240" w:line="240" w:lineRule="auto"/>
        <w:ind w:left="0" w:right="0"/>
        <w:jc w:val="left"/>
      </w:pPr>
      <w:r>
        <w:rPr>
          <w:color w:val="000000"/>
          <w:sz w:val="24"/>
          <w:szCs w:val="24"/>
        </w:rPr>
        <w:t xml:space="preserve">Purging simples upward; downward</w:t>
      </w:r>
    </w:p>
    <w:p>
      <w:pPr>
        <w:widowControl w:val="on"/>
        <w:pBdr/>
        <w:spacing w:before="240" w:after="240" w:line="240" w:lineRule="auto"/>
        <w:ind w:left="0" w:right="0"/>
        <w:jc w:val="left"/>
      </w:pPr>
      <w:r>
        <w:rPr>
          <w:color w:val="000000"/>
          <w:sz w:val="24"/>
          <w:szCs w:val="24"/>
        </w:rPr>
        <w:t xml:space="preserve">Purging, how cause of melancholy</w:t>
      </w:r>
    </w:p>
    <w:p>
      <w:pPr>
        <w:widowControl w:val="on"/>
        <w:pBdr/>
        <w:spacing w:before="240" w:after="240" w:line="240" w:lineRule="auto"/>
        <w:ind w:left="0" w:right="0"/>
        <w:jc w:val="left"/>
      </w:pPr>
      <w:r>
        <w:rPr>
          <w:color w:val="000000"/>
          <w:sz w:val="24"/>
          <w:szCs w:val="24"/>
        </w:rPr>
        <w:t xml:space="preserve">S.</w:t>
      </w:r>
    </w:p>
    <w:p>
      <w:pPr>
        <w:widowControl w:val="on"/>
        <w:pBdr/>
        <w:spacing w:before="240" w:after="240" w:line="240" w:lineRule="auto"/>
        <w:ind w:left="0" w:right="0"/>
        <w:jc w:val="left"/>
      </w:pPr>
      <w:r>
        <w:rPr>
          <w:color w:val="000000"/>
          <w:sz w:val="24"/>
          <w:szCs w:val="24"/>
        </w:rPr>
        <w:t xml:space="preserve">Saints’ aid rejected in melancholy</w:t>
      </w:r>
    </w:p>
    <w:p>
      <w:pPr>
        <w:widowControl w:val="on"/>
        <w:pBdr/>
        <w:spacing w:before="240" w:after="240" w:line="240" w:lineRule="auto"/>
        <w:ind w:left="0" w:right="0"/>
        <w:jc w:val="left"/>
      </w:pPr>
      <w:r>
        <w:rPr>
          <w:color w:val="000000"/>
          <w:sz w:val="24"/>
          <w:szCs w:val="24"/>
        </w:rPr>
        <w:t xml:space="preserve">Salads censured</w:t>
      </w:r>
    </w:p>
    <w:p>
      <w:pPr>
        <w:widowControl w:val="on"/>
        <w:pBdr/>
        <w:spacing w:before="240" w:after="240" w:line="240" w:lineRule="auto"/>
        <w:ind w:left="0" w:right="0"/>
        <w:jc w:val="left"/>
      </w:pPr>
      <w:r>
        <w:rPr>
          <w:color w:val="000000"/>
          <w:sz w:val="24"/>
          <w:szCs w:val="24"/>
        </w:rPr>
        <w:t xml:space="preserve">Sanguine melancholy signs</w:t>
      </w:r>
    </w:p>
    <w:p>
      <w:pPr>
        <w:widowControl w:val="on"/>
        <w:pBdr/>
        <w:spacing w:before="240" w:after="240" w:line="240" w:lineRule="auto"/>
        <w:ind w:left="0" w:right="0"/>
        <w:jc w:val="left"/>
      </w:pPr>
      <w:r>
        <w:rPr>
          <w:color w:val="000000"/>
          <w:sz w:val="24"/>
          <w:szCs w:val="24"/>
        </w:rPr>
        <w:t xml:space="preserve">Scholars’ miseries</w:t>
      </w:r>
    </w:p>
    <w:p>
      <w:pPr>
        <w:widowControl w:val="on"/>
        <w:pBdr/>
        <w:spacing w:before="240" w:after="240" w:line="240" w:lineRule="auto"/>
        <w:ind w:left="0" w:right="0"/>
        <w:jc w:val="left"/>
      </w:pPr>
      <w:r>
        <w:rPr>
          <w:color w:val="000000"/>
          <w:sz w:val="24"/>
          <w:szCs w:val="24"/>
        </w:rPr>
        <w:t xml:space="preserve">Scilla or sea-onion, a purger of melancholy</w:t>
      </w:r>
    </w:p>
    <w:p>
      <w:pPr>
        <w:widowControl w:val="on"/>
        <w:pBdr/>
        <w:spacing w:before="240" w:after="240" w:line="240" w:lineRule="auto"/>
        <w:ind w:left="0" w:right="0"/>
        <w:jc w:val="left"/>
      </w:pPr>
      <w:r>
        <w:rPr>
          <w:color w:val="000000"/>
          <w:sz w:val="24"/>
          <w:szCs w:val="24"/>
        </w:rPr>
        <w:t xml:space="preserve">Scipio’s continency</w:t>
      </w:r>
    </w:p>
    <w:p>
      <w:pPr>
        <w:widowControl w:val="on"/>
        <w:pBdr/>
        <w:spacing w:before="240" w:after="240" w:line="240" w:lineRule="auto"/>
        <w:ind w:left="0" w:right="0"/>
        <w:jc w:val="left"/>
      </w:pPr>
      <w:r>
        <w:rPr>
          <w:color w:val="000000"/>
          <w:sz w:val="24"/>
          <w:szCs w:val="24"/>
        </w:rPr>
        <w:t xml:space="preserve">Scoffs, calumnies, bitter jests, how they cause melancholy; their antidote</w:t>
      </w:r>
    </w:p>
    <w:p>
      <w:pPr>
        <w:widowControl w:val="on"/>
        <w:pBdr/>
        <w:spacing w:before="240" w:after="240" w:line="240" w:lineRule="auto"/>
        <w:ind w:left="0" w:right="0"/>
        <w:jc w:val="left"/>
      </w:pPr>
      <w:r>
        <w:rPr>
          <w:color w:val="000000"/>
          <w:sz w:val="24"/>
          <w:szCs w:val="24"/>
        </w:rPr>
        <w:t xml:space="preserve">Scorzonera, good against melancholy</w:t>
      </w:r>
    </w:p>
    <w:p>
      <w:pPr>
        <w:widowControl w:val="on"/>
        <w:pBdr/>
        <w:spacing w:before="240" w:after="240" w:line="240" w:lineRule="auto"/>
        <w:ind w:left="0" w:right="0"/>
        <w:jc w:val="left"/>
      </w:pPr>
      <w:r>
        <w:rPr>
          <w:color w:val="000000"/>
          <w:sz w:val="24"/>
          <w:szCs w:val="24"/>
        </w:rPr>
        <w:t xml:space="preserve">Scripture misconstrued, cause of religious melancholy; cure of melancholy</w:t>
      </w:r>
    </w:p>
    <w:p>
      <w:pPr>
        <w:widowControl w:val="on"/>
        <w:pBdr/>
        <w:spacing w:before="240" w:after="240" w:line="240" w:lineRule="auto"/>
        <w:ind w:left="0" w:right="0"/>
        <w:jc w:val="left"/>
      </w:pPr>
      <w:r>
        <w:rPr>
          <w:color w:val="000000"/>
          <w:sz w:val="24"/>
          <w:szCs w:val="24"/>
        </w:rPr>
        <w:t xml:space="preserve">Seasick, good physic for melancholy</w:t>
      </w:r>
    </w:p>
    <w:p>
      <w:pPr>
        <w:widowControl w:val="on"/>
        <w:pBdr/>
        <w:spacing w:before="240" w:after="240" w:line="240" w:lineRule="auto"/>
        <w:ind w:left="0" w:right="0"/>
        <w:jc w:val="left"/>
      </w:pPr>
      <w:r>
        <w:rPr>
          <w:color w:val="000000"/>
          <w:sz w:val="24"/>
          <w:szCs w:val="24"/>
        </w:rPr>
        <w:t xml:space="preserve">Self-love cause of melancholy, his effects</w:t>
      </w:r>
    </w:p>
    <w:p>
      <w:pPr>
        <w:widowControl w:val="on"/>
        <w:pBdr/>
        <w:spacing w:before="240" w:after="240" w:line="240" w:lineRule="auto"/>
        <w:ind w:left="0" w:right="0"/>
        <w:jc w:val="left"/>
      </w:pPr>
      <w:r>
        <w:rPr>
          <w:color w:val="000000"/>
          <w:sz w:val="24"/>
          <w:szCs w:val="24"/>
        </w:rPr>
        <w:t xml:space="preserve">Sensible soul and its parts</w:t>
      </w:r>
    </w:p>
    <w:p>
      <w:pPr>
        <w:widowControl w:val="on"/>
        <w:pBdr/>
        <w:spacing w:before="240" w:after="240" w:line="240" w:lineRule="auto"/>
        <w:ind w:left="0" w:right="0"/>
        <w:jc w:val="left"/>
      </w:pPr>
      <w:r>
        <w:rPr>
          <w:color w:val="000000"/>
          <w:sz w:val="24"/>
          <w:szCs w:val="24"/>
        </w:rPr>
        <w:t xml:space="preserve">Senses, why and how deluded in melancholy</w:t>
      </w:r>
    </w:p>
    <w:p>
      <w:pPr>
        <w:widowControl w:val="on"/>
        <w:pBdr/>
        <w:spacing w:before="240" w:after="240" w:line="240" w:lineRule="auto"/>
        <w:ind w:left="0" w:right="0"/>
        <w:jc w:val="left"/>
      </w:pPr>
      <w:r>
        <w:rPr>
          <w:color w:val="000000"/>
          <w:sz w:val="24"/>
          <w:szCs w:val="24"/>
        </w:rPr>
        <w:t xml:space="preserve">Sentences selected out of humane authors</w:t>
      </w:r>
    </w:p>
    <w:p>
      <w:pPr>
        <w:widowControl w:val="on"/>
        <w:pBdr/>
        <w:spacing w:before="240" w:after="240" w:line="240" w:lineRule="auto"/>
        <w:ind w:left="0" w:right="0"/>
        <w:jc w:val="left"/>
      </w:pPr>
      <w:r>
        <w:rPr>
          <w:color w:val="000000"/>
          <w:sz w:val="24"/>
          <w:szCs w:val="24"/>
        </w:rPr>
        <w:t xml:space="preserve">Servitude cause of melancholy; and imprisonment eased</w:t>
      </w:r>
    </w:p>
    <w:p>
      <w:pPr>
        <w:widowControl w:val="on"/>
        <w:pBdr/>
        <w:spacing w:before="240" w:after="240" w:line="240" w:lineRule="auto"/>
        <w:ind w:left="0" w:right="0"/>
        <w:jc w:val="left"/>
      </w:pPr>
      <w:r>
        <w:rPr>
          <w:color w:val="000000"/>
          <w:sz w:val="24"/>
          <w:szCs w:val="24"/>
        </w:rPr>
        <w:t xml:space="preserve">Several men’s delights and recreations</w:t>
      </w:r>
    </w:p>
    <w:p>
      <w:pPr>
        <w:widowControl w:val="on"/>
        <w:pBdr/>
        <w:spacing w:before="240" w:after="240" w:line="240" w:lineRule="auto"/>
        <w:ind w:left="0" w:right="0"/>
        <w:jc w:val="left"/>
      </w:pPr>
      <w:r>
        <w:rPr>
          <w:color w:val="000000"/>
          <w:sz w:val="24"/>
          <w:szCs w:val="24"/>
        </w:rPr>
        <w:t xml:space="preserve">Severe tutors and guardians causes of melancholy</w:t>
      </w:r>
    </w:p>
    <w:p>
      <w:pPr>
        <w:widowControl w:val="on"/>
        <w:pBdr/>
        <w:spacing w:before="240" w:after="240" w:line="240" w:lineRule="auto"/>
        <w:ind w:left="0" w:right="0"/>
        <w:jc w:val="left"/>
      </w:pPr>
      <w:r>
        <w:rPr>
          <w:color w:val="000000"/>
          <w:sz w:val="24"/>
          <w:szCs w:val="24"/>
        </w:rPr>
        <w:t xml:space="preserve">Shame and disgrace how causes of melancholy, their effects</w:t>
      </w:r>
    </w:p>
    <w:p>
      <w:pPr>
        <w:widowControl w:val="on"/>
        <w:pBdr/>
        <w:spacing w:before="240" w:after="240" w:line="240" w:lineRule="auto"/>
        <w:ind w:left="0" w:right="0"/>
        <w:jc w:val="left"/>
      </w:pPr>
      <w:r>
        <w:rPr>
          <w:color w:val="000000"/>
          <w:sz w:val="24"/>
          <w:szCs w:val="24"/>
        </w:rPr>
        <w:t xml:space="preserve">Sickness for our good</w:t>
      </w:r>
    </w:p>
    <w:p>
      <w:pPr>
        <w:widowControl w:val="on"/>
        <w:pBdr/>
        <w:spacing w:before="240" w:after="240" w:line="240" w:lineRule="auto"/>
        <w:ind w:left="0" w:right="0"/>
        <w:jc w:val="left"/>
      </w:pPr>
      <w:r>
        <w:rPr>
          <w:color w:val="000000"/>
          <w:sz w:val="24"/>
          <w:szCs w:val="24"/>
        </w:rPr>
        <w:t xml:space="preserve">Sighs and tears symptoms of love-melancholy</w:t>
      </w:r>
    </w:p>
    <w:p>
      <w:pPr>
        <w:widowControl w:val="on"/>
        <w:pBdr/>
        <w:spacing w:before="240" w:after="240" w:line="240" w:lineRule="auto"/>
        <w:ind w:left="0" w:right="0"/>
        <w:jc w:val="left"/>
      </w:pPr>
      <w:r>
        <w:rPr>
          <w:color w:val="000000"/>
          <w:sz w:val="24"/>
          <w:szCs w:val="24"/>
        </w:rPr>
        <w:t xml:space="preserve">Sight a principal cause of love-melancholy</w:t>
      </w:r>
    </w:p>
    <w:p>
      <w:pPr>
        <w:widowControl w:val="on"/>
        <w:pBdr/>
        <w:spacing w:before="240" w:after="240" w:line="240" w:lineRule="auto"/>
        <w:ind w:left="0" w:right="0"/>
        <w:jc w:val="left"/>
      </w:pPr>
      <w:r>
        <w:rPr>
          <w:color w:val="000000"/>
          <w:sz w:val="24"/>
          <w:szCs w:val="24"/>
        </w:rPr>
        <w:t xml:space="preserve">Signs of honest love</w:t>
      </w:r>
    </w:p>
    <w:p>
      <w:pPr>
        <w:widowControl w:val="on"/>
        <w:pBdr/>
        <w:spacing w:before="240" w:after="240" w:line="240" w:lineRule="auto"/>
        <w:ind w:left="0" w:right="0"/>
        <w:jc w:val="left"/>
      </w:pPr>
      <w:r>
        <w:rPr>
          <w:color w:val="000000"/>
          <w:sz w:val="24"/>
          <w:szCs w:val="24"/>
        </w:rPr>
        <w:t xml:space="preserve">Similar parts of the body</w:t>
      </w:r>
    </w:p>
    <w:p>
      <w:pPr>
        <w:widowControl w:val="on"/>
        <w:pBdr/>
        <w:spacing w:before="240" w:after="240" w:line="240" w:lineRule="auto"/>
        <w:ind w:left="0" w:right="0"/>
        <w:jc w:val="left"/>
      </w:pPr>
      <w:r>
        <w:rPr>
          <w:color w:val="000000"/>
          <w:sz w:val="24"/>
          <w:szCs w:val="24"/>
        </w:rPr>
        <w:t xml:space="preserve">Simples censured proper to melancholy:  fit to be known; purging melancholy upward; downward, purging simples</w:t>
      </w:r>
    </w:p>
    <w:p>
      <w:pPr>
        <w:widowControl w:val="on"/>
        <w:pBdr/>
        <w:spacing w:before="240" w:after="240" w:line="240" w:lineRule="auto"/>
        <w:ind w:left="0" w:right="0"/>
        <w:jc w:val="left"/>
      </w:pPr>
      <w:r>
        <w:rPr>
          <w:color w:val="000000"/>
          <w:sz w:val="24"/>
          <w:szCs w:val="24"/>
        </w:rPr>
        <w:t xml:space="preserve">Singing a symptom of lovers; cause of love-melancholy</w:t>
      </w:r>
    </w:p>
    <w:p>
      <w:pPr>
        <w:widowControl w:val="on"/>
        <w:pBdr/>
        <w:spacing w:before="240" w:after="240" w:line="240" w:lineRule="auto"/>
        <w:ind w:left="0" w:right="0"/>
        <w:jc w:val="left"/>
      </w:pPr>
      <w:r>
        <w:rPr>
          <w:color w:val="000000"/>
          <w:sz w:val="24"/>
          <w:szCs w:val="24"/>
        </w:rPr>
        <w:t xml:space="preserve">Sin the impulsive cause of man’s misery</w:t>
      </w:r>
    </w:p>
    <w:p>
      <w:pPr>
        <w:widowControl w:val="on"/>
        <w:pBdr/>
        <w:spacing w:before="240" w:after="240" w:line="240" w:lineRule="auto"/>
        <w:ind w:left="0" w:right="0"/>
        <w:jc w:val="left"/>
      </w:pPr>
      <w:r>
        <w:rPr>
          <w:color w:val="000000"/>
          <w:sz w:val="24"/>
          <w:szCs w:val="24"/>
        </w:rPr>
        <w:t xml:space="preserve">Single life and virginity commended; their prerogatives</w:t>
      </w:r>
    </w:p>
    <w:p>
      <w:pPr>
        <w:widowControl w:val="on"/>
        <w:pBdr/>
        <w:spacing w:before="240" w:after="240" w:line="240" w:lineRule="auto"/>
        <w:ind w:left="0" w:right="0"/>
        <w:jc w:val="left"/>
      </w:pPr>
      <w:r>
        <w:rPr>
          <w:color w:val="000000"/>
          <w:sz w:val="24"/>
          <w:szCs w:val="24"/>
        </w:rPr>
        <w:t xml:space="preserve">Slavery of lovers</w:t>
      </w:r>
    </w:p>
    <w:p>
      <w:pPr>
        <w:widowControl w:val="on"/>
        <w:pBdr/>
        <w:spacing w:before="240" w:after="240" w:line="240" w:lineRule="auto"/>
        <w:ind w:left="0" w:right="0"/>
        <w:jc w:val="left"/>
      </w:pPr>
      <w:r>
        <w:rPr>
          <w:color w:val="000000"/>
          <w:sz w:val="24"/>
          <w:szCs w:val="24"/>
        </w:rPr>
        <w:t xml:space="preserve">Sleep and waking causes of melancholy; by what means procured, helped</w:t>
      </w:r>
    </w:p>
    <w:p>
      <w:pPr>
        <w:widowControl w:val="on"/>
        <w:pBdr/>
        <w:spacing w:before="240" w:after="240" w:line="240" w:lineRule="auto"/>
        <w:ind w:left="0" w:right="0"/>
        <w:jc w:val="left"/>
      </w:pPr>
      <w:r>
        <w:rPr>
          <w:color w:val="000000"/>
          <w:sz w:val="24"/>
          <w:szCs w:val="24"/>
        </w:rPr>
        <w:t xml:space="preserve">Small bodies have greatest wits</w:t>
      </w:r>
    </w:p>
    <w:p>
      <w:pPr>
        <w:widowControl w:val="on"/>
        <w:pBdr/>
        <w:spacing w:before="240" w:after="240" w:line="240" w:lineRule="auto"/>
        <w:ind w:left="0" w:right="0"/>
        <w:jc w:val="left"/>
      </w:pPr>
      <w:r>
        <w:rPr>
          <w:color w:val="000000"/>
          <w:sz w:val="24"/>
          <w:szCs w:val="24"/>
        </w:rPr>
        <w:t xml:space="preserve">Smelling what</w:t>
      </w:r>
    </w:p>
    <w:p>
      <w:pPr>
        <w:widowControl w:val="on"/>
        <w:pBdr/>
        <w:spacing w:before="240" w:after="240" w:line="240" w:lineRule="auto"/>
        <w:ind w:left="0" w:right="0"/>
        <w:jc w:val="left"/>
      </w:pPr>
      <w:r>
        <w:rPr>
          <w:color w:val="000000"/>
          <w:sz w:val="24"/>
          <w:szCs w:val="24"/>
        </w:rPr>
        <w:t xml:space="preserve">Smiling a cause of love-melancholy</w:t>
      </w:r>
    </w:p>
    <w:p>
      <w:pPr>
        <w:widowControl w:val="on"/>
        <w:pBdr/>
        <w:spacing w:before="240" w:after="240" w:line="240" w:lineRule="auto"/>
        <w:ind w:left="0" w:right="0"/>
        <w:jc w:val="left"/>
      </w:pPr>
      <w:r>
        <w:rPr>
          <w:color w:val="000000"/>
          <w:sz w:val="24"/>
          <w:szCs w:val="24"/>
        </w:rPr>
        <w:t xml:space="preserve">Sodomy</w:t>
      </w:r>
    </w:p>
    <w:p>
      <w:pPr>
        <w:widowControl w:val="on"/>
        <w:pBdr/>
        <w:spacing w:before="240" w:after="240" w:line="240" w:lineRule="auto"/>
        <w:ind w:left="0" w:right="0"/>
        <w:jc w:val="left"/>
      </w:pPr>
      <w:r>
        <w:rPr>
          <w:color w:val="000000"/>
          <w:sz w:val="24"/>
          <w:szCs w:val="24"/>
        </w:rPr>
        <w:t xml:space="preserve">Soldiers most part lascivious</w:t>
      </w:r>
    </w:p>
    <w:p>
      <w:pPr>
        <w:widowControl w:val="on"/>
        <w:pBdr/>
        <w:spacing w:before="240" w:after="240" w:line="240" w:lineRule="auto"/>
        <w:ind w:left="0" w:right="0"/>
        <w:jc w:val="left"/>
      </w:pPr>
      <w:r>
        <w:rPr>
          <w:color w:val="000000"/>
          <w:sz w:val="24"/>
          <w:szCs w:val="24"/>
        </w:rPr>
        <w:t xml:space="preserve">Solitariness cause of melancholy; coact, voluntary, how good; sign of melancholy</w:t>
      </w:r>
    </w:p>
    <w:p>
      <w:pPr>
        <w:widowControl w:val="on"/>
        <w:pBdr/>
        <w:spacing w:before="240" w:after="240" w:line="240" w:lineRule="auto"/>
        <w:ind w:left="0" w:right="0"/>
        <w:jc w:val="left"/>
      </w:pPr>
      <w:r>
        <w:rPr>
          <w:color w:val="000000"/>
          <w:sz w:val="24"/>
          <w:szCs w:val="24"/>
        </w:rPr>
        <w:t xml:space="preserve">Sorrow its effect; a cause of melancholy; a symptom of melancholy; eased by counsel</w:t>
      </w:r>
    </w:p>
    <w:p>
      <w:pPr>
        <w:widowControl w:val="on"/>
        <w:pBdr/>
        <w:spacing w:before="240" w:after="240" w:line="240" w:lineRule="auto"/>
        <w:ind w:left="0" w:right="0"/>
        <w:jc w:val="left"/>
      </w:pPr>
      <w:r>
        <w:rPr>
          <w:color w:val="000000"/>
          <w:sz w:val="24"/>
          <w:szCs w:val="24"/>
        </w:rPr>
        <w:t xml:space="preserve">Soul defined, its faculties; </w:t>
      </w:r>
      <w:r>
        <w:rPr>
          <w:i/>
          <w:color w:val="000000"/>
          <w:sz w:val="24"/>
          <w:szCs w:val="24"/>
        </w:rPr>
        <w:t xml:space="preserve">ex traduceations</w:t>
      </w:r>
      <w:r>
        <w:rPr>
          <w:color w:val="000000"/>
          <w:sz w:val="24"/>
          <w:szCs w:val="24"/>
        </w:rPr>
        <w:t xml:space="preserve">, as some hold</w:t>
      </w:r>
    </w:p>
    <w:p>
      <w:pPr>
        <w:widowControl w:val="on"/>
        <w:pBdr/>
        <w:spacing w:before="240" w:after="240" w:line="240" w:lineRule="auto"/>
        <w:ind w:left="0" w:right="0"/>
        <w:jc w:val="left"/>
      </w:pPr>
      <w:r>
        <w:rPr>
          <w:color w:val="000000"/>
          <w:sz w:val="24"/>
          <w:szCs w:val="24"/>
        </w:rPr>
        <w:t xml:space="preserve">Spices how causes of melancholy</w:t>
      </w:r>
    </w:p>
    <w:p>
      <w:pPr>
        <w:widowControl w:val="on"/>
        <w:pBdr/>
        <w:spacing w:before="240" w:after="240" w:line="240" w:lineRule="auto"/>
        <w:ind w:left="0" w:right="0"/>
        <w:jc w:val="left"/>
      </w:pPr>
      <w:r>
        <w:rPr>
          <w:color w:val="000000"/>
          <w:sz w:val="24"/>
          <w:szCs w:val="24"/>
        </w:rPr>
        <w:t xml:space="preserve">Spirits and devils, their nature; orders; kinds; power, &amp;c.</w:t>
      </w:r>
    </w:p>
    <w:p>
      <w:pPr>
        <w:widowControl w:val="on"/>
        <w:pBdr/>
        <w:spacing w:before="240" w:after="240" w:line="240" w:lineRule="auto"/>
        <w:ind w:left="0" w:right="0"/>
        <w:jc w:val="left"/>
      </w:pPr>
      <w:r>
        <w:rPr>
          <w:color w:val="000000"/>
          <w:sz w:val="24"/>
          <w:szCs w:val="24"/>
        </w:rPr>
        <w:t xml:space="preserve">Spleen its site; how misaffected cause of melancholy</w:t>
      </w:r>
    </w:p>
    <w:p>
      <w:pPr>
        <w:widowControl w:val="on"/>
        <w:pBdr/>
        <w:spacing w:before="240" w:after="240" w:line="240" w:lineRule="auto"/>
        <w:ind w:left="0" w:right="0"/>
        <w:jc w:val="left"/>
      </w:pPr>
      <w:r>
        <w:rPr>
          <w:color w:val="000000"/>
          <w:sz w:val="24"/>
          <w:szCs w:val="24"/>
        </w:rPr>
        <w:t xml:space="preserve">Sports</w:t>
      </w:r>
    </w:p>
    <w:p>
      <w:pPr>
        <w:widowControl w:val="on"/>
        <w:pBdr/>
        <w:spacing w:before="240" w:after="240" w:line="240" w:lineRule="auto"/>
        <w:ind w:left="0" w:right="0"/>
        <w:jc w:val="left"/>
      </w:pPr>
      <w:r>
        <w:rPr>
          <w:color w:val="000000"/>
          <w:sz w:val="24"/>
          <w:szCs w:val="24"/>
        </w:rPr>
        <w:t xml:space="preserve">Spots in the sun</w:t>
      </w:r>
    </w:p>
    <w:p>
      <w:pPr>
        <w:widowControl w:val="on"/>
        <w:pBdr/>
        <w:spacing w:before="240" w:after="240" w:line="240" w:lineRule="auto"/>
        <w:ind w:left="0" w:right="0"/>
        <w:jc w:val="left"/>
      </w:pPr>
      <w:r>
        <w:rPr>
          <w:color w:val="000000"/>
          <w:sz w:val="24"/>
          <w:szCs w:val="24"/>
        </w:rPr>
        <w:t xml:space="preserve">Spruceness a symptom of lovers</w:t>
      </w:r>
    </w:p>
    <w:p>
      <w:pPr>
        <w:widowControl w:val="on"/>
        <w:pBdr/>
        <w:spacing w:before="240" w:after="240" w:line="240" w:lineRule="auto"/>
        <w:ind w:left="0" w:right="0"/>
        <w:jc w:val="left"/>
      </w:pPr>
      <w:r>
        <w:rPr>
          <w:color w:val="000000"/>
          <w:sz w:val="24"/>
          <w:szCs w:val="24"/>
        </w:rPr>
        <w:t xml:space="preserve">Stars, how causes or signs of melancholy; of love-melancholy; of jealousy</w:t>
      </w:r>
    </w:p>
    <w:p>
      <w:pPr>
        <w:widowControl w:val="on"/>
        <w:pBdr/>
        <w:spacing w:before="240" w:after="240" w:line="240" w:lineRule="auto"/>
        <w:ind w:left="0" w:right="0"/>
        <w:jc w:val="left"/>
      </w:pPr>
      <w:r>
        <w:rPr>
          <w:color w:val="000000"/>
          <w:sz w:val="24"/>
          <w:szCs w:val="24"/>
        </w:rPr>
        <w:t xml:space="preserve">Stepmother, her mischiefs</w:t>
      </w:r>
    </w:p>
    <w:p>
      <w:pPr>
        <w:widowControl w:val="on"/>
        <w:pBdr/>
        <w:spacing w:before="240" w:after="240" w:line="240" w:lineRule="auto"/>
        <w:ind w:left="0" w:right="0"/>
        <w:jc w:val="left"/>
      </w:pPr>
      <w:r>
        <w:rPr>
          <w:color w:val="000000"/>
          <w:sz w:val="24"/>
          <w:szCs w:val="24"/>
        </w:rPr>
        <w:t xml:space="preserve">Stews, why allowed</w:t>
      </w:r>
    </w:p>
    <w:p>
      <w:pPr>
        <w:widowControl w:val="on"/>
        <w:pBdr/>
        <w:spacing w:before="240" w:after="240" w:line="240" w:lineRule="auto"/>
        <w:ind w:left="0" w:right="0"/>
        <w:jc w:val="left"/>
      </w:pPr>
      <w:r>
        <w:rPr>
          <w:color w:val="000000"/>
          <w:sz w:val="24"/>
          <w:szCs w:val="24"/>
        </w:rPr>
        <w:t xml:space="preserve">Stomach distempered a cause of melancholy</w:t>
      </w:r>
    </w:p>
    <w:p>
      <w:pPr>
        <w:widowControl w:val="on"/>
        <w:pBdr/>
        <w:spacing w:before="240" w:after="240" w:line="240" w:lineRule="auto"/>
        <w:ind w:left="0" w:right="0"/>
        <w:jc w:val="left"/>
      </w:pPr>
      <w:r>
        <w:rPr>
          <w:color w:val="000000"/>
          <w:sz w:val="24"/>
          <w:szCs w:val="24"/>
        </w:rPr>
        <w:t xml:space="preserve">Stones like birds, beasts, fishes, &amp;c.</w:t>
      </w:r>
    </w:p>
    <w:p>
      <w:pPr>
        <w:widowControl w:val="on"/>
        <w:pBdr/>
        <w:spacing w:before="240" w:after="240" w:line="240" w:lineRule="auto"/>
        <w:ind w:left="0" w:right="0"/>
        <w:jc w:val="left"/>
      </w:pPr>
      <w:r>
        <w:rPr>
          <w:color w:val="000000"/>
          <w:sz w:val="24"/>
          <w:szCs w:val="24"/>
        </w:rPr>
        <w:t xml:space="preserve">Strange nurses, when best</w:t>
      </w:r>
    </w:p>
    <w:p>
      <w:pPr>
        <w:widowControl w:val="on"/>
        <w:pBdr/>
        <w:spacing w:before="240" w:after="240" w:line="240" w:lineRule="auto"/>
        <w:ind w:left="0" w:right="0"/>
        <w:jc w:val="left"/>
      </w:pPr>
      <w:r>
        <w:rPr>
          <w:color w:val="000000"/>
          <w:sz w:val="24"/>
          <w:szCs w:val="24"/>
        </w:rPr>
        <w:t xml:space="preserve">Streets narrow</w:t>
      </w:r>
    </w:p>
    <w:p>
      <w:pPr>
        <w:widowControl w:val="on"/>
        <w:pBdr/>
        <w:spacing w:before="240" w:after="240" w:line="240" w:lineRule="auto"/>
        <w:ind w:left="0" w:right="0"/>
        <w:jc w:val="left"/>
      </w:pPr>
      <w:r>
        <w:rPr>
          <w:color w:val="000000"/>
          <w:sz w:val="24"/>
          <w:szCs w:val="24"/>
        </w:rPr>
        <w:t xml:space="preserve">Study overmuch cause of melancholy; why and how; study good against melancholy</w:t>
      </w:r>
    </w:p>
    <w:p>
      <w:pPr>
        <w:keepNext w:val="on"/>
        <w:pageBreakBefore w:val="on"/>
        <w:widowControl w:val="on"/>
        <w:pBdr/>
        <w:spacing w:before="0" w:after="322" w:line="240" w:lineRule="auto"/>
        <w:ind w:left="0" w:right="0"/>
        <w:jc w:val="left"/>
        <w:outlineLvl w:val="0"/>
      </w:pPr>
      <w:r>
        <w:rPr>
          <w:b/>
          <w:color w:val="000000"/>
          <w:sz w:val="48"/>
          <w:szCs w:val="48"/>
        </w:rPr>
        <w:t xml:space="preserve">Page 945</w:t>
      </w:r>
    </w:p>
    <w:p>
      <w:pPr>
        <w:widowControl w:val="on"/>
        <w:pBdr/>
        <w:spacing w:before="240" w:after="240" w:line="240" w:lineRule="auto"/>
        <w:ind w:left="0" w:right="0"/>
        <w:jc w:val="left"/>
      </w:pPr>
      <w:r>
        <w:rPr>
          <w:color w:val="000000"/>
          <w:sz w:val="24"/>
          <w:szCs w:val="24"/>
        </w:rPr>
        <w:t xml:space="preserve">Subterranean devils</w:t>
      </w:r>
    </w:p>
    <w:p>
      <w:pPr>
        <w:widowControl w:val="on"/>
        <w:pBdr/>
        <w:spacing w:before="240" w:after="240" w:line="240" w:lineRule="auto"/>
        <w:ind w:left="0" w:right="0"/>
        <w:jc w:val="left"/>
      </w:pPr>
      <w:r>
        <w:rPr>
          <w:color w:val="000000"/>
          <w:sz w:val="24"/>
          <w:szCs w:val="24"/>
        </w:rPr>
        <w:t xml:space="preserve">Supernatural causes of melancholy</w:t>
      </w:r>
    </w:p>
    <w:p>
      <w:pPr>
        <w:widowControl w:val="on"/>
        <w:pBdr/>
        <w:spacing w:before="240" w:after="240" w:line="240" w:lineRule="auto"/>
        <w:ind w:left="0" w:right="0"/>
        <w:jc w:val="left"/>
      </w:pPr>
      <w:r>
        <w:rPr>
          <w:color w:val="000000"/>
          <w:sz w:val="24"/>
          <w:szCs w:val="24"/>
        </w:rPr>
        <w:t xml:space="preserve">Superstitious effects, symptoms; how it domineers</w:t>
      </w:r>
    </w:p>
    <w:p>
      <w:pPr>
        <w:widowControl w:val="on"/>
        <w:pBdr/>
        <w:spacing w:before="240" w:after="240" w:line="240" w:lineRule="auto"/>
        <w:ind w:left="0" w:right="0"/>
        <w:jc w:val="left"/>
      </w:pPr>
      <w:r>
        <w:rPr>
          <w:color w:val="000000"/>
          <w:sz w:val="24"/>
          <w:szCs w:val="24"/>
        </w:rPr>
        <w:t xml:space="preserve">Surfeiting and drunkenness taxed</w:t>
      </w:r>
    </w:p>
    <w:p>
      <w:pPr>
        <w:widowControl w:val="on"/>
        <w:pBdr/>
        <w:spacing w:before="240" w:after="240" w:line="240" w:lineRule="auto"/>
        <w:ind w:left="0" w:right="0"/>
        <w:jc w:val="left"/>
      </w:pPr>
      <w:r>
        <w:rPr>
          <w:color w:val="000000"/>
          <w:sz w:val="24"/>
          <w:szCs w:val="24"/>
        </w:rPr>
        <w:t xml:space="preserve">Suspicion and jealousy symptoms of melancholy; how caused</w:t>
      </w:r>
    </w:p>
    <w:p>
      <w:pPr>
        <w:widowControl w:val="on"/>
        <w:pBdr/>
        <w:spacing w:before="240" w:after="240" w:line="240" w:lineRule="auto"/>
        <w:ind w:left="0" w:right="0"/>
        <w:jc w:val="left"/>
      </w:pPr>
      <w:r>
        <w:rPr>
          <w:color w:val="000000"/>
          <w:sz w:val="24"/>
          <w:szCs w:val="24"/>
        </w:rPr>
        <w:t xml:space="preserve">Swallows, cuckoos, &amp;c., where are they in winter</w:t>
      </w:r>
    </w:p>
    <w:p>
      <w:pPr>
        <w:widowControl w:val="on"/>
        <w:pBdr/>
        <w:spacing w:before="240" w:after="240" w:line="240" w:lineRule="auto"/>
        <w:ind w:left="0" w:right="0"/>
        <w:jc w:val="left"/>
      </w:pPr>
      <w:r>
        <w:rPr>
          <w:color w:val="000000"/>
          <w:sz w:val="24"/>
          <w:szCs w:val="24"/>
        </w:rPr>
        <w:t xml:space="preserve">Sweet tunes and singing causes of love-melancholy</w:t>
      </w:r>
    </w:p>
    <w:p>
      <w:pPr>
        <w:widowControl w:val="on"/>
        <w:pBdr/>
        <w:spacing w:before="240" w:after="240" w:line="240" w:lineRule="auto"/>
        <w:ind w:left="0" w:right="0"/>
        <w:jc w:val="left"/>
      </w:pPr>
      <w:r>
        <w:rPr>
          <w:color w:val="000000"/>
          <w:sz w:val="24"/>
          <w:szCs w:val="24"/>
        </w:rPr>
        <w:t xml:space="preserve">Symptoms or signs of melancholy in the body; mind; from stars, members; from education, custom, continuance of time, mixed with other diseases; symptoms of head melancholy; of hypochondriacal melancholy; of the whole body; symptoms of nuns’, maids’, widows’ melancholy; immediate causes of melancholy symptoms; symptoms of love-melancholy; symptoms of a lover pleased; dejected; Symptoms of jealousy; of religious melancholy; of despair</w:t>
      </w:r>
    </w:p>
    <w:p>
      <w:pPr>
        <w:widowControl w:val="on"/>
        <w:pBdr/>
        <w:spacing w:before="240" w:after="240" w:line="240" w:lineRule="auto"/>
        <w:ind w:left="0" w:right="0"/>
        <w:jc w:val="left"/>
      </w:pPr>
      <w:r>
        <w:rPr>
          <w:color w:val="000000"/>
          <w:sz w:val="24"/>
          <w:szCs w:val="24"/>
        </w:rPr>
        <w:t xml:space="preserve">Synteresis</w:t>
      </w:r>
    </w:p>
    <w:p>
      <w:pPr>
        <w:widowControl w:val="on"/>
        <w:pBdr/>
        <w:spacing w:before="240" w:after="240" w:line="240" w:lineRule="auto"/>
        <w:ind w:left="0" w:right="0"/>
        <w:jc w:val="left"/>
      </w:pPr>
      <w:r>
        <w:rPr>
          <w:color w:val="000000"/>
          <w:sz w:val="24"/>
          <w:szCs w:val="24"/>
        </w:rPr>
        <w:t xml:space="preserve">Syrups</w:t>
      </w:r>
    </w:p>
    <w:p>
      <w:pPr>
        <w:widowControl w:val="on"/>
        <w:pBdr/>
        <w:spacing w:before="240" w:after="240" w:line="240" w:lineRule="auto"/>
        <w:ind w:left="0" w:right="0"/>
        <w:jc w:val="left"/>
      </w:pPr>
      <w:r>
        <w:rPr>
          <w:color w:val="000000"/>
          <w:sz w:val="24"/>
          <w:szCs w:val="24"/>
        </w:rPr>
        <w:t xml:space="preserve">T.</w:t>
      </w:r>
    </w:p>
    <w:p>
      <w:pPr>
        <w:widowControl w:val="on"/>
        <w:pBdr/>
        <w:spacing w:before="240" w:after="240" w:line="240" w:lineRule="auto"/>
        <w:ind w:left="0" w:right="0"/>
        <w:jc w:val="left"/>
      </w:pPr>
      <w:r>
        <w:rPr>
          <w:color w:val="000000"/>
          <w:sz w:val="24"/>
          <w:szCs w:val="24"/>
        </w:rPr>
        <w:t xml:space="preserve">Tale of a prebend</w:t>
      </w:r>
    </w:p>
    <w:p>
      <w:pPr>
        <w:widowControl w:val="on"/>
        <w:pBdr/>
        <w:spacing w:before="240" w:after="240" w:line="240" w:lineRule="auto"/>
        <w:ind w:left="0" w:right="0"/>
        <w:jc w:val="left"/>
      </w:pPr>
      <w:r>
        <w:rPr>
          <w:color w:val="000000"/>
          <w:sz w:val="24"/>
          <w:szCs w:val="24"/>
        </w:rPr>
        <w:t xml:space="preserve">Tarantula’s stinging effects</w:t>
      </w:r>
    </w:p>
    <w:p>
      <w:pPr>
        <w:widowControl w:val="on"/>
        <w:pBdr/>
        <w:spacing w:before="240" w:after="240" w:line="240" w:lineRule="auto"/>
        <w:ind w:left="0" w:right="0"/>
        <w:jc w:val="left"/>
      </w:pPr>
      <w:r>
        <w:rPr>
          <w:color w:val="000000"/>
          <w:sz w:val="24"/>
          <w:szCs w:val="24"/>
        </w:rPr>
        <w:t xml:space="preserve">Taste what</w:t>
      </w:r>
    </w:p>
    <w:p>
      <w:pPr>
        <w:widowControl w:val="on"/>
        <w:pBdr/>
        <w:spacing w:before="240" w:after="240" w:line="240" w:lineRule="auto"/>
        <w:ind w:left="0" w:right="0"/>
        <w:jc w:val="left"/>
      </w:pPr>
      <w:r>
        <w:rPr>
          <w:color w:val="000000"/>
          <w:sz w:val="24"/>
          <w:szCs w:val="24"/>
        </w:rPr>
        <w:t xml:space="preserve">Temperament a cause of love-melancholy</w:t>
      </w:r>
    </w:p>
    <w:p>
      <w:pPr>
        <w:widowControl w:val="on"/>
        <w:pBdr/>
        <w:spacing w:before="240" w:after="240" w:line="240" w:lineRule="auto"/>
        <w:ind w:left="0" w:right="0"/>
        <w:jc w:val="left"/>
      </w:pPr>
      <w:r>
        <w:rPr>
          <w:color w:val="000000"/>
          <w:sz w:val="24"/>
          <w:szCs w:val="24"/>
        </w:rPr>
        <w:t xml:space="preserve">Tempestuous air, dark and fuliginous, how cause of melancholy</w:t>
      </w:r>
    </w:p>
    <w:p>
      <w:pPr>
        <w:widowControl w:val="on"/>
        <w:pBdr/>
        <w:spacing w:before="240" w:after="240" w:line="240" w:lineRule="auto"/>
        <w:ind w:left="0" w:right="0"/>
        <w:jc w:val="left"/>
      </w:pPr>
      <w:r>
        <w:rPr>
          <w:color w:val="000000"/>
          <w:sz w:val="24"/>
          <w:szCs w:val="24"/>
        </w:rPr>
        <w:t xml:space="preserve">Terrestrial devils</w:t>
      </w:r>
    </w:p>
    <w:p>
      <w:pPr>
        <w:widowControl w:val="on"/>
        <w:pBdr/>
        <w:spacing w:before="240" w:after="240" w:line="240" w:lineRule="auto"/>
        <w:ind w:left="0" w:right="0"/>
        <w:jc w:val="left"/>
      </w:pPr>
      <w:r>
        <w:rPr>
          <w:color w:val="000000"/>
          <w:sz w:val="24"/>
          <w:szCs w:val="24"/>
        </w:rPr>
        <w:t xml:space="preserve">Terrors and affrights cause melancholy</w:t>
      </w:r>
    </w:p>
    <w:p>
      <w:pPr>
        <w:widowControl w:val="on"/>
        <w:pBdr/>
        <w:spacing w:before="240" w:after="240" w:line="240" w:lineRule="auto"/>
        <w:ind w:left="0" w:right="0"/>
        <w:jc w:val="left"/>
      </w:pPr>
      <w:r>
        <w:rPr>
          <w:color w:val="000000"/>
          <w:sz w:val="24"/>
          <w:szCs w:val="24"/>
        </w:rPr>
        <w:t xml:space="preserve">Theologasters censured</w:t>
      </w:r>
    </w:p>
    <w:p>
      <w:pPr>
        <w:widowControl w:val="on"/>
        <w:pBdr/>
        <w:spacing w:before="240" w:after="240" w:line="240" w:lineRule="auto"/>
        <w:ind w:left="0" w:right="0"/>
        <w:jc w:val="left"/>
      </w:pPr>
      <w:r>
        <w:rPr>
          <w:color w:val="000000"/>
          <w:sz w:val="24"/>
          <w:szCs w:val="24"/>
        </w:rPr>
        <w:t xml:space="preserve">The best cure of love-melancholy is to let them, have their desire</w:t>
      </w:r>
    </w:p>
    <w:p>
      <w:pPr>
        <w:widowControl w:val="on"/>
        <w:pBdr/>
        <w:spacing w:before="240" w:after="240" w:line="240" w:lineRule="auto"/>
        <w:ind w:left="0" w:right="0"/>
        <w:jc w:val="left"/>
      </w:pPr>
      <w:r>
        <w:rPr>
          <w:color w:val="000000"/>
          <w:sz w:val="24"/>
          <w:szCs w:val="24"/>
        </w:rPr>
        <w:t xml:space="preserve">Tobacco approved, censured</w:t>
      </w:r>
    </w:p>
    <w:p>
      <w:pPr>
        <w:widowControl w:val="on"/>
        <w:pBdr/>
        <w:spacing w:before="240" w:after="240" w:line="240" w:lineRule="auto"/>
        <w:ind w:left="0" w:right="0"/>
        <w:jc w:val="left"/>
      </w:pPr>
      <w:r>
        <w:rPr>
          <w:color w:val="000000"/>
          <w:sz w:val="24"/>
          <w:szCs w:val="24"/>
        </w:rPr>
        <w:t xml:space="preserve">Toleration, religious</w:t>
      </w:r>
    </w:p>
    <w:p>
      <w:pPr>
        <w:widowControl w:val="on"/>
        <w:pBdr/>
        <w:spacing w:before="240" w:after="240" w:line="240" w:lineRule="auto"/>
        <w:ind w:left="0" w:right="0"/>
        <w:jc w:val="left"/>
      </w:pPr>
      <w:r>
        <w:rPr>
          <w:color w:val="000000"/>
          <w:sz w:val="24"/>
          <w:szCs w:val="24"/>
        </w:rPr>
        <w:t xml:space="preserve">Torments of love</w:t>
      </w:r>
    </w:p>
    <w:p>
      <w:pPr>
        <w:widowControl w:val="on"/>
        <w:pBdr/>
        <w:spacing w:before="240" w:after="240" w:line="240" w:lineRule="auto"/>
        <w:ind w:left="0" w:right="0"/>
        <w:jc w:val="left"/>
      </w:pPr>
      <w:r>
        <w:rPr>
          <w:color w:val="000000"/>
          <w:sz w:val="24"/>
          <w:szCs w:val="24"/>
        </w:rPr>
        <w:t xml:space="preserve">Transmigration of souls</w:t>
      </w:r>
    </w:p>
    <w:p>
      <w:pPr>
        <w:widowControl w:val="on"/>
        <w:pBdr/>
        <w:spacing w:before="240" w:after="240" w:line="240" w:lineRule="auto"/>
        <w:ind w:left="0" w:right="0"/>
        <w:jc w:val="left"/>
      </w:pPr>
      <w:r>
        <w:rPr>
          <w:color w:val="000000"/>
          <w:sz w:val="24"/>
          <w:szCs w:val="24"/>
        </w:rPr>
        <w:t xml:space="preserve">Travelling commended, good against melancholy; for love-melancholy especially</w:t>
      </w:r>
    </w:p>
    <w:p>
      <w:pPr>
        <w:widowControl w:val="on"/>
        <w:pBdr/>
        <w:spacing w:before="240" w:after="240" w:line="240" w:lineRule="auto"/>
        <w:ind w:left="0" w:right="0"/>
        <w:jc w:val="left"/>
      </w:pPr>
      <w:r>
        <w:rPr>
          <w:color w:val="000000"/>
          <w:sz w:val="24"/>
          <w:szCs w:val="24"/>
        </w:rPr>
        <w:t xml:space="preserve">Tutors cause melancholy</w:t>
      </w:r>
    </w:p>
    <w:p>
      <w:pPr>
        <w:widowControl w:val="on"/>
        <w:pBdr/>
        <w:spacing w:before="240" w:after="240" w:line="240" w:lineRule="auto"/>
        <w:ind w:left="0" w:right="0"/>
        <w:jc w:val="left"/>
      </w:pPr>
      <w:r>
        <w:rPr>
          <w:color w:val="000000"/>
          <w:sz w:val="24"/>
          <w:szCs w:val="24"/>
        </w:rPr>
        <w:t xml:space="preserve">U.</w:t>
      </w:r>
    </w:p>
    <w:p>
      <w:pPr>
        <w:widowControl w:val="on"/>
        <w:pBdr/>
        <w:spacing w:before="240" w:after="240" w:line="240" w:lineRule="auto"/>
        <w:ind w:left="0" w:right="0"/>
        <w:jc w:val="left"/>
      </w:pPr>
      <w:r>
        <w:rPr>
          <w:color w:val="000000"/>
          <w:sz w:val="24"/>
          <w:szCs w:val="24"/>
        </w:rPr>
        <w:t xml:space="preserve">Uncharitable men described</w:t>
      </w:r>
    </w:p>
    <w:p>
      <w:pPr>
        <w:widowControl w:val="on"/>
        <w:pBdr/>
        <w:spacing w:before="240" w:after="240" w:line="240" w:lineRule="auto"/>
        <w:ind w:left="0" w:right="0"/>
        <w:jc w:val="left"/>
      </w:pPr>
      <w:r>
        <w:rPr>
          <w:color w:val="000000"/>
          <w:sz w:val="24"/>
          <w:szCs w:val="24"/>
        </w:rPr>
        <w:t xml:space="preserve">Understanding defined, divided</w:t>
      </w:r>
    </w:p>
    <w:p>
      <w:pPr>
        <w:widowControl w:val="on"/>
        <w:pBdr/>
        <w:spacing w:before="240" w:after="240" w:line="240" w:lineRule="auto"/>
        <w:ind w:left="0" w:right="0"/>
        <w:jc w:val="left"/>
      </w:pPr>
      <w:r>
        <w:rPr>
          <w:color w:val="000000"/>
          <w:sz w:val="24"/>
          <w:szCs w:val="24"/>
        </w:rPr>
        <w:t xml:space="preserve">Unfortunate marriages’ effects</w:t>
      </w:r>
    </w:p>
    <w:p>
      <w:pPr>
        <w:widowControl w:val="on"/>
        <w:pBdr/>
        <w:spacing w:before="240" w:after="240" w:line="240" w:lineRule="auto"/>
        <w:ind w:left="0" w:right="0"/>
        <w:jc w:val="left"/>
      </w:pPr>
      <w:r>
        <w:rPr>
          <w:color w:val="000000"/>
          <w:sz w:val="24"/>
          <w:szCs w:val="24"/>
        </w:rPr>
        <w:t xml:space="preserve">Unkind friends cause melancholy</w:t>
      </w:r>
    </w:p>
    <w:p>
      <w:pPr>
        <w:widowControl w:val="on"/>
        <w:pBdr/>
        <w:spacing w:before="240" w:after="240" w:line="240" w:lineRule="auto"/>
        <w:ind w:left="0" w:right="0"/>
        <w:jc w:val="left"/>
      </w:pPr>
      <w:r>
        <w:rPr>
          <w:color w:val="000000"/>
          <w:sz w:val="24"/>
          <w:szCs w:val="24"/>
        </w:rPr>
        <w:t xml:space="preserve">Unlawful cures of melancholy rejected</w:t>
      </w:r>
    </w:p>
    <w:p>
      <w:pPr>
        <w:widowControl w:val="on"/>
        <w:pBdr/>
        <w:spacing w:before="240" w:after="240" w:line="240" w:lineRule="auto"/>
        <w:ind w:left="0" w:right="0"/>
        <w:jc w:val="left"/>
      </w:pPr>
      <w:r>
        <w:rPr>
          <w:color w:val="000000"/>
          <w:sz w:val="24"/>
          <w:szCs w:val="24"/>
        </w:rPr>
        <w:t xml:space="preserve">Upstarts censured, their symptoms</w:t>
      </w:r>
    </w:p>
    <w:p>
      <w:pPr>
        <w:widowControl w:val="on"/>
        <w:pBdr/>
        <w:spacing w:before="240" w:after="240" w:line="240" w:lineRule="auto"/>
        <w:ind w:left="0" w:right="0"/>
        <w:jc w:val="left"/>
      </w:pPr>
      <w:r>
        <w:rPr>
          <w:color w:val="000000"/>
          <w:sz w:val="24"/>
          <w:szCs w:val="24"/>
        </w:rPr>
        <w:t xml:space="preserve">Urine of melancholy persons</w:t>
      </w:r>
    </w:p>
    <w:p>
      <w:pPr>
        <w:widowControl w:val="on"/>
        <w:pBdr/>
        <w:spacing w:before="240" w:after="240" w:line="240" w:lineRule="auto"/>
        <w:ind w:left="0" w:right="0"/>
        <w:jc w:val="left"/>
      </w:pPr>
      <w:r>
        <w:rPr>
          <w:i/>
          <w:color w:val="000000"/>
          <w:sz w:val="24"/>
          <w:szCs w:val="24"/>
        </w:rPr>
        <w:t xml:space="preserve">Uxorii</w:t>
      </w:r>
    </w:p>
    <w:p>
      <w:pPr>
        <w:keepNext w:val="on"/>
        <w:widowControl w:val="on"/>
        <w:pBdr/>
        <w:spacing w:before="299" w:after="299" w:line="240" w:lineRule="auto"/>
        <w:ind w:left="0" w:right="0"/>
        <w:jc w:val="left"/>
        <w:outlineLvl w:val="1"/>
      </w:pPr>
      <w:r>
        <w:rPr>
          <w:b/>
          <w:color w:val="000000"/>
          <w:sz w:val="36"/>
          <w:szCs w:val="36"/>
        </w:rPr>
        <w:t xml:space="preserve">V.</w:t>
      </w:r>
    </w:p>
    <w:p>
      <w:pPr>
        <w:widowControl w:val="on"/>
        <w:pBdr/>
        <w:spacing w:before="240" w:after="240" w:line="240" w:lineRule="auto"/>
        <w:ind w:left="0" w:right="0"/>
        <w:jc w:val="left"/>
      </w:pPr>
      <w:r>
        <w:rPr>
          <w:color w:val="000000"/>
          <w:sz w:val="24"/>
          <w:szCs w:val="24"/>
        </w:rPr>
        <w:t xml:space="preserve">Vainglory described a cause of melancholy</w:t>
      </w:r>
    </w:p>
    <w:p>
      <w:pPr>
        <w:widowControl w:val="on"/>
        <w:pBdr/>
        <w:spacing w:before="240" w:after="240" w:line="240" w:lineRule="auto"/>
        <w:ind w:left="0" w:right="0"/>
        <w:jc w:val="left"/>
      </w:pPr>
      <w:r>
        <w:rPr>
          <w:color w:val="000000"/>
          <w:sz w:val="24"/>
          <w:szCs w:val="24"/>
        </w:rPr>
        <w:t xml:space="preserve">Valour and courage caused by love</w:t>
      </w:r>
    </w:p>
    <w:p>
      <w:pPr>
        <w:widowControl w:val="on"/>
        <w:pBdr/>
        <w:spacing w:before="240" w:after="240" w:line="240" w:lineRule="auto"/>
        <w:ind w:left="0" w:right="0"/>
        <w:jc w:val="left"/>
      </w:pPr>
      <w:r>
        <w:rPr>
          <w:color w:val="000000"/>
          <w:sz w:val="24"/>
          <w:szCs w:val="24"/>
        </w:rPr>
        <w:t xml:space="preserve">Variation of the compass, where</w:t>
      </w:r>
    </w:p>
    <w:p>
      <w:pPr>
        <w:widowControl w:val="on"/>
        <w:pBdr/>
        <w:spacing w:before="240" w:after="240" w:line="240" w:lineRule="auto"/>
        <w:ind w:left="0" w:right="0"/>
        <w:jc w:val="left"/>
      </w:pPr>
      <w:r>
        <w:rPr>
          <w:color w:val="000000"/>
          <w:sz w:val="24"/>
          <w:szCs w:val="24"/>
        </w:rPr>
        <w:t xml:space="preserve">Variety of meats and dishes cause melancholy</w:t>
      </w:r>
    </w:p>
    <w:p>
      <w:pPr>
        <w:widowControl w:val="on"/>
        <w:pBdr/>
        <w:spacing w:before="240" w:after="240" w:line="240" w:lineRule="auto"/>
        <w:ind w:left="0" w:right="0"/>
        <w:jc w:val="left"/>
      </w:pPr>
      <w:r>
        <w:rPr>
          <w:color w:val="000000"/>
          <w:sz w:val="24"/>
          <w:szCs w:val="24"/>
        </w:rPr>
        <w:t xml:space="preserve">Variety of mistresses and objects a cure of melancholy</w:t>
      </w:r>
    </w:p>
    <w:p>
      <w:pPr>
        <w:widowControl w:val="on"/>
        <w:pBdr/>
        <w:spacing w:before="240" w:after="240" w:line="240" w:lineRule="auto"/>
        <w:ind w:left="0" w:right="0"/>
        <w:jc w:val="left"/>
      </w:pPr>
      <w:r>
        <w:rPr>
          <w:color w:val="000000"/>
          <w:sz w:val="24"/>
          <w:szCs w:val="24"/>
        </w:rPr>
        <w:t xml:space="preserve">Variety of weather, air, manners, countries, whence, &amp;c.</w:t>
      </w:r>
    </w:p>
    <w:p>
      <w:pPr>
        <w:widowControl w:val="on"/>
        <w:pBdr/>
        <w:spacing w:before="240" w:after="240" w:line="240" w:lineRule="auto"/>
        <w:ind w:left="0" w:right="0"/>
        <w:jc w:val="left"/>
      </w:pPr>
      <w:r>
        <w:rPr>
          <w:color w:val="000000"/>
          <w:sz w:val="24"/>
          <w:szCs w:val="24"/>
        </w:rPr>
        <w:t xml:space="preserve">Variety of places, change of air, good against melancholy</w:t>
      </w:r>
    </w:p>
    <w:p>
      <w:pPr>
        <w:widowControl w:val="on"/>
        <w:pBdr/>
        <w:spacing w:before="240" w:after="240" w:line="240" w:lineRule="auto"/>
        <w:ind w:left="0" w:right="0"/>
        <w:jc w:val="left"/>
      </w:pPr>
      <w:r>
        <w:rPr>
          <w:color w:val="000000"/>
          <w:sz w:val="24"/>
          <w:szCs w:val="24"/>
        </w:rPr>
        <w:t xml:space="preserve">Vegetal soul and its faculties</w:t>
      </w:r>
    </w:p>
    <w:p>
      <w:pPr>
        <w:widowControl w:val="on"/>
        <w:pBdr/>
        <w:spacing w:before="240" w:after="240" w:line="240" w:lineRule="auto"/>
        <w:ind w:left="0" w:right="0"/>
        <w:jc w:val="left"/>
      </w:pPr>
      <w:r>
        <w:rPr>
          <w:color w:val="000000"/>
          <w:sz w:val="24"/>
          <w:szCs w:val="24"/>
        </w:rPr>
        <w:t xml:space="preserve">Vegetal creatures in love</w:t>
      </w:r>
    </w:p>
    <w:p>
      <w:pPr>
        <w:widowControl w:val="on"/>
        <w:pBdr/>
        <w:spacing w:before="240" w:after="240" w:line="240" w:lineRule="auto"/>
        <w:ind w:left="0" w:right="0"/>
        <w:jc w:val="left"/>
      </w:pPr>
      <w:r>
        <w:rPr>
          <w:color w:val="000000"/>
          <w:sz w:val="24"/>
          <w:szCs w:val="24"/>
        </w:rPr>
        <w:t xml:space="preserve">Veins described</w:t>
      </w:r>
    </w:p>
    <w:p>
      <w:pPr>
        <w:widowControl w:val="on"/>
        <w:pBdr/>
        <w:spacing w:before="240" w:after="240" w:line="240" w:lineRule="auto"/>
        <w:ind w:left="0" w:right="0"/>
        <w:jc w:val="left"/>
      </w:pPr>
      <w:r>
        <w:rPr>
          <w:color w:val="000000"/>
          <w:sz w:val="24"/>
          <w:szCs w:val="24"/>
        </w:rPr>
        <w:t xml:space="preserve">Venus rectified</w:t>
      </w:r>
    </w:p>
    <w:p>
      <w:pPr>
        <w:widowControl w:val="on"/>
        <w:pBdr/>
        <w:spacing w:before="240" w:after="240" w:line="240" w:lineRule="auto"/>
        <w:ind w:left="0" w:right="0"/>
        <w:jc w:val="left"/>
      </w:pPr>
      <w:r>
        <w:rPr>
          <w:color w:val="000000"/>
          <w:sz w:val="24"/>
          <w:szCs w:val="24"/>
        </w:rPr>
        <w:t xml:space="preserve">Venery a cause of melancholy</w:t>
      </w:r>
    </w:p>
    <w:p>
      <w:pPr>
        <w:widowControl w:val="on"/>
        <w:pBdr/>
        <w:spacing w:before="240" w:after="240" w:line="240" w:lineRule="auto"/>
        <w:ind w:left="0" w:right="0"/>
        <w:jc w:val="left"/>
      </w:pPr>
      <w:r>
        <w:rPr>
          <w:color w:val="000000"/>
          <w:sz w:val="24"/>
          <w:szCs w:val="24"/>
        </w:rPr>
        <w:t xml:space="preserve">Venison a melancholy meat</w:t>
      </w:r>
    </w:p>
    <w:p>
      <w:pPr>
        <w:widowControl w:val="on"/>
        <w:pBdr/>
        <w:spacing w:before="240" w:after="240" w:line="240" w:lineRule="auto"/>
        <w:ind w:left="0" w:right="0"/>
        <w:jc w:val="left"/>
      </w:pPr>
      <w:r>
        <w:rPr>
          <w:color w:val="000000"/>
          <w:sz w:val="24"/>
          <w:szCs w:val="24"/>
        </w:rPr>
        <w:t xml:space="preserve">Vices of women</w:t>
      </w:r>
    </w:p>
    <w:p>
      <w:pPr>
        <w:widowControl w:val="on"/>
        <w:pBdr/>
        <w:spacing w:before="240" w:after="240" w:line="240" w:lineRule="auto"/>
        <w:ind w:left="0" w:right="0"/>
        <w:jc w:val="left"/>
      </w:pPr>
      <w:r>
        <w:rPr>
          <w:color w:val="000000"/>
          <w:sz w:val="24"/>
          <w:szCs w:val="24"/>
        </w:rPr>
        <w:t xml:space="preserve">Violent misery continues not</w:t>
      </w:r>
    </w:p>
    <w:p>
      <w:pPr>
        <w:widowControl w:val="on"/>
        <w:pBdr/>
        <w:spacing w:before="240" w:after="240" w:line="240" w:lineRule="auto"/>
        <w:ind w:left="0" w:right="0"/>
        <w:jc w:val="left"/>
      </w:pPr>
      <w:r>
        <w:rPr>
          <w:color w:val="000000"/>
          <w:sz w:val="24"/>
          <w:szCs w:val="24"/>
        </w:rPr>
        <w:t xml:space="preserve">Violent death, event of love-melancholy; prognostic of despair; by some defended; how to be censured</w:t>
      </w:r>
    </w:p>
    <w:p>
      <w:pPr>
        <w:widowControl w:val="on"/>
        <w:pBdr/>
        <w:spacing w:before="240" w:after="240" w:line="240" w:lineRule="auto"/>
        <w:ind w:left="0" w:right="0"/>
        <w:jc w:val="left"/>
      </w:pPr>
      <w:r>
        <w:rPr>
          <w:color w:val="000000"/>
          <w:sz w:val="24"/>
          <w:szCs w:val="24"/>
        </w:rPr>
        <w:t xml:space="preserve">Virginity, by what signs to be known; commended</w:t>
      </w:r>
    </w:p>
    <w:p>
      <w:pPr>
        <w:widowControl w:val="on"/>
        <w:pBdr/>
        <w:spacing w:before="240" w:after="240" w:line="240" w:lineRule="auto"/>
        <w:ind w:left="0" w:right="0"/>
        <w:jc w:val="left"/>
      </w:pPr>
      <w:r>
        <w:rPr>
          <w:color w:val="000000"/>
          <w:sz w:val="24"/>
          <w:szCs w:val="24"/>
        </w:rPr>
        <w:t xml:space="preserve">Virtue and vice, principal habits of the will</w:t>
      </w:r>
    </w:p>
    <w:p>
      <w:pPr>
        <w:widowControl w:val="on"/>
        <w:pBdr/>
        <w:spacing w:before="240" w:after="240" w:line="240" w:lineRule="auto"/>
        <w:ind w:left="0" w:right="0"/>
        <w:jc w:val="left"/>
      </w:pPr>
      <w:r>
        <w:rPr>
          <w:i/>
          <w:color w:val="000000"/>
          <w:sz w:val="24"/>
          <w:szCs w:val="24"/>
        </w:rPr>
        <w:t xml:space="preserve">Vitex</w:t>
      </w:r>
      <w:r>
        <w:rPr>
          <w:color w:val="000000"/>
          <w:sz w:val="24"/>
          <w:szCs w:val="24"/>
        </w:rPr>
        <w:t xml:space="preserve"> or </w:t>
      </w:r>
      <w:r>
        <w:rPr>
          <w:i/>
          <w:color w:val="000000"/>
          <w:sz w:val="24"/>
          <w:szCs w:val="24"/>
        </w:rPr>
        <w:t xml:space="preserve">agnus castus</w:t>
      </w:r>
      <w:r>
        <w:rPr>
          <w:color w:val="000000"/>
          <w:sz w:val="24"/>
          <w:szCs w:val="24"/>
        </w:rPr>
        <w:t xml:space="preserve"> good against love-melancholy</w:t>
      </w:r>
    </w:p>
    <w:p>
      <w:pPr>
        <w:widowControl w:val="on"/>
        <w:pBdr/>
        <w:spacing w:before="240" w:after="240" w:line="240" w:lineRule="auto"/>
        <w:ind w:left="0" w:right="0"/>
        <w:jc w:val="left"/>
      </w:pPr>
      <w:r>
        <w:rPr>
          <w:color w:val="000000"/>
          <w:sz w:val="24"/>
          <w:szCs w:val="24"/>
        </w:rPr>
        <w:t xml:space="preserve">W.</w:t>
      </w:r>
    </w:p>
    <w:p>
      <w:pPr>
        <w:widowControl w:val="on"/>
        <w:pBdr/>
        <w:spacing w:before="240" w:after="240" w:line="240" w:lineRule="auto"/>
        <w:ind w:left="0" w:right="0"/>
        <w:jc w:val="left"/>
      </w:pPr>
      <w:r>
        <w:rPr>
          <w:color w:val="000000"/>
          <w:sz w:val="24"/>
          <w:szCs w:val="24"/>
        </w:rPr>
        <w:t xml:space="preserve">Waking cause of melancholy; a symptom; cured</w:t>
      </w:r>
    </w:p>
    <w:p>
      <w:pPr>
        <w:keepNext w:val="on"/>
        <w:pageBreakBefore w:val="on"/>
        <w:widowControl w:val="on"/>
        <w:pBdr/>
        <w:spacing w:before="0" w:after="322" w:line="240" w:lineRule="auto"/>
        <w:ind w:left="0" w:right="0"/>
        <w:jc w:val="left"/>
        <w:outlineLvl w:val="0"/>
      </w:pPr>
      <w:r>
        <w:rPr>
          <w:b/>
          <w:color w:val="000000"/>
          <w:sz w:val="48"/>
          <w:szCs w:val="48"/>
        </w:rPr>
        <w:t xml:space="preserve">Page 946</w:t>
      </w:r>
    </w:p>
    <w:p>
      <w:pPr>
        <w:widowControl w:val="on"/>
        <w:pBdr/>
        <w:spacing w:before="240" w:after="240" w:line="240" w:lineRule="auto"/>
        <w:ind w:left="0" w:right="0"/>
        <w:jc w:val="left"/>
      </w:pPr>
      <w:r>
        <w:rPr>
          <w:color w:val="000000"/>
          <w:sz w:val="24"/>
          <w:szCs w:val="24"/>
        </w:rPr>
        <w:t xml:space="preserve">Walking, shooting, swimming, &amp;c. good against melancholy</w:t>
      </w:r>
    </w:p>
    <w:p>
      <w:pPr>
        <w:keepNext w:val="on"/>
        <w:widowControl w:val="on"/>
        <w:pBdr/>
        <w:spacing w:before="299" w:after="299" w:line="240" w:lineRule="auto"/>
        <w:ind w:left="0" w:right="0"/>
        <w:jc w:val="left"/>
        <w:outlineLvl w:val="1"/>
      </w:pPr>
      <w:r>
        <w:rPr>
          <w:b/>
          <w:color w:val="000000"/>
          <w:sz w:val="36"/>
          <w:szCs w:val="36"/>
        </w:rPr>
        <w:t xml:space="preserve">NOTES</w:t>
      </w:r>
    </w:p>
    <w:p>
      <w:pPr>
        <w:widowControl w:val="on"/>
        <w:pBdr/>
        <w:spacing w:before="240" w:after="240" w:line="240" w:lineRule="auto"/>
        <w:ind w:left="0" w:right="0"/>
        <w:jc w:val="left"/>
      </w:pPr>
      <w:r>
        <w:rPr>
          <w:color w:val="000000"/>
          <w:sz w:val="24"/>
          <w:szCs w:val="24"/>
        </w:rPr>
        <w:t xml:space="preserve">1.  His elder brother was William Burton, the Leicestershire antiquary, born</w:t>
      </w:r>
      <w:r>
        <w:rPr>
          <w:color w:val="000000"/>
          <w:sz w:val="24"/>
          <w:szCs w:val="24"/>
        </w:rPr>
        <w:br/>
        <w:t xml:space="preserve">   24th August, 1575, educated at Sutton Coldfield, admitted commoner, or</w:t>
      </w:r>
      <w:r>
        <w:rPr>
          <w:color w:val="000000"/>
          <w:sz w:val="24"/>
          <w:szCs w:val="24"/>
        </w:rPr>
        <w:br/>
        <w:t xml:space="preserve">   gentleman commoner, of Brazen Nose College, 1591; at the Inner Temple,</w:t>
      </w:r>
      <w:r>
        <w:rPr>
          <w:color w:val="000000"/>
          <w:sz w:val="24"/>
          <w:szCs w:val="24"/>
        </w:rPr>
        <w:br/>
        <w:t xml:space="preserve">   20th May, 1593; B. A. 22d June, 1594; and afterwards a barrister and</w:t>
      </w:r>
      <w:r>
        <w:rPr>
          <w:color w:val="000000"/>
          <w:sz w:val="24"/>
          <w:szCs w:val="24"/>
        </w:rPr>
        <w:br/>
        <w:t xml:space="preserve">   reporter in the Court of Common Pleas.  “But his natural genius,” says</w:t>
      </w:r>
      <w:r>
        <w:rPr>
          <w:color w:val="000000"/>
          <w:sz w:val="24"/>
          <w:szCs w:val="24"/>
        </w:rPr>
        <w:br/>
        <w:t xml:space="preserve">   Wood, “leading him to the studies of heraldry, genealogies, and</w:t>
      </w:r>
      <w:r>
        <w:rPr>
          <w:color w:val="000000"/>
          <w:sz w:val="24"/>
          <w:szCs w:val="24"/>
        </w:rPr>
        <w:br/>
        <w:t xml:space="preserve">   antiquities, he became excellent in those obscure and intricate matters;</w:t>
      </w:r>
      <w:r>
        <w:rPr>
          <w:color w:val="000000"/>
          <w:sz w:val="24"/>
          <w:szCs w:val="24"/>
        </w:rPr>
        <w:br/>
        <w:t xml:space="preserve">   and look upon him as a gentleman, was accounted, by all that knew him,</w:t>
      </w:r>
      <w:r>
        <w:rPr>
          <w:color w:val="000000"/>
          <w:sz w:val="24"/>
          <w:szCs w:val="24"/>
        </w:rPr>
        <w:br/>
        <w:t xml:space="preserve">   to be the best of his time for those studies, as may appear by his</w:t>
      </w:r>
      <w:r>
        <w:rPr>
          <w:color w:val="000000"/>
          <w:sz w:val="24"/>
          <w:szCs w:val="24"/>
        </w:rPr>
        <w:br/>
        <w:t xml:space="preserve">   ‘Description of Leicestershire.’” His weak constitution not permitting</w:t>
      </w:r>
      <w:r>
        <w:rPr>
          <w:color w:val="000000"/>
          <w:sz w:val="24"/>
          <w:szCs w:val="24"/>
        </w:rPr>
        <w:br/>
        <w:t xml:space="preserve">   him to follow business, he retired into the country, and his greatest</w:t>
      </w:r>
      <w:r>
        <w:rPr>
          <w:color w:val="000000"/>
          <w:sz w:val="24"/>
          <w:szCs w:val="24"/>
        </w:rPr>
        <w:br/>
        <w:t xml:space="preserve">   work, “The Description of Leicestershire,” was published in folio, 1623. </w:t>
      </w:r>
      <w:r>
        <w:rPr>
          <w:color w:val="000000"/>
          <w:sz w:val="24"/>
          <w:szCs w:val="24"/>
        </w:rPr>
        <w:br/>
        <w:t xml:space="preserve">   He died at Falde, after suffering much in the civil war, 6th April,</w:t>
      </w:r>
      <w:r>
        <w:rPr>
          <w:color w:val="000000"/>
          <w:sz w:val="24"/>
          <w:szCs w:val="24"/>
        </w:rPr>
        <w:br/>
        <w:t xml:space="preserve">   1645, and was buried in the parish church belonging thereto, called</w:t>
      </w:r>
      <w:r>
        <w:rPr>
          <w:color w:val="000000"/>
          <w:sz w:val="24"/>
          <w:szCs w:val="24"/>
        </w:rPr>
        <w:br/>
        <w:t xml:space="preserve">   Hanbury.</w:t>
      </w:r>
    </w:p>
    <w:p>
      <w:pPr>
        <w:widowControl w:val="on"/>
        <w:pBdr/>
        <w:spacing w:before="240" w:after="240" w:line="240" w:lineRule="auto"/>
        <w:ind w:left="0" w:right="0"/>
        <w:jc w:val="left"/>
      </w:pPr>
      <w:r>
        <w:rPr>
          <w:color w:val="000000"/>
          <w:sz w:val="24"/>
          <w:szCs w:val="24"/>
        </w:rPr>
        <w:t xml:space="preserve">2.  This is Wood’s account.  His will says, Nuneaton; but a passage in this</w:t>
      </w:r>
      <w:r>
        <w:rPr>
          <w:color w:val="000000"/>
          <w:sz w:val="24"/>
          <w:szCs w:val="24"/>
        </w:rPr>
        <w:br/>
        <w:t xml:space="preserve">   work [see fol. 304,] mentions Sutton Coldfield; probably he may have</w:t>
      </w:r>
      <w:r>
        <w:rPr>
          <w:color w:val="000000"/>
          <w:sz w:val="24"/>
          <w:szCs w:val="24"/>
        </w:rPr>
        <w:br/>
        <w:t xml:space="preserve">   been at both schools.</w:t>
      </w:r>
    </w:p>
    <w:p>
      <w:pPr>
        <w:widowControl w:val="on"/>
        <w:pBdr/>
        <w:spacing w:before="240" w:after="240" w:line="240" w:lineRule="auto"/>
        <w:ind w:left="0" w:right="0"/>
        <w:jc w:val="left"/>
      </w:pPr>
      <w:r>
        <w:rPr>
          <w:color w:val="000000"/>
          <w:sz w:val="24"/>
          <w:szCs w:val="24"/>
        </w:rPr>
        <w:t xml:space="preserve">3.  So in the Register.</w:t>
      </w:r>
    </w:p>
    <w:p>
      <w:pPr>
        <w:widowControl w:val="on"/>
        <w:pBdr/>
        <w:spacing w:before="240" w:after="240" w:line="240" w:lineRule="auto"/>
        <w:ind w:left="0" w:right="0"/>
        <w:jc w:val="left"/>
      </w:pPr>
      <w:r>
        <w:rPr>
          <w:color w:val="000000"/>
          <w:sz w:val="24"/>
          <w:szCs w:val="24"/>
        </w:rPr>
        <w:t xml:space="preserve">4.  So in the Register.</w:t>
      </w:r>
    </w:p>
    <w:p>
      <w:pPr>
        <w:widowControl w:val="on"/>
        <w:pBdr/>
        <w:spacing w:before="240" w:after="240" w:line="240" w:lineRule="auto"/>
        <w:ind w:left="0" w:right="0"/>
        <w:jc w:val="left"/>
      </w:pPr>
      <w:r>
        <w:rPr>
          <w:color w:val="000000"/>
          <w:sz w:val="24"/>
          <w:szCs w:val="24"/>
        </w:rPr>
        <w:t xml:space="preserve">5.  Originating, perhaps, in a note, p. 448, 6th edit. (p. 455 of the</w:t>
      </w:r>
      <w:r>
        <w:rPr>
          <w:color w:val="000000"/>
          <w:sz w:val="24"/>
          <w:szCs w:val="24"/>
        </w:rPr>
        <w:br/>
        <w:t xml:space="preserve">   present), in which a book is quoted as having been “printed at Paris</w:t>
      </w:r>
      <w:r>
        <w:rPr>
          <w:color w:val="000000"/>
          <w:sz w:val="24"/>
          <w:szCs w:val="24"/>
        </w:rPr>
        <w:br/>
        <w:t xml:space="preserve">   1624, </w:t>
      </w:r>
      <w:r>
        <w:rPr>
          <w:i/>
          <w:color w:val="000000"/>
          <w:sz w:val="24"/>
          <w:szCs w:val="24"/>
        </w:rPr>
        <w:t xml:space="preserve">seven</w:t>
      </w:r>
      <w:r>
        <w:rPr>
          <w:color w:val="000000"/>
          <w:sz w:val="24"/>
          <w:szCs w:val="24"/>
        </w:rPr>
        <w:t xml:space="preserve"> years after Burton’s first edition.”  As, however, the</w:t>
      </w:r>
      <w:r>
        <w:rPr>
          <w:color w:val="000000"/>
          <w:sz w:val="24"/>
          <w:szCs w:val="24"/>
        </w:rPr>
        <w:br/>
        <w:t xml:space="preserve">   editions after that of 1621, are regularly marked in succession to the</w:t>
      </w:r>
      <w:r>
        <w:rPr>
          <w:color w:val="000000"/>
          <w:sz w:val="24"/>
          <w:szCs w:val="24"/>
        </w:rPr>
        <w:br/>
        <w:t xml:space="preserve">   eighth, printed in 1676, there seems very little reason to doubt that,</w:t>
      </w:r>
      <w:r>
        <w:rPr>
          <w:color w:val="000000"/>
          <w:sz w:val="24"/>
          <w:szCs w:val="24"/>
        </w:rPr>
        <w:br/>
        <w:t xml:space="preserve">   in the note above alluded to, either 1624 has been a misprint for 1628,</w:t>
      </w:r>
      <w:r>
        <w:rPr>
          <w:color w:val="000000"/>
          <w:sz w:val="24"/>
          <w:szCs w:val="24"/>
        </w:rPr>
        <w:br/>
        <w:t xml:space="preserve">   or </w:t>
      </w:r>
      <w:r>
        <w:rPr>
          <w:i/>
          <w:color w:val="000000"/>
          <w:sz w:val="24"/>
          <w:szCs w:val="24"/>
        </w:rPr>
        <w:t xml:space="preserve">seven</w:t>
      </w:r>
      <w:r>
        <w:rPr>
          <w:color w:val="000000"/>
          <w:sz w:val="24"/>
          <w:szCs w:val="24"/>
        </w:rPr>
        <w:t xml:space="preserve"> years for </w:t>
      </w:r>
      <w:r>
        <w:rPr>
          <w:i/>
          <w:color w:val="000000"/>
          <w:sz w:val="24"/>
          <w:szCs w:val="24"/>
        </w:rPr>
        <w:t xml:space="preserve">three</w:t>
      </w:r>
      <w:r>
        <w:rPr>
          <w:color w:val="000000"/>
          <w:sz w:val="24"/>
          <w:szCs w:val="24"/>
        </w:rPr>
        <w:t xml:space="preserve"> years.  The numerous typographical errata in</w:t>
      </w:r>
      <w:r>
        <w:rPr>
          <w:color w:val="000000"/>
          <w:sz w:val="24"/>
          <w:szCs w:val="24"/>
        </w:rPr>
        <w:br/>
        <w:t xml:space="preserve">   other parts of the work strongly aid this latter supposition.</w:t>
      </w:r>
    </w:p>
    <w:p>
      <w:pPr>
        <w:widowControl w:val="on"/>
        <w:pBdr/>
        <w:spacing w:before="240" w:after="240" w:line="240" w:lineRule="auto"/>
        <w:ind w:left="0" w:right="0"/>
        <w:jc w:val="left"/>
      </w:pPr>
      <w:r>
        <w:rPr>
          <w:color w:val="000000"/>
          <w:sz w:val="24"/>
          <w:szCs w:val="24"/>
        </w:rPr>
        <w:t xml:space="preserve">6.  Haec comice dicta cave ne male capias.</w:t>
      </w:r>
    </w:p>
    <w:p>
      <w:pPr>
        <w:widowControl w:val="on"/>
        <w:pBdr/>
        <w:spacing w:before="240" w:after="240" w:line="240" w:lineRule="auto"/>
        <w:ind w:left="0" w:right="0"/>
        <w:jc w:val="left"/>
      </w:pPr>
      <w:r>
        <w:rPr>
          <w:color w:val="000000"/>
          <w:sz w:val="24"/>
          <w:szCs w:val="24"/>
        </w:rPr>
        <w:t xml:space="preserve">7.  Seneca in ludo in mortem Claudii Caesaris.</w:t>
      </w:r>
    </w:p>
    <w:p>
      <w:pPr>
        <w:widowControl w:val="on"/>
        <w:pBdr/>
        <w:spacing w:before="240" w:after="240" w:line="240" w:lineRule="auto"/>
        <w:ind w:left="0" w:right="0"/>
        <w:jc w:val="left"/>
      </w:pPr>
      <w:r>
        <w:rPr>
          <w:color w:val="000000"/>
          <w:sz w:val="24"/>
          <w:szCs w:val="24"/>
        </w:rPr>
        <w:t xml:space="preserve">8.  Lib. de Curiositate.</w:t>
      </w:r>
    </w:p>
    <w:p>
      <w:pPr>
        <w:widowControl w:val="on"/>
        <w:pBdr/>
        <w:spacing w:before="240" w:after="240" w:line="240" w:lineRule="auto"/>
        <w:ind w:left="0" w:right="0"/>
        <w:jc w:val="left"/>
      </w:pPr>
      <w:r>
        <w:rPr>
          <w:color w:val="000000"/>
          <w:sz w:val="24"/>
          <w:szCs w:val="24"/>
        </w:rPr>
        <w:t xml:space="preserve">9.  Modo haec tibi usui sint, quemvis auctorem fingito.  Wecker.</w:t>
      </w:r>
    </w:p>
    <w:p>
      <w:pPr>
        <w:widowControl w:val="on"/>
        <w:pBdr/>
        <w:spacing w:before="240" w:after="240" w:line="240" w:lineRule="auto"/>
        <w:ind w:left="0" w:right="0"/>
        <w:jc w:val="left"/>
      </w:pPr>
      <w:r>
        <w:rPr>
          <w:color w:val="000000"/>
          <w:sz w:val="24"/>
          <w:szCs w:val="24"/>
        </w:rPr>
        <w:t xml:space="preserve">10.  Lib. 10, c. 12.  Multa a male feriatis in Democriti nomine commenta</w:t>
      </w:r>
      <w:r>
        <w:rPr>
          <w:color w:val="000000"/>
          <w:sz w:val="24"/>
          <w:szCs w:val="24"/>
        </w:rPr>
        <w:br/>
        <w:t xml:space="preserve">    data, nobilitatis, auctoritatisque ejus perfugio utentibus.</w:t>
      </w:r>
    </w:p>
    <w:p>
      <w:pPr>
        <w:widowControl w:val="on"/>
        <w:pBdr/>
        <w:spacing w:before="240" w:after="240" w:line="240" w:lineRule="auto"/>
        <w:ind w:left="0" w:right="0"/>
        <w:jc w:val="left"/>
      </w:pPr>
      <w:r>
        <w:rPr>
          <w:color w:val="000000"/>
          <w:sz w:val="24"/>
          <w:szCs w:val="24"/>
        </w:rPr>
        <w:t xml:space="preserve">11.  Martialis. lib. 10, epigr. 14.</w:t>
      </w:r>
    </w:p>
    <w:p>
      <w:pPr>
        <w:widowControl w:val="on"/>
        <w:pBdr/>
        <w:spacing w:before="240" w:after="240" w:line="240" w:lineRule="auto"/>
        <w:ind w:left="0" w:right="0"/>
        <w:jc w:val="left"/>
      </w:pPr>
      <w:r>
        <w:rPr>
          <w:color w:val="000000"/>
          <w:sz w:val="24"/>
          <w:szCs w:val="24"/>
        </w:rPr>
        <w:t xml:space="preserve">12.  Juv. sat. 1.</w:t>
      </w:r>
    </w:p>
    <w:p>
      <w:pPr>
        <w:widowControl w:val="on"/>
        <w:pBdr/>
        <w:spacing w:before="240" w:after="240" w:line="240" w:lineRule="auto"/>
        <w:ind w:left="0" w:right="0"/>
        <w:jc w:val="left"/>
      </w:pPr>
      <w:r>
        <w:rPr>
          <w:color w:val="000000"/>
          <w:sz w:val="24"/>
          <w:szCs w:val="24"/>
        </w:rPr>
        <w:t xml:space="preserve">13.  Auth.  Pet.  Besseo edit.  Coloniae, 1616.</w:t>
      </w:r>
    </w:p>
    <w:p>
      <w:pPr>
        <w:widowControl w:val="on"/>
        <w:pBdr/>
        <w:spacing w:before="240" w:after="240" w:line="240" w:lineRule="auto"/>
        <w:ind w:left="0" w:right="0"/>
        <w:jc w:val="left"/>
      </w:pPr>
      <w:r>
        <w:rPr>
          <w:color w:val="000000"/>
          <w:sz w:val="24"/>
          <w:szCs w:val="24"/>
        </w:rPr>
        <w:t xml:space="preserve">14.  Hip.  Epist.  Dameget.</w:t>
      </w:r>
    </w:p>
    <w:p>
      <w:pPr>
        <w:widowControl w:val="on"/>
        <w:pBdr/>
        <w:spacing w:before="240" w:after="240" w:line="240" w:lineRule="auto"/>
        <w:ind w:left="0" w:right="0"/>
        <w:jc w:val="left"/>
      </w:pPr>
      <w:r>
        <w:rPr>
          <w:color w:val="000000"/>
          <w:sz w:val="24"/>
          <w:szCs w:val="24"/>
        </w:rPr>
        <w:t xml:space="preserve">15.  Laert. lib 9.</w:t>
      </w:r>
    </w:p>
    <w:p>
      <w:pPr>
        <w:widowControl w:val="on"/>
        <w:pBdr/>
        <w:spacing w:before="240" w:after="240" w:line="240" w:lineRule="auto"/>
        <w:ind w:left="0" w:right="0"/>
        <w:jc w:val="left"/>
      </w:pPr>
      <w:r>
        <w:rPr>
          <w:color w:val="000000"/>
          <w:sz w:val="24"/>
          <w:szCs w:val="24"/>
        </w:rPr>
        <w:t xml:space="preserve">16.  Hortulo sibi cellulam seligens, ibique seipsum includens, vixit</w:t>
      </w:r>
      <w:r>
        <w:rPr>
          <w:color w:val="000000"/>
          <w:sz w:val="24"/>
          <w:szCs w:val="24"/>
        </w:rPr>
        <w:br/>
        <w:t xml:space="preserve">    solitarius.</w:t>
      </w:r>
    </w:p>
    <w:p>
      <w:pPr>
        <w:widowControl w:val="on"/>
        <w:pBdr/>
        <w:spacing w:before="240" w:after="240" w:line="240" w:lineRule="auto"/>
        <w:ind w:left="0" w:right="0"/>
        <w:jc w:val="left"/>
      </w:pPr>
      <w:r>
        <w:rPr>
          <w:color w:val="000000"/>
          <w:sz w:val="24"/>
          <w:szCs w:val="24"/>
        </w:rPr>
        <w:t xml:space="preserve">17.  Floruit Olympiade 80; 700 annis post Troiam.</w:t>
      </w:r>
    </w:p>
    <w:p>
      <w:pPr>
        <w:widowControl w:val="on"/>
        <w:pBdr/>
        <w:spacing w:before="240" w:after="240" w:line="240" w:lineRule="auto"/>
        <w:ind w:left="0" w:right="0"/>
        <w:jc w:val="left"/>
      </w:pPr>
      <w:r>
        <w:rPr>
          <w:color w:val="000000"/>
          <w:sz w:val="24"/>
          <w:szCs w:val="24"/>
        </w:rPr>
        <w:t xml:space="preserve">18.  Diacos. quod cunctis operibus facile excellit.  Laert.</w:t>
      </w:r>
    </w:p>
    <w:p>
      <w:pPr>
        <w:widowControl w:val="on"/>
        <w:pBdr/>
        <w:spacing w:before="240" w:after="240" w:line="240" w:lineRule="auto"/>
        <w:ind w:left="0" w:right="0"/>
        <w:jc w:val="left"/>
      </w:pPr>
      <w:r>
        <w:rPr>
          <w:color w:val="000000"/>
          <w:sz w:val="24"/>
          <w:szCs w:val="24"/>
        </w:rPr>
        <w:t xml:space="preserve">19.  Col. lib. 1. c. 1.</w:t>
      </w:r>
    </w:p>
    <w:p>
      <w:pPr>
        <w:widowControl w:val="on"/>
        <w:pBdr/>
        <w:spacing w:before="240" w:after="240" w:line="240" w:lineRule="auto"/>
        <w:ind w:left="0" w:right="0"/>
        <w:jc w:val="left"/>
      </w:pPr>
      <w:r>
        <w:rPr>
          <w:color w:val="000000"/>
          <w:sz w:val="24"/>
          <w:szCs w:val="24"/>
        </w:rPr>
        <w:t xml:space="preserve">20.  Const. lib. de agric. passim.</w:t>
      </w:r>
    </w:p>
    <w:p>
      <w:pPr>
        <w:keepNext w:val="on"/>
        <w:pageBreakBefore w:val="on"/>
        <w:widowControl w:val="on"/>
        <w:pBdr/>
        <w:spacing w:before="0" w:after="322" w:line="240" w:lineRule="auto"/>
        <w:ind w:left="0" w:right="0"/>
        <w:jc w:val="left"/>
        <w:outlineLvl w:val="0"/>
      </w:pPr>
      <w:r>
        <w:rPr>
          <w:b/>
          <w:color w:val="000000"/>
          <w:sz w:val="48"/>
          <w:szCs w:val="48"/>
        </w:rPr>
        <w:t xml:space="preserve">Page 947</w:t>
      </w:r>
    </w:p>
    <w:p>
      <w:pPr>
        <w:widowControl w:val="on"/>
        <w:pBdr/>
        <w:spacing w:before="240" w:after="240" w:line="240" w:lineRule="auto"/>
        <w:ind w:left="0" w:right="0"/>
        <w:jc w:val="left"/>
      </w:pPr>
      <w:r>
        <w:rPr>
          <w:color w:val="000000"/>
          <w:sz w:val="24"/>
          <w:szCs w:val="24"/>
        </w:rPr>
        <w:t xml:space="preserve">21.  Volucrum voces et linguas intelligere se dicit Abderitans Ep.  Hip.</w:t>
      </w:r>
    </w:p>
    <w:p>
      <w:pPr>
        <w:widowControl w:val="on"/>
        <w:pBdr/>
        <w:spacing w:before="240" w:after="240" w:line="240" w:lineRule="auto"/>
        <w:ind w:left="0" w:right="0"/>
        <w:jc w:val="left"/>
      </w:pPr>
      <w:r>
        <w:rPr>
          <w:color w:val="000000"/>
          <w:sz w:val="24"/>
          <w:szCs w:val="24"/>
        </w:rPr>
        <w:t xml:space="preserve">22.  Sabellicus exempl., lib. 10.  Oculis se privavit, ut melius</w:t>
      </w:r>
      <w:r>
        <w:rPr>
          <w:color w:val="000000"/>
          <w:sz w:val="24"/>
          <w:szCs w:val="24"/>
        </w:rPr>
        <w:br/>
        <w:t xml:space="preserve">    contemplationi operam daret, sublimi vir ingenio, profundae</w:t>
      </w:r>
      <w:r>
        <w:rPr>
          <w:color w:val="000000"/>
          <w:sz w:val="24"/>
          <w:szCs w:val="24"/>
        </w:rPr>
        <w:br/>
        <w:t xml:space="preserve">    cogitationis, &amp;c.</w:t>
      </w:r>
    </w:p>
    <w:p>
      <w:pPr>
        <w:widowControl w:val="on"/>
        <w:pBdr/>
        <w:spacing w:before="240" w:after="240" w:line="240" w:lineRule="auto"/>
        <w:ind w:left="0" w:right="0"/>
        <w:jc w:val="left"/>
      </w:pPr>
      <w:r>
        <w:rPr>
          <w:color w:val="000000"/>
          <w:sz w:val="24"/>
          <w:szCs w:val="24"/>
        </w:rPr>
        <w:t xml:space="preserve">23.  Naturalia, moralia, mathematica, liberales disciplinas, artiumque</w:t>
      </w:r>
      <w:r>
        <w:rPr>
          <w:color w:val="000000"/>
          <w:sz w:val="24"/>
          <w:szCs w:val="24"/>
        </w:rPr>
        <w:br/>
        <w:t xml:space="preserve">    omnium peritiam callebat.</w:t>
      </w:r>
    </w:p>
    <w:p>
      <w:pPr>
        <w:widowControl w:val="on"/>
        <w:pBdr/>
        <w:spacing w:before="240" w:after="240" w:line="240" w:lineRule="auto"/>
        <w:ind w:left="0" w:right="0"/>
        <w:jc w:val="left"/>
      </w:pPr>
      <w:r>
        <w:rPr>
          <w:color w:val="000000"/>
          <w:sz w:val="24"/>
          <w:szCs w:val="24"/>
        </w:rPr>
        <w:t xml:space="preserve">24.  Nothing in nature’s power to contrive of which he has not written.</w:t>
      </w:r>
    </w:p>
    <w:p>
      <w:pPr>
        <w:widowControl w:val="on"/>
        <w:pBdr/>
        <w:spacing w:before="240" w:after="240" w:line="240" w:lineRule="auto"/>
        <w:ind w:left="0" w:right="0"/>
        <w:jc w:val="left"/>
      </w:pPr>
      <w:r>
        <w:rPr>
          <w:color w:val="000000"/>
          <w:sz w:val="24"/>
          <w:szCs w:val="24"/>
        </w:rPr>
        <w:t xml:space="preserve">25.  Veni Athenas, et nemo me novit.</w:t>
      </w:r>
    </w:p>
    <w:p>
      <w:pPr>
        <w:widowControl w:val="on"/>
        <w:pBdr/>
        <w:spacing w:before="240" w:after="240" w:line="240" w:lineRule="auto"/>
        <w:ind w:left="0" w:right="0"/>
        <w:jc w:val="left"/>
      </w:pPr>
      <w:r>
        <w:rPr>
          <w:color w:val="000000"/>
          <w:sz w:val="24"/>
          <w:szCs w:val="24"/>
        </w:rPr>
        <w:t xml:space="preserve">26.  Idem contemptui et admirationi habitus.</w:t>
      </w:r>
    </w:p>
    <w:p>
      <w:pPr>
        <w:widowControl w:val="on"/>
        <w:pBdr/>
        <w:spacing w:before="240" w:after="240" w:line="240" w:lineRule="auto"/>
        <w:ind w:left="0" w:right="0"/>
        <w:jc w:val="left"/>
      </w:pPr>
      <w:r>
        <w:rPr>
          <w:color w:val="000000"/>
          <w:sz w:val="24"/>
          <w:szCs w:val="24"/>
        </w:rPr>
        <w:t xml:space="preserve">27.  Solebat ad portam ambulare, et inde, &amp;c.  Hip.  Ep.  Dameg.</w:t>
      </w:r>
    </w:p>
    <w:p>
      <w:pPr>
        <w:widowControl w:val="on"/>
        <w:pBdr/>
        <w:spacing w:before="240" w:after="240" w:line="240" w:lineRule="auto"/>
        <w:ind w:left="0" w:right="0"/>
        <w:jc w:val="left"/>
      </w:pPr>
      <w:r>
        <w:rPr>
          <w:color w:val="000000"/>
          <w:sz w:val="24"/>
          <w:szCs w:val="24"/>
        </w:rPr>
        <w:t xml:space="preserve">28.  Perpetuorisu pulmonem agitare solebat Democritus.  Juv.  Sat. 7.</w:t>
      </w:r>
    </w:p>
    <w:p>
      <w:pPr>
        <w:widowControl w:val="on"/>
        <w:pBdr/>
        <w:spacing w:before="240" w:after="240" w:line="240" w:lineRule="auto"/>
        <w:ind w:left="0" w:right="0"/>
        <w:jc w:val="left"/>
      </w:pPr>
      <w:r>
        <w:rPr>
          <w:color w:val="000000"/>
          <w:sz w:val="24"/>
          <w:szCs w:val="24"/>
        </w:rPr>
        <w:t xml:space="preserve">29.  Non sum dignus praestare matella.  Mart.</w:t>
      </w:r>
    </w:p>
    <w:p>
      <w:pPr>
        <w:widowControl w:val="on"/>
        <w:pBdr/>
        <w:spacing w:before="240" w:after="240" w:line="240" w:lineRule="auto"/>
        <w:ind w:left="0" w:right="0"/>
        <w:jc w:val="left"/>
      </w:pPr>
      <w:r>
        <w:rPr>
          <w:color w:val="000000"/>
          <w:sz w:val="24"/>
          <w:szCs w:val="24"/>
        </w:rPr>
        <w:t xml:space="preserve">30.  Christ Church in Oxford.</w:t>
      </w:r>
    </w:p>
    <w:p>
      <w:pPr>
        <w:widowControl w:val="on"/>
        <w:pBdr/>
        <w:spacing w:before="240" w:after="240" w:line="240" w:lineRule="auto"/>
        <w:ind w:left="0" w:right="0"/>
        <w:jc w:val="left"/>
      </w:pPr>
      <w:r>
        <w:rPr>
          <w:color w:val="000000"/>
          <w:sz w:val="24"/>
          <w:szCs w:val="24"/>
        </w:rPr>
        <w:t xml:space="preserve">31.  Praefat.  Hist.</w:t>
      </w:r>
    </w:p>
    <w:p>
      <w:pPr>
        <w:widowControl w:val="on"/>
        <w:pBdr/>
        <w:spacing w:before="240" w:after="240" w:line="240" w:lineRule="auto"/>
        <w:ind w:left="0" w:right="0"/>
        <w:jc w:val="left"/>
      </w:pPr>
      <w:r>
        <w:rPr>
          <w:color w:val="000000"/>
          <w:sz w:val="24"/>
          <w:szCs w:val="24"/>
        </w:rPr>
        <w:t xml:space="preserve">32.  Keeper of our college library, lately revived by Otho Nicolson,</w:t>
      </w:r>
      <w:r>
        <w:rPr>
          <w:color w:val="000000"/>
          <w:sz w:val="24"/>
          <w:szCs w:val="24"/>
        </w:rPr>
        <w:br/>
        <w:t xml:space="preserve">    Esquire.</w:t>
      </w:r>
    </w:p>
    <w:p>
      <w:pPr>
        <w:widowControl w:val="on"/>
        <w:pBdr/>
        <w:spacing w:before="240" w:after="240" w:line="240" w:lineRule="auto"/>
        <w:ind w:left="0" w:right="0"/>
        <w:jc w:val="left"/>
      </w:pPr>
      <w:r>
        <w:rPr>
          <w:color w:val="000000"/>
          <w:sz w:val="24"/>
          <w:szCs w:val="24"/>
        </w:rPr>
        <w:t xml:space="preserve">33.  Scaliger.</w:t>
      </w:r>
    </w:p>
    <w:p>
      <w:pPr>
        <w:widowControl w:val="on"/>
        <w:pBdr/>
        <w:spacing w:before="240" w:after="240" w:line="240" w:lineRule="auto"/>
        <w:ind w:left="0" w:right="0"/>
        <w:jc w:val="left"/>
      </w:pPr>
      <w:r>
        <w:rPr>
          <w:color w:val="000000"/>
          <w:sz w:val="24"/>
          <w:szCs w:val="24"/>
        </w:rPr>
        <w:t xml:space="preserve">34.  Somebody in everything, nobody in each thing.</w:t>
      </w:r>
    </w:p>
    <w:p>
      <w:pPr>
        <w:widowControl w:val="on"/>
        <w:pBdr/>
        <w:spacing w:before="240" w:after="240" w:line="240" w:lineRule="auto"/>
        <w:ind w:left="0" w:right="0"/>
        <w:jc w:val="left"/>
      </w:pPr>
      <w:r>
        <w:rPr>
          <w:color w:val="000000"/>
          <w:sz w:val="24"/>
          <w:szCs w:val="24"/>
        </w:rPr>
        <w:t xml:space="preserve">35.  In Theat.</w:t>
      </w:r>
    </w:p>
    <w:p>
      <w:pPr>
        <w:widowControl w:val="on"/>
        <w:pBdr/>
        <w:spacing w:before="240" w:after="240" w:line="240" w:lineRule="auto"/>
        <w:ind w:left="0" w:right="0"/>
        <w:jc w:val="left"/>
      </w:pPr>
      <w:r>
        <w:rPr>
          <w:color w:val="000000"/>
          <w:sz w:val="24"/>
          <w:szCs w:val="24"/>
        </w:rPr>
        <w:t xml:space="preserve">36.  Phil.  Stoic. li. diff. 8.  Dogma cupidis et curiosis ingeniis</w:t>
      </w:r>
      <w:r>
        <w:rPr>
          <w:color w:val="000000"/>
          <w:sz w:val="24"/>
          <w:szCs w:val="24"/>
        </w:rPr>
        <w:br/>
        <w:t xml:space="preserve">    imprimendum, ut sit talis qui nulli rei serviat, aut exacte unum</w:t>
      </w:r>
      <w:r>
        <w:rPr>
          <w:color w:val="000000"/>
          <w:sz w:val="24"/>
          <w:szCs w:val="24"/>
        </w:rPr>
        <w:br/>
        <w:t xml:space="preserve">    aliquid elaboret, alia negligens, ut artifices, &amp;c.</w:t>
      </w:r>
    </w:p>
    <w:p>
      <w:pPr>
        <w:widowControl w:val="on"/>
        <w:pBdr/>
        <w:spacing w:before="240" w:after="240" w:line="240" w:lineRule="auto"/>
        <w:ind w:left="0" w:right="0"/>
        <w:jc w:val="left"/>
      </w:pPr>
      <w:r>
        <w:rPr>
          <w:color w:val="000000"/>
          <w:sz w:val="24"/>
          <w:szCs w:val="24"/>
        </w:rPr>
        <w:t xml:space="preserve">37.  Delibare gratum de quocunque cibo, et pittisare de quocunque dolio</w:t>
      </w:r>
      <w:r>
        <w:rPr>
          <w:color w:val="000000"/>
          <w:sz w:val="24"/>
          <w:szCs w:val="24"/>
        </w:rPr>
        <w:br/>
        <w:t xml:space="preserve">    jucundum.</w:t>
      </w:r>
    </w:p>
    <w:p>
      <w:pPr>
        <w:widowControl w:val="on"/>
        <w:pBdr/>
        <w:spacing w:before="240" w:after="240" w:line="240" w:lineRule="auto"/>
        <w:ind w:left="0" w:right="0"/>
        <w:jc w:val="left"/>
      </w:pPr>
      <w:r>
        <w:rPr>
          <w:color w:val="000000"/>
          <w:sz w:val="24"/>
          <w:szCs w:val="24"/>
        </w:rPr>
        <w:t xml:space="preserve">38.  Essays, lib. 3.</w:t>
      </w:r>
    </w:p>
    <w:p>
      <w:pPr>
        <w:widowControl w:val="on"/>
        <w:pBdr/>
        <w:spacing w:before="240" w:after="240" w:line="240" w:lineRule="auto"/>
        <w:ind w:left="0" w:right="0"/>
        <w:jc w:val="left"/>
      </w:pPr>
      <w:r>
        <w:rPr>
          <w:color w:val="000000"/>
          <w:sz w:val="24"/>
          <w:szCs w:val="24"/>
        </w:rPr>
        <w:t xml:space="preserve">39.  He that is everywhere is nowhere.</w:t>
      </w:r>
    </w:p>
    <w:p>
      <w:pPr>
        <w:widowControl w:val="on"/>
        <w:pBdr/>
        <w:spacing w:before="240" w:after="240" w:line="240" w:lineRule="auto"/>
        <w:ind w:left="0" w:right="0"/>
        <w:jc w:val="left"/>
      </w:pPr>
      <w:r>
        <w:rPr>
          <w:color w:val="000000"/>
          <w:sz w:val="24"/>
          <w:szCs w:val="24"/>
        </w:rPr>
        <w:t xml:space="preserve">40.  Praefat. bibliothec.</w:t>
      </w:r>
    </w:p>
    <w:p>
      <w:pPr>
        <w:widowControl w:val="on"/>
        <w:pBdr/>
        <w:spacing w:before="240" w:after="240" w:line="240" w:lineRule="auto"/>
        <w:ind w:left="0" w:right="0"/>
        <w:jc w:val="left"/>
      </w:pPr>
      <w:r>
        <w:rPr>
          <w:color w:val="000000"/>
          <w:sz w:val="24"/>
          <w:szCs w:val="24"/>
        </w:rPr>
        <w:t xml:space="preserve">41.  Ambo fortes et fortunati, Mars idem magisterii dominus juxta primam</w:t>
      </w:r>
      <w:r>
        <w:rPr>
          <w:color w:val="000000"/>
          <w:sz w:val="24"/>
          <w:szCs w:val="24"/>
        </w:rPr>
        <w:br/>
        <w:t xml:space="preserve">    Leovitii regulam.</w:t>
      </w:r>
    </w:p>
    <w:p>
      <w:pPr>
        <w:widowControl w:val="on"/>
        <w:pBdr/>
        <w:spacing w:before="240" w:after="240" w:line="240" w:lineRule="auto"/>
        <w:ind w:left="0" w:right="0"/>
        <w:jc w:val="left"/>
      </w:pPr>
      <w:r>
        <w:rPr>
          <w:color w:val="000000"/>
          <w:sz w:val="24"/>
          <w:szCs w:val="24"/>
        </w:rPr>
        <w:t xml:space="preserve">42.  Hensius.</w:t>
      </w:r>
    </w:p>
    <w:p>
      <w:pPr>
        <w:widowControl w:val="on"/>
        <w:pBdr/>
        <w:spacing w:before="240" w:after="240" w:line="240" w:lineRule="auto"/>
        <w:ind w:left="0" w:right="0"/>
        <w:jc w:val="left"/>
      </w:pPr>
      <w:r>
        <w:rPr>
          <w:color w:val="000000"/>
          <w:sz w:val="24"/>
          <w:szCs w:val="24"/>
        </w:rPr>
        <w:t xml:space="preserve">43.  Calide ambientes, solicite litigantes, aut misere excidentes, voces,</w:t>
      </w:r>
      <w:r>
        <w:rPr>
          <w:color w:val="000000"/>
          <w:sz w:val="24"/>
          <w:szCs w:val="24"/>
        </w:rPr>
        <w:br/>
        <w:t xml:space="preserve">    strepitum contentiones, &amp;c.</w:t>
      </w:r>
    </w:p>
    <w:p>
      <w:pPr>
        <w:widowControl w:val="on"/>
        <w:pBdr/>
        <w:spacing w:before="240" w:after="240" w:line="240" w:lineRule="auto"/>
        <w:ind w:left="0" w:right="0"/>
        <w:jc w:val="left"/>
      </w:pPr>
      <w:r>
        <w:rPr>
          <w:color w:val="000000"/>
          <w:sz w:val="24"/>
          <w:szCs w:val="24"/>
        </w:rPr>
        <w:t xml:space="preserve">44.  Cyp. ad Donat.  Unice securus, ne excidam in foro, aut in mari Indico</w:t>
      </w:r>
      <w:r>
        <w:rPr>
          <w:color w:val="000000"/>
          <w:sz w:val="24"/>
          <w:szCs w:val="24"/>
        </w:rPr>
        <w:br/>
        <w:t xml:space="preserve">    bonis eluam, de dote filiae, patrimonio filii non sum solicitus.</w:t>
      </w:r>
    </w:p>
    <w:p>
      <w:pPr>
        <w:widowControl w:val="on"/>
        <w:pBdr/>
        <w:spacing w:before="240" w:after="240" w:line="240" w:lineRule="auto"/>
        <w:ind w:left="0" w:right="0"/>
        <w:jc w:val="left"/>
      </w:pPr>
      <w:r>
        <w:rPr>
          <w:color w:val="000000"/>
          <w:sz w:val="24"/>
          <w:szCs w:val="24"/>
        </w:rPr>
        <w:t xml:space="preserve">45.  Not so sagacious an observer as simple a narrator.</w:t>
      </w:r>
    </w:p>
    <w:p>
      <w:pPr>
        <w:widowControl w:val="on"/>
        <w:pBdr/>
        <w:spacing w:before="240" w:after="240" w:line="240" w:lineRule="auto"/>
        <w:ind w:left="0" w:right="0"/>
        <w:jc w:val="left"/>
      </w:pPr>
      <w:r>
        <w:rPr>
          <w:color w:val="000000"/>
          <w:sz w:val="24"/>
          <w:szCs w:val="24"/>
        </w:rPr>
        <w:t xml:space="preserve">46.  Hor.  Ep. lib. 1. xix., 20.</w:t>
      </w:r>
    </w:p>
    <w:p>
      <w:pPr>
        <w:widowControl w:val="on"/>
        <w:pBdr/>
        <w:spacing w:before="240" w:after="240" w:line="240" w:lineRule="auto"/>
        <w:ind w:left="0" w:right="0"/>
        <w:jc w:val="left"/>
      </w:pPr>
      <w:r>
        <w:rPr>
          <w:color w:val="000000"/>
          <w:sz w:val="24"/>
          <w:szCs w:val="24"/>
        </w:rPr>
        <w:t xml:space="preserve">47.  Per.  A laughter with a petulant spleen.</w:t>
      </w:r>
    </w:p>
    <w:p>
      <w:pPr>
        <w:widowControl w:val="on"/>
        <w:pBdr/>
        <w:spacing w:before="240" w:after="240" w:line="240" w:lineRule="auto"/>
        <w:ind w:left="0" w:right="0"/>
        <w:jc w:val="left"/>
      </w:pPr>
      <w:r>
        <w:rPr>
          <w:color w:val="000000"/>
          <w:sz w:val="24"/>
          <w:szCs w:val="24"/>
        </w:rPr>
        <w:t xml:space="preserve">48.  Hor. lib. 1, sat. 9.</w:t>
      </w:r>
    </w:p>
    <w:p>
      <w:pPr>
        <w:widowControl w:val="on"/>
        <w:pBdr/>
        <w:spacing w:before="240" w:after="240" w:line="240" w:lineRule="auto"/>
        <w:ind w:left="0" w:right="0"/>
        <w:jc w:val="left"/>
      </w:pPr>
      <w:r>
        <w:rPr>
          <w:color w:val="000000"/>
          <w:sz w:val="24"/>
          <w:szCs w:val="24"/>
        </w:rPr>
        <w:t xml:space="preserve">49.  Secundum moenia locus erat frondosis populis opacus, vitibusque sponte</w:t>
      </w:r>
      <w:r>
        <w:rPr>
          <w:color w:val="000000"/>
          <w:sz w:val="24"/>
          <w:szCs w:val="24"/>
        </w:rPr>
        <w:br/>
        <w:t xml:space="preserve">    natis, tenuis prope aqua defluebat, placide murmurans, ubi sedile et</w:t>
      </w:r>
      <w:r>
        <w:rPr>
          <w:color w:val="000000"/>
          <w:sz w:val="24"/>
          <w:szCs w:val="24"/>
        </w:rPr>
        <w:br/>
        <w:t xml:space="preserve">    domus Democriti conspiciebatur.</w:t>
      </w:r>
    </w:p>
    <w:p>
      <w:pPr>
        <w:widowControl w:val="on"/>
        <w:pBdr/>
        <w:spacing w:before="240" w:after="240" w:line="240" w:lineRule="auto"/>
        <w:ind w:left="0" w:right="0"/>
        <w:jc w:val="left"/>
      </w:pPr>
      <w:r>
        <w:rPr>
          <w:color w:val="000000"/>
          <w:sz w:val="24"/>
          <w:szCs w:val="24"/>
        </w:rPr>
        <w:t xml:space="preserve">50.  Ipse composite considebat, super genua volumen habens, et utrinque alia</w:t>
      </w:r>
      <w:r>
        <w:rPr>
          <w:color w:val="000000"/>
          <w:sz w:val="24"/>
          <w:szCs w:val="24"/>
        </w:rPr>
        <w:br/>
        <w:t xml:space="preserve">    patentia parata, dissectaque animalia cumulatim strata, quorum viscera</w:t>
      </w:r>
      <w:r>
        <w:rPr>
          <w:color w:val="000000"/>
          <w:sz w:val="24"/>
          <w:szCs w:val="24"/>
        </w:rPr>
        <w:br/>
        <w:t xml:space="preserve">    rimabatur.</w:t>
      </w:r>
    </w:p>
    <w:p>
      <w:pPr>
        <w:widowControl w:val="on"/>
        <w:pBdr/>
        <w:spacing w:before="240" w:after="240" w:line="240" w:lineRule="auto"/>
        <w:ind w:left="0" w:right="0"/>
        <w:jc w:val="left"/>
      </w:pPr>
      <w:r>
        <w:rPr>
          <w:color w:val="000000"/>
          <w:sz w:val="24"/>
          <w:szCs w:val="24"/>
        </w:rPr>
        <w:t xml:space="preserve">51.  Cum mundus extra se sit, et mente captus sit, et nesciat se languere,</w:t>
      </w:r>
      <w:r>
        <w:rPr>
          <w:color w:val="000000"/>
          <w:sz w:val="24"/>
          <w:szCs w:val="24"/>
        </w:rPr>
        <w:br/>
        <w:t xml:space="preserve">    ut medelam adhibeat.</w:t>
      </w:r>
    </w:p>
    <w:p>
      <w:pPr>
        <w:widowControl w:val="on"/>
        <w:pBdr/>
        <w:spacing w:before="240" w:after="240" w:line="240" w:lineRule="auto"/>
        <w:ind w:left="0" w:right="0"/>
        <w:jc w:val="left"/>
      </w:pPr>
      <w:r>
        <w:rPr>
          <w:color w:val="000000"/>
          <w:sz w:val="24"/>
          <w:szCs w:val="24"/>
        </w:rPr>
        <w:t xml:space="preserve">52.  Scaliger, Ep. ad Patisonem.  Nihil magis lectorem invitat quam in</w:t>
      </w:r>
      <w:r>
        <w:rPr>
          <w:color w:val="000000"/>
          <w:sz w:val="24"/>
          <w:szCs w:val="24"/>
        </w:rPr>
        <w:br/>
        <w:t xml:space="preserve">    opinatum argilinentum, neque vendibilior merx est quam petulans liber.</w:t>
      </w:r>
    </w:p>
    <w:p>
      <w:pPr>
        <w:widowControl w:val="on"/>
        <w:pBdr/>
        <w:spacing w:before="240" w:after="240" w:line="240" w:lineRule="auto"/>
        <w:ind w:left="0" w:right="0"/>
        <w:jc w:val="left"/>
      </w:pPr>
      <w:r>
        <w:rPr>
          <w:color w:val="000000"/>
          <w:sz w:val="24"/>
          <w:szCs w:val="24"/>
        </w:rPr>
        <w:t xml:space="preserve">53.  Lib. xx. c. 11.  Miras sequuntur inscriptionum festivitates.</w:t>
      </w:r>
    </w:p>
    <w:p>
      <w:pPr>
        <w:widowControl w:val="on"/>
        <w:pBdr/>
        <w:spacing w:before="240" w:after="240" w:line="240" w:lineRule="auto"/>
        <w:ind w:left="0" w:right="0"/>
        <w:jc w:val="left"/>
      </w:pPr>
      <w:r>
        <w:rPr>
          <w:color w:val="000000"/>
          <w:sz w:val="24"/>
          <w:szCs w:val="24"/>
        </w:rPr>
        <w:t xml:space="preserve">54.  Praefat.  Nat.  Hist.  Patri obstetricem parturienti filiae accersenti</w:t>
      </w:r>
      <w:r>
        <w:rPr>
          <w:color w:val="000000"/>
          <w:sz w:val="24"/>
          <w:szCs w:val="24"/>
        </w:rPr>
        <w:br/>
        <w:t xml:space="preserve">    moram injicere possunt.</w:t>
      </w:r>
    </w:p>
    <w:p>
      <w:pPr>
        <w:keepNext w:val="on"/>
        <w:pageBreakBefore w:val="on"/>
        <w:widowControl w:val="on"/>
        <w:pBdr/>
        <w:spacing w:before="0" w:after="322" w:line="240" w:lineRule="auto"/>
        <w:ind w:left="0" w:right="0"/>
        <w:jc w:val="left"/>
        <w:outlineLvl w:val="0"/>
      </w:pPr>
      <w:r>
        <w:rPr>
          <w:b/>
          <w:color w:val="000000"/>
          <w:sz w:val="48"/>
          <w:szCs w:val="48"/>
        </w:rPr>
        <w:t xml:space="preserve">Page 948</w:t>
      </w:r>
    </w:p>
    <w:p>
      <w:pPr>
        <w:widowControl w:val="on"/>
        <w:pBdr/>
        <w:spacing w:before="240" w:after="240" w:line="240" w:lineRule="auto"/>
        <w:ind w:left="0" w:right="0"/>
        <w:jc w:val="left"/>
      </w:pPr>
      <w:r>
        <w:rPr>
          <w:color w:val="000000"/>
          <w:sz w:val="24"/>
          <w:szCs w:val="24"/>
        </w:rPr>
        <w:t xml:space="preserve">55.  Anatomy of Popery, Anatomy of immortality, Angelus salas, Anatomy of</w:t>
      </w:r>
      <w:r>
        <w:rPr>
          <w:color w:val="000000"/>
          <w:sz w:val="24"/>
          <w:szCs w:val="24"/>
        </w:rPr>
        <w:br/>
        <w:t xml:space="preserve">    Antimony, &amp;c.</w:t>
      </w:r>
    </w:p>
    <w:p>
      <w:pPr>
        <w:widowControl w:val="on"/>
        <w:pBdr/>
        <w:spacing w:before="240" w:after="240" w:line="240" w:lineRule="auto"/>
        <w:ind w:left="0" w:right="0"/>
        <w:jc w:val="left"/>
      </w:pPr>
      <w:r>
        <w:rPr>
          <w:color w:val="000000"/>
          <w:sz w:val="24"/>
          <w:szCs w:val="24"/>
        </w:rPr>
        <w:t xml:space="preserve">56.  Cont. l. 4, c. 9.  Non est cura melior quam labor.</w:t>
      </w:r>
    </w:p>
    <w:p>
      <w:pPr>
        <w:widowControl w:val="on"/>
        <w:pBdr/>
        <w:spacing w:before="240" w:after="240" w:line="240" w:lineRule="auto"/>
        <w:ind w:left="0" w:right="0"/>
        <w:jc w:val="left"/>
      </w:pPr>
      <w:r>
        <w:rPr>
          <w:color w:val="000000"/>
          <w:sz w:val="24"/>
          <w:szCs w:val="24"/>
        </w:rPr>
        <w:t xml:space="preserve">57.  Hor.  De Arte Poet.</w:t>
      </w:r>
    </w:p>
    <w:p>
      <w:pPr>
        <w:widowControl w:val="on"/>
        <w:pBdr/>
        <w:spacing w:before="240" w:after="240" w:line="240" w:lineRule="auto"/>
        <w:ind w:left="0" w:right="0"/>
        <w:jc w:val="left"/>
      </w:pPr>
      <w:r>
        <w:rPr>
          <w:color w:val="000000"/>
          <w:sz w:val="24"/>
          <w:szCs w:val="24"/>
        </w:rPr>
        <w:t xml:space="preserve">58.  Non quod de novo quid addere, aut a veteribus praetermissum, sed</w:t>
      </w:r>
      <w:r>
        <w:rPr>
          <w:color w:val="000000"/>
          <w:sz w:val="24"/>
          <w:szCs w:val="24"/>
        </w:rPr>
        <w:br/>
        <w:t xml:space="preserve">    propriae exercitationis causa.</w:t>
      </w:r>
    </w:p>
    <w:p>
      <w:pPr>
        <w:widowControl w:val="on"/>
        <w:pBdr/>
        <w:spacing w:before="240" w:after="240" w:line="240" w:lineRule="auto"/>
        <w:ind w:left="0" w:right="0"/>
        <w:jc w:val="left"/>
      </w:pPr>
      <w:r>
        <w:rPr>
          <w:color w:val="000000"/>
          <w:sz w:val="24"/>
          <w:szCs w:val="24"/>
        </w:rPr>
        <w:t xml:space="preserve">59.  Qui novit, neque id quod sentit exprimit, perinde est ac si nesciret.</w:t>
      </w:r>
    </w:p>
    <w:p>
      <w:pPr>
        <w:widowControl w:val="on"/>
        <w:pBdr/>
        <w:spacing w:before="240" w:after="240" w:line="240" w:lineRule="auto"/>
        <w:ind w:left="0" w:right="0"/>
        <w:jc w:val="left"/>
      </w:pPr>
      <w:r>
        <w:rPr>
          <w:color w:val="000000"/>
          <w:sz w:val="24"/>
          <w:szCs w:val="24"/>
        </w:rPr>
        <w:t xml:space="preserve">60.  Jovius Praef.  Hist.</w:t>
      </w:r>
    </w:p>
    <w:p>
      <w:pPr>
        <w:widowControl w:val="on"/>
        <w:pBdr/>
        <w:spacing w:before="240" w:after="240" w:line="240" w:lineRule="auto"/>
        <w:ind w:left="0" w:right="0"/>
        <w:jc w:val="left"/>
      </w:pPr>
      <w:r>
        <w:rPr>
          <w:color w:val="000000"/>
          <w:sz w:val="24"/>
          <w:szCs w:val="24"/>
        </w:rPr>
        <w:t xml:space="preserve">61.  Erasmus.</w:t>
      </w:r>
    </w:p>
    <w:p>
      <w:pPr>
        <w:widowControl w:val="on"/>
        <w:pBdr/>
        <w:spacing w:before="240" w:after="240" w:line="240" w:lineRule="auto"/>
        <w:ind w:left="0" w:right="0"/>
        <w:jc w:val="left"/>
      </w:pPr>
      <w:r>
        <w:rPr>
          <w:color w:val="000000"/>
          <w:sz w:val="24"/>
          <w:szCs w:val="24"/>
        </w:rPr>
        <w:t xml:space="preserve">62.  Otium otio dolorem dolore sum solatus.</w:t>
      </w:r>
    </w:p>
    <w:p>
      <w:pPr>
        <w:widowControl w:val="on"/>
        <w:pBdr/>
        <w:spacing w:before="240" w:after="240" w:line="240" w:lineRule="auto"/>
        <w:ind w:left="0" w:right="0"/>
        <w:jc w:val="left"/>
      </w:pPr>
      <w:r>
        <w:rPr>
          <w:color w:val="000000"/>
          <w:sz w:val="24"/>
          <w:szCs w:val="24"/>
        </w:rPr>
        <w:t xml:space="preserve">63.  Observat. l. 1.</w:t>
      </w:r>
    </w:p>
    <w:p>
      <w:pPr>
        <w:widowControl w:val="on"/>
        <w:pBdr/>
        <w:spacing w:before="240" w:after="240" w:line="240" w:lineRule="auto"/>
        <w:ind w:left="0" w:right="0"/>
        <w:jc w:val="left"/>
      </w:pPr>
      <w:r>
        <w:rPr>
          <w:color w:val="000000"/>
          <w:sz w:val="24"/>
          <w:szCs w:val="24"/>
        </w:rPr>
        <w:t xml:space="preserve">64.  M. Joh.  Rous, our Protobib.  Oxon.  M. Hopper, M. Guthridge, &amp;c.</w:t>
      </w:r>
    </w:p>
    <w:p>
      <w:pPr>
        <w:widowControl w:val="on"/>
        <w:pBdr/>
        <w:spacing w:before="240" w:after="240" w:line="240" w:lineRule="auto"/>
        <w:ind w:left="0" w:right="0"/>
        <w:jc w:val="left"/>
      </w:pPr>
      <w:r>
        <w:rPr>
          <w:color w:val="000000"/>
          <w:sz w:val="24"/>
          <w:szCs w:val="24"/>
        </w:rPr>
        <w:t xml:space="preserve">65.  Quae illi audire et legere solent, eorum partim vidi egomet, alia</w:t>
      </w:r>
      <w:r>
        <w:rPr>
          <w:color w:val="000000"/>
          <w:sz w:val="24"/>
          <w:szCs w:val="24"/>
        </w:rPr>
        <w:br/>
        <w:t xml:space="preserve">    gessi, quae illi literis, ego militando didici, nunc vos existimate</w:t>
      </w:r>
      <w:r>
        <w:rPr>
          <w:color w:val="000000"/>
          <w:sz w:val="24"/>
          <w:szCs w:val="24"/>
        </w:rPr>
        <w:br/>
        <w:t xml:space="preserve">    facta an dicta pluris sint.</w:t>
      </w:r>
    </w:p>
    <w:p>
      <w:pPr>
        <w:widowControl w:val="on"/>
        <w:pBdr/>
        <w:spacing w:before="240" w:after="240" w:line="240" w:lineRule="auto"/>
        <w:ind w:left="0" w:right="0"/>
        <w:jc w:val="left"/>
      </w:pPr>
      <w:r>
        <w:rPr>
          <w:color w:val="000000"/>
          <w:sz w:val="24"/>
          <w:szCs w:val="24"/>
        </w:rPr>
        <w:t xml:space="preserve">66.  Dido Virg.  “Taught by that Power that pities me, I learn to pity them.”</w:t>
      </w:r>
    </w:p>
    <w:p>
      <w:pPr>
        <w:widowControl w:val="on"/>
        <w:pBdr/>
        <w:spacing w:before="240" w:after="240" w:line="240" w:lineRule="auto"/>
        <w:ind w:left="0" w:right="0"/>
        <w:jc w:val="left"/>
      </w:pPr>
      <w:r>
        <w:rPr>
          <w:color w:val="000000"/>
          <w:sz w:val="24"/>
          <w:szCs w:val="24"/>
        </w:rPr>
        <w:t xml:space="preserve">67.  Camden, Ipsa elephantiasi correpta elephantiasis hospicium construxit.</w:t>
      </w:r>
    </w:p>
    <w:p>
      <w:pPr>
        <w:widowControl w:val="on"/>
        <w:pBdr/>
        <w:spacing w:before="240" w:after="240" w:line="240" w:lineRule="auto"/>
        <w:ind w:left="0" w:right="0"/>
        <w:jc w:val="left"/>
      </w:pPr>
      <w:r>
        <w:rPr>
          <w:color w:val="000000"/>
          <w:sz w:val="24"/>
          <w:szCs w:val="24"/>
        </w:rPr>
        <w:t xml:space="preserve">68.  Iliada post Homerum.</w:t>
      </w:r>
    </w:p>
    <w:p>
      <w:pPr>
        <w:widowControl w:val="on"/>
        <w:pBdr/>
        <w:spacing w:before="240" w:after="240" w:line="240" w:lineRule="auto"/>
        <w:ind w:left="0" w:right="0"/>
        <w:jc w:val="left"/>
      </w:pPr>
      <w:r>
        <w:rPr>
          <w:color w:val="000000"/>
          <w:sz w:val="24"/>
          <w:szCs w:val="24"/>
        </w:rPr>
        <w:t xml:space="preserve">69.  Nihil praetermissum quod a quovis dici possit.</w:t>
      </w:r>
    </w:p>
    <w:p>
      <w:pPr>
        <w:widowControl w:val="on"/>
        <w:pBdr/>
        <w:spacing w:before="240" w:after="240" w:line="240" w:lineRule="auto"/>
        <w:ind w:left="0" w:right="0"/>
        <w:jc w:val="left"/>
      </w:pPr>
      <w:r>
        <w:rPr>
          <w:color w:val="000000"/>
          <w:sz w:val="24"/>
          <w:szCs w:val="24"/>
        </w:rPr>
        <w:t xml:space="preserve">70.  Martialis.</w:t>
      </w:r>
    </w:p>
    <w:p>
      <w:pPr>
        <w:widowControl w:val="on"/>
        <w:pBdr/>
        <w:spacing w:before="240" w:after="240" w:line="240" w:lineRule="auto"/>
        <w:ind w:left="0" w:right="0"/>
        <w:jc w:val="left"/>
      </w:pPr>
      <w:r>
        <w:rPr>
          <w:color w:val="000000"/>
          <w:sz w:val="24"/>
          <w:szCs w:val="24"/>
        </w:rPr>
        <w:t xml:space="preserve">71.  Magis impium mortuorum lucubrationes, quam vestes furari.</w:t>
      </w:r>
    </w:p>
    <w:p>
      <w:pPr>
        <w:widowControl w:val="on"/>
        <w:pBdr/>
        <w:spacing w:before="240" w:after="240" w:line="240" w:lineRule="auto"/>
        <w:ind w:left="0" w:right="0"/>
        <w:jc w:val="left"/>
      </w:pPr>
      <w:r>
        <w:rPr>
          <w:color w:val="000000"/>
          <w:sz w:val="24"/>
          <w:szCs w:val="24"/>
        </w:rPr>
        <w:t xml:space="preserve">72.  Eccl. ult.</w:t>
      </w:r>
    </w:p>
    <w:p>
      <w:pPr>
        <w:widowControl w:val="on"/>
        <w:pBdr/>
        <w:spacing w:before="240" w:after="240" w:line="240" w:lineRule="auto"/>
        <w:ind w:left="0" w:right="0"/>
        <w:jc w:val="left"/>
      </w:pPr>
      <w:r>
        <w:rPr>
          <w:color w:val="000000"/>
          <w:sz w:val="24"/>
          <w:szCs w:val="24"/>
        </w:rPr>
        <w:t xml:space="preserve">73.  Libros Eunuchi gignunt, steriles pariunt.</w:t>
      </w:r>
    </w:p>
    <w:p>
      <w:pPr>
        <w:widowControl w:val="on"/>
        <w:pBdr/>
        <w:spacing w:before="240" w:after="240" w:line="240" w:lineRule="auto"/>
        <w:ind w:left="0" w:right="0"/>
        <w:jc w:val="left"/>
      </w:pPr>
      <w:r>
        <w:rPr>
          <w:color w:val="000000"/>
          <w:sz w:val="24"/>
          <w:szCs w:val="24"/>
        </w:rPr>
        <w:t xml:space="preserve">74.  D. King praefat. lect.  Jonas, the late right reverend Lord B. of</w:t>
      </w:r>
      <w:r>
        <w:rPr>
          <w:color w:val="000000"/>
          <w:sz w:val="24"/>
          <w:szCs w:val="24"/>
        </w:rPr>
        <w:br/>
        <w:t xml:space="preserve">    London.</w:t>
      </w:r>
    </w:p>
    <w:p>
      <w:pPr>
        <w:widowControl w:val="on"/>
        <w:pBdr/>
        <w:spacing w:before="240" w:after="240" w:line="240" w:lineRule="auto"/>
        <w:ind w:left="0" w:right="0"/>
        <w:jc w:val="left"/>
      </w:pPr>
      <w:r>
        <w:rPr>
          <w:color w:val="000000"/>
          <w:sz w:val="24"/>
          <w:szCs w:val="24"/>
        </w:rPr>
        <w:t xml:space="preserve">75.  Homines famelici gloriae ad ostentationem eruditionis undique</w:t>
      </w:r>
      <w:r>
        <w:rPr>
          <w:color w:val="000000"/>
          <w:sz w:val="24"/>
          <w:szCs w:val="24"/>
        </w:rPr>
        <w:br/>
        <w:t xml:space="preserve">    congerunt.  Buchananus.</w:t>
      </w:r>
    </w:p>
    <w:p>
      <w:pPr>
        <w:widowControl w:val="on"/>
        <w:pBdr/>
        <w:spacing w:before="240" w:after="240" w:line="240" w:lineRule="auto"/>
        <w:ind w:left="0" w:right="0"/>
        <w:jc w:val="left"/>
      </w:pPr>
      <w:r>
        <w:rPr>
          <w:color w:val="000000"/>
          <w:sz w:val="24"/>
          <w:szCs w:val="24"/>
        </w:rPr>
        <w:t xml:space="preserve">76.  Effacinati etiam laudis amore, &amp;c.  Justus Baronius.</w:t>
      </w:r>
    </w:p>
    <w:p>
      <w:pPr>
        <w:widowControl w:val="on"/>
        <w:pBdr/>
        <w:spacing w:before="240" w:after="240" w:line="240" w:lineRule="auto"/>
        <w:ind w:left="0" w:right="0"/>
        <w:jc w:val="left"/>
      </w:pPr>
      <w:r>
        <w:rPr>
          <w:color w:val="000000"/>
          <w:sz w:val="24"/>
          <w:szCs w:val="24"/>
        </w:rPr>
        <w:t xml:space="preserve">77.  Ex ruinis alienae existimationis sibi gradum ad famam struunt.</w:t>
      </w:r>
    </w:p>
    <w:p>
      <w:pPr>
        <w:widowControl w:val="on"/>
        <w:pBdr/>
        <w:spacing w:before="240" w:after="240" w:line="240" w:lineRule="auto"/>
        <w:ind w:left="0" w:right="0"/>
        <w:jc w:val="left"/>
      </w:pPr>
      <w:r>
        <w:rPr>
          <w:color w:val="000000"/>
          <w:sz w:val="24"/>
          <w:szCs w:val="24"/>
        </w:rPr>
        <w:t xml:space="preserve">78.  Exercit. 288.</w:t>
      </w:r>
    </w:p>
    <w:p>
      <w:pPr>
        <w:widowControl w:val="on"/>
        <w:pBdr/>
        <w:spacing w:before="240" w:after="240" w:line="240" w:lineRule="auto"/>
        <w:ind w:left="0" w:right="0"/>
        <w:jc w:val="left"/>
      </w:pPr>
      <w:r>
        <w:rPr>
          <w:color w:val="000000"/>
          <w:sz w:val="24"/>
          <w:szCs w:val="24"/>
        </w:rPr>
        <w:t xml:space="preserve">79.  Omnes sibi famam quaerunt et quovis modo in orbem spargi contendunt, ut</w:t>
      </w:r>
      <w:r>
        <w:rPr>
          <w:color w:val="000000"/>
          <w:sz w:val="24"/>
          <w:szCs w:val="24"/>
        </w:rPr>
        <w:br/>
        <w:t xml:space="preserve">    novae alicujus rei habeantur auctores.  Praef. biblioth.</w:t>
      </w:r>
    </w:p>
    <w:p>
      <w:pPr>
        <w:widowControl w:val="on"/>
        <w:pBdr/>
        <w:spacing w:before="240" w:after="240" w:line="240" w:lineRule="auto"/>
        <w:ind w:left="0" w:right="0"/>
        <w:jc w:val="left"/>
      </w:pPr>
      <w:r>
        <w:rPr>
          <w:color w:val="000000"/>
          <w:sz w:val="24"/>
          <w:szCs w:val="24"/>
        </w:rPr>
        <w:t xml:space="preserve">80.  Praefat. hist.</w:t>
      </w:r>
    </w:p>
    <w:p>
      <w:pPr>
        <w:widowControl w:val="on"/>
        <w:pBdr/>
        <w:spacing w:before="240" w:after="240" w:line="240" w:lineRule="auto"/>
        <w:ind w:left="0" w:right="0"/>
        <w:jc w:val="left"/>
      </w:pPr>
      <w:r>
        <w:rPr>
          <w:color w:val="000000"/>
          <w:sz w:val="24"/>
          <w:szCs w:val="24"/>
        </w:rPr>
        <w:t xml:space="preserve">81.  Plautus.</w:t>
      </w:r>
    </w:p>
    <w:p>
      <w:pPr>
        <w:widowControl w:val="on"/>
        <w:pBdr/>
        <w:spacing w:before="240" w:after="240" w:line="240" w:lineRule="auto"/>
        <w:ind w:left="0" w:right="0"/>
        <w:jc w:val="left"/>
      </w:pPr>
      <w:r>
        <w:rPr>
          <w:color w:val="000000"/>
          <w:sz w:val="24"/>
          <w:szCs w:val="24"/>
        </w:rPr>
        <w:t xml:space="preserve">82.  E Democriti puteo.</w:t>
      </w:r>
    </w:p>
    <w:p>
      <w:pPr>
        <w:widowControl w:val="on"/>
        <w:pBdr/>
        <w:spacing w:before="240" w:after="240" w:line="240" w:lineRule="auto"/>
        <w:ind w:left="0" w:right="0"/>
        <w:jc w:val="left"/>
      </w:pPr>
      <w:r>
        <w:rPr>
          <w:color w:val="000000"/>
          <w:sz w:val="24"/>
          <w:szCs w:val="24"/>
        </w:rPr>
        <w:t xml:space="preserve">83.  Non tam refertae bibliothecae quam cloacae.</w:t>
      </w:r>
    </w:p>
    <w:p>
      <w:pPr>
        <w:widowControl w:val="on"/>
        <w:pBdr/>
        <w:spacing w:before="240" w:after="240" w:line="240" w:lineRule="auto"/>
        <w:ind w:left="0" w:right="0"/>
        <w:jc w:val="left"/>
      </w:pPr>
      <w:r>
        <w:rPr>
          <w:color w:val="000000"/>
          <w:sz w:val="24"/>
          <w:szCs w:val="24"/>
        </w:rPr>
        <w:t xml:space="preserve">84.  Et quicquid cartis amicitur ineptis.</w:t>
      </w:r>
    </w:p>
    <w:p>
      <w:pPr>
        <w:widowControl w:val="on"/>
        <w:pBdr/>
        <w:spacing w:before="240" w:after="240" w:line="240" w:lineRule="auto"/>
        <w:ind w:left="0" w:right="0"/>
        <w:jc w:val="left"/>
      </w:pPr>
      <w:r>
        <w:rPr>
          <w:color w:val="000000"/>
          <w:sz w:val="24"/>
          <w:szCs w:val="24"/>
        </w:rPr>
        <w:t xml:space="preserve">85.  Epist. ad Petas. in regno Franciae omnibus scribendi datur libertas,</w:t>
      </w:r>
      <w:r>
        <w:rPr>
          <w:color w:val="000000"/>
          <w:sz w:val="24"/>
          <w:szCs w:val="24"/>
        </w:rPr>
        <w:br/>
        <w:t xml:space="preserve">    paucis facultas.</w:t>
      </w:r>
    </w:p>
    <w:p>
      <w:pPr>
        <w:widowControl w:val="on"/>
        <w:pBdr/>
        <w:spacing w:before="240" w:after="240" w:line="240" w:lineRule="auto"/>
        <w:ind w:left="0" w:right="0"/>
        <w:jc w:val="left"/>
      </w:pPr>
      <w:r>
        <w:rPr>
          <w:color w:val="000000"/>
          <w:sz w:val="24"/>
          <w:szCs w:val="24"/>
        </w:rPr>
        <w:t xml:space="preserve">86.  Olim literae ob homines in precio, nunc sordent ob homines.</w:t>
      </w:r>
    </w:p>
    <w:p>
      <w:pPr>
        <w:widowControl w:val="on"/>
        <w:pBdr/>
        <w:spacing w:before="240" w:after="240" w:line="240" w:lineRule="auto"/>
        <w:ind w:left="0" w:right="0"/>
        <w:jc w:val="left"/>
      </w:pPr>
      <w:r>
        <w:rPr>
          <w:color w:val="000000"/>
          <w:sz w:val="24"/>
          <w:szCs w:val="24"/>
        </w:rPr>
        <w:t xml:space="preserve">87.  Ans. pac.</w:t>
      </w:r>
    </w:p>
    <w:p>
      <w:pPr>
        <w:widowControl w:val="on"/>
        <w:pBdr/>
        <w:spacing w:before="240" w:after="240" w:line="240" w:lineRule="auto"/>
        <w:ind w:left="0" w:right="0"/>
        <w:jc w:val="left"/>
      </w:pPr>
      <w:r>
        <w:rPr>
          <w:color w:val="000000"/>
          <w:sz w:val="24"/>
          <w:szCs w:val="24"/>
        </w:rPr>
        <w:t xml:space="preserve">88.  Inter tot mille volumina vix unus a cujus lectione quis melior evadat,</w:t>
      </w:r>
      <w:r>
        <w:rPr>
          <w:color w:val="000000"/>
          <w:sz w:val="24"/>
          <w:szCs w:val="24"/>
        </w:rPr>
        <w:br/>
        <w:t xml:space="preserve">    immo potius non pejor.</w:t>
      </w:r>
    </w:p>
    <w:p>
      <w:pPr>
        <w:widowControl w:val="on"/>
        <w:pBdr/>
        <w:spacing w:before="240" w:after="240" w:line="240" w:lineRule="auto"/>
        <w:ind w:left="0" w:right="0"/>
        <w:jc w:val="left"/>
      </w:pPr>
      <w:r>
        <w:rPr>
          <w:color w:val="000000"/>
          <w:sz w:val="24"/>
          <w:szCs w:val="24"/>
        </w:rPr>
        <w:t xml:space="preserve">89.  Palingenius.  What does any one, who reads such works, learn or know but</w:t>
      </w:r>
      <w:r>
        <w:rPr>
          <w:color w:val="000000"/>
          <w:sz w:val="24"/>
          <w:szCs w:val="24"/>
        </w:rPr>
        <w:br/>
        <w:t xml:space="preserve">    dreams and trifling things.</w:t>
      </w:r>
    </w:p>
    <w:p>
      <w:pPr>
        <w:widowControl w:val="on"/>
        <w:pBdr/>
        <w:spacing w:before="240" w:after="240" w:line="240" w:lineRule="auto"/>
        <w:ind w:left="0" w:right="0"/>
        <w:jc w:val="left"/>
      </w:pPr>
      <w:r>
        <w:rPr>
          <w:color w:val="000000"/>
          <w:sz w:val="24"/>
          <w:szCs w:val="24"/>
        </w:rPr>
        <w:t xml:space="preserve">90.  Lib. 5. de Sap.</w:t>
      </w:r>
    </w:p>
    <w:p>
      <w:pPr>
        <w:widowControl w:val="on"/>
        <w:pBdr/>
        <w:spacing w:before="240" w:after="240" w:line="240" w:lineRule="auto"/>
        <w:ind w:left="0" w:right="0"/>
        <w:jc w:val="left"/>
      </w:pPr>
      <w:r>
        <w:rPr>
          <w:color w:val="000000"/>
          <w:sz w:val="24"/>
          <w:szCs w:val="24"/>
        </w:rPr>
        <w:t xml:space="preserve">91.  Sterile oportet esse ingenium quod in hoc scripturientum pruritus, &amp;c.</w:t>
      </w:r>
    </w:p>
    <w:p>
      <w:pPr>
        <w:widowControl w:val="on"/>
        <w:pBdr/>
        <w:spacing w:before="240" w:after="240" w:line="240" w:lineRule="auto"/>
        <w:ind w:left="0" w:right="0"/>
        <w:jc w:val="left"/>
      </w:pPr>
      <w:r>
        <w:rPr>
          <w:color w:val="000000"/>
          <w:sz w:val="24"/>
          <w:szCs w:val="24"/>
        </w:rPr>
        <w:t xml:space="preserve">92.  Cardan, praef. ad Consol.</w:t>
      </w:r>
    </w:p>
    <w:p>
      <w:pPr>
        <w:widowControl w:val="on"/>
        <w:pBdr/>
        <w:spacing w:before="240" w:after="240" w:line="240" w:lineRule="auto"/>
        <w:ind w:left="0" w:right="0"/>
        <w:jc w:val="left"/>
      </w:pPr>
      <w:r>
        <w:rPr>
          <w:color w:val="000000"/>
          <w:sz w:val="24"/>
          <w:szCs w:val="24"/>
        </w:rPr>
        <w:t xml:space="preserve">93.  Hor. lib. 1, sat. 4.</w:t>
      </w:r>
    </w:p>
    <w:p>
      <w:pPr>
        <w:widowControl w:val="on"/>
        <w:pBdr/>
        <w:spacing w:before="240" w:after="240" w:line="240" w:lineRule="auto"/>
        <w:ind w:left="0" w:right="0"/>
        <w:jc w:val="left"/>
      </w:pPr>
      <w:r>
        <w:rPr>
          <w:color w:val="000000"/>
          <w:sz w:val="24"/>
          <w:szCs w:val="24"/>
        </w:rPr>
        <w:t xml:space="preserve">94.  Epist. lib. 1.  Magnum poetarum proventum annus hic attulit, mense</w:t>
      </w:r>
      <w:r>
        <w:rPr>
          <w:color w:val="000000"/>
          <w:sz w:val="24"/>
          <w:szCs w:val="24"/>
        </w:rPr>
        <w:br/>
        <w:t xml:space="preserve">    Aprili nullus fere dies quo non aliquis recitavit.</w:t>
      </w:r>
    </w:p>
    <w:p>
      <w:pPr>
        <w:widowControl w:val="on"/>
        <w:pBdr/>
        <w:spacing w:before="240" w:after="240" w:line="240" w:lineRule="auto"/>
        <w:ind w:left="0" w:right="0"/>
        <w:jc w:val="left"/>
      </w:pPr>
      <w:r>
        <w:rPr>
          <w:color w:val="000000"/>
          <w:sz w:val="24"/>
          <w:szCs w:val="24"/>
        </w:rPr>
        <w:t xml:space="preserve">95.  Idem.</w:t>
      </w:r>
    </w:p>
    <w:p>
      <w:pPr>
        <w:widowControl w:val="on"/>
        <w:pBdr/>
        <w:spacing w:before="240" w:after="240" w:line="240" w:lineRule="auto"/>
        <w:ind w:left="0" w:right="0"/>
        <w:jc w:val="left"/>
      </w:pPr>
      <w:r>
        <w:rPr>
          <w:color w:val="000000"/>
          <w:sz w:val="24"/>
          <w:szCs w:val="24"/>
        </w:rPr>
        <w:t xml:space="preserve">96.  Principibus et doctoribus deliberandum relinquo, ut arguantur auctorum</w:t>
      </w:r>
      <w:r>
        <w:rPr>
          <w:color w:val="000000"/>
          <w:sz w:val="24"/>
          <w:szCs w:val="24"/>
        </w:rPr>
        <w:br/>
        <w:t xml:space="preserve">    furta et milies repetita tollantur, et temere scribendi libido</w:t>
      </w:r>
      <w:r>
        <w:rPr>
          <w:color w:val="000000"/>
          <w:sz w:val="24"/>
          <w:szCs w:val="24"/>
        </w:rPr>
        <w:br/>
        <w:t xml:space="preserve">    coerceatur, aliter in infinitum progressura.</w:t>
      </w:r>
    </w:p>
    <w:p>
      <w:pPr>
        <w:keepNext w:val="on"/>
        <w:pageBreakBefore w:val="on"/>
        <w:widowControl w:val="on"/>
        <w:pBdr/>
        <w:spacing w:before="0" w:after="322" w:line="240" w:lineRule="auto"/>
        <w:ind w:left="0" w:right="0"/>
        <w:jc w:val="left"/>
        <w:outlineLvl w:val="0"/>
      </w:pPr>
      <w:r>
        <w:rPr>
          <w:b/>
          <w:color w:val="000000"/>
          <w:sz w:val="48"/>
          <w:szCs w:val="48"/>
        </w:rPr>
        <w:t xml:space="preserve">Page 949</w:t>
      </w:r>
    </w:p>
    <w:p>
      <w:pPr>
        <w:widowControl w:val="on"/>
        <w:pBdr/>
        <w:spacing w:before="240" w:after="240" w:line="240" w:lineRule="auto"/>
        <w:ind w:left="0" w:right="0"/>
        <w:jc w:val="left"/>
      </w:pPr>
      <w:r>
        <w:rPr>
          <w:color w:val="000000"/>
          <w:sz w:val="24"/>
          <w:szCs w:val="24"/>
        </w:rPr>
        <w:t xml:space="preserve">97.  Onerabuntur ingenia, nemo legendis sufficit.</w:t>
      </w:r>
    </w:p>
    <w:p>
      <w:pPr>
        <w:widowControl w:val="on"/>
        <w:pBdr/>
        <w:spacing w:before="240" w:after="240" w:line="240" w:lineRule="auto"/>
        <w:ind w:left="0" w:right="0"/>
        <w:jc w:val="left"/>
      </w:pPr>
      <w:r>
        <w:rPr>
          <w:color w:val="000000"/>
          <w:sz w:val="24"/>
          <w:szCs w:val="24"/>
        </w:rPr>
        <w:t xml:space="preserve">98.  Libris obraimur, oculi legendo, manus volitando dolent.  Fam.  Strada</w:t>
      </w:r>
      <w:r>
        <w:rPr>
          <w:color w:val="000000"/>
          <w:sz w:val="24"/>
          <w:szCs w:val="24"/>
        </w:rPr>
        <w:br/>
        <w:t xml:space="preserve">    Momo.  Lucretius.</w:t>
      </w:r>
    </w:p>
    <w:p>
      <w:pPr>
        <w:widowControl w:val="on"/>
        <w:pBdr/>
        <w:spacing w:before="240" w:after="240" w:line="240" w:lineRule="auto"/>
        <w:ind w:left="0" w:right="0"/>
        <w:jc w:val="left"/>
      </w:pPr>
      <w:r>
        <w:rPr>
          <w:color w:val="000000"/>
          <w:sz w:val="24"/>
          <w:szCs w:val="24"/>
        </w:rPr>
        <w:t xml:space="preserve">99.  Quicquid ubique bene dictum facio meum, et illud nunc meis ad</w:t>
      </w:r>
      <w:r>
        <w:rPr>
          <w:color w:val="000000"/>
          <w:sz w:val="24"/>
          <w:szCs w:val="24"/>
        </w:rPr>
        <w:br/>
        <w:t xml:space="preserve">    compendium, nunc ad fidem et auctoritatem alienis exprimo verbis, omnes</w:t>
      </w:r>
      <w:r>
        <w:rPr>
          <w:color w:val="000000"/>
          <w:sz w:val="24"/>
          <w:szCs w:val="24"/>
        </w:rPr>
        <w:br/>
        <w:t xml:space="preserve">    auctores meos clientes esse arbitror, &amp;c.  Sarisburiensis ad Polycrat.</w:t>
      </w:r>
      <w:r>
        <w:rPr>
          <w:color w:val="000000"/>
          <w:sz w:val="24"/>
          <w:szCs w:val="24"/>
        </w:rPr>
        <w:br/>
        <w:t xml:space="preserve">    prol.</w:t>
      </w:r>
    </w:p>
    <w:p>
      <w:pPr>
        <w:widowControl w:val="on"/>
        <w:pBdr/>
        <w:spacing w:before="240" w:after="240" w:line="240" w:lineRule="auto"/>
        <w:ind w:left="0" w:right="0"/>
        <w:jc w:val="left"/>
      </w:pPr>
      <w:r>
        <w:rPr>
          <w:color w:val="000000"/>
          <w:sz w:val="24"/>
          <w:szCs w:val="24"/>
        </w:rPr>
        <w:t xml:space="preserve">100.  In Epitaph.  Nep. illud Cyp. hoc Lact. illud Hilar. est, ita</w:t>
      </w:r>
      <w:r>
        <w:rPr>
          <w:color w:val="000000"/>
          <w:sz w:val="24"/>
          <w:szCs w:val="24"/>
        </w:rPr>
        <w:br/>
        <w:t xml:space="preserve">     Victorinus, in hunc modum loquutus est Arnobius, &amp;c.</w:t>
      </w:r>
    </w:p>
    <w:p>
      <w:pPr>
        <w:widowControl w:val="on"/>
        <w:pBdr/>
        <w:spacing w:before="240" w:after="240" w:line="240" w:lineRule="auto"/>
        <w:ind w:left="0" w:right="0"/>
        <w:jc w:val="left"/>
      </w:pPr>
      <w:r>
        <w:rPr>
          <w:color w:val="000000"/>
          <w:sz w:val="24"/>
          <w:szCs w:val="24"/>
        </w:rPr>
        <w:t xml:space="preserve">101.  Praef. ad Syntax. med.</w:t>
      </w:r>
    </w:p>
    <w:p>
      <w:pPr>
        <w:widowControl w:val="on"/>
        <w:pBdr/>
        <w:spacing w:before="240" w:after="240" w:line="240" w:lineRule="auto"/>
        <w:ind w:left="0" w:right="0"/>
        <w:jc w:val="left"/>
      </w:pPr>
      <w:r>
        <w:rPr>
          <w:color w:val="000000"/>
          <w:sz w:val="24"/>
          <w:szCs w:val="24"/>
        </w:rPr>
        <w:t xml:space="preserve">102.  Until a later age and a happier lot produce something more truly</w:t>
      </w:r>
      <w:r>
        <w:rPr>
          <w:color w:val="000000"/>
          <w:sz w:val="24"/>
          <w:szCs w:val="24"/>
        </w:rPr>
        <w:br/>
        <w:t xml:space="preserve">     grand.</w:t>
      </w:r>
    </w:p>
    <w:p>
      <w:pPr>
        <w:widowControl w:val="on"/>
        <w:pBdr/>
        <w:spacing w:before="240" w:after="240" w:line="240" w:lineRule="auto"/>
        <w:ind w:left="0" w:right="0"/>
        <w:jc w:val="left"/>
      </w:pPr>
      <w:r>
        <w:rPr>
          <w:color w:val="000000"/>
          <w:sz w:val="24"/>
          <w:szCs w:val="24"/>
        </w:rPr>
        <w:t xml:space="preserve">103.  In Luc. 10. tom. 2.  Pigmei Gigantum humeris impositi plusquam ipsi</w:t>
      </w:r>
      <w:r>
        <w:rPr>
          <w:color w:val="000000"/>
          <w:sz w:val="24"/>
          <w:szCs w:val="24"/>
        </w:rPr>
        <w:br/>
        <w:t xml:space="preserve">     Gigantes vident.</w:t>
      </w:r>
    </w:p>
    <w:p>
      <w:pPr>
        <w:widowControl w:val="on"/>
        <w:pBdr/>
        <w:spacing w:before="240" w:after="240" w:line="240" w:lineRule="auto"/>
        <w:ind w:left="0" w:right="0"/>
        <w:jc w:val="left"/>
      </w:pPr>
      <w:r>
        <w:rPr>
          <w:color w:val="000000"/>
          <w:sz w:val="24"/>
          <w:szCs w:val="24"/>
        </w:rPr>
        <w:t xml:space="preserve">104.  Nec aranearum textus ideo melior quia ex se fila gignuntur, nec noster</w:t>
      </w:r>
      <w:r>
        <w:rPr>
          <w:color w:val="000000"/>
          <w:sz w:val="24"/>
          <w:szCs w:val="24"/>
        </w:rPr>
        <w:br/>
        <w:t xml:space="preserve">     ideo vilior, quia ex alienis libamus ut apes.  Lipsius adversus</w:t>
      </w:r>
      <w:r>
        <w:rPr>
          <w:color w:val="000000"/>
          <w:sz w:val="24"/>
          <w:szCs w:val="24"/>
        </w:rPr>
        <w:br/>
        <w:t xml:space="preserve">     dialogist.</w:t>
      </w:r>
    </w:p>
    <w:p>
      <w:pPr>
        <w:widowControl w:val="on"/>
        <w:pBdr/>
        <w:spacing w:before="240" w:after="240" w:line="240" w:lineRule="auto"/>
        <w:ind w:left="0" w:right="0"/>
        <w:jc w:val="left"/>
      </w:pPr>
      <w:r>
        <w:rPr>
          <w:color w:val="000000"/>
          <w:sz w:val="24"/>
          <w:szCs w:val="24"/>
        </w:rPr>
        <w:t xml:space="preserve">105.  Uno absurdo dato mille sequuntur.</w:t>
      </w:r>
    </w:p>
    <w:p>
      <w:pPr>
        <w:widowControl w:val="on"/>
        <w:pBdr/>
        <w:spacing w:before="240" w:after="240" w:line="240" w:lineRule="auto"/>
        <w:ind w:left="0" w:right="0"/>
        <w:jc w:val="left"/>
      </w:pPr>
      <w:r>
        <w:rPr>
          <w:color w:val="000000"/>
          <w:sz w:val="24"/>
          <w:szCs w:val="24"/>
        </w:rPr>
        <w:t xml:space="preserve">106.  Non dubito multos lectores hic fore stultos.</w:t>
      </w:r>
    </w:p>
    <w:p>
      <w:pPr>
        <w:widowControl w:val="on"/>
        <w:pBdr/>
        <w:spacing w:before="240" w:after="240" w:line="240" w:lineRule="auto"/>
        <w:ind w:left="0" w:right="0"/>
        <w:jc w:val="left"/>
      </w:pPr>
      <w:r>
        <w:rPr>
          <w:color w:val="000000"/>
          <w:sz w:val="24"/>
          <w:szCs w:val="24"/>
        </w:rPr>
        <w:t xml:space="preserve">107.  Martial, 13, 2.</w:t>
      </w:r>
    </w:p>
    <w:p>
      <w:pPr>
        <w:widowControl w:val="on"/>
        <w:pBdr/>
        <w:spacing w:before="240" w:after="240" w:line="240" w:lineRule="auto"/>
        <w:ind w:left="0" w:right="0"/>
        <w:jc w:val="left"/>
      </w:pPr>
      <w:r>
        <w:rPr>
          <w:color w:val="000000"/>
          <w:sz w:val="24"/>
          <w:szCs w:val="24"/>
        </w:rPr>
        <w:t xml:space="preserve">108.  Ut venatores feram e vestigio impresso, virum scriptiuncula.  Lips.</w:t>
      </w:r>
    </w:p>
    <w:p>
      <w:pPr>
        <w:widowControl w:val="on"/>
        <w:pBdr/>
        <w:spacing w:before="240" w:after="240" w:line="240" w:lineRule="auto"/>
        <w:ind w:left="0" w:right="0"/>
        <w:jc w:val="left"/>
      </w:pPr>
      <w:r>
        <w:rPr>
          <w:color w:val="000000"/>
          <w:sz w:val="24"/>
          <w:szCs w:val="24"/>
        </w:rPr>
        <w:t xml:space="preserve">109.  Hor.</w:t>
      </w:r>
    </w:p>
    <w:p>
      <w:pPr>
        <w:widowControl w:val="on"/>
        <w:pBdr/>
        <w:spacing w:before="240" w:after="240" w:line="240" w:lineRule="auto"/>
        <w:ind w:left="0" w:right="0"/>
        <w:jc w:val="left"/>
      </w:pPr>
      <w:r>
        <w:rPr>
          <w:color w:val="000000"/>
          <w:sz w:val="24"/>
          <w:szCs w:val="24"/>
        </w:rPr>
        <w:t xml:space="preserve">110.  Hor.</w:t>
      </w:r>
    </w:p>
    <w:p>
      <w:pPr>
        <w:widowControl w:val="on"/>
        <w:pBdr/>
        <w:spacing w:before="240" w:after="240" w:line="240" w:lineRule="auto"/>
        <w:ind w:left="0" w:right="0"/>
        <w:jc w:val="left"/>
      </w:pPr>
      <w:r>
        <w:rPr>
          <w:color w:val="000000"/>
          <w:sz w:val="24"/>
          <w:szCs w:val="24"/>
        </w:rPr>
        <w:t xml:space="preserve">111.  Antwerp. fol. 1607.</w:t>
      </w:r>
    </w:p>
    <w:p>
      <w:pPr>
        <w:widowControl w:val="on"/>
        <w:pBdr/>
        <w:spacing w:before="240" w:after="240" w:line="240" w:lineRule="auto"/>
        <w:ind w:left="0" w:right="0"/>
        <w:jc w:val="left"/>
      </w:pPr>
      <w:r>
        <w:rPr>
          <w:color w:val="000000"/>
          <w:sz w:val="24"/>
          <w:szCs w:val="24"/>
        </w:rPr>
        <w:t xml:space="preserve">112.  Muretus.</w:t>
      </w:r>
    </w:p>
    <w:p>
      <w:pPr>
        <w:widowControl w:val="on"/>
        <w:pBdr/>
        <w:spacing w:before="240" w:after="240" w:line="240" w:lineRule="auto"/>
        <w:ind w:left="0" w:right="0"/>
        <w:jc w:val="left"/>
      </w:pPr>
      <w:r>
        <w:rPr>
          <w:color w:val="000000"/>
          <w:sz w:val="24"/>
          <w:szCs w:val="24"/>
        </w:rPr>
        <w:t xml:space="preserve">113.  Lipsius.</w:t>
      </w:r>
    </w:p>
    <w:p>
      <w:pPr>
        <w:widowControl w:val="on"/>
        <w:pBdr/>
        <w:spacing w:before="240" w:after="240" w:line="240" w:lineRule="auto"/>
        <w:ind w:left="0" w:right="0"/>
        <w:jc w:val="left"/>
      </w:pPr>
      <w:r>
        <w:rPr>
          <w:color w:val="000000"/>
          <w:sz w:val="24"/>
          <w:szCs w:val="24"/>
        </w:rPr>
        <w:t xml:space="preserve">114.  Hor.</w:t>
      </w:r>
    </w:p>
    <w:p>
      <w:pPr>
        <w:widowControl w:val="on"/>
        <w:pBdr/>
        <w:spacing w:before="240" w:after="240" w:line="240" w:lineRule="auto"/>
        <w:ind w:left="0" w:right="0"/>
        <w:jc w:val="left"/>
      </w:pPr>
      <w:r>
        <w:rPr>
          <w:color w:val="000000"/>
          <w:sz w:val="24"/>
          <w:szCs w:val="24"/>
        </w:rPr>
        <w:t xml:space="preserve">115.  Fieri non potest, ut quod quisque cogitat, dicat unus.  Muretus.</w:t>
      </w:r>
    </w:p>
    <w:p>
      <w:pPr>
        <w:widowControl w:val="on"/>
        <w:pBdr/>
        <w:spacing w:before="240" w:after="240" w:line="240" w:lineRule="auto"/>
        <w:ind w:left="0" w:right="0"/>
        <w:jc w:val="left"/>
      </w:pPr>
      <w:r>
        <w:rPr>
          <w:color w:val="000000"/>
          <w:sz w:val="24"/>
          <w:szCs w:val="24"/>
        </w:rPr>
        <w:t xml:space="preserve">116.  Lib. 1. de ord., cap. 11.</w:t>
      </w:r>
    </w:p>
    <w:p>
      <w:pPr>
        <w:widowControl w:val="on"/>
        <w:pBdr/>
        <w:spacing w:before="240" w:after="240" w:line="240" w:lineRule="auto"/>
        <w:ind w:left="0" w:right="0"/>
        <w:jc w:val="left"/>
      </w:pPr>
      <w:r>
        <w:rPr>
          <w:color w:val="000000"/>
          <w:sz w:val="24"/>
          <w:szCs w:val="24"/>
        </w:rPr>
        <w:t xml:space="preserve">117.  Erasmus.</w:t>
      </w:r>
    </w:p>
    <w:p>
      <w:pPr>
        <w:widowControl w:val="on"/>
        <w:pBdr/>
        <w:spacing w:before="240" w:after="240" w:line="240" w:lineRule="auto"/>
        <w:ind w:left="0" w:right="0"/>
        <w:jc w:val="left"/>
      </w:pPr>
      <w:r>
        <w:rPr>
          <w:color w:val="000000"/>
          <w:sz w:val="24"/>
          <w:szCs w:val="24"/>
        </w:rPr>
        <w:t xml:space="preserve">118.  Annal.  Tom. 3. ad annum 360.  Est porcus ille qui sacerdotem ex</w:t>
      </w:r>
      <w:r>
        <w:rPr>
          <w:color w:val="000000"/>
          <w:sz w:val="24"/>
          <w:szCs w:val="24"/>
        </w:rPr>
        <w:br/>
        <w:t xml:space="preserve">     amplitudine redituum sordide demeritur.</w:t>
      </w:r>
    </w:p>
    <w:p>
      <w:pPr>
        <w:widowControl w:val="on"/>
        <w:pBdr/>
        <w:spacing w:before="240" w:after="240" w:line="240" w:lineRule="auto"/>
        <w:ind w:left="0" w:right="0"/>
        <w:jc w:val="left"/>
      </w:pPr>
      <w:r>
        <w:rPr>
          <w:color w:val="000000"/>
          <w:sz w:val="24"/>
          <w:szCs w:val="24"/>
        </w:rPr>
        <w:t xml:space="preserve">119.  Erasm. dial.</w:t>
      </w:r>
    </w:p>
    <w:p>
      <w:pPr>
        <w:widowControl w:val="on"/>
        <w:pBdr/>
        <w:spacing w:before="240" w:after="240" w:line="240" w:lineRule="auto"/>
        <w:ind w:left="0" w:right="0"/>
        <w:jc w:val="left"/>
      </w:pPr>
      <w:r>
        <w:rPr>
          <w:color w:val="000000"/>
          <w:sz w:val="24"/>
          <w:szCs w:val="24"/>
        </w:rPr>
        <w:t xml:space="preserve">120.  Epist. lib. 6.  Cujusque ingenium non statim emergit, nisi materiae</w:t>
      </w:r>
      <w:r>
        <w:rPr>
          <w:color w:val="000000"/>
          <w:sz w:val="24"/>
          <w:szCs w:val="24"/>
        </w:rPr>
        <w:br/>
        <w:t xml:space="preserve">     fautor, occasio, commendatorque contingat.</w:t>
      </w:r>
    </w:p>
    <w:p>
      <w:pPr>
        <w:widowControl w:val="on"/>
        <w:pBdr/>
        <w:spacing w:before="240" w:after="240" w:line="240" w:lineRule="auto"/>
        <w:ind w:left="0" w:right="0"/>
        <w:jc w:val="left"/>
      </w:pPr>
      <w:r>
        <w:rPr>
          <w:color w:val="000000"/>
          <w:sz w:val="24"/>
          <w:szCs w:val="24"/>
        </w:rPr>
        <w:t xml:space="preserve">121.  Praef. hist.</w:t>
      </w:r>
    </w:p>
    <w:p>
      <w:pPr>
        <w:widowControl w:val="on"/>
        <w:pBdr/>
        <w:spacing w:before="240" w:after="240" w:line="240" w:lineRule="auto"/>
        <w:ind w:left="0" w:right="0"/>
        <w:jc w:val="left"/>
      </w:pPr>
      <w:r>
        <w:rPr>
          <w:color w:val="000000"/>
          <w:sz w:val="24"/>
          <w:szCs w:val="24"/>
        </w:rPr>
        <w:t xml:space="preserve">122.  Laudari a laudato laus est.</w:t>
      </w:r>
    </w:p>
    <w:p>
      <w:pPr>
        <w:widowControl w:val="on"/>
        <w:pBdr/>
        <w:spacing w:before="240" w:after="240" w:line="240" w:lineRule="auto"/>
        <w:ind w:left="0" w:right="0"/>
        <w:jc w:val="left"/>
      </w:pPr>
      <w:r>
        <w:rPr>
          <w:color w:val="000000"/>
          <w:sz w:val="24"/>
          <w:szCs w:val="24"/>
        </w:rPr>
        <w:t xml:space="preserve">123.  Vit.  Persii.</w:t>
      </w:r>
    </w:p>
    <w:p>
      <w:pPr>
        <w:widowControl w:val="on"/>
        <w:pBdr/>
        <w:spacing w:before="240" w:after="240" w:line="240" w:lineRule="auto"/>
        <w:ind w:left="0" w:right="0"/>
        <w:jc w:val="left"/>
      </w:pPr>
      <w:r>
        <w:rPr>
          <w:color w:val="000000"/>
          <w:sz w:val="24"/>
          <w:szCs w:val="24"/>
        </w:rPr>
        <w:t xml:space="preserve">124.  Minuit praesentia famam.</w:t>
      </w:r>
    </w:p>
    <w:p>
      <w:pPr>
        <w:widowControl w:val="on"/>
        <w:pBdr/>
        <w:spacing w:before="240" w:after="240" w:line="240" w:lineRule="auto"/>
        <w:ind w:left="0" w:right="0"/>
        <w:jc w:val="left"/>
      </w:pPr>
      <w:r>
        <w:rPr>
          <w:color w:val="000000"/>
          <w:sz w:val="24"/>
          <w:szCs w:val="24"/>
        </w:rPr>
        <w:t xml:space="preserve">125.  Lipsius Judic. de Seneca.</w:t>
      </w:r>
    </w:p>
    <w:p>
      <w:pPr>
        <w:widowControl w:val="on"/>
        <w:pBdr/>
        <w:spacing w:before="240" w:after="240" w:line="240" w:lineRule="auto"/>
        <w:ind w:left="0" w:right="0"/>
        <w:jc w:val="left"/>
      </w:pPr>
      <w:r>
        <w:rPr>
          <w:color w:val="000000"/>
          <w:sz w:val="24"/>
          <w:szCs w:val="24"/>
        </w:rPr>
        <w:t xml:space="preserve">126.  Lib. 10.  Plurirmum studii, multam rerum cognitionem, omnem studiorum</w:t>
      </w:r>
      <w:r>
        <w:rPr>
          <w:color w:val="000000"/>
          <w:sz w:val="24"/>
          <w:szCs w:val="24"/>
        </w:rPr>
        <w:br/>
        <w:t xml:space="preserve">     materiam, &amp;c. multa in eo probanda, multa admiranda.</w:t>
      </w:r>
    </w:p>
    <w:p>
      <w:pPr>
        <w:widowControl w:val="on"/>
        <w:pBdr/>
        <w:spacing w:before="240" w:after="240" w:line="240" w:lineRule="auto"/>
        <w:ind w:left="0" w:right="0"/>
        <w:jc w:val="left"/>
      </w:pPr>
      <w:r>
        <w:rPr>
          <w:color w:val="000000"/>
          <w:sz w:val="24"/>
          <w:szCs w:val="24"/>
        </w:rPr>
        <w:t xml:space="preserve">127.  Suet.  Arena sine calce.</w:t>
      </w:r>
    </w:p>
    <w:p>
      <w:pPr>
        <w:widowControl w:val="on"/>
        <w:pBdr/>
        <w:spacing w:before="240" w:after="240" w:line="240" w:lineRule="auto"/>
        <w:ind w:left="0" w:right="0"/>
        <w:jc w:val="left"/>
      </w:pPr>
      <w:r>
        <w:rPr>
          <w:color w:val="000000"/>
          <w:sz w:val="24"/>
          <w:szCs w:val="24"/>
        </w:rPr>
        <w:t xml:space="preserve">128.  Introduct. ad Sen.</w:t>
      </w:r>
    </w:p>
    <w:p>
      <w:pPr>
        <w:widowControl w:val="on"/>
        <w:pBdr/>
        <w:spacing w:before="240" w:after="240" w:line="240" w:lineRule="auto"/>
        <w:ind w:left="0" w:right="0"/>
        <w:jc w:val="left"/>
      </w:pPr>
      <w:r>
        <w:rPr>
          <w:color w:val="000000"/>
          <w:sz w:val="24"/>
          <w:szCs w:val="24"/>
        </w:rPr>
        <w:t xml:space="preserve">129.  Judic. de Sen.  Vix aliquis tam absolutus, ut alteri per omnia</w:t>
      </w:r>
      <w:r>
        <w:rPr>
          <w:color w:val="000000"/>
          <w:sz w:val="24"/>
          <w:szCs w:val="24"/>
        </w:rPr>
        <w:br/>
        <w:t xml:space="preserve">     satisfaciat, nisi longa temporis praescripto, semota judicandi</w:t>
      </w:r>
      <w:r>
        <w:rPr>
          <w:color w:val="000000"/>
          <w:sz w:val="24"/>
          <w:szCs w:val="24"/>
        </w:rPr>
        <w:br/>
        <w:t xml:space="preserve">     libertate, religione quidam animos occuparis.</w:t>
      </w:r>
    </w:p>
    <w:p>
      <w:pPr>
        <w:widowControl w:val="on"/>
        <w:pBdr/>
        <w:spacing w:before="240" w:after="240" w:line="240" w:lineRule="auto"/>
        <w:ind w:left="0" w:right="0"/>
        <w:jc w:val="left"/>
      </w:pPr>
      <w:r>
        <w:rPr>
          <w:color w:val="000000"/>
          <w:sz w:val="24"/>
          <w:szCs w:val="24"/>
        </w:rPr>
        <w:t xml:space="preserve">130.  Hor.  Ep. 1, lib. 19.</w:t>
      </w:r>
    </w:p>
    <w:p>
      <w:pPr>
        <w:widowControl w:val="on"/>
        <w:pBdr/>
        <w:spacing w:before="240" w:after="240" w:line="240" w:lineRule="auto"/>
        <w:ind w:left="0" w:right="0"/>
        <w:jc w:val="left"/>
      </w:pPr>
      <w:r>
        <w:rPr>
          <w:color w:val="000000"/>
          <w:sz w:val="24"/>
          <w:szCs w:val="24"/>
        </w:rPr>
        <w:t xml:space="preserve">131.  Aeque turpe frigide laudari ac insectanter vituperari.  Phavorinus A.</w:t>
      </w:r>
      <w:r>
        <w:rPr>
          <w:color w:val="000000"/>
          <w:sz w:val="24"/>
          <w:szCs w:val="24"/>
        </w:rPr>
        <w:br/>
        <w:t xml:space="preserve">     Gel. lib. 19, cap. 2.</w:t>
      </w:r>
    </w:p>
    <w:p>
      <w:pPr>
        <w:widowControl w:val="on"/>
        <w:pBdr/>
        <w:spacing w:before="240" w:after="240" w:line="240" w:lineRule="auto"/>
        <w:ind w:left="0" w:right="0"/>
        <w:jc w:val="left"/>
      </w:pPr>
      <w:r>
        <w:rPr>
          <w:color w:val="000000"/>
          <w:sz w:val="24"/>
          <w:szCs w:val="24"/>
        </w:rPr>
        <w:t xml:space="preserve">132.  Ovid, trist. 11. eleg 6.</w:t>
      </w:r>
    </w:p>
    <w:p>
      <w:pPr>
        <w:widowControl w:val="on"/>
        <w:pBdr/>
        <w:spacing w:before="240" w:after="240" w:line="240" w:lineRule="auto"/>
        <w:ind w:left="0" w:right="0"/>
        <w:jc w:val="left"/>
      </w:pPr>
      <w:r>
        <w:rPr>
          <w:color w:val="000000"/>
          <w:sz w:val="24"/>
          <w:szCs w:val="24"/>
        </w:rPr>
        <w:t xml:space="preserve">133.  Juven. sat. 5.</w:t>
      </w:r>
    </w:p>
    <w:p>
      <w:pPr>
        <w:widowControl w:val="on"/>
        <w:pBdr/>
        <w:spacing w:before="240" w:after="240" w:line="240" w:lineRule="auto"/>
        <w:ind w:left="0" w:right="0"/>
        <w:jc w:val="left"/>
      </w:pPr>
      <w:r>
        <w:rPr>
          <w:color w:val="000000"/>
          <w:sz w:val="24"/>
          <w:szCs w:val="24"/>
        </w:rPr>
        <w:t xml:space="preserve">134.  Aut artis inscii aut quaestui magis quam literis student. hab.  Cantab.</w:t>
      </w:r>
      <w:r>
        <w:rPr>
          <w:color w:val="000000"/>
          <w:sz w:val="24"/>
          <w:szCs w:val="24"/>
        </w:rPr>
        <w:br/>
        <w:t xml:space="preserve">     et Lond.  Excus. 1976.</w:t>
      </w:r>
    </w:p>
    <w:p>
      <w:pPr>
        <w:widowControl w:val="on"/>
        <w:pBdr/>
        <w:spacing w:before="240" w:after="240" w:line="240" w:lineRule="auto"/>
        <w:ind w:left="0" w:right="0"/>
        <w:jc w:val="left"/>
      </w:pPr>
      <w:r>
        <w:rPr>
          <w:color w:val="000000"/>
          <w:sz w:val="24"/>
          <w:szCs w:val="24"/>
        </w:rPr>
        <w:t xml:space="preserve">135.  Ovid. de pont.  Eleg. l. 6.</w:t>
      </w:r>
    </w:p>
    <w:p>
      <w:pPr>
        <w:widowControl w:val="on"/>
        <w:pBdr/>
        <w:spacing w:before="240" w:after="240" w:line="240" w:lineRule="auto"/>
        <w:ind w:left="0" w:right="0"/>
        <w:jc w:val="left"/>
      </w:pPr>
      <w:r>
        <w:rPr>
          <w:color w:val="000000"/>
          <w:sz w:val="24"/>
          <w:szCs w:val="24"/>
        </w:rPr>
        <w:t xml:space="preserve">136.  Hor.</w:t>
      </w:r>
    </w:p>
    <w:p>
      <w:pPr>
        <w:widowControl w:val="on"/>
        <w:pBdr/>
        <w:spacing w:before="240" w:after="240" w:line="240" w:lineRule="auto"/>
        <w:ind w:left="0" w:right="0"/>
        <w:jc w:val="left"/>
      </w:pPr>
      <w:r>
        <w:rPr>
          <w:color w:val="000000"/>
          <w:sz w:val="24"/>
          <w:szCs w:val="24"/>
        </w:rPr>
        <w:t xml:space="preserve">137.  Tom. 3.  Philopseud. accepto pessulo, quum carmen quoddam dixisset,</w:t>
      </w:r>
      <w:r>
        <w:rPr>
          <w:color w:val="000000"/>
          <w:sz w:val="24"/>
          <w:szCs w:val="24"/>
        </w:rPr>
        <w:br/>
        <w:t xml:space="preserve">     effecit ut ambularet, aquam hauriret, urnam pararet, &amp;c.</w:t>
      </w:r>
    </w:p>
    <w:p>
      <w:pPr>
        <w:keepNext w:val="on"/>
        <w:pageBreakBefore w:val="on"/>
        <w:widowControl w:val="on"/>
        <w:pBdr/>
        <w:spacing w:before="0" w:after="322" w:line="240" w:lineRule="auto"/>
        <w:ind w:left="0" w:right="0"/>
        <w:jc w:val="left"/>
        <w:outlineLvl w:val="0"/>
      </w:pPr>
      <w:r>
        <w:rPr>
          <w:b/>
          <w:color w:val="000000"/>
          <w:sz w:val="48"/>
          <w:szCs w:val="48"/>
        </w:rPr>
        <w:t xml:space="preserve">Page 950</w:t>
      </w:r>
    </w:p>
    <w:p>
      <w:pPr>
        <w:widowControl w:val="on"/>
        <w:pBdr/>
        <w:spacing w:before="240" w:after="240" w:line="240" w:lineRule="auto"/>
        <w:ind w:left="0" w:right="0"/>
        <w:jc w:val="left"/>
      </w:pPr>
      <w:r>
        <w:rPr>
          <w:color w:val="000000"/>
          <w:sz w:val="24"/>
          <w:szCs w:val="24"/>
        </w:rPr>
        <w:t xml:space="preserve">138.  Eusebius, eccles. hist. lib. 6.</w:t>
      </w:r>
    </w:p>
    <w:p>
      <w:pPr>
        <w:widowControl w:val="on"/>
        <w:pBdr/>
        <w:spacing w:before="240" w:after="240" w:line="240" w:lineRule="auto"/>
        <w:ind w:left="0" w:right="0"/>
        <w:jc w:val="left"/>
      </w:pPr>
      <w:r>
        <w:rPr>
          <w:color w:val="000000"/>
          <w:sz w:val="24"/>
          <w:szCs w:val="24"/>
        </w:rPr>
        <w:t xml:space="preserve">139.  Stans pede in uno, as he made verses.</w:t>
      </w:r>
    </w:p>
    <w:p>
      <w:pPr>
        <w:widowControl w:val="on"/>
        <w:pBdr/>
        <w:spacing w:before="240" w:after="240" w:line="240" w:lineRule="auto"/>
        <w:ind w:left="0" w:right="0"/>
        <w:jc w:val="left"/>
      </w:pPr>
      <w:r>
        <w:rPr>
          <w:color w:val="000000"/>
          <w:sz w:val="24"/>
          <w:szCs w:val="24"/>
        </w:rPr>
        <w:t xml:space="preserve">140.  Virg.</w:t>
      </w:r>
    </w:p>
    <w:p>
      <w:pPr>
        <w:widowControl w:val="on"/>
        <w:pBdr/>
        <w:spacing w:before="240" w:after="240" w:line="240" w:lineRule="auto"/>
        <w:ind w:left="0" w:right="0"/>
        <w:jc w:val="left"/>
      </w:pPr>
      <w:r>
        <w:rPr>
          <w:color w:val="000000"/>
          <w:sz w:val="24"/>
          <w:szCs w:val="24"/>
        </w:rPr>
        <w:t xml:space="preserve">141.  Non eadem a summo expectes, minimoque poeta.</w:t>
      </w:r>
    </w:p>
    <w:p>
      <w:pPr>
        <w:widowControl w:val="on"/>
        <w:pBdr/>
        <w:spacing w:before="240" w:after="240" w:line="240" w:lineRule="auto"/>
        <w:ind w:left="0" w:right="0"/>
        <w:jc w:val="left"/>
      </w:pPr>
      <w:r>
        <w:rPr>
          <w:color w:val="000000"/>
          <w:sz w:val="24"/>
          <w:szCs w:val="24"/>
        </w:rPr>
        <w:t xml:space="preserve">142.  Stylus hic nullus, praeter parrhesiam.</w:t>
      </w:r>
    </w:p>
    <w:p>
      <w:pPr>
        <w:widowControl w:val="on"/>
        <w:pBdr/>
        <w:spacing w:before="240" w:after="240" w:line="240" w:lineRule="auto"/>
        <w:ind w:left="0" w:right="0"/>
        <w:jc w:val="left"/>
      </w:pPr>
      <w:r>
        <w:rPr>
          <w:color w:val="000000"/>
          <w:sz w:val="24"/>
          <w:szCs w:val="24"/>
        </w:rPr>
        <w:t xml:space="preserve">143.  Qui rebus se exercet, verba negligit, et qui callet artem dicendi,</w:t>
      </w:r>
      <w:r>
        <w:rPr>
          <w:color w:val="000000"/>
          <w:sz w:val="24"/>
          <w:szCs w:val="24"/>
        </w:rPr>
        <w:br/>
        <w:t xml:space="preserve">     nullam disciplinam habet recognitam.</w:t>
      </w:r>
    </w:p>
    <w:p>
      <w:pPr>
        <w:widowControl w:val="on"/>
        <w:pBdr/>
        <w:spacing w:before="240" w:after="240" w:line="240" w:lineRule="auto"/>
        <w:ind w:left="0" w:right="0"/>
        <w:jc w:val="left"/>
      </w:pPr>
      <w:r>
        <w:rPr>
          <w:color w:val="000000"/>
          <w:sz w:val="24"/>
          <w:szCs w:val="24"/>
        </w:rPr>
        <w:t xml:space="preserve">144.  Palingenius.  Words may be resplendent with ornament, but they contain</w:t>
      </w:r>
      <w:r>
        <w:rPr>
          <w:color w:val="000000"/>
          <w:sz w:val="24"/>
          <w:szCs w:val="24"/>
        </w:rPr>
        <w:br/>
        <w:t xml:space="preserve">     no marrow within.</w:t>
      </w:r>
    </w:p>
    <w:p>
      <w:pPr>
        <w:widowControl w:val="on"/>
        <w:pBdr/>
        <w:spacing w:before="240" w:after="240" w:line="240" w:lineRule="auto"/>
        <w:ind w:left="0" w:right="0"/>
        <w:jc w:val="left"/>
      </w:pPr>
      <w:r>
        <w:rPr>
          <w:color w:val="000000"/>
          <w:sz w:val="24"/>
          <w:szCs w:val="24"/>
        </w:rPr>
        <w:t xml:space="preserve">145.  Cujuscunque orationem vides politam et sollicitam, scito animum in</w:t>
      </w:r>
      <w:r>
        <w:rPr>
          <w:color w:val="000000"/>
          <w:sz w:val="24"/>
          <w:szCs w:val="24"/>
        </w:rPr>
        <w:br/>
        <w:t xml:space="preserve">     pusilis occupatum, in scriptis nil solidum.  Epist. lib. 1. 21.</w:t>
      </w:r>
    </w:p>
    <w:p>
      <w:pPr>
        <w:widowControl w:val="on"/>
        <w:pBdr/>
        <w:spacing w:before="240" w:after="240" w:line="240" w:lineRule="auto"/>
        <w:ind w:left="0" w:right="0"/>
        <w:jc w:val="left"/>
      </w:pPr>
      <w:r>
        <w:rPr>
          <w:color w:val="000000"/>
          <w:sz w:val="24"/>
          <w:szCs w:val="24"/>
        </w:rPr>
        <w:t xml:space="preserve">146.  Philostratus, lib. 8. vit.  Apol.  Negligebat oratoriam facultatem, et</w:t>
      </w:r>
      <w:r>
        <w:rPr>
          <w:color w:val="000000"/>
          <w:sz w:val="24"/>
          <w:szCs w:val="24"/>
        </w:rPr>
        <w:br/>
        <w:t xml:space="preserve">     penitus aspernabatur ejus professores, quod linguam duntaxat, non</w:t>
      </w:r>
      <w:r>
        <w:rPr>
          <w:color w:val="000000"/>
          <w:sz w:val="24"/>
          <w:szCs w:val="24"/>
        </w:rPr>
        <w:br/>
        <w:t xml:space="preserve">     autem mentem redderent eruditiorem.</w:t>
      </w:r>
    </w:p>
    <w:p>
      <w:pPr>
        <w:widowControl w:val="on"/>
        <w:pBdr/>
        <w:spacing w:before="240" w:after="240" w:line="240" w:lineRule="auto"/>
        <w:ind w:left="0" w:right="0"/>
        <w:jc w:val="left"/>
      </w:pPr>
      <w:r>
        <w:rPr>
          <w:color w:val="000000"/>
          <w:sz w:val="24"/>
          <w:szCs w:val="24"/>
        </w:rPr>
        <w:t xml:space="preserve">147.  Hic enim, quod Seneca de Ponto, bos herbam, ciconia larisam, canis</w:t>
      </w:r>
      <w:r>
        <w:rPr>
          <w:color w:val="000000"/>
          <w:sz w:val="24"/>
          <w:szCs w:val="24"/>
        </w:rPr>
        <w:br/>
        <w:t xml:space="preserve">     leporem, virgo florem legat.</w:t>
      </w:r>
    </w:p>
    <w:p>
      <w:pPr>
        <w:widowControl w:val="on"/>
        <w:pBdr/>
        <w:spacing w:before="240" w:after="240" w:line="240" w:lineRule="auto"/>
        <w:ind w:left="0" w:right="0"/>
        <w:jc w:val="left"/>
      </w:pPr>
      <w:r>
        <w:rPr>
          <w:color w:val="000000"/>
          <w:sz w:val="24"/>
          <w:szCs w:val="24"/>
        </w:rPr>
        <w:t xml:space="preserve">148.  Pet.  Nannius not. in Hor.</w:t>
      </w:r>
    </w:p>
    <w:p>
      <w:pPr>
        <w:widowControl w:val="on"/>
        <w:pBdr/>
        <w:spacing w:before="240" w:after="240" w:line="240" w:lineRule="auto"/>
        <w:ind w:left="0" w:right="0"/>
        <w:jc w:val="left"/>
      </w:pPr>
      <w:r>
        <w:rPr>
          <w:color w:val="000000"/>
          <w:sz w:val="24"/>
          <w:szCs w:val="24"/>
        </w:rPr>
        <w:t xml:space="preserve">149.  Non hic colonus domicilium habeo, sed topiarii in morem, hinc inde</w:t>
      </w:r>
      <w:r>
        <w:rPr>
          <w:color w:val="000000"/>
          <w:sz w:val="24"/>
          <w:szCs w:val="24"/>
        </w:rPr>
        <w:br/>
        <w:t xml:space="preserve">     florem vellico, ut canis Nilum lambens.</w:t>
      </w:r>
    </w:p>
    <w:p>
      <w:pPr>
        <w:widowControl w:val="on"/>
        <w:pBdr/>
        <w:spacing w:before="240" w:after="240" w:line="240" w:lineRule="auto"/>
        <w:ind w:left="0" w:right="0"/>
        <w:jc w:val="left"/>
      </w:pPr>
      <w:r>
        <w:rPr>
          <w:color w:val="000000"/>
          <w:sz w:val="24"/>
          <w:szCs w:val="24"/>
        </w:rPr>
        <w:t xml:space="preserve">150.  Supra bis mille notabiles errores Laurentii demonstravi, &amp;c.</w:t>
      </w:r>
    </w:p>
    <w:p>
      <w:pPr>
        <w:widowControl w:val="on"/>
        <w:pBdr/>
        <w:spacing w:before="240" w:after="240" w:line="240" w:lineRule="auto"/>
        <w:ind w:left="0" w:right="0"/>
        <w:jc w:val="left"/>
      </w:pPr>
      <w:r>
        <w:rPr>
          <w:color w:val="000000"/>
          <w:sz w:val="24"/>
          <w:szCs w:val="24"/>
        </w:rPr>
        <w:t xml:space="preserve">151.  Philo de Con.</w:t>
      </w:r>
    </w:p>
    <w:p>
      <w:pPr>
        <w:widowControl w:val="on"/>
        <w:pBdr/>
        <w:spacing w:before="240" w:after="240" w:line="240" w:lineRule="auto"/>
        <w:ind w:left="0" w:right="0"/>
        <w:jc w:val="left"/>
      </w:pPr>
      <w:r>
        <w:rPr>
          <w:color w:val="000000"/>
          <w:sz w:val="24"/>
          <w:szCs w:val="24"/>
        </w:rPr>
        <w:t xml:space="preserve">152.  Virg.</w:t>
      </w:r>
    </w:p>
    <w:p>
      <w:pPr>
        <w:widowControl w:val="on"/>
        <w:pBdr/>
        <w:spacing w:before="240" w:after="240" w:line="240" w:lineRule="auto"/>
        <w:ind w:left="0" w:right="0"/>
        <w:jc w:val="left"/>
      </w:pPr>
      <w:r>
        <w:rPr>
          <w:color w:val="000000"/>
          <w:sz w:val="24"/>
          <w:szCs w:val="24"/>
        </w:rPr>
        <w:t xml:space="preserve">153.  Frambesarius, Sennertus, Ferandus, &amp;c.</w:t>
      </w:r>
    </w:p>
    <w:p>
      <w:pPr>
        <w:widowControl w:val="on"/>
        <w:pBdr/>
        <w:spacing w:before="240" w:after="240" w:line="240" w:lineRule="auto"/>
        <w:ind w:left="0" w:right="0"/>
        <w:jc w:val="left"/>
      </w:pPr>
      <w:r>
        <w:rPr>
          <w:color w:val="000000"/>
          <w:sz w:val="24"/>
          <w:szCs w:val="24"/>
        </w:rPr>
        <w:t xml:space="preserve">154.  Ter.  Adelph.</w:t>
      </w:r>
    </w:p>
    <w:p>
      <w:pPr>
        <w:widowControl w:val="on"/>
        <w:pBdr/>
        <w:spacing w:before="240" w:after="240" w:line="240" w:lineRule="auto"/>
        <w:ind w:left="0" w:right="0"/>
        <w:jc w:val="left"/>
      </w:pPr>
      <w:r>
        <w:rPr>
          <w:color w:val="000000"/>
          <w:sz w:val="24"/>
          <w:szCs w:val="24"/>
        </w:rPr>
        <w:t xml:space="preserve">155.  Heaut.  Act 1. scen. 1.</w:t>
      </w:r>
    </w:p>
    <w:p>
      <w:pPr>
        <w:widowControl w:val="on"/>
        <w:pBdr/>
        <w:spacing w:before="240" w:after="240" w:line="240" w:lineRule="auto"/>
        <w:ind w:left="0" w:right="0"/>
        <w:jc w:val="left"/>
      </w:pPr>
      <w:r>
        <w:rPr>
          <w:color w:val="000000"/>
          <w:sz w:val="24"/>
          <w:szCs w:val="24"/>
        </w:rPr>
        <w:t xml:space="preserve">156.  Gellius. lib. 18, cap. 3.</w:t>
      </w:r>
    </w:p>
    <w:p>
      <w:pPr>
        <w:widowControl w:val="on"/>
        <w:pBdr/>
        <w:spacing w:before="240" w:after="240" w:line="240" w:lineRule="auto"/>
        <w:ind w:left="0" w:right="0"/>
        <w:jc w:val="left"/>
      </w:pPr>
      <w:r>
        <w:rPr>
          <w:color w:val="000000"/>
          <w:sz w:val="24"/>
          <w:szCs w:val="24"/>
        </w:rPr>
        <w:t xml:space="preserve">157.  Et inde catena quaedam fit, quae haeredes etiam ligat.  Cardan. </w:t>
      </w:r>
      <w:r>
        <w:rPr>
          <w:color w:val="000000"/>
          <w:sz w:val="24"/>
          <w:szCs w:val="24"/>
        </w:rPr>
        <w:br/>
        <w:t xml:space="preserve">     Hensius.</w:t>
      </w:r>
    </w:p>
    <w:p>
      <w:pPr>
        <w:widowControl w:val="on"/>
        <w:pBdr/>
        <w:spacing w:before="240" w:after="240" w:line="240" w:lineRule="auto"/>
        <w:ind w:left="0" w:right="0"/>
        <w:jc w:val="left"/>
      </w:pPr>
      <w:r>
        <w:rPr>
          <w:color w:val="000000"/>
          <w:sz w:val="24"/>
          <w:szCs w:val="24"/>
        </w:rPr>
        <w:t xml:space="preserve">158.  Malle se bellum cum magno principe gerere, quam cum uno ex fratrum</w:t>
      </w:r>
      <w:r>
        <w:rPr>
          <w:color w:val="000000"/>
          <w:sz w:val="24"/>
          <w:szCs w:val="24"/>
        </w:rPr>
        <w:br/>
        <w:t xml:space="preserve">     mendicantium ordine.</w:t>
      </w:r>
    </w:p>
    <w:p>
      <w:pPr>
        <w:widowControl w:val="on"/>
        <w:pBdr/>
        <w:spacing w:before="240" w:after="240" w:line="240" w:lineRule="auto"/>
        <w:ind w:left="0" w:right="0"/>
        <w:jc w:val="left"/>
      </w:pPr>
      <w:r>
        <w:rPr>
          <w:color w:val="000000"/>
          <w:sz w:val="24"/>
          <w:szCs w:val="24"/>
        </w:rPr>
        <w:t xml:space="preserve">159.  Hor. epod. lib. od. 7.</w:t>
      </w:r>
    </w:p>
    <w:p>
      <w:pPr>
        <w:widowControl w:val="on"/>
        <w:pBdr/>
        <w:spacing w:before="240" w:after="240" w:line="240" w:lineRule="auto"/>
        <w:ind w:left="0" w:right="0"/>
        <w:jc w:val="left"/>
      </w:pPr>
      <w:r>
        <w:rPr>
          <w:color w:val="000000"/>
          <w:sz w:val="24"/>
          <w:szCs w:val="24"/>
        </w:rPr>
        <w:t xml:space="preserve">160.  Epist. 86, ad Casulam presb.</w:t>
      </w:r>
    </w:p>
    <w:p>
      <w:pPr>
        <w:widowControl w:val="on"/>
        <w:pBdr/>
        <w:spacing w:before="240" w:after="240" w:line="240" w:lineRule="auto"/>
        <w:ind w:left="0" w:right="0"/>
        <w:jc w:val="left"/>
      </w:pPr>
      <w:r>
        <w:rPr>
          <w:color w:val="000000"/>
          <w:sz w:val="24"/>
          <w:szCs w:val="24"/>
        </w:rPr>
        <w:t xml:space="preserve">161.  Lib. 12, cap. 1.  Mutos nasci, et omni scientia egere satius fuisset,</w:t>
      </w:r>
      <w:r>
        <w:rPr>
          <w:color w:val="000000"/>
          <w:sz w:val="24"/>
          <w:szCs w:val="24"/>
        </w:rPr>
        <w:br/>
        <w:t xml:space="preserve">     quam sic in propriam perniciem insanire.</w:t>
      </w:r>
    </w:p>
    <w:p>
      <w:pPr>
        <w:widowControl w:val="on"/>
        <w:pBdr/>
        <w:spacing w:before="240" w:after="240" w:line="240" w:lineRule="auto"/>
        <w:ind w:left="0" w:right="0"/>
        <w:jc w:val="left"/>
      </w:pPr>
      <w:r>
        <w:rPr>
          <w:color w:val="000000"/>
          <w:sz w:val="24"/>
          <w:szCs w:val="24"/>
        </w:rPr>
        <w:t xml:space="preserve">162.  But it would be better not to write, for silence is the safer course.</w:t>
      </w:r>
    </w:p>
    <w:p>
      <w:pPr>
        <w:widowControl w:val="on"/>
        <w:pBdr/>
        <w:spacing w:before="240" w:after="240" w:line="240" w:lineRule="auto"/>
        <w:ind w:left="0" w:right="0"/>
        <w:jc w:val="left"/>
      </w:pPr>
      <w:r>
        <w:rPr>
          <w:color w:val="000000"/>
          <w:sz w:val="24"/>
          <w:szCs w:val="24"/>
        </w:rPr>
        <w:t xml:space="preserve">163.  Infelix mortalitas inutilibus quaestionibus ac disceptationibus vitam</w:t>
      </w:r>
      <w:r>
        <w:rPr>
          <w:color w:val="000000"/>
          <w:sz w:val="24"/>
          <w:szCs w:val="24"/>
        </w:rPr>
        <w:br/>
        <w:t xml:space="preserve">     traducimus, naturae principes thesauros, in quibus gravissimae</w:t>
      </w:r>
      <w:r>
        <w:rPr>
          <w:color w:val="000000"/>
          <w:sz w:val="24"/>
          <w:szCs w:val="24"/>
        </w:rPr>
        <w:br/>
        <w:t xml:space="preserve">     morborum medicinae collocatae sunt, interim intactos relinquimus.  Nec</w:t>
      </w:r>
      <w:r>
        <w:rPr>
          <w:color w:val="000000"/>
          <w:sz w:val="24"/>
          <w:szCs w:val="24"/>
        </w:rPr>
        <w:br/>
        <w:t xml:space="preserve">     ipsi solum relinquimus, sed et allos prohibemus, impedimus,</w:t>
      </w:r>
      <w:r>
        <w:rPr>
          <w:color w:val="000000"/>
          <w:sz w:val="24"/>
          <w:szCs w:val="24"/>
        </w:rPr>
        <w:br/>
        <w:t xml:space="preserve">     condemnamus, ludibriisque afficimus.</w:t>
      </w:r>
    </w:p>
    <w:p>
      <w:pPr>
        <w:widowControl w:val="on"/>
        <w:pBdr/>
        <w:spacing w:before="240" w:after="240" w:line="240" w:lineRule="auto"/>
        <w:ind w:left="0" w:right="0"/>
        <w:jc w:val="left"/>
      </w:pPr>
      <w:r>
        <w:rPr>
          <w:color w:val="000000"/>
          <w:sz w:val="24"/>
          <w:szCs w:val="24"/>
        </w:rPr>
        <w:t xml:space="preserve">164.  Quod in praxi minime fortunatus esset, medicinam reliquit, et</w:t>
      </w:r>
      <w:r>
        <w:rPr>
          <w:color w:val="000000"/>
          <w:sz w:val="24"/>
          <w:szCs w:val="24"/>
        </w:rPr>
        <w:br/>
        <w:t xml:space="preserve">     ordinibus initiatus in Theologia postmodum scripsit.  Gesner</w:t>
      </w:r>
      <w:r>
        <w:rPr>
          <w:color w:val="000000"/>
          <w:sz w:val="24"/>
          <w:szCs w:val="24"/>
        </w:rPr>
        <w:br/>
        <w:t xml:space="preserve">     Bibliotheca.</w:t>
      </w:r>
    </w:p>
    <w:p>
      <w:pPr>
        <w:widowControl w:val="on"/>
        <w:pBdr/>
        <w:spacing w:before="240" w:after="240" w:line="240" w:lineRule="auto"/>
        <w:ind w:left="0" w:right="0"/>
        <w:jc w:val="left"/>
      </w:pPr>
      <w:r>
        <w:rPr>
          <w:color w:val="000000"/>
          <w:sz w:val="24"/>
          <w:szCs w:val="24"/>
        </w:rPr>
        <w:t xml:space="preserve">165.  P. Jovius.</w:t>
      </w:r>
    </w:p>
    <w:p>
      <w:pPr>
        <w:widowControl w:val="on"/>
        <w:pBdr/>
        <w:spacing w:before="240" w:after="240" w:line="240" w:lineRule="auto"/>
        <w:ind w:left="0" w:right="0"/>
        <w:jc w:val="left"/>
      </w:pPr>
      <w:r>
        <w:rPr>
          <w:color w:val="000000"/>
          <w:sz w:val="24"/>
          <w:szCs w:val="24"/>
        </w:rPr>
        <w:t xml:space="preserve">166.  M. W. Burton, preface to his description of Leicestershire, printed at</w:t>
      </w:r>
      <w:r>
        <w:rPr>
          <w:color w:val="000000"/>
          <w:sz w:val="24"/>
          <w:szCs w:val="24"/>
        </w:rPr>
        <w:br/>
        <w:t xml:space="preserve">     London by W. Jaggard, for J. White, 1622.</w:t>
      </w:r>
    </w:p>
    <w:p>
      <w:pPr>
        <w:widowControl w:val="on"/>
        <w:pBdr/>
        <w:spacing w:before="240" w:after="240" w:line="240" w:lineRule="auto"/>
        <w:ind w:left="0" w:right="0"/>
        <w:jc w:val="left"/>
      </w:pPr>
      <w:r>
        <w:rPr>
          <w:color w:val="000000"/>
          <w:sz w:val="24"/>
          <w:szCs w:val="24"/>
        </w:rPr>
        <w:t xml:space="preserve">167.  In Hygiasticon, neque enim haec tractatio aliena videri debet a</w:t>
      </w:r>
      <w:r>
        <w:rPr>
          <w:color w:val="000000"/>
          <w:sz w:val="24"/>
          <w:szCs w:val="24"/>
        </w:rPr>
        <w:br/>
        <w:t xml:space="preserve">     theologo, &amp;c. agitur de morbo animae.</w:t>
      </w:r>
    </w:p>
    <w:p>
      <w:pPr>
        <w:widowControl w:val="on"/>
        <w:pBdr/>
        <w:spacing w:before="240" w:after="240" w:line="240" w:lineRule="auto"/>
        <w:ind w:left="0" w:right="0"/>
        <w:jc w:val="left"/>
      </w:pPr>
      <w:r>
        <w:rPr>
          <w:color w:val="000000"/>
          <w:sz w:val="24"/>
          <w:szCs w:val="24"/>
        </w:rPr>
        <w:t xml:space="preserve">168.  D. Clayton in comitiis, anno 1621.</w:t>
      </w:r>
    </w:p>
    <w:p>
      <w:pPr>
        <w:widowControl w:val="on"/>
        <w:pBdr/>
        <w:spacing w:before="240" w:after="240" w:line="240" w:lineRule="auto"/>
        <w:ind w:left="0" w:right="0"/>
        <w:jc w:val="left"/>
      </w:pPr>
      <w:r>
        <w:rPr>
          <w:color w:val="000000"/>
          <w:sz w:val="24"/>
          <w:szCs w:val="24"/>
        </w:rPr>
        <w:t xml:space="preserve">169.  Hor.</w:t>
      </w:r>
    </w:p>
    <w:p>
      <w:pPr>
        <w:widowControl w:val="on"/>
        <w:pBdr/>
        <w:spacing w:before="240" w:after="240" w:line="240" w:lineRule="auto"/>
        <w:ind w:left="0" w:right="0"/>
        <w:jc w:val="left"/>
      </w:pPr>
      <w:r>
        <w:rPr>
          <w:color w:val="000000"/>
          <w:sz w:val="24"/>
          <w:szCs w:val="24"/>
        </w:rPr>
        <w:t xml:space="preserve">170.  Lib. de pestil.</w:t>
      </w:r>
    </w:p>
    <w:p>
      <w:pPr>
        <w:widowControl w:val="on"/>
        <w:pBdr/>
        <w:spacing w:before="240" w:after="240" w:line="240" w:lineRule="auto"/>
        <w:ind w:left="0" w:right="0"/>
        <w:jc w:val="left"/>
      </w:pPr>
      <w:r>
        <w:rPr>
          <w:color w:val="000000"/>
          <w:sz w:val="24"/>
          <w:szCs w:val="24"/>
        </w:rPr>
        <w:t xml:space="preserve">171.  In Newark in Nottinghamshire.  Cum duo edificasset castella, ad</w:t>
      </w:r>
      <w:r>
        <w:rPr>
          <w:color w:val="000000"/>
          <w:sz w:val="24"/>
          <w:szCs w:val="24"/>
        </w:rPr>
        <w:br/>
        <w:t xml:space="preserve">     tollendam structionis invidiam, et expiandam maculam, duo instituit</w:t>
      </w:r>
      <w:r>
        <w:rPr>
          <w:color w:val="000000"/>
          <w:sz w:val="24"/>
          <w:szCs w:val="24"/>
        </w:rPr>
        <w:br/>
        <w:t xml:space="preserve">     caenobia, et collegis relgiosis implevit.</w:t>
      </w:r>
    </w:p>
    <w:p>
      <w:pPr>
        <w:keepNext w:val="on"/>
        <w:pageBreakBefore w:val="on"/>
        <w:widowControl w:val="on"/>
        <w:pBdr/>
        <w:spacing w:before="0" w:after="322" w:line="240" w:lineRule="auto"/>
        <w:ind w:left="0" w:right="0"/>
        <w:jc w:val="left"/>
        <w:outlineLvl w:val="0"/>
      </w:pPr>
      <w:r>
        <w:rPr>
          <w:b/>
          <w:color w:val="000000"/>
          <w:sz w:val="48"/>
          <w:szCs w:val="48"/>
        </w:rPr>
        <w:t xml:space="preserve">Page 951</w:t>
      </w:r>
    </w:p>
    <w:p>
      <w:pPr>
        <w:widowControl w:val="on"/>
        <w:pBdr/>
        <w:spacing w:before="240" w:after="240" w:line="240" w:lineRule="auto"/>
        <w:ind w:left="0" w:right="0"/>
        <w:jc w:val="left"/>
      </w:pPr>
      <w:r>
        <w:rPr>
          <w:color w:val="000000"/>
          <w:sz w:val="24"/>
          <w:szCs w:val="24"/>
        </w:rPr>
        <w:t xml:space="preserve">172.  Ferdinando de Quir. anno 1612.  Amsterdami impress.</w:t>
      </w:r>
    </w:p>
    <w:p>
      <w:pPr>
        <w:widowControl w:val="on"/>
        <w:pBdr/>
        <w:spacing w:before="240" w:after="240" w:line="240" w:lineRule="auto"/>
        <w:ind w:left="0" w:right="0"/>
        <w:jc w:val="left"/>
      </w:pPr>
      <w:r>
        <w:rPr>
          <w:color w:val="000000"/>
          <w:sz w:val="24"/>
          <w:szCs w:val="24"/>
        </w:rPr>
        <w:t xml:space="preserve">173.  Praefat. ad Characteres:  Spero enim (O Policles) libros nostros</w:t>
      </w:r>
      <w:r>
        <w:rPr>
          <w:color w:val="000000"/>
          <w:sz w:val="24"/>
          <w:szCs w:val="24"/>
        </w:rPr>
        <w:br/>
        <w:t xml:space="preserve">     meliores inde futuros, quod istiusmodi memoriae mandata reliquerimus,</w:t>
      </w:r>
      <w:r>
        <w:rPr>
          <w:color w:val="000000"/>
          <w:sz w:val="24"/>
          <w:szCs w:val="24"/>
        </w:rPr>
        <w:br/>
        <w:t xml:space="preserve">     ex preceptis et exemplis nostris ad vitam accommodatis, ut se inde</w:t>
      </w:r>
      <w:r>
        <w:rPr>
          <w:color w:val="000000"/>
          <w:sz w:val="24"/>
          <w:szCs w:val="24"/>
        </w:rPr>
        <w:br/>
        <w:t xml:space="preserve">     corrigant.</w:t>
      </w:r>
    </w:p>
    <w:p>
      <w:pPr>
        <w:widowControl w:val="on"/>
        <w:pBdr/>
        <w:spacing w:before="240" w:after="240" w:line="240" w:lineRule="auto"/>
        <w:ind w:left="0" w:right="0"/>
        <w:jc w:val="left"/>
      </w:pPr>
      <w:r>
        <w:rPr>
          <w:color w:val="000000"/>
          <w:sz w:val="24"/>
          <w:szCs w:val="24"/>
        </w:rPr>
        <w:t xml:space="preserve">174.  Part 1. sect. 3.</w:t>
      </w:r>
    </w:p>
    <w:p>
      <w:pPr>
        <w:widowControl w:val="on"/>
        <w:pBdr/>
        <w:spacing w:before="240" w:after="240" w:line="240" w:lineRule="auto"/>
        <w:ind w:left="0" w:right="0"/>
        <w:jc w:val="left"/>
      </w:pPr>
      <w:r>
        <w:rPr>
          <w:color w:val="000000"/>
          <w:sz w:val="24"/>
          <w:szCs w:val="24"/>
        </w:rPr>
        <w:t xml:space="preserve">175. praef. lectori.</w:t>
      </w:r>
    </w:p>
    <w:p>
      <w:pPr>
        <w:widowControl w:val="on"/>
        <w:pBdr/>
        <w:spacing w:before="240" w:after="240" w:line="240" w:lineRule="auto"/>
        <w:ind w:left="0" w:right="0"/>
        <w:jc w:val="left"/>
      </w:pPr>
      <w:r>
        <w:rPr>
          <w:color w:val="000000"/>
          <w:sz w:val="24"/>
          <w:szCs w:val="24"/>
        </w:rPr>
        <w:t xml:space="preserve">176.  Ep. 2. 1. 2. ad Donatum.  Paulisper te crede subduci in ardui montis</w:t>
      </w:r>
      <w:r>
        <w:rPr>
          <w:color w:val="000000"/>
          <w:sz w:val="24"/>
          <w:szCs w:val="24"/>
        </w:rPr>
        <w:br/>
        <w:t xml:space="preserve">     verticem celsiorem, speculare inde rerum jacentium facies, et oculis</w:t>
      </w:r>
      <w:r>
        <w:rPr>
          <w:color w:val="000000"/>
          <w:sz w:val="24"/>
          <w:szCs w:val="24"/>
        </w:rPr>
        <w:br/>
        <w:t xml:space="preserve">     in diversa porrectis, fluctuantis mundi turbines intuere, jam simul</w:t>
      </w:r>
      <w:r>
        <w:rPr>
          <w:color w:val="000000"/>
          <w:sz w:val="24"/>
          <w:szCs w:val="24"/>
        </w:rPr>
        <w:br/>
        <w:t xml:space="preserve">     aut ridebis aut misereberis, &amp;c.</w:t>
      </w:r>
    </w:p>
    <w:p>
      <w:pPr>
        <w:widowControl w:val="on"/>
        <w:pBdr/>
        <w:spacing w:before="240" w:after="240" w:line="240" w:lineRule="auto"/>
        <w:ind w:left="0" w:right="0"/>
        <w:jc w:val="left"/>
      </w:pPr>
      <w:r>
        <w:rPr>
          <w:color w:val="000000"/>
          <w:sz w:val="24"/>
          <w:szCs w:val="24"/>
        </w:rPr>
        <w:t xml:space="preserve">177.  Controv. l. 2. cont. 7. et l. 6. cont.</w:t>
      </w:r>
    </w:p>
    <w:p>
      <w:pPr>
        <w:widowControl w:val="on"/>
        <w:pBdr/>
        <w:spacing w:before="240" w:after="240" w:line="240" w:lineRule="auto"/>
        <w:ind w:left="0" w:right="0"/>
        <w:jc w:val="left"/>
      </w:pPr>
      <w:r>
        <w:rPr>
          <w:color w:val="000000"/>
          <w:sz w:val="24"/>
          <w:szCs w:val="24"/>
        </w:rPr>
        <w:t xml:space="preserve">178.  Horatius.</w:t>
      </w:r>
    </w:p>
    <w:p>
      <w:pPr>
        <w:widowControl w:val="on"/>
        <w:pBdr/>
        <w:spacing w:before="240" w:after="240" w:line="240" w:lineRule="auto"/>
        <w:ind w:left="0" w:right="0"/>
        <w:jc w:val="left"/>
      </w:pPr>
      <w:r>
        <w:rPr>
          <w:color w:val="000000"/>
          <w:sz w:val="24"/>
          <w:szCs w:val="24"/>
        </w:rPr>
        <w:t xml:space="preserve">179.  Idem, Hor. l. 2.  Satyra 3.  Damasipus Stoicus probat omnes stultos</w:t>
      </w:r>
      <w:r>
        <w:rPr>
          <w:color w:val="000000"/>
          <w:sz w:val="24"/>
          <w:szCs w:val="24"/>
        </w:rPr>
        <w:br/>
        <w:t xml:space="preserve">     insanire.</w:t>
      </w:r>
    </w:p>
    <w:p>
      <w:pPr>
        <w:widowControl w:val="on"/>
        <w:pBdr/>
        <w:spacing w:before="240" w:after="240" w:line="240" w:lineRule="auto"/>
        <w:ind w:left="0" w:right="0"/>
        <w:jc w:val="left"/>
      </w:pPr>
      <w:r>
        <w:rPr>
          <w:color w:val="000000"/>
          <w:sz w:val="24"/>
          <w:szCs w:val="24"/>
        </w:rPr>
        <w:t xml:space="preserve">180.  Tom. 2. sympos. lib. 5. c. 6.  Animi affectiones, si diutius</w:t>
      </w:r>
      <w:r>
        <w:rPr>
          <w:color w:val="000000"/>
          <w:sz w:val="24"/>
          <w:szCs w:val="24"/>
        </w:rPr>
        <w:br/>
        <w:t xml:space="preserve">     inhaereant, pravos generant habitus.</w:t>
      </w:r>
    </w:p>
    <w:p>
      <w:pPr>
        <w:widowControl w:val="on"/>
        <w:pBdr/>
        <w:spacing w:before="240" w:after="240" w:line="240" w:lineRule="auto"/>
        <w:ind w:left="0" w:right="0"/>
        <w:jc w:val="left"/>
      </w:pPr>
      <w:r>
        <w:rPr>
          <w:color w:val="000000"/>
          <w:sz w:val="24"/>
          <w:szCs w:val="24"/>
        </w:rPr>
        <w:t xml:space="preserve">181.  Lib. 28, cap. 1.  Synt. art. mir.  Morbus nihil est aliud quam</w:t>
      </w:r>
      <w:r>
        <w:rPr>
          <w:color w:val="000000"/>
          <w:sz w:val="24"/>
          <w:szCs w:val="24"/>
        </w:rPr>
        <w:br/>
        <w:t xml:space="preserve">     dissolutio quaedam ac perturbatio foederis in corpore existentis,</w:t>
      </w:r>
      <w:r>
        <w:rPr>
          <w:color w:val="000000"/>
          <w:sz w:val="24"/>
          <w:szCs w:val="24"/>
        </w:rPr>
        <w:br/>
        <w:t xml:space="preserve">     sicut et sanitas est consentientis bene corporis consummatio quaedam.</w:t>
      </w:r>
    </w:p>
    <w:p>
      <w:pPr>
        <w:widowControl w:val="on"/>
        <w:pBdr/>
        <w:spacing w:before="240" w:after="240" w:line="240" w:lineRule="auto"/>
        <w:ind w:left="0" w:right="0"/>
        <w:jc w:val="left"/>
      </w:pPr>
      <w:r>
        <w:rPr>
          <w:color w:val="000000"/>
          <w:sz w:val="24"/>
          <w:szCs w:val="24"/>
        </w:rPr>
        <w:t xml:space="preserve">182.  Lib. 9.  Geogr.  Plures olim gentes navigabant illuc sanitatis causa.</w:t>
      </w:r>
    </w:p>
    <w:p>
      <w:pPr>
        <w:widowControl w:val="on"/>
        <w:pBdr/>
        <w:spacing w:before="240" w:after="240" w:line="240" w:lineRule="auto"/>
        <w:ind w:left="0" w:right="0"/>
        <w:jc w:val="left"/>
      </w:pPr>
      <w:r>
        <w:rPr>
          <w:color w:val="000000"/>
          <w:sz w:val="24"/>
          <w:szCs w:val="24"/>
        </w:rPr>
        <w:t xml:space="preserve">183.  Eccles. i. 24.</w:t>
      </w:r>
    </w:p>
    <w:p>
      <w:pPr>
        <w:widowControl w:val="on"/>
        <w:pBdr/>
        <w:spacing w:before="240" w:after="240" w:line="240" w:lineRule="auto"/>
        <w:ind w:left="0" w:right="0"/>
        <w:jc w:val="left"/>
      </w:pPr>
      <w:r>
        <w:rPr>
          <w:color w:val="000000"/>
          <w:sz w:val="24"/>
          <w:szCs w:val="24"/>
        </w:rPr>
        <w:t xml:space="preserve">184.  Jure haereditario sapere jubentur.  Euphormio Satyr.</w:t>
      </w:r>
    </w:p>
    <w:p>
      <w:pPr>
        <w:widowControl w:val="on"/>
        <w:pBdr/>
        <w:spacing w:before="240" w:after="240" w:line="240" w:lineRule="auto"/>
        <w:ind w:left="0" w:right="0"/>
        <w:jc w:val="left"/>
      </w:pPr>
      <w:r>
        <w:rPr>
          <w:color w:val="000000"/>
          <w:sz w:val="24"/>
          <w:szCs w:val="24"/>
        </w:rPr>
        <w:t xml:space="preserve">185.  Apud quos virtus, insania et furor esse dicitur.</w:t>
      </w:r>
    </w:p>
    <w:p>
      <w:pPr>
        <w:widowControl w:val="on"/>
        <w:pBdr/>
        <w:spacing w:before="240" w:after="240" w:line="240" w:lineRule="auto"/>
        <w:ind w:left="0" w:right="0"/>
        <w:jc w:val="left"/>
      </w:pPr>
      <w:r>
        <w:rPr>
          <w:color w:val="000000"/>
          <w:sz w:val="24"/>
          <w:szCs w:val="24"/>
        </w:rPr>
        <w:t xml:space="preserve">186.  Calcagninus Apol. omnes mirabantur, putantes illisam iri stultitiam. </w:t>
      </w:r>
      <w:r>
        <w:rPr>
          <w:color w:val="000000"/>
          <w:sz w:val="24"/>
          <w:szCs w:val="24"/>
        </w:rPr>
        <w:br/>
        <w:t xml:space="preserve">     Sed praeter expectationem res evenit, Audax stultitia in eam irruit,</w:t>
      </w:r>
      <w:r>
        <w:rPr>
          <w:color w:val="000000"/>
          <w:sz w:val="24"/>
          <w:szCs w:val="24"/>
        </w:rPr>
        <w:br/>
        <w:t xml:space="preserve">     &amp;c. illa cedit irrisa, et plures hinc habet sectatores stultitia.</w:t>
      </w:r>
    </w:p>
    <w:p>
      <w:pPr>
        <w:widowControl w:val="on"/>
        <w:pBdr/>
        <w:spacing w:before="240" w:after="240" w:line="240" w:lineRule="auto"/>
        <w:ind w:left="0" w:right="0"/>
        <w:jc w:val="left"/>
      </w:pPr>
      <w:r>
        <w:rPr>
          <w:color w:val="000000"/>
          <w:sz w:val="24"/>
          <w:szCs w:val="24"/>
        </w:rPr>
        <w:t xml:space="preserve">187.  Non est respondendum stulto secundum stultitiam.</w:t>
      </w:r>
    </w:p>
    <w:p>
      <w:pPr>
        <w:widowControl w:val="on"/>
        <w:pBdr/>
        <w:spacing w:before="240" w:after="240" w:line="240" w:lineRule="auto"/>
        <w:ind w:left="0" w:right="0"/>
        <w:jc w:val="left"/>
      </w:pPr>
      <w:r>
        <w:rPr>
          <w:color w:val="000000"/>
          <w:sz w:val="24"/>
          <w:szCs w:val="24"/>
        </w:rPr>
        <w:t xml:space="preserve">188. 2 Reg. 7.</w:t>
      </w:r>
    </w:p>
    <w:p>
      <w:pPr>
        <w:widowControl w:val="on"/>
        <w:pBdr/>
        <w:spacing w:before="240" w:after="240" w:line="240" w:lineRule="auto"/>
        <w:ind w:left="0" w:right="0"/>
        <w:jc w:val="left"/>
      </w:pPr>
      <w:r>
        <w:rPr>
          <w:color w:val="000000"/>
          <w:sz w:val="24"/>
          <w:szCs w:val="24"/>
        </w:rPr>
        <w:t xml:space="preserve">189.  Lib. 10. ep. 97.</w:t>
      </w:r>
    </w:p>
    <w:p>
      <w:pPr>
        <w:widowControl w:val="on"/>
        <w:pBdr/>
        <w:spacing w:before="240" w:after="240" w:line="240" w:lineRule="auto"/>
        <w:ind w:left="0" w:right="0"/>
        <w:jc w:val="left"/>
      </w:pPr>
      <w:r>
        <w:rPr>
          <w:color w:val="000000"/>
          <w:sz w:val="24"/>
          <w:szCs w:val="24"/>
        </w:rPr>
        <w:t xml:space="preserve">190.  Aug. ep. 178.</w:t>
      </w:r>
    </w:p>
    <w:p>
      <w:pPr>
        <w:widowControl w:val="on"/>
        <w:pBdr/>
        <w:spacing w:before="240" w:after="240" w:line="240" w:lineRule="auto"/>
        <w:ind w:left="0" w:right="0"/>
        <w:jc w:val="left"/>
      </w:pPr>
      <w:r>
        <w:rPr>
          <w:color w:val="000000"/>
          <w:sz w:val="24"/>
          <w:szCs w:val="24"/>
        </w:rPr>
        <w:t xml:space="preserve">191.  Quis nisi mentis inops, &amp;c.</w:t>
      </w:r>
    </w:p>
    <w:p>
      <w:pPr>
        <w:widowControl w:val="on"/>
        <w:pBdr/>
        <w:spacing w:before="240" w:after="240" w:line="240" w:lineRule="auto"/>
        <w:ind w:left="0" w:right="0"/>
        <w:jc w:val="left"/>
      </w:pPr>
      <w:r>
        <w:rPr>
          <w:color w:val="000000"/>
          <w:sz w:val="24"/>
          <w:szCs w:val="24"/>
        </w:rPr>
        <w:t xml:space="preserve">192.  Quid insanius quam pro momentanea felicitate aeternis te mancipare</w:t>
      </w:r>
      <w:r>
        <w:rPr>
          <w:color w:val="000000"/>
          <w:sz w:val="24"/>
          <w:szCs w:val="24"/>
        </w:rPr>
        <w:br/>
        <w:t xml:space="preserve">     suppliciis?</w:t>
      </w:r>
    </w:p>
    <w:p>
      <w:pPr>
        <w:widowControl w:val="on"/>
        <w:pBdr/>
        <w:spacing w:before="240" w:after="240" w:line="240" w:lineRule="auto"/>
        <w:ind w:left="0" w:right="0"/>
        <w:jc w:val="left"/>
      </w:pPr>
      <w:r>
        <w:rPr>
          <w:color w:val="000000"/>
          <w:sz w:val="24"/>
          <w:szCs w:val="24"/>
        </w:rPr>
        <w:t xml:space="preserve">193.  In fine Phaedonis.  Hic finis fuit amici nostri o Eucrates, nostro</w:t>
      </w:r>
      <w:r>
        <w:rPr>
          <w:color w:val="000000"/>
          <w:sz w:val="24"/>
          <w:szCs w:val="24"/>
        </w:rPr>
        <w:br/>
        <w:t xml:space="preserve">     quidem judicio omnium quos experti sumus optimi et apprime</w:t>
      </w:r>
      <w:r>
        <w:rPr>
          <w:color w:val="000000"/>
          <w:sz w:val="24"/>
          <w:szCs w:val="24"/>
        </w:rPr>
        <w:br/>
        <w:t xml:space="preserve">     sapientissimi, et justissimi.</w:t>
      </w:r>
    </w:p>
    <w:p>
      <w:pPr>
        <w:widowControl w:val="on"/>
        <w:pBdr/>
        <w:spacing w:before="240" w:after="240" w:line="240" w:lineRule="auto"/>
        <w:ind w:left="0" w:right="0"/>
        <w:jc w:val="left"/>
      </w:pPr>
      <w:r>
        <w:rPr>
          <w:color w:val="000000"/>
          <w:sz w:val="24"/>
          <w:szCs w:val="24"/>
        </w:rPr>
        <w:t xml:space="preserve">194.  Xenop. l. 4. de dictis Socratis ad finem, talis fuit Socrates quem</w:t>
      </w:r>
      <w:r>
        <w:rPr>
          <w:color w:val="000000"/>
          <w:sz w:val="24"/>
          <w:szCs w:val="24"/>
        </w:rPr>
        <w:br/>
        <w:t xml:space="preserve">     omnium optimum et felicissimum statuam.</w:t>
      </w:r>
    </w:p>
    <w:p>
      <w:pPr>
        <w:widowControl w:val="on"/>
        <w:pBdr/>
        <w:spacing w:before="240" w:after="240" w:line="240" w:lineRule="auto"/>
        <w:ind w:left="0" w:right="0"/>
        <w:jc w:val="left"/>
      </w:pPr>
      <w:r>
        <w:rPr>
          <w:color w:val="000000"/>
          <w:sz w:val="24"/>
          <w:szCs w:val="24"/>
        </w:rPr>
        <w:t xml:space="preserve">195.  Lib. 25.  Platonis Convivio.</w:t>
      </w:r>
    </w:p>
    <w:p>
      <w:pPr>
        <w:widowControl w:val="on"/>
        <w:pBdr/>
        <w:spacing w:before="240" w:after="240" w:line="240" w:lineRule="auto"/>
        <w:ind w:left="0" w:right="0"/>
        <w:jc w:val="left"/>
      </w:pPr>
      <w:r>
        <w:rPr>
          <w:color w:val="000000"/>
          <w:sz w:val="24"/>
          <w:szCs w:val="24"/>
        </w:rPr>
        <w:t xml:space="preserve">196.  Lucretius.</w:t>
      </w:r>
    </w:p>
    <w:p>
      <w:pPr>
        <w:widowControl w:val="on"/>
        <w:pBdr/>
        <w:spacing w:before="240" w:after="240" w:line="240" w:lineRule="auto"/>
        <w:ind w:left="0" w:right="0"/>
        <w:jc w:val="left"/>
      </w:pPr>
      <w:r>
        <w:rPr>
          <w:color w:val="000000"/>
          <w:sz w:val="24"/>
          <w:szCs w:val="24"/>
        </w:rPr>
        <w:t xml:space="preserve">197.  Anaxagoras olim mens dictus ab antiquis.</w:t>
      </w:r>
    </w:p>
    <w:p>
      <w:pPr>
        <w:widowControl w:val="on"/>
        <w:pBdr/>
        <w:spacing w:before="240" w:after="240" w:line="240" w:lineRule="auto"/>
        <w:ind w:left="0" w:right="0"/>
        <w:jc w:val="left"/>
      </w:pPr>
      <w:r>
        <w:rPr>
          <w:color w:val="000000"/>
          <w:sz w:val="24"/>
          <w:szCs w:val="24"/>
        </w:rPr>
        <w:t xml:space="preserve">198.  Regula naturae, naturae miraculum, ipsa eruditio daemonium hominis,</w:t>
      </w:r>
      <w:r>
        <w:rPr>
          <w:color w:val="000000"/>
          <w:sz w:val="24"/>
          <w:szCs w:val="24"/>
        </w:rPr>
        <w:br/>
        <w:t xml:space="preserve">     sol scientiarum, mare, sophia, antistes literarum et sapientiae, ut</w:t>
      </w:r>
      <w:r>
        <w:rPr>
          <w:color w:val="000000"/>
          <w:sz w:val="24"/>
          <w:szCs w:val="24"/>
        </w:rPr>
        <w:br/>
        <w:t xml:space="preserve">     Scioppius olim de Scal, et Heinsius.  Aquila In nubibus Imperator</w:t>
      </w:r>
      <w:r>
        <w:rPr>
          <w:color w:val="000000"/>
          <w:sz w:val="24"/>
          <w:szCs w:val="24"/>
        </w:rPr>
        <w:br/>
        <w:t xml:space="preserve">     literatorum, columen literarum, abyssus eruditionis, ocellus Europae,</w:t>
      </w:r>
      <w:r>
        <w:rPr>
          <w:color w:val="000000"/>
          <w:sz w:val="24"/>
          <w:szCs w:val="24"/>
        </w:rPr>
        <w:br/>
        <w:t xml:space="preserve">     Scaliger.</w:t>
      </w:r>
    </w:p>
    <w:p>
      <w:pPr>
        <w:widowControl w:val="on"/>
        <w:pBdr/>
        <w:spacing w:before="240" w:after="240" w:line="240" w:lineRule="auto"/>
        <w:ind w:left="0" w:right="0"/>
        <w:jc w:val="left"/>
      </w:pPr>
      <w:r>
        <w:rPr>
          <w:color w:val="000000"/>
          <w:sz w:val="24"/>
          <w:szCs w:val="24"/>
        </w:rPr>
        <w:t xml:space="preserve">199.  Lib. 3. de sap c. 17. et 20. omnes Philosophi, aut stulti, aut insani;</w:t>
      </w:r>
      <w:r>
        <w:rPr>
          <w:color w:val="000000"/>
          <w:sz w:val="24"/>
          <w:szCs w:val="24"/>
        </w:rPr>
        <w:br/>
        <w:t xml:space="preserve">     nulla anus nullus aeger ineptius deliravit.</w:t>
      </w:r>
    </w:p>
    <w:p>
      <w:pPr>
        <w:widowControl w:val="on"/>
        <w:pBdr/>
        <w:spacing w:before="240" w:after="240" w:line="240" w:lineRule="auto"/>
        <w:ind w:left="0" w:right="0"/>
        <w:jc w:val="left"/>
      </w:pPr>
      <w:r>
        <w:rPr>
          <w:color w:val="000000"/>
          <w:sz w:val="24"/>
          <w:szCs w:val="24"/>
        </w:rPr>
        <w:t xml:space="preserve">200.  Democritus a Leucippo doctus, haeridatem stultitiae reliquit Epic.</w:t>
      </w:r>
    </w:p>
    <w:p>
      <w:pPr>
        <w:keepNext w:val="on"/>
        <w:pageBreakBefore w:val="on"/>
        <w:widowControl w:val="on"/>
        <w:pBdr/>
        <w:spacing w:before="0" w:after="322" w:line="240" w:lineRule="auto"/>
        <w:ind w:left="0" w:right="0"/>
        <w:jc w:val="left"/>
        <w:outlineLvl w:val="0"/>
      </w:pPr>
      <w:r>
        <w:rPr>
          <w:b/>
          <w:color w:val="000000"/>
          <w:sz w:val="48"/>
          <w:szCs w:val="48"/>
        </w:rPr>
        <w:t xml:space="preserve">Page 952</w:t>
      </w:r>
    </w:p>
    <w:p>
      <w:pPr>
        <w:widowControl w:val="on"/>
        <w:pBdr/>
        <w:spacing w:before="240" w:after="240" w:line="240" w:lineRule="auto"/>
        <w:ind w:left="0" w:right="0"/>
        <w:jc w:val="left"/>
      </w:pPr>
      <w:r>
        <w:rPr>
          <w:color w:val="000000"/>
          <w:sz w:val="24"/>
          <w:szCs w:val="24"/>
        </w:rPr>
        <w:t xml:space="preserve">201.  Hor. car. lib. 1. od. 34. 1. epicur.</w:t>
      </w:r>
    </w:p>
    <w:p>
      <w:pPr>
        <w:widowControl w:val="on"/>
        <w:pBdr/>
        <w:spacing w:before="240" w:after="240" w:line="240" w:lineRule="auto"/>
        <w:ind w:left="0" w:right="0"/>
        <w:jc w:val="left"/>
      </w:pPr>
      <w:r>
        <w:rPr>
          <w:color w:val="000000"/>
          <w:sz w:val="24"/>
          <w:szCs w:val="24"/>
        </w:rPr>
        <w:t xml:space="preserve">202.  Nihil interest inter hos et bestias nisi quod loquantur. de sa. l. 26.</w:t>
      </w:r>
      <w:r>
        <w:rPr>
          <w:color w:val="000000"/>
          <w:sz w:val="24"/>
          <w:szCs w:val="24"/>
        </w:rPr>
        <w:br/>
        <w:t xml:space="preserve">     c. 8.</w:t>
      </w:r>
    </w:p>
    <w:p>
      <w:pPr>
        <w:widowControl w:val="on"/>
        <w:pBdr/>
        <w:spacing w:before="240" w:after="240" w:line="240" w:lineRule="auto"/>
        <w:ind w:left="0" w:right="0"/>
        <w:jc w:val="left"/>
      </w:pPr>
      <w:r>
        <w:rPr>
          <w:color w:val="000000"/>
          <w:sz w:val="24"/>
          <w:szCs w:val="24"/>
        </w:rPr>
        <w:t xml:space="preserve">203.  Cap. de virt.</w:t>
      </w:r>
    </w:p>
    <w:p>
      <w:pPr>
        <w:widowControl w:val="on"/>
        <w:pBdr/>
        <w:spacing w:before="240" w:after="240" w:line="240" w:lineRule="auto"/>
        <w:ind w:left="0" w:right="0"/>
        <w:jc w:val="left"/>
      </w:pPr>
      <w:r>
        <w:rPr>
          <w:color w:val="000000"/>
          <w:sz w:val="24"/>
          <w:szCs w:val="24"/>
        </w:rPr>
        <w:t xml:space="preserve">204.  Neb. et Ranis.</w:t>
      </w:r>
    </w:p>
    <w:p>
      <w:pPr>
        <w:widowControl w:val="on"/>
        <w:pBdr/>
        <w:spacing w:before="240" w:after="240" w:line="240" w:lineRule="auto"/>
        <w:ind w:left="0" w:right="0"/>
        <w:jc w:val="left"/>
      </w:pPr>
      <w:r>
        <w:rPr>
          <w:color w:val="000000"/>
          <w:sz w:val="24"/>
          <w:szCs w:val="24"/>
        </w:rPr>
        <w:t xml:space="preserve">205.  Omnium disciplinarum ignarus.</w:t>
      </w:r>
    </w:p>
    <w:p>
      <w:pPr>
        <w:widowControl w:val="on"/>
        <w:pBdr/>
        <w:spacing w:before="240" w:after="240" w:line="240" w:lineRule="auto"/>
        <w:ind w:left="0" w:right="0"/>
        <w:jc w:val="left"/>
      </w:pPr>
      <w:r>
        <w:rPr>
          <w:color w:val="000000"/>
          <w:sz w:val="24"/>
          <w:szCs w:val="24"/>
        </w:rPr>
        <w:t xml:space="preserve">206.  Omnium disciplinarum ignarus.</w:t>
      </w:r>
    </w:p>
    <w:p>
      <w:pPr>
        <w:widowControl w:val="on"/>
        <w:pBdr/>
        <w:spacing w:before="240" w:after="240" w:line="240" w:lineRule="auto"/>
        <w:ind w:left="0" w:right="0"/>
        <w:jc w:val="left"/>
      </w:pPr>
      <w:r>
        <w:rPr>
          <w:color w:val="000000"/>
          <w:sz w:val="24"/>
          <w:szCs w:val="24"/>
        </w:rPr>
        <w:t xml:space="preserve">207.  Pulchrorum adolescentum causa frequentur gymnasium, obibat, &amp;c.</w:t>
      </w:r>
    </w:p>
    <w:p>
      <w:pPr>
        <w:widowControl w:val="on"/>
        <w:pBdr/>
        <w:spacing w:before="240" w:after="240" w:line="240" w:lineRule="auto"/>
        <w:ind w:left="0" w:right="0"/>
        <w:jc w:val="left"/>
      </w:pPr>
      <w:r>
        <w:rPr>
          <w:color w:val="000000"/>
          <w:sz w:val="24"/>
          <w:szCs w:val="24"/>
        </w:rPr>
        <w:t xml:space="preserve">208.  Seneca.  Seis rotunda metiri, sed non tuum animum.</w:t>
      </w:r>
    </w:p>
    <w:p>
      <w:pPr>
        <w:widowControl w:val="on"/>
        <w:pBdr/>
        <w:spacing w:before="240" w:after="240" w:line="240" w:lineRule="auto"/>
        <w:ind w:left="0" w:right="0"/>
        <w:jc w:val="left"/>
      </w:pPr>
      <w:r>
        <w:rPr>
          <w:color w:val="000000"/>
          <w:sz w:val="24"/>
          <w:szCs w:val="24"/>
        </w:rPr>
        <w:t xml:space="preserve">209.  Ab uberibus sapientia lactati caecutire non possunt.</w:t>
      </w:r>
    </w:p>
    <w:p>
      <w:pPr>
        <w:widowControl w:val="on"/>
        <w:pBdr/>
        <w:spacing w:before="240" w:after="240" w:line="240" w:lineRule="auto"/>
        <w:ind w:left="0" w:right="0"/>
        <w:jc w:val="left"/>
      </w:pPr>
      <w:r>
        <w:rPr>
          <w:color w:val="000000"/>
          <w:sz w:val="24"/>
          <w:szCs w:val="24"/>
        </w:rPr>
        <w:t xml:space="preserve">210.  Cor Xenodoti et jecur Cratetis.</w:t>
      </w:r>
    </w:p>
    <w:p>
      <w:pPr>
        <w:widowControl w:val="on"/>
        <w:pBdr/>
        <w:spacing w:before="240" w:after="240" w:line="240" w:lineRule="auto"/>
        <w:ind w:left="0" w:right="0"/>
        <w:jc w:val="left"/>
      </w:pPr>
      <w:r>
        <w:rPr>
          <w:color w:val="000000"/>
          <w:sz w:val="24"/>
          <w:szCs w:val="24"/>
        </w:rPr>
        <w:t xml:space="preserve">211.  Lib. de nat. boni.</w:t>
      </w:r>
    </w:p>
    <w:p>
      <w:pPr>
        <w:widowControl w:val="on"/>
        <w:pBdr/>
        <w:spacing w:before="240" w:after="240" w:line="240" w:lineRule="auto"/>
        <w:ind w:left="0" w:right="0"/>
        <w:jc w:val="left"/>
      </w:pPr>
      <w:r>
        <w:rPr>
          <w:color w:val="000000"/>
          <w:sz w:val="24"/>
          <w:szCs w:val="24"/>
        </w:rPr>
        <w:t xml:space="preserve">212.  Hic profundissimae Sophiae fodinae.</w:t>
      </w:r>
    </w:p>
    <w:p>
      <w:pPr>
        <w:widowControl w:val="on"/>
        <w:pBdr/>
        <w:spacing w:before="240" w:after="240" w:line="240" w:lineRule="auto"/>
        <w:ind w:left="0" w:right="0"/>
        <w:jc w:val="left"/>
      </w:pPr>
      <w:r>
        <w:rPr>
          <w:color w:val="000000"/>
          <w:sz w:val="24"/>
          <w:szCs w:val="24"/>
        </w:rPr>
        <w:t xml:space="preserve">213.  Panegyr.  Trajano omnes actiones exprobrare stultitiam videntur.</w:t>
      </w:r>
    </w:p>
    <w:p>
      <w:pPr>
        <w:widowControl w:val="on"/>
        <w:pBdr/>
        <w:spacing w:before="240" w:after="240" w:line="240" w:lineRule="auto"/>
        <w:ind w:left="0" w:right="0"/>
        <w:jc w:val="left"/>
      </w:pPr>
      <w:r>
        <w:rPr>
          <w:color w:val="000000"/>
          <w:sz w:val="24"/>
          <w:szCs w:val="24"/>
        </w:rPr>
        <w:t xml:space="preserve">214.  Ser. 4. in domi Pal.  Mundus qui ob antiquitatem deberet esse sapiens,</w:t>
      </w:r>
      <w:r>
        <w:rPr>
          <w:color w:val="000000"/>
          <w:sz w:val="24"/>
          <w:szCs w:val="24"/>
        </w:rPr>
        <w:br/>
        <w:t xml:space="preserve">     semper stultizat, et nullis flagellis alteratur, sed ut puer vult</w:t>
      </w:r>
      <w:r>
        <w:rPr>
          <w:color w:val="000000"/>
          <w:sz w:val="24"/>
          <w:szCs w:val="24"/>
        </w:rPr>
        <w:br/>
        <w:t xml:space="preserve">     rosis et floribus coronari.</w:t>
      </w:r>
    </w:p>
    <w:p>
      <w:pPr>
        <w:widowControl w:val="on"/>
        <w:pBdr/>
        <w:spacing w:before="240" w:after="240" w:line="240" w:lineRule="auto"/>
        <w:ind w:left="0" w:right="0"/>
        <w:jc w:val="left"/>
      </w:pPr>
      <w:r>
        <w:rPr>
          <w:color w:val="000000"/>
          <w:sz w:val="24"/>
          <w:szCs w:val="24"/>
        </w:rPr>
        <w:t xml:space="preserve">215.  Insanum te omnes pueri, clamantque puellae.  Hor.</w:t>
      </w:r>
    </w:p>
    <w:p>
      <w:pPr>
        <w:widowControl w:val="on"/>
        <w:pBdr/>
        <w:spacing w:before="240" w:after="240" w:line="240" w:lineRule="auto"/>
        <w:ind w:left="0" w:right="0"/>
        <w:jc w:val="left"/>
      </w:pPr>
      <w:r>
        <w:rPr>
          <w:color w:val="000000"/>
          <w:sz w:val="24"/>
          <w:szCs w:val="24"/>
        </w:rPr>
        <w:t xml:space="preserve">216.  Plautus Aubular.</w:t>
      </w:r>
    </w:p>
    <w:p>
      <w:pPr>
        <w:widowControl w:val="on"/>
        <w:pBdr/>
        <w:spacing w:before="240" w:after="240" w:line="240" w:lineRule="auto"/>
        <w:ind w:left="0" w:right="0"/>
        <w:jc w:val="left"/>
      </w:pPr>
      <w:r>
        <w:rPr>
          <w:color w:val="000000"/>
          <w:sz w:val="24"/>
          <w:szCs w:val="24"/>
        </w:rPr>
        <w:t xml:space="preserve">217.  Adelph. act. 5. scen. 8.</w:t>
      </w:r>
    </w:p>
    <w:p>
      <w:pPr>
        <w:widowControl w:val="on"/>
        <w:pBdr/>
        <w:spacing w:before="240" w:after="240" w:line="240" w:lineRule="auto"/>
        <w:ind w:left="0" w:right="0"/>
        <w:jc w:val="left"/>
      </w:pPr>
      <w:r>
        <w:rPr>
          <w:color w:val="000000"/>
          <w:sz w:val="24"/>
          <w:szCs w:val="24"/>
        </w:rPr>
        <w:t xml:space="preserve">218.  Tully Tusc. 5. fortune, not wisdom, governs our lives.</w:t>
      </w:r>
    </w:p>
    <w:p>
      <w:pPr>
        <w:widowControl w:val="on"/>
        <w:pBdr/>
        <w:spacing w:before="240" w:after="240" w:line="240" w:lineRule="auto"/>
        <w:ind w:left="0" w:right="0"/>
        <w:jc w:val="left"/>
      </w:pPr>
      <w:r>
        <w:rPr>
          <w:color w:val="000000"/>
          <w:sz w:val="24"/>
          <w:szCs w:val="24"/>
        </w:rPr>
        <w:t xml:space="preserve">219.  Plato Apologia Socratis.</w:t>
      </w:r>
    </w:p>
    <w:p>
      <w:pPr>
        <w:widowControl w:val="on"/>
        <w:pBdr/>
        <w:spacing w:before="240" w:after="240" w:line="240" w:lineRule="auto"/>
        <w:ind w:left="0" w:right="0"/>
        <w:jc w:val="left"/>
      </w:pPr>
      <w:r>
        <w:rPr>
          <w:color w:val="000000"/>
          <w:sz w:val="24"/>
          <w:szCs w:val="24"/>
        </w:rPr>
        <w:t xml:space="preserve">220.  Ant.  Dial.</w:t>
      </w:r>
    </w:p>
    <w:p>
      <w:pPr>
        <w:widowControl w:val="on"/>
        <w:pBdr/>
        <w:spacing w:before="240" w:after="240" w:line="240" w:lineRule="auto"/>
        <w:ind w:left="0" w:right="0"/>
        <w:jc w:val="left"/>
      </w:pPr>
      <w:r>
        <w:rPr>
          <w:color w:val="000000"/>
          <w:sz w:val="24"/>
          <w:szCs w:val="24"/>
        </w:rPr>
        <w:t xml:space="preserve">221.  Lib. 3. de sap. pauci ut video sanae mentis sunt.</w:t>
      </w:r>
    </w:p>
    <w:p>
      <w:pPr>
        <w:widowControl w:val="on"/>
        <w:pBdr/>
        <w:spacing w:before="240" w:after="240" w:line="240" w:lineRule="auto"/>
        <w:ind w:left="0" w:right="0"/>
        <w:jc w:val="left"/>
      </w:pPr>
      <w:r>
        <w:rPr>
          <w:color w:val="000000"/>
          <w:sz w:val="24"/>
          <w:szCs w:val="24"/>
        </w:rPr>
        <w:t xml:space="preserve">222.  Stulte et incaute omnia agi video.</w:t>
      </w:r>
    </w:p>
    <w:p>
      <w:pPr>
        <w:widowControl w:val="on"/>
        <w:pBdr/>
        <w:spacing w:before="240" w:after="240" w:line="240" w:lineRule="auto"/>
        <w:ind w:left="0" w:right="0"/>
        <w:jc w:val="left"/>
      </w:pPr>
      <w:r>
        <w:rPr>
          <w:color w:val="000000"/>
          <w:sz w:val="24"/>
          <w:szCs w:val="24"/>
        </w:rPr>
        <w:t xml:space="preserve">223.  Insania non omnibus eadem, Erasm. chil. 3. cent. 10. nemo mortalium</w:t>
      </w:r>
      <w:r>
        <w:rPr>
          <w:color w:val="000000"/>
          <w:sz w:val="24"/>
          <w:szCs w:val="24"/>
        </w:rPr>
        <w:br/>
        <w:t xml:space="preserve">     qui non aliqua in re desipit, licet alius alio morbo laboret, hic</w:t>
      </w:r>
      <w:r>
        <w:rPr>
          <w:color w:val="000000"/>
          <w:sz w:val="24"/>
          <w:szCs w:val="24"/>
        </w:rPr>
        <w:br/>
        <w:t xml:space="preserve">     libidinis, ille avaritiae, ambitionis, invidiae.</w:t>
      </w:r>
    </w:p>
    <w:p>
      <w:pPr>
        <w:widowControl w:val="on"/>
        <w:pBdr/>
        <w:spacing w:before="240" w:after="240" w:line="240" w:lineRule="auto"/>
        <w:ind w:left="0" w:right="0"/>
        <w:jc w:val="left"/>
      </w:pPr>
      <w:r>
        <w:rPr>
          <w:color w:val="000000"/>
          <w:sz w:val="24"/>
          <w:szCs w:val="24"/>
        </w:rPr>
        <w:t xml:space="preserve">224.  Hor. l. 2. sat. 3.</w:t>
      </w:r>
    </w:p>
    <w:p>
      <w:pPr>
        <w:widowControl w:val="on"/>
        <w:pBdr/>
        <w:spacing w:before="240" w:after="240" w:line="240" w:lineRule="auto"/>
        <w:ind w:left="0" w:right="0"/>
        <w:jc w:val="left"/>
      </w:pPr>
      <w:r>
        <w:rPr>
          <w:color w:val="000000"/>
          <w:sz w:val="24"/>
          <w:szCs w:val="24"/>
        </w:rPr>
        <w:t xml:space="preserve">225.  Lib. 1. de aulico.  Est in unoquoque nostrum seminarium aliquod</w:t>
      </w:r>
      <w:r>
        <w:rPr>
          <w:color w:val="000000"/>
          <w:sz w:val="24"/>
          <w:szCs w:val="24"/>
        </w:rPr>
        <w:br/>
        <w:t xml:space="preserve">     stultitiae, quod si quando excitetur, in infinitum facile excrescit.</w:t>
      </w:r>
    </w:p>
    <w:p>
      <w:pPr>
        <w:widowControl w:val="on"/>
        <w:pBdr/>
        <w:spacing w:before="240" w:after="240" w:line="240" w:lineRule="auto"/>
        <w:ind w:left="0" w:right="0"/>
        <w:jc w:val="left"/>
      </w:pPr>
      <w:r>
        <w:rPr>
          <w:color w:val="000000"/>
          <w:sz w:val="24"/>
          <w:szCs w:val="24"/>
        </w:rPr>
        <w:t xml:space="preserve">226.  Primaque lux vitae prima juroris erat.</w:t>
      </w:r>
    </w:p>
    <w:p>
      <w:pPr>
        <w:widowControl w:val="on"/>
        <w:pBdr/>
        <w:spacing w:before="240" w:after="240" w:line="240" w:lineRule="auto"/>
        <w:ind w:left="0" w:right="0"/>
        <w:jc w:val="left"/>
      </w:pPr>
      <w:r>
        <w:rPr>
          <w:color w:val="000000"/>
          <w:sz w:val="24"/>
          <w:szCs w:val="24"/>
        </w:rPr>
        <w:t xml:space="preserve">227.  Tibullus, stulti praetereunt dies, their wits are a wool-gathering.  So</w:t>
      </w:r>
      <w:r>
        <w:rPr>
          <w:color w:val="000000"/>
          <w:sz w:val="24"/>
          <w:szCs w:val="24"/>
        </w:rPr>
        <w:br/>
        <w:t xml:space="preserve">     fools commonly dote.</w:t>
      </w:r>
    </w:p>
    <w:p>
      <w:pPr>
        <w:widowControl w:val="on"/>
        <w:pBdr/>
        <w:spacing w:before="240" w:after="240" w:line="240" w:lineRule="auto"/>
        <w:ind w:left="0" w:right="0"/>
        <w:jc w:val="left"/>
      </w:pPr>
      <w:r>
        <w:rPr>
          <w:color w:val="000000"/>
          <w:sz w:val="24"/>
          <w:szCs w:val="24"/>
        </w:rPr>
        <w:t xml:space="preserve">228.  Dial. contemplantes, Tom:  2.</w:t>
      </w:r>
    </w:p>
    <w:p>
      <w:pPr>
        <w:widowControl w:val="on"/>
        <w:pBdr/>
        <w:spacing w:before="240" w:after="240" w:line="240" w:lineRule="auto"/>
        <w:ind w:left="0" w:right="0"/>
        <w:jc w:val="left"/>
      </w:pPr>
      <w:r>
        <w:rPr>
          <w:color w:val="000000"/>
          <w:sz w:val="24"/>
          <w:szCs w:val="24"/>
        </w:rPr>
        <w:t xml:space="preserve">229.  Catullus.</w:t>
      </w:r>
    </w:p>
    <w:p>
      <w:pPr>
        <w:widowControl w:val="on"/>
        <w:pBdr/>
        <w:spacing w:before="240" w:after="240" w:line="240" w:lineRule="auto"/>
        <w:ind w:left="0" w:right="0"/>
        <w:jc w:val="left"/>
      </w:pPr>
      <w:r>
        <w:rPr>
          <w:color w:val="000000"/>
          <w:sz w:val="24"/>
          <w:szCs w:val="24"/>
        </w:rPr>
        <w:t xml:space="preserve">230.  Sub ramosa platano sedentem, solum, discalceatum, super lapidem, valde</w:t>
      </w:r>
      <w:r>
        <w:rPr>
          <w:color w:val="000000"/>
          <w:sz w:val="24"/>
          <w:szCs w:val="24"/>
        </w:rPr>
        <w:br/>
        <w:t xml:space="preserve">     pallidum ac macilentum, promissa barba, librum super genibus habentem.</w:t>
      </w:r>
    </w:p>
    <w:p>
      <w:pPr>
        <w:widowControl w:val="on"/>
        <w:pBdr/>
        <w:spacing w:before="240" w:after="240" w:line="240" w:lineRule="auto"/>
        <w:ind w:left="0" w:right="0"/>
        <w:jc w:val="left"/>
      </w:pPr>
      <w:r>
        <w:rPr>
          <w:color w:val="000000"/>
          <w:sz w:val="24"/>
          <w:szCs w:val="24"/>
        </w:rPr>
        <w:t xml:space="preserve">231.  De furore, mania melancholia scribo, ut sciam quo pacto in hominibus</w:t>
      </w:r>
      <w:r>
        <w:rPr>
          <w:color w:val="000000"/>
          <w:sz w:val="24"/>
          <w:szCs w:val="24"/>
        </w:rPr>
        <w:br/>
        <w:t xml:space="preserve">     gignatur, fiat, crescat, cumuletur, minuatur; haec inquit animalia</w:t>
      </w:r>
      <w:r>
        <w:rPr>
          <w:color w:val="000000"/>
          <w:sz w:val="24"/>
          <w:szCs w:val="24"/>
        </w:rPr>
        <w:br/>
        <w:t xml:space="preserve">     quae vides propterea seco, non Dei opera perosus, sed fellis bilisque</w:t>
      </w:r>
      <w:r>
        <w:rPr>
          <w:color w:val="000000"/>
          <w:sz w:val="24"/>
          <w:szCs w:val="24"/>
        </w:rPr>
        <w:br/>
        <w:t xml:space="preserve">     naturam disquirens.</w:t>
      </w:r>
    </w:p>
    <w:p>
      <w:pPr>
        <w:widowControl w:val="on"/>
        <w:pBdr/>
        <w:spacing w:before="240" w:after="240" w:line="240" w:lineRule="auto"/>
        <w:ind w:left="0" w:right="0"/>
        <w:jc w:val="left"/>
      </w:pPr>
      <w:r>
        <w:rPr>
          <w:color w:val="000000"/>
          <w:sz w:val="24"/>
          <w:szCs w:val="24"/>
        </w:rPr>
        <w:t xml:space="preserve">232.  Aust. l. 1. in Gen. Jumenti &amp; servi tui obsequium rigide postulas, et</w:t>
      </w:r>
      <w:r>
        <w:rPr>
          <w:color w:val="000000"/>
          <w:sz w:val="24"/>
          <w:szCs w:val="24"/>
        </w:rPr>
        <w:br/>
        <w:t xml:space="preserve">     tu nullum praestas aliis, nec ipsi Deo.</w:t>
      </w:r>
    </w:p>
    <w:p>
      <w:pPr>
        <w:widowControl w:val="on"/>
        <w:pBdr/>
        <w:spacing w:before="240" w:after="240" w:line="240" w:lineRule="auto"/>
        <w:ind w:left="0" w:right="0"/>
        <w:jc w:val="left"/>
      </w:pPr>
      <w:r>
        <w:rPr>
          <w:color w:val="000000"/>
          <w:sz w:val="24"/>
          <w:szCs w:val="24"/>
        </w:rPr>
        <w:t xml:space="preserve">233.  Uxores ducunt, mox foras ejiciunt.</w:t>
      </w:r>
    </w:p>
    <w:p>
      <w:pPr>
        <w:widowControl w:val="on"/>
        <w:pBdr/>
        <w:spacing w:before="240" w:after="240" w:line="240" w:lineRule="auto"/>
        <w:ind w:left="0" w:right="0"/>
        <w:jc w:val="left"/>
      </w:pPr>
      <w:r>
        <w:rPr>
          <w:color w:val="000000"/>
          <w:sz w:val="24"/>
          <w:szCs w:val="24"/>
        </w:rPr>
        <w:t xml:space="preserve">234.  Pueros amant, mox fastidiunt.</w:t>
      </w:r>
    </w:p>
    <w:p>
      <w:pPr>
        <w:widowControl w:val="on"/>
        <w:pBdr/>
        <w:spacing w:before="240" w:after="240" w:line="240" w:lineRule="auto"/>
        <w:ind w:left="0" w:right="0"/>
        <w:jc w:val="left"/>
      </w:pPr>
      <w:r>
        <w:rPr>
          <w:color w:val="000000"/>
          <w:sz w:val="24"/>
          <w:szCs w:val="24"/>
        </w:rPr>
        <w:t xml:space="preserve">235.  Quid hoc ab insania deest?</w:t>
      </w:r>
    </w:p>
    <w:p>
      <w:pPr>
        <w:widowControl w:val="on"/>
        <w:pBdr/>
        <w:spacing w:before="240" w:after="240" w:line="240" w:lineRule="auto"/>
        <w:ind w:left="0" w:right="0"/>
        <w:jc w:val="left"/>
      </w:pPr>
      <w:r>
        <w:rPr>
          <w:color w:val="000000"/>
          <w:sz w:val="24"/>
          <w:szCs w:val="24"/>
        </w:rPr>
        <w:t xml:space="preserve">236.  Reges eligunt, deponunt.</w:t>
      </w:r>
    </w:p>
    <w:p>
      <w:pPr>
        <w:widowControl w:val="on"/>
        <w:pBdr/>
        <w:spacing w:before="240" w:after="240" w:line="240" w:lineRule="auto"/>
        <w:ind w:left="0" w:right="0"/>
        <w:jc w:val="left"/>
      </w:pPr>
      <w:r>
        <w:rPr>
          <w:color w:val="000000"/>
          <w:sz w:val="24"/>
          <w:szCs w:val="24"/>
        </w:rPr>
        <w:t xml:space="preserve">237.  Contra parentes, fratres, cives, perpetuo rixantur, et inimicitias</w:t>
      </w:r>
      <w:r>
        <w:rPr>
          <w:color w:val="000000"/>
          <w:sz w:val="24"/>
          <w:szCs w:val="24"/>
        </w:rPr>
        <w:br/>
        <w:t xml:space="preserve">     agunt.</w:t>
      </w:r>
    </w:p>
    <w:p>
      <w:pPr>
        <w:widowControl w:val="on"/>
        <w:pBdr/>
        <w:spacing w:before="240" w:after="240" w:line="240" w:lineRule="auto"/>
        <w:ind w:left="0" w:right="0"/>
        <w:jc w:val="left"/>
      </w:pPr>
      <w:r>
        <w:rPr>
          <w:color w:val="000000"/>
          <w:sz w:val="24"/>
          <w:szCs w:val="24"/>
        </w:rPr>
        <w:t xml:space="preserve">238.  Idola inanimata amant, animata odio habent, sic pontificii.</w:t>
      </w:r>
    </w:p>
    <w:p>
      <w:pPr>
        <w:widowControl w:val="on"/>
        <w:pBdr/>
        <w:spacing w:before="240" w:after="240" w:line="240" w:lineRule="auto"/>
        <w:ind w:left="0" w:right="0"/>
        <w:jc w:val="left"/>
      </w:pPr>
      <w:r>
        <w:rPr>
          <w:color w:val="000000"/>
          <w:sz w:val="24"/>
          <w:szCs w:val="24"/>
        </w:rPr>
        <w:t xml:space="preserve">239.  Credo equidem vivos ducent e marmore vultus.</w:t>
      </w:r>
    </w:p>
    <w:p>
      <w:pPr>
        <w:keepNext w:val="on"/>
        <w:pageBreakBefore w:val="on"/>
        <w:widowControl w:val="on"/>
        <w:pBdr/>
        <w:spacing w:before="0" w:after="322" w:line="240" w:lineRule="auto"/>
        <w:ind w:left="0" w:right="0"/>
        <w:jc w:val="left"/>
        <w:outlineLvl w:val="0"/>
      </w:pPr>
      <w:r>
        <w:rPr>
          <w:b/>
          <w:color w:val="000000"/>
          <w:sz w:val="48"/>
          <w:szCs w:val="48"/>
        </w:rPr>
        <w:t xml:space="preserve">Page 953</w:t>
      </w:r>
    </w:p>
    <w:p>
      <w:pPr>
        <w:widowControl w:val="on"/>
        <w:pBdr/>
        <w:spacing w:before="240" w:after="240" w:line="240" w:lineRule="auto"/>
        <w:ind w:left="0" w:right="0"/>
        <w:jc w:val="left"/>
      </w:pPr>
      <w:r>
        <w:rPr>
          <w:color w:val="000000"/>
          <w:sz w:val="24"/>
          <w:szCs w:val="24"/>
        </w:rPr>
        <w:t xml:space="preserve">240.  Suam stultitiam perspicit nemo, sed alter alterum deridet.</w:t>
      </w:r>
    </w:p>
    <w:p>
      <w:pPr>
        <w:widowControl w:val="on"/>
        <w:pBdr/>
        <w:spacing w:before="240" w:after="240" w:line="240" w:lineRule="auto"/>
        <w:ind w:left="0" w:right="0"/>
        <w:jc w:val="left"/>
      </w:pPr>
      <w:r>
        <w:rPr>
          <w:color w:val="000000"/>
          <w:sz w:val="24"/>
          <w:szCs w:val="24"/>
        </w:rPr>
        <w:t xml:space="preserve">241.  Denique sit finis querendi, cumque habeas plus, pauperiem metuas</w:t>
      </w:r>
      <w:r>
        <w:rPr>
          <w:color w:val="000000"/>
          <w:sz w:val="24"/>
          <w:szCs w:val="24"/>
        </w:rPr>
        <w:br/>
        <w:t xml:space="preserve">     minis, et finire laborem incipias, partis quod avebas, utere Hor.</w:t>
      </w:r>
    </w:p>
    <w:p>
      <w:pPr>
        <w:widowControl w:val="on"/>
        <w:pBdr/>
        <w:spacing w:before="240" w:after="240" w:line="240" w:lineRule="auto"/>
        <w:ind w:left="0" w:right="0"/>
        <w:jc w:val="left"/>
      </w:pPr>
      <w:r>
        <w:rPr>
          <w:color w:val="000000"/>
          <w:sz w:val="24"/>
          <w:szCs w:val="24"/>
        </w:rPr>
        <w:t xml:space="preserve">242.  Astutam vapido servat sub pectore vulpem.  Et cum vulpo positus pariter</w:t>
      </w:r>
      <w:r>
        <w:rPr>
          <w:color w:val="000000"/>
          <w:sz w:val="24"/>
          <w:szCs w:val="24"/>
        </w:rPr>
        <w:br/>
        <w:t xml:space="preserve">     vulpinarier.  Cretizan dum cum Crete.</w:t>
      </w:r>
    </w:p>
    <w:p>
      <w:pPr>
        <w:widowControl w:val="on"/>
        <w:pBdr/>
        <w:spacing w:before="240" w:after="240" w:line="240" w:lineRule="auto"/>
        <w:ind w:left="0" w:right="0"/>
        <w:jc w:val="left"/>
      </w:pPr>
      <w:r>
        <w:rPr>
          <w:color w:val="000000"/>
          <w:sz w:val="24"/>
          <w:szCs w:val="24"/>
        </w:rPr>
        <w:t xml:space="preserve">243.  Qui fit Mecaenas ut nemo quam sibi sortem.  Seu ratio dederit, seu sors</w:t>
      </w:r>
      <w:r>
        <w:rPr>
          <w:color w:val="000000"/>
          <w:sz w:val="24"/>
          <w:szCs w:val="24"/>
        </w:rPr>
        <w:br/>
        <w:t xml:space="preserve">     objecerit, illa contentus vivat, &amp;c.  Hor.</w:t>
      </w:r>
    </w:p>
    <w:p>
      <w:pPr>
        <w:widowControl w:val="on"/>
        <w:pBdr/>
        <w:spacing w:before="240" w:after="240" w:line="240" w:lineRule="auto"/>
        <w:ind w:left="0" w:right="0"/>
        <w:jc w:val="left"/>
      </w:pPr>
      <w:r>
        <w:rPr>
          <w:color w:val="000000"/>
          <w:sz w:val="24"/>
          <w:szCs w:val="24"/>
        </w:rPr>
        <w:t xml:space="preserve">244.  Diruit, aedificat, mutat quadrata rotundis.  Trajanus pontem struxit</w:t>
      </w:r>
      <w:r>
        <w:rPr>
          <w:color w:val="000000"/>
          <w:sz w:val="24"/>
          <w:szCs w:val="24"/>
        </w:rPr>
        <w:br/>
        <w:t xml:space="preserve">     super Danubium, quem successor ejus Adrianus statim demolitus.</w:t>
      </w:r>
    </w:p>
    <w:p>
      <w:pPr>
        <w:widowControl w:val="on"/>
        <w:pBdr/>
        <w:spacing w:before="240" w:after="240" w:line="240" w:lineRule="auto"/>
        <w:ind w:left="0" w:right="0"/>
        <w:jc w:val="left"/>
      </w:pPr>
      <w:r>
        <w:rPr>
          <w:color w:val="000000"/>
          <w:sz w:val="24"/>
          <w:szCs w:val="24"/>
        </w:rPr>
        <w:t xml:space="preserve">245.  Qua quid in re ab infantibus differunt, quibus mens et sensus sine</w:t>
      </w:r>
      <w:r>
        <w:rPr>
          <w:color w:val="000000"/>
          <w:sz w:val="24"/>
          <w:szCs w:val="24"/>
        </w:rPr>
        <w:br/>
        <w:t xml:space="preserve">     ratione inest, quicquid sese his offert volupe est.</w:t>
      </w:r>
    </w:p>
    <w:p>
      <w:pPr>
        <w:widowControl w:val="on"/>
        <w:pBdr/>
        <w:spacing w:before="240" w:after="240" w:line="240" w:lineRule="auto"/>
        <w:ind w:left="0" w:right="0"/>
        <w:jc w:val="left"/>
      </w:pPr>
      <w:r>
        <w:rPr>
          <w:color w:val="000000"/>
          <w:sz w:val="24"/>
          <w:szCs w:val="24"/>
        </w:rPr>
        <w:t xml:space="preserve">246.  Idem Plut.</w:t>
      </w:r>
    </w:p>
    <w:p>
      <w:pPr>
        <w:widowControl w:val="on"/>
        <w:pBdr/>
        <w:spacing w:before="240" w:after="240" w:line="240" w:lineRule="auto"/>
        <w:ind w:left="0" w:right="0"/>
        <w:jc w:val="left"/>
      </w:pPr>
      <w:r>
        <w:rPr>
          <w:color w:val="000000"/>
          <w:sz w:val="24"/>
          <w:szCs w:val="24"/>
        </w:rPr>
        <w:t xml:space="preserve">247.  Ut insaniae causam disquiram bruta macto et seco, cum hoc potius in</w:t>
      </w:r>
      <w:r>
        <w:rPr>
          <w:color w:val="000000"/>
          <w:sz w:val="24"/>
          <w:szCs w:val="24"/>
        </w:rPr>
        <w:br/>
        <w:t xml:space="preserve">     hominibus investigandum esset.</w:t>
      </w:r>
    </w:p>
    <w:p>
      <w:pPr>
        <w:widowControl w:val="on"/>
        <w:pBdr/>
        <w:spacing w:before="240" w:after="240" w:line="240" w:lineRule="auto"/>
        <w:ind w:left="0" w:right="0"/>
        <w:jc w:val="left"/>
      </w:pPr>
      <w:r>
        <w:rPr>
          <w:color w:val="000000"/>
          <w:sz w:val="24"/>
          <w:szCs w:val="24"/>
        </w:rPr>
        <w:t xml:space="preserve">248.  Totus a nativitate morbus est.</w:t>
      </w:r>
    </w:p>
    <w:p>
      <w:pPr>
        <w:widowControl w:val="on"/>
        <w:pBdr/>
        <w:spacing w:before="240" w:after="240" w:line="240" w:lineRule="auto"/>
        <w:ind w:left="0" w:right="0"/>
        <w:jc w:val="left"/>
      </w:pPr>
      <w:r>
        <w:rPr>
          <w:color w:val="000000"/>
          <w:sz w:val="24"/>
          <w:szCs w:val="24"/>
        </w:rPr>
        <w:t xml:space="preserve">249.  In vigore furibundus, quum decrescit insanabilis.</w:t>
      </w:r>
    </w:p>
    <w:p>
      <w:pPr>
        <w:widowControl w:val="on"/>
        <w:pBdr/>
        <w:spacing w:before="240" w:after="240" w:line="240" w:lineRule="auto"/>
        <w:ind w:left="0" w:right="0"/>
        <w:jc w:val="left"/>
      </w:pPr>
      <w:r>
        <w:rPr>
          <w:color w:val="000000"/>
          <w:sz w:val="24"/>
          <w:szCs w:val="24"/>
        </w:rPr>
        <w:t xml:space="preserve">250.  Cyprian. ad Donatum.  Qui sedet crimina judicaturus, &amp;c.</w:t>
      </w:r>
    </w:p>
    <w:p>
      <w:pPr>
        <w:widowControl w:val="on"/>
        <w:pBdr/>
        <w:spacing w:before="240" w:after="240" w:line="240" w:lineRule="auto"/>
        <w:ind w:left="0" w:right="0"/>
        <w:jc w:val="left"/>
      </w:pPr>
      <w:r>
        <w:rPr>
          <w:color w:val="000000"/>
          <w:sz w:val="24"/>
          <w:szCs w:val="24"/>
        </w:rPr>
        <w:t xml:space="preserve">251.  Tu pessimus omnium latro es, as a thief told Alexander in Curtius. </w:t>
      </w:r>
      <w:r>
        <w:rPr>
          <w:color w:val="000000"/>
          <w:sz w:val="24"/>
          <w:szCs w:val="24"/>
        </w:rPr>
        <w:br/>
        <w:t xml:space="preserve">     Damnat foras judex, quod intus operatur, Cyprian.</w:t>
      </w:r>
    </w:p>
    <w:p>
      <w:pPr>
        <w:widowControl w:val="on"/>
        <w:pBdr/>
        <w:spacing w:before="240" w:after="240" w:line="240" w:lineRule="auto"/>
        <w:ind w:left="0" w:right="0"/>
        <w:jc w:val="left"/>
      </w:pPr>
      <w:r>
        <w:rPr>
          <w:color w:val="000000"/>
          <w:sz w:val="24"/>
          <w:szCs w:val="24"/>
        </w:rPr>
        <w:t xml:space="preserve">252.  Vultus magna cura, magna animi incuria.  Am.  Marcel.</w:t>
      </w:r>
    </w:p>
    <w:p>
      <w:pPr>
        <w:widowControl w:val="on"/>
        <w:pBdr/>
        <w:spacing w:before="240" w:after="240" w:line="240" w:lineRule="auto"/>
        <w:ind w:left="0" w:right="0"/>
        <w:jc w:val="left"/>
      </w:pPr>
      <w:r>
        <w:rPr>
          <w:color w:val="000000"/>
          <w:sz w:val="24"/>
          <w:szCs w:val="24"/>
        </w:rPr>
        <w:t xml:space="preserve">253.  Horrenda res est, vix duo verba sine mendacio proferuntur:  et quamvis</w:t>
      </w:r>
      <w:r>
        <w:rPr>
          <w:color w:val="000000"/>
          <w:sz w:val="24"/>
          <w:szCs w:val="24"/>
        </w:rPr>
        <w:br/>
        <w:t xml:space="preserve">     solenniter homines ad veritatem dicendum invitentur, pejerare tamen</w:t>
      </w:r>
      <w:r>
        <w:rPr>
          <w:color w:val="000000"/>
          <w:sz w:val="24"/>
          <w:szCs w:val="24"/>
        </w:rPr>
        <w:br/>
        <w:t xml:space="preserve">     non dubitant, ut ex decem testibus vix unus verum dicat.  Calv. in 8</w:t>
      </w:r>
      <w:r>
        <w:rPr>
          <w:color w:val="000000"/>
          <w:sz w:val="24"/>
          <w:szCs w:val="24"/>
        </w:rPr>
        <w:br/>
        <w:t xml:space="preserve">     John, Serm 1.</w:t>
      </w:r>
    </w:p>
    <w:p>
      <w:pPr>
        <w:widowControl w:val="on"/>
        <w:pBdr/>
        <w:spacing w:before="240" w:after="240" w:line="240" w:lineRule="auto"/>
        <w:ind w:left="0" w:right="0"/>
        <w:jc w:val="left"/>
      </w:pPr>
      <w:r>
        <w:rPr>
          <w:color w:val="000000"/>
          <w:sz w:val="24"/>
          <w:szCs w:val="24"/>
        </w:rPr>
        <w:t xml:space="preserve">254.  Sapientiam insaniam esse dicunt.</w:t>
      </w:r>
    </w:p>
    <w:p>
      <w:pPr>
        <w:widowControl w:val="on"/>
        <w:pBdr/>
        <w:spacing w:before="240" w:after="240" w:line="240" w:lineRule="auto"/>
        <w:ind w:left="0" w:right="0"/>
        <w:jc w:val="left"/>
      </w:pPr>
      <w:r>
        <w:rPr>
          <w:color w:val="000000"/>
          <w:sz w:val="24"/>
          <w:szCs w:val="24"/>
        </w:rPr>
        <w:t xml:space="preserve">255.  Siquidem sapientiae suae admiratione me complevit, offendi</w:t>
      </w:r>
      <w:r>
        <w:rPr>
          <w:color w:val="000000"/>
          <w:sz w:val="24"/>
          <w:szCs w:val="24"/>
        </w:rPr>
        <w:br/>
        <w:t xml:space="preserve">     sapientissimum virum, qui salvos potest omnes homines reddere.</w:t>
      </w:r>
    </w:p>
    <w:p>
      <w:pPr>
        <w:widowControl w:val="on"/>
        <w:pBdr/>
        <w:spacing w:before="240" w:after="240" w:line="240" w:lineRule="auto"/>
        <w:ind w:left="0" w:right="0"/>
        <w:jc w:val="left"/>
      </w:pPr>
      <w:r>
        <w:rPr>
          <w:color w:val="000000"/>
          <w:sz w:val="24"/>
          <w:szCs w:val="24"/>
        </w:rPr>
        <w:t xml:space="preserve">256.  E. Graec. epig.</w:t>
      </w:r>
    </w:p>
    <w:p>
      <w:pPr>
        <w:widowControl w:val="on"/>
        <w:pBdr/>
        <w:spacing w:before="240" w:after="240" w:line="240" w:lineRule="auto"/>
        <w:ind w:left="0" w:right="0"/>
        <w:jc w:val="left"/>
      </w:pPr>
      <w:r>
        <w:rPr>
          <w:color w:val="000000"/>
          <w:sz w:val="24"/>
          <w:szCs w:val="24"/>
        </w:rPr>
        <w:t xml:space="preserve">257.  Plures Democriti nunc non sufficiunt, opus Democrito qui Democritum</w:t>
      </w:r>
      <w:r>
        <w:rPr>
          <w:color w:val="000000"/>
          <w:sz w:val="24"/>
          <w:szCs w:val="24"/>
        </w:rPr>
        <w:br/>
        <w:t xml:space="preserve">     rideat.  Eras Moria.</w:t>
      </w:r>
    </w:p>
    <w:p>
      <w:pPr>
        <w:widowControl w:val="on"/>
        <w:pBdr/>
        <w:spacing w:before="240" w:after="240" w:line="240" w:lineRule="auto"/>
        <w:ind w:left="0" w:right="0"/>
        <w:jc w:val="left"/>
      </w:pPr>
      <w:r>
        <w:rPr>
          <w:color w:val="000000"/>
          <w:sz w:val="24"/>
          <w:szCs w:val="24"/>
        </w:rPr>
        <w:t xml:space="preserve">258.  Polycrat. lib. 3. cap. 8. e Petron.</w:t>
      </w:r>
    </w:p>
    <w:p>
      <w:pPr>
        <w:widowControl w:val="on"/>
        <w:pBdr/>
        <w:spacing w:before="240" w:after="240" w:line="240" w:lineRule="auto"/>
        <w:ind w:left="0" w:right="0"/>
        <w:jc w:val="left"/>
      </w:pPr>
      <w:r>
        <w:rPr>
          <w:color w:val="000000"/>
          <w:sz w:val="24"/>
          <w:szCs w:val="24"/>
        </w:rPr>
        <w:t xml:space="preserve">259.  Ubi omnes delirabant, omnes insani, &amp;c. hodie nauta, cras philosophus;</w:t>
      </w:r>
      <w:r>
        <w:rPr>
          <w:color w:val="000000"/>
          <w:sz w:val="24"/>
          <w:szCs w:val="24"/>
        </w:rPr>
        <w:br/>
        <w:t xml:space="preserve">     hodie faber, cras pharmacopola; hic modo regem agebat multo</w:t>
      </w:r>
      <w:r>
        <w:rPr>
          <w:color w:val="000000"/>
          <w:sz w:val="24"/>
          <w:szCs w:val="24"/>
        </w:rPr>
        <w:br/>
        <w:t xml:space="preserve">     sattellitio, tiara, et sceptro ornatus, nunc vili amictus centiculo,</w:t>
      </w:r>
      <w:r>
        <w:rPr>
          <w:color w:val="000000"/>
          <w:sz w:val="24"/>
          <w:szCs w:val="24"/>
        </w:rPr>
        <w:br/>
        <w:t xml:space="preserve">     asinum elitellarium impellit.</w:t>
      </w:r>
    </w:p>
    <w:p>
      <w:pPr>
        <w:widowControl w:val="on"/>
        <w:pBdr/>
        <w:spacing w:before="240" w:after="240" w:line="240" w:lineRule="auto"/>
        <w:ind w:left="0" w:right="0"/>
        <w:jc w:val="left"/>
      </w:pPr>
      <w:r>
        <w:rPr>
          <w:color w:val="000000"/>
          <w:sz w:val="24"/>
          <w:szCs w:val="24"/>
        </w:rPr>
        <w:t xml:space="preserve">260.  Calcagninus Apol.  Crysalus e caeteris auro dives, manicato pepio et</w:t>
      </w:r>
      <w:r>
        <w:rPr>
          <w:color w:val="000000"/>
          <w:sz w:val="24"/>
          <w:szCs w:val="24"/>
        </w:rPr>
        <w:br/>
        <w:t xml:space="preserve">     tiara conspicuus, levis alioquin et nullius consilii, &amp;c. magno fastu</w:t>
      </w:r>
      <w:r>
        <w:rPr>
          <w:color w:val="000000"/>
          <w:sz w:val="24"/>
          <w:szCs w:val="24"/>
        </w:rPr>
        <w:br/>
        <w:t xml:space="preserve">     ingredienti assurgunt dii, &amp;c.</w:t>
      </w:r>
    </w:p>
    <w:p>
      <w:pPr>
        <w:widowControl w:val="on"/>
        <w:pBdr/>
        <w:spacing w:before="240" w:after="240" w:line="240" w:lineRule="auto"/>
        <w:ind w:left="0" w:right="0"/>
        <w:jc w:val="left"/>
      </w:pPr>
      <w:r>
        <w:rPr>
          <w:color w:val="000000"/>
          <w:sz w:val="24"/>
          <w:szCs w:val="24"/>
        </w:rPr>
        <w:t xml:space="preserve">261.  Sed hominis levitatem Jupiter perspiciens, at tu (iniquit) esto</w:t>
      </w:r>
      <w:r>
        <w:rPr>
          <w:color w:val="000000"/>
          <w:sz w:val="24"/>
          <w:szCs w:val="24"/>
        </w:rPr>
        <w:br/>
        <w:t xml:space="preserve">     bombilio, &amp;c. protinusque vestis illa manicata in alas versa est, et</w:t>
      </w:r>
      <w:r>
        <w:rPr>
          <w:color w:val="000000"/>
          <w:sz w:val="24"/>
          <w:szCs w:val="24"/>
        </w:rPr>
        <w:br/>
        <w:t xml:space="preserve">     mortales inde Chrysalides vocant hujusmodi homines.</w:t>
      </w:r>
    </w:p>
    <w:p>
      <w:pPr>
        <w:widowControl w:val="on"/>
        <w:pBdr/>
        <w:spacing w:before="240" w:after="240" w:line="240" w:lineRule="auto"/>
        <w:ind w:left="0" w:right="0"/>
        <w:jc w:val="left"/>
      </w:pPr>
      <w:r>
        <w:rPr>
          <w:color w:val="000000"/>
          <w:sz w:val="24"/>
          <w:szCs w:val="24"/>
        </w:rPr>
        <w:t xml:space="preserve">262.  You will meet covetous fools and prodigal sycophants everywhere.</w:t>
      </w:r>
    </w:p>
    <w:p>
      <w:pPr>
        <w:widowControl w:val="on"/>
        <w:pBdr/>
        <w:spacing w:before="240" w:after="240" w:line="240" w:lineRule="auto"/>
        <w:ind w:left="0" w:right="0"/>
        <w:jc w:val="left"/>
      </w:pPr>
      <w:r>
        <w:rPr>
          <w:color w:val="000000"/>
          <w:sz w:val="24"/>
          <w:szCs w:val="24"/>
        </w:rPr>
        <w:t xml:space="preserve">263.  Juven.</w:t>
      </w:r>
    </w:p>
    <w:p>
      <w:pPr>
        <w:widowControl w:val="on"/>
        <w:pBdr/>
        <w:spacing w:before="240" w:after="240" w:line="240" w:lineRule="auto"/>
        <w:ind w:left="0" w:right="0"/>
        <w:jc w:val="left"/>
      </w:pPr>
      <w:r>
        <w:rPr>
          <w:color w:val="000000"/>
          <w:sz w:val="24"/>
          <w:szCs w:val="24"/>
        </w:rPr>
        <w:t xml:space="preserve">264.  Juven.</w:t>
      </w:r>
    </w:p>
    <w:p>
      <w:pPr>
        <w:widowControl w:val="on"/>
        <w:pBdr/>
        <w:spacing w:before="240" w:after="240" w:line="240" w:lineRule="auto"/>
        <w:ind w:left="0" w:right="0"/>
        <w:jc w:val="left"/>
      </w:pPr>
      <w:r>
        <w:rPr>
          <w:color w:val="000000"/>
          <w:sz w:val="24"/>
          <w:szCs w:val="24"/>
        </w:rPr>
        <w:t xml:space="preserve">265.  De bello Jud. l. 8. c. 11.  Iniquitates vestrae neminem latent, inque</w:t>
      </w:r>
      <w:r>
        <w:rPr>
          <w:color w:val="000000"/>
          <w:sz w:val="24"/>
          <w:szCs w:val="24"/>
        </w:rPr>
        <w:br/>
        <w:t xml:space="preserve">     dies singulos certamen habetis quis pejor sit.</w:t>
      </w:r>
    </w:p>
    <w:p>
      <w:pPr>
        <w:keepNext w:val="on"/>
        <w:pageBreakBefore w:val="on"/>
        <w:widowControl w:val="on"/>
        <w:pBdr/>
        <w:spacing w:before="0" w:after="322" w:line="240" w:lineRule="auto"/>
        <w:ind w:left="0" w:right="0"/>
        <w:jc w:val="left"/>
        <w:outlineLvl w:val="0"/>
      </w:pPr>
      <w:r>
        <w:rPr>
          <w:b/>
          <w:color w:val="000000"/>
          <w:sz w:val="48"/>
          <w:szCs w:val="48"/>
        </w:rPr>
        <w:t xml:space="preserve">Page 954</w:t>
      </w:r>
    </w:p>
    <w:p>
      <w:pPr>
        <w:widowControl w:val="on"/>
        <w:pBdr/>
        <w:spacing w:before="240" w:after="240" w:line="240" w:lineRule="auto"/>
        <w:ind w:left="0" w:right="0"/>
        <w:jc w:val="left"/>
      </w:pPr>
      <w:r>
        <w:rPr>
          <w:color w:val="000000"/>
          <w:sz w:val="24"/>
          <w:szCs w:val="24"/>
        </w:rPr>
        <w:t xml:space="preserve">266.  Hor.</w:t>
      </w:r>
    </w:p>
    <w:p>
      <w:pPr>
        <w:widowControl w:val="on"/>
        <w:pBdr/>
        <w:spacing w:before="240" w:after="240" w:line="240" w:lineRule="auto"/>
        <w:ind w:left="0" w:right="0"/>
        <w:jc w:val="left"/>
      </w:pPr>
      <w:r>
        <w:rPr>
          <w:color w:val="000000"/>
          <w:sz w:val="24"/>
          <w:szCs w:val="24"/>
        </w:rPr>
        <w:t xml:space="preserve">267.  Lib. 5.  Epist. 8.</w:t>
      </w:r>
    </w:p>
    <w:p>
      <w:pPr>
        <w:widowControl w:val="on"/>
        <w:pBdr/>
        <w:spacing w:before="240" w:after="240" w:line="240" w:lineRule="auto"/>
        <w:ind w:left="0" w:right="0"/>
        <w:jc w:val="left"/>
      </w:pPr>
      <w:r>
        <w:rPr>
          <w:color w:val="000000"/>
          <w:sz w:val="24"/>
          <w:szCs w:val="24"/>
        </w:rPr>
        <w:t xml:space="preserve">268.  Hor.</w:t>
      </w:r>
    </w:p>
    <w:p>
      <w:pPr>
        <w:widowControl w:val="on"/>
        <w:pBdr/>
        <w:spacing w:before="240" w:after="240" w:line="240" w:lineRule="auto"/>
        <w:ind w:left="0" w:right="0"/>
        <w:jc w:val="left"/>
      </w:pPr>
      <w:r>
        <w:rPr>
          <w:color w:val="000000"/>
          <w:sz w:val="24"/>
          <w:szCs w:val="24"/>
        </w:rPr>
        <w:t xml:space="preserve">269.  Superstitio est insanus error.</w:t>
      </w:r>
    </w:p>
    <w:p>
      <w:pPr>
        <w:widowControl w:val="on"/>
        <w:pBdr/>
        <w:spacing w:before="240" w:after="240" w:line="240" w:lineRule="auto"/>
        <w:ind w:left="0" w:right="0"/>
        <w:jc w:val="left"/>
      </w:pPr>
      <w:r>
        <w:rPr>
          <w:color w:val="000000"/>
          <w:sz w:val="24"/>
          <w:szCs w:val="24"/>
        </w:rPr>
        <w:t xml:space="preserve">270.  Lib. 8. hist.  Belg.</w:t>
      </w:r>
    </w:p>
    <w:p>
      <w:pPr>
        <w:widowControl w:val="on"/>
        <w:pBdr/>
        <w:spacing w:before="240" w:after="240" w:line="240" w:lineRule="auto"/>
        <w:ind w:left="0" w:right="0"/>
        <w:jc w:val="left"/>
      </w:pPr>
      <w:r>
        <w:rPr>
          <w:color w:val="000000"/>
          <w:sz w:val="24"/>
          <w:szCs w:val="24"/>
        </w:rPr>
        <w:t xml:space="preserve">271.  Lucan.</w:t>
      </w:r>
    </w:p>
    <w:p>
      <w:pPr>
        <w:widowControl w:val="on"/>
        <w:pBdr/>
        <w:spacing w:before="240" w:after="240" w:line="240" w:lineRule="auto"/>
        <w:ind w:left="0" w:right="0"/>
        <w:jc w:val="left"/>
      </w:pPr>
      <w:r>
        <w:rPr>
          <w:color w:val="000000"/>
          <w:sz w:val="24"/>
          <w:szCs w:val="24"/>
        </w:rPr>
        <w:t xml:space="preserve">272.  Father Angelo, the Duke of Joyeux, going barefoot over the Alps to</w:t>
      </w:r>
      <w:r>
        <w:rPr>
          <w:color w:val="000000"/>
          <w:sz w:val="24"/>
          <w:szCs w:val="24"/>
        </w:rPr>
        <w:br/>
        <w:t xml:space="preserve">     Rome, &amp;c.</w:t>
      </w:r>
    </w:p>
    <w:p>
      <w:pPr>
        <w:widowControl w:val="on"/>
        <w:pBdr/>
        <w:spacing w:before="240" w:after="240" w:line="240" w:lineRule="auto"/>
        <w:ind w:left="0" w:right="0"/>
        <w:jc w:val="left"/>
      </w:pPr>
      <w:r>
        <w:rPr>
          <w:color w:val="000000"/>
          <w:sz w:val="24"/>
          <w:szCs w:val="24"/>
        </w:rPr>
        <w:t xml:space="preserve">273.  Si cui intueri vacet quae patiuntur superstitiosi, invenies tam</w:t>
      </w:r>
      <w:r>
        <w:rPr>
          <w:color w:val="000000"/>
          <w:sz w:val="24"/>
          <w:szCs w:val="24"/>
        </w:rPr>
        <w:br/>
        <w:t xml:space="preserve">     indecora honestis, tam indigna liberis, tam dissimilia sanis, ut nemo</w:t>
      </w:r>
      <w:r>
        <w:rPr>
          <w:color w:val="000000"/>
          <w:sz w:val="24"/>
          <w:szCs w:val="24"/>
        </w:rPr>
        <w:br/>
        <w:t xml:space="preserve">     fuerit dubitaturus furere eos, si cum paucioribus fuerent.  Senec.</w:t>
      </w:r>
    </w:p>
    <w:p>
      <w:pPr>
        <w:widowControl w:val="on"/>
        <w:pBdr/>
        <w:spacing w:before="240" w:after="240" w:line="240" w:lineRule="auto"/>
        <w:ind w:left="0" w:right="0"/>
        <w:jc w:val="left"/>
      </w:pPr>
      <w:r>
        <w:rPr>
          <w:color w:val="000000"/>
          <w:sz w:val="24"/>
          <w:szCs w:val="24"/>
        </w:rPr>
        <w:t xml:space="preserve">274.  Quid dicam de eorum indulgentiis, oblationibus, votis, solutionibus,</w:t>
      </w:r>
      <w:r>
        <w:rPr>
          <w:color w:val="000000"/>
          <w:sz w:val="24"/>
          <w:szCs w:val="24"/>
        </w:rPr>
        <w:br/>
        <w:t xml:space="preserve">     jejuniis, coenobiis, somniis, horis, organis, cantilenis, campanis,</w:t>
      </w:r>
      <w:r>
        <w:rPr>
          <w:color w:val="000000"/>
          <w:sz w:val="24"/>
          <w:szCs w:val="24"/>
        </w:rPr>
        <w:br/>
        <w:t xml:space="preserve">     simulachris, missis, purgatoriis, mitris, breviariis, bullis,</w:t>
      </w:r>
      <w:r>
        <w:rPr>
          <w:color w:val="000000"/>
          <w:sz w:val="24"/>
          <w:szCs w:val="24"/>
        </w:rPr>
        <w:br/>
        <w:t xml:space="preserve">     lustralibus, aquis, rasuris, unctionibus, candelis, calicibus,</w:t>
      </w:r>
      <w:r>
        <w:rPr>
          <w:color w:val="000000"/>
          <w:sz w:val="24"/>
          <w:szCs w:val="24"/>
        </w:rPr>
        <w:br/>
        <w:t xml:space="preserve">     crucibus, mappis, cereis, thuribulis, incantationibus, exorcismis,</w:t>
      </w:r>
      <w:r>
        <w:rPr>
          <w:color w:val="000000"/>
          <w:sz w:val="24"/>
          <w:szCs w:val="24"/>
        </w:rPr>
        <w:br/>
        <w:t xml:space="preserve">     sputis, legendis, &amp;c.  Baleus de actis Rom.  Pont.</w:t>
      </w:r>
    </w:p>
    <w:p>
      <w:pPr>
        <w:widowControl w:val="on"/>
        <w:pBdr/>
        <w:spacing w:before="240" w:after="240" w:line="240" w:lineRule="auto"/>
        <w:ind w:left="0" w:right="0"/>
        <w:jc w:val="left"/>
      </w:pPr>
      <w:r>
        <w:rPr>
          <w:color w:val="000000"/>
          <w:sz w:val="24"/>
          <w:szCs w:val="24"/>
        </w:rPr>
        <w:t xml:space="preserve">275.  Pleasing spectacles to the ignorant poor.</w:t>
      </w:r>
    </w:p>
    <w:p>
      <w:pPr>
        <w:widowControl w:val="on"/>
        <w:pBdr/>
        <w:spacing w:before="240" w:after="240" w:line="240" w:lineRule="auto"/>
        <w:ind w:left="0" w:right="0"/>
        <w:jc w:val="left"/>
      </w:pPr>
      <w:r>
        <w:rPr>
          <w:color w:val="000000"/>
          <w:sz w:val="24"/>
          <w:szCs w:val="24"/>
        </w:rPr>
        <w:t xml:space="preserve">276.  Th.  Neageor.</w:t>
      </w:r>
    </w:p>
    <w:p>
      <w:pPr>
        <w:widowControl w:val="on"/>
        <w:pBdr/>
        <w:spacing w:before="240" w:after="240" w:line="240" w:lineRule="auto"/>
        <w:ind w:left="0" w:right="0"/>
        <w:jc w:val="left"/>
      </w:pPr>
      <w:r>
        <w:rPr>
          <w:color w:val="000000"/>
          <w:sz w:val="24"/>
          <w:szCs w:val="24"/>
        </w:rPr>
        <w:t xml:space="preserve">277.  Dum simulant spernere, acquisiverunt sibi 30 annorum spatio bis</w:t>
      </w:r>
      <w:r>
        <w:rPr>
          <w:color w:val="000000"/>
          <w:sz w:val="24"/>
          <w:szCs w:val="24"/>
        </w:rPr>
        <w:br/>
        <w:t xml:space="preserve">     centena millia librarum annua.  Arnold.</w:t>
      </w:r>
    </w:p>
    <w:p>
      <w:pPr>
        <w:widowControl w:val="on"/>
        <w:pBdr/>
        <w:spacing w:before="240" w:after="240" w:line="240" w:lineRule="auto"/>
        <w:ind w:left="0" w:right="0"/>
        <w:jc w:val="left"/>
      </w:pPr>
      <w:r>
        <w:rPr>
          <w:color w:val="000000"/>
          <w:sz w:val="24"/>
          <w:szCs w:val="24"/>
        </w:rPr>
        <w:t xml:space="preserve">278.  Et quum interdiu de virtute loquuti sunt, sero in latibulis clunes</w:t>
      </w:r>
      <w:r>
        <w:rPr>
          <w:color w:val="000000"/>
          <w:sz w:val="24"/>
          <w:szCs w:val="24"/>
        </w:rPr>
        <w:br/>
        <w:t xml:space="preserve">     agitant labore nocturno, Agryppa.</w:t>
      </w:r>
    </w:p>
    <w:p>
      <w:pPr>
        <w:widowControl w:val="on"/>
        <w:pBdr/>
        <w:spacing w:before="240" w:after="240" w:line="240" w:lineRule="auto"/>
        <w:ind w:left="0" w:right="0"/>
        <w:jc w:val="left"/>
      </w:pPr>
      <w:r>
        <w:rPr>
          <w:color w:val="000000"/>
          <w:sz w:val="24"/>
          <w:szCs w:val="24"/>
        </w:rPr>
        <w:t xml:space="preserve">279. 1 Tim. iii. 13.  But they shall prevail no longer, their madness shall</w:t>
      </w:r>
      <w:r>
        <w:rPr>
          <w:color w:val="000000"/>
          <w:sz w:val="24"/>
          <w:szCs w:val="24"/>
        </w:rPr>
        <w:br/>
        <w:t xml:space="preserve">     be known to all men.</w:t>
      </w:r>
    </w:p>
    <w:p>
      <w:pPr>
        <w:widowControl w:val="on"/>
        <w:pBdr/>
        <w:spacing w:before="240" w:after="240" w:line="240" w:lineRule="auto"/>
        <w:ind w:left="0" w:right="0"/>
        <w:jc w:val="left"/>
      </w:pPr>
      <w:r>
        <w:rPr>
          <w:color w:val="000000"/>
          <w:sz w:val="24"/>
          <w:szCs w:val="24"/>
        </w:rPr>
        <w:t xml:space="preserve">280.  Benignitatis sinus solebat esse, nunc litium officina curia Romana</w:t>
      </w:r>
      <w:r>
        <w:rPr>
          <w:color w:val="000000"/>
          <w:sz w:val="24"/>
          <w:szCs w:val="24"/>
        </w:rPr>
        <w:br/>
        <w:t xml:space="preserve">     Budaeus.</w:t>
      </w:r>
    </w:p>
    <w:p>
      <w:pPr>
        <w:widowControl w:val="on"/>
        <w:pBdr/>
        <w:spacing w:before="240" w:after="240" w:line="240" w:lineRule="auto"/>
        <w:ind w:left="0" w:right="0"/>
        <w:jc w:val="left"/>
      </w:pPr>
      <w:r>
        <w:rPr>
          <w:color w:val="000000"/>
          <w:sz w:val="24"/>
          <w:szCs w:val="24"/>
        </w:rPr>
        <w:t xml:space="preserve">281.  Quid tibi videtur facturus Democritus, si horum spectator contigisset?</w:t>
      </w:r>
    </w:p>
    <w:p>
      <w:pPr>
        <w:widowControl w:val="on"/>
        <w:pBdr/>
        <w:spacing w:before="240" w:after="240" w:line="240" w:lineRule="auto"/>
        <w:ind w:left="0" w:right="0"/>
        <w:jc w:val="left"/>
      </w:pPr>
      <w:r>
        <w:rPr>
          <w:color w:val="000000"/>
          <w:sz w:val="24"/>
          <w:szCs w:val="24"/>
        </w:rPr>
        <w:t xml:space="preserve">282.  Ob inanes ditionum titulos, ob prereptum locum, ob interceptam</w:t>
      </w:r>
      <w:r>
        <w:rPr>
          <w:color w:val="000000"/>
          <w:sz w:val="24"/>
          <w:szCs w:val="24"/>
        </w:rPr>
        <w:br/>
        <w:t xml:space="preserve">     mulierculam, vel quod e stultitia natum, vel e malitia, quod cupido</w:t>
      </w:r>
      <w:r>
        <w:rPr>
          <w:color w:val="000000"/>
          <w:sz w:val="24"/>
          <w:szCs w:val="24"/>
        </w:rPr>
        <w:br/>
        <w:t xml:space="preserve">     dominandi, libido nocendi, &amp;c.</w:t>
      </w:r>
    </w:p>
    <w:p>
      <w:pPr>
        <w:widowControl w:val="on"/>
        <w:pBdr/>
        <w:spacing w:before="240" w:after="240" w:line="240" w:lineRule="auto"/>
        <w:ind w:left="0" w:right="0"/>
        <w:jc w:val="left"/>
      </w:pPr>
      <w:r>
        <w:rPr>
          <w:color w:val="000000"/>
          <w:sz w:val="24"/>
          <w:szCs w:val="24"/>
        </w:rPr>
        <w:t xml:space="preserve">283.  Bellum rem plane bellui nam vocat Morus.  Utop. lib. 2.</w:t>
      </w:r>
    </w:p>
    <w:p>
      <w:pPr>
        <w:widowControl w:val="on"/>
        <w:pBdr/>
        <w:spacing w:before="240" w:after="240" w:line="240" w:lineRule="auto"/>
        <w:ind w:left="0" w:right="0"/>
        <w:jc w:val="left"/>
      </w:pPr>
      <w:r>
        <w:rPr>
          <w:color w:val="000000"/>
          <w:sz w:val="24"/>
          <w:szCs w:val="24"/>
        </w:rPr>
        <w:t xml:space="preserve">284.  Munster.  Cosmog. l. 5, c. 3.  E. Dict.  Cretens.</w:t>
      </w:r>
    </w:p>
    <w:p>
      <w:pPr>
        <w:widowControl w:val="on"/>
        <w:pBdr/>
        <w:spacing w:before="240" w:after="240" w:line="240" w:lineRule="auto"/>
        <w:ind w:left="0" w:right="0"/>
        <w:jc w:val="left"/>
      </w:pPr>
      <w:r>
        <w:rPr>
          <w:color w:val="000000"/>
          <w:sz w:val="24"/>
          <w:szCs w:val="24"/>
        </w:rPr>
        <w:t xml:space="preserve">285.  Jovius vit. ejus.</w:t>
      </w:r>
    </w:p>
    <w:p>
      <w:pPr>
        <w:widowControl w:val="on"/>
        <w:pBdr/>
        <w:spacing w:before="240" w:after="240" w:line="240" w:lineRule="auto"/>
        <w:ind w:left="0" w:right="0"/>
        <w:jc w:val="left"/>
      </w:pPr>
      <w:r>
        <w:rPr>
          <w:color w:val="000000"/>
          <w:sz w:val="24"/>
          <w:szCs w:val="24"/>
        </w:rPr>
        <w:t xml:space="preserve">286.  Comineus.</w:t>
      </w:r>
    </w:p>
    <w:p>
      <w:pPr>
        <w:widowControl w:val="on"/>
        <w:pBdr/>
        <w:spacing w:before="240" w:after="240" w:line="240" w:lineRule="auto"/>
        <w:ind w:left="0" w:right="0"/>
        <w:jc w:val="left"/>
      </w:pPr>
      <w:r>
        <w:rPr>
          <w:color w:val="000000"/>
          <w:sz w:val="24"/>
          <w:szCs w:val="24"/>
        </w:rPr>
        <w:t xml:space="preserve">287.  Lib. 3.</w:t>
      </w:r>
    </w:p>
    <w:p>
      <w:pPr>
        <w:widowControl w:val="on"/>
        <w:pBdr/>
        <w:spacing w:before="240" w:after="240" w:line="240" w:lineRule="auto"/>
        <w:ind w:left="0" w:right="0"/>
        <w:jc w:val="left"/>
      </w:pPr>
      <w:r>
        <w:rPr>
          <w:color w:val="000000"/>
          <w:sz w:val="24"/>
          <w:szCs w:val="24"/>
        </w:rPr>
        <w:t xml:space="preserve">288.  Hist. of the siege of Ostend, fol. 23.</w:t>
      </w:r>
    </w:p>
    <w:p>
      <w:pPr>
        <w:widowControl w:val="on"/>
        <w:pBdr/>
        <w:spacing w:before="240" w:after="240" w:line="240" w:lineRule="auto"/>
        <w:ind w:left="0" w:right="0"/>
        <w:jc w:val="left"/>
      </w:pPr>
      <w:r>
        <w:rPr>
          <w:color w:val="000000"/>
          <w:sz w:val="24"/>
          <w:szCs w:val="24"/>
        </w:rPr>
        <w:t xml:space="preserve">289.  Erasmus de bello.  Ut placidum illud animal benevoletiae natum tam</w:t>
      </w:r>
      <w:r>
        <w:rPr>
          <w:color w:val="000000"/>
          <w:sz w:val="24"/>
          <w:szCs w:val="24"/>
        </w:rPr>
        <w:br/>
        <w:t xml:space="preserve">     ferina vecordia in mutuam rueret perniciem.</w:t>
      </w:r>
    </w:p>
    <w:p>
      <w:pPr>
        <w:widowControl w:val="on"/>
        <w:pBdr/>
        <w:spacing w:before="240" w:after="240" w:line="240" w:lineRule="auto"/>
        <w:ind w:left="0" w:right="0"/>
        <w:jc w:val="left"/>
      </w:pPr>
      <w:r>
        <w:rPr>
          <w:color w:val="000000"/>
          <w:sz w:val="24"/>
          <w:szCs w:val="24"/>
        </w:rPr>
        <w:t xml:space="preserve">290.  Rich.  Dinoth. praefat.  Belli civilis Gal.</w:t>
      </w:r>
    </w:p>
    <w:p>
      <w:pPr>
        <w:widowControl w:val="on"/>
        <w:pBdr/>
        <w:spacing w:before="240" w:after="240" w:line="240" w:lineRule="auto"/>
        <w:ind w:left="0" w:right="0"/>
        <w:jc w:val="left"/>
      </w:pPr>
      <w:r>
        <w:rPr>
          <w:color w:val="000000"/>
          <w:sz w:val="24"/>
          <w:szCs w:val="24"/>
        </w:rPr>
        <w:t xml:space="preserve">291.  Jovius.</w:t>
      </w:r>
    </w:p>
    <w:p>
      <w:pPr>
        <w:widowControl w:val="on"/>
        <w:pBdr/>
        <w:spacing w:before="240" w:after="240" w:line="240" w:lineRule="auto"/>
        <w:ind w:left="0" w:right="0"/>
        <w:jc w:val="left"/>
      </w:pPr>
      <w:r>
        <w:rPr>
          <w:color w:val="000000"/>
          <w:sz w:val="24"/>
          <w:szCs w:val="24"/>
        </w:rPr>
        <w:t xml:space="preserve">292.  Dolus, asperitas, in justitia propria bellorum negotia.  Tertul.</w:t>
      </w:r>
    </w:p>
    <w:p>
      <w:pPr>
        <w:widowControl w:val="on"/>
        <w:pBdr/>
        <w:spacing w:before="240" w:after="240" w:line="240" w:lineRule="auto"/>
        <w:ind w:left="0" w:right="0"/>
        <w:jc w:val="left"/>
      </w:pPr>
      <w:r>
        <w:rPr>
          <w:color w:val="000000"/>
          <w:sz w:val="24"/>
          <w:szCs w:val="24"/>
        </w:rPr>
        <w:t xml:space="preserve">293.  Trully.</w:t>
      </w:r>
    </w:p>
    <w:p>
      <w:pPr>
        <w:widowControl w:val="on"/>
        <w:pBdr/>
        <w:spacing w:before="240" w:after="240" w:line="240" w:lineRule="auto"/>
        <w:ind w:left="0" w:right="0"/>
        <w:jc w:val="left"/>
      </w:pPr>
      <w:r>
        <w:rPr>
          <w:color w:val="000000"/>
          <w:sz w:val="24"/>
          <w:szCs w:val="24"/>
        </w:rPr>
        <w:t xml:space="preserve">294.  Lucan.</w:t>
      </w:r>
    </w:p>
    <w:p>
      <w:pPr>
        <w:widowControl w:val="on"/>
        <w:pBdr/>
        <w:spacing w:before="240" w:after="240" w:line="240" w:lineRule="auto"/>
        <w:ind w:left="0" w:right="0"/>
        <w:jc w:val="left"/>
      </w:pPr>
      <w:r>
        <w:rPr>
          <w:color w:val="000000"/>
          <w:sz w:val="24"/>
          <w:szCs w:val="24"/>
        </w:rPr>
        <w:t xml:space="preserve">295.  Pater in filium, affinis in affinem, amicus in amicum, &amp;c.  Regio cum</w:t>
      </w:r>
      <w:r>
        <w:rPr>
          <w:color w:val="000000"/>
          <w:sz w:val="24"/>
          <w:szCs w:val="24"/>
        </w:rPr>
        <w:br/>
        <w:t xml:space="preserve">     regione, regnum regno colliditur.  Populus populo in mutuam perniciem,</w:t>
      </w:r>
      <w:r>
        <w:rPr>
          <w:color w:val="000000"/>
          <w:sz w:val="24"/>
          <w:szCs w:val="24"/>
        </w:rPr>
        <w:br/>
        <w:t xml:space="preserve">     belluarum instar sanguinolente ruentium.</w:t>
      </w:r>
    </w:p>
    <w:p>
      <w:pPr>
        <w:widowControl w:val="on"/>
        <w:pBdr/>
        <w:spacing w:before="240" w:after="240" w:line="240" w:lineRule="auto"/>
        <w:ind w:left="0" w:right="0"/>
        <w:jc w:val="left"/>
      </w:pPr>
      <w:r>
        <w:rPr>
          <w:color w:val="000000"/>
          <w:sz w:val="24"/>
          <w:szCs w:val="24"/>
        </w:rPr>
        <w:t xml:space="preserve">296.  Libanii declam.</w:t>
      </w:r>
    </w:p>
    <w:p>
      <w:pPr>
        <w:widowControl w:val="on"/>
        <w:pBdr/>
        <w:spacing w:before="240" w:after="240" w:line="240" w:lineRule="auto"/>
        <w:ind w:left="0" w:right="0"/>
        <w:jc w:val="left"/>
      </w:pPr>
      <w:r>
        <w:rPr>
          <w:color w:val="000000"/>
          <w:sz w:val="24"/>
          <w:szCs w:val="24"/>
        </w:rPr>
        <w:t xml:space="preserve">297.  Ira enim et furor Bellonae consultores, &amp;c. dementes sacerdotes sunt.</w:t>
      </w:r>
    </w:p>
    <w:p>
      <w:pPr>
        <w:widowControl w:val="on"/>
        <w:pBdr/>
        <w:spacing w:before="240" w:after="240" w:line="240" w:lineRule="auto"/>
        <w:ind w:left="0" w:right="0"/>
        <w:jc w:val="left"/>
      </w:pPr>
      <w:r>
        <w:rPr>
          <w:color w:val="000000"/>
          <w:sz w:val="24"/>
          <w:szCs w:val="24"/>
        </w:rPr>
        <w:t xml:space="preserve">298.  Bellum quasi bellua et ad omnia scelera furor immissus.</w:t>
      </w:r>
    </w:p>
    <w:p>
      <w:pPr>
        <w:widowControl w:val="on"/>
        <w:pBdr/>
        <w:spacing w:before="240" w:after="240" w:line="240" w:lineRule="auto"/>
        <w:ind w:left="0" w:right="0"/>
        <w:jc w:val="left"/>
      </w:pPr>
      <w:r>
        <w:rPr>
          <w:color w:val="000000"/>
          <w:sz w:val="24"/>
          <w:szCs w:val="24"/>
        </w:rPr>
        <w:t xml:space="preserve">299.  Gallorum decies centum millia ceciderunt.  Ecclesiaris 20 millia</w:t>
      </w:r>
      <w:r>
        <w:rPr>
          <w:color w:val="000000"/>
          <w:sz w:val="24"/>
          <w:szCs w:val="24"/>
        </w:rPr>
        <w:br/>
        <w:t xml:space="preserve">     fundamentis excisa.</w:t>
      </w:r>
    </w:p>
    <w:p>
      <w:pPr>
        <w:keepNext w:val="on"/>
        <w:pageBreakBefore w:val="on"/>
        <w:widowControl w:val="on"/>
        <w:pBdr/>
        <w:spacing w:before="0" w:after="322" w:line="240" w:lineRule="auto"/>
        <w:ind w:left="0" w:right="0"/>
        <w:jc w:val="left"/>
        <w:outlineLvl w:val="0"/>
      </w:pPr>
      <w:r>
        <w:rPr>
          <w:b/>
          <w:color w:val="000000"/>
          <w:sz w:val="48"/>
          <w:szCs w:val="48"/>
        </w:rPr>
        <w:t xml:space="preserve">Page 955</w:t>
      </w:r>
    </w:p>
    <w:p>
      <w:pPr>
        <w:widowControl w:val="on"/>
        <w:pBdr/>
        <w:spacing w:before="240" w:after="240" w:line="240" w:lineRule="auto"/>
        <w:ind w:left="0" w:right="0"/>
        <w:jc w:val="left"/>
      </w:pPr>
      <w:r>
        <w:rPr>
          <w:color w:val="000000"/>
          <w:sz w:val="24"/>
          <w:szCs w:val="24"/>
        </w:rPr>
        <w:t xml:space="preserve">300.  Belli civilis Gal. l. 1. hoc ferali bello et caedibus omnia</w:t>
      </w:r>
      <w:r>
        <w:rPr>
          <w:color w:val="000000"/>
          <w:sz w:val="24"/>
          <w:szCs w:val="24"/>
        </w:rPr>
        <w:br/>
        <w:t xml:space="preserve">     repleverunt, et regnum amplissimum a fundamentis pene everterunt,</w:t>
      </w:r>
      <w:r>
        <w:rPr>
          <w:color w:val="000000"/>
          <w:sz w:val="24"/>
          <w:szCs w:val="24"/>
        </w:rPr>
        <w:br/>
        <w:t xml:space="preserve">     plebis tot myriades gladio, bello, fame miserabiliter perierunt.</w:t>
      </w:r>
    </w:p>
    <w:p>
      <w:pPr>
        <w:widowControl w:val="on"/>
        <w:pBdr/>
        <w:spacing w:before="240" w:after="240" w:line="240" w:lineRule="auto"/>
        <w:ind w:left="0" w:right="0"/>
        <w:jc w:val="left"/>
      </w:pPr>
      <w:r>
        <w:rPr>
          <w:color w:val="000000"/>
          <w:sz w:val="24"/>
          <w:szCs w:val="24"/>
        </w:rPr>
        <w:t xml:space="preserve">301.  Pont.  Huterus.</w:t>
      </w:r>
    </w:p>
    <w:p>
      <w:pPr>
        <w:widowControl w:val="on"/>
        <w:pBdr/>
        <w:spacing w:before="240" w:after="240" w:line="240" w:lineRule="auto"/>
        <w:ind w:left="0" w:right="0"/>
        <w:jc w:val="left"/>
      </w:pPr>
      <w:r>
        <w:rPr>
          <w:color w:val="000000"/>
          <w:sz w:val="24"/>
          <w:szCs w:val="24"/>
        </w:rPr>
        <w:t xml:space="preserve">302.  Comineus.  Ut nullus non execretur et admiretur crudelitatem, et</w:t>
      </w:r>
      <w:r>
        <w:rPr>
          <w:color w:val="000000"/>
          <w:sz w:val="24"/>
          <w:szCs w:val="24"/>
        </w:rPr>
        <w:br/>
        <w:t xml:space="preserve">     barbaram insaniam, quae inter homines eodem sub caelo natos, ejusdem</w:t>
      </w:r>
      <w:r>
        <w:rPr>
          <w:color w:val="000000"/>
          <w:sz w:val="24"/>
          <w:szCs w:val="24"/>
        </w:rPr>
        <w:br/>
        <w:t xml:space="preserve">     linguae, sanguinis, religionis, exercebator.</w:t>
      </w:r>
    </w:p>
    <w:p>
      <w:pPr>
        <w:widowControl w:val="on"/>
        <w:pBdr/>
        <w:spacing w:before="240" w:after="240" w:line="240" w:lineRule="auto"/>
        <w:ind w:left="0" w:right="0"/>
        <w:jc w:val="left"/>
      </w:pPr>
      <w:r>
        <w:rPr>
          <w:color w:val="000000"/>
          <w:sz w:val="24"/>
          <w:szCs w:val="24"/>
        </w:rPr>
        <w:t xml:space="preserve">303.  Lucan.</w:t>
      </w:r>
    </w:p>
    <w:p>
      <w:pPr>
        <w:widowControl w:val="on"/>
        <w:pBdr/>
        <w:spacing w:before="240" w:after="240" w:line="240" w:lineRule="auto"/>
        <w:ind w:left="0" w:right="0"/>
        <w:jc w:val="left"/>
      </w:pPr>
      <w:r>
        <w:rPr>
          <w:color w:val="000000"/>
          <w:sz w:val="24"/>
          <w:szCs w:val="24"/>
        </w:rPr>
        <w:t xml:space="preserve">304.  Virg.</w:t>
      </w:r>
    </w:p>
    <w:p>
      <w:pPr>
        <w:widowControl w:val="on"/>
        <w:pBdr/>
        <w:spacing w:before="240" w:after="240" w:line="240" w:lineRule="auto"/>
        <w:ind w:left="0" w:right="0"/>
        <w:jc w:val="left"/>
      </w:pPr>
      <w:r>
        <w:rPr>
          <w:color w:val="000000"/>
          <w:sz w:val="24"/>
          <w:szCs w:val="24"/>
        </w:rPr>
        <w:t xml:space="preserve">305.  Bishop of Cuseo, an eyewitness.</w:t>
      </w:r>
    </w:p>
    <w:p>
      <w:pPr>
        <w:widowControl w:val="on"/>
        <w:pBdr/>
        <w:spacing w:before="240" w:after="240" w:line="240" w:lineRule="auto"/>
        <w:ind w:left="0" w:right="0"/>
        <w:jc w:val="left"/>
      </w:pPr>
      <w:r>
        <w:rPr>
          <w:color w:val="000000"/>
          <w:sz w:val="24"/>
          <w:szCs w:val="24"/>
        </w:rPr>
        <w:t xml:space="preserve">306.  Read Meteran of his stupend cruelties.</w:t>
      </w:r>
    </w:p>
    <w:p>
      <w:pPr>
        <w:widowControl w:val="on"/>
        <w:pBdr/>
        <w:spacing w:before="240" w:after="240" w:line="240" w:lineRule="auto"/>
        <w:ind w:left="0" w:right="0"/>
        <w:jc w:val="left"/>
      </w:pPr>
      <w:r>
        <w:rPr>
          <w:color w:val="000000"/>
          <w:sz w:val="24"/>
          <w:szCs w:val="24"/>
        </w:rPr>
        <w:t xml:space="preserve">307.  Hensius Austriaco.</w:t>
      </w:r>
    </w:p>
    <w:p>
      <w:pPr>
        <w:widowControl w:val="on"/>
        <w:pBdr/>
        <w:spacing w:before="240" w:after="240" w:line="240" w:lineRule="auto"/>
        <w:ind w:left="0" w:right="0"/>
        <w:jc w:val="left"/>
      </w:pPr>
      <w:r>
        <w:rPr>
          <w:color w:val="000000"/>
          <w:sz w:val="24"/>
          <w:szCs w:val="24"/>
        </w:rPr>
        <w:t xml:space="preserve">308.  Virg.  Georg. “impious war rages throughout the whole world.”</w:t>
      </w:r>
    </w:p>
    <w:p>
      <w:pPr>
        <w:widowControl w:val="on"/>
        <w:pBdr/>
        <w:spacing w:before="240" w:after="240" w:line="240" w:lineRule="auto"/>
        <w:ind w:left="0" w:right="0"/>
        <w:jc w:val="left"/>
      </w:pPr>
      <w:r>
        <w:rPr>
          <w:color w:val="000000"/>
          <w:sz w:val="24"/>
          <w:szCs w:val="24"/>
        </w:rPr>
        <w:t xml:space="preserve">309.  Jansenius Gallobelgicus 1596.  Mundus furiosus, inscriptio libri.</w:t>
      </w:r>
    </w:p>
    <w:p>
      <w:pPr>
        <w:widowControl w:val="on"/>
        <w:pBdr/>
        <w:spacing w:before="240" w:after="240" w:line="240" w:lineRule="auto"/>
        <w:ind w:left="0" w:right="0"/>
        <w:jc w:val="left"/>
      </w:pPr>
      <w:r>
        <w:rPr>
          <w:color w:val="000000"/>
          <w:sz w:val="24"/>
          <w:szCs w:val="24"/>
        </w:rPr>
        <w:t xml:space="preserve">310.  Exercitat. 250. serm. 4.</w:t>
      </w:r>
    </w:p>
    <w:p>
      <w:pPr>
        <w:widowControl w:val="on"/>
        <w:pBdr/>
        <w:spacing w:before="240" w:after="240" w:line="240" w:lineRule="auto"/>
        <w:ind w:left="0" w:right="0"/>
        <w:jc w:val="left"/>
      </w:pPr>
      <w:r>
        <w:rPr>
          <w:color w:val="000000"/>
          <w:sz w:val="24"/>
          <w:szCs w:val="24"/>
        </w:rPr>
        <w:t xml:space="preserve">311.  Fleat Heraclitus an rideat Democritus.</w:t>
      </w:r>
    </w:p>
    <w:p>
      <w:pPr>
        <w:widowControl w:val="on"/>
        <w:pBdr/>
        <w:spacing w:before="240" w:after="240" w:line="240" w:lineRule="auto"/>
        <w:ind w:left="0" w:right="0"/>
        <w:jc w:val="left"/>
      </w:pPr>
      <w:r>
        <w:rPr>
          <w:color w:val="000000"/>
          <w:sz w:val="24"/>
          <w:szCs w:val="24"/>
        </w:rPr>
        <w:t xml:space="preserve">312.  Curae leves loquuntur, ingentes stupent.</w:t>
      </w:r>
    </w:p>
    <w:p>
      <w:pPr>
        <w:widowControl w:val="on"/>
        <w:pBdr/>
        <w:spacing w:before="240" w:after="240" w:line="240" w:lineRule="auto"/>
        <w:ind w:left="0" w:right="0"/>
        <w:jc w:val="left"/>
      </w:pPr>
      <w:r>
        <w:rPr>
          <w:color w:val="000000"/>
          <w:sz w:val="24"/>
          <w:szCs w:val="24"/>
        </w:rPr>
        <w:t xml:space="preserve">313.  Arma amens capio, nec sat rationis in armis.</w:t>
      </w:r>
    </w:p>
    <w:p>
      <w:pPr>
        <w:widowControl w:val="on"/>
        <w:pBdr/>
        <w:spacing w:before="240" w:after="240" w:line="240" w:lineRule="auto"/>
        <w:ind w:left="0" w:right="0"/>
        <w:jc w:val="left"/>
      </w:pPr>
      <w:r>
        <w:rPr>
          <w:color w:val="000000"/>
          <w:sz w:val="24"/>
          <w:szCs w:val="24"/>
        </w:rPr>
        <w:t xml:space="preserve">314.  Erasmus.</w:t>
      </w:r>
    </w:p>
    <w:p>
      <w:pPr>
        <w:widowControl w:val="on"/>
        <w:pBdr/>
        <w:spacing w:before="240" w:after="240" w:line="240" w:lineRule="auto"/>
        <w:ind w:left="0" w:right="0"/>
        <w:jc w:val="left"/>
      </w:pPr>
      <w:r>
        <w:rPr>
          <w:color w:val="000000"/>
          <w:sz w:val="24"/>
          <w:szCs w:val="24"/>
        </w:rPr>
        <w:t xml:space="preserve">315.  Pro Murena.  Omnes urbanae res, omnia studia, omnis forensis laus et</w:t>
      </w:r>
      <w:r>
        <w:rPr>
          <w:color w:val="000000"/>
          <w:sz w:val="24"/>
          <w:szCs w:val="24"/>
        </w:rPr>
        <w:br/>
        <w:t xml:space="preserve">     industria latet in tutela et praecidio bellicae virtutis, et simul</w:t>
      </w:r>
      <w:r>
        <w:rPr>
          <w:color w:val="000000"/>
          <w:sz w:val="24"/>
          <w:szCs w:val="24"/>
        </w:rPr>
        <w:br/>
        <w:t xml:space="preserve">     atque increpuit suspicio tumultus, artes illico nostrae conticescunt.</w:t>
      </w:r>
    </w:p>
    <w:p>
      <w:pPr>
        <w:widowControl w:val="on"/>
        <w:pBdr/>
        <w:spacing w:before="240" w:after="240" w:line="240" w:lineRule="auto"/>
        <w:ind w:left="0" w:right="0"/>
        <w:jc w:val="left"/>
      </w:pPr>
      <w:r>
        <w:rPr>
          <w:color w:val="000000"/>
          <w:sz w:val="24"/>
          <w:szCs w:val="24"/>
        </w:rPr>
        <w:t xml:space="preserve">316.  Ser. 13.</w:t>
      </w:r>
    </w:p>
    <w:p>
      <w:pPr>
        <w:widowControl w:val="on"/>
        <w:pBdr/>
        <w:spacing w:before="240" w:after="240" w:line="240" w:lineRule="auto"/>
        <w:ind w:left="0" w:right="0"/>
        <w:jc w:val="left"/>
      </w:pPr>
      <w:r>
        <w:rPr>
          <w:color w:val="000000"/>
          <w:sz w:val="24"/>
          <w:szCs w:val="24"/>
        </w:rPr>
        <w:t xml:space="preserve">317.  Crudelissimos saevissimosque latrones, fortissimos haberi</w:t>
      </w:r>
      <w:r>
        <w:rPr>
          <w:color w:val="000000"/>
          <w:sz w:val="24"/>
          <w:szCs w:val="24"/>
        </w:rPr>
        <w:br/>
        <w:t xml:space="preserve">     propugnatores, fidissimos duces habent, bruta persuasione donati.</w:t>
      </w:r>
    </w:p>
    <w:p>
      <w:pPr>
        <w:widowControl w:val="on"/>
        <w:pBdr/>
        <w:spacing w:before="240" w:after="240" w:line="240" w:lineRule="auto"/>
        <w:ind w:left="0" w:right="0"/>
        <w:jc w:val="left"/>
      </w:pPr>
      <w:r>
        <w:rPr>
          <w:color w:val="000000"/>
          <w:sz w:val="24"/>
          <w:szCs w:val="24"/>
        </w:rPr>
        <w:t xml:space="preserve">318.  Eobanus Hessus.  Quibus omnis in armis vita placet, non ulla juvat nisi</w:t>
      </w:r>
      <w:r>
        <w:rPr>
          <w:color w:val="000000"/>
          <w:sz w:val="24"/>
          <w:szCs w:val="24"/>
        </w:rPr>
        <w:br/>
        <w:t xml:space="preserve">     morte, nec ullam esse putant vitam, quae non assueverit armis.</w:t>
      </w:r>
    </w:p>
    <w:p>
      <w:pPr>
        <w:widowControl w:val="on"/>
        <w:pBdr/>
        <w:spacing w:before="240" w:after="240" w:line="240" w:lineRule="auto"/>
        <w:ind w:left="0" w:right="0"/>
        <w:jc w:val="left"/>
      </w:pPr>
      <w:r>
        <w:rPr>
          <w:color w:val="000000"/>
          <w:sz w:val="24"/>
          <w:szCs w:val="24"/>
        </w:rPr>
        <w:t xml:space="preserve">319.  Lib. 10. vit.  Scanperbeg.</w:t>
      </w:r>
    </w:p>
    <w:p>
      <w:pPr>
        <w:widowControl w:val="on"/>
        <w:pBdr/>
        <w:spacing w:before="240" w:after="240" w:line="240" w:lineRule="auto"/>
        <w:ind w:left="0" w:right="0"/>
        <w:jc w:val="left"/>
      </w:pPr>
      <w:r>
        <w:rPr>
          <w:color w:val="000000"/>
          <w:sz w:val="24"/>
          <w:szCs w:val="24"/>
        </w:rPr>
        <w:t xml:space="preserve">320.  Nulli beatiores habiti, quam qui in praelus cecidissent.  Brisonius de</w:t>
      </w:r>
      <w:r>
        <w:rPr>
          <w:color w:val="000000"/>
          <w:sz w:val="24"/>
          <w:szCs w:val="24"/>
        </w:rPr>
        <w:br/>
        <w:t xml:space="preserve">     rep.  Persarum. l. 3. fol. 3. 44.  Idem Lactantius de Romanis et</w:t>
      </w:r>
      <w:r>
        <w:rPr>
          <w:color w:val="000000"/>
          <w:sz w:val="24"/>
          <w:szCs w:val="24"/>
        </w:rPr>
        <w:br/>
        <w:t xml:space="preserve">     Graecis.  Idem Ammianus, lib. 23. de Parthis.  Judicatur is solus beatus</w:t>
      </w:r>
      <w:r>
        <w:rPr>
          <w:color w:val="000000"/>
          <w:sz w:val="24"/>
          <w:szCs w:val="24"/>
        </w:rPr>
        <w:br/>
        <w:t xml:space="preserve">     apud eos, qui in praelio fuderit animam.  De Benef. lib. 2. c. 1.</w:t>
      </w:r>
    </w:p>
    <w:p>
      <w:pPr>
        <w:widowControl w:val="on"/>
        <w:pBdr/>
        <w:spacing w:before="240" w:after="240" w:line="240" w:lineRule="auto"/>
        <w:ind w:left="0" w:right="0"/>
        <w:jc w:val="left"/>
      </w:pPr>
      <w:r>
        <w:rPr>
          <w:color w:val="000000"/>
          <w:sz w:val="24"/>
          <w:szCs w:val="24"/>
        </w:rPr>
        <w:t xml:space="preserve">321.  Nat. quaest. lib. 3.</w:t>
      </w:r>
    </w:p>
    <w:p>
      <w:pPr>
        <w:widowControl w:val="on"/>
        <w:pBdr/>
        <w:spacing w:before="240" w:after="240" w:line="240" w:lineRule="auto"/>
        <w:ind w:left="0" w:right="0"/>
        <w:jc w:val="left"/>
      </w:pPr>
      <w:r>
        <w:rPr>
          <w:color w:val="000000"/>
          <w:sz w:val="24"/>
          <w:szCs w:val="24"/>
        </w:rPr>
        <w:t xml:space="preserve">322.  Boterus Amphitridion.  Busbequius Turc. hist.  Per caedes et sanguinem</w:t>
      </w:r>
      <w:r>
        <w:rPr>
          <w:color w:val="000000"/>
          <w:sz w:val="24"/>
          <w:szCs w:val="24"/>
        </w:rPr>
        <w:br/>
        <w:t xml:space="preserve">     parare hominibus ascensum in coelum putant, Lactan. de falsa relig. l.</w:t>
      </w:r>
      <w:r>
        <w:rPr>
          <w:color w:val="000000"/>
          <w:sz w:val="24"/>
          <w:szCs w:val="24"/>
        </w:rPr>
        <w:br/>
        <w:t xml:space="preserve">     1. cap. 8.</w:t>
      </w:r>
    </w:p>
    <w:p>
      <w:pPr>
        <w:widowControl w:val="on"/>
        <w:pBdr/>
        <w:spacing w:before="240" w:after="240" w:line="240" w:lineRule="auto"/>
        <w:ind w:left="0" w:right="0"/>
        <w:jc w:val="left"/>
      </w:pPr>
      <w:r>
        <w:rPr>
          <w:color w:val="000000"/>
          <w:sz w:val="24"/>
          <w:szCs w:val="24"/>
        </w:rPr>
        <w:t xml:space="preserve">323.  Quoniam bella acerbissima dei flagella sunt quibus hominum pertinaciam</w:t>
      </w:r>
      <w:r>
        <w:rPr>
          <w:color w:val="000000"/>
          <w:sz w:val="24"/>
          <w:szCs w:val="24"/>
        </w:rPr>
        <w:br/>
        <w:t xml:space="preserve">     punit, ea perpetua oblivione sepelienda potius quam memoriae mandanda</w:t>
      </w:r>
      <w:r>
        <w:rPr>
          <w:color w:val="000000"/>
          <w:sz w:val="24"/>
          <w:szCs w:val="24"/>
        </w:rPr>
        <w:br/>
        <w:t xml:space="preserve">     plerique judicant.  Rich.  Dinoth. praef. hist.  Gall.</w:t>
      </w:r>
    </w:p>
    <w:p>
      <w:pPr>
        <w:widowControl w:val="on"/>
        <w:pBdr/>
        <w:spacing w:before="240" w:after="240" w:line="240" w:lineRule="auto"/>
        <w:ind w:left="0" w:right="0"/>
        <w:jc w:val="left"/>
      </w:pPr>
      <w:r>
        <w:rPr>
          <w:color w:val="000000"/>
          <w:sz w:val="24"/>
          <w:szCs w:val="24"/>
        </w:rPr>
        <w:t xml:space="preserve">324.  Cruentam humani generis pestem, et perniciem divinitatis nota</w:t>
      </w:r>
      <w:r>
        <w:rPr>
          <w:color w:val="000000"/>
          <w:sz w:val="24"/>
          <w:szCs w:val="24"/>
        </w:rPr>
        <w:br/>
        <w:t xml:space="preserve">     insigniunt.</w:t>
      </w:r>
    </w:p>
    <w:p>
      <w:pPr>
        <w:widowControl w:val="on"/>
        <w:pBdr/>
        <w:spacing w:before="240" w:after="240" w:line="240" w:lineRule="auto"/>
        <w:ind w:left="0" w:right="0"/>
        <w:jc w:val="left"/>
      </w:pPr>
      <w:r>
        <w:rPr>
          <w:color w:val="000000"/>
          <w:sz w:val="24"/>
          <w:szCs w:val="24"/>
        </w:rPr>
        <w:t xml:space="preserve">325.  Et quod dolendum, applausum habent et occursum viri tales.</w:t>
      </w:r>
    </w:p>
    <w:p>
      <w:pPr>
        <w:widowControl w:val="on"/>
        <w:pBdr/>
        <w:spacing w:before="240" w:after="240" w:line="240" w:lineRule="auto"/>
        <w:ind w:left="0" w:right="0"/>
        <w:jc w:val="left"/>
      </w:pPr>
      <w:r>
        <w:rPr>
          <w:color w:val="000000"/>
          <w:sz w:val="24"/>
          <w:szCs w:val="24"/>
        </w:rPr>
        <w:t xml:space="preserve">326.  Herculi eadem porta ad coelum patuit, qui magnam generis humani partem</w:t>
      </w:r>
      <w:r>
        <w:rPr>
          <w:color w:val="000000"/>
          <w:sz w:val="24"/>
          <w:szCs w:val="24"/>
        </w:rPr>
        <w:br/>
        <w:t xml:space="preserve">     perdidit.</w:t>
      </w:r>
    </w:p>
    <w:p>
      <w:pPr>
        <w:widowControl w:val="on"/>
        <w:pBdr/>
        <w:spacing w:before="240" w:after="240" w:line="240" w:lineRule="auto"/>
        <w:ind w:left="0" w:right="0"/>
        <w:jc w:val="left"/>
      </w:pPr>
      <w:r>
        <w:rPr>
          <w:color w:val="000000"/>
          <w:sz w:val="24"/>
          <w:szCs w:val="24"/>
        </w:rPr>
        <w:t xml:space="preserve">327.  Virg.  Aeneid. 7.</w:t>
      </w:r>
    </w:p>
    <w:p>
      <w:pPr>
        <w:widowControl w:val="on"/>
        <w:pBdr/>
        <w:spacing w:before="240" w:after="240" w:line="240" w:lineRule="auto"/>
        <w:ind w:left="0" w:right="0"/>
        <w:jc w:val="left"/>
      </w:pPr>
      <w:r>
        <w:rPr>
          <w:color w:val="000000"/>
          <w:sz w:val="24"/>
          <w:szCs w:val="24"/>
        </w:rPr>
        <w:t xml:space="preserve">328.  Hominicidium quum committunt singuli, crimen est, quum publice</w:t>
      </w:r>
      <w:r>
        <w:rPr>
          <w:color w:val="000000"/>
          <w:sz w:val="24"/>
          <w:szCs w:val="24"/>
        </w:rPr>
        <w:br/>
        <w:t xml:space="preserve">     geritur, virtus vocatur.  Cyprianus.</w:t>
      </w:r>
    </w:p>
    <w:p>
      <w:pPr>
        <w:widowControl w:val="on"/>
        <w:pBdr/>
        <w:spacing w:before="240" w:after="240" w:line="240" w:lineRule="auto"/>
        <w:ind w:left="0" w:right="0"/>
        <w:jc w:val="left"/>
      </w:pPr>
      <w:r>
        <w:rPr>
          <w:color w:val="000000"/>
          <w:sz w:val="24"/>
          <w:szCs w:val="24"/>
        </w:rPr>
        <w:t xml:space="preserve">329.  Seneca.  Successful vice is called virtue.</w:t>
      </w:r>
    </w:p>
    <w:p>
      <w:pPr>
        <w:widowControl w:val="on"/>
        <w:pBdr/>
        <w:spacing w:before="240" w:after="240" w:line="240" w:lineRule="auto"/>
        <w:ind w:left="0" w:right="0"/>
        <w:jc w:val="left"/>
      </w:pPr>
      <w:r>
        <w:rPr>
          <w:color w:val="000000"/>
          <w:sz w:val="24"/>
          <w:szCs w:val="24"/>
        </w:rPr>
        <w:t xml:space="preserve">330.  Juven.</w:t>
      </w:r>
    </w:p>
    <w:p>
      <w:pPr>
        <w:keepNext w:val="on"/>
        <w:pageBreakBefore w:val="on"/>
        <w:widowControl w:val="on"/>
        <w:pBdr/>
        <w:spacing w:before="0" w:after="322" w:line="240" w:lineRule="auto"/>
        <w:ind w:left="0" w:right="0"/>
        <w:jc w:val="left"/>
        <w:outlineLvl w:val="0"/>
      </w:pPr>
      <w:r>
        <w:rPr>
          <w:b/>
          <w:color w:val="000000"/>
          <w:sz w:val="48"/>
          <w:szCs w:val="48"/>
        </w:rPr>
        <w:t xml:space="preserve">Page 956</w:t>
      </w:r>
    </w:p>
    <w:p>
      <w:pPr>
        <w:widowControl w:val="on"/>
        <w:pBdr/>
        <w:spacing w:before="240" w:after="240" w:line="240" w:lineRule="auto"/>
        <w:ind w:left="0" w:right="0"/>
        <w:jc w:val="left"/>
      </w:pPr>
      <w:r>
        <w:rPr>
          <w:color w:val="000000"/>
          <w:sz w:val="24"/>
          <w:szCs w:val="24"/>
        </w:rPr>
        <w:t xml:space="preserve">331.  De vanit. scient. de princip. nobilitatis.</w:t>
      </w:r>
    </w:p>
    <w:p>
      <w:pPr>
        <w:widowControl w:val="on"/>
        <w:pBdr/>
        <w:spacing w:before="240" w:after="240" w:line="240" w:lineRule="auto"/>
        <w:ind w:left="0" w:right="0"/>
        <w:jc w:val="left"/>
      </w:pPr>
      <w:r>
        <w:rPr>
          <w:color w:val="000000"/>
          <w:sz w:val="24"/>
          <w:szCs w:val="24"/>
        </w:rPr>
        <w:t xml:space="preserve">332.  Juven.  Sat. 4.</w:t>
      </w:r>
    </w:p>
    <w:p>
      <w:pPr>
        <w:widowControl w:val="on"/>
        <w:pBdr/>
        <w:spacing w:before="240" w:after="240" w:line="240" w:lineRule="auto"/>
        <w:ind w:left="0" w:right="0"/>
        <w:jc w:val="left"/>
      </w:pPr>
      <w:r>
        <w:rPr>
          <w:color w:val="000000"/>
          <w:sz w:val="24"/>
          <w:szCs w:val="24"/>
        </w:rPr>
        <w:t xml:space="preserve">333.  Pausa rapit, quod Natta reliquit.  Tu pessimus omnium latro es, as</w:t>
      </w:r>
      <w:r>
        <w:rPr>
          <w:color w:val="000000"/>
          <w:sz w:val="24"/>
          <w:szCs w:val="24"/>
        </w:rPr>
        <w:br/>
        <w:t xml:space="preserve">     Demetrius the Pirate told Alexander in Curtius.</w:t>
      </w:r>
    </w:p>
    <w:p>
      <w:pPr>
        <w:widowControl w:val="on"/>
        <w:pBdr/>
        <w:spacing w:before="240" w:after="240" w:line="240" w:lineRule="auto"/>
        <w:ind w:left="0" w:right="0"/>
        <w:jc w:val="left"/>
      </w:pPr>
      <w:r>
        <w:rPr>
          <w:color w:val="000000"/>
          <w:sz w:val="24"/>
          <w:szCs w:val="24"/>
        </w:rPr>
        <w:t xml:space="preserve">334.  Non ausi mutire, &amp;c.  Aesop.</w:t>
      </w:r>
    </w:p>
    <w:p>
      <w:pPr>
        <w:widowControl w:val="on"/>
        <w:pBdr/>
        <w:spacing w:before="240" w:after="240" w:line="240" w:lineRule="auto"/>
        <w:ind w:left="0" w:right="0"/>
        <w:jc w:val="left"/>
      </w:pPr>
      <w:r>
        <w:rPr>
          <w:color w:val="000000"/>
          <w:sz w:val="24"/>
          <w:szCs w:val="24"/>
        </w:rPr>
        <w:t xml:space="preserve">335.  Improbum et stultum, si divitem multos bonos viros in servitutem</w:t>
      </w:r>
      <w:r>
        <w:rPr>
          <w:color w:val="000000"/>
          <w:sz w:val="24"/>
          <w:szCs w:val="24"/>
        </w:rPr>
        <w:br/>
        <w:t xml:space="preserve">     habentem, ob id duntaxat quod ei contingat aureorum numismatum</w:t>
      </w:r>
      <w:r>
        <w:rPr>
          <w:color w:val="000000"/>
          <w:sz w:val="24"/>
          <w:szCs w:val="24"/>
        </w:rPr>
        <w:br/>
        <w:t xml:space="preserve">     cumulus, ut appendices, et additamenta numismatum.  Morus Utopia.</w:t>
      </w:r>
    </w:p>
    <w:p>
      <w:pPr>
        <w:widowControl w:val="on"/>
        <w:pBdr/>
        <w:spacing w:before="240" w:after="240" w:line="240" w:lineRule="auto"/>
        <w:ind w:left="0" w:right="0"/>
        <w:jc w:val="left"/>
      </w:pPr>
      <w:r>
        <w:rPr>
          <w:color w:val="000000"/>
          <w:sz w:val="24"/>
          <w:szCs w:val="24"/>
        </w:rPr>
        <w:t xml:space="preserve">336.  Eorumque detestantur Utopienses insaniam, qui divinos honores iis</w:t>
      </w:r>
      <w:r>
        <w:rPr>
          <w:color w:val="000000"/>
          <w:sz w:val="24"/>
          <w:szCs w:val="24"/>
        </w:rPr>
        <w:br/>
        <w:t xml:space="preserve">     impendunt, quos sordidos et avaros agnoscunt; non alio respectu</w:t>
      </w:r>
      <w:r>
        <w:rPr>
          <w:color w:val="000000"/>
          <w:sz w:val="24"/>
          <w:szCs w:val="24"/>
        </w:rPr>
        <w:br/>
        <w:t xml:space="preserve">     honorantes, quam quod dites sint.  Idem. lib. 2.</w:t>
      </w:r>
    </w:p>
    <w:p>
      <w:pPr>
        <w:widowControl w:val="on"/>
        <w:pBdr/>
        <w:spacing w:before="240" w:after="240" w:line="240" w:lineRule="auto"/>
        <w:ind w:left="0" w:right="0"/>
        <w:jc w:val="left"/>
      </w:pPr>
      <w:r>
        <w:rPr>
          <w:color w:val="000000"/>
          <w:sz w:val="24"/>
          <w:szCs w:val="24"/>
        </w:rPr>
        <w:t xml:space="preserve">337.  Cyp. 2 ad Donat. ep.  Ut reus innocens pereat, sit nocens.  Judex damnat</w:t>
      </w:r>
      <w:r>
        <w:rPr>
          <w:color w:val="000000"/>
          <w:sz w:val="24"/>
          <w:szCs w:val="24"/>
        </w:rPr>
        <w:br/>
        <w:t xml:space="preserve">     foras, quod intus operatur.</w:t>
      </w:r>
    </w:p>
    <w:p>
      <w:pPr>
        <w:widowControl w:val="on"/>
        <w:pBdr/>
        <w:spacing w:before="240" w:after="240" w:line="240" w:lineRule="auto"/>
        <w:ind w:left="0" w:right="0"/>
        <w:jc w:val="left"/>
      </w:pPr>
      <w:r>
        <w:rPr>
          <w:color w:val="000000"/>
          <w:sz w:val="24"/>
          <w:szCs w:val="24"/>
        </w:rPr>
        <w:t xml:space="preserve">338.  Sidonius Apo.</w:t>
      </w:r>
    </w:p>
    <w:p>
      <w:pPr>
        <w:widowControl w:val="on"/>
        <w:pBdr/>
        <w:spacing w:before="240" w:after="240" w:line="240" w:lineRule="auto"/>
        <w:ind w:left="0" w:right="0"/>
        <w:jc w:val="left"/>
      </w:pPr>
      <w:r>
        <w:rPr>
          <w:color w:val="000000"/>
          <w:sz w:val="24"/>
          <w:szCs w:val="24"/>
        </w:rPr>
        <w:t xml:space="preserve">339.  Salvianus l. 3. de providen.</w:t>
      </w:r>
    </w:p>
    <w:p>
      <w:pPr>
        <w:widowControl w:val="on"/>
        <w:pBdr/>
        <w:spacing w:before="240" w:after="240" w:line="240" w:lineRule="auto"/>
        <w:ind w:left="0" w:right="0"/>
        <w:jc w:val="left"/>
      </w:pPr>
      <w:r>
        <w:rPr>
          <w:color w:val="000000"/>
          <w:sz w:val="24"/>
          <w:szCs w:val="24"/>
        </w:rPr>
        <w:t xml:space="preserve">340.  Ergo judicium nihil est nisi publica merces.  Petronius.  Quid faciant</w:t>
      </w:r>
      <w:r>
        <w:rPr>
          <w:color w:val="000000"/>
          <w:sz w:val="24"/>
          <w:szCs w:val="24"/>
        </w:rPr>
        <w:br/>
        <w:t xml:space="preserve">     leges ubi sola pecunia regnat?  Idem.</w:t>
      </w:r>
    </w:p>
    <w:p>
      <w:pPr>
        <w:widowControl w:val="on"/>
        <w:pBdr/>
        <w:spacing w:before="240" w:after="240" w:line="240" w:lineRule="auto"/>
        <w:ind w:left="0" w:right="0"/>
        <w:jc w:val="left"/>
      </w:pPr>
      <w:r>
        <w:rPr>
          <w:color w:val="000000"/>
          <w:sz w:val="24"/>
          <w:szCs w:val="24"/>
        </w:rPr>
        <w:t xml:space="preserve">341.  Hic arcentur haerediatatibus liberi, hic donatur bonis alienis, falsum</w:t>
      </w:r>
      <w:r>
        <w:rPr>
          <w:color w:val="000000"/>
          <w:sz w:val="24"/>
          <w:szCs w:val="24"/>
        </w:rPr>
        <w:br/>
        <w:t xml:space="preserve">     consulit, alter testamentum corrumpit, &amp;c.  Idem.</w:t>
      </w:r>
    </w:p>
    <w:p>
      <w:pPr>
        <w:widowControl w:val="on"/>
        <w:pBdr/>
        <w:spacing w:before="240" w:after="240" w:line="240" w:lineRule="auto"/>
        <w:ind w:left="0" w:right="0"/>
        <w:jc w:val="left"/>
      </w:pPr>
      <w:r>
        <w:rPr>
          <w:color w:val="000000"/>
          <w:sz w:val="24"/>
          <w:szCs w:val="24"/>
        </w:rPr>
        <w:t xml:space="preserve">342.  Vexat censura columbas.</w:t>
      </w:r>
    </w:p>
    <w:p>
      <w:pPr>
        <w:widowControl w:val="on"/>
        <w:pBdr/>
        <w:spacing w:before="240" w:after="240" w:line="240" w:lineRule="auto"/>
        <w:ind w:left="0" w:right="0"/>
        <w:jc w:val="left"/>
      </w:pPr>
      <w:r>
        <w:rPr>
          <w:color w:val="000000"/>
          <w:sz w:val="24"/>
          <w:szCs w:val="24"/>
        </w:rPr>
        <w:t xml:space="preserve">343.  Plaut. mostel.</w:t>
      </w:r>
    </w:p>
    <w:p>
      <w:pPr>
        <w:widowControl w:val="on"/>
        <w:pBdr/>
        <w:spacing w:before="240" w:after="240" w:line="240" w:lineRule="auto"/>
        <w:ind w:left="0" w:right="0"/>
        <w:jc w:val="left"/>
      </w:pPr>
      <w:r>
        <w:rPr>
          <w:color w:val="000000"/>
          <w:sz w:val="24"/>
          <w:szCs w:val="24"/>
        </w:rPr>
        <w:t xml:space="preserve">344.  Idem.</w:t>
      </w:r>
    </w:p>
    <w:p>
      <w:pPr>
        <w:widowControl w:val="on"/>
        <w:pBdr/>
        <w:spacing w:before="240" w:after="240" w:line="240" w:lineRule="auto"/>
        <w:ind w:left="0" w:right="0"/>
        <w:jc w:val="left"/>
      </w:pPr>
      <w:r>
        <w:rPr>
          <w:color w:val="000000"/>
          <w:sz w:val="24"/>
          <w:szCs w:val="24"/>
        </w:rPr>
        <w:t xml:space="preserve">345.  Juven.  Sat. 4.</w:t>
      </w:r>
    </w:p>
    <w:p>
      <w:pPr>
        <w:widowControl w:val="on"/>
        <w:pBdr/>
        <w:spacing w:before="240" w:after="240" w:line="240" w:lineRule="auto"/>
        <w:ind w:left="0" w:right="0"/>
        <w:jc w:val="left"/>
      </w:pPr>
      <w:r>
        <w:rPr>
          <w:color w:val="000000"/>
          <w:sz w:val="24"/>
          <w:szCs w:val="24"/>
        </w:rPr>
        <w:t xml:space="preserve">346.  Quod tot sint fures et mendici, magistratuum culpa fit, qui malos</w:t>
      </w:r>
      <w:r>
        <w:rPr>
          <w:color w:val="000000"/>
          <w:sz w:val="24"/>
          <w:szCs w:val="24"/>
        </w:rPr>
        <w:br/>
        <w:t xml:space="preserve">     imitantur praeceptores, qui discipulos libentius verberant quam</w:t>
      </w:r>
      <w:r>
        <w:rPr>
          <w:color w:val="000000"/>
          <w:sz w:val="24"/>
          <w:szCs w:val="24"/>
        </w:rPr>
        <w:br/>
        <w:t xml:space="preserve">     docunt.  Morus, Utop. lib. 1.</w:t>
      </w:r>
    </w:p>
    <w:p>
      <w:pPr>
        <w:widowControl w:val="on"/>
        <w:pBdr/>
        <w:spacing w:before="240" w:after="240" w:line="240" w:lineRule="auto"/>
        <w:ind w:left="0" w:right="0"/>
        <w:jc w:val="left"/>
      </w:pPr>
      <w:r>
        <w:rPr>
          <w:color w:val="000000"/>
          <w:sz w:val="24"/>
          <w:szCs w:val="24"/>
        </w:rPr>
        <w:t xml:space="preserve">347.  Decernuntur furi gravia et horrenda supplicia, quum potius providendum</w:t>
      </w:r>
      <w:r>
        <w:rPr>
          <w:color w:val="000000"/>
          <w:sz w:val="24"/>
          <w:szCs w:val="24"/>
        </w:rPr>
        <w:br/>
        <w:t xml:space="preserve">     multo foret ne fures sint, ne cuiquam tam dira furandi aut pereundi</w:t>
      </w:r>
      <w:r>
        <w:rPr>
          <w:color w:val="000000"/>
          <w:sz w:val="24"/>
          <w:szCs w:val="24"/>
        </w:rPr>
        <w:br/>
        <w:t xml:space="preserve">     sit necessitas.  Idem.</w:t>
      </w:r>
    </w:p>
    <w:p>
      <w:pPr>
        <w:widowControl w:val="on"/>
        <w:pBdr/>
        <w:spacing w:before="240" w:after="240" w:line="240" w:lineRule="auto"/>
        <w:ind w:left="0" w:right="0"/>
        <w:jc w:val="left"/>
      </w:pPr>
      <w:r>
        <w:rPr>
          <w:color w:val="000000"/>
          <w:sz w:val="24"/>
          <w:szCs w:val="24"/>
        </w:rPr>
        <w:t xml:space="preserve">348.  Boterus de augment. urb. lib. 3. cap. 3.</w:t>
      </w:r>
    </w:p>
    <w:p>
      <w:pPr>
        <w:widowControl w:val="on"/>
        <w:pBdr/>
        <w:spacing w:before="240" w:after="240" w:line="240" w:lineRule="auto"/>
        <w:ind w:left="0" w:right="0"/>
        <w:jc w:val="left"/>
      </w:pPr>
      <w:r>
        <w:rPr>
          <w:color w:val="000000"/>
          <w:sz w:val="24"/>
          <w:szCs w:val="24"/>
        </w:rPr>
        <w:t xml:space="preserve">349.  E fraterno corde sanguinem eliciunt.</w:t>
      </w:r>
    </w:p>
    <w:p>
      <w:pPr>
        <w:widowControl w:val="on"/>
        <w:pBdr/>
        <w:spacing w:before="240" w:after="240" w:line="240" w:lineRule="auto"/>
        <w:ind w:left="0" w:right="0"/>
        <w:jc w:val="left"/>
      </w:pPr>
      <w:r>
        <w:rPr>
          <w:color w:val="000000"/>
          <w:sz w:val="24"/>
          <w:szCs w:val="24"/>
        </w:rPr>
        <w:t xml:space="preserve">350.  Milvus rapit ac deglubit.</w:t>
      </w:r>
    </w:p>
    <w:p>
      <w:pPr>
        <w:widowControl w:val="on"/>
        <w:pBdr/>
        <w:spacing w:before="240" w:after="240" w:line="240" w:lineRule="auto"/>
        <w:ind w:left="0" w:right="0"/>
        <w:jc w:val="left"/>
      </w:pPr>
      <w:r>
        <w:rPr>
          <w:color w:val="000000"/>
          <w:sz w:val="24"/>
          <w:szCs w:val="24"/>
        </w:rPr>
        <w:t xml:space="preserve">351.  Petronius de Crotone civit.</w:t>
      </w:r>
    </w:p>
    <w:p>
      <w:pPr>
        <w:widowControl w:val="on"/>
        <w:pBdr/>
        <w:spacing w:before="240" w:after="240" w:line="240" w:lineRule="auto"/>
        <w:ind w:left="0" w:right="0"/>
        <w:jc w:val="left"/>
      </w:pPr>
      <w:r>
        <w:rPr>
          <w:color w:val="000000"/>
          <w:sz w:val="24"/>
          <w:szCs w:val="24"/>
        </w:rPr>
        <w:t xml:space="preserve">352.  Quid forum? locus quo alius alium circumvenit.</w:t>
      </w:r>
    </w:p>
    <w:p>
      <w:pPr>
        <w:widowControl w:val="on"/>
        <w:pBdr/>
        <w:spacing w:before="240" w:after="240" w:line="240" w:lineRule="auto"/>
        <w:ind w:left="0" w:right="0"/>
        <w:jc w:val="left"/>
      </w:pPr>
      <w:r>
        <w:rPr>
          <w:color w:val="000000"/>
          <w:sz w:val="24"/>
          <w:szCs w:val="24"/>
        </w:rPr>
        <w:t xml:space="preserve">353.  Vastum chaos, larvarum emporium, theatrum hypocrisios, &amp;c.</w:t>
      </w:r>
    </w:p>
    <w:p>
      <w:pPr>
        <w:widowControl w:val="on"/>
        <w:pBdr/>
        <w:spacing w:before="240" w:after="240" w:line="240" w:lineRule="auto"/>
        <w:ind w:left="0" w:right="0"/>
        <w:jc w:val="left"/>
      </w:pPr>
      <w:r>
        <w:rPr>
          <w:color w:val="000000"/>
          <w:sz w:val="24"/>
          <w:szCs w:val="24"/>
        </w:rPr>
        <w:t xml:space="preserve">354.  Nemo coelum, nemo jusjurandum, nemo Jovem pluris facit, sed omnes</w:t>
      </w:r>
      <w:r>
        <w:rPr>
          <w:color w:val="000000"/>
          <w:sz w:val="24"/>
          <w:szCs w:val="24"/>
        </w:rPr>
        <w:br/>
        <w:t xml:space="preserve">     apertis oculis bona sua computant.  Petron.</w:t>
      </w:r>
    </w:p>
    <w:p>
      <w:pPr>
        <w:widowControl w:val="on"/>
        <w:pBdr/>
        <w:spacing w:before="240" w:after="240" w:line="240" w:lineRule="auto"/>
        <w:ind w:left="0" w:right="0"/>
        <w:jc w:val="left"/>
      </w:pPr>
      <w:r>
        <w:rPr>
          <w:color w:val="000000"/>
          <w:sz w:val="24"/>
          <w:szCs w:val="24"/>
        </w:rPr>
        <w:t xml:space="preserve">355.  Plutarch, vit. ejus.  Indecorum animatis ut calceis uti aut vitris,</w:t>
      </w:r>
      <w:r>
        <w:rPr>
          <w:color w:val="000000"/>
          <w:sz w:val="24"/>
          <w:szCs w:val="24"/>
        </w:rPr>
        <w:br/>
        <w:t xml:space="preserve">     quae ubi fracta abjicimus, nam ut de meipso dicam, nec bovem senem</w:t>
      </w:r>
      <w:r>
        <w:rPr>
          <w:color w:val="000000"/>
          <w:sz w:val="24"/>
          <w:szCs w:val="24"/>
        </w:rPr>
        <w:br/>
        <w:t xml:space="preserve">     vendideram, nedum hominem natu grandem laboris socium.</w:t>
      </w:r>
    </w:p>
    <w:p>
      <w:pPr>
        <w:widowControl w:val="on"/>
        <w:pBdr/>
        <w:spacing w:before="240" w:after="240" w:line="240" w:lineRule="auto"/>
        <w:ind w:left="0" w:right="0"/>
        <w:jc w:val="left"/>
      </w:pPr>
      <w:r>
        <w:rPr>
          <w:color w:val="000000"/>
          <w:sz w:val="24"/>
          <w:szCs w:val="24"/>
        </w:rPr>
        <w:t xml:space="preserve">356.  Jovius.  Cum innumera illius beneficia rependere non posset aliter,</w:t>
      </w:r>
      <w:r>
        <w:rPr>
          <w:color w:val="000000"/>
          <w:sz w:val="24"/>
          <w:szCs w:val="24"/>
        </w:rPr>
        <w:br/>
        <w:t xml:space="preserve">     interfici jussit.</w:t>
      </w:r>
    </w:p>
    <w:p>
      <w:pPr>
        <w:widowControl w:val="on"/>
        <w:pBdr/>
        <w:spacing w:before="240" w:after="240" w:line="240" w:lineRule="auto"/>
        <w:ind w:left="0" w:right="0"/>
        <w:jc w:val="left"/>
      </w:pPr>
      <w:r>
        <w:rPr>
          <w:color w:val="000000"/>
          <w:sz w:val="24"/>
          <w:szCs w:val="24"/>
        </w:rPr>
        <w:t xml:space="preserve">357.  Beneficia eo usque lata sunt dum videntur solvi posse, ubi multum,</w:t>
      </w:r>
      <w:r>
        <w:rPr>
          <w:color w:val="000000"/>
          <w:sz w:val="24"/>
          <w:szCs w:val="24"/>
        </w:rPr>
        <w:br/>
        <w:t xml:space="preserve">     antevenere pro gratia odium redditur.  Tac.</w:t>
      </w:r>
    </w:p>
    <w:p>
      <w:pPr>
        <w:widowControl w:val="on"/>
        <w:pBdr/>
        <w:spacing w:before="240" w:after="240" w:line="240" w:lineRule="auto"/>
        <w:ind w:left="0" w:right="0"/>
        <w:jc w:val="left"/>
      </w:pPr>
      <w:r>
        <w:rPr>
          <w:color w:val="000000"/>
          <w:sz w:val="24"/>
          <w:szCs w:val="24"/>
        </w:rPr>
        <w:t xml:space="preserve">358.  Paucis charior est fides quam pecunia.  Salust.</w:t>
      </w:r>
    </w:p>
    <w:p>
      <w:pPr>
        <w:widowControl w:val="on"/>
        <w:pBdr/>
        <w:spacing w:before="240" w:after="240" w:line="240" w:lineRule="auto"/>
        <w:ind w:left="0" w:right="0"/>
        <w:jc w:val="left"/>
      </w:pPr>
      <w:r>
        <w:rPr>
          <w:color w:val="000000"/>
          <w:sz w:val="24"/>
          <w:szCs w:val="24"/>
        </w:rPr>
        <w:t xml:space="preserve">359.  Prima fere vota et cunctis, &amp;c.</w:t>
      </w:r>
    </w:p>
    <w:p>
      <w:pPr>
        <w:widowControl w:val="on"/>
        <w:pBdr/>
        <w:spacing w:before="240" w:after="240" w:line="240" w:lineRule="auto"/>
        <w:ind w:left="0" w:right="0"/>
        <w:jc w:val="left"/>
      </w:pPr>
      <w:r>
        <w:rPr>
          <w:color w:val="000000"/>
          <w:sz w:val="24"/>
          <w:szCs w:val="24"/>
        </w:rPr>
        <w:t xml:space="preserve">360.  Et genus et formam regina pecunia donat.  Quantum quisque sua nummorum</w:t>
      </w:r>
      <w:r>
        <w:rPr>
          <w:color w:val="000000"/>
          <w:sz w:val="24"/>
          <w:szCs w:val="24"/>
        </w:rPr>
        <w:br/>
        <w:t xml:space="preserve">     servat in arca, tantum habet et fidei.</w:t>
      </w:r>
    </w:p>
    <w:p>
      <w:pPr>
        <w:widowControl w:val="on"/>
        <w:pBdr/>
        <w:spacing w:before="240" w:after="240" w:line="240" w:lineRule="auto"/>
        <w:ind w:left="0" w:right="0"/>
        <w:jc w:val="left"/>
      </w:pPr>
      <w:r>
        <w:rPr>
          <w:color w:val="000000"/>
          <w:sz w:val="24"/>
          <w:szCs w:val="24"/>
        </w:rPr>
        <w:t xml:space="preserve">361.  Non a peritia sed ab ornatu et vulgi vocibus habemur excellentes. </w:t>
      </w:r>
      <w:r>
        <w:rPr>
          <w:color w:val="000000"/>
          <w:sz w:val="24"/>
          <w:szCs w:val="24"/>
        </w:rPr>
        <w:br/>
        <w:t xml:space="preserve">     Cardan. l. 2. de cons.</w:t>
      </w:r>
    </w:p>
    <w:p>
      <w:pPr>
        <w:keepNext w:val="on"/>
        <w:pageBreakBefore w:val="on"/>
        <w:widowControl w:val="on"/>
        <w:pBdr/>
        <w:spacing w:before="0" w:after="322" w:line="240" w:lineRule="auto"/>
        <w:ind w:left="0" w:right="0"/>
        <w:jc w:val="left"/>
        <w:outlineLvl w:val="0"/>
      </w:pPr>
      <w:r>
        <w:rPr>
          <w:b/>
          <w:color w:val="000000"/>
          <w:sz w:val="48"/>
          <w:szCs w:val="48"/>
        </w:rPr>
        <w:t xml:space="preserve">Page 957</w:t>
      </w:r>
    </w:p>
    <w:p>
      <w:pPr>
        <w:widowControl w:val="on"/>
        <w:pBdr/>
        <w:spacing w:before="240" w:after="240" w:line="240" w:lineRule="auto"/>
        <w:ind w:left="0" w:right="0"/>
        <w:jc w:val="left"/>
      </w:pPr>
      <w:r>
        <w:rPr>
          <w:color w:val="000000"/>
          <w:sz w:val="24"/>
          <w:szCs w:val="24"/>
        </w:rPr>
        <w:t xml:space="preserve">362.  Perjurata suo postponit numina lucro, Mercator.  Ut necessarium sit vel</w:t>
      </w:r>
      <w:r>
        <w:rPr>
          <w:color w:val="000000"/>
          <w:sz w:val="24"/>
          <w:szCs w:val="24"/>
        </w:rPr>
        <w:br/>
        <w:t xml:space="preserve">     Deo displicere, vel ab hominibus contemni, vexari, negligi.</w:t>
      </w:r>
    </w:p>
    <w:p>
      <w:pPr>
        <w:widowControl w:val="on"/>
        <w:pBdr/>
        <w:spacing w:before="240" w:after="240" w:line="240" w:lineRule="auto"/>
        <w:ind w:left="0" w:right="0"/>
        <w:jc w:val="left"/>
      </w:pPr>
      <w:r>
        <w:rPr>
          <w:color w:val="000000"/>
          <w:sz w:val="24"/>
          <w:szCs w:val="24"/>
        </w:rPr>
        <w:t xml:space="preserve">363.  Qui Curios simulant et Bacchanalia vivunt.</w:t>
      </w:r>
    </w:p>
    <w:p>
      <w:pPr>
        <w:widowControl w:val="on"/>
        <w:pBdr/>
        <w:spacing w:before="240" w:after="240" w:line="240" w:lineRule="auto"/>
        <w:ind w:left="0" w:right="0"/>
        <w:jc w:val="left"/>
      </w:pPr>
      <w:r>
        <w:rPr>
          <w:color w:val="000000"/>
          <w:sz w:val="24"/>
          <w:szCs w:val="24"/>
        </w:rPr>
        <w:t xml:space="preserve">364.  Tragelapho similes vel centauris, sursum homines, deorsum equi.</w:t>
      </w:r>
    </w:p>
    <w:p>
      <w:pPr>
        <w:widowControl w:val="on"/>
        <w:pBdr/>
        <w:spacing w:before="240" w:after="240" w:line="240" w:lineRule="auto"/>
        <w:ind w:left="0" w:right="0"/>
        <w:jc w:val="left"/>
      </w:pPr>
      <w:r>
        <w:rPr>
          <w:color w:val="000000"/>
          <w:sz w:val="24"/>
          <w:szCs w:val="24"/>
        </w:rPr>
        <w:t xml:space="preserve">365.  Praeceptis suis coelum promittunt, ipsi interim pulveris terreni vilia</w:t>
      </w:r>
      <w:r>
        <w:rPr>
          <w:color w:val="000000"/>
          <w:sz w:val="24"/>
          <w:szCs w:val="24"/>
        </w:rPr>
        <w:br/>
        <w:t xml:space="preserve">     mancipia.</w:t>
      </w:r>
    </w:p>
    <w:p>
      <w:pPr>
        <w:widowControl w:val="on"/>
        <w:pBdr/>
        <w:spacing w:before="240" w:after="240" w:line="240" w:lineRule="auto"/>
        <w:ind w:left="0" w:right="0"/>
        <w:jc w:val="left"/>
      </w:pPr>
      <w:r>
        <w:rPr>
          <w:color w:val="000000"/>
          <w:sz w:val="24"/>
          <w:szCs w:val="24"/>
        </w:rPr>
        <w:t xml:space="preserve">366.  Aeneas Silv.</w:t>
      </w:r>
    </w:p>
    <w:p>
      <w:pPr>
        <w:widowControl w:val="on"/>
        <w:pBdr/>
        <w:spacing w:before="240" w:after="240" w:line="240" w:lineRule="auto"/>
        <w:ind w:left="0" w:right="0"/>
        <w:jc w:val="left"/>
      </w:pPr>
      <w:r>
        <w:rPr>
          <w:color w:val="000000"/>
          <w:sz w:val="24"/>
          <w:szCs w:val="24"/>
        </w:rPr>
        <w:t xml:space="preserve">367.  Arridere homines ut saeviant, blandiri ut fallant.  Cyp. ad Donatum.</w:t>
      </w:r>
    </w:p>
    <w:p>
      <w:pPr>
        <w:widowControl w:val="on"/>
        <w:pBdr/>
        <w:spacing w:before="240" w:after="240" w:line="240" w:lineRule="auto"/>
        <w:ind w:left="0" w:right="0"/>
        <w:jc w:val="left"/>
      </w:pPr>
      <w:r>
        <w:rPr>
          <w:color w:val="000000"/>
          <w:sz w:val="24"/>
          <w:szCs w:val="24"/>
        </w:rPr>
        <w:t xml:space="preserve">368.  Love and hate are like the two ends of a perspective glass, the one</w:t>
      </w:r>
      <w:r>
        <w:rPr>
          <w:color w:val="000000"/>
          <w:sz w:val="24"/>
          <w:szCs w:val="24"/>
        </w:rPr>
        <w:br/>
        <w:t xml:space="preserve">     multiplies, the other makes less.</w:t>
      </w:r>
    </w:p>
    <w:p>
      <w:pPr>
        <w:widowControl w:val="on"/>
        <w:pBdr/>
        <w:spacing w:before="240" w:after="240" w:line="240" w:lineRule="auto"/>
        <w:ind w:left="0" w:right="0"/>
        <w:jc w:val="left"/>
      </w:pPr>
      <w:r>
        <w:rPr>
          <w:color w:val="000000"/>
          <w:sz w:val="24"/>
          <w:szCs w:val="24"/>
        </w:rPr>
        <w:t xml:space="preserve">369.  Ministri locupletiores iis quibus ministratur, servus majores opes</w:t>
      </w:r>
      <w:r>
        <w:rPr>
          <w:color w:val="000000"/>
          <w:sz w:val="24"/>
          <w:szCs w:val="24"/>
        </w:rPr>
        <w:br/>
        <w:t xml:space="preserve">     habens quam patronus.</w:t>
      </w:r>
    </w:p>
    <w:p>
      <w:pPr>
        <w:widowControl w:val="on"/>
        <w:pBdr/>
        <w:spacing w:before="240" w:after="240" w:line="240" w:lineRule="auto"/>
        <w:ind w:left="0" w:right="0"/>
        <w:jc w:val="left"/>
      </w:pPr>
      <w:r>
        <w:rPr>
          <w:color w:val="000000"/>
          <w:sz w:val="24"/>
          <w:szCs w:val="24"/>
        </w:rPr>
        <w:t xml:space="preserve">370.  Qui terram colunt equi paleis pascuntur, qui otiantur caballi avena</w:t>
      </w:r>
      <w:r>
        <w:rPr>
          <w:color w:val="000000"/>
          <w:sz w:val="24"/>
          <w:szCs w:val="24"/>
        </w:rPr>
        <w:br/>
        <w:t xml:space="preserve">     saginantur, discalceatus discurrit qui calces aliis facit.</w:t>
      </w:r>
    </w:p>
    <w:p>
      <w:pPr>
        <w:widowControl w:val="on"/>
        <w:pBdr/>
        <w:spacing w:before="240" w:after="240" w:line="240" w:lineRule="auto"/>
        <w:ind w:left="0" w:right="0"/>
        <w:jc w:val="left"/>
      </w:pPr>
      <w:r>
        <w:rPr>
          <w:color w:val="000000"/>
          <w:sz w:val="24"/>
          <w:szCs w:val="24"/>
        </w:rPr>
        <w:t xml:space="preserve">371.  Juven.  Do you laugh? he is shaken by still greater laughter; he weeps</w:t>
      </w:r>
      <w:r>
        <w:rPr>
          <w:color w:val="000000"/>
          <w:sz w:val="24"/>
          <w:szCs w:val="24"/>
        </w:rPr>
        <w:br/>
        <w:t xml:space="preserve">     also when he has beheld the tears of his friend.</w:t>
      </w:r>
    </w:p>
    <w:p>
      <w:pPr>
        <w:widowControl w:val="on"/>
        <w:pBdr/>
        <w:spacing w:before="240" w:after="240" w:line="240" w:lineRule="auto"/>
        <w:ind w:left="0" w:right="0"/>
        <w:jc w:val="left"/>
      </w:pPr>
      <w:r>
        <w:rPr>
          <w:color w:val="000000"/>
          <w:sz w:val="24"/>
          <w:szCs w:val="24"/>
        </w:rPr>
        <w:t xml:space="preserve">372.  Bodin, lib. 4. de repub. cap. 6.</w:t>
      </w:r>
    </w:p>
    <w:p>
      <w:pPr>
        <w:widowControl w:val="on"/>
        <w:pBdr/>
        <w:spacing w:before="240" w:after="240" w:line="240" w:lineRule="auto"/>
        <w:ind w:left="0" w:right="0"/>
        <w:jc w:val="left"/>
      </w:pPr>
      <w:r>
        <w:rPr>
          <w:color w:val="000000"/>
          <w:sz w:val="24"/>
          <w:szCs w:val="24"/>
        </w:rPr>
        <w:t xml:space="preserve">373.  Plinius l. 37. cap. 3. capillos habuit succineos, exinde factum ut</w:t>
      </w:r>
      <w:r>
        <w:rPr>
          <w:color w:val="000000"/>
          <w:sz w:val="24"/>
          <w:szCs w:val="24"/>
        </w:rPr>
        <w:br/>
        <w:t xml:space="preserve">     omnes puellae Romanae colorem illum affectarent.</w:t>
      </w:r>
    </w:p>
    <w:p>
      <w:pPr>
        <w:widowControl w:val="on"/>
        <w:pBdr/>
        <w:spacing w:before="240" w:after="240" w:line="240" w:lineRule="auto"/>
        <w:ind w:left="0" w:right="0"/>
        <w:jc w:val="left"/>
      </w:pPr>
      <w:r>
        <w:rPr>
          <w:color w:val="000000"/>
          <w:sz w:val="24"/>
          <w:szCs w:val="24"/>
        </w:rPr>
        <w:t xml:space="preserve">374.  Odit damnatos.  Juv.</w:t>
      </w:r>
    </w:p>
    <w:p>
      <w:pPr>
        <w:widowControl w:val="on"/>
        <w:pBdr/>
        <w:spacing w:before="240" w:after="240" w:line="240" w:lineRule="auto"/>
        <w:ind w:left="0" w:right="0"/>
        <w:jc w:val="left"/>
      </w:pPr>
      <w:r>
        <w:rPr>
          <w:color w:val="000000"/>
          <w:sz w:val="24"/>
          <w:szCs w:val="24"/>
        </w:rPr>
        <w:t xml:space="preserve">375.  Agrippa ep. 38. l. 7.  Quorum cerebrum est in ventre, ingenium in</w:t>
      </w:r>
      <w:r>
        <w:rPr>
          <w:color w:val="000000"/>
          <w:sz w:val="24"/>
          <w:szCs w:val="24"/>
        </w:rPr>
        <w:br/>
        <w:t xml:space="preserve">     patinis.</w:t>
      </w:r>
    </w:p>
    <w:p>
      <w:pPr>
        <w:widowControl w:val="on"/>
        <w:pBdr/>
        <w:spacing w:before="240" w:after="240" w:line="240" w:lineRule="auto"/>
        <w:ind w:left="0" w:right="0"/>
        <w:jc w:val="left"/>
      </w:pPr>
      <w:r>
        <w:rPr>
          <w:color w:val="000000"/>
          <w:sz w:val="24"/>
          <w:szCs w:val="24"/>
        </w:rPr>
        <w:t xml:space="preserve">376.  Psal.  They eat up my people as bread.</w:t>
      </w:r>
    </w:p>
    <w:p>
      <w:pPr>
        <w:widowControl w:val="on"/>
        <w:pBdr/>
        <w:spacing w:before="240" w:after="240" w:line="240" w:lineRule="auto"/>
        <w:ind w:left="0" w:right="0"/>
        <w:jc w:val="left"/>
      </w:pPr>
      <w:r>
        <w:rPr>
          <w:color w:val="000000"/>
          <w:sz w:val="24"/>
          <w:szCs w:val="24"/>
        </w:rPr>
        <w:t xml:space="preserve">377.  Absumit haeres caecuba lignior servata centum clavibus, et mero</w:t>
      </w:r>
      <w:r>
        <w:rPr>
          <w:color w:val="000000"/>
          <w:sz w:val="24"/>
          <w:szCs w:val="24"/>
        </w:rPr>
        <w:br/>
        <w:t xml:space="preserve">     distinguet pavimentis superbo, pontificum potiore coenis.  Hor.</w:t>
      </w:r>
    </w:p>
    <w:p>
      <w:pPr>
        <w:widowControl w:val="on"/>
        <w:pBdr/>
        <w:spacing w:before="240" w:after="240" w:line="240" w:lineRule="auto"/>
        <w:ind w:left="0" w:right="0"/>
        <w:jc w:val="left"/>
      </w:pPr>
      <w:r>
        <w:rPr>
          <w:color w:val="000000"/>
          <w:sz w:val="24"/>
          <w:szCs w:val="24"/>
        </w:rPr>
        <w:t xml:space="preserve">378.  Qui Thaidem pingere, inflare tibiam, crispare crines.</w:t>
      </w:r>
    </w:p>
    <w:p>
      <w:pPr>
        <w:widowControl w:val="on"/>
        <w:pBdr/>
        <w:spacing w:before="240" w:after="240" w:line="240" w:lineRule="auto"/>
        <w:ind w:left="0" w:right="0"/>
        <w:jc w:val="left"/>
      </w:pPr>
      <w:r>
        <w:rPr>
          <w:color w:val="000000"/>
          <w:sz w:val="24"/>
          <w:szCs w:val="24"/>
        </w:rPr>
        <w:t xml:space="preserve">379.  Doctus spectare lacunar.</w:t>
      </w:r>
    </w:p>
    <w:p>
      <w:pPr>
        <w:widowControl w:val="on"/>
        <w:pBdr/>
        <w:spacing w:before="240" w:after="240" w:line="240" w:lineRule="auto"/>
        <w:ind w:left="0" w:right="0"/>
        <w:jc w:val="left"/>
      </w:pPr>
      <w:r>
        <w:rPr>
          <w:color w:val="000000"/>
          <w:sz w:val="24"/>
          <w:szCs w:val="24"/>
        </w:rPr>
        <w:t xml:space="preserve">380.  Tullius.  Est enim proprium stultitiae aliorum cernere vitia, oblivisci</w:t>
      </w:r>
      <w:r>
        <w:rPr>
          <w:color w:val="000000"/>
          <w:sz w:val="24"/>
          <w:szCs w:val="24"/>
        </w:rPr>
        <w:br/>
        <w:t xml:space="preserve">     suorum.  Idem Aristippus Charidemo apud Lucianum Omnino stultitiae</w:t>
      </w:r>
      <w:r>
        <w:rPr>
          <w:color w:val="000000"/>
          <w:sz w:val="24"/>
          <w:szCs w:val="24"/>
        </w:rPr>
        <w:br/>
        <w:t xml:space="preserve">     cujusdam esse puto, &amp;c.</w:t>
      </w:r>
    </w:p>
    <w:p>
      <w:pPr>
        <w:widowControl w:val="on"/>
        <w:pBdr/>
        <w:spacing w:before="240" w:after="240" w:line="240" w:lineRule="auto"/>
        <w:ind w:left="0" w:right="0"/>
        <w:jc w:val="left"/>
      </w:pPr>
      <w:r>
        <w:rPr>
          <w:color w:val="000000"/>
          <w:sz w:val="24"/>
          <w:szCs w:val="24"/>
        </w:rPr>
        <w:t xml:space="preserve">381.  Execrari publice quod occulte agat.  Salvianus lib. de pro. acres</w:t>
      </w:r>
      <w:r>
        <w:rPr>
          <w:color w:val="000000"/>
          <w:sz w:val="24"/>
          <w:szCs w:val="24"/>
        </w:rPr>
        <w:br/>
        <w:t xml:space="preserve">     ulciscendis vitiis quibus ipsi vehementer indulgent.</w:t>
      </w:r>
    </w:p>
    <w:p>
      <w:pPr>
        <w:widowControl w:val="on"/>
        <w:pBdr/>
        <w:spacing w:before="240" w:after="240" w:line="240" w:lineRule="auto"/>
        <w:ind w:left="0" w:right="0"/>
        <w:jc w:val="left"/>
      </w:pPr>
      <w:r>
        <w:rPr>
          <w:color w:val="000000"/>
          <w:sz w:val="24"/>
          <w:szCs w:val="24"/>
        </w:rPr>
        <w:t xml:space="preserve">382.  Adamus eccl. hist. cap. 212.  Siquis damnatus fuerit, laetus esse</w:t>
      </w:r>
      <w:r>
        <w:rPr>
          <w:color w:val="000000"/>
          <w:sz w:val="24"/>
          <w:szCs w:val="24"/>
        </w:rPr>
        <w:br/>
        <w:t xml:space="preserve">     gloria est; nam lachrymas et planctum caeteraque compunctionum genera</w:t>
      </w:r>
      <w:r>
        <w:rPr>
          <w:color w:val="000000"/>
          <w:sz w:val="24"/>
          <w:szCs w:val="24"/>
        </w:rPr>
        <w:br/>
        <w:t xml:space="preserve">     quae nos salubria censemus, ita abominantur Dani, ut nec pro peccatis</w:t>
      </w:r>
      <w:r>
        <w:rPr>
          <w:color w:val="000000"/>
          <w:sz w:val="24"/>
          <w:szCs w:val="24"/>
        </w:rPr>
        <w:br/>
        <w:t xml:space="preserve">     nec pro defunctis amicis ulli fiere liceat.</w:t>
      </w:r>
    </w:p>
    <w:p>
      <w:pPr>
        <w:widowControl w:val="on"/>
        <w:pBdr/>
        <w:spacing w:before="240" w:after="240" w:line="240" w:lineRule="auto"/>
        <w:ind w:left="0" w:right="0"/>
        <w:jc w:val="left"/>
      </w:pPr>
      <w:r>
        <w:rPr>
          <w:color w:val="000000"/>
          <w:sz w:val="24"/>
          <w:szCs w:val="24"/>
        </w:rPr>
        <w:t xml:space="preserve">383.  Orbi dat leges foras, vix famulum regit sine strepitu domi.</w:t>
      </w:r>
    </w:p>
    <w:p>
      <w:pPr>
        <w:widowControl w:val="on"/>
        <w:pBdr/>
        <w:spacing w:before="240" w:after="240" w:line="240" w:lineRule="auto"/>
        <w:ind w:left="0" w:right="0"/>
        <w:jc w:val="left"/>
      </w:pPr>
      <w:r>
        <w:rPr>
          <w:color w:val="000000"/>
          <w:sz w:val="24"/>
          <w:szCs w:val="24"/>
        </w:rPr>
        <w:t xml:space="preserve">384.  Quicquid ego volo hoc vult mater mea, et quod mater vult, facit pater.</w:t>
      </w:r>
    </w:p>
    <w:p>
      <w:pPr>
        <w:widowControl w:val="on"/>
        <w:pBdr/>
        <w:spacing w:before="240" w:after="240" w:line="240" w:lineRule="auto"/>
        <w:ind w:left="0" w:right="0"/>
        <w:jc w:val="left"/>
      </w:pPr>
      <w:r>
        <w:rPr>
          <w:color w:val="000000"/>
          <w:sz w:val="24"/>
          <w:szCs w:val="24"/>
        </w:rPr>
        <w:t xml:space="preserve">385.  Oves, olim mite pecus, nunc tam indomitum et edax ut homines devorent,</w:t>
      </w:r>
      <w:r>
        <w:rPr>
          <w:color w:val="000000"/>
          <w:sz w:val="24"/>
          <w:szCs w:val="24"/>
        </w:rPr>
        <w:br/>
        <w:t xml:space="preserve">     &amp;c.  Morus.  Utop. lib. 1.</w:t>
      </w:r>
    </w:p>
    <w:p>
      <w:pPr>
        <w:widowControl w:val="on"/>
        <w:pBdr/>
        <w:spacing w:before="240" w:after="240" w:line="240" w:lineRule="auto"/>
        <w:ind w:left="0" w:right="0"/>
        <w:jc w:val="left"/>
      </w:pPr>
      <w:r>
        <w:rPr>
          <w:color w:val="000000"/>
          <w:sz w:val="24"/>
          <w:szCs w:val="24"/>
        </w:rPr>
        <w:t xml:space="preserve">386.  Diversos variis tribuit natura furores.</w:t>
      </w:r>
    </w:p>
    <w:p>
      <w:pPr>
        <w:widowControl w:val="on"/>
        <w:pBdr/>
        <w:spacing w:before="240" w:after="240" w:line="240" w:lineRule="auto"/>
        <w:ind w:left="0" w:right="0"/>
        <w:jc w:val="left"/>
      </w:pPr>
      <w:r>
        <w:rPr>
          <w:color w:val="000000"/>
          <w:sz w:val="24"/>
          <w:szCs w:val="24"/>
        </w:rPr>
        <w:t xml:space="preserve">387.  Democrit. ep. praed.  Hos. dejerantes et potantes deprehendet, hos</w:t>
      </w:r>
      <w:r>
        <w:rPr>
          <w:color w:val="000000"/>
          <w:sz w:val="24"/>
          <w:szCs w:val="24"/>
        </w:rPr>
        <w:br/>
        <w:t xml:space="preserve">     vomentes, illos litigantes, insidias molientes, suffragantes, venena</w:t>
      </w:r>
      <w:r>
        <w:rPr>
          <w:color w:val="000000"/>
          <w:sz w:val="24"/>
          <w:szCs w:val="24"/>
        </w:rPr>
        <w:br/>
        <w:t xml:space="preserve">     miscentes, in amicorum accusationem subscribentes, hos gloria, illos</w:t>
      </w:r>
      <w:r>
        <w:rPr>
          <w:color w:val="000000"/>
          <w:sz w:val="24"/>
          <w:szCs w:val="24"/>
        </w:rPr>
        <w:br/>
        <w:t xml:space="preserve">     ambitione, cupiditate, mente captos, &amp;c.</w:t>
      </w:r>
    </w:p>
    <w:p>
      <w:pPr>
        <w:keepNext w:val="on"/>
        <w:pageBreakBefore w:val="on"/>
        <w:widowControl w:val="on"/>
        <w:pBdr/>
        <w:spacing w:before="0" w:after="322" w:line="240" w:lineRule="auto"/>
        <w:ind w:left="0" w:right="0"/>
        <w:jc w:val="left"/>
        <w:outlineLvl w:val="0"/>
      </w:pPr>
      <w:r>
        <w:rPr>
          <w:b/>
          <w:color w:val="000000"/>
          <w:sz w:val="48"/>
          <w:szCs w:val="48"/>
        </w:rPr>
        <w:t xml:space="preserve">Page 958</w:t>
      </w:r>
    </w:p>
    <w:p>
      <w:pPr>
        <w:widowControl w:val="on"/>
        <w:pBdr/>
        <w:spacing w:before="240" w:after="240" w:line="240" w:lineRule="auto"/>
        <w:ind w:left="0" w:right="0"/>
        <w:jc w:val="left"/>
      </w:pPr>
      <w:r>
        <w:rPr>
          <w:color w:val="000000"/>
          <w:sz w:val="24"/>
          <w:szCs w:val="24"/>
        </w:rPr>
        <w:t xml:space="preserve">388.  Ad Donat. ep. 2. l. 1.  O si posses in specula sublimi constitutus, &amp;c.</w:t>
      </w:r>
    </w:p>
    <w:p>
      <w:pPr>
        <w:widowControl w:val="on"/>
        <w:pBdr/>
        <w:spacing w:before="240" w:after="240" w:line="240" w:lineRule="auto"/>
        <w:ind w:left="0" w:right="0"/>
        <w:jc w:val="left"/>
      </w:pPr>
      <w:r>
        <w:rPr>
          <w:color w:val="000000"/>
          <w:sz w:val="24"/>
          <w:szCs w:val="24"/>
        </w:rPr>
        <w:t xml:space="preserve">389.  Lib. 1. de nup.  Philol. in qua quid singuli nationum populi</w:t>
      </w:r>
      <w:r>
        <w:rPr>
          <w:color w:val="000000"/>
          <w:sz w:val="24"/>
          <w:szCs w:val="24"/>
        </w:rPr>
        <w:br/>
        <w:t xml:space="preserve">     quotidianis motibus agitarent, relucebat.</w:t>
      </w:r>
    </w:p>
    <w:p>
      <w:pPr>
        <w:widowControl w:val="on"/>
        <w:pBdr/>
        <w:spacing w:before="240" w:after="240" w:line="240" w:lineRule="auto"/>
        <w:ind w:left="0" w:right="0"/>
        <w:jc w:val="left"/>
      </w:pPr>
      <w:r>
        <w:rPr>
          <w:color w:val="000000"/>
          <w:sz w:val="24"/>
          <w:szCs w:val="24"/>
        </w:rPr>
        <w:t xml:space="preserve">390.  O Jupiter contingat mihi aurum haereditas, &amp;c.  Multos da Jupiter</w:t>
      </w:r>
      <w:r>
        <w:rPr>
          <w:color w:val="000000"/>
          <w:sz w:val="24"/>
          <w:szCs w:val="24"/>
        </w:rPr>
        <w:br/>
        <w:t xml:space="preserve">     annos, Dementia quanta est hominum, turpissima vota diis insusurrant,</w:t>
      </w:r>
      <w:r>
        <w:rPr>
          <w:color w:val="000000"/>
          <w:sz w:val="24"/>
          <w:szCs w:val="24"/>
        </w:rPr>
        <w:br/>
        <w:t xml:space="preserve">     si quis admoverit aurem, conticescunt; et quod scire homines nolunt,</w:t>
      </w:r>
      <w:r>
        <w:rPr>
          <w:color w:val="000000"/>
          <w:sz w:val="24"/>
          <w:szCs w:val="24"/>
        </w:rPr>
        <w:br/>
        <w:t xml:space="preserve">     Deo narrant.  Senec. ep. 10. l. 1.</w:t>
      </w:r>
    </w:p>
    <w:p>
      <w:pPr>
        <w:widowControl w:val="on"/>
        <w:pBdr/>
        <w:spacing w:before="240" w:after="240" w:line="240" w:lineRule="auto"/>
        <w:ind w:left="0" w:right="0"/>
        <w:jc w:val="left"/>
      </w:pPr>
      <w:r>
        <w:rPr>
          <w:color w:val="000000"/>
          <w:sz w:val="24"/>
          <w:szCs w:val="24"/>
        </w:rPr>
        <w:t xml:space="preserve">391.  Plautus Menech. non potest haec res Hellebori jugere obtinerier.</w:t>
      </w:r>
    </w:p>
    <w:p>
      <w:pPr>
        <w:widowControl w:val="on"/>
        <w:pBdr/>
        <w:spacing w:before="240" w:after="240" w:line="240" w:lineRule="auto"/>
        <w:ind w:left="0" w:right="0"/>
        <w:jc w:val="left"/>
      </w:pPr>
      <w:r>
        <w:rPr>
          <w:color w:val="000000"/>
          <w:sz w:val="24"/>
          <w:szCs w:val="24"/>
        </w:rPr>
        <w:t xml:space="preserve">392.  Eoque gravior morbus quo ignotior periclitanti.</w:t>
      </w:r>
    </w:p>
    <w:p>
      <w:pPr>
        <w:widowControl w:val="on"/>
        <w:pBdr/>
        <w:spacing w:before="240" w:after="240" w:line="240" w:lineRule="auto"/>
        <w:ind w:left="0" w:right="0"/>
        <w:jc w:val="left"/>
      </w:pPr>
      <w:r>
        <w:rPr>
          <w:color w:val="000000"/>
          <w:sz w:val="24"/>
          <w:szCs w:val="24"/>
        </w:rPr>
        <w:t xml:space="preserve">393.  Quae laedunt oculos, festinas demere; si quid est animum, differs</w:t>
      </w:r>
      <w:r>
        <w:rPr>
          <w:color w:val="000000"/>
          <w:sz w:val="24"/>
          <w:szCs w:val="24"/>
        </w:rPr>
        <w:br/>
        <w:t xml:space="preserve">     curandi tempus in annum.  Hor.</w:t>
      </w:r>
    </w:p>
    <w:p>
      <w:pPr>
        <w:widowControl w:val="on"/>
        <w:pBdr/>
        <w:spacing w:before="240" w:after="240" w:line="240" w:lineRule="auto"/>
        <w:ind w:left="0" w:right="0"/>
        <w:jc w:val="left"/>
      </w:pPr>
      <w:r>
        <w:rPr>
          <w:color w:val="000000"/>
          <w:sz w:val="24"/>
          <w:szCs w:val="24"/>
        </w:rPr>
        <w:t xml:space="preserve">394.  Si caput, crus dolet, brachium, &amp;c.  Medicum accersimus, recte et</w:t>
      </w:r>
      <w:r>
        <w:rPr>
          <w:color w:val="000000"/>
          <w:sz w:val="24"/>
          <w:szCs w:val="24"/>
        </w:rPr>
        <w:br/>
        <w:t xml:space="preserve">     honeste, si par etiam industria in animi morbis poneretur.  Joh. </w:t>
      </w:r>
      <w:r>
        <w:rPr>
          <w:color w:val="000000"/>
          <w:sz w:val="24"/>
          <w:szCs w:val="24"/>
        </w:rPr>
        <w:br/>
        <w:t xml:space="preserve">     Pelenus Jesuita. lib. 2. de hum. affec. morborumque cura.</w:t>
      </w:r>
    </w:p>
    <w:p>
      <w:pPr>
        <w:widowControl w:val="on"/>
        <w:pBdr/>
        <w:spacing w:before="240" w:after="240" w:line="240" w:lineRule="auto"/>
        <w:ind w:left="0" w:right="0"/>
        <w:jc w:val="left"/>
      </w:pPr>
      <w:r>
        <w:rPr>
          <w:color w:val="000000"/>
          <w:sz w:val="24"/>
          <w:szCs w:val="24"/>
        </w:rPr>
        <w:t xml:space="preserve">395.  Et quotusquisque tamen est qui contra tot pestes medicum requirat vel</w:t>
      </w:r>
      <w:r>
        <w:rPr>
          <w:color w:val="000000"/>
          <w:sz w:val="24"/>
          <w:szCs w:val="24"/>
        </w:rPr>
        <w:br/>
        <w:t xml:space="preserve">     aegrotare se agnoscat? ebullit ira, &amp;c.  Et nos tamen aegros esse</w:t>
      </w:r>
      <w:r>
        <w:rPr>
          <w:color w:val="000000"/>
          <w:sz w:val="24"/>
          <w:szCs w:val="24"/>
        </w:rPr>
        <w:br/>
        <w:t xml:space="preserve">     negamus.  Incolumes medicum recusant.  Praesens aetas stultitiam priscis</w:t>
      </w:r>
      <w:r>
        <w:rPr>
          <w:color w:val="000000"/>
          <w:sz w:val="24"/>
          <w:szCs w:val="24"/>
        </w:rPr>
        <w:br/>
        <w:t xml:space="preserve">     exprobrat.  Bud. de affec. lib. 5.</w:t>
      </w:r>
    </w:p>
    <w:p>
      <w:pPr>
        <w:widowControl w:val="on"/>
        <w:pBdr/>
        <w:spacing w:before="240" w:after="240" w:line="240" w:lineRule="auto"/>
        <w:ind w:left="0" w:right="0"/>
        <w:jc w:val="left"/>
      </w:pPr>
      <w:r>
        <w:rPr>
          <w:color w:val="000000"/>
          <w:sz w:val="24"/>
          <w:szCs w:val="24"/>
        </w:rPr>
        <w:t xml:space="preserve">396.  Senes pro stultis habent juvenes.  Balth.  Cast.</w:t>
      </w:r>
    </w:p>
    <w:p>
      <w:pPr>
        <w:widowControl w:val="on"/>
        <w:pBdr/>
        <w:spacing w:before="240" w:after="240" w:line="240" w:lineRule="auto"/>
        <w:ind w:left="0" w:right="0"/>
        <w:jc w:val="left"/>
      </w:pPr>
      <w:r>
        <w:rPr>
          <w:color w:val="000000"/>
          <w:sz w:val="24"/>
          <w:szCs w:val="24"/>
        </w:rPr>
        <w:t xml:space="preserve">397.  Clodius accusat maechos.</w:t>
      </w:r>
    </w:p>
    <w:p>
      <w:pPr>
        <w:widowControl w:val="on"/>
        <w:pBdr/>
        <w:spacing w:before="240" w:after="240" w:line="240" w:lineRule="auto"/>
        <w:ind w:left="0" w:right="0"/>
        <w:jc w:val="left"/>
      </w:pPr>
      <w:r>
        <w:rPr>
          <w:color w:val="000000"/>
          <w:sz w:val="24"/>
          <w:szCs w:val="24"/>
        </w:rPr>
        <w:t xml:space="preserve">398.  Omnium stultissimi qui auriculas studiose tegunt.  Sat.  Menip.</w:t>
      </w:r>
    </w:p>
    <w:p>
      <w:pPr>
        <w:widowControl w:val="on"/>
        <w:pBdr/>
        <w:spacing w:before="240" w:after="240" w:line="240" w:lineRule="auto"/>
        <w:ind w:left="0" w:right="0"/>
        <w:jc w:val="left"/>
      </w:pPr>
      <w:r>
        <w:rPr>
          <w:color w:val="000000"/>
          <w:sz w:val="24"/>
          <w:szCs w:val="24"/>
        </w:rPr>
        <w:t xml:space="preserve">399.  Hor.  Epist. 2.</w:t>
      </w:r>
    </w:p>
    <w:p>
      <w:pPr>
        <w:widowControl w:val="on"/>
        <w:pBdr/>
        <w:spacing w:before="240" w:after="240" w:line="240" w:lineRule="auto"/>
        <w:ind w:left="0" w:right="0"/>
        <w:jc w:val="left"/>
      </w:pPr>
      <w:r>
        <w:rPr>
          <w:color w:val="000000"/>
          <w:sz w:val="24"/>
          <w:szCs w:val="24"/>
        </w:rPr>
        <w:t xml:space="preserve">400.  Prosper.</w:t>
      </w:r>
    </w:p>
    <w:p>
      <w:pPr>
        <w:widowControl w:val="on"/>
        <w:pBdr/>
        <w:spacing w:before="240" w:after="240" w:line="240" w:lineRule="auto"/>
        <w:ind w:left="0" w:right="0"/>
        <w:jc w:val="left"/>
      </w:pPr>
      <w:r>
        <w:rPr>
          <w:color w:val="000000"/>
          <w:sz w:val="24"/>
          <w:szCs w:val="24"/>
        </w:rPr>
        <w:t xml:space="preserve">401.  Statim sapiunt, statim sciunt, neminem reverentur, neminem imitantur,</w:t>
      </w:r>
      <w:r>
        <w:rPr>
          <w:color w:val="000000"/>
          <w:sz w:val="24"/>
          <w:szCs w:val="24"/>
        </w:rPr>
        <w:br/>
        <w:t xml:space="preserve">     ipsi sibi exemplo.  Plin.  Epist. lib. 8.</w:t>
      </w:r>
    </w:p>
    <w:p>
      <w:pPr>
        <w:widowControl w:val="on"/>
        <w:pBdr/>
        <w:spacing w:before="240" w:after="240" w:line="240" w:lineRule="auto"/>
        <w:ind w:left="0" w:right="0"/>
        <w:jc w:val="left"/>
      </w:pPr>
      <w:r>
        <w:rPr>
          <w:color w:val="000000"/>
          <w:sz w:val="24"/>
          <w:szCs w:val="24"/>
        </w:rPr>
        <w:t xml:space="preserve">402.  Nulli alteri sapere concedit ne desipere videatur.  Agrip.</w:t>
      </w:r>
    </w:p>
    <w:p>
      <w:pPr>
        <w:widowControl w:val="on"/>
        <w:pBdr/>
        <w:spacing w:before="240" w:after="240" w:line="240" w:lineRule="auto"/>
        <w:ind w:left="0" w:right="0"/>
        <w:jc w:val="left"/>
      </w:pPr>
      <w:r>
        <w:rPr>
          <w:color w:val="000000"/>
          <w:sz w:val="24"/>
          <w:szCs w:val="24"/>
        </w:rPr>
        <w:t xml:space="preserve">403.  Omnis orbis persechio a persis ad Lusitaniam.</w:t>
      </w:r>
    </w:p>
    <w:p>
      <w:pPr>
        <w:widowControl w:val="on"/>
        <w:pBdr/>
        <w:spacing w:before="240" w:after="240" w:line="240" w:lineRule="auto"/>
        <w:ind w:left="0" w:right="0"/>
        <w:jc w:val="left"/>
      </w:pPr>
      <w:r>
        <w:rPr>
          <w:color w:val="000000"/>
          <w:sz w:val="24"/>
          <w:szCs w:val="24"/>
        </w:rPr>
        <w:t xml:space="preserve">404. 2 Florid.</w:t>
      </w:r>
    </w:p>
    <w:p>
      <w:pPr>
        <w:widowControl w:val="on"/>
        <w:pBdr/>
        <w:spacing w:before="240" w:after="240" w:line="240" w:lineRule="auto"/>
        <w:ind w:left="0" w:right="0"/>
        <w:jc w:val="left"/>
      </w:pPr>
      <w:r>
        <w:rPr>
          <w:color w:val="000000"/>
          <w:sz w:val="24"/>
          <w:szCs w:val="24"/>
        </w:rPr>
        <w:t xml:space="preserve">405.  August.  Qualis in oculis hominum qui inversis pedibus ambulat, talis</w:t>
      </w:r>
      <w:r>
        <w:rPr>
          <w:color w:val="000000"/>
          <w:sz w:val="24"/>
          <w:szCs w:val="24"/>
        </w:rPr>
        <w:br/>
        <w:t xml:space="preserve">     in oculis sapientum et angelorum qui sibi placet, aut cui passiones</w:t>
      </w:r>
      <w:r>
        <w:rPr>
          <w:color w:val="000000"/>
          <w:sz w:val="24"/>
          <w:szCs w:val="24"/>
        </w:rPr>
        <w:br/>
        <w:t xml:space="preserve">     dominantur.</w:t>
      </w:r>
    </w:p>
    <w:p>
      <w:pPr>
        <w:widowControl w:val="on"/>
        <w:pBdr/>
        <w:spacing w:before="240" w:after="240" w:line="240" w:lineRule="auto"/>
        <w:ind w:left="0" w:right="0"/>
        <w:jc w:val="left"/>
      </w:pPr>
      <w:r>
        <w:rPr>
          <w:color w:val="000000"/>
          <w:sz w:val="24"/>
          <w:szCs w:val="24"/>
        </w:rPr>
        <w:t xml:space="preserve">406.  Plautus Menechmi.</w:t>
      </w:r>
    </w:p>
    <w:p>
      <w:pPr>
        <w:widowControl w:val="on"/>
        <w:pBdr/>
        <w:spacing w:before="240" w:after="240" w:line="240" w:lineRule="auto"/>
        <w:ind w:left="0" w:right="0"/>
        <w:jc w:val="left"/>
      </w:pPr>
      <w:r>
        <w:rPr>
          <w:color w:val="000000"/>
          <w:sz w:val="24"/>
          <w:szCs w:val="24"/>
        </w:rPr>
        <w:t xml:space="preserve">407.  Governor of Asnich by Caesar’s appointment.</w:t>
      </w:r>
    </w:p>
    <w:p>
      <w:pPr>
        <w:widowControl w:val="on"/>
        <w:pBdr/>
        <w:spacing w:before="240" w:after="240" w:line="240" w:lineRule="auto"/>
        <w:ind w:left="0" w:right="0"/>
        <w:jc w:val="left"/>
      </w:pPr>
      <w:r>
        <w:rPr>
          <w:color w:val="000000"/>
          <w:sz w:val="24"/>
          <w:szCs w:val="24"/>
        </w:rPr>
        <w:t xml:space="preserve">408.  Nunc sanitatis patrocinium est insanientium turba.  Sen.</w:t>
      </w:r>
    </w:p>
    <w:p>
      <w:pPr>
        <w:widowControl w:val="on"/>
        <w:pBdr/>
        <w:spacing w:before="240" w:after="240" w:line="240" w:lineRule="auto"/>
        <w:ind w:left="0" w:right="0"/>
        <w:jc w:val="left"/>
      </w:pPr>
      <w:r>
        <w:rPr>
          <w:color w:val="000000"/>
          <w:sz w:val="24"/>
          <w:szCs w:val="24"/>
        </w:rPr>
        <w:t xml:space="preserve">409.  Pro Roseio Amerino, et quod inter omnes constat insanissimus, nisi</w:t>
      </w:r>
      <w:r>
        <w:rPr>
          <w:color w:val="000000"/>
          <w:sz w:val="24"/>
          <w:szCs w:val="24"/>
        </w:rPr>
        <w:br/>
        <w:t xml:space="preserve">     inter eos, qui ipsi quoque insaniunt.</w:t>
      </w:r>
    </w:p>
    <w:p>
      <w:pPr>
        <w:widowControl w:val="on"/>
        <w:pBdr/>
        <w:spacing w:before="240" w:after="240" w:line="240" w:lineRule="auto"/>
        <w:ind w:left="0" w:right="0"/>
        <w:jc w:val="left"/>
      </w:pPr>
      <w:r>
        <w:rPr>
          <w:color w:val="000000"/>
          <w:sz w:val="24"/>
          <w:szCs w:val="24"/>
        </w:rPr>
        <w:t xml:space="preserve">410.  Necesse est cum insanientibus furere, nisi solus relinqueris. </w:t>
      </w:r>
      <w:r>
        <w:rPr>
          <w:color w:val="000000"/>
          <w:sz w:val="24"/>
          <w:szCs w:val="24"/>
        </w:rPr>
        <w:br/>
        <w:t xml:space="preserve">     Petronius.</w:t>
      </w:r>
    </w:p>
    <w:p>
      <w:pPr>
        <w:widowControl w:val="on"/>
        <w:pBdr/>
        <w:spacing w:before="240" w:after="240" w:line="240" w:lineRule="auto"/>
        <w:ind w:left="0" w:right="0"/>
        <w:jc w:val="left"/>
      </w:pPr>
      <w:r>
        <w:rPr>
          <w:color w:val="000000"/>
          <w:sz w:val="24"/>
          <w:szCs w:val="24"/>
        </w:rPr>
        <w:t xml:space="preserve">411.  Quoniam non est genus unum stultitiae qua me insanire putas.</w:t>
      </w:r>
    </w:p>
    <w:p>
      <w:pPr>
        <w:widowControl w:val="on"/>
        <w:pBdr/>
        <w:spacing w:before="240" w:after="240" w:line="240" w:lineRule="auto"/>
        <w:ind w:left="0" w:right="0"/>
        <w:jc w:val="left"/>
      </w:pPr>
      <w:r>
        <w:rPr>
          <w:color w:val="000000"/>
          <w:sz w:val="24"/>
          <w:szCs w:val="24"/>
        </w:rPr>
        <w:t xml:space="preserve">412.  Stultum me fateor, liceat concedere verum, Atque etiam insanum.  Hor.</w:t>
      </w:r>
    </w:p>
    <w:p>
      <w:pPr>
        <w:widowControl w:val="on"/>
        <w:pBdr/>
        <w:spacing w:before="240" w:after="240" w:line="240" w:lineRule="auto"/>
        <w:ind w:left="0" w:right="0"/>
        <w:jc w:val="left"/>
      </w:pPr>
      <w:r>
        <w:rPr>
          <w:color w:val="000000"/>
          <w:sz w:val="24"/>
          <w:szCs w:val="24"/>
        </w:rPr>
        <w:t xml:space="preserve">413.  Odi nec possum cupiens nec esse quod odi.  Ovid.  Errore grato libenter</w:t>
      </w:r>
      <w:r>
        <w:rPr>
          <w:color w:val="000000"/>
          <w:sz w:val="24"/>
          <w:szCs w:val="24"/>
        </w:rPr>
        <w:br/>
        <w:t xml:space="preserve">     omnes insanimus.</w:t>
      </w:r>
    </w:p>
    <w:p>
      <w:pPr>
        <w:widowControl w:val="on"/>
        <w:pBdr/>
        <w:spacing w:before="240" w:after="240" w:line="240" w:lineRule="auto"/>
        <w:ind w:left="0" w:right="0"/>
        <w:jc w:val="left"/>
      </w:pPr>
      <w:r>
        <w:rPr>
          <w:color w:val="000000"/>
          <w:sz w:val="24"/>
          <w:szCs w:val="24"/>
        </w:rPr>
        <w:t xml:space="preserve">414.  Amator scortum vitae praeponit, iracundus vindictam; fur praedam,</w:t>
      </w:r>
      <w:r>
        <w:rPr>
          <w:color w:val="000000"/>
          <w:sz w:val="24"/>
          <w:szCs w:val="24"/>
        </w:rPr>
        <w:br/>
        <w:t xml:space="preserve">     parasitus gulam, ambitiosus honores, avarus opes, &amp;c. odimus haec et</w:t>
      </w:r>
      <w:r>
        <w:rPr>
          <w:color w:val="000000"/>
          <w:sz w:val="24"/>
          <w:szCs w:val="24"/>
        </w:rPr>
        <w:br/>
        <w:t xml:space="preserve">     accercimus.  Cardan. l. 2. de conso.</w:t>
      </w:r>
    </w:p>
    <w:p>
      <w:pPr>
        <w:widowControl w:val="on"/>
        <w:pBdr/>
        <w:spacing w:before="240" w:after="240" w:line="240" w:lineRule="auto"/>
        <w:ind w:left="0" w:right="0"/>
        <w:jc w:val="left"/>
      </w:pPr>
      <w:r>
        <w:rPr>
          <w:color w:val="000000"/>
          <w:sz w:val="24"/>
          <w:szCs w:val="24"/>
        </w:rPr>
        <w:t xml:space="preserve">415.  Prov. xxvi. 11.</w:t>
      </w:r>
    </w:p>
    <w:p>
      <w:pPr>
        <w:widowControl w:val="on"/>
        <w:pBdr/>
        <w:spacing w:before="240" w:after="240" w:line="240" w:lineRule="auto"/>
        <w:ind w:left="0" w:right="0"/>
        <w:jc w:val="left"/>
      </w:pPr>
      <w:r>
        <w:rPr>
          <w:color w:val="000000"/>
          <w:sz w:val="24"/>
          <w:szCs w:val="24"/>
        </w:rPr>
        <w:t xml:space="preserve">416.  Although you call out, and confound the sea and sky, you still address</w:t>
      </w:r>
      <w:r>
        <w:rPr>
          <w:color w:val="000000"/>
          <w:sz w:val="24"/>
          <w:szCs w:val="24"/>
        </w:rPr>
        <w:br/>
        <w:t xml:space="preserve">     a deaf man.</w:t>
      </w:r>
    </w:p>
    <w:p>
      <w:pPr>
        <w:keepNext w:val="on"/>
        <w:pageBreakBefore w:val="on"/>
        <w:widowControl w:val="on"/>
        <w:pBdr/>
        <w:spacing w:before="0" w:after="322" w:line="240" w:lineRule="auto"/>
        <w:ind w:left="0" w:right="0"/>
        <w:jc w:val="left"/>
        <w:outlineLvl w:val="0"/>
      </w:pPr>
      <w:r>
        <w:rPr>
          <w:b/>
          <w:color w:val="000000"/>
          <w:sz w:val="48"/>
          <w:szCs w:val="48"/>
        </w:rPr>
        <w:t xml:space="preserve">Page 959</w:t>
      </w:r>
    </w:p>
    <w:p>
      <w:pPr>
        <w:widowControl w:val="on"/>
        <w:pBdr/>
        <w:spacing w:before="240" w:after="240" w:line="240" w:lineRule="auto"/>
        <w:ind w:left="0" w:right="0"/>
        <w:jc w:val="left"/>
      </w:pPr>
      <w:r>
        <w:rPr>
          <w:color w:val="000000"/>
          <w:sz w:val="24"/>
          <w:szCs w:val="24"/>
        </w:rPr>
        <w:t xml:space="preserve">417.  Plutarch.  Gryllo. suilli homines sic Clem.  Alex. vo.</w:t>
      </w:r>
    </w:p>
    <w:p>
      <w:pPr>
        <w:widowControl w:val="on"/>
        <w:pBdr/>
        <w:spacing w:before="240" w:after="240" w:line="240" w:lineRule="auto"/>
        <w:ind w:left="0" w:right="0"/>
        <w:jc w:val="left"/>
      </w:pPr>
      <w:r>
        <w:rPr>
          <w:color w:val="000000"/>
          <w:sz w:val="24"/>
          <w:szCs w:val="24"/>
        </w:rPr>
        <w:t xml:space="preserve">418.  Non persuadebis, etiamsi persuaseris.</w:t>
      </w:r>
    </w:p>
    <w:p>
      <w:pPr>
        <w:widowControl w:val="on"/>
        <w:pBdr/>
        <w:spacing w:before="240" w:after="240" w:line="240" w:lineRule="auto"/>
        <w:ind w:left="0" w:right="0"/>
        <w:jc w:val="left"/>
      </w:pPr>
      <w:r>
        <w:rPr>
          <w:color w:val="000000"/>
          <w:sz w:val="24"/>
          <w:szCs w:val="24"/>
        </w:rPr>
        <w:t xml:space="preserve">419.  Tully.</w:t>
      </w:r>
    </w:p>
    <w:p>
      <w:pPr>
        <w:widowControl w:val="on"/>
        <w:pBdr/>
        <w:spacing w:before="240" w:after="240" w:line="240" w:lineRule="auto"/>
        <w:ind w:left="0" w:right="0"/>
        <w:jc w:val="left"/>
      </w:pPr>
      <w:r>
        <w:rPr>
          <w:color w:val="000000"/>
          <w:sz w:val="24"/>
          <w:szCs w:val="24"/>
        </w:rPr>
        <w:t xml:space="preserve">420.  Malo cum illis insanire, quam cum aliis bene sentire.</w:t>
      </w:r>
    </w:p>
    <w:p>
      <w:pPr>
        <w:widowControl w:val="on"/>
        <w:pBdr/>
        <w:spacing w:before="240" w:after="240" w:line="240" w:lineRule="auto"/>
        <w:ind w:left="0" w:right="0"/>
        <w:jc w:val="left"/>
      </w:pPr>
      <w:r>
        <w:rPr>
          <w:color w:val="000000"/>
          <w:sz w:val="24"/>
          <w:szCs w:val="24"/>
        </w:rPr>
        <w:t xml:space="preserve">421.  Qui inter hos enutriuntur, non magis sapere possunt, quam qui in</w:t>
      </w:r>
      <w:r>
        <w:rPr>
          <w:color w:val="000000"/>
          <w:sz w:val="24"/>
          <w:szCs w:val="24"/>
        </w:rPr>
        <w:br/>
        <w:t xml:space="preserve">     culina bene olere.  Patron.</w:t>
      </w:r>
    </w:p>
    <w:p>
      <w:pPr>
        <w:widowControl w:val="on"/>
        <w:pBdr/>
        <w:spacing w:before="240" w:after="240" w:line="240" w:lineRule="auto"/>
        <w:ind w:left="0" w:right="0"/>
        <w:jc w:val="left"/>
      </w:pPr>
      <w:r>
        <w:rPr>
          <w:color w:val="000000"/>
          <w:sz w:val="24"/>
          <w:szCs w:val="24"/>
        </w:rPr>
        <w:t xml:space="preserve">422.  Persius.</w:t>
      </w:r>
    </w:p>
    <w:p>
      <w:pPr>
        <w:widowControl w:val="on"/>
        <w:pBdr/>
        <w:spacing w:before="240" w:after="240" w:line="240" w:lineRule="auto"/>
        <w:ind w:left="0" w:right="0"/>
        <w:jc w:val="left"/>
      </w:pPr>
      <w:r>
        <w:rPr>
          <w:color w:val="000000"/>
          <w:sz w:val="24"/>
          <w:szCs w:val="24"/>
        </w:rPr>
        <w:t xml:space="preserve">423.  Hor. 2. ser. which of these is the more mad.</w:t>
      </w:r>
    </w:p>
    <w:p>
      <w:pPr>
        <w:widowControl w:val="on"/>
        <w:pBdr/>
        <w:spacing w:before="240" w:after="240" w:line="240" w:lineRule="auto"/>
        <w:ind w:left="0" w:right="0"/>
        <w:jc w:val="left"/>
      </w:pPr>
      <w:r>
        <w:rPr>
          <w:color w:val="000000"/>
          <w:sz w:val="24"/>
          <w:szCs w:val="24"/>
        </w:rPr>
        <w:t xml:space="preserve">424.  Vesanum exagitant pueri, innuptaeque puellae.</w:t>
      </w:r>
    </w:p>
    <w:p>
      <w:pPr>
        <w:widowControl w:val="on"/>
        <w:pBdr/>
        <w:spacing w:before="240" w:after="240" w:line="240" w:lineRule="auto"/>
        <w:ind w:left="0" w:right="0"/>
        <w:jc w:val="left"/>
      </w:pPr>
      <w:r>
        <w:rPr>
          <w:color w:val="000000"/>
          <w:sz w:val="24"/>
          <w:szCs w:val="24"/>
        </w:rPr>
        <w:t xml:space="preserve">425.  Plautus.</w:t>
      </w:r>
    </w:p>
    <w:p>
      <w:pPr>
        <w:widowControl w:val="on"/>
        <w:pBdr/>
        <w:spacing w:before="240" w:after="240" w:line="240" w:lineRule="auto"/>
        <w:ind w:left="0" w:right="0"/>
        <w:jc w:val="left"/>
      </w:pPr>
      <w:r>
        <w:rPr>
          <w:color w:val="000000"/>
          <w:sz w:val="24"/>
          <w:szCs w:val="24"/>
        </w:rPr>
        <w:t xml:space="preserve">426.  Hor. l. 2. sat. 2.  Superbam stultitiam Plinus vocat. 7. epist. 21.</w:t>
      </w:r>
      <w:r>
        <w:rPr>
          <w:color w:val="000000"/>
          <w:sz w:val="24"/>
          <w:szCs w:val="24"/>
        </w:rPr>
        <w:br/>
        <w:t xml:space="preserve">     quod semel dixi, fixum ratumque sit.</w:t>
      </w:r>
    </w:p>
    <w:p>
      <w:pPr>
        <w:widowControl w:val="on"/>
        <w:pBdr/>
        <w:spacing w:before="240" w:after="240" w:line="240" w:lineRule="auto"/>
        <w:ind w:left="0" w:right="0"/>
        <w:jc w:val="left"/>
      </w:pPr>
      <w:r>
        <w:rPr>
          <w:color w:val="000000"/>
          <w:sz w:val="24"/>
          <w:szCs w:val="24"/>
        </w:rPr>
        <w:t xml:space="preserve">427. 19 Multi sapientes proculdubio fuissent, si se non putassent ad</w:t>
      </w:r>
      <w:r>
        <w:rPr>
          <w:color w:val="000000"/>
          <w:sz w:val="24"/>
          <w:szCs w:val="24"/>
        </w:rPr>
        <w:br/>
        <w:t xml:space="preserve">     sapientiae summum pervenisse.</w:t>
      </w:r>
    </w:p>
    <w:p>
      <w:pPr>
        <w:widowControl w:val="on"/>
        <w:pBdr/>
        <w:spacing w:before="240" w:after="240" w:line="240" w:lineRule="auto"/>
        <w:ind w:left="0" w:right="0"/>
        <w:jc w:val="left"/>
      </w:pPr>
      <w:r>
        <w:rPr>
          <w:color w:val="000000"/>
          <w:sz w:val="24"/>
          <w:szCs w:val="24"/>
        </w:rPr>
        <w:t xml:space="preserve">428.  Idem.</w:t>
      </w:r>
    </w:p>
    <w:p>
      <w:pPr>
        <w:widowControl w:val="on"/>
        <w:pBdr/>
        <w:spacing w:before="240" w:after="240" w:line="240" w:lineRule="auto"/>
        <w:ind w:left="0" w:right="0"/>
        <w:jc w:val="left"/>
      </w:pPr>
      <w:r>
        <w:rPr>
          <w:color w:val="000000"/>
          <w:sz w:val="24"/>
          <w:szCs w:val="24"/>
        </w:rPr>
        <w:t xml:space="preserve">429.  Plutarchus Solone.  Detur sapientiori.</w:t>
      </w:r>
    </w:p>
    <w:p>
      <w:pPr>
        <w:widowControl w:val="on"/>
        <w:pBdr/>
        <w:spacing w:before="240" w:after="240" w:line="240" w:lineRule="auto"/>
        <w:ind w:left="0" w:right="0"/>
        <w:jc w:val="left"/>
      </w:pPr>
      <w:r>
        <w:rPr>
          <w:color w:val="000000"/>
          <w:sz w:val="24"/>
          <w:szCs w:val="24"/>
        </w:rPr>
        <w:t xml:space="preserve">430.  Tam praesentibus plena est numinibus, ut facilius possis Deum quam</w:t>
      </w:r>
      <w:r>
        <w:rPr>
          <w:color w:val="000000"/>
          <w:sz w:val="24"/>
          <w:szCs w:val="24"/>
        </w:rPr>
        <w:br/>
        <w:t xml:space="preserve">     hominem invenire.</w:t>
      </w:r>
    </w:p>
    <w:p>
      <w:pPr>
        <w:widowControl w:val="on"/>
        <w:pBdr/>
        <w:spacing w:before="240" w:after="240" w:line="240" w:lineRule="auto"/>
        <w:ind w:left="0" w:right="0"/>
        <w:jc w:val="left"/>
      </w:pPr>
      <w:r>
        <w:rPr>
          <w:color w:val="000000"/>
          <w:sz w:val="24"/>
          <w:szCs w:val="24"/>
        </w:rPr>
        <w:t xml:space="preserve">431.  Pulchrum bis dicere non nocet.</w:t>
      </w:r>
    </w:p>
    <w:p>
      <w:pPr>
        <w:widowControl w:val="on"/>
        <w:pBdr/>
        <w:spacing w:before="240" w:after="240" w:line="240" w:lineRule="auto"/>
        <w:ind w:left="0" w:right="0"/>
        <w:jc w:val="left"/>
      </w:pPr>
      <w:r>
        <w:rPr>
          <w:color w:val="000000"/>
          <w:sz w:val="24"/>
          <w:szCs w:val="24"/>
        </w:rPr>
        <w:t xml:space="preserve">432.  Malefactors.</w:t>
      </w:r>
    </w:p>
    <w:p>
      <w:pPr>
        <w:widowControl w:val="on"/>
        <w:pBdr/>
        <w:spacing w:before="240" w:after="240" w:line="240" w:lineRule="auto"/>
        <w:ind w:left="0" w:right="0"/>
        <w:jc w:val="left"/>
      </w:pPr>
      <w:r>
        <w:rPr>
          <w:color w:val="000000"/>
          <w:sz w:val="24"/>
          <w:szCs w:val="24"/>
        </w:rPr>
        <w:t xml:space="preserve">433.  Who can find a faithful man?  Prov. xx. 6.</w:t>
      </w:r>
    </w:p>
    <w:p>
      <w:pPr>
        <w:widowControl w:val="on"/>
        <w:pBdr/>
        <w:spacing w:before="240" w:after="240" w:line="240" w:lineRule="auto"/>
        <w:ind w:left="0" w:right="0"/>
        <w:jc w:val="left"/>
      </w:pPr>
      <w:r>
        <w:rPr>
          <w:color w:val="000000"/>
          <w:sz w:val="24"/>
          <w:szCs w:val="24"/>
        </w:rPr>
        <w:t xml:space="preserve">434.  In Psal. xlix.  Qui momentanea sempiternis, qui delapidat heri absentis</w:t>
      </w:r>
      <w:r>
        <w:rPr>
          <w:color w:val="000000"/>
          <w:sz w:val="24"/>
          <w:szCs w:val="24"/>
        </w:rPr>
        <w:br/>
        <w:t xml:space="preserve">     bona, mox in jus vocandus et damnandus.</w:t>
      </w:r>
    </w:p>
    <w:p>
      <w:pPr>
        <w:widowControl w:val="on"/>
        <w:pBdr/>
        <w:spacing w:before="240" w:after="240" w:line="240" w:lineRule="auto"/>
        <w:ind w:left="0" w:right="0"/>
        <w:jc w:val="left"/>
      </w:pPr>
      <w:r>
        <w:rPr>
          <w:color w:val="000000"/>
          <w:sz w:val="24"/>
          <w:szCs w:val="24"/>
        </w:rPr>
        <w:t xml:space="preserve">435.  Perquam ridiculum est homines ex animi sententia vivere, et quae Diis</w:t>
      </w:r>
      <w:r>
        <w:rPr>
          <w:color w:val="000000"/>
          <w:sz w:val="24"/>
          <w:szCs w:val="24"/>
        </w:rPr>
        <w:br/>
        <w:t xml:space="preserve">     ingrata sunt exequi, et tamen a solis Diis vella solvos fieri, quum</w:t>
      </w:r>
      <w:r>
        <w:rPr>
          <w:color w:val="000000"/>
          <w:sz w:val="24"/>
          <w:szCs w:val="24"/>
        </w:rPr>
        <w:br/>
        <w:t xml:space="preserve">     propriae salutis curam abjecerint.  Theod. c. 6. de provid. lib. de</w:t>
      </w:r>
      <w:r>
        <w:rPr>
          <w:color w:val="000000"/>
          <w:sz w:val="24"/>
          <w:szCs w:val="24"/>
        </w:rPr>
        <w:br/>
        <w:t xml:space="preserve">     curat. graec. affect.</w:t>
      </w:r>
    </w:p>
    <w:p>
      <w:pPr>
        <w:widowControl w:val="on"/>
        <w:pBdr/>
        <w:spacing w:before="240" w:after="240" w:line="240" w:lineRule="auto"/>
        <w:ind w:left="0" w:right="0"/>
        <w:jc w:val="left"/>
      </w:pPr>
      <w:r>
        <w:rPr>
          <w:color w:val="000000"/>
          <w:sz w:val="24"/>
          <w:szCs w:val="24"/>
        </w:rPr>
        <w:t xml:space="preserve">436.  Sapiens sibi qui imperiosus, &amp;c.  Hor. 2. ser. 7.</w:t>
      </w:r>
    </w:p>
    <w:p>
      <w:pPr>
        <w:widowControl w:val="on"/>
        <w:pBdr/>
        <w:spacing w:before="240" w:after="240" w:line="240" w:lineRule="auto"/>
        <w:ind w:left="0" w:right="0"/>
        <w:jc w:val="left"/>
      </w:pPr>
      <w:r>
        <w:rPr>
          <w:color w:val="000000"/>
          <w:sz w:val="24"/>
          <w:szCs w:val="24"/>
        </w:rPr>
        <w:t xml:space="preserve">437.  Conclus. lib. de vie. offer, certum est animi morbis laborantes pro</w:t>
      </w:r>
      <w:r>
        <w:rPr>
          <w:color w:val="000000"/>
          <w:sz w:val="24"/>
          <w:szCs w:val="24"/>
        </w:rPr>
        <w:br/>
        <w:t xml:space="preserve">     mortuis consendos.</w:t>
      </w:r>
    </w:p>
    <w:p>
      <w:pPr>
        <w:widowControl w:val="on"/>
        <w:pBdr/>
        <w:spacing w:before="240" w:after="240" w:line="240" w:lineRule="auto"/>
        <w:ind w:left="0" w:right="0"/>
        <w:jc w:val="left"/>
      </w:pPr>
      <w:r>
        <w:rPr>
          <w:color w:val="000000"/>
          <w:sz w:val="24"/>
          <w:szCs w:val="24"/>
        </w:rPr>
        <w:t xml:space="preserve">438.  Lib. de sap.  Ubi timor adest, sapientia adesse nequit.</w:t>
      </w:r>
    </w:p>
    <w:p>
      <w:pPr>
        <w:widowControl w:val="on"/>
        <w:pBdr/>
        <w:spacing w:before="240" w:after="240" w:line="240" w:lineRule="auto"/>
        <w:ind w:left="0" w:right="0"/>
        <w:jc w:val="left"/>
      </w:pPr>
      <w:r>
        <w:rPr>
          <w:color w:val="000000"/>
          <w:sz w:val="24"/>
          <w:szCs w:val="24"/>
        </w:rPr>
        <w:t xml:space="preserve">439.  He who is desirous is also fearful, and he who lives in fear never can</w:t>
      </w:r>
      <w:r>
        <w:rPr>
          <w:color w:val="000000"/>
          <w:sz w:val="24"/>
          <w:szCs w:val="24"/>
        </w:rPr>
        <w:br/>
        <w:t xml:space="preserve">     be free.</w:t>
      </w:r>
    </w:p>
    <w:p>
      <w:pPr>
        <w:widowControl w:val="on"/>
        <w:pBdr/>
        <w:spacing w:before="240" w:after="240" w:line="240" w:lineRule="auto"/>
        <w:ind w:left="0" w:right="0"/>
        <w:jc w:val="left"/>
      </w:pPr>
      <w:r>
        <w:rPr>
          <w:color w:val="000000"/>
          <w:sz w:val="24"/>
          <w:szCs w:val="24"/>
        </w:rPr>
        <w:t xml:space="preserve">440.  Quid insanius Xerxe Hellespontum verberante, &amp;c.</w:t>
      </w:r>
    </w:p>
    <w:p>
      <w:pPr>
        <w:widowControl w:val="on"/>
        <w:pBdr/>
        <w:spacing w:before="240" w:after="240" w:line="240" w:lineRule="auto"/>
        <w:ind w:left="0" w:right="0"/>
        <w:jc w:val="left"/>
      </w:pPr>
      <w:r>
        <w:rPr>
          <w:color w:val="000000"/>
          <w:sz w:val="24"/>
          <w:szCs w:val="24"/>
        </w:rPr>
        <w:t xml:space="preserve">441.  Eccl. xxi. 12.  Where is bitterness, there is no understanding.  Prov.</w:t>
      </w:r>
      <w:r>
        <w:rPr>
          <w:color w:val="000000"/>
          <w:sz w:val="24"/>
          <w:szCs w:val="24"/>
        </w:rPr>
        <w:br/>
        <w:t xml:space="preserve">     xii. 16.  An angry man is a fool.</w:t>
      </w:r>
    </w:p>
    <w:p>
      <w:pPr>
        <w:widowControl w:val="on"/>
        <w:pBdr/>
        <w:spacing w:before="240" w:after="240" w:line="240" w:lineRule="auto"/>
        <w:ind w:left="0" w:right="0"/>
        <w:jc w:val="left"/>
      </w:pPr>
      <w:r>
        <w:rPr>
          <w:color w:val="000000"/>
          <w:sz w:val="24"/>
          <w:szCs w:val="24"/>
        </w:rPr>
        <w:t xml:space="preserve">442.  B Tusc.  Injuria in sapientem non cadit.</w:t>
      </w:r>
    </w:p>
    <w:p>
      <w:pPr>
        <w:widowControl w:val="on"/>
        <w:pBdr/>
        <w:spacing w:before="240" w:after="240" w:line="240" w:lineRule="auto"/>
        <w:ind w:left="0" w:right="0"/>
        <w:jc w:val="left"/>
      </w:pPr>
      <w:r>
        <w:rPr>
          <w:color w:val="000000"/>
          <w:sz w:val="24"/>
          <w:szCs w:val="24"/>
        </w:rPr>
        <w:t xml:space="preserve">443.  Hom. 6. in 2 Epist. ad Cor.  Hominem te agnoscere nequeo, cum tanquam</w:t>
      </w:r>
      <w:r>
        <w:rPr>
          <w:color w:val="000000"/>
          <w:sz w:val="24"/>
          <w:szCs w:val="24"/>
        </w:rPr>
        <w:br/>
        <w:t xml:space="preserve">     asinus recalcitres, lascivias ut taurus, hinnias ut equus post</w:t>
      </w:r>
      <w:r>
        <w:rPr>
          <w:color w:val="000000"/>
          <w:sz w:val="24"/>
          <w:szCs w:val="24"/>
        </w:rPr>
        <w:br/>
        <w:t xml:space="preserve">     mulieres, ut ursus ventri indulgeas, quum rapias ut lupus, &amp;c. at</w:t>
      </w:r>
      <w:r>
        <w:rPr>
          <w:color w:val="000000"/>
          <w:sz w:val="24"/>
          <w:szCs w:val="24"/>
        </w:rPr>
        <w:br/>
        <w:t xml:space="preserve">     inquis formam hominis habeo, Id magis terret, quum feram humana specie</w:t>
      </w:r>
      <w:r>
        <w:rPr>
          <w:color w:val="000000"/>
          <w:sz w:val="24"/>
          <w:szCs w:val="24"/>
        </w:rPr>
        <w:br/>
        <w:t xml:space="preserve">     videre me putem.</w:t>
      </w:r>
    </w:p>
    <w:p>
      <w:pPr>
        <w:widowControl w:val="on"/>
        <w:pBdr/>
        <w:spacing w:before="240" w:after="240" w:line="240" w:lineRule="auto"/>
        <w:ind w:left="0" w:right="0"/>
        <w:jc w:val="left"/>
      </w:pPr>
      <w:r>
        <w:rPr>
          <w:color w:val="000000"/>
          <w:sz w:val="24"/>
          <w:szCs w:val="24"/>
        </w:rPr>
        <w:t xml:space="preserve">444.  Epist. lib. 2. 13.  Stultus semper incipit vivere, foeda hominum</w:t>
      </w:r>
      <w:r>
        <w:rPr>
          <w:color w:val="000000"/>
          <w:sz w:val="24"/>
          <w:szCs w:val="24"/>
        </w:rPr>
        <w:br/>
        <w:t xml:space="preserve">     levitas, nova quotidie fundamenta vitae ponere, novas spes, &amp;c.</w:t>
      </w:r>
    </w:p>
    <w:p>
      <w:pPr>
        <w:widowControl w:val="on"/>
        <w:pBdr/>
        <w:spacing w:before="240" w:after="240" w:line="240" w:lineRule="auto"/>
        <w:ind w:left="0" w:right="0"/>
        <w:jc w:val="left"/>
      </w:pPr>
      <w:r>
        <w:rPr>
          <w:color w:val="000000"/>
          <w:sz w:val="24"/>
          <w:szCs w:val="24"/>
        </w:rPr>
        <w:t xml:space="preserve">445.  De curial. miser.  Stultus, qui quaerit quod nequit invenire, stultus</w:t>
      </w:r>
      <w:r>
        <w:rPr>
          <w:color w:val="000000"/>
          <w:sz w:val="24"/>
          <w:szCs w:val="24"/>
        </w:rPr>
        <w:br/>
        <w:t xml:space="preserve">     qui quaerit quod nocet inventum, stultus qui cum plures habet calles,</w:t>
      </w:r>
      <w:r>
        <w:rPr>
          <w:color w:val="000000"/>
          <w:sz w:val="24"/>
          <w:szCs w:val="24"/>
        </w:rPr>
        <w:br/>
        <w:t xml:space="preserve">     deteriorem deligit.  Mihi videntur omnes deliri, amentes, &amp;c.</w:t>
      </w:r>
    </w:p>
    <w:p>
      <w:pPr>
        <w:widowControl w:val="on"/>
        <w:pBdr/>
        <w:spacing w:before="240" w:after="240" w:line="240" w:lineRule="auto"/>
        <w:ind w:left="0" w:right="0"/>
        <w:jc w:val="left"/>
      </w:pPr>
      <w:r>
        <w:rPr>
          <w:color w:val="000000"/>
          <w:sz w:val="24"/>
          <w:szCs w:val="24"/>
        </w:rPr>
        <w:t xml:space="preserve">446.  Ep.  Demagete.</w:t>
      </w:r>
    </w:p>
    <w:p>
      <w:pPr>
        <w:widowControl w:val="on"/>
        <w:pBdr/>
        <w:spacing w:before="240" w:after="240" w:line="240" w:lineRule="auto"/>
        <w:ind w:left="0" w:right="0"/>
        <w:jc w:val="left"/>
      </w:pPr>
      <w:r>
        <w:rPr>
          <w:color w:val="000000"/>
          <w:sz w:val="24"/>
          <w:szCs w:val="24"/>
        </w:rPr>
        <w:t xml:space="preserve">447.  Amicis nostris Rhodi dicito, ne nimium rideant, aut nimium tristes</w:t>
      </w:r>
      <w:r>
        <w:rPr>
          <w:color w:val="000000"/>
          <w:sz w:val="24"/>
          <w:szCs w:val="24"/>
        </w:rPr>
        <w:br/>
        <w:t xml:space="preserve">     sint.</w:t>
      </w:r>
    </w:p>
    <w:p>
      <w:pPr>
        <w:keepNext w:val="on"/>
        <w:pageBreakBefore w:val="on"/>
        <w:widowControl w:val="on"/>
        <w:pBdr/>
        <w:spacing w:before="0" w:after="322" w:line="240" w:lineRule="auto"/>
        <w:ind w:left="0" w:right="0"/>
        <w:jc w:val="left"/>
        <w:outlineLvl w:val="0"/>
      </w:pPr>
      <w:r>
        <w:rPr>
          <w:b/>
          <w:color w:val="000000"/>
          <w:sz w:val="48"/>
          <w:szCs w:val="48"/>
        </w:rPr>
        <w:t xml:space="preserve">Page 960</w:t>
      </w:r>
    </w:p>
    <w:p>
      <w:pPr>
        <w:widowControl w:val="on"/>
        <w:pBdr/>
        <w:spacing w:before="240" w:after="240" w:line="240" w:lineRule="auto"/>
        <w:ind w:left="0" w:right="0"/>
        <w:jc w:val="left"/>
      </w:pPr>
      <w:r>
        <w:rPr>
          <w:color w:val="000000"/>
          <w:sz w:val="24"/>
          <w:szCs w:val="24"/>
        </w:rPr>
        <w:t xml:space="preserve">448.  Per multum risum poteris cognoscere stultum.  Offic. 3. c. 9.</w:t>
      </w:r>
    </w:p>
    <w:p>
      <w:pPr>
        <w:widowControl w:val="on"/>
        <w:pBdr/>
        <w:spacing w:before="240" w:after="240" w:line="240" w:lineRule="auto"/>
        <w:ind w:left="0" w:right="0"/>
        <w:jc w:val="left"/>
      </w:pPr>
      <w:r>
        <w:rPr>
          <w:color w:val="000000"/>
          <w:sz w:val="24"/>
          <w:szCs w:val="24"/>
        </w:rPr>
        <w:t xml:space="preserve">449.  Sapientes liberi, stulti servi, libertas est potestas, &amp;c.</w:t>
      </w:r>
    </w:p>
    <w:p>
      <w:pPr>
        <w:widowControl w:val="on"/>
        <w:pBdr/>
        <w:spacing w:before="240" w:after="240" w:line="240" w:lineRule="auto"/>
        <w:ind w:left="0" w:right="0"/>
        <w:jc w:val="left"/>
      </w:pPr>
      <w:r>
        <w:rPr>
          <w:color w:val="000000"/>
          <w:sz w:val="24"/>
          <w:szCs w:val="24"/>
        </w:rPr>
        <w:t xml:space="preserve">450.  Hor. 2. ser. 7.</w:t>
      </w:r>
    </w:p>
    <w:p>
      <w:pPr>
        <w:widowControl w:val="on"/>
        <w:pBdr/>
        <w:spacing w:before="240" w:after="240" w:line="240" w:lineRule="auto"/>
        <w:ind w:left="0" w:right="0"/>
        <w:jc w:val="left"/>
      </w:pPr>
      <w:r>
        <w:rPr>
          <w:color w:val="000000"/>
          <w:sz w:val="24"/>
          <w:szCs w:val="24"/>
        </w:rPr>
        <w:t xml:space="preserve">451.  Juven.  “Good people are scarce.”</w:t>
      </w:r>
    </w:p>
    <w:p>
      <w:pPr>
        <w:widowControl w:val="on"/>
        <w:pBdr/>
        <w:spacing w:before="240" w:after="240" w:line="240" w:lineRule="auto"/>
        <w:ind w:left="0" w:right="0"/>
        <w:jc w:val="left"/>
      </w:pPr>
      <w:r>
        <w:rPr>
          <w:color w:val="000000"/>
          <w:sz w:val="24"/>
          <w:szCs w:val="24"/>
        </w:rPr>
        <w:t xml:space="preserve">452.  Hypocrit.</w:t>
      </w:r>
    </w:p>
    <w:p>
      <w:pPr>
        <w:widowControl w:val="on"/>
        <w:pBdr/>
        <w:spacing w:before="240" w:after="240" w:line="240" w:lineRule="auto"/>
        <w:ind w:left="0" w:right="0"/>
        <w:jc w:val="left"/>
      </w:pPr>
      <w:r>
        <w:rPr>
          <w:color w:val="000000"/>
          <w:sz w:val="24"/>
          <w:szCs w:val="24"/>
        </w:rPr>
        <w:t xml:space="preserve">453.  Ut mulier aulica nullius pudens.</w:t>
      </w:r>
    </w:p>
    <w:p>
      <w:pPr>
        <w:widowControl w:val="on"/>
        <w:pBdr/>
        <w:spacing w:before="240" w:after="240" w:line="240" w:lineRule="auto"/>
        <w:ind w:left="0" w:right="0"/>
        <w:jc w:val="left"/>
      </w:pPr>
      <w:r>
        <w:rPr>
          <w:color w:val="000000"/>
          <w:sz w:val="24"/>
          <w:szCs w:val="24"/>
        </w:rPr>
        <w:t xml:space="preserve">454.  Epist. 33.  Quando fatuo delectari volo, non est longe quaerendus, me</w:t>
      </w:r>
      <w:r>
        <w:rPr>
          <w:color w:val="000000"/>
          <w:sz w:val="24"/>
          <w:szCs w:val="24"/>
        </w:rPr>
        <w:br/>
        <w:t xml:space="preserve">     video.</w:t>
      </w:r>
    </w:p>
    <w:p>
      <w:pPr>
        <w:widowControl w:val="on"/>
        <w:pBdr/>
        <w:spacing w:before="240" w:after="240" w:line="240" w:lineRule="auto"/>
        <w:ind w:left="0" w:right="0"/>
        <w:jc w:val="left"/>
      </w:pPr>
      <w:r>
        <w:rPr>
          <w:color w:val="000000"/>
          <w:sz w:val="24"/>
          <w:szCs w:val="24"/>
        </w:rPr>
        <w:t xml:space="preserve">455.  Primo contradicentium.</w:t>
      </w:r>
    </w:p>
    <w:p>
      <w:pPr>
        <w:widowControl w:val="on"/>
        <w:pBdr/>
        <w:spacing w:before="240" w:after="240" w:line="240" w:lineRule="auto"/>
        <w:ind w:left="0" w:right="0"/>
        <w:jc w:val="left"/>
      </w:pPr>
      <w:r>
        <w:rPr>
          <w:color w:val="000000"/>
          <w:sz w:val="24"/>
          <w:szCs w:val="24"/>
        </w:rPr>
        <w:t xml:space="preserve">456.  Lib. de causis corrupt. artium.</w:t>
      </w:r>
    </w:p>
    <w:p>
      <w:pPr>
        <w:widowControl w:val="on"/>
        <w:pBdr/>
        <w:spacing w:before="240" w:after="240" w:line="240" w:lineRule="auto"/>
        <w:ind w:left="0" w:right="0"/>
        <w:jc w:val="left"/>
      </w:pPr>
      <w:r>
        <w:rPr>
          <w:color w:val="000000"/>
          <w:sz w:val="24"/>
          <w:szCs w:val="24"/>
        </w:rPr>
        <w:t xml:space="preserve">457.  Actione ad subtil. in Scal. fol. 1226.</w:t>
      </w:r>
    </w:p>
    <w:p>
      <w:pPr>
        <w:widowControl w:val="on"/>
        <w:pBdr/>
        <w:spacing w:before="240" w:after="240" w:line="240" w:lineRule="auto"/>
        <w:ind w:left="0" w:right="0"/>
        <w:jc w:val="left"/>
      </w:pPr>
      <w:r>
        <w:rPr>
          <w:color w:val="000000"/>
          <w:sz w:val="24"/>
          <w:szCs w:val="24"/>
        </w:rPr>
        <w:t xml:space="preserve">458.  Lib. 1. de sap.</w:t>
      </w:r>
    </w:p>
    <w:p>
      <w:pPr>
        <w:widowControl w:val="on"/>
        <w:pBdr/>
        <w:spacing w:before="240" w:after="240" w:line="240" w:lineRule="auto"/>
        <w:ind w:left="0" w:right="0"/>
        <w:jc w:val="left"/>
      </w:pPr>
      <w:r>
        <w:rPr>
          <w:color w:val="000000"/>
          <w:sz w:val="24"/>
          <w:szCs w:val="24"/>
        </w:rPr>
        <w:t xml:space="preserve">459.  Vide miser homo, quia totum est vanitas, totum stultitia, totum</w:t>
      </w:r>
      <w:r>
        <w:rPr>
          <w:color w:val="000000"/>
          <w:sz w:val="24"/>
          <w:szCs w:val="24"/>
        </w:rPr>
        <w:br/>
        <w:t xml:space="preserve">     dementia, quicquid facis in hoc mundo, praeter hoc solum quod propter</w:t>
      </w:r>
      <w:r>
        <w:rPr>
          <w:color w:val="000000"/>
          <w:sz w:val="24"/>
          <w:szCs w:val="24"/>
        </w:rPr>
        <w:br/>
        <w:t xml:space="preserve">     Deum facis.  Ser. de miser, hom.</w:t>
      </w:r>
    </w:p>
    <w:p>
      <w:pPr>
        <w:widowControl w:val="on"/>
        <w:pBdr/>
        <w:spacing w:before="240" w:after="240" w:line="240" w:lineRule="auto"/>
        <w:ind w:left="0" w:right="0"/>
        <w:jc w:val="left"/>
      </w:pPr>
      <w:r>
        <w:rPr>
          <w:color w:val="000000"/>
          <w:sz w:val="24"/>
          <w:szCs w:val="24"/>
        </w:rPr>
        <w:t xml:space="preserve">460.  In 2 Platonis dial. 1. de justo.</w:t>
      </w:r>
    </w:p>
    <w:p>
      <w:pPr>
        <w:widowControl w:val="on"/>
        <w:pBdr/>
        <w:spacing w:before="240" w:after="240" w:line="240" w:lineRule="auto"/>
        <w:ind w:left="0" w:right="0"/>
        <w:jc w:val="left"/>
      </w:pPr>
      <w:r>
        <w:rPr>
          <w:color w:val="000000"/>
          <w:sz w:val="24"/>
          <w:szCs w:val="24"/>
        </w:rPr>
        <w:t xml:space="preserve">461.  Dum iram et odium in Deo revera ponit.</w:t>
      </w:r>
    </w:p>
    <w:p>
      <w:pPr>
        <w:widowControl w:val="on"/>
        <w:pBdr/>
        <w:spacing w:before="240" w:after="240" w:line="240" w:lineRule="auto"/>
        <w:ind w:left="0" w:right="0"/>
        <w:jc w:val="left"/>
      </w:pPr>
      <w:r>
        <w:rPr>
          <w:color w:val="000000"/>
          <w:sz w:val="24"/>
          <w:szCs w:val="24"/>
        </w:rPr>
        <w:t xml:space="preserve">462.  Virg. 1.  Eccl. 3.</w:t>
      </w:r>
    </w:p>
    <w:p>
      <w:pPr>
        <w:widowControl w:val="on"/>
        <w:pBdr/>
        <w:spacing w:before="240" w:after="240" w:line="240" w:lineRule="auto"/>
        <w:ind w:left="0" w:right="0"/>
        <w:jc w:val="left"/>
      </w:pPr>
      <w:r>
        <w:rPr>
          <w:color w:val="000000"/>
          <w:sz w:val="24"/>
          <w:szCs w:val="24"/>
        </w:rPr>
        <w:t xml:space="preserve">463.  Ps. inebriabuntur ab ubertate domus.</w:t>
      </w:r>
    </w:p>
    <w:p>
      <w:pPr>
        <w:widowControl w:val="on"/>
        <w:pBdr/>
        <w:spacing w:before="240" w:after="240" w:line="240" w:lineRule="auto"/>
        <w:ind w:left="0" w:right="0"/>
        <w:jc w:val="left"/>
      </w:pPr>
      <w:r>
        <w:rPr>
          <w:color w:val="000000"/>
          <w:sz w:val="24"/>
          <w:szCs w:val="24"/>
        </w:rPr>
        <w:t xml:space="preserve">464.  In Psal. civ.  Austin.</w:t>
      </w:r>
    </w:p>
    <w:p>
      <w:pPr>
        <w:widowControl w:val="on"/>
        <w:pBdr/>
        <w:spacing w:before="240" w:after="240" w:line="240" w:lineRule="auto"/>
        <w:ind w:left="0" w:right="0"/>
        <w:jc w:val="left"/>
      </w:pPr>
      <w:r>
        <w:rPr>
          <w:color w:val="000000"/>
          <w:sz w:val="24"/>
          <w:szCs w:val="24"/>
        </w:rPr>
        <w:t xml:space="preserve">465.  In Platonis Tim. sacerdos Aegyptius.</w:t>
      </w:r>
    </w:p>
    <w:p>
      <w:pPr>
        <w:widowControl w:val="on"/>
        <w:pBdr/>
        <w:spacing w:before="240" w:after="240" w:line="240" w:lineRule="auto"/>
        <w:ind w:left="0" w:right="0"/>
        <w:jc w:val="left"/>
      </w:pPr>
      <w:r>
        <w:rPr>
          <w:color w:val="000000"/>
          <w:sz w:val="24"/>
          <w:szCs w:val="24"/>
        </w:rPr>
        <w:t xml:space="preserve">466.  Hor. vulgis insanum.</w:t>
      </w:r>
    </w:p>
    <w:p>
      <w:pPr>
        <w:widowControl w:val="on"/>
        <w:pBdr/>
        <w:spacing w:before="240" w:after="240" w:line="240" w:lineRule="auto"/>
        <w:ind w:left="0" w:right="0"/>
        <w:jc w:val="left"/>
      </w:pPr>
      <w:r>
        <w:rPr>
          <w:color w:val="000000"/>
          <w:sz w:val="24"/>
          <w:szCs w:val="24"/>
        </w:rPr>
        <w:t xml:space="preserve">467.  Patet ea diviso probabilis, &amp;c. ex.  Arist.  Top. ib. l. c. 8.  Rog.  Bac. </w:t>
      </w:r>
      <w:r>
        <w:rPr>
          <w:color w:val="000000"/>
          <w:sz w:val="24"/>
          <w:szCs w:val="24"/>
        </w:rPr>
        <w:br/>
        <w:t xml:space="preserve">     Epist. de secret. art. et nat. c. 8. non est judicium in vulgo.</w:t>
      </w:r>
    </w:p>
    <w:p>
      <w:pPr>
        <w:widowControl w:val="on"/>
        <w:pBdr/>
        <w:spacing w:before="240" w:after="240" w:line="240" w:lineRule="auto"/>
        <w:ind w:left="0" w:right="0"/>
        <w:jc w:val="left"/>
      </w:pPr>
      <w:r>
        <w:rPr>
          <w:color w:val="000000"/>
          <w:sz w:val="24"/>
          <w:szCs w:val="24"/>
        </w:rPr>
        <w:t xml:space="preserve">468.  De occult.  Philosop. l. 1. c. 25 et 19. ejusd. l.  Lib. 10. cap. 4.</w:t>
      </w:r>
    </w:p>
    <w:p>
      <w:pPr>
        <w:widowControl w:val="on"/>
        <w:pBdr/>
        <w:spacing w:before="240" w:after="240" w:line="240" w:lineRule="auto"/>
        <w:ind w:left="0" w:right="0"/>
        <w:jc w:val="left"/>
      </w:pPr>
      <w:r>
        <w:rPr>
          <w:color w:val="000000"/>
          <w:sz w:val="24"/>
          <w:szCs w:val="24"/>
        </w:rPr>
        <w:t xml:space="preserve">469.  See Lipsius epist.</w:t>
      </w:r>
    </w:p>
    <w:p>
      <w:pPr>
        <w:widowControl w:val="on"/>
        <w:pBdr/>
        <w:spacing w:before="240" w:after="240" w:line="240" w:lineRule="auto"/>
        <w:ind w:left="0" w:right="0"/>
        <w:jc w:val="left"/>
      </w:pPr>
      <w:r>
        <w:rPr>
          <w:color w:val="000000"/>
          <w:sz w:val="24"/>
          <w:szCs w:val="24"/>
        </w:rPr>
        <w:t xml:space="preserve">470.  De politai illustrium lib. 1. cap. 4. ut in humanis corporibus variae</w:t>
      </w:r>
      <w:r>
        <w:rPr>
          <w:color w:val="000000"/>
          <w:sz w:val="24"/>
          <w:szCs w:val="24"/>
        </w:rPr>
        <w:br/>
        <w:t xml:space="preserve">     accidunt mutationes corporis, animique, sic in republica, &amp;c.</w:t>
      </w:r>
    </w:p>
    <w:p>
      <w:pPr>
        <w:widowControl w:val="on"/>
        <w:pBdr/>
        <w:spacing w:before="240" w:after="240" w:line="240" w:lineRule="auto"/>
        <w:ind w:left="0" w:right="0"/>
        <w:jc w:val="left"/>
      </w:pPr>
      <w:r>
        <w:rPr>
          <w:color w:val="000000"/>
          <w:sz w:val="24"/>
          <w:szCs w:val="24"/>
        </w:rPr>
        <w:t xml:space="preserve">471.  Ubi reges philosophantur, Plato.</w:t>
      </w:r>
    </w:p>
    <w:p>
      <w:pPr>
        <w:widowControl w:val="on"/>
        <w:pBdr/>
        <w:spacing w:before="240" w:after="240" w:line="240" w:lineRule="auto"/>
        <w:ind w:left="0" w:right="0"/>
        <w:jc w:val="left"/>
      </w:pPr>
      <w:r>
        <w:rPr>
          <w:color w:val="000000"/>
          <w:sz w:val="24"/>
          <w:szCs w:val="24"/>
        </w:rPr>
        <w:t xml:space="preserve">472.  Lib. de re rust.</w:t>
      </w:r>
    </w:p>
    <w:p>
      <w:pPr>
        <w:widowControl w:val="on"/>
        <w:pBdr/>
        <w:spacing w:before="240" w:after="240" w:line="240" w:lineRule="auto"/>
        <w:ind w:left="0" w:right="0"/>
        <w:jc w:val="left"/>
      </w:pPr>
      <w:r>
        <w:rPr>
          <w:color w:val="000000"/>
          <w:sz w:val="24"/>
          <w:szCs w:val="24"/>
        </w:rPr>
        <w:t xml:space="preserve">473.  Vel publicam utilitatem:  salus publica suprema lex esto.  Beata civitas</w:t>
      </w:r>
      <w:r>
        <w:rPr>
          <w:color w:val="000000"/>
          <w:sz w:val="24"/>
          <w:szCs w:val="24"/>
        </w:rPr>
        <w:br/>
        <w:t xml:space="preserve">     non ubi pauci beati, sed tota civitas beata.  Plato quarto de</w:t>
      </w:r>
      <w:r>
        <w:rPr>
          <w:color w:val="000000"/>
          <w:sz w:val="24"/>
          <w:szCs w:val="24"/>
        </w:rPr>
        <w:br/>
        <w:t xml:space="preserve">     republica.</w:t>
      </w:r>
    </w:p>
    <w:p>
      <w:pPr>
        <w:widowControl w:val="on"/>
        <w:pBdr/>
        <w:spacing w:before="240" w:after="240" w:line="240" w:lineRule="auto"/>
        <w:ind w:left="0" w:right="0"/>
        <w:jc w:val="left"/>
      </w:pPr>
      <w:r>
        <w:rPr>
          <w:color w:val="000000"/>
          <w:sz w:val="24"/>
          <w:szCs w:val="24"/>
        </w:rPr>
        <w:t xml:space="preserve">474.  Mantua vae miserae nimium vicina Cremonae.</w:t>
      </w:r>
    </w:p>
    <w:p>
      <w:pPr>
        <w:widowControl w:val="on"/>
        <w:pBdr/>
        <w:spacing w:before="240" w:after="240" w:line="240" w:lineRule="auto"/>
        <w:ind w:left="0" w:right="0"/>
        <w:jc w:val="left"/>
      </w:pPr>
      <w:r>
        <w:rPr>
          <w:color w:val="000000"/>
          <w:sz w:val="24"/>
          <w:szCs w:val="24"/>
        </w:rPr>
        <w:t xml:space="preserve">475.  Interdum a feris, ut olim Mauritania, &amp;c.</w:t>
      </w:r>
    </w:p>
    <w:p>
      <w:pPr>
        <w:widowControl w:val="on"/>
        <w:pBdr/>
        <w:spacing w:before="240" w:after="240" w:line="240" w:lineRule="auto"/>
        <w:ind w:left="0" w:right="0"/>
        <w:jc w:val="left"/>
      </w:pPr>
      <w:r>
        <w:rPr>
          <w:color w:val="000000"/>
          <w:sz w:val="24"/>
          <w:szCs w:val="24"/>
        </w:rPr>
        <w:t xml:space="preserve">476.  Deliciis Hispaniae anno 1604.  Nemo malus, nemo pauper, optimus quisque</w:t>
      </w:r>
      <w:r>
        <w:rPr>
          <w:color w:val="000000"/>
          <w:sz w:val="24"/>
          <w:szCs w:val="24"/>
        </w:rPr>
        <w:br/>
        <w:t xml:space="preserve">     aetque ditissimus.  Pie, sancteque vivebant summaque cum veneratione,</w:t>
      </w:r>
      <w:r>
        <w:rPr>
          <w:color w:val="000000"/>
          <w:sz w:val="24"/>
          <w:szCs w:val="24"/>
        </w:rPr>
        <w:br/>
        <w:t xml:space="preserve">     et timore divino cultui, sacrisque rebus incumbebant.</w:t>
      </w:r>
    </w:p>
    <w:p>
      <w:pPr>
        <w:widowControl w:val="on"/>
        <w:pBdr/>
        <w:spacing w:before="240" w:after="240" w:line="240" w:lineRule="auto"/>
        <w:ind w:left="0" w:right="0"/>
        <w:jc w:val="left"/>
      </w:pPr>
      <w:r>
        <w:rPr>
          <w:color w:val="000000"/>
          <w:sz w:val="24"/>
          <w:szCs w:val="24"/>
        </w:rPr>
        <w:t xml:space="preserve">477.  Polit. l. 5. c. 3.</w:t>
      </w:r>
    </w:p>
    <w:p>
      <w:pPr>
        <w:widowControl w:val="on"/>
        <w:pBdr/>
        <w:spacing w:before="240" w:after="240" w:line="240" w:lineRule="auto"/>
        <w:ind w:left="0" w:right="0"/>
        <w:jc w:val="left"/>
      </w:pPr>
      <w:r>
        <w:rPr>
          <w:color w:val="000000"/>
          <w:sz w:val="24"/>
          <w:szCs w:val="24"/>
        </w:rPr>
        <w:t xml:space="preserve">478.  Boterus Polit. lib. 1. c. 1.  Cum nempe princeps rerum gerendarum</w:t>
      </w:r>
      <w:r>
        <w:rPr>
          <w:color w:val="000000"/>
          <w:sz w:val="24"/>
          <w:szCs w:val="24"/>
        </w:rPr>
        <w:br/>
        <w:t xml:space="preserve">     imperitus, segnis, oscitans, suique muneris immemor, aut fatuus est.</w:t>
      </w:r>
    </w:p>
    <w:p>
      <w:pPr>
        <w:widowControl w:val="on"/>
        <w:pBdr/>
        <w:spacing w:before="240" w:after="240" w:line="240" w:lineRule="auto"/>
        <w:ind w:left="0" w:right="0"/>
        <w:jc w:val="left"/>
      </w:pPr>
      <w:r>
        <w:rPr>
          <w:color w:val="000000"/>
          <w:sz w:val="24"/>
          <w:szCs w:val="24"/>
        </w:rPr>
        <w:t xml:space="preserve">479.  Non viget respublica cujus caput infirmatur.  Salisburiensis, c. 22.</w:t>
      </w:r>
    </w:p>
    <w:p>
      <w:pPr>
        <w:widowControl w:val="on"/>
        <w:pBdr/>
        <w:spacing w:before="240" w:after="240" w:line="240" w:lineRule="auto"/>
        <w:ind w:left="0" w:right="0"/>
        <w:jc w:val="left"/>
      </w:pPr>
      <w:r>
        <w:rPr>
          <w:color w:val="000000"/>
          <w:sz w:val="24"/>
          <w:szCs w:val="24"/>
        </w:rPr>
        <w:t xml:space="preserve">480.  See Dr. Fletcher’s relation, and Alexander Gaeninus’ history.</w:t>
      </w:r>
    </w:p>
    <w:p>
      <w:pPr>
        <w:widowControl w:val="on"/>
        <w:pBdr/>
        <w:spacing w:before="240" w:after="240" w:line="240" w:lineRule="auto"/>
        <w:ind w:left="0" w:right="0"/>
        <w:jc w:val="left"/>
      </w:pPr>
      <w:r>
        <w:rPr>
          <w:color w:val="000000"/>
          <w:sz w:val="24"/>
          <w:szCs w:val="24"/>
        </w:rPr>
        <w:t xml:space="preserve">481.  Abundans omni divitiarum affluentia incolarum multitudine splendore ac</w:t>
      </w:r>
      <w:r>
        <w:rPr>
          <w:color w:val="000000"/>
          <w:sz w:val="24"/>
          <w:szCs w:val="24"/>
        </w:rPr>
        <w:br/>
        <w:t xml:space="preserve">     potentia.</w:t>
      </w:r>
    </w:p>
    <w:p>
      <w:pPr>
        <w:widowControl w:val="on"/>
        <w:pBdr/>
        <w:spacing w:before="240" w:after="240" w:line="240" w:lineRule="auto"/>
        <w:ind w:left="0" w:right="0"/>
        <w:jc w:val="left"/>
      </w:pPr>
      <w:r>
        <w:rPr>
          <w:color w:val="000000"/>
          <w:sz w:val="24"/>
          <w:szCs w:val="24"/>
        </w:rPr>
        <w:t xml:space="preserve">482.  Not above 200 miles in length, 60 in breadth, according to Adricomius.</w:t>
      </w:r>
    </w:p>
    <w:p>
      <w:pPr>
        <w:widowControl w:val="on"/>
        <w:pBdr/>
        <w:spacing w:before="240" w:after="240" w:line="240" w:lineRule="auto"/>
        <w:ind w:left="0" w:right="0"/>
        <w:jc w:val="left"/>
      </w:pPr>
      <w:r>
        <w:rPr>
          <w:color w:val="000000"/>
          <w:sz w:val="24"/>
          <w:szCs w:val="24"/>
        </w:rPr>
        <w:t xml:space="preserve">483.  Romulus Amascus.</w:t>
      </w:r>
    </w:p>
    <w:p>
      <w:pPr>
        <w:widowControl w:val="on"/>
        <w:pBdr/>
        <w:spacing w:before="240" w:after="240" w:line="240" w:lineRule="auto"/>
        <w:ind w:left="0" w:right="0"/>
        <w:jc w:val="left"/>
      </w:pPr>
      <w:r>
        <w:rPr>
          <w:color w:val="000000"/>
          <w:sz w:val="24"/>
          <w:szCs w:val="24"/>
        </w:rPr>
        <w:t xml:space="preserve">484.  Sabellicus.  Si quis incola vetus, non agnosceret, si quis peregrinus</w:t>
      </w:r>
      <w:r>
        <w:rPr>
          <w:color w:val="000000"/>
          <w:sz w:val="24"/>
          <w:szCs w:val="24"/>
        </w:rPr>
        <w:br/>
        <w:t xml:space="preserve">     ingemisceret.</w:t>
      </w:r>
    </w:p>
    <w:p>
      <w:pPr>
        <w:widowControl w:val="on"/>
        <w:pBdr/>
        <w:spacing w:before="240" w:after="240" w:line="240" w:lineRule="auto"/>
        <w:ind w:left="0" w:right="0"/>
        <w:jc w:val="left"/>
      </w:pPr>
      <w:r>
        <w:rPr>
          <w:color w:val="000000"/>
          <w:sz w:val="24"/>
          <w:szCs w:val="24"/>
        </w:rPr>
        <w:t xml:space="preserve">485.  Polit. l. 5. c. 6.  Crudelitas principum, impunitas scelerum, violatio</w:t>
      </w:r>
      <w:r>
        <w:rPr>
          <w:color w:val="000000"/>
          <w:sz w:val="24"/>
          <w:szCs w:val="24"/>
        </w:rPr>
        <w:br/>
        <w:t xml:space="preserve">     legum, peculatus pecuniae publicae, </w:t>
      </w:r>
      <w:r>
        <w:rPr>
          <w:i/>
          <w:color w:val="000000"/>
          <w:sz w:val="24"/>
          <w:szCs w:val="24"/>
        </w:rPr>
        <w:t xml:space="preserve">etc</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961</w:t>
      </w:r>
    </w:p>
    <w:p>
      <w:pPr>
        <w:widowControl w:val="on"/>
        <w:pBdr/>
        <w:spacing w:before="240" w:after="240" w:line="240" w:lineRule="auto"/>
        <w:ind w:left="0" w:right="0"/>
        <w:jc w:val="left"/>
      </w:pPr>
      <w:r>
        <w:rPr>
          <w:color w:val="000000"/>
          <w:sz w:val="24"/>
          <w:szCs w:val="24"/>
        </w:rPr>
        <w:t xml:space="preserve">486.  Epist.</w:t>
      </w:r>
    </w:p>
    <w:p>
      <w:pPr>
        <w:widowControl w:val="on"/>
        <w:pBdr/>
        <w:spacing w:before="240" w:after="240" w:line="240" w:lineRule="auto"/>
        <w:ind w:left="0" w:right="0"/>
        <w:jc w:val="left"/>
      </w:pPr>
      <w:r>
        <w:rPr>
          <w:color w:val="000000"/>
          <w:sz w:val="24"/>
          <w:szCs w:val="24"/>
        </w:rPr>
        <w:t xml:space="preserve">487.  De increm. urb. cap. 20. subditi miseri, rebelles, desperati, &amp;c.</w:t>
      </w:r>
    </w:p>
    <w:p>
      <w:pPr>
        <w:widowControl w:val="on"/>
        <w:pBdr/>
        <w:spacing w:before="240" w:after="240" w:line="240" w:lineRule="auto"/>
        <w:ind w:left="0" w:right="0"/>
        <w:jc w:val="left"/>
      </w:pPr>
      <w:r>
        <w:rPr>
          <w:color w:val="000000"/>
          <w:sz w:val="24"/>
          <w:szCs w:val="24"/>
        </w:rPr>
        <w:t xml:space="preserve">488.  R. Darlington. 1596. conclusio libri.</w:t>
      </w:r>
    </w:p>
    <w:p>
      <w:pPr>
        <w:widowControl w:val="on"/>
        <w:pBdr/>
        <w:spacing w:before="240" w:after="240" w:line="240" w:lineRule="auto"/>
        <w:ind w:left="0" w:right="0"/>
        <w:jc w:val="left"/>
      </w:pPr>
      <w:r>
        <w:rPr>
          <w:color w:val="000000"/>
          <w:sz w:val="24"/>
          <w:szCs w:val="24"/>
        </w:rPr>
        <w:t xml:space="preserve">489.  Boterus l. 9. c. 4.  Polit.  Quo fit ut aut rebus desperatis exulent,</w:t>
      </w:r>
      <w:r>
        <w:rPr>
          <w:color w:val="000000"/>
          <w:sz w:val="24"/>
          <w:szCs w:val="24"/>
        </w:rPr>
        <w:br/>
        <w:t xml:space="preserve">     aut conjuratione subditorum crudelissime tandem trucidentur.</w:t>
      </w:r>
    </w:p>
    <w:p>
      <w:pPr>
        <w:widowControl w:val="on"/>
        <w:pBdr/>
        <w:spacing w:before="240" w:after="240" w:line="240" w:lineRule="auto"/>
        <w:ind w:left="0" w:right="0"/>
        <w:jc w:val="left"/>
      </w:pPr>
      <w:r>
        <w:rPr>
          <w:color w:val="000000"/>
          <w:sz w:val="24"/>
          <w:szCs w:val="24"/>
        </w:rPr>
        <w:t xml:space="preserve">490.  Mutuis odiis et caedibus exhausti, &amp;c.</w:t>
      </w:r>
    </w:p>
    <w:p>
      <w:pPr>
        <w:widowControl w:val="on"/>
        <w:pBdr/>
        <w:spacing w:before="240" w:after="240" w:line="240" w:lineRule="auto"/>
        <w:ind w:left="0" w:right="0"/>
        <w:jc w:val="left"/>
      </w:pPr>
      <w:r>
        <w:rPr>
          <w:color w:val="000000"/>
          <w:sz w:val="24"/>
          <w:szCs w:val="24"/>
        </w:rPr>
        <w:t xml:space="preserve">491.  Lucra ex malis, scelerastisque causis.</w:t>
      </w:r>
    </w:p>
    <w:p>
      <w:pPr>
        <w:widowControl w:val="on"/>
        <w:pBdr/>
        <w:spacing w:before="240" w:after="240" w:line="240" w:lineRule="auto"/>
        <w:ind w:left="0" w:right="0"/>
        <w:jc w:val="left"/>
      </w:pPr>
      <w:r>
        <w:rPr>
          <w:color w:val="000000"/>
          <w:sz w:val="24"/>
          <w:szCs w:val="24"/>
        </w:rPr>
        <w:t xml:space="preserve">492.  Salust.</w:t>
      </w:r>
    </w:p>
    <w:p>
      <w:pPr>
        <w:widowControl w:val="on"/>
        <w:pBdr/>
        <w:spacing w:before="240" w:after="240" w:line="240" w:lineRule="auto"/>
        <w:ind w:left="0" w:right="0"/>
        <w:jc w:val="left"/>
      </w:pPr>
      <w:r>
        <w:rPr>
          <w:color w:val="000000"/>
          <w:sz w:val="24"/>
          <w:szCs w:val="24"/>
        </w:rPr>
        <w:t xml:space="preserve">493.  For most part we mistake the name of Politicians, accounting such as</w:t>
      </w:r>
      <w:r>
        <w:rPr>
          <w:color w:val="000000"/>
          <w:sz w:val="24"/>
          <w:szCs w:val="24"/>
        </w:rPr>
        <w:br/>
        <w:t xml:space="preserve">     read Machiavel and Tacitus, great statesmen, that can dispute of</w:t>
      </w:r>
      <w:r>
        <w:rPr>
          <w:color w:val="000000"/>
          <w:sz w:val="24"/>
          <w:szCs w:val="24"/>
        </w:rPr>
        <w:br/>
        <w:t xml:space="preserve">     political precepts, supplant and overthrow their adversaries, enrich</w:t>
      </w:r>
      <w:r>
        <w:rPr>
          <w:color w:val="000000"/>
          <w:sz w:val="24"/>
          <w:szCs w:val="24"/>
        </w:rPr>
        <w:br/>
        <w:t xml:space="preserve">     themselves, get honours, dissemble; but what is this to the bene esse,</w:t>
      </w:r>
      <w:r>
        <w:rPr>
          <w:color w:val="000000"/>
          <w:sz w:val="24"/>
          <w:szCs w:val="24"/>
        </w:rPr>
        <w:br/>
        <w:t xml:space="preserve">     or preservation of a Commonwealth?</w:t>
      </w:r>
    </w:p>
    <w:p>
      <w:pPr>
        <w:widowControl w:val="on"/>
        <w:pBdr/>
        <w:spacing w:before="240" w:after="240" w:line="240" w:lineRule="auto"/>
        <w:ind w:left="0" w:right="0"/>
        <w:jc w:val="left"/>
      </w:pPr>
      <w:r>
        <w:rPr>
          <w:color w:val="000000"/>
          <w:sz w:val="24"/>
          <w:szCs w:val="24"/>
        </w:rPr>
        <w:t xml:space="preserve">494.  Imperium suapte sponte corruit.</w:t>
      </w:r>
    </w:p>
    <w:p>
      <w:pPr>
        <w:widowControl w:val="on"/>
        <w:pBdr/>
        <w:spacing w:before="240" w:after="240" w:line="240" w:lineRule="auto"/>
        <w:ind w:left="0" w:right="0"/>
        <w:jc w:val="left"/>
      </w:pPr>
      <w:r>
        <w:rPr>
          <w:color w:val="000000"/>
          <w:sz w:val="24"/>
          <w:szCs w:val="24"/>
        </w:rPr>
        <w:t xml:space="preserve">495.  Apul.  Prim.  Flor.  Ex innumerabilibus, pauci Senatores genere nobiles,</w:t>
      </w:r>
      <w:r>
        <w:rPr>
          <w:color w:val="000000"/>
          <w:sz w:val="24"/>
          <w:szCs w:val="24"/>
        </w:rPr>
        <w:br/>
        <w:t xml:space="preserve">     e consularibus pauci boni, e bonis adhuc pauci eruditi.</w:t>
      </w:r>
    </w:p>
    <w:p>
      <w:pPr>
        <w:widowControl w:val="on"/>
        <w:pBdr/>
        <w:spacing w:before="240" w:after="240" w:line="240" w:lineRule="auto"/>
        <w:ind w:left="0" w:right="0"/>
        <w:jc w:val="left"/>
      </w:pPr>
      <w:r>
        <w:rPr>
          <w:color w:val="000000"/>
          <w:sz w:val="24"/>
          <w:szCs w:val="24"/>
        </w:rPr>
        <w:t xml:space="preserve">496.  Non solum vitia concipiunt ipsi principes, sed etiam infundunt in</w:t>
      </w:r>
      <w:r>
        <w:rPr>
          <w:color w:val="000000"/>
          <w:sz w:val="24"/>
          <w:szCs w:val="24"/>
        </w:rPr>
        <w:br/>
        <w:t xml:space="preserve">     civitatem, plusque exemplo quam peccato nocent.  Cic. l. de legibus.</w:t>
      </w:r>
    </w:p>
    <w:p>
      <w:pPr>
        <w:widowControl w:val="on"/>
        <w:pBdr/>
        <w:spacing w:before="240" w:after="240" w:line="240" w:lineRule="auto"/>
        <w:ind w:left="0" w:right="0"/>
        <w:jc w:val="left"/>
      </w:pPr>
      <w:r>
        <w:rPr>
          <w:color w:val="000000"/>
          <w:sz w:val="24"/>
          <w:szCs w:val="24"/>
        </w:rPr>
        <w:t xml:space="preserve">497.  Epist. ad Zen.  Juven.  Sat. 4.  Paupertas seditionem gignit et</w:t>
      </w:r>
      <w:r>
        <w:rPr>
          <w:color w:val="000000"/>
          <w:sz w:val="24"/>
          <w:szCs w:val="24"/>
        </w:rPr>
        <w:br/>
        <w:t xml:space="preserve">     maleficium, Arist.  Pol. 2. c. 7.</w:t>
      </w:r>
    </w:p>
    <w:p>
      <w:pPr>
        <w:widowControl w:val="on"/>
        <w:pBdr/>
        <w:spacing w:before="240" w:after="240" w:line="240" w:lineRule="auto"/>
        <w:ind w:left="0" w:right="0"/>
        <w:jc w:val="left"/>
      </w:pPr>
      <w:r>
        <w:rPr>
          <w:color w:val="000000"/>
          <w:sz w:val="24"/>
          <w:szCs w:val="24"/>
        </w:rPr>
        <w:t xml:space="preserve">498.  Vicious domestic examples operate more quickly upon us when suggested</w:t>
      </w:r>
      <w:r>
        <w:rPr>
          <w:color w:val="000000"/>
          <w:sz w:val="24"/>
          <w:szCs w:val="24"/>
        </w:rPr>
        <w:br/>
        <w:t xml:space="preserve">     to our minds by high authorities.</w:t>
      </w:r>
    </w:p>
    <w:p>
      <w:pPr>
        <w:widowControl w:val="on"/>
        <w:pBdr/>
        <w:spacing w:before="240" w:after="240" w:line="240" w:lineRule="auto"/>
        <w:ind w:left="0" w:right="0"/>
        <w:jc w:val="left"/>
      </w:pPr>
      <w:r>
        <w:rPr>
          <w:color w:val="000000"/>
          <w:sz w:val="24"/>
          <w:szCs w:val="24"/>
        </w:rPr>
        <w:t xml:space="preserve">499.  Salust.  Semper in civitate quibus opes nullae sunt bonis invident,</w:t>
      </w:r>
      <w:r>
        <w:rPr>
          <w:color w:val="000000"/>
          <w:sz w:val="24"/>
          <w:szCs w:val="24"/>
        </w:rPr>
        <w:br/>
        <w:t xml:space="preserve">     vetera odere, nova exoptant, odio suarum rerum mutari omnia petunt.</w:t>
      </w:r>
    </w:p>
    <w:p>
      <w:pPr>
        <w:widowControl w:val="on"/>
        <w:pBdr/>
        <w:spacing w:before="240" w:after="240" w:line="240" w:lineRule="auto"/>
        <w:ind w:left="0" w:right="0"/>
        <w:jc w:val="left"/>
      </w:pPr>
      <w:r>
        <w:rPr>
          <w:color w:val="000000"/>
          <w:sz w:val="24"/>
          <w:szCs w:val="24"/>
        </w:rPr>
        <w:t xml:space="preserve">500.  De legibus. profligatae in repub. disciplinae est indicium</w:t>
      </w:r>
      <w:r>
        <w:rPr>
          <w:color w:val="000000"/>
          <w:sz w:val="24"/>
          <w:szCs w:val="24"/>
        </w:rPr>
        <w:br/>
        <w:t xml:space="preserve">     jurisperitorum numerus, et medicorum copia.</w:t>
      </w:r>
    </w:p>
    <w:p>
      <w:pPr>
        <w:widowControl w:val="on"/>
        <w:pBdr/>
        <w:spacing w:before="240" w:after="240" w:line="240" w:lineRule="auto"/>
        <w:ind w:left="0" w:right="0"/>
        <w:jc w:val="left"/>
      </w:pPr>
      <w:r>
        <w:rPr>
          <w:color w:val="000000"/>
          <w:sz w:val="24"/>
          <w:szCs w:val="24"/>
        </w:rPr>
        <w:t xml:space="preserve">501.  In praef. stud. juris.  Multiplicantur nunc in terris ut locustae non</w:t>
      </w:r>
      <w:r>
        <w:rPr>
          <w:color w:val="000000"/>
          <w:sz w:val="24"/>
          <w:szCs w:val="24"/>
        </w:rPr>
        <w:br/>
        <w:t xml:space="preserve">     patriae parentes, sed pestes, pessimi homines, majore ex parta</w:t>
      </w:r>
      <w:r>
        <w:rPr>
          <w:color w:val="000000"/>
          <w:sz w:val="24"/>
          <w:szCs w:val="24"/>
        </w:rPr>
        <w:br/>
        <w:t xml:space="preserve">     superciliosi, contentiosi, &amp;c. licitum latrocinium exercent.</w:t>
      </w:r>
    </w:p>
    <w:p>
      <w:pPr>
        <w:widowControl w:val="on"/>
        <w:pBdr/>
        <w:spacing w:before="240" w:after="240" w:line="240" w:lineRule="auto"/>
        <w:ind w:left="0" w:right="0"/>
        <w:jc w:val="left"/>
      </w:pPr>
      <w:r>
        <w:rPr>
          <w:color w:val="000000"/>
          <w:sz w:val="24"/>
          <w:szCs w:val="24"/>
        </w:rPr>
        <w:t xml:space="preserve">502.  Dousa epid. loquieleia turba, vultures togati.</w:t>
      </w:r>
    </w:p>
    <w:p>
      <w:pPr>
        <w:widowControl w:val="on"/>
        <w:pBdr/>
        <w:spacing w:before="240" w:after="240" w:line="240" w:lineRule="auto"/>
        <w:ind w:left="0" w:right="0"/>
        <w:jc w:val="left"/>
      </w:pPr>
      <w:r>
        <w:rPr>
          <w:color w:val="000000"/>
          <w:sz w:val="24"/>
          <w:szCs w:val="24"/>
        </w:rPr>
        <w:t xml:space="preserve">503.  Barc.  Argen.</w:t>
      </w:r>
    </w:p>
    <w:p>
      <w:pPr>
        <w:widowControl w:val="on"/>
        <w:pBdr/>
        <w:spacing w:before="240" w:after="240" w:line="240" w:lineRule="auto"/>
        <w:ind w:left="0" w:right="0"/>
        <w:jc w:val="left"/>
      </w:pPr>
      <w:r>
        <w:rPr>
          <w:color w:val="000000"/>
          <w:sz w:val="24"/>
          <w:szCs w:val="24"/>
        </w:rPr>
        <w:t xml:space="preserve">504.  Juris consulti domus oraculum civitatis.  Tully.</w:t>
      </w:r>
    </w:p>
    <w:p>
      <w:pPr>
        <w:widowControl w:val="on"/>
        <w:pBdr/>
        <w:spacing w:before="240" w:after="240" w:line="240" w:lineRule="auto"/>
        <w:ind w:left="0" w:right="0"/>
        <w:jc w:val="left"/>
      </w:pPr>
      <w:r>
        <w:rPr>
          <w:color w:val="000000"/>
          <w:sz w:val="24"/>
          <w:szCs w:val="24"/>
        </w:rPr>
        <w:t xml:space="preserve">505.  Lib. 3.</w:t>
      </w:r>
    </w:p>
    <w:p>
      <w:pPr>
        <w:widowControl w:val="on"/>
        <w:pBdr/>
        <w:spacing w:before="240" w:after="240" w:line="240" w:lineRule="auto"/>
        <w:ind w:left="0" w:right="0"/>
        <w:jc w:val="left"/>
      </w:pPr>
      <w:r>
        <w:rPr>
          <w:color w:val="000000"/>
          <w:sz w:val="24"/>
          <w:szCs w:val="24"/>
        </w:rPr>
        <w:t xml:space="preserve">506.  Lib. 3.</w:t>
      </w:r>
    </w:p>
    <w:p>
      <w:pPr>
        <w:widowControl w:val="on"/>
        <w:pBdr/>
        <w:spacing w:before="240" w:after="240" w:line="240" w:lineRule="auto"/>
        <w:ind w:left="0" w:right="0"/>
        <w:jc w:val="left"/>
      </w:pPr>
      <w:r>
        <w:rPr>
          <w:color w:val="000000"/>
          <w:sz w:val="24"/>
          <w:szCs w:val="24"/>
        </w:rPr>
        <w:t xml:space="preserve">507.  Lib. 1. de rep.  Gallorum, incredibilem reipub. perniciem afferunt.</w:t>
      </w:r>
    </w:p>
    <w:p>
      <w:pPr>
        <w:widowControl w:val="on"/>
        <w:pBdr/>
        <w:spacing w:before="240" w:after="240" w:line="240" w:lineRule="auto"/>
        <w:ind w:left="0" w:right="0"/>
        <w:jc w:val="left"/>
      </w:pPr>
      <w:r>
        <w:rPr>
          <w:color w:val="000000"/>
          <w:sz w:val="24"/>
          <w:szCs w:val="24"/>
        </w:rPr>
        <w:t xml:space="preserve">508.  Polycrat. lib.</w:t>
      </w:r>
    </w:p>
    <w:p>
      <w:pPr>
        <w:widowControl w:val="on"/>
        <w:pBdr/>
        <w:spacing w:before="240" w:after="240" w:line="240" w:lineRule="auto"/>
        <w:ind w:left="0" w:right="0"/>
        <w:jc w:val="left"/>
      </w:pPr>
      <w:r>
        <w:rPr>
          <w:color w:val="000000"/>
          <w:sz w:val="24"/>
          <w:szCs w:val="24"/>
        </w:rPr>
        <w:t xml:space="preserve">509.  Is stipe contentus, et hi asses integros sibi multiplicari jubent.</w:t>
      </w:r>
    </w:p>
    <w:p>
      <w:pPr>
        <w:widowControl w:val="on"/>
        <w:pBdr/>
        <w:spacing w:before="240" w:after="240" w:line="240" w:lineRule="auto"/>
        <w:ind w:left="0" w:right="0"/>
        <w:jc w:val="left"/>
      </w:pPr>
      <w:r>
        <w:rPr>
          <w:color w:val="000000"/>
          <w:sz w:val="24"/>
          <w:szCs w:val="24"/>
        </w:rPr>
        <w:t xml:space="preserve">510.  Plus accipiunt tacere, quam nos loqui.</w:t>
      </w:r>
    </w:p>
    <w:p>
      <w:pPr>
        <w:widowControl w:val="on"/>
        <w:pBdr/>
        <w:spacing w:before="240" w:after="240" w:line="240" w:lineRule="auto"/>
        <w:ind w:left="0" w:right="0"/>
        <w:jc w:val="left"/>
      </w:pPr>
      <w:r>
        <w:rPr>
          <w:color w:val="000000"/>
          <w:sz w:val="24"/>
          <w:szCs w:val="24"/>
        </w:rPr>
        <w:t xml:space="preserve">511.  Totius injustitiae nulla capitalior, quam eorum qui cum maxime</w:t>
      </w:r>
      <w:r>
        <w:rPr>
          <w:color w:val="000000"/>
          <w:sz w:val="24"/>
          <w:szCs w:val="24"/>
        </w:rPr>
        <w:br/>
        <w:t xml:space="preserve">     decipiunt, id agunt, ut boni viri esse videantur.</w:t>
      </w:r>
    </w:p>
    <w:p>
      <w:pPr>
        <w:widowControl w:val="on"/>
        <w:pBdr/>
        <w:spacing w:before="240" w:after="240" w:line="240" w:lineRule="auto"/>
        <w:ind w:left="0" w:right="0"/>
        <w:jc w:val="left"/>
      </w:pPr>
      <w:r>
        <w:rPr>
          <w:color w:val="000000"/>
          <w:sz w:val="24"/>
          <w:szCs w:val="24"/>
        </w:rPr>
        <w:t xml:space="preserve">512.  Nam quocunque modo causa procedat, hoc semper agitur, ut loculi</w:t>
      </w:r>
      <w:r>
        <w:rPr>
          <w:color w:val="000000"/>
          <w:sz w:val="24"/>
          <w:szCs w:val="24"/>
        </w:rPr>
        <w:br/>
        <w:t xml:space="preserve">     impleantur, etsi avaritia nequit satiari.</w:t>
      </w:r>
    </w:p>
    <w:p>
      <w:pPr>
        <w:widowControl w:val="on"/>
        <w:pBdr/>
        <w:spacing w:before="240" w:after="240" w:line="240" w:lineRule="auto"/>
        <w:ind w:left="0" w:right="0"/>
        <w:jc w:val="left"/>
      </w:pPr>
      <w:r>
        <w:rPr>
          <w:color w:val="000000"/>
          <w:sz w:val="24"/>
          <w:szCs w:val="24"/>
        </w:rPr>
        <w:t xml:space="preserve">513.  Camden in Norfolk:  qui si nihil sit litium e juris apicibus lites</w:t>
      </w:r>
      <w:r>
        <w:rPr>
          <w:color w:val="000000"/>
          <w:sz w:val="24"/>
          <w:szCs w:val="24"/>
        </w:rPr>
        <w:br/>
        <w:t xml:space="preserve">     tamen serere callent.</w:t>
      </w:r>
    </w:p>
    <w:p>
      <w:pPr>
        <w:widowControl w:val="on"/>
        <w:pBdr/>
        <w:spacing w:before="240" w:after="240" w:line="240" w:lineRule="auto"/>
        <w:ind w:left="0" w:right="0"/>
        <w:jc w:val="left"/>
      </w:pPr>
      <w:r>
        <w:rPr>
          <w:color w:val="000000"/>
          <w:sz w:val="24"/>
          <w:szCs w:val="24"/>
        </w:rPr>
        <w:t xml:space="preserve">514.  Plutarch, vit.  Cat. causas apud inferos quas in suam fidem receperunt,</w:t>
      </w:r>
      <w:r>
        <w:rPr>
          <w:color w:val="000000"/>
          <w:sz w:val="24"/>
          <w:szCs w:val="24"/>
        </w:rPr>
        <w:br/>
        <w:t xml:space="preserve">     patrocinio suo tuebuntur.</w:t>
      </w:r>
    </w:p>
    <w:p>
      <w:pPr>
        <w:widowControl w:val="on"/>
        <w:pBdr/>
        <w:spacing w:before="240" w:after="240" w:line="240" w:lineRule="auto"/>
        <w:ind w:left="0" w:right="0"/>
        <w:jc w:val="left"/>
      </w:pPr>
      <w:r>
        <w:rPr>
          <w:color w:val="000000"/>
          <w:sz w:val="24"/>
          <w:szCs w:val="24"/>
        </w:rPr>
        <w:t xml:space="preserve">515.  Lib. 2. de Helvet. repub. non explicandis, sed moliendis controversiis</w:t>
      </w:r>
      <w:r>
        <w:rPr>
          <w:color w:val="000000"/>
          <w:sz w:val="24"/>
          <w:szCs w:val="24"/>
        </w:rPr>
        <w:br/>
        <w:t xml:space="preserve">     operam dant, ita ut lites in multos annos extrabantur summa cum</w:t>
      </w:r>
      <w:r>
        <w:rPr>
          <w:color w:val="000000"/>
          <w:sz w:val="24"/>
          <w:szCs w:val="24"/>
        </w:rPr>
        <w:br/>
        <w:t xml:space="preserve">     molestia utrisque; partis et dum interea patrimonia exhauriantur.</w:t>
      </w:r>
    </w:p>
    <w:p>
      <w:pPr>
        <w:keepNext w:val="on"/>
        <w:pageBreakBefore w:val="on"/>
        <w:widowControl w:val="on"/>
        <w:pBdr/>
        <w:spacing w:before="0" w:after="322" w:line="240" w:lineRule="auto"/>
        <w:ind w:left="0" w:right="0"/>
        <w:jc w:val="left"/>
        <w:outlineLvl w:val="0"/>
      </w:pPr>
      <w:r>
        <w:rPr>
          <w:b/>
          <w:color w:val="000000"/>
          <w:sz w:val="48"/>
          <w:szCs w:val="48"/>
        </w:rPr>
        <w:t xml:space="preserve">Page 962</w:t>
      </w:r>
    </w:p>
    <w:p>
      <w:pPr>
        <w:widowControl w:val="on"/>
        <w:pBdr/>
        <w:spacing w:before="240" w:after="240" w:line="240" w:lineRule="auto"/>
        <w:ind w:left="0" w:right="0"/>
        <w:jc w:val="left"/>
      </w:pPr>
      <w:r>
        <w:rPr>
          <w:color w:val="000000"/>
          <w:sz w:val="24"/>
          <w:szCs w:val="24"/>
        </w:rPr>
        <w:t xml:space="preserve">516.  Lupum auribus tenent.</w:t>
      </w:r>
    </w:p>
    <w:p>
      <w:pPr>
        <w:widowControl w:val="on"/>
        <w:pBdr/>
        <w:spacing w:before="240" w:after="240" w:line="240" w:lineRule="auto"/>
        <w:ind w:left="0" w:right="0"/>
        <w:jc w:val="left"/>
      </w:pPr>
      <w:r>
        <w:rPr>
          <w:color w:val="000000"/>
          <w:sz w:val="24"/>
          <w:szCs w:val="24"/>
        </w:rPr>
        <w:t xml:space="preserve">517.  Hor.</w:t>
      </w:r>
    </w:p>
    <w:p>
      <w:pPr>
        <w:widowControl w:val="on"/>
        <w:pBdr/>
        <w:spacing w:before="240" w:after="240" w:line="240" w:lineRule="auto"/>
        <w:ind w:left="0" w:right="0"/>
        <w:jc w:val="left"/>
      </w:pPr>
      <w:r>
        <w:rPr>
          <w:color w:val="000000"/>
          <w:sz w:val="24"/>
          <w:szCs w:val="24"/>
        </w:rPr>
        <w:t xml:space="preserve">518.  Lib. de Helvet. repub.  Judices quocunque pago constituunt qui amica</w:t>
      </w:r>
      <w:r>
        <w:rPr>
          <w:color w:val="000000"/>
          <w:sz w:val="24"/>
          <w:szCs w:val="24"/>
        </w:rPr>
        <w:br/>
        <w:t xml:space="preserve">     aliqua transactione si fieri possit, lites tollant.  Ego majorum</w:t>
      </w:r>
      <w:r>
        <w:rPr>
          <w:color w:val="000000"/>
          <w:sz w:val="24"/>
          <w:szCs w:val="24"/>
        </w:rPr>
        <w:br/>
        <w:t xml:space="preserve">     nostrorum simplicitatem admiror, qui sic causas gravissimas</w:t>
      </w:r>
      <w:r>
        <w:rPr>
          <w:color w:val="000000"/>
          <w:sz w:val="24"/>
          <w:szCs w:val="24"/>
        </w:rPr>
        <w:br/>
        <w:t xml:space="preserve">     composuerint, &amp;c.</w:t>
      </w:r>
    </w:p>
    <w:p>
      <w:pPr>
        <w:widowControl w:val="on"/>
        <w:pBdr/>
        <w:spacing w:before="240" w:after="240" w:line="240" w:lineRule="auto"/>
        <w:ind w:left="0" w:right="0"/>
        <w:jc w:val="left"/>
      </w:pPr>
      <w:r>
        <w:rPr>
          <w:color w:val="000000"/>
          <w:sz w:val="24"/>
          <w:szCs w:val="24"/>
        </w:rPr>
        <w:t xml:space="preserve">519.  Clenard. l. 1. ep.  Si quae controversiae utraque para judicem adit, is</w:t>
      </w:r>
      <w:r>
        <w:rPr>
          <w:color w:val="000000"/>
          <w:sz w:val="24"/>
          <w:szCs w:val="24"/>
        </w:rPr>
        <w:br/>
        <w:t xml:space="preserve">     semel et simul rem transigit, audit:  nec quid sit appellatio,</w:t>
      </w:r>
      <w:r>
        <w:rPr>
          <w:color w:val="000000"/>
          <w:sz w:val="24"/>
          <w:szCs w:val="24"/>
        </w:rPr>
        <w:br/>
        <w:t xml:space="preserve">     lachrymosaeque morae noscunt.</w:t>
      </w:r>
    </w:p>
    <w:p>
      <w:pPr>
        <w:widowControl w:val="on"/>
        <w:pBdr/>
        <w:spacing w:before="240" w:after="240" w:line="240" w:lineRule="auto"/>
        <w:ind w:left="0" w:right="0"/>
        <w:jc w:val="left"/>
      </w:pPr>
      <w:r>
        <w:rPr>
          <w:color w:val="000000"/>
          <w:sz w:val="24"/>
          <w:szCs w:val="24"/>
        </w:rPr>
        <w:t xml:space="preserve">520.  Camden.</w:t>
      </w:r>
    </w:p>
    <w:p>
      <w:pPr>
        <w:widowControl w:val="on"/>
        <w:pBdr/>
        <w:spacing w:before="240" w:after="240" w:line="240" w:lineRule="auto"/>
        <w:ind w:left="0" w:right="0"/>
        <w:jc w:val="left"/>
      </w:pPr>
      <w:r>
        <w:rPr>
          <w:color w:val="000000"/>
          <w:sz w:val="24"/>
          <w:szCs w:val="24"/>
        </w:rPr>
        <w:t xml:space="preserve">521.  Lib. 10. epist. ad Atticum, epist.  II.</w:t>
      </w:r>
    </w:p>
    <w:p>
      <w:pPr>
        <w:widowControl w:val="on"/>
        <w:pBdr/>
        <w:spacing w:before="240" w:after="240" w:line="240" w:lineRule="auto"/>
        <w:ind w:left="0" w:right="0"/>
        <w:jc w:val="left"/>
      </w:pPr>
      <w:r>
        <w:rPr>
          <w:color w:val="000000"/>
          <w:sz w:val="24"/>
          <w:szCs w:val="24"/>
        </w:rPr>
        <w:t xml:space="preserve">522.  Biblioth. l. 3.</w:t>
      </w:r>
    </w:p>
    <w:p>
      <w:pPr>
        <w:widowControl w:val="on"/>
        <w:pBdr/>
        <w:spacing w:before="240" w:after="240" w:line="240" w:lineRule="auto"/>
        <w:ind w:left="0" w:right="0"/>
        <w:jc w:val="left"/>
      </w:pPr>
      <w:r>
        <w:rPr>
          <w:color w:val="000000"/>
          <w:sz w:val="24"/>
          <w:szCs w:val="24"/>
        </w:rPr>
        <w:t xml:space="preserve">523.  Lib. de Anim.</w:t>
      </w:r>
    </w:p>
    <w:p>
      <w:pPr>
        <w:widowControl w:val="on"/>
        <w:pBdr/>
        <w:spacing w:before="240" w:after="240" w:line="240" w:lineRule="auto"/>
        <w:ind w:left="0" w:right="0"/>
        <w:jc w:val="left"/>
      </w:pPr>
      <w:r>
        <w:rPr>
          <w:color w:val="000000"/>
          <w:sz w:val="24"/>
          <w:szCs w:val="24"/>
        </w:rPr>
        <w:t xml:space="preserve">524.  Lib. major morb. corp. an animi.  Hi non conveniunt ut diis more</w:t>
      </w:r>
      <w:r>
        <w:rPr>
          <w:color w:val="000000"/>
          <w:sz w:val="24"/>
          <w:szCs w:val="24"/>
        </w:rPr>
        <w:br/>
        <w:t xml:space="preserve">     majorum sacra faciant, non ut Jovi primitias offerant, aut Baccho</w:t>
      </w:r>
      <w:r>
        <w:rPr>
          <w:color w:val="000000"/>
          <w:sz w:val="24"/>
          <w:szCs w:val="24"/>
        </w:rPr>
        <w:br/>
        <w:t xml:space="preserve">     commessationes, sed anniversarius morbus exasperans Asiam huc eos</w:t>
      </w:r>
      <w:r>
        <w:rPr>
          <w:color w:val="000000"/>
          <w:sz w:val="24"/>
          <w:szCs w:val="24"/>
        </w:rPr>
        <w:br/>
        <w:t xml:space="preserve">     coegit, ut contentiones hic peragant.</w:t>
      </w:r>
    </w:p>
    <w:p>
      <w:pPr>
        <w:widowControl w:val="on"/>
        <w:pBdr/>
        <w:spacing w:before="240" w:after="240" w:line="240" w:lineRule="auto"/>
        <w:ind w:left="0" w:right="0"/>
        <w:jc w:val="left"/>
      </w:pPr>
      <w:r>
        <w:rPr>
          <w:color w:val="000000"/>
          <w:sz w:val="24"/>
          <w:szCs w:val="24"/>
        </w:rPr>
        <w:t xml:space="preserve">525.  I Cor. vi. 5, 6.</w:t>
      </w:r>
    </w:p>
    <w:p>
      <w:pPr>
        <w:widowControl w:val="on"/>
        <w:pBdr/>
        <w:spacing w:before="240" w:after="240" w:line="240" w:lineRule="auto"/>
        <w:ind w:left="0" w:right="0"/>
        <w:jc w:val="left"/>
      </w:pPr>
      <w:r>
        <w:rPr>
          <w:color w:val="000000"/>
          <w:sz w:val="24"/>
          <w:szCs w:val="24"/>
        </w:rPr>
        <w:t xml:space="preserve">526.  Stulti quando demum sapietis?  Ps. xlix. 8.</w:t>
      </w:r>
    </w:p>
    <w:p>
      <w:pPr>
        <w:widowControl w:val="on"/>
        <w:pBdr/>
        <w:spacing w:before="240" w:after="240" w:line="240" w:lineRule="auto"/>
        <w:ind w:left="0" w:right="0"/>
        <w:jc w:val="left"/>
      </w:pPr>
      <w:r>
        <w:rPr>
          <w:color w:val="000000"/>
          <w:sz w:val="24"/>
          <w:szCs w:val="24"/>
        </w:rPr>
        <w:t xml:space="preserve">527.  So intituled, and preached by our Regius Professor, D. Prideaux;</w:t>
      </w:r>
      <w:r>
        <w:rPr>
          <w:color w:val="000000"/>
          <w:sz w:val="24"/>
          <w:szCs w:val="24"/>
        </w:rPr>
        <w:br/>
        <w:t xml:space="preserve">     printed at London by Felix Kingston, 1621.</w:t>
      </w:r>
    </w:p>
    <w:p>
      <w:pPr>
        <w:widowControl w:val="on"/>
        <w:pBdr/>
        <w:spacing w:before="240" w:after="240" w:line="240" w:lineRule="auto"/>
        <w:ind w:left="0" w:right="0"/>
        <w:jc w:val="left"/>
      </w:pPr>
      <w:r>
        <w:rPr>
          <w:color w:val="000000"/>
          <w:sz w:val="24"/>
          <w:szCs w:val="24"/>
        </w:rPr>
        <w:t xml:space="preserve">528.  Of which Text read two learned Sermons.</w:t>
      </w:r>
    </w:p>
    <w:p>
      <w:pPr>
        <w:widowControl w:val="on"/>
        <w:pBdr/>
        <w:spacing w:before="240" w:after="240" w:line="240" w:lineRule="auto"/>
        <w:ind w:left="0" w:right="0"/>
        <w:jc w:val="left"/>
      </w:pPr>
      <w:r>
        <w:rPr>
          <w:color w:val="000000"/>
          <w:sz w:val="24"/>
          <w:szCs w:val="24"/>
        </w:rPr>
        <w:t xml:space="preserve">529.  Saepius bona materia cessat sine artifice.  Sabellicus de Germania.  Si</w:t>
      </w:r>
      <w:r>
        <w:rPr>
          <w:color w:val="000000"/>
          <w:sz w:val="24"/>
          <w:szCs w:val="24"/>
        </w:rPr>
        <w:br/>
        <w:t xml:space="preserve">     quis videret Germaniam urbibus hodie excultam, non diceret ut olim</w:t>
      </w:r>
      <w:r>
        <w:rPr>
          <w:color w:val="000000"/>
          <w:sz w:val="24"/>
          <w:szCs w:val="24"/>
        </w:rPr>
        <w:br/>
        <w:t xml:space="preserve">     tristem cultu, asperam coelo, terram informem.</w:t>
      </w:r>
    </w:p>
    <w:p>
      <w:pPr>
        <w:widowControl w:val="on"/>
        <w:pBdr/>
        <w:spacing w:before="240" w:after="240" w:line="240" w:lineRule="auto"/>
        <w:ind w:left="0" w:right="0"/>
        <w:jc w:val="left"/>
      </w:pPr>
      <w:r>
        <w:rPr>
          <w:color w:val="000000"/>
          <w:sz w:val="24"/>
          <w:szCs w:val="24"/>
        </w:rPr>
        <w:t xml:space="preserve">530.  By his Majesty’s Attorney General there.</w:t>
      </w:r>
    </w:p>
    <w:p>
      <w:pPr>
        <w:widowControl w:val="on"/>
        <w:pBdr/>
        <w:spacing w:before="240" w:after="240" w:line="240" w:lineRule="auto"/>
        <w:ind w:left="0" w:right="0"/>
        <w:jc w:val="left"/>
      </w:pPr>
      <w:r>
        <w:rPr>
          <w:color w:val="000000"/>
          <w:sz w:val="24"/>
          <w:szCs w:val="24"/>
        </w:rPr>
        <w:t xml:space="preserve">531.  As Zeipland, Bemster in Holland, &amp;c.</w:t>
      </w:r>
    </w:p>
    <w:p>
      <w:pPr>
        <w:widowControl w:val="on"/>
        <w:pBdr/>
        <w:spacing w:before="240" w:after="240" w:line="240" w:lineRule="auto"/>
        <w:ind w:left="0" w:right="0"/>
        <w:jc w:val="left"/>
      </w:pPr>
      <w:r>
        <w:rPr>
          <w:color w:val="000000"/>
          <w:sz w:val="24"/>
          <w:szCs w:val="24"/>
        </w:rPr>
        <w:t xml:space="preserve">532.  From Gaunt to Sluce, from Bruges to the Sea, &amp;c.</w:t>
      </w:r>
    </w:p>
    <w:p>
      <w:pPr>
        <w:widowControl w:val="on"/>
        <w:pBdr/>
        <w:spacing w:before="240" w:after="240" w:line="240" w:lineRule="auto"/>
        <w:ind w:left="0" w:right="0"/>
        <w:jc w:val="left"/>
      </w:pPr>
      <w:r>
        <w:rPr>
          <w:color w:val="000000"/>
          <w:sz w:val="24"/>
          <w:szCs w:val="24"/>
        </w:rPr>
        <w:t xml:space="preserve">533.  Ortelius, Boterus, Mercator, Meteranus, &amp;c.</w:t>
      </w:r>
    </w:p>
    <w:p>
      <w:pPr>
        <w:widowControl w:val="on"/>
        <w:pBdr/>
        <w:spacing w:before="240" w:after="240" w:line="240" w:lineRule="auto"/>
        <w:ind w:left="0" w:right="0"/>
        <w:jc w:val="left"/>
      </w:pPr>
      <w:r>
        <w:rPr>
          <w:color w:val="000000"/>
          <w:sz w:val="24"/>
          <w:szCs w:val="24"/>
        </w:rPr>
        <w:t xml:space="preserve">534.  “The citadel par excellance.”</w:t>
      </w:r>
    </w:p>
    <w:p>
      <w:pPr>
        <w:widowControl w:val="on"/>
        <w:pBdr/>
        <w:spacing w:before="240" w:after="240" w:line="240" w:lineRule="auto"/>
        <w:ind w:left="0" w:right="0"/>
        <w:jc w:val="left"/>
      </w:pPr>
      <w:r>
        <w:rPr>
          <w:color w:val="000000"/>
          <w:sz w:val="24"/>
          <w:szCs w:val="24"/>
        </w:rPr>
        <w:t xml:space="preserve">535.  Jam inde non belli gloria quam humanitatis cultu inter florentissimas</w:t>
      </w:r>
      <w:r>
        <w:rPr>
          <w:color w:val="000000"/>
          <w:sz w:val="24"/>
          <w:szCs w:val="24"/>
        </w:rPr>
        <w:br/>
        <w:t xml:space="preserve">     orbis Christiani gentes imprimis floruit.  Camden Brit. de Normannis.</w:t>
      </w:r>
    </w:p>
    <w:p>
      <w:pPr>
        <w:widowControl w:val="on"/>
        <w:pBdr/>
        <w:spacing w:before="240" w:after="240" w:line="240" w:lineRule="auto"/>
        <w:ind w:left="0" w:right="0"/>
        <w:jc w:val="left"/>
      </w:pPr>
      <w:r>
        <w:rPr>
          <w:color w:val="000000"/>
          <w:sz w:val="24"/>
          <w:szCs w:val="24"/>
        </w:rPr>
        <w:t xml:space="preserve">536.  Georg.  Kecker.</w:t>
      </w:r>
    </w:p>
    <w:p>
      <w:pPr>
        <w:widowControl w:val="on"/>
        <w:pBdr/>
        <w:spacing w:before="240" w:after="240" w:line="240" w:lineRule="auto"/>
        <w:ind w:left="0" w:right="0"/>
        <w:jc w:val="left"/>
      </w:pPr>
      <w:r>
        <w:rPr>
          <w:color w:val="000000"/>
          <w:sz w:val="24"/>
          <w:szCs w:val="24"/>
        </w:rPr>
        <w:t xml:space="preserve">537.  Tam hieme quam aestate intrepide sulcant Oceanum, et duo illorum duces</w:t>
      </w:r>
      <w:r>
        <w:rPr>
          <w:color w:val="000000"/>
          <w:sz w:val="24"/>
          <w:szCs w:val="24"/>
        </w:rPr>
        <w:br/>
        <w:t xml:space="preserve">     non minore audacia quam fortuna totius orbem terrae circumnavigarunt. </w:t>
      </w:r>
      <w:r>
        <w:rPr>
          <w:color w:val="000000"/>
          <w:sz w:val="24"/>
          <w:szCs w:val="24"/>
        </w:rPr>
        <w:br/>
        <w:t xml:space="preserve">     Amphitheatro Boterus.</w:t>
      </w:r>
    </w:p>
    <w:p>
      <w:pPr>
        <w:widowControl w:val="on"/>
        <w:pBdr/>
        <w:spacing w:before="240" w:after="240" w:line="240" w:lineRule="auto"/>
        <w:ind w:left="0" w:right="0"/>
        <w:jc w:val="left"/>
      </w:pPr>
      <w:r>
        <w:rPr>
          <w:color w:val="000000"/>
          <w:sz w:val="24"/>
          <w:szCs w:val="24"/>
        </w:rPr>
        <w:t xml:space="preserve">538.  A fertile soil, good air, &amp;c.  Tin, Lead, Wool, Saffron, &amp;c.</w:t>
      </w:r>
    </w:p>
    <w:p>
      <w:pPr>
        <w:widowControl w:val="on"/>
        <w:pBdr/>
        <w:spacing w:before="240" w:after="240" w:line="240" w:lineRule="auto"/>
        <w:ind w:left="0" w:right="0"/>
        <w:jc w:val="left"/>
      </w:pPr>
      <w:r>
        <w:rPr>
          <w:color w:val="000000"/>
          <w:sz w:val="24"/>
          <w:szCs w:val="24"/>
        </w:rPr>
        <w:t xml:space="preserve">539.  Tota Britannia unica velut arx Boter.</w:t>
      </w:r>
    </w:p>
    <w:p>
      <w:pPr>
        <w:widowControl w:val="on"/>
        <w:pBdr/>
        <w:spacing w:before="240" w:after="240" w:line="240" w:lineRule="auto"/>
        <w:ind w:left="0" w:right="0"/>
        <w:jc w:val="left"/>
      </w:pPr>
      <w:r>
        <w:rPr>
          <w:color w:val="000000"/>
          <w:sz w:val="24"/>
          <w:szCs w:val="24"/>
        </w:rPr>
        <w:t xml:space="preserve">540.  Lib. 1. hist.</w:t>
      </w:r>
    </w:p>
    <w:p>
      <w:pPr>
        <w:widowControl w:val="on"/>
        <w:pBdr/>
        <w:spacing w:before="240" w:after="240" w:line="240" w:lineRule="auto"/>
        <w:ind w:left="0" w:right="0"/>
        <w:jc w:val="left"/>
      </w:pPr>
      <w:r>
        <w:rPr>
          <w:color w:val="000000"/>
          <w:sz w:val="24"/>
          <w:szCs w:val="24"/>
        </w:rPr>
        <w:t xml:space="preserve">541.  Increment, urb. l. 1. c. 9.</w:t>
      </w:r>
    </w:p>
    <w:p>
      <w:pPr>
        <w:widowControl w:val="on"/>
        <w:pBdr/>
        <w:spacing w:before="240" w:after="240" w:line="240" w:lineRule="auto"/>
        <w:ind w:left="0" w:right="0"/>
        <w:jc w:val="left"/>
      </w:pPr>
      <w:r>
        <w:rPr>
          <w:color w:val="000000"/>
          <w:sz w:val="24"/>
          <w:szCs w:val="24"/>
        </w:rPr>
        <w:t xml:space="preserve">542.  Angliae, excepto Londino, nulla est civitas memorabilia, licet ea</w:t>
      </w:r>
      <w:r>
        <w:rPr>
          <w:color w:val="000000"/>
          <w:sz w:val="24"/>
          <w:szCs w:val="24"/>
        </w:rPr>
        <w:br/>
        <w:t xml:space="preserve">     natio rerum omnium copia abundet.</w:t>
      </w:r>
    </w:p>
    <w:p>
      <w:pPr>
        <w:widowControl w:val="on"/>
        <w:pBdr/>
        <w:spacing w:before="240" w:after="240" w:line="240" w:lineRule="auto"/>
        <w:ind w:left="0" w:right="0"/>
        <w:jc w:val="left"/>
      </w:pPr>
      <w:r>
        <w:rPr>
          <w:color w:val="000000"/>
          <w:sz w:val="24"/>
          <w:szCs w:val="24"/>
        </w:rPr>
        <w:t xml:space="preserve">543.  Cosmog.  Lib. 3. cop. 119.  Villarum non est numerus, nullus locus</w:t>
      </w:r>
      <w:r>
        <w:rPr>
          <w:color w:val="000000"/>
          <w:sz w:val="24"/>
          <w:szCs w:val="24"/>
        </w:rPr>
        <w:br/>
        <w:t xml:space="preserve">     otiosus aut incultus.</w:t>
      </w:r>
    </w:p>
    <w:p>
      <w:pPr>
        <w:widowControl w:val="on"/>
        <w:pBdr/>
        <w:spacing w:before="240" w:after="240" w:line="240" w:lineRule="auto"/>
        <w:ind w:left="0" w:right="0"/>
        <w:jc w:val="left"/>
      </w:pPr>
      <w:r>
        <w:rPr>
          <w:color w:val="000000"/>
          <w:sz w:val="24"/>
          <w:szCs w:val="24"/>
        </w:rPr>
        <w:t xml:space="preserve">544.  Chytreus orat. edit.  Francof. 1583.</w:t>
      </w:r>
    </w:p>
    <w:p>
      <w:pPr>
        <w:widowControl w:val="on"/>
        <w:pBdr/>
        <w:spacing w:before="240" w:after="240" w:line="240" w:lineRule="auto"/>
        <w:ind w:left="0" w:right="0"/>
        <w:jc w:val="left"/>
      </w:pPr>
      <w:r>
        <w:rPr>
          <w:color w:val="000000"/>
          <w:sz w:val="24"/>
          <w:szCs w:val="24"/>
        </w:rPr>
        <w:t xml:space="preserve">545.  Maginus Geog.</w:t>
      </w:r>
    </w:p>
    <w:p>
      <w:pPr>
        <w:widowControl w:val="on"/>
        <w:pBdr/>
        <w:spacing w:before="240" w:after="240" w:line="240" w:lineRule="auto"/>
        <w:ind w:left="0" w:right="0"/>
        <w:jc w:val="left"/>
      </w:pPr>
      <w:r>
        <w:rPr>
          <w:color w:val="000000"/>
          <w:sz w:val="24"/>
          <w:szCs w:val="24"/>
        </w:rPr>
        <w:t xml:space="preserve">546.  Ortelius e Vaseo et Pet. de Medina.</w:t>
      </w:r>
    </w:p>
    <w:p>
      <w:pPr>
        <w:widowControl w:val="on"/>
        <w:pBdr/>
        <w:spacing w:before="240" w:after="240" w:line="240" w:lineRule="auto"/>
        <w:ind w:left="0" w:right="0"/>
        <w:jc w:val="left"/>
      </w:pPr>
      <w:r>
        <w:rPr>
          <w:color w:val="000000"/>
          <w:sz w:val="24"/>
          <w:szCs w:val="24"/>
        </w:rPr>
        <w:t xml:space="preserve">547.  An hundred families in each.</w:t>
      </w:r>
    </w:p>
    <w:p>
      <w:pPr>
        <w:widowControl w:val="on"/>
        <w:pBdr/>
        <w:spacing w:before="240" w:after="240" w:line="240" w:lineRule="auto"/>
        <w:ind w:left="0" w:right="0"/>
        <w:jc w:val="left"/>
      </w:pPr>
      <w:r>
        <w:rPr>
          <w:color w:val="000000"/>
          <w:sz w:val="24"/>
          <w:szCs w:val="24"/>
        </w:rPr>
        <w:t xml:space="preserve">548.  Populi multitudo diligente cultura foecundat solum.  Boter. l. 8. c. 3.</w:t>
      </w:r>
    </w:p>
    <w:p>
      <w:pPr>
        <w:widowControl w:val="on"/>
        <w:pBdr/>
        <w:spacing w:before="240" w:after="240" w:line="240" w:lineRule="auto"/>
        <w:ind w:left="0" w:right="0"/>
        <w:jc w:val="left"/>
      </w:pPr>
      <w:r>
        <w:rPr>
          <w:color w:val="000000"/>
          <w:sz w:val="24"/>
          <w:szCs w:val="24"/>
        </w:rPr>
        <w:t xml:space="preserve">549.  Orat. 35.  Terra ubi oves stabulantur optima agricolis ob stercus.</w:t>
      </w:r>
    </w:p>
    <w:p>
      <w:pPr>
        <w:widowControl w:val="on"/>
        <w:pBdr/>
        <w:spacing w:before="240" w:after="240" w:line="240" w:lineRule="auto"/>
        <w:ind w:left="0" w:right="0"/>
        <w:jc w:val="left"/>
      </w:pPr>
      <w:r>
        <w:rPr>
          <w:color w:val="000000"/>
          <w:sz w:val="24"/>
          <w:szCs w:val="24"/>
        </w:rPr>
        <w:t xml:space="preserve">550.  De re rust. l. 2. cap. 1.  The soil is not tired or exhausted, but has</w:t>
      </w:r>
      <w:r>
        <w:rPr>
          <w:color w:val="000000"/>
          <w:sz w:val="24"/>
          <w:szCs w:val="24"/>
        </w:rPr>
        <w:br/>
        <w:t xml:space="preserve">     become barren through our sloth.</w:t>
      </w:r>
    </w:p>
    <w:p>
      <w:pPr>
        <w:keepNext w:val="on"/>
        <w:pageBreakBefore w:val="on"/>
        <w:widowControl w:val="on"/>
        <w:pBdr/>
        <w:spacing w:before="0" w:after="322" w:line="240" w:lineRule="auto"/>
        <w:ind w:left="0" w:right="0"/>
        <w:jc w:val="left"/>
        <w:outlineLvl w:val="0"/>
      </w:pPr>
      <w:r>
        <w:rPr>
          <w:b/>
          <w:color w:val="000000"/>
          <w:sz w:val="48"/>
          <w:szCs w:val="48"/>
        </w:rPr>
        <w:t xml:space="preserve">Page 963</w:t>
      </w:r>
    </w:p>
    <w:p>
      <w:pPr>
        <w:widowControl w:val="on"/>
        <w:pBdr/>
        <w:spacing w:before="240" w:after="240" w:line="240" w:lineRule="auto"/>
        <w:ind w:left="0" w:right="0"/>
        <w:jc w:val="left"/>
      </w:pPr>
      <w:r>
        <w:rPr>
          <w:color w:val="000000"/>
          <w:sz w:val="24"/>
          <w:szCs w:val="24"/>
        </w:rPr>
        <w:t xml:space="preserve">551.  Hodie urbibus desolatur, et magna ex parte incolis destituitur. </w:t>
      </w:r>
      <w:r>
        <w:rPr>
          <w:color w:val="000000"/>
          <w:sz w:val="24"/>
          <w:szCs w:val="24"/>
        </w:rPr>
        <w:br/>
        <w:t xml:space="preserve">     Gerbelius desc.  Graeciae, lib. 6.</w:t>
      </w:r>
    </w:p>
    <w:p>
      <w:pPr>
        <w:widowControl w:val="on"/>
        <w:pBdr/>
        <w:spacing w:before="240" w:after="240" w:line="240" w:lineRule="auto"/>
        <w:ind w:left="0" w:right="0"/>
        <w:jc w:val="left"/>
      </w:pPr>
      <w:r>
        <w:rPr>
          <w:color w:val="000000"/>
          <w:sz w:val="24"/>
          <w:szCs w:val="24"/>
        </w:rPr>
        <w:t xml:space="preserve">552.  Videbit eas fere omnes aut eversas, aut solo aequatas, aut in rudera</w:t>
      </w:r>
      <w:r>
        <w:rPr>
          <w:color w:val="000000"/>
          <w:sz w:val="24"/>
          <w:szCs w:val="24"/>
        </w:rPr>
        <w:br/>
        <w:t xml:space="preserve">     foedissime dejectas Gerbelius.</w:t>
      </w:r>
    </w:p>
    <w:p>
      <w:pPr>
        <w:widowControl w:val="on"/>
        <w:pBdr/>
        <w:spacing w:before="240" w:after="240" w:line="240" w:lineRule="auto"/>
        <w:ind w:left="0" w:right="0"/>
        <w:jc w:val="left"/>
      </w:pPr>
      <w:r>
        <w:rPr>
          <w:color w:val="000000"/>
          <w:sz w:val="24"/>
          <w:szCs w:val="24"/>
        </w:rPr>
        <w:t xml:space="preserve">553.  Not even the hardest of our foes could hear,</w:t>
      </w:r>
      <w:r>
        <w:rPr>
          <w:color w:val="000000"/>
          <w:sz w:val="24"/>
          <w:szCs w:val="24"/>
        </w:rPr>
        <w:br/>
        <w:t xml:space="preserve">     Nor stern Ulysses tell without a tear.</w:t>
      </w:r>
    </w:p>
    <w:p>
      <w:pPr>
        <w:widowControl w:val="on"/>
        <w:pBdr/>
        <w:spacing w:before="240" w:after="240" w:line="240" w:lineRule="auto"/>
        <w:ind w:left="0" w:right="0"/>
        <w:jc w:val="left"/>
      </w:pPr>
      <w:r>
        <w:rPr>
          <w:color w:val="000000"/>
          <w:sz w:val="24"/>
          <w:szCs w:val="24"/>
        </w:rPr>
        <w:t xml:space="preserve">554.  Lib. 7.  Septuaginta olim legiones scriptae dicuntur; quas vires hodie,</w:t>
      </w:r>
      <w:r>
        <w:rPr>
          <w:color w:val="000000"/>
          <w:sz w:val="24"/>
          <w:szCs w:val="24"/>
        </w:rPr>
        <w:br/>
        <w:t xml:space="preserve">     &amp;c.</w:t>
      </w:r>
    </w:p>
    <w:p>
      <w:pPr>
        <w:widowControl w:val="on"/>
        <w:pBdr/>
        <w:spacing w:before="240" w:after="240" w:line="240" w:lineRule="auto"/>
        <w:ind w:left="0" w:right="0"/>
        <w:jc w:val="left"/>
      </w:pPr>
      <w:r>
        <w:rPr>
          <w:color w:val="000000"/>
          <w:sz w:val="24"/>
          <w:szCs w:val="24"/>
        </w:rPr>
        <w:t xml:space="preserve">555.  Polit. l. 3. c. 8.</w:t>
      </w:r>
    </w:p>
    <w:p>
      <w:pPr>
        <w:widowControl w:val="on"/>
        <w:pBdr/>
        <w:spacing w:before="240" w:after="240" w:line="240" w:lineRule="auto"/>
        <w:ind w:left="0" w:right="0"/>
        <w:jc w:val="left"/>
      </w:pPr>
      <w:r>
        <w:rPr>
          <w:color w:val="000000"/>
          <w:sz w:val="24"/>
          <w:szCs w:val="24"/>
        </w:rPr>
        <w:t xml:space="preserve">556.  For dyeing of cloths, and dressing, &amp;c.</w:t>
      </w:r>
    </w:p>
    <w:p>
      <w:pPr>
        <w:widowControl w:val="on"/>
        <w:pBdr/>
        <w:spacing w:before="240" w:after="240" w:line="240" w:lineRule="auto"/>
        <w:ind w:left="0" w:right="0"/>
        <w:jc w:val="left"/>
      </w:pPr>
      <w:r>
        <w:rPr>
          <w:color w:val="000000"/>
          <w:sz w:val="24"/>
          <w:szCs w:val="24"/>
        </w:rPr>
        <w:t xml:space="preserve">557.  Valer. l. 2. c. 1.</w:t>
      </w:r>
    </w:p>
    <w:p>
      <w:pPr>
        <w:widowControl w:val="on"/>
        <w:pBdr/>
        <w:spacing w:before="240" w:after="240" w:line="240" w:lineRule="auto"/>
        <w:ind w:left="0" w:right="0"/>
        <w:jc w:val="left"/>
      </w:pPr>
      <w:r>
        <w:rPr>
          <w:color w:val="000000"/>
          <w:sz w:val="24"/>
          <w:szCs w:val="24"/>
        </w:rPr>
        <w:t xml:space="preserve">558.  Hist.  Scot.  Lib. 10.  Magnis propositis praemiis, ut Scoti ab iis</w:t>
      </w:r>
      <w:r>
        <w:rPr>
          <w:color w:val="000000"/>
          <w:sz w:val="24"/>
          <w:szCs w:val="24"/>
        </w:rPr>
        <w:br/>
        <w:t xml:space="preserve">     edocerentur.</w:t>
      </w:r>
    </w:p>
    <w:p>
      <w:pPr>
        <w:widowControl w:val="on"/>
        <w:pBdr/>
        <w:spacing w:before="240" w:after="240" w:line="240" w:lineRule="auto"/>
        <w:ind w:left="0" w:right="0"/>
        <w:jc w:val="left"/>
      </w:pPr>
      <w:r>
        <w:rPr>
          <w:color w:val="000000"/>
          <w:sz w:val="24"/>
          <w:szCs w:val="24"/>
        </w:rPr>
        <w:t xml:space="preserve">559.  Munst. cosm. l. 5. c. 74.  Agro omnium rerum infoecundissimo aqua</w:t>
      </w:r>
      <w:r>
        <w:rPr>
          <w:color w:val="000000"/>
          <w:sz w:val="24"/>
          <w:szCs w:val="24"/>
        </w:rPr>
        <w:br/>
        <w:t xml:space="preserve">     indigente inter saxeta, urbs tamen elegantissima, ob Orientis</w:t>
      </w:r>
      <w:r>
        <w:rPr>
          <w:color w:val="000000"/>
          <w:sz w:val="24"/>
          <w:szCs w:val="24"/>
        </w:rPr>
        <w:br/>
        <w:t xml:space="preserve">     negotiationes et Occidentis.</w:t>
      </w:r>
    </w:p>
    <w:p>
      <w:pPr>
        <w:widowControl w:val="on"/>
        <w:pBdr/>
        <w:spacing w:before="240" w:after="240" w:line="240" w:lineRule="auto"/>
        <w:ind w:left="0" w:right="0"/>
        <w:jc w:val="left"/>
      </w:pPr>
      <w:r>
        <w:rPr>
          <w:color w:val="000000"/>
          <w:sz w:val="24"/>
          <w:szCs w:val="24"/>
        </w:rPr>
        <w:t xml:space="preserve">560.  Lib. 8.  Georgr:  ob asperum situm.</w:t>
      </w:r>
    </w:p>
    <w:p>
      <w:pPr>
        <w:widowControl w:val="on"/>
        <w:pBdr/>
        <w:spacing w:before="240" w:after="240" w:line="240" w:lineRule="auto"/>
        <w:ind w:left="0" w:right="0"/>
        <w:jc w:val="left"/>
      </w:pPr>
      <w:r>
        <w:rPr>
          <w:color w:val="000000"/>
          <w:sz w:val="24"/>
          <w:szCs w:val="24"/>
        </w:rPr>
        <w:t xml:space="preserve">561.  Lib.  Edit. a Nic.  Tregant.  Belg.  A. 1616. expedit. in Sinas.</w:t>
      </w:r>
    </w:p>
    <w:p>
      <w:pPr>
        <w:widowControl w:val="on"/>
        <w:pBdr/>
        <w:spacing w:before="240" w:after="240" w:line="240" w:lineRule="auto"/>
        <w:ind w:left="0" w:right="0"/>
        <w:jc w:val="left"/>
      </w:pPr>
      <w:r>
        <w:rPr>
          <w:color w:val="000000"/>
          <w:sz w:val="24"/>
          <w:szCs w:val="24"/>
        </w:rPr>
        <w:t xml:space="preserve">562.  Ubi nobiles probi loco habent artem aliquam profiteri.  Cleonard. ep.</w:t>
      </w:r>
      <w:r>
        <w:rPr>
          <w:color w:val="000000"/>
          <w:sz w:val="24"/>
          <w:szCs w:val="24"/>
        </w:rPr>
        <w:br/>
        <w:t xml:space="preserve">     l. 1.</w:t>
      </w:r>
    </w:p>
    <w:p>
      <w:pPr>
        <w:widowControl w:val="on"/>
        <w:pBdr/>
        <w:spacing w:before="240" w:after="240" w:line="240" w:lineRule="auto"/>
        <w:ind w:left="0" w:right="0"/>
        <w:jc w:val="left"/>
      </w:pPr>
      <w:r>
        <w:rPr>
          <w:color w:val="000000"/>
          <w:sz w:val="24"/>
          <w:szCs w:val="24"/>
        </w:rPr>
        <w:t xml:space="preserve">563.  Lib. 13.  Belg.  Hist. non tam laboriosi ut Belgae, sed ut Hispani</w:t>
      </w:r>
      <w:r>
        <w:rPr>
          <w:color w:val="000000"/>
          <w:sz w:val="24"/>
          <w:szCs w:val="24"/>
        </w:rPr>
        <w:br/>
        <w:t xml:space="preserve">     otiatores vitam ut plurimum otiosam agentes:  artes manuariae quae</w:t>
      </w:r>
      <w:r>
        <w:rPr>
          <w:color w:val="000000"/>
          <w:sz w:val="24"/>
          <w:szCs w:val="24"/>
        </w:rPr>
        <w:br/>
        <w:t xml:space="preserve">     plurimum habent in se laboris et difficultatis, majoremque requirunt</w:t>
      </w:r>
      <w:r>
        <w:rPr>
          <w:color w:val="000000"/>
          <w:sz w:val="24"/>
          <w:szCs w:val="24"/>
        </w:rPr>
        <w:br/>
        <w:t xml:space="preserve">     industriam, a peregrinis et exteris exercentur; habitant in</w:t>
      </w:r>
      <w:r>
        <w:rPr>
          <w:color w:val="000000"/>
          <w:sz w:val="24"/>
          <w:szCs w:val="24"/>
        </w:rPr>
        <w:br/>
        <w:t xml:space="preserve">     piscosissimo mari, interea tantum non piscantur quantum insulae</w:t>
      </w:r>
      <w:r>
        <w:rPr>
          <w:color w:val="000000"/>
          <w:sz w:val="24"/>
          <w:szCs w:val="24"/>
        </w:rPr>
        <w:br/>
        <w:t xml:space="preserve">     suffecerit sed a vicinis emere coguntur.</w:t>
      </w:r>
    </w:p>
    <w:p>
      <w:pPr>
        <w:widowControl w:val="on"/>
        <w:pBdr/>
        <w:spacing w:before="240" w:after="240" w:line="240" w:lineRule="auto"/>
        <w:ind w:left="0" w:right="0"/>
        <w:jc w:val="left"/>
      </w:pPr>
      <w:r>
        <w:rPr>
          <w:color w:val="000000"/>
          <w:sz w:val="24"/>
          <w:szCs w:val="24"/>
        </w:rPr>
        <w:t xml:space="preserve">564.  Grotii Liber.</w:t>
      </w:r>
    </w:p>
    <w:p>
      <w:pPr>
        <w:widowControl w:val="on"/>
        <w:pBdr/>
        <w:spacing w:before="240" w:after="240" w:line="240" w:lineRule="auto"/>
        <w:ind w:left="0" w:right="0"/>
        <w:jc w:val="left"/>
      </w:pPr>
      <w:r>
        <w:rPr>
          <w:color w:val="000000"/>
          <w:sz w:val="24"/>
          <w:szCs w:val="24"/>
        </w:rPr>
        <w:t xml:space="preserve">565.  Urbs animis numeroque potens, et robore gentis.  Scaliger.</w:t>
      </w:r>
    </w:p>
    <w:p>
      <w:pPr>
        <w:widowControl w:val="on"/>
        <w:pBdr/>
        <w:spacing w:before="240" w:after="240" w:line="240" w:lineRule="auto"/>
        <w:ind w:left="0" w:right="0"/>
        <w:jc w:val="left"/>
      </w:pPr>
      <w:r>
        <w:rPr>
          <w:color w:val="000000"/>
          <w:sz w:val="24"/>
          <w:szCs w:val="24"/>
        </w:rPr>
        <w:t xml:space="preserve">566.  Camden.</w:t>
      </w:r>
    </w:p>
    <w:p>
      <w:pPr>
        <w:widowControl w:val="on"/>
        <w:pBdr/>
        <w:spacing w:before="240" w:after="240" w:line="240" w:lineRule="auto"/>
        <w:ind w:left="0" w:right="0"/>
        <w:jc w:val="left"/>
      </w:pPr>
      <w:r>
        <w:rPr>
          <w:color w:val="000000"/>
          <w:sz w:val="24"/>
          <w:szCs w:val="24"/>
        </w:rPr>
        <w:t xml:space="preserve">567.  York, Bristow, Norwich, Worcester, &amp;c.</w:t>
      </w:r>
    </w:p>
    <w:p>
      <w:pPr>
        <w:widowControl w:val="on"/>
        <w:pBdr/>
        <w:spacing w:before="240" w:after="240" w:line="240" w:lineRule="auto"/>
        <w:ind w:left="0" w:right="0"/>
        <w:jc w:val="left"/>
      </w:pPr>
      <w:r>
        <w:rPr>
          <w:color w:val="000000"/>
          <w:sz w:val="24"/>
          <w:szCs w:val="24"/>
        </w:rPr>
        <w:t xml:space="preserve">568.  M. Gainsford’s Argument:  Because gentlemen dwell with us in the</w:t>
      </w:r>
      <w:r>
        <w:rPr>
          <w:color w:val="000000"/>
          <w:sz w:val="24"/>
          <w:szCs w:val="24"/>
        </w:rPr>
        <w:br/>
        <w:t xml:space="preserve">     country villages, our cities are less, is nothing to the purpose:  put</w:t>
      </w:r>
      <w:r>
        <w:rPr>
          <w:color w:val="000000"/>
          <w:sz w:val="24"/>
          <w:szCs w:val="24"/>
        </w:rPr>
        <w:br/>
        <w:t xml:space="preserve">     three hundred or four hundred villages in a shire, and every village</w:t>
      </w:r>
      <w:r>
        <w:rPr>
          <w:color w:val="000000"/>
          <w:sz w:val="24"/>
          <w:szCs w:val="24"/>
        </w:rPr>
        <w:br/>
        <w:t xml:space="preserve">     yield a gentleman, what is four hundred families to increase one of</w:t>
      </w:r>
      <w:r>
        <w:rPr>
          <w:color w:val="000000"/>
          <w:sz w:val="24"/>
          <w:szCs w:val="24"/>
        </w:rPr>
        <w:br/>
        <w:t xml:space="preserve">     our cities, or to contend with theirs, which stand thicker?  And</w:t>
      </w:r>
      <w:r>
        <w:rPr>
          <w:color w:val="000000"/>
          <w:sz w:val="24"/>
          <w:szCs w:val="24"/>
        </w:rPr>
        <w:br/>
        <w:t xml:space="preserve">     whereas ours usually consist of seven thousand, theirs consist of</w:t>
      </w:r>
      <w:r>
        <w:rPr>
          <w:color w:val="000000"/>
          <w:sz w:val="24"/>
          <w:szCs w:val="24"/>
        </w:rPr>
        <w:br/>
        <w:t xml:space="preserve">     forty thousand inhabitants.</w:t>
      </w:r>
    </w:p>
    <w:p>
      <w:pPr>
        <w:widowControl w:val="on"/>
        <w:pBdr/>
        <w:spacing w:before="240" w:after="240" w:line="240" w:lineRule="auto"/>
        <w:ind w:left="0" w:right="0"/>
        <w:jc w:val="left"/>
      </w:pPr>
      <w:r>
        <w:rPr>
          <w:color w:val="000000"/>
          <w:sz w:val="24"/>
          <w:szCs w:val="24"/>
        </w:rPr>
        <w:t xml:space="preserve">569.  Maxima pars victus in carne consistit.  Polyd.  Lib. 1.  Hist.</w:t>
      </w:r>
    </w:p>
    <w:p>
      <w:pPr>
        <w:widowControl w:val="on"/>
        <w:pBdr/>
        <w:spacing w:before="240" w:after="240" w:line="240" w:lineRule="auto"/>
        <w:ind w:left="0" w:right="0"/>
        <w:jc w:val="left"/>
      </w:pPr>
      <w:r>
        <w:rPr>
          <w:color w:val="000000"/>
          <w:sz w:val="24"/>
          <w:szCs w:val="24"/>
        </w:rPr>
        <w:t xml:space="preserve">570.  Refraenate monopolii licentiam, pauciores alantur otio, redintegretur</w:t>
      </w:r>
      <w:r>
        <w:rPr>
          <w:color w:val="000000"/>
          <w:sz w:val="24"/>
          <w:szCs w:val="24"/>
        </w:rPr>
        <w:br/>
        <w:t xml:space="preserve">     agricolatio, lanificium instauretur, ut sit honestum negotium quo se</w:t>
      </w:r>
      <w:r>
        <w:rPr>
          <w:color w:val="000000"/>
          <w:sz w:val="24"/>
          <w:szCs w:val="24"/>
        </w:rPr>
        <w:br/>
        <w:t xml:space="preserve">     exerceat otiosa illa turba.  Nisi his malis medentur, frustra exercent</w:t>
      </w:r>
      <w:r>
        <w:rPr>
          <w:color w:val="000000"/>
          <w:sz w:val="24"/>
          <w:szCs w:val="24"/>
        </w:rPr>
        <w:br/>
        <w:t xml:space="preserve">     justitiam.  Mor.  Utop.  Lib. 1.</w:t>
      </w:r>
    </w:p>
    <w:p>
      <w:pPr>
        <w:widowControl w:val="on"/>
        <w:pBdr/>
        <w:spacing w:before="240" w:after="240" w:line="240" w:lineRule="auto"/>
        <w:ind w:left="0" w:right="0"/>
        <w:jc w:val="left"/>
      </w:pPr>
      <w:r>
        <w:rPr>
          <w:color w:val="000000"/>
          <w:sz w:val="24"/>
          <w:szCs w:val="24"/>
        </w:rPr>
        <w:t xml:space="preserve">571.  Mancipiis locuples eget aeris Cappadocum rex.  Hor.</w:t>
      </w:r>
    </w:p>
    <w:p>
      <w:pPr>
        <w:widowControl w:val="on"/>
        <w:pBdr/>
        <w:spacing w:before="240" w:after="240" w:line="240" w:lineRule="auto"/>
        <w:ind w:left="0" w:right="0"/>
        <w:jc w:val="left"/>
      </w:pPr>
      <w:r>
        <w:rPr>
          <w:color w:val="000000"/>
          <w:sz w:val="24"/>
          <w:szCs w:val="24"/>
        </w:rPr>
        <w:t xml:space="preserve">572.  Regis dignitatis non est exercere imperium in mendicos sed in</w:t>
      </w:r>
      <w:r>
        <w:rPr>
          <w:color w:val="000000"/>
          <w:sz w:val="24"/>
          <w:szCs w:val="24"/>
        </w:rPr>
        <w:br/>
        <w:t xml:space="preserve">     opulentos.  Non est regni decus, sed carceris esse custos.  Idem.</w:t>
      </w:r>
    </w:p>
    <w:p>
      <w:pPr>
        <w:widowControl w:val="on"/>
        <w:pBdr/>
        <w:spacing w:before="240" w:after="240" w:line="240" w:lineRule="auto"/>
        <w:ind w:left="0" w:right="0"/>
        <w:jc w:val="left"/>
      </w:pPr>
      <w:r>
        <w:rPr>
          <w:color w:val="000000"/>
          <w:sz w:val="24"/>
          <w:szCs w:val="24"/>
        </w:rPr>
        <w:t xml:space="preserve">573.  Colluvies hominum mirabiles excocti solo, immundi vestes foedi visu,</w:t>
      </w:r>
      <w:r>
        <w:rPr>
          <w:color w:val="000000"/>
          <w:sz w:val="24"/>
          <w:szCs w:val="24"/>
        </w:rPr>
        <w:br/>
        <w:t xml:space="preserve">     furti imprimis acres, &amp;c.</w:t>
      </w:r>
    </w:p>
    <w:p>
      <w:pPr>
        <w:widowControl w:val="on"/>
        <w:pBdr/>
        <w:spacing w:before="240" w:after="240" w:line="240" w:lineRule="auto"/>
        <w:ind w:left="0" w:right="0"/>
        <w:jc w:val="left"/>
      </w:pPr>
      <w:r>
        <w:rPr>
          <w:color w:val="000000"/>
          <w:sz w:val="24"/>
          <w:szCs w:val="24"/>
        </w:rPr>
        <w:t xml:space="preserve">574.  Cosmog. lib. 3. cap. 5.</w:t>
      </w:r>
    </w:p>
    <w:p>
      <w:pPr>
        <w:keepNext w:val="on"/>
        <w:pageBreakBefore w:val="on"/>
        <w:widowControl w:val="on"/>
        <w:pBdr/>
        <w:spacing w:before="0" w:after="322" w:line="240" w:lineRule="auto"/>
        <w:ind w:left="0" w:right="0"/>
        <w:jc w:val="left"/>
        <w:outlineLvl w:val="0"/>
      </w:pPr>
      <w:r>
        <w:rPr>
          <w:b/>
          <w:color w:val="000000"/>
          <w:sz w:val="48"/>
          <w:szCs w:val="48"/>
        </w:rPr>
        <w:t xml:space="preserve">Page 964</w:t>
      </w:r>
    </w:p>
    <w:p>
      <w:pPr>
        <w:widowControl w:val="on"/>
        <w:pBdr/>
        <w:spacing w:before="240" w:after="240" w:line="240" w:lineRule="auto"/>
        <w:ind w:left="0" w:right="0"/>
        <w:jc w:val="left"/>
      </w:pPr>
      <w:r>
        <w:rPr>
          <w:color w:val="000000"/>
          <w:sz w:val="24"/>
          <w:szCs w:val="24"/>
        </w:rPr>
        <w:t xml:space="preserve">575.  “Let no one in our city be a beggar.”</w:t>
      </w:r>
    </w:p>
    <w:p>
      <w:pPr>
        <w:widowControl w:val="on"/>
        <w:pBdr/>
        <w:spacing w:before="240" w:after="240" w:line="240" w:lineRule="auto"/>
        <w:ind w:left="0" w:right="0"/>
        <w:jc w:val="left"/>
      </w:pPr>
      <w:r>
        <w:rPr>
          <w:color w:val="000000"/>
          <w:sz w:val="24"/>
          <w:szCs w:val="24"/>
        </w:rPr>
        <w:t xml:space="preserve">576.  Seneca.  Haud minus turpia principi multa supplicia, quam medico multa</w:t>
      </w:r>
      <w:r>
        <w:rPr>
          <w:color w:val="000000"/>
          <w:sz w:val="24"/>
          <w:szCs w:val="24"/>
        </w:rPr>
        <w:br/>
        <w:t xml:space="preserve">     funera.</w:t>
      </w:r>
    </w:p>
    <w:p>
      <w:pPr>
        <w:widowControl w:val="on"/>
        <w:pBdr/>
        <w:spacing w:before="240" w:after="240" w:line="240" w:lineRule="auto"/>
        <w:ind w:left="0" w:right="0"/>
        <w:jc w:val="left"/>
      </w:pPr>
      <w:r>
        <w:rPr>
          <w:color w:val="000000"/>
          <w:sz w:val="24"/>
          <w:szCs w:val="24"/>
        </w:rPr>
        <w:t xml:space="preserve">577.  Ac pituitam et bilem a corpore (11. de leg.) omnes vult exterminari.</w:t>
      </w:r>
    </w:p>
    <w:p>
      <w:pPr>
        <w:widowControl w:val="on"/>
        <w:pBdr/>
        <w:spacing w:before="240" w:after="240" w:line="240" w:lineRule="auto"/>
        <w:ind w:left="0" w:right="0"/>
        <w:jc w:val="left"/>
      </w:pPr>
      <w:r>
        <w:rPr>
          <w:color w:val="000000"/>
          <w:sz w:val="24"/>
          <w:szCs w:val="24"/>
        </w:rPr>
        <w:t xml:space="preserve">578.  See Lipsius Admiranda.</w:t>
      </w:r>
    </w:p>
    <w:p>
      <w:pPr>
        <w:widowControl w:val="on"/>
        <w:pBdr/>
        <w:spacing w:before="240" w:after="240" w:line="240" w:lineRule="auto"/>
        <w:ind w:left="0" w:right="0"/>
        <w:jc w:val="left"/>
      </w:pPr>
      <w:r>
        <w:rPr>
          <w:color w:val="000000"/>
          <w:sz w:val="24"/>
          <w:szCs w:val="24"/>
        </w:rPr>
        <w:t xml:space="preserve">579.  De quo Suet. in Claudio, et Plinius, c. 36.</w:t>
      </w:r>
    </w:p>
    <w:p>
      <w:pPr>
        <w:widowControl w:val="on"/>
        <w:pBdr/>
        <w:spacing w:before="240" w:after="240" w:line="240" w:lineRule="auto"/>
        <w:ind w:left="0" w:right="0"/>
        <w:jc w:val="left"/>
      </w:pPr>
      <w:r>
        <w:rPr>
          <w:color w:val="000000"/>
          <w:sz w:val="24"/>
          <w:szCs w:val="24"/>
        </w:rPr>
        <w:t xml:space="preserve">580.  Ut egestati simul et ignaviae occurratur, opificia condiscantur,</w:t>
      </w:r>
      <w:r>
        <w:rPr>
          <w:color w:val="000000"/>
          <w:sz w:val="24"/>
          <w:szCs w:val="24"/>
        </w:rPr>
        <w:br/>
        <w:t xml:space="preserve">     tenues subleventur.  Bodin. l. 6. c. 2. num. 6,7.</w:t>
      </w:r>
    </w:p>
    <w:p>
      <w:pPr>
        <w:widowControl w:val="on"/>
        <w:pBdr/>
        <w:spacing w:before="240" w:after="240" w:line="240" w:lineRule="auto"/>
        <w:ind w:left="0" w:right="0"/>
        <w:jc w:val="left"/>
      </w:pPr>
      <w:r>
        <w:rPr>
          <w:color w:val="000000"/>
          <w:sz w:val="24"/>
          <w:szCs w:val="24"/>
        </w:rPr>
        <w:t xml:space="preserve">581.  Amasis Aegypti rex legem promulgavit, ut omnes subditi quotannis</w:t>
      </w:r>
      <w:r>
        <w:rPr>
          <w:color w:val="000000"/>
          <w:sz w:val="24"/>
          <w:szCs w:val="24"/>
        </w:rPr>
        <w:br/>
        <w:t xml:space="preserve">     rationem redderent unde viverent.</w:t>
      </w:r>
    </w:p>
    <w:p>
      <w:pPr>
        <w:widowControl w:val="on"/>
        <w:pBdr/>
        <w:spacing w:before="240" w:after="240" w:line="240" w:lineRule="auto"/>
        <w:ind w:left="0" w:right="0"/>
        <w:jc w:val="left"/>
      </w:pPr>
      <w:r>
        <w:rPr>
          <w:color w:val="000000"/>
          <w:sz w:val="24"/>
          <w:szCs w:val="24"/>
        </w:rPr>
        <w:t xml:space="preserve">582.  Buscoldus discursu polit. cap. 2. “whereby they are supported, and do</w:t>
      </w:r>
      <w:r>
        <w:rPr>
          <w:color w:val="000000"/>
          <w:sz w:val="24"/>
          <w:szCs w:val="24"/>
        </w:rPr>
        <w:br/>
        <w:t xml:space="preserve">     not become vagrants by being less accustomed to labour.”</w:t>
      </w:r>
    </w:p>
    <w:p>
      <w:pPr>
        <w:widowControl w:val="on"/>
        <w:pBdr/>
        <w:spacing w:before="240" w:after="240" w:line="240" w:lineRule="auto"/>
        <w:ind w:left="0" w:right="0"/>
        <w:jc w:val="left"/>
      </w:pPr>
      <w:r>
        <w:rPr>
          <w:color w:val="000000"/>
          <w:sz w:val="24"/>
          <w:szCs w:val="24"/>
        </w:rPr>
        <w:t xml:space="preserve">583.  Lib. 1. de increm.  Urb. cap. 6.</w:t>
      </w:r>
    </w:p>
    <w:p>
      <w:pPr>
        <w:widowControl w:val="on"/>
        <w:pBdr/>
        <w:spacing w:before="240" w:after="240" w:line="240" w:lineRule="auto"/>
        <w:ind w:left="0" w:right="0"/>
        <w:jc w:val="left"/>
      </w:pPr>
      <w:r>
        <w:rPr>
          <w:color w:val="000000"/>
          <w:sz w:val="24"/>
          <w:szCs w:val="24"/>
        </w:rPr>
        <w:t xml:space="preserve">584.  Cap. 5. de increm. urb.  Quas flumen, lacus, aut mare alluit.</w:t>
      </w:r>
    </w:p>
    <w:p>
      <w:pPr>
        <w:widowControl w:val="on"/>
        <w:pBdr/>
        <w:spacing w:before="240" w:after="240" w:line="240" w:lineRule="auto"/>
        <w:ind w:left="0" w:right="0"/>
        <w:jc w:val="left"/>
      </w:pPr>
      <w:r>
        <w:rPr>
          <w:color w:val="000000"/>
          <w:sz w:val="24"/>
          <w:szCs w:val="24"/>
        </w:rPr>
        <w:t xml:space="preserve">585.  Incredibilem commoditatem, vectura mercium tres fluvii navigabiles,</w:t>
      </w:r>
      <w:r>
        <w:rPr>
          <w:color w:val="000000"/>
          <w:sz w:val="24"/>
          <w:szCs w:val="24"/>
        </w:rPr>
        <w:br/>
        <w:t xml:space="preserve">     &amp;c.  Boterus de Gallia.</w:t>
      </w:r>
    </w:p>
    <w:p>
      <w:pPr>
        <w:widowControl w:val="on"/>
        <w:pBdr/>
        <w:spacing w:before="240" w:after="240" w:line="240" w:lineRule="auto"/>
        <w:ind w:left="0" w:right="0"/>
        <w:jc w:val="left"/>
      </w:pPr>
      <w:r>
        <w:rPr>
          <w:color w:val="000000"/>
          <w:sz w:val="24"/>
          <w:szCs w:val="24"/>
        </w:rPr>
        <w:t xml:space="preserve">586.  Herodotus.</w:t>
      </w:r>
    </w:p>
    <w:p>
      <w:pPr>
        <w:widowControl w:val="on"/>
        <w:pBdr/>
        <w:spacing w:before="240" w:after="240" w:line="240" w:lineRule="auto"/>
        <w:ind w:left="0" w:right="0"/>
        <w:jc w:val="left"/>
      </w:pPr>
      <w:r>
        <w:rPr>
          <w:color w:val="000000"/>
          <w:sz w:val="24"/>
          <w:szCs w:val="24"/>
        </w:rPr>
        <w:t xml:space="preserve">587.  Ind.  Orient. cap. 2.  Rotam in medio flumine constituunt, cui ex</w:t>
      </w:r>
      <w:r>
        <w:rPr>
          <w:color w:val="000000"/>
          <w:sz w:val="24"/>
          <w:szCs w:val="24"/>
        </w:rPr>
        <w:br/>
        <w:t xml:space="preserve">     pellibus animalium consutos uteres appendunt, hi dum rota movetur,</w:t>
      </w:r>
      <w:r>
        <w:rPr>
          <w:color w:val="000000"/>
          <w:sz w:val="24"/>
          <w:szCs w:val="24"/>
        </w:rPr>
        <w:br/>
        <w:t xml:space="preserve">     aquam per canales, &amp;c.</w:t>
      </w:r>
    </w:p>
    <w:p>
      <w:pPr>
        <w:widowControl w:val="on"/>
        <w:pBdr/>
        <w:spacing w:before="240" w:after="240" w:line="240" w:lineRule="auto"/>
        <w:ind w:left="0" w:right="0"/>
        <w:jc w:val="left"/>
      </w:pPr>
      <w:r>
        <w:rPr>
          <w:color w:val="000000"/>
          <w:sz w:val="24"/>
          <w:szCs w:val="24"/>
        </w:rPr>
        <w:t xml:space="preserve">588.  Centum pedes lata fossa 30. alta.</w:t>
      </w:r>
    </w:p>
    <w:p>
      <w:pPr>
        <w:widowControl w:val="on"/>
        <w:pBdr/>
        <w:spacing w:before="240" w:after="240" w:line="240" w:lineRule="auto"/>
        <w:ind w:left="0" w:right="0"/>
        <w:jc w:val="left"/>
      </w:pPr>
      <w:r>
        <w:rPr>
          <w:color w:val="000000"/>
          <w:sz w:val="24"/>
          <w:szCs w:val="24"/>
        </w:rPr>
        <w:t xml:space="preserve">589.  Contrary to that of Archimedes, who holds the superficies of all</w:t>
      </w:r>
      <w:r>
        <w:rPr>
          <w:color w:val="000000"/>
          <w:sz w:val="24"/>
          <w:szCs w:val="24"/>
        </w:rPr>
        <w:br/>
        <w:t xml:space="preserve">     waters even.</w:t>
      </w:r>
    </w:p>
    <w:p>
      <w:pPr>
        <w:widowControl w:val="on"/>
        <w:pBdr/>
        <w:spacing w:before="240" w:after="240" w:line="240" w:lineRule="auto"/>
        <w:ind w:left="0" w:right="0"/>
        <w:jc w:val="left"/>
      </w:pPr>
      <w:r>
        <w:rPr>
          <w:color w:val="000000"/>
          <w:sz w:val="24"/>
          <w:szCs w:val="24"/>
        </w:rPr>
        <w:t xml:space="preserve">590.  Lib. 1. cap. 3.</w:t>
      </w:r>
    </w:p>
    <w:p>
      <w:pPr>
        <w:widowControl w:val="on"/>
        <w:pBdr/>
        <w:spacing w:before="240" w:after="240" w:line="240" w:lineRule="auto"/>
        <w:ind w:left="0" w:right="0"/>
        <w:jc w:val="left"/>
      </w:pPr>
      <w:r>
        <w:rPr>
          <w:color w:val="000000"/>
          <w:sz w:val="24"/>
          <w:szCs w:val="24"/>
        </w:rPr>
        <w:t xml:space="preserve">591.  Dion.  Pausanias, et Nic.  Gerbelius.  Munster.  Cosm.  Lib. 4. cap. 36.  Ut</w:t>
      </w:r>
      <w:r>
        <w:rPr>
          <w:color w:val="000000"/>
          <w:sz w:val="24"/>
          <w:szCs w:val="24"/>
        </w:rPr>
        <w:br/>
        <w:t xml:space="preserve">     brevior foret navigatio et minus periculosa.</w:t>
      </w:r>
    </w:p>
    <w:p>
      <w:pPr>
        <w:widowControl w:val="on"/>
        <w:pBdr/>
        <w:spacing w:before="240" w:after="240" w:line="240" w:lineRule="auto"/>
        <w:ind w:left="0" w:right="0"/>
        <w:jc w:val="left"/>
      </w:pPr>
      <w:r>
        <w:rPr>
          <w:color w:val="000000"/>
          <w:sz w:val="24"/>
          <w:szCs w:val="24"/>
        </w:rPr>
        <w:t xml:space="preserve">592.  Charles the great went about to make a channel from the Rhine to the</w:t>
      </w:r>
      <w:r>
        <w:rPr>
          <w:color w:val="000000"/>
          <w:sz w:val="24"/>
          <w:szCs w:val="24"/>
        </w:rPr>
        <w:br/>
        <w:t xml:space="preserve">     Danube.  Bil.  Pirkimerus descript.  Ger. the ruins are yet seen about</w:t>
      </w:r>
      <w:r>
        <w:rPr>
          <w:color w:val="000000"/>
          <w:sz w:val="24"/>
          <w:szCs w:val="24"/>
        </w:rPr>
        <w:br/>
        <w:t xml:space="preserve">     Wessenburg from Rednich to Altimul.  Ut navigabilia inter se Occidentis</w:t>
      </w:r>
      <w:r>
        <w:rPr>
          <w:color w:val="000000"/>
          <w:sz w:val="24"/>
          <w:szCs w:val="24"/>
        </w:rPr>
        <w:br/>
        <w:t xml:space="preserve">     et Septentrionis littora fierent.</w:t>
      </w:r>
    </w:p>
    <w:p>
      <w:pPr>
        <w:widowControl w:val="on"/>
        <w:pBdr/>
        <w:spacing w:before="240" w:after="240" w:line="240" w:lineRule="auto"/>
        <w:ind w:left="0" w:right="0"/>
        <w:jc w:val="left"/>
      </w:pPr>
      <w:r>
        <w:rPr>
          <w:color w:val="000000"/>
          <w:sz w:val="24"/>
          <w:szCs w:val="24"/>
        </w:rPr>
        <w:t xml:space="preserve">593.  Maginus Georgr.  Simlerus de rep.  Helvet. lib. 1. describit.</w:t>
      </w:r>
    </w:p>
    <w:p>
      <w:pPr>
        <w:widowControl w:val="on"/>
        <w:pBdr/>
        <w:spacing w:before="240" w:after="240" w:line="240" w:lineRule="auto"/>
        <w:ind w:left="0" w:right="0"/>
        <w:jc w:val="left"/>
      </w:pPr>
      <w:r>
        <w:rPr>
          <w:color w:val="000000"/>
          <w:sz w:val="24"/>
          <w:szCs w:val="24"/>
        </w:rPr>
        <w:t xml:space="preserve">594.  Camden in Lincolnshire, Fossedike.</w:t>
      </w:r>
    </w:p>
    <w:p>
      <w:pPr>
        <w:widowControl w:val="on"/>
        <w:pBdr/>
        <w:spacing w:before="240" w:after="240" w:line="240" w:lineRule="auto"/>
        <w:ind w:left="0" w:right="0"/>
        <w:jc w:val="left"/>
      </w:pPr>
      <w:r>
        <w:rPr>
          <w:color w:val="000000"/>
          <w:sz w:val="24"/>
          <w:szCs w:val="24"/>
        </w:rPr>
        <w:t xml:space="preserve">595.  Near St. Albans, “which must not now be whispered in the ear.”</w:t>
      </w:r>
    </w:p>
    <w:p>
      <w:pPr>
        <w:widowControl w:val="on"/>
        <w:pBdr/>
        <w:spacing w:before="240" w:after="240" w:line="240" w:lineRule="auto"/>
        <w:ind w:left="0" w:right="0"/>
        <w:jc w:val="left"/>
      </w:pPr>
      <w:r>
        <w:rPr>
          <w:color w:val="000000"/>
          <w:sz w:val="24"/>
          <w:szCs w:val="24"/>
        </w:rPr>
        <w:t xml:space="preserve">596.  Lilius Girald.  Nat. comes.</w:t>
      </w:r>
    </w:p>
    <w:p>
      <w:pPr>
        <w:widowControl w:val="on"/>
        <w:pBdr/>
        <w:spacing w:before="240" w:after="240" w:line="240" w:lineRule="auto"/>
        <w:ind w:left="0" w:right="0"/>
        <w:jc w:val="left"/>
      </w:pPr>
      <w:r>
        <w:rPr>
          <w:color w:val="000000"/>
          <w:sz w:val="24"/>
          <w:szCs w:val="24"/>
        </w:rPr>
        <w:t xml:space="preserve">597.  Apuleius, lib. 4.  Flor.  Lar. familiaris inter homines aetatis suae</w:t>
      </w:r>
      <w:r>
        <w:rPr>
          <w:color w:val="000000"/>
          <w:sz w:val="24"/>
          <w:szCs w:val="24"/>
        </w:rPr>
        <w:br/>
        <w:t xml:space="preserve">     cultus est, litium omnium et jurgiorum inter propinquos arbitrer et</w:t>
      </w:r>
      <w:r>
        <w:rPr>
          <w:color w:val="000000"/>
          <w:sz w:val="24"/>
          <w:szCs w:val="24"/>
        </w:rPr>
        <w:br/>
        <w:t xml:space="preserve">     disceptator.  Adversus iracundiam, invidiam, avaritiam, libidinem,</w:t>
      </w:r>
      <w:r>
        <w:rPr>
          <w:color w:val="000000"/>
          <w:sz w:val="24"/>
          <w:szCs w:val="24"/>
        </w:rPr>
        <w:br/>
        <w:t xml:space="preserve">     ceteraque animi humani vitia et monstra philosophus iste Hercules</w:t>
      </w:r>
      <w:r>
        <w:rPr>
          <w:color w:val="000000"/>
          <w:sz w:val="24"/>
          <w:szCs w:val="24"/>
        </w:rPr>
        <w:br/>
        <w:t xml:space="preserve">     fuit.  Pestes eas mentibus exegit omnes, &amp;c.</w:t>
      </w:r>
    </w:p>
    <w:p>
      <w:pPr>
        <w:widowControl w:val="on"/>
        <w:pBdr/>
        <w:spacing w:before="240" w:after="240" w:line="240" w:lineRule="auto"/>
        <w:ind w:left="0" w:right="0"/>
        <w:jc w:val="left"/>
      </w:pPr>
      <w:r>
        <w:rPr>
          <w:color w:val="000000"/>
          <w:sz w:val="24"/>
          <w:szCs w:val="24"/>
        </w:rPr>
        <w:t xml:space="preserve">598.  Votia navig.</w:t>
      </w:r>
    </w:p>
    <w:p>
      <w:pPr>
        <w:widowControl w:val="on"/>
        <w:pBdr/>
        <w:spacing w:before="240" w:after="240" w:line="240" w:lineRule="auto"/>
        <w:ind w:left="0" w:right="0"/>
        <w:jc w:val="left"/>
      </w:pPr>
      <w:r>
        <w:rPr>
          <w:color w:val="000000"/>
          <w:sz w:val="24"/>
          <w:szCs w:val="24"/>
        </w:rPr>
        <w:t xml:space="preserve">599.  Raggnalios, part 2, cap. 2, et part 3, c. 17.</w:t>
      </w:r>
    </w:p>
    <w:p>
      <w:pPr>
        <w:widowControl w:val="on"/>
        <w:pBdr/>
        <w:spacing w:before="240" w:after="240" w:line="240" w:lineRule="auto"/>
        <w:ind w:left="0" w:right="0"/>
        <w:jc w:val="left"/>
      </w:pPr>
      <w:r>
        <w:rPr>
          <w:color w:val="000000"/>
          <w:sz w:val="24"/>
          <w:szCs w:val="24"/>
        </w:rPr>
        <w:t xml:space="preserve">600.  Velent.  Andreae Apolog. manip. 604.</w:t>
      </w:r>
    </w:p>
    <w:p>
      <w:pPr>
        <w:widowControl w:val="on"/>
        <w:pBdr/>
        <w:spacing w:before="240" w:after="240" w:line="240" w:lineRule="auto"/>
        <w:ind w:left="0" w:right="0"/>
        <w:jc w:val="left"/>
      </w:pPr>
      <w:r>
        <w:rPr>
          <w:color w:val="000000"/>
          <w:sz w:val="24"/>
          <w:szCs w:val="24"/>
        </w:rPr>
        <w:t xml:space="preserve">601.  Qui sordidus est, sordescat adhuc.</w:t>
      </w:r>
    </w:p>
    <w:p>
      <w:pPr>
        <w:widowControl w:val="on"/>
        <w:pBdr/>
        <w:spacing w:before="240" w:after="240" w:line="240" w:lineRule="auto"/>
        <w:ind w:left="0" w:right="0"/>
        <w:jc w:val="left"/>
      </w:pPr>
      <w:r>
        <w:rPr>
          <w:color w:val="000000"/>
          <w:sz w:val="24"/>
          <w:szCs w:val="24"/>
        </w:rPr>
        <w:t xml:space="preserve">602.  Hor.</w:t>
      </w:r>
    </w:p>
    <w:p>
      <w:pPr>
        <w:widowControl w:val="on"/>
        <w:pBdr/>
        <w:spacing w:before="240" w:after="240" w:line="240" w:lineRule="auto"/>
        <w:ind w:left="0" w:right="0"/>
        <w:jc w:val="left"/>
      </w:pPr>
      <w:r>
        <w:rPr>
          <w:color w:val="000000"/>
          <w:sz w:val="24"/>
          <w:szCs w:val="24"/>
        </w:rPr>
        <w:t xml:space="preserve">603.  Ferdinando Quir. 1612.</w:t>
      </w:r>
    </w:p>
    <w:p>
      <w:pPr>
        <w:widowControl w:val="on"/>
        <w:pBdr/>
        <w:spacing w:before="240" w:after="240" w:line="240" w:lineRule="auto"/>
        <w:ind w:left="0" w:right="0"/>
        <w:jc w:val="left"/>
      </w:pPr>
      <w:r>
        <w:rPr>
          <w:color w:val="000000"/>
          <w:sz w:val="24"/>
          <w:szCs w:val="24"/>
        </w:rPr>
        <w:t xml:space="preserve">604.  Vide Acosta et Laiet.</w:t>
      </w:r>
    </w:p>
    <w:p>
      <w:pPr>
        <w:widowControl w:val="on"/>
        <w:pBdr/>
        <w:spacing w:before="240" w:after="240" w:line="240" w:lineRule="auto"/>
        <w:ind w:left="0" w:right="0"/>
        <w:jc w:val="left"/>
      </w:pPr>
      <w:r>
        <w:rPr>
          <w:color w:val="000000"/>
          <w:sz w:val="24"/>
          <w:szCs w:val="24"/>
        </w:rPr>
        <w:t xml:space="preserve">605.  Vide patritium, lib. 8. tit. 10. de Instit.  Reipub.</w:t>
      </w:r>
    </w:p>
    <w:p>
      <w:pPr>
        <w:widowControl w:val="on"/>
        <w:pBdr/>
        <w:spacing w:before="240" w:after="240" w:line="240" w:lineRule="auto"/>
        <w:ind w:left="0" w:right="0"/>
        <w:jc w:val="left"/>
      </w:pPr>
      <w:r>
        <w:rPr>
          <w:color w:val="000000"/>
          <w:sz w:val="24"/>
          <w:szCs w:val="24"/>
        </w:rPr>
        <w:t xml:space="preserve">606.  Sic Olim Hippodamus Milesius Aris. polit. cap. 11. et Vitruvius l. 1.</w:t>
      </w:r>
      <w:r>
        <w:rPr>
          <w:color w:val="000000"/>
          <w:sz w:val="24"/>
          <w:szCs w:val="24"/>
        </w:rPr>
        <w:br/>
        <w:t xml:space="preserve">     c. ult.</w:t>
      </w:r>
    </w:p>
    <w:p>
      <w:pPr>
        <w:widowControl w:val="on"/>
        <w:pBdr/>
        <w:spacing w:before="240" w:after="240" w:line="240" w:lineRule="auto"/>
        <w:ind w:left="0" w:right="0"/>
        <w:jc w:val="left"/>
      </w:pPr>
      <w:r>
        <w:rPr>
          <w:color w:val="000000"/>
          <w:sz w:val="24"/>
          <w:szCs w:val="24"/>
        </w:rPr>
        <w:t xml:space="preserve">607.  With walls of earth, &amp;c.</w:t>
      </w:r>
    </w:p>
    <w:p>
      <w:pPr>
        <w:keepNext w:val="on"/>
        <w:pageBreakBefore w:val="on"/>
        <w:widowControl w:val="on"/>
        <w:pBdr/>
        <w:spacing w:before="0" w:after="322" w:line="240" w:lineRule="auto"/>
        <w:ind w:left="0" w:right="0"/>
        <w:jc w:val="left"/>
        <w:outlineLvl w:val="0"/>
      </w:pPr>
      <w:r>
        <w:rPr>
          <w:b/>
          <w:color w:val="000000"/>
          <w:sz w:val="48"/>
          <w:szCs w:val="48"/>
        </w:rPr>
        <w:t xml:space="preserve">Page 965</w:t>
      </w:r>
    </w:p>
    <w:p>
      <w:pPr>
        <w:widowControl w:val="on"/>
        <w:pBdr/>
        <w:spacing w:before="240" w:after="240" w:line="240" w:lineRule="auto"/>
        <w:ind w:left="0" w:right="0"/>
        <w:jc w:val="left"/>
      </w:pPr>
      <w:r>
        <w:rPr>
          <w:color w:val="000000"/>
          <w:sz w:val="24"/>
          <w:szCs w:val="24"/>
        </w:rPr>
        <w:t xml:space="preserve">608.  De his Plin. epist. 42. lib. 2. et Tacit.  Annal. 13. lib.</w:t>
      </w:r>
    </w:p>
    <w:p>
      <w:pPr>
        <w:widowControl w:val="on"/>
        <w:pBdr/>
        <w:spacing w:before="240" w:after="240" w:line="240" w:lineRule="auto"/>
        <w:ind w:left="0" w:right="0"/>
        <w:jc w:val="left"/>
      </w:pPr>
      <w:r>
        <w:rPr>
          <w:color w:val="000000"/>
          <w:sz w:val="24"/>
          <w:szCs w:val="24"/>
        </w:rPr>
        <w:t xml:space="preserve">609.  Vide Brisonium de regno Perse lib. 3. de his et Vegetium, lib. 2. cap. 3. de Annona.</w:t>
      </w:r>
    </w:p>
    <w:p>
      <w:pPr>
        <w:widowControl w:val="on"/>
        <w:pBdr/>
        <w:spacing w:before="240" w:after="240" w:line="240" w:lineRule="auto"/>
        <w:ind w:left="0" w:right="0"/>
        <w:jc w:val="left"/>
      </w:pPr>
      <w:r>
        <w:rPr>
          <w:color w:val="000000"/>
          <w:sz w:val="24"/>
          <w:szCs w:val="24"/>
        </w:rPr>
        <w:t xml:space="preserve">610.  Not to make gold, but for matters of physic.</w:t>
      </w:r>
    </w:p>
    <w:p>
      <w:pPr>
        <w:widowControl w:val="on"/>
        <w:pBdr/>
        <w:spacing w:before="240" w:after="240" w:line="240" w:lineRule="auto"/>
        <w:ind w:left="0" w:right="0"/>
        <w:jc w:val="left"/>
      </w:pPr>
      <w:r>
        <w:rPr>
          <w:color w:val="000000"/>
          <w:sz w:val="24"/>
          <w:szCs w:val="24"/>
        </w:rPr>
        <w:t xml:space="preserve">611.  Bresonius Josephus, lib. 21. antiquit.  Jud. cap. 6.  Herod. lib. 3.</w:t>
      </w:r>
    </w:p>
    <w:p>
      <w:pPr>
        <w:widowControl w:val="on"/>
        <w:pBdr/>
        <w:spacing w:before="240" w:after="240" w:line="240" w:lineRule="auto"/>
        <w:ind w:left="0" w:right="0"/>
        <w:jc w:val="left"/>
      </w:pPr>
      <w:r>
        <w:rPr>
          <w:color w:val="000000"/>
          <w:sz w:val="24"/>
          <w:szCs w:val="24"/>
        </w:rPr>
        <w:t xml:space="preserve">612.  So Lod.  Vives thinks best, Comineus, and others.</w:t>
      </w:r>
    </w:p>
    <w:p>
      <w:pPr>
        <w:widowControl w:val="on"/>
        <w:pBdr/>
        <w:spacing w:before="240" w:after="240" w:line="240" w:lineRule="auto"/>
        <w:ind w:left="0" w:right="0"/>
        <w:jc w:val="left"/>
      </w:pPr>
      <w:r>
        <w:rPr>
          <w:color w:val="000000"/>
          <w:sz w:val="24"/>
          <w:szCs w:val="24"/>
        </w:rPr>
        <w:t xml:space="preserve">613.  Plato 3. de leg.  Aediles creari vult, qui fora, fontes, vias, portus,</w:t>
      </w:r>
      <w:r>
        <w:rPr>
          <w:color w:val="000000"/>
          <w:sz w:val="24"/>
          <w:szCs w:val="24"/>
        </w:rPr>
        <w:br/>
        <w:t xml:space="preserve">     plateas, et id genus alia procurent.  Vide Isaacum Pontanum de civ. </w:t>
      </w:r>
      <w:r>
        <w:rPr>
          <w:color w:val="000000"/>
          <w:sz w:val="24"/>
          <w:szCs w:val="24"/>
        </w:rPr>
        <w:br/>
        <w:t xml:space="preserve">     Amstel. haec omnia, &amp;c.  Gotardum et alios.</w:t>
      </w:r>
    </w:p>
    <w:p>
      <w:pPr>
        <w:widowControl w:val="on"/>
        <w:pBdr/>
        <w:spacing w:before="240" w:after="240" w:line="240" w:lineRule="auto"/>
        <w:ind w:left="0" w:right="0"/>
        <w:jc w:val="left"/>
      </w:pPr>
      <w:r>
        <w:rPr>
          <w:color w:val="000000"/>
          <w:sz w:val="24"/>
          <w:szCs w:val="24"/>
        </w:rPr>
        <w:t xml:space="preserve">614.  De Increm. urb. cap. 13.  Ingenue fateor me non intelligere cur</w:t>
      </w:r>
      <w:r>
        <w:rPr>
          <w:color w:val="000000"/>
          <w:sz w:val="24"/>
          <w:szCs w:val="24"/>
        </w:rPr>
        <w:br/>
        <w:t xml:space="preserve">     ignobilius sit urbes bene munitas colere nunc quam olim, aut casae</w:t>
      </w:r>
      <w:r>
        <w:rPr>
          <w:color w:val="000000"/>
          <w:sz w:val="24"/>
          <w:szCs w:val="24"/>
        </w:rPr>
        <w:br/>
        <w:t xml:space="preserve">     rusticae praesse quam urbi.  Idem Urbertus Foliot, de Neapoli.</w:t>
      </w:r>
    </w:p>
    <w:p>
      <w:pPr>
        <w:widowControl w:val="on"/>
        <w:pBdr/>
        <w:spacing w:before="240" w:after="240" w:line="240" w:lineRule="auto"/>
        <w:ind w:left="0" w:right="0"/>
        <w:jc w:val="left"/>
      </w:pPr>
      <w:r>
        <w:rPr>
          <w:color w:val="000000"/>
          <w:sz w:val="24"/>
          <w:szCs w:val="24"/>
        </w:rPr>
        <w:t xml:space="preserve">615.  Ne tantillum quidem soli incultum relinquitur, ut verum sit ne</w:t>
      </w:r>
      <w:r>
        <w:rPr>
          <w:color w:val="000000"/>
          <w:sz w:val="24"/>
          <w:szCs w:val="24"/>
        </w:rPr>
        <w:br/>
        <w:t xml:space="preserve">     pollicem quidem agri in his regionibus sterilem aut infoecundum</w:t>
      </w:r>
      <w:r>
        <w:rPr>
          <w:color w:val="000000"/>
          <w:sz w:val="24"/>
          <w:szCs w:val="24"/>
        </w:rPr>
        <w:br/>
        <w:t xml:space="preserve">     reperiri.  Marcus Hemingias Augustanus de regno Chinae, l. 1. c. 3.</w:t>
      </w:r>
    </w:p>
    <w:p>
      <w:pPr>
        <w:widowControl w:val="on"/>
        <w:pBdr/>
        <w:spacing w:before="240" w:after="240" w:line="240" w:lineRule="auto"/>
        <w:ind w:left="0" w:right="0"/>
        <w:jc w:val="left"/>
      </w:pPr>
      <w:r>
        <w:rPr>
          <w:color w:val="000000"/>
          <w:sz w:val="24"/>
          <w:szCs w:val="24"/>
        </w:rPr>
        <w:t xml:space="preserve">616.  M. Carew, in his survey of Cornwall, saith that before that country</w:t>
      </w:r>
      <w:r>
        <w:rPr>
          <w:color w:val="000000"/>
          <w:sz w:val="24"/>
          <w:szCs w:val="24"/>
        </w:rPr>
        <w:br/>
        <w:t xml:space="preserve">     was enclosed, the husbandmen drank water, did eat little or no bread,</w:t>
      </w:r>
      <w:r>
        <w:rPr>
          <w:color w:val="000000"/>
          <w:sz w:val="24"/>
          <w:szCs w:val="24"/>
        </w:rPr>
        <w:br/>
        <w:t xml:space="preserve">     fol. 66, lib. 1. their apparel was coarse, they went bare legged,</w:t>
      </w:r>
      <w:r>
        <w:rPr>
          <w:color w:val="000000"/>
          <w:sz w:val="24"/>
          <w:szCs w:val="24"/>
        </w:rPr>
        <w:br/>
        <w:t xml:space="preserve">     their dwelling was correspondent; but since enclosure, they live</w:t>
      </w:r>
      <w:r>
        <w:rPr>
          <w:color w:val="000000"/>
          <w:sz w:val="24"/>
          <w:szCs w:val="24"/>
        </w:rPr>
        <w:br/>
        <w:t xml:space="preserve">     decently, and have money to spend (fol. 23); when their fields were</w:t>
      </w:r>
      <w:r>
        <w:rPr>
          <w:color w:val="000000"/>
          <w:sz w:val="24"/>
          <w:szCs w:val="24"/>
        </w:rPr>
        <w:br/>
        <w:t xml:space="preserve">     common, their wool was coarse, Cornish hair; but since enclosure, it</w:t>
      </w:r>
      <w:r>
        <w:rPr>
          <w:color w:val="000000"/>
          <w:sz w:val="24"/>
          <w:szCs w:val="24"/>
        </w:rPr>
        <w:br/>
        <w:t xml:space="preserve">     is almost as good as Cotswol, and their soil much mended.  Tusser. cap.</w:t>
      </w:r>
      <w:r>
        <w:rPr>
          <w:color w:val="000000"/>
          <w:sz w:val="24"/>
          <w:szCs w:val="24"/>
        </w:rPr>
        <w:br/>
        <w:t xml:space="preserve">     52 of his husbandry, is of his opinion, one acre enclosed, is worth</w:t>
      </w:r>
      <w:r>
        <w:rPr>
          <w:color w:val="000000"/>
          <w:sz w:val="24"/>
          <w:szCs w:val="24"/>
        </w:rPr>
        <w:br/>
        <w:t xml:space="preserve">     three common.  The country enclosed I praise; the other delighteth not</w:t>
      </w:r>
      <w:r>
        <w:rPr>
          <w:color w:val="000000"/>
          <w:sz w:val="24"/>
          <w:szCs w:val="24"/>
        </w:rPr>
        <w:br/>
        <w:t xml:space="preserve">     me, for nothing of wealth it doth raise, &amp;c.</w:t>
      </w:r>
    </w:p>
    <w:p>
      <w:pPr>
        <w:widowControl w:val="on"/>
        <w:pBdr/>
        <w:spacing w:before="240" w:after="240" w:line="240" w:lineRule="auto"/>
        <w:ind w:left="0" w:right="0"/>
        <w:jc w:val="left"/>
      </w:pPr>
      <w:r>
        <w:rPr>
          <w:color w:val="000000"/>
          <w:sz w:val="24"/>
          <w:szCs w:val="24"/>
        </w:rPr>
        <w:t xml:space="preserve">617.  Incredibilis navigiorum copia, nihilo pauciores in aquis, quam in</w:t>
      </w:r>
      <w:r>
        <w:rPr>
          <w:color w:val="000000"/>
          <w:sz w:val="24"/>
          <w:szCs w:val="24"/>
        </w:rPr>
        <w:br/>
        <w:t xml:space="preserve">     continenti commorantur.  M. Ricceus expedit. in Sinas, l. 1. c. 3.</w:t>
      </w:r>
    </w:p>
    <w:p>
      <w:pPr>
        <w:widowControl w:val="on"/>
        <w:pBdr/>
        <w:spacing w:before="240" w:after="240" w:line="240" w:lineRule="auto"/>
        <w:ind w:left="0" w:right="0"/>
        <w:jc w:val="left"/>
      </w:pPr>
      <w:r>
        <w:rPr>
          <w:color w:val="000000"/>
          <w:sz w:val="24"/>
          <w:szCs w:val="24"/>
        </w:rPr>
        <w:t xml:space="preserve">618.  To this purpose, Arist. polit. 2. c. 6. allows a third part of their</w:t>
      </w:r>
      <w:r>
        <w:rPr>
          <w:color w:val="000000"/>
          <w:sz w:val="24"/>
          <w:szCs w:val="24"/>
        </w:rPr>
        <w:br/>
        <w:t xml:space="preserve">     revenues, Hippodamus half.</w:t>
      </w:r>
    </w:p>
    <w:p>
      <w:pPr>
        <w:widowControl w:val="on"/>
        <w:pBdr/>
        <w:spacing w:before="240" w:after="240" w:line="240" w:lineRule="auto"/>
        <w:ind w:left="0" w:right="0"/>
        <w:jc w:val="left"/>
      </w:pPr>
      <w:r>
        <w:rPr>
          <w:color w:val="000000"/>
          <w:sz w:val="24"/>
          <w:szCs w:val="24"/>
        </w:rPr>
        <w:t xml:space="preserve">619.  Ita lex Agraria olim Romae.</w:t>
      </w:r>
    </w:p>
    <w:p>
      <w:pPr>
        <w:widowControl w:val="on"/>
        <w:pBdr/>
        <w:spacing w:before="240" w:after="240" w:line="240" w:lineRule="auto"/>
        <w:ind w:left="0" w:right="0"/>
        <w:jc w:val="left"/>
      </w:pPr>
      <w:r>
        <w:rPr>
          <w:color w:val="000000"/>
          <w:sz w:val="24"/>
          <w:szCs w:val="24"/>
        </w:rPr>
        <w:t xml:space="preserve">620.  Hic segetes, illic veniunt felicius uvae, Arborei faetus alibi, atque</w:t>
      </w:r>
      <w:r>
        <w:rPr>
          <w:color w:val="000000"/>
          <w:sz w:val="24"/>
          <w:szCs w:val="24"/>
        </w:rPr>
        <w:br/>
        <w:t xml:space="preserve">     injussa virescunt Graminia.  Virg. 1.  Georg.</w:t>
      </w:r>
    </w:p>
    <w:p>
      <w:pPr>
        <w:widowControl w:val="on"/>
        <w:pBdr/>
        <w:spacing w:before="240" w:after="240" w:line="240" w:lineRule="auto"/>
        <w:ind w:left="0" w:right="0"/>
        <w:jc w:val="left"/>
      </w:pPr>
      <w:r>
        <w:rPr>
          <w:color w:val="000000"/>
          <w:sz w:val="24"/>
          <w:szCs w:val="24"/>
        </w:rPr>
        <w:t xml:space="preserve">621.  Lucanus, l. 6.</w:t>
      </w:r>
    </w:p>
    <w:p>
      <w:pPr>
        <w:widowControl w:val="on"/>
        <w:pBdr/>
        <w:spacing w:before="240" w:after="240" w:line="240" w:lineRule="auto"/>
        <w:ind w:left="0" w:right="0"/>
        <w:jc w:val="left"/>
      </w:pPr>
      <w:r>
        <w:rPr>
          <w:color w:val="000000"/>
          <w:sz w:val="24"/>
          <w:szCs w:val="24"/>
        </w:rPr>
        <w:t xml:space="preserve">622.  Virg.</w:t>
      </w:r>
    </w:p>
    <w:p>
      <w:pPr>
        <w:widowControl w:val="on"/>
        <w:pBdr/>
        <w:spacing w:before="240" w:after="240" w:line="240" w:lineRule="auto"/>
        <w:ind w:left="0" w:right="0"/>
        <w:jc w:val="left"/>
      </w:pPr>
      <w:r>
        <w:rPr>
          <w:color w:val="000000"/>
          <w:sz w:val="24"/>
          <w:szCs w:val="24"/>
        </w:rPr>
        <w:t xml:space="preserve">623.  Joh.  Valent.  Andreas, Lord Verulam.</w:t>
      </w:r>
    </w:p>
    <w:p>
      <w:pPr>
        <w:widowControl w:val="on"/>
        <w:pBdr/>
        <w:spacing w:before="240" w:after="240" w:line="240" w:lineRule="auto"/>
        <w:ind w:left="0" w:right="0"/>
        <w:jc w:val="left"/>
      </w:pPr>
      <w:r>
        <w:rPr>
          <w:color w:val="000000"/>
          <w:sz w:val="24"/>
          <w:szCs w:val="24"/>
        </w:rPr>
        <w:t xml:space="preserve">624.  So is it in the kingdom of Naples and France.</w:t>
      </w:r>
    </w:p>
    <w:p>
      <w:pPr>
        <w:widowControl w:val="on"/>
        <w:pBdr/>
        <w:spacing w:before="240" w:after="240" w:line="240" w:lineRule="auto"/>
        <w:ind w:left="0" w:right="0"/>
        <w:jc w:val="left"/>
      </w:pPr>
      <w:r>
        <w:rPr>
          <w:color w:val="000000"/>
          <w:sz w:val="24"/>
          <w:szCs w:val="24"/>
        </w:rPr>
        <w:t xml:space="preserve">625.  See Contarenus and Osorius de rebus gestis Emanuelis.</w:t>
      </w:r>
    </w:p>
    <w:p>
      <w:pPr>
        <w:widowControl w:val="on"/>
        <w:pBdr/>
        <w:spacing w:before="240" w:after="240" w:line="240" w:lineRule="auto"/>
        <w:ind w:left="0" w:right="0"/>
        <w:jc w:val="left"/>
      </w:pPr>
      <w:r>
        <w:rPr>
          <w:color w:val="000000"/>
          <w:sz w:val="24"/>
          <w:szCs w:val="24"/>
        </w:rPr>
        <w:t xml:space="preserve">626.  Claudian l. 7.  “Liberty never is more gratifying than under a pious</w:t>
      </w:r>
      <w:r>
        <w:rPr>
          <w:color w:val="000000"/>
          <w:sz w:val="24"/>
          <w:szCs w:val="24"/>
        </w:rPr>
        <w:br/>
        <w:t xml:space="preserve">     king.”</w:t>
      </w:r>
    </w:p>
    <w:p>
      <w:pPr>
        <w:widowControl w:val="on"/>
        <w:pBdr/>
        <w:spacing w:before="240" w:after="240" w:line="240" w:lineRule="auto"/>
        <w:ind w:left="0" w:right="0"/>
        <w:jc w:val="left"/>
      </w:pPr>
      <w:r>
        <w:rPr>
          <w:color w:val="000000"/>
          <w:sz w:val="24"/>
          <w:szCs w:val="24"/>
        </w:rPr>
        <w:t xml:space="preserve">627.  Herodotus Erato lib. 6.  Cum Aegyptiis Lacedemonii in hoc congruunt,</w:t>
      </w:r>
      <w:r>
        <w:rPr>
          <w:color w:val="000000"/>
          <w:sz w:val="24"/>
          <w:szCs w:val="24"/>
        </w:rPr>
        <w:br/>
        <w:t xml:space="preserve">     quod eorum praecones, tibicines, coqui, et reliqui artifices, in</w:t>
      </w:r>
      <w:r>
        <w:rPr>
          <w:color w:val="000000"/>
          <w:sz w:val="24"/>
          <w:szCs w:val="24"/>
        </w:rPr>
        <w:br/>
        <w:t xml:space="preserve">     paterno artificio succedunt, et coquus a coquo gignitur, et paterno</w:t>
      </w:r>
      <w:r>
        <w:rPr>
          <w:color w:val="000000"/>
          <w:sz w:val="24"/>
          <w:szCs w:val="24"/>
        </w:rPr>
        <w:br/>
        <w:t xml:space="preserve">     opere perseverat.  Idem Marcus polus de Quinzay.  Idem Osorius de</w:t>
      </w:r>
      <w:r>
        <w:rPr>
          <w:color w:val="000000"/>
          <w:sz w:val="24"/>
          <w:szCs w:val="24"/>
        </w:rPr>
        <w:br/>
        <w:t xml:space="preserve">     Emanuele rege Lusitano.  Riccius de Sinia.</w:t>
      </w:r>
    </w:p>
    <w:p>
      <w:pPr>
        <w:keepNext w:val="on"/>
        <w:pageBreakBefore w:val="on"/>
        <w:widowControl w:val="on"/>
        <w:pBdr/>
        <w:spacing w:before="0" w:after="322" w:line="240" w:lineRule="auto"/>
        <w:ind w:left="0" w:right="0"/>
        <w:jc w:val="left"/>
        <w:outlineLvl w:val="0"/>
      </w:pPr>
      <w:r>
        <w:rPr>
          <w:b/>
          <w:color w:val="000000"/>
          <w:sz w:val="48"/>
          <w:szCs w:val="48"/>
        </w:rPr>
        <w:t xml:space="preserve">Page 966</w:t>
      </w:r>
    </w:p>
    <w:p>
      <w:pPr>
        <w:widowControl w:val="on"/>
        <w:pBdr/>
        <w:spacing w:before="240" w:after="240" w:line="240" w:lineRule="auto"/>
        <w:ind w:left="0" w:right="0"/>
        <w:jc w:val="left"/>
      </w:pPr>
      <w:r>
        <w:rPr>
          <w:color w:val="000000"/>
          <w:sz w:val="24"/>
          <w:szCs w:val="24"/>
        </w:rPr>
        <w:t xml:space="preserve">628.  Hippol. a collibus de increm. urb. c. 20.  Plato idem 7. de legibus,</w:t>
      </w:r>
      <w:r>
        <w:rPr>
          <w:color w:val="000000"/>
          <w:sz w:val="24"/>
          <w:szCs w:val="24"/>
        </w:rPr>
        <w:br/>
        <w:t xml:space="preserve">     quae ad vitam necessaria, et quibus carere non possumus, nullum</w:t>
      </w:r>
      <w:r>
        <w:rPr>
          <w:color w:val="000000"/>
          <w:sz w:val="24"/>
          <w:szCs w:val="24"/>
        </w:rPr>
        <w:br/>
        <w:t xml:space="preserve">     dependi vectigal, &amp;c.</w:t>
      </w:r>
    </w:p>
    <w:p>
      <w:pPr>
        <w:widowControl w:val="on"/>
        <w:pBdr/>
        <w:spacing w:before="240" w:after="240" w:line="240" w:lineRule="auto"/>
        <w:ind w:left="0" w:right="0"/>
        <w:jc w:val="left"/>
      </w:pPr>
      <w:r>
        <w:rPr>
          <w:color w:val="000000"/>
          <w:sz w:val="24"/>
          <w:szCs w:val="24"/>
        </w:rPr>
        <w:t xml:space="preserve">629.  Plato 12. de legibus, 40. annos natos vult, ut si quid memorabile</w:t>
      </w:r>
      <w:r>
        <w:rPr>
          <w:color w:val="000000"/>
          <w:sz w:val="24"/>
          <w:szCs w:val="24"/>
        </w:rPr>
        <w:br/>
        <w:t xml:space="preserve">     viderent apud exteros, hoc ipsum in rempub. recipiatur.</w:t>
      </w:r>
    </w:p>
    <w:p>
      <w:pPr>
        <w:widowControl w:val="on"/>
        <w:pBdr/>
        <w:spacing w:before="240" w:after="240" w:line="240" w:lineRule="auto"/>
        <w:ind w:left="0" w:right="0"/>
        <w:jc w:val="left"/>
      </w:pPr>
      <w:r>
        <w:rPr>
          <w:color w:val="000000"/>
          <w:sz w:val="24"/>
          <w:szCs w:val="24"/>
        </w:rPr>
        <w:t xml:space="preserve">630.  Simlerus in Helvetia.</w:t>
      </w:r>
    </w:p>
    <w:p>
      <w:pPr>
        <w:widowControl w:val="on"/>
        <w:pBdr/>
        <w:spacing w:before="240" w:after="240" w:line="240" w:lineRule="auto"/>
        <w:ind w:left="0" w:right="0"/>
        <w:jc w:val="left"/>
      </w:pPr>
      <w:r>
        <w:rPr>
          <w:color w:val="000000"/>
          <w:sz w:val="24"/>
          <w:szCs w:val="24"/>
        </w:rPr>
        <w:t xml:space="preserve">631.  Utopienses causidicos excludant, qui causas callide et vafre tractent</w:t>
      </w:r>
      <w:r>
        <w:rPr>
          <w:color w:val="000000"/>
          <w:sz w:val="24"/>
          <w:szCs w:val="24"/>
        </w:rPr>
        <w:br/>
        <w:t xml:space="preserve">     et disputent.  Iniquissimum censens hominem ullis obligari legibus,</w:t>
      </w:r>
      <w:r>
        <w:rPr>
          <w:color w:val="000000"/>
          <w:sz w:val="24"/>
          <w:szCs w:val="24"/>
        </w:rPr>
        <w:br/>
        <w:t xml:space="preserve">     quae aut numerosioret sunt, quam ut perlegi queant, aut obscuriores</w:t>
      </w:r>
      <w:r>
        <w:rPr>
          <w:color w:val="000000"/>
          <w:sz w:val="24"/>
          <w:szCs w:val="24"/>
        </w:rPr>
        <w:br/>
        <w:t xml:space="preserve">     quam ut a quovis possint intelligi.  Volunt ut suam quisque causam</w:t>
      </w:r>
      <w:r>
        <w:rPr>
          <w:color w:val="000000"/>
          <w:sz w:val="24"/>
          <w:szCs w:val="24"/>
        </w:rPr>
        <w:br/>
        <w:t xml:space="preserve">     agat, eamque referat Judici quam narraturus fuerat patrono, sic minus</w:t>
      </w:r>
      <w:r>
        <w:rPr>
          <w:color w:val="000000"/>
          <w:sz w:val="24"/>
          <w:szCs w:val="24"/>
        </w:rPr>
        <w:br/>
        <w:t xml:space="preserve">     erit ambagum, et veritas facilius elicietur.  Mor.  Utop. l. 2.</w:t>
      </w:r>
    </w:p>
    <w:p>
      <w:pPr>
        <w:widowControl w:val="on"/>
        <w:pBdr/>
        <w:spacing w:before="240" w:after="240" w:line="240" w:lineRule="auto"/>
        <w:ind w:left="0" w:right="0"/>
        <w:jc w:val="left"/>
      </w:pPr>
      <w:r>
        <w:rPr>
          <w:color w:val="000000"/>
          <w:sz w:val="24"/>
          <w:szCs w:val="24"/>
        </w:rPr>
        <w:t xml:space="preserve">632.  Medici ex publico victum sumunt.  Boter. l. 1. c. 5. de Aegyptiis.</w:t>
      </w:r>
    </w:p>
    <w:p>
      <w:pPr>
        <w:widowControl w:val="on"/>
        <w:pBdr/>
        <w:spacing w:before="240" w:after="240" w:line="240" w:lineRule="auto"/>
        <w:ind w:left="0" w:right="0"/>
        <w:jc w:val="left"/>
      </w:pPr>
      <w:r>
        <w:rPr>
          <w:color w:val="000000"/>
          <w:sz w:val="24"/>
          <w:szCs w:val="24"/>
        </w:rPr>
        <w:t xml:space="preserve">633.  De his lege Patrit. l. 3. tit. 8. de reip.  Instit.</w:t>
      </w:r>
    </w:p>
    <w:p>
      <w:pPr>
        <w:widowControl w:val="on"/>
        <w:pBdr/>
        <w:spacing w:before="240" w:after="240" w:line="240" w:lineRule="auto"/>
        <w:ind w:left="0" w:right="0"/>
        <w:jc w:val="left"/>
      </w:pPr>
      <w:r>
        <w:rPr>
          <w:color w:val="000000"/>
          <w:sz w:val="24"/>
          <w:szCs w:val="24"/>
        </w:rPr>
        <w:t xml:space="preserve">634.  Nihil a clientibus patroni accipiant, priusquam lis finita est.  Barel. </w:t>
      </w:r>
      <w:r>
        <w:rPr>
          <w:color w:val="000000"/>
          <w:sz w:val="24"/>
          <w:szCs w:val="24"/>
        </w:rPr>
        <w:br/>
        <w:t xml:space="preserve">     Argen. lib. 3.</w:t>
      </w:r>
    </w:p>
    <w:p>
      <w:pPr>
        <w:widowControl w:val="on"/>
        <w:pBdr/>
        <w:spacing w:before="240" w:after="240" w:line="240" w:lineRule="auto"/>
        <w:ind w:left="0" w:right="0"/>
        <w:jc w:val="left"/>
      </w:pPr>
      <w:r>
        <w:rPr>
          <w:color w:val="000000"/>
          <w:sz w:val="24"/>
          <w:szCs w:val="24"/>
        </w:rPr>
        <w:t xml:space="preserve">635.  It is so in most free cities in Germany.</w:t>
      </w:r>
    </w:p>
    <w:p>
      <w:pPr>
        <w:widowControl w:val="on"/>
        <w:pBdr/>
        <w:spacing w:before="240" w:after="240" w:line="240" w:lineRule="auto"/>
        <w:ind w:left="0" w:right="0"/>
        <w:jc w:val="left"/>
      </w:pPr>
      <w:r>
        <w:rPr>
          <w:color w:val="000000"/>
          <w:sz w:val="24"/>
          <w:szCs w:val="24"/>
        </w:rPr>
        <w:t xml:space="preserve">636.  Mat.  Riccius exped. in Sinas, l. 1. c. 5. de examinatione electionum</w:t>
      </w:r>
      <w:r>
        <w:rPr>
          <w:color w:val="000000"/>
          <w:sz w:val="24"/>
          <w:szCs w:val="24"/>
        </w:rPr>
        <w:br/>
        <w:t xml:space="preserve">     copiose agit, &amp;c.</w:t>
      </w:r>
    </w:p>
    <w:p>
      <w:pPr>
        <w:widowControl w:val="on"/>
        <w:pBdr/>
        <w:spacing w:before="240" w:after="240" w:line="240" w:lineRule="auto"/>
        <w:ind w:left="0" w:right="0"/>
        <w:jc w:val="left"/>
      </w:pPr>
      <w:r>
        <w:rPr>
          <w:color w:val="000000"/>
          <w:sz w:val="24"/>
          <w:szCs w:val="24"/>
        </w:rPr>
        <w:t xml:space="preserve">637.  Contar. de repub.  Venet. l. 1.</w:t>
      </w:r>
    </w:p>
    <w:p>
      <w:pPr>
        <w:widowControl w:val="on"/>
        <w:pBdr/>
        <w:spacing w:before="240" w:after="240" w:line="240" w:lineRule="auto"/>
        <w:ind w:left="0" w:right="0"/>
        <w:jc w:val="left"/>
      </w:pPr>
      <w:r>
        <w:rPr>
          <w:color w:val="000000"/>
          <w:sz w:val="24"/>
          <w:szCs w:val="24"/>
        </w:rPr>
        <w:t xml:space="preserve">638.  Osor. l. 11. de reb. gest.  Eman.  Qui in literis maximos progressus</w:t>
      </w:r>
      <w:r>
        <w:rPr>
          <w:color w:val="000000"/>
          <w:sz w:val="24"/>
          <w:szCs w:val="24"/>
        </w:rPr>
        <w:br/>
        <w:t xml:space="preserve">     fecerint maximis honoribus afficiuntur, secundus honoris gradus</w:t>
      </w:r>
      <w:r>
        <w:rPr>
          <w:color w:val="000000"/>
          <w:sz w:val="24"/>
          <w:szCs w:val="24"/>
        </w:rPr>
        <w:br/>
        <w:t xml:space="preserve">     militibus assignatur, postremi ordinis mechanicis, doctorum hominum</w:t>
      </w:r>
      <w:r>
        <w:rPr>
          <w:color w:val="000000"/>
          <w:sz w:val="24"/>
          <w:szCs w:val="24"/>
        </w:rPr>
        <w:br/>
        <w:t xml:space="preserve">     judiciis in altiorem locum quisque praesertur, et qui a plurimis</w:t>
      </w:r>
      <w:r>
        <w:rPr>
          <w:color w:val="000000"/>
          <w:sz w:val="24"/>
          <w:szCs w:val="24"/>
        </w:rPr>
        <w:br/>
        <w:t xml:space="preserve">     approbatur, ampliores in rep. dignitates consequitur.  Qui in hoc</w:t>
      </w:r>
      <w:r>
        <w:rPr>
          <w:color w:val="000000"/>
          <w:sz w:val="24"/>
          <w:szCs w:val="24"/>
        </w:rPr>
        <w:br/>
        <w:t xml:space="preserve">     examine primas habet, insigni per totam vitam dignitate insignitur,</w:t>
      </w:r>
      <w:r>
        <w:rPr>
          <w:color w:val="000000"/>
          <w:sz w:val="24"/>
          <w:szCs w:val="24"/>
        </w:rPr>
        <w:br/>
        <w:t xml:space="preserve">     marchioni similis, aut duci apud nos.</w:t>
      </w:r>
    </w:p>
    <w:p>
      <w:pPr>
        <w:widowControl w:val="on"/>
        <w:pBdr/>
        <w:spacing w:before="240" w:after="240" w:line="240" w:lineRule="auto"/>
        <w:ind w:left="0" w:right="0"/>
        <w:jc w:val="left"/>
      </w:pPr>
      <w:r>
        <w:rPr>
          <w:color w:val="000000"/>
          <w:sz w:val="24"/>
          <w:szCs w:val="24"/>
        </w:rPr>
        <w:t xml:space="preserve">639.  Cedant arma togae.</w:t>
      </w:r>
    </w:p>
    <w:p>
      <w:pPr>
        <w:widowControl w:val="on"/>
        <w:pBdr/>
        <w:spacing w:before="240" w:after="240" w:line="240" w:lineRule="auto"/>
        <w:ind w:left="0" w:right="0"/>
        <w:jc w:val="left"/>
      </w:pPr>
      <w:r>
        <w:rPr>
          <w:color w:val="000000"/>
          <w:sz w:val="24"/>
          <w:szCs w:val="24"/>
        </w:rPr>
        <w:t xml:space="preserve">640.  As in Berne, Lucerne, Friburge in Switzerland, a vicious liver is</w:t>
      </w:r>
      <w:r>
        <w:rPr>
          <w:color w:val="000000"/>
          <w:sz w:val="24"/>
          <w:szCs w:val="24"/>
        </w:rPr>
        <w:br/>
        <w:t xml:space="preserve">     uncapable of any office; if a Senator, instantly deposed.  Simlerus.</w:t>
      </w:r>
    </w:p>
    <w:p>
      <w:pPr>
        <w:widowControl w:val="on"/>
        <w:pBdr/>
        <w:spacing w:before="240" w:after="240" w:line="240" w:lineRule="auto"/>
        <w:ind w:left="0" w:right="0"/>
        <w:jc w:val="left"/>
      </w:pPr>
      <w:r>
        <w:rPr>
          <w:color w:val="000000"/>
          <w:sz w:val="24"/>
          <w:szCs w:val="24"/>
        </w:rPr>
        <w:t xml:space="preserve">641.  Not above three years, Arist. polit. 5. c. 8.</w:t>
      </w:r>
    </w:p>
    <w:p>
      <w:pPr>
        <w:widowControl w:val="on"/>
        <w:pBdr/>
        <w:spacing w:before="240" w:after="240" w:line="240" w:lineRule="auto"/>
        <w:ind w:left="0" w:right="0"/>
        <w:jc w:val="left"/>
      </w:pPr>
      <w:r>
        <w:rPr>
          <w:color w:val="000000"/>
          <w:sz w:val="24"/>
          <w:szCs w:val="24"/>
        </w:rPr>
        <w:t xml:space="preserve">642.  Nam quis custodiet ipsos custodes?</w:t>
      </w:r>
    </w:p>
    <w:p>
      <w:pPr>
        <w:widowControl w:val="on"/>
        <w:pBdr/>
        <w:spacing w:before="240" w:after="240" w:line="240" w:lineRule="auto"/>
        <w:ind w:left="0" w:right="0"/>
        <w:jc w:val="left"/>
      </w:pPr>
      <w:r>
        <w:rPr>
          <w:color w:val="000000"/>
          <w:sz w:val="24"/>
          <w:szCs w:val="24"/>
        </w:rPr>
        <w:t xml:space="preserve">643.  Cytreus in Greisgeia.  Qui non ex sublimi despiciant inferiores, nec ut</w:t>
      </w:r>
      <w:r>
        <w:rPr>
          <w:color w:val="000000"/>
          <w:sz w:val="24"/>
          <w:szCs w:val="24"/>
        </w:rPr>
        <w:br/>
        <w:t xml:space="preserve">     bestias conculcent sibi subditos auctoritatis nomini, confisi, &amp;c.</w:t>
      </w:r>
    </w:p>
    <w:p>
      <w:pPr>
        <w:widowControl w:val="on"/>
        <w:pBdr/>
        <w:spacing w:before="240" w:after="240" w:line="240" w:lineRule="auto"/>
        <w:ind w:left="0" w:right="0"/>
        <w:jc w:val="left"/>
      </w:pPr>
      <w:r>
        <w:rPr>
          <w:color w:val="000000"/>
          <w:sz w:val="24"/>
          <w:szCs w:val="24"/>
        </w:rPr>
        <w:t xml:space="preserve">644.  Sesellius de rep.  Gallorum, lib. 1 &amp; 2.</w:t>
      </w:r>
    </w:p>
    <w:p>
      <w:pPr>
        <w:widowControl w:val="on"/>
        <w:pBdr/>
        <w:spacing w:before="240" w:after="240" w:line="240" w:lineRule="auto"/>
        <w:ind w:left="0" w:right="0"/>
        <w:jc w:val="left"/>
      </w:pPr>
      <w:r>
        <w:rPr>
          <w:color w:val="000000"/>
          <w:sz w:val="24"/>
          <w:szCs w:val="24"/>
        </w:rPr>
        <w:t xml:space="preserve">645.  “For who would cultivate virtue itself, if you were to take away the</w:t>
      </w:r>
      <w:r>
        <w:rPr>
          <w:color w:val="000000"/>
          <w:sz w:val="24"/>
          <w:szCs w:val="24"/>
        </w:rPr>
        <w:br/>
        <w:t xml:space="preserve">     reward?”</w:t>
      </w:r>
    </w:p>
    <w:p>
      <w:pPr>
        <w:widowControl w:val="on"/>
        <w:pBdr/>
        <w:spacing w:before="240" w:after="240" w:line="240" w:lineRule="auto"/>
        <w:ind w:left="0" w:right="0"/>
        <w:jc w:val="left"/>
      </w:pPr>
      <w:r>
        <w:rPr>
          <w:color w:val="000000"/>
          <w:sz w:val="24"/>
          <w:szCs w:val="24"/>
        </w:rPr>
        <w:t xml:space="preserve">646.  Si quis egregium aut bello aut pace perfecerit.  Sesel. l. 1.</w:t>
      </w:r>
    </w:p>
    <w:p>
      <w:pPr>
        <w:widowControl w:val="on"/>
        <w:pBdr/>
        <w:spacing w:before="240" w:after="240" w:line="240" w:lineRule="auto"/>
        <w:ind w:left="0" w:right="0"/>
        <w:jc w:val="left"/>
      </w:pPr>
      <w:r>
        <w:rPr>
          <w:color w:val="000000"/>
          <w:sz w:val="24"/>
          <w:szCs w:val="24"/>
        </w:rPr>
        <w:t xml:space="preserve">647.  Ad regendam rempub. soli literati admittuntur, nec ad eam rem gratia</w:t>
      </w:r>
      <w:r>
        <w:rPr>
          <w:color w:val="000000"/>
          <w:sz w:val="24"/>
          <w:szCs w:val="24"/>
        </w:rPr>
        <w:br/>
        <w:t xml:space="preserve">     magistratuum aut regis indigent, omnia explorata cujusque scientia et</w:t>
      </w:r>
      <w:r>
        <w:rPr>
          <w:color w:val="000000"/>
          <w:sz w:val="24"/>
          <w:szCs w:val="24"/>
        </w:rPr>
        <w:br/>
        <w:t xml:space="preserve">     virtute pendent.  Riccius lib. 1. cap. 5.</w:t>
      </w:r>
    </w:p>
    <w:p>
      <w:pPr>
        <w:widowControl w:val="on"/>
        <w:pBdr/>
        <w:spacing w:before="240" w:after="240" w:line="240" w:lineRule="auto"/>
        <w:ind w:left="0" w:right="0"/>
        <w:jc w:val="left"/>
      </w:pPr>
      <w:r>
        <w:rPr>
          <w:color w:val="000000"/>
          <w:sz w:val="24"/>
          <w:szCs w:val="24"/>
        </w:rPr>
        <w:t xml:space="preserve">648.  In defuncti locum eum jussit subrogari, qui inter majores virtute</w:t>
      </w:r>
      <w:r>
        <w:rPr>
          <w:color w:val="000000"/>
          <w:sz w:val="24"/>
          <w:szCs w:val="24"/>
        </w:rPr>
        <w:br/>
        <w:t xml:space="preserve">     reliquis praeiret; non fuit apud mortales ullum excellentius certamen,</w:t>
      </w:r>
      <w:r>
        <w:rPr>
          <w:color w:val="000000"/>
          <w:sz w:val="24"/>
          <w:szCs w:val="24"/>
        </w:rPr>
        <w:br/>
        <w:t xml:space="preserve">     aut cujus victoria magis esset expetenda, non enim inter celeres,</w:t>
      </w:r>
      <w:r>
        <w:rPr>
          <w:color w:val="000000"/>
          <w:sz w:val="24"/>
          <w:szCs w:val="24"/>
        </w:rPr>
        <w:br/>
        <w:t xml:space="preserve">     celerrimo, non inter robustos robustissimo, &amp;c.</w:t>
      </w:r>
    </w:p>
    <w:p>
      <w:pPr>
        <w:keepNext w:val="on"/>
        <w:pageBreakBefore w:val="on"/>
        <w:widowControl w:val="on"/>
        <w:pBdr/>
        <w:spacing w:before="0" w:after="322" w:line="240" w:lineRule="auto"/>
        <w:ind w:left="0" w:right="0"/>
        <w:jc w:val="left"/>
        <w:outlineLvl w:val="0"/>
      </w:pPr>
      <w:r>
        <w:rPr>
          <w:b/>
          <w:color w:val="000000"/>
          <w:sz w:val="48"/>
          <w:szCs w:val="48"/>
        </w:rPr>
        <w:t xml:space="preserve">Page 967</w:t>
      </w:r>
    </w:p>
    <w:p>
      <w:pPr>
        <w:widowControl w:val="on"/>
        <w:pBdr/>
        <w:spacing w:before="240" w:after="240" w:line="240" w:lineRule="auto"/>
        <w:ind w:left="0" w:right="0"/>
        <w:jc w:val="left"/>
      </w:pPr>
      <w:r>
        <w:rPr>
          <w:color w:val="000000"/>
          <w:sz w:val="24"/>
          <w:szCs w:val="24"/>
        </w:rPr>
        <w:t xml:space="preserve">649.  Nullum videres vel in hac vel in vicinis regionibus pauperem, nullum</w:t>
      </w:r>
      <w:r>
        <w:rPr>
          <w:color w:val="000000"/>
          <w:sz w:val="24"/>
          <w:szCs w:val="24"/>
        </w:rPr>
        <w:br/>
        <w:t xml:space="preserve">     obaeratum, &amp;c.</w:t>
      </w:r>
    </w:p>
    <w:p>
      <w:pPr>
        <w:widowControl w:val="on"/>
        <w:pBdr/>
        <w:spacing w:before="240" w:after="240" w:line="240" w:lineRule="auto"/>
        <w:ind w:left="0" w:right="0"/>
        <w:jc w:val="left"/>
      </w:pPr>
      <w:r>
        <w:rPr>
          <w:color w:val="000000"/>
          <w:sz w:val="24"/>
          <w:szCs w:val="24"/>
        </w:rPr>
        <w:t xml:space="preserve">650.  Nullus mendicus apud Sinas, nemini sano quamvis oculis turbatus sit</w:t>
      </w:r>
      <w:r>
        <w:rPr>
          <w:color w:val="000000"/>
          <w:sz w:val="24"/>
          <w:szCs w:val="24"/>
        </w:rPr>
        <w:br/>
        <w:t xml:space="preserve">     mendicare permittitur, omnes pro viribus laborare, coguntur, caeci</w:t>
      </w:r>
      <w:r>
        <w:rPr>
          <w:color w:val="000000"/>
          <w:sz w:val="24"/>
          <w:szCs w:val="24"/>
        </w:rPr>
        <w:br/>
        <w:t xml:space="preserve">     molis trusatilibus versandis addicuntur, soli hospitiis gaudent, qui</w:t>
      </w:r>
      <w:r>
        <w:rPr>
          <w:color w:val="000000"/>
          <w:sz w:val="24"/>
          <w:szCs w:val="24"/>
        </w:rPr>
        <w:br/>
        <w:t xml:space="preserve">     ad labores sunt inepti.  Osor. l. 11. de reb. gest.  Eman.  Heming. de</w:t>
      </w:r>
      <w:r>
        <w:rPr>
          <w:color w:val="000000"/>
          <w:sz w:val="24"/>
          <w:szCs w:val="24"/>
        </w:rPr>
        <w:br/>
        <w:t xml:space="preserve">     reg.  Chin. l. 1. c. 3.  Gotard.  Arth.  Orient.  Ind. descr.</w:t>
      </w:r>
    </w:p>
    <w:p>
      <w:pPr>
        <w:widowControl w:val="on"/>
        <w:pBdr/>
        <w:spacing w:before="240" w:after="240" w:line="240" w:lineRule="auto"/>
        <w:ind w:left="0" w:right="0"/>
        <w:jc w:val="left"/>
      </w:pPr>
      <w:r>
        <w:rPr>
          <w:color w:val="000000"/>
          <w:sz w:val="24"/>
          <w:szCs w:val="24"/>
        </w:rPr>
        <w:t xml:space="preserve">651.  Alex. ab Alex. 3. c. 12.</w:t>
      </w:r>
    </w:p>
    <w:p>
      <w:pPr>
        <w:widowControl w:val="on"/>
        <w:pBdr/>
        <w:spacing w:before="240" w:after="240" w:line="240" w:lineRule="auto"/>
        <w:ind w:left="0" w:right="0"/>
        <w:jc w:val="left"/>
      </w:pPr>
      <w:r>
        <w:rPr>
          <w:color w:val="000000"/>
          <w:sz w:val="24"/>
          <w:szCs w:val="24"/>
        </w:rPr>
        <w:t xml:space="preserve">652.  Sic olim Romae Isaac.  Pontan. de his optime.  Aristot. l. 2. c. 9.</w:t>
      </w:r>
    </w:p>
    <w:p>
      <w:pPr>
        <w:widowControl w:val="on"/>
        <w:pBdr/>
        <w:spacing w:before="240" w:after="240" w:line="240" w:lineRule="auto"/>
        <w:ind w:left="0" w:right="0"/>
        <w:jc w:val="left"/>
      </w:pPr>
      <w:r>
        <w:rPr>
          <w:color w:val="000000"/>
          <w:sz w:val="24"/>
          <w:szCs w:val="24"/>
        </w:rPr>
        <w:t xml:space="preserve">653.  Idem Aristot. pol. 5. c. 8.  Vitiosum quum soli pauperum liberi</w:t>
      </w:r>
      <w:r>
        <w:rPr>
          <w:color w:val="000000"/>
          <w:sz w:val="24"/>
          <w:szCs w:val="24"/>
        </w:rPr>
        <w:br/>
        <w:t xml:space="preserve">     educantur ad labores, nobilium et divitum in voluptatibus et deliciis.</w:t>
      </w:r>
    </w:p>
    <w:p>
      <w:pPr>
        <w:widowControl w:val="on"/>
        <w:pBdr/>
        <w:spacing w:before="240" w:after="240" w:line="240" w:lineRule="auto"/>
        <w:ind w:left="0" w:right="0"/>
        <w:jc w:val="left"/>
      </w:pPr>
      <w:r>
        <w:rPr>
          <w:color w:val="000000"/>
          <w:sz w:val="24"/>
          <w:szCs w:val="24"/>
        </w:rPr>
        <w:t xml:space="preserve">654.  Quae haec injustitia ut nobilis quispiam, aut faenerator qui nihil</w:t>
      </w:r>
      <w:r>
        <w:rPr>
          <w:color w:val="000000"/>
          <w:sz w:val="24"/>
          <w:szCs w:val="24"/>
        </w:rPr>
        <w:br/>
        <w:t xml:space="preserve">     agat, lautam et splendidam vitam agat, otio et deliciis, quum interim</w:t>
      </w:r>
      <w:r>
        <w:rPr>
          <w:color w:val="000000"/>
          <w:sz w:val="24"/>
          <w:szCs w:val="24"/>
        </w:rPr>
        <w:br/>
        <w:t xml:space="preserve">     auriga, faber, agricola, quo respub. carere non potest, vitam adeo</w:t>
      </w:r>
      <w:r>
        <w:rPr>
          <w:color w:val="000000"/>
          <w:sz w:val="24"/>
          <w:szCs w:val="24"/>
        </w:rPr>
        <w:br/>
        <w:t xml:space="preserve">     miseram ducat, ut pejor quam jumentorum sit ejus conditio?  Iniqua</w:t>
      </w:r>
      <w:r>
        <w:rPr>
          <w:color w:val="000000"/>
          <w:sz w:val="24"/>
          <w:szCs w:val="24"/>
        </w:rPr>
        <w:br/>
        <w:t xml:space="preserve">     resp. quae dat parasitis, adulatoribus, inanium voluptatum artificibus</w:t>
      </w:r>
      <w:r>
        <w:rPr>
          <w:color w:val="000000"/>
          <w:sz w:val="24"/>
          <w:szCs w:val="24"/>
        </w:rPr>
        <w:br/>
        <w:t xml:space="preserve">     generosis et otiosis tanta munera prodigit, at contra agricolis,</w:t>
      </w:r>
      <w:r>
        <w:rPr>
          <w:color w:val="000000"/>
          <w:sz w:val="24"/>
          <w:szCs w:val="24"/>
        </w:rPr>
        <w:br/>
        <w:t xml:space="preserve">     carbonariis, aurigis, fabris, &amp;c. nihil prospicit, sed eorum abusa</w:t>
      </w:r>
      <w:r>
        <w:rPr>
          <w:color w:val="000000"/>
          <w:sz w:val="24"/>
          <w:szCs w:val="24"/>
        </w:rPr>
        <w:br/>
        <w:t xml:space="preserve">     labore florentia aetatis fame penset et aerumnis, Mor.  Utop. l. 2.</w:t>
      </w:r>
    </w:p>
    <w:p>
      <w:pPr>
        <w:widowControl w:val="on"/>
        <w:pBdr/>
        <w:spacing w:before="240" w:after="240" w:line="240" w:lineRule="auto"/>
        <w:ind w:left="0" w:right="0"/>
        <w:jc w:val="left"/>
      </w:pPr>
      <w:r>
        <w:rPr>
          <w:color w:val="000000"/>
          <w:sz w:val="24"/>
          <w:szCs w:val="24"/>
        </w:rPr>
        <w:t xml:space="preserve">655.  In Segovia nemo otiosus, nemo mendicus nisi per aetatem aut morbum</w:t>
      </w:r>
      <w:r>
        <w:rPr>
          <w:color w:val="000000"/>
          <w:sz w:val="24"/>
          <w:szCs w:val="24"/>
        </w:rPr>
        <w:br/>
        <w:t xml:space="preserve">     opus facere non potest:  nulli deest unde victum quaerat, aut quo se</w:t>
      </w:r>
      <w:r>
        <w:rPr>
          <w:color w:val="000000"/>
          <w:sz w:val="24"/>
          <w:szCs w:val="24"/>
        </w:rPr>
        <w:br/>
        <w:t xml:space="preserve">     exerceat.  Cypr.  Echovius Delit.  Hispan.  Nullus Genevae otiosus, ne</w:t>
      </w:r>
      <w:r>
        <w:rPr>
          <w:color w:val="000000"/>
          <w:sz w:val="24"/>
          <w:szCs w:val="24"/>
        </w:rPr>
        <w:br/>
        <w:t xml:space="preserve">     septennis puer.  Paulus Heuzner Itiner.</w:t>
      </w:r>
    </w:p>
    <w:p>
      <w:pPr>
        <w:widowControl w:val="on"/>
        <w:pBdr/>
        <w:spacing w:before="240" w:after="240" w:line="240" w:lineRule="auto"/>
        <w:ind w:left="0" w:right="0"/>
        <w:jc w:val="left"/>
      </w:pPr>
      <w:r>
        <w:rPr>
          <w:color w:val="000000"/>
          <w:sz w:val="24"/>
          <w:szCs w:val="24"/>
        </w:rPr>
        <w:t xml:space="preserve">656.  Athenaeus, l. 12.</w:t>
      </w:r>
    </w:p>
    <w:p>
      <w:pPr>
        <w:widowControl w:val="on"/>
        <w:pBdr/>
        <w:spacing w:before="240" w:after="240" w:line="240" w:lineRule="auto"/>
        <w:ind w:left="0" w:right="0"/>
        <w:jc w:val="left"/>
      </w:pPr>
      <w:r>
        <w:rPr>
          <w:color w:val="000000"/>
          <w:sz w:val="24"/>
          <w:szCs w:val="24"/>
        </w:rPr>
        <w:t xml:space="preserve">657.  Simlerus de repub.  Helvet.</w:t>
      </w:r>
    </w:p>
    <w:p>
      <w:pPr>
        <w:widowControl w:val="on"/>
        <w:pBdr/>
        <w:spacing w:before="240" w:after="240" w:line="240" w:lineRule="auto"/>
        <w:ind w:left="0" w:right="0"/>
        <w:jc w:val="left"/>
      </w:pPr>
      <w:r>
        <w:rPr>
          <w:color w:val="000000"/>
          <w:sz w:val="24"/>
          <w:szCs w:val="24"/>
        </w:rPr>
        <w:t xml:space="preserve">658.  Spartian. olim Romae sic.</w:t>
      </w:r>
    </w:p>
    <w:p>
      <w:pPr>
        <w:widowControl w:val="on"/>
        <w:pBdr/>
        <w:spacing w:before="240" w:after="240" w:line="240" w:lineRule="auto"/>
        <w:ind w:left="0" w:right="0"/>
        <w:jc w:val="left"/>
      </w:pPr>
      <w:r>
        <w:rPr>
          <w:color w:val="000000"/>
          <w:sz w:val="24"/>
          <w:szCs w:val="24"/>
        </w:rPr>
        <w:t xml:space="preserve">659.  He that provides not for his family, is worse than a thief.  Paul.</w:t>
      </w:r>
    </w:p>
    <w:p>
      <w:pPr>
        <w:widowControl w:val="on"/>
        <w:pBdr/>
        <w:spacing w:before="240" w:after="240" w:line="240" w:lineRule="auto"/>
        <w:ind w:left="0" w:right="0"/>
        <w:jc w:val="left"/>
      </w:pPr>
      <w:r>
        <w:rPr>
          <w:color w:val="000000"/>
          <w:sz w:val="24"/>
          <w:szCs w:val="24"/>
        </w:rPr>
        <w:t xml:space="preserve">660.  Alfredi lex. utraque manus et lingua praecidatur, nisi eam capite</w:t>
      </w:r>
      <w:r>
        <w:rPr>
          <w:color w:val="000000"/>
          <w:sz w:val="24"/>
          <w:szCs w:val="24"/>
        </w:rPr>
        <w:br/>
        <w:t xml:space="preserve">     redemerit.</w:t>
      </w:r>
    </w:p>
    <w:p>
      <w:pPr>
        <w:widowControl w:val="on"/>
        <w:pBdr/>
        <w:spacing w:before="240" w:after="240" w:line="240" w:lineRule="auto"/>
        <w:ind w:left="0" w:right="0"/>
        <w:jc w:val="left"/>
      </w:pPr>
      <w:r>
        <w:rPr>
          <w:color w:val="000000"/>
          <w:sz w:val="24"/>
          <w:szCs w:val="24"/>
        </w:rPr>
        <w:t xml:space="preserve">661.  Si quis nuptam stuprarit, virga virilis ei praeciditur; si mulier,</w:t>
      </w:r>
      <w:r>
        <w:rPr>
          <w:color w:val="000000"/>
          <w:sz w:val="24"/>
          <w:szCs w:val="24"/>
        </w:rPr>
        <w:br/>
        <w:t xml:space="preserve">     nasus et auricula praecidatur.  Alfredi lex.  En leges ipsi Veneri</w:t>
      </w:r>
      <w:r>
        <w:rPr>
          <w:color w:val="000000"/>
          <w:sz w:val="24"/>
          <w:szCs w:val="24"/>
        </w:rPr>
        <w:br/>
        <w:t xml:space="preserve">     Martique timendas.</w:t>
      </w:r>
    </w:p>
    <w:p>
      <w:pPr>
        <w:widowControl w:val="on"/>
        <w:pBdr/>
        <w:spacing w:before="240" w:after="240" w:line="240" w:lineRule="auto"/>
        <w:ind w:left="0" w:right="0"/>
        <w:jc w:val="left"/>
      </w:pPr>
      <w:r>
        <w:rPr>
          <w:color w:val="000000"/>
          <w:sz w:val="24"/>
          <w:szCs w:val="24"/>
        </w:rPr>
        <w:t xml:space="preserve">662. 54 Pauperes non peccant, quum extrema necessitate coacti rem alienam</w:t>
      </w:r>
      <w:r>
        <w:rPr>
          <w:color w:val="000000"/>
          <w:sz w:val="24"/>
          <w:szCs w:val="24"/>
        </w:rPr>
        <w:br/>
        <w:t xml:space="preserve">     capiunt.  Maldonat. summula quaest. 8. art. 3.  Ego cum illis sentio qui</w:t>
      </w:r>
      <w:r>
        <w:rPr>
          <w:color w:val="000000"/>
          <w:sz w:val="24"/>
          <w:szCs w:val="24"/>
        </w:rPr>
        <w:br/>
        <w:t xml:space="preserve">     licere putant a divite clam accipere, qui tenetur pauperi subvenire. </w:t>
      </w:r>
      <w:r>
        <w:rPr>
          <w:color w:val="000000"/>
          <w:sz w:val="24"/>
          <w:szCs w:val="24"/>
        </w:rPr>
        <w:br/>
        <w:t xml:space="preserve">     Emmanuel Sa.  Aphor. confess.</w:t>
      </w:r>
    </w:p>
    <w:p>
      <w:pPr>
        <w:widowControl w:val="on"/>
        <w:pBdr/>
        <w:spacing w:before="240" w:after="240" w:line="240" w:lineRule="auto"/>
        <w:ind w:left="0" w:right="0"/>
        <w:jc w:val="left"/>
      </w:pPr>
      <w:r>
        <w:rPr>
          <w:color w:val="000000"/>
          <w:sz w:val="24"/>
          <w:szCs w:val="24"/>
        </w:rPr>
        <w:t xml:space="preserve">663. 55 Lib. 2. de Reg.  Persarum.</w:t>
      </w:r>
    </w:p>
    <w:p>
      <w:pPr>
        <w:widowControl w:val="on"/>
        <w:pBdr/>
        <w:spacing w:before="240" w:after="240" w:line="240" w:lineRule="auto"/>
        <w:ind w:left="0" w:right="0"/>
        <w:jc w:val="left"/>
      </w:pPr>
      <w:r>
        <w:rPr>
          <w:color w:val="000000"/>
          <w:sz w:val="24"/>
          <w:szCs w:val="24"/>
        </w:rPr>
        <w:t xml:space="preserve">664.  Lib. 24.</w:t>
      </w:r>
    </w:p>
    <w:p>
      <w:pPr>
        <w:widowControl w:val="on"/>
        <w:pBdr/>
        <w:spacing w:before="240" w:after="240" w:line="240" w:lineRule="auto"/>
        <w:ind w:left="0" w:right="0"/>
        <w:jc w:val="left"/>
      </w:pPr>
      <w:r>
        <w:rPr>
          <w:color w:val="000000"/>
          <w:sz w:val="24"/>
          <w:szCs w:val="24"/>
        </w:rPr>
        <w:t xml:space="preserve">665.  Aliter Aristoteles, a man at 25, a woman at 20. polit.</w:t>
      </w:r>
    </w:p>
    <w:p>
      <w:pPr>
        <w:widowControl w:val="on"/>
        <w:pBdr/>
        <w:spacing w:before="240" w:after="240" w:line="240" w:lineRule="auto"/>
        <w:ind w:left="0" w:right="0"/>
        <w:jc w:val="left"/>
      </w:pPr>
      <w:r>
        <w:rPr>
          <w:color w:val="000000"/>
          <w:sz w:val="24"/>
          <w:szCs w:val="24"/>
        </w:rPr>
        <w:t xml:space="preserve">666.  Lex olim Licurgi, hodie Chinensium; vide Plutarchum, Riccium,</w:t>
      </w:r>
      <w:r>
        <w:rPr>
          <w:color w:val="000000"/>
          <w:sz w:val="24"/>
          <w:szCs w:val="24"/>
        </w:rPr>
        <w:br/>
        <w:t xml:space="preserve">     Hemmingium, Arniseum, Nevisanum, et alios de hac quaestione.</w:t>
      </w:r>
    </w:p>
    <w:p>
      <w:pPr>
        <w:widowControl w:val="on"/>
        <w:pBdr/>
        <w:spacing w:before="240" w:after="240" w:line="240" w:lineRule="auto"/>
        <w:ind w:left="0" w:right="0"/>
        <w:jc w:val="left"/>
      </w:pPr>
      <w:r>
        <w:rPr>
          <w:color w:val="000000"/>
          <w:sz w:val="24"/>
          <w:szCs w:val="24"/>
        </w:rPr>
        <w:t xml:space="preserve">667.  Alfredus.</w:t>
      </w:r>
    </w:p>
    <w:p>
      <w:pPr>
        <w:widowControl w:val="on"/>
        <w:pBdr/>
        <w:spacing w:before="240" w:after="240" w:line="240" w:lineRule="auto"/>
        <w:ind w:left="0" w:right="0"/>
        <w:jc w:val="left"/>
      </w:pPr>
      <w:r>
        <w:rPr>
          <w:color w:val="000000"/>
          <w:sz w:val="24"/>
          <w:szCs w:val="24"/>
        </w:rPr>
        <w:t xml:space="preserve">668.  Apud Lacones olim virgines fine dote nubebant.  Boter. l. 3. c. 3.</w:t>
      </w:r>
    </w:p>
    <w:p>
      <w:pPr>
        <w:widowControl w:val="on"/>
        <w:pBdr/>
        <w:spacing w:before="240" w:after="240" w:line="240" w:lineRule="auto"/>
        <w:ind w:left="0" w:right="0"/>
        <w:jc w:val="left"/>
      </w:pPr>
      <w:r>
        <w:rPr>
          <w:color w:val="000000"/>
          <w:sz w:val="24"/>
          <w:szCs w:val="24"/>
        </w:rPr>
        <w:t xml:space="preserve">669. 61 Lege cautum non ita pridem apud Venetos, ne quis Patritius dotem</w:t>
      </w:r>
      <w:r>
        <w:rPr>
          <w:color w:val="000000"/>
          <w:sz w:val="24"/>
          <w:szCs w:val="24"/>
        </w:rPr>
        <w:br/>
        <w:t xml:space="preserve">     excederet 1500 coron.</w:t>
      </w:r>
    </w:p>
    <w:p>
      <w:pPr>
        <w:keepNext w:val="on"/>
        <w:pageBreakBefore w:val="on"/>
        <w:widowControl w:val="on"/>
        <w:pBdr/>
        <w:spacing w:before="0" w:after="322" w:line="240" w:lineRule="auto"/>
        <w:ind w:left="0" w:right="0"/>
        <w:jc w:val="left"/>
        <w:outlineLvl w:val="0"/>
      </w:pPr>
      <w:r>
        <w:rPr>
          <w:b/>
          <w:color w:val="000000"/>
          <w:sz w:val="48"/>
          <w:szCs w:val="48"/>
        </w:rPr>
        <w:t xml:space="preserve">Page 968</w:t>
      </w:r>
    </w:p>
    <w:p>
      <w:pPr>
        <w:widowControl w:val="on"/>
        <w:pBdr/>
        <w:spacing w:before="240" w:after="240" w:line="240" w:lineRule="auto"/>
        <w:ind w:left="0" w:right="0"/>
        <w:jc w:val="left"/>
      </w:pPr>
      <w:r>
        <w:rPr>
          <w:color w:val="000000"/>
          <w:sz w:val="24"/>
          <w:szCs w:val="24"/>
        </w:rPr>
        <w:t xml:space="preserve">670. 62 Bux.  Synag.  Jud.  Sic.  Judaei.  Leo Afer Africae descript. ne sint</w:t>
      </w:r>
      <w:r>
        <w:rPr>
          <w:color w:val="000000"/>
          <w:sz w:val="24"/>
          <w:szCs w:val="24"/>
        </w:rPr>
        <w:br/>
        <w:t xml:space="preserve">     aliter incontinentes ob reipub. bonum.  Ut August.  Caesar. orat. ad</w:t>
      </w:r>
      <w:r>
        <w:rPr>
          <w:color w:val="000000"/>
          <w:sz w:val="24"/>
          <w:szCs w:val="24"/>
        </w:rPr>
        <w:br/>
        <w:t xml:space="preserve">     caelibes Romanos olim edocuit.</w:t>
      </w:r>
    </w:p>
    <w:p>
      <w:pPr>
        <w:widowControl w:val="on"/>
        <w:pBdr/>
        <w:spacing w:before="240" w:after="240" w:line="240" w:lineRule="auto"/>
        <w:ind w:left="0" w:right="0"/>
        <w:jc w:val="left"/>
      </w:pPr>
      <w:r>
        <w:rPr>
          <w:color w:val="000000"/>
          <w:sz w:val="24"/>
          <w:szCs w:val="24"/>
        </w:rPr>
        <w:t xml:space="preserve">671.  Morbo laborans, qui in prolem facile diffunditur, ne genus humanum</w:t>
      </w:r>
      <w:r>
        <w:rPr>
          <w:color w:val="000000"/>
          <w:sz w:val="24"/>
          <w:szCs w:val="24"/>
        </w:rPr>
        <w:br/>
        <w:t xml:space="preserve">     foeda contagione laedatur, juventute castratur, mulieres tales procul</w:t>
      </w:r>
      <w:r>
        <w:rPr>
          <w:color w:val="000000"/>
          <w:sz w:val="24"/>
          <w:szCs w:val="24"/>
        </w:rPr>
        <w:br/>
        <w:t xml:space="preserve">     a consortio virorum ablegantur, &amp;c.  Hector Boethius hist. lib. 1. de</w:t>
      </w:r>
      <w:r>
        <w:rPr>
          <w:color w:val="000000"/>
          <w:sz w:val="24"/>
          <w:szCs w:val="24"/>
        </w:rPr>
        <w:br/>
        <w:t xml:space="preserve">     vet.  Scotorum moribus.</w:t>
      </w:r>
    </w:p>
    <w:p>
      <w:pPr>
        <w:widowControl w:val="on"/>
        <w:pBdr/>
        <w:spacing w:before="240" w:after="240" w:line="240" w:lineRule="auto"/>
        <w:ind w:left="0" w:right="0"/>
        <w:jc w:val="left"/>
      </w:pPr>
      <w:r>
        <w:rPr>
          <w:color w:val="000000"/>
          <w:sz w:val="24"/>
          <w:szCs w:val="24"/>
        </w:rPr>
        <w:t xml:space="preserve">672.  Speciosissimi juvenes liberis dabunt operam.  Plato 5. de legibus.</w:t>
      </w:r>
    </w:p>
    <w:p>
      <w:pPr>
        <w:widowControl w:val="on"/>
        <w:pBdr/>
        <w:spacing w:before="240" w:after="240" w:line="240" w:lineRule="auto"/>
        <w:ind w:left="0" w:right="0"/>
        <w:jc w:val="left"/>
      </w:pPr>
      <w:r>
        <w:rPr>
          <w:color w:val="000000"/>
          <w:sz w:val="24"/>
          <w:szCs w:val="24"/>
        </w:rPr>
        <w:t xml:space="preserve">673.  The Saxons exclude dumb, blind, leprous, and such like persons from</w:t>
      </w:r>
      <w:r>
        <w:rPr>
          <w:color w:val="000000"/>
          <w:sz w:val="24"/>
          <w:szCs w:val="24"/>
        </w:rPr>
        <w:br/>
        <w:t xml:space="preserve">     all inheritance, as we do fools.</w:t>
      </w:r>
    </w:p>
    <w:p>
      <w:pPr>
        <w:widowControl w:val="on"/>
        <w:pBdr/>
        <w:spacing w:before="240" w:after="240" w:line="240" w:lineRule="auto"/>
        <w:ind w:left="0" w:right="0"/>
        <w:jc w:val="left"/>
      </w:pPr>
      <w:r>
        <w:rPr>
          <w:color w:val="000000"/>
          <w:sz w:val="24"/>
          <w:szCs w:val="24"/>
        </w:rPr>
        <w:t xml:space="preserve">674.  Ut olim Romani, Hispani hodie, &amp;c.</w:t>
      </w:r>
    </w:p>
    <w:p>
      <w:pPr>
        <w:widowControl w:val="on"/>
        <w:pBdr/>
        <w:spacing w:before="240" w:after="240" w:line="240" w:lineRule="auto"/>
        <w:ind w:left="0" w:right="0"/>
        <w:jc w:val="left"/>
      </w:pPr>
      <w:r>
        <w:rPr>
          <w:color w:val="000000"/>
          <w:sz w:val="24"/>
          <w:szCs w:val="24"/>
        </w:rPr>
        <w:t xml:space="preserve">675.  Riccius lib. 11. cap. 5. de Sinarum. expedit. sic Hispani cogunt</w:t>
      </w:r>
      <w:r>
        <w:rPr>
          <w:color w:val="000000"/>
          <w:sz w:val="24"/>
          <w:szCs w:val="24"/>
        </w:rPr>
        <w:br/>
        <w:t xml:space="preserve">     Mauros arma deponere.  So it is in most Italian cities.</w:t>
      </w:r>
    </w:p>
    <w:p>
      <w:pPr>
        <w:widowControl w:val="on"/>
        <w:pBdr/>
        <w:spacing w:before="240" w:after="240" w:line="240" w:lineRule="auto"/>
        <w:ind w:left="0" w:right="0"/>
        <w:jc w:val="left"/>
      </w:pPr>
      <w:r>
        <w:rPr>
          <w:color w:val="000000"/>
          <w:sz w:val="24"/>
          <w:szCs w:val="24"/>
        </w:rPr>
        <w:t xml:space="preserve">676.  Idem Plato 12. de legibus, it hath ever been immoderate, vide Guil. </w:t>
      </w:r>
      <w:r>
        <w:rPr>
          <w:color w:val="000000"/>
          <w:sz w:val="24"/>
          <w:szCs w:val="24"/>
        </w:rPr>
        <w:br/>
        <w:t xml:space="preserve">     Stuckium antiq. convival. lib. 1. cap. 26.</w:t>
      </w:r>
    </w:p>
    <w:p>
      <w:pPr>
        <w:widowControl w:val="on"/>
        <w:pBdr/>
        <w:spacing w:before="240" w:after="240" w:line="240" w:lineRule="auto"/>
        <w:ind w:left="0" w:right="0"/>
        <w:jc w:val="left"/>
      </w:pPr>
      <w:r>
        <w:rPr>
          <w:color w:val="000000"/>
          <w:sz w:val="24"/>
          <w:szCs w:val="24"/>
        </w:rPr>
        <w:t xml:space="preserve">677.  Plato 9. de legibus.</w:t>
      </w:r>
    </w:p>
    <w:p>
      <w:pPr>
        <w:widowControl w:val="on"/>
        <w:pBdr/>
        <w:spacing w:before="240" w:after="240" w:line="240" w:lineRule="auto"/>
        <w:ind w:left="0" w:right="0"/>
        <w:jc w:val="left"/>
      </w:pPr>
      <w:r>
        <w:rPr>
          <w:color w:val="000000"/>
          <w:sz w:val="24"/>
          <w:szCs w:val="24"/>
        </w:rPr>
        <w:t xml:space="preserve">678.  As those Lombards beyond Seas, though with some reformation, mons</w:t>
      </w:r>
      <w:r>
        <w:rPr>
          <w:color w:val="000000"/>
          <w:sz w:val="24"/>
          <w:szCs w:val="24"/>
        </w:rPr>
        <w:br/>
        <w:t xml:space="preserve">     pietatis, or bank of charity, as Malines terms it, cap. 33.  Lex</w:t>
      </w:r>
      <w:r>
        <w:rPr>
          <w:color w:val="000000"/>
          <w:sz w:val="24"/>
          <w:szCs w:val="24"/>
        </w:rPr>
        <w:br/>
        <w:t xml:space="preserve">     mercat. part 2. that lend money upon easy pawns, or take money upon</w:t>
      </w:r>
      <w:r>
        <w:rPr>
          <w:color w:val="000000"/>
          <w:sz w:val="24"/>
          <w:szCs w:val="24"/>
        </w:rPr>
        <w:br/>
        <w:t xml:space="preserve">     adventure for men’s lives.</w:t>
      </w:r>
    </w:p>
    <w:p>
      <w:pPr>
        <w:widowControl w:val="on"/>
        <w:pBdr/>
        <w:spacing w:before="240" w:after="240" w:line="240" w:lineRule="auto"/>
        <w:ind w:left="0" w:right="0"/>
        <w:jc w:val="left"/>
      </w:pPr>
      <w:r>
        <w:rPr>
          <w:color w:val="000000"/>
          <w:sz w:val="24"/>
          <w:szCs w:val="24"/>
        </w:rPr>
        <w:t xml:space="preserve">679.  That proportion will make merchandise increase, land dearer, and</w:t>
      </w:r>
      <w:r>
        <w:rPr>
          <w:color w:val="000000"/>
          <w:sz w:val="24"/>
          <w:szCs w:val="24"/>
        </w:rPr>
        <w:br/>
        <w:t xml:space="preserve">     better improved, as he hath judicially proved in his tract of usury,</w:t>
      </w:r>
      <w:r>
        <w:rPr>
          <w:color w:val="000000"/>
          <w:sz w:val="24"/>
          <w:szCs w:val="24"/>
        </w:rPr>
        <w:br/>
        <w:t xml:space="preserve">     exhibited to the Parliament anno 1621.</w:t>
      </w:r>
    </w:p>
    <w:p>
      <w:pPr>
        <w:widowControl w:val="on"/>
        <w:pBdr/>
        <w:spacing w:before="240" w:after="240" w:line="240" w:lineRule="auto"/>
        <w:ind w:left="0" w:right="0"/>
        <w:jc w:val="left"/>
      </w:pPr>
      <w:r>
        <w:rPr>
          <w:color w:val="000000"/>
          <w:sz w:val="24"/>
          <w:szCs w:val="24"/>
        </w:rPr>
        <w:t xml:space="preserve">680.  Hoc fere Zanchius com. in 4 cap. ad Ephes. aequissimam vocat usuram,</w:t>
      </w:r>
      <w:r>
        <w:rPr>
          <w:color w:val="000000"/>
          <w:sz w:val="24"/>
          <w:szCs w:val="24"/>
        </w:rPr>
        <w:br/>
        <w:t xml:space="preserve">     et charitati Christianae consentaneam, modo non exigant, &amp;c. nec omnes</w:t>
      </w:r>
      <w:r>
        <w:rPr>
          <w:color w:val="000000"/>
          <w:sz w:val="24"/>
          <w:szCs w:val="24"/>
        </w:rPr>
        <w:br/>
        <w:t xml:space="preserve">     dent ad foenus, sed ii qui in pecuniis bona habent, et ob aetatem,</w:t>
      </w:r>
      <w:r>
        <w:rPr>
          <w:color w:val="000000"/>
          <w:sz w:val="24"/>
          <w:szCs w:val="24"/>
        </w:rPr>
        <w:br/>
        <w:t xml:space="preserve">     sexum, artis alicujus ignorantiam, non possunt uti.  Nec omnibus, sed</w:t>
      </w:r>
      <w:r>
        <w:rPr>
          <w:color w:val="000000"/>
          <w:sz w:val="24"/>
          <w:szCs w:val="24"/>
        </w:rPr>
        <w:br/>
        <w:t xml:space="preserve">     mercatoribus et iis qui honeste impendent, &amp;c.</w:t>
      </w:r>
    </w:p>
    <w:p>
      <w:pPr>
        <w:widowControl w:val="on"/>
        <w:pBdr/>
        <w:spacing w:before="240" w:after="240" w:line="240" w:lineRule="auto"/>
        <w:ind w:left="0" w:right="0"/>
        <w:jc w:val="left"/>
      </w:pPr>
      <w:r>
        <w:rPr>
          <w:color w:val="000000"/>
          <w:sz w:val="24"/>
          <w:szCs w:val="24"/>
        </w:rPr>
        <w:t xml:space="preserve">681.  Idem apud Persas olim, lege Brisonium.</w:t>
      </w:r>
    </w:p>
    <w:p>
      <w:pPr>
        <w:widowControl w:val="on"/>
        <w:pBdr/>
        <w:spacing w:before="240" w:after="240" w:line="240" w:lineRule="auto"/>
        <w:ind w:left="0" w:right="0"/>
        <w:jc w:val="left"/>
      </w:pPr>
      <w:r>
        <w:rPr>
          <w:color w:val="000000"/>
          <w:sz w:val="24"/>
          <w:szCs w:val="24"/>
        </w:rPr>
        <w:t xml:space="preserve">682.  “We hate the hawk, because he always lives in battle.”</w:t>
      </w:r>
    </w:p>
    <w:p>
      <w:pPr>
        <w:widowControl w:val="on"/>
        <w:pBdr/>
        <w:spacing w:before="240" w:after="240" w:line="240" w:lineRule="auto"/>
        <w:ind w:left="0" w:right="0"/>
        <w:jc w:val="left"/>
      </w:pPr>
      <w:r>
        <w:rPr>
          <w:color w:val="000000"/>
          <w:sz w:val="24"/>
          <w:szCs w:val="24"/>
        </w:rPr>
        <w:t xml:space="preserve">683.  Idem Plato de legibus.</w:t>
      </w:r>
    </w:p>
    <w:p>
      <w:pPr>
        <w:widowControl w:val="on"/>
        <w:pBdr/>
        <w:spacing w:before="240" w:after="240" w:line="240" w:lineRule="auto"/>
        <w:ind w:left="0" w:right="0"/>
        <w:jc w:val="left"/>
      </w:pPr>
      <w:r>
        <w:rPr>
          <w:color w:val="000000"/>
          <w:sz w:val="24"/>
          <w:szCs w:val="24"/>
        </w:rPr>
        <w:t xml:space="preserve">684. 30.  Optimum quidem fuerat eam patribus nostris mentem a diis datam</w:t>
      </w:r>
      <w:r>
        <w:rPr>
          <w:color w:val="000000"/>
          <w:sz w:val="24"/>
          <w:szCs w:val="24"/>
        </w:rPr>
        <w:br/>
        <w:t xml:space="preserve">     esse, ut vos Italiae, nos Africae imperio contenti essemus.  Neque enim</w:t>
      </w:r>
      <w:r>
        <w:rPr>
          <w:color w:val="000000"/>
          <w:sz w:val="24"/>
          <w:szCs w:val="24"/>
        </w:rPr>
        <w:br/>
        <w:t xml:space="preserve">     Sicilia aut Sardinia satis digna precio sunt pro tot classibus, &amp;c.</w:t>
      </w:r>
    </w:p>
    <w:p>
      <w:pPr>
        <w:widowControl w:val="on"/>
        <w:pBdr/>
        <w:spacing w:before="240" w:after="240" w:line="240" w:lineRule="auto"/>
        <w:ind w:left="0" w:right="0"/>
        <w:jc w:val="left"/>
      </w:pPr>
      <w:r>
        <w:rPr>
          <w:color w:val="000000"/>
          <w:sz w:val="24"/>
          <w:szCs w:val="24"/>
        </w:rPr>
        <w:t xml:space="preserve">685.  Claudian.</w:t>
      </w:r>
    </w:p>
    <w:p>
      <w:pPr>
        <w:widowControl w:val="on"/>
        <w:pBdr/>
        <w:spacing w:before="240" w:after="240" w:line="240" w:lineRule="auto"/>
        <w:ind w:left="0" w:right="0"/>
        <w:jc w:val="left"/>
      </w:pPr>
      <w:r>
        <w:rPr>
          <w:color w:val="000000"/>
          <w:sz w:val="24"/>
          <w:szCs w:val="24"/>
        </w:rPr>
        <w:t xml:space="preserve">686.  Thucydides.</w:t>
      </w:r>
    </w:p>
    <w:p>
      <w:pPr>
        <w:widowControl w:val="on"/>
        <w:pBdr/>
        <w:spacing w:before="240" w:after="240" w:line="240" w:lineRule="auto"/>
        <w:ind w:left="0" w:right="0"/>
        <w:jc w:val="left"/>
      </w:pPr>
      <w:r>
        <w:rPr>
          <w:color w:val="000000"/>
          <w:sz w:val="24"/>
          <w:szCs w:val="24"/>
        </w:rPr>
        <w:t xml:space="preserve">687.  A depopulatione, agrorum incendiis, et ejusmodi factis immanibus. </w:t>
      </w:r>
      <w:r>
        <w:rPr>
          <w:color w:val="000000"/>
          <w:sz w:val="24"/>
          <w:szCs w:val="24"/>
        </w:rPr>
        <w:br/>
        <w:t xml:space="preserve">     Plato.</w:t>
      </w:r>
    </w:p>
    <w:p>
      <w:pPr>
        <w:widowControl w:val="on"/>
        <w:pBdr/>
        <w:spacing w:before="240" w:after="240" w:line="240" w:lineRule="auto"/>
        <w:ind w:left="0" w:right="0"/>
        <w:jc w:val="left"/>
      </w:pPr>
      <w:r>
        <w:rPr>
          <w:color w:val="000000"/>
          <w:sz w:val="24"/>
          <w:szCs w:val="24"/>
        </w:rPr>
        <w:t xml:space="preserve">688.  Hungar. dec. 1. lib. 9.</w:t>
      </w:r>
    </w:p>
    <w:p>
      <w:pPr>
        <w:widowControl w:val="on"/>
        <w:pBdr/>
        <w:spacing w:before="240" w:after="240" w:line="240" w:lineRule="auto"/>
        <w:ind w:left="0" w:right="0"/>
        <w:jc w:val="left"/>
      </w:pPr>
      <w:r>
        <w:rPr>
          <w:color w:val="000000"/>
          <w:sz w:val="24"/>
          <w:szCs w:val="24"/>
        </w:rPr>
        <w:t xml:space="preserve">689.  Sesellius, lib. 2. de repub.  Gal. valde enim est indecorum, ubi quod</w:t>
      </w:r>
      <w:r>
        <w:rPr>
          <w:color w:val="000000"/>
          <w:sz w:val="24"/>
          <w:szCs w:val="24"/>
        </w:rPr>
        <w:br/>
        <w:t xml:space="preserve">     praeter opinionem accidit dicere, Non putaram, presertim si res</w:t>
      </w:r>
      <w:r>
        <w:rPr>
          <w:color w:val="000000"/>
          <w:sz w:val="24"/>
          <w:szCs w:val="24"/>
        </w:rPr>
        <w:br/>
        <w:t xml:space="preserve">     praecaveri potuerit.  Livius, lib. 1.  Dion. lib. 2.  Diodorus Siculus,</w:t>
      </w:r>
      <w:r>
        <w:rPr>
          <w:color w:val="000000"/>
          <w:sz w:val="24"/>
          <w:szCs w:val="24"/>
        </w:rPr>
        <w:br/>
        <w:t xml:space="preserve">     lib. 2.</w:t>
      </w:r>
    </w:p>
    <w:p>
      <w:pPr>
        <w:widowControl w:val="on"/>
        <w:pBdr/>
        <w:spacing w:before="240" w:after="240" w:line="240" w:lineRule="auto"/>
        <w:ind w:left="0" w:right="0"/>
        <w:jc w:val="left"/>
      </w:pPr>
      <w:r>
        <w:rPr>
          <w:color w:val="000000"/>
          <w:sz w:val="24"/>
          <w:szCs w:val="24"/>
        </w:rPr>
        <w:t xml:space="preserve">690.  Peragit tranquilla potestas.  Quod violenta nequit.—­Claudian.</w:t>
      </w:r>
    </w:p>
    <w:p>
      <w:pPr>
        <w:widowControl w:val="on"/>
        <w:pBdr/>
        <w:spacing w:before="240" w:after="240" w:line="240" w:lineRule="auto"/>
        <w:ind w:left="0" w:right="0"/>
        <w:jc w:val="left"/>
      </w:pPr>
      <w:r>
        <w:rPr>
          <w:color w:val="000000"/>
          <w:sz w:val="24"/>
          <w:szCs w:val="24"/>
        </w:rPr>
        <w:t xml:space="preserve">691.  Bellum nec timendum nec provocandum.  Plin.  Panegyr.  Trajano.</w:t>
      </w:r>
    </w:p>
    <w:p>
      <w:pPr>
        <w:widowControl w:val="on"/>
        <w:pBdr/>
        <w:spacing w:before="240" w:after="240" w:line="240" w:lineRule="auto"/>
        <w:ind w:left="0" w:right="0"/>
        <w:jc w:val="left"/>
      </w:pPr>
      <w:r>
        <w:rPr>
          <w:color w:val="000000"/>
          <w:sz w:val="24"/>
          <w:szCs w:val="24"/>
        </w:rPr>
        <w:t xml:space="preserve">692.  Lib. 3. poet. cap. 19.</w:t>
      </w:r>
    </w:p>
    <w:p>
      <w:pPr>
        <w:keepNext w:val="on"/>
        <w:pageBreakBefore w:val="on"/>
        <w:widowControl w:val="on"/>
        <w:pBdr/>
        <w:spacing w:before="0" w:after="322" w:line="240" w:lineRule="auto"/>
        <w:ind w:left="0" w:right="0"/>
        <w:jc w:val="left"/>
        <w:outlineLvl w:val="0"/>
      </w:pPr>
      <w:r>
        <w:rPr>
          <w:b/>
          <w:color w:val="000000"/>
          <w:sz w:val="48"/>
          <w:szCs w:val="48"/>
        </w:rPr>
        <w:t xml:space="preserve">Page 969</w:t>
      </w:r>
    </w:p>
    <w:p>
      <w:pPr>
        <w:widowControl w:val="on"/>
        <w:pBdr/>
        <w:spacing w:before="240" w:after="240" w:line="240" w:lineRule="auto"/>
        <w:ind w:left="0" w:right="0"/>
        <w:jc w:val="left"/>
      </w:pPr>
      <w:r>
        <w:rPr>
          <w:color w:val="000000"/>
          <w:sz w:val="24"/>
          <w:szCs w:val="24"/>
        </w:rPr>
        <w:t xml:space="preserve">693.  Lib. 4. de repub. cap. 2.</w:t>
      </w:r>
    </w:p>
    <w:p>
      <w:pPr>
        <w:widowControl w:val="on"/>
        <w:pBdr/>
        <w:spacing w:before="240" w:after="240" w:line="240" w:lineRule="auto"/>
        <w:ind w:left="0" w:right="0"/>
        <w:jc w:val="left"/>
      </w:pPr>
      <w:r>
        <w:rPr>
          <w:color w:val="000000"/>
          <w:sz w:val="24"/>
          <w:szCs w:val="24"/>
        </w:rPr>
        <w:t xml:space="preserve">694.  Peucer. lib. 1. de divinat.</w:t>
      </w:r>
    </w:p>
    <w:p>
      <w:pPr>
        <w:widowControl w:val="on"/>
        <w:pBdr/>
        <w:spacing w:before="240" w:after="240" w:line="240" w:lineRule="auto"/>
        <w:ind w:left="0" w:right="0"/>
        <w:jc w:val="left"/>
      </w:pPr>
      <w:r>
        <w:rPr>
          <w:color w:val="000000"/>
          <w:sz w:val="24"/>
          <w:szCs w:val="24"/>
        </w:rPr>
        <w:t xml:space="preserve">695.  Camden in Cheshire.</w:t>
      </w:r>
    </w:p>
    <w:p>
      <w:pPr>
        <w:widowControl w:val="on"/>
        <w:pBdr/>
        <w:spacing w:before="240" w:after="240" w:line="240" w:lineRule="auto"/>
        <w:ind w:left="0" w:right="0"/>
        <w:jc w:val="left"/>
      </w:pPr>
      <w:r>
        <w:rPr>
          <w:color w:val="000000"/>
          <w:sz w:val="24"/>
          <w:szCs w:val="24"/>
        </w:rPr>
        <w:t xml:space="preserve">696.  Iliad. 6. lib.</w:t>
      </w:r>
    </w:p>
    <w:p>
      <w:pPr>
        <w:widowControl w:val="on"/>
        <w:pBdr/>
        <w:spacing w:before="240" w:after="240" w:line="240" w:lineRule="auto"/>
        <w:ind w:left="0" w:right="0"/>
        <w:jc w:val="left"/>
      </w:pPr>
      <w:r>
        <w:rPr>
          <w:color w:val="000000"/>
          <w:sz w:val="24"/>
          <w:szCs w:val="24"/>
        </w:rPr>
        <w:t xml:space="preserve">697.  Vide Puteani Comun, Goclenium de portentosis coenis nostrorum</w:t>
      </w:r>
      <w:r>
        <w:rPr>
          <w:color w:val="000000"/>
          <w:sz w:val="24"/>
          <w:szCs w:val="24"/>
        </w:rPr>
        <w:br/>
        <w:t xml:space="preserve">     temporum.</w:t>
      </w:r>
    </w:p>
    <w:p>
      <w:pPr>
        <w:widowControl w:val="on"/>
        <w:pBdr/>
        <w:spacing w:before="240" w:after="240" w:line="240" w:lineRule="auto"/>
        <w:ind w:left="0" w:right="0"/>
        <w:jc w:val="left"/>
      </w:pPr>
      <w:r>
        <w:rPr>
          <w:color w:val="000000"/>
          <w:sz w:val="24"/>
          <w:szCs w:val="24"/>
        </w:rPr>
        <w:t xml:space="preserve">698.  Mirabile dictu est, quantum opsoniorum una domus singulis diebus</w:t>
      </w:r>
      <w:r>
        <w:rPr>
          <w:color w:val="000000"/>
          <w:sz w:val="24"/>
          <w:szCs w:val="24"/>
        </w:rPr>
        <w:br/>
        <w:t xml:space="preserve">     absumat, sternuntur mensae in omnes pene horas calentibus semper</w:t>
      </w:r>
      <w:r>
        <w:rPr>
          <w:color w:val="000000"/>
          <w:sz w:val="24"/>
          <w:szCs w:val="24"/>
        </w:rPr>
        <w:br/>
        <w:t xml:space="preserve">     eduliis.  Descrip.  Britan.</w:t>
      </w:r>
    </w:p>
    <w:p>
      <w:pPr>
        <w:widowControl w:val="on"/>
        <w:pBdr/>
        <w:spacing w:before="240" w:after="240" w:line="240" w:lineRule="auto"/>
        <w:ind w:left="0" w:right="0"/>
        <w:jc w:val="left"/>
      </w:pPr>
      <w:r>
        <w:rPr>
          <w:color w:val="000000"/>
          <w:sz w:val="24"/>
          <w:szCs w:val="24"/>
        </w:rPr>
        <w:t xml:space="preserve">699.  Lib. 1. de rep.  Gallorum; quod tot lites et causae forenses, aliae</w:t>
      </w:r>
      <w:r>
        <w:rPr>
          <w:color w:val="000000"/>
          <w:sz w:val="24"/>
          <w:szCs w:val="24"/>
        </w:rPr>
        <w:br/>
        <w:t xml:space="preserve">     ferantur ex aliis, in immensum producantur, et magnos sumptus</w:t>
      </w:r>
      <w:r>
        <w:rPr>
          <w:color w:val="000000"/>
          <w:sz w:val="24"/>
          <w:szCs w:val="24"/>
        </w:rPr>
        <w:br/>
        <w:t xml:space="preserve">     requirant unde fit ut juris administri plerumque nobilium possessiones</w:t>
      </w:r>
      <w:r>
        <w:rPr>
          <w:color w:val="000000"/>
          <w:sz w:val="24"/>
          <w:szCs w:val="24"/>
        </w:rPr>
        <w:br/>
        <w:t xml:space="preserve">     adquirant, tum quod sumptuose vivant, et a mercatoribus absorbentur et</w:t>
      </w:r>
      <w:r>
        <w:rPr>
          <w:color w:val="000000"/>
          <w:sz w:val="24"/>
          <w:szCs w:val="24"/>
        </w:rPr>
        <w:br/>
        <w:t xml:space="preserve">     splendissime vestiantur, &amp;c.</w:t>
      </w:r>
    </w:p>
    <w:p>
      <w:pPr>
        <w:widowControl w:val="on"/>
        <w:pBdr/>
        <w:spacing w:before="240" w:after="240" w:line="240" w:lineRule="auto"/>
        <w:ind w:left="0" w:right="0"/>
        <w:jc w:val="left"/>
      </w:pPr>
      <w:r>
        <w:rPr>
          <w:color w:val="000000"/>
          <w:sz w:val="24"/>
          <w:szCs w:val="24"/>
        </w:rPr>
        <w:t xml:space="preserve">700.  Ter.</w:t>
      </w:r>
    </w:p>
    <w:p>
      <w:pPr>
        <w:widowControl w:val="on"/>
        <w:pBdr/>
        <w:spacing w:before="240" w:after="240" w:line="240" w:lineRule="auto"/>
        <w:ind w:left="0" w:right="0"/>
        <w:jc w:val="left"/>
      </w:pPr>
      <w:r>
        <w:rPr>
          <w:color w:val="000000"/>
          <w:sz w:val="24"/>
          <w:szCs w:val="24"/>
        </w:rPr>
        <w:t xml:space="preserve">701.  Amphit.  Plant.</w:t>
      </w:r>
    </w:p>
    <w:p>
      <w:pPr>
        <w:widowControl w:val="on"/>
        <w:pBdr/>
        <w:spacing w:before="240" w:after="240" w:line="240" w:lineRule="auto"/>
        <w:ind w:left="0" w:right="0"/>
        <w:jc w:val="left"/>
      </w:pPr>
      <w:r>
        <w:rPr>
          <w:color w:val="000000"/>
          <w:sz w:val="24"/>
          <w:szCs w:val="24"/>
        </w:rPr>
        <w:t xml:space="preserve">702.  Paling.  Filius ut fur.</w:t>
      </w:r>
    </w:p>
    <w:p>
      <w:pPr>
        <w:widowControl w:val="on"/>
        <w:pBdr/>
        <w:spacing w:before="240" w:after="240" w:line="240" w:lineRule="auto"/>
        <w:ind w:left="0" w:right="0"/>
        <w:jc w:val="left"/>
      </w:pPr>
      <w:r>
        <w:rPr>
          <w:color w:val="000000"/>
          <w:sz w:val="24"/>
          <w:szCs w:val="24"/>
        </w:rPr>
        <w:t xml:space="preserve">703.  Catus cum mure, duo galli simul in aede, Et glotes binae nunquam</w:t>
      </w:r>
      <w:r>
        <w:rPr>
          <w:color w:val="000000"/>
          <w:sz w:val="24"/>
          <w:szCs w:val="24"/>
        </w:rPr>
        <w:br/>
        <w:t xml:space="preserve">     vivunt sine lite.</w:t>
      </w:r>
    </w:p>
    <w:p>
      <w:pPr>
        <w:widowControl w:val="on"/>
        <w:pBdr/>
        <w:spacing w:before="240" w:after="240" w:line="240" w:lineRule="auto"/>
        <w:ind w:left="0" w:right="0"/>
        <w:jc w:val="left"/>
      </w:pPr>
      <w:r>
        <w:rPr>
          <w:color w:val="000000"/>
          <w:sz w:val="24"/>
          <w:szCs w:val="24"/>
        </w:rPr>
        <w:t xml:space="preserve">704.  Res angusta domi.</w:t>
      </w:r>
    </w:p>
    <w:p>
      <w:pPr>
        <w:widowControl w:val="on"/>
        <w:pBdr/>
        <w:spacing w:before="240" w:after="240" w:line="240" w:lineRule="auto"/>
        <w:ind w:left="0" w:right="0"/>
        <w:jc w:val="left"/>
      </w:pPr>
      <w:r>
        <w:rPr>
          <w:color w:val="000000"/>
          <w:sz w:val="24"/>
          <w:szCs w:val="24"/>
        </w:rPr>
        <w:t xml:space="preserve">705.  When pride and beggary meet in a family, they roar and howl, and cause</w:t>
      </w:r>
      <w:r>
        <w:rPr>
          <w:color w:val="000000"/>
          <w:sz w:val="24"/>
          <w:szCs w:val="24"/>
        </w:rPr>
        <w:br/>
        <w:t xml:space="preserve">     as many flashes of discontents, as fire and water, when they concur,</w:t>
      </w:r>
      <w:r>
        <w:rPr>
          <w:color w:val="000000"/>
          <w:sz w:val="24"/>
          <w:szCs w:val="24"/>
        </w:rPr>
        <w:br/>
        <w:t xml:space="preserve">     make thunder-claps in the skies.</w:t>
      </w:r>
    </w:p>
    <w:p>
      <w:pPr>
        <w:widowControl w:val="on"/>
        <w:pBdr/>
        <w:spacing w:before="240" w:after="240" w:line="240" w:lineRule="auto"/>
        <w:ind w:left="0" w:right="0"/>
        <w:jc w:val="left"/>
      </w:pPr>
      <w:r>
        <w:rPr>
          <w:color w:val="000000"/>
          <w:sz w:val="24"/>
          <w:szCs w:val="24"/>
        </w:rPr>
        <w:t xml:space="preserve">706.  Plautus Aulular.</w:t>
      </w:r>
    </w:p>
    <w:p>
      <w:pPr>
        <w:widowControl w:val="on"/>
        <w:pBdr/>
        <w:spacing w:before="240" w:after="240" w:line="240" w:lineRule="auto"/>
        <w:ind w:left="0" w:right="0"/>
        <w:jc w:val="left"/>
      </w:pPr>
      <w:r>
        <w:rPr>
          <w:color w:val="000000"/>
          <w:sz w:val="24"/>
          <w:szCs w:val="24"/>
        </w:rPr>
        <w:t xml:space="preserve">707.  Lib. 7. cap. 6.</w:t>
      </w:r>
    </w:p>
    <w:p>
      <w:pPr>
        <w:widowControl w:val="on"/>
        <w:pBdr/>
        <w:spacing w:before="240" w:after="240" w:line="240" w:lineRule="auto"/>
        <w:ind w:left="0" w:right="0"/>
        <w:jc w:val="left"/>
      </w:pPr>
      <w:r>
        <w:rPr>
          <w:color w:val="000000"/>
          <w:sz w:val="24"/>
          <w:szCs w:val="24"/>
        </w:rPr>
        <w:t xml:space="preserve">708.  Pellitur in bellis sapientia, vigeritur res.  Vetus proverbium, aut</w:t>
      </w:r>
      <w:r>
        <w:rPr>
          <w:color w:val="000000"/>
          <w:sz w:val="24"/>
          <w:szCs w:val="24"/>
        </w:rPr>
        <w:br/>
        <w:t xml:space="preserve">     regem aut fatuum nasci oportere.</w:t>
      </w:r>
    </w:p>
    <w:p>
      <w:pPr>
        <w:widowControl w:val="on"/>
        <w:pBdr/>
        <w:spacing w:before="240" w:after="240" w:line="240" w:lineRule="auto"/>
        <w:ind w:left="0" w:right="0"/>
        <w:jc w:val="left"/>
      </w:pPr>
      <w:r>
        <w:rPr>
          <w:color w:val="000000"/>
          <w:sz w:val="24"/>
          <w:szCs w:val="24"/>
        </w:rPr>
        <w:t xml:space="preserve">709.  Lib. 1. hist.  Rom. similes a. bacculorum calculis, secundum</w:t>
      </w:r>
      <w:r>
        <w:rPr>
          <w:color w:val="000000"/>
          <w:sz w:val="24"/>
          <w:szCs w:val="24"/>
        </w:rPr>
        <w:br/>
        <w:t xml:space="preserve">     computantis arbitrium, modo aerei sunt, modo aurei; ad nutum regis</w:t>
      </w:r>
      <w:r>
        <w:rPr>
          <w:color w:val="000000"/>
          <w:sz w:val="24"/>
          <w:szCs w:val="24"/>
        </w:rPr>
        <w:br/>
        <w:t xml:space="preserve">     nunc beati sunt nunc miseri.</w:t>
      </w:r>
    </w:p>
    <w:p>
      <w:pPr>
        <w:widowControl w:val="on"/>
        <w:pBdr/>
        <w:spacing w:before="240" w:after="240" w:line="240" w:lineRule="auto"/>
        <w:ind w:left="0" w:right="0"/>
        <w:jc w:val="left"/>
      </w:pPr>
      <w:r>
        <w:rPr>
          <w:color w:val="000000"/>
          <w:sz w:val="24"/>
          <w:szCs w:val="24"/>
        </w:rPr>
        <w:t xml:space="preserve">710.  Aerumnosique Solones in Sa. 3.  De miser. curialium.</w:t>
      </w:r>
    </w:p>
    <w:p>
      <w:pPr>
        <w:widowControl w:val="on"/>
        <w:pBdr/>
        <w:spacing w:before="240" w:after="240" w:line="240" w:lineRule="auto"/>
        <w:ind w:left="0" w:right="0"/>
        <w:jc w:val="left"/>
      </w:pPr>
      <w:r>
        <w:rPr>
          <w:color w:val="000000"/>
          <w:sz w:val="24"/>
          <w:szCs w:val="24"/>
        </w:rPr>
        <w:t xml:space="preserve">711.  F. Dousae Epid. lib. 1. c. 13.</w:t>
      </w:r>
    </w:p>
    <w:p>
      <w:pPr>
        <w:widowControl w:val="on"/>
        <w:pBdr/>
        <w:spacing w:before="240" w:after="240" w:line="240" w:lineRule="auto"/>
        <w:ind w:left="0" w:right="0"/>
        <w:jc w:val="left"/>
      </w:pPr>
      <w:r>
        <w:rPr>
          <w:color w:val="000000"/>
          <w:sz w:val="24"/>
          <w:szCs w:val="24"/>
        </w:rPr>
        <w:t xml:space="preserve">712.  Hoc cognomento cohonestati Romae, qui caeteros mortales sapientia</w:t>
      </w:r>
      <w:r>
        <w:rPr>
          <w:color w:val="000000"/>
          <w:sz w:val="24"/>
          <w:szCs w:val="24"/>
        </w:rPr>
        <w:br/>
        <w:t xml:space="preserve">     praestarent, testis Plin. lib. 7. cap. 34.</w:t>
      </w:r>
    </w:p>
    <w:p>
      <w:pPr>
        <w:widowControl w:val="on"/>
        <w:pBdr/>
        <w:spacing w:before="240" w:after="240" w:line="240" w:lineRule="auto"/>
        <w:ind w:left="0" w:right="0"/>
        <w:jc w:val="left"/>
      </w:pPr>
      <w:r>
        <w:rPr>
          <w:color w:val="000000"/>
          <w:sz w:val="24"/>
          <w:szCs w:val="24"/>
        </w:rPr>
        <w:t xml:space="preserve">713.  Insanire parant certa ratione modoque, mad by the book they, &amp; c.</w:t>
      </w:r>
    </w:p>
    <w:p>
      <w:pPr>
        <w:widowControl w:val="on"/>
        <w:pBdr/>
        <w:spacing w:before="240" w:after="240" w:line="240" w:lineRule="auto"/>
        <w:ind w:left="0" w:right="0"/>
        <w:jc w:val="left"/>
      </w:pPr>
      <w:r>
        <w:rPr>
          <w:color w:val="000000"/>
          <w:sz w:val="24"/>
          <w:szCs w:val="24"/>
        </w:rPr>
        <w:t xml:space="preserve">714.  Juvenal.  “O Physicians! open the middle vein.”</w:t>
      </w:r>
    </w:p>
    <w:p>
      <w:pPr>
        <w:widowControl w:val="on"/>
        <w:pBdr/>
        <w:spacing w:before="240" w:after="240" w:line="240" w:lineRule="auto"/>
        <w:ind w:left="0" w:right="0"/>
        <w:jc w:val="left"/>
      </w:pPr>
      <w:r>
        <w:rPr>
          <w:color w:val="000000"/>
          <w:sz w:val="24"/>
          <w:szCs w:val="24"/>
        </w:rPr>
        <w:t xml:space="preserve">715.  Solomon.</w:t>
      </w:r>
    </w:p>
    <w:p>
      <w:pPr>
        <w:widowControl w:val="on"/>
        <w:pBdr/>
        <w:spacing w:before="240" w:after="240" w:line="240" w:lineRule="auto"/>
        <w:ind w:left="0" w:right="0"/>
        <w:jc w:val="left"/>
      </w:pPr>
      <w:r>
        <w:rPr>
          <w:color w:val="000000"/>
          <w:sz w:val="24"/>
          <w:szCs w:val="24"/>
        </w:rPr>
        <w:t xml:space="preserve">716.  Communis irrisor stultitiae.</w:t>
      </w:r>
    </w:p>
    <w:p>
      <w:pPr>
        <w:widowControl w:val="on"/>
        <w:pBdr/>
        <w:spacing w:before="240" w:after="240" w:line="240" w:lineRule="auto"/>
        <w:ind w:left="0" w:right="0"/>
        <w:jc w:val="left"/>
      </w:pPr>
      <w:r>
        <w:rPr>
          <w:color w:val="000000"/>
          <w:sz w:val="24"/>
          <w:szCs w:val="24"/>
        </w:rPr>
        <w:t xml:space="preserve">717.  Wit whither wilt?</w:t>
      </w:r>
    </w:p>
    <w:p>
      <w:pPr>
        <w:widowControl w:val="on"/>
        <w:pBdr/>
        <w:spacing w:before="240" w:after="240" w:line="240" w:lineRule="auto"/>
        <w:ind w:left="0" w:right="0"/>
        <w:jc w:val="left"/>
      </w:pPr>
      <w:r>
        <w:rPr>
          <w:color w:val="000000"/>
          <w:sz w:val="24"/>
          <w:szCs w:val="24"/>
        </w:rPr>
        <w:t xml:space="preserve">718.  Scaliger exercitat. 324.</w:t>
      </w:r>
    </w:p>
    <w:p>
      <w:pPr>
        <w:widowControl w:val="on"/>
        <w:pBdr/>
        <w:spacing w:before="240" w:after="240" w:line="240" w:lineRule="auto"/>
        <w:ind w:left="0" w:right="0"/>
        <w:jc w:val="left"/>
      </w:pPr>
      <w:r>
        <w:rPr>
          <w:color w:val="000000"/>
          <w:sz w:val="24"/>
          <w:szCs w:val="24"/>
        </w:rPr>
        <w:t xml:space="preserve">719.  Vit. ejus.</w:t>
      </w:r>
    </w:p>
    <w:p>
      <w:pPr>
        <w:widowControl w:val="on"/>
        <w:pBdr/>
        <w:spacing w:before="240" w:after="240" w:line="240" w:lineRule="auto"/>
        <w:ind w:left="0" w:right="0"/>
        <w:jc w:val="left"/>
      </w:pPr>
      <w:r>
        <w:rPr>
          <w:color w:val="000000"/>
          <w:sz w:val="24"/>
          <w:szCs w:val="24"/>
        </w:rPr>
        <w:t xml:space="preserve">720.  Ennius.</w:t>
      </w:r>
    </w:p>
    <w:p>
      <w:pPr>
        <w:widowControl w:val="on"/>
        <w:pBdr/>
        <w:spacing w:before="240" w:after="240" w:line="240" w:lineRule="auto"/>
        <w:ind w:left="0" w:right="0"/>
        <w:jc w:val="left"/>
      </w:pPr>
      <w:r>
        <w:rPr>
          <w:color w:val="000000"/>
          <w:sz w:val="24"/>
          <w:szCs w:val="24"/>
        </w:rPr>
        <w:t xml:space="preserve">721.  Lucian.  Ter mille drachmis olim empta; studens inde sapientiam</w:t>
      </w:r>
      <w:r>
        <w:rPr>
          <w:color w:val="000000"/>
          <w:sz w:val="24"/>
          <w:szCs w:val="24"/>
        </w:rPr>
        <w:br/>
        <w:t xml:space="preserve">     adipiscetur.</w:t>
      </w:r>
    </w:p>
    <w:p>
      <w:pPr>
        <w:widowControl w:val="on"/>
        <w:pBdr/>
        <w:spacing w:before="240" w:after="240" w:line="240" w:lineRule="auto"/>
        <w:ind w:left="0" w:right="0"/>
        <w:jc w:val="left"/>
      </w:pPr>
      <w:r>
        <w:rPr>
          <w:color w:val="000000"/>
          <w:sz w:val="24"/>
          <w:szCs w:val="24"/>
        </w:rPr>
        <w:t xml:space="preserve">722.  Epist. 21. 1. lib.  Non oportet orationem sapientis esse politam aut</w:t>
      </w:r>
      <w:r>
        <w:rPr>
          <w:color w:val="000000"/>
          <w:sz w:val="24"/>
          <w:szCs w:val="24"/>
        </w:rPr>
        <w:br/>
        <w:t xml:space="preserve">     solicitam.</w:t>
      </w:r>
    </w:p>
    <w:p>
      <w:pPr>
        <w:widowControl w:val="on"/>
        <w:pBdr/>
        <w:spacing w:before="240" w:after="240" w:line="240" w:lineRule="auto"/>
        <w:ind w:left="0" w:right="0"/>
        <w:jc w:val="left"/>
      </w:pPr>
      <w:r>
        <w:rPr>
          <w:color w:val="000000"/>
          <w:sz w:val="24"/>
          <w:szCs w:val="24"/>
        </w:rPr>
        <w:t xml:space="preserve">723.  Lib. 3. cap. 13. multo anhelitu jactatione furentes pectus, frontem</w:t>
      </w:r>
      <w:r>
        <w:rPr>
          <w:color w:val="000000"/>
          <w:sz w:val="24"/>
          <w:szCs w:val="24"/>
        </w:rPr>
        <w:br/>
        <w:t xml:space="preserve">     caedentes, &amp;c.</w:t>
      </w:r>
    </w:p>
    <w:p>
      <w:pPr>
        <w:widowControl w:val="on"/>
        <w:pBdr/>
        <w:spacing w:before="240" w:after="240" w:line="240" w:lineRule="auto"/>
        <w:ind w:left="0" w:right="0"/>
        <w:jc w:val="left"/>
      </w:pPr>
      <w:r>
        <w:rPr>
          <w:color w:val="000000"/>
          <w:sz w:val="24"/>
          <w:szCs w:val="24"/>
        </w:rPr>
        <w:t xml:space="preserve">724.  Lipsius, voces sunt, praeterea nihil.</w:t>
      </w:r>
    </w:p>
    <w:p>
      <w:pPr>
        <w:widowControl w:val="on"/>
        <w:pBdr/>
        <w:spacing w:before="240" w:after="240" w:line="240" w:lineRule="auto"/>
        <w:ind w:left="0" w:right="0"/>
        <w:jc w:val="left"/>
      </w:pPr>
      <w:r>
        <w:rPr>
          <w:color w:val="000000"/>
          <w:sz w:val="24"/>
          <w:szCs w:val="24"/>
        </w:rPr>
        <w:t xml:space="preserve">725.  Lib. 30. plus mail facere videtur qui oratione quam qui praetio</w:t>
      </w:r>
      <w:r>
        <w:rPr>
          <w:color w:val="000000"/>
          <w:sz w:val="24"/>
          <w:szCs w:val="24"/>
        </w:rPr>
        <w:br/>
        <w:t xml:space="preserve">     quemvis corrumpit:  nam, &amp;c.</w:t>
      </w:r>
    </w:p>
    <w:p>
      <w:pPr>
        <w:widowControl w:val="on"/>
        <w:pBdr/>
        <w:spacing w:before="240" w:after="240" w:line="240" w:lineRule="auto"/>
        <w:ind w:left="0" w:right="0"/>
        <w:jc w:val="left"/>
      </w:pPr>
      <w:r>
        <w:rPr>
          <w:color w:val="000000"/>
          <w:sz w:val="24"/>
          <w:szCs w:val="24"/>
        </w:rPr>
        <w:t xml:space="preserve">726.  In Gorg.  Platonis.</w:t>
      </w:r>
    </w:p>
    <w:p>
      <w:pPr>
        <w:widowControl w:val="on"/>
        <w:pBdr/>
        <w:spacing w:before="240" w:after="240" w:line="240" w:lineRule="auto"/>
        <w:ind w:left="0" w:right="0"/>
        <w:jc w:val="left"/>
      </w:pPr>
      <w:r>
        <w:rPr>
          <w:color w:val="000000"/>
          <w:sz w:val="24"/>
          <w:szCs w:val="24"/>
        </w:rPr>
        <w:t xml:space="preserve">727.  In naugerio.</w:t>
      </w:r>
    </w:p>
    <w:p>
      <w:pPr>
        <w:widowControl w:val="on"/>
        <w:pBdr/>
        <w:spacing w:before="240" w:after="240" w:line="240" w:lineRule="auto"/>
        <w:ind w:left="0" w:right="0"/>
        <w:jc w:val="left"/>
      </w:pPr>
      <w:r>
        <w:rPr>
          <w:color w:val="000000"/>
          <w:sz w:val="24"/>
          <w:szCs w:val="24"/>
        </w:rPr>
        <w:t xml:space="preserve">728.  Si furor sit Lyaeus, &amp;c. quoties furit, furit, furit, amans, bibens,</w:t>
      </w:r>
      <w:r>
        <w:rPr>
          <w:color w:val="000000"/>
          <w:sz w:val="24"/>
          <w:szCs w:val="24"/>
        </w:rPr>
        <w:br/>
        <w:t xml:space="preserve">     et Poeta, &amp;c.</w:t>
      </w:r>
    </w:p>
    <w:p>
      <w:pPr>
        <w:widowControl w:val="on"/>
        <w:pBdr/>
        <w:spacing w:before="240" w:after="240" w:line="240" w:lineRule="auto"/>
        <w:ind w:left="0" w:right="0"/>
        <w:jc w:val="left"/>
      </w:pPr>
      <w:r>
        <w:rPr>
          <w:color w:val="000000"/>
          <w:sz w:val="24"/>
          <w:szCs w:val="24"/>
        </w:rPr>
        <w:t xml:space="preserve">729.  “They are borne in the bark of folly, and dwell in the grove of</w:t>
      </w:r>
      <w:r>
        <w:rPr>
          <w:color w:val="000000"/>
          <w:sz w:val="24"/>
          <w:szCs w:val="24"/>
        </w:rPr>
        <w:br/>
        <w:t xml:space="preserve">     madness.”</w:t>
      </w:r>
    </w:p>
    <w:p>
      <w:pPr>
        <w:keepNext w:val="on"/>
        <w:pageBreakBefore w:val="on"/>
        <w:widowControl w:val="on"/>
        <w:pBdr/>
        <w:spacing w:before="0" w:after="322" w:line="240" w:lineRule="auto"/>
        <w:ind w:left="0" w:right="0"/>
        <w:jc w:val="left"/>
        <w:outlineLvl w:val="0"/>
      </w:pPr>
      <w:r>
        <w:rPr>
          <w:b/>
          <w:color w:val="000000"/>
          <w:sz w:val="48"/>
          <w:szCs w:val="48"/>
        </w:rPr>
        <w:t xml:space="preserve">Page 970</w:t>
      </w:r>
    </w:p>
    <w:p>
      <w:pPr>
        <w:widowControl w:val="on"/>
        <w:pBdr/>
        <w:spacing w:before="240" w:after="240" w:line="240" w:lineRule="auto"/>
        <w:ind w:left="0" w:right="0"/>
        <w:jc w:val="left"/>
      </w:pPr>
      <w:r>
        <w:rPr>
          <w:color w:val="000000"/>
          <w:sz w:val="24"/>
          <w:szCs w:val="24"/>
        </w:rPr>
        <w:t xml:space="preserve">730.  Morus Utop. lib. 11.</w:t>
      </w:r>
    </w:p>
    <w:p>
      <w:pPr>
        <w:widowControl w:val="on"/>
        <w:pBdr/>
        <w:spacing w:before="240" w:after="240" w:line="240" w:lineRule="auto"/>
        <w:ind w:left="0" w:right="0"/>
        <w:jc w:val="left"/>
      </w:pPr>
      <w:r>
        <w:rPr>
          <w:color w:val="000000"/>
          <w:sz w:val="24"/>
          <w:szCs w:val="24"/>
        </w:rPr>
        <w:t xml:space="preserve">731.  Macrob.  Satur. 7. 16.</w:t>
      </w:r>
    </w:p>
    <w:p>
      <w:pPr>
        <w:widowControl w:val="on"/>
        <w:pBdr/>
        <w:spacing w:before="240" w:after="240" w:line="240" w:lineRule="auto"/>
        <w:ind w:left="0" w:right="0"/>
        <w:jc w:val="left"/>
      </w:pPr>
      <w:r>
        <w:rPr>
          <w:color w:val="000000"/>
          <w:sz w:val="24"/>
          <w:szCs w:val="24"/>
        </w:rPr>
        <w:t xml:space="preserve">732.  Epist. 16.</w:t>
      </w:r>
    </w:p>
    <w:p>
      <w:pPr>
        <w:widowControl w:val="on"/>
        <w:pBdr/>
        <w:spacing w:before="240" w:after="240" w:line="240" w:lineRule="auto"/>
        <w:ind w:left="0" w:right="0"/>
        <w:jc w:val="left"/>
      </w:pPr>
      <w:r>
        <w:rPr>
          <w:color w:val="000000"/>
          <w:sz w:val="24"/>
          <w:szCs w:val="24"/>
        </w:rPr>
        <w:t xml:space="preserve">733.  Lib. de causis corrup. artium.</w:t>
      </w:r>
    </w:p>
    <w:p>
      <w:pPr>
        <w:widowControl w:val="on"/>
        <w:pBdr/>
        <w:spacing w:before="240" w:after="240" w:line="240" w:lineRule="auto"/>
        <w:ind w:left="0" w:right="0"/>
        <w:jc w:val="left"/>
      </w:pPr>
      <w:r>
        <w:rPr>
          <w:color w:val="000000"/>
          <w:sz w:val="24"/>
          <w:szCs w:val="24"/>
        </w:rPr>
        <w:t xml:space="preserve">734.  Lib. 2. in Ausonium, cap. 19 et 32.</w:t>
      </w:r>
    </w:p>
    <w:p>
      <w:pPr>
        <w:widowControl w:val="on"/>
        <w:pBdr/>
        <w:spacing w:before="240" w:after="240" w:line="240" w:lineRule="auto"/>
        <w:ind w:left="0" w:right="0"/>
        <w:jc w:val="left"/>
      </w:pPr>
      <w:r>
        <w:rPr>
          <w:color w:val="000000"/>
          <w:sz w:val="24"/>
          <w:szCs w:val="24"/>
        </w:rPr>
        <w:t xml:space="preserve">735.  Edit. 7. volum.  Jano Gutero.</w:t>
      </w:r>
    </w:p>
    <w:p>
      <w:pPr>
        <w:widowControl w:val="on"/>
        <w:pBdr/>
        <w:spacing w:before="240" w:after="240" w:line="240" w:lineRule="auto"/>
        <w:ind w:left="0" w:right="0"/>
        <w:jc w:val="left"/>
      </w:pPr>
      <w:r>
        <w:rPr>
          <w:color w:val="000000"/>
          <w:sz w:val="24"/>
          <w:szCs w:val="24"/>
        </w:rPr>
        <w:t xml:space="preserve">736.  Aristophanis Ranis.</w:t>
      </w:r>
    </w:p>
    <w:p>
      <w:pPr>
        <w:widowControl w:val="on"/>
        <w:pBdr/>
        <w:spacing w:before="240" w:after="240" w:line="240" w:lineRule="auto"/>
        <w:ind w:left="0" w:right="0"/>
        <w:jc w:val="left"/>
      </w:pPr>
      <w:r>
        <w:rPr>
          <w:color w:val="000000"/>
          <w:sz w:val="24"/>
          <w:szCs w:val="24"/>
        </w:rPr>
        <w:t xml:space="preserve">737.  Lib. de beneficiis.</w:t>
      </w:r>
    </w:p>
    <w:p>
      <w:pPr>
        <w:widowControl w:val="on"/>
        <w:pBdr/>
        <w:spacing w:before="240" w:after="240" w:line="240" w:lineRule="auto"/>
        <w:ind w:left="0" w:right="0"/>
        <w:jc w:val="left"/>
      </w:pPr>
      <w:r>
        <w:rPr>
          <w:color w:val="000000"/>
          <w:sz w:val="24"/>
          <w:szCs w:val="24"/>
        </w:rPr>
        <w:t xml:space="preserve">738.  Delirus et amens dicatur merit.  Hor.  Seneca.</w:t>
      </w:r>
    </w:p>
    <w:p>
      <w:pPr>
        <w:widowControl w:val="on"/>
        <w:pBdr/>
        <w:spacing w:before="240" w:after="240" w:line="240" w:lineRule="auto"/>
        <w:ind w:left="0" w:right="0"/>
        <w:jc w:val="left"/>
      </w:pPr>
      <w:r>
        <w:rPr>
          <w:color w:val="000000"/>
          <w:sz w:val="24"/>
          <w:szCs w:val="24"/>
        </w:rPr>
        <w:t xml:space="preserve">739.  Ovid.  Met.  “Majesty and Love do not agree well, nor dwell together.”</w:t>
      </w:r>
    </w:p>
    <w:p>
      <w:pPr>
        <w:widowControl w:val="on"/>
        <w:pBdr/>
        <w:spacing w:before="240" w:after="240" w:line="240" w:lineRule="auto"/>
        <w:ind w:left="0" w:right="0"/>
        <w:jc w:val="left"/>
      </w:pPr>
      <w:r>
        <w:rPr>
          <w:color w:val="000000"/>
          <w:sz w:val="24"/>
          <w:szCs w:val="24"/>
        </w:rPr>
        <w:t xml:space="preserve">740.  Plutarch.  Amatorio est amor insanus.</w:t>
      </w:r>
    </w:p>
    <w:p>
      <w:pPr>
        <w:widowControl w:val="on"/>
        <w:pBdr/>
        <w:spacing w:before="240" w:after="240" w:line="240" w:lineRule="auto"/>
        <w:ind w:left="0" w:right="0"/>
        <w:jc w:val="left"/>
      </w:pPr>
      <w:r>
        <w:rPr>
          <w:color w:val="000000"/>
          <w:sz w:val="24"/>
          <w:szCs w:val="24"/>
        </w:rPr>
        <w:t xml:space="preserve">741.  Epist. 39.</w:t>
      </w:r>
    </w:p>
    <w:p>
      <w:pPr>
        <w:widowControl w:val="on"/>
        <w:pBdr/>
        <w:spacing w:before="240" w:after="240" w:line="240" w:lineRule="auto"/>
        <w:ind w:left="0" w:right="0"/>
        <w:jc w:val="left"/>
      </w:pPr>
      <w:r>
        <w:rPr>
          <w:color w:val="000000"/>
          <w:sz w:val="24"/>
          <w:szCs w:val="24"/>
        </w:rPr>
        <w:t xml:space="preserve">742.  Sylvae nuptialis, l. 1. num. 11.  Omnes mulieres ut plurimum stultae.</w:t>
      </w:r>
    </w:p>
    <w:p>
      <w:pPr>
        <w:widowControl w:val="on"/>
        <w:pBdr/>
        <w:spacing w:before="240" w:after="240" w:line="240" w:lineRule="auto"/>
        <w:ind w:left="0" w:right="0"/>
        <w:jc w:val="left"/>
      </w:pPr>
      <w:r>
        <w:rPr>
          <w:color w:val="000000"/>
          <w:sz w:val="24"/>
          <w:szCs w:val="24"/>
        </w:rPr>
        <w:t xml:space="preserve">743.  Aristotle.</w:t>
      </w:r>
    </w:p>
    <w:p>
      <w:pPr>
        <w:widowControl w:val="on"/>
        <w:pBdr/>
        <w:spacing w:before="240" w:after="240" w:line="240" w:lineRule="auto"/>
        <w:ind w:left="0" w:right="0"/>
        <w:jc w:val="left"/>
      </w:pPr>
      <w:r>
        <w:rPr>
          <w:color w:val="000000"/>
          <w:sz w:val="24"/>
          <w:szCs w:val="24"/>
        </w:rPr>
        <w:t xml:space="preserve">744.  Dolere se dixit quod tum vita egrederetur.</w:t>
      </w:r>
    </w:p>
    <w:p>
      <w:pPr>
        <w:widowControl w:val="on"/>
        <w:pBdr/>
        <w:spacing w:before="240" w:after="240" w:line="240" w:lineRule="auto"/>
        <w:ind w:left="0" w:right="0"/>
        <w:jc w:val="left"/>
      </w:pPr>
      <w:r>
        <w:rPr>
          <w:color w:val="000000"/>
          <w:sz w:val="24"/>
          <w:szCs w:val="24"/>
        </w:rPr>
        <w:t xml:space="preserve">745.  Lib. 1. num. 11. sapientia et divitiae vix simul possideri possunt.</w:t>
      </w:r>
    </w:p>
    <w:p>
      <w:pPr>
        <w:widowControl w:val="on"/>
        <w:pBdr/>
        <w:spacing w:before="240" w:after="240" w:line="240" w:lineRule="auto"/>
        <w:ind w:left="0" w:right="0"/>
        <w:jc w:val="left"/>
      </w:pPr>
      <w:r>
        <w:rPr>
          <w:color w:val="000000"/>
          <w:sz w:val="24"/>
          <w:szCs w:val="24"/>
        </w:rPr>
        <w:t xml:space="preserve">746.  They get their wisdom by eating piecrust some.</w:t>
      </w:r>
    </w:p>
    <w:p>
      <w:pPr>
        <w:widowControl w:val="on"/>
        <w:pBdr/>
        <w:spacing w:before="240" w:after="240" w:line="240" w:lineRule="auto"/>
        <w:ind w:left="0" w:right="0"/>
        <w:jc w:val="left"/>
      </w:pPr>
      <w:r>
        <w:rPr>
          <w:color w:val="000000"/>
          <w:sz w:val="24"/>
          <w:szCs w:val="24"/>
        </w:rPr>
        <w:t xml:space="preserve">747. [Greek:  chraemata tois thnaetois gineto aphrosunae.] Opes quidem</w:t>
      </w:r>
      <w:r>
        <w:rPr>
          <w:color w:val="000000"/>
          <w:sz w:val="24"/>
          <w:szCs w:val="24"/>
        </w:rPr>
        <w:br/>
        <w:t xml:space="preserve">     mortalibus sunt amentia.  Theognis.</w:t>
      </w:r>
    </w:p>
    <w:p>
      <w:pPr>
        <w:widowControl w:val="on"/>
        <w:pBdr/>
        <w:spacing w:before="240" w:after="240" w:line="240" w:lineRule="auto"/>
        <w:ind w:left="0" w:right="0"/>
        <w:jc w:val="left"/>
      </w:pPr>
      <w:r>
        <w:rPr>
          <w:color w:val="000000"/>
          <w:sz w:val="24"/>
          <w:szCs w:val="24"/>
        </w:rPr>
        <w:t xml:space="preserve">748.  Fortuna nimium quem fovet, stultum facit.</w:t>
      </w:r>
    </w:p>
    <w:p>
      <w:pPr>
        <w:widowControl w:val="on"/>
        <w:pBdr/>
        <w:spacing w:before="240" w:after="240" w:line="240" w:lineRule="auto"/>
        <w:ind w:left="0" w:right="0"/>
        <w:jc w:val="left"/>
      </w:pPr>
      <w:r>
        <w:rPr>
          <w:color w:val="000000"/>
          <w:sz w:val="24"/>
          <w:szCs w:val="24"/>
        </w:rPr>
        <w:t xml:space="preserve">749.  Joh. 28.</w:t>
      </w:r>
    </w:p>
    <w:p>
      <w:pPr>
        <w:widowControl w:val="on"/>
        <w:pBdr/>
        <w:spacing w:before="240" w:after="240" w:line="240" w:lineRule="auto"/>
        <w:ind w:left="0" w:right="0"/>
        <w:jc w:val="left"/>
      </w:pPr>
      <w:r>
        <w:rPr>
          <w:color w:val="000000"/>
          <w:sz w:val="24"/>
          <w:szCs w:val="24"/>
        </w:rPr>
        <w:t xml:space="preserve">750.  Mag. moral. lib. 2 et lib. 1. sat. 4.</w:t>
      </w:r>
    </w:p>
    <w:p>
      <w:pPr>
        <w:widowControl w:val="on"/>
        <w:pBdr/>
        <w:spacing w:before="240" w:after="240" w:line="240" w:lineRule="auto"/>
        <w:ind w:left="0" w:right="0"/>
        <w:jc w:val="left"/>
      </w:pPr>
      <w:r>
        <w:rPr>
          <w:color w:val="000000"/>
          <w:sz w:val="24"/>
          <w:szCs w:val="24"/>
        </w:rPr>
        <w:t xml:space="preserve">751.  Hor. lib. 1. sat. 4.</w:t>
      </w:r>
    </w:p>
    <w:p>
      <w:pPr>
        <w:widowControl w:val="on"/>
        <w:pBdr/>
        <w:spacing w:before="240" w:after="240" w:line="240" w:lineRule="auto"/>
        <w:ind w:left="0" w:right="0"/>
        <w:jc w:val="left"/>
      </w:pPr>
      <w:r>
        <w:rPr>
          <w:color w:val="000000"/>
          <w:sz w:val="24"/>
          <w:szCs w:val="24"/>
        </w:rPr>
        <w:t xml:space="preserve">752.  Insana gula, insanae obstructiones, insanum venandi studium discordia</w:t>
      </w:r>
      <w:r>
        <w:rPr>
          <w:color w:val="000000"/>
          <w:sz w:val="24"/>
          <w:szCs w:val="24"/>
        </w:rPr>
        <w:br/>
        <w:t xml:space="preserve">     demens.  Virg.  Aen.</w:t>
      </w:r>
    </w:p>
    <w:p>
      <w:pPr>
        <w:widowControl w:val="on"/>
        <w:pBdr/>
        <w:spacing w:before="240" w:after="240" w:line="240" w:lineRule="auto"/>
        <w:ind w:left="0" w:right="0"/>
        <w:jc w:val="left"/>
      </w:pPr>
      <w:r>
        <w:rPr>
          <w:color w:val="000000"/>
          <w:sz w:val="24"/>
          <w:szCs w:val="24"/>
        </w:rPr>
        <w:t xml:space="preserve">753.  Heliodorus Carthaginensis ad extremum orbis sarcophago testamento me</w:t>
      </w:r>
      <w:r>
        <w:rPr>
          <w:color w:val="000000"/>
          <w:sz w:val="24"/>
          <w:szCs w:val="24"/>
        </w:rPr>
        <w:br/>
        <w:t xml:space="preserve">     hic jussi condier, et ut viderem an quis insanior ad me visendum usque</w:t>
      </w:r>
      <w:r>
        <w:rPr>
          <w:color w:val="000000"/>
          <w:sz w:val="24"/>
          <w:szCs w:val="24"/>
        </w:rPr>
        <w:br/>
        <w:t xml:space="preserve">     ad haec loca penetraret.  Ortelius in Gad.</w:t>
      </w:r>
    </w:p>
    <w:p>
      <w:pPr>
        <w:widowControl w:val="on"/>
        <w:pBdr/>
        <w:spacing w:before="240" w:after="240" w:line="240" w:lineRule="auto"/>
        <w:ind w:left="0" w:right="0"/>
        <w:jc w:val="left"/>
      </w:pPr>
      <w:r>
        <w:rPr>
          <w:color w:val="000000"/>
          <w:sz w:val="24"/>
          <w:szCs w:val="24"/>
        </w:rPr>
        <w:t xml:space="preserve">754.  If it be his work, which Gasper Veretus suspects.</w:t>
      </w:r>
    </w:p>
    <w:p>
      <w:pPr>
        <w:widowControl w:val="on"/>
        <w:pBdr/>
        <w:spacing w:before="240" w:after="240" w:line="240" w:lineRule="auto"/>
        <w:ind w:left="0" w:right="0"/>
        <w:jc w:val="left"/>
      </w:pPr>
      <w:r>
        <w:rPr>
          <w:color w:val="000000"/>
          <w:sz w:val="24"/>
          <w:szCs w:val="24"/>
        </w:rPr>
        <w:t xml:space="preserve">755.  Livy, Ingentes virtutes ingentia vitia.</w:t>
      </w:r>
    </w:p>
    <w:p>
      <w:pPr>
        <w:widowControl w:val="on"/>
        <w:pBdr/>
        <w:spacing w:before="240" w:after="240" w:line="240" w:lineRule="auto"/>
        <w:ind w:left="0" w:right="0"/>
        <w:jc w:val="left"/>
      </w:pPr>
      <w:r>
        <w:rPr>
          <w:color w:val="000000"/>
          <w:sz w:val="24"/>
          <w:szCs w:val="24"/>
        </w:rPr>
        <w:t xml:space="preserve">756.  Hor.  Quisquis ambitione mala aut argenti pallet amore, Quisquis</w:t>
      </w:r>
      <w:r>
        <w:rPr>
          <w:color w:val="000000"/>
          <w:sz w:val="24"/>
          <w:szCs w:val="24"/>
        </w:rPr>
        <w:br/>
        <w:t xml:space="preserve">     luxuria, tristique superstitione.  Per.</w:t>
      </w:r>
    </w:p>
    <w:p>
      <w:pPr>
        <w:widowControl w:val="on"/>
        <w:pBdr/>
        <w:spacing w:before="240" w:after="240" w:line="240" w:lineRule="auto"/>
        <w:ind w:left="0" w:right="0"/>
        <w:jc w:val="left"/>
      </w:pPr>
      <w:r>
        <w:rPr>
          <w:color w:val="000000"/>
          <w:sz w:val="24"/>
          <w:szCs w:val="24"/>
        </w:rPr>
        <w:t xml:space="preserve">757.  Cronica Slavonica ad annum 1257. de cujus pecunia jam incredibilia</w:t>
      </w:r>
      <w:r>
        <w:rPr>
          <w:color w:val="000000"/>
          <w:sz w:val="24"/>
          <w:szCs w:val="24"/>
        </w:rPr>
        <w:br/>
        <w:t xml:space="preserve">     dixerunt.</w:t>
      </w:r>
    </w:p>
    <w:p>
      <w:pPr>
        <w:widowControl w:val="on"/>
        <w:pBdr/>
        <w:spacing w:before="240" w:after="240" w:line="240" w:lineRule="auto"/>
        <w:ind w:left="0" w:right="0"/>
        <w:jc w:val="left"/>
      </w:pPr>
      <w:r>
        <w:rPr>
          <w:color w:val="000000"/>
          <w:sz w:val="24"/>
          <w:szCs w:val="24"/>
        </w:rPr>
        <w:t xml:space="preserve">758.  A fool and his money are soon parted.</w:t>
      </w:r>
    </w:p>
    <w:p>
      <w:pPr>
        <w:widowControl w:val="on"/>
        <w:pBdr/>
        <w:spacing w:before="240" w:after="240" w:line="240" w:lineRule="auto"/>
        <w:ind w:left="0" w:right="0"/>
        <w:jc w:val="left"/>
      </w:pPr>
      <w:r>
        <w:rPr>
          <w:color w:val="000000"/>
          <w:sz w:val="24"/>
          <w:szCs w:val="24"/>
        </w:rPr>
        <w:t xml:space="preserve">759.  Orat. de imag. ambitiosus et audax naviget Anticyras.</w:t>
      </w:r>
    </w:p>
    <w:p>
      <w:pPr>
        <w:widowControl w:val="on"/>
        <w:pBdr/>
        <w:spacing w:before="240" w:after="240" w:line="240" w:lineRule="auto"/>
        <w:ind w:left="0" w:right="0"/>
        <w:jc w:val="left"/>
      </w:pPr>
      <w:r>
        <w:rPr>
          <w:color w:val="000000"/>
          <w:sz w:val="24"/>
          <w:szCs w:val="24"/>
        </w:rPr>
        <w:t xml:space="preserve">760.  Navis stulta, quae continuo movetur nautae stulti qui se periculis</w:t>
      </w:r>
      <w:r>
        <w:rPr>
          <w:color w:val="000000"/>
          <w:sz w:val="24"/>
          <w:szCs w:val="24"/>
        </w:rPr>
        <w:br/>
        <w:t xml:space="preserve">     exponunt, aqua insana quae sic fremit, &amp;c. aer jactatur, &amp;c. qui mari</w:t>
      </w:r>
      <w:r>
        <w:rPr>
          <w:color w:val="000000"/>
          <w:sz w:val="24"/>
          <w:szCs w:val="24"/>
        </w:rPr>
        <w:br/>
        <w:t xml:space="preserve">     se committit stolidum unum terra fugiens, 40. mari invenit.  Gaspar</w:t>
      </w:r>
      <w:r>
        <w:rPr>
          <w:color w:val="000000"/>
          <w:sz w:val="24"/>
          <w:szCs w:val="24"/>
        </w:rPr>
        <w:br/>
        <w:t xml:space="preserve">     Ens.  Moros.</w:t>
      </w:r>
    </w:p>
    <w:p>
      <w:pPr>
        <w:widowControl w:val="on"/>
        <w:pBdr/>
        <w:spacing w:before="240" w:after="240" w:line="240" w:lineRule="auto"/>
        <w:ind w:left="0" w:right="0"/>
        <w:jc w:val="left"/>
      </w:pPr>
      <w:r>
        <w:rPr>
          <w:color w:val="000000"/>
          <w:sz w:val="24"/>
          <w:szCs w:val="24"/>
        </w:rPr>
        <w:t xml:space="preserve">761.  Cap. de alien. mentis.</w:t>
      </w:r>
    </w:p>
    <w:p>
      <w:pPr>
        <w:widowControl w:val="on"/>
        <w:pBdr/>
        <w:spacing w:before="240" w:after="240" w:line="240" w:lineRule="auto"/>
        <w:ind w:left="0" w:right="0"/>
        <w:jc w:val="left"/>
      </w:pPr>
      <w:r>
        <w:rPr>
          <w:color w:val="000000"/>
          <w:sz w:val="24"/>
          <w:szCs w:val="24"/>
        </w:rPr>
        <w:t xml:space="preserve">762.  Dipnosophist. lib. 8.</w:t>
      </w:r>
    </w:p>
    <w:p>
      <w:pPr>
        <w:widowControl w:val="on"/>
        <w:pBdr/>
        <w:spacing w:before="240" w:after="240" w:line="240" w:lineRule="auto"/>
        <w:ind w:left="0" w:right="0"/>
        <w:jc w:val="left"/>
      </w:pPr>
      <w:r>
        <w:rPr>
          <w:color w:val="000000"/>
          <w:sz w:val="24"/>
          <w:szCs w:val="24"/>
        </w:rPr>
        <w:t xml:space="preserve">763.  Tibicines mente Capti.  Erasm.  Chi. 14. cer. 7.</w:t>
      </w:r>
    </w:p>
    <w:p>
      <w:pPr>
        <w:widowControl w:val="on"/>
        <w:pBdr/>
        <w:spacing w:before="240" w:after="240" w:line="240" w:lineRule="auto"/>
        <w:ind w:left="0" w:right="0"/>
        <w:jc w:val="left"/>
      </w:pPr>
      <w:r>
        <w:rPr>
          <w:color w:val="000000"/>
          <w:sz w:val="24"/>
          <w:szCs w:val="24"/>
        </w:rPr>
        <w:t xml:space="preserve">764.  Prov. 30.  Insana libido, Hic rogo non furor est, non est haec mentula</w:t>
      </w:r>
      <w:r>
        <w:rPr>
          <w:color w:val="000000"/>
          <w:sz w:val="24"/>
          <w:szCs w:val="24"/>
        </w:rPr>
        <w:br/>
        <w:t xml:space="preserve">     demens.  Mart. ep. 74. l. 3.</w:t>
      </w:r>
    </w:p>
    <w:p>
      <w:pPr>
        <w:widowControl w:val="on"/>
        <w:pBdr/>
        <w:spacing w:before="240" w:after="240" w:line="240" w:lineRule="auto"/>
        <w:ind w:left="0" w:right="0"/>
        <w:jc w:val="left"/>
      </w:pPr>
      <w:r>
        <w:rPr>
          <w:color w:val="000000"/>
          <w:sz w:val="24"/>
          <w:szCs w:val="24"/>
        </w:rPr>
        <w:t xml:space="preserve">765.  Mille puellarum et puerorum mille jurores.</w:t>
      </w:r>
    </w:p>
    <w:p>
      <w:pPr>
        <w:widowControl w:val="on"/>
        <w:pBdr/>
        <w:spacing w:before="240" w:after="240" w:line="240" w:lineRule="auto"/>
        <w:ind w:left="0" w:right="0"/>
        <w:jc w:val="left"/>
      </w:pPr>
      <w:r>
        <w:rPr>
          <w:color w:val="000000"/>
          <w:sz w:val="24"/>
          <w:szCs w:val="24"/>
        </w:rPr>
        <w:t xml:space="preserve">766.  Uter est insanior horum.  Hor.  Ovid.  Virg.  Plin.</w:t>
      </w:r>
    </w:p>
    <w:p>
      <w:pPr>
        <w:widowControl w:val="on"/>
        <w:pBdr/>
        <w:spacing w:before="240" w:after="240" w:line="240" w:lineRule="auto"/>
        <w:ind w:left="0" w:right="0"/>
        <w:jc w:val="left"/>
      </w:pPr>
      <w:r>
        <w:rPr>
          <w:color w:val="000000"/>
          <w:sz w:val="24"/>
          <w:szCs w:val="24"/>
        </w:rPr>
        <w:t xml:space="preserve">767.  Plin. lib. 36.</w:t>
      </w:r>
    </w:p>
    <w:p>
      <w:pPr>
        <w:widowControl w:val="on"/>
        <w:pBdr/>
        <w:spacing w:before="240" w:after="240" w:line="240" w:lineRule="auto"/>
        <w:ind w:left="0" w:right="0"/>
        <w:jc w:val="left"/>
      </w:pPr>
      <w:r>
        <w:rPr>
          <w:color w:val="000000"/>
          <w:sz w:val="24"/>
          <w:szCs w:val="24"/>
        </w:rPr>
        <w:t xml:space="preserve">768.  Tacitus 3.  Annal.</w:t>
      </w:r>
    </w:p>
    <w:p>
      <w:pPr>
        <w:widowControl w:val="on"/>
        <w:pBdr/>
        <w:spacing w:before="240" w:after="240" w:line="240" w:lineRule="auto"/>
        <w:ind w:left="0" w:right="0"/>
        <w:jc w:val="left"/>
      </w:pPr>
      <w:r>
        <w:rPr>
          <w:color w:val="000000"/>
          <w:sz w:val="24"/>
          <w:szCs w:val="24"/>
        </w:rPr>
        <w:t xml:space="preserve">769.  Ovid. 7. met.  E. fungis nati homines ut olim Corinthi primaevi illius</w:t>
      </w:r>
      <w:r>
        <w:rPr>
          <w:color w:val="000000"/>
          <w:sz w:val="24"/>
          <w:szCs w:val="24"/>
        </w:rPr>
        <w:br/>
        <w:t xml:space="preserve">     loci accolae, quia stolidi et fatui fungis nati dicebantur, idem et</w:t>
      </w:r>
      <w:r>
        <w:rPr>
          <w:color w:val="000000"/>
          <w:sz w:val="24"/>
          <w:szCs w:val="24"/>
        </w:rPr>
        <w:br/>
        <w:t xml:space="preserve">     alibi dicas.</w:t>
      </w:r>
    </w:p>
    <w:p>
      <w:pPr>
        <w:widowControl w:val="on"/>
        <w:pBdr/>
        <w:spacing w:before="240" w:after="240" w:line="240" w:lineRule="auto"/>
        <w:ind w:left="0" w:right="0"/>
        <w:jc w:val="left"/>
      </w:pPr>
      <w:r>
        <w:rPr>
          <w:color w:val="000000"/>
          <w:sz w:val="24"/>
          <w:szCs w:val="24"/>
        </w:rPr>
        <w:t xml:space="preserve">770.  Famian.  Strade de bajulis, de marmore semisculpti.</w:t>
      </w:r>
    </w:p>
    <w:p>
      <w:pPr>
        <w:keepNext w:val="on"/>
        <w:pageBreakBefore w:val="on"/>
        <w:widowControl w:val="on"/>
        <w:pBdr/>
        <w:spacing w:before="0" w:after="322" w:line="240" w:lineRule="auto"/>
        <w:ind w:left="0" w:right="0"/>
        <w:jc w:val="left"/>
        <w:outlineLvl w:val="0"/>
      </w:pPr>
      <w:r>
        <w:rPr>
          <w:b/>
          <w:color w:val="000000"/>
          <w:sz w:val="48"/>
          <w:szCs w:val="48"/>
        </w:rPr>
        <w:t xml:space="preserve">Page 971</w:t>
      </w:r>
    </w:p>
    <w:p>
      <w:pPr>
        <w:widowControl w:val="on"/>
        <w:pBdr/>
        <w:spacing w:before="240" w:after="240" w:line="240" w:lineRule="auto"/>
        <w:ind w:left="0" w:right="0"/>
        <w:jc w:val="left"/>
      </w:pPr>
      <w:r>
        <w:rPr>
          <w:color w:val="000000"/>
          <w:sz w:val="24"/>
          <w:szCs w:val="24"/>
        </w:rPr>
        <w:t xml:space="preserve">771.  Arianus periplo maris Euxini portus ejus meminit, et Gillius, l. 3. de</w:t>
      </w:r>
      <w:r>
        <w:rPr>
          <w:color w:val="000000"/>
          <w:sz w:val="24"/>
          <w:szCs w:val="24"/>
        </w:rPr>
        <w:br/>
        <w:t xml:space="preserve">     Bospher.  Thracio et laurus insana quae allata in convivium convivas</w:t>
      </w:r>
      <w:r>
        <w:rPr>
          <w:color w:val="000000"/>
          <w:sz w:val="24"/>
          <w:szCs w:val="24"/>
        </w:rPr>
        <w:br/>
        <w:t xml:space="preserve">     omnes insania affecit.  Guliel.  Stucchius comment, &amp;c.</w:t>
      </w:r>
    </w:p>
    <w:p>
      <w:pPr>
        <w:widowControl w:val="on"/>
        <w:pBdr/>
        <w:spacing w:before="240" w:after="240" w:line="240" w:lineRule="auto"/>
        <w:ind w:left="0" w:right="0"/>
        <w:jc w:val="left"/>
      </w:pPr>
      <w:r>
        <w:rPr>
          <w:color w:val="000000"/>
          <w:sz w:val="24"/>
          <w:szCs w:val="24"/>
        </w:rPr>
        <w:t xml:space="preserve">772.  Lepidum poema sic inscriptum.</w:t>
      </w:r>
    </w:p>
    <w:p>
      <w:pPr>
        <w:widowControl w:val="on"/>
        <w:pBdr/>
        <w:spacing w:before="240" w:after="240" w:line="240" w:lineRule="auto"/>
        <w:ind w:left="0" w:right="0"/>
        <w:jc w:val="left"/>
      </w:pPr>
      <w:r>
        <w:rPr>
          <w:color w:val="000000"/>
          <w:sz w:val="24"/>
          <w:szCs w:val="24"/>
        </w:rPr>
        <w:t xml:space="preserve">773.  “No one is wise at all hours,—­no one born without faults,—­no one</w:t>
      </w:r>
      <w:r>
        <w:rPr>
          <w:color w:val="000000"/>
          <w:sz w:val="24"/>
          <w:szCs w:val="24"/>
        </w:rPr>
        <w:br/>
        <w:t xml:space="preserve">     free from crime,—­no one content with his lot,—­no one in love</w:t>
      </w:r>
      <w:r>
        <w:rPr>
          <w:color w:val="000000"/>
          <w:sz w:val="24"/>
          <w:szCs w:val="24"/>
        </w:rPr>
        <w:br/>
        <w:t xml:space="preserve">     wise,—­no good, or wise man perfectly happy.”</w:t>
      </w:r>
    </w:p>
    <w:p>
      <w:pPr>
        <w:widowControl w:val="on"/>
        <w:pBdr/>
        <w:spacing w:before="240" w:after="240" w:line="240" w:lineRule="auto"/>
        <w:ind w:left="0" w:right="0"/>
        <w:jc w:val="left"/>
      </w:pPr>
      <w:r>
        <w:rPr>
          <w:color w:val="000000"/>
          <w:sz w:val="24"/>
          <w:szCs w:val="24"/>
        </w:rPr>
        <w:t xml:space="preserve">774.  Stultitiam simulare non potes nisi taciturnitate.</w:t>
      </w:r>
    </w:p>
    <w:p>
      <w:pPr>
        <w:widowControl w:val="on"/>
        <w:pBdr/>
        <w:spacing w:before="240" w:after="240" w:line="240" w:lineRule="auto"/>
        <w:ind w:left="0" w:right="0"/>
        <w:jc w:val="left"/>
      </w:pPr>
      <w:r>
        <w:rPr>
          <w:color w:val="000000"/>
          <w:sz w:val="24"/>
          <w:szCs w:val="24"/>
        </w:rPr>
        <w:t xml:space="preserve">775.  Extortus non cruciatur, ambustus non laeditur, prostratus in lucta,</w:t>
      </w:r>
      <w:r>
        <w:rPr>
          <w:color w:val="000000"/>
          <w:sz w:val="24"/>
          <w:szCs w:val="24"/>
        </w:rPr>
        <w:br/>
        <w:t xml:space="preserve">     non vincitur; non fit captivus ab hoste venundatus.  Et si rugosus,</w:t>
      </w:r>
      <w:r>
        <w:rPr>
          <w:color w:val="000000"/>
          <w:sz w:val="24"/>
          <w:szCs w:val="24"/>
        </w:rPr>
        <w:br/>
        <w:t xml:space="preserve">     senex edentulus, luscus, deformis, formosus tamen, et deo similis,</w:t>
      </w:r>
      <w:r>
        <w:rPr>
          <w:color w:val="000000"/>
          <w:sz w:val="24"/>
          <w:szCs w:val="24"/>
        </w:rPr>
        <w:br/>
        <w:t xml:space="preserve">     felix, dives, rex nullius egens, et si denario non sit dignus.</w:t>
      </w:r>
    </w:p>
    <w:p>
      <w:pPr>
        <w:widowControl w:val="on"/>
        <w:pBdr/>
        <w:spacing w:before="240" w:after="240" w:line="240" w:lineRule="auto"/>
        <w:ind w:left="0" w:right="0"/>
        <w:jc w:val="left"/>
      </w:pPr>
      <w:r>
        <w:rPr>
          <w:color w:val="000000"/>
          <w:sz w:val="24"/>
          <w:szCs w:val="24"/>
        </w:rPr>
        <w:t xml:space="preserve">776.  Illum contendunt non injuria affici, non insania, non inebriari, quia</w:t>
      </w:r>
      <w:r>
        <w:rPr>
          <w:color w:val="000000"/>
          <w:sz w:val="24"/>
          <w:szCs w:val="24"/>
        </w:rPr>
        <w:br/>
        <w:t xml:space="preserve">     virtus non eripitur ob constantes comprehensiones.  Lips. phys.  Stoic,</w:t>
      </w:r>
      <w:r>
        <w:rPr>
          <w:color w:val="000000"/>
          <w:sz w:val="24"/>
          <w:szCs w:val="24"/>
        </w:rPr>
        <w:br/>
        <w:t xml:space="preserve">     lib. 3. diffi. 18.</w:t>
      </w:r>
    </w:p>
    <w:p>
      <w:pPr>
        <w:widowControl w:val="on"/>
        <w:pBdr/>
        <w:spacing w:before="240" w:after="240" w:line="240" w:lineRule="auto"/>
        <w:ind w:left="0" w:right="0"/>
        <w:jc w:val="left"/>
      </w:pPr>
      <w:r>
        <w:rPr>
          <w:color w:val="000000"/>
          <w:sz w:val="24"/>
          <w:szCs w:val="24"/>
        </w:rPr>
        <w:t xml:space="preserve">777.  Tarreus Hebus epig. 102. l. 8.</w:t>
      </w:r>
    </w:p>
    <w:p>
      <w:pPr>
        <w:widowControl w:val="on"/>
        <w:pBdr/>
        <w:spacing w:before="240" w:after="240" w:line="240" w:lineRule="auto"/>
        <w:ind w:left="0" w:right="0"/>
        <w:jc w:val="left"/>
      </w:pPr>
      <w:r>
        <w:rPr>
          <w:color w:val="000000"/>
          <w:sz w:val="24"/>
          <w:szCs w:val="24"/>
        </w:rPr>
        <w:t xml:space="preserve">778.  Hor.</w:t>
      </w:r>
    </w:p>
    <w:p>
      <w:pPr>
        <w:widowControl w:val="on"/>
        <w:pBdr/>
        <w:spacing w:before="240" w:after="240" w:line="240" w:lineRule="auto"/>
        <w:ind w:left="0" w:right="0"/>
        <w:jc w:val="left"/>
      </w:pPr>
      <w:r>
        <w:rPr>
          <w:color w:val="000000"/>
          <w:sz w:val="24"/>
          <w:szCs w:val="24"/>
        </w:rPr>
        <w:t xml:space="preserve">779.  Fratres sanct.  Roseae crucis.</w:t>
      </w:r>
    </w:p>
    <w:p>
      <w:pPr>
        <w:widowControl w:val="on"/>
        <w:pBdr/>
        <w:spacing w:before="240" w:after="240" w:line="240" w:lineRule="auto"/>
        <w:ind w:left="0" w:right="0"/>
        <w:jc w:val="left"/>
      </w:pPr>
      <w:r>
        <w:rPr>
          <w:color w:val="000000"/>
          <w:sz w:val="24"/>
          <w:szCs w:val="24"/>
        </w:rPr>
        <w:t xml:space="preserve">780.  An sint, quales sint, unde nomen illud asciverint.</w:t>
      </w:r>
    </w:p>
    <w:p>
      <w:pPr>
        <w:widowControl w:val="on"/>
        <w:pBdr/>
        <w:spacing w:before="240" w:after="240" w:line="240" w:lineRule="auto"/>
        <w:ind w:left="0" w:right="0"/>
        <w:jc w:val="left"/>
      </w:pPr>
      <w:r>
        <w:rPr>
          <w:color w:val="000000"/>
          <w:sz w:val="24"/>
          <w:szCs w:val="24"/>
        </w:rPr>
        <w:t xml:space="preserve">781.  Turri Babel.</w:t>
      </w:r>
    </w:p>
    <w:p>
      <w:pPr>
        <w:widowControl w:val="on"/>
        <w:pBdr/>
        <w:spacing w:before="240" w:after="240" w:line="240" w:lineRule="auto"/>
        <w:ind w:left="0" w:right="0"/>
        <w:jc w:val="left"/>
      </w:pPr>
      <w:r>
        <w:rPr>
          <w:color w:val="000000"/>
          <w:sz w:val="24"/>
          <w:szCs w:val="24"/>
        </w:rPr>
        <w:t xml:space="preserve">782.  Omnium artium et scientiarum instaurator.</w:t>
      </w:r>
    </w:p>
    <w:p>
      <w:pPr>
        <w:widowControl w:val="on"/>
        <w:pBdr/>
        <w:spacing w:before="240" w:after="240" w:line="240" w:lineRule="auto"/>
        <w:ind w:left="0" w:right="0"/>
        <w:jc w:val="left"/>
      </w:pPr>
      <w:r>
        <w:rPr>
          <w:color w:val="000000"/>
          <w:sz w:val="24"/>
          <w:szCs w:val="24"/>
        </w:rPr>
        <w:t xml:space="preserve">783.  Divinus ille vir auctor notarum. in epist.  Rog.  Bacon. ed.  Hambur. 1608.</w:t>
      </w:r>
    </w:p>
    <w:p>
      <w:pPr>
        <w:widowControl w:val="on"/>
        <w:pBdr/>
        <w:spacing w:before="240" w:after="240" w:line="240" w:lineRule="auto"/>
        <w:ind w:left="0" w:right="0"/>
        <w:jc w:val="left"/>
      </w:pPr>
      <w:r>
        <w:rPr>
          <w:color w:val="000000"/>
          <w:sz w:val="24"/>
          <w:szCs w:val="24"/>
        </w:rPr>
        <w:t xml:space="preserve">784.  Sapientiae desponsati.</w:t>
      </w:r>
    </w:p>
    <w:p>
      <w:pPr>
        <w:widowControl w:val="on"/>
        <w:pBdr/>
        <w:spacing w:before="240" w:after="240" w:line="240" w:lineRule="auto"/>
        <w:ind w:left="0" w:right="0"/>
        <w:jc w:val="left"/>
      </w:pPr>
      <w:r>
        <w:rPr>
          <w:color w:val="000000"/>
          <w:sz w:val="24"/>
          <w:szCs w:val="24"/>
        </w:rPr>
        <w:t xml:space="preserve">785.  “From the Rising Sun to the Maeotid Lake, there was not one that could</w:t>
      </w:r>
      <w:r>
        <w:rPr>
          <w:color w:val="000000"/>
          <w:sz w:val="24"/>
          <w:szCs w:val="24"/>
        </w:rPr>
        <w:br/>
        <w:t xml:space="preserve">     fairly be put in comparison with them.”</w:t>
      </w:r>
    </w:p>
    <w:p>
      <w:pPr>
        <w:widowControl w:val="on"/>
        <w:pBdr/>
        <w:spacing w:before="240" w:after="240" w:line="240" w:lineRule="auto"/>
        <w:ind w:left="0" w:right="0"/>
        <w:jc w:val="left"/>
      </w:pPr>
      <w:r>
        <w:rPr>
          <w:color w:val="000000"/>
          <w:sz w:val="24"/>
          <w:szCs w:val="24"/>
        </w:rPr>
        <w:t xml:space="preserve">786.  Solus hic est sapiens alii volitant velut umbrae.</w:t>
      </w:r>
    </w:p>
    <w:p>
      <w:pPr>
        <w:widowControl w:val="on"/>
        <w:pBdr/>
        <w:spacing w:before="240" w:after="240" w:line="240" w:lineRule="auto"/>
        <w:ind w:left="0" w:right="0"/>
        <w:jc w:val="left"/>
      </w:pPr>
      <w:r>
        <w:rPr>
          <w:color w:val="000000"/>
          <w:sz w:val="24"/>
          <w:szCs w:val="24"/>
        </w:rPr>
        <w:t xml:space="preserve">787.  In ep. ad Balthas.  Moretum.</w:t>
      </w:r>
    </w:p>
    <w:p>
      <w:pPr>
        <w:widowControl w:val="on"/>
        <w:pBdr/>
        <w:spacing w:before="240" w:after="240" w:line="240" w:lineRule="auto"/>
        <w:ind w:left="0" w:right="0"/>
        <w:jc w:val="left"/>
      </w:pPr>
      <w:r>
        <w:rPr>
          <w:color w:val="000000"/>
          <w:sz w:val="24"/>
          <w:szCs w:val="24"/>
        </w:rPr>
        <w:t xml:space="preserve">788.  Rejectiunculae ad Patavum.  Felinus cum reliquis.</w:t>
      </w:r>
    </w:p>
    <w:p>
      <w:pPr>
        <w:widowControl w:val="on"/>
        <w:pBdr/>
        <w:spacing w:before="240" w:after="240" w:line="240" w:lineRule="auto"/>
        <w:ind w:left="0" w:right="0"/>
        <w:jc w:val="left"/>
      </w:pPr>
      <w:r>
        <w:rPr>
          <w:color w:val="000000"/>
          <w:sz w:val="24"/>
          <w:szCs w:val="24"/>
        </w:rPr>
        <w:t xml:space="preserve">789.  Magnum virum sequi est sapere, some think; others desipere.  Catul.</w:t>
      </w:r>
    </w:p>
    <w:p>
      <w:pPr>
        <w:widowControl w:val="on"/>
        <w:pBdr/>
        <w:spacing w:before="240" w:after="240" w:line="240" w:lineRule="auto"/>
        <w:ind w:left="0" w:right="0"/>
        <w:jc w:val="left"/>
      </w:pPr>
      <w:r>
        <w:rPr>
          <w:color w:val="000000"/>
          <w:sz w:val="24"/>
          <w:szCs w:val="24"/>
        </w:rPr>
        <w:t xml:space="preserve">790.  Plant.  Menec.</w:t>
      </w:r>
    </w:p>
    <w:p>
      <w:pPr>
        <w:widowControl w:val="on"/>
        <w:pBdr/>
        <w:spacing w:before="240" w:after="240" w:line="240" w:lineRule="auto"/>
        <w:ind w:left="0" w:right="0"/>
        <w:jc w:val="left"/>
      </w:pPr>
      <w:r>
        <w:rPr>
          <w:color w:val="000000"/>
          <w:sz w:val="24"/>
          <w:szCs w:val="24"/>
        </w:rPr>
        <w:t xml:space="preserve">791.  In Sat. 14.</w:t>
      </w:r>
    </w:p>
    <w:p>
      <w:pPr>
        <w:widowControl w:val="on"/>
        <w:pBdr/>
        <w:spacing w:before="240" w:after="240" w:line="240" w:lineRule="auto"/>
        <w:ind w:left="0" w:right="0"/>
        <w:jc w:val="left"/>
      </w:pPr>
      <w:r>
        <w:rPr>
          <w:color w:val="000000"/>
          <w:sz w:val="24"/>
          <w:szCs w:val="24"/>
        </w:rPr>
        <w:t xml:space="preserve">792.  Or to send for a cook to the Anticyrae to make Hellebore pottage,</w:t>
      </w:r>
      <w:r>
        <w:rPr>
          <w:color w:val="000000"/>
          <w:sz w:val="24"/>
          <w:szCs w:val="24"/>
        </w:rPr>
        <w:br/>
        <w:t xml:space="preserve">     settle-brain pottage.</w:t>
      </w:r>
    </w:p>
    <w:p>
      <w:pPr>
        <w:widowControl w:val="on"/>
        <w:pBdr/>
        <w:spacing w:before="240" w:after="240" w:line="240" w:lineRule="auto"/>
        <w:ind w:left="0" w:right="0"/>
        <w:jc w:val="left"/>
      </w:pPr>
      <w:r>
        <w:rPr>
          <w:color w:val="000000"/>
          <w:sz w:val="24"/>
          <w:szCs w:val="24"/>
        </w:rPr>
        <w:t xml:space="preserve">793.  Aliquantulum tamen inde me solabor, quod una cum multis et sapientibus</w:t>
      </w:r>
      <w:r>
        <w:rPr>
          <w:color w:val="000000"/>
          <w:sz w:val="24"/>
          <w:szCs w:val="24"/>
        </w:rPr>
        <w:br/>
        <w:t xml:space="preserve">     et celeberrimis viris ipse insipiens sim, quod se Menippus Luciani in</w:t>
      </w:r>
      <w:r>
        <w:rPr>
          <w:color w:val="000000"/>
          <w:sz w:val="24"/>
          <w:szCs w:val="24"/>
        </w:rPr>
        <w:br/>
        <w:t xml:space="preserve">     Necyomantia.</w:t>
      </w:r>
    </w:p>
    <w:p>
      <w:pPr>
        <w:widowControl w:val="on"/>
        <w:pBdr/>
        <w:spacing w:before="240" w:after="240" w:line="240" w:lineRule="auto"/>
        <w:ind w:left="0" w:right="0"/>
        <w:jc w:val="left"/>
      </w:pPr>
      <w:r>
        <w:rPr>
          <w:color w:val="000000"/>
          <w:sz w:val="24"/>
          <w:szCs w:val="24"/>
        </w:rPr>
        <w:t xml:space="preserve">794.  Petronius in Catalect.</w:t>
      </w:r>
    </w:p>
    <w:p>
      <w:pPr>
        <w:widowControl w:val="on"/>
        <w:pBdr/>
        <w:spacing w:before="240" w:after="240" w:line="240" w:lineRule="auto"/>
        <w:ind w:left="0" w:right="0"/>
        <w:jc w:val="left"/>
      </w:pPr>
      <w:r>
        <w:rPr>
          <w:color w:val="000000"/>
          <w:sz w:val="24"/>
          <w:szCs w:val="24"/>
        </w:rPr>
        <w:t xml:space="preserve">795.  That I mean of Andr.  Vale.  Apolog.  Manip. l. 1 et 26.  Apol.</w:t>
      </w:r>
    </w:p>
    <w:p>
      <w:pPr>
        <w:widowControl w:val="on"/>
        <w:pBdr/>
        <w:spacing w:before="240" w:after="240" w:line="240" w:lineRule="auto"/>
        <w:ind w:left="0" w:right="0"/>
        <w:jc w:val="left"/>
      </w:pPr>
      <w:r>
        <w:rPr>
          <w:color w:val="000000"/>
          <w:sz w:val="24"/>
          <w:szCs w:val="24"/>
        </w:rPr>
        <w:t xml:space="preserve">796.  Haec affectio nostris temporibus frequentissima.</w:t>
      </w:r>
    </w:p>
    <w:p>
      <w:pPr>
        <w:widowControl w:val="on"/>
        <w:pBdr/>
        <w:spacing w:before="240" w:after="240" w:line="240" w:lineRule="auto"/>
        <w:ind w:left="0" w:right="0"/>
        <w:jc w:val="left"/>
      </w:pPr>
      <w:r>
        <w:rPr>
          <w:color w:val="000000"/>
          <w:sz w:val="24"/>
          <w:szCs w:val="24"/>
        </w:rPr>
        <w:t xml:space="preserve">797.  Cap. 15. de Mel.</w:t>
      </w:r>
    </w:p>
    <w:p>
      <w:pPr>
        <w:widowControl w:val="on"/>
        <w:pBdr/>
        <w:spacing w:before="240" w:after="240" w:line="240" w:lineRule="auto"/>
        <w:ind w:left="0" w:right="0"/>
        <w:jc w:val="left"/>
      </w:pPr>
      <w:r>
        <w:rPr>
          <w:color w:val="000000"/>
          <w:sz w:val="24"/>
          <w:szCs w:val="24"/>
        </w:rPr>
        <w:t xml:space="preserve">798.  De anima.  Nostro hoc saeculo morbus frequentissimus.</w:t>
      </w:r>
    </w:p>
    <w:p>
      <w:pPr>
        <w:widowControl w:val="on"/>
        <w:pBdr/>
        <w:spacing w:before="240" w:after="240" w:line="240" w:lineRule="auto"/>
        <w:ind w:left="0" w:right="0"/>
        <w:jc w:val="left"/>
      </w:pPr>
      <w:r>
        <w:rPr>
          <w:color w:val="000000"/>
          <w:sz w:val="24"/>
          <w:szCs w:val="24"/>
        </w:rPr>
        <w:t xml:space="preserve">799.  Consult. 98. adeo nostris temporibus frequenter ingruit ut nullus fere</w:t>
      </w:r>
      <w:r>
        <w:rPr>
          <w:color w:val="000000"/>
          <w:sz w:val="24"/>
          <w:szCs w:val="24"/>
        </w:rPr>
        <w:br/>
        <w:t xml:space="preserve">     ab ejus labe immunis reperiatur et omnium fere morborum occasio</w:t>
      </w:r>
      <w:r>
        <w:rPr>
          <w:color w:val="000000"/>
          <w:sz w:val="24"/>
          <w:szCs w:val="24"/>
        </w:rPr>
        <w:br/>
        <w:t xml:space="preserve">     existat.</w:t>
      </w:r>
    </w:p>
    <w:p>
      <w:pPr>
        <w:widowControl w:val="on"/>
        <w:pBdr/>
        <w:spacing w:before="240" w:after="240" w:line="240" w:lineRule="auto"/>
        <w:ind w:left="0" w:right="0"/>
        <w:jc w:val="left"/>
      </w:pPr>
      <w:r>
        <w:rPr>
          <w:color w:val="000000"/>
          <w:sz w:val="24"/>
          <w:szCs w:val="24"/>
        </w:rPr>
        <w:t xml:space="preserve">800.  Mor.  Encom si quis calumnietur levius esse quam decet Theologum, aut</w:t>
      </w:r>
      <w:r>
        <w:rPr>
          <w:color w:val="000000"/>
          <w:sz w:val="24"/>
          <w:szCs w:val="24"/>
        </w:rPr>
        <w:br/>
        <w:t xml:space="preserve">     mordacius quam deceat Christianum.</w:t>
      </w:r>
    </w:p>
    <w:p>
      <w:pPr>
        <w:widowControl w:val="on"/>
        <w:pBdr/>
        <w:spacing w:before="240" w:after="240" w:line="240" w:lineRule="auto"/>
        <w:ind w:left="0" w:right="0"/>
        <w:jc w:val="left"/>
      </w:pPr>
      <w:r>
        <w:rPr>
          <w:color w:val="000000"/>
          <w:sz w:val="24"/>
          <w:szCs w:val="24"/>
        </w:rPr>
        <w:t xml:space="preserve">801.  Hor.  Sat. 4. l. 1.</w:t>
      </w:r>
    </w:p>
    <w:p>
      <w:pPr>
        <w:widowControl w:val="on"/>
        <w:pBdr/>
        <w:spacing w:before="240" w:after="240" w:line="240" w:lineRule="auto"/>
        <w:ind w:left="0" w:right="0"/>
        <w:jc w:val="left"/>
      </w:pPr>
      <w:r>
        <w:rPr>
          <w:color w:val="000000"/>
          <w:sz w:val="24"/>
          <w:szCs w:val="24"/>
        </w:rPr>
        <w:t xml:space="preserve">802.  Epi. ad Dorpium de Moria. si quispiam offendatur et sibi vindicet, non</w:t>
      </w:r>
      <w:r>
        <w:rPr>
          <w:color w:val="000000"/>
          <w:sz w:val="24"/>
          <w:szCs w:val="24"/>
        </w:rPr>
        <w:br/>
        <w:t xml:space="preserve">     habet quod expostulet cum eo scripsit, ipse si volet, secum agat</w:t>
      </w:r>
      <w:r>
        <w:rPr>
          <w:color w:val="000000"/>
          <w:sz w:val="24"/>
          <w:szCs w:val="24"/>
        </w:rPr>
        <w:br/>
        <w:t xml:space="preserve">     injuriam, utpote sui proditor, qui declaravit hoc ad se proprie</w:t>
      </w:r>
      <w:r>
        <w:rPr>
          <w:color w:val="000000"/>
          <w:sz w:val="24"/>
          <w:szCs w:val="24"/>
        </w:rPr>
        <w:br/>
        <w:t xml:space="preserve">     pertinere.</w:t>
      </w:r>
    </w:p>
    <w:p>
      <w:pPr>
        <w:keepNext w:val="on"/>
        <w:pageBreakBefore w:val="on"/>
        <w:widowControl w:val="on"/>
        <w:pBdr/>
        <w:spacing w:before="0" w:after="322" w:line="240" w:lineRule="auto"/>
        <w:ind w:left="0" w:right="0"/>
        <w:jc w:val="left"/>
        <w:outlineLvl w:val="0"/>
      </w:pPr>
      <w:r>
        <w:rPr>
          <w:b/>
          <w:color w:val="000000"/>
          <w:sz w:val="48"/>
          <w:szCs w:val="48"/>
        </w:rPr>
        <w:t xml:space="preserve">Page 972</w:t>
      </w:r>
    </w:p>
    <w:p>
      <w:pPr>
        <w:widowControl w:val="on"/>
        <w:pBdr/>
        <w:spacing w:before="240" w:after="240" w:line="240" w:lineRule="auto"/>
        <w:ind w:left="0" w:right="0"/>
        <w:jc w:val="left"/>
      </w:pPr>
      <w:r>
        <w:rPr>
          <w:color w:val="000000"/>
          <w:sz w:val="24"/>
          <w:szCs w:val="24"/>
        </w:rPr>
        <w:t xml:space="preserve">803.  Si quis se laesum clamabit, aut conscientiam prodit suam, aut certe</w:t>
      </w:r>
      <w:r>
        <w:rPr>
          <w:color w:val="000000"/>
          <w:sz w:val="24"/>
          <w:szCs w:val="24"/>
        </w:rPr>
        <w:br/>
        <w:t xml:space="preserve">     metum, Phaedr. lib. 3.  Aesop.  Fab.</w:t>
      </w:r>
    </w:p>
    <w:p>
      <w:pPr>
        <w:widowControl w:val="on"/>
        <w:pBdr/>
        <w:spacing w:before="240" w:after="240" w:line="240" w:lineRule="auto"/>
        <w:ind w:left="0" w:right="0"/>
        <w:jc w:val="left"/>
      </w:pPr>
      <w:r>
        <w:rPr>
          <w:color w:val="000000"/>
          <w:sz w:val="24"/>
          <w:szCs w:val="24"/>
        </w:rPr>
        <w:t xml:space="preserve">804.  If any one shall err through his own suspicion, and shall apply to</w:t>
      </w:r>
      <w:r>
        <w:rPr>
          <w:color w:val="000000"/>
          <w:sz w:val="24"/>
          <w:szCs w:val="24"/>
        </w:rPr>
        <w:br/>
        <w:t xml:space="preserve">     himself what is common to all, he will foolishly betray a</w:t>
      </w:r>
      <w:r>
        <w:rPr>
          <w:color w:val="000000"/>
          <w:sz w:val="24"/>
          <w:szCs w:val="24"/>
        </w:rPr>
        <w:br/>
        <w:t xml:space="preserve">     consciousness of guilt.</w:t>
      </w:r>
    </w:p>
    <w:p>
      <w:pPr>
        <w:widowControl w:val="on"/>
        <w:pBdr/>
        <w:spacing w:before="240" w:after="240" w:line="240" w:lineRule="auto"/>
        <w:ind w:left="0" w:right="0"/>
        <w:jc w:val="left"/>
      </w:pPr>
      <w:r>
        <w:rPr>
          <w:color w:val="000000"/>
          <w:sz w:val="24"/>
          <w:szCs w:val="24"/>
        </w:rPr>
        <w:t xml:space="preserve">805.  Hor.</w:t>
      </w:r>
    </w:p>
    <w:p>
      <w:pPr>
        <w:widowControl w:val="on"/>
        <w:pBdr/>
        <w:spacing w:before="240" w:after="240" w:line="240" w:lineRule="auto"/>
        <w:ind w:left="0" w:right="0"/>
        <w:jc w:val="left"/>
      </w:pPr>
      <w:r>
        <w:rPr>
          <w:color w:val="000000"/>
          <w:sz w:val="24"/>
          <w:szCs w:val="24"/>
        </w:rPr>
        <w:t xml:space="preserve">806.  Mart. l. 7. 22.</w:t>
      </w:r>
    </w:p>
    <w:p>
      <w:pPr>
        <w:widowControl w:val="on"/>
        <w:pBdr/>
        <w:spacing w:before="240" w:after="240" w:line="240" w:lineRule="auto"/>
        <w:ind w:left="0" w:right="0"/>
        <w:jc w:val="left"/>
      </w:pPr>
      <w:r>
        <w:rPr>
          <w:color w:val="000000"/>
          <w:sz w:val="24"/>
          <w:szCs w:val="24"/>
        </w:rPr>
        <w:t xml:space="preserve">807.  Ut lubet feriat, abstergant hos ictus Democriti pharmacos.</w:t>
      </w:r>
    </w:p>
    <w:p>
      <w:pPr>
        <w:widowControl w:val="on"/>
        <w:pBdr/>
        <w:spacing w:before="240" w:after="240" w:line="240" w:lineRule="auto"/>
        <w:ind w:left="0" w:right="0"/>
        <w:jc w:val="left"/>
      </w:pPr>
      <w:r>
        <w:rPr>
          <w:color w:val="000000"/>
          <w:sz w:val="24"/>
          <w:szCs w:val="24"/>
        </w:rPr>
        <w:t xml:space="preserve">808.  Rusticorum dea preesse vacantibus et otiosis putabatur, cui post</w:t>
      </w:r>
      <w:r>
        <w:rPr>
          <w:color w:val="000000"/>
          <w:sz w:val="24"/>
          <w:szCs w:val="24"/>
        </w:rPr>
        <w:br/>
        <w:t xml:space="preserve">     labores agricola sacrificabat.  Plin. l. 3. c. 12.  Ovid. l. 6.  Fast. </w:t>
      </w:r>
      <w:r>
        <w:rPr>
          <w:color w:val="000000"/>
          <w:sz w:val="24"/>
          <w:szCs w:val="24"/>
        </w:rPr>
        <w:br/>
        <w:t xml:space="preserve">     Jam quoque cum fiunt antiquae sacra Vacunae, ante Vacunales stantque</w:t>
      </w:r>
      <w:r>
        <w:rPr>
          <w:color w:val="000000"/>
          <w:sz w:val="24"/>
          <w:szCs w:val="24"/>
        </w:rPr>
        <w:br/>
        <w:t xml:space="preserve">     sedentque focos.  Rosinus.</w:t>
      </w:r>
    </w:p>
    <w:p>
      <w:pPr>
        <w:widowControl w:val="on"/>
        <w:pBdr/>
        <w:spacing w:before="240" w:after="240" w:line="240" w:lineRule="auto"/>
        <w:ind w:left="0" w:right="0"/>
        <w:jc w:val="left"/>
      </w:pPr>
      <w:r>
        <w:rPr>
          <w:color w:val="000000"/>
          <w:sz w:val="24"/>
          <w:szCs w:val="24"/>
        </w:rPr>
        <w:t xml:space="preserve">809.  Ter. prol.  Eunuch.</w:t>
      </w:r>
    </w:p>
    <w:p>
      <w:pPr>
        <w:widowControl w:val="on"/>
        <w:pBdr/>
        <w:spacing w:before="240" w:after="240" w:line="240" w:lineRule="auto"/>
        <w:ind w:left="0" w:right="0"/>
        <w:jc w:val="left"/>
      </w:pPr>
      <w:r>
        <w:rPr>
          <w:color w:val="000000"/>
          <w:sz w:val="24"/>
          <w:szCs w:val="24"/>
        </w:rPr>
        <w:t xml:space="preserve">810.  Ariost. l. 39.  Staf. 58.</w:t>
      </w:r>
    </w:p>
    <w:p>
      <w:pPr>
        <w:widowControl w:val="on"/>
        <w:pBdr/>
        <w:spacing w:before="240" w:after="240" w:line="240" w:lineRule="auto"/>
        <w:ind w:left="0" w:right="0"/>
        <w:jc w:val="left"/>
      </w:pPr>
      <w:r>
        <w:rPr>
          <w:color w:val="000000"/>
          <w:sz w:val="24"/>
          <w:szCs w:val="24"/>
        </w:rPr>
        <w:t xml:space="preserve">811.  Ut enim ex studiis gaudium sic studia ex hilaritate proveniunt. </w:t>
      </w:r>
      <w:r>
        <w:rPr>
          <w:color w:val="000000"/>
          <w:sz w:val="24"/>
          <w:szCs w:val="24"/>
        </w:rPr>
        <w:br/>
        <w:t xml:space="preserve">     Plinius Maximo suo, ep. lib. 8.</w:t>
      </w:r>
    </w:p>
    <w:p>
      <w:pPr>
        <w:widowControl w:val="on"/>
        <w:pBdr/>
        <w:spacing w:before="240" w:after="240" w:line="240" w:lineRule="auto"/>
        <w:ind w:left="0" w:right="0"/>
        <w:jc w:val="left"/>
      </w:pPr>
      <w:r>
        <w:rPr>
          <w:color w:val="000000"/>
          <w:sz w:val="24"/>
          <w:szCs w:val="24"/>
        </w:rPr>
        <w:t xml:space="preserve">812.  Annal. 15.</w:t>
      </w:r>
    </w:p>
    <w:p>
      <w:pPr>
        <w:widowControl w:val="on"/>
        <w:pBdr/>
        <w:spacing w:before="240" w:after="240" w:line="240" w:lineRule="auto"/>
        <w:ind w:left="0" w:right="0"/>
        <w:jc w:val="left"/>
      </w:pPr>
      <w:r>
        <w:rPr>
          <w:color w:val="000000"/>
          <w:sz w:val="24"/>
          <w:szCs w:val="24"/>
        </w:rPr>
        <w:t xml:space="preserve">813.  Sir Francis Bacon in his Essays, now Viscount St. Albans.</w:t>
      </w:r>
    </w:p>
    <w:p>
      <w:pPr>
        <w:widowControl w:val="on"/>
        <w:pBdr/>
        <w:spacing w:before="240" w:after="240" w:line="240" w:lineRule="auto"/>
        <w:ind w:left="0" w:right="0"/>
        <w:jc w:val="left"/>
      </w:pPr>
      <w:r>
        <w:rPr>
          <w:color w:val="000000"/>
          <w:sz w:val="24"/>
          <w:szCs w:val="24"/>
        </w:rPr>
        <w:t xml:space="preserve">814.  Quod Probus Persii [Greek:  biographos] virginali verecundia Persium</w:t>
      </w:r>
      <w:r>
        <w:rPr>
          <w:color w:val="000000"/>
          <w:sz w:val="24"/>
          <w:szCs w:val="24"/>
        </w:rPr>
        <w:br/>
        <w:t xml:space="preserve">     fuisse dicit, ego, &amp;c.</w:t>
      </w:r>
    </w:p>
    <w:p>
      <w:pPr>
        <w:widowControl w:val="on"/>
        <w:pBdr/>
        <w:spacing w:before="240" w:after="240" w:line="240" w:lineRule="auto"/>
        <w:ind w:left="0" w:right="0"/>
        <w:jc w:val="left"/>
      </w:pPr>
      <w:r>
        <w:rPr>
          <w:color w:val="000000"/>
          <w:sz w:val="24"/>
          <w:szCs w:val="24"/>
        </w:rPr>
        <w:t xml:space="preserve">815.  Quas aut incuria fudit, aut humana parum cavit natura.  Hor.</w:t>
      </w:r>
    </w:p>
    <w:p>
      <w:pPr>
        <w:widowControl w:val="on"/>
        <w:pBdr/>
        <w:spacing w:before="240" w:after="240" w:line="240" w:lineRule="auto"/>
        <w:ind w:left="0" w:right="0"/>
        <w:jc w:val="left"/>
      </w:pPr>
      <w:r>
        <w:rPr>
          <w:color w:val="000000"/>
          <w:sz w:val="24"/>
          <w:szCs w:val="24"/>
        </w:rPr>
        <w:t xml:space="preserve">816.  Prol. quer.  Plaut.  “Let not any one take these things to himself, they</w:t>
      </w:r>
      <w:r>
        <w:rPr>
          <w:color w:val="000000"/>
          <w:sz w:val="24"/>
          <w:szCs w:val="24"/>
        </w:rPr>
        <w:br/>
        <w:t xml:space="preserve">     are all but fictions.”</w:t>
      </w:r>
    </w:p>
    <w:p>
      <w:pPr>
        <w:widowControl w:val="on"/>
        <w:pBdr/>
        <w:spacing w:before="240" w:after="240" w:line="240" w:lineRule="auto"/>
        <w:ind w:left="0" w:right="0"/>
        <w:jc w:val="left"/>
      </w:pPr>
      <w:r>
        <w:rPr>
          <w:color w:val="000000"/>
          <w:sz w:val="24"/>
          <w:szCs w:val="24"/>
        </w:rPr>
        <w:t xml:space="preserve">817.  Si me commorit, melius non tangere clamo.  Hor.</w:t>
      </w:r>
    </w:p>
    <w:p>
      <w:pPr>
        <w:widowControl w:val="on"/>
        <w:pBdr/>
        <w:spacing w:before="240" w:after="240" w:line="240" w:lineRule="auto"/>
        <w:ind w:left="0" w:right="0"/>
        <w:jc w:val="left"/>
      </w:pPr>
      <w:r>
        <w:rPr>
          <w:color w:val="000000"/>
          <w:sz w:val="24"/>
          <w:szCs w:val="24"/>
        </w:rPr>
        <w:t xml:space="preserve">818.  Hippoc. epist.  Damageto, accercitus sum ut Democritum tanquam insanum</w:t>
      </w:r>
      <w:r>
        <w:rPr>
          <w:color w:val="000000"/>
          <w:sz w:val="24"/>
          <w:szCs w:val="24"/>
        </w:rPr>
        <w:br/>
        <w:t xml:space="preserve">     curarem, sed postquam conveni, non per Jovem desipientiae negotium,</w:t>
      </w:r>
      <w:r>
        <w:rPr>
          <w:color w:val="000000"/>
          <w:sz w:val="24"/>
          <w:szCs w:val="24"/>
        </w:rPr>
        <w:br/>
        <w:t xml:space="preserve">     sed rerum omnium receptaculum deprehendi, ejusque ingenium demiratus</w:t>
      </w:r>
      <w:r>
        <w:rPr>
          <w:color w:val="000000"/>
          <w:sz w:val="24"/>
          <w:szCs w:val="24"/>
        </w:rPr>
        <w:br/>
        <w:t xml:space="preserve">     sum.  Abderitanos vero tanquam non sanos accusavi, veratri potione</w:t>
      </w:r>
      <w:r>
        <w:rPr>
          <w:color w:val="000000"/>
          <w:sz w:val="24"/>
          <w:szCs w:val="24"/>
        </w:rPr>
        <w:br/>
        <w:t xml:space="preserve">     ipsos potius eguisse dicens.</w:t>
      </w:r>
    </w:p>
    <w:p>
      <w:pPr>
        <w:widowControl w:val="on"/>
        <w:pBdr/>
        <w:spacing w:before="240" w:after="240" w:line="240" w:lineRule="auto"/>
        <w:ind w:left="0" w:right="0"/>
        <w:jc w:val="left"/>
      </w:pPr>
      <w:r>
        <w:rPr>
          <w:color w:val="000000"/>
          <w:sz w:val="24"/>
          <w:szCs w:val="24"/>
        </w:rPr>
        <w:t xml:space="preserve">819.  Mart.</w:t>
      </w:r>
    </w:p>
    <w:p>
      <w:pPr>
        <w:widowControl w:val="on"/>
        <w:pBdr/>
        <w:spacing w:before="240" w:after="240" w:line="240" w:lineRule="auto"/>
        <w:ind w:left="0" w:right="0"/>
        <w:jc w:val="left"/>
      </w:pPr>
      <w:r>
        <w:rPr>
          <w:color w:val="000000"/>
          <w:sz w:val="24"/>
          <w:szCs w:val="24"/>
        </w:rPr>
        <w:t xml:space="preserve">820.  Magnum miraculum.</w:t>
      </w:r>
    </w:p>
    <w:p>
      <w:pPr>
        <w:widowControl w:val="on"/>
        <w:pBdr/>
        <w:spacing w:before="240" w:after="240" w:line="240" w:lineRule="auto"/>
        <w:ind w:left="0" w:right="0"/>
        <w:jc w:val="left"/>
      </w:pPr>
      <w:r>
        <w:rPr>
          <w:color w:val="000000"/>
          <w:sz w:val="24"/>
          <w:szCs w:val="24"/>
        </w:rPr>
        <w:t xml:space="preserve">821.  Mundi epitome, naturae deliciae.</w:t>
      </w:r>
    </w:p>
    <w:p>
      <w:pPr>
        <w:widowControl w:val="on"/>
        <w:pBdr/>
        <w:spacing w:before="240" w:after="240" w:line="240" w:lineRule="auto"/>
        <w:ind w:left="0" w:right="0"/>
        <w:jc w:val="left"/>
      </w:pPr>
      <w:r>
        <w:rPr>
          <w:color w:val="000000"/>
          <w:sz w:val="24"/>
          <w:szCs w:val="24"/>
        </w:rPr>
        <w:t xml:space="preserve">822.  Finis rerum omnium, cui sublunaria serviunt.  Scalig. exercit. 365.</w:t>
      </w:r>
      <w:r>
        <w:rPr>
          <w:color w:val="000000"/>
          <w:sz w:val="24"/>
          <w:szCs w:val="24"/>
        </w:rPr>
        <w:br/>
        <w:t xml:space="preserve">     sec. 3.  Vales. de sacr.  Phil. c. 5.</w:t>
      </w:r>
    </w:p>
    <w:p>
      <w:pPr>
        <w:widowControl w:val="on"/>
        <w:pBdr/>
        <w:spacing w:before="240" w:after="240" w:line="240" w:lineRule="auto"/>
        <w:ind w:left="0" w:right="0"/>
        <w:jc w:val="left"/>
      </w:pPr>
      <w:r>
        <w:rPr>
          <w:color w:val="000000"/>
          <w:sz w:val="24"/>
          <w:szCs w:val="24"/>
        </w:rPr>
        <w:t xml:space="preserve">823.  Ut in numismate Caesaris imago, sic in homine Dei.</w:t>
      </w:r>
    </w:p>
    <w:p>
      <w:pPr>
        <w:widowControl w:val="on"/>
        <w:pBdr/>
        <w:spacing w:before="240" w:after="240" w:line="240" w:lineRule="auto"/>
        <w:ind w:left="0" w:right="0"/>
        <w:jc w:val="left"/>
      </w:pPr>
      <w:r>
        <w:rPr>
          <w:color w:val="000000"/>
          <w:sz w:val="24"/>
          <w:szCs w:val="24"/>
        </w:rPr>
        <w:t xml:space="preserve">824.  Gen. 1.</w:t>
      </w:r>
    </w:p>
    <w:p>
      <w:pPr>
        <w:widowControl w:val="on"/>
        <w:pBdr/>
        <w:spacing w:before="240" w:after="240" w:line="240" w:lineRule="auto"/>
        <w:ind w:left="0" w:right="0"/>
        <w:jc w:val="left"/>
      </w:pPr>
      <w:r>
        <w:rPr>
          <w:color w:val="000000"/>
          <w:sz w:val="24"/>
          <w:szCs w:val="24"/>
        </w:rPr>
        <w:t xml:space="preserve">825.  Imago mundi in corpore, Dei in anima.  Exemplumque dei quisque est in</w:t>
      </w:r>
      <w:r>
        <w:rPr>
          <w:color w:val="000000"/>
          <w:sz w:val="24"/>
          <w:szCs w:val="24"/>
        </w:rPr>
        <w:br/>
        <w:t xml:space="preserve">     imagine parva.</w:t>
      </w:r>
    </w:p>
    <w:p>
      <w:pPr>
        <w:widowControl w:val="on"/>
        <w:pBdr/>
        <w:spacing w:before="240" w:after="240" w:line="240" w:lineRule="auto"/>
        <w:ind w:left="0" w:right="0"/>
        <w:jc w:val="left"/>
      </w:pPr>
      <w:r>
        <w:rPr>
          <w:color w:val="000000"/>
          <w:sz w:val="24"/>
          <w:szCs w:val="24"/>
        </w:rPr>
        <w:t xml:space="preserve">826.  Eph. iv. 24.</w:t>
      </w:r>
    </w:p>
    <w:p>
      <w:pPr>
        <w:widowControl w:val="on"/>
        <w:pBdr/>
        <w:spacing w:before="240" w:after="240" w:line="240" w:lineRule="auto"/>
        <w:ind w:left="0" w:right="0"/>
        <w:jc w:val="left"/>
      </w:pPr>
      <w:r>
        <w:rPr>
          <w:color w:val="000000"/>
          <w:sz w:val="24"/>
          <w:szCs w:val="24"/>
        </w:rPr>
        <w:t xml:space="preserve">827.  Palan terius.</w:t>
      </w:r>
    </w:p>
    <w:p>
      <w:pPr>
        <w:widowControl w:val="on"/>
        <w:pBdr/>
        <w:spacing w:before="240" w:after="240" w:line="240" w:lineRule="auto"/>
        <w:ind w:left="0" w:right="0"/>
        <w:jc w:val="left"/>
      </w:pPr>
      <w:r>
        <w:rPr>
          <w:color w:val="000000"/>
          <w:sz w:val="24"/>
          <w:szCs w:val="24"/>
        </w:rPr>
        <w:t xml:space="preserve">828.  Psal. xlix. 20.</w:t>
      </w:r>
    </w:p>
    <w:p>
      <w:pPr>
        <w:widowControl w:val="on"/>
        <w:pBdr/>
        <w:spacing w:before="240" w:after="240" w:line="240" w:lineRule="auto"/>
        <w:ind w:left="0" w:right="0"/>
        <w:jc w:val="left"/>
      </w:pPr>
      <w:r>
        <w:rPr>
          <w:color w:val="000000"/>
          <w:sz w:val="24"/>
          <w:szCs w:val="24"/>
        </w:rPr>
        <w:t xml:space="preserve">829.  Lascivia superat equum, impudentia canem, astu vulpem, furore leonem. </w:t>
      </w:r>
      <w:r>
        <w:rPr>
          <w:color w:val="000000"/>
          <w:sz w:val="24"/>
          <w:szCs w:val="24"/>
        </w:rPr>
        <w:br/>
        <w:t xml:space="preserve">     Chrys. 23.  Gen.</w:t>
      </w:r>
    </w:p>
    <w:p>
      <w:pPr>
        <w:widowControl w:val="on"/>
        <w:pBdr/>
        <w:spacing w:before="240" w:after="240" w:line="240" w:lineRule="auto"/>
        <w:ind w:left="0" w:right="0"/>
        <w:jc w:val="left"/>
      </w:pPr>
      <w:r>
        <w:rPr>
          <w:color w:val="000000"/>
          <w:sz w:val="24"/>
          <w:szCs w:val="24"/>
        </w:rPr>
        <w:t xml:space="preserve">830.  Gen. iii. 13.</w:t>
      </w:r>
    </w:p>
    <w:p>
      <w:pPr>
        <w:widowControl w:val="on"/>
        <w:pBdr/>
        <w:spacing w:before="240" w:after="240" w:line="240" w:lineRule="auto"/>
        <w:ind w:left="0" w:right="0"/>
        <w:jc w:val="left"/>
      </w:pPr>
      <w:r>
        <w:rPr>
          <w:color w:val="000000"/>
          <w:sz w:val="24"/>
          <w:szCs w:val="24"/>
        </w:rPr>
        <w:t xml:space="preserve">831.  Ecclus. iv. 1, 2, 3, 4, 5, 8.</w:t>
      </w:r>
    </w:p>
    <w:p>
      <w:pPr>
        <w:widowControl w:val="on"/>
        <w:pBdr/>
        <w:spacing w:before="240" w:after="240" w:line="240" w:lineRule="auto"/>
        <w:ind w:left="0" w:right="0"/>
        <w:jc w:val="left"/>
      </w:pPr>
      <w:r>
        <w:rPr>
          <w:color w:val="000000"/>
          <w:sz w:val="24"/>
          <w:szCs w:val="24"/>
        </w:rPr>
        <w:t xml:space="preserve">832.  Gen. iii. 17.</w:t>
      </w:r>
    </w:p>
    <w:p>
      <w:pPr>
        <w:widowControl w:val="on"/>
        <w:pBdr/>
        <w:spacing w:before="240" w:after="240" w:line="240" w:lineRule="auto"/>
        <w:ind w:left="0" w:right="0"/>
        <w:jc w:val="left"/>
      </w:pPr>
      <w:r>
        <w:rPr>
          <w:color w:val="000000"/>
          <w:sz w:val="24"/>
          <w:szCs w:val="24"/>
        </w:rPr>
        <w:t xml:space="preserve">833.  Illa cadens tegmen manibus decussit, et una perniciem immisit miseris</w:t>
      </w:r>
      <w:r>
        <w:rPr>
          <w:color w:val="000000"/>
          <w:sz w:val="24"/>
          <w:szCs w:val="24"/>
        </w:rPr>
        <w:br/>
        <w:t xml:space="preserve">     mortalibus atram.  Hesiod. 1. oper.</w:t>
      </w:r>
    </w:p>
    <w:p>
      <w:pPr>
        <w:widowControl w:val="on"/>
        <w:pBdr/>
        <w:spacing w:before="240" w:after="240" w:line="240" w:lineRule="auto"/>
        <w:ind w:left="0" w:right="0"/>
        <w:jc w:val="left"/>
      </w:pPr>
      <w:r>
        <w:rPr>
          <w:color w:val="000000"/>
          <w:sz w:val="24"/>
          <w:szCs w:val="24"/>
        </w:rPr>
        <w:t xml:space="preserve">834.  Hom. 5. ad pop.  Antioch.</w:t>
      </w:r>
    </w:p>
    <w:p>
      <w:pPr>
        <w:widowControl w:val="on"/>
        <w:pBdr/>
        <w:spacing w:before="240" w:after="240" w:line="240" w:lineRule="auto"/>
        <w:ind w:left="0" w:right="0"/>
        <w:jc w:val="left"/>
      </w:pPr>
      <w:r>
        <w:rPr>
          <w:color w:val="000000"/>
          <w:sz w:val="24"/>
          <w:szCs w:val="24"/>
        </w:rPr>
        <w:t xml:space="preserve">835.  Psal. cvii. 17.</w:t>
      </w:r>
    </w:p>
    <w:p>
      <w:pPr>
        <w:widowControl w:val="on"/>
        <w:pBdr/>
        <w:spacing w:before="240" w:after="240" w:line="240" w:lineRule="auto"/>
        <w:ind w:left="0" w:right="0"/>
        <w:jc w:val="left"/>
      </w:pPr>
      <w:r>
        <w:rPr>
          <w:color w:val="000000"/>
          <w:sz w:val="24"/>
          <w:szCs w:val="24"/>
        </w:rPr>
        <w:t xml:space="preserve">836.  Pro. i. 27.</w:t>
      </w:r>
    </w:p>
    <w:p>
      <w:pPr>
        <w:widowControl w:val="on"/>
        <w:pBdr/>
        <w:spacing w:before="240" w:after="240" w:line="240" w:lineRule="auto"/>
        <w:ind w:left="0" w:right="0"/>
        <w:jc w:val="left"/>
      </w:pPr>
      <w:r>
        <w:rPr>
          <w:color w:val="000000"/>
          <w:sz w:val="24"/>
          <w:szCs w:val="24"/>
        </w:rPr>
        <w:t xml:space="preserve">837.  Quod autem crebrius bella concutiant, quod sterilitas et fames</w:t>
      </w:r>
      <w:r>
        <w:rPr>
          <w:color w:val="000000"/>
          <w:sz w:val="24"/>
          <w:szCs w:val="24"/>
        </w:rPr>
        <w:br/>
        <w:t xml:space="preserve">     solicitudinem cumulent, quod saevientibus morbis valitudo frangitur,</w:t>
      </w:r>
      <w:r>
        <w:rPr>
          <w:color w:val="000000"/>
          <w:sz w:val="24"/>
          <w:szCs w:val="24"/>
        </w:rPr>
        <w:br/>
        <w:t xml:space="preserve">     quod humanum genus luis populatione vastatur; ob peccatum omnia.  Cypr.</w:t>
      </w:r>
    </w:p>
    <w:p>
      <w:pPr>
        <w:keepNext w:val="on"/>
        <w:pageBreakBefore w:val="on"/>
        <w:widowControl w:val="on"/>
        <w:pBdr/>
        <w:spacing w:before="0" w:after="322" w:line="240" w:lineRule="auto"/>
        <w:ind w:left="0" w:right="0"/>
        <w:jc w:val="left"/>
        <w:outlineLvl w:val="0"/>
      </w:pPr>
      <w:r>
        <w:rPr>
          <w:b/>
          <w:color w:val="000000"/>
          <w:sz w:val="48"/>
          <w:szCs w:val="48"/>
        </w:rPr>
        <w:t xml:space="preserve">Page 973</w:t>
      </w:r>
    </w:p>
    <w:p>
      <w:pPr>
        <w:widowControl w:val="on"/>
        <w:pBdr/>
        <w:spacing w:before="240" w:after="240" w:line="240" w:lineRule="auto"/>
        <w:ind w:left="0" w:right="0"/>
        <w:jc w:val="left"/>
      </w:pPr>
      <w:r>
        <w:rPr>
          <w:color w:val="000000"/>
          <w:sz w:val="24"/>
          <w:szCs w:val="24"/>
        </w:rPr>
        <w:t xml:space="preserve">838.  Si raro desuper pluvia descendat, si terra situ pulveris squalleat, si</w:t>
      </w:r>
      <w:r>
        <w:rPr>
          <w:color w:val="000000"/>
          <w:sz w:val="24"/>
          <w:szCs w:val="24"/>
        </w:rPr>
        <w:br/>
        <w:t xml:space="preserve">     vix jejunas et pallidas heibas sterilis gleba producat, si turbo</w:t>
      </w:r>
      <w:r>
        <w:rPr>
          <w:color w:val="000000"/>
          <w:sz w:val="24"/>
          <w:szCs w:val="24"/>
        </w:rPr>
        <w:br/>
        <w:t xml:space="preserve">     vineam debilitet, &amp;c.  Cypr.</w:t>
      </w:r>
    </w:p>
    <w:p>
      <w:pPr>
        <w:widowControl w:val="on"/>
        <w:pBdr/>
        <w:spacing w:before="240" w:after="240" w:line="240" w:lineRule="auto"/>
        <w:ind w:left="0" w:right="0"/>
        <w:jc w:val="left"/>
      </w:pPr>
      <w:r>
        <w:rPr>
          <w:color w:val="000000"/>
          <w:sz w:val="24"/>
          <w:szCs w:val="24"/>
        </w:rPr>
        <w:t xml:space="preserve">839.  Mat. xiv. 3.</w:t>
      </w:r>
    </w:p>
    <w:p>
      <w:pPr>
        <w:widowControl w:val="on"/>
        <w:pBdr/>
        <w:spacing w:before="240" w:after="240" w:line="240" w:lineRule="auto"/>
        <w:ind w:left="0" w:right="0"/>
        <w:jc w:val="left"/>
      </w:pPr>
      <w:r>
        <w:rPr>
          <w:color w:val="000000"/>
          <w:sz w:val="24"/>
          <w:szCs w:val="24"/>
        </w:rPr>
        <w:t xml:space="preserve">840.  Philostratus, lib. 8. vit.  Apollonii.  Injustitiam ejus, et sceleratas</w:t>
      </w:r>
      <w:r>
        <w:rPr>
          <w:color w:val="000000"/>
          <w:sz w:val="24"/>
          <w:szCs w:val="24"/>
        </w:rPr>
        <w:br/>
        <w:t xml:space="preserve">     nuptias, et caeteta quae praeter rationem fecerat, morborum causas</w:t>
      </w:r>
      <w:r>
        <w:rPr>
          <w:color w:val="000000"/>
          <w:sz w:val="24"/>
          <w:szCs w:val="24"/>
        </w:rPr>
        <w:br/>
        <w:t xml:space="preserve">     dixit.</w:t>
      </w:r>
    </w:p>
    <w:p>
      <w:pPr>
        <w:widowControl w:val="on"/>
        <w:pBdr/>
        <w:spacing w:before="240" w:after="240" w:line="240" w:lineRule="auto"/>
        <w:ind w:left="0" w:right="0"/>
        <w:jc w:val="left"/>
      </w:pPr>
      <w:r>
        <w:rPr>
          <w:color w:val="000000"/>
          <w:sz w:val="24"/>
          <w:szCs w:val="24"/>
        </w:rPr>
        <w:t xml:space="preserve">841. 16.</w:t>
      </w:r>
    </w:p>
    <w:p>
      <w:pPr>
        <w:widowControl w:val="on"/>
        <w:pBdr/>
        <w:spacing w:before="240" w:after="240" w:line="240" w:lineRule="auto"/>
        <w:ind w:left="0" w:right="0"/>
        <w:jc w:val="left"/>
      </w:pPr>
      <w:r>
        <w:rPr>
          <w:color w:val="000000"/>
          <w:sz w:val="24"/>
          <w:szCs w:val="24"/>
        </w:rPr>
        <w:t xml:space="preserve">842. 18.</w:t>
      </w:r>
    </w:p>
    <w:p>
      <w:pPr>
        <w:widowControl w:val="on"/>
        <w:pBdr/>
        <w:spacing w:before="240" w:after="240" w:line="240" w:lineRule="auto"/>
        <w:ind w:left="0" w:right="0"/>
        <w:jc w:val="left"/>
      </w:pPr>
      <w:r>
        <w:rPr>
          <w:color w:val="000000"/>
          <w:sz w:val="24"/>
          <w:szCs w:val="24"/>
        </w:rPr>
        <w:t xml:space="preserve">843. 20.</w:t>
      </w:r>
    </w:p>
    <w:p>
      <w:pPr>
        <w:widowControl w:val="on"/>
        <w:pBdr/>
        <w:spacing w:before="240" w:after="240" w:line="240" w:lineRule="auto"/>
        <w:ind w:left="0" w:right="0"/>
        <w:jc w:val="left"/>
      </w:pPr>
      <w:r>
        <w:rPr>
          <w:color w:val="000000"/>
          <w:sz w:val="24"/>
          <w:szCs w:val="24"/>
        </w:rPr>
        <w:t xml:space="preserve">844.  Verse 17.</w:t>
      </w:r>
    </w:p>
    <w:p>
      <w:pPr>
        <w:widowControl w:val="on"/>
        <w:pBdr/>
        <w:spacing w:before="240" w:after="240" w:line="240" w:lineRule="auto"/>
        <w:ind w:left="0" w:right="0"/>
        <w:jc w:val="left"/>
      </w:pPr>
      <w:r>
        <w:rPr>
          <w:color w:val="000000"/>
          <w:sz w:val="24"/>
          <w:szCs w:val="24"/>
        </w:rPr>
        <w:t xml:space="preserve">845. 28.  Deos quos diligit, castigat.</w:t>
      </w:r>
    </w:p>
    <w:p>
      <w:pPr>
        <w:widowControl w:val="on"/>
        <w:pBdr/>
        <w:spacing w:before="240" w:after="240" w:line="240" w:lineRule="auto"/>
        <w:ind w:left="0" w:right="0"/>
        <w:jc w:val="left"/>
      </w:pPr>
      <w:r>
        <w:rPr>
          <w:color w:val="000000"/>
          <w:sz w:val="24"/>
          <w:szCs w:val="24"/>
        </w:rPr>
        <w:t xml:space="preserve">846.  Isa. v. 13.  Verse 15.</w:t>
      </w:r>
    </w:p>
    <w:p>
      <w:pPr>
        <w:widowControl w:val="on"/>
        <w:pBdr/>
        <w:spacing w:before="240" w:after="240" w:line="240" w:lineRule="auto"/>
        <w:ind w:left="0" w:right="0"/>
        <w:jc w:val="left"/>
      </w:pPr>
      <w:r>
        <w:rPr>
          <w:color w:val="000000"/>
          <w:sz w:val="24"/>
          <w:szCs w:val="24"/>
        </w:rPr>
        <w:t xml:space="preserve">847.  Nostrae salutis avidus continenter aures vellicat, ac calamitate</w:t>
      </w:r>
      <w:r>
        <w:rPr>
          <w:color w:val="000000"/>
          <w:sz w:val="24"/>
          <w:szCs w:val="24"/>
        </w:rPr>
        <w:br/>
        <w:t xml:space="preserve">     subinde nos exercet.  Levinus Lemn. l. 2. c. 29. de occult, nat. mir.</w:t>
      </w:r>
    </w:p>
    <w:p>
      <w:pPr>
        <w:widowControl w:val="on"/>
        <w:pBdr/>
        <w:spacing w:before="240" w:after="240" w:line="240" w:lineRule="auto"/>
        <w:ind w:left="0" w:right="0"/>
        <w:jc w:val="left"/>
      </w:pPr>
      <w:r>
        <w:rPr>
          <w:color w:val="000000"/>
          <w:sz w:val="24"/>
          <w:szCs w:val="24"/>
        </w:rPr>
        <w:t xml:space="preserve">848.  Vexatio dat Intellectum.  Isa. xiviii. 19.</w:t>
      </w:r>
    </w:p>
    <w:p>
      <w:pPr>
        <w:widowControl w:val="on"/>
        <w:pBdr/>
        <w:spacing w:before="240" w:after="240" w:line="240" w:lineRule="auto"/>
        <w:ind w:left="0" w:right="0"/>
        <w:jc w:val="left"/>
      </w:pPr>
      <w:r>
        <w:rPr>
          <w:color w:val="000000"/>
          <w:sz w:val="24"/>
          <w:szCs w:val="24"/>
        </w:rPr>
        <w:t xml:space="preserve">849.  In sickness the mind recollects itself.</w:t>
      </w:r>
    </w:p>
    <w:p>
      <w:pPr>
        <w:widowControl w:val="on"/>
        <w:pBdr/>
        <w:spacing w:before="240" w:after="240" w:line="240" w:lineRule="auto"/>
        <w:ind w:left="0" w:right="0"/>
        <w:jc w:val="left"/>
      </w:pPr>
      <w:r>
        <w:rPr>
          <w:color w:val="000000"/>
          <w:sz w:val="24"/>
          <w:szCs w:val="24"/>
        </w:rPr>
        <w:t xml:space="preserve">850.  Lib. 7.  Cum judicio, mores et facta recognoscit et se intuetur.  Dum</w:t>
      </w:r>
      <w:r>
        <w:rPr>
          <w:color w:val="000000"/>
          <w:sz w:val="24"/>
          <w:szCs w:val="24"/>
        </w:rPr>
        <w:br/>
        <w:t xml:space="preserve">     fero languorem, fero religionis amorem.  Expers languoris non sum memor</w:t>
      </w:r>
      <w:r>
        <w:rPr>
          <w:color w:val="000000"/>
          <w:sz w:val="24"/>
          <w:szCs w:val="24"/>
        </w:rPr>
        <w:br/>
        <w:t xml:space="preserve">     hujus amoris.</w:t>
      </w:r>
    </w:p>
    <w:p>
      <w:pPr>
        <w:widowControl w:val="on"/>
        <w:pBdr/>
        <w:spacing w:before="240" w:after="240" w:line="240" w:lineRule="auto"/>
        <w:ind w:left="0" w:right="0"/>
        <w:jc w:val="left"/>
      </w:pPr>
      <w:r>
        <w:rPr>
          <w:color w:val="000000"/>
          <w:sz w:val="24"/>
          <w:szCs w:val="24"/>
        </w:rPr>
        <w:t xml:space="preserve">851.  Summum esse totius philosophiae, ut tales esse perseveremus, quales</w:t>
      </w:r>
      <w:r>
        <w:rPr>
          <w:color w:val="000000"/>
          <w:sz w:val="24"/>
          <w:szCs w:val="24"/>
        </w:rPr>
        <w:br/>
        <w:t xml:space="preserve">     nos futures esse infirmi profitemur.</w:t>
      </w:r>
    </w:p>
    <w:p>
      <w:pPr>
        <w:widowControl w:val="on"/>
        <w:pBdr/>
        <w:spacing w:before="240" w:after="240" w:line="240" w:lineRule="auto"/>
        <w:ind w:left="0" w:right="0"/>
        <w:jc w:val="left"/>
      </w:pPr>
      <w:r>
        <w:rPr>
          <w:color w:val="000000"/>
          <w:sz w:val="24"/>
          <w:szCs w:val="24"/>
        </w:rPr>
        <w:t xml:space="preserve">852.  Petrarch.</w:t>
      </w:r>
    </w:p>
    <w:p>
      <w:pPr>
        <w:widowControl w:val="on"/>
        <w:pBdr/>
        <w:spacing w:before="240" w:after="240" w:line="240" w:lineRule="auto"/>
        <w:ind w:left="0" w:right="0"/>
        <w:jc w:val="left"/>
      </w:pPr>
      <w:r>
        <w:rPr>
          <w:color w:val="000000"/>
          <w:sz w:val="24"/>
          <w:szCs w:val="24"/>
        </w:rPr>
        <w:t xml:space="preserve">853.  Prov. iii. 12.</w:t>
      </w:r>
    </w:p>
    <w:p>
      <w:pPr>
        <w:widowControl w:val="on"/>
        <w:pBdr/>
        <w:spacing w:before="240" w:after="240" w:line="240" w:lineRule="auto"/>
        <w:ind w:left="0" w:right="0"/>
        <w:jc w:val="left"/>
      </w:pPr>
      <w:r>
        <w:rPr>
          <w:color w:val="000000"/>
          <w:sz w:val="24"/>
          <w:szCs w:val="24"/>
        </w:rPr>
        <w:t xml:space="preserve">854.  Hor.  Epis. lib. 1. 4.</w:t>
      </w:r>
    </w:p>
    <w:p>
      <w:pPr>
        <w:widowControl w:val="on"/>
        <w:pBdr/>
        <w:spacing w:before="240" w:after="240" w:line="240" w:lineRule="auto"/>
        <w:ind w:left="0" w:right="0"/>
        <w:jc w:val="left"/>
      </w:pPr>
      <w:r>
        <w:rPr>
          <w:color w:val="000000"/>
          <w:sz w:val="24"/>
          <w:szCs w:val="24"/>
        </w:rPr>
        <w:t xml:space="preserve">855.  Deut. viii. 11.  Qui stat videat ne cadat.</w:t>
      </w:r>
    </w:p>
    <w:p>
      <w:pPr>
        <w:widowControl w:val="on"/>
        <w:pBdr/>
        <w:spacing w:before="240" w:after="240" w:line="240" w:lineRule="auto"/>
        <w:ind w:left="0" w:right="0"/>
        <w:jc w:val="left"/>
      </w:pPr>
      <w:r>
        <w:rPr>
          <w:color w:val="000000"/>
          <w:sz w:val="24"/>
          <w:szCs w:val="24"/>
        </w:rPr>
        <w:t xml:space="preserve">856.  Quanto majoribus beneficiis a Deo cumulatur, tanto obligatiorem se</w:t>
      </w:r>
      <w:r>
        <w:rPr>
          <w:color w:val="000000"/>
          <w:sz w:val="24"/>
          <w:szCs w:val="24"/>
        </w:rPr>
        <w:br/>
        <w:t xml:space="preserve">     debitorem fateri.</w:t>
      </w:r>
    </w:p>
    <w:p>
      <w:pPr>
        <w:widowControl w:val="on"/>
        <w:pBdr/>
        <w:spacing w:before="240" w:after="240" w:line="240" w:lineRule="auto"/>
        <w:ind w:left="0" w:right="0"/>
        <w:jc w:val="left"/>
      </w:pPr>
      <w:r>
        <w:rPr>
          <w:color w:val="000000"/>
          <w:sz w:val="24"/>
          <w:szCs w:val="24"/>
        </w:rPr>
        <w:t xml:space="preserve">857.  Boterus de Inst. urbium.</w:t>
      </w:r>
    </w:p>
    <w:p>
      <w:pPr>
        <w:widowControl w:val="on"/>
        <w:pBdr/>
        <w:spacing w:before="240" w:after="240" w:line="240" w:lineRule="auto"/>
        <w:ind w:left="0" w:right="0"/>
        <w:jc w:val="left"/>
      </w:pPr>
      <w:r>
        <w:rPr>
          <w:color w:val="000000"/>
          <w:sz w:val="24"/>
          <w:szCs w:val="24"/>
        </w:rPr>
        <w:t xml:space="preserve">858.  Lege hist, relationem Lod.  Frois de rebus Japonicis ad annum 1596.</w:t>
      </w:r>
    </w:p>
    <w:p>
      <w:pPr>
        <w:widowControl w:val="on"/>
        <w:pBdr/>
        <w:spacing w:before="240" w:after="240" w:line="240" w:lineRule="auto"/>
        <w:ind w:left="0" w:right="0"/>
        <w:jc w:val="left"/>
      </w:pPr>
      <w:r>
        <w:rPr>
          <w:color w:val="000000"/>
          <w:sz w:val="24"/>
          <w:szCs w:val="24"/>
        </w:rPr>
        <w:t xml:space="preserve">859.  Guicciard. descript.  Belg. anno 1421.</w:t>
      </w:r>
    </w:p>
    <w:p>
      <w:pPr>
        <w:widowControl w:val="on"/>
        <w:pBdr/>
        <w:spacing w:before="240" w:after="240" w:line="240" w:lineRule="auto"/>
        <w:ind w:left="0" w:right="0"/>
        <w:jc w:val="left"/>
      </w:pPr>
      <w:r>
        <w:rPr>
          <w:color w:val="000000"/>
          <w:sz w:val="24"/>
          <w:szCs w:val="24"/>
        </w:rPr>
        <w:t xml:space="preserve">860.  Giraldus Cambrens.</w:t>
      </w:r>
    </w:p>
    <w:p>
      <w:pPr>
        <w:widowControl w:val="on"/>
        <w:pBdr/>
        <w:spacing w:before="240" w:after="240" w:line="240" w:lineRule="auto"/>
        <w:ind w:left="0" w:right="0"/>
        <w:jc w:val="left"/>
      </w:pPr>
      <w:r>
        <w:rPr>
          <w:color w:val="000000"/>
          <w:sz w:val="24"/>
          <w:szCs w:val="24"/>
        </w:rPr>
        <w:t xml:space="preserve">861.  Janus Dousa, ep. lib. 1. car. 10.  And we perceive nothing, except the</w:t>
      </w:r>
      <w:r>
        <w:rPr>
          <w:color w:val="000000"/>
          <w:sz w:val="24"/>
          <w:szCs w:val="24"/>
        </w:rPr>
        <w:br/>
        <w:t xml:space="preserve">     dead bodies of cities in the open sea.</w:t>
      </w:r>
    </w:p>
    <w:p>
      <w:pPr>
        <w:widowControl w:val="on"/>
        <w:pBdr/>
        <w:spacing w:before="240" w:after="240" w:line="240" w:lineRule="auto"/>
        <w:ind w:left="0" w:right="0"/>
        <w:jc w:val="left"/>
      </w:pPr>
      <w:r>
        <w:rPr>
          <w:color w:val="000000"/>
          <w:sz w:val="24"/>
          <w:szCs w:val="24"/>
        </w:rPr>
        <w:t xml:space="preserve">862.  Munster l. 3.  Cos. cap. 462.</w:t>
      </w:r>
    </w:p>
    <w:p>
      <w:pPr>
        <w:widowControl w:val="on"/>
        <w:pBdr/>
        <w:spacing w:before="240" w:after="240" w:line="240" w:lineRule="auto"/>
        <w:ind w:left="0" w:right="0"/>
        <w:jc w:val="left"/>
      </w:pPr>
      <w:r>
        <w:rPr>
          <w:color w:val="000000"/>
          <w:sz w:val="24"/>
          <w:szCs w:val="24"/>
        </w:rPr>
        <w:t xml:space="preserve">863.  Buchanan.  Baptist.</w:t>
      </w:r>
    </w:p>
    <w:p>
      <w:pPr>
        <w:widowControl w:val="on"/>
        <w:pBdr/>
        <w:spacing w:before="240" w:after="240" w:line="240" w:lineRule="auto"/>
        <w:ind w:left="0" w:right="0"/>
        <w:jc w:val="left"/>
      </w:pPr>
      <w:r>
        <w:rPr>
          <w:color w:val="000000"/>
          <w:sz w:val="24"/>
          <w:szCs w:val="24"/>
        </w:rPr>
        <w:t xml:space="preserve">864.  Homo homini lupus, homo homini daemon.</w:t>
      </w:r>
    </w:p>
    <w:p>
      <w:pPr>
        <w:widowControl w:val="on"/>
        <w:pBdr/>
        <w:spacing w:before="240" w:after="240" w:line="240" w:lineRule="auto"/>
        <w:ind w:left="0" w:right="0"/>
        <w:jc w:val="left"/>
      </w:pPr>
      <w:r>
        <w:rPr>
          <w:color w:val="000000"/>
          <w:sz w:val="24"/>
          <w:szCs w:val="24"/>
        </w:rPr>
        <w:t xml:space="preserve">865.  Ovid. de Trist. l. 5.  Eleg.</w:t>
      </w:r>
    </w:p>
    <w:p>
      <w:pPr>
        <w:widowControl w:val="on"/>
        <w:pBdr/>
        <w:spacing w:before="240" w:after="240" w:line="240" w:lineRule="auto"/>
        <w:ind w:left="0" w:right="0"/>
        <w:jc w:val="left"/>
      </w:pPr>
      <w:r>
        <w:rPr>
          <w:color w:val="000000"/>
          <w:sz w:val="24"/>
          <w:szCs w:val="24"/>
        </w:rPr>
        <w:t xml:space="preserve">866.  Miscent aconita novercae.</w:t>
      </w:r>
    </w:p>
    <w:p>
      <w:pPr>
        <w:widowControl w:val="on"/>
        <w:pBdr/>
        <w:spacing w:before="240" w:after="240" w:line="240" w:lineRule="auto"/>
        <w:ind w:left="0" w:right="0"/>
        <w:jc w:val="left"/>
      </w:pPr>
      <w:r>
        <w:rPr>
          <w:color w:val="000000"/>
          <w:sz w:val="24"/>
          <w:szCs w:val="24"/>
        </w:rPr>
        <w:t xml:space="preserve">867.  Lib. 2 Epist. 2. ad Donatum.</w:t>
      </w:r>
    </w:p>
    <w:p>
      <w:pPr>
        <w:widowControl w:val="on"/>
        <w:pBdr/>
        <w:spacing w:before="240" w:after="240" w:line="240" w:lineRule="auto"/>
        <w:ind w:left="0" w:right="0"/>
        <w:jc w:val="left"/>
      </w:pPr>
      <w:r>
        <w:rPr>
          <w:color w:val="000000"/>
          <w:sz w:val="24"/>
          <w:szCs w:val="24"/>
        </w:rPr>
        <w:t xml:space="preserve">868.  Eze. xviii. 2.</w:t>
      </w:r>
    </w:p>
    <w:p>
      <w:pPr>
        <w:widowControl w:val="on"/>
        <w:pBdr/>
        <w:spacing w:before="240" w:after="240" w:line="240" w:lineRule="auto"/>
        <w:ind w:left="0" w:right="0"/>
        <w:jc w:val="left"/>
      </w:pPr>
      <w:r>
        <w:rPr>
          <w:color w:val="000000"/>
          <w:sz w:val="24"/>
          <w:szCs w:val="24"/>
        </w:rPr>
        <w:t xml:space="preserve">869.  Hor. l. 3.  Od. 6.</w:t>
      </w:r>
    </w:p>
    <w:p>
      <w:pPr>
        <w:widowControl w:val="on"/>
        <w:pBdr/>
        <w:spacing w:before="240" w:after="240" w:line="240" w:lineRule="auto"/>
        <w:ind w:left="0" w:right="0"/>
        <w:jc w:val="left"/>
      </w:pPr>
      <w:r>
        <w:rPr>
          <w:color w:val="000000"/>
          <w:sz w:val="24"/>
          <w:szCs w:val="24"/>
        </w:rPr>
        <w:t xml:space="preserve">870. 2 Tim. iii. 2.</w:t>
      </w:r>
    </w:p>
    <w:p>
      <w:pPr>
        <w:widowControl w:val="on"/>
        <w:pBdr/>
        <w:spacing w:before="240" w:after="240" w:line="240" w:lineRule="auto"/>
        <w:ind w:left="0" w:right="0"/>
        <w:jc w:val="left"/>
      </w:pPr>
      <w:r>
        <w:rPr>
          <w:color w:val="000000"/>
          <w:sz w:val="24"/>
          <w:szCs w:val="24"/>
        </w:rPr>
        <w:t xml:space="preserve">871.  Eze. xviii. 31.  Thy destruction is from thyself.</w:t>
      </w:r>
    </w:p>
    <w:p>
      <w:pPr>
        <w:widowControl w:val="on"/>
        <w:pBdr/>
        <w:spacing w:before="240" w:after="240" w:line="240" w:lineRule="auto"/>
        <w:ind w:left="0" w:right="0"/>
        <w:jc w:val="left"/>
      </w:pPr>
      <w:r>
        <w:rPr>
          <w:color w:val="000000"/>
          <w:sz w:val="24"/>
          <w:szCs w:val="24"/>
        </w:rPr>
        <w:t xml:space="preserve">872. 21 Macc. iii. 12.</w:t>
      </w:r>
    </w:p>
    <w:p>
      <w:pPr>
        <w:widowControl w:val="on"/>
        <w:pBdr/>
        <w:spacing w:before="240" w:after="240" w:line="240" w:lineRule="auto"/>
        <w:ind w:left="0" w:right="0"/>
        <w:jc w:val="left"/>
      </w:pPr>
      <w:r>
        <w:rPr>
          <w:color w:val="000000"/>
          <w:sz w:val="24"/>
          <w:szCs w:val="24"/>
        </w:rPr>
        <w:t xml:space="preserve">873.  Part. 1.  Sec. 2.  Memb. 2.</w:t>
      </w:r>
    </w:p>
    <w:p>
      <w:pPr>
        <w:widowControl w:val="on"/>
        <w:pBdr/>
        <w:spacing w:before="240" w:after="240" w:line="240" w:lineRule="auto"/>
        <w:ind w:left="0" w:right="0"/>
        <w:jc w:val="left"/>
      </w:pPr>
      <w:r>
        <w:rPr>
          <w:color w:val="000000"/>
          <w:sz w:val="24"/>
          <w:szCs w:val="24"/>
        </w:rPr>
        <w:t xml:space="preserve">874.  Nequitia est quae te non sinet esse senem.</w:t>
      </w:r>
    </w:p>
    <w:p>
      <w:pPr>
        <w:widowControl w:val="on"/>
        <w:pBdr/>
        <w:spacing w:before="240" w:after="240" w:line="240" w:lineRule="auto"/>
        <w:ind w:left="0" w:right="0"/>
        <w:jc w:val="left"/>
      </w:pPr>
      <w:r>
        <w:rPr>
          <w:color w:val="000000"/>
          <w:sz w:val="24"/>
          <w:szCs w:val="24"/>
        </w:rPr>
        <w:t xml:space="preserve">875.  Homer.  Iliad.</w:t>
      </w:r>
    </w:p>
    <w:p>
      <w:pPr>
        <w:widowControl w:val="on"/>
        <w:pBdr/>
        <w:spacing w:before="240" w:after="240" w:line="240" w:lineRule="auto"/>
        <w:ind w:left="0" w:right="0"/>
        <w:jc w:val="left"/>
      </w:pPr>
      <w:r>
        <w:rPr>
          <w:color w:val="000000"/>
          <w:sz w:val="24"/>
          <w:szCs w:val="24"/>
        </w:rPr>
        <w:t xml:space="preserve">876.  Intemperantia, luxus, ingluvies, et infinita hujusmodi flagitia, quae</w:t>
      </w:r>
      <w:r>
        <w:rPr>
          <w:color w:val="000000"/>
          <w:sz w:val="24"/>
          <w:szCs w:val="24"/>
        </w:rPr>
        <w:br/>
        <w:t xml:space="preserve">     divinas poenas merentur.  Crato.</w:t>
      </w:r>
    </w:p>
    <w:p>
      <w:pPr>
        <w:widowControl w:val="on"/>
        <w:pBdr/>
        <w:spacing w:before="240" w:after="240" w:line="240" w:lineRule="auto"/>
        <w:ind w:left="0" w:right="0"/>
        <w:jc w:val="left"/>
      </w:pPr>
      <w:r>
        <w:rPr>
          <w:color w:val="000000"/>
          <w:sz w:val="24"/>
          <w:szCs w:val="24"/>
        </w:rPr>
        <w:t xml:space="preserve">877.  Fern.  Path. l. 1. c. 1.  Morbus est affectus contra, naturam corpori</w:t>
      </w:r>
      <w:r>
        <w:rPr>
          <w:color w:val="000000"/>
          <w:sz w:val="24"/>
          <w:szCs w:val="24"/>
        </w:rPr>
        <w:br/>
        <w:t xml:space="preserve">     insides.</w:t>
      </w:r>
    </w:p>
    <w:p>
      <w:pPr>
        <w:widowControl w:val="on"/>
        <w:pBdr/>
        <w:spacing w:before="240" w:after="240" w:line="240" w:lineRule="auto"/>
        <w:ind w:left="0" w:right="0"/>
        <w:jc w:val="left"/>
      </w:pPr>
      <w:r>
        <w:rPr>
          <w:color w:val="000000"/>
          <w:sz w:val="24"/>
          <w:szCs w:val="24"/>
        </w:rPr>
        <w:t xml:space="preserve">878.  Fusch.  Instit. l. 3. sect. 1. c. 3. a quo primum vitiatur actio.</w:t>
      </w:r>
    </w:p>
    <w:p>
      <w:pPr>
        <w:widowControl w:val="on"/>
        <w:pBdr/>
        <w:spacing w:before="240" w:after="240" w:line="240" w:lineRule="auto"/>
        <w:ind w:left="0" w:right="0"/>
        <w:jc w:val="left"/>
      </w:pPr>
      <w:r>
        <w:rPr>
          <w:color w:val="000000"/>
          <w:sz w:val="24"/>
          <w:szCs w:val="24"/>
        </w:rPr>
        <w:t xml:space="preserve">879.  Dissolutio foederis in corpore, ut sanitas est consummatio.</w:t>
      </w:r>
    </w:p>
    <w:p>
      <w:pPr>
        <w:widowControl w:val="on"/>
        <w:pBdr/>
        <w:spacing w:before="240" w:after="240" w:line="240" w:lineRule="auto"/>
        <w:ind w:left="0" w:right="0"/>
        <w:jc w:val="left"/>
      </w:pPr>
      <w:r>
        <w:rPr>
          <w:color w:val="000000"/>
          <w:sz w:val="24"/>
          <w:szCs w:val="24"/>
        </w:rPr>
        <w:t xml:space="preserve">880.  Lib. 4. cap. 2.  Morbus est habitus contra naturam, qui usum ejus, &amp;c.</w:t>
      </w:r>
    </w:p>
    <w:p>
      <w:pPr>
        <w:widowControl w:val="on"/>
        <w:pBdr/>
        <w:spacing w:before="240" w:after="240" w:line="240" w:lineRule="auto"/>
        <w:ind w:left="0" w:right="0"/>
        <w:jc w:val="left"/>
      </w:pPr>
      <w:r>
        <w:rPr>
          <w:color w:val="000000"/>
          <w:sz w:val="24"/>
          <w:szCs w:val="24"/>
        </w:rPr>
        <w:t xml:space="preserve">881.  Cap. 11. lib. 7.</w:t>
      </w:r>
    </w:p>
    <w:p>
      <w:pPr>
        <w:widowControl w:val="on"/>
        <w:pBdr/>
        <w:spacing w:before="240" w:after="240" w:line="240" w:lineRule="auto"/>
        <w:ind w:left="0" w:right="0"/>
        <w:jc w:val="left"/>
      </w:pPr>
      <w:r>
        <w:rPr>
          <w:color w:val="000000"/>
          <w:sz w:val="24"/>
          <w:szCs w:val="24"/>
        </w:rPr>
        <w:t xml:space="preserve">882.  Horat. lib. 1. ode 3.  “Emaciation, and a new cohort of fevers broods</w:t>
      </w:r>
      <w:r>
        <w:rPr>
          <w:color w:val="000000"/>
          <w:sz w:val="24"/>
          <w:szCs w:val="24"/>
        </w:rPr>
        <w:br/>
        <w:t xml:space="preserve">     over the earth.”</w:t>
      </w:r>
    </w:p>
    <w:p>
      <w:pPr>
        <w:keepNext w:val="on"/>
        <w:pageBreakBefore w:val="on"/>
        <w:widowControl w:val="on"/>
        <w:pBdr/>
        <w:spacing w:before="0" w:after="322" w:line="240" w:lineRule="auto"/>
        <w:ind w:left="0" w:right="0"/>
        <w:jc w:val="left"/>
        <w:outlineLvl w:val="0"/>
      </w:pPr>
      <w:r>
        <w:rPr>
          <w:b/>
          <w:color w:val="000000"/>
          <w:sz w:val="48"/>
          <w:szCs w:val="48"/>
        </w:rPr>
        <w:t xml:space="preserve">Page 974</w:t>
      </w:r>
    </w:p>
    <w:p>
      <w:pPr>
        <w:widowControl w:val="on"/>
        <w:pBdr/>
        <w:spacing w:before="240" w:after="240" w:line="240" w:lineRule="auto"/>
        <w:ind w:left="0" w:right="0"/>
        <w:jc w:val="left"/>
      </w:pPr>
      <w:r>
        <w:rPr>
          <w:color w:val="000000"/>
          <w:sz w:val="24"/>
          <w:szCs w:val="24"/>
        </w:rPr>
        <w:t xml:space="preserve">883.  Cap. 50. lib. 7.  Centum et quinque vixit annos sine ullo incommodo.</w:t>
      </w:r>
    </w:p>
    <w:p>
      <w:pPr>
        <w:widowControl w:val="on"/>
        <w:pBdr/>
        <w:spacing w:before="240" w:after="240" w:line="240" w:lineRule="auto"/>
        <w:ind w:left="0" w:right="0"/>
        <w:jc w:val="left"/>
      </w:pPr>
      <w:r>
        <w:rPr>
          <w:color w:val="000000"/>
          <w:sz w:val="24"/>
          <w:szCs w:val="24"/>
        </w:rPr>
        <w:t xml:space="preserve">884.  Intus mulso, foras oleo.</w:t>
      </w:r>
    </w:p>
    <w:p>
      <w:pPr>
        <w:widowControl w:val="on"/>
        <w:pBdr/>
        <w:spacing w:before="240" w:after="240" w:line="240" w:lineRule="auto"/>
        <w:ind w:left="0" w:right="0"/>
        <w:jc w:val="left"/>
      </w:pPr>
      <w:r>
        <w:rPr>
          <w:color w:val="000000"/>
          <w:sz w:val="24"/>
          <w:szCs w:val="24"/>
        </w:rPr>
        <w:t xml:space="preserve">885.  Exemplis genitur. praefixis Ephemer. cap. de infirmitat.</w:t>
      </w:r>
    </w:p>
    <w:p>
      <w:pPr>
        <w:widowControl w:val="on"/>
        <w:pBdr/>
        <w:spacing w:before="240" w:after="240" w:line="240" w:lineRule="auto"/>
        <w:ind w:left="0" w:right="0"/>
        <w:jc w:val="left"/>
      </w:pPr>
      <w:r>
        <w:rPr>
          <w:color w:val="000000"/>
          <w:sz w:val="24"/>
          <w:szCs w:val="24"/>
        </w:rPr>
        <w:t xml:space="preserve">886.  Qui, quoad pueritae ultimam memoriam recordari potest non meminit se</w:t>
      </w:r>
      <w:r>
        <w:rPr>
          <w:color w:val="000000"/>
          <w:sz w:val="24"/>
          <w:szCs w:val="24"/>
        </w:rPr>
        <w:br/>
        <w:t xml:space="preserve">     aegrotum decubuisse.</w:t>
      </w:r>
    </w:p>
    <w:p>
      <w:pPr>
        <w:widowControl w:val="on"/>
        <w:pBdr/>
        <w:spacing w:before="240" w:after="240" w:line="240" w:lineRule="auto"/>
        <w:ind w:left="0" w:right="0"/>
        <w:jc w:val="left"/>
      </w:pPr>
      <w:r>
        <w:rPr>
          <w:color w:val="000000"/>
          <w:sz w:val="24"/>
          <w:szCs w:val="24"/>
        </w:rPr>
        <w:t xml:space="preserve">887.  Lib. de vita longa.</w:t>
      </w:r>
    </w:p>
    <w:p>
      <w:pPr>
        <w:widowControl w:val="on"/>
        <w:pBdr/>
        <w:spacing w:before="240" w:after="240" w:line="240" w:lineRule="auto"/>
        <w:ind w:left="0" w:right="0"/>
        <w:jc w:val="left"/>
      </w:pPr>
      <w:r>
        <w:rPr>
          <w:color w:val="000000"/>
          <w:sz w:val="24"/>
          <w:szCs w:val="24"/>
        </w:rPr>
        <w:t xml:space="preserve">888.  Oper. et. dies.</w:t>
      </w:r>
    </w:p>
    <w:p>
      <w:pPr>
        <w:widowControl w:val="on"/>
        <w:pBdr/>
        <w:spacing w:before="240" w:after="240" w:line="240" w:lineRule="auto"/>
        <w:ind w:left="0" w:right="0"/>
        <w:jc w:val="left"/>
      </w:pPr>
      <w:r>
        <w:rPr>
          <w:color w:val="000000"/>
          <w:sz w:val="24"/>
          <w:szCs w:val="24"/>
        </w:rPr>
        <w:t xml:space="preserve">889.  See Fernelius Path. lib. 1. cap. 9, 10, 11, 12.  Fuschius Instit. l. 3.</w:t>
      </w:r>
      <w:r>
        <w:rPr>
          <w:color w:val="000000"/>
          <w:sz w:val="24"/>
          <w:szCs w:val="24"/>
        </w:rPr>
        <w:br/>
        <w:t xml:space="preserve">     sect. 1. c. 7.  Wecker.  Synt.</w:t>
      </w:r>
    </w:p>
    <w:p>
      <w:pPr>
        <w:widowControl w:val="on"/>
        <w:pBdr/>
        <w:spacing w:before="240" w:after="240" w:line="240" w:lineRule="auto"/>
        <w:ind w:left="0" w:right="0"/>
        <w:jc w:val="left"/>
      </w:pPr>
      <w:r>
        <w:rPr>
          <w:color w:val="000000"/>
          <w:sz w:val="24"/>
          <w:szCs w:val="24"/>
        </w:rPr>
        <w:t xml:space="preserve">890.  Praefat. de morbis capitis.  In capite ut variae habitant partes, ita</w:t>
      </w:r>
      <w:r>
        <w:rPr>
          <w:color w:val="000000"/>
          <w:sz w:val="24"/>
          <w:szCs w:val="24"/>
        </w:rPr>
        <w:br/>
        <w:t xml:space="preserve">     variae querelae ibi eveniunt.</w:t>
      </w:r>
    </w:p>
    <w:p>
      <w:pPr>
        <w:widowControl w:val="on"/>
        <w:pBdr/>
        <w:spacing w:before="240" w:after="240" w:line="240" w:lineRule="auto"/>
        <w:ind w:left="0" w:right="0"/>
        <w:jc w:val="left"/>
      </w:pPr>
      <w:r>
        <w:rPr>
          <w:color w:val="000000"/>
          <w:sz w:val="24"/>
          <w:szCs w:val="24"/>
        </w:rPr>
        <w:t xml:space="preserve">891.  Of which read Heurnius, Montaltus, Hildesheim, Quercetan, Jason</w:t>
      </w:r>
      <w:r>
        <w:rPr>
          <w:color w:val="000000"/>
          <w:sz w:val="24"/>
          <w:szCs w:val="24"/>
        </w:rPr>
        <w:br/>
        <w:t xml:space="preserve">     Pratensis, &amp;c.</w:t>
      </w:r>
    </w:p>
    <w:p>
      <w:pPr>
        <w:widowControl w:val="on"/>
        <w:pBdr/>
        <w:spacing w:before="240" w:after="240" w:line="240" w:lineRule="auto"/>
        <w:ind w:left="0" w:right="0"/>
        <w:jc w:val="left"/>
      </w:pPr>
      <w:r>
        <w:rPr>
          <w:color w:val="000000"/>
          <w:sz w:val="24"/>
          <w:szCs w:val="24"/>
        </w:rPr>
        <w:t xml:space="preserve">892.  Cap. 2. de melanchol.</w:t>
      </w:r>
    </w:p>
    <w:p>
      <w:pPr>
        <w:widowControl w:val="on"/>
        <w:pBdr/>
        <w:spacing w:before="240" w:after="240" w:line="240" w:lineRule="auto"/>
        <w:ind w:left="0" w:right="0"/>
        <w:jc w:val="left"/>
      </w:pPr>
      <w:r>
        <w:rPr>
          <w:color w:val="000000"/>
          <w:sz w:val="24"/>
          <w:szCs w:val="24"/>
        </w:rPr>
        <w:t xml:space="preserve">893.  Cap. 2. de Phisiologia sagarum:  Quod alii minus recte fortasse</w:t>
      </w:r>
      <w:r>
        <w:rPr>
          <w:color w:val="000000"/>
          <w:sz w:val="24"/>
          <w:szCs w:val="24"/>
        </w:rPr>
        <w:br/>
        <w:t xml:space="preserve">     dixerint, nos examinare, melius dijudicare, corrigere studeamus.</w:t>
      </w:r>
    </w:p>
    <w:p>
      <w:pPr>
        <w:widowControl w:val="on"/>
        <w:pBdr/>
        <w:spacing w:before="240" w:after="240" w:line="240" w:lineRule="auto"/>
        <w:ind w:left="0" w:right="0"/>
        <w:jc w:val="left"/>
      </w:pPr>
      <w:r>
        <w:rPr>
          <w:color w:val="000000"/>
          <w:sz w:val="24"/>
          <w:szCs w:val="24"/>
        </w:rPr>
        <w:t xml:space="preserve">894.  Cap. 4. de mol.</w:t>
      </w:r>
    </w:p>
    <w:p>
      <w:pPr>
        <w:widowControl w:val="on"/>
        <w:pBdr/>
        <w:spacing w:before="240" w:after="240" w:line="240" w:lineRule="auto"/>
        <w:ind w:left="0" w:right="0"/>
        <w:jc w:val="left"/>
      </w:pPr>
      <w:r>
        <w:rPr>
          <w:color w:val="000000"/>
          <w:sz w:val="24"/>
          <w:szCs w:val="24"/>
        </w:rPr>
        <w:t xml:space="preserve">895.  Art.  Med. 7.</w:t>
      </w:r>
    </w:p>
    <w:p>
      <w:pPr>
        <w:widowControl w:val="on"/>
        <w:pBdr/>
        <w:spacing w:before="240" w:after="240" w:line="240" w:lineRule="auto"/>
        <w:ind w:left="0" w:right="0"/>
        <w:jc w:val="left"/>
      </w:pPr>
      <w:r>
        <w:rPr>
          <w:color w:val="000000"/>
          <w:sz w:val="24"/>
          <w:szCs w:val="24"/>
        </w:rPr>
        <w:t xml:space="preserve">896.  Plerique medici uno complexu perstringunt hos duos morbos, quod ex</w:t>
      </w:r>
      <w:r>
        <w:rPr>
          <w:color w:val="000000"/>
          <w:sz w:val="24"/>
          <w:szCs w:val="24"/>
        </w:rPr>
        <w:br/>
        <w:t xml:space="preserve">     eadem causa oriantur, quodque magnitudine et modo solum distent, et</w:t>
      </w:r>
      <w:r>
        <w:rPr>
          <w:color w:val="000000"/>
          <w:sz w:val="24"/>
          <w:szCs w:val="24"/>
        </w:rPr>
        <w:br/>
        <w:t xml:space="preserve">     alter gradus ad alterum existat.  Jason Pratens.</w:t>
      </w:r>
    </w:p>
    <w:p>
      <w:pPr>
        <w:widowControl w:val="on"/>
        <w:pBdr/>
        <w:spacing w:before="240" w:after="240" w:line="240" w:lineRule="auto"/>
        <w:ind w:left="0" w:right="0"/>
        <w:jc w:val="left"/>
      </w:pPr>
      <w:r>
        <w:rPr>
          <w:color w:val="000000"/>
          <w:sz w:val="24"/>
          <w:szCs w:val="24"/>
        </w:rPr>
        <w:t xml:space="preserve">897.  Lib.  Med.</w:t>
      </w:r>
    </w:p>
    <w:p>
      <w:pPr>
        <w:widowControl w:val="on"/>
        <w:pBdr/>
        <w:spacing w:before="240" w:after="240" w:line="240" w:lineRule="auto"/>
        <w:ind w:left="0" w:right="0"/>
        <w:jc w:val="left"/>
      </w:pPr>
      <w:r>
        <w:rPr>
          <w:color w:val="000000"/>
          <w:sz w:val="24"/>
          <w:szCs w:val="24"/>
        </w:rPr>
        <w:t xml:space="preserve">898.  Pars maniae mihi videtur.</w:t>
      </w:r>
    </w:p>
    <w:p>
      <w:pPr>
        <w:widowControl w:val="on"/>
        <w:pBdr/>
        <w:spacing w:before="240" w:after="240" w:line="240" w:lineRule="auto"/>
        <w:ind w:left="0" w:right="0"/>
        <w:jc w:val="left"/>
      </w:pPr>
      <w:r>
        <w:rPr>
          <w:color w:val="000000"/>
          <w:sz w:val="24"/>
          <w:szCs w:val="24"/>
        </w:rPr>
        <w:t xml:space="preserve">899.  Insanus est, qui aetate debita, et tempore debito per se, non</w:t>
      </w:r>
      <w:r>
        <w:rPr>
          <w:color w:val="000000"/>
          <w:sz w:val="24"/>
          <w:szCs w:val="24"/>
        </w:rPr>
        <w:br/>
        <w:t xml:space="preserve">     momentaneam et fugacem, ut vini, solani, Hyoscyami, sed confirmatam</w:t>
      </w:r>
      <w:r>
        <w:rPr>
          <w:color w:val="000000"/>
          <w:sz w:val="24"/>
          <w:szCs w:val="24"/>
        </w:rPr>
        <w:br/>
        <w:t xml:space="preserve">     habet impotentiam bene operandi circa intellectum. lib. 2. de</w:t>
      </w:r>
      <w:r>
        <w:rPr>
          <w:color w:val="000000"/>
          <w:sz w:val="24"/>
          <w:szCs w:val="24"/>
        </w:rPr>
        <w:br/>
        <w:t xml:space="preserve">     intellectione.</w:t>
      </w:r>
    </w:p>
    <w:p>
      <w:pPr>
        <w:widowControl w:val="on"/>
        <w:pBdr/>
        <w:spacing w:before="240" w:after="240" w:line="240" w:lineRule="auto"/>
        <w:ind w:left="0" w:right="0"/>
        <w:jc w:val="left"/>
      </w:pPr>
      <w:r>
        <w:rPr>
          <w:color w:val="000000"/>
          <w:sz w:val="24"/>
          <w:szCs w:val="24"/>
        </w:rPr>
        <w:t xml:space="preserve">900.  Of which read Felix Plater, cap. 3. de mentis alienatione.</w:t>
      </w:r>
    </w:p>
    <w:p>
      <w:pPr>
        <w:widowControl w:val="on"/>
        <w:pBdr/>
        <w:spacing w:before="240" w:after="240" w:line="240" w:lineRule="auto"/>
        <w:ind w:left="0" w:right="0"/>
        <w:jc w:val="left"/>
      </w:pPr>
      <w:r>
        <w:rPr>
          <w:color w:val="000000"/>
          <w:sz w:val="24"/>
          <w:szCs w:val="24"/>
        </w:rPr>
        <w:t xml:space="preserve">901.  Lib. 6. cap. 11.</w:t>
      </w:r>
    </w:p>
    <w:p>
      <w:pPr>
        <w:widowControl w:val="on"/>
        <w:pBdr/>
        <w:spacing w:before="240" w:after="240" w:line="240" w:lineRule="auto"/>
        <w:ind w:left="0" w:right="0"/>
        <w:jc w:val="left"/>
      </w:pPr>
      <w:r>
        <w:rPr>
          <w:color w:val="000000"/>
          <w:sz w:val="24"/>
          <w:szCs w:val="24"/>
        </w:rPr>
        <w:t xml:space="preserve">902.  Lib. 3. cap. 16.</w:t>
      </w:r>
    </w:p>
    <w:p>
      <w:pPr>
        <w:widowControl w:val="on"/>
        <w:pBdr/>
        <w:spacing w:before="240" w:after="240" w:line="240" w:lineRule="auto"/>
        <w:ind w:left="0" w:right="0"/>
        <w:jc w:val="left"/>
      </w:pPr>
      <w:r>
        <w:rPr>
          <w:color w:val="000000"/>
          <w:sz w:val="24"/>
          <w:szCs w:val="24"/>
        </w:rPr>
        <w:t xml:space="preserve">903.  Cap. 9.  Art. med.</w:t>
      </w:r>
    </w:p>
    <w:p>
      <w:pPr>
        <w:widowControl w:val="on"/>
        <w:pBdr/>
        <w:spacing w:before="240" w:after="240" w:line="240" w:lineRule="auto"/>
        <w:ind w:left="0" w:right="0"/>
        <w:jc w:val="left"/>
      </w:pPr>
      <w:r>
        <w:rPr>
          <w:color w:val="000000"/>
          <w:sz w:val="24"/>
          <w:szCs w:val="24"/>
        </w:rPr>
        <w:t xml:space="preserve">904.  De praestig.  Daemonum, l. 3. cap. 21.</w:t>
      </w:r>
    </w:p>
    <w:p>
      <w:pPr>
        <w:widowControl w:val="on"/>
        <w:pBdr/>
        <w:spacing w:before="240" w:after="240" w:line="240" w:lineRule="auto"/>
        <w:ind w:left="0" w:right="0"/>
        <w:jc w:val="left"/>
      </w:pPr>
      <w:r>
        <w:rPr>
          <w:color w:val="000000"/>
          <w:sz w:val="24"/>
          <w:szCs w:val="24"/>
        </w:rPr>
        <w:t xml:space="preserve">905.  Observat. lib. 10. de morbis cerebri, cap. 15.</w:t>
      </w:r>
    </w:p>
    <w:p>
      <w:pPr>
        <w:widowControl w:val="on"/>
        <w:pBdr/>
        <w:spacing w:before="240" w:after="240" w:line="240" w:lineRule="auto"/>
        <w:ind w:left="0" w:right="0"/>
        <w:jc w:val="left"/>
      </w:pPr>
      <w:r>
        <w:rPr>
          <w:color w:val="000000"/>
          <w:sz w:val="24"/>
          <w:szCs w:val="24"/>
        </w:rPr>
        <w:t xml:space="preserve">906.  Hippocrates lib. de insania.</w:t>
      </w:r>
    </w:p>
    <w:p>
      <w:pPr>
        <w:widowControl w:val="on"/>
        <w:pBdr/>
        <w:spacing w:before="240" w:after="240" w:line="240" w:lineRule="auto"/>
        <w:ind w:left="0" w:right="0"/>
        <w:jc w:val="left"/>
      </w:pPr>
      <w:r>
        <w:rPr>
          <w:color w:val="000000"/>
          <w:sz w:val="24"/>
          <w:szCs w:val="24"/>
        </w:rPr>
        <w:t xml:space="preserve">907.  Lib. 8. cap. 22.  Homines interdum lupos feri; et contra.</w:t>
      </w:r>
    </w:p>
    <w:p>
      <w:pPr>
        <w:widowControl w:val="on"/>
        <w:pBdr/>
        <w:spacing w:before="240" w:after="240" w:line="240" w:lineRule="auto"/>
        <w:ind w:left="0" w:right="0"/>
        <w:jc w:val="left"/>
      </w:pPr>
      <w:r>
        <w:rPr>
          <w:color w:val="000000"/>
          <w:sz w:val="24"/>
          <w:szCs w:val="24"/>
        </w:rPr>
        <w:t xml:space="preserve">908.  Met. lib. 1.</w:t>
      </w:r>
    </w:p>
    <w:p>
      <w:pPr>
        <w:widowControl w:val="on"/>
        <w:pBdr/>
        <w:spacing w:before="240" w:after="240" w:line="240" w:lineRule="auto"/>
        <w:ind w:left="0" w:right="0"/>
        <w:jc w:val="left"/>
      </w:pPr>
      <w:r>
        <w:rPr>
          <w:color w:val="000000"/>
          <w:sz w:val="24"/>
          <w:szCs w:val="24"/>
        </w:rPr>
        <w:t xml:space="preserve">909.  Cap. de Man.</w:t>
      </w:r>
    </w:p>
    <w:p>
      <w:pPr>
        <w:widowControl w:val="on"/>
        <w:pBdr/>
        <w:spacing w:before="240" w:after="240" w:line="240" w:lineRule="auto"/>
        <w:ind w:left="0" w:right="0"/>
        <w:jc w:val="left"/>
      </w:pPr>
      <w:r>
        <w:rPr>
          <w:color w:val="000000"/>
          <w:sz w:val="24"/>
          <w:szCs w:val="24"/>
        </w:rPr>
        <w:t xml:space="preserve">910.  Ulcerata crura, sitis ipsis adest immodica, pallidi, lingua sicca.</w:t>
      </w:r>
    </w:p>
    <w:p>
      <w:pPr>
        <w:widowControl w:val="on"/>
        <w:pBdr/>
        <w:spacing w:before="240" w:after="240" w:line="240" w:lineRule="auto"/>
        <w:ind w:left="0" w:right="0"/>
        <w:jc w:val="left"/>
      </w:pPr>
      <w:r>
        <w:rPr>
          <w:color w:val="000000"/>
          <w:sz w:val="24"/>
          <w:szCs w:val="24"/>
        </w:rPr>
        <w:t xml:space="preserve">911.  Cap. 9. art.  Hydrophobia.</w:t>
      </w:r>
    </w:p>
    <w:p>
      <w:pPr>
        <w:widowControl w:val="on"/>
        <w:pBdr/>
        <w:spacing w:before="240" w:after="240" w:line="240" w:lineRule="auto"/>
        <w:ind w:left="0" w:right="0"/>
        <w:jc w:val="left"/>
      </w:pPr>
      <w:r>
        <w:rPr>
          <w:color w:val="000000"/>
          <w:sz w:val="24"/>
          <w:szCs w:val="24"/>
        </w:rPr>
        <w:t xml:space="preserve">912.  Lib. 3. cap. 9</w:t>
      </w:r>
    </w:p>
    <w:p>
      <w:pPr>
        <w:widowControl w:val="on"/>
        <w:pBdr/>
        <w:spacing w:before="240" w:after="240" w:line="240" w:lineRule="auto"/>
        <w:ind w:left="0" w:right="0"/>
        <w:jc w:val="left"/>
      </w:pPr>
      <w:r>
        <w:rPr>
          <w:color w:val="000000"/>
          <w:sz w:val="24"/>
          <w:szCs w:val="24"/>
        </w:rPr>
        <w:t xml:space="preserve">913.  Lib. 7. de Venenis.</w:t>
      </w:r>
    </w:p>
    <w:p>
      <w:pPr>
        <w:widowControl w:val="on"/>
        <w:pBdr/>
        <w:spacing w:before="240" w:after="240" w:line="240" w:lineRule="auto"/>
        <w:ind w:left="0" w:right="0"/>
        <w:jc w:val="left"/>
      </w:pPr>
      <w:r>
        <w:rPr>
          <w:color w:val="000000"/>
          <w:sz w:val="24"/>
          <w:szCs w:val="24"/>
        </w:rPr>
        <w:t xml:space="preserve">914.  Lib. 3. cap. 13. de morbis acutis.</w:t>
      </w:r>
    </w:p>
    <w:p>
      <w:pPr>
        <w:widowControl w:val="on"/>
        <w:pBdr/>
        <w:spacing w:before="240" w:after="240" w:line="240" w:lineRule="auto"/>
        <w:ind w:left="0" w:right="0"/>
        <w:jc w:val="left"/>
      </w:pPr>
      <w:r>
        <w:rPr>
          <w:color w:val="000000"/>
          <w:sz w:val="24"/>
          <w:szCs w:val="24"/>
        </w:rPr>
        <w:t xml:space="preserve">915.  Spicel. 2.</w:t>
      </w:r>
    </w:p>
    <w:p>
      <w:pPr>
        <w:widowControl w:val="on"/>
        <w:pBdr/>
        <w:spacing w:before="240" w:after="240" w:line="240" w:lineRule="auto"/>
        <w:ind w:left="0" w:right="0"/>
        <w:jc w:val="left"/>
      </w:pPr>
      <w:r>
        <w:rPr>
          <w:color w:val="000000"/>
          <w:sz w:val="24"/>
          <w:szCs w:val="24"/>
        </w:rPr>
        <w:t xml:space="preserve">916.  Sckenkius, 7 lib. de Venenis.</w:t>
      </w:r>
    </w:p>
    <w:p>
      <w:pPr>
        <w:widowControl w:val="on"/>
        <w:pBdr/>
        <w:spacing w:before="240" w:after="240" w:line="240" w:lineRule="auto"/>
        <w:ind w:left="0" w:right="0"/>
        <w:jc w:val="left"/>
      </w:pPr>
      <w:r>
        <w:rPr>
          <w:color w:val="000000"/>
          <w:sz w:val="24"/>
          <w:szCs w:val="24"/>
        </w:rPr>
        <w:t xml:space="preserve">917.  Lib. de Hydrophobia.</w:t>
      </w:r>
    </w:p>
    <w:p>
      <w:pPr>
        <w:widowControl w:val="on"/>
        <w:pBdr/>
        <w:spacing w:before="240" w:after="240" w:line="240" w:lineRule="auto"/>
        <w:ind w:left="0" w:right="0"/>
        <w:jc w:val="left"/>
      </w:pPr>
      <w:r>
        <w:rPr>
          <w:color w:val="000000"/>
          <w:sz w:val="24"/>
          <w:szCs w:val="24"/>
        </w:rPr>
        <w:t xml:space="preserve">918.  Observat. lib. 10. 25.</w:t>
      </w:r>
    </w:p>
    <w:p>
      <w:pPr>
        <w:widowControl w:val="on"/>
        <w:pBdr/>
        <w:spacing w:before="240" w:after="240" w:line="240" w:lineRule="auto"/>
        <w:ind w:left="0" w:right="0"/>
        <w:jc w:val="left"/>
      </w:pPr>
      <w:r>
        <w:rPr>
          <w:color w:val="000000"/>
          <w:sz w:val="24"/>
          <w:szCs w:val="24"/>
        </w:rPr>
        <w:t xml:space="preserve">919.  Lascivam Choream.  To. 4. de morbis amentium.  Tract. 1.</w:t>
      </w:r>
    </w:p>
    <w:p>
      <w:pPr>
        <w:widowControl w:val="on"/>
        <w:pBdr/>
        <w:spacing w:before="240" w:after="240" w:line="240" w:lineRule="auto"/>
        <w:ind w:left="0" w:right="0"/>
        <w:jc w:val="left"/>
      </w:pPr>
      <w:r>
        <w:rPr>
          <w:color w:val="000000"/>
          <w:sz w:val="24"/>
          <w:szCs w:val="24"/>
        </w:rPr>
        <w:t xml:space="preserve">920.  Eventu ut plurimum rem ipsam comprobante.</w:t>
      </w:r>
    </w:p>
    <w:p>
      <w:pPr>
        <w:widowControl w:val="on"/>
        <w:pBdr/>
        <w:spacing w:before="240" w:after="240" w:line="240" w:lineRule="auto"/>
        <w:ind w:left="0" w:right="0"/>
        <w:jc w:val="left"/>
      </w:pPr>
      <w:r>
        <w:rPr>
          <w:color w:val="000000"/>
          <w:sz w:val="24"/>
          <w:szCs w:val="24"/>
        </w:rPr>
        <w:t xml:space="preserve">921.  Lib. 1. cap. de Mania.</w:t>
      </w:r>
    </w:p>
    <w:p>
      <w:pPr>
        <w:widowControl w:val="on"/>
        <w:pBdr/>
        <w:spacing w:before="240" w:after="240" w:line="240" w:lineRule="auto"/>
        <w:ind w:left="0" w:right="0"/>
        <w:jc w:val="left"/>
      </w:pPr>
      <w:r>
        <w:rPr>
          <w:color w:val="000000"/>
          <w:sz w:val="24"/>
          <w:szCs w:val="24"/>
        </w:rPr>
        <w:t xml:space="preserve">922.  Cap. 3. de mentis alienat.</w:t>
      </w:r>
    </w:p>
    <w:p>
      <w:pPr>
        <w:widowControl w:val="on"/>
        <w:pBdr/>
        <w:spacing w:before="240" w:after="240" w:line="240" w:lineRule="auto"/>
        <w:ind w:left="0" w:right="0"/>
        <w:jc w:val="left"/>
      </w:pPr>
      <w:r>
        <w:rPr>
          <w:color w:val="000000"/>
          <w:sz w:val="24"/>
          <w:szCs w:val="24"/>
        </w:rPr>
        <w:t xml:space="preserve">923.  Cap. 4. de mel.</w:t>
      </w:r>
    </w:p>
    <w:p>
      <w:pPr>
        <w:widowControl w:val="on"/>
        <w:pBdr/>
        <w:spacing w:before="240" w:after="240" w:line="240" w:lineRule="auto"/>
        <w:ind w:left="0" w:right="0"/>
        <w:jc w:val="left"/>
      </w:pPr>
      <w:r>
        <w:rPr>
          <w:color w:val="000000"/>
          <w:sz w:val="24"/>
          <w:szCs w:val="24"/>
        </w:rPr>
        <w:t xml:space="preserve">924.  PART. 3.</w:t>
      </w:r>
    </w:p>
    <w:p>
      <w:pPr>
        <w:widowControl w:val="on"/>
        <w:pBdr/>
        <w:spacing w:before="240" w:after="240" w:line="240" w:lineRule="auto"/>
        <w:ind w:left="0" w:right="0"/>
        <w:jc w:val="left"/>
      </w:pPr>
      <w:r>
        <w:rPr>
          <w:color w:val="000000"/>
          <w:sz w:val="24"/>
          <w:szCs w:val="24"/>
        </w:rPr>
        <w:t xml:space="preserve">925.  De quo homine securitas, de quo certum gaudium? quocunque se</w:t>
      </w:r>
      <w:r>
        <w:rPr>
          <w:color w:val="000000"/>
          <w:sz w:val="24"/>
          <w:szCs w:val="24"/>
        </w:rPr>
        <w:br/>
        <w:t xml:space="preserve">     convertit, in terrenis rebus amaritudinem animi inveniet.  Aug. in</w:t>
      </w:r>
      <w:r>
        <w:rPr>
          <w:color w:val="000000"/>
          <w:sz w:val="24"/>
          <w:szCs w:val="24"/>
        </w:rPr>
        <w:br/>
        <w:t xml:space="preserve">     Psal. viii. 5.</w:t>
      </w:r>
    </w:p>
    <w:p>
      <w:pPr>
        <w:widowControl w:val="on"/>
        <w:pBdr/>
        <w:spacing w:before="240" w:after="240" w:line="240" w:lineRule="auto"/>
        <w:ind w:left="0" w:right="0"/>
        <w:jc w:val="left"/>
      </w:pPr>
      <w:r>
        <w:rPr>
          <w:color w:val="000000"/>
          <w:sz w:val="24"/>
          <w:szCs w:val="24"/>
        </w:rPr>
        <w:t xml:space="preserve">926.  Job. i. 14.</w:t>
      </w:r>
    </w:p>
    <w:p>
      <w:pPr>
        <w:widowControl w:val="on"/>
        <w:pBdr/>
        <w:spacing w:before="240" w:after="240" w:line="240" w:lineRule="auto"/>
        <w:ind w:left="0" w:right="0"/>
        <w:jc w:val="left"/>
      </w:pPr>
      <w:r>
        <w:rPr>
          <w:color w:val="000000"/>
          <w:sz w:val="24"/>
          <w:szCs w:val="24"/>
        </w:rPr>
        <w:t xml:space="preserve">927.  Omni tempore Socratem eodem vultu videri, sive domum rediret, sive</w:t>
      </w:r>
      <w:r>
        <w:rPr>
          <w:color w:val="000000"/>
          <w:sz w:val="24"/>
          <w:szCs w:val="24"/>
        </w:rPr>
        <w:br/>
        <w:t xml:space="preserve">     domo egrederetur.</w:t>
      </w:r>
    </w:p>
    <w:p>
      <w:pPr>
        <w:keepNext w:val="on"/>
        <w:pageBreakBefore w:val="on"/>
        <w:widowControl w:val="on"/>
        <w:pBdr/>
        <w:spacing w:before="0" w:after="322" w:line="240" w:lineRule="auto"/>
        <w:ind w:left="0" w:right="0"/>
        <w:jc w:val="left"/>
        <w:outlineLvl w:val="0"/>
      </w:pPr>
      <w:r>
        <w:rPr>
          <w:b/>
          <w:color w:val="000000"/>
          <w:sz w:val="48"/>
          <w:szCs w:val="48"/>
        </w:rPr>
        <w:t xml:space="preserve">Page 975</w:t>
      </w:r>
    </w:p>
    <w:p>
      <w:pPr>
        <w:widowControl w:val="on"/>
        <w:pBdr/>
        <w:spacing w:before="240" w:after="240" w:line="240" w:lineRule="auto"/>
        <w:ind w:left="0" w:right="0"/>
        <w:jc w:val="left"/>
      </w:pPr>
      <w:r>
        <w:rPr>
          <w:color w:val="000000"/>
          <w:sz w:val="24"/>
          <w:szCs w:val="24"/>
        </w:rPr>
        <w:t xml:space="preserve">928.  Lib. 7. cap. 1.  Natus in florentissima totius orbis civitate,</w:t>
      </w:r>
      <w:r>
        <w:rPr>
          <w:color w:val="000000"/>
          <w:sz w:val="24"/>
          <w:szCs w:val="24"/>
        </w:rPr>
        <w:br/>
        <w:t xml:space="preserve">     nobilissimis parentibus, corpores vires habuit et rarissimas animi</w:t>
      </w:r>
      <w:r>
        <w:rPr>
          <w:color w:val="000000"/>
          <w:sz w:val="24"/>
          <w:szCs w:val="24"/>
        </w:rPr>
        <w:br/>
        <w:t xml:space="preserve">     dotes, uxorem conapicuam, pudicam, felices liberos, consulare decus,</w:t>
      </w:r>
      <w:r>
        <w:rPr>
          <w:color w:val="000000"/>
          <w:sz w:val="24"/>
          <w:szCs w:val="24"/>
        </w:rPr>
        <w:br/>
        <w:t xml:space="preserve">     sequentes triumphos, &amp;c.</w:t>
      </w:r>
    </w:p>
    <w:p>
      <w:pPr>
        <w:widowControl w:val="on"/>
        <w:pBdr/>
        <w:spacing w:before="240" w:after="240" w:line="240" w:lineRule="auto"/>
        <w:ind w:left="0" w:right="0"/>
        <w:jc w:val="left"/>
      </w:pPr>
      <w:r>
        <w:rPr>
          <w:color w:val="000000"/>
          <w:sz w:val="24"/>
          <w:szCs w:val="24"/>
        </w:rPr>
        <w:t xml:space="preserve">929.  Aelian.</w:t>
      </w:r>
    </w:p>
    <w:p>
      <w:pPr>
        <w:widowControl w:val="on"/>
        <w:pBdr/>
        <w:spacing w:before="240" w:after="240" w:line="240" w:lineRule="auto"/>
        <w:ind w:left="0" w:right="0"/>
        <w:jc w:val="left"/>
      </w:pPr>
      <w:r>
        <w:rPr>
          <w:color w:val="000000"/>
          <w:sz w:val="24"/>
          <w:szCs w:val="24"/>
        </w:rPr>
        <w:t xml:space="preserve">930.  Homer.  Iliad.</w:t>
      </w:r>
    </w:p>
    <w:p>
      <w:pPr>
        <w:widowControl w:val="on"/>
        <w:pBdr/>
        <w:spacing w:before="240" w:after="240" w:line="240" w:lineRule="auto"/>
        <w:ind w:left="0" w:right="0"/>
        <w:jc w:val="left"/>
      </w:pPr>
      <w:r>
        <w:rPr>
          <w:color w:val="000000"/>
          <w:sz w:val="24"/>
          <w:szCs w:val="24"/>
        </w:rPr>
        <w:t xml:space="preserve">931.  Lipsius, cent. 3. ep. 45, ut coelum, sic nos homines sumus:  illud ex</w:t>
      </w:r>
      <w:r>
        <w:rPr>
          <w:color w:val="000000"/>
          <w:sz w:val="24"/>
          <w:szCs w:val="24"/>
        </w:rPr>
        <w:br/>
        <w:t xml:space="preserve">     intervallo nubibus obducitur et obscuratur.  In rosario flores spinis</w:t>
      </w:r>
      <w:r>
        <w:rPr>
          <w:color w:val="000000"/>
          <w:sz w:val="24"/>
          <w:szCs w:val="24"/>
        </w:rPr>
        <w:br/>
        <w:t xml:space="preserve">     intermixti.  Vita similis aeri, udum modo, sudum, tempestas, serenitas: </w:t>
      </w:r>
      <w:r>
        <w:rPr>
          <w:color w:val="000000"/>
          <w:sz w:val="24"/>
          <w:szCs w:val="24"/>
        </w:rPr>
        <w:br/>
        <w:t xml:space="preserve">     ita vices rerum sunt, praemia gaudiis, et sequaces curae.</w:t>
      </w:r>
    </w:p>
    <w:p>
      <w:pPr>
        <w:widowControl w:val="on"/>
        <w:pBdr/>
        <w:spacing w:before="240" w:after="240" w:line="240" w:lineRule="auto"/>
        <w:ind w:left="0" w:right="0"/>
        <w:jc w:val="left"/>
      </w:pPr>
      <w:r>
        <w:rPr>
          <w:color w:val="000000"/>
          <w:sz w:val="24"/>
          <w:szCs w:val="24"/>
        </w:rPr>
        <w:t xml:space="preserve">932.  Lucretius, l. 4. 1124.</w:t>
      </w:r>
    </w:p>
    <w:p>
      <w:pPr>
        <w:widowControl w:val="on"/>
        <w:pBdr/>
        <w:spacing w:before="240" w:after="240" w:line="240" w:lineRule="auto"/>
        <w:ind w:left="0" w:right="0"/>
        <w:jc w:val="left"/>
      </w:pPr>
      <w:r>
        <w:rPr>
          <w:color w:val="000000"/>
          <w:sz w:val="24"/>
          <w:szCs w:val="24"/>
        </w:rPr>
        <w:t xml:space="preserve">933.  Prov. xiv. 13.  Extremum gaudii luctas occupat.</w:t>
      </w:r>
    </w:p>
    <w:p>
      <w:pPr>
        <w:widowControl w:val="on"/>
        <w:pBdr/>
        <w:spacing w:before="240" w:after="240" w:line="240" w:lineRule="auto"/>
        <w:ind w:left="0" w:right="0"/>
        <w:jc w:val="left"/>
      </w:pPr>
      <w:r>
        <w:rPr>
          <w:color w:val="000000"/>
          <w:sz w:val="24"/>
          <w:szCs w:val="24"/>
        </w:rPr>
        <w:t xml:space="preserve">934.  Natalitia inquit celebrantur, nuptiae hic sunt; at ibi quid celebratur</w:t>
      </w:r>
      <w:r>
        <w:rPr>
          <w:color w:val="000000"/>
          <w:sz w:val="24"/>
          <w:szCs w:val="24"/>
        </w:rPr>
        <w:br/>
        <w:t xml:space="preserve">     quod non dolet, quod non transit?</w:t>
      </w:r>
    </w:p>
    <w:p>
      <w:pPr>
        <w:widowControl w:val="on"/>
        <w:pBdr/>
        <w:spacing w:before="240" w:after="240" w:line="240" w:lineRule="auto"/>
        <w:ind w:left="0" w:right="0"/>
        <w:jc w:val="left"/>
      </w:pPr>
      <w:r>
        <w:rPr>
          <w:color w:val="000000"/>
          <w:sz w:val="24"/>
          <w:szCs w:val="24"/>
        </w:rPr>
        <w:t xml:space="preserve">935.  Apuleius 4. florid.  Nihil quicquid homini tam prosperum divinitus</w:t>
      </w:r>
      <w:r>
        <w:rPr>
          <w:color w:val="000000"/>
          <w:sz w:val="24"/>
          <w:szCs w:val="24"/>
        </w:rPr>
        <w:br/>
        <w:t xml:space="preserve">     datum, quin ei admixtum sit aliquid difficultatis ut etiam amplissima</w:t>
      </w:r>
      <w:r>
        <w:rPr>
          <w:color w:val="000000"/>
          <w:sz w:val="24"/>
          <w:szCs w:val="24"/>
        </w:rPr>
        <w:br/>
        <w:t xml:space="preserve">     quaqua laetitia, subsit quaepiam vel parva querimonia conjugatione</w:t>
      </w:r>
      <w:r>
        <w:rPr>
          <w:color w:val="000000"/>
          <w:sz w:val="24"/>
          <w:szCs w:val="24"/>
        </w:rPr>
        <w:br/>
        <w:t xml:space="preserve">     quadam mellis, et fellis.</w:t>
      </w:r>
    </w:p>
    <w:p>
      <w:pPr>
        <w:widowControl w:val="on"/>
        <w:pBdr/>
        <w:spacing w:before="240" w:after="240" w:line="240" w:lineRule="auto"/>
        <w:ind w:left="0" w:right="0"/>
        <w:jc w:val="left"/>
      </w:pPr>
      <w:r>
        <w:rPr>
          <w:color w:val="000000"/>
          <w:sz w:val="24"/>
          <w:szCs w:val="24"/>
        </w:rPr>
        <w:t xml:space="preserve">936.  Caduca nimirum et fragilia, et puerilibus consentanea crepundiis sunt</w:t>
      </w:r>
      <w:r>
        <w:rPr>
          <w:color w:val="000000"/>
          <w:sz w:val="24"/>
          <w:szCs w:val="24"/>
        </w:rPr>
        <w:br/>
        <w:t xml:space="preserve">     ista quae vires et opes humanae vocantur, affluunt subito, repente</w:t>
      </w:r>
      <w:r>
        <w:rPr>
          <w:color w:val="000000"/>
          <w:sz w:val="24"/>
          <w:szCs w:val="24"/>
        </w:rPr>
        <w:br/>
        <w:t xml:space="preserve">     delabuntur, nullo in loco, nulla in persona, stabilibus nixa radicibus</w:t>
      </w:r>
      <w:r>
        <w:rPr>
          <w:color w:val="000000"/>
          <w:sz w:val="24"/>
          <w:szCs w:val="24"/>
        </w:rPr>
        <w:br/>
        <w:t xml:space="preserve">     consistunt, sed incertissimo flatu fortunae quos in sublime extulerunt</w:t>
      </w:r>
      <w:r>
        <w:rPr>
          <w:color w:val="000000"/>
          <w:sz w:val="24"/>
          <w:szCs w:val="24"/>
        </w:rPr>
        <w:br/>
        <w:t xml:space="preserve">     improviso recursu destitutos in profundo miseriarum valle</w:t>
      </w:r>
      <w:r>
        <w:rPr>
          <w:color w:val="000000"/>
          <w:sz w:val="24"/>
          <w:szCs w:val="24"/>
        </w:rPr>
        <w:br/>
        <w:t xml:space="preserve">     miserabiliter immergunt.  Valerius, lib. 6. cap. 11.</w:t>
      </w:r>
    </w:p>
    <w:p>
      <w:pPr>
        <w:widowControl w:val="on"/>
        <w:pBdr/>
        <w:spacing w:before="240" w:after="240" w:line="240" w:lineRule="auto"/>
        <w:ind w:left="0" w:right="0"/>
        <w:jc w:val="left"/>
      </w:pPr>
      <w:r>
        <w:rPr>
          <w:color w:val="000000"/>
          <w:sz w:val="24"/>
          <w:szCs w:val="24"/>
        </w:rPr>
        <w:t xml:space="preserve">937.  Huic seculo parum aptus es, aut potius omnium nostrorum conditionem</w:t>
      </w:r>
      <w:r>
        <w:rPr>
          <w:color w:val="000000"/>
          <w:sz w:val="24"/>
          <w:szCs w:val="24"/>
        </w:rPr>
        <w:br/>
        <w:t xml:space="preserve">     ignoras, quibus reciproco quodam nexu, &amp;c.  Lorchanus Gollobelgicus,</w:t>
      </w:r>
      <w:r>
        <w:rPr>
          <w:color w:val="000000"/>
          <w:sz w:val="24"/>
          <w:szCs w:val="24"/>
        </w:rPr>
        <w:br/>
        <w:t xml:space="preserve">     lib. 3. ad annum 1598.</w:t>
      </w:r>
    </w:p>
    <w:p>
      <w:pPr>
        <w:widowControl w:val="on"/>
        <w:pBdr/>
        <w:spacing w:before="240" w:after="240" w:line="240" w:lineRule="auto"/>
        <w:ind w:left="0" w:right="0"/>
        <w:jc w:val="left"/>
      </w:pPr>
      <w:r>
        <w:rPr>
          <w:color w:val="000000"/>
          <w:sz w:val="24"/>
          <w:szCs w:val="24"/>
        </w:rPr>
        <w:t xml:space="preserve">938.  Horsum omnia studia dirigi debent, ut hurnana fortiter feramus.</w:t>
      </w:r>
    </w:p>
    <w:p>
      <w:pPr>
        <w:widowControl w:val="on"/>
        <w:pBdr/>
        <w:spacing w:before="240" w:after="240" w:line="240" w:lineRule="auto"/>
        <w:ind w:left="0" w:right="0"/>
        <w:jc w:val="left"/>
      </w:pPr>
      <w:r>
        <w:rPr>
          <w:color w:val="000000"/>
          <w:sz w:val="24"/>
          <w:szCs w:val="24"/>
        </w:rPr>
        <w:t xml:space="preserve">939. 2 Tim. ii. 3.</w:t>
      </w:r>
    </w:p>
    <w:p>
      <w:pPr>
        <w:widowControl w:val="on"/>
        <w:pBdr/>
        <w:spacing w:before="240" w:after="240" w:line="240" w:lineRule="auto"/>
        <w:ind w:left="0" w:right="0"/>
        <w:jc w:val="left"/>
      </w:pPr>
      <w:r>
        <w:rPr>
          <w:color w:val="000000"/>
          <w:sz w:val="24"/>
          <w:szCs w:val="24"/>
        </w:rPr>
        <w:t xml:space="preserve">940.  Epist. 96. lib. 10.  Affectus frequentes contemptique morbum faciunt. </w:t>
      </w:r>
      <w:r>
        <w:rPr>
          <w:color w:val="000000"/>
          <w:sz w:val="24"/>
          <w:szCs w:val="24"/>
        </w:rPr>
        <w:br/>
        <w:t xml:space="preserve">     Distillatio una nec adhuc in morem adaucta, tussim facit, assidua et</w:t>
      </w:r>
      <w:r>
        <w:rPr>
          <w:color w:val="000000"/>
          <w:sz w:val="24"/>
          <w:szCs w:val="24"/>
        </w:rPr>
        <w:br/>
        <w:t xml:space="preserve">     violenta pthisim.</w:t>
      </w:r>
    </w:p>
    <w:p>
      <w:pPr>
        <w:widowControl w:val="on"/>
        <w:pBdr/>
        <w:spacing w:before="240" w:after="240" w:line="240" w:lineRule="auto"/>
        <w:ind w:left="0" w:right="0"/>
        <w:jc w:val="left"/>
      </w:pPr>
      <w:r>
        <w:rPr>
          <w:color w:val="000000"/>
          <w:sz w:val="24"/>
          <w:szCs w:val="24"/>
        </w:rPr>
        <w:t xml:space="preserve">941.  Calidum ad octo:  frigidum ad octo.  Una hirundo non facit aestatem.</w:t>
      </w:r>
    </w:p>
    <w:p>
      <w:pPr>
        <w:widowControl w:val="on"/>
        <w:pBdr/>
        <w:spacing w:before="240" w:after="240" w:line="240" w:lineRule="auto"/>
        <w:ind w:left="0" w:right="0"/>
        <w:jc w:val="left"/>
      </w:pPr>
      <w:r>
        <w:rPr>
          <w:color w:val="000000"/>
          <w:sz w:val="24"/>
          <w:szCs w:val="24"/>
        </w:rPr>
        <w:t xml:space="preserve">942.  Lib. 1. c. 6.</w:t>
      </w:r>
    </w:p>
    <w:p>
      <w:pPr>
        <w:widowControl w:val="on"/>
        <w:pBdr/>
        <w:spacing w:before="240" w:after="240" w:line="240" w:lineRule="auto"/>
        <w:ind w:left="0" w:right="0"/>
        <w:jc w:val="left"/>
      </w:pPr>
      <w:r>
        <w:rPr>
          <w:color w:val="000000"/>
          <w:sz w:val="24"/>
          <w:szCs w:val="24"/>
        </w:rPr>
        <w:t xml:space="preserve">943.  Fuschius, l. 3. sec. 1. cap. 7.  Hildesheim, fol. 130.</w:t>
      </w:r>
    </w:p>
    <w:p>
      <w:pPr>
        <w:widowControl w:val="on"/>
        <w:pBdr/>
        <w:spacing w:before="240" w:after="240" w:line="240" w:lineRule="auto"/>
        <w:ind w:left="0" w:right="0"/>
        <w:jc w:val="left"/>
      </w:pPr>
      <w:r>
        <w:rPr>
          <w:color w:val="000000"/>
          <w:sz w:val="24"/>
          <w:szCs w:val="24"/>
        </w:rPr>
        <w:t xml:space="preserve">944.  Psal. xxxix. 13.</w:t>
      </w:r>
    </w:p>
    <w:p>
      <w:pPr>
        <w:widowControl w:val="on"/>
        <w:pBdr/>
        <w:spacing w:before="240" w:after="240" w:line="240" w:lineRule="auto"/>
        <w:ind w:left="0" w:right="0"/>
        <w:jc w:val="left"/>
      </w:pPr>
      <w:r>
        <w:rPr>
          <w:color w:val="000000"/>
          <w:sz w:val="24"/>
          <w:szCs w:val="24"/>
        </w:rPr>
        <w:t xml:space="preserve">945.  De Anima.  Turpe enim est homini ignorare sui corporis (ut ita dicam)</w:t>
      </w:r>
      <w:r>
        <w:rPr>
          <w:color w:val="000000"/>
          <w:sz w:val="24"/>
          <w:szCs w:val="24"/>
        </w:rPr>
        <w:br/>
        <w:t xml:space="preserve">     aedificium, praesertim cum ad valetudinem et mores haec cognitio</w:t>
      </w:r>
      <w:r>
        <w:rPr>
          <w:color w:val="000000"/>
          <w:sz w:val="24"/>
          <w:szCs w:val="24"/>
        </w:rPr>
        <w:br/>
        <w:t xml:space="preserve">     plurimum conducat.</w:t>
      </w:r>
    </w:p>
    <w:p>
      <w:pPr>
        <w:widowControl w:val="on"/>
        <w:pBdr/>
        <w:spacing w:before="240" w:after="240" w:line="240" w:lineRule="auto"/>
        <w:ind w:left="0" w:right="0"/>
        <w:jc w:val="left"/>
      </w:pPr>
      <w:r>
        <w:rPr>
          <w:color w:val="000000"/>
          <w:sz w:val="24"/>
          <w:szCs w:val="24"/>
        </w:rPr>
        <w:t xml:space="preserve">946.  De usu part.</w:t>
      </w:r>
    </w:p>
    <w:p>
      <w:pPr>
        <w:widowControl w:val="on"/>
        <w:pBdr/>
        <w:spacing w:before="240" w:after="240" w:line="240" w:lineRule="auto"/>
        <w:ind w:left="0" w:right="0"/>
        <w:jc w:val="left"/>
      </w:pPr>
      <w:r>
        <w:rPr>
          <w:color w:val="000000"/>
          <w:sz w:val="24"/>
          <w:szCs w:val="24"/>
        </w:rPr>
        <w:t xml:space="preserve">947.  History of man.</w:t>
      </w:r>
    </w:p>
    <w:p>
      <w:pPr>
        <w:widowControl w:val="on"/>
        <w:pBdr/>
        <w:spacing w:before="240" w:after="240" w:line="240" w:lineRule="auto"/>
        <w:ind w:left="0" w:right="0"/>
        <w:jc w:val="left"/>
      </w:pPr>
      <w:r>
        <w:rPr>
          <w:color w:val="000000"/>
          <w:sz w:val="24"/>
          <w:szCs w:val="24"/>
        </w:rPr>
        <w:t xml:space="preserve">948.  D. Crooke.</w:t>
      </w:r>
    </w:p>
    <w:p>
      <w:pPr>
        <w:widowControl w:val="on"/>
        <w:pBdr/>
        <w:spacing w:before="240" w:after="240" w:line="240" w:lineRule="auto"/>
        <w:ind w:left="0" w:right="0"/>
        <w:jc w:val="left"/>
      </w:pPr>
      <w:r>
        <w:rPr>
          <w:color w:val="000000"/>
          <w:sz w:val="24"/>
          <w:szCs w:val="24"/>
        </w:rPr>
        <w:t xml:space="preserve">949.  In Syntaxi.</w:t>
      </w:r>
    </w:p>
    <w:p>
      <w:pPr>
        <w:widowControl w:val="on"/>
        <w:pBdr/>
        <w:spacing w:before="240" w:after="240" w:line="240" w:lineRule="auto"/>
        <w:ind w:left="0" w:right="0"/>
        <w:jc w:val="left"/>
      </w:pPr>
      <w:r>
        <w:rPr>
          <w:color w:val="000000"/>
          <w:sz w:val="24"/>
          <w:szCs w:val="24"/>
        </w:rPr>
        <w:t xml:space="preserve">950.  De Anima.</w:t>
      </w:r>
    </w:p>
    <w:p>
      <w:pPr>
        <w:widowControl w:val="on"/>
        <w:pBdr/>
        <w:spacing w:before="240" w:after="240" w:line="240" w:lineRule="auto"/>
        <w:ind w:left="0" w:right="0"/>
        <w:jc w:val="left"/>
      </w:pPr>
      <w:r>
        <w:rPr>
          <w:color w:val="000000"/>
          <w:sz w:val="24"/>
          <w:szCs w:val="24"/>
        </w:rPr>
        <w:t xml:space="preserve">951.  Istit. lib. 1.</w:t>
      </w:r>
    </w:p>
    <w:p>
      <w:pPr>
        <w:widowControl w:val="on"/>
        <w:pBdr/>
        <w:spacing w:before="240" w:after="240" w:line="240" w:lineRule="auto"/>
        <w:ind w:left="0" w:right="0"/>
        <w:jc w:val="left"/>
      </w:pPr>
      <w:r>
        <w:rPr>
          <w:color w:val="000000"/>
          <w:sz w:val="24"/>
          <w:szCs w:val="24"/>
        </w:rPr>
        <w:t xml:space="preserve">952.  Physiol. l. 1, 2.</w:t>
      </w:r>
    </w:p>
    <w:p>
      <w:pPr>
        <w:widowControl w:val="on"/>
        <w:pBdr/>
        <w:spacing w:before="240" w:after="240" w:line="240" w:lineRule="auto"/>
        <w:ind w:left="0" w:right="0"/>
        <w:jc w:val="left"/>
      </w:pPr>
      <w:r>
        <w:rPr>
          <w:color w:val="000000"/>
          <w:sz w:val="24"/>
          <w:szCs w:val="24"/>
        </w:rPr>
        <w:t xml:space="preserve">953.  Anat. l. 1. c. 18.</w:t>
      </w:r>
    </w:p>
    <w:p>
      <w:pPr>
        <w:widowControl w:val="on"/>
        <w:pBdr/>
        <w:spacing w:before="240" w:after="240" w:line="240" w:lineRule="auto"/>
        <w:ind w:left="0" w:right="0"/>
        <w:jc w:val="left"/>
      </w:pPr>
      <w:r>
        <w:rPr>
          <w:color w:val="000000"/>
          <w:sz w:val="24"/>
          <w:szCs w:val="24"/>
        </w:rPr>
        <w:t xml:space="preserve">954.  In Micro. succos, sine quibus animal sustentari non potest.</w:t>
      </w:r>
    </w:p>
    <w:p>
      <w:pPr>
        <w:widowControl w:val="on"/>
        <w:pBdr/>
        <w:spacing w:before="240" w:after="240" w:line="240" w:lineRule="auto"/>
        <w:ind w:left="0" w:right="0"/>
        <w:jc w:val="left"/>
      </w:pPr>
      <w:r>
        <w:rPr>
          <w:color w:val="000000"/>
          <w:sz w:val="24"/>
          <w:szCs w:val="24"/>
        </w:rPr>
        <w:t xml:space="preserve">955.  Morbosos humores.</w:t>
      </w:r>
    </w:p>
    <w:p>
      <w:pPr>
        <w:widowControl w:val="on"/>
        <w:pBdr/>
        <w:spacing w:before="240" w:after="240" w:line="240" w:lineRule="auto"/>
        <w:ind w:left="0" w:right="0"/>
        <w:jc w:val="left"/>
      </w:pPr>
      <w:r>
        <w:rPr>
          <w:color w:val="000000"/>
          <w:sz w:val="24"/>
          <w:szCs w:val="24"/>
        </w:rPr>
        <w:t xml:space="preserve">956.  Spiritalis anima.</w:t>
      </w:r>
    </w:p>
    <w:p>
      <w:pPr>
        <w:widowControl w:val="on"/>
        <w:pBdr/>
        <w:spacing w:before="240" w:after="240" w:line="240" w:lineRule="auto"/>
        <w:ind w:left="0" w:right="0"/>
        <w:jc w:val="left"/>
      </w:pPr>
      <w:r>
        <w:rPr>
          <w:color w:val="000000"/>
          <w:sz w:val="24"/>
          <w:szCs w:val="24"/>
        </w:rPr>
        <w:t xml:space="preserve">957.  Laurentius, cap. 20, lib. 1.  Anat.</w:t>
      </w:r>
    </w:p>
    <w:p>
      <w:pPr>
        <w:widowControl w:val="on"/>
        <w:pBdr/>
        <w:spacing w:before="240" w:after="240" w:line="240" w:lineRule="auto"/>
        <w:ind w:left="0" w:right="0"/>
        <w:jc w:val="left"/>
      </w:pPr>
      <w:r>
        <w:rPr>
          <w:color w:val="000000"/>
          <w:sz w:val="24"/>
          <w:szCs w:val="24"/>
        </w:rPr>
        <w:t xml:space="preserve">958.  In these they observe the beating of the pulse.</w:t>
      </w:r>
    </w:p>
    <w:p>
      <w:pPr>
        <w:keepNext w:val="on"/>
        <w:pageBreakBefore w:val="on"/>
        <w:widowControl w:val="on"/>
        <w:pBdr/>
        <w:spacing w:before="0" w:after="322" w:line="240" w:lineRule="auto"/>
        <w:ind w:left="0" w:right="0"/>
        <w:jc w:val="left"/>
        <w:outlineLvl w:val="0"/>
      </w:pPr>
      <w:r>
        <w:rPr>
          <w:b/>
          <w:color w:val="000000"/>
          <w:sz w:val="48"/>
          <w:szCs w:val="48"/>
        </w:rPr>
        <w:t xml:space="preserve">Page 976</w:t>
      </w:r>
    </w:p>
    <w:p>
      <w:pPr>
        <w:widowControl w:val="on"/>
        <w:pBdr/>
        <w:spacing w:before="240" w:after="240" w:line="240" w:lineRule="auto"/>
        <w:ind w:left="0" w:right="0"/>
        <w:jc w:val="left"/>
      </w:pPr>
      <w:r>
        <w:rPr>
          <w:color w:val="000000"/>
          <w:sz w:val="24"/>
          <w:szCs w:val="24"/>
        </w:rPr>
        <w:t xml:space="preserve">959.  Cujus est pars simularis a vi cutifica ut interiora muniat.  Capivac. </w:t>
      </w:r>
      <w:r>
        <w:rPr>
          <w:color w:val="000000"/>
          <w:sz w:val="24"/>
          <w:szCs w:val="24"/>
        </w:rPr>
        <w:br/>
        <w:t xml:space="preserve">     Anat. pag. 252.</w:t>
      </w:r>
    </w:p>
    <w:p>
      <w:pPr>
        <w:widowControl w:val="on"/>
        <w:pBdr/>
        <w:spacing w:before="240" w:after="240" w:line="240" w:lineRule="auto"/>
        <w:ind w:left="0" w:right="0"/>
        <w:jc w:val="left"/>
      </w:pPr>
      <w:r>
        <w:rPr>
          <w:color w:val="000000"/>
          <w:sz w:val="24"/>
          <w:szCs w:val="24"/>
        </w:rPr>
        <w:t xml:space="preserve">960.  Anat. lib. 1. c. 19.  Celebris est pervulgata partium divisio principes</w:t>
      </w:r>
      <w:r>
        <w:rPr>
          <w:color w:val="000000"/>
          <w:sz w:val="24"/>
          <w:szCs w:val="24"/>
        </w:rPr>
        <w:br/>
        <w:t xml:space="preserve">     et ignobiles partes.</w:t>
      </w:r>
    </w:p>
    <w:p>
      <w:pPr>
        <w:widowControl w:val="on"/>
        <w:pBdr/>
        <w:spacing w:before="240" w:after="240" w:line="240" w:lineRule="auto"/>
        <w:ind w:left="0" w:right="0"/>
        <w:jc w:val="left"/>
      </w:pPr>
      <w:r>
        <w:rPr>
          <w:color w:val="000000"/>
          <w:sz w:val="24"/>
          <w:szCs w:val="24"/>
        </w:rPr>
        <w:t xml:space="preserve">961.  D. Crooke out of Galen and others.</w:t>
      </w:r>
    </w:p>
    <w:p>
      <w:pPr>
        <w:widowControl w:val="on"/>
        <w:pBdr/>
        <w:spacing w:before="240" w:after="240" w:line="240" w:lineRule="auto"/>
        <w:ind w:left="0" w:right="0"/>
        <w:jc w:val="left"/>
      </w:pPr>
      <w:r>
        <w:rPr>
          <w:color w:val="000000"/>
          <w:sz w:val="24"/>
          <w:szCs w:val="24"/>
        </w:rPr>
        <w:t xml:space="preserve">962.  Vos vero veluti in templum ac sacrarium quoddam vos duci putetis, &amp;c. </w:t>
      </w:r>
      <w:r>
        <w:rPr>
          <w:color w:val="000000"/>
          <w:sz w:val="24"/>
          <w:szCs w:val="24"/>
        </w:rPr>
        <w:br/>
        <w:t xml:space="preserve">     Suavis et utilis cognitio.</w:t>
      </w:r>
    </w:p>
    <w:p>
      <w:pPr>
        <w:widowControl w:val="on"/>
        <w:pBdr/>
        <w:spacing w:before="240" w:after="240" w:line="240" w:lineRule="auto"/>
        <w:ind w:left="0" w:right="0"/>
        <w:jc w:val="left"/>
      </w:pPr>
      <w:r>
        <w:rPr>
          <w:color w:val="000000"/>
          <w:sz w:val="24"/>
          <w:szCs w:val="24"/>
        </w:rPr>
        <w:t xml:space="preserve">963.  Lib. 1. cap. 12. sect. 5.</w:t>
      </w:r>
    </w:p>
    <w:p>
      <w:pPr>
        <w:widowControl w:val="on"/>
        <w:pBdr/>
        <w:spacing w:before="240" w:after="240" w:line="240" w:lineRule="auto"/>
        <w:ind w:left="0" w:right="0"/>
        <w:jc w:val="left"/>
      </w:pPr>
      <w:r>
        <w:rPr>
          <w:color w:val="000000"/>
          <w:sz w:val="24"/>
          <w:szCs w:val="24"/>
        </w:rPr>
        <w:t xml:space="preserve">964.  Haec res est praecipue digna admiratione, quod tanta affectuum</w:t>
      </w:r>
      <w:r>
        <w:rPr>
          <w:color w:val="000000"/>
          <w:sz w:val="24"/>
          <w:szCs w:val="24"/>
        </w:rPr>
        <w:br/>
        <w:t xml:space="preserve">     varietate cietur cor, quod omnes retristes et laetae statim corda</w:t>
      </w:r>
      <w:r>
        <w:rPr>
          <w:color w:val="000000"/>
          <w:sz w:val="24"/>
          <w:szCs w:val="24"/>
        </w:rPr>
        <w:br/>
        <w:t xml:space="preserve">     feriunt et movent.</w:t>
      </w:r>
    </w:p>
    <w:p>
      <w:pPr>
        <w:widowControl w:val="on"/>
        <w:pBdr/>
        <w:spacing w:before="240" w:after="240" w:line="240" w:lineRule="auto"/>
        <w:ind w:left="0" w:right="0"/>
        <w:jc w:val="left"/>
      </w:pPr>
      <w:r>
        <w:rPr>
          <w:color w:val="000000"/>
          <w:sz w:val="24"/>
          <w:szCs w:val="24"/>
        </w:rPr>
        <w:t xml:space="preserve">965.  Physio. l. 1. c. 8.</w:t>
      </w:r>
    </w:p>
    <w:p>
      <w:pPr>
        <w:widowControl w:val="on"/>
        <w:pBdr/>
        <w:spacing w:before="240" w:after="240" w:line="240" w:lineRule="auto"/>
        <w:ind w:left="0" w:right="0"/>
        <w:jc w:val="left"/>
      </w:pPr>
      <w:r>
        <w:rPr>
          <w:color w:val="000000"/>
          <w:sz w:val="24"/>
          <w:szCs w:val="24"/>
        </w:rPr>
        <w:t xml:space="preserve">966.  Ut orator regi:  sic pulmo vocis instrumentum annectitur cordi, &amp;c. </w:t>
      </w:r>
      <w:r>
        <w:rPr>
          <w:color w:val="000000"/>
          <w:sz w:val="24"/>
          <w:szCs w:val="24"/>
        </w:rPr>
        <w:br/>
        <w:t xml:space="preserve">     Melancth.</w:t>
      </w:r>
    </w:p>
    <w:p>
      <w:pPr>
        <w:widowControl w:val="on"/>
        <w:pBdr/>
        <w:spacing w:before="240" w:after="240" w:line="240" w:lineRule="auto"/>
        <w:ind w:left="0" w:right="0"/>
        <w:jc w:val="left"/>
      </w:pPr>
      <w:r>
        <w:rPr>
          <w:color w:val="000000"/>
          <w:sz w:val="24"/>
          <w:szCs w:val="24"/>
        </w:rPr>
        <w:t xml:space="preserve">967.  De anim. c. 1.</w:t>
      </w:r>
    </w:p>
    <w:p>
      <w:pPr>
        <w:widowControl w:val="on"/>
        <w:pBdr/>
        <w:spacing w:before="240" w:after="240" w:line="240" w:lineRule="auto"/>
        <w:ind w:left="0" w:right="0"/>
        <w:jc w:val="left"/>
      </w:pPr>
      <w:r>
        <w:rPr>
          <w:color w:val="000000"/>
          <w:sz w:val="24"/>
          <w:szCs w:val="24"/>
        </w:rPr>
        <w:t xml:space="preserve">968.  Scalig. exerc. 307.  Tolet. in lib. de anima. cap. 1. &amp;c.</w:t>
      </w:r>
    </w:p>
    <w:p>
      <w:pPr>
        <w:widowControl w:val="on"/>
        <w:pBdr/>
        <w:spacing w:before="240" w:after="240" w:line="240" w:lineRule="auto"/>
        <w:ind w:left="0" w:right="0"/>
        <w:jc w:val="left"/>
      </w:pPr>
      <w:r>
        <w:rPr>
          <w:color w:val="000000"/>
          <w:sz w:val="24"/>
          <w:szCs w:val="24"/>
        </w:rPr>
        <w:t xml:space="preserve">969. l.  De anima. cap. 1.</w:t>
      </w:r>
    </w:p>
    <w:p>
      <w:pPr>
        <w:widowControl w:val="on"/>
        <w:pBdr/>
        <w:spacing w:before="240" w:after="240" w:line="240" w:lineRule="auto"/>
        <w:ind w:left="0" w:right="0"/>
        <w:jc w:val="left"/>
      </w:pPr>
      <w:r>
        <w:rPr>
          <w:color w:val="000000"/>
          <w:sz w:val="24"/>
          <w:szCs w:val="24"/>
        </w:rPr>
        <w:t xml:space="preserve">970.  Tuscul. quaest.</w:t>
      </w:r>
    </w:p>
    <w:p>
      <w:pPr>
        <w:widowControl w:val="on"/>
        <w:pBdr/>
        <w:spacing w:before="240" w:after="240" w:line="240" w:lineRule="auto"/>
        <w:ind w:left="0" w:right="0"/>
        <w:jc w:val="left"/>
      </w:pPr>
      <w:r>
        <w:rPr>
          <w:color w:val="000000"/>
          <w:sz w:val="24"/>
          <w:szCs w:val="24"/>
        </w:rPr>
        <w:t xml:space="preserve">971.  Lib. 6.  Doct.  Va.  Gentil. c. 13. pag. 1216.</w:t>
      </w:r>
    </w:p>
    <w:p>
      <w:pPr>
        <w:widowControl w:val="on"/>
        <w:pBdr/>
        <w:spacing w:before="240" w:after="240" w:line="240" w:lineRule="auto"/>
        <w:ind w:left="0" w:right="0"/>
        <w:jc w:val="left"/>
      </w:pPr>
      <w:r>
        <w:rPr>
          <w:color w:val="000000"/>
          <w:sz w:val="24"/>
          <w:szCs w:val="24"/>
        </w:rPr>
        <w:t xml:space="preserve">972.  Aristot.</w:t>
      </w:r>
    </w:p>
    <w:p>
      <w:pPr>
        <w:widowControl w:val="on"/>
        <w:pBdr/>
        <w:spacing w:before="240" w:after="240" w:line="240" w:lineRule="auto"/>
        <w:ind w:left="0" w:right="0"/>
        <w:jc w:val="left"/>
      </w:pPr>
      <w:r>
        <w:rPr>
          <w:color w:val="000000"/>
          <w:sz w:val="24"/>
          <w:szCs w:val="24"/>
        </w:rPr>
        <w:t xml:space="preserve">973.  Anima quaeque intelligimus, et tamen quae sit ipsa intelligere non</w:t>
      </w:r>
      <w:r>
        <w:rPr>
          <w:color w:val="000000"/>
          <w:sz w:val="24"/>
          <w:szCs w:val="24"/>
        </w:rPr>
        <w:br/>
        <w:t xml:space="preserve">     valemus.</w:t>
      </w:r>
    </w:p>
    <w:p>
      <w:pPr>
        <w:widowControl w:val="on"/>
        <w:pBdr/>
        <w:spacing w:before="240" w:after="240" w:line="240" w:lineRule="auto"/>
        <w:ind w:left="0" w:right="0"/>
        <w:jc w:val="left"/>
      </w:pPr>
      <w:r>
        <w:rPr>
          <w:color w:val="000000"/>
          <w:sz w:val="24"/>
          <w:szCs w:val="24"/>
        </w:rPr>
        <w:t xml:space="preserve">974.  Spiritualem animam a reliquis distinctam tuetur, etiam in cadavere</w:t>
      </w:r>
      <w:r>
        <w:rPr>
          <w:color w:val="000000"/>
          <w:sz w:val="24"/>
          <w:szCs w:val="24"/>
        </w:rPr>
        <w:br/>
        <w:t xml:space="preserve">     inhaerentem post mortem per aliquot menses.</w:t>
      </w:r>
    </w:p>
    <w:p>
      <w:pPr>
        <w:widowControl w:val="on"/>
        <w:pBdr/>
        <w:spacing w:before="240" w:after="240" w:line="240" w:lineRule="auto"/>
        <w:ind w:left="0" w:right="0"/>
        <w:jc w:val="left"/>
      </w:pPr>
      <w:r>
        <w:rPr>
          <w:color w:val="000000"/>
          <w:sz w:val="24"/>
          <w:szCs w:val="24"/>
        </w:rPr>
        <w:t xml:space="preserve">975.  Lib. 3. cap. 31.</w:t>
      </w:r>
    </w:p>
    <w:p>
      <w:pPr>
        <w:widowControl w:val="on"/>
        <w:pBdr/>
        <w:spacing w:before="240" w:after="240" w:line="240" w:lineRule="auto"/>
        <w:ind w:left="0" w:right="0"/>
        <w:jc w:val="left"/>
      </w:pPr>
      <w:r>
        <w:rPr>
          <w:color w:val="000000"/>
          <w:sz w:val="24"/>
          <w:szCs w:val="24"/>
        </w:rPr>
        <w:t xml:space="preserve">976.  Coelius, lib. 2. c. 31.  Plutarch, in Grillo Lips.  Cen. 1. ep. 50. </w:t>
      </w:r>
      <w:r>
        <w:rPr>
          <w:color w:val="000000"/>
          <w:sz w:val="24"/>
          <w:szCs w:val="24"/>
        </w:rPr>
        <w:br/>
        <w:t xml:space="preserve">     Jossius de Risu et Fletu, Averroes, Campanella, &amp;c.</w:t>
      </w:r>
    </w:p>
    <w:p>
      <w:pPr>
        <w:widowControl w:val="on"/>
        <w:pBdr/>
        <w:spacing w:before="240" w:after="240" w:line="240" w:lineRule="auto"/>
        <w:ind w:left="0" w:right="0"/>
        <w:jc w:val="left"/>
      </w:pPr>
      <w:r>
        <w:rPr>
          <w:color w:val="000000"/>
          <w:sz w:val="24"/>
          <w:szCs w:val="24"/>
        </w:rPr>
        <w:t xml:space="preserve">977.  Phillip. de Anima. ca. 1.  Coelius, 20. antiq. cap. 3.  Plutarch. de</w:t>
      </w:r>
      <w:r>
        <w:rPr>
          <w:color w:val="000000"/>
          <w:sz w:val="24"/>
          <w:szCs w:val="24"/>
        </w:rPr>
        <w:br/>
        <w:t xml:space="preserve">     placit. philos.</w:t>
      </w:r>
    </w:p>
    <w:p>
      <w:pPr>
        <w:widowControl w:val="on"/>
        <w:pBdr/>
        <w:spacing w:before="240" w:after="240" w:line="240" w:lineRule="auto"/>
        <w:ind w:left="0" w:right="0"/>
        <w:jc w:val="left"/>
      </w:pPr>
      <w:r>
        <w:rPr>
          <w:color w:val="000000"/>
          <w:sz w:val="24"/>
          <w:szCs w:val="24"/>
        </w:rPr>
        <w:t xml:space="preserve">978.  De vit. et mort. part. 2. c. 3, prop. l. de vit. et mort. 2. c. 22.</w:t>
      </w:r>
    </w:p>
    <w:p>
      <w:pPr>
        <w:widowControl w:val="on"/>
        <w:pBdr/>
        <w:spacing w:before="240" w:after="240" w:line="240" w:lineRule="auto"/>
        <w:ind w:left="0" w:right="0"/>
        <w:jc w:val="left"/>
      </w:pPr>
      <w:r>
        <w:rPr>
          <w:color w:val="000000"/>
          <w:sz w:val="24"/>
          <w:szCs w:val="24"/>
        </w:rPr>
        <w:t xml:space="preserve">979.  Nutritio est alimenti transmutatio, viro naturalis.  Scal. exerc. 101,</w:t>
      </w:r>
      <w:r>
        <w:rPr>
          <w:color w:val="000000"/>
          <w:sz w:val="24"/>
          <w:szCs w:val="24"/>
        </w:rPr>
        <w:br/>
        <w:t xml:space="preserve">     sec. 17.</w:t>
      </w:r>
    </w:p>
    <w:p>
      <w:pPr>
        <w:widowControl w:val="on"/>
        <w:pBdr/>
        <w:spacing w:before="240" w:after="240" w:line="240" w:lineRule="auto"/>
        <w:ind w:left="0" w:right="0"/>
        <w:jc w:val="left"/>
      </w:pPr>
      <w:r>
        <w:rPr>
          <w:color w:val="000000"/>
          <w:sz w:val="24"/>
          <w:szCs w:val="24"/>
        </w:rPr>
        <w:t xml:space="preserve">980.  See more of Attraction in Scal. exer. 343.</w:t>
      </w:r>
    </w:p>
    <w:p>
      <w:pPr>
        <w:widowControl w:val="on"/>
        <w:pBdr/>
        <w:spacing w:before="240" w:after="240" w:line="240" w:lineRule="auto"/>
        <w:ind w:left="0" w:right="0"/>
        <w:jc w:val="left"/>
      </w:pPr>
      <w:r>
        <w:rPr>
          <w:color w:val="000000"/>
          <w:sz w:val="24"/>
          <w:szCs w:val="24"/>
        </w:rPr>
        <w:t xml:space="preserve">981.  Vita consistit in calido et humido.</w:t>
      </w:r>
    </w:p>
    <w:p>
      <w:pPr>
        <w:widowControl w:val="on"/>
        <w:pBdr/>
        <w:spacing w:before="240" w:after="240" w:line="240" w:lineRule="auto"/>
        <w:ind w:left="0" w:right="0"/>
        <w:jc w:val="left"/>
      </w:pPr>
      <w:r>
        <w:rPr>
          <w:color w:val="000000"/>
          <w:sz w:val="24"/>
          <w:szCs w:val="24"/>
        </w:rPr>
        <w:t xml:space="preserve">982.  “Too bright an object destroys the organ.”</w:t>
      </w:r>
    </w:p>
    <w:p>
      <w:pPr>
        <w:widowControl w:val="on"/>
        <w:pBdr/>
        <w:spacing w:before="240" w:after="240" w:line="240" w:lineRule="auto"/>
        <w:ind w:left="0" w:right="0"/>
        <w:jc w:val="left"/>
      </w:pPr>
      <w:r>
        <w:rPr>
          <w:color w:val="000000"/>
          <w:sz w:val="24"/>
          <w:szCs w:val="24"/>
        </w:rPr>
        <w:t xml:space="preserve">983.  Lumen est actus perspicui.  Lumen a luce provenit, lux est in corpore</w:t>
      </w:r>
      <w:r>
        <w:rPr>
          <w:color w:val="000000"/>
          <w:sz w:val="24"/>
          <w:szCs w:val="24"/>
        </w:rPr>
        <w:br/>
        <w:t xml:space="preserve">     lucido.</w:t>
      </w:r>
    </w:p>
    <w:p>
      <w:pPr>
        <w:widowControl w:val="on"/>
        <w:pBdr/>
        <w:spacing w:before="240" w:after="240" w:line="240" w:lineRule="auto"/>
        <w:ind w:left="0" w:right="0"/>
        <w:jc w:val="left"/>
      </w:pPr>
      <w:r>
        <w:rPr>
          <w:color w:val="000000"/>
          <w:sz w:val="24"/>
          <w:szCs w:val="24"/>
        </w:rPr>
        <w:t xml:space="preserve">984.  In Phaedon. (Notes 984-997 appear in the order 986, 984, 987, 985 in</w:t>
      </w:r>
      <w:r>
        <w:rPr>
          <w:color w:val="000000"/>
          <w:sz w:val="24"/>
          <w:szCs w:val="24"/>
        </w:rPr>
        <w:br/>
        <w:t xml:space="preserve">     the original—­KTH.)</w:t>
      </w:r>
    </w:p>
    <w:p>
      <w:pPr>
        <w:widowControl w:val="on"/>
        <w:pBdr/>
        <w:spacing w:before="240" w:after="240" w:line="240" w:lineRule="auto"/>
        <w:ind w:left="0" w:right="0"/>
        <w:jc w:val="left"/>
      </w:pPr>
      <w:r>
        <w:rPr>
          <w:color w:val="000000"/>
          <w:sz w:val="24"/>
          <w:szCs w:val="24"/>
        </w:rPr>
        <w:t xml:space="preserve">985.  De pract.  Philos. 4.</w:t>
      </w:r>
    </w:p>
    <w:p>
      <w:pPr>
        <w:widowControl w:val="on"/>
        <w:pBdr/>
        <w:spacing w:before="240" w:after="240" w:line="240" w:lineRule="auto"/>
        <w:ind w:left="0" w:right="0"/>
        <w:jc w:val="left"/>
      </w:pPr>
      <w:r>
        <w:rPr>
          <w:color w:val="000000"/>
          <w:sz w:val="24"/>
          <w:szCs w:val="24"/>
        </w:rPr>
        <w:t xml:space="preserve">986.  Satur. 7. c. 14.</w:t>
      </w:r>
    </w:p>
    <w:p>
      <w:pPr>
        <w:widowControl w:val="on"/>
        <w:pBdr/>
        <w:spacing w:before="240" w:after="240" w:line="240" w:lineRule="auto"/>
        <w:ind w:left="0" w:right="0"/>
        <w:jc w:val="left"/>
      </w:pPr>
      <w:r>
        <w:rPr>
          <w:color w:val="000000"/>
          <w:sz w:val="24"/>
          <w:szCs w:val="24"/>
        </w:rPr>
        <w:t xml:space="preserve">987.  Lac. cap. 8. de opif.  Dei, I.</w:t>
      </w:r>
    </w:p>
    <w:p>
      <w:pPr>
        <w:widowControl w:val="on"/>
        <w:pBdr/>
        <w:spacing w:before="240" w:after="240" w:line="240" w:lineRule="auto"/>
        <w:ind w:left="0" w:right="0"/>
        <w:jc w:val="left"/>
      </w:pPr>
      <w:r>
        <w:rPr>
          <w:color w:val="000000"/>
          <w:sz w:val="24"/>
          <w:szCs w:val="24"/>
        </w:rPr>
        <w:t xml:space="preserve">988.  Lib. 19. cap. 2.</w:t>
      </w:r>
    </w:p>
    <w:p>
      <w:pPr>
        <w:widowControl w:val="on"/>
        <w:pBdr/>
        <w:spacing w:before="240" w:after="240" w:line="240" w:lineRule="auto"/>
        <w:ind w:left="0" w:right="0"/>
        <w:jc w:val="left"/>
      </w:pPr>
      <w:r>
        <w:rPr>
          <w:color w:val="000000"/>
          <w:sz w:val="24"/>
          <w:szCs w:val="24"/>
        </w:rPr>
        <w:t xml:space="preserve">989.  Phis. l. 5. c. 8.</w:t>
      </w:r>
    </w:p>
    <w:p>
      <w:pPr>
        <w:widowControl w:val="on"/>
        <w:pBdr/>
        <w:spacing w:before="240" w:after="240" w:line="240" w:lineRule="auto"/>
        <w:ind w:left="0" w:right="0"/>
        <w:jc w:val="left"/>
      </w:pPr>
      <w:r>
        <w:rPr>
          <w:color w:val="000000"/>
          <w:sz w:val="24"/>
          <w:szCs w:val="24"/>
        </w:rPr>
        <w:t xml:space="preserve">990.  Exercit. 280.</w:t>
      </w:r>
    </w:p>
    <w:p>
      <w:pPr>
        <w:widowControl w:val="on"/>
        <w:pBdr/>
        <w:spacing w:before="240" w:after="240" w:line="240" w:lineRule="auto"/>
        <w:ind w:left="0" w:right="0"/>
        <w:jc w:val="left"/>
      </w:pPr>
      <w:r>
        <w:rPr>
          <w:color w:val="000000"/>
          <w:sz w:val="24"/>
          <w:szCs w:val="24"/>
        </w:rPr>
        <w:t xml:space="preserve">991.  T. W. Jesuite, in his Passions of the Minde.</w:t>
      </w:r>
    </w:p>
    <w:p>
      <w:pPr>
        <w:widowControl w:val="on"/>
        <w:pBdr/>
        <w:spacing w:before="240" w:after="240" w:line="240" w:lineRule="auto"/>
        <w:ind w:left="0" w:right="0"/>
        <w:jc w:val="left"/>
      </w:pPr>
      <w:r>
        <w:rPr>
          <w:color w:val="000000"/>
          <w:sz w:val="24"/>
          <w:szCs w:val="24"/>
        </w:rPr>
        <w:t xml:space="preserve">992.  Velcurio.</w:t>
      </w:r>
    </w:p>
    <w:p>
      <w:pPr>
        <w:widowControl w:val="on"/>
        <w:pBdr/>
        <w:spacing w:before="240" w:after="240" w:line="240" w:lineRule="auto"/>
        <w:ind w:left="0" w:right="0"/>
        <w:jc w:val="left"/>
      </w:pPr>
      <w:r>
        <w:rPr>
          <w:color w:val="000000"/>
          <w:sz w:val="24"/>
          <w:szCs w:val="24"/>
        </w:rPr>
        <w:t xml:space="preserve">993.  Nervi a spiritu moventur, spritus ab anima.  Melanct.</w:t>
      </w:r>
    </w:p>
    <w:p>
      <w:pPr>
        <w:widowControl w:val="on"/>
        <w:pBdr/>
        <w:spacing w:before="240" w:after="240" w:line="240" w:lineRule="auto"/>
        <w:ind w:left="0" w:right="0"/>
        <w:jc w:val="left"/>
      </w:pPr>
      <w:r>
        <w:rPr>
          <w:color w:val="000000"/>
          <w:sz w:val="24"/>
          <w:szCs w:val="24"/>
        </w:rPr>
        <w:t xml:space="preserve">994.  Velcurio.  Jucundum et anceps subjectum.</w:t>
      </w:r>
    </w:p>
    <w:p>
      <w:pPr>
        <w:widowControl w:val="on"/>
        <w:pBdr/>
        <w:spacing w:before="240" w:after="240" w:line="240" w:lineRule="auto"/>
        <w:ind w:left="0" w:right="0"/>
        <w:jc w:val="left"/>
      </w:pPr>
      <w:r>
        <w:rPr>
          <w:color w:val="000000"/>
          <w:sz w:val="24"/>
          <w:szCs w:val="24"/>
        </w:rPr>
        <w:t xml:space="preserve">995.  Goclenius in [Greek:  Psycol.] pag. 302.  Bright in Phys.  Scrib. l. 1. </w:t>
      </w:r>
      <w:r>
        <w:rPr>
          <w:color w:val="000000"/>
          <w:sz w:val="24"/>
          <w:szCs w:val="24"/>
        </w:rPr>
        <w:br/>
        <w:t xml:space="preserve">     David Crusius, Melancthon, Hippius Hernius, Levinus Lemnius, &amp;c.</w:t>
      </w:r>
    </w:p>
    <w:p>
      <w:pPr>
        <w:widowControl w:val="on"/>
        <w:pBdr/>
        <w:spacing w:before="240" w:after="240" w:line="240" w:lineRule="auto"/>
        <w:ind w:left="0" w:right="0"/>
        <w:jc w:val="left"/>
      </w:pPr>
      <w:r>
        <w:rPr>
          <w:color w:val="000000"/>
          <w:sz w:val="24"/>
          <w:szCs w:val="24"/>
        </w:rPr>
        <w:t xml:space="preserve">996.  Lib. an mores sequantur, &amp;c.</w:t>
      </w:r>
    </w:p>
    <w:p>
      <w:pPr>
        <w:widowControl w:val="on"/>
        <w:pBdr/>
        <w:spacing w:before="240" w:after="240" w:line="240" w:lineRule="auto"/>
        <w:ind w:left="0" w:right="0"/>
        <w:jc w:val="left"/>
      </w:pPr>
      <w:r>
        <w:rPr>
          <w:color w:val="000000"/>
          <w:sz w:val="24"/>
          <w:szCs w:val="24"/>
        </w:rPr>
        <w:t xml:space="preserve">997.  Caesar. 6. com.</w:t>
      </w:r>
    </w:p>
    <w:p>
      <w:pPr>
        <w:widowControl w:val="on"/>
        <w:pBdr/>
        <w:spacing w:before="240" w:after="240" w:line="240" w:lineRule="auto"/>
        <w:ind w:left="0" w:right="0"/>
        <w:jc w:val="left"/>
      </w:pPr>
      <w:r>
        <w:rPr>
          <w:color w:val="000000"/>
          <w:sz w:val="24"/>
          <w:szCs w:val="24"/>
        </w:rPr>
        <w:t xml:space="preserve">998.  Read Aeneas Gazeus dial. of the immortality of the Soul.</w:t>
      </w:r>
    </w:p>
    <w:p>
      <w:pPr>
        <w:widowControl w:val="on"/>
        <w:pBdr/>
        <w:spacing w:before="240" w:after="240" w:line="240" w:lineRule="auto"/>
        <w:ind w:left="0" w:right="0"/>
        <w:jc w:val="left"/>
      </w:pPr>
      <w:r>
        <w:rPr>
          <w:color w:val="000000"/>
          <w:sz w:val="24"/>
          <w:szCs w:val="24"/>
        </w:rPr>
        <w:t xml:space="preserve">999.  Ovid.  Met. 15.  “We, who may take up our abode in wild beasts, or be</w:t>
      </w:r>
      <w:r>
        <w:rPr>
          <w:color w:val="000000"/>
          <w:sz w:val="24"/>
          <w:szCs w:val="24"/>
        </w:rPr>
        <w:br/>
        <w:t xml:space="preserve">     lodged in the breasts of cattle.”</w:t>
      </w:r>
    </w:p>
    <w:p>
      <w:pPr>
        <w:keepNext w:val="on"/>
        <w:pageBreakBefore w:val="on"/>
        <w:widowControl w:val="on"/>
        <w:pBdr/>
        <w:spacing w:before="0" w:after="322" w:line="240" w:lineRule="auto"/>
        <w:ind w:left="0" w:right="0"/>
        <w:jc w:val="left"/>
        <w:outlineLvl w:val="0"/>
      </w:pPr>
      <w:r>
        <w:rPr>
          <w:b/>
          <w:color w:val="000000"/>
          <w:sz w:val="48"/>
          <w:szCs w:val="48"/>
        </w:rPr>
        <w:t xml:space="preserve">Page 977</w:t>
      </w:r>
    </w:p>
    <w:p>
      <w:pPr>
        <w:widowControl w:val="on"/>
        <w:pBdr/>
        <w:spacing w:before="240" w:after="240" w:line="240" w:lineRule="auto"/>
        <w:ind w:left="0" w:right="0"/>
        <w:jc w:val="left"/>
      </w:pPr>
      <w:r>
        <w:rPr>
          <w:color w:val="000000"/>
          <w:sz w:val="24"/>
          <w:szCs w:val="24"/>
        </w:rPr>
        <w:t xml:space="preserve">1000.  In Gallo.  Idem.</w:t>
      </w:r>
    </w:p>
    <w:p>
      <w:pPr>
        <w:widowControl w:val="on"/>
        <w:pBdr/>
        <w:spacing w:before="240" w:after="240" w:line="240" w:lineRule="auto"/>
        <w:ind w:left="0" w:right="0"/>
        <w:jc w:val="left"/>
      </w:pPr>
      <w:r>
        <w:rPr>
          <w:color w:val="000000"/>
          <w:sz w:val="24"/>
          <w:szCs w:val="24"/>
        </w:rPr>
        <w:t xml:space="preserve">1001.  Nicephorus, hist. lib. 10. c. 35.</w:t>
      </w:r>
    </w:p>
    <w:p>
      <w:pPr>
        <w:widowControl w:val="on"/>
        <w:pBdr/>
        <w:spacing w:before="240" w:after="240" w:line="240" w:lineRule="auto"/>
        <w:ind w:left="0" w:right="0"/>
        <w:jc w:val="left"/>
      </w:pPr>
      <w:r>
        <w:rPr>
          <w:color w:val="000000"/>
          <w:sz w:val="24"/>
          <w:szCs w:val="24"/>
        </w:rPr>
        <w:t xml:space="preserve">1002.  Phaedo.</w:t>
      </w:r>
    </w:p>
    <w:p>
      <w:pPr>
        <w:widowControl w:val="on"/>
        <w:pBdr/>
        <w:spacing w:before="240" w:after="240" w:line="240" w:lineRule="auto"/>
        <w:ind w:left="0" w:right="0"/>
        <w:jc w:val="left"/>
      </w:pPr>
      <w:r>
        <w:rPr>
          <w:color w:val="000000"/>
          <w:sz w:val="24"/>
          <w:szCs w:val="24"/>
        </w:rPr>
        <w:t xml:space="preserve">1003.  Claudian, lib. 1. de rap.  Proserp.</w:t>
      </w:r>
    </w:p>
    <w:p>
      <w:pPr>
        <w:widowControl w:val="on"/>
        <w:pBdr/>
        <w:spacing w:before="240" w:after="240" w:line="240" w:lineRule="auto"/>
        <w:ind w:left="0" w:right="0"/>
        <w:jc w:val="left"/>
      </w:pPr>
      <w:r>
        <w:rPr>
          <w:color w:val="000000"/>
          <w:sz w:val="24"/>
          <w:szCs w:val="24"/>
        </w:rPr>
        <w:t xml:space="preserve">1004.  “Besides, we observe that the mind is born with the body, grows with</w:t>
      </w:r>
      <w:r>
        <w:rPr>
          <w:color w:val="000000"/>
          <w:sz w:val="24"/>
          <w:szCs w:val="24"/>
        </w:rPr>
        <w:br/>
        <w:t xml:space="preserve">      it, and decays with it.”</w:t>
      </w:r>
    </w:p>
    <w:p>
      <w:pPr>
        <w:widowControl w:val="on"/>
        <w:pBdr/>
        <w:spacing w:before="240" w:after="240" w:line="240" w:lineRule="auto"/>
        <w:ind w:left="0" w:right="0"/>
        <w:jc w:val="left"/>
      </w:pPr>
      <w:r>
        <w:rPr>
          <w:color w:val="000000"/>
          <w:sz w:val="24"/>
          <w:szCs w:val="24"/>
        </w:rPr>
        <w:t xml:space="preserve">1005.  Haec quaestio multos per annos varie, ac mirabiliter impugnata, &amp;c.</w:t>
      </w:r>
    </w:p>
    <w:p>
      <w:pPr>
        <w:widowControl w:val="on"/>
        <w:pBdr/>
        <w:spacing w:before="240" w:after="240" w:line="240" w:lineRule="auto"/>
        <w:ind w:left="0" w:right="0"/>
        <w:jc w:val="left"/>
      </w:pPr>
      <w:r>
        <w:rPr>
          <w:color w:val="000000"/>
          <w:sz w:val="24"/>
          <w:szCs w:val="24"/>
        </w:rPr>
        <w:t xml:space="preserve">1006.  Colerus, ibid.</w:t>
      </w:r>
    </w:p>
    <w:p>
      <w:pPr>
        <w:widowControl w:val="on"/>
        <w:pBdr/>
        <w:spacing w:before="240" w:after="240" w:line="240" w:lineRule="auto"/>
        <w:ind w:left="0" w:right="0"/>
        <w:jc w:val="left"/>
      </w:pPr>
      <w:r>
        <w:rPr>
          <w:color w:val="000000"/>
          <w:sz w:val="24"/>
          <w:szCs w:val="24"/>
        </w:rPr>
        <w:t xml:space="preserve">1007.  De eccles. dog. cap. 16.</w:t>
      </w:r>
    </w:p>
    <w:p>
      <w:pPr>
        <w:widowControl w:val="on"/>
        <w:pBdr/>
        <w:spacing w:before="240" w:after="240" w:line="240" w:lineRule="auto"/>
        <w:ind w:left="0" w:right="0"/>
        <w:jc w:val="left"/>
      </w:pPr>
      <w:r>
        <w:rPr>
          <w:color w:val="000000"/>
          <w:sz w:val="24"/>
          <w:szCs w:val="24"/>
        </w:rPr>
        <w:t xml:space="preserve">1008.  Ovid. 4.  Met.  “The bloodless shades without either body or bones</w:t>
      </w:r>
      <w:r>
        <w:rPr>
          <w:color w:val="000000"/>
          <w:sz w:val="24"/>
          <w:szCs w:val="24"/>
        </w:rPr>
        <w:br/>
        <w:t xml:space="preserve">      wanter.”</w:t>
      </w:r>
    </w:p>
    <w:p>
      <w:pPr>
        <w:widowControl w:val="on"/>
        <w:pBdr/>
        <w:spacing w:before="240" w:after="240" w:line="240" w:lineRule="auto"/>
        <w:ind w:left="0" w:right="0"/>
        <w:jc w:val="left"/>
      </w:pPr>
      <w:r>
        <w:rPr>
          <w:color w:val="000000"/>
          <w:sz w:val="24"/>
          <w:szCs w:val="24"/>
        </w:rPr>
        <w:t xml:space="preserve">1009.  Bonorum lares, malorum vero larvas et lemures.</w:t>
      </w:r>
    </w:p>
    <w:p>
      <w:pPr>
        <w:widowControl w:val="on"/>
        <w:pBdr/>
        <w:spacing w:before="240" w:after="240" w:line="240" w:lineRule="auto"/>
        <w:ind w:left="0" w:right="0"/>
        <w:jc w:val="left"/>
      </w:pPr>
      <w:r>
        <w:rPr>
          <w:color w:val="000000"/>
          <w:sz w:val="24"/>
          <w:szCs w:val="24"/>
        </w:rPr>
        <w:t xml:space="preserve">1010.  Some say at three days, some six weeks, others otherwise.</w:t>
      </w:r>
    </w:p>
    <w:p>
      <w:pPr>
        <w:widowControl w:val="on"/>
        <w:pBdr/>
        <w:spacing w:before="240" w:after="240" w:line="240" w:lineRule="auto"/>
        <w:ind w:left="0" w:right="0"/>
        <w:jc w:val="left"/>
      </w:pPr>
      <w:r>
        <w:rPr>
          <w:color w:val="000000"/>
          <w:sz w:val="24"/>
          <w:szCs w:val="24"/>
        </w:rPr>
        <w:t xml:space="preserve">1011.  Melancthon.</w:t>
      </w:r>
    </w:p>
    <w:p>
      <w:pPr>
        <w:widowControl w:val="on"/>
        <w:pBdr/>
        <w:spacing w:before="240" w:after="240" w:line="240" w:lineRule="auto"/>
        <w:ind w:left="0" w:right="0"/>
        <w:jc w:val="left"/>
      </w:pPr>
      <w:r>
        <w:rPr>
          <w:color w:val="000000"/>
          <w:sz w:val="24"/>
          <w:szCs w:val="24"/>
        </w:rPr>
        <w:t xml:space="preserve">1012.  Nihil in intellectu, quod non prius fuerat in sensu.  Velcurio.</w:t>
      </w:r>
    </w:p>
    <w:p>
      <w:pPr>
        <w:widowControl w:val="on"/>
        <w:pBdr/>
        <w:spacing w:before="240" w:after="240" w:line="240" w:lineRule="auto"/>
        <w:ind w:left="0" w:right="0"/>
        <w:jc w:val="left"/>
      </w:pPr>
      <w:r>
        <w:rPr>
          <w:color w:val="000000"/>
          <w:sz w:val="24"/>
          <w:szCs w:val="24"/>
        </w:rPr>
        <w:t xml:space="preserve">1013.  The pure part of the conscience.</w:t>
      </w:r>
    </w:p>
    <w:p>
      <w:pPr>
        <w:widowControl w:val="on"/>
        <w:pBdr/>
        <w:spacing w:before="240" w:after="240" w:line="240" w:lineRule="auto"/>
        <w:ind w:left="0" w:right="0"/>
        <w:jc w:val="left"/>
      </w:pPr>
      <w:r>
        <w:rPr>
          <w:color w:val="000000"/>
          <w:sz w:val="24"/>
          <w:szCs w:val="24"/>
        </w:rPr>
        <w:t xml:space="preserve">1014.  Quod tibi fieri non vis, alteri ne feceris.</w:t>
      </w:r>
    </w:p>
    <w:p>
      <w:pPr>
        <w:widowControl w:val="on"/>
        <w:pBdr/>
        <w:spacing w:before="240" w:after="240" w:line="240" w:lineRule="auto"/>
        <w:ind w:left="0" w:right="0"/>
        <w:jc w:val="left"/>
      </w:pPr>
      <w:r>
        <w:rPr>
          <w:color w:val="000000"/>
          <w:sz w:val="24"/>
          <w:szCs w:val="24"/>
        </w:rPr>
        <w:t xml:space="preserve">1015.  Res ab intellectu monstratas recipit, vel rejicit; approbat, vel</w:t>
      </w:r>
      <w:r>
        <w:rPr>
          <w:color w:val="000000"/>
          <w:sz w:val="24"/>
          <w:szCs w:val="24"/>
        </w:rPr>
        <w:br/>
        <w:t xml:space="preserve">      improbat, Philip.  Ignoti nulla cupido.</w:t>
      </w:r>
    </w:p>
    <w:p>
      <w:pPr>
        <w:widowControl w:val="on"/>
        <w:pBdr/>
        <w:spacing w:before="240" w:after="240" w:line="240" w:lineRule="auto"/>
        <w:ind w:left="0" w:right="0"/>
        <w:jc w:val="left"/>
      </w:pPr>
      <w:r>
        <w:rPr>
          <w:color w:val="000000"/>
          <w:sz w:val="24"/>
          <w:szCs w:val="24"/>
        </w:rPr>
        <w:t xml:space="preserve">1016.  Melancthon.  Operationes plerumque ferae, etsi libera sit illa in</w:t>
      </w:r>
      <w:r>
        <w:rPr>
          <w:color w:val="000000"/>
          <w:sz w:val="24"/>
          <w:szCs w:val="24"/>
        </w:rPr>
        <w:br/>
        <w:t xml:space="preserve">      essentia sua.</w:t>
      </w:r>
    </w:p>
    <w:p>
      <w:pPr>
        <w:widowControl w:val="on"/>
        <w:pBdr/>
        <w:spacing w:before="240" w:after="240" w:line="240" w:lineRule="auto"/>
        <w:ind w:left="0" w:right="0"/>
        <w:jc w:val="left"/>
      </w:pPr>
      <w:r>
        <w:rPr>
          <w:color w:val="000000"/>
          <w:sz w:val="24"/>
          <w:szCs w:val="24"/>
        </w:rPr>
        <w:t xml:space="preserve">1017.  In civilibus libera, sed non in spiritualibus Osiander.</w:t>
      </w:r>
    </w:p>
    <w:p>
      <w:pPr>
        <w:widowControl w:val="on"/>
        <w:pBdr/>
        <w:spacing w:before="240" w:after="240" w:line="240" w:lineRule="auto"/>
        <w:ind w:left="0" w:right="0"/>
        <w:jc w:val="left"/>
      </w:pPr>
      <w:r>
        <w:rPr>
          <w:color w:val="000000"/>
          <w:sz w:val="24"/>
          <w:szCs w:val="24"/>
        </w:rPr>
        <w:t xml:space="preserve">1018.  Tota voluntas aversa a Deo.  Omnis homo mendax.</w:t>
      </w:r>
    </w:p>
    <w:p>
      <w:pPr>
        <w:widowControl w:val="on"/>
        <w:pBdr/>
        <w:spacing w:before="240" w:after="240" w:line="240" w:lineRule="auto"/>
        <w:ind w:left="0" w:right="0"/>
        <w:jc w:val="left"/>
      </w:pPr>
      <w:r>
        <w:rPr>
          <w:color w:val="000000"/>
          <w:sz w:val="24"/>
          <w:szCs w:val="24"/>
        </w:rPr>
        <w:t xml:space="preserve">1019.  Virg.  “We are neither able to contend against them, nor only to make</w:t>
      </w:r>
      <w:r>
        <w:rPr>
          <w:color w:val="000000"/>
          <w:sz w:val="24"/>
          <w:szCs w:val="24"/>
        </w:rPr>
        <w:br/>
        <w:t xml:space="preserve">      way.”</w:t>
      </w:r>
    </w:p>
    <w:p>
      <w:pPr>
        <w:widowControl w:val="on"/>
        <w:pBdr/>
        <w:spacing w:before="240" w:after="240" w:line="240" w:lineRule="auto"/>
        <w:ind w:left="0" w:right="0"/>
        <w:jc w:val="left"/>
      </w:pPr>
      <w:r>
        <w:rPr>
          <w:color w:val="000000"/>
          <w:sz w:val="24"/>
          <w:szCs w:val="24"/>
        </w:rPr>
        <w:t xml:space="preserve">1020.  Vel propter ignorantium, quod bonis studiis non sit instructa mens ut</w:t>
      </w:r>
      <w:r>
        <w:rPr>
          <w:color w:val="000000"/>
          <w:sz w:val="24"/>
          <w:szCs w:val="24"/>
        </w:rPr>
        <w:br/>
        <w:t xml:space="preserve">      debuit, aut divinis praeceptis exculta.</w:t>
      </w:r>
    </w:p>
    <w:p>
      <w:pPr>
        <w:widowControl w:val="on"/>
        <w:pBdr/>
        <w:spacing w:before="240" w:after="240" w:line="240" w:lineRule="auto"/>
        <w:ind w:left="0" w:right="0"/>
        <w:jc w:val="left"/>
      </w:pPr>
      <w:r>
        <w:rPr>
          <w:color w:val="000000"/>
          <w:sz w:val="24"/>
          <w:szCs w:val="24"/>
        </w:rPr>
        <w:t xml:space="preserve">1021.  Med.  Ovid.</w:t>
      </w:r>
    </w:p>
    <w:p>
      <w:pPr>
        <w:widowControl w:val="on"/>
        <w:pBdr/>
        <w:spacing w:before="240" w:after="240" w:line="240" w:lineRule="auto"/>
        <w:ind w:left="0" w:right="0"/>
        <w:jc w:val="left"/>
      </w:pPr>
      <w:r>
        <w:rPr>
          <w:color w:val="000000"/>
          <w:sz w:val="24"/>
          <w:szCs w:val="24"/>
        </w:rPr>
        <w:t xml:space="preserve">1022.  Ovid.</w:t>
      </w:r>
    </w:p>
    <w:p>
      <w:pPr>
        <w:widowControl w:val="on"/>
        <w:pBdr/>
        <w:spacing w:before="240" w:after="240" w:line="240" w:lineRule="auto"/>
        <w:ind w:left="0" w:right="0"/>
        <w:jc w:val="left"/>
      </w:pPr>
      <w:r>
        <w:rPr>
          <w:color w:val="000000"/>
          <w:sz w:val="24"/>
          <w:szCs w:val="24"/>
        </w:rPr>
        <w:t xml:space="preserve">1023.  Seneca, Hipp.</w:t>
      </w:r>
    </w:p>
    <w:p>
      <w:pPr>
        <w:widowControl w:val="on"/>
        <w:pBdr/>
        <w:spacing w:before="240" w:after="240" w:line="240" w:lineRule="auto"/>
        <w:ind w:left="0" w:right="0"/>
        <w:jc w:val="left"/>
      </w:pPr>
      <w:r>
        <w:rPr>
          <w:color w:val="000000"/>
          <w:sz w:val="24"/>
          <w:szCs w:val="24"/>
        </w:rPr>
        <w:t xml:space="preserve">1024.  Melancholicos vocamus, quos exuperantia vel pravitas Melancholiae ita</w:t>
      </w:r>
      <w:r>
        <w:rPr>
          <w:color w:val="000000"/>
          <w:sz w:val="24"/>
          <w:szCs w:val="24"/>
        </w:rPr>
        <w:br/>
        <w:t xml:space="preserve">      male habet, ut inde insaniant vel in omnibus, vel in pluribus iisque</w:t>
      </w:r>
      <w:r>
        <w:rPr>
          <w:color w:val="000000"/>
          <w:sz w:val="24"/>
          <w:szCs w:val="24"/>
        </w:rPr>
        <w:br/>
        <w:t xml:space="preserve">      manifestis sive ad rectam rationem, voluntate pertinent, vel</w:t>
      </w:r>
      <w:r>
        <w:rPr>
          <w:color w:val="000000"/>
          <w:sz w:val="24"/>
          <w:szCs w:val="24"/>
        </w:rPr>
        <w:br/>
        <w:t xml:space="preserve">      electionem, vel intellectus operationes.</w:t>
      </w:r>
    </w:p>
    <w:p>
      <w:pPr>
        <w:widowControl w:val="on"/>
        <w:pBdr/>
        <w:spacing w:before="240" w:after="240" w:line="240" w:lineRule="auto"/>
        <w:ind w:left="0" w:right="0"/>
        <w:jc w:val="left"/>
      </w:pPr>
      <w:r>
        <w:rPr>
          <w:color w:val="000000"/>
          <w:sz w:val="24"/>
          <w:szCs w:val="24"/>
        </w:rPr>
        <w:t xml:space="preserve">1025.  Pessimum et pertinacissimum morbum qui homines in bruta degenerare</w:t>
      </w:r>
      <w:r>
        <w:rPr>
          <w:color w:val="000000"/>
          <w:sz w:val="24"/>
          <w:szCs w:val="24"/>
        </w:rPr>
        <w:br/>
        <w:t xml:space="preserve">      cogit.</w:t>
      </w:r>
    </w:p>
    <w:p>
      <w:pPr>
        <w:widowControl w:val="on"/>
        <w:pBdr/>
        <w:spacing w:before="240" w:after="240" w:line="240" w:lineRule="auto"/>
        <w:ind w:left="0" w:right="0"/>
        <w:jc w:val="left"/>
      </w:pPr>
      <w:r>
        <w:rPr>
          <w:color w:val="000000"/>
          <w:sz w:val="24"/>
          <w:szCs w:val="24"/>
        </w:rPr>
        <w:t xml:space="preserve">1026.  Panth.  Med.</w:t>
      </w:r>
    </w:p>
    <w:p>
      <w:pPr>
        <w:widowControl w:val="on"/>
        <w:pBdr/>
        <w:spacing w:before="240" w:after="240" w:line="240" w:lineRule="auto"/>
        <w:ind w:left="0" w:right="0"/>
        <w:jc w:val="left"/>
      </w:pPr>
      <w:r>
        <w:rPr>
          <w:color w:val="000000"/>
          <w:sz w:val="24"/>
          <w:szCs w:val="24"/>
        </w:rPr>
        <w:t xml:space="preserve">1027.  Angor animi in una contentione defixus, absque febre.</w:t>
      </w:r>
    </w:p>
    <w:p>
      <w:pPr>
        <w:widowControl w:val="on"/>
        <w:pBdr/>
        <w:spacing w:before="240" w:after="240" w:line="240" w:lineRule="auto"/>
        <w:ind w:left="0" w:right="0"/>
        <w:jc w:val="left"/>
      </w:pPr>
      <w:r>
        <w:rPr>
          <w:color w:val="000000"/>
          <w:sz w:val="24"/>
          <w:szCs w:val="24"/>
        </w:rPr>
        <w:t xml:space="preserve">1028.  Cap. 16. l. 1.</w:t>
      </w:r>
    </w:p>
    <w:p>
      <w:pPr>
        <w:widowControl w:val="on"/>
        <w:pBdr/>
        <w:spacing w:before="240" w:after="240" w:line="240" w:lineRule="auto"/>
        <w:ind w:left="0" w:right="0"/>
        <w:jc w:val="left"/>
      </w:pPr>
      <w:r>
        <w:rPr>
          <w:color w:val="000000"/>
          <w:sz w:val="24"/>
          <w:szCs w:val="24"/>
        </w:rPr>
        <w:t xml:space="preserve">1029.  Eorum definitio morbus quid non sit potius quam quid sit, explicat.</w:t>
      </w:r>
    </w:p>
    <w:p>
      <w:pPr>
        <w:widowControl w:val="on"/>
        <w:pBdr/>
        <w:spacing w:before="240" w:after="240" w:line="240" w:lineRule="auto"/>
        <w:ind w:left="0" w:right="0"/>
        <w:jc w:val="left"/>
      </w:pPr>
      <w:r>
        <w:rPr>
          <w:color w:val="000000"/>
          <w:sz w:val="24"/>
          <w:szCs w:val="24"/>
        </w:rPr>
        <w:t xml:space="preserve">1030.  Animae functiones imminuuntur in fatuitate, tolluntur in mania,</w:t>
      </w:r>
      <w:r>
        <w:rPr>
          <w:color w:val="000000"/>
          <w:sz w:val="24"/>
          <w:szCs w:val="24"/>
        </w:rPr>
        <w:br/>
        <w:t xml:space="preserve">      depravantur solum in melancholia.  Herc. de Sax. cap. 1. tract. de</w:t>
      </w:r>
      <w:r>
        <w:rPr>
          <w:color w:val="000000"/>
          <w:sz w:val="24"/>
          <w:szCs w:val="24"/>
        </w:rPr>
        <w:br/>
        <w:t xml:space="preserve">      Melanch.</w:t>
      </w:r>
    </w:p>
    <w:p>
      <w:pPr>
        <w:widowControl w:val="on"/>
        <w:pBdr/>
        <w:spacing w:before="240" w:after="240" w:line="240" w:lineRule="auto"/>
        <w:ind w:left="0" w:right="0"/>
        <w:jc w:val="left"/>
      </w:pPr>
      <w:r>
        <w:rPr>
          <w:color w:val="000000"/>
          <w:sz w:val="24"/>
          <w:szCs w:val="24"/>
        </w:rPr>
        <w:t xml:space="preserve">1031.  Cap. 4. de mel.</w:t>
      </w:r>
    </w:p>
    <w:p>
      <w:pPr>
        <w:widowControl w:val="on"/>
        <w:pBdr/>
        <w:spacing w:before="240" w:after="240" w:line="240" w:lineRule="auto"/>
        <w:ind w:left="0" w:right="0"/>
        <w:jc w:val="left"/>
      </w:pPr>
      <w:r>
        <w:rPr>
          <w:color w:val="000000"/>
          <w:sz w:val="24"/>
          <w:szCs w:val="24"/>
        </w:rPr>
        <w:t xml:space="preserve">1032.  Per consensum sive per essentiam.</w:t>
      </w:r>
    </w:p>
    <w:p>
      <w:pPr>
        <w:widowControl w:val="on"/>
        <w:pBdr/>
        <w:spacing w:before="240" w:after="240" w:line="240" w:lineRule="auto"/>
        <w:ind w:left="0" w:right="0"/>
        <w:jc w:val="left"/>
      </w:pPr>
      <w:r>
        <w:rPr>
          <w:color w:val="000000"/>
          <w:sz w:val="24"/>
          <w:szCs w:val="24"/>
        </w:rPr>
        <w:t xml:space="preserve">1033.  Cap. 4. de mel.</w:t>
      </w:r>
    </w:p>
    <w:p>
      <w:pPr>
        <w:widowControl w:val="on"/>
        <w:pBdr/>
        <w:spacing w:before="240" w:after="240" w:line="240" w:lineRule="auto"/>
        <w:ind w:left="0" w:right="0"/>
        <w:jc w:val="left"/>
      </w:pPr>
      <w:r>
        <w:rPr>
          <w:color w:val="000000"/>
          <w:sz w:val="24"/>
          <w:szCs w:val="24"/>
        </w:rPr>
        <w:t xml:space="preserve">1034.  Sec. 7. de mor. vulgar. lib. 6.</w:t>
      </w:r>
    </w:p>
    <w:p>
      <w:pPr>
        <w:widowControl w:val="on"/>
        <w:pBdr/>
        <w:spacing w:before="240" w:after="240" w:line="240" w:lineRule="auto"/>
        <w:ind w:left="0" w:right="0"/>
        <w:jc w:val="left"/>
      </w:pPr>
      <w:r>
        <w:rPr>
          <w:color w:val="000000"/>
          <w:sz w:val="24"/>
          <w:szCs w:val="24"/>
        </w:rPr>
        <w:t xml:space="preserve">1035.  Spicel. de melancholia.</w:t>
      </w:r>
    </w:p>
    <w:p>
      <w:pPr>
        <w:widowControl w:val="on"/>
        <w:pBdr/>
        <w:spacing w:before="240" w:after="240" w:line="240" w:lineRule="auto"/>
        <w:ind w:left="0" w:right="0"/>
        <w:jc w:val="left"/>
      </w:pPr>
      <w:r>
        <w:rPr>
          <w:color w:val="000000"/>
          <w:sz w:val="24"/>
          <w:szCs w:val="24"/>
        </w:rPr>
        <w:t xml:space="preserve">1036.  Cap. 3. de mel.  Pars affecta cerebrum sive per consensum, sive per</w:t>
      </w:r>
      <w:r>
        <w:rPr>
          <w:color w:val="000000"/>
          <w:sz w:val="24"/>
          <w:szCs w:val="24"/>
        </w:rPr>
        <w:br/>
        <w:t xml:space="preserve">      cerebrum contingat, et procerum auctoritate et ratione stabilitur.</w:t>
      </w:r>
    </w:p>
    <w:p>
      <w:pPr>
        <w:widowControl w:val="on"/>
        <w:pBdr/>
        <w:spacing w:before="240" w:after="240" w:line="240" w:lineRule="auto"/>
        <w:ind w:left="0" w:right="0"/>
        <w:jc w:val="left"/>
      </w:pPr>
      <w:r>
        <w:rPr>
          <w:color w:val="000000"/>
          <w:sz w:val="24"/>
          <w:szCs w:val="24"/>
        </w:rPr>
        <w:t xml:space="preserve">1037.  Lib. de mel.  Cor vero vicinitatis ratione una afficitur, acceptum</w:t>
      </w:r>
      <w:r>
        <w:rPr>
          <w:color w:val="000000"/>
          <w:sz w:val="24"/>
          <w:szCs w:val="24"/>
        </w:rPr>
        <w:br/>
        <w:t xml:space="preserve">      transversum ac stomachus cum dorsali spina, &amp;c.</w:t>
      </w:r>
    </w:p>
    <w:p>
      <w:pPr>
        <w:widowControl w:val="on"/>
        <w:pBdr/>
        <w:spacing w:before="240" w:after="240" w:line="240" w:lineRule="auto"/>
        <w:ind w:left="0" w:right="0"/>
        <w:jc w:val="left"/>
      </w:pPr>
      <w:r>
        <w:rPr>
          <w:color w:val="000000"/>
          <w:sz w:val="24"/>
          <w:szCs w:val="24"/>
        </w:rPr>
        <w:t xml:space="preserve">1038.  Lib. 1. cap. 10.  Subjectum est cerebrum interius.</w:t>
      </w:r>
    </w:p>
    <w:p>
      <w:pPr>
        <w:keepNext w:val="on"/>
        <w:pageBreakBefore w:val="on"/>
        <w:widowControl w:val="on"/>
        <w:pBdr/>
        <w:spacing w:before="0" w:after="322" w:line="240" w:lineRule="auto"/>
        <w:ind w:left="0" w:right="0"/>
        <w:jc w:val="left"/>
        <w:outlineLvl w:val="0"/>
      </w:pPr>
      <w:r>
        <w:rPr>
          <w:b/>
          <w:color w:val="000000"/>
          <w:sz w:val="48"/>
          <w:szCs w:val="48"/>
        </w:rPr>
        <w:t xml:space="preserve">Page 978</w:t>
      </w:r>
    </w:p>
    <w:p>
      <w:pPr>
        <w:widowControl w:val="on"/>
        <w:pBdr/>
        <w:spacing w:before="240" w:after="240" w:line="240" w:lineRule="auto"/>
        <w:ind w:left="0" w:right="0"/>
        <w:jc w:val="left"/>
      </w:pPr>
      <w:r>
        <w:rPr>
          <w:color w:val="000000"/>
          <w:sz w:val="24"/>
          <w:szCs w:val="24"/>
        </w:rPr>
        <w:t xml:space="preserve">1039.  Raro quisquam tumorem effugit lienis, qui hoc morbo afficitur, Piso. </w:t>
      </w:r>
      <w:r>
        <w:rPr>
          <w:color w:val="000000"/>
          <w:sz w:val="24"/>
          <w:szCs w:val="24"/>
        </w:rPr>
        <w:br/>
        <w:t xml:space="preserve">      Quis affectus.</w:t>
      </w:r>
    </w:p>
    <w:p>
      <w:pPr>
        <w:widowControl w:val="on"/>
        <w:pBdr/>
        <w:spacing w:before="240" w:after="240" w:line="240" w:lineRule="auto"/>
        <w:ind w:left="0" w:right="0"/>
        <w:jc w:val="left"/>
      </w:pPr>
      <w:r>
        <w:rPr>
          <w:color w:val="000000"/>
          <w:sz w:val="24"/>
          <w:szCs w:val="24"/>
        </w:rPr>
        <w:t xml:space="preserve">1040.  See Donat. ab Altomar.</w:t>
      </w:r>
    </w:p>
    <w:p>
      <w:pPr>
        <w:widowControl w:val="on"/>
        <w:pBdr/>
        <w:spacing w:before="240" w:after="240" w:line="240" w:lineRule="auto"/>
        <w:ind w:left="0" w:right="0"/>
        <w:jc w:val="left"/>
      </w:pPr>
      <w:r>
        <w:rPr>
          <w:color w:val="000000"/>
          <w:sz w:val="24"/>
          <w:szCs w:val="24"/>
        </w:rPr>
        <w:t xml:space="preserve">1041.  Facultas imaginandi, non cogitandi, nec memorandi laesa hic.</w:t>
      </w:r>
    </w:p>
    <w:p>
      <w:pPr>
        <w:widowControl w:val="on"/>
        <w:pBdr/>
        <w:spacing w:before="240" w:after="240" w:line="240" w:lineRule="auto"/>
        <w:ind w:left="0" w:right="0"/>
        <w:jc w:val="left"/>
      </w:pPr>
      <w:r>
        <w:rPr>
          <w:color w:val="000000"/>
          <w:sz w:val="24"/>
          <w:szCs w:val="24"/>
        </w:rPr>
        <w:t xml:space="preserve">1042.  Lib. 3.  Fen. 1.  Tract. 4. cap. 8.</w:t>
      </w:r>
    </w:p>
    <w:p>
      <w:pPr>
        <w:widowControl w:val="on"/>
        <w:pBdr/>
        <w:spacing w:before="240" w:after="240" w:line="240" w:lineRule="auto"/>
        <w:ind w:left="0" w:right="0"/>
        <w:jc w:val="left"/>
      </w:pPr>
      <w:r>
        <w:rPr>
          <w:color w:val="000000"/>
          <w:sz w:val="24"/>
          <w:szCs w:val="24"/>
        </w:rPr>
        <w:t xml:space="preserve">1043.  Lib. 3. cap. 5.</w:t>
      </w:r>
    </w:p>
    <w:p>
      <w:pPr>
        <w:widowControl w:val="on"/>
        <w:pBdr/>
        <w:spacing w:before="240" w:after="240" w:line="240" w:lineRule="auto"/>
        <w:ind w:left="0" w:right="0"/>
        <w:jc w:val="left"/>
      </w:pPr>
      <w:r>
        <w:rPr>
          <w:color w:val="000000"/>
          <w:sz w:val="24"/>
          <w:szCs w:val="24"/>
        </w:rPr>
        <w:t xml:space="preserve">1044.  Lib.  Med. cap. 19. part. 2.  Tract. 15. cap. 2.</w:t>
      </w:r>
    </w:p>
    <w:p>
      <w:pPr>
        <w:widowControl w:val="on"/>
        <w:pBdr/>
        <w:spacing w:before="240" w:after="240" w:line="240" w:lineRule="auto"/>
        <w:ind w:left="0" w:right="0"/>
        <w:jc w:val="left"/>
      </w:pPr>
      <w:r>
        <w:rPr>
          <w:color w:val="000000"/>
          <w:sz w:val="24"/>
          <w:szCs w:val="24"/>
        </w:rPr>
        <w:t xml:space="preserve">1045.  Hildesheim, spicel. 2 de Melanc. fol. 207, et fol. 127.  Quandoque</w:t>
      </w:r>
      <w:r>
        <w:rPr>
          <w:color w:val="000000"/>
          <w:sz w:val="24"/>
          <w:szCs w:val="24"/>
        </w:rPr>
        <w:br/>
        <w:t xml:space="preserve">      etiam rationalis si affectus inveteratus sit.</w:t>
      </w:r>
    </w:p>
    <w:p>
      <w:pPr>
        <w:widowControl w:val="on"/>
        <w:pBdr/>
        <w:spacing w:before="240" w:after="240" w:line="240" w:lineRule="auto"/>
        <w:ind w:left="0" w:right="0"/>
        <w:jc w:val="left"/>
      </w:pPr>
      <w:r>
        <w:rPr>
          <w:color w:val="000000"/>
          <w:sz w:val="24"/>
          <w:szCs w:val="24"/>
        </w:rPr>
        <w:t xml:space="preserve">1046.  Lib. posthumo de Melanc. edit. 1620.  Deprivatur fides, discursus,</w:t>
      </w:r>
      <w:r>
        <w:rPr>
          <w:color w:val="000000"/>
          <w:sz w:val="24"/>
          <w:szCs w:val="24"/>
        </w:rPr>
        <w:br/>
        <w:t xml:space="preserve">      opinio, &amp;c. per vitium Imaginationes, ex Accidenti.</w:t>
      </w:r>
    </w:p>
    <w:p>
      <w:pPr>
        <w:widowControl w:val="on"/>
        <w:pBdr/>
        <w:spacing w:before="240" w:after="240" w:line="240" w:lineRule="auto"/>
        <w:ind w:left="0" w:right="0"/>
        <w:jc w:val="left"/>
      </w:pPr>
      <w:r>
        <w:rPr>
          <w:color w:val="000000"/>
          <w:sz w:val="24"/>
          <w:szCs w:val="24"/>
        </w:rPr>
        <w:t xml:space="preserve">1047.  Qui parvum caput habent, insensati plerique sunt.  Arist. in</w:t>
      </w:r>
      <w:r>
        <w:rPr>
          <w:color w:val="000000"/>
          <w:sz w:val="24"/>
          <w:szCs w:val="24"/>
        </w:rPr>
        <w:br/>
        <w:t xml:space="preserve">      physiognomia.</w:t>
      </w:r>
    </w:p>
    <w:p>
      <w:pPr>
        <w:widowControl w:val="on"/>
        <w:pBdr/>
        <w:spacing w:before="240" w:after="240" w:line="240" w:lineRule="auto"/>
        <w:ind w:left="0" w:right="0"/>
        <w:jc w:val="left"/>
      </w:pPr>
      <w:r>
        <w:rPr>
          <w:color w:val="000000"/>
          <w:sz w:val="24"/>
          <w:szCs w:val="24"/>
        </w:rPr>
        <w:t xml:space="preserve">1048.  Areteus, lib. 3. cap. 5.</w:t>
      </w:r>
    </w:p>
    <w:p>
      <w:pPr>
        <w:widowControl w:val="on"/>
        <w:pBdr/>
        <w:spacing w:before="240" w:after="240" w:line="240" w:lineRule="auto"/>
        <w:ind w:left="0" w:right="0"/>
        <w:jc w:val="left"/>
      </w:pPr>
      <w:r>
        <w:rPr>
          <w:color w:val="000000"/>
          <w:sz w:val="24"/>
          <w:szCs w:val="24"/>
        </w:rPr>
        <w:t xml:space="preserve">1049.  Qui prope statum sunt.  Aret.  Mediis convenit aetatibus, Piso.</w:t>
      </w:r>
    </w:p>
    <w:p>
      <w:pPr>
        <w:widowControl w:val="on"/>
        <w:pBdr/>
        <w:spacing w:before="240" w:after="240" w:line="240" w:lineRule="auto"/>
        <w:ind w:left="0" w:right="0"/>
        <w:jc w:val="left"/>
      </w:pPr>
      <w:r>
        <w:rPr>
          <w:color w:val="000000"/>
          <w:sz w:val="24"/>
          <w:szCs w:val="24"/>
        </w:rPr>
        <w:t xml:space="preserve">1050.  De quartano.</w:t>
      </w:r>
    </w:p>
    <w:p>
      <w:pPr>
        <w:widowControl w:val="on"/>
        <w:pBdr/>
        <w:spacing w:before="240" w:after="240" w:line="240" w:lineRule="auto"/>
        <w:ind w:left="0" w:right="0"/>
        <w:jc w:val="left"/>
      </w:pPr>
      <w:r>
        <w:rPr>
          <w:color w:val="000000"/>
          <w:sz w:val="24"/>
          <w:szCs w:val="24"/>
        </w:rPr>
        <w:t xml:space="preserve">1051.  Lib. 1. part. 2. cap. 11.</w:t>
      </w:r>
    </w:p>
    <w:p>
      <w:pPr>
        <w:widowControl w:val="on"/>
        <w:pBdr/>
        <w:spacing w:before="240" w:after="240" w:line="240" w:lineRule="auto"/>
        <w:ind w:left="0" w:right="0"/>
        <w:jc w:val="left"/>
      </w:pPr>
      <w:r>
        <w:rPr>
          <w:color w:val="000000"/>
          <w:sz w:val="24"/>
          <w:szCs w:val="24"/>
        </w:rPr>
        <w:t xml:space="preserve">1052.  Primus ad Melancholiam non tam moestus sed et hilares, jocosi,</w:t>
      </w:r>
      <w:r>
        <w:rPr>
          <w:color w:val="000000"/>
          <w:sz w:val="24"/>
          <w:szCs w:val="24"/>
        </w:rPr>
        <w:br/>
        <w:t xml:space="preserve">      cachinnantes, irrisores, et, qui plerumque praerubri sunt.</w:t>
      </w:r>
    </w:p>
    <w:p>
      <w:pPr>
        <w:widowControl w:val="on"/>
        <w:pBdr/>
        <w:spacing w:before="240" w:after="240" w:line="240" w:lineRule="auto"/>
        <w:ind w:left="0" w:right="0"/>
        <w:jc w:val="left"/>
      </w:pPr>
      <w:r>
        <w:rPr>
          <w:color w:val="000000"/>
          <w:sz w:val="24"/>
          <w:szCs w:val="24"/>
        </w:rPr>
        <w:t xml:space="preserve">1053.  Qui sunt subtilis ingenii, et multae perspicacitatis de facili</w:t>
      </w:r>
      <w:r>
        <w:rPr>
          <w:color w:val="000000"/>
          <w:sz w:val="24"/>
          <w:szCs w:val="24"/>
        </w:rPr>
        <w:br/>
        <w:t xml:space="preserve">      incidunt in Melancholiam, lib. 1. cont. tract. 9.</w:t>
      </w:r>
    </w:p>
    <w:p>
      <w:pPr>
        <w:widowControl w:val="on"/>
        <w:pBdr/>
        <w:spacing w:before="240" w:after="240" w:line="240" w:lineRule="auto"/>
        <w:ind w:left="0" w:right="0"/>
        <w:jc w:val="left"/>
      </w:pPr>
      <w:r>
        <w:rPr>
          <w:color w:val="000000"/>
          <w:sz w:val="24"/>
          <w:szCs w:val="24"/>
        </w:rPr>
        <w:t xml:space="preserve">1054.  Nunquam sanitate mentis excidit aut dolore capitur.  Erasm.</w:t>
      </w:r>
    </w:p>
    <w:p>
      <w:pPr>
        <w:widowControl w:val="on"/>
        <w:pBdr/>
        <w:spacing w:before="240" w:after="240" w:line="240" w:lineRule="auto"/>
        <w:ind w:left="0" w:right="0"/>
        <w:jc w:val="left"/>
      </w:pPr>
      <w:r>
        <w:rPr>
          <w:color w:val="000000"/>
          <w:sz w:val="24"/>
          <w:szCs w:val="24"/>
        </w:rPr>
        <w:t xml:space="preserve">1055.  In laud. calvit.</w:t>
      </w:r>
    </w:p>
    <w:p>
      <w:pPr>
        <w:widowControl w:val="on"/>
        <w:pBdr/>
        <w:spacing w:before="240" w:after="240" w:line="240" w:lineRule="auto"/>
        <w:ind w:left="0" w:right="0"/>
        <w:jc w:val="left"/>
      </w:pPr>
      <w:r>
        <w:rPr>
          <w:color w:val="000000"/>
          <w:sz w:val="24"/>
          <w:szCs w:val="24"/>
        </w:rPr>
        <w:t xml:space="preserve">1056.  Vacant conscientiae carnificina, nec pudefiunt, nec verentur, nec</w:t>
      </w:r>
      <w:r>
        <w:rPr>
          <w:color w:val="000000"/>
          <w:sz w:val="24"/>
          <w:szCs w:val="24"/>
        </w:rPr>
        <w:br/>
        <w:t xml:space="preserve">      dilacerantur millibus curarum, quibus tota vita obnoxia est.</w:t>
      </w:r>
    </w:p>
    <w:p>
      <w:pPr>
        <w:widowControl w:val="on"/>
        <w:pBdr/>
        <w:spacing w:before="240" w:after="240" w:line="240" w:lineRule="auto"/>
        <w:ind w:left="0" w:right="0"/>
        <w:jc w:val="left"/>
      </w:pPr>
      <w:r>
        <w:rPr>
          <w:color w:val="000000"/>
          <w:sz w:val="24"/>
          <w:szCs w:val="24"/>
        </w:rPr>
        <w:t xml:space="preserve">1057.  Lib. 1. tract. 3. contradic. 18.</w:t>
      </w:r>
    </w:p>
    <w:p>
      <w:pPr>
        <w:widowControl w:val="on"/>
        <w:pBdr/>
        <w:spacing w:before="240" w:after="240" w:line="240" w:lineRule="auto"/>
        <w:ind w:left="0" w:right="0"/>
        <w:jc w:val="left"/>
      </w:pPr>
      <w:r>
        <w:rPr>
          <w:color w:val="000000"/>
          <w:sz w:val="24"/>
          <w:szCs w:val="24"/>
        </w:rPr>
        <w:t xml:space="preserve">1058.  Lib. 1. cont. 21.</w:t>
      </w:r>
    </w:p>
    <w:p>
      <w:pPr>
        <w:widowControl w:val="on"/>
        <w:pBdr/>
        <w:spacing w:before="240" w:after="240" w:line="240" w:lineRule="auto"/>
        <w:ind w:left="0" w:right="0"/>
        <w:jc w:val="left"/>
      </w:pPr>
      <w:r>
        <w:rPr>
          <w:color w:val="000000"/>
          <w:sz w:val="24"/>
          <w:szCs w:val="24"/>
        </w:rPr>
        <w:t xml:space="preserve">1059.  Bright, ca. 16.</w:t>
      </w:r>
    </w:p>
    <w:p>
      <w:pPr>
        <w:widowControl w:val="on"/>
        <w:pBdr/>
        <w:spacing w:before="240" w:after="240" w:line="240" w:lineRule="auto"/>
        <w:ind w:left="0" w:right="0"/>
        <w:jc w:val="left"/>
      </w:pPr>
      <w:r>
        <w:rPr>
          <w:color w:val="000000"/>
          <w:sz w:val="24"/>
          <w:szCs w:val="24"/>
        </w:rPr>
        <w:t xml:space="preserve">1060.  Lib. 1. cap. 6. de sanit. tuenda.</w:t>
      </w:r>
    </w:p>
    <w:p>
      <w:pPr>
        <w:widowControl w:val="on"/>
        <w:pBdr/>
        <w:spacing w:before="240" w:after="240" w:line="240" w:lineRule="auto"/>
        <w:ind w:left="0" w:right="0"/>
        <w:jc w:val="left"/>
      </w:pPr>
      <w:r>
        <w:rPr>
          <w:color w:val="000000"/>
          <w:sz w:val="24"/>
          <w:szCs w:val="24"/>
        </w:rPr>
        <w:t xml:space="preserve">1061.  Quisve aut qualis sit humor aut quae istius differentiae, et quomodo</w:t>
      </w:r>
      <w:r>
        <w:rPr>
          <w:color w:val="000000"/>
          <w:sz w:val="24"/>
          <w:szCs w:val="24"/>
        </w:rPr>
        <w:br/>
        <w:t xml:space="preserve">      gignantur in corpore, scrutandum, hac enim re multi veterum</w:t>
      </w:r>
      <w:r>
        <w:rPr>
          <w:color w:val="000000"/>
          <w:sz w:val="24"/>
          <w:szCs w:val="24"/>
        </w:rPr>
        <w:br/>
        <w:t xml:space="preserve">      laboraverunt, nec facile accipere ex Galeno sententiam ob loquendi</w:t>
      </w:r>
      <w:r>
        <w:rPr>
          <w:color w:val="000000"/>
          <w:sz w:val="24"/>
          <w:szCs w:val="24"/>
        </w:rPr>
        <w:br/>
        <w:t xml:space="preserve">      varietatem.  Leon.  Jacch. com. in 9.  Rhasis, cap. 15. cap. 16. in 9. </w:t>
      </w:r>
      <w:r>
        <w:rPr>
          <w:color w:val="000000"/>
          <w:sz w:val="24"/>
          <w:szCs w:val="24"/>
        </w:rPr>
        <w:br/>
        <w:t xml:space="preserve">      Rhasis.</w:t>
      </w:r>
    </w:p>
    <w:p>
      <w:pPr>
        <w:widowControl w:val="on"/>
        <w:pBdr/>
        <w:spacing w:before="240" w:after="240" w:line="240" w:lineRule="auto"/>
        <w:ind w:left="0" w:right="0"/>
        <w:jc w:val="left"/>
      </w:pPr>
      <w:r>
        <w:rPr>
          <w:color w:val="000000"/>
          <w:sz w:val="24"/>
          <w:szCs w:val="24"/>
        </w:rPr>
        <w:t xml:space="preserve">1062.  Lib. postum. de Melan. edit.  Venetiis, 1620. cap. 7 et 8.  Ab</w:t>
      </w:r>
      <w:r>
        <w:rPr>
          <w:color w:val="000000"/>
          <w:sz w:val="24"/>
          <w:szCs w:val="24"/>
        </w:rPr>
        <w:br/>
        <w:t xml:space="preserve">      intemperie calida, humida, &amp;c.</w:t>
      </w:r>
    </w:p>
    <w:p>
      <w:pPr>
        <w:widowControl w:val="on"/>
        <w:pBdr/>
        <w:spacing w:before="240" w:after="240" w:line="240" w:lineRule="auto"/>
        <w:ind w:left="0" w:right="0"/>
        <w:jc w:val="left"/>
      </w:pPr>
      <w:r>
        <w:rPr>
          <w:color w:val="000000"/>
          <w:sz w:val="24"/>
          <w:szCs w:val="24"/>
        </w:rPr>
        <w:t xml:space="preserve">1063.  Secundum magis aut minus si in corpore fuerit, ad intemperiem</w:t>
      </w:r>
      <w:r>
        <w:rPr>
          <w:color w:val="000000"/>
          <w:sz w:val="24"/>
          <w:szCs w:val="24"/>
        </w:rPr>
        <w:br/>
        <w:t xml:space="preserve">      plusquam corpus salubriter ferre poterit:  inde corpus morbosum</w:t>
      </w:r>
      <w:r>
        <w:rPr>
          <w:color w:val="000000"/>
          <w:sz w:val="24"/>
          <w:szCs w:val="24"/>
        </w:rPr>
        <w:br/>
        <w:t xml:space="preserve">      effitur.</w:t>
      </w:r>
    </w:p>
    <w:p>
      <w:pPr>
        <w:widowControl w:val="on"/>
        <w:pBdr/>
        <w:spacing w:before="240" w:after="240" w:line="240" w:lineRule="auto"/>
        <w:ind w:left="0" w:right="0"/>
        <w:jc w:val="left"/>
      </w:pPr>
      <w:r>
        <w:rPr>
          <w:color w:val="000000"/>
          <w:sz w:val="24"/>
          <w:szCs w:val="24"/>
        </w:rPr>
        <w:t xml:space="preserve">1064.  Lib. 1. controvers. cap. 21.</w:t>
      </w:r>
    </w:p>
    <w:p>
      <w:pPr>
        <w:widowControl w:val="on"/>
        <w:pBdr/>
        <w:spacing w:before="240" w:after="240" w:line="240" w:lineRule="auto"/>
        <w:ind w:left="0" w:right="0"/>
        <w:jc w:val="left"/>
      </w:pPr>
      <w:r>
        <w:rPr>
          <w:color w:val="000000"/>
          <w:sz w:val="24"/>
          <w:szCs w:val="24"/>
        </w:rPr>
        <w:t xml:space="preserve">1065.  Lib. 1. sect. 4, cap. 4.</w:t>
      </w:r>
    </w:p>
    <w:p>
      <w:pPr>
        <w:widowControl w:val="on"/>
        <w:pBdr/>
        <w:spacing w:before="240" w:after="240" w:line="240" w:lineRule="auto"/>
        <w:ind w:left="0" w:right="0"/>
        <w:jc w:val="left"/>
      </w:pPr>
      <w:r>
        <w:rPr>
          <w:color w:val="000000"/>
          <w:sz w:val="24"/>
          <w:szCs w:val="24"/>
        </w:rPr>
        <w:t xml:space="preserve">1066.  Concil. 26.</w:t>
      </w:r>
    </w:p>
    <w:p>
      <w:pPr>
        <w:widowControl w:val="on"/>
        <w:pBdr/>
        <w:spacing w:before="240" w:after="240" w:line="240" w:lineRule="auto"/>
        <w:ind w:left="0" w:right="0"/>
        <w:jc w:val="left"/>
      </w:pPr>
      <w:r>
        <w:rPr>
          <w:color w:val="000000"/>
          <w:sz w:val="24"/>
          <w:szCs w:val="24"/>
        </w:rPr>
        <w:t xml:space="preserve">1067.  Lib. 2. contradic. cap. 11.</w:t>
      </w:r>
    </w:p>
    <w:p>
      <w:pPr>
        <w:widowControl w:val="on"/>
        <w:pBdr/>
        <w:spacing w:before="240" w:after="240" w:line="240" w:lineRule="auto"/>
        <w:ind w:left="0" w:right="0"/>
        <w:jc w:val="left"/>
      </w:pPr>
      <w:r>
        <w:rPr>
          <w:color w:val="000000"/>
          <w:sz w:val="24"/>
          <w:szCs w:val="24"/>
        </w:rPr>
        <w:t xml:space="preserve">1068.  De feb. tract. diff. 2. cap. 1.  Non est negandum ex hac fieri</w:t>
      </w:r>
      <w:r>
        <w:rPr>
          <w:color w:val="000000"/>
          <w:sz w:val="24"/>
          <w:szCs w:val="24"/>
        </w:rPr>
        <w:br/>
        <w:t xml:space="preserve">      Melancholicos.</w:t>
      </w:r>
    </w:p>
    <w:p>
      <w:pPr>
        <w:widowControl w:val="on"/>
        <w:pBdr/>
        <w:spacing w:before="240" w:after="240" w:line="240" w:lineRule="auto"/>
        <w:ind w:left="0" w:right="0"/>
        <w:jc w:val="left"/>
      </w:pPr>
      <w:r>
        <w:rPr>
          <w:color w:val="000000"/>
          <w:sz w:val="24"/>
          <w:szCs w:val="24"/>
        </w:rPr>
        <w:t xml:space="preserve">1069.  In Syntax.</w:t>
      </w:r>
    </w:p>
    <w:p>
      <w:pPr>
        <w:widowControl w:val="on"/>
        <w:pBdr/>
        <w:spacing w:before="240" w:after="240" w:line="240" w:lineRule="auto"/>
        <w:ind w:left="0" w:right="0"/>
        <w:jc w:val="left"/>
      </w:pPr>
      <w:r>
        <w:rPr>
          <w:color w:val="000000"/>
          <w:sz w:val="24"/>
          <w:szCs w:val="24"/>
        </w:rPr>
        <w:t xml:space="preserve">1070.  Varie aduritur, et miscetur, unde variae amentium species, Melanct.</w:t>
      </w:r>
    </w:p>
    <w:p>
      <w:pPr>
        <w:widowControl w:val="on"/>
        <w:pBdr/>
        <w:spacing w:before="240" w:after="240" w:line="240" w:lineRule="auto"/>
        <w:ind w:left="0" w:right="0"/>
        <w:jc w:val="left"/>
      </w:pPr>
      <w:r>
        <w:rPr>
          <w:color w:val="000000"/>
          <w:sz w:val="24"/>
          <w:szCs w:val="24"/>
        </w:rPr>
        <w:t xml:space="preserve">1071.  Humor frigidus delirii causa, furoris calidus, &amp;c.</w:t>
      </w:r>
    </w:p>
    <w:p>
      <w:pPr>
        <w:widowControl w:val="on"/>
        <w:pBdr/>
        <w:spacing w:before="240" w:after="240" w:line="240" w:lineRule="auto"/>
        <w:ind w:left="0" w:right="0"/>
        <w:jc w:val="left"/>
      </w:pPr>
      <w:r>
        <w:rPr>
          <w:color w:val="000000"/>
          <w:sz w:val="24"/>
          <w:szCs w:val="24"/>
        </w:rPr>
        <w:t xml:space="preserve">1072.  Lib. 1. cap. 10. de affect. cap.</w:t>
      </w:r>
    </w:p>
    <w:p>
      <w:pPr>
        <w:widowControl w:val="on"/>
        <w:pBdr/>
        <w:spacing w:before="240" w:after="240" w:line="240" w:lineRule="auto"/>
        <w:ind w:left="0" w:right="0"/>
        <w:jc w:val="left"/>
      </w:pPr>
      <w:r>
        <w:rPr>
          <w:color w:val="000000"/>
          <w:sz w:val="24"/>
          <w:szCs w:val="24"/>
        </w:rPr>
        <w:t xml:space="preserve">1073.  Nigrescit hic humor, aliquando supercalefactus, aliquando super</w:t>
      </w:r>
      <w:r>
        <w:rPr>
          <w:color w:val="000000"/>
          <w:sz w:val="24"/>
          <w:szCs w:val="24"/>
        </w:rPr>
        <w:br/>
        <w:t xml:space="preserve">      frigefactus, ca. 7.</w:t>
      </w:r>
    </w:p>
    <w:p>
      <w:pPr>
        <w:widowControl w:val="on"/>
        <w:pBdr/>
        <w:spacing w:before="240" w:after="240" w:line="240" w:lineRule="auto"/>
        <w:ind w:left="0" w:right="0"/>
        <w:jc w:val="left"/>
      </w:pPr>
      <w:r>
        <w:rPr>
          <w:color w:val="000000"/>
          <w:sz w:val="24"/>
          <w:szCs w:val="24"/>
        </w:rPr>
        <w:t xml:space="preserve">1074.  Humor hic niger aliquando praeter modum calefactus, et alias</w:t>
      </w:r>
      <w:r>
        <w:rPr>
          <w:color w:val="000000"/>
          <w:sz w:val="24"/>
          <w:szCs w:val="24"/>
        </w:rPr>
        <w:br/>
        <w:t xml:space="preserve">      refrigeratus evadit:  nam recentibus carbonibus ei quid simile</w:t>
      </w:r>
      <w:r>
        <w:rPr>
          <w:color w:val="000000"/>
          <w:sz w:val="24"/>
          <w:szCs w:val="24"/>
        </w:rPr>
        <w:br/>
        <w:t xml:space="preserve">      accidit, qui durante flamma pellucidissime candent, ea extincta</w:t>
      </w:r>
      <w:r>
        <w:rPr>
          <w:color w:val="000000"/>
          <w:sz w:val="24"/>
          <w:szCs w:val="24"/>
        </w:rPr>
        <w:br/>
        <w:t xml:space="preserve">      prorsus nigrescunt.  Hippocrates.</w:t>
      </w:r>
    </w:p>
    <w:p>
      <w:pPr>
        <w:keepNext w:val="on"/>
        <w:pageBreakBefore w:val="on"/>
        <w:widowControl w:val="on"/>
        <w:pBdr/>
        <w:spacing w:before="0" w:after="322" w:line="240" w:lineRule="auto"/>
        <w:ind w:left="0" w:right="0"/>
        <w:jc w:val="left"/>
        <w:outlineLvl w:val="0"/>
      </w:pPr>
      <w:r>
        <w:rPr>
          <w:b/>
          <w:color w:val="000000"/>
          <w:sz w:val="48"/>
          <w:szCs w:val="48"/>
        </w:rPr>
        <w:t xml:space="preserve">Page 979</w:t>
      </w:r>
    </w:p>
    <w:p>
      <w:pPr>
        <w:widowControl w:val="on"/>
        <w:pBdr/>
        <w:spacing w:before="240" w:after="240" w:line="240" w:lineRule="auto"/>
        <w:ind w:left="0" w:right="0"/>
        <w:jc w:val="left"/>
      </w:pPr>
      <w:r>
        <w:rPr>
          <w:color w:val="000000"/>
          <w:sz w:val="24"/>
          <w:szCs w:val="24"/>
        </w:rPr>
        <w:t xml:space="preserve">1075.  Guianerius, diff. 2. cap. 7.</w:t>
      </w:r>
    </w:p>
    <w:p>
      <w:pPr>
        <w:widowControl w:val="on"/>
        <w:pBdr/>
        <w:spacing w:before="240" w:after="240" w:line="240" w:lineRule="auto"/>
        <w:ind w:left="0" w:right="0"/>
        <w:jc w:val="left"/>
      </w:pPr>
      <w:r>
        <w:rPr>
          <w:color w:val="000000"/>
          <w:sz w:val="24"/>
          <w:szCs w:val="24"/>
        </w:rPr>
        <w:t xml:space="preserve">1076.  Non est mania, nisi extensa melancholia.</w:t>
      </w:r>
    </w:p>
    <w:p>
      <w:pPr>
        <w:widowControl w:val="on"/>
        <w:pBdr/>
        <w:spacing w:before="240" w:after="240" w:line="240" w:lineRule="auto"/>
        <w:ind w:left="0" w:right="0"/>
        <w:jc w:val="left"/>
      </w:pPr>
      <w:r>
        <w:rPr>
          <w:color w:val="000000"/>
          <w:sz w:val="24"/>
          <w:szCs w:val="24"/>
        </w:rPr>
        <w:t xml:space="preserve">1077.  Cap. 6. lib. 1.</w:t>
      </w:r>
    </w:p>
    <w:p>
      <w:pPr>
        <w:widowControl w:val="on"/>
        <w:pBdr/>
        <w:spacing w:before="240" w:after="240" w:line="240" w:lineRule="auto"/>
        <w:ind w:left="0" w:right="0"/>
        <w:jc w:val="left"/>
      </w:pPr>
      <w:r>
        <w:rPr>
          <w:color w:val="000000"/>
          <w:sz w:val="24"/>
          <w:szCs w:val="24"/>
        </w:rPr>
        <w:t xml:space="preserve">1078. 2 Ser. 2. cap. 9.  Morbus hic est omnifarius.</w:t>
      </w:r>
    </w:p>
    <w:p>
      <w:pPr>
        <w:widowControl w:val="on"/>
        <w:pBdr/>
        <w:spacing w:before="240" w:after="240" w:line="240" w:lineRule="auto"/>
        <w:ind w:left="0" w:right="0"/>
        <w:jc w:val="left"/>
      </w:pPr>
      <w:r>
        <w:rPr>
          <w:color w:val="000000"/>
          <w:sz w:val="24"/>
          <w:szCs w:val="24"/>
        </w:rPr>
        <w:t xml:space="preserve">1079.  Species indefinitae sunt.</w:t>
      </w:r>
    </w:p>
    <w:p>
      <w:pPr>
        <w:widowControl w:val="on"/>
        <w:pBdr/>
        <w:spacing w:before="240" w:after="240" w:line="240" w:lineRule="auto"/>
        <w:ind w:left="0" w:right="0"/>
        <w:jc w:val="left"/>
      </w:pPr>
      <w:r>
        <w:rPr>
          <w:color w:val="000000"/>
          <w:sz w:val="24"/>
          <w:szCs w:val="24"/>
        </w:rPr>
        <w:t xml:space="preserve">1080.  Si aduratur naturalis melancholia, alia fit species, si sanguis,</w:t>
      </w:r>
      <w:r>
        <w:rPr>
          <w:color w:val="000000"/>
          <w:sz w:val="24"/>
          <w:szCs w:val="24"/>
        </w:rPr>
        <w:br/>
        <w:t xml:space="preserve">      alia, si flavibilis alia, diversa a primis:  maxima est inter has</w:t>
      </w:r>
      <w:r>
        <w:rPr>
          <w:color w:val="000000"/>
          <w:sz w:val="24"/>
          <w:szCs w:val="24"/>
        </w:rPr>
        <w:br/>
        <w:t xml:space="preserve">      differentia, et tot Doctorum sententiae, quot ipsi numero sunt.</w:t>
      </w:r>
    </w:p>
    <w:p>
      <w:pPr>
        <w:widowControl w:val="on"/>
        <w:pBdr/>
        <w:spacing w:before="240" w:after="240" w:line="240" w:lineRule="auto"/>
        <w:ind w:left="0" w:right="0"/>
        <w:jc w:val="left"/>
      </w:pPr>
      <w:r>
        <w:rPr>
          <w:color w:val="000000"/>
          <w:sz w:val="24"/>
          <w:szCs w:val="24"/>
        </w:rPr>
        <w:t xml:space="preserve">1081.  Tract. de mel. cap. 7.</w:t>
      </w:r>
    </w:p>
    <w:p>
      <w:pPr>
        <w:widowControl w:val="on"/>
        <w:pBdr/>
        <w:spacing w:before="240" w:after="240" w:line="240" w:lineRule="auto"/>
        <w:ind w:left="0" w:right="0"/>
        <w:jc w:val="left"/>
      </w:pPr>
      <w:r>
        <w:rPr>
          <w:color w:val="000000"/>
          <w:sz w:val="24"/>
          <w:szCs w:val="24"/>
        </w:rPr>
        <w:t xml:space="preserve">1082.  Quaedam incipiens quaedam consummata.</w:t>
      </w:r>
    </w:p>
    <w:p>
      <w:pPr>
        <w:widowControl w:val="on"/>
        <w:pBdr/>
        <w:spacing w:before="240" w:after="240" w:line="240" w:lineRule="auto"/>
        <w:ind w:left="0" w:right="0"/>
        <w:jc w:val="left"/>
      </w:pPr>
      <w:r>
        <w:rPr>
          <w:color w:val="000000"/>
          <w:sz w:val="24"/>
          <w:szCs w:val="24"/>
        </w:rPr>
        <w:t xml:space="preserve">1083.  Cap. de humor. lib. de anima.  Varie aduritur et miscetur ipsa</w:t>
      </w:r>
      <w:r>
        <w:rPr>
          <w:color w:val="000000"/>
          <w:sz w:val="24"/>
          <w:szCs w:val="24"/>
        </w:rPr>
        <w:br/>
        <w:t xml:space="preserve">      melancholia, unde variae amentium species.</w:t>
      </w:r>
    </w:p>
    <w:p>
      <w:pPr>
        <w:widowControl w:val="on"/>
        <w:pBdr/>
        <w:spacing w:before="240" w:after="240" w:line="240" w:lineRule="auto"/>
        <w:ind w:left="0" w:right="0"/>
        <w:jc w:val="left"/>
      </w:pPr>
      <w:r>
        <w:rPr>
          <w:color w:val="000000"/>
          <w:sz w:val="24"/>
          <w:szCs w:val="24"/>
        </w:rPr>
        <w:t xml:space="preserve">1084.  Cap. 16. in. 9.  Rasis.</w:t>
      </w:r>
    </w:p>
    <w:p>
      <w:pPr>
        <w:widowControl w:val="on"/>
        <w:pBdr/>
        <w:spacing w:before="240" w:after="240" w:line="240" w:lineRule="auto"/>
        <w:ind w:left="0" w:right="0"/>
        <w:jc w:val="left"/>
      </w:pPr>
      <w:r>
        <w:rPr>
          <w:color w:val="000000"/>
          <w:sz w:val="24"/>
          <w:szCs w:val="24"/>
        </w:rPr>
        <w:t xml:space="preserve">1085.  Laurentius, cap. 4. de mel.</w:t>
      </w:r>
    </w:p>
    <w:p>
      <w:pPr>
        <w:widowControl w:val="on"/>
        <w:pBdr/>
        <w:spacing w:before="240" w:after="240" w:line="240" w:lineRule="auto"/>
        <w:ind w:left="0" w:right="0"/>
        <w:jc w:val="left"/>
      </w:pPr>
      <w:r>
        <w:rPr>
          <w:color w:val="000000"/>
          <w:sz w:val="24"/>
          <w:szCs w:val="24"/>
        </w:rPr>
        <w:t xml:space="preserve">1086.  Cap. 13.</w:t>
      </w:r>
    </w:p>
    <w:p>
      <w:pPr>
        <w:widowControl w:val="on"/>
        <w:pBdr/>
        <w:spacing w:before="240" w:after="240" w:line="240" w:lineRule="auto"/>
        <w:ind w:left="0" w:right="0"/>
        <w:jc w:val="left"/>
      </w:pPr>
      <w:r>
        <w:rPr>
          <w:color w:val="000000"/>
          <w:sz w:val="24"/>
          <w:szCs w:val="24"/>
        </w:rPr>
        <w:t xml:space="preserve">1087. 480. et 116. consult. consil. 12.</w:t>
      </w:r>
    </w:p>
    <w:p>
      <w:pPr>
        <w:widowControl w:val="on"/>
        <w:pBdr/>
        <w:spacing w:before="240" w:after="240" w:line="240" w:lineRule="auto"/>
        <w:ind w:left="0" w:right="0"/>
        <w:jc w:val="left"/>
      </w:pPr>
      <w:r>
        <w:rPr>
          <w:color w:val="000000"/>
          <w:sz w:val="24"/>
          <w:szCs w:val="24"/>
        </w:rPr>
        <w:t xml:space="preserve">1088.  Hildesheim. spicil. 2. fol. 166.</w:t>
      </w:r>
    </w:p>
    <w:p>
      <w:pPr>
        <w:widowControl w:val="on"/>
        <w:pBdr/>
        <w:spacing w:before="240" w:after="240" w:line="240" w:lineRule="auto"/>
        <w:ind w:left="0" w:right="0"/>
        <w:jc w:val="left"/>
      </w:pPr>
      <w:r>
        <w:rPr>
          <w:color w:val="000000"/>
          <w:sz w:val="24"/>
          <w:szCs w:val="24"/>
        </w:rPr>
        <w:t xml:space="preserve">1089.  Trincavellius, tom. 2. consil. 15 et 16.</w:t>
      </w:r>
    </w:p>
    <w:p>
      <w:pPr>
        <w:widowControl w:val="on"/>
        <w:pBdr/>
        <w:spacing w:before="240" w:after="240" w:line="240" w:lineRule="auto"/>
        <w:ind w:left="0" w:right="0"/>
        <w:jc w:val="left"/>
      </w:pPr>
      <w:r>
        <w:rPr>
          <w:color w:val="000000"/>
          <w:sz w:val="24"/>
          <w:szCs w:val="24"/>
        </w:rPr>
        <w:t xml:space="preserve">1090.  Cap. 13, tract. posth. de melan.</w:t>
      </w:r>
    </w:p>
    <w:p>
      <w:pPr>
        <w:widowControl w:val="on"/>
        <w:pBdr/>
        <w:spacing w:before="240" w:after="240" w:line="240" w:lineRule="auto"/>
        <w:ind w:left="0" w:right="0"/>
        <w:jc w:val="left"/>
      </w:pPr>
      <w:r>
        <w:rPr>
          <w:color w:val="000000"/>
          <w:sz w:val="24"/>
          <w:szCs w:val="24"/>
        </w:rPr>
        <w:t xml:space="preserve">1091.  Guarion. cons. med. 2.</w:t>
      </w:r>
    </w:p>
    <w:p>
      <w:pPr>
        <w:widowControl w:val="on"/>
        <w:pBdr/>
        <w:spacing w:before="240" w:after="240" w:line="240" w:lineRule="auto"/>
        <w:ind w:left="0" w:right="0"/>
        <w:jc w:val="left"/>
      </w:pPr>
      <w:r>
        <w:rPr>
          <w:color w:val="000000"/>
          <w:sz w:val="24"/>
          <w:szCs w:val="24"/>
        </w:rPr>
        <w:t xml:space="preserve">1092.  Laboravit per essentiam et a toto corpore.</w:t>
      </w:r>
    </w:p>
    <w:p>
      <w:pPr>
        <w:widowControl w:val="on"/>
        <w:pBdr/>
        <w:spacing w:before="240" w:after="240" w:line="240" w:lineRule="auto"/>
        <w:ind w:left="0" w:right="0"/>
        <w:jc w:val="left"/>
      </w:pPr>
      <w:r>
        <w:rPr>
          <w:color w:val="000000"/>
          <w:sz w:val="24"/>
          <w:szCs w:val="24"/>
        </w:rPr>
        <w:t xml:space="preserve">1093.  Machiavel, &amp;c.  Smithus de rep.  Angl. cap. 8. lib. 1.  Buscoldus,</w:t>
      </w:r>
      <w:r>
        <w:rPr>
          <w:color w:val="000000"/>
          <w:sz w:val="24"/>
          <w:szCs w:val="24"/>
        </w:rPr>
        <w:br/>
        <w:t xml:space="preserve">      discur. polit. discurs. 5. cap. 7.  Arist. l. 3. polit. cap. ult. </w:t>
      </w:r>
      <w:r>
        <w:rPr>
          <w:color w:val="000000"/>
          <w:sz w:val="24"/>
          <w:szCs w:val="24"/>
        </w:rPr>
        <w:br/>
        <w:t xml:space="preserve">      Keckerm. alii, &amp;c.</w:t>
      </w:r>
    </w:p>
    <w:p>
      <w:pPr>
        <w:widowControl w:val="on"/>
        <w:pBdr/>
        <w:spacing w:before="240" w:after="240" w:line="240" w:lineRule="auto"/>
        <w:ind w:left="0" w:right="0"/>
        <w:jc w:val="left"/>
      </w:pPr>
      <w:r>
        <w:rPr>
          <w:color w:val="000000"/>
          <w:sz w:val="24"/>
          <w:szCs w:val="24"/>
        </w:rPr>
        <w:t xml:space="preserve">1094.  Lib. 6.</w:t>
      </w:r>
    </w:p>
    <w:p>
      <w:pPr>
        <w:widowControl w:val="on"/>
        <w:pBdr/>
        <w:spacing w:before="240" w:after="240" w:line="240" w:lineRule="auto"/>
        <w:ind w:left="0" w:right="0"/>
        <w:jc w:val="left"/>
      </w:pPr>
      <w:r>
        <w:rPr>
          <w:color w:val="000000"/>
          <w:sz w:val="24"/>
          <w:szCs w:val="24"/>
        </w:rPr>
        <w:t xml:space="preserve">1095.  Primo artis curitivae.</w:t>
      </w:r>
    </w:p>
    <w:p>
      <w:pPr>
        <w:widowControl w:val="on"/>
        <w:pBdr/>
        <w:spacing w:before="240" w:after="240" w:line="240" w:lineRule="auto"/>
        <w:ind w:left="0" w:right="0"/>
        <w:jc w:val="left"/>
      </w:pPr>
      <w:r>
        <w:rPr>
          <w:color w:val="000000"/>
          <w:sz w:val="24"/>
          <w:szCs w:val="24"/>
        </w:rPr>
        <w:t xml:space="preserve">1096.  Nostri primum sit propositi affectionum causas indagare; res ipsa</w:t>
      </w:r>
      <w:r>
        <w:rPr>
          <w:color w:val="000000"/>
          <w:sz w:val="24"/>
          <w:szCs w:val="24"/>
        </w:rPr>
        <w:br/>
        <w:t xml:space="preserve">      hortari videtur, nam alioqui earum curatio, manca et inutilis esset.</w:t>
      </w:r>
    </w:p>
    <w:p>
      <w:pPr>
        <w:widowControl w:val="on"/>
        <w:pBdr/>
        <w:spacing w:before="240" w:after="240" w:line="240" w:lineRule="auto"/>
        <w:ind w:left="0" w:right="0"/>
        <w:jc w:val="left"/>
      </w:pPr>
      <w:r>
        <w:rPr>
          <w:color w:val="000000"/>
          <w:sz w:val="24"/>
          <w:szCs w:val="24"/>
        </w:rPr>
        <w:t xml:space="preserve">1097.  Path. lib. 1. cap. 11.  Rerum cognoscere causas, medicis imprimis</w:t>
      </w:r>
      <w:r>
        <w:rPr>
          <w:color w:val="000000"/>
          <w:sz w:val="24"/>
          <w:szCs w:val="24"/>
        </w:rPr>
        <w:br/>
        <w:t xml:space="preserve">      necessarium, sine qua nec morbum curare, nec praecavere licet.</w:t>
      </w:r>
    </w:p>
    <w:p>
      <w:pPr>
        <w:widowControl w:val="on"/>
        <w:pBdr/>
        <w:spacing w:before="240" w:after="240" w:line="240" w:lineRule="auto"/>
        <w:ind w:left="0" w:right="0"/>
        <w:jc w:val="left"/>
      </w:pPr>
      <w:r>
        <w:rPr>
          <w:color w:val="000000"/>
          <w:sz w:val="24"/>
          <w:szCs w:val="24"/>
        </w:rPr>
        <w:t xml:space="preserve">1098.  Tanta enim morbi varietas ac differentia ut non facile dignoscatur,</w:t>
      </w:r>
      <w:r>
        <w:rPr>
          <w:color w:val="000000"/>
          <w:sz w:val="24"/>
          <w:szCs w:val="24"/>
        </w:rPr>
        <w:br/>
        <w:t xml:space="preserve">      unde initium morbus sumpserit.  Melanelius e Galeno.</w:t>
      </w:r>
    </w:p>
    <w:p>
      <w:pPr>
        <w:widowControl w:val="on"/>
        <w:pBdr/>
        <w:spacing w:before="240" w:after="240" w:line="240" w:lineRule="auto"/>
        <w:ind w:left="0" w:right="0"/>
        <w:jc w:val="left"/>
      </w:pPr>
      <w:r>
        <w:rPr>
          <w:color w:val="000000"/>
          <w:sz w:val="24"/>
          <w:szCs w:val="24"/>
        </w:rPr>
        <w:t xml:space="preserve">1099.  Felix qui potuit rerum cognoscere causas.</w:t>
      </w:r>
    </w:p>
    <w:p>
      <w:pPr>
        <w:widowControl w:val="on"/>
        <w:pBdr/>
        <w:spacing w:before="240" w:after="240" w:line="240" w:lineRule="auto"/>
        <w:ind w:left="0" w:right="0"/>
        <w:jc w:val="left"/>
      </w:pPr>
      <w:r>
        <w:rPr>
          <w:color w:val="000000"/>
          <w:sz w:val="24"/>
          <w:szCs w:val="24"/>
        </w:rPr>
        <w:t xml:space="preserve">1100. 1 Sam. xvi. 14.</w:t>
      </w:r>
    </w:p>
    <w:p>
      <w:pPr>
        <w:widowControl w:val="on"/>
        <w:pBdr/>
        <w:spacing w:before="240" w:after="240" w:line="240" w:lineRule="auto"/>
        <w:ind w:left="0" w:right="0"/>
        <w:jc w:val="left"/>
      </w:pPr>
      <w:r>
        <w:rPr>
          <w:color w:val="000000"/>
          <w:sz w:val="24"/>
          <w:szCs w:val="24"/>
        </w:rPr>
        <w:t xml:space="preserve">1101.  Dan. v. 21.</w:t>
      </w:r>
    </w:p>
    <w:p>
      <w:pPr>
        <w:widowControl w:val="on"/>
        <w:pBdr/>
        <w:spacing w:before="240" w:after="240" w:line="240" w:lineRule="auto"/>
        <w:ind w:left="0" w:right="0"/>
        <w:jc w:val="left"/>
      </w:pPr>
      <w:r>
        <w:rPr>
          <w:color w:val="000000"/>
          <w:sz w:val="24"/>
          <w:szCs w:val="24"/>
        </w:rPr>
        <w:t xml:space="preserve">1102.  Lactant. instit. lib. 2. cap. 8.</w:t>
      </w:r>
    </w:p>
    <w:p>
      <w:pPr>
        <w:widowControl w:val="on"/>
        <w:pBdr/>
        <w:spacing w:before="240" w:after="240" w:line="240" w:lineRule="auto"/>
        <w:ind w:left="0" w:right="0"/>
        <w:jc w:val="left"/>
      </w:pPr>
      <w:r>
        <w:rPr>
          <w:color w:val="000000"/>
          <w:sz w:val="24"/>
          <w:szCs w:val="24"/>
        </w:rPr>
        <w:t xml:space="preserve">1103.  Mente captus, et summo animi moerore consumptus.</w:t>
      </w:r>
    </w:p>
    <w:p>
      <w:pPr>
        <w:widowControl w:val="on"/>
        <w:pBdr/>
        <w:spacing w:before="240" w:after="240" w:line="240" w:lineRule="auto"/>
        <w:ind w:left="0" w:right="0"/>
        <w:jc w:val="left"/>
      </w:pPr>
      <w:r>
        <w:rPr>
          <w:color w:val="000000"/>
          <w:sz w:val="24"/>
          <w:szCs w:val="24"/>
        </w:rPr>
        <w:t xml:space="preserve">1104.  Munster cosmog. lib. 4. cap. 43.  De coelo substernebantur, tanquam</w:t>
      </w:r>
      <w:r>
        <w:rPr>
          <w:color w:val="000000"/>
          <w:sz w:val="24"/>
          <w:szCs w:val="24"/>
        </w:rPr>
        <w:br/>
        <w:t xml:space="preserve">      insani de saxis praecipitati, &amp;c.</w:t>
      </w:r>
    </w:p>
    <w:p>
      <w:pPr>
        <w:widowControl w:val="on"/>
        <w:pBdr/>
        <w:spacing w:before="240" w:after="240" w:line="240" w:lineRule="auto"/>
        <w:ind w:left="0" w:right="0"/>
        <w:jc w:val="left"/>
      </w:pPr>
      <w:r>
        <w:rPr>
          <w:color w:val="000000"/>
          <w:sz w:val="24"/>
          <w:szCs w:val="24"/>
        </w:rPr>
        <w:t xml:space="preserve">1105.  Livius lib. 38.</w:t>
      </w:r>
    </w:p>
    <w:p>
      <w:pPr>
        <w:widowControl w:val="on"/>
        <w:pBdr/>
        <w:spacing w:before="240" w:after="240" w:line="240" w:lineRule="auto"/>
        <w:ind w:left="0" w:right="0"/>
        <w:jc w:val="left"/>
      </w:pPr>
      <w:r>
        <w:rPr>
          <w:color w:val="000000"/>
          <w:sz w:val="24"/>
          <w:szCs w:val="24"/>
        </w:rPr>
        <w:t xml:space="preserve">1106.  Gaguin. l. 3. c. 4.  Quod Dionysii corpus discooperuerat, in insanam</w:t>
      </w:r>
      <w:r>
        <w:rPr>
          <w:color w:val="000000"/>
          <w:sz w:val="24"/>
          <w:szCs w:val="24"/>
        </w:rPr>
        <w:br/>
        <w:t xml:space="preserve">      incidit.</w:t>
      </w:r>
    </w:p>
    <w:p>
      <w:pPr>
        <w:widowControl w:val="on"/>
        <w:pBdr/>
        <w:spacing w:before="240" w:after="240" w:line="240" w:lineRule="auto"/>
        <w:ind w:left="0" w:right="0"/>
        <w:jc w:val="left"/>
      </w:pPr>
      <w:r>
        <w:rPr>
          <w:color w:val="000000"/>
          <w:sz w:val="24"/>
          <w:szCs w:val="24"/>
        </w:rPr>
        <w:t xml:space="preserve">1107.  Idem lib. 9. sub.  Carol. 6.  Sacrorum contemptor, templi foribus</w:t>
      </w:r>
      <w:r>
        <w:rPr>
          <w:color w:val="000000"/>
          <w:sz w:val="24"/>
          <w:szCs w:val="24"/>
        </w:rPr>
        <w:br/>
        <w:t xml:space="preserve">      effractis, dum D. Johannis argenteum simulacrum rapere contendit,</w:t>
      </w:r>
      <w:r>
        <w:rPr>
          <w:color w:val="000000"/>
          <w:sz w:val="24"/>
          <w:szCs w:val="24"/>
        </w:rPr>
        <w:br/>
        <w:t xml:space="preserve">      simulacrum aversa facie dorsum ei versat, nec mora sacrilegus mentis</w:t>
      </w:r>
      <w:r>
        <w:rPr>
          <w:color w:val="000000"/>
          <w:sz w:val="24"/>
          <w:szCs w:val="24"/>
        </w:rPr>
        <w:br/>
        <w:t xml:space="preserve">      inops, atque in semet insaniens in proprios artus desaevit.</w:t>
      </w:r>
    </w:p>
    <w:p>
      <w:pPr>
        <w:widowControl w:val="on"/>
        <w:pBdr/>
        <w:spacing w:before="240" w:after="240" w:line="240" w:lineRule="auto"/>
        <w:ind w:left="0" w:right="0"/>
        <w:jc w:val="left"/>
      </w:pPr>
      <w:r>
        <w:rPr>
          <w:color w:val="000000"/>
          <w:sz w:val="24"/>
          <w:szCs w:val="24"/>
        </w:rPr>
        <w:t xml:space="preserve">1108.  Giraldus Cambrensis, lib 1. c. 1.  Itinerar.  Cambriae.</w:t>
      </w:r>
    </w:p>
    <w:p>
      <w:pPr>
        <w:widowControl w:val="on"/>
        <w:pBdr/>
        <w:spacing w:before="240" w:after="240" w:line="240" w:lineRule="auto"/>
        <w:ind w:left="0" w:right="0"/>
        <w:jc w:val="left"/>
      </w:pPr>
      <w:r>
        <w:rPr>
          <w:color w:val="000000"/>
          <w:sz w:val="24"/>
          <w:szCs w:val="24"/>
        </w:rPr>
        <w:t xml:space="preserve">1109.  Delrio, tom. 3. lib. 6. sect. 3. quaest. 3.</w:t>
      </w:r>
    </w:p>
    <w:p>
      <w:pPr>
        <w:widowControl w:val="on"/>
        <w:pBdr/>
        <w:spacing w:before="240" w:after="240" w:line="240" w:lineRule="auto"/>
        <w:ind w:left="0" w:right="0"/>
        <w:jc w:val="left"/>
      </w:pPr>
      <w:r>
        <w:rPr>
          <w:color w:val="000000"/>
          <w:sz w:val="24"/>
          <w:szCs w:val="24"/>
        </w:rPr>
        <w:t xml:space="preserve">1110.  Psal. xlvi. 1.</w:t>
      </w:r>
    </w:p>
    <w:p>
      <w:pPr>
        <w:widowControl w:val="on"/>
        <w:pBdr/>
        <w:spacing w:before="240" w:after="240" w:line="240" w:lineRule="auto"/>
        <w:ind w:left="0" w:right="0"/>
        <w:jc w:val="left"/>
      </w:pPr>
      <w:r>
        <w:rPr>
          <w:color w:val="000000"/>
          <w:sz w:val="24"/>
          <w:szCs w:val="24"/>
        </w:rPr>
        <w:t xml:space="preserve">1111.  Lib. 8. cap. de Hierar.</w:t>
      </w:r>
    </w:p>
    <w:p>
      <w:pPr>
        <w:widowControl w:val="on"/>
        <w:pBdr/>
        <w:spacing w:before="240" w:after="240" w:line="240" w:lineRule="auto"/>
        <w:ind w:left="0" w:right="0"/>
        <w:jc w:val="left"/>
      </w:pPr>
      <w:r>
        <w:rPr>
          <w:color w:val="000000"/>
          <w:sz w:val="24"/>
          <w:szCs w:val="24"/>
        </w:rPr>
        <w:t xml:space="preserve">1112.  Claudian.</w:t>
      </w:r>
    </w:p>
    <w:p>
      <w:pPr>
        <w:widowControl w:val="on"/>
        <w:pBdr/>
        <w:spacing w:before="240" w:after="240" w:line="240" w:lineRule="auto"/>
        <w:ind w:left="0" w:right="0"/>
        <w:jc w:val="left"/>
      </w:pPr>
      <w:r>
        <w:rPr>
          <w:color w:val="000000"/>
          <w:sz w:val="24"/>
          <w:szCs w:val="24"/>
        </w:rPr>
        <w:t xml:space="preserve">1113.  De Babila Martyre.</w:t>
      </w:r>
    </w:p>
    <w:p>
      <w:pPr>
        <w:keepNext w:val="on"/>
        <w:pageBreakBefore w:val="on"/>
        <w:widowControl w:val="on"/>
        <w:pBdr/>
        <w:spacing w:before="0" w:after="322" w:line="240" w:lineRule="auto"/>
        <w:ind w:left="0" w:right="0"/>
        <w:jc w:val="left"/>
        <w:outlineLvl w:val="0"/>
      </w:pPr>
      <w:r>
        <w:rPr>
          <w:b/>
          <w:color w:val="000000"/>
          <w:sz w:val="48"/>
          <w:szCs w:val="48"/>
        </w:rPr>
        <w:t xml:space="preserve">Page 980</w:t>
      </w:r>
    </w:p>
    <w:p>
      <w:pPr>
        <w:widowControl w:val="on"/>
        <w:pBdr/>
        <w:spacing w:before="240" w:after="240" w:line="240" w:lineRule="auto"/>
        <w:ind w:left="0" w:right="0"/>
        <w:jc w:val="left"/>
      </w:pPr>
      <w:r>
        <w:rPr>
          <w:color w:val="000000"/>
          <w:sz w:val="24"/>
          <w:szCs w:val="24"/>
        </w:rPr>
        <w:t xml:space="preserve">1114.  Lib. cap. 5. prog.</w:t>
      </w:r>
    </w:p>
    <w:p>
      <w:pPr>
        <w:widowControl w:val="on"/>
        <w:pBdr/>
        <w:spacing w:before="240" w:after="240" w:line="240" w:lineRule="auto"/>
        <w:ind w:left="0" w:right="0"/>
        <w:jc w:val="left"/>
      </w:pPr>
      <w:r>
        <w:rPr>
          <w:color w:val="000000"/>
          <w:sz w:val="24"/>
          <w:szCs w:val="24"/>
        </w:rPr>
        <w:t xml:space="preserve">1115.  Lib. 1. de Abditis rerum causis.</w:t>
      </w:r>
    </w:p>
    <w:p>
      <w:pPr>
        <w:widowControl w:val="on"/>
        <w:pBdr/>
        <w:spacing w:before="240" w:after="240" w:line="240" w:lineRule="auto"/>
        <w:ind w:left="0" w:right="0"/>
        <w:jc w:val="left"/>
      </w:pPr>
      <w:r>
        <w:rPr>
          <w:color w:val="000000"/>
          <w:sz w:val="24"/>
          <w:szCs w:val="24"/>
        </w:rPr>
        <w:t xml:space="preserve">1116.  Respons. med. 12. resp.</w:t>
      </w:r>
    </w:p>
    <w:p>
      <w:pPr>
        <w:widowControl w:val="on"/>
        <w:pBdr/>
        <w:spacing w:before="240" w:after="240" w:line="240" w:lineRule="auto"/>
        <w:ind w:left="0" w:right="0"/>
        <w:jc w:val="left"/>
      </w:pPr>
      <w:r>
        <w:rPr>
          <w:color w:val="000000"/>
          <w:sz w:val="24"/>
          <w:szCs w:val="24"/>
        </w:rPr>
        <w:t xml:space="preserve">1117. 1 Pet. v. 6.</w:t>
      </w:r>
    </w:p>
    <w:p>
      <w:pPr>
        <w:widowControl w:val="on"/>
        <w:pBdr/>
        <w:spacing w:before="240" w:after="240" w:line="240" w:lineRule="auto"/>
        <w:ind w:left="0" w:right="0"/>
        <w:jc w:val="left"/>
      </w:pPr>
      <w:r>
        <w:rPr>
          <w:color w:val="000000"/>
          <w:sz w:val="24"/>
          <w:szCs w:val="24"/>
        </w:rPr>
        <w:t xml:space="preserve">1118.  Lib. 1. c. 7. de orbis concordia.  In nulla re major fuit altercatio,</w:t>
      </w:r>
      <w:r>
        <w:rPr>
          <w:color w:val="000000"/>
          <w:sz w:val="24"/>
          <w:szCs w:val="24"/>
        </w:rPr>
        <w:br/>
        <w:t xml:space="preserve">      major obscuritas, minor opinionum concordia, quam de daemonibus et</w:t>
      </w:r>
      <w:r>
        <w:rPr>
          <w:color w:val="000000"/>
          <w:sz w:val="24"/>
          <w:szCs w:val="24"/>
        </w:rPr>
        <w:br/>
        <w:t xml:space="preserve">      substantiis separatis.</w:t>
      </w:r>
    </w:p>
    <w:p>
      <w:pPr>
        <w:widowControl w:val="on"/>
        <w:pBdr/>
        <w:spacing w:before="240" w:after="240" w:line="240" w:lineRule="auto"/>
        <w:ind w:left="0" w:right="0"/>
        <w:jc w:val="left"/>
      </w:pPr>
      <w:r>
        <w:rPr>
          <w:color w:val="000000"/>
          <w:sz w:val="24"/>
          <w:szCs w:val="24"/>
        </w:rPr>
        <w:t xml:space="preserve">1119.  Lib. 3. de Trinit. cap. 1.</w:t>
      </w:r>
    </w:p>
    <w:p>
      <w:pPr>
        <w:widowControl w:val="on"/>
        <w:pBdr/>
        <w:spacing w:before="240" w:after="240" w:line="240" w:lineRule="auto"/>
        <w:ind w:left="0" w:right="0"/>
        <w:jc w:val="left"/>
      </w:pPr>
      <w:r>
        <w:rPr>
          <w:color w:val="000000"/>
          <w:sz w:val="24"/>
          <w:szCs w:val="24"/>
        </w:rPr>
        <w:t xml:space="preserve">1120.  Pererius in Genesin. lib. 4. in cap. 3. v. 23.</w:t>
      </w:r>
    </w:p>
    <w:p>
      <w:pPr>
        <w:widowControl w:val="on"/>
        <w:pBdr/>
        <w:spacing w:before="240" w:after="240" w:line="240" w:lineRule="auto"/>
        <w:ind w:left="0" w:right="0"/>
        <w:jc w:val="left"/>
      </w:pPr>
      <w:r>
        <w:rPr>
          <w:color w:val="000000"/>
          <w:sz w:val="24"/>
          <w:szCs w:val="24"/>
        </w:rPr>
        <w:t xml:space="preserve">1121.  See Strozzius Cicogna omnifariae.  Mag. lib. 2. c. 15.  Jo.  Aubanus,</w:t>
      </w:r>
      <w:r>
        <w:rPr>
          <w:color w:val="000000"/>
          <w:sz w:val="24"/>
          <w:szCs w:val="24"/>
        </w:rPr>
        <w:br/>
        <w:t xml:space="preserve">      Bredenbachius.</w:t>
      </w:r>
    </w:p>
    <w:p>
      <w:pPr>
        <w:widowControl w:val="on"/>
        <w:pBdr/>
        <w:spacing w:before="240" w:after="240" w:line="240" w:lineRule="auto"/>
        <w:ind w:left="0" w:right="0"/>
        <w:jc w:val="left"/>
      </w:pPr>
      <w:r>
        <w:rPr>
          <w:color w:val="000000"/>
          <w:sz w:val="24"/>
          <w:szCs w:val="24"/>
        </w:rPr>
        <w:t xml:space="preserve">1122.  Angelus per superbiam separatus a Deo, qui in veritate non stetit. </w:t>
      </w:r>
      <w:r>
        <w:rPr>
          <w:color w:val="000000"/>
          <w:sz w:val="24"/>
          <w:szCs w:val="24"/>
        </w:rPr>
        <w:br/>
        <w:t xml:space="preserve">      Austin.</w:t>
      </w:r>
    </w:p>
    <w:p>
      <w:pPr>
        <w:widowControl w:val="on"/>
        <w:pBdr/>
        <w:spacing w:before="240" w:after="240" w:line="240" w:lineRule="auto"/>
        <w:ind w:left="0" w:right="0"/>
        <w:jc w:val="left"/>
      </w:pPr>
      <w:r>
        <w:rPr>
          <w:color w:val="000000"/>
          <w:sz w:val="24"/>
          <w:szCs w:val="24"/>
        </w:rPr>
        <w:t xml:space="preserve">1123.  Nihil aliud sunt Daemones quam nudae animae quae corpore deposito</w:t>
      </w:r>
      <w:r>
        <w:rPr>
          <w:color w:val="000000"/>
          <w:sz w:val="24"/>
          <w:szCs w:val="24"/>
        </w:rPr>
        <w:br/>
        <w:t xml:space="preserve">      priorem miserati vitam, cognatis succurrunt commoti misericordia, &amp;c.</w:t>
      </w:r>
    </w:p>
    <w:p>
      <w:pPr>
        <w:widowControl w:val="on"/>
        <w:pBdr/>
        <w:spacing w:before="240" w:after="240" w:line="240" w:lineRule="auto"/>
        <w:ind w:left="0" w:right="0"/>
        <w:jc w:val="left"/>
      </w:pPr>
      <w:r>
        <w:rPr>
          <w:color w:val="000000"/>
          <w:sz w:val="24"/>
          <w:szCs w:val="24"/>
        </w:rPr>
        <w:t xml:space="preserve">1124.  De Deo Socratis.  All those mortals are called Gods, who, the course</w:t>
      </w:r>
      <w:r>
        <w:rPr>
          <w:color w:val="000000"/>
          <w:sz w:val="24"/>
          <w:szCs w:val="24"/>
        </w:rPr>
        <w:br/>
        <w:t xml:space="preserve">      of life being prudently guided and governed, are honoured by men with</w:t>
      </w:r>
      <w:r>
        <w:rPr>
          <w:color w:val="000000"/>
          <w:sz w:val="24"/>
          <w:szCs w:val="24"/>
        </w:rPr>
        <w:br/>
        <w:t xml:space="preserve">      temples and sacrifices, as Osiris in Aegypt, &amp;c.</w:t>
      </w:r>
    </w:p>
    <w:p>
      <w:pPr>
        <w:widowControl w:val="on"/>
        <w:pBdr/>
        <w:spacing w:before="240" w:after="240" w:line="240" w:lineRule="auto"/>
        <w:ind w:left="0" w:right="0"/>
        <w:jc w:val="left"/>
      </w:pPr>
      <w:r>
        <w:rPr>
          <w:color w:val="000000"/>
          <w:sz w:val="24"/>
          <w:szCs w:val="24"/>
        </w:rPr>
        <w:t xml:space="preserve">1125.  He lived 500 years since.</w:t>
      </w:r>
    </w:p>
    <w:p>
      <w:pPr>
        <w:widowControl w:val="on"/>
        <w:pBdr/>
        <w:spacing w:before="240" w:after="240" w:line="240" w:lineRule="auto"/>
        <w:ind w:left="0" w:right="0"/>
        <w:jc w:val="left"/>
      </w:pPr>
      <w:r>
        <w:rPr>
          <w:color w:val="000000"/>
          <w:sz w:val="24"/>
          <w:szCs w:val="24"/>
        </w:rPr>
        <w:t xml:space="preserve">1126.  Apuleius:  spiritus animalia sunt animo passibilia, mente rationalia,</w:t>
      </w:r>
      <w:r>
        <w:rPr>
          <w:color w:val="000000"/>
          <w:sz w:val="24"/>
          <w:szCs w:val="24"/>
        </w:rPr>
        <w:br/>
        <w:t xml:space="preserve">      corpore aeria, tempore sempiterna.</w:t>
      </w:r>
    </w:p>
    <w:p>
      <w:pPr>
        <w:widowControl w:val="on"/>
        <w:pBdr/>
        <w:spacing w:before="240" w:after="240" w:line="240" w:lineRule="auto"/>
        <w:ind w:left="0" w:right="0"/>
        <w:jc w:val="left"/>
      </w:pPr>
      <w:r>
        <w:rPr>
          <w:color w:val="000000"/>
          <w:sz w:val="24"/>
          <w:szCs w:val="24"/>
        </w:rPr>
        <w:t xml:space="preserve">1127.  Nutriuntur, et excrementa habent, quod pulsata doleant solido</w:t>
      </w:r>
      <w:r>
        <w:rPr>
          <w:color w:val="000000"/>
          <w:sz w:val="24"/>
          <w:szCs w:val="24"/>
        </w:rPr>
        <w:br/>
        <w:t xml:space="preserve">      percussa corpore.</w:t>
      </w:r>
    </w:p>
    <w:p>
      <w:pPr>
        <w:widowControl w:val="on"/>
        <w:pBdr/>
        <w:spacing w:before="240" w:after="240" w:line="240" w:lineRule="auto"/>
        <w:ind w:left="0" w:right="0"/>
        <w:jc w:val="left"/>
      </w:pPr>
      <w:r>
        <w:rPr>
          <w:color w:val="000000"/>
          <w:sz w:val="24"/>
          <w:szCs w:val="24"/>
        </w:rPr>
        <w:t xml:space="preserve">1128.  Whatever occupies space is corporeal:—­spirit occupies space,</w:t>
      </w:r>
      <w:r>
        <w:rPr>
          <w:color w:val="000000"/>
          <w:sz w:val="24"/>
          <w:szCs w:val="24"/>
        </w:rPr>
        <w:br/>
        <w:t xml:space="preserve">      </w:t>
      </w:r>
      <w:r>
        <w:rPr>
          <w:i/>
          <w:color w:val="000000"/>
          <w:sz w:val="24"/>
          <w:szCs w:val="24"/>
        </w:rPr>
        <w:t xml:space="preserve">therefore</w:t>
      </w:r>
      <w:r>
        <w:rPr>
          <w:color w:val="000000"/>
          <w:sz w:val="24"/>
          <w:szCs w:val="24"/>
        </w:rPr>
        <w:t xml:space="preserve">, &amp;c. &amp;c.</w:t>
      </w:r>
    </w:p>
    <w:p>
      <w:pPr>
        <w:widowControl w:val="on"/>
        <w:pBdr/>
        <w:spacing w:before="240" w:after="240" w:line="240" w:lineRule="auto"/>
        <w:ind w:left="0" w:right="0"/>
        <w:jc w:val="left"/>
      </w:pPr>
      <w:r>
        <w:rPr>
          <w:color w:val="000000"/>
          <w:sz w:val="24"/>
          <w:szCs w:val="24"/>
        </w:rPr>
        <w:t xml:space="preserve">1129. 4 lib. 4.  Theol. nat. fol. 535.</w:t>
      </w:r>
    </w:p>
    <w:p>
      <w:pPr>
        <w:widowControl w:val="on"/>
        <w:pBdr/>
        <w:spacing w:before="240" w:after="240" w:line="240" w:lineRule="auto"/>
        <w:ind w:left="0" w:right="0"/>
        <w:jc w:val="left"/>
      </w:pPr>
      <w:r>
        <w:rPr>
          <w:color w:val="000000"/>
          <w:sz w:val="24"/>
          <w:szCs w:val="24"/>
        </w:rPr>
        <w:t xml:space="preserve">1130.  Which has no roughness, angles, fractures, prominences, but is the</w:t>
      </w:r>
      <w:r>
        <w:rPr>
          <w:color w:val="000000"/>
          <w:sz w:val="24"/>
          <w:szCs w:val="24"/>
        </w:rPr>
        <w:br/>
        <w:t xml:space="preserve">      most perfect amongst perfect bodies.</w:t>
      </w:r>
    </w:p>
    <w:p>
      <w:pPr>
        <w:widowControl w:val="on"/>
        <w:pBdr/>
        <w:spacing w:before="240" w:after="240" w:line="240" w:lineRule="auto"/>
        <w:ind w:left="0" w:right="0"/>
        <w:jc w:val="left"/>
      </w:pPr>
      <w:r>
        <w:rPr>
          <w:color w:val="000000"/>
          <w:sz w:val="24"/>
          <w:szCs w:val="24"/>
        </w:rPr>
        <w:t xml:space="preserve">1131.  Cyprianus in Epist. montes etiam et animalia transferri possunt:  as</w:t>
      </w:r>
      <w:r>
        <w:rPr>
          <w:color w:val="000000"/>
          <w:sz w:val="24"/>
          <w:szCs w:val="24"/>
        </w:rPr>
        <w:br/>
        <w:t xml:space="preserve">      the devil did Christ to the top of the pinnacle; and witches are</w:t>
      </w:r>
      <w:r>
        <w:rPr>
          <w:color w:val="000000"/>
          <w:sz w:val="24"/>
          <w:szCs w:val="24"/>
        </w:rPr>
        <w:br/>
        <w:t xml:space="preserve">      often translated.  See more in Strozzius Cicogna, lib. 3. cap. 4.</w:t>
      </w:r>
      <w:r>
        <w:rPr>
          <w:color w:val="000000"/>
          <w:sz w:val="24"/>
          <w:szCs w:val="24"/>
        </w:rPr>
        <w:br/>
        <w:t xml:space="preserve">      omnif. mag.  Per aera subducere et in sublime corpora ferre possunt,</w:t>
      </w:r>
      <w:r>
        <w:rPr>
          <w:color w:val="000000"/>
          <w:sz w:val="24"/>
          <w:szCs w:val="24"/>
        </w:rPr>
        <w:br/>
        <w:t xml:space="preserve">      Biarmanus.  Percussi dolent et uruntur in conspicuos cineres.  Agrippa,</w:t>
      </w:r>
      <w:r>
        <w:rPr>
          <w:color w:val="000000"/>
          <w:sz w:val="24"/>
          <w:szCs w:val="24"/>
        </w:rPr>
        <w:br/>
        <w:t xml:space="preserve">      lib. 3. cap. de occul.  Philos.</w:t>
      </w:r>
    </w:p>
    <w:p>
      <w:pPr>
        <w:widowControl w:val="on"/>
        <w:pBdr/>
        <w:spacing w:before="240" w:after="240" w:line="240" w:lineRule="auto"/>
        <w:ind w:left="0" w:right="0"/>
        <w:jc w:val="left"/>
      </w:pPr>
      <w:r>
        <w:rPr>
          <w:color w:val="000000"/>
          <w:sz w:val="24"/>
          <w:szCs w:val="24"/>
        </w:rPr>
        <w:t xml:space="preserve">1132.  Agrippa, de occult.  Philos. lib. 3. cap. 18.</w:t>
      </w:r>
    </w:p>
    <w:p>
      <w:pPr>
        <w:widowControl w:val="on"/>
        <w:pBdr/>
        <w:spacing w:before="240" w:after="240" w:line="240" w:lineRule="auto"/>
        <w:ind w:left="0" w:right="0"/>
        <w:jc w:val="left"/>
      </w:pPr>
      <w:r>
        <w:rPr>
          <w:color w:val="000000"/>
          <w:sz w:val="24"/>
          <w:szCs w:val="24"/>
        </w:rPr>
        <w:t xml:space="preserve">1133.  Part. 3.  Sect. 2.  Mem. 1.  Subs. 1.  Love Melancholy.</w:t>
      </w:r>
    </w:p>
    <w:p>
      <w:pPr>
        <w:widowControl w:val="on"/>
        <w:pBdr/>
        <w:spacing w:before="240" w:after="240" w:line="240" w:lineRule="auto"/>
        <w:ind w:left="0" w:right="0"/>
        <w:jc w:val="left"/>
      </w:pPr>
      <w:r>
        <w:rPr>
          <w:color w:val="000000"/>
          <w:sz w:val="24"/>
          <w:szCs w:val="24"/>
        </w:rPr>
        <w:t xml:space="preserve">1134.  “By gazing steadfastly on the sun illuminated with his brightest</w:t>
      </w:r>
      <w:r>
        <w:rPr>
          <w:color w:val="000000"/>
          <w:sz w:val="24"/>
          <w:szCs w:val="24"/>
        </w:rPr>
        <w:br/>
        <w:t xml:space="preserve">      rays.”</w:t>
      </w:r>
    </w:p>
    <w:p>
      <w:pPr>
        <w:widowControl w:val="on"/>
        <w:pBdr/>
        <w:spacing w:before="240" w:after="240" w:line="240" w:lineRule="auto"/>
        <w:ind w:left="0" w:right="0"/>
        <w:jc w:val="left"/>
      </w:pPr>
      <w:r>
        <w:rPr>
          <w:color w:val="000000"/>
          <w:sz w:val="24"/>
          <w:szCs w:val="24"/>
        </w:rPr>
        <w:t xml:space="preserve">1135.  Genial. dierum.  Ita sibi visum et compertum quum prius an essent</w:t>
      </w:r>
      <w:r>
        <w:rPr>
          <w:color w:val="000000"/>
          <w:sz w:val="24"/>
          <w:szCs w:val="24"/>
        </w:rPr>
        <w:br/>
        <w:t xml:space="preserve">      ambigeret Fidem suam liberet.</w:t>
      </w:r>
    </w:p>
    <w:p>
      <w:pPr>
        <w:widowControl w:val="on"/>
        <w:pBdr/>
        <w:spacing w:before="240" w:after="240" w:line="240" w:lineRule="auto"/>
        <w:ind w:left="0" w:right="0"/>
        <w:jc w:val="left"/>
      </w:pPr>
      <w:r>
        <w:rPr>
          <w:color w:val="000000"/>
          <w:sz w:val="24"/>
          <w:szCs w:val="24"/>
        </w:rPr>
        <w:t xml:space="preserve">1136.  Lib. 1. de verit.  Fidei.  Benzo, &amp;c.</w:t>
      </w:r>
    </w:p>
    <w:p>
      <w:pPr>
        <w:widowControl w:val="on"/>
        <w:pBdr/>
        <w:spacing w:before="240" w:after="240" w:line="240" w:lineRule="auto"/>
        <w:ind w:left="0" w:right="0"/>
        <w:jc w:val="left"/>
      </w:pPr>
      <w:r>
        <w:rPr>
          <w:color w:val="000000"/>
          <w:sz w:val="24"/>
          <w:szCs w:val="24"/>
        </w:rPr>
        <w:t xml:space="preserve">1137.  Lib. de Divinatione et magia.</w:t>
      </w:r>
    </w:p>
    <w:p>
      <w:pPr>
        <w:widowControl w:val="on"/>
        <w:pBdr/>
        <w:spacing w:before="240" w:after="240" w:line="240" w:lineRule="auto"/>
        <w:ind w:left="0" w:right="0"/>
        <w:jc w:val="left"/>
      </w:pPr>
      <w:r>
        <w:rPr>
          <w:color w:val="000000"/>
          <w:sz w:val="24"/>
          <w:szCs w:val="24"/>
        </w:rPr>
        <w:t xml:space="preserve">1138.  Cap. 8.  Transportavit in Livoniam cupiditate videndi, &amp;c.</w:t>
      </w:r>
    </w:p>
    <w:p>
      <w:pPr>
        <w:widowControl w:val="on"/>
        <w:pBdr/>
        <w:spacing w:before="240" w:after="240" w:line="240" w:lineRule="auto"/>
        <w:ind w:left="0" w:right="0"/>
        <w:jc w:val="left"/>
      </w:pPr>
      <w:r>
        <w:rPr>
          <w:color w:val="000000"/>
          <w:sz w:val="24"/>
          <w:szCs w:val="24"/>
        </w:rPr>
        <w:t xml:space="preserve">1139.  Sic Hesiodus de Nymphis vivere dicit. 10. aetates phaenicum vel. 9. 7. 20.</w:t>
      </w:r>
    </w:p>
    <w:p>
      <w:pPr>
        <w:widowControl w:val="on"/>
        <w:pBdr/>
        <w:spacing w:before="240" w:after="240" w:line="240" w:lineRule="auto"/>
        <w:ind w:left="0" w:right="0"/>
        <w:jc w:val="left"/>
      </w:pPr>
      <w:r>
        <w:rPr>
          <w:color w:val="000000"/>
          <w:sz w:val="24"/>
          <w:szCs w:val="24"/>
        </w:rPr>
        <w:t xml:space="preserve">1140.  Custodes hominum et provinciarum, &amp;c. tanto meliores hominibus,</w:t>
      </w:r>
      <w:r>
        <w:rPr>
          <w:color w:val="000000"/>
          <w:sz w:val="24"/>
          <w:szCs w:val="24"/>
        </w:rPr>
        <w:br/>
        <w:t xml:space="preserve">      quanto hi brutis animantibus.</w:t>
      </w:r>
    </w:p>
    <w:p>
      <w:pPr>
        <w:widowControl w:val="on"/>
        <w:pBdr/>
        <w:spacing w:before="240" w:after="240" w:line="240" w:lineRule="auto"/>
        <w:ind w:left="0" w:right="0"/>
        <w:jc w:val="left"/>
      </w:pPr>
      <w:r>
        <w:rPr>
          <w:color w:val="000000"/>
          <w:sz w:val="24"/>
          <w:szCs w:val="24"/>
        </w:rPr>
        <w:t xml:space="preserve">1141.  Praesides Pastores, Gubernatores hominum, et illi animalium.</w:t>
      </w:r>
    </w:p>
    <w:p>
      <w:pPr>
        <w:widowControl w:val="on"/>
        <w:pBdr/>
        <w:spacing w:before="240" w:after="240" w:line="240" w:lineRule="auto"/>
        <w:ind w:left="0" w:right="0"/>
        <w:jc w:val="left"/>
      </w:pPr>
      <w:r>
        <w:rPr>
          <w:color w:val="000000"/>
          <w:sz w:val="24"/>
          <w:szCs w:val="24"/>
        </w:rPr>
        <w:t xml:space="preserve">1142.  “Coveting nothing more than the admiration of mankind.”</w:t>
      </w:r>
    </w:p>
    <w:p>
      <w:pPr>
        <w:keepNext w:val="on"/>
        <w:pageBreakBefore w:val="on"/>
        <w:widowControl w:val="on"/>
        <w:pBdr/>
        <w:spacing w:before="0" w:after="322" w:line="240" w:lineRule="auto"/>
        <w:ind w:left="0" w:right="0"/>
        <w:jc w:val="left"/>
        <w:outlineLvl w:val="0"/>
      </w:pPr>
      <w:r>
        <w:rPr>
          <w:b/>
          <w:color w:val="000000"/>
          <w:sz w:val="48"/>
          <w:szCs w:val="48"/>
        </w:rPr>
        <w:t xml:space="preserve">Page 981</w:t>
      </w:r>
    </w:p>
    <w:p>
      <w:pPr>
        <w:widowControl w:val="on"/>
        <w:pBdr/>
        <w:spacing w:before="240" w:after="240" w:line="240" w:lineRule="auto"/>
        <w:ind w:left="0" w:right="0"/>
        <w:jc w:val="left"/>
      </w:pPr>
      <w:r>
        <w:rPr>
          <w:color w:val="000000"/>
          <w:sz w:val="24"/>
          <w:szCs w:val="24"/>
        </w:rPr>
        <w:t xml:space="preserve">1143.  Natura familiares ut canes hominibus multi aversantur et abhorrent.</w:t>
      </w:r>
    </w:p>
    <w:p>
      <w:pPr>
        <w:widowControl w:val="on"/>
        <w:pBdr/>
        <w:spacing w:before="240" w:after="240" w:line="240" w:lineRule="auto"/>
        <w:ind w:left="0" w:right="0"/>
        <w:jc w:val="left"/>
      </w:pPr>
      <w:r>
        <w:rPr>
          <w:color w:val="000000"/>
          <w:sz w:val="24"/>
          <w:szCs w:val="24"/>
        </w:rPr>
        <w:t xml:space="preserve">1144.  Ab nomine plus distant quam homo ab ignobilissimo verne, et tamen</w:t>
      </w:r>
      <w:r>
        <w:rPr>
          <w:color w:val="000000"/>
          <w:sz w:val="24"/>
          <w:szCs w:val="24"/>
        </w:rPr>
        <w:br/>
        <w:t xml:space="preserve">      quidam ex his ab hominibus superantur ut homines a feris, &amp;c.</w:t>
      </w:r>
    </w:p>
    <w:p>
      <w:pPr>
        <w:widowControl w:val="on"/>
        <w:pBdr/>
        <w:spacing w:before="240" w:after="240" w:line="240" w:lineRule="auto"/>
        <w:ind w:left="0" w:right="0"/>
        <w:jc w:val="left"/>
      </w:pPr>
      <w:r>
        <w:rPr>
          <w:color w:val="000000"/>
          <w:sz w:val="24"/>
          <w:szCs w:val="24"/>
        </w:rPr>
        <w:t xml:space="preserve">1145.  Cibo et potu uti et venere cum hominibus ac tandem mori, Cicogna. l.</w:t>
      </w:r>
      <w:r>
        <w:rPr>
          <w:color w:val="000000"/>
          <w:sz w:val="24"/>
          <w:szCs w:val="24"/>
        </w:rPr>
        <w:br/>
        <w:t xml:space="preserve">      part. lib. 2. c. 3.</w:t>
      </w:r>
    </w:p>
    <w:p>
      <w:pPr>
        <w:widowControl w:val="on"/>
        <w:pBdr/>
        <w:spacing w:before="240" w:after="240" w:line="240" w:lineRule="auto"/>
        <w:ind w:left="0" w:right="0"/>
        <w:jc w:val="left"/>
      </w:pPr>
      <w:r>
        <w:rPr>
          <w:color w:val="000000"/>
          <w:sz w:val="24"/>
          <w:szCs w:val="24"/>
        </w:rPr>
        <w:t xml:space="preserve">1146.  Plutarch. de defect. oraculorum.</w:t>
      </w:r>
    </w:p>
    <w:p>
      <w:pPr>
        <w:widowControl w:val="on"/>
        <w:pBdr/>
        <w:spacing w:before="240" w:after="240" w:line="240" w:lineRule="auto"/>
        <w:ind w:left="0" w:right="0"/>
        <w:jc w:val="left"/>
      </w:pPr>
      <w:r>
        <w:rPr>
          <w:color w:val="000000"/>
          <w:sz w:val="24"/>
          <w:szCs w:val="24"/>
        </w:rPr>
        <w:t xml:space="preserve">1147.  Lib. de Zilphis et Pigmeis.</w:t>
      </w:r>
    </w:p>
    <w:p>
      <w:pPr>
        <w:widowControl w:val="on"/>
        <w:pBdr/>
        <w:spacing w:before="240" w:after="240" w:line="240" w:lineRule="auto"/>
        <w:ind w:left="0" w:right="0"/>
        <w:jc w:val="left"/>
      </w:pPr>
      <w:r>
        <w:rPr>
          <w:color w:val="000000"/>
          <w:sz w:val="24"/>
          <w:szCs w:val="24"/>
        </w:rPr>
        <w:t xml:space="preserve">1148.  Dii gentium a Constantio prostigati sunt, &amp;c.</w:t>
      </w:r>
    </w:p>
    <w:p>
      <w:pPr>
        <w:widowControl w:val="on"/>
        <w:pBdr/>
        <w:spacing w:before="240" w:after="240" w:line="240" w:lineRule="auto"/>
        <w:ind w:left="0" w:right="0"/>
        <w:jc w:val="left"/>
      </w:pPr>
      <w:r>
        <w:rPr>
          <w:color w:val="000000"/>
          <w:sz w:val="24"/>
          <w:szCs w:val="24"/>
        </w:rPr>
        <w:t xml:space="preserve">1149.  Octovian. dial.  Judaeorum deum fuisse Romanorum numinibus una cum</w:t>
      </w:r>
      <w:r>
        <w:rPr>
          <w:color w:val="000000"/>
          <w:sz w:val="24"/>
          <w:szCs w:val="24"/>
        </w:rPr>
        <w:br/>
        <w:t xml:space="preserve">      gente captivum.</w:t>
      </w:r>
    </w:p>
    <w:p>
      <w:pPr>
        <w:widowControl w:val="on"/>
        <w:pBdr/>
        <w:spacing w:before="240" w:after="240" w:line="240" w:lineRule="auto"/>
        <w:ind w:left="0" w:right="0"/>
        <w:jc w:val="left"/>
      </w:pPr>
      <w:r>
        <w:rPr>
          <w:color w:val="000000"/>
          <w:sz w:val="24"/>
          <w:szCs w:val="24"/>
        </w:rPr>
        <w:t xml:space="preserve">1150.  Omnia spiritibus plena, et ex eorum concordia et discordia omnes boni</w:t>
      </w:r>
      <w:r>
        <w:rPr>
          <w:color w:val="000000"/>
          <w:sz w:val="24"/>
          <w:szCs w:val="24"/>
        </w:rPr>
        <w:br/>
        <w:t xml:space="preserve">      et mali effectus promanant, omnia humana reguntur:  paradoxa veterum</w:t>
      </w:r>
      <w:r>
        <w:rPr>
          <w:color w:val="000000"/>
          <w:sz w:val="24"/>
          <w:szCs w:val="24"/>
        </w:rPr>
        <w:br/>
        <w:t xml:space="preserve">      de quo Cicogna. omnif. mag. l. 2. c. 3.</w:t>
      </w:r>
    </w:p>
    <w:p>
      <w:pPr>
        <w:widowControl w:val="on"/>
        <w:pBdr/>
        <w:spacing w:before="240" w:after="240" w:line="240" w:lineRule="auto"/>
        <w:ind w:left="0" w:right="0"/>
        <w:jc w:val="left"/>
      </w:pPr>
      <w:r>
        <w:rPr>
          <w:color w:val="000000"/>
          <w:sz w:val="24"/>
          <w:szCs w:val="24"/>
        </w:rPr>
        <w:t xml:space="preserve">1151.  Oves quas abacturus erat in quascunque formas vertebat Pausanias,</w:t>
      </w:r>
      <w:r>
        <w:rPr>
          <w:color w:val="000000"/>
          <w:sz w:val="24"/>
          <w:szCs w:val="24"/>
        </w:rPr>
        <w:br/>
        <w:t xml:space="preserve">      Hyginus.</w:t>
      </w:r>
    </w:p>
    <w:p>
      <w:pPr>
        <w:widowControl w:val="on"/>
        <w:pBdr/>
        <w:spacing w:before="240" w:after="240" w:line="240" w:lineRule="auto"/>
        <w:ind w:left="0" w:right="0"/>
        <w:jc w:val="left"/>
      </w:pPr>
      <w:r>
        <w:rPr>
          <w:color w:val="000000"/>
          <w:sz w:val="24"/>
          <w:szCs w:val="24"/>
        </w:rPr>
        <w:t xml:space="preserve">1152.  Austin in l. 2. de Gen. ad literam cap. 17.  Partim quia subtilioris</w:t>
      </w:r>
      <w:r>
        <w:rPr>
          <w:color w:val="000000"/>
          <w:sz w:val="24"/>
          <w:szCs w:val="24"/>
        </w:rPr>
        <w:br/>
        <w:t xml:space="preserve">      sensus acumine, partim scientia calidiore vigent et experientia</w:t>
      </w:r>
      <w:r>
        <w:rPr>
          <w:color w:val="000000"/>
          <w:sz w:val="24"/>
          <w:szCs w:val="24"/>
        </w:rPr>
        <w:br/>
        <w:t xml:space="preserve">      propter magnam longitudinem vitae, partim ab Angelis discunt, &amp;c.</w:t>
      </w:r>
    </w:p>
    <w:p>
      <w:pPr>
        <w:widowControl w:val="on"/>
        <w:pBdr/>
        <w:spacing w:before="240" w:after="240" w:line="240" w:lineRule="auto"/>
        <w:ind w:left="0" w:right="0"/>
        <w:jc w:val="left"/>
      </w:pPr>
      <w:r>
        <w:rPr>
          <w:color w:val="000000"/>
          <w:sz w:val="24"/>
          <w:szCs w:val="24"/>
        </w:rPr>
        <w:t xml:space="preserve">1153.  Lib. 3. omnif. mag. cap. 3.</w:t>
      </w:r>
    </w:p>
    <w:p>
      <w:pPr>
        <w:widowControl w:val="on"/>
        <w:pBdr/>
        <w:spacing w:before="240" w:after="240" w:line="240" w:lineRule="auto"/>
        <w:ind w:left="0" w:right="0"/>
        <w:jc w:val="left"/>
      </w:pPr>
      <w:r>
        <w:rPr>
          <w:color w:val="000000"/>
          <w:sz w:val="24"/>
          <w:szCs w:val="24"/>
        </w:rPr>
        <w:t xml:space="preserve">1154.  L. 18. quest.</w:t>
      </w:r>
    </w:p>
    <w:p>
      <w:pPr>
        <w:widowControl w:val="on"/>
        <w:pBdr/>
        <w:spacing w:before="240" w:after="240" w:line="240" w:lineRule="auto"/>
        <w:ind w:left="0" w:right="0"/>
        <w:jc w:val="left"/>
      </w:pPr>
      <w:r>
        <w:rPr>
          <w:color w:val="000000"/>
          <w:sz w:val="24"/>
          <w:szCs w:val="24"/>
        </w:rPr>
        <w:t xml:space="preserve">1155.  Quum tanti sit et tam profunda spiritum scientia, mirum non est tot</w:t>
      </w:r>
      <w:r>
        <w:rPr>
          <w:color w:val="000000"/>
          <w:sz w:val="24"/>
          <w:szCs w:val="24"/>
        </w:rPr>
        <w:br/>
        <w:t xml:space="preserve">      tantasque res visu admirabiles ab ipsis patrari, et quidem rerum</w:t>
      </w:r>
      <w:r>
        <w:rPr>
          <w:color w:val="000000"/>
          <w:sz w:val="24"/>
          <w:szCs w:val="24"/>
        </w:rPr>
        <w:br/>
        <w:t xml:space="preserve">      naturalium ope quas multo melius intelligunt, multoque peritius suis</w:t>
      </w:r>
      <w:r>
        <w:rPr>
          <w:color w:val="000000"/>
          <w:sz w:val="24"/>
          <w:szCs w:val="24"/>
        </w:rPr>
        <w:br/>
        <w:t xml:space="preserve">      locis et temporibus applicare norunt, quam homo, Cicogna.</w:t>
      </w:r>
    </w:p>
    <w:p>
      <w:pPr>
        <w:widowControl w:val="on"/>
        <w:pBdr/>
        <w:spacing w:before="240" w:after="240" w:line="240" w:lineRule="auto"/>
        <w:ind w:left="0" w:right="0"/>
        <w:jc w:val="left"/>
      </w:pPr>
      <w:r>
        <w:rPr>
          <w:color w:val="000000"/>
          <w:sz w:val="24"/>
          <w:szCs w:val="24"/>
        </w:rPr>
        <w:t xml:space="preserve">1156.  Aventinus, quicquid interdiu exhauriebatur, noctu explebatur.  Inde</w:t>
      </w:r>
      <w:r>
        <w:rPr>
          <w:color w:val="000000"/>
          <w:sz w:val="24"/>
          <w:szCs w:val="24"/>
        </w:rPr>
        <w:br/>
        <w:t xml:space="preserve">      pavefacti cura tores, &amp;c.</w:t>
      </w:r>
    </w:p>
    <w:p>
      <w:pPr>
        <w:widowControl w:val="on"/>
        <w:pBdr/>
        <w:spacing w:before="240" w:after="240" w:line="240" w:lineRule="auto"/>
        <w:ind w:left="0" w:right="0"/>
        <w:jc w:val="left"/>
      </w:pPr>
      <w:r>
        <w:rPr>
          <w:color w:val="000000"/>
          <w:sz w:val="24"/>
          <w:szCs w:val="24"/>
        </w:rPr>
        <w:t xml:space="preserve">1157.  In lib. 2. de Anima text 29.  Homerus discriminatim omnes spiritus</w:t>
      </w:r>
      <w:r>
        <w:rPr>
          <w:color w:val="000000"/>
          <w:sz w:val="24"/>
          <w:szCs w:val="24"/>
        </w:rPr>
        <w:br/>
        <w:t xml:space="preserve">      daemones vocat.</w:t>
      </w:r>
    </w:p>
    <w:p>
      <w:pPr>
        <w:widowControl w:val="on"/>
        <w:pBdr/>
        <w:spacing w:before="240" w:after="240" w:line="240" w:lineRule="auto"/>
        <w:ind w:left="0" w:right="0"/>
        <w:jc w:val="left"/>
      </w:pPr>
      <w:r>
        <w:rPr>
          <w:color w:val="000000"/>
          <w:sz w:val="24"/>
          <w:szCs w:val="24"/>
        </w:rPr>
        <w:t xml:space="preserve">1158.  A Jove ad inferos pulsi, &amp;c.</w:t>
      </w:r>
    </w:p>
    <w:p>
      <w:pPr>
        <w:widowControl w:val="on"/>
        <w:pBdr/>
        <w:spacing w:before="240" w:after="240" w:line="240" w:lineRule="auto"/>
        <w:ind w:left="0" w:right="0"/>
        <w:jc w:val="left"/>
      </w:pPr>
      <w:r>
        <w:rPr>
          <w:color w:val="000000"/>
          <w:sz w:val="24"/>
          <w:szCs w:val="24"/>
        </w:rPr>
        <w:t xml:space="preserve">1159.  De Deo Socratis adest mihi divina sorte Daemonium quoddam a prima</w:t>
      </w:r>
      <w:r>
        <w:rPr>
          <w:color w:val="000000"/>
          <w:sz w:val="24"/>
          <w:szCs w:val="24"/>
        </w:rPr>
        <w:br/>
        <w:t xml:space="preserve">      pueritia me secutum, saepe dissuadet, impellit nonnunquam instar</w:t>
      </w:r>
      <w:r>
        <w:rPr>
          <w:color w:val="000000"/>
          <w:sz w:val="24"/>
          <w:szCs w:val="24"/>
        </w:rPr>
        <w:br/>
        <w:t xml:space="preserve">      ovis, Plato.</w:t>
      </w:r>
    </w:p>
    <w:p>
      <w:pPr>
        <w:widowControl w:val="on"/>
        <w:pBdr/>
        <w:spacing w:before="240" w:after="240" w:line="240" w:lineRule="auto"/>
        <w:ind w:left="0" w:right="0"/>
        <w:jc w:val="left"/>
      </w:pPr>
      <w:r>
        <w:rPr>
          <w:color w:val="000000"/>
          <w:sz w:val="24"/>
          <w:szCs w:val="24"/>
        </w:rPr>
        <w:t xml:space="preserve">1160.  Agrippa lib. 3. de occul. ph. c. 18.  Zancb.  Pictorus, Pererius</w:t>
      </w:r>
      <w:r>
        <w:rPr>
          <w:color w:val="000000"/>
          <w:sz w:val="24"/>
          <w:szCs w:val="24"/>
        </w:rPr>
        <w:br/>
        <w:t xml:space="preserve">      Cicogna. l. 3. cap. 1.</w:t>
      </w:r>
    </w:p>
    <w:p>
      <w:pPr>
        <w:widowControl w:val="on"/>
        <w:pBdr/>
        <w:spacing w:before="240" w:after="240" w:line="240" w:lineRule="auto"/>
        <w:ind w:left="0" w:right="0"/>
        <w:jc w:val="left"/>
      </w:pPr>
      <w:r>
        <w:rPr>
          <w:color w:val="000000"/>
          <w:sz w:val="24"/>
          <w:szCs w:val="24"/>
        </w:rPr>
        <w:t xml:space="preserve">1161.  Vasa irae. c. 13.</w:t>
      </w:r>
    </w:p>
    <w:p>
      <w:pPr>
        <w:widowControl w:val="on"/>
        <w:pBdr/>
        <w:spacing w:before="240" w:after="240" w:line="240" w:lineRule="auto"/>
        <w:ind w:left="0" w:right="0"/>
        <w:jc w:val="left"/>
      </w:pPr>
      <w:r>
        <w:rPr>
          <w:color w:val="000000"/>
          <w:sz w:val="24"/>
          <w:szCs w:val="24"/>
        </w:rPr>
        <w:t xml:space="preserve">1162.  Quibus datum est nocere terrae et mari, &amp;c.</w:t>
      </w:r>
    </w:p>
    <w:p>
      <w:pPr>
        <w:widowControl w:val="on"/>
        <w:pBdr/>
        <w:spacing w:before="240" w:after="240" w:line="240" w:lineRule="auto"/>
        <w:ind w:left="0" w:right="0"/>
        <w:jc w:val="left"/>
      </w:pPr>
      <w:r>
        <w:rPr>
          <w:color w:val="000000"/>
          <w:sz w:val="24"/>
          <w:szCs w:val="24"/>
        </w:rPr>
        <w:t xml:space="preserve">1163.  Physiol.  Stoicorum e Senec. lib. 1. cap. 28.</w:t>
      </w:r>
    </w:p>
    <w:p>
      <w:pPr>
        <w:widowControl w:val="on"/>
        <w:pBdr/>
        <w:spacing w:before="240" w:after="240" w:line="240" w:lineRule="auto"/>
        <w:ind w:left="0" w:right="0"/>
        <w:jc w:val="left"/>
      </w:pPr>
      <w:r>
        <w:rPr>
          <w:color w:val="000000"/>
          <w:sz w:val="24"/>
          <w:szCs w:val="24"/>
        </w:rPr>
        <w:t xml:space="preserve">1164.  Usque ad lunam animas esse aethereas vocarique heroas, lares, genios.</w:t>
      </w:r>
    </w:p>
    <w:p>
      <w:pPr>
        <w:widowControl w:val="on"/>
        <w:pBdr/>
        <w:spacing w:before="240" w:after="240" w:line="240" w:lineRule="auto"/>
        <w:ind w:left="0" w:right="0"/>
        <w:jc w:val="left"/>
      </w:pPr>
      <w:r>
        <w:rPr>
          <w:color w:val="000000"/>
          <w:sz w:val="24"/>
          <w:szCs w:val="24"/>
        </w:rPr>
        <w:t xml:space="preserve">1165.  Mart.  Capella.</w:t>
      </w:r>
    </w:p>
    <w:p>
      <w:pPr>
        <w:widowControl w:val="on"/>
        <w:pBdr/>
        <w:spacing w:before="240" w:after="240" w:line="240" w:lineRule="auto"/>
        <w:ind w:left="0" w:right="0"/>
        <w:jc w:val="left"/>
      </w:pPr>
      <w:r>
        <w:rPr>
          <w:color w:val="000000"/>
          <w:sz w:val="24"/>
          <w:szCs w:val="24"/>
        </w:rPr>
        <w:t xml:space="preserve">1166.  Nihil vacuum ab his ubi vel capillum in aere vel aqua jaceas.</w:t>
      </w:r>
    </w:p>
    <w:p>
      <w:pPr>
        <w:widowControl w:val="on"/>
        <w:pBdr/>
        <w:spacing w:before="240" w:after="240" w:line="240" w:lineRule="auto"/>
        <w:ind w:left="0" w:right="0"/>
        <w:jc w:val="left"/>
      </w:pPr>
      <w:r>
        <w:rPr>
          <w:color w:val="000000"/>
          <w:sz w:val="24"/>
          <w:szCs w:val="24"/>
        </w:rPr>
        <w:t xml:space="preserve">1167.  Lib. de Zilp.</w:t>
      </w:r>
    </w:p>
    <w:p>
      <w:pPr>
        <w:widowControl w:val="on"/>
        <w:pBdr/>
        <w:spacing w:before="240" w:after="240" w:line="240" w:lineRule="auto"/>
        <w:ind w:left="0" w:right="0"/>
        <w:jc w:val="left"/>
      </w:pPr>
      <w:r>
        <w:rPr>
          <w:color w:val="000000"/>
          <w:sz w:val="24"/>
          <w:szCs w:val="24"/>
        </w:rPr>
        <w:t xml:space="preserve">1168.  Palingenius.</w:t>
      </w:r>
    </w:p>
    <w:p>
      <w:pPr>
        <w:widowControl w:val="on"/>
        <w:pBdr/>
        <w:spacing w:before="240" w:after="240" w:line="240" w:lineRule="auto"/>
        <w:ind w:left="0" w:right="0"/>
        <w:jc w:val="left"/>
      </w:pPr>
      <w:r>
        <w:rPr>
          <w:color w:val="000000"/>
          <w:sz w:val="24"/>
          <w:szCs w:val="24"/>
        </w:rPr>
        <w:t xml:space="preserve">1169.  Lib. 7. cap. 34 et 5.  Syntax. art. mirab.</w:t>
      </w:r>
    </w:p>
    <w:p>
      <w:pPr>
        <w:widowControl w:val="on"/>
        <w:pBdr/>
        <w:spacing w:before="240" w:after="240" w:line="240" w:lineRule="auto"/>
        <w:ind w:left="0" w:right="0"/>
        <w:jc w:val="left"/>
      </w:pPr>
      <w:r>
        <w:rPr>
          <w:color w:val="000000"/>
          <w:sz w:val="24"/>
          <w:szCs w:val="24"/>
        </w:rPr>
        <w:t xml:space="preserve">1170.  Comment in dial.  Plat. de amore, cap. 5.  Ut sphaera quaelibet super</w:t>
      </w:r>
      <w:r>
        <w:rPr>
          <w:color w:val="000000"/>
          <w:sz w:val="24"/>
          <w:szCs w:val="24"/>
        </w:rPr>
        <w:br/>
        <w:t xml:space="preserve">      nos, ita praestantiores habent habitatores suae sphaerae consortes,</w:t>
      </w:r>
      <w:r>
        <w:rPr>
          <w:color w:val="000000"/>
          <w:sz w:val="24"/>
          <w:szCs w:val="24"/>
        </w:rPr>
        <w:br/>
        <w:t xml:space="preserve">      ut habet nostra.</w:t>
      </w:r>
    </w:p>
    <w:p>
      <w:pPr>
        <w:widowControl w:val="on"/>
        <w:pBdr/>
        <w:spacing w:before="240" w:after="240" w:line="240" w:lineRule="auto"/>
        <w:ind w:left="0" w:right="0"/>
        <w:jc w:val="left"/>
      </w:pPr>
      <w:r>
        <w:rPr>
          <w:color w:val="000000"/>
          <w:sz w:val="24"/>
          <w:szCs w:val="24"/>
        </w:rPr>
        <w:t xml:space="preserve">1171.  Lib. de Amica. et daemone med. inter deos et homines, dica ad nos et</w:t>
      </w:r>
      <w:r>
        <w:rPr>
          <w:color w:val="000000"/>
          <w:sz w:val="24"/>
          <w:szCs w:val="24"/>
        </w:rPr>
        <w:br/>
        <w:t xml:space="preserve">      nostra aequaliter ad deos ferunt.</w:t>
      </w:r>
    </w:p>
    <w:p>
      <w:pPr>
        <w:widowControl w:val="on"/>
        <w:pBdr/>
        <w:spacing w:before="240" w:after="240" w:line="240" w:lineRule="auto"/>
        <w:ind w:left="0" w:right="0"/>
        <w:jc w:val="left"/>
      </w:pPr>
      <w:r>
        <w:rPr>
          <w:color w:val="000000"/>
          <w:sz w:val="24"/>
          <w:szCs w:val="24"/>
        </w:rPr>
        <w:t xml:space="preserve">1172.  Saturninas et Joviales accolas.</w:t>
      </w:r>
    </w:p>
    <w:p>
      <w:pPr>
        <w:keepNext w:val="on"/>
        <w:pageBreakBefore w:val="on"/>
        <w:widowControl w:val="on"/>
        <w:pBdr/>
        <w:spacing w:before="0" w:after="322" w:line="240" w:lineRule="auto"/>
        <w:ind w:left="0" w:right="0"/>
        <w:jc w:val="left"/>
        <w:outlineLvl w:val="0"/>
      </w:pPr>
      <w:r>
        <w:rPr>
          <w:b/>
          <w:color w:val="000000"/>
          <w:sz w:val="48"/>
          <w:szCs w:val="48"/>
        </w:rPr>
        <w:t xml:space="preserve">Page 982</w:t>
      </w:r>
    </w:p>
    <w:p>
      <w:pPr>
        <w:widowControl w:val="on"/>
        <w:pBdr/>
        <w:spacing w:before="240" w:after="240" w:line="240" w:lineRule="auto"/>
        <w:ind w:left="0" w:right="0"/>
        <w:jc w:val="left"/>
      </w:pPr>
      <w:r>
        <w:rPr>
          <w:color w:val="000000"/>
          <w:sz w:val="24"/>
          <w:szCs w:val="24"/>
        </w:rPr>
        <w:t xml:space="preserve">1173.  In loca detrusi sunt infra caelestes orbes in aerem scilicet et infra</w:t>
      </w:r>
      <w:r>
        <w:rPr>
          <w:color w:val="000000"/>
          <w:sz w:val="24"/>
          <w:szCs w:val="24"/>
        </w:rPr>
        <w:br/>
        <w:t xml:space="preserve">      ubi Judicio generali reservantur.</w:t>
      </w:r>
    </w:p>
    <w:p>
      <w:pPr>
        <w:widowControl w:val="on"/>
        <w:pBdr/>
        <w:spacing w:before="240" w:after="240" w:line="240" w:lineRule="auto"/>
        <w:ind w:left="0" w:right="0"/>
        <w:jc w:val="left"/>
      </w:pPr>
      <w:r>
        <w:rPr>
          <w:color w:val="000000"/>
          <w:sz w:val="24"/>
          <w:szCs w:val="24"/>
        </w:rPr>
        <w:t xml:space="preserve">1174. q. 36. art. 9.</w:t>
      </w:r>
    </w:p>
    <w:p>
      <w:pPr>
        <w:widowControl w:val="on"/>
        <w:pBdr/>
        <w:spacing w:before="240" w:after="240" w:line="240" w:lineRule="auto"/>
        <w:ind w:left="0" w:right="0"/>
        <w:jc w:val="left"/>
      </w:pPr>
      <w:r>
        <w:rPr>
          <w:color w:val="000000"/>
          <w:sz w:val="24"/>
          <w:szCs w:val="24"/>
        </w:rPr>
        <w:t xml:space="preserve">1175.  Virg. 8.  </w:t>
      </w:r>
      <w:r>
        <w:rPr>
          <w:i/>
          <w:color w:val="000000"/>
          <w:sz w:val="24"/>
          <w:szCs w:val="24"/>
        </w:rPr>
        <w:t xml:space="preserve">Eg</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1176.  Aen. 4.</w:t>
      </w:r>
    </w:p>
    <w:p>
      <w:pPr>
        <w:widowControl w:val="on"/>
        <w:pBdr/>
        <w:spacing w:before="240" w:after="240" w:line="240" w:lineRule="auto"/>
        <w:ind w:left="0" w:right="0"/>
        <w:jc w:val="left"/>
      </w:pPr>
      <w:r>
        <w:rPr>
          <w:color w:val="000000"/>
          <w:sz w:val="24"/>
          <w:szCs w:val="24"/>
        </w:rPr>
        <w:t xml:space="preserve">1177.  Austin:  hoc dixi, ne quis existimet habitare ibimala daemonia ubi</w:t>
      </w:r>
      <w:r>
        <w:rPr>
          <w:color w:val="000000"/>
          <w:sz w:val="24"/>
          <w:szCs w:val="24"/>
        </w:rPr>
        <w:br/>
        <w:t xml:space="preserve">      Solem et Lunam et Stellas Deus ordinavit, et alibi nemo arbitraretur</w:t>
      </w:r>
      <w:r>
        <w:rPr>
          <w:color w:val="000000"/>
          <w:sz w:val="24"/>
          <w:szCs w:val="24"/>
        </w:rPr>
        <w:br/>
        <w:t xml:space="preserve">      Daemonom coelis habitare cum Angelis suis unde lapsum credimus.  Idem. </w:t>
      </w:r>
      <w:r>
        <w:rPr>
          <w:color w:val="000000"/>
          <w:sz w:val="24"/>
          <w:szCs w:val="24"/>
        </w:rPr>
        <w:br/>
        <w:t xml:space="preserve">      Zanch. l. 4. c. 3. de Angel. mails.  Pererius in Gen. cap. 6. lib. 8.</w:t>
      </w:r>
      <w:r>
        <w:rPr>
          <w:color w:val="000000"/>
          <w:sz w:val="24"/>
          <w:szCs w:val="24"/>
        </w:rPr>
        <w:br/>
        <w:t xml:space="preserve">      in ver. 2.</w:t>
      </w:r>
    </w:p>
    <w:p>
      <w:pPr>
        <w:widowControl w:val="on"/>
        <w:pBdr/>
        <w:spacing w:before="240" w:after="240" w:line="240" w:lineRule="auto"/>
        <w:ind w:left="0" w:right="0"/>
        <w:jc w:val="left"/>
      </w:pPr>
      <w:r>
        <w:rPr>
          <w:color w:val="000000"/>
          <w:sz w:val="24"/>
          <w:szCs w:val="24"/>
        </w:rPr>
        <w:t xml:space="preserve">1178.  Perigram.  Hierosol.</w:t>
      </w:r>
    </w:p>
    <w:p>
      <w:pPr>
        <w:widowControl w:val="on"/>
        <w:pBdr/>
        <w:spacing w:before="240" w:after="240" w:line="240" w:lineRule="auto"/>
        <w:ind w:left="0" w:right="0"/>
        <w:jc w:val="left"/>
      </w:pPr>
      <w:r>
        <w:rPr>
          <w:color w:val="000000"/>
          <w:sz w:val="24"/>
          <w:szCs w:val="24"/>
        </w:rPr>
        <w:t xml:space="preserve">1179.  Fire worship, or divination by fire.</w:t>
      </w:r>
    </w:p>
    <w:p>
      <w:pPr>
        <w:widowControl w:val="on"/>
        <w:pBdr/>
        <w:spacing w:before="240" w:after="240" w:line="240" w:lineRule="auto"/>
        <w:ind w:left="0" w:right="0"/>
        <w:jc w:val="left"/>
      </w:pPr>
      <w:r>
        <w:rPr>
          <w:color w:val="000000"/>
          <w:sz w:val="24"/>
          <w:szCs w:val="24"/>
        </w:rPr>
        <w:t xml:space="preserve">1180.  Domus Diruunt, muros dejiciunt, immiscent se turbinibus et procellis</w:t>
      </w:r>
      <w:r>
        <w:rPr>
          <w:color w:val="000000"/>
          <w:sz w:val="24"/>
          <w:szCs w:val="24"/>
        </w:rPr>
        <w:br/>
        <w:t xml:space="preserve">      et pulverem instar columnae evehunt.  Cicogna l. 5. c. 5.</w:t>
      </w:r>
    </w:p>
    <w:p>
      <w:pPr>
        <w:widowControl w:val="on"/>
        <w:pBdr/>
        <w:spacing w:before="240" w:after="240" w:line="240" w:lineRule="auto"/>
        <w:ind w:left="0" w:right="0"/>
        <w:jc w:val="left"/>
      </w:pPr>
      <w:r>
        <w:rPr>
          <w:color w:val="000000"/>
          <w:sz w:val="24"/>
          <w:szCs w:val="24"/>
        </w:rPr>
        <w:t xml:space="preserve">1181.  Quest. in Liv.</w:t>
      </w:r>
    </w:p>
    <w:p>
      <w:pPr>
        <w:widowControl w:val="on"/>
        <w:pBdr/>
        <w:spacing w:before="240" w:after="240" w:line="240" w:lineRule="auto"/>
        <w:ind w:left="0" w:right="0"/>
        <w:jc w:val="left"/>
      </w:pPr>
      <w:r>
        <w:rPr>
          <w:color w:val="000000"/>
          <w:sz w:val="24"/>
          <w:szCs w:val="24"/>
        </w:rPr>
        <w:t xml:space="preserve">1182.  De praestigiis daemonum. c. 16.  Convelli culmina videmus, prosterni</w:t>
      </w:r>
      <w:r>
        <w:rPr>
          <w:color w:val="000000"/>
          <w:sz w:val="24"/>
          <w:szCs w:val="24"/>
        </w:rPr>
        <w:br/>
        <w:t xml:space="preserve">      sata, &amp;c.</w:t>
      </w:r>
    </w:p>
    <w:p>
      <w:pPr>
        <w:widowControl w:val="on"/>
        <w:pBdr/>
        <w:spacing w:before="240" w:after="240" w:line="240" w:lineRule="auto"/>
        <w:ind w:left="0" w:right="0"/>
        <w:jc w:val="left"/>
      </w:pPr>
      <w:r>
        <w:rPr>
          <w:color w:val="000000"/>
          <w:sz w:val="24"/>
          <w:szCs w:val="24"/>
        </w:rPr>
        <w:t xml:space="preserve">1183.  De bello Neapolitano, lib. 5.</w:t>
      </w:r>
    </w:p>
    <w:p>
      <w:pPr>
        <w:widowControl w:val="on"/>
        <w:pBdr/>
        <w:spacing w:before="240" w:after="240" w:line="240" w:lineRule="auto"/>
        <w:ind w:left="0" w:right="0"/>
        <w:jc w:val="left"/>
      </w:pPr>
      <w:r>
        <w:rPr>
          <w:color w:val="000000"/>
          <w:sz w:val="24"/>
          <w:szCs w:val="24"/>
        </w:rPr>
        <w:t xml:space="preserve">1184.  Suffitibus gaudent.  Idem Just.  Mart.  Apol. pro Christianis.</w:t>
      </w:r>
    </w:p>
    <w:p>
      <w:pPr>
        <w:widowControl w:val="on"/>
        <w:pBdr/>
        <w:spacing w:before="240" w:after="240" w:line="240" w:lineRule="auto"/>
        <w:ind w:left="0" w:right="0"/>
        <w:jc w:val="left"/>
      </w:pPr>
      <w:r>
        <w:rPr>
          <w:color w:val="000000"/>
          <w:sz w:val="24"/>
          <w:szCs w:val="24"/>
        </w:rPr>
        <w:t xml:space="preserve">1185.  In Dei imitationem, saith Eusebius.</w:t>
      </w:r>
    </w:p>
    <w:p>
      <w:pPr>
        <w:widowControl w:val="on"/>
        <w:pBdr/>
        <w:spacing w:before="240" w:after="240" w:line="240" w:lineRule="auto"/>
        <w:ind w:left="0" w:right="0"/>
        <w:jc w:val="left"/>
      </w:pPr>
      <w:r>
        <w:rPr>
          <w:color w:val="000000"/>
          <w:sz w:val="24"/>
          <w:szCs w:val="24"/>
        </w:rPr>
        <w:t xml:space="preserve">1186.  Dii gentium Daemonia, &amp;c. ego in eorum statuas pellexi.</w:t>
      </w:r>
    </w:p>
    <w:p>
      <w:pPr>
        <w:widowControl w:val="on"/>
        <w:pBdr/>
        <w:spacing w:before="240" w:after="240" w:line="240" w:lineRule="auto"/>
        <w:ind w:left="0" w:right="0"/>
        <w:jc w:val="left"/>
      </w:pPr>
      <w:r>
        <w:rPr>
          <w:color w:val="000000"/>
          <w:sz w:val="24"/>
          <w:szCs w:val="24"/>
        </w:rPr>
        <w:t xml:space="preserve">1187.  Et nunc sub divorum nomine coluntur a Pontificiis.</w:t>
      </w:r>
    </w:p>
    <w:p>
      <w:pPr>
        <w:widowControl w:val="on"/>
        <w:pBdr/>
        <w:spacing w:before="240" w:after="240" w:line="240" w:lineRule="auto"/>
        <w:ind w:left="0" w:right="0"/>
        <w:jc w:val="left"/>
      </w:pPr>
      <w:r>
        <w:rPr>
          <w:color w:val="000000"/>
          <w:sz w:val="24"/>
          <w:szCs w:val="24"/>
        </w:rPr>
        <w:t xml:space="preserve">1188.  Lib. 11. de rerum ver.</w:t>
      </w:r>
    </w:p>
    <w:p>
      <w:pPr>
        <w:widowControl w:val="on"/>
        <w:pBdr/>
        <w:spacing w:before="240" w:after="240" w:line="240" w:lineRule="auto"/>
        <w:ind w:left="0" w:right="0"/>
        <w:jc w:val="left"/>
      </w:pPr>
      <w:r>
        <w:rPr>
          <w:color w:val="000000"/>
          <w:sz w:val="24"/>
          <w:szCs w:val="24"/>
        </w:rPr>
        <w:t xml:space="preserve">1189.  Lib. 3. cap. 3.  De magis et veneficis, &amp;c.  Nereides.</w:t>
      </w:r>
    </w:p>
    <w:p>
      <w:pPr>
        <w:widowControl w:val="on"/>
        <w:pBdr/>
        <w:spacing w:before="240" w:after="240" w:line="240" w:lineRule="auto"/>
        <w:ind w:left="0" w:right="0"/>
        <w:jc w:val="left"/>
      </w:pPr>
      <w:r>
        <w:rPr>
          <w:color w:val="000000"/>
          <w:sz w:val="24"/>
          <w:szCs w:val="24"/>
        </w:rPr>
        <w:t xml:space="preserve">1190.  Lib. de Zilphis.</w:t>
      </w:r>
    </w:p>
    <w:p>
      <w:pPr>
        <w:widowControl w:val="on"/>
        <w:pBdr/>
        <w:spacing w:before="240" w:after="240" w:line="240" w:lineRule="auto"/>
        <w:ind w:left="0" w:right="0"/>
        <w:jc w:val="left"/>
      </w:pPr>
      <w:r>
        <w:rPr>
          <w:color w:val="000000"/>
          <w:sz w:val="24"/>
          <w:szCs w:val="24"/>
        </w:rPr>
        <w:t xml:space="preserve">1191.  Lib. 3.</w:t>
      </w:r>
    </w:p>
    <w:p>
      <w:pPr>
        <w:widowControl w:val="on"/>
        <w:pBdr/>
        <w:spacing w:before="240" w:after="240" w:line="240" w:lineRule="auto"/>
        <w:ind w:left="0" w:right="0"/>
        <w:jc w:val="left"/>
      </w:pPr>
      <w:r>
        <w:rPr>
          <w:color w:val="000000"/>
          <w:sz w:val="24"/>
          <w:szCs w:val="24"/>
        </w:rPr>
        <w:t xml:space="preserve">1192.  Pro salute hominum excubare se simulant, sed in eorum perniciem omnia</w:t>
      </w:r>
      <w:r>
        <w:rPr>
          <w:color w:val="000000"/>
          <w:sz w:val="24"/>
          <w:szCs w:val="24"/>
        </w:rPr>
        <w:br/>
        <w:t xml:space="preserve">      moliuntur.  Aust.</w:t>
      </w:r>
    </w:p>
    <w:p>
      <w:pPr>
        <w:widowControl w:val="on"/>
        <w:pBdr/>
        <w:spacing w:before="240" w:after="240" w:line="240" w:lineRule="auto"/>
        <w:ind w:left="0" w:right="0"/>
        <w:jc w:val="left"/>
      </w:pPr>
      <w:r>
        <w:rPr>
          <w:color w:val="000000"/>
          <w:sz w:val="24"/>
          <w:szCs w:val="24"/>
        </w:rPr>
        <w:t xml:space="preserve">1193.  Dryades, Oriades, Hamadryades.</w:t>
      </w:r>
    </w:p>
    <w:p>
      <w:pPr>
        <w:widowControl w:val="on"/>
        <w:pBdr/>
        <w:spacing w:before="240" w:after="240" w:line="240" w:lineRule="auto"/>
        <w:ind w:left="0" w:right="0"/>
        <w:jc w:val="left"/>
      </w:pPr>
      <w:r>
        <w:rPr>
          <w:color w:val="000000"/>
          <w:sz w:val="24"/>
          <w:szCs w:val="24"/>
        </w:rPr>
        <w:t xml:space="preserve">1194.  Elvas Olaus voc. at lib. 3.</w:t>
      </w:r>
    </w:p>
    <w:p>
      <w:pPr>
        <w:widowControl w:val="on"/>
        <w:pBdr/>
        <w:spacing w:before="240" w:after="240" w:line="240" w:lineRule="auto"/>
        <w:ind w:left="0" w:right="0"/>
        <w:jc w:val="left"/>
      </w:pPr>
      <w:r>
        <w:rPr>
          <w:color w:val="000000"/>
          <w:sz w:val="24"/>
          <w:szCs w:val="24"/>
        </w:rPr>
        <w:t xml:space="preserve">1195.  Part 1. cap. 19.</w:t>
      </w:r>
    </w:p>
    <w:p>
      <w:pPr>
        <w:widowControl w:val="on"/>
        <w:pBdr/>
        <w:spacing w:before="240" w:after="240" w:line="240" w:lineRule="auto"/>
        <w:ind w:left="0" w:right="0"/>
        <w:jc w:val="left"/>
      </w:pPr>
      <w:r>
        <w:rPr>
          <w:color w:val="000000"/>
          <w:sz w:val="24"/>
          <w:szCs w:val="24"/>
        </w:rPr>
        <w:t xml:space="preserve">1196.  Lib. 3. cap. 11.  Elvarum choreas Olaus lib. 3. vocat saltum adeo</w:t>
      </w:r>
      <w:r>
        <w:rPr>
          <w:color w:val="000000"/>
          <w:sz w:val="24"/>
          <w:szCs w:val="24"/>
        </w:rPr>
        <w:br/>
        <w:t xml:space="preserve">      profunde in terras imprimunt, ut locus insigni deinceps virore</w:t>
      </w:r>
      <w:r>
        <w:rPr>
          <w:color w:val="000000"/>
          <w:sz w:val="24"/>
          <w:szCs w:val="24"/>
        </w:rPr>
        <w:br/>
        <w:t xml:space="preserve">      orbicularis sit, et gramen non pereat.</w:t>
      </w:r>
    </w:p>
    <w:p>
      <w:pPr>
        <w:widowControl w:val="on"/>
        <w:pBdr/>
        <w:spacing w:before="240" w:after="240" w:line="240" w:lineRule="auto"/>
        <w:ind w:left="0" w:right="0"/>
        <w:jc w:val="left"/>
      </w:pPr>
      <w:r>
        <w:rPr>
          <w:color w:val="000000"/>
          <w:sz w:val="24"/>
          <w:szCs w:val="24"/>
        </w:rPr>
        <w:t xml:space="preserve">1197.  Sometimes they seduce too simple men into their mountain retreats,</w:t>
      </w:r>
      <w:r>
        <w:rPr>
          <w:color w:val="000000"/>
          <w:sz w:val="24"/>
          <w:szCs w:val="24"/>
        </w:rPr>
        <w:br/>
        <w:t xml:space="preserve">      where they exhibit wonderful sights to their marvelling eyes, and</w:t>
      </w:r>
      <w:r>
        <w:rPr>
          <w:color w:val="000000"/>
          <w:sz w:val="24"/>
          <w:szCs w:val="24"/>
        </w:rPr>
        <w:br/>
        <w:t xml:space="preserve">      astonish their ears by the sound of bells, &amp;c.</w:t>
      </w:r>
    </w:p>
    <w:p>
      <w:pPr>
        <w:widowControl w:val="on"/>
        <w:pBdr/>
        <w:spacing w:before="240" w:after="240" w:line="240" w:lineRule="auto"/>
        <w:ind w:left="0" w:right="0"/>
        <w:jc w:val="left"/>
      </w:pPr>
      <w:r>
        <w:rPr>
          <w:color w:val="000000"/>
          <w:sz w:val="24"/>
          <w:szCs w:val="24"/>
        </w:rPr>
        <w:t xml:space="preserve">1198.  Lib. de Zilph. et Pigmaeus Olaus lib. 3.</w:t>
      </w:r>
    </w:p>
    <w:p>
      <w:pPr>
        <w:widowControl w:val="on"/>
        <w:pBdr/>
        <w:spacing w:before="240" w:after="240" w:line="240" w:lineRule="auto"/>
        <w:ind w:left="0" w:right="0"/>
        <w:jc w:val="left"/>
      </w:pPr>
      <w:r>
        <w:rPr>
          <w:color w:val="000000"/>
          <w:sz w:val="24"/>
          <w:szCs w:val="24"/>
        </w:rPr>
        <w:t xml:space="preserve">1199.  Lib. 7. cap. 14.  Qui et in famulitio viris et feminis inserviunt,</w:t>
      </w:r>
      <w:r>
        <w:rPr>
          <w:color w:val="000000"/>
          <w:sz w:val="24"/>
          <w:szCs w:val="24"/>
        </w:rPr>
        <w:br/>
        <w:t xml:space="preserve">      conclavia scopis purgant, patinas mundant, ligna portant, equos</w:t>
      </w:r>
      <w:r>
        <w:rPr>
          <w:color w:val="000000"/>
          <w:sz w:val="24"/>
          <w:szCs w:val="24"/>
        </w:rPr>
        <w:br/>
        <w:t xml:space="preserve">      curant, &amp;c.</w:t>
      </w:r>
    </w:p>
    <w:p>
      <w:pPr>
        <w:widowControl w:val="on"/>
        <w:pBdr/>
        <w:spacing w:before="240" w:after="240" w:line="240" w:lineRule="auto"/>
        <w:ind w:left="0" w:right="0"/>
        <w:jc w:val="left"/>
      </w:pPr>
      <w:r>
        <w:rPr>
          <w:color w:val="000000"/>
          <w:sz w:val="24"/>
          <w:szCs w:val="24"/>
        </w:rPr>
        <w:t xml:space="preserve">1200.  Ad ministeria utuntur.</w:t>
      </w:r>
    </w:p>
    <w:p>
      <w:pPr>
        <w:widowControl w:val="on"/>
        <w:pBdr/>
        <w:spacing w:before="240" w:after="240" w:line="240" w:lineRule="auto"/>
        <w:ind w:left="0" w:right="0"/>
        <w:jc w:val="left"/>
      </w:pPr>
      <w:r>
        <w:rPr>
          <w:color w:val="000000"/>
          <w:sz w:val="24"/>
          <w:szCs w:val="24"/>
        </w:rPr>
        <w:t xml:space="preserve">1201.  Where treasure is hid (as some think) or some murder, or such like</w:t>
      </w:r>
      <w:r>
        <w:rPr>
          <w:color w:val="000000"/>
          <w:sz w:val="24"/>
          <w:szCs w:val="24"/>
        </w:rPr>
        <w:br/>
        <w:t xml:space="preserve">      villainy committed.</w:t>
      </w:r>
    </w:p>
    <w:p>
      <w:pPr>
        <w:widowControl w:val="on"/>
        <w:pBdr/>
        <w:spacing w:before="240" w:after="240" w:line="240" w:lineRule="auto"/>
        <w:ind w:left="0" w:right="0"/>
        <w:jc w:val="left"/>
      </w:pPr>
      <w:r>
        <w:rPr>
          <w:color w:val="000000"/>
          <w:sz w:val="24"/>
          <w:szCs w:val="24"/>
        </w:rPr>
        <w:t xml:space="preserve">1202.  Lib. 16. de rerum varietat.</w:t>
      </w:r>
    </w:p>
    <w:p>
      <w:pPr>
        <w:widowControl w:val="on"/>
        <w:pBdr/>
        <w:spacing w:before="240" w:after="240" w:line="240" w:lineRule="auto"/>
        <w:ind w:left="0" w:right="0"/>
        <w:jc w:val="left"/>
      </w:pPr>
      <w:r>
        <w:rPr>
          <w:color w:val="000000"/>
          <w:sz w:val="24"/>
          <w:szCs w:val="24"/>
        </w:rPr>
        <w:t xml:space="preserve">1203.  Vel spiritus sunt hujusmodi damnatorum, vel e purgatorio, vel ipsi</w:t>
      </w:r>
      <w:r>
        <w:rPr>
          <w:color w:val="000000"/>
          <w:sz w:val="24"/>
          <w:szCs w:val="24"/>
        </w:rPr>
        <w:br/>
        <w:t xml:space="preserve">      daemones, c. 4.</w:t>
      </w:r>
    </w:p>
    <w:p>
      <w:pPr>
        <w:widowControl w:val="on"/>
        <w:pBdr/>
        <w:spacing w:before="240" w:after="240" w:line="240" w:lineRule="auto"/>
        <w:ind w:left="0" w:right="0"/>
        <w:jc w:val="left"/>
      </w:pPr>
      <w:r>
        <w:rPr>
          <w:color w:val="000000"/>
          <w:sz w:val="24"/>
          <w:szCs w:val="24"/>
        </w:rPr>
        <w:t xml:space="preserve">1204.  Quidam lemures domesticis instrumentis noctu ludunt:  patinas, ollas,</w:t>
      </w:r>
      <w:r>
        <w:rPr>
          <w:color w:val="000000"/>
          <w:sz w:val="24"/>
          <w:szCs w:val="24"/>
        </w:rPr>
        <w:br/>
        <w:t xml:space="preserve">      cantharas, et alia vasa dejiciunt, et quidam voces emittunt, ejulant,</w:t>
      </w:r>
      <w:r>
        <w:rPr>
          <w:color w:val="000000"/>
          <w:sz w:val="24"/>
          <w:szCs w:val="24"/>
        </w:rPr>
        <w:br/>
        <w:t xml:space="preserve">      risum emittunt, &amp;c. ut canes nigri, feles, variis formis, &amp;c.</w:t>
      </w:r>
    </w:p>
    <w:p>
      <w:pPr>
        <w:widowControl w:val="on"/>
        <w:pBdr/>
        <w:spacing w:before="240" w:after="240" w:line="240" w:lineRule="auto"/>
        <w:ind w:left="0" w:right="0"/>
        <w:jc w:val="left"/>
      </w:pPr>
      <w:r>
        <w:rPr>
          <w:color w:val="000000"/>
          <w:sz w:val="24"/>
          <w:szCs w:val="24"/>
        </w:rPr>
        <w:t xml:space="preserve">1205.  Epist. lib. 7.</w:t>
      </w:r>
    </w:p>
    <w:p>
      <w:pPr>
        <w:widowControl w:val="on"/>
        <w:pBdr/>
        <w:spacing w:before="240" w:after="240" w:line="240" w:lineRule="auto"/>
        <w:ind w:left="0" w:right="0"/>
        <w:jc w:val="left"/>
      </w:pPr>
      <w:r>
        <w:rPr>
          <w:color w:val="000000"/>
          <w:sz w:val="24"/>
          <w:szCs w:val="24"/>
        </w:rPr>
        <w:t xml:space="preserve">1206.  Meridionales Daemones Cicogna calls them, or Alastores, l. 3. cap. 9.</w:t>
      </w:r>
    </w:p>
    <w:p>
      <w:pPr>
        <w:keepNext w:val="on"/>
        <w:pageBreakBefore w:val="on"/>
        <w:widowControl w:val="on"/>
        <w:pBdr/>
        <w:spacing w:before="0" w:after="322" w:line="240" w:lineRule="auto"/>
        <w:ind w:left="0" w:right="0"/>
        <w:jc w:val="left"/>
        <w:outlineLvl w:val="0"/>
      </w:pPr>
      <w:r>
        <w:rPr>
          <w:b/>
          <w:color w:val="000000"/>
          <w:sz w:val="48"/>
          <w:szCs w:val="48"/>
        </w:rPr>
        <w:t xml:space="preserve">Page 983</w:t>
      </w:r>
    </w:p>
    <w:p>
      <w:pPr>
        <w:widowControl w:val="on"/>
        <w:pBdr/>
        <w:spacing w:before="240" w:after="240" w:line="240" w:lineRule="auto"/>
        <w:ind w:left="0" w:right="0"/>
        <w:jc w:val="left"/>
      </w:pPr>
      <w:r>
        <w:rPr>
          <w:color w:val="000000"/>
          <w:sz w:val="24"/>
          <w:szCs w:val="24"/>
        </w:rPr>
        <w:t xml:space="preserve">1207.  Sueton. c. 69. in Caligula.</w:t>
      </w:r>
    </w:p>
    <w:p>
      <w:pPr>
        <w:widowControl w:val="on"/>
        <w:pBdr/>
        <w:spacing w:before="240" w:after="240" w:line="240" w:lineRule="auto"/>
        <w:ind w:left="0" w:right="0"/>
        <w:jc w:val="left"/>
      </w:pPr>
      <w:r>
        <w:rPr>
          <w:color w:val="000000"/>
          <w:sz w:val="24"/>
          <w:szCs w:val="24"/>
        </w:rPr>
        <w:t xml:space="preserve">1208.  Strozzius Cicogna. lib. 3. mag. cap. 5.</w:t>
      </w:r>
    </w:p>
    <w:p>
      <w:pPr>
        <w:widowControl w:val="on"/>
        <w:pBdr/>
        <w:spacing w:before="240" w:after="240" w:line="240" w:lineRule="auto"/>
        <w:ind w:left="0" w:right="0"/>
        <w:jc w:val="left"/>
      </w:pPr>
      <w:r>
        <w:rPr>
          <w:color w:val="000000"/>
          <w:sz w:val="24"/>
          <w:szCs w:val="24"/>
        </w:rPr>
        <w:t xml:space="preserve">1209.  Idem. c. 18.</w:t>
      </w:r>
    </w:p>
    <w:p>
      <w:pPr>
        <w:widowControl w:val="on"/>
        <w:pBdr/>
        <w:spacing w:before="240" w:after="240" w:line="240" w:lineRule="auto"/>
        <w:ind w:left="0" w:right="0"/>
        <w:jc w:val="left"/>
      </w:pPr>
      <w:r>
        <w:rPr>
          <w:color w:val="000000"/>
          <w:sz w:val="24"/>
          <w:szCs w:val="24"/>
        </w:rPr>
        <w:t xml:space="preserve">1210.  M. Carew.  Survey of Cornwall, lib. 2. folio 140.</w:t>
      </w:r>
    </w:p>
    <w:p>
      <w:pPr>
        <w:widowControl w:val="on"/>
        <w:pBdr/>
        <w:spacing w:before="240" w:after="240" w:line="240" w:lineRule="auto"/>
        <w:ind w:left="0" w:right="0"/>
        <w:jc w:val="left"/>
      </w:pPr>
      <w:r>
        <w:rPr>
          <w:color w:val="000000"/>
          <w:sz w:val="24"/>
          <w:szCs w:val="24"/>
        </w:rPr>
        <w:t xml:space="preserve">1211.  Horto Geniali, folio 137.</w:t>
      </w:r>
    </w:p>
    <w:p>
      <w:pPr>
        <w:widowControl w:val="on"/>
        <w:pBdr/>
        <w:spacing w:before="240" w:after="240" w:line="240" w:lineRule="auto"/>
        <w:ind w:left="0" w:right="0"/>
        <w:jc w:val="left"/>
      </w:pPr>
      <w:r>
        <w:rPr>
          <w:color w:val="000000"/>
          <w:sz w:val="24"/>
          <w:szCs w:val="24"/>
        </w:rPr>
        <w:t xml:space="preserve">1212.  Part 1. c. 19.  Abducunt eos a recta via, et viam iter facientibus</w:t>
      </w:r>
      <w:r>
        <w:rPr>
          <w:color w:val="000000"/>
          <w:sz w:val="24"/>
          <w:szCs w:val="24"/>
        </w:rPr>
        <w:br/>
        <w:t xml:space="preserve">      intercludunt.</w:t>
      </w:r>
    </w:p>
    <w:p>
      <w:pPr>
        <w:widowControl w:val="on"/>
        <w:pBdr/>
        <w:spacing w:before="240" w:after="240" w:line="240" w:lineRule="auto"/>
        <w:ind w:left="0" w:right="0"/>
        <w:jc w:val="left"/>
      </w:pPr>
      <w:r>
        <w:rPr>
          <w:color w:val="000000"/>
          <w:sz w:val="24"/>
          <w:szCs w:val="24"/>
        </w:rPr>
        <w:t xml:space="preserve">1213.  Lib. 1. cap. 44.  Daemonum cernuntur et audiuntur ibi frequentes</w:t>
      </w:r>
      <w:r>
        <w:rPr>
          <w:color w:val="000000"/>
          <w:sz w:val="24"/>
          <w:szCs w:val="24"/>
        </w:rPr>
        <w:br/>
        <w:t xml:space="preserve">      illusiones, unde viatoribus cavendum ne ce dissocient, aut a tergo</w:t>
      </w:r>
      <w:r>
        <w:rPr>
          <w:color w:val="000000"/>
          <w:sz w:val="24"/>
          <w:szCs w:val="24"/>
        </w:rPr>
        <w:br/>
        <w:t xml:space="preserve">      maneant, voces enim fingunt sociorum, ut a recto itinere abducant,</w:t>
      </w:r>
      <w:r>
        <w:rPr>
          <w:color w:val="000000"/>
          <w:sz w:val="24"/>
          <w:szCs w:val="24"/>
        </w:rPr>
        <w:br/>
        <w:t xml:space="preserve">      &amp;c.</w:t>
      </w:r>
    </w:p>
    <w:p>
      <w:pPr>
        <w:widowControl w:val="on"/>
        <w:pBdr/>
        <w:spacing w:before="240" w:after="240" w:line="240" w:lineRule="auto"/>
        <w:ind w:left="0" w:right="0"/>
        <w:jc w:val="left"/>
      </w:pPr>
      <w:r>
        <w:rPr>
          <w:color w:val="000000"/>
          <w:sz w:val="24"/>
          <w:szCs w:val="24"/>
        </w:rPr>
        <w:t xml:space="preserve">1214.  Mons sterilis et nivosus, ubi intempesta nocte umbrae apparent.</w:t>
      </w:r>
    </w:p>
    <w:p>
      <w:pPr>
        <w:widowControl w:val="on"/>
        <w:pBdr/>
        <w:spacing w:before="240" w:after="240" w:line="240" w:lineRule="auto"/>
        <w:ind w:left="0" w:right="0"/>
        <w:jc w:val="left"/>
      </w:pPr>
      <w:r>
        <w:rPr>
          <w:color w:val="000000"/>
          <w:sz w:val="24"/>
          <w:szCs w:val="24"/>
        </w:rPr>
        <w:t xml:space="preserve">1215.  Lib. 2. cap. 21.  Offendicula faciunt transeuntibus in via et</w:t>
      </w:r>
      <w:r>
        <w:rPr>
          <w:color w:val="000000"/>
          <w:sz w:val="24"/>
          <w:szCs w:val="24"/>
        </w:rPr>
        <w:br/>
        <w:t xml:space="preserve">      petulanter ridet cum vel hominem vel jumentum ejus pedes atterere</w:t>
      </w:r>
      <w:r>
        <w:rPr>
          <w:color w:val="000000"/>
          <w:sz w:val="24"/>
          <w:szCs w:val="24"/>
        </w:rPr>
        <w:br/>
        <w:t xml:space="preserve">      faciant, et maxime si homo maledictus et calcaribus saevint.</w:t>
      </w:r>
    </w:p>
    <w:p>
      <w:pPr>
        <w:widowControl w:val="on"/>
        <w:pBdr/>
        <w:spacing w:before="240" w:after="240" w:line="240" w:lineRule="auto"/>
        <w:ind w:left="0" w:right="0"/>
        <w:jc w:val="left"/>
      </w:pPr>
      <w:r>
        <w:rPr>
          <w:color w:val="000000"/>
          <w:sz w:val="24"/>
          <w:szCs w:val="24"/>
        </w:rPr>
        <w:t xml:space="preserve">1216.  In Cosmogr.</w:t>
      </w:r>
    </w:p>
    <w:p>
      <w:pPr>
        <w:widowControl w:val="on"/>
        <w:pBdr/>
        <w:spacing w:before="240" w:after="240" w:line="240" w:lineRule="auto"/>
        <w:ind w:left="0" w:right="0"/>
        <w:jc w:val="left"/>
      </w:pPr>
      <w:r>
        <w:rPr>
          <w:color w:val="000000"/>
          <w:sz w:val="24"/>
          <w:szCs w:val="24"/>
        </w:rPr>
        <w:t xml:space="preserve">1217.  Vestiti more metallicorum, gestus et opera eorum imitantur.</w:t>
      </w:r>
    </w:p>
    <w:p>
      <w:pPr>
        <w:widowControl w:val="on"/>
        <w:pBdr/>
        <w:spacing w:before="240" w:after="240" w:line="240" w:lineRule="auto"/>
        <w:ind w:left="0" w:right="0"/>
        <w:jc w:val="left"/>
      </w:pPr>
      <w:r>
        <w:rPr>
          <w:color w:val="000000"/>
          <w:sz w:val="24"/>
          <w:szCs w:val="24"/>
        </w:rPr>
        <w:t xml:space="preserve">1218.  Immisso in terrae carceres vento horribiles terrae motus efficiunt,</w:t>
      </w:r>
      <w:r>
        <w:rPr>
          <w:color w:val="000000"/>
          <w:sz w:val="24"/>
          <w:szCs w:val="24"/>
        </w:rPr>
        <w:br/>
        <w:t xml:space="preserve">      quibus saepe non domus modo et turres, sed civitates integrae et</w:t>
      </w:r>
      <w:r>
        <w:rPr>
          <w:color w:val="000000"/>
          <w:sz w:val="24"/>
          <w:szCs w:val="24"/>
        </w:rPr>
        <w:br/>
        <w:t xml:space="preserve">      insulae haustae sunt.</w:t>
      </w:r>
    </w:p>
    <w:p>
      <w:pPr>
        <w:widowControl w:val="on"/>
        <w:pBdr/>
        <w:spacing w:before="240" w:after="240" w:line="240" w:lineRule="auto"/>
        <w:ind w:left="0" w:right="0"/>
        <w:jc w:val="left"/>
      </w:pPr>
      <w:r>
        <w:rPr>
          <w:color w:val="000000"/>
          <w:sz w:val="24"/>
          <w:szCs w:val="24"/>
        </w:rPr>
        <w:t xml:space="preserve">1219.  Hierom. in 3.  Ephes.  Idem Michaelis. c. 4. de spiritibus.  Idem</w:t>
      </w:r>
      <w:r>
        <w:rPr>
          <w:color w:val="000000"/>
          <w:sz w:val="24"/>
          <w:szCs w:val="24"/>
        </w:rPr>
        <w:br/>
        <w:t xml:space="preserve">      Thyreus de locis infestis.</w:t>
      </w:r>
    </w:p>
    <w:p>
      <w:pPr>
        <w:widowControl w:val="on"/>
        <w:pBdr/>
        <w:spacing w:before="240" w:after="240" w:line="240" w:lineRule="auto"/>
        <w:ind w:left="0" w:right="0"/>
        <w:jc w:val="left"/>
      </w:pPr>
      <w:r>
        <w:rPr>
          <w:color w:val="000000"/>
          <w:sz w:val="24"/>
          <w:szCs w:val="24"/>
        </w:rPr>
        <w:t xml:space="preserve">1220.  Lactantius 2. de origins erroris cap. 15. hi maligni spiritus per</w:t>
      </w:r>
      <w:r>
        <w:rPr>
          <w:color w:val="000000"/>
          <w:sz w:val="24"/>
          <w:szCs w:val="24"/>
        </w:rPr>
        <w:br/>
        <w:t xml:space="preserve">      omnem terram vagantur, et solatium perditionis suae perdendis</w:t>
      </w:r>
      <w:r>
        <w:rPr>
          <w:color w:val="000000"/>
          <w:sz w:val="24"/>
          <w:szCs w:val="24"/>
        </w:rPr>
        <w:br/>
        <w:t xml:space="preserve">      hominibus operantur.</w:t>
      </w:r>
    </w:p>
    <w:p>
      <w:pPr>
        <w:widowControl w:val="on"/>
        <w:pBdr/>
        <w:spacing w:before="240" w:after="240" w:line="240" w:lineRule="auto"/>
        <w:ind w:left="0" w:right="0"/>
        <w:jc w:val="left"/>
      </w:pPr>
      <w:r>
        <w:rPr>
          <w:color w:val="000000"/>
          <w:sz w:val="24"/>
          <w:szCs w:val="24"/>
        </w:rPr>
        <w:t xml:space="preserve">1221.  Mortalium calamitates epulae sunt malorum daemonum, Synesius.</w:t>
      </w:r>
    </w:p>
    <w:p>
      <w:pPr>
        <w:widowControl w:val="on"/>
        <w:pBdr/>
        <w:spacing w:before="240" w:after="240" w:line="240" w:lineRule="auto"/>
        <w:ind w:left="0" w:right="0"/>
        <w:jc w:val="left"/>
      </w:pPr>
      <w:r>
        <w:rPr>
          <w:color w:val="000000"/>
          <w:sz w:val="24"/>
          <w:szCs w:val="24"/>
        </w:rPr>
        <w:t xml:space="preserve">1222.  Daminus mendacii a seipso deceptus, alios decipere cupit, adversarius</w:t>
      </w:r>
      <w:r>
        <w:rPr>
          <w:color w:val="000000"/>
          <w:sz w:val="24"/>
          <w:szCs w:val="24"/>
        </w:rPr>
        <w:br/>
        <w:t xml:space="preserve">      humani generis, Inventor mortis, superbiae institutor, radix</w:t>
      </w:r>
      <w:r>
        <w:rPr>
          <w:color w:val="000000"/>
          <w:sz w:val="24"/>
          <w:szCs w:val="24"/>
        </w:rPr>
        <w:br/>
        <w:t xml:space="preserve">      malitiae, scelerum caput, princeps omnium vitiorum, fuit inde in Dei</w:t>
      </w:r>
      <w:r>
        <w:rPr>
          <w:color w:val="000000"/>
          <w:sz w:val="24"/>
          <w:szCs w:val="24"/>
        </w:rPr>
        <w:br/>
        <w:t xml:space="preserve">      contumeliam, hominum perniciem:  de horum conatibus et operationibus</w:t>
      </w:r>
      <w:r>
        <w:rPr>
          <w:color w:val="000000"/>
          <w:sz w:val="24"/>
          <w:szCs w:val="24"/>
        </w:rPr>
        <w:br/>
        <w:t xml:space="preserve">      lege Epiphanium. 2.  Tom. lib. 2.  Dionysium. c. 4.  Ambros.  Epistol.</w:t>
      </w:r>
      <w:r>
        <w:rPr>
          <w:color w:val="000000"/>
          <w:sz w:val="24"/>
          <w:szCs w:val="24"/>
        </w:rPr>
        <w:br/>
        <w:t xml:space="preserve">      lib. 10. ep. et 84.  August. de civ.  Dei lib. 5. c. 9., lib. 8. cap.</w:t>
      </w:r>
      <w:r>
        <w:rPr>
          <w:color w:val="000000"/>
          <w:sz w:val="24"/>
          <w:szCs w:val="24"/>
        </w:rPr>
        <w:br/>
        <w:t xml:space="preserve">      22. lib. 9. 18. lib. 10. 21.  Theophil. in 12.  Mat.  Pasil. ep. 141. </w:t>
      </w:r>
      <w:r>
        <w:rPr>
          <w:color w:val="000000"/>
          <w:sz w:val="24"/>
          <w:szCs w:val="24"/>
        </w:rPr>
        <w:br/>
        <w:t xml:space="preserve">      Leonem Ser.  Theodoret. in 11.  Cor. ep. 22.  Chrys. hom. 53. in 12. </w:t>
      </w:r>
      <w:r>
        <w:rPr>
          <w:color w:val="000000"/>
          <w:sz w:val="24"/>
          <w:szCs w:val="24"/>
        </w:rPr>
        <w:br/>
        <w:t xml:space="preserve">      Gen. Greg. in 1. c.  John.  Barthol. de prop. l. 2. c. 20.  Zanch. l. 4.</w:t>
      </w:r>
      <w:r>
        <w:rPr>
          <w:color w:val="000000"/>
          <w:sz w:val="24"/>
          <w:szCs w:val="24"/>
        </w:rPr>
        <w:br/>
        <w:t xml:space="preserve">      de malis angelis.  Perer. in Gen. l. 8. in c. 6. 2.  Origen. saepe</w:t>
      </w:r>
      <w:r>
        <w:rPr>
          <w:color w:val="000000"/>
          <w:sz w:val="24"/>
          <w:szCs w:val="24"/>
        </w:rPr>
        <w:br/>
        <w:t xml:space="preserve">      praeliis intersunt, itinera et negotia nostra quaecumque dirigunt,</w:t>
      </w:r>
      <w:r>
        <w:rPr>
          <w:color w:val="000000"/>
          <w:sz w:val="24"/>
          <w:szCs w:val="24"/>
        </w:rPr>
        <w:br/>
        <w:t xml:space="preserve">      clandestinis subsidiis optatos saepe praebent successus, Pet.  Mar. in</w:t>
      </w:r>
      <w:r>
        <w:rPr>
          <w:color w:val="000000"/>
          <w:sz w:val="24"/>
          <w:szCs w:val="24"/>
        </w:rPr>
        <w:br/>
        <w:t xml:space="preserve">      Sam. &amp;c.  Ruscam de Inferno.</w:t>
      </w:r>
    </w:p>
    <w:p>
      <w:pPr>
        <w:widowControl w:val="on"/>
        <w:pBdr/>
        <w:spacing w:before="240" w:after="240" w:line="240" w:lineRule="auto"/>
        <w:ind w:left="0" w:right="0"/>
        <w:jc w:val="left"/>
      </w:pPr>
      <w:r>
        <w:rPr>
          <w:color w:val="000000"/>
          <w:sz w:val="24"/>
          <w:szCs w:val="24"/>
        </w:rPr>
        <w:t xml:space="preserve">1223.  Et velut mancipia circumfert Psellus.</w:t>
      </w:r>
    </w:p>
    <w:p>
      <w:pPr>
        <w:widowControl w:val="on"/>
        <w:pBdr/>
        <w:spacing w:before="240" w:after="240" w:line="240" w:lineRule="auto"/>
        <w:ind w:left="0" w:right="0"/>
        <w:jc w:val="left"/>
      </w:pPr>
      <w:r>
        <w:rPr>
          <w:color w:val="000000"/>
          <w:sz w:val="24"/>
          <w:szCs w:val="24"/>
        </w:rPr>
        <w:t xml:space="preserve">1224.  Lib. de trans. mut.  Malac. ep.</w:t>
      </w:r>
    </w:p>
    <w:p>
      <w:pPr>
        <w:widowControl w:val="on"/>
        <w:pBdr/>
        <w:spacing w:before="240" w:after="240" w:line="240" w:lineRule="auto"/>
        <w:ind w:left="0" w:right="0"/>
        <w:jc w:val="left"/>
      </w:pPr>
      <w:r>
        <w:rPr>
          <w:color w:val="000000"/>
          <w:sz w:val="24"/>
          <w:szCs w:val="24"/>
        </w:rPr>
        <w:t xml:space="preserve">1225.  Custodes sunt hominum, et eorum, ut nos animalium:  tum et provinciis</w:t>
      </w:r>
      <w:r>
        <w:rPr>
          <w:color w:val="000000"/>
          <w:sz w:val="24"/>
          <w:szCs w:val="24"/>
        </w:rPr>
        <w:br/>
        <w:t xml:space="preserve">      praepositi regunt auguriis, somniis, oraculis, pramiis, &amp;c.</w:t>
      </w:r>
    </w:p>
    <w:p>
      <w:pPr>
        <w:widowControl w:val="on"/>
        <w:pBdr/>
        <w:spacing w:before="240" w:after="240" w:line="240" w:lineRule="auto"/>
        <w:ind w:left="0" w:right="0"/>
        <w:jc w:val="left"/>
      </w:pPr>
      <w:r>
        <w:rPr>
          <w:color w:val="000000"/>
          <w:sz w:val="24"/>
          <w:szCs w:val="24"/>
        </w:rPr>
        <w:t xml:space="preserve">1226.  Lipsius, Physiol.  Stoic, lib. 1. cap. 19.</w:t>
      </w:r>
    </w:p>
    <w:p>
      <w:pPr>
        <w:widowControl w:val="on"/>
        <w:pBdr/>
        <w:spacing w:before="240" w:after="240" w:line="240" w:lineRule="auto"/>
        <w:ind w:left="0" w:right="0"/>
        <w:jc w:val="left"/>
      </w:pPr>
      <w:r>
        <w:rPr>
          <w:color w:val="000000"/>
          <w:sz w:val="24"/>
          <w:szCs w:val="24"/>
        </w:rPr>
        <w:t xml:space="preserve">1227.  Leo Suavis. idem et Tritemius.</w:t>
      </w:r>
    </w:p>
    <w:p>
      <w:pPr>
        <w:widowControl w:val="on"/>
        <w:pBdr/>
        <w:spacing w:before="240" w:after="240" w:line="240" w:lineRule="auto"/>
        <w:ind w:left="0" w:right="0"/>
        <w:jc w:val="left"/>
      </w:pPr>
      <w:r>
        <w:rPr>
          <w:color w:val="000000"/>
          <w:sz w:val="24"/>
          <w:szCs w:val="24"/>
        </w:rPr>
        <w:t xml:space="preserve">1228.  “They seek nothing more earnestly than the fear and admiration of</w:t>
      </w:r>
      <w:r>
        <w:rPr>
          <w:color w:val="000000"/>
          <w:sz w:val="24"/>
          <w:szCs w:val="24"/>
        </w:rPr>
        <w:br/>
        <w:t xml:space="preserve">      men.”</w:t>
      </w:r>
    </w:p>
    <w:p>
      <w:pPr>
        <w:keepNext w:val="on"/>
        <w:pageBreakBefore w:val="on"/>
        <w:widowControl w:val="on"/>
        <w:pBdr/>
        <w:spacing w:before="0" w:after="322" w:line="240" w:lineRule="auto"/>
        <w:ind w:left="0" w:right="0"/>
        <w:jc w:val="left"/>
        <w:outlineLvl w:val="0"/>
      </w:pPr>
      <w:r>
        <w:rPr>
          <w:b/>
          <w:color w:val="000000"/>
          <w:sz w:val="48"/>
          <w:szCs w:val="48"/>
        </w:rPr>
        <w:t xml:space="preserve">Page 984</w:t>
      </w:r>
    </w:p>
    <w:p>
      <w:pPr>
        <w:widowControl w:val="on"/>
        <w:pBdr/>
        <w:spacing w:before="240" w:after="240" w:line="240" w:lineRule="auto"/>
        <w:ind w:left="0" w:right="0"/>
        <w:jc w:val="left"/>
      </w:pPr>
      <w:r>
        <w:rPr>
          <w:color w:val="000000"/>
          <w:sz w:val="24"/>
          <w:szCs w:val="24"/>
        </w:rPr>
        <w:t xml:space="preserve">1229.  “It is scarcely possible to describe the impotent ardour with which</w:t>
      </w:r>
      <w:r>
        <w:rPr>
          <w:color w:val="000000"/>
          <w:sz w:val="24"/>
          <w:szCs w:val="24"/>
        </w:rPr>
        <w:br/>
        <w:t xml:space="preserve">      these malignant spirits aspire to the honour of being divinely</w:t>
      </w:r>
      <w:r>
        <w:rPr>
          <w:color w:val="000000"/>
          <w:sz w:val="24"/>
          <w:szCs w:val="24"/>
        </w:rPr>
        <w:br/>
        <w:t xml:space="preserve">      worshipped.”</w:t>
      </w:r>
    </w:p>
    <w:p>
      <w:pPr>
        <w:widowControl w:val="on"/>
        <w:pBdr/>
        <w:spacing w:before="240" w:after="240" w:line="240" w:lineRule="auto"/>
        <w:ind w:left="0" w:right="0"/>
        <w:jc w:val="left"/>
      </w:pPr>
      <w:r>
        <w:rPr>
          <w:color w:val="000000"/>
          <w:sz w:val="24"/>
          <w:szCs w:val="24"/>
        </w:rPr>
        <w:t xml:space="preserve">1230.  Omnif. mag. lib. 2. cap. 23.</w:t>
      </w:r>
    </w:p>
    <w:p>
      <w:pPr>
        <w:widowControl w:val="on"/>
        <w:pBdr/>
        <w:spacing w:before="240" w:after="240" w:line="240" w:lineRule="auto"/>
        <w:ind w:left="0" w:right="0"/>
        <w:jc w:val="left"/>
      </w:pPr>
      <w:r>
        <w:rPr>
          <w:color w:val="000000"/>
          <w:sz w:val="24"/>
          <w:szCs w:val="24"/>
        </w:rPr>
        <w:t xml:space="preserve">1231.  Ludus deorum sumus.</w:t>
      </w:r>
    </w:p>
    <w:p>
      <w:pPr>
        <w:widowControl w:val="on"/>
        <w:pBdr/>
        <w:spacing w:before="240" w:after="240" w:line="240" w:lineRule="auto"/>
        <w:ind w:left="0" w:right="0"/>
        <w:jc w:val="left"/>
      </w:pPr>
      <w:r>
        <w:rPr>
          <w:color w:val="000000"/>
          <w:sz w:val="24"/>
          <w:szCs w:val="24"/>
        </w:rPr>
        <w:t xml:space="preserve">1232.  Lib. de anima et daemone.</w:t>
      </w:r>
    </w:p>
    <w:p>
      <w:pPr>
        <w:widowControl w:val="on"/>
        <w:pBdr/>
        <w:spacing w:before="240" w:after="240" w:line="240" w:lineRule="auto"/>
        <w:ind w:left="0" w:right="0"/>
        <w:jc w:val="left"/>
      </w:pPr>
      <w:r>
        <w:rPr>
          <w:color w:val="000000"/>
          <w:sz w:val="24"/>
          <w:szCs w:val="24"/>
        </w:rPr>
        <w:t xml:space="preserve">1233.  Quoties sit, ut Principes novitium aulicum divitiis et dignitatibus</w:t>
      </w:r>
      <w:r>
        <w:rPr>
          <w:color w:val="000000"/>
          <w:sz w:val="24"/>
          <w:szCs w:val="24"/>
        </w:rPr>
        <w:br/>
        <w:t xml:space="preserve">      pene obruant, et multorum annorum ministrum, qui non semel pro hero</w:t>
      </w:r>
      <w:r>
        <w:rPr>
          <w:color w:val="000000"/>
          <w:sz w:val="24"/>
          <w:szCs w:val="24"/>
        </w:rPr>
        <w:br/>
        <w:t xml:space="preserve">      periculum subiit, ne teruntio donent, &amp;c.  Idem.  Quod Philosophi non</w:t>
      </w:r>
      <w:r>
        <w:rPr>
          <w:color w:val="000000"/>
          <w:sz w:val="24"/>
          <w:szCs w:val="24"/>
        </w:rPr>
        <w:br/>
        <w:t xml:space="preserve">      remunerentur, cum scurra et ineptus ob insulsum jocum saepe praemium</w:t>
      </w:r>
      <w:r>
        <w:rPr>
          <w:color w:val="000000"/>
          <w:sz w:val="24"/>
          <w:szCs w:val="24"/>
        </w:rPr>
        <w:br/>
        <w:t xml:space="preserve">      reportet, inde fit, &amp;c.</w:t>
      </w:r>
    </w:p>
    <w:p>
      <w:pPr>
        <w:widowControl w:val="on"/>
        <w:pBdr/>
        <w:spacing w:before="240" w:after="240" w:line="240" w:lineRule="auto"/>
        <w:ind w:left="0" w:right="0"/>
        <w:jc w:val="left"/>
      </w:pPr>
      <w:r>
        <w:rPr>
          <w:color w:val="000000"/>
          <w:sz w:val="24"/>
          <w:szCs w:val="24"/>
        </w:rPr>
        <w:t xml:space="preserve">1234.  Lib de cruelt.  Cadaver.</w:t>
      </w:r>
    </w:p>
    <w:p>
      <w:pPr>
        <w:widowControl w:val="on"/>
        <w:pBdr/>
        <w:spacing w:before="240" w:after="240" w:line="240" w:lineRule="auto"/>
        <w:ind w:left="0" w:right="0"/>
        <w:jc w:val="left"/>
      </w:pPr>
      <w:r>
        <w:rPr>
          <w:color w:val="000000"/>
          <w:sz w:val="24"/>
          <w:szCs w:val="24"/>
        </w:rPr>
        <w:t xml:space="preserve">1235.  Boissardus, c. 6 magia.</w:t>
      </w:r>
    </w:p>
    <w:p>
      <w:pPr>
        <w:widowControl w:val="on"/>
        <w:pBdr/>
        <w:spacing w:before="240" w:after="240" w:line="240" w:lineRule="auto"/>
        <w:ind w:left="0" w:right="0"/>
        <w:jc w:val="left"/>
      </w:pPr>
      <w:r>
        <w:rPr>
          <w:color w:val="000000"/>
          <w:sz w:val="24"/>
          <w:szCs w:val="24"/>
        </w:rPr>
        <w:t xml:space="preserve">1236.  Godelmanus, cap. 3. lib. 1 de Magis. idem Zanchius, lib. 4. cap. 10</w:t>
      </w:r>
      <w:r>
        <w:rPr>
          <w:color w:val="000000"/>
          <w:sz w:val="24"/>
          <w:szCs w:val="24"/>
        </w:rPr>
        <w:br/>
        <w:t xml:space="preserve">      et 11. de malis angelis.</w:t>
      </w:r>
    </w:p>
    <w:p>
      <w:pPr>
        <w:widowControl w:val="on"/>
        <w:pBdr/>
        <w:spacing w:before="240" w:after="240" w:line="240" w:lineRule="auto"/>
        <w:ind w:left="0" w:right="0"/>
        <w:jc w:val="left"/>
      </w:pPr>
      <w:r>
        <w:rPr>
          <w:color w:val="000000"/>
          <w:sz w:val="24"/>
          <w:szCs w:val="24"/>
        </w:rPr>
        <w:t xml:space="preserve">1237.  Nociva Melancholia furiosos efficit, et quandoque penitus interficit. </w:t>
      </w:r>
      <w:r>
        <w:rPr>
          <w:color w:val="000000"/>
          <w:sz w:val="24"/>
          <w:szCs w:val="24"/>
        </w:rPr>
        <w:br/>
        <w:t xml:space="preserve">      G. Picolominens Idemque Zanch. cap. 10. lib. 4. si Deus permittat,</w:t>
      </w:r>
      <w:r>
        <w:rPr>
          <w:color w:val="000000"/>
          <w:sz w:val="24"/>
          <w:szCs w:val="24"/>
        </w:rPr>
        <w:br/>
        <w:t xml:space="preserve">      corpora nostra movere possunt, alterare, quovis morborum et malorum</w:t>
      </w:r>
      <w:r>
        <w:rPr>
          <w:color w:val="000000"/>
          <w:sz w:val="24"/>
          <w:szCs w:val="24"/>
        </w:rPr>
        <w:br/>
        <w:t xml:space="preserve">      genere afficere, imo et in ipsa penetrare et saevire.</w:t>
      </w:r>
    </w:p>
    <w:p>
      <w:pPr>
        <w:widowControl w:val="on"/>
        <w:pBdr/>
        <w:spacing w:before="240" w:after="240" w:line="240" w:lineRule="auto"/>
        <w:ind w:left="0" w:right="0"/>
        <w:jc w:val="left"/>
      </w:pPr>
      <w:r>
        <w:rPr>
          <w:color w:val="000000"/>
          <w:sz w:val="24"/>
          <w:szCs w:val="24"/>
        </w:rPr>
        <w:t xml:space="preserve">1238.  Inducere potest morbos et sanitates.</w:t>
      </w:r>
    </w:p>
    <w:p>
      <w:pPr>
        <w:widowControl w:val="on"/>
        <w:pBdr/>
        <w:spacing w:before="240" w:after="240" w:line="240" w:lineRule="auto"/>
        <w:ind w:left="0" w:right="0"/>
        <w:jc w:val="left"/>
      </w:pPr>
      <w:r>
        <w:rPr>
          <w:color w:val="000000"/>
          <w:sz w:val="24"/>
          <w:szCs w:val="24"/>
        </w:rPr>
        <w:t xml:space="preserve">1239.  Viscerum actiones potest inhibere latenter, et venenis nobis ignotis</w:t>
      </w:r>
      <w:r>
        <w:rPr>
          <w:color w:val="000000"/>
          <w:sz w:val="24"/>
          <w:szCs w:val="24"/>
        </w:rPr>
        <w:br/>
        <w:t xml:space="preserve">      corpus inficere.</w:t>
      </w:r>
    </w:p>
    <w:p>
      <w:pPr>
        <w:widowControl w:val="on"/>
        <w:pBdr/>
        <w:spacing w:before="240" w:after="240" w:line="240" w:lineRule="auto"/>
        <w:ind w:left="0" w:right="0"/>
        <w:jc w:val="left"/>
      </w:pPr>
      <w:r>
        <w:rPr>
          <w:color w:val="000000"/>
          <w:sz w:val="24"/>
          <w:szCs w:val="24"/>
        </w:rPr>
        <w:t xml:space="preserve">1240.  Irrepentes corporibus occulto morbos fingunt, mentes terrent, membra</w:t>
      </w:r>
      <w:r>
        <w:rPr>
          <w:color w:val="000000"/>
          <w:sz w:val="24"/>
          <w:szCs w:val="24"/>
        </w:rPr>
        <w:br/>
        <w:t xml:space="preserve">      distorquent.  Lips.  Phil.  Stoic. l. 1. c. 19.</w:t>
      </w:r>
    </w:p>
    <w:p>
      <w:pPr>
        <w:widowControl w:val="on"/>
        <w:pBdr/>
        <w:spacing w:before="240" w:after="240" w:line="240" w:lineRule="auto"/>
        <w:ind w:left="0" w:right="0"/>
        <w:jc w:val="left"/>
      </w:pPr>
      <w:r>
        <w:rPr>
          <w:color w:val="000000"/>
          <w:sz w:val="24"/>
          <w:szCs w:val="24"/>
        </w:rPr>
        <w:t xml:space="preserve">1241.  De rerum ver. l. 16. c. 93.</w:t>
      </w:r>
    </w:p>
    <w:p>
      <w:pPr>
        <w:widowControl w:val="on"/>
        <w:pBdr/>
        <w:spacing w:before="240" w:after="240" w:line="240" w:lineRule="auto"/>
        <w:ind w:left="0" w:right="0"/>
        <w:jc w:val="left"/>
      </w:pPr>
      <w:r>
        <w:rPr>
          <w:color w:val="000000"/>
          <w:sz w:val="24"/>
          <w:szCs w:val="24"/>
        </w:rPr>
        <w:t xml:space="preserve">1242.  Quum mens immediate decipi nequit, premum movit phantasiam, et ita</w:t>
      </w:r>
      <w:r>
        <w:rPr>
          <w:color w:val="000000"/>
          <w:sz w:val="24"/>
          <w:szCs w:val="24"/>
        </w:rPr>
        <w:br/>
        <w:t xml:space="preserve">      obfirmat vanis conceptibus aut ut ne quem facultati aestimativae</w:t>
      </w:r>
      <w:r>
        <w:rPr>
          <w:color w:val="000000"/>
          <w:sz w:val="24"/>
          <w:szCs w:val="24"/>
        </w:rPr>
        <w:br/>
        <w:t xml:space="preserve">      rationi locum relinquat.  Spiritus malus invadit animam, turbat</w:t>
      </w:r>
      <w:r>
        <w:rPr>
          <w:color w:val="000000"/>
          <w:sz w:val="24"/>
          <w:szCs w:val="24"/>
        </w:rPr>
        <w:br/>
        <w:t xml:space="preserve">      sensus, in furorem conjicit.  Austin. de vit.  Beat.</w:t>
      </w:r>
    </w:p>
    <w:p>
      <w:pPr>
        <w:widowControl w:val="on"/>
        <w:pBdr/>
        <w:spacing w:before="240" w:after="240" w:line="240" w:lineRule="auto"/>
        <w:ind w:left="0" w:right="0"/>
        <w:jc w:val="left"/>
      </w:pPr>
      <w:r>
        <w:rPr>
          <w:color w:val="000000"/>
          <w:sz w:val="24"/>
          <w:szCs w:val="24"/>
        </w:rPr>
        <w:t xml:space="preserve">1243.  Lib. 3.  Fen. 1.  Tract. 4. c. 18.</w:t>
      </w:r>
    </w:p>
    <w:p>
      <w:pPr>
        <w:widowControl w:val="on"/>
        <w:pBdr/>
        <w:spacing w:before="240" w:after="240" w:line="240" w:lineRule="auto"/>
        <w:ind w:left="0" w:right="0"/>
        <w:jc w:val="left"/>
      </w:pPr>
      <w:r>
        <w:rPr>
          <w:color w:val="000000"/>
          <w:sz w:val="24"/>
          <w:szCs w:val="24"/>
        </w:rPr>
        <w:t xml:space="preserve">1244.  A Daemone maxime proficisci, et saepe solo.</w:t>
      </w:r>
    </w:p>
    <w:p>
      <w:pPr>
        <w:widowControl w:val="on"/>
        <w:pBdr/>
        <w:spacing w:before="240" w:after="240" w:line="240" w:lineRule="auto"/>
        <w:ind w:left="0" w:right="0"/>
        <w:jc w:val="left"/>
      </w:pPr>
      <w:r>
        <w:rPr>
          <w:color w:val="000000"/>
          <w:sz w:val="24"/>
          <w:szCs w:val="24"/>
        </w:rPr>
        <w:t xml:space="preserve">1245.  Lib. de incant.</w:t>
      </w:r>
    </w:p>
    <w:p>
      <w:pPr>
        <w:widowControl w:val="on"/>
        <w:pBdr/>
        <w:spacing w:before="240" w:after="240" w:line="240" w:lineRule="auto"/>
        <w:ind w:left="0" w:right="0"/>
        <w:jc w:val="left"/>
      </w:pPr>
      <w:r>
        <w:rPr>
          <w:color w:val="000000"/>
          <w:sz w:val="24"/>
          <w:szCs w:val="24"/>
        </w:rPr>
        <w:t xml:space="preserve">1246.  Caep. de mania lib. de morbis cerebri; Daemones, quum sint tenues et</w:t>
      </w:r>
      <w:r>
        <w:rPr>
          <w:color w:val="000000"/>
          <w:sz w:val="24"/>
          <w:szCs w:val="24"/>
        </w:rPr>
        <w:br/>
        <w:t xml:space="preserve">      incomprehensibiles spiritus, se insinuare corporibus humanis possunt,</w:t>
      </w:r>
      <w:r>
        <w:rPr>
          <w:color w:val="000000"/>
          <w:sz w:val="24"/>
          <w:szCs w:val="24"/>
        </w:rPr>
        <w:br/>
        <w:t xml:space="preserve">      et occulte in viscerribus operti, valetudinem vitiare, somniis animas</w:t>
      </w:r>
      <w:r>
        <w:rPr>
          <w:color w:val="000000"/>
          <w:sz w:val="24"/>
          <w:szCs w:val="24"/>
        </w:rPr>
        <w:br/>
        <w:t xml:space="preserve">      terrere et mentes furoribus quatere.  Insinuant se melancholicorum</w:t>
      </w:r>
      <w:r>
        <w:rPr>
          <w:color w:val="000000"/>
          <w:sz w:val="24"/>
          <w:szCs w:val="24"/>
        </w:rPr>
        <w:br/>
        <w:t xml:space="preserve">      penetralibus, intus ibique considunt et deliciantur tanquam in</w:t>
      </w:r>
      <w:r>
        <w:rPr>
          <w:color w:val="000000"/>
          <w:sz w:val="24"/>
          <w:szCs w:val="24"/>
        </w:rPr>
        <w:br/>
        <w:t xml:space="preserve">      regione clarissimorum siderum, coguntque animum furere.</w:t>
      </w:r>
    </w:p>
    <w:p>
      <w:pPr>
        <w:widowControl w:val="on"/>
        <w:pBdr/>
        <w:spacing w:before="240" w:after="240" w:line="240" w:lineRule="auto"/>
        <w:ind w:left="0" w:right="0"/>
        <w:jc w:val="left"/>
      </w:pPr>
      <w:r>
        <w:rPr>
          <w:color w:val="000000"/>
          <w:sz w:val="24"/>
          <w:szCs w:val="24"/>
        </w:rPr>
        <w:t xml:space="preserve">1247.  Lib. 1. cap. 6. occult.  Philos. part 1. cap. 1. de spectris.</w:t>
      </w:r>
    </w:p>
    <w:p>
      <w:pPr>
        <w:widowControl w:val="on"/>
        <w:pBdr/>
        <w:spacing w:before="240" w:after="240" w:line="240" w:lineRule="auto"/>
        <w:ind w:left="0" w:right="0"/>
        <w:jc w:val="left"/>
      </w:pPr>
      <w:r>
        <w:rPr>
          <w:color w:val="000000"/>
          <w:sz w:val="24"/>
          <w:szCs w:val="24"/>
        </w:rPr>
        <w:t xml:space="preserve">1248.  Sine cruce et sanctificatione sic &amp; daemone obsessa. dial.</w:t>
      </w:r>
    </w:p>
    <w:p>
      <w:pPr>
        <w:widowControl w:val="on"/>
        <w:pBdr/>
        <w:spacing w:before="240" w:after="240" w:line="240" w:lineRule="auto"/>
        <w:ind w:left="0" w:right="0"/>
        <w:jc w:val="left"/>
      </w:pPr>
      <w:r>
        <w:rPr>
          <w:color w:val="000000"/>
          <w:sz w:val="24"/>
          <w:szCs w:val="24"/>
        </w:rPr>
        <w:t xml:space="preserve">1249.  Greg. pag. c. 9.</w:t>
      </w:r>
    </w:p>
    <w:p>
      <w:pPr>
        <w:widowControl w:val="on"/>
        <w:pBdr/>
        <w:spacing w:before="240" w:after="240" w:line="240" w:lineRule="auto"/>
        <w:ind w:left="0" w:right="0"/>
        <w:jc w:val="left"/>
      </w:pPr>
      <w:r>
        <w:rPr>
          <w:color w:val="000000"/>
          <w:sz w:val="24"/>
          <w:szCs w:val="24"/>
        </w:rPr>
        <w:t xml:space="preserve">1250.  Penult. de opific.  Dei.</w:t>
      </w:r>
    </w:p>
    <w:p>
      <w:pPr>
        <w:widowControl w:val="on"/>
        <w:pBdr/>
        <w:spacing w:before="240" w:after="240" w:line="240" w:lineRule="auto"/>
        <w:ind w:left="0" w:right="0"/>
        <w:jc w:val="left"/>
      </w:pPr>
      <w:r>
        <w:rPr>
          <w:color w:val="000000"/>
          <w:sz w:val="24"/>
          <w:szCs w:val="24"/>
        </w:rPr>
        <w:t xml:space="preserve">1251.  Lib. 28. cap. 26. tom. 9.</w:t>
      </w:r>
    </w:p>
    <w:p>
      <w:pPr>
        <w:widowControl w:val="on"/>
        <w:pBdr/>
        <w:spacing w:before="240" w:after="240" w:line="240" w:lineRule="auto"/>
        <w:ind w:left="0" w:right="0"/>
        <w:jc w:val="left"/>
      </w:pPr>
      <w:r>
        <w:rPr>
          <w:color w:val="000000"/>
          <w:sz w:val="24"/>
          <w:szCs w:val="24"/>
        </w:rPr>
        <w:t xml:space="preserve">1252.  De Lamiis.</w:t>
      </w:r>
    </w:p>
    <w:p>
      <w:pPr>
        <w:widowControl w:val="on"/>
        <w:pBdr/>
        <w:spacing w:before="240" w:after="240" w:line="240" w:lineRule="auto"/>
        <w:ind w:left="0" w:right="0"/>
        <w:jc w:val="left"/>
      </w:pPr>
      <w:r>
        <w:rPr>
          <w:color w:val="000000"/>
          <w:sz w:val="24"/>
          <w:szCs w:val="24"/>
        </w:rPr>
        <w:t xml:space="preserve">1253.  Et quomodo venefici fiant enarrat.</w:t>
      </w:r>
    </w:p>
    <w:p>
      <w:pPr>
        <w:widowControl w:val="on"/>
        <w:pBdr/>
        <w:spacing w:before="240" w:after="240" w:line="240" w:lineRule="auto"/>
        <w:ind w:left="0" w:right="0"/>
        <w:jc w:val="left"/>
      </w:pPr>
      <w:r>
        <w:rPr>
          <w:color w:val="000000"/>
          <w:sz w:val="24"/>
          <w:szCs w:val="24"/>
        </w:rPr>
        <w:t xml:space="preserve">1254.  De quo plura legas in Boissardo, lib. 1. de praestig.</w:t>
      </w:r>
    </w:p>
    <w:p>
      <w:pPr>
        <w:widowControl w:val="on"/>
        <w:pBdr/>
        <w:spacing w:before="240" w:after="240" w:line="240" w:lineRule="auto"/>
        <w:ind w:left="0" w:right="0"/>
        <w:jc w:val="left"/>
      </w:pPr>
      <w:r>
        <w:rPr>
          <w:color w:val="000000"/>
          <w:sz w:val="24"/>
          <w:szCs w:val="24"/>
        </w:rPr>
        <w:t xml:space="preserve">1255.  Rex Jacobus, Daemonol. l. 1. c. 3.</w:t>
      </w:r>
    </w:p>
    <w:p>
      <w:pPr>
        <w:widowControl w:val="on"/>
        <w:pBdr/>
        <w:spacing w:before="240" w:after="240" w:line="240" w:lineRule="auto"/>
        <w:ind w:left="0" w:right="0"/>
        <w:jc w:val="left"/>
      </w:pPr>
      <w:r>
        <w:rPr>
          <w:color w:val="000000"/>
          <w:sz w:val="24"/>
          <w:szCs w:val="24"/>
        </w:rPr>
        <w:t xml:space="preserve">1256.  An university in Spain in old Castile.</w:t>
      </w:r>
    </w:p>
    <w:p>
      <w:pPr>
        <w:keepNext w:val="on"/>
        <w:pageBreakBefore w:val="on"/>
        <w:widowControl w:val="on"/>
        <w:pBdr/>
        <w:spacing w:before="0" w:after="322" w:line="240" w:lineRule="auto"/>
        <w:ind w:left="0" w:right="0"/>
        <w:jc w:val="left"/>
        <w:outlineLvl w:val="0"/>
      </w:pPr>
      <w:r>
        <w:rPr>
          <w:b/>
          <w:color w:val="000000"/>
          <w:sz w:val="48"/>
          <w:szCs w:val="48"/>
        </w:rPr>
        <w:t xml:space="preserve">Page 985</w:t>
      </w:r>
    </w:p>
    <w:p>
      <w:pPr>
        <w:widowControl w:val="on"/>
        <w:pBdr/>
        <w:spacing w:before="240" w:after="240" w:line="240" w:lineRule="auto"/>
        <w:ind w:left="0" w:right="0"/>
        <w:jc w:val="left"/>
      </w:pPr>
      <w:r>
        <w:rPr>
          <w:color w:val="000000"/>
          <w:sz w:val="24"/>
          <w:szCs w:val="24"/>
        </w:rPr>
        <w:t xml:space="preserve">1257.  The chief town in Poland.</w:t>
      </w:r>
    </w:p>
    <w:p>
      <w:pPr>
        <w:widowControl w:val="on"/>
        <w:pBdr/>
        <w:spacing w:before="240" w:after="240" w:line="240" w:lineRule="auto"/>
        <w:ind w:left="0" w:right="0"/>
        <w:jc w:val="left"/>
      </w:pPr>
      <w:r>
        <w:rPr>
          <w:color w:val="000000"/>
          <w:sz w:val="24"/>
          <w:szCs w:val="24"/>
        </w:rPr>
        <w:t xml:space="preserve">1258.  Oxford and Paris, see finem P. Lombardi.</w:t>
      </w:r>
    </w:p>
    <w:p>
      <w:pPr>
        <w:widowControl w:val="on"/>
        <w:pBdr/>
        <w:spacing w:before="240" w:after="240" w:line="240" w:lineRule="auto"/>
        <w:ind w:left="0" w:right="0"/>
        <w:jc w:val="left"/>
      </w:pPr>
      <w:r>
        <w:rPr>
          <w:color w:val="000000"/>
          <w:sz w:val="24"/>
          <w:szCs w:val="24"/>
        </w:rPr>
        <w:t xml:space="preserve">1259.  Praefat. de magis et veneficis.</w:t>
      </w:r>
    </w:p>
    <w:p>
      <w:pPr>
        <w:widowControl w:val="on"/>
        <w:pBdr/>
        <w:spacing w:before="240" w:after="240" w:line="240" w:lineRule="auto"/>
        <w:ind w:left="0" w:right="0"/>
        <w:jc w:val="left"/>
      </w:pPr>
      <w:r>
        <w:rPr>
          <w:color w:val="000000"/>
          <w:sz w:val="24"/>
          <w:szCs w:val="24"/>
        </w:rPr>
        <w:t xml:space="preserve">1260.  Rotatum Pileum habebat, quo ventos violentos cieret, aerem turbaret,</w:t>
      </w:r>
      <w:r>
        <w:rPr>
          <w:color w:val="000000"/>
          <w:sz w:val="24"/>
          <w:szCs w:val="24"/>
        </w:rPr>
        <w:br/>
        <w:t xml:space="preserve">      et in quam partem, &amp;c.</w:t>
      </w:r>
    </w:p>
    <w:p>
      <w:pPr>
        <w:widowControl w:val="on"/>
        <w:pBdr/>
        <w:spacing w:before="240" w:after="240" w:line="240" w:lineRule="auto"/>
        <w:ind w:left="0" w:right="0"/>
        <w:jc w:val="left"/>
      </w:pPr>
      <w:r>
        <w:rPr>
          <w:color w:val="000000"/>
          <w:sz w:val="24"/>
          <w:szCs w:val="24"/>
        </w:rPr>
        <w:t xml:space="preserve">1261.  Erastus.</w:t>
      </w:r>
    </w:p>
    <w:p>
      <w:pPr>
        <w:widowControl w:val="on"/>
        <w:pBdr/>
        <w:spacing w:before="240" w:after="240" w:line="240" w:lineRule="auto"/>
        <w:ind w:left="0" w:right="0"/>
        <w:jc w:val="left"/>
      </w:pPr>
      <w:r>
        <w:rPr>
          <w:color w:val="000000"/>
          <w:sz w:val="24"/>
          <w:szCs w:val="24"/>
        </w:rPr>
        <w:t xml:space="preserve">1262.  Ministerio hirci nocturni.</w:t>
      </w:r>
    </w:p>
    <w:p>
      <w:pPr>
        <w:widowControl w:val="on"/>
        <w:pBdr/>
        <w:spacing w:before="240" w:after="240" w:line="240" w:lineRule="auto"/>
        <w:ind w:left="0" w:right="0"/>
        <w:jc w:val="left"/>
      </w:pPr>
      <w:r>
        <w:rPr>
          <w:color w:val="000000"/>
          <w:sz w:val="24"/>
          <w:szCs w:val="24"/>
        </w:rPr>
        <w:t xml:space="preserve">1263.  Steriles nuptos et inhabiles, vide Petrum de Pallude, lib. 4.</w:t>
      </w:r>
      <w:r>
        <w:rPr>
          <w:color w:val="000000"/>
          <w:sz w:val="24"/>
          <w:szCs w:val="24"/>
        </w:rPr>
        <w:br/>
        <w:t xml:space="preserve">      distinct. 34.  Paulum Guiclandum.</w:t>
      </w:r>
    </w:p>
    <w:p>
      <w:pPr>
        <w:widowControl w:val="on"/>
        <w:pBdr/>
        <w:spacing w:before="240" w:after="240" w:line="240" w:lineRule="auto"/>
        <w:ind w:left="0" w:right="0"/>
        <w:jc w:val="left"/>
      </w:pPr>
      <w:r>
        <w:rPr>
          <w:color w:val="000000"/>
          <w:sz w:val="24"/>
          <w:szCs w:val="24"/>
        </w:rPr>
        <w:t xml:space="preserve">1264.  Infantes matribus suffurantur, aliis suppositivis in locum verorum</w:t>
      </w:r>
      <w:r>
        <w:rPr>
          <w:color w:val="000000"/>
          <w:sz w:val="24"/>
          <w:szCs w:val="24"/>
        </w:rPr>
        <w:br/>
        <w:t xml:space="preserve">      conjectis.</w:t>
      </w:r>
    </w:p>
    <w:p>
      <w:pPr>
        <w:widowControl w:val="on"/>
        <w:pBdr/>
        <w:spacing w:before="240" w:after="240" w:line="240" w:lineRule="auto"/>
        <w:ind w:left="0" w:right="0"/>
        <w:jc w:val="left"/>
      </w:pPr>
      <w:r>
        <w:rPr>
          <w:color w:val="000000"/>
          <w:sz w:val="24"/>
          <w:szCs w:val="24"/>
        </w:rPr>
        <w:t xml:space="preserve">1265.  Milles.</w:t>
      </w:r>
    </w:p>
    <w:p>
      <w:pPr>
        <w:widowControl w:val="on"/>
        <w:pBdr/>
        <w:spacing w:before="240" w:after="240" w:line="240" w:lineRule="auto"/>
        <w:ind w:left="0" w:right="0"/>
        <w:jc w:val="left"/>
      </w:pPr>
      <w:r>
        <w:rPr>
          <w:color w:val="000000"/>
          <w:sz w:val="24"/>
          <w:szCs w:val="24"/>
        </w:rPr>
        <w:t xml:space="preserve">1266.  D. Luther, in primum praeceptum, et Leon.  Varius, lib. 1. de Fascino.</w:t>
      </w:r>
    </w:p>
    <w:p>
      <w:pPr>
        <w:widowControl w:val="on"/>
        <w:pBdr/>
        <w:spacing w:before="240" w:after="240" w:line="240" w:lineRule="auto"/>
        <w:ind w:left="0" w:right="0"/>
        <w:jc w:val="left"/>
      </w:pPr>
      <w:r>
        <w:rPr>
          <w:color w:val="000000"/>
          <w:sz w:val="24"/>
          <w:szCs w:val="24"/>
        </w:rPr>
        <w:t xml:space="preserve">1267.  Lavat.  Cicog.</w:t>
      </w:r>
    </w:p>
    <w:p>
      <w:pPr>
        <w:widowControl w:val="on"/>
        <w:pBdr/>
        <w:spacing w:before="240" w:after="240" w:line="240" w:lineRule="auto"/>
        <w:ind w:left="0" w:right="0"/>
        <w:jc w:val="left"/>
      </w:pPr>
      <w:r>
        <w:rPr>
          <w:color w:val="000000"/>
          <w:sz w:val="24"/>
          <w:szCs w:val="24"/>
        </w:rPr>
        <w:t xml:space="preserve">1268.  Boissardus de Magis.</w:t>
      </w:r>
    </w:p>
    <w:p>
      <w:pPr>
        <w:widowControl w:val="on"/>
        <w:pBdr/>
        <w:spacing w:before="240" w:after="240" w:line="240" w:lineRule="auto"/>
        <w:ind w:left="0" w:right="0"/>
        <w:jc w:val="left"/>
      </w:pPr>
      <w:r>
        <w:rPr>
          <w:color w:val="000000"/>
          <w:sz w:val="24"/>
          <w:szCs w:val="24"/>
        </w:rPr>
        <w:t xml:space="preserve">1269.  Daemon. lib. 3. cap. 3.</w:t>
      </w:r>
    </w:p>
    <w:p>
      <w:pPr>
        <w:widowControl w:val="on"/>
        <w:pBdr/>
        <w:spacing w:before="240" w:after="240" w:line="240" w:lineRule="auto"/>
        <w:ind w:left="0" w:right="0"/>
        <w:jc w:val="left"/>
      </w:pPr>
      <w:r>
        <w:rPr>
          <w:color w:val="000000"/>
          <w:sz w:val="24"/>
          <w:szCs w:val="24"/>
        </w:rPr>
        <w:t xml:space="preserve">1270.  Vide Philostratum, vita ejus; Boissardum de Magis.</w:t>
      </w:r>
    </w:p>
    <w:p>
      <w:pPr>
        <w:widowControl w:val="on"/>
        <w:pBdr/>
        <w:spacing w:before="240" w:after="240" w:line="240" w:lineRule="auto"/>
        <w:ind w:left="0" w:right="0"/>
        <w:jc w:val="left"/>
      </w:pPr>
      <w:r>
        <w:rPr>
          <w:color w:val="000000"/>
          <w:sz w:val="24"/>
          <w:szCs w:val="24"/>
        </w:rPr>
        <w:t xml:space="preserve">1271.  Nubrigenses lege lib. 1. c. 19.  Vide Suidam de Paset.  De Cruent. </w:t>
      </w:r>
      <w:r>
        <w:rPr>
          <w:color w:val="000000"/>
          <w:sz w:val="24"/>
          <w:szCs w:val="24"/>
        </w:rPr>
        <w:br/>
        <w:t xml:space="preserve">      Cadaver.</w:t>
      </w:r>
    </w:p>
    <w:p>
      <w:pPr>
        <w:widowControl w:val="on"/>
        <w:pBdr/>
        <w:spacing w:before="240" w:after="240" w:line="240" w:lineRule="auto"/>
        <w:ind w:left="0" w:right="0"/>
        <w:jc w:val="left"/>
      </w:pPr>
      <w:r>
        <w:rPr>
          <w:color w:val="000000"/>
          <w:sz w:val="24"/>
          <w:szCs w:val="24"/>
        </w:rPr>
        <w:t xml:space="preserve">1272.  Erastus.  Adolphus Scribanius.</w:t>
      </w:r>
    </w:p>
    <w:p>
      <w:pPr>
        <w:widowControl w:val="on"/>
        <w:pBdr/>
        <w:spacing w:before="240" w:after="240" w:line="240" w:lineRule="auto"/>
        <w:ind w:left="0" w:right="0"/>
        <w:jc w:val="left"/>
      </w:pPr>
      <w:r>
        <w:rPr>
          <w:color w:val="000000"/>
          <w:sz w:val="24"/>
          <w:szCs w:val="24"/>
        </w:rPr>
        <w:t xml:space="preserve">1273.  Virg.  Aeneid. 4.  Incantatricem describens:  Haec se carminibus</w:t>
      </w:r>
      <w:r>
        <w:rPr>
          <w:color w:val="000000"/>
          <w:sz w:val="24"/>
          <w:szCs w:val="24"/>
        </w:rPr>
        <w:br/>
        <w:t xml:space="preserve">      promittit solvere mentes.  Quas velit, ast aliis duras immittere</w:t>
      </w:r>
      <w:r>
        <w:rPr>
          <w:color w:val="000000"/>
          <w:sz w:val="24"/>
          <w:szCs w:val="24"/>
        </w:rPr>
        <w:br/>
        <w:t xml:space="preserve">      curas.</w:t>
      </w:r>
    </w:p>
    <w:p>
      <w:pPr>
        <w:widowControl w:val="on"/>
        <w:pBdr/>
        <w:spacing w:before="240" w:after="240" w:line="240" w:lineRule="auto"/>
        <w:ind w:left="0" w:right="0"/>
        <w:jc w:val="left"/>
      </w:pPr>
      <w:r>
        <w:rPr>
          <w:color w:val="000000"/>
          <w:sz w:val="24"/>
          <w:szCs w:val="24"/>
        </w:rPr>
        <w:t xml:space="preserve">1274.  Godelmanus, cap. 7. lib. 1.  Nutricum mammas praesiccant, solo tactu</w:t>
      </w:r>
      <w:r>
        <w:rPr>
          <w:color w:val="000000"/>
          <w:sz w:val="24"/>
          <w:szCs w:val="24"/>
        </w:rPr>
        <w:br/>
        <w:t xml:space="preserve">      podagram, Apoplexiam, Paralysin, et alios morbos, quos medicina</w:t>
      </w:r>
      <w:r>
        <w:rPr>
          <w:color w:val="000000"/>
          <w:sz w:val="24"/>
          <w:szCs w:val="24"/>
        </w:rPr>
        <w:br/>
        <w:t xml:space="preserve">      curare non poterat.</w:t>
      </w:r>
    </w:p>
    <w:p>
      <w:pPr>
        <w:widowControl w:val="on"/>
        <w:pBdr/>
        <w:spacing w:before="240" w:after="240" w:line="240" w:lineRule="auto"/>
        <w:ind w:left="0" w:right="0"/>
        <w:jc w:val="left"/>
      </w:pPr>
      <w:r>
        <w:rPr>
          <w:color w:val="000000"/>
          <w:sz w:val="24"/>
          <w:szCs w:val="24"/>
        </w:rPr>
        <w:t xml:space="preserve">1275.  Factus inde Maniacus, spic. 2. fol. 147.</w:t>
      </w:r>
    </w:p>
    <w:p>
      <w:pPr>
        <w:widowControl w:val="on"/>
        <w:pBdr/>
        <w:spacing w:before="240" w:after="240" w:line="240" w:lineRule="auto"/>
        <w:ind w:left="0" w:right="0"/>
        <w:jc w:val="left"/>
      </w:pPr>
      <w:r>
        <w:rPr>
          <w:color w:val="000000"/>
          <w:sz w:val="24"/>
          <w:szCs w:val="24"/>
        </w:rPr>
        <w:t xml:space="preserve">1276.  Omnia philtra etsi inter se differant, hoc habent commune, quod</w:t>
      </w:r>
      <w:r>
        <w:rPr>
          <w:color w:val="000000"/>
          <w:sz w:val="24"/>
          <w:szCs w:val="24"/>
        </w:rPr>
        <w:br/>
        <w:t xml:space="preserve">      hominem efficiant melancholicum. epist. 231.  Scholtzii.</w:t>
      </w:r>
    </w:p>
    <w:p>
      <w:pPr>
        <w:widowControl w:val="on"/>
        <w:pBdr/>
        <w:spacing w:before="240" w:after="240" w:line="240" w:lineRule="auto"/>
        <w:ind w:left="0" w:right="0"/>
        <w:jc w:val="left"/>
      </w:pPr>
      <w:r>
        <w:rPr>
          <w:color w:val="000000"/>
          <w:sz w:val="24"/>
          <w:szCs w:val="24"/>
        </w:rPr>
        <w:t xml:space="preserve">1277.  De cruent.  Cadaver.</w:t>
      </w:r>
    </w:p>
    <w:p>
      <w:pPr>
        <w:widowControl w:val="on"/>
        <w:pBdr/>
        <w:spacing w:before="240" w:after="240" w:line="240" w:lineRule="auto"/>
        <w:ind w:left="0" w:right="0"/>
        <w:jc w:val="left"/>
      </w:pPr>
      <w:r>
        <w:rPr>
          <w:color w:val="000000"/>
          <w:sz w:val="24"/>
          <w:szCs w:val="24"/>
        </w:rPr>
        <w:t xml:space="preserve">1278.  Astra regunt homines, et regit astra Deus.</w:t>
      </w:r>
    </w:p>
    <w:p>
      <w:pPr>
        <w:widowControl w:val="on"/>
        <w:pBdr/>
        <w:spacing w:before="240" w:after="240" w:line="240" w:lineRule="auto"/>
        <w:ind w:left="0" w:right="0"/>
        <w:jc w:val="left"/>
      </w:pPr>
      <w:r>
        <w:rPr>
          <w:color w:val="000000"/>
          <w:sz w:val="24"/>
          <w:szCs w:val="24"/>
        </w:rPr>
        <w:t xml:space="preserve">1279.  Chirom. lib.  Quaeris a me quantum operantur astra? dico, in nos nihil</w:t>
      </w:r>
      <w:r>
        <w:rPr>
          <w:color w:val="000000"/>
          <w:sz w:val="24"/>
          <w:szCs w:val="24"/>
        </w:rPr>
        <w:br/>
        <w:t xml:space="preserve">      astra urgere, sed animos praeclives trahere:  qui sic tamen liberi</w:t>
      </w:r>
      <w:r>
        <w:rPr>
          <w:color w:val="000000"/>
          <w:sz w:val="24"/>
          <w:szCs w:val="24"/>
        </w:rPr>
        <w:br/>
        <w:t xml:space="preserve">      sunt, ut si ducem sequantur rationem, nihil efficiant, sin vero</w:t>
      </w:r>
      <w:r>
        <w:rPr>
          <w:color w:val="000000"/>
          <w:sz w:val="24"/>
          <w:szCs w:val="24"/>
        </w:rPr>
        <w:br/>
        <w:t xml:space="preserve">      naturam, id agere quod in brutis fere.</w:t>
      </w:r>
    </w:p>
    <w:p>
      <w:pPr>
        <w:widowControl w:val="on"/>
        <w:pBdr/>
        <w:spacing w:before="240" w:after="240" w:line="240" w:lineRule="auto"/>
        <w:ind w:left="0" w:right="0"/>
        <w:jc w:val="left"/>
      </w:pPr>
      <w:r>
        <w:rPr>
          <w:color w:val="000000"/>
          <w:sz w:val="24"/>
          <w:szCs w:val="24"/>
        </w:rPr>
        <w:t xml:space="preserve">1280.  Coelum vehiculum divinae virtutis, cujus mediante motu, lumine et</w:t>
      </w:r>
      <w:r>
        <w:rPr>
          <w:color w:val="000000"/>
          <w:sz w:val="24"/>
          <w:szCs w:val="24"/>
        </w:rPr>
        <w:br/>
        <w:t xml:space="preserve">      influentia, Deus! elementaria corpora ordinat et disponit Th. de Vio. </w:t>
      </w:r>
      <w:r>
        <w:rPr>
          <w:color w:val="000000"/>
          <w:sz w:val="24"/>
          <w:szCs w:val="24"/>
        </w:rPr>
        <w:br/>
        <w:t xml:space="preserve">      Cajetanus in Psa. 104.</w:t>
      </w:r>
    </w:p>
    <w:p>
      <w:pPr>
        <w:widowControl w:val="on"/>
        <w:pBdr/>
        <w:spacing w:before="240" w:after="240" w:line="240" w:lineRule="auto"/>
        <w:ind w:left="0" w:right="0"/>
        <w:jc w:val="left"/>
      </w:pPr>
      <w:r>
        <w:rPr>
          <w:color w:val="000000"/>
          <w:sz w:val="24"/>
          <w:szCs w:val="24"/>
        </w:rPr>
        <w:t xml:space="preserve">1281.  Mundus iste quasi lyra ab excellentissimo quodam artifice concinnata,</w:t>
      </w:r>
      <w:r>
        <w:rPr>
          <w:color w:val="000000"/>
          <w:sz w:val="24"/>
          <w:szCs w:val="24"/>
        </w:rPr>
        <w:br/>
        <w:t xml:space="preserve">      quem qui norit mirabiles eliciet harmonias.  J. Dee.  Aphorismo 11.</w:t>
      </w:r>
    </w:p>
    <w:p>
      <w:pPr>
        <w:widowControl w:val="on"/>
        <w:pBdr/>
        <w:spacing w:before="240" w:after="240" w:line="240" w:lineRule="auto"/>
        <w:ind w:left="0" w:right="0"/>
        <w:jc w:val="left"/>
      </w:pPr>
      <w:r>
        <w:rPr>
          <w:color w:val="000000"/>
          <w:sz w:val="24"/>
          <w:szCs w:val="24"/>
        </w:rPr>
        <w:t xml:space="preserve">1282.  Medicus sine coeli peritia nihil est, &amp;c. nisi genesim sciverit, ne</w:t>
      </w:r>
      <w:r>
        <w:rPr>
          <w:color w:val="000000"/>
          <w:sz w:val="24"/>
          <w:szCs w:val="24"/>
        </w:rPr>
        <w:br/>
        <w:t xml:space="preserve">      tantillum poterit. lib. de podag.</w:t>
      </w:r>
    </w:p>
    <w:p>
      <w:pPr>
        <w:widowControl w:val="on"/>
        <w:pBdr/>
        <w:spacing w:before="240" w:after="240" w:line="240" w:lineRule="auto"/>
        <w:ind w:left="0" w:right="0"/>
        <w:jc w:val="left"/>
      </w:pPr>
      <w:r>
        <w:rPr>
          <w:color w:val="000000"/>
          <w:sz w:val="24"/>
          <w:szCs w:val="24"/>
        </w:rPr>
        <w:t xml:space="preserve">1283.  Constellatio in causa est; et influentia coeli morbum hunc movet,</w:t>
      </w:r>
      <w:r>
        <w:rPr>
          <w:color w:val="000000"/>
          <w:sz w:val="24"/>
          <w:szCs w:val="24"/>
        </w:rPr>
        <w:br/>
        <w:t xml:space="preserve">      interdum omnibus aliis amotis.  Et alibi.  Origo ejus a Coelo petenda</w:t>
      </w:r>
      <w:r>
        <w:rPr>
          <w:color w:val="000000"/>
          <w:sz w:val="24"/>
          <w:szCs w:val="24"/>
        </w:rPr>
        <w:br/>
        <w:t xml:space="preserve">      est.  Tr. de morbis amentium.</w:t>
      </w:r>
    </w:p>
    <w:p>
      <w:pPr>
        <w:widowControl w:val="on"/>
        <w:pBdr/>
        <w:spacing w:before="240" w:after="240" w:line="240" w:lineRule="auto"/>
        <w:ind w:left="0" w:right="0"/>
        <w:jc w:val="left"/>
      </w:pPr>
      <w:r>
        <w:rPr>
          <w:color w:val="000000"/>
          <w:sz w:val="24"/>
          <w:szCs w:val="24"/>
        </w:rPr>
        <w:t xml:space="preserve">1284.  Lib. de anima, cap. de humorib.  Ea varietas in Melancholia, habet</w:t>
      </w:r>
      <w:r>
        <w:rPr>
          <w:color w:val="000000"/>
          <w:sz w:val="24"/>
          <w:szCs w:val="24"/>
        </w:rPr>
        <w:br/>
        <w:t xml:space="preserve">      caelestes causas [Symbol:  Conjunction] [Symbol:  Saturn] et [Symbol: </w:t>
      </w:r>
      <w:r>
        <w:rPr>
          <w:color w:val="000000"/>
          <w:sz w:val="24"/>
          <w:szCs w:val="24"/>
        </w:rPr>
        <w:br/>
        <w:t xml:space="preserve">      Jupiter] in [Symbol:  Quadrature] [Symbol:  Conjunction] [Symbol:  Mars]</w:t>
      </w:r>
      <w:r>
        <w:rPr>
          <w:color w:val="000000"/>
          <w:sz w:val="24"/>
          <w:szCs w:val="24"/>
        </w:rPr>
        <w:br/>
        <w:t xml:space="preserve">      et [Symbol:  Moon-3/4] in [Symbol:  Scorpio].</w:t>
      </w:r>
    </w:p>
    <w:p>
      <w:pPr>
        <w:keepNext w:val="on"/>
        <w:pageBreakBefore w:val="on"/>
        <w:widowControl w:val="on"/>
        <w:pBdr/>
        <w:spacing w:before="0" w:after="322" w:line="240" w:lineRule="auto"/>
        <w:ind w:left="0" w:right="0"/>
        <w:jc w:val="left"/>
        <w:outlineLvl w:val="0"/>
      </w:pPr>
      <w:r>
        <w:rPr>
          <w:b/>
          <w:color w:val="000000"/>
          <w:sz w:val="48"/>
          <w:szCs w:val="48"/>
        </w:rPr>
        <w:t xml:space="preserve">Page 986</w:t>
      </w:r>
    </w:p>
    <w:p>
      <w:pPr>
        <w:widowControl w:val="on"/>
        <w:pBdr/>
        <w:spacing w:before="240" w:after="240" w:line="240" w:lineRule="auto"/>
        <w:ind w:left="0" w:right="0"/>
        <w:jc w:val="left"/>
      </w:pPr>
      <w:r>
        <w:rPr>
          <w:color w:val="000000"/>
          <w:sz w:val="24"/>
          <w:szCs w:val="24"/>
        </w:rPr>
        <w:t xml:space="preserve">1285.  Ex atra bile varii generantur morbi perinde ut ipse multum calidi aut</w:t>
      </w:r>
      <w:r>
        <w:rPr>
          <w:color w:val="000000"/>
          <w:sz w:val="24"/>
          <w:szCs w:val="24"/>
        </w:rPr>
        <w:br/>
        <w:t xml:space="preserve">      frigidi in se habuerit, quum utrique suscipiendo quam aptissima sit,</w:t>
      </w:r>
      <w:r>
        <w:rPr>
          <w:color w:val="000000"/>
          <w:sz w:val="24"/>
          <w:szCs w:val="24"/>
        </w:rPr>
        <w:br/>
        <w:t xml:space="preserve">      tametsi suapte natura frigida sit.  Annon aqua sic afficitur a calore</w:t>
      </w:r>
      <w:r>
        <w:rPr>
          <w:color w:val="000000"/>
          <w:sz w:val="24"/>
          <w:szCs w:val="24"/>
        </w:rPr>
        <w:br/>
        <w:t xml:space="preserve">      ut ardeat; et a frigore, ut in glaciem concrescat? et haec varietas</w:t>
      </w:r>
      <w:r>
        <w:rPr>
          <w:color w:val="000000"/>
          <w:sz w:val="24"/>
          <w:szCs w:val="24"/>
        </w:rPr>
        <w:br/>
        <w:t xml:space="preserve">      distinctionum, alii flent, rident, &amp;c.</w:t>
      </w:r>
    </w:p>
    <w:p>
      <w:pPr>
        <w:widowControl w:val="on"/>
        <w:pBdr/>
        <w:spacing w:before="240" w:after="240" w:line="240" w:lineRule="auto"/>
        <w:ind w:left="0" w:right="0"/>
        <w:jc w:val="left"/>
      </w:pPr>
      <w:r>
        <w:rPr>
          <w:color w:val="000000"/>
          <w:sz w:val="24"/>
          <w:szCs w:val="24"/>
        </w:rPr>
        <w:t xml:space="preserve">1286.  Hanc ad intemperantiam gignendam plurimum confert [Symbol:  Mars] et</w:t>
      </w:r>
      <w:r>
        <w:rPr>
          <w:color w:val="000000"/>
          <w:sz w:val="24"/>
          <w:szCs w:val="24"/>
        </w:rPr>
        <w:br/>
        <w:t xml:space="preserve">      [Symbol:  Saturn] positus, &amp;c.</w:t>
      </w:r>
    </w:p>
    <w:p>
      <w:pPr>
        <w:widowControl w:val="on"/>
        <w:pBdr/>
        <w:spacing w:before="240" w:after="240" w:line="240" w:lineRule="auto"/>
        <w:ind w:left="0" w:right="0"/>
        <w:jc w:val="left"/>
      </w:pPr>
      <w:r>
        <w:rPr>
          <w:color w:val="000000"/>
          <w:sz w:val="24"/>
          <w:szCs w:val="24"/>
        </w:rPr>
        <w:t xml:space="preserve">1287. [Symbol:  Mercury] Quoties alicujus genitura in [Symbol:  Scorpio] et</w:t>
      </w:r>
      <w:r>
        <w:rPr>
          <w:color w:val="000000"/>
          <w:sz w:val="24"/>
          <w:szCs w:val="24"/>
        </w:rPr>
        <w:br/>
        <w:t xml:space="preserve">      [Symbol:  Pisces] adverso signo positus, horoscopum partiliter</w:t>
      </w:r>
      <w:r>
        <w:rPr>
          <w:color w:val="000000"/>
          <w:sz w:val="24"/>
          <w:szCs w:val="24"/>
        </w:rPr>
        <w:br/>
        <w:t xml:space="preserve">      tenueret atque etiam a [Symbol:  Mars] vel [Symbol:  Saturn] [Symbol: </w:t>
      </w:r>
      <w:r>
        <w:rPr>
          <w:color w:val="000000"/>
          <w:sz w:val="24"/>
          <w:szCs w:val="24"/>
        </w:rPr>
        <w:br/>
        <w:t xml:space="preserve">      Quadrature] radio percussus fuerit, natus ab insania vexabitur.</w:t>
      </w:r>
    </w:p>
    <w:p>
      <w:pPr>
        <w:widowControl w:val="on"/>
        <w:pBdr/>
        <w:spacing w:before="240" w:after="240" w:line="240" w:lineRule="auto"/>
        <w:ind w:left="0" w:right="0"/>
        <w:jc w:val="left"/>
      </w:pPr>
      <w:r>
        <w:rPr>
          <w:color w:val="000000"/>
          <w:sz w:val="24"/>
          <w:szCs w:val="24"/>
        </w:rPr>
        <w:t xml:space="preserve">1288.  Qui [Symbol:  Saturn] et [Symbol:  Mars] habet, alterum in culmine,</w:t>
      </w:r>
      <w:r>
        <w:rPr>
          <w:color w:val="000000"/>
          <w:sz w:val="24"/>
          <w:szCs w:val="24"/>
        </w:rPr>
        <w:br/>
        <w:t xml:space="preserve">      alterum imo coelo, cum in lucem venerit, melancholicus erit, a qua</w:t>
      </w:r>
      <w:r>
        <w:rPr>
          <w:color w:val="000000"/>
          <w:sz w:val="24"/>
          <w:szCs w:val="24"/>
        </w:rPr>
        <w:br/>
        <w:t xml:space="preserve">      sanebitur, si [Symbol:  Mercury] illos irradiarit.</w:t>
      </w:r>
    </w:p>
    <w:p>
      <w:pPr>
        <w:widowControl w:val="on"/>
        <w:pBdr/>
        <w:spacing w:before="240" w:after="240" w:line="240" w:lineRule="auto"/>
        <w:ind w:left="0" w:right="0"/>
        <w:jc w:val="left"/>
      </w:pPr>
      <w:r>
        <w:rPr>
          <w:color w:val="000000"/>
          <w:sz w:val="24"/>
          <w:szCs w:val="24"/>
        </w:rPr>
        <w:t xml:space="preserve">1289.  Hac configuratione natus, Aut Lunaticus, aut mente captus.</w:t>
      </w:r>
    </w:p>
    <w:p>
      <w:pPr>
        <w:widowControl w:val="on"/>
        <w:pBdr/>
        <w:spacing w:before="240" w:after="240" w:line="240" w:lineRule="auto"/>
        <w:ind w:left="0" w:right="0"/>
        <w:jc w:val="left"/>
      </w:pPr>
      <w:r>
        <w:rPr>
          <w:color w:val="000000"/>
          <w:sz w:val="24"/>
          <w:szCs w:val="24"/>
        </w:rPr>
        <w:t xml:space="preserve">1290.  Ptolomaeus centiloquio, et quadripartito tribuit omnium</w:t>
      </w:r>
      <w:r>
        <w:rPr>
          <w:color w:val="000000"/>
          <w:sz w:val="24"/>
          <w:szCs w:val="24"/>
        </w:rPr>
        <w:br/>
        <w:t xml:space="preserve">      melancholicorum symptoma siderum influentis.</w:t>
      </w:r>
    </w:p>
    <w:p>
      <w:pPr>
        <w:widowControl w:val="on"/>
        <w:pBdr/>
        <w:spacing w:before="240" w:after="240" w:line="240" w:lineRule="auto"/>
        <w:ind w:left="0" w:right="0"/>
        <w:jc w:val="left"/>
      </w:pPr>
      <w:r>
        <w:rPr>
          <w:color w:val="000000"/>
          <w:sz w:val="24"/>
          <w:szCs w:val="24"/>
        </w:rPr>
        <w:t xml:space="preserve">1291.  Arte Medica. accedunt ad has causas affectiones siderum.  Plurimum</w:t>
      </w:r>
      <w:r>
        <w:rPr>
          <w:color w:val="000000"/>
          <w:sz w:val="24"/>
          <w:szCs w:val="24"/>
        </w:rPr>
        <w:br/>
        <w:t xml:space="preserve">      incitant et provocant influentiae caelestes.  Velcurio, lib. 4. cap.</w:t>
      </w:r>
      <w:r>
        <w:rPr>
          <w:color w:val="000000"/>
          <w:sz w:val="24"/>
          <w:szCs w:val="24"/>
        </w:rPr>
        <w:br/>
        <w:t xml:space="preserve">      15.</w:t>
      </w:r>
    </w:p>
    <w:p>
      <w:pPr>
        <w:widowControl w:val="on"/>
        <w:pBdr/>
        <w:spacing w:before="240" w:after="240" w:line="240" w:lineRule="auto"/>
        <w:ind w:left="0" w:right="0"/>
        <w:jc w:val="left"/>
      </w:pPr>
      <w:r>
        <w:rPr>
          <w:color w:val="000000"/>
          <w:sz w:val="24"/>
          <w:szCs w:val="24"/>
        </w:rPr>
        <w:t xml:space="preserve">1292.  Hildesheim, spicel. 2. de mel.</w:t>
      </w:r>
    </w:p>
    <w:p>
      <w:pPr>
        <w:widowControl w:val="on"/>
        <w:pBdr/>
        <w:spacing w:before="240" w:after="240" w:line="240" w:lineRule="auto"/>
        <w:ind w:left="0" w:right="0"/>
        <w:jc w:val="left"/>
      </w:pPr>
      <w:r>
        <w:rPr>
          <w:color w:val="000000"/>
          <w:sz w:val="24"/>
          <w:szCs w:val="24"/>
        </w:rPr>
        <w:t xml:space="preserve">1293.  Joh. de Indag. cap. 9.  Montaltus, cap. 22.</w:t>
      </w:r>
    </w:p>
    <w:p>
      <w:pPr>
        <w:widowControl w:val="on"/>
        <w:pBdr/>
        <w:spacing w:before="240" w:after="240" w:line="240" w:lineRule="auto"/>
        <w:ind w:left="0" w:right="0"/>
        <w:jc w:val="left"/>
      </w:pPr>
      <w:r>
        <w:rPr>
          <w:color w:val="000000"/>
          <w:sz w:val="24"/>
          <w:szCs w:val="24"/>
        </w:rPr>
        <w:t xml:space="preserve">1294.  Caput parvum qui habent cerebrum et spiritus plerumque angustos,</w:t>
      </w:r>
      <w:r>
        <w:rPr>
          <w:color w:val="000000"/>
          <w:sz w:val="24"/>
          <w:szCs w:val="24"/>
        </w:rPr>
        <w:br/>
        <w:t xml:space="preserve">      facile incident in Melancholiam rubicundi.  Aetius.  Idem Montaltus, c.</w:t>
      </w:r>
      <w:r>
        <w:rPr>
          <w:color w:val="000000"/>
          <w:sz w:val="24"/>
          <w:szCs w:val="24"/>
        </w:rPr>
        <w:br/>
        <w:t xml:space="preserve">      21. e Galeno.</w:t>
      </w:r>
    </w:p>
    <w:p>
      <w:pPr>
        <w:widowControl w:val="on"/>
        <w:pBdr/>
        <w:spacing w:before="240" w:after="240" w:line="240" w:lineRule="auto"/>
        <w:ind w:left="0" w:right="0"/>
        <w:jc w:val="left"/>
      </w:pPr>
      <w:r>
        <w:rPr>
          <w:color w:val="000000"/>
          <w:sz w:val="24"/>
          <w:szCs w:val="24"/>
        </w:rPr>
        <w:t xml:space="preserve">1295.  Saturnina a Rascetta per mediam manum decurrens, usque ad radicem</w:t>
      </w:r>
      <w:r>
        <w:rPr>
          <w:color w:val="000000"/>
          <w:sz w:val="24"/>
          <w:szCs w:val="24"/>
        </w:rPr>
        <w:br/>
        <w:t xml:space="preserve">      montis Saturni, a parvis lineis intersecta, arguit melancholicos. </w:t>
      </w:r>
      <w:r>
        <w:rPr>
          <w:color w:val="000000"/>
          <w:sz w:val="24"/>
          <w:szCs w:val="24"/>
        </w:rPr>
        <w:br/>
        <w:t xml:space="preserve">      Aphoris. 78.</w:t>
      </w:r>
    </w:p>
    <w:p>
      <w:pPr>
        <w:widowControl w:val="on"/>
        <w:pBdr/>
        <w:spacing w:before="240" w:after="240" w:line="240" w:lineRule="auto"/>
        <w:ind w:left="0" w:right="0"/>
        <w:jc w:val="left"/>
      </w:pPr>
      <w:r>
        <w:rPr>
          <w:color w:val="000000"/>
          <w:sz w:val="24"/>
          <w:szCs w:val="24"/>
        </w:rPr>
        <w:t xml:space="preserve">1296.  Agitantur miseriis, continuis inquietudinibus, neque unquam a</w:t>
      </w:r>
      <w:r>
        <w:rPr>
          <w:color w:val="000000"/>
          <w:sz w:val="24"/>
          <w:szCs w:val="24"/>
        </w:rPr>
        <w:br/>
        <w:t xml:space="preserve">      solitudine liberi sunt, anxie affiguntur amarissimis intra</w:t>
      </w:r>
      <w:r>
        <w:rPr>
          <w:color w:val="000000"/>
          <w:sz w:val="24"/>
          <w:szCs w:val="24"/>
        </w:rPr>
        <w:br/>
        <w:t xml:space="preserve">      cogitationibus, semper tristes, suspitiosi, meticulosi:  cogitationes</w:t>
      </w:r>
      <w:r>
        <w:rPr>
          <w:color w:val="000000"/>
          <w:sz w:val="24"/>
          <w:szCs w:val="24"/>
        </w:rPr>
        <w:br/>
        <w:t xml:space="preserve">      sunt, velle agrum colere, stagna amant et paludes, &amp;c.  Jo. de</w:t>
      </w:r>
      <w:r>
        <w:rPr>
          <w:color w:val="000000"/>
          <w:sz w:val="24"/>
          <w:szCs w:val="24"/>
        </w:rPr>
        <w:br/>
        <w:t xml:space="preserve">      Indagine, lib. 1.</w:t>
      </w:r>
    </w:p>
    <w:p>
      <w:pPr>
        <w:widowControl w:val="on"/>
        <w:pBdr/>
        <w:spacing w:before="240" w:after="240" w:line="240" w:lineRule="auto"/>
        <w:ind w:left="0" w:right="0"/>
        <w:jc w:val="left"/>
      </w:pPr>
      <w:r>
        <w:rPr>
          <w:color w:val="000000"/>
          <w:sz w:val="24"/>
          <w:szCs w:val="24"/>
        </w:rPr>
        <w:t xml:space="preserve">1297.  Caelestis Physiognom. lib. 10.</w:t>
      </w:r>
    </w:p>
    <w:p>
      <w:pPr>
        <w:widowControl w:val="on"/>
        <w:pBdr/>
        <w:spacing w:before="240" w:after="240" w:line="240" w:lineRule="auto"/>
        <w:ind w:left="0" w:right="0"/>
        <w:jc w:val="left"/>
      </w:pPr>
      <w:r>
        <w:rPr>
          <w:color w:val="000000"/>
          <w:sz w:val="24"/>
          <w:szCs w:val="24"/>
        </w:rPr>
        <w:t xml:space="preserve">1298.  Cap. 14. lib. 5.  Idem maculae in ungulis nigrae, lites, rixas,</w:t>
      </w:r>
      <w:r>
        <w:rPr>
          <w:color w:val="000000"/>
          <w:sz w:val="24"/>
          <w:szCs w:val="24"/>
        </w:rPr>
        <w:br/>
        <w:t xml:space="preserve">      melancholiam significant, ab humore in corde tali.</w:t>
      </w:r>
    </w:p>
    <w:p>
      <w:pPr>
        <w:widowControl w:val="on"/>
        <w:pBdr/>
        <w:spacing w:before="240" w:after="240" w:line="240" w:lineRule="auto"/>
        <w:ind w:left="0" w:right="0"/>
        <w:jc w:val="left"/>
      </w:pPr>
      <w:r>
        <w:rPr>
          <w:color w:val="000000"/>
          <w:sz w:val="24"/>
          <w:szCs w:val="24"/>
        </w:rPr>
        <w:t xml:space="preserve">1299.  Lib. 1.  Path. cap. 11.</w:t>
      </w:r>
    </w:p>
    <w:p>
      <w:pPr>
        <w:widowControl w:val="on"/>
        <w:pBdr/>
        <w:spacing w:before="240" w:after="240" w:line="240" w:lineRule="auto"/>
        <w:ind w:left="0" w:right="0"/>
        <w:jc w:val="left"/>
      </w:pPr>
      <w:r>
        <w:rPr>
          <w:color w:val="000000"/>
          <w:sz w:val="24"/>
          <w:szCs w:val="24"/>
        </w:rPr>
        <w:t xml:space="preserve">1300.  Venit enim properata malis inopina senectus:  et dolor aetatem jussit</w:t>
      </w:r>
      <w:r>
        <w:rPr>
          <w:color w:val="000000"/>
          <w:sz w:val="24"/>
          <w:szCs w:val="24"/>
        </w:rPr>
        <w:br/>
        <w:t xml:space="preserve">      inesse meam.  Boethius, met. 1. de consol.  Philos.</w:t>
      </w:r>
    </w:p>
    <w:p>
      <w:pPr>
        <w:widowControl w:val="on"/>
        <w:pBdr/>
        <w:spacing w:before="240" w:after="240" w:line="240" w:lineRule="auto"/>
        <w:ind w:left="0" w:right="0"/>
        <w:jc w:val="left"/>
      </w:pPr>
      <w:r>
        <w:rPr>
          <w:color w:val="000000"/>
          <w:sz w:val="24"/>
          <w:szCs w:val="24"/>
        </w:rPr>
        <w:t xml:space="preserve">1301.  Cap. de humoribus, lib. de Anima.</w:t>
      </w:r>
    </w:p>
    <w:p>
      <w:pPr>
        <w:widowControl w:val="on"/>
        <w:pBdr/>
        <w:spacing w:before="240" w:after="240" w:line="240" w:lineRule="auto"/>
        <w:ind w:left="0" w:right="0"/>
        <w:jc w:val="left"/>
      </w:pPr>
      <w:r>
        <w:rPr>
          <w:color w:val="000000"/>
          <w:sz w:val="24"/>
          <w:szCs w:val="24"/>
        </w:rPr>
        <w:t xml:space="preserve">1302.  Necessarium accidens decrepitis, et inseparabile.</w:t>
      </w:r>
    </w:p>
    <w:p>
      <w:pPr>
        <w:widowControl w:val="on"/>
        <w:pBdr/>
        <w:spacing w:before="240" w:after="240" w:line="240" w:lineRule="auto"/>
        <w:ind w:left="0" w:right="0"/>
        <w:jc w:val="left"/>
      </w:pPr>
      <w:r>
        <w:rPr>
          <w:color w:val="000000"/>
          <w:sz w:val="24"/>
          <w:szCs w:val="24"/>
        </w:rPr>
        <w:t xml:space="preserve">1303.  Psal. xc. 10.</w:t>
      </w:r>
    </w:p>
    <w:p>
      <w:pPr>
        <w:widowControl w:val="on"/>
        <w:pBdr/>
        <w:spacing w:before="240" w:after="240" w:line="240" w:lineRule="auto"/>
        <w:ind w:left="0" w:right="0"/>
        <w:jc w:val="left"/>
      </w:pPr>
      <w:r>
        <w:rPr>
          <w:color w:val="000000"/>
          <w:sz w:val="24"/>
          <w:szCs w:val="24"/>
        </w:rPr>
        <w:t xml:space="preserve">1304.  Meteran.  Belg. hist. lib. 1.</w:t>
      </w:r>
    </w:p>
    <w:p>
      <w:pPr>
        <w:widowControl w:val="on"/>
        <w:pBdr/>
        <w:spacing w:before="240" w:after="240" w:line="240" w:lineRule="auto"/>
        <w:ind w:left="0" w:right="0"/>
        <w:jc w:val="left"/>
      </w:pPr>
      <w:r>
        <w:rPr>
          <w:color w:val="000000"/>
          <w:sz w:val="24"/>
          <w:szCs w:val="24"/>
        </w:rPr>
        <w:t xml:space="preserve">1305.  Sunt morosi anxii, et iracundi et difficiles senes, si quaerimus,</w:t>
      </w:r>
      <w:r>
        <w:rPr>
          <w:color w:val="000000"/>
          <w:sz w:val="24"/>
          <w:szCs w:val="24"/>
        </w:rPr>
        <w:br/>
        <w:t xml:space="preserve">      etiam avari, Tull. de senectute.</w:t>
      </w:r>
    </w:p>
    <w:p>
      <w:pPr>
        <w:widowControl w:val="on"/>
        <w:pBdr/>
        <w:spacing w:before="240" w:after="240" w:line="240" w:lineRule="auto"/>
        <w:ind w:left="0" w:right="0"/>
        <w:jc w:val="left"/>
      </w:pPr>
      <w:r>
        <w:rPr>
          <w:color w:val="000000"/>
          <w:sz w:val="24"/>
          <w:szCs w:val="24"/>
        </w:rPr>
        <w:t xml:space="preserve">1306.  Lib. 2. de Aulico.  Senes avari, morosi, jactabundi, philauti, deliri,</w:t>
      </w:r>
      <w:r>
        <w:rPr>
          <w:color w:val="000000"/>
          <w:sz w:val="24"/>
          <w:szCs w:val="24"/>
        </w:rPr>
        <w:br/>
        <w:t xml:space="preserve">      superstitiosi, auspiciosi, &amp;c.  Lib. 3. de Lamiis, cap. 17. et 18.</w:t>
      </w:r>
    </w:p>
    <w:p>
      <w:pPr>
        <w:keepNext w:val="on"/>
        <w:pageBreakBefore w:val="on"/>
        <w:widowControl w:val="on"/>
        <w:pBdr/>
        <w:spacing w:before="0" w:after="322" w:line="240" w:lineRule="auto"/>
        <w:ind w:left="0" w:right="0"/>
        <w:jc w:val="left"/>
        <w:outlineLvl w:val="0"/>
      </w:pPr>
      <w:r>
        <w:rPr>
          <w:b/>
          <w:color w:val="000000"/>
          <w:sz w:val="48"/>
          <w:szCs w:val="48"/>
        </w:rPr>
        <w:t xml:space="preserve">Page 987</w:t>
      </w:r>
    </w:p>
    <w:p>
      <w:pPr>
        <w:widowControl w:val="on"/>
        <w:pBdr/>
        <w:spacing w:before="240" w:after="240" w:line="240" w:lineRule="auto"/>
        <w:ind w:left="0" w:right="0"/>
        <w:jc w:val="left"/>
      </w:pPr>
      <w:r>
        <w:rPr>
          <w:color w:val="000000"/>
          <w:sz w:val="24"/>
          <w:szCs w:val="24"/>
        </w:rPr>
        <w:t xml:space="preserve">1307.  Solarium, opium lupiadeps, lacr. asini, &amp;c. sanguis infantum, &amp;c.</w:t>
      </w:r>
    </w:p>
    <w:p>
      <w:pPr>
        <w:widowControl w:val="on"/>
        <w:pBdr/>
        <w:spacing w:before="240" w:after="240" w:line="240" w:lineRule="auto"/>
        <w:ind w:left="0" w:right="0"/>
        <w:jc w:val="left"/>
      </w:pPr>
      <w:r>
        <w:rPr>
          <w:color w:val="000000"/>
          <w:sz w:val="24"/>
          <w:szCs w:val="24"/>
        </w:rPr>
        <w:t xml:space="preserve">1308.  Corrupta est iis ab humore Melancholico phantasia.  Nymanus.</w:t>
      </w:r>
    </w:p>
    <w:p>
      <w:pPr>
        <w:widowControl w:val="on"/>
        <w:pBdr/>
        <w:spacing w:before="240" w:after="240" w:line="240" w:lineRule="auto"/>
        <w:ind w:left="0" w:right="0"/>
        <w:jc w:val="left"/>
      </w:pPr>
      <w:r>
        <w:rPr>
          <w:color w:val="000000"/>
          <w:sz w:val="24"/>
          <w:szCs w:val="24"/>
        </w:rPr>
        <w:t xml:space="preserve">1309.  Putant se laedere quando non laedunt.</w:t>
      </w:r>
    </w:p>
    <w:p>
      <w:pPr>
        <w:widowControl w:val="on"/>
        <w:pBdr/>
        <w:spacing w:before="240" w:after="240" w:line="240" w:lineRule="auto"/>
        <w:ind w:left="0" w:right="0"/>
        <w:jc w:val="left"/>
      </w:pPr>
      <w:r>
        <w:rPr>
          <w:color w:val="000000"/>
          <w:sz w:val="24"/>
          <w:szCs w:val="24"/>
        </w:rPr>
        <w:t xml:space="preserve">1310.  Qui haec in imaginationis vim referre conati sunt, atrae bilis,</w:t>
      </w:r>
      <w:r>
        <w:rPr>
          <w:color w:val="000000"/>
          <w:sz w:val="24"/>
          <w:szCs w:val="24"/>
        </w:rPr>
        <w:br/>
        <w:t xml:space="preserve">      inanem prorsus laborem susceperunt.</w:t>
      </w:r>
    </w:p>
    <w:p>
      <w:pPr>
        <w:widowControl w:val="on"/>
        <w:pBdr/>
        <w:spacing w:before="240" w:after="240" w:line="240" w:lineRule="auto"/>
        <w:ind w:left="0" w:right="0"/>
        <w:jc w:val="left"/>
      </w:pPr>
      <w:r>
        <w:rPr>
          <w:color w:val="000000"/>
          <w:sz w:val="24"/>
          <w:szCs w:val="24"/>
        </w:rPr>
        <w:t xml:space="preserve">1311.  Lib. 3. cap. 4. omnif. mag.</w:t>
      </w:r>
    </w:p>
    <w:p>
      <w:pPr>
        <w:widowControl w:val="on"/>
        <w:pBdr/>
        <w:spacing w:before="240" w:after="240" w:line="240" w:lineRule="auto"/>
        <w:ind w:left="0" w:right="0"/>
        <w:jc w:val="left"/>
      </w:pPr>
      <w:r>
        <w:rPr>
          <w:color w:val="000000"/>
          <w:sz w:val="24"/>
          <w:szCs w:val="24"/>
        </w:rPr>
        <w:t xml:space="preserve">1312.  Lib. 1. cap. 11. path.</w:t>
      </w:r>
    </w:p>
    <w:p>
      <w:pPr>
        <w:widowControl w:val="on"/>
        <w:pBdr/>
        <w:spacing w:before="240" w:after="240" w:line="240" w:lineRule="auto"/>
        <w:ind w:left="0" w:right="0"/>
        <w:jc w:val="left"/>
      </w:pPr>
      <w:r>
        <w:rPr>
          <w:color w:val="000000"/>
          <w:sz w:val="24"/>
          <w:szCs w:val="24"/>
        </w:rPr>
        <w:t xml:space="preserve">1313.  Ut arthritici Epilep. &amp;c.</w:t>
      </w:r>
    </w:p>
    <w:p>
      <w:pPr>
        <w:widowControl w:val="on"/>
        <w:pBdr/>
        <w:spacing w:before="240" w:after="240" w:line="240" w:lineRule="auto"/>
        <w:ind w:left="0" w:right="0"/>
        <w:jc w:val="left"/>
      </w:pPr>
      <w:r>
        <w:rPr>
          <w:color w:val="000000"/>
          <w:sz w:val="24"/>
          <w:szCs w:val="24"/>
        </w:rPr>
        <w:t xml:space="preserve">1314.  Ut filii non tam possessionum quam morborum baeredes sint.</w:t>
      </w:r>
    </w:p>
    <w:p>
      <w:pPr>
        <w:widowControl w:val="on"/>
        <w:pBdr/>
        <w:spacing w:before="240" w:after="240" w:line="240" w:lineRule="auto"/>
        <w:ind w:left="0" w:right="0"/>
        <w:jc w:val="left"/>
      </w:pPr>
      <w:r>
        <w:rPr>
          <w:color w:val="000000"/>
          <w:sz w:val="24"/>
          <w:szCs w:val="24"/>
        </w:rPr>
        <w:t xml:space="preserve">1315.  Epist. de secretis artis et naturae, c. 7.  Nam in hoc quod patres</w:t>
      </w:r>
      <w:r>
        <w:rPr>
          <w:color w:val="000000"/>
          <w:sz w:val="24"/>
          <w:szCs w:val="24"/>
        </w:rPr>
        <w:br/>
        <w:t xml:space="preserve">      corrupti sunt, generant filios corruptae complexionis, et</w:t>
      </w:r>
      <w:r>
        <w:rPr>
          <w:color w:val="000000"/>
          <w:sz w:val="24"/>
          <w:szCs w:val="24"/>
        </w:rPr>
        <w:br/>
        <w:t xml:space="preserve">      compositionis, et filii eorum eadem de causa se corrumpunt, et sic</w:t>
      </w:r>
      <w:r>
        <w:rPr>
          <w:color w:val="000000"/>
          <w:sz w:val="24"/>
          <w:szCs w:val="24"/>
        </w:rPr>
        <w:br/>
        <w:t xml:space="preserve">      derivatur corruptio a patribus ad filios.</w:t>
      </w:r>
    </w:p>
    <w:p>
      <w:pPr>
        <w:widowControl w:val="on"/>
        <w:pBdr/>
        <w:spacing w:before="240" w:after="240" w:line="240" w:lineRule="auto"/>
        <w:ind w:left="0" w:right="0"/>
        <w:jc w:val="left"/>
      </w:pPr>
      <w:r>
        <w:rPr>
          <w:color w:val="000000"/>
          <w:sz w:val="24"/>
          <w:szCs w:val="24"/>
        </w:rPr>
        <w:t xml:space="preserve">1316.  Non tam (inquit Hippocrates) gibbos et cicatrices oris et corporis</w:t>
      </w:r>
      <w:r>
        <w:rPr>
          <w:color w:val="000000"/>
          <w:sz w:val="24"/>
          <w:szCs w:val="24"/>
        </w:rPr>
        <w:br/>
        <w:t xml:space="preserve">      habitum agnoscis ex iis, sed verum incessum gestus, mores, morbos,</w:t>
      </w:r>
      <w:r>
        <w:rPr>
          <w:color w:val="000000"/>
          <w:sz w:val="24"/>
          <w:szCs w:val="24"/>
        </w:rPr>
        <w:br/>
        <w:t xml:space="preserve">      &amp;c.</w:t>
      </w:r>
    </w:p>
    <w:p>
      <w:pPr>
        <w:widowControl w:val="on"/>
        <w:pBdr/>
        <w:spacing w:before="240" w:after="240" w:line="240" w:lineRule="auto"/>
        <w:ind w:left="0" w:right="0"/>
        <w:jc w:val="left"/>
      </w:pPr>
      <w:r>
        <w:rPr>
          <w:color w:val="000000"/>
          <w:sz w:val="24"/>
          <w:szCs w:val="24"/>
        </w:rPr>
        <w:t xml:space="preserve">1317.  Synagog.  Jud.</w:t>
      </w:r>
    </w:p>
    <w:p>
      <w:pPr>
        <w:widowControl w:val="on"/>
        <w:pBdr/>
        <w:spacing w:before="240" w:after="240" w:line="240" w:lineRule="auto"/>
        <w:ind w:left="0" w:right="0"/>
        <w:jc w:val="left"/>
      </w:pPr>
      <w:r>
        <w:rPr>
          <w:color w:val="000000"/>
          <w:sz w:val="24"/>
          <w:szCs w:val="24"/>
        </w:rPr>
        <w:t xml:space="preserve">1318.  Affectus parentum in foetus transeunt, et puerorum malicia parentibus</w:t>
      </w:r>
      <w:r>
        <w:rPr>
          <w:color w:val="000000"/>
          <w:sz w:val="24"/>
          <w:szCs w:val="24"/>
        </w:rPr>
        <w:br/>
        <w:t xml:space="preserve">      imputanda, lib. 4. cap. 3. de occult, nat. mirae.</w:t>
      </w:r>
    </w:p>
    <w:p>
      <w:pPr>
        <w:widowControl w:val="on"/>
        <w:pBdr/>
        <w:spacing w:before="240" w:after="240" w:line="240" w:lineRule="auto"/>
        <w:ind w:left="0" w:right="0"/>
        <w:jc w:val="left"/>
      </w:pPr>
      <w:r>
        <w:rPr>
          <w:color w:val="000000"/>
          <w:sz w:val="24"/>
          <w:szCs w:val="24"/>
        </w:rPr>
        <w:t xml:space="preserve">1319.  Ex pituitosis pituitosi, ex biliosis biliosi, ex lienosis et</w:t>
      </w:r>
      <w:r>
        <w:rPr>
          <w:color w:val="000000"/>
          <w:sz w:val="24"/>
          <w:szCs w:val="24"/>
        </w:rPr>
        <w:br/>
        <w:t xml:space="preserve">      melancholicis melancholici.</w:t>
      </w:r>
    </w:p>
    <w:p>
      <w:pPr>
        <w:widowControl w:val="on"/>
        <w:pBdr/>
        <w:spacing w:before="240" w:after="240" w:line="240" w:lineRule="auto"/>
        <w:ind w:left="0" w:right="0"/>
        <w:jc w:val="left"/>
      </w:pPr>
      <w:r>
        <w:rPr>
          <w:color w:val="000000"/>
          <w:sz w:val="24"/>
          <w:szCs w:val="24"/>
        </w:rPr>
        <w:t xml:space="preserve">1320.  Epist. 174. in Scoltz.  Nascitur nobiscum illa aliturque et una cum</w:t>
      </w:r>
      <w:r>
        <w:rPr>
          <w:color w:val="000000"/>
          <w:sz w:val="24"/>
          <w:szCs w:val="24"/>
        </w:rPr>
        <w:br/>
        <w:t xml:space="preserve">      parentibus habemus malum hunc assem.  Jo.  Pelesius, lib. 2. de cura</w:t>
      </w:r>
      <w:r>
        <w:rPr>
          <w:color w:val="000000"/>
          <w:sz w:val="24"/>
          <w:szCs w:val="24"/>
        </w:rPr>
        <w:br/>
        <w:t xml:space="preserve">      humanorum affectuum.</w:t>
      </w:r>
    </w:p>
    <w:p>
      <w:pPr>
        <w:widowControl w:val="on"/>
        <w:pBdr/>
        <w:spacing w:before="240" w:after="240" w:line="240" w:lineRule="auto"/>
        <w:ind w:left="0" w:right="0"/>
        <w:jc w:val="left"/>
      </w:pPr>
      <w:r>
        <w:rPr>
          <w:color w:val="000000"/>
          <w:sz w:val="24"/>
          <w:szCs w:val="24"/>
        </w:rPr>
        <w:t xml:space="preserve">1321.  Lib. 10. observat.</w:t>
      </w:r>
    </w:p>
    <w:p>
      <w:pPr>
        <w:widowControl w:val="on"/>
        <w:pBdr/>
        <w:spacing w:before="240" w:after="240" w:line="240" w:lineRule="auto"/>
        <w:ind w:left="0" w:right="0"/>
        <w:jc w:val="left"/>
      </w:pPr>
      <w:r>
        <w:rPr>
          <w:color w:val="000000"/>
          <w:sz w:val="24"/>
          <w:szCs w:val="24"/>
        </w:rPr>
        <w:t xml:space="preserve">1322.  Maginus Geog.</w:t>
      </w:r>
    </w:p>
    <w:p>
      <w:pPr>
        <w:widowControl w:val="on"/>
        <w:pBdr/>
        <w:spacing w:before="240" w:after="240" w:line="240" w:lineRule="auto"/>
        <w:ind w:left="0" w:right="0"/>
        <w:jc w:val="left"/>
      </w:pPr>
      <w:r>
        <w:rPr>
          <w:color w:val="000000"/>
          <w:sz w:val="24"/>
          <w:szCs w:val="24"/>
        </w:rPr>
        <w:t xml:space="preserve">1323.  Saepe non eundem, sed similem producit effectum, et illaeso parente</w:t>
      </w:r>
      <w:r>
        <w:rPr>
          <w:color w:val="000000"/>
          <w:sz w:val="24"/>
          <w:szCs w:val="24"/>
        </w:rPr>
        <w:br/>
        <w:t xml:space="preserve">      transit. in nepotem.</w:t>
      </w:r>
    </w:p>
    <w:p>
      <w:pPr>
        <w:widowControl w:val="on"/>
        <w:pBdr/>
        <w:spacing w:before="240" w:after="240" w:line="240" w:lineRule="auto"/>
        <w:ind w:left="0" w:right="0"/>
        <w:jc w:val="left"/>
      </w:pPr>
      <w:r>
        <w:rPr>
          <w:color w:val="000000"/>
          <w:sz w:val="24"/>
          <w:szCs w:val="24"/>
        </w:rPr>
        <w:t xml:space="preserve">1324.  Dial. praefix. genituris Leovitii.</w:t>
      </w:r>
    </w:p>
    <w:p>
      <w:pPr>
        <w:widowControl w:val="on"/>
        <w:pBdr/>
        <w:spacing w:before="240" w:after="240" w:line="240" w:lineRule="auto"/>
        <w:ind w:left="0" w:right="0"/>
        <w:jc w:val="left"/>
      </w:pPr>
      <w:r>
        <w:rPr>
          <w:color w:val="000000"/>
          <w:sz w:val="24"/>
          <w:szCs w:val="24"/>
        </w:rPr>
        <w:t xml:space="preserve">1325.  Bodin. de rep. cap. de periodis reip.</w:t>
      </w:r>
    </w:p>
    <w:p>
      <w:pPr>
        <w:widowControl w:val="on"/>
        <w:pBdr/>
        <w:spacing w:before="240" w:after="240" w:line="240" w:lineRule="auto"/>
        <w:ind w:left="0" w:right="0"/>
        <w:jc w:val="left"/>
      </w:pPr>
      <w:r>
        <w:rPr>
          <w:color w:val="000000"/>
          <w:sz w:val="24"/>
          <w:szCs w:val="24"/>
        </w:rPr>
        <w:t xml:space="preserve">1326.  Claudius Abaville, Capuchion, in his voyage to Maragnan. 1614. cap. 45.  Nemo fere aegrotus, sano omnes et robusto corpore, vivunt annos. 120, 140. sine Medicina.  Idem Hector Boethius de insulis Orchad. et Damianus a Goes de Scandia.</w:t>
      </w:r>
    </w:p>
    <w:p>
      <w:pPr>
        <w:widowControl w:val="on"/>
        <w:pBdr/>
        <w:spacing w:before="240" w:after="240" w:line="240" w:lineRule="auto"/>
        <w:ind w:left="0" w:right="0"/>
        <w:jc w:val="left"/>
      </w:pPr>
      <w:r>
        <w:rPr>
          <w:color w:val="000000"/>
          <w:sz w:val="24"/>
          <w:szCs w:val="24"/>
        </w:rPr>
        <w:t xml:space="preserve">1327.  Lib. 4. c. 3. de occult. nat. mir.  Tetricos plerumque filios senes</w:t>
      </w:r>
      <w:r>
        <w:rPr>
          <w:color w:val="000000"/>
          <w:sz w:val="24"/>
          <w:szCs w:val="24"/>
        </w:rPr>
        <w:br/>
        <w:t xml:space="preserve">      progenerant et tristes, rarios exhilaratos.</w:t>
      </w:r>
    </w:p>
    <w:p>
      <w:pPr>
        <w:widowControl w:val="on"/>
        <w:pBdr/>
        <w:spacing w:before="240" w:after="240" w:line="240" w:lineRule="auto"/>
        <w:ind w:left="0" w:right="0"/>
        <w:jc w:val="left"/>
      </w:pPr>
      <w:r>
        <w:rPr>
          <w:color w:val="000000"/>
          <w:sz w:val="24"/>
          <w:szCs w:val="24"/>
        </w:rPr>
        <w:t xml:space="preserve">1328.  Coitus super repletionem pessimus, et filii qui tum gignuntur, aut</w:t>
      </w:r>
      <w:r>
        <w:rPr>
          <w:color w:val="000000"/>
          <w:sz w:val="24"/>
          <w:szCs w:val="24"/>
        </w:rPr>
        <w:br/>
        <w:t xml:space="preserve">      morbosi sunt, aut stolidi.</w:t>
      </w:r>
    </w:p>
    <w:p>
      <w:pPr>
        <w:widowControl w:val="on"/>
        <w:pBdr/>
        <w:spacing w:before="240" w:after="240" w:line="240" w:lineRule="auto"/>
        <w:ind w:left="0" w:right="0"/>
        <w:jc w:val="left"/>
      </w:pPr>
      <w:r>
        <w:rPr>
          <w:color w:val="000000"/>
          <w:sz w:val="24"/>
          <w:szCs w:val="24"/>
        </w:rPr>
        <w:t xml:space="preserve">1329. dial, praefix.  Leovito.</w:t>
      </w:r>
    </w:p>
    <w:p>
      <w:pPr>
        <w:widowControl w:val="on"/>
        <w:pBdr/>
        <w:spacing w:before="240" w:after="240" w:line="240" w:lineRule="auto"/>
        <w:ind w:left="0" w:right="0"/>
        <w:jc w:val="left"/>
      </w:pPr>
      <w:r>
        <w:rPr>
          <w:color w:val="000000"/>
          <w:sz w:val="24"/>
          <w:szCs w:val="24"/>
        </w:rPr>
        <w:t xml:space="preserve">1330.  L. de ed. liberis.</w:t>
      </w:r>
    </w:p>
    <w:p>
      <w:pPr>
        <w:widowControl w:val="on"/>
        <w:pBdr/>
        <w:spacing w:before="240" w:after="240" w:line="240" w:lineRule="auto"/>
        <w:ind w:left="0" w:right="0"/>
        <w:jc w:val="left"/>
      </w:pPr>
      <w:r>
        <w:rPr>
          <w:color w:val="000000"/>
          <w:sz w:val="24"/>
          <w:szCs w:val="24"/>
        </w:rPr>
        <w:t xml:space="preserve">1331.  De occult. nat. mir. temulentae et stolidae mulieres liberos</w:t>
      </w:r>
      <w:r>
        <w:rPr>
          <w:color w:val="000000"/>
          <w:sz w:val="24"/>
          <w:szCs w:val="24"/>
        </w:rPr>
        <w:br/>
        <w:t xml:space="preserve">      plerumque producunt sibi similes.</w:t>
      </w:r>
    </w:p>
    <w:p>
      <w:pPr>
        <w:widowControl w:val="on"/>
        <w:pBdr/>
        <w:spacing w:before="240" w:after="240" w:line="240" w:lineRule="auto"/>
        <w:ind w:left="0" w:right="0"/>
        <w:jc w:val="left"/>
      </w:pPr>
      <w:r>
        <w:rPr>
          <w:color w:val="000000"/>
          <w:sz w:val="24"/>
          <w:szCs w:val="24"/>
        </w:rPr>
        <w:t xml:space="preserve">1332.  Lib. 2, c. 8. de occult, nat. mir.  Good Master Schoolmaster do not</w:t>
      </w:r>
      <w:r>
        <w:rPr>
          <w:color w:val="000000"/>
          <w:sz w:val="24"/>
          <w:szCs w:val="24"/>
        </w:rPr>
        <w:br/>
        <w:t xml:space="preserve">      English this.</w:t>
      </w:r>
    </w:p>
    <w:p>
      <w:pPr>
        <w:widowControl w:val="on"/>
        <w:pBdr/>
        <w:spacing w:before="240" w:after="240" w:line="240" w:lineRule="auto"/>
        <w:ind w:left="0" w:right="0"/>
        <w:jc w:val="left"/>
      </w:pPr>
      <w:r>
        <w:rPr>
          <w:color w:val="000000"/>
          <w:sz w:val="24"/>
          <w:szCs w:val="24"/>
        </w:rPr>
        <w:t xml:space="preserve">1333.  De nat. mul. lib. 3. cap. 4.</w:t>
      </w:r>
    </w:p>
    <w:p>
      <w:pPr>
        <w:widowControl w:val="on"/>
        <w:pBdr/>
        <w:spacing w:before="240" w:after="240" w:line="240" w:lineRule="auto"/>
        <w:ind w:left="0" w:right="0"/>
        <w:jc w:val="left"/>
      </w:pPr>
      <w:r>
        <w:rPr>
          <w:color w:val="000000"/>
          <w:sz w:val="24"/>
          <w:szCs w:val="24"/>
        </w:rPr>
        <w:t xml:space="preserve">1334.  Buxdorphius, c. 31.  Synag.  Jud.  Ezek. 18.</w:t>
      </w:r>
    </w:p>
    <w:p>
      <w:pPr>
        <w:widowControl w:val="on"/>
        <w:pBdr/>
        <w:spacing w:before="240" w:after="240" w:line="240" w:lineRule="auto"/>
        <w:ind w:left="0" w:right="0"/>
        <w:jc w:val="left"/>
      </w:pPr>
      <w:r>
        <w:rPr>
          <w:color w:val="000000"/>
          <w:sz w:val="24"/>
          <w:szCs w:val="24"/>
        </w:rPr>
        <w:t xml:space="preserve">1335.  Drusius obs. lib. 3. cap. 20.</w:t>
      </w:r>
    </w:p>
    <w:p>
      <w:pPr>
        <w:widowControl w:val="on"/>
        <w:pBdr/>
        <w:spacing w:before="240" w:after="240" w:line="240" w:lineRule="auto"/>
        <w:ind w:left="0" w:right="0"/>
        <w:jc w:val="left"/>
      </w:pPr>
      <w:r>
        <w:rPr>
          <w:color w:val="000000"/>
          <w:sz w:val="24"/>
          <w:szCs w:val="24"/>
        </w:rPr>
        <w:t xml:space="preserve">1336.  Beda.  Eccl. hist. lib. 1. c. 27. respons. 10.</w:t>
      </w:r>
    </w:p>
    <w:p>
      <w:pPr>
        <w:widowControl w:val="on"/>
        <w:pBdr/>
        <w:spacing w:before="240" w:after="240" w:line="240" w:lineRule="auto"/>
        <w:ind w:left="0" w:right="0"/>
        <w:jc w:val="left"/>
      </w:pPr>
      <w:r>
        <w:rPr>
          <w:color w:val="000000"/>
          <w:sz w:val="24"/>
          <w:szCs w:val="24"/>
        </w:rPr>
        <w:t xml:space="preserve">1337.  Nam spiritus cerebri si tum male afficiantur, tales procreant, et</w:t>
      </w:r>
      <w:r>
        <w:rPr>
          <w:color w:val="000000"/>
          <w:sz w:val="24"/>
          <w:szCs w:val="24"/>
        </w:rPr>
        <w:br/>
        <w:t xml:space="preserve">      quales fuerint affectus, tales filiorum:  ex tristibus tristes, ex</w:t>
      </w:r>
      <w:r>
        <w:rPr>
          <w:color w:val="000000"/>
          <w:sz w:val="24"/>
          <w:szCs w:val="24"/>
        </w:rPr>
        <w:br/>
        <w:t xml:space="preserve">      jucundis jucundi nascuntur, &amp;c.</w:t>
      </w:r>
    </w:p>
    <w:p>
      <w:pPr>
        <w:keepNext w:val="on"/>
        <w:pageBreakBefore w:val="on"/>
        <w:widowControl w:val="on"/>
        <w:pBdr/>
        <w:spacing w:before="0" w:after="322" w:line="240" w:lineRule="auto"/>
        <w:ind w:left="0" w:right="0"/>
        <w:jc w:val="left"/>
        <w:outlineLvl w:val="0"/>
      </w:pPr>
      <w:r>
        <w:rPr>
          <w:b/>
          <w:color w:val="000000"/>
          <w:sz w:val="48"/>
          <w:szCs w:val="48"/>
        </w:rPr>
        <w:t xml:space="preserve">Page 988</w:t>
      </w:r>
    </w:p>
    <w:p>
      <w:pPr>
        <w:widowControl w:val="on"/>
        <w:pBdr/>
        <w:spacing w:before="240" w:after="240" w:line="240" w:lineRule="auto"/>
        <w:ind w:left="0" w:right="0"/>
        <w:jc w:val="left"/>
      </w:pPr>
      <w:r>
        <w:rPr>
          <w:color w:val="000000"/>
          <w:sz w:val="24"/>
          <w:szCs w:val="24"/>
        </w:rPr>
        <w:t xml:space="preserve">1338.  Fol. 129. mer.  Socrates’ children were fools.  Sabel.</w:t>
      </w:r>
    </w:p>
    <w:p>
      <w:pPr>
        <w:widowControl w:val="on"/>
        <w:pBdr/>
        <w:spacing w:before="240" w:after="240" w:line="240" w:lineRule="auto"/>
        <w:ind w:left="0" w:right="0"/>
        <w:jc w:val="left"/>
      </w:pPr>
      <w:r>
        <w:rPr>
          <w:color w:val="000000"/>
          <w:sz w:val="24"/>
          <w:szCs w:val="24"/>
        </w:rPr>
        <w:t xml:space="preserve">1339.  De occul. nat. mir.  Pica morbus mulierum.</w:t>
      </w:r>
    </w:p>
    <w:p>
      <w:pPr>
        <w:widowControl w:val="on"/>
        <w:pBdr/>
        <w:spacing w:before="240" w:after="240" w:line="240" w:lineRule="auto"/>
        <w:ind w:left="0" w:right="0"/>
        <w:jc w:val="left"/>
      </w:pPr>
      <w:r>
        <w:rPr>
          <w:color w:val="000000"/>
          <w:sz w:val="24"/>
          <w:szCs w:val="24"/>
        </w:rPr>
        <w:t xml:space="preserve">1340.  Baptista Porta, loco praed.  Ex leporum intuitu plerique infantes</w:t>
      </w:r>
      <w:r>
        <w:rPr>
          <w:color w:val="000000"/>
          <w:sz w:val="24"/>
          <w:szCs w:val="24"/>
        </w:rPr>
        <w:br/>
        <w:t xml:space="preserve">      edunt bifido superiore labello.</w:t>
      </w:r>
    </w:p>
    <w:p>
      <w:pPr>
        <w:widowControl w:val="on"/>
        <w:pBdr/>
        <w:spacing w:before="240" w:after="240" w:line="240" w:lineRule="auto"/>
        <w:ind w:left="0" w:right="0"/>
        <w:jc w:val="left"/>
      </w:pPr>
      <w:r>
        <w:rPr>
          <w:color w:val="000000"/>
          <w:sz w:val="24"/>
          <w:szCs w:val="24"/>
        </w:rPr>
        <w:t xml:space="preserve">1341.  Quasi mox in terram collapsurus, per omne vitam incedebat cum mater</w:t>
      </w:r>
      <w:r>
        <w:rPr>
          <w:color w:val="000000"/>
          <w:sz w:val="24"/>
          <w:szCs w:val="24"/>
        </w:rPr>
        <w:br/>
        <w:t xml:space="preserve">      gravia ebrium hominem sic incedentem viderat.</w:t>
      </w:r>
    </w:p>
    <w:p>
      <w:pPr>
        <w:widowControl w:val="on"/>
        <w:pBdr/>
        <w:spacing w:before="240" w:after="240" w:line="240" w:lineRule="auto"/>
        <w:ind w:left="0" w:right="0"/>
        <w:jc w:val="left"/>
      </w:pPr>
      <w:r>
        <w:rPr>
          <w:color w:val="000000"/>
          <w:sz w:val="24"/>
          <w:szCs w:val="24"/>
        </w:rPr>
        <w:t xml:space="preserve">1342.  Civem facie cadaverosa, qui dixit, &amp;c.</w:t>
      </w:r>
    </w:p>
    <w:p>
      <w:pPr>
        <w:widowControl w:val="on"/>
        <w:pBdr/>
        <w:spacing w:before="240" w:after="240" w:line="240" w:lineRule="auto"/>
        <w:ind w:left="0" w:right="0"/>
        <w:jc w:val="left"/>
      </w:pPr>
      <w:r>
        <w:rPr>
          <w:color w:val="000000"/>
          <w:sz w:val="24"/>
          <w:szCs w:val="24"/>
        </w:rPr>
        <w:t xml:space="preserve">1343.  Optimum bene nasci, maxima para felicitatis nostrae bene nasci;</w:t>
      </w:r>
      <w:r>
        <w:rPr>
          <w:color w:val="000000"/>
          <w:sz w:val="24"/>
          <w:szCs w:val="24"/>
        </w:rPr>
        <w:br/>
        <w:t xml:space="preserve">      quamobrem praeclere humano generi consultam videretur, si solis</w:t>
      </w:r>
      <w:r>
        <w:rPr>
          <w:color w:val="000000"/>
          <w:sz w:val="24"/>
          <w:szCs w:val="24"/>
        </w:rPr>
        <w:br/>
        <w:t xml:space="preserve">      parentis bene habiti et sani, liberis operam darent.</w:t>
      </w:r>
    </w:p>
    <w:p>
      <w:pPr>
        <w:widowControl w:val="on"/>
        <w:pBdr/>
        <w:spacing w:before="240" w:after="240" w:line="240" w:lineRule="auto"/>
        <w:ind w:left="0" w:right="0"/>
        <w:jc w:val="left"/>
      </w:pPr>
      <w:r>
        <w:rPr>
          <w:color w:val="000000"/>
          <w:sz w:val="24"/>
          <w:szCs w:val="24"/>
        </w:rPr>
        <w:t xml:space="preserve">1344.  Infantes infirmi praecipitio necati.  Bohemus, lib. 3. c. 3.  Apud</w:t>
      </w:r>
      <w:r>
        <w:rPr>
          <w:color w:val="000000"/>
          <w:sz w:val="24"/>
          <w:szCs w:val="24"/>
        </w:rPr>
        <w:br/>
        <w:t xml:space="preserve">      Lacones olim.  Lipsius, epist. 85. cent. ad Belgas, Dionysio Villerio,</w:t>
      </w:r>
      <w:r>
        <w:rPr>
          <w:color w:val="000000"/>
          <w:sz w:val="24"/>
          <w:szCs w:val="24"/>
        </w:rPr>
        <w:br/>
        <w:t xml:space="preserve">      si quos aliqua membrorum parte inutiles notaverint, necari jubent.</w:t>
      </w:r>
    </w:p>
    <w:p>
      <w:pPr>
        <w:widowControl w:val="on"/>
        <w:pBdr/>
        <w:spacing w:before="240" w:after="240" w:line="240" w:lineRule="auto"/>
        <w:ind w:left="0" w:right="0"/>
        <w:jc w:val="left"/>
      </w:pPr>
      <w:r>
        <w:rPr>
          <w:color w:val="000000"/>
          <w:sz w:val="24"/>
          <w:szCs w:val="24"/>
        </w:rPr>
        <w:t xml:space="preserve">1345.  Lib. 1.  De veterum Scotorum moribus.  Morbo comitiali, dementia,</w:t>
      </w:r>
      <w:r>
        <w:rPr>
          <w:color w:val="000000"/>
          <w:sz w:val="24"/>
          <w:szCs w:val="24"/>
        </w:rPr>
        <w:br/>
        <w:t xml:space="preserve">      mania, lepra, &amp;c. aut simila labe, quae facile in prolem</w:t>
      </w:r>
      <w:r>
        <w:rPr>
          <w:color w:val="000000"/>
          <w:sz w:val="24"/>
          <w:szCs w:val="24"/>
        </w:rPr>
        <w:br/>
        <w:t xml:space="preserve">      transmittitur, laborantes inter eos, ingenti facta indagine,</w:t>
      </w:r>
      <w:r>
        <w:rPr>
          <w:color w:val="000000"/>
          <w:sz w:val="24"/>
          <w:szCs w:val="24"/>
        </w:rPr>
        <w:br/>
        <w:t xml:space="preserve">      inventos, ne gens foeda contagione laederetur, ex iis nata,</w:t>
      </w:r>
      <w:r>
        <w:rPr>
          <w:color w:val="000000"/>
          <w:sz w:val="24"/>
          <w:szCs w:val="24"/>
        </w:rPr>
        <w:br/>
        <w:t xml:space="preserve">      castraverunt, mulieres hujusmodi procul a virorum consortio</w:t>
      </w:r>
      <w:r>
        <w:rPr>
          <w:color w:val="000000"/>
          <w:sz w:val="24"/>
          <w:szCs w:val="24"/>
        </w:rPr>
        <w:br/>
        <w:t xml:space="preserve">      abregarunt, quod si harum aliqua concepisse inveniebatur, simul cum</w:t>
      </w:r>
      <w:r>
        <w:rPr>
          <w:color w:val="000000"/>
          <w:sz w:val="24"/>
          <w:szCs w:val="24"/>
        </w:rPr>
        <w:br/>
        <w:t xml:space="preserve">      foetu nondum edito, defodiebatur viva.</w:t>
      </w:r>
    </w:p>
    <w:p>
      <w:pPr>
        <w:widowControl w:val="on"/>
        <w:pBdr/>
        <w:spacing w:before="240" w:after="240" w:line="240" w:lineRule="auto"/>
        <w:ind w:left="0" w:right="0"/>
        <w:jc w:val="left"/>
      </w:pPr>
      <w:r>
        <w:rPr>
          <w:color w:val="000000"/>
          <w:sz w:val="24"/>
          <w:szCs w:val="24"/>
        </w:rPr>
        <w:t xml:space="preserve">1346.  Euphormio Satyr.</w:t>
      </w:r>
    </w:p>
    <w:p>
      <w:pPr>
        <w:widowControl w:val="on"/>
        <w:pBdr/>
        <w:spacing w:before="240" w:after="240" w:line="240" w:lineRule="auto"/>
        <w:ind w:left="0" w:right="0"/>
        <w:jc w:val="left"/>
      </w:pPr>
      <w:r>
        <w:rPr>
          <w:color w:val="000000"/>
          <w:sz w:val="24"/>
          <w:szCs w:val="24"/>
        </w:rPr>
        <w:t xml:space="preserve">1347.  Fecit omnia delicta quae fieri possunt circa res sex non naturales,</w:t>
      </w:r>
      <w:r>
        <w:rPr>
          <w:color w:val="000000"/>
          <w:sz w:val="24"/>
          <w:szCs w:val="24"/>
        </w:rPr>
        <w:br/>
        <w:t xml:space="preserve">      et eae fuerunt causae extrinsecae, ex quibus postea ortae sunt</w:t>
      </w:r>
      <w:r>
        <w:rPr>
          <w:color w:val="000000"/>
          <w:sz w:val="24"/>
          <w:szCs w:val="24"/>
        </w:rPr>
        <w:br/>
        <w:t xml:space="preserve">      obstructiones.</w:t>
      </w:r>
    </w:p>
    <w:p>
      <w:pPr>
        <w:widowControl w:val="on"/>
        <w:pBdr/>
        <w:spacing w:before="240" w:after="240" w:line="240" w:lineRule="auto"/>
        <w:ind w:left="0" w:right="0"/>
        <w:jc w:val="left"/>
      </w:pPr>
      <w:r>
        <w:rPr>
          <w:color w:val="000000"/>
          <w:sz w:val="24"/>
          <w:szCs w:val="24"/>
        </w:rPr>
        <w:t xml:space="preserve">1348.  Path.  I. l. c. 2.  Maximam in gignendis morbis vim obtinet, pabulum,</w:t>
      </w:r>
      <w:r>
        <w:rPr>
          <w:color w:val="000000"/>
          <w:sz w:val="24"/>
          <w:szCs w:val="24"/>
        </w:rPr>
        <w:br/>
        <w:t xml:space="preserve">      materiamque morbi suggerens:  nam nec ab aere, nec a perturbationibus,</w:t>
      </w:r>
      <w:r>
        <w:rPr>
          <w:color w:val="000000"/>
          <w:sz w:val="24"/>
          <w:szCs w:val="24"/>
        </w:rPr>
        <w:br/>
        <w:t xml:space="preserve">      vel aliis evidentibus causis morbi sunt, nisi consentiat corporis</w:t>
      </w:r>
      <w:r>
        <w:rPr>
          <w:color w:val="000000"/>
          <w:sz w:val="24"/>
          <w:szCs w:val="24"/>
        </w:rPr>
        <w:br/>
        <w:t xml:space="preserve">      praeparatio, et humorum constitutio.  Ut semel dicam, una gula est</w:t>
      </w:r>
      <w:r>
        <w:rPr>
          <w:color w:val="000000"/>
          <w:sz w:val="24"/>
          <w:szCs w:val="24"/>
        </w:rPr>
        <w:br/>
        <w:t xml:space="preserve">      omnium morborum mater, etiamsi alius est genitor.  Ab hac morbi sponte</w:t>
      </w:r>
      <w:r>
        <w:rPr>
          <w:color w:val="000000"/>
          <w:sz w:val="24"/>
          <w:szCs w:val="24"/>
        </w:rPr>
        <w:br/>
        <w:t xml:space="preserve">      saepe emanant, nulla alia cogente causa.</w:t>
      </w:r>
    </w:p>
    <w:p>
      <w:pPr>
        <w:widowControl w:val="on"/>
        <w:pBdr/>
        <w:spacing w:before="240" w:after="240" w:line="240" w:lineRule="auto"/>
        <w:ind w:left="0" w:right="0"/>
        <w:jc w:val="left"/>
      </w:pPr>
      <w:r>
        <w:rPr>
          <w:color w:val="000000"/>
          <w:sz w:val="24"/>
          <w:szCs w:val="24"/>
        </w:rPr>
        <w:t xml:space="preserve">1349.  Cogan, Eliot, Vauhan, Vener.</w:t>
      </w:r>
    </w:p>
    <w:p>
      <w:pPr>
        <w:widowControl w:val="on"/>
        <w:pBdr/>
        <w:spacing w:before="240" w:after="240" w:line="240" w:lineRule="auto"/>
        <w:ind w:left="0" w:right="0"/>
        <w:jc w:val="left"/>
      </w:pPr>
      <w:r>
        <w:rPr>
          <w:color w:val="000000"/>
          <w:sz w:val="24"/>
          <w:szCs w:val="24"/>
        </w:rPr>
        <w:t xml:space="preserve">1350.  Frietagius.</w:t>
      </w:r>
    </w:p>
    <w:p>
      <w:pPr>
        <w:widowControl w:val="on"/>
        <w:pBdr/>
        <w:spacing w:before="240" w:after="240" w:line="240" w:lineRule="auto"/>
        <w:ind w:left="0" w:right="0"/>
        <w:jc w:val="left"/>
      </w:pPr>
      <w:r>
        <w:rPr>
          <w:color w:val="000000"/>
          <w:sz w:val="24"/>
          <w:szCs w:val="24"/>
        </w:rPr>
        <w:t xml:space="preserve">1351.  Isaac.</w:t>
      </w:r>
    </w:p>
    <w:p>
      <w:pPr>
        <w:widowControl w:val="on"/>
        <w:pBdr/>
        <w:spacing w:before="240" w:after="240" w:line="240" w:lineRule="auto"/>
        <w:ind w:left="0" w:right="0"/>
        <w:jc w:val="left"/>
      </w:pPr>
      <w:r>
        <w:rPr>
          <w:color w:val="000000"/>
          <w:sz w:val="24"/>
          <w:szCs w:val="24"/>
        </w:rPr>
        <w:t xml:space="preserve">1352.  Non laudatur quia melancholicum praebet alimentum.</w:t>
      </w:r>
    </w:p>
    <w:p>
      <w:pPr>
        <w:widowControl w:val="on"/>
        <w:pBdr/>
        <w:spacing w:before="240" w:after="240" w:line="240" w:lineRule="auto"/>
        <w:ind w:left="0" w:right="0"/>
        <w:jc w:val="left"/>
      </w:pPr>
      <w:r>
        <w:rPr>
          <w:color w:val="000000"/>
          <w:sz w:val="24"/>
          <w:szCs w:val="24"/>
        </w:rPr>
        <w:t xml:space="preserve">1353.  Male alit cervina (inquit Frietagius) crassissimum et atribilarium</w:t>
      </w:r>
      <w:r>
        <w:rPr>
          <w:color w:val="000000"/>
          <w:sz w:val="24"/>
          <w:szCs w:val="24"/>
        </w:rPr>
        <w:br/>
        <w:t xml:space="preserve">      suppeditat alimentum.</w:t>
      </w:r>
    </w:p>
    <w:p>
      <w:pPr>
        <w:widowControl w:val="on"/>
        <w:pBdr/>
        <w:spacing w:before="240" w:after="240" w:line="240" w:lineRule="auto"/>
        <w:ind w:left="0" w:right="0"/>
        <w:jc w:val="left"/>
      </w:pPr>
      <w:r>
        <w:rPr>
          <w:color w:val="000000"/>
          <w:sz w:val="24"/>
          <w:szCs w:val="24"/>
        </w:rPr>
        <w:t xml:space="preserve">1354.  Lib. de subtiliss. dieta.  Equina caro et asinina equinis danda est</w:t>
      </w:r>
      <w:r>
        <w:rPr>
          <w:color w:val="000000"/>
          <w:sz w:val="24"/>
          <w:szCs w:val="24"/>
        </w:rPr>
        <w:br/>
        <w:t xml:space="preserve">      hominibus et asininis.</w:t>
      </w:r>
    </w:p>
    <w:p>
      <w:pPr>
        <w:widowControl w:val="on"/>
        <w:pBdr/>
        <w:spacing w:before="240" w:after="240" w:line="240" w:lineRule="auto"/>
        <w:ind w:left="0" w:right="0"/>
        <w:jc w:val="left"/>
      </w:pPr>
      <w:r>
        <w:rPr>
          <w:color w:val="000000"/>
          <w:sz w:val="24"/>
          <w:szCs w:val="24"/>
        </w:rPr>
        <w:t xml:space="preserve">1355.  Parum obsunt a natura Leporum.  Bruerinus, l. 13. cap. 25. pullorum</w:t>
      </w:r>
      <w:r>
        <w:rPr>
          <w:color w:val="000000"/>
          <w:sz w:val="24"/>
          <w:szCs w:val="24"/>
        </w:rPr>
        <w:br/>
        <w:t xml:space="preserve">      tenera et optima.</w:t>
      </w:r>
    </w:p>
    <w:p>
      <w:pPr>
        <w:widowControl w:val="on"/>
        <w:pBdr/>
        <w:spacing w:before="240" w:after="240" w:line="240" w:lineRule="auto"/>
        <w:ind w:left="0" w:right="0"/>
        <w:jc w:val="left"/>
      </w:pPr>
      <w:r>
        <w:rPr>
          <w:color w:val="000000"/>
          <w:sz w:val="24"/>
          <w:szCs w:val="24"/>
        </w:rPr>
        <w:t xml:space="preserve">1356.  Illaudabilis succi nauseam provocant.</w:t>
      </w:r>
    </w:p>
    <w:p>
      <w:pPr>
        <w:widowControl w:val="on"/>
        <w:pBdr/>
        <w:spacing w:before="240" w:after="240" w:line="240" w:lineRule="auto"/>
        <w:ind w:left="0" w:right="0"/>
        <w:jc w:val="left"/>
      </w:pPr>
      <w:r>
        <w:rPr>
          <w:color w:val="000000"/>
          <w:sz w:val="24"/>
          <w:szCs w:val="24"/>
        </w:rPr>
        <w:t xml:space="preserve">1357.  Piso.  Altomar.</w:t>
      </w:r>
    </w:p>
    <w:p>
      <w:pPr>
        <w:widowControl w:val="on"/>
        <w:pBdr/>
        <w:spacing w:before="240" w:after="240" w:line="240" w:lineRule="auto"/>
        <w:ind w:left="0" w:right="0"/>
        <w:jc w:val="left"/>
      </w:pPr>
      <w:r>
        <w:rPr>
          <w:color w:val="000000"/>
          <w:sz w:val="24"/>
          <w:szCs w:val="24"/>
        </w:rPr>
        <w:t xml:space="preserve">1358.  Curio.  Frietagius, Magninus, part. 3. cap. 17.  Mercurialis, de</w:t>
      </w:r>
      <w:r>
        <w:rPr>
          <w:color w:val="000000"/>
          <w:sz w:val="24"/>
          <w:szCs w:val="24"/>
        </w:rPr>
        <w:br/>
        <w:t xml:space="preserve">      affect, lib.  I. c. 10. excepts all milk meats in Hypochondriacal</w:t>
      </w:r>
      <w:r>
        <w:rPr>
          <w:color w:val="000000"/>
          <w:sz w:val="24"/>
          <w:szCs w:val="24"/>
        </w:rPr>
        <w:br/>
        <w:t xml:space="preserve">      Melancholy.</w:t>
      </w:r>
    </w:p>
    <w:p>
      <w:pPr>
        <w:widowControl w:val="on"/>
        <w:pBdr/>
        <w:spacing w:before="240" w:after="240" w:line="240" w:lineRule="auto"/>
        <w:ind w:left="0" w:right="0"/>
        <w:jc w:val="left"/>
      </w:pPr>
      <w:r>
        <w:rPr>
          <w:color w:val="000000"/>
          <w:sz w:val="24"/>
          <w:szCs w:val="24"/>
        </w:rPr>
        <w:t xml:space="preserve">1359.  Wecker, Syntax. theor. p. 2.  Isaac, Bruer. lib. 15. cap. 30. et 31.</w:t>
      </w:r>
    </w:p>
    <w:p>
      <w:pPr>
        <w:widowControl w:val="on"/>
        <w:pBdr/>
        <w:spacing w:before="240" w:after="240" w:line="240" w:lineRule="auto"/>
        <w:ind w:left="0" w:right="0"/>
        <w:jc w:val="left"/>
      </w:pPr>
      <w:r>
        <w:rPr>
          <w:color w:val="000000"/>
          <w:sz w:val="24"/>
          <w:szCs w:val="24"/>
        </w:rPr>
        <w:t xml:space="preserve">1360.  Cap. 18. part. 3.</w:t>
      </w:r>
    </w:p>
    <w:p>
      <w:pPr>
        <w:keepNext w:val="on"/>
        <w:pageBreakBefore w:val="on"/>
        <w:widowControl w:val="on"/>
        <w:pBdr/>
        <w:spacing w:before="0" w:after="322" w:line="240" w:lineRule="auto"/>
        <w:ind w:left="0" w:right="0"/>
        <w:jc w:val="left"/>
        <w:outlineLvl w:val="0"/>
      </w:pPr>
      <w:r>
        <w:rPr>
          <w:b/>
          <w:color w:val="000000"/>
          <w:sz w:val="48"/>
          <w:szCs w:val="48"/>
        </w:rPr>
        <w:t xml:space="preserve">Page 989</w:t>
      </w:r>
    </w:p>
    <w:p>
      <w:pPr>
        <w:widowControl w:val="on"/>
        <w:pBdr/>
        <w:spacing w:before="240" w:after="240" w:line="240" w:lineRule="auto"/>
        <w:ind w:left="0" w:right="0"/>
        <w:jc w:val="left"/>
      </w:pPr>
      <w:r>
        <w:rPr>
          <w:color w:val="000000"/>
          <w:sz w:val="24"/>
          <w:szCs w:val="24"/>
        </w:rPr>
        <w:t xml:space="preserve">1361.  Omni loco et omni tempore medici detestantur anguillas praesertim</w:t>
      </w:r>
      <w:r>
        <w:rPr>
          <w:color w:val="000000"/>
          <w:sz w:val="24"/>
          <w:szCs w:val="24"/>
        </w:rPr>
        <w:br/>
        <w:t xml:space="preserve">      circa solstitium.  Damnanturtum sanis tum aegris.</w:t>
      </w:r>
    </w:p>
    <w:p>
      <w:pPr>
        <w:widowControl w:val="on"/>
        <w:pBdr/>
        <w:spacing w:before="240" w:after="240" w:line="240" w:lineRule="auto"/>
        <w:ind w:left="0" w:right="0"/>
        <w:jc w:val="left"/>
      </w:pPr>
      <w:r>
        <w:rPr>
          <w:color w:val="000000"/>
          <w:sz w:val="24"/>
          <w:szCs w:val="24"/>
        </w:rPr>
        <w:t xml:space="preserve">1362.  Cap. 6. in his Tract of Melancholy.</w:t>
      </w:r>
    </w:p>
    <w:p>
      <w:pPr>
        <w:widowControl w:val="on"/>
        <w:pBdr/>
        <w:spacing w:before="240" w:after="240" w:line="240" w:lineRule="auto"/>
        <w:ind w:left="0" w:right="0"/>
        <w:jc w:val="left"/>
      </w:pPr>
      <w:r>
        <w:rPr>
          <w:color w:val="000000"/>
          <w:sz w:val="24"/>
          <w:szCs w:val="24"/>
        </w:rPr>
        <w:t xml:space="preserve">1363.  Optime nutrit omnium judicio inter primae notae pisces gustu</w:t>
      </w:r>
      <w:r>
        <w:rPr>
          <w:color w:val="000000"/>
          <w:sz w:val="24"/>
          <w:szCs w:val="24"/>
        </w:rPr>
        <w:br/>
        <w:t xml:space="preserve">      praestanti.</w:t>
      </w:r>
    </w:p>
    <w:p>
      <w:pPr>
        <w:widowControl w:val="on"/>
        <w:pBdr/>
        <w:spacing w:before="240" w:after="240" w:line="240" w:lineRule="auto"/>
        <w:ind w:left="0" w:right="0"/>
        <w:jc w:val="left"/>
      </w:pPr>
      <w:r>
        <w:rPr>
          <w:color w:val="000000"/>
          <w:sz w:val="24"/>
          <w:szCs w:val="24"/>
        </w:rPr>
        <w:t xml:space="preserve">1364.  Non est dubium, quin pro variorum situ, ac natura, magnas alimentorum</w:t>
      </w:r>
      <w:r>
        <w:rPr>
          <w:color w:val="000000"/>
          <w:sz w:val="24"/>
          <w:szCs w:val="24"/>
        </w:rPr>
        <w:br/>
        <w:t xml:space="preserve">      sortiantur differentias, alibi suaviores, alibi lutulentiores.</w:t>
      </w:r>
    </w:p>
    <w:p>
      <w:pPr>
        <w:widowControl w:val="on"/>
        <w:pBdr/>
        <w:spacing w:before="240" w:after="240" w:line="240" w:lineRule="auto"/>
        <w:ind w:left="0" w:right="0"/>
        <w:jc w:val="left"/>
      </w:pPr>
      <w:r>
        <w:rPr>
          <w:color w:val="000000"/>
          <w:sz w:val="24"/>
          <w:szCs w:val="24"/>
        </w:rPr>
        <w:t xml:space="preserve">1365.  Observat. 16. lib. 10.</w:t>
      </w:r>
    </w:p>
    <w:p>
      <w:pPr>
        <w:widowControl w:val="on"/>
        <w:pBdr/>
        <w:spacing w:before="240" w:after="240" w:line="240" w:lineRule="auto"/>
        <w:ind w:left="0" w:right="0"/>
        <w:jc w:val="left"/>
      </w:pPr>
      <w:r>
        <w:rPr>
          <w:color w:val="000000"/>
          <w:sz w:val="24"/>
          <w:szCs w:val="24"/>
        </w:rPr>
        <w:t xml:space="preserve">1366.  Pseudolus act. 3. scen. 2.</w:t>
      </w:r>
    </w:p>
    <w:p>
      <w:pPr>
        <w:widowControl w:val="on"/>
        <w:pBdr/>
        <w:spacing w:before="240" w:after="240" w:line="240" w:lineRule="auto"/>
        <w:ind w:left="0" w:right="0"/>
        <w:jc w:val="left"/>
      </w:pPr>
      <w:r>
        <w:rPr>
          <w:color w:val="000000"/>
          <w:sz w:val="24"/>
          <w:szCs w:val="24"/>
        </w:rPr>
        <w:t xml:space="preserve">1367.  Plautus, ibid.</w:t>
      </w:r>
    </w:p>
    <w:p>
      <w:pPr>
        <w:widowControl w:val="on"/>
        <w:pBdr/>
        <w:spacing w:before="240" w:after="240" w:line="240" w:lineRule="auto"/>
        <w:ind w:left="0" w:right="0"/>
        <w:jc w:val="left"/>
      </w:pPr>
      <w:r>
        <w:rPr>
          <w:color w:val="000000"/>
          <w:sz w:val="24"/>
          <w:szCs w:val="24"/>
        </w:rPr>
        <w:t xml:space="preserve">1368.  Quare rectius valedutini suae quisque consulet, qui lapsus priorum</w:t>
      </w:r>
      <w:r>
        <w:rPr>
          <w:color w:val="000000"/>
          <w:sz w:val="24"/>
          <w:szCs w:val="24"/>
        </w:rPr>
        <w:br/>
        <w:t xml:space="preserve">      parentum memor, eas plane vel omiserit vel parce degustarit. </w:t>
      </w:r>
      <w:r>
        <w:rPr>
          <w:color w:val="000000"/>
          <w:sz w:val="24"/>
          <w:szCs w:val="24"/>
        </w:rPr>
        <w:br/>
        <w:t xml:space="preserve">      Kersleius, cap. 4, de vero usu med.</w:t>
      </w:r>
    </w:p>
    <w:p>
      <w:pPr>
        <w:widowControl w:val="on"/>
        <w:pBdr/>
        <w:spacing w:before="240" w:after="240" w:line="240" w:lineRule="auto"/>
        <w:ind w:left="0" w:right="0"/>
        <w:jc w:val="left"/>
      </w:pPr>
      <w:r>
        <w:rPr>
          <w:color w:val="000000"/>
          <w:sz w:val="24"/>
          <w:szCs w:val="24"/>
        </w:rPr>
        <w:t xml:space="preserve">1369.  In Mizaldo de Horto, P. Crescent.  Herbastein, &amp;c.</w:t>
      </w:r>
    </w:p>
    <w:p>
      <w:pPr>
        <w:widowControl w:val="on"/>
        <w:pBdr/>
        <w:spacing w:before="240" w:after="240" w:line="240" w:lineRule="auto"/>
        <w:ind w:left="0" w:right="0"/>
        <w:jc w:val="left"/>
      </w:pPr>
      <w:r>
        <w:rPr>
          <w:color w:val="000000"/>
          <w:sz w:val="24"/>
          <w:szCs w:val="24"/>
        </w:rPr>
        <w:t xml:space="preserve">1370.  Cap. 13. part. 3.  Bright, in his Tract of Mel.</w:t>
      </w:r>
    </w:p>
    <w:p>
      <w:pPr>
        <w:widowControl w:val="on"/>
        <w:pBdr/>
        <w:spacing w:before="240" w:after="240" w:line="240" w:lineRule="auto"/>
        <w:ind w:left="0" w:right="0"/>
        <w:jc w:val="left"/>
      </w:pPr>
      <w:r>
        <w:rPr>
          <w:color w:val="000000"/>
          <w:sz w:val="24"/>
          <w:szCs w:val="24"/>
        </w:rPr>
        <w:t xml:space="preserve">1371.  Intellectum turbant, producunt insaniam.</w:t>
      </w:r>
    </w:p>
    <w:p>
      <w:pPr>
        <w:widowControl w:val="on"/>
        <w:pBdr/>
        <w:spacing w:before="240" w:after="240" w:line="240" w:lineRule="auto"/>
        <w:ind w:left="0" w:right="0"/>
        <w:jc w:val="left"/>
      </w:pPr>
      <w:r>
        <w:rPr>
          <w:color w:val="000000"/>
          <w:sz w:val="24"/>
          <w:szCs w:val="24"/>
        </w:rPr>
        <w:t xml:space="preserve">1372.  Audivi (inquit Magnin.) quod si quis ex iis per annum continue</w:t>
      </w:r>
      <w:r>
        <w:rPr>
          <w:color w:val="000000"/>
          <w:sz w:val="24"/>
          <w:szCs w:val="24"/>
        </w:rPr>
        <w:br/>
        <w:t xml:space="preserve">      comedat, in insaniam caderet. cap. 13.  Improbi succi sunt. cap. 12.</w:t>
      </w:r>
    </w:p>
    <w:p>
      <w:pPr>
        <w:widowControl w:val="on"/>
        <w:pBdr/>
        <w:spacing w:before="240" w:after="240" w:line="240" w:lineRule="auto"/>
        <w:ind w:left="0" w:right="0"/>
        <w:jc w:val="left"/>
      </w:pPr>
      <w:r>
        <w:rPr>
          <w:color w:val="000000"/>
          <w:sz w:val="24"/>
          <w:szCs w:val="24"/>
        </w:rPr>
        <w:t xml:space="preserve">1373.  De rerum varietat.  In Fessa plerumque morbosi, quod fructus comedant</w:t>
      </w:r>
      <w:r>
        <w:rPr>
          <w:color w:val="000000"/>
          <w:sz w:val="24"/>
          <w:szCs w:val="24"/>
        </w:rPr>
        <w:br/>
        <w:t xml:space="preserve">      ter in die.</w:t>
      </w:r>
    </w:p>
    <w:p>
      <w:pPr>
        <w:widowControl w:val="on"/>
        <w:pBdr/>
        <w:spacing w:before="240" w:after="240" w:line="240" w:lineRule="auto"/>
        <w:ind w:left="0" w:right="0"/>
        <w:jc w:val="left"/>
      </w:pPr>
      <w:r>
        <w:rPr>
          <w:color w:val="000000"/>
          <w:sz w:val="24"/>
          <w:szCs w:val="24"/>
        </w:rPr>
        <w:t xml:space="preserve">1374.  Cap. de Mel.</w:t>
      </w:r>
    </w:p>
    <w:p>
      <w:pPr>
        <w:widowControl w:val="on"/>
        <w:pBdr/>
        <w:spacing w:before="240" w:after="240" w:line="240" w:lineRule="auto"/>
        <w:ind w:left="0" w:right="0"/>
        <w:jc w:val="left"/>
      </w:pPr>
      <w:r>
        <w:rPr>
          <w:color w:val="000000"/>
          <w:sz w:val="24"/>
          <w:szCs w:val="24"/>
        </w:rPr>
        <w:t xml:space="preserve">1375.  Lib. 11. c. 3.</w:t>
      </w:r>
    </w:p>
    <w:p>
      <w:pPr>
        <w:widowControl w:val="on"/>
        <w:pBdr/>
        <w:spacing w:before="240" w:after="240" w:line="240" w:lineRule="auto"/>
        <w:ind w:left="0" w:right="0"/>
        <w:jc w:val="left"/>
      </w:pPr>
      <w:r>
        <w:rPr>
          <w:color w:val="000000"/>
          <w:sz w:val="24"/>
          <w:szCs w:val="24"/>
        </w:rPr>
        <w:t xml:space="preserve">1376.  Bright, c. 6. excepts honey.</w:t>
      </w:r>
    </w:p>
    <w:p>
      <w:pPr>
        <w:widowControl w:val="on"/>
        <w:pBdr/>
        <w:spacing w:before="240" w:after="240" w:line="240" w:lineRule="auto"/>
        <w:ind w:left="0" w:right="0"/>
        <w:jc w:val="left"/>
      </w:pPr>
      <w:r>
        <w:rPr>
          <w:color w:val="000000"/>
          <w:sz w:val="24"/>
          <w:szCs w:val="24"/>
        </w:rPr>
        <w:t xml:space="preserve">1377.  Hor. apud Scoltzium, consil. 186.</w:t>
      </w:r>
    </w:p>
    <w:p>
      <w:pPr>
        <w:widowControl w:val="on"/>
        <w:pBdr/>
        <w:spacing w:before="240" w:after="240" w:line="240" w:lineRule="auto"/>
        <w:ind w:left="0" w:right="0"/>
        <w:jc w:val="left"/>
      </w:pPr>
      <w:r>
        <w:rPr>
          <w:color w:val="000000"/>
          <w:sz w:val="24"/>
          <w:szCs w:val="24"/>
        </w:rPr>
        <w:t xml:space="preserve">1378.  Ne comedas crustam, choleram quia gignit adustam.  Schol.  Sal.</w:t>
      </w:r>
    </w:p>
    <w:p>
      <w:pPr>
        <w:widowControl w:val="on"/>
        <w:pBdr/>
        <w:spacing w:before="240" w:after="240" w:line="240" w:lineRule="auto"/>
        <w:ind w:left="0" w:right="0"/>
        <w:jc w:val="left"/>
      </w:pPr>
      <w:r>
        <w:rPr>
          <w:color w:val="000000"/>
          <w:sz w:val="24"/>
          <w:szCs w:val="24"/>
        </w:rPr>
        <w:t xml:space="preserve">1379.  Vinum turbidum.</w:t>
      </w:r>
    </w:p>
    <w:p>
      <w:pPr>
        <w:widowControl w:val="on"/>
        <w:pBdr/>
        <w:spacing w:before="240" w:after="240" w:line="240" w:lineRule="auto"/>
        <w:ind w:left="0" w:right="0"/>
        <w:jc w:val="left"/>
      </w:pPr>
      <w:r>
        <w:rPr>
          <w:color w:val="000000"/>
          <w:sz w:val="24"/>
          <w:szCs w:val="24"/>
        </w:rPr>
        <w:t xml:space="preserve">1380.  Ex vini patentis bibitione, duo Alemani in uno mense melancholici</w:t>
      </w:r>
      <w:r>
        <w:rPr>
          <w:color w:val="000000"/>
          <w:sz w:val="24"/>
          <w:szCs w:val="24"/>
        </w:rPr>
        <w:br/>
        <w:t xml:space="preserve">      facti sunt.</w:t>
      </w:r>
    </w:p>
    <w:p>
      <w:pPr>
        <w:widowControl w:val="on"/>
        <w:pBdr/>
        <w:spacing w:before="240" w:after="240" w:line="240" w:lineRule="auto"/>
        <w:ind w:left="0" w:right="0"/>
        <w:jc w:val="left"/>
      </w:pPr>
      <w:r>
        <w:rPr>
          <w:color w:val="000000"/>
          <w:sz w:val="24"/>
          <w:szCs w:val="24"/>
        </w:rPr>
        <w:t xml:space="preserve">1381.  Hildesheim, spicel. fol. 273.</w:t>
      </w:r>
    </w:p>
    <w:p>
      <w:pPr>
        <w:widowControl w:val="on"/>
        <w:pBdr/>
        <w:spacing w:before="240" w:after="240" w:line="240" w:lineRule="auto"/>
        <w:ind w:left="0" w:right="0"/>
        <w:jc w:val="left"/>
      </w:pPr>
      <w:r>
        <w:rPr>
          <w:color w:val="000000"/>
          <w:sz w:val="24"/>
          <w:szCs w:val="24"/>
        </w:rPr>
        <w:t xml:space="preserve">1382.  Crassum generat sanguinem.</w:t>
      </w:r>
    </w:p>
    <w:p>
      <w:pPr>
        <w:widowControl w:val="on"/>
        <w:pBdr/>
        <w:spacing w:before="240" w:after="240" w:line="240" w:lineRule="auto"/>
        <w:ind w:left="0" w:right="0"/>
        <w:jc w:val="left"/>
      </w:pPr>
      <w:r>
        <w:rPr>
          <w:color w:val="000000"/>
          <w:sz w:val="24"/>
          <w:szCs w:val="24"/>
        </w:rPr>
        <w:t xml:space="preserve">1383.  About Danzig in Spruce, Hamburgh, Leipsig.</w:t>
      </w:r>
    </w:p>
    <w:p>
      <w:pPr>
        <w:widowControl w:val="on"/>
        <w:pBdr/>
        <w:spacing w:before="240" w:after="240" w:line="240" w:lineRule="auto"/>
        <w:ind w:left="0" w:right="0"/>
        <w:jc w:val="left"/>
      </w:pPr>
      <w:r>
        <w:rPr>
          <w:color w:val="000000"/>
          <w:sz w:val="24"/>
          <w:szCs w:val="24"/>
        </w:rPr>
        <w:t xml:space="preserve">1384.  Henricus Abrmcensis.</w:t>
      </w:r>
    </w:p>
    <w:p>
      <w:pPr>
        <w:widowControl w:val="on"/>
        <w:pBdr/>
        <w:spacing w:before="240" w:after="240" w:line="240" w:lineRule="auto"/>
        <w:ind w:left="0" w:right="0"/>
        <w:jc w:val="left"/>
      </w:pPr>
      <w:r>
        <w:rPr>
          <w:color w:val="000000"/>
          <w:sz w:val="24"/>
          <w:szCs w:val="24"/>
        </w:rPr>
        <w:t xml:space="preserve">1385.  Potus tum salubris tum jucundus, l. 1.</w:t>
      </w:r>
    </w:p>
    <w:p>
      <w:pPr>
        <w:widowControl w:val="on"/>
        <w:pBdr/>
        <w:spacing w:before="240" w:after="240" w:line="240" w:lineRule="auto"/>
        <w:ind w:left="0" w:right="0"/>
        <w:jc w:val="left"/>
      </w:pPr>
      <w:r>
        <w:rPr>
          <w:color w:val="000000"/>
          <w:sz w:val="24"/>
          <w:szCs w:val="24"/>
        </w:rPr>
        <w:t xml:space="preserve">1386.  Galen l. 1. de san. tuend.  Cavendae sunt aquae quae ex stagnis</w:t>
      </w:r>
      <w:r>
        <w:rPr>
          <w:color w:val="000000"/>
          <w:sz w:val="24"/>
          <w:szCs w:val="24"/>
        </w:rPr>
        <w:br/>
        <w:t xml:space="preserve">      hauriuntur, et quae turbidae and male olentes, &amp;c.</w:t>
      </w:r>
    </w:p>
    <w:p>
      <w:pPr>
        <w:widowControl w:val="on"/>
        <w:pBdr/>
        <w:spacing w:before="240" w:after="240" w:line="240" w:lineRule="auto"/>
        <w:ind w:left="0" w:right="0"/>
        <w:jc w:val="left"/>
      </w:pPr>
      <w:r>
        <w:rPr>
          <w:color w:val="000000"/>
          <w:sz w:val="24"/>
          <w:szCs w:val="24"/>
        </w:rPr>
        <w:t xml:space="preserve">1387.  Innoxium reddit et bene olentum.</w:t>
      </w:r>
    </w:p>
    <w:p>
      <w:pPr>
        <w:widowControl w:val="on"/>
        <w:pBdr/>
        <w:spacing w:before="240" w:after="240" w:line="240" w:lineRule="auto"/>
        <w:ind w:left="0" w:right="0"/>
        <w:jc w:val="left"/>
      </w:pPr>
      <w:r>
        <w:rPr>
          <w:color w:val="000000"/>
          <w:sz w:val="24"/>
          <w:szCs w:val="24"/>
        </w:rPr>
        <w:t xml:space="preserve">1388.  Contendit haec vitia coctione non emendari.</w:t>
      </w:r>
    </w:p>
    <w:p>
      <w:pPr>
        <w:widowControl w:val="on"/>
        <w:pBdr/>
        <w:spacing w:before="240" w:after="240" w:line="240" w:lineRule="auto"/>
        <w:ind w:left="0" w:right="0"/>
        <w:jc w:val="left"/>
      </w:pPr>
      <w:r>
        <w:rPr>
          <w:color w:val="000000"/>
          <w:sz w:val="24"/>
          <w:szCs w:val="24"/>
        </w:rPr>
        <w:t xml:space="preserve">1389.  Lib. de bonitate aquae, hydropem auget, febres putridas, splenem,</w:t>
      </w:r>
      <w:r>
        <w:rPr>
          <w:color w:val="000000"/>
          <w:sz w:val="24"/>
          <w:szCs w:val="24"/>
        </w:rPr>
        <w:br/>
        <w:t xml:space="preserve">      tusses, nocet oculis, malum habitum corporis et colorem.</w:t>
      </w:r>
    </w:p>
    <w:p>
      <w:pPr>
        <w:widowControl w:val="on"/>
        <w:pBdr/>
        <w:spacing w:before="240" w:after="240" w:line="240" w:lineRule="auto"/>
        <w:ind w:left="0" w:right="0"/>
        <w:jc w:val="left"/>
      </w:pPr>
      <w:r>
        <w:rPr>
          <w:color w:val="000000"/>
          <w:sz w:val="24"/>
          <w:szCs w:val="24"/>
        </w:rPr>
        <w:t xml:space="preserve">1390.  Mag.  Nigritatem inducit si pecora biberint.</w:t>
      </w:r>
    </w:p>
    <w:p>
      <w:pPr>
        <w:widowControl w:val="on"/>
        <w:pBdr/>
        <w:spacing w:before="240" w:after="240" w:line="240" w:lineRule="auto"/>
        <w:ind w:left="0" w:right="0"/>
        <w:jc w:val="left"/>
      </w:pPr>
      <w:r>
        <w:rPr>
          <w:color w:val="000000"/>
          <w:sz w:val="24"/>
          <w:szCs w:val="24"/>
        </w:rPr>
        <w:t xml:space="preserve">1391.  Aquae nivibus coactae strumosos faciunt.</w:t>
      </w:r>
    </w:p>
    <w:p>
      <w:pPr>
        <w:widowControl w:val="on"/>
        <w:pBdr/>
        <w:spacing w:before="240" w:after="240" w:line="240" w:lineRule="auto"/>
        <w:ind w:left="0" w:right="0"/>
        <w:jc w:val="left"/>
      </w:pPr>
      <w:r>
        <w:rPr>
          <w:color w:val="000000"/>
          <w:sz w:val="24"/>
          <w:szCs w:val="24"/>
        </w:rPr>
        <w:t xml:space="preserve">1392.  Cosmog. l. 3. cap. 36.</w:t>
      </w:r>
    </w:p>
    <w:p>
      <w:pPr>
        <w:widowControl w:val="on"/>
        <w:pBdr/>
        <w:spacing w:before="240" w:after="240" w:line="240" w:lineRule="auto"/>
        <w:ind w:left="0" w:right="0"/>
        <w:jc w:val="left"/>
      </w:pPr>
      <w:r>
        <w:rPr>
          <w:color w:val="000000"/>
          <w:sz w:val="24"/>
          <w:szCs w:val="24"/>
        </w:rPr>
        <w:t xml:space="preserve">1393.  Method, hist. cap. 5.  Balbutiunt Labdoni in Aquitania ob aquas, atque</w:t>
      </w:r>
      <w:r>
        <w:rPr>
          <w:color w:val="000000"/>
          <w:sz w:val="24"/>
          <w:szCs w:val="24"/>
        </w:rPr>
        <w:br/>
        <w:t xml:space="preserve">      hi morbi ab acquis in corpora derivantur.</w:t>
      </w:r>
    </w:p>
    <w:p>
      <w:pPr>
        <w:widowControl w:val="on"/>
        <w:pBdr/>
        <w:spacing w:before="240" w:after="240" w:line="240" w:lineRule="auto"/>
        <w:ind w:left="0" w:right="0"/>
        <w:jc w:val="left"/>
      </w:pPr>
      <w:r>
        <w:rPr>
          <w:color w:val="000000"/>
          <w:sz w:val="24"/>
          <w:szCs w:val="24"/>
        </w:rPr>
        <w:t xml:space="preserve">1394.  Edulia ex sanguine et suffocato parta.  Hildesheim.</w:t>
      </w:r>
    </w:p>
    <w:p>
      <w:pPr>
        <w:widowControl w:val="on"/>
        <w:pBdr/>
        <w:spacing w:before="240" w:after="240" w:line="240" w:lineRule="auto"/>
        <w:ind w:left="0" w:right="0"/>
        <w:jc w:val="left"/>
      </w:pPr>
      <w:r>
        <w:rPr>
          <w:color w:val="000000"/>
          <w:sz w:val="24"/>
          <w:szCs w:val="24"/>
        </w:rPr>
        <w:t xml:space="preserve">1395.  Cupedia vero, placentae, bellaria, commentaque alia curiosa pistorum</w:t>
      </w:r>
      <w:r>
        <w:rPr>
          <w:color w:val="000000"/>
          <w:sz w:val="24"/>
          <w:szCs w:val="24"/>
        </w:rPr>
        <w:br/>
        <w:t xml:space="preserve">      et coquorum, gustui servientium conciliant morbos tum corpori tum</w:t>
      </w:r>
      <w:r>
        <w:rPr>
          <w:color w:val="000000"/>
          <w:sz w:val="24"/>
          <w:szCs w:val="24"/>
        </w:rPr>
        <w:br/>
        <w:t xml:space="preserve">      animo insanibiles.  Philo Judaeus, lib. de victimis.  P. Jov. vita</w:t>
      </w:r>
      <w:r>
        <w:rPr>
          <w:color w:val="000000"/>
          <w:sz w:val="24"/>
          <w:szCs w:val="24"/>
        </w:rPr>
        <w:br/>
        <w:t xml:space="preserve">      ejus.</w:t>
      </w:r>
    </w:p>
    <w:p>
      <w:pPr>
        <w:widowControl w:val="on"/>
        <w:pBdr/>
        <w:spacing w:before="240" w:after="240" w:line="240" w:lineRule="auto"/>
        <w:ind w:left="0" w:right="0"/>
        <w:jc w:val="left"/>
      </w:pPr>
      <w:r>
        <w:rPr>
          <w:color w:val="000000"/>
          <w:sz w:val="24"/>
          <w:szCs w:val="24"/>
        </w:rPr>
        <w:t xml:space="preserve">1396.  As lettuce steeped in wine, birds fed with fennel and sugar, as a</w:t>
      </w:r>
      <w:r>
        <w:rPr>
          <w:color w:val="000000"/>
          <w:sz w:val="24"/>
          <w:szCs w:val="24"/>
        </w:rPr>
        <w:br/>
        <w:t xml:space="preserve">      Pope’s concubine used in Avignon.  Stephan.</w:t>
      </w:r>
    </w:p>
    <w:p>
      <w:pPr>
        <w:keepNext w:val="on"/>
        <w:pageBreakBefore w:val="on"/>
        <w:widowControl w:val="on"/>
        <w:pBdr/>
        <w:spacing w:before="0" w:after="322" w:line="240" w:lineRule="auto"/>
        <w:ind w:left="0" w:right="0"/>
        <w:jc w:val="left"/>
        <w:outlineLvl w:val="0"/>
      </w:pPr>
      <w:r>
        <w:rPr>
          <w:b/>
          <w:color w:val="000000"/>
          <w:sz w:val="48"/>
          <w:szCs w:val="48"/>
        </w:rPr>
        <w:t xml:space="preserve">Page 990</w:t>
      </w:r>
    </w:p>
    <w:p>
      <w:pPr>
        <w:widowControl w:val="on"/>
        <w:pBdr/>
        <w:spacing w:before="240" w:after="240" w:line="240" w:lineRule="auto"/>
        <w:ind w:left="0" w:right="0"/>
        <w:jc w:val="left"/>
      </w:pPr>
      <w:r>
        <w:rPr>
          <w:color w:val="000000"/>
          <w:sz w:val="24"/>
          <w:szCs w:val="24"/>
        </w:rPr>
        <w:t xml:space="preserve">1397.  Animae negotium illa facessit, et de templo Dii immundum stabulum</w:t>
      </w:r>
      <w:r>
        <w:rPr>
          <w:color w:val="000000"/>
          <w:sz w:val="24"/>
          <w:szCs w:val="24"/>
        </w:rPr>
        <w:br/>
        <w:t xml:space="preserve">      facit.  Peletius, 10. c.</w:t>
      </w:r>
    </w:p>
    <w:p>
      <w:pPr>
        <w:widowControl w:val="on"/>
        <w:pBdr/>
        <w:spacing w:before="240" w:after="240" w:line="240" w:lineRule="auto"/>
        <w:ind w:left="0" w:right="0"/>
        <w:jc w:val="left"/>
      </w:pPr>
      <w:r>
        <w:rPr>
          <w:color w:val="000000"/>
          <w:sz w:val="24"/>
          <w:szCs w:val="24"/>
        </w:rPr>
        <w:t xml:space="preserve">1398.  Lib. 11. c. 52.  Homini cibus utilissimus simplex, acervatio cirborum</w:t>
      </w:r>
      <w:r>
        <w:rPr>
          <w:color w:val="000000"/>
          <w:sz w:val="24"/>
          <w:szCs w:val="24"/>
        </w:rPr>
        <w:br/>
        <w:t xml:space="preserve">      pestifera, et condimenta perniciosa, multos morbos multa fercula</w:t>
      </w:r>
      <w:r>
        <w:rPr>
          <w:color w:val="000000"/>
          <w:sz w:val="24"/>
          <w:szCs w:val="24"/>
        </w:rPr>
        <w:br/>
        <w:t xml:space="preserve">      ferunt.</w:t>
      </w:r>
    </w:p>
    <w:p>
      <w:pPr>
        <w:widowControl w:val="on"/>
        <w:pBdr/>
        <w:spacing w:before="240" w:after="240" w:line="240" w:lineRule="auto"/>
        <w:ind w:left="0" w:right="0"/>
        <w:jc w:val="left"/>
      </w:pPr>
      <w:r>
        <w:rPr>
          <w:color w:val="000000"/>
          <w:sz w:val="24"/>
          <w:szCs w:val="24"/>
        </w:rPr>
        <w:t xml:space="preserve">1399. 31.  Dec. 2. c.  Nihil deterius quam si tempus justo longius comedendo</w:t>
      </w:r>
      <w:r>
        <w:rPr>
          <w:color w:val="000000"/>
          <w:sz w:val="24"/>
          <w:szCs w:val="24"/>
        </w:rPr>
        <w:br/>
        <w:t xml:space="preserve">      protrahatur, et varia ciborum genera conjungantur:  inde morborum</w:t>
      </w:r>
      <w:r>
        <w:rPr>
          <w:color w:val="000000"/>
          <w:sz w:val="24"/>
          <w:szCs w:val="24"/>
        </w:rPr>
        <w:br/>
        <w:t xml:space="preserve">      scaturigo, quae ex repugnantia humorum oritur.</w:t>
      </w:r>
    </w:p>
    <w:p>
      <w:pPr>
        <w:widowControl w:val="on"/>
        <w:pBdr/>
        <w:spacing w:before="240" w:after="240" w:line="240" w:lineRule="auto"/>
        <w:ind w:left="0" w:right="0"/>
        <w:jc w:val="left"/>
      </w:pPr>
      <w:r>
        <w:rPr>
          <w:color w:val="000000"/>
          <w:sz w:val="24"/>
          <w:szCs w:val="24"/>
        </w:rPr>
        <w:t xml:space="preserve">1400.  Path. l. 1. c. 14.</w:t>
      </w:r>
    </w:p>
    <w:p>
      <w:pPr>
        <w:widowControl w:val="on"/>
        <w:pBdr/>
        <w:spacing w:before="240" w:after="240" w:line="240" w:lineRule="auto"/>
        <w:ind w:left="0" w:right="0"/>
        <w:jc w:val="left"/>
      </w:pPr>
      <w:r>
        <w:rPr>
          <w:color w:val="000000"/>
          <w:sz w:val="24"/>
          <w:szCs w:val="24"/>
        </w:rPr>
        <w:t xml:space="preserve">1401.  Juv.  Sat. 5.</w:t>
      </w:r>
    </w:p>
    <w:p>
      <w:pPr>
        <w:widowControl w:val="on"/>
        <w:pBdr/>
        <w:spacing w:before="240" w:after="240" w:line="240" w:lineRule="auto"/>
        <w:ind w:left="0" w:right="0"/>
        <w:jc w:val="left"/>
      </w:pPr>
      <w:r>
        <w:rPr>
          <w:color w:val="000000"/>
          <w:sz w:val="24"/>
          <w:szCs w:val="24"/>
        </w:rPr>
        <w:t xml:space="preserve">1402.  Nimia repletio ciborum facit melancholicum.</w:t>
      </w:r>
    </w:p>
    <w:p>
      <w:pPr>
        <w:widowControl w:val="on"/>
        <w:pBdr/>
        <w:spacing w:before="240" w:after="240" w:line="240" w:lineRule="auto"/>
        <w:ind w:left="0" w:right="0"/>
        <w:jc w:val="left"/>
      </w:pPr>
      <w:r>
        <w:rPr>
          <w:color w:val="000000"/>
          <w:sz w:val="24"/>
          <w:szCs w:val="24"/>
        </w:rPr>
        <w:t xml:space="preserve">1403.  Comestio superflua cibi, et potus quantitas nimia.</w:t>
      </w:r>
    </w:p>
    <w:p>
      <w:pPr>
        <w:widowControl w:val="on"/>
        <w:pBdr/>
        <w:spacing w:before="240" w:after="240" w:line="240" w:lineRule="auto"/>
        <w:ind w:left="0" w:right="0"/>
        <w:jc w:val="left"/>
      </w:pPr>
      <w:r>
        <w:rPr>
          <w:color w:val="000000"/>
          <w:sz w:val="24"/>
          <w:szCs w:val="24"/>
        </w:rPr>
        <w:t xml:space="preserve">1404.  Impura corpora quanto magis nutris, tanto magis laedis:  putrefacit</w:t>
      </w:r>
      <w:r>
        <w:rPr>
          <w:color w:val="000000"/>
          <w:sz w:val="24"/>
          <w:szCs w:val="24"/>
        </w:rPr>
        <w:br/>
        <w:t xml:space="preserve">      enim alimentum vitiosus humor.</w:t>
      </w:r>
    </w:p>
    <w:p>
      <w:pPr>
        <w:widowControl w:val="on"/>
        <w:pBdr/>
        <w:spacing w:before="240" w:after="240" w:line="240" w:lineRule="auto"/>
        <w:ind w:left="0" w:right="0"/>
        <w:jc w:val="left"/>
      </w:pPr>
      <w:r>
        <w:rPr>
          <w:color w:val="000000"/>
          <w:sz w:val="24"/>
          <w:szCs w:val="24"/>
        </w:rPr>
        <w:t xml:space="preserve">1405.  Vid.  Goclen. de portentosis coenis, &amp;c. puteani Com.</w:t>
      </w:r>
    </w:p>
    <w:p>
      <w:pPr>
        <w:widowControl w:val="on"/>
        <w:pBdr/>
        <w:spacing w:before="240" w:after="240" w:line="240" w:lineRule="auto"/>
        <w:ind w:left="0" w:right="0"/>
        <w:jc w:val="left"/>
      </w:pPr>
      <w:r>
        <w:rPr>
          <w:color w:val="000000"/>
          <w:sz w:val="24"/>
          <w:szCs w:val="24"/>
        </w:rPr>
        <w:t xml:space="preserve">1406.  Amb. lib. de Jeju. cap. 14.  “They who invite us to a supper, only</w:t>
      </w:r>
      <w:r>
        <w:rPr>
          <w:color w:val="000000"/>
          <w:sz w:val="24"/>
          <w:szCs w:val="24"/>
        </w:rPr>
        <w:br/>
        <w:t xml:space="preserve">      conduct us to our tomb.”</w:t>
      </w:r>
    </w:p>
    <w:p>
      <w:pPr>
        <w:widowControl w:val="on"/>
        <w:pBdr/>
        <w:spacing w:before="240" w:after="240" w:line="240" w:lineRule="auto"/>
        <w:ind w:left="0" w:right="0"/>
        <w:jc w:val="left"/>
      </w:pPr>
      <w:r>
        <w:rPr>
          <w:color w:val="000000"/>
          <w:sz w:val="24"/>
          <w:szCs w:val="24"/>
        </w:rPr>
        <w:t xml:space="preserve">1407.  Juvenal.  “The highest-priced dishes afford the greatest</w:t>
      </w:r>
      <w:r>
        <w:rPr>
          <w:color w:val="000000"/>
          <w:sz w:val="24"/>
          <w:szCs w:val="24"/>
        </w:rPr>
        <w:br/>
        <w:t xml:space="preserve">      gratification.”</w:t>
      </w:r>
    </w:p>
    <w:p>
      <w:pPr>
        <w:widowControl w:val="on"/>
        <w:pBdr/>
        <w:spacing w:before="240" w:after="240" w:line="240" w:lineRule="auto"/>
        <w:ind w:left="0" w:right="0"/>
        <w:jc w:val="left"/>
      </w:pPr>
      <w:r>
        <w:rPr>
          <w:color w:val="000000"/>
          <w:sz w:val="24"/>
          <w:szCs w:val="24"/>
        </w:rPr>
        <w:t xml:space="preserve">1408.  Guiccardin.</w:t>
      </w:r>
    </w:p>
    <w:p>
      <w:pPr>
        <w:widowControl w:val="on"/>
        <w:pBdr/>
        <w:spacing w:before="240" w:after="240" w:line="240" w:lineRule="auto"/>
        <w:ind w:left="0" w:right="0"/>
        <w:jc w:val="left"/>
      </w:pPr>
      <w:r>
        <w:rPr>
          <w:color w:val="000000"/>
          <w:sz w:val="24"/>
          <w:szCs w:val="24"/>
        </w:rPr>
        <w:t xml:space="preserve">1409.  Na. quaest. 4. ca. ult. fastidio est lumen gratuitum, dolet quod</w:t>
      </w:r>
      <w:r>
        <w:rPr>
          <w:color w:val="000000"/>
          <w:sz w:val="24"/>
          <w:szCs w:val="24"/>
        </w:rPr>
        <w:br/>
        <w:t xml:space="preserve">      sole, quod spiritum emere non possimus, quod hic aer non emptus ex</w:t>
      </w:r>
      <w:r>
        <w:rPr>
          <w:color w:val="000000"/>
          <w:sz w:val="24"/>
          <w:szCs w:val="24"/>
        </w:rPr>
        <w:br/>
        <w:t xml:space="preserve">      facili, &amp;c. adeo nihil placet, nisi quod carum est.</w:t>
      </w:r>
    </w:p>
    <w:p>
      <w:pPr>
        <w:widowControl w:val="on"/>
        <w:pBdr/>
        <w:spacing w:before="240" w:after="240" w:line="240" w:lineRule="auto"/>
        <w:ind w:left="0" w:right="0"/>
        <w:jc w:val="left"/>
      </w:pPr>
      <w:r>
        <w:rPr>
          <w:color w:val="000000"/>
          <w:sz w:val="24"/>
          <w:szCs w:val="24"/>
        </w:rPr>
        <w:t xml:space="preserve">1410.  Ingeniosi ad Gulam.</w:t>
      </w:r>
    </w:p>
    <w:p>
      <w:pPr>
        <w:widowControl w:val="on"/>
        <w:pBdr/>
        <w:spacing w:before="240" w:after="240" w:line="240" w:lineRule="auto"/>
        <w:ind w:left="0" w:right="0"/>
        <w:jc w:val="left"/>
      </w:pPr>
      <w:r>
        <w:rPr>
          <w:color w:val="000000"/>
          <w:sz w:val="24"/>
          <w:szCs w:val="24"/>
        </w:rPr>
        <w:t xml:space="preserve">1411.  Olim vile mancipium, nunc in omni aestimatione, nunc ars haberi</w:t>
      </w:r>
      <w:r>
        <w:rPr>
          <w:color w:val="000000"/>
          <w:sz w:val="24"/>
          <w:szCs w:val="24"/>
        </w:rPr>
        <w:br/>
        <w:t xml:space="preserve">      caepta, &amp;c.</w:t>
      </w:r>
    </w:p>
    <w:p>
      <w:pPr>
        <w:widowControl w:val="on"/>
        <w:pBdr/>
        <w:spacing w:before="240" w:after="240" w:line="240" w:lineRule="auto"/>
        <w:ind w:left="0" w:right="0"/>
        <w:jc w:val="left"/>
      </w:pPr>
      <w:r>
        <w:rPr>
          <w:color w:val="000000"/>
          <w:sz w:val="24"/>
          <w:szCs w:val="24"/>
        </w:rPr>
        <w:t xml:space="preserve">1412.  Epist. 28. l. 7.  Quorum in ventre ingenium, in patinis, &amp;c.</w:t>
      </w:r>
    </w:p>
    <w:p>
      <w:pPr>
        <w:widowControl w:val="on"/>
        <w:pBdr/>
        <w:spacing w:before="240" w:after="240" w:line="240" w:lineRule="auto"/>
        <w:ind w:left="0" w:right="0"/>
        <w:jc w:val="left"/>
      </w:pPr>
      <w:r>
        <w:rPr>
          <w:color w:val="000000"/>
          <w:sz w:val="24"/>
          <w:szCs w:val="24"/>
        </w:rPr>
        <w:t xml:space="preserve">1413.  In lucem coenat.  Sertorius.</w:t>
      </w:r>
    </w:p>
    <w:p>
      <w:pPr>
        <w:widowControl w:val="on"/>
        <w:pBdr/>
        <w:spacing w:before="240" w:after="240" w:line="240" w:lineRule="auto"/>
        <w:ind w:left="0" w:right="0"/>
        <w:jc w:val="left"/>
      </w:pPr>
      <w:r>
        <w:rPr>
          <w:color w:val="000000"/>
          <w:sz w:val="24"/>
          <w:szCs w:val="24"/>
        </w:rPr>
        <w:t xml:space="preserve">1414.  Seneca.</w:t>
      </w:r>
    </w:p>
    <w:p>
      <w:pPr>
        <w:widowControl w:val="on"/>
        <w:pBdr/>
        <w:spacing w:before="240" w:after="240" w:line="240" w:lineRule="auto"/>
        <w:ind w:left="0" w:right="0"/>
        <w:jc w:val="left"/>
      </w:pPr>
      <w:r>
        <w:rPr>
          <w:color w:val="000000"/>
          <w:sz w:val="24"/>
          <w:szCs w:val="24"/>
        </w:rPr>
        <w:t xml:space="preserve">1415.  Mancipia gulae, dapes non sapore sed sumptu aestimantes.  Seneca,</w:t>
      </w:r>
      <w:r>
        <w:rPr>
          <w:color w:val="000000"/>
          <w:sz w:val="24"/>
          <w:szCs w:val="24"/>
        </w:rPr>
        <w:br/>
        <w:t xml:space="preserve">      consol. ad Helvidium.</w:t>
      </w:r>
    </w:p>
    <w:p>
      <w:pPr>
        <w:widowControl w:val="on"/>
        <w:pBdr/>
        <w:spacing w:before="240" w:after="240" w:line="240" w:lineRule="auto"/>
        <w:ind w:left="0" w:right="0"/>
        <w:jc w:val="left"/>
      </w:pPr>
      <w:r>
        <w:rPr>
          <w:color w:val="000000"/>
          <w:sz w:val="24"/>
          <w:szCs w:val="24"/>
        </w:rPr>
        <w:t xml:space="preserve">1416.  Saevientia guttura satiare non possunt fluvii et maria, Aeneas</w:t>
      </w:r>
      <w:r>
        <w:rPr>
          <w:color w:val="000000"/>
          <w:sz w:val="24"/>
          <w:szCs w:val="24"/>
        </w:rPr>
        <w:br/>
        <w:t xml:space="preserve">      Sylvius, de miser. curial.</w:t>
      </w:r>
    </w:p>
    <w:p>
      <w:pPr>
        <w:widowControl w:val="on"/>
        <w:pBdr/>
        <w:spacing w:before="240" w:after="240" w:line="240" w:lineRule="auto"/>
        <w:ind w:left="0" w:right="0"/>
        <w:jc w:val="left"/>
      </w:pPr>
      <w:r>
        <w:rPr>
          <w:color w:val="000000"/>
          <w:sz w:val="24"/>
          <w:szCs w:val="24"/>
        </w:rPr>
        <w:t xml:space="preserve">1417.  Plautus.</w:t>
      </w:r>
    </w:p>
    <w:p>
      <w:pPr>
        <w:widowControl w:val="on"/>
        <w:pBdr/>
        <w:spacing w:before="240" w:after="240" w:line="240" w:lineRule="auto"/>
        <w:ind w:left="0" w:right="0"/>
        <w:jc w:val="left"/>
      </w:pPr>
      <w:r>
        <w:rPr>
          <w:color w:val="000000"/>
          <w:sz w:val="24"/>
          <w:szCs w:val="24"/>
        </w:rPr>
        <w:t xml:space="preserve">1418.  Hor. lib. 1.  Sat. 3.</w:t>
      </w:r>
    </w:p>
    <w:p>
      <w:pPr>
        <w:widowControl w:val="on"/>
        <w:pBdr/>
        <w:spacing w:before="240" w:after="240" w:line="240" w:lineRule="auto"/>
        <w:ind w:left="0" w:right="0"/>
        <w:jc w:val="left"/>
      </w:pPr>
      <w:r>
        <w:rPr>
          <w:color w:val="000000"/>
          <w:sz w:val="24"/>
          <w:szCs w:val="24"/>
        </w:rPr>
        <w:t xml:space="preserve">1419.  Diei brevitas conviviis, noctis longitudo stupris conterebratur.</w:t>
      </w:r>
    </w:p>
    <w:p>
      <w:pPr>
        <w:widowControl w:val="on"/>
        <w:pBdr/>
        <w:spacing w:before="240" w:after="240" w:line="240" w:lineRule="auto"/>
        <w:ind w:left="0" w:right="0"/>
        <w:jc w:val="left"/>
      </w:pPr>
      <w:r>
        <w:rPr>
          <w:color w:val="000000"/>
          <w:sz w:val="24"/>
          <w:szCs w:val="24"/>
        </w:rPr>
        <w:t xml:space="preserve">1420.  Et quo plus capiant, irritamenta excogitantur.</w:t>
      </w:r>
    </w:p>
    <w:p>
      <w:pPr>
        <w:widowControl w:val="on"/>
        <w:pBdr/>
        <w:spacing w:before="240" w:after="240" w:line="240" w:lineRule="auto"/>
        <w:ind w:left="0" w:right="0"/>
        <w:jc w:val="left"/>
      </w:pPr>
      <w:r>
        <w:rPr>
          <w:color w:val="000000"/>
          <w:sz w:val="24"/>
          <w:szCs w:val="24"/>
        </w:rPr>
        <w:t xml:space="preserve">1421.  Fores portantur ut ad convivium reportentur, repleri ut exhauriant,</w:t>
      </w:r>
      <w:r>
        <w:rPr>
          <w:color w:val="000000"/>
          <w:sz w:val="24"/>
          <w:szCs w:val="24"/>
        </w:rPr>
        <w:br/>
        <w:t xml:space="preserve">      et exhauriri ut bibant.  Ambros.</w:t>
      </w:r>
    </w:p>
    <w:p>
      <w:pPr>
        <w:widowControl w:val="on"/>
        <w:pBdr/>
        <w:spacing w:before="240" w:after="240" w:line="240" w:lineRule="auto"/>
        <w:ind w:left="0" w:right="0"/>
        <w:jc w:val="left"/>
      </w:pPr>
      <w:r>
        <w:rPr>
          <w:color w:val="000000"/>
          <w:sz w:val="24"/>
          <w:szCs w:val="24"/>
        </w:rPr>
        <w:t xml:space="preserve">1422.  Ingentia vasa velut ad ostentationem, &amp;c.</w:t>
      </w:r>
    </w:p>
    <w:p>
      <w:pPr>
        <w:widowControl w:val="on"/>
        <w:pBdr/>
        <w:spacing w:before="240" w:after="240" w:line="240" w:lineRule="auto"/>
        <w:ind w:left="0" w:right="0"/>
        <w:jc w:val="left"/>
      </w:pPr>
      <w:r>
        <w:rPr>
          <w:color w:val="000000"/>
          <w:sz w:val="24"/>
          <w:szCs w:val="24"/>
        </w:rPr>
        <w:t xml:space="preserve">1423.  Plautus.</w:t>
      </w:r>
    </w:p>
    <w:p>
      <w:pPr>
        <w:widowControl w:val="on"/>
        <w:pBdr/>
        <w:spacing w:before="240" w:after="240" w:line="240" w:lineRule="auto"/>
        <w:ind w:left="0" w:right="0"/>
        <w:jc w:val="left"/>
      </w:pPr>
      <w:r>
        <w:rPr>
          <w:color w:val="000000"/>
          <w:sz w:val="24"/>
          <w:szCs w:val="24"/>
        </w:rPr>
        <w:t xml:space="preserve">1424.  Lib. 3.  Anthol. c. 20.</w:t>
      </w:r>
    </w:p>
    <w:p>
      <w:pPr>
        <w:widowControl w:val="on"/>
        <w:pBdr/>
        <w:spacing w:before="240" w:after="240" w:line="240" w:lineRule="auto"/>
        <w:ind w:left="0" w:right="0"/>
        <w:jc w:val="left"/>
      </w:pPr>
      <w:r>
        <w:rPr>
          <w:color w:val="000000"/>
          <w:sz w:val="24"/>
          <w:szCs w:val="24"/>
        </w:rPr>
        <w:t xml:space="preserve">1425.  Gratiam conciliant potando.</w:t>
      </w:r>
    </w:p>
    <w:p>
      <w:pPr>
        <w:widowControl w:val="on"/>
        <w:pBdr/>
        <w:spacing w:before="240" w:after="240" w:line="240" w:lineRule="auto"/>
        <w:ind w:left="0" w:right="0"/>
        <w:jc w:val="left"/>
      </w:pPr>
      <w:r>
        <w:rPr>
          <w:color w:val="000000"/>
          <w:sz w:val="24"/>
          <w:szCs w:val="24"/>
        </w:rPr>
        <w:t xml:space="preserve">1426.  Notis ad Caesares.</w:t>
      </w:r>
    </w:p>
    <w:p>
      <w:pPr>
        <w:widowControl w:val="on"/>
        <w:pBdr/>
        <w:spacing w:before="240" w:after="240" w:line="240" w:lineRule="auto"/>
        <w:ind w:left="0" w:right="0"/>
        <w:jc w:val="left"/>
      </w:pPr>
      <w:r>
        <w:rPr>
          <w:color w:val="000000"/>
          <w:sz w:val="24"/>
          <w:szCs w:val="24"/>
        </w:rPr>
        <w:t xml:space="preserve">1427.  Lib. de educandis principum liberis.</w:t>
      </w:r>
    </w:p>
    <w:p>
      <w:pPr>
        <w:widowControl w:val="on"/>
        <w:pBdr/>
        <w:spacing w:before="240" w:after="240" w:line="240" w:lineRule="auto"/>
        <w:ind w:left="0" w:right="0"/>
        <w:jc w:val="left"/>
      </w:pPr>
      <w:r>
        <w:rPr>
          <w:color w:val="000000"/>
          <w:sz w:val="24"/>
          <w:szCs w:val="24"/>
        </w:rPr>
        <w:t xml:space="preserve">1428.  Virg.  Ae. 1.</w:t>
      </w:r>
    </w:p>
    <w:p>
      <w:pPr>
        <w:widowControl w:val="on"/>
        <w:pBdr/>
        <w:spacing w:before="240" w:after="240" w:line="240" w:lineRule="auto"/>
        <w:ind w:left="0" w:right="0"/>
        <w:jc w:val="left"/>
      </w:pPr>
      <w:r>
        <w:rPr>
          <w:color w:val="000000"/>
          <w:sz w:val="24"/>
          <w:szCs w:val="24"/>
        </w:rPr>
        <w:t xml:space="preserve">1429.  Idem strenui potatoris Episcopi Sacellanus, cum ingentem pateram</w:t>
      </w:r>
      <w:r>
        <w:rPr>
          <w:color w:val="000000"/>
          <w:sz w:val="24"/>
          <w:szCs w:val="24"/>
        </w:rPr>
        <w:br/>
        <w:t xml:space="preserve">      exhaurit princeps.</w:t>
      </w:r>
    </w:p>
    <w:p>
      <w:pPr>
        <w:widowControl w:val="on"/>
        <w:pBdr/>
        <w:spacing w:before="240" w:after="240" w:line="240" w:lineRule="auto"/>
        <w:ind w:left="0" w:right="0"/>
        <w:jc w:val="left"/>
      </w:pPr>
      <w:r>
        <w:rPr>
          <w:color w:val="000000"/>
          <w:sz w:val="24"/>
          <w:szCs w:val="24"/>
        </w:rPr>
        <w:t xml:space="preserve">1430.  Bohemus in Saxonia.  Adeo immoderate et immodeste ab ipsis bibitur, ut</w:t>
      </w:r>
      <w:r>
        <w:rPr>
          <w:color w:val="000000"/>
          <w:sz w:val="24"/>
          <w:szCs w:val="24"/>
        </w:rPr>
        <w:br/>
        <w:t xml:space="preserve">      in compotationibus suis non cyathis solum et cantharis sat infundere</w:t>
      </w:r>
      <w:r>
        <w:rPr>
          <w:color w:val="000000"/>
          <w:sz w:val="24"/>
          <w:szCs w:val="24"/>
        </w:rPr>
        <w:br/>
        <w:t xml:space="preserve">      possint, sed impletum mulctrale apponant, et scutella injecta</w:t>
      </w:r>
      <w:r>
        <w:rPr>
          <w:color w:val="000000"/>
          <w:sz w:val="24"/>
          <w:szCs w:val="24"/>
        </w:rPr>
        <w:br/>
        <w:t xml:space="preserve">      hortantur quemlibet ad libitum potare.</w:t>
      </w:r>
    </w:p>
    <w:p>
      <w:pPr>
        <w:widowControl w:val="on"/>
        <w:pBdr/>
        <w:spacing w:before="240" w:after="240" w:line="240" w:lineRule="auto"/>
        <w:ind w:left="0" w:right="0"/>
        <w:jc w:val="left"/>
      </w:pPr>
      <w:r>
        <w:rPr>
          <w:color w:val="000000"/>
          <w:sz w:val="24"/>
          <w:szCs w:val="24"/>
        </w:rPr>
        <w:t xml:space="preserve">1431.  Dictu incredible, quantum hujusce liquorice immodesta gens capiat,</w:t>
      </w:r>
      <w:r>
        <w:rPr>
          <w:color w:val="000000"/>
          <w:sz w:val="24"/>
          <w:szCs w:val="24"/>
        </w:rPr>
        <w:br/>
        <w:t xml:space="preserve">      plus potantem amicissimum habent, et cert coronant, inimicissimum e</w:t>
      </w:r>
      <w:r>
        <w:rPr>
          <w:color w:val="000000"/>
          <w:sz w:val="24"/>
          <w:szCs w:val="24"/>
        </w:rPr>
        <w:br/>
        <w:t xml:space="preserve">      contra qui non vult, et caede et fustibus expiant.</w:t>
      </w:r>
    </w:p>
    <w:p>
      <w:pPr>
        <w:keepNext w:val="on"/>
        <w:pageBreakBefore w:val="on"/>
        <w:widowControl w:val="on"/>
        <w:pBdr/>
        <w:spacing w:before="0" w:after="322" w:line="240" w:lineRule="auto"/>
        <w:ind w:left="0" w:right="0"/>
        <w:jc w:val="left"/>
        <w:outlineLvl w:val="0"/>
      </w:pPr>
      <w:r>
        <w:rPr>
          <w:b/>
          <w:color w:val="000000"/>
          <w:sz w:val="48"/>
          <w:szCs w:val="48"/>
        </w:rPr>
        <w:t xml:space="preserve">Page 991</w:t>
      </w:r>
    </w:p>
    <w:p>
      <w:pPr>
        <w:widowControl w:val="on"/>
        <w:pBdr/>
        <w:spacing w:before="240" w:after="240" w:line="240" w:lineRule="auto"/>
        <w:ind w:left="0" w:right="0"/>
        <w:jc w:val="left"/>
      </w:pPr>
      <w:r>
        <w:rPr>
          <w:color w:val="000000"/>
          <w:sz w:val="24"/>
          <w:szCs w:val="24"/>
        </w:rPr>
        <w:t xml:space="preserve">1432.  Qui potare recusat, hostis habetur, et caede nonnunquam res expiatur.</w:t>
      </w:r>
    </w:p>
    <w:p>
      <w:pPr>
        <w:widowControl w:val="on"/>
        <w:pBdr/>
        <w:spacing w:before="240" w:after="240" w:line="240" w:lineRule="auto"/>
        <w:ind w:left="0" w:right="0"/>
        <w:jc w:val="left"/>
      </w:pPr>
      <w:r>
        <w:rPr>
          <w:color w:val="000000"/>
          <w:sz w:val="24"/>
          <w:szCs w:val="24"/>
        </w:rPr>
        <w:t xml:space="preserve">1433.  Qui melius bibit pro salute domini, melior habetur minister.</w:t>
      </w:r>
    </w:p>
    <w:p>
      <w:pPr>
        <w:widowControl w:val="on"/>
        <w:pBdr/>
        <w:spacing w:before="240" w:after="240" w:line="240" w:lineRule="auto"/>
        <w:ind w:left="0" w:right="0"/>
        <w:jc w:val="left"/>
      </w:pPr>
      <w:r>
        <w:rPr>
          <w:color w:val="000000"/>
          <w:sz w:val="24"/>
          <w:szCs w:val="24"/>
        </w:rPr>
        <w:t xml:space="preserve">1434.  Graec.  Poeta apud Stobaeum, ser. 18.</w:t>
      </w:r>
    </w:p>
    <w:p>
      <w:pPr>
        <w:widowControl w:val="on"/>
        <w:pBdr/>
        <w:spacing w:before="240" w:after="240" w:line="240" w:lineRule="auto"/>
        <w:ind w:left="0" w:right="0"/>
        <w:jc w:val="left"/>
      </w:pPr>
      <w:r>
        <w:rPr>
          <w:color w:val="000000"/>
          <w:sz w:val="24"/>
          <w:szCs w:val="24"/>
        </w:rPr>
        <w:t xml:space="preserve">1435.  Qui de die jejunant, et nocte vigilant, facile cadunt in</w:t>
      </w:r>
      <w:r>
        <w:rPr>
          <w:color w:val="000000"/>
          <w:sz w:val="24"/>
          <w:szCs w:val="24"/>
        </w:rPr>
        <w:br/>
        <w:t xml:space="preserve">      melancholiam; et qui naturae modum excedunt, c. 5. tract. 15. c. 2. </w:t>
      </w:r>
      <w:r>
        <w:rPr>
          <w:color w:val="000000"/>
          <w:sz w:val="24"/>
          <w:szCs w:val="24"/>
        </w:rPr>
        <w:br/>
        <w:t xml:space="preserve">      Longa famis tolerantia, ut iis saepe accidit qui tanto cum fervore</w:t>
      </w:r>
      <w:r>
        <w:rPr>
          <w:color w:val="000000"/>
          <w:sz w:val="24"/>
          <w:szCs w:val="24"/>
        </w:rPr>
        <w:br/>
        <w:t xml:space="preserve">      Deo servire cupiunt per jejunium, quod maniaci efficiantur, ipse vidi</w:t>
      </w:r>
      <w:r>
        <w:rPr>
          <w:color w:val="000000"/>
          <w:sz w:val="24"/>
          <w:szCs w:val="24"/>
        </w:rPr>
        <w:br/>
        <w:t xml:space="preserve">      saepe.</w:t>
      </w:r>
    </w:p>
    <w:p>
      <w:pPr>
        <w:widowControl w:val="on"/>
        <w:pBdr/>
        <w:spacing w:before="240" w:after="240" w:line="240" w:lineRule="auto"/>
        <w:ind w:left="0" w:right="0"/>
        <w:jc w:val="left"/>
      </w:pPr>
      <w:r>
        <w:rPr>
          <w:color w:val="000000"/>
          <w:sz w:val="24"/>
          <w:szCs w:val="24"/>
        </w:rPr>
        <w:t xml:space="preserve">1436.  In tenui victu aegri delinquunt, ex quo fit ut majori afficiantur</w:t>
      </w:r>
      <w:r>
        <w:rPr>
          <w:color w:val="000000"/>
          <w:sz w:val="24"/>
          <w:szCs w:val="24"/>
        </w:rPr>
        <w:br/>
        <w:t xml:space="preserve">      detrimento, majorque fit error tenui quam pleniore victu.</w:t>
      </w:r>
    </w:p>
    <w:p>
      <w:pPr>
        <w:widowControl w:val="on"/>
        <w:pBdr/>
        <w:spacing w:before="240" w:after="240" w:line="240" w:lineRule="auto"/>
        <w:ind w:left="0" w:right="0"/>
        <w:jc w:val="left"/>
      </w:pPr>
      <w:r>
        <w:rPr>
          <w:color w:val="000000"/>
          <w:sz w:val="24"/>
          <w:szCs w:val="24"/>
        </w:rPr>
        <w:t xml:space="preserve">1437.  Quae longo tempore consueta sunt, etiamsi deteriora, minus in</w:t>
      </w:r>
      <w:r>
        <w:rPr>
          <w:color w:val="000000"/>
          <w:sz w:val="24"/>
          <w:szCs w:val="24"/>
        </w:rPr>
        <w:br/>
        <w:t xml:space="preserve">      assuetis molestare solent.</w:t>
      </w:r>
    </w:p>
    <w:p>
      <w:pPr>
        <w:widowControl w:val="on"/>
        <w:pBdr/>
        <w:spacing w:before="240" w:after="240" w:line="240" w:lineRule="auto"/>
        <w:ind w:left="0" w:right="0"/>
        <w:jc w:val="left"/>
      </w:pPr>
      <w:r>
        <w:rPr>
          <w:color w:val="000000"/>
          <w:sz w:val="24"/>
          <w:szCs w:val="24"/>
        </w:rPr>
        <w:t xml:space="preserve">1438.  Qui medice vivit, misere vivit.</w:t>
      </w:r>
    </w:p>
    <w:p>
      <w:pPr>
        <w:widowControl w:val="on"/>
        <w:pBdr/>
        <w:spacing w:before="240" w:after="240" w:line="240" w:lineRule="auto"/>
        <w:ind w:left="0" w:right="0"/>
        <w:jc w:val="left"/>
      </w:pPr>
      <w:r>
        <w:rPr>
          <w:color w:val="000000"/>
          <w:sz w:val="24"/>
          <w:szCs w:val="24"/>
        </w:rPr>
        <w:t xml:space="preserve">1439.  Consuetudo altera natura.</w:t>
      </w:r>
    </w:p>
    <w:p>
      <w:pPr>
        <w:widowControl w:val="on"/>
        <w:pBdr/>
        <w:spacing w:before="240" w:after="240" w:line="240" w:lineRule="auto"/>
        <w:ind w:left="0" w:right="0"/>
        <w:jc w:val="left"/>
      </w:pPr>
      <w:r>
        <w:rPr>
          <w:color w:val="000000"/>
          <w:sz w:val="24"/>
          <w:szCs w:val="24"/>
        </w:rPr>
        <w:t xml:space="preserve">1440.  Herefordshire, Gloucestershire, Worcestershire.</w:t>
      </w:r>
    </w:p>
    <w:p>
      <w:pPr>
        <w:widowControl w:val="on"/>
        <w:pBdr/>
        <w:spacing w:before="240" w:after="240" w:line="240" w:lineRule="auto"/>
        <w:ind w:left="0" w:right="0"/>
        <w:jc w:val="left"/>
      </w:pPr>
      <w:r>
        <w:rPr>
          <w:color w:val="000000"/>
          <w:sz w:val="24"/>
          <w:szCs w:val="24"/>
        </w:rPr>
        <w:t xml:space="preserve">1441.  Leo Afer. l. 1. solo camelorum lacte contenti, nil praeterea</w:t>
      </w:r>
      <w:r>
        <w:rPr>
          <w:color w:val="000000"/>
          <w:sz w:val="24"/>
          <w:szCs w:val="24"/>
        </w:rPr>
        <w:br/>
        <w:t xml:space="preserve">      deliciarum ambiunt.</w:t>
      </w:r>
    </w:p>
    <w:p>
      <w:pPr>
        <w:widowControl w:val="on"/>
        <w:pBdr/>
        <w:spacing w:before="240" w:after="240" w:line="240" w:lineRule="auto"/>
        <w:ind w:left="0" w:right="0"/>
        <w:jc w:val="left"/>
      </w:pPr>
      <w:r>
        <w:rPr>
          <w:color w:val="000000"/>
          <w:sz w:val="24"/>
          <w:szCs w:val="24"/>
        </w:rPr>
        <w:t xml:space="preserve">1442.  Flandri vinum butyro dilutum bibunt (nauseo referens) ubique butyrum</w:t>
      </w:r>
      <w:r>
        <w:rPr>
          <w:color w:val="000000"/>
          <w:sz w:val="24"/>
          <w:szCs w:val="24"/>
        </w:rPr>
        <w:br/>
        <w:t xml:space="preserve">      inter omnia fercula et bellaria locum obtinet.  Steph. praefat.  Herod.</w:t>
      </w:r>
    </w:p>
    <w:p>
      <w:pPr>
        <w:widowControl w:val="on"/>
        <w:pBdr/>
        <w:spacing w:before="240" w:after="240" w:line="240" w:lineRule="auto"/>
        <w:ind w:left="0" w:right="0"/>
        <w:jc w:val="left"/>
      </w:pPr>
      <w:r>
        <w:rPr>
          <w:color w:val="000000"/>
          <w:sz w:val="24"/>
          <w:szCs w:val="24"/>
        </w:rPr>
        <w:t xml:space="preserve">1443.  Delectantur Graeci piscibus magis quam carnibus.</w:t>
      </w:r>
    </w:p>
    <w:p>
      <w:pPr>
        <w:widowControl w:val="on"/>
        <w:pBdr/>
        <w:spacing w:before="240" w:after="240" w:line="240" w:lineRule="auto"/>
        <w:ind w:left="0" w:right="0"/>
        <w:jc w:val="left"/>
      </w:pPr>
      <w:r>
        <w:rPr>
          <w:color w:val="000000"/>
          <w:sz w:val="24"/>
          <w:szCs w:val="24"/>
        </w:rPr>
        <w:t xml:space="preserve">1444.  Lib. 1. hist.  Ang.</w:t>
      </w:r>
    </w:p>
    <w:p>
      <w:pPr>
        <w:widowControl w:val="on"/>
        <w:pBdr/>
        <w:spacing w:before="240" w:after="240" w:line="240" w:lineRule="auto"/>
        <w:ind w:left="0" w:right="0"/>
        <w:jc w:val="left"/>
      </w:pPr>
      <w:r>
        <w:rPr>
          <w:color w:val="000000"/>
          <w:sz w:val="24"/>
          <w:szCs w:val="24"/>
        </w:rPr>
        <w:t xml:space="preserve">1445.  P. Jovius descript.  Britonum.  They sit, eat and drink all day at</w:t>
      </w:r>
      <w:r>
        <w:rPr>
          <w:color w:val="000000"/>
          <w:sz w:val="24"/>
          <w:szCs w:val="24"/>
        </w:rPr>
        <w:br/>
        <w:t xml:space="preserve">      dinner in Iceland, Muscovy, and those northern parts.</w:t>
      </w:r>
    </w:p>
    <w:p>
      <w:pPr>
        <w:widowControl w:val="on"/>
        <w:pBdr/>
        <w:spacing w:before="240" w:after="240" w:line="240" w:lineRule="auto"/>
        <w:ind w:left="0" w:right="0"/>
        <w:jc w:val="left"/>
      </w:pPr>
      <w:r>
        <w:rPr>
          <w:color w:val="000000"/>
          <w:sz w:val="24"/>
          <w:szCs w:val="24"/>
        </w:rPr>
        <w:t xml:space="preserve">1446.  Suidas, vict.  Herod, nihilo cum eo melius quam si quis Cicutam,</w:t>
      </w:r>
      <w:r>
        <w:rPr>
          <w:color w:val="000000"/>
          <w:sz w:val="24"/>
          <w:szCs w:val="24"/>
        </w:rPr>
        <w:br/>
        <w:t xml:space="preserve">      Aconitum, &amp;c.</w:t>
      </w:r>
    </w:p>
    <w:p>
      <w:pPr>
        <w:widowControl w:val="on"/>
        <w:pBdr/>
        <w:spacing w:before="240" w:after="240" w:line="240" w:lineRule="auto"/>
        <w:ind w:left="0" w:right="0"/>
        <w:jc w:val="left"/>
      </w:pPr>
      <w:r>
        <w:rPr>
          <w:color w:val="000000"/>
          <w:sz w:val="24"/>
          <w:szCs w:val="24"/>
        </w:rPr>
        <w:t xml:space="preserve">1447.  Expedit. in Sinas, lib. 1. c. 3. hortensium herbarum et olerum, apud</w:t>
      </w:r>
      <w:r>
        <w:rPr>
          <w:color w:val="000000"/>
          <w:sz w:val="24"/>
          <w:szCs w:val="24"/>
        </w:rPr>
        <w:br/>
        <w:t xml:space="preserve">      Sinas quam apud nos longe frequentior usus, complures quippe de vulgo</w:t>
      </w:r>
      <w:r>
        <w:rPr>
          <w:color w:val="000000"/>
          <w:sz w:val="24"/>
          <w:szCs w:val="24"/>
        </w:rPr>
        <w:br/>
        <w:t xml:space="preserve">      reperias nulla alia re vel tenuitatis, vel religionis causa</w:t>
      </w:r>
      <w:r>
        <w:rPr>
          <w:color w:val="000000"/>
          <w:sz w:val="24"/>
          <w:szCs w:val="24"/>
        </w:rPr>
        <w:br/>
        <w:t xml:space="preserve">      vescentes.  Equus, Mulus, Asellus, &amp;c. aeque fere vescuntur ac pabula</w:t>
      </w:r>
      <w:r>
        <w:rPr>
          <w:color w:val="000000"/>
          <w:sz w:val="24"/>
          <w:szCs w:val="24"/>
        </w:rPr>
        <w:br/>
        <w:t xml:space="preserve">      omnia, Mat.  Riccius, lib. 5. cap. 12.</w:t>
      </w:r>
    </w:p>
    <w:p>
      <w:pPr>
        <w:widowControl w:val="on"/>
        <w:pBdr/>
        <w:spacing w:before="240" w:after="240" w:line="240" w:lineRule="auto"/>
        <w:ind w:left="0" w:right="0"/>
        <w:jc w:val="left"/>
      </w:pPr>
      <w:r>
        <w:rPr>
          <w:color w:val="000000"/>
          <w:sz w:val="24"/>
          <w:szCs w:val="24"/>
        </w:rPr>
        <w:t xml:space="preserve">1448.  Tartari mulis, equis vescuntur et crudis carnibus, et fruges</w:t>
      </w:r>
      <w:r>
        <w:rPr>
          <w:color w:val="000000"/>
          <w:sz w:val="24"/>
          <w:szCs w:val="24"/>
        </w:rPr>
        <w:br/>
        <w:t xml:space="preserve">      contemnunt, dicentes, hoc jumentorum pabulum et bonum, non hominum.</w:t>
      </w:r>
    </w:p>
    <w:p>
      <w:pPr>
        <w:widowControl w:val="on"/>
        <w:pBdr/>
        <w:spacing w:before="240" w:after="240" w:line="240" w:lineRule="auto"/>
        <w:ind w:left="0" w:right="0"/>
        <w:jc w:val="left"/>
      </w:pPr>
      <w:r>
        <w:rPr>
          <w:color w:val="000000"/>
          <w:sz w:val="24"/>
          <w:szCs w:val="24"/>
        </w:rPr>
        <w:t xml:space="preserve">1449.  Islandiae descriptione victus corum butyro, lacte, caseo consistit: </w:t>
      </w:r>
      <w:r>
        <w:rPr>
          <w:color w:val="000000"/>
          <w:sz w:val="24"/>
          <w:szCs w:val="24"/>
        </w:rPr>
        <w:br/>
        <w:t xml:space="preserve">      pisces loco panis habent, potus aqua, aut serum, sic vivunt sine</w:t>
      </w:r>
      <w:r>
        <w:rPr>
          <w:color w:val="000000"/>
          <w:sz w:val="24"/>
          <w:szCs w:val="24"/>
        </w:rPr>
        <w:br/>
        <w:t xml:space="preserve">      medicina multa ad annos 200.</w:t>
      </w:r>
    </w:p>
    <w:p>
      <w:pPr>
        <w:widowControl w:val="on"/>
        <w:pBdr/>
        <w:spacing w:before="240" w:after="240" w:line="240" w:lineRule="auto"/>
        <w:ind w:left="0" w:right="0"/>
        <w:jc w:val="left"/>
      </w:pPr>
      <w:r>
        <w:rPr>
          <w:color w:val="000000"/>
          <w:sz w:val="24"/>
          <w:szCs w:val="24"/>
        </w:rPr>
        <w:t xml:space="preserve">1450.  Laet. occident.  Ind. descrip. lib. 11. cap. 10.  Aquam marinam bibere</w:t>
      </w:r>
      <w:r>
        <w:rPr>
          <w:color w:val="000000"/>
          <w:sz w:val="24"/>
          <w:szCs w:val="24"/>
        </w:rPr>
        <w:br/>
        <w:t xml:space="preserve">      sueti absque noxa.</w:t>
      </w:r>
    </w:p>
    <w:p>
      <w:pPr>
        <w:widowControl w:val="on"/>
        <w:pBdr/>
        <w:spacing w:before="240" w:after="240" w:line="240" w:lineRule="auto"/>
        <w:ind w:left="0" w:right="0"/>
        <w:jc w:val="left"/>
      </w:pPr>
      <w:r>
        <w:rPr>
          <w:color w:val="000000"/>
          <w:sz w:val="24"/>
          <w:szCs w:val="24"/>
        </w:rPr>
        <w:t xml:space="preserve">1451.  Davies 2. voyage.</w:t>
      </w:r>
    </w:p>
    <w:p>
      <w:pPr>
        <w:widowControl w:val="on"/>
        <w:pBdr/>
        <w:spacing w:before="240" w:after="240" w:line="240" w:lineRule="auto"/>
        <w:ind w:left="0" w:right="0"/>
        <w:jc w:val="left"/>
      </w:pPr>
      <w:r>
        <w:rPr>
          <w:color w:val="000000"/>
          <w:sz w:val="24"/>
          <w:szCs w:val="24"/>
        </w:rPr>
        <w:t xml:space="preserve">1452.  Patagones.</w:t>
      </w:r>
    </w:p>
    <w:p>
      <w:pPr>
        <w:widowControl w:val="on"/>
        <w:pBdr/>
        <w:spacing w:before="240" w:after="240" w:line="240" w:lineRule="auto"/>
        <w:ind w:left="0" w:right="0"/>
        <w:jc w:val="left"/>
      </w:pPr>
      <w:r>
        <w:rPr>
          <w:color w:val="000000"/>
          <w:sz w:val="24"/>
          <w:szCs w:val="24"/>
        </w:rPr>
        <w:t xml:space="preserve">1453.  Benzo et Fer.  Cortesius, lib. novus orbis inscrip.</w:t>
      </w:r>
    </w:p>
    <w:p>
      <w:pPr>
        <w:widowControl w:val="on"/>
        <w:pBdr/>
        <w:spacing w:before="240" w:after="240" w:line="240" w:lineRule="auto"/>
        <w:ind w:left="0" w:right="0"/>
        <w:jc w:val="left"/>
      </w:pPr>
      <w:r>
        <w:rPr>
          <w:color w:val="000000"/>
          <w:sz w:val="24"/>
          <w:szCs w:val="24"/>
        </w:rPr>
        <w:t xml:space="preserve">1454.  Linschoten, c. 56.  Palmae instar totius orbis arboribus longe</w:t>
      </w:r>
      <w:r>
        <w:rPr>
          <w:color w:val="000000"/>
          <w:sz w:val="24"/>
          <w:szCs w:val="24"/>
        </w:rPr>
        <w:br/>
        <w:t xml:space="preserve">      praestantior.</w:t>
      </w:r>
    </w:p>
    <w:p>
      <w:pPr>
        <w:widowControl w:val="on"/>
        <w:pBdr/>
        <w:spacing w:before="240" w:after="240" w:line="240" w:lineRule="auto"/>
        <w:ind w:left="0" w:right="0"/>
        <w:jc w:val="left"/>
      </w:pPr>
      <w:r>
        <w:rPr>
          <w:color w:val="000000"/>
          <w:sz w:val="24"/>
          <w:szCs w:val="24"/>
        </w:rPr>
        <w:t xml:space="preserve">1455.  Lips. epist.</w:t>
      </w:r>
    </w:p>
    <w:p>
      <w:pPr>
        <w:widowControl w:val="on"/>
        <w:pBdr/>
        <w:spacing w:before="240" w:after="240" w:line="240" w:lineRule="auto"/>
        <w:ind w:left="0" w:right="0"/>
        <w:jc w:val="left"/>
      </w:pPr>
      <w:r>
        <w:rPr>
          <w:color w:val="000000"/>
          <w:sz w:val="24"/>
          <w:szCs w:val="24"/>
        </w:rPr>
        <w:t xml:space="preserve">1456.  Teneris assuescere multum.</w:t>
      </w:r>
    </w:p>
    <w:p>
      <w:pPr>
        <w:widowControl w:val="on"/>
        <w:pBdr/>
        <w:spacing w:before="240" w:after="240" w:line="240" w:lineRule="auto"/>
        <w:ind w:left="0" w:right="0"/>
        <w:jc w:val="left"/>
      </w:pPr>
      <w:r>
        <w:rPr>
          <w:color w:val="000000"/>
          <w:sz w:val="24"/>
          <w:szCs w:val="24"/>
        </w:rPr>
        <w:t xml:space="preserve">1457.  Repentinae mutationes noxam pariunt.  Hippocrat.  Aphorism. 21.  Epist. 6. sect. 3.</w:t>
      </w:r>
    </w:p>
    <w:p>
      <w:pPr>
        <w:widowControl w:val="on"/>
        <w:pBdr/>
        <w:spacing w:before="240" w:after="240" w:line="240" w:lineRule="auto"/>
        <w:ind w:left="0" w:right="0"/>
        <w:jc w:val="left"/>
      </w:pPr>
      <w:r>
        <w:rPr>
          <w:color w:val="000000"/>
          <w:sz w:val="24"/>
          <w:szCs w:val="24"/>
        </w:rPr>
        <w:t xml:space="preserve">1458.  Bruerinus, lib. 1. cap. 23.</w:t>
      </w:r>
    </w:p>
    <w:p>
      <w:pPr>
        <w:widowControl w:val="on"/>
        <w:pBdr/>
        <w:spacing w:before="240" w:after="240" w:line="240" w:lineRule="auto"/>
        <w:ind w:left="0" w:right="0"/>
        <w:jc w:val="left"/>
      </w:pPr>
      <w:r>
        <w:rPr>
          <w:color w:val="000000"/>
          <w:sz w:val="24"/>
          <w:szCs w:val="24"/>
        </w:rPr>
        <w:t xml:space="preserve">1459.  Simpl. med. c. 4. l. 1.</w:t>
      </w:r>
    </w:p>
    <w:p>
      <w:pPr>
        <w:widowControl w:val="on"/>
        <w:pBdr/>
        <w:spacing w:before="240" w:after="240" w:line="240" w:lineRule="auto"/>
        <w:ind w:left="0" w:right="0"/>
        <w:jc w:val="left"/>
      </w:pPr>
      <w:r>
        <w:rPr>
          <w:color w:val="000000"/>
          <w:sz w:val="24"/>
          <w:szCs w:val="24"/>
        </w:rPr>
        <w:t xml:space="preserve">1460.  Heurnius, l. 3. c. 19. prax. med.</w:t>
      </w:r>
    </w:p>
    <w:p>
      <w:pPr>
        <w:keepNext w:val="on"/>
        <w:pageBreakBefore w:val="on"/>
        <w:widowControl w:val="on"/>
        <w:pBdr/>
        <w:spacing w:before="0" w:after="322" w:line="240" w:lineRule="auto"/>
        <w:ind w:left="0" w:right="0"/>
        <w:jc w:val="left"/>
        <w:outlineLvl w:val="0"/>
      </w:pPr>
      <w:r>
        <w:rPr>
          <w:b/>
          <w:color w:val="000000"/>
          <w:sz w:val="48"/>
          <w:szCs w:val="48"/>
        </w:rPr>
        <w:t xml:space="preserve">Page 992</w:t>
      </w:r>
    </w:p>
    <w:p>
      <w:pPr>
        <w:widowControl w:val="on"/>
        <w:pBdr/>
        <w:spacing w:before="240" w:after="240" w:line="240" w:lineRule="auto"/>
        <w:ind w:left="0" w:right="0"/>
        <w:jc w:val="left"/>
      </w:pPr>
      <w:r>
        <w:rPr>
          <w:color w:val="000000"/>
          <w:sz w:val="24"/>
          <w:szCs w:val="24"/>
        </w:rPr>
        <w:t xml:space="preserve">1461.  Aphoris. 17.</w:t>
      </w:r>
    </w:p>
    <w:p>
      <w:pPr>
        <w:widowControl w:val="on"/>
        <w:pBdr/>
        <w:spacing w:before="240" w:after="240" w:line="240" w:lineRule="auto"/>
        <w:ind w:left="0" w:right="0"/>
        <w:jc w:val="left"/>
      </w:pPr>
      <w:r>
        <w:rPr>
          <w:color w:val="000000"/>
          <w:sz w:val="24"/>
          <w:szCs w:val="24"/>
        </w:rPr>
        <w:t xml:space="preserve">1462.  In dubiis consuetudinem sequatur adolescens, et inceptis perseveret.</w:t>
      </w:r>
    </w:p>
    <w:p>
      <w:pPr>
        <w:widowControl w:val="on"/>
        <w:pBdr/>
        <w:spacing w:before="240" w:after="240" w:line="240" w:lineRule="auto"/>
        <w:ind w:left="0" w:right="0"/>
        <w:jc w:val="left"/>
      </w:pPr>
      <w:r>
        <w:rPr>
          <w:color w:val="000000"/>
          <w:sz w:val="24"/>
          <w:szCs w:val="24"/>
        </w:rPr>
        <w:t xml:space="preserve">1463.  Qui cum voluptate assumuntur cibi, ventriculus avidius complectitur,</w:t>
      </w:r>
      <w:r>
        <w:rPr>
          <w:color w:val="000000"/>
          <w:sz w:val="24"/>
          <w:szCs w:val="24"/>
        </w:rPr>
        <w:br/>
        <w:t xml:space="preserve">      expeditiusque concoquit, et quae displicent aversatur.</w:t>
      </w:r>
    </w:p>
    <w:p>
      <w:pPr>
        <w:widowControl w:val="on"/>
        <w:pBdr/>
        <w:spacing w:before="240" w:after="240" w:line="240" w:lineRule="auto"/>
        <w:ind w:left="0" w:right="0"/>
        <w:jc w:val="left"/>
      </w:pPr>
      <w:r>
        <w:rPr>
          <w:color w:val="000000"/>
          <w:sz w:val="24"/>
          <w:szCs w:val="24"/>
        </w:rPr>
        <w:t xml:space="preserve">1464.  Nothing against a good stomach, as the saying is.</w:t>
      </w:r>
    </w:p>
    <w:p>
      <w:pPr>
        <w:widowControl w:val="on"/>
        <w:pBdr/>
        <w:spacing w:before="240" w:after="240" w:line="240" w:lineRule="auto"/>
        <w:ind w:left="0" w:right="0"/>
        <w:jc w:val="left"/>
      </w:pPr>
      <w:r>
        <w:rPr>
          <w:color w:val="000000"/>
          <w:sz w:val="24"/>
          <w:szCs w:val="24"/>
        </w:rPr>
        <w:t xml:space="preserve">1465.  Lib. 7.  Hist.  Scot.</w:t>
      </w:r>
    </w:p>
    <w:p>
      <w:pPr>
        <w:widowControl w:val="on"/>
        <w:pBdr/>
        <w:spacing w:before="240" w:after="240" w:line="240" w:lineRule="auto"/>
        <w:ind w:left="0" w:right="0"/>
        <w:jc w:val="left"/>
      </w:pPr>
      <w:r>
        <w:rPr>
          <w:color w:val="000000"/>
          <w:sz w:val="24"/>
          <w:szCs w:val="24"/>
        </w:rPr>
        <w:t xml:space="preserve">1466. 30. artis.</w:t>
      </w:r>
    </w:p>
    <w:p>
      <w:pPr>
        <w:widowControl w:val="on"/>
        <w:pBdr/>
        <w:spacing w:before="240" w:after="240" w:line="240" w:lineRule="auto"/>
        <w:ind w:left="0" w:right="0"/>
        <w:jc w:val="left"/>
      </w:pPr>
      <w:r>
        <w:rPr>
          <w:color w:val="000000"/>
          <w:sz w:val="24"/>
          <w:szCs w:val="24"/>
        </w:rPr>
        <w:t xml:space="preserve">1467.  Quae excernuntur aut subsistunt.</w:t>
      </w:r>
    </w:p>
    <w:p>
      <w:pPr>
        <w:widowControl w:val="on"/>
        <w:pBdr/>
        <w:spacing w:before="240" w:after="240" w:line="240" w:lineRule="auto"/>
        <w:ind w:left="0" w:right="0"/>
        <w:jc w:val="left"/>
      </w:pPr>
      <w:r>
        <w:rPr>
          <w:color w:val="000000"/>
          <w:sz w:val="24"/>
          <w:szCs w:val="24"/>
        </w:rPr>
        <w:t xml:space="preserve">1468.  Ex ventre suppresso, inflammationes, capitis dolores, caligines</w:t>
      </w:r>
      <w:r>
        <w:rPr>
          <w:color w:val="000000"/>
          <w:sz w:val="24"/>
          <w:szCs w:val="24"/>
        </w:rPr>
        <w:br/>
        <w:t xml:space="preserve">      crescunt.</w:t>
      </w:r>
    </w:p>
    <w:p>
      <w:pPr>
        <w:widowControl w:val="on"/>
        <w:pBdr/>
        <w:spacing w:before="240" w:after="240" w:line="240" w:lineRule="auto"/>
        <w:ind w:left="0" w:right="0"/>
        <w:jc w:val="left"/>
      </w:pPr>
      <w:r>
        <w:rPr>
          <w:color w:val="000000"/>
          <w:sz w:val="24"/>
          <w:szCs w:val="24"/>
        </w:rPr>
        <w:t xml:space="preserve">1469.  Excrementa retenta mentis agitationem parere solent.</w:t>
      </w:r>
    </w:p>
    <w:p>
      <w:pPr>
        <w:widowControl w:val="on"/>
        <w:pBdr/>
        <w:spacing w:before="240" w:after="240" w:line="240" w:lineRule="auto"/>
        <w:ind w:left="0" w:right="0"/>
        <w:jc w:val="left"/>
      </w:pPr>
      <w:r>
        <w:rPr>
          <w:color w:val="000000"/>
          <w:sz w:val="24"/>
          <w:szCs w:val="24"/>
        </w:rPr>
        <w:t xml:space="preserve">1470.  Cap. de Mel.</w:t>
      </w:r>
    </w:p>
    <w:p>
      <w:pPr>
        <w:widowControl w:val="on"/>
        <w:pBdr/>
        <w:spacing w:before="240" w:after="240" w:line="240" w:lineRule="auto"/>
        <w:ind w:left="0" w:right="0"/>
        <w:jc w:val="left"/>
      </w:pPr>
      <w:r>
        <w:rPr>
          <w:color w:val="000000"/>
          <w:sz w:val="24"/>
          <w:szCs w:val="24"/>
        </w:rPr>
        <w:t xml:space="preserve">1471.  Tam delirus, ut vix se hominem agnosceret.</w:t>
      </w:r>
    </w:p>
    <w:p>
      <w:pPr>
        <w:widowControl w:val="on"/>
        <w:pBdr/>
        <w:spacing w:before="240" w:after="240" w:line="240" w:lineRule="auto"/>
        <w:ind w:left="0" w:right="0"/>
        <w:jc w:val="left"/>
      </w:pPr>
      <w:r>
        <w:rPr>
          <w:color w:val="000000"/>
          <w:sz w:val="24"/>
          <w:szCs w:val="24"/>
        </w:rPr>
        <w:t xml:space="preserve">1472.  Alvus astrictus causa.</w:t>
      </w:r>
    </w:p>
    <w:p>
      <w:pPr>
        <w:widowControl w:val="on"/>
        <w:pBdr/>
        <w:spacing w:before="240" w:after="240" w:line="240" w:lineRule="auto"/>
        <w:ind w:left="0" w:right="0"/>
        <w:jc w:val="left"/>
      </w:pPr>
      <w:r>
        <w:rPr>
          <w:color w:val="000000"/>
          <w:sz w:val="24"/>
          <w:szCs w:val="24"/>
        </w:rPr>
        <w:t xml:space="preserve">1473.  Per octo dies alvum siccum habet, et nihil reddit.</w:t>
      </w:r>
    </w:p>
    <w:p>
      <w:pPr>
        <w:widowControl w:val="on"/>
        <w:pBdr/>
        <w:spacing w:before="240" w:after="240" w:line="240" w:lineRule="auto"/>
        <w:ind w:left="0" w:right="0"/>
        <w:jc w:val="left"/>
      </w:pPr>
      <w:r>
        <w:rPr>
          <w:color w:val="000000"/>
          <w:sz w:val="24"/>
          <w:szCs w:val="24"/>
        </w:rPr>
        <w:t xml:space="preserve">1474.  Sive per nares, sive haemorrhoides.</w:t>
      </w:r>
    </w:p>
    <w:p>
      <w:pPr>
        <w:widowControl w:val="on"/>
        <w:pBdr/>
        <w:spacing w:before="240" w:after="240" w:line="240" w:lineRule="auto"/>
        <w:ind w:left="0" w:right="0"/>
        <w:jc w:val="left"/>
      </w:pPr>
      <w:r>
        <w:rPr>
          <w:color w:val="000000"/>
          <w:sz w:val="24"/>
          <w:szCs w:val="24"/>
        </w:rPr>
        <w:t xml:space="preserve">1475.  Multi intempestive ab haemorrhoidibus curati, melancholia corrupti</w:t>
      </w:r>
      <w:r>
        <w:rPr>
          <w:color w:val="000000"/>
          <w:sz w:val="24"/>
          <w:szCs w:val="24"/>
        </w:rPr>
        <w:br/>
        <w:t xml:space="preserve">      sunt.  Incidit in Scyllam, &amp;c.</w:t>
      </w:r>
    </w:p>
    <w:p>
      <w:pPr>
        <w:widowControl w:val="on"/>
        <w:pBdr/>
        <w:spacing w:before="240" w:after="240" w:line="240" w:lineRule="auto"/>
        <w:ind w:left="0" w:right="0"/>
        <w:jc w:val="left"/>
      </w:pPr>
      <w:r>
        <w:rPr>
          <w:color w:val="000000"/>
          <w:sz w:val="24"/>
          <w:szCs w:val="24"/>
        </w:rPr>
        <w:t xml:space="preserve">1476.  Lib. 1. de Mania.</w:t>
      </w:r>
    </w:p>
    <w:p>
      <w:pPr>
        <w:widowControl w:val="on"/>
        <w:pBdr/>
        <w:spacing w:before="240" w:after="240" w:line="240" w:lineRule="auto"/>
        <w:ind w:left="0" w:right="0"/>
        <w:jc w:val="left"/>
      </w:pPr>
      <w:r>
        <w:rPr>
          <w:color w:val="000000"/>
          <w:sz w:val="24"/>
          <w:szCs w:val="24"/>
        </w:rPr>
        <w:t xml:space="preserve">1477.  Breviar. l. 7. c. 18.</w:t>
      </w:r>
    </w:p>
    <w:p>
      <w:pPr>
        <w:widowControl w:val="on"/>
        <w:pBdr/>
        <w:spacing w:before="240" w:after="240" w:line="240" w:lineRule="auto"/>
        <w:ind w:left="0" w:right="0"/>
        <w:jc w:val="left"/>
      </w:pPr>
      <w:r>
        <w:rPr>
          <w:color w:val="000000"/>
          <w:sz w:val="24"/>
          <w:szCs w:val="24"/>
        </w:rPr>
        <w:t xml:space="preserve">1478.  Non sine magno incommodo ejus, cui sanguis a naribus promanat, noxii</w:t>
      </w:r>
      <w:r>
        <w:rPr>
          <w:color w:val="000000"/>
          <w:sz w:val="24"/>
          <w:szCs w:val="24"/>
        </w:rPr>
        <w:br/>
        <w:t xml:space="preserve">      sanguinis vacuatio impediri potest.</w:t>
      </w:r>
    </w:p>
    <w:p>
      <w:pPr>
        <w:widowControl w:val="on"/>
        <w:pBdr/>
        <w:spacing w:before="240" w:after="240" w:line="240" w:lineRule="auto"/>
        <w:ind w:left="0" w:right="0"/>
        <w:jc w:val="left"/>
      </w:pPr>
      <w:r>
        <w:rPr>
          <w:color w:val="000000"/>
          <w:sz w:val="24"/>
          <w:szCs w:val="24"/>
        </w:rPr>
        <w:t xml:space="preserve">1479.  Novi quosdam prae pudore a coitu abstinentes, turpidos, pigrosque</w:t>
      </w:r>
      <w:r>
        <w:rPr>
          <w:color w:val="000000"/>
          <w:sz w:val="24"/>
          <w:szCs w:val="24"/>
        </w:rPr>
        <w:br/>
        <w:t xml:space="preserve">      factos; nonnullos etiam melancholicos, praeter modum moestos,</w:t>
      </w:r>
      <w:r>
        <w:rPr>
          <w:color w:val="000000"/>
          <w:sz w:val="24"/>
          <w:szCs w:val="24"/>
        </w:rPr>
        <w:br/>
        <w:t xml:space="preserve">      timidosque.</w:t>
      </w:r>
    </w:p>
    <w:p>
      <w:pPr>
        <w:widowControl w:val="on"/>
        <w:pBdr/>
        <w:spacing w:before="240" w:after="240" w:line="240" w:lineRule="auto"/>
        <w:ind w:left="0" w:right="0"/>
        <w:jc w:val="left"/>
      </w:pPr>
      <w:r>
        <w:rPr>
          <w:color w:val="000000"/>
          <w:sz w:val="24"/>
          <w:szCs w:val="24"/>
        </w:rPr>
        <w:t xml:space="preserve">1480.  Nonnulli nisi coeant assidue capitis gravitate infestantur.  Dicit se</w:t>
      </w:r>
      <w:r>
        <w:rPr>
          <w:color w:val="000000"/>
          <w:sz w:val="24"/>
          <w:szCs w:val="24"/>
        </w:rPr>
        <w:br/>
        <w:t xml:space="preserve">      novisse quosdam tristes et ita factos ex intermissione Veneris.</w:t>
      </w:r>
    </w:p>
    <w:p>
      <w:pPr>
        <w:widowControl w:val="on"/>
        <w:pBdr/>
        <w:spacing w:before="240" w:after="240" w:line="240" w:lineRule="auto"/>
        <w:ind w:left="0" w:right="0"/>
        <w:jc w:val="left"/>
      </w:pPr>
      <w:r>
        <w:rPr>
          <w:color w:val="000000"/>
          <w:sz w:val="24"/>
          <w:szCs w:val="24"/>
        </w:rPr>
        <w:t xml:space="preserve">1481.  Vapores venenatos mittit sperma ad cor et cerebrum.  Sperma plus diu</w:t>
      </w:r>
      <w:r>
        <w:rPr>
          <w:color w:val="000000"/>
          <w:sz w:val="24"/>
          <w:szCs w:val="24"/>
        </w:rPr>
        <w:br/>
        <w:t xml:space="preserve">      retentum, transit in venenum.</w:t>
      </w:r>
    </w:p>
    <w:p>
      <w:pPr>
        <w:widowControl w:val="on"/>
        <w:pBdr/>
        <w:spacing w:before="240" w:after="240" w:line="240" w:lineRule="auto"/>
        <w:ind w:left="0" w:right="0"/>
        <w:jc w:val="left"/>
      </w:pPr>
      <w:r>
        <w:rPr>
          <w:color w:val="000000"/>
          <w:sz w:val="24"/>
          <w:szCs w:val="24"/>
        </w:rPr>
        <w:t xml:space="preserve">1482.  Graves producit corporis et animi aegritudines.</w:t>
      </w:r>
    </w:p>
    <w:p>
      <w:pPr>
        <w:widowControl w:val="on"/>
        <w:pBdr/>
        <w:spacing w:before="240" w:after="240" w:line="240" w:lineRule="auto"/>
        <w:ind w:left="0" w:right="0"/>
        <w:jc w:val="left"/>
      </w:pPr>
      <w:r>
        <w:rPr>
          <w:color w:val="000000"/>
          <w:sz w:val="24"/>
          <w:szCs w:val="24"/>
        </w:rPr>
        <w:t xml:space="preserve">1483.  Ex spermate supra modum retento monachos et viduas melancholicos</w:t>
      </w:r>
      <w:r>
        <w:rPr>
          <w:color w:val="000000"/>
          <w:sz w:val="24"/>
          <w:szCs w:val="24"/>
        </w:rPr>
        <w:br/>
        <w:t xml:space="preserve">      saepe fieri vidi.</w:t>
      </w:r>
    </w:p>
    <w:p>
      <w:pPr>
        <w:widowControl w:val="on"/>
        <w:pBdr/>
        <w:spacing w:before="240" w:after="240" w:line="240" w:lineRule="auto"/>
        <w:ind w:left="0" w:right="0"/>
        <w:jc w:val="left"/>
      </w:pPr>
      <w:r>
        <w:rPr>
          <w:color w:val="000000"/>
          <w:sz w:val="24"/>
          <w:szCs w:val="24"/>
        </w:rPr>
        <w:t xml:space="preserve">1484.  Melancholia orta a vasis seminariis in utero.</w:t>
      </w:r>
    </w:p>
    <w:p>
      <w:pPr>
        <w:widowControl w:val="on"/>
        <w:pBdr/>
        <w:spacing w:before="240" w:after="240" w:line="240" w:lineRule="auto"/>
        <w:ind w:left="0" w:right="0"/>
        <w:jc w:val="left"/>
      </w:pPr>
      <w:r>
        <w:rPr>
          <w:color w:val="000000"/>
          <w:sz w:val="24"/>
          <w:szCs w:val="24"/>
        </w:rPr>
        <w:t xml:space="preserve">1485.  Nobilis senex Alsatus juvenem uxorem duxit, at ille colico dolore, et</w:t>
      </w:r>
      <w:r>
        <w:rPr>
          <w:color w:val="000000"/>
          <w:sz w:val="24"/>
          <w:szCs w:val="24"/>
        </w:rPr>
        <w:br/>
        <w:t xml:space="preserve">      multis morbis correptus, non potuit praestare officium mariti, vix</w:t>
      </w:r>
      <w:r>
        <w:rPr>
          <w:color w:val="000000"/>
          <w:sz w:val="24"/>
          <w:szCs w:val="24"/>
        </w:rPr>
        <w:br/>
        <w:t xml:space="preserve">      inito matrimonio aegrotus.  Illa in horrendum furorum incidit, ob</w:t>
      </w:r>
      <w:r>
        <w:rPr>
          <w:color w:val="000000"/>
          <w:sz w:val="24"/>
          <w:szCs w:val="24"/>
        </w:rPr>
        <w:br/>
        <w:t xml:space="preserve">      Venerem cohibitam ut omnium eam invisentium congressum, voce, vultu,</w:t>
      </w:r>
      <w:r>
        <w:rPr>
          <w:color w:val="000000"/>
          <w:sz w:val="24"/>
          <w:szCs w:val="24"/>
        </w:rPr>
        <w:br/>
        <w:t xml:space="preserve">      gestu expeteret, et quum non consentirent, molossos Anglicanos magno</w:t>
      </w:r>
      <w:r>
        <w:rPr>
          <w:color w:val="000000"/>
          <w:sz w:val="24"/>
          <w:szCs w:val="24"/>
        </w:rPr>
        <w:br/>
        <w:t xml:space="preserve">      expetiit clamore.</w:t>
      </w:r>
    </w:p>
    <w:p>
      <w:pPr>
        <w:widowControl w:val="on"/>
        <w:pBdr/>
        <w:spacing w:before="240" w:after="240" w:line="240" w:lineRule="auto"/>
        <w:ind w:left="0" w:right="0"/>
        <w:jc w:val="left"/>
      </w:pPr>
      <w:r>
        <w:rPr>
          <w:color w:val="000000"/>
          <w:sz w:val="24"/>
          <w:szCs w:val="24"/>
        </w:rPr>
        <w:t xml:space="preserve">1486.  Vidi sacerdotem optimum et pium, qui quod nollet uti Venere, in</w:t>
      </w:r>
      <w:r>
        <w:rPr>
          <w:color w:val="000000"/>
          <w:sz w:val="24"/>
          <w:szCs w:val="24"/>
        </w:rPr>
        <w:br/>
        <w:t xml:space="preserve">      melancholica symptomata incidit.</w:t>
      </w:r>
    </w:p>
    <w:p>
      <w:pPr>
        <w:widowControl w:val="on"/>
        <w:pBdr/>
        <w:spacing w:before="240" w:after="240" w:line="240" w:lineRule="auto"/>
        <w:ind w:left="0" w:right="0"/>
        <w:jc w:val="left"/>
      </w:pPr>
      <w:r>
        <w:rPr>
          <w:color w:val="000000"/>
          <w:sz w:val="24"/>
          <w:szCs w:val="24"/>
        </w:rPr>
        <w:t xml:space="preserve">1487.  Ob abstinentiam a concubitu incidit in melancholiam.</w:t>
      </w:r>
    </w:p>
    <w:p>
      <w:pPr>
        <w:widowControl w:val="on"/>
        <w:pBdr/>
        <w:spacing w:before="240" w:after="240" w:line="240" w:lineRule="auto"/>
        <w:ind w:left="0" w:right="0"/>
        <w:jc w:val="left"/>
      </w:pPr>
      <w:r>
        <w:rPr>
          <w:color w:val="000000"/>
          <w:sz w:val="24"/>
          <w:szCs w:val="24"/>
        </w:rPr>
        <w:t xml:space="preserve">1488.  Quae a coitu exacerbantur.</w:t>
      </w:r>
    </w:p>
    <w:p>
      <w:pPr>
        <w:widowControl w:val="on"/>
        <w:pBdr/>
        <w:spacing w:before="240" w:after="240" w:line="240" w:lineRule="auto"/>
        <w:ind w:left="0" w:right="0"/>
        <w:jc w:val="left"/>
      </w:pPr>
      <w:r>
        <w:rPr>
          <w:color w:val="000000"/>
          <w:sz w:val="24"/>
          <w:szCs w:val="24"/>
        </w:rPr>
        <w:t xml:space="preserve">1489.  Superstuum coitum causam ponunt.</w:t>
      </w:r>
    </w:p>
    <w:p>
      <w:pPr>
        <w:widowControl w:val="on"/>
        <w:pBdr/>
        <w:spacing w:before="240" w:after="240" w:line="240" w:lineRule="auto"/>
        <w:ind w:left="0" w:right="0"/>
        <w:jc w:val="left"/>
      </w:pPr>
      <w:r>
        <w:rPr>
          <w:color w:val="000000"/>
          <w:sz w:val="24"/>
          <w:szCs w:val="24"/>
        </w:rPr>
        <w:t xml:space="preserve">1490.  Exsiccat corpus, spiritus consumit, &amp;c. caveant ab hoc sicci, velut</w:t>
      </w:r>
      <w:r>
        <w:rPr>
          <w:color w:val="000000"/>
          <w:sz w:val="24"/>
          <w:szCs w:val="24"/>
        </w:rPr>
        <w:br/>
        <w:t xml:space="preserve">      inimico mortali.</w:t>
      </w:r>
    </w:p>
    <w:p>
      <w:pPr>
        <w:widowControl w:val="on"/>
        <w:pBdr/>
        <w:spacing w:before="240" w:after="240" w:line="240" w:lineRule="auto"/>
        <w:ind w:left="0" w:right="0"/>
        <w:jc w:val="left"/>
      </w:pPr>
      <w:r>
        <w:rPr>
          <w:color w:val="000000"/>
          <w:sz w:val="24"/>
          <w:szCs w:val="24"/>
        </w:rPr>
        <w:t xml:space="preserve">1491.  Ita exsiccatus ut e melancholico statim fuerit insanus, ab</w:t>
      </w:r>
      <w:r>
        <w:rPr>
          <w:color w:val="000000"/>
          <w:sz w:val="24"/>
          <w:szCs w:val="24"/>
        </w:rPr>
        <w:br/>
        <w:t xml:space="preserve">      humectantibus curatus.</w:t>
      </w:r>
    </w:p>
    <w:p>
      <w:pPr>
        <w:widowControl w:val="on"/>
        <w:pBdr/>
        <w:spacing w:before="240" w:after="240" w:line="240" w:lineRule="auto"/>
        <w:ind w:left="0" w:right="0"/>
        <w:jc w:val="left"/>
      </w:pPr>
      <w:r>
        <w:rPr>
          <w:color w:val="000000"/>
          <w:sz w:val="24"/>
          <w:szCs w:val="24"/>
        </w:rPr>
        <w:t xml:space="preserve">1492.  Ex cauterio et ulcere exsiccato.</w:t>
      </w:r>
    </w:p>
    <w:p>
      <w:pPr>
        <w:widowControl w:val="on"/>
        <w:pBdr/>
        <w:spacing w:before="240" w:after="240" w:line="240" w:lineRule="auto"/>
        <w:ind w:left="0" w:right="0"/>
        <w:jc w:val="left"/>
      </w:pPr>
      <w:r>
        <w:rPr>
          <w:color w:val="000000"/>
          <w:sz w:val="24"/>
          <w:szCs w:val="24"/>
        </w:rPr>
        <w:t xml:space="preserve">1493.  Gord. c. 10. lib. 1.  Discommends cold baths as noxious.</w:t>
      </w:r>
    </w:p>
    <w:p>
      <w:pPr>
        <w:keepNext w:val="on"/>
        <w:pageBreakBefore w:val="on"/>
        <w:widowControl w:val="on"/>
        <w:pBdr/>
        <w:spacing w:before="0" w:after="322" w:line="240" w:lineRule="auto"/>
        <w:ind w:left="0" w:right="0"/>
        <w:jc w:val="left"/>
        <w:outlineLvl w:val="0"/>
      </w:pPr>
      <w:r>
        <w:rPr>
          <w:b/>
          <w:color w:val="000000"/>
          <w:sz w:val="48"/>
          <w:szCs w:val="48"/>
        </w:rPr>
        <w:t xml:space="preserve">Page 993</w:t>
      </w:r>
    </w:p>
    <w:p>
      <w:pPr>
        <w:widowControl w:val="on"/>
        <w:pBdr/>
        <w:spacing w:before="240" w:after="240" w:line="240" w:lineRule="auto"/>
        <w:ind w:left="0" w:right="0"/>
        <w:jc w:val="left"/>
      </w:pPr>
      <w:r>
        <w:rPr>
          <w:color w:val="000000"/>
          <w:sz w:val="24"/>
          <w:szCs w:val="24"/>
        </w:rPr>
        <w:t xml:space="preserve">1494.  Siccum reddunt corpus.</w:t>
      </w:r>
    </w:p>
    <w:p>
      <w:pPr>
        <w:widowControl w:val="on"/>
        <w:pBdr/>
        <w:spacing w:before="240" w:after="240" w:line="240" w:lineRule="auto"/>
        <w:ind w:left="0" w:right="0"/>
        <w:jc w:val="left"/>
      </w:pPr>
      <w:r>
        <w:rPr>
          <w:color w:val="000000"/>
          <w:sz w:val="24"/>
          <w:szCs w:val="24"/>
        </w:rPr>
        <w:t xml:space="preserve">1495.  Si quis longius moretur in iis, aut nimis frequenter, aut importune</w:t>
      </w:r>
      <w:r>
        <w:rPr>
          <w:color w:val="000000"/>
          <w:sz w:val="24"/>
          <w:szCs w:val="24"/>
        </w:rPr>
        <w:br/>
        <w:t xml:space="preserve">      utatur, humores putrefacit.</w:t>
      </w:r>
    </w:p>
    <w:p>
      <w:pPr>
        <w:widowControl w:val="on"/>
        <w:pBdr/>
        <w:spacing w:before="240" w:after="240" w:line="240" w:lineRule="auto"/>
        <w:ind w:left="0" w:right="0"/>
        <w:jc w:val="left"/>
      </w:pPr>
      <w:r>
        <w:rPr>
          <w:color w:val="000000"/>
          <w:sz w:val="24"/>
          <w:szCs w:val="24"/>
        </w:rPr>
        <w:t xml:space="preserve">1496.  Ego anno superiore, quendam guttosum vidi adustum, qui ut liberaretur</w:t>
      </w:r>
      <w:r>
        <w:rPr>
          <w:color w:val="000000"/>
          <w:sz w:val="24"/>
          <w:szCs w:val="24"/>
        </w:rPr>
        <w:br/>
        <w:t xml:space="preserve">      de gutta, ad balnea accessit, et de gutta liberatus, maniacus factus</w:t>
      </w:r>
      <w:r>
        <w:rPr>
          <w:color w:val="000000"/>
          <w:sz w:val="24"/>
          <w:szCs w:val="24"/>
        </w:rPr>
        <w:br/>
        <w:t xml:space="preserve">      est.</w:t>
      </w:r>
    </w:p>
    <w:p>
      <w:pPr>
        <w:widowControl w:val="on"/>
        <w:pBdr/>
        <w:spacing w:before="240" w:after="240" w:line="240" w:lineRule="auto"/>
        <w:ind w:left="0" w:right="0"/>
        <w:jc w:val="left"/>
      </w:pPr>
      <w:r>
        <w:rPr>
          <w:color w:val="000000"/>
          <w:sz w:val="24"/>
          <w:szCs w:val="24"/>
        </w:rPr>
        <w:t xml:space="preserve">1497.  On Schola Salernitana.</w:t>
      </w:r>
    </w:p>
    <w:p>
      <w:pPr>
        <w:widowControl w:val="on"/>
        <w:pBdr/>
        <w:spacing w:before="240" w:after="240" w:line="240" w:lineRule="auto"/>
        <w:ind w:left="0" w:right="0"/>
        <w:jc w:val="left"/>
      </w:pPr>
      <w:r>
        <w:rPr>
          <w:color w:val="000000"/>
          <w:sz w:val="24"/>
          <w:szCs w:val="24"/>
        </w:rPr>
        <w:t xml:space="preserve">1498.  Calefactio et ebullitio per venae incisionem, magis saepe incitatur</w:t>
      </w:r>
      <w:r>
        <w:rPr>
          <w:color w:val="000000"/>
          <w:sz w:val="24"/>
          <w:szCs w:val="24"/>
        </w:rPr>
        <w:br/>
        <w:t xml:space="preserve">      et augetur, majore impetu humores per corpus discurrunt.</w:t>
      </w:r>
    </w:p>
    <w:p>
      <w:pPr>
        <w:widowControl w:val="on"/>
        <w:pBdr/>
        <w:spacing w:before="240" w:after="240" w:line="240" w:lineRule="auto"/>
        <w:ind w:left="0" w:right="0"/>
        <w:jc w:val="left"/>
      </w:pPr>
      <w:r>
        <w:rPr>
          <w:color w:val="000000"/>
          <w:sz w:val="24"/>
          <w:szCs w:val="24"/>
        </w:rPr>
        <w:t xml:space="preserve">1499.  Lib. de flatulenta Melancholia.  Frequens sanguinis missio corpus</w:t>
      </w:r>
      <w:r>
        <w:rPr>
          <w:color w:val="000000"/>
          <w:sz w:val="24"/>
          <w:szCs w:val="24"/>
        </w:rPr>
        <w:br/>
        <w:t xml:space="preserve">      extenuat.</w:t>
      </w:r>
    </w:p>
    <w:p>
      <w:pPr>
        <w:widowControl w:val="on"/>
        <w:pBdr/>
        <w:spacing w:before="240" w:after="240" w:line="240" w:lineRule="auto"/>
        <w:ind w:left="0" w:right="0"/>
        <w:jc w:val="left"/>
      </w:pPr>
      <w:r>
        <w:rPr>
          <w:color w:val="000000"/>
          <w:sz w:val="24"/>
          <w:szCs w:val="24"/>
        </w:rPr>
        <w:t xml:space="preserve">1500.  In 9 Rhasis, atram bilem parit, et visum debilitat.</w:t>
      </w:r>
    </w:p>
    <w:p>
      <w:pPr>
        <w:widowControl w:val="on"/>
        <w:pBdr/>
        <w:spacing w:before="240" w:after="240" w:line="240" w:lineRule="auto"/>
        <w:ind w:left="0" w:right="0"/>
        <w:jc w:val="left"/>
      </w:pPr>
      <w:r>
        <w:rPr>
          <w:color w:val="000000"/>
          <w:sz w:val="24"/>
          <w:szCs w:val="24"/>
        </w:rPr>
        <w:t xml:space="preserve">1501.  Multo nigrior spectatur sanguis post dies quosdam, quam fuit ab</w:t>
      </w:r>
      <w:r>
        <w:rPr>
          <w:color w:val="000000"/>
          <w:sz w:val="24"/>
          <w:szCs w:val="24"/>
        </w:rPr>
        <w:br/>
        <w:t xml:space="preserve">      initio.</w:t>
      </w:r>
    </w:p>
    <w:p>
      <w:pPr>
        <w:widowControl w:val="on"/>
        <w:pBdr/>
        <w:spacing w:before="240" w:after="240" w:line="240" w:lineRule="auto"/>
        <w:ind w:left="0" w:right="0"/>
        <w:jc w:val="left"/>
      </w:pPr>
      <w:r>
        <w:rPr>
          <w:color w:val="000000"/>
          <w:sz w:val="24"/>
          <w:szCs w:val="24"/>
        </w:rPr>
        <w:t xml:space="preserve">1502.  Non laudo eos qui in desipientia docent secandam esse venam frontis,</w:t>
      </w:r>
      <w:r>
        <w:rPr>
          <w:color w:val="000000"/>
          <w:sz w:val="24"/>
          <w:szCs w:val="24"/>
        </w:rPr>
        <w:br/>
        <w:t xml:space="preserve">      quia spiritus debilitatur inde, et ego longa experientia observavi in</w:t>
      </w:r>
      <w:r>
        <w:rPr>
          <w:color w:val="000000"/>
          <w:sz w:val="24"/>
          <w:szCs w:val="24"/>
        </w:rPr>
        <w:br/>
        <w:t xml:space="preserve">      proprio Xenodochio, quod desipientes ex phlebotomia magis laeduntur,</w:t>
      </w:r>
      <w:r>
        <w:rPr>
          <w:color w:val="000000"/>
          <w:sz w:val="24"/>
          <w:szCs w:val="24"/>
        </w:rPr>
        <w:br/>
        <w:t xml:space="preserve">      et magis disipiunt, et melancholici saepe fiunt inde pejores.</w:t>
      </w:r>
    </w:p>
    <w:p>
      <w:pPr>
        <w:widowControl w:val="on"/>
        <w:pBdr/>
        <w:spacing w:before="240" w:after="240" w:line="240" w:lineRule="auto"/>
        <w:ind w:left="0" w:right="0"/>
        <w:jc w:val="left"/>
      </w:pPr>
      <w:r>
        <w:rPr>
          <w:color w:val="000000"/>
          <w:sz w:val="24"/>
          <w:szCs w:val="24"/>
        </w:rPr>
        <w:t xml:space="preserve">1503.  De mentis alienat. cap. 3. etsi multos hoc improbasse sciam,</w:t>
      </w:r>
      <w:r>
        <w:rPr>
          <w:color w:val="000000"/>
          <w:sz w:val="24"/>
          <w:szCs w:val="24"/>
        </w:rPr>
        <w:br/>
        <w:t xml:space="preserve">      innumeros hac ratione sanatos longa observatione cognovi, qui</w:t>
      </w:r>
      <w:r>
        <w:rPr>
          <w:color w:val="000000"/>
          <w:sz w:val="24"/>
          <w:szCs w:val="24"/>
        </w:rPr>
        <w:br/>
        <w:t xml:space="preserve">      vigesies, sexagies venas tundendo, &amp;c.</w:t>
      </w:r>
    </w:p>
    <w:p>
      <w:pPr>
        <w:widowControl w:val="on"/>
        <w:pBdr/>
        <w:spacing w:before="240" w:after="240" w:line="240" w:lineRule="auto"/>
        <w:ind w:left="0" w:right="0"/>
        <w:jc w:val="left"/>
      </w:pPr>
      <w:r>
        <w:rPr>
          <w:color w:val="000000"/>
          <w:sz w:val="24"/>
          <w:szCs w:val="24"/>
        </w:rPr>
        <w:t xml:space="preserve">1504.  Vires debilitat.</w:t>
      </w:r>
    </w:p>
    <w:p>
      <w:pPr>
        <w:widowControl w:val="on"/>
        <w:pBdr/>
        <w:spacing w:before="240" w:after="240" w:line="240" w:lineRule="auto"/>
        <w:ind w:left="0" w:right="0"/>
        <w:jc w:val="left"/>
      </w:pPr>
      <w:r>
        <w:rPr>
          <w:color w:val="000000"/>
          <w:sz w:val="24"/>
          <w:szCs w:val="24"/>
        </w:rPr>
        <w:t xml:space="preserve">1505.  Impurus aer spiritus dejicit, infecto corde gignit morbos.</w:t>
      </w:r>
    </w:p>
    <w:p>
      <w:pPr>
        <w:widowControl w:val="on"/>
        <w:pBdr/>
        <w:spacing w:before="240" w:after="240" w:line="240" w:lineRule="auto"/>
        <w:ind w:left="0" w:right="0"/>
        <w:jc w:val="left"/>
      </w:pPr>
      <w:r>
        <w:rPr>
          <w:color w:val="000000"/>
          <w:sz w:val="24"/>
          <w:szCs w:val="24"/>
        </w:rPr>
        <w:t xml:space="preserve">1506.  Sanguinem densat, et humores, P. 1. c. 13.</w:t>
      </w:r>
    </w:p>
    <w:p>
      <w:pPr>
        <w:widowControl w:val="on"/>
        <w:pBdr/>
        <w:spacing w:before="240" w:after="240" w:line="240" w:lineRule="auto"/>
        <w:ind w:left="0" w:right="0"/>
        <w:jc w:val="left"/>
      </w:pPr>
      <w:r>
        <w:rPr>
          <w:color w:val="000000"/>
          <w:sz w:val="24"/>
          <w:szCs w:val="24"/>
        </w:rPr>
        <w:t xml:space="preserve">1507.  Lib. 3. cap. 3.</w:t>
      </w:r>
    </w:p>
    <w:p>
      <w:pPr>
        <w:widowControl w:val="on"/>
        <w:pBdr/>
        <w:spacing w:before="240" w:after="240" w:line="240" w:lineRule="auto"/>
        <w:ind w:left="0" w:right="0"/>
        <w:jc w:val="left"/>
      </w:pPr>
      <w:r>
        <w:rPr>
          <w:color w:val="000000"/>
          <w:sz w:val="24"/>
          <w:szCs w:val="24"/>
        </w:rPr>
        <w:t xml:space="preserve">1508.  Lib. de quartana.  Ex aere ambiente contrahitur humor melancholicus.</w:t>
      </w:r>
    </w:p>
    <w:p>
      <w:pPr>
        <w:widowControl w:val="on"/>
        <w:pBdr/>
        <w:spacing w:before="240" w:after="240" w:line="240" w:lineRule="auto"/>
        <w:ind w:left="0" w:right="0"/>
        <w:jc w:val="left"/>
      </w:pPr>
      <w:r>
        <w:rPr>
          <w:color w:val="000000"/>
          <w:sz w:val="24"/>
          <w:szCs w:val="24"/>
        </w:rPr>
        <w:t xml:space="preserve">1509.  Qualis aer, talis spiritus:  et cujusmodi spiritus, humores.</w:t>
      </w:r>
    </w:p>
    <w:p>
      <w:pPr>
        <w:widowControl w:val="on"/>
        <w:pBdr/>
        <w:spacing w:before="240" w:after="240" w:line="240" w:lineRule="auto"/>
        <w:ind w:left="0" w:right="0"/>
        <w:jc w:val="left"/>
      </w:pPr>
      <w:r>
        <w:rPr>
          <w:color w:val="000000"/>
          <w:sz w:val="24"/>
          <w:szCs w:val="24"/>
        </w:rPr>
        <w:t xml:space="preserve">1510.  Aelianus Montaltus, c. 11. calidus et siccus, frigidus et siccus,</w:t>
      </w:r>
      <w:r>
        <w:rPr>
          <w:color w:val="000000"/>
          <w:sz w:val="24"/>
          <w:szCs w:val="24"/>
        </w:rPr>
        <w:br/>
        <w:t xml:space="preserve">      paludinosus, crassus.</w:t>
      </w:r>
    </w:p>
    <w:p>
      <w:pPr>
        <w:widowControl w:val="on"/>
        <w:pBdr/>
        <w:spacing w:before="240" w:after="240" w:line="240" w:lineRule="auto"/>
        <w:ind w:left="0" w:right="0"/>
        <w:jc w:val="left"/>
      </w:pPr>
      <w:r>
        <w:rPr>
          <w:color w:val="000000"/>
          <w:sz w:val="24"/>
          <w:szCs w:val="24"/>
        </w:rPr>
        <w:t xml:space="preserve">1511.  Multa hic in Xenodochiis fanaticorum millia quae strictissime</w:t>
      </w:r>
      <w:r>
        <w:rPr>
          <w:color w:val="000000"/>
          <w:sz w:val="24"/>
          <w:szCs w:val="24"/>
        </w:rPr>
        <w:br/>
        <w:t xml:space="preserve">      catenata servantur.</w:t>
      </w:r>
    </w:p>
    <w:p>
      <w:pPr>
        <w:widowControl w:val="on"/>
        <w:pBdr/>
        <w:spacing w:before="240" w:after="240" w:line="240" w:lineRule="auto"/>
        <w:ind w:left="0" w:right="0"/>
        <w:jc w:val="left"/>
      </w:pPr>
      <w:r>
        <w:rPr>
          <w:color w:val="000000"/>
          <w:sz w:val="24"/>
          <w:szCs w:val="24"/>
        </w:rPr>
        <w:t xml:space="preserve">1512.  Lib. med. part. 2. c. 19.  Intellige, quod in calidis regionibus,</w:t>
      </w:r>
      <w:r>
        <w:rPr>
          <w:color w:val="000000"/>
          <w:sz w:val="24"/>
          <w:szCs w:val="24"/>
        </w:rPr>
        <w:br/>
        <w:t xml:space="preserve">      frequenter accidit mania, in frigidis autem tarde.</w:t>
      </w:r>
    </w:p>
    <w:p>
      <w:pPr>
        <w:widowControl w:val="on"/>
        <w:pBdr/>
        <w:spacing w:before="240" w:after="240" w:line="240" w:lineRule="auto"/>
        <w:ind w:left="0" w:right="0"/>
        <w:jc w:val="left"/>
      </w:pPr>
      <w:r>
        <w:rPr>
          <w:color w:val="000000"/>
          <w:sz w:val="24"/>
          <w:szCs w:val="24"/>
        </w:rPr>
        <w:t xml:space="preserve">1513.  Lib. 2.</w:t>
      </w:r>
    </w:p>
    <w:p>
      <w:pPr>
        <w:widowControl w:val="on"/>
        <w:pBdr/>
        <w:spacing w:before="240" w:after="240" w:line="240" w:lineRule="auto"/>
        <w:ind w:left="0" w:right="0"/>
        <w:jc w:val="left"/>
      </w:pPr>
      <w:r>
        <w:rPr>
          <w:color w:val="000000"/>
          <w:sz w:val="24"/>
          <w:szCs w:val="24"/>
        </w:rPr>
        <w:t xml:space="preserve">1514.  Hodopericon, cap. 7.</w:t>
      </w:r>
    </w:p>
    <w:p>
      <w:pPr>
        <w:widowControl w:val="on"/>
        <w:pBdr/>
        <w:spacing w:before="240" w:after="240" w:line="240" w:lineRule="auto"/>
        <w:ind w:left="0" w:right="0"/>
        <w:jc w:val="left"/>
      </w:pPr>
      <w:r>
        <w:rPr>
          <w:color w:val="000000"/>
          <w:sz w:val="24"/>
          <w:szCs w:val="24"/>
        </w:rPr>
        <w:t xml:space="preserve">1515.  Apulia aestivo calore maxime fervet, ita ut ante finem Maii pene</w:t>
      </w:r>
      <w:r>
        <w:rPr>
          <w:color w:val="000000"/>
          <w:sz w:val="24"/>
          <w:szCs w:val="24"/>
        </w:rPr>
        <w:br/>
        <w:t xml:space="preserve">      exusta sit.</w:t>
      </w:r>
    </w:p>
    <w:p>
      <w:pPr>
        <w:widowControl w:val="on"/>
        <w:pBdr/>
        <w:spacing w:before="240" w:after="240" w:line="240" w:lineRule="auto"/>
        <w:ind w:left="0" w:right="0"/>
        <w:jc w:val="left"/>
      </w:pPr>
      <w:r>
        <w:rPr>
          <w:color w:val="000000"/>
          <w:sz w:val="24"/>
          <w:szCs w:val="24"/>
        </w:rPr>
        <w:t xml:space="preserve">1516.  “They perish in clouds of sand.”  Maginus Pers.</w:t>
      </w:r>
    </w:p>
    <w:p>
      <w:pPr>
        <w:widowControl w:val="on"/>
        <w:pBdr/>
        <w:spacing w:before="240" w:after="240" w:line="240" w:lineRule="auto"/>
        <w:ind w:left="0" w:right="0"/>
        <w:jc w:val="left"/>
      </w:pPr>
      <w:r>
        <w:rPr>
          <w:color w:val="000000"/>
          <w:sz w:val="24"/>
          <w:szCs w:val="24"/>
        </w:rPr>
        <w:t xml:space="preserve">1517.  Pantheo seu Pract.  Med. l. 1. cap. 16.  Venetae mulieres quae diu sub</w:t>
      </w:r>
      <w:r>
        <w:rPr>
          <w:color w:val="000000"/>
          <w:sz w:val="24"/>
          <w:szCs w:val="24"/>
        </w:rPr>
        <w:br/>
        <w:t xml:space="preserve">      sole vivunt, aliquando melancholicae evadunt.</w:t>
      </w:r>
    </w:p>
    <w:p>
      <w:pPr>
        <w:widowControl w:val="on"/>
        <w:pBdr/>
        <w:spacing w:before="240" w:after="240" w:line="240" w:lineRule="auto"/>
        <w:ind w:left="0" w:right="0"/>
        <w:jc w:val="left"/>
      </w:pPr>
      <w:r>
        <w:rPr>
          <w:color w:val="000000"/>
          <w:sz w:val="24"/>
          <w:szCs w:val="24"/>
        </w:rPr>
        <w:t xml:space="preserve">1518.  Navig. lib. 2 cap. 4. commercia nocte, hora secunda ob nimios, qui</w:t>
      </w:r>
      <w:r>
        <w:rPr>
          <w:color w:val="000000"/>
          <w:sz w:val="24"/>
          <w:szCs w:val="24"/>
        </w:rPr>
        <w:br/>
        <w:t xml:space="preserve">      saeviunt interdiu aestus exercent.</w:t>
      </w:r>
    </w:p>
    <w:p>
      <w:pPr>
        <w:widowControl w:val="on"/>
        <w:pBdr/>
        <w:spacing w:before="240" w:after="240" w:line="240" w:lineRule="auto"/>
        <w:ind w:left="0" w:right="0"/>
        <w:jc w:val="left"/>
      </w:pPr>
      <w:r>
        <w:rPr>
          <w:color w:val="000000"/>
          <w:sz w:val="24"/>
          <w:szCs w:val="24"/>
        </w:rPr>
        <w:t xml:space="preserve">1519.  Morbo Gallico laborantes, exponunt ad solem ut morbus exsiccent.</w:t>
      </w:r>
    </w:p>
    <w:p>
      <w:pPr>
        <w:widowControl w:val="on"/>
        <w:pBdr/>
        <w:spacing w:before="240" w:after="240" w:line="240" w:lineRule="auto"/>
        <w:ind w:left="0" w:right="0"/>
        <w:jc w:val="left"/>
      </w:pPr>
      <w:r>
        <w:rPr>
          <w:color w:val="000000"/>
          <w:sz w:val="24"/>
          <w:szCs w:val="24"/>
        </w:rPr>
        <w:t xml:space="preserve">1520.  Sir Richard Hawkins in his Observations, sect. 13.</w:t>
      </w:r>
    </w:p>
    <w:p>
      <w:pPr>
        <w:widowControl w:val="on"/>
        <w:pBdr/>
        <w:spacing w:before="240" w:after="240" w:line="240" w:lineRule="auto"/>
        <w:ind w:left="0" w:right="0"/>
        <w:jc w:val="left"/>
      </w:pPr>
      <w:r>
        <w:rPr>
          <w:color w:val="000000"/>
          <w:sz w:val="24"/>
          <w:szCs w:val="24"/>
        </w:rPr>
        <w:t xml:space="preserve">1521.  Hippocrates, 3.  Aphorismorum idem ait.</w:t>
      </w:r>
    </w:p>
    <w:p>
      <w:pPr>
        <w:widowControl w:val="on"/>
        <w:pBdr/>
        <w:spacing w:before="240" w:after="240" w:line="240" w:lineRule="auto"/>
        <w:ind w:left="0" w:right="0"/>
        <w:jc w:val="left"/>
      </w:pPr>
      <w:r>
        <w:rPr>
          <w:color w:val="000000"/>
          <w:sz w:val="24"/>
          <w:szCs w:val="24"/>
        </w:rPr>
        <w:t xml:space="preserve">1522.  Idem Maginus in Persia.</w:t>
      </w:r>
    </w:p>
    <w:p>
      <w:pPr>
        <w:widowControl w:val="on"/>
        <w:pBdr/>
        <w:spacing w:before="240" w:after="240" w:line="240" w:lineRule="auto"/>
        <w:ind w:left="0" w:right="0"/>
        <w:jc w:val="left"/>
      </w:pPr>
      <w:r>
        <w:rPr>
          <w:color w:val="000000"/>
          <w:sz w:val="24"/>
          <w:szCs w:val="24"/>
        </w:rPr>
        <w:t xml:space="preserve">1523.  Descrip.  Ter. sanctae.</w:t>
      </w:r>
    </w:p>
    <w:p>
      <w:pPr>
        <w:widowControl w:val="on"/>
        <w:pBdr/>
        <w:spacing w:before="240" w:after="240" w:line="240" w:lineRule="auto"/>
        <w:ind w:left="0" w:right="0"/>
        <w:jc w:val="left"/>
      </w:pPr>
      <w:r>
        <w:rPr>
          <w:color w:val="000000"/>
          <w:sz w:val="24"/>
          <w:szCs w:val="24"/>
        </w:rPr>
        <w:t xml:space="preserve">1524.  Quum ad solis radios in leone longam moram traheret, ut capillos</w:t>
      </w:r>
      <w:r>
        <w:rPr>
          <w:color w:val="000000"/>
          <w:sz w:val="24"/>
          <w:szCs w:val="24"/>
        </w:rPr>
        <w:br/>
        <w:t xml:space="preserve">      slavos redderet, in maniam incidit.</w:t>
      </w:r>
    </w:p>
    <w:p>
      <w:pPr>
        <w:keepNext w:val="on"/>
        <w:pageBreakBefore w:val="on"/>
        <w:widowControl w:val="on"/>
        <w:pBdr/>
        <w:spacing w:before="0" w:after="322" w:line="240" w:lineRule="auto"/>
        <w:ind w:left="0" w:right="0"/>
        <w:jc w:val="left"/>
        <w:outlineLvl w:val="0"/>
      </w:pPr>
      <w:r>
        <w:rPr>
          <w:b/>
          <w:color w:val="000000"/>
          <w:sz w:val="48"/>
          <w:szCs w:val="48"/>
        </w:rPr>
        <w:t xml:space="preserve">Page 994</w:t>
      </w:r>
    </w:p>
    <w:p>
      <w:pPr>
        <w:widowControl w:val="on"/>
        <w:pBdr/>
        <w:spacing w:before="240" w:after="240" w:line="240" w:lineRule="auto"/>
        <w:ind w:left="0" w:right="0"/>
        <w:jc w:val="left"/>
      </w:pPr>
      <w:r>
        <w:rPr>
          <w:color w:val="000000"/>
          <w:sz w:val="24"/>
          <w:szCs w:val="24"/>
        </w:rPr>
        <w:t xml:space="preserve">1525.  Mundus alter et idem, seu Terra Australis incognita.</w:t>
      </w:r>
    </w:p>
    <w:p>
      <w:pPr>
        <w:widowControl w:val="on"/>
        <w:pBdr/>
        <w:spacing w:before="240" w:after="240" w:line="240" w:lineRule="auto"/>
        <w:ind w:left="0" w:right="0"/>
        <w:jc w:val="left"/>
      </w:pPr>
      <w:r>
        <w:rPr>
          <w:color w:val="000000"/>
          <w:sz w:val="24"/>
          <w:szCs w:val="24"/>
        </w:rPr>
        <w:t xml:space="preserve">1526.  Crassus et turpidus aer, tristem efficit animam.</w:t>
      </w:r>
    </w:p>
    <w:p>
      <w:pPr>
        <w:widowControl w:val="on"/>
        <w:pBdr/>
        <w:spacing w:before="240" w:after="240" w:line="240" w:lineRule="auto"/>
        <w:ind w:left="0" w:right="0"/>
        <w:jc w:val="left"/>
      </w:pPr>
      <w:r>
        <w:rPr>
          <w:color w:val="000000"/>
          <w:sz w:val="24"/>
          <w:szCs w:val="24"/>
        </w:rPr>
        <w:t xml:space="preserve">1527.  Commonly called Scandaroon in Asia Minor.</w:t>
      </w:r>
    </w:p>
    <w:p>
      <w:pPr>
        <w:widowControl w:val="on"/>
        <w:pBdr/>
        <w:spacing w:before="240" w:after="240" w:line="240" w:lineRule="auto"/>
        <w:ind w:left="0" w:right="0"/>
        <w:jc w:val="left"/>
      </w:pPr>
      <w:r>
        <w:rPr>
          <w:color w:val="000000"/>
          <w:sz w:val="24"/>
          <w:szCs w:val="24"/>
        </w:rPr>
        <w:t xml:space="preserve">1528.  Atlas geographicus memoria, valent Pisani, quod crassiore fruantur</w:t>
      </w:r>
      <w:r>
        <w:rPr>
          <w:color w:val="000000"/>
          <w:sz w:val="24"/>
          <w:szCs w:val="24"/>
        </w:rPr>
        <w:br/>
        <w:t xml:space="preserve">      aere.</w:t>
      </w:r>
    </w:p>
    <w:p>
      <w:pPr>
        <w:widowControl w:val="on"/>
        <w:pBdr/>
        <w:spacing w:before="240" w:after="240" w:line="240" w:lineRule="auto"/>
        <w:ind w:left="0" w:right="0"/>
        <w:jc w:val="left"/>
      </w:pPr>
      <w:r>
        <w:rPr>
          <w:color w:val="000000"/>
          <w:sz w:val="24"/>
          <w:szCs w:val="24"/>
        </w:rPr>
        <w:t xml:space="preserve">1529.  Lib. 1. hist. lib. 2. cap. 41.  Aura densa ac caliginosa tetrici</w:t>
      </w:r>
      <w:r>
        <w:rPr>
          <w:color w:val="000000"/>
          <w:sz w:val="24"/>
          <w:szCs w:val="24"/>
        </w:rPr>
        <w:br/>
        <w:t xml:space="preserve">      homines existunt, et substristes, et cap. 3. stante subsolano et</w:t>
      </w:r>
      <w:r>
        <w:rPr>
          <w:color w:val="000000"/>
          <w:sz w:val="24"/>
          <w:szCs w:val="24"/>
        </w:rPr>
        <w:br/>
        <w:t xml:space="preserve">      Zephyro, maxima in mentibus hominum alacritas existit, mentisque</w:t>
      </w:r>
      <w:r>
        <w:rPr>
          <w:color w:val="000000"/>
          <w:sz w:val="24"/>
          <w:szCs w:val="24"/>
        </w:rPr>
        <w:br/>
        <w:t xml:space="preserve">      erectio ubi telum solis splendore nitescit.  Maxima dejectio maerorque</w:t>
      </w:r>
      <w:r>
        <w:rPr>
          <w:color w:val="000000"/>
          <w:sz w:val="24"/>
          <w:szCs w:val="24"/>
        </w:rPr>
        <w:br/>
        <w:t xml:space="preserve">      si quando aura caliginosa est.</w:t>
      </w:r>
    </w:p>
    <w:p>
      <w:pPr>
        <w:widowControl w:val="on"/>
        <w:pBdr/>
        <w:spacing w:before="240" w:after="240" w:line="240" w:lineRule="auto"/>
        <w:ind w:left="0" w:right="0"/>
        <w:jc w:val="left"/>
      </w:pPr>
      <w:r>
        <w:rPr>
          <w:color w:val="000000"/>
          <w:sz w:val="24"/>
          <w:szCs w:val="24"/>
        </w:rPr>
        <w:t xml:space="preserve">1530.  Geor.</w:t>
      </w:r>
    </w:p>
    <w:p>
      <w:pPr>
        <w:widowControl w:val="on"/>
        <w:pBdr/>
        <w:spacing w:before="240" w:after="240" w:line="240" w:lineRule="auto"/>
        <w:ind w:left="0" w:right="0"/>
        <w:jc w:val="left"/>
      </w:pPr>
      <w:r>
        <w:rPr>
          <w:color w:val="000000"/>
          <w:sz w:val="24"/>
          <w:szCs w:val="24"/>
        </w:rPr>
        <w:t xml:space="preserve">1531.  Hor.</w:t>
      </w:r>
    </w:p>
    <w:p>
      <w:pPr>
        <w:widowControl w:val="on"/>
        <w:pBdr/>
        <w:spacing w:before="240" w:after="240" w:line="240" w:lineRule="auto"/>
        <w:ind w:left="0" w:right="0"/>
        <w:jc w:val="left"/>
      </w:pPr>
      <w:r>
        <w:rPr>
          <w:color w:val="000000"/>
          <w:sz w:val="24"/>
          <w:szCs w:val="24"/>
        </w:rPr>
        <w:t xml:space="preserve">1532.  Mens quibus vacillat, ab aere cito offenduntur, et multi insani apud</w:t>
      </w:r>
      <w:r>
        <w:rPr>
          <w:color w:val="000000"/>
          <w:sz w:val="24"/>
          <w:szCs w:val="24"/>
        </w:rPr>
        <w:br/>
        <w:t xml:space="preserve">      Belgas ante tempestates saeviunt, aliter quieti.  Spiritus quoque</w:t>
      </w:r>
      <w:r>
        <w:rPr>
          <w:color w:val="000000"/>
          <w:sz w:val="24"/>
          <w:szCs w:val="24"/>
        </w:rPr>
        <w:br/>
        <w:t xml:space="preserve">      aeris et mali genii aliquando se tempestatibus ingerunt, et menti</w:t>
      </w:r>
      <w:r>
        <w:rPr>
          <w:color w:val="000000"/>
          <w:sz w:val="24"/>
          <w:szCs w:val="24"/>
        </w:rPr>
        <w:br/>
        <w:t xml:space="preserve">      humanae se latenter insinuant, eamque vexant, exagitant, et ut</w:t>
      </w:r>
      <w:r>
        <w:rPr>
          <w:color w:val="000000"/>
          <w:sz w:val="24"/>
          <w:szCs w:val="24"/>
        </w:rPr>
        <w:br/>
        <w:t xml:space="preserve">      fluctus marini, humanum corpus ventis agitatur.</w:t>
      </w:r>
    </w:p>
    <w:p>
      <w:pPr>
        <w:widowControl w:val="on"/>
        <w:pBdr/>
        <w:spacing w:before="240" w:after="240" w:line="240" w:lineRule="auto"/>
        <w:ind w:left="0" w:right="0"/>
        <w:jc w:val="left"/>
      </w:pPr>
      <w:r>
        <w:rPr>
          <w:color w:val="000000"/>
          <w:sz w:val="24"/>
          <w:szCs w:val="24"/>
        </w:rPr>
        <w:t xml:space="preserve">1533.  Aer noctu densatur, et cogit moestitiam.</w:t>
      </w:r>
    </w:p>
    <w:p>
      <w:pPr>
        <w:widowControl w:val="on"/>
        <w:pBdr/>
        <w:spacing w:before="240" w:after="240" w:line="240" w:lineRule="auto"/>
        <w:ind w:left="0" w:right="0"/>
        <w:jc w:val="left"/>
      </w:pPr>
      <w:r>
        <w:rPr>
          <w:color w:val="000000"/>
          <w:sz w:val="24"/>
          <w:szCs w:val="24"/>
        </w:rPr>
        <w:t xml:space="preserve">1534.  Lib de Iside et Osyride.</w:t>
      </w:r>
    </w:p>
    <w:p>
      <w:pPr>
        <w:widowControl w:val="on"/>
        <w:pBdr/>
        <w:spacing w:before="240" w:after="240" w:line="240" w:lineRule="auto"/>
        <w:ind w:left="0" w:right="0"/>
        <w:jc w:val="left"/>
      </w:pPr>
      <w:r>
        <w:rPr>
          <w:color w:val="000000"/>
          <w:sz w:val="24"/>
          <w:szCs w:val="24"/>
        </w:rPr>
        <w:t xml:space="preserve">1535.  Multa defatigatio, spiritus, viriumque substantiam exhaurit, et</w:t>
      </w:r>
      <w:r>
        <w:rPr>
          <w:color w:val="000000"/>
          <w:sz w:val="24"/>
          <w:szCs w:val="24"/>
        </w:rPr>
        <w:br/>
        <w:t xml:space="preserve">      corpus refrigerat.  Humores corruptos qui aliter a natura concoqui et</w:t>
      </w:r>
      <w:r>
        <w:rPr>
          <w:color w:val="000000"/>
          <w:sz w:val="24"/>
          <w:szCs w:val="24"/>
        </w:rPr>
        <w:br/>
        <w:t xml:space="preserve">      domari possint, et demum blande excludi, irritat, et quasi in furorem</w:t>
      </w:r>
      <w:r>
        <w:rPr>
          <w:color w:val="000000"/>
          <w:sz w:val="24"/>
          <w:szCs w:val="24"/>
        </w:rPr>
        <w:br/>
        <w:t xml:space="preserve">      agit, qui postea mota camerina, tetro vapore corpus varie lacessunt,</w:t>
      </w:r>
      <w:r>
        <w:rPr>
          <w:color w:val="000000"/>
          <w:sz w:val="24"/>
          <w:szCs w:val="24"/>
        </w:rPr>
        <w:br/>
        <w:t xml:space="preserve">      animumque.</w:t>
      </w:r>
    </w:p>
    <w:p>
      <w:pPr>
        <w:widowControl w:val="on"/>
        <w:pBdr/>
        <w:spacing w:before="240" w:after="240" w:line="240" w:lineRule="auto"/>
        <w:ind w:left="0" w:right="0"/>
        <w:jc w:val="left"/>
      </w:pPr>
      <w:r>
        <w:rPr>
          <w:color w:val="000000"/>
          <w:sz w:val="24"/>
          <w:szCs w:val="24"/>
        </w:rPr>
        <w:t xml:space="preserve">1536.  In Veni mecum:  Libro sic inscripto.</w:t>
      </w:r>
    </w:p>
    <w:p>
      <w:pPr>
        <w:widowControl w:val="on"/>
        <w:pBdr/>
        <w:spacing w:before="240" w:after="240" w:line="240" w:lineRule="auto"/>
        <w:ind w:left="0" w:right="0"/>
        <w:jc w:val="left"/>
      </w:pPr>
      <w:r>
        <w:rPr>
          <w:color w:val="000000"/>
          <w:sz w:val="24"/>
          <w:szCs w:val="24"/>
        </w:rPr>
        <w:t xml:space="preserve">1537.  Instit. ad vit.  Christ, cap. 44. cibos crudos in venas rapit, qui</w:t>
      </w:r>
      <w:r>
        <w:rPr>
          <w:color w:val="000000"/>
          <w:sz w:val="24"/>
          <w:szCs w:val="24"/>
        </w:rPr>
        <w:br/>
        <w:t xml:space="preserve">      putrescentes illic spiritus animalis inficiunt.</w:t>
      </w:r>
    </w:p>
    <w:p>
      <w:pPr>
        <w:widowControl w:val="on"/>
        <w:pBdr/>
        <w:spacing w:before="240" w:after="240" w:line="240" w:lineRule="auto"/>
        <w:ind w:left="0" w:right="0"/>
        <w:jc w:val="left"/>
      </w:pPr>
      <w:r>
        <w:rPr>
          <w:color w:val="000000"/>
          <w:sz w:val="24"/>
          <w:szCs w:val="24"/>
        </w:rPr>
        <w:t xml:space="preserve">1538.  Crudi haec humoris copia per venas aggreditur, unde morbi</w:t>
      </w:r>
      <w:r>
        <w:rPr>
          <w:color w:val="000000"/>
          <w:sz w:val="24"/>
          <w:szCs w:val="24"/>
        </w:rPr>
        <w:br/>
        <w:t xml:space="preserve">      multiplices.</w:t>
      </w:r>
    </w:p>
    <w:p>
      <w:pPr>
        <w:widowControl w:val="on"/>
        <w:pBdr/>
        <w:spacing w:before="240" w:after="240" w:line="240" w:lineRule="auto"/>
        <w:ind w:left="0" w:right="0"/>
        <w:jc w:val="left"/>
      </w:pPr>
      <w:r>
        <w:rPr>
          <w:color w:val="000000"/>
          <w:sz w:val="24"/>
          <w:szCs w:val="24"/>
        </w:rPr>
        <w:t xml:space="preserve">1539.  Immodicum exercitium.</w:t>
      </w:r>
    </w:p>
    <w:p>
      <w:pPr>
        <w:widowControl w:val="on"/>
        <w:pBdr/>
        <w:spacing w:before="240" w:after="240" w:line="240" w:lineRule="auto"/>
        <w:ind w:left="0" w:right="0"/>
        <w:jc w:val="left"/>
      </w:pPr>
      <w:r>
        <w:rPr>
          <w:color w:val="000000"/>
          <w:sz w:val="24"/>
          <w:szCs w:val="24"/>
        </w:rPr>
        <w:t xml:space="preserve">1540.  Hom. 31. in 1 Cor. vi.  Nam qua mens hominis quiscere non possit, sed</w:t>
      </w:r>
      <w:r>
        <w:rPr>
          <w:color w:val="000000"/>
          <w:sz w:val="24"/>
          <w:szCs w:val="24"/>
        </w:rPr>
        <w:br/>
        <w:t xml:space="preserve">      continuo circa varias cogitationes discurrat, nisi honesto aliquo</w:t>
      </w:r>
      <w:r>
        <w:rPr>
          <w:color w:val="000000"/>
          <w:sz w:val="24"/>
          <w:szCs w:val="24"/>
        </w:rPr>
        <w:br/>
        <w:t xml:space="preserve">      negotio occupetur, ad melancholiam sponte delabitur.</w:t>
      </w:r>
    </w:p>
    <w:p>
      <w:pPr>
        <w:widowControl w:val="on"/>
        <w:pBdr/>
        <w:spacing w:before="240" w:after="240" w:line="240" w:lineRule="auto"/>
        <w:ind w:left="0" w:right="0"/>
        <w:jc w:val="left"/>
      </w:pPr>
      <w:r>
        <w:rPr>
          <w:color w:val="000000"/>
          <w:sz w:val="24"/>
          <w:szCs w:val="24"/>
        </w:rPr>
        <w:t xml:space="preserve">1541.  Crato, consil. 21.  Ut immodica corporis exercitatio nocet corporibus,</w:t>
      </w:r>
      <w:r>
        <w:rPr>
          <w:color w:val="000000"/>
          <w:sz w:val="24"/>
          <w:szCs w:val="24"/>
        </w:rPr>
        <w:br/>
        <w:t xml:space="preserve">      ita vita deses, et otiosa:  otium, animal pituitosum reddit, viscerum</w:t>
      </w:r>
      <w:r>
        <w:rPr>
          <w:color w:val="000000"/>
          <w:sz w:val="24"/>
          <w:szCs w:val="24"/>
        </w:rPr>
        <w:br/>
        <w:t xml:space="preserve">      obstructiones et crebras fluxiones, et morbos concitat.</w:t>
      </w:r>
    </w:p>
    <w:p>
      <w:pPr>
        <w:widowControl w:val="on"/>
        <w:pBdr/>
        <w:spacing w:before="240" w:after="240" w:line="240" w:lineRule="auto"/>
        <w:ind w:left="0" w:right="0"/>
        <w:jc w:val="left"/>
      </w:pPr>
      <w:r>
        <w:rPr>
          <w:color w:val="000000"/>
          <w:sz w:val="24"/>
          <w:szCs w:val="24"/>
        </w:rPr>
        <w:t xml:space="preserve">1542.  Et vide quod una de rebus quae magis generat melancholiam, est</w:t>
      </w:r>
      <w:r>
        <w:rPr>
          <w:color w:val="000000"/>
          <w:sz w:val="24"/>
          <w:szCs w:val="24"/>
        </w:rPr>
        <w:br/>
        <w:t xml:space="preserve">      otiositas.</w:t>
      </w:r>
    </w:p>
    <w:p>
      <w:pPr>
        <w:widowControl w:val="on"/>
        <w:pBdr/>
        <w:spacing w:before="240" w:after="240" w:line="240" w:lineRule="auto"/>
        <w:ind w:left="0" w:right="0"/>
        <w:jc w:val="left"/>
      </w:pPr>
      <w:r>
        <w:rPr>
          <w:color w:val="000000"/>
          <w:sz w:val="24"/>
          <w:szCs w:val="24"/>
        </w:rPr>
        <w:t xml:space="preserve">1543.  Reponitur otium ab aliis causa, et hoc a nobis observatum eos huic</w:t>
      </w:r>
      <w:r>
        <w:rPr>
          <w:color w:val="000000"/>
          <w:sz w:val="24"/>
          <w:szCs w:val="24"/>
        </w:rPr>
        <w:br/>
        <w:t xml:space="preserve">      malo magis obnoxios qui plane otiosi sunt, quam eos qui aliquo munere</w:t>
      </w:r>
      <w:r>
        <w:rPr>
          <w:color w:val="000000"/>
          <w:sz w:val="24"/>
          <w:szCs w:val="24"/>
        </w:rPr>
        <w:br/>
        <w:t xml:space="preserve">      versantur exequendo.</w:t>
      </w:r>
    </w:p>
    <w:p>
      <w:pPr>
        <w:widowControl w:val="on"/>
        <w:pBdr/>
        <w:spacing w:before="240" w:after="240" w:line="240" w:lineRule="auto"/>
        <w:ind w:left="0" w:right="0"/>
        <w:jc w:val="left"/>
      </w:pPr>
      <w:r>
        <w:rPr>
          <w:color w:val="000000"/>
          <w:sz w:val="24"/>
          <w:szCs w:val="24"/>
        </w:rPr>
        <w:t xml:space="preserve">1544.  De Tranquil. animae.  Sunt qua ipsum otium in animi conjicit</w:t>
      </w:r>
      <w:r>
        <w:rPr>
          <w:color w:val="000000"/>
          <w:sz w:val="24"/>
          <w:szCs w:val="24"/>
        </w:rPr>
        <w:br/>
        <w:t xml:space="preserve">      aegritudinem.</w:t>
      </w:r>
    </w:p>
    <w:p>
      <w:pPr>
        <w:widowControl w:val="on"/>
        <w:pBdr/>
        <w:spacing w:before="240" w:after="240" w:line="240" w:lineRule="auto"/>
        <w:ind w:left="0" w:right="0"/>
        <w:jc w:val="left"/>
      </w:pPr>
      <w:r>
        <w:rPr>
          <w:color w:val="000000"/>
          <w:sz w:val="24"/>
          <w:szCs w:val="24"/>
        </w:rPr>
        <w:t xml:space="preserve">1545.  Nihil est quod aeque melancholiam alat ac augeat, ac otium et</w:t>
      </w:r>
      <w:r>
        <w:rPr>
          <w:color w:val="000000"/>
          <w:sz w:val="24"/>
          <w:szCs w:val="24"/>
        </w:rPr>
        <w:br/>
        <w:t xml:space="preserve">      abstinentia a corporis et animi exercitationibus.</w:t>
      </w:r>
    </w:p>
    <w:p>
      <w:pPr>
        <w:widowControl w:val="on"/>
        <w:pBdr/>
        <w:spacing w:before="240" w:after="240" w:line="240" w:lineRule="auto"/>
        <w:ind w:left="0" w:right="0"/>
        <w:jc w:val="left"/>
      </w:pPr>
      <w:r>
        <w:rPr>
          <w:color w:val="000000"/>
          <w:sz w:val="24"/>
          <w:szCs w:val="24"/>
        </w:rPr>
        <w:t xml:space="preserve">1546.  Nihil magis excaecat intellectum, quam otium.  Gordonius de observat.</w:t>
      </w:r>
      <w:r>
        <w:rPr>
          <w:color w:val="000000"/>
          <w:sz w:val="24"/>
          <w:szCs w:val="24"/>
        </w:rPr>
        <w:br/>
        <w:t xml:space="preserve">      vit. hum. lib. 1.</w:t>
      </w:r>
    </w:p>
    <w:p>
      <w:pPr>
        <w:widowControl w:val="on"/>
        <w:pBdr/>
        <w:spacing w:before="240" w:after="240" w:line="240" w:lineRule="auto"/>
        <w:ind w:left="0" w:right="0"/>
        <w:jc w:val="left"/>
      </w:pPr>
      <w:r>
        <w:rPr>
          <w:color w:val="000000"/>
          <w:sz w:val="24"/>
          <w:szCs w:val="24"/>
        </w:rPr>
        <w:t xml:space="preserve">1547.  Path. lib. 1. cap. 17. exercitationis intermissio, inertem calorem,</w:t>
      </w:r>
      <w:r>
        <w:rPr>
          <w:color w:val="000000"/>
          <w:sz w:val="24"/>
          <w:szCs w:val="24"/>
        </w:rPr>
        <w:br/>
        <w:t xml:space="preserve">      languidos spiritus, et ignavos, et ad omnes actiones segniores</w:t>
      </w:r>
      <w:r>
        <w:rPr>
          <w:color w:val="000000"/>
          <w:sz w:val="24"/>
          <w:szCs w:val="24"/>
        </w:rPr>
        <w:br/>
        <w:t xml:space="preserve">      reddit, cruditates, obstructiones, et excrementorum proventus facit.</w:t>
      </w:r>
    </w:p>
    <w:p>
      <w:pPr>
        <w:keepNext w:val="on"/>
        <w:pageBreakBefore w:val="on"/>
        <w:widowControl w:val="on"/>
        <w:pBdr/>
        <w:spacing w:before="0" w:after="322" w:line="240" w:lineRule="auto"/>
        <w:ind w:left="0" w:right="0"/>
        <w:jc w:val="left"/>
        <w:outlineLvl w:val="0"/>
      </w:pPr>
      <w:r>
        <w:rPr>
          <w:b/>
          <w:color w:val="000000"/>
          <w:sz w:val="48"/>
          <w:szCs w:val="48"/>
        </w:rPr>
        <w:t xml:space="preserve">Page 995</w:t>
      </w:r>
    </w:p>
    <w:p>
      <w:pPr>
        <w:widowControl w:val="on"/>
        <w:pBdr/>
        <w:spacing w:before="240" w:after="240" w:line="240" w:lineRule="auto"/>
        <w:ind w:left="0" w:right="0"/>
        <w:jc w:val="left"/>
      </w:pPr>
      <w:r>
        <w:rPr>
          <w:color w:val="000000"/>
          <w:sz w:val="24"/>
          <w:szCs w:val="24"/>
        </w:rPr>
        <w:t xml:space="preserve">1548.  Hor.  Ser. 1.  Sat. 3.</w:t>
      </w:r>
    </w:p>
    <w:p>
      <w:pPr>
        <w:widowControl w:val="on"/>
        <w:pBdr/>
        <w:spacing w:before="240" w:after="240" w:line="240" w:lineRule="auto"/>
        <w:ind w:left="0" w:right="0"/>
        <w:jc w:val="left"/>
      </w:pPr>
      <w:r>
        <w:rPr>
          <w:color w:val="000000"/>
          <w:sz w:val="24"/>
          <w:szCs w:val="24"/>
        </w:rPr>
        <w:t xml:space="preserve">1549.  Seneca.</w:t>
      </w:r>
    </w:p>
    <w:p>
      <w:pPr>
        <w:widowControl w:val="on"/>
        <w:pBdr/>
        <w:spacing w:before="240" w:after="240" w:line="240" w:lineRule="auto"/>
        <w:ind w:left="0" w:right="0"/>
        <w:jc w:val="left"/>
      </w:pPr>
      <w:r>
        <w:rPr>
          <w:color w:val="000000"/>
          <w:sz w:val="24"/>
          <w:szCs w:val="24"/>
        </w:rPr>
        <w:t xml:space="preserve">1550.  Moerorem animi, et maciem, Plutarch calls it.</w:t>
      </w:r>
    </w:p>
    <w:p>
      <w:pPr>
        <w:widowControl w:val="on"/>
        <w:pBdr/>
        <w:spacing w:before="240" w:after="240" w:line="240" w:lineRule="auto"/>
        <w:ind w:left="0" w:right="0"/>
        <w:jc w:val="left"/>
      </w:pPr>
      <w:r>
        <w:rPr>
          <w:color w:val="000000"/>
          <w:sz w:val="24"/>
          <w:szCs w:val="24"/>
        </w:rPr>
        <w:t xml:space="preserve">1551.  Sicut in stagno generantur vermes, sic et otioso malae cogitationes. </w:t>
      </w:r>
      <w:r>
        <w:rPr>
          <w:color w:val="000000"/>
          <w:sz w:val="24"/>
          <w:szCs w:val="24"/>
        </w:rPr>
        <w:br/>
        <w:t xml:space="preserve">      Sen.</w:t>
      </w:r>
    </w:p>
    <w:p>
      <w:pPr>
        <w:widowControl w:val="on"/>
        <w:pBdr/>
        <w:spacing w:before="240" w:after="240" w:line="240" w:lineRule="auto"/>
        <w:ind w:left="0" w:right="0"/>
        <w:jc w:val="left"/>
      </w:pPr>
      <w:r>
        <w:rPr>
          <w:color w:val="000000"/>
          <w:sz w:val="24"/>
          <w:szCs w:val="24"/>
        </w:rPr>
        <w:t xml:space="preserve">1552.  Now this leg, now that arm, now their head, heart, &amp;c.</w:t>
      </w:r>
    </w:p>
    <w:p>
      <w:pPr>
        <w:widowControl w:val="on"/>
        <w:pBdr/>
        <w:spacing w:before="240" w:after="240" w:line="240" w:lineRule="auto"/>
        <w:ind w:left="0" w:right="0"/>
        <w:jc w:val="left"/>
      </w:pPr>
      <w:r>
        <w:rPr>
          <w:color w:val="000000"/>
          <w:sz w:val="24"/>
          <w:szCs w:val="24"/>
        </w:rPr>
        <w:t xml:space="preserve">1553.  Exod. v.</w:t>
      </w:r>
    </w:p>
    <w:p>
      <w:pPr>
        <w:widowControl w:val="on"/>
        <w:pBdr/>
        <w:spacing w:before="240" w:after="240" w:line="240" w:lineRule="auto"/>
        <w:ind w:left="0" w:right="0"/>
        <w:jc w:val="left"/>
      </w:pPr>
      <w:r>
        <w:rPr>
          <w:color w:val="000000"/>
          <w:sz w:val="24"/>
          <w:szCs w:val="24"/>
        </w:rPr>
        <w:t xml:space="preserve">1554. (For they cannot well tell what aileth them, or what they would have</w:t>
      </w:r>
      <w:r>
        <w:rPr>
          <w:color w:val="000000"/>
          <w:sz w:val="24"/>
          <w:szCs w:val="24"/>
        </w:rPr>
        <w:br/>
        <w:t xml:space="preserve">      themselves) my heart, my head, my husband, my son, &amp;c.</w:t>
      </w:r>
    </w:p>
    <w:p>
      <w:pPr>
        <w:widowControl w:val="on"/>
        <w:pBdr/>
        <w:spacing w:before="240" w:after="240" w:line="240" w:lineRule="auto"/>
        <w:ind w:left="0" w:right="0"/>
        <w:jc w:val="left"/>
      </w:pPr>
      <w:r>
        <w:rPr>
          <w:color w:val="000000"/>
          <w:sz w:val="24"/>
          <w:szCs w:val="24"/>
        </w:rPr>
        <w:t xml:space="preserve">1555.  Prov. xviii.  Pigrum dejiciet timor.  Heautontimorumenon.</w:t>
      </w:r>
    </w:p>
    <w:p>
      <w:pPr>
        <w:widowControl w:val="on"/>
        <w:pBdr/>
        <w:spacing w:before="240" w:after="240" w:line="240" w:lineRule="auto"/>
        <w:ind w:left="0" w:right="0"/>
        <w:jc w:val="left"/>
      </w:pPr>
      <w:r>
        <w:rPr>
          <w:color w:val="000000"/>
          <w:sz w:val="24"/>
          <w:szCs w:val="24"/>
        </w:rPr>
        <w:t xml:space="preserve">1556.  Lib. 19. c. 10.</w:t>
      </w:r>
    </w:p>
    <w:p>
      <w:pPr>
        <w:widowControl w:val="on"/>
        <w:pBdr/>
        <w:spacing w:before="240" w:after="240" w:line="240" w:lineRule="auto"/>
        <w:ind w:left="0" w:right="0"/>
        <w:jc w:val="left"/>
      </w:pPr>
      <w:r>
        <w:rPr>
          <w:color w:val="000000"/>
          <w:sz w:val="24"/>
          <w:szCs w:val="24"/>
        </w:rPr>
        <w:t xml:space="preserve">1557.  Plautus, Prol.  Mostel.</w:t>
      </w:r>
    </w:p>
    <w:p>
      <w:pPr>
        <w:widowControl w:val="on"/>
        <w:pBdr/>
        <w:spacing w:before="240" w:after="240" w:line="240" w:lineRule="auto"/>
        <w:ind w:left="0" w:right="0"/>
        <w:jc w:val="left"/>
      </w:pPr>
      <w:r>
        <w:rPr>
          <w:color w:val="000000"/>
          <w:sz w:val="24"/>
          <w:szCs w:val="24"/>
        </w:rPr>
        <w:t xml:space="preserve">1558.  Piso, Montaltus, Mercurialis, &amp;c.</w:t>
      </w:r>
    </w:p>
    <w:p>
      <w:pPr>
        <w:widowControl w:val="on"/>
        <w:pBdr/>
        <w:spacing w:before="240" w:after="240" w:line="240" w:lineRule="auto"/>
        <w:ind w:left="0" w:right="0"/>
        <w:jc w:val="left"/>
      </w:pPr>
      <w:r>
        <w:rPr>
          <w:color w:val="000000"/>
          <w:sz w:val="24"/>
          <w:szCs w:val="24"/>
        </w:rPr>
        <w:t xml:space="preserve">1559.  Aquibus malum, velut a primaria causa, nactum est.</w:t>
      </w:r>
    </w:p>
    <w:p>
      <w:pPr>
        <w:widowControl w:val="on"/>
        <w:pBdr/>
        <w:spacing w:before="240" w:after="240" w:line="240" w:lineRule="auto"/>
        <w:ind w:left="0" w:right="0"/>
        <w:jc w:val="left"/>
      </w:pPr>
      <w:r>
        <w:rPr>
          <w:color w:val="000000"/>
          <w:sz w:val="24"/>
          <w:szCs w:val="24"/>
        </w:rPr>
        <w:t xml:space="preserve">1560.  Jucunda rerum praesentium, praeteritarum, et futurarum meditatio.</w:t>
      </w:r>
    </w:p>
    <w:p>
      <w:pPr>
        <w:widowControl w:val="on"/>
        <w:pBdr/>
        <w:spacing w:before="240" w:after="240" w:line="240" w:lineRule="auto"/>
        <w:ind w:left="0" w:right="0"/>
        <w:jc w:val="left"/>
      </w:pPr>
      <w:r>
        <w:rPr>
          <w:color w:val="000000"/>
          <w:sz w:val="24"/>
          <w:szCs w:val="24"/>
        </w:rPr>
        <w:t xml:space="preserve">1561.  Facilis descensus Averni:  Sed revocare gradum, superasque evadere ad</w:t>
      </w:r>
      <w:r>
        <w:rPr>
          <w:color w:val="000000"/>
          <w:sz w:val="24"/>
          <w:szCs w:val="24"/>
        </w:rPr>
        <w:br/>
        <w:t xml:space="preserve">      auras, Hic labor, hoc opus est.  Virg.</w:t>
      </w:r>
    </w:p>
    <w:p>
      <w:pPr>
        <w:widowControl w:val="on"/>
        <w:pBdr/>
        <w:spacing w:before="240" w:after="240" w:line="240" w:lineRule="auto"/>
        <w:ind w:left="0" w:right="0"/>
        <w:jc w:val="left"/>
      </w:pPr>
      <w:r>
        <w:rPr>
          <w:color w:val="000000"/>
          <w:sz w:val="24"/>
          <w:szCs w:val="24"/>
        </w:rPr>
        <w:t xml:space="preserve">1562.  Hieronimus, ep. 72. dixit oppida et urbes videri sibi tetros</w:t>
      </w:r>
      <w:r>
        <w:rPr>
          <w:color w:val="000000"/>
          <w:sz w:val="24"/>
          <w:szCs w:val="24"/>
        </w:rPr>
        <w:br/>
        <w:t xml:space="preserve">      carceres, solitudinem Paradisum:  solum scorpionibus infectum, sacco</w:t>
      </w:r>
      <w:r>
        <w:rPr>
          <w:color w:val="000000"/>
          <w:sz w:val="24"/>
          <w:szCs w:val="24"/>
        </w:rPr>
        <w:br/>
        <w:t xml:space="preserve">      amictus, humi cubans, aqua et herbis victitans, Romanis praetulit</w:t>
      </w:r>
      <w:r>
        <w:rPr>
          <w:color w:val="000000"/>
          <w:sz w:val="24"/>
          <w:szCs w:val="24"/>
        </w:rPr>
        <w:br/>
        <w:t xml:space="preserve">      deliciis.</w:t>
      </w:r>
    </w:p>
    <w:p>
      <w:pPr>
        <w:widowControl w:val="on"/>
        <w:pBdr/>
        <w:spacing w:before="240" w:after="240" w:line="240" w:lineRule="auto"/>
        <w:ind w:left="0" w:right="0"/>
        <w:jc w:val="left"/>
      </w:pPr>
      <w:r>
        <w:rPr>
          <w:color w:val="000000"/>
          <w:sz w:val="24"/>
          <w:szCs w:val="24"/>
        </w:rPr>
        <w:t xml:space="preserve">1563.  Offic. 3.</w:t>
      </w:r>
    </w:p>
    <w:p>
      <w:pPr>
        <w:widowControl w:val="on"/>
        <w:pBdr/>
        <w:spacing w:before="240" w:after="240" w:line="240" w:lineRule="auto"/>
        <w:ind w:left="0" w:right="0"/>
        <w:jc w:val="left"/>
      </w:pPr>
      <w:r>
        <w:rPr>
          <w:color w:val="000000"/>
          <w:sz w:val="24"/>
          <w:szCs w:val="24"/>
        </w:rPr>
        <w:t xml:space="preserve">1564.  Eccl 4.</w:t>
      </w:r>
    </w:p>
    <w:p>
      <w:pPr>
        <w:widowControl w:val="on"/>
        <w:pBdr/>
        <w:spacing w:before="240" w:after="240" w:line="240" w:lineRule="auto"/>
        <w:ind w:left="0" w:right="0"/>
        <w:jc w:val="left"/>
      </w:pPr>
      <w:r>
        <w:rPr>
          <w:color w:val="000000"/>
          <w:sz w:val="24"/>
          <w:szCs w:val="24"/>
        </w:rPr>
        <w:t xml:space="preserve">1565.  Natura de te videtur conqueri posse, quod cum ab ea temperatissimum</w:t>
      </w:r>
      <w:r>
        <w:rPr>
          <w:color w:val="000000"/>
          <w:sz w:val="24"/>
          <w:szCs w:val="24"/>
        </w:rPr>
        <w:br/>
        <w:t xml:space="preserve">      corpus adeptus sis, tam praeclarum a Deo ac utile donum, non</w:t>
      </w:r>
      <w:r>
        <w:rPr>
          <w:color w:val="000000"/>
          <w:sz w:val="24"/>
          <w:szCs w:val="24"/>
        </w:rPr>
        <w:br/>
        <w:t xml:space="preserve">      contempsisti modo, verum corrupisti, sedasti, prodidisti, optimam</w:t>
      </w:r>
      <w:r>
        <w:rPr>
          <w:color w:val="000000"/>
          <w:sz w:val="24"/>
          <w:szCs w:val="24"/>
        </w:rPr>
        <w:br/>
        <w:t xml:space="preserve">      temperaturam otio, crapula, et aliis vitae erroribus, &amp;c.</w:t>
      </w:r>
    </w:p>
    <w:p>
      <w:pPr>
        <w:widowControl w:val="on"/>
        <w:pBdr/>
        <w:spacing w:before="240" w:after="240" w:line="240" w:lineRule="auto"/>
        <w:ind w:left="0" w:right="0"/>
        <w:jc w:val="left"/>
      </w:pPr>
      <w:r>
        <w:rPr>
          <w:color w:val="000000"/>
          <w:sz w:val="24"/>
          <w:szCs w:val="24"/>
        </w:rPr>
        <w:t xml:space="preserve">1566.  Path. lib. cap. 17.  Fernel. corpus infrigidat, omnes sensus,</w:t>
      </w:r>
      <w:r>
        <w:rPr>
          <w:color w:val="000000"/>
          <w:sz w:val="24"/>
          <w:szCs w:val="24"/>
        </w:rPr>
        <w:br/>
        <w:t xml:space="preserve">      mentisque vires torpore debilitat.</w:t>
      </w:r>
    </w:p>
    <w:p>
      <w:pPr>
        <w:widowControl w:val="on"/>
        <w:pBdr/>
        <w:spacing w:before="240" w:after="240" w:line="240" w:lineRule="auto"/>
        <w:ind w:left="0" w:right="0"/>
        <w:jc w:val="left"/>
      </w:pPr>
      <w:r>
        <w:rPr>
          <w:color w:val="000000"/>
          <w:sz w:val="24"/>
          <w:szCs w:val="24"/>
        </w:rPr>
        <w:t xml:space="preserve">1567.  Lib. 2. sect. 2. cap. 4.  Magnam excrementorum vim cerebro et aliis</w:t>
      </w:r>
      <w:r>
        <w:rPr>
          <w:color w:val="000000"/>
          <w:sz w:val="24"/>
          <w:szCs w:val="24"/>
        </w:rPr>
        <w:br/>
        <w:t xml:space="preserve">      partibus conservat.</w:t>
      </w:r>
    </w:p>
    <w:p>
      <w:pPr>
        <w:widowControl w:val="on"/>
        <w:pBdr/>
        <w:spacing w:before="240" w:after="240" w:line="240" w:lineRule="auto"/>
        <w:ind w:left="0" w:right="0"/>
        <w:jc w:val="left"/>
      </w:pPr>
      <w:r>
        <w:rPr>
          <w:color w:val="000000"/>
          <w:sz w:val="24"/>
          <w:szCs w:val="24"/>
        </w:rPr>
        <w:t xml:space="preserve">1568.  Jo.  Retzius, lib. de rebus 6 non naturalibus.  Praeparat corpus talis</w:t>
      </w:r>
      <w:r>
        <w:rPr>
          <w:color w:val="000000"/>
          <w:sz w:val="24"/>
          <w:szCs w:val="24"/>
        </w:rPr>
        <w:br/>
        <w:t xml:space="preserve">      somnus ad multas periculosas aegritudines.</w:t>
      </w:r>
    </w:p>
    <w:p>
      <w:pPr>
        <w:widowControl w:val="on"/>
        <w:pBdr/>
        <w:spacing w:before="240" w:after="240" w:line="240" w:lineRule="auto"/>
        <w:ind w:left="0" w:right="0"/>
        <w:jc w:val="left"/>
      </w:pPr>
      <w:r>
        <w:rPr>
          <w:color w:val="000000"/>
          <w:sz w:val="24"/>
          <w:szCs w:val="24"/>
        </w:rPr>
        <w:t xml:space="preserve">1569.  Instit. ad vitam optimam, cap. 26. cerebro siccitatem adfert,</w:t>
      </w:r>
      <w:r>
        <w:rPr>
          <w:color w:val="000000"/>
          <w:sz w:val="24"/>
          <w:szCs w:val="24"/>
        </w:rPr>
        <w:br/>
        <w:t xml:space="preserve">      phrenesin et delirium, corpus aridum facit, squalidum, strigosum,</w:t>
      </w:r>
      <w:r>
        <w:rPr>
          <w:color w:val="000000"/>
          <w:sz w:val="24"/>
          <w:szCs w:val="24"/>
        </w:rPr>
        <w:br/>
        <w:t xml:space="preserve">      humores adurit, temperamentum cerebri corrumpit, maciem inducit: </w:t>
      </w:r>
      <w:r>
        <w:rPr>
          <w:color w:val="000000"/>
          <w:sz w:val="24"/>
          <w:szCs w:val="24"/>
        </w:rPr>
        <w:br/>
        <w:t xml:space="preserve">      exsiccat corpus, bilem accendit, profundos reddit oculos, calorem</w:t>
      </w:r>
      <w:r>
        <w:rPr>
          <w:color w:val="000000"/>
          <w:sz w:val="24"/>
          <w:szCs w:val="24"/>
        </w:rPr>
        <w:br/>
        <w:t xml:space="preserve">      augit.</w:t>
      </w:r>
    </w:p>
    <w:p>
      <w:pPr>
        <w:widowControl w:val="on"/>
        <w:pBdr/>
        <w:spacing w:before="240" w:after="240" w:line="240" w:lineRule="auto"/>
        <w:ind w:left="0" w:right="0"/>
        <w:jc w:val="left"/>
      </w:pPr>
      <w:r>
        <w:rPr>
          <w:color w:val="000000"/>
          <w:sz w:val="24"/>
          <w:szCs w:val="24"/>
        </w:rPr>
        <w:t xml:space="preserve">1570.  Naturalem calorem dissipat, laesa concoctione cruditates facit. </w:t>
      </w:r>
      <w:r>
        <w:rPr>
          <w:color w:val="000000"/>
          <w:sz w:val="24"/>
          <w:szCs w:val="24"/>
        </w:rPr>
        <w:br/>
        <w:t xml:space="preserve">      Attenuant juvenum vigilatae corpora noctes.</w:t>
      </w:r>
    </w:p>
    <w:p>
      <w:pPr>
        <w:widowControl w:val="on"/>
        <w:pBdr/>
        <w:spacing w:before="240" w:after="240" w:line="240" w:lineRule="auto"/>
        <w:ind w:left="0" w:right="0"/>
        <w:jc w:val="left"/>
      </w:pPr>
      <w:r>
        <w:rPr>
          <w:color w:val="000000"/>
          <w:sz w:val="24"/>
          <w:szCs w:val="24"/>
        </w:rPr>
        <w:t xml:space="preserve">1571.  Vita Alexan.</w:t>
      </w:r>
    </w:p>
    <w:p>
      <w:pPr>
        <w:widowControl w:val="on"/>
        <w:pBdr/>
        <w:spacing w:before="240" w:after="240" w:line="240" w:lineRule="auto"/>
        <w:ind w:left="0" w:right="0"/>
        <w:jc w:val="left"/>
      </w:pPr>
      <w:r>
        <w:rPr>
          <w:color w:val="000000"/>
          <w:sz w:val="24"/>
          <w:szCs w:val="24"/>
        </w:rPr>
        <w:t xml:space="preserve">1572.  Grad. 1. c. 14.</w:t>
      </w:r>
    </w:p>
    <w:p>
      <w:pPr>
        <w:widowControl w:val="on"/>
        <w:pBdr/>
        <w:spacing w:before="240" w:after="240" w:line="240" w:lineRule="auto"/>
        <w:ind w:left="0" w:right="0"/>
        <w:jc w:val="left"/>
      </w:pPr>
      <w:r>
        <w:rPr>
          <w:color w:val="000000"/>
          <w:sz w:val="24"/>
          <w:szCs w:val="24"/>
        </w:rPr>
        <w:t xml:space="preserve">1573.  Hor.  “The body oppressed by yesterday’s vices weighs down the spirit</w:t>
      </w:r>
      <w:r>
        <w:rPr>
          <w:color w:val="000000"/>
          <w:sz w:val="24"/>
          <w:szCs w:val="24"/>
        </w:rPr>
        <w:br/>
        <w:t xml:space="preserve">      also.”</w:t>
      </w:r>
    </w:p>
    <w:p>
      <w:pPr>
        <w:widowControl w:val="on"/>
        <w:pBdr/>
        <w:spacing w:before="240" w:after="240" w:line="240" w:lineRule="auto"/>
        <w:ind w:left="0" w:right="0"/>
        <w:jc w:val="left"/>
      </w:pPr>
      <w:r>
        <w:rPr>
          <w:color w:val="000000"/>
          <w:sz w:val="24"/>
          <w:szCs w:val="24"/>
        </w:rPr>
        <w:t xml:space="preserve">1574.  Perturbationes clavi sunt, quibus corpori animus seu patibulo</w:t>
      </w:r>
      <w:r>
        <w:rPr>
          <w:color w:val="000000"/>
          <w:sz w:val="24"/>
          <w:szCs w:val="24"/>
        </w:rPr>
        <w:br/>
        <w:t xml:space="preserve">      affigitur.  Jamb. de mist.</w:t>
      </w:r>
    </w:p>
    <w:p>
      <w:pPr>
        <w:widowControl w:val="on"/>
        <w:pBdr/>
        <w:spacing w:before="240" w:after="240" w:line="240" w:lineRule="auto"/>
        <w:ind w:left="0" w:right="0"/>
        <w:jc w:val="left"/>
      </w:pPr>
      <w:r>
        <w:rPr>
          <w:color w:val="000000"/>
          <w:sz w:val="24"/>
          <w:szCs w:val="24"/>
        </w:rPr>
        <w:t xml:space="preserve">1575.  Lib. de sanitat. tuend.</w:t>
      </w:r>
    </w:p>
    <w:p>
      <w:pPr>
        <w:widowControl w:val="on"/>
        <w:pBdr/>
        <w:spacing w:before="240" w:after="240" w:line="240" w:lineRule="auto"/>
        <w:ind w:left="0" w:right="0"/>
        <w:jc w:val="left"/>
      </w:pPr>
      <w:r>
        <w:rPr>
          <w:color w:val="000000"/>
          <w:sz w:val="24"/>
          <w:szCs w:val="24"/>
        </w:rPr>
        <w:t xml:space="preserve">1576.  Prolog. de virtute Christi; Quae utitur corpore, ut faber malleo.</w:t>
      </w:r>
    </w:p>
    <w:p>
      <w:pPr>
        <w:widowControl w:val="on"/>
        <w:pBdr/>
        <w:spacing w:before="240" w:after="240" w:line="240" w:lineRule="auto"/>
        <w:ind w:left="0" w:right="0"/>
        <w:jc w:val="left"/>
      </w:pPr>
      <w:r>
        <w:rPr>
          <w:color w:val="000000"/>
          <w:sz w:val="24"/>
          <w:szCs w:val="24"/>
        </w:rPr>
        <w:t xml:space="preserve">1577.  Vita Apollonij, lib. 1.</w:t>
      </w:r>
    </w:p>
    <w:p>
      <w:pPr>
        <w:widowControl w:val="on"/>
        <w:pBdr/>
        <w:spacing w:before="240" w:after="240" w:line="240" w:lineRule="auto"/>
        <w:ind w:left="0" w:right="0"/>
        <w:jc w:val="left"/>
      </w:pPr>
      <w:r>
        <w:rPr>
          <w:color w:val="000000"/>
          <w:sz w:val="24"/>
          <w:szCs w:val="24"/>
        </w:rPr>
        <w:t xml:space="preserve">1578.  Lib. de anim. ab inconsiderantia, et ignorantia omnes animi motus.</w:t>
      </w:r>
    </w:p>
    <w:p>
      <w:pPr>
        <w:keepNext w:val="on"/>
        <w:pageBreakBefore w:val="on"/>
        <w:widowControl w:val="on"/>
        <w:pBdr/>
        <w:spacing w:before="0" w:after="322" w:line="240" w:lineRule="auto"/>
        <w:ind w:left="0" w:right="0"/>
        <w:jc w:val="left"/>
        <w:outlineLvl w:val="0"/>
      </w:pPr>
      <w:r>
        <w:rPr>
          <w:b/>
          <w:color w:val="000000"/>
          <w:sz w:val="48"/>
          <w:szCs w:val="48"/>
        </w:rPr>
        <w:t xml:space="preserve">Page 996</w:t>
      </w:r>
    </w:p>
    <w:p>
      <w:pPr>
        <w:widowControl w:val="on"/>
        <w:pBdr/>
        <w:spacing w:before="240" w:after="240" w:line="240" w:lineRule="auto"/>
        <w:ind w:left="0" w:right="0"/>
        <w:jc w:val="left"/>
      </w:pPr>
      <w:r>
        <w:rPr>
          <w:color w:val="000000"/>
          <w:sz w:val="24"/>
          <w:szCs w:val="24"/>
        </w:rPr>
        <w:t xml:space="preserve">1579.  De Physiol.  Stoic.</w:t>
      </w:r>
    </w:p>
    <w:p>
      <w:pPr>
        <w:widowControl w:val="on"/>
        <w:pBdr/>
        <w:spacing w:before="240" w:after="240" w:line="240" w:lineRule="auto"/>
        <w:ind w:left="0" w:right="0"/>
        <w:jc w:val="left"/>
      </w:pPr>
      <w:r>
        <w:rPr>
          <w:color w:val="000000"/>
          <w:sz w:val="24"/>
          <w:szCs w:val="24"/>
        </w:rPr>
        <w:t xml:space="preserve">1580.  Grad. 1. c. 32.</w:t>
      </w:r>
    </w:p>
    <w:p>
      <w:pPr>
        <w:widowControl w:val="on"/>
        <w:pBdr/>
        <w:spacing w:before="240" w:after="240" w:line="240" w:lineRule="auto"/>
        <w:ind w:left="0" w:right="0"/>
        <w:jc w:val="left"/>
      </w:pPr>
      <w:r>
        <w:rPr>
          <w:color w:val="000000"/>
          <w:sz w:val="24"/>
          <w:szCs w:val="24"/>
        </w:rPr>
        <w:t xml:space="preserve">1581.  Epist. 104.</w:t>
      </w:r>
    </w:p>
    <w:p>
      <w:pPr>
        <w:widowControl w:val="on"/>
        <w:pBdr/>
        <w:spacing w:before="240" w:after="240" w:line="240" w:lineRule="auto"/>
        <w:ind w:left="0" w:right="0"/>
        <w:jc w:val="left"/>
      </w:pPr>
      <w:r>
        <w:rPr>
          <w:color w:val="000000"/>
          <w:sz w:val="24"/>
          <w:szCs w:val="24"/>
        </w:rPr>
        <w:t xml:space="preserve">1582.  Aelianus.</w:t>
      </w:r>
    </w:p>
    <w:p>
      <w:pPr>
        <w:widowControl w:val="on"/>
        <w:pBdr/>
        <w:spacing w:before="240" w:after="240" w:line="240" w:lineRule="auto"/>
        <w:ind w:left="0" w:right="0"/>
        <w:jc w:val="left"/>
      </w:pPr>
      <w:r>
        <w:rPr>
          <w:color w:val="000000"/>
          <w:sz w:val="24"/>
          <w:szCs w:val="24"/>
        </w:rPr>
        <w:t xml:space="preserve">1583.  Lib. 1. cap. 6. si quis ense percusserit eos, tantum respiciunt.</w:t>
      </w:r>
    </w:p>
    <w:p>
      <w:pPr>
        <w:widowControl w:val="on"/>
        <w:pBdr/>
        <w:spacing w:before="240" w:after="240" w:line="240" w:lineRule="auto"/>
        <w:ind w:left="0" w:right="0"/>
        <w:jc w:val="left"/>
      </w:pPr>
      <w:r>
        <w:rPr>
          <w:color w:val="000000"/>
          <w:sz w:val="24"/>
          <w:szCs w:val="24"/>
        </w:rPr>
        <w:t xml:space="preserve">1584.  Terror in sapiente esse non debet.</w:t>
      </w:r>
    </w:p>
    <w:p>
      <w:pPr>
        <w:widowControl w:val="on"/>
        <w:pBdr/>
        <w:spacing w:before="240" w:after="240" w:line="240" w:lineRule="auto"/>
        <w:ind w:left="0" w:right="0"/>
        <w:jc w:val="left"/>
      </w:pPr>
      <w:r>
        <w:rPr>
          <w:color w:val="000000"/>
          <w:sz w:val="24"/>
          <w:szCs w:val="24"/>
        </w:rPr>
        <w:t xml:space="preserve">1585.  De occult nat. mir. l. 1. c. 16.  Nemo mortalium qui affectibus non</w:t>
      </w:r>
      <w:r>
        <w:rPr>
          <w:color w:val="000000"/>
          <w:sz w:val="24"/>
          <w:szCs w:val="24"/>
        </w:rPr>
        <w:br/>
        <w:t xml:space="preserve">      ducatur:  qui non movetur, aut saxum, aut Deus est.</w:t>
      </w:r>
    </w:p>
    <w:p>
      <w:pPr>
        <w:widowControl w:val="on"/>
        <w:pBdr/>
        <w:spacing w:before="240" w:after="240" w:line="240" w:lineRule="auto"/>
        <w:ind w:left="0" w:right="0"/>
        <w:jc w:val="left"/>
      </w:pPr>
      <w:r>
        <w:rPr>
          <w:color w:val="000000"/>
          <w:sz w:val="24"/>
          <w:szCs w:val="24"/>
        </w:rPr>
        <w:t xml:space="preserve">1586.  Instit. l. 2. de humanorum affect. morborumque curat.</w:t>
      </w:r>
    </w:p>
    <w:p>
      <w:pPr>
        <w:widowControl w:val="on"/>
        <w:pBdr/>
        <w:spacing w:before="240" w:after="240" w:line="240" w:lineRule="auto"/>
        <w:ind w:left="0" w:right="0"/>
        <w:jc w:val="left"/>
      </w:pPr>
      <w:r>
        <w:rPr>
          <w:color w:val="000000"/>
          <w:sz w:val="24"/>
          <w:szCs w:val="24"/>
        </w:rPr>
        <w:t xml:space="preserve">1587.  Epist. 105.</w:t>
      </w:r>
    </w:p>
    <w:p>
      <w:pPr>
        <w:widowControl w:val="on"/>
        <w:pBdr/>
        <w:spacing w:before="240" w:after="240" w:line="240" w:lineRule="auto"/>
        <w:ind w:left="0" w:right="0"/>
        <w:jc w:val="left"/>
      </w:pPr>
      <w:r>
        <w:rPr>
          <w:color w:val="000000"/>
          <w:sz w:val="24"/>
          <w:szCs w:val="24"/>
        </w:rPr>
        <w:t xml:space="preserve">1588.  Granatensis.</w:t>
      </w:r>
    </w:p>
    <w:p>
      <w:pPr>
        <w:widowControl w:val="on"/>
        <w:pBdr/>
        <w:spacing w:before="240" w:after="240" w:line="240" w:lineRule="auto"/>
        <w:ind w:left="0" w:right="0"/>
        <w:jc w:val="left"/>
      </w:pPr>
      <w:r>
        <w:rPr>
          <w:color w:val="000000"/>
          <w:sz w:val="24"/>
          <w:szCs w:val="24"/>
        </w:rPr>
        <w:t xml:space="preserve">1589.  Virg.</w:t>
      </w:r>
    </w:p>
    <w:p>
      <w:pPr>
        <w:widowControl w:val="on"/>
        <w:pBdr/>
        <w:spacing w:before="240" w:after="240" w:line="240" w:lineRule="auto"/>
        <w:ind w:left="0" w:right="0"/>
        <w:jc w:val="left"/>
      </w:pPr>
      <w:r>
        <w:rPr>
          <w:color w:val="000000"/>
          <w:sz w:val="24"/>
          <w:szCs w:val="24"/>
        </w:rPr>
        <w:t xml:space="preserve">1590.  De civit.  Dei. l. 14. c. 9. qualis in oculis hominum qui inversis</w:t>
      </w:r>
      <w:r>
        <w:rPr>
          <w:color w:val="000000"/>
          <w:sz w:val="24"/>
          <w:szCs w:val="24"/>
        </w:rPr>
        <w:br/>
        <w:t xml:space="preserve">      pedibus ambulat, talis in oculis sapientum, cui passiones dominantur.</w:t>
      </w:r>
    </w:p>
    <w:p>
      <w:pPr>
        <w:widowControl w:val="on"/>
        <w:pBdr/>
        <w:spacing w:before="240" w:after="240" w:line="240" w:lineRule="auto"/>
        <w:ind w:left="0" w:right="0"/>
        <w:jc w:val="left"/>
      </w:pPr>
      <w:r>
        <w:rPr>
          <w:color w:val="000000"/>
          <w:sz w:val="24"/>
          <w:szCs w:val="24"/>
        </w:rPr>
        <w:t xml:space="preserve">1591.  Lib. de Decal. passiones maxime corpus offendunt et animam, et</w:t>
      </w:r>
      <w:r>
        <w:rPr>
          <w:color w:val="000000"/>
          <w:sz w:val="24"/>
          <w:szCs w:val="24"/>
        </w:rPr>
        <w:br/>
        <w:t xml:space="preserve">      frequentissimae causae melancholiae, dimoventes ab ingenio et</w:t>
      </w:r>
      <w:r>
        <w:rPr>
          <w:color w:val="000000"/>
          <w:sz w:val="24"/>
          <w:szCs w:val="24"/>
        </w:rPr>
        <w:br/>
        <w:t xml:space="preserve">      sanitate pristina, l. 3. de anima.</w:t>
      </w:r>
    </w:p>
    <w:p>
      <w:pPr>
        <w:widowControl w:val="on"/>
        <w:pBdr/>
        <w:spacing w:before="240" w:after="240" w:line="240" w:lineRule="auto"/>
        <w:ind w:left="0" w:right="0"/>
        <w:jc w:val="left"/>
      </w:pPr>
      <w:r>
        <w:rPr>
          <w:color w:val="000000"/>
          <w:sz w:val="24"/>
          <w:szCs w:val="24"/>
        </w:rPr>
        <w:t xml:space="preserve">1592.  Fraenaet stimuli animi, velut in mari quaedam aurae leves, quaedam</w:t>
      </w:r>
      <w:r>
        <w:rPr>
          <w:color w:val="000000"/>
          <w:sz w:val="24"/>
          <w:szCs w:val="24"/>
        </w:rPr>
        <w:br/>
        <w:t xml:space="preserve">      placidae, quaedam turbulentae:  sic in corpore quaedam affectiones</w:t>
      </w:r>
      <w:r>
        <w:rPr>
          <w:color w:val="000000"/>
          <w:sz w:val="24"/>
          <w:szCs w:val="24"/>
        </w:rPr>
        <w:br/>
        <w:t xml:space="preserve">      excitant tantum, quaedam ita movent, ut de statu judicii depellant.</w:t>
      </w:r>
    </w:p>
    <w:p>
      <w:pPr>
        <w:widowControl w:val="on"/>
        <w:pBdr/>
        <w:spacing w:before="240" w:after="240" w:line="240" w:lineRule="auto"/>
        <w:ind w:left="0" w:right="0"/>
        <w:jc w:val="left"/>
      </w:pPr>
      <w:r>
        <w:rPr>
          <w:color w:val="000000"/>
          <w:sz w:val="24"/>
          <w:szCs w:val="24"/>
        </w:rPr>
        <w:t xml:space="preserve">1593.  Ut gutta lapidem, sic paulatim hae penetrant animum.</w:t>
      </w:r>
    </w:p>
    <w:p>
      <w:pPr>
        <w:widowControl w:val="on"/>
        <w:pBdr/>
        <w:spacing w:before="240" w:after="240" w:line="240" w:lineRule="auto"/>
        <w:ind w:left="0" w:right="0"/>
        <w:jc w:val="left"/>
      </w:pPr>
      <w:r>
        <w:rPr>
          <w:color w:val="000000"/>
          <w:sz w:val="24"/>
          <w:szCs w:val="24"/>
        </w:rPr>
        <w:t xml:space="preserve">1594.  Usu valentes recte morbi animi vocantur.</w:t>
      </w:r>
    </w:p>
    <w:p>
      <w:pPr>
        <w:widowControl w:val="on"/>
        <w:pBdr/>
        <w:spacing w:before="240" w:after="240" w:line="240" w:lineRule="auto"/>
        <w:ind w:left="0" w:right="0"/>
        <w:jc w:val="left"/>
      </w:pPr>
      <w:r>
        <w:rPr>
          <w:color w:val="000000"/>
          <w:sz w:val="24"/>
          <w:szCs w:val="24"/>
        </w:rPr>
        <w:t xml:space="preserve">1595.  Imaginatio movet corpus, ad cujus motum excitantur humores, et</w:t>
      </w:r>
      <w:r>
        <w:rPr>
          <w:color w:val="000000"/>
          <w:sz w:val="24"/>
          <w:szCs w:val="24"/>
        </w:rPr>
        <w:br/>
        <w:t xml:space="preserve">      spiritus vitales, quibus alteratur.</w:t>
      </w:r>
    </w:p>
    <w:p>
      <w:pPr>
        <w:widowControl w:val="on"/>
        <w:pBdr/>
        <w:spacing w:before="240" w:after="240" w:line="240" w:lineRule="auto"/>
        <w:ind w:left="0" w:right="0"/>
        <w:jc w:val="left"/>
      </w:pPr>
      <w:r>
        <w:rPr>
          <w:color w:val="000000"/>
          <w:sz w:val="24"/>
          <w:szCs w:val="24"/>
        </w:rPr>
        <w:t xml:space="preserve">1596.  Eccles., xiii. 26.  “The heart alters the countenance to good or evil,</w:t>
      </w:r>
      <w:r>
        <w:rPr>
          <w:color w:val="000000"/>
          <w:sz w:val="24"/>
          <w:szCs w:val="24"/>
        </w:rPr>
        <w:br/>
        <w:t xml:space="preserve">      and distraction of the mind causeth distemperature of the body.”</w:t>
      </w:r>
    </w:p>
    <w:p>
      <w:pPr>
        <w:widowControl w:val="on"/>
        <w:pBdr/>
        <w:spacing w:before="240" w:after="240" w:line="240" w:lineRule="auto"/>
        <w:ind w:left="0" w:right="0"/>
        <w:jc w:val="left"/>
      </w:pPr>
      <w:r>
        <w:rPr>
          <w:color w:val="000000"/>
          <w:sz w:val="24"/>
          <w:szCs w:val="24"/>
        </w:rPr>
        <w:t xml:space="preserve">1597.  Spiritus et sanguis a laesa Imaginatione contaminantur, humores enim</w:t>
      </w:r>
      <w:r>
        <w:rPr>
          <w:color w:val="000000"/>
          <w:sz w:val="24"/>
          <w:szCs w:val="24"/>
        </w:rPr>
        <w:br/>
        <w:t xml:space="preserve">      mutati actiones animi immutant, Piso.</w:t>
      </w:r>
    </w:p>
    <w:p>
      <w:pPr>
        <w:widowControl w:val="on"/>
        <w:pBdr/>
        <w:spacing w:before="240" w:after="240" w:line="240" w:lineRule="auto"/>
        <w:ind w:left="0" w:right="0"/>
        <w:jc w:val="left"/>
      </w:pPr>
      <w:r>
        <w:rPr>
          <w:color w:val="000000"/>
          <w:sz w:val="24"/>
          <w:szCs w:val="24"/>
        </w:rPr>
        <w:t xml:space="preserve">1598.  Montani, consil. 22.  Hae vero quomodo causent melancholiam, clarum;</w:t>
      </w:r>
      <w:r>
        <w:rPr>
          <w:color w:val="000000"/>
          <w:sz w:val="24"/>
          <w:szCs w:val="24"/>
        </w:rPr>
        <w:br/>
        <w:t xml:space="preserve">      et quod concoctionem impediant, et membra principalia debilitent.</w:t>
      </w:r>
    </w:p>
    <w:p>
      <w:pPr>
        <w:widowControl w:val="on"/>
        <w:pBdr/>
        <w:spacing w:before="240" w:after="240" w:line="240" w:lineRule="auto"/>
        <w:ind w:left="0" w:right="0"/>
        <w:jc w:val="left"/>
      </w:pPr>
      <w:r>
        <w:rPr>
          <w:color w:val="000000"/>
          <w:sz w:val="24"/>
          <w:szCs w:val="24"/>
        </w:rPr>
        <w:t xml:space="preserve">1599.  Breviar. l. 1. cap. 18.</w:t>
      </w:r>
    </w:p>
    <w:p>
      <w:pPr>
        <w:widowControl w:val="on"/>
        <w:pBdr/>
        <w:spacing w:before="240" w:after="240" w:line="240" w:lineRule="auto"/>
        <w:ind w:left="0" w:right="0"/>
        <w:jc w:val="left"/>
      </w:pPr>
      <w:r>
        <w:rPr>
          <w:color w:val="000000"/>
          <w:sz w:val="24"/>
          <w:szCs w:val="24"/>
        </w:rPr>
        <w:t xml:space="preserve">1600.  Solent hujusmodi egressiones favorabiliter oblectare, et lectorem</w:t>
      </w:r>
      <w:r>
        <w:rPr>
          <w:color w:val="000000"/>
          <w:sz w:val="24"/>
          <w:szCs w:val="24"/>
        </w:rPr>
        <w:br/>
        <w:t xml:space="preserve">      lassum jucunde refovere, stomachumque nauseantem, quodam quasi</w:t>
      </w:r>
      <w:r>
        <w:rPr>
          <w:color w:val="000000"/>
          <w:sz w:val="24"/>
          <w:szCs w:val="24"/>
        </w:rPr>
        <w:br/>
        <w:t xml:space="preserve">      condimento reficere, et ego libenter excurro.</w:t>
      </w:r>
    </w:p>
    <w:p>
      <w:pPr>
        <w:widowControl w:val="on"/>
        <w:pBdr/>
        <w:spacing w:before="240" w:after="240" w:line="240" w:lineRule="auto"/>
        <w:ind w:left="0" w:right="0"/>
        <w:jc w:val="left"/>
      </w:pPr>
      <w:r>
        <w:rPr>
          <w:color w:val="000000"/>
          <w:sz w:val="24"/>
          <w:szCs w:val="24"/>
        </w:rPr>
        <w:t xml:space="preserve">1601.  Ab imaginatione oriuntur affectiones, quibus anima componitur, aut</w:t>
      </w:r>
      <w:r>
        <w:rPr>
          <w:color w:val="000000"/>
          <w:sz w:val="24"/>
          <w:szCs w:val="24"/>
        </w:rPr>
        <w:br/>
        <w:t xml:space="preserve">      turbata deturbatur, Jo.  Sarisbur.  Metolog. lib. 4. c. 10.</w:t>
      </w:r>
    </w:p>
    <w:p>
      <w:pPr>
        <w:widowControl w:val="on"/>
        <w:pBdr/>
        <w:spacing w:before="240" w:after="240" w:line="240" w:lineRule="auto"/>
        <w:ind w:left="0" w:right="0"/>
        <w:jc w:val="left"/>
      </w:pPr>
      <w:r>
        <w:rPr>
          <w:color w:val="000000"/>
          <w:sz w:val="24"/>
          <w:szCs w:val="24"/>
        </w:rPr>
        <w:t xml:space="preserve">1602.  Scalig. exercit.</w:t>
      </w:r>
    </w:p>
    <w:p>
      <w:pPr>
        <w:widowControl w:val="on"/>
        <w:pBdr/>
        <w:spacing w:before="240" w:after="240" w:line="240" w:lineRule="auto"/>
        <w:ind w:left="0" w:right="0"/>
        <w:jc w:val="left"/>
      </w:pPr>
      <w:r>
        <w:rPr>
          <w:color w:val="000000"/>
          <w:sz w:val="24"/>
          <w:szCs w:val="24"/>
        </w:rPr>
        <w:t xml:space="preserve">1603.  Qui quotis volebat, mortuo similis jacebat auferens se a sensibus, et</w:t>
      </w:r>
      <w:r>
        <w:rPr>
          <w:color w:val="000000"/>
          <w:sz w:val="24"/>
          <w:szCs w:val="24"/>
        </w:rPr>
        <w:br/>
        <w:t xml:space="preserve">      quum pungeretur dolorem non sensit.</w:t>
      </w:r>
    </w:p>
    <w:p>
      <w:pPr>
        <w:widowControl w:val="on"/>
        <w:pBdr/>
        <w:spacing w:before="240" w:after="240" w:line="240" w:lineRule="auto"/>
        <w:ind w:left="0" w:right="0"/>
        <w:jc w:val="left"/>
      </w:pPr>
      <w:r>
        <w:rPr>
          <w:color w:val="000000"/>
          <w:sz w:val="24"/>
          <w:szCs w:val="24"/>
        </w:rPr>
        <w:t xml:space="preserve">1604.  Idem Nymannus orat. de Imaginat.</w:t>
      </w:r>
    </w:p>
    <w:p>
      <w:pPr>
        <w:widowControl w:val="on"/>
        <w:pBdr/>
        <w:spacing w:before="240" w:after="240" w:line="240" w:lineRule="auto"/>
        <w:ind w:left="0" w:right="0"/>
        <w:jc w:val="left"/>
      </w:pPr>
      <w:r>
        <w:rPr>
          <w:color w:val="000000"/>
          <w:sz w:val="24"/>
          <w:szCs w:val="24"/>
        </w:rPr>
        <w:t xml:space="preserve">1605.  Verbis et unctionibus se consecrant daemoni pessimae mulieres qui iis</w:t>
      </w:r>
      <w:r>
        <w:rPr>
          <w:color w:val="000000"/>
          <w:sz w:val="24"/>
          <w:szCs w:val="24"/>
        </w:rPr>
        <w:br/>
        <w:t xml:space="preserve">      ad opus suum utitur, et earum phantasiam regit, ducitque ad loca ab</w:t>
      </w:r>
      <w:r>
        <w:rPr>
          <w:color w:val="000000"/>
          <w:sz w:val="24"/>
          <w:szCs w:val="24"/>
        </w:rPr>
        <w:br/>
        <w:t xml:space="preserve">      ipsis desiderata, corpora vero earum sine sensu permanent, quae umbra</w:t>
      </w:r>
      <w:r>
        <w:rPr>
          <w:color w:val="000000"/>
          <w:sz w:val="24"/>
          <w:szCs w:val="24"/>
        </w:rPr>
        <w:br/>
        <w:t xml:space="preserve">      cooperit diabolus, ut nulli sine conspicua, et post, umbra sublata,</w:t>
      </w:r>
      <w:r>
        <w:rPr>
          <w:color w:val="000000"/>
          <w:sz w:val="24"/>
          <w:szCs w:val="24"/>
        </w:rPr>
        <w:br/>
        <w:t xml:space="preserve">      propriis corporibus eas restitut, l. 3. c. 11.  Wier.</w:t>
      </w:r>
    </w:p>
    <w:p>
      <w:pPr>
        <w:widowControl w:val="on"/>
        <w:pBdr/>
        <w:spacing w:before="240" w:after="240" w:line="240" w:lineRule="auto"/>
        <w:ind w:left="0" w:right="0"/>
        <w:jc w:val="left"/>
      </w:pPr>
      <w:r>
        <w:rPr>
          <w:color w:val="000000"/>
          <w:sz w:val="24"/>
          <w:szCs w:val="24"/>
        </w:rPr>
        <w:t xml:space="preserve">1606.  Denario medico.</w:t>
      </w:r>
    </w:p>
    <w:p>
      <w:pPr>
        <w:widowControl w:val="on"/>
        <w:pBdr/>
        <w:spacing w:before="240" w:after="240" w:line="240" w:lineRule="auto"/>
        <w:ind w:left="0" w:right="0"/>
        <w:jc w:val="left"/>
      </w:pPr>
      <w:r>
        <w:rPr>
          <w:color w:val="000000"/>
          <w:sz w:val="24"/>
          <w:szCs w:val="24"/>
        </w:rPr>
        <w:t xml:space="preserve">1607.  Solet timor, prae omnibus affectibus, fortes imaginationes gignere,</w:t>
      </w:r>
      <w:r>
        <w:rPr>
          <w:color w:val="000000"/>
          <w:sz w:val="24"/>
          <w:szCs w:val="24"/>
        </w:rPr>
        <w:br/>
        <w:t xml:space="preserve">      post amor, &amp;c. l. 3. c. 8.</w:t>
      </w:r>
    </w:p>
    <w:p>
      <w:pPr>
        <w:keepNext w:val="on"/>
        <w:pageBreakBefore w:val="on"/>
        <w:widowControl w:val="on"/>
        <w:pBdr/>
        <w:spacing w:before="0" w:after="322" w:line="240" w:lineRule="auto"/>
        <w:ind w:left="0" w:right="0"/>
        <w:jc w:val="left"/>
        <w:outlineLvl w:val="0"/>
      </w:pPr>
      <w:r>
        <w:rPr>
          <w:b/>
          <w:color w:val="000000"/>
          <w:sz w:val="48"/>
          <w:szCs w:val="48"/>
        </w:rPr>
        <w:t xml:space="preserve">Page 997</w:t>
      </w:r>
    </w:p>
    <w:p>
      <w:pPr>
        <w:widowControl w:val="on"/>
        <w:pBdr/>
        <w:spacing w:before="240" w:after="240" w:line="240" w:lineRule="auto"/>
        <w:ind w:left="0" w:right="0"/>
        <w:jc w:val="left"/>
      </w:pPr>
      <w:r>
        <w:rPr>
          <w:color w:val="000000"/>
          <w:sz w:val="24"/>
          <w:szCs w:val="24"/>
        </w:rPr>
        <w:t xml:space="preserve">1608.  Ex viso urso, talem peperit.</w:t>
      </w:r>
    </w:p>
    <w:p>
      <w:pPr>
        <w:widowControl w:val="on"/>
        <w:pBdr/>
        <w:spacing w:before="240" w:after="240" w:line="240" w:lineRule="auto"/>
        <w:ind w:left="0" w:right="0"/>
        <w:jc w:val="left"/>
      </w:pPr>
      <w:r>
        <w:rPr>
          <w:color w:val="000000"/>
          <w:sz w:val="24"/>
          <w:szCs w:val="24"/>
        </w:rPr>
        <w:t xml:space="preserve">1609.  Lib. 1. cap. 4. de occult. nat. mir. si inter amplexus et suavia</w:t>
      </w:r>
      <w:r>
        <w:rPr>
          <w:color w:val="000000"/>
          <w:sz w:val="24"/>
          <w:szCs w:val="24"/>
        </w:rPr>
        <w:br/>
        <w:t xml:space="preserve">      cogitet de uno, aut alio absente, ejus effigies solet in faetu</w:t>
      </w:r>
      <w:r>
        <w:rPr>
          <w:color w:val="000000"/>
          <w:sz w:val="24"/>
          <w:szCs w:val="24"/>
        </w:rPr>
        <w:br/>
        <w:t xml:space="preserve">      elucere.</w:t>
      </w:r>
    </w:p>
    <w:p>
      <w:pPr>
        <w:widowControl w:val="on"/>
        <w:pBdr/>
        <w:spacing w:before="240" w:after="240" w:line="240" w:lineRule="auto"/>
        <w:ind w:left="0" w:right="0"/>
        <w:jc w:val="left"/>
      </w:pPr>
      <w:r>
        <w:rPr>
          <w:color w:val="000000"/>
          <w:sz w:val="24"/>
          <w:szCs w:val="24"/>
        </w:rPr>
        <w:t xml:space="preserve">1610.  Quid non faetui adhuc matri unito, subita spirituum vibratione per</w:t>
      </w:r>
      <w:r>
        <w:rPr>
          <w:color w:val="000000"/>
          <w:sz w:val="24"/>
          <w:szCs w:val="24"/>
        </w:rPr>
        <w:br/>
        <w:t xml:space="preserve">      nervos, quibus matrix cerebro conjuncta est, imprimit impregnatae</w:t>
      </w:r>
      <w:r>
        <w:rPr>
          <w:color w:val="000000"/>
          <w:sz w:val="24"/>
          <w:szCs w:val="24"/>
        </w:rPr>
        <w:br/>
        <w:t xml:space="preserve">      imaginatio? ut si imaginetur matum granatum, illius notas secum</w:t>
      </w:r>
      <w:r>
        <w:rPr>
          <w:color w:val="000000"/>
          <w:sz w:val="24"/>
          <w:szCs w:val="24"/>
        </w:rPr>
        <w:br/>
        <w:t xml:space="preserve">      proferet faetus:  Si leporem, infans editur supremo labello bifido, et</w:t>
      </w:r>
      <w:r>
        <w:rPr>
          <w:color w:val="000000"/>
          <w:sz w:val="24"/>
          <w:szCs w:val="24"/>
        </w:rPr>
        <w:br/>
        <w:t xml:space="preserve">      dissecto:  Vehemens cogitatio movet rerum species.  Wier. lib. 3. cap.</w:t>
      </w:r>
      <w:r>
        <w:rPr>
          <w:color w:val="000000"/>
          <w:sz w:val="24"/>
          <w:szCs w:val="24"/>
        </w:rPr>
        <w:br/>
        <w:t xml:space="preserve">      8.</w:t>
      </w:r>
    </w:p>
    <w:p>
      <w:pPr>
        <w:widowControl w:val="on"/>
        <w:pBdr/>
        <w:spacing w:before="240" w:after="240" w:line="240" w:lineRule="auto"/>
        <w:ind w:left="0" w:right="0"/>
        <w:jc w:val="left"/>
      </w:pPr>
      <w:r>
        <w:rPr>
          <w:color w:val="000000"/>
          <w:sz w:val="24"/>
          <w:szCs w:val="24"/>
        </w:rPr>
        <w:t xml:space="preserve">1611.  Ne dum uterum gestent, admittant absurdas cogitationes, sed et visu,</w:t>
      </w:r>
      <w:r>
        <w:rPr>
          <w:color w:val="000000"/>
          <w:sz w:val="24"/>
          <w:szCs w:val="24"/>
        </w:rPr>
        <w:br/>
        <w:t xml:space="preserve">      audituque foeda et horrenda devitent.</w:t>
      </w:r>
    </w:p>
    <w:p>
      <w:pPr>
        <w:widowControl w:val="on"/>
        <w:pBdr/>
        <w:spacing w:before="240" w:after="240" w:line="240" w:lineRule="auto"/>
        <w:ind w:left="0" w:right="0"/>
        <w:jc w:val="left"/>
      </w:pPr>
      <w:r>
        <w:rPr>
          <w:color w:val="000000"/>
          <w:sz w:val="24"/>
          <w:szCs w:val="24"/>
        </w:rPr>
        <w:t xml:space="preserve">1612.  Occult.  Philos. lib. 1. cap. 64.</w:t>
      </w:r>
    </w:p>
    <w:p>
      <w:pPr>
        <w:widowControl w:val="on"/>
        <w:pBdr/>
        <w:spacing w:before="240" w:after="240" w:line="240" w:lineRule="auto"/>
        <w:ind w:left="0" w:right="0"/>
        <w:jc w:val="left"/>
      </w:pPr>
      <w:r>
        <w:rPr>
          <w:color w:val="000000"/>
          <w:sz w:val="24"/>
          <w:szCs w:val="24"/>
        </w:rPr>
        <w:t xml:space="preserve">1613.  Lib. 3. de Lamiis, cap. 10.</w:t>
      </w:r>
    </w:p>
    <w:p>
      <w:pPr>
        <w:widowControl w:val="on"/>
        <w:pBdr/>
        <w:spacing w:before="240" w:after="240" w:line="240" w:lineRule="auto"/>
        <w:ind w:left="0" w:right="0"/>
        <w:jc w:val="left"/>
      </w:pPr>
      <w:r>
        <w:rPr>
          <w:color w:val="000000"/>
          <w:sz w:val="24"/>
          <w:szCs w:val="24"/>
        </w:rPr>
        <w:t xml:space="preserve">1614.  Agrippa, lib. 1. cap. 64.</w:t>
      </w:r>
    </w:p>
    <w:p>
      <w:pPr>
        <w:widowControl w:val="on"/>
        <w:pBdr/>
        <w:spacing w:before="240" w:after="240" w:line="240" w:lineRule="auto"/>
        <w:ind w:left="0" w:right="0"/>
        <w:jc w:val="left"/>
      </w:pPr>
      <w:r>
        <w:rPr>
          <w:color w:val="000000"/>
          <w:sz w:val="24"/>
          <w:szCs w:val="24"/>
        </w:rPr>
        <w:t xml:space="preserve">1615.  Sect. 3. memb. 1. subsect. 3.</w:t>
      </w:r>
    </w:p>
    <w:p>
      <w:pPr>
        <w:widowControl w:val="on"/>
        <w:pBdr/>
        <w:spacing w:before="240" w:after="240" w:line="240" w:lineRule="auto"/>
        <w:ind w:left="0" w:right="0"/>
        <w:jc w:val="left"/>
      </w:pPr>
      <w:r>
        <w:rPr>
          <w:color w:val="000000"/>
          <w:sz w:val="24"/>
          <w:szCs w:val="24"/>
        </w:rPr>
        <w:t xml:space="preserve">1616.  Malleus malefic. fol. 77. corpus mutari potest in diversas</w:t>
      </w:r>
      <w:r>
        <w:rPr>
          <w:color w:val="000000"/>
          <w:sz w:val="24"/>
          <w:szCs w:val="24"/>
        </w:rPr>
        <w:br/>
        <w:t xml:space="preserve">      aegritudines, ex forti apprehensione.</w:t>
      </w:r>
    </w:p>
    <w:p>
      <w:pPr>
        <w:widowControl w:val="on"/>
        <w:pBdr/>
        <w:spacing w:before="240" w:after="240" w:line="240" w:lineRule="auto"/>
        <w:ind w:left="0" w:right="0"/>
        <w:jc w:val="left"/>
      </w:pPr>
      <w:r>
        <w:rPr>
          <w:color w:val="000000"/>
          <w:sz w:val="24"/>
          <w:szCs w:val="24"/>
        </w:rPr>
        <w:t xml:space="preserve">1617.  Fr. Vales. l. 5. cont. 6. nonnunquam etiam morbi diuturni</w:t>
      </w:r>
      <w:r>
        <w:rPr>
          <w:color w:val="000000"/>
          <w:sz w:val="24"/>
          <w:szCs w:val="24"/>
        </w:rPr>
        <w:br/>
        <w:t xml:space="preserve">      consequuntur, quandoque curantur.</w:t>
      </w:r>
    </w:p>
    <w:p>
      <w:pPr>
        <w:widowControl w:val="on"/>
        <w:pBdr/>
        <w:spacing w:before="240" w:after="240" w:line="240" w:lineRule="auto"/>
        <w:ind w:left="0" w:right="0"/>
        <w:jc w:val="left"/>
      </w:pPr>
      <w:r>
        <w:rPr>
          <w:color w:val="000000"/>
          <w:sz w:val="24"/>
          <w:szCs w:val="24"/>
        </w:rPr>
        <w:t xml:space="preserve">1618.  Expedit. in Sinas, l. 1. c. 9. tantum porro multi praedictoribus</w:t>
      </w:r>
      <w:r>
        <w:rPr>
          <w:color w:val="000000"/>
          <w:sz w:val="24"/>
          <w:szCs w:val="24"/>
        </w:rPr>
        <w:br/>
        <w:t xml:space="preserve">      hisce tribuunt ut ipse metus fidem faciat:  nam si praedictum iis</w:t>
      </w:r>
      <w:r>
        <w:rPr>
          <w:color w:val="000000"/>
          <w:sz w:val="24"/>
          <w:szCs w:val="24"/>
        </w:rPr>
        <w:br/>
        <w:t xml:space="preserve">      fuerit tali die eos morbo corripiendos, ii ubi dies advenerit, in</w:t>
      </w:r>
      <w:r>
        <w:rPr>
          <w:color w:val="000000"/>
          <w:sz w:val="24"/>
          <w:szCs w:val="24"/>
        </w:rPr>
        <w:br/>
        <w:t xml:space="preserve">      morbum incidunt, et vi metus afflicti, cum aegritudine, aliquando</w:t>
      </w:r>
      <w:r>
        <w:rPr>
          <w:color w:val="000000"/>
          <w:sz w:val="24"/>
          <w:szCs w:val="24"/>
        </w:rPr>
        <w:br/>
        <w:t xml:space="preserve">      etiam cum morte colluctantur.</w:t>
      </w:r>
    </w:p>
    <w:p>
      <w:pPr>
        <w:widowControl w:val="on"/>
        <w:pBdr/>
        <w:spacing w:before="240" w:after="240" w:line="240" w:lineRule="auto"/>
        <w:ind w:left="0" w:right="0"/>
        <w:jc w:val="left"/>
      </w:pPr>
      <w:r>
        <w:rPr>
          <w:color w:val="000000"/>
          <w:sz w:val="24"/>
          <w:szCs w:val="24"/>
        </w:rPr>
        <w:t xml:space="preserve">1619.  Subtil. 18.</w:t>
      </w:r>
    </w:p>
    <w:p>
      <w:pPr>
        <w:widowControl w:val="on"/>
        <w:pBdr/>
        <w:spacing w:before="240" w:after="240" w:line="240" w:lineRule="auto"/>
        <w:ind w:left="0" w:right="0"/>
        <w:jc w:val="left"/>
      </w:pPr>
      <w:r>
        <w:rPr>
          <w:color w:val="000000"/>
          <w:sz w:val="24"/>
          <w:szCs w:val="24"/>
        </w:rPr>
        <w:t xml:space="preserve">1620.  Lib. 3. de anima, cap. de mel.</w:t>
      </w:r>
    </w:p>
    <w:p>
      <w:pPr>
        <w:widowControl w:val="on"/>
        <w:pBdr/>
        <w:spacing w:before="240" w:after="240" w:line="240" w:lineRule="auto"/>
        <w:ind w:left="0" w:right="0"/>
        <w:jc w:val="left"/>
      </w:pPr>
      <w:r>
        <w:rPr>
          <w:color w:val="000000"/>
          <w:sz w:val="24"/>
          <w:szCs w:val="24"/>
        </w:rPr>
        <w:t xml:space="preserve">1621.  Lib. de Peste.</w:t>
      </w:r>
    </w:p>
    <w:p>
      <w:pPr>
        <w:widowControl w:val="on"/>
        <w:pBdr/>
        <w:spacing w:before="240" w:after="240" w:line="240" w:lineRule="auto"/>
        <w:ind w:left="0" w:right="0"/>
        <w:jc w:val="left"/>
      </w:pPr>
      <w:r>
        <w:rPr>
          <w:color w:val="000000"/>
          <w:sz w:val="24"/>
          <w:szCs w:val="24"/>
        </w:rPr>
        <w:t xml:space="preserve">1622.  Lib. 1. cap. 63.  Ex alto despicientes aliqui prae timore</w:t>
      </w:r>
      <w:r>
        <w:rPr>
          <w:color w:val="000000"/>
          <w:sz w:val="24"/>
          <w:szCs w:val="24"/>
        </w:rPr>
        <w:br/>
        <w:t xml:space="preserve">      contremiscunt, caligant, infirmantur; sic singultus, febres, morbi</w:t>
      </w:r>
      <w:r>
        <w:rPr>
          <w:color w:val="000000"/>
          <w:sz w:val="24"/>
          <w:szCs w:val="24"/>
        </w:rPr>
        <w:br/>
        <w:t xml:space="preserve">      comitiales quandoque sequuntur, quandoque recedunt.</w:t>
      </w:r>
    </w:p>
    <w:p>
      <w:pPr>
        <w:widowControl w:val="on"/>
        <w:pBdr/>
        <w:spacing w:before="240" w:after="240" w:line="240" w:lineRule="auto"/>
        <w:ind w:left="0" w:right="0"/>
        <w:jc w:val="left"/>
      </w:pPr>
      <w:r>
        <w:rPr>
          <w:color w:val="000000"/>
          <w:sz w:val="24"/>
          <w:szCs w:val="24"/>
        </w:rPr>
        <w:t xml:space="preserve">1623.  Lib. de Incantatione, Imaginatio subitum humorum, et spirituum motum</w:t>
      </w:r>
      <w:r>
        <w:rPr>
          <w:color w:val="000000"/>
          <w:sz w:val="24"/>
          <w:szCs w:val="24"/>
        </w:rPr>
        <w:br/>
        <w:t xml:space="preserve">      infert, undo vario affectu rapitur sanguis, ac una morbificas causas</w:t>
      </w:r>
      <w:r>
        <w:rPr>
          <w:color w:val="000000"/>
          <w:sz w:val="24"/>
          <w:szCs w:val="24"/>
        </w:rPr>
        <w:br/>
        <w:t xml:space="preserve">      partibus affectis eripit.</w:t>
      </w:r>
    </w:p>
    <w:p>
      <w:pPr>
        <w:widowControl w:val="on"/>
        <w:pBdr/>
        <w:spacing w:before="240" w:after="240" w:line="240" w:lineRule="auto"/>
        <w:ind w:left="0" w:right="0"/>
        <w:jc w:val="left"/>
      </w:pPr>
      <w:r>
        <w:rPr>
          <w:color w:val="000000"/>
          <w:sz w:val="24"/>
          <w:szCs w:val="24"/>
        </w:rPr>
        <w:t xml:space="preserve">1624.  Lib. 3. c. 18. de praestig.  Ut impia credulitate quis laeditur, sic</w:t>
      </w:r>
      <w:r>
        <w:rPr>
          <w:color w:val="000000"/>
          <w:sz w:val="24"/>
          <w:szCs w:val="24"/>
        </w:rPr>
        <w:br/>
        <w:t xml:space="preserve">      et levari eundem credibile est, usuque observatum.</w:t>
      </w:r>
    </w:p>
    <w:p>
      <w:pPr>
        <w:widowControl w:val="on"/>
        <w:pBdr/>
        <w:spacing w:before="240" w:after="240" w:line="240" w:lineRule="auto"/>
        <w:ind w:left="0" w:right="0"/>
        <w:jc w:val="left"/>
      </w:pPr>
      <w:r>
        <w:rPr>
          <w:color w:val="000000"/>
          <w:sz w:val="24"/>
          <w:szCs w:val="24"/>
        </w:rPr>
        <w:t xml:space="preserve">1625.  Aegri persuasio et fiducia, omni arti et consilio et medicinae</w:t>
      </w:r>
      <w:r>
        <w:rPr>
          <w:color w:val="000000"/>
          <w:sz w:val="24"/>
          <w:szCs w:val="24"/>
        </w:rPr>
        <w:br/>
        <w:t xml:space="preserve">      praeferenda.  Avicen.</w:t>
      </w:r>
    </w:p>
    <w:p>
      <w:pPr>
        <w:widowControl w:val="on"/>
        <w:pBdr/>
        <w:spacing w:before="240" w:after="240" w:line="240" w:lineRule="auto"/>
        <w:ind w:left="0" w:right="0"/>
        <w:jc w:val="left"/>
      </w:pPr>
      <w:r>
        <w:rPr>
          <w:color w:val="000000"/>
          <w:sz w:val="24"/>
          <w:szCs w:val="24"/>
        </w:rPr>
        <w:t xml:space="preserve">1626.  Plures sanat in quem plures confidunt. lib. de sapientia.</w:t>
      </w:r>
    </w:p>
    <w:p>
      <w:pPr>
        <w:widowControl w:val="on"/>
        <w:pBdr/>
        <w:spacing w:before="240" w:after="240" w:line="240" w:lineRule="auto"/>
        <w:ind w:left="0" w:right="0"/>
        <w:jc w:val="left"/>
      </w:pPr>
      <w:r>
        <w:rPr>
          <w:color w:val="000000"/>
          <w:sz w:val="24"/>
          <w:szCs w:val="24"/>
        </w:rPr>
        <w:t xml:space="preserve">1627.  Marcelius Ficinus, l. 13. c. 18. de theolog.  Platonica.  Imaginatio</w:t>
      </w:r>
      <w:r>
        <w:rPr>
          <w:color w:val="000000"/>
          <w:sz w:val="24"/>
          <w:szCs w:val="24"/>
        </w:rPr>
        <w:br/>
        <w:t xml:space="preserve">      est tanquam Proteus vel Chamaeleon, corpus proprium et alienum</w:t>
      </w:r>
      <w:r>
        <w:rPr>
          <w:color w:val="000000"/>
          <w:sz w:val="24"/>
          <w:szCs w:val="24"/>
        </w:rPr>
        <w:br/>
        <w:t xml:space="preserve">      nonnunquam afficiens.</w:t>
      </w:r>
    </w:p>
    <w:p>
      <w:pPr>
        <w:widowControl w:val="on"/>
        <w:pBdr/>
        <w:spacing w:before="240" w:after="240" w:line="240" w:lineRule="auto"/>
        <w:ind w:left="0" w:right="0"/>
        <w:jc w:val="left"/>
      </w:pPr>
      <w:r>
        <w:rPr>
          <w:color w:val="000000"/>
          <w:sz w:val="24"/>
          <w:szCs w:val="24"/>
        </w:rPr>
        <w:t xml:space="preserve">1628.  Cur oscitantes oscitent, Wierus.</w:t>
      </w:r>
    </w:p>
    <w:p>
      <w:pPr>
        <w:widowControl w:val="on"/>
        <w:pBdr/>
        <w:spacing w:before="240" w:after="240" w:line="240" w:lineRule="auto"/>
        <w:ind w:left="0" w:right="0"/>
        <w:jc w:val="left"/>
      </w:pPr>
      <w:r>
        <w:rPr>
          <w:color w:val="000000"/>
          <w:sz w:val="24"/>
          <w:szCs w:val="24"/>
        </w:rPr>
        <w:t xml:space="preserve">1629.  T. W. Jesuit.</w:t>
      </w:r>
    </w:p>
    <w:p>
      <w:pPr>
        <w:widowControl w:val="on"/>
        <w:pBdr/>
        <w:spacing w:before="240" w:after="240" w:line="240" w:lineRule="auto"/>
        <w:ind w:left="0" w:right="0"/>
        <w:jc w:val="left"/>
      </w:pPr>
      <w:r>
        <w:rPr>
          <w:color w:val="000000"/>
          <w:sz w:val="24"/>
          <w:szCs w:val="24"/>
        </w:rPr>
        <w:t xml:space="preserve">1630. 3. de Anima.</w:t>
      </w:r>
    </w:p>
    <w:p>
      <w:pPr>
        <w:widowControl w:val="on"/>
        <w:pBdr/>
        <w:spacing w:before="240" w:after="240" w:line="240" w:lineRule="auto"/>
        <w:ind w:left="0" w:right="0"/>
        <w:jc w:val="left"/>
      </w:pPr>
      <w:r>
        <w:rPr>
          <w:color w:val="000000"/>
          <w:sz w:val="24"/>
          <w:szCs w:val="24"/>
        </w:rPr>
        <w:t xml:space="preserve">1631.  Ser. 35.  Hae quatuor passiones sunt tanquam rotae in curru, quibus</w:t>
      </w:r>
      <w:r>
        <w:rPr>
          <w:color w:val="000000"/>
          <w:sz w:val="24"/>
          <w:szCs w:val="24"/>
        </w:rPr>
        <w:br/>
        <w:t xml:space="preserve">      vehimur hoc mundo.</w:t>
      </w:r>
    </w:p>
    <w:p>
      <w:pPr>
        <w:widowControl w:val="on"/>
        <w:pBdr/>
        <w:spacing w:before="240" w:after="240" w:line="240" w:lineRule="auto"/>
        <w:ind w:left="0" w:right="0"/>
        <w:jc w:val="left"/>
      </w:pPr>
      <w:r>
        <w:rPr>
          <w:color w:val="000000"/>
          <w:sz w:val="24"/>
          <w:szCs w:val="24"/>
        </w:rPr>
        <w:t xml:space="preserve">1632.  Harum quippe immoderatione, spiritus marcescunt.  Fernel. l. 1.  Path.</w:t>
      </w:r>
      <w:r>
        <w:rPr>
          <w:color w:val="000000"/>
          <w:sz w:val="24"/>
          <w:szCs w:val="24"/>
        </w:rPr>
        <w:br/>
        <w:t xml:space="preserve">      c. 18.</w:t>
      </w:r>
    </w:p>
    <w:p>
      <w:pPr>
        <w:keepNext w:val="on"/>
        <w:pageBreakBefore w:val="on"/>
        <w:widowControl w:val="on"/>
        <w:pBdr/>
        <w:spacing w:before="0" w:after="322" w:line="240" w:lineRule="auto"/>
        <w:ind w:left="0" w:right="0"/>
        <w:jc w:val="left"/>
        <w:outlineLvl w:val="0"/>
      </w:pPr>
      <w:r>
        <w:rPr>
          <w:b/>
          <w:color w:val="000000"/>
          <w:sz w:val="48"/>
          <w:szCs w:val="48"/>
        </w:rPr>
        <w:t xml:space="preserve">Page 998</w:t>
      </w:r>
    </w:p>
    <w:p>
      <w:pPr>
        <w:widowControl w:val="on"/>
        <w:pBdr/>
        <w:spacing w:before="240" w:after="240" w:line="240" w:lineRule="auto"/>
        <w:ind w:left="0" w:right="0"/>
        <w:jc w:val="left"/>
      </w:pPr>
      <w:r>
        <w:rPr>
          <w:color w:val="000000"/>
          <w:sz w:val="24"/>
          <w:szCs w:val="24"/>
        </w:rPr>
        <w:t xml:space="preserve">1633.  Mala consuetudine depravatur ingenium ne bene faciat.  Prosper</w:t>
      </w:r>
      <w:r>
        <w:rPr>
          <w:color w:val="000000"/>
          <w:sz w:val="24"/>
          <w:szCs w:val="24"/>
        </w:rPr>
        <w:br/>
        <w:t xml:space="preserve">      Calenus, l. de atra bile.  Plura faciunt homines e consuetudine quam e</w:t>
      </w:r>
      <w:r>
        <w:rPr>
          <w:color w:val="000000"/>
          <w:sz w:val="24"/>
          <w:szCs w:val="24"/>
        </w:rPr>
        <w:br/>
        <w:t xml:space="preserve">      ratione.  A teneris assuescere multum est.  Video meliora proboque</w:t>
      </w:r>
      <w:r>
        <w:rPr>
          <w:color w:val="000000"/>
          <w:sz w:val="24"/>
          <w:szCs w:val="24"/>
        </w:rPr>
        <w:br/>
        <w:t xml:space="preserve">      deteriora sequor.  Ovid.</w:t>
      </w:r>
    </w:p>
    <w:p>
      <w:pPr>
        <w:widowControl w:val="on"/>
        <w:pBdr/>
        <w:spacing w:before="240" w:after="240" w:line="240" w:lineRule="auto"/>
        <w:ind w:left="0" w:right="0"/>
        <w:jc w:val="left"/>
      </w:pPr>
      <w:r>
        <w:rPr>
          <w:color w:val="000000"/>
          <w:sz w:val="24"/>
          <w:szCs w:val="24"/>
        </w:rPr>
        <w:t xml:space="preserve">1634.  Nemo laeditur nisi a seipso.</w:t>
      </w:r>
    </w:p>
    <w:p>
      <w:pPr>
        <w:widowControl w:val="on"/>
        <w:pBdr/>
        <w:spacing w:before="240" w:after="240" w:line="240" w:lineRule="auto"/>
        <w:ind w:left="0" w:right="0"/>
        <w:jc w:val="left"/>
      </w:pPr>
      <w:r>
        <w:rPr>
          <w:color w:val="000000"/>
          <w:sz w:val="24"/>
          <w:szCs w:val="24"/>
        </w:rPr>
        <w:t xml:space="preserve">1635.  Multi se in inquietudinem praecipitant ambitione et cupiditatibus</w:t>
      </w:r>
      <w:r>
        <w:rPr>
          <w:color w:val="000000"/>
          <w:sz w:val="24"/>
          <w:szCs w:val="24"/>
        </w:rPr>
        <w:br/>
        <w:t xml:space="preserve">      excaecati, non intelligunt se illud a diis petere, quod sibi ipsis si</w:t>
      </w:r>
      <w:r>
        <w:rPr>
          <w:color w:val="000000"/>
          <w:sz w:val="24"/>
          <w:szCs w:val="24"/>
        </w:rPr>
        <w:br/>
        <w:t xml:space="preserve">      velint praestare possint, si curis et perturbationibus, quibus</w:t>
      </w:r>
      <w:r>
        <w:rPr>
          <w:color w:val="000000"/>
          <w:sz w:val="24"/>
          <w:szCs w:val="24"/>
        </w:rPr>
        <w:br/>
        <w:t xml:space="preserve">      assidue se macerant, imperare vellent.</w:t>
      </w:r>
    </w:p>
    <w:p>
      <w:pPr>
        <w:widowControl w:val="on"/>
        <w:pBdr/>
        <w:spacing w:before="240" w:after="240" w:line="240" w:lineRule="auto"/>
        <w:ind w:left="0" w:right="0"/>
        <w:jc w:val="left"/>
      </w:pPr>
      <w:r>
        <w:rPr>
          <w:color w:val="000000"/>
          <w:sz w:val="24"/>
          <w:szCs w:val="24"/>
        </w:rPr>
        <w:t xml:space="preserve">1636.  Tanto studio miseriarum causas, et alimenta dolorum quaerimus,</w:t>
      </w:r>
      <w:r>
        <w:rPr>
          <w:color w:val="000000"/>
          <w:sz w:val="24"/>
          <w:szCs w:val="24"/>
        </w:rPr>
        <w:br/>
        <w:t xml:space="preserve">      vitamque secus felicissimam, tristem et miserabilem efficimus. </w:t>
      </w:r>
      <w:r>
        <w:rPr>
          <w:color w:val="000000"/>
          <w:sz w:val="24"/>
          <w:szCs w:val="24"/>
        </w:rPr>
        <w:br/>
        <w:t xml:space="preserve">      Petrarch. praefat. de Remediis, &amp;c.</w:t>
      </w:r>
    </w:p>
    <w:p>
      <w:pPr>
        <w:widowControl w:val="on"/>
        <w:pBdr/>
        <w:spacing w:before="240" w:after="240" w:line="240" w:lineRule="auto"/>
        <w:ind w:left="0" w:right="0"/>
        <w:jc w:val="left"/>
      </w:pPr>
      <w:r>
        <w:rPr>
          <w:color w:val="000000"/>
          <w:sz w:val="24"/>
          <w:szCs w:val="24"/>
        </w:rPr>
        <w:t xml:space="preserve">1637.  Timor et moestitia, si diu perseverent, causa et soboles atri humoris</w:t>
      </w:r>
      <w:r>
        <w:rPr>
          <w:color w:val="000000"/>
          <w:sz w:val="24"/>
          <w:szCs w:val="24"/>
        </w:rPr>
        <w:br/>
        <w:t xml:space="preserve">      sunt, et in circulum se procreant.  Hip.  Aphoris. 23. l. 6.  Idem</w:t>
      </w:r>
      <w:r>
        <w:rPr>
          <w:color w:val="000000"/>
          <w:sz w:val="24"/>
          <w:szCs w:val="24"/>
        </w:rPr>
        <w:br/>
        <w:t xml:space="preserve">      Montaltus, cap. 19.  Victorius Faventinus, pract. imag.</w:t>
      </w:r>
    </w:p>
    <w:p>
      <w:pPr>
        <w:widowControl w:val="on"/>
        <w:pBdr/>
        <w:spacing w:before="240" w:after="240" w:line="240" w:lineRule="auto"/>
        <w:ind w:left="0" w:right="0"/>
        <w:jc w:val="left"/>
      </w:pPr>
      <w:r>
        <w:rPr>
          <w:color w:val="000000"/>
          <w:sz w:val="24"/>
          <w:szCs w:val="24"/>
        </w:rPr>
        <w:t xml:space="preserve">1638.  Multi ex maerore et metu huc delapsi sunt.  Lemn., lib. 1. cap. 16.</w:t>
      </w:r>
    </w:p>
    <w:p>
      <w:pPr>
        <w:widowControl w:val="on"/>
        <w:pBdr/>
        <w:spacing w:before="240" w:after="240" w:line="240" w:lineRule="auto"/>
        <w:ind w:left="0" w:right="0"/>
        <w:jc w:val="left"/>
      </w:pPr>
      <w:r>
        <w:rPr>
          <w:color w:val="000000"/>
          <w:sz w:val="24"/>
          <w:szCs w:val="24"/>
        </w:rPr>
        <w:t xml:space="preserve">1639.  Multa cura et tristitia faciunt accedere melancholiam (cap. 3. de</w:t>
      </w:r>
      <w:r>
        <w:rPr>
          <w:color w:val="000000"/>
          <w:sz w:val="24"/>
          <w:szCs w:val="24"/>
        </w:rPr>
        <w:br/>
        <w:t xml:space="preserve">      mentis alien.) si altas radices agat, in veram fixamque degenerat</w:t>
      </w:r>
      <w:r>
        <w:rPr>
          <w:color w:val="000000"/>
          <w:sz w:val="24"/>
          <w:szCs w:val="24"/>
        </w:rPr>
        <w:br/>
        <w:t xml:space="preserve">      melancholiam et in desperationem desinit.</w:t>
      </w:r>
    </w:p>
    <w:p>
      <w:pPr>
        <w:widowControl w:val="on"/>
        <w:pBdr/>
        <w:spacing w:before="240" w:after="240" w:line="240" w:lineRule="auto"/>
        <w:ind w:left="0" w:right="0"/>
        <w:jc w:val="left"/>
      </w:pPr>
      <w:r>
        <w:rPr>
          <w:color w:val="000000"/>
          <w:sz w:val="24"/>
          <w:szCs w:val="24"/>
        </w:rPr>
        <w:t xml:space="preserve">1640.  Ille luctus, ejus vero soror desperatio simul ponitur.</w:t>
      </w:r>
    </w:p>
    <w:p>
      <w:pPr>
        <w:widowControl w:val="on"/>
        <w:pBdr/>
        <w:spacing w:before="240" w:after="240" w:line="240" w:lineRule="auto"/>
        <w:ind w:left="0" w:right="0"/>
        <w:jc w:val="left"/>
      </w:pPr>
      <w:r>
        <w:rPr>
          <w:color w:val="000000"/>
          <w:sz w:val="24"/>
          <w:szCs w:val="24"/>
        </w:rPr>
        <w:t xml:space="preserve">1641.  Animarum crudele tormentum, dolor inexplicabilis, tinea non solum</w:t>
      </w:r>
      <w:r>
        <w:rPr>
          <w:color w:val="000000"/>
          <w:sz w:val="24"/>
          <w:szCs w:val="24"/>
        </w:rPr>
        <w:br/>
        <w:t xml:space="preserve">      ossa, sed corda pertingens, perpetuus carnifex, vires animae</w:t>
      </w:r>
      <w:r>
        <w:rPr>
          <w:color w:val="000000"/>
          <w:sz w:val="24"/>
          <w:szCs w:val="24"/>
        </w:rPr>
        <w:br/>
        <w:t xml:space="preserve">      consumens, jugis nox, et tenebrae profundae, tempestas et turbo et</w:t>
      </w:r>
      <w:r>
        <w:rPr>
          <w:color w:val="000000"/>
          <w:sz w:val="24"/>
          <w:szCs w:val="24"/>
        </w:rPr>
        <w:br/>
        <w:t xml:space="preserve">      febris non apparens, omni igne validius incendens; longior, et pugnae</w:t>
      </w:r>
      <w:r>
        <w:rPr>
          <w:color w:val="000000"/>
          <w:sz w:val="24"/>
          <w:szCs w:val="24"/>
        </w:rPr>
        <w:br/>
        <w:t xml:space="preserve">      finem non habens—­Crucem circumfert dolor, faciemque omni tyranno</w:t>
      </w:r>
      <w:r>
        <w:rPr>
          <w:color w:val="000000"/>
          <w:sz w:val="24"/>
          <w:szCs w:val="24"/>
        </w:rPr>
        <w:br/>
        <w:t xml:space="preserve">      crudeliorem prae se fert.</w:t>
      </w:r>
    </w:p>
    <w:p>
      <w:pPr>
        <w:widowControl w:val="on"/>
        <w:pBdr/>
        <w:spacing w:before="240" w:after="240" w:line="240" w:lineRule="auto"/>
        <w:ind w:left="0" w:right="0"/>
        <w:jc w:val="left"/>
      </w:pPr>
      <w:r>
        <w:rPr>
          <w:color w:val="000000"/>
          <w:sz w:val="24"/>
          <w:szCs w:val="24"/>
        </w:rPr>
        <w:t xml:space="preserve">1642.  Nat.  Comes Mythol. l. 4. c. 6.</w:t>
      </w:r>
    </w:p>
    <w:p>
      <w:pPr>
        <w:widowControl w:val="on"/>
        <w:pBdr/>
        <w:spacing w:before="240" w:after="240" w:line="240" w:lineRule="auto"/>
        <w:ind w:left="0" w:right="0"/>
        <w:jc w:val="left"/>
      </w:pPr>
      <w:r>
        <w:rPr>
          <w:color w:val="000000"/>
          <w:sz w:val="24"/>
          <w:szCs w:val="24"/>
        </w:rPr>
        <w:t xml:space="preserve">1643.  Tully 3.  Tusc. omnis perturbatio miseria et carnificina est dolor.</w:t>
      </w:r>
    </w:p>
    <w:p>
      <w:pPr>
        <w:widowControl w:val="on"/>
        <w:pBdr/>
        <w:spacing w:before="240" w:after="240" w:line="240" w:lineRule="auto"/>
        <w:ind w:left="0" w:right="0"/>
        <w:jc w:val="left"/>
      </w:pPr>
      <w:r>
        <w:rPr>
          <w:color w:val="000000"/>
          <w:sz w:val="24"/>
          <w:szCs w:val="24"/>
        </w:rPr>
        <w:t xml:space="preserve">1644.  M. Drayton in his Her. ep.</w:t>
      </w:r>
    </w:p>
    <w:p>
      <w:pPr>
        <w:widowControl w:val="on"/>
        <w:pBdr/>
        <w:spacing w:before="240" w:after="240" w:line="240" w:lineRule="auto"/>
        <w:ind w:left="0" w:right="0"/>
        <w:jc w:val="left"/>
      </w:pPr>
      <w:r>
        <w:rPr>
          <w:color w:val="000000"/>
          <w:sz w:val="24"/>
          <w:szCs w:val="24"/>
        </w:rPr>
        <w:t xml:space="preserve">1645.  Crato consil. 21. lib. 2. moestitia universum infrigidat corpus,</w:t>
      </w:r>
      <w:r>
        <w:rPr>
          <w:color w:val="000000"/>
          <w:sz w:val="24"/>
          <w:szCs w:val="24"/>
        </w:rPr>
        <w:br/>
        <w:t xml:space="preserve">      calorem innatum extinguit, appetitum destruit.</w:t>
      </w:r>
    </w:p>
    <w:p>
      <w:pPr>
        <w:widowControl w:val="on"/>
        <w:pBdr/>
        <w:spacing w:before="240" w:after="240" w:line="240" w:lineRule="auto"/>
        <w:ind w:left="0" w:right="0"/>
        <w:jc w:val="left"/>
      </w:pPr>
      <w:r>
        <w:rPr>
          <w:color w:val="000000"/>
          <w:sz w:val="24"/>
          <w:szCs w:val="24"/>
        </w:rPr>
        <w:t xml:space="preserve">1646.  Cor refrigerat tristitia, spiritus exsiccat, innatumque calorem</w:t>
      </w:r>
      <w:r>
        <w:rPr>
          <w:color w:val="000000"/>
          <w:sz w:val="24"/>
          <w:szCs w:val="24"/>
        </w:rPr>
        <w:br/>
        <w:t xml:space="preserve">      obruit, vigilias inducit, concoctionem labefactat, sanguinem</w:t>
      </w:r>
      <w:r>
        <w:rPr>
          <w:color w:val="000000"/>
          <w:sz w:val="24"/>
          <w:szCs w:val="24"/>
        </w:rPr>
        <w:br/>
        <w:t xml:space="preserve">      incrassat, exageratque melancholicum succum.</w:t>
      </w:r>
    </w:p>
    <w:p>
      <w:pPr>
        <w:widowControl w:val="on"/>
        <w:pBdr/>
        <w:spacing w:before="240" w:after="240" w:line="240" w:lineRule="auto"/>
        <w:ind w:left="0" w:right="0"/>
        <w:jc w:val="left"/>
      </w:pPr>
      <w:r>
        <w:rPr>
          <w:color w:val="000000"/>
          <w:sz w:val="24"/>
          <w:szCs w:val="24"/>
        </w:rPr>
        <w:t xml:space="preserve">1647.  Spiritus et sanguis hoc contaminatur.  Piso.</w:t>
      </w:r>
    </w:p>
    <w:p>
      <w:pPr>
        <w:widowControl w:val="on"/>
        <w:pBdr/>
        <w:spacing w:before="240" w:after="240" w:line="240" w:lineRule="auto"/>
        <w:ind w:left="0" w:right="0"/>
        <w:jc w:val="left"/>
      </w:pPr>
      <w:r>
        <w:rPr>
          <w:color w:val="000000"/>
          <w:sz w:val="24"/>
          <w:szCs w:val="24"/>
        </w:rPr>
        <w:t xml:space="preserve">1648.  Marc. vi. 16. 11.</w:t>
      </w:r>
    </w:p>
    <w:p>
      <w:pPr>
        <w:widowControl w:val="on"/>
        <w:pBdr/>
        <w:spacing w:before="240" w:after="240" w:line="240" w:lineRule="auto"/>
        <w:ind w:left="0" w:right="0"/>
        <w:jc w:val="left"/>
      </w:pPr>
      <w:r>
        <w:rPr>
          <w:color w:val="000000"/>
          <w:sz w:val="24"/>
          <w:szCs w:val="24"/>
        </w:rPr>
        <w:t xml:space="preserve">1649.  Maerore maceror, marcesco et consenesco miser, ossa atque pellis sum</w:t>
      </w:r>
      <w:r>
        <w:rPr>
          <w:color w:val="000000"/>
          <w:sz w:val="24"/>
          <w:szCs w:val="24"/>
        </w:rPr>
        <w:br/>
        <w:t xml:space="preserve">      misera macritudice.  Plaut.</w:t>
      </w:r>
    </w:p>
    <w:p>
      <w:pPr>
        <w:widowControl w:val="on"/>
        <w:pBdr/>
        <w:spacing w:before="240" w:after="240" w:line="240" w:lineRule="auto"/>
        <w:ind w:left="0" w:right="0"/>
        <w:jc w:val="left"/>
      </w:pPr>
      <w:r>
        <w:rPr>
          <w:color w:val="000000"/>
          <w:sz w:val="24"/>
          <w:szCs w:val="24"/>
        </w:rPr>
        <w:t xml:space="preserve">1650.  Malum inceptum et actum a tristitia sola.</w:t>
      </w:r>
    </w:p>
    <w:p>
      <w:pPr>
        <w:widowControl w:val="on"/>
        <w:pBdr/>
        <w:spacing w:before="240" w:after="240" w:line="240" w:lineRule="auto"/>
        <w:ind w:left="0" w:right="0"/>
        <w:jc w:val="left"/>
      </w:pPr>
      <w:r>
        <w:rPr>
          <w:color w:val="000000"/>
          <w:sz w:val="24"/>
          <w:szCs w:val="24"/>
        </w:rPr>
        <w:t xml:space="preserve">1651.  Hildesheim, spicel. 2. de melancholia, maerore animi postea</w:t>
      </w:r>
      <w:r>
        <w:rPr>
          <w:color w:val="000000"/>
          <w:sz w:val="24"/>
          <w:szCs w:val="24"/>
        </w:rPr>
        <w:br/>
        <w:t xml:space="preserve">      accedente, in priora symptomata incidit.</w:t>
      </w:r>
    </w:p>
    <w:p>
      <w:pPr>
        <w:widowControl w:val="on"/>
        <w:pBdr/>
        <w:spacing w:before="240" w:after="240" w:line="240" w:lineRule="auto"/>
        <w:ind w:left="0" w:right="0"/>
        <w:jc w:val="left"/>
      </w:pPr>
      <w:r>
        <w:rPr>
          <w:color w:val="000000"/>
          <w:sz w:val="24"/>
          <w:szCs w:val="24"/>
        </w:rPr>
        <w:t xml:space="preserve">1652.  Vives, 3. de anima, c. de maerore.  Sabin. in Ovid.</w:t>
      </w:r>
    </w:p>
    <w:p>
      <w:pPr>
        <w:widowControl w:val="on"/>
        <w:pBdr/>
        <w:spacing w:before="240" w:after="240" w:line="240" w:lineRule="auto"/>
        <w:ind w:left="0" w:right="0"/>
        <w:jc w:val="left"/>
      </w:pPr>
      <w:r>
        <w:rPr>
          <w:color w:val="000000"/>
          <w:sz w:val="24"/>
          <w:szCs w:val="24"/>
        </w:rPr>
        <w:t xml:space="preserve">1653.  Herodian. l. 3. maerore magis quem morbo consumptus est.</w:t>
      </w:r>
    </w:p>
    <w:p>
      <w:pPr>
        <w:widowControl w:val="on"/>
        <w:pBdr/>
        <w:spacing w:before="240" w:after="240" w:line="240" w:lineRule="auto"/>
        <w:ind w:left="0" w:right="0"/>
        <w:jc w:val="left"/>
      </w:pPr>
      <w:r>
        <w:rPr>
          <w:color w:val="000000"/>
          <w:sz w:val="24"/>
          <w:szCs w:val="24"/>
        </w:rPr>
        <w:t xml:space="preserve">1654.  Bothwallius atribilarius obiit Brizarrus Genuensis hist. &amp;c.</w:t>
      </w:r>
    </w:p>
    <w:p>
      <w:pPr>
        <w:keepNext w:val="on"/>
        <w:pageBreakBefore w:val="on"/>
        <w:widowControl w:val="on"/>
        <w:pBdr/>
        <w:spacing w:before="0" w:after="322" w:line="240" w:lineRule="auto"/>
        <w:ind w:left="0" w:right="0"/>
        <w:jc w:val="left"/>
        <w:outlineLvl w:val="0"/>
      </w:pPr>
      <w:r>
        <w:rPr>
          <w:b/>
          <w:color w:val="000000"/>
          <w:sz w:val="48"/>
          <w:szCs w:val="48"/>
        </w:rPr>
        <w:t xml:space="preserve">Page 999</w:t>
      </w:r>
    </w:p>
    <w:p>
      <w:pPr>
        <w:widowControl w:val="on"/>
        <w:pBdr/>
        <w:spacing w:before="240" w:after="240" w:line="240" w:lineRule="auto"/>
        <w:ind w:left="0" w:right="0"/>
        <w:jc w:val="left"/>
      </w:pPr>
      <w:r>
        <w:rPr>
          <w:color w:val="000000"/>
          <w:sz w:val="24"/>
          <w:szCs w:val="24"/>
        </w:rPr>
        <w:t xml:space="preserve">1655.  So great is the fierceness and madness of melancholy.</w:t>
      </w:r>
    </w:p>
    <w:p>
      <w:pPr>
        <w:widowControl w:val="on"/>
        <w:pBdr/>
        <w:spacing w:before="240" w:after="240" w:line="240" w:lineRule="auto"/>
        <w:ind w:left="0" w:right="0"/>
        <w:jc w:val="left"/>
      </w:pPr>
      <w:r>
        <w:rPr>
          <w:color w:val="000000"/>
          <w:sz w:val="24"/>
          <w:szCs w:val="24"/>
        </w:rPr>
        <w:t xml:space="preserve">1656.  Moestitia cor quasi percussum constringitur, tremit et languescit cum</w:t>
      </w:r>
      <w:r>
        <w:rPr>
          <w:color w:val="000000"/>
          <w:sz w:val="24"/>
          <w:szCs w:val="24"/>
        </w:rPr>
        <w:br/>
        <w:t xml:space="preserve">      acri sensu doloris.  In tristitia cor fugiens attrahit ex Splene</w:t>
      </w:r>
      <w:r>
        <w:rPr>
          <w:color w:val="000000"/>
          <w:sz w:val="24"/>
          <w:szCs w:val="24"/>
        </w:rPr>
        <w:br/>
        <w:t xml:space="preserve">      lentum humorem melancholicum, qui effusus sub costis in sinistro</w:t>
      </w:r>
      <w:r>
        <w:rPr>
          <w:color w:val="000000"/>
          <w:sz w:val="24"/>
          <w:szCs w:val="24"/>
        </w:rPr>
        <w:br/>
        <w:t xml:space="preserve">      latere hypocondriacos flatus facit, quod saepe accidit iis qui</w:t>
      </w:r>
      <w:r>
        <w:rPr>
          <w:color w:val="000000"/>
          <w:sz w:val="24"/>
          <w:szCs w:val="24"/>
        </w:rPr>
        <w:br/>
        <w:t xml:space="preserve">      diuturna cura et moestitia conflictantur.  Melancthon.</w:t>
      </w:r>
    </w:p>
    <w:p>
      <w:pPr>
        <w:widowControl w:val="on"/>
        <w:pBdr/>
        <w:spacing w:before="240" w:after="240" w:line="240" w:lineRule="auto"/>
        <w:ind w:left="0" w:right="0"/>
        <w:jc w:val="left"/>
      </w:pPr>
      <w:r>
        <w:rPr>
          <w:color w:val="000000"/>
          <w:sz w:val="24"/>
          <w:szCs w:val="24"/>
        </w:rPr>
        <w:t xml:space="preserve">1657.  Lib. 3.  Aen. 4.</w:t>
      </w:r>
    </w:p>
    <w:p>
      <w:pPr>
        <w:widowControl w:val="on"/>
        <w:pBdr/>
        <w:spacing w:before="240" w:after="240" w:line="240" w:lineRule="auto"/>
        <w:ind w:left="0" w:right="0"/>
        <w:jc w:val="left"/>
      </w:pPr>
      <w:r>
        <w:rPr>
          <w:color w:val="000000"/>
          <w:sz w:val="24"/>
          <w:szCs w:val="24"/>
        </w:rPr>
        <w:t xml:space="preserve">1658.  Et metum ideo deam sacrarunt ut bonam mentem concederet.  Varro,</w:t>
      </w:r>
      <w:r>
        <w:rPr>
          <w:color w:val="000000"/>
          <w:sz w:val="24"/>
          <w:szCs w:val="24"/>
        </w:rPr>
        <w:br/>
        <w:t xml:space="preserve">      Lactantius, Aug.</w:t>
      </w:r>
    </w:p>
    <w:p>
      <w:pPr>
        <w:widowControl w:val="on"/>
        <w:pBdr/>
        <w:spacing w:before="240" w:after="240" w:line="240" w:lineRule="auto"/>
        <w:ind w:left="0" w:right="0"/>
        <w:jc w:val="left"/>
      </w:pPr>
      <w:r>
        <w:rPr>
          <w:color w:val="000000"/>
          <w:sz w:val="24"/>
          <w:szCs w:val="24"/>
        </w:rPr>
        <w:t xml:space="preserve">1659.  Lilius Girald.  Syntag. l. de diis miscellaniis.</w:t>
      </w:r>
    </w:p>
    <w:p>
      <w:pPr>
        <w:widowControl w:val="on"/>
        <w:pBdr/>
        <w:spacing w:before="240" w:after="240" w:line="240" w:lineRule="auto"/>
        <w:ind w:left="0" w:right="0"/>
        <w:jc w:val="left"/>
      </w:pPr>
      <w:r>
        <w:rPr>
          <w:color w:val="000000"/>
          <w:sz w:val="24"/>
          <w:szCs w:val="24"/>
        </w:rPr>
        <w:t xml:space="preserve">1660.  Calendis Jan. feriae sunt divae Angeronae, cui pontifices in sacello</w:t>
      </w:r>
      <w:r>
        <w:rPr>
          <w:color w:val="000000"/>
          <w:sz w:val="24"/>
          <w:szCs w:val="24"/>
        </w:rPr>
        <w:br/>
        <w:t xml:space="preserve">      Volupiae sacra faciunt, quod angores et animi solicitudines</w:t>
      </w:r>
      <w:r>
        <w:rPr>
          <w:color w:val="000000"/>
          <w:sz w:val="24"/>
          <w:szCs w:val="24"/>
        </w:rPr>
        <w:br/>
        <w:t xml:space="preserve">      propitiata propellat.</w:t>
      </w:r>
    </w:p>
    <w:p>
      <w:pPr>
        <w:widowControl w:val="on"/>
        <w:pBdr/>
        <w:spacing w:before="240" w:after="240" w:line="240" w:lineRule="auto"/>
        <w:ind w:left="0" w:right="0"/>
        <w:jc w:val="left"/>
      </w:pPr>
      <w:r>
        <w:rPr>
          <w:color w:val="000000"/>
          <w:sz w:val="24"/>
          <w:szCs w:val="24"/>
        </w:rPr>
        <w:t xml:space="preserve">1661.  Timor inducit frigus, cordis palpitationem, vocis defectum atque</w:t>
      </w:r>
      <w:r>
        <w:rPr>
          <w:color w:val="000000"/>
          <w:sz w:val="24"/>
          <w:szCs w:val="24"/>
        </w:rPr>
        <w:br/>
        <w:t xml:space="preserve">      pallorem.  Agrippa, lib. 1. cap. 63.  Timidi semper spiritus habent</w:t>
      </w:r>
      <w:r>
        <w:rPr>
          <w:color w:val="000000"/>
          <w:sz w:val="24"/>
          <w:szCs w:val="24"/>
        </w:rPr>
        <w:br/>
        <w:t xml:space="preserve">      frigidos.  Mont.</w:t>
      </w:r>
    </w:p>
    <w:p>
      <w:pPr>
        <w:widowControl w:val="on"/>
        <w:pBdr/>
        <w:spacing w:before="240" w:after="240" w:line="240" w:lineRule="auto"/>
        <w:ind w:left="0" w:right="0"/>
        <w:jc w:val="left"/>
      </w:pPr>
      <w:r>
        <w:rPr>
          <w:color w:val="000000"/>
          <w:sz w:val="24"/>
          <w:szCs w:val="24"/>
        </w:rPr>
        <w:t xml:space="preserve">1662.  Effusas cernens fugientes agmine turmas; quis mea nunc inflat cornua</w:t>
      </w:r>
      <w:r>
        <w:rPr>
          <w:color w:val="000000"/>
          <w:sz w:val="24"/>
          <w:szCs w:val="24"/>
        </w:rPr>
        <w:br/>
        <w:t xml:space="preserve">      Faunus ait?  Alciat.</w:t>
      </w:r>
    </w:p>
    <w:p>
      <w:pPr>
        <w:widowControl w:val="on"/>
        <w:pBdr/>
        <w:spacing w:before="240" w:after="240" w:line="240" w:lineRule="auto"/>
        <w:ind w:left="0" w:right="0"/>
        <w:jc w:val="left"/>
      </w:pPr>
      <w:r>
        <w:rPr>
          <w:color w:val="000000"/>
          <w:sz w:val="24"/>
          <w:szCs w:val="24"/>
        </w:rPr>
        <w:t xml:space="preserve">1663.  Metus non solum memoriam consternat, sed et institutum animi omne et</w:t>
      </w:r>
      <w:r>
        <w:rPr>
          <w:color w:val="000000"/>
          <w:sz w:val="24"/>
          <w:szCs w:val="24"/>
        </w:rPr>
        <w:br/>
        <w:t xml:space="preserve">      laudabilem conatum impedit.  Thucidides.</w:t>
      </w:r>
    </w:p>
    <w:p>
      <w:pPr>
        <w:widowControl w:val="on"/>
        <w:pBdr/>
        <w:spacing w:before="240" w:after="240" w:line="240" w:lineRule="auto"/>
        <w:ind w:left="0" w:right="0"/>
        <w:jc w:val="left"/>
      </w:pPr>
      <w:r>
        <w:rPr>
          <w:color w:val="000000"/>
          <w:sz w:val="24"/>
          <w:szCs w:val="24"/>
        </w:rPr>
        <w:t xml:space="preserve">1664.  Lib. de fortitudine et virtute Alexandri, ubi prope res adfuit</w:t>
      </w:r>
      <w:r>
        <w:rPr>
          <w:color w:val="000000"/>
          <w:sz w:val="24"/>
          <w:szCs w:val="24"/>
        </w:rPr>
        <w:br/>
        <w:t xml:space="preserve">      terribilis.</w:t>
      </w:r>
    </w:p>
    <w:p>
      <w:pPr>
        <w:widowControl w:val="on"/>
        <w:pBdr/>
        <w:spacing w:before="240" w:after="240" w:line="240" w:lineRule="auto"/>
        <w:ind w:left="0" w:right="0"/>
        <w:jc w:val="left"/>
      </w:pPr>
      <w:r>
        <w:rPr>
          <w:color w:val="000000"/>
          <w:sz w:val="24"/>
          <w:szCs w:val="24"/>
        </w:rPr>
        <w:t xml:space="preserve">1665.  Sect. 2.  Mem. 3.  Subs. 2.</w:t>
      </w:r>
    </w:p>
    <w:p>
      <w:pPr>
        <w:widowControl w:val="on"/>
        <w:pBdr/>
        <w:spacing w:before="240" w:after="240" w:line="240" w:lineRule="auto"/>
        <w:ind w:left="0" w:right="0"/>
        <w:jc w:val="left"/>
      </w:pPr>
      <w:r>
        <w:rPr>
          <w:color w:val="000000"/>
          <w:sz w:val="24"/>
          <w:szCs w:val="24"/>
        </w:rPr>
        <w:t xml:space="preserve">1666.  Sect. 2.  Memb. 4.  Subs. 3.</w:t>
      </w:r>
    </w:p>
    <w:p>
      <w:pPr>
        <w:widowControl w:val="on"/>
        <w:pBdr/>
        <w:spacing w:before="240" w:after="240" w:line="240" w:lineRule="auto"/>
        <w:ind w:left="0" w:right="0"/>
        <w:jc w:val="left"/>
      </w:pPr>
      <w:r>
        <w:rPr>
          <w:color w:val="000000"/>
          <w:sz w:val="24"/>
          <w:szCs w:val="24"/>
        </w:rPr>
        <w:t xml:space="preserve">1667.  Subtil. 18. lib. timor attrahit ad se Daemonas, timor et error multum</w:t>
      </w:r>
      <w:r>
        <w:rPr>
          <w:color w:val="000000"/>
          <w:sz w:val="24"/>
          <w:szCs w:val="24"/>
        </w:rPr>
        <w:br/>
        <w:t xml:space="preserve">      in hominibus possunt.</w:t>
      </w:r>
    </w:p>
    <w:p>
      <w:pPr>
        <w:widowControl w:val="on"/>
        <w:pBdr/>
        <w:spacing w:before="240" w:after="240" w:line="240" w:lineRule="auto"/>
        <w:ind w:left="0" w:right="0"/>
        <w:jc w:val="left"/>
      </w:pPr>
      <w:r>
        <w:rPr>
          <w:color w:val="000000"/>
          <w:sz w:val="24"/>
          <w:szCs w:val="24"/>
        </w:rPr>
        <w:t xml:space="preserve">1668.  Lib. 2.  Spectris ca. 3. fortes raro spectra vident, quia minus</w:t>
      </w:r>
      <w:r>
        <w:rPr>
          <w:color w:val="000000"/>
          <w:sz w:val="24"/>
          <w:szCs w:val="24"/>
        </w:rPr>
        <w:br/>
        <w:t xml:space="preserve">      timent.</w:t>
      </w:r>
    </w:p>
    <w:p>
      <w:pPr>
        <w:widowControl w:val="on"/>
        <w:pBdr/>
        <w:spacing w:before="240" w:after="240" w:line="240" w:lineRule="auto"/>
        <w:ind w:left="0" w:right="0"/>
        <w:jc w:val="left"/>
      </w:pPr>
      <w:r>
        <w:rPr>
          <w:color w:val="000000"/>
          <w:sz w:val="24"/>
          <w:szCs w:val="24"/>
        </w:rPr>
        <w:t xml:space="preserve">1669.  Vita ejus.</w:t>
      </w:r>
    </w:p>
    <w:p>
      <w:pPr>
        <w:widowControl w:val="on"/>
        <w:pBdr/>
        <w:spacing w:before="240" w:after="240" w:line="240" w:lineRule="auto"/>
        <w:ind w:left="0" w:right="0"/>
        <w:jc w:val="left"/>
      </w:pPr>
      <w:r>
        <w:rPr>
          <w:color w:val="000000"/>
          <w:sz w:val="24"/>
          <w:szCs w:val="24"/>
        </w:rPr>
        <w:t xml:space="preserve">1670.  Sect. 2.  Memb. 4.  Subs. 7.</w:t>
      </w:r>
    </w:p>
    <w:p>
      <w:pPr>
        <w:widowControl w:val="on"/>
        <w:pBdr/>
        <w:spacing w:before="240" w:after="240" w:line="240" w:lineRule="auto"/>
        <w:ind w:left="0" w:right="0"/>
        <w:jc w:val="left"/>
      </w:pPr>
      <w:r>
        <w:rPr>
          <w:color w:val="000000"/>
          <w:sz w:val="24"/>
          <w:szCs w:val="24"/>
        </w:rPr>
        <w:t xml:space="preserve">1671.  De virt. et vitiis.</w:t>
      </w:r>
    </w:p>
    <w:p>
      <w:pPr>
        <w:widowControl w:val="on"/>
        <w:pBdr/>
        <w:spacing w:before="240" w:after="240" w:line="240" w:lineRule="auto"/>
        <w:ind w:left="0" w:right="0"/>
        <w:jc w:val="left"/>
      </w:pPr>
      <w:r>
        <w:rPr>
          <w:color w:val="000000"/>
          <w:sz w:val="24"/>
          <w:szCs w:val="24"/>
        </w:rPr>
        <w:t xml:space="preserve">1672.  Com. in Arist. de Anima.</w:t>
      </w:r>
    </w:p>
    <w:p>
      <w:pPr>
        <w:widowControl w:val="on"/>
        <w:pBdr/>
        <w:spacing w:before="240" w:after="240" w:line="240" w:lineRule="auto"/>
        <w:ind w:left="0" w:right="0"/>
        <w:jc w:val="left"/>
      </w:pPr>
      <w:r>
        <w:rPr>
          <w:color w:val="000000"/>
          <w:sz w:val="24"/>
          <w:szCs w:val="24"/>
        </w:rPr>
        <w:t xml:space="preserve">1673.  Qui mentem subjecit timoria dominationi, cupiditatis, doloris,</w:t>
      </w:r>
      <w:r>
        <w:rPr>
          <w:color w:val="000000"/>
          <w:sz w:val="24"/>
          <w:szCs w:val="24"/>
        </w:rPr>
        <w:br/>
        <w:t xml:space="preserve">      ambitionis, pudoris, felix non est, sed omnino miser, assiduis</w:t>
      </w:r>
      <w:r>
        <w:rPr>
          <w:color w:val="000000"/>
          <w:sz w:val="24"/>
          <w:szCs w:val="24"/>
        </w:rPr>
        <w:br/>
        <w:t xml:space="preserve">      laborius torquetur et miseria.</w:t>
      </w:r>
    </w:p>
    <w:p>
      <w:pPr>
        <w:widowControl w:val="on"/>
        <w:pBdr/>
        <w:spacing w:before="240" w:after="240" w:line="240" w:lineRule="auto"/>
        <w:ind w:left="0" w:right="0"/>
        <w:jc w:val="left"/>
      </w:pPr>
      <w:r>
        <w:rPr>
          <w:color w:val="000000"/>
          <w:sz w:val="24"/>
          <w:szCs w:val="24"/>
        </w:rPr>
        <w:t xml:space="preserve">1674.  Multi contemnunt mundi strepitum, reputant pro nihilo gloriam, sed</w:t>
      </w:r>
      <w:r>
        <w:rPr>
          <w:color w:val="000000"/>
          <w:sz w:val="24"/>
          <w:szCs w:val="24"/>
        </w:rPr>
        <w:br/>
        <w:t xml:space="preserve">      timent infamiam, offensionem, repulsam.  Voluptatem severissime</w:t>
      </w:r>
      <w:r>
        <w:rPr>
          <w:color w:val="000000"/>
          <w:sz w:val="24"/>
          <w:szCs w:val="24"/>
        </w:rPr>
        <w:br/>
        <w:t xml:space="preserve">      contemnunt, in dolore sunt molliores, gloriam negligunt, franguntur</w:t>
      </w:r>
      <w:r>
        <w:rPr>
          <w:color w:val="000000"/>
          <w:sz w:val="24"/>
          <w:szCs w:val="24"/>
        </w:rPr>
        <w:br/>
        <w:t xml:space="preserve">      infamia.</w:t>
      </w:r>
    </w:p>
    <w:p>
      <w:pPr>
        <w:widowControl w:val="on"/>
        <w:pBdr/>
        <w:spacing w:before="240" w:after="240" w:line="240" w:lineRule="auto"/>
        <w:ind w:left="0" w:right="0"/>
        <w:jc w:val="left"/>
      </w:pPr>
      <w:r>
        <w:rPr>
          <w:color w:val="000000"/>
          <w:sz w:val="24"/>
          <w:szCs w:val="24"/>
        </w:rPr>
        <w:t xml:space="preserve">1675.  Gravius contumeliam ferimus quam detrimentum, ni abjecto nimis animo</w:t>
      </w:r>
      <w:r>
        <w:rPr>
          <w:color w:val="000000"/>
          <w:sz w:val="24"/>
          <w:szCs w:val="24"/>
        </w:rPr>
        <w:br/>
        <w:t xml:space="preserve">      sinius.  Plut. in Timol.</w:t>
      </w:r>
    </w:p>
    <w:p>
      <w:pPr>
        <w:widowControl w:val="on"/>
        <w:pBdr/>
        <w:spacing w:before="240" w:after="240" w:line="240" w:lineRule="auto"/>
        <w:ind w:left="0" w:right="0"/>
        <w:jc w:val="left"/>
      </w:pPr>
      <w:r>
        <w:rPr>
          <w:color w:val="000000"/>
          <w:sz w:val="24"/>
          <w:szCs w:val="24"/>
        </w:rPr>
        <w:t xml:space="preserve">1676.  Quod piscatoris aenigma solvere non posset.</w:t>
      </w:r>
    </w:p>
    <w:p>
      <w:pPr>
        <w:widowControl w:val="on"/>
        <w:pBdr/>
        <w:spacing w:before="240" w:after="240" w:line="240" w:lineRule="auto"/>
        <w:ind w:left="0" w:right="0"/>
        <w:jc w:val="left"/>
      </w:pPr>
      <w:r>
        <w:rPr>
          <w:color w:val="000000"/>
          <w:sz w:val="24"/>
          <w:szCs w:val="24"/>
        </w:rPr>
        <w:t xml:space="preserve">1677.  Ob Tragoediam explosam, mortem sibi gladio concivit.</w:t>
      </w:r>
    </w:p>
    <w:p>
      <w:pPr>
        <w:widowControl w:val="on"/>
        <w:pBdr/>
        <w:spacing w:before="240" w:after="240" w:line="240" w:lineRule="auto"/>
        <w:ind w:left="0" w:right="0"/>
        <w:jc w:val="left"/>
      </w:pPr>
      <w:r>
        <w:rPr>
          <w:color w:val="000000"/>
          <w:sz w:val="24"/>
          <w:szCs w:val="24"/>
        </w:rPr>
        <w:t xml:space="preserve">1678.  Cum vidit in triumphum se servari, causa ejus ignominiae vitandae</w:t>
      </w:r>
      <w:r>
        <w:rPr>
          <w:color w:val="000000"/>
          <w:sz w:val="24"/>
          <w:szCs w:val="24"/>
        </w:rPr>
        <w:br/>
        <w:t xml:space="preserve">      mortem sibi concivit.  Plut.</w:t>
      </w:r>
    </w:p>
    <w:p>
      <w:pPr>
        <w:widowControl w:val="on"/>
        <w:pBdr/>
        <w:spacing w:before="240" w:after="240" w:line="240" w:lineRule="auto"/>
        <w:ind w:left="0" w:right="0"/>
        <w:jc w:val="left"/>
      </w:pPr>
      <w:r>
        <w:rPr>
          <w:color w:val="000000"/>
          <w:sz w:val="24"/>
          <w:szCs w:val="24"/>
        </w:rPr>
        <w:t xml:space="preserve">1679.  Bello victus, per tres dies sedit in prora navis, abstinens ab omni</w:t>
      </w:r>
      <w:r>
        <w:rPr>
          <w:color w:val="000000"/>
          <w:sz w:val="24"/>
          <w:szCs w:val="24"/>
        </w:rPr>
        <w:br/>
        <w:t xml:space="preserve">      consortio, etiam Cleopatiae, postea se interfecit.</w:t>
      </w:r>
    </w:p>
    <w:p>
      <w:pPr>
        <w:widowControl w:val="on"/>
        <w:pBdr/>
        <w:spacing w:before="240" w:after="240" w:line="240" w:lineRule="auto"/>
        <w:ind w:left="0" w:right="0"/>
        <w:jc w:val="left"/>
      </w:pPr>
      <w:r>
        <w:rPr>
          <w:color w:val="000000"/>
          <w:sz w:val="24"/>
          <w:szCs w:val="24"/>
        </w:rPr>
        <w:t xml:space="preserve">1680.  Cum male recitasset Argonautica, ob pudorem exulavit.</w:t>
      </w:r>
    </w:p>
    <w:p>
      <w:pPr>
        <w:widowControl w:val="on"/>
        <w:pBdr/>
        <w:spacing w:before="240" w:after="240" w:line="240" w:lineRule="auto"/>
        <w:ind w:left="0" w:right="0"/>
        <w:jc w:val="left"/>
      </w:pPr>
      <w:r>
        <w:rPr>
          <w:color w:val="000000"/>
          <w:sz w:val="24"/>
          <w:szCs w:val="24"/>
        </w:rPr>
        <w:t xml:space="preserve">1681.  Quidam prae verecundia simul et dolore in insaniam incidunt, eo quod</w:t>
      </w:r>
      <w:r>
        <w:rPr>
          <w:color w:val="000000"/>
          <w:sz w:val="24"/>
          <w:szCs w:val="24"/>
        </w:rPr>
        <w:br/>
        <w:t xml:space="preserve">      a literatorum gradu in examine excluduntur.</w:t>
      </w:r>
    </w:p>
    <w:p>
      <w:pPr>
        <w:keepNext w:val="on"/>
        <w:pageBreakBefore w:val="on"/>
        <w:widowControl w:val="on"/>
        <w:pBdr/>
        <w:spacing w:before="0" w:after="322" w:line="240" w:lineRule="auto"/>
        <w:ind w:left="0" w:right="0"/>
        <w:jc w:val="left"/>
        <w:outlineLvl w:val="0"/>
      </w:pPr>
      <w:r>
        <w:rPr>
          <w:b/>
          <w:color w:val="000000"/>
          <w:sz w:val="48"/>
          <w:szCs w:val="48"/>
        </w:rPr>
        <w:t xml:space="preserve">Page 1000</w:t>
      </w:r>
    </w:p>
    <w:p>
      <w:pPr>
        <w:widowControl w:val="on"/>
        <w:pBdr/>
        <w:spacing w:before="240" w:after="240" w:line="240" w:lineRule="auto"/>
        <w:ind w:left="0" w:right="0"/>
        <w:jc w:val="left"/>
      </w:pPr>
      <w:r>
        <w:rPr>
          <w:color w:val="000000"/>
          <w:sz w:val="24"/>
          <w:szCs w:val="24"/>
        </w:rPr>
        <w:t xml:space="preserve">1682.  Hostratus cucullatus adeo graviter ob Reuclini librum, qui</w:t>
      </w:r>
      <w:r>
        <w:rPr>
          <w:color w:val="000000"/>
          <w:sz w:val="24"/>
          <w:szCs w:val="24"/>
        </w:rPr>
        <w:br/>
        <w:t xml:space="preserve">      inscribitur, Epistolae obscurorum virorum, dolore simul et pudore</w:t>
      </w:r>
      <w:r>
        <w:rPr>
          <w:color w:val="000000"/>
          <w:sz w:val="24"/>
          <w:szCs w:val="24"/>
        </w:rPr>
        <w:br/>
        <w:t xml:space="preserve">      sauciatus, ut seipsum interfecerit.</w:t>
      </w:r>
    </w:p>
    <w:p>
      <w:pPr>
        <w:widowControl w:val="on"/>
        <w:pBdr/>
        <w:spacing w:before="240" w:after="240" w:line="240" w:lineRule="auto"/>
        <w:ind w:left="0" w:right="0"/>
        <w:jc w:val="left"/>
      </w:pPr>
      <w:r>
        <w:rPr>
          <w:color w:val="000000"/>
          <w:sz w:val="24"/>
          <w:szCs w:val="24"/>
        </w:rPr>
        <w:t xml:space="preserve">1683.  Propter ruborem confusus, statim cepit delirare, &amp;c. ob suspicionem,</w:t>
      </w:r>
      <w:r>
        <w:rPr>
          <w:color w:val="000000"/>
          <w:sz w:val="24"/>
          <w:szCs w:val="24"/>
        </w:rPr>
        <w:br/>
        <w:t xml:space="preserve">      quod vili illum crimine accusarent.</w:t>
      </w:r>
    </w:p>
    <w:p>
      <w:pPr>
        <w:widowControl w:val="on"/>
        <w:pBdr/>
        <w:spacing w:before="240" w:after="240" w:line="240" w:lineRule="auto"/>
        <w:ind w:left="0" w:right="0"/>
        <w:jc w:val="left"/>
      </w:pPr>
      <w:r>
        <w:rPr>
          <w:color w:val="000000"/>
          <w:sz w:val="24"/>
          <w:szCs w:val="24"/>
        </w:rPr>
        <w:t xml:space="preserve">1684.  Horat.</w:t>
      </w:r>
    </w:p>
    <w:p>
      <w:pPr>
        <w:widowControl w:val="on"/>
        <w:pBdr/>
        <w:spacing w:before="240" w:after="240" w:line="240" w:lineRule="auto"/>
        <w:ind w:left="0" w:right="0"/>
        <w:jc w:val="left"/>
      </w:pPr>
      <w:r>
        <w:rPr>
          <w:color w:val="000000"/>
          <w:sz w:val="24"/>
          <w:szCs w:val="24"/>
        </w:rPr>
        <w:t xml:space="preserve">1685.  Ps.  Impudice.  B. Ita est.  Ps. sceleste.  B. dicis vera Ps.  Verbero.  B.</w:t>
      </w:r>
      <w:r>
        <w:rPr>
          <w:color w:val="000000"/>
          <w:sz w:val="24"/>
          <w:szCs w:val="24"/>
        </w:rPr>
        <w:br/>
        <w:t xml:space="preserve">      quippeni Ps. furcifer.  B. factum optime.  Ps. soci fraude.  B. sunt mea</w:t>
      </w:r>
      <w:r>
        <w:rPr>
          <w:color w:val="000000"/>
          <w:sz w:val="24"/>
          <w:szCs w:val="24"/>
        </w:rPr>
        <w:br/>
        <w:t xml:space="preserve">      istaec Ps. parricida B. perge tu Ps. sacrilege.  B. fateor.  Ps.</w:t>
      </w:r>
      <w:r>
        <w:rPr>
          <w:color w:val="000000"/>
          <w:sz w:val="24"/>
          <w:szCs w:val="24"/>
        </w:rPr>
        <w:br/>
        <w:t xml:space="preserve">      perjure B. vera dicis.  Ps. pernities adolescentum B. acerrime.  Ps.</w:t>
      </w:r>
      <w:r>
        <w:rPr>
          <w:color w:val="000000"/>
          <w:sz w:val="24"/>
          <w:szCs w:val="24"/>
        </w:rPr>
        <w:br/>
        <w:t xml:space="preserve">      fur.  B. babe.  Ps. fugitive.  B. bombax.  Ps. fraus populi.  B.</w:t>
      </w:r>
      <w:r>
        <w:rPr>
          <w:color w:val="000000"/>
          <w:sz w:val="24"/>
          <w:szCs w:val="24"/>
        </w:rPr>
        <w:br/>
        <w:t xml:space="preserve">      Planissime.  Ps. impure leno, coenum.  B. cantores probos.  Pseudolus,</w:t>
      </w:r>
      <w:r>
        <w:rPr>
          <w:color w:val="000000"/>
          <w:sz w:val="24"/>
          <w:szCs w:val="24"/>
        </w:rPr>
        <w:br/>
        <w:t xml:space="preserve">      act. 1.  Scen. 3.</w:t>
      </w:r>
    </w:p>
    <w:p>
      <w:pPr>
        <w:widowControl w:val="on"/>
        <w:pBdr/>
        <w:spacing w:before="240" w:after="240" w:line="240" w:lineRule="auto"/>
        <w:ind w:left="0" w:right="0"/>
        <w:jc w:val="left"/>
      </w:pPr>
      <w:r>
        <w:rPr>
          <w:color w:val="000000"/>
          <w:sz w:val="24"/>
          <w:szCs w:val="24"/>
        </w:rPr>
        <w:t xml:space="preserve">1686.  Melicerta exclaims, “all shame has vanished from human transactions.” </w:t>
      </w:r>
      <w:r>
        <w:rPr>
          <w:color w:val="000000"/>
          <w:sz w:val="24"/>
          <w:szCs w:val="24"/>
        </w:rPr>
        <w:br/>
        <w:t xml:space="preserve">      Persius.  Sat.  V.</w:t>
      </w:r>
    </w:p>
    <w:p>
      <w:pPr>
        <w:widowControl w:val="on"/>
        <w:pBdr/>
        <w:spacing w:before="240" w:after="240" w:line="240" w:lineRule="auto"/>
        <w:ind w:left="0" w:right="0"/>
        <w:jc w:val="left"/>
      </w:pPr>
      <w:r>
        <w:rPr>
          <w:color w:val="000000"/>
          <w:sz w:val="24"/>
          <w:szCs w:val="24"/>
        </w:rPr>
        <w:t xml:space="preserve">1687.  Cent. 7. e Plinio.</w:t>
      </w:r>
    </w:p>
    <w:p>
      <w:pPr>
        <w:widowControl w:val="on"/>
        <w:pBdr/>
        <w:spacing w:before="240" w:after="240" w:line="240" w:lineRule="auto"/>
        <w:ind w:left="0" w:right="0"/>
        <w:jc w:val="left"/>
      </w:pPr>
      <w:r>
        <w:rPr>
          <w:color w:val="000000"/>
          <w:sz w:val="24"/>
          <w:szCs w:val="24"/>
        </w:rPr>
        <w:t xml:space="preserve">1688.  Multos vide mus propter invidiam et odium in melancholiam incidisse: </w:t>
      </w:r>
      <w:r>
        <w:rPr>
          <w:color w:val="000000"/>
          <w:sz w:val="24"/>
          <w:szCs w:val="24"/>
        </w:rPr>
        <w:br/>
        <w:t xml:space="preserve">      et illos potissimum quorum corpora ad hanc apta sunt.</w:t>
      </w:r>
    </w:p>
    <w:p>
      <w:pPr>
        <w:widowControl w:val="on"/>
        <w:pBdr/>
        <w:spacing w:before="240" w:after="240" w:line="240" w:lineRule="auto"/>
        <w:ind w:left="0" w:right="0"/>
        <w:jc w:val="left"/>
      </w:pPr>
      <w:r>
        <w:rPr>
          <w:color w:val="000000"/>
          <w:sz w:val="24"/>
          <w:szCs w:val="24"/>
        </w:rPr>
        <w:t xml:space="preserve">1689.  Invidia affligit homines adeo et corrodit, ut hi melancholici penitus</w:t>
      </w:r>
      <w:r>
        <w:rPr>
          <w:color w:val="000000"/>
          <w:sz w:val="24"/>
          <w:szCs w:val="24"/>
        </w:rPr>
        <w:br/>
        <w:t xml:space="preserve">      fiant.</w:t>
      </w:r>
    </w:p>
    <w:p>
      <w:pPr>
        <w:widowControl w:val="on"/>
        <w:pBdr/>
        <w:spacing w:before="240" w:after="240" w:line="240" w:lineRule="auto"/>
        <w:ind w:left="0" w:right="0"/>
        <w:jc w:val="left"/>
      </w:pPr>
      <w:r>
        <w:rPr>
          <w:color w:val="000000"/>
          <w:sz w:val="24"/>
          <w:szCs w:val="24"/>
        </w:rPr>
        <w:t xml:space="preserve">1690.  Hor.</w:t>
      </w:r>
    </w:p>
    <w:p>
      <w:pPr>
        <w:widowControl w:val="on"/>
        <w:pBdr/>
        <w:spacing w:before="240" w:after="240" w:line="240" w:lineRule="auto"/>
        <w:ind w:left="0" w:right="0"/>
        <w:jc w:val="left"/>
      </w:pPr>
      <w:r>
        <w:rPr>
          <w:color w:val="000000"/>
          <w:sz w:val="24"/>
          <w:szCs w:val="24"/>
        </w:rPr>
        <w:t xml:space="preserve">1691.  His vultus minax, torvus aspectus, pallor in facie, in labiis tremor,</w:t>
      </w:r>
      <w:r>
        <w:rPr>
          <w:color w:val="000000"/>
          <w:sz w:val="24"/>
          <w:szCs w:val="24"/>
        </w:rPr>
        <w:br/>
        <w:t xml:space="preserve">      stridor in dentibus, &amp;c.</w:t>
      </w:r>
    </w:p>
    <w:p>
      <w:pPr>
        <w:widowControl w:val="on"/>
        <w:pBdr/>
        <w:spacing w:before="240" w:after="240" w:line="240" w:lineRule="auto"/>
        <w:ind w:left="0" w:right="0"/>
        <w:jc w:val="left"/>
      </w:pPr>
      <w:r>
        <w:rPr>
          <w:color w:val="000000"/>
          <w:sz w:val="24"/>
          <w:szCs w:val="24"/>
        </w:rPr>
        <w:t xml:space="preserve">1692.  Ut tinea corrodit vestimentum sic, invidiae eum qui zelatur consumit.</w:t>
      </w:r>
    </w:p>
    <w:p>
      <w:pPr>
        <w:widowControl w:val="on"/>
        <w:pBdr/>
        <w:spacing w:before="240" w:after="240" w:line="240" w:lineRule="auto"/>
        <w:ind w:left="0" w:right="0"/>
        <w:jc w:val="left"/>
      </w:pPr>
      <w:r>
        <w:rPr>
          <w:color w:val="000000"/>
          <w:sz w:val="24"/>
          <w:szCs w:val="24"/>
        </w:rPr>
        <w:t xml:space="preserve">1693.  Pallor in ore sedet, macies in corpore toto.  Nusquam recta acies,</w:t>
      </w:r>
      <w:r>
        <w:rPr>
          <w:color w:val="000000"/>
          <w:sz w:val="24"/>
          <w:szCs w:val="24"/>
        </w:rPr>
        <w:br/>
        <w:t xml:space="preserve">      livent rubigine dentes.</w:t>
      </w:r>
    </w:p>
    <w:p>
      <w:pPr>
        <w:widowControl w:val="on"/>
        <w:pBdr/>
        <w:spacing w:before="240" w:after="240" w:line="240" w:lineRule="auto"/>
        <w:ind w:left="0" w:right="0"/>
        <w:jc w:val="left"/>
      </w:pPr>
      <w:r>
        <w:rPr>
          <w:color w:val="000000"/>
          <w:sz w:val="24"/>
          <w:szCs w:val="24"/>
        </w:rPr>
        <w:t xml:space="preserve">1694.  Diaboli expressa Imago, toxicum charitatis, venenum amicitiae,</w:t>
      </w:r>
      <w:r>
        <w:rPr>
          <w:color w:val="000000"/>
          <w:sz w:val="24"/>
          <w:szCs w:val="24"/>
        </w:rPr>
        <w:br/>
        <w:t xml:space="preserve">      abyssus mentis, non est eo monstrosius monstrum, damnosius damnum,</w:t>
      </w:r>
      <w:r>
        <w:rPr>
          <w:color w:val="000000"/>
          <w:sz w:val="24"/>
          <w:szCs w:val="24"/>
        </w:rPr>
        <w:br/>
        <w:t xml:space="preserve">      urit, torret, discruciat macie et squalore conficit.  Austin.  Domin.</w:t>
      </w:r>
      <w:r>
        <w:rPr>
          <w:color w:val="000000"/>
          <w:sz w:val="24"/>
          <w:szCs w:val="24"/>
        </w:rPr>
        <w:br/>
        <w:t xml:space="preserve">      primi.  Advent.</w:t>
      </w:r>
    </w:p>
    <w:p>
      <w:pPr>
        <w:widowControl w:val="on"/>
        <w:pBdr/>
        <w:spacing w:before="240" w:after="240" w:line="240" w:lineRule="auto"/>
        <w:ind w:left="0" w:right="0"/>
        <w:jc w:val="left"/>
      </w:pPr>
      <w:r>
        <w:rPr>
          <w:color w:val="000000"/>
          <w:sz w:val="24"/>
          <w:szCs w:val="24"/>
        </w:rPr>
        <w:t xml:space="preserve">1695.  Ovid.  He pines away at the sight of another’s success——­it is his</w:t>
      </w:r>
      <w:r>
        <w:rPr>
          <w:color w:val="000000"/>
          <w:sz w:val="24"/>
          <w:szCs w:val="24"/>
        </w:rPr>
        <w:br/>
        <w:t xml:space="preserve">      special torture.</w:t>
      </w:r>
    </w:p>
    <w:p>
      <w:pPr>
        <w:widowControl w:val="on"/>
        <w:pBdr/>
        <w:spacing w:before="240" w:after="240" w:line="240" w:lineRule="auto"/>
        <w:ind w:left="0" w:right="0"/>
        <w:jc w:val="left"/>
      </w:pPr>
      <w:r>
        <w:rPr>
          <w:color w:val="000000"/>
          <w:sz w:val="24"/>
          <w:szCs w:val="24"/>
        </w:rPr>
        <w:t xml:space="preserve">1696.  Declam. 13. linivit flores maleficis succis in venenum mella</w:t>
      </w:r>
      <w:r>
        <w:rPr>
          <w:color w:val="000000"/>
          <w:sz w:val="24"/>
          <w:szCs w:val="24"/>
        </w:rPr>
        <w:br/>
        <w:t xml:space="preserve">      convertens.</w:t>
      </w:r>
    </w:p>
    <w:p>
      <w:pPr>
        <w:widowControl w:val="on"/>
        <w:pBdr/>
        <w:spacing w:before="240" w:after="240" w:line="240" w:lineRule="auto"/>
        <w:ind w:left="0" w:right="0"/>
        <w:jc w:val="left"/>
      </w:pPr>
      <w:r>
        <w:rPr>
          <w:color w:val="000000"/>
          <w:sz w:val="24"/>
          <w:szCs w:val="24"/>
        </w:rPr>
        <w:t xml:space="preserve">1697.  Statuis cereis Basilius eos comparat, qui liquefiunt ad praesentiam</w:t>
      </w:r>
      <w:r>
        <w:rPr>
          <w:color w:val="000000"/>
          <w:sz w:val="24"/>
          <w:szCs w:val="24"/>
        </w:rPr>
        <w:br/>
        <w:t xml:space="preserve">      solis, qua alii gaudent et ornantur.  Muscis alii, quae ulceribus</w:t>
      </w:r>
      <w:r>
        <w:rPr>
          <w:color w:val="000000"/>
          <w:sz w:val="24"/>
          <w:szCs w:val="24"/>
        </w:rPr>
        <w:br/>
        <w:t xml:space="preserve">      gaudent, amaena praetereunt sistunt in faetidis.</w:t>
      </w:r>
    </w:p>
    <w:p>
      <w:pPr>
        <w:widowControl w:val="on"/>
        <w:pBdr/>
        <w:spacing w:before="240" w:after="240" w:line="240" w:lineRule="auto"/>
        <w:ind w:left="0" w:right="0"/>
        <w:jc w:val="left"/>
      </w:pPr>
      <w:r>
        <w:rPr>
          <w:color w:val="000000"/>
          <w:sz w:val="24"/>
          <w:szCs w:val="24"/>
        </w:rPr>
        <w:t xml:space="preserve">1698.  Misericordia etiam quae tristitia quaedam est, saepe miserantis</w:t>
      </w:r>
      <w:r>
        <w:rPr>
          <w:color w:val="000000"/>
          <w:sz w:val="24"/>
          <w:szCs w:val="24"/>
        </w:rPr>
        <w:br/>
        <w:t xml:space="preserve">      corpus male afficit Agrippa. l. 1. cap. 63.</w:t>
      </w:r>
    </w:p>
    <w:p>
      <w:pPr>
        <w:widowControl w:val="on"/>
        <w:pBdr/>
        <w:spacing w:before="240" w:after="240" w:line="240" w:lineRule="auto"/>
        <w:ind w:left="0" w:right="0"/>
        <w:jc w:val="left"/>
      </w:pPr>
      <w:r>
        <w:rPr>
          <w:color w:val="000000"/>
          <w:sz w:val="24"/>
          <w:szCs w:val="24"/>
        </w:rPr>
        <w:t xml:space="preserve">1699.  Insitum mortalibus a natura recentem aliorem felicitatem aegris</w:t>
      </w:r>
      <w:r>
        <w:rPr>
          <w:color w:val="000000"/>
          <w:sz w:val="24"/>
          <w:szCs w:val="24"/>
        </w:rPr>
        <w:br/>
        <w:t xml:space="preserve">      oculis intueri, hist. l. 2.  Tacit.</w:t>
      </w:r>
    </w:p>
    <w:p>
      <w:pPr>
        <w:widowControl w:val="on"/>
        <w:pBdr/>
        <w:spacing w:before="240" w:after="240" w:line="240" w:lineRule="auto"/>
        <w:ind w:left="0" w:right="0"/>
        <w:jc w:val="left"/>
      </w:pPr>
      <w:r>
        <w:rPr>
          <w:color w:val="000000"/>
          <w:sz w:val="24"/>
          <w:szCs w:val="24"/>
        </w:rPr>
        <w:t xml:space="preserve">1700.  Legi Chaldaeos, Graecos, Hebraeos, consului sapientes pro remedio</w:t>
      </w:r>
      <w:r>
        <w:rPr>
          <w:color w:val="000000"/>
          <w:sz w:val="24"/>
          <w:szCs w:val="24"/>
        </w:rPr>
        <w:br/>
        <w:t xml:space="preserve">      invidiae, hoc enim inveni, renunciare felicitati, et perpetuo miser</w:t>
      </w:r>
      <w:r>
        <w:rPr>
          <w:color w:val="000000"/>
          <w:sz w:val="24"/>
          <w:szCs w:val="24"/>
        </w:rPr>
        <w:br/>
        <w:t xml:space="preserve">      esse.</w:t>
      </w:r>
    </w:p>
    <w:p>
      <w:pPr>
        <w:widowControl w:val="on"/>
        <w:pBdr/>
        <w:spacing w:before="240" w:after="240" w:line="240" w:lineRule="auto"/>
        <w:ind w:left="0" w:right="0"/>
        <w:jc w:val="left"/>
      </w:pPr>
      <w:r>
        <w:rPr>
          <w:color w:val="000000"/>
          <w:sz w:val="24"/>
          <w:szCs w:val="24"/>
        </w:rPr>
        <w:t xml:space="preserve">1701.  Omne peccatum aut excusationem secum habet, aut voluptatem, sola</w:t>
      </w:r>
      <w:r>
        <w:rPr>
          <w:color w:val="000000"/>
          <w:sz w:val="24"/>
          <w:szCs w:val="24"/>
        </w:rPr>
        <w:br/>
        <w:t xml:space="preserve">      invidia utraque caret, reliqua vitia finem habent, ira defervescit,</w:t>
      </w:r>
      <w:r>
        <w:rPr>
          <w:color w:val="000000"/>
          <w:sz w:val="24"/>
          <w:szCs w:val="24"/>
        </w:rPr>
        <w:br/>
        <w:t xml:space="preserve">      gula satiatur, odium finem habet, invidia nunquam quiescit.</w:t>
      </w:r>
    </w:p>
    <w:p>
      <w:pPr>
        <w:keepNext w:val="on"/>
        <w:pageBreakBefore w:val="on"/>
        <w:widowControl w:val="on"/>
        <w:pBdr/>
        <w:spacing w:before="0" w:after="322" w:line="240" w:lineRule="auto"/>
        <w:ind w:left="0" w:right="0"/>
        <w:jc w:val="left"/>
        <w:outlineLvl w:val="0"/>
      </w:pPr>
      <w:r>
        <w:rPr>
          <w:b/>
          <w:color w:val="000000"/>
          <w:sz w:val="48"/>
          <w:szCs w:val="48"/>
        </w:rPr>
        <w:t xml:space="preserve">Page 1001</w:t>
      </w:r>
    </w:p>
    <w:p>
      <w:pPr>
        <w:widowControl w:val="on"/>
        <w:pBdr/>
        <w:spacing w:before="240" w:after="240" w:line="240" w:lineRule="auto"/>
        <w:ind w:left="0" w:right="0"/>
        <w:jc w:val="left"/>
      </w:pPr>
      <w:r>
        <w:rPr>
          <w:color w:val="000000"/>
          <w:sz w:val="24"/>
          <w:szCs w:val="24"/>
        </w:rPr>
        <w:t xml:space="preserve">1702.  Urebat me aemulatio propter stultos.</w:t>
      </w:r>
    </w:p>
    <w:p>
      <w:pPr>
        <w:widowControl w:val="on"/>
        <w:pBdr/>
        <w:spacing w:before="240" w:after="240" w:line="240" w:lineRule="auto"/>
        <w:ind w:left="0" w:right="0"/>
        <w:jc w:val="left"/>
      </w:pPr>
      <w:r>
        <w:rPr>
          <w:color w:val="000000"/>
          <w:sz w:val="24"/>
          <w:szCs w:val="24"/>
        </w:rPr>
        <w:t xml:space="preserve">1703.  Hier. 12.1.</w:t>
      </w:r>
    </w:p>
    <w:p>
      <w:pPr>
        <w:widowControl w:val="on"/>
        <w:pBdr/>
        <w:spacing w:before="240" w:after="240" w:line="240" w:lineRule="auto"/>
        <w:ind w:left="0" w:right="0"/>
        <w:jc w:val="left"/>
      </w:pPr>
      <w:r>
        <w:rPr>
          <w:color w:val="000000"/>
          <w:sz w:val="24"/>
          <w:szCs w:val="24"/>
        </w:rPr>
        <w:t xml:space="preserve">1704.  Hab. 1.</w:t>
      </w:r>
    </w:p>
    <w:p>
      <w:pPr>
        <w:widowControl w:val="on"/>
        <w:pBdr/>
        <w:spacing w:before="240" w:after="240" w:line="240" w:lineRule="auto"/>
        <w:ind w:left="0" w:right="0"/>
        <w:jc w:val="left"/>
      </w:pPr>
      <w:r>
        <w:rPr>
          <w:color w:val="000000"/>
          <w:sz w:val="24"/>
          <w:szCs w:val="24"/>
        </w:rPr>
        <w:t xml:space="preserve">1705.  Invidit privati nomen supra principis attolli.</w:t>
      </w:r>
    </w:p>
    <w:p>
      <w:pPr>
        <w:widowControl w:val="on"/>
        <w:pBdr/>
        <w:spacing w:before="240" w:after="240" w:line="240" w:lineRule="auto"/>
        <w:ind w:left="0" w:right="0"/>
        <w:jc w:val="left"/>
      </w:pPr>
      <w:r>
        <w:rPr>
          <w:color w:val="000000"/>
          <w:sz w:val="24"/>
          <w:szCs w:val="24"/>
        </w:rPr>
        <w:t xml:space="preserve">1706.  Tacit.  Hist. lib. 2. part. 6.</w:t>
      </w:r>
    </w:p>
    <w:p>
      <w:pPr>
        <w:widowControl w:val="on"/>
        <w:pBdr/>
        <w:spacing w:before="240" w:after="240" w:line="240" w:lineRule="auto"/>
        <w:ind w:left="0" w:right="0"/>
        <w:jc w:val="left"/>
      </w:pPr>
      <w:r>
        <w:rPr>
          <w:color w:val="000000"/>
          <w:sz w:val="24"/>
          <w:szCs w:val="24"/>
        </w:rPr>
        <w:t xml:space="preserve">1707.  Periturae dolore et invidia, si quem viderint ornatiorem se in</w:t>
      </w:r>
      <w:r>
        <w:rPr>
          <w:color w:val="000000"/>
          <w:sz w:val="24"/>
          <w:szCs w:val="24"/>
        </w:rPr>
        <w:br/>
        <w:t xml:space="preserve">      publicum prodiisse.  Platina dial. amorum.</w:t>
      </w:r>
    </w:p>
    <w:p>
      <w:pPr>
        <w:widowControl w:val="on"/>
        <w:pBdr/>
        <w:spacing w:before="240" w:after="240" w:line="240" w:lineRule="auto"/>
        <w:ind w:left="0" w:right="0"/>
        <w:jc w:val="left"/>
      </w:pPr>
      <w:r>
        <w:rPr>
          <w:color w:val="000000"/>
          <w:sz w:val="24"/>
          <w:szCs w:val="24"/>
        </w:rPr>
        <w:t xml:space="preserve">1708.  Ant.  Guianerius, lib. 2. cap. 8. vim.  M. Aurelii faemina vicinam</w:t>
      </w:r>
      <w:r>
        <w:rPr>
          <w:color w:val="000000"/>
          <w:sz w:val="24"/>
          <w:szCs w:val="24"/>
        </w:rPr>
        <w:br/>
        <w:t xml:space="preserve">      elegantius se vestitam videns, leaenae instar in virum insurgit, &amp;c.</w:t>
      </w:r>
    </w:p>
    <w:p>
      <w:pPr>
        <w:widowControl w:val="on"/>
        <w:pBdr/>
        <w:spacing w:before="240" w:after="240" w:line="240" w:lineRule="auto"/>
        <w:ind w:left="0" w:right="0"/>
        <w:jc w:val="left"/>
      </w:pPr>
      <w:r>
        <w:rPr>
          <w:color w:val="000000"/>
          <w:sz w:val="24"/>
          <w:szCs w:val="24"/>
        </w:rPr>
        <w:t xml:space="preserve">1709.  Quod insigni equo et ostro veheretur, quanquam nullius cum injuria,</w:t>
      </w:r>
      <w:r>
        <w:rPr>
          <w:color w:val="000000"/>
          <w:sz w:val="24"/>
          <w:szCs w:val="24"/>
        </w:rPr>
        <w:br/>
        <w:t xml:space="preserve">      ornatum illum tanquam laesae gravabantur.</w:t>
      </w:r>
    </w:p>
    <w:p>
      <w:pPr>
        <w:widowControl w:val="on"/>
        <w:pBdr/>
        <w:spacing w:before="240" w:after="240" w:line="240" w:lineRule="auto"/>
        <w:ind w:left="0" w:right="0"/>
        <w:jc w:val="left"/>
      </w:pPr>
      <w:r>
        <w:rPr>
          <w:color w:val="000000"/>
          <w:sz w:val="24"/>
          <w:szCs w:val="24"/>
        </w:rPr>
        <w:t xml:space="preserve">1710.  Quod pulchritudine omnes excelleret, puellae indignatae occiderunt.</w:t>
      </w:r>
    </w:p>
    <w:p>
      <w:pPr>
        <w:widowControl w:val="on"/>
        <w:pBdr/>
        <w:spacing w:before="240" w:after="240" w:line="240" w:lineRule="auto"/>
        <w:ind w:left="0" w:right="0"/>
        <w:jc w:val="left"/>
      </w:pPr>
      <w:r>
        <w:rPr>
          <w:color w:val="000000"/>
          <w:sz w:val="24"/>
          <w:szCs w:val="24"/>
        </w:rPr>
        <w:t xml:space="preserve">1711.  Late patet invidiae foecundae pernities, et livor radix omnium</w:t>
      </w:r>
      <w:r>
        <w:rPr>
          <w:color w:val="000000"/>
          <w:sz w:val="24"/>
          <w:szCs w:val="24"/>
        </w:rPr>
        <w:br/>
        <w:t xml:space="preserve">      malorum, fons cladium, inde odium surgit emulatio Cyprian, ser. 2. de</w:t>
      </w:r>
      <w:r>
        <w:rPr>
          <w:color w:val="000000"/>
          <w:sz w:val="24"/>
          <w:szCs w:val="24"/>
        </w:rPr>
        <w:br/>
        <w:t xml:space="preserve">      Livore.</w:t>
      </w:r>
    </w:p>
    <w:p>
      <w:pPr>
        <w:widowControl w:val="on"/>
        <w:pBdr/>
        <w:spacing w:before="240" w:after="240" w:line="240" w:lineRule="auto"/>
        <w:ind w:left="0" w:right="0"/>
        <w:jc w:val="left"/>
      </w:pPr>
      <w:r>
        <w:rPr>
          <w:color w:val="000000"/>
          <w:sz w:val="24"/>
          <w:szCs w:val="24"/>
        </w:rPr>
        <w:t xml:space="preserve">1712.  Valerius, l. 3. cap. 9.</w:t>
      </w:r>
    </w:p>
    <w:p>
      <w:pPr>
        <w:widowControl w:val="on"/>
        <w:pBdr/>
        <w:spacing w:before="240" w:after="240" w:line="240" w:lineRule="auto"/>
        <w:ind w:left="0" w:right="0"/>
        <w:jc w:val="left"/>
      </w:pPr>
      <w:r>
        <w:rPr>
          <w:color w:val="000000"/>
          <w:sz w:val="24"/>
          <w:szCs w:val="24"/>
        </w:rPr>
        <w:t xml:space="preserve">1713.  Qualis est animi tinea, quae tabes pectoris zelare in altero vel</w:t>
      </w:r>
      <w:r>
        <w:rPr>
          <w:color w:val="000000"/>
          <w:sz w:val="24"/>
          <w:szCs w:val="24"/>
        </w:rPr>
        <w:br/>
        <w:t xml:space="preserve">      aliorum felicitatem suam facere miseriam, et velut quosdam pectori</w:t>
      </w:r>
      <w:r>
        <w:rPr>
          <w:color w:val="000000"/>
          <w:sz w:val="24"/>
          <w:szCs w:val="24"/>
        </w:rPr>
        <w:br/>
        <w:t xml:space="preserve">      suo admovere carnifices, cogitationibus et sensibus suis adhibere</w:t>
      </w:r>
      <w:r>
        <w:rPr>
          <w:color w:val="000000"/>
          <w:sz w:val="24"/>
          <w:szCs w:val="24"/>
        </w:rPr>
        <w:br/>
        <w:t xml:space="preserve">      tortores, qui se intestinis cruciatibus lacerent.  Non cibus talibus</w:t>
      </w:r>
      <w:r>
        <w:rPr>
          <w:color w:val="000000"/>
          <w:sz w:val="24"/>
          <w:szCs w:val="24"/>
        </w:rPr>
        <w:br/>
        <w:t xml:space="preserve">      laetus, non potus potest esse jucundus; suspiratur semper et gemitur,</w:t>
      </w:r>
      <w:r>
        <w:rPr>
          <w:color w:val="000000"/>
          <w:sz w:val="24"/>
          <w:szCs w:val="24"/>
        </w:rPr>
        <w:br/>
        <w:t xml:space="preserve">      et doletur dies et noctes, pectus sine intermissione laceratur.</w:t>
      </w:r>
    </w:p>
    <w:p>
      <w:pPr>
        <w:widowControl w:val="on"/>
        <w:pBdr/>
        <w:spacing w:before="240" w:after="240" w:line="240" w:lineRule="auto"/>
        <w:ind w:left="0" w:right="0"/>
        <w:jc w:val="left"/>
      </w:pPr>
      <w:r>
        <w:rPr>
          <w:color w:val="000000"/>
          <w:sz w:val="24"/>
          <w:szCs w:val="24"/>
        </w:rPr>
        <w:t xml:space="preserve">1714.  Quisquis est ille quem aemularis, cui invides is te subterfugere</w:t>
      </w:r>
      <w:r>
        <w:rPr>
          <w:color w:val="000000"/>
          <w:sz w:val="24"/>
          <w:szCs w:val="24"/>
        </w:rPr>
        <w:br/>
        <w:t xml:space="preserve">      potest, at tu non te ubicunque fugeris adversarius tuus tecum est,</w:t>
      </w:r>
      <w:r>
        <w:rPr>
          <w:color w:val="000000"/>
          <w:sz w:val="24"/>
          <w:szCs w:val="24"/>
        </w:rPr>
        <w:br/>
        <w:t xml:space="preserve">      hostis tuus semper in pectore tuo est, pernicies intus inclusa,</w:t>
      </w:r>
      <w:r>
        <w:rPr>
          <w:color w:val="000000"/>
          <w:sz w:val="24"/>
          <w:szCs w:val="24"/>
        </w:rPr>
        <w:br/>
        <w:t xml:space="preserve">      ligatus es, victus, zelo dominante captivus:  nec solatia tibi ulla</w:t>
      </w:r>
      <w:r>
        <w:rPr>
          <w:color w:val="000000"/>
          <w:sz w:val="24"/>
          <w:szCs w:val="24"/>
        </w:rPr>
        <w:br/>
        <w:t xml:space="preserve">      subveniunt; hinc diabolus inter initia statim mundi, et periit</w:t>
      </w:r>
      <w:r>
        <w:rPr>
          <w:color w:val="000000"/>
          <w:sz w:val="24"/>
          <w:szCs w:val="24"/>
        </w:rPr>
        <w:br/>
        <w:t xml:space="preserve">      primus, et perdidit, Cyprian, ser. 2. de zelo et livore.</w:t>
      </w:r>
    </w:p>
    <w:p>
      <w:pPr>
        <w:widowControl w:val="on"/>
        <w:pBdr/>
        <w:spacing w:before="240" w:after="240" w:line="240" w:lineRule="auto"/>
        <w:ind w:left="0" w:right="0"/>
        <w:jc w:val="left"/>
      </w:pPr>
      <w:r>
        <w:rPr>
          <w:color w:val="000000"/>
          <w:sz w:val="24"/>
          <w:szCs w:val="24"/>
        </w:rPr>
        <w:t xml:space="preserve">1715.  Hesiod op dies.</w:t>
      </w:r>
    </w:p>
    <w:p>
      <w:pPr>
        <w:widowControl w:val="on"/>
        <w:pBdr/>
        <w:spacing w:before="240" w:after="240" w:line="240" w:lineRule="auto"/>
        <w:ind w:left="0" w:right="0"/>
        <w:jc w:val="left"/>
      </w:pPr>
      <w:r>
        <w:rPr>
          <w:color w:val="000000"/>
          <w:sz w:val="24"/>
          <w:szCs w:val="24"/>
        </w:rPr>
        <w:t xml:space="preserve">1716.  Rama cupida aequandi bovem, se distendebat, &amp;c.</w:t>
      </w:r>
    </w:p>
    <w:p>
      <w:pPr>
        <w:widowControl w:val="on"/>
        <w:pBdr/>
        <w:spacing w:before="240" w:after="240" w:line="240" w:lineRule="auto"/>
        <w:ind w:left="0" w:right="0"/>
        <w:jc w:val="left"/>
      </w:pPr>
      <w:r>
        <w:rPr>
          <w:color w:val="000000"/>
          <w:sz w:val="24"/>
          <w:szCs w:val="24"/>
        </w:rPr>
        <w:t xml:space="preserve">1717. alit ingenia:  Paterculus poster.  Vol.</w:t>
      </w:r>
    </w:p>
    <w:p>
      <w:pPr>
        <w:widowControl w:val="on"/>
        <w:pBdr/>
        <w:spacing w:before="240" w:after="240" w:line="240" w:lineRule="auto"/>
        <w:ind w:left="0" w:right="0"/>
        <w:jc w:val="left"/>
      </w:pPr>
      <w:r>
        <w:rPr>
          <w:color w:val="000000"/>
          <w:sz w:val="24"/>
          <w:szCs w:val="24"/>
        </w:rPr>
        <w:t xml:space="preserve">1718.  Grotius Epig. lib. 1.  “Ambition always is a foolish confidence, never</w:t>
      </w:r>
      <w:r>
        <w:rPr>
          <w:color w:val="000000"/>
          <w:sz w:val="24"/>
          <w:szCs w:val="24"/>
        </w:rPr>
        <w:br/>
        <w:t xml:space="preserve">      a slothful arrogance.”</w:t>
      </w:r>
    </w:p>
    <w:p>
      <w:pPr>
        <w:widowControl w:val="on"/>
        <w:pBdr/>
        <w:spacing w:before="240" w:after="240" w:line="240" w:lineRule="auto"/>
        <w:ind w:left="0" w:right="0"/>
        <w:jc w:val="left"/>
      </w:pPr>
      <w:r>
        <w:rPr>
          <w:color w:val="000000"/>
          <w:sz w:val="24"/>
          <w:szCs w:val="24"/>
        </w:rPr>
        <w:t xml:space="preserve">1719.  Anno 1519. between Ardes and Quine.</w:t>
      </w:r>
    </w:p>
    <w:p>
      <w:pPr>
        <w:widowControl w:val="on"/>
        <w:pBdr/>
        <w:spacing w:before="240" w:after="240" w:line="240" w:lineRule="auto"/>
        <w:ind w:left="0" w:right="0"/>
        <w:jc w:val="left"/>
      </w:pPr>
      <w:r>
        <w:rPr>
          <w:color w:val="000000"/>
          <w:sz w:val="24"/>
          <w:szCs w:val="24"/>
        </w:rPr>
        <w:t xml:space="preserve">1720.  Spartian.</w:t>
      </w:r>
    </w:p>
    <w:p>
      <w:pPr>
        <w:widowControl w:val="on"/>
        <w:pBdr/>
        <w:spacing w:before="240" w:after="240" w:line="240" w:lineRule="auto"/>
        <w:ind w:left="0" w:right="0"/>
        <w:jc w:val="left"/>
      </w:pPr>
      <w:r>
        <w:rPr>
          <w:color w:val="000000"/>
          <w:sz w:val="24"/>
          <w:szCs w:val="24"/>
        </w:rPr>
        <w:t xml:space="preserve">1721.  Plutarch.</w:t>
      </w:r>
    </w:p>
    <w:p>
      <w:pPr>
        <w:widowControl w:val="on"/>
        <w:pBdr/>
        <w:spacing w:before="240" w:after="240" w:line="240" w:lineRule="auto"/>
        <w:ind w:left="0" w:right="0"/>
        <w:jc w:val="left"/>
      </w:pPr>
      <w:r>
        <w:rPr>
          <w:color w:val="000000"/>
          <w:sz w:val="24"/>
          <w:szCs w:val="24"/>
        </w:rPr>
        <w:t xml:space="preserve">1722.  Johannes Heraldus, l. 2. c. 12. de bello sac.</w:t>
      </w:r>
    </w:p>
    <w:p>
      <w:pPr>
        <w:widowControl w:val="on"/>
        <w:pBdr/>
        <w:spacing w:before="240" w:after="240" w:line="240" w:lineRule="auto"/>
        <w:ind w:left="0" w:right="0"/>
        <w:jc w:val="left"/>
      </w:pPr>
      <w:r>
        <w:rPr>
          <w:color w:val="000000"/>
          <w:sz w:val="24"/>
          <w:szCs w:val="24"/>
        </w:rPr>
        <w:t xml:space="preserve">1723.  Nulla dies tantum poterit lenire furorem.  Aeterna bella pace sublata</w:t>
      </w:r>
      <w:r>
        <w:rPr>
          <w:color w:val="000000"/>
          <w:sz w:val="24"/>
          <w:szCs w:val="24"/>
        </w:rPr>
        <w:br/>
        <w:t xml:space="preserve">      gerunt.  Jurat odium, nec ante invisum esse desinit, quam esse desiit. </w:t>
      </w:r>
      <w:r>
        <w:rPr>
          <w:color w:val="000000"/>
          <w:sz w:val="24"/>
          <w:szCs w:val="24"/>
        </w:rPr>
        <w:br/>
        <w:t xml:space="preserve">      Paterculus, vol. 1.</w:t>
      </w:r>
    </w:p>
    <w:p>
      <w:pPr>
        <w:widowControl w:val="on"/>
        <w:pBdr/>
        <w:spacing w:before="240" w:after="240" w:line="240" w:lineRule="auto"/>
        <w:ind w:left="0" w:right="0"/>
        <w:jc w:val="left"/>
      </w:pPr>
      <w:r>
        <w:rPr>
          <w:color w:val="000000"/>
          <w:sz w:val="24"/>
          <w:szCs w:val="24"/>
        </w:rPr>
        <w:t xml:space="preserve">1724.  Ita saevit haec stygia ministra ut urbes subvertat aliquando, deleat</w:t>
      </w:r>
      <w:r>
        <w:rPr>
          <w:color w:val="000000"/>
          <w:sz w:val="24"/>
          <w:szCs w:val="24"/>
        </w:rPr>
        <w:br/>
        <w:t xml:space="preserve">      populos, provincias alioqui florentes redigat in solitudines,</w:t>
      </w:r>
      <w:r>
        <w:rPr>
          <w:color w:val="000000"/>
          <w:sz w:val="24"/>
          <w:szCs w:val="24"/>
        </w:rPr>
        <w:br/>
        <w:t xml:space="preserve">      mortales vero miseros in profunda miseriarum valle miserabiliter</w:t>
      </w:r>
      <w:r>
        <w:rPr>
          <w:color w:val="000000"/>
          <w:sz w:val="24"/>
          <w:szCs w:val="24"/>
        </w:rPr>
        <w:br/>
        <w:t xml:space="preserve">      immergat.</w:t>
      </w:r>
    </w:p>
    <w:p>
      <w:pPr>
        <w:widowControl w:val="on"/>
        <w:pBdr/>
        <w:spacing w:before="240" w:after="240" w:line="240" w:lineRule="auto"/>
        <w:ind w:left="0" w:right="0"/>
        <w:jc w:val="left"/>
      </w:pPr>
      <w:r>
        <w:rPr>
          <w:color w:val="000000"/>
          <w:sz w:val="24"/>
          <w:szCs w:val="24"/>
        </w:rPr>
        <w:t xml:space="preserve">1725.  Carthago aemula Romani imperii funditus interiit.  Salust.  Catil.</w:t>
      </w:r>
    </w:p>
    <w:p>
      <w:pPr>
        <w:widowControl w:val="on"/>
        <w:pBdr/>
        <w:spacing w:before="240" w:after="240" w:line="240" w:lineRule="auto"/>
        <w:ind w:left="0" w:right="0"/>
        <w:jc w:val="left"/>
      </w:pPr>
      <w:r>
        <w:rPr>
          <w:color w:val="000000"/>
          <w:sz w:val="24"/>
          <w:szCs w:val="24"/>
        </w:rPr>
        <w:t xml:space="preserve">1726.  Paul 3.  Col.</w:t>
      </w:r>
    </w:p>
    <w:p>
      <w:pPr>
        <w:widowControl w:val="on"/>
        <w:pBdr/>
        <w:spacing w:before="240" w:after="240" w:line="240" w:lineRule="auto"/>
        <w:ind w:left="0" w:right="0"/>
        <w:jc w:val="left"/>
      </w:pPr>
      <w:r>
        <w:rPr>
          <w:color w:val="000000"/>
          <w:sz w:val="24"/>
          <w:szCs w:val="24"/>
        </w:rPr>
        <w:t xml:space="preserve">1727.  Rom. 12.</w:t>
      </w:r>
    </w:p>
    <w:p>
      <w:pPr>
        <w:widowControl w:val="on"/>
        <w:pBdr/>
        <w:spacing w:before="240" w:after="240" w:line="240" w:lineRule="auto"/>
        <w:ind w:left="0" w:right="0"/>
        <w:jc w:val="left"/>
      </w:pPr>
      <w:r>
        <w:rPr>
          <w:color w:val="000000"/>
          <w:sz w:val="24"/>
          <w:szCs w:val="24"/>
        </w:rPr>
        <w:t xml:space="preserve">1728.  Grad.  I. c. 54.</w:t>
      </w:r>
    </w:p>
    <w:p>
      <w:pPr>
        <w:keepNext w:val="on"/>
        <w:pageBreakBefore w:val="on"/>
        <w:widowControl w:val="on"/>
        <w:pBdr/>
        <w:spacing w:before="0" w:after="322" w:line="240" w:lineRule="auto"/>
        <w:ind w:left="0" w:right="0"/>
        <w:jc w:val="left"/>
        <w:outlineLvl w:val="0"/>
      </w:pPr>
      <w:r>
        <w:rPr>
          <w:b/>
          <w:color w:val="000000"/>
          <w:sz w:val="48"/>
          <w:szCs w:val="48"/>
        </w:rPr>
        <w:t xml:space="preserve">Page 1002</w:t>
      </w:r>
    </w:p>
    <w:p>
      <w:pPr>
        <w:widowControl w:val="on"/>
        <w:pBdr/>
        <w:spacing w:before="240" w:after="240" w:line="240" w:lineRule="auto"/>
        <w:ind w:left="0" w:right="0"/>
        <w:jc w:val="left"/>
      </w:pPr>
      <w:r>
        <w:rPr>
          <w:color w:val="000000"/>
          <w:sz w:val="24"/>
          <w:szCs w:val="24"/>
        </w:rPr>
        <w:t xml:space="preserve">1729.  Ira et in moeror et ingens animi consternatio melancholicos facit. </w:t>
      </w:r>
      <w:r>
        <w:rPr>
          <w:color w:val="000000"/>
          <w:sz w:val="24"/>
          <w:szCs w:val="24"/>
        </w:rPr>
        <w:br/>
        <w:t xml:space="preserve">      Areteus.  Ira Immodica gignit insaniam.</w:t>
      </w:r>
    </w:p>
    <w:p>
      <w:pPr>
        <w:widowControl w:val="on"/>
        <w:pBdr/>
        <w:spacing w:before="240" w:after="240" w:line="240" w:lineRule="auto"/>
        <w:ind w:left="0" w:right="0"/>
        <w:jc w:val="left"/>
      </w:pPr>
      <w:r>
        <w:rPr>
          <w:color w:val="000000"/>
          <w:sz w:val="24"/>
          <w:szCs w:val="24"/>
        </w:rPr>
        <w:t xml:space="preserve">1730.  Reg. sanit. parte 2. c. 8. in apertam insaniam mox duciter iratus.</w:t>
      </w:r>
    </w:p>
    <w:p>
      <w:pPr>
        <w:widowControl w:val="on"/>
        <w:pBdr/>
        <w:spacing w:before="240" w:after="240" w:line="240" w:lineRule="auto"/>
        <w:ind w:left="0" w:right="0"/>
        <w:jc w:val="left"/>
      </w:pPr>
      <w:r>
        <w:rPr>
          <w:color w:val="000000"/>
          <w:sz w:val="24"/>
          <w:szCs w:val="24"/>
        </w:rPr>
        <w:t xml:space="preserve">1731.  Gilberto Cognato interprete.  Multis, et praesertim senibus ira</w:t>
      </w:r>
      <w:r>
        <w:rPr>
          <w:color w:val="000000"/>
          <w:sz w:val="24"/>
          <w:szCs w:val="24"/>
        </w:rPr>
        <w:br/>
        <w:t xml:space="preserve">      impotens insaniam fecit, et importuna calumnia, haec initio perturbat</w:t>
      </w:r>
      <w:r>
        <w:rPr>
          <w:color w:val="000000"/>
          <w:sz w:val="24"/>
          <w:szCs w:val="24"/>
        </w:rPr>
        <w:br/>
        <w:t xml:space="preserve">      animum, paulatim vergit ad insaniam.  Porro mulierum corpora multa</w:t>
      </w:r>
      <w:r>
        <w:rPr>
          <w:color w:val="000000"/>
          <w:sz w:val="24"/>
          <w:szCs w:val="24"/>
        </w:rPr>
        <w:br/>
        <w:t xml:space="preserve">      infestant, et in hunc morbum adducunt, praecipue si que oderint aut</w:t>
      </w:r>
      <w:r>
        <w:rPr>
          <w:color w:val="000000"/>
          <w:sz w:val="24"/>
          <w:szCs w:val="24"/>
        </w:rPr>
        <w:br/>
        <w:t xml:space="preserve">      invideant, &amp;c. haec paulatim in insaniam tandem evadunt.</w:t>
      </w:r>
    </w:p>
    <w:p>
      <w:pPr>
        <w:widowControl w:val="on"/>
        <w:pBdr/>
        <w:spacing w:before="240" w:after="240" w:line="240" w:lineRule="auto"/>
        <w:ind w:left="0" w:right="0"/>
        <w:jc w:val="left"/>
      </w:pPr>
      <w:r>
        <w:rPr>
          <w:color w:val="000000"/>
          <w:sz w:val="24"/>
          <w:szCs w:val="24"/>
        </w:rPr>
        <w:t xml:space="preserve">1732.  Saeva animi tempestas tantos excitans, fluctus ut statim ardescant</w:t>
      </w:r>
      <w:r>
        <w:rPr>
          <w:color w:val="000000"/>
          <w:sz w:val="24"/>
          <w:szCs w:val="24"/>
        </w:rPr>
        <w:br/>
        <w:t xml:space="preserve">      oculi os tremat, lingua titubet, dentes concrepant, &amp;c.</w:t>
      </w:r>
    </w:p>
    <w:p>
      <w:pPr>
        <w:widowControl w:val="on"/>
        <w:pBdr/>
        <w:spacing w:before="240" w:after="240" w:line="240" w:lineRule="auto"/>
        <w:ind w:left="0" w:right="0"/>
        <w:jc w:val="left"/>
      </w:pPr>
      <w:r>
        <w:rPr>
          <w:color w:val="000000"/>
          <w:sz w:val="24"/>
          <w:szCs w:val="24"/>
        </w:rPr>
        <w:t xml:space="preserve">1733.  Ovid.</w:t>
      </w:r>
    </w:p>
    <w:p>
      <w:pPr>
        <w:widowControl w:val="on"/>
        <w:pBdr/>
        <w:spacing w:before="240" w:after="240" w:line="240" w:lineRule="auto"/>
        <w:ind w:left="0" w:right="0"/>
        <w:jc w:val="left"/>
      </w:pPr>
      <w:r>
        <w:rPr>
          <w:color w:val="000000"/>
          <w:sz w:val="24"/>
          <w:szCs w:val="24"/>
        </w:rPr>
        <w:t xml:space="preserve">1734.  Terence.</w:t>
      </w:r>
    </w:p>
    <w:p>
      <w:pPr>
        <w:widowControl w:val="on"/>
        <w:pBdr/>
        <w:spacing w:before="240" w:after="240" w:line="240" w:lineRule="auto"/>
        <w:ind w:left="0" w:right="0"/>
        <w:jc w:val="left"/>
      </w:pPr>
      <w:r>
        <w:rPr>
          <w:color w:val="000000"/>
          <w:sz w:val="24"/>
          <w:szCs w:val="24"/>
        </w:rPr>
        <w:t xml:space="preserve">1735.  Infensus Britanniae Duci, et in ultionem versus, nec cibum cepit, nec</w:t>
      </w:r>
      <w:r>
        <w:rPr>
          <w:color w:val="000000"/>
          <w:sz w:val="24"/>
          <w:szCs w:val="24"/>
        </w:rPr>
        <w:br/>
        <w:t xml:space="preserve">      quietem, ad Calendas Julias 1392. comites occidit.</w:t>
      </w:r>
    </w:p>
    <w:p>
      <w:pPr>
        <w:widowControl w:val="on"/>
        <w:pBdr/>
        <w:spacing w:before="240" w:after="240" w:line="240" w:lineRule="auto"/>
        <w:ind w:left="0" w:right="0"/>
        <w:jc w:val="left"/>
      </w:pPr>
      <w:r>
        <w:rPr>
          <w:color w:val="000000"/>
          <w:sz w:val="24"/>
          <w:szCs w:val="24"/>
        </w:rPr>
        <w:t xml:space="preserve">1736.  Indignatione nimia furens, animique impotens, exiliit de lecto,</w:t>
      </w:r>
      <w:r>
        <w:rPr>
          <w:color w:val="000000"/>
          <w:sz w:val="24"/>
          <w:szCs w:val="24"/>
        </w:rPr>
        <w:br/>
        <w:t xml:space="preserve">      furentem non capiebat aula, &amp;c.</w:t>
      </w:r>
    </w:p>
    <w:p>
      <w:pPr>
        <w:widowControl w:val="on"/>
        <w:pBdr/>
        <w:spacing w:before="240" w:after="240" w:line="240" w:lineRule="auto"/>
        <w:ind w:left="0" w:right="0"/>
        <w:jc w:val="left"/>
      </w:pPr>
      <w:r>
        <w:rPr>
          <w:color w:val="000000"/>
          <w:sz w:val="24"/>
          <w:szCs w:val="24"/>
        </w:rPr>
        <w:t xml:space="preserve">1737.  An ira possit hominem interimere.</w:t>
      </w:r>
    </w:p>
    <w:p>
      <w:pPr>
        <w:widowControl w:val="on"/>
        <w:pBdr/>
        <w:spacing w:before="240" w:after="240" w:line="240" w:lineRule="auto"/>
        <w:ind w:left="0" w:right="0"/>
        <w:jc w:val="left"/>
      </w:pPr>
      <w:r>
        <w:rPr>
          <w:color w:val="000000"/>
          <w:sz w:val="24"/>
          <w:szCs w:val="24"/>
        </w:rPr>
        <w:t xml:space="preserve">1738.  Abernethy.</w:t>
      </w:r>
    </w:p>
    <w:p>
      <w:pPr>
        <w:widowControl w:val="on"/>
        <w:pBdr/>
        <w:spacing w:before="240" w:after="240" w:line="240" w:lineRule="auto"/>
        <w:ind w:left="0" w:right="0"/>
        <w:jc w:val="left"/>
      </w:pPr>
      <w:r>
        <w:rPr>
          <w:color w:val="000000"/>
          <w:sz w:val="24"/>
          <w:szCs w:val="24"/>
        </w:rPr>
        <w:t xml:space="preserve">1739.  As Troy, saevae memorem Hunonis ob iram.</w:t>
      </w:r>
    </w:p>
    <w:p>
      <w:pPr>
        <w:widowControl w:val="on"/>
        <w:pBdr/>
        <w:spacing w:before="240" w:after="240" w:line="240" w:lineRule="auto"/>
        <w:ind w:left="0" w:right="0"/>
        <w:jc w:val="left"/>
      </w:pPr>
      <w:r>
        <w:rPr>
          <w:color w:val="000000"/>
          <w:sz w:val="24"/>
          <w:szCs w:val="24"/>
        </w:rPr>
        <w:t xml:space="preserve">1740.  Stultorum regum et populorum continet astus.</w:t>
      </w:r>
    </w:p>
    <w:p>
      <w:pPr>
        <w:widowControl w:val="on"/>
        <w:pBdr/>
        <w:spacing w:before="240" w:after="240" w:line="240" w:lineRule="auto"/>
        <w:ind w:left="0" w:right="0"/>
        <w:jc w:val="left"/>
      </w:pPr>
      <w:r>
        <w:rPr>
          <w:color w:val="000000"/>
          <w:sz w:val="24"/>
          <w:szCs w:val="24"/>
        </w:rPr>
        <w:t xml:space="preserve">1741.  Lib. 2.  Invidia est dolor et ambitio est dolor, &amp;c.</w:t>
      </w:r>
    </w:p>
    <w:p>
      <w:pPr>
        <w:widowControl w:val="on"/>
        <w:pBdr/>
        <w:spacing w:before="240" w:after="240" w:line="240" w:lineRule="auto"/>
        <w:ind w:left="0" w:right="0"/>
        <w:jc w:val="left"/>
      </w:pPr>
      <w:r>
        <w:rPr>
          <w:color w:val="000000"/>
          <w:sz w:val="24"/>
          <w:szCs w:val="24"/>
        </w:rPr>
        <w:t xml:space="preserve">1742.  Insomnes Claudianus.  Tristes, Virg.  Mordaces, Luc.  Edaces, Hor.</w:t>
      </w:r>
      <w:r>
        <w:rPr>
          <w:color w:val="000000"/>
          <w:sz w:val="24"/>
          <w:szCs w:val="24"/>
        </w:rPr>
        <w:br/>
        <w:t xml:space="preserve">      moestae, amarae, Ovid damnosae, inquietae, Mart.  Urentes, Rodentes. </w:t>
      </w:r>
      <w:r>
        <w:rPr>
          <w:color w:val="000000"/>
          <w:sz w:val="24"/>
          <w:szCs w:val="24"/>
        </w:rPr>
        <w:br/>
        <w:t xml:space="preserve">      Mant. &amp;c.</w:t>
      </w:r>
    </w:p>
    <w:p>
      <w:pPr>
        <w:widowControl w:val="on"/>
        <w:pBdr/>
        <w:spacing w:before="240" w:after="240" w:line="240" w:lineRule="auto"/>
        <w:ind w:left="0" w:right="0"/>
        <w:jc w:val="left"/>
      </w:pPr>
      <w:r>
        <w:rPr>
          <w:color w:val="000000"/>
          <w:sz w:val="24"/>
          <w:szCs w:val="24"/>
        </w:rPr>
        <w:t xml:space="preserve">1743.  Galen, l. 3. c. 7. de locis affectis, homines sunt maxime</w:t>
      </w:r>
      <w:r>
        <w:rPr>
          <w:color w:val="000000"/>
          <w:sz w:val="24"/>
          <w:szCs w:val="24"/>
        </w:rPr>
        <w:br/>
        <w:t xml:space="preserve">      melancholici, quando vigiliis multis, et solicitudinibus, et</w:t>
      </w:r>
      <w:r>
        <w:rPr>
          <w:color w:val="000000"/>
          <w:sz w:val="24"/>
          <w:szCs w:val="24"/>
        </w:rPr>
        <w:br/>
        <w:t xml:space="preserve">      laboribus, et curis fuerint circumventi.</w:t>
      </w:r>
    </w:p>
    <w:p>
      <w:pPr>
        <w:widowControl w:val="on"/>
        <w:pBdr/>
        <w:spacing w:before="240" w:after="240" w:line="240" w:lineRule="auto"/>
        <w:ind w:left="0" w:right="0"/>
        <w:jc w:val="left"/>
      </w:pPr>
      <w:r>
        <w:rPr>
          <w:color w:val="000000"/>
          <w:sz w:val="24"/>
          <w:szCs w:val="24"/>
        </w:rPr>
        <w:t xml:space="preserve">1744.  Lucian.  Podag.</w:t>
      </w:r>
    </w:p>
    <w:p>
      <w:pPr>
        <w:widowControl w:val="on"/>
        <w:pBdr/>
        <w:spacing w:before="240" w:after="240" w:line="240" w:lineRule="auto"/>
        <w:ind w:left="0" w:right="0"/>
        <w:jc w:val="left"/>
      </w:pPr>
      <w:r>
        <w:rPr>
          <w:color w:val="000000"/>
          <w:sz w:val="24"/>
          <w:szCs w:val="24"/>
        </w:rPr>
        <w:t xml:space="preserve">1745.  Omnia imperfecta, confusa, et perturbatione plena, Cardan.</w:t>
      </w:r>
    </w:p>
    <w:p>
      <w:pPr>
        <w:widowControl w:val="on"/>
        <w:pBdr/>
        <w:spacing w:before="240" w:after="240" w:line="240" w:lineRule="auto"/>
        <w:ind w:left="0" w:right="0"/>
        <w:jc w:val="left"/>
      </w:pPr>
      <w:r>
        <w:rPr>
          <w:color w:val="000000"/>
          <w:sz w:val="24"/>
          <w:szCs w:val="24"/>
        </w:rPr>
        <w:t xml:space="preserve">1746.  Lib. 7. nat. hist, cap. 1. hominem nudum, et ad vagitum edit, natura. </w:t>
      </w:r>
      <w:r>
        <w:rPr>
          <w:color w:val="000000"/>
          <w:sz w:val="24"/>
          <w:szCs w:val="24"/>
        </w:rPr>
        <w:br/>
        <w:t xml:space="preserve">      Flens ab initio, devinctus jacet, &amp;c.</w:t>
      </w:r>
    </w:p>
    <w:p>
      <w:pPr>
        <w:widowControl w:val="on"/>
        <w:pBdr/>
        <w:spacing w:before="240" w:after="240" w:line="240" w:lineRule="auto"/>
        <w:ind w:left="0" w:right="0"/>
        <w:jc w:val="left"/>
      </w:pPr>
      <w:r>
        <w:rPr>
          <w:color w:val="000000"/>
          <w:sz w:val="24"/>
          <w:szCs w:val="24"/>
        </w:rPr>
        <w:t xml:space="preserve">1747. (Greek:  Dakru cheon genemin, kai dakrutas epithukoko, to genos</w:t>
      </w:r>
      <w:r>
        <w:rPr>
          <w:color w:val="000000"/>
          <w:sz w:val="24"/>
          <w:szCs w:val="24"/>
        </w:rPr>
        <w:br/>
        <w:t xml:space="preserve">      anthropon poludakruton, asthenes hoikzoun.) Lachrymans natus sum, et</w:t>
      </w:r>
      <w:r>
        <w:rPr>
          <w:color w:val="000000"/>
          <w:sz w:val="24"/>
          <w:szCs w:val="24"/>
        </w:rPr>
        <w:br/>
        <w:t xml:space="preserve">      lachrymans morior, &amp;c.</w:t>
      </w:r>
    </w:p>
    <w:p>
      <w:pPr>
        <w:widowControl w:val="on"/>
        <w:pBdr/>
        <w:spacing w:before="240" w:after="240" w:line="240" w:lineRule="auto"/>
        <w:ind w:left="0" w:right="0"/>
        <w:jc w:val="left"/>
      </w:pPr>
      <w:r>
        <w:rPr>
          <w:color w:val="000000"/>
          <w:sz w:val="24"/>
          <w:szCs w:val="24"/>
        </w:rPr>
        <w:t xml:space="preserve">1748.  Ad Marinum.</w:t>
      </w:r>
    </w:p>
    <w:p>
      <w:pPr>
        <w:widowControl w:val="on"/>
        <w:pBdr/>
        <w:spacing w:before="240" w:after="240" w:line="240" w:lineRule="auto"/>
        <w:ind w:left="0" w:right="0"/>
        <w:jc w:val="left"/>
      </w:pPr>
      <w:r>
        <w:rPr>
          <w:color w:val="000000"/>
          <w:sz w:val="24"/>
          <w:szCs w:val="24"/>
        </w:rPr>
        <w:t xml:space="preserve">1749.  Boethius.</w:t>
      </w:r>
    </w:p>
    <w:p>
      <w:pPr>
        <w:widowControl w:val="on"/>
        <w:pBdr/>
        <w:spacing w:before="240" w:after="240" w:line="240" w:lineRule="auto"/>
        <w:ind w:left="0" w:right="0"/>
        <w:jc w:val="left"/>
      </w:pPr>
      <w:r>
        <w:rPr>
          <w:color w:val="000000"/>
          <w:sz w:val="24"/>
          <w:szCs w:val="24"/>
        </w:rPr>
        <w:t xml:space="preserve">1750.  Initium caecitas progressum labor, exitum dolor, error omnia:  quem</w:t>
      </w:r>
      <w:r>
        <w:rPr>
          <w:color w:val="000000"/>
          <w:sz w:val="24"/>
          <w:szCs w:val="24"/>
        </w:rPr>
        <w:br/>
        <w:t xml:space="preserve">      tranquillum quaeso, quem non laboriosum aut anxium diem egimus? </w:t>
      </w:r>
      <w:r>
        <w:rPr>
          <w:color w:val="000000"/>
          <w:sz w:val="24"/>
          <w:szCs w:val="24"/>
        </w:rPr>
        <w:br/>
        <w:t xml:space="preserve">      Petrarch.</w:t>
      </w:r>
    </w:p>
    <w:p>
      <w:pPr>
        <w:widowControl w:val="on"/>
        <w:pBdr/>
        <w:spacing w:before="240" w:after="240" w:line="240" w:lineRule="auto"/>
        <w:ind w:left="0" w:right="0"/>
        <w:jc w:val="left"/>
      </w:pPr>
      <w:r>
        <w:rPr>
          <w:color w:val="000000"/>
          <w:sz w:val="24"/>
          <w:szCs w:val="24"/>
        </w:rPr>
        <w:t xml:space="preserve">1751.  Ubique periculum, ubique dolor, ubique naufragium, in hoc ambitu</w:t>
      </w:r>
      <w:r>
        <w:rPr>
          <w:color w:val="000000"/>
          <w:sz w:val="24"/>
          <w:szCs w:val="24"/>
        </w:rPr>
        <w:br/>
        <w:t xml:space="preserve">      quocunque me vertam.  Lipsius.</w:t>
      </w:r>
    </w:p>
    <w:p>
      <w:pPr>
        <w:widowControl w:val="on"/>
        <w:pBdr/>
        <w:spacing w:before="240" w:after="240" w:line="240" w:lineRule="auto"/>
        <w:ind w:left="0" w:right="0"/>
        <w:jc w:val="left"/>
      </w:pPr>
      <w:r>
        <w:rPr>
          <w:color w:val="000000"/>
          <w:sz w:val="24"/>
          <w:szCs w:val="24"/>
        </w:rPr>
        <w:t xml:space="preserve">1752.  Hom. 10.  Si in forum iveris, ibi rixae, et pugnae; si in curiam, ibi</w:t>
      </w:r>
      <w:r>
        <w:rPr>
          <w:color w:val="000000"/>
          <w:sz w:val="24"/>
          <w:szCs w:val="24"/>
        </w:rPr>
        <w:br/>
        <w:t xml:space="preserve">      fraus, adulatio:  si in domum privatam, &amp;c.</w:t>
      </w:r>
    </w:p>
    <w:p>
      <w:pPr>
        <w:widowControl w:val="on"/>
        <w:pBdr/>
        <w:spacing w:before="240" w:after="240" w:line="240" w:lineRule="auto"/>
        <w:ind w:left="0" w:right="0"/>
        <w:jc w:val="left"/>
      </w:pPr>
      <w:r>
        <w:rPr>
          <w:color w:val="000000"/>
          <w:sz w:val="24"/>
          <w:szCs w:val="24"/>
        </w:rPr>
        <w:t xml:space="preserve">1753.  Homer.</w:t>
      </w:r>
    </w:p>
    <w:p>
      <w:pPr>
        <w:widowControl w:val="on"/>
        <w:pBdr/>
        <w:spacing w:before="240" w:after="240" w:line="240" w:lineRule="auto"/>
        <w:ind w:left="0" w:right="0"/>
        <w:jc w:val="left"/>
      </w:pPr>
      <w:r>
        <w:rPr>
          <w:color w:val="000000"/>
          <w:sz w:val="24"/>
          <w:szCs w:val="24"/>
        </w:rPr>
        <w:t xml:space="preserve">1754.  Multis repletur homo miseriis, corporis miseriis, animi miseriis, dum</w:t>
      </w:r>
      <w:r>
        <w:rPr>
          <w:color w:val="000000"/>
          <w:sz w:val="24"/>
          <w:szCs w:val="24"/>
        </w:rPr>
        <w:br/>
        <w:t xml:space="preserve">      dormit, dum vigilat, quocunque se vertit.  Lususque rerum, temporumque</w:t>
      </w:r>
      <w:r>
        <w:rPr>
          <w:color w:val="000000"/>
          <w:sz w:val="24"/>
          <w:szCs w:val="24"/>
        </w:rPr>
        <w:br/>
        <w:t xml:space="preserve">      nascimur.</w:t>
      </w:r>
    </w:p>
    <w:p>
      <w:pPr>
        <w:widowControl w:val="on"/>
        <w:pBdr/>
        <w:spacing w:before="240" w:after="240" w:line="240" w:lineRule="auto"/>
        <w:ind w:left="0" w:right="0"/>
        <w:jc w:val="left"/>
      </w:pPr>
      <w:r>
        <w:rPr>
          <w:color w:val="000000"/>
          <w:sz w:val="24"/>
          <w:szCs w:val="24"/>
        </w:rPr>
        <w:t xml:space="preserve">1755.  In blandiente fortuna intolerandi, in calamitatibus lugubres, semper</w:t>
      </w:r>
      <w:r>
        <w:rPr>
          <w:color w:val="000000"/>
          <w:sz w:val="24"/>
          <w:szCs w:val="24"/>
        </w:rPr>
        <w:br/>
        <w:t xml:space="preserve">      stulti et miseri, Cardan.</w:t>
      </w:r>
    </w:p>
    <w:p>
      <w:pPr>
        <w:keepNext w:val="on"/>
        <w:pageBreakBefore w:val="on"/>
        <w:widowControl w:val="on"/>
        <w:pBdr/>
        <w:spacing w:before="0" w:after="322" w:line="240" w:lineRule="auto"/>
        <w:ind w:left="0" w:right="0"/>
        <w:jc w:val="left"/>
        <w:outlineLvl w:val="0"/>
      </w:pPr>
      <w:r>
        <w:rPr>
          <w:b/>
          <w:color w:val="000000"/>
          <w:sz w:val="48"/>
          <w:szCs w:val="48"/>
        </w:rPr>
        <w:t xml:space="preserve">Page 1003</w:t>
      </w:r>
    </w:p>
    <w:p>
      <w:pPr>
        <w:widowControl w:val="on"/>
        <w:pBdr/>
        <w:spacing w:before="240" w:after="240" w:line="240" w:lineRule="auto"/>
        <w:ind w:left="0" w:right="0"/>
        <w:jc w:val="left"/>
      </w:pPr>
      <w:r>
        <w:rPr>
          <w:color w:val="000000"/>
          <w:sz w:val="24"/>
          <w:szCs w:val="24"/>
        </w:rPr>
        <w:t xml:space="preserve">1756.  Prospera in adversis desidero, et adversa prosperis timeo, quis inter</w:t>
      </w:r>
      <w:r>
        <w:rPr>
          <w:color w:val="000000"/>
          <w:sz w:val="24"/>
          <w:szCs w:val="24"/>
        </w:rPr>
        <w:br/>
        <w:t xml:space="preserve">      haec medius locus, ubi non fit humanae vitae tentatio?</w:t>
      </w:r>
    </w:p>
    <w:p>
      <w:pPr>
        <w:widowControl w:val="on"/>
        <w:pBdr/>
        <w:spacing w:before="240" w:after="240" w:line="240" w:lineRule="auto"/>
        <w:ind w:left="0" w:right="0"/>
        <w:jc w:val="left"/>
      </w:pPr>
      <w:r>
        <w:rPr>
          <w:color w:val="000000"/>
          <w:sz w:val="24"/>
          <w:szCs w:val="24"/>
        </w:rPr>
        <w:t xml:space="preserve">1757.  Cardan. consol.  Sapientiae Labor annexus, gloriae invidia, divitiis</w:t>
      </w:r>
      <w:r>
        <w:rPr>
          <w:color w:val="000000"/>
          <w:sz w:val="24"/>
          <w:szCs w:val="24"/>
        </w:rPr>
        <w:br/>
        <w:t xml:space="preserve">      curae, soboli solicitudo, voluptati morbi, quieti paupertas, ut quasi</w:t>
      </w:r>
      <w:r>
        <w:rPr>
          <w:color w:val="000000"/>
          <w:sz w:val="24"/>
          <w:szCs w:val="24"/>
        </w:rPr>
        <w:br/>
        <w:t xml:space="preserve">      fruendoriun scelerum causa nasci hominem possis cum Platonistis</w:t>
      </w:r>
      <w:r>
        <w:rPr>
          <w:color w:val="000000"/>
          <w:sz w:val="24"/>
          <w:szCs w:val="24"/>
        </w:rPr>
        <w:br/>
        <w:t xml:space="preserve">      agnoscere.</w:t>
      </w:r>
    </w:p>
    <w:p>
      <w:pPr>
        <w:widowControl w:val="on"/>
        <w:pBdr/>
        <w:spacing w:before="240" w:after="240" w:line="240" w:lineRule="auto"/>
        <w:ind w:left="0" w:right="0"/>
        <w:jc w:val="left"/>
      </w:pPr>
      <w:r>
        <w:rPr>
          <w:color w:val="000000"/>
          <w:sz w:val="24"/>
          <w:szCs w:val="24"/>
        </w:rPr>
        <w:t xml:space="preserve">1758.  Lib. 7. cap. 1.  Non satis aestimare, an melior parens natura homini,</w:t>
      </w:r>
      <w:r>
        <w:rPr>
          <w:color w:val="000000"/>
          <w:sz w:val="24"/>
          <w:szCs w:val="24"/>
        </w:rPr>
        <w:br/>
        <w:t xml:space="preserve">      an tristior noverca fuerit:  Nulli fragilior vita, pavor, confusio,</w:t>
      </w:r>
      <w:r>
        <w:rPr>
          <w:color w:val="000000"/>
          <w:sz w:val="24"/>
          <w:szCs w:val="24"/>
        </w:rPr>
        <w:br/>
        <w:t xml:space="preserve">      rabies major, uni animantium ambitio data, luctus, avaritia, uni</w:t>
      </w:r>
      <w:r>
        <w:rPr>
          <w:color w:val="000000"/>
          <w:sz w:val="24"/>
          <w:szCs w:val="24"/>
        </w:rPr>
        <w:br/>
        <w:t xml:space="preserve">      superstitio.</w:t>
      </w:r>
    </w:p>
    <w:p>
      <w:pPr>
        <w:widowControl w:val="on"/>
        <w:pBdr/>
        <w:spacing w:before="240" w:after="240" w:line="240" w:lineRule="auto"/>
        <w:ind w:left="0" w:right="0"/>
        <w:jc w:val="left"/>
      </w:pPr>
      <w:r>
        <w:rPr>
          <w:color w:val="000000"/>
          <w:sz w:val="24"/>
          <w:szCs w:val="24"/>
        </w:rPr>
        <w:t xml:space="preserve">1759.  Euripides.  “I perceive such an ocean of troubles before me, that no</w:t>
      </w:r>
      <w:r>
        <w:rPr>
          <w:color w:val="000000"/>
          <w:sz w:val="24"/>
          <w:szCs w:val="24"/>
        </w:rPr>
        <w:br/>
        <w:t xml:space="preserve">      means of escape remain.”</w:t>
      </w:r>
    </w:p>
    <w:p>
      <w:pPr>
        <w:widowControl w:val="on"/>
        <w:pBdr/>
        <w:spacing w:before="240" w:after="240" w:line="240" w:lineRule="auto"/>
        <w:ind w:left="0" w:right="0"/>
        <w:jc w:val="left"/>
      </w:pPr>
      <w:r>
        <w:rPr>
          <w:color w:val="000000"/>
          <w:sz w:val="24"/>
          <w:szCs w:val="24"/>
        </w:rPr>
        <w:t xml:space="preserve">1760.  De consol. l. 2.  Nemo facile cum conditione sua concordat, inest</w:t>
      </w:r>
      <w:r>
        <w:rPr>
          <w:color w:val="000000"/>
          <w:sz w:val="24"/>
          <w:szCs w:val="24"/>
        </w:rPr>
        <w:br/>
        <w:t xml:space="preserve">      singulis quod imperiti petant, experti horreant.</w:t>
      </w:r>
    </w:p>
    <w:p>
      <w:pPr>
        <w:widowControl w:val="on"/>
        <w:pBdr/>
        <w:spacing w:before="240" w:after="240" w:line="240" w:lineRule="auto"/>
        <w:ind w:left="0" w:right="0"/>
        <w:jc w:val="left"/>
      </w:pPr>
      <w:r>
        <w:rPr>
          <w:color w:val="000000"/>
          <w:sz w:val="24"/>
          <w:szCs w:val="24"/>
        </w:rPr>
        <w:t xml:space="preserve">1761.  Esse in honore juvat, mox displicet.</w:t>
      </w:r>
    </w:p>
    <w:p>
      <w:pPr>
        <w:widowControl w:val="on"/>
        <w:pBdr/>
        <w:spacing w:before="240" w:after="240" w:line="240" w:lineRule="auto"/>
        <w:ind w:left="0" w:right="0"/>
        <w:jc w:val="left"/>
      </w:pPr>
      <w:r>
        <w:rPr>
          <w:color w:val="000000"/>
          <w:sz w:val="24"/>
          <w:szCs w:val="24"/>
        </w:rPr>
        <w:t xml:space="preserve">1762.  Hor.</w:t>
      </w:r>
    </w:p>
    <w:p>
      <w:pPr>
        <w:widowControl w:val="on"/>
        <w:pBdr/>
        <w:spacing w:before="240" w:after="240" w:line="240" w:lineRule="auto"/>
        <w:ind w:left="0" w:right="0"/>
        <w:jc w:val="left"/>
      </w:pPr>
      <w:r>
        <w:rPr>
          <w:color w:val="000000"/>
          <w:sz w:val="24"/>
          <w:szCs w:val="24"/>
        </w:rPr>
        <w:t xml:space="preserve">1763.  Borrheus in 6.  Job.  Urbes et oppida nihil aliud sunt quam humanarum</w:t>
      </w:r>
      <w:r>
        <w:rPr>
          <w:color w:val="000000"/>
          <w:sz w:val="24"/>
          <w:szCs w:val="24"/>
        </w:rPr>
        <w:br/>
        <w:t xml:space="preserve">      aerumnarum domicilia quibus luctus et moeror, et mortalium varii</w:t>
      </w:r>
      <w:r>
        <w:rPr>
          <w:color w:val="000000"/>
          <w:sz w:val="24"/>
          <w:szCs w:val="24"/>
        </w:rPr>
        <w:br/>
        <w:t xml:space="preserve">      infinitique labores, et omnis generis vitia, quasi septis</w:t>
      </w:r>
      <w:r>
        <w:rPr>
          <w:color w:val="000000"/>
          <w:sz w:val="24"/>
          <w:szCs w:val="24"/>
        </w:rPr>
        <w:br/>
        <w:t xml:space="preserve">      includuntur.</w:t>
      </w:r>
    </w:p>
    <w:p>
      <w:pPr>
        <w:widowControl w:val="on"/>
        <w:pBdr/>
        <w:spacing w:before="240" w:after="240" w:line="240" w:lineRule="auto"/>
        <w:ind w:left="0" w:right="0"/>
        <w:jc w:val="left"/>
      </w:pPr>
      <w:r>
        <w:rPr>
          <w:color w:val="000000"/>
          <w:sz w:val="24"/>
          <w:szCs w:val="24"/>
        </w:rPr>
        <w:t xml:space="preserve">1764.  Nat.  Chytreus de lit.  Europae.  Laetus nunc, mox tristis; nunc</w:t>
      </w:r>
      <w:r>
        <w:rPr>
          <w:color w:val="000000"/>
          <w:sz w:val="24"/>
          <w:szCs w:val="24"/>
        </w:rPr>
        <w:br/>
        <w:t xml:space="preserve">      sperans, paulo post diffidens; patiens hodie, cras ejuians; nunc</w:t>
      </w:r>
      <w:r>
        <w:rPr>
          <w:color w:val="000000"/>
          <w:sz w:val="24"/>
          <w:szCs w:val="24"/>
        </w:rPr>
        <w:br/>
        <w:t xml:space="preserve">      pallens, rubens, currens, sedens, claudicans; tremens, &amp;c.</w:t>
      </w:r>
    </w:p>
    <w:p>
      <w:pPr>
        <w:widowControl w:val="on"/>
        <w:pBdr/>
        <w:spacing w:before="240" w:after="240" w:line="240" w:lineRule="auto"/>
        <w:ind w:left="0" w:right="0"/>
        <w:jc w:val="left"/>
      </w:pPr>
      <w:r>
        <w:rPr>
          <w:color w:val="000000"/>
          <w:sz w:val="24"/>
          <w:szCs w:val="24"/>
        </w:rPr>
        <w:t xml:space="preserve">1765.  Sua cuique calamitas praecipua.</w:t>
      </w:r>
    </w:p>
    <w:p>
      <w:pPr>
        <w:widowControl w:val="on"/>
        <w:pBdr/>
        <w:spacing w:before="240" w:after="240" w:line="240" w:lineRule="auto"/>
        <w:ind w:left="0" w:right="0"/>
        <w:jc w:val="left"/>
      </w:pPr>
      <w:r>
        <w:rPr>
          <w:color w:val="000000"/>
          <w:sz w:val="24"/>
          <w:szCs w:val="24"/>
        </w:rPr>
        <w:t xml:space="preserve">1766.  Cn.  Graecinus.</w:t>
      </w:r>
    </w:p>
    <w:p>
      <w:pPr>
        <w:widowControl w:val="on"/>
        <w:pBdr/>
        <w:spacing w:before="240" w:after="240" w:line="240" w:lineRule="auto"/>
        <w:ind w:left="0" w:right="0"/>
        <w:jc w:val="left"/>
      </w:pPr>
      <w:r>
        <w:rPr>
          <w:color w:val="000000"/>
          <w:sz w:val="24"/>
          <w:szCs w:val="24"/>
        </w:rPr>
        <w:t xml:space="preserve">1767.  Epist. 9. l. 7.  Miser est qui se beatissimum non judicat, licet</w:t>
      </w:r>
      <w:r>
        <w:rPr>
          <w:color w:val="000000"/>
          <w:sz w:val="24"/>
          <w:szCs w:val="24"/>
        </w:rPr>
        <w:br/>
        <w:t xml:space="preserve">      imperet mundo non est beatus, qui se non putat:  quid enim refert</w:t>
      </w:r>
      <w:r>
        <w:rPr>
          <w:color w:val="000000"/>
          <w:sz w:val="24"/>
          <w:szCs w:val="24"/>
        </w:rPr>
        <w:br/>
        <w:t xml:space="preserve">      qualis status tuus sit, si tibi videtur malus.</w:t>
      </w:r>
    </w:p>
    <w:p>
      <w:pPr>
        <w:widowControl w:val="on"/>
        <w:pBdr/>
        <w:spacing w:before="240" w:after="240" w:line="240" w:lineRule="auto"/>
        <w:ind w:left="0" w:right="0"/>
        <w:jc w:val="left"/>
      </w:pPr>
      <w:r>
        <w:rPr>
          <w:color w:val="000000"/>
          <w:sz w:val="24"/>
          <w:szCs w:val="24"/>
        </w:rPr>
        <w:t xml:space="preserve">1768.  Hor. ep. 1. l. 4.</w:t>
      </w:r>
    </w:p>
    <w:p>
      <w:pPr>
        <w:widowControl w:val="on"/>
        <w:pBdr/>
        <w:spacing w:before="240" w:after="240" w:line="240" w:lineRule="auto"/>
        <w:ind w:left="0" w:right="0"/>
        <w:jc w:val="left"/>
      </w:pPr>
      <w:r>
        <w:rPr>
          <w:color w:val="000000"/>
          <w:sz w:val="24"/>
          <w:szCs w:val="24"/>
        </w:rPr>
        <w:t xml:space="preserve">1769.  Hor.  Ser. 1.  Sat. 1.</w:t>
      </w:r>
    </w:p>
    <w:p>
      <w:pPr>
        <w:widowControl w:val="on"/>
        <w:pBdr/>
        <w:spacing w:before="240" w:after="240" w:line="240" w:lineRule="auto"/>
        <w:ind w:left="0" w:right="0"/>
        <w:jc w:val="left"/>
      </w:pPr>
      <w:r>
        <w:rPr>
          <w:color w:val="000000"/>
          <w:sz w:val="24"/>
          <w:szCs w:val="24"/>
        </w:rPr>
        <w:t xml:space="preserve">1770.  Lib. de curat. graec. affect. cap. 6. de provident.  Multis nihil</w:t>
      </w:r>
      <w:r>
        <w:rPr>
          <w:color w:val="000000"/>
          <w:sz w:val="24"/>
          <w:szCs w:val="24"/>
        </w:rPr>
        <w:br/>
        <w:t xml:space="preserve">      placet atque adeo et divitias damnant, et paupertatem, de morbis</w:t>
      </w:r>
      <w:r>
        <w:rPr>
          <w:color w:val="000000"/>
          <w:sz w:val="24"/>
          <w:szCs w:val="24"/>
        </w:rPr>
        <w:br/>
        <w:t xml:space="preserve">      expostulant, bene valentes graviter ferunt, atque ut semel dicam,</w:t>
      </w:r>
      <w:r>
        <w:rPr>
          <w:color w:val="000000"/>
          <w:sz w:val="24"/>
          <w:szCs w:val="24"/>
        </w:rPr>
        <w:br/>
        <w:t xml:space="preserve">      nihil eos delectat, &amp;c.</w:t>
      </w:r>
    </w:p>
    <w:p>
      <w:pPr>
        <w:widowControl w:val="on"/>
        <w:pBdr/>
        <w:spacing w:before="240" w:after="240" w:line="240" w:lineRule="auto"/>
        <w:ind w:left="0" w:right="0"/>
        <w:jc w:val="left"/>
      </w:pPr>
      <w:r>
        <w:rPr>
          <w:color w:val="000000"/>
          <w:sz w:val="24"/>
          <w:szCs w:val="24"/>
        </w:rPr>
        <w:t xml:space="preserve">1771.  Vix ultius gentis, aetatis, ordinis, hominem invenies cujus</w:t>
      </w:r>
      <w:r>
        <w:rPr>
          <w:color w:val="000000"/>
          <w:sz w:val="24"/>
          <w:szCs w:val="24"/>
        </w:rPr>
        <w:br/>
        <w:t xml:space="preserve">      felicitatem fortunae Metelli compares, Vol. 1.</w:t>
      </w:r>
    </w:p>
    <w:p>
      <w:pPr>
        <w:widowControl w:val="on"/>
        <w:pBdr/>
        <w:spacing w:before="240" w:after="240" w:line="240" w:lineRule="auto"/>
        <w:ind w:left="0" w:right="0"/>
        <w:jc w:val="left"/>
      </w:pPr>
      <w:r>
        <w:rPr>
          <w:color w:val="000000"/>
          <w:sz w:val="24"/>
          <w:szCs w:val="24"/>
        </w:rPr>
        <w:t xml:space="preserve">1772.  P. Crassus Mutianus, quinque habuisse dicitur rerum bonarum maxima,</w:t>
      </w:r>
      <w:r>
        <w:rPr>
          <w:color w:val="000000"/>
          <w:sz w:val="24"/>
          <w:szCs w:val="24"/>
        </w:rPr>
        <w:br/>
        <w:t xml:space="preserve">      quod esset ditissimus, quod esset nobilissimus, eloquentissimus,</w:t>
      </w:r>
      <w:r>
        <w:rPr>
          <w:color w:val="000000"/>
          <w:sz w:val="24"/>
          <w:szCs w:val="24"/>
        </w:rPr>
        <w:br/>
        <w:t xml:space="preserve">      Jurisconsultissimus, Pontifex maximus.</w:t>
      </w:r>
    </w:p>
    <w:p>
      <w:pPr>
        <w:widowControl w:val="on"/>
        <w:pBdr/>
        <w:spacing w:before="240" w:after="240" w:line="240" w:lineRule="auto"/>
        <w:ind w:left="0" w:right="0"/>
        <w:jc w:val="left"/>
      </w:pPr>
      <w:r>
        <w:rPr>
          <w:color w:val="000000"/>
          <w:sz w:val="24"/>
          <w:szCs w:val="24"/>
        </w:rPr>
        <w:t xml:space="preserve">1773.  Lib. 7.  Regis filia, Regis uxor, Regis mater.</w:t>
      </w:r>
    </w:p>
    <w:p>
      <w:pPr>
        <w:widowControl w:val="on"/>
        <w:pBdr/>
        <w:spacing w:before="240" w:after="240" w:line="240" w:lineRule="auto"/>
        <w:ind w:left="0" w:right="0"/>
        <w:jc w:val="left"/>
      </w:pPr>
      <w:r>
        <w:rPr>
          <w:color w:val="000000"/>
          <w:sz w:val="24"/>
          <w:szCs w:val="24"/>
        </w:rPr>
        <w:t xml:space="preserve">1774.  Qui nihil unquam mali aut dixit, aut fecit, aut sensit, qui bene</w:t>
      </w:r>
      <w:r>
        <w:rPr>
          <w:color w:val="000000"/>
          <w:sz w:val="24"/>
          <w:szCs w:val="24"/>
        </w:rPr>
        <w:br/>
        <w:t xml:space="preserve">      semper fecit, quod aliter facere non potuit.</w:t>
      </w:r>
    </w:p>
    <w:p>
      <w:pPr>
        <w:widowControl w:val="on"/>
        <w:pBdr/>
        <w:spacing w:before="240" w:after="240" w:line="240" w:lineRule="auto"/>
        <w:ind w:left="0" w:right="0"/>
        <w:jc w:val="left"/>
      </w:pPr>
      <w:r>
        <w:rPr>
          <w:color w:val="000000"/>
          <w:sz w:val="24"/>
          <w:szCs w:val="24"/>
        </w:rPr>
        <w:t xml:space="preserve">1775.  Solomon.  Eccles. 1. 14.</w:t>
      </w:r>
    </w:p>
    <w:p>
      <w:pPr>
        <w:widowControl w:val="on"/>
        <w:pBdr/>
        <w:spacing w:before="240" w:after="240" w:line="240" w:lineRule="auto"/>
        <w:ind w:left="0" w:right="0"/>
        <w:jc w:val="left"/>
      </w:pPr>
      <w:r>
        <w:rPr>
          <w:color w:val="000000"/>
          <w:sz w:val="24"/>
          <w:szCs w:val="24"/>
        </w:rPr>
        <w:t xml:space="preserve">1776.  Hor.  Art.  Poet.</w:t>
      </w:r>
    </w:p>
    <w:p>
      <w:pPr>
        <w:widowControl w:val="on"/>
        <w:pBdr/>
        <w:spacing w:before="240" w:after="240" w:line="240" w:lineRule="auto"/>
        <w:ind w:left="0" w:right="0"/>
        <w:jc w:val="left"/>
      </w:pPr>
      <w:r>
        <w:rPr>
          <w:color w:val="000000"/>
          <w:sz w:val="24"/>
          <w:szCs w:val="24"/>
        </w:rPr>
        <w:t xml:space="preserve">1777.  Jovius, vita ejus.</w:t>
      </w:r>
    </w:p>
    <w:p>
      <w:pPr>
        <w:widowControl w:val="on"/>
        <w:pBdr/>
        <w:spacing w:before="240" w:after="240" w:line="240" w:lineRule="auto"/>
        <w:ind w:left="0" w:right="0"/>
        <w:jc w:val="left"/>
      </w:pPr>
      <w:r>
        <w:rPr>
          <w:color w:val="000000"/>
          <w:sz w:val="24"/>
          <w:szCs w:val="24"/>
        </w:rPr>
        <w:t xml:space="preserve">1778. 2 Sam. xii. 31.</w:t>
      </w:r>
    </w:p>
    <w:p>
      <w:pPr>
        <w:widowControl w:val="on"/>
        <w:pBdr/>
        <w:spacing w:before="240" w:after="240" w:line="240" w:lineRule="auto"/>
        <w:ind w:left="0" w:right="0"/>
        <w:jc w:val="left"/>
      </w:pPr>
      <w:r>
        <w:rPr>
          <w:color w:val="000000"/>
          <w:sz w:val="24"/>
          <w:szCs w:val="24"/>
        </w:rPr>
        <w:t xml:space="preserve">1779.  Boethius, lib. 1.  Met.  Met. 1.</w:t>
      </w:r>
    </w:p>
    <w:p>
      <w:pPr>
        <w:widowControl w:val="on"/>
        <w:pBdr/>
        <w:spacing w:before="240" w:after="240" w:line="240" w:lineRule="auto"/>
        <w:ind w:left="0" w:right="0"/>
        <w:jc w:val="left"/>
      </w:pPr>
      <w:r>
        <w:rPr>
          <w:color w:val="000000"/>
          <w:sz w:val="24"/>
          <w:szCs w:val="24"/>
        </w:rPr>
        <w:t xml:space="preserve">1780.  Omnes hic aut captantur, aut captant:  aut cadavera quae lacerantur,</w:t>
      </w:r>
      <w:r>
        <w:rPr>
          <w:color w:val="000000"/>
          <w:sz w:val="24"/>
          <w:szCs w:val="24"/>
        </w:rPr>
        <w:br/>
        <w:t xml:space="preserve">      aut corvi qui lacterant.  Petron.</w:t>
      </w:r>
    </w:p>
    <w:p>
      <w:pPr>
        <w:keepNext w:val="on"/>
        <w:pageBreakBefore w:val="on"/>
        <w:widowControl w:val="on"/>
        <w:pBdr/>
        <w:spacing w:before="0" w:after="322" w:line="240" w:lineRule="auto"/>
        <w:ind w:left="0" w:right="0"/>
        <w:jc w:val="left"/>
        <w:outlineLvl w:val="0"/>
      </w:pPr>
      <w:r>
        <w:rPr>
          <w:b/>
          <w:color w:val="000000"/>
          <w:sz w:val="48"/>
          <w:szCs w:val="48"/>
        </w:rPr>
        <w:t xml:space="preserve">Page 1004</w:t>
      </w:r>
    </w:p>
    <w:p>
      <w:pPr>
        <w:widowControl w:val="on"/>
        <w:pBdr/>
        <w:spacing w:before="240" w:after="240" w:line="240" w:lineRule="auto"/>
        <w:ind w:left="0" w:right="0"/>
        <w:jc w:val="left"/>
      </w:pPr>
      <w:r>
        <w:rPr>
          <w:color w:val="000000"/>
          <w:sz w:val="24"/>
          <w:szCs w:val="24"/>
        </w:rPr>
        <w:t xml:space="preserve">1781.  Homo omne monstrum est, ille nam susperat feras, luposque et ursos</w:t>
      </w:r>
      <w:r>
        <w:rPr>
          <w:color w:val="000000"/>
          <w:sz w:val="24"/>
          <w:szCs w:val="24"/>
        </w:rPr>
        <w:br/>
        <w:t xml:space="preserve">      pectore obscuro tegit.  Hens.</w:t>
      </w:r>
    </w:p>
    <w:p>
      <w:pPr>
        <w:widowControl w:val="on"/>
        <w:pBdr/>
        <w:spacing w:before="240" w:after="240" w:line="240" w:lineRule="auto"/>
        <w:ind w:left="0" w:right="0"/>
        <w:jc w:val="left"/>
      </w:pPr>
      <w:r>
        <w:rPr>
          <w:color w:val="000000"/>
          <w:sz w:val="24"/>
          <w:szCs w:val="24"/>
        </w:rPr>
        <w:t xml:space="preserve">1782.  Quod Paterculus de populo Romano durante bello Punico per annos 115,</w:t>
      </w:r>
      <w:r>
        <w:rPr>
          <w:color w:val="000000"/>
          <w:sz w:val="24"/>
          <w:szCs w:val="24"/>
        </w:rPr>
        <w:br/>
        <w:t xml:space="preserve">      aut bellum inter eos, aut belli praeparatio, aut infida pax, idem ego</w:t>
      </w:r>
      <w:r>
        <w:rPr>
          <w:color w:val="000000"/>
          <w:sz w:val="24"/>
          <w:szCs w:val="24"/>
        </w:rPr>
        <w:br/>
        <w:t xml:space="preserve">      de mundi accolis.</w:t>
      </w:r>
    </w:p>
    <w:p>
      <w:pPr>
        <w:widowControl w:val="on"/>
        <w:pBdr/>
        <w:spacing w:before="240" w:after="240" w:line="240" w:lineRule="auto"/>
        <w:ind w:left="0" w:right="0"/>
        <w:jc w:val="left"/>
      </w:pPr>
      <w:r>
        <w:rPr>
          <w:color w:val="000000"/>
          <w:sz w:val="24"/>
          <w:szCs w:val="24"/>
        </w:rPr>
        <w:t xml:space="preserve">1783.  Theocritus Edyll. 15.</w:t>
      </w:r>
    </w:p>
    <w:p>
      <w:pPr>
        <w:widowControl w:val="on"/>
        <w:pBdr/>
        <w:spacing w:before="240" w:after="240" w:line="240" w:lineRule="auto"/>
        <w:ind w:left="0" w:right="0"/>
        <w:jc w:val="left"/>
      </w:pPr>
      <w:r>
        <w:rPr>
          <w:color w:val="000000"/>
          <w:sz w:val="24"/>
          <w:szCs w:val="24"/>
        </w:rPr>
        <w:t xml:space="preserve">1784.  Qui sedet in mensa, non meminit sibi otioso ministrare negotiosos,</w:t>
      </w:r>
      <w:r>
        <w:rPr>
          <w:color w:val="000000"/>
          <w:sz w:val="24"/>
          <w:szCs w:val="24"/>
        </w:rPr>
        <w:br/>
        <w:t xml:space="preserve">      edenti esurientes, bibenti sitientes, &amp;c.</w:t>
      </w:r>
    </w:p>
    <w:p>
      <w:pPr>
        <w:widowControl w:val="on"/>
        <w:pBdr/>
        <w:spacing w:before="240" w:after="240" w:line="240" w:lineRule="auto"/>
        <w:ind w:left="0" w:right="0"/>
        <w:jc w:val="left"/>
      </w:pPr>
      <w:r>
        <w:rPr>
          <w:color w:val="000000"/>
          <w:sz w:val="24"/>
          <w:szCs w:val="24"/>
        </w:rPr>
        <w:t xml:space="preserve">1785.  Quando in adolescentia sua ipsi vixerint, lautius et liberius</w:t>
      </w:r>
      <w:r>
        <w:rPr>
          <w:color w:val="000000"/>
          <w:sz w:val="24"/>
          <w:szCs w:val="24"/>
        </w:rPr>
        <w:br/>
        <w:t xml:space="preserve">      voluptates suas expleverint, illi gnatis impenunt duriores</w:t>
      </w:r>
      <w:r>
        <w:rPr>
          <w:color w:val="000000"/>
          <w:sz w:val="24"/>
          <w:szCs w:val="24"/>
        </w:rPr>
        <w:br/>
        <w:t xml:space="preserve">      continentiae leges.</w:t>
      </w:r>
    </w:p>
    <w:p>
      <w:pPr>
        <w:widowControl w:val="on"/>
        <w:pBdr/>
        <w:spacing w:before="240" w:after="240" w:line="240" w:lineRule="auto"/>
        <w:ind w:left="0" w:right="0"/>
        <w:jc w:val="left"/>
      </w:pPr>
      <w:r>
        <w:rPr>
          <w:color w:val="000000"/>
          <w:sz w:val="24"/>
          <w:szCs w:val="24"/>
        </w:rPr>
        <w:t xml:space="preserve">1786.  Lugubris Ate luctuque fero Regum tumidas obsidet arces.  Res est</w:t>
      </w:r>
      <w:r>
        <w:rPr>
          <w:color w:val="000000"/>
          <w:sz w:val="24"/>
          <w:szCs w:val="24"/>
        </w:rPr>
        <w:br/>
        <w:t xml:space="preserve">      inquieta felicitas.</w:t>
      </w:r>
    </w:p>
    <w:p>
      <w:pPr>
        <w:widowControl w:val="on"/>
        <w:pBdr/>
        <w:spacing w:before="240" w:after="240" w:line="240" w:lineRule="auto"/>
        <w:ind w:left="0" w:right="0"/>
        <w:jc w:val="left"/>
      </w:pPr>
      <w:r>
        <w:rPr>
          <w:color w:val="000000"/>
          <w:sz w:val="24"/>
          <w:szCs w:val="24"/>
        </w:rPr>
        <w:t xml:space="preserve">1787.  Plus aloes quam mellis habet.  Non humi jacentem tolleres.  Valer. l. 7. c. 3.</w:t>
      </w:r>
    </w:p>
    <w:p>
      <w:pPr>
        <w:widowControl w:val="on"/>
        <w:pBdr/>
        <w:spacing w:before="240" w:after="240" w:line="240" w:lineRule="auto"/>
        <w:ind w:left="0" w:right="0"/>
        <w:jc w:val="left"/>
      </w:pPr>
      <w:r>
        <w:rPr>
          <w:color w:val="000000"/>
          <w:sz w:val="24"/>
          <w:szCs w:val="24"/>
        </w:rPr>
        <w:t xml:space="preserve">1788.  Non diadema aspicias, sed vitam afflictione refertam, non catervas</w:t>
      </w:r>
      <w:r>
        <w:rPr>
          <w:color w:val="000000"/>
          <w:sz w:val="24"/>
          <w:szCs w:val="24"/>
        </w:rPr>
        <w:br/>
        <w:t xml:space="preserve">      satellitum, sed curarum multitudinem.</w:t>
      </w:r>
    </w:p>
    <w:p>
      <w:pPr>
        <w:widowControl w:val="on"/>
        <w:pBdr/>
        <w:spacing w:before="240" w:after="240" w:line="240" w:lineRule="auto"/>
        <w:ind w:left="0" w:right="0"/>
        <w:jc w:val="left"/>
      </w:pPr>
      <w:r>
        <w:rPr>
          <w:color w:val="000000"/>
          <w:sz w:val="24"/>
          <w:szCs w:val="24"/>
        </w:rPr>
        <w:t xml:space="preserve">1789.  As Plutarch relateth.</w:t>
      </w:r>
    </w:p>
    <w:p>
      <w:pPr>
        <w:widowControl w:val="on"/>
        <w:pBdr/>
        <w:spacing w:before="240" w:after="240" w:line="240" w:lineRule="auto"/>
        <w:ind w:left="0" w:right="0"/>
        <w:jc w:val="left"/>
      </w:pPr>
      <w:r>
        <w:rPr>
          <w:color w:val="000000"/>
          <w:sz w:val="24"/>
          <w:szCs w:val="24"/>
        </w:rPr>
        <w:t xml:space="preserve">1790.  Sect. 2. memb. 4. subsect. 6.</w:t>
      </w:r>
    </w:p>
    <w:p>
      <w:pPr>
        <w:widowControl w:val="on"/>
        <w:pBdr/>
        <w:spacing w:before="240" w:after="240" w:line="240" w:lineRule="auto"/>
        <w:ind w:left="0" w:right="0"/>
        <w:jc w:val="left"/>
      </w:pPr>
      <w:r>
        <w:rPr>
          <w:color w:val="000000"/>
          <w:sz w:val="24"/>
          <w:szCs w:val="24"/>
        </w:rPr>
        <w:t xml:space="preserve">1791.  Stercus et urina, medicorum fercula prima.</w:t>
      </w:r>
    </w:p>
    <w:p>
      <w:pPr>
        <w:widowControl w:val="on"/>
        <w:pBdr/>
        <w:spacing w:before="240" w:after="240" w:line="240" w:lineRule="auto"/>
        <w:ind w:left="0" w:right="0"/>
        <w:jc w:val="left"/>
      </w:pPr>
      <w:r>
        <w:rPr>
          <w:color w:val="000000"/>
          <w:sz w:val="24"/>
          <w:szCs w:val="24"/>
        </w:rPr>
        <w:t xml:space="preserve">1792.  Nihil lucrantur, nisi admodum mentiendo.  Tull.  Offic.</w:t>
      </w:r>
    </w:p>
    <w:p>
      <w:pPr>
        <w:widowControl w:val="on"/>
        <w:pBdr/>
        <w:spacing w:before="240" w:after="240" w:line="240" w:lineRule="auto"/>
        <w:ind w:left="0" w:right="0"/>
        <w:jc w:val="left"/>
      </w:pPr>
      <w:r>
        <w:rPr>
          <w:color w:val="000000"/>
          <w:sz w:val="24"/>
          <w:szCs w:val="24"/>
        </w:rPr>
        <w:t xml:space="preserve">1793.  Hor. l. 2. od. 1.</w:t>
      </w:r>
    </w:p>
    <w:p>
      <w:pPr>
        <w:widowControl w:val="on"/>
        <w:pBdr/>
        <w:spacing w:before="240" w:after="240" w:line="240" w:lineRule="auto"/>
        <w:ind w:left="0" w:right="0"/>
        <w:jc w:val="left"/>
      </w:pPr>
      <w:r>
        <w:rPr>
          <w:color w:val="000000"/>
          <w:sz w:val="24"/>
          <w:szCs w:val="24"/>
        </w:rPr>
        <w:t xml:space="preserve">1794.  Rarus felix idemque senex.  Seneca in Her. aeteo.</w:t>
      </w:r>
    </w:p>
    <w:p>
      <w:pPr>
        <w:widowControl w:val="on"/>
        <w:pBdr/>
        <w:spacing w:before="240" w:after="240" w:line="240" w:lineRule="auto"/>
        <w:ind w:left="0" w:right="0"/>
        <w:jc w:val="left"/>
      </w:pPr>
      <w:r>
        <w:rPr>
          <w:color w:val="000000"/>
          <w:sz w:val="24"/>
          <w:szCs w:val="24"/>
        </w:rPr>
        <w:t xml:space="preserve">1795.  Omitto aegros, exules, mendicos, quos nemo audet felices dicere. </w:t>
      </w:r>
      <w:r>
        <w:rPr>
          <w:color w:val="000000"/>
          <w:sz w:val="24"/>
          <w:szCs w:val="24"/>
        </w:rPr>
        <w:br/>
        <w:t xml:space="preserve">      Card. lib. 8. c. 46. de rer. var.</w:t>
      </w:r>
    </w:p>
    <w:p>
      <w:pPr>
        <w:widowControl w:val="on"/>
        <w:pBdr/>
        <w:spacing w:before="240" w:after="240" w:line="240" w:lineRule="auto"/>
        <w:ind w:left="0" w:right="0"/>
        <w:jc w:val="left"/>
      </w:pPr>
      <w:r>
        <w:rPr>
          <w:color w:val="000000"/>
          <w:sz w:val="24"/>
          <w:szCs w:val="24"/>
        </w:rPr>
        <w:t xml:space="preserve">1796.  Spretaeque injuria formae.</w:t>
      </w:r>
    </w:p>
    <w:p>
      <w:pPr>
        <w:widowControl w:val="on"/>
        <w:pBdr/>
        <w:spacing w:before="240" w:after="240" w:line="240" w:lineRule="auto"/>
        <w:ind w:left="0" w:right="0"/>
        <w:jc w:val="left"/>
      </w:pPr>
      <w:r>
        <w:rPr>
          <w:color w:val="000000"/>
          <w:sz w:val="24"/>
          <w:szCs w:val="24"/>
        </w:rPr>
        <w:t xml:space="preserve">1797.  Hor.</w:t>
      </w:r>
    </w:p>
    <w:p>
      <w:pPr>
        <w:widowControl w:val="on"/>
        <w:pBdr/>
        <w:spacing w:before="240" w:after="240" w:line="240" w:lineRule="auto"/>
        <w:ind w:left="0" w:right="0"/>
        <w:jc w:val="left"/>
      </w:pPr>
      <w:r>
        <w:rPr>
          <w:color w:val="000000"/>
          <w:sz w:val="24"/>
          <w:szCs w:val="24"/>
        </w:rPr>
        <w:t xml:space="preserve">1798.  Attenuant vigiles corpus miserabile curae.</w:t>
      </w:r>
    </w:p>
    <w:p>
      <w:pPr>
        <w:widowControl w:val="on"/>
        <w:pBdr/>
        <w:spacing w:before="240" w:after="240" w:line="240" w:lineRule="auto"/>
        <w:ind w:left="0" w:right="0"/>
        <w:jc w:val="left"/>
      </w:pPr>
      <w:r>
        <w:rPr>
          <w:color w:val="000000"/>
          <w:sz w:val="24"/>
          <w:szCs w:val="24"/>
        </w:rPr>
        <w:t xml:space="preserve">1799.  Plautus.</w:t>
      </w:r>
    </w:p>
    <w:p>
      <w:pPr>
        <w:widowControl w:val="on"/>
        <w:pBdr/>
        <w:spacing w:before="240" w:after="240" w:line="240" w:lineRule="auto"/>
        <w:ind w:left="0" w:right="0"/>
        <w:jc w:val="left"/>
      </w:pPr>
      <w:r>
        <w:rPr>
          <w:color w:val="000000"/>
          <w:sz w:val="24"/>
          <w:szCs w:val="24"/>
        </w:rPr>
        <w:t xml:space="preserve">1800.  Haec quae crines evellit, aerumna.</w:t>
      </w:r>
    </w:p>
    <w:p>
      <w:pPr>
        <w:widowControl w:val="on"/>
        <w:pBdr/>
        <w:spacing w:before="240" w:after="240" w:line="240" w:lineRule="auto"/>
        <w:ind w:left="0" w:right="0"/>
        <w:jc w:val="left"/>
      </w:pPr>
      <w:r>
        <w:rPr>
          <w:color w:val="000000"/>
          <w:sz w:val="24"/>
          <w:szCs w:val="24"/>
        </w:rPr>
        <w:t xml:space="preserve">1801.  Optimum non nasci, aut cito mori.</w:t>
      </w:r>
    </w:p>
    <w:p>
      <w:pPr>
        <w:widowControl w:val="on"/>
        <w:pBdr/>
        <w:spacing w:before="240" w:after="240" w:line="240" w:lineRule="auto"/>
        <w:ind w:left="0" w:right="0"/>
        <w:jc w:val="left"/>
      </w:pPr>
      <w:r>
        <w:rPr>
          <w:color w:val="000000"/>
          <w:sz w:val="24"/>
          <w:szCs w:val="24"/>
        </w:rPr>
        <w:t xml:space="preserve">1802.  Bonae si rectam rationem sequuntur, malae si exorbitant.</w:t>
      </w:r>
    </w:p>
    <w:p>
      <w:pPr>
        <w:widowControl w:val="on"/>
        <w:pBdr/>
        <w:spacing w:before="240" w:after="240" w:line="240" w:lineRule="auto"/>
        <w:ind w:left="0" w:right="0"/>
        <w:jc w:val="left"/>
      </w:pPr>
      <w:r>
        <w:rPr>
          <w:color w:val="000000"/>
          <w:sz w:val="24"/>
          <w:szCs w:val="24"/>
        </w:rPr>
        <w:t xml:space="preserve">1803.  Tho.  Buovie.  Prob. 18.</w:t>
      </w:r>
    </w:p>
    <w:p>
      <w:pPr>
        <w:widowControl w:val="on"/>
        <w:pBdr/>
        <w:spacing w:before="240" w:after="240" w:line="240" w:lineRule="auto"/>
        <w:ind w:left="0" w:right="0"/>
        <w:jc w:val="left"/>
      </w:pPr>
      <w:r>
        <w:rPr>
          <w:color w:val="000000"/>
          <w:sz w:val="24"/>
          <w:szCs w:val="24"/>
        </w:rPr>
        <w:t xml:space="preserve">1804.  Molam asinariam.</w:t>
      </w:r>
    </w:p>
    <w:p>
      <w:pPr>
        <w:widowControl w:val="on"/>
        <w:pBdr/>
        <w:spacing w:before="240" w:after="240" w:line="240" w:lineRule="auto"/>
        <w:ind w:left="0" w:right="0"/>
        <w:jc w:val="left"/>
      </w:pPr>
      <w:r>
        <w:rPr>
          <w:color w:val="000000"/>
          <w:sz w:val="24"/>
          <w:szCs w:val="24"/>
        </w:rPr>
        <w:t xml:space="preserve">1805.  Tract. de Inter. c. 92.</w:t>
      </w:r>
    </w:p>
    <w:p>
      <w:pPr>
        <w:widowControl w:val="on"/>
        <w:pBdr/>
        <w:spacing w:before="240" w:after="240" w:line="240" w:lineRule="auto"/>
        <w:ind w:left="0" w:right="0"/>
        <w:jc w:val="left"/>
      </w:pPr>
      <w:r>
        <w:rPr>
          <w:color w:val="000000"/>
          <w:sz w:val="24"/>
          <w:szCs w:val="24"/>
        </w:rPr>
        <w:t xml:space="preserve">1806.  Circa quamlibet rem mundi haec passio fieri potest, quae superflue</w:t>
      </w:r>
      <w:r>
        <w:rPr>
          <w:color w:val="000000"/>
          <w:sz w:val="24"/>
          <w:szCs w:val="24"/>
        </w:rPr>
        <w:br/>
        <w:t xml:space="preserve">      diligatur.  Tract. 15. c. 17.</w:t>
      </w:r>
    </w:p>
    <w:p>
      <w:pPr>
        <w:widowControl w:val="on"/>
        <w:pBdr/>
        <w:spacing w:before="240" w:after="240" w:line="240" w:lineRule="auto"/>
        <w:ind w:left="0" w:right="0"/>
        <w:jc w:val="left"/>
      </w:pPr>
      <w:r>
        <w:rPr>
          <w:color w:val="000000"/>
          <w:sz w:val="24"/>
          <w:szCs w:val="24"/>
        </w:rPr>
        <w:t xml:space="preserve">1807.  Ferventius desiderium.</w:t>
      </w:r>
    </w:p>
    <w:p>
      <w:pPr>
        <w:widowControl w:val="on"/>
        <w:pBdr/>
        <w:spacing w:before="240" w:after="240" w:line="240" w:lineRule="auto"/>
        <w:ind w:left="0" w:right="0"/>
        <w:jc w:val="left"/>
      </w:pPr>
      <w:r>
        <w:rPr>
          <w:color w:val="000000"/>
          <w:sz w:val="24"/>
          <w:szCs w:val="24"/>
        </w:rPr>
        <w:t xml:space="preserve">1808.  Imprimis vero Appetitus, &amp;c. 3. de alien. ment.</w:t>
      </w:r>
    </w:p>
    <w:p>
      <w:pPr>
        <w:widowControl w:val="on"/>
        <w:pBdr/>
        <w:spacing w:before="240" w:after="240" w:line="240" w:lineRule="auto"/>
        <w:ind w:left="0" w:right="0"/>
        <w:jc w:val="left"/>
      </w:pPr>
      <w:r>
        <w:rPr>
          <w:color w:val="000000"/>
          <w:sz w:val="24"/>
          <w:szCs w:val="24"/>
        </w:rPr>
        <w:t xml:space="preserve">1809.  Conf. l. c. 29.</w:t>
      </w:r>
    </w:p>
    <w:p>
      <w:pPr>
        <w:widowControl w:val="on"/>
        <w:pBdr/>
        <w:spacing w:before="240" w:after="240" w:line="240" w:lineRule="auto"/>
        <w:ind w:left="0" w:right="0"/>
        <w:jc w:val="left"/>
      </w:pPr>
      <w:r>
        <w:rPr>
          <w:color w:val="000000"/>
          <w:sz w:val="24"/>
          <w:szCs w:val="24"/>
        </w:rPr>
        <w:t xml:space="preserve">1810.  Per diversa loca vagor, nullo temporis momento quiesco, talis et</w:t>
      </w:r>
      <w:r>
        <w:rPr>
          <w:color w:val="000000"/>
          <w:sz w:val="24"/>
          <w:szCs w:val="24"/>
        </w:rPr>
        <w:br/>
        <w:t xml:space="preserve">      talis esse cupio, illud atque illud habere desidero.</w:t>
      </w:r>
    </w:p>
    <w:p>
      <w:pPr>
        <w:widowControl w:val="on"/>
        <w:pBdr/>
        <w:spacing w:before="240" w:after="240" w:line="240" w:lineRule="auto"/>
        <w:ind w:left="0" w:right="0"/>
        <w:jc w:val="left"/>
      </w:pPr>
      <w:r>
        <w:rPr>
          <w:color w:val="000000"/>
          <w:sz w:val="24"/>
          <w:szCs w:val="24"/>
        </w:rPr>
        <w:t xml:space="preserve">1811.  Ambros. l. 3. super Lucam. aerugo animae.</w:t>
      </w:r>
    </w:p>
    <w:p>
      <w:pPr>
        <w:widowControl w:val="on"/>
        <w:pBdr/>
        <w:spacing w:before="240" w:after="240" w:line="240" w:lineRule="auto"/>
        <w:ind w:left="0" w:right="0"/>
        <w:jc w:val="left"/>
      </w:pPr>
      <w:r>
        <w:rPr>
          <w:color w:val="000000"/>
          <w:sz w:val="24"/>
          <w:szCs w:val="24"/>
        </w:rPr>
        <w:t xml:space="preserve">1812.  Nihil animum cruciat, nihil molestius inquietat, secretum virus,</w:t>
      </w:r>
      <w:r>
        <w:rPr>
          <w:color w:val="000000"/>
          <w:sz w:val="24"/>
          <w:szCs w:val="24"/>
        </w:rPr>
        <w:br/>
        <w:t xml:space="preserve">      pestis occulta, &amp;c. epist. 126.</w:t>
      </w:r>
    </w:p>
    <w:p>
      <w:pPr>
        <w:widowControl w:val="on"/>
        <w:pBdr/>
        <w:spacing w:before="240" w:after="240" w:line="240" w:lineRule="auto"/>
        <w:ind w:left="0" w:right="0"/>
        <w:jc w:val="left"/>
      </w:pPr>
      <w:r>
        <w:rPr>
          <w:color w:val="000000"/>
          <w:sz w:val="24"/>
          <w:szCs w:val="24"/>
        </w:rPr>
        <w:t xml:space="preserve">1813.  Ep. 88.</w:t>
      </w:r>
    </w:p>
    <w:p>
      <w:pPr>
        <w:widowControl w:val="on"/>
        <w:pBdr/>
        <w:spacing w:before="240" w:after="240" w:line="240" w:lineRule="auto"/>
        <w:ind w:left="0" w:right="0"/>
        <w:jc w:val="left"/>
      </w:pPr>
      <w:r>
        <w:rPr>
          <w:color w:val="000000"/>
          <w:sz w:val="24"/>
          <w:szCs w:val="24"/>
        </w:rPr>
        <w:t xml:space="preserve">1814.  Nihil infelicius his, quantus iis timor, quanta dubitatio, quantus</w:t>
      </w:r>
      <w:r>
        <w:rPr>
          <w:color w:val="000000"/>
          <w:sz w:val="24"/>
          <w:szCs w:val="24"/>
        </w:rPr>
        <w:br/>
        <w:t xml:space="preserve">      conatus, quanta solicitudo, nulla illis a molestiis vacua hora.</w:t>
      </w:r>
    </w:p>
    <w:p>
      <w:pPr>
        <w:widowControl w:val="on"/>
        <w:pBdr/>
        <w:spacing w:before="240" w:after="240" w:line="240" w:lineRule="auto"/>
        <w:ind w:left="0" w:right="0"/>
        <w:jc w:val="left"/>
      </w:pPr>
      <w:r>
        <w:rPr>
          <w:color w:val="000000"/>
          <w:sz w:val="24"/>
          <w:szCs w:val="24"/>
        </w:rPr>
        <w:t xml:space="preserve">1815.  Semper attonitus, semper pavidus quid dicat, faciatve:  ne displiceat</w:t>
      </w:r>
      <w:r>
        <w:rPr>
          <w:color w:val="000000"/>
          <w:sz w:val="24"/>
          <w:szCs w:val="24"/>
        </w:rPr>
        <w:br/>
        <w:t xml:space="preserve">      humilitatem simulat, honestatem mentitur.</w:t>
      </w:r>
    </w:p>
    <w:p>
      <w:pPr>
        <w:widowControl w:val="on"/>
        <w:pBdr/>
        <w:spacing w:before="240" w:after="240" w:line="240" w:lineRule="auto"/>
        <w:ind w:left="0" w:right="0"/>
        <w:jc w:val="left"/>
      </w:pPr>
      <w:r>
        <w:rPr>
          <w:color w:val="000000"/>
          <w:sz w:val="24"/>
          <w:szCs w:val="24"/>
        </w:rPr>
        <w:t xml:space="preserve">1816.  Cypr.  Prolog. ad ser.  To. 2. cunctos honorat, universis inclinat,</w:t>
      </w:r>
      <w:r>
        <w:rPr>
          <w:color w:val="000000"/>
          <w:sz w:val="24"/>
          <w:szCs w:val="24"/>
        </w:rPr>
        <w:br/>
        <w:t xml:space="preserve">      subsequitur, obsequitur, frequentat curias, visitat, optimates</w:t>
      </w:r>
      <w:r>
        <w:rPr>
          <w:color w:val="000000"/>
          <w:sz w:val="24"/>
          <w:szCs w:val="24"/>
        </w:rPr>
        <w:br/>
        <w:t xml:space="preserve">      amplexatur, applaudit, adulatur:  per fas et nefas e latebris, in</w:t>
      </w:r>
      <w:r>
        <w:rPr>
          <w:color w:val="000000"/>
          <w:sz w:val="24"/>
          <w:szCs w:val="24"/>
        </w:rPr>
        <w:br/>
        <w:t xml:space="preserve">      omnem gradum ubi aditus patet se integrit, discurrit.</w:t>
      </w:r>
    </w:p>
    <w:p>
      <w:pPr>
        <w:keepNext w:val="on"/>
        <w:pageBreakBefore w:val="on"/>
        <w:widowControl w:val="on"/>
        <w:pBdr/>
        <w:spacing w:before="0" w:after="322" w:line="240" w:lineRule="auto"/>
        <w:ind w:left="0" w:right="0"/>
        <w:jc w:val="left"/>
        <w:outlineLvl w:val="0"/>
      </w:pPr>
      <w:r>
        <w:rPr>
          <w:b/>
          <w:color w:val="000000"/>
          <w:sz w:val="48"/>
          <w:szCs w:val="48"/>
        </w:rPr>
        <w:t xml:space="preserve">Page 1005</w:t>
      </w:r>
    </w:p>
    <w:p>
      <w:pPr>
        <w:widowControl w:val="on"/>
        <w:pBdr/>
        <w:spacing w:before="240" w:after="240" w:line="240" w:lineRule="auto"/>
        <w:ind w:left="0" w:right="0"/>
        <w:jc w:val="left"/>
      </w:pPr>
      <w:r>
        <w:rPr>
          <w:color w:val="000000"/>
          <w:sz w:val="24"/>
          <w:szCs w:val="24"/>
        </w:rPr>
        <w:t xml:space="preserve">1817.  Turbae cogit ambitio regem inservire, ut Homerus Agamemnonmem</w:t>
      </w:r>
      <w:r>
        <w:rPr>
          <w:color w:val="000000"/>
          <w:sz w:val="24"/>
          <w:szCs w:val="24"/>
        </w:rPr>
        <w:br/>
        <w:t xml:space="preserve">      querentem inducit.</w:t>
      </w:r>
    </w:p>
    <w:p>
      <w:pPr>
        <w:widowControl w:val="on"/>
        <w:pBdr/>
        <w:spacing w:before="240" w:after="240" w:line="240" w:lineRule="auto"/>
        <w:ind w:left="0" w:right="0"/>
        <w:jc w:val="left"/>
      </w:pPr>
      <w:r>
        <w:rPr>
          <w:color w:val="000000"/>
          <w:sz w:val="24"/>
          <w:szCs w:val="24"/>
        </w:rPr>
        <w:t xml:space="preserve">1818.  Plutarchus.  Quin convivemur, et in otio nos oblectemur, quoniam in</w:t>
      </w:r>
      <w:r>
        <w:rPr>
          <w:color w:val="000000"/>
          <w:sz w:val="24"/>
          <w:szCs w:val="24"/>
        </w:rPr>
        <w:br/>
        <w:t xml:space="preserve">      promptu id nobis sit, &amp;c.</w:t>
      </w:r>
    </w:p>
    <w:p>
      <w:pPr>
        <w:widowControl w:val="on"/>
        <w:pBdr/>
        <w:spacing w:before="240" w:after="240" w:line="240" w:lineRule="auto"/>
        <w:ind w:left="0" w:right="0"/>
        <w:jc w:val="left"/>
      </w:pPr>
      <w:r>
        <w:rPr>
          <w:color w:val="000000"/>
          <w:sz w:val="24"/>
          <w:szCs w:val="24"/>
        </w:rPr>
        <w:t xml:space="preserve">1819.  Jovius hist. l. 1. vir singulari prudentia, sed profunda ambitione,</w:t>
      </w:r>
      <w:r>
        <w:rPr>
          <w:color w:val="000000"/>
          <w:sz w:val="24"/>
          <w:szCs w:val="24"/>
        </w:rPr>
        <w:br/>
        <w:t xml:space="preserve">      ad exitium Italae natus.</w:t>
      </w:r>
    </w:p>
    <w:p>
      <w:pPr>
        <w:widowControl w:val="on"/>
        <w:pBdr/>
        <w:spacing w:before="240" w:after="240" w:line="240" w:lineRule="auto"/>
        <w:ind w:left="0" w:right="0"/>
        <w:jc w:val="left"/>
      </w:pPr>
      <w:r>
        <w:rPr>
          <w:color w:val="000000"/>
          <w:sz w:val="24"/>
          <w:szCs w:val="24"/>
        </w:rPr>
        <w:t xml:space="preserve">1820.  Ut hedera arbori adhaeret, sic ambitio, &amp;c.</w:t>
      </w:r>
    </w:p>
    <w:p>
      <w:pPr>
        <w:widowControl w:val="on"/>
        <w:pBdr/>
        <w:spacing w:before="240" w:after="240" w:line="240" w:lineRule="auto"/>
        <w:ind w:left="0" w:right="0"/>
        <w:jc w:val="left"/>
      </w:pPr>
      <w:r>
        <w:rPr>
          <w:color w:val="000000"/>
          <w:sz w:val="24"/>
          <w:szCs w:val="24"/>
        </w:rPr>
        <w:t xml:space="preserve">1821.  Lib. 3. de contemptu rerum fortuitarum.  Magno conatu et impetu</w:t>
      </w:r>
      <w:r>
        <w:rPr>
          <w:color w:val="000000"/>
          <w:sz w:val="24"/>
          <w:szCs w:val="24"/>
        </w:rPr>
        <w:br/>
        <w:t xml:space="preserve">      moventur, super eodem centro rotati, non proficiunt, nec ad finem</w:t>
      </w:r>
      <w:r>
        <w:rPr>
          <w:color w:val="000000"/>
          <w:sz w:val="24"/>
          <w:szCs w:val="24"/>
        </w:rPr>
        <w:br/>
        <w:t xml:space="preserve">      perveniunt.</w:t>
      </w:r>
    </w:p>
    <w:p>
      <w:pPr>
        <w:widowControl w:val="on"/>
        <w:pBdr/>
        <w:spacing w:before="240" w:after="240" w:line="240" w:lineRule="auto"/>
        <w:ind w:left="0" w:right="0"/>
        <w:jc w:val="left"/>
      </w:pPr>
      <w:r>
        <w:rPr>
          <w:color w:val="000000"/>
          <w:sz w:val="24"/>
          <w:szCs w:val="24"/>
        </w:rPr>
        <w:t xml:space="preserve">1822.  Vita Pyrrhi.</w:t>
      </w:r>
    </w:p>
    <w:p>
      <w:pPr>
        <w:widowControl w:val="on"/>
        <w:pBdr/>
        <w:spacing w:before="240" w:after="240" w:line="240" w:lineRule="auto"/>
        <w:ind w:left="0" w:right="0"/>
        <w:jc w:val="left"/>
      </w:pPr>
      <w:r>
        <w:rPr>
          <w:color w:val="000000"/>
          <w:sz w:val="24"/>
          <w:szCs w:val="24"/>
        </w:rPr>
        <w:t xml:space="preserve">1823.  Ambitio in insaniam facile delabitur, si excedat.  Patritius, l. 4.</w:t>
      </w:r>
      <w:r>
        <w:rPr>
          <w:color w:val="000000"/>
          <w:sz w:val="24"/>
          <w:szCs w:val="24"/>
        </w:rPr>
        <w:br/>
        <w:t xml:space="preserve">      tit. 20. de regis instit.</w:t>
      </w:r>
    </w:p>
    <w:p>
      <w:pPr>
        <w:widowControl w:val="on"/>
        <w:pBdr/>
        <w:spacing w:before="240" w:after="240" w:line="240" w:lineRule="auto"/>
        <w:ind w:left="0" w:right="0"/>
        <w:jc w:val="left"/>
      </w:pPr>
      <w:r>
        <w:rPr>
          <w:color w:val="000000"/>
          <w:sz w:val="24"/>
          <w:szCs w:val="24"/>
        </w:rPr>
        <w:t xml:space="preserve">1824.  Lib. 5. de rep. cap. 1.</w:t>
      </w:r>
    </w:p>
    <w:p>
      <w:pPr>
        <w:widowControl w:val="on"/>
        <w:pBdr/>
        <w:spacing w:before="240" w:after="240" w:line="240" w:lineRule="auto"/>
        <w:ind w:left="0" w:right="0"/>
        <w:jc w:val="left"/>
      </w:pPr>
      <w:r>
        <w:rPr>
          <w:color w:val="000000"/>
          <w:sz w:val="24"/>
          <w:szCs w:val="24"/>
        </w:rPr>
        <w:t xml:space="preserve">1825.  Imprimis vero appetitus, seu concupiscentia nimia rei alicujus,</w:t>
      </w:r>
      <w:r>
        <w:rPr>
          <w:color w:val="000000"/>
          <w:sz w:val="24"/>
          <w:szCs w:val="24"/>
        </w:rPr>
        <w:br/>
        <w:t xml:space="preserve">      honestae vel inhonestae, phantasiam laedunt; unde multi ambitiosi,</w:t>
      </w:r>
      <w:r>
        <w:rPr>
          <w:color w:val="000000"/>
          <w:sz w:val="24"/>
          <w:szCs w:val="24"/>
        </w:rPr>
        <w:br/>
        <w:t xml:space="preserve">      philauti, irati, avari, insani, &amp;c.  Felix Plater, l. 3. de mentis</w:t>
      </w:r>
      <w:r>
        <w:rPr>
          <w:color w:val="000000"/>
          <w:sz w:val="24"/>
          <w:szCs w:val="24"/>
        </w:rPr>
        <w:br/>
        <w:t xml:space="preserve">      alien.</w:t>
      </w:r>
    </w:p>
    <w:p>
      <w:pPr>
        <w:widowControl w:val="on"/>
        <w:pBdr/>
        <w:spacing w:before="240" w:after="240" w:line="240" w:lineRule="auto"/>
        <w:ind w:left="0" w:right="0"/>
        <w:jc w:val="left"/>
      </w:pPr>
      <w:r>
        <w:rPr>
          <w:color w:val="000000"/>
          <w:sz w:val="24"/>
          <w:szCs w:val="24"/>
        </w:rPr>
        <w:t xml:space="preserve">1826.  Aulica vita colluvies ambitionis, cupiditatis, simulationis,</w:t>
      </w:r>
      <w:r>
        <w:rPr>
          <w:color w:val="000000"/>
          <w:sz w:val="24"/>
          <w:szCs w:val="24"/>
        </w:rPr>
        <w:br/>
        <w:t xml:space="preserve">      imposturae, fraudis, invidiae, superbiae Titannicae diversorium aula,</w:t>
      </w:r>
      <w:r>
        <w:rPr>
          <w:color w:val="000000"/>
          <w:sz w:val="24"/>
          <w:szCs w:val="24"/>
        </w:rPr>
        <w:br/>
        <w:t xml:space="preserve">      et commune conventiculum assentandi artificum, &amp;c.  Budaeus de asse.</w:t>
      </w:r>
      <w:r>
        <w:rPr>
          <w:color w:val="000000"/>
          <w:sz w:val="24"/>
          <w:szCs w:val="24"/>
        </w:rPr>
        <w:br/>
        <w:t xml:space="preserve">      lib. 5.</w:t>
      </w:r>
    </w:p>
    <w:p>
      <w:pPr>
        <w:widowControl w:val="on"/>
        <w:pBdr/>
        <w:spacing w:before="240" w:after="240" w:line="240" w:lineRule="auto"/>
        <w:ind w:left="0" w:right="0"/>
        <w:jc w:val="left"/>
      </w:pPr>
      <w:r>
        <w:rPr>
          <w:color w:val="000000"/>
          <w:sz w:val="24"/>
          <w:szCs w:val="24"/>
        </w:rPr>
        <w:t xml:space="preserve">1827.  In his Aphor.</w:t>
      </w:r>
    </w:p>
    <w:p>
      <w:pPr>
        <w:widowControl w:val="on"/>
        <w:pBdr/>
        <w:spacing w:before="240" w:after="240" w:line="240" w:lineRule="auto"/>
        <w:ind w:left="0" w:right="0"/>
        <w:jc w:val="left"/>
      </w:pPr>
      <w:r>
        <w:rPr>
          <w:color w:val="000000"/>
          <w:sz w:val="24"/>
          <w:szCs w:val="24"/>
        </w:rPr>
        <w:t xml:space="preserve">1828.  Plautus Curcul.  Act. 4.  Sce. 1.</w:t>
      </w:r>
    </w:p>
    <w:p>
      <w:pPr>
        <w:widowControl w:val="on"/>
        <w:pBdr/>
        <w:spacing w:before="240" w:after="240" w:line="240" w:lineRule="auto"/>
        <w:ind w:left="0" w:right="0"/>
        <w:jc w:val="left"/>
      </w:pPr>
      <w:r>
        <w:rPr>
          <w:color w:val="000000"/>
          <w:sz w:val="24"/>
          <w:szCs w:val="24"/>
        </w:rPr>
        <w:t xml:space="preserve">1829.  Tom. 2.  Si examines, omnes miseriae causas vel a furioso contendendi</w:t>
      </w:r>
      <w:r>
        <w:rPr>
          <w:color w:val="000000"/>
          <w:sz w:val="24"/>
          <w:szCs w:val="24"/>
        </w:rPr>
        <w:br/>
        <w:t xml:space="preserve">      studio, vel ab injusta cupiditate, origine traxisse scies.  Idem fere</w:t>
      </w:r>
      <w:r>
        <w:rPr>
          <w:color w:val="000000"/>
          <w:sz w:val="24"/>
          <w:szCs w:val="24"/>
        </w:rPr>
        <w:br/>
        <w:t xml:space="preserve">      Chrysostomus com. in c. 6. ad Roman. ser. 11.</w:t>
      </w:r>
    </w:p>
    <w:p>
      <w:pPr>
        <w:widowControl w:val="on"/>
        <w:pBdr/>
        <w:spacing w:before="240" w:after="240" w:line="240" w:lineRule="auto"/>
        <w:ind w:left="0" w:right="0"/>
        <w:jc w:val="left"/>
      </w:pPr>
      <w:r>
        <w:rPr>
          <w:color w:val="000000"/>
          <w:sz w:val="24"/>
          <w:szCs w:val="24"/>
        </w:rPr>
        <w:t xml:space="preserve">1830.  Cap. 4. 1.</w:t>
      </w:r>
    </w:p>
    <w:p>
      <w:pPr>
        <w:widowControl w:val="on"/>
        <w:pBdr/>
        <w:spacing w:before="240" w:after="240" w:line="240" w:lineRule="auto"/>
        <w:ind w:left="0" w:right="0"/>
        <w:jc w:val="left"/>
      </w:pPr>
      <w:r>
        <w:rPr>
          <w:color w:val="000000"/>
          <w:sz w:val="24"/>
          <w:szCs w:val="24"/>
        </w:rPr>
        <w:t xml:space="preserve">1831.  Ut sit iniquus in deum, in proximum, in seipsum.</w:t>
      </w:r>
    </w:p>
    <w:p>
      <w:pPr>
        <w:widowControl w:val="on"/>
        <w:pBdr/>
        <w:spacing w:before="240" w:after="240" w:line="240" w:lineRule="auto"/>
        <w:ind w:left="0" w:right="0"/>
        <w:jc w:val="left"/>
      </w:pPr>
      <w:r>
        <w:rPr>
          <w:color w:val="000000"/>
          <w:sz w:val="24"/>
          <w:szCs w:val="24"/>
        </w:rPr>
        <w:t xml:space="preserve">1832.  Si vero, Crateva, inter caeteras herbarum radices, avaritiae radicem</w:t>
      </w:r>
      <w:r>
        <w:rPr>
          <w:color w:val="000000"/>
          <w:sz w:val="24"/>
          <w:szCs w:val="24"/>
        </w:rPr>
        <w:br/>
        <w:t xml:space="preserve">      secare posses amaram, ut nullae reliquiae essent, probe scito, &amp;c.</w:t>
      </w:r>
    </w:p>
    <w:p>
      <w:pPr>
        <w:widowControl w:val="on"/>
        <w:pBdr/>
        <w:spacing w:before="240" w:after="240" w:line="240" w:lineRule="auto"/>
        <w:ind w:left="0" w:right="0"/>
        <w:jc w:val="left"/>
      </w:pPr>
      <w:r>
        <w:rPr>
          <w:color w:val="000000"/>
          <w:sz w:val="24"/>
          <w:szCs w:val="24"/>
        </w:rPr>
        <w:t xml:space="preserve">1833.  Cap. 6.  Dietae salutis:  avaritia est amor immoderatus pecuniae vel</w:t>
      </w:r>
      <w:r>
        <w:rPr>
          <w:color w:val="000000"/>
          <w:sz w:val="24"/>
          <w:szCs w:val="24"/>
        </w:rPr>
        <w:br/>
        <w:t xml:space="preserve">      acquirendae, vel retinendae.</w:t>
      </w:r>
    </w:p>
    <w:p>
      <w:pPr>
        <w:widowControl w:val="on"/>
        <w:pBdr/>
        <w:spacing w:before="240" w:after="240" w:line="240" w:lineRule="auto"/>
        <w:ind w:left="0" w:right="0"/>
        <w:jc w:val="left"/>
      </w:pPr>
      <w:r>
        <w:rPr>
          <w:color w:val="000000"/>
          <w:sz w:val="24"/>
          <w:szCs w:val="24"/>
        </w:rPr>
        <w:t xml:space="preserve">1834.  Ferum profecto dirumque ulcus animi, remediis non cedens medendo</w:t>
      </w:r>
      <w:r>
        <w:rPr>
          <w:color w:val="000000"/>
          <w:sz w:val="24"/>
          <w:szCs w:val="24"/>
        </w:rPr>
        <w:br/>
        <w:t xml:space="preserve">      exasperatur.</w:t>
      </w:r>
    </w:p>
    <w:p>
      <w:pPr>
        <w:widowControl w:val="on"/>
        <w:pBdr/>
        <w:spacing w:before="240" w:after="240" w:line="240" w:lineRule="auto"/>
        <w:ind w:left="0" w:right="0"/>
        <w:jc w:val="left"/>
      </w:pPr>
      <w:r>
        <w:rPr>
          <w:color w:val="000000"/>
          <w:sz w:val="24"/>
          <w:szCs w:val="24"/>
        </w:rPr>
        <w:t xml:space="preserve">1835.  Malus est morbus maleque afficit avaritia siquidem censeo, &amp;c.</w:t>
      </w:r>
      <w:r>
        <w:rPr>
          <w:color w:val="000000"/>
          <w:sz w:val="24"/>
          <w:szCs w:val="24"/>
        </w:rPr>
        <w:br/>
        <w:t xml:space="preserve">      avaritia difficilius curatur quam insania:  quoniam hac omnes fere</w:t>
      </w:r>
      <w:r>
        <w:rPr>
          <w:color w:val="000000"/>
          <w:sz w:val="24"/>
          <w:szCs w:val="24"/>
        </w:rPr>
        <w:br/>
        <w:t xml:space="preserve">      medici laborant.  Hib. ep.  Abderit.</w:t>
      </w:r>
    </w:p>
    <w:p>
      <w:pPr>
        <w:widowControl w:val="on"/>
        <w:pBdr/>
        <w:spacing w:before="240" w:after="240" w:line="240" w:lineRule="auto"/>
        <w:ind w:left="0" w:right="0"/>
        <w:jc w:val="left"/>
      </w:pPr>
      <w:r>
        <w:rPr>
          <w:color w:val="000000"/>
          <w:sz w:val="24"/>
          <w:szCs w:val="24"/>
        </w:rPr>
        <w:t xml:space="preserve">1836.  Qua re non es lassus? lucrum faciendo:  quid maxime delectabile?</w:t>
      </w:r>
      <w:r>
        <w:rPr>
          <w:color w:val="000000"/>
          <w:sz w:val="24"/>
          <w:szCs w:val="24"/>
        </w:rPr>
        <w:br/>
        <w:t xml:space="preserve">      lucrari.</w:t>
      </w:r>
    </w:p>
    <w:p>
      <w:pPr>
        <w:widowControl w:val="on"/>
        <w:pBdr/>
        <w:spacing w:before="240" w:after="240" w:line="240" w:lineRule="auto"/>
        <w:ind w:left="0" w:right="0"/>
        <w:jc w:val="left"/>
      </w:pPr>
      <w:r>
        <w:rPr>
          <w:color w:val="000000"/>
          <w:sz w:val="24"/>
          <w:szCs w:val="24"/>
        </w:rPr>
        <w:t xml:space="preserve">1837.  Extremos currit mercator ad Indos.  Hor.</w:t>
      </w:r>
    </w:p>
    <w:p>
      <w:pPr>
        <w:widowControl w:val="on"/>
        <w:pBdr/>
        <w:spacing w:before="240" w:after="240" w:line="240" w:lineRule="auto"/>
        <w:ind w:left="0" w:right="0"/>
        <w:jc w:val="left"/>
      </w:pPr>
      <w:r>
        <w:rPr>
          <w:color w:val="000000"/>
          <w:sz w:val="24"/>
          <w:szCs w:val="24"/>
        </w:rPr>
        <w:t xml:space="preserve">1838.  Hom. 2. aliud avarus aliud dives.</w:t>
      </w:r>
    </w:p>
    <w:p>
      <w:pPr>
        <w:widowControl w:val="on"/>
        <w:pBdr/>
        <w:spacing w:before="240" w:after="240" w:line="240" w:lineRule="auto"/>
        <w:ind w:left="0" w:right="0"/>
        <w:jc w:val="left"/>
      </w:pPr>
      <w:r>
        <w:rPr>
          <w:color w:val="000000"/>
          <w:sz w:val="24"/>
          <w:szCs w:val="24"/>
        </w:rPr>
        <w:t xml:space="preserve">1839.  Divitiae ut spinae animum hominis timoribus, solicitudinibus,</w:t>
      </w:r>
      <w:r>
        <w:rPr>
          <w:color w:val="000000"/>
          <w:sz w:val="24"/>
          <w:szCs w:val="24"/>
        </w:rPr>
        <w:br/>
        <w:t xml:space="preserve">      angoribus mirifice pungunt, vexant, cruciant.  Greg. in hom.</w:t>
      </w:r>
    </w:p>
    <w:p>
      <w:pPr>
        <w:widowControl w:val="on"/>
        <w:pBdr/>
        <w:spacing w:before="240" w:after="240" w:line="240" w:lineRule="auto"/>
        <w:ind w:left="0" w:right="0"/>
        <w:jc w:val="left"/>
      </w:pPr>
      <w:r>
        <w:rPr>
          <w:color w:val="000000"/>
          <w:sz w:val="24"/>
          <w:szCs w:val="24"/>
        </w:rPr>
        <w:t xml:space="preserve">1840.  Epist. ad Donat. cap. 2.</w:t>
      </w:r>
    </w:p>
    <w:p>
      <w:pPr>
        <w:widowControl w:val="on"/>
        <w:pBdr/>
        <w:spacing w:before="240" w:after="240" w:line="240" w:lineRule="auto"/>
        <w:ind w:left="0" w:right="0"/>
        <w:jc w:val="left"/>
      </w:pPr>
      <w:r>
        <w:rPr>
          <w:color w:val="000000"/>
          <w:sz w:val="24"/>
          <w:szCs w:val="24"/>
        </w:rPr>
        <w:t xml:space="preserve">1841.  Lib. 9. ep. 30.</w:t>
      </w:r>
    </w:p>
    <w:p>
      <w:pPr>
        <w:widowControl w:val="on"/>
        <w:pBdr/>
        <w:spacing w:before="240" w:after="240" w:line="240" w:lineRule="auto"/>
        <w:ind w:left="0" w:right="0"/>
        <w:jc w:val="left"/>
      </w:pPr>
      <w:r>
        <w:rPr>
          <w:color w:val="000000"/>
          <w:sz w:val="24"/>
          <w:szCs w:val="24"/>
        </w:rPr>
        <w:t xml:space="preserve">1842.  Lib. 9. cap. 4. insulae rex titulo, sed animopecuniae miserabile</w:t>
      </w:r>
      <w:r>
        <w:rPr>
          <w:color w:val="000000"/>
          <w:sz w:val="24"/>
          <w:szCs w:val="24"/>
        </w:rPr>
        <w:br/>
        <w:t xml:space="preserve">      mancipium.</w:t>
      </w:r>
    </w:p>
    <w:p>
      <w:pPr>
        <w:widowControl w:val="on"/>
        <w:pBdr/>
        <w:spacing w:before="240" w:after="240" w:line="240" w:lineRule="auto"/>
        <w:ind w:left="0" w:right="0"/>
        <w:jc w:val="left"/>
      </w:pPr>
      <w:r>
        <w:rPr>
          <w:color w:val="000000"/>
          <w:sz w:val="24"/>
          <w:szCs w:val="24"/>
        </w:rPr>
        <w:t xml:space="preserve">1843.  Hor. 10. lib. 1.</w:t>
      </w:r>
    </w:p>
    <w:p>
      <w:pPr>
        <w:widowControl w:val="on"/>
        <w:pBdr/>
        <w:spacing w:before="240" w:after="240" w:line="240" w:lineRule="auto"/>
        <w:ind w:left="0" w:right="0"/>
        <w:jc w:val="left"/>
      </w:pPr>
      <w:r>
        <w:rPr>
          <w:color w:val="000000"/>
          <w:sz w:val="24"/>
          <w:szCs w:val="24"/>
        </w:rPr>
        <w:t xml:space="preserve">1844.  Danda est hellebori multo pars maxima avaris.</w:t>
      </w:r>
    </w:p>
    <w:p>
      <w:pPr>
        <w:widowControl w:val="on"/>
        <w:pBdr/>
        <w:spacing w:before="240" w:after="240" w:line="240" w:lineRule="auto"/>
        <w:ind w:left="0" w:right="0"/>
        <w:jc w:val="left"/>
      </w:pPr>
      <w:r>
        <w:rPr>
          <w:color w:val="000000"/>
          <w:sz w:val="24"/>
          <w:szCs w:val="24"/>
        </w:rPr>
        <w:t xml:space="preserve">1845.  Luke. xii. 20.  Stulte, hac nocte eripiam animam tuam.</w:t>
      </w:r>
    </w:p>
    <w:p>
      <w:pPr>
        <w:keepNext w:val="on"/>
        <w:pageBreakBefore w:val="on"/>
        <w:widowControl w:val="on"/>
        <w:pBdr/>
        <w:spacing w:before="0" w:after="322" w:line="240" w:lineRule="auto"/>
        <w:ind w:left="0" w:right="0"/>
        <w:jc w:val="left"/>
        <w:outlineLvl w:val="0"/>
      </w:pPr>
      <w:r>
        <w:rPr>
          <w:b/>
          <w:color w:val="000000"/>
          <w:sz w:val="48"/>
          <w:szCs w:val="48"/>
        </w:rPr>
        <w:t xml:space="preserve">Page 1006</w:t>
      </w:r>
    </w:p>
    <w:p>
      <w:pPr>
        <w:widowControl w:val="on"/>
        <w:pBdr/>
        <w:spacing w:before="240" w:after="240" w:line="240" w:lineRule="auto"/>
        <w:ind w:left="0" w:right="0"/>
        <w:jc w:val="left"/>
      </w:pPr>
      <w:r>
        <w:rPr>
          <w:color w:val="000000"/>
          <w:sz w:val="24"/>
          <w:szCs w:val="24"/>
        </w:rPr>
        <w:t xml:space="preserve">1846.  Opes quidem mortalibus sunt dementia Theog.</w:t>
      </w:r>
    </w:p>
    <w:p>
      <w:pPr>
        <w:widowControl w:val="on"/>
        <w:pBdr/>
        <w:spacing w:before="240" w:after="240" w:line="240" w:lineRule="auto"/>
        <w:ind w:left="0" w:right="0"/>
        <w:jc w:val="left"/>
      </w:pPr>
      <w:r>
        <w:rPr>
          <w:color w:val="000000"/>
          <w:sz w:val="24"/>
          <w:szCs w:val="24"/>
        </w:rPr>
        <w:t xml:space="preserve">1847.  Ed. 2. lib. 2.  Exonerare cum se possit et relevare ponderibus pergit</w:t>
      </w:r>
      <w:r>
        <w:rPr>
          <w:color w:val="000000"/>
          <w:sz w:val="24"/>
          <w:szCs w:val="24"/>
        </w:rPr>
        <w:br/>
        <w:t xml:space="preserve">      magis fortunis augentibus pertinaciter incubare.</w:t>
      </w:r>
    </w:p>
    <w:p>
      <w:pPr>
        <w:widowControl w:val="on"/>
        <w:pBdr/>
        <w:spacing w:before="240" w:after="240" w:line="240" w:lineRule="auto"/>
        <w:ind w:left="0" w:right="0"/>
        <w:jc w:val="left"/>
      </w:pPr>
      <w:r>
        <w:rPr>
          <w:color w:val="000000"/>
          <w:sz w:val="24"/>
          <w:szCs w:val="24"/>
        </w:rPr>
        <w:t xml:space="preserve">1848.  Non amicis, non liberis, non ipsi sibi quidquam impertit, possidet ad</w:t>
      </w:r>
      <w:r>
        <w:rPr>
          <w:color w:val="000000"/>
          <w:sz w:val="24"/>
          <w:szCs w:val="24"/>
        </w:rPr>
        <w:br/>
        <w:t xml:space="preserve">      hoc tantum, ne possidere alteri liceat, &amp;c.  Hieron. ad Paulin. tam</w:t>
      </w:r>
      <w:r>
        <w:rPr>
          <w:color w:val="000000"/>
          <w:sz w:val="24"/>
          <w:szCs w:val="24"/>
        </w:rPr>
        <w:br/>
        <w:t xml:space="preserve">      deest quod habet quam quod non habet.</w:t>
      </w:r>
    </w:p>
    <w:p>
      <w:pPr>
        <w:widowControl w:val="on"/>
        <w:pBdr/>
        <w:spacing w:before="240" w:after="240" w:line="240" w:lineRule="auto"/>
        <w:ind w:left="0" w:right="0"/>
        <w:jc w:val="left"/>
      </w:pPr>
      <w:r>
        <w:rPr>
          <w:color w:val="000000"/>
          <w:sz w:val="24"/>
          <w:szCs w:val="24"/>
        </w:rPr>
        <w:t xml:space="preserve">1849.  Epist. 2. lib. 2.  Suspirat in convivio, bibat licet gemmis et toro</w:t>
      </w:r>
      <w:r>
        <w:rPr>
          <w:color w:val="000000"/>
          <w:sz w:val="24"/>
          <w:szCs w:val="24"/>
        </w:rPr>
        <w:br/>
        <w:t xml:space="preserve">      molliore marcidum corpus condiderit, vigilat in pluma.</w:t>
      </w:r>
    </w:p>
    <w:p>
      <w:pPr>
        <w:widowControl w:val="on"/>
        <w:pBdr/>
        <w:spacing w:before="240" w:after="240" w:line="240" w:lineRule="auto"/>
        <w:ind w:left="0" w:right="0"/>
        <w:jc w:val="left"/>
      </w:pPr>
      <w:r>
        <w:rPr>
          <w:color w:val="000000"/>
          <w:sz w:val="24"/>
          <w:szCs w:val="24"/>
        </w:rPr>
        <w:t xml:space="preserve">1850.  Angustatur ex abundantia, contristatur ex opulentia, infelix</w:t>
      </w:r>
      <w:r>
        <w:rPr>
          <w:color w:val="000000"/>
          <w:sz w:val="24"/>
          <w:szCs w:val="24"/>
        </w:rPr>
        <w:br/>
        <w:t xml:space="preserve">      praesentibus bonis, infelicior in futuris.</w:t>
      </w:r>
    </w:p>
    <w:p>
      <w:pPr>
        <w:widowControl w:val="on"/>
        <w:pBdr/>
        <w:spacing w:before="240" w:after="240" w:line="240" w:lineRule="auto"/>
        <w:ind w:left="0" w:right="0"/>
        <w:jc w:val="left"/>
      </w:pPr>
      <w:r>
        <w:rPr>
          <w:color w:val="000000"/>
          <w:sz w:val="24"/>
          <w:szCs w:val="24"/>
        </w:rPr>
        <w:t xml:space="preserve">1851.  Illorum cogitatio nunquam cessat qui pecunias supplere diligunt. </w:t>
      </w:r>
      <w:r>
        <w:rPr>
          <w:color w:val="000000"/>
          <w:sz w:val="24"/>
          <w:szCs w:val="24"/>
        </w:rPr>
        <w:br/>
        <w:t xml:space="preserve">      Guianer. tract. 15. c. 17.</w:t>
      </w:r>
    </w:p>
    <w:p>
      <w:pPr>
        <w:widowControl w:val="on"/>
        <w:pBdr/>
        <w:spacing w:before="240" w:after="240" w:line="240" w:lineRule="auto"/>
        <w:ind w:left="0" w:right="0"/>
        <w:jc w:val="left"/>
      </w:pPr>
      <w:r>
        <w:rPr>
          <w:color w:val="000000"/>
          <w:sz w:val="24"/>
          <w:szCs w:val="24"/>
        </w:rPr>
        <w:t xml:space="preserve">1852.  Hor. 3.  Od. 24.  Quo plus sunt potae, plus sitiunter aquae.</w:t>
      </w:r>
    </w:p>
    <w:p>
      <w:pPr>
        <w:widowControl w:val="on"/>
        <w:pBdr/>
        <w:spacing w:before="240" w:after="240" w:line="240" w:lineRule="auto"/>
        <w:ind w:left="0" w:right="0"/>
        <w:jc w:val="left"/>
      </w:pPr>
      <w:r>
        <w:rPr>
          <w:color w:val="000000"/>
          <w:sz w:val="24"/>
          <w:szCs w:val="24"/>
        </w:rPr>
        <w:t xml:space="preserve">1853.  Hor. l. 2.  Sat. 6.  O si angulus ille proximus accedat, qui nunc</w:t>
      </w:r>
      <w:r>
        <w:rPr>
          <w:color w:val="000000"/>
          <w:sz w:val="24"/>
          <w:szCs w:val="24"/>
        </w:rPr>
        <w:br/>
        <w:t xml:space="preserve">      deformat agellum.</w:t>
      </w:r>
    </w:p>
    <w:p>
      <w:pPr>
        <w:widowControl w:val="on"/>
        <w:pBdr/>
        <w:spacing w:before="240" w:after="240" w:line="240" w:lineRule="auto"/>
        <w:ind w:left="0" w:right="0"/>
        <w:jc w:val="left"/>
      </w:pPr>
      <w:r>
        <w:rPr>
          <w:color w:val="000000"/>
          <w:sz w:val="24"/>
          <w:szCs w:val="24"/>
        </w:rPr>
        <w:t xml:space="preserve">1854.  Lib. 3. de lib. arbit.  Immoritur studiis, et amore senescit habendi.</w:t>
      </w:r>
    </w:p>
    <w:p>
      <w:pPr>
        <w:widowControl w:val="on"/>
        <w:pBdr/>
        <w:spacing w:before="240" w:after="240" w:line="240" w:lineRule="auto"/>
        <w:ind w:left="0" w:right="0"/>
        <w:jc w:val="left"/>
      </w:pPr>
      <w:r>
        <w:rPr>
          <w:color w:val="000000"/>
          <w:sz w:val="24"/>
          <w:szCs w:val="24"/>
        </w:rPr>
        <w:t xml:space="preserve">1855.  Avarus vir inferno est similis, &amp;c. modum non habet, hoc egentior quo</w:t>
      </w:r>
      <w:r>
        <w:rPr>
          <w:color w:val="000000"/>
          <w:sz w:val="24"/>
          <w:szCs w:val="24"/>
        </w:rPr>
        <w:br/>
        <w:t xml:space="preserve">      plura habet.</w:t>
      </w:r>
    </w:p>
    <w:p>
      <w:pPr>
        <w:widowControl w:val="on"/>
        <w:pBdr/>
        <w:spacing w:before="240" w:after="240" w:line="240" w:lineRule="auto"/>
        <w:ind w:left="0" w:right="0"/>
        <w:jc w:val="left"/>
      </w:pPr>
      <w:r>
        <w:rPr>
          <w:color w:val="000000"/>
          <w:sz w:val="24"/>
          <w:szCs w:val="24"/>
        </w:rPr>
        <w:t xml:space="preserve">1856.  Erasm.  Adag. chil. 3. cent. 7. pro. 72 Nulli fidentes omnium</w:t>
      </w:r>
      <w:r>
        <w:rPr>
          <w:color w:val="000000"/>
          <w:sz w:val="24"/>
          <w:szCs w:val="24"/>
        </w:rPr>
        <w:br/>
        <w:t xml:space="preserve">      formidant opes, ideo pavidum malum vocat Euripides:  metuunt</w:t>
      </w:r>
      <w:r>
        <w:rPr>
          <w:color w:val="000000"/>
          <w:sz w:val="24"/>
          <w:szCs w:val="24"/>
        </w:rPr>
        <w:br/>
        <w:t xml:space="preserve">      tempestates ob frumentum, amicos ne rogent, inimicos ne laedant,</w:t>
      </w:r>
      <w:r>
        <w:rPr>
          <w:color w:val="000000"/>
          <w:sz w:val="24"/>
          <w:szCs w:val="24"/>
        </w:rPr>
        <w:br/>
        <w:t xml:space="preserve">      fures ne rapiant, bellum timent, pacem timent, summos, medios,</w:t>
      </w:r>
      <w:r>
        <w:rPr>
          <w:color w:val="000000"/>
          <w:sz w:val="24"/>
          <w:szCs w:val="24"/>
        </w:rPr>
        <w:br/>
        <w:t xml:space="preserve">      infinos.</w:t>
      </w:r>
    </w:p>
    <w:p>
      <w:pPr>
        <w:widowControl w:val="on"/>
        <w:pBdr/>
        <w:spacing w:before="240" w:after="240" w:line="240" w:lineRule="auto"/>
        <w:ind w:left="0" w:right="0"/>
        <w:jc w:val="left"/>
      </w:pPr>
      <w:r>
        <w:rPr>
          <w:color w:val="000000"/>
          <w:sz w:val="24"/>
          <w:szCs w:val="24"/>
        </w:rPr>
        <w:t xml:space="preserve">1857.  Hall Char.</w:t>
      </w:r>
    </w:p>
    <w:p>
      <w:pPr>
        <w:widowControl w:val="on"/>
        <w:pBdr/>
        <w:spacing w:before="240" w:after="240" w:line="240" w:lineRule="auto"/>
        <w:ind w:left="0" w:right="0"/>
        <w:jc w:val="left"/>
      </w:pPr>
      <w:r>
        <w:rPr>
          <w:color w:val="000000"/>
          <w:sz w:val="24"/>
          <w:szCs w:val="24"/>
        </w:rPr>
        <w:t xml:space="preserve">1858.  Agellius, lib. 3. cap. 1. interdum eo sceleris perveniunt ob lucrum,</w:t>
      </w:r>
      <w:r>
        <w:rPr>
          <w:color w:val="000000"/>
          <w:sz w:val="24"/>
          <w:szCs w:val="24"/>
        </w:rPr>
        <w:br/>
        <w:t xml:space="preserve">      ut vitam propriam commutent.</w:t>
      </w:r>
    </w:p>
    <w:p>
      <w:pPr>
        <w:widowControl w:val="on"/>
        <w:pBdr/>
        <w:spacing w:before="240" w:after="240" w:line="240" w:lineRule="auto"/>
        <w:ind w:left="0" w:right="0"/>
        <w:jc w:val="left"/>
      </w:pPr>
      <w:r>
        <w:rPr>
          <w:color w:val="000000"/>
          <w:sz w:val="24"/>
          <w:szCs w:val="24"/>
        </w:rPr>
        <w:t xml:space="preserve">1859.  Lib. 7. cap. 6.</w:t>
      </w:r>
    </w:p>
    <w:p>
      <w:pPr>
        <w:widowControl w:val="on"/>
        <w:pBdr/>
        <w:spacing w:before="240" w:after="240" w:line="240" w:lineRule="auto"/>
        <w:ind w:left="0" w:right="0"/>
        <w:jc w:val="left"/>
      </w:pPr>
      <w:r>
        <w:rPr>
          <w:color w:val="000000"/>
          <w:sz w:val="24"/>
          <w:szCs w:val="24"/>
        </w:rPr>
        <w:t xml:space="preserve">1860.  Omnes perpetuo morbo agitantur, suspicatur omnes timidus sibique ob</w:t>
      </w:r>
      <w:r>
        <w:rPr>
          <w:color w:val="000000"/>
          <w:sz w:val="24"/>
          <w:szCs w:val="24"/>
        </w:rPr>
        <w:br/>
        <w:t xml:space="preserve">      aurum insidiari putat, nunquam quiescens, Plin.  Prooem. lib. 14.</w:t>
      </w:r>
    </w:p>
    <w:p>
      <w:pPr>
        <w:widowControl w:val="on"/>
        <w:pBdr/>
        <w:spacing w:before="240" w:after="240" w:line="240" w:lineRule="auto"/>
        <w:ind w:left="0" w:right="0"/>
        <w:jc w:val="left"/>
      </w:pPr>
      <w:r>
        <w:rPr>
          <w:color w:val="000000"/>
          <w:sz w:val="24"/>
          <w:szCs w:val="24"/>
        </w:rPr>
        <w:t xml:space="preserve">1861.  Cap. 18. in lecto jacens interrogat uxorem an arcam probe clausit, an</w:t>
      </w:r>
      <w:r>
        <w:rPr>
          <w:color w:val="000000"/>
          <w:sz w:val="24"/>
          <w:szCs w:val="24"/>
        </w:rPr>
        <w:br/>
        <w:t xml:space="preserve">      capsula, &amp;c.  E lecto surgens nudus et absque calceis, accensa lucerna</w:t>
      </w:r>
      <w:r>
        <w:rPr>
          <w:color w:val="000000"/>
          <w:sz w:val="24"/>
          <w:szCs w:val="24"/>
        </w:rPr>
        <w:br/>
        <w:t xml:space="preserve">      omnia obiens et lustrans, et vix somno indulgens.</w:t>
      </w:r>
    </w:p>
    <w:p>
      <w:pPr>
        <w:widowControl w:val="on"/>
        <w:pBdr/>
        <w:spacing w:before="240" w:after="240" w:line="240" w:lineRule="auto"/>
        <w:ind w:left="0" w:right="0"/>
        <w:jc w:val="left"/>
      </w:pPr>
      <w:r>
        <w:rPr>
          <w:color w:val="000000"/>
          <w:sz w:val="24"/>
          <w:szCs w:val="24"/>
        </w:rPr>
        <w:t xml:space="preserve">1862.  Curis extenuatus, vigilans et secum supputans.</w:t>
      </w:r>
    </w:p>
    <w:p>
      <w:pPr>
        <w:widowControl w:val="on"/>
        <w:pBdr/>
        <w:spacing w:before="240" w:after="240" w:line="240" w:lineRule="auto"/>
        <w:ind w:left="0" w:right="0"/>
        <w:jc w:val="left"/>
      </w:pPr>
      <w:r>
        <w:rPr>
          <w:color w:val="000000"/>
          <w:sz w:val="24"/>
          <w:szCs w:val="24"/>
        </w:rPr>
        <w:t xml:space="preserve">1863.  Cave quenquam alienum in aedes intromiseris.  Ignem extinqui volo, ne</w:t>
      </w:r>
      <w:r>
        <w:rPr>
          <w:color w:val="000000"/>
          <w:sz w:val="24"/>
          <w:szCs w:val="24"/>
        </w:rPr>
        <w:br/>
        <w:t xml:space="preserve">      causae quidquam sit quod te quisquam quaeritet.  Si bona fortuna</w:t>
      </w:r>
      <w:r>
        <w:rPr>
          <w:color w:val="000000"/>
          <w:sz w:val="24"/>
          <w:szCs w:val="24"/>
        </w:rPr>
        <w:br/>
        <w:t xml:space="preserve">      veniat ne intromiseris; Occlude sis fores ambobus pessulis. </w:t>
      </w:r>
      <w:r>
        <w:rPr>
          <w:color w:val="000000"/>
          <w:sz w:val="24"/>
          <w:szCs w:val="24"/>
        </w:rPr>
        <w:br/>
        <w:t xml:space="preserve">      Discrutior animi quia domo abeundum est mihi:  Nimis hercule invitus</w:t>
      </w:r>
      <w:r>
        <w:rPr>
          <w:color w:val="000000"/>
          <w:sz w:val="24"/>
          <w:szCs w:val="24"/>
        </w:rPr>
        <w:br/>
        <w:t xml:space="preserve">      abeo, nec quid agam scio.</w:t>
      </w:r>
    </w:p>
    <w:p>
      <w:pPr>
        <w:widowControl w:val="on"/>
        <w:pBdr/>
        <w:spacing w:before="240" w:after="240" w:line="240" w:lineRule="auto"/>
        <w:ind w:left="0" w:right="0"/>
        <w:jc w:val="left"/>
      </w:pPr>
      <w:r>
        <w:rPr>
          <w:color w:val="000000"/>
          <w:sz w:val="24"/>
          <w:szCs w:val="24"/>
        </w:rPr>
        <w:t xml:space="preserve">1864.  Ploras aquam profundere, &amp;c. periit dum fumus de tigillo exit foras.</w:t>
      </w:r>
    </w:p>
    <w:p>
      <w:pPr>
        <w:widowControl w:val="on"/>
        <w:pBdr/>
        <w:spacing w:before="240" w:after="240" w:line="240" w:lineRule="auto"/>
        <w:ind w:left="0" w:right="0"/>
        <w:jc w:val="left"/>
      </w:pPr>
      <w:r>
        <w:rPr>
          <w:color w:val="000000"/>
          <w:sz w:val="24"/>
          <w:szCs w:val="24"/>
        </w:rPr>
        <w:t xml:space="preserve">1865.  Juv.  Sat. 14.</w:t>
      </w:r>
    </w:p>
    <w:p>
      <w:pPr>
        <w:widowControl w:val="on"/>
        <w:pBdr/>
        <w:spacing w:before="240" w:after="240" w:line="240" w:lineRule="auto"/>
        <w:ind w:left="0" w:right="0"/>
        <w:jc w:val="left"/>
      </w:pPr>
      <w:r>
        <w:rPr>
          <w:color w:val="000000"/>
          <w:sz w:val="24"/>
          <w:szCs w:val="24"/>
        </w:rPr>
        <w:t xml:space="preserve">1866.  Ventrocosus, nudus, pallidus, laeva pudorem occultans, dextra siepsum</w:t>
      </w:r>
      <w:r>
        <w:rPr>
          <w:color w:val="000000"/>
          <w:sz w:val="24"/>
          <w:szCs w:val="24"/>
        </w:rPr>
        <w:br/>
        <w:t xml:space="preserve">      strangulans, occurit autem exeunti poenitentia his miserum</w:t>
      </w:r>
      <w:r>
        <w:rPr>
          <w:color w:val="000000"/>
          <w:sz w:val="24"/>
          <w:szCs w:val="24"/>
        </w:rPr>
        <w:br/>
        <w:t xml:space="preserve">      conficiens, &amp;c.</w:t>
      </w:r>
    </w:p>
    <w:p>
      <w:pPr>
        <w:widowControl w:val="on"/>
        <w:pBdr/>
        <w:spacing w:before="240" w:after="240" w:line="240" w:lineRule="auto"/>
        <w:ind w:left="0" w:right="0"/>
        <w:jc w:val="left"/>
      </w:pPr>
      <w:r>
        <w:rPr>
          <w:color w:val="000000"/>
          <w:sz w:val="24"/>
          <w:szCs w:val="24"/>
        </w:rPr>
        <w:t xml:space="preserve">1867.  Luke XV.</w:t>
      </w:r>
    </w:p>
    <w:p>
      <w:pPr>
        <w:widowControl w:val="on"/>
        <w:pBdr/>
        <w:spacing w:before="240" w:after="240" w:line="240" w:lineRule="auto"/>
        <w:ind w:left="0" w:right="0"/>
        <w:jc w:val="left"/>
      </w:pPr>
      <w:r>
        <w:rPr>
          <w:color w:val="000000"/>
          <w:sz w:val="24"/>
          <w:szCs w:val="24"/>
        </w:rPr>
        <w:t xml:space="preserve">1868.  Boethius.</w:t>
      </w:r>
    </w:p>
    <w:p>
      <w:pPr>
        <w:widowControl w:val="on"/>
        <w:pBdr/>
        <w:spacing w:before="240" w:after="240" w:line="240" w:lineRule="auto"/>
        <w:ind w:left="0" w:right="0"/>
        <w:jc w:val="left"/>
      </w:pPr>
      <w:r>
        <w:rPr>
          <w:color w:val="000000"/>
          <w:sz w:val="24"/>
          <w:szCs w:val="24"/>
        </w:rPr>
        <w:t xml:space="preserve">1869.  In Oeconom.  Quid si nunc ostendam eos qui magna vi argenti domus</w:t>
      </w:r>
      <w:r>
        <w:rPr>
          <w:color w:val="000000"/>
          <w:sz w:val="24"/>
          <w:szCs w:val="24"/>
        </w:rPr>
        <w:br/>
        <w:t xml:space="preserve">      inutiles aedificant, inquit Socrates.</w:t>
      </w:r>
    </w:p>
    <w:p>
      <w:pPr>
        <w:keepNext w:val="on"/>
        <w:pageBreakBefore w:val="on"/>
        <w:widowControl w:val="on"/>
        <w:pBdr/>
        <w:spacing w:before="0" w:after="322" w:line="240" w:lineRule="auto"/>
        <w:ind w:left="0" w:right="0"/>
        <w:jc w:val="left"/>
        <w:outlineLvl w:val="0"/>
      </w:pPr>
      <w:r>
        <w:rPr>
          <w:b/>
          <w:color w:val="000000"/>
          <w:sz w:val="48"/>
          <w:szCs w:val="48"/>
        </w:rPr>
        <w:t xml:space="preserve">Page 1007</w:t>
      </w:r>
    </w:p>
    <w:p>
      <w:pPr>
        <w:widowControl w:val="on"/>
        <w:pBdr/>
        <w:spacing w:before="240" w:after="240" w:line="240" w:lineRule="auto"/>
        <w:ind w:left="0" w:right="0"/>
        <w:jc w:val="left"/>
      </w:pPr>
      <w:r>
        <w:rPr>
          <w:color w:val="000000"/>
          <w:sz w:val="24"/>
          <w:szCs w:val="24"/>
        </w:rPr>
        <w:t xml:space="preserve">1870.  Sarisburiensis Polycrat. l. 1. c. 14. venatores omnes adhuc</w:t>
      </w:r>
      <w:r>
        <w:rPr>
          <w:color w:val="000000"/>
          <w:sz w:val="24"/>
          <w:szCs w:val="24"/>
        </w:rPr>
        <w:br/>
        <w:t xml:space="preserve">      institutionem redolent centaurorum.  Raro invenitur quisquam eorum</w:t>
      </w:r>
      <w:r>
        <w:rPr>
          <w:color w:val="000000"/>
          <w:sz w:val="24"/>
          <w:szCs w:val="24"/>
        </w:rPr>
        <w:br/>
        <w:t xml:space="preserve">      modestus et gravis, raro continens, et ut credo sobrius unquam.</w:t>
      </w:r>
    </w:p>
    <w:p>
      <w:pPr>
        <w:widowControl w:val="on"/>
        <w:pBdr/>
        <w:spacing w:before="240" w:after="240" w:line="240" w:lineRule="auto"/>
        <w:ind w:left="0" w:right="0"/>
        <w:jc w:val="left"/>
      </w:pPr>
      <w:r>
        <w:rPr>
          <w:color w:val="000000"/>
          <w:sz w:val="24"/>
          <w:szCs w:val="24"/>
        </w:rPr>
        <w:t xml:space="preserve">1871.  Pancirol.  Tit. 23. avolant opes cum accipitre.</w:t>
      </w:r>
    </w:p>
    <w:p>
      <w:pPr>
        <w:widowControl w:val="on"/>
        <w:pBdr/>
        <w:spacing w:before="240" w:after="240" w:line="240" w:lineRule="auto"/>
        <w:ind w:left="0" w:right="0"/>
        <w:jc w:val="left"/>
      </w:pPr>
      <w:r>
        <w:rPr>
          <w:color w:val="000000"/>
          <w:sz w:val="24"/>
          <w:szCs w:val="24"/>
        </w:rPr>
        <w:t xml:space="preserve">1872.  Insignis venatorum stultitia, et supervacania cura eorum, qui dum</w:t>
      </w:r>
      <w:r>
        <w:rPr>
          <w:color w:val="000000"/>
          <w:sz w:val="24"/>
          <w:szCs w:val="24"/>
        </w:rPr>
        <w:br/>
        <w:t xml:space="preserve">      nimium venationi insistunt, ipsi abjecta omni humanitate in feras</w:t>
      </w:r>
      <w:r>
        <w:rPr>
          <w:color w:val="000000"/>
          <w:sz w:val="24"/>
          <w:szCs w:val="24"/>
        </w:rPr>
        <w:br/>
        <w:t xml:space="preserve">      degenerant, ut Acteon, &amp;c.</w:t>
      </w:r>
    </w:p>
    <w:p>
      <w:pPr>
        <w:widowControl w:val="on"/>
        <w:pBdr/>
        <w:spacing w:before="240" w:after="240" w:line="240" w:lineRule="auto"/>
        <w:ind w:left="0" w:right="0"/>
        <w:jc w:val="left"/>
      </w:pPr>
      <w:r>
        <w:rPr>
          <w:color w:val="000000"/>
          <w:sz w:val="24"/>
          <w:szCs w:val="24"/>
        </w:rPr>
        <w:t xml:space="preserve">1873.  Sabin. in Ovid.  Metamor.</w:t>
      </w:r>
    </w:p>
    <w:p>
      <w:pPr>
        <w:widowControl w:val="on"/>
        <w:pBdr/>
        <w:spacing w:before="240" w:after="240" w:line="240" w:lineRule="auto"/>
        <w:ind w:left="0" w:right="0"/>
        <w:jc w:val="left"/>
      </w:pPr>
      <w:r>
        <w:rPr>
          <w:color w:val="000000"/>
          <w:sz w:val="24"/>
          <w:szCs w:val="24"/>
        </w:rPr>
        <w:t xml:space="preserve">1874.  Agrippa de vanit. scient.  Insanum venandi studium, dum a novalibus</w:t>
      </w:r>
      <w:r>
        <w:rPr>
          <w:color w:val="000000"/>
          <w:sz w:val="24"/>
          <w:szCs w:val="24"/>
        </w:rPr>
        <w:br/>
        <w:t xml:space="preserve">      arcentur agricolae subtrahunt praedia rusticis, agricolonis</w:t>
      </w:r>
      <w:r>
        <w:rPr>
          <w:color w:val="000000"/>
          <w:sz w:val="24"/>
          <w:szCs w:val="24"/>
        </w:rPr>
        <w:br/>
        <w:t xml:space="preserve">      praecluduntur sylvae et prata pastoribus ut augeantur pascua</w:t>
      </w:r>
      <w:r>
        <w:rPr>
          <w:color w:val="000000"/>
          <w:sz w:val="24"/>
          <w:szCs w:val="24"/>
        </w:rPr>
        <w:br/>
        <w:t xml:space="preserve">      feris.—­Majestatis reus agricola si gustarit.</w:t>
      </w:r>
    </w:p>
    <w:p>
      <w:pPr>
        <w:widowControl w:val="on"/>
        <w:pBdr/>
        <w:spacing w:before="240" w:after="240" w:line="240" w:lineRule="auto"/>
        <w:ind w:left="0" w:right="0"/>
        <w:jc w:val="left"/>
      </w:pPr>
      <w:r>
        <w:rPr>
          <w:color w:val="000000"/>
          <w:sz w:val="24"/>
          <w:szCs w:val="24"/>
        </w:rPr>
        <w:t xml:space="preserve">1875.  A novalibus suis arcentur agricolae, dum ferae habeant vagandi</w:t>
      </w:r>
      <w:r>
        <w:rPr>
          <w:color w:val="000000"/>
          <w:sz w:val="24"/>
          <w:szCs w:val="24"/>
        </w:rPr>
        <w:br/>
        <w:t xml:space="preserve">      libertatem:  istis, ut pascua augeantur, praedia subtrahuntur, &amp;c. </w:t>
      </w:r>
      <w:r>
        <w:rPr>
          <w:color w:val="000000"/>
          <w:sz w:val="24"/>
          <w:szCs w:val="24"/>
        </w:rPr>
        <w:br/>
        <w:t xml:space="preserve">      Sarisburiensis.</w:t>
      </w:r>
    </w:p>
    <w:p>
      <w:pPr>
        <w:widowControl w:val="on"/>
        <w:pBdr/>
        <w:spacing w:before="240" w:after="240" w:line="240" w:lineRule="auto"/>
        <w:ind w:left="0" w:right="0"/>
        <w:jc w:val="left"/>
      </w:pPr>
      <w:r>
        <w:rPr>
          <w:color w:val="000000"/>
          <w:sz w:val="24"/>
          <w:szCs w:val="24"/>
        </w:rPr>
        <w:t xml:space="preserve">1876.  Feris quam hominibus aequiores.  Cambd. de Guil.  Conq. qui 36</w:t>
      </w:r>
      <w:r>
        <w:rPr>
          <w:color w:val="000000"/>
          <w:sz w:val="24"/>
          <w:szCs w:val="24"/>
        </w:rPr>
        <w:br/>
        <w:t xml:space="preserve">      Ecclesias matrices depopulatus est ad forestam novam.  Mat.  Paris.</w:t>
      </w:r>
    </w:p>
    <w:p>
      <w:pPr>
        <w:widowControl w:val="on"/>
        <w:pBdr/>
        <w:spacing w:before="240" w:after="240" w:line="240" w:lineRule="auto"/>
        <w:ind w:left="0" w:right="0"/>
        <w:jc w:val="left"/>
      </w:pPr>
      <w:r>
        <w:rPr>
          <w:color w:val="000000"/>
          <w:sz w:val="24"/>
          <w:szCs w:val="24"/>
        </w:rPr>
        <w:t xml:space="preserve">1877.  Tom. 2. de vitis illustrium, l. 4. de vit.  Leon. 10.</w:t>
      </w:r>
    </w:p>
    <w:p>
      <w:pPr>
        <w:widowControl w:val="on"/>
        <w:pBdr/>
        <w:spacing w:before="240" w:after="240" w:line="240" w:lineRule="auto"/>
        <w:ind w:left="0" w:right="0"/>
        <w:jc w:val="left"/>
      </w:pPr>
      <w:r>
        <w:rPr>
          <w:color w:val="000000"/>
          <w:sz w:val="24"/>
          <w:szCs w:val="24"/>
        </w:rPr>
        <w:t xml:space="preserve">1878.  Venationibus adeo perdite studebat et aucupiis.</w:t>
      </w:r>
    </w:p>
    <w:p>
      <w:pPr>
        <w:widowControl w:val="on"/>
        <w:pBdr/>
        <w:spacing w:before="240" w:after="240" w:line="240" w:lineRule="auto"/>
        <w:ind w:left="0" w:right="0"/>
        <w:jc w:val="left"/>
      </w:pPr>
      <w:r>
        <w:rPr>
          <w:color w:val="000000"/>
          <w:sz w:val="24"/>
          <w:szCs w:val="24"/>
        </w:rPr>
        <w:t xml:space="preserve">1879.  Aut infeliciter venatus tam impatiens inde, ut summos saepe viros</w:t>
      </w:r>
      <w:r>
        <w:rPr>
          <w:color w:val="000000"/>
          <w:sz w:val="24"/>
          <w:szCs w:val="24"/>
        </w:rPr>
        <w:br/>
        <w:t xml:space="preserve">      acerbissimis contumeliis oneraret, et incredibile est quali vultus</w:t>
      </w:r>
      <w:r>
        <w:rPr>
          <w:color w:val="000000"/>
          <w:sz w:val="24"/>
          <w:szCs w:val="24"/>
        </w:rPr>
        <w:br/>
        <w:t xml:space="preserve">      animique habitu dolorem iracundiamque praeferret, &amp;c.</w:t>
      </w:r>
    </w:p>
    <w:p>
      <w:pPr>
        <w:widowControl w:val="on"/>
        <w:pBdr/>
        <w:spacing w:before="240" w:after="240" w:line="240" w:lineRule="auto"/>
        <w:ind w:left="0" w:right="0"/>
        <w:jc w:val="left"/>
      </w:pPr>
      <w:r>
        <w:rPr>
          <w:color w:val="000000"/>
          <w:sz w:val="24"/>
          <w:szCs w:val="24"/>
        </w:rPr>
        <w:t xml:space="preserve">1880.  Unicuique autem hoc a natura insitum est, ut doleat sicubi erraverit</w:t>
      </w:r>
      <w:r>
        <w:rPr>
          <w:color w:val="000000"/>
          <w:sz w:val="24"/>
          <w:szCs w:val="24"/>
        </w:rPr>
        <w:br/>
        <w:t xml:space="preserve">      aut deceptus sit.</w:t>
      </w:r>
    </w:p>
    <w:p>
      <w:pPr>
        <w:widowControl w:val="on"/>
        <w:pBdr/>
        <w:spacing w:before="240" w:after="240" w:line="240" w:lineRule="auto"/>
        <w:ind w:left="0" w:right="0"/>
        <w:jc w:val="left"/>
      </w:pPr>
      <w:r>
        <w:rPr>
          <w:color w:val="000000"/>
          <w:sz w:val="24"/>
          <w:szCs w:val="24"/>
        </w:rPr>
        <w:t xml:space="preserve">1881.  Juven.  Sat. 8.  Nec enim loculis comitan tibus itur, ad casum tabulae,</w:t>
      </w:r>
      <w:r>
        <w:rPr>
          <w:color w:val="000000"/>
          <w:sz w:val="24"/>
          <w:szCs w:val="24"/>
        </w:rPr>
        <w:br/>
        <w:t xml:space="preserve">      posita sed luditur arca Leinnius instit. ca. 44. mendaciorum quidem,</w:t>
      </w:r>
      <w:r>
        <w:rPr>
          <w:color w:val="000000"/>
          <w:sz w:val="24"/>
          <w:szCs w:val="24"/>
        </w:rPr>
        <w:br/>
        <w:t xml:space="preserve">      et perjuriorum et paupertatis mater est alea, nullam habens</w:t>
      </w:r>
      <w:r>
        <w:rPr>
          <w:color w:val="000000"/>
          <w:sz w:val="24"/>
          <w:szCs w:val="24"/>
        </w:rPr>
        <w:br/>
        <w:t xml:space="preserve">      patrimonii reverentiam, quum illud effuderit, sensim in furta</w:t>
      </w:r>
      <w:r>
        <w:rPr>
          <w:color w:val="000000"/>
          <w:sz w:val="24"/>
          <w:szCs w:val="24"/>
        </w:rPr>
        <w:br/>
        <w:t xml:space="preserve">      delabitur et rapinas.  Saris, polycrat. l. 1. c. 5.</w:t>
      </w:r>
    </w:p>
    <w:p>
      <w:pPr>
        <w:widowControl w:val="on"/>
        <w:pBdr/>
        <w:spacing w:before="240" w:after="240" w:line="240" w:lineRule="auto"/>
        <w:ind w:left="0" w:right="0"/>
        <w:jc w:val="left"/>
      </w:pPr>
      <w:r>
        <w:rPr>
          <w:color w:val="000000"/>
          <w:sz w:val="24"/>
          <w:szCs w:val="24"/>
        </w:rPr>
        <w:t xml:space="preserve">1882.  Damhoderus.</w:t>
      </w:r>
    </w:p>
    <w:p>
      <w:pPr>
        <w:widowControl w:val="on"/>
        <w:pBdr/>
        <w:spacing w:before="240" w:after="240" w:line="240" w:lineRule="auto"/>
        <w:ind w:left="0" w:right="0"/>
        <w:jc w:val="left"/>
      </w:pPr>
      <w:r>
        <w:rPr>
          <w:color w:val="000000"/>
          <w:sz w:val="24"/>
          <w:szCs w:val="24"/>
        </w:rPr>
        <w:t xml:space="preserve">1883.  Dan.  Souter.</w:t>
      </w:r>
    </w:p>
    <w:p>
      <w:pPr>
        <w:widowControl w:val="on"/>
        <w:pBdr/>
        <w:spacing w:before="240" w:after="240" w:line="240" w:lineRule="auto"/>
        <w:ind w:left="0" w:right="0"/>
        <w:jc w:val="left"/>
      </w:pPr>
      <w:r>
        <w:rPr>
          <w:color w:val="000000"/>
          <w:sz w:val="24"/>
          <w:szCs w:val="24"/>
        </w:rPr>
        <w:t xml:space="preserve">1884.  Petrar. dial. 27.</w:t>
      </w:r>
    </w:p>
    <w:p>
      <w:pPr>
        <w:widowControl w:val="on"/>
        <w:pBdr/>
        <w:spacing w:before="240" w:after="240" w:line="240" w:lineRule="auto"/>
        <w:ind w:left="0" w:right="0"/>
        <w:jc w:val="left"/>
      </w:pPr>
      <w:r>
        <w:rPr>
          <w:color w:val="000000"/>
          <w:sz w:val="24"/>
          <w:szCs w:val="24"/>
        </w:rPr>
        <w:t xml:space="preserve">1885.  Salust.</w:t>
      </w:r>
    </w:p>
    <w:p>
      <w:pPr>
        <w:widowControl w:val="on"/>
        <w:pBdr/>
        <w:spacing w:before="240" w:after="240" w:line="240" w:lineRule="auto"/>
        <w:ind w:left="0" w:right="0"/>
        <w:jc w:val="left"/>
      </w:pPr>
      <w:r>
        <w:rPr>
          <w:color w:val="000000"/>
          <w:sz w:val="24"/>
          <w:szCs w:val="24"/>
        </w:rPr>
        <w:t xml:space="preserve">1886.  Tom. 3 Ser. de Allea.</w:t>
      </w:r>
    </w:p>
    <w:p>
      <w:pPr>
        <w:widowControl w:val="on"/>
        <w:pBdr/>
        <w:spacing w:before="240" w:after="240" w:line="240" w:lineRule="auto"/>
        <w:ind w:left="0" w:right="0"/>
        <w:jc w:val="left"/>
      </w:pPr>
      <w:r>
        <w:rPr>
          <w:color w:val="000000"/>
          <w:sz w:val="24"/>
          <w:szCs w:val="24"/>
        </w:rPr>
        <w:t xml:space="preserve">1887.  Plutus in Aristop. calls all such gamesters madmen.  Si in insanum</w:t>
      </w:r>
      <w:r>
        <w:rPr>
          <w:color w:val="000000"/>
          <w:sz w:val="24"/>
          <w:szCs w:val="24"/>
        </w:rPr>
        <w:br/>
        <w:t xml:space="preserve">      hominem contigero.  Spontaneum ad se trahunt furorem, et os, et nares</w:t>
      </w:r>
      <w:r>
        <w:rPr>
          <w:color w:val="000000"/>
          <w:sz w:val="24"/>
          <w:szCs w:val="24"/>
        </w:rPr>
        <w:br/>
        <w:t xml:space="preserve">      et oculos rivos faciunt furoris et diversoria, Chrys. hom. 17.</w:t>
      </w:r>
    </w:p>
    <w:p>
      <w:pPr>
        <w:widowControl w:val="on"/>
        <w:pBdr/>
        <w:spacing w:before="240" w:after="240" w:line="240" w:lineRule="auto"/>
        <w:ind w:left="0" w:right="0"/>
        <w:jc w:val="left"/>
      </w:pPr>
      <w:r>
        <w:rPr>
          <w:color w:val="000000"/>
          <w:sz w:val="24"/>
          <w:szCs w:val="24"/>
        </w:rPr>
        <w:t xml:space="preserve">1888.  Pascasius Justus l. 1. de alea.</w:t>
      </w:r>
    </w:p>
    <w:p>
      <w:pPr>
        <w:widowControl w:val="on"/>
        <w:pBdr/>
        <w:spacing w:before="240" w:after="240" w:line="240" w:lineRule="auto"/>
        <w:ind w:left="0" w:right="0"/>
        <w:jc w:val="left"/>
      </w:pPr>
      <w:r>
        <w:rPr>
          <w:color w:val="000000"/>
          <w:sz w:val="24"/>
          <w:szCs w:val="24"/>
        </w:rPr>
        <w:t xml:space="preserve">1889.  Seneca.</w:t>
      </w:r>
    </w:p>
    <w:p>
      <w:pPr>
        <w:widowControl w:val="on"/>
        <w:pBdr/>
        <w:spacing w:before="240" w:after="240" w:line="240" w:lineRule="auto"/>
        <w:ind w:left="0" w:right="0"/>
        <w:jc w:val="left"/>
      </w:pPr>
      <w:r>
        <w:rPr>
          <w:color w:val="000000"/>
          <w:sz w:val="24"/>
          <w:szCs w:val="24"/>
        </w:rPr>
        <w:t xml:space="preserve">1890.  Hall.</w:t>
      </w:r>
    </w:p>
    <w:p>
      <w:pPr>
        <w:widowControl w:val="on"/>
        <w:pBdr/>
        <w:spacing w:before="240" w:after="240" w:line="240" w:lineRule="auto"/>
        <w:ind w:left="0" w:right="0"/>
        <w:jc w:val="left"/>
      </w:pPr>
      <w:r>
        <w:rPr>
          <w:color w:val="000000"/>
          <w:sz w:val="24"/>
          <w:szCs w:val="24"/>
        </w:rPr>
        <w:t xml:space="preserve">1891.  In Sat. 11.  Sed deficiente crumena:  et crescente gula, quis te manet</w:t>
      </w:r>
      <w:r>
        <w:rPr>
          <w:color w:val="000000"/>
          <w:sz w:val="24"/>
          <w:szCs w:val="24"/>
        </w:rPr>
        <w:br/>
        <w:t xml:space="preserve">      exitus—­rebus in ventrem mersis.</w:t>
      </w:r>
    </w:p>
    <w:p>
      <w:pPr>
        <w:widowControl w:val="on"/>
        <w:pBdr/>
        <w:spacing w:before="240" w:after="240" w:line="240" w:lineRule="auto"/>
        <w:ind w:left="0" w:right="0"/>
        <w:jc w:val="left"/>
      </w:pPr>
      <w:r>
        <w:rPr>
          <w:color w:val="000000"/>
          <w:sz w:val="24"/>
          <w:szCs w:val="24"/>
        </w:rPr>
        <w:t xml:space="preserve">1892.  Spartian.  Adriano.</w:t>
      </w:r>
    </w:p>
    <w:p>
      <w:pPr>
        <w:widowControl w:val="on"/>
        <w:pBdr/>
        <w:spacing w:before="240" w:after="240" w:line="240" w:lineRule="auto"/>
        <w:ind w:left="0" w:right="0"/>
        <w:jc w:val="left"/>
      </w:pPr>
      <w:r>
        <w:rPr>
          <w:color w:val="000000"/>
          <w:sz w:val="24"/>
          <w:szCs w:val="24"/>
        </w:rPr>
        <w:t xml:space="preserve">1893.  Alex. ab.  Alex. lib. 6. c. 10.  Idem Gerbelius, lib. 5.  Grae. disc.</w:t>
      </w:r>
    </w:p>
    <w:p>
      <w:pPr>
        <w:widowControl w:val="on"/>
        <w:pBdr/>
        <w:spacing w:before="240" w:after="240" w:line="240" w:lineRule="auto"/>
        <w:ind w:left="0" w:right="0"/>
        <w:jc w:val="left"/>
      </w:pPr>
      <w:r>
        <w:rPr>
          <w:color w:val="000000"/>
          <w:sz w:val="24"/>
          <w:szCs w:val="24"/>
        </w:rPr>
        <w:t xml:space="preserve">1894.  Fines Moris.</w:t>
      </w:r>
    </w:p>
    <w:p>
      <w:pPr>
        <w:widowControl w:val="on"/>
        <w:pBdr/>
        <w:spacing w:before="240" w:after="240" w:line="240" w:lineRule="auto"/>
        <w:ind w:left="0" w:right="0"/>
        <w:jc w:val="left"/>
      </w:pPr>
      <w:r>
        <w:rPr>
          <w:color w:val="000000"/>
          <w:sz w:val="24"/>
          <w:szCs w:val="24"/>
        </w:rPr>
        <w:t xml:space="preserve">1895.  Justinian in Digestis.</w:t>
      </w:r>
    </w:p>
    <w:p>
      <w:pPr>
        <w:widowControl w:val="on"/>
        <w:pBdr/>
        <w:spacing w:before="240" w:after="240" w:line="240" w:lineRule="auto"/>
        <w:ind w:left="0" w:right="0"/>
        <w:jc w:val="left"/>
      </w:pPr>
      <w:r>
        <w:rPr>
          <w:color w:val="000000"/>
          <w:sz w:val="24"/>
          <w:szCs w:val="24"/>
        </w:rPr>
        <w:t xml:space="preserve">1896.  Persius Sat. 5.  “One indulges in wine, another the die consumes, a</w:t>
      </w:r>
      <w:r>
        <w:rPr>
          <w:color w:val="000000"/>
          <w:sz w:val="24"/>
          <w:szCs w:val="24"/>
        </w:rPr>
        <w:br/>
        <w:t xml:space="preserve">      third is decomposed by venery.”</w:t>
      </w:r>
    </w:p>
    <w:p>
      <w:pPr>
        <w:keepNext w:val="on"/>
        <w:pageBreakBefore w:val="on"/>
        <w:widowControl w:val="on"/>
        <w:pBdr/>
        <w:spacing w:before="0" w:after="322" w:line="240" w:lineRule="auto"/>
        <w:ind w:left="0" w:right="0"/>
        <w:jc w:val="left"/>
        <w:outlineLvl w:val="0"/>
      </w:pPr>
      <w:r>
        <w:rPr>
          <w:b/>
          <w:color w:val="000000"/>
          <w:sz w:val="48"/>
          <w:szCs w:val="48"/>
        </w:rPr>
        <w:t xml:space="preserve">Page 1008</w:t>
      </w:r>
    </w:p>
    <w:p>
      <w:pPr>
        <w:widowControl w:val="on"/>
        <w:pBdr/>
        <w:spacing w:before="240" w:after="240" w:line="240" w:lineRule="auto"/>
        <w:ind w:left="0" w:right="0"/>
        <w:jc w:val="left"/>
      </w:pPr>
      <w:r>
        <w:rPr>
          <w:color w:val="000000"/>
          <w:sz w:val="24"/>
          <w:szCs w:val="24"/>
        </w:rPr>
        <w:t xml:space="preserve">1897.  Poculum quasi sinus in quo saepe naufragium faciunt, jactura tum</w:t>
      </w:r>
      <w:r>
        <w:rPr>
          <w:color w:val="000000"/>
          <w:sz w:val="24"/>
          <w:szCs w:val="24"/>
        </w:rPr>
        <w:br/>
        <w:t xml:space="preserve">      pecuniae tum mentis Erasm. in Prov. calicum remiges. chil. 4. cent.</w:t>
      </w:r>
      <w:r>
        <w:rPr>
          <w:color w:val="000000"/>
          <w:sz w:val="24"/>
          <w:szCs w:val="24"/>
        </w:rPr>
        <w:br/>
        <w:t xml:space="preserve">      7.  Pro. 41.</w:t>
      </w:r>
    </w:p>
    <w:p>
      <w:pPr>
        <w:widowControl w:val="on"/>
        <w:pBdr/>
        <w:spacing w:before="240" w:after="240" w:line="240" w:lineRule="auto"/>
        <w:ind w:left="0" w:right="0"/>
        <w:jc w:val="left"/>
      </w:pPr>
      <w:r>
        <w:rPr>
          <w:color w:val="000000"/>
          <w:sz w:val="24"/>
          <w:szCs w:val="24"/>
        </w:rPr>
        <w:t xml:space="preserve">1898.  Ser. 33. ad frat. in Eremo.</w:t>
      </w:r>
    </w:p>
    <w:p>
      <w:pPr>
        <w:widowControl w:val="on"/>
        <w:pBdr/>
        <w:spacing w:before="240" w:after="240" w:line="240" w:lineRule="auto"/>
        <w:ind w:left="0" w:right="0"/>
        <w:jc w:val="left"/>
      </w:pPr>
      <w:r>
        <w:rPr>
          <w:color w:val="000000"/>
          <w:sz w:val="24"/>
          <w:szCs w:val="24"/>
        </w:rPr>
        <w:t xml:space="preserve">1899.  Liberae unius horae insaniam aeterno temporis taedio pensant.</w:t>
      </w:r>
    </w:p>
    <w:p>
      <w:pPr>
        <w:widowControl w:val="on"/>
        <w:pBdr/>
        <w:spacing w:before="240" w:after="240" w:line="240" w:lineRule="auto"/>
        <w:ind w:left="0" w:right="0"/>
        <w:jc w:val="left"/>
      </w:pPr>
      <w:r>
        <w:rPr>
          <w:color w:val="000000"/>
          <w:sz w:val="24"/>
          <w:szCs w:val="24"/>
        </w:rPr>
        <w:t xml:space="preserve">1900.  Menander.</w:t>
      </w:r>
    </w:p>
    <w:p>
      <w:pPr>
        <w:widowControl w:val="on"/>
        <w:pBdr/>
        <w:spacing w:before="240" w:after="240" w:line="240" w:lineRule="auto"/>
        <w:ind w:left="0" w:right="0"/>
        <w:jc w:val="left"/>
      </w:pPr>
      <w:r>
        <w:rPr>
          <w:color w:val="000000"/>
          <w:sz w:val="24"/>
          <w:szCs w:val="24"/>
        </w:rPr>
        <w:t xml:space="preserve">1901.  Prov. 5.</w:t>
      </w:r>
    </w:p>
    <w:p>
      <w:pPr>
        <w:widowControl w:val="on"/>
        <w:pBdr/>
        <w:spacing w:before="240" w:after="240" w:line="240" w:lineRule="auto"/>
        <w:ind w:left="0" w:right="0"/>
        <w:jc w:val="left"/>
      </w:pPr>
      <w:r>
        <w:rPr>
          <w:color w:val="000000"/>
          <w:sz w:val="24"/>
          <w:szCs w:val="24"/>
        </w:rPr>
        <w:t xml:space="preserve">1902.  Merlin, cocc.  “That momentary pleasure blots out the eternal glory of</w:t>
      </w:r>
      <w:r>
        <w:rPr>
          <w:color w:val="000000"/>
          <w:sz w:val="24"/>
          <w:szCs w:val="24"/>
        </w:rPr>
        <w:br/>
        <w:t xml:space="preserve">      a heavenly life.”.</w:t>
      </w:r>
    </w:p>
    <w:p>
      <w:pPr>
        <w:widowControl w:val="on"/>
        <w:pBdr/>
        <w:spacing w:before="240" w:after="240" w:line="240" w:lineRule="auto"/>
        <w:ind w:left="0" w:right="0"/>
        <w:jc w:val="left"/>
      </w:pPr>
      <w:r>
        <w:rPr>
          <w:color w:val="000000"/>
          <w:sz w:val="24"/>
          <w:szCs w:val="24"/>
        </w:rPr>
        <w:t xml:space="preserve">1903.  Hor.</w:t>
      </w:r>
    </w:p>
    <w:p>
      <w:pPr>
        <w:widowControl w:val="on"/>
        <w:pBdr/>
        <w:spacing w:before="240" w:after="240" w:line="240" w:lineRule="auto"/>
        <w:ind w:left="0" w:right="0"/>
        <w:jc w:val="left"/>
      </w:pPr>
      <w:r>
        <w:rPr>
          <w:color w:val="000000"/>
          <w:sz w:val="24"/>
          <w:szCs w:val="24"/>
        </w:rPr>
        <w:t xml:space="preserve">1904.  Sagitta quae animam penetrat, leviter penetrat, sed non leve infligit</w:t>
      </w:r>
      <w:r>
        <w:rPr>
          <w:color w:val="000000"/>
          <w:sz w:val="24"/>
          <w:szCs w:val="24"/>
        </w:rPr>
        <w:br/>
        <w:t xml:space="preserve">      vulnus sup. cant.</w:t>
      </w:r>
    </w:p>
    <w:p>
      <w:pPr>
        <w:widowControl w:val="on"/>
        <w:pBdr/>
        <w:spacing w:before="240" w:after="240" w:line="240" w:lineRule="auto"/>
        <w:ind w:left="0" w:right="0"/>
        <w:jc w:val="left"/>
      </w:pPr>
      <w:r>
        <w:rPr>
          <w:color w:val="000000"/>
          <w:sz w:val="24"/>
          <w:szCs w:val="24"/>
        </w:rPr>
        <w:t xml:space="preserve">1905.  Qui omnem pecuniarum contemptum habent, et nulli imaginationis totius</w:t>
      </w:r>
      <w:r>
        <w:rPr>
          <w:color w:val="000000"/>
          <w:sz w:val="24"/>
          <w:szCs w:val="24"/>
        </w:rPr>
        <w:br/>
        <w:t xml:space="preserve">      munsi se immiscuerint, et tyrannicas corporis concupiscentias</w:t>
      </w:r>
      <w:r>
        <w:rPr>
          <w:color w:val="000000"/>
          <w:sz w:val="24"/>
          <w:szCs w:val="24"/>
        </w:rPr>
        <w:br/>
        <w:t xml:space="preserve">      sustinuerint hi multoties capti a vana gloria omnia perdiderunt.</w:t>
      </w:r>
    </w:p>
    <w:p>
      <w:pPr>
        <w:widowControl w:val="on"/>
        <w:pBdr/>
        <w:spacing w:before="240" w:after="240" w:line="240" w:lineRule="auto"/>
        <w:ind w:left="0" w:right="0"/>
        <w:jc w:val="left"/>
      </w:pPr>
      <w:r>
        <w:rPr>
          <w:color w:val="000000"/>
          <w:sz w:val="24"/>
          <w:szCs w:val="24"/>
        </w:rPr>
        <w:t xml:space="preserve">1906.  Hac correpti non cogitant de medela.</w:t>
      </w:r>
    </w:p>
    <w:p>
      <w:pPr>
        <w:widowControl w:val="on"/>
        <w:pBdr/>
        <w:spacing w:before="240" w:after="240" w:line="240" w:lineRule="auto"/>
        <w:ind w:left="0" w:right="0"/>
        <w:jc w:val="left"/>
      </w:pPr>
      <w:r>
        <w:rPr>
          <w:color w:val="000000"/>
          <w:sz w:val="24"/>
          <w:szCs w:val="24"/>
        </w:rPr>
        <w:t xml:space="preserve">1907.  Dii talem a terris avertite pestem.</w:t>
      </w:r>
    </w:p>
    <w:p>
      <w:pPr>
        <w:widowControl w:val="on"/>
        <w:pBdr/>
        <w:spacing w:before="240" w:after="240" w:line="240" w:lineRule="auto"/>
        <w:ind w:left="0" w:right="0"/>
        <w:jc w:val="left"/>
      </w:pPr>
      <w:r>
        <w:rPr>
          <w:color w:val="000000"/>
          <w:sz w:val="24"/>
          <w:szCs w:val="24"/>
        </w:rPr>
        <w:t xml:space="preserve">1908.  Ep ad Eustochium, de custod. virgin.</w:t>
      </w:r>
    </w:p>
    <w:p>
      <w:pPr>
        <w:widowControl w:val="on"/>
        <w:pBdr/>
        <w:spacing w:before="240" w:after="240" w:line="240" w:lineRule="auto"/>
        <w:ind w:left="0" w:right="0"/>
        <w:jc w:val="left"/>
      </w:pPr>
      <w:r>
        <w:rPr>
          <w:color w:val="000000"/>
          <w:sz w:val="24"/>
          <w:szCs w:val="24"/>
        </w:rPr>
        <w:t xml:space="preserve">1909.  Lyps.  Ep. ad Bonciarium.</w:t>
      </w:r>
    </w:p>
    <w:p>
      <w:pPr>
        <w:widowControl w:val="on"/>
        <w:pBdr/>
        <w:spacing w:before="240" w:after="240" w:line="240" w:lineRule="auto"/>
        <w:ind w:left="0" w:right="0"/>
        <w:jc w:val="left"/>
      </w:pPr>
      <w:r>
        <w:rPr>
          <w:color w:val="000000"/>
          <w:sz w:val="24"/>
          <w:szCs w:val="24"/>
        </w:rPr>
        <w:t xml:space="preserve">1910.  Ep. lib. 9.  Omnia tua scripta pulcherrima existimo, maxime tamen</w:t>
      </w:r>
      <w:r>
        <w:rPr>
          <w:color w:val="000000"/>
          <w:sz w:val="24"/>
          <w:szCs w:val="24"/>
        </w:rPr>
        <w:br/>
        <w:t xml:space="preserve">      illa, quae de nobis.</w:t>
      </w:r>
    </w:p>
    <w:p>
      <w:pPr>
        <w:widowControl w:val="on"/>
        <w:pBdr/>
        <w:spacing w:before="240" w:after="240" w:line="240" w:lineRule="auto"/>
        <w:ind w:left="0" w:right="0"/>
        <w:jc w:val="left"/>
      </w:pPr>
      <w:r>
        <w:rPr>
          <w:color w:val="000000"/>
          <w:sz w:val="24"/>
          <w:szCs w:val="24"/>
        </w:rPr>
        <w:t xml:space="preserve">1911.  Exprimere non possum quam sit jucundum, &amp;c.</w:t>
      </w:r>
    </w:p>
    <w:p>
      <w:pPr>
        <w:widowControl w:val="on"/>
        <w:pBdr/>
        <w:spacing w:before="240" w:after="240" w:line="240" w:lineRule="auto"/>
        <w:ind w:left="0" w:right="0"/>
        <w:jc w:val="left"/>
      </w:pPr>
      <w:r>
        <w:rPr>
          <w:color w:val="000000"/>
          <w:sz w:val="24"/>
          <w:szCs w:val="24"/>
        </w:rPr>
        <w:t xml:space="preserve">1912.  Hierom. et licet nos indignos dicimus et calidus rubor ora perfundat,</w:t>
      </w:r>
      <w:r>
        <w:rPr>
          <w:color w:val="000000"/>
          <w:sz w:val="24"/>
          <w:szCs w:val="24"/>
        </w:rPr>
        <w:br/>
        <w:t xml:space="preserve">      attamen ad laudem suam intrinsecus animae laetantur.</w:t>
      </w:r>
    </w:p>
    <w:p>
      <w:pPr>
        <w:widowControl w:val="on"/>
        <w:pBdr/>
        <w:spacing w:before="240" w:after="240" w:line="240" w:lineRule="auto"/>
        <w:ind w:left="0" w:right="0"/>
        <w:jc w:val="left"/>
      </w:pPr>
      <w:r>
        <w:rPr>
          <w:color w:val="000000"/>
          <w:sz w:val="24"/>
          <w:szCs w:val="24"/>
        </w:rPr>
        <w:t xml:space="preserve">1913.  Thesaur.  Theo.</w:t>
      </w:r>
    </w:p>
    <w:p>
      <w:pPr>
        <w:widowControl w:val="on"/>
        <w:pBdr/>
        <w:spacing w:before="240" w:after="240" w:line="240" w:lineRule="auto"/>
        <w:ind w:left="0" w:right="0"/>
        <w:jc w:val="left"/>
      </w:pPr>
      <w:r>
        <w:rPr>
          <w:color w:val="000000"/>
          <w:sz w:val="24"/>
          <w:szCs w:val="24"/>
        </w:rPr>
        <w:t xml:space="preserve">1914.  Nec enim mihi cornea fibra est.  Per.</w:t>
      </w:r>
    </w:p>
    <w:p>
      <w:pPr>
        <w:widowControl w:val="on"/>
        <w:pBdr/>
        <w:spacing w:before="240" w:after="240" w:line="240" w:lineRule="auto"/>
        <w:ind w:left="0" w:right="0"/>
        <w:jc w:val="left"/>
      </w:pPr>
      <w:r>
        <w:rPr>
          <w:color w:val="000000"/>
          <w:sz w:val="24"/>
          <w:szCs w:val="24"/>
        </w:rPr>
        <w:t xml:space="preserve">1915.  E manibus illis, Nascentur violae.  Pers. 1.  Sat.</w:t>
      </w:r>
    </w:p>
    <w:p>
      <w:pPr>
        <w:widowControl w:val="on"/>
        <w:pBdr/>
        <w:spacing w:before="240" w:after="240" w:line="240" w:lineRule="auto"/>
        <w:ind w:left="0" w:right="0"/>
        <w:jc w:val="left"/>
      </w:pPr>
      <w:r>
        <w:rPr>
          <w:color w:val="000000"/>
          <w:sz w:val="24"/>
          <w:szCs w:val="24"/>
        </w:rPr>
        <w:t xml:space="preserve">1916.  Omnia enim nostra, supra modum placent.</w:t>
      </w:r>
    </w:p>
    <w:p>
      <w:pPr>
        <w:widowControl w:val="on"/>
        <w:pBdr/>
        <w:spacing w:before="240" w:after="240" w:line="240" w:lineRule="auto"/>
        <w:ind w:left="0" w:right="0"/>
        <w:jc w:val="left"/>
      </w:pPr>
      <w:r>
        <w:rPr>
          <w:color w:val="000000"/>
          <w:sz w:val="24"/>
          <w:szCs w:val="24"/>
        </w:rPr>
        <w:t xml:space="preserve">1917.  Fab. l. 10. c. 3.  Ridentur mala componunt carmina, verum gaudent</w:t>
      </w:r>
      <w:r>
        <w:rPr>
          <w:color w:val="000000"/>
          <w:sz w:val="24"/>
          <w:szCs w:val="24"/>
        </w:rPr>
        <w:br/>
        <w:t xml:space="preserve">      scribentes, et se venerantur, et ultra.  Si taceas laudant, quicquid</w:t>
      </w:r>
      <w:r>
        <w:rPr>
          <w:color w:val="000000"/>
          <w:sz w:val="24"/>
          <w:szCs w:val="24"/>
        </w:rPr>
        <w:br/>
        <w:t xml:space="preserve">      scripsere beati.  Hor. ep. 2. l. 2.</w:t>
      </w:r>
    </w:p>
    <w:p>
      <w:pPr>
        <w:widowControl w:val="on"/>
        <w:pBdr/>
        <w:spacing w:before="240" w:after="240" w:line="240" w:lineRule="auto"/>
        <w:ind w:left="0" w:right="0"/>
        <w:jc w:val="left"/>
      </w:pPr>
      <w:r>
        <w:rPr>
          <w:color w:val="000000"/>
          <w:sz w:val="24"/>
          <w:szCs w:val="24"/>
        </w:rPr>
        <w:t xml:space="preserve">1918.  Luke xviii. 10.</w:t>
      </w:r>
    </w:p>
    <w:p>
      <w:pPr>
        <w:widowControl w:val="on"/>
        <w:pBdr/>
        <w:spacing w:before="240" w:after="240" w:line="240" w:lineRule="auto"/>
        <w:ind w:left="0" w:right="0"/>
        <w:jc w:val="left"/>
      </w:pPr>
      <w:r>
        <w:rPr>
          <w:color w:val="000000"/>
          <w:sz w:val="24"/>
          <w:szCs w:val="24"/>
        </w:rPr>
        <w:t xml:space="preserve">1919.  De meliore luto finxit praecordia Titan.</w:t>
      </w:r>
    </w:p>
    <w:p>
      <w:pPr>
        <w:widowControl w:val="on"/>
        <w:pBdr/>
        <w:spacing w:before="240" w:after="240" w:line="240" w:lineRule="auto"/>
        <w:ind w:left="0" w:right="0"/>
        <w:jc w:val="left"/>
      </w:pPr>
      <w:r>
        <w:rPr>
          <w:color w:val="000000"/>
          <w:sz w:val="24"/>
          <w:szCs w:val="24"/>
        </w:rPr>
        <w:t xml:space="preserve">1920.  Auson. sap.  Chil. 3. cent. 10. pro. 97.</w:t>
      </w:r>
    </w:p>
    <w:p>
      <w:pPr>
        <w:widowControl w:val="on"/>
        <w:pBdr/>
        <w:spacing w:before="240" w:after="240" w:line="240" w:lineRule="auto"/>
        <w:ind w:left="0" w:right="0"/>
        <w:jc w:val="left"/>
      </w:pPr>
      <w:r>
        <w:rPr>
          <w:color w:val="000000"/>
          <w:sz w:val="24"/>
          <w:szCs w:val="24"/>
        </w:rPr>
        <w:t xml:space="preserve">1921.  Qui se crederet neminem ulla u re praestantiorem.</w:t>
      </w:r>
    </w:p>
    <w:p>
      <w:pPr>
        <w:widowControl w:val="on"/>
        <w:pBdr/>
        <w:spacing w:before="240" w:after="240" w:line="240" w:lineRule="auto"/>
        <w:ind w:left="0" w:right="0"/>
        <w:jc w:val="left"/>
      </w:pPr>
      <w:r>
        <w:rPr>
          <w:color w:val="000000"/>
          <w:sz w:val="24"/>
          <w:szCs w:val="24"/>
        </w:rPr>
        <w:t xml:space="preserve">1922.  Tanto fastu scripsit, ut Alexandri gesta inferiora scriptis suis</w:t>
      </w:r>
      <w:r>
        <w:rPr>
          <w:color w:val="000000"/>
          <w:sz w:val="24"/>
          <w:szCs w:val="24"/>
        </w:rPr>
        <w:br/>
        <w:t xml:space="preserve">      existimaret, Io.  Vossius lib. 1. cap. 9. de hist.</w:t>
      </w:r>
    </w:p>
    <w:p>
      <w:pPr>
        <w:widowControl w:val="on"/>
        <w:pBdr/>
        <w:spacing w:before="240" w:after="240" w:line="240" w:lineRule="auto"/>
        <w:ind w:left="0" w:right="0"/>
        <w:jc w:val="left"/>
      </w:pPr>
      <w:r>
        <w:rPr>
          <w:color w:val="000000"/>
          <w:sz w:val="24"/>
          <w:szCs w:val="24"/>
        </w:rPr>
        <w:t xml:space="preserve">1923.  Plutarch. vie.  Catonis.</w:t>
      </w:r>
    </w:p>
    <w:p>
      <w:pPr>
        <w:widowControl w:val="on"/>
        <w:pBdr/>
        <w:spacing w:before="240" w:after="240" w:line="240" w:lineRule="auto"/>
        <w:ind w:left="0" w:right="0"/>
        <w:jc w:val="left"/>
      </w:pPr>
      <w:r>
        <w:rPr>
          <w:color w:val="000000"/>
          <w:sz w:val="24"/>
          <w:szCs w:val="24"/>
        </w:rPr>
        <w:t xml:space="preserve">1924.  Nemo unquam Poeta aut Orator, qui quenquam se meliorem arbitraretur.</w:t>
      </w:r>
    </w:p>
    <w:p>
      <w:pPr>
        <w:widowControl w:val="on"/>
        <w:pBdr/>
        <w:spacing w:before="240" w:after="240" w:line="240" w:lineRule="auto"/>
        <w:ind w:left="0" w:right="0"/>
        <w:jc w:val="left"/>
      </w:pPr>
      <w:r>
        <w:rPr>
          <w:color w:val="000000"/>
          <w:sz w:val="24"/>
          <w:szCs w:val="24"/>
        </w:rPr>
        <w:t xml:space="preserve">1925.  Consol. ad Pammachium mundi Philosophus, gloriae animal, et popularis</w:t>
      </w:r>
      <w:r>
        <w:rPr>
          <w:color w:val="000000"/>
          <w:sz w:val="24"/>
          <w:szCs w:val="24"/>
        </w:rPr>
        <w:br/>
        <w:t xml:space="preserve">      aurae et rumorum venale mancipium.</w:t>
      </w:r>
    </w:p>
    <w:p>
      <w:pPr>
        <w:widowControl w:val="on"/>
        <w:pBdr/>
        <w:spacing w:before="240" w:after="240" w:line="240" w:lineRule="auto"/>
        <w:ind w:left="0" w:right="0"/>
        <w:jc w:val="left"/>
      </w:pPr>
      <w:r>
        <w:rPr>
          <w:color w:val="000000"/>
          <w:sz w:val="24"/>
          <w:szCs w:val="24"/>
        </w:rPr>
        <w:t xml:space="preserve">1926.  Epist. 5.  Capitoni suo Diebus ac noctibus, hoc solum cogito si qua me</w:t>
      </w:r>
      <w:r>
        <w:rPr>
          <w:color w:val="000000"/>
          <w:sz w:val="24"/>
          <w:szCs w:val="24"/>
        </w:rPr>
        <w:br/>
        <w:t xml:space="preserve">      possum levare humo.  Id voto meo sufficit, &amp;c.</w:t>
      </w:r>
    </w:p>
    <w:p>
      <w:pPr>
        <w:widowControl w:val="on"/>
        <w:pBdr/>
        <w:spacing w:before="240" w:after="240" w:line="240" w:lineRule="auto"/>
        <w:ind w:left="0" w:right="0"/>
        <w:jc w:val="left"/>
      </w:pPr>
      <w:r>
        <w:rPr>
          <w:color w:val="000000"/>
          <w:sz w:val="24"/>
          <w:szCs w:val="24"/>
        </w:rPr>
        <w:t xml:space="preserve">1927.  Tullius.</w:t>
      </w:r>
    </w:p>
    <w:p>
      <w:pPr>
        <w:widowControl w:val="on"/>
        <w:pBdr/>
        <w:spacing w:before="240" w:after="240" w:line="240" w:lineRule="auto"/>
        <w:ind w:left="0" w:right="0"/>
        <w:jc w:val="left"/>
      </w:pPr>
      <w:r>
        <w:rPr>
          <w:color w:val="000000"/>
          <w:sz w:val="24"/>
          <w:szCs w:val="24"/>
        </w:rPr>
        <w:t xml:space="preserve">1928.  Ut nomen meum scriptis, tuis illustretur.  Inquies animus studio</w:t>
      </w:r>
      <w:r>
        <w:rPr>
          <w:color w:val="000000"/>
          <w:sz w:val="24"/>
          <w:szCs w:val="24"/>
        </w:rPr>
        <w:br/>
        <w:t xml:space="preserve">      aeternitatis, noctes et dies angebatur.  Hensius forat. uneb. de Scal.</w:t>
      </w:r>
    </w:p>
    <w:p>
      <w:pPr>
        <w:widowControl w:val="on"/>
        <w:pBdr/>
        <w:spacing w:before="240" w:after="240" w:line="240" w:lineRule="auto"/>
        <w:ind w:left="0" w:right="0"/>
        <w:jc w:val="left"/>
      </w:pPr>
      <w:r>
        <w:rPr>
          <w:color w:val="000000"/>
          <w:sz w:val="24"/>
          <w:szCs w:val="24"/>
        </w:rPr>
        <w:t xml:space="preserve">1929.  Hor. art.  Poet.</w:t>
      </w:r>
    </w:p>
    <w:p>
      <w:pPr>
        <w:widowControl w:val="on"/>
        <w:pBdr/>
        <w:spacing w:before="240" w:after="240" w:line="240" w:lineRule="auto"/>
        <w:ind w:left="0" w:right="0"/>
        <w:jc w:val="left"/>
      </w:pPr>
      <w:r>
        <w:rPr>
          <w:color w:val="000000"/>
          <w:sz w:val="24"/>
          <w:szCs w:val="24"/>
        </w:rPr>
        <w:t xml:space="preserve">1930.  Od.  Vit. l. 3.  Jamque opus exegi.  Vade liber felix Palingen. lib. 18.</w:t>
      </w:r>
    </w:p>
    <w:p>
      <w:pPr>
        <w:widowControl w:val="on"/>
        <w:pBdr/>
        <w:spacing w:before="240" w:after="240" w:line="240" w:lineRule="auto"/>
        <w:ind w:left="0" w:right="0"/>
        <w:jc w:val="left"/>
      </w:pPr>
      <w:r>
        <w:rPr>
          <w:color w:val="000000"/>
          <w:sz w:val="24"/>
          <w:szCs w:val="24"/>
        </w:rPr>
        <w:t xml:space="preserve">1931.  In lib. 8.</w:t>
      </w:r>
    </w:p>
    <w:p>
      <w:pPr>
        <w:widowControl w:val="on"/>
        <w:pBdr/>
        <w:spacing w:before="240" w:after="240" w:line="240" w:lineRule="auto"/>
        <w:ind w:left="0" w:right="0"/>
        <w:jc w:val="left"/>
      </w:pPr>
      <w:r>
        <w:rPr>
          <w:color w:val="000000"/>
          <w:sz w:val="24"/>
          <w:szCs w:val="24"/>
        </w:rPr>
        <w:t xml:space="preserve">1932.  De ponte dejicere.</w:t>
      </w:r>
    </w:p>
    <w:p>
      <w:pPr>
        <w:keepNext w:val="on"/>
        <w:pageBreakBefore w:val="on"/>
        <w:widowControl w:val="on"/>
        <w:pBdr/>
        <w:spacing w:before="0" w:after="322" w:line="240" w:lineRule="auto"/>
        <w:ind w:left="0" w:right="0"/>
        <w:jc w:val="left"/>
        <w:outlineLvl w:val="0"/>
      </w:pPr>
      <w:r>
        <w:rPr>
          <w:b/>
          <w:color w:val="000000"/>
          <w:sz w:val="48"/>
          <w:szCs w:val="48"/>
        </w:rPr>
        <w:t xml:space="preserve">Page 1009</w:t>
      </w:r>
    </w:p>
    <w:p>
      <w:pPr>
        <w:widowControl w:val="on"/>
        <w:pBdr/>
        <w:spacing w:before="240" w:after="240" w:line="240" w:lineRule="auto"/>
        <w:ind w:left="0" w:right="0"/>
        <w:jc w:val="left"/>
      </w:pPr>
      <w:r>
        <w:rPr>
          <w:color w:val="000000"/>
          <w:sz w:val="24"/>
          <w:szCs w:val="24"/>
        </w:rPr>
        <w:t xml:space="preserve">1933.  Sueton. lib. degram.</w:t>
      </w:r>
    </w:p>
    <w:p>
      <w:pPr>
        <w:widowControl w:val="on"/>
        <w:pBdr/>
        <w:spacing w:before="240" w:after="240" w:line="240" w:lineRule="auto"/>
        <w:ind w:left="0" w:right="0"/>
        <w:jc w:val="left"/>
      </w:pPr>
      <w:r>
        <w:rPr>
          <w:color w:val="000000"/>
          <w:sz w:val="24"/>
          <w:szCs w:val="24"/>
        </w:rPr>
        <w:t xml:space="preserve">1934.  Nihil libenter audiunt, nisi laudes suas.</w:t>
      </w:r>
    </w:p>
    <w:p>
      <w:pPr>
        <w:widowControl w:val="on"/>
        <w:pBdr/>
        <w:spacing w:before="240" w:after="240" w:line="240" w:lineRule="auto"/>
        <w:ind w:left="0" w:right="0"/>
        <w:jc w:val="left"/>
      </w:pPr>
      <w:r>
        <w:rPr>
          <w:color w:val="000000"/>
          <w:sz w:val="24"/>
          <w:szCs w:val="24"/>
        </w:rPr>
        <w:t xml:space="preserve">1935.  Epis. 56.  Nihil aliud dies noctesque cogitant nisi ut in studiis suis</w:t>
      </w:r>
      <w:r>
        <w:rPr>
          <w:color w:val="000000"/>
          <w:sz w:val="24"/>
          <w:szCs w:val="24"/>
        </w:rPr>
        <w:br/>
        <w:t xml:space="preserve">      laudentur ab hominibus.</w:t>
      </w:r>
    </w:p>
    <w:p>
      <w:pPr>
        <w:widowControl w:val="on"/>
        <w:pBdr/>
        <w:spacing w:before="240" w:after="240" w:line="240" w:lineRule="auto"/>
        <w:ind w:left="0" w:right="0"/>
        <w:jc w:val="left"/>
      </w:pPr>
      <w:r>
        <w:rPr>
          <w:color w:val="000000"/>
          <w:sz w:val="24"/>
          <w:szCs w:val="24"/>
        </w:rPr>
        <w:t xml:space="preserve">1936.  Quae major dementia aut dici, aut excogitari potest, quam sic ob</w:t>
      </w:r>
      <w:r>
        <w:rPr>
          <w:color w:val="000000"/>
          <w:sz w:val="24"/>
          <w:szCs w:val="24"/>
        </w:rPr>
        <w:br/>
        <w:t xml:space="preserve">      gloriam cruciari?  Insaniam istam domine longe fac a me.  Austin. cons.</w:t>
      </w:r>
      <w:r>
        <w:rPr>
          <w:color w:val="000000"/>
          <w:sz w:val="24"/>
          <w:szCs w:val="24"/>
        </w:rPr>
        <w:br/>
        <w:t xml:space="preserve">      lib. 10. cap. 37.</w:t>
      </w:r>
    </w:p>
    <w:p>
      <w:pPr>
        <w:widowControl w:val="on"/>
        <w:pBdr/>
        <w:spacing w:before="240" w:after="240" w:line="240" w:lineRule="auto"/>
        <w:ind w:left="0" w:right="0"/>
        <w:jc w:val="left"/>
      </w:pPr>
      <w:r>
        <w:rPr>
          <w:color w:val="000000"/>
          <w:sz w:val="24"/>
          <w:szCs w:val="24"/>
        </w:rPr>
        <w:t xml:space="preserve">1937.  “As Camelus in the novel, who lost his ears while he was looking for</w:t>
      </w:r>
      <w:r>
        <w:rPr>
          <w:color w:val="000000"/>
          <w:sz w:val="24"/>
          <w:szCs w:val="24"/>
        </w:rPr>
        <w:br/>
        <w:t xml:space="preserve">      a pair of horns.”</w:t>
      </w:r>
    </w:p>
    <w:p>
      <w:pPr>
        <w:widowControl w:val="on"/>
        <w:pBdr/>
        <w:spacing w:before="240" w:after="240" w:line="240" w:lineRule="auto"/>
        <w:ind w:left="0" w:right="0"/>
        <w:jc w:val="left"/>
      </w:pPr>
      <w:r>
        <w:rPr>
          <w:color w:val="000000"/>
          <w:sz w:val="24"/>
          <w:szCs w:val="24"/>
        </w:rPr>
        <w:t xml:space="preserve">1938.  Mart. l. 5. 51.</w:t>
      </w:r>
    </w:p>
    <w:p>
      <w:pPr>
        <w:widowControl w:val="on"/>
        <w:pBdr/>
        <w:spacing w:before="240" w:after="240" w:line="240" w:lineRule="auto"/>
        <w:ind w:left="0" w:right="0"/>
        <w:jc w:val="left"/>
      </w:pPr>
      <w:r>
        <w:rPr>
          <w:color w:val="000000"/>
          <w:sz w:val="24"/>
          <w:szCs w:val="24"/>
        </w:rPr>
        <w:t xml:space="preserve">1939.  Hor.  Sat. 1. l. 2.</w:t>
      </w:r>
    </w:p>
    <w:p>
      <w:pPr>
        <w:widowControl w:val="on"/>
        <w:pBdr/>
        <w:spacing w:before="240" w:after="240" w:line="240" w:lineRule="auto"/>
        <w:ind w:left="0" w:right="0"/>
        <w:jc w:val="left"/>
      </w:pPr>
      <w:r>
        <w:rPr>
          <w:color w:val="000000"/>
          <w:sz w:val="24"/>
          <w:szCs w:val="24"/>
        </w:rPr>
        <w:t xml:space="preserve">1940.  Lib. cont.  Philos. cap. 1.</w:t>
      </w:r>
    </w:p>
    <w:p>
      <w:pPr>
        <w:widowControl w:val="on"/>
        <w:pBdr/>
        <w:spacing w:before="240" w:after="240" w:line="240" w:lineRule="auto"/>
        <w:ind w:left="0" w:right="0"/>
        <w:jc w:val="left"/>
      </w:pPr>
      <w:r>
        <w:rPr>
          <w:color w:val="000000"/>
          <w:sz w:val="24"/>
          <w:szCs w:val="24"/>
        </w:rPr>
        <w:t xml:space="preserve">1941.  Tul. som.  Scip.</w:t>
      </w:r>
    </w:p>
    <w:p>
      <w:pPr>
        <w:widowControl w:val="on"/>
        <w:pBdr/>
        <w:spacing w:before="240" w:after="240" w:line="240" w:lineRule="auto"/>
        <w:ind w:left="0" w:right="0"/>
        <w:jc w:val="left"/>
      </w:pPr>
      <w:r>
        <w:rPr>
          <w:color w:val="000000"/>
          <w:sz w:val="24"/>
          <w:szCs w:val="24"/>
        </w:rPr>
        <w:t xml:space="preserve">1942.  Boethius.</w:t>
      </w:r>
    </w:p>
    <w:p>
      <w:pPr>
        <w:widowControl w:val="on"/>
        <w:pBdr/>
        <w:spacing w:before="240" w:after="240" w:line="240" w:lineRule="auto"/>
        <w:ind w:left="0" w:right="0"/>
        <w:jc w:val="left"/>
      </w:pPr>
      <w:r>
        <w:rPr>
          <w:color w:val="000000"/>
          <w:sz w:val="24"/>
          <w:szCs w:val="24"/>
        </w:rPr>
        <w:t xml:space="preserve">1943.  Putean.  Cisalp. hist. lib. 1.</w:t>
      </w:r>
    </w:p>
    <w:p>
      <w:pPr>
        <w:widowControl w:val="on"/>
        <w:pBdr/>
        <w:spacing w:before="240" w:after="240" w:line="240" w:lineRule="auto"/>
        <w:ind w:left="0" w:right="0"/>
        <w:jc w:val="left"/>
      </w:pPr>
      <w:r>
        <w:rPr>
          <w:color w:val="000000"/>
          <w:sz w:val="24"/>
          <w:szCs w:val="24"/>
        </w:rPr>
        <w:t xml:space="preserve">1944.  Plutarch.  Lycurgo.</w:t>
      </w:r>
    </w:p>
    <w:p>
      <w:pPr>
        <w:widowControl w:val="on"/>
        <w:pBdr/>
        <w:spacing w:before="240" w:after="240" w:line="240" w:lineRule="auto"/>
        <w:ind w:left="0" w:right="0"/>
        <w:jc w:val="left"/>
      </w:pPr>
      <w:r>
        <w:rPr>
          <w:color w:val="000000"/>
          <w:sz w:val="24"/>
          <w:szCs w:val="24"/>
        </w:rPr>
        <w:t xml:space="preserve">1945.  Epist. 13.  Illud te admoneo, ne eorum more facias, qui non proficere,</w:t>
      </w:r>
      <w:r>
        <w:rPr>
          <w:color w:val="000000"/>
          <w:sz w:val="24"/>
          <w:szCs w:val="24"/>
        </w:rPr>
        <w:br/>
        <w:t xml:space="preserve">      sed conspici cupiunt, quae in habitu tuo, aut genere vitae notabilia</w:t>
      </w:r>
      <w:r>
        <w:rPr>
          <w:color w:val="000000"/>
          <w:sz w:val="24"/>
          <w:szCs w:val="24"/>
        </w:rPr>
        <w:br/>
        <w:t xml:space="preserve">      sunt.  Asperum cultum et vitiosum caput, negligentiorem barbam,</w:t>
      </w:r>
      <w:r>
        <w:rPr>
          <w:color w:val="000000"/>
          <w:sz w:val="24"/>
          <w:szCs w:val="24"/>
        </w:rPr>
        <w:br/>
        <w:t xml:space="preserve">      indictum argento odium, cubile humi positum, et quicquid ad laudem</w:t>
      </w:r>
      <w:r>
        <w:rPr>
          <w:color w:val="000000"/>
          <w:sz w:val="24"/>
          <w:szCs w:val="24"/>
        </w:rPr>
        <w:br/>
        <w:t xml:space="preserve">      perversa via sequitur evita.</w:t>
      </w:r>
    </w:p>
    <w:p>
      <w:pPr>
        <w:widowControl w:val="on"/>
        <w:pBdr/>
        <w:spacing w:before="240" w:after="240" w:line="240" w:lineRule="auto"/>
        <w:ind w:left="0" w:right="0"/>
        <w:jc w:val="left"/>
      </w:pPr>
      <w:r>
        <w:rPr>
          <w:color w:val="000000"/>
          <w:sz w:val="24"/>
          <w:szCs w:val="24"/>
        </w:rPr>
        <w:t xml:space="preserve">1946.  Per.</w:t>
      </w:r>
    </w:p>
    <w:p>
      <w:pPr>
        <w:widowControl w:val="on"/>
        <w:pBdr/>
        <w:spacing w:before="240" w:after="240" w:line="240" w:lineRule="auto"/>
        <w:ind w:left="0" w:right="0"/>
        <w:jc w:val="left"/>
      </w:pPr>
      <w:r>
        <w:rPr>
          <w:color w:val="000000"/>
          <w:sz w:val="24"/>
          <w:szCs w:val="24"/>
        </w:rPr>
        <w:t xml:space="preserve">1947.  Quis vero tam bene modulo suo metiri se novit, ut eum assiduae et</w:t>
      </w:r>
      <w:r>
        <w:rPr>
          <w:color w:val="000000"/>
          <w:sz w:val="24"/>
          <w:szCs w:val="24"/>
        </w:rPr>
        <w:br/>
        <w:t xml:space="preserve">      immodicae laudationes non moveant?  Hen.  Steph.</w:t>
      </w:r>
    </w:p>
    <w:p>
      <w:pPr>
        <w:widowControl w:val="on"/>
        <w:pBdr/>
        <w:spacing w:before="240" w:after="240" w:line="240" w:lineRule="auto"/>
        <w:ind w:left="0" w:right="0"/>
        <w:jc w:val="left"/>
      </w:pPr>
      <w:r>
        <w:rPr>
          <w:color w:val="000000"/>
          <w:sz w:val="24"/>
          <w:szCs w:val="24"/>
        </w:rPr>
        <w:t xml:space="preserve">1948.  Mart.</w:t>
      </w:r>
    </w:p>
    <w:p>
      <w:pPr>
        <w:widowControl w:val="on"/>
        <w:pBdr/>
        <w:spacing w:before="240" w:after="240" w:line="240" w:lineRule="auto"/>
        <w:ind w:left="0" w:right="0"/>
        <w:jc w:val="left"/>
      </w:pPr>
      <w:r>
        <w:rPr>
          <w:color w:val="000000"/>
          <w:sz w:val="24"/>
          <w:szCs w:val="24"/>
        </w:rPr>
        <w:t xml:space="preserve">1949.  Stroza.  “If you will accept divine honours, we will willingly erect</w:t>
      </w:r>
      <w:r>
        <w:rPr>
          <w:color w:val="000000"/>
          <w:sz w:val="24"/>
          <w:szCs w:val="24"/>
        </w:rPr>
        <w:br/>
        <w:t xml:space="preserve">      and consecrate altars to you.”</w:t>
      </w:r>
    </w:p>
    <w:p>
      <w:pPr>
        <w:widowControl w:val="on"/>
        <w:pBdr/>
        <w:spacing w:before="240" w:after="240" w:line="240" w:lineRule="auto"/>
        <w:ind w:left="0" w:right="0"/>
        <w:jc w:val="left"/>
      </w:pPr>
      <w:r>
        <w:rPr>
          <w:color w:val="000000"/>
          <w:sz w:val="24"/>
          <w:szCs w:val="24"/>
        </w:rPr>
        <w:t xml:space="preserve">1950.  Justin.</w:t>
      </w:r>
    </w:p>
    <w:p>
      <w:pPr>
        <w:widowControl w:val="on"/>
        <w:pBdr/>
        <w:spacing w:before="240" w:after="240" w:line="240" w:lineRule="auto"/>
        <w:ind w:left="0" w:right="0"/>
        <w:jc w:val="left"/>
      </w:pPr>
      <w:r>
        <w:rPr>
          <w:color w:val="000000"/>
          <w:sz w:val="24"/>
          <w:szCs w:val="24"/>
        </w:rPr>
        <w:t xml:space="preserve">1951.  Livius.  Gloria tantum elatus, non ira, in medios hostes irruere, quod</w:t>
      </w:r>
      <w:r>
        <w:rPr>
          <w:color w:val="000000"/>
          <w:sz w:val="24"/>
          <w:szCs w:val="24"/>
        </w:rPr>
        <w:br/>
        <w:t xml:space="preserve">      completis muris conspici se pugnantem, a muro spectantibus, egregium</w:t>
      </w:r>
      <w:r>
        <w:rPr>
          <w:color w:val="000000"/>
          <w:sz w:val="24"/>
          <w:szCs w:val="24"/>
        </w:rPr>
        <w:br/>
        <w:t xml:space="preserve">      ducebat.</w:t>
      </w:r>
    </w:p>
    <w:p>
      <w:pPr>
        <w:widowControl w:val="on"/>
        <w:pBdr/>
        <w:spacing w:before="240" w:after="240" w:line="240" w:lineRule="auto"/>
        <w:ind w:left="0" w:right="0"/>
        <w:jc w:val="left"/>
      </w:pPr>
      <w:r>
        <w:rPr>
          <w:color w:val="000000"/>
          <w:sz w:val="24"/>
          <w:szCs w:val="24"/>
        </w:rPr>
        <w:t xml:space="preserve">1952.  “Applauded virtue grows apace, and glory includes within it an</w:t>
      </w:r>
      <w:r>
        <w:rPr>
          <w:color w:val="000000"/>
          <w:sz w:val="24"/>
          <w:szCs w:val="24"/>
        </w:rPr>
        <w:br/>
        <w:t xml:space="preserve">      immense impulse.”</w:t>
      </w:r>
    </w:p>
    <w:p>
      <w:pPr>
        <w:widowControl w:val="on"/>
        <w:pBdr/>
        <w:spacing w:before="240" w:after="240" w:line="240" w:lineRule="auto"/>
        <w:ind w:left="0" w:right="0"/>
        <w:jc w:val="left"/>
      </w:pPr>
      <w:r>
        <w:rPr>
          <w:color w:val="000000"/>
          <w:sz w:val="24"/>
          <w:szCs w:val="24"/>
        </w:rPr>
        <w:t xml:space="preserve">1953.  I demens, et suevas curre per Alpes, Aude Aliquid, &amp;c. ut pueris</w:t>
      </w:r>
      <w:r>
        <w:rPr>
          <w:color w:val="000000"/>
          <w:sz w:val="24"/>
          <w:szCs w:val="24"/>
        </w:rPr>
        <w:br/>
        <w:t xml:space="preserve">      placeas, et declamatio fias.  Juv.  Sat. 10.</w:t>
      </w:r>
    </w:p>
    <w:p>
      <w:pPr>
        <w:widowControl w:val="on"/>
        <w:pBdr/>
        <w:spacing w:before="240" w:after="240" w:line="240" w:lineRule="auto"/>
        <w:ind w:left="0" w:right="0"/>
        <w:jc w:val="left"/>
      </w:pPr>
      <w:r>
        <w:rPr>
          <w:color w:val="000000"/>
          <w:sz w:val="24"/>
          <w:szCs w:val="24"/>
        </w:rPr>
        <w:t xml:space="preserve">1954.  In moriae Encom.</w:t>
      </w:r>
    </w:p>
    <w:p>
      <w:pPr>
        <w:widowControl w:val="on"/>
        <w:pBdr/>
        <w:spacing w:before="240" w:after="240" w:line="240" w:lineRule="auto"/>
        <w:ind w:left="0" w:right="0"/>
        <w:jc w:val="left"/>
      </w:pPr>
      <w:r>
        <w:rPr>
          <w:color w:val="000000"/>
          <w:sz w:val="24"/>
          <w:szCs w:val="24"/>
        </w:rPr>
        <w:t xml:space="preserve">1955.  Juvenal.  Sat. 4.</w:t>
      </w:r>
    </w:p>
    <w:p>
      <w:pPr>
        <w:widowControl w:val="on"/>
        <w:pBdr/>
        <w:spacing w:before="240" w:after="240" w:line="240" w:lineRule="auto"/>
        <w:ind w:left="0" w:right="0"/>
        <w:jc w:val="left"/>
      </w:pPr>
      <w:r>
        <w:rPr>
          <w:color w:val="000000"/>
          <w:sz w:val="24"/>
          <w:szCs w:val="24"/>
        </w:rPr>
        <w:t xml:space="preserve">1956.  “There is nothing which overlauded power will not presume to imagine</w:t>
      </w:r>
      <w:r>
        <w:rPr>
          <w:color w:val="000000"/>
          <w:sz w:val="24"/>
          <w:szCs w:val="24"/>
        </w:rPr>
        <w:br/>
        <w:t xml:space="preserve">      of itself.”</w:t>
      </w:r>
    </w:p>
    <w:p>
      <w:pPr>
        <w:widowControl w:val="on"/>
        <w:pBdr/>
        <w:spacing w:before="240" w:after="240" w:line="240" w:lineRule="auto"/>
        <w:ind w:left="0" w:right="0"/>
        <w:jc w:val="left"/>
      </w:pPr>
      <w:r>
        <w:rPr>
          <w:color w:val="000000"/>
          <w:sz w:val="24"/>
          <w:szCs w:val="24"/>
        </w:rPr>
        <w:t xml:space="preserve">1957.  Sueton. c. 12. in Domitiano.</w:t>
      </w:r>
    </w:p>
    <w:p>
      <w:pPr>
        <w:widowControl w:val="on"/>
        <w:pBdr/>
        <w:spacing w:before="240" w:after="240" w:line="240" w:lineRule="auto"/>
        <w:ind w:left="0" w:right="0"/>
        <w:jc w:val="left"/>
      </w:pPr>
      <w:r>
        <w:rPr>
          <w:color w:val="000000"/>
          <w:sz w:val="24"/>
          <w:szCs w:val="24"/>
        </w:rPr>
        <w:t xml:space="preserve">1958.  Brisonius.</w:t>
      </w:r>
    </w:p>
    <w:p>
      <w:pPr>
        <w:widowControl w:val="on"/>
        <w:pBdr/>
        <w:spacing w:before="240" w:after="240" w:line="240" w:lineRule="auto"/>
        <w:ind w:left="0" w:right="0"/>
        <w:jc w:val="left"/>
      </w:pPr>
      <w:r>
        <w:rPr>
          <w:color w:val="000000"/>
          <w:sz w:val="24"/>
          <w:szCs w:val="24"/>
        </w:rPr>
        <w:t xml:space="preserve">1959.  Antonius ab assentatoribus evectus Librum se patrem apellari jussit,</w:t>
      </w:r>
      <w:r>
        <w:rPr>
          <w:color w:val="000000"/>
          <w:sz w:val="24"/>
          <w:szCs w:val="24"/>
        </w:rPr>
        <w:br/>
        <w:t xml:space="preserve">      et pro deo se venditavit redimitus hedera, et corona velatus aurea,</w:t>
      </w:r>
      <w:r>
        <w:rPr>
          <w:color w:val="000000"/>
          <w:sz w:val="24"/>
          <w:szCs w:val="24"/>
        </w:rPr>
        <w:br/>
        <w:t xml:space="preserve">      et thyrsum tenens, cothurnisque succinctus curru velut Liber pater</w:t>
      </w:r>
      <w:r>
        <w:rPr>
          <w:color w:val="000000"/>
          <w:sz w:val="24"/>
          <w:szCs w:val="24"/>
        </w:rPr>
        <w:br/>
        <w:t xml:space="preserve">      vectus est Alexandriae.  Pater. vol. post.</w:t>
      </w:r>
    </w:p>
    <w:p>
      <w:pPr>
        <w:widowControl w:val="on"/>
        <w:pBdr/>
        <w:spacing w:before="240" w:after="240" w:line="240" w:lineRule="auto"/>
        <w:ind w:left="0" w:right="0"/>
        <w:jc w:val="left"/>
      </w:pPr>
      <w:r>
        <w:rPr>
          <w:color w:val="000000"/>
          <w:sz w:val="24"/>
          <w:szCs w:val="24"/>
        </w:rPr>
        <w:t xml:space="preserve">1960.  Minervae nuptias ambit, tanto furore percitus, ut satellites mitteret</w:t>
      </w:r>
      <w:r>
        <w:rPr>
          <w:color w:val="000000"/>
          <w:sz w:val="24"/>
          <w:szCs w:val="24"/>
        </w:rPr>
        <w:br/>
        <w:t xml:space="preserve">      ad videndum num dea in thalamis venisset, &amp;c.</w:t>
      </w:r>
    </w:p>
    <w:p>
      <w:pPr>
        <w:widowControl w:val="on"/>
        <w:pBdr/>
        <w:spacing w:before="240" w:after="240" w:line="240" w:lineRule="auto"/>
        <w:ind w:left="0" w:right="0"/>
        <w:jc w:val="left"/>
      </w:pPr>
      <w:r>
        <w:rPr>
          <w:color w:val="000000"/>
          <w:sz w:val="24"/>
          <w:szCs w:val="24"/>
        </w:rPr>
        <w:t xml:space="preserve">1961.  Aelian. li. 12.</w:t>
      </w:r>
    </w:p>
    <w:p>
      <w:pPr>
        <w:widowControl w:val="on"/>
        <w:pBdr/>
        <w:spacing w:before="240" w:after="240" w:line="240" w:lineRule="auto"/>
        <w:ind w:left="0" w:right="0"/>
        <w:jc w:val="left"/>
      </w:pPr>
      <w:r>
        <w:rPr>
          <w:color w:val="000000"/>
          <w:sz w:val="24"/>
          <w:szCs w:val="24"/>
        </w:rPr>
        <w:t xml:space="preserve">1962.  De mentis alienat. cap. 3.</w:t>
      </w:r>
    </w:p>
    <w:p>
      <w:pPr>
        <w:widowControl w:val="on"/>
        <w:pBdr/>
        <w:spacing w:before="240" w:after="240" w:line="240" w:lineRule="auto"/>
        <w:ind w:left="0" w:right="0"/>
        <w:jc w:val="left"/>
      </w:pPr>
      <w:r>
        <w:rPr>
          <w:color w:val="000000"/>
          <w:sz w:val="24"/>
          <w:szCs w:val="24"/>
        </w:rPr>
        <w:t xml:space="preserve">1963.  Sequiturque superbia formam.  Livius li. 11.  Oraculum est, vivida</w:t>
      </w:r>
      <w:r>
        <w:rPr>
          <w:color w:val="000000"/>
          <w:sz w:val="24"/>
          <w:szCs w:val="24"/>
        </w:rPr>
        <w:br/>
        <w:t xml:space="preserve">      saepe ingenia, luxuriare hac et evanescere multosque sensum penitus</w:t>
      </w:r>
      <w:r>
        <w:rPr>
          <w:color w:val="000000"/>
          <w:sz w:val="24"/>
          <w:szCs w:val="24"/>
        </w:rPr>
        <w:br/>
        <w:t xml:space="preserve">      amisisse.  Homines intuentur, ac si ipsi non essent homines.</w:t>
      </w:r>
    </w:p>
    <w:p>
      <w:pPr>
        <w:widowControl w:val="on"/>
        <w:pBdr/>
        <w:spacing w:before="240" w:after="240" w:line="240" w:lineRule="auto"/>
        <w:ind w:left="0" w:right="0"/>
        <w:jc w:val="left"/>
      </w:pPr>
      <w:r>
        <w:rPr>
          <w:color w:val="000000"/>
          <w:sz w:val="24"/>
          <w:szCs w:val="24"/>
        </w:rPr>
        <w:t xml:space="preserve">1964.  Galeus de rubeis, civis noster faber ferrarius, ob inventionem</w:t>
      </w:r>
      <w:r>
        <w:rPr>
          <w:color w:val="000000"/>
          <w:sz w:val="24"/>
          <w:szCs w:val="24"/>
        </w:rPr>
        <w:br/>
        <w:t xml:space="preserve">      instrumenti Cocleae olim Archimedis dicti, prae laetitia insanivit.</w:t>
      </w:r>
    </w:p>
    <w:p>
      <w:pPr>
        <w:keepNext w:val="on"/>
        <w:pageBreakBefore w:val="on"/>
        <w:widowControl w:val="on"/>
        <w:pBdr/>
        <w:spacing w:before="0" w:after="322" w:line="240" w:lineRule="auto"/>
        <w:ind w:left="0" w:right="0"/>
        <w:jc w:val="left"/>
        <w:outlineLvl w:val="0"/>
      </w:pPr>
      <w:r>
        <w:rPr>
          <w:b/>
          <w:color w:val="000000"/>
          <w:sz w:val="48"/>
          <w:szCs w:val="48"/>
        </w:rPr>
        <w:t xml:space="preserve">Page 1010</w:t>
      </w:r>
    </w:p>
    <w:p>
      <w:pPr>
        <w:widowControl w:val="on"/>
        <w:pBdr/>
        <w:spacing w:before="240" w:after="240" w:line="240" w:lineRule="auto"/>
        <w:ind w:left="0" w:right="0"/>
        <w:jc w:val="left"/>
      </w:pPr>
      <w:r>
        <w:rPr>
          <w:color w:val="000000"/>
          <w:sz w:val="24"/>
          <w:szCs w:val="24"/>
        </w:rPr>
        <w:t xml:space="preserve">1965.  Insania postmodum correptus, ob nimiam inde arrogantiam.</w:t>
      </w:r>
    </w:p>
    <w:p>
      <w:pPr>
        <w:widowControl w:val="on"/>
        <w:pBdr/>
        <w:spacing w:before="240" w:after="240" w:line="240" w:lineRule="auto"/>
        <w:ind w:left="0" w:right="0"/>
        <w:jc w:val="left"/>
      </w:pPr>
      <w:r>
        <w:rPr>
          <w:color w:val="000000"/>
          <w:sz w:val="24"/>
          <w:szCs w:val="24"/>
        </w:rPr>
        <w:t xml:space="preserve">1966.  Bene ferre magnam disce fortunam Hor.  Fortunam reverenter habe,</w:t>
      </w:r>
      <w:r>
        <w:rPr>
          <w:color w:val="000000"/>
          <w:sz w:val="24"/>
          <w:szCs w:val="24"/>
        </w:rPr>
        <w:br/>
        <w:t xml:space="preserve">      quicunque repente Dives ab exili progrediere loco.  Ausonius.</w:t>
      </w:r>
    </w:p>
    <w:p>
      <w:pPr>
        <w:widowControl w:val="on"/>
        <w:pBdr/>
        <w:spacing w:before="240" w:after="240" w:line="240" w:lineRule="auto"/>
        <w:ind w:left="0" w:right="0"/>
        <w:jc w:val="left"/>
      </w:pPr>
      <w:r>
        <w:rPr>
          <w:color w:val="000000"/>
          <w:sz w:val="24"/>
          <w:szCs w:val="24"/>
        </w:rPr>
        <w:t xml:space="preserve">1967.  Processit squalidus et submissus, ut hesterni Diei gaudium</w:t>
      </w:r>
      <w:r>
        <w:rPr>
          <w:color w:val="000000"/>
          <w:sz w:val="24"/>
          <w:szCs w:val="24"/>
        </w:rPr>
        <w:br/>
        <w:t xml:space="preserve">      intemperans hodie castigaret.</w:t>
      </w:r>
    </w:p>
    <w:p>
      <w:pPr>
        <w:widowControl w:val="on"/>
        <w:pBdr/>
        <w:spacing w:before="240" w:after="240" w:line="240" w:lineRule="auto"/>
        <w:ind w:left="0" w:right="0"/>
        <w:jc w:val="left"/>
      </w:pPr>
      <w:r>
        <w:rPr>
          <w:color w:val="000000"/>
          <w:sz w:val="24"/>
          <w:szCs w:val="24"/>
        </w:rPr>
        <w:t xml:space="preserve">1968.  Uxor Hen. 8.</w:t>
      </w:r>
    </w:p>
    <w:p>
      <w:pPr>
        <w:widowControl w:val="on"/>
        <w:pBdr/>
        <w:spacing w:before="240" w:after="240" w:line="240" w:lineRule="auto"/>
        <w:ind w:left="0" w:right="0"/>
        <w:jc w:val="left"/>
      </w:pPr>
      <w:r>
        <w:rPr>
          <w:color w:val="000000"/>
          <w:sz w:val="24"/>
          <w:szCs w:val="24"/>
        </w:rPr>
        <w:t xml:space="preserve">1969.  Neutrius se fortunae extremum libenter experturam dixit:  sed si</w:t>
      </w:r>
      <w:r>
        <w:rPr>
          <w:color w:val="000000"/>
          <w:sz w:val="24"/>
          <w:szCs w:val="24"/>
        </w:rPr>
        <w:br/>
        <w:t xml:space="preserve">      necessitas alterius subinde imponeretur, optare se difficilem et</w:t>
      </w:r>
      <w:r>
        <w:rPr>
          <w:color w:val="000000"/>
          <w:sz w:val="24"/>
          <w:szCs w:val="24"/>
        </w:rPr>
        <w:br/>
        <w:t xml:space="preserve">      adversam:  quod in hac nulli unquam defuit solatium, in altera multis</w:t>
      </w:r>
      <w:r>
        <w:rPr>
          <w:color w:val="000000"/>
          <w:sz w:val="24"/>
          <w:szCs w:val="24"/>
        </w:rPr>
        <w:br/>
        <w:t xml:space="preserve">      consilium, &amp;c.  Lod.  Vives.</w:t>
      </w:r>
    </w:p>
    <w:p>
      <w:pPr>
        <w:widowControl w:val="on"/>
        <w:pBdr/>
        <w:spacing w:before="240" w:after="240" w:line="240" w:lineRule="auto"/>
        <w:ind w:left="0" w:right="0"/>
        <w:jc w:val="left"/>
      </w:pPr>
      <w:r>
        <w:rPr>
          <w:color w:val="000000"/>
          <w:sz w:val="24"/>
          <w:szCs w:val="24"/>
        </w:rPr>
        <w:t xml:space="preserve">1970.  Peculiaris furor, qui ex literis fit.</w:t>
      </w:r>
    </w:p>
    <w:p>
      <w:pPr>
        <w:widowControl w:val="on"/>
        <w:pBdr/>
        <w:spacing w:before="240" w:after="240" w:line="240" w:lineRule="auto"/>
        <w:ind w:left="0" w:right="0"/>
        <w:jc w:val="left"/>
      </w:pPr>
      <w:r>
        <w:rPr>
          <w:color w:val="000000"/>
          <w:sz w:val="24"/>
          <w:szCs w:val="24"/>
        </w:rPr>
        <w:t xml:space="preserve">1971.  Nihil magis auget, ac assidua studia, et profundae cogitationes.</w:t>
      </w:r>
    </w:p>
    <w:p>
      <w:pPr>
        <w:widowControl w:val="on"/>
        <w:pBdr/>
        <w:spacing w:before="240" w:after="240" w:line="240" w:lineRule="auto"/>
        <w:ind w:left="0" w:right="0"/>
        <w:jc w:val="left"/>
      </w:pPr>
      <w:r>
        <w:rPr>
          <w:color w:val="000000"/>
          <w:sz w:val="24"/>
          <w:szCs w:val="24"/>
        </w:rPr>
        <w:t xml:space="preserve">1972.  Non desunt, qui ex jugi studio, et intempestiva lucubratione, huc</w:t>
      </w:r>
      <w:r>
        <w:rPr>
          <w:color w:val="000000"/>
          <w:sz w:val="24"/>
          <w:szCs w:val="24"/>
        </w:rPr>
        <w:br/>
        <w:t xml:space="preserve">      devenerunt, hi prae caeteris enim plerunque melancholia solent</w:t>
      </w:r>
      <w:r>
        <w:rPr>
          <w:color w:val="000000"/>
          <w:sz w:val="24"/>
          <w:szCs w:val="24"/>
        </w:rPr>
        <w:br/>
        <w:t xml:space="preserve">      infestari.</w:t>
      </w:r>
    </w:p>
    <w:p>
      <w:pPr>
        <w:widowControl w:val="on"/>
        <w:pBdr/>
        <w:spacing w:before="240" w:after="240" w:line="240" w:lineRule="auto"/>
        <w:ind w:left="0" w:right="0"/>
        <w:jc w:val="left"/>
      </w:pPr>
      <w:r>
        <w:rPr>
          <w:color w:val="000000"/>
          <w:sz w:val="24"/>
          <w:szCs w:val="24"/>
        </w:rPr>
        <w:t xml:space="preserve">1973.  Study is a continual and earnest meditation, applied to something</w:t>
      </w:r>
      <w:r>
        <w:rPr>
          <w:color w:val="000000"/>
          <w:sz w:val="24"/>
          <w:szCs w:val="24"/>
        </w:rPr>
        <w:br/>
        <w:t xml:space="preserve">      with great desire.  Tully.</w:t>
      </w:r>
    </w:p>
    <w:p>
      <w:pPr>
        <w:widowControl w:val="on"/>
        <w:pBdr/>
        <w:spacing w:before="240" w:after="240" w:line="240" w:lineRule="auto"/>
        <w:ind w:left="0" w:right="0"/>
        <w:jc w:val="left"/>
      </w:pPr>
      <w:r>
        <w:rPr>
          <w:color w:val="000000"/>
          <w:sz w:val="24"/>
          <w:szCs w:val="24"/>
        </w:rPr>
        <w:t xml:space="preserve">1974.  Et illi qui sunt subtilis ingenii, et multae praemeditationis, de</w:t>
      </w:r>
      <w:r>
        <w:rPr>
          <w:color w:val="000000"/>
          <w:sz w:val="24"/>
          <w:szCs w:val="24"/>
        </w:rPr>
        <w:br/>
        <w:t xml:space="preserve">      facili incidunt in melancholiam.</w:t>
      </w:r>
    </w:p>
    <w:p>
      <w:pPr>
        <w:widowControl w:val="on"/>
        <w:pBdr/>
        <w:spacing w:before="240" w:after="240" w:line="240" w:lineRule="auto"/>
        <w:ind w:left="0" w:right="0"/>
        <w:jc w:val="left"/>
      </w:pPr>
      <w:r>
        <w:rPr>
          <w:color w:val="000000"/>
          <w:sz w:val="24"/>
          <w:szCs w:val="24"/>
        </w:rPr>
        <w:t xml:space="preserve">1975.  Ob studiorum solicitudinem lib. 5.  Tit. 5.</w:t>
      </w:r>
    </w:p>
    <w:p>
      <w:pPr>
        <w:widowControl w:val="on"/>
        <w:pBdr/>
        <w:spacing w:before="240" w:after="240" w:line="240" w:lineRule="auto"/>
        <w:ind w:left="0" w:right="0"/>
        <w:jc w:val="left"/>
      </w:pPr>
      <w:r>
        <w:rPr>
          <w:color w:val="000000"/>
          <w:sz w:val="24"/>
          <w:szCs w:val="24"/>
        </w:rPr>
        <w:t xml:space="preserve">1976.  Gaspar Ens Thesaur Polit.  Apoteles. 31.  Graecis hanc pestem</w:t>
      </w:r>
      <w:r>
        <w:rPr>
          <w:color w:val="000000"/>
          <w:sz w:val="24"/>
          <w:szCs w:val="24"/>
        </w:rPr>
        <w:br/>
        <w:t xml:space="preserve">      relinquite quae dubium non est, quin brevi omnem iis vigorem ereptura</w:t>
      </w:r>
      <w:r>
        <w:rPr>
          <w:color w:val="000000"/>
          <w:sz w:val="24"/>
          <w:szCs w:val="24"/>
        </w:rPr>
        <w:br/>
        <w:t xml:space="preserve">      Martiosque spiritus exhaustura sit; Ut ad arma tractanda plane</w:t>
      </w:r>
      <w:r>
        <w:rPr>
          <w:color w:val="000000"/>
          <w:sz w:val="24"/>
          <w:szCs w:val="24"/>
        </w:rPr>
        <w:br/>
        <w:t xml:space="preserve">      inhabiles futuri sint.</w:t>
      </w:r>
    </w:p>
    <w:p>
      <w:pPr>
        <w:widowControl w:val="on"/>
        <w:pBdr/>
        <w:spacing w:before="240" w:after="240" w:line="240" w:lineRule="auto"/>
        <w:ind w:left="0" w:right="0"/>
        <w:jc w:val="left"/>
      </w:pPr>
      <w:r>
        <w:rPr>
          <w:color w:val="000000"/>
          <w:sz w:val="24"/>
          <w:szCs w:val="24"/>
        </w:rPr>
        <w:t xml:space="preserve">1977.  Knoles Turk.  Hist.</w:t>
      </w:r>
    </w:p>
    <w:p>
      <w:pPr>
        <w:widowControl w:val="on"/>
        <w:pBdr/>
        <w:spacing w:before="240" w:after="240" w:line="240" w:lineRule="auto"/>
        <w:ind w:left="0" w:right="0"/>
        <w:jc w:val="left"/>
      </w:pPr>
      <w:r>
        <w:rPr>
          <w:color w:val="000000"/>
          <w:sz w:val="24"/>
          <w:szCs w:val="24"/>
        </w:rPr>
        <w:t xml:space="preserve">1978.  Acts, xxvi. 24.</w:t>
      </w:r>
    </w:p>
    <w:p>
      <w:pPr>
        <w:widowControl w:val="on"/>
        <w:pBdr/>
        <w:spacing w:before="240" w:after="240" w:line="240" w:lineRule="auto"/>
        <w:ind w:left="0" w:right="0"/>
        <w:jc w:val="left"/>
      </w:pPr>
      <w:r>
        <w:rPr>
          <w:color w:val="000000"/>
          <w:sz w:val="24"/>
          <w:szCs w:val="24"/>
        </w:rPr>
        <w:t xml:space="preserve">1979.  Nimiis studiis melancholicus evasit, dicens se Biblium in capite</w:t>
      </w:r>
      <w:r>
        <w:rPr>
          <w:color w:val="000000"/>
          <w:sz w:val="24"/>
          <w:szCs w:val="24"/>
        </w:rPr>
        <w:br/>
        <w:t xml:space="preserve">      habere.</w:t>
      </w:r>
    </w:p>
    <w:p>
      <w:pPr>
        <w:widowControl w:val="on"/>
        <w:pBdr/>
        <w:spacing w:before="240" w:after="240" w:line="240" w:lineRule="auto"/>
        <w:ind w:left="0" w:right="0"/>
        <w:jc w:val="left"/>
      </w:pPr>
      <w:r>
        <w:rPr>
          <w:color w:val="000000"/>
          <w:sz w:val="24"/>
          <w:szCs w:val="24"/>
        </w:rPr>
        <w:t xml:space="preserve">1980.  Cur melancholia assidua, crebrisque deliramentis vexentur eorum animi</w:t>
      </w:r>
      <w:r>
        <w:rPr>
          <w:color w:val="000000"/>
          <w:sz w:val="24"/>
          <w:szCs w:val="24"/>
        </w:rPr>
        <w:br/>
        <w:t xml:space="preserve">      ut desipere cogantur.</w:t>
      </w:r>
    </w:p>
    <w:p>
      <w:pPr>
        <w:widowControl w:val="on"/>
        <w:pBdr/>
        <w:spacing w:before="240" w:after="240" w:line="240" w:lineRule="auto"/>
        <w:ind w:left="0" w:right="0"/>
        <w:jc w:val="left"/>
      </w:pPr>
      <w:r>
        <w:rPr>
          <w:color w:val="000000"/>
          <w:sz w:val="24"/>
          <w:szCs w:val="24"/>
        </w:rPr>
        <w:t xml:space="preserve">1981.  Solers quilibet artifex instrumenta sua diligentissime curat,</w:t>
      </w:r>
      <w:r>
        <w:rPr>
          <w:color w:val="000000"/>
          <w:sz w:val="24"/>
          <w:szCs w:val="24"/>
        </w:rPr>
        <w:br/>
        <w:t xml:space="preserve">      penicellos pictor; malleos incudesque faber ferrarius; miles equos,</w:t>
      </w:r>
      <w:r>
        <w:rPr>
          <w:color w:val="000000"/>
          <w:sz w:val="24"/>
          <w:szCs w:val="24"/>
        </w:rPr>
        <w:br/>
        <w:t xml:space="preserve">      arma venator, auceps aves, et canes, Cytharam Cytharaedus, &amp;c. soli</w:t>
      </w:r>
      <w:r>
        <w:rPr>
          <w:color w:val="000000"/>
          <w:sz w:val="24"/>
          <w:szCs w:val="24"/>
        </w:rPr>
        <w:br/>
        <w:t xml:space="preserve">      musarum mystae tam negligentes sunt, ut instrumentum illud quo mundum</w:t>
      </w:r>
      <w:r>
        <w:rPr>
          <w:color w:val="000000"/>
          <w:sz w:val="24"/>
          <w:szCs w:val="24"/>
        </w:rPr>
        <w:br/>
        <w:t xml:space="preserve">      universum metiri solent, spiritum scilicet, penitus negligere</w:t>
      </w:r>
      <w:r>
        <w:rPr>
          <w:color w:val="000000"/>
          <w:sz w:val="24"/>
          <w:szCs w:val="24"/>
        </w:rPr>
        <w:br/>
        <w:t xml:space="preserve">      videantur.</w:t>
      </w:r>
    </w:p>
    <w:p>
      <w:pPr>
        <w:widowControl w:val="on"/>
        <w:pBdr/>
        <w:spacing w:before="240" w:after="240" w:line="240" w:lineRule="auto"/>
        <w:ind w:left="0" w:right="0"/>
        <w:jc w:val="left"/>
      </w:pPr>
      <w:r>
        <w:rPr>
          <w:color w:val="000000"/>
          <w:sz w:val="24"/>
          <w:szCs w:val="24"/>
        </w:rPr>
        <w:t xml:space="preserve">1982.  Arcus et arma tibi non sunt imitanda Dianae.  Si nunquam cesses</w:t>
      </w:r>
      <w:r>
        <w:rPr>
          <w:color w:val="000000"/>
          <w:sz w:val="24"/>
          <w:szCs w:val="24"/>
        </w:rPr>
        <w:br/>
        <w:t xml:space="preserve">      tendere mollis erit.  Ovid.</w:t>
      </w:r>
    </w:p>
    <w:p>
      <w:pPr>
        <w:widowControl w:val="on"/>
        <w:pBdr/>
        <w:spacing w:before="240" w:after="240" w:line="240" w:lineRule="auto"/>
        <w:ind w:left="0" w:right="0"/>
        <w:jc w:val="left"/>
      </w:pPr>
      <w:r>
        <w:rPr>
          <w:color w:val="000000"/>
          <w:sz w:val="24"/>
          <w:szCs w:val="24"/>
        </w:rPr>
        <w:t xml:space="preserve">1983.  Ephemer.</w:t>
      </w:r>
    </w:p>
    <w:p>
      <w:pPr>
        <w:widowControl w:val="on"/>
        <w:pBdr/>
        <w:spacing w:before="240" w:after="240" w:line="240" w:lineRule="auto"/>
        <w:ind w:left="0" w:right="0"/>
        <w:jc w:val="left"/>
      </w:pPr>
      <w:r>
        <w:rPr>
          <w:color w:val="000000"/>
          <w:sz w:val="24"/>
          <w:szCs w:val="24"/>
        </w:rPr>
        <w:t xml:space="preserve">1984.  Contemplatio cerebrum exsiccat et extinguit calorem naturalem, unde</w:t>
      </w:r>
      <w:r>
        <w:rPr>
          <w:color w:val="000000"/>
          <w:sz w:val="24"/>
          <w:szCs w:val="24"/>
        </w:rPr>
        <w:br/>
        <w:t xml:space="preserve">      cerebrum frigidum et siccum evadit quod est melancholicum.  Accedit ad</w:t>
      </w:r>
      <w:r>
        <w:rPr>
          <w:color w:val="000000"/>
          <w:sz w:val="24"/>
          <w:szCs w:val="24"/>
        </w:rPr>
        <w:br/>
        <w:t xml:space="preserve">      hoc, quod natura in contemplatione, cerebro prorsus cordique intenta,</w:t>
      </w:r>
      <w:r>
        <w:rPr>
          <w:color w:val="000000"/>
          <w:sz w:val="24"/>
          <w:szCs w:val="24"/>
        </w:rPr>
        <w:br/>
        <w:t xml:space="preserve">      stomachum heparque destituit, unde ex alimentis male coctis, sanguis</w:t>
      </w:r>
      <w:r>
        <w:rPr>
          <w:color w:val="000000"/>
          <w:sz w:val="24"/>
          <w:szCs w:val="24"/>
        </w:rPr>
        <w:br/>
        <w:t xml:space="preserve">      crassus et niger efficitur, dum nimio otio membrorum superflui</w:t>
      </w:r>
      <w:r>
        <w:rPr>
          <w:color w:val="000000"/>
          <w:sz w:val="24"/>
          <w:szCs w:val="24"/>
        </w:rPr>
        <w:br/>
        <w:t xml:space="preserve">      vapores non exhalant.</w:t>
      </w:r>
    </w:p>
    <w:p>
      <w:pPr>
        <w:widowControl w:val="on"/>
        <w:pBdr/>
        <w:spacing w:before="240" w:after="240" w:line="240" w:lineRule="auto"/>
        <w:ind w:left="0" w:right="0"/>
        <w:jc w:val="left"/>
      </w:pPr>
      <w:r>
        <w:rPr>
          <w:color w:val="000000"/>
          <w:sz w:val="24"/>
          <w:szCs w:val="24"/>
        </w:rPr>
        <w:t xml:space="preserve">1985.  Cerebrum exsiccatur, corpora sensim gracilescunt.</w:t>
      </w:r>
    </w:p>
    <w:p>
      <w:pPr>
        <w:widowControl w:val="on"/>
        <w:pBdr/>
        <w:spacing w:before="240" w:after="240" w:line="240" w:lineRule="auto"/>
        <w:ind w:left="0" w:right="0"/>
        <w:jc w:val="left"/>
      </w:pPr>
      <w:r>
        <w:rPr>
          <w:color w:val="000000"/>
          <w:sz w:val="24"/>
          <w:szCs w:val="24"/>
        </w:rPr>
        <w:t xml:space="preserve">1986.  Studiosi sunt Cacectici et nunquam bene colorati, propter debilitatem</w:t>
      </w:r>
      <w:r>
        <w:rPr>
          <w:color w:val="000000"/>
          <w:sz w:val="24"/>
          <w:szCs w:val="24"/>
        </w:rPr>
        <w:br/>
        <w:t xml:space="preserve">      digestivae facultatis, multiplicantur in iis superfluitates.  Jo. </w:t>
      </w:r>
      <w:r>
        <w:rPr>
          <w:color w:val="000000"/>
          <w:sz w:val="24"/>
          <w:szCs w:val="24"/>
        </w:rPr>
        <w:br/>
        <w:t xml:space="preserve">      Voschius parte 2. cap. 5. de peste.</w:t>
      </w:r>
    </w:p>
    <w:p>
      <w:pPr>
        <w:keepNext w:val="on"/>
        <w:pageBreakBefore w:val="on"/>
        <w:widowControl w:val="on"/>
        <w:pBdr/>
        <w:spacing w:before="0" w:after="322" w:line="240" w:lineRule="auto"/>
        <w:ind w:left="0" w:right="0"/>
        <w:jc w:val="left"/>
        <w:outlineLvl w:val="0"/>
      </w:pPr>
      <w:r>
        <w:rPr>
          <w:b/>
          <w:color w:val="000000"/>
          <w:sz w:val="48"/>
          <w:szCs w:val="48"/>
        </w:rPr>
        <w:t xml:space="preserve">Page 1011</w:t>
      </w:r>
    </w:p>
    <w:p>
      <w:pPr>
        <w:widowControl w:val="on"/>
        <w:pBdr/>
        <w:spacing w:before="240" w:after="240" w:line="240" w:lineRule="auto"/>
        <w:ind w:left="0" w:right="0"/>
        <w:jc w:val="left"/>
      </w:pPr>
      <w:r>
        <w:rPr>
          <w:color w:val="000000"/>
          <w:sz w:val="24"/>
          <w:szCs w:val="24"/>
        </w:rPr>
        <w:t xml:space="preserve">1987.  Nullus mihi per otium dies exit, partem noctis studiis dedico, non</w:t>
      </w:r>
      <w:r>
        <w:rPr>
          <w:color w:val="000000"/>
          <w:sz w:val="24"/>
          <w:szCs w:val="24"/>
        </w:rPr>
        <w:br/>
        <w:t xml:space="preserve">      vero somno, sed oculos vigilia fatigatos cadentesque, in operam</w:t>
      </w:r>
      <w:r>
        <w:rPr>
          <w:color w:val="000000"/>
          <w:sz w:val="24"/>
          <w:szCs w:val="24"/>
        </w:rPr>
        <w:br/>
        <w:t xml:space="preserve">      detineo.</w:t>
      </w:r>
    </w:p>
    <w:p>
      <w:pPr>
        <w:widowControl w:val="on"/>
        <w:pBdr/>
        <w:spacing w:before="240" w:after="240" w:line="240" w:lineRule="auto"/>
        <w:ind w:left="0" w:right="0"/>
        <w:jc w:val="left"/>
      </w:pPr>
      <w:r>
        <w:rPr>
          <w:color w:val="000000"/>
          <w:sz w:val="24"/>
          <w:szCs w:val="24"/>
        </w:rPr>
        <w:t xml:space="preserve">1988.  Johannes Hanuschias Bohemus. nat. 1516. eruditus vir, nimiis studiis</w:t>
      </w:r>
      <w:r>
        <w:rPr>
          <w:color w:val="000000"/>
          <w:sz w:val="24"/>
          <w:szCs w:val="24"/>
        </w:rPr>
        <w:br/>
        <w:t xml:space="preserve">      in Phrenesin incidit.  Montanus instances in a Frenchman of Tolosa.</w:t>
      </w:r>
    </w:p>
    <w:p>
      <w:pPr>
        <w:widowControl w:val="on"/>
        <w:pBdr/>
        <w:spacing w:before="240" w:after="240" w:line="240" w:lineRule="auto"/>
        <w:ind w:left="0" w:right="0"/>
        <w:jc w:val="left"/>
      </w:pPr>
      <w:r>
        <w:rPr>
          <w:color w:val="000000"/>
          <w:sz w:val="24"/>
          <w:szCs w:val="24"/>
        </w:rPr>
        <w:t xml:space="preserve">1989.  Cardinalis Caecius; ob laborem, vigiliam, et diuturna studia factus</w:t>
      </w:r>
      <w:r>
        <w:rPr>
          <w:color w:val="000000"/>
          <w:sz w:val="24"/>
          <w:szCs w:val="24"/>
        </w:rPr>
        <w:br/>
        <w:t xml:space="preserve">      Melancholicus.</w:t>
      </w:r>
    </w:p>
    <w:p>
      <w:pPr>
        <w:widowControl w:val="on"/>
        <w:pBdr/>
        <w:spacing w:before="240" w:after="240" w:line="240" w:lineRule="auto"/>
        <w:ind w:left="0" w:right="0"/>
        <w:jc w:val="left"/>
      </w:pPr>
      <w:r>
        <w:rPr>
          <w:color w:val="000000"/>
          <w:sz w:val="24"/>
          <w:szCs w:val="24"/>
        </w:rPr>
        <w:t xml:space="preserve">1990.  Perls.  Sat. 3.  They cannot fiddle; but, as Themistocles said, he</w:t>
      </w:r>
      <w:r>
        <w:rPr>
          <w:color w:val="000000"/>
          <w:sz w:val="24"/>
          <w:szCs w:val="24"/>
        </w:rPr>
        <w:br/>
        <w:t xml:space="preserve">      could make a small town become a great city.</w:t>
      </w:r>
    </w:p>
    <w:p>
      <w:pPr>
        <w:widowControl w:val="on"/>
        <w:pBdr/>
        <w:spacing w:before="240" w:after="240" w:line="240" w:lineRule="auto"/>
        <w:ind w:left="0" w:right="0"/>
        <w:jc w:val="left"/>
      </w:pPr>
      <w:r>
        <w:rPr>
          <w:color w:val="000000"/>
          <w:sz w:val="24"/>
          <w:szCs w:val="24"/>
        </w:rPr>
        <w:t xml:space="preserve">1991.  Perls.  Sat.</w:t>
      </w:r>
    </w:p>
    <w:p>
      <w:pPr>
        <w:widowControl w:val="on"/>
        <w:pBdr/>
        <w:spacing w:before="240" w:after="240" w:line="240" w:lineRule="auto"/>
        <w:ind w:left="0" w:right="0"/>
        <w:jc w:val="left"/>
      </w:pPr>
      <w:r>
        <w:rPr>
          <w:color w:val="000000"/>
          <w:sz w:val="24"/>
          <w:szCs w:val="24"/>
        </w:rPr>
        <w:t xml:space="preserve">1992.  Ingenium sibi quod vanas desumpsit Athenas et septem studiis annos</w:t>
      </w:r>
      <w:r>
        <w:rPr>
          <w:color w:val="000000"/>
          <w:sz w:val="24"/>
          <w:szCs w:val="24"/>
        </w:rPr>
        <w:br/>
        <w:t xml:space="preserve">      dedit, insenuitque.  Libris et curis statua taciturnius exit,</w:t>
      </w:r>
      <w:r>
        <w:rPr>
          <w:color w:val="000000"/>
          <w:sz w:val="24"/>
          <w:szCs w:val="24"/>
        </w:rPr>
        <w:br/>
        <w:t xml:space="preserve">      Plerunque et risu populum quatit, Hor. ep. 1. lib. 2.</w:t>
      </w:r>
    </w:p>
    <w:p>
      <w:pPr>
        <w:widowControl w:val="on"/>
        <w:pBdr/>
        <w:spacing w:before="240" w:after="240" w:line="240" w:lineRule="auto"/>
        <w:ind w:left="0" w:right="0"/>
        <w:jc w:val="left"/>
      </w:pPr>
      <w:r>
        <w:rPr>
          <w:color w:val="000000"/>
          <w:sz w:val="24"/>
          <w:szCs w:val="24"/>
        </w:rPr>
        <w:t xml:space="preserve">1993.  Translated by M. B. Holiday.</w:t>
      </w:r>
    </w:p>
    <w:p>
      <w:pPr>
        <w:widowControl w:val="on"/>
        <w:pBdr/>
        <w:spacing w:before="240" w:after="240" w:line="240" w:lineRule="auto"/>
        <w:ind w:left="0" w:right="0"/>
        <w:jc w:val="left"/>
      </w:pPr>
      <w:r>
        <w:rPr>
          <w:color w:val="000000"/>
          <w:sz w:val="24"/>
          <w:szCs w:val="24"/>
        </w:rPr>
        <w:t xml:space="preserve">1994.  Thomas rubore confusus dixit se de argumento cogitasse.</w:t>
      </w:r>
    </w:p>
    <w:p>
      <w:pPr>
        <w:widowControl w:val="on"/>
        <w:pBdr/>
        <w:spacing w:before="240" w:after="240" w:line="240" w:lineRule="auto"/>
        <w:ind w:left="0" w:right="0"/>
        <w:jc w:val="left"/>
      </w:pPr>
      <w:r>
        <w:rPr>
          <w:color w:val="000000"/>
          <w:sz w:val="24"/>
          <w:szCs w:val="24"/>
        </w:rPr>
        <w:t xml:space="preserve">1995.  Plutarch. vita Marcelli, Nec sensit urbem captam, nec milites in</w:t>
      </w:r>
      <w:r>
        <w:rPr>
          <w:color w:val="000000"/>
          <w:sz w:val="24"/>
          <w:szCs w:val="24"/>
        </w:rPr>
        <w:br/>
        <w:t xml:space="preserve">      domum irruentes, adeo intentus studiis, &amp;c.</w:t>
      </w:r>
    </w:p>
    <w:p>
      <w:pPr>
        <w:widowControl w:val="on"/>
        <w:pBdr/>
        <w:spacing w:before="240" w:after="240" w:line="240" w:lineRule="auto"/>
        <w:ind w:left="0" w:right="0"/>
        <w:jc w:val="left"/>
      </w:pPr>
      <w:r>
        <w:rPr>
          <w:color w:val="000000"/>
          <w:sz w:val="24"/>
          <w:szCs w:val="24"/>
        </w:rPr>
        <w:t xml:space="preserve">1996.  Sub Furiae larva circumivit urbem, dictitans se exploratorem ab</w:t>
      </w:r>
      <w:r>
        <w:rPr>
          <w:color w:val="000000"/>
          <w:sz w:val="24"/>
          <w:szCs w:val="24"/>
        </w:rPr>
        <w:br/>
        <w:t xml:space="preserve">      inferis venisse, delaturum daemonibus mortalium pecata.</w:t>
      </w:r>
    </w:p>
    <w:p>
      <w:pPr>
        <w:widowControl w:val="on"/>
        <w:pBdr/>
        <w:spacing w:before="240" w:after="240" w:line="240" w:lineRule="auto"/>
        <w:ind w:left="0" w:right="0"/>
        <w:jc w:val="left"/>
      </w:pPr>
      <w:r>
        <w:rPr>
          <w:color w:val="000000"/>
          <w:sz w:val="24"/>
          <w:szCs w:val="24"/>
        </w:rPr>
        <w:t xml:space="preserve">1997.  Petronius.  Ego arbitror in scholis stultissimos fieri, quia nihil</w:t>
      </w:r>
      <w:r>
        <w:rPr>
          <w:color w:val="000000"/>
          <w:sz w:val="24"/>
          <w:szCs w:val="24"/>
        </w:rPr>
        <w:br/>
        <w:t xml:space="preserve">      eorum quae in usu habemus aut audiunt aut vident.</w:t>
      </w:r>
    </w:p>
    <w:p>
      <w:pPr>
        <w:widowControl w:val="on"/>
        <w:pBdr/>
        <w:spacing w:before="240" w:after="240" w:line="240" w:lineRule="auto"/>
        <w:ind w:left="0" w:right="0"/>
        <w:jc w:val="left"/>
      </w:pPr>
      <w:r>
        <w:rPr>
          <w:color w:val="000000"/>
          <w:sz w:val="24"/>
          <w:szCs w:val="24"/>
        </w:rPr>
        <w:t xml:space="preserve">1998.  Novi meis diebus, plerosque studiis literarum deditos, qui</w:t>
      </w:r>
      <w:r>
        <w:rPr>
          <w:color w:val="000000"/>
          <w:sz w:val="24"/>
          <w:szCs w:val="24"/>
        </w:rPr>
        <w:br/>
        <w:t xml:space="preserve">      disciplinis admodum abundabant, sed si nihil civilitatis habent, nec</w:t>
      </w:r>
      <w:r>
        <w:rPr>
          <w:color w:val="000000"/>
          <w:sz w:val="24"/>
          <w:szCs w:val="24"/>
        </w:rPr>
        <w:br/>
        <w:t xml:space="preserve">      rem publ. nec domesticam regere norant.  Stupuit Paglarensis et furti</w:t>
      </w:r>
      <w:r>
        <w:rPr>
          <w:color w:val="000000"/>
          <w:sz w:val="24"/>
          <w:szCs w:val="24"/>
        </w:rPr>
        <w:br/>
        <w:t xml:space="preserve">      vilicum accusavit, qui suem foetam undecim pocellos, asinam unum</w:t>
      </w:r>
      <w:r>
        <w:rPr>
          <w:color w:val="000000"/>
          <w:sz w:val="24"/>
          <w:szCs w:val="24"/>
        </w:rPr>
        <w:br/>
        <w:t xml:space="preserve">      duntaxat pullam enixam retulerat.</w:t>
      </w:r>
    </w:p>
    <w:p>
      <w:pPr>
        <w:widowControl w:val="on"/>
        <w:pBdr/>
        <w:spacing w:before="240" w:after="240" w:line="240" w:lineRule="auto"/>
        <w:ind w:left="0" w:right="0"/>
        <w:jc w:val="left"/>
      </w:pPr>
      <w:r>
        <w:rPr>
          <w:color w:val="000000"/>
          <w:sz w:val="24"/>
          <w:szCs w:val="24"/>
        </w:rPr>
        <w:t xml:space="preserve">1999.  Lib. 1.  Epist. 3.  Adhuc scholasticus tantum est; quo genere hominum,</w:t>
      </w:r>
      <w:r>
        <w:rPr>
          <w:color w:val="000000"/>
          <w:sz w:val="24"/>
          <w:szCs w:val="24"/>
        </w:rPr>
        <w:br/>
        <w:t xml:space="preserve">      nihil aut est simplicius, aut sincerius aut melius.</w:t>
      </w:r>
    </w:p>
    <w:p>
      <w:pPr>
        <w:widowControl w:val="on"/>
        <w:pBdr/>
        <w:spacing w:before="240" w:after="240" w:line="240" w:lineRule="auto"/>
        <w:ind w:left="0" w:right="0"/>
        <w:jc w:val="left"/>
      </w:pPr>
      <w:r>
        <w:rPr>
          <w:color w:val="000000"/>
          <w:sz w:val="24"/>
          <w:szCs w:val="24"/>
        </w:rPr>
        <w:t xml:space="preserve">2000.  Jure privilegiandi, qui ob commune bonum abbreviant sibi vitam.</w:t>
      </w:r>
    </w:p>
    <w:p>
      <w:pPr>
        <w:widowControl w:val="on"/>
        <w:pBdr/>
        <w:spacing w:before="240" w:after="240" w:line="240" w:lineRule="auto"/>
        <w:ind w:left="0" w:right="0"/>
        <w:jc w:val="left"/>
      </w:pPr>
      <w:r>
        <w:rPr>
          <w:color w:val="000000"/>
          <w:sz w:val="24"/>
          <w:szCs w:val="24"/>
        </w:rPr>
        <w:t xml:space="preserve">2001.  Virg. 6.  Aen.</w:t>
      </w:r>
    </w:p>
    <w:p>
      <w:pPr>
        <w:widowControl w:val="on"/>
        <w:pBdr/>
        <w:spacing w:before="240" w:after="240" w:line="240" w:lineRule="auto"/>
        <w:ind w:left="0" w:right="0"/>
        <w:jc w:val="left"/>
      </w:pPr>
      <w:r>
        <w:rPr>
          <w:color w:val="000000"/>
          <w:sz w:val="24"/>
          <w:szCs w:val="24"/>
        </w:rPr>
        <w:t xml:space="preserve">2002.  Plutarch, vita ejus.  Certum agricolationis lucrum, &amp;c.</w:t>
      </w:r>
    </w:p>
    <w:p>
      <w:pPr>
        <w:widowControl w:val="on"/>
        <w:pBdr/>
        <w:spacing w:before="240" w:after="240" w:line="240" w:lineRule="auto"/>
        <w:ind w:left="0" w:right="0"/>
        <w:jc w:val="left"/>
      </w:pPr>
      <w:r>
        <w:rPr>
          <w:color w:val="000000"/>
          <w:sz w:val="24"/>
          <w:szCs w:val="24"/>
        </w:rPr>
        <w:t xml:space="preserve">2003.  Quotannis fiunt consules et proconsules.  Rex et Poeta quotannis non</w:t>
      </w:r>
      <w:r>
        <w:rPr>
          <w:color w:val="000000"/>
          <w:sz w:val="24"/>
          <w:szCs w:val="24"/>
        </w:rPr>
        <w:br/>
        <w:t xml:space="preserve">      nascitur.</w:t>
      </w:r>
    </w:p>
    <w:p>
      <w:pPr>
        <w:widowControl w:val="on"/>
        <w:pBdr/>
        <w:spacing w:before="240" w:after="240" w:line="240" w:lineRule="auto"/>
        <w:ind w:left="0" w:right="0"/>
        <w:jc w:val="left"/>
      </w:pPr>
      <w:r>
        <w:rPr>
          <w:color w:val="000000"/>
          <w:sz w:val="24"/>
          <w:szCs w:val="24"/>
        </w:rPr>
        <w:t xml:space="preserve">2004.  Mat. 21.</w:t>
      </w:r>
    </w:p>
    <w:p>
      <w:pPr>
        <w:widowControl w:val="on"/>
        <w:pBdr/>
        <w:spacing w:before="240" w:after="240" w:line="240" w:lineRule="auto"/>
        <w:ind w:left="0" w:right="0"/>
        <w:jc w:val="left"/>
      </w:pPr>
      <w:r>
        <w:rPr>
          <w:color w:val="000000"/>
          <w:sz w:val="24"/>
          <w:szCs w:val="24"/>
        </w:rPr>
        <w:t xml:space="preserve">2005.  Hor. epis. 20. l. 1.</w:t>
      </w:r>
    </w:p>
    <w:p>
      <w:pPr>
        <w:widowControl w:val="on"/>
        <w:pBdr/>
        <w:spacing w:before="240" w:after="240" w:line="240" w:lineRule="auto"/>
        <w:ind w:left="0" w:right="0"/>
        <w:jc w:val="left"/>
      </w:pPr>
      <w:r>
        <w:rPr>
          <w:color w:val="000000"/>
          <w:sz w:val="24"/>
          <w:szCs w:val="24"/>
        </w:rPr>
        <w:t xml:space="preserve">2006.  Lib 1. de contem. amor.</w:t>
      </w:r>
    </w:p>
    <w:p>
      <w:pPr>
        <w:widowControl w:val="on"/>
        <w:pBdr/>
        <w:spacing w:before="240" w:after="240" w:line="240" w:lineRule="auto"/>
        <w:ind w:left="0" w:right="0"/>
        <w:jc w:val="left"/>
      </w:pPr>
      <w:r>
        <w:rPr>
          <w:color w:val="000000"/>
          <w:sz w:val="24"/>
          <w:szCs w:val="24"/>
        </w:rPr>
        <w:t xml:space="preserve">2007.  Satyricon.</w:t>
      </w:r>
    </w:p>
    <w:p>
      <w:pPr>
        <w:widowControl w:val="on"/>
        <w:pBdr/>
        <w:spacing w:before="240" w:after="240" w:line="240" w:lineRule="auto"/>
        <w:ind w:left="0" w:right="0"/>
        <w:jc w:val="left"/>
      </w:pPr>
      <w:r>
        <w:rPr>
          <w:color w:val="000000"/>
          <w:sz w:val="24"/>
          <w:szCs w:val="24"/>
        </w:rPr>
        <w:t xml:space="preserve">2008.  Juv.  Sat. 5.</w:t>
      </w:r>
    </w:p>
    <w:p>
      <w:pPr>
        <w:widowControl w:val="on"/>
        <w:pBdr/>
        <w:spacing w:before="240" w:after="240" w:line="240" w:lineRule="auto"/>
        <w:ind w:left="0" w:right="0"/>
        <w:jc w:val="left"/>
      </w:pPr>
      <w:r>
        <w:rPr>
          <w:color w:val="000000"/>
          <w:sz w:val="24"/>
          <w:szCs w:val="24"/>
        </w:rPr>
        <w:t xml:space="preserve">2009.  Ars colit astra.</w:t>
      </w:r>
    </w:p>
    <w:p>
      <w:pPr>
        <w:widowControl w:val="on"/>
        <w:pBdr/>
        <w:spacing w:before="240" w:after="240" w:line="240" w:lineRule="auto"/>
        <w:ind w:left="0" w:right="0"/>
        <w:jc w:val="left"/>
      </w:pPr>
      <w:r>
        <w:rPr>
          <w:color w:val="000000"/>
          <w:sz w:val="24"/>
          <w:szCs w:val="24"/>
        </w:rPr>
        <w:t xml:space="preserve">2010.  Aldrovandus de Avibus. l. 12.  Gesner, &amp;c.</w:t>
      </w:r>
    </w:p>
    <w:p>
      <w:pPr>
        <w:widowControl w:val="on"/>
        <w:pBdr/>
        <w:spacing w:before="240" w:after="240" w:line="240" w:lineRule="auto"/>
        <w:ind w:left="0" w:right="0"/>
        <w:jc w:val="left"/>
      </w:pPr>
      <w:r>
        <w:rPr>
          <w:color w:val="000000"/>
          <w:sz w:val="24"/>
          <w:szCs w:val="24"/>
        </w:rPr>
        <w:t xml:space="preserve">2011.  Literas habent queis sibi et fortunae suae maledicant.  Sat.  Menip.</w:t>
      </w:r>
    </w:p>
    <w:p>
      <w:pPr>
        <w:widowControl w:val="on"/>
        <w:pBdr/>
        <w:spacing w:before="240" w:after="240" w:line="240" w:lineRule="auto"/>
        <w:ind w:left="0" w:right="0"/>
        <w:jc w:val="left"/>
      </w:pPr>
      <w:r>
        <w:rPr>
          <w:color w:val="000000"/>
          <w:sz w:val="24"/>
          <w:szCs w:val="24"/>
        </w:rPr>
        <w:t xml:space="preserve">2012.  Lib. de libris Propriis fol. 24.</w:t>
      </w:r>
    </w:p>
    <w:p>
      <w:pPr>
        <w:widowControl w:val="on"/>
        <w:pBdr/>
        <w:spacing w:before="240" w:after="240" w:line="240" w:lineRule="auto"/>
        <w:ind w:left="0" w:right="0"/>
        <w:jc w:val="left"/>
      </w:pPr>
      <w:r>
        <w:rPr>
          <w:color w:val="000000"/>
          <w:sz w:val="24"/>
          <w:szCs w:val="24"/>
        </w:rPr>
        <w:t xml:space="preserve">2013.  Praefat translat.  Plutarch.</w:t>
      </w:r>
    </w:p>
    <w:p>
      <w:pPr>
        <w:widowControl w:val="on"/>
        <w:pBdr/>
        <w:spacing w:before="240" w:after="240" w:line="240" w:lineRule="auto"/>
        <w:ind w:left="0" w:right="0"/>
        <w:jc w:val="left"/>
      </w:pPr>
      <w:r>
        <w:rPr>
          <w:color w:val="000000"/>
          <w:sz w:val="24"/>
          <w:szCs w:val="24"/>
        </w:rPr>
        <w:t xml:space="preserve">2014.  Polit. disput. laudibus extollunt eos ac si virtutibus pollerent quos</w:t>
      </w:r>
      <w:r>
        <w:rPr>
          <w:color w:val="000000"/>
          <w:sz w:val="24"/>
          <w:szCs w:val="24"/>
        </w:rPr>
        <w:br/>
        <w:t xml:space="preserve">      ob infinita scelera potius vituperare oporteret.</w:t>
      </w:r>
    </w:p>
    <w:p>
      <w:pPr>
        <w:widowControl w:val="on"/>
        <w:pBdr/>
        <w:spacing w:before="240" w:after="240" w:line="240" w:lineRule="auto"/>
        <w:ind w:left="0" w:right="0"/>
        <w:jc w:val="left"/>
      </w:pPr>
      <w:r>
        <w:rPr>
          <w:color w:val="000000"/>
          <w:sz w:val="24"/>
          <w:szCs w:val="24"/>
        </w:rPr>
        <w:t xml:space="preserve">2015.  Or as horses know not their strength, they consider not their own</w:t>
      </w:r>
      <w:r>
        <w:rPr>
          <w:color w:val="000000"/>
          <w:sz w:val="24"/>
          <w:szCs w:val="24"/>
        </w:rPr>
        <w:br/>
        <w:t xml:space="preserve">      worth.</w:t>
      </w:r>
    </w:p>
    <w:p>
      <w:pPr>
        <w:widowControl w:val="on"/>
        <w:pBdr/>
        <w:spacing w:before="240" w:after="240" w:line="240" w:lineRule="auto"/>
        <w:ind w:left="0" w:right="0"/>
        <w:jc w:val="left"/>
      </w:pPr>
      <w:r>
        <w:rPr>
          <w:color w:val="000000"/>
          <w:sz w:val="24"/>
          <w:szCs w:val="24"/>
        </w:rPr>
        <w:t xml:space="preserve">2016.  Plura ex Simonidis familiaritate Hieron consequutus est, quam ex</w:t>
      </w:r>
      <w:r>
        <w:rPr>
          <w:color w:val="000000"/>
          <w:sz w:val="24"/>
          <w:szCs w:val="24"/>
        </w:rPr>
        <w:br/>
        <w:t xml:space="preserve">      Hieronis Simonides.</w:t>
      </w:r>
    </w:p>
    <w:p>
      <w:pPr>
        <w:keepNext w:val="on"/>
        <w:pageBreakBefore w:val="on"/>
        <w:widowControl w:val="on"/>
        <w:pBdr/>
        <w:spacing w:before="0" w:after="322" w:line="240" w:lineRule="auto"/>
        <w:ind w:left="0" w:right="0"/>
        <w:jc w:val="left"/>
        <w:outlineLvl w:val="0"/>
      </w:pPr>
      <w:r>
        <w:rPr>
          <w:b/>
          <w:color w:val="000000"/>
          <w:sz w:val="48"/>
          <w:szCs w:val="48"/>
        </w:rPr>
        <w:t xml:space="preserve">Page 1012</w:t>
      </w:r>
    </w:p>
    <w:p>
      <w:pPr>
        <w:widowControl w:val="on"/>
        <w:pBdr/>
        <w:spacing w:before="240" w:after="240" w:line="240" w:lineRule="auto"/>
        <w:ind w:left="0" w:right="0"/>
        <w:jc w:val="left"/>
      </w:pPr>
      <w:r>
        <w:rPr>
          <w:color w:val="000000"/>
          <w:sz w:val="24"/>
          <w:szCs w:val="24"/>
        </w:rPr>
        <w:t xml:space="preserve">2017.  Hor. lib. 4. od. 9.</w:t>
      </w:r>
    </w:p>
    <w:p>
      <w:pPr>
        <w:widowControl w:val="on"/>
        <w:pBdr/>
        <w:spacing w:before="240" w:after="240" w:line="240" w:lineRule="auto"/>
        <w:ind w:left="0" w:right="0"/>
        <w:jc w:val="left"/>
      </w:pPr>
      <w:r>
        <w:rPr>
          <w:color w:val="000000"/>
          <w:sz w:val="24"/>
          <w:szCs w:val="24"/>
        </w:rPr>
        <w:t xml:space="preserve">2018.  Inter inertes et Plebeios fere jacet, ultimum locum habens, nisi tot</w:t>
      </w:r>
      <w:r>
        <w:rPr>
          <w:color w:val="000000"/>
          <w:sz w:val="24"/>
          <w:szCs w:val="24"/>
        </w:rPr>
        <w:br/>
        <w:t xml:space="preserve">      artis virtutisque insignia, turpiter, obnoxie, supparisitando</w:t>
      </w:r>
      <w:r>
        <w:rPr>
          <w:color w:val="000000"/>
          <w:sz w:val="24"/>
          <w:szCs w:val="24"/>
        </w:rPr>
        <w:br/>
        <w:t xml:space="preserve">      fascibus subjecerit protervae insolentisque potentiae, Lib.  I. de</w:t>
      </w:r>
      <w:r>
        <w:rPr>
          <w:color w:val="000000"/>
          <w:sz w:val="24"/>
          <w:szCs w:val="24"/>
        </w:rPr>
        <w:br/>
        <w:t xml:space="preserve">      contempt. rerum fortuitarum.</w:t>
      </w:r>
    </w:p>
    <w:p>
      <w:pPr>
        <w:widowControl w:val="on"/>
        <w:pBdr/>
        <w:spacing w:before="240" w:after="240" w:line="240" w:lineRule="auto"/>
        <w:ind w:left="0" w:right="0"/>
        <w:jc w:val="left"/>
      </w:pPr>
      <w:r>
        <w:rPr>
          <w:color w:val="000000"/>
          <w:sz w:val="24"/>
          <w:szCs w:val="24"/>
        </w:rPr>
        <w:t xml:space="preserve">2019.  Buchanan. eleg. lib.</w:t>
      </w:r>
    </w:p>
    <w:p>
      <w:pPr>
        <w:widowControl w:val="on"/>
        <w:pBdr/>
        <w:spacing w:before="240" w:after="240" w:line="240" w:lineRule="auto"/>
        <w:ind w:left="0" w:right="0"/>
        <w:jc w:val="left"/>
      </w:pPr>
      <w:r>
        <w:rPr>
          <w:color w:val="000000"/>
          <w:sz w:val="24"/>
          <w:szCs w:val="24"/>
        </w:rPr>
        <w:t xml:space="preserve">2020.  In Satyricon. intrat senex, sed culta non ita speciosus, ut facile</w:t>
      </w:r>
      <w:r>
        <w:rPr>
          <w:color w:val="000000"/>
          <w:sz w:val="24"/>
          <w:szCs w:val="24"/>
        </w:rPr>
        <w:br/>
        <w:t xml:space="preserve">      appararet eum hac nota literatum esse, quos divites odisse solent. </w:t>
      </w:r>
      <w:r>
        <w:rPr>
          <w:color w:val="000000"/>
          <w:sz w:val="24"/>
          <w:szCs w:val="24"/>
        </w:rPr>
        <w:br/>
        <w:t xml:space="preserve">      Ego inquit Poeta sum:  Quare ergo tam male vestitus es?  Propter hoc</w:t>
      </w:r>
      <w:r>
        <w:rPr>
          <w:color w:val="000000"/>
          <w:sz w:val="24"/>
          <w:szCs w:val="24"/>
        </w:rPr>
        <w:br/>
        <w:t xml:space="preserve">      ipsum; amor ingenii neminem unquam divitem fecit.</w:t>
      </w:r>
    </w:p>
    <w:p>
      <w:pPr>
        <w:widowControl w:val="on"/>
        <w:pBdr/>
        <w:spacing w:before="240" w:after="240" w:line="240" w:lineRule="auto"/>
        <w:ind w:left="0" w:right="0"/>
        <w:jc w:val="left"/>
      </w:pPr>
      <w:r>
        <w:rPr>
          <w:color w:val="000000"/>
          <w:sz w:val="24"/>
          <w:szCs w:val="24"/>
        </w:rPr>
        <w:t xml:space="preserve">2021.  Petronius Arbiter.</w:t>
      </w:r>
    </w:p>
    <w:p>
      <w:pPr>
        <w:widowControl w:val="on"/>
        <w:pBdr/>
        <w:spacing w:before="240" w:after="240" w:line="240" w:lineRule="auto"/>
        <w:ind w:left="0" w:right="0"/>
        <w:jc w:val="left"/>
      </w:pPr>
      <w:r>
        <w:rPr>
          <w:color w:val="000000"/>
          <w:sz w:val="24"/>
          <w:szCs w:val="24"/>
        </w:rPr>
        <w:t xml:space="preserve">2022.  Oppressus paupertate animus nihil eximium, aut sublime cogitare</w:t>
      </w:r>
      <w:r>
        <w:rPr>
          <w:color w:val="000000"/>
          <w:sz w:val="24"/>
          <w:szCs w:val="24"/>
        </w:rPr>
        <w:br/>
        <w:t xml:space="preserve">      potest, amoenitates literarum, aut elegantiam, quoniam nihil</w:t>
      </w:r>
      <w:r>
        <w:rPr>
          <w:color w:val="000000"/>
          <w:sz w:val="24"/>
          <w:szCs w:val="24"/>
        </w:rPr>
        <w:br/>
        <w:t xml:space="preserve">      praesidii in his ad vitae commodum videt, primo negligere, mox odisse</w:t>
      </w:r>
      <w:r>
        <w:rPr>
          <w:color w:val="000000"/>
          <w:sz w:val="24"/>
          <w:szCs w:val="24"/>
        </w:rPr>
        <w:br/>
        <w:t xml:space="preserve">      incipit.  Hens.</w:t>
      </w:r>
    </w:p>
    <w:p>
      <w:pPr>
        <w:widowControl w:val="on"/>
        <w:pBdr/>
        <w:spacing w:before="240" w:after="240" w:line="240" w:lineRule="auto"/>
        <w:ind w:left="0" w:right="0"/>
        <w:jc w:val="left"/>
      </w:pPr>
      <w:r>
        <w:rPr>
          <w:color w:val="000000"/>
          <w:sz w:val="24"/>
          <w:szCs w:val="24"/>
        </w:rPr>
        <w:t xml:space="preserve">2023.  Epistol. quaest. lib. 4.  Ep. 21.</w:t>
      </w:r>
    </w:p>
    <w:p>
      <w:pPr>
        <w:widowControl w:val="on"/>
        <w:pBdr/>
        <w:spacing w:before="240" w:after="240" w:line="240" w:lineRule="auto"/>
        <w:ind w:left="0" w:right="0"/>
        <w:jc w:val="left"/>
      </w:pPr>
      <w:r>
        <w:rPr>
          <w:color w:val="000000"/>
          <w:sz w:val="24"/>
          <w:szCs w:val="24"/>
        </w:rPr>
        <w:t xml:space="preserve">2024.  Ciceron. dial. lib. 2.</w:t>
      </w:r>
    </w:p>
    <w:p>
      <w:pPr>
        <w:widowControl w:val="on"/>
        <w:pBdr/>
        <w:spacing w:before="240" w:after="240" w:line="240" w:lineRule="auto"/>
        <w:ind w:left="0" w:right="0"/>
        <w:jc w:val="left"/>
      </w:pPr>
      <w:r>
        <w:rPr>
          <w:color w:val="000000"/>
          <w:sz w:val="24"/>
          <w:szCs w:val="24"/>
        </w:rPr>
        <w:t xml:space="preserve">2025.  Epist. lib. 2.</w:t>
      </w:r>
    </w:p>
    <w:p>
      <w:pPr>
        <w:widowControl w:val="on"/>
        <w:pBdr/>
        <w:spacing w:before="240" w:after="240" w:line="240" w:lineRule="auto"/>
        <w:ind w:left="0" w:right="0"/>
        <w:jc w:val="left"/>
      </w:pPr>
      <w:r>
        <w:rPr>
          <w:color w:val="000000"/>
          <w:sz w:val="24"/>
          <w:szCs w:val="24"/>
        </w:rPr>
        <w:t xml:space="preserve">2026.  Ja.  Dousa Epodon. lib. 2. car. 2.</w:t>
      </w:r>
    </w:p>
    <w:p>
      <w:pPr>
        <w:widowControl w:val="on"/>
        <w:pBdr/>
        <w:spacing w:before="240" w:after="240" w:line="240" w:lineRule="auto"/>
        <w:ind w:left="0" w:right="0"/>
        <w:jc w:val="left"/>
      </w:pPr>
      <w:r>
        <w:rPr>
          <w:color w:val="000000"/>
          <w:sz w:val="24"/>
          <w:szCs w:val="24"/>
        </w:rPr>
        <w:t xml:space="preserve">2027.  Plautus.</w:t>
      </w:r>
    </w:p>
    <w:p>
      <w:pPr>
        <w:widowControl w:val="on"/>
        <w:pBdr/>
        <w:spacing w:before="240" w:after="240" w:line="240" w:lineRule="auto"/>
        <w:ind w:left="0" w:right="0"/>
        <w:jc w:val="left"/>
      </w:pPr>
      <w:r>
        <w:rPr>
          <w:color w:val="000000"/>
          <w:sz w:val="24"/>
          <w:szCs w:val="24"/>
        </w:rPr>
        <w:t xml:space="preserve">2028.  Barc.  Argenis lib. 3.</w:t>
      </w:r>
    </w:p>
    <w:p>
      <w:pPr>
        <w:widowControl w:val="on"/>
        <w:pBdr/>
        <w:spacing w:before="240" w:after="240" w:line="240" w:lineRule="auto"/>
        <w:ind w:left="0" w:right="0"/>
        <w:jc w:val="left"/>
      </w:pPr>
      <w:r>
        <w:rPr>
          <w:color w:val="000000"/>
          <w:sz w:val="24"/>
          <w:szCs w:val="24"/>
        </w:rPr>
        <w:t xml:space="preserve">2029.  Joh.  Howson 4 Novembris 1597. the sermon was printed by Arnold</w:t>
      </w:r>
      <w:r>
        <w:rPr>
          <w:color w:val="000000"/>
          <w:sz w:val="24"/>
          <w:szCs w:val="24"/>
        </w:rPr>
        <w:br/>
        <w:t xml:space="preserve">      Hartfield.</w:t>
      </w:r>
    </w:p>
    <w:p>
      <w:pPr>
        <w:widowControl w:val="on"/>
        <w:pBdr/>
        <w:spacing w:before="240" w:after="240" w:line="240" w:lineRule="auto"/>
        <w:ind w:left="0" w:right="0"/>
        <w:jc w:val="left"/>
      </w:pPr>
      <w:r>
        <w:rPr>
          <w:color w:val="000000"/>
          <w:sz w:val="24"/>
          <w:szCs w:val="24"/>
        </w:rPr>
        <w:t xml:space="preserve">2030.  Pers.  Sat. 3.</w:t>
      </w:r>
    </w:p>
    <w:p>
      <w:pPr>
        <w:widowControl w:val="on"/>
        <w:pBdr/>
        <w:spacing w:before="240" w:after="240" w:line="240" w:lineRule="auto"/>
        <w:ind w:left="0" w:right="0"/>
        <w:jc w:val="left"/>
      </w:pPr>
      <w:r>
        <w:rPr>
          <w:color w:val="000000"/>
          <w:sz w:val="24"/>
          <w:szCs w:val="24"/>
        </w:rPr>
        <w:t xml:space="preserve">2031.  E lecto exsilientes, ad subitum tintinnabuli plausum quasi fulmine</w:t>
      </w:r>
      <w:r>
        <w:rPr>
          <w:color w:val="000000"/>
          <w:sz w:val="24"/>
          <w:szCs w:val="24"/>
        </w:rPr>
        <w:br/>
        <w:t xml:space="preserve">      territi.  I.</w:t>
      </w:r>
    </w:p>
    <w:p>
      <w:pPr>
        <w:widowControl w:val="on"/>
        <w:pBdr/>
        <w:spacing w:before="240" w:after="240" w:line="240" w:lineRule="auto"/>
        <w:ind w:left="0" w:right="0"/>
        <w:jc w:val="left"/>
      </w:pPr>
      <w:r>
        <w:rPr>
          <w:color w:val="000000"/>
          <w:sz w:val="24"/>
          <w:szCs w:val="24"/>
        </w:rPr>
        <w:t xml:space="preserve">2032.  Mart.</w:t>
      </w:r>
    </w:p>
    <w:p>
      <w:pPr>
        <w:widowControl w:val="on"/>
        <w:pBdr/>
        <w:spacing w:before="240" w:after="240" w:line="240" w:lineRule="auto"/>
        <w:ind w:left="0" w:right="0"/>
        <w:jc w:val="left"/>
      </w:pPr>
      <w:r>
        <w:rPr>
          <w:color w:val="000000"/>
          <w:sz w:val="24"/>
          <w:szCs w:val="24"/>
        </w:rPr>
        <w:t xml:space="preserve">2033.  Mart.</w:t>
      </w:r>
    </w:p>
    <w:p>
      <w:pPr>
        <w:widowControl w:val="on"/>
        <w:pBdr/>
        <w:spacing w:before="240" w:after="240" w:line="240" w:lineRule="auto"/>
        <w:ind w:left="0" w:right="0"/>
        <w:jc w:val="left"/>
      </w:pPr>
      <w:r>
        <w:rPr>
          <w:color w:val="000000"/>
          <w:sz w:val="24"/>
          <w:szCs w:val="24"/>
        </w:rPr>
        <w:t xml:space="preserve">2034.  Sat.  Menip.</w:t>
      </w:r>
    </w:p>
    <w:p>
      <w:pPr>
        <w:widowControl w:val="on"/>
        <w:pBdr/>
        <w:spacing w:before="240" w:after="240" w:line="240" w:lineRule="auto"/>
        <w:ind w:left="0" w:right="0"/>
        <w:jc w:val="left"/>
      </w:pPr>
      <w:r>
        <w:rPr>
          <w:color w:val="000000"/>
          <w:sz w:val="24"/>
          <w:szCs w:val="24"/>
        </w:rPr>
        <w:t xml:space="preserve">2035.  Lib. 3. de cons.</w:t>
      </w:r>
    </w:p>
    <w:p>
      <w:pPr>
        <w:widowControl w:val="on"/>
        <w:pBdr/>
        <w:spacing w:before="240" w:after="240" w:line="240" w:lineRule="auto"/>
        <w:ind w:left="0" w:right="0"/>
        <w:jc w:val="left"/>
      </w:pPr>
      <w:r>
        <w:rPr>
          <w:color w:val="000000"/>
          <w:sz w:val="24"/>
          <w:szCs w:val="24"/>
        </w:rPr>
        <w:t xml:space="preserve">2036.  I had no money, I wanted impudence, I could not scramble, temporise,</w:t>
      </w:r>
      <w:r>
        <w:rPr>
          <w:color w:val="000000"/>
          <w:sz w:val="24"/>
          <w:szCs w:val="24"/>
        </w:rPr>
        <w:br/>
        <w:t xml:space="preserve">      dissemble:  non pranderet olus, &amp;c. vis dicam, ad palpandum et</w:t>
      </w:r>
      <w:r>
        <w:rPr>
          <w:color w:val="000000"/>
          <w:sz w:val="24"/>
          <w:szCs w:val="24"/>
        </w:rPr>
        <w:br/>
        <w:t xml:space="preserve">      adulandum penitus insulsus, recudi non possum, jam senior ut sim</w:t>
      </w:r>
      <w:r>
        <w:rPr>
          <w:color w:val="000000"/>
          <w:sz w:val="24"/>
          <w:szCs w:val="24"/>
        </w:rPr>
        <w:br/>
        <w:t xml:space="preserve">      talis, et fingi nolo, utcunque male cedat in rem meam et obscurus</w:t>
      </w:r>
      <w:r>
        <w:rPr>
          <w:color w:val="000000"/>
          <w:sz w:val="24"/>
          <w:szCs w:val="24"/>
        </w:rPr>
        <w:br/>
        <w:t xml:space="preserve">      inde delitescam.</w:t>
      </w:r>
    </w:p>
    <w:p>
      <w:pPr>
        <w:widowControl w:val="on"/>
        <w:pBdr/>
        <w:spacing w:before="240" w:after="240" w:line="240" w:lineRule="auto"/>
        <w:ind w:left="0" w:right="0"/>
        <w:jc w:val="left"/>
      </w:pPr>
      <w:r>
        <w:rPr>
          <w:color w:val="000000"/>
          <w:sz w:val="24"/>
          <w:szCs w:val="24"/>
        </w:rPr>
        <w:t xml:space="preserve">2037.  Vit.  Crassi. nec facile judicare potest utrum pauperior cum primo ad</w:t>
      </w:r>
      <w:r>
        <w:rPr>
          <w:color w:val="000000"/>
          <w:sz w:val="24"/>
          <w:szCs w:val="24"/>
        </w:rPr>
        <w:br/>
        <w:t xml:space="preserve">      Crassum, &amp;c.</w:t>
      </w:r>
    </w:p>
    <w:p>
      <w:pPr>
        <w:widowControl w:val="on"/>
        <w:pBdr/>
        <w:spacing w:before="240" w:after="240" w:line="240" w:lineRule="auto"/>
        <w:ind w:left="0" w:right="0"/>
        <w:jc w:val="left"/>
      </w:pPr>
      <w:r>
        <w:rPr>
          <w:color w:val="000000"/>
          <w:sz w:val="24"/>
          <w:szCs w:val="24"/>
        </w:rPr>
        <w:t xml:space="preserve">2038.  Deum habent iratum, sibique mortem aeternam acquirunt, aliis</w:t>
      </w:r>
      <w:r>
        <w:rPr>
          <w:color w:val="000000"/>
          <w:sz w:val="24"/>
          <w:szCs w:val="24"/>
        </w:rPr>
        <w:br/>
        <w:t xml:space="preserve">      miserabilem ruinam.  Serrarius in Josuam, 7.  Euripides.</w:t>
      </w:r>
    </w:p>
    <w:p>
      <w:pPr>
        <w:widowControl w:val="on"/>
        <w:pBdr/>
        <w:spacing w:before="240" w:after="240" w:line="240" w:lineRule="auto"/>
        <w:ind w:left="0" w:right="0"/>
        <w:jc w:val="left"/>
      </w:pPr>
      <w:r>
        <w:rPr>
          <w:color w:val="000000"/>
          <w:sz w:val="24"/>
          <w:szCs w:val="24"/>
        </w:rPr>
        <w:t xml:space="preserve">2039.  Nicephorus lib. 10. cap. 5.</w:t>
      </w:r>
    </w:p>
    <w:p>
      <w:pPr>
        <w:widowControl w:val="on"/>
        <w:pBdr/>
        <w:spacing w:before="240" w:after="240" w:line="240" w:lineRule="auto"/>
        <w:ind w:left="0" w:right="0"/>
        <w:jc w:val="left"/>
      </w:pPr>
      <w:r>
        <w:rPr>
          <w:color w:val="000000"/>
          <w:sz w:val="24"/>
          <w:szCs w:val="24"/>
        </w:rPr>
        <w:t xml:space="preserve">2040.  Lord Cook, in his Reports, second part, fol. 44.</w:t>
      </w:r>
    </w:p>
    <w:p>
      <w:pPr>
        <w:widowControl w:val="on"/>
        <w:pBdr/>
        <w:spacing w:before="240" w:after="240" w:line="240" w:lineRule="auto"/>
        <w:ind w:left="0" w:right="0"/>
        <w:jc w:val="left"/>
      </w:pPr>
      <w:r>
        <w:rPr>
          <w:color w:val="000000"/>
          <w:sz w:val="24"/>
          <w:szCs w:val="24"/>
        </w:rPr>
        <w:t xml:space="preserve">2041.  Euripides.</w:t>
      </w:r>
    </w:p>
    <w:p>
      <w:pPr>
        <w:widowControl w:val="on"/>
        <w:pBdr/>
        <w:spacing w:before="240" w:after="240" w:line="240" w:lineRule="auto"/>
        <w:ind w:left="0" w:right="0"/>
        <w:jc w:val="left"/>
      </w:pPr>
      <w:r>
        <w:rPr>
          <w:color w:val="000000"/>
          <w:sz w:val="24"/>
          <w:szCs w:val="24"/>
        </w:rPr>
        <w:t xml:space="preserve">2042.  Sir Henry Spelman, de non temerandis Ecclesiis.</w:t>
      </w:r>
    </w:p>
    <w:p>
      <w:pPr>
        <w:widowControl w:val="on"/>
        <w:pBdr/>
        <w:spacing w:before="240" w:after="240" w:line="240" w:lineRule="auto"/>
        <w:ind w:left="0" w:right="0"/>
        <w:jc w:val="left"/>
      </w:pPr>
      <w:r>
        <w:rPr>
          <w:color w:val="000000"/>
          <w:sz w:val="24"/>
          <w:szCs w:val="24"/>
        </w:rPr>
        <w:t xml:space="preserve">2043. 1 Tim. 42.</w:t>
      </w:r>
    </w:p>
    <w:p>
      <w:pPr>
        <w:widowControl w:val="on"/>
        <w:pBdr/>
        <w:spacing w:before="240" w:after="240" w:line="240" w:lineRule="auto"/>
        <w:ind w:left="0" w:right="0"/>
        <w:jc w:val="left"/>
      </w:pPr>
      <w:r>
        <w:rPr>
          <w:color w:val="000000"/>
          <w:sz w:val="24"/>
          <w:szCs w:val="24"/>
        </w:rPr>
        <w:t xml:space="preserve">2044.  Hor.</w:t>
      </w:r>
    </w:p>
    <w:p>
      <w:pPr>
        <w:widowControl w:val="on"/>
        <w:pBdr/>
        <w:spacing w:before="240" w:after="240" w:line="240" w:lineRule="auto"/>
        <w:ind w:left="0" w:right="0"/>
        <w:jc w:val="left"/>
      </w:pPr>
      <w:r>
        <w:rPr>
          <w:color w:val="000000"/>
          <w:sz w:val="24"/>
          <w:szCs w:val="24"/>
        </w:rPr>
        <w:t xml:space="preserve">2045.  Primum locum apud omnes gentes habet patritius deorum cultus, et</w:t>
      </w:r>
      <w:r>
        <w:rPr>
          <w:color w:val="000000"/>
          <w:sz w:val="24"/>
          <w:szCs w:val="24"/>
        </w:rPr>
        <w:br/>
        <w:t xml:space="preserve">      geniorum, nam hunc diutissime custodiunt, tam Graeci quam Barbari,</w:t>
      </w:r>
      <w:r>
        <w:rPr>
          <w:color w:val="000000"/>
          <w:sz w:val="24"/>
          <w:szCs w:val="24"/>
        </w:rPr>
        <w:br/>
        <w:t xml:space="preserve">      &amp;c.</w:t>
      </w:r>
    </w:p>
    <w:p>
      <w:pPr>
        <w:widowControl w:val="on"/>
        <w:pBdr/>
        <w:spacing w:before="240" w:after="240" w:line="240" w:lineRule="auto"/>
        <w:ind w:left="0" w:right="0"/>
        <w:jc w:val="left"/>
      </w:pPr>
      <w:r>
        <w:rPr>
          <w:color w:val="000000"/>
          <w:sz w:val="24"/>
          <w:szCs w:val="24"/>
        </w:rPr>
        <w:t xml:space="preserve">2046.  Tom. 1. de steril. trium annorum sub Elia sermone.</w:t>
      </w:r>
    </w:p>
    <w:p>
      <w:pPr>
        <w:widowControl w:val="on"/>
        <w:pBdr/>
        <w:spacing w:before="240" w:after="240" w:line="240" w:lineRule="auto"/>
        <w:ind w:left="0" w:right="0"/>
        <w:jc w:val="left"/>
      </w:pPr>
      <w:r>
        <w:rPr>
          <w:color w:val="000000"/>
          <w:sz w:val="24"/>
          <w:szCs w:val="24"/>
        </w:rPr>
        <w:t xml:space="preserve">2047.  Ovid.  Fast.</w:t>
      </w:r>
    </w:p>
    <w:p>
      <w:pPr>
        <w:widowControl w:val="on"/>
        <w:pBdr/>
        <w:spacing w:before="240" w:after="240" w:line="240" w:lineRule="auto"/>
        <w:ind w:left="0" w:right="0"/>
        <w:jc w:val="left"/>
      </w:pPr>
      <w:r>
        <w:rPr>
          <w:color w:val="000000"/>
          <w:sz w:val="24"/>
          <w:szCs w:val="24"/>
        </w:rPr>
        <w:t xml:space="preserve">2048.  De male quaesitis vix gaudet tertius haeres.</w:t>
      </w:r>
    </w:p>
    <w:p>
      <w:pPr>
        <w:widowControl w:val="on"/>
        <w:pBdr/>
        <w:spacing w:before="240" w:after="240" w:line="240" w:lineRule="auto"/>
        <w:ind w:left="0" w:right="0"/>
        <w:jc w:val="left"/>
      </w:pPr>
      <w:r>
        <w:rPr>
          <w:color w:val="000000"/>
          <w:sz w:val="24"/>
          <w:szCs w:val="24"/>
        </w:rPr>
        <w:t xml:space="preserve">2049.  Strabo. lib. 4.  Geog.</w:t>
      </w:r>
    </w:p>
    <w:p>
      <w:pPr>
        <w:widowControl w:val="on"/>
        <w:pBdr/>
        <w:spacing w:before="240" w:after="240" w:line="240" w:lineRule="auto"/>
        <w:ind w:left="0" w:right="0"/>
        <w:jc w:val="left"/>
      </w:pPr>
      <w:r>
        <w:rPr>
          <w:color w:val="000000"/>
          <w:sz w:val="24"/>
          <w:szCs w:val="24"/>
        </w:rPr>
        <w:t xml:space="preserve">2050.  Nihil facilius opes evertet, quam avaritia et fraude parta.  Et si</w:t>
      </w:r>
      <w:r>
        <w:rPr>
          <w:color w:val="000000"/>
          <w:sz w:val="24"/>
          <w:szCs w:val="24"/>
        </w:rPr>
        <w:br/>
        <w:t xml:space="preserve">      enim seram addas tali arcae et exteriore janua et vecte eam</w:t>
      </w:r>
      <w:r>
        <w:rPr>
          <w:color w:val="000000"/>
          <w:sz w:val="24"/>
          <w:szCs w:val="24"/>
        </w:rPr>
        <w:br/>
        <w:t xml:space="preserve">      communias, intus tamen fraudem et avaritiam, &amp;c.  In 5.  Corinth.</w:t>
      </w:r>
    </w:p>
    <w:p>
      <w:pPr>
        <w:keepNext w:val="on"/>
        <w:pageBreakBefore w:val="on"/>
        <w:widowControl w:val="on"/>
        <w:pBdr/>
        <w:spacing w:before="0" w:after="322" w:line="240" w:lineRule="auto"/>
        <w:ind w:left="0" w:right="0"/>
        <w:jc w:val="left"/>
        <w:outlineLvl w:val="0"/>
      </w:pPr>
      <w:r>
        <w:rPr>
          <w:b/>
          <w:color w:val="000000"/>
          <w:sz w:val="48"/>
          <w:szCs w:val="48"/>
        </w:rPr>
        <w:t xml:space="preserve">Page 1013</w:t>
      </w:r>
    </w:p>
    <w:p>
      <w:pPr>
        <w:widowControl w:val="on"/>
        <w:pBdr/>
        <w:spacing w:before="240" w:after="240" w:line="240" w:lineRule="auto"/>
        <w:ind w:left="0" w:right="0"/>
        <w:jc w:val="left"/>
      </w:pPr>
      <w:r>
        <w:rPr>
          <w:color w:val="000000"/>
          <w:sz w:val="24"/>
          <w:szCs w:val="24"/>
        </w:rPr>
        <w:t xml:space="preserve">2051.  Acad. cap. 7.</w:t>
      </w:r>
    </w:p>
    <w:p>
      <w:pPr>
        <w:widowControl w:val="on"/>
        <w:pBdr/>
        <w:spacing w:before="240" w:after="240" w:line="240" w:lineRule="auto"/>
        <w:ind w:left="0" w:right="0"/>
        <w:jc w:val="left"/>
      </w:pPr>
      <w:r>
        <w:rPr>
          <w:color w:val="000000"/>
          <w:sz w:val="24"/>
          <w:szCs w:val="24"/>
        </w:rPr>
        <w:t xml:space="preserve">2052.  Ars neminem habet inimicum praeter ignorantem.</w:t>
      </w:r>
    </w:p>
    <w:p>
      <w:pPr>
        <w:widowControl w:val="on"/>
        <w:pBdr/>
        <w:spacing w:before="240" w:after="240" w:line="240" w:lineRule="auto"/>
        <w:ind w:left="0" w:right="0"/>
        <w:jc w:val="left"/>
      </w:pPr>
      <w:r>
        <w:rPr>
          <w:color w:val="000000"/>
          <w:sz w:val="24"/>
          <w:szCs w:val="24"/>
        </w:rPr>
        <w:t xml:space="preserve">2053.  He that cannot dissemble cannot live.</w:t>
      </w:r>
    </w:p>
    <w:p>
      <w:pPr>
        <w:widowControl w:val="on"/>
        <w:pBdr/>
        <w:spacing w:before="240" w:after="240" w:line="240" w:lineRule="auto"/>
        <w:ind w:left="0" w:right="0"/>
        <w:jc w:val="left"/>
      </w:pPr>
      <w:r>
        <w:rPr>
          <w:color w:val="000000"/>
          <w:sz w:val="24"/>
          <w:szCs w:val="24"/>
        </w:rPr>
        <w:t xml:space="preserve">2054.  Epist. quest. lib. 4. epist. 21.  Lipsius.</w:t>
      </w:r>
    </w:p>
    <w:p>
      <w:pPr>
        <w:widowControl w:val="on"/>
        <w:pBdr/>
        <w:spacing w:before="240" w:after="240" w:line="240" w:lineRule="auto"/>
        <w:ind w:left="0" w:right="0"/>
        <w:jc w:val="left"/>
      </w:pPr>
      <w:r>
        <w:rPr>
          <w:color w:val="000000"/>
          <w:sz w:val="24"/>
          <w:szCs w:val="24"/>
        </w:rPr>
        <w:t xml:space="preserve">2055.  Dr. King, in his last lecture on Jonah, sometime right reverend lord</w:t>
      </w:r>
      <w:r>
        <w:rPr>
          <w:color w:val="000000"/>
          <w:sz w:val="24"/>
          <w:szCs w:val="24"/>
        </w:rPr>
        <w:br/>
        <w:t xml:space="preserve">      bishop of London.</w:t>
      </w:r>
    </w:p>
    <w:p>
      <w:pPr>
        <w:widowControl w:val="on"/>
        <w:pBdr/>
        <w:spacing w:before="240" w:after="240" w:line="240" w:lineRule="auto"/>
        <w:ind w:left="0" w:right="0"/>
        <w:jc w:val="left"/>
      </w:pPr>
      <w:r>
        <w:rPr>
          <w:color w:val="000000"/>
          <w:sz w:val="24"/>
          <w:szCs w:val="24"/>
        </w:rPr>
        <w:t xml:space="preserve">2056.  Quibus opes et otium, hi barbaro fastu literas contemnunt.</w:t>
      </w:r>
    </w:p>
    <w:p>
      <w:pPr>
        <w:widowControl w:val="on"/>
        <w:pBdr/>
        <w:spacing w:before="240" w:after="240" w:line="240" w:lineRule="auto"/>
        <w:ind w:left="0" w:right="0"/>
        <w:jc w:val="left"/>
      </w:pPr>
      <w:r>
        <w:rPr>
          <w:color w:val="000000"/>
          <w:sz w:val="24"/>
          <w:szCs w:val="24"/>
        </w:rPr>
        <w:t xml:space="preserve">2057.  Lucan. lib. 8.</w:t>
      </w:r>
    </w:p>
    <w:p>
      <w:pPr>
        <w:widowControl w:val="on"/>
        <w:pBdr/>
        <w:spacing w:before="240" w:after="240" w:line="240" w:lineRule="auto"/>
        <w:ind w:left="0" w:right="0"/>
        <w:jc w:val="left"/>
      </w:pPr>
      <w:r>
        <w:rPr>
          <w:color w:val="000000"/>
          <w:sz w:val="24"/>
          <w:szCs w:val="24"/>
        </w:rPr>
        <w:t xml:space="preserve">2058.  Spartian.  Soliciti de rebus minis.</w:t>
      </w:r>
    </w:p>
    <w:p>
      <w:pPr>
        <w:widowControl w:val="on"/>
        <w:pBdr/>
        <w:spacing w:before="240" w:after="240" w:line="240" w:lineRule="auto"/>
        <w:ind w:left="0" w:right="0"/>
        <w:jc w:val="left"/>
      </w:pPr>
      <w:r>
        <w:rPr>
          <w:color w:val="000000"/>
          <w:sz w:val="24"/>
          <w:szCs w:val="24"/>
        </w:rPr>
        <w:t xml:space="preserve">2059.  Nicet. 1.  Anal.  Fumis lucubrationum sordebant.</w:t>
      </w:r>
    </w:p>
    <w:p>
      <w:pPr>
        <w:widowControl w:val="on"/>
        <w:pBdr/>
        <w:spacing w:before="240" w:after="240" w:line="240" w:lineRule="auto"/>
        <w:ind w:left="0" w:right="0"/>
        <w:jc w:val="left"/>
      </w:pPr>
      <w:r>
        <w:rPr>
          <w:color w:val="000000"/>
          <w:sz w:val="24"/>
          <w:szCs w:val="24"/>
        </w:rPr>
        <w:t xml:space="preserve">2060.  Grammaticis olim et dialecticis Jurisque Professoribus, qui specimen</w:t>
      </w:r>
      <w:r>
        <w:rPr>
          <w:color w:val="000000"/>
          <w:sz w:val="24"/>
          <w:szCs w:val="24"/>
        </w:rPr>
        <w:br/>
        <w:t xml:space="preserve">      eruditionis dedissent eadem dignitatis insignia decreverunt</w:t>
      </w:r>
      <w:r>
        <w:rPr>
          <w:color w:val="000000"/>
          <w:sz w:val="24"/>
          <w:szCs w:val="24"/>
        </w:rPr>
        <w:br/>
        <w:t xml:space="preserve">      Imperatores, quibus ornabant heroas.  Erasm. ep.  Jo.  Fabio epis.  Vien.</w:t>
      </w:r>
    </w:p>
    <w:p>
      <w:pPr>
        <w:widowControl w:val="on"/>
        <w:pBdr/>
        <w:spacing w:before="240" w:after="240" w:line="240" w:lineRule="auto"/>
        <w:ind w:left="0" w:right="0"/>
        <w:jc w:val="left"/>
      </w:pPr>
      <w:r>
        <w:rPr>
          <w:color w:val="000000"/>
          <w:sz w:val="24"/>
          <w:szCs w:val="24"/>
        </w:rPr>
        <w:t xml:space="preserve">2061.  Probus vir et Philosophus magis praestat inter alios homines, quam</w:t>
      </w:r>
      <w:r>
        <w:rPr>
          <w:color w:val="000000"/>
          <w:sz w:val="24"/>
          <w:szCs w:val="24"/>
        </w:rPr>
        <w:br/>
        <w:t xml:space="preserve">      rex inclitus inter plebeios.</w:t>
      </w:r>
    </w:p>
    <w:p>
      <w:pPr>
        <w:widowControl w:val="on"/>
        <w:pBdr/>
        <w:spacing w:before="240" w:after="240" w:line="240" w:lineRule="auto"/>
        <w:ind w:left="0" w:right="0"/>
        <w:jc w:val="left"/>
      </w:pPr>
      <w:r>
        <w:rPr>
          <w:color w:val="000000"/>
          <w:sz w:val="24"/>
          <w:szCs w:val="24"/>
        </w:rPr>
        <w:t xml:space="preserve">2062.  Heinsius praefat.  Poematum.</w:t>
      </w:r>
    </w:p>
    <w:p>
      <w:pPr>
        <w:widowControl w:val="on"/>
        <w:pBdr/>
        <w:spacing w:before="240" w:after="240" w:line="240" w:lineRule="auto"/>
        <w:ind w:left="0" w:right="0"/>
        <w:jc w:val="left"/>
      </w:pPr>
      <w:r>
        <w:rPr>
          <w:color w:val="000000"/>
          <w:sz w:val="24"/>
          <w:szCs w:val="24"/>
        </w:rPr>
        <w:t xml:space="preserve">2063.  Servile nomen Scholaris jam.</w:t>
      </w:r>
    </w:p>
    <w:p>
      <w:pPr>
        <w:widowControl w:val="on"/>
        <w:pBdr/>
        <w:spacing w:before="240" w:after="240" w:line="240" w:lineRule="auto"/>
        <w:ind w:left="0" w:right="0"/>
        <w:jc w:val="left"/>
      </w:pPr>
      <w:r>
        <w:rPr>
          <w:color w:val="000000"/>
          <w:sz w:val="24"/>
          <w:szCs w:val="24"/>
        </w:rPr>
        <w:t xml:space="preserve">2064.  Seneca.</w:t>
      </w:r>
    </w:p>
    <w:p>
      <w:pPr>
        <w:widowControl w:val="on"/>
        <w:pBdr/>
        <w:spacing w:before="240" w:after="240" w:line="240" w:lineRule="auto"/>
        <w:ind w:left="0" w:right="0"/>
        <w:jc w:val="left"/>
      </w:pPr>
      <w:r>
        <w:rPr>
          <w:color w:val="000000"/>
          <w:sz w:val="24"/>
          <w:szCs w:val="24"/>
        </w:rPr>
        <w:t xml:space="preserve">2065.  Haud facile emergunt, &amp;c.</w:t>
      </w:r>
    </w:p>
    <w:p>
      <w:pPr>
        <w:widowControl w:val="on"/>
        <w:pBdr/>
        <w:spacing w:before="240" w:after="240" w:line="240" w:lineRule="auto"/>
        <w:ind w:left="0" w:right="0"/>
        <w:jc w:val="left"/>
      </w:pPr>
      <w:r>
        <w:rPr>
          <w:color w:val="000000"/>
          <w:sz w:val="24"/>
          <w:szCs w:val="24"/>
        </w:rPr>
        <w:t xml:space="preserve">2066.  Media quod noctis ab hora sedisti qua nemo faber, qua nemo sedebat,</w:t>
      </w:r>
      <w:r>
        <w:rPr>
          <w:color w:val="000000"/>
          <w:sz w:val="24"/>
          <w:szCs w:val="24"/>
        </w:rPr>
        <w:br/>
        <w:t xml:space="preserve">      qui docet obliquo lanam deducere ferro:  rara tamen merces.  Juv.  Sat.</w:t>
      </w:r>
      <w:r>
        <w:rPr>
          <w:color w:val="000000"/>
          <w:sz w:val="24"/>
          <w:szCs w:val="24"/>
        </w:rPr>
        <w:br/>
        <w:t xml:space="preserve">      7.</w:t>
      </w:r>
    </w:p>
    <w:p>
      <w:pPr>
        <w:widowControl w:val="on"/>
        <w:pBdr/>
        <w:spacing w:before="240" w:after="240" w:line="240" w:lineRule="auto"/>
        <w:ind w:left="0" w:right="0"/>
        <w:jc w:val="left"/>
      </w:pPr>
      <w:r>
        <w:rPr>
          <w:color w:val="000000"/>
          <w:sz w:val="24"/>
          <w:szCs w:val="24"/>
        </w:rPr>
        <w:t xml:space="preserve">2067.  Chil. 4.  Cent. 1. adag.  J.</w:t>
      </w:r>
    </w:p>
    <w:p>
      <w:pPr>
        <w:widowControl w:val="on"/>
        <w:pBdr/>
        <w:spacing w:before="240" w:after="240" w:line="240" w:lineRule="auto"/>
        <w:ind w:left="0" w:right="0"/>
        <w:jc w:val="left"/>
      </w:pPr>
      <w:r>
        <w:rPr>
          <w:color w:val="000000"/>
          <w:sz w:val="24"/>
          <w:szCs w:val="24"/>
        </w:rPr>
        <w:t xml:space="preserve">2068.  Had I done as others did, put myself forward, I might have haply been</w:t>
      </w:r>
      <w:r>
        <w:rPr>
          <w:color w:val="000000"/>
          <w:sz w:val="24"/>
          <w:szCs w:val="24"/>
        </w:rPr>
        <w:br/>
        <w:t xml:space="preserve">      as great a man as many of my equals.</w:t>
      </w:r>
    </w:p>
    <w:p>
      <w:pPr>
        <w:widowControl w:val="on"/>
        <w:pBdr/>
        <w:spacing w:before="240" w:after="240" w:line="240" w:lineRule="auto"/>
        <w:ind w:left="0" w:right="0"/>
        <w:jc w:val="left"/>
      </w:pPr>
      <w:r>
        <w:rPr>
          <w:color w:val="000000"/>
          <w:sz w:val="24"/>
          <w:szCs w:val="24"/>
        </w:rPr>
        <w:t xml:space="preserve">2069.  Catullus, Juven.</w:t>
      </w:r>
    </w:p>
    <w:p>
      <w:pPr>
        <w:widowControl w:val="on"/>
        <w:pBdr/>
        <w:spacing w:before="240" w:after="240" w:line="240" w:lineRule="auto"/>
        <w:ind w:left="0" w:right="0"/>
        <w:jc w:val="left"/>
      </w:pPr>
      <w:r>
        <w:rPr>
          <w:color w:val="000000"/>
          <w:sz w:val="24"/>
          <w:szCs w:val="24"/>
        </w:rPr>
        <w:t xml:space="preserve">2070.  All our hopes and inducements to study are centred in Caesar alone.</w:t>
      </w:r>
    </w:p>
    <w:p>
      <w:pPr>
        <w:widowControl w:val="on"/>
        <w:pBdr/>
        <w:spacing w:before="240" w:after="240" w:line="240" w:lineRule="auto"/>
        <w:ind w:left="0" w:right="0"/>
        <w:jc w:val="left"/>
      </w:pPr>
      <w:r>
        <w:rPr>
          <w:color w:val="000000"/>
          <w:sz w:val="24"/>
          <w:szCs w:val="24"/>
        </w:rPr>
        <w:t xml:space="preserve">2071.  Nemo est quem non Phaebus hic noster, solo intuitu lubentiorem</w:t>
      </w:r>
      <w:r>
        <w:rPr>
          <w:color w:val="000000"/>
          <w:sz w:val="24"/>
          <w:szCs w:val="24"/>
        </w:rPr>
        <w:br/>
        <w:t xml:space="preserve">      reddat.</w:t>
      </w:r>
    </w:p>
    <w:p>
      <w:pPr>
        <w:widowControl w:val="on"/>
        <w:pBdr/>
        <w:spacing w:before="240" w:after="240" w:line="240" w:lineRule="auto"/>
        <w:ind w:left="0" w:right="0"/>
        <w:jc w:val="left"/>
      </w:pPr>
      <w:r>
        <w:rPr>
          <w:color w:val="000000"/>
          <w:sz w:val="24"/>
          <w:szCs w:val="24"/>
        </w:rPr>
        <w:t xml:space="preserve">2072.  Panegyr.</w:t>
      </w:r>
    </w:p>
    <w:p>
      <w:pPr>
        <w:widowControl w:val="on"/>
        <w:pBdr/>
        <w:spacing w:before="240" w:after="240" w:line="240" w:lineRule="auto"/>
        <w:ind w:left="0" w:right="0"/>
        <w:jc w:val="left"/>
      </w:pPr>
      <w:r>
        <w:rPr>
          <w:color w:val="000000"/>
          <w:sz w:val="24"/>
          <w:szCs w:val="24"/>
        </w:rPr>
        <w:t xml:space="preserve">2073.  Virgil.</w:t>
      </w:r>
    </w:p>
    <w:p>
      <w:pPr>
        <w:widowControl w:val="on"/>
        <w:pBdr/>
        <w:spacing w:before="240" w:after="240" w:line="240" w:lineRule="auto"/>
        <w:ind w:left="0" w:right="0"/>
        <w:jc w:val="left"/>
      </w:pPr>
      <w:r>
        <w:rPr>
          <w:color w:val="000000"/>
          <w:sz w:val="24"/>
          <w:szCs w:val="24"/>
        </w:rPr>
        <w:t xml:space="preserve">2074.  Rarus enim ferme sensus communis in illa Fortuna.  Juv.  Sat. 8.</w:t>
      </w:r>
    </w:p>
    <w:p>
      <w:pPr>
        <w:widowControl w:val="on"/>
        <w:pBdr/>
        <w:spacing w:before="240" w:after="240" w:line="240" w:lineRule="auto"/>
        <w:ind w:left="0" w:right="0"/>
        <w:jc w:val="left"/>
      </w:pPr>
      <w:r>
        <w:rPr>
          <w:color w:val="000000"/>
          <w:sz w:val="24"/>
          <w:szCs w:val="24"/>
        </w:rPr>
        <w:t xml:space="preserve">2075.  Quis enim generosum dixerit hunc que Indignus genere, et praeclaro</w:t>
      </w:r>
      <w:r>
        <w:rPr>
          <w:color w:val="000000"/>
          <w:sz w:val="24"/>
          <w:szCs w:val="24"/>
        </w:rPr>
        <w:br/>
        <w:t xml:space="preserve">      nomine tantum, Insignis.  Juve.  Sat. 8.</w:t>
      </w:r>
    </w:p>
    <w:p>
      <w:pPr>
        <w:widowControl w:val="on"/>
        <w:pBdr/>
        <w:spacing w:before="240" w:after="240" w:line="240" w:lineRule="auto"/>
        <w:ind w:left="0" w:right="0"/>
        <w:jc w:val="left"/>
      </w:pPr>
      <w:r>
        <w:rPr>
          <w:color w:val="000000"/>
          <w:sz w:val="24"/>
          <w:szCs w:val="24"/>
        </w:rPr>
        <w:t xml:space="preserve">2076.  I have often met with myself, and conferred with divers worthy</w:t>
      </w:r>
      <w:r>
        <w:rPr>
          <w:color w:val="000000"/>
          <w:sz w:val="24"/>
          <w:szCs w:val="24"/>
        </w:rPr>
        <w:br/>
        <w:t xml:space="preserve">      gentlemen in the country, no whit inferior, if not to be preferred</w:t>
      </w:r>
      <w:r>
        <w:rPr>
          <w:color w:val="000000"/>
          <w:sz w:val="24"/>
          <w:szCs w:val="24"/>
        </w:rPr>
        <w:br/>
        <w:t xml:space="preserve">      for divers kinds of learning to many of our academics.</w:t>
      </w:r>
    </w:p>
    <w:p>
      <w:pPr>
        <w:widowControl w:val="on"/>
        <w:pBdr/>
        <w:spacing w:before="240" w:after="240" w:line="240" w:lineRule="auto"/>
        <w:ind w:left="0" w:right="0"/>
        <w:jc w:val="left"/>
      </w:pPr>
      <w:r>
        <w:rPr>
          <w:color w:val="000000"/>
          <w:sz w:val="24"/>
          <w:szCs w:val="24"/>
        </w:rPr>
        <w:t xml:space="preserve">2077.  Ipse licet Musis venias comitatus Homere, Nil tamen attuleris, ibis</w:t>
      </w:r>
      <w:r>
        <w:rPr>
          <w:color w:val="000000"/>
          <w:sz w:val="24"/>
          <w:szCs w:val="24"/>
        </w:rPr>
        <w:br/>
        <w:t xml:space="preserve">      Homere foras.</w:t>
      </w:r>
    </w:p>
    <w:p>
      <w:pPr>
        <w:widowControl w:val="on"/>
        <w:pBdr/>
        <w:spacing w:before="240" w:after="240" w:line="240" w:lineRule="auto"/>
        <w:ind w:left="0" w:right="0"/>
        <w:jc w:val="left"/>
      </w:pPr>
      <w:r>
        <w:rPr>
          <w:color w:val="000000"/>
          <w:sz w:val="24"/>
          <w:szCs w:val="24"/>
        </w:rPr>
        <w:t xml:space="preserve">2078.  Et legat historicos auctores, noverit omnes Tanquam ungues digitosque</w:t>
      </w:r>
      <w:r>
        <w:rPr>
          <w:color w:val="000000"/>
          <w:sz w:val="24"/>
          <w:szCs w:val="24"/>
        </w:rPr>
        <w:br/>
        <w:t xml:space="preserve">      suos.  Juv.  Sat. 7.</w:t>
      </w:r>
    </w:p>
    <w:p>
      <w:pPr>
        <w:widowControl w:val="on"/>
        <w:pBdr/>
        <w:spacing w:before="240" w:after="240" w:line="240" w:lineRule="auto"/>
        <w:ind w:left="0" w:right="0"/>
        <w:jc w:val="left"/>
      </w:pPr>
      <w:r>
        <w:rPr>
          <w:color w:val="000000"/>
          <w:sz w:val="24"/>
          <w:szCs w:val="24"/>
        </w:rPr>
        <w:t xml:space="preserve">2079.  Juvenal.</w:t>
      </w:r>
    </w:p>
    <w:p>
      <w:pPr>
        <w:widowControl w:val="on"/>
        <w:pBdr/>
        <w:spacing w:before="240" w:after="240" w:line="240" w:lineRule="auto"/>
        <w:ind w:left="0" w:right="0"/>
        <w:jc w:val="left"/>
      </w:pPr>
      <w:r>
        <w:rPr>
          <w:color w:val="000000"/>
          <w:sz w:val="24"/>
          <w:szCs w:val="24"/>
        </w:rPr>
        <w:t xml:space="preserve">2080.  Tu vero licet Orpheus sis, saxa sono testudinis emolliens, nisi</w:t>
      </w:r>
      <w:r>
        <w:rPr>
          <w:color w:val="000000"/>
          <w:sz w:val="24"/>
          <w:szCs w:val="24"/>
        </w:rPr>
        <w:br/>
        <w:t xml:space="preserve">      plumbea eorum corda, auri vel argenti malleo emollias, &amp;c. </w:t>
      </w:r>
      <w:r>
        <w:rPr>
          <w:color w:val="000000"/>
          <w:sz w:val="24"/>
          <w:szCs w:val="24"/>
        </w:rPr>
        <w:br/>
        <w:t xml:space="preserve">      Salisburiensis Policrat. lib. 5. c. 10.</w:t>
      </w:r>
    </w:p>
    <w:p>
      <w:pPr>
        <w:widowControl w:val="on"/>
        <w:pBdr/>
        <w:spacing w:before="240" w:after="240" w:line="240" w:lineRule="auto"/>
        <w:ind w:left="0" w:right="0"/>
        <w:jc w:val="left"/>
      </w:pPr>
      <w:r>
        <w:rPr>
          <w:color w:val="000000"/>
          <w:sz w:val="24"/>
          <w:szCs w:val="24"/>
        </w:rPr>
        <w:t xml:space="preserve">2081.  Juven.  Sat. 7.</w:t>
      </w:r>
    </w:p>
    <w:p>
      <w:pPr>
        <w:widowControl w:val="on"/>
        <w:pBdr/>
        <w:spacing w:before="240" w:after="240" w:line="240" w:lineRule="auto"/>
        <w:ind w:left="0" w:right="0"/>
        <w:jc w:val="left"/>
      </w:pPr>
      <w:r>
        <w:rPr>
          <w:color w:val="000000"/>
          <w:sz w:val="24"/>
          <w:szCs w:val="24"/>
        </w:rPr>
        <w:t xml:space="preserve">2082.  Euge bene, no need, Dousa epod. lib. 2.—­dos ipsa scientia sibique</w:t>
      </w:r>
      <w:r>
        <w:rPr>
          <w:color w:val="000000"/>
          <w:sz w:val="24"/>
          <w:szCs w:val="24"/>
        </w:rPr>
        <w:br/>
        <w:t xml:space="preserve">      congiarium est.</w:t>
      </w:r>
    </w:p>
    <w:p>
      <w:pPr>
        <w:widowControl w:val="on"/>
        <w:pBdr/>
        <w:spacing w:before="240" w:after="240" w:line="240" w:lineRule="auto"/>
        <w:ind w:left="0" w:right="0"/>
        <w:jc w:val="left"/>
      </w:pPr>
      <w:r>
        <w:rPr>
          <w:color w:val="000000"/>
          <w:sz w:val="24"/>
          <w:szCs w:val="24"/>
        </w:rPr>
        <w:t xml:space="preserve">2083.  Quatuor ad portas Ecclesias itus ad omnes; sanguinis aut Simonis,</w:t>
      </w:r>
      <w:r>
        <w:rPr>
          <w:color w:val="000000"/>
          <w:sz w:val="24"/>
          <w:szCs w:val="24"/>
        </w:rPr>
        <w:br/>
        <w:t xml:space="preserve">      praesulis atque Dei.  Holcot.</w:t>
      </w:r>
    </w:p>
    <w:p>
      <w:pPr>
        <w:widowControl w:val="on"/>
        <w:pBdr/>
        <w:spacing w:before="240" w:after="240" w:line="240" w:lineRule="auto"/>
        <w:ind w:left="0" w:right="0"/>
        <w:jc w:val="left"/>
      </w:pPr>
      <w:r>
        <w:rPr>
          <w:color w:val="000000"/>
          <w:sz w:val="24"/>
          <w:szCs w:val="24"/>
        </w:rPr>
        <w:t xml:space="preserve">2084.  Lib. contra Gentiles de Babila martyre.</w:t>
      </w:r>
    </w:p>
    <w:p>
      <w:pPr>
        <w:widowControl w:val="on"/>
        <w:pBdr/>
        <w:spacing w:before="240" w:after="240" w:line="240" w:lineRule="auto"/>
        <w:ind w:left="0" w:right="0"/>
        <w:jc w:val="left"/>
      </w:pPr>
      <w:r>
        <w:rPr>
          <w:color w:val="000000"/>
          <w:sz w:val="24"/>
          <w:szCs w:val="24"/>
        </w:rPr>
        <w:t xml:space="preserve">2085.  Praescribunt, imperant, in ordinem cogunt, ingenium nostrum prout</w:t>
      </w:r>
      <w:r>
        <w:rPr>
          <w:color w:val="000000"/>
          <w:sz w:val="24"/>
          <w:szCs w:val="24"/>
        </w:rPr>
        <w:br/>
        <w:t xml:space="preserve">      ipsis vicebitur, astriugunt et relaxant ut papilionem pueri aut</w:t>
      </w:r>
      <w:r>
        <w:rPr>
          <w:color w:val="000000"/>
          <w:sz w:val="24"/>
          <w:szCs w:val="24"/>
        </w:rPr>
        <w:br/>
        <w:t xml:space="preserve">      bruchum filo demitturit, aut attrahunt, nos a libidine sua pendere</w:t>
      </w:r>
      <w:r>
        <w:rPr>
          <w:color w:val="000000"/>
          <w:sz w:val="24"/>
          <w:szCs w:val="24"/>
        </w:rPr>
        <w:br/>
        <w:t xml:space="preserve">      aequum censentes.  Heinsins.</w:t>
      </w:r>
    </w:p>
    <w:p>
      <w:pPr>
        <w:keepNext w:val="on"/>
        <w:pageBreakBefore w:val="on"/>
        <w:widowControl w:val="on"/>
        <w:pBdr/>
        <w:spacing w:before="0" w:after="322" w:line="240" w:lineRule="auto"/>
        <w:ind w:left="0" w:right="0"/>
        <w:jc w:val="left"/>
        <w:outlineLvl w:val="0"/>
      </w:pPr>
      <w:r>
        <w:rPr>
          <w:b/>
          <w:color w:val="000000"/>
          <w:sz w:val="48"/>
          <w:szCs w:val="48"/>
        </w:rPr>
        <w:t xml:space="preserve">Page 1014</w:t>
      </w:r>
    </w:p>
    <w:p>
      <w:pPr>
        <w:widowControl w:val="on"/>
        <w:pBdr/>
        <w:spacing w:before="240" w:after="240" w:line="240" w:lineRule="auto"/>
        <w:ind w:left="0" w:right="0"/>
        <w:jc w:val="left"/>
      </w:pPr>
      <w:r>
        <w:rPr>
          <w:color w:val="000000"/>
          <w:sz w:val="24"/>
          <w:szCs w:val="24"/>
        </w:rPr>
        <w:t xml:space="preserve">2086.  Joh. 5.</w:t>
      </w:r>
    </w:p>
    <w:p>
      <w:pPr>
        <w:widowControl w:val="on"/>
        <w:pBdr/>
        <w:spacing w:before="240" w:after="240" w:line="240" w:lineRule="auto"/>
        <w:ind w:left="0" w:right="0"/>
        <w:jc w:val="left"/>
      </w:pPr>
      <w:r>
        <w:rPr>
          <w:color w:val="000000"/>
          <w:sz w:val="24"/>
          <w:szCs w:val="24"/>
        </w:rPr>
        <w:t xml:space="preserve">2087.  Epist. lib. 2.  Jam suffectus in locum demortui, protinus exortus est</w:t>
      </w:r>
      <w:r>
        <w:rPr>
          <w:color w:val="000000"/>
          <w:sz w:val="24"/>
          <w:szCs w:val="24"/>
        </w:rPr>
        <w:br/>
        <w:t xml:space="preserve">      adversarius, &amp;c. post multos labores, sumptus, &amp;c.</w:t>
      </w:r>
    </w:p>
    <w:p>
      <w:pPr>
        <w:widowControl w:val="on"/>
        <w:pBdr/>
        <w:spacing w:before="240" w:after="240" w:line="240" w:lineRule="auto"/>
        <w:ind w:left="0" w:right="0"/>
        <w:jc w:val="left"/>
      </w:pPr>
      <w:r>
        <w:rPr>
          <w:color w:val="000000"/>
          <w:sz w:val="24"/>
          <w:szCs w:val="24"/>
        </w:rPr>
        <w:t xml:space="preserve">2088.  Jun.  Acad. cap. 6.</w:t>
      </w:r>
    </w:p>
    <w:p>
      <w:pPr>
        <w:widowControl w:val="on"/>
        <w:pBdr/>
        <w:spacing w:before="240" w:after="240" w:line="240" w:lineRule="auto"/>
        <w:ind w:left="0" w:right="0"/>
        <w:jc w:val="left"/>
      </w:pPr>
      <w:r>
        <w:rPr>
          <w:color w:val="000000"/>
          <w:sz w:val="24"/>
          <w:szCs w:val="24"/>
        </w:rPr>
        <w:t xml:space="preserve">2089.  Accipiamus pecuniam, demittamus asinum ut apud Patavinos, Italos.</w:t>
      </w:r>
    </w:p>
    <w:p>
      <w:pPr>
        <w:widowControl w:val="on"/>
        <w:pBdr/>
        <w:spacing w:before="240" w:after="240" w:line="240" w:lineRule="auto"/>
        <w:ind w:left="0" w:right="0"/>
        <w:jc w:val="left"/>
      </w:pPr>
      <w:r>
        <w:rPr>
          <w:color w:val="000000"/>
          <w:sz w:val="24"/>
          <w:szCs w:val="24"/>
        </w:rPr>
        <w:t xml:space="preserve">2090.  Hos non ita pridem perstrinxi, in Philosophastro Commaedia latina, in</w:t>
      </w:r>
      <w:r>
        <w:rPr>
          <w:color w:val="000000"/>
          <w:sz w:val="24"/>
          <w:szCs w:val="24"/>
        </w:rPr>
        <w:br/>
        <w:t xml:space="preserve">      Aede Christi Oxon, publice habita, Anno 1617.  Feb. 16.</w:t>
      </w:r>
    </w:p>
    <w:p>
      <w:pPr>
        <w:widowControl w:val="on"/>
        <w:pBdr/>
        <w:spacing w:before="240" w:after="240" w:line="240" w:lineRule="auto"/>
        <w:ind w:left="0" w:right="0"/>
        <w:jc w:val="left"/>
      </w:pPr>
      <w:r>
        <w:rPr>
          <w:color w:val="000000"/>
          <w:sz w:val="24"/>
          <w:szCs w:val="24"/>
        </w:rPr>
        <w:t xml:space="preserve">2091.  Sat.  Menip.</w:t>
      </w:r>
    </w:p>
    <w:p>
      <w:pPr>
        <w:widowControl w:val="on"/>
        <w:pBdr/>
        <w:spacing w:before="240" w:after="240" w:line="240" w:lineRule="auto"/>
        <w:ind w:left="0" w:right="0"/>
        <w:jc w:val="left"/>
      </w:pPr>
      <w:r>
        <w:rPr>
          <w:color w:val="000000"/>
          <w:sz w:val="24"/>
          <w:szCs w:val="24"/>
        </w:rPr>
        <w:t xml:space="preserve">2092. 2 Cor. vii. 17.</w:t>
      </w:r>
    </w:p>
    <w:p>
      <w:pPr>
        <w:widowControl w:val="on"/>
        <w:pBdr/>
        <w:spacing w:before="240" w:after="240" w:line="240" w:lineRule="auto"/>
        <w:ind w:left="0" w:right="0"/>
        <w:jc w:val="left"/>
      </w:pPr>
      <w:r>
        <w:rPr>
          <w:color w:val="000000"/>
          <w:sz w:val="24"/>
          <w:szCs w:val="24"/>
        </w:rPr>
        <w:t xml:space="preserve">2093.  Comment. in Gal.</w:t>
      </w:r>
    </w:p>
    <w:p>
      <w:pPr>
        <w:widowControl w:val="on"/>
        <w:pBdr/>
        <w:spacing w:before="240" w:after="240" w:line="240" w:lineRule="auto"/>
        <w:ind w:left="0" w:right="0"/>
        <w:jc w:val="left"/>
      </w:pPr>
      <w:r>
        <w:rPr>
          <w:color w:val="000000"/>
          <w:sz w:val="24"/>
          <w:szCs w:val="24"/>
        </w:rPr>
        <w:t xml:space="preserve">2094.  Heinsius.</w:t>
      </w:r>
    </w:p>
    <w:p>
      <w:pPr>
        <w:widowControl w:val="on"/>
        <w:pBdr/>
        <w:spacing w:before="240" w:after="240" w:line="240" w:lineRule="auto"/>
        <w:ind w:left="0" w:right="0"/>
        <w:jc w:val="left"/>
      </w:pPr>
      <w:r>
        <w:rPr>
          <w:color w:val="000000"/>
          <w:sz w:val="24"/>
          <w:szCs w:val="24"/>
        </w:rPr>
        <w:t xml:space="preserve">2095.  Ecclesiast.</w:t>
      </w:r>
    </w:p>
    <w:p>
      <w:pPr>
        <w:widowControl w:val="on"/>
        <w:pBdr/>
        <w:spacing w:before="240" w:after="240" w:line="240" w:lineRule="auto"/>
        <w:ind w:left="0" w:right="0"/>
        <w:jc w:val="left"/>
      </w:pPr>
      <w:r>
        <w:rPr>
          <w:color w:val="000000"/>
          <w:sz w:val="24"/>
          <w:szCs w:val="24"/>
        </w:rPr>
        <w:t xml:space="preserve">2096.  Luth. in Gal.</w:t>
      </w:r>
    </w:p>
    <w:p>
      <w:pPr>
        <w:widowControl w:val="on"/>
        <w:pBdr/>
        <w:spacing w:before="240" w:after="240" w:line="240" w:lineRule="auto"/>
        <w:ind w:left="0" w:right="0"/>
        <w:jc w:val="left"/>
      </w:pPr>
      <w:r>
        <w:rPr>
          <w:color w:val="000000"/>
          <w:sz w:val="24"/>
          <w:szCs w:val="24"/>
        </w:rPr>
        <w:t xml:space="preserve">2097.  Pers.  Sat. 2.</w:t>
      </w:r>
    </w:p>
    <w:p>
      <w:pPr>
        <w:widowControl w:val="on"/>
        <w:pBdr/>
        <w:spacing w:before="240" w:after="240" w:line="240" w:lineRule="auto"/>
        <w:ind w:left="0" w:right="0"/>
        <w:jc w:val="left"/>
      </w:pPr>
      <w:r>
        <w:rPr>
          <w:color w:val="000000"/>
          <w:sz w:val="24"/>
          <w:szCs w:val="24"/>
        </w:rPr>
        <w:t xml:space="preserve">2098.  Sallust.</w:t>
      </w:r>
    </w:p>
    <w:p>
      <w:pPr>
        <w:widowControl w:val="on"/>
        <w:pBdr/>
        <w:spacing w:before="240" w:after="240" w:line="240" w:lineRule="auto"/>
        <w:ind w:left="0" w:right="0"/>
        <w:jc w:val="left"/>
      </w:pPr>
      <w:r>
        <w:rPr>
          <w:color w:val="000000"/>
          <w:sz w:val="24"/>
          <w:szCs w:val="24"/>
        </w:rPr>
        <w:t xml:space="preserve">2099.  Sat.  Menip.</w:t>
      </w:r>
    </w:p>
    <w:p>
      <w:pPr>
        <w:widowControl w:val="on"/>
        <w:pBdr/>
        <w:spacing w:before="240" w:after="240" w:line="240" w:lineRule="auto"/>
        <w:ind w:left="0" w:right="0"/>
        <w:jc w:val="left"/>
      </w:pPr>
      <w:r>
        <w:rPr>
          <w:color w:val="000000"/>
          <w:sz w:val="24"/>
          <w:szCs w:val="24"/>
        </w:rPr>
        <w:t xml:space="preserve">2100.  Budaeus de Asse, lib. 5.</w:t>
      </w:r>
    </w:p>
    <w:p>
      <w:pPr>
        <w:widowControl w:val="on"/>
        <w:pBdr/>
        <w:spacing w:before="240" w:after="240" w:line="240" w:lineRule="auto"/>
        <w:ind w:left="0" w:right="0"/>
        <w:jc w:val="left"/>
      </w:pPr>
      <w:r>
        <w:rPr>
          <w:color w:val="000000"/>
          <w:sz w:val="24"/>
          <w:szCs w:val="24"/>
        </w:rPr>
        <w:t xml:space="preserve">2101.  Lib. de rep.  Gallorum.</w:t>
      </w:r>
    </w:p>
    <w:p>
      <w:pPr>
        <w:widowControl w:val="on"/>
        <w:pBdr/>
        <w:spacing w:before="240" w:after="240" w:line="240" w:lineRule="auto"/>
        <w:ind w:left="0" w:right="0"/>
        <w:jc w:val="left"/>
      </w:pPr>
      <w:r>
        <w:rPr>
          <w:color w:val="000000"/>
          <w:sz w:val="24"/>
          <w:szCs w:val="24"/>
        </w:rPr>
        <w:t xml:space="preserve">2102.  Campian.</w:t>
      </w:r>
    </w:p>
    <w:p>
      <w:pPr>
        <w:widowControl w:val="on"/>
        <w:pBdr/>
        <w:spacing w:before="240" w:after="240" w:line="240" w:lineRule="auto"/>
        <w:ind w:left="0" w:right="0"/>
        <w:jc w:val="left"/>
      </w:pPr>
      <w:r>
        <w:rPr>
          <w:color w:val="000000"/>
          <w:sz w:val="24"/>
          <w:szCs w:val="24"/>
        </w:rPr>
        <w:t xml:space="preserve">2103.  As for ourselves (for neither are we free from this fault) the same</w:t>
      </w:r>
      <w:r>
        <w:rPr>
          <w:color w:val="000000"/>
          <w:sz w:val="24"/>
          <w:szCs w:val="24"/>
        </w:rPr>
        <w:br/>
        <w:t xml:space="preserve">      guilt, the same crime, may be objected against us:  for it is through</w:t>
      </w:r>
      <w:r>
        <w:rPr>
          <w:color w:val="000000"/>
          <w:sz w:val="24"/>
          <w:szCs w:val="24"/>
        </w:rPr>
        <w:br/>
        <w:t xml:space="preserve">      our fault, negligence, and avarice, that so many and such shameful</w:t>
      </w:r>
      <w:r>
        <w:rPr>
          <w:color w:val="000000"/>
          <w:sz w:val="24"/>
          <w:szCs w:val="24"/>
        </w:rPr>
        <w:br/>
        <w:t xml:space="preserve">      corruptions occur in the church (both the temple and the Deity are</w:t>
      </w:r>
      <w:r>
        <w:rPr>
          <w:color w:val="000000"/>
          <w:sz w:val="24"/>
          <w:szCs w:val="24"/>
        </w:rPr>
        <w:br/>
        <w:t xml:space="preserve">      offered for sale), that such sordidness is introduced, such impiety</w:t>
      </w:r>
      <w:r>
        <w:rPr>
          <w:color w:val="000000"/>
          <w:sz w:val="24"/>
          <w:szCs w:val="24"/>
        </w:rPr>
        <w:br/>
        <w:t xml:space="preserve">      committed, such wickedness, such a mad gulf of wretchedness and</w:t>
      </w:r>
      <w:r>
        <w:rPr>
          <w:color w:val="000000"/>
          <w:sz w:val="24"/>
          <w:szCs w:val="24"/>
        </w:rPr>
        <w:br/>
        <w:t xml:space="preserve">      irregularity—­these I say arise from all our faults, but more</w:t>
      </w:r>
      <w:r>
        <w:rPr>
          <w:color w:val="000000"/>
          <w:sz w:val="24"/>
          <w:szCs w:val="24"/>
        </w:rPr>
        <w:br/>
        <w:t xml:space="preserve">      particularly from ours of the University.  We are the nursery in which</w:t>
      </w:r>
      <w:r>
        <w:rPr>
          <w:color w:val="000000"/>
          <w:sz w:val="24"/>
          <w:szCs w:val="24"/>
        </w:rPr>
        <w:br/>
        <w:t xml:space="preserve">      those ills are bred with which the state is afflicted; we voluntarily</w:t>
      </w:r>
      <w:r>
        <w:rPr>
          <w:color w:val="000000"/>
          <w:sz w:val="24"/>
          <w:szCs w:val="24"/>
        </w:rPr>
        <w:br/>
        <w:t xml:space="preserve">      introduce them, and are deserving of every opprobrium and suffering,</w:t>
      </w:r>
      <w:r>
        <w:rPr>
          <w:color w:val="000000"/>
          <w:sz w:val="24"/>
          <w:szCs w:val="24"/>
        </w:rPr>
        <w:br/>
        <w:t xml:space="preserve">      since we do not afterwards encounter them according to our strength. </w:t>
      </w:r>
      <w:r>
        <w:rPr>
          <w:color w:val="000000"/>
          <w:sz w:val="24"/>
          <w:szCs w:val="24"/>
        </w:rPr>
        <w:br/>
        <w:t xml:space="preserve">      For what better can we expect when so many poor, beggarly fellows,</w:t>
      </w:r>
      <w:r>
        <w:rPr>
          <w:color w:val="000000"/>
          <w:sz w:val="24"/>
          <w:szCs w:val="24"/>
        </w:rPr>
        <w:br/>
        <w:t xml:space="preserve">      men of every order, are readily and without election, admitted to</w:t>
      </w:r>
      <w:r>
        <w:rPr>
          <w:color w:val="000000"/>
          <w:sz w:val="24"/>
          <w:szCs w:val="24"/>
        </w:rPr>
        <w:br/>
        <w:t xml:space="preserve">      degrees?  Who, if they can only commit to memory a few definitions and</w:t>
      </w:r>
      <w:r>
        <w:rPr>
          <w:color w:val="000000"/>
          <w:sz w:val="24"/>
          <w:szCs w:val="24"/>
        </w:rPr>
        <w:br/>
        <w:t xml:space="preserve">      divisions, and pass the customary period in the study of logics, no</w:t>
      </w:r>
      <w:r>
        <w:rPr>
          <w:color w:val="000000"/>
          <w:sz w:val="24"/>
          <w:szCs w:val="24"/>
        </w:rPr>
        <w:br/>
        <w:t xml:space="preserve">      matter with what effect, whatever sort they prove to be, idiots,</w:t>
      </w:r>
      <w:r>
        <w:rPr>
          <w:color w:val="000000"/>
          <w:sz w:val="24"/>
          <w:szCs w:val="24"/>
        </w:rPr>
        <w:br/>
        <w:t xml:space="preserve">      triflers, idlers, gamblers, sots, sensualists,</w:t>
      </w:r>
    </w:p>
    <w:p>
      <w:pPr>
        <w:widowControl w:val="on"/>
        <w:pBdr/>
        <w:spacing w:before="240" w:after="240" w:line="240" w:lineRule="auto"/>
        <w:ind w:left="0" w:right="0"/>
        <w:jc w:val="left"/>
      </w:pPr>
      <w:r>
        <w:rPr>
          <w:color w:val="000000"/>
          <w:sz w:val="24"/>
          <w:szCs w:val="24"/>
        </w:rPr>
        <w:t xml:space="preserve">——­“mere ciphers in the book of life Like those who boldly woo’d Ulysses’ wife; Born to consume the fruits of earth:  in truth, As vain and idle as Pheacia’s youth;”</w:t>
      </w:r>
    </w:p>
    <w:p>
      <w:pPr>
        <w:widowControl w:val="on"/>
        <w:pBdr/>
        <w:spacing w:before="240" w:after="240" w:line="240" w:lineRule="auto"/>
        <w:ind w:left="0" w:right="0"/>
        <w:jc w:val="left"/>
      </w:pPr>
      <w:r>
        <w:rPr>
          <w:color w:val="000000"/>
          <w:sz w:val="24"/>
          <w:szCs w:val="24"/>
        </w:rPr>
        <w:t xml:space="preserve">only let them have passed the stipulated period in the University, and professed themselves collegians:  either for the sake of profit, or through the influence of their friends, they obtain a presentation; nay, sometimes even accompanied by brilliant eulogies upon their morals and acquirements; and when they are about to take leave, they are honoured with the most flattering literary testimonials in their favour, by those who undoubtedly sustain a loss of reputation in granting them.  For doctors and professors (as an author says) are anxious about one thing only, </w:t>
      </w:r>
      <w:r>
        <w:rPr>
          <w:i/>
          <w:color w:val="000000"/>
          <w:sz w:val="24"/>
          <w:szCs w:val="24"/>
        </w:rPr>
        <w:t xml:space="preserve">viz</w:t>
      </w:r>
      <w:r>
        <w:rPr>
          <w:color w:val="000000"/>
          <w:sz w:val="24"/>
          <w:szCs w:val="24"/>
        </w:rPr>
        <w:t xml:space="preserve">., that out of their various callings they may promote their</w:t>
      </w:r>
    </w:p>
    <w:p>
      <w:pPr>
        <w:keepNext w:val="on"/>
        <w:pageBreakBefore w:val="on"/>
        <w:widowControl w:val="on"/>
        <w:pBdr/>
        <w:spacing w:before="0" w:after="322" w:line="240" w:lineRule="auto"/>
        <w:ind w:left="0" w:right="0"/>
        <w:jc w:val="left"/>
        <w:outlineLvl w:val="0"/>
      </w:pPr>
      <w:r>
        <w:rPr>
          <w:b/>
          <w:color w:val="000000"/>
          <w:sz w:val="48"/>
          <w:szCs w:val="48"/>
        </w:rPr>
        <w:t xml:space="preserve">Page 1015</w:t>
      </w:r>
    </w:p>
    <w:p>
      <w:pPr>
        <w:widowControl w:val="on"/>
        <w:pBdr/>
        <w:spacing w:before="0" w:after="0" w:line="240" w:lineRule="auto"/>
        <w:ind w:left="0" w:right="0"/>
        <w:jc w:val="left"/>
      </w:pPr>
      <w:r>
        <w:rPr>
          <w:color w:val="000000"/>
          <w:sz w:val="24"/>
          <w:szCs w:val="24"/>
        </w:rPr>
        <w:t xml:space="preserve">
own advantage, and convert the public loss into their private gains.  For our annual officers wish this only, that those who commence, whether they are taught or untaught is of no moment, shall be sleek, fat, pigeons, worth the plucking.  The Philosophastic are admitted to a degree in Arts, because they have no acquaintance with them.  And they are desired to be wise men, because they are endowed with no wisdom, and bring no qualification for a degree, except the wish to have it.  The Theologastic (only let them pay) thrice learned, are promoted to every academic honour.  Hence it is that so many vile buffoons, so many idiots everywhere, placed in the twilight of letters, the mere ghosts of scholars, wanderers in the market place, vagrants, barbels, mushrooms, dolts, asses, a growling herd, with unwashed feet, break into the sacred precincts of theology, bringing nothing along with them but an impudent front, some vulgar trifles and foolish scholastic technicalities, unworthy of respect even at the crossing of the highways.  This is the unworthy, vagrant, voluptuous race, fitter for the hog sty (haram) than the altar (aram), that basely prostitute divine literature; these are they who fill the pulpits, creep into the palaces of our nobility after all other prospects of existence fail them, owing to their imbecility of body and mind, and their being incapable of sustaining any other parts in the commonwealth; to this sacred refuge they fly, undertaking the office of the ministry, not from sincerity, but as St. Paul says, huckstering the word of God.  Let not any one suppose that it is here intended to detract from those many exemplary men of which the Church of England may boast, learned, eminent, and of spotless fame, for they are more numerous in that than in any other church of Europe:  nor from those most learned universities which constantly send forth men endued with every form of virtue.  And these seminaries would produce a still greater number of inestimable scholars hereafter if sordidness did not obscure the splendid light, corruption interrupt, and certain truckling harpies and beggars envy them their usefulness.  Nor can any one be so blind as not to perceive this—­any so stolid as not to understand it—­any so perverse as not to acknowledge how sacred Theology has been contaminated by those notorious idiots, and the celestial Muse treated with profanity.  Vile and shameless souls (says Luther) for the sake of gain, like flies to a milk-pail, crowd round the tables of the nobility in expectation of a church living, any office, or honour, and flock into any public hall or city ready to accept of any employment that may offer.  “A thing of wood and wires by others played.”  Following the paste as the parrot, they stutter out anything in hopes of reward:  obsequious parasites, says Erasmus, teach, say, write, admire, approve, contrary to their conviction, anything you please, not to benefit the people but to improve their own fortunes.  They subscribe to any opinions and</w:t>
      </w:r>
    </w:p>
    <w:p>
      <w:pPr>
        <w:keepNext w:val="on"/>
        <w:pageBreakBefore w:val="on"/>
        <w:widowControl w:val="on"/>
        <w:pBdr/>
        <w:spacing w:before="0" w:after="322" w:line="240" w:lineRule="auto"/>
        <w:ind w:left="0" w:right="0"/>
        <w:jc w:val="left"/>
        <w:outlineLvl w:val="0"/>
      </w:pPr>
      <w:r>
        <w:rPr>
          <w:b/>
          <w:color w:val="000000"/>
          <w:sz w:val="48"/>
          <w:szCs w:val="48"/>
        </w:rPr>
        <w:t xml:space="preserve">Page 1016</w:t>
      </w:r>
    </w:p>
    <w:p>
      <w:pPr>
        <w:widowControl w:val="on"/>
        <w:pBdr/>
        <w:spacing w:before="0" w:after="0" w:line="240" w:lineRule="auto"/>
        <w:ind w:left="0" w:right="0"/>
        <w:jc w:val="left"/>
      </w:pPr>
      <w:r>
        <w:rPr>
          <w:color w:val="000000"/>
          <w:sz w:val="24"/>
          <w:szCs w:val="24"/>
        </w:rPr>
        <w:t xml:space="preserve">
decisions contrary to the word of God, that they may not offend their patron, but retain the favour of the great, the applause of the multitude, and thereby acquire riches for themselves; for they approach Theology, not that they may perform a sacred duty, but make a fortune:  nor to promote the interests of the church, but to pillage it:  seeking, as Paul says, not the things which are of Jesus Christ, but what may be their own:  not the treasure of their Lord, but the enrichment of themselves and their followers.  Nor does this evil belong to those of humbler birth and fortunes only, it possesses the middle and higher ranks, </w:t>
      </w:r>
      <w:r>
        <w:rPr>
          <w:i/>
          <w:color w:val="000000"/>
          <w:sz w:val="24"/>
          <w:szCs w:val="24"/>
        </w:rPr>
        <w:t xml:space="preserve">bishops excepted</w:t>
      </w:r>
      <w:r>
        <w:rPr>
          <w:color w:val="000000"/>
          <w:sz w:val="24"/>
          <w:szCs w:val="24"/>
        </w:rPr>
        <w:t xml:space="preserve">.  “O Pontiffs, tell the efficacy of gold in sacred matters!” Avarice often leads the highest men astray, and men, admirable in all other respects:  these find a salvo for simony; and, striking against this rock of corruption, they do not shear but flay the flock; and, wherever they teem, plunder, exhaust, raze, making shipwreck of their reputation, if not of their souls also.  Hence it appears that this malady did not flow from the humblest to the highest classes, but </w:t>
      </w:r>
      <w:r>
        <w:rPr>
          <w:i/>
          <w:color w:val="000000"/>
          <w:sz w:val="24"/>
          <w:szCs w:val="24"/>
        </w:rPr>
        <w:t xml:space="preserve">vice versa</w:t>
      </w:r>
      <w:r>
        <w:rPr>
          <w:color w:val="000000"/>
          <w:sz w:val="24"/>
          <w:szCs w:val="24"/>
        </w:rPr>
        <w:t xml:space="preserve">, so that the maxim is true although spoken in jest—­“he bought first, therefore has the best right to sell.”  For a Simoniac (that I may use the phraseology of Leo) has not received a favour; since he has not received one he does not possess one; and since he does not possess one he cannot confer one.  So far indeed are some of those who are placed at the helm from promoting others, that they completely obstruct them, from a consciousness of the means by which themselves obtained the honour.  For he who imagines that they emerged from their obscurity through their learning, is deceived; indeed, whoever supposes promotion to be the reward of genius, erudition, experience, probity, piety, and poetry (which formerly was the case, but nowadays is only promised) is evidently deranged.  How or when this malady commenced, I shall not further inquire; but from these beginnings, this accumulation of vices, all her calamities and miseries have been brought upon the Church; hence such frequent acts of simony, complaints, fraud, impostures—­ from this one fountain spring all its conspicuous iniquities.  I shall not press the question of ambition and courtly flattery, lest they may be chagrined about luxury, base examples of life, which offend the honest, wanton drinking parties, &amp;c.  Yet; hence is that academic squalor, the muses now look sad, since every low fellow ignorant of the arts, by those very arts rises, is promoted, and grows rich, distinguished by ambitious titles, and puffed up by his numerous honours; he just shows himself to the vulgar, and by his stately carriage displays a species of majesty, a remarkable solicitude, letting down a flowing beard, decked in a brilliant toga resplendent with purple, and respected also on account of the splendour of his household and number of his servants.  There are certain statues placed in sacred edifices</w:t>
      </w:r>
    </w:p>
    <w:p>
      <w:pPr>
        <w:keepNext w:val="on"/>
        <w:pageBreakBefore w:val="on"/>
        <w:widowControl w:val="on"/>
        <w:pBdr/>
        <w:spacing w:before="0" w:after="322" w:line="240" w:lineRule="auto"/>
        <w:ind w:left="0" w:right="0"/>
        <w:jc w:val="left"/>
        <w:outlineLvl w:val="0"/>
      </w:pPr>
      <w:r>
        <w:rPr>
          <w:b/>
          <w:color w:val="000000"/>
          <w:sz w:val="48"/>
          <w:szCs w:val="48"/>
        </w:rPr>
        <w:t xml:space="preserve">Page 1017</w:t>
      </w:r>
    </w:p>
    <w:p>
      <w:pPr>
        <w:widowControl w:val="on"/>
        <w:pBdr/>
        <w:spacing w:before="0" w:after="0" w:line="240" w:lineRule="auto"/>
        <w:ind w:left="0" w:right="0"/>
        <w:jc w:val="left"/>
      </w:pPr>
      <w:r>
        <w:rPr>
          <w:color w:val="000000"/>
          <w:sz w:val="24"/>
          <w:szCs w:val="24"/>
        </w:rPr>
        <w:t xml:space="preserve">
that seem to sink under their load, and almost to perspire, when in reality they are void of sensation, and do not contribute to the stony stability, so these men would wish to look like Atlases, when they are no better than statues of stone, insignificant scrubs, funguses, dolts, little different from stone.  Meanwhile really learned men, endowed with all that can adorn a holy life, men who have endured the heat of mid-day, by some unjust lot obey these, dizzards, content probably with a miserable salary, known by honest appellations, humble, obscure, although eminently worthy, needy, leading a private life without honour, buried alive in some poor benefice, or incarcerated for ever in their college chambers, lying hid ingloriously.  But I am unwilling to stir this sink any longer or any deeper; hence those tears, this melancholy habit of the muses; hence (that I may speak with Secellius) is it that religion is brought into disrepute and contempt, and the priesthood abject; (and since this is so, I must speak out and use a filthy witticism of the filthy) a foetid. crowd, poor, sordid, melancholy, miserable, despicable, contemptible.</w:t>
      </w:r>
    </w:p>
    <w:p>
      <w:pPr>
        <w:widowControl w:val="on"/>
        <w:pBdr/>
        <w:spacing w:before="240" w:after="240" w:line="240" w:lineRule="auto"/>
        <w:ind w:left="0" w:right="0"/>
        <w:jc w:val="left"/>
      </w:pPr>
      <w:r>
        <w:rPr>
          <w:color w:val="000000"/>
          <w:sz w:val="24"/>
          <w:szCs w:val="24"/>
        </w:rPr>
        <w:t xml:space="preserve">2104.  Proem lib. 2.  Nulla ars constitui poset.</w:t>
      </w:r>
    </w:p>
    <w:p>
      <w:pPr>
        <w:widowControl w:val="on"/>
        <w:pBdr/>
        <w:spacing w:before="240" w:after="240" w:line="240" w:lineRule="auto"/>
        <w:ind w:left="0" w:right="0"/>
        <w:jc w:val="left"/>
      </w:pPr>
      <w:r>
        <w:rPr>
          <w:color w:val="000000"/>
          <w:sz w:val="24"/>
          <w:szCs w:val="24"/>
        </w:rPr>
        <w:t xml:space="preserve">2105.  Lib. 1. c. 19. de morborum causis.  Quas declinare licet aut nulla</w:t>
      </w:r>
      <w:r>
        <w:rPr>
          <w:color w:val="000000"/>
          <w:sz w:val="24"/>
          <w:szCs w:val="24"/>
        </w:rPr>
        <w:br/>
        <w:t xml:space="preserve">      necessitate utimur.</w:t>
      </w:r>
    </w:p>
    <w:p>
      <w:pPr>
        <w:widowControl w:val="on"/>
        <w:pBdr/>
        <w:spacing w:before="240" w:after="240" w:line="240" w:lineRule="auto"/>
        <w:ind w:left="0" w:right="0"/>
        <w:jc w:val="left"/>
      </w:pPr>
      <w:r>
        <w:rPr>
          <w:color w:val="000000"/>
          <w:sz w:val="24"/>
          <w:szCs w:val="24"/>
        </w:rPr>
        <w:t xml:space="preserve">2106.  Quo semel est imbuta recens servabit odorem Testa diu.  Hor.</w:t>
      </w:r>
    </w:p>
    <w:p>
      <w:pPr>
        <w:widowControl w:val="on"/>
        <w:pBdr/>
        <w:spacing w:before="240" w:after="240" w:line="240" w:lineRule="auto"/>
        <w:ind w:left="0" w:right="0"/>
        <w:jc w:val="left"/>
      </w:pPr>
      <w:r>
        <w:rPr>
          <w:color w:val="000000"/>
          <w:sz w:val="24"/>
          <w:szCs w:val="24"/>
        </w:rPr>
        <w:t xml:space="preserve">2107.  Sicut valet ad fingendas corporis atque animi similitudines vis et</w:t>
      </w:r>
      <w:r>
        <w:rPr>
          <w:color w:val="000000"/>
          <w:sz w:val="24"/>
          <w:szCs w:val="24"/>
        </w:rPr>
        <w:br/>
        <w:t xml:space="preserve">      natura seminis, sic quoque lactis proprietas.  Neque id in hominibus</w:t>
      </w:r>
      <w:r>
        <w:rPr>
          <w:color w:val="000000"/>
          <w:sz w:val="24"/>
          <w:szCs w:val="24"/>
        </w:rPr>
        <w:br/>
        <w:t xml:space="preserve">      solum, sed in pecudibus animadversum.  Nam si ovium lacte hoedi, aut</w:t>
      </w:r>
      <w:r>
        <w:rPr>
          <w:color w:val="000000"/>
          <w:sz w:val="24"/>
          <w:szCs w:val="24"/>
        </w:rPr>
        <w:br/>
        <w:t xml:space="preserve">      caprarum agni alerentur, constat fieri in his lanam duriorem, in</w:t>
      </w:r>
      <w:r>
        <w:rPr>
          <w:color w:val="000000"/>
          <w:sz w:val="24"/>
          <w:szCs w:val="24"/>
        </w:rPr>
        <w:br/>
        <w:t xml:space="preserve">      illis capillum gigni severiorem.</w:t>
      </w:r>
    </w:p>
    <w:p>
      <w:pPr>
        <w:widowControl w:val="on"/>
        <w:pBdr/>
        <w:spacing w:before="240" w:after="240" w:line="240" w:lineRule="auto"/>
        <w:ind w:left="0" w:right="0"/>
        <w:jc w:val="left"/>
      </w:pPr>
      <w:r>
        <w:rPr>
          <w:color w:val="000000"/>
          <w:sz w:val="24"/>
          <w:szCs w:val="24"/>
        </w:rPr>
        <w:t xml:space="preserve">2108.  Adulta in ferarum persequatione ad miraculum usque sagax.</w:t>
      </w:r>
    </w:p>
    <w:p>
      <w:pPr>
        <w:widowControl w:val="on"/>
        <w:pBdr/>
        <w:spacing w:before="240" w:after="240" w:line="240" w:lineRule="auto"/>
        <w:ind w:left="0" w:right="0"/>
        <w:jc w:val="left"/>
      </w:pPr>
      <w:r>
        <w:rPr>
          <w:color w:val="000000"/>
          <w:sz w:val="24"/>
          <w:szCs w:val="24"/>
        </w:rPr>
        <w:t xml:space="preserve">2109.  Tam animal quodlibet quam homo, ab illa cujus lacte nutritur, naturam</w:t>
      </w:r>
      <w:r>
        <w:rPr>
          <w:color w:val="000000"/>
          <w:sz w:val="24"/>
          <w:szCs w:val="24"/>
        </w:rPr>
        <w:br/>
        <w:t xml:space="preserve">      contrahit.</w:t>
      </w:r>
    </w:p>
    <w:p>
      <w:pPr>
        <w:widowControl w:val="on"/>
        <w:pBdr/>
        <w:spacing w:before="240" w:after="240" w:line="240" w:lineRule="auto"/>
        <w:ind w:left="0" w:right="0"/>
        <w:jc w:val="left"/>
      </w:pPr>
      <w:r>
        <w:rPr>
          <w:color w:val="000000"/>
          <w:sz w:val="24"/>
          <w:szCs w:val="24"/>
        </w:rPr>
        <w:t xml:space="preserve">2110.  Improba, informis, impudica, temulenta, nutrix, &amp;c. quoniam in</w:t>
      </w:r>
      <w:r>
        <w:rPr>
          <w:color w:val="000000"/>
          <w:sz w:val="24"/>
          <w:szCs w:val="24"/>
        </w:rPr>
        <w:br/>
        <w:t xml:space="preserve">      moribus efformandis magnam saepe partem igenium altricis et natura</w:t>
      </w:r>
      <w:r>
        <w:rPr>
          <w:color w:val="000000"/>
          <w:sz w:val="24"/>
          <w:szCs w:val="24"/>
        </w:rPr>
        <w:br/>
        <w:t xml:space="preserve">      lactis tenet.</w:t>
      </w:r>
    </w:p>
    <w:p>
      <w:pPr>
        <w:widowControl w:val="on"/>
        <w:pBdr/>
        <w:spacing w:before="240" w:after="240" w:line="240" w:lineRule="auto"/>
        <w:ind w:left="0" w:right="0"/>
        <w:jc w:val="left"/>
      </w:pPr>
      <w:r>
        <w:rPr>
          <w:color w:val="000000"/>
          <w:sz w:val="24"/>
          <w:szCs w:val="24"/>
        </w:rPr>
        <w:t xml:space="preserve">2111.  Hircanaeque admorunt ubera Tigres, Virg.</w:t>
      </w:r>
    </w:p>
    <w:p>
      <w:pPr>
        <w:widowControl w:val="on"/>
        <w:pBdr/>
        <w:spacing w:before="240" w:after="240" w:line="240" w:lineRule="auto"/>
        <w:ind w:left="0" w:right="0"/>
        <w:jc w:val="left"/>
      </w:pPr>
      <w:r>
        <w:rPr>
          <w:color w:val="000000"/>
          <w:sz w:val="24"/>
          <w:szCs w:val="24"/>
        </w:rPr>
        <w:t xml:space="preserve">2112.  Lib. 2. de Caesaribus.</w:t>
      </w:r>
    </w:p>
    <w:p>
      <w:pPr>
        <w:widowControl w:val="on"/>
        <w:pBdr/>
        <w:spacing w:before="240" w:after="240" w:line="240" w:lineRule="auto"/>
        <w:ind w:left="0" w:right="0"/>
        <w:jc w:val="left"/>
      </w:pPr>
      <w:r>
        <w:rPr>
          <w:color w:val="000000"/>
          <w:sz w:val="24"/>
          <w:szCs w:val="24"/>
        </w:rPr>
        <w:t xml:space="preserve">2113.  Beda c. 27. l. 1 Eccles. hist.</w:t>
      </w:r>
    </w:p>
    <w:p>
      <w:pPr>
        <w:widowControl w:val="on"/>
        <w:pBdr/>
        <w:spacing w:before="240" w:after="240" w:line="240" w:lineRule="auto"/>
        <w:ind w:left="0" w:right="0"/>
        <w:jc w:val="left"/>
      </w:pPr>
      <w:r>
        <w:rPr>
          <w:color w:val="000000"/>
          <w:sz w:val="24"/>
          <w:szCs w:val="24"/>
        </w:rPr>
        <w:t xml:space="preserve">2114.  Ne insitivo lactis alimento degeneret corpus, et animus corrumpatur.</w:t>
      </w:r>
    </w:p>
    <w:p>
      <w:pPr>
        <w:widowControl w:val="on"/>
        <w:pBdr/>
        <w:spacing w:before="240" w:after="240" w:line="240" w:lineRule="auto"/>
        <w:ind w:left="0" w:right="0"/>
        <w:jc w:val="left"/>
      </w:pPr>
      <w:r>
        <w:rPr>
          <w:color w:val="000000"/>
          <w:sz w:val="24"/>
          <w:szCs w:val="24"/>
        </w:rPr>
        <w:t xml:space="preserve">2115.  Lib. 3. de civ. convers.</w:t>
      </w:r>
    </w:p>
    <w:p>
      <w:pPr>
        <w:widowControl w:val="on"/>
        <w:pBdr/>
        <w:spacing w:before="240" w:after="240" w:line="240" w:lineRule="auto"/>
        <w:ind w:left="0" w:right="0"/>
        <w:jc w:val="left"/>
      </w:pPr>
      <w:r>
        <w:rPr>
          <w:color w:val="000000"/>
          <w:sz w:val="24"/>
          <w:szCs w:val="24"/>
        </w:rPr>
        <w:t xml:space="preserve">2116.  Stephanus.</w:t>
      </w:r>
    </w:p>
    <w:p>
      <w:pPr>
        <w:widowControl w:val="on"/>
        <w:pBdr/>
        <w:spacing w:before="240" w:after="240" w:line="240" w:lineRule="auto"/>
        <w:ind w:left="0" w:right="0"/>
        <w:jc w:val="left"/>
      </w:pPr>
      <w:r>
        <w:rPr>
          <w:color w:val="000000"/>
          <w:sz w:val="24"/>
          <w:szCs w:val="24"/>
        </w:rPr>
        <w:t xml:space="preserve">2117.  To. 2.  Nutrices non quasvis, sed maxime probas deligamus.</w:t>
      </w:r>
    </w:p>
    <w:p>
      <w:pPr>
        <w:widowControl w:val="on"/>
        <w:pBdr/>
        <w:spacing w:before="240" w:after="240" w:line="240" w:lineRule="auto"/>
        <w:ind w:left="0" w:right="0"/>
        <w:jc w:val="left"/>
      </w:pPr>
      <w:r>
        <w:rPr>
          <w:color w:val="000000"/>
          <w:sz w:val="24"/>
          <w:szCs w:val="24"/>
        </w:rPr>
        <w:t xml:space="preserve">2118.  Nutrix non sit lasciva aut temulenta.  Hier.</w:t>
      </w:r>
    </w:p>
    <w:p>
      <w:pPr>
        <w:widowControl w:val="on"/>
        <w:pBdr/>
        <w:spacing w:before="240" w:after="240" w:line="240" w:lineRule="auto"/>
        <w:ind w:left="0" w:right="0"/>
        <w:jc w:val="left"/>
      </w:pPr>
      <w:r>
        <w:rPr>
          <w:color w:val="000000"/>
          <w:sz w:val="24"/>
          <w:szCs w:val="24"/>
        </w:rPr>
        <w:t xml:space="preserve">2119.  Prohibendum ne stolida lactet.</w:t>
      </w:r>
    </w:p>
    <w:p>
      <w:pPr>
        <w:widowControl w:val="on"/>
        <w:pBdr/>
        <w:spacing w:before="240" w:after="240" w:line="240" w:lineRule="auto"/>
        <w:ind w:left="0" w:right="0"/>
        <w:jc w:val="left"/>
      </w:pPr>
      <w:r>
        <w:rPr>
          <w:color w:val="000000"/>
          <w:sz w:val="24"/>
          <w:szCs w:val="24"/>
        </w:rPr>
        <w:t xml:space="preserve">2120.  Pers.</w:t>
      </w:r>
    </w:p>
    <w:p>
      <w:pPr>
        <w:widowControl w:val="on"/>
        <w:pBdr/>
        <w:spacing w:before="240" w:after="240" w:line="240" w:lineRule="auto"/>
        <w:ind w:left="0" w:right="0"/>
        <w:jc w:val="left"/>
      </w:pPr>
      <w:r>
        <w:rPr>
          <w:color w:val="000000"/>
          <w:sz w:val="24"/>
          <w:szCs w:val="24"/>
        </w:rPr>
        <w:t xml:space="preserve">2121.  Nutrices interdum matribus sunt meliores.</w:t>
      </w:r>
    </w:p>
    <w:p>
      <w:pPr>
        <w:widowControl w:val="on"/>
        <w:pBdr/>
        <w:spacing w:before="240" w:after="240" w:line="240" w:lineRule="auto"/>
        <w:ind w:left="0" w:right="0"/>
        <w:jc w:val="left"/>
      </w:pPr>
      <w:r>
        <w:rPr>
          <w:color w:val="000000"/>
          <w:sz w:val="24"/>
          <w:szCs w:val="24"/>
        </w:rPr>
        <w:t xml:space="preserve">2122.  Lib. de morbis capitis, cap. de mania; Haud postrema causa supputatur</w:t>
      </w:r>
      <w:r>
        <w:rPr>
          <w:color w:val="000000"/>
          <w:sz w:val="24"/>
          <w:szCs w:val="24"/>
        </w:rPr>
        <w:br/>
        <w:t xml:space="preserve">      educatio, inter has mentis abalienationis causas.  Injusta noverca.</w:t>
      </w:r>
    </w:p>
    <w:p>
      <w:pPr>
        <w:widowControl w:val="on"/>
        <w:pBdr/>
        <w:spacing w:before="240" w:after="240" w:line="240" w:lineRule="auto"/>
        <w:ind w:left="0" w:right="0"/>
        <w:jc w:val="left"/>
      </w:pPr>
      <w:r>
        <w:rPr>
          <w:color w:val="000000"/>
          <w:sz w:val="24"/>
          <w:szCs w:val="24"/>
        </w:rPr>
        <w:t xml:space="preserve">2123.  Lib. 2. cap. 4.</w:t>
      </w:r>
    </w:p>
    <w:p>
      <w:pPr>
        <w:widowControl w:val="on"/>
        <w:pBdr/>
        <w:spacing w:before="240" w:after="240" w:line="240" w:lineRule="auto"/>
        <w:ind w:left="0" w:right="0"/>
        <w:jc w:val="left"/>
      </w:pPr>
      <w:r>
        <w:rPr>
          <w:color w:val="000000"/>
          <w:sz w:val="24"/>
          <w:szCs w:val="24"/>
        </w:rPr>
        <w:t xml:space="preserve">2124.  Idem.  Et quod maxime nocet, dum in teneris ita timent nihil conantur.</w:t>
      </w:r>
    </w:p>
    <w:p>
      <w:pPr>
        <w:keepNext w:val="on"/>
        <w:pageBreakBefore w:val="on"/>
        <w:widowControl w:val="on"/>
        <w:pBdr/>
        <w:spacing w:before="0" w:after="322" w:line="240" w:lineRule="auto"/>
        <w:ind w:left="0" w:right="0"/>
        <w:jc w:val="left"/>
        <w:outlineLvl w:val="0"/>
      </w:pPr>
      <w:r>
        <w:rPr>
          <w:b/>
          <w:color w:val="000000"/>
          <w:sz w:val="48"/>
          <w:szCs w:val="48"/>
        </w:rPr>
        <w:t xml:space="preserve">Page 1018</w:t>
      </w:r>
    </w:p>
    <w:p>
      <w:pPr>
        <w:widowControl w:val="on"/>
        <w:pBdr/>
        <w:spacing w:before="240" w:after="240" w:line="240" w:lineRule="auto"/>
        <w:ind w:left="0" w:right="0"/>
        <w:jc w:val="left"/>
      </w:pPr>
      <w:r>
        <w:rPr>
          <w:color w:val="000000"/>
          <w:sz w:val="24"/>
          <w:szCs w:val="24"/>
        </w:rPr>
        <w:t xml:space="preserve">2125.  “The pupil’s faculties are perverted by the indiscretion of the</w:t>
      </w:r>
      <w:r>
        <w:rPr>
          <w:color w:val="000000"/>
          <w:sz w:val="24"/>
          <w:szCs w:val="24"/>
        </w:rPr>
        <w:br/>
        <w:t xml:space="preserve">      master.”</w:t>
      </w:r>
    </w:p>
    <w:p>
      <w:pPr>
        <w:widowControl w:val="on"/>
        <w:pBdr/>
        <w:spacing w:before="240" w:after="240" w:line="240" w:lineRule="auto"/>
        <w:ind w:left="0" w:right="0"/>
        <w:jc w:val="left"/>
      </w:pPr>
      <w:r>
        <w:rPr>
          <w:color w:val="000000"/>
          <w:sz w:val="24"/>
          <w:szCs w:val="24"/>
        </w:rPr>
        <w:t xml:space="preserve">2126.  Praefat. ad Testam.</w:t>
      </w:r>
    </w:p>
    <w:p>
      <w:pPr>
        <w:widowControl w:val="on"/>
        <w:pBdr/>
        <w:spacing w:before="240" w:after="240" w:line="240" w:lineRule="auto"/>
        <w:ind w:left="0" w:right="0"/>
        <w:jc w:val="left"/>
      </w:pPr>
      <w:r>
        <w:rPr>
          <w:color w:val="000000"/>
          <w:sz w:val="24"/>
          <w:szCs w:val="24"/>
        </w:rPr>
        <w:t xml:space="preserve">2127.  Plus mentis paedagogico supercilio abstulit, quam unquam praeceptis</w:t>
      </w:r>
      <w:r>
        <w:rPr>
          <w:color w:val="000000"/>
          <w:sz w:val="24"/>
          <w:szCs w:val="24"/>
        </w:rPr>
        <w:br/>
        <w:t xml:space="preserve">      suis sapientiae instillavit.</w:t>
      </w:r>
    </w:p>
    <w:p>
      <w:pPr>
        <w:widowControl w:val="on"/>
        <w:pBdr/>
        <w:spacing w:before="240" w:after="240" w:line="240" w:lineRule="auto"/>
        <w:ind w:left="0" w:right="0"/>
        <w:jc w:val="left"/>
      </w:pPr>
      <w:r>
        <w:rPr>
          <w:color w:val="000000"/>
          <w:sz w:val="24"/>
          <w:szCs w:val="24"/>
        </w:rPr>
        <w:t xml:space="preserve">2128.  Ter.  Adel. 3. 4.</w:t>
      </w:r>
    </w:p>
    <w:p>
      <w:pPr>
        <w:widowControl w:val="on"/>
        <w:pBdr/>
        <w:spacing w:before="240" w:after="240" w:line="240" w:lineRule="auto"/>
        <w:ind w:left="0" w:right="0"/>
        <w:jc w:val="left"/>
      </w:pPr>
      <w:r>
        <w:rPr>
          <w:color w:val="000000"/>
          <w:sz w:val="24"/>
          <w:szCs w:val="24"/>
        </w:rPr>
        <w:t xml:space="preserve">2129.  Idem.  Ac. 1. sc. 2.  “Let him feast, drink, perfume himself at my</w:t>
      </w:r>
      <w:r>
        <w:rPr>
          <w:color w:val="000000"/>
          <w:sz w:val="24"/>
          <w:szCs w:val="24"/>
        </w:rPr>
        <w:br/>
        <w:t xml:space="preserve">      expense:  If he be in love, I shall supply him with money.  Has he</w:t>
      </w:r>
      <w:r>
        <w:rPr>
          <w:color w:val="000000"/>
          <w:sz w:val="24"/>
          <w:szCs w:val="24"/>
        </w:rPr>
        <w:br/>
        <w:t xml:space="preserve">      broken in the gates? they shall be repaired.  Has he torn his</w:t>
      </w:r>
      <w:r>
        <w:rPr>
          <w:color w:val="000000"/>
          <w:sz w:val="24"/>
          <w:szCs w:val="24"/>
        </w:rPr>
        <w:br/>
        <w:t xml:space="preserve">      garments? they shall be replaced.  Let him do what he pleases, take,</w:t>
      </w:r>
      <w:r>
        <w:rPr>
          <w:color w:val="000000"/>
          <w:sz w:val="24"/>
          <w:szCs w:val="24"/>
        </w:rPr>
        <w:br/>
        <w:t xml:space="preserve">      spend, waste, I am resolved to submit.”</w:t>
      </w:r>
    </w:p>
    <w:p>
      <w:pPr>
        <w:widowControl w:val="on"/>
        <w:pBdr/>
        <w:spacing w:before="240" w:after="240" w:line="240" w:lineRule="auto"/>
        <w:ind w:left="0" w:right="0"/>
        <w:jc w:val="left"/>
      </w:pPr>
      <w:r>
        <w:rPr>
          <w:color w:val="000000"/>
          <w:sz w:val="24"/>
          <w:szCs w:val="24"/>
        </w:rPr>
        <w:t xml:space="preserve">2130.  Camerarius em. 77. cent. 2. hath elegantly expressed it an emblem,</w:t>
      </w:r>
      <w:r>
        <w:rPr>
          <w:color w:val="000000"/>
          <w:sz w:val="24"/>
          <w:szCs w:val="24"/>
        </w:rPr>
        <w:br/>
        <w:t xml:space="preserve">      perdit amando, &amp;c.</w:t>
      </w:r>
    </w:p>
    <w:p>
      <w:pPr>
        <w:widowControl w:val="on"/>
        <w:pBdr/>
        <w:spacing w:before="240" w:after="240" w:line="240" w:lineRule="auto"/>
        <w:ind w:left="0" w:right="0"/>
        <w:jc w:val="left"/>
      </w:pPr>
      <w:r>
        <w:rPr>
          <w:color w:val="000000"/>
          <w:sz w:val="24"/>
          <w:szCs w:val="24"/>
        </w:rPr>
        <w:t xml:space="preserve">2131.  Prov. xiii. 24.  “He that spareth the rod hates his son.”</w:t>
      </w:r>
    </w:p>
    <w:p>
      <w:pPr>
        <w:widowControl w:val="on"/>
        <w:pBdr/>
        <w:spacing w:before="240" w:after="240" w:line="240" w:lineRule="auto"/>
        <w:ind w:left="0" w:right="0"/>
        <w:jc w:val="left"/>
      </w:pPr>
      <w:r>
        <w:rPr>
          <w:color w:val="000000"/>
          <w:sz w:val="24"/>
          <w:szCs w:val="24"/>
        </w:rPr>
        <w:t xml:space="preserve">2132.  Lib. de consol.  Tam Stulte pueros diligimus ut odisse potius</w:t>
      </w:r>
      <w:r>
        <w:rPr>
          <w:color w:val="000000"/>
          <w:sz w:val="24"/>
          <w:szCs w:val="24"/>
        </w:rPr>
        <w:br/>
        <w:t xml:space="preserve">      videamur, illos non ad virtutem sed ad injuriam, non ad eruditionem</w:t>
      </w:r>
      <w:r>
        <w:rPr>
          <w:color w:val="000000"/>
          <w:sz w:val="24"/>
          <w:szCs w:val="24"/>
        </w:rPr>
        <w:br/>
        <w:t xml:space="preserve">      sed ad luxum, non ad virtutem sed voluptatem educantes.</w:t>
      </w:r>
    </w:p>
    <w:p>
      <w:pPr>
        <w:widowControl w:val="on"/>
        <w:pBdr/>
        <w:spacing w:before="240" w:after="240" w:line="240" w:lineRule="auto"/>
        <w:ind w:left="0" w:right="0"/>
        <w:jc w:val="left"/>
      </w:pPr>
      <w:r>
        <w:rPr>
          <w:color w:val="000000"/>
          <w:sz w:val="24"/>
          <w:szCs w:val="24"/>
        </w:rPr>
        <w:t xml:space="preserve">2133.  Lib. 1. c. 3.  Educatio altera natura, alterat animos et voluntatem,</w:t>
      </w:r>
      <w:r>
        <w:rPr>
          <w:color w:val="000000"/>
          <w:sz w:val="24"/>
          <w:szCs w:val="24"/>
        </w:rPr>
        <w:br/>
        <w:t xml:space="preserve">      atque utinam (inquit) liberorum nostrorum mores non ipsi perderemus,</w:t>
      </w:r>
      <w:r>
        <w:rPr>
          <w:color w:val="000000"/>
          <w:sz w:val="24"/>
          <w:szCs w:val="24"/>
        </w:rPr>
        <w:br/>
        <w:t xml:space="preserve">      quum infantiam statim deliciis solvimus:  mollior ista educatio, quam</w:t>
      </w:r>
      <w:r>
        <w:rPr>
          <w:color w:val="000000"/>
          <w:sz w:val="24"/>
          <w:szCs w:val="24"/>
        </w:rPr>
        <w:br/>
        <w:t xml:space="preserve">      indulgentiam vocamus, nervos omnes, et mentis et corporis frangit;</w:t>
      </w:r>
      <w:r>
        <w:rPr>
          <w:color w:val="000000"/>
          <w:sz w:val="24"/>
          <w:szCs w:val="24"/>
        </w:rPr>
        <w:br/>
        <w:t xml:space="preserve">      fit ex his consuetudo, inde natura.</w:t>
      </w:r>
    </w:p>
    <w:p>
      <w:pPr>
        <w:widowControl w:val="on"/>
        <w:pBdr/>
        <w:spacing w:before="240" w:after="240" w:line="240" w:lineRule="auto"/>
        <w:ind w:left="0" w:right="0"/>
        <w:jc w:val="left"/>
      </w:pPr>
      <w:r>
        <w:rPr>
          <w:color w:val="000000"/>
          <w:sz w:val="24"/>
          <w:szCs w:val="24"/>
        </w:rPr>
        <w:t xml:space="preserve">2134.  Perinde agit ac siquis de calceo sit sollicitus, pedem nihil curet. </w:t>
      </w:r>
      <w:r>
        <w:rPr>
          <w:color w:val="000000"/>
          <w:sz w:val="24"/>
          <w:szCs w:val="24"/>
        </w:rPr>
        <w:br/>
        <w:t xml:space="preserve">      Juven.  Nil patri minus est quam filius.</w:t>
      </w:r>
    </w:p>
    <w:p>
      <w:pPr>
        <w:widowControl w:val="on"/>
        <w:pBdr/>
        <w:spacing w:before="240" w:after="240" w:line="240" w:lineRule="auto"/>
        <w:ind w:left="0" w:right="0"/>
        <w:jc w:val="left"/>
      </w:pPr>
      <w:r>
        <w:rPr>
          <w:color w:val="000000"/>
          <w:sz w:val="24"/>
          <w:szCs w:val="24"/>
        </w:rPr>
        <w:t xml:space="preserve">2135.  Lib. 3. de sapient:  qui avaris paedagogis pueros alendos dant, vel</w:t>
      </w:r>
      <w:r>
        <w:rPr>
          <w:color w:val="000000"/>
          <w:sz w:val="24"/>
          <w:szCs w:val="24"/>
        </w:rPr>
        <w:br/>
        <w:t xml:space="preserve">      clausos in coenobiis jejunare simul et sapere, nihil aliud agunt,</w:t>
      </w:r>
      <w:r>
        <w:rPr>
          <w:color w:val="000000"/>
          <w:sz w:val="24"/>
          <w:szCs w:val="24"/>
        </w:rPr>
        <w:br/>
        <w:t xml:space="preserve">      nisi ut sint vel non sine stultitia eruditi, vel non integra vita</w:t>
      </w:r>
      <w:r>
        <w:rPr>
          <w:color w:val="000000"/>
          <w:sz w:val="24"/>
          <w:szCs w:val="24"/>
        </w:rPr>
        <w:br/>
        <w:t xml:space="preserve">      sapientes.</w:t>
      </w:r>
    </w:p>
    <w:p>
      <w:pPr>
        <w:widowControl w:val="on"/>
        <w:pBdr/>
        <w:spacing w:before="240" w:after="240" w:line="240" w:lineRule="auto"/>
        <w:ind w:left="0" w:right="0"/>
        <w:jc w:val="left"/>
      </w:pPr>
      <w:r>
        <w:rPr>
          <w:color w:val="000000"/>
          <w:sz w:val="24"/>
          <w:szCs w:val="24"/>
        </w:rPr>
        <w:t xml:space="preserve">2136.  Terror et metus maxime ex improviso accedentes ita animum commovent,</w:t>
      </w:r>
      <w:r>
        <w:rPr>
          <w:color w:val="000000"/>
          <w:sz w:val="24"/>
          <w:szCs w:val="24"/>
        </w:rPr>
        <w:br/>
        <w:t xml:space="preserve">      ut spiritus nunquam recuperent, gravioremque melancholiam terror</w:t>
      </w:r>
      <w:r>
        <w:rPr>
          <w:color w:val="000000"/>
          <w:sz w:val="24"/>
          <w:szCs w:val="24"/>
        </w:rPr>
        <w:br/>
        <w:t xml:space="preserve">      facit, quam quae ab interna causa fit.  Impressio tam fortis in</w:t>
      </w:r>
      <w:r>
        <w:rPr>
          <w:color w:val="000000"/>
          <w:sz w:val="24"/>
          <w:szCs w:val="24"/>
        </w:rPr>
        <w:br/>
        <w:t xml:space="preserve">      spiritibus humoribusque cerebri, ut extracta tota sanguinea massa,</w:t>
      </w:r>
      <w:r>
        <w:rPr>
          <w:color w:val="000000"/>
          <w:sz w:val="24"/>
          <w:szCs w:val="24"/>
        </w:rPr>
        <w:br/>
        <w:t xml:space="preserve">      aegre exprimatur, et haec horrenda species melancholiae frequenter</w:t>
      </w:r>
      <w:r>
        <w:rPr>
          <w:color w:val="000000"/>
          <w:sz w:val="24"/>
          <w:szCs w:val="24"/>
        </w:rPr>
        <w:br/>
        <w:t xml:space="preserve">      oblata mihi, omnes exercens, viros, juvenes, senes.</w:t>
      </w:r>
    </w:p>
    <w:p>
      <w:pPr>
        <w:widowControl w:val="on"/>
        <w:pBdr/>
        <w:spacing w:before="240" w:after="240" w:line="240" w:lineRule="auto"/>
        <w:ind w:left="0" w:right="0"/>
        <w:jc w:val="left"/>
      </w:pPr>
      <w:r>
        <w:rPr>
          <w:color w:val="000000"/>
          <w:sz w:val="24"/>
          <w:szCs w:val="24"/>
        </w:rPr>
        <w:t xml:space="preserve">2137.  Tract. de melan. cap. 7. et 8. non ab intemperie, sed agitatione,</w:t>
      </w:r>
      <w:r>
        <w:rPr>
          <w:color w:val="000000"/>
          <w:sz w:val="24"/>
          <w:szCs w:val="24"/>
        </w:rPr>
        <w:br/>
        <w:t xml:space="preserve">      dilatatione, contractione, motu spirituum.</w:t>
      </w:r>
    </w:p>
    <w:p>
      <w:pPr>
        <w:widowControl w:val="on"/>
        <w:pBdr/>
        <w:spacing w:before="240" w:after="240" w:line="240" w:lineRule="auto"/>
        <w:ind w:left="0" w:right="0"/>
        <w:jc w:val="left"/>
      </w:pPr>
      <w:r>
        <w:rPr>
          <w:color w:val="000000"/>
          <w:sz w:val="24"/>
          <w:szCs w:val="24"/>
        </w:rPr>
        <w:t xml:space="preserve">2138.  Lib. de fort. et virtut.  Alex. praesertim ineunte periculo, ubi res</w:t>
      </w:r>
      <w:r>
        <w:rPr>
          <w:color w:val="000000"/>
          <w:sz w:val="24"/>
          <w:szCs w:val="24"/>
        </w:rPr>
        <w:br/>
        <w:t xml:space="preserve">      prope adsunt terribiles.</w:t>
      </w:r>
    </w:p>
    <w:p>
      <w:pPr>
        <w:widowControl w:val="on"/>
        <w:pBdr/>
        <w:spacing w:before="240" w:after="240" w:line="240" w:lineRule="auto"/>
        <w:ind w:left="0" w:right="0"/>
        <w:jc w:val="left"/>
      </w:pPr>
      <w:r>
        <w:rPr>
          <w:color w:val="000000"/>
          <w:sz w:val="24"/>
          <w:szCs w:val="24"/>
        </w:rPr>
        <w:t xml:space="preserve">2139.  Fit a visione horrenda, revera apparente, vel per insomnia, Platerus.</w:t>
      </w:r>
    </w:p>
    <w:p>
      <w:pPr>
        <w:widowControl w:val="on"/>
        <w:pBdr/>
        <w:spacing w:before="240" w:after="240" w:line="240" w:lineRule="auto"/>
        <w:ind w:left="0" w:right="0"/>
        <w:jc w:val="left"/>
      </w:pPr>
      <w:r>
        <w:rPr>
          <w:color w:val="000000"/>
          <w:sz w:val="24"/>
          <w:szCs w:val="24"/>
        </w:rPr>
        <w:t xml:space="preserve">2140.  A painter’s wife in Basil, 1600.  Somniavit filium bello mortuum, inde</w:t>
      </w:r>
      <w:r>
        <w:rPr>
          <w:color w:val="000000"/>
          <w:sz w:val="24"/>
          <w:szCs w:val="24"/>
        </w:rPr>
        <w:br/>
        <w:t xml:space="preserve">      Melancholica consolari noluit.</w:t>
      </w:r>
    </w:p>
    <w:p>
      <w:pPr>
        <w:widowControl w:val="on"/>
        <w:pBdr/>
        <w:spacing w:before="240" w:after="240" w:line="240" w:lineRule="auto"/>
        <w:ind w:left="0" w:right="0"/>
        <w:jc w:val="left"/>
      </w:pPr>
      <w:r>
        <w:rPr>
          <w:color w:val="000000"/>
          <w:sz w:val="24"/>
          <w:szCs w:val="24"/>
        </w:rPr>
        <w:t xml:space="preserve">2141.  Senec.  Herc.  Oet.</w:t>
      </w:r>
    </w:p>
    <w:p>
      <w:pPr>
        <w:widowControl w:val="on"/>
        <w:pBdr/>
        <w:spacing w:before="240" w:after="240" w:line="240" w:lineRule="auto"/>
        <w:ind w:left="0" w:right="0"/>
        <w:jc w:val="left"/>
      </w:pPr>
      <w:r>
        <w:rPr>
          <w:color w:val="000000"/>
          <w:sz w:val="24"/>
          <w:szCs w:val="24"/>
        </w:rPr>
        <w:t xml:space="preserve">2142.  Quarta pars comment. de Statu religionis in Gallia sub Carolo. 9. 1572.</w:t>
      </w:r>
    </w:p>
    <w:p>
      <w:pPr>
        <w:widowControl w:val="on"/>
        <w:pBdr/>
        <w:spacing w:before="240" w:after="240" w:line="240" w:lineRule="auto"/>
        <w:ind w:left="0" w:right="0"/>
        <w:jc w:val="left"/>
      </w:pPr>
      <w:r>
        <w:rPr>
          <w:color w:val="000000"/>
          <w:sz w:val="24"/>
          <w:szCs w:val="24"/>
        </w:rPr>
        <w:t xml:space="preserve">2143.  Ex occursu daemonum aliqui furore corripiuntur, et experientia notum</w:t>
      </w:r>
      <w:r>
        <w:rPr>
          <w:color w:val="000000"/>
          <w:sz w:val="24"/>
          <w:szCs w:val="24"/>
        </w:rPr>
        <w:br/>
        <w:t xml:space="preserve">      est.</w:t>
      </w:r>
    </w:p>
    <w:p>
      <w:pPr>
        <w:keepNext w:val="on"/>
        <w:pageBreakBefore w:val="on"/>
        <w:widowControl w:val="on"/>
        <w:pBdr/>
        <w:spacing w:before="0" w:after="322" w:line="240" w:lineRule="auto"/>
        <w:ind w:left="0" w:right="0"/>
        <w:jc w:val="left"/>
        <w:outlineLvl w:val="0"/>
      </w:pPr>
      <w:r>
        <w:rPr>
          <w:b/>
          <w:color w:val="000000"/>
          <w:sz w:val="48"/>
          <w:szCs w:val="48"/>
        </w:rPr>
        <w:t xml:space="preserve">Page 1019</w:t>
      </w:r>
    </w:p>
    <w:p>
      <w:pPr>
        <w:widowControl w:val="on"/>
        <w:pBdr/>
        <w:spacing w:before="240" w:after="240" w:line="240" w:lineRule="auto"/>
        <w:ind w:left="0" w:right="0"/>
        <w:jc w:val="left"/>
      </w:pPr>
      <w:r>
        <w:rPr>
          <w:color w:val="000000"/>
          <w:sz w:val="24"/>
          <w:szCs w:val="24"/>
        </w:rPr>
        <w:t xml:space="preserve">2144.  Lib. 8. in Arcad.</w:t>
      </w:r>
    </w:p>
    <w:p>
      <w:pPr>
        <w:widowControl w:val="on"/>
        <w:pBdr/>
        <w:spacing w:before="240" w:after="240" w:line="240" w:lineRule="auto"/>
        <w:ind w:left="0" w:right="0"/>
        <w:jc w:val="left"/>
      </w:pPr>
      <w:r>
        <w:rPr>
          <w:color w:val="000000"/>
          <w:sz w:val="24"/>
          <w:szCs w:val="24"/>
        </w:rPr>
        <w:t xml:space="preserve">2145.  Lucret.</w:t>
      </w:r>
    </w:p>
    <w:p>
      <w:pPr>
        <w:widowControl w:val="on"/>
        <w:pBdr/>
        <w:spacing w:before="240" w:after="240" w:line="240" w:lineRule="auto"/>
        <w:ind w:left="0" w:right="0"/>
        <w:jc w:val="left"/>
      </w:pPr>
      <w:r>
        <w:rPr>
          <w:color w:val="000000"/>
          <w:sz w:val="24"/>
          <w:szCs w:val="24"/>
        </w:rPr>
        <w:t xml:space="preserve">2146.  Puellae extra urbem in prato concurrentes, &amp;c. maesta et melancholica</w:t>
      </w:r>
      <w:r>
        <w:rPr>
          <w:color w:val="000000"/>
          <w:sz w:val="24"/>
          <w:szCs w:val="24"/>
        </w:rPr>
        <w:br/>
        <w:t xml:space="preserve">      domum rediit per dies aliquot vexata, dum mortua est.  Plater.</w:t>
      </w:r>
    </w:p>
    <w:p>
      <w:pPr>
        <w:widowControl w:val="on"/>
        <w:pBdr/>
        <w:spacing w:before="240" w:after="240" w:line="240" w:lineRule="auto"/>
        <w:ind w:left="0" w:right="0"/>
        <w:jc w:val="left"/>
      </w:pPr>
      <w:r>
        <w:rPr>
          <w:color w:val="000000"/>
          <w:sz w:val="24"/>
          <w:szCs w:val="24"/>
        </w:rPr>
        <w:t xml:space="preserve">2147.  Altera trans-Rhenana ingressa sepulchrum recens apertum, vidit</w:t>
      </w:r>
      <w:r>
        <w:rPr>
          <w:color w:val="000000"/>
          <w:sz w:val="24"/>
          <w:szCs w:val="24"/>
        </w:rPr>
        <w:br/>
        <w:t xml:space="preserve">      cadaver, et domum subito reversa putavit eam vocare, post paucos dies</w:t>
      </w:r>
      <w:r>
        <w:rPr>
          <w:color w:val="000000"/>
          <w:sz w:val="24"/>
          <w:szCs w:val="24"/>
        </w:rPr>
        <w:br/>
        <w:t xml:space="preserve">      obiit, proximo sepulchre collocata.  Altera patibulum sero</w:t>
      </w:r>
      <w:r>
        <w:rPr>
          <w:color w:val="000000"/>
          <w:sz w:val="24"/>
          <w:szCs w:val="24"/>
        </w:rPr>
        <w:br/>
        <w:t xml:space="preserve">      praeteriens, metuebat ne urbe exclusa illic pernoctaret, unde</w:t>
      </w:r>
      <w:r>
        <w:rPr>
          <w:color w:val="000000"/>
          <w:sz w:val="24"/>
          <w:szCs w:val="24"/>
        </w:rPr>
        <w:br/>
        <w:t xml:space="preserve">      melancholica facta, per multos annos laboravit.  Platerus.</w:t>
      </w:r>
    </w:p>
    <w:p>
      <w:pPr>
        <w:widowControl w:val="on"/>
        <w:pBdr/>
        <w:spacing w:before="240" w:after="240" w:line="240" w:lineRule="auto"/>
        <w:ind w:left="0" w:right="0"/>
        <w:jc w:val="left"/>
      </w:pPr>
      <w:r>
        <w:rPr>
          <w:color w:val="000000"/>
          <w:sz w:val="24"/>
          <w:szCs w:val="24"/>
        </w:rPr>
        <w:t xml:space="preserve">2148.  Subitus occursus, inopinata lectio.</w:t>
      </w:r>
    </w:p>
    <w:p>
      <w:pPr>
        <w:widowControl w:val="on"/>
        <w:pBdr/>
        <w:spacing w:before="240" w:after="240" w:line="240" w:lineRule="auto"/>
        <w:ind w:left="0" w:right="0"/>
        <w:jc w:val="left"/>
      </w:pPr>
      <w:r>
        <w:rPr>
          <w:color w:val="000000"/>
          <w:sz w:val="24"/>
          <w:szCs w:val="24"/>
        </w:rPr>
        <w:t xml:space="preserve">2149.  Lib. de auditione.</w:t>
      </w:r>
    </w:p>
    <w:p>
      <w:pPr>
        <w:widowControl w:val="on"/>
        <w:pBdr/>
        <w:spacing w:before="240" w:after="240" w:line="240" w:lineRule="auto"/>
        <w:ind w:left="0" w:right="0"/>
        <w:jc w:val="left"/>
      </w:pPr>
      <w:r>
        <w:rPr>
          <w:color w:val="000000"/>
          <w:sz w:val="24"/>
          <w:szCs w:val="24"/>
        </w:rPr>
        <w:t xml:space="preserve">2150.  Theod.  Prodromus lib. 7.  Amorum.</w:t>
      </w:r>
    </w:p>
    <w:p>
      <w:pPr>
        <w:widowControl w:val="on"/>
        <w:pBdr/>
        <w:spacing w:before="240" w:after="240" w:line="240" w:lineRule="auto"/>
        <w:ind w:left="0" w:right="0"/>
        <w:jc w:val="left"/>
      </w:pPr>
      <w:r>
        <w:rPr>
          <w:color w:val="000000"/>
          <w:sz w:val="24"/>
          <w:szCs w:val="24"/>
        </w:rPr>
        <w:t xml:space="preserve">2151.  Effuso cernens fugientes agmine turmas, Quis mea nunc inflat cornua</w:t>
      </w:r>
      <w:r>
        <w:rPr>
          <w:color w:val="000000"/>
          <w:sz w:val="24"/>
          <w:szCs w:val="24"/>
        </w:rPr>
        <w:br/>
        <w:t xml:space="preserve">      Faunus ait.  Alciat. embl. 122.</w:t>
      </w:r>
    </w:p>
    <w:p>
      <w:pPr>
        <w:widowControl w:val="on"/>
        <w:pBdr/>
        <w:spacing w:before="240" w:after="240" w:line="240" w:lineRule="auto"/>
        <w:ind w:left="0" w:right="0"/>
        <w:jc w:val="left"/>
      </w:pPr>
      <w:r>
        <w:rPr>
          <w:color w:val="000000"/>
          <w:sz w:val="24"/>
          <w:szCs w:val="24"/>
        </w:rPr>
        <w:t xml:space="preserve">2152.  Jud. 6. 19.</w:t>
      </w:r>
    </w:p>
    <w:p>
      <w:pPr>
        <w:widowControl w:val="on"/>
        <w:pBdr/>
        <w:spacing w:before="240" w:after="240" w:line="240" w:lineRule="auto"/>
        <w:ind w:left="0" w:right="0"/>
        <w:jc w:val="left"/>
      </w:pPr>
      <w:r>
        <w:rPr>
          <w:color w:val="000000"/>
          <w:sz w:val="24"/>
          <w:szCs w:val="24"/>
        </w:rPr>
        <w:t xml:space="preserve">2153.  Plutarchus vita ejus.</w:t>
      </w:r>
    </w:p>
    <w:p>
      <w:pPr>
        <w:widowControl w:val="on"/>
        <w:pBdr/>
        <w:spacing w:before="240" w:after="240" w:line="240" w:lineRule="auto"/>
        <w:ind w:left="0" w:right="0"/>
        <w:jc w:val="left"/>
      </w:pPr>
      <w:r>
        <w:rPr>
          <w:color w:val="000000"/>
          <w:sz w:val="24"/>
          <w:szCs w:val="24"/>
        </w:rPr>
        <w:t xml:space="preserve">2154.  In furorem cum sociis versus.</w:t>
      </w:r>
    </w:p>
    <w:p>
      <w:pPr>
        <w:widowControl w:val="on"/>
        <w:pBdr/>
        <w:spacing w:before="240" w:after="240" w:line="240" w:lineRule="auto"/>
        <w:ind w:left="0" w:right="0"/>
        <w:jc w:val="left"/>
      </w:pPr>
      <w:r>
        <w:rPr>
          <w:color w:val="000000"/>
          <w:sz w:val="24"/>
          <w:szCs w:val="24"/>
        </w:rPr>
        <w:t xml:space="preserve">2155.  Subitarius terrae motus.</w:t>
      </w:r>
    </w:p>
    <w:p>
      <w:pPr>
        <w:widowControl w:val="on"/>
        <w:pBdr/>
        <w:spacing w:before="240" w:after="240" w:line="240" w:lineRule="auto"/>
        <w:ind w:left="0" w:right="0"/>
        <w:jc w:val="left"/>
      </w:pPr>
      <w:r>
        <w:rPr>
          <w:color w:val="000000"/>
          <w:sz w:val="24"/>
          <w:szCs w:val="24"/>
        </w:rPr>
        <w:t xml:space="preserve">2156.  Caepit inde desipere cum dispendio sanitatis, inde adeo dementans, ut</w:t>
      </w:r>
      <w:r>
        <w:rPr>
          <w:color w:val="000000"/>
          <w:sz w:val="24"/>
          <w:szCs w:val="24"/>
        </w:rPr>
        <w:br/>
        <w:t xml:space="preserve">      sibi ipsi mortem inferret.</w:t>
      </w:r>
    </w:p>
    <w:p>
      <w:pPr>
        <w:widowControl w:val="on"/>
        <w:pBdr/>
        <w:spacing w:before="240" w:after="240" w:line="240" w:lineRule="auto"/>
        <w:ind w:left="0" w:right="0"/>
        <w:jc w:val="left"/>
      </w:pPr>
      <w:r>
        <w:rPr>
          <w:color w:val="000000"/>
          <w:sz w:val="24"/>
          <w:szCs w:val="24"/>
        </w:rPr>
        <w:t xml:space="preserve">2157.  Historica relatio de rebus Japonicis Tract. 2. de legat, regis</w:t>
      </w:r>
      <w:r>
        <w:rPr>
          <w:color w:val="000000"/>
          <w:sz w:val="24"/>
          <w:szCs w:val="24"/>
        </w:rPr>
        <w:br/>
        <w:t xml:space="preserve">      Chinensis, a Lodovico Frois Jesuita.  A. 1596.  Fuscini derepente tanta</w:t>
      </w:r>
      <w:r>
        <w:rPr>
          <w:color w:val="000000"/>
          <w:sz w:val="24"/>
          <w:szCs w:val="24"/>
        </w:rPr>
        <w:br/>
        <w:t xml:space="preserve">      acris caligo et terraemotus, ut multi capite dolerent, plurimus cor</w:t>
      </w:r>
      <w:r>
        <w:rPr>
          <w:color w:val="000000"/>
          <w:sz w:val="24"/>
          <w:szCs w:val="24"/>
        </w:rPr>
        <w:br/>
        <w:t xml:space="preserve">      moerore et melancholia obrueretur.  Tantum fremitum edebat, ut tonitru</w:t>
      </w:r>
      <w:r>
        <w:rPr>
          <w:color w:val="000000"/>
          <w:sz w:val="24"/>
          <w:szCs w:val="24"/>
        </w:rPr>
        <w:br/>
        <w:t xml:space="preserve">      fragorem imitari videretur, tantamque, &amp;c.  In urbe Sacai tam</w:t>
      </w:r>
      <w:r>
        <w:rPr>
          <w:color w:val="000000"/>
          <w:sz w:val="24"/>
          <w:szCs w:val="24"/>
        </w:rPr>
        <w:br/>
        <w:t xml:space="preserve">      horrificus fuit, ut homines vix sui compotes essent a sensibus</w:t>
      </w:r>
      <w:r>
        <w:rPr>
          <w:color w:val="000000"/>
          <w:sz w:val="24"/>
          <w:szCs w:val="24"/>
        </w:rPr>
        <w:br/>
        <w:t xml:space="preserve">      abalienati, moerore oppressi tam horrendo spectaculo, &amp;c.</w:t>
      </w:r>
    </w:p>
    <w:p>
      <w:pPr>
        <w:widowControl w:val="on"/>
        <w:pBdr/>
        <w:spacing w:before="240" w:after="240" w:line="240" w:lineRule="auto"/>
        <w:ind w:left="0" w:right="0"/>
        <w:jc w:val="left"/>
      </w:pPr>
      <w:r>
        <w:rPr>
          <w:color w:val="000000"/>
          <w:sz w:val="24"/>
          <w:szCs w:val="24"/>
        </w:rPr>
        <w:t xml:space="preserve">2158.  Quum subit illius tristissima noctis Imago.</w:t>
      </w:r>
    </w:p>
    <w:p>
      <w:pPr>
        <w:widowControl w:val="on"/>
        <w:pBdr/>
        <w:spacing w:before="240" w:after="240" w:line="240" w:lineRule="auto"/>
        <w:ind w:left="0" w:right="0"/>
        <w:jc w:val="left"/>
      </w:pPr>
      <w:r>
        <w:rPr>
          <w:color w:val="000000"/>
          <w:sz w:val="24"/>
          <w:szCs w:val="24"/>
        </w:rPr>
        <w:t xml:space="preserve">2159.  Qui solo aspectu medicinae movebatur ad purgandum.</w:t>
      </w:r>
    </w:p>
    <w:p>
      <w:pPr>
        <w:widowControl w:val="on"/>
        <w:pBdr/>
        <w:spacing w:before="240" w:after="240" w:line="240" w:lineRule="auto"/>
        <w:ind w:left="0" w:right="0"/>
        <w:jc w:val="left"/>
      </w:pPr>
      <w:r>
        <w:rPr>
          <w:color w:val="000000"/>
          <w:sz w:val="24"/>
          <w:szCs w:val="24"/>
        </w:rPr>
        <w:t xml:space="preserve">2160.  Sicut viatores si ad saxum impegerint, aut nautae, memores sui casus,</w:t>
      </w:r>
      <w:r>
        <w:rPr>
          <w:color w:val="000000"/>
          <w:sz w:val="24"/>
          <w:szCs w:val="24"/>
        </w:rPr>
        <w:br/>
        <w:t xml:space="preserve">      non ista modo quae offendunt, sed et similia horrent perpetuo et</w:t>
      </w:r>
      <w:r>
        <w:rPr>
          <w:color w:val="000000"/>
          <w:sz w:val="24"/>
          <w:szCs w:val="24"/>
        </w:rPr>
        <w:br/>
        <w:t xml:space="preserve">      tremunt.</w:t>
      </w:r>
    </w:p>
    <w:p>
      <w:pPr>
        <w:widowControl w:val="on"/>
        <w:pBdr/>
        <w:spacing w:before="240" w:after="240" w:line="240" w:lineRule="auto"/>
        <w:ind w:left="0" w:right="0"/>
        <w:jc w:val="left"/>
      </w:pPr>
      <w:r>
        <w:rPr>
          <w:color w:val="000000"/>
          <w:sz w:val="24"/>
          <w:szCs w:val="24"/>
        </w:rPr>
        <w:t xml:space="preserve">2161.  Leviter volant graviter vulnerant.  Bernardus.</w:t>
      </w:r>
    </w:p>
    <w:p>
      <w:pPr>
        <w:widowControl w:val="on"/>
        <w:pBdr/>
        <w:spacing w:before="240" w:after="240" w:line="240" w:lineRule="auto"/>
        <w:ind w:left="0" w:right="0"/>
        <w:jc w:val="left"/>
      </w:pPr>
      <w:r>
        <w:rPr>
          <w:color w:val="000000"/>
          <w:sz w:val="24"/>
          <w:szCs w:val="24"/>
        </w:rPr>
        <w:t xml:space="preserve">2162.  Ensis sauciat corpus, mentem sermo.</w:t>
      </w:r>
    </w:p>
    <w:p>
      <w:pPr>
        <w:widowControl w:val="on"/>
        <w:pBdr/>
        <w:spacing w:before="240" w:after="240" w:line="240" w:lineRule="auto"/>
        <w:ind w:left="0" w:right="0"/>
        <w:jc w:val="left"/>
      </w:pPr>
      <w:r>
        <w:rPr>
          <w:color w:val="000000"/>
          <w:sz w:val="24"/>
          <w:szCs w:val="24"/>
        </w:rPr>
        <w:t xml:space="preserve">2163.  Sciatis eum esse qui a nemine fere aevi sui magnate, non illustre</w:t>
      </w:r>
      <w:r>
        <w:rPr>
          <w:color w:val="000000"/>
          <w:sz w:val="24"/>
          <w:szCs w:val="24"/>
        </w:rPr>
        <w:br/>
        <w:t xml:space="preserve">      stipendium habuit, ne mores ipsorum Satyris suis notaret.  Gasp. </w:t>
      </w:r>
      <w:r>
        <w:rPr>
          <w:color w:val="000000"/>
          <w:sz w:val="24"/>
          <w:szCs w:val="24"/>
        </w:rPr>
        <w:br/>
        <w:t xml:space="preserve">      Barthius praefat. parnodid.</w:t>
      </w:r>
    </w:p>
    <w:p>
      <w:pPr>
        <w:widowControl w:val="on"/>
        <w:pBdr/>
        <w:spacing w:before="240" w:after="240" w:line="240" w:lineRule="auto"/>
        <w:ind w:left="0" w:right="0"/>
        <w:jc w:val="left"/>
      </w:pPr>
      <w:r>
        <w:rPr>
          <w:color w:val="000000"/>
          <w:sz w:val="24"/>
          <w:szCs w:val="24"/>
        </w:rPr>
        <w:t xml:space="preserve">2164.  Jovius in vita ejus, gravissime tulit famosis libellis nomen suum ad</w:t>
      </w:r>
      <w:r>
        <w:rPr>
          <w:color w:val="000000"/>
          <w:sz w:val="24"/>
          <w:szCs w:val="24"/>
        </w:rPr>
        <w:br/>
        <w:t xml:space="preserve">      Pasquilli statuam fuisse laceratum, decrevitque ideo statuam</w:t>
      </w:r>
      <w:r>
        <w:rPr>
          <w:color w:val="000000"/>
          <w:sz w:val="24"/>
          <w:szCs w:val="24"/>
        </w:rPr>
        <w:br/>
        <w:t xml:space="preserve">      demoliri, &amp;c.</w:t>
      </w:r>
    </w:p>
    <w:p>
      <w:pPr>
        <w:widowControl w:val="on"/>
        <w:pBdr/>
        <w:spacing w:before="240" w:after="240" w:line="240" w:lineRule="auto"/>
        <w:ind w:left="0" w:right="0"/>
        <w:jc w:val="left"/>
      </w:pPr>
      <w:r>
        <w:rPr>
          <w:color w:val="000000"/>
          <w:sz w:val="24"/>
          <w:szCs w:val="24"/>
        </w:rPr>
        <w:t xml:space="preserve">2165.  Plato, lib. 13. de legibus.  Qui existimationem curant, poetas</w:t>
      </w:r>
      <w:r>
        <w:rPr>
          <w:color w:val="000000"/>
          <w:sz w:val="24"/>
          <w:szCs w:val="24"/>
        </w:rPr>
        <w:br/>
        <w:t xml:space="preserve">      vereantur, quia magnam vim habent ad laudandum et vituperandum.</w:t>
      </w:r>
    </w:p>
    <w:p>
      <w:pPr>
        <w:widowControl w:val="on"/>
        <w:pBdr/>
        <w:spacing w:before="240" w:after="240" w:line="240" w:lineRule="auto"/>
        <w:ind w:left="0" w:right="0"/>
        <w:jc w:val="left"/>
      </w:pPr>
      <w:r>
        <w:rPr>
          <w:color w:val="000000"/>
          <w:sz w:val="24"/>
          <w:szCs w:val="24"/>
        </w:rPr>
        <w:t xml:space="preserve">2166.  Petulanti splene cachinno.</w:t>
      </w:r>
    </w:p>
    <w:p>
      <w:pPr>
        <w:widowControl w:val="on"/>
        <w:pBdr/>
        <w:spacing w:before="240" w:after="240" w:line="240" w:lineRule="auto"/>
        <w:ind w:left="0" w:right="0"/>
        <w:jc w:val="left"/>
      </w:pPr>
      <w:r>
        <w:rPr>
          <w:color w:val="000000"/>
          <w:sz w:val="24"/>
          <w:szCs w:val="24"/>
        </w:rPr>
        <w:t xml:space="preserve">2167.  Curial. lib. 2.  Ea quorundam est inscitia, ut quoties loqui, toties</w:t>
      </w:r>
      <w:r>
        <w:rPr>
          <w:color w:val="000000"/>
          <w:sz w:val="24"/>
          <w:szCs w:val="24"/>
        </w:rPr>
        <w:br/>
        <w:t xml:space="preserve">      mordere licere sibi putent.</w:t>
      </w:r>
    </w:p>
    <w:p>
      <w:pPr>
        <w:widowControl w:val="on"/>
        <w:pBdr/>
        <w:spacing w:before="240" w:after="240" w:line="240" w:lineRule="auto"/>
        <w:ind w:left="0" w:right="0"/>
        <w:jc w:val="left"/>
      </w:pPr>
      <w:r>
        <w:rPr>
          <w:color w:val="000000"/>
          <w:sz w:val="24"/>
          <w:szCs w:val="24"/>
        </w:rPr>
        <w:t xml:space="preserve">2168.  Ter.  Eunuch.</w:t>
      </w:r>
    </w:p>
    <w:p>
      <w:pPr>
        <w:widowControl w:val="on"/>
        <w:pBdr/>
        <w:spacing w:before="240" w:after="240" w:line="240" w:lineRule="auto"/>
        <w:ind w:left="0" w:right="0"/>
        <w:jc w:val="left"/>
      </w:pPr>
      <w:r>
        <w:rPr>
          <w:color w:val="000000"/>
          <w:sz w:val="24"/>
          <w:szCs w:val="24"/>
        </w:rPr>
        <w:t xml:space="preserve">2169.  Hor. ser. lib. 2.  Sat. 4.  “Provided he can only excite laughter, he</w:t>
      </w:r>
      <w:r>
        <w:rPr>
          <w:color w:val="000000"/>
          <w:sz w:val="24"/>
          <w:szCs w:val="24"/>
        </w:rPr>
        <w:br/>
        <w:t xml:space="preserve">      spares not his best friend.”</w:t>
      </w:r>
    </w:p>
    <w:p>
      <w:pPr>
        <w:keepNext w:val="on"/>
        <w:pageBreakBefore w:val="on"/>
        <w:widowControl w:val="on"/>
        <w:pBdr/>
        <w:spacing w:before="0" w:after="322" w:line="240" w:lineRule="auto"/>
        <w:ind w:left="0" w:right="0"/>
        <w:jc w:val="left"/>
        <w:outlineLvl w:val="0"/>
      </w:pPr>
      <w:r>
        <w:rPr>
          <w:b/>
          <w:color w:val="000000"/>
          <w:sz w:val="48"/>
          <w:szCs w:val="48"/>
        </w:rPr>
        <w:t xml:space="preserve">Page 1020</w:t>
      </w:r>
    </w:p>
    <w:p>
      <w:pPr>
        <w:widowControl w:val="on"/>
        <w:pBdr/>
        <w:spacing w:before="240" w:after="240" w:line="240" w:lineRule="auto"/>
        <w:ind w:left="0" w:right="0"/>
        <w:jc w:val="left"/>
      </w:pPr>
      <w:r>
        <w:rPr>
          <w:color w:val="000000"/>
          <w:sz w:val="24"/>
          <w:szCs w:val="24"/>
        </w:rPr>
        <w:t xml:space="preserve">2170.  Lib. 2.</w:t>
      </w:r>
    </w:p>
    <w:p>
      <w:pPr>
        <w:widowControl w:val="on"/>
        <w:pBdr/>
        <w:spacing w:before="240" w:after="240" w:line="240" w:lineRule="auto"/>
        <w:ind w:left="0" w:right="0"/>
        <w:jc w:val="left"/>
      </w:pPr>
      <w:r>
        <w:rPr>
          <w:color w:val="000000"/>
          <w:sz w:val="24"/>
          <w:szCs w:val="24"/>
        </w:rPr>
        <w:t xml:space="preserve">2171.  De orat.</w:t>
      </w:r>
    </w:p>
    <w:p>
      <w:pPr>
        <w:widowControl w:val="on"/>
        <w:pBdr/>
        <w:spacing w:before="240" w:after="240" w:line="240" w:lineRule="auto"/>
        <w:ind w:left="0" w:right="0"/>
        <w:jc w:val="left"/>
      </w:pPr>
      <w:r>
        <w:rPr>
          <w:color w:val="000000"/>
          <w:sz w:val="24"/>
          <w:szCs w:val="24"/>
        </w:rPr>
        <w:t xml:space="preserve">2172.  Laudando, et mira iis persuadendo.</w:t>
      </w:r>
    </w:p>
    <w:p>
      <w:pPr>
        <w:widowControl w:val="on"/>
        <w:pBdr/>
        <w:spacing w:before="240" w:after="240" w:line="240" w:lineRule="auto"/>
        <w:ind w:left="0" w:right="0"/>
        <w:jc w:val="left"/>
      </w:pPr>
      <w:r>
        <w:rPr>
          <w:color w:val="000000"/>
          <w:sz w:val="24"/>
          <w:szCs w:val="24"/>
        </w:rPr>
        <w:t xml:space="preserve">2173.  Et vana inflatus opinione, incredibilia ac ridenda quaedam Musices</w:t>
      </w:r>
      <w:r>
        <w:rPr>
          <w:color w:val="000000"/>
          <w:sz w:val="24"/>
          <w:szCs w:val="24"/>
        </w:rPr>
        <w:br/>
        <w:t xml:space="preserve">      praecepta commentaretur, &amp;c.</w:t>
      </w:r>
    </w:p>
    <w:p>
      <w:pPr>
        <w:widowControl w:val="on"/>
        <w:pBdr/>
        <w:spacing w:before="240" w:after="240" w:line="240" w:lineRule="auto"/>
        <w:ind w:left="0" w:right="0"/>
        <w:jc w:val="left"/>
      </w:pPr>
      <w:r>
        <w:rPr>
          <w:color w:val="000000"/>
          <w:sz w:val="24"/>
          <w:szCs w:val="24"/>
        </w:rPr>
        <w:t xml:space="preserve">2174.  Ut voces nudis parietibus illisae, suavius ac acutius resilirent.</w:t>
      </w:r>
    </w:p>
    <w:p>
      <w:pPr>
        <w:widowControl w:val="on"/>
        <w:pBdr/>
        <w:spacing w:before="240" w:after="240" w:line="240" w:lineRule="auto"/>
        <w:ind w:left="0" w:right="0"/>
        <w:jc w:val="left"/>
      </w:pPr>
      <w:r>
        <w:rPr>
          <w:color w:val="000000"/>
          <w:sz w:val="24"/>
          <w:szCs w:val="24"/>
        </w:rPr>
        <w:t xml:space="preserve">2175.  Immortalitati et gloriae suae prorsus invidentes.</w:t>
      </w:r>
    </w:p>
    <w:p>
      <w:pPr>
        <w:widowControl w:val="on"/>
        <w:pBdr/>
        <w:spacing w:before="240" w:after="240" w:line="240" w:lineRule="auto"/>
        <w:ind w:left="0" w:right="0"/>
        <w:jc w:val="left"/>
      </w:pPr>
      <w:r>
        <w:rPr>
          <w:color w:val="000000"/>
          <w:sz w:val="24"/>
          <w:szCs w:val="24"/>
        </w:rPr>
        <w:t xml:space="preserve">2176. 2. 2 dae quaest 75.  Irrisio mortale peccatum.</w:t>
      </w:r>
    </w:p>
    <w:p>
      <w:pPr>
        <w:widowControl w:val="on"/>
        <w:pBdr/>
        <w:spacing w:before="240" w:after="240" w:line="240" w:lineRule="auto"/>
        <w:ind w:left="0" w:right="0"/>
        <w:jc w:val="left"/>
      </w:pPr>
      <w:r>
        <w:rPr>
          <w:color w:val="000000"/>
          <w:sz w:val="24"/>
          <w:szCs w:val="24"/>
        </w:rPr>
        <w:t xml:space="preserve">2177.  Psal. xv. 3.</w:t>
      </w:r>
    </w:p>
    <w:p>
      <w:pPr>
        <w:widowControl w:val="on"/>
        <w:pBdr/>
        <w:spacing w:before="240" w:after="240" w:line="240" w:lineRule="auto"/>
        <w:ind w:left="0" w:right="0"/>
        <w:jc w:val="left"/>
      </w:pPr>
      <w:r>
        <w:rPr>
          <w:color w:val="000000"/>
          <w:sz w:val="24"/>
          <w:szCs w:val="24"/>
        </w:rPr>
        <w:t xml:space="preserve">2178.  Balthazar Castilio lib. 2. de aulico.</w:t>
      </w:r>
    </w:p>
    <w:p>
      <w:pPr>
        <w:widowControl w:val="on"/>
        <w:pBdr/>
        <w:spacing w:before="240" w:after="240" w:line="240" w:lineRule="auto"/>
        <w:ind w:left="0" w:right="0"/>
        <w:jc w:val="left"/>
      </w:pPr>
      <w:r>
        <w:rPr>
          <w:color w:val="000000"/>
          <w:sz w:val="24"/>
          <w:szCs w:val="24"/>
        </w:rPr>
        <w:t xml:space="preserve">2179.  De sermone lib. 4. cap. 3.</w:t>
      </w:r>
    </w:p>
    <w:p>
      <w:pPr>
        <w:widowControl w:val="on"/>
        <w:pBdr/>
        <w:spacing w:before="240" w:after="240" w:line="240" w:lineRule="auto"/>
        <w:ind w:left="0" w:right="0"/>
        <w:jc w:val="left"/>
      </w:pPr>
      <w:r>
        <w:rPr>
          <w:color w:val="000000"/>
          <w:sz w:val="24"/>
          <w:szCs w:val="24"/>
        </w:rPr>
        <w:t xml:space="preserve">2180.  Fol. 55.  Galateus.</w:t>
      </w:r>
    </w:p>
    <w:p>
      <w:pPr>
        <w:widowControl w:val="on"/>
        <w:pBdr/>
        <w:spacing w:before="240" w:after="240" w:line="240" w:lineRule="auto"/>
        <w:ind w:left="0" w:right="0"/>
        <w:jc w:val="left"/>
      </w:pPr>
      <w:r>
        <w:rPr>
          <w:color w:val="000000"/>
          <w:sz w:val="24"/>
          <w:szCs w:val="24"/>
        </w:rPr>
        <w:t xml:space="preserve">2181.  Tully Tusc. quaest.</w:t>
      </w:r>
    </w:p>
    <w:p>
      <w:pPr>
        <w:widowControl w:val="on"/>
        <w:pBdr/>
        <w:spacing w:before="240" w:after="240" w:line="240" w:lineRule="auto"/>
        <w:ind w:left="0" w:right="0"/>
        <w:jc w:val="left"/>
      </w:pPr>
      <w:r>
        <w:rPr>
          <w:color w:val="000000"/>
          <w:sz w:val="24"/>
          <w:szCs w:val="24"/>
        </w:rPr>
        <w:t xml:space="preserve">2182.  “Every reproach uttered against one already condemned is</w:t>
      </w:r>
      <w:r>
        <w:rPr>
          <w:color w:val="000000"/>
          <w:sz w:val="24"/>
          <w:szCs w:val="24"/>
        </w:rPr>
        <w:br/>
        <w:t xml:space="preserve">      mean-spirited.”</w:t>
      </w:r>
    </w:p>
    <w:p>
      <w:pPr>
        <w:widowControl w:val="on"/>
        <w:pBdr/>
        <w:spacing w:before="240" w:after="240" w:line="240" w:lineRule="auto"/>
        <w:ind w:left="0" w:right="0"/>
        <w:jc w:val="left"/>
      </w:pPr>
      <w:r>
        <w:rPr>
          <w:color w:val="000000"/>
          <w:sz w:val="24"/>
          <w:szCs w:val="24"/>
        </w:rPr>
        <w:t xml:space="preserve">2183.  Mart. lib. 1. epig. 35.</w:t>
      </w:r>
    </w:p>
    <w:p>
      <w:pPr>
        <w:widowControl w:val="on"/>
        <w:pBdr/>
        <w:spacing w:before="240" w:after="240" w:line="240" w:lineRule="auto"/>
        <w:ind w:left="0" w:right="0"/>
        <w:jc w:val="left"/>
      </w:pPr>
      <w:r>
        <w:rPr>
          <w:color w:val="000000"/>
          <w:sz w:val="24"/>
          <w:szCs w:val="24"/>
        </w:rPr>
        <w:t xml:space="preserve">2184.  Tales joci ab injuriis non possint discerni.  Galateus fo. 55.</w:t>
      </w:r>
    </w:p>
    <w:p>
      <w:pPr>
        <w:widowControl w:val="on"/>
        <w:pBdr/>
        <w:spacing w:before="240" w:after="240" w:line="240" w:lineRule="auto"/>
        <w:ind w:left="0" w:right="0"/>
        <w:jc w:val="left"/>
      </w:pPr>
      <w:r>
        <w:rPr>
          <w:color w:val="000000"/>
          <w:sz w:val="24"/>
          <w:szCs w:val="24"/>
        </w:rPr>
        <w:t xml:space="preserve">2185.  Pybrac in his Quadraint 37.</w:t>
      </w:r>
    </w:p>
    <w:p>
      <w:pPr>
        <w:widowControl w:val="on"/>
        <w:pBdr/>
        <w:spacing w:before="240" w:after="240" w:line="240" w:lineRule="auto"/>
        <w:ind w:left="0" w:right="0"/>
        <w:jc w:val="left"/>
      </w:pPr>
      <w:r>
        <w:rPr>
          <w:color w:val="000000"/>
          <w:sz w:val="24"/>
          <w:szCs w:val="24"/>
        </w:rPr>
        <w:t xml:space="preserve">2186.  Ego hujus misera fatuitate et dementia conflictor.  Tull. ad Attic li. 11.</w:t>
      </w:r>
    </w:p>
    <w:p>
      <w:pPr>
        <w:widowControl w:val="on"/>
        <w:pBdr/>
        <w:spacing w:before="240" w:after="240" w:line="240" w:lineRule="auto"/>
        <w:ind w:left="0" w:right="0"/>
        <w:jc w:val="left"/>
      </w:pPr>
      <w:r>
        <w:rPr>
          <w:color w:val="000000"/>
          <w:sz w:val="24"/>
          <w:szCs w:val="24"/>
        </w:rPr>
        <w:t xml:space="preserve">2187.  Miserum est aliena vivere quadra.  Juv.</w:t>
      </w:r>
    </w:p>
    <w:p>
      <w:pPr>
        <w:widowControl w:val="on"/>
        <w:pBdr/>
        <w:spacing w:before="240" w:after="240" w:line="240" w:lineRule="auto"/>
        <w:ind w:left="0" w:right="0"/>
        <w:jc w:val="left"/>
      </w:pPr>
      <w:r>
        <w:rPr>
          <w:color w:val="000000"/>
          <w:sz w:val="24"/>
          <w:szCs w:val="24"/>
        </w:rPr>
        <w:t xml:space="preserve">2188.  Crambae bis coctae.  Vitae me redde priori.</w:t>
      </w:r>
    </w:p>
    <w:p>
      <w:pPr>
        <w:widowControl w:val="on"/>
        <w:pBdr/>
        <w:spacing w:before="240" w:after="240" w:line="240" w:lineRule="auto"/>
        <w:ind w:left="0" w:right="0"/>
        <w:jc w:val="left"/>
      </w:pPr>
      <w:r>
        <w:rPr>
          <w:color w:val="000000"/>
          <w:sz w:val="24"/>
          <w:szCs w:val="24"/>
        </w:rPr>
        <w:t xml:space="preserve">2189.  Hor.</w:t>
      </w:r>
    </w:p>
    <w:p>
      <w:pPr>
        <w:widowControl w:val="on"/>
        <w:pBdr/>
        <w:spacing w:before="240" w:after="240" w:line="240" w:lineRule="auto"/>
        <w:ind w:left="0" w:right="0"/>
        <w:jc w:val="left"/>
      </w:pPr>
      <w:r>
        <w:rPr>
          <w:color w:val="000000"/>
          <w:sz w:val="24"/>
          <w:szCs w:val="24"/>
        </w:rPr>
        <w:t xml:space="preserve">2190.  De tranquil animae.</w:t>
      </w:r>
    </w:p>
    <w:p>
      <w:pPr>
        <w:widowControl w:val="on"/>
        <w:pBdr/>
        <w:spacing w:before="240" w:after="240" w:line="240" w:lineRule="auto"/>
        <w:ind w:left="0" w:right="0"/>
        <w:jc w:val="left"/>
      </w:pPr>
      <w:r>
        <w:rPr>
          <w:color w:val="000000"/>
          <w:sz w:val="24"/>
          <w:szCs w:val="24"/>
        </w:rPr>
        <w:t xml:space="preserve">2191.  Lib. 8.</w:t>
      </w:r>
    </w:p>
    <w:p>
      <w:pPr>
        <w:widowControl w:val="on"/>
        <w:pBdr/>
        <w:spacing w:before="240" w:after="240" w:line="240" w:lineRule="auto"/>
        <w:ind w:left="0" w:right="0"/>
        <w:jc w:val="left"/>
      </w:pPr>
      <w:r>
        <w:rPr>
          <w:color w:val="000000"/>
          <w:sz w:val="24"/>
          <w:szCs w:val="24"/>
        </w:rPr>
        <w:t xml:space="preserve">2192.  Tullius Lepido Fam. 10. 27.</w:t>
      </w:r>
    </w:p>
    <w:p>
      <w:pPr>
        <w:widowControl w:val="on"/>
        <w:pBdr/>
        <w:spacing w:before="240" w:after="240" w:line="240" w:lineRule="auto"/>
        <w:ind w:left="0" w:right="0"/>
        <w:jc w:val="left"/>
      </w:pPr>
      <w:r>
        <w:rPr>
          <w:color w:val="000000"/>
          <w:sz w:val="24"/>
          <w:szCs w:val="24"/>
        </w:rPr>
        <w:t xml:space="preserve">2193.  Boterus l. 1. polit. cap. 4.</w:t>
      </w:r>
    </w:p>
    <w:p>
      <w:pPr>
        <w:widowControl w:val="on"/>
        <w:pBdr/>
        <w:spacing w:before="240" w:after="240" w:line="240" w:lineRule="auto"/>
        <w:ind w:left="0" w:right="0"/>
        <w:jc w:val="left"/>
      </w:pPr>
      <w:r>
        <w:rPr>
          <w:color w:val="000000"/>
          <w:sz w:val="24"/>
          <w:szCs w:val="24"/>
        </w:rPr>
        <w:t xml:space="preserve">2194.  Laet. descrip.  Americae.</w:t>
      </w:r>
    </w:p>
    <w:p>
      <w:pPr>
        <w:widowControl w:val="on"/>
        <w:pBdr/>
        <w:spacing w:before="240" w:after="240" w:line="240" w:lineRule="auto"/>
        <w:ind w:left="0" w:right="0"/>
        <w:jc w:val="left"/>
      </w:pPr>
      <w:r>
        <w:rPr>
          <w:color w:val="000000"/>
          <w:sz w:val="24"/>
          <w:szCs w:val="24"/>
        </w:rPr>
        <w:t xml:space="preserve">2195.  If there be any inhabitants.</w:t>
      </w:r>
    </w:p>
    <w:p>
      <w:pPr>
        <w:widowControl w:val="on"/>
        <w:pBdr/>
        <w:spacing w:before="240" w:after="240" w:line="240" w:lineRule="auto"/>
        <w:ind w:left="0" w:right="0"/>
        <w:jc w:val="left"/>
      </w:pPr>
      <w:r>
        <w:rPr>
          <w:color w:val="000000"/>
          <w:sz w:val="24"/>
          <w:szCs w:val="24"/>
        </w:rPr>
        <w:t xml:space="preserve">2196.  In Taxari.  Interdiu quidem collum vinctum est, et manus constricta,</w:t>
      </w:r>
      <w:r>
        <w:rPr>
          <w:color w:val="000000"/>
          <w:sz w:val="24"/>
          <w:szCs w:val="24"/>
        </w:rPr>
        <w:br/>
        <w:t xml:space="preserve">      noctuvero totum corpus vincitur, ad has miserias accidit corporis</w:t>
      </w:r>
      <w:r>
        <w:rPr>
          <w:color w:val="000000"/>
          <w:sz w:val="24"/>
          <w:szCs w:val="24"/>
        </w:rPr>
        <w:br/>
        <w:t xml:space="preserve">      faetor, strepitus ejulantium, somni brevitas, haec omnia plane</w:t>
      </w:r>
      <w:r>
        <w:rPr>
          <w:color w:val="000000"/>
          <w:sz w:val="24"/>
          <w:szCs w:val="24"/>
        </w:rPr>
        <w:br/>
        <w:t xml:space="preserve">      molesta et intolerabilia.</w:t>
      </w:r>
    </w:p>
    <w:p>
      <w:pPr>
        <w:widowControl w:val="on"/>
        <w:pBdr/>
        <w:spacing w:before="240" w:after="240" w:line="240" w:lineRule="auto"/>
        <w:ind w:left="0" w:right="0"/>
        <w:jc w:val="left"/>
      </w:pPr>
      <w:r>
        <w:rPr>
          <w:color w:val="000000"/>
          <w:sz w:val="24"/>
          <w:szCs w:val="24"/>
        </w:rPr>
        <w:t xml:space="preserve">2197.  In 9 Rhasis.</w:t>
      </w:r>
    </w:p>
    <w:p>
      <w:pPr>
        <w:widowControl w:val="on"/>
        <w:pBdr/>
        <w:spacing w:before="240" w:after="240" w:line="240" w:lineRule="auto"/>
        <w:ind w:left="0" w:right="0"/>
        <w:jc w:val="left"/>
      </w:pPr>
      <w:r>
        <w:rPr>
          <w:color w:val="000000"/>
          <w:sz w:val="24"/>
          <w:szCs w:val="24"/>
        </w:rPr>
        <w:t xml:space="preserve">2198.  William the Conqueror’s eldest son.</w:t>
      </w:r>
    </w:p>
    <w:p>
      <w:pPr>
        <w:widowControl w:val="on"/>
        <w:pBdr/>
        <w:spacing w:before="240" w:after="240" w:line="240" w:lineRule="auto"/>
        <w:ind w:left="0" w:right="0"/>
        <w:jc w:val="left"/>
      </w:pPr>
      <w:r>
        <w:rPr>
          <w:color w:val="000000"/>
          <w:sz w:val="24"/>
          <w:szCs w:val="24"/>
        </w:rPr>
        <w:t xml:space="preserve">2199.  Salust.  Romam triumpho ductus tandemque in carcerem conjectus, animi</w:t>
      </w:r>
      <w:r>
        <w:rPr>
          <w:color w:val="000000"/>
          <w:sz w:val="24"/>
          <w:szCs w:val="24"/>
        </w:rPr>
        <w:br/>
        <w:t xml:space="preserve">      dolore periit.</w:t>
      </w:r>
    </w:p>
    <w:p>
      <w:pPr>
        <w:widowControl w:val="on"/>
        <w:pBdr/>
        <w:spacing w:before="240" w:after="240" w:line="240" w:lineRule="auto"/>
        <w:ind w:left="0" w:right="0"/>
        <w:jc w:val="left"/>
      </w:pPr>
      <w:r>
        <w:rPr>
          <w:color w:val="000000"/>
          <w:sz w:val="24"/>
          <w:szCs w:val="24"/>
        </w:rPr>
        <w:t xml:space="preserve">2200.  Camden in Wiltsh. miserum senem ita fame et calamitatibus in carcere</w:t>
      </w:r>
      <w:r>
        <w:rPr>
          <w:color w:val="000000"/>
          <w:sz w:val="24"/>
          <w:szCs w:val="24"/>
        </w:rPr>
        <w:br/>
        <w:t xml:space="preserve">      fregit, inter mortis metum, et vitae tormenta, &amp;c.</w:t>
      </w:r>
    </w:p>
    <w:p>
      <w:pPr>
        <w:widowControl w:val="on"/>
        <w:pBdr/>
        <w:spacing w:before="240" w:after="240" w:line="240" w:lineRule="auto"/>
        <w:ind w:left="0" w:right="0"/>
        <w:jc w:val="left"/>
      </w:pPr>
      <w:r>
        <w:rPr>
          <w:color w:val="000000"/>
          <w:sz w:val="24"/>
          <w:szCs w:val="24"/>
        </w:rPr>
        <w:t xml:space="preserve">2201.  Vies hodie.</w:t>
      </w:r>
    </w:p>
    <w:p>
      <w:pPr>
        <w:widowControl w:val="on"/>
        <w:pBdr/>
        <w:spacing w:before="240" w:after="240" w:line="240" w:lineRule="auto"/>
        <w:ind w:left="0" w:right="0"/>
        <w:jc w:val="left"/>
      </w:pPr>
      <w:r>
        <w:rPr>
          <w:color w:val="000000"/>
          <w:sz w:val="24"/>
          <w:szCs w:val="24"/>
        </w:rPr>
        <w:t xml:space="preserve">2202.  Seneca.</w:t>
      </w:r>
    </w:p>
    <w:p>
      <w:pPr>
        <w:widowControl w:val="on"/>
        <w:pBdr/>
        <w:spacing w:before="240" w:after="240" w:line="240" w:lineRule="auto"/>
        <w:ind w:left="0" w:right="0"/>
        <w:jc w:val="left"/>
      </w:pPr>
      <w:r>
        <w:rPr>
          <w:color w:val="000000"/>
          <w:sz w:val="24"/>
          <w:szCs w:val="24"/>
        </w:rPr>
        <w:t xml:space="preserve">2203.  Com. ad Hebraeos.</w:t>
      </w:r>
    </w:p>
    <w:p>
      <w:pPr>
        <w:widowControl w:val="on"/>
        <w:pBdr/>
        <w:spacing w:before="240" w:after="240" w:line="240" w:lineRule="auto"/>
        <w:ind w:left="0" w:right="0"/>
        <w:jc w:val="left"/>
      </w:pPr>
      <w:r>
        <w:rPr>
          <w:color w:val="000000"/>
          <w:sz w:val="24"/>
          <w:szCs w:val="24"/>
        </w:rPr>
        <w:t xml:space="preserve">2204.  Part. 2.  Sect. 3.  Memb. 3.</w:t>
      </w:r>
    </w:p>
    <w:p>
      <w:pPr>
        <w:widowControl w:val="on"/>
        <w:pBdr/>
        <w:spacing w:before="240" w:after="240" w:line="240" w:lineRule="auto"/>
        <w:ind w:left="0" w:right="0"/>
        <w:jc w:val="left"/>
      </w:pPr>
      <w:r>
        <w:rPr>
          <w:color w:val="000000"/>
          <w:sz w:val="24"/>
          <w:szCs w:val="24"/>
        </w:rPr>
        <w:t xml:space="preserve">2205.  Quem ut difficilem morbum pueris tradere formidamus.  Plut.</w:t>
      </w:r>
    </w:p>
    <w:p>
      <w:pPr>
        <w:widowControl w:val="on"/>
        <w:pBdr/>
        <w:spacing w:before="240" w:after="240" w:line="240" w:lineRule="auto"/>
        <w:ind w:left="0" w:right="0"/>
        <w:jc w:val="left"/>
      </w:pPr>
      <w:r>
        <w:rPr>
          <w:color w:val="000000"/>
          <w:sz w:val="24"/>
          <w:szCs w:val="24"/>
        </w:rPr>
        <w:t xml:space="preserve">2206.  Lucan. l. 1.</w:t>
      </w:r>
    </w:p>
    <w:p>
      <w:pPr>
        <w:widowControl w:val="on"/>
        <w:pBdr/>
        <w:spacing w:before="240" w:after="240" w:line="240" w:lineRule="auto"/>
        <w:ind w:left="0" w:right="0"/>
        <w:jc w:val="left"/>
      </w:pPr>
      <w:r>
        <w:rPr>
          <w:color w:val="000000"/>
          <w:sz w:val="24"/>
          <w:szCs w:val="24"/>
        </w:rPr>
        <w:t xml:space="preserve">2207.  As in the silver mines at Friburgh in Germany.  Fines Morison.</w:t>
      </w:r>
    </w:p>
    <w:p>
      <w:pPr>
        <w:widowControl w:val="on"/>
        <w:pBdr/>
        <w:spacing w:before="240" w:after="240" w:line="240" w:lineRule="auto"/>
        <w:ind w:left="0" w:right="0"/>
        <w:jc w:val="left"/>
      </w:pPr>
      <w:r>
        <w:rPr>
          <w:color w:val="000000"/>
          <w:sz w:val="24"/>
          <w:szCs w:val="24"/>
        </w:rPr>
        <w:t xml:space="preserve">2208.  Euripides.</w:t>
      </w:r>
    </w:p>
    <w:p>
      <w:pPr>
        <w:widowControl w:val="on"/>
        <w:pBdr/>
        <w:spacing w:before="240" w:after="240" w:line="240" w:lineRule="auto"/>
        <w:ind w:left="0" w:right="0"/>
        <w:jc w:val="left"/>
      </w:pPr>
      <w:r>
        <w:rPr>
          <w:color w:val="000000"/>
          <w:sz w:val="24"/>
          <w:szCs w:val="24"/>
        </w:rPr>
        <w:t xml:space="preserve">2209.  Tom. 4. dial. minore periculo Solem quam hunc defixis oculis licet</w:t>
      </w:r>
      <w:r>
        <w:rPr>
          <w:color w:val="000000"/>
          <w:sz w:val="24"/>
          <w:szCs w:val="24"/>
        </w:rPr>
        <w:br/>
        <w:t xml:space="preserve">      intueri.</w:t>
      </w:r>
    </w:p>
    <w:p>
      <w:pPr>
        <w:widowControl w:val="on"/>
        <w:pBdr/>
        <w:spacing w:before="240" w:after="240" w:line="240" w:lineRule="auto"/>
        <w:ind w:left="0" w:right="0"/>
        <w:jc w:val="left"/>
      </w:pPr>
      <w:r>
        <w:rPr>
          <w:color w:val="000000"/>
          <w:sz w:val="24"/>
          <w:szCs w:val="24"/>
        </w:rPr>
        <w:t xml:space="preserve">2210.  Omnis enim res, virtus, fama, decus, divina, humanaque pulchris</w:t>
      </w:r>
      <w:r>
        <w:rPr>
          <w:color w:val="000000"/>
          <w:sz w:val="24"/>
          <w:szCs w:val="24"/>
        </w:rPr>
        <w:br/>
        <w:t xml:space="preserve">      Divitiis parent.  Hor.  Ser. l. 2.  Sat. 3.  Clarus eris, fortis justus,</w:t>
      </w:r>
      <w:r>
        <w:rPr>
          <w:color w:val="000000"/>
          <w:sz w:val="24"/>
          <w:szCs w:val="24"/>
        </w:rPr>
        <w:br/>
        <w:t xml:space="preserve">      sapiens, etiam rex.  Et quicquid volet.  Hor.</w:t>
      </w:r>
    </w:p>
    <w:p>
      <w:pPr>
        <w:widowControl w:val="on"/>
        <w:pBdr/>
        <w:spacing w:before="240" w:after="240" w:line="240" w:lineRule="auto"/>
        <w:ind w:left="0" w:right="0"/>
        <w:jc w:val="left"/>
      </w:pPr>
      <w:r>
        <w:rPr>
          <w:color w:val="000000"/>
          <w:sz w:val="24"/>
          <w:szCs w:val="24"/>
        </w:rPr>
        <w:t xml:space="preserve">2211.  Et genus, et formam, regina pecunia donat.  Money adds spirits,</w:t>
      </w:r>
      <w:r>
        <w:rPr>
          <w:color w:val="000000"/>
          <w:sz w:val="24"/>
          <w:szCs w:val="24"/>
        </w:rPr>
        <w:br/>
        <w:t xml:space="preserve">      courage, &amp;c.</w:t>
      </w:r>
    </w:p>
    <w:p>
      <w:pPr>
        <w:widowControl w:val="on"/>
        <w:pBdr/>
        <w:spacing w:before="240" w:after="240" w:line="240" w:lineRule="auto"/>
        <w:ind w:left="0" w:right="0"/>
        <w:jc w:val="left"/>
      </w:pPr>
      <w:r>
        <w:rPr>
          <w:color w:val="000000"/>
          <w:sz w:val="24"/>
          <w:szCs w:val="24"/>
        </w:rPr>
        <w:t xml:space="preserve">2212.  Epist. ult. ad Atticum.</w:t>
      </w:r>
    </w:p>
    <w:p>
      <w:pPr>
        <w:widowControl w:val="on"/>
        <w:pBdr/>
        <w:spacing w:before="240" w:after="240" w:line="240" w:lineRule="auto"/>
        <w:ind w:left="0" w:right="0"/>
        <w:jc w:val="left"/>
      </w:pPr>
      <w:r>
        <w:rPr>
          <w:color w:val="000000"/>
          <w:sz w:val="24"/>
          <w:szCs w:val="24"/>
        </w:rPr>
        <w:t xml:space="preserve">2213.  Our young master, a fine towardly gentleman, God bless him, and</w:t>
      </w:r>
      <w:r>
        <w:rPr>
          <w:color w:val="000000"/>
          <w:sz w:val="24"/>
          <w:szCs w:val="24"/>
        </w:rPr>
        <w:br/>
        <w:t xml:space="preserve">      hopeful; why? he is heir apparent to the right worshipful, to the</w:t>
      </w:r>
      <w:r>
        <w:rPr>
          <w:color w:val="000000"/>
          <w:sz w:val="24"/>
          <w:szCs w:val="24"/>
        </w:rPr>
        <w:br/>
        <w:t xml:space="preserve">      right honourable, &amp;c.</w:t>
      </w:r>
    </w:p>
    <w:p>
      <w:pPr>
        <w:keepNext w:val="on"/>
        <w:pageBreakBefore w:val="on"/>
        <w:widowControl w:val="on"/>
        <w:pBdr/>
        <w:spacing w:before="0" w:after="322" w:line="240" w:lineRule="auto"/>
        <w:ind w:left="0" w:right="0"/>
        <w:jc w:val="left"/>
        <w:outlineLvl w:val="0"/>
      </w:pPr>
      <w:r>
        <w:rPr>
          <w:b/>
          <w:color w:val="000000"/>
          <w:sz w:val="48"/>
          <w:szCs w:val="48"/>
        </w:rPr>
        <w:t xml:space="preserve">Page 1021</w:t>
      </w:r>
    </w:p>
    <w:p>
      <w:pPr>
        <w:widowControl w:val="on"/>
        <w:pBdr/>
        <w:spacing w:before="240" w:after="240" w:line="240" w:lineRule="auto"/>
        <w:ind w:left="0" w:right="0"/>
        <w:jc w:val="left"/>
      </w:pPr>
      <w:r>
        <w:rPr>
          <w:color w:val="000000"/>
          <w:sz w:val="24"/>
          <w:szCs w:val="24"/>
        </w:rPr>
        <w:t xml:space="preserve">2214.  O nummi, nummi:  vobis hunc praestat honorem.</w:t>
      </w:r>
    </w:p>
    <w:p>
      <w:pPr>
        <w:widowControl w:val="on"/>
        <w:pBdr/>
        <w:spacing w:before="240" w:after="240" w:line="240" w:lineRule="auto"/>
        <w:ind w:left="0" w:right="0"/>
        <w:jc w:val="left"/>
      </w:pPr>
      <w:r>
        <w:rPr>
          <w:color w:val="000000"/>
          <w:sz w:val="24"/>
          <w:szCs w:val="24"/>
        </w:rPr>
        <w:t xml:space="preserve">2215.  Exinde sapere eum omnes dicimus, ac quisque fortunam habet.  Plaut. </w:t>
      </w:r>
      <w:r>
        <w:rPr>
          <w:color w:val="000000"/>
          <w:sz w:val="24"/>
          <w:szCs w:val="24"/>
        </w:rPr>
        <w:br/>
        <w:t xml:space="preserve">      Pseud.</w:t>
      </w:r>
    </w:p>
    <w:p>
      <w:pPr>
        <w:widowControl w:val="on"/>
        <w:pBdr/>
        <w:spacing w:before="240" w:after="240" w:line="240" w:lineRule="auto"/>
        <w:ind w:left="0" w:right="0"/>
        <w:jc w:val="left"/>
      </w:pPr>
      <w:r>
        <w:rPr>
          <w:color w:val="000000"/>
          <w:sz w:val="24"/>
          <w:szCs w:val="24"/>
        </w:rPr>
        <w:t xml:space="preserve">2216.  Aurea fortuna, principum cubiculis reponi solita.  Julius Capitolinus</w:t>
      </w:r>
      <w:r>
        <w:rPr>
          <w:color w:val="000000"/>
          <w:sz w:val="24"/>
          <w:szCs w:val="24"/>
        </w:rPr>
        <w:br/>
        <w:t xml:space="preserve">      vita Antonini.</w:t>
      </w:r>
    </w:p>
    <w:p>
      <w:pPr>
        <w:widowControl w:val="on"/>
        <w:pBdr/>
        <w:spacing w:before="240" w:after="240" w:line="240" w:lineRule="auto"/>
        <w:ind w:left="0" w:right="0"/>
        <w:jc w:val="left"/>
      </w:pPr>
      <w:r>
        <w:rPr>
          <w:color w:val="000000"/>
          <w:sz w:val="24"/>
          <w:szCs w:val="24"/>
        </w:rPr>
        <w:t xml:space="preserve">2217.  Petronius.</w:t>
      </w:r>
    </w:p>
    <w:p>
      <w:pPr>
        <w:widowControl w:val="on"/>
        <w:pBdr/>
        <w:spacing w:before="240" w:after="240" w:line="240" w:lineRule="auto"/>
        <w:ind w:left="0" w:right="0"/>
        <w:jc w:val="left"/>
      </w:pPr>
      <w:r>
        <w:rPr>
          <w:color w:val="000000"/>
          <w:sz w:val="24"/>
          <w:szCs w:val="24"/>
        </w:rPr>
        <w:t xml:space="preserve">2218.  Theologi opulentis adhaerent, Jurisperiti pecuniosis, literati</w:t>
      </w:r>
      <w:r>
        <w:rPr>
          <w:color w:val="000000"/>
          <w:sz w:val="24"/>
          <w:szCs w:val="24"/>
        </w:rPr>
        <w:br/>
        <w:t xml:space="preserve">      nummosis, liberalibus artifices.</w:t>
      </w:r>
    </w:p>
    <w:p>
      <w:pPr>
        <w:widowControl w:val="on"/>
        <w:pBdr/>
        <w:spacing w:before="240" w:after="240" w:line="240" w:lineRule="auto"/>
        <w:ind w:left="0" w:right="0"/>
        <w:jc w:val="left"/>
      </w:pPr>
      <w:r>
        <w:rPr>
          <w:color w:val="000000"/>
          <w:sz w:val="24"/>
          <w:szCs w:val="24"/>
        </w:rPr>
        <w:t xml:space="preserve">2219.  Multi illum juvenes, multae petiere puellae.</w:t>
      </w:r>
    </w:p>
    <w:p>
      <w:pPr>
        <w:widowControl w:val="on"/>
        <w:pBdr/>
        <w:spacing w:before="240" w:after="240" w:line="240" w:lineRule="auto"/>
        <w:ind w:left="0" w:right="0"/>
        <w:jc w:val="left"/>
      </w:pPr>
      <w:r>
        <w:rPr>
          <w:color w:val="000000"/>
          <w:sz w:val="24"/>
          <w:szCs w:val="24"/>
        </w:rPr>
        <w:t xml:space="preserve">2220.  “He may have Danae to wife.”</w:t>
      </w:r>
    </w:p>
    <w:p>
      <w:pPr>
        <w:widowControl w:val="on"/>
        <w:pBdr/>
        <w:spacing w:before="240" w:after="240" w:line="240" w:lineRule="auto"/>
        <w:ind w:left="0" w:right="0"/>
        <w:jc w:val="left"/>
      </w:pPr>
      <w:r>
        <w:rPr>
          <w:color w:val="000000"/>
          <w:sz w:val="24"/>
          <w:szCs w:val="24"/>
        </w:rPr>
        <w:t xml:space="preserve">2221.  Dummodo sit dives barbarus, ille placet.</w:t>
      </w:r>
    </w:p>
    <w:p>
      <w:pPr>
        <w:widowControl w:val="on"/>
        <w:pBdr/>
        <w:spacing w:before="240" w:after="240" w:line="240" w:lineRule="auto"/>
        <w:ind w:left="0" w:right="0"/>
        <w:jc w:val="left"/>
      </w:pPr>
      <w:r>
        <w:rPr>
          <w:color w:val="000000"/>
          <w:sz w:val="24"/>
          <w:szCs w:val="24"/>
        </w:rPr>
        <w:t xml:space="preserve">2222.  Plut. in Lucullo, a rich chamber so called.</w:t>
      </w:r>
    </w:p>
    <w:p>
      <w:pPr>
        <w:widowControl w:val="on"/>
        <w:pBdr/>
        <w:spacing w:before="240" w:after="240" w:line="240" w:lineRule="auto"/>
        <w:ind w:left="0" w:right="0"/>
        <w:jc w:val="left"/>
      </w:pPr>
      <w:r>
        <w:rPr>
          <w:color w:val="000000"/>
          <w:sz w:val="24"/>
          <w:szCs w:val="24"/>
        </w:rPr>
        <w:t xml:space="preserve">2223.  Panis pane melior.</w:t>
      </w:r>
    </w:p>
    <w:p>
      <w:pPr>
        <w:widowControl w:val="on"/>
        <w:pBdr/>
        <w:spacing w:before="240" w:after="240" w:line="240" w:lineRule="auto"/>
        <w:ind w:left="0" w:right="0"/>
        <w:jc w:val="left"/>
      </w:pPr>
      <w:r>
        <w:rPr>
          <w:color w:val="000000"/>
          <w:sz w:val="24"/>
          <w:szCs w:val="24"/>
        </w:rPr>
        <w:t xml:space="preserve">2224.  Juv.  Sat. 5.</w:t>
      </w:r>
    </w:p>
    <w:p>
      <w:pPr>
        <w:widowControl w:val="on"/>
        <w:pBdr/>
        <w:spacing w:before="240" w:after="240" w:line="240" w:lineRule="auto"/>
        <w:ind w:left="0" w:right="0"/>
        <w:jc w:val="left"/>
      </w:pPr>
      <w:r>
        <w:rPr>
          <w:color w:val="000000"/>
          <w:sz w:val="24"/>
          <w:szCs w:val="24"/>
        </w:rPr>
        <w:t xml:space="preserve">2225.  Hor.  Sat. 5. lib. 2.</w:t>
      </w:r>
    </w:p>
    <w:p>
      <w:pPr>
        <w:widowControl w:val="on"/>
        <w:pBdr/>
        <w:spacing w:before="240" w:after="240" w:line="240" w:lineRule="auto"/>
        <w:ind w:left="0" w:right="0"/>
        <w:jc w:val="left"/>
      </w:pPr>
      <w:r>
        <w:rPr>
          <w:color w:val="000000"/>
          <w:sz w:val="24"/>
          <w:szCs w:val="24"/>
        </w:rPr>
        <w:t xml:space="preserve">2226.  Bohemus de Turcis et Bredenbach.</w:t>
      </w:r>
    </w:p>
    <w:p>
      <w:pPr>
        <w:widowControl w:val="on"/>
        <w:pBdr/>
        <w:spacing w:before="240" w:after="240" w:line="240" w:lineRule="auto"/>
        <w:ind w:left="0" w:right="0"/>
        <w:jc w:val="left"/>
      </w:pPr>
      <w:r>
        <w:rPr>
          <w:color w:val="000000"/>
          <w:sz w:val="24"/>
          <w:szCs w:val="24"/>
        </w:rPr>
        <w:t xml:space="preserve">2227.  Euphormio.</w:t>
      </w:r>
    </w:p>
    <w:p>
      <w:pPr>
        <w:widowControl w:val="on"/>
        <w:pBdr/>
        <w:spacing w:before="240" w:after="240" w:line="240" w:lineRule="auto"/>
        <w:ind w:left="0" w:right="0"/>
        <w:jc w:val="left"/>
      </w:pPr>
      <w:r>
        <w:rPr>
          <w:color w:val="000000"/>
          <w:sz w:val="24"/>
          <w:szCs w:val="24"/>
        </w:rPr>
        <w:t xml:space="preserve">2228.  Qui pecuniam habens, elati sunt animis, lofty spirits, brave men at</w:t>
      </w:r>
      <w:r>
        <w:rPr>
          <w:color w:val="000000"/>
          <w:sz w:val="24"/>
          <w:szCs w:val="24"/>
        </w:rPr>
        <w:br/>
        <w:t xml:space="preserve">      arms; all rich men are generous, courageous, &amp;c.</w:t>
      </w:r>
    </w:p>
    <w:p>
      <w:pPr>
        <w:widowControl w:val="on"/>
        <w:pBdr/>
        <w:spacing w:before="240" w:after="240" w:line="240" w:lineRule="auto"/>
        <w:ind w:left="0" w:right="0"/>
        <w:jc w:val="left"/>
      </w:pPr>
      <w:r>
        <w:rPr>
          <w:color w:val="000000"/>
          <w:sz w:val="24"/>
          <w:szCs w:val="24"/>
        </w:rPr>
        <w:t xml:space="preserve">2229.  Nummus ait pro me nubat Cornubia Romae.</w:t>
      </w:r>
    </w:p>
    <w:p>
      <w:pPr>
        <w:widowControl w:val="on"/>
        <w:pBdr/>
        <w:spacing w:before="240" w:after="240" w:line="240" w:lineRule="auto"/>
        <w:ind w:left="0" w:right="0"/>
        <w:jc w:val="left"/>
      </w:pPr>
      <w:r>
        <w:rPr>
          <w:color w:val="000000"/>
          <w:sz w:val="24"/>
          <w:szCs w:val="24"/>
        </w:rPr>
        <w:t xml:space="preserve">2230.  “A diadem is purchased with gold; silver opens the way to heaven;</w:t>
      </w:r>
      <w:r>
        <w:rPr>
          <w:color w:val="000000"/>
          <w:sz w:val="24"/>
          <w:szCs w:val="24"/>
        </w:rPr>
        <w:br/>
        <w:t xml:space="preserve">      philosophy may be hired for a penny; money controls justice; one</w:t>
      </w:r>
      <w:r>
        <w:rPr>
          <w:color w:val="000000"/>
          <w:sz w:val="24"/>
          <w:szCs w:val="24"/>
        </w:rPr>
        <w:br/>
        <w:t xml:space="preserve">      obolus satisfies a man of letters; precious metal procures health;</w:t>
      </w:r>
      <w:r>
        <w:rPr>
          <w:color w:val="000000"/>
          <w:sz w:val="24"/>
          <w:szCs w:val="24"/>
        </w:rPr>
        <w:br/>
        <w:t xml:space="preserve">      wealth attaches friends.”</w:t>
      </w:r>
    </w:p>
    <w:p>
      <w:pPr>
        <w:widowControl w:val="on"/>
        <w:pBdr/>
        <w:spacing w:before="240" w:after="240" w:line="240" w:lineRule="auto"/>
        <w:ind w:left="0" w:right="0"/>
        <w:jc w:val="left"/>
      </w:pPr>
      <w:r>
        <w:rPr>
          <w:color w:val="000000"/>
          <w:sz w:val="24"/>
          <w:szCs w:val="24"/>
        </w:rPr>
        <w:t xml:space="preserve">2231.  Non fuit apud mortales ullum excellentius certamen, non inter celeres</w:t>
      </w:r>
      <w:r>
        <w:rPr>
          <w:color w:val="000000"/>
          <w:sz w:val="24"/>
          <w:szCs w:val="24"/>
        </w:rPr>
        <w:br/>
        <w:t xml:space="preserve">      celerrimo, non inter robustos robustissimo, &amp;c.</w:t>
      </w:r>
    </w:p>
    <w:p>
      <w:pPr>
        <w:widowControl w:val="on"/>
        <w:pBdr/>
        <w:spacing w:before="240" w:after="240" w:line="240" w:lineRule="auto"/>
        <w:ind w:left="0" w:right="0"/>
        <w:jc w:val="left"/>
      </w:pPr>
      <w:r>
        <w:rPr>
          <w:color w:val="000000"/>
          <w:sz w:val="24"/>
          <w:szCs w:val="24"/>
        </w:rPr>
        <w:t xml:space="preserve">2232.  Quicquid libet licet.</w:t>
      </w:r>
    </w:p>
    <w:p>
      <w:pPr>
        <w:widowControl w:val="on"/>
        <w:pBdr/>
        <w:spacing w:before="240" w:after="240" w:line="240" w:lineRule="auto"/>
        <w:ind w:left="0" w:right="0"/>
        <w:jc w:val="left"/>
      </w:pPr>
      <w:r>
        <w:rPr>
          <w:color w:val="000000"/>
          <w:sz w:val="24"/>
          <w:szCs w:val="24"/>
        </w:rPr>
        <w:t xml:space="preserve">2233.  Hor.  Sat. 5. lib. 2.</w:t>
      </w:r>
    </w:p>
    <w:p>
      <w:pPr>
        <w:widowControl w:val="on"/>
        <w:pBdr/>
        <w:spacing w:before="240" w:after="240" w:line="240" w:lineRule="auto"/>
        <w:ind w:left="0" w:right="0"/>
        <w:jc w:val="left"/>
      </w:pPr>
      <w:r>
        <w:rPr>
          <w:color w:val="000000"/>
          <w:sz w:val="24"/>
          <w:szCs w:val="24"/>
        </w:rPr>
        <w:t xml:space="preserve">2234.  Cum moritur dives concurrunt undique cives:  Pauperis ad funus vix est</w:t>
      </w:r>
      <w:r>
        <w:rPr>
          <w:color w:val="000000"/>
          <w:sz w:val="24"/>
          <w:szCs w:val="24"/>
        </w:rPr>
        <w:br/>
        <w:t xml:space="preserve">      ex millibus unus.</w:t>
      </w:r>
    </w:p>
    <w:p>
      <w:pPr>
        <w:widowControl w:val="on"/>
        <w:pBdr/>
        <w:spacing w:before="240" w:after="240" w:line="240" w:lineRule="auto"/>
        <w:ind w:left="0" w:right="0"/>
        <w:jc w:val="left"/>
      </w:pPr>
      <w:r>
        <w:rPr>
          <w:color w:val="000000"/>
          <w:sz w:val="24"/>
          <w:szCs w:val="24"/>
        </w:rPr>
        <w:t xml:space="preserve">2235.  Et modo quid fuit ignoscat mihi genius tuus, noluisses de manu ejus</w:t>
      </w:r>
      <w:r>
        <w:rPr>
          <w:color w:val="000000"/>
          <w:sz w:val="24"/>
          <w:szCs w:val="24"/>
        </w:rPr>
        <w:br/>
        <w:t xml:space="preserve">      nummos accipere.</w:t>
      </w:r>
    </w:p>
    <w:p>
      <w:pPr>
        <w:widowControl w:val="on"/>
        <w:pBdr/>
        <w:spacing w:before="240" w:after="240" w:line="240" w:lineRule="auto"/>
        <w:ind w:left="0" w:right="0"/>
        <w:jc w:val="left"/>
      </w:pPr>
      <w:r>
        <w:rPr>
          <w:color w:val="000000"/>
          <w:sz w:val="24"/>
          <w:szCs w:val="24"/>
        </w:rPr>
        <w:t xml:space="preserve">2236. that wears silk, satin, velvet, and gold lace, must needs be a</w:t>
      </w:r>
      <w:r>
        <w:rPr>
          <w:color w:val="000000"/>
          <w:sz w:val="24"/>
          <w:szCs w:val="24"/>
        </w:rPr>
        <w:br/>
        <w:t xml:space="preserve">      gentleman.</w:t>
      </w:r>
    </w:p>
    <w:p>
      <w:pPr>
        <w:widowControl w:val="on"/>
        <w:pBdr/>
        <w:spacing w:before="240" w:after="240" w:line="240" w:lineRule="auto"/>
        <w:ind w:left="0" w:right="0"/>
        <w:jc w:val="left"/>
      </w:pPr>
      <w:r>
        <w:rPr>
          <w:color w:val="000000"/>
          <w:sz w:val="24"/>
          <w:szCs w:val="24"/>
        </w:rPr>
        <w:t xml:space="preserve">2237.  Est sanguis utque spiritus pecunia mortalibus.</w:t>
      </w:r>
    </w:p>
    <w:p>
      <w:pPr>
        <w:widowControl w:val="on"/>
        <w:pBdr/>
        <w:spacing w:before="240" w:after="240" w:line="240" w:lineRule="auto"/>
        <w:ind w:left="0" w:right="0"/>
        <w:jc w:val="left"/>
      </w:pPr>
      <w:r>
        <w:rPr>
          <w:color w:val="000000"/>
          <w:sz w:val="24"/>
          <w:szCs w:val="24"/>
        </w:rPr>
        <w:t xml:space="preserve">2238.  Euripides.</w:t>
      </w:r>
    </w:p>
    <w:p>
      <w:pPr>
        <w:widowControl w:val="on"/>
        <w:pBdr/>
        <w:spacing w:before="240" w:after="240" w:line="240" w:lineRule="auto"/>
        <w:ind w:left="0" w:right="0"/>
        <w:jc w:val="left"/>
      </w:pPr>
      <w:r>
        <w:rPr>
          <w:color w:val="000000"/>
          <w:sz w:val="24"/>
          <w:szCs w:val="24"/>
        </w:rPr>
        <w:t xml:space="preserve">2239.  Xenophon.  Cyropaed. l. 8.</w:t>
      </w:r>
    </w:p>
    <w:p>
      <w:pPr>
        <w:widowControl w:val="on"/>
        <w:pBdr/>
        <w:spacing w:before="240" w:after="240" w:line="240" w:lineRule="auto"/>
        <w:ind w:left="0" w:right="0"/>
        <w:jc w:val="left"/>
      </w:pPr>
      <w:r>
        <w:rPr>
          <w:color w:val="000000"/>
          <w:sz w:val="24"/>
          <w:szCs w:val="24"/>
        </w:rPr>
        <w:t xml:space="preserve">2240.  In tenui rara est facundia panno.  Juv.</w:t>
      </w:r>
    </w:p>
    <w:p>
      <w:pPr>
        <w:widowControl w:val="on"/>
        <w:pBdr/>
        <w:spacing w:before="240" w:after="240" w:line="240" w:lineRule="auto"/>
        <w:ind w:left="0" w:right="0"/>
        <w:jc w:val="left"/>
      </w:pPr>
      <w:r>
        <w:rPr>
          <w:color w:val="000000"/>
          <w:sz w:val="24"/>
          <w:szCs w:val="24"/>
        </w:rPr>
        <w:t xml:space="preserve">2241.  Hor. “more worthless than rejected weeds.”</w:t>
      </w:r>
    </w:p>
    <w:p>
      <w:pPr>
        <w:widowControl w:val="on"/>
        <w:pBdr/>
        <w:spacing w:before="240" w:after="240" w:line="240" w:lineRule="auto"/>
        <w:ind w:left="0" w:right="0"/>
        <w:jc w:val="left"/>
      </w:pPr>
      <w:r>
        <w:rPr>
          <w:color w:val="000000"/>
          <w:sz w:val="24"/>
          <w:szCs w:val="24"/>
        </w:rPr>
        <w:t xml:space="preserve">2242.  Egere est offendere, et indigere scelestum esse.  Sat.  Menip.</w:t>
      </w:r>
    </w:p>
    <w:p>
      <w:pPr>
        <w:widowControl w:val="on"/>
        <w:pBdr/>
        <w:spacing w:before="240" w:after="240" w:line="240" w:lineRule="auto"/>
        <w:ind w:left="0" w:right="0"/>
        <w:jc w:val="left"/>
      </w:pPr>
      <w:r>
        <w:rPr>
          <w:color w:val="000000"/>
          <w:sz w:val="24"/>
          <w:szCs w:val="24"/>
        </w:rPr>
        <w:t xml:space="preserve">2243.  Plaut. act. 4.</w:t>
      </w:r>
    </w:p>
    <w:p>
      <w:pPr>
        <w:widowControl w:val="on"/>
        <w:pBdr/>
        <w:spacing w:before="240" w:after="240" w:line="240" w:lineRule="auto"/>
        <w:ind w:left="0" w:right="0"/>
        <w:jc w:val="left"/>
      </w:pPr>
      <w:r>
        <w:rPr>
          <w:color w:val="000000"/>
          <w:sz w:val="24"/>
          <w:szCs w:val="24"/>
        </w:rPr>
        <w:t xml:space="preserve">2244.  Nullum tam barbarum, tam vile munus est, quod non lubentissime obire</w:t>
      </w:r>
      <w:r>
        <w:rPr>
          <w:color w:val="000000"/>
          <w:sz w:val="24"/>
          <w:szCs w:val="24"/>
        </w:rPr>
        <w:br/>
        <w:t xml:space="preserve">      velit gens vilissima.</w:t>
      </w:r>
    </w:p>
    <w:p>
      <w:pPr>
        <w:widowControl w:val="on"/>
        <w:pBdr/>
        <w:spacing w:before="240" w:after="240" w:line="240" w:lineRule="auto"/>
        <w:ind w:left="0" w:right="0"/>
        <w:jc w:val="left"/>
      </w:pPr>
      <w:r>
        <w:rPr>
          <w:color w:val="000000"/>
          <w:sz w:val="24"/>
          <w:szCs w:val="24"/>
        </w:rPr>
        <w:t xml:space="preserve">2245.  Lausius orat. in Hispaniam.</w:t>
      </w:r>
    </w:p>
    <w:p>
      <w:pPr>
        <w:widowControl w:val="on"/>
        <w:pBdr/>
        <w:spacing w:before="240" w:after="240" w:line="240" w:lineRule="auto"/>
        <w:ind w:left="0" w:right="0"/>
        <w:jc w:val="left"/>
      </w:pPr>
      <w:r>
        <w:rPr>
          <w:color w:val="000000"/>
          <w:sz w:val="24"/>
          <w:szCs w:val="24"/>
        </w:rPr>
        <w:t xml:space="preserve">2246.  Laet. descrip.  Americiae.</w:t>
      </w:r>
    </w:p>
    <w:p>
      <w:pPr>
        <w:widowControl w:val="on"/>
        <w:pBdr/>
        <w:spacing w:before="240" w:after="240" w:line="240" w:lineRule="auto"/>
        <w:ind w:left="0" w:right="0"/>
        <w:jc w:val="left"/>
      </w:pPr>
      <w:r>
        <w:rPr>
          <w:color w:val="000000"/>
          <w:sz w:val="24"/>
          <w:szCs w:val="24"/>
        </w:rPr>
        <w:t xml:space="preserve">2247.  “Who daily faint beneath the burdens they are compelled to carry from</w:t>
      </w:r>
      <w:r>
        <w:rPr>
          <w:color w:val="000000"/>
          <w:sz w:val="24"/>
          <w:szCs w:val="24"/>
        </w:rPr>
        <w:br/>
        <w:t xml:space="preserve">      place to place:  for they carry and draw the loads which oxen and</w:t>
      </w:r>
      <w:r>
        <w:rPr>
          <w:color w:val="000000"/>
          <w:sz w:val="24"/>
          <w:szCs w:val="24"/>
        </w:rPr>
        <w:br/>
        <w:t xml:space="preserve">      asses formerly used,” &amp;c.</w:t>
      </w:r>
    </w:p>
    <w:p>
      <w:pPr>
        <w:widowControl w:val="on"/>
        <w:pBdr/>
        <w:spacing w:before="240" w:after="240" w:line="240" w:lineRule="auto"/>
        <w:ind w:left="0" w:right="0"/>
        <w:jc w:val="left"/>
      </w:pPr>
      <w:r>
        <w:rPr>
          <w:color w:val="000000"/>
          <w:sz w:val="24"/>
          <w:szCs w:val="24"/>
        </w:rPr>
        <w:t xml:space="preserve">2248.  Plautus.</w:t>
      </w:r>
    </w:p>
    <w:p>
      <w:pPr>
        <w:widowControl w:val="on"/>
        <w:pBdr/>
        <w:spacing w:before="240" w:after="240" w:line="240" w:lineRule="auto"/>
        <w:ind w:left="0" w:right="0"/>
        <w:jc w:val="left"/>
      </w:pPr>
      <w:r>
        <w:rPr>
          <w:color w:val="000000"/>
          <w:sz w:val="24"/>
          <w:szCs w:val="24"/>
        </w:rPr>
        <w:t xml:space="preserve">2249.  Leo.  Afer. ca. ult. l. 1. edunt non ut bene vivant, sed ut fortiter</w:t>
      </w:r>
      <w:r>
        <w:rPr>
          <w:color w:val="000000"/>
          <w:sz w:val="24"/>
          <w:szCs w:val="24"/>
        </w:rPr>
        <w:br/>
        <w:t xml:space="preserve">      laborent.  Heinsius.</w:t>
      </w:r>
    </w:p>
    <w:p>
      <w:pPr>
        <w:widowControl w:val="on"/>
        <w:pBdr/>
        <w:spacing w:before="240" w:after="240" w:line="240" w:lineRule="auto"/>
        <w:ind w:left="0" w:right="0"/>
        <w:jc w:val="left"/>
      </w:pPr>
      <w:r>
        <w:rPr>
          <w:color w:val="000000"/>
          <w:sz w:val="24"/>
          <w:szCs w:val="24"/>
        </w:rPr>
        <w:t xml:space="preserve">2250.  Munster de rusticis Germaniae, Cosmog. cap. 27. lib. 3.</w:t>
      </w:r>
    </w:p>
    <w:p>
      <w:pPr>
        <w:widowControl w:val="on"/>
        <w:pBdr/>
        <w:spacing w:before="240" w:after="240" w:line="240" w:lineRule="auto"/>
        <w:ind w:left="0" w:right="0"/>
        <w:jc w:val="left"/>
      </w:pPr>
      <w:r>
        <w:rPr>
          <w:color w:val="000000"/>
          <w:sz w:val="24"/>
          <w:szCs w:val="24"/>
        </w:rPr>
        <w:t xml:space="preserve">2251.  Ter.  Eunuch.</w:t>
      </w:r>
    </w:p>
    <w:p>
      <w:pPr>
        <w:widowControl w:val="on"/>
        <w:pBdr/>
        <w:spacing w:before="240" w:after="240" w:line="240" w:lineRule="auto"/>
        <w:ind w:left="0" w:right="0"/>
        <w:jc w:val="left"/>
      </w:pPr>
      <w:r>
        <w:rPr>
          <w:color w:val="000000"/>
          <w:sz w:val="24"/>
          <w:szCs w:val="24"/>
        </w:rPr>
        <w:t xml:space="preserve">2252.  Pauper paries factus, quem caniculae commingant.</w:t>
      </w:r>
    </w:p>
    <w:p>
      <w:pPr>
        <w:keepNext w:val="on"/>
        <w:pageBreakBefore w:val="on"/>
        <w:widowControl w:val="on"/>
        <w:pBdr/>
        <w:spacing w:before="0" w:after="322" w:line="240" w:lineRule="auto"/>
        <w:ind w:left="0" w:right="0"/>
        <w:jc w:val="left"/>
        <w:outlineLvl w:val="0"/>
      </w:pPr>
      <w:r>
        <w:rPr>
          <w:b/>
          <w:color w:val="000000"/>
          <w:sz w:val="48"/>
          <w:szCs w:val="48"/>
        </w:rPr>
        <w:t xml:space="preserve">Page 1022</w:t>
      </w:r>
    </w:p>
    <w:p>
      <w:pPr>
        <w:widowControl w:val="on"/>
        <w:pBdr/>
        <w:spacing w:before="240" w:after="240" w:line="240" w:lineRule="auto"/>
        <w:ind w:left="0" w:right="0"/>
        <w:jc w:val="left"/>
      </w:pPr>
      <w:r>
        <w:rPr>
          <w:color w:val="000000"/>
          <w:sz w:val="24"/>
          <w:szCs w:val="24"/>
        </w:rPr>
        <w:t xml:space="preserve">2253.  Lib. 1. cap ult.</w:t>
      </w:r>
    </w:p>
    <w:p>
      <w:pPr>
        <w:widowControl w:val="on"/>
        <w:pBdr/>
        <w:spacing w:before="240" w:after="240" w:line="240" w:lineRule="auto"/>
        <w:ind w:left="0" w:right="0"/>
        <w:jc w:val="left"/>
      </w:pPr>
      <w:r>
        <w:rPr>
          <w:color w:val="000000"/>
          <w:sz w:val="24"/>
          <w:szCs w:val="24"/>
        </w:rPr>
        <w:t xml:space="preserve">2254.  Deos omnes illis infensos diceres:  tam pannosi, famefracti, tot</w:t>
      </w:r>
      <w:r>
        <w:rPr>
          <w:color w:val="000000"/>
          <w:sz w:val="24"/>
          <w:szCs w:val="24"/>
        </w:rPr>
        <w:br/>
        <w:t xml:space="preserve">      assidue malis afficiuntur, tanquam pecora quibus splendor rationis</w:t>
      </w:r>
      <w:r>
        <w:rPr>
          <w:color w:val="000000"/>
          <w:sz w:val="24"/>
          <w:szCs w:val="24"/>
        </w:rPr>
        <w:br/>
        <w:t xml:space="preserve">      emortuus.</w:t>
      </w:r>
    </w:p>
    <w:p>
      <w:pPr>
        <w:widowControl w:val="on"/>
        <w:pBdr/>
        <w:spacing w:before="240" w:after="240" w:line="240" w:lineRule="auto"/>
        <w:ind w:left="0" w:right="0"/>
        <w:jc w:val="left"/>
      </w:pPr>
      <w:r>
        <w:rPr>
          <w:color w:val="000000"/>
          <w:sz w:val="24"/>
          <w:szCs w:val="24"/>
        </w:rPr>
        <w:t xml:space="preserve">2255.  Peregrin.  Hieros.</w:t>
      </w:r>
    </w:p>
    <w:p>
      <w:pPr>
        <w:widowControl w:val="on"/>
        <w:pBdr/>
        <w:spacing w:before="240" w:after="240" w:line="240" w:lineRule="auto"/>
        <w:ind w:left="0" w:right="0"/>
        <w:jc w:val="left"/>
      </w:pPr>
      <w:r>
        <w:rPr>
          <w:color w:val="000000"/>
          <w:sz w:val="24"/>
          <w:szCs w:val="24"/>
        </w:rPr>
        <w:t xml:space="preserve">2256.  Nihil omnino meliorem vitam degunt, quam ferae in silvis, jumenta in</w:t>
      </w:r>
      <w:r>
        <w:rPr>
          <w:color w:val="000000"/>
          <w:sz w:val="24"/>
          <w:szCs w:val="24"/>
        </w:rPr>
        <w:br/>
        <w:t xml:space="preserve">      terris.  Leo Afer.</w:t>
      </w:r>
    </w:p>
    <w:p>
      <w:pPr>
        <w:widowControl w:val="on"/>
        <w:pBdr/>
        <w:spacing w:before="240" w:after="240" w:line="240" w:lineRule="auto"/>
        <w:ind w:left="0" w:right="0"/>
        <w:jc w:val="left"/>
      </w:pPr>
      <w:r>
        <w:rPr>
          <w:color w:val="000000"/>
          <w:sz w:val="24"/>
          <w:szCs w:val="24"/>
        </w:rPr>
        <w:t xml:space="preserve">2257.  Bartholomeus a Casa.</w:t>
      </w:r>
    </w:p>
    <w:p>
      <w:pPr>
        <w:widowControl w:val="on"/>
        <w:pBdr/>
        <w:spacing w:before="240" w:after="240" w:line="240" w:lineRule="auto"/>
        <w:ind w:left="0" w:right="0"/>
        <w:jc w:val="left"/>
      </w:pPr>
      <w:r>
        <w:rPr>
          <w:color w:val="000000"/>
          <w:sz w:val="24"/>
          <w:szCs w:val="24"/>
        </w:rPr>
        <w:t xml:space="preserve">2258.  Ortelius in Helvetia.  Qui habitant in Caesia valle ut plurimum</w:t>
      </w:r>
      <w:r>
        <w:rPr>
          <w:color w:val="000000"/>
          <w:sz w:val="24"/>
          <w:szCs w:val="24"/>
        </w:rPr>
        <w:br/>
        <w:t xml:space="preserve">      latomi, in Oscella valle cultrorum fabri fumarii, in Vigetia sordidum</w:t>
      </w:r>
      <w:r>
        <w:rPr>
          <w:color w:val="000000"/>
          <w:sz w:val="24"/>
          <w:szCs w:val="24"/>
        </w:rPr>
        <w:br/>
        <w:t xml:space="preserve">      genus hominum, quod repurgandis caminis victum parat.</w:t>
      </w:r>
    </w:p>
    <w:p>
      <w:pPr>
        <w:widowControl w:val="on"/>
        <w:pBdr/>
        <w:spacing w:before="240" w:after="240" w:line="240" w:lineRule="auto"/>
        <w:ind w:left="0" w:right="0"/>
        <w:jc w:val="left"/>
      </w:pPr>
      <w:r>
        <w:rPr>
          <w:color w:val="000000"/>
          <w:sz w:val="24"/>
          <w:szCs w:val="24"/>
        </w:rPr>
        <w:t xml:space="preserve">2259.  I write not this any ways to upbraid, or scoff at, or misuse poor</w:t>
      </w:r>
      <w:r>
        <w:rPr>
          <w:color w:val="000000"/>
          <w:sz w:val="24"/>
          <w:szCs w:val="24"/>
        </w:rPr>
        <w:br/>
        <w:t xml:space="preserve">      men, but rather to condole and pity them by expressing, &amp;c.</w:t>
      </w:r>
    </w:p>
    <w:p>
      <w:pPr>
        <w:widowControl w:val="on"/>
        <w:pBdr/>
        <w:spacing w:before="240" w:after="240" w:line="240" w:lineRule="auto"/>
        <w:ind w:left="0" w:right="0"/>
        <w:jc w:val="left"/>
      </w:pPr>
      <w:r>
        <w:rPr>
          <w:color w:val="000000"/>
          <w:sz w:val="24"/>
          <w:szCs w:val="24"/>
        </w:rPr>
        <w:t xml:space="preserve">2260.  Chremilus, act. 4.  Plaut.</w:t>
      </w:r>
    </w:p>
    <w:p>
      <w:pPr>
        <w:widowControl w:val="on"/>
        <w:pBdr/>
        <w:spacing w:before="240" w:after="240" w:line="240" w:lineRule="auto"/>
        <w:ind w:left="0" w:right="0"/>
        <w:jc w:val="left"/>
      </w:pPr>
      <w:r>
        <w:rPr>
          <w:color w:val="000000"/>
          <w:sz w:val="24"/>
          <w:szCs w:val="24"/>
        </w:rPr>
        <w:t xml:space="preserve">2261.  Paupertas durum onus miseris mortalibus.</w:t>
      </w:r>
    </w:p>
    <w:p>
      <w:pPr>
        <w:widowControl w:val="on"/>
        <w:pBdr/>
        <w:spacing w:before="240" w:after="240" w:line="240" w:lineRule="auto"/>
        <w:ind w:left="0" w:right="0"/>
        <w:jc w:val="left"/>
      </w:pPr>
      <w:r>
        <w:rPr>
          <w:color w:val="000000"/>
          <w:sz w:val="24"/>
          <w:szCs w:val="24"/>
        </w:rPr>
        <w:t xml:space="preserve">2262.  Vexat censura columbas.</w:t>
      </w:r>
    </w:p>
    <w:p>
      <w:pPr>
        <w:widowControl w:val="on"/>
        <w:pBdr/>
        <w:spacing w:before="240" w:after="240" w:line="240" w:lineRule="auto"/>
        <w:ind w:left="0" w:right="0"/>
        <w:jc w:val="left"/>
      </w:pPr>
      <w:r>
        <w:rPr>
          <w:color w:val="000000"/>
          <w:sz w:val="24"/>
          <w:szCs w:val="24"/>
        </w:rPr>
        <w:t xml:space="preserve">2263.  Deux ace non possunt, et sixeinque solvere nolunt; Omnibus est notum</w:t>
      </w:r>
      <w:r>
        <w:rPr>
          <w:color w:val="000000"/>
          <w:sz w:val="24"/>
          <w:szCs w:val="24"/>
        </w:rPr>
        <w:br/>
        <w:t xml:space="preserve">      quater tre solvere totum.</w:t>
      </w:r>
    </w:p>
    <w:p>
      <w:pPr>
        <w:widowControl w:val="on"/>
        <w:pBdr/>
        <w:spacing w:before="240" w:after="240" w:line="240" w:lineRule="auto"/>
        <w:ind w:left="0" w:right="0"/>
        <w:jc w:val="left"/>
      </w:pPr>
      <w:r>
        <w:rPr>
          <w:color w:val="000000"/>
          <w:sz w:val="24"/>
          <w:szCs w:val="24"/>
        </w:rPr>
        <w:t xml:space="preserve">2264.  Scandia, Africa, Lithuania.</w:t>
      </w:r>
    </w:p>
    <w:p>
      <w:pPr>
        <w:widowControl w:val="on"/>
        <w:pBdr/>
        <w:spacing w:before="240" w:after="240" w:line="240" w:lineRule="auto"/>
        <w:ind w:left="0" w:right="0"/>
        <w:jc w:val="left"/>
      </w:pPr>
      <w:r>
        <w:rPr>
          <w:color w:val="000000"/>
          <w:sz w:val="24"/>
          <w:szCs w:val="24"/>
        </w:rPr>
        <w:t xml:space="preserve">2265.  Montaigne, in his Essays, speaks of certain Indians in France, that</w:t>
      </w:r>
      <w:r>
        <w:rPr>
          <w:color w:val="000000"/>
          <w:sz w:val="24"/>
          <w:szCs w:val="24"/>
        </w:rPr>
        <w:br/>
        <w:t xml:space="preserve">      being asked how they liked the country, wondered how a few rich men</w:t>
      </w:r>
      <w:r>
        <w:rPr>
          <w:color w:val="000000"/>
          <w:sz w:val="24"/>
          <w:szCs w:val="24"/>
        </w:rPr>
        <w:br/>
        <w:t xml:space="preserve">      could keep so many poor men in subjection, that they did not cut</w:t>
      </w:r>
      <w:r>
        <w:rPr>
          <w:color w:val="000000"/>
          <w:sz w:val="24"/>
          <w:szCs w:val="24"/>
        </w:rPr>
        <w:br/>
        <w:t xml:space="preserve">      their throats.</w:t>
      </w:r>
    </w:p>
    <w:p>
      <w:pPr>
        <w:widowControl w:val="on"/>
        <w:pBdr/>
        <w:spacing w:before="240" w:after="240" w:line="240" w:lineRule="auto"/>
        <w:ind w:left="0" w:right="0"/>
        <w:jc w:val="left"/>
      </w:pPr>
      <w:r>
        <w:rPr>
          <w:color w:val="000000"/>
          <w:sz w:val="24"/>
          <w:szCs w:val="24"/>
        </w:rPr>
        <w:t xml:space="preserve">2266.  Augustas animas animoso in pectore versans.</w:t>
      </w:r>
    </w:p>
    <w:p>
      <w:pPr>
        <w:widowControl w:val="on"/>
        <w:pBdr/>
        <w:spacing w:before="240" w:after="240" w:line="240" w:lineRule="auto"/>
        <w:ind w:left="0" w:right="0"/>
        <w:jc w:val="left"/>
      </w:pPr>
      <w:r>
        <w:rPr>
          <w:color w:val="000000"/>
          <w:sz w:val="24"/>
          <w:szCs w:val="24"/>
        </w:rPr>
        <w:t xml:space="preserve">2267.  “A narrow breast conceals a narrow soul.”</w:t>
      </w:r>
    </w:p>
    <w:p>
      <w:pPr>
        <w:widowControl w:val="on"/>
        <w:pBdr/>
        <w:spacing w:before="240" w:after="240" w:line="240" w:lineRule="auto"/>
        <w:ind w:left="0" w:right="0"/>
        <w:jc w:val="left"/>
      </w:pPr>
      <w:r>
        <w:rPr>
          <w:color w:val="000000"/>
          <w:sz w:val="24"/>
          <w:szCs w:val="24"/>
        </w:rPr>
        <w:t xml:space="preserve">2268.  Donatus vit. ejus.</w:t>
      </w:r>
    </w:p>
    <w:p>
      <w:pPr>
        <w:widowControl w:val="on"/>
        <w:pBdr/>
        <w:spacing w:before="240" w:after="240" w:line="240" w:lineRule="auto"/>
        <w:ind w:left="0" w:right="0"/>
        <w:jc w:val="left"/>
      </w:pPr>
      <w:r>
        <w:rPr>
          <w:color w:val="000000"/>
          <w:sz w:val="24"/>
          <w:szCs w:val="24"/>
        </w:rPr>
        <w:t xml:space="preserve">2269.  “Publius Scipio, Laelius and Furius, three of the most distinguished</w:t>
      </w:r>
      <w:r>
        <w:rPr>
          <w:color w:val="000000"/>
          <w:sz w:val="24"/>
          <w:szCs w:val="24"/>
        </w:rPr>
        <w:br/>
        <w:t xml:space="preserve">      noblemen at that day in Rome, were of so little service to him, that</w:t>
      </w:r>
      <w:r>
        <w:rPr>
          <w:color w:val="000000"/>
          <w:sz w:val="24"/>
          <w:szCs w:val="24"/>
        </w:rPr>
        <w:br/>
        <w:t xml:space="preserve">      he could scarcely procure a lodging through their patronage.”</w:t>
      </w:r>
    </w:p>
    <w:p>
      <w:pPr>
        <w:widowControl w:val="on"/>
        <w:pBdr/>
        <w:spacing w:before="240" w:after="240" w:line="240" w:lineRule="auto"/>
        <w:ind w:left="0" w:right="0"/>
        <w:jc w:val="left"/>
      </w:pPr>
      <w:r>
        <w:rPr>
          <w:color w:val="000000"/>
          <w:sz w:val="24"/>
          <w:szCs w:val="24"/>
        </w:rPr>
        <w:t xml:space="preserve">2270.  Prov. xix. 7.  “Though he be instant, yet they will not.”</w:t>
      </w:r>
    </w:p>
    <w:p>
      <w:pPr>
        <w:widowControl w:val="on"/>
        <w:pBdr/>
        <w:spacing w:before="240" w:after="240" w:line="240" w:lineRule="auto"/>
        <w:ind w:left="0" w:right="0"/>
        <w:jc w:val="left"/>
      </w:pPr>
      <w:r>
        <w:rPr>
          <w:color w:val="000000"/>
          <w:sz w:val="24"/>
          <w:szCs w:val="24"/>
        </w:rPr>
        <w:t xml:space="preserve">2271.  Petronius.</w:t>
      </w:r>
    </w:p>
    <w:p>
      <w:pPr>
        <w:widowControl w:val="on"/>
        <w:pBdr/>
        <w:spacing w:before="240" w:after="240" w:line="240" w:lineRule="auto"/>
        <w:ind w:left="0" w:right="0"/>
        <w:jc w:val="left"/>
      </w:pPr>
      <w:r>
        <w:rPr>
          <w:color w:val="000000"/>
          <w:sz w:val="24"/>
          <w:szCs w:val="24"/>
        </w:rPr>
        <w:t xml:space="preserve">2272.  Non est qui doleat vicem, ut Petrus Christum, jurant se hominem non</w:t>
      </w:r>
      <w:r>
        <w:rPr>
          <w:color w:val="000000"/>
          <w:sz w:val="24"/>
          <w:szCs w:val="24"/>
        </w:rPr>
        <w:br/>
        <w:t xml:space="preserve">      novisse.</w:t>
      </w:r>
    </w:p>
    <w:p>
      <w:pPr>
        <w:widowControl w:val="on"/>
        <w:pBdr/>
        <w:spacing w:before="240" w:after="240" w:line="240" w:lineRule="auto"/>
        <w:ind w:left="0" w:right="0"/>
        <w:jc w:val="left"/>
      </w:pPr>
      <w:r>
        <w:rPr>
          <w:color w:val="000000"/>
          <w:sz w:val="24"/>
          <w:szCs w:val="24"/>
        </w:rPr>
        <w:t xml:space="preserve">2273.  Ovid, in Trist.</w:t>
      </w:r>
    </w:p>
    <w:p>
      <w:pPr>
        <w:widowControl w:val="on"/>
        <w:pBdr/>
        <w:spacing w:before="240" w:after="240" w:line="240" w:lineRule="auto"/>
        <w:ind w:left="0" w:right="0"/>
        <w:jc w:val="left"/>
      </w:pPr>
      <w:r>
        <w:rPr>
          <w:color w:val="000000"/>
          <w:sz w:val="24"/>
          <w:szCs w:val="24"/>
        </w:rPr>
        <w:t xml:space="preserve">2274.  Horat.</w:t>
      </w:r>
    </w:p>
    <w:p>
      <w:pPr>
        <w:widowControl w:val="on"/>
        <w:pBdr/>
        <w:spacing w:before="240" w:after="240" w:line="240" w:lineRule="auto"/>
        <w:ind w:left="0" w:right="0"/>
        <w:jc w:val="left"/>
      </w:pPr>
      <w:r>
        <w:rPr>
          <w:color w:val="000000"/>
          <w:sz w:val="24"/>
          <w:szCs w:val="24"/>
        </w:rPr>
        <w:t xml:space="preserve">2275.  Ter.  Eunuchus, act. 2.</w:t>
      </w:r>
    </w:p>
    <w:p>
      <w:pPr>
        <w:widowControl w:val="on"/>
        <w:pBdr/>
        <w:spacing w:before="240" w:after="240" w:line="240" w:lineRule="auto"/>
        <w:ind w:left="0" w:right="0"/>
        <w:jc w:val="left"/>
      </w:pPr>
      <w:r>
        <w:rPr>
          <w:color w:val="000000"/>
          <w:sz w:val="24"/>
          <w:szCs w:val="24"/>
        </w:rPr>
        <w:t xml:space="preserve">2276.  Quid quod materiam praebet causamque jocandi:  Si toca sordida sit,</w:t>
      </w:r>
      <w:r>
        <w:rPr>
          <w:color w:val="000000"/>
          <w:sz w:val="24"/>
          <w:szCs w:val="24"/>
        </w:rPr>
        <w:br/>
        <w:t xml:space="preserve">      Juv.  Sat. 2.</w:t>
      </w:r>
    </w:p>
    <w:p>
      <w:pPr>
        <w:widowControl w:val="on"/>
        <w:pBdr/>
        <w:spacing w:before="240" w:after="240" w:line="240" w:lineRule="auto"/>
        <w:ind w:left="0" w:right="0"/>
        <w:jc w:val="left"/>
      </w:pPr>
      <w:r>
        <w:rPr>
          <w:color w:val="000000"/>
          <w:sz w:val="24"/>
          <w:szCs w:val="24"/>
        </w:rPr>
        <w:t xml:space="preserve">2277.  Hor.</w:t>
      </w:r>
    </w:p>
    <w:p>
      <w:pPr>
        <w:widowControl w:val="on"/>
        <w:pBdr/>
        <w:spacing w:before="240" w:after="240" w:line="240" w:lineRule="auto"/>
        <w:ind w:left="0" w:right="0"/>
        <w:jc w:val="left"/>
      </w:pPr>
      <w:r>
        <w:rPr>
          <w:color w:val="000000"/>
          <w:sz w:val="24"/>
          <w:szCs w:val="24"/>
        </w:rPr>
        <w:t xml:space="preserve">2278.  In Phaenis.</w:t>
      </w:r>
    </w:p>
    <w:p>
      <w:pPr>
        <w:widowControl w:val="on"/>
        <w:pBdr/>
        <w:spacing w:before="240" w:after="240" w:line="240" w:lineRule="auto"/>
        <w:ind w:left="0" w:right="0"/>
        <w:jc w:val="left"/>
      </w:pPr>
      <w:r>
        <w:rPr>
          <w:color w:val="000000"/>
          <w:sz w:val="24"/>
          <w:szCs w:val="24"/>
        </w:rPr>
        <w:t xml:space="preserve">2279.  Odyss. 17.</w:t>
      </w:r>
    </w:p>
    <w:p>
      <w:pPr>
        <w:widowControl w:val="on"/>
        <w:pBdr/>
        <w:spacing w:before="240" w:after="240" w:line="240" w:lineRule="auto"/>
        <w:ind w:left="0" w:right="0"/>
        <w:jc w:val="left"/>
      </w:pPr>
      <w:r>
        <w:rPr>
          <w:color w:val="000000"/>
          <w:sz w:val="24"/>
          <w:szCs w:val="24"/>
        </w:rPr>
        <w:t xml:space="preserve">2280.  Idem.</w:t>
      </w:r>
    </w:p>
    <w:p>
      <w:pPr>
        <w:widowControl w:val="on"/>
        <w:pBdr/>
        <w:spacing w:before="240" w:after="240" w:line="240" w:lineRule="auto"/>
        <w:ind w:left="0" w:right="0"/>
        <w:jc w:val="left"/>
      </w:pPr>
      <w:r>
        <w:rPr>
          <w:color w:val="000000"/>
          <w:sz w:val="24"/>
          <w:szCs w:val="24"/>
        </w:rPr>
        <w:t xml:space="preserve">2281.  Mantuan.</w:t>
      </w:r>
    </w:p>
    <w:p>
      <w:pPr>
        <w:widowControl w:val="on"/>
        <w:pBdr/>
        <w:spacing w:before="240" w:after="240" w:line="240" w:lineRule="auto"/>
        <w:ind w:left="0" w:right="0"/>
        <w:jc w:val="left"/>
      </w:pPr>
      <w:r>
        <w:rPr>
          <w:color w:val="000000"/>
          <w:sz w:val="24"/>
          <w:szCs w:val="24"/>
        </w:rPr>
        <w:t xml:space="preserve">2282.  “Since cruel fortune has made Sinon poor, she has made him vain and</w:t>
      </w:r>
      <w:r>
        <w:rPr>
          <w:color w:val="000000"/>
          <w:sz w:val="24"/>
          <w:szCs w:val="24"/>
        </w:rPr>
        <w:br/>
        <w:t xml:space="preserve">      mendacious.”</w:t>
      </w:r>
    </w:p>
    <w:p>
      <w:pPr>
        <w:widowControl w:val="on"/>
        <w:pBdr/>
        <w:spacing w:before="240" w:after="240" w:line="240" w:lineRule="auto"/>
        <w:ind w:left="0" w:right="0"/>
        <w:jc w:val="left"/>
      </w:pPr>
      <w:r>
        <w:rPr>
          <w:color w:val="000000"/>
          <w:sz w:val="24"/>
          <w:szCs w:val="24"/>
        </w:rPr>
        <w:t xml:space="preserve">2283.  De Africa Lib. 1. cap. ult.</w:t>
      </w:r>
    </w:p>
    <w:p>
      <w:pPr>
        <w:widowControl w:val="on"/>
        <w:pBdr/>
        <w:spacing w:before="240" w:after="240" w:line="240" w:lineRule="auto"/>
        <w:ind w:left="0" w:right="0"/>
        <w:jc w:val="left"/>
      </w:pPr>
      <w:r>
        <w:rPr>
          <w:color w:val="000000"/>
          <w:sz w:val="24"/>
          <w:szCs w:val="24"/>
        </w:rPr>
        <w:t xml:space="preserve">2284. 4. de legibus. furacissima paupertas, sacrilega, turbis, flagitiosa,</w:t>
      </w:r>
      <w:r>
        <w:rPr>
          <w:color w:val="000000"/>
          <w:sz w:val="24"/>
          <w:szCs w:val="24"/>
        </w:rPr>
        <w:br/>
        <w:t xml:space="preserve">      omnium malorum opifex.</w:t>
      </w:r>
    </w:p>
    <w:p>
      <w:pPr>
        <w:widowControl w:val="on"/>
        <w:pBdr/>
        <w:spacing w:before="240" w:after="240" w:line="240" w:lineRule="auto"/>
        <w:ind w:left="0" w:right="0"/>
        <w:jc w:val="left"/>
      </w:pPr>
      <w:r>
        <w:rPr>
          <w:color w:val="000000"/>
          <w:sz w:val="24"/>
          <w:szCs w:val="24"/>
        </w:rPr>
        <w:t xml:space="preserve">2285.  Theognis.</w:t>
      </w:r>
    </w:p>
    <w:p>
      <w:pPr>
        <w:widowControl w:val="on"/>
        <w:pBdr/>
        <w:spacing w:before="240" w:after="240" w:line="240" w:lineRule="auto"/>
        <w:ind w:left="0" w:right="0"/>
        <w:jc w:val="left"/>
      </w:pPr>
      <w:r>
        <w:rPr>
          <w:color w:val="000000"/>
          <w:sz w:val="24"/>
          <w:szCs w:val="24"/>
        </w:rPr>
        <w:t xml:space="preserve">2286.  Dipnosophist lib. 12.  Millies potius moriturum (si quis sibi mente</w:t>
      </w:r>
      <w:r>
        <w:rPr>
          <w:color w:val="000000"/>
          <w:sz w:val="24"/>
          <w:szCs w:val="24"/>
        </w:rPr>
        <w:br/>
        <w:t xml:space="preserve">      constaret) quam tam vilis et aerumnosi victus communionem habere.</w:t>
      </w:r>
    </w:p>
    <w:p>
      <w:pPr>
        <w:widowControl w:val="on"/>
        <w:pBdr/>
        <w:spacing w:before="240" w:after="240" w:line="240" w:lineRule="auto"/>
        <w:ind w:left="0" w:right="0"/>
        <w:jc w:val="left"/>
      </w:pPr>
      <w:r>
        <w:rPr>
          <w:color w:val="000000"/>
          <w:sz w:val="24"/>
          <w:szCs w:val="24"/>
        </w:rPr>
        <w:t xml:space="preserve">2287.  Gasper Vilela Jesuita epist.  Japon. lib.</w:t>
      </w:r>
    </w:p>
    <w:p>
      <w:pPr>
        <w:widowControl w:val="on"/>
        <w:pBdr/>
        <w:spacing w:before="240" w:after="240" w:line="240" w:lineRule="auto"/>
        <w:ind w:left="0" w:right="0"/>
        <w:jc w:val="left"/>
      </w:pPr>
      <w:r>
        <w:rPr>
          <w:color w:val="000000"/>
          <w:sz w:val="24"/>
          <w:szCs w:val="24"/>
        </w:rPr>
        <w:t xml:space="preserve">2288.  Mat.  Riccius expedit. in Sinas lib. 1. c. 3.</w:t>
      </w:r>
    </w:p>
    <w:p>
      <w:pPr>
        <w:widowControl w:val="on"/>
        <w:pBdr/>
        <w:spacing w:before="240" w:after="240" w:line="240" w:lineRule="auto"/>
        <w:ind w:left="0" w:right="0"/>
        <w:jc w:val="left"/>
      </w:pPr>
      <w:r>
        <w:rPr>
          <w:color w:val="000000"/>
          <w:sz w:val="24"/>
          <w:szCs w:val="24"/>
        </w:rPr>
        <w:t xml:space="preserve">2289.  Vos Romani procreatos filios feris et canibus exponitis, nunc</w:t>
      </w:r>
      <w:r>
        <w:rPr>
          <w:color w:val="000000"/>
          <w:sz w:val="24"/>
          <w:szCs w:val="24"/>
        </w:rPr>
        <w:br/>
        <w:t xml:space="preserve">      strangulatis vel in saxum eliditis, &amp;c.</w:t>
      </w:r>
    </w:p>
    <w:p>
      <w:pPr>
        <w:keepNext w:val="on"/>
        <w:pageBreakBefore w:val="on"/>
        <w:widowControl w:val="on"/>
        <w:pBdr/>
        <w:spacing w:before="0" w:after="322" w:line="240" w:lineRule="auto"/>
        <w:ind w:left="0" w:right="0"/>
        <w:jc w:val="left"/>
        <w:outlineLvl w:val="0"/>
      </w:pPr>
      <w:r>
        <w:rPr>
          <w:b/>
          <w:color w:val="000000"/>
          <w:sz w:val="48"/>
          <w:szCs w:val="48"/>
        </w:rPr>
        <w:t xml:space="preserve">Page 1023</w:t>
      </w:r>
    </w:p>
    <w:p>
      <w:pPr>
        <w:widowControl w:val="on"/>
        <w:pBdr/>
        <w:spacing w:before="240" w:after="240" w:line="240" w:lineRule="auto"/>
        <w:ind w:left="0" w:right="0"/>
        <w:jc w:val="left"/>
      </w:pPr>
      <w:r>
        <w:rPr>
          <w:color w:val="000000"/>
          <w:sz w:val="24"/>
          <w:szCs w:val="24"/>
        </w:rPr>
        <w:t xml:space="preserve">2290.  Cosmog. 4. lib. cap. 22. vendunt liberos victu carentes tanquam</w:t>
      </w:r>
      <w:r>
        <w:rPr>
          <w:color w:val="000000"/>
          <w:sz w:val="24"/>
          <w:szCs w:val="24"/>
        </w:rPr>
        <w:br/>
        <w:t xml:space="preserve">      pecora interdum et seipsos; ut apud divites saturentur cibis.</w:t>
      </w:r>
    </w:p>
    <w:p>
      <w:pPr>
        <w:widowControl w:val="on"/>
        <w:pBdr/>
        <w:spacing w:before="240" w:after="240" w:line="240" w:lineRule="auto"/>
        <w:ind w:left="0" w:right="0"/>
        <w:jc w:val="left"/>
      </w:pPr>
      <w:r>
        <w:rPr>
          <w:color w:val="000000"/>
          <w:sz w:val="24"/>
          <w:szCs w:val="24"/>
        </w:rPr>
        <w:t xml:space="preserve">2291.  Vel honorum desperatione vel malorum perpessione fracti el fatigati,</w:t>
      </w:r>
      <w:r>
        <w:rPr>
          <w:color w:val="000000"/>
          <w:sz w:val="24"/>
          <w:szCs w:val="24"/>
        </w:rPr>
        <w:br/>
        <w:t xml:space="preserve">      plures violentas manus sibi inferunt.</w:t>
      </w:r>
    </w:p>
    <w:p>
      <w:pPr>
        <w:widowControl w:val="on"/>
        <w:pBdr/>
        <w:spacing w:before="240" w:after="240" w:line="240" w:lineRule="auto"/>
        <w:ind w:left="0" w:right="0"/>
        <w:jc w:val="left"/>
      </w:pPr>
      <w:r>
        <w:rPr>
          <w:color w:val="000000"/>
          <w:sz w:val="24"/>
          <w:szCs w:val="24"/>
        </w:rPr>
        <w:t xml:space="preserve">2292.  Hor.</w:t>
      </w:r>
    </w:p>
    <w:p>
      <w:pPr>
        <w:widowControl w:val="on"/>
        <w:pBdr/>
        <w:spacing w:before="240" w:after="240" w:line="240" w:lineRule="auto"/>
        <w:ind w:left="0" w:right="0"/>
        <w:jc w:val="left"/>
      </w:pPr>
      <w:r>
        <w:rPr>
          <w:color w:val="000000"/>
          <w:sz w:val="24"/>
          <w:szCs w:val="24"/>
        </w:rPr>
        <w:t xml:space="preserve">2293.  Ingenio poteram superas volitare per arces:  Ut me pluma levat, sic</w:t>
      </w:r>
      <w:r>
        <w:rPr>
          <w:color w:val="000000"/>
          <w:sz w:val="24"/>
          <w:szCs w:val="24"/>
        </w:rPr>
        <w:br/>
        <w:t xml:space="preserve">      grave mergit onus.</w:t>
      </w:r>
    </w:p>
    <w:p>
      <w:pPr>
        <w:widowControl w:val="on"/>
        <w:pBdr/>
        <w:spacing w:before="240" w:after="240" w:line="240" w:lineRule="auto"/>
        <w:ind w:left="0" w:right="0"/>
        <w:jc w:val="left"/>
      </w:pPr>
      <w:r>
        <w:rPr>
          <w:color w:val="000000"/>
          <w:sz w:val="24"/>
          <w:szCs w:val="24"/>
        </w:rPr>
        <w:t xml:space="preserve">2294.  Terent.</w:t>
      </w:r>
    </w:p>
    <w:p>
      <w:pPr>
        <w:widowControl w:val="on"/>
        <w:pBdr/>
        <w:spacing w:before="240" w:after="240" w:line="240" w:lineRule="auto"/>
        <w:ind w:left="0" w:right="0"/>
        <w:jc w:val="left"/>
      </w:pPr>
      <w:r>
        <w:rPr>
          <w:color w:val="000000"/>
          <w:sz w:val="24"/>
          <w:szCs w:val="24"/>
        </w:rPr>
        <w:t xml:space="preserve">2295.  Hor.  Sat. 3. lib. 1.</w:t>
      </w:r>
    </w:p>
    <w:p>
      <w:pPr>
        <w:widowControl w:val="on"/>
        <w:pBdr/>
        <w:spacing w:before="240" w:after="240" w:line="240" w:lineRule="auto"/>
        <w:ind w:left="0" w:right="0"/>
        <w:jc w:val="left"/>
      </w:pPr>
      <w:r>
        <w:rPr>
          <w:color w:val="000000"/>
          <w:sz w:val="24"/>
          <w:szCs w:val="24"/>
        </w:rPr>
        <w:t xml:space="preserve">2296.  “They cannot easily rise in the world who are pinched by poverty at</w:t>
      </w:r>
      <w:r>
        <w:rPr>
          <w:color w:val="000000"/>
          <w:sz w:val="24"/>
          <w:szCs w:val="24"/>
        </w:rPr>
        <w:br/>
        <w:t xml:space="preserve">      home.”</w:t>
      </w:r>
    </w:p>
    <w:p>
      <w:pPr>
        <w:widowControl w:val="on"/>
        <w:pBdr/>
        <w:spacing w:before="240" w:after="240" w:line="240" w:lineRule="auto"/>
        <w:ind w:left="0" w:right="0"/>
        <w:jc w:val="left"/>
      </w:pPr>
      <w:r>
        <w:rPr>
          <w:color w:val="000000"/>
          <w:sz w:val="24"/>
          <w:szCs w:val="24"/>
        </w:rPr>
        <w:t xml:space="preserve">2297.  Paschalius.</w:t>
      </w:r>
    </w:p>
    <w:p>
      <w:pPr>
        <w:widowControl w:val="on"/>
        <w:pBdr/>
        <w:spacing w:before="240" w:after="240" w:line="240" w:lineRule="auto"/>
        <w:ind w:left="0" w:right="0"/>
        <w:jc w:val="left"/>
      </w:pPr>
      <w:r>
        <w:rPr>
          <w:color w:val="000000"/>
          <w:sz w:val="24"/>
          <w:szCs w:val="24"/>
        </w:rPr>
        <w:t xml:space="preserve">2298.  Petronius.</w:t>
      </w:r>
    </w:p>
    <w:p>
      <w:pPr>
        <w:widowControl w:val="on"/>
        <w:pBdr/>
        <w:spacing w:before="240" w:after="240" w:line="240" w:lineRule="auto"/>
        <w:ind w:left="0" w:right="0"/>
        <w:jc w:val="left"/>
      </w:pPr>
      <w:r>
        <w:rPr>
          <w:color w:val="000000"/>
          <w:sz w:val="24"/>
          <w:szCs w:val="24"/>
        </w:rPr>
        <w:t xml:space="preserve">2299.  Herodotus vita ejus.  Scaliger in poet.  Potentiorum aedes ostratim</w:t>
      </w:r>
      <w:r>
        <w:rPr>
          <w:color w:val="000000"/>
          <w:sz w:val="24"/>
          <w:szCs w:val="24"/>
        </w:rPr>
        <w:br/>
        <w:t xml:space="preserve">      adiens, aliquid accipiebat, canens carmina sua, concomitante eum</w:t>
      </w:r>
      <w:r>
        <w:rPr>
          <w:color w:val="000000"/>
          <w:sz w:val="24"/>
          <w:szCs w:val="24"/>
        </w:rPr>
        <w:br/>
        <w:t xml:space="preserve">      puerorum choro.</w:t>
      </w:r>
    </w:p>
    <w:p>
      <w:pPr>
        <w:widowControl w:val="on"/>
        <w:pBdr/>
        <w:spacing w:before="240" w:after="240" w:line="240" w:lineRule="auto"/>
        <w:ind w:left="0" w:right="0"/>
        <w:jc w:val="left"/>
      </w:pPr>
      <w:r>
        <w:rPr>
          <w:color w:val="000000"/>
          <w:sz w:val="24"/>
          <w:szCs w:val="24"/>
        </w:rPr>
        <w:t xml:space="preserve">2300.  Plautus Ampl.</w:t>
      </w:r>
    </w:p>
    <w:p>
      <w:pPr>
        <w:widowControl w:val="on"/>
        <w:pBdr/>
        <w:spacing w:before="240" w:after="240" w:line="240" w:lineRule="auto"/>
        <w:ind w:left="0" w:right="0"/>
        <w:jc w:val="left"/>
      </w:pPr>
      <w:r>
        <w:rPr>
          <w:color w:val="000000"/>
          <w:sz w:val="24"/>
          <w:szCs w:val="24"/>
        </w:rPr>
        <w:t xml:space="preserve">2301.  Ter.  Act. 4.  Scen. 3.  Adelph.  Hegio.</w:t>
      </w:r>
    </w:p>
    <w:p>
      <w:pPr>
        <w:widowControl w:val="on"/>
        <w:pBdr/>
        <w:spacing w:before="240" w:after="240" w:line="240" w:lineRule="auto"/>
        <w:ind w:left="0" w:right="0"/>
        <w:jc w:val="left"/>
      </w:pPr>
      <w:r>
        <w:rPr>
          <w:color w:val="000000"/>
          <w:sz w:val="24"/>
          <w:szCs w:val="24"/>
        </w:rPr>
        <w:t xml:space="preserve">2302.  Donat. vita ejus.</w:t>
      </w:r>
    </w:p>
    <w:p>
      <w:pPr>
        <w:widowControl w:val="on"/>
        <w:pBdr/>
        <w:spacing w:before="240" w:after="240" w:line="240" w:lineRule="auto"/>
        <w:ind w:left="0" w:right="0"/>
        <w:jc w:val="left"/>
      </w:pPr>
      <w:r>
        <w:rPr>
          <w:color w:val="000000"/>
          <w:sz w:val="24"/>
          <w:szCs w:val="24"/>
        </w:rPr>
        <w:t xml:space="preserve">2303.  “Reduced to the greatest necessity, he withdrew from the gaze of the</w:t>
      </w:r>
      <w:r>
        <w:rPr>
          <w:color w:val="000000"/>
          <w:sz w:val="24"/>
          <w:szCs w:val="24"/>
        </w:rPr>
        <w:br/>
        <w:t xml:space="preserve">      public to the most remote village in Greece.”</w:t>
      </w:r>
    </w:p>
    <w:p>
      <w:pPr>
        <w:widowControl w:val="on"/>
        <w:pBdr/>
        <w:spacing w:before="240" w:after="240" w:line="240" w:lineRule="auto"/>
        <w:ind w:left="0" w:right="0"/>
        <w:jc w:val="left"/>
      </w:pPr>
      <w:r>
        <w:rPr>
          <w:color w:val="000000"/>
          <w:sz w:val="24"/>
          <w:szCs w:val="24"/>
        </w:rPr>
        <w:t xml:space="preserve">2304.  Euripides.</w:t>
      </w:r>
    </w:p>
    <w:p>
      <w:pPr>
        <w:widowControl w:val="on"/>
        <w:pBdr/>
        <w:spacing w:before="240" w:after="240" w:line="240" w:lineRule="auto"/>
        <w:ind w:left="0" w:right="0"/>
        <w:jc w:val="left"/>
      </w:pPr>
      <w:r>
        <w:rPr>
          <w:color w:val="000000"/>
          <w:sz w:val="24"/>
          <w:szCs w:val="24"/>
        </w:rPr>
        <w:t xml:space="preserve">2305.  Plutarch, vita ejus.</w:t>
      </w:r>
    </w:p>
    <w:p>
      <w:pPr>
        <w:widowControl w:val="on"/>
        <w:pBdr/>
        <w:spacing w:before="240" w:after="240" w:line="240" w:lineRule="auto"/>
        <w:ind w:left="0" w:right="0"/>
        <w:jc w:val="left"/>
      </w:pPr>
      <w:r>
        <w:rPr>
          <w:color w:val="000000"/>
          <w:sz w:val="24"/>
          <w:szCs w:val="24"/>
        </w:rPr>
        <w:t xml:space="preserve">2306.  Vita Ter.</w:t>
      </w:r>
    </w:p>
    <w:p>
      <w:pPr>
        <w:widowControl w:val="on"/>
        <w:pBdr/>
        <w:spacing w:before="240" w:after="240" w:line="240" w:lineRule="auto"/>
        <w:ind w:left="0" w:right="0"/>
        <w:jc w:val="left"/>
      </w:pPr>
      <w:r>
        <w:rPr>
          <w:color w:val="000000"/>
          <w:sz w:val="24"/>
          <w:szCs w:val="24"/>
        </w:rPr>
        <w:t xml:space="preserve">2307.  Gomesius lib. 3. c. 21. de sale.</w:t>
      </w:r>
    </w:p>
    <w:p>
      <w:pPr>
        <w:widowControl w:val="on"/>
        <w:pBdr/>
        <w:spacing w:before="240" w:after="240" w:line="240" w:lineRule="auto"/>
        <w:ind w:left="0" w:right="0"/>
        <w:jc w:val="left"/>
      </w:pPr>
      <w:r>
        <w:rPr>
          <w:color w:val="000000"/>
          <w:sz w:val="24"/>
          <w:szCs w:val="24"/>
        </w:rPr>
        <w:t xml:space="preserve">2308.  Ter.  Eunuch.  Act. 2.  Scen. 2.</w:t>
      </w:r>
    </w:p>
    <w:p>
      <w:pPr>
        <w:widowControl w:val="on"/>
        <w:pBdr/>
        <w:spacing w:before="240" w:after="240" w:line="240" w:lineRule="auto"/>
        <w:ind w:left="0" w:right="0"/>
        <w:jc w:val="left"/>
      </w:pPr>
      <w:r>
        <w:rPr>
          <w:color w:val="000000"/>
          <w:sz w:val="24"/>
          <w:szCs w:val="24"/>
        </w:rPr>
        <w:t xml:space="preserve">2309.  Liv. dec. 9. l. 2.</w:t>
      </w:r>
    </w:p>
    <w:p>
      <w:pPr>
        <w:widowControl w:val="on"/>
        <w:pBdr/>
        <w:spacing w:before="240" w:after="240" w:line="240" w:lineRule="auto"/>
        <w:ind w:left="0" w:right="0"/>
        <w:jc w:val="left"/>
      </w:pPr>
      <w:r>
        <w:rPr>
          <w:color w:val="000000"/>
          <w:sz w:val="24"/>
          <w:szCs w:val="24"/>
        </w:rPr>
        <w:t xml:space="preserve">2310.  Comineus.</w:t>
      </w:r>
    </w:p>
    <w:p>
      <w:pPr>
        <w:widowControl w:val="on"/>
        <w:pBdr/>
        <w:spacing w:before="240" w:after="240" w:line="240" w:lineRule="auto"/>
        <w:ind w:left="0" w:right="0"/>
        <w:jc w:val="left"/>
      </w:pPr>
      <w:r>
        <w:rPr>
          <w:color w:val="000000"/>
          <w:sz w:val="24"/>
          <w:szCs w:val="24"/>
        </w:rPr>
        <w:t xml:space="preserve">2311.  He that hath 5_l_. per annum coming in more than others, scorns him</w:t>
      </w:r>
      <w:r>
        <w:rPr>
          <w:color w:val="000000"/>
          <w:sz w:val="24"/>
          <w:szCs w:val="24"/>
        </w:rPr>
        <w:br/>
        <w:t xml:space="preserve">      that has less, and is a better man.</w:t>
      </w:r>
    </w:p>
    <w:p>
      <w:pPr>
        <w:widowControl w:val="on"/>
        <w:pBdr/>
        <w:spacing w:before="240" w:after="240" w:line="240" w:lineRule="auto"/>
        <w:ind w:left="0" w:right="0"/>
        <w:jc w:val="left"/>
      </w:pPr>
      <w:r>
        <w:rPr>
          <w:color w:val="000000"/>
          <w:sz w:val="24"/>
          <w:szCs w:val="24"/>
        </w:rPr>
        <w:t xml:space="preserve">2312.  Prov. xxx. 8.</w:t>
      </w:r>
    </w:p>
    <w:p>
      <w:pPr>
        <w:widowControl w:val="on"/>
        <w:pBdr/>
        <w:spacing w:before="240" w:after="240" w:line="240" w:lineRule="auto"/>
        <w:ind w:left="0" w:right="0"/>
        <w:jc w:val="left"/>
      </w:pPr>
      <w:r>
        <w:rPr>
          <w:color w:val="000000"/>
          <w:sz w:val="24"/>
          <w:szCs w:val="24"/>
        </w:rPr>
        <w:t xml:space="preserve">2313.  De anima, cap. de maerore.</w:t>
      </w:r>
    </w:p>
    <w:p>
      <w:pPr>
        <w:widowControl w:val="on"/>
        <w:pBdr/>
        <w:spacing w:before="240" w:after="240" w:line="240" w:lineRule="auto"/>
        <w:ind w:left="0" w:right="0"/>
        <w:jc w:val="left"/>
      </w:pPr>
      <w:r>
        <w:rPr>
          <w:color w:val="000000"/>
          <w:sz w:val="24"/>
          <w:szCs w:val="24"/>
        </w:rPr>
        <w:t xml:space="preserve">2314.  Lib. 12. epist.</w:t>
      </w:r>
    </w:p>
    <w:p>
      <w:pPr>
        <w:widowControl w:val="on"/>
        <w:pBdr/>
        <w:spacing w:before="240" w:after="240" w:line="240" w:lineRule="auto"/>
        <w:ind w:left="0" w:right="0"/>
        <w:jc w:val="left"/>
      </w:pPr>
      <w:r>
        <w:rPr>
          <w:color w:val="000000"/>
          <w:sz w:val="24"/>
          <w:szCs w:val="24"/>
        </w:rPr>
        <w:t xml:space="preserve">2315.  “Oh sweet offspring; oh my very blood; oh tender flower,” &amp;c.</w:t>
      </w:r>
    </w:p>
    <w:p>
      <w:pPr>
        <w:widowControl w:val="on"/>
        <w:pBdr/>
        <w:spacing w:before="240" w:after="240" w:line="240" w:lineRule="auto"/>
        <w:ind w:left="0" w:right="0"/>
        <w:jc w:val="left"/>
      </w:pPr>
      <w:r>
        <w:rPr>
          <w:color w:val="000000"/>
          <w:sz w:val="24"/>
          <w:szCs w:val="24"/>
        </w:rPr>
        <w:t xml:space="preserve">2316.  Vir. 4.  Aen.</w:t>
      </w:r>
    </w:p>
    <w:p>
      <w:pPr>
        <w:widowControl w:val="on"/>
        <w:pBdr/>
        <w:spacing w:before="240" w:after="240" w:line="240" w:lineRule="auto"/>
        <w:ind w:left="0" w:right="0"/>
        <w:jc w:val="left"/>
      </w:pPr>
      <w:r>
        <w:rPr>
          <w:color w:val="000000"/>
          <w:sz w:val="24"/>
          <w:szCs w:val="24"/>
        </w:rPr>
        <w:t xml:space="preserve">2317.  Patres mortuos coram astantes et filios, &amp;c.  Marcellus Donatus.</w:t>
      </w:r>
    </w:p>
    <w:p>
      <w:pPr>
        <w:widowControl w:val="on"/>
        <w:pBdr/>
        <w:spacing w:before="240" w:after="240" w:line="240" w:lineRule="auto"/>
        <w:ind w:left="0" w:right="0"/>
        <w:jc w:val="left"/>
      </w:pPr>
      <w:r>
        <w:rPr>
          <w:color w:val="000000"/>
          <w:sz w:val="24"/>
          <w:szCs w:val="24"/>
        </w:rPr>
        <w:t xml:space="preserve">2318.  Epist. lib. 2.  Virginium video audio defunctum cogito, alloquor.</w:t>
      </w:r>
    </w:p>
    <w:p>
      <w:pPr>
        <w:widowControl w:val="on"/>
        <w:pBdr/>
        <w:spacing w:before="240" w:after="240" w:line="240" w:lineRule="auto"/>
        <w:ind w:left="0" w:right="0"/>
        <w:jc w:val="left"/>
      </w:pPr>
      <w:r>
        <w:rPr>
          <w:color w:val="000000"/>
          <w:sz w:val="24"/>
          <w:szCs w:val="24"/>
        </w:rPr>
        <w:t xml:space="preserve">2319.  Calphurnius Graecus.  “Without thee, ah! wretched me, the lillies lose</w:t>
      </w:r>
      <w:r>
        <w:rPr>
          <w:color w:val="000000"/>
          <w:sz w:val="24"/>
          <w:szCs w:val="24"/>
        </w:rPr>
        <w:br/>
        <w:t xml:space="preserve">      their whiteness, the roses become pallid, the hyacinth forgets to</w:t>
      </w:r>
      <w:r>
        <w:rPr>
          <w:color w:val="000000"/>
          <w:sz w:val="24"/>
          <w:szCs w:val="24"/>
        </w:rPr>
        <w:br/>
        <w:t xml:space="preserve">      blush neither the myrtle nor the laurel retains its odours.”</w:t>
      </w:r>
    </w:p>
    <w:p>
      <w:pPr>
        <w:widowControl w:val="on"/>
        <w:pBdr/>
        <w:spacing w:before="240" w:after="240" w:line="240" w:lineRule="auto"/>
        <w:ind w:left="0" w:right="0"/>
        <w:jc w:val="left"/>
      </w:pPr>
      <w:r>
        <w:rPr>
          <w:color w:val="000000"/>
          <w:sz w:val="24"/>
          <w:szCs w:val="24"/>
        </w:rPr>
        <w:t xml:space="preserve">2320.  Chaucer.</w:t>
      </w:r>
    </w:p>
    <w:p>
      <w:pPr>
        <w:widowControl w:val="on"/>
        <w:pBdr/>
        <w:spacing w:before="240" w:after="240" w:line="240" w:lineRule="auto"/>
        <w:ind w:left="0" w:right="0"/>
        <w:jc w:val="left"/>
      </w:pPr>
      <w:r>
        <w:rPr>
          <w:color w:val="000000"/>
          <w:sz w:val="24"/>
          <w:szCs w:val="24"/>
        </w:rPr>
        <w:t xml:space="preserve">2321.  Praefat. lib. 6.</w:t>
      </w:r>
    </w:p>
    <w:p>
      <w:pPr>
        <w:widowControl w:val="on"/>
        <w:pBdr/>
        <w:spacing w:before="240" w:after="240" w:line="240" w:lineRule="auto"/>
        <w:ind w:left="0" w:right="0"/>
        <w:jc w:val="left"/>
      </w:pPr>
      <w:r>
        <w:rPr>
          <w:color w:val="000000"/>
          <w:sz w:val="24"/>
          <w:szCs w:val="24"/>
        </w:rPr>
        <w:t xml:space="preserve">2322.  Lib. de obitu Satyri fratris.</w:t>
      </w:r>
    </w:p>
    <w:p>
      <w:pPr>
        <w:widowControl w:val="on"/>
        <w:pBdr/>
        <w:spacing w:before="240" w:after="240" w:line="240" w:lineRule="auto"/>
        <w:ind w:left="0" w:right="0"/>
        <w:jc w:val="left"/>
      </w:pPr>
      <w:r>
        <w:rPr>
          <w:color w:val="000000"/>
          <w:sz w:val="24"/>
          <w:szCs w:val="24"/>
        </w:rPr>
        <w:t xml:space="preserve">2323.  Ovid.  Met.</w:t>
      </w:r>
    </w:p>
    <w:p>
      <w:pPr>
        <w:widowControl w:val="on"/>
        <w:pBdr/>
        <w:spacing w:before="240" w:after="240" w:line="240" w:lineRule="auto"/>
        <w:ind w:left="0" w:right="0"/>
        <w:jc w:val="left"/>
      </w:pPr>
      <w:r>
        <w:rPr>
          <w:color w:val="000000"/>
          <w:sz w:val="24"/>
          <w:szCs w:val="24"/>
        </w:rPr>
        <w:t xml:space="preserve">2324.  Plut. vita ejus.</w:t>
      </w:r>
    </w:p>
    <w:p>
      <w:pPr>
        <w:widowControl w:val="on"/>
        <w:pBdr/>
        <w:spacing w:before="240" w:after="240" w:line="240" w:lineRule="auto"/>
        <w:ind w:left="0" w:right="0"/>
        <w:jc w:val="left"/>
      </w:pPr>
      <w:r>
        <w:rPr>
          <w:color w:val="000000"/>
          <w:sz w:val="24"/>
          <w:szCs w:val="24"/>
        </w:rPr>
        <w:t xml:space="preserve">2325.  Nobilis matrona melancholica ob mortem mariti.</w:t>
      </w:r>
    </w:p>
    <w:p>
      <w:pPr>
        <w:widowControl w:val="on"/>
        <w:pBdr/>
        <w:spacing w:before="240" w:after="240" w:line="240" w:lineRule="auto"/>
        <w:ind w:left="0" w:right="0"/>
        <w:jc w:val="left"/>
      </w:pPr>
      <w:r>
        <w:rPr>
          <w:color w:val="000000"/>
          <w:sz w:val="24"/>
          <w:szCs w:val="24"/>
        </w:rPr>
        <w:t xml:space="preserve">2326.  Ex matris obitu in desperationem incidit.</w:t>
      </w:r>
    </w:p>
    <w:p>
      <w:pPr>
        <w:widowControl w:val="on"/>
        <w:pBdr/>
        <w:spacing w:before="240" w:after="240" w:line="240" w:lineRule="auto"/>
        <w:ind w:left="0" w:right="0"/>
        <w:jc w:val="left"/>
      </w:pPr>
      <w:r>
        <w:rPr>
          <w:color w:val="000000"/>
          <w:sz w:val="24"/>
          <w:szCs w:val="24"/>
        </w:rPr>
        <w:t xml:space="preserve">2327.  Mathias a Michou.  Boter.  Amphitheat.</w:t>
      </w:r>
    </w:p>
    <w:p>
      <w:pPr>
        <w:widowControl w:val="on"/>
        <w:pBdr/>
        <w:spacing w:before="240" w:after="240" w:line="240" w:lineRule="auto"/>
        <w:ind w:left="0" w:right="0"/>
        <w:jc w:val="left"/>
      </w:pPr>
      <w:r>
        <w:rPr>
          <w:color w:val="000000"/>
          <w:sz w:val="24"/>
          <w:szCs w:val="24"/>
        </w:rPr>
        <w:t xml:space="preserve">2328.  Lo.  Vertoman.  M. Polus Venetus lib. 1. cap. 54. perimunt eos quos in</w:t>
      </w:r>
      <w:r>
        <w:rPr>
          <w:color w:val="000000"/>
          <w:sz w:val="24"/>
          <w:szCs w:val="24"/>
        </w:rPr>
        <w:br/>
        <w:t xml:space="preserve">      via obvios habent, dicentes, Ite, et domino nostro regi servile in</w:t>
      </w:r>
      <w:r>
        <w:rPr>
          <w:color w:val="000000"/>
          <w:sz w:val="24"/>
          <w:szCs w:val="24"/>
        </w:rPr>
        <w:br/>
        <w:t xml:space="preserve">      alia vita.  Nec tam in homines insaniunt sed in equos, &amp;c.</w:t>
      </w:r>
    </w:p>
    <w:p>
      <w:pPr>
        <w:widowControl w:val="on"/>
        <w:pBdr/>
        <w:spacing w:before="240" w:after="240" w:line="240" w:lineRule="auto"/>
        <w:ind w:left="0" w:right="0"/>
        <w:jc w:val="left"/>
      </w:pPr>
      <w:r>
        <w:rPr>
          <w:color w:val="000000"/>
          <w:sz w:val="24"/>
          <w:szCs w:val="24"/>
        </w:rPr>
        <w:t xml:space="preserve">2329.  Vita ejus.</w:t>
      </w:r>
    </w:p>
    <w:p>
      <w:pPr>
        <w:widowControl w:val="on"/>
        <w:pBdr/>
        <w:spacing w:before="240" w:after="240" w:line="240" w:lineRule="auto"/>
        <w:ind w:left="0" w:right="0"/>
        <w:jc w:val="left"/>
      </w:pPr>
      <w:r>
        <w:rPr>
          <w:color w:val="000000"/>
          <w:sz w:val="24"/>
          <w:szCs w:val="24"/>
        </w:rPr>
        <w:t xml:space="preserve">2330.  Lib. 4. vitae ejus, auream aetatem condiderat ad humani generis</w:t>
      </w:r>
      <w:r>
        <w:rPr>
          <w:color w:val="000000"/>
          <w:sz w:val="24"/>
          <w:szCs w:val="24"/>
        </w:rPr>
        <w:br/>
        <w:t xml:space="preserve">      salutem quum nos statim ab optimi principis excessu. vere ferream,</w:t>
      </w:r>
      <w:r>
        <w:rPr>
          <w:color w:val="000000"/>
          <w:sz w:val="24"/>
          <w:szCs w:val="24"/>
        </w:rPr>
        <w:br/>
        <w:t xml:space="preserve">      pateremur, famem, pestem, &amp;c.</w:t>
      </w:r>
    </w:p>
    <w:p>
      <w:pPr>
        <w:widowControl w:val="on"/>
        <w:pBdr/>
        <w:spacing w:before="240" w:after="240" w:line="240" w:lineRule="auto"/>
        <w:ind w:left="0" w:right="0"/>
        <w:jc w:val="left"/>
      </w:pPr>
      <w:r>
        <w:rPr>
          <w:color w:val="000000"/>
          <w:sz w:val="24"/>
          <w:szCs w:val="24"/>
        </w:rPr>
        <w:t xml:space="preserve">2331.  Lib. 5. de asse.</w:t>
      </w:r>
    </w:p>
    <w:p>
      <w:pPr>
        <w:keepNext w:val="on"/>
        <w:pageBreakBefore w:val="on"/>
        <w:widowControl w:val="on"/>
        <w:pBdr/>
        <w:spacing w:before="0" w:after="322" w:line="240" w:lineRule="auto"/>
        <w:ind w:left="0" w:right="0"/>
        <w:jc w:val="left"/>
        <w:outlineLvl w:val="0"/>
      </w:pPr>
      <w:r>
        <w:rPr>
          <w:b/>
          <w:color w:val="000000"/>
          <w:sz w:val="48"/>
          <w:szCs w:val="48"/>
        </w:rPr>
        <w:t xml:space="preserve">Page 1024</w:t>
      </w:r>
    </w:p>
    <w:p>
      <w:pPr>
        <w:widowControl w:val="on"/>
        <w:pBdr/>
        <w:spacing w:before="240" w:after="240" w:line="240" w:lineRule="auto"/>
        <w:ind w:left="0" w:right="0"/>
        <w:jc w:val="left"/>
      </w:pPr>
      <w:r>
        <w:rPr>
          <w:color w:val="000000"/>
          <w:sz w:val="24"/>
          <w:szCs w:val="24"/>
        </w:rPr>
        <w:t xml:space="preserve">2332.  Maph.  “They became fallen in feelings, as the great forest laments</w:t>
      </w:r>
      <w:r>
        <w:rPr>
          <w:color w:val="000000"/>
          <w:sz w:val="24"/>
          <w:szCs w:val="24"/>
        </w:rPr>
        <w:br/>
        <w:t xml:space="preserve">      its fallen leaves.”</w:t>
      </w:r>
    </w:p>
    <w:p>
      <w:pPr>
        <w:widowControl w:val="on"/>
        <w:pBdr/>
        <w:spacing w:before="240" w:after="240" w:line="240" w:lineRule="auto"/>
        <w:ind w:left="0" w:right="0"/>
        <w:jc w:val="left"/>
      </w:pPr>
      <w:r>
        <w:rPr>
          <w:color w:val="000000"/>
          <w:sz w:val="24"/>
          <w:szCs w:val="24"/>
        </w:rPr>
        <w:t xml:space="preserve">2333.  Ortelius Itinerario:  ob annum integrum a cantu, tripudiis et</w:t>
      </w:r>
      <w:r>
        <w:rPr>
          <w:color w:val="000000"/>
          <w:sz w:val="24"/>
          <w:szCs w:val="24"/>
        </w:rPr>
        <w:br/>
        <w:t xml:space="preserve">      saltationibus tota civitas abstinere jubetur.</w:t>
      </w:r>
    </w:p>
    <w:p>
      <w:pPr>
        <w:widowControl w:val="on"/>
        <w:pBdr/>
        <w:spacing w:before="240" w:after="240" w:line="240" w:lineRule="auto"/>
        <w:ind w:left="0" w:right="0"/>
        <w:jc w:val="left"/>
      </w:pPr>
      <w:r>
        <w:rPr>
          <w:color w:val="000000"/>
          <w:sz w:val="24"/>
          <w:szCs w:val="24"/>
        </w:rPr>
        <w:t xml:space="preserve">2334.  Virg.</w:t>
      </w:r>
    </w:p>
    <w:p>
      <w:pPr>
        <w:widowControl w:val="on"/>
        <w:pBdr/>
        <w:spacing w:before="240" w:after="240" w:line="240" w:lineRule="auto"/>
        <w:ind w:left="0" w:right="0"/>
        <w:jc w:val="left"/>
      </w:pPr>
      <w:r>
        <w:rPr>
          <w:color w:val="000000"/>
          <w:sz w:val="24"/>
          <w:szCs w:val="24"/>
        </w:rPr>
        <w:t xml:space="preserve">2335.  See Barletius de vita et ob.  Scanderbeg. lib. 13. hist.</w:t>
      </w:r>
    </w:p>
    <w:p>
      <w:pPr>
        <w:widowControl w:val="on"/>
        <w:pBdr/>
        <w:spacing w:before="240" w:after="240" w:line="240" w:lineRule="auto"/>
        <w:ind w:left="0" w:right="0"/>
        <w:jc w:val="left"/>
      </w:pPr>
      <w:r>
        <w:rPr>
          <w:color w:val="000000"/>
          <w:sz w:val="24"/>
          <w:szCs w:val="24"/>
        </w:rPr>
        <w:t xml:space="preserve">2336.  Mat.  Paris.</w:t>
      </w:r>
    </w:p>
    <w:p>
      <w:pPr>
        <w:widowControl w:val="on"/>
        <w:pBdr/>
        <w:spacing w:before="240" w:after="240" w:line="240" w:lineRule="auto"/>
        <w:ind w:left="0" w:right="0"/>
        <w:jc w:val="left"/>
      </w:pPr>
      <w:r>
        <w:rPr>
          <w:color w:val="000000"/>
          <w:sz w:val="24"/>
          <w:szCs w:val="24"/>
        </w:rPr>
        <w:t xml:space="preserve">2337.  Juvenalis.</w:t>
      </w:r>
    </w:p>
    <w:p>
      <w:pPr>
        <w:widowControl w:val="on"/>
        <w:pBdr/>
        <w:spacing w:before="240" w:after="240" w:line="240" w:lineRule="auto"/>
        <w:ind w:left="0" w:right="0"/>
        <w:jc w:val="left"/>
      </w:pPr>
      <w:r>
        <w:rPr>
          <w:color w:val="000000"/>
          <w:sz w:val="24"/>
          <w:szCs w:val="24"/>
        </w:rPr>
        <w:t xml:space="preserve">2338.  Multi qui res amatas perdiderant, ut filios, opes, non sperantes</w:t>
      </w:r>
      <w:r>
        <w:rPr>
          <w:color w:val="000000"/>
          <w:sz w:val="24"/>
          <w:szCs w:val="24"/>
        </w:rPr>
        <w:br/>
        <w:t xml:space="preserve">      recuperare, propter assiduam talium considerationem melancholici</w:t>
      </w:r>
      <w:r>
        <w:rPr>
          <w:color w:val="000000"/>
          <w:sz w:val="24"/>
          <w:szCs w:val="24"/>
        </w:rPr>
        <w:br/>
        <w:t xml:space="preserve">      fiunt, ut ipse vidi.</w:t>
      </w:r>
    </w:p>
    <w:p>
      <w:pPr>
        <w:widowControl w:val="on"/>
        <w:pBdr/>
        <w:spacing w:before="240" w:after="240" w:line="240" w:lineRule="auto"/>
        <w:ind w:left="0" w:right="0"/>
        <w:jc w:val="left"/>
      </w:pPr>
      <w:r>
        <w:rPr>
          <w:color w:val="000000"/>
          <w:sz w:val="24"/>
          <w:szCs w:val="24"/>
        </w:rPr>
        <w:t xml:space="preserve">2339.  Stanihurstus Hib.  Hist.</w:t>
      </w:r>
    </w:p>
    <w:p>
      <w:pPr>
        <w:widowControl w:val="on"/>
        <w:pBdr/>
        <w:spacing w:before="240" w:after="240" w:line="240" w:lineRule="auto"/>
        <w:ind w:left="0" w:right="0"/>
        <w:jc w:val="left"/>
      </w:pPr>
      <w:r>
        <w:rPr>
          <w:color w:val="000000"/>
          <w:sz w:val="24"/>
          <w:szCs w:val="24"/>
        </w:rPr>
        <w:t xml:space="preserve">2340.  Cap. 3.  Melancholia semper venit ab jacturam pecuniae, victoriae,</w:t>
      </w:r>
      <w:r>
        <w:rPr>
          <w:color w:val="000000"/>
          <w:sz w:val="24"/>
          <w:szCs w:val="24"/>
        </w:rPr>
        <w:br/>
        <w:t xml:space="preserve">      repulsam, mortem liberorum, quibus longo post tempore animus</w:t>
      </w:r>
      <w:r>
        <w:rPr>
          <w:color w:val="000000"/>
          <w:sz w:val="24"/>
          <w:szCs w:val="24"/>
        </w:rPr>
        <w:br/>
        <w:t xml:space="preserve">      torquetur, et a dispositione sit habitus.</w:t>
      </w:r>
    </w:p>
    <w:p>
      <w:pPr>
        <w:widowControl w:val="on"/>
        <w:pBdr/>
        <w:spacing w:before="240" w:after="240" w:line="240" w:lineRule="auto"/>
        <w:ind w:left="0" w:right="0"/>
        <w:jc w:val="left"/>
      </w:pPr>
      <w:r>
        <w:rPr>
          <w:color w:val="000000"/>
          <w:sz w:val="24"/>
          <w:szCs w:val="24"/>
        </w:rPr>
        <w:t xml:space="preserve">2341.  Consil. 26.</w:t>
      </w:r>
    </w:p>
    <w:p>
      <w:pPr>
        <w:widowControl w:val="on"/>
        <w:pBdr/>
        <w:spacing w:before="240" w:after="240" w:line="240" w:lineRule="auto"/>
        <w:ind w:left="0" w:right="0"/>
        <w:jc w:val="left"/>
      </w:pPr>
      <w:r>
        <w:rPr>
          <w:color w:val="000000"/>
          <w:sz w:val="24"/>
          <w:szCs w:val="24"/>
        </w:rPr>
        <w:t xml:space="preserve">2342.  Nubrigensis.</w:t>
      </w:r>
    </w:p>
    <w:p>
      <w:pPr>
        <w:widowControl w:val="on"/>
        <w:pBdr/>
        <w:spacing w:before="240" w:after="240" w:line="240" w:lineRule="auto"/>
        <w:ind w:left="0" w:right="0"/>
        <w:jc w:val="left"/>
      </w:pPr>
      <w:r>
        <w:rPr>
          <w:color w:val="000000"/>
          <w:sz w:val="24"/>
          <w:szCs w:val="24"/>
        </w:rPr>
        <w:t xml:space="preserve">2343.  Epig. 22.</w:t>
      </w:r>
    </w:p>
    <w:p>
      <w:pPr>
        <w:widowControl w:val="on"/>
        <w:pBdr/>
        <w:spacing w:before="240" w:after="240" w:line="240" w:lineRule="auto"/>
        <w:ind w:left="0" w:right="0"/>
        <w:jc w:val="left"/>
      </w:pPr>
      <w:r>
        <w:rPr>
          <w:color w:val="000000"/>
          <w:sz w:val="24"/>
          <w:szCs w:val="24"/>
        </w:rPr>
        <w:t xml:space="preserve">2344.  Lib. 8.  Venet. hist.</w:t>
      </w:r>
    </w:p>
    <w:p>
      <w:pPr>
        <w:widowControl w:val="on"/>
        <w:pBdr/>
        <w:spacing w:before="240" w:after="240" w:line="240" w:lineRule="auto"/>
        <w:ind w:left="0" w:right="0"/>
        <w:jc w:val="left"/>
      </w:pPr>
      <w:r>
        <w:rPr>
          <w:color w:val="000000"/>
          <w:sz w:val="24"/>
          <w:szCs w:val="24"/>
        </w:rPr>
        <w:t xml:space="preserve">2345.  Templa ornamentis nudata, spoliata, in stabula equorum et asinorum</w:t>
      </w:r>
      <w:r>
        <w:rPr>
          <w:color w:val="000000"/>
          <w:sz w:val="24"/>
          <w:szCs w:val="24"/>
        </w:rPr>
        <w:br/>
        <w:t xml:space="preserve">      versa, &amp;c.  Insulae humi conculcatae, peditae, &amp;c.</w:t>
      </w:r>
    </w:p>
    <w:p>
      <w:pPr>
        <w:widowControl w:val="on"/>
        <w:pBdr/>
        <w:spacing w:before="240" w:after="240" w:line="240" w:lineRule="auto"/>
        <w:ind w:left="0" w:right="0"/>
        <w:jc w:val="left"/>
      </w:pPr>
      <w:r>
        <w:rPr>
          <w:color w:val="000000"/>
          <w:sz w:val="24"/>
          <w:szCs w:val="24"/>
        </w:rPr>
        <w:t xml:space="preserve">2346.  In oculis maritorum dilectissimae conjuges ab Hispanorum lixis</w:t>
      </w:r>
      <w:r>
        <w:rPr>
          <w:color w:val="000000"/>
          <w:sz w:val="24"/>
          <w:szCs w:val="24"/>
        </w:rPr>
        <w:br/>
        <w:t xml:space="preserve">      constupratae sunt.  Filiae magnatum thoris destinatae, &amp;c.</w:t>
      </w:r>
    </w:p>
    <w:p>
      <w:pPr>
        <w:widowControl w:val="on"/>
        <w:pBdr/>
        <w:spacing w:before="240" w:after="240" w:line="240" w:lineRule="auto"/>
        <w:ind w:left="0" w:right="0"/>
        <w:jc w:val="left"/>
      </w:pPr>
      <w:r>
        <w:rPr>
          <w:color w:val="000000"/>
          <w:sz w:val="24"/>
          <w:szCs w:val="24"/>
        </w:rPr>
        <w:t xml:space="preserve">2347.  Ita fastu ante unum mensem turgida civitas, et cacuminibos coelum</w:t>
      </w:r>
      <w:r>
        <w:rPr>
          <w:color w:val="000000"/>
          <w:sz w:val="24"/>
          <w:szCs w:val="24"/>
        </w:rPr>
        <w:br/>
        <w:t xml:space="preserve">      pulsare visa, ad inferos usque paucis diebus dejecta.</w:t>
      </w:r>
    </w:p>
    <w:p>
      <w:pPr>
        <w:widowControl w:val="on"/>
        <w:pBdr/>
        <w:spacing w:before="240" w:after="240" w:line="240" w:lineRule="auto"/>
        <w:ind w:left="0" w:right="0"/>
        <w:jc w:val="left"/>
      </w:pPr>
      <w:r>
        <w:rPr>
          <w:color w:val="000000"/>
          <w:sz w:val="24"/>
          <w:szCs w:val="24"/>
        </w:rPr>
        <w:t xml:space="preserve">2348.  Sect. 2.  Memb. 4.  Subs. 3. fear from ominous accidents, destinies</w:t>
      </w:r>
      <w:r>
        <w:rPr>
          <w:color w:val="000000"/>
          <w:sz w:val="24"/>
          <w:szCs w:val="24"/>
        </w:rPr>
        <w:br/>
        <w:t xml:space="preserve">      foretold.</w:t>
      </w:r>
    </w:p>
    <w:p>
      <w:pPr>
        <w:widowControl w:val="on"/>
        <w:pBdr/>
        <w:spacing w:before="240" w:after="240" w:line="240" w:lineRule="auto"/>
        <w:ind w:left="0" w:right="0"/>
        <w:jc w:val="left"/>
      </w:pPr>
      <w:r>
        <w:rPr>
          <w:color w:val="000000"/>
          <w:sz w:val="24"/>
          <w:szCs w:val="24"/>
        </w:rPr>
        <w:t xml:space="preserve">2349.  Accersunt sibi malum.</w:t>
      </w:r>
    </w:p>
    <w:p>
      <w:pPr>
        <w:widowControl w:val="on"/>
        <w:pBdr/>
        <w:spacing w:before="240" w:after="240" w:line="240" w:lineRule="auto"/>
        <w:ind w:left="0" w:right="0"/>
        <w:jc w:val="left"/>
      </w:pPr>
      <w:r>
        <w:rPr>
          <w:color w:val="000000"/>
          <w:sz w:val="24"/>
          <w:szCs w:val="24"/>
        </w:rPr>
        <w:t xml:space="preserve">2350.  Si non observemus, nihil valent.  Polidor.</w:t>
      </w:r>
    </w:p>
    <w:p>
      <w:pPr>
        <w:widowControl w:val="on"/>
        <w:pBdr/>
        <w:spacing w:before="240" w:after="240" w:line="240" w:lineRule="auto"/>
        <w:ind w:left="0" w:right="0"/>
        <w:jc w:val="left"/>
      </w:pPr>
      <w:r>
        <w:rPr>
          <w:color w:val="000000"/>
          <w:sz w:val="24"/>
          <w:szCs w:val="24"/>
        </w:rPr>
        <w:t xml:space="preserve">2351.  Consil. 26. l. 2.</w:t>
      </w:r>
    </w:p>
    <w:p>
      <w:pPr>
        <w:widowControl w:val="on"/>
        <w:pBdr/>
        <w:spacing w:before="240" w:after="240" w:line="240" w:lineRule="auto"/>
        <w:ind w:left="0" w:right="0"/>
        <w:jc w:val="left"/>
      </w:pPr>
      <w:r>
        <w:rPr>
          <w:color w:val="000000"/>
          <w:sz w:val="24"/>
          <w:szCs w:val="24"/>
        </w:rPr>
        <w:t xml:space="preserve">2352.  Harm watch harm catch.</w:t>
      </w:r>
    </w:p>
    <w:p>
      <w:pPr>
        <w:widowControl w:val="on"/>
        <w:pBdr/>
        <w:spacing w:before="240" w:after="240" w:line="240" w:lineRule="auto"/>
        <w:ind w:left="0" w:right="0"/>
        <w:jc w:val="left"/>
      </w:pPr>
      <w:r>
        <w:rPr>
          <w:color w:val="000000"/>
          <w:sz w:val="24"/>
          <w:szCs w:val="24"/>
        </w:rPr>
        <w:t xml:space="preserve">2353.  Geor.  Bucha.</w:t>
      </w:r>
    </w:p>
    <w:p>
      <w:pPr>
        <w:widowControl w:val="on"/>
        <w:pBdr/>
        <w:spacing w:before="240" w:after="240" w:line="240" w:lineRule="auto"/>
        <w:ind w:left="0" w:right="0"/>
        <w:jc w:val="left"/>
      </w:pPr>
      <w:r>
        <w:rPr>
          <w:color w:val="000000"/>
          <w:sz w:val="24"/>
          <w:szCs w:val="24"/>
        </w:rPr>
        <w:t xml:space="preserve">2354.  Juvenis solicitus de futuris frustra, factus melancholicus.</w:t>
      </w:r>
    </w:p>
    <w:p>
      <w:pPr>
        <w:widowControl w:val="on"/>
        <w:pBdr/>
        <w:spacing w:before="240" w:after="240" w:line="240" w:lineRule="auto"/>
        <w:ind w:left="0" w:right="0"/>
        <w:jc w:val="left"/>
      </w:pPr>
      <w:r>
        <w:rPr>
          <w:color w:val="000000"/>
          <w:sz w:val="24"/>
          <w:szCs w:val="24"/>
        </w:rPr>
        <w:t xml:space="preserve">2355.  Pausanius in Achaicis lib. 7.  Ubi omnium eventus dignoscuntur. </w:t>
      </w:r>
      <w:r>
        <w:rPr>
          <w:color w:val="000000"/>
          <w:sz w:val="24"/>
          <w:szCs w:val="24"/>
        </w:rPr>
        <w:br/>
        <w:t xml:space="preserve">      Speculum tenui suspensum funiculo demittunt:  et ad Cyaneas petras ad</w:t>
      </w:r>
      <w:r>
        <w:rPr>
          <w:color w:val="000000"/>
          <w:sz w:val="24"/>
          <w:szCs w:val="24"/>
        </w:rPr>
        <w:br/>
        <w:t xml:space="preserve">      Lycicae fontes, &amp;c.</w:t>
      </w:r>
    </w:p>
    <w:p>
      <w:pPr>
        <w:widowControl w:val="on"/>
        <w:pBdr/>
        <w:spacing w:before="240" w:after="240" w:line="240" w:lineRule="auto"/>
        <w:ind w:left="0" w:right="0"/>
        <w:jc w:val="left"/>
      </w:pPr>
      <w:r>
        <w:rPr>
          <w:color w:val="000000"/>
          <w:sz w:val="24"/>
          <w:szCs w:val="24"/>
        </w:rPr>
        <w:t xml:space="preserve">2356.  Expedit. in Sinas, lib. 1. c. 3.</w:t>
      </w:r>
    </w:p>
    <w:p>
      <w:pPr>
        <w:widowControl w:val="on"/>
        <w:pBdr/>
        <w:spacing w:before="240" w:after="240" w:line="240" w:lineRule="auto"/>
        <w:ind w:left="0" w:right="0"/>
        <w:jc w:val="left"/>
      </w:pPr>
      <w:r>
        <w:rPr>
          <w:color w:val="000000"/>
          <w:sz w:val="24"/>
          <w:szCs w:val="24"/>
        </w:rPr>
        <w:t xml:space="preserve">2357.  Timendo praeoccupat, quod vitat, ultro provocatque quod fugit,</w:t>
      </w:r>
      <w:r>
        <w:rPr>
          <w:color w:val="000000"/>
          <w:sz w:val="24"/>
          <w:szCs w:val="24"/>
        </w:rPr>
        <w:br/>
        <w:t xml:space="preserve">      gaudetque moerens et lubens miser fuit.  Heinsius Austriac.</w:t>
      </w:r>
    </w:p>
    <w:p>
      <w:pPr>
        <w:widowControl w:val="on"/>
        <w:pBdr/>
        <w:spacing w:before="240" w:after="240" w:line="240" w:lineRule="auto"/>
        <w:ind w:left="0" w:right="0"/>
        <w:jc w:val="left"/>
      </w:pPr>
      <w:r>
        <w:rPr>
          <w:color w:val="000000"/>
          <w:sz w:val="24"/>
          <w:szCs w:val="24"/>
        </w:rPr>
        <w:t xml:space="preserve">2358.  “Must I be deprived of this life,—­of those possessions?”</w:t>
      </w:r>
    </w:p>
    <w:p>
      <w:pPr>
        <w:widowControl w:val="on"/>
        <w:pBdr/>
        <w:spacing w:before="240" w:after="240" w:line="240" w:lineRule="auto"/>
        <w:ind w:left="0" w:right="0"/>
        <w:jc w:val="left"/>
      </w:pPr>
      <w:r>
        <w:rPr>
          <w:color w:val="000000"/>
          <w:sz w:val="24"/>
          <w:szCs w:val="24"/>
        </w:rPr>
        <w:t xml:space="preserve">2359.  Tom. 4. dial. 8 Cataplo.  Auri puri mille talenta, me hodie tibi</w:t>
      </w:r>
      <w:r>
        <w:rPr>
          <w:color w:val="000000"/>
          <w:sz w:val="24"/>
          <w:szCs w:val="24"/>
        </w:rPr>
        <w:br/>
        <w:t xml:space="preserve">      daturum promitto, &amp;c.</w:t>
      </w:r>
    </w:p>
    <w:p>
      <w:pPr>
        <w:widowControl w:val="on"/>
        <w:pBdr/>
        <w:spacing w:before="240" w:after="240" w:line="240" w:lineRule="auto"/>
        <w:ind w:left="0" w:right="0"/>
        <w:jc w:val="left"/>
      </w:pPr>
      <w:r>
        <w:rPr>
          <w:color w:val="000000"/>
          <w:sz w:val="24"/>
          <w:szCs w:val="24"/>
        </w:rPr>
        <w:t xml:space="preserve">2360.  Ibidem.  Hei mihi quae relinquenda praedia? quam fertiles agri! &amp;c.</w:t>
      </w:r>
    </w:p>
    <w:p>
      <w:pPr>
        <w:widowControl w:val="on"/>
        <w:pBdr/>
        <w:spacing w:before="240" w:after="240" w:line="240" w:lineRule="auto"/>
        <w:ind w:left="0" w:right="0"/>
        <w:jc w:val="left"/>
      </w:pPr>
      <w:r>
        <w:rPr>
          <w:color w:val="000000"/>
          <w:sz w:val="24"/>
          <w:szCs w:val="24"/>
        </w:rPr>
        <w:t xml:space="preserve">2361.  Adrian.</w:t>
      </w:r>
    </w:p>
    <w:p>
      <w:pPr>
        <w:widowControl w:val="on"/>
        <w:pBdr/>
        <w:spacing w:before="240" w:after="240" w:line="240" w:lineRule="auto"/>
        <w:ind w:left="0" w:right="0"/>
        <w:jc w:val="left"/>
      </w:pPr>
      <w:r>
        <w:rPr>
          <w:color w:val="000000"/>
          <w:sz w:val="24"/>
          <w:szCs w:val="24"/>
        </w:rPr>
        <w:t xml:space="preserve">2362.  Industria superflua circa res inutiles.</w:t>
      </w:r>
    </w:p>
    <w:p>
      <w:pPr>
        <w:widowControl w:val="on"/>
        <w:pBdr/>
        <w:spacing w:before="240" w:after="240" w:line="240" w:lineRule="auto"/>
        <w:ind w:left="0" w:right="0"/>
        <w:jc w:val="left"/>
      </w:pPr>
      <w:r>
        <w:rPr>
          <w:color w:val="000000"/>
          <w:sz w:val="24"/>
          <w:szCs w:val="24"/>
        </w:rPr>
        <w:t xml:space="preserve">2363.  Flavae secreta Minervae ut viderat Aglauros.  Ov.  Met. 2.</w:t>
      </w:r>
    </w:p>
    <w:p>
      <w:pPr>
        <w:widowControl w:val="on"/>
        <w:pBdr/>
        <w:spacing w:before="240" w:after="240" w:line="240" w:lineRule="auto"/>
        <w:ind w:left="0" w:right="0"/>
        <w:jc w:val="left"/>
      </w:pPr>
      <w:r>
        <w:rPr>
          <w:color w:val="000000"/>
          <w:sz w:val="24"/>
          <w:szCs w:val="24"/>
        </w:rPr>
        <w:t xml:space="preserve">2364.  Contra Philos. cap. 61.</w:t>
      </w:r>
    </w:p>
    <w:p>
      <w:pPr>
        <w:widowControl w:val="on"/>
        <w:pBdr/>
        <w:spacing w:before="240" w:after="240" w:line="240" w:lineRule="auto"/>
        <w:ind w:left="0" w:right="0"/>
        <w:jc w:val="left"/>
      </w:pPr>
      <w:r>
        <w:rPr>
          <w:color w:val="000000"/>
          <w:sz w:val="24"/>
          <w:szCs w:val="24"/>
        </w:rPr>
        <w:t xml:space="preserve">2365.  Mat.  Paris.</w:t>
      </w:r>
    </w:p>
    <w:p>
      <w:pPr>
        <w:widowControl w:val="on"/>
        <w:pBdr/>
        <w:spacing w:before="240" w:after="240" w:line="240" w:lineRule="auto"/>
        <w:ind w:left="0" w:right="0"/>
        <w:jc w:val="left"/>
      </w:pPr>
      <w:r>
        <w:rPr>
          <w:color w:val="000000"/>
          <w:sz w:val="24"/>
          <w:szCs w:val="24"/>
        </w:rPr>
        <w:t xml:space="preserve">2366.  Seneca.</w:t>
      </w:r>
    </w:p>
    <w:p>
      <w:pPr>
        <w:widowControl w:val="on"/>
        <w:pBdr/>
        <w:spacing w:before="240" w:after="240" w:line="240" w:lineRule="auto"/>
        <w:ind w:left="0" w:right="0"/>
        <w:jc w:val="left"/>
      </w:pPr>
      <w:r>
        <w:rPr>
          <w:color w:val="000000"/>
          <w:sz w:val="24"/>
          <w:szCs w:val="24"/>
        </w:rPr>
        <w:t xml:space="preserve">2367.  Jos.  Scaliger in Gnomit.  “To profess a disinclination for that</w:t>
      </w:r>
      <w:r>
        <w:rPr>
          <w:color w:val="000000"/>
          <w:sz w:val="24"/>
          <w:szCs w:val="24"/>
        </w:rPr>
        <w:br/>
        <w:t xml:space="preserve">      knowledge which is beyond our reach, is pedantic ignorance.”</w:t>
      </w:r>
    </w:p>
    <w:p>
      <w:pPr>
        <w:widowControl w:val="on"/>
        <w:pBdr/>
        <w:spacing w:before="240" w:after="240" w:line="240" w:lineRule="auto"/>
        <w:ind w:left="0" w:right="0"/>
        <w:jc w:val="left"/>
      </w:pPr>
      <w:r>
        <w:rPr>
          <w:color w:val="000000"/>
          <w:sz w:val="24"/>
          <w:szCs w:val="24"/>
        </w:rPr>
        <w:t xml:space="preserve">2368.  “A virtuous woman is the crown of her husband.”  Prov. xii. 4. “but</w:t>
      </w:r>
      <w:r>
        <w:rPr>
          <w:color w:val="000000"/>
          <w:sz w:val="24"/>
          <w:szCs w:val="24"/>
        </w:rPr>
        <w:br/>
        <w:t xml:space="preserve">      she,” &amp;c. &amp;c.</w:t>
      </w:r>
    </w:p>
    <w:p>
      <w:pPr>
        <w:keepNext w:val="on"/>
        <w:pageBreakBefore w:val="on"/>
        <w:widowControl w:val="on"/>
        <w:pBdr/>
        <w:spacing w:before="0" w:after="322" w:line="240" w:lineRule="auto"/>
        <w:ind w:left="0" w:right="0"/>
        <w:jc w:val="left"/>
        <w:outlineLvl w:val="0"/>
      </w:pPr>
      <w:r>
        <w:rPr>
          <w:b/>
          <w:color w:val="000000"/>
          <w:sz w:val="48"/>
          <w:szCs w:val="48"/>
        </w:rPr>
        <w:t xml:space="preserve">Page 1025</w:t>
      </w:r>
    </w:p>
    <w:p>
      <w:pPr>
        <w:widowControl w:val="on"/>
        <w:pBdr/>
        <w:spacing w:before="240" w:after="240" w:line="240" w:lineRule="auto"/>
        <w:ind w:left="0" w:right="0"/>
        <w:jc w:val="left"/>
      </w:pPr>
      <w:r>
        <w:rPr>
          <w:color w:val="000000"/>
          <w:sz w:val="24"/>
          <w:szCs w:val="24"/>
        </w:rPr>
        <w:t xml:space="preserve">2369.  Lib. 17. epist. 105.</w:t>
      </w:r>
    </w:p>
    <w:p>
      <w:pPr>
        <w:widowControl w:val="on"/>
        <w:pBdr/>
        <w:spacing w:before="240" w:after="240" w:line="240" w:lineRule="auto"/>
        <w:ind w:left="0" w:right="0"/>
        <w:jc w:val="left"/>
      </w:pPr>
      <w:r>
        <w:rPr>
          <w:color w:val="000000"/>
          <w:sz w:val="24"/>
          <w:szCs w:val="24"/>
        </w:rPr>
        <w:t xml:space="preserve">2370.  Titionatur, candelabratur, &amp;c.</w:t>
      </w:r>
    </w:p>
    <w:p>
      <w:pPr>
        <w:widowControl w:val="on"/>
        <w:pBdr/>
        <w:spacing w:before="240" w:after="240" w:line="240" w:lineRule="auto"/>
        <w:ind w:left="0" w:right="0"/>
        <w:jc w:val="left"/>
      </w:pPr>
      <w:r>
        <w:rPr>
          <w:color w:val="000000"/>
          <w:sz w:val="24"/>
          <w:szCs w:val="24"/>
        </w:rPr>
        <w:t xml:space="preserve">2371.  Daniel in Rosamund.</w:t>
      </w:r>
    </w:p>
    <w:p>
      <w:pPr>
        <w:widowControl w:val="on"/>
        <w:pBdr/>
        <w:spacing w:before="240" w:after="240" w:line="240" w:lineRule="auto"/>
        <w:ind w:left="0" w:right="0"/>
        <w:jc w:val="left"/>
      </w:pPr>
      <w:r>
        <w:rPr>
          <w:color w:val="000000"/>
          <w:sz w:val="24"/>
          <w:szCs w:val="24"/>
        </w:rPr>
        <w:t xml:space="preserve">2372.  Chalinorus lib. 9. de repub.  Angl.</w:t>
      </w:r>
    </w:p>
    <w:p>
      <w:pPr>
        <w:widowControl w:val="on"/>
        <w:pBdr/>
        <w:spacing w:before="240" w:after="240" w:line="240" w:lineRule="auto"/>
        <w:ind w:left="0" w:right="0"/>
        <w:jc w:val="left"/>
      </w:pPr>
      <w:r>
        <w:rPr>
          <w:color w:val="000000"/>
          <w:sz w:val="24"/>
          <w:szCs w:val="24"/>
        </w:rPr>
        <w:t xml:space="preserve">2373.  Elegans virgo invita cuidam e nostratibus nupsit, &amp;c.</w:t>
      </w:r>
    </w:p>
    <w:p>
      <w:pPr>
        <w:widowControl w:val="on"/>
        <w:pBdr/>
        <w:spacing w:before="240" w:after="240" w:line="240" w:lineRule="auto"/>
        <w:ind w:left="0" w:right="0"/>
        <w:jc w:val="left"/>
      </w:pPr>
      <w:r>
        <w:rPr>
          <w:color w:val="000000"/>
          <w:sz w:val="24"/>
          <w:szCs w:val="24"/>
        </w:rPr>
        <w:t xml:space="preserve">2374.  Prov.</w:t>
      </w:r>
    </w:p>
    <w:p>
      <w:pPr>
        <w:widowControl w:val="on"/>
        <w:pBdr/>
        <w:spacing w:before="240" w:after="240" w:line="240" w:lineRule="auto"/>
        <w:ind w:left="0" w:right="0"/>
        <w:jc w:val="left"/>
      </w:pPr>
      <w:r>
        <w:rPr>
          <w:color w:val="000000"/>
          <w:sz w:val="24"/>
          <w:szCs w:val="24"/>
        </w:rPr>
        <w:t xml:space="preserve">2375.  De increm. urb. lib. 3. c. 3. tanquam diro mucrone confossi, his</w:t>
      </w:r>
      <w:r>
        <w:rPr>
          <w:color w:val="000000"/>
          <w:sz w:val="24"/>
          <w:szCs w:val="24"/>
        </w:rPr>
        <w:br/>
        <w:t xml:space="preserve">      nulla requies, nulla delectatio, solicitudine, gemitu, furore,</w:t>
      </w:r>
      <w:r>
        <w:rPr>
          <w:color w:val="000000"/>
          <w:sz w:val="24"/>
          <w:szCs w:val="24"/>
        </w:rPr>
        <w:br/>
        <w:t xml:space="preserve">      desperatione, timore, tanquam ad perpetuam aerumnam infeliciter</w:t>
      </w:r>
      <w:r>
        <w:rPr>
          <w:color w:val="000000"/>
          <w:sz w:val="24"/>
          <w:szCs w:val="24"/>
        </w:rPr>
        <w:br/>
        <w:t xml:space="preserve">      rapti.</w:t>
      </w:r>
    </w:p>
    <w:p>
      <w:pPr>
        <w:widowControl w:val="on"/>
        <w:pBdr/>
        <w:spacing w:before="240" w:after="240" w:line="240" w:lineRule="auto"/>
        <w:ind w:left="0" w:right="0"/>
        <w:jc w:val="left"/>
      </w:pPr>
      <w:r>
        <w:rPr>
          <w:color w:val="000000"/>
          <w:sz w:val="24"/>
          <w:szCs w:val="24"/>
        </w:rPr>
        <w:t xml:space="preserve">2376.  Humfredus Llwyd epist. ad Abrahamum Ortelium.  M. Vaughan in his</w:t>
      </w:r>
      <w:r>
        <w:rPr>
          <w:color w:val="000000"/>
          <w:sz w:val="24"/>
          <w:szCs w:val="24"/>
        </w:rPr>
        <w:br/>
        <w:t xml:space="preserve">      Golden Fleece.  Litibus et controversiis usque ad omnium bonorum</w:t>
      </w:r>
      <w:r>
        <w:rPr>
          <w:color w:val="000000"/>
          <w:sz w:val="24"/>
          <w:szCs w:val="24"/>
        </w:rPr>
        <w:br/>
        <w:t xml:space="preserve">      consumptionem contendunt.</w:t>
      </w:r>
    </w:p>
    <w:p>
      <w:pPr>
        <w:widowControl w:val="on"/>
        <w:pBdr/>
        <w:spacing w:before="240" w:after="240" w:line="240" w:lineRule="auto"/>
        <w:ind w:left="0" w:right="0"/>
        <w:jc w:val="left"/>
      </w:pPr>
      <w:r>
        <w:rPr>
          <w:color w:val="000000"/>
          <w:sz w:val="24"/>
          <w:szCs w:val="24"/>
        </w:rPr>
        <w:t xml:space="preserve">2377.  Spretaeque injuria formae.</w:t>
      </w:r>
    </w:p>
    <w:p>
      <w:pPr>
        <w:widowControl w:val="on"/>
        <w:pBdr/>
        <w:spacing w:before="240" w:after="240" w:line="240" w:lineRule="auto"/>
        <w:ind w:left="0" w:right="0"/>
        <w:jc w:val="left"/>
      </w:pPr>
      <w:r>
        <w:rPr>
          <w:color w:val="000000"/>
          <w:sz w:val="24"/>
          <w:szCs w:val="24"/>
        </w:rPr>
        <w:t xml:space="preserve">2378.  Quaeque repulsa gravis.</w:t>
      </w:r>
    </w:p>
    <w:p>
      <w:pPr>
        <w:widowControl w:val="on"/>
        <w:pBdr/>
        <w:spacing w:before="240" w:after="240" w:line="240" w:lineRule="auto"/>
        <w:ind w:left="0" w:right="0"/>
        <w:jc w:val="left"/>
      </w:pPr>
      <w:r>
        <w:rPr>
          <w:color w:val="000000"/>
          <w:sz w:val="24"/>
          <w:szCs w:val="24"/>
        </w:rPr>
        <w:t xml:space="preserve">2379.  Lib. 36. c. 5.</w:t>
      </w:r>
    </w:p>
    <w:p>
      <w:pPr>
        <w:widowControl w:val="on"/>
        <w:pBdr/>
        <w:spacing w:before="240" w:after="240" w:line="240" w:lineRule="auto"/>
        <w:ind w:left="0" w:right="0"/>
        <w:jc w:val="left"/>
      </w:pPr>
      <w:r>
        <w:rPr>
          <w:color w:val="000000"/>
          <w:sz w:val="24"/>
          <w:szCs w:val="24"/>
        </w:rPr>
        <w:t xml:space="preserve">2380.  Nihil aeque amarum, quam diu pendere:  quidam aequiore animo ferunt</w:t>
      </w:r>
      <w:r>
        <w:rPr>
          <w:color w:val="000000"/>
          <w:sz w:val="24"/>
          <w:szCs w:val="24"/>
        </w:rPr>
        <w:br/>
        <w:t xml:space="preserve">      praecidi spem suam quam trahi.  Seneca cap. 3. lib. 2. de Den.  Virg. </w:t>
      </w:r>
      <w:r>
        <w:rPr>
          <w:color w:val="000000"/>
          <w:sz w:val="24"/>
          <w:szCs w:val="24"/>
        </w:rPr>
        <w:br/>
        <w:t xml:space="preserve">      Plater observat. lib. 1.</w:t>
      </w:r>
    </w:p>
    <w:p>
      <w:pPr>
        <w:widowControl w:val="on"/>
        <w:pBdr/>
        <w:spacing w:before="240" w:after="240" w:line="240" w:lineRule="auto"/>
        <w:ind w:left="0" w:right="0"/>
        <w:jc w:val="left"/>
      </w:pPr>
      <w:r>
        <w:rPr>
          <w:color w:val="000000"/>
          <w:sz w:val="24"/>
          <w:szCs w:val="24"/>
        </w:rPr>
        <w:t xml:space="preserve">2381.  Turpe relinqui est, Hor.</w:t>
      </w:r>
    </w:p>
    <w:p>
      <w:pPr>
        <w:widowControl w:val="on"/>
        <w:pBdr/>
        <w:spacing w:before="240" w:after="240" w:line="240" w:lineRule="auto"/>
        <w:ind w:left="0" w:right="0"/>
        <w:jc w:val="left"/>
      </w:pPr>
      <w:r>
        <w:rPr>
          <w:color w:val="000000"/>
          <w:sz w:val="24"/>
          <w:szCs w:val="24"/>
        </w:rPr>
        <w:t xml:space="preserve">2382.  Scimus enim generosas naturas, nulla re citius moveri, aut gravius</w:t>
      </w:r>
      <w:r>
        <w:rPr>
          <w:color w:val="000000"/>
          <w:sz w:val="24"/>
          <w:szCs w:val="24"/>
        </w:rPr>
        <w:br/>
        <w:t xml:space="preserve">      affici quam contemptu ac despicientia.</w:t>
      </w:r>
    </w:p>
    <w:p>
      <w:pPr>
        <w:widowControl w:val="on"/>
        <w:pBdr/>
        <w:spacing w:before="240" w:after="240" w:line="240" w:lineRule="auto"/>
        <w:ind w:left="0" w:right="0"/>
        <w:jc w:val="left"/>
      </w:pPr>
      <w:r>
        <w:rPr>
          <w:color w:val="000000"/>
          <w:sz w:val="24"/>
          <w:szCs w:val="24"/>
        </w:rPr>
        <w:t xml:space="preserve">2383.  At Atticum epist. lib. 12.</w:t>
      </w:r>
    </w:p>
    <w:p>
      <w:pPr>
        <w:widowControl w:val="on"/>
        <w:pBdr/>
        <w:spacing w:before="240" w:after="240" w:line="240" w:lineRule="auto"/>
        <w:ind w:left="0" w:right="0"/>
        <w:jc w:val="left"/>
      </w:pPr>
      <w:r>
        <w:rPr>
          <w:color w:val="000000"/>
          <w:sz w:val="24"/>
          <w:szCs w:val="24"/>
        </w:rPr>
        <w:t xml:space="preserve">2384.  Epist. ad Brutum.</w:t>
      </w:r>
    </w:p>
    <w:p>
      <w:pPr>
        <w:widowControl w:val="on"/>
        <w:pBdr/>
        <w:spacing w:before="240" w:after="240" w:line="240" w:lineRule="auto"/>
        <w:ind w:left="0" w:right="0"/>
        <w:jc w:val="left"/>
      </w:pPr>
      <w:r>
        <w:rPr>
          <w:color w:val="000000"/>
          <w:sz w:val="24"/>
          <w:szCs w:val="24"/>
        </w:rPr>
        <w:t xml:space="preserve">2385.  In Phaeniss.</w:t>
      </w:r>
    </w:p>
    <w:p>
      <w:pPr>
        <w:widowControl w:val="on"/>
        <w:pBdr/>
        <w:spacing w:before="240" w:after="240" w:line="240" w:lineRule="auto"/>
        <w:ind w:left="0" w:right="0"/>
        <w:jc w:val="left"/>
      </w:pPr>
      <w:r>
        <w:rPr>
          <w:color w:val="000000"/>
          <w:sz w:val="24"/>
          <w:szCs w:val="24"/>
        </w:rPr>
        <w:t xml:space="preserve">2386.  In laudem calvit.</w:t>
      </w:r>
    </w:p>
    <w:p>
      <w:pPr>
        <w:widowControl w:val="on"/>
        <w:pBdr/>
        <w:spacing w:before="240" w:after="240" w:line="240" w:lineRule="auto"/>
        <w:ind w:left="0" w:right="0"/>
        <w:jc w:val="left"/>
      </w:pPr>
      <w:r>
        <w:rPr>
          <w:color w:val="000000"/>
          <w:sz w:val="24"/>
          <w:szCs w:val="24"/>
        </w:rPr>
        <w:t xml:space="preserve">2387.  Ovid.</w:t>
      </w:r>
    </w:p>
    <w:p>
      <w:pPr>
        <w:widowControl w:val="on"/>
        <w:pBdr/>
        <w:spacing w:before="240" w:after="240" w:line="240" w:lineRule="auto"/>
        <w:ind w:left="0" w:right="0"/>
        <w:jc w:val="left"/>
      </w:pPr>
      <w:r>
        <w:rPr>
          <w:color w:val="000000"/>
          <w:sz w:val="24"/>
          <w:szCs w:val="24"/>
        </w:rPr>
        <w:t xml:space="preserve">2388.  E Cret.</w:t>
      </w:r>
    </w:p>
    <w:p>
      <w:pPr>
        <w:widowControl w:val="on"/>
        <w:pBdr/>
        <w:spacing w:before="240" w:after="240" w:line="240" w:lineRule="auto"/>
        <w:ind w:left="0" w:right="0"/>
        <w:jc w:val="left"/>
      </w:pPr>
      <w:r>
        <w:rPr>
          <w:color w:val="000000"/>
          <w:sz w:val="24"/>
          <w:szCs w:val="24"/>
        </w:rPr>
        <w:t xml:space="preserve">2389.  Hor.  Car.  Lib. 3.  Ode. 27.</w:t>
      </w:r>
    </w:p>
    <w:p>
      <w:pPr>
        <w:widowControl w:val="on"/>
        <w:pBdr/>
        <w:spacing w:before="240" w:after="240" w:line="240" w:lineRule="auto"/>
        <w:ind w:left="0" w:right="0"/>
        <w:jc w:val="left"/>
      </w:pPr>
      <w:r>
        <w:rPr>
          <w:color w:val="000000"/>
          <w:sz w:val="24"/>
          <w:szCs w:val="24"/>
        </w:rPr>
        <w:t xml:space="preserve">2390.  Hist. lib. 6.</w:t>
      </w:r>
    </w:p>
    <w:p>
      <w:pPr>
        <w:widowControl w:val="on"/>
        <w:pBdr/>
        <w:spacing w:before="240" w:after="240" w:line="240" w:lineRule="auto"/>
        <w:ind w:left="0" w:right="0"/>
        <w:jc w:val="left"/>
      </w:pPr>
      <w:r>
        <w:rPr>
          <w:color w:val="000000"/>
          <w:sz w:val="24"/>
          <w:szCs w:val="24"/>
        </w:rPr>
        <w:t xml:space="preserve">2391.  Non mihi si centum linguae sint, oraque centum.  Omnia causarum</w:t>
      </w:r>
      <w:r>
        <w:rPr>
          <w:color w:val="000000"/>
          <w:sz w:val="24"/>
          <w:szCs w:val="24"/>
        </w:rPr>
        <w:br/>
        <w:t xml:space="preserve">      percurrere nomina possem.</w:t>
      </w:r>
    </w:p>
    <w:p>
      <w:pPr>
        <w:widowControl w:val="on"/>
        <w:pBdr/>
        <w:spacing w:before="240" w:after="240" w:line="240" w:lineRule="auto"/>
        <w:ind w:left="0" w:right="0"/>
        <w:jc w:val="left"/>
      </w:pPr>
      <w:r>
        <w:rPr>
          <w:color w:val="000000"/>
          <w:sz w:val="24"/>
          <w:szCs w:val="24"/>
        </w:rPr>
        <w:t xml:space="preserve">2392.  Celius l. 17. cap. 2.</w:t>
      </w:r>
    </w:p>
    <w:p>
      <w:pPr>
        <w:widowControl w:val="on"/>
        <w:pBdr/>
        <w:spacing w:before="240" w:after="240" w:line="240" w:lineRule="auto"/>
        <w:ind w:left="0" w:right="0"/>
        <w:jc w:val="left"/>
      </w:pPr>
      <w:r>
        <w:rPr>
          <w:color w:val="000000"/>
          <w:sz w:val="24"/>
          <w:szCs w:val="24"/>
        </w:rPr>
        <w:t xml:space="preserve">2393.  Ita mente exagitati sunt, ut in triremi se constitutos putarent,</w:t>
      </w:r>
      <w:r>
        <w:rPr>
          <w:color w:val="000000"/>
          <w:sz w:val="24"/>
          <w:szCs w:val="24"/>
        </w:rPr>
        <w:br/>
        <w:t xml:space="preserve">      marique vadabundo tempestate jactatos, proinde naufragium veriti,</w:t>
      </w:r>
      <w:r>
        <w:rPr>
          <w:color w:val="000000"/>
          <w:sz w:val="24"/>
          <w:szCs w:val="24"/>
        </w:rPr>
        <w:br/>
        <w:t xml:space="preserve">      egestis undique rebus vasa omnia in viam e fenestris, seu in mare</w:t>
      </w:r>
      <w:r>
        <w:rPr>
          <w:color w:val="000000"/>
          <w:sz w:val="24"/>
          <w:szCs w:val="24"/>
        </w:rPr>
        <w:br/>
        <w:t xml:space="preserve">      praecipitarunt:  postridie, &amp;c.</w:t>
      </w:r>
    </w:p>
    <w:p>
      <w:pPr>
        <w:widowControl w:val="on"/>
        <w:pBdr/>
        <w:spacing w:before="240" w:after="240" w:line="240" w:lineRule="auto"/>
        <w:ind w:left="0" w:right="0"/>
        <w:jc w:val="left"/>
      </w:pPr>
      <w:r>
        <w:rPr>
          <w:color w:val="000000"/>
          <w:sz w:val="24"/>
          <w:szCs w:val="24"/>
        </w:rPr>
        <w:t xml:space="preserve">2394.  Aram vobis servatoribus diis erigemus.</w:t>
      </w:r>
    </w:p>
    <w:p>
      <w:pPr>
        <w:widowControl w:val="on"/>
        <w:pBdr/>
        <w:spacing w:before="240" w:after="240" w:line="240" w:lineRule="auto"/>
        <w:ind w:left="0" w:right="0"/>
        <w:jc w:val="left"/>
      </w:pPr>
      <w:r>
        <w:rPr>
          <w:color w:val="000000"/>
          <w:sz w:val="24"/>
          <w:szCs w:val="24"/>
        </w:rPr>
        <w:t xml:space="preserve">2395.  Lib. de gemmis.</w:t>
      </w:r>
    </w:p>
    <w:p>
      <w:pPr>
        <w:widowControl w:val="on"/>
        <w:pBdr/>
        <w:spacing w:before="240" w:after="240" w:line="240" w:lineRule="auto"/>
        <w:ind w:left="0" w:right="0"/>
        <w:jc w:val="left"/>
      </w:pPr>
      <w:r>
        <w:rPr>
          <w:color w:val="000000"/>
          <w:sz w:val="24"/>
          <w:szCs w:val="24"/>
        </w:rPr>
        <w:t xml:space="preserve">2396.  Quae gestatae infelicem et tristem reddunt, curas augent, corpus</w:t>
      </w:r>
      <w:r>
        <w:rPr>
          <w:color w:val="000000"/>
          <w:sz w:val="24"/>
          <w:szCs w:val="24"/>
        </w:rPr>
        <w:br/>
        <w:t xml:space="preserve">      siccant, somnum minuunt.</w:t>
      </w:r>
    </w:p>
    <w:p>
      <w:pPr>
        <w:widowControl w:val="on"/>
        <w:pBdr/>
        <w:spacing w:before="240" w:after="240" w:line="240" w:lineRule="auto"/>
        <w:ind w:left="0" w:right="0"/>
        <w:jc w:val="left"/>
      </w:pPr>
      <w:r>
        <w:rPr>
          <w:color w:val="000000"/>
          <w:sz w:val="24"/>
          <w:szCs w:val="24"/>
        </w:rPr>
        <w:t xml:space="preserve">2397.  Ad unum die mente alienatus.</w:t>
      </w:r>
    </w:p>
    <w:p>
      <w:pPr>
        <w:widowControl w:val="on"/>
        <w:pBdr/>
        <w:spacing w:before="240" w:after="240" w:line="240" w:lineRule="auto"/>
        <w:ind w:left="0" w:right="0"/>
        <w:jc w:val="left"/>
      </w:pPr>
      <w:r>
        <w:rPr>
          <w:color w:val="000000"/>
          <w:sz w:val="24"/>
          <w:szCs w:val="24"/>
        </w:rPr>
        <w:t xml:space="preserve">2398.  Part. 1.  Sect. 2.  Subsect. 3.</w:t>
      </w:r>
    </w:p>
    <w:p>
      <w:pPr>
        <w:widowControl w:val="on"/>
        <w:pBdr/>
        <w:spacing w:before="240" w:after="240" w:line="240" w:lineRule="auto"/>
        <w:ind w:left="0" w:right="0"/>
        <w:jc w:val="left"/>
      </w:pPr>
      <w:r>
        <w:rPr>
          <w:color w:val="000000"/>
          <w:sz w:val="24"/>
          <w:szCs w:val="24"/>
        </w:rPr>
        <w:t xml:space="preserve">2399.  Juven.  Sat. 3.</w:t>
      </w:r>
    </w:p>
    <w:p>
      <w:pPr>
        <w:widowControl w:val="on"/>
        <w:pBdr/>
        <w:spacing w:before="240" w:after="240" w:line="240" w:lineRule="auto"/>
        <w:ind w:left="0" w:right="0"/>
        <w:jc w:val="left"/>
      </w:pPr>
      <w:r>
        <w:rPr>
          <w:color w:val="000000"/>
          <w:sz w:val="24"/>
          <w:szCs w:val="24"/>
        </w:rPr>
        <w:t xml:space="preserve">2400.  Intus bestiae minutae multae necant.  Numquid minutissima sunt grana</w:t>
      </w:r>
      <w:r>
        <w:rPr>
          <w:color w:val="000000"/>
          <w:sz w:val="24"/>
          <w:szCs w:val="24"/>
        </w:rPr>
        <w:br/>
        <w:t xml:space="preserve">      arenae? sed si arena amplius in navem mittatur, mergit illam; quam</w:t>
      </w:r>
      <w:r>
        <w:rPr>
          <w:color w:val="000000"/>
          <w:sz w:val="24"/>
          <w:szCs w:val="24"/>
        </w:rPr>
        <w:br/>
        <w:t xml:space="preserve">      minutae guttae, pluviae? et tamen implent flumina, domus ejiciunt,</w:t>
      </w:r>
      <w:r>
        <w:rPr>
          <w:color w:val="000000"/>
          <w:sz w:val="24"/>
          <w:szCs w:val="24"/>
        </w:rPr>
        <w:br/>
        <w:t xml:space="preserve">      timenda ergo ruina multiuidinis, si non magnitudinis.</w:t>
      </w:r>
    </w:p>
    <w:p>
      <w:pPr>
        <w:widowControl w:val="on"/>
        <w:pBdr/>
        <w:spacing w:before="240" w:after="240" w:line="240" w:lineRule="auto"/>
        <w:ind w:left="0" w:right="0"/>
        <w:jc w:val="left"/>
      </w:pPr>
      <w:r>
        <w:rPr>
          <w:color w:val="000000"/>
          <w:sz w:val="24"/>
          <w:szCs w:val="24"/>
        </w:rPr>
        <w:t xml:space="preserve">2401.  Mores sequuntur temperaturam corporis.</w:t>
      </w:r>
    </w:p>
    <w:p>
      <w:pPr>
        <w:widowControl w:val="on"/>
        <w:pBdr/>
        <w:spacing w:before="240" w:after="240" w:line="240" w:lineRule="auto"/>
        <w:ind w:left="0" w:right="0"/>
        <w:jc w:val="left"/>
      </w:pPr>
      <w:r>
        <w:rPr>
          <w:color w:val="000000"/>
          <w:sz w:val="24"/>
          <w:szCs w:val="24"/>
        </w:rPr>
        <w:t xml:space="preserve">2402.  Scintillae latent in corporibus.</w:t>
      </w:r>
    </w:p>
    <w:p>
      <w:pPr>
        <w:widowControl w:val="on"/>
        <w:pBdr/>
        <w:spacing w:before="240" w:after="240" w:line="240" w:lineRule="auto"/>
        <w:ind w:left="0" w:right="0"/>
        <w:jc w:val="left"/>
      </w:pPr>
      <w:r>
        <w:rPr>
          <w:color w:val="000000"/>
          <w:sz w:val="24"/>
          <w:szCs w:val="24"/>
        </w:rPr>
        <w:t xml:space="preserve">2403.  Gal. 5.</w:t>
      </w:r>
    </w:p>
    <w:p>
      <w:pPr>
        <w:widowControl w:val="on"/>
        <w:pBdr/>
        <w:spacing w:before="240" w:after="240" w:line="240" w:lineRule="auto"/>
        <w:ind w:left="0" w:right="0"/>
        <w:jc w:val="left"/>
      </w:pPr>
      <w:r>
        <w:rPr>
          <w:color w:val="000000"/>
          <w:sz w:val="24"/>
          <w:szCs w:val="24"/>
        </w:rPr>
        <w:t xml:space="preserve">2404.  Sicut ex animi afflictionibus corpus languescit:  sic ex corporis</w:t>
      </w:r>
      <w:r>
        <w:rPr>
          <w:color w:val="000000"/>
          <w:sz w:val="24"/>
          <w:szCs w:val="24"/>
        </w:rPr>
        <w:br/>
        <w:t xml:space="preserve">      vitiis, et morborum plerisque cruciatibus animum videmus hebetari,</w:t>
      </w:r>
      <w:r>
        <w:rPr>
          <w:color w:val="000000"/>
          <w:sz w:val="24"/>
          <w:szCs w:val="24"/>
        </w:rPr>
        <w:br/>
        <w:t xml:space="preserve">      Galenus.</w:t>
      </w:r>
    </w:p>
    <w:p>
      <w:pPr>
        <w:widowControl w:val="on"/>
        <w:pBdr/>
        <w:spacing w:before="240" w:after="240" w:line="240" w:lineRule="auto"/>
        <w:ind w:left="0" w:right="0"/>
        <w:jc w:val="left"/>
      </w:pPr>
      <w:r>
        <w:rPr>
          <w:color w:val="000000"/>
          <w:sz w:val="24"/>
          <w:szCs w:val="24"/>
        </w:rPr>
        <w:t xml:space="preserve">2405.  Lib. 1. c. 16.</w:t>
      </w:r>
    </w:p>
    <w:p>
      <w:pPr>
        <w:widowControl w:val="on"/>
        <w:pBdr/>
        <w:spacing w:before="240" w:after="240" w:line="240" w:lineRule="auto"/>
        <w:ind w:left="0" w:right="0"/>
        <w:jc w:val="left"/>
      </w:pPr>
      <w:r>
        <w:rPr>
          <w:color w:val="000000"/>
          <w:sz w:val="24"/>
          <w:szCs w:val="24"/>
        </w:rPr>
        <w:t xml:space="preserve">2406.  Corporis itidem morbi animam per consensum, a lege consortii</w:t>
      </w:r>
      <w:r>
        <w:rPr>
          <w:color w:val="000000"/>
          <w:sz w:val="24"/>
          <w:szCs w:val="24"/>
        </w:rPr>
        <w:br/>
        <w:t xml:space="preserve">      afficiunt, et quanquam objecta multos motus turbulentos in homine</w:t>
      </w:r>
      <w:r>
        <w:rPr>
          <w:color w:val="000000"/>
          <w:sz w:val="24"/>
          <w:szCs w:val="24"/>
        </w:rPr>
        <w:br/>
        <w:t xml:space="preserve">      concitet, praecipua tamen causa in corde et humoribus spiritibusque</w:t>
      </w:r>
      <w:r>
        <w:rPr>
          <w:color w:val="000000"/>
          <w:sz w:val="24"/>
          <w:szCs w:val="24"/>
        </w:rPr>
        <w:br/>
        <w:t xml:space="preserve">      consistit, &amp;c.</w:t>
      </w:r>
    </w:p>
    <w:p>
      <w:pPr>
        <w:keepNext w:val="on"/>
        <w:pageBreakBefore w:val="on"/>
        <w:widowControl w:val="on"/>
        <w:pBdr/>
        <w:spacing w:before="0" w:after="322" w:line="240" w:lineRule="auto"/>
        <w:ind w:left="0" w:right="0"/>
        <w:jc w:val="left"/>
        <w:outlineLvl w:val="0"/>
      </w:pPr>
      <w:r>
        <w:rPr>
          <w:b/>
          <w:color w:val="000000"/>
          <w:sz w:val="48"/>
          <w:szCs w:val="48"/>
        </w:rPr>
        <w:t xml:space="preserve">Page 1026</w:t>
      </w:r>
    </w:p>
    <w:p>
      <w:pPr>
        <w:widowControl w:val="on"/>
        <w:pBdr/>
        <w:spacing w:before="240" w:after="240" w:line="240" w:lineRule="auto"/>
        <w:ind w:left="0" w:right="0"/>
        <w:jc w:val="left"/>
      </w:pPr>
      <w:r>
        <w:rPr>
          <w:color w:val="000000"/>
          <w:sz w:val="24"/>
          <w:szCs w:val="24"/>
        </w:rPr>
        <w:t xml:space="preserve">2407.  Hor.  Vide ante.</w:t>
      </w:r>
    </w:p>
    <w:p>
      <w:pPr>
        <w:widowControl w:val="on"/>
        <w:pBdr/>
        <w:spacing w:before="240" w:after="240" w:line="240" w:lineRule="auto"/>
        <w:ind w:left="0" w:right="0"/>
        <w:jc w:val="left"/>
      </w:pPr>
      <w:r>
        <w:rPr>
          <w:color w:val="000000"/>
          <w:sz w:val="24"/>
          <w:szCs w:val="24"/>
        </w:rPr>
        <w:t xml:space="preserve">2408.  Humores pravi mentum obnubilant.</w:t>
      </w:r>
    </w:p>
    <w:p>
      <w:pPr>
        <w:widowControl w:val="on"/>
        <w:pBdr/>
        <w:spacing w:before="240" w:after="240" w:line="240" w:lineRule="auto"/>
        <w:ind w:left="0" w:right="0"/>
        <w:jc w:val="left"/>
      </w:pPr>
      <w:r>
        <w:rPr>
          <w:color w:val="000000"/>
          <w:sz w:val="24"/>
          <w:szCs w:val="24"/>
        </w:rPr>
        <w:t xml:space="preserve">2409.  Hic humor vel a partis intemperie generatur vel relinquitur post</w:t>
      </w:r>
      <w:r>
        <w:rPr>
          <w:color w:val="000000"/>
          <w:sz w:val="24"/>
          <w:szCs w:val="24"/>
        </w:rPr>
        <w:br/>
        <w:t xml:space="preserve">      inflammationes, vel crassior in venis conclusus vel torpidus malignam</w:t>
      </w:r>
      <w:r>
        <w:rPr>
          <w:color w:val="000000"/>
          <w:sz w:val="24"/>
          <w:szCs w:val="24"/>
        </w:rPr>
        <w:br/>
        <w:t xml:space="preserve">      qualitatem contrabit.</w:t>
      </w:r>
    </w:p>
    <w:p>
      <w:pPr>
        <w:widowControl w:val="on"/>
        <w:pBdr/>
        <w:spacing w:before="240" w:after="240" w:line="240" w:lineRule="auto"/>
        <w:ind w:left="0" w:right="0"/>
        <w:jc w:val="left"/>
      </w:pPr>
      <w:r>
        <w:rPr>
          <w:color w:val="000000"/>
          <w:sz w:val="24"/>
          <w:szCs w:val="24"/>
        </w:rPr>
        <w:t xml:space="preserve">2410.  Saepe constat in febre hominem Melancholicum vel post febrem reddi,</w:t>
      </w:r>
      <w:r>
        <w:rPr>
          <w:color w:val="000000"/>
          <w:sz w:val="24"/>
          <w:szCs w:val="24"/>
        </w:rPr>
        <w:br/>
        <w:t xml:space="preserve">      aut alium morbum.  Calida intemperies innata, vel a febre contracta.</w:t>
      </w:r>
    </w:p>
    <w:p>
      <w:pPr>
        <w:widowControl w:val="on"/>
        <w:pBdr/>
        <w:spacing w:before="240" w:after="240" w:line="240" w:lineRule="auto"/>
        <w:ind w:left="0" w:right="0"/>
        <w:jc w:val="left"/>
      </w:pPr>
      <w:r>
        <w:rPr>
          <w:color w:val="000000"/>
          <w:sz w:val="24"/>
          <w:szCs w:val="24"/>
        </w:rPr>
        <w:t xml:space="preserve">2411.  Raro quis diuturno morbo laborat, qui non sit melancholicus,</w:t>
      </w:r>
      <w:r>
        <w:rPr>
          <w:color w:val="000000"/>
          <w:sz w:val="24"/>
          <w:szCs w:val="24"/>
        </w:rPr>
        <w:br/>
        <w:t xml:space="preserve">      Mercurialis de affect. capitis lib. 1 c. 10 de Melanc.</w:t>
      </w:r>
    </w:p>
    <w:p>
      <w:pPr>
        <w:widowControl w:val="on"/>
        <w:pBdr/>
        <w:spacing w:before="240" w:after="240" w:line="240" w:lineRule="auto"/>
        <w:ind w:left="0" w:right="0"/>
        <w:jc w:val="left"/>
      </w:pPr>
      <w:r>
        <w:rPr>
          <w:color w:val="000000"/>
          <w:sz w:val="24"/>
          <w:szCs w:val="24"/>
        </w:rPr>
        <w:t xml:space="preserve">2412.  Ad nonum lib.  Rhasis ad Almansor. c. 16.  Universaliter a quacunque</w:t>
      </w:r>
      <w:r>
        <w:rPr>
          <w:color w:val="000000"/>
          <w:sz w:val="24"/>
          <w:szCs w:val="24"/>
        </w:rPr>
        <w:br/>
        <w:t xml:space="preserve">      parte potest fieri melancholicus.  Vel quia aduritur, vel quia non</w:t>
      </w:r>
      <w:r>
        <w:rPr>
          <w:color w:val="000000"/>
          <w:sz w:val="24"/>
          <w:szCs w:val="24"/>
        </w:rPr>
        <w:br/>
        <w:t xml:space="preserve">      expellit superfluitatem excrementi.</w:t>
      </w:r>
    </w:p>
    <w:p>
      <w:pPr>
        <w:widowControl w:val="on"/>
        <w:pBdr/>
        <w:spacing w:before="240" w:after="240" w:line="240" w:lineRule="auto"/>
        <w:ind w:left="0" w:right="0"/>
        <w:jc w:val="left"/>
      </w:pPr>
      <w:r>
        <w:rPr>
          <w:color w:val="000000"/>
          <w:sz w:val="24"/>
          <w:szCs w:val="24"/>
        </w:rPr>
        <w:t xml:space="preserve">2413.  A Liene, juvidore, utero, et aliis partibus oritur.</w:t>
      </w:r>
    </w:p>
    <w:p>
      <w:pPr>
        <w:widowControl w:val="on"/>
        <w:pBdr/>
        <w:spacing w:before="240" w:after="240" w:line="240" w:lineRule="auto"/>
        <w:ind w:left="0" w:right="0"/>
        <w:jc w:val="left"/>
      </w:pPr>
      <w:r>
        <w:rPr>
          <w:color w:val="000000"/>
          <w:sz w:val="24"/>
          <w:szCs w:val="24"/>
        </w:rPr>
        <w:t xml:space="preserve">2414.  Materia Melancholiae aliquando in corde, in stomacho, hepate, ab</w:t>
      </w:r>
      <w:r>
        <w:rPr>
          <w:color w:val="000000"/>
          <w:sz w:val="24"/>
          <w:szCs w:val="24"/>
        </w:rPr>
        <w:br/>
        <w:t xml:space="preserve">      hypocondriis, myruche, splene, cum ibi romanet humor melancholicus.</w:t>
      </w:r>
    </w:p>
    <w:p>
      <w:pPr>
        <w:widowControl w:val="on"/>
        <w:pBdr/>
        <w:spacing w:before="240" w:after="240" w:line="240" w:lineRule="auto"/>
        <w:ind w:left="0" w:right="0"/>
        <w:jc w:val="left"/>
      </w:pPr>
      <w:r>
        <w:rPr>
          <w:color w:val="000000"/>
          <w:sz w:val="24"/>
          <w:szCs w:val="24"/>
        </w:rPr>
        <w:t xml:space="preserve">2415.  Ex sanguine adusto, intra vel extra caput.</w:t>
      </w:r>
    </w:p>
    <w:p>
      <w:pPr>
        <w:widowControl w:val="on"/>
        <w:pBdr/>
        <w:spacing w:before="240" w:after="240" w:line="240" w:lineRule="auto"/>
        <w:ind w:left="0" w:right="0"/>
        <w:jc w:val="left"/>
      </w:pPr>
      <w:r>
        <w:rPr>
          <w:color w:val="000000"/>
          <w:sz w:val="24"/>
          <w:szCs w:val="24"/>
        </w:rPr>
        <w:t xml:space="preserve">2416.  Qui calidum cor habent, cerebrum humidum, facile melancholici.</w:t>
      </w:r>
    </w:p>
    <w:p>
      <w:pPr>
        <w:widowControl w:val="on"/>
        <w:pBdr/>
        <w:spacing w:before="240" w:after="240" w:line="240" w:lineRule="auto"/>
        <w:ind w:left="0" w:right="0"/>
        <w:jc w:val="left"/>
      </w:pPr>
      <w:r>
        <w:rPr>
          <w:color w:val="000000"/>
          <w:sz w:val="24"/>
          <w:szCs w:val="24"/>
        </w:rPr>
        <w:t xml:space="preserve">2417.  Sequitur melancholia malam intemperiem frigidam et siccam ipsius</w:t>
      </w:r>
      <w:r>
        <w:rPr>
          <w:color w:val="000000"/>
          <w:sz w:val="24"/>
          <w:szCs w:val="24"/>
        </w:rPr>
        <w:br/>
        <w:t xml:space="preserve">      cerebri.</w:t>
      </w:r>
    </w:p>
    <w:p>
      <w:pPr>
        <w:widowControl w:val="on"/>
        <w:pBdr/>
        <w:spacing w:before="240" w:after="240" w:line="240" w:lineRule="auto"/>
        <w:ind w:left="0" w:right="0"/>
        <w:jc w:val="left"/>
      </w:pPr>
      <w:r>
        <w:rPr>
          <w:color w:val="000000"/>
          <w:sz w:val="24"/>
          <w:szCs w:val="24"/>
        </w:rPr>
        <w:t xml:space="preserve">2418.  Saepe fit ex calidiore cerebro, aut corpore colligente melancholiam. </w:t>
      </w:r>
      <w:r>
        <w:rPr>
          <w:color w:val="000000"/>
          <w:sz w:val="24"/>
          <w:szCs w:val="24"/>
        </w:rPr>
        <w:br/>
        <w:t xml:space="preserve">      Piso.</w:t>
      </w:r>
    </w:p>
    <w:p>
      <w:pPr>
        <w:widowControl w:val="on"/>
        <w:pBdr/>
        <w:spacing w:before="240" w:after="240" w:line="240" w:lineRule="auto"/>
        <w:ind w:left="0" w:right="0"/>
        <w:jc w:val="left"/>
      </w:pPr>
      <w:r>
        <w:rPr>
          <w:color w:val="000000"/>
          <w:sz w:val="24"/>
          <w:szCs w:val="24"/>
        </w:rPr>
        <w:t xml:space="preserve">2419.  Vel per propriam affectionem, vel per consensum, cum vapores exhalant</w:t>
      </w:r>
      <w:r>
        <w:rPr>
          <w:color w:val="000000"/>
          <w:sz w:val="24"/>
          <w:szCs w:val="24"/>
        </w:rPr>
        <w:br/>
        <w:t xml:space="preserve">      in cerebrum.  Montalt. cap. 14.</w:t>
      </w:r>
    </w:p>
    <w:p>
      <w:pPr>
        <w:widowControl w:val="on"/>
        <w:pBdr/>
        <w:spacing w:before="240" w:after="240" w:line="240" w:lineRule="auto"/>
        <w:ind w:left="0" w:right="0"/>
        <w:jc w:val="left"/>
      </w:pPr>
      <w:r>
        <w:rPr>
          <w:color w:val="000000"/>
          <w:sz w:val="24"/>
          <w:szCs w:val="24"/>
        </w:rPr>
        <w:t xml:space="preserve">2420.  Aut ibi gignitur, melancholicus fumus, aut aliunde vehitur, alterando</w:t>
      </w:r>
      <w:r>
        <w:rPr>
          <w:color w:val="000000"/>
          <w:sz w:val="24"/>
          <w:szCs w:val="24"/>
        </w:rPr>
        <w:br/>
        <w:t xml:space="preserve">      animales facultates.</w:t>
      </w:r>
    </w:p>
    <w:p>
      <w:pPr>
        <w:widowControl w:val="on"/>
        <w:pBdr/>
        <w:spacing w:before="240" w:after="240" w:line="240" w:lineRule="auto"/>
        <w:ind w:left="0" w:right="0"/>
        <w:jc w:val="left"/>
      </w:pPr>
      <w:r>
        <w:rPr>
          <w:color w:val="000000"/>
          <w:sz w:val="24"/>
          <w:szCs w:val="24"/>
        </w:rPr>
        <w:t xml:space="preserve">2421.  Ab intemperie cordis, modo calidiore, molo frigidiore.</w:t>
      </w:r>
    </w:p>
    <w:p>
      <w:pPr>
        <w:widowControl w:val="on"/>
        <w:pBdr/>
        <w:spacing w:before="240" w:after="240" w:line="240" w:lineRule="auto"/>
        <w:ind w:left="0" w:right="0"/>
        <w:jc w:val="left"/>
      </w:pPr>
      <w:r>
        <w:rPr>
          <w:color w:val="000000"/>
          <w:sz w:val="24"/>
          <w:szCs w:val="24"/>
        </w:rPr>
        <w:t xml:space="preserve">2422.  Epist. 209.  Scoltzii.</w:t>
      </w:r>
    </w:p>
    <w:p>
      <w:pPr>
        <w:widowControl w:val="on"/>
        <w:pBdr/>
        <w:spacing w:before="240" w:after="240" w:line="240" w:lineRule="auto"/>
        <w:ind w:left="0" w:right="0"/>
        <w:jc w:val="left"/>
      </w:pPr>
      <w:r>
        <w:rPr>
          <w:color w:val="000000"/>
          <w:sz w:val="24"/>
          <w:szCs w:val="24"/>
        </w:rPr>
        <w:t xml:space="preserve">2423.  Officina humorum hepar concurrit, &amp;c.</w:t>
      </w:r>
    </w:p>
    <w:p>
      <w:pPr>
        <w:widowControl w:val="on"/>
        <w:pBdr/>
        <w:spacing w:before="240" w:after="240" w:line="240" w:lineRule="auto"/>
        <w:ind w:left="0" w:right="0"/>
        <w:jc w:val="left"/>
      </w:pPr>
      <w:r>
        <w:rPr>
          <w:color w:val="000000"/>
          <w:sz w:val="24"/>
          <w:szCs w:val="24"/>
        </w:rPr>
        <w:t xml:space="preserve">2424.  Ventriculus et venae meseraicae concurrunt, quod hae partes</w:t>
      </w:r>
      <w:r>
        <w:rPr>
          <w:color w:val="000000"/>
          <w:sz w:val="24"/>
          <w:szCs w:val="24"/>
        </w:rPr>
        <w:br/>
        <w:t xml:space="preserve">      obstructae sunt, &amp;c.</w:t>
      </w:r>
    </w:p>
    <w:p>
      <w:pPr>
        <w:widowControl w:val="on"/>
        <w:pBdr/>
        <w:spacing w:before="240" w:after="240" w:line="240" w:lineRule="auto"/>
        <w:ind w:left="0" w:right="0"/>
        <w:jc w:val="left"/>
      </w:pPr>
      <w:r>
        <w:rPr>
          <w:color w:val="000000"/>
          <w:sz w:val="24"/>
          <w:szCs w:val="24"/>
        </w:rPr>
        <w:t xml:space="preserve">2425.  Per se sanguinem adurentes.</w:t>
      </w:r>
    </w:p>
    <w:p>
      <w:pPr>
        <w:widowControl w:val="on"/>
        <w:pBdr/>
        <w:spacing w:before="240" w:after="240" w:line="240" w:lineRule="auto"/>
        <w:ind w:left="0" w:right="0"/>
        <w:jc w:val="left"/>
      </w:pPr>
      <w:r>
        <w:rPr>
          <w:color w:val="000000"/>
          <w:sz w:val="24"/>
          <w:szCs w:val="24"/>
        </w:rPr>
        <w:t xml:space="preserve">2426.  Lien frigidus et siccus c. 13.</w:t>
      </w:r>
    </w:p>
    <w:p>
      <w:pPr>
        <w:widowControl w:val="on"/>
        <w:pBdr/>
        <w:spacing w:before="240" w:after="240" w:line="240" w:lineRule="auto"/>
        <w:ind w:left="0" w:right="0"/>
        <w:jc w:val="left"/>
      </w:pPr>
      <w:r>
        <w:rPr>
          <w:color w:val="000000"/>
          <w:sz w:val="24"/>
          <w:szCs w:val="24"/>
        </w:rPr>
        <w:t xml:space="preserve">2427.  Splen obstructus.</w:t>
      </w:r>
    </w:p>
    <w:p>
      <w:pPr>
        <w:widowControl w:val="on"/>
        <w:pBdr/>
        <w:spacing w:before="240" w:after="240" w:line="240" w:lineRule="auto"/>
        <w:ind w:left="0" w:right="0"/>
        <w:jc w:val="left"/>
      </w:pPr>
      <w:r>
        <w:rPr>
          <w:color w:val="000000"/>
          <w:sz w:val="24"/>
          <w:szCs w:val="24"/>
        </w:rPr>
        <w:t xml:space="preserve">2428.  De arte med. lib. 3. cap. 24.</w:t>
      </w:r>
    </w:p>
    <w:p>
      <w:pPr>
        <w:widowControl w:val="on"/>
        <w:pBdr/>
        <w:spacing w:before="240" w:after="240" w:line="240" w:lineRule="auto"/>
        <w:ind w:left="0" w:right="0"/>
        <w:jc w:val="left"/>
      </w:pPr>
      <w:r>
        <w:rPr>
          <w:color w:val="000000"/>
          <w:sz w:val="24"/>
          <w:szCs w:val="24"/>
        </w:rPr>
        <w:t xml:space="preserve">2429.  A sanguinis putredine in vasis seminariis et utero, et quandoque a</w:t>
      </w:r>
      <w:r>
        <w:rPr>
          <w:color w:val="000000"/>
          <w:sz w:val="24"/>
          <w:szCs w:val="24"/>
        </w:rPr>
        <w:br/>
        <w:t xml:space="preserve">      spermate diu retento, vel sanguine menstruo in melancholiam verso per</w:t>
      </w:r>
      <w:r>
        <w:rPr>
          <w:color w:val="000000"/>
          <w:sz w:val="24"/>
          <w:szCs w:val="24"/>
        </w:rPr>
        <w:br/>
        <w:t xml:space="preserve">      putrefactionem, vel adustionem.</w:t>
      </w:r>
    </w:p>
    <w:p>
      <w:pPr>
        <w:widowControl w:val="on"/>
        <w:pBdr/>
        <w:spacing w:before="240" w:after="240" w:line="240" w:lineRule="auto"/>
        <w:ind w:left="0" w:right="0"/>
        <w:jc w:val="left"/>
      </w:pPr>
      <w:r>
        <w:rPr>
          <w:color w:val="000000"/>
          <w:sz w:val="24"/>
          <w:szCs w:val="24"/>
        </w:rPr>
        <w:t xml:space="preserve">2430.  Magirus.</w:t>
      </w:r>
    </w:p>
    <w:p>
      <w:pPr>
        <w:widowControl w:val="on"/>
        <w:pBdr/>
        <w:spacing w:before="240" w:after="240" w:line="240" w:lineRule="auto"/>
        <w:ind w:left="0" w:right="0"/>
        <w:jc w:val="left"/>
      </w:pPr>
      <w:r>
        <w:rPr>
          <w:color w:val="000000"/>
          <w:sz w:val="24"/>
          <w:szCs w:val="24"/>
        </w:rPr>
        <w:t xml:space="preserve">2431.  Ergo efficiens causa melancholiae est calida et sicca intemperies,</w:t>
      </w:r>
      <w:r>
        <w:rPr>
          <w:color w:val="000000"/>
          <w:sz w:val="24"/>
          <w:szCs w:val="24"/>
        </w:rPr>
        <w:br/>
        <w:t xml:space="preserve">      non frigida et sicca, quod multi opinati sunt, oritur enim a calore</w:t>
      </w:r>
      <w:r>
        <w:rPr>
          <w:color w:val="000000"/>
          <w:sz w:val="24"/>
          <w:szCs w:val="24"/>
        </w:rPr>
        <w:br/>
        <w:t xml:space="preserve">      celebri assante sanguinem, &amp;c. tum quod aromata sanguinem incendunt,</w:t>
      </w:r>
      <w:r>
        <w:rPr>
          <w:color w:val="000000"/>
          <w:sz w:val="24"/>
          <w:szCs w:val="24"/>
        </w:rPr>
        <w:br/>
        <w:t xml:space="preserve">      solitudo, vigiliae, febris praecedens, meditatio, studium, et haec</w:t>
      </w:r>
      <w:r>
        <w:rPr>
          <w:color w:val="000000"/>
          <w:sz w:val="24"/>
          <w:szCs w:val="24"/>
        </w:rPr>
        <w:br/>
        <w:t xml:space="preserve">      omnia calefaciunt, ergo ratum sit, &amp;c.</w:t>
      </w:r>
    </w:p>
    <w:p>
      <w:pPr>
        <w:widowControl w:val="on"/>
        <w:pBdr/>
        <w:spacing w:before="240" w:after="240" w:line="240" w:lineRule="auto"/>
        <w:ind w:left="0" w:right="0"/>
        <w:jc w:val="left"/>
      </w:pPr>
      <w:r>
        <w:rPr>
          <w:color w:val="000000"/>
          <w:sz w:val="24"/>
          <w:szCs w:val="24"/>
        </w:rPr>
        <w:t xml:space="preserve">2432.  Lib. 1. cap. 13. de Melanch.</w:t>
      </w:r>
    </w:p>
    <w:p>
      <w:pPr>
        <w:widowControl w:val="on"/>
        <w:pBdr/>
        <w:spacing w:before="240" w:after="240" w:line="240" w:lineRule="auto"/>
        <w:ind w:left="0" w:right="0"/>
        <w:jc w:val="left"/>
      </w:pPr>
      <w:r>
        <w:rPr>
          <w:color w:val="000000"/>
          <w:sz w:val="24"/>
          <w:szCs w:val="24"/>
        </w:rPr>
        <w:t xml:space="preserve">2433.  Lib. 3.  Tract. posthum. de melan.</w:t>
      </w:r>
    </w:p>
    <w:p>
      <w:pPr>
        <w:widowControl w:val="on"/>
        <w:pBdr/>
        <w:spacing w:before="240" w:after="240" w:line="240" w:lineRule="auto"/>
        <w:ind w:left="0" w:right="0"/>
        <w:jc w:val="left"/>
      </w:pPr>
      <w:r>
        <w:rPr>
          <w:color w:val="000000"/>
          <w:sz w:val="24"/>
          <w:szCs w:val="24"/>
        </w:rPr>
        <w:t xml:space="preserve">2434.  A fatuitate inseparabilis cerebri frigiditas.</w:t>
      </w:r>
    </w:p>
    <w:p>
      <w:pPr>
        <w:widowControl w:val="on"/>
        <w:pBdr/>
        <w:spacing w:before="240" w:after="240" w:line="240" w:lineRule="auto"/>
        <w:ind w:left="0" w:right="0"/>
        <w:jc w:val="left"/>
      </w:pPr>
      <w:r>
        <w:rPr>
          <w:color w:val="000000"/>
          <w:sz w:val="24"/>
          <w:szCs w:val="24"/>
        </w:rPr>
        <w:t xml:space="preserve">2435.  Ab interno calore assatur.</w:t>
      </w:r>
    </w:p>
    <w:p>
      <w:pPr>
        <w:widowControl w:val="on"/>
        <w:pBdr/>
        <w:spacing w:before="240" w:after="240" w:line="240" w:lineRule="auto"/>
        <w:ind w:left="0" w:right="0"/>
        <w:jc w:val="left"/>
      </w:pPr>
      <w:r>
        <w:rPr>
          <w:color w:val="000000"/>
          <w:sz w:val="24"/>
          <w:szCs w:val="24"/>
        </w:rPr>
        <w:t xml:space="preserve">2436.  Intemperies innata exurens. flavam bilem ac sanguinem in melancholiam</w:t>
      </w:r>
      <w:r>
        <w:rPr>
          <w:color w:val="000000"/>
          <w:sz w:val="24"/>
          <w:szCs w:val="24"/>
        </w:rPr>
        <w:br/>
        <w:t xml:space="preserve">      convertens.</w:t>
      </w:r>
    </w:p>
    <w:p>
      <w:pPr>
        <w:keepNext w:val="on"/>
        <w:pageBreakBefore w:val="on"/>
        <w:widowControl w:val="on"/>
        <w:pBdr/>
        <w:spacing w:before="0" w:after="322" w:line="240" w:lineRule="auto"/>
        <w:ind w:left="0" w:right="0"/>
        <w:jc w:val="left"/>
        <w:outlineLvl w:val="0"/>
      </w:pPr>
      <w:r>
        <w:rPr>
          <w:b/>
          <w:color w:val="000000"/>
          <w:sz w:val="48"/>
          <w:szCs w:val="48"/>
        </w:rPr>
        <w:t xml:space="preserve">Page 1027</w:t>
      </w:r>
    </w:p>
    <w:p>
      <w:pPr>
        <w:widowControl w:val="on"/>
        <w:pBdr/>
        <w:spacing w:before="240" w:after="240" w:line="240" w:lineRule="auto"/>
        <w:ind w:left="0" w:right="0"/>
        <w:jc w:val="left"/>
      </w:pPr>
      <w:r>
        <w:rPr>
          <w:color w:val="000000"/>
          <w:sz w:val="24"/>
          <w:szCs w:val="24"/>
        </w:rPr>
        <w:t xml:space="preserve">2437.  Si cerebrum sit calidius, fiet spiritus animales calidior, et</w:t>
      </w:r>
      <w:r>
        <w:rPr>
          <w:color w:val="000000"/>
          <w:sz w:val="24"/>
          <w:szCs w:val="24"/>
        </w:rPr>
        <w:br/>
        <w:t xml:space="preserve">      dilirium maniacum; si frigidior, fie fatuitas.</w:t>
      </w:r>
    </w:p>
    <w:p>
      <w:pPr>
        <w:widowControl w:val="on"/>
        <w:pBdr/>
        <w:spacing w:before="240" w:after="240" w:line="240" w:lineRule="auto"/>
        <w:ind w:left="0" w:right="0"/>
        <w:jc w:val="left"/>
      </w:pPr>
      <w:r>
        <w:rPr>
          <w:color w:val="000000"/>
          <w:sz w:val="24"/>
          <w:szCs w:val="24"/>
        </w:rPr>
        <w:t xml:space="preserve">2438.  Melancholia capitis accedit post phrenesim aut longam moram sub sole,</w:t>
      </w:r>
      <w:r>
        <w:rPr>
          <w:color w:val="000000"/>
          <w:sz w:val="24"/>
          <w:szCs w:val="24"/>
        </w:rPr>
        <w:br/>
        <w:t xml:space="preserve">      aut percussionem in capite, cap. 13. lib. 1.</w:t>
      </w:r>
    </w:p>
    <w:p>
      <w:pPr>
        <w:widowControl w:val="on"/>
        <w:pBdr/>
        <w:spacing w:before="240" w:after="240" w:line="240" w:lineRule="auto"/>
        <w:ind w:left="0" w:right="0"/>
        <w:jc w:val="left"/>
      </w:pPr>
      <w:r>
        <w:rPr>
          <w:color w:val="000000"/>
          <w:sz w:val="24"/>
          <w:szCs w:val="24"/>
        </w:rPr>
        <w:t xml:space="preserve">2439.  Qui bibunt vina potentia, et saepe sunt sub sole.</w:t>
      </w:r>
    </w:p>
    <w:p>
      <w:pPr>
        <w:widowControl w:val="on"/>
        <w:pBdr/>
        <w:spacing w:before="240" w:after="240" w:line="240" w:lineRule="auto"/>
        <w:ind w:left="0" w:right="0"/>
        <w:jc w:val="left"/>
      </w:pPr>
      <w:r>
        <w:rPr>
          <w:color w:val="000000"/>
          <w:sz w:val="24"/>
          <w:szCs w:val="24"/>
        </w:rPr>
        <w:t xml:space="preserve">2440.  Curae validae, largioris vini et aromatum usus.</w:t>
      </w:r>
    </w:p>
    <w:p>
      <w:pPr>
        <w:widowControl w:val="on"/>
        <w:pBdr/>
        <w:spacing w:before="240" w:after="240" w:line="240" w:lineRule="auto"/>
        <w:ind w:left="0" w:right="0"/>
        <w:jc w:val="left"/>
      </w:pPr>
      <w:r>
        <w:rPr>
          <w:color w:val="000000"/>
          <w:sz w:val="24"/>
          <w:szCs w:val="24"/>
        </w:rPr>
        <w:t xml:space="preserve">2441.  A cauterio et ulcere exsiccato.</w:t>
      </w:r>
    </w:p>
    <w:p>
      <w:pPr>
        <w:widowControl w:val="on"/>
        <w:pBdr/>
        <w:spacing w:before="240" w:after="240" w:line="240" w:lineRule="auto"/>
        <w:ind w:left="0" w:right="0"/>
        <w:jc w:val="left"/>
      </w:pPr>
      <w:r>
        <w:rPr>
          <w:color w:val="000000"/>
          <w:sz w:val="24"/>
          <w:szCs w:val="24"/>
        </w:rPr>
        <w:t xml:space="preserve">2442.  Ab ulcere curato incidit in insaniam, aperto vulnere curatur.</w:t>
      </w:r>
    </w:p>
    <w:p>
      <w:pPr>
        <w:widowControl w:val="on"/>
        <w:pBdr/>
        <w:spacing w:before="240" w:after="240" w:line="240" w:lineRule="auto"/>
        <w:ind w:left="0" w:right="0"/>
        <w:jc w:val="left"/>
      </w:pPr>
      <w:r>
        <w:rPr>
          <w:color w:val="000000"/>
          <w:sz w:val="24"/>
          <w:szCs w:val="24"/>
        </w:rPr>
        <w:t xml:space="preserve">2443.  A galea nimis calefacta.</w:t>
      </w:r>
    </w:p>
    <w:p>
      <w:pPr>
        <w:widowControl w:val="on"/>
        <w:pBdr/>
        <w:spacing w:before="240" w:after="240" w:line="240" w:lineRule="auto"/>
        <w:ind w:left="0" w:right="0"/>
        <w:jc w:val="left"/>
      </w:pPr>
      <w:r>
        <w:rPr>
          <w:color w:val="000000"/>
          <w:sz w:val="24"/>
          <w:szCs w:val="24"/>
        </w:rPr>
        <w:t xml:space="preserve">2444.  Exuritur sanguis et venae obstruuntur, quibus obstructis prohibetur</w:t>
      </w:r>
      <w:r>
        <w:rPr>
          <w:color w:val="000000"/>
          <w:sz w:val="24"/>
          <w:szCs w:val="24"/>
        </w:rPr>
        <w:br/>
        <w:t xml:space="preserve">      transitus Chili ad jecur, corrumpitur et in rugitus et flatus</w:t>
      </w:r>
      <w:r>
        <w:rPr>
          <w:color w:val="000000"/>
          <w:sz w:val="24"/>
          <w:szCs w:val="24"/>
        </w:rPr>
        <w:br/>
        <w:t xml:space="preserve">      vertitur.</w:t>
      </w:r>
    </w:p>
    <w:p>
      <w:pPr>
        <w:widowControl w:val="on"/>
        <w:pBdr/>
        <w:spacing w:before="240" w:after="240" w:line="240" w:lineRule="auto"/>
        <w:ind w:left="0" w:right="0"/>
        <w:jc w:val="left"/>
      </w:pPr>
      <w:r>
        <w:rPr>
          <w:color w:val="000000"/>
          <w:sz w:val="24"/>
          <w:szCs w:val="24"/>
        </w:rPr>
        <w:t xml:space="preserve">2445.  Stomacho laeso robur corporis imminuitur, et reliqua membra alimento</w:t>
      </w:r>
      <w:r>
        <w:rPr>
          <w:color w:val="000000"/>
          <w:sz w:val="24"/>
          <w:szCs w:val="24"/>
        </w:rPr>
        <w:br/>
        <w:t xml:space="preserve">      orbata, &amp;c.</w:t>
      </w:r>
    </w:p>
    <w:p>
      <w:pPr>
        <w:widowControl w:val="on"/>
        <w:pBdr/>
        <w:spacing w:before="240" w:after="240" w:line="240" w:lineRule="auto"/>
        <w:ind w:left="0" w:right="0"/>
        <w:jc w:val="left"/>
      </w:pPr>
      <w:r>
        <w:rPr>
          <w:color w:val="000000"/>
          <w:sz w:val="24"/>
          <w:szCs w:val="24"/>
        </w:rPr>
        <w:t xml:space="preserve">2446.  Hildesheim.</w:t>
      </w:r>
    </w:p>
    <w:p>
      <w:pPr>
        <w:widowControl w:val="on"/>
        <w:pBdr/>
        <w:spacing w:before="240" w:after="240" w:line="240" w:lineRule="auto"/>
        <w:ind w:left="0" w:right="0"/>
        <w:jc w:val="left"/>
      </w:pPr>
      <w:r>
        <w:rPr>
          <w:color w:val="000000"/>
          <w:sz w:val="24"/>
          <w:szCs w:val="24"/>
        </w:rPr>
        <w:t xml:space="preserve">2447.  Habuit saeva animi symptomata quae impediunt concoctionem, &amp;c.</w:t>
      </w:r>
    </w:p>
    <w:p>
      <w:pPr>
        <w:widowControl w:val="on"/>
        <w:pBdr/>
        <w:spacing w:before="240" w:after="240" w:line="240" w:lineRule="auto"/>
        <w:ind w:left="0" w:right="0"/>
        <w:jc w:val="left"/>
      </w:pPr>
      <w:r>
        <w:rPr>
          <w:color w:val="000000"/>
          <w:sz w:val="24"/>
          <w:szCs w:val="24"/>
        </w:rPr>
        <w:t xml:space="preserve">2448.  Usitatissimus morbus cum sit, utile est hujus visceris accidentia</w:t>
      </w:r>
      <w:r>
        <w:rPr>
          <w:color w:val="000000"/>
          <w:sz w:val="24"/>
          <w:szCs w:val="24"/>
        </w:rPr>
        <w:br/>
        <w:t xml:space="preserve">      considerare, nec leve periculum hujus causas morbi ignorantibus.</w:t>
      </w:r>
    </w:p>
    <w:p>
      <w:pPr>
        <w:widowControl w:val="on"/>
        <w:pBdr/>
        <w:spacing w:before="240" w:after="240" w:line="240" w:lineRule="auto"/>
        <w:ind w:left="0" w:right="0"/>
        <w:jc w:val="left"/>
      </w:pPr>
      <w:r>
        <w:rPr>
          <w:color w:val="000000"/>
          <w:sz w:val="24"/>
          <w:szCs w:val="24"/>
        </w:rPr>
        <w:t xml:space="preserve">2449.  Jecur aptum ad generandum talem humorem, splen natura imbecillior. </w:t>
      </w:r>
      <w:r>
        <w:rPr>
          <w:color w:val="000000"/>
          <w:sz w:val="24"/>
          <w:szCs w:val="24"/>
        </w:rPr>
        <w:br/>
        <w:t xml:space="preserve">      Piso, Altomarus, Guianerius.</w:t>
      </w:r>
    </w:p>
    <w:p>
      <w:pPr>
        <w:widowControl w:val="on"/>
        <w:pBdr/>
        <w:spacing w:before="240" w:after="240" w:line="240" w:lineRule="auto"/>
        <w:ind w:left="0" w:right="0"/>
        <w:jc w:val="left"/>
      </w:pPr>
      <w:r>
        <w:rPr>
          <w:color w:val="000000"/>
          <w:sz w:val="24"/>
          <w:szCs w:val="24"/>
        </w:rPr>
        <w:t xml:space="preserve">2450.  Melancholiam, quae fit a redundantia humoris in toto corpore, victus</w:t>
      </w:r>
      <w:r>
        <w:rPr>
          <w:color w:val="000000"/>
          <w:sz w:val="24"/>
          <w:szCs w:val="24"/>
        </w:rPr>
        <w:br/>
        <w:t xml:space="preserve">      imprimis generat qui eum humorem parit.</w:t>
      </w:r>
    </w:p>
    <w:p>
      <w:pPr>
        <w:widowControl w:val="on"/>
        <w:pBdr/>
        <w:spacing w:before="240" w:after="240" w:line="240" w:lineRule="auto"/>
        <w:ind w:left="0" w:right="0"/>
        <w:jc w:val="left"/>
      </w:pPr>
      <w:r>
        <w:rPr>
          <w:color w:val="000000"/>
          <w:sz w:val="24"/>
          <w:szCs w:val="24"/>
        </w:rPr>
        <w:t xml:space="preserve">2451.  Ausonius.</w:t>
      </w:r>
    </w:p>
    <w:p>
      <w:pPr>
        <w:widowControl w:val="on"/>
        <w:pBdr/>
        <w:spacing w:before="240" w:after="240" w:line="240" w:lineRule="auto"/>
        <w:ind w:left="0" w:right="0"/>
        <w:jc w:val="left"/>
      </w:pPr>
      <w:r>
        <w:rPr>
          <w:color w:val="000000"/>
          <w:sz w:val="24"/>
          <w:szCs w:val="24"/>
        </w:rPr>
        <w:t xml:space="preserve">2452.  Seneca cont. lib. 10. cont. 5.</w:t>
      </w:r>
    </w:p>
    <w:p>
      <w:pPr>
        <w:widowControl w:val="on"/>
        <w:pBdr/>
        <w:spacing w:before="240" w:after="240" w:line="240" w:lineRule="auto"/>
        <w:ind w:left="0" w:right="0"/>
        <w:jc w:val="left"/>
      </w:pPr>
      <w:r>
        <w:rPr>
          <w:color w:val="000000"/>
          <w:sz w:val="24"/>
          <w:szCs w:val="24"/>
        </w:rPr>
        <w:t xml:space="preserve">2453.  Quaedam universalia, particulariae, quaedam manifesta, quaedam in</w:t>
      </w:r>
      <w:r>
        <w:rPr>
          <w:color w:val="000000"/>
          <w:sz w:val="24"/>
          <w:szCs w:val="24"/>
        </w:rPr>
        <w:br/>
        <w:t xml:space="preserve">      corpore, quaedam in cogitatione et animo, quaedam a stellis, quaedam</w:t>
      </w:r>
      <w:r>
        <w:rPr>
          <w:color w:val="000000"/>
          <w:sz w:val="24"/>
          <w:szCs w:val="24"/>
        </w:rPr>
        <w:br/>
        <w:t xml:space="preserve">      ab humoribus, quae ut vinum corpus varie disponit, &amp;c.  Diversa</w:t>
      </w:r>
      <w:r>
        <w:rPr>
          <w:color w:val="000000"/>
          <w:sz w:val="24"/>
          <w:szCs w:val="24"/>
        </w:rPr>
        <w:br/>
        <w:t xml:space="preserve">      phantasmata pro varietate causae externae, internae.</w:t>
      </w:r>
    </w:p>
    <w:p>
      <w:pPr>
        <w:widowControl w:val="on"/>
        <w:pBdr/>
        <w:spacing w:before="240" w:after="240" w:line="240" w:lineRule="auto"/>
        <w:ind w:left="0" w:right="0"/>
        <w:jc w:val="left"/>
      </w:pPr>
      <w:r>
        <w:rPr>
          <w:color w:val="000000"/>
          <w:sz w:val="24"/>
          <w:szCs w:val="24"/>
        </w:rPr>
        <w:t xml:space="preserve">2454.  Lib. 1. de risu. fol. 17.  Ad ejus esum alii sudant, alii vomunt,</w:t>
      </w:r>
      <w:r>
        <w:rPr>
          <w:color w:val="000000"/>
          <w:sz w:val="24"/>
          <w:szCs w:val="24"/>
        </w:rPr>
        <w:br/>
        <w:t xml:space="preserve">      stent, bibunt, saltant, alii rident, tremunt, dormiunt, &amp;c.</w:t>
      </w:r>
    </w:p>
    <w:p>
      <w:pPr>
        <w:widowControl w:val="on"/>
        <w:pBdr/>
        <w:spacing w:before="240" w:after="240" w:line="240" w:lineRule="auto"/>
        <w:ind w:left="0" w:right="0"/>
        <w:jc w:val="left"/>
      </w:pPr>
      <w:r>
        <w:rPr>
          <w:color w:val="000000"/>
          <w:sz w:val="24"/>
          <w:szCs w:val="24"/>
        </w:rPr>
        <w:t xml:space="preserve">2455.  T. Bright. cap. 20.</w:t>
      </w:r>
    </w:p>
    <w:p>
      <w:pPr>
        <w:widowControl w:val="on"/>
        <w:pBdr/>
        <w:spacing w:before="240" w:after="240" w:line="240" w:lineRule="auto"/>
        <w:ind w:left="0" w:right="0"/>
        <w:jc w:val="left"/>
      </w:pPr>
      <w:r>
        <w:rPr>
          <w:color w:val="000000"/>
          <w:sz w:val="24"/>
          <w:szCs w:val="24"/>
        </w:rPr>
        <w:t xml:space="preserve">2456.  Nigrescit hic humer aliquando supercalefactus, aliquando</w:t>
      </w:r>
      <w:r>
        <w:rPr>
          <w:color w:val="000000"/>
          <w:sz w:val="24"/>
          <w:szCs w:val="24"/>
        </w:rPr>
        <w:br/>
        <w:t xml:space="preserve">      superfrigefactus.  Melanel. a Gal.</w:t>
      </w:r>
    </w:p>
    <w:p>
      <w:pPr>
        <w:widowControl w:val="on"/>
        <w:pBdr/>
        <w:spacing w:before="240" w:after="240" w:line="240" w:lineRule="auto"/>
        <w:ind w:left="0" w:right="0"/>
        <w:jc w:val="left"/>
      </w:pPr>
      <w:r>
        <w:rPr>
          <w:color w:val="000000"/>
          <w:sz w:val="24"/>
          <w:szCs w:val="24"/>
        </w:rPr>
        <w:t xml:space="preserve">2457.  Interprete F. Calvo.</w:t>
      </w:r>
    </w:p>
    <w:p>
      <w:pPr>
        <w:widowControl w:val="on"/>
        <w:pBdr/>
        <w:spacing w:before="240" w:after="240" w:line="240" w:lineRule="auto"/>
        <w:ind w:left="0" w:right="0"/>
        <w:jc w:val="left"/>
      </w:pPr>
      <w:r>
        <w:rPr>
          <w:color w:val="000000"/>
          <w:sz w:val="24"/>
          <w:szCs w:val="24"/>
        </w:rPr>
        <w:t xml:space="preserve">2458.  Oculi his excavantur, venti gignuntur circum praecordia et acidi</w:t>
      </w:r>
      <w:r>
        <w:rPr>
          <w:color w:val="000000"/>
          <w:sz w:val="24"/>
          <w:szCs w:val="24"/>
        </w:rPr>
        <w:br/>
        <w:t xml:space="preserve">      ructus, sicci fere ventres, vertigo, tinnitus aurium, somni pusilli,</w:t>
      </w:r>
      <w:r>
        <w:rPr>
          <w:color w:val="000000"/>
          <w:sz w:val="24"/>
          <w:szCs w:val="24"/>
        </w:rPr>
        <w:br/>
        <w:t xml:space="preserve">      somnia terribilia et interrupta.</w:t>
      </w:r>
    </w:p>
    <w:p>
      <w:pPr>
        <w:widowControl w:val="on"/>
        <w:pBdr/>
        <w:spacing w:before="240" w:after="240" w:line="240" w:lineRule="auto"/>
        <w:ind w:left="0" w:right="0"/>
        <w:jc w:val="left"/>
      </w:pPr>
      <w:r>
        <w:rPr>
          <w:color w:val="000000"/>
          <w:sz w:val="24"/>
          <w:szCs w:val="24"/>
        </w:rPr>
        <w:t xml:space="preserve">2459.  Virg.  Aen.</w:t>
      </w:r>
    </w:p>
    <w:p>
      <w:pPr>
        <w:widowControl w:val="on"/>
        <w:pBdr/>
        <w:spacing w:before="240" w:after="240" w:line="240" w:lineRule="auto"/>
        <w:ind w:left="0" w:right="0"/>
        <w:jc w:val="left"/>
      </w:pPr>
      <w:r>
        <w:rPr>
          <w:color w:val="000000"/>
          <w:sz w:val="24"/>
          <w:szCs w:val="24"/>
        </w:rPr>
        <w:t xml:space="preserve">2460.  Assiduae eaeque acidae ructationes quae cibum virulentum culentumque</w:t>
      </w:r>
      <w:r>
        <w:rPr>
          <w:color w:val="000000"/>
          <w:sz w:val="24"/>
          <w:szCs w:val="24"/>
        </w:rPr>
        <w:br/>
        <w:t xml:space="preserve">      nidorem, et si nil tale ingestum sit, referant ob cruditatem.  Ventres</w:t>
      </w:r>
      <w:r>
        <w:rPr>
          <w:color w:val="000000"/>
          <w:sz w:val="24"/>
          <w:szCs w:val="24"/>
        </w:rPr>
        <w:br/>
        <w:t xml:space="preserve">      hisce aridi, somnus plerumque parcus et interruptus, somnia</w:t>
      </w:r>
      <w:r>
        <w:rPr>
          <w:color w:val="000000"/>
          <w:sz w:val="24"/>
          <w:szCs w:val="24"/>
        </w:rPr>
        <w:br/>
        <w:t xml:space="preserve">      absurdissima, turbulenta, corporis tremor, capitis gravedo, strepitus</w:t>
      </w:r>
      <w:r>
        <w:rPr>
          <w:color w:val="000000"/>
          <w:sz w:val="24"/>
          <w:szCs w:val="24"/>
        </w:rPr>
        <w:br/>
        <w:t xml:space="preserve">      circa aures et visiones ante oculos, ad venerem prodigi.</w:t>
      </w:r>
    </w:p>
    <w:p>
      <w:pPr>
        <w:widowControl w:val="on"/>
        <w:pBdr/>
        <w:spacing w:before="240" w:after="240" w:line="240" w:lineRule="auto"/>
        <w:ind w:left="0" w:right="0"/>
        <w:jc w:val="left"/>
      </w:pPr>
      <w:r>
        <w:rPr>
          <w:color w:val="000000"/>
          <w:sz w:val="24"/>
          <w:szCs w:val="24"/>
        </w:rPr>
        <w:t xml:space="preserve">2461.  Altomarus, Bruel, Piso, Montaltus.</w:t>
      </w:r>
    </w:p>
    <w:p>
      <w:pPr>
        <w:widowControl w:val="on"/>
        <w:pBdr/>
        <w:spacing w:before="240" w:after="240" w:line="240" w:lineRule="auto"/>
        <w:ind w:left="0" w:right="0"/>
        <w:jc w:val="left"/>
      </w:pPr>
      <w:r>
        <w:rPr>
          <w:color w:val="000000"/>
          <w:sz w:val="24"/>
          <w:szCs w:val="24"/>
        </w:rPr>
        <w:t xml:space="preserve">2462.  Frequentes habent oculorum nictationes, aliqui tamen fixis oculis</w:t>
      </w:r>
      <w:r>
        <w:rPr>
          <w:color w:val="000000"/>
          <w:sz w:val="24"/>
          <w:szCs w:val="24"/>
        </w:rPr>
        <w:br/>
        <w:t xml:space="preserve">      plerumque sunt.</w:t>
      </w:r>
    </w:p>
    <w:p>
      <w:pPr>
        <w:widowControl w:val="on"/>
        <w:pBdr/>
        <w:spacing w:before="240" w:after="240" w:line="240" w:lineRule="auto"/>
        <w:ind w:left="0" w:right="0"/>
        <w:jc w:val="left"/>
      </w:pPr>
      <w:r>
        <w:rPr>
          <w:color w:val="000000"/>
          <w:sz w:val="24"/>
          <w:szCs w:val="24"/>
        </w:rPr>
        <w:t xml:space="preserve">2463.  Cent. lib. 1.  Tract. 9.  Signa hujus morbi sunt plurimus saltus,</w:t>
      </w:r>
      <w:r>
        <w:rPr>
          <w:color w:val="000000"/>
          <w:sz w:val="24"/>
          <w:szCs w:val="24"/>
        </w:rPr>
        <w:br/>
        <w:t xml:space="preserve">      sonitus aurium, capitis gravedo, lingua titubat, oculi excavantur,</w:t>
      </w:r>
      <w:r>
        <w:rPr>
          <w:color w:val="000000"/>
          <w:sz w:val="24"/>
          <w:szCs w:val="24"/>
        </w:rPr>
        <w:br/>
        <w:t xml:space="preserve">      &amp;c.</w:t>
      </w:r>
    </w:p>
    <w:p>
      <w:pPr>
        <w:keepNext w:val="on"/>
        <w:pageBreakBefore w:val="on"/>
        <w:widowControl w:val="on"/>
        <w:pBdr/>
        <w:spacing w:before="0" w:after="322" w:line="240" w:lineRule="auto"/>
        <w:ind w:left="0" w:right="0"/>
        <w:jc w:val="left"/>
        <w:outlineLvl w:val="0"/>
      </w:pPr>
      <w:r>
        <w:rPr>
          <w:b/>
          <w:color w:val="000000"/>
          <w:sz w:val="48"/>
          <w:szCs w:val="48"/>
        </w:rPr>
        <w:t xml:space="preserve">Page 1028</w:t>
      </w:r>
    </w:p>
    <w:p>
      <w:pPr>
        <w:widowControl w:val="on"/>
        <w:pBdr/>
        <w:spacing w:before="240" w:after="240" w:line="240" w:lineRule="auto"/>
        <w:ind w:left="0" w:right="0"/>
        <w:jc w:val="left"/>
      </w:pPr>
      <w:r>
        <w:rPr>
          <w:color w:val="000000"/>
          <w:sz w:val="24"/>
          <w:szCs w:val="24"/>
        </w:rPr>
        <w:t xml:space="preserve">2464.  In Pantheon cap. de Melancholia.</w:t>
      </w:r>
    </w:p>
    <w:p>
      <w:pPr>
        <w:widowControl w:val="on"/>
        <w:pBdr/>
        <w:spacing w:before="240" w:after="240" w:line="240" w:lineRule="auto"/>
        <w:ind w:left="0" w:right="0"/>
        <w:jc w:val="left"/>
      </w:pPr>
      <w:r>
        <w:rPr>
          <w:color w:val="000000"/>
          <w:sz w:val="24"/>
          <w:szCs w:val="24"/>
        </w:rPr>
        <w:t xml:space="preserve">2465.  Alvus arida nihil dejiciens cibi capaces, nihilominus tamen extenuati</w:t>
      </w:r>
      <w:r>
        <w:rPr>
          <w:color w:val="000000"/>
          <w:sz w:val="24"/>
          <w:szCs w:val="24"/>
        </w:rPr>
        <w:br/>
        <w:t xml:space="preserve">      sunt.</w:t>
      </w:r>
    </w:p>
    <w:p>
      <w:pPr>
        <w:widowControl w:val="on"/>
        <w:pBdr/>
        <w:spacing w:before="240" w:after="240" w:line="240" w:lineRule="auto"/>
        <w:ind w:left="0" w:right="0"/>
        <w:jc w:val="left"/>
      </w:pPr>
      <w:r>
        <w:rPr>
          <w:color w:val="000000"/>
          <w:sz w:val="24"/>
          <w:szCs w:val="24"/>
        </w:rPr>
        <w:t xml:space="preserve">2466.  Nic Piso Inflatio carotidum, &amp;c.</w:t>
      </w:r>
    </w:p>
    <w:p>
      <w:pPr>
        <w:widowControl w:val="on"/>
        <w:pBdr/>
        <w:spacing w:before="240" w:after="240" w:line="240" w:lineRule="auto"/>
        <w:ind w:left="0" w:right="0"/>
        <w:jc w:val="left"/>
      </w:pPr>
      <w:r>
        <w:rPr>
          <w:color w:val="000000"/>
          <w:sz w:val="24"/>
          <w:szCs w:val="24"/>
        </w:rPr>
        <w:t xml:space="preserve">2467.  Andreas Dudith Rahamo. cp. lib. 3.  Crat epist. multa in pulsibus</w:t>
      </w:r>
      <w:r>
        <w:rPr>
          <w:color w:val="000000"/>
          <w:sz w:val="24"/>
          <w:szCs w:val="24"/>
        </w:rPr>
        <w:br/>
        <w:t xml:space="preserve">      superstitio, ausim etiam dicere, tot differentias quae describuntur a</w:t>
      </w:r>
      <w:r>
        <w:rPr>
          <w:color w:val="000000"/>
          <w:sz w:val="24"/>
          <w:szCs w:val="24"/>
        </w:rPr>
        <w:br/>
        <w:t xml:space="preserve">      Galeno, neque intelligi a quoquam nec observari posse.</w:t>
      </w:r>
    </w:p>
    <w:p>
      <w:pPr>
        <w:widowControl w:val="on"/>
        <w:pBdr/>
        <w:spacing w:before="240" w:after="240" w:line="240" w:lineRule="auto"/>
        <w:ind w:left="0" w:right="0"/>
        <w:jc w:val="left"/>
      </w:pPr>
      <w:r>
        <w:rPr>
          <w:color w:val="000000"/>
          <w:sz w:val="24"/>
          <w:szCs w:val="24"/>
        </w:rPr>
        <w:t xml:space="preserve">2468.  T. Bright. cap. 20.</w:t>
      </w:r>
    </w:p>
    <w:p>
      <w:pPr>
        <w:widowControl w:val="on"/>
        <w:pBdr/>
        <w:spacing w:before="240" w:after="240" w:line="240" w:lineRule="auto"/>
        <w:ind w:left="0" w:right="0"/>
        <w:jc w:val="left"/>
      </w:pPr>
      <w:r>
        <w:rPr>
          <w:color w:val="000000"/>
          <w:sz w:val="24"/>
          <w:szCs w:val="24"/>
        </w:rPr>
        <w:t xml:space="preserve">2469.  Post. 40. aetat. annum, saith Jacchinus in 15. 9.  Rhasis Idem. </w:t>
      </w:r>
      <w:r>
        <w:rPr>
          <w:color w:val="000000"/>
          <w:sz w:val="24"/>
          <w:szCs w:val="24"/>
        </w:rPr>
        <w:br/>
        <w:t xml:space="preserve">      Mercurialis consil. 86.  Trincavelius, Tom. 2. cons. 17.</w:t>
      </w:r>
    </w:p>
    <w:p>
      <w:pPr>
        <w:widowControl w:val="on"/>
        <w:pBdr/>
        <w:spacing w:before="240" w:after="240" w:line="240" w:lineRule="auto"/>
        <w:ind w:left="0" w:right="0"/>
        <w:jc w:val="left"/>
      </w:pPr>
      <w:r>
        <w:rPr>
          <w:color w:val="000000"/>
          <w:sz w:val="24"/>
          <w:szCs w:val="24"/>
        </w:rPr>
        <w:t xml:space="preserve">2470.  Gordonius, modo rident, modo flent, silent, &amp;c.</w:t>
      </w:r>
    </w:p>
    <w:p>
      <w:pPr>
        <w:widowControl w:val="on"/>
        <w:pBdr/>
        <w:spacing w:before="240" w:after="240" w:line="240" w:lineRule="auto"/>
        <w:ind w:left="0" w:right="0"/>
        <w:jc w:val="left"/>
      </w:pPr>
      <w:r>
        <w:rPr>
          <w:color w:val="000000"/>
          <w:sz w:val="24"/>
          <w:szCs w:val="24"/>
        </w:rPr>
        <w:t xml:space="preserve">2471.  Fernelius consil. 43. et 45.  Montanus consil. 230.  Galen de locis</w:t>
      </w:r>
      <w:r>
        <w:rPr>
          <w:color w:val="000000"/>
          <w:sz w:val="24"/>
          <w:szCs w:val="24"/>
        </w:rPr>
        <w:br/>
        <w:t xml:space="preserve">      affectis, lib. 3 cap. 6.</w:t>
      </w:r>
    </w:p>
    <w:p>
      <w:pPr>
        <w:widowControl w:val="on"/>
        <w:pBdr/>
        <w:spacing w:before="240" w:after="240" w:line="240" w:lineRule="auto"/>
        <w:ind w:left="0" w:right="0"/>
        <w:jc w:val="left"/>
      </w:pPr>
      <w:r>
        <w:rPr>
          <w:color w:val="000000"/>
          <w:sz w:val="24"/>
          <w:szCs w:val="24"/>
        </w:rPr>
        <w:t xml:space="preserve">2472.  Aphorism et lib. de Melan.</w:t>
      </w:r>
    </w:p>
    <w:p>
      <w:pPr>
        <w:widowControl w:val="on"/>
        <w:pBdr/>
        <w:spacing w:before="240" w:after="240" w:line="240" w:lineRule="auto"/>
        <w:ind w:left="0" w:right="0"/>
        <w:jc w:val="left"/>
      </w:pPr>
      <w:r>
        <w:rPr>
          <w:color w:val="000000"/>
          <w:sz w:val="24"/>
          <w:szCs w:val="24"/>
        </w:rPr>
        <w:t xml:space="preserve">2473.  Lib. 2. cap. 6. de locis affect. timor et moestitia, si diutius</w:t>
      </w:r>
      <w:r>
        <w:rPr>
          <w:color w:val="000000"/>
          <w:sz w:val="24"/>
          <w:szCs w:val="24"/>
        </w:rPr>
        <w:br/>
        <w:t xml:space="preserve">      perseverent, &amp;c.</w:t>
      </w:r>
    </w:p>
    <w:p>
      <w:pPr>
        <w:widowControl w:val="on"/>
        <w:pBdr/>
        <w:spacing w:before="240" w:after="240" w:line="240" w:lineRule="auto"/>
        <w:ind w:left="0" w:right="0"/>
        <w:jc w:val="left"/>
      </w:pPr>
      <w:r>
        <w:rPr>
          <w:color w:val="000000"/>
          <w:sz w:val="24"/>
          <w:szCs w:val="24"/>
        </w:rPr>
        <w:t xml:space="preserve">2474.  Tract. posthumo de Melan. edit.  Venetiis 1620. per Bolzettam Bibliop. </w:t>
      </w:r>
      <w:r>
        <w:rPr>
          <w:color w:val="000000"/>
          <w:sz w:val="24"/>
          <w:szCs w:val="24"/>
        </w:rPr>
        <w:br/>
        <w:t xml:space="preserve">      Mihi diligentius hanc rem consideranti, patet quosdam esse, qui non</w:t>
      </w:r>
      <w:r>
        <w:rPr>
          <w:color w:val="000000"/>
          <w:sz w:val="24"/>
          <w:szCs w:val="24"/>
        </w:rPr>
        <w:br/>
        <w:t xml:space="preserve">      laborant maerore et timore.</w:t>
      </w:r>
    </w:p>
    <w:p>
      <w:pPr>
        <w:widowControl w:val="on"/>
        <w:pBdr/>
        <w:spacing w:before="240" w:after="240" w:line="240" w:lineRule="auto"/>
        <w:ind w:left="0" w:right="0"/>
        <w:jc w:val="left"/>
      </w:pPr>
      <w:r>
        <w:rPr>
          <w:color w:val="000000"/>
          <w:sz w:val="24"/>
          <w:szCs w:val="24"/>
        </w:rPr>
        <w:t xml:space="preserve">2475.  Prob. lib. 3.</w:t>
      </w:r>
    </w:p>
    <w:p>
      <w:pPr>
        <w:widowControl w:val="on"/>
        <w:pBdr/>
        <w:spacing w:before="240" w:after="240" w:line="240" w:lineRule="auto"/>
        <w:ind w:left="0" w:right="0"/>
        <w:jc w:val="left"/>
      </w:pPr>
      <w:r>
        <w:rPr>
          <w:color w:val="000000"/>
          <w:sz w:val="24"/>
          <w:szCs w:val="24"/>
        </w:rPr>
        <w:t xml:space="preserve">2476.  Physiog lib. 1. c. 8.  Quibus multa frigida bilis atra, stolidi et</w:t>
      </w:r>
      <w:r>
        <w:rPr>
          <w:color w:val="000000"/>
          <w:sz w:val="24"/>
          <w:szCs w:val="24"/>
        </w:rPr>
        <w:br/>
        <w:t xml:space="preserve">      timidi, at qui calidi, ingeniosi, amasii, divinosi, spiritu</w:t>
      </w:r>
      <w:r>
        <w:rPr>
          <w:color w:val="000000"/>
          <w:sz w:val="24"/>
          <w:szCs w:val="24"/>
        </w:rPr>
        <w:br/>
        <w:t xml:space="preserve">      instigati, &amp;c.</w:t>
      </w:r>
    </w:p>
    <w:p>
      <w:pPr>
        <w:widowControl w:val="on"/>
        <w:pBdr/>
        <w:spacing w:before="240" w:after="240" w:line="240" w:lineRule="auto"/>
        <w:ind w:left="0" w:right="0"/>
        <w:jc w:val="left"/>
      </w:pPr>
      <w:r>
        <w:rPr>
          <w:color w:val="000000"/>
          <w:sz w:val="24"/>
          <w:szCs w:val="24"/>
        </w:rPr>
        <w:t xml:space="preserve">2477.  Omnes exercent metus et tristitia, et sine causa.</w:t>
      </w:r>
    </w:p>
    <w:p>
      <w:pPr>
        <w:widowControl w:val="on"/>
        <w:pBdr/>
        <w:spacing w:before="240" w:after="240" w:line="240" w:lineRule="auto"/>
        <w:ind w:left="0" w:right="0"/>
        <w:jc w:val="left"/>
      </w:pPr>
      <w:r>
        <w:rPr>
          <w:color w:val="000000"/>
          <w:sz w:val="24"/>
          <w:szCs w:val="24"/>
        </w:rPr>
        <w:t xml:space="preserve">2478.  Omnes timent licet non omnibus idem timendi modus Aetius Tetrab. lib. 2. sect. c. 9.</w:t>
      </w:r>
    </w:p>
    <w:p>
      <w:pPr>
        <w:widowControl w:val="on"/>
        <w:pBdr/>
        <w:spacing w:before="240" w:after="240" w:line="240" w:lineRule="auto"/>
        <w:ind w:left="0" w:right="0"/>
        <w:jc w:val="left"/>
      </w:pPr>
      <w:r>
        <w:rPr>
          <w:color w:val="000000"/>
          <w:sz w:val="24"/>
          <w:szCs w:val="24"/>
        </w:rPr>
        <w:t xml:space="preserve">2479.  Ingenti pavore trepidant.</w:t>
      </w:r>
    </w:p>
    <w:p>
      <w:pPr>
        <w:widowControl w:val="on"/>
        <w:pBdr/>
        <w:spacing w:before="240" w:after="240" w:line="240" w:lineRule="auto"/>
        <w:ind w:left="0" w:right="0"/>
        <w:jc w:val="left"/>
      </w:pPr>
      <w:r>
        <w:rPr>
          <w:color w:val="000000"/>
          <w:sz w:val="24"/>
          <w:szCs w:val="24"/>
        </w:rPr>
        <w:t xml:space="preserve">2480.  Multi mortem timent, et tamen sibi ipsis mortem consciscunt, alii</w:t>
      </w:r>
      <w:r>
        <w:rPr>
          <w:color w:val="000000"/>
          <w:sz w:val="24"/>
          <w:szCs w:val="24"/>
        </w:rPr>
        <w:br/>
        <w:t xml:space="preserve">      coeli ruinam timent.</w:t>
      </w:r>
    </w:p>
    <w:p>
      <w:pPr>
        <w:widowControl w:val="on"/>
        <w:pBdr/>
        <w:spacing w:before="240" w:after="240" w:line="240" w:lineRule="auto"/>
        <w:ind w:left="0" w:right="0"/>
        <w:jc w:val="left"/>
      </w:pPr>
      <w:r>
        <w:rPr>
          <w:color w:val="000000"/>
          <w:sz w:val="24"/>
          <w:szCs w:val="24"/>
        </w:rPr>
        <w:t xml:space="preserve">2481.  Affligit eos plena scrupulis conscientia, divinae misericordiae</w:t>
      </w:r>
      <w:r>
        <w:rPr>
          <w:color w:val="000000"/>
          <w:sz w:val="24"/>
          <w:szCs w:val="24"/>
        </w:rPr>
        <w:br/>
        <w:t xml:space="preserve">      diffidentes, Orco se destinant foeda lamentatione deplorantes.</w:t>
      </w:r>
    </w:p>
    <w:p>
      <w:pPr>
        <w:widowControl w:val="on"/>
        <w:pBdr/>
        <w:spacing w:before="240" w:after="240" w:line="240" w:lineRule="auto"/>
        <w:ind w:left="0" w:right="0"/>
        <w:jc w:val="left"/>
      </w:pPr>
      <w:r>
        <w:rPr>
          <w:color w:val="000000"/>
          <w:sz w:val="24"/>
          <w:szCs w:val="24"/>
        </w:rPr>
        <w:t xml:space="preserve">2482.  Non ausus egredi domo ne deficeret.</w:t>
      </w:r>
    </w:p>
    <w:p>
      <w:pPr>
        <w:widowControl w:val="on"/>
        <w:pBdr/>
        <w:spacing w:before="240" w:after="240" w:line="240" w:lineRule="auto"/>
        <w:ind w:left="0" w:right="0"/>
        <w:jc w:val="left"/>
      </w:pPr>
      <w:r>
        <w:rPr>
          <w:color w:val="000000"/>
          <w:sz w:val="24"/>
          <w:szCs w:val="24"/>
        </w:rPr>
        <w:t xml:space="preserve">2483.  Multi daemones timent, latrones, insidias, Avicenna.</w:t>
      </w:r>
    </w:p>
    <w:p>
      <w:pPr>
        <w:widowControl w:val="on"/>
        <w:pBdr/>
        <w:spacing w:before="240" w:after="240" w:line="240" w:lineRule="auto"/>
        <w:ind w:left="0" w:right="0"/>
        <w:jc w:val="left"/>
      </w:pPr>
      <w:r>
        <w:rPr>
          <w:color w:val="000000"/>
          <w:sz w:val="24"/>
          <w:szCs w:val="24"/>
        </w:rPr>
        <w:t xml:space="preserve">2484.  Alii comburi, alii de Rege, Rhasis.</w:t>
      </w:r>
    </w:p>
    <w:p>
      <w:pPr>
        <w:widowControl w:val="on"/>
        <w:pBdr/>
        <w:spacing w:before="240" w:after="240" w:line="240" w:lineRule="auto"/>
        <w:ind w:left="0" w:right="0"/>
        <w:jc w:val="left"/>
      </w:pPr>
      <w:r>
        <w:rPr>
          <w:color w:val="000000"/>
          <w:sz w:val="24"/>
          <w:szCs w:val="24"/>
        </w:rPr>
        <w:t xml:space="preserve">2485.  Ne terra absorbeantur.  Forestus.</w:t>
      </w:r>
    </w:p>
    <w:p>
      <w:pPr>
        <w:widowControl w:val="on"/>
        <w:pBdr/>
        <w:spacing w:before="240" w:after="240" w:line="240" w:lineRule="auto"/>
        <w:ind w:left="0" w:right="0"/>
        <w:jc w:val="left"/>
      </w:pPr>
      <w:r>
        <w:rPr>
          <w:color w:val="000000"/>
          <w:sz w:val="24"/>
          <w:szCs w:val="24"/>
        </w:rPr>
        <w:t xml:space="preserve">2486.  Ne terra dehiscat.  Gordon.</w:t>
      </w:r>
    </w:p>
    <w:p>
      <w:pPr>
        <w:widowControl w:val="on"/>
        <w:pBdr/>
        <w:spacing w:before="240" w:after="240" w:line="240" w:lineRule="auto"/>
        <w:ind w:left="0" w:right="0"/>
        <w:jc w:val="left"/>
      </w:pPr>
      <w:r>
        <w:rPr>
          <w:color w:val="000000"/>
          <w:sz w:val="24"/>
          <w:szCs w:val="24"/>
        </w:rPr>
        <w:t xml:space="preserve">2487.  Alii timore mortis timentur et mala gratia principum putant se</w:t>
      </w:r>
      <w:r>
        <w:rPr>
          <w:color w:val="000000"/>
          <w:sz w:val="24"/>
          <w:szCs w:val="24"/>
        </w:rPr>
        <w:br/>
        <w:t xml:space="preserve">      aliquid commisisse et ad supplicium requiri.</w:t>
      </w:r>
    </w:p>
    <w:p>
      <w:pPr>
        <w:widowControl w:val="on"/>
        <w:pBdr/>
        <w:spacing w:before="240" w:after="240" w:line="240" w:lineRule="auto"/>
        <w:ind w:left="0" w:right="0"/>
        <w:jc w:val="left"/>
      </w:pPr>
      <w:r>
        <w:rPr>
          <w:color w:val="000000"/>
          <w:sz w:val="24"/>
          <w:szCs w:val="24"/>
        </w:rPr>
        <w:t xml:space="preserve">2488.  Alius domesticos timet, alius omnes.  Aetius.</w:t>
      </w:r>
    </w:p>
    <w:p>
      <w:pPr>
        <w:widowControl w:val="on"/>
        <w:pBdr/>
        <w:spacing w:before="240" w:after="240" w:line="240" w:lineRule="auto"/>
        <w:ind w:left="0" w:right="0"/>
        <w:jc w:val="left"/>
      </w:pPr>
      <w:r>
        <w:rPr>
          <w:color w:val="000000"/>
          <w:sz w:val="24"/>
          <w:szCs w:val="24"/>
        </w:rPr>
        <w:t xml:space="preserve">2489.  Alii timent insidias.  Aurel. lib. 1. de morb.  Chron. cap. 6.</w:t>
      </w:r>
    </w:p>
    <w:p>
      <w:pPr>
        <w:widowControl w:val="on"/>
        <w:pBdr/>
        <w:spacing w:before="240" w:after="240" w:line="240" w:lineRule="auto"/>
        <w:ind w:left="0" w:right="0"/>
        <w:jc w:val="left"/>
      </w:pPr>
      <w:r>
        <w:rPr>
          <w:color w:val="000000"/>
          <w:sz w:val="24"/>
          <w:szCs w:val="24"/>
        </w:rPr>
        <w:t xml:space="preserve">2490.  Ille charissimos, hic omnes homines citra discrimen timet.</w:t>
      </w:r>
    </w:p>
    <w:p>
      <w:pPr>
        <w:widowControl w:val="on"/>
        <w:pBdr/>
        <w:spacing w:before="240" w:after="240" w:line="240" w:lineRule="auto"/>
        <w:ind w:left="0" w:right="0"/>
        <w:jc w:val="left"/>
      </w:pPr>
      <w:r>
        <w:rPr>
          <w:color w:val="000000"/>
          <w:sz w:val="24"/>
          <w:szCs w:val="24"/>
        </w:rPr>
        <w:t xml:space="preserve">2491.  Virgil.</w:t>
      </w:r>
    </w:p>
    <w:p>
      <w:pPr>
        <w:widowControl w:val="on"/>
        <w:pBdr/>
        <w:spacing w:before="240" w:after="240" w:line="240" w:lineRule="auto"/>
        <w:ind w:left="0" w:right="0"/>
        <w:jc w:val="left"/>
      </w:pPr>
      <w:r>
        <w:rPr>
          <w:color w:val="000000"/>
          <w:sz w:val="24"/>
          <w:szCs w:val="24"/>
        </w:rPr>
        <w:t xml:space="preserve">2492.  Hic in lucem prodire timet, tenebrasque quaerit, contra, ille</w:t>
      </w:r>
      <w:r>
        <w:rPr>
          <w:color w:val="000000"/>
          <w:sz w:val="24"/>
          <w:szCs w:val="24"/>
        </w:rPr>
        <w:br/>
        <w:t xml:space="preserve">      caliginosa fugit.</w:t>
      </w:r>
    </w:p>
    <w:p>
      <w:pPr>
        <w:widowControl w:val="on"/>
        <w:pBdr/>
        <w:spacing w:before="240" w:after="240" w:line="240" w:lineRule="auto"/>
        <w:ind w:left="0" w:right="0"/>
        <w:jc w:val="left"/>
      </w:pPr>
      <w:r>
        <w:rPr>
          <w:color w:val="000000"/>
          <w:sz w:val="24"/>
          <w:szCs w:val="24"/>
        </w:rPr>
        <w:t xml:space="preserve">2493.  Quidam larvas, et malos spiritus ab inimicis veneficius et</w:t>
      </w:r>
      <w:r>
        <w:rPr>
          <w:color w:val="000000"/>
          <w:sz w:val="24"/>
          <w:szCs w:val="24"/>
        </w:rPr>
        <w:br/>
        <w:t xml:space="preserve">      incantationibus sibi putant objectari, Hippocrates, potionem se</w:t>
      </w:r>
      <w:r>
        <w:rPr>
          <w:color w:val="000000"/>
          <w:sz w:val="24"/>
          <w:szCs w:val="24"/>
        </w:rPr>
        <w:br/>
        <w:t xml:space="preserve">      veneficam sumpsisse putat, et de hac ructare sibi crebro videtur. </w:t>
      </w:r>
      <w:r>
        <w:rPr>
          <w:color w:val="000000"/>
          <w:sz w:val="24"/>
          <w:szCs w:val="24"/>
        </w:rPr>
        <w:br/>
        <w:t xml:space="preserve">      Idem Montaltus cap. 21.  Aetius lib. 2. et alii.  Trallianus l. 1. cap.</w:t>
      </w:r>
      <w:r>
        <w:rPr>
          <w:color w:val="000000"/>
          <w:sz w:val="24"/>
          <w:szCs w:val="24"/>
        </w:rPr>
        <w:br/>
        <w:t xml:space="preserve">      16.</w:t>
      </w:r>
    </w:p>
    <w:p>
      <w:pPr>
        <w:widowControl w:val="on"/>
        <w:pBdr/>
        <w:spacing w:before="240" w:after="240" w:line="240" w:lineRule="auto"/>
        <w:ind w:left="0" w:right="0"/>
        <w:jc w:val="left"/>
      </w:pPr>
      <w:r>
        <w:rPr>
          <w:color w:val="000000"/>
          <w:sz w:val="24"/>
          <w:szCs w:val="24"/>
        </w:rPr>
        <w:t xml:space="preserve">2494.  Observat. l. 1.  Quando iis nil nocet, nisi quod mulieribus</w:t>
      </w:r>
      <w:r>
        <w:rPr>
          <w:color w:val="000000"/>
          <w:sz w:val="24"/>
          <w:szCs w:val="24"/>
        </w:rPr>
        <w:br/>
        <w:t xml:space="preserve">      melancholicis.</w:t>
      </w:r>
    </w:p>
    <w:p>
      <w:pPr>
        <w:keepNext w:val="on"/>
        <w:pageBreakBefore w:val="on"/>
        <w:widowControl w:val="on"/>
        <w:pBdr/>
        <w:spacing w:before="0" w:after="322" w:line="240" w:lineRule="auto"/>
        <w:ind w:left="0" w:right="0"/>
        <w:jc w:val="left"/>
        <w:outlineLvl w:val="0"/>
      </w:pPr>
      <w:r>
        <w:rPr>
          <w:b/>
          <w:color w:val="000000"/>
          <w:sz w:val="48"/>
          <w:szCs w:val="48"/>
        </w:rPr>
        <w:t xml:space="preserve">Page 1029</w:t>
      </w:r>
    </w:p>
    <w:p>
      <w:pPr>
        <w:widowControl w:val="on"/>
        <w:pBdr/>
        <w:spacing w:before="240" w:after="240" w:line="240" w:lineRule="auto"/>
        <w:ind w:left="0" w:right="0"/>
        <w:jc w:val="left"/>
      </w:pPr>
      <w:r>
        <w:rPr>
          <w:color w:val="000000"/>
          <w:sz w:val="24"/>
          <w:szCs w:val="24"/>
        </w:rPr>
        <w:t xml:space="preserve">2495. tamen metusque causae nescius, causa est metus.  Heinsius Austriaco.</w:t>
      </w:r>
    </w:p>
    <w:p>
      <w:pPr>
        <w:widowControl w:val="on"/>
        <w:pBdr/>
        <w:spacing w:before="240" w:after="240" w:line="240" w:lineRule="auto"/>
        <w:ind w:left="0" w:right="0"/>
        <w:jc w:val="left"/>
      </w:pPr>
      <w:r>
        <w:rPr>
          <w:color w:val="000000"/>
          <w:sz w:val="24"/>
          <w:szCs w:val="24"/>
        </w:rPr>
        <w:t xml:space="preserve">2496.  Cap. 15. in 9.  Rhasis, in multis vidi, praeter rationem semper</w:t>
      </w:r>
      <w:r>
        <w:rPr>
          <w:color w:val="000000"/>
          <w:sz w:val="24"/>
          <w:szCs w:val="24"/>
        </w:rPr>
        <w:br/>
        <w:t xml:space="preserve">      aliquid timent, in caeteris tamen optime se gerunt, neque aliquid</w:t>
      </w:r>
      <w:r>
        <w:rPr>
          <w:color w:val="000000"/>
          <w:sz w:val="24"/>
          <w:szCs w:val="24"/>
        </w:rPr>
        <w:br/>
        <w:t xml:space="preserve">      praeter dignitatem committunt.</w:t>
      </w:r>
    </w:p>
    <w:p>
      <w:pPr>
        <w:widowControl w:val="on"/>
        <w:pBdr/>
        <w:spacing w:before="240" w:after="240" w:line="240" w:lineRule="auto"/>
        <w:ind w:left="0" w:right="0"/>
        <w:jc w:val="left"/>
      </w:pPr>
      <w:r>
        <w:rPr>
          <w:color w:val="000000"/>
          <w:sz w:val="24"/>
          <w:szCs w:val="24"/>
        </w:rPr>
        <w:t xml:space="preserve">2497.  Altomarus cap. 7.  Areteus, triste, sunt.</w:t>
      </w:r>
    </w:p>
    <w:p>
      <w:pPr>
        <w:widowControl w:val="on"/>
        <w:pBdr/>
        <w:spacing w:before="240" w:after="240" w:line="240" w:lineRule="auto"/>
        <w:ind w:left="0" w:right="0"/>
        <w:jc w:val="left"/>
      </w:pPr>
      <w:r>
        <w:rPr>
          <w:color w:val="000000"/>
          <w:sz w:val="24"/>
          <w:szCs w:val="24"/>
        </w:rPr>
        <w:t xml:space="preserve">2498.  Mant.  Egl. 1.</w:t>
      </w:r>
    </w:p>
    <w:p>
      <w:pPr>
        <w:widowControl w:val="on"/>
        <w:pBdr/>
        <w:spacing w:before="240" w:after="240" w:line="240" w:lineRule="auto"/>
        <w:ind w:left="0" w:right="0"/>
        <w:jc w:val="left"/>
      </w:pPr>
      <w:r>
        <w:rPr>
          <w:color w:val="000000"/>
          <w:sz w:val="24"/>
          <w:szCs w:val="24"/>
        </w:rPr>
        <w:t xml:space="preserve">2499.  Ovid.  Met. 4.</w:t>
      </w:r>
    </w:p>
    <w:p>
      <w:pPr>
        <w:widowControl w:val="on"/>
        <w:pBdr/>
        <w:spacing w:before="240" w:after="240" w:line="240" w:lineRule="auto"/>
        <w:ind w:left="0" w:right="0"/>
        <w:jc w:val="left"/>
      </w:pPr>
      <w:r>
        <w:rPr>
          <w:color w:val="000000"/>
          <w:sz w:val="24"/>
          <w:szCs w:val="24"/>
        </w:rPr>
        <w:t xml:space="preserve">2500.  Inquies animus.</w:t>
      </w:r>
    </w:p>
    <w:p>
      <w:pPr>
        <w:widowControl w:val="on"/>
        <w:pBdr/>
        <w:spacing w:before="240" w:after="240" w:line="240" w:lineRule="auto"/>
        <w:ind w:left="0" w:right="0"/>
        <w:jc w:val="left"/>
      </w:pPr>
      <w:r>
        <w:rPr>
          <w:color w:val="000000"/>
          <w:sz w:val="24"/>
          <w:szCs w:val="24"/>
        </w:rPr>
        <w:t xml:space="preserve">2501.  Hor. l. 3.  Od. 1.  “Dark care rides behind him.”</w:t>
      </w:r>
    </w:p>
    <w:p>
      <w:pPr>
        <w:widowControl w:val="on"/>
        <w:pBdr/>
        <w:spacing w:before="240" w:after="240" w:line="240" w:lineRule="auto"/>
        <w:ind w:left="0" w:right="0"/>
        <w:jc w:val="left"/>
      </w:pPr>
      <w:r>
        <w:rPr>
          <w:color w:val="000000"/>
          <w:sz w:val="24"/>
          <w:szCs w:val="24"/>
        </w:rPr>
        <w:t xml:space="preserve">2502.  Virg.</w:t>
      </w:r>
    </w:p>
    <w:p>
      <w:pPr>
        <w:widowControl w:val="on"/>
        <w:pBdr/>
        <w:spacing w:before="240" w:after="240" w:line="240" w:lineRule="auto"/>
        <w:ind w:left="0" w:right="0"/>
        <w:jc w:val="left"/>
      </w:pPr>
      <w:r>
        <w:rPr>
          <w:color w:val="000000"/>
          <w:sz w:val="24"/>
          <w:szCs w:val="24"/>
        </w:rPr>
        <w:t xml:space="preserve">2503.  Mened.  Heautont.  Act. 1. sc. 1.</w:t>
      </w:r>
    </w:p>
    <w:p>
      <w:pPr>
        <w:widowControl w:val="on"/>
        <w:pBdr/>
        <w:spacing w:before="240" w:after="240" w:line="240" w:lineRule="auto"/>
        <w:ind w:left="0" w:right="0"/>
        <w:jc w:val="left"/>
      </w:pPr>
      <w:r>
        <w:rPr>
          <w:color w:val="000000"/>
          <w:sz w:val="24"/>
          <w:szCs w:val="24"/>
        </w:rPr>
        <w:t xml:space="preserve">2504.  Altomarus.</w:t>
      </w:r>
    </w:p>
    <w:p>
      <w:pPr>
        <w:widowControl w:val="on"/>
        <w:pBdr/>
        <w:spacing w:before="240" w:after="240" w:line="240" w:lineRule="auto"/>
        <w:ind w:left="0" w:right="0"/>
        <w:jc w:val="left"/>
      </w:pPr>
      <w:r>
        <w:rPr>
          <w:color w:val="000000"/>
          <w:sz w:val="24"/>
          <w:szCs w:val="24"/>
        </w:rPr>
        <w:t xml:space="preserve">2505.  Seneca.</w:t>
      </w:r>
    </w:p>
    <w:p>
      <w:pPr>
        <w:widowControl w:val="on"/>
        <w:pBdr/>
        <w:spacing w:before="240" w:after="240" w:line="240" w:lineRule="auto"/>
        <w:ind w:left="0" w:right="0"/>
        <w:jc w:val="left"/>
      </w:pPr>
      <w:r>
        <w:rPr>
          <w:color w:val="000000"/>
          <w:sz w:val="24"/>
          <w:szCs w:val="24"/>
        </w:rPr>
        <w:t xml:space="preserve">2506.  Cap. 31.  Quo stomachi dolore correptum se, etiam de consciscenda</w:t>
      </w:r>
      <w:r>
        <w:rPr>
          <w:color w:val="000000"/>
          <w:sz w:val="24"/>
          <w:szCs w:val="24"/>
        </w:rPr>
        <w:br/>
        <w:t xml:space="preserve">      morte cogitasse dixit.</w:t>
      </w:r>
    </w:p>
    <w:p>
      <w:pPr>
        <w:widowControl w:val="on"/>
        <w:pBdr/>
        <w:spacing w:before="240" w:after="240" w:line="240" w:lineRule="auto"/>
        <w:ind w:left="0" w:right="0"/>
        <w:jc w:val="left"/>
      </w:pPr>
      <w:r>
        <w:rPr>
          <w:color w:val="000000"/>
          <w:sz w:val="24"/>
          <w:szCs w:val="24"/>
        </w:rPr>
        <w:t xml:space="preserve">2507.  Luget et semper tristatur, solitudinem amat, mortem sibi precatur,</w:t>
      </w:r>
      <w:r>
        <w:rPr>
          <w:color w:val="000000"/>
          <w:sz w:val="24"/>
          <w:szCs w:val="24"/>
        </w:rPr>
        <w:br/>
        <w:t xml:space="preserve">      vitam propriam odio habet.</w:t>
      </w:r>
    </w:p>
    <w:p>
      <w:pPr>
        <w:widowControl w:val="on"/>
        <w:pBdr/>
        <w:spacing w:before="240" w:after="240" w:line="240" w:lineRule="auto"/>
        <w:ind w:left="0" w:right="0"/>
        <w:jc w:val="left"/>
      </w:pPr>
      <w:r>
        <w:rPr>
          <w:color w:val="000000"/>
          <w:sz w:val="24"/>
          <w:szCs w:val="24"/>
        </w:rPr>
        <w:t xml:space="preserve">2508.  Facile in iram incidunt.  Aret.</w:t>
      </w:r>
    </w:p>
    <w:p>
      <w:pPr>
        <w:widowControl w:val="on"/>
        <w:pBdr/>
        <w:spacing w:before="240" w:after="240" w:line="240" w:lineRule="auto"/>
        <w:ind w:left="0" w:right="0"/>
        <w:jc w:val="left"/>
      </w:pPr>
      <w:r>
        <w:rPr>
          <w:color w:val="000000"/>
          <w:sz w:val="24"/>
          <w:szCs w:val="24"/>
        </w:rPr>
        <w:t xml:space="preserve">2509.  Ira sine causa, velocitas irae.  Savanarola. pract. major. velocitas</w:t>
      </w:r>
      <w:r>
        <w:rPr>
          <w:color w:val="000000"/>
          <w:sz w:val="24"/>
          <w:szCs w:val="24"/>
        </w:rPr>
        <w:br/>
        <w:t xml:space="preserve">      irae signum.  Avicenna l. 3.  Fen. 1.  Tract. 4. cap. 18.  Angor sine</w:t>
      </w:r>
      <w:r>
        <w:rPr>
          <w:color w:val="000000"/>
          <w:sz w:val="24"/>
          <w:szCs w:val="24"/>
        </w:rPr>
        <w:br/>
        <w:t xml:space="preserve">      causa.</w:t>
      </w:r>
    </w:p>
    <w:p>
      <w:pPr>
        <w:widowControl w:val="on"/>
        <w:pBdr/>
        <w:spacing w:before="240" w:after="240" w:line="240" w:lineRule="auto"/>
        <w:ind w:left="0" w:right="0"/>
        <w:jc w:val="left"/>
      </w:pPr>
      <w:r>
        <w:rPr>
          <w:color w:val="000000"/>
          <w:sz w:val="24"/>
          <w:szCs w:val="24"/>
        </w:rPr>
        <w:t xml:space="preserve">2510.  Suspicio, diffidentia, symptomata, Crato Ep.  Julio Alexandrino cons.</w:t>
      </w:r>
      <w:r>
        <w:rPr>
          <w:color w:val="000000"/>
          <w:sz w:val="24"/>
          <w:szCs w:val="24"/>
        </w:rPr>
        <w:br/>
        <w:t xml:space="preserve">      185 Scoltzii.</w:t>
      </w:r>
    </w:p>
    <w:p>
      <w:pPr>
        <w:widowControl w:val="on"/>
        <w:pBdr/>
        <w:spacing w:before="240" w:after="240" w:line="240" w:lineRule="auto"/>
        <w:ind w:left="0" w:right="0"/>
        <w:jc w:val="left"/>
      </w:pPr>
      <w:r>
        <w:rPr>
          <w:color w:val="000000"/>
          <w:sz w:val="24"/>
          <w:szCs w:val="24"/>
        </w:rPr>
        <w:t xml:space="preserve">2511.  Hor.  “At Rome, wishing for the fields, in the country, extolling the</w:t>
      </w:r>
      <w:r>
        <w:rPr>
          <w:color w:val="000000"/>
          <w:sz w:val="24"/>
          <w:szCs w:val="24"/>
        </w:rPr>
        <w:br/>
        <w:t xml:space="preserve">      city to the skies.”</w:t>
      </w:r>
    </w:p>
    <w:p>
      <w:pPr>
        <w:widowControl w:val="on"/>
        <w:pBdr/>
        <w:spacing w:before="240" w:after="240" w:line="240" w:lineRule="auto"/>
        <w:ind w:left="0" w:right="0"/>
        <w:jc w:val="left"/>
      </w:pPr>
      <w:r>
        <w:rPr>
          <w:color w:val="000000"/>
          <w:sz w:val="24"/>
          <w:szCs w:val="24"/>
        </w:rPr>
        <w:t xml:space="preserve">2512.  Pers.  Sat. 3.  “And like the children of nobility, require to eat pap,</w:t>
      </w:r>
      <w:r>
        <w:rPr>
          <w:color w:val="000000"/>
          <w:sz w:val="24"/>
          <w:szCs w:val="24"/>
        </w:rPr>
        <w:br/>
        <w:t xml:space="preserve">      and, angry at the nurse, refuse her to sing lullaby.”</w:t>
      </w:r>
    </w:p>
    <w:p>
      <w:pPr>
        <w:widowControl w:val="on"/>
        <w:pBdr/>
        <w:spacing w:before="240" w:after="240" w:line="240" w:lineRule="auto"/>
        <w:ind w:left="0" w:right="0"/>
        <w:jc w:val="left"/>
      </w:pPr>
      <w:r>
        <w:rPr>
          <w:color w:val="000000"/>
          <w:sz w:val="24"/>
          <w:szCs w:val="24"/>
        </w:rPr>
        <w:t xml:space="preserve">2513.  In his Dutch work picture.</w:t>
      </w:r>
    </w:p>
    <w:p>
      <w:pPr>
        <w:widowControl w:val="on"/>
        <w:pBdr/>
        <w:spacing w:before="240" w:after="240" w:line="240" w:lineRule="auto"/>
        <w:ind w:left="0" w:right="0"/>
        <w:jc w:val="left"/>
      </w:pPr>
      <w:r>
        <w:rPr>
          <w:color w:val="000000"/>
          <w:sz w:val="24"/>
          <w:szCs w:val="24"/>
        </w:rPr>
        <w:t xml:space="preserve">2514.  Howard cap. 7. differ.</w:t>
      </w:r>
    </w:p>
    <w:p>
      <w:pPr>
        <w:widowControl w:val="on"/>
        <w:pBdr/>
        <w:spacing w:before="240" w:after="240" w:line="240" w:lineRule="auto"/>
        <w:ind w:left="0" w:right="0"/>
        <w:jc w:val="left"/>
      </w:pPr>
      <w:r>
        <w:rPr>
          <w:color w:val="000000"/>
          <w:sz w:val="24"/>
          <w:szCs w:val="24"/>
        </w:rPr>
        <w:t xml:space="preserve">2515.  Tract. de mel. cap. 2.  Noctu ambulant per sylvas, et loca periculosa,</w:t>
      </w:r>
      <w:r>
        <w:rPr>
          <w:color w:val="000000"/>
          <w:sz w:val="24"/>
          <w:szCs w:val="24"/>
        </w:rPr>
        <w:br/>
        <w:t xml:space="preserve">      neminem timent.</w:t>
      </w:r>
    </w:p>
    <w:p>
      <w:pPr>
        <w:widowControl w:val="on"/>
        <w:pBdr/>
        <w:spacing w:before="240" w:after="240" w:line="240" w:lineRule="auto"/>
        <w:ind w:left="0" w:right="0"/>
        <w:jc w:val="left"/>
      </w:pPr>
      <w:r>
        <w:rPr>
          <w:color w:val="000000"/>
          <w:sz w:val="24"/>
          <w:szCs w:val="24"/>
        </w:rPr>
        <w:t xml:space="preserve">2516.  Facile amant.  Altom.</w:t>
      </w:r>
    </w:p>
    <w:p>
      <w:pPr>
        <w:widowControl w:val="on"/>
        <w:pBdr/>
        <w:spacing w:before="240" w:after="240" w:line="240" w:lineRule="auto"/>
        <w:ind w:left="0" w:right="0"/>
        <w:jc w:val="left"/>
      </w:pPr>
      <w:r>
        <w:rPr>
          <w:color w:val="000000"/>
          <w:sz w:val="24"/>
          <w:szCs w:val="24"/>
        </w:rPr>
        <w:t xml:space="preserve">2517.  Bodine.</w:t>
      </w:r>
    </w:p>
    <w:p>
      <w:pPr>
        <w:widowControl w:val="on"/>
        <w:pBdr/>
        <w:spacing w:before="240" w:after="240" w:line="240" w:lineRule="auto"/>
        <w:ind w:left="0" w:right="0"/>
        <w:jc w:val="left"/>
      </w:pPr>
      <w:r>
        <w:rPr>
          <w:color w:val="000000"/>
          <w:sz w:val="24"/>
          <w:szCs w:val="24"/>
        </w:rPr>
        <w:t xml:space="preserve">2518.  Io.  Major vitis patrum fol. 202.  Paulus Abbas Eremita tanta</w:t>
      </w:r>
      <w:r>
        <w:rPr>
          <w:color w:val="000000"/>
          <w:sz w:val="24"/>
          <w:szCs w:val="24"/>
        </w:rPr>
        <w:br/>
        <w:t xml:space="preserve">      solitudine, perseverat, ut nec vestem, nec vultum mulieris ferre</w:t>
      </w:r>
      <w:r>
        <w:rPr>
          <w:color w:val="000000"/>
          <w:sz w:val="24"/>
          <w:szCs w:val="24"/>
        </w:rPr>
        <w:br/>
        <w:t xml:space="preserve">      possit, &amp;c.</w:t>
      </w:r>
    </w:p>
    <w:p>
      <w:pPr>
        <w:widowControl w:val="on"/>
        <w:pBdr/>
        <w:spacing w:before="240" w:after="240" w:line="240" w:lineRule="auto"/>
        <w:ind w:left="0" w:right="0"/>
        <w:jc w:val="left"/>
      </w:pPr>
      <w:r>
        <w:rPr>
          <w:color w:val="000000"/>
          <w:sz w:val="24"/>
          <w:szCs w:val="24"/>
        </w:rPr>
        <w:t xml:space="preserve">2519.  Consult, lib. 1. 17.  Cons.</w:t>
      </w:r>
    </w:p>
    <w:p>
      <w:pPr>
        <w:widowControl w:val="on"/>
        <w:pBdr/>
        <w:spacing w:before="240" w:after="240" w:line="240" w:lineRule="auto"/>
        <w:ind w:left="0" w:right="0"/>
        <w:jc w:val="left"/>
      </w:pPr>
      <w:r>
        <w:rPr>
          <w:color w:val="000000"/>
          <w:sz w:val="24"/>
          <w:szCs w:val="24"/>
        </w:rPr>
        <w:t xml:space="preserve">2520.  Generally as they are pleased or displeased, so are their continual</w:t>
      </w:r>
      <w:r>
        <w:rPr>
          <w:color w:val="000000"/>
          <w:sz w:val="24"/>
          <w:szCs w:val="24"/>
        </w:rPr>
        <w:br/>
        <w:t xml:space="preserve">      cogitations pleasing or displeasing.</w:t>
      </w:r>
    </w:p>
    <w:p>
      <w:pPr>
        <w:widowControl w:val="on"/>
        <w:pBdr/>
        <w:spacing w:before="240" w:after="240" w:line="240" w:lineRule="auto"/>
        <w:ind w:left="0" w:right="0"/>
        <w:jc w:val="left"/>
      </w:pPr>
      <w:r>
        <w:rPr>
          <w:color w:val="000000"/>
          <w:sz w:val="24"/>
          <w:szCs w:val="24"/>
        </w:rPr>
        <w:t xml:space="preserve">2521.  Omnes excercent, vanae intensaeque animi cogitationes, (N.  Piso</w:t>
      </w:r>
      <w:r>
        <w:rPr>
          <w:color w:val="000000"/>
          <w:sz w:val="24"/>
          <w:szCs w:val="24"/>
        </w:rPr>
        <w:br/>
        <w:t xml:space="preserve">      Bruel) et assiduae.</w:t>
      </w:r>
    </w:p>
    <w:p>
      <w:pPr>
        <w:widowControl w:val="on"/>
        <w:pBdr/>
        <w:spacing w:before="240" w:after="240" w:line="240" w:lineRule="auto"/>
        <w:ind w:left="0" w:right="0"/>
        <w:jc w:val="left"/>
      </w:pPr>
      <w:r>
        <w:rPr>
          <w:color w:val="000000"/>
          <w:sz w:val="24"/>
          <w:szCs w:val="24"/>
        </w:rPr>
        <w:t xml:space="preserve">2522.  Curiosi de rebus minimis.  Areteus.</w:t>
      </w:r>
    </w:p>
    <w:p>
      <w:pPr>
        <w:widowControl w:val="on"/>
        <w:pBdr/>
        <w:spacing w:before="240" w:after="240" w:line="240" w:lineRule="auto"/>
        <w:ind w:left="0" w:right="0"/>
        <w:jc w:val="left"/>
      </w:pPr>
      <w:r>
        <w:rPr>
          <w:color w:val="000000"/>
          <w:sz w:val="24"/>
          <w:szCs w:val="24"/>
        </w:rPr>
        <w:t xml:space="preserve">2523.  Lib. 2. de Intell.</w:t>
      </w:r>
    </w:p>
    <w:p>
      <w:pPr>
        <w:widowControl w:val="on"/>
        <w:pBdr/>
        <w:spacing w:before="240" w:after="240" w:line="240" w:lineRule="auto"/>
        <w:ind w:left="0" w:right="0"/>
        <w:jc w:val="left"/>
      </w:pPr>
      <w:r>
        <w:rPr>
          <w:color w:val="000000"/>
          <w:sz w:val="24"/>
          <w:szCs w:val="24"/>
        </w:rPr>
        <w:t xml:space="preserve">2524.  Hoc melancholicis omnibus proprium, ut quas semel imaginationes valde</w:t>
      </w:r>
      <w:r>
        <w:rPr>
          <w:color w:val="000000"/>
          <w:sz w:val="24"/>
          <w:szCs w:val="24"/>
        </w:rPr>
        <w:br/>
        <w:t xml:space="preserve">      reciperint, non facile rejiciant, sed hae etiam vel invitis semper</w:t>
      </w:r>
      <w:r>
        <w:rPr>
          <w:color w:val="000000"/>
          <w:sz w:val="24"/>
          <w:szCs w:val="24"/>
        </w:rPr>
        <w:br/>
        <w:t xml:space="preserve">      occurrant.</w:t>
      </w:r>
    </w:p>
    <w:p>
      <w:pPr>
        <w:widowControl w:val="on"/>
        <w:pBdr/>
        <w:spacing w:before="240" w:after="240" w:line="240" w:lineRule="auto"/>
        <w:ind w:left="0" w:right="0"/>
        <w:jc w:val="left"/>
      </w:pPr>
      <w:r>
        <w:rPr>
          <w:color w:val="000000"/>
          <w:sz w:val="24"/>
          <w:szCs w:val="24"/>
        </w:rPr>
        <w:t xml:space="preserve">2525.  Tullius de sen.</w:t>
      </w:r>
    </w:p>
    <w:p>
      <w:pPr>
        <w:widowControl w:val="on"/>
        <w:pBdr/>
        <w:spacing w:before="240" w:after="240" w:line="240" w:lineRule="auto"/>
        <w:ind w:left="0" w:right="0"/>
        <w:jc w:val="left"/>
      </w:pPr>
      <w:r>
        <w:rPr>
          <w:color w:val="000000"/>
          <w:sz w:val="24"/>
          <w:szCs w:val="24"/>
        </w:rPr>
        <w:t xml:space="preserve">2526.  Consil. med. pro Hypochondriaco.</w:t>
      </w:r>
    </w:p>
    <w:p>
      <w:pPr>
        <w:widowControl w:val="on"/>
        <w:pBdr/>
        <w:spacing w:before="240" w:after="240" w:line="240" w:lineRule="auto"/>
        <w:ind w:left="0" w:right="0"/>
        <w:jc w:val="left"/>
      </w:pPr>
      <w:r>
        <w:rPr>
          <w:color w:val="000000"/>
          <w:sz w:val="24"/>
          <w:szCs w:val="24"/>
        </w:rPr>
        <w:t xml:space="preserve">2527.  Consil. 43.</w:t>
      </w:r>
    </w:p>
    <w:p>
      <w:pPr>
        <w:widowControl w:val="on"/>
        <w:pBdr/>
        <w:spacing w:before="240" w:after="240" w:line="240" w:lineRule="auto"/>
        <w:ind w:left="0" w:right="0"/>
        <w:jc w:val="left"/>
      </w:pPr>
      <w:r>
        <w:rPr>
          <w:color w:val="000000"/>
          <w:sz w:val="24"/>
          <w:szCs w:val="24"/>
        </w:rPr>
        <w:t xml:space="preserve">2528.  Cap. 5.</w:t>
      </w:r>
    </w:p>
    <w:p>
      <w:pPr>
        <w:widowControl w:val="on"/>
        <w:pBdr/>
        <w:spacing w:before="240" w:after="240" w:line="240" w:lineRule="auto"/>
        <w:ind w:left="0" w:right="0"/>
        <w:jc w:val="left"/>
      </w:pPr>
      <w:r>
        <w:rPr>
          <w:color w:val="000000"/>
          <w:sz w:val="24"/>
          <w:szCs w:val="24"/>
        </w:rPr>
        <w:t xml:space="preserve">2529.  Lib. 2. de Intell.</w:t>
      </w:r>
    </w:p>
    <w:p>
      <w:pPr>
        <w:widowControl w:val="on"/>
        <w:pBdr/>
        <w:spacing w:before="240" w:after="240" w:line="240" w:lineRule="auto"/>
        <w:ind w:left="0" w:right="0"/>
        <w:jc w:val="left"/>
      </w:pPr>
      <w:r>
        <w:rPr>
          <w:color w:val="000000"/>
          <w:sz w:val="24"/>
          <w:szCs w:val="24"/>
        </w:rPr>
        <w:t xml:space="preserve">2530.  Consult. 15. et 16. lib. 1.</w:t>
      </w:r>
    </w:p>
    <w:p>
      <w:pPr>
        <w:widowControl w:val="on"/>
        <w:pBdr/>
        <w:spacing w:before="240" w:after="240" w:line="240" w:lineRule="auto"/>
        <w:ind w:left="0" w:right="0"/>
        <w:jc w:val="left"/>
      </w:pPr>
      <w:r>
        <w:rPr>
          <w:color w:val="000000"/>
          <w:sz w:val="24"/>
          <w:szCs w:val="24"/>
        </w:rPr>
        <w:t xml:space="preserve">2531.  Virg.  Aen. 6.</w:t>
      </w:r>
    </w:p>
    <w:p>
      <w:pPr>
        <w:widowControl w:val="on"/>
        <w:pBdr/>
        <w:spacing w:before="240" w:after="240" w:line="240" w:lineRule="auto"/>
        <w:ind w:left="0" w:right="0"/>
        <w:jc w:val="left"/>
      </w:pPr>
      <w:r>
        <w:rPr>
          <w:color w:val="000000"/>
          <w:sz w:val="24"/>
          <w:szCs w:val="24"/>
        </w:rPr>
        <w:t xml:space="preserve">2532.  Iliad. 3.</w:t>
      </w:r>
    </w:p>
    <w:p>
      <w:pPr>
        <w:widowControl w:val="on"/>
        <w:pBdr/>
        <w:spacing w:before="240" w:after="240" w:line="240" w:lineRule="auto"/>
        <w:ind w:left="0" w:right="0"/>
        <w:jc w:val="left"/>
      </w:pPr>
      <w:r>
        <w:rPr>
          <w:color w:val="000000"/>
          <w:sz w:val="24"/>
          <w:szCs w:val="24"/>
        </w:rPr>
        <w:t xml:space="preserve">2533.  Si malum exasperantur, homines odio habent et solitaria petunt.</w:t>
      </w:r>
    </w:p>
    <w:p>
      <w:pPr>
        <w:widowControl w:val="on"/>
        <w:pBdr/>
        <w:spacing w:before="240" w:after="240" w:line="240" w:lineRule="auto"/>
        <w:ind w:left="0" w:right="0"/>
        <w:jc w:val="left"/>
      </w:pPr>
      <w:r>
        <w:rPr>
          <w:color w:val="000000"/>
          <w:sz w:val="24"/>
          <w:szCs w:val="24"/>
        </w:rPr>
        <w:t xml:space="preserve">2534.  Democritus solet noctes et dies apud se degere, plerumque autem in</w:t>
      </w:r>
      <w:r>
        <w:rPr>
          <w:color w:val="000000"/>
          <w:sz w:val="24"/>
          <w:szCs w:val="24"/>
        </w:rPr>
        <w:br/>
        <w:t xml:space="preserve">      speluncis, sub amaenis arborum umbris vel in tenebris, et mollibus</w:t>
      </w:r>
      <w:r>
        <w:rPr>
          <w:color w:val="000000"/>
          <w:sz w:val="24"/>
          <w:szCs w:val="24"/>
        </w:rPr>
        <w:br/>
        <w:t xml:space="preserve">      herbis, vel ad aquarum crebra et quieta fluenta, &amp;c.</w:t>
      </w:r>
    </w:p>
    <w:p>
      <w:pPr>
        <w:keepNext w:val="on"/>
        <w:pageBreakBefore w:val="on"/>
        <w:widowControl w:val="on"/>
        <w:pBdr/>
        <w:spacing w:before="0" w:after="322" w:line="240" w:lineRule="auto"/>
        <w:ind w:left="0" w:right="0"/>
        <w:jc w:val="left"/>
        <w:outlineLvl w:val="0"/>
      </w:pPr>
      <w:r>
        <w:rPr>
          <w:b/>
          <w:color w:val="000000"/>
          <w:sz w:val="48"/>
          <w:szCs w:val="48"/>
        </w:rPr>
        <w:t xml:space="preserve">Page 1030</w:t>
      </w:r>
    </w:p>
    <w:p>
      <w:pPr>
        <w:widowControl w:val="on"/>
        <w:pBdr/>
        <w:spacing w:before="240" w:after="240" w:line="240" w:lineRule="auto"/>
        <w:ind w:left="0" w:right="0"/>
        <w:jc w:val="left"/>
      </w:pPr>
      <w:r>
        <w:rPr>
          <w:color w:val="000000"/>
          <w:sz w:val="24"/>
          <w:szCs w:val="24"/>
        </w:rPr>
        <w:t xml:space="preserve">2535.  Gaudet tenebris, aliturque dolor.  Ps. lxii.  Vigilavi et factus sum</w:t>
      </w:r>
      <w:r>
        <w:rPr>
          <w:color w:val="000000"/>
          <w:sz w:val="24"/>
          <w:szCs w:val="24"/>
        </w:rPr>
        <w:br/>
        <w:t xml:space="preserve">      velut nycticorax in domicilio, passer solitarius in templo.</w:t>
      </w:r>
    </w:p>
    <w:p>
      <w:pPr>
        <w:widowControl w:val="on"/>
        <w:pBdr/>
        <w:spacing w:before="240" w:after="240" w:line="240" w:lineRule="auto"/>
        <w:ind w:left="0" w:right="0"/>
        <w:jc w:val="left"/>
      </w:pPr>
      <w:r>
        <w:rPr>
          <w:color w:val="000000"/>
          <w:sz w:val="24"/>
          <w:szCs w:val="24"/>
        </w:rPr>
        <w:t xml:space="preserve">2536.  Et quae vix audet fabula, monstra parit.</w:t>
      </w:r>
    </w:p>
    <w:p>
      <w:pPr>
        <w:widowControl w:val="on"/>
        <w:pBdr/>
        <w:spacing w:before="240" w:after="240" w:line="240" w:lineRule="auto"/>
        <w:ind w:left="0" w:right="0"/>
        <w:jc w:val="left"/>
      </w:pPr>
      <w:r>
        <w:rPr>
          <w:color w:val="000000"/>
          <w:sz w:val="24"/>
          <w:szCs w:val="24"/>
        </w:rPr>
        <w:t xml:space="preserve">2537.  In cap. 18. l. 10. de civ. dei, Lunam ab Asino epotam videus.</w:t>
      </w:r>
    </w:p>
    <w:p>
      <w:pPr>
        <w:widowControl w:val="on"/>
        <w:pBdr/>
        <w:spacing w:before="240" w:after="240" w:line="240" w:lineRule="auto"/>
        <w:ind w:left="0" w:right="0"/>
        <w:jc w:val="left"/>
      </w:pPr>
      <w:r>
        <w:rPr>
          <w:color w:val="000000"/>
          <w:sz w:val="24"/>
          <w:szCs w:val="24"/>
        </w:rPr>
        <w:t xml:space="preserve">2538.  Vel. l. 4. c. 5.</w:t>
      </w:r>
    </w:p>
    <w:p>
      <w:pPr>
        <w:widowControl w:val="on"/>
        <w:pBdr/>
        <w:spacing w:before="240" w:after="240" w:line="240" w:lineRule="auto"/>
        <w:ind w:left="0" w:right="0"/>
        <w:jc w:val="left"/>
      </w:pPr>
      <w:r>
        <w:rPr>
          <w:color w:val="000000"/>
          <w:sz w:val="24"/>
          <w:szCs w:val="24"/>
        </w:rPr>
        <w:t xml:space="preserve">2539.  Sect. 2.  Memb. 1.  Subs. 4.</w:t>
      </w:r>
    </w:p>
    <w:p>
      <w:pPr>
        <w:widowControl w:val="on"/>
        <w:pBdr/>
        <w:spacing w:before="240" w:after="240" w:line="240" w:lineRule="auto"/>
        <w:ind w:left="0" w:right="0"/>
        <w:jc w:val="left"/>
      </w:pPr>
      <w:r>
        <w:rPr>
          <w:color w:val="000000"/>
          <w:sz w:val="24"/>
          <w:szCs w:val="24"/>
        </w:rPr>
        <w:t xml:space="preserve">2540.  De reb. coelest. lib. 10. c. 13.</w:t>
      </w:r>
    </w:p>
    <w:p>
      <w:pPr>
        <w:widowControl w:val="on"/>
        <w:pBdr/>
        <w:spacing w:before="240" w:after="240" w:line="240" w:lineRule="auto"/>
        <w:ind w:left="0" w:right="0"/>
        <w:jc w:val="left"/>
      </w:pPr>
      <w:r>
        <w:rPr>
          <w:color w:val="000000"/>
          <w:sz w:val="24"/>
          <w:szCs w:val="24"/>
        </w:rPr>
        <w:t xml:space="preserve">2541. l. de Indagine Goclenius.</w:t>
      </w:r>
    </w:p>
    <w:p>
      <w:pPr>
        <w:widowControl w:val="on"/>
        <w:pBdr/>
        <w:spacing w:before="240" w:after="240" w:line="240" w:lineRule="auto"/>
        <w:ind w:left="0" w:right="0"/>
        <w:jc w:val="left"/>
      </w:pPr>
      <w:r>
        <w:rPr>
          <w:color w:val="000000"/>
          <w:sz w:val="24"/>
          <w:szCs w:val="24"/>
        </w:rPr>
        <w:t xml:space="preserve">2542.  Hor. de art. poet.</w:t>
      </w:r>
    </w:p>
    <w:p>
      <w:pPr>
        <w:widowControl w:val="on"/>
        <w:pBdr/>
        <w:spacing w:before="240" w:after="240" w:line="240" w:lineRule="auto"/>
        <w:ind w:left="0" w:right="0"/>
        <w:jc w:val="left"/>
      </w:pPr>
      <w:r>
        <w:rPr>
          <w:color w:val="000000"/>
          <w:sz w:val="24"/>
          <w:szCs w:val="24"/>
        </w:rPr>
        <w:t xml:space="preserve">2543.  Tract. 7. de Melan.</w:t>
      </w:r>
    </w:p>
    <w:p>
      <w:pPr>
        <w:widowControl w:val="on"/>
        <w:pBdr/>
        <w:spacing w:before="240" w:after="240" w:line="240" w:lineRule="auto"/>
        <w:ind w:left="0" w:right="0"/>
        <w:jc w:val="left"/>
      </w:pPr>
      <w:r>
        <w:rPr>
          <w:color w:val="000000"/>
          <w:sz w:val="24"/>
          <w:szCs w:val="24"/>
        </w:rPr>
        <w:t xml:space="preserve">2544.  Humidum, calidum, frigidum, siccum.</w:t>
      </w:r>
    </w:p>
    <w:p>
      <w:pPr>
        <w:widowControl w:val="on"/>
        <w:pBdr/>
        <w:spacing w:before="240" w:after="240" w:line="240" w:lineRule="auto"/>
        <w:ind w:left="0" w:right="0"/>
        <w:jc w:val="left"/>
      </w:pPr>
      <w:r>
        <w:rPr>
          <w:color w:val="000000"/>
          <w:sz w:val="24"/>
          <w:szCs w:val="24"/>
        </w:rPr>
        <w:t xml:space="preserve">2545.  Com. in 1 c.  Johannis de Sacrobosco.</w:t>
      </w:r>
    </w:p>
    <w:p>
      <w:pPr>
        <w:widowControl w:val="on"/>
        <w:pBdr/>
        <w:spacing w:before="240" w:after="240" w:line="240" w:lineRule="auto"/>
        <w:ind w:left="0" w:right="0"/>
        <w:jc w:val="left"/>
      </w:pPr>
      <w:r>
        <w:rPr>
          <w:color w:val="000000"/>
          <w:sz w:val="24"/>
          <w:szCs w:val="24"/>
        </w:rPr>
        <w:t xml:space="preserve">2546.  Si residet melancholia naturalis, tales plumbei coloris aut nigri,</w:t>
      </w:r>
      <w:r>
        <w:rPr>
          <w:color w:val="000000"/>
          <w:sz w:val="24"/>
          <w:szCs w:val="24"/>
        </w:rPr>
        <w:br/>
        <w:t xml:space="preserve">      stupidi, solitarii.</w:t>
      </w:r>
    </w:p>
    <w:p>
      <w:pPr>
        <w:widowControl w:val="on"/>
        <w:pBdr/>
        <w:spacing w:before="240" w:after="240" w:line="240" w:lineRule="auto"/>
        <w:ind w:left="0" w:right="0"/>
        <w:jc w:val="left"/>
      </w:pPr>
      <w:r>
        <w:rPr>
          <w:color w:val="000000"/>
          <w:sz w:val="24"/>
          <w:szCs w:val="24"/>
        </w:rPr>
        <w:t xml:space="preserve">2547.  Non una melancholiae causa est, nec unus humor vitii parens, sed</w:t>
      </w:r>
      <w:r>
        <w:rPr>
          <w:color w:val="000000"/>
          <w:sz w:val="24"/>
          <w:szCs w:val="24"/>
        </w:rPr>
        <w:br/>
        <w:t xml:space="preserve">      plures, et alius aliter mutatus, unde non omnes eadem sentiunt</w:t>
      </w:r>
      <w:r>
        <w:rPr>
          <w:color w:val="000000"/>
          <w:sz w:val="24"/>
          <w:szCs w:val="24"/>
        </w:rPr>
        <w:br/>
        <w:t xml:space="preserve">      symptomata.</w:t>
      </w:r>
    </w:p>
    <w:p>
      <w:pPr>
        <w:widowControl w:val="on"/>
        <w:pBdr/>
        <w:spacing w:before="240" w:after="240" w:line="240" w:lineRule="auto"/>
        <w:ind w:left="0" w:right="0"/>
        <w:jc w:val="left"/>
      </w:pPr>
      <w:r>
        <w:rPr>
          <w:color w:val="000000"/>
          <w:sz w:val="24"/>
          <w:szCs w:val="24"/>
        </w:rPr>
        <w:t xml:space="preserve">2548.  Humor frigidus delirii causa, humor calidus furoris.</w:t>
      </w:r>
    </w:p>
    <w:p>
      <w:pPr>
        <w:widowControl w:val="on"/>
        <w:pBdr/>
        <w:spacing w:before="240" w:after="240" w:line="240" w:lineRule="auto"/>
        <w:ind w:left="0" w:right="0"/>
        <w:jc w:val="left"/>
      </w:pPr>
      <w:r>
        <w:rPr>
          <w:color w:val="000000"/>
          <w:sz w:val="24"/>
          <w:szCs w:val="24"/>
        </w:rPr>
        <w:t xml:space="preserve">2549.  Multum refert qua quisque melancholia teneatur, hunc fervens et</w:t>
      </w:r>
      <w:r>
        <w:rPr>
          <w:color w:val="000000"/>
          <w:sz w:val="24"/>
          <w:szCs w:val="24"/>
        </w:rPr>
        <w:br/>
        <w:t xml:space="preserve">      accensa agitat, illum tristis et frigens occupat:  hi timidi, illi</w:t>
      </w:r>
      <w:r>
        <w:rPr>
          <w:color w:val="000000"/>
          <w:sz w:val="24"/>
          <w:szCs w:val="24"/>
        </w:rPr>
        <w:br/>
        <w:t xml:space="preserve">      inverecundi, intrepidi, &amp;c.</w:t>
      </w:r>
    </w:p>
    <w:p>
      <w:pPr>
        <w:widowControl w:val="on"/>
        <w:pBdr/>
        <w:spacing w:before="240" w:after="240" w:line="240" w:lineRule="auto"/>
        <w:ind w:left="0" w:right="0"/>
        <w:jc w:val="left"/>
      </w:pPr>
      <w:r>
        <w:rPr>
          <w:color w:val="000000"/>
          <w:sz w:val="24"/>
          <w:szCs w:val="24"/>
        </w:rPr>
        <w:t xml:space="preserve">2550.  Cap. 7. et 8.  Tract. de Mel.</w:t>
      </w:r>
    </w:p>
    <w:p>
      <w:pPr>
        <w:widowControl w:val="on"/>
        <w:pBdr/>
        <w:spacing w:before="240" w:after="240" w:line="240" w:lineRule="auto"/>
        <w:ind w:left="0" w:right="0"/>
        <w:jc w:val="left"/>
      </w:pPr>
      <w:r>
        <w:rPr>
          <w:color w:val="000000"/>
          <w:sz w:val="24"/>
          <w:szCs w:val="24"/>
        </w:rPr>
        <w:t xml:space="preserve">2551.  Signa melancholiae ex intemperie et agitatione spirituum sine</w:t>
      </w:r>
      <w:r>
        <w:rPr>
          <w:color w:val="000000"/>
          <w:sz w:val="24"/>
          <w:szCs w:val="24"/>
        </w:rPr>
        <w:br/>
        <w:t xml:space="preserve">      materia.</w:t>
      </w:r>
    </w:p>
    <w:p>
      <w:pPr>
        <w:widowControl w:val="on"/>
        <w:pBdr/>
        <w:spacing w:before="240" w:after="240" w:line="240" w:lineRule="auto"/>
        <w:ind w:left="0" w:right="0"/>
        <w:jc w:val="left"/>
      </w:pPr>
      <w:r>
        <w:rPr>
          <w:color w:val="000000"/>
          <w:sz w:val="24"/>
          <w:szCs w:val="24"/>
        </w:rPr>
        <w:t xml:space="preserve">2552.  T. Bright cap. 16.  Treat.  Mel.</w:t>
      </w:r>
    </w:p>
    <w:p>
      <w:pPr>
        <w:widowControl w:val="on"/>
        <w:pBdr/>
        <w:spacing w:before="240" w:after="240" w:line="240" w:lineRule="auto"/>
        <w:ind w:left="0" w:right="0"/>
        <w:jc w:val="left"/>
      </w:pPr>
      <w:r>
        <w:rPr>
          <w:color w:val="000000"/>
          <w:sz w:val="24"/>
          <w:szCs w:val="24"/>
        </w:rPr>
        <w:t xml:space="preserve">2553.  Cap. 16. in 9.  Rhasis.</w:t>
      </w:r>
    </w:p>
    <w:p>
      <w:pPr>
        <w:widowControl w:val="on"/>
        <w:pBdr/>
        <w:spacing w:before="240" w:after="240" w:line="240" w:lineRule="auto"/>
        <w:ind w:left="0" w:right="0"/>
        <w:jc w:val="left"/>
      </w:pPr>
      <w:r>
        <w:rPr>
          <w:color w:val="000000"/>
          <w:sz w:val="24"/>
          <w:szCs w:val="24"/>
        </w:rPr>
        <w:t xml:space="preserve">2554.  Bright, c. 16.</w:t>
      </w:r>
    </w:p>
    <w:p>
      <w:pPr>
        <w:widowControl w:val="on"/>
        <w:pBdr/>
        <w:spacing w:before="240" w:after="240" w:line="240" w:lineRule="auto"/>
        <w:ind w:left="0" w:right="0"/>
        <w:jc w:val="left"/>
      </w:pPr>
      <w:r>
        <w:rPr>
          <w:color w:val="000000"/>
          <w:sz w:val="24"/>
          <w:szCs w:val="24"/>
        </w:rPr>
        <w:t xml:space="preserve">2555.  Pract. major.  Somnians, piger, frigidus.</w:t>
      </w:r>
    </w:p>
    <w:p>
      <w:pPr>
        <w:widowControl w:val="on"/>
        <w:pBdr/>
        <w:spacing w:before="240" w:after="240" w:line="240" w:lineRule="auto"/>
        <w:ind w:left="0" w:right="0"/>
        <w:jc w:val="left"/>
      </w:pPr>
      <w:r>
        <w:rPr>
          <w:color w:val="000000"/>
          <w:sz w:val="24"/>
          <w:szCs w:val="24"/>
        </w:rPr>
        <w:t xml:space="preserve">2556.  De anima cap. de humor. si a Phlegmate semper in aquis fere sunt, et</w:t>
      </w:r>
      <w:r>
        <w:rPr>
          <w:color w:val="000000"/>
          <w:sz w:val="24"/>
          <w:szCs w:val="24"/>
        </w:rPr>
        <w:br/>
        <w:t xml:space="preserve">      circa fluvios plorant multum.</w:t>
      </w:r>
    </w:p>
    <w:p>
      <w:pPr>
        <w:widowControl w:val="on"/>
        <w:pBdr/>
        <w:spacing w:before="240" w:after="240" w:line="240" w:lineRule="auto"/>
        <w:ind w:left="0" w:right="0"/>
        <w:jc w:val="left"/>
      </w:pPr>
      <w:r>
        <w:rPr>
          <w:color w:val="000000"/>
          <w:sz w:val="24"/>
          <w:szCs w:val="24"/>
        </w:rPr>
        <w:t xml:space="preserve">2557.  Pigra nascitur ex colore pallido et albo, Her. de Saxon.</w:t>
      </w:r>
    </w:p>
    <w:p>
      <w:pPr>
        <w:widowControl w:val="on"/>
        <w:pBdr/>
        <w:spacing w:before="240" w:after="240" w:line="240" w:lineRule="auto"/>
        <w:ind w:left="0" w:right="0"/>
        <w:jc w:val="left"/>
      </w:pPr>
      <w:r>
        <w:rPr>
          <w:color w:val="000000"/>
          <w:sz w:val="24"/>
          <w:szCs w:val="24"/>
        </w:rPr>
        <w:t xml:space="preserve">2558.  Savanarola.</w:t>
      </w:r>
    </w:p>
    <w:p>
      <w:pPr>
        <w:widowControl w:val="on"/>
        <w:pBdr/>
        <w:spacing w:before="240" w:after="240" w:line="240" w:lineRule="auto"/>
        <w:ind w:left="0" w:right="0"/>
        <w:jc w:val="left"/>
      </w:pPr>
      <w:r>
        <w:rPr>
          <w:color w:val="000000"/>
          <w:sz w:val="24"/>
          <w:szCs w:val="24"/>
        </w:rPr>
        <w:t xml:space="preserve">2559.  Muros cadere in se, aut submergi timent, cum torpore et segnitie, et</w:t>
      </w:r>
      <w:r>
        <w:rPr>
          <w:color w:val="000000"/>
          <w:sz w:val="24"/>
          <w:szCs w:val="24"/>
        </w:rPr>
        <w:br/>
        <w:t xml:space="preserve">      fluvios amant tales, Alexand. c. 16. lib. 7.</w:t>
      </w:r>
    </w:p>
    <w:p>
      <w:pPr>
        <w:widowControl w:val="on"/>
        <w:pBdr/>
        <w:spacing w:before="240" w:after="240" w:line="240" w:lineRule="auto"/>
        <w:ind w:left="0" w:right="0"/>
        <w:jc w:val="left"/>
      </w:pPr>
      <w:r>
        <w:rPr>
          <w:color w:val="000000"/>
          <w:sz w:val="24"/>
          <w:szCs w:val="24"/>
        </w:rPr>
        <w:t xml:space="preserve">2560.  Semper fere dormit somnolenta c. 16. l. 7.</w:t>
      </w:r>
    </w:p>
    <w:p>
      <w:pPr>
        <w:widowControl w:val="on"/>
        <w:pBdr/>
        <w:spacing w:before="240" w:after="240" w:line="240" w:lineRule="auto"/>
        <w:ind w:left="0" w:right="0"/>
        <w:jc w:val="left"/>
      </w:pPr>
      <w:r>
        <w:rPr>
          <w:color w:val="000000"/>
          <w:sz w:val="24"/>
          <w:szCs w:val="24"/>
        </w:rPr>
        <w:t xml:space="preserve">2561.  Laurentius.</w:t>
      </w:r>
    </w:p>
    <w:p>
      <w:pPr>
        <w:widowControl w:val="on"/>
        <w:pBdr/>
        <w:spacing w:before="240" w:after="240" w:line="240" w:lineRule="auto"/>
        <w:ind w:left="0" w:right="0"/>
        <w:jc w:val="left"/>
      </w:pPr>
      <w:r>
        <w:rPr>
          <w:color w:val="000000"/>
          <w:sz w:val="24"/>
          <w:szCs w:val="24"/>
        </w:rPr>
        <w:t xml:space="preserve">2562.  Ca. 6. de mel.  Si a sanguine, venit rubedo oculorum et faciei,</w:t>
      </w:r>
      <w:r>
        <w:rPr>
          <w:color w:val="000000"/>
          <w:sz w:val="24"/>
          <w:szCs w:val="24"/>
        </w:rPr>
        <w:br/>
        <w:t xml:space="preserve">      plurimus risus.</w:t>
      </w:r>
    </w:p>
    <w:p>
      <w:pPr>
        <w:widowControl w:val="on"/>
        <w:pBdr/>
        <w:spacing w:before="240" w:after="240" w:line="240" w:lineRule="auto"/>
        <w:ind w:left="0" w:right="0"/>
        <w:jc w:val="left"/>
      </w:pPr>
      <w:r>
        <w:rPr>
          <w:color w:val="000000"/>
          <w:sz w:val="24"/>
          <w:szCs w:val="24"/>
        </w:rPr>
        <w:t xml:space="preserve">2563.  Venae oculorum sunt rubrae, vide an praecesserit vini et aromatum</w:t>
      </w:r>
      <w:r>
        <w:rPr>
          <w:color w:val="000000"/>
          <w:sz w:val="24"/>
          <w:szCs w:val="24"/>
        </w:rPr>
        <w:br/>
        <w:t xml:space="preserve">      usus, et frequens balneum, Trallian. lib. 1. 16. an praecesserit mora</w:t>
      </w:r>
      <w:r>
        <w:rPr>
          <w:color w:val="000000"/>
          <w:sz w:val="24"/>
          <w:szCs w:val="24"/>
        </w:rPr>
        <w:br/>
        <w:t xml:space="preserve">      sub sole.</w:t>
      </w:r>
    </w:p>
    <w:p>
      <w:pPr>
        <w:widowControl w:val="on"/>
        <w:pBdr/>
        <w:spacing w:before="240" w:after="240" w:line="240" w:lineRule="auto"/>
        <w:ind w:left="0" w:right="0"/>
        <w:jc w:val="left"/>
      </w:pPr>
      <w:r>
        <w:rPr>
          <w:color w:val="000000"/>
          <w:sz w:val="24"/>
          <w:szCs w:val="24"/>
        </w:rPr>
        <w:t xml:space="preserve">2564.  Ridet patiens si a sanguine, putat se videre choreas, musicam audire,</w:t>
      </w:r>
      <w:r>
        <w:rPr>
          <w:color w:val="000000"/>
          <w:sz w:val="24"/>
          <w:szCs w:val="24"/>
        </w:rPr>
        <w:br/>
        <w:t xml:space="preserve">      ludos, &amp;c.</w:t>
      </w:r>
    </w:p>
    <w:p>
      <w:pPr>
        <w:widowControl w:val="on"/>
        <w:pBdr/>
        <w:spacing w:before="240" w:after="240" w:line="240" w:lineRule="auto"/>
        <w:ind w:left="0" w:right="0"/>
        <w:jc w:val="left"/>
      </w:pPr>
      <w:r>
        <w:rPr>
          <w:color w:val="000000"/>
          <w:sz w:val="24"/>
          <w:szCs w:val="24"/>
        </w:rPr>
        <w:t xml:space="preserve">2565.  Cap. 2.  Tract. de Melan.</w:t>
      </w:r>
    </w:p>
    <w:p>
      <w:pPr>
        <w:widowControl w:val="on"/>
        <w:pBdr/>
        <w:spacing w:before="240" w:after="240" w:line="240" w:lineRule="auto"/>
        <w:ind w:left="0" w:right="0"/>
        <w:jc w:val="left"/>
      </w:pPr>
      <w:r>
        <w:rPr>
          <w:color w:val="000000"/>
          <w:sz w:val="24"/>
          <w:szCs w:val="24"/>
        </w:rPr>
        <w:t xml:space="preserve">2566.  Hor. ep. lib. 2. quidam haud ignobilis Argis, &amp;c.</w:t>
      </w:r>
    </w:p>
    <w:p>
      <w:pPr>
        <w:widowControl w:val="on"/>
        <w:pBdr/>
        <w:spacing w:before="240" w:after="240" w:line="240" w:lineRule="auto"/>
        <w:ind w:left="0" w:right="0"/>
        <w:jc w:val="left"/>
      </w:pPr>
      <w:r>
        <w:rPr>
          <w:color w:val="000000"/>
          <w:sz w:val="24"/>
          <w:szCs w:val="24"/>
        </w:rPr>
        <w:t xml:space="preserve">2567.  Lib. de reb. mir.</w:t>
      </w:r>
    </w:p>
    <w:p>
      <w:pPr>
        <w:widowControl w:val="on"/>
        <w:pBdr/>
        <w:spacing w:before="240" w:after="240" w:line="240" w:lineRule="auto"/>
        <w:ind w:left="0" w:right="0"/>
        <w:jc w:val="left"/>
      </w:pPr>
      <w:r>
        <w:rPr>
          <w:color w:val="000000"/>
          <w:sz w:val="24"/>
          <w:szCs w:val="24"/>
        </w:rPr>
        <w:t xml:space="preserve">2568.  Cum inter concionandum mulier dormiens e subsellio caderet, et omnes</w:t>
      </w:r>
      <w:r>
        <w:rPr>
          <w:color w:val="000000"/>
          <w:sz w:val="24"/>
          <w:szCs w:val="24"/>
        </w:rPr>
        <w:br/>
        <w:t xml:space="preserve">      reliqui qui id viderent, riderent, tribus post diebus, &amp;c.</w:t>
      </w:r>
    </w:p>
    <w:p>
      <w:pPr>
        <w:widowControl w:val="on"/>
        <w:pBdr/>
        <w:spacing w:before="240" w:after="240" w:line="240" w:lineRule="auto"/>
        <w:ind w:left="0" w:right="0"/>
        <w:jc w:val="left"/>
      </w:pPr>
      <w:r>
        <w:rPr>
          <w:color w:val="000000"/>
          <w:sz w:val="24"/>
          <w:szCs w:val="24"/>
        </w:rPr>
        <w:t xml:space="preserve">2569.  Juvenis et non vulgaris eruditionis.</w:t>
      </w:r>
    </w:p>
    <w:p>
      <w:pPr>
        <w:widowControl w:val="on"/>
        <w:pBdr/>
        <w:spacing w:before="240" w:after="240" w:line="240" w:lineRule="auto"/>
        <w:ind w:left="0" w:right="0"/>
        <w:jc w:val="left"/>
      </w:pPr>
      <w:r>
        <w:rPr>
          <w:color w:val="000000"/>
          <w:sz w:val="24"/>
          <w:szCs w:val="24"/>
        </w:rPr>
        <w:t xml:space="preserve">2570.  Si a cholera, furibundi, interficiunt, se et alios, putant se videre</w:t>
      </w:r>
      <w:r>
        <w:rPr>
          <w:color w:val="000000"/>
          <w:sz w:val="24"/>
          <w:szCs w:val="24"/>
        </w:rPr>
        <w:br/>
        <w:t xml:space="preserve">      pugnas.</w:t>
      </w:r>
    </w:p>
    <w:p>
      <w:pPr>
        <w:widowControl w:val="on"/>
        <w:pBdr/>
        <w:spacing w:before="240" w:after="240" w:line="240" w:lineRule="auto"/>
        <w:ind w:left="0" w:right="0"/>
        <w:jc w:val="left"/>
      </w:pPr>
      <w:r>
        <w:rPr>
          <w:color w:val="000000"/>
          <w:sz w:val="24"/>
          <w:szCs w:val="24"/>
        </w:rPr>
        <w:t xml:space="preserve">2571.  Urina subtilis et ignea, parum dormiunt.</w:t>
      </w:r>
    </w:p>
    <w:p>
      <w:pPr>
        <w:widowControl w:val="on"/>
        <w:pBdr/>
        <w:spacing w:before="240" w:after="240" w:line="240" w:lineRule="auto"/>
        <w:ind w:left="0" w:right="0"/>
        <w:jc w:val="left"/>
      </w:pPr>
      <w:r>
        <w:rPr>
          <w:color w:val="000000"/>
          <w:sz w:val="24"/>
          <w:szCs w:val="24"/>
        </w:rPr>
        <w:t xml:space="preserve">2572.  Tract. 15. c. 4.</w:t>
      </w:r>
    </w:p>
    <w:p>
      <w:pPr>
        <w:keepNext w:val="on"/>
        <w:pageBreakBefore w:val="on"/>
        <w:widowControl w:val="on"/>
        <w:pBdr/>
        <w:spacing w:before="0" w:after="322" w:line="240" w:lineRule="auto"/>
        <w:ind w:left="0" w:right="0"/>
        <w:jc w:val="left"/>
        <w:outlineLvl w:val="0"/>
      </w:pPr>
      <w:r>
        <w:rPr>
          <w:b/>
          <w:color w:val="000000"/>
          <w:sz w:val="48"/>
          <w:szCs w:val="48"/>
        </w:rPr>
        <w:t xml:space="preserve">Page 1031</w:t>
      </w:r>
    </w:p>
    <w:p>
      <w:pPr>
        <w:widowControl w:val="on"/>
        <w:pBdr/>
        <w:spacing w:before="240" w:after="240" w:line="240" w:lineRule="auto"/>
        <w:ind w:left="0" w:right="0"/>
        <w:jc w:val="left"/>
      </w:pPr>
      <w:r>
        <w:rPr>
          <w:color w:val="000000"/>
          <w:sz w:val="24"/>
          <w:szCs w:val="24"/>
        </w:rPr>
        <w:t xml:space="preserve">2573.  Ad haec perpetranda furore rapti ducuntur, cruciatus quosvis</w:t>
      </w:r>
      <w:r>
        <w:rPr>
          <w:color w:val="000000"/>
          <w:sz w:val="24"/>
          <w:szCs w:val="24"/>
        </w:rPr>
        <w:br/>
        <w:t xml:space="preserve">      tolerant, et mortem, et furore exacerbato audent et ad supplicia plus</w:t>
      </w:r>
      <w:r>
        <w:rPr>
          <w:color w:val="000000"/>
          <w:sz w:val="24"/>
          <w:szCs w:val="24"/>
        </w:rPr>
        <w:br/>
        <w:t xml:space="preserve">      irritantur, mirum est quantam habeant in tormentis patientiam.</w:t>
      </w:r>
    </w:p>
    <w:p>
      <w:pPr>
        <w:widowControl w:val="on"/>
        <w:pBdr/>
        <w:spacing w:before="240" w:after="240" w:line="240" w:lineRule="auto"/>
        <w:ind w:left="0" w:right="0"/>
        <w:jc w:val="left"/>
      </w:pPr>
      <w:r>
        <w:rPr>
          <w:color w:val="000000"/>
          <w:sz w:val="24"/>
          <w:szCs w:val="24"/>
        </w:rPr>
        <w:t xml:space="preserve">2574.  Tales plus caeteris timent, et continue tristantur, valde suspiciosi,</w:t>
      </w:r>
      <w:r>
        <w:rPr>
          <w:color w:val="000000"/>
          <w:sz w:val="24"/>
          <w:szCs w:val="24"/>
        </w:rPr>
        <w:br/>
        <w:t xml:space="preserve">      solitudinem diligunt, corruptissimas habent imaginationes, &amp;c.</w:t>
      </w:r>
    </w:p>
    <w:p>
      <w:pPr>
        <w:widowControl w:val="on"/>
        <w:pBdr/>
        <w:spacing w:before="240" w:after="240" w:line="240" w:lineRule="auto"/>
        <w:ind w:left="0" w:right="0"/>
        <w:jc w:val="left"/>
      </w:pPr>
      <w:r>
        <w:rPr>
          <w:color w:val="000000"/>
          <w:sz w:val="24"/>
          <w:szCs w:val="24"/>
        </w:rPr>
        <w:t xml:space="preserve">2575.  Si a melancholia adusta, tristes, de sepulchris somniant, timent ne</w:t>
      </w:r>
      <w:r>
        <w:rPr>
          <w:color w:val="000000"/>
          <w:sz w:val="24"/>
          <w:szCs w:val="24"/>
        </w:rPr>
        <w:br/>
        <w:t xml:space="preserve">      fascinentur, putant se mortuos, aspici nolunt.</w:t>
      </w:r>
    </w:p>
    <w:p>
      <w:pPr>
        <w:widowControl w:val="on"/>
        <w:pBdr/>
        <w:spacing w:before="240" w:after="240" w:line="240" w:lineRule="auto"/>
        <w:ind w:left="0" w:right="0"/>
        <w:jc w:val="left"/>
      </w:pPr>
      <w:r>
        <w:rPr>
          <w:color w:val="000000"/>
          <w:sz w:val="24"/>
          <w:szCs w:val="24"/>
        </w:rPr>
        <w:t xml:space="preserve">2576.  Videntur sibi videre monachos nigros et daemonos, et suspensos et</w:t>
      </w:r>
      <w:r>
        <w:rPr>
          <w:color w:val="000000"/>
          <w:sz w:val="24"/>
          <w:szCs w:val="24"/>
        </w:rPr>
        <w:br/>
        <w:t xml:space="preserve">      mortuos.</w:t>
      </w:r>
    </w:p>
    <w:p>
      <w:pPr>
        <w:widowControl w:val="on"/>
        <w:pBdr/>
        <w:spacing w:before="240" w:after="240" w:line="240" w:lineRule="auto"/>
        <w:ind w:left="0" w:right="0"/>
        <w:jc w:val="left"/>
      </w:pPr>
      <w:r>
        <w:rPr>
          <w:color w:val="000000"/>
          <w:sz w:val="24"/>
          <w:szCs w:val="24"/>
        </w:rPr>
        <w:t xml:space="preserve">2577.  Quavis nocte se cum daemone coire putavit.</w:t>
      </w:r>
    </w:p>
    <w:p>
      <w:pPr>
        <w:widowControl w:val="on"/>
        <w:pBdr/>
        <w:spacing w:before="240" w:after="240" w:line="240" w:lineRule="auto"/>
        <w:ind w:left="0" w:right="0"/>
        <w:jc w:val="left"/>
      </w:pPr>
      <w:r>
        <w:rPr>
          <w:color w:val="000000"/>
          <w:sz w:val="24"/>
          <w:szCs w:val="24"/>
        </w:rPr>
        <w:t xml:space="preserve">2578.  Semper fere vidisse militem nigrum praesentem.</w:t>
      </w:r>
    </w:p>
    <w:p>
      <w:pPr>
        <w:widowControl w:val="on"/>
        <w:pBdr/>
        <w:spacing w:before="240" w:after="240" w:line="240" w:lineRule="auto"/>
        <w:ind w:left="0" w:right="0"/>
        <w:jc w:val="left"/>
      </w:pPr>
      <w:r>
        <w:rPr>
          <w:color w:val="000000"/>
          <w:sz w:val="24"/>
          <w:szCs w:val="24"/>
        </w:rPr>
        <w:t xml:space="preserve">2579.  Anthony de Verdeur.</w:t>
      </w:r>
    </w:p>
    <w:p>
      <w:pPr>
        <w:widowControl w:val="on"/>
        <w:pBdr/>
        <w:spacing w:before="240" w:after="240" w:line="240" w:lineRule="auto"/>
        <w:ind w:left="0" w:right="0"/>
        <w:jc w:val="left"/>
      </w:pPr>
      <w:r>
        <w:rPr>
          <w:color w:val="000000"/>
          <w:sz w:val="24"/>
          <w:szCs w:val="24"/>
        </w:rPr>
        <w:t xml:space="preserve">2580.  Quidam mugitus boum aemulantur, et pecora se putant, ut Praeti</w:t>
      </w:r>
      <w:r>
        <w:rPr>
          <w:color w:val="000000"/>
          <w:sz w:val="24"/>
          <w:szCs w:val="24"/>
        </w:rPr>
        <w:br/>
        <w:t xml:space="preserve">      filiae.</w:t>
      </w:r>
    </w:p>
    <w:p>
      <w:pPr>
        <w:widowControl w:val="on"/>
        <w:pBdr/>
        <w:spacing w:before="240" w:after="240" w:line="240" w:lineRule="auto"/>
        <w:ind w:left="0" w:right="0"/>
        <w:jc w:val="left"/>
      </w:pPr>
      <w:r>
        <w:rPr>
          <w:color w:val="000000"/>
          <w:sz w:val="24"/>
          <w:szCs w:val="24"/>
        </w:rPr>
        <w:t xml:space="preserve">2581.  Baro quidam mugitus boum et rugitus asinorum, et aliorum animalium</w:t>
      </w:r>
      <w:r>
        <w:rPr>
          <w:color w:val="000000"/>
          <w:sz w:val="24"/>
          <w:szCs w:val="24"/>
        </w:rPr>
        <w:br/>
        <w:t xml:space="preserve">      voces effingit.</w:t>
      </w:r>
    </w:p>
    <w:p>
      <w:pPr>
        <w:widowControl w:val="on"/>
        <w:pBdr/>
        <w:spacing w:before="240" w:after="240" w:line="240" w:lineRule="auto"/>
        <w:ind w:left="0" w:right="0"/>
        <w:jc w:val="left"/>
      </w:pPr>
      <w:r>
        <w:rPr>
          <w:color w:val="000000"/>
          <w:sz w:val="24"/>
          <w:szCs w:val="24"/>
        </w:rPr>
        <w:t xml:space="preserve">2582.  Omnia magna putabat, uxorem magnam, grandes equos, abhorruit omnia</w:t>
      </w:r>
      <w:r>
        <w:rPr>
          <w:color w:val="000000"/>
          <w:sz w:val="24"/>
          <w:szCs w:val="24"/>
        </w:rPr>
        <w:br/>
        <w:t xml:space="preserve">      parva, magna pocula, et calceamenta pedibus majora.</w:t>
      </w:r>
    </w:p>
    <w:p>
      <w:pPr>
        <w:widowControl w:val="on"/>
        <w:pBdr/>
        <w:spacing w:before="240" w:after="240" w:line="240" w:lineRule="auto"/>
        <w:ind w:left="0" w:right="0"/>
        <w:jc w:val="left"/>
      </w:pPr>
      <w:r>
        <w:rPr>
          <w:color w:val="000000"/>
          <w:sz w:val="24"/>
          <w:szCs w:val="24"/>
        </w:rPr>
        <w:t xml:space="preserve">2583.  Lib. 1. cap. 16. putavit se uno digito posse totum mundum conterere.</w:t>
      </w:r>
    </w:p>
    <w:p>
      <w:pPr>
        <w:widowControl w:val="on"/>
        <w:pBdr/>
        <w:spacing w:before="240" w:after="240" w:line="240" w:lineRule="auto"/>
        <w:ind w:left="0" w:right="0"/>
        <w:jc w:val="left"/>
      </w:pPr>
      <w:r>
        <w:rPr>
          <w:color w:val="000000"/>
          <w:sz w:val="24"/>
          <w:szCs w:val="24"/>
        </w:rPr>
        <w:t xml:space="preserve">2584.  Sustinet humeris coelum cum Atlante.  Alii coeli ruinam timent.</w:t>
      </w:r>
    </w:p>
    <w:p>
      <w:pPr>
        <w:widowControl w:val="on"/>
        <w:pBdr/>
        <w:spacing w:before="240" w:after="240" w:line="240" w:lineRule="auto"/>
        <w:ind w:left="0" w:right="0"/>
        <w:jc w:val="left"/>
      </w:pPr>
      <w:r>
        <w:rPr>
          <w:color w:val="000000"/>
          <w:sz w:val="24"/>
          <w:szCs w:val="24"/>
        </w:rPr>
        <w:t xml:space="preserve">2585.  Cap. 1.  Tract. 15. alius se gallum putat, alius lusciniam.</w:t>
      </w:r>
    </w:p>
    <w:p>
      <w:pPr>
        <w:widowControl w:val="on"/>
        <w:pBdr/>
        <w:spacing w:before="240" w:after="240" w:line="240" w:lineRule="auto"/>
        <w:ind w:left="0" w:right="0"/>
        <w:jc w:val="left"/>
      </w:pPr>
      <w:r>
        <w:rPr>
          <w:color w:val="000000"/>
          <w:sz w:val="24"/>
          <w:szCs w:val="24"/>
        </w:rPr>
        <w:t xml:space="preserve">2586.  Trallianus.</w:t>
      </w:r>
    </w:p>
    <w:p>
      <w:pPr>
        <w:widowControl w:val="on"/>
        <w:pBdr/>
        <w:spacing w:before="240" w:after="240" w:line="240" w:lineRule="auto"/>
        <w:ind w:left="0" w:right="0"/>
        <w:jc w:val="left"/>
      </w:pPr>
      <w:r>
        <w:rPr>
          <w:color w:val="000000"/>
          <w:sz w:val="24"/>
          <w:szCs w:val="24"/>
        </w:rPr>
        <w:t xml:space="preserve">2587.  Cap. 7. de mel.</w:t>
      </w:r>
    </w:p>
    <w:p>
      <w:pPr>
        <w:widowControl w:val="on"/>
        <w:pBdr/>
        <w:spacing w:before="240" w:after="240" w:line="240" w:lineRule="auto"/>
        <w:ind w:left="0" w:right="0"/>
        <w:jc w:val="left"/>
      </w:pPr>
      <w:r>
        <w:rPr>
          <w:color w:val="000000"/>
          <w:sz w:val="24"/>
          <w:szCs w:val="24"/>
        </w:rPr>
        <w:t xml:space="preserve">2588.  Anthony de Verdeur.</w:t>
      </w:r>
    </w:p>
    <w:p>
      <w:pPr>
        <w:widowControl w:val="on"/>
        <w:pBdr/>
        <w:spacing w:before="240" w:after="240" w:line="240" w:lineRule="auto"/>
        <w:ind w:left="0" w:right="0"/>
        <w:jc w:val="left"/>
      </w:pPr>
      <w:r>
        <w:rPr>
          <w:color w:val="000000"/>
          <w:sz w:val="24"/>
          <w:szCs w:val="24"/>
        </w:rPr>
        <w:t xml:space="preserve">2589.  Cap. 7. de mel.</w:t>
      </w:r>
    </w:p>
    <w:p>
      <w:pPr>
        <w:widowControl w:val="on"/>
        <w:pBdr/>
        <w:spacing w:before="240" w:after="240" w:line="240" w:lineRule="auto"/>
        <w:ind w:left="0" w:right="0"/>
        <w:jc w:val="left"/>
      </w:pPr>
      <w:r>
        <w:rPr>
          <w:color w:val="000000"/>
          <w:sz w:val="24"/>
          <w:szCs w:val="24"/>
        </w:rPr>
        <w:t xml:space="preserve">2590.  Laurentius cap. 6.</w:t>
      </w:r>
    </w:p>
    <w:p>
      <w:pPr>
        <w:widowControl w:val="on"/>
        <w:pBdr/>
        <w:spacing w:before="240" w:after="240" w:line="240" w:lineRule="auto"/>
        <w:ind w:left="0" w:right="0"/>
        <w:jc w:val="left"/>
      </w:pPr>
      <w:r>
        <w:rPr>
          <w:color w:val="000000"/>
          <w:sz w:val="24"/>
          <w:szCs w:val="24"/>
        </w:rPr>
        <w:t xml:space="preserve">2591.  Lib. 3. cap. 14. qui se regem putavit regno expulsum.</w:t>
      </w:r>
    </w:p>
    <w:p>
      <w:pPr>
        <w:widowControl w:val="on"/>
        <w:pBdr/>
        <w:spacing w:before="240" w:after="240" w:line="240" w:lineRule="auto"/>
        <w:ind w:left="0" w:right="0"/>
        <w:jc w:val="left"/>
      </w:pPr>
      <w:r>
        <w:rPr>
          <w:color w:val="000000"/>
          <w:sz w:val="24"/>
          <w:szCs w:val="24"/>
        </w:rPr>
        <w:t xml:space="preserve">2592.  Dipnosophist. lib.  Thrasilaus putavit omnes naves in Pireum portum</w:t>
      </w:r>
      <w:r>
        <w:rPr>
          <w:color w:val="000000"/>
          <w:sz w:val="24"/>
          <w:szCs w:val="24"/>
        </w:rPr>
        <w:br/>
        <w:t xml:space="preserve">      appellantes suas esse.</w:t>
      </w:r>
    </w:p>
    <w:p>
      <w:pPr>
        <w:widowControl w:val="on"/>
        <w:pBdr/>
        <w:spacing w:before="240" w:after="240" w:line="240" w:lineRule="auto"/>
        <w:ind w:left="0" w:right="0"/>
        <w:jc w:val="left"/>
      </w:pPr>
      <w:r>
        <w:rPr>
          <w:color w:val="000000"/>
          <w:sz w:val="24"/>
          <w:szCs w:val="24"/>
        </w:rPr>
        <w:t xml:space="preserve">2593.  De hist.  Med. mirab. lib. 2. cap. 1.</w:t>
      </w:r>
    </w:p>
    <w:p>
      <w:pPr>
        <w:widowControl w:val="on"/>
        <w:pBdr/>
        <w:spacing w:before="240" w:after="240" w:line="240" w:lineRule="auto"/>
        <w:ind w:left="0" w:right="0"/>
        <w:jc w:val="left"/>
      </w:pPr>
      <w:r>
        <w:rPr>
          <w:color w:val="000000"/>
          <w:sz w:val="24"/>
          <w:szCs w:val="24"/>
        </w:rPr>
        <w:t xml:space="preserve">2594.  Genibus flexis loqui cum illo voluit, et adstare jam tum putavit, &amp;c.</w:t>
      </w:r>
    </w:p>
    <w:p>
      <w:pPr>
        <w:widowControl w:val="on"/>
        <w:pBdr/>
        <w:spacing w:before="240" w:after="240" w:line="240" w:lineRule="auto"/>
        <w:ind w:left="0" w:right="0"/>
        <w:jc w:val="left"/>
      </w:pPr>
      <w:r>
        <w:rPr>
          <w:color w:val="000000"/>
          <w:sz w:val="24"/>
          <w:szCs w:val="24"/>
        </w:rPr>
        <w:t xml:space="preserve">2595.  Gordonius, quod sit propheta, et inflatus a spiritu sancto.</w:t>
      </w:r>
    </w:p>
    <w:p>
      <w:pPr>
        <w:widowControl w:val="on"/>
        <w:pBdr/>
        <w:spacing w:before="240" w:after="240" w:line="240" w:lineRule="auto"/>
        <w:ind w:left="0" w:right="0"/>
        <w:jc w:val="left"/>
      </w:pPr>
      <w:r>
        <w:rPr>
          <w:color w:val="000000"/>
          <w:sz w:val="24"/>
          <w:szCs w:val="24"/>
        </w:rPr>
        <w:t xml:space="preserve">2596.  Qui forensibus causis insudat, nil nisi arresta cogitat, et supplices</w:t>
      </w:r>
      <w:r>
        <w:rPr>
          <w:color w:val="000000"/>
          <w:sz w:val="24"/>
          <w:szCs w:val="24"/>
        </w:rPr>
        <w:br/>
        <w:t xml:space="preserve">      libellos, alius non nisi versus facit.  P. Forestus.</w:t>
      </w:r>
    </w:p>
    <w:p>
      <w:pPr>
        <w:widowControl w:val="on"/>
        <w:pBdr/>
        <w:spacing w:before="240" w:after="240" w:line="240" w:lineRule="auto"/>
        <w:ind w:left="0" w:right="0"/>
        <w:jc w:val="left"/>
      </w:pPr>
      <w:r>
        <w:rPr>
          <w:color w:val="000000"/>
          <w:sz w:val="24"/>
          <w:szCs w:val="24"/>
        </w:rPr>
        <w:t xml:space="preserve">2597.  Gordonius.</w:t>
      </w:r>
    </w:p>
    <w:p>
      <w:pPr>
        <w:widowControl w:val="on"/>
        <w:pBdr/>
        <w:spacing w:before="240" w:after="240" w:line="240" w:lineRule="auto"/>
        <w:ind w:left="0" w:right="0"/>
        <w:jc w:val="left"/>
      </w:pPr>
      <w:r>
        <w:rPr>
          <w:color w:val="000000"/>
          <w:sz w:val="24"/>
          <w:szCs w:val="24"/>
        </w:rPr>
        <w:t xml:space="preserve">2598.  Verbo non exprimunt, nec opere, sed alta mente recondunt, et sunt</w:t>
      </w:r>
      <w:r>
        <w:rPr>
          <w:color w:val="000000"/>
          <w:sz w:val="24"/>
          <w:szCs w:val="24"/>
        </w:rPr>
        <w:br/>
        <w:t xml:space="preserve">      viri prudentissimi, quos ego saepe novi, cum multi sint sine timore,</w:t>
      </w:r>
      <w:r>
        <w:rPr>
          <w:color w:val="000000"/>
          <w:sz w:val="24"/>
          <w:szCs w:val="24"/>
        </w:rPr>
        <w:br/>
        <w:t xml:space="preserve">      ut qui se reges et mortuis putant, plura signa quidam habent,</w:t>
      </w:r>
      <w:r>
        <w:rPr>
          <w:color w:val="000000"/>
          <w:sz w:val="24"/>
          <w:szCs w:val="24"/>
        </w:rPr>
        <w:br/>
        <w:t xml:space="preserve">      pauciora, majora, minora.</w:t>
      </w:r>
    </w:p>
    <w:p>
      <w:pPr>
        <w:widowControl w:val="on"/>
        <w:pBdr/>
        <w:spacing w:before="240" w:after="240" w:line="240" w:lineRule="auto"/>
        <w:ind w:left="0" w:right="0"/>
        <w:jc w:val="left"/>
      </w:pPr>
      <w:r>
        <w:rPr>
          <w:color w:val="000000"/>
          <w:sz w:val="24"/>
          <w:szCs w:val="24"/>
        </w:rPr>
        <w:t xml:space="preserve">2599.  Trallianus, lib. 1. 16. alii intervalla quaedam habent, ut etiam</w:t>
      </w:r>
      <w:r>
        <w:rPr>
          <w:color w:val="000000"/>
          <w:sz w:val="24"/>
          <w:szCs w:val="24"/>
        </w:rPr>
        <w:br/>
        <w:t xml:space="preserve">      consueta administrent, alii in continuo delirio sunt, &amp;c.</w:t>
      </w:r>
    </w:p>
    <w:p>
      <w:pPr>
        <w:widowControl w:val="on"/>
        <w:pBdr/>
        <w:spacing w:before="240" w:after="240" w:line="240" w:lineRule="auto"/>
        <w:ind w:left="0" w:right="0"/>
        <w:jc w:val="left"/>
      </w:pPr>
      <w:r>
        <w:rPr>
          <w:color w:val="000000"/>
          <w:sz w:val="24"/>
          <w:szCs w:val="24"/>
        </w:rPr>
        <w:t xml:space="preserve">2600.  Prac. mag.  Vera tantum et autumno.</w:t>
      </w:r>
    </w:p>
    <w:p>
      <w:pPr>
        <w:widowControl w:val="on"/>
        <w:pBdr/>
        <w:spacing w:before="240" w:after="240" w:line="240" w:lineRule="auto"/>
        <w:ind w:left="0" w:right="0"/>
        <w:jc w:val="left"/>
      </w:pPr>
      <w:r>
        <w:rPr>
          <w:color w:val="000000"/>
          <w:sz w:val="24"/>
          <w:szCs w:val="24"/>
        </w:rPr>
        <w:t xml:space="preserve">2601.  Lib. de humeribus.</w:t>
      </w:r>
    </w:p>
    <w:p>
      <w:pPr>
        <w:widowControl w:val="on"/>
        <w:pBdr/>
        <w:spacing w:before="240" w:after="240" w:line="240" w:lineRule="auto"/>
        <w:ind w:left="0" w:right="0"/>
        <w:jc w:val="left"/>
      </w:pPr>
      <w:r>
        <w:rPr>
          <w:color w:val="000000"/>
          <w:sz w:val="24"/>
          <w:szCs w:val="24"/>
        </w:rPr>
        <w:t xml:space="preserve">2602.  Guianerius.</w:t>
      </w:r>
    </w:p>
    <w:p>
      <w:pPr>
        <w:widowControl w:val="on"/>
        <w:pBdr/>
        <w:spacing w:before="240" w:after="240" w:line="240" w:lineRule="auto"/>
        <w:ind w:left="0" w:right="0"/>
        <w:jc w:val="left"/>
      </w:pPr>
      <w:r>
        <w:rPr>
          <w:color w:val="000000"/>
          <w:sz w:val="24"/>
          <w:szCs w:val="24"/>
        </w:rPr>
        <w:t xml:space="preserve">2603.  De mentis alienat. cap. 3.</w:t>
      </w:r>
    </w:p>
    <w:p>
      <w:pPr>
        <w:widowControl w:val="on"/>
        <w:pBdr/>
        <w:spacing w:before="240" w:after="240" w:line="240" w:lineRule="auto"/>
        <w:ind w:left="0" w:right="0"/>
        <w:jc w:val="left"/>
      </w:pPr>
      <w:r>
        <w:rPr>
          <w:color w:val="000000"/>
          <w:sz w:val="24"/>
          <w:szCs w:val="24"/>
        </w:rPr>
        <w:t xml:space="preserve">2604.  Levinus Lemnius, Jason Pratensis, blanda ab initio.</w:t>
      </w:r>
    </w:p>
    <w:p>
      <w:pPr>
        <w:widowControl w:val="on"/>
        <w:pBdr/>
        <w:spacing w:before="240" w:after="240" w:line="240" w:lineRule="auto"/>
        <w:ind w:left="0" w:right="0"/>
        <w:jc w:val="left"/>
      </w:pPr>
      <w:r>
        <w:rPr>
          <w:color w:val="000000"/>
          <w:sz w:val="24"/>
          <w:szCs w:val="24"/>
        </w:rPr>
        <w:t xml:space="preserve">2605.  “A most agreeable mental delusion.”</w:t>
      </w:r>
    </w:p>
    <w:p>
      <w:pPr>
        <w:widowControl w:val="on"/>
        <w:pBdr/>
        <w:spacing w:before="240" w:after="240" w:line="240" w:lineRule="auto"/>
        <w:ind w:left="0" w:right="0"/>
        <w:jc w:val="left"/>
      </w:pPr>
      <w:r>
        <w:rPr>
          <w:color w:val="000000"/>
          <w:sz w:val="24"/>
          <w:szCs w:val="24"/>
        </w:rPr>
        <w:t xml:space="preserve">2606.  Hor.</w:t>
      </w:r>
    </w:p>
    <w:p>
      <w:pPr>
        <w:widowControl w:val="on"/>
        <w:pBdr/>
        <w:spacing w:before="240" w:after="240" w:line="240" w:lineRule="auto"/>
        <w:ind w:left="0" w:right="0"/>
        <w:jc w:val="left"/>
      </w:pPr>
      <w:r>
        <w:rPr>
          <w:color w:val="000000"/>
          <w:sz w:val="24"/>
          <w:szCs w:val="24"/>
        </w:rPr>
        <w:t xml:space="preserve">2607.  Facilis descensus averni.</w:t>
      </w:r>
    </w:p>
    <w:p>
      <w:pPr>
        <w:widowControl w:val="on"/>
        <w:pBdr/>
        <w:spacing w:before="240" w:after="240" w:line="240" w:lineRule="auto"/>
        <w:ind w:left="0" w:right="0"/>
        <w:jc w:val="left"/>
      </w:pPr>
      <w:r>
        <w:rPr>
          <w:color w:val="000000"/>
          <w:sz w:val="24"/>
          <w:szCs w:val="24"/>
        </w:rPr>
        <w:t xml:space="preserve">2608.  Virg.</w:t>
      </w:r>
    </w:p>
    <w:p>
      <w:pPr>
        <w:keepNext w:val="on"/>
        <w:pageBreakBefore w:val="on"/>
        <w:widowControl w:val="on"/>
        <w:pBdr/>
        <w:spacing w:before="0" w:after="322" w:line="240" w:lineRule="auto"/>
        <w:ind w:left="0" w:right="0"/>
        <w:jc w:val="left"/>
        <w:outlineLvl w:val="0"/>
      </w:pPr>
      <w:r>
        <w:rPr>
          <w:b/>
          <w:color w:val="000000"/>
          <w:sz w:val="48"/>
          <w:szCs w:val="48"/>
        </w:rPr>
        <w:t xml:space="preserve">Page 1032</w:t>
      </w:r>
    </w:p>
    <w:p>
      <w:pPr>
        <w:widowControl w:val="on"/>
        <w:pBdr/>
        <w:spacing w:before="240" w:after="240" w:line="240" w:lineRule="auto"/>
        <w:ind w:left="0" w:right="0"/>
        <w:jc w:val="left"/>
      </w:pPr>
      <w:r>
        <w:rPr>
          <w:color w:val="000000"/>
          <w:sz w:val="24"/>
          <w:szCs w:val="24"/>
        </w:rPr>
        <w:t xml:space="preserve">2609.  Corpus cadaverosum.  Psa. lxvii. cariosa est facies mea prae</w:t>
      </w:r>
      <w:r>
        <w:rPr>
          <w:color w:val="000000"/>
          <w:sz w:val="24"/>
          <w:szCs w:val="24"/>
        </w:rPr>
        <w:br/>
        <w:t xml:space="preserve">      aegritudine animae.</w:t>
      </w:r>
    </w:p>
    <w:p>
      <w:pPr>
        <w:widowControl w:val="on"/>
        <w:pBdr/>
        <w:spacing w:before="240" w:after="240" w:line="240" w:lineRule="auto"/>
        <w:ind w:left="0" w:right="0"/>
        <w:jc w:val="left"/>
      </w:pPr>
      <w:r>
        <w:rPr>
          <w:color w:val="000000"/>
          <w:sz w:val="24"/>
          <w:szCs w:val="24"/>
        </w:rPr>
        <w:t xml:space="preserve">2610.  Lib. 9. ad Ahnansorem.</w:t>
      </w:r>
    </w:p>
    <w:p>
      <w:pPr>
        <w:widowControl w:val="on"/>
        <w:pBdr/>
        <w:spacing w:before="240" w:after="240" w:line="240" w:lineRule="auto"/>
        <w:ind w:left="0" w:right="0"/>
        <w:jc w:val="left"/>
      </w:pPr>
      <w:r>
        <w:rPr>
          <w:color w:val="000000"/>
          <w:sz w:val="24"/>
          <w:szCs w:val="24"/>
        </w:rPr>
        <w:t xml:space="preserve">2611.  Practica majore.</w:t>
      </w:r>
    </w:p>
    <w:p>
      <w:pPr>
        <w:widowControl w:val="on"/>
        <w:pBdr/>
        <w:spacing w:before="240" w:after="240" w:line="240" w:lineRule="auto"/>
        <w:ind w:left="0" w:right="0"/>
        <w:jc w:val="left"/>
      </w:pPr>
      <w:r>
        <w:rPr>
          <w:color w:val="000000"/>
          <w:sz w:val="24"/>
          <w:szCs w:val="24"/>
        </w:rPr>
        <w:t xml:space="preserve">2612.  Quum ore loquitur quae corde concepit, quum subito de una re ad aliud</w:t>
      </w:r>
      <w:r>
        <w:rPr>
          <w:color w:val="000000"/>
          <w:sz w:val="24"/>
          <w:szCs w:val="24"/>
        </w:rPr>
        <w:br/>
        <w:t xml:space="preserve">      transit, neque rationem de aliquo reddit, tunc est in medio, at quum</w:t>
      </w:r>
      <w:r>
        <w:rPr>
          <w:color w:val="000000"/>
          <w:sz w:val="24"/>
          <w:szCs w:val="24"/>
        </w:rPr>
        <w:br/>
        <w:t xml:space="preserve">      incipit operari quae loquitur, in summo gradu est.</w:t>
      </w:r>
    </w:p>
    <w:p>
      <w:pPr>
        <w:widowControl w:val="on"/>
        <w:pBdr/>
        <w:spacing w:before="240" w:after="240" w:line="240" w:lineRule="auto"/>
        <w:ind w:left="0" w:right="0"/>
        <w:jc w:val="left"/>
      </w:pPr>
      <w:r>
        <w:rPr>
          <w:color w:val="000000"/>
          <w:sz w:val="24"/>
          <w:szCs w:val="24"/>
        </w:rPr>
        <w:t xml:space="preserve">2613.  Cap. 19.  Partic. 2.  Loquitur secum et ad alios, ac si vere</w:t>
      </w:r>
      <w:r>
        <w:rPr>
          <w:color w:val="000000"/>
          <w:sz w:val="24"/>
          <w:szCs w:val="24"/>
        </w:rPr>
        <w:br/>
        <w:t xml:space="preserve">      praesentes.  Aug. cap. 11. li. de cura pro mortuis gerenda.  Rhasis.</w:t>
      </w:r>
    </w:p>
    <w:p>
      <w:pPr>
        <w:widowControl w:val="on"/>
        <w:pBdr/>
        <w:spacing w:before="240" w:after="240" w:line="240" w:lineRule="auto"/>
        <w:ind w:left="0" w:right="0"/>
        <w:jc w:val="left"/>
      </w:pPr>
      <w:r>
        <w:rPr>
          <w:color w:val="000000"/>
          <w:sz w:val="24"/>
          <w:szCs w:val="24"/>
        </w:rPr>
        <w:t xml:space="preserve">2614.  Quum res ad hoc devenit, ut ea quae cogitare caeperit, ore promat,</w:t>
      </w:r>
      <w:r>
        <w:rPr>
          <w:color w:val="000000"/>
          <w:sz w:val="24"/>
          <w:szCs w:val="24"/>
        </w:rPr>
        <w:br/>
        <w:t xml:space="preserve">      atque acta permisceat, tum perfecta melancholia est.</w:t>
      </w:r>
    </w:p>
    <w:p>
      <w:pPr>
        <w:widowControl w:val="on"/>
        <w:pBdr/>
        <w:spacing w:before="240" w:after="240" w:line="240" w:lineRule="auto"/>
        <w:ind w:left="0" w:right="0"/>
        <w:jc w:val="left"/>
      </w:pPr>
      <w:r>
        <w:rPr>
          <w:color w:val="000000"/>
          <w:sz w:val="24"/>
          <w:szCs w:val="24"/>
        </w:rPr>
        <w:t xml:space="preserve">2615.  Melancholicus se videre et audire putat daemones.  Lavater de</w:t>
      </w:r>
      <w:r>
        <w:rPr>
          <w:color w:val="000000"/>
          <w:sz w:val="24"/>
          <w:szCs w:val="24"/>
        </w:rPr>
        <w:br/>
        <w:t xml:space="preserve">      spectris, part. 3. cap. 2.</w:t>
      </w:r>
    </w:p>
    <w:p>
      <w:pPr>
        <w:widowControl w:val="on"/>
        <w:pBdr/>
        <w:spacing w:before="240" w:after="240" w:line="240" w:lineRule="auto"/>
        <w:ind w:left="0" w:right="0"/>
        <w:jc w:val="left"/>
      </w:pPr>
      <w:r>
        <w:rPr>
          <w:color w:val="000000"/>
          <w:sz w:val="24"/>
          <w:szCs w:val="24"/>
        </w:rPr>
        <w:t xml:space="preserve">2616.  Wierus, lib. 3. cap. 31.</w:t>
      </w:r>
    </w:p>
    <w:p>
      <w:pPr>
        <w:widowControl w:val="on"/>
        <w:pBdr/>
        <w:spacing w:before="240" w:after="240" w:line="240" w:lineRule="auto"/>
        <w:ind w:left="0" w:right="0"/>
        <w:jc w:val="left"/>
      </w:pPr>
      <w:r>
        <w:rPr>
          <w:color w:val="000000"/>
          <w:sz w:val="24"/>
          <w:szCs w:val="24"/>
        </w:rPr>
        <w:t xml:space="preserve">2617.  Michael a musian.</w:t>
      </w:r>
    </w:p>
    <w:p>
      <w:pPr>
        <w:widowControl w:val="on"/>
        <w:pBdr/>
        <w:spacing w:before="240" w:after="240" w:line="240" w:lineRule="auto"/>
        <w:ind w:left="0" w:right="0"/>
        <w:jc w:val="left"/>
      </w:pPr>
      <w:r>
        <w:rPr>
          <w:color w:val="000000"/>
          <w:sz w:val="24"/>
          <w:szCs w:val="24"/>
        </w:rPr>
        <w:t xml:space="preserve">2618.  Malleo malef.</w:t>
      </w:r>
    </w:p>
    <w:p>
      <w:pPr>
        <w:widowControl w:val="on"/>
        <w:pBdr/>
        <w:spacing w:before="240" w:after="240" w:line="240" w:lineRule="auto"/>
        <w:ind w:left="0" w:right="0"/>
        <w:jc w:val="left"/>
      </w:pPr>
      <w:r>
        <w:rPr>
          <w:color w:val="000000"/>
          <w:sz w:val="24"/>
          <w:szCs w:val="24"/>
        </w:rPr>
        <w:t xml:space="preserve">2619.  Lib. de atra bile.</w:t>
      </w:r>
    </w:p>
    <w:p>
      <w:pPr>
        <w:widowControl w:val="on"/>
        <w:pBdr/>
        <w:spacing w:before="240" w:after="240" w:line="240" w:lineRule="auto"/>
        <w:ind w:left="0" w:right="0"/>
        <w:jc w:val="left"/>
      </w:pPr>
      <w:r>
        <w:rPr>
          <w:color w:val="000000"/>
          <w:sz w:val="24"/>
          <w:szCs w:val="24"/>
        </w:rPr>
        <w:t xml:space="preserve">2620.  Part. 1.  Subs. 2, Memb. 2.</w:t>
      </w:r>
    </w:p>
    <w:p>
      <w:pPr>
        <w:widowControl w:val="on"/>
        <w:pBdr/>
        <w:spacing w:before="240" w:after="240" w:line="240" w:lineRule="auto"/>
        <w:ind w:left="0" w:right="0"/>
        <w:jc w:val="left"/>
      </w:pPr>
      <w:r>
        <w:rPr>
          <w:color w:val="000000"/>
          <w:sz w:val="24"/>
          <w:szCs w:val="24"/>
        </w:rPr>
        <w:t xml:space="preserve">2621.  De delirio, melancholia et mania.</w:t>
      </w:r>
    </w:p>
    <w:p>
      <w:pPr>
        <w:widowControl w:val="on"/>
        <w:pBdr/>
        <w:spacing w:before="240" w:after="240" w:line="240" w:lineRule="auto"/>
        <w:ind w:left="0" w:right="0"/>
        <w:jc w:val="left"/>
      </w:pPr>
      <w:r>
        <w:rPr>
          <w:color w:val="000000"/>
          <w:sz w:val="24"/>
          <w:szCs w:val="24"/>
        </w:rPr>
        <w:t xml:space="preserve">2622.  Nicholas Piso.  Si signa circa ventriculum non apparent nec sanguis</w:t>
      </w:r>
      <w:r>
        <w:rPr>
          <w:color w:val="000000"/>
          <w:sz w:val="24"/>
          <w:szCs w:val="24"/>
        </w:rPr>
        <w:br/>
        <w:t xml:space="preserve">      male affectus, et adsunt timor et maestitia, cerebrum ipsum</w:t>
      </w:r>
      <w:r>
        <w:rPr>
          <w:color w:val="000000"/>
          <w:sz w:val="24"/>
          <w:szCs w:val="24"/>
        </w:rPr>
        <w:br/>
        <w:t xml:space="preserve">      existimandum est, &amp;c.</w:t>
      </w:r>
    </w:p>
    <w:p>
      <w:pPr>
        <w:widowControl w:val="on"/>
        <w:pBdr/>
        <w:spacing w:before="240" w:after="240" w:line="240" w:lineRule="auto"/>
        <w:ind w:left="0" w:right="0"/>
        <w:jc w:val="left"/>
      </w:pPr>
      <w:r>
        <w:rPr>
          <w:color w:val="000000"/>
          <w:sz w:val="24"/>
          <w:szCs w:val="24"/>
        </w:rPr>
        <w:t xml:space="preserve">2623.  Tract. de mel. cap. 13, &amp;c.  Ex intemperie spirituum, et cerebri motu,</w:t>
      </w:r>
      <w:r>
        <w:rPr>
          <w:color w:val="000000"/>
          <w:sz w:val="24"/>
          <w:szCs w:val="24"/>
        </w:rPr>
        <w:br/>
        <w:t xml:space="preserve">      tenebrositate.</w:t>
      </w:r>
    </w:p>
    <w:p>
      <w:pPr>
        <w:widowControl w:val="on"/>
        <w:pBdr/>
        <w:spacing w:before="240" w:after="240" w:line="240" w:lineRule="auto"/>
        <w:ind w:left="0" w:right="0"/>
        <w:jc w:val="left"/>
      </w:pPr>
      <w:r>
        <w:rPr>
          <w:color w:val="000000"/>
          <w:sz w:val="24"/>
          <w:szCs w:val="24"/>
        </w:rPr>
        <w:t xml:space="preserve">2624.  Facie sunt rubente et livescente, quibus etiam aliquando adsunt</w:t>
      </w:r>
      <w:r>
        <w:rPr>
          <w:color w:val="000000"/>
          <w:sz w:val="24"/>
          <w:szCs w:val="24"/>
        </w:rPr>
        <w:br/>
        <w:t xml:space="preserve">      pustulae.</w:t>
      </w:r>
    </w:p>
    <w:p>
      <w:pPr>
        <w:widowControl w:val="on"/>
        <w:pBdr/>
        <w:spacing w:before="240" w:after="240" w:line="240" w:lineRule="auto"/>
        <w:ind w:left="0" w:right="0"/>
        <w:jc w:val="left"/>
      </w:pPr>
      <w:r>
        <w:rPr>
          <w:color w:val="000000"/>
          <w:sz w:val="24"/>
          <w:szCs w:val="24"/>
        </w:rPr>
        <w:t xml:space="preserve">2625.  Jo.  Pantheon. cap. de Mel.  Si cerebrum primario afficiatur adsunt</w:t>
      </w:r>
      <w:r>
        <w:rPr>
          <w:color w:val="000000"/>
          <w:sz w:val="24"/>
          <w:szCs w:val="24"/>
        </w:rPr>
        <w:br/>
        <w:t xml:space="preserve">      capitis gravitas, fixi oculi, &amp;c.</w:t>
      </w:r>
    </w:p>
    <w:p>
      <w:pPr>
        <w:widowControl w:val="on"/>
        <w:pBdr/>
        <w:spacing w:before="240" w:after="240" w:line="240" w:lineRule="auto"/>
        <w:ind w:left="0" w:right="0"/>
        <w:jc w:val="left"/>
      </w:pPr>
      <w:r>
        <w:rPr>
          <w:color w:val="000000"/>
          <w:sz w:val="24"/>
          <w:szCs w:val="24"/>
        </w:rPr>
        <w:t xml:space="preserve">2626.  Laurent. cap. 5. si a cerebro ex siccitate, tum capitis erit levitas,</w:t>
      </w:r>
      <w:r>
        <w:rPr>
          <w:color w:val="000000"/>
          <w:sz w:val="24"/>
          <w:szCs w:val="24"/>
        </w:rPr>
        <w:br/>
        <w:t xml:space="preserve">      sitis, vigilia, paucitas superfluitatum in oculis et naribus.</w:t>
      </w:r>
    </w:p>
    <w:p>
      <w:pPr>
        <w:widowControl w:val="on"/>
        <w:pBdr/>
        <w:spacing w:before="240" w:after="240" w:line="240" w:lineRule="auto"/>
        <w:ind w:left="0" w:right="0"/>
        <w:jc w:val="left"/>
      </w:pPr>
      <w:r>
        <w:rPr>
          <w:color w:val="000000"/>
          <w:sz w:val="24"/>
          <w:szCs w:val="24"/>
        </w:rPr>
        <w:t xml:space="preserve">2627.  Si nulla digna laesio, ventriculo, quoniam in hac melancholia</w:t>
      </w:r>
      <w:r>
        <w:rPr>
          <w:color w:val="000000"/>
          <w:sz w:val="24"/>
          <w:szCs w:val="24"/>
        </w:rPr>
        <w:br/>
        <w:t xml:space="preserve">      capitis, exigua nonnunquam ventriculi pathemata coeunt, duo enim haec</w:t>
      </w:r>
      <w:r>
        <w:rPr>
          <w:color w:val="000000"/>
          <w:sz w:val="24"/>
          <w:szCs w:val="24"/>
        </w:rPr>
        <w:br/>
        <w:t xml:space="preserve">      membra sibi invicem affectionem transmittunt.</w:t>
      </w:r>
    </w:p>
    <w:p>
      <w:pPr>
        <w:widowControl w:val="on"/>
        <w:pBdr/>
        <w:spacing w:before="240" w:after="240" w:line="240" w:lineRule="auto"/>
        <w:ind w:left="0" w:right="0"/>
        <w:jc w:val="left"/>
      </w:pPr>
      <w:r>
        <w:rPr>
          <w:color w:val="000000"/>
          <w:sz w:val="24"/>
          <w:szCs w:val="24"/>
        </w:rPr>
        <w:t xml:space="preserve">2628.  Postrema magis flatuosa.</w:t>
      </w:r>
    </w:p>
    <w:p>
      <w:pPr>
        <w:widowControl w:val="on"/>
        <w:pBdr/>
        <w:spacing w:before="240" w:after="240" w:line="240" w:lineRule="auto"/>
        <w:ind w:left="0" w:right="0"/>
        <w:jc w:val="left"/>
      </w:pPr>
      <w:r>
        <w:rPr>
          <w:color w:val="000000"/>
          <w:sz w:val="24"/>
          <w:szCs w:val="24"/>
        </w:rPr>
        <w:t xml:space="preserve">2629.  Si minus molestiae circa ventriculum aut ventrem, in iis cerebrum</w:t>
      </w:r>
      <w:r>
        <w:rPr>
          <w:color w:val="000000"/>
          <w:sz w:val="24"/>
          <w:szCs w:val="24"/>
        </w:rPr>
        <w:br/>
        <w:t xml:space="preserve">      primario afficitur, et curare oportet hunc affectum, per cibos flatus</w:t>
      </w:r>
      <w:r>
        <w:rPr>
          <w:color w:val="000000"/>
          <w:sz w:val="24"/>
          <w:szCs w:val="24"/>
        </w:rPr>
        <w:br/>
        <w:t xml:space="preserve">      exortes, et bonae concoctionis, &amp;c. raro cerebrum afficitur sine</w:t>
      </w:r>
      <w:r>
        <w:rPr>
          <w:color w:val="000000"/>
          <w:sz w:val="24"/>
          <w:szCs w:val="24"/>
        </w:rPr>
        <w:br/>
        <w:t xml:space="preserve">      ventriculo.</w:t>
      </w:r>
    </w:p>
    <w:p>
      <w:pPr>
        <w:widowControl w:val="on"/>
        <w:pBdr/>
        <w:spacing w:before="240" w:after="240" w:line="240" w:lineRule="auto"/>
        <w:ind w:left="0" w:right="0"/>
        <w:jc w:val="left"/>
      </w:pPr>
      <w:r>
        <w:rPr>
          <w:color w:val="000000"/>
          <w:sz w:val="24"/>
          <w:szCs w:val="24"/>
        </w:rPr>
        <w:t xml:space="preserve">2630.  Sanguinem adurit caput calidius, et inde fumi melancholici adusti,</w:t>
      </w:r>
      <w:r>
        <w:rPr>
          <w:color w:val="000000"/>
          <w:sz w:val="24"/>
          <w:szCs w:val="24"/>
        </w:rPr>
        <w:br/>
        <w:t xml:space="preserve">      animum exagitant.</w:t>
      </w:r>
    </w:p>
    <w:p>
      <w:pPr>
        <w:widowControl w:val="on"/>
        <w:pBdr/>
        <w:spacing w:before="240" w:after="240" w:line="240" w:lineRule="auto"/>
        <w:ind w:left="0" w:right="0"/>
        <w:jc w:val="left"/>
      </w:pPr>
      <w:r>
        <w:rPr>
          <w:color w:val="000000"/>
          <w:sz w:val="24"/>
          <w:szCs w:val="24"/>
        </w:rPr>
        <w:t xml:space="preserve">2631.  Lib. de loc. affect. cap. 6.</w:t>
      </w:r>
    </w:p>
    <w:p>
      <w:pPr>
        <w:widowControl w:val="on"/>
        <w:pBdr/>
        <w:spacing w:before="240" w:after="240" w:line="240" w:lineRule="auto"/>
        <w:ind w:left="0" w:right="0"/>
        <w:jc w:val="left"/>
      </w:pPr>
      <w:r>
        <w:rPr>
          <w:color w:val="000000"/>
          <w:sz w:val="24"/>
          <w:szCs w:val="24"/>
        </w:rPr>
        <w:t xml:space="preserve">2632.  Cap. 6.</w:t>
      </w:r>
    </w:p>
    <w:p>
      <w:pPr>
        <w:widowControl w:val="on"/>
        <w:pBdr/>
        <w:spacing w:before="240" w:after="240" w:line="240" w:lineRule="auto"/>
        <w:ind w:left="0" w:right="0"/>
        <w:jc w:val="left"/>
      </w:pPr>
      <w:r>
        <w:rPr>
          <w:color w:val="000000"/>
          <w:sz w:val="24"/>
          <w:szCs w:val="24"/>
        </w:rPr>
        <w:t xml:space="preserve">2633.  Hildesheim spicel. 1. de mel.  In Hypochondriaca melancholia adeo</w:t>
      </w:r>
      <w:r>
        <w:rPr>
          <w:color w:val="000000"/>
          <w:sz w:val="24"/>
          <w:szCs w:val="24"/>
        </w:rPr>
        <w:br/>
        <w:t xml:space="preserve">      ambigua sunt symptomata, ut etiam exercitatissimi medici de loco</w:t>
      </w:r>
      <w:r>
        <w:rPr>
          <w:color w:val="000000"/>
          <w:sz w:val="24"/>
          <w:szCs w:val="24"/>
        </w:rPr>
        <w:br/>
        <w:t xml:space="preserve">      affecto statuere non possint.</w:t>
      </w:r>
    </w:p>
    <w:p>
      <w:pPr>
        <w:widowControl w:val="on"/>
        <w:pBdr/>
        <w:spacing w:before="240" w:after="240" w:line="240" w:lineRule="auto"/>
        <w:ind w:left="0" w:right="0"/>
        <w:jc w:val="left"/>
      </w:pPr>
      <w:r>
        <w:rPr>
          <w:color w:val="000000"/>
          <w:sz w:val="24"/>
          <w:szCs w:val="24"/>
        </w:rPr>
        <w:t xml:space="preserve">2634.  Medici de loco affecto nequeunt statuere.</w:t>
      </w:r>
    </w:p>
    <w:p>
      <w:pPr>
        <w:widowControl w:val="on"/>
        <w:pBdr/>
        <w:spacing w:before="240" w:after="240" w:line="240" w:lineRule="auto"/>
        <w:ind w:left="0" w:right="0"/>
        <w:jc w:val="left"/>
      </w:pPr>
      <w:r>
        <w:rPr>
          <w:color w:val="000000"/>
          <w:sz w:val="24"/>
          <w:szCs w:val="24"/>
        </w:rPr>
        <w:t xml:space="preserve">2635.  Tract. posthumo de mel.  Patavii edit. 1620. per Bozettum Bibliop.</w:t>
      </w:r>
      <w:r>
        <w:rPr>
          <w:color w:val="000000"/>
          <w:sz w:val="24"/>
          <w:szCs w:val="24"/>
        </w:rPr>
        <w:br/>
        <w:t xml:space="preserve">      cap. 2.</w:t>
      </w:r>
    </w:p>
    <w:p>
      <w:pPr>
        <w:widowControl w:val="on"/>
        <w:pBdr/>
        <w:spacing w:before="240" w:after="240" w:line="240" w:lineRule="auto"/>
        <w:ind w:left="0" w:right="0"/>
        <w:jc w:val="left"/>
      </w:pPr>
      <w:r>
        <w:rPr>
          <w:color w:val="000000"/>
          <w:sz w:val="24"/>
          <w:szCs w:val="24"/>
        </w:rPr>
        <w:t xml:space="preserve">2636.  Acidi ructus, cruditates, aestus in praecordiis, flatus, interdum</w:t>
      </w:r>
      <w:r>
        <w:rPr>
          <w:color w:val="000000"/>
          <w:sz w:val="24"/>
          <w:szCs w:val="24"/>
        </w:rPr>
        <w:br/>
        <w:t xml:space="preserve">      ventriculi dolores vehementes, sumptoque cibo concoctu difficili,</w:t>
      </w:r>
      <w:r>
        <w:rPr>
          <w:color w:val="000000"/>
          <w:sz w:val="24"/>
          <w:szCs w:val="24"/>
        </w:rPr>
        <w:br/>
        <w:t xml:space="preserve">      sputum humidum idque multum sequetur, &amp;c.  Hip. lib. de mel.  Galenus,</w:t>
      </w:r>
      <w:r>
        <w:rPr>
          <w:color w:val="000000"/>
          <w:sz w:val="24"/>
          <w:szCs w:val="24"/>
        </w:rPr>
        <w:br/>
        <w:t xml:space="preserve">      Melanelius e Ruffo et Aetio, Altomarus, Piso, Montaltus, Bruel,</w:t>
      </w:r>
      <w:r>
        <w:rPr>
          <w:color w:val="000000"/>
          <w:sz w:val="24"/>
          <w:szCs w:val="24"/>
        </w:rPr>
        <w:br/>
        <w:t xml:space="preserve">      Wecker, &amp;c.</w:t>
      </w:r>
    </w:p>
    <w:p>
      <w:pPr>
        <w:keepNext w:val="on"/>
        <w:pageBreakBefore w:val="on"/>
        <w:widowControl w:val="on"/>
        <w:pBdr/>
        <w:spacing w:before="0" w:after="322" w:line="240" w:lineRule="auto"/>
        <w:ind w:left="0" w:right="0"/>
        <w:jc w:val="left"/>
        <w:outlineLvl w:val="0"/>
      </w:pPr>
      <w:r>
        <w:rPr>
          <w:b/>
          <w:color w:val="000000"/>
          <w:sz w:val="48"/>
          <w:szCs w:val="48"/>
        </w:rPr>
        <w:t xml:space="preserve">Page 1033</w:t>
      </w:r>
    </w:p>
    <w:p>
      <w:pPr>
        <w:widowControl w:val="on"/>
        <w:pBdr/>
        <w:spacing w:before="240" w:after="240" w:line="240" w:lineRule="auto"/>
        <w:ind w:left="0" w:right="0"/>
        <w:jc w:val="left"/>
      </w:pPr>
      <w:r>
        <w:rPr>
          <w:color w:val="000000"/>
          <w:sz w:val="24"/>
          <w:szCs w:val="24"/>
        </w:rPr>
        <w:t xml:space="preserve">2637.  Circa praecordia de assidua in flatione queruntur, et cum sudore</w:t>
      </w:r>
      <w:r>
        <w:rPr>
          <w:color w:val="000000"/>
          <w:sz w:val="24"/>
          <w:szCs w:val="24"/>
        </w:rPr>
        <w:br/>
        <w:t xml:space="preserve">      totius corporis importuno, frigidos articulos saepe patiuntur,</w:t>
      </w:r>
      <w:r>
        <w:rPr>
          <w:color w:val="000000"/>
          <w:sz w:val="24"/>
          <w:szCs w:val="24"/>
        </w:rPr>
        <w:br/>
        <w:t xml:space="preserve">      indigestione laborant, ructus suos insuaves perhorrescunt, viscerum</w:t>
      </w:r>
      <w:r>
        <w:rPr>
          <w:color w:val="000000"/>
          <w:sz w:val="24"/>
          <w:szCs w:val="24"/>
        </w:rPr>
        <w:br/>
        <w:t xml:space="preserve">      dolores habent.</w:t>
      </w:r>
    </w:p>
    <w:p>
      <w:pPr>
        <w:widowControl w:val="on"/>
        <w:pBdr/>
        <w:spacing w:before="240" w:after="240" w:line="240" w:lineRule="auto"/>
        <w:ind w:left="0" w:right="0"/>
        <w:jc w:val="left"/>
      </w:pPr>
      <w:r>
        <w:rPr>
          <w:color w:val="000000"/>
          <w:sz w:val="24"/>
          <w:szCs w:val="24"/>
        </w:rPr>
        <w:t xml:space="preserve">2638.  Montaltus, c. 13.  Wecker, Fuchsius c. 13.  Altomarus c. 7.  Laurentius</w:t>
      </w:r>
      <w:r>
        <w:rPr>
          <w:color w:val="000000"/>
          <w:sz w:val="24"/>
          <w:szCs w:val="24"/>
        </w:rPr>
        <w:br/>
        <w:t xml:space="preserve">      c. 73.  Bruel, Gordon.</w:t>
      </w:r>
    </w:p>
    <w:p>
      <w:pPr>
        <w:widowControl w:val="on"/>
        <w:pBdr/>
        <w:spacing w:before="240" w:after="240" w:line="240" w:lineRule="auto"/>
        <w:ind w:left="0" w:right="0"/>
        <w:jc w:val="left"/>
      </w:pPr>
      <w:r>
        <w:rPr>
          <w:color w:val="000000"/>
          <w:sz w:val="24"/>
          <w:szCs w:val="24"/>
        </w:rPr>
        <w:t xml:space="preserve">2639.  Pract. major:  dolor in eo et ventositas, nausea.</w:t>
      </w:r>
    </w:p>
    <w:p>
      <w:pPr>
        <w:widowControl w:val="on"/>
        <w:pBdr/>
        <w:spacing w:before="240" w:after="240" w:line="240" w:lineRule="auto"/>
        <w:ind w:left="0" w:right="0"/>
        <w:jc w:val="left"/>
      </w:pPr>
      <w:r>
        <w:rPr>
          <w:color w:val="000000"/>
          <w:sz w:val="24"/>
          <w:szCs w:val="24"/>
        </w:rPr>
        <w:t xml:space="preserve">2640.  Ut atra densaque nubes soli effusa, radios et lumen ejus intercipit</w:t>
      </w:r>
      <w:r>
        <w:rPr>
          <w:color w:val="000000"/>
          <w:sz w:val="24"/>
          <w:szCs w:val="24"/>
        </w:rPr>
        <w:br/>
        <w:t xml:space="preserve">      et offuscat; sic,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2641.  Ut fumus e camino.</w:t>
      </w:r>
    </w:p>
    <w:p>
      <w:pPr>
        <w:widowControl w:val="on"/>
        <w:pBdr/>
        <w:spacing w:before="240" w:after="240" w:line="240" w:lineRule="auto"/>
        <w:ind w:left="0" w:right="0"/>
        <w:jc w:val="left"/>
      </w:pPr>
      <w:r>
        <w:rPr>
          <w:color w:val="000000"/>
          <w:sz w:val="24"/>
          <w:szCs w:val="24"/>
        </w:rPr>
        <w:t xml:space="preserve">2642.  Hypochondriaci maxime affectant coire, et multiplicatur coitus in</w:t>
      </w:r>
      <w:r>
        <w:rPr>
          <w:color w:val="000000"/>
          <w:sz w:val="24"/>
          <w:szCs w:val="24"/>
        </w:rPr>
        <w:br/>
        <w:t xml:space="preserve">      ipsis, eo quod ventositates multiplicantur in hypochondriis, et</w:t>
      </w:r>
      <w:r>
        <w:rPr>
          <w:color w:val="000000"/>
          <w:sz w:val="24"/>
          <w:szCs w:val="24"/>
        </w:rPr>
        <w:br/>
        <w:t xml:space="preserve">      coitus saepe allevat has ventositates.</w:t>
      </w:r>
    </w:p>
    <w:p>
      <w:pPr>
        <w:widowControl w:val="on"/>
        <w:pBdr/>
        <w:spacing w:before="240" w:after="240" w:line="240" w:lineRule="auto"/>
        <w:ind w:left="0" w:right="0"/>
        <w:jc w:val="left"/>
      </w:pPr>
      <w:r>
        <w:rPr>
          <w:color w:val="000000"/>
          <w:sz w:val="24"/>
          <w:szCs w:val="24"/>
        </w:rPr>
        <w:t xml:space="preserve">2643.  Cont. lib. 1. tract. 9.</w:t>
      </w:r>
    </w:p>
    <w:p>
      <w:pPr>
        <w:widowControl w:val="on"/>
        <w:pBdr/>
        <w:spacing w:before="240" w:after="240" w:line="240" w:lineRule="auto"/>
        <w:ind w:left="0" w:right="0"/>
        <w:jc w:val="left"/>
      </w:pPr>
      <w:r>
        <w:rPr>
          <w:color w:val="000000"/>
          <w:sz w:val="24"/>
          <w:szCs w:val="24"/>
        </w:rPr>
        <w:t xml:space="preserve">2644.  Wecker, Melancholicus succus toto corpore redundans.</w:t>
      </w:r>
    </w:p>
    <w:p>
      <w:pPr>
        <w:widowControl w:val="on"/>
        <w:pBdr/>
        <w:spacing w:before="240" w:after="240" w:line="240" w:lineRule="auto"/>
        <w:ind w:left="0" w:right="0"/>
        <w:jc w:val="left"/>
      </w:pPr>
      <w:r>
        <w:rPr>
          <w:color w:val="000000"/>
          <w:sz w:val="24"/>
          <w:szCs w:val="24"/>
        </w:rPr>
        <w:t xml:space="preserve">2645.  Splen natura imbecilior.  Montaltus cap. 22.</w:t>
      </w:r>
    </w:p>
    <w:p>
      <w:pPr>
        <w:widowControl w:val="on"/>
        <w:pBdr/>
        <w:spacing w:before="240" w:after="240" w:line="240" w:lineRule="auto"/>
        <w:ind w:left="0" w:right="0"/>
        <w:jc w:val="left"/>
      </w:pPr>
      <w:r>
        <w:rPr>
          <w:color w:val="000000"/>
          <w:sz w:val="24"/>
          <w:szCs w:val="24"/>
        </w:rPr>
        <w:t xml:space="preserve">2646.  Lib. 1. cap. 16.  Interrogare convenit, an aliqua evacuationis</w:t>
      </w:r>
      <w:r>
        <w:rPr>
          <w:color w:val="000000"/>
          <w:sz w:val="24"/>
          <w:szCs w:val="24"/>
        </w:rPr>
        <w:br/>
        <w:t xml:space="preserve">      retentio obvenerit, viri in haemmorrhoid, mulierum menstruis, et vide</w:t>
      </w:r>
      <w:r>
        <w:rPr>
          <w:color w:val="000000"/>
          <w:sz w:val="24"/>
          <w:szCs w:val="24"/>
        </w:rPr>
        <w:br/>
        <w:t xml:space="preserve">      faciem similiter an sit rubicunda.</w:t>
      </w:r>
    </w:p>
    <w:p>
      <w:pPr>
        <w:widowControl w:val="on"/>
        <w:pBdr/>
        <w:spacing w:before="240" w:after="240" w:line="240" w:lineRule="auto"/>
        <w:ind w:left="0" w:right="0"/>
        <w:jc w:val="left"/>
      </w:pPr>
      <w:r>
        <w:rPr>
          <w:color w:val="000000"/>
          <w:sz w:val="24"/>
          <w:szCs w:val="24"/>
        </w:rPr>
        <w:t xml:space="preserve">2647.  Naturales nigri acquisiti a toto corpore, saepe rubicundi.</w:t>
      </w:r>
    </w:p>
    <w:p>
      <w:pPr>
        <w:widowControl w:val="on"/>
        <w:pBdr/>
        <w:spacing w:before="240" w:after="240" w:line="240" w:lineRule="auto"/>
        <w:ind w:left="0" w:right="0"/>
        <w:jc w:val="left"/>
      </w:pPr>
      <w:r>
        <w:rPr>
          <w:color w:val="000000"/>
          <w:sz w:val="24"/>
          <w:szCs w:val="24"/>
        </w:rPr>
        <w:t xml:space="preserve">2648.  Montaltus cap. 22.  Piso.  Ex colore sanguinis si minuas venam, si</w:t>
      </w:r>
      <w:r>
        <w:rPr>
          <w:color w:val="000000"/>
          <w:sz w:val="24"/>
          <w:szCs w:val="24"/>
        </w:rPr>
        <w:br/>
        <w:t xml:space="preserve">      fluat niger, &amp;c.</w:t>
      </w:r>
    </w:p>
    <w:p>
      <w:pPr>
        <w:widowControl w:val="on"/>
        <w:pBdr/>
        <w:spacing w:before="240" w:after="240" w:line="240" w:lineRule="auto"/>
        <w:ind w:left="0" w:right="0"/>
        <w:jc w:val="left"/>
      </w:pPr>
      <w:r>
        <w:rPr>
          <w:color w:val="000000"/>
          <w:sz w:val="24"/>
          <w:szCs w:val="24"/>
        </w:rPr>
        <w:t xml:space="preserve">2649.  Apul. lib. 1. semper obviae species mortuorum quicquid umbrarum est</w:t>
      </w:r>
      <w:r>
        <w:rPr>
          <w:color w:val="000000"/>
          <w:sz w:val="24"/>
          <w:szCs w:val="24"/>
        </w:rPr>
        <w:br/>
        <w:t xml:space="preserve">      uspiam, quicquid lemurum et larvarum oculis suis aggerunt, sibi</w:t>
      </w:r>
      <w:r>
        <w:rPr>
          <w:color w:val="000000"/>
          <w:sz w:val="24"/>
          <w:szCs w:val="24"/>
        </w:rPr>
        <w:br/>
        <w:t xml:space="preserve">      fingunt omnia noctium occursacula, omnia busforum formidamina, omnia</w:t>
      </w:r>
      <w:r>
        <w:rPr>
          <w:color w:val="000000"/>
          <w:sz w:val="24"/>
          <w:szCs w:val="24"/>
        </w:rPr>
        <w:br/>
        <w:t xml:space="preserve">      sepulchrorum terriculamenta.</w:t>
      </w:r>
    </w:p>
    <w:p>
      <w:pPr>
        <w:widowControl w:val="on"/>
        <w:pBdr/>
        <w:spacing w:before="240" w:after="240" w:line="240" w:lineRule="auto"/>
        <w:ind w:left="0" w:right="0"/>
        <w:jc w:val="left"/>
      </w:pPr>
      <w:r>
        <w:rPr>
          <w:color w:val="000000"/>
          <w:sz w:val="24"/>
          <w:szCs w:val="24"/>
        </w:rPr>
        <w:t xml:space="preserve">2650.  Differt enim ab ea quae viris et reliquis feminis communiter</w:t>
      </w:r>
      <w:r>
        <w:rPr>
          <w:color w:val="000000"/>
          <w:sz w:val="24"/>
          <w:szCs w:val="24"/>
        </w:rPr>
        <w:br/>
        <w:t xml:space="preserve">      contingit, propriam habens causam.</w:t>
      </w:r>
    </w:p>
    <w:p>
      <w:pPr>
        <w:widowControl w:val="on"/>
        <w:pBdr/>
        <w:spacing w:before="240" w:after="240" w:line="240" w:lineRule="auto"/>
        <w:ind w:left="0" w:right="0"/>
        <w:jc w:val="left"/>
      </w:pPr>
      <w:r>
        <w:rPr>
          <w:color w:val="000000"/>
          <w:sz w:val="24"/>
          <w:szCs w:val="24"/>
        </w:rPr>
        <w:t xml:space="preserve">2651.  Ex menstrui sanguinis tetra ad cor et cerebrum exhalatione, vitiatum</w:t>
      </w:r>
      <w:r>
        <w:rPr>
          <w:color w:val="000000"/>
          <w:sz w:val="24"/>
          <w:szCs w:val="24"/>
        </w:rPr>
        <w:br/>
        <w:t xml:space="preserve">      semen mentem perturbat, &amp;c. non per essentiam, sed per consensum. </w:t>
      </w:r>
      <w:r>
        <w:rPr>
          <w:color w:val="000000"/>
          <w:sz w:val="24"/>
          <w:szCs w:val="24"/>
        </w:rPr>
        <w:br/>
        <w:t xml:space="preserve">      Animus moerens et anxius inde malum trahit, et spiritus cerebrum</w:t>
      </w:r>
      <w:r>
        <w:rPr>
          <w:color w:val="000000"/>
          <w:sz w:val="24"/>
          <w:szCs w:val="24"/>
        </w:rPr>
        <w:br/>
        <w:t xml:space="preserve">      obfuscantur, quae cuncta augentur, &amp;c.</w:t>
      </w:r>
    </w:p>
    <w:p>
      <w:pPr>
        <w:widowControl w:val="on"/>
        <w:pBdr/>
        <w:spacing w:before="240" w:after="240" w:line="240" w:lineRule="auto"/>
        <w:ind w:left="0" w:right="0"/>
        <w:jc w:val="left"/>
      </w:pPr>
      <w:r>
        <w:rPr>
          <w:color w:val="000000"/>
          <w:sz w:val="24"/>
          <w:szCs w:val="24"/>
        </w:rPr>
        <w:t xml:space="preserve">2652.  Cum tacito delirio ac dolore alicujus partis internae, dorsi,</w:t>
      </w:r>
      <w:r>
        <w:rPr>
          <w:color w:val="000000"/>
          <w:sz w:val="24"/>
          <w:szCs w:val="24"/>
        </w:rPr>
        <w:br/>
        <w:t xml:space="preserve">      hypochondrii, cordis regionem et universam mammam interdum</w:t>
      </w:r>
      <w:r>
        <w:rPr>
          <w:color w:val="000000"/>
          <w:sz w:val="24"/>
          <w:szCs w:val="24"/>
        </w:rPr>
        <w:br/>
        <w:t xml:space="preserve">      occupantis, &amp;c.  Cutis aliquando squalida, aspera, rugosa, praecipue</w:t>
      </w:r>
      <w:r>
        <w:rPr>
          <w:color w:val="000000"/>
          <w:sz w:val="24"/>
          <w:szCs w:val="24"/>
        </w:rPr>
        <w:br/>
        <w:t xml:space="preserve">      cubitis, genibus, et digitorum articulis, praecordia ingenti saepe</w:t>
      </w:r>
      <w:r>
        <w:rPr>
          <w:color w:val="000000"/>
          <w:sz w:val="24"/>
          <w:szCs w:val="24"/>
        </w:rPr>
        <w:br/>
        <w:t xml:space="preserve">      torrore aestuant et pulsant, cumque vapor excitatus sursum evolat,</w:t>
      </w:r>
      <w:r>
        <w:rPr>
          <w:color w:val="000000"/>
          <w:sz w:val="24"/>
          <w:szCs w:val="24"/>
        </w:rPr>
        <w:br/>
        <w:t xml:space="preserve">      cor palpitat aut premitur, animus deficit, &amp;c.</w:t>
      </w:r>
    </w:p>
    <w:p>
      <w:pPr>
        <w:widowControl w:val="on"/>
        <w:pBdr/>
        <w:spacing w:before="240" w:after="240" w:line="240" w:lineRule="auto"/>
        <w:ind w:left="0" w:right="0"/>
        <w:jc w:val="left"/>
      </w:pPr>
      <w:r>
        <w:rPr>
          <w:color w:val="000000"/>
          <w:sz w:val="24"/>
          <w:szCs w:val="24"/>
        </w:rPr>
        <w:t xml:space="preserve">2653.  Animi dejectio, perversa rerum existimatio, praeposterum judicium. </w:t>
      </w:r>
      <w:r>
        <w:rPr>
          <w:color w:val="000000"/>
          <w:sz w:val="24"/>
          <w:szCs w:val="24"/>
        </w:rPr>
        <w:br/>
        <w:t xml:space="preserve">      Fastidiosae, languentes, taediosae, consilii inopes, lachrymosae,</w:t>
      </w:r>
      <w:r>
        <w:rPr>
          <w:color w:val="000000"/>
          <w:sz w:val="24"/>
          <w:szCs w:val="24"/>
        </w:rPr>
        <w:br/>
        <w:t xml:space="preserve">      timentes, moestae, cum summa rerum meliorum desperatione, nulla re</w:t>
      </w:r>
      <w:r>
        <w:rPr>
          <w:color w:val="000000"/>
          <w:sz w:val="24"/>
          <w:szCs w:val="24"/>
        </w:rPr>
        <w:br/>
        <w:t xml:space="preserve">      delectantur, solitudinem amant, &amp;c.</w:t>
      </w:r>
    </w:p>
    <w:p>
      <w:pPr>
        <w:widowControl w:val="on"/>
        <w:pBdr/>
        <w:spacing w:before="240" w:after="240" w:line="240" w:lineRule="auto"/>
        <w:ind w:left="0" w:right="0"/>
        <w:jc w:val="left"/>
      </w:pPr>
      <w:r>
        <w:rPr>
          <w:color w:val="000000"/>
          <w:sz w:val="24"/>
          <w:szCs w:val="24"/>
        </w:rPr>
        <w:t xml:space="preserve">2654.  Nolunt aperire molestiam quam patiuntur, sed conqueruntur tamen de</w:t>
      </w:r>
      <w:r>
        <w:rPr>
          <w:color w:val="000000"/>
          <w:sz w:val="24"/>
          <w:szCs w:val="24"/>
        </w:rPr>
        <w:br/>
        <w:t xml:space="preserve">      capite, corde, mammis, &amp;c.  In puteos fere maniaci prosilire, ac</w:t>
      </w:r>
      <w:r>
        <w:rPr>
          <w:color w:val="000000"/>
          <w:sz w:val="24"/>
          <w:szCs w:val="24"/>
        </w:rPr>
        <w:br/>
        <w:t xml:space="preserve">      strangulari cupiunt, nulla orationis suavitate ad spem salutis</w:t>
      </w:r>
      <w:r>
        <w:rPr>
          <w:color w:val="000000"/>
          <w:sz w:val="24"/>
          <w:szCs w:val="24"/>
        </w:rPr>
        <w:br/>
        <w:t xml:space="preserve">      recuperandam erigi, &amp;c.  Familiares non curant, non loquuntur, non</w:t>
      </w:r>
      <w:r>
        <w:rPr>
          <w:color w:val="000000"/>
          <w:sz w:val="24"/>
          <w:szCs w:val="24"/>
        </w:rPr>
        <w:br/>
        <w:t xml:space="preserve">      respondent, &amp;c. et haec graviora, si, &amp;c.</w:t>
      </w:r>
    </w:p>
    <w:p>
      <w:pPr>
        <w:keepNext w:val="on"/>
        <w:pageBreakBefore w:val="on"/>
        <w:widowControl w:val="on"/>
        <w:pBdr/>
        <w:spacing w:before="0" w:after="322" w:line="240" w:lineRule="auto"/>
        <w:ind w:left="0" w:right="0"/>
        <w:jc w:val="left"/>
        <w:outlineLvl w:val="0"/>
      </w:pPr>
      <w:r>
        <w:rPr>
          <w:b/>
          <w:color w:val="000000"/>
          <w:sz w:val="48"/>
          <w:szCs w:val="48"/>
        </w:rPr>
        <w:t xml:space="preserve">Page 1034</w:t>
      </w:r>
    </w:p>
    <w:p>
      <w:pPr>
        <w:widowControl w:val="on"/>
        <w:pBdr/>
        <w:spacing w:before="240" w:after="240" w:line="240" w:lineRule="auto"/>
        <w:ind w:left="0" w:right="0"/>
        <w:jc w:val="left"/>
      </w:pPr>
      <w:r>
        <w:rPr>
          <w:color w:val="000000"/>
          <w:sz w:val="24"/>
          <w:szCs w:val="24"/>
        </w:rPr>
        <w:t xml:space="preserve">2655.  Clisteres et Helleborismum Mathioli summe laudat.</w:t>
      </w:r>
    </w:p>
    <w:p>
      <w:pPr>
        <w:widowControl w:val="on"/>
        <w:pBdr/>
        <w:spacing w:before="240" w:after="240" w:line="240" w:lineRule="auto"/>
        <w:ind w:left="0" w:right="0"/>
        <w:jc w:val="left"/>
      </w:pPr>
      <w:r>
        <w:rPr>
          <w:color w:val="000000"/>
          <w:sz w:val="24"/>
          <w:szCs w:val="24"/>
        </w:rPr>
        <w:t xml:space="preserve">2656.  Examen conc.  Trident. de coelibatu sacerd.</w:t>
      </w:r>
    </w:p>
    <w:p>
      <w:pPr>
        <w:widowControl w:val="on"/>
        <w:pBdr/>
        <w:spacing w:before="240" w:after="240" w:line="240" w:lineRule="auto"/>
        <w:ind w:left="0" w:right="0"/>
        <w:jc w:val="left"/>
      </w:pPr>
      <w:r>
        <w:rPr>
          <w:color w:val="000000"/>
          <w:sz w:val="24"/>
          <w:szCs w:val="24"/>
        </w:rPr>
        <w:t xml:space="preserve">2657.  Cap. de Satyr. et Priapis.</w:t>
      </w:r>
    </w:p>
    <w:p>
      <w:pPr>
        <w:widowControl w:val="on"/>
        <w:pBdr/>
        <w:spacing w:before="240" w:after="240" w:line="240" w:lineRule="auto"/>
        <w:ind w:left="0" w:right="0"/>
        <w:jc w:val="left"/>
      </w:pPr>
      <w:r>
        <w:rPr>
          <w:color w:val="000000"/>
          <w:sz w:val="24"/>
          <w:szCs w:val="24"/>
        </w:rPr>
        <w:t xml:space="preserve">2658.  Part. 3. sect. 2.  Memb. 5.  Sub. 5.</w:t>
      </w:r>
    </w:p>
    <w:p>
      <w:pPr>
        <w:widowControl w:val="on"/>
        <w:pBdr/>
        <w:spacing w:before="240" w:after="240" w:line="240" w:lineRule="auto"/>
        <w:ind w:left="0" w:right="0"/>
        <w:jc w:val="left"/>
      </w:pPr>
      <w:r>
        <w:rPr>
          <w:color w:val="000000"/>
          <w:sz w:val="24"/>
          <w:szCs w:val="24"/>
        </w:rPr>
        <w:t xml:space="preserve">2659.  “Lest you may imagine that I patronise that widow or this virgin, I</w:t>
      </w:r>
      <w:r>
        <w:rPr>
          <w:color w:val="000000"/>
          <w:sz w:val="24"/>
          <w:szCs w:val="24"/>
        </w:rPr>
        <w:br/>
        <w:t xml:space="preserve">      shall not add another word.”</w:t>
      </w:r>
    </w:p>
    <w:p>
      <w:pPr>
        <w:widowControl w:val="on"/>
        <w:pBdr/>
        <w:spacing w:before="240" w:after="240" w:line="240" w:lineRule="auto"/>
        <w:ind w:left="0" w:right="0"/>
        <w:jc w:val="left"/>
      </w:pPr>
      <w:r>
        <w:rPr>
          <w:color w:val="000000"/>
          <w:sz w:val="24"/>
          <w:szCs w:val="24"/>
        </w:rPr>
        <w:t xml:space="preserve">2660.  Vapores crassi et nigri, a ventriculo in cerebrum exhalant.  Fel. </w:t>
      </w:r>
      <w:r>
        <w:rPr>
          <w:color w:val="000000"/>
          <w:sz w:val="24"/>
          <w:szCs w:val="24"/>
        </w:rPr>
        <w:br/>
        <w:t xml:space="preserve">      Platerus.</w:t>
      </w:r>
    </w:p>
    <w:p>
      <w:pPr>
        <w:widowControl w:val="on"/>
        <w:pBdr/>
        <w:spacing w:before="240" w:after="240" w:line="240" w:lineRule="auto"/>
        <w:ind w:left="0" w:right="0"/>
        <w:jc w:val="left"/>
      </w:pPr>
      <w:r>
        <w:rPr>
          <w:color w:val="000000"/>
          <w:sz w:val="24"/>
          <w:szCs w:val="24"/>
        </w:rPr>
        <w:t xml:space="preserve">2661.  Calidi hilares, frigidi indispositi ad laetitiam, et ideo solitarii,</w:t>
      </w:r>
      <w:r>
        <w:rPr>
          <w:color w:val="000000"/>
          <w:sz w:val="24"/>
          <w:szCs w:val="24"/>
        </w:rPr>
        <w:br/>
        <w:t xml:space="preserve">      taciturni, non ob tenebras internas, ut medici volunt, sed ob frigus: </w:t>
      </w:r>
      <w:r>
        <w:rPr>
          <w:color w:val="000000"/>
          <w:sz w:val="24"/>
          <w:szCs w:val="24"/>
        </w:rPr>
        <w:br/>
        <w:t xml:space="preserve">      multi melancholici nocte ambulant intrepidi.</w:t>
      </w:r>
    </w:p>
    <w:p>
      <w:pPr>
        <w:widowControl w:val="on"/>
        <w:pBdr/>
        <w:spacing w:before="240" w:after="240" w:line="240" w:lineRule="auto"/>
        <w:ind w:left="0" w:right="0"/>
        <w:jc w:val="left"/>
      </w:pPr>
      <w:r>
        <w:rPr>
          <w:color w:val="000000"/>
          <w:sz w:val="24"/>
          <w:szCs w:val="24"/>
        </w:rPr>
        <w:t xml:space="preserve">2662.  Vapores melancholici, spiritibus misti, tenebrarum causse sunt, cap. 1.</w:t>
      </w:r>
    </w:p>
    <w:p>
      <w:pPr>
        <w:widowControl w:val="on"/>
        <w:pBdr/>
        <w:spacing w:before="240" w:after="240" w:line="240" w:lineRule="auto"/>
        <w:ind w:left="0" w:right="0"/>
        <w:jc w:val="left"/>
      </w:pPr>
      <w:r>
        <w:rPr>
          <w:color w:val="000000"/>
          <w:sz w:val="24"/>
          <w:szCs w:val="24"/>
        </w:rPr>
        <w:t xml:space="preserve">2663.  Intemperies facit succum nigrum, nigrities, obscurat spiritum,</w:t>
      </w:r>
      <w:r>
        <w:rPr>
          <w:color w:val="000000"/>
          <w:sz w:val="24"/>
          <w:szCs w:val="24"/>
        </w:rPr>
        <w:br/>
        <w:t xml:space="preserve">      obscuratio spiritus facit metum et tristiam.</w:t>
      </w:r>
    </w:p>
    <w:p>
      <w:pPr>
        <w:widowControl w:val="on"/>
        <w:pBdr/>
        <w:spacing w:before="240" w:after="240" w:line="240" w:lineRule="auto"/>
        <w:ind w:left="0" w:right="0"/>
        <w:jc w:val="left"/>
      </w:pPr>
      <w:r>
        <w:rPr>
          <w:color w:val="000000"/>
          <w:sz w:val="24"/>
          <w:szCs w:val="24"/>
        </w:rPr>
        <w:t xml:space="preserve">2664.  Ut nubecula Solern offuscat.  Constantinus lib. de melanch.</w:t>
      </w:r>
    </w:p>
    <w:p>
      <w:pPr>
        <w:widowControl w:val="on"/>
        <w:pBdr/>
        <w:spacing w:before="240" w:after="240" w:line="240" w:lineRule="auto"/>
        <w:ind w:left="0" w:right="0"/>
        <w:jc w:val="left"/>
      </w:pPr>
      <w:r>
        <w:rPr>
          <w:color w:val="000000"/>
          <w:sz w:val="24"/>
          <w:szCs w:val="24"/>
        </w:rPr>
        <w:t xml:space="preserve">2665.  Altomarus c. 7.  Causam timoris circumfert aler humor passionis</w:t>
      </w:r>
      <w:r>
        <w:rPr>
          <w:color w:val="000000"/>
          <w:sz w:val="24"/>
          <w:szCs w:val="24"/>
        </w:rPr>
        <w:br/>
        <w:t xml:space="preserve">      materia, et atri spiritus perpetuam animae domicilio offundunt</w:t>
      </w:r>
      <w:r>
        <w:rPr>
          <w:color w:val="000000"/>
          <w:sz w:val="24"/>
          <w:szCs w:val="24"/>
        </w:rPr>
        <w:br/>
        <w:t xml:space="preserve">      noctem.</w:t>
      </w:r>
    </w:p>
    <w:p>
      <w:pPr>
        <w:widowControl w:val="on"/>
        <w:pBdr/>
        <w:spacing w:before="240" w:after="240" w:line="240" w:lineRule="auto"/>
        <w:ind w:left="0" w:right="0"/>
        <w:jc w:val="left"/>
      </w:pPr>
      <w:r>
        <w:rPr>
          <w:color w:val="000000"/>
          <w:sz w:val="24"/>
          <w:szCs w:val="24"/>
        </w:rPr>
        <w:t xml:space="preserve">2666.  Pone exemplum, quod quis potest ambulare super trahem quae est in</w:t>
      </w:r>
      <w:r>
        <w:rPr>
          <w:color w:val="000000"/>
          <w:sz w:val="24"/>
          <w:szCs w:val="24"/>
        </w:rPr>
        <w:br/>
        <w:t xml:space="preserve">      via:  sed si sit super aquam profundam, loco pontis, non ambulabit</w:t>
      </w:r>
      <w:r>
        <w:rPr>
          <w:color w:val="000000"/>
          <w:sz w:val="24"/>
          <w:szCs w:val="24"/>
        </w:rPr>
        <w:br/>
        <w:t xml:space="preserve">      super eam, eo quod imaginetur in animo et timet vehementer, forma</w:t>
      </w:r>
      <w:r>
        <w:rPr>
          <w:color w:val="000000"/>
          <w:sz w:val="24"/>
          <w:szCs w:val="24"/>
        </w:rPr>
        <w:br/>
        <w:t xml:space="preserve">      cadendi impressa, cui obediunt membra omnia, et facultates reliquae.</w:t>
      </w:r>
    </w:p>
    <w:p>
      <w:pPr>
        <w:widowControl w:val="on"/>
        <w:pBdr/>
        <w:spacing w:before="240" w:after="240" w:line="240" w:lineRule="auto"/>
        <w:ind w:left="0" w:right="0"/>
        <w:jc w:val="left"/>
      </w:pPr>
      <w:r>
        <w:rPr>
          <w:color w:val="000000"/>
          <w:sz w:val="24"/>
          <w:szCs w:val="24"/>
        </w:rPr>
        <w:t xml:space="preserve">2667.  Lib. 2. de intellectione.  Susoiciosi ob timorem et obliquum</w:t>
      </w:r>
      <w:r>
        <w:rPr>
          <w:color w:val="000000"/>
          <w:sz w:val="24"/>
          <w:szCs w:val="24"/>
        </w:rPr>
        <w:br/>
        <w:t xml:space="preserve">      discursum, et semper inde putant sibi fieri insidias.  Lauren. 5.</w:t>
      </w:r>
    </w:p>
    <w:p>
      <w:pPr>
        <w:widowControl w:val="on"/>
        <w:pBdr/>
        <w:spacing w:before="240" w:after="240" w:line="240" w:lineRule="auto"/>
        <w:ind w:left="0" w:right="0"/>
        <w:jc w:val="left"/>
      </w:pPr>
      <w:r>
        <w:rPr>
          <w:color w:val="000000"/>
          <w:sz w:val="24"/>
          <w:szCs w:val="24"/>
        </w:rPr>
        <w:t xml:space="preserve">2668.  Tract. de mel. cap. 7.  Ex dilatione, contractione, confusione,</w:t>
      </w:r>
      <w:r>
        <w:rPr>
          <w:color w:val="000000"/>
          <w:sz w:val="24"/>
          <w:szCs w:val="24"/>
        </w:rPr>
        <w:br/>
        <w:t xml:space="preserve">      tenebrositate spirituum, calida, frigida intemperie, &amp;c.</w:t>
      </w:r>
    </w:p>
    <w:p>
      <w:pPr>
        <w:widowControl w:val="on"/>
        <w:pBdr/>
        <w:spacing w:before="240" w:after="240" w:line="240" w:lineRule="auto"/>
        <w:ind w:left="0" w:right="0"/>
        <w:jc w:val="left"/>
      </w:pPr>
      <w:r>
        <w:rPr>
          <w:color w:val="000000"/>
          <w:sz w:val="24"/>
          <w:szCs w:val="24"/>
        </w:rPr>
        <w:t xml:space="preserve">2669.  Illud inquisitione dignum, cur tam falsa recipiant, habere se cornua,</w:t>
      </w:r>
      <w:r>
        <w:rPr>
          <w:color w:val="000000"/>
          <w:sz w:val="24"/>
          <w:szCs w:val="24"/>
        </w:rPr>
        <w:br/>
        <w:t xml:space="preserve">      esse mortuos, nasutos, esse aves, &amp;c.</w:t>
      </w:r>
    </w:p>
    <w:p>
      <w:pPr>
        <w:widowControl w:val="on"/>
        <w:pBdr/>
        <w:spacing w:before="240" w:after="240" w:line="240" w:lineRule="auto"/>
        <w:ind w:left="0" w:right="0"/>
        <w:jc w:val="left"/>
      </w:pPr>
      <w:r>
        <w:rPr>
          <w:color w:val="000000"/>
          <w:sz w:val="24"/>
          <w:szCs w:val="24"/>
        </w:rPr>
        <w:t xml:space="preserve">2670. 1.  Dispositio corporis. 2.  Occasio Imaginationis.</w:t>
      </w:r>
    </w:p>
    <w:p>
      <w:pPr>
        <w:widowControl w:val="on"/>
        <w:pBdr/>
        <w:spacing w:before="240" w:after="240" w:line="240" w:lineRule="auto"/>
        <w:ind w:left="0" w:right="0"/>
        <w:jc w:val="left"/>
      </w:pPr>
      <w:r>
        <w:rPr>
          <w:color w:val="000000"/>
          <w:sz w:val="24"/>
          <w:szCs w:val="24"/>
        </w:rPr>
        <w:t xml:space="preserve">2671.  In pro. li. de coelo.  Vehemens et assidua cogitatio rei erga quam</w:t>
      </w:r>
      <w:r>
        <w:rPr>
          <w:color w:val="000000"/>
          <w:sz w:val="24"/>
          <w:szCs w:val="24"/>
        </w:rPr>
        <w:br/>
        <w:t xml:space="preserve">      afficitur, spiritus in cerebrum evocat.</w:t>
      </w:r>
    </w:p>
    <w:p>
      <w:pPr>
        <w:widowControl w:val="on"/>
        <w:pBdr/>
        <w:spacing w:before="240" w:after="240" w:line="240" w:lineRule="auto"/>
        <w:ind w:left="0" w:right="0"/>
        <w:jc w:val="left"/>
      </w:pPr>
      <w:r>
        <w:rPr>
          <w:color w:val="000000"/>
          <w:sz w:val="24"/>
          <w:szCs w:val="24"/>
        </w:rPr>
        <w:t xml:space="preserve">2672.  Melancholici ingeniosi omnes, summi viri in artibus et disciplinis,</w:t>
      </w:r>
      <w:r>
        <w:rPr>
          <w:color w:val="000000"/>
          <w:sz w:val="24"/>
          <w:szCs w:val="24"/>
        </w:rPr>
        <w:br/>
        <w:t xml:space="preserve">      sive circum imperatoriam aut reip. disciplinam omnes fere</w:t>
      </w:r>
      <w:r>
        <w:rPr>
          <w:color w:val="000000"/>
          <w:sz w:val="24"/>
          <w:szCs w:val="24"/>
        </w:rPr>
        <w:br/>
        <w:t xml:space="preserve">      melancholici, Aristoteles.</w:t>
      </w:r>
    </w:p>
    <w:p>
      <w:pPr>
        <w:widowControl w:val="on"/>
        <w:pBdr/>
        <w:spacing w:before="240" w:after="240" w:line="240" w:lineRule="auto"/>
        <w:ind w:left="0" w:right="0"/>
        <w:jc w:val="left"/>
      </w:pPr>
      <w:r>
        <w:rPr>
          <w:color w:val="000000"/>
          <w:sz w:val="24"/>
          <w:szCs w:val="24"/>
        </w:rPr>
        <w:t xml:space="preserve">2673.  Adeo miscentur, ut sit duplum sanguinis ad reliqua duo.</w:t>
      </w:r>
    </w:p>
    <w:p>
      <w:pPr>
        <w:widowControl w:val="on"/>
        <w:pBdr/>
        <w:spacing w:before="240" w:after="240" w:line="240" w:lineRule="auto"/>
        <w:ind w:left="0" w:right="0"/>
        <w:jc w:val="left"/>
      </w:pPr>
      <w:r>
        <w:rPr>
          <w:color w:val="000000"/>
          <w:sz w:val="24"/>
          <w:szCs w:val="24"/>
        </w:rPr>
        <w:t xml:space="preserve">2674.  Lib. 2. de intellectione.  Pingui sunt Minerva phlegmatici:  sanguinei</w:t>
      </w:r>
      <w:r>
        <w:rPr>
          <w:color w:val="000000"/>
          <w:sz w:val="24"/>
          <w:szCs w:val="24"/>
        </w:rPr>
        <w:br/>
        <w:t xml:space="preserve">      amabiles, grati, hilares, at non ingeniosi; cholerici celerna motu,</w:t>
      </w:r>
      <w:r>
        <w:rPr>
          <w:color w:val="000000"/>
          <w:sz w:val="24"/>
          <w:szCs w:val="24"/>
        </w:rPr>
        <w:br/>
        <w:t xml:space="preserve">      et ob id contemplationis impatientes:  Melancholici solum excellentes,</w:t>
      </w:r>
      <w:r>
        <w:rPr>
          <w:color w:val="000000"/>
          <w:sz w:val="24"/>
          <w:szCs w:val="24"/>
        </w:rPr>
        <w:br/>
        <w:t xml:space="preserve">      &amp;c.</w:t>
      </w:r>
    </w:p>
    <w:p>
      <w:pPr>
        <w:widowControl w:val="on"/>
        <w:pBdr/>
        <w:spacing w:before="240" w:after="240" w:line="240" w:lineRule="auto"/>
        <w:ind w:left="0" w:right="0"/>
        <w:jc w:val="left"/>
      </w:pPr>
      <w:r>
        <w:rPr>
          <w:color w:val="000000"/>
          <w:sz w:val="24"/>
          <w:szCs w:val="24"/>
        </w:rPr>
        <w:t xml:space="preserve">2675.  Trepidantium vox tremula, quia cor quatitur.</w:t>
      </w:r>
    </w:p>
    <w:p>
      <w:pPr>
        <w:widowControl w:val="on"/>
        <w:pBdr/>
        <w:spacing w:before="240" w:after="240" w:line="240" w:lineRule="auto"/>
        <w:ind w:left="0" w:right="0"/>
        <w:jc w:val="left"/>
      </w:pPr>
      <w:r>
        <w:rPr>
          <w:color w:val="000000"/>
          <w:sz w:val="24"/>
          <w:szCs w:val="24"/>
        </w:rPr>
        <w:t xml:space="preserve">2676.  Ob ariditatem quae reddit nervos linguae torpidos.</w:t>
      </w:r>
    </w:p>
    <w:p>
      <w:pPr>
        <w:widowControl w:val="on"/>
        <w:pBdr/>
        <w:spacing w:before="240" w:after="240" w:line="240" w:lineRule="auto"/>
        <w:ind w:left="0" w:right="0"/>
        <w:jc w:val="left"/>
      </w:pPr>
      <w:r>
        <w:rPr>
          <w:color w:val="000000"/>
          <w:sz w:val="24"/>
          <w:szCs w:val="24"/>
        </w:rPr>
        <w:t xml:space="preserve">2677.  Incontinentia linguae ex copia flatuum, et velocitate imaginationis.</w:t>
      </w:r>
    </w:p>
    <w:p>
      <w:pPr>
        <w:widowControl w:val="on"/>
        <w:pBdr/>
        <w:spacing w:before="240" w:after="240" w:line="240" w:lineRule="auto"/>
        <w:ind w:left="0" w:right="0"/>
        <w:jc w:val="left"/>
      </w:pPr>
      <w:r>
        <w:rPr>
          <w:color w:val="000000"/>
          <w:sz w:val="24"/>
          <w:szCs w:val="24"/>
        </w:rPr>
        <w:t xml:space="preserve">2678.  Calvities ob ficcitatis excessum.</w:t>
      </w:r>
    </w:p>
    <w:p>
      <w:pPr>
        <w:widowControl w:val="on"/>
        <w:pBdr/>
        <w:spacing w:before="240" w:after="240" w:line="240" w:lineRule="auto"/>
        <w:ind w:left="0" w:right="0"/>
        <w:jc w:val="left"/>
      </w:pPr>
      <w:r>
        <w:rPr>
          <w:color w:val="000000"/>
          <w:sz w:val="24"/>
          <w:szCs w:val="24"/>
        </w:rPr>
        <w:t xml:space="preserve">2679.  Aetius.</w:t>
      </w:r>
    </w:p>
    <w:p>
      <w:pPr>
        <w:widowControl w:val="on"/>
        <w:pBdr/>
        <w:spacing w:before="240" w:after="240" w:line="240" w:lineRule="auto"/>
        <w:ind w:left="0" w:right="0"/>
        <w:jc w:val="left"/>
      </w:pPr>
      <w:r>
        <w:rPr>
          <w:color w:val="000000"/>
          <w:sz w:val="24"/>
          <w:szCs w:val="24"/>
        </w:rPr>
        <w:t xml:space="preserve">2680.  Lauren. c. 13.</w:t>
      </w:r>
    </w:p>
    <w:p>
      <w:pPr>
        <w:keepNext w:val="on"/>
        <w:pageBreakBefore w:val="on"/>
        <w:widowControl w:val="on"/>
        <w:pBdr/>
        <w:spacing w:before="0" w:after="322" w:line="240" w:lineRule="auto"/>
        <w:ind w:left="0" w:right="0"/>
        <w:jc w:val="left"/>
        <w:outlineLvl w:val="0"/>
      </w:pPr>
      <w:r>
        <w:rPr>
          <w:b/>
          <w:color w:val="000000"/>
          <w:sz w:val="48"/>
          <w:szCs w:val="48"/>
        </w:rPr>
        <w:t xml:space="preserve">Page 1035</w:t>
      </w:r>
    </w:p>
    <w:p>
      <w:pPr>
        <w:widowControl w:val="on"/>
        <w:pBdr/>
        <w:spacing w:before="240" w:after="240" w:line="240" w:lineRule="auto"/>
        <w:ind w:left="0" w:right="0"/>
        <w:jc w:val="left"/>
      </w:pPr>
      <w:r>
        <w:rPr>
          <w:color w:val="000000"/>
          <w:sz w:val="24"/>
          <w:szCs w:val="24"/>
        </w:rPr>
        <w:t xml:space="preserve">2681.  Tetrab. 2. ser. 2. cap. 10.</w:t>
      </w:r>
    </w:p>
    <w:p>
      <w:pPr>
        <w:widowControl w:val="on"/>
        <w:pBdr/>
        <w:spacing w:before="240" w:after="240" w:line="240" w:lineRule="auto"/>
        <w:ind w:left="0" w:right="0"/>
        <w:jc w:val="left"/>
      </w:pPr>
      <w:r>
        <w:rPr>
          <w:color w:val="000000"/>
          <w:sz w:val="24"/>
          <w:szCs w:val="24"/>
        </w:rPr>
        <w:t xml:space="preserve">2682.  Ant.  Lodovicus prob. lib. 1. sect. 5. de atrabilariis.</w:t>
      </w:r>
    </w:p>
    <w:p>
      <w:pPr>
        <w:widowControl w:val="on"/>
        <w:pBdr/>
        <w:spacing w:before="240" w:after="240" w:line="240" w:lineRule="auto"/>
        <w:ind w:left="0" w:right="0"/>
        <w:jc w:val="left"/>
      </w:pPr>
      <w:r>
        <w:rPr>
          <w:color w:val="000000"/>
          <w:sz w:val="24"/>
          <w:szCs w:val="24"/>
        </w:rPr>
        <w:t xml:space="preserve">2683.  Subrusticus pudor vitiosus pudor.</w:t>
      </w:r>
    </w:p>
    <w:p>
      <w:pPr>
        <w:widowControl w:val="on"/>
        <w:pBdr/>
        <w:spacing w:before="240" w:after="240" w:line="240" w:lineRule="auto"/>
        <w:ind w:left="0" w:right="0"/>
        <w:jc w:val="left"/>
      </w:pPr>
      <w:r>
        <w:rPr>
          <w:color w:val="000000"/>
          <w:sz w:val="24"/>
          <w:szCs w:val="24"/>
        </w:rPr>
        <w:t xml:space="preserve">2684.  Ob ignominiam aut turpedinem facti, &amp;c.</w:t>
      </w:r>
    </w:p>
    <w:p>
      <w:pPr>
        <w:widowControl w:val="on"/>
        <w:pBdr/>
        <w:spacing w:before="240" w:after="240" w:line="240" w:lineRule="auto"/>
        <w:ind w:left="0" w:right="0"/>
        <w:jc w:val="left"/>
      </w:pPr>
      <w:r>
        <w:rPr>
          <w:color w:val="000000"/>
          <w:sz w:val="24"/>
          <w:szCs w:val="24"/>
        </w:rPr>
        <w:t xml:space="preserve">2685.  De symp. et Antip. cap. 12. laborat facies ob praesentiam ejus qui</w:t>
      </w:r>
      <w:r>
        <w:rPr>
          <w:color w:val="000000"/>
          <w:sz w:val="24"/>
          <w:szCs w:val="24"/>
        </w:rPr>
        <w:br/>
        <w:t xml:space="preserve">      defectum nostrum videt, et natura quasi opem latura calorem illuc</w:t>
      </w:r>
      <w:r>
        <w:rPr>
          <w:color w:val="000000"/>
          <w:sz w:val="24"/>
          <w:szCs w:val="24"/>
        </w:rPr>
        <w:br/>
        <w:t xml:space="preserve">      mittit, calor sanguinem trahit, undo rubor, audaces non rubent, &amp;c.</w:t>
      </w:r>
    </w:p>
    <w:p>
      <w:pPr>
        <w:widowControl w:val="on"/>
        <w:pBdr/>
        <w:spacing w:before="240" w:after="240" w:line="240" w:lineRule="auto"/>
        <w:ind w:left="0" w:right="0"/>
        <w:jc w:val="left"/>
      </w:pPr>
      <w:r>
        <w:rPr>
          <w:color w:val="000000"/>
          <w:sz w:val="24"/>
          <w:szCs w:val="24"/>
        </w:rPr>
        <w:t xml:space="preserve">2686.  Ob gaudium et voluptatem foras exit sanguis, aut ob melioris</w:t>
      </w:r>
      <w:r>
        <w:rPr>
          <w:color w:val="000000"/>
          <w:sz w:val="24"/>
          <w:szCs w:val="24"/>
        </w:rPr>
        <w:br/>
        <w:t xml:space="preserve">      reverentiam, aut ob subitum occursum, aut si quid incautius</w:t>
      </w:r>
      <w:r>
        <w:rPr>
          <w:color w:val="000000"/>
          <w:sz w:val="24"/>
          <w:szCs w:val="24"/>
        </w:rPr>
        <w:br/>
        <w:t xml:space="preserve">      exciderit.</w:t>
      </w:r>
    </w:p>
    <w:p>
      <w:pPr>
        <w:widowControl w:val="on"/>
        <w:pBdr/>
        <w:spacing w:before="240" w:after="240" w:line="240" w:lineRule="auto"/>
        <w:ind w:left="0" w:right="0"/>
        <w:jc w:val="left"/>
      </w:pPr>
      <w:r>
        <w:rPr>
          <w:color w:val="000000"/>
          <w:sz w:val="24"/>
          <w:szCs w:val="24"/>
        </w:rPr>
        <w:t xml:space="preserve">2687.  Com. in Arist. de anima.  Coeci ut plurimum impudentes, nox facit</w:t>
      </w:r>
      <w:r>
        <w:rPr>
          <w:color w:val="000000"/>
          <w:sz w:val="24"/>
          <w:szCs w:val="24"/>
        </w:rPr>
        <w:br/>
        <w:t xml:space="preserve">      impudentes.</w:t>
      </w:r>
    </w:p>
    <w:p>
      <w:pPr>
        <w:widowControl w:val="on"/>
        <w:pBdr/>
        <w:spacing w:before="240" w:after="240" w:line="240" w:lineRule="auto"/>
        <w:ind w:left="0" w:right="0"/>
        <w:jc w:val="left"/>
      </w:pPr>
      <w:r>
        <w:rPr>
          <w:color w:val="000000"/>
          <w:sz w:val="24"/>
          <w:szCs w:val="24"/>
        </w:rPr>
        <w:t xml:space="preserve">2688.  Alexander Aphrodisiensis makes all bashfulness a virtue, eamque se</w:t>
      </w:r>
      <w:r>
        <w:rPr>
          <w:color w:val="000000"/>
          <w:sz w:val="24"/>
          <w:szCs w:val="24"/>
        </w:rPr>
        <w:br/>
        <w:t xml:space="preserve">      refert in seipso experiri solitum, etsi esset admodum sanex.</w:t>
      </w:r>
    </w:p>
    <w:p>
      <w:pPr>
        <w:widowControl w:val="on"/>
        <w:pBdr/>
        <w:spacing w:before="240" w:after="240" w:line="240" w:lineRule="auto"/>
        <w:ind w:left="0" w:right="0"/>
        <w:jc w:val="left"/>
      </w:pPr>
      <w:r>
        <w:rPr>
          <w:color w:val="000000"/>
          <w:sz w:val="24"/>
          <w:szCs w:val="24"/>
        </w:rPr>
        <w:t xml:space="preserve">2689.  Saepe post cibum apti ad ruborem, ex potu vini ex timore saepe, et ab</w:t>
      </w:r>
      <w:r>
        <w:rPr>
          <w:color w:val="000000"/>
          <w:sz w:val="24"/>
          <w:szCs w:val="24"/>
        </w:rPr>
        <w:br/>
        <w:t xml:space="preserve">      hepate calido, cerebro calido, &amp;c.</w:t>
      </w:r>
    </w:p>
    <w:p>
      <w:pPr>
        <w:widowControl w:val="on"/>
        <w:pBdr/>
        <w:spacing w:before="240" w:after="240" w:line="240" w:lineRule="auto"/>
        <w:ind w:left="0" w:right="0"/>
        <w:jc w:val="left"/>
      </w:pPr>
      <w:r>
        <w:rPr>
          <w:color w:val="000000"/>
          <w:sz w:val="24"/>
          <w:szCs w:val="24"/>
        </w:rPr>
        <w:t xml:space="preserve">2690.  Com. in Arist. de anima, tam a vi et inexperientia quam a vitio.</w:t>
      </w:r>
    </w:p>
    <w:p>
      <w:pPr>
        <w:widowControl w:val="on"/>
        <w:pBdr/>
        <w:spacing w:before="240" w:after="240" w:line="240" w:lineRule="auto"/>
        <w:ind w:left="0" w:right="0"/>
        <w:jc w:val="left"/>
      </w:pPr>
      <w:r>
        <w:rPr>
          <w:color w:val="000000"/>
          <w:sz w:val="24"/>
          <w:szCs w:val="24"/>
        </w:rPr>
        <w:t xml:space="preserve">2691.  De oratore, quid ipse risus, quo pacto concitatur, ubi sit, &amp;c.</w:t>
      </w:r>
    </w:p>
    <w:p>
      <w:pPr>
        <w:widowControl w:val="on"/>
        <w:pBdr/>
        <w:spacing w:before="240" w:after="240" w:line="240" w:lineRule="auto"/>
        <w:ind w:left="0" w:right="0"/>
        <w:jc w:val="left"/>
      </w:pPr>
      <w:r>
        <w:rPr>
          <w:color w:val="000000"/>
          <w:sz w:val="24"/>
          <w:szCs w:val="24"/>
        </w:rPr>
        <w:t xml:space="preserve">2692.  Diaphragma titillant, quia transversum et nervosum, quia titillatione</w:t>
      </w:r>
      <w:r>
        <w:rPr>
          <w:color w:val="000000"/>
          <w:sz w:val="24"/>
          <w:szCs w:val="24"/>
        </w:rPr>
        <w:br/>
        <w:t xml:space="preserve">      moto sensu atque arteriis distentis, spiritus inde latera, venas, os,</w:t>
      </w:r>
      <w:r>
        <w:rPr>
          <w:color w:val="000000"/>
          <w:sz w:val="24"/>
          <w:szCs w:val="24"/>
        </w:rPr>
        <w:br/>
        <w:t xml:space="preserve">      oculos occupant.</w:t>
      </w:r>
    </w:p>
    <w:p>
      <w:pPr>
        <w:widowControl w:val="on"/>
        <w:pBdr/>
        <w:spacing w:before="240" w:after="240" w:line="240" w:lineRule="auto"/>
        <w:ind w:left="0" w:right="0"/>
        <w:jc w:val="left"/>
      </w:pPr>
      <w:r>
        <w:rPr>
          <w:color w:val="000000"/>
          <w:sz w:val="24"/>
          <w:szCs w:val="24"/>
        </w:rPr>
        <w:t xml:space="preserve">2693.  Ex calefactione humidi cerebri:  nam ex sicco lachrymae non fluunt.</w:t>
      </w:r>
    </w:p>
    <w:p>
      <w:pPr>
        <w:widowControl w:val="on"/>
        <w:pBdr/>
        <w:spacing w:before="240" w:after="240" w:line="240" w:lineRule="auto"/>
        <w:ind w:left="0" w:right="0"/>
        <w:jc w:val="left"/>
      </w:pPr>
      <w:r>
        <w:rPr>
          <w:color w:val="000000"/>
          <w:sz w:val="24"/>
          <w:szCs w:val="24"/>
        </w:rPr>
        <w:t xml:space="preserve">2694.  Res mirandas imaginantur:  et putant se videre quae nec vident, nec</w:t>
      </w:r>
      <w:r>
        <w:rPr>
          <w:color w:val="000000"/>
          <w:sz w:val="24"/>
          <w:szCs w:val="24"/>
        </w:rPr>
        <w:br/>
        <w:t xml:space="preserve">      audiunt.</w:t>
      </w:r>
    </w:p>
    <w:p>
      <w:pPr>
        <w:widowControl w:val="on"/>
        <w:pBdr/>
        <w:spacing w:before="240" w:after="240" w:line="240" w:lineRule="auto"/>
        <w:ind w:left="0" w:right="0"/>
        <w:jc w:val="left"/>
      </w:pPr>
      <w:r>
        <w:rPr>
          <w:color w:val="000000"/>
          <w:sz w:val="24"/>
          <w:szCs w:val="24"/>
        </w:rPr>
        <w:t xml:space="preserve">2695.  Laet. lib. 13. cap. 2. descript.  Indiae Occident.</w:t>
      </w:r>
    </w:p>
    <w:p>
      <w:pPr>
        <w:widowControl w:val="on"/>
        <w:pBdr/>
        <w:spacing w:before="240" w:after="240" w:line="240" w:lineRule="auto"/>
        <w:ind w:left="0" w:right="0"/>
        <w:jc w:val="left"/>
      </w:pPr>
      <w:r>
        <w:rPr>
          <w:color w:val="000000"/>
          <w:sz w:val="24"/>
          <w:szCs w:val="24"/>
        </w:rPr>
        <w:t xml:space="preserve">2696.  Lib. 1. ca. 17. cap. de mel.</w:t>
      </w:r>
    </w:p>
    <w:p>
      <w:pPr>
        <w:widowControl w:val="on"/>
        <w:pBdr/>
        <w:spacing w:before="240" w:after="240" w:line="240" w:lineRule="auto"/>
        <w:ind w:left="0" w:right="0"/>
        <w:jc w:val="left"/>
      </w:pPr>
      <w:r>
        <w:rPr>
          <w:color w:val="000000"/>
          <w:sz w:val="24"/>
          <w:szCs w:val="24"/>
        </w:rPr>
        <w:t xml:space="preserve">2697.  Insani, et qui morti vicini sunt, res quas extra se videre putant,</w:t>
      </w:r>
      <w:r>
        <w:rPr>
          <w:color w:val="000000"/>
          <w:sz w:val="24"/>
          <w:szCs w:val="24"/>
        </w:rPr>
        <w:br/>
        <w:t xml:space="preserve">      intra oculos habent.</w:t>
      </w:r>
    </w:p>
    <w:p>
      <w:pPr>
        <w:widowControl w:val="on"/>
        <w:pBdr/>
        <w:spacing w:before="240" w:after="240" w:line="240" w:lineRule="auto"/>
        <w:ind w:left="0" w:right="0"/>
        <w:jc w:val="left"/>
      </w:pPr>
      <w:r>
        <w:rPr>
          <w:color w:val="000000"/>
          <w:sz w:val="24"/>
          <w:szCs w:val="24"/>
        </w:rPr>
        <w:t xml:space="preserve">2698.  Cap. 10. de Spirit apparitione.</w:t>
      </w:r>
    </w:p>
    <w:p>
      <w:pPr>
        <w:widowControl w:val="on"/>
        <w:pBdr/>
        <w:spacing w:before="240" w:after="240" w:line="240" w:lineRule="auto"/>
        <w:ind w:left="0" w:right="0"/>
        <w:jc w:val="left"/>
      </w:pPr>
      <w:r>
        <w:rPr>
          <w:color w:val="000000"/>
          <w:sz w:val="24"/>
          <w:szCs w:val="24"/>
        </w:rPr>
        <w:t xml:space="preserve">2699.  De occult.  Nat. mirac.</w:t>
      </w:r>
    </w:p>
    <w:p>
      <w:pPr>
        <w:widowControl w:val="on"/>
        <w:pBdr/>
        <w:spacing w:before="240" w:after="240" w:line="240" w:lineRule="auto"/>
        <w:ind w:left="0" w:right="0"/>
        <w:jc w:val="left"/>
      </w:pPr>
      <w:r>
        <w:rPr>
          <w:color w:val="000000"/>
          <w:sz w:val="24"/>
          <w:szCs w:val="24"/>
        </w:rPr>
        <w:t xml:space="preserve">2700.  “O mother!  I beseech you not to persecute me with those</w:t>
      </w:r>
      <w:r>
        <w:rPr>
          <w:color w:val="000000"/>
          <w:sz w:val="24"/>
          <w:szCs w:val="24"/>
        </w:rPr>
        <w:br/>
        <w:t xml:space="preserve">      horrible-looking furies.  See! see! they attack, they assault me!”</w:t>
      </w:r>
    </w:p>
    <w:p>
      <w:pPr>
        <w:widowControl w:val="on"/>
        <w:pBdr/>
        <w:spacing w:before="240" w:after="240" w:line="240" w:lineRule="auto"/>
        <w:ind w:left="0" w:right="0"/>
        <w:jc w:val="left"/>
      </w:pPr>
      <w:r>
        <w:rPr>
          <w:color w:val="000000"/>
          <w:sz w:val="24"/>
          <w:szCs w:val="24"/>
        </w:rPr>
        <w:t xml:space="preserve">2701.  “Peace! peace! unhappy being, for you do not see what you think you</w:t>
      </w:r>
      <w:r>
        <w:rPr>
          <w:color w:val="000000"/>
          <w:sz w:val="24"/>
          <w:szCs w:val="24"/>
        </w:rPr>
        <w:br/>
        <w:t xml:space="preserve">      see.”</w:t>
      </w:r>
    </w:p>
    <w:p>
      <w:pPr>
        <w:widowControl w:val="on"/>
        <w:pBdr/>
        <w:spacing w:before="240" w:after="240" w:line="240" w:lineRule="auto"/>
        <w:ind w:left="0" w:right="0"/>
        <w:jc w:val="left"/>
      </w:pPr>
      <w:r>
        <w:rPr>
          <w:color w:val="000000"/>
          <w:sz w:val="24"/>
          <w:szCs w:val="24"/>
        </w:rPr>
        <w:t xml:space="preserve">2702.  Seneca.  Quod metuunt nimis, nunquam amoveri posse, nec tolli putant.</w:t>
      </w:r>
    </w:p>
    <w:p>
      <w:pPr>
        <w:widowControl w:val="on"/>
        <w:pBdr/>
        <w:spacing w:before="240" w:after="240" w:line="240" w:lineRule="auto"/>
        <w:ind w:left="0" w:right="0"/>
        <w:jc w:val="left"/>
      </w:pPr>
      <w:r>
        <w:rPr>
          <w:color w:val="000000"/>
          <w:sz w:val="24"/>
          <w:szCs w:val="24"/>
        </w:rPr>
        <w:t xml:space="preserve">2703.  Sanguis upupoe cum melle compositus et centaurea, &amp;c.  Albertus.</w:t>
      </w:r>
    </w:p>
    <w:p>
      <w:pPr>
        <w:widowControl w:val="on"/>
        <w:pBdr/>
        <w:spacing w:before="240" w:after="240" w:line="240" w:lineRule="auto"/>
        <w:ind w:left="0" w:right="0"/>
        <w:jc w:val="left"/>
      </w:pPr>
      <w:r>
        <w:rPr>
          <w:color w:val="000000"/>
          <w:sz w:val="24"/>
          <w:szCs w:val="24"/>
        </w:rPr>
        <w:t xml:space="preserve">2704.  Lib. 1. occult. philos.  Imperiti homines daemonum et umbrarum</w:t>
      </w:r>
      <w:r>
        <w:rPr>
          <w:color w:val="000000"/>
          <w:sz w:val="24"/>
          <w:szCs w:val="24"/>
        </w:rPr>
        <w:br/>
        <w:t xml:space="preserve">      imagines videre se putant, quum nihil sint aliud, quam simulachra</w:t>
      </w:r>
      <w:r>
        <w:rPr>
          <w:color w:val="000000"/>
          <w:sz w:val="24"/>
          <w:szCs w:val="24"/>
        </w:rPr>
        <w:br/>
        <w:t xml:space="preserve">      animae expertia.</w:t>
      </w:r>
    </w:p>
    <w:p>
      <w:pPr>
        <w:widowControl w:val="on"/>
        <w:pBdr/>
        <w:spacing w:before="240" w:after="240" w:line="240" w:lineRule="auto"/>
        <w:ind w:left="0" w:right="0"/>
        <w:jc w:val="left"/>
      </w:pPr>
      <w:r>
        <w:rPr>
          <w:color w:val="000000"/>
          <w:sz w:val="24"/>
          <w:szCs w:val="24"/>
        </w:rPr>
        <w:t xml:space="preserve">2705.  Pythonissae vocum varietatem in ventre et gutture fingentes formant</w:t>
      </w:r>
      <w:r>
        <w:rPr>
          <w:color w:val="000000"/>
          <w:sz w:val="24"/>
          <w:szCs w:val="24"/>
        </w:rPr>
        <w:br/>
        <w:t xml:space="preserve">      voces humanas a longe vel prope, prout volunt, ac si spiritus cum</w:t>
      </w:r>
      <w:r>
        <w:rPr>
          <w:color w:val="000000"/>
          <w:sz w:val="24"/>
          <w:szCs w:val="24"/>
        </w:rPr>
        <w:br/>
        <w:t xml:space="preserve">      homine loqueretur, et sonos brutorum fingunt, &amp;c.</w:t>
      </w:r>
    </w:p>
    <w:p>
      <w:pPr>
        <w:widowControl w:val="on"/>
        <w:pBdr/>
        <w:spacing w:before="240" w:after="240" w:line="240" w:lineRule="auto"/>
        <w:ind w:left="0" w:right="0"/>
        <w:jc w:val="left"/>
      </w:pPr>
      <w:r>
        <w:rPr>
          <w:color w:val="000000"/>
          <w:sz w:val="24"/>
          <w:szCs w:val="24"/>
        </w:rPr>
        <w:t xml:space="preserve">2706.  Gloucester cathedral.</w:t>
      </w:r>
    </w:p>
    <w:p>
      <w:pPr>
        <w:widowControl w:val="on"/>
        <w:pBdr/>
        <w:spacing w:before="240" w:after="240" w:line="240" w:lineRule="auto"/>
        <w:ind w:left="0" w:right="0"/>
        <w:jc w:val="left"/>
      </w:pPr>
      <w:r>
        <w:rPr>
          <w:color w:val="000000"/>
          <w:sz w:val="24"/>
          <w:szCs w:val="24"/>
        </w:rPr>
        <w:t xml:space="preserve">2707.  Tam clare et articulate audies repetitum, ut perfectior sit Echo quam</w:t>
      </w:r>
      <w:r>
        <w:rPr>
          <w:color w:val="000000"/>
          <w:sz w:val="24"/>
          <w:szCs w:val="24"/>
        </w:rPr>
        <w:br/>
        <w:t xml:space="preserve">      ipse dixeris.</w:t>
      </w:r>
    </w:p>
    <w:p>
      <w:pPr>
        <w:widowControl w:val="on"/>
        <w:pBdr/>
        <w:spacing w:before="240" w:after="240" w:line="240" w:lineRule="auto"/>
        <w:ind w:left="0" w:right="0"/>
        <w:jc w:val="left"/>
      </w:pPr>
      <w:r>
        <w:rPr>
          <w:color w:val="000000"/>
          <w:sz w:val="24"/>
          <w:szCs w:val="24"/>
        </w:rPr>
        <w:t xml:space="preserve">2708.  Blowing of bellows, and knocking of hammers, if they apply their ear</w:t>
      </w:r>
      <w:r>
        <w:rPr>
          <w:color w:val="000000"/>
          <w:sz w:val="24"/>
          <w:szCs w:val="24"/>
        </w:rPr>
        <w:br/>
        <w:t xml:space="preserve">      to the cliff.</w:t>
      </w:r>
    </w:p>
    <w:p>
      <w:pPr>
        <w:keepNext w:val="on"/>
        <w:pageBreakBefore w:val="on"/>
        <w:widowControl w:val="on"/>
        <w:pBdr/>
        <w:spacing w:before="0" w:after="322" w:line="240" w:lineRule="auto"/>
        <w:ind w:left="0" w:right="0"/>
        <w:jc w:val="left"/>
        <w:outlineLvl w:val="0"/>
      </w:pPr>
      <w:r>
        <w:rPr>
          <w:b/>
          <w:color w:val="000000"/>
          <w:sz w:val="48"/>
          <w:szCs w:val="48"/>
        </w:rPr>
        <w:t xml:space="preserve">Page 1036</w:t>
      </w:r>
    </w:p>
    <w:p>
      <w:pPr>
        <w:widowControl w:val="on"/>
        <w:pBdr/>
        <w:spacing w:before="240" w:after="240" w:line="240" w:lineRule="auto"/>
        <w:ind w:left="0" w:right="0"/>
        <w:jc w:val="left"/>
      </w:pPr>
      <w:r>
        <w:rPr>
          <w:color w:val="000000"/>
          <w:sz w:val="24"/>
          <w:szCs w:val="24"/>
        </w:rPr>
        <w:t xml:space="preserve">2709.  Memb. 1.  Sub. 3. of this partition, cap. 16, in 9.  Rhasis.</w:t>
      </w:r>
    </w:p>
    <w:p>
      <w:pPr>
        <w:widowControl w:val="on"/>
        <w:pBdr/>
        <w:spacing w:before="240" w:after="240" w:line="240" w:lineRule="auto"/>
        <w:ind w:left="0" w:right="0"/>
        <w:jc w:val="left"/>
      </w:pPr>
      <w:r>
        <w:rPr>
          <w:color w:val="000000"/>
          <w:sz w:val="24"/>
          <w:szCs w:val="24"/>
        </w:rPr>
        <w:t xml:space="preserve">2710.  Signa daemonis nulla sunt nisi quod loquantur ea quae ante</w:t>
      </w:r>
      <w:r>
        <w:rPr>
          <w:color w:val="000000"/>
          <w:sz w:val="24"/>
          <w:szCs w:val="24"/>
        </w:rPr>
        <w:br/>
        <w:t xml:space="preserve">      nesciebant, ut Teutonicum aut aliud Idioma, &amp;c.</w:t>
      </w:r>
    </w:p>
    <w:p>
      <w:pPr>
        <w:widowControl w:val="on"/>
        <w:pBdr/>
        <w:spacing w:before="240" w:after="240" w:line="240" w:lineRule="auto"/>
        <w:ind w:left="0" w:right="0"/>
        <w:jc w:val="left"/>
      </w:pPr>
      <w:r>
        <w:rPr>
          <w:color w:val="000000"/>
          <w:sz w:val="24"/>
          <w:szCs w:val="24"/>
        </w:rPr>
        <w:t xml:space="preserve">2711.  Cap 12. tract. de mel.</w:t>
      </w:r>
    </w:p>
    <w:p>
      <w:pPr>
        <w:widowControl w:val="on"/>
        <w:pBdr/>
        <w:spacing w:before="240" w:after="240" w:line="240" w:lineRule="auto"/>
        <w:ind w:left="0" w:right="0"/>
        <w:jc w:val="left"/>
      </w:pPr>
      <w:r>
        <w:rPr>
          <w:color w:val="000000"/>
          <w:sz w:val="24"/>
          <w:szCs w:val="24"/>
        </w:rPr>
        <w:t xml:space="preserve">2712.  Tract. 15. c. 4.</w:t>
      </w:r>
    </w:p>
    <w:p>
      <w:pPr>
        <w:widowControl w:val="on"/>
        <w:pBdr/>
        <w:spacing w:before="240" w:after="240" w:line="240" w:lineRule="auto"/>
        <w:ind w:left="0" w:right="0"/>
        <w:jc w:val="left"/>
      </w:pPr>
      <w:r>
        <w:rPr>
          <w:color w:val="000000"/>
          <w:sz w:val="24"/>
          <w:szCs w:val="24"/>
        </w:rPr>
        <w:t xml:space="preserve">2713.  Cap 9.</w:t>
      </w:r>
    </w:p>
    <w:p>
      <w:pPr>
        <w:widowControl w:val="on"/>
        <w:pBdr/>
        <w:spacing w:before="240" w:after="240" w:line="240" w:lineRule="auto"/>
        <w:ind w:left="0" w:right="0"/>
        <w:jc w:val="left"/>
      </w:pPr>
      <w:r>
        <w:rPr>
          <w:color w:val="000000"/>
          <w:sz w:val="24"/>
          <w:szCs w:val="24"/>
        </w:rPr>
        <w:t xml:space="preserve">2714.  Mira vis concitat humores, ardorque vehemens mentem exagitat, quum,</w:t>
      </w:r>
      <w:r>
        <w:rPr>
          <w:color w:val="000000"/>
          <w:sz w:val="24"/>
          <w:szCs w:val="24"/>
        </w:rPr>
        <w:br/>
        <w:t xml:space="preserve">      &amp;c.</w:t>
      </w:r>
    </w:p>
    <w:p>
      <w:pPr>
        <w:widowControl w:val="on"/>
        <w:pBdr/>
        <w:spacing w:before="240" w:after="240" w:line="240" w:lineRule="auto"/>
        <w:ind w:left="0" w:right="0"/>
        <w:jc w:val="left"/>
      </w:pPr>
      <w:r>
        <w:rPr>
          <w:color w:val="000000"/>
          <w:sz w:val="24"/>
          <w:szCs w:val="24"/>
        </w:rPr>
        <w:t xml:space="preserve">2715.  Praefat.  Iamblici mysteriis.</w:t>
      </w:r>
    </w:p>
    <w:p>
      <w:pPr>
        <w:widowControl w:val="on"/>
        <w:pBdr/>
        <w:spacing w:before="240" w:after="240" w:line="240" w:lineRule="auto"/>
        <w:ind w:left="0" w:right="0"/>
        <w:jc w:val="left"/>
      </w:pPr>
      <w:r>
        <w:rPr>
          <w:color w:val="000000"/>
          <w:sz w:val="24"/>
          <w:szCs w:val="24"/>
        </w:rPr>
        <w:t xml:space="preserve">2716.  Si melancholicis haemorroides supervenerint varices, vel ut quibusdam</w:t>
      </w:r>
      <w:r>
        <w:rPr>
          <w:color w:val="000000"/>
          <w:sz w:val="24"/>
          <w:szCs w:val="24"/>
        </w:rPr>
        <w:br/>
        <w:t xml:space="preserve">      placet, aqua inter cutem, solvilur malum.</w:t>
      </w:r>
    </w:p>
    <w:p>
      <w:pPr>
        <w:widowControl w:val="on"/>
        <w:pBdr/>
        <w:spacing w:before="240" w:after="240" w:line="240" w:lineRule="auto"/>
        <w:ind w:left="0" w:right="0"/>
        <w:jc w:val="left"/>
      </w:pPr>
      <w:r>
        <w:rPr>
          <w:color w:val="000000"/>
          <w:sz w:val="24"/>
          <w:szCs w:val="24"/>
        </w:rPr>
        <w:t xml:space="preserve">2717.  Cap. 10. de quartana.</w:t>
      </w:r>
    </w:p>
    <w:p>
      <w:pPr>
        <w:widowControl w:val="on"/>
        <w:pBdr/>
        <w:spacing w:before="240" w:after="240" w:line="240" w:lineRule="auto"/>
        <w:ind w:left="0" w:right="0"/>
        <w:jc w:val="left"/>
      </w:pPr>
      <w:r>
        <w:rPr>
          <w:color w:val="000000"/>
          <w:sz w:val="24"/>
          <w:szCs w:val="24"/>
        </w:rPr>
        <w:t xml:space="preserve">2718.  Cum sanguis exit per superficiem et residet melancholia per scabiem,</w:t>
      </w:r>
      <w:r>
        <w:rPr>
          <w:color w:val="000000"/>
          <w:sz w:val="24"/>
          <w:szCs w:val="24"/>
        </w:rPr>
        <w:br/>
        <w:t xml:space="preserve">      morpheam nigram, vel expurgatur per inferiores partes, vel urinam,</w:t>
      </w:r>
      <w:r>
        <w:rPr>
          <w:color w:val="000000"/>
          <w:sz w:val="24"/>
          <w:szCs w:val="24"/>
        </w:rPr>
        <w:br/>
        <w:t xml:space="preserve">      &amp;c., non erit, &amp;c. spen magnificatur et varices apparent.</w:t>
      </w:r>
    </w:p>
    <w:p>
      <w:pPr>
        <w:widowControl w:val="on"/>
        <w:pBdr/>
        <w:spacing w:before="240" w:after="240" w:line="240" w:lineRule="auto"/>
        <w:ind w:left="0" w:right="0"/>
        <w:jc w:val="left"/>
      </w:pPr>
      <w:r>
        <w:rPr>
          <w:color w:val="000000"/>
          <w:sz w:val="24"/>
          <w:szCs w:val="24"/>
        </w:rPr>
        <w:t xml:space="preserve">2719.  Quia jam conversa in naturam.</w:t>
      </w:r>
    </w:p>
    <w:p>
      <w:pPr>
        <w:widowControl w:val="on"/>
        <w:pBdr/>
        <w:spacing w:before="240" w:after="240" w:line="240" w:lineRule="auto"/>
        <w:ind w:left="0" w:right="0"/>
        <w:jc w:val="left"/>
      </w:pPr>
      <w:r>
        <w:rPr>
          <w:color w:val="000000"/>
          <w:sz w:val="24"/>
          <w:szCs w:val="24"/>
        </w:rPr>
        <w:t xml:space="preserve">2720.  In quocunque sit a quacunque causa Hypocon. praesertim, semper est</w:t>
      </w:r>
      <w:r>
        <w:rPr>
          <w:color w:val="000000"/>
          <w:sz w:val="24"/>
          <w:szCs w:val="24"/>
        </w:rPr>
        <w:br/>
        <w:t xml:space="preserve">      longa, morosa, nec facile curari potest.</w:t>
      </w:r>
    </w:p>
    <w:p>
      <w:pPr>
        <w:widowControl w:val="on"/>
        <w:pBdr/>
        <w:spacing w:before="240" w:after="240" w:line="240" w:lineRule="auto"/>
        <w:ind w:left="0" w:right="0"/>
        <w:jc w:val="left"/>
      </w:pPr>
      <w:r>
        <w:rPr>
          <w:color w:val="000000"/>
          <w:sz w:val="24"/>
          <w:szCs w:val="24"/>
        </w:rPr>
        <w:t xml:space="preserve">2721.  Regina morborum et inexorabilis.</w:t>
      </w:r>
    </w:p>
    <w:p>
      <w:pPr>
        <w:widowControl w:val="on"/>
        <w:pBdr/>
        <w:spacing w:before="240" w:after="240" w:line="240" w:lineRule="auto"/>
        <w:ind w:left="0" w:right="0"/>
        <w:jc w:val="left"/>
      </w:pPr>
      <w:r>
        <w:rPr>
          <w:color w:val="000000"/>
          <w:sz w:val="24"/>
          <w:szCs w:val="24"/>
        </w:rPr>
        <w:t xml:space="preserve">2722.  Omne delirium quod oritur a paucitate cerebri incurabile, Hildesheim,</w:t>
      </w:r>
      <w:r>
        <w:rPr>
          <w:color w:val="000000"/>
          <w:sz w:val="24"/>
          <w:szCs w:val="24"/>
        </w:rPr>
        <w:br/>
        <w:t xml:space="preserve">      spicel. 2. de mania.</w:t>
      </w:r>
    </w:p>
    <w:p>
      <w:pPr>
        <w:widowControl w:val="on"/>
        <w:pBdr/>
        <w:spacing w:before="240" w:after="240" w:line="240" w:lineRule="auto"/>
        <w:ind w:left="0" w:right="0"/>
        <w:jc w:val="left"/>
      </w:pPr>
      <w:r>
        <w:rPr>
          <w:color w:val="000000"/>
          <w:sz w:val="24"/>
          <w:szCs w:val="24"/>
        </w:rPr>
        <w:t xml:space="preserve">2723.  Si sola imaginatio laedatur, et non ratio.</w:t>
      </w:r>
    </w:p>
    <w:p>
      <w:pPr>
        <w:widowControl w:val="on"/>
        <w:pBdr/>
        <w:spacing w:before="240" w:after="240" w:line="240" w:lineRule="auto"/>
        <w:ind w:left="0" w:right="0"/>
        <w:jc w:val="left"/>
      </w:pPr>
      <w:r>
        <w:rPr>
          <w:color w:val="000000"/>
          <w:sz w:val="24"/>
          <w:szCs w:val="24"/>
        </w:rPr>
        <w:t xml:space="preserve">2724.  Mala a sanguine fervente, deterior a bile assata, pessima ab atra</w:t>
      </w:r>
      <w:r>
        <w:rPr>
          <w:color w:val="000000"/>
          <w:sz w:val="24"/>
          <w:szCs w:val="24"/>
        </w:rPr>
        <w:br/>
        <w:t xml:space="preserve">      bile putrefacta.</w:t>
      </w:r>
    </w:p>
    <w:p>
      <w:pPr>
        <w:widowControl w:val="on"/>
        <w:pBdr/>
        <w:spacing w:before="240" w:after="240" w:line="240" w:lineRule="auto"/>
        <w:ind w:left="0" w:right="0"/>
        <w:jc w:val="left"/>
      </w:pPr>
      <w:r>
        <w:rPr>
          <w:color w:val="000000"/>
          <w:sz w:val="24"/>
          <w:szCs w:val="24"/>
        </w:rPr>
        <w:t xml:space="preserve">2725.  Difficilior cura ejus quae fit vitio corporis totius et cerebri.</w:t>
      </w:r>
    </w:p>
    <w:p>
      <w:pPr>
        <w:widowControl w:val="on"/>
        <w:pBdr/>
        <w:spacing w:before="240" w:after="240" w:line="240" w:lineRule="auto"/>
        <w:ind w:left="0" w:right="0"/>
        <w:jc w:val="left"/>
      </w:pPr>
      <w:r>
        <w:rPr>
          <w:color w:val="000000"/>
          <w:sz w:val="24"/>
          <w:szCs w:val="24"/>
        </w:rPr>
        <w:t xml:space="preserve">2726.  Difficilis curatu in viris, multo difficilio in faeminis.</w:t>
      </w:r>
    </w:p>
    <w:p>
      <w:pPr>
        <w:widowControl w:val="on"/>
        <w:pBdr/>
        <w:spacing w:before="240" w:after="240" w:line="240" w:lineRule="auto"/>
        <w:ind w:left="0" w:right="0"/>
        <w:jc w:val="left"/>
      </w:pPr>
      <w:r>
        <w:rPr>
          <w:color w:val="000000"/>
          <w:sz w:val="24"/>
          <w:szCs w:val="24"/>
        </w:rPr>
        <w:t xml:space="preserve">2727.  Ad interitum plerumque homines comitatur, licet medici levent</w:t>
      </w:r>
      <w:r>
        <w:rPr>
          <w:color w:val="000000"/>
          <w:sz w:val="24"/>
          <w:szCs w:val="24"/>
        </w:rPr>
        <w:br/>
        <w:t xml:space="preserve">      plerumque, tamen non tollunt unquam, sed recidet acerbior quam antea</w:t>
      </w:r>
      <w:r>
        <w:rPr>
          <w:color w:val="000000"/>
          <w:sz w:val="24"/>
          <w:szCs w:val="24"/>
        </w:rPr>
        <w:br/>
        <w:t xml:space="preserve">      minima occasione, aut errore.</w:t>
      </w:r>
    </w:p>
    <w:p>
      <w:pPr>
        <w:widowControl w:val="on"/>
        <w:pBdr/>
        <w:spacing w:before="240" w:after="240" w:line="240" w:lineRule="auto"/>
        <w:ind w:left="0" w:right="0"/>
        <w:jc w:val="left"/>
      </w:pPr>
      <w:r>
        <w:rPr>
          <w:color w:val="000000"/>
          <w:sz w:val="24"/>
          <w:szCs w:val="24"/>
        </w:rPr>
        <w:t xml:space="preserve">2728.  Periculum est ne degenereret in Epilepsiam, Apoplexiam, Convulsionem,</w:t>
      </w:r>
      <w:r>
        <w:rPr>
          <w:color w:val="000000"/>
          <w:sz w:val="24"/>
          <w:szCs w:val="24"/>
        </w:rPr>
        <w:br/>
        <w:t xml:space="preserve">      caecitatem.</w:t>
      </w:r>
    </w:p>
    <w:p>
      <w:pPr>
        <w:widowControl w:val="on"/>
        <w:pBdr/>
        <w:spacing w:before="240" w:after="240" w:line="240" w:lineRule="auto"/>
        <w:ind w:left="0" w:right="0"/>
        <w:jc w:val="left"/>
      </w:pPr>
      <w:r>
        <w:rPr>
          <w:color w:val="000000"/>
          <w:sz w:val="24"/>
          <w:szCs w:val="24"/>
        </w:rPr>
        <w:t xml:space="preserve">2729.  Montal. c. 25.  Laurentius.  Nic.  Piso.</w:t>
      </w:r>
    </w:p>
    <w:p>
      <w:pPr>
        <w:widowControl w:val="on"/>
        <w:pBdr/>
        <w:spacing w:before="240" w:after="240" w:line="240" w:lineRule="auto"/>
        <w:ind w:left="0" w:right="0"/>
        <w:jc w:val="left"/>
      </w:pPr>
      <w:r>
        <w:rPr>
          <w:color w:val="000000"/>
          <w:sz w:val="24"/>
          <w:szCs w:val="24"/>
        </w:rPr>
        <w:t xml:space="preserve">2730.  Her. de Soxonia, Aristotle, Capivaccius.</w:t>
      </w:r>
    </w:p>
    <w:p>
      <w:pPr>
        <w:widowControl w:val="on"/>
        <w:pBdr/>
        <w:spacing w:before="240" w:after="240" w:line="240" w:lineRule="auto"/>
        <w:ind w:left="0" w:right="0"/>
        <w:jc w:val="left"/>
      </w:pPr>
      <w:r>
        <w:rPr>
          <w:color w:val="000000"/>
          <w:sz w:val="24"/>
          <w:szCs w:val="24"/>
        </w:rPr>
        <w:t xml:space="preserve">2731.  Favent.  Humor frigidus sola delirii causa, furoris vero humor</w:t>
      </w:r>
      <w:r>
        <w:rPr>
          <w:color w:val="000000"/>
          <w:sz w:val="24"/>
          <w:szCs w:val="24"/>
        </w:rPr>
        <w:br/>
        <w:t xml:space="preserve">      calidus.</w:t>
      </w:r>
    </w:p>
    <w:p>
      <w:pPr>
        <w:widowControl w:val="on"/>
        <w:pBdr/>
        <w:spacing w:before="240" w:after="240" w:line="240" w:lineRule="auto"/>
        <w:ind w:left="0" w:right="0"/>
        <w:jc w:val="left"/>
      </w:pPr>
      <w:r>
        <w:rPr>
          <w:color w:val="000000"/>
          <w:sz w:val="24"/>
          <w:szCs w:val="24"/>
        </w:rPr>
        <w:t xml:space="preserve">2732.  Heurnius calls madness sobolem malancholiae.</w:t>
      </w:r>
    </w:p>
    <w:p>
      <w:pPr>
        <w:widowControl w:val="on"/>
        <w:pBdr/>
        <w:spacing w:before="240" w:after="240" w:line="240" w:lineRule="auto"/>
        <w:ind w:left="0" w:right="0"/>
        <w:jc w:val="left"/>
      </w:pPr>
      <w:r>
        <w:rPr>
          <w:color w:val="000000"/>
          <w:sz w:val="24"/>
          <w:szCs w:val="24"/>
        </w:rPr>
        <w:t xml:space="preserve">2733.  Alesander l. 1. c. 18.</w:t>
      </w:r>
    </w:p>
    <w:p>
      <w:pPr>
        <w:widowControl w:val="on"/>
        <w:pBdr/>
        <w:spacing w:before="240" w:after="240" w:line="240" w:lineRule="auto"/>
        <w:ind w:left="0" w:right="0"/>
        <w:jc w:val="left"/>
      </w:pPr>
      <w:r>
        <w:rPr>
          <w:color w:val="000000"/>
          <w:sz w:val="24"/>
          <w:szCs w:val="24"/>
        </w:rPr>
        <w:t xml:space="preserve">2734.  Lib. 1. part. 2. c. 11.</w:t>
      </w:r>
    </w:p>
    <w:p>
      <w:pPr>
        <w:widowControl w:val="on"/>
        <w:pBdr/>
        <w:spacing w:before="240" w:after="240" w:line="240" w:lineRule="auto"/>
        <w:ind w:left="0" w:right="0"/>
        <w:jc w:val="left"/>
      </w:pPr>
      <w:r>
        <w:rPr>
          <w:color w:val="000000"/>
          <w:sz w:val="24"/>
          <w:szCs w:val="24"/>
        </w:rPr>
        <w:t xml:space="preserve">2735.  Montalt. c. 15.  Raro mors aut nunquam, nisi sibi ipsis inferant.</w:t>
      </w:r>
    </w:p>
    <w:p>
      <w:pPr>
        <w:widowControl w:val="on"/>
        <w:pBdr/>
        <w:spacing w:before="240" w:after="240" w:line="240" w:lineRule="auto"/>
        <w:ind w:left="0" w:right="0"/>
        <w:jc w:val="left"/>
      </w:pPr>
      <w:r>
        <w:rPr>
          <w:color w:val="000000"/>
          <w:sz w:val="24"/>
          <w:szCs w:val="24"/>
        </w:rPr>
        <w:t xml:space="preserve">2736.  Lib. de Insan.  Fabio Calico Interprete.</w:t>
      </w:r>
    </w:p>
    <w:p>
      <w:pPr>
        <w:widowControl w:val="on"/>
        <w:pBdr/>
        <w:spacing w:before="240" w:after="240" w:line="240" w:lineRule="auto"/>
        <w:ind w:left="0" w:right="0"/>
        <w:jc w:val="left"/>
      </w:pPr>
      <w:r>
        <w:rPr>
          <w:color w:val="000000"/>
          <w:sz w:val="24"/>
          <w:szCs w:val="24"/>
        </w:rPr>
        <w:t xml:space="preserve">2737.  Nonulli violentas manus sibi inferunt.</w:t>
      </w:r>
    </w:p>
    <w:p>
      <w:pPr>
        <w:widowControl w:val="on"/>
        <w:pBdr/>
        <w:spacing w:before="240" w:after="240" w:line="240" w:lineRule="auto"/>
        <w:ind w:left="0" w:right="0"/>
        <w:jc w:val="left"/>
      </w:pPr>
      <w:r>
        <w:rPr>
          <w:color w:val="000000"/>
          <w:sz w:val="24"/>
          <w:szCs w:val="24"/>
        </w:rPr>
        <w:t xml:space="preserve">2738.  Lucret. l. 3.</w:t>
      </w:r>
    </w:p>
    <w:p>
      <w:pPr>
        <w:widowControl w:val="on"/>
        <w:pBdr/>
        <w:spacing w:before="240" w:after="240" w:line="240" w:lineRule="auto"/>
        <w:ind w:left="0" w:right="0"/>
        <w:jc w:val="left"/>
      </w:pPr>
      <w:r>
        <w:rPr>
          <w:color w:val="000000"/>
          <w:sz w:val="24"/>
          <w:szCs w:val="24"/>
        </w:rPr>
        <w:t xml:space="preserve">2739.  Lib. 2. de intell. saepe mortem sibi consciscunt ob timorem et</w:t>
      </w:r>
      <w:r>
        <w:rPr>
          <w:color w:val="000000"/>
          <w:sz w:val="24"/>
          <w:szCs w:val="24"/>
        </w:rPr>
        <w:br/>
        <w:t xml:space="preserve">      tristitiam taedeio vitae affecti ob furorem et desperationem.  Est</w:t>
      </w:r>
      <w:r>
        <w:rPr>
          <w:color w:val="000000"/>
          <w:sz w:val="24"/>
          <w:szCs w:val="24"/>
        </w:rPr>
        <w:br/>
        <w:t xml:space="preserve">      enim infera, &amp;c.  Ergo sic perpetuo afflictati vitam oderunt, se</w:t>
      </w:r>
      <w:r>
        <w:rPr>
          <w:color w:val="000000"/>
          <w:sz w:val="24"/>
          <w:szCs w:val="24"/>
        </w:rPr>
        <w:br/>
        <w:t xml:space="preserve">      praecipitant, his malis carituri aut interficiunt se, aut tale quid</w:t>
      </w:r>
      <w:r>
        <w:rPr>
          <w:color w:val="000000"/>
          <w:sz w:val="24"/>
          <w:szCs w:val="24"/>
        </w:rPr>
        <w:br/>
        <w:t xml:space="preserve">      committunt.</w:t>
      </w:r>
    </w:p>
    <w:p>
      <w:pPr>
        <w:widowControl w:val="on"/>
        <w:pBdr/>
        <w:spacing w:before="240" w:after="240" w:line="240" w:lineRule="auto"/>
        <w:ind w:left="0" w:right="0"/>
        <w:jc w:val="left"/>
      </w:pPr>
      <w:r>
        <w:rPr>
          <w:color w:val="000000"/>
          <w:sz w:val="24"/>
          <w:szCs w:val="24"/>
        </w:rPr>
        <w:t xml:space="preserve">2740.  Psal. cvii. 10.</w:t>
      </w:r>
    </w:p>
    <w:p>
      <w:pPr>
        <w:widowControl w:val="on"/>
        <w:pBdr/>
        <w:spacing w:before="240" w:after="240" w:line="240" w:lineRule="auto"/>
        <w:ind w:left="0" w:right="0"/>
        <w:jc w:val="left"/>
      </w:pPr>
      <w:r>
        <w:rPr>
          <w:color w:val="000000"/>
          <w:sz w:val="24"/>
          <w:szCs w:val="24"/>
        </w:rPr>
        <w:t xml:space="preserve">2741.  Job xxxiii.</w:t>
      </w:r>
    </w:p>
    <w:p>
      <w:pPr>
        <w:widowControl w:val="on"/>
        <w:pBdr/>
        <w:spacing w:before="240" w:after="240" w:line="240" w:lineRule="auto"/>
        <w:ind w:left="0" w:right="0"/>
        <w:jc w:val="left"/>
      </w:pPr>
      <w:r>
        <w:rPr>
          <w:color w:val="000000"/>
          <w:sz w:val="24"/>
          <w:szCs w:val="24"/>
        </w:rPr>
        <w:t xml:space="preserve">2742.  Job. vi. 8.</w:t>
      </w:r>
    </w:p>
    <w:p>
      <w:pPr>
        <w:widowControl w:val="on"/>
        <w:pBdr/>
        <w:spacing w:before="240" w:after="240" w:line="240" w:lineRule="auto"/>
        <w:ind w:left="0" w:right="0"/>
        <w:jc w:val="left"/>
      </w:pPr>
      <w:r>
        <w:rPr>
          <w:color w:val="000000"/>
          <w:sz w:val="24"/>
          <w:szCs w:val="24"/>
        </w:rPr>
        <w:t xml:space="preserve">2743.  Vi doloris et tristitiae ad insaniam pene redactus.</w:t>
      </w:r>
    </w:p>
    <w:p>
      <w:pPr>
        <w:widowControl w:val="on"/>
        <w:pBdr/>
        <w:spacing w:before="240" w:after="240" w:line="240" w:lineRule="auto"/>
        <w:ind w:left="0" w:right="0"/>
        <w:jc w:val="left"/>
      </w:pPr>
      <w:r>
        <w:rPr>
          <w:color w:val="000000"/>
          <w:sz w:val="24"/>
          <w:szCs w:val="24"/>
        </w:rPr>
        <w:t xml:space="preserve">2744.  Seneca.</w:t>
      </w:r>
    </w:p>
    <w:p>
      <w:pPr>
        <w:keepNext w:val="on"/>
        <w:pageBreakBefore w:val="on"/>
        <w:widowControl w:val="on"/>
        <w:pBdr/>
        <w:spacing w:before="0" w:after="322" w:line="240" w:lineRule="auto"/>
        <w:ind w:left="0" w:right="0"/>
        <w:jc w:val="left"/>
        <w:outlineLvl w:val="0"/>
      </w:pPr>
      <w:r>
        <w:rPr>
          <w:b/>
          <w:color w:val="000000"/>
          <w:sz w:val="48"/>
          <w:szCs w:val="48"/>
        </w:rPr>
        <w:t xml:space="preserve">Page 1037</w:t>
      </w:r>
    </w:p>
    <w:p>
      <w:pPr>
        <w:widowControl w:val="on"/>
        <w:pBdr/>
        <w:spacing w:before="240" w:after="240" w:line="240" w:lineRule="auto"/>
        <w:ind w:left="0" w:right="0"/>
        <w:jc w:val="left"/>
      </w:pPr>
      <w:r>
        <w:rPr>
          <w:color w:val="000000"/>
          <w:sz w:val="24"/>
          <w:szCs w:val="24"/>
        </w:rPr>
        <w:t xml:space="preserve">2745.  In salutis suae desperatione proponunt sibi mortis desiderium, Oct. </w:t>
      </w:r>
      <w:r>
        <w:rPr>
          <w:color w:val="000000"/>
          <w:sz w:val="24"/>
          <w:szCs w:val="24"/>
        </w:rPr>
        <w:br/>
        <w:t xml:space="preserve">      Horat l. 2. c. 5.</w:t>
      </w:r>
    </w:p>
    <w:p>
      <w:pPr>
        <w:widowControl w:val="on"/>
        <w:pBdr/>
        <w:spacing w:before="240" w:after="240" w:line="240" w:lineRule="auto"/>
        <w:ind w:left="0" w:right="0"/>
        <w:jc w:val="left"/>
      </w:pPr>
      <w:r>
        <w:rPr>
          <w:color w:val="000000"/>
          <w:sz w:val="24"/>
          <w:szCs w:val="24"/>
        </w:rPr>
        <w:t xml:space="preserve">2746.  Lib. de insania.  Sic sic juvat ire per umbras.</w:t>
      </w:r>
    </w:p>
    <w:p>
      <w:pPr>
        <w:widowControl w:val="on"/>
        <w:pBdr/>
        <w:spacing w:before="240" w:after="240" w:line="240" w:lineRule="auto"/>
        <w:ind w:left="0" w:right="0"/>
        <w:jc w:val="left"/>
      </w:pPr>
      <w:r>
        <w:rPr>
          <w:color w:val="000000"/>
          <w:sz w:val="24"/>
          <w:szCs w:val="24"/>
        </w:rPr>
        <w:t xml:space="preserve">2747.  Cap. 3. de mentis alienat. maesti degunt, dum tandem mortem quam</w:t>
      </w:r>
      <w:r>
        <w:rPr>
          <w:color w:val="000000"/>
          <w:sz w:val="24"/>
          <w:szCs w:val="24"/>
        </w:rPr>
        <w:br/>
        <w:t xml:space="preserve">      timent, suspendio aut submersione, aut aliqua alia vi, ut multa</w:t>
      </w:r>
      <w:r>
        <w:rPr>
          <w:color w:val="000000"/>
          <w:sz w:val="24"/>
          <w:szCs w:val="24"/>
        </w:rPr>
        <w:br/>
        <w:t xml:space="preserve">      tristia exempla vidimus.</w:t>
      </w:r>
    </w:p>
    <w:p>
      <w:pPr>
        <w:widowControl w:val="on"/>
        <w:pBdr/>
        <w:spacing w:before="240" w:after="240" w:line="240" w:lineRule="auto"/>
        <w:ind w:left="0" w:right="0"/>
        <w:jc w:val="left"/>
      </w:pPr>
      <w:r>
        <w:rPr>
          <w:color w:val="000000"/>
          <w:sz w:val="24"/>
          <w:szCs w:val="24"/>
        </w:rPr>
        <w:t xml:space="preserve">2748.  Arculanus in 9.  Rhasis, c. 16. cavendum ne ex alto se praecipitent</w:t>
      </w:r>
      <w:r>
        <w:rPr>
          <w:color w:val="000000"/>
          <w:sz w:val="24"/>
          <w:szCs w:val="24"/>
        </w:rPr>
        <w:br/>
        <w:t xml:space="preserve">      aut alias laedant.</w:t>
      </w:r>
    </w:p>
    <w:p>
      <w:pPr>
        <w:widowControl w:val="on"/>
        <w:pBdr/>
        <w:spacing w:before="240" w:after="240" w:line="240" w:lineRule="auto"/>
        <w:ind w:left="0" w:right="0"/>
        <w:jc w:val="left"/>
      </w:pPr>
      <w:r>
        <w:rPr>
          <w:color w:val="000000"/>
          <w:sz w:val="24"/>
          <w:szCs w:val="24"/>
        </w:rPr>
        <w:t xml:space="preserve">2749.  O omnium opinionibus incogitabile malum.  Lucian.  Mortesque mille,</w:t>
      </w:r>
      <w:r>
        <w:rPr>
          <w:color w:val="000000"/>
          <w:sz w:val="24"/>
          <w:szCs w:val="24"/>
        </w:rPr>
        <w:br/>
        <w:t xml:space="preserve">      mille dum vivit neces gerit, peritque Hensius Austriaco.</w:t>
      </w:r>
    </w:p>
    <w:p>
      <w:pPr>
        <w:widowControl w:val="on"/>
        <w:pBdr/>
        <w:spacing w:before="240" w:after="240" w:line="240" w:lineRule="auto"/>
        <w:ind w:left="0" w:right="0"/>
        <w:jc w:val="left"/>
      </w:pPr>
      <w:r>
        <w:rPr>
          <w:color w:val="000000"/>
          <w:sz w:val="24"/>
          <w:szCs w:val="24"/>
        </w:rPr>
        <w:t xml:space="preserve">2750.  Regina morborum cui famulantur omnes et obediunt.  Cardan.</w:t>
      </w:r>
    </w:p>
    <w:p>
      <w:pPr>
        <w:widowControl w:val="on"/>
        <w:pBdr/>
        <w:spacing w:before="240" w:after="240" w:line="240" w:lineRule="auto"/>
        <w:ind w:left="0" w:right="0"/>
        <w:jc w:val="left"/>
      </w:pPr>
      <w:r>
        <w:rPr>
          <w:color w:val="000000"/>
          <w:sz w:val="24"/>
          <w:szCs w:val="24"/>
        </w:rPr>
        <w:t xml:space="preserve">2751.  Eheu quis intus Scorpio, &amp;c.  Seneca Act. 4.  Herc.  O Et.</w:t>
      </w:r>
    </w:p>
    <w:p>
      <w:pPr>
        <w:widowControl w:val="on"/>
        <w:pBdr/>
        <w:spacing w:before="240" w:after="240" w:line="240" w:lineRule="auto"/>
        <w:ind w:left="0" w:right="0"/>
        <w:jc w:val="left"/>
      </w:pPr>
      <w:r>
        <w:rPr>
          <w:color w:val="000000"/>
          <w:sz w:val="24"/>
          <w:szCs w:val="24"/>
        </w:rPr>
        <w:t xml:space="preserve">2752.  Silius Italicus.</w:t>
      </w:r>
    </w:p>
    <w:p>
      <w:pPr>
        <w:widowControl w:val="on"/>
        <w:pBdr/>
        <w:spacing w:before="240" w:after="240" w:line="240" w:lineRule="auto"/>
        <w:ind w:left="0" w:right="0"/>
        <w:jc w:val="left"/>
      </w:pPr>
      <w:r>
        <w:rPr>
          <w:color w:val="000000"/>
          <w:sz w:val="24"/>
          <w:szCs w:val="24"/>
        </w:rPr>
        <w:t xml:space="preserve">2753.  Lib. 29.</w:t>
      </w:r>
    </w:p>
    <w:p>
      <w:pPr>
        <w:widowControl w:val="on"/>
        <w:pBdr/>
        <w:spacing w:before="240" w:after="240" w:line="240" w:lineRule="auto"/>
        <w:ind w:left="0" w:right="0"/>
        <w:jc w:val="left"/>
      </w:pPr>
      <w:r>
        <w:rPr>
          <w:color w:val="000000"/>
          <w:sz w:val="24"/>
          <w:szCs w:val="24"/>
        </w:rPr>
        <w:t xml:space="preserve">2754.  Hic omnis imbonitas et insuavitas consistit, ut Tertulliani verbis</w:t>
      </w:r>
      <w:r>
        <w:rPr>
          <w:color w:val="000000"/>
          <w:sz w:val="24"/>
          <w:szCs w:val="24"/>
        </w:rPr>
        <w:br/>
        <w:t xml:space="preserve">      utar, orat. ad. martyr.</w:t>
      </w:r>
    </w:p>
    <w:p>
      <w:pPr>
        <w:widowControl w:val="on"/>
        <w:pBdr/>
        <w:spacing w:before="240" w:after="240" w:line="240" w:lineRule="auto"/>
        <w:ind w:left="0" w:right="0"/>
        <w:jc w:val="left"/>
      </w:pPr>
      <w:r>
        <w:rPr>
          <w:color w:val="000000"/>
          <w:sz w:val="24"/>
          <w:szCs w:val="24"/>
        </w:rPr>
        <w:t xml:space="preserve">2755.  Plautus.</w:t>
      </w:r>
    </w:p>
    <w:p>
      <w:pPr>
        <w:widowControl w:val="on"/>
        <w:pBdr/>
        <w:spacing w:before="240" w:after="240" w:line="240" w:lineRule="auto"/>
        <w:ind w:left="0" w:right="0"/>
        <w:jc w:val="left"/>
      </w:pPr>
      <w:r>
        <w:rPr>
          <w:color w:val="000000"/>
          <w:sz w:val="24"/>
          <w:szCs w:val="24"/>
        </w:rPr>
        <w:t xml:space="preserve">2756.  Vit.  Herculis.</w:t>
      </w:r>
    </w:p>
    <w:p>
      <w:pPr>
        <w:widowControl w:val="on"/>
        <w:pBdr/>
        <w:spacing w:before="240" w:after="240" w:line="240" w:lineRule="auto"/>
        <w:ind w:left="0" w:right="0"/>
        <w:jc w:val="left"/>
      </w:pPr>
      <w:r>
        <w:rPr>
          <w:color w:val="000000"/>
          <w:sz w:val="24"/>
          <w:szCs w:val="24"/>
        </w:rPr>
        <w:t xml:space="preserve">2757.  Persius.</w:t>
      </w:r>
    </w:p>
    <w:p>
      <w:pPr>
        <w:widowControl w:val="on"/>
        <w:pBdr/>
        <w:spacing w:before="240" w:after="240" w:line="240" w:lineRule="auto"/>
        <w:ind w:left="0" w:right="0"/>
        <w:jc w:val="left"/>
      </w:pPr>
      <w:r>
        <w:rPr>
          <w:color w:val="000000"/>
          <w:sz w:val="24"/>
          <w:szCs w:val="24"/>
        </w:rPr>
        <w:t xml:space="preserve">2758.  Quid est miserius in vita, quam velle mori?  Seneca.</w:t>
      </w:r>
    </w:p>
    <w:p>
      <w:pPr>
        <w:widowControl w:val="on"/>
        <w:pBdr/>
        <w:spacing w:before="240" w:after="240" w:line="240" w:lineRule="auto"/>
        <w:ind w:left="0" w:right="0"/>
        <w:jc w:val="left"/>
      </w:pPr>
      <w:r>
        <w:rPr>
          <w:color w:val="000000"/>
          <w:sz w:val="24"/>
          <w:szCs w:val="24"/>
        </w:rPr>
        <w:t xml:space="preserve">2759.  Tom. 2.  Libello, an graviores passiones, &amp;c.</w:t>
      </w:r>
    </w:p>
    <w:p>
      <w:pPr>
        <w:widowControl w:val="on"/>
        <w:pBdr/>
        <w:spacing w:before="240" w:after="240" w:line="240" w:lineRule="auto"/>
        <w:ind w:left="0" w:right="0"/>
        <w:jc w:val="left"/>
      </w:pPr>
      <w:r>
        <w:rPr>
          <w:color w:val="000000"/>
          <w:sz w:val="24"/>
          <w:szCs w:val="24"/>
        </w:rPr>
        <w:t xml:space="preserve">2760.  Ter.</w:t>
      </w:r>
    </w:p>
    <w:p>
      <w:pPr>
        <w:widowControl w:val="on"/>
        <w:pBdr/>
        <w:spacing w:before="240" w:after="240" w:line="240" w:lineRule="auto"/>
        <w:ind w:left="0" w:right="0"/>
        <w:jc w:val="left"/>
      </w:pPr>
      <w:r>
        <w:rPr>
          <w:color w:val="000000"/>
          <w:sz w:val="24"/>
          <w:szCs w:val="24"/>
        </w:rPr>
        <w:t xml:space="preserve">2761.  Patet exitus; si pugnare non vultis, licet fugere; quis vos tenet</w:t>
      </w:r>
      <w:r>
        <w:rPr>
          <w:color w:val="000000"/>
          <w:sz w:val="24"/>
          <w:szCs w:val="24"/>
        </w:rPr>
        <w:br/>
        <w:t xml:space="preserve">      invitos?  De provid. cap. 8.</w:t>
      </w:r>
    </w:p>
    <w:p>
      <w:pPr>
        <w:widowControl w:val="on"/>
        <w:pBdr/>
        <w:spacing w:before="240" w:after="240" w:line="240" w:lineRule="auto"/>
        <w:ind w:left="0" w:right="0"/>
        <w:jc w:val="left"/>
      </w:pPr>
      <w:r>
        <w:rPr>
          <w:color w:val="000000"/>
          <w:sz w:val="24"/>
          <w:szCs w:val="24"/>
        </w:rPr>
        <w:t xml:space="preserve">2762.  Agamus Deo gratias, quod nemo invitus in vita teneri potest.</w:t>
      </w:r>
    </w:p>
    <w:p>
      <w:pPr>
        <w:widowControl w:val="on"/>
        <w:pBdr/>
        <w:spacing w:before="240" w:after="240" w:line="240" w:lineRule="auto"/>
        <w:ind w:left="0" w:right="0"/>
        <w:jc w:val="left"/>
      </w:pPr>
      <w:r>
        <w:rPr>
          <w:color w:val="000000"/>
          <w:sz w:val="24"/>
          <w:szCs w:val="24"/>
        </w:rPr>
        <w:t xml:space="preserve">2763.  Epist. 26.  Seneca et de sacra. 2. cap. 15. et Epist. 70. et 12.</w:t>
      </w:r>
    </w:p>
    <w:p>
      <w:pPr>
        <w:widowControl w:val="on"/>
        <w:pBdr/>
        <w:spacing w:before="240" w:after="240" w:line="240" w:lineRule="auto"/>
        <w:ind w:left="0" w:right="0"/>
        <w:jc w:val="left"/>
      </w:pPr>
      <w:r>
        <w:rPr>
          <w:color w:val="000000"/>
          <w:sz w:val="24"/>
          <w:szCs w:val="24"/>
        </w:rPr>
        <w:t xml:space="preserve">2764.  Lib. 2. cap. 83.  Terra mater nostri miserta.</w:t>
      </w:r>
    </w:p>
    <w:p>
      <w:pPr>
        <w:widowControl w:val="on"/>
        <w:pBdr/>
        <w:spacing w:before="240" w:after="240" w:line="240" w:lineRule="auto"/>
        <w:ind w:left="0" w:right="0"/>
        <w:jc w:val="left"/>
      </w:pPr>
      <w:r>
        <w:rPr>
          <w:color w:val="000000"/>
          <w:sz w:val="24"/>
          <w:szCs w:val="24"/>
        </w:rPr>
        <w:t xml:space="preserve">2765.  Epist. 24. 71. 22.</w:t>
      </w:r>
    </w:p>
    <w:p>
      <w:pPr>
        <w:widowControl w:val="on"/>
        <w:pBdr/>
        <w:spacing w:before="240" w:after="240" w:line="240" w:lineRule="auto"/>
        <w:ind w:left="0" w:right="0"/>
        <w:jc w:val="left"/>
      </w:pPr>
      <w:r>
        <w:rPr>
          <w:color w:val="000000"/>
          <w:sz w:val="24"/>
          <w:szCs w:val="24"/>
        </w:rPr>
        <w:t xml:space="preserve">2766.  Mac. 14. 42.</w:t>
      </w:r>
    </w:p>
    <w:p>
      <w:pPr>
        <w:widowControl w:val="on"/>
        <w:pBdr/>
        <w:spacing w:before="240" w:after="240" w:line="240" w:lineRule="auto"/>
        <w:ind w:left="0" w:right="0"/>
        <w:jc w:val="left"/>
      </w:pPr>
      <w:r>
        <w:rPr>
          <w:color w:val="000000"/>
          <w:sz w:val="24"/>
          <w:szCs w:val="24"/>
        </w:rPr>
        <w:t xml:space="preserve">2767.  Vindicatio Apoc. lib.</w:t>
      </w:r>
    </w:p>
    <w:p>
      <w:pPr>
        <w:widowControl w:val="on"/>
        <w:pBdr/>
        <w:spacing w:before="240" w:after="240" w:line="240" w:lineRule="auto"/>
        <w:ind w:left="0" w:right="0"/>
        <w:jc w:val="left"/>
      </w:pPr>
      <w:r>
        <w:rPr>
          <w:color w:val="000000"/>
          <w:sz w:val="24"/>
          <w:szCs w:val="24"/>
        </w:rPr>
        <w:t xml:space="preserve">2768.  “Finding that he would be destined to endure excruciating pain of the</w:t>
      </w:r>
      <w:r>
        <w:rPr>
          <w:color w:val="000000"/>
          <w:sz w:val="24"/>
          <w:szCs w:val="24"/>
        </w:rPr>
        <w:br/>
        <w:t xml:space="preserve">      feet, and additional tortures, he abstained from food altogether.”</w:t>
      </w:r>
    </w:p>
    <w:p>
      <w:pPr>
        <w:widowControl w:val="on"/>
        <w:pBdr/>
        <w:spacing w:before="240" w:after="240" w:line="240" w:lineRule="auto"/>
        <w:ind w:left="0" w:right="0"/>
        <w:jc w:val="left"/>
      </w:pPr>
      <w:r>
        <w:rPr>
          <w:color w:val="000000"/>
          <w:sz w:val="24"/>
          <w:szCs w:val="24"/>
        </w:rPr>
        <w:t xml:space="preserve">2769.  As amongst Turks and others.</w:t>
      </w:r>
    </w:p>
    <w:p>
      <w:pPr>
        <w:widowControl w:val="on"/>
        <w:pBdr/>
        <w:spacing w:before="240" w:after="240" w:line="240" w:lineRule="auto"/>
        <w:ind w:left="0" w:right="0"/>
        <w:jc w:val="left"/>
      </w:pPr>
      <w:r>
        <w:rPr>
          <w:color w:val="000000"/>
          <w:sz w:val="24"/>
          <w:szCs w:val="24"/>
        </w:rPr>
        <w:t xml:space="preserve">2770.  Bohemus de moribus gent.</w:t>
      </w:r>
    </w:p>
    <w:p>
      <w:pPr>
        <w:widowControl w:val="on"/>
        <w:pBdr/>
        <w:spacing w:before="240" w:after="240" w:line="240" w:lineRule="auto"/>
        <w:ind w:left="0" w:right="0"/>
        <w:jc w:val="left"/>
      </w:pPr>
      <w:r>
        <w:rPr>
          <w:color w:val="000000"/>
          <w:sz w:val="24"/>
          <w:szCs w:val="24"/>
        </w:rPr>
        <w:t xml:space="preserve">2771.  Aelian. lib. 4. cap. 1. omnes 70. annum egressos interficiunt.</w:t>
      </w:r>
    </w:p>
    <w:p>
      <w:pPr>
        <w:widowControl w:val="on"/>
        <w:pBdr/>
        <w:spacing w:before="240" w:after="240" w:line="240" w:lineRule="auto"/>
        <w:ind w:left="0" w:right="0"/>
        <w:jc w:val="left"/>
      </w:pPr>
      <w:r>
        <w:rPr>
          <w:color w:val="000000"/>
          <w:sz w:val="24"/>
          <w:szCs w:val="24"/>
        </w:rPr>
        <w:t xml:space="preserve">2772.  Lib. 2.  Praesertim quum tormentum ei vita sit, bona spe fretus,</w:t>
      </w:r>
      <w:r>
        <w:rPr>
          <w:color w:val="000000"/>
          <w:sz w:val="24"/>
          <w:szCs w:val="24"/>
        </w:rPr>
        <w:br/>
        <w:t xml:space="preserve">      acerba vita velut a carcere se eximat, vel ab aliis eximi sua</w:t>
      </w:r>
      <w:r>
        <w:rPr>
          <w:color w:val="000000"/>
          <w:sz w:val="24"/>
          <w:szCs w:val="24"/>
        </w:rPr>
        <w:br/>
        <w:t xml:space="preserve">      voluntate patiatur.</w:t>
      </w:r>
    </w:p>
    <w:p>
      <w:pPr>
        <w:widowControl w:val="on"/>
        <w:pBdr/>
        <w:spacing w:before="240" w:after="240" w:line="240" w:lineRule="auto"/>
        <w:ind w:left="0" w:right="0"/>
        <w:jc w:val="left"/>
      </w:pPr>
      <w:r>
        <w:rPr>
          <w:color w:val="000000"/>
          <w:sz w:val="24"/>
          <w:szCs w:val="24"/>
        </w:rPr>
        <w:t xml:space="preserve">2773.  Nam quis amphoram exsiccans foecem exorberet (Seneca epist. 58.) quis</w:t>
      </w:r>
      <w:r>
        <w:rPr>
          <w:color w:val="000000"/>
          <w:sz w:val="24"/>
          <w:szCs w:val="24"/>
        </w:rPr>
        <w:br/>
        <w:t xml:space="preserve">      in poenas et risum viveret? stulti est manere in vita cum sit miser.</w:t>
      </w:r>
    </w:p>
    <w:p>
      <w:pPr>
        <w:widowControl w:val="on"/>
        <w:pBdr/>
        <w:spacing w:before="240" w:after="240" w:line="240" w:lineRule="auto"/>
        <w:ind w:left="0" w:right="0"/>
        <w:jc w:val="left"/>
      </w:pPr>
      <w:r>
        <w:rPr>
          <w:color w:val="000000"/>
          <w:sz w:val="24"/>
          <w:szCs w:val="24"/>
        </w:rPr>
        <w:t xml:space="preserve">2774.  Expedit. ad Sinas l. 1. c. 9.  Vel bonorum desperatione, vel malorum</w:t>
      </w:r>
      <w:r>
        <w:rPr>
          <w:color w:val="000000"/>
          <w:sz w:val="24"/>
          <w:szCs w:val="24"/>
        </w:rPr>
        <w:br/>
        <w:t xml:space="preserve">      perpessione fracti et fagitati, vel manus violentas sibi inferunt vel</w:t>
      </w:r>
      <w:r>
        <w:rPr>
          <w:color w:val="000000"/>
          <w:sz w:val="24"/>
          <w:szCs w:val="24"/>
        </w:rPr>
        <w:br/>
        <w:t xml:space="preserve">      ut inimicis suis aegre faciant, &amp;c.</w:t>
      </w:r>
    </w:p>
    <w:p>
      <w:pPr>
        <w:widowControl w:val="on"/>
        <w:pBdr/>
        <w:spacing w:before="240" w:after="240" w:line="240" w:lineRule="auto"/>
        <w:ind w:left="0" w:right="0"/>
        <w:jc w:val="left"/>
      </w:pPr>
      <w:r>
        <w:rPr>
          <w:color w:val="000000"/>
          <w:sz w:val="24"/>
          <w:szCs w:val="24"/>
        </w:rPr>
        <w:t xml:space="preserve">2775.  “No one ever died in this way, who would not have died some time or</w:t>
      </w:r>
      <w:r>
        <w:rPr>
          <w:color w:val="000000"/>
          <w:sz w:val="24"/>
          <w:szCs w:val="24"/>
        </w:rPr>
        <w:br/>
        <w:t xml:space="preserve">      other; but what does it signify how life itself may be ended, since</w:t>
      </w:r>
      <w:r>
        <w:rPr>
          <w:color w:val="000000"/>
          <w:sz w:val="24"/>
          <w:szCs w:val="24"/>
        </w:rPr>
        <w:br/>
        <w:t xml:space="preserve">      he who comes to the end is not obliged to die a second time?”</w:t>
      </w:r>
    </w:p>
    <w:p>
      <w:pPr>
        <w:widowControl w:val="on"/>
        <w:pBdr/>
        <w:spacing w:before="240" w:after="240" w:line="240" w:lineRule="auto"/>
        <w:ind w:left="0" w:right="0"/>
        <w:jc w:val="left"/>
      </w:pPr>
      <w:r>
        <w:rPr>
          <w:color w:val="000000"/>
          <w:sz w:val="24"/>
          <w:szCs w:val="24"/>
        </w:rPr>
        <w:t xml:space="preserve">2776.  So did Anthony, Galba, Vitellius, Otho, Aristotle himself, &amp;c.  Ajax</w:t>
      </w:r>
      <w:r>
        <w:rPr>
          <w:color w:val="000000"/>
          <w:sz w:val="24"/>
          <w:szCs w:val="24"/>
        </w:rPr>
        <w:br/>
        <w:t xml:space="preserve">      in despair; Cleopatra to save her honour.</w:t>
      </w:r>
    </w:p>
    <w:p>
      <w:pPr>
        <w:widowControl w:val="on"/>
        <w:pBdr/>
        <w:spacing w:before="240" w:after="240" w:line="240" w:lineRule="auto"/>
        <w:ind w:left="0" w:right="0"/>
        <w:jc w:val="left"/>
      </w:pPr>
      <w:r>
        <w:rPr>
          <w:color w:val="000000"/>
          <w:sz w:val="24"/>
          <w:szCs w:val="24"/>
        </w:rPr>
        <w:t xml:space="preserve">2777.  Incertius deligitur diu vivere quam in timore tot morborum semel</w:t>
      </w:r>
      <w:r>
        <w:rPr>
          <w:color w:val="000000"/>
          <w:sz w:val="24"/>
          <w:szCs w:val="24"/>
        </w:rPr>
        <w:br/>
        <w:t xml:space="preserve">      moriendo, nullum deinceps formidare.</w:t>
      </w:r>
    </w:p>
    <w:p>
      <w:pPr>
        <w:keepNext w:val="on"/>
        <w:pageBreakBefore w:val="on"/>
        <w:widowControl w:val="on"/>
        <w:pBdr/>
        <w:spacing w:before="0" w:after="322" w:line="240" w:lineRule="auto"/>
        <w:ind w:left="0" w:right="0"/>
        <w:jc w:val="left"/>
        <w:outlineLvl w:val="0"/>
      </w:pPr>
      <w:r>
        <w:rPr>
          <w:b/>
          <w:color w:val="000000"/>
          <w:sz w:val="48"/>
          <w:szCs w:val="48"/>
        </w:rPr>
        <w:t xml:space="preserve">Page 1038</w:t>
      </w:r>
    </w:p>
    <w:p>
      <w:pPr>
        <w:widowControl w:val="on"/>
        <w:pBdr/>
        <w:spacing w:before="240" w:after="240" w:line="240" w:lineRule="auto"/>
        <w:ind w:left="0" w:right="0"/>
        <w:jc w:val="left"/>
      </w:pPr>
      <w:r>
        <w:rPr>
          <w:color w:val="000000"/>
          <w:sz w:val="24"/>
          <w:szCs w:val="24"/>
        </w:rPr>
        <w:t xml:space="preserve">2778.  “And now when Ambrociotes was bidding farewell to the light of day,</w:t>
      </w:r>
      <w:r>
        <w:rPr>
          <w:color w:val="000000"/>
          <w:sz w:val="24"/>
          <w:szCs w:val="24"/>
        </w:rPr>
        <w:br/>
        <w:t xml:space="preserve">      and about to cast himself into the Stygian pool, although he had not</w:t>
      </w:r>
      <w:r>
        <w:rPr>
          <w:color w:val="000000"/>
          <w:sz w:val="24"/>
          <w:szCs w:val="24"/>
        </w:rPr>
        <w:br/>
        <w:t xml:space="preserve">      been guilty of any crime that merited death:  but, perhaps, he had</w:t>
      </w:r>
      <w:r>
        <w:rPr>
          <w:color w:val="000000"/>
          <w:sz w:val="24"/>
          <w:szCs w:val="24"/>
        </w:rPr>
        <w:br/>
        <w:t xml:space="preserve">      read that divine work of Plato upon Death.”</w:t>
      </w:r>
    </w:p>
    <w:p>
      <w:pPr>
        <w:widowControl w:val="on"/>
        <w:pBdr/>
        <w:spacing w:before="240" w:after="240" w:line="240" w:lineRule="auto"/>
        <w:ind w:left="0" w:right="0"/>
        <w:jc w:val="left"/>
      </w:pPr>
      <w:r>
        <w:rPr>
          <w:color w:val="000000"/>
          <w:sz w:val="24"/>
          <w:szCs w:val="24"/>
        </w:rPr>
        <w:t xml:space="preserve">2779.  Curtius l. 16.</w:t>
      </w:r>
    </w:p>
    <w:p>
      <w:pPr>
        <w:widowControl w:val="on"/>
        <w:pBdr/>
        <w:spacing w:before="240" w:after="240" w:line="240" w:lineRule="auto"/>
        <w:ind w:left="0" w:right="0"/>
        <w:jc w:val="left"/>
      </w:pPr>
      <w:r>
        <w:rPr>
          <w:color w:val="000000"/>
          <w:sz w:val="24"/>
          <w:szCs w:val="24"/>
        </w:rPr>
        <w:t xml:space="preserve">2780.  Laqueus praecisus, cont. 1. l. 5. quidam naufragio facto, amissis</w:t>
      </w:r>
      <w:r>
        <w:rPr>
          <w:color w:val="000000"/>
          <w:sz w:val="24"/>
          <w:szCs w:val="24"/>
        </w:rPr>
        <w:br/>
        <w:t xml:space="preserve">      tribus liberis, et uxore, suspendit se; praecidit illi quidam ex</w:t>
      </w:r>
      <w:r>
        <w:rPr>
          <w:color w:val="000000"/>
          <w:sz w:val="24"/>
          <w:szCs w:val="24"/>
        </w:rPr>
        <w:br/>
        <w:t xml:space="preserve">      praetereuntibus laqueum:  A liberato reus fit maleficii.  Seneca.</w:t>
      </w:r>
    </w:p>
    <w:p>
      <w:pPr>
        <w:widowControl w:val="on"/>
        <w:pBdr/>
        <w:spacing w:before="240" w:after="240" w:line="240" w:lineRule="auto"/>
        <w:ind w:left="0" w:right="0"/>
        <w:jc w:val="left"/>
      </w:pPr>
      <w:r>
        <w:rPr>
          <w:color w:val="000000"/>
          <w:sz w:val="24"/>
          <w:szCs w:val="24"/>
        </w:rPr>
        <w:t xml:space="preserve">2781.  See Lipsius Manuduc. ad Stoicam philosophiam lib. 3. dissert. 22.  D.</w:t>
      </w:r>
      <w:r>
        <w:rPr>
          <w:color w:val="000000"/>
          <w:sz w:val="24"/>
          <w:szCs w:val="24"/>
        </w:rPr>
        <w:br/>
        <w:t xml:space="preserve">      Kings 14.  Lect. on Jonas.  D. Abbot’s 6 Lect. on the same prophet.</w:t>
      </w:r>
    </w:p>
    <w:p>
      <w:pPr>
        <w:widowControl w:val="on"/>
        <w:pBdr/>
        <w:spacing w:before="240" w:after="240" w:line="240" w:lineRule="auto"/>
        <w:ind w:left="0" w:right="0"/>
        <w:jc w:val="left"/>
      </w:pPr>
      <w:r>
        <w:rPr>
          <w:color w:val="000000"/>
          <w:sz w:val="24"/>
          <w:szCs w:val="24"/>
        </w:rPr>
        <w:t xml:space="preserve">2782.  Plautus.</w:t>
      </w:r>
    </w:p>
    <w:p>
      <w:pPr>
        <w:widowControl w:val="on"/>
        <w:pBdr/>
        <w:spacing w:before="240" w:after="240" w:line="240" w:lineRule="auto"/>
        <w:ind w:left="0" w:right="0"/>
        <w:jc w:val="left"/>
      </w:pPr>
      <w:r>
        <w:rPr>
          <w:color w:val="000000"/>
          <w:sz w:val="24"/>
          <w:szCs w:val="24"/>
        </w:rPr>
        <w:t xml:space="preserve">2783.  Martial.</w:t>
      </w:r>
    </w:p>
    <w:p>
      <w:pPr>
        <w:widowControl w:val="on"/>
        <w:pBdr/>
        <w:spacing w:before="240" w:after="240" w:line="240" w:lineRule="auto"/>
        <w:ind w:left="0" w:right="0"/>
        <w:jc w:val="left"/>
      </w:pPr>
      <w:r>
        <w:rPr>
          <w:color w:val="000000"/>
          <w:sz w:val="24"/>
          <w:szCs w:val="24"/>
        </w:rPr>
        <w:t xml:space="preserve">2784.  As to be buried out of Christian burial with a stake.  Idem.  Plato 9.</w:t>
      </w:r>
      <w:r>
        <w:rPr>
          <w:color w:val="000000"/>
          <w:sz w:val="24"/>
          <w:szCs w:val="24"/>
        </w:rPr>
        <w:br/>
        <w:t xml:space="preserve">      de legibus, vult separatim sepeliri, qui sibi ipsis mortem</w:t>
      </w:r>
      <w:r>
        <w:rPr>
          <w:color w:val="000000"/>
          <w:sz w:val="24"/>
          <w:szCs w:val="24"/>
        </w:rPr>
        <w:br/>
        <w:t xml:space="preserve">      consciscunt, &amp;c. lose their goods, &amp;c.</w:t>
      </w:r>
    </w:p>
    <w:p>
      <w:pPr>
        <w:widowControl w:val="on"/>
        <w:pBdr/>
        <w:spacing w:before="240" w:after="240" w:line="240" w:lineRule="auto"/>
        <w:ind w:left="0" w:right="0"/>
        <w:jc w:val="left"/>
      </w:pPr>
      <w:r>
        <w:rPr>
          <w:color w:val="000000"/>
          <w:sz w:val="24"/>
          <w:szCs w:val="24"/>
        </w:rPr>
        <w:t xml:space="preserve">2785.  Navis destitutae nauclero, in terribilem aliquem scopulum impingit.</w:t>
      </w:r>
    </w:p>
    <w:p>
      <w:pPr>
        <w:widowControl w:val="on"/>
        <w:pBdr/>
        <w:spacing w:before="240" w:after="240" w:line="240" w:lineRule="auto"/>
        <w:ind w:left="0" w:right="0"/>
        <w:jc w:val="left"/>
      </w:pPr>
      <w:r>
        <w:rPr>
          <w:color w:val="000000"/>
          <w:sz w:val="24"/>
          <w:szCs w:val="24"/>
        </w:rPr>
        <w:t xml:space="preserve">2786.  Observat.</w:t>
      </w:r>
    </w:p>
    <w:p>
      <w:pPr>
        <w:widowControl w:val="on"/>
        <w:pBdr/>
        <w:spacing w:before="240" w:after="240" w:line="240" w:lineRule="auto"/>
        <w:ind w:left="0" w:right="0"/>
        <w:jc w:val="left"/>
      </w:pPr>
      <w:r>
        <w:rPr>
          <w:color w:val="000000"/>
          <w:sz w:val="24"/>
          <w:szCs w:val="24"/>
        </w:rPr>
        <w:t xml:space="preserve">2787.  Seneca tract. 1. 1. 8. c. 4.  Lex Homicida in se insepultus abjiciatur</w:t>
      </w:r>
      <w:r>
        <w:rPr>
          <w:color w:val="000000"/>
          <w:sz w:val="24"/>
          <w:szCs w:val="24"/>
        </w:rPr>
        <w:br/>
        <w:t xml:space="preserve">      contradicitur; Eo quod afferre sibi manus coactus sit assiduis malis: </w:t>
      </w:r>
      <w:r>
        <w:rPr>
          <w:color w:val="000000"/>
          <w:sz w:val="24"/>
          <w:szCs w:val="24"/>
        </w:rPr>
        <w:br/>
        <w:t xml:space="preserve">      summam infelicitatem suam in hoc removit, quod existimabat licere</w:t>
      </w:r>
      <w:r>
        <w:rPr>
          <w:color w:val="000000"/>
          <w:sz w:val="24"/>
          <w:szCs w:val="24"/>
        </w:rPr>
        <w:br/>
        <w:t xml:space="preserve">      misero mori.</w:t>
      </w:r>
    </w:p>
    <w:p>
      <w:pPr>
        <w:widowControl w:val="on"/>
        <w:pBdr/>
        <w:spacing w:before="240" w:after="240" w:line="240" w:lineRule="auto"/>
        <w:ind w:left="0" w:right="0"/>
        <w:jc w:val="left"/>
      </w:pPr>
      <w:r>
        <w:rPr>
          <w:color w:val="000000"/>
          <w:sz w:val="24"/>
          <w:szCs w:val="24"/>
        </w:rPr>
        <w:t xml:space="preserve">2788.  Buchanan, Eleg. lib.</w:t>
      </w:r>
    </w:p>
    <w:p>
      <w:pPr>
        <w:widowControl w:val="on"/>
        <w:pBdr/>
        <w:spacing w:before="240" w:after="240" w:line="240" w:lineRule="auto"/>
        <w:ind w:left="0" w:right="0"/>
        <w:jc w:val="left"/>
      </w:pPr>
      <w:r>
        <w:rPr>
          <w:color w:val="000000"/>
          <w:sz w:val="24"/>
          <w:szCs w:val="24"/>
        </w:rPr>
        <w:t xml:space="preserve">2789.  Consil. 234. pro Abbate Italo.</w:t>
      </w:r>
    </w:p>
    <w:p>
      <w:pPr>
        <w:widowControl w:val="on"/>
        <w:pBdr/>
        <w:spacing w:before="240" w:after="240" w:line="240" w:lineRule="auto"/>
        <w:ind w:left="0" w:right="0"/>
        <w:jc w:val="left"/>
      </w:pPr>
      <w:r>
        <w:rPr>
          <w:color w:val="000000"/>
          <w:sz w:val="24"/>
          <w:szCs w:val="24"/>
        </w:rPr>
        <w:t xml:space="preserve">2790.  Consil. 23. aut curabitur, aut certe minus afficietur, si volet.</w:t>
      </w:r>
    </w:p>
    <w:p>
      <w:pPr>
        <w:widowControl w:val="on"/>
        <w:pBdr/>
        <w:spacing w:before="240" w:after="240" w:line="240" w:lineRule="auto"/>
        <w:ind w:left="0" w:right="0"/>
        <w:jc w:val="left"/>
      </w:pPr>
      <w:r>
        <w:rPr>
          <w:color w:val="000000"/>
          <w:sz w:val="24"/>
          <w:szCs w:val="24"/>
        </w:rPr>
        <w:t xml:space="preserve">2791.  Vide Renatum Morey Animad. in scholam Salernit, c. 38. si ad 40.</w:t>
      </w:r>
      <w:r>
        <w:rPr>
          <w:color w:val="000000"/>
          <w:sz w:val="24"/>
          <w:szCs w:val="24"/>
        </w:rPr>
        <w:br/>
        <w:t xml:space="preserve">      annos possent producere vitam, cur non ad centum? si ad centum, cur</w:t>
      </w:r>
      <w:r>
        <w:rPr>
          <w:color w:val="000000"/>
          <w:sz w:val="24"/>
          <w:szCs w:val="24"/>
        </w:rPr>
        <w:br/>
        <w:t xml:space="preserve">      non ad mille?</w:t>
      </w:r>
    </w:p>
    <w:p>
      <w:pPr>
        <w:widowControl w:val="on"/>
        <w:pBdr/>
        <w:spacing w:before="240" w:after="240" w:line="240" w:lineRule="auto"/>
        <w:ind w:left="0" w:right="0"/>
        <w:jc w:val="left"/>
      </w:pPr>
      <w:r>
        <w:rPr>
          <w:color w:val="000000"/>
          <w:sz w:val="24"/>
          <w:szCs w:val="24"/>
        </w:rPr>
        <w:t xml:space="preserve">2792.  Hist.  Chinensum.</w:t>
      </w:r>
    </w:p>
    <w:p>
      <w:pPr>
        <w:widowControl w:val="on"/>
        <w:pBdr/>
        <w:spacing w:before="240" w:after="240" w:line="240" w:lineRule="auto"/>
        <w:ind w:left="0" w:right="0"/>
        <w:jc w:val="left"/>
      </w:pPr>
      <w:r>
        <w:rPr>
          <w:color w:val="000000"/>
          <w:sz w:val="24"/>
          <w:szCs w:val="24"/>
        </w:rPr>
        <w:t xml:space="preserve">2793.  Alii dubitant an daemon possit morbus curare quos non fecit, alii</w:t>
      </w:r>
      <w:r>
        <w:rPr>
          <w:color w:val="000000"/>
          <w:sz w:val="24"/>
          <w:szCs w:val="24"/>
        </w:rPr>
        <w:br/>
        <w:t xml:space="preserve">      negant, sed quotidiana experientia confirmat, magos magno multorum</w:t>
      </w:r>
      <w:r>
        <w:rPr>
          <w:color w:val="000000"/>
          <w:sz w:val="24"/>
          <w:szCs w:val="24"/>
        </w:rPr>
        <w:br/>
        <w:t xml:space="preserve">      stupore morbos curare, singulas corporis parte citra impedimentum</w:t>
      </w:r>
      <w:r>
        <w:rPr>
          <w:color w:val="000000"/>
          <w:sz w:val="24"/>
          <w:szCs w:val="24"/>
        </w:rPr>
        <w:br/>
        <w:t xml:space="preserve">      permeare, et mediis nobis ignotis curare.</w:t>
      </w:r>
    </w:p>
    <w:p>
      <w:pPr>
        <w:widowControl w:val="on"/>
        <w:pBdr/>
        <w:spacing w:before="240" w:after="240" w:line="240" w:lineRule="auto"/>
        <w:ind w:left="0" w:right="0"/>
        <w:jc w:val="left"/>
      </w:pPr>
      <w:r>
        <w:rPr>
          <w:color w:val="000000"/>
          <w:sz w:val="24"/>
          <w:szCs w:val="24"/>
        </w:rPr>
        <w:t xml:space="preserve">2794.  Agentia cum patientibus conjugant.</w:t>
      </w:r>
    </w:p>
    <w:p>
      <w:pPr>
        <w:widowControl w:val="on"/>
        <w:pBdr/>
        <w:spacing w:before="240" w:after="240" w:line="240" w:lineRule="auto"/>
        <w:ind w:left="0" w:right="0"/>
        <w:jc w:val="left"/>
      </w:pPr>
      <w:r>
        <w:rPr>
          <w:color w:val="000000"/>
          <w:sz w:val="24"/>
          <w:szCs w:val="24"/>
        </w:rPr>
        <w:t xml:space="preserve">2795.  Cap. 11. de Servat.</w:t>
      </w:r>
    </w:p>
    <w:p>
      <w:pPr>
        <w:widowControl w:val="on"/>
        <w:pBdr/>
        <w:spacing w:before="240" w:after="240" w:line="240" w:lineRule="auto"/>
        <w:ind w:left="0" w:right="0"/>
        <w:jc w:val="left"/>
      </w:pPr>
      <w:r>
        <w:rPr>
          <w:color w:val="000000"/>
          <w:sz w:val="24"/>
          <w:szCs w:val="24"/>
        </w:rPr>
        <w:t xml:space="preserve">2796.  Haec alii rident, sed vereor ne dum nolumus esse creduli, vitium non</w:t>
      </w:r>
      <w:r>
        <w:rPr>
          <w:color w:val="000000"/>
          <w:sz w:val="24"/>
          <w:szCs w:val="24"/>
        </w:rPr>
        <w:br/>
        <w:t xml:space="preserve">      efugiamus incredulitatis.</w:t>
      </w:r>
    </w:p>
    <w:p>
      <w:pPr>
        <w:widowControl w:val="on"/>
        <w:pBdr/>
        <w:spacing w:before="240" w:after="240" w:line="240" w:lineRule="auto"/>
        <w:ind w:left="0" w:right="0"/>
        <w:jc w:val="left"/>
      </w:pPr>
      <w:r>
        <w:rPr>
          <w:color w:val="000000"/>
          <w:sz w:val="24"/>
          <w:szCs w:val="24"/>
        </w:rPr>
        <w:t xml:space="preserve">2797.  Refert Solomonem mentis morbos curasse, et daemones abegisse ipsos</w:t>
      </w:r>
      <w:r>
        <w:rPr>
          <w:color w:val="000000"/>
          <w:sz w:val="24"/>
          <w:szCs w:val="24"/>
        </w:rPr>
        <w:br/>
        <w:t xml:space="preserve">      carminibus, quod et coram Vespasiano fecit Eleazar.</w:t>
      </w:r>
    </w:p>
    <w:p>
      <w:pPr>
        <w:widowControl w:val="on"/>
        <w:pBdr/>
        <w:spacing w:before="240" w:after="240" w:line="240" w:lineRule="auto"/>
        <w:ind w:left="0" w:right="0"/>
        <w:jc w:val="left"/>
      </w:pPr>
      <w:r>
        <w:rPr>
          <w:color w:val="000000"/>
          <w:sz w:val="24"/>
          <w:szCs w:val="24"/>
        </w:rPr>
        <w:t xml:space="preserve">2798.  Spirituales morbi spiritualiter curari debent.</w:t>
      </w:r>
    </w:p>
    <w:p>
      <w:pPr>
        <w:widowControl w:val="on"/>
        <w:pBdr/>
        <w:spacing w:before="240" w:after="240" w:line="240" w:lineRule="auto"/>
        <w:ind w:left="0" w:right="0"/>
        <w:jc w:val="left"/>
      </w:pPr>
      <w:r>
        <w:rPr>
          <w:color w:val="000000"/>
          <w:sz w:val="24"/>
          <w:szCs w:val="24"/>
        </w:rPr>
        <w:t xml:space="preserve">2799.  Sigillum ex auro peculiari ad Melancholiam, &amp;c.</w:t>
      </w:r>
    </w:p>
    <w:p>
      <w:pPr>
        <w:widowControl w:val="on"/>
        <w:pBdr/>
        <w:spacing w:before="240" w:after="240" w:line="240" w:lineRule="auto"/>
        <w:ind w:left="0" w:right="0"/>
        <w:jc w:val="left"/>
      </w:pPr>
      <w:r>
        <w:rPr>
          <w:color w:val="000000"/>
          <w:sz w:val="24"/>
          <w:szCs w:val="24"/>
        </w:rPr>
        <w:t xml:space="preserve">2800.  Lib. 1. de occult.  Philos. nihil refert an Deus an diabolus, angeli</w:t>
      </w:r>
      <w:r>
        <w:rPr>
          <w:color w:val="000000"/>
          <w:sz w:val="24"/>
          <w:szCs w:val="24"/>
        </w:rPr>
        <w:br/>
        <w:t xml:space="preserve">      an immundi spiritus aegro opem ferant, morbus curetur.</w:t>
      </w:r>
    </w:p>
    <w:p>
      <w:pPr>
        <w:widowControl w:val="on"/>
        <w:pBdr/>
        <w:spacing w:before="240" w:after="240" w:line="240" w:lineRule="auto"/>
        <w:ind w:left="0" w:right="0"/>
        <w:jc w:val="left"/>
      </w:pPr>
      <w:r>
        <w:rPr>
          <w:color w:val="000000"/>
          <w:sz w:val="24"/>
          <w:szCs w:val="24"/>
        </w:rPr>
        <w:t xml:space="preserve">2801.  Magus minister et Vicarius Dei.</w:t>
      </w:r>
    </w:p>
    <w:p>
      <w:pPr>
        <w:widowControl w:val="on"/>
        <w:pBdr/>
        <w:spacing w:before="240" w:after="240" w:line="240" w:lineRule="auto"/>
        <w:ind w:left="0" w:right="0"/>
        <w:jc w:val="left"/>
      </w:pPr>
      <w:r>
        <w:rPr>
          <w:color w:val="000000"/>
          <w:sz w:val="24"/>
          <w:szCs w:val="24"/>
        </w:rPr>
        <w:t xml:space="preserve">2802.  Utere forti imaginatione et experieris effectum, dicant in adversum</w:t>
      </w:r>
      <w:r>
        <w:rPr>
          <w:color w:val="000000"/>
          <w:sz w:val="24"/>
          <w:szCs w:val="24"/>
        </w:rPr>
        <w:br/>
        <w:t xml:space="preserve">      quicquid volunt Theologi.</w:t>
      </w:r>
    </w:p>
    <w:p>
      <w:pPr>
        <w:widowControl w:val="on"/>
        <w:pBdr/>
        <w:spacing w:before="240" w:after="240" w:line="240" w:lineRule="auto"/>
        <w:ind w:left="0" w:right="0"/>
        <w:jc w:val="left"/>
      </w:pPr>
      <w:r>
        <w:rPr>
          <w:color w:val="000000"/>
          <w:sz w:val="24"/>
          <w:szCs w:val="24"/>
        </w:rPr>
        <w:t xml:space="preserve">2803.  Idem Plinius contendit quosdam esse morbos qui incantationibus solum</w:t>
      </w:r>
      <w:r>
        <w:rPr>
          <w:color w:val="000000"/>
          <w:sz w:val="24"/>
          <w:szCs w:val="24"/>
        </w:rPr>
        <w:br/>
        <w:t xml:space="preserve">      curentur.</w:t>
      </w:r>
    </w:p>
    <w:p>
      <w:pPr>
        <w:keepNext w:val="on"/>
        <w:pageBreakBefore w:val="on"/>
        <w:widowControl w:val="on"/>
        <w:pBdr/>
        <w:spacing w:before="0" w:after="322" w:line="240" w:lineRule="auto"/>
        <w:ind w:left="0" w:right="0"/>
        <w:jc w:val="left"/>
        <w:outlineLvl w:val="0"/>
      </w:pPr>
      <w:r>
        <w:rPr>
          <w:b/>
          <w:color w:val="000000"/>
          <w:sz w:val="48"/>
          <w:szCs w:val="48"/>
        </w:rPr>
        <w:t xml:space="preserve">Page 1039</w:t>
      </w:r>
    </w:p>
    <w:p>
      <w:pPr>
        <w:widowControl w:val="on"/>
        <w:pBdr/>
        <w:spacing w:before="240" w:after="240" w:line="240" w:lineRule="auto"/>
        <w:ind w:left="0" w:right="0"/>
        <w:jc w:val="left"/>
      </w:pPr>
      <w:r>
        <w:rPr>
          <w:color w:val="000000"/>
          <w:sz w:val="24"/>
          <w:szCs w:val="24"/>
        </w:rPr>
        <w:t xml:space="preserve">2804.  Qui talibus credunt, aut ad eorum domos euntes, aut suis domibus</w:t>
      </w:r>
      <w:r>
        <w:rPr>
          <w:color w:val="000000"/>
          <w:sz w:val="24"/>
          <w:szCs w:val="24"/>
        </w:rPr>
        <w:br/>
        <w:t xml:space="preserve">      introducunt, aut interrogant, sciant se fidem Christianam et</w:t>
      </w:r>
      <w:r>
        <w:rPr>
          <w:color w:val="000000"/>
          <w:sz w:val="24"/>
          <w:szCs w:val="24"/>
        </w:rPr>
        <w:br/>
        <w:t xml:space="preserve">      baptismum praevaricasse, et Apostatas esse.  Austin de superstit.</w:t>
      </w:r>
      <w:r>
        <w:rPr>
          <w:color w:val="000000"/>
          <w:sz w:val="24"/>
          <w:szCs w:val="24"/>
        </w:rPr>
        <w:br/>
        <w:t xml:space="preserve">      observ. hoc pacto a Deo deficitur ad diabolum, P. Mart.</w:t>
      </w:r>
    </w:p>
    <w:p>
      <w:pPr>
        <w:widowControl w:val="on"/>
        <w:pBdr/>
        <w:spacing w:before="240" w:after="240" w:line="240" w:lineRule="auto"/>
        <w:ind w:left="0" w:right="0"/>
        <w:jc w:val="left"/>
      </w:pPr>
      <w:r>
        <w:rPr>
          <w:color w:val="000000"/>
          <w:sz w:val="24"/>
          <w:szCs w:val="24"/>
        </w:rPr>
        <w:t xml:space="preserve">2805.  Mori praestat quam superstitiose sanari, Disquis. mag. l. 2. c. 2.</w:t>
      </w:r>
      <w:r>
        <w:rPr>
          <w:color w:val="000000"/>
          <w:sz w:val="24"/>
          <w:szCs w:val="24"/>
        </w:rPr>
        <w:br/>
        <w:t xml:space="preserve">      sect. 1. quaest. 1.  Tom. 3.</w:t>
      </w:r>
    </w:p>
    <w:p>
      <w:pPr>
        <w:widowControl w:val="on"/>
        <w:pBdr/>
        <w:spacing w:before="240" w:after="240" w:line="240" w:lineRule="auto"/>
        <w:ind w:left="0" w:right="0"/>
        <w:jc w:val="left"/>
      </w:pPr>
      <w:r>
        <w:rPr>
          <w:color w:val="000000"/>
          <w:sz w:val="24"/>
          <w:szCs w:val="24"/>
        </w:rPr>
        <w:t xml:space="preserve">2806.  P. Lumbard.</w:t>
      </w:r>
    </w:p>
    <w:p>
      <w:pPr>
        <w:widowControl w:val="on"/>
        <w:pBdr/>
        <w:spacing w:before="240" w:after="240" w:line="240" w:lineRule="auto"/>
        <w:ind w:left="0" w:right="0"/>
        <w:jc w:val="left"/>
      </w:pPr>
      <w:r>
        <w:rPr>
          <w:color w:val="000000"/>
          <w:sz w:val="24"/>
          <w:szCs w:val="24"/>
        </w:rPr>
        <w:t xml:space="preserve">2807.  Suffitus, gladiorum ictus, &amp;c.</w:t>
      </w:r>
    </w:p>
    <w:p>
      <w:pPr>
        <w:widowControl w:val="on"/>
        <w:pBdr/>
        <w:spacing w:before="240" w:after="240" w:line="240" w:lineRule="auto"/>
        <w:ind w:left="0" w:right="0"/>
        <w:jc w:val="left"/>
      </w:pPr>
      <w:r>
        <w:rPr>
          <w:color w:val="000000"/>
          <w:sz w:val="24"/>
          <w:szCs w:val="24"/>
        </w:rPr>
        <w:t xml:space="preserve">2808.  The Lord hath created medicines of the earth, and he that is wise</w:t>
      </w:r>
      <w:r>
        <w:rPr>
          <w:color w:val="000000"/>
          <w:sz w:val="24"/>
          <w:szCs w:val="24"/>
        </w:rPr>
        <w:br/>
        <w:t xml:space="preserve">      will not abhor them, Ecclus. xxxviii. 4.</w:t>
      </w:r>
    </w:p>
    <w:p>
      <w:pPr>
        <w:widowControl w:val="on"/>
        <w:pBdr/>
        <w:spacing w:before="240" w:after="240" w:line="240" w:lineRule="auto"/>
        <w:ind w:left="0" w:right="0"/>
        <w:jc w:val="left"/>
      </w:pPr>
      <w:r>
        <w:rPr>
          <w:color w:val="000000"/>
          <w:sz w:val="24"/>
          <w:szCs w:val="24"/>
        </w:rPr>
        <w:t xml:space="preserve">2809.  My son, fail not in thy sickness, but pray unto the Lord, and he will</w:t>
      </w:r>
      <w:r>
        <w:rPr>
          <w:color w:val="000000"/>
          <w:sz w:val="24"/>
          <w:szCs w:val="24"/>
        </w:rPr>
        <w:br/>
        <w:t xml:space="preserve">      make thee whole, Ecclus. xxxviii. 9.</w:t>
      </w:r>
    </w:p>
    <w:p>
      <w:pPr>
        <w:widowControl w:val="on"/>
        <w:pBdr/>
        <w:spacing w:before="240" w:after="240" w:line="240" w:lineRule="auto"/>
        <w:ind w:left="0" w:right="0"/>
        <w:jc w:val="left"/>
      </w:pPr>
      <w:r>
        <w:rPr>
          <w:color w:val="000000"/>
          <w:sz w:val="24"/>
          <w:szCs w:val="24"/>
        </w:rPr>
        <w:t xml:space="preserve">2810.  Huc omne principium, huc refer exitum.  Hor. 3. carm.  Od. 6.</w:t>
      </w:r>
    </w:p>
    <w:p>
      <w:pPr>
        <w:widowControl w:val="on"/>
        <w:pBdr/>
        <w:spacing w:before="240" w:after="240" w:line="240" w:lineRule="auto"/>
        <w:ind w:left="0" w:right="0"/>
        <w:jc w:val="left"/>
      </w:pPr>
      <w:r>
        <w:rPr>
          <w:color w:val="000000"/>
          <w:sz w:val="24"/>
          <w:szCs w:val="24"/>
        </w:rPr>
        <w:t xml:space="preserve">2811.  Music and fine fare can do no good.</w:t>
      </w:r>
    </w:p>
    <w:p>
      <w:pPr>
        <w:widowControl w:val="on"/>
        <w:pBdr/>
        <w:spacing w:before="240" w:after="240" w:line="240" w:lineRule="auto"/>
        <w:ind w:left="0" w:right="0"/>
        <w:jc w:val="left"/>
      </w:pPr>
      <w:r>
        <w:rPr>
          <w:color w:val="000000"/>
          <w:sz w:val="24"/>
          <w:szCs w:val="24"/>
        </w:rPr>
        <w:t xml:space="preserve">2812.  Hor. l. 1. ep. 2.</w:t>
      </w:r>
    </w:p>
    <w:p>
      <w:pPr>
        <w:widowControl w:val="on"/>
        <w:pBdr/>
        <w:spacing w:before="240" w:after="240" w:line="240" w:lineRule="auto"/>
        <w:ind w:left="0" w:right="0"/>
        <w:jc w:val="left"/>
      </w:pPr>
      <w:r>
        <w:rPr>
          <w:color w:val="000000"/>
          <w:sz w:val="24"/>
          <w:szCs w:val="24"/>
        </w:rPr>
        <w:t xml:space="preserve">2813.  Sint Craesi et Crassi licet, non hos Pactolus aureas undas agens</w:t>
      </w:r>
      <w:r>
        <w:rPr>
          <w:color w:val="000000"/>
          <w:sz w:val="24"/>
          <w:szCs w:val="24"/>
        </w:rPr>
        <w:br/>
        <w:t xml:space="preserve">      eripiet unquam e miseriis.</w:t>
      </w:r>
    </w:p>
    <w:p>
      <w:pPr>
        <w:widowControl w:val="on"/>
        <w:pBdr/>
        <w:spacing w:before="240" w:after="240" w:line="240" w:lineRule="auto"/>
        <w:ind w:left="0" w:right="0"/>
        <w:jc w:val="left"/>
      </w:pPr>
      <w:r>
        <w:rPr>
          <w:color w:val="000000"/>
          <w:sz w:val="24"/>
          <w:szCs w:val="24"/>
        </w:rPr>
        <w:t xml:space="preserve">2814.  Scientia de Deo debet in medico infixa esse, Mesue Arabs.  Sanat omnes</w:t>
      </w:r>
      <w:r>
        <w:rPr>
          <w:color w:val="000000"/>
          <w:sz w:val="24"/>
          <w:szCs w:val="24"/>
        </w:rPr>
        <w:br/>
        <w:t xml:space="preserve">      languores Deus.  For you shall pray to your Lord, that he would</w:t>
      </w:r>
      <w:r>
        <w:rPr>
          <w:color w:val="000000"/>
          <w:sz w:val="24"/>
          <w:szCs w:val="24"/>
        </w:rPr>
        <w:br/>
        <w:t xml:space="preserve">      prosper that which is given for ease, and then use physic for the</w:t>
      </w:r>
      <w:r>
        <w:rPr>
          <w:color w:val="000000"/>
          <w:sz w:val="24"/>
          <w:szCs w:val="24"/>
        </w:rPr>
        <w:br/>
        <w:t xml:space="preserve">      prolonging of life, Ecclus. xxxviii. 4.</w:t>
      </w:r>
    </w:p>
    <w:p>
      <w:pPr>
        <w:widowControl w:val="on"/>
        <w:pBdr/>
        <w:spacing w:before="240" w:after="240" w:line="240" w:lineRule="auto"/>
        <w:ind w:left="0" w:right="0"/>
        <w:jc w:val="left"/>
      </w:pPr>
      <w:r>
        <w:rPr>
          <w:color w:val="000000"/>
          <w:sz w:val="24"/>
          <w:szCs w:val="24"/>
        </w:rPr>
        <w:t xml:space="preserve">2815. 27 Omnes optant quandam in medicina felicitatem, sed hanc non est</w:t>
      </w:r>
      <w:r>
        <w:rPr>
          <w:color w:val="000000"/>
          <w:sz w:val="24"/>
          <w:szCs w:val="24"/>
        </w:rPr>
        <w:br/>
        <w:t xml:space="preserve">      quod expectent, nisi deum vera fide invocent, atque regros similiter</w:t>
      </w:r>
      <w:r>
        <w:rPr>
          <w:color w:val="000000"/>
          <w:sz w:val="24"/>
          <w:szCs w:val="24"/>
        </w:rPr>
        <w:br/>
        <w:t xml:space="preserve">      ad ardentem vocationem excitent.</w:t>
      </w:r>
    </w:p>
    <w:p>
      <w:pPr>
        <w:widowControl w:val="on"/>
        <w:pBdr/>
        <w:spacing w:before="240" w:after="240" w:line="240" w:lineRule="auto"/>
        <w:ind w:left="0" w:right="0"/>
        <w:jc w:val="left"/>
      </w:pPr>
      <w:r>
        <w:rPr>
          <w:color w:val="000000"/>
          <w:sz w:val="24"/>
          <w:szCs w:val="24"/>
        </w:rPr>
        <w:t xml:space="preserve">2816. 28 Lemnius e Gregor. exhor. ad vitam opt. instit. cap. 48.  Quicquid</w:t>
      </w:r>
      <w:r>
        <w:rPr>
          <w:color w:val="000000"/>
          <w:sz w:val="24"/>
          <w:szCs w:val="24"/>
        </w:rPr>
        <w:br/>
        <w:t xml:space="preserve">      meditaris aggredi aut perficere.  Deum in consilium adhibeto.</w:t>
      </w:r>
    </w:p>
    <w:p>
      <w:pPr>
        <w:widowControl w:val="on"/>
        <w:pBdr/>
        <w:spacing w:before="240" w:after="240" w:line="240" w:lineRule="auto"/>
        <w:ind w:left="0" w:right="0"/>
        <w:jc w:val="left"/>
      </w:pPr>
      <w:r>
        <w:rPr>
          <w:color w:val="000000"/>
          <w:sz w:val="24"/>
          <w:szCs w:val="24"/>
        </w:rPr>
        <w:t xml:space="preserve">2817.  Commentar. lib. 7. ob infelicem pugnam contristatus, in aegritudinem</w:t>
      </w:r>
      <w:r>
        <w:rPr>
          <w:color w:val="000000"/>
          <w:sz w:val="24"/>
          <w:szCs w:val="24"/>
        </w:rPr>
        <w:br/>
        <w:t xml:space="preserve">      incidit, ita ut a medicis curari non posset.</w:t>
      </w:r>
    </w:p>
    <w:p>
      <w:pPr>
        <w:widowControl w:val="on"/>
        <w:pBdr/>
        <w:spacing w:before="240" w:after="240" w:line="240" w:lineRule="auto"/>
        <w:ind w:left="0" w:right="0"/>
        <w:jc w:val="left"/>
      </w:pPr>
      <w:r>
        <w:rPr>
          <w:color w:val="000000"/>
          <w:sz w:val="24"/>
          <w:szCs w:val="24"/>
        </w:rPr>
        <w:t xml:space="preserve">2818.  In his animi malis princeps imprimis ad Deum precetur, et peccatis</w:t>
      </w:r>
      <w:r>
        <w:rPr>
          <w:color w:val="000000"/>
          <w:sz w:val="24"/>
          <w:szCs w:val="24"/>
        </w:rPr>
        <w:br/>
        <w:t xml:space="preserve">      veniam exoret, inde ad medicinam, &amp;c.</w:t>
      </w:r>
    </w:p>
    <w:p>
      <w:pPr>
        <w:widowControl w:val="on"/>
        <w:pBdr/>
        <w:spacing w:before="240" w:after="240" w:line="240" w:lineRule="auto"/>
        <w:ind w:left="0" w:right="0"/>
        <w:jc w:val="left"/>
      </w:pPr>
      <w:r>
        <w:rPr>
          <w:color w:val="000000"/>
          <w:sz w:val="24"/>
          <w:szCs w:val="24"/>
        </w:rPr>
        <w:t xml:space="preserve">2819.  Greg.  Tholoss.  To. 2. l. 28. c. 7.  Syntax.  In vestibule templi</w:t>
      </w:r>
      <w:r>
        <w:rPr>
          <w:color w:val="000000"/>
          <w:sz w:val="24"/>
          <w:szCs w:val="24"/>
        </w:rPr>
        <w:br/>
        <w:t xml:space="preserve">      Solomon, liber remediorum cujusque morbi fuit, quem revulsit</w:t>
      </w:r>
      <w:r>
        <w:rPr>
          <w:color w:val="000000"/>
          <w:sz w:val="24"/>
          <w:szCs w:val="24"/>
        </w:rPr>
        <w:br/>
        <w:t xml:space="preserve">      Ezechias, quod populus neglecto Deo nec invocato, sanitatem inde</w:t>
      </w:r>
      <w:r>
        <w:rPr>
          <w:color w:val="000000"/>
          <w:sz w:val="24"/>
          <w:szCs w:val="24"/>
        </w:rPr>
        <w:br/>
        <w:t xml:space="preserve">      peteret.</w:t>
      </w:r>
    </w:p>
    <w:p>
      <w:pPr>
        <w:widowControl w:val="on"/>
        <w:pBdr/>
        <w:spacing w:before="240" w:after="240" w:line="240" w:lineRule="auto"/>
        <w:ind w:left="0" w:right="0"/>
        <w:jc w:val="left"/>
      </w:pPr>
      <w:r>
        <w:rPr>
          <w:color w:val="000000"/>
          <w:sz w:val="24"/>
          <w:szCs w:val="24"/>
        </w:rPr>
        <w:t xml:space="preserve">2820.  Livius l. 23.  Strepunt aures clamoribus plorantium sociorum, saepius</w:t>
      </w:r>
      <w:r>
        <w:rPr>
          <w:color w:val="000000"/>
          <w:sz w:val="24"/>
          <w:szCs w:val="24"/>
        </w:rPr>
        <w:br/>
        <w:t xml:space="preserve">      nos quam deorum invocantium opem.</w:t>
      </w:r>
    </w:p>
    <w:p>
      <w:pPr>
        <w:widowControl w:val="on"/>
        <w:pBdr/>
        <w:spacing w:before="240" w:after="240" w:line="240" w:lineRule="auto"/>
        <w:ind w:left="0" w:right="0"/>
        <w:jc w:val="left"/>
      </w:pPr>
      <w:r>
        <w:rPr>
          <w:color w:val="000000"/>
          <w:sz w:val="24"/>
          <w:szCs w:val="24"/>
        </w:rPr>
        <w:t xml:space="preserve">2821.  Rulandus adjungit optimam orationem ad finem Empyricorum.  Mercurialis</w:t>
      </w:r>
      <w:r>
        <w:rPr>
          <w:color w:val="000000"/>
          <w:sz w:val="24"/>
          <w:szCs w:val="24"/>
        </w:rPr>
        <w:br/>
        <w:t xml:space="preserve">      consil. 25. ita concludit.  Montanus passim, &amp;c. et plures alii, &amp;c.</w:t>
      </w:r>
    </w:p>
    <w:p>
      <w:pPr>
        <w:widowControl w:val="on"/>
        <w:pBdr/>
        <w:spacing w:before="240" w:after="240" w:line="240" w:lineRule="auto"/>
        <w:ind w:left="0" w:right="0"/>
        <w:jc w:val="left"/>
      </w:pPr>
      <w:r>
        <w:rPr>
          <w:color w:val="000000"/>
          <w:sz w:val="24"/>
          <w:szCs w:val="24"/>
        </w:rPr>
        <w:t xml:space="preserve">2822.  Lipsius.</w:t>
      </w:r>
    </w:p>
    <w:p>
      <w:pPr>
        <w:widowControl w:val="on"/>
        <w:pBdr/>
        <w:spacing w:before="240" w:after="240" w:line="240" w:lineRule="auto"/>
        <w:ind w:left="0" w:right="0"/>
        <w:jc w:val="left"/>
      </w:pPr>
      <w:r>
        <w:rPr>
          <w:color w:val="000000"/>
          <w:sz w:val="24"/>
          <w:szCs w:val="24"/>
        </w:rPr>
        <w:t xml:space="preserve">2823.  Cap. 26.</w:t>
      </w:r>
    </w:p>
    <w:p>
      <w:pPr>
        <w:widowControl w:val="on"/>
        <w:pBdr/>
        <w:spacing w:before="240" w:after="240" w:line="240" w:lineRule="auto"/>
        <w:ind w:left="0" w:right="0"/>
        <w:jc w:val="left"/>
      </w:pPr>
      <w:r>
        <w:rPr>
          <w:color w:val="000000"/>
          <w:sz w:val="24"/>
          <w:szCs w:val="24"/>
        </w:rPr>
        <w:t xml:space="preserve">2824.  Lib. 2. cap. 7. de Deo Morbisque in genera descriptis deos reperimus.</w:t>
      </w:r>
    </w:p>
    <w:p>
      <w:pPr>
        <w:widowControl w:val="on"/>
        <w:pBdr/>
        <w:spacing w:before="240" w:after="240" w:line="240" w:lineRule="auto"/>
        <w:ind w:left="0" w:right="0"/>
        <w:jc w:val="left"/>
      </w:pPr>
      <w:r>
        <w:rPr>
          <w:color w:val="000000"/>
          <w:sz w:val="24"/>
          <w:szCs w:val="24"/>
        </w:rPr>
        <w:t xml:space="preserve">2825.  Selden prolog. cap. 3. de diis Syris.  Rofinus.</w:t>
      </w:r>
    </w:p>
    <w:p>
      <w:pPr>
        <w:widowControl w:val="on"/>
        <w:pBdr/>
        <w:spacing w:before="240" w:after="240" w:line="240" w:lineRule="auto"/>
        <w:ind w:left="0" w:right="0"/>
        <w:jc w:val="left"/>
      </w:pPr>
      <w:r>
        <w:rPr>
          <w:color w:val="000000"/>
          <w:sz w:val="24"/>
          <w:szCs w:val="24"/>
        </w:rPr>
        <w:t xml:space="preserve">2826.  See Lilii Giraldi syntagma de diis, &amp;c.</w:t>
      </w:r>
    </w:p>
    <w:p>
      <w:pPr>
        <w:widowControl w:val="on"/>
        <w:pBdr/>
        <w:spacing w:before="240" w:after="240" w:line="240" w:lineRule="auto"/>
        <w:ind w:left="0" w:right="0"/>
        <w:jc w:val="left"/>
      </w:pPr>
      <w:r>
        <w:rPr>
          <w:color w:val="000000"/>
          <w:sz w:val="24"/>
          <w:szCs w:val="24"/>
        </w:rPr>
        <w:t xml:space="preserve">2827. 12 Cal.  Januarii ferias celebrant, ut angores et animi solicitudines</w:t>
      </w:r>
      <w:r>
        <w:rPr>
          <w:color w:val="000000"/>
          <w:sz w:val="24"/>
          <w:szCs w:val="24"/>
        </w:rPr>
        <w:br/>
        <w:t xml:space="preserve">      propitiata depellat.</w:t>
      </w:r>
    </w:p>
    <w:p>
      <w:pPr>
        <w:widowControl w:val="on"/>
        <w:pBdr/>
        <w:spacing w:before="240" w:after="240" w:line="240" w:lineRule="auto"/>
        <w:ind w:left="0" w:right="0"/>
        <w:jc w:val="left"/>
      </w:pPr>
      <w:r>
        <w:rPr>
          <w:color w:val="000000"/>
          <w:sz w:val="24"/>
          <w:szCs w:val="24"/>
        </w:rPr>
        <w:t xml:space="preserve">2828.  Hanc divae pennam consecravi, Lipsius.</w:t>
      </w:r>
    </w:p>
    <w:p>
      <w:pPr>
        <w:keepNext w:val="on"/>
        <w:pageBreakBefore w:val="on"/>
        <w:widowControl w:val="on"/>
        <w:pBdr/>
        <w:spacing w:before="0" w:after="322" w:line="240" w:lineRule="auto"/>
        <w:ind w:left="0" w:right="0"/>
        <w:jc w:val="left"/>
        <w:outlineLvl w:val="0"/>
      </w:pPr>
      <w:r>
        <w:rPr>
          <w:b/>
          <w:color w:val="000000"/>
          <w:sz w:val="48"/>
          <w:szCs w:val="48"/>
        </w:rPr>
        <w:t xml:space="preserve">Page 1040</w:t>
      </w:r>
    </w:p>
    <w:p>
      <w:pPr>
        <w:widowControl w:val="on"/>
        <w:pBdr/>
        <w:spacing w:before="240" w:after="240" w:line="240" w:lineRule="auto"/>
        <w:ind w:left="0" w:right="0"/>
        <w:jc w:val="left"/>
      </w:pPr>
      <w:r>
        <w:rPr>
          <w:color w:val="000000"/>
          <w:sz w:val="24"/>
          <w:szCs w:val="24"/>
        </w:rPr>
        <w:t xml:space="preserve">2829.  Jodocus Sincerus itin.  Galliae. 1617.  Huc mente captos deducunt, et</w:t>
      </w:r>
      <w:r>
        <w:rPr>
          <w:color w:val="000000"/>
          <w:sz w:val="24"/>
          <w:szCs w:val="24"/>
        </w:rPr>
        <w:br/>
        <w:t xml:space="preserve">      statis orationibus, sacrisque peractis, in illum lectum dormitum</w:t>
      </w:r>
      <w:r>
        <w:rPr>
          <w:color w:val="000000"/>
          <w:sz w:val="24"/>
          <w:szCs w:val="24"/>
        </w:rPr>
        <w:br/>
        <w:t xml:space="preserve">      ponunt, &amp;c.</w:t>
      </w:r>
    </w:p>
    <w:p>
      <w:pPr>
        <w:widowControl w:val="on"/>
        <w:pBdr/>
        <w:spacing w:before="240" w:after="240" w:line="240" w:lineRule="auto"/>
        <w:ind w:left="0" w:right="0"/>
        <w:jc w:val="left"/>
      </w:pPr>
      <w:r>
        <w:rPr>
          <w:color w:val="000000"/>
          <w:sz w:val="24"/>
          <w:szCs w:val="24"/>
        </w:rPr>
        <w:t xml:space="preserve">2830.  In Gallia Narbonensi.</w:t>
      </w:r>
    </w:p>
    <w:p>
      <w:pPr>
        <w:widowControl w:val="on"/>
        <w:pBdr/>
        <w:spacing w:before="240" w:after="240" w:line="240" w:lineRule="auto"/>
        <w:ind w:left="0" w:right="0"/>
        <w:jc w:val="left"/>
      </w:pPr>
      <w:r>
        <w:rPr>
          <w:color w:val="000000"/>
          <w:sz w:val="24"/>
          <w:szCs w:val="24"/>
        </w:rPr>
        <w:t xml:space="preserve">2831.  Lib. de orig.  Festorum.  Collo suspensa et pergameno inscripta, cum</w:t>
      </w:r>
      <w:r>
        <w:rPr>
          <w:color w:val="000000"/>
          <w:sz w:val="24"/>
          <w:szCs w:val="24"/>
        </w:rPr>
        <w:br/>
        <w:t xml:space="preserve">      signo crucis, &amp;c.</w:t>
      </w:r>
    </w:p>
    <w:p>
      <w:pPr>
        <w:widowControl w:val="on"/>
        <w:pBdr/>
        <w:spacing w:before="240" w:after="240" w:line="240" w:lineRule="auto"/>
        <w:ind w:left="0" w:right="0"/>
        <w:jc w:val="left"/>
      </w:pPr>
      <w:r>
        <w:rPr>
          <w:color w:val="000000"/>
          <w:sz w:val="24"/>
          <w:szCs w:val="24"/>
        </w:rPr>
        <w:t xml:space="preserve">2832.  Em.  Acosta com. rerum in Oriente gest. a societat.  Jesu, Anno 1568. </w:t>
      </w:r>
      <w:r>
        <w:rPr>
          <w:color w:val="000000"/>
          <w:sz w:val="24"/>
          <w:szCs w:val="24"/>
        </w:rPr>
        <w:br/>
        <w:t xml:space="preserve">      Epist.  Gonsalvi Fernandis, Anno 1560. e Japonia.</w:t>
      </w:r>
    </w:p>
    <w:p>
      <w:pPr>
        <w:widowControl w:val="on"/>
        <w:pBdr/>
        <w:spacing w:before="240" w:after="240" w:line="240" w:lineRule="auto"/>
        <w:ind w:left="0" w:right="0"/>
        <w:jc w:val="left"/>
      </w:pPr>
      <w:r>
        <w:rPr>
          <w:color w:val="000000"/>
          <w:sz w:val="24"/>
          <w:szCs w:val="24"/>
        </w:rPr>
        <w:t xml:space="preserve">2833.  Spicel. de morbis daemoniacis, sic a sacrificulis parati unguentis</w:t>
      </w:r>
      <w:r>
        <w:rPr>
          <w:color w:val="000000"/>
          <w:sz w:val="24"/>
          <w:szCs w:val="24"/>
        </w:rPr>
        <w:br/>
        <w:t xml:space="preserve">      Magicis corpori illitis, ut stultae plebeculae persuadeant tales</w:t>
      </w:r>
      <w:r>
        <w:rPr>
          <w:color w:val="000000"/>
          <w:sz w:val="24"/>
          <w:szCs w:val="24"/>
        </w:rPr>
        <w:br/>
        <w:t xml:space="preserve">      curari a Sancto Antonio.</w:t>
      </w:r>
    </w:p>
    <w:p>
      <w:pPr>
        <w:widowControl w:val="on"/>
        <w:pBdr/>
        <w:spacing w:before="240" w:after="240" w:line="240" w:lineRule="auto"/>
        <w:ind w:left="0" w:right="0"/>
        <w:jc w:val="left"/>
      </w:pPr>
      <w:r>
        <w:rPr>
          <w:color w:val="000000"/>
          <w:sz w:val="24"/>
          <w:szCs w:val="24"/>
        </w:rPr>
        <w:t xml:space="preserve">2834.  Printed at London 4’to by J. Roberts. 1605.</w:t>
      </w:r>
    </w:p>
    <w:p>
      <w:pPr>
        <w:widowControl w:val="on"/>
        <w:pBdr/>
        <w:spacing w:before="240" w:after="240" w:line="240" w:lineRule="auto"/>
        <w:ind w:left="0" w:right="0"/>
        <w:jc w:val="left"/>
      </w:pPr>
      <w:r>
        <w:rPr>
          <w:color w:val="000000"/>
          <w:sz w:val="24"/>
          <w:szCs w:val="24"/>
        </w:rPr>
        <w:t xml:space="preserve">2835.  Greg. lib. 8.  Cujus fanum aegrotantium multitudine refertum,</w:t>
      </w:r>
      <w:r>
        <w:rPr>
          <w:color w:val="000000"/>
          <w:sz w:val="24"/>
          <w:szCs w:val="24"/>
        </w:rPr>
        <w:br/>
        <w:t xml:space="preserve">      undiquaque et tabellis pendentibus, in quibus sanati languores erant</w:t>
      </w:r>
      <w:r>
        <w:rPr>
          <w:color w:val="000000"/>
          <w:sz w:val="24"/>
          <w:szCs w:val="24"/>
        </w:rPr>
        <w:br/>
        <w:t xml:space="preserve">      inscripti.</w:t>
      </w:r>
    </w:p>
    <w:p>
      <w:pPr>
        <w:widowControl w:val="on"/>
        <w:pBdr/>
        <w:spacing w:before="240" w:after="240" w:line="240" w:lineRule="auto"/>
        <w:ind w:left="0" w:right="0"/>
        <w:jc w:val="left"/>
      </w:pPr>
      <w:r>
        <w:rPr>
          <w:color w:val="000000"/>
          <w:sz w:val="24"/>
          <w:szCs w:val="24"/>
        </w:rPr>
        <w:t xml:space="preserve">2836.  “To offer the sailors’ garments to the deity of the deep.”</w:t>
      </w:r>
    </w:p>
    <w:p>
      <w:pPr>
        <w:widowControl w:val="on"/>
        <w:pBdr/>
        <w:spacing w:before="240" w:after="240" w:line="240" w:lineRule="auto"/>
        <w:ind w:left="0" w:right="0"/>
        <w:jc w:val="left"/>
      </w:pPr>
      <w:r>
        <w:rPr>
          <w:color w:val="000000"/>
          <w:sz w:val="24"/>
          <w:szCs w:val="24"/>
        </w:rPr>
        <w:t xml:space="preserve">2837.  Mali angeli sumpserunt olim nomen Jovis, Junonis, Apollinis, &amp;c. quos</w:t>
      </w:r>
      <w:r>
        <w:rPr>
          <w:color w:val="000000"/>
          <w:sz w:val="24"/>
          <w:szCs w:val="24"/>
        </w:rPr>
        <w:br/>
        <w:t xml:space="preserve">      Gentiles deos credebant, nunc S. Sebastiani, Barbarae, &amp;c. nomen</w:t>
      </w:r>
      <w:r>
        <w:rPr>
          <w:color w:val="000000"/>
          <w:sz w:val="24"/>
          <w:szCs w:val="24"/>
        </w:rPr>
        <w:br/>
        <w:t xml:space="preserve">      habent, et aliorum.</w:t>
      </w:r>
    </w:p>
    <w:p>
      <w:pPr>
        <w:widowControl w:val="on"/>
        <w:pBdr/>
        <w:spacing w:before="240" w:after="240" w:line="240" w:lineRule="auto"/>
        <w:ind w:left="0" w:right="0"/>
        <w:jc w:val="left"/>
      </w:pPr>
      <w:r>
        <w:rPr>
          <w:color w:val="000000"/>
          <w:sz w:val="24"/>
          <w:szCs w:val="24"/>
        </w:rPr>
        <w:t xml:space="preserve">2838.  Part. 2, cap. 9. de spect.  Veneri substituunt Virginem Mariam.</w:t>
      </w:r>
    </w:p>
    <w:p>
      <w:pPr>
        <w:widowControl w:val="on"/>
        <w:pBdr/>
        <w:spacing w:before="240" w:after="240" w:line="240" w:lineRule="auto"/>
        <w:ind w:left="0" w:right="0"/>
        <w:jc w:val="left"/>
      </w:pPr>
      <w:r>
        <w:rPr>
          <w:color w:val="000000"/>
          <w:sz w:val="24"/>
          <w:szCs w:val="24"/>
        </w:rPr>
        <w:t xml:space="preserve">2839.  Ad haec ludibria Deus connivet frequentur, ubi relicto verbo Dei, ad</w:t>
      </w:r>
      <w:r>
        <w:rPr>
          <w:color w:val="000000"/>
          <w:sz w:val="24"/>
          <w:szCs w:val="24"/>
        </w:rPr>
        <w:br/>
        <w:t xml:space="preserve">      Satanam curritur, quales hi sunt, qui aquam lustralem, crucem, &amp;c.</w:t>
      </w:r>
      <w:r>
        <w:rPr>
          <w:color w:val="000000"/>
          <w:sz w:val="24"/>
          <w:szCs w:val="24"/>
        </w:rPr>
        <w:br/>
        <w:t xml:space="preserve">      lubricae fidei hominibus offerunt.</w:t>
      </w:r>
    </w:p>
    <w:p>
      <w:pPr>
        <w:widowControl w:val="on"/>
        <w:pBdr/>
        <w:spacing w:before="240" w:after="240" w:line="240" w:lineRule="auto"/>
        <w:ind w:left="0" w:right="0"/>
        <w:jc w:val="left"/>
      </w:pPr>
      <w:r>
        <w:rPr>
          <w:color w:val="000000"/>
          <w:sz w:val="24"/>
          <w:szCs w:val="24"/>
        </w:rPr>
        <w:t xml:space="preserve">2840.  Charior est ipsis homo quam sibi, Paul.</w:t>
      </w:r>
    </w:p>
    <w:p>
      <w:pPr>
        <w:widowControl w:val="on"/>
        <w:pBdr/>
        <w:spacing w:before="240" w:after="240" w:line="240" w:lineRule="auto"/>
        <w:ind w:left="0" w:right="0"/>
        <w:jc w:val="left"/>
      </w:pPr>
      <w:r>
        <w:rPr>
          <w:color w:val="000000"/>
          <w:sz w:val="24"/>
          <w:szCs w:val="24"/>
        </w:rPr>
        <w:t xml:space="preserve">2841.  Bernard.</w:t>
      </w:r>
    </w:p>
    <w:p>
      <w:pPr>
        <w:widowControl w:val="on"/>
        <w:pBdr/>
        <w:spacing w:before="240" w:after="240" w:line="240" w:lineRule="auto"/>
        <w:ind w:left="0" w:right="0"/>
        <w:jc w:val="left"/>
      </w:pPr>
      <w:r>
        <w:rPr>
          <w:color w:val="000000"/>
          <w:sz w:val="24"/>
          <w:szCs w:val="24"/>
        </w:rPr>
        <w:t xml:space="preserve">2842.  Austin.</w:t>
      </w:r>
    </w:p>
    <w:p>
      <w:pPr>
        <w:widowControl w:val="on"/>
        <w:pBdr/>
        <w:spacing w:before="240" w:after="240" w:line="240" w:lineRule="auto"/>
        <w:ind w:left="0" w:right="0"/>
        <w:jc w:val="left"/>
      </w:pPr>
      <w:r>
        <w:rPr>
          <w:color w:val="000000"/>
          <w:sz w:val="24"/>
          <w:szCs w:val="24"/>
        </w:rPr>
        <w:t xml:space="preserve">2843.  Ecclus. xxxviii.  In the sight of great men he shall be in admiration.</w:t>
      </w:r>
    </w:p>
    <w:p>
      <w:pPr>
        <w:widowControl w:val="on"/>
        <w:pBdr/>
        <w:spacing w:before="240" w:after="240" w:line="240" w:lineRule="auto"/>
        <w:ind w:left="0" w:right="0"/>
        <w:jc w:val="left"/>
      </w:pPr>
      <w:r>
        <w:rPr>
          <w:color w:val="000000"/>
          <w:sz w:val="24"/>
          <w:szCs w:val="24"/>
        </w:rPr>
        <w:t xml:space="preserve">2844.  Tom. 4.  Tract. 3. de morbis amentium, horum multi non nisi a Magis</w:t>
      </w:r>
      <w:r>
        <w:rPr>
          <w:color w:val="000000"/>
          <w:sz w:val="24"/>
          <w:szCs w:val="24"/>
        </w:rPr>
        <w:br/>
        <w:t xml:space="preserve">      curandi et Astrologis, quoniam origo ejus a coelis petenda est.</w:t>
      </w:r>
    </w:p>
    <w:p>
      <w:pPr>
        <w:widowControl w:val="on"/>
        <w:pBdr/>
        <w:spacing w:before="240" w:after="240" w:line="240" w:lineRule="auto"/>
        <w:ind w:left="0" w:right="0"/>
        <w:jc w:val="left"/>
      </w:pPr>
      <w:r>
        <w:rPr>
          <w:color w:val="000000"/>
          <w:sz w:val="24"/>
          <w:szCs w:val="24"/>
        </w:rPr>
        <w:t xml:space="preserve">2845.  Lib. de Podagra.</w:t>
      </w:r>
    </w:p>
    <w:p>
      <w:pPr>
        <w:widowControl w:val="on"/>
        <w:pBdr/>
        <w:spacing w:before="240" w:after="240" w:line="240" w:lineRule="auto"/>
        <w:ind w:left="0" w:right="0"/>
        <w:jc w:val="left"/>
      </w:pPr>
      <w:r>
        <w:rPr>
          <w:color w:val="000000"/>
          <w:sz w:val="24"/>
          <w:szCs w:val="24"/>
        </w:rPr>
        <w:t xml:space="preserve">2846.  Sect. 5.</w:t>
      </w:r>
    </w:p>
    <w:p>
      <w:pPr>
        <w:widowControl w:val="on"/>
        <w:pBdr/>
        <w:spacing w:before="240" w:after="240" w:line="240" w:lineRule="auto"/>
        <w:ind w:left="0" w:right="0"/>
        <w:jc w:val="left"/>
      </w:pPr>
      <w:r>
        <w:rPr>
          <w:color w:val="000000"/>
          <w:sz w:val="24"/>
          <w:szCs w:val="24"/>
        </w:rPr>
        <w:t xml:space="preserve">2847.  Langius.  J. Caesar Claudinus consult.</w:t>
      </w:r>
    </w:p>
    <w:p>
      <w:pPr>
        <w:widowControl w:val="on"/>
        <w:pBdr/>
        <w:spacing w:before="240" w:after="240" w:line="240" w:lineRule="auto"/>
        <w:ind w:left="0" w:right="0"/>
        <w:jc w:val="left"/>
      </w:pPr>
      <w:r>
        <w:rPr>
          <w:color w:val="000000"/>
          <w:sz w:val="24"/>
          <w:szCs w:val="24"/>
        </w:rPr>
        <w:t xml:space="preserve">2848.  Praedestinatum ad hunc curandum.</w:t>
      </w:r>
    </w:p>
    <w:p>
      <w:pPr>
        <w:widowControl w:val="on"/>
        <w:pBdr/>
        <w:spacing w:before="240" w:after="240" w:line="240" w:lineRule="auto"/>
        <w:ind w:left="0" w:right="0"/>
        <w:jc w:val="left"/>
      </w:pPr>
      <w:r>
        <w:rPr>
          <w:color w:val="000000"/>
          <w:sz w:val="24"/>
          <w:szCs w:val="24"/>
        </w:rPr>
        <w:t xml:space="preserve">2849.  Helleborus curat, sed quod ab omni datus medico vanum est.</w:t>
      </w:r>
    </w:p>
    <w:p>
      <w:pPr>
        <w:widowControl w:val="on"/>
        <w:pBdr/>
        <w:spacing w:before="240" w:after="240" w:line="240" w:lineRule="auto"/>
        <w:ind w:left="0" w:right="0"/>
        <w:jc w:val="left"/>
      </w:pPr>
      <w:r>
        <w:rPr>
          <w:color w:val="000000"/>
          <w:sz w:val="24"/>
          <w:szCs w:val="24"/>
        </w:rPr>
        <w:t xml:space="preserve">2850.  Antid. gen. lib. 3. cap. 2.</w:t>
      </w:r>
    </w:p>
    <w:p>
      <w:pPr>
        <w:widowControl w:val="on"/>
        <w:pBdr/>
        <w:spacing w:before="240" w:after="240" w:line="240" w:lineRule="auto"/>
        <w:ind w:left="0" w:right="0"/>
        <w:jc w:val="left"/>
      </w:pPr>
      <w:r>
        <w:rPr>
          <w:color w:val="000000"/>
          <w:sz w:val="24"/>
          <w:szCs w:val="24"/>
        </w:rPr>
        <w:t xml:space="preserve">2851.  “The leech never releases the skin until he is filled with blood.”</w:t>
      </w:r>
    </w:p>
    <w:p>
      <w:pPr>
        <w:widowControl w:val="on"/>
        <w:pBdr/>
        <w:spacing w:before="240" w:after="240" w:line="240" w:lineRule="auto"/>
        <w:ind w:left="0" w:right="0"/>
        <w:jc w:val="left"/>
      </w:pPr>
      <w:r>
        <w:rPr>
          <w:color w:val="000000"/>
          <w:sz w:val="24"/>
          <w:szCs w:val="24"/>
        </w:rPr>
        <w:t xml:space="preserve">2852.  Quod saepe evenit, lib. 3. cap. 2. cum non sit necessitas.  Frustra</w:t>
      </w:r>
      <w:r>
        <w:rPr>
          <w:color w:val="000000"/>
          <w:sz w:val="24"/>
          <w:szCs w:val="24"/>
        </w:rPr>
        <w:br/>
        <w:t xml:space="preserve">      fatigant remediis aegros, qui victus ratione curari possunt,</w:t>
      </w:r>
      <w:r>
        <w:rPr>
          <w:color w:val="000000"/>
          <w:sz w:val="24"/>
          <w:szCs w:val="24"/>
        </w:rPr>
        <w:br/>
        <w:t xml:space="preserve">      Heurnius.</w:t>
      </w:r>
    </w:p>
    <w:p>
      <w:pPr>
        <w:widowControl w:val="on"/>
        <w:pBdr/>
        <w:spacing w:before="240" w:after="240" w:line="240" w:lineRule="auto"/>
        <w:ind w:left="0" w:right="0"/>
        <w:jc w:val="left"/>
      </w:pPr>
      <w:r>
        <w:rPr>
          <w:color w:val="000000"/>
          <w:sz w:val="24"/>
          <w:szCs w:val="24"/>
        </w:rPr>
        <w:t xml:space="preserve">2853.  Modestus et sapiens medicus, nunquam properabit ad pharmacum, nisi</w:t>
      </w:r>
      <w:r>
        <w:rPr>
          <w:color w:val="000000"/>
          <w:sz w:val="24"/>
          <w:szCs w:val="24"/>
        </w:rPr>
        <w:br/>
        <w:t xml:space="preserve">      cogente necessitate, 41 Aphor. prudens et pius medicus cibis prius</w:t>
      </w:r>
      <w:r>
        <w:rPr>
          <w:color w:val="000000"/>
          <w:sz w:val="24"/>
          <w:szCs w:val="24"/>
        </w:rPr>
        <w:br/>
        <w:t xml:space="preserve">      medicinal, quam medicinis puris morbum expellere satagat.</w:t>
      </w:r>
    </w:p>
    <w:p>
      <w:pPr>
        <w:widowControl w:val="on"/>
        <w:pBdr/>
        <w:spacing w:before="240" w:after="240" w:line="240" w:lineRule="auto"/>
        <w:ind w:left="0" w:right="0"/>
        <w:jc w:val="left"/>
      </w:pPr>
      <w:r>
        <w:rPr>
          <w:color w:val="000000"/>
          <w:sz w:val="24"/>
          <w:szCs w:val="24"/>
        </w:rPr>
        <w:t xml:space="preserve">2854.  Brev. 1. c. 18.</w:t>
      </w:r>
    </w:p>
    <w:p>
      <w:pPr>
        <w:widowControl w:val="on"/>
        <w:pBdr/>
        <w:spacing w:before="240" w:after="240" w:line="240" w:lineRule="auto"/>
        <w:ind w:left="0" w:right="0"/>
        <w:jc w:val="left"/>
      </w:pPr>
      <w:r>
        <w:rPr>
          <w:color w:val="000000"/>
          <w:sz w:val="24"/>
          <w:szCs w:val="24"/>
        </w:rPr>
        <w:t xml:space="preserve">2855.  Similitudo saepe bonis modicis imponit.</w:t>
      </w:r>
    </w:p>
    <w:p>
      <w:pPr>
        <w:widowControl w:val="on"/>
        <w:pBdr/>
        <w:spacing w:before="240" w:after="240" w:line="240" w:lineRule="auto"/>
        <w:ind w:left="0" w:right="0"/>
        <w:jc w:val="left"/>
      </w:pPr>
      <w:r>
        <w:rPr>
          <w:color w:val="000000"/>
          <w:sz w:val="24"/>
          <w:szCs w:val="24"/>
        </w:rPr>
        <w:t xml:space="preserve">2856.  Qui melancholicis praebent remedia non satis valida Longiores morbi</w:t>
      </w:r>
      <w:r>
        <w:rPr>
          <w:color w:val="000000"/>
          <w:sz w:val="24"/>
          <w:szCs w:val="24"/>
        </w:rPr>
        <w:br/>
        <w:t xml:space="preserve">      imprimis solertiam medici postulant et fidelitatem, qui enim</w:t>
      </w:r>
      <w:r>
        <w:rPr>
          <w:color w:val="000000"/>
          <w:sz w:val="24"/>
          <w:szCs w:val="24"/>
        </w:rPr>
        <w:br/>
        <w:t xml:space="preserve">      tumultuario hos tractant, vires absque ullo commodo laedunt et</w:t>
      </w:r>
      <w:r>
        <w:rPr>
          <w:color w:val="000000"/>
          <w:sz w:val="24"/>
          <w:szCs w:val="24"/>
        </w:rPr>
        <w:br/>
        <w:t xml:space="preserve">      frangunt, &amp;c.</w:t>
      </w:r>
    </w:p>
    <w:p>
      <w:pPr>
        <w:keepNext w:val="on"/>
        <w:pageBreakBefore w:val="on"/>
        <w:widowControl w:val="on"/>
        <w:pBdr/>
        <w:spacing w:before="0" w:after="322" w:line="240" w:lineRule="auto"/>
        <w:ind w:left="0" w:right="0"/>
        <w:jc w:val="left"/>
        <w:outlineLvl w:val="0"/>
      </w:pPr>
      <w:r>
        <w:rPr>
          <w:b/>
          <w:color w:val="000000"/>
          <w:sz w:val="48"/>
          <w:szCs w:val="48"/>
        </w:rPr>
        <w:t xml:space="preserve">Page 1041</w:t>
      </w:r>
    </w:p>
    <w:p>
      <w:pPr>
        <w:widowControl w:val="on"/>
        <w:pBdr/>
        <w:spacing w:before="240" w:after="240" w:line="240" w:lineRule="auto"/>
        <w:ind w:left="0" w:right="0"/>
        <w:jc w:val="left"/>
      </w:pPr>
      <w:r>
        <w:rPr>
          <w:color w:val="000000"/>
          <w:sz w:val="24"/>
          <w:szCs w:val="24"/>
        </w:rPr>
        <w:t xml:space="preserve">2857.  Naturae remissionem dare oportet.</w:t>
      </w:r>
    </w:p>
    <w:p>
      <w:pPr>
        <w:widowControl w:val="on"/>
        <w:pBdr/>
        <w:spacing w:before="240" w:after="240" w:line="240" w:lineRule="auto"/>
        <w:ind w:left="0" w:right="0"/>
        <w:jc w:val="left"/>
      </w:pPr>
      <w:r>
        <w:rPr>
          <w:color w:val="000000"/>
          <w:sz w:val="24"/>
          <w:szCs w:val="24"/>
        </w:rPr>
        <w:t xml:space="preserve">2858.  Plerique hoc morbo medicina nihil profecisse visi sunt, et sibi</w:t>
      </w:r>
      <w:r>
        <w:rPr>
          <w:color w:val="000000"/>
          <w:sz w:val="24"/>
          <w:szCs w:val="24"/>
        </w:rPr>
        <w:br/>
        <w:t xml:space="preserve">      demissi invaluerunt.</w:t>
      </w:r>
    </w:p>
    <w:p>
      <w:pPr>
        <w:widowControl w:val="on"/>
        <w:pBdr/>
        <w:spacing w:before="240" w:after="240" w:line="240" w:lineRule="auto"/>
        <w:ind w:left="0" w:right="0"/>
        <w:jc w:val="left"/>
      </w:pPr>
      <w:r>
        <w:rPr>
          <w:color w:val="000000"/>
          <w:sz w:val="24"/>
          <w:szCs w:val="24"/>
        </w:rPr>
        <w:t xml:space="preserve">2859.  Abderitani ep.  Hippoc.</w:t>
      </w:r>
    </w:p>
    <w:p>
      <w:pPr>
        <w:widowControl w:val="on"/>
        <w:pBdr/>
        <w:spacing w:before="240" w:after="240" w:line="240" w:lineRule="auto"/>
        <w:ind w:left="0" w:right="0"/>
        <w:jc w:val="left"/>
      </w:pPr>
      <w:r>
        <w:rPr>
          <w:color w:val="000000"/>
          <w:sz w:val="24"/>
          <w:szCs w:val="24"/>
        </w:rPr>
        <w:t xml:space="preserve">2860.  Quicquid auri apud nos est, libenter persolvemus, etiamsi tota urbs</w:t>
      </w:r>
      <w:r>
        <w:rPr>
          <w:color w:val="000000"/>
          <w:sz w:val="24"/>
          <w:szCs w:val="24"/>
        </w:rPr>
        <w:br/>
        <w:t xml:space="preserve">      nostra aurum esset.</w:t>
      </w:r>
    </w:p>
    <w:p>
      <w:pPr>
        <w:widowControl w:val="on"/>
        <w:pBdr/>
        <w:spacing w:before="240" w:after="240" w:line="240" w:lineRule="auto"/>
        <w:ind w:left="0" w:right="0"/>
        <w:jc w:val="left"/>
      </w:pPr>
      <w:r>
        <w:rPr>
          <w:color w:val="000000"/>
          <w:sz w:val="24"/>
          <w:szCs w:val="24"/>
        </w:rPr>
        <w:t xml:space="preserve">2861.  Seneca.</w:t>
      </w:r>
    </w:p>
    <w:p>
      <w:pPr>
        <w:widowControl w:val="on"/>
        <w:pBdr/>
        <w:spacing w:before="240" w:after="240" w:line="240" w:lineRule="auto"/>
        <w:ind w:left="0" w:right="0"/>
        <w:jc w:val="left"/>
      </w:pPr>
      <w:r>
        <w:rPr>
          <w:color w:val="000000"/>
          <w:sz w:val="24"/>
          <w:szCs w:val="24"/>
        </w:rPr>
        <w:t xml:space="preserve">2862.  Per. 3.  Sat.</w:t>
      </w:r>
    </w:p>
    <w:p>
      <w:pPr>
        <w:widowControl w:val="on"/>
        <w:pBdr/>
        <w:spacing w:before="240" w:after="240" w:line="240" w:lineRule="auto"/>
        <w:ind w:left="0" w:right="0"/>
        <w:jc w:val="left"/>
      </w:pPr>
      <w:r>
        <w:rPr>
          <w:color w:val="000000"/>
          <w:sz w:val="24"/>
          <w:szCs w:val="24"/>
        </w:rPr>
        <w:t xml:space="preserve">2863.  De anima.  Barbara tamen immanitate, et deploranda inscitia contemnunt</w:t>
      </w:r>
      <w:r>
        <w:rPr>
          <w:color w:val="000000"/>
          <w:sz w:val="24"/>
          <w:szCs w:val="24"/>
        </w:rPr>
        <w:br/>
        <w:t xml:space="preserve">      praecepta sanitatis mortem et morbos ultro accersunt.</w:t>
      </w:r>
    </w:p>
    <w:p>
      <w:pPr>
        <w:widowControl w:val="on"/>
        <w:pBdr/>
        <w:spacing w:before="240" w:after="240" w:line="240" w:lineRule="auto"/>
        <w:ind w:left="0" w:right="0"/>
        <w:jc w:val="left"/>
      </w:pPr>
      <w:r>
        <w:rPr>
          <w:color w:val="000000"/>
          <w:sz w:val="24"/>
          <w:szCs w:val="24"/>
        </w:rPr>
        <w:t xml:space="preserve">2864.  Consul. 173. e Scoltzio Melanch.  Aegrorum hoc fere proprium est, ut</w:t>
      </w:r>
      <w:r>
        <w:rPr>
          <w:color w:val="000000"/>
          <w:sz w:val="24"/>
          <w:szCs w:val="24"/>
        </w:rPr>
        <w:br/>
        <w:t xml:space="preserve">      graviora dicant esse symptomata, quam revera sunt.</w:t>
      </w:r>
    </w:p>
    <w:p>
      <w:pPr>
        <w:widowControl w:val="on"/>
        <w:pBdr/>
        <w:spacing w:before="240" w:after="240" w:line="240" w:lineRule="auto"/>
        <w:ind w:left="0" w:right="0"/>
        <w:jc w:val="left"/>
      </w:pPr>
      <w:r>
        <w:rPr>
          <w:color w:val="000000"/>
          <w:sz w:val="24"/>
          <w:szCs w:val="24"/>
        </w:rPr>
        <w:t xml:space="preserve">2865.  Melancholici plerumque medicis sunt molesti, ut alia aliis adjungant.</w:t>
      </w:r>
    </w:p>
    <w:p>
      <w:pPr>
        <w:widowControl w:val="on"/>
        <w:pBdr/>
        <w:spacing w:before="240" w:after="240" w:line="240" w:lineRule="auto"/>
        <w:ind w:left="0" w:right="0"/>
        <w:jc w:val="left"/>
      </w:pPr>
      <w:r>
        <w:rPr>
          <w:color w:val="000000"/>
          <w:sz w:val="24"/>
          <w:szCs w:val="24"/>
        </w:rPr>
        <w:t xml:space="preserve">2866.  Oportet infirmo imprimere salutem, utcunque promittere, etsi ipse</w:t>
      </w:r>
      <w:r>
        <w:rPr>
          <w:color w:val="000000"/>
          <w:sz w:val="24"/>
          <w:szCs w:val="24"/>
        </w:rPr>
        <w:br/>
        <w:t xml:space="preserve">      desperet.  Nullum medicamentum efficax, nisi medicus etiam fuerit</w:t>
      </w:r>
      <w:r>
        <w:rPr>
          <w:color w:val="000000"/>
          <w:sz w:val="24"/>
          <w:szCs w:val="24"/>
        </w:rPr>
        <w:br/>
        <w:t xml:space="preserve">      fortis imaginationis.</w:t>
      </w:r>
    </w:p>
    <w:p>
      <w:pPr>
        <w:widowControl w:val="on"/>
        <w:pBdr/>
        <w:spacing w:before="240" w:after="240" w:line="240" w:lineRule="auto"/>
        <w:ind w:left="0" w:right="0"/>
        <w:jc w:val="left"/>
      </w:pPr>
      <w:r>
        <w:rPr>
          <w:color w:val="000000"/>
          <w:sz w:val="24"/>
          <w:szCs w:val="24"/>
        </w:rPr>
        <w:t xml:space="preserve">2867.  De promise, doct. cap. 15.  Quoniam sanitatis formam animi medici</w:t>
      </w:r>
      <w:r>
        <w:rPr>
          <w:color w:val="000000"/>
          <w:sz w:val="24"/>
          <w:szCs w:val="24"/>
        </w:rPr>
        <w:br/>
        <w:t xml:space="preserve">      continent.</w:t>
      </w:r>
    </w:p>
    <w:p>
      <w:pPr>
        <w:widowControl w:val="on"/>
        <w:pBdr/>
        <w:spacing w:before="240" w:after="240" w:line="240" w:lineRule="auto"/>
        <w:ind w:left="0" w:right="0"/>
        <w:jc w:val="left"/>
      </w:pPr>
      <w:r>
        <w:rPr>
          <w:color w:val="000000"/>
          <w:sz w:val="24"/>
          <w:szCs w:val="24"/>
        </w:rPr>
        <w:t xml:space="preserve">2868.  Spes et confidentia, plus valent quam medicina.</w:t>
      </w:r>
    </w:p>
    <w:p>
      <w:pPr>
        <w:widowControl w:val="on"/>
        <w:pBdr/>
        <w:spacing w:before="240" w:after="240" w:line="240" w:lineRule="auto"/>
        <w:ind w:left="0" w:right="0"/>
        <w:jc w:val="left"/>
      </w:pPr>
      <w:r>
        <w:rPr>
          <w:color w:val="000000"/>
          <w:sz w:val="24"/>
          <w:szCs w:val="24"/>
        </w:rPr>
        <w:t xml:space="preserve">2869.  Felicior in medicina ob fidem Ethnicorum.</w:t>
      </w:r>
    </w:p>
    <w:p>
      <w:pPr>
        <w:widowControl w:val="on"/>
        <w:pBdr/>
        <w:spacing w:before="240" w:after="240" w:line="240" w:lineRule="auto"/>
        <w:ind w:left="0" w:right="0"/>
        <w:jc w:val="left"/>
      </w:pPr>
      <w:r>
        <w:rPr>
          <w:color w:val="000000"/>
          <w:sz w:val="24"/>
          <w:szCs w:val="24"/>
        </w:rPr>
        <w:t xml:space="preserve">2870.  Aphoris. 89.  Aeger qui plurimos consulit medicos, plerumque in</w:t>
      </w:r>
      <w:r>
        <w:rPr>
          <w:color w:val="000000"/>
          <w:sz w:val="24"/>
          <w:szCs w:val="24"/>
        </w:rPr>
        <w:br/>
        <w:t xml:space="preserve">      errorem singulorum cadit.</w:t>
      </w:r>
    </w:p>
    <w:p>
      <w:pPr>
        <w:widowControl w:val="on"/>
        <w:pBdr/>
        <w:spacing w:before="240" w:after="240" w:line="240" w:lineRule="auto"/>
        <w:ind w:left="0" w:right="0"/>
        <w:jc w:val="left"/>
      </w:pPr>
      <w:r>
        <w:rPr>
          <w:color w:val="000000"/>
          <w:sz w:val="24"/>
          <w:szCs w:val="24"/>
        </w:rPr>
        <w:t xml:space="preserve">2871.  Nihil ita sanitatem impedit, ac remediorum crebra mutatio, nec venit</w:t>
      </w:r>
      <w:r>
        <w:rPr>
          <w:color w:val="000000"/>
          <w:sz w:val="24"/>
          <w:szCs w:val="24"/>
        </w:rPr>
        <w:br/>
        <w:t xml:space="preserve">      vulnus ad cicatricem in quo diversa medicamenta tentantur.</w:t>
      </w:r>
    </w:p>
    <w:p>
      <w:pPr>
        <w:widowControl w:val="on"/>
        <w:pBdr/>
        <w:spacing w:before="240" w:after="240" w:line="240" w:lineRule="auto"/>
        <w:ind w:left="0" w:right="0"/>
        <w:jc w:val="left"/>
      </w:pPr>
      <w:r>
        <w:rPr>
          <w:color w:val="000000"/>
          <w:sz w:val="24"/>
          <w:szCs w:val="24"/>
        </w:rPr>
        <w:t xml:space="preserve">2872.  Melancholicorum proprium, quum ex eorum arbitrio non fit subita</w:t>
      </w:r>
      <w:r>
        <w:rPr>
          <w:color w:val="000000"/>
          <w:sz w:val="24"/>
          <w:szCs w:val="24"/>
        </w:rPr>
        <w:br/>
        <w:t xml:space="preserve">      mutatio in melius, alterare medicos qui quidvis, &amp;c.</w:t>
      </w:r>
    </w:p>
    <w:p>
      <w:pPr>
        <w:widowControl w:val="on"/>
        <w:pBdr/>
        <w:spacing w:before="240" w:after="240" w:line="240" w:lineRule="auto"/>
        <w:ind w:left="0" w:right="0"/>
        <w:jc w:val="left"/>
      </w:pPr>
      <w:r>
        <w:rPr>
          <w:color w:val="000000"/>
          <w:sz w:val="24"/>
          <w:szCs w:val="24"/>
        </w:rPr>
        <w:t xml:space="preserve">2873.  Consil. 31.  Dum ad varia se conferunt, nullo prosunt.</w:t>
      </w:r>
    </w:p>
    <w:p>
      <w:pPr>
        <w:widowControl w:val="on"/>
        <w:pBdr/>
        <w:spacing w:before="240" w:after="240" w:line="240" w:lineRule="auto"/>
        <w:ind w:left="0" w:right="0"/>
        <w:jc w:val="left"/>
      </w:pPr>
      <w:r>
        <w:rPr>
          <w:color w:val="000000"/>
          <w:sz w:val="24"/>
          <w:szCs w:val="24"/>
        </w:rPr>
        <w:t xml:space="preserve">2874.  Imprimis hoc statuere oportet, requiri perseverantiam, et</w:t>
      </w:r>
      <w:r>
        <w:rPr>
          <w:color w:val="000000"/>
          <w:sz w:val="24"/>
          <w:szCs w:val="24"/>
        </w:rPr>
        <w:br/>
        <w:t xml:space="preserve">      tolerantiam.  Exiguo enim tempore nihil ex, &amp;c.</w:t>
      </w:r>
    </w:p>
    <w:p>
      <w:pPr>
        <w:widowControl w:val="on"/>
        <w:pBdr/>
        <w:spacing w:before="240" w:after="240" w:line="240" w:lineRule="auto"/>
        <w:ind w:left="0" w:right="0"/>
        <w:jc w:val="left"/>
      </w:pPr>
      <w:r>
        <w:rPr>
          <w:color w:val="000000"/>
          <w:sz w:val="24"/>
          <w:szCs w:val="24"/>
        </w:rPr>
        <w:t xml:space="preserve">2875.  Si curari vult, opus est pertinaci perseverantia, fideli obedientia,</w:t>
      </w:r>
      <w:r>
        <w:rPr>
          <w:color w:val="000000"/>
          <w:sz w:val="24"/>
          <w:szCs w:val="24"/>
        </w:rPr>
        <w:br/>
        <w:t xml:space="preserve">      et patientis singulari, si taedet aut desperet, nullum habebit</w:t>
      </w:r>
      <w:r>
        <w:rPr>
          <w:color w:val="000000"/>
          <w:sz w:val="24"/>
          <w:szCs w:val="24"/>
        </w:rPr>
        <w:br/>
        <w:t xml:space="preserve">      effectum.</w:t>
      </w:r>
    </w:p>
    <w:p>
      <w:pPr>
        <w:widowControl w:val="on"/>
        <w:pBdr/>
        <w:spacing w:before="240" w:after="240" w:line="240" w:lineRule="auto"/>
        <w:ind w:left="0" w:right="0"/>
        <w:jc w:val="left"/>
      </w:pPr>
      <w:r>
        <w:rPr>
          <w:color w:val="000000"/>
          <w:sz w:val="24"/>
          <w:szCs w:val="24"/>
        </w:rPr>
        <w:t xml:space="preserve">2876.  Aegritudine amittunt patientiam, et inde morbi incurabiles.</w:t>
      </w:r>
    </w:p>
    <w:p>
      <w:pPr>
        <w:widowControl w:val="on"/>
        <w:pBdr/>
        <w:spacing w:before="240" w:after="240" w:line="240" w:lineRule="auto"/>
        <w:ind w:left="0" w:right="0"/>
        <w:jc w:val="left"/>
      </w:pPr>
      <w:r>
        <w:rPr>
          <w:color w:val="000000"/>
          <w:sz w:val="24"/>
          <w:szCs w:val="24"/>
        </w:rPr>
        <w:t xml:space="preserve">2877.  Non ad mensem aut annum, sed opportet toto vitae curriculo curationi</w:t>
      </w:r>
      <w:r>
        <w:rPr>
          <w:color w:val="000000"/>
          <w:sz w:val="24"/>
          <w:szCs w:val="24"/>
        </w:rPr>
        <w:br/>
        <w:t xml:space="preserve">      operam dare.</w:t>
      </w:r>
    </w:p>
    <w:p>
      <w:pPr>
        <w:widowControl w:val="on"/>
        <w:pBdr/>
        <w:spacing w:before="240" w:after="240" w:line="240" w:lineRule="auto"/>
        <w:ind w:left="0" w:right="0"/>
        <w:jc w:val="left"/>
      </w:pPr>
      <w:r>
        <w:rPr>
          <w:color w:val="000000"/>
          <w:sz w:val="24"/>
          <w:szCs w:val="24"/>
        </w:rPr>
        <w:t xml:space="preserve">2878.  Camerarius emb. 55. cent. 2.</w:t>
      </w:r>
    </w:p>
    <w:p>
      <w:pPr>
        <w:widowControl w:val="on"/>
        <w:pBdr/>
        <w:spacing w:before="240" w:after="240" w:line="240" w:lineRule="auto"/>
        <w:ind w:left="0" w:right="0"/>
        <w:jc w:val="left"/>
      </w:pPr>
      <w:r>
        <w:rPr>
          <w:color w:val="000000"/>
          <w:sz w:val="24"/>
          <w:szCs w:val="24"/>
        </w:rPr>
        <w:t xml:space="preserve">2879.  Praefat. de nar. med.  In libellis quae vulgo versantur apud</w:t>
      </w:r>
      <w:r>
        <w:rPr>
          <w:color w:val="000000"/>
          <w:sz w:val="24"/>
          <w:szCs w:val="24"/>
        </w:rPr>
        <w:br/>
        <w:t xml:space="preserve">      literatos, incautiores multa legunt, a quibus decipiuntur, eximia</w:t>
      </w:r>
      <w:r>
        <w:rPr>
          <w:color w:val="000000"/>
          <w:sz w:val="24"/>
          <w:szCs w:val="24"/>
        </w:rPr>
        <w:br/>
        <w:t xml:space="preserve">      illis, sed portentosum hauriunt venenum.</w:t>
      </w:r>
    </w:p>
    <w:p>
      <w:pPr>
        <w:widowControl w:val="on"/>
        <w:pBdr/>
        <w:spacing w:before="240" w:after="240" w:line="240" w:lineRule="auto"/>
        <w:ind w:left="0" w:right="0"/>
        <w:jc w:val="left"/>
      </w:pPr>
      <w:r>
        <w:rPr>
          <w:color w:val="000000"/>
          <w:sz w:val="24"/>
          <w:szCs w:val="24"/>
        </w:rPr>
        <w:t xml:space="preserve">2880.  Operari ex libris, absque cognitione et solerti ingenio, periculosum</w:t>
      </w:r>
      <w:r>
        <w:rPr>
          <w:color w:val="000000"/>
          <w:sz w:val="24"/>
          <w:szCs w:val="24"/>
        </w:rPr>
        <w:br/>
        <w:t xml:space="preserve">      est.  Unde monemur, quam insipidum scriptis auctoribus credere, quod</w:t>
      </w:r>
      <w:r>
        <w:rPr>
          <w:color w:val="000000"/>
          <w:sz w:val="24"/>
          <w:szCs w:val="24"/>
        </w:rPr>
        <w:br/>
        <w:t xml:space="preserve">      hic suo didicit periculo.</w:t>
      </w:r>
    </w:p>
    <w:p>
      <w:pPr>
        <w:widowControl w:val="on"/>
        <w:pBdr/>
        <w:spacing w:before="240" w:after="240" w:line="240" w:lineRule="auto"/>
        <w:ind w:left="0" w:right="0"/>
        <w:jc w:val="left"/>
      </w:pPr>
      <w:r>
        <w:rPr>
          <w:color w:val="000000"/>
          <w:sz w:val="24"/>
          <w:szCs w:val="24"/>
        </w:rPr>
        <w:t xml:space="preserve">2881.  Consil. 23. haec omnia si quo ordine decet, egerit, vel curabitur,</w:t>
      </w:r>
      <w:r>
        <w:rPr>
          <w:color w:val="000000"/>
          <w:sz w:val="24"/>
          <w:szCs w:val="24"/>
        </w:rPr>
        <w:br/>
        <w:t xml:space="preserve">      vel certe minus afficietur.</w:t>
      </w:r>
    </w:p>
    <w:p>
      <w:pPr>
        <w:widowControl w:val="on"/>
        <w:pBdr/>
        <w:spacing w:before="240" w:after="240" w:line="240" w:lineRule="auto"/>
        <w:ind w:left="0" w:right="0"/>
        <w:jc w:val="left"/>
      </w:pPr>
      <w:r>
        <w:rPr>
          <w:color w:val="000000"/>
          <w:sz w:val="24"/>
          <w:szCs w:val="24"/>
        </w:rPr>
        <w:t xml:space="preserve">2882.  Fuchsius cap. 2. lib. 1.</w:t>
      </w:r>
    </w:p>
    <w:p>
      <w:pPr>
        <w:widowControl w:val="on"/>
        <w:pBdr/>
        <w:spacing w:before="240" w:after="240" w:line="240" w:lineRule="auto"/>
        <w:ind w:left="0" w:right="0"/>
        <w:jc w:val="left"/>
      </w:pPr>
      <w:r>
        <w:rPr>
          <w:color w:val="000000"/>
          <w:sz w:val="24"/>
          <w:szCs w:val="24"/>
        </w:rPr>
        <w:t xml:space="preserve">2883.  In pract. med. haec affectio nostris temporibus frequentissima, ergo</w:t>
      </w:r>
      <w:r>
        <w:rPr>
          <w:color w:val="000000"/>
          <w:sz w:val="24"/>
          <w:szCs w:val="24"/>
        </w:rPr>
        <w:br/>
        <w:t xml:space="preserve">      maxime pertinet ad nos hujus curationem intelligere.</w:t>
      </w:r>
    </w:p>
    <w:p>
      <w:pPr>
        <w:widowControl w:val="on"/>
        <w:pBdr/>
        <w:spacing w:before="240" w:after="240" w:line="240" w:lineRule="auto"/>
        <w:ind w:left="0" w:right="0"/>
        <w:jc w:val="left"/>
      </w:pPr>
      <w:r>
        <w:rPr>
          <w:color w:val="000000"/>
          <w:sz w:val="24"/>
          <w:szCs w:val="24"/>
        </w:rPr>
        <w:t xml:space="preserve">2884.  Si aliquis horum morborum, summus sanatur, sanantur omnes inferiores.</w:t>
      </w:r>
    </w:p>
    <w:p>
      <w:pPr>
        <w:keepNext w:val="on"/>
        <w:pageBreakBefore w:val="on"/>
        <w:widowControl w:val="on"/>
        <w:pBdr/>
        <w:spacing w:before="0" w:after="322" w:line="240" w:lineRule="auto"/>
        <w:ind w:left="0" w:right="0"/>
        <w:jc w:val="left"/>
        <w:outlineLvl w:val="0"/>
      </w:pPr>
      <w:r>
        <w:rPr>
          <w:b/>
          <w:color w:val="000000"/>
          <w:sz w:val="48"/>
          <w:szCs w:val="48"/>
        </w:rPr>
        <w:t xml:space="preserve">Page 1042</w:t>
      </w:r>
    </w:p>
    <w:p>
      <w:pPr>
        <w:widowControl w:val="on"/>
        <w:pBdr/>
        <w:spacing w:before="240" w:after="240" w:line="240" w:lineRule="auto"/>
        <w:ind w:left="0" w:right="0"/>
        <w:jc w:val="left"/>
      </w:pPr>
      <w:r>
        <w:rPr>
          <w:color w:val="000000"/>
          <w:sz w:val="24"/>
          <w:szCs w:val="24"/>
        </w:rPr>
        <w:t xml:space="preserve">2885.  Instit. cap. 8. sect. 1.  Victus nomine non tam cibus et potus, sed</w:t>
      </w:r>
      <w:r>
        <w:rPr>
          <w:color w:val="000000"/>
          <w:sz w:val="24"/>
          <w:szCs w:val="24"/>
        </w:rPr>
        <w:br/>
        <w:t xml:space="preserve">      aer, exercitatio, somnus, vigilia, et reliquae res sex non-naturales</w:t>
      </w:r>
      <w:r>
        <w:rPr>
          <w:color w:val="000000"/>
          <w:sz w:val="24"/>
          <w:szCs w:val="24"/>
        </w:rPr>
        <w:br/>
        <w:t xml:space="preserve">      contineritur.</w:t>
      </w:r>
    </w:p>
    <w:p>
      <w:pPr>
        <w:widowControl w:val="on"/>
        <w:pBdr/>
        <w:spacing w:before="240" w:after="240" w:line="240" w:lineRule="auto"/>
        <w:ind w:left="0" w:right="0"/>
        <w:jc w:val="left"/>
      </w:pPr>
      <w:r>
        <w:rPr>
          <w:color w:val="000000"/>
          <w:sz w:val="24"/>
          <w:szCs w:val="24"/>
        </w:rPr>
        <w:t xml:space="preserve">2886.  Sufficit plerumque regimen rerum sex non-naturalium.</w:t>
      </w:r>
    </w:p>
    <w:p>
      <w:pPr>
        <w:widowControl w:val="on"/>
        <w:pBdr/>
        <w:spacing w:before="240" w:after="240" w:line="240" w:lineRule="auto"/>
        <w:ind w:left="0" w:right="0"/>
        <w:jc w:val="left"/>
      </w:pPr>
      <w:r>
        <w:rPr>
          <w:color w:val="000000"/>
          <w:sz w:val="24"/>
          <w:szCs w:val="24"/>
        </w:rPr>
        <w:t xml:space="preserve">2887.  Et in his potissima sanitas consistit.</w:t>
      </w:r>
    </w:p>
    <w:p>
      <w:pPr>
        <w:widowControl w:val="on"/>
        <w:pBdr/>
        <w:spacing w:before="240" w:after="240" w:line="240" w:lineRule="auto"/>
        <w:ind w:left="0" w:right="0"/>
        <w:jc w:val="left"/>
      </w:pPr>
      <w:r>
        <w:rPr>
          <w:color w:val="000000"/>
          <w:sz w:val="24"/>
          <w:szCs w:val="24"/>
        </w:rPr>
        <w:t xml:space="preserve">2888.  Nihil hic agendum sine exquisita vivendi ratione, &amp;c.</w:t>
      </w:r>
    </w:p>
    <w:p>
      <w:pPr>
        <w:widowControl w:val="on"/>
        <w:pBdr/>
        <w:spacing w:before="240" w:after="240" w:line="240" w:lineRule="auto"/>
        <w:ind w:left="0" w:right="0"/>
        <w:jc w:val="left"/>
      </w:pPr>
      <w:r>
        <w:rPr>
          <w:color w:val="000000"/>
          <w:sz w:val="24"/>
          <w:szCs w:val="24"/>
        </w:rPr>
        <w:t xml:space="preserve">2889.  Si recens malum sit ad pristinum habitum recuperandum, alia medela</w:t>
      </w:r>
      <w:r>
        <w:rPr>
          <w:color w:val="000000"/>
          <w:sz w:val="24"/>
          <w:szCs w:val="24"/>
        </w:rPr>
        <w:br/>
        <w:t xml:space="preserve">      non est opus.</w:t>
      </w:r>
    </w:p>
    <w:p>
      <w:pPr>
        <w:widowControl w:val="on"/>
        <w:pBdr/>
        <w:spacing w:before="240" w:after="240" w:line="240" w:lineRule="auto"/>
        <w:ind w:left="0" w:right="0"/>
        <w:jc w:val="left"/>
      </w:pPr>
      <w:r>
        <w:rPr>
          <w:color w:val="000000"/>
          <w:sz w:val="24"/>
          <w:szCs w:val="24"/>
        </w:rPr>
        <w:t xml:space="preserve">2890.  Consil. 99. lib. 2. si celsitudo tua, rectam victus rationem, &amp;c.</w:t>
      </w:r>
    </w:p>
    <w:p>
      <w:pPr>
        <w:widowControl w:val="on"/>
        <w:pBdr/>
        <w:spacing w:before="240" w:after="240" w:line="240" w:lineRule="auto"/>
        <w:ind w:left="0" w:right="0"/>
        <w:jc w:val="left"/>
      </w:pPr>
      <w:r>
        <w:rPr>
          <w:color w:val="000000"/>
          <w:sz w:val="24"/>
          <w:szCs w:val="24"/>
        </w:rPr>
        <w:t xml:space="preserve">2891.  Moneo Domine, ut sis prudens ad victum, sine quo caetera remedia</w:t>
      </w:r>
      <w:r>
        <w:rPr>
          <w:color w:val="000000"/>
          <w:sz w:val="24"/>
          <w:szCs w:val="24"/>
        </w:rPr>
        <w:br/>
        <w:t xml:space="preserve">      frustra adhibentur.</w:t>
      </w:r>
    </w:p>
    <w:p>
      <w:pPr>
        <w:widowControl w:val="on"/>
        <w:pBdr/>
        <w:spacing w:before="240" w:after="240" w:line="240" w:lineRule="auto"/>
        <w:ind w:left="0" w:right="0"/>
        <w:jc w:val="left"/>
      </w:pPr>
      <w:r>
        <w:rPr>
          <w:color w:val="000000"/>
          <w:sz w:val="24"/>
          <w:szCs w:val="24"/>
        </w:rPr>
        <w:t xml:space="preserve">2892.  Omnia remedia irrita et vana sine his.  Novistis me plerosque ita</w:t>
      </w:r>
      <w:r>
        <w:rPr>
          <w:color w:val="000000"/>
          <w:sz w:val="24"/>
          <w:szCs w:val="24"/>
        </w:rPr>
        <w:br/>
        <w:t xml:space="preserve">      laborantes, victu potius quam medicamentis curasse.</w:t>
      </w:r>
    </w:p>
    <w:p>
      <w:pPr>
        <w:widowControl w:val="on"/>
        <w:pBdr/>
        <w:spacing w:before="240" w:after="240" w:line="240" w:lineRule="auto"/>
        <w:ind w:left="0" w:right="0"/>
        <w:jc w:val="left"/>
      </w:pPr>
      <w:r>
        <w:rPr>
          <w:color w:val="000000"/>
          <w:sz w:val="24"/>
          <w:szCs w:val="24"/>
        </w:rPr>
        <w:t xml:space="preserve">2893.  “When you are again lean, seek an exit through that hole by which</w:t>
      </w:r>
      <w:r>
        <w:rPr>
          <w:color w:val="000000"/>
          <w:sz w:val="24"/>
          <w:szCs w:val="24"/>
        </w:rPr>
        <w:br/>
        <w:t xml:space="preserve">      lean you entered.”</w:t>
      </w:r>
    </w:p>
    <w:p>
      <w:pPr>
        <w:widowControl w:val="on"/>
        <w:pBdr/>
        <w:spacing w:before="240" w:after="240" w:line="240" w:lineRule="auto"/>
        <w:ind w:left="0" w:right="0"/>
        <w:jc w:val="left"/>
      </w:pPr>
      <w:r>
        <w:rPr>
          <w:color w:val="000000"/>
          <w:sz w:val="24"/>
          <w:szCs w:val="24"/>
        </w:rPr>
        <w:t xml:space="preserve">2894. l. de finibus Tarentinis et Siculis.</w:t>
      </w:r>
    </w:p>
    <w:p>
      <w:pPr>
        <w:widowControl w:val="on"/>
        <w:pBdr/>
        <w:spacing w:before="240" w:after="240" w:line="240" w:lineRule="auto"/>
        <w:ind w:left="0" w:right="0"/>
        <w:jc w:val="left"/>
      </w:pPr>
      <w:r>
        <w:rPr>
          <w:color w:val="000000"/>
          <w:sz w:val="24"/>
          <w:szCs w:val="24"/>
        </w:rPr>
        <w:t xml:space="preserve">2895.  Modo non multum elongentur.</w:t>
      </w:r>
    </w:p>
    <w:p>
      <w:pPr>
        <w:widowControl w:val="on"/>
        <w:pBdr/>
        <w:spacing w:before="240" w:after="240" w:line="240" w:lineRule="auto"/>
        <w:ind w:left="0" w:right="0"/>
        <w:jc w:val="left"/>
      </w:pPr>
      <w:r>
        <w:rPr>
          <w:color w:val="000000"/>
          <w:sz w:val="24"/>
          <w:szCs w:val="24"/>
        </w:rPr>
        <w:t xml:space="preserve">2896.  Lib. 1. de melan. cap. 7.  Calidus et humidus cibus concoctu, facilis,</w:t>
      </w:r>
      <w:r>
        <w:rPr>
          <w:color w:val="000000"/>
          <w:sz w:val="24"/>
          <w:szCs w:val="24"/>
        </w:rPr>
        <w:br/>
        <w:t xml:space="preserve">      flatus exortes, elixi non assi, neque sibi frixi sint.</w:t>
      </w:r>
    </w:p>
    <w:p>
      <w:pPr>
        <w:widowControl w:val="on"/>
        <w:pBdr/>
        <w:spacing w:before="240" w:after="240" w:line="240" w:lineRule="auto"/>
        <w:ind w:left="0" w:right="0"/>
        <w:jc w:val="left"/>
      </w:pPr>
      <w:r>
        <w:rPr>
          <w:color w:val="000000"/>
          <w:sz w:val="24"/>
          <w:szCs w:val="24"/>
        </w:rPr>
        <w:t xml:space="preserve">2897.  Si interna tantum pulpa devoretur, non superficies torrida ab igne.</w:t>
      </w:r>
    </w:p>
    <w:p>
      <w:pPr>
        <w:widowControl w:val="on"/>
        <w:pBdr/>
        <w:spacing w:before="240" w:after="240" w:line="240" w:lineRule="auto"/>
        <w:ind w:left="0" w:right="0"/>
        <w:jc w:val="left"/>
      </w:pPr>
      <w:r>
        <w:rPr>
          <w:color w:val="000000"/>
          <w:sz w:val="24"/>
          <w:szCs w:val="24"/>
        </w:rPr>
        <w:t xml:space="preserve">2898.  Bene nutrientes cibi, tenella aetas multum valet, carnes non virosae,</w:t>
      </w:r>
      <w:r>
        <w:rPr>
          <w:color w:val="000000"/>
          <w:sz w:val="24"/>
          <w:szCs w:val="24"/>
        </w:rPr>
        <w:br/>
        <w:t xml:space="preserve">      nec pingues.</w:t>
      </w:r>
    </w:p>
    <w:p>
      <w:pPr>
        <w:widowControl w:val="on"/>
        <w:pBdr/>
        <w:spacing w:before="240" w:after="240" w:line="240" w:lineRule="auto"/>
        <w:ind w:left="0" w:right="0"/>
        <w:jc w:val="left"/>
      </w:pPr>
      <w:r>
        <w:rPr>
          <w:color w:val="000000"/>
          <w:sz w:val="24"/>
          <w:szCs w:val="24"/>
        </w:rPr>
        <w:t xml:space="preserve">2899.  Hoedoper. peregr.  Hierosol.</w:t>
      </w:r>
    </w:p>
    <w:p>
      <w:pPr>
        <w:widowControl w:val="on"/>
        <w:pBdr/>
        <w:spacing w:before="240" w:after="240" w:line="240" w:lineRule="auto"/>
        <w:ind w:left="0" w:right="0"/>
        <w:jc w:val="left"/>
      </w:pPr>
      <w:r>
        <w:rPr>
          <w:color w:val="000000"/>
          <w:sz w:val="24"/>
          <w:szCs w:val="24"/>
        </w:rPr>
        <w:t xml:space="preserve">2900.  Inimica stomacho.</w:t>
      </w:r>
    </w:p>
    <w:p>
      <w:pPr>
        <w:widowControl w:val="on"/>
        <w:pBdr/>
        <w:spacing w:before="240" w:after="240" w:line="240" w:lineRule="auto"/>
        <w:ind w:left="0" w:right="0"/>
        <w:jc w:val="left"/>
      </w:pPr>
      <w:r>
        <w:rPr>
          <w:color w:val="000000"/>
          <w:sz w:val="24"/>
          <w:szCs w:val="24"/>
        </w:rPr>
        <w:t xml:space="preserve">2901.  Not fried or buttered, but poached.</w:t>
      </w:r>
    </w:p>
    <w:p>
      <w:pPr>
        <w:widowControl w:val="on"/>
        <w:pBdr/>
        <w:spacing w:before="240" w:after="240" w:line="240" w:lineRule="auto"/>
        <w:ind w:left="0" w:right="0"/>
        <w:jc w:val="left"/>
      </w:pPr>
      <w:r>
        <w:rPr>
          <w:color w:val="000000"/>
          <w:sz w:val="24"/>
          <w:szCs w:val="24"/>
        </w:rPr>
        <w:t xml:space="preserve">2902.  Consil. 16.  Non improbatur butyrum et oleum, si tamen plus quam par</w:t>
      </w:r>
      <w:r>
        <w:rPr>
          <w:color w:val="000000"/>
          <w:sz w:val="24"/>
          <w:szCs w:val="24"/>
        </w:rPr>
        <w:br/>
        <w:t xml:space="preserve">      sit, non profundatur:  sacchari et mellis usus, utiliter ad ciborum</w:t>
      </w:r>
      <w:r>
        <w:rPr>
          <w:color w:val="000000"/>
          <w:sz w:val="24"/>
          <w:szCs w:val="24"/>
        </w:rPr>
        <w:br/>
        <w:t xml:space="preserve">      condimenta comprobatur.</w:t>
      </w:r>
    </w:p>
    <w:p>
      <w:pPr>
        <w:widowControl w:val="on"/>
        <w:pBdr/>
        <w:spacing w:before="240" w:after="240" w:line="240" w:lineRule="auto"/>
        <w:ind w:left="0" w:right="0"/>
        <w:jc w:val="left"/>
      </w:pPr>
      <w:r>
        <w:rPr>
          <w:color w:val="000000"/>
          <w:sz w:val="24"/>
          <w:szCs w:val="24"/>
        </w:rPr>
        <w:t xml:space="preserve">2903.  Mercurialis consil. 88. acerba omnia evitantur.</w:t>
      </w:r>
    </w:p>
    <w:p>
      <w:pPr>
        <w:widowControl w:val="on"/>
        <w:pBdr/>
        <w:spacing w:before="240" w:after="240" w:line="240" w:lineRule="auto"/>
        <w:ind w:left="0" w:right="0"/>
        <w:jc w:val="left"/>
      </w:pPr>
      <w:r>
        <w:rPr>
          <w:color w:val="000000"/>
          <w:sz w:val="24"/>
          <w:szCs w:val="24"/>
        </w:rPr>
        <w:t xml:space="preserve">2904.  Ovid.  Met. lib. 15.  “Whoever has allayed his thirst with the water of</w:t>
      </w:r>
      <w:r>
        <w:rPr>
          <w:color w:val="000000"/>
          <w:sz w:val="24"/>
          <w:szCs w:val="24"/>
        </w:rPr>
        <w:br/>
        <w:t xml:space="preserve">      the Clitorius, avoids wine, and abstemious delights in pure water</w:t>
      </w:r>
      <w:r>
        <w:rPr>
          <w:color w:val="000000"/>
          <w:sz w:val="24"/>
          <w:szCs w:val="24"/>
        </w:rPr>
        <w:br/>
        <w:t xml:space="preserve">      only.”</w:t>
      </w:r>
    </w:p>
    <w:p>
      <w:pPr>
        <w:widowControl w:val="on"/>
        <w:pBdr/>
        <w:spacing w:before="240" w:after="240" w:line="240" w:lineRule="auto"/>
        <w:ind w:left="0" w:right="0"/>
        <w:jc w:val="left"/>
      </w:pPr>
      <w:r>
        <w:rPr>
          <w:color w:val="000000"/>
          <w:sz w:val="24"/>
          <w:szCs w:val="24"/>
        </w:rPr>
        <w:t xml:space="preserve">2905.  Pregr.  Hier.</w:t>
      </w:r>
    </w:p>
    <w:p>
      <w:pPr>
        <w:widowControl w:val="on"/>
        <w:pBdr/>
        <w:spacing w:before="240" w:after="240" w:line="240" w:lineRule="auto"/>
        <w:ind w:left="0" w:right="0"/>
        <w:jc w:val="left"/>
      </w:pPr>
      <w:r>
        <w:rPr>
          <w:color w:val="000000"/>
          <w:sz w:val="24"/>
          <w:szCs w:val="24"/>
        </w:rPr>
        <w:t xml:space="preserve">2906.  The Dukes of Venice were then permitted to marry.</w:t>
      </w:r>
    </w:p>
    <w:p>
      <w:pPr>
        <w:widowControl w:val="on"/>
        <w:pBdr/>
        <w:spacing w:before="240" w:after="240" w:line="240" w:lineRule="auto"/>
        <w:ind w:left="0" w:right="0"/>
        <w:jc w:val="left"/>
      </w:pPr>
      <w:r>
        <w:rPr>
          <w:color w:val="000000"/>
          <w:sz w:val="24"/>
          <w:szCs w:val="24"/>
        </w:rPr>
        <w:t xml:space="preserve">2907.  De Legibus.</w:t>
      </w:r>
    </w:p>
    <w:p>
      <w:pPr>
        <w:widowControl w:val="on"/>
        <w:pBdr/>
        <w:spacing w:before="240" w:after="240" w:line="240" w:lineRule="auto"/>
        <w:ind w:left="0" w:right="0"/>
        <w:jc w:val="left"/>
      </w:pPr>
      <w:r>
        <w:rPr>
          <w:color w:val="000000"/>
          <w:sz w:val="24"/>
          <w:szCs w:val="24"/>
        </w:rPr>
        <w:t xml:space="preserve">2908.  Lib. 4. cap. 10.  Magna urbis utilitas cum perennes fontes muris</w:t>
      </w:r>
      <w:r>
        <w:rPr>
          <w:color w:val="000000"/>
          <w:sz w:val="24"/>
          <w:szCs w:val="24"/>
        </w:rPr>
        <w:br/>
        <w:t xml:space="preserve">      includuntur, quod si natura non praestat, effondiendi, &amp;c.</w:t>
      </w:r>
    </w:p>
    <w:p>
      <w:pPr>
        <w:widowControl w:val="on"/>
        <w:pBdr/>
        <w:spacing w:before="240" w:after="240" w:line="240" w:lineRule="auto"/>
        <w:ind w:left="0" w:right="0"/>
        <w:jc w:val="left"/>
      </w:pPr>
      <w:r>
        <w:rPr>
          <w:color w:val="000000"/>
          <w:sz w:val="24"/>
          <w:szCs w:val="24"/>
        </w:rPr>
        <w:t xml:space="preserve">2909.  Opera gigantum dicit aliquis.</w:t>
      </w:r>
    </w:p>
    <w:p>
      <w:pPr>
        <w:widowControl w:val="on"/>
        <w:pBdr/>
        <w:spacing w:before="240" w:after="240" w:line="240" w:lineRule="auto"/>
        <w:ind w:left="0" w:right="0"/>
        <w:jc w:val="left"/>
      </w:pPr>
      <w:r>
        <w:rPr>
          <w:color w:val="000000"/>
          <w:sz w:val="24"/>
          <w:szCs w:val="24"/>
        </w:rPr>
        <w:t xml:space="preserve">2910.  De aquaeduct.</w:t>
      </w:r>
    </w:p>
    <w:p>
      <w:pPr>
        <w:widowControl w:val="on"/>
        <w:pBdr/>
        <w:spacing w:before="240" w:after="240" w:line="240" w:lineRule="auto"/>
        <w:ind w:left="0" w:right="0"/>
        <w:jc w:val="left"/>
      </w:pPr>
      <w:r>
        <w:rPr>
          <w:color w:val="000000"/>
          <w:sz w:val="24"/>
          <w:szCs w:val="24"/>
        </w:rPr>
        <w:t xml:space="preserve">2911.  Curtius Fons a quadragesimo lapide in urbem opere arcuato perductus. </w:t>
      </w:r>
      <w:r>
        <w:rPr>
          <w:color w:val="000000"/>
          <w:sz w:val="24"/>
          <w:szCs w:val="24"/>
        </w:rPr>
        <w:br/>
        <w:t xml:space="preserve">      Plin. 36. 15.</w:t>
      </w:r>
    </w:p>
    <w:p>
      <w:pPr>
        <w:widowControl w:val="on"/>
        <w:pBdr/>
        <w:spacing w:before="240" w:after="240" w:line="240" w:lineRule="auto"/>
        <w:ind w:left="0" w:right="0"/>
        <w:jc w:val="left"/>
      </w:pPr>
      <w:r>
        <w:rPr>
          <w:color w:val="000000"/>
          <w:sz w:val="24"/>
          <w:szCs w:val="24"/>
        </w:rPr>
        <w:t xml:space="preserve">2912.  Quaeque domus Romae fistulas habebat et canales, &amp;c.</w:t>
      </w:r>
    </w:p>
    <w:p>
      <w:pPr>
        <w:widowControl w:val="on"/>
        <w:pBdr/>
        <w:spacing w:before="240" w:after="240" w:line="240" w:lineRule="auto"/>
        <w:ind w:left="0" w:right="0"/>
        <w:jc w:val="left"/>
      </w:pPr>
      <w:r>
        <w:rPr>
          <w:color w:val="000000"/>
          <w:sz w:val="24"/>
          <w:szCs w:val="24"/>
        </w:rPr>
        <w:t xml:space="preserve">2913.  Lib. 2. ca. 20.  Jod. a Meggen. cap. 15. pereg.  Hier.  Bellonius.</w:t>
      </w:r>
    </w:p>
    <w:p>
      <w:pPr>
        <w:widowControl w:val="on"/>
        <w:pBdr/>
        <w:spacing w:before="240" w:after="240" w:line="240" w:lineRule="auto"/>
        <w:ind w:left="0" w:right="0"/>
        <w:jc w:val="left"/>
      </w:pPr>
      <w:r>
        <w:rPr>
          <w:color w:val="000000"/>
          <w:sz w:val="24"/>
          <w:szCs w:val="24"/>
        </w:rPr>
        <w:t xml:space="preserve">2914.  Cypr.  Echovius delit.  Hisp.  Aqua profluens inde in omnes fere domos</w:t>
      </w:r>
      <w:r>
        <w:rPr>
          <w:color w:val="000000"/>
          <w:sz w:val="24"/>
          <w:szCs w:val="24"/>
        </w:rPr>
        <w:br/>
        <w:t xml:space="preserve">      ducitur, in puteis quoque aestivo tempore frigidissima conservatur.</w:t>
      </w:r>
    </w:p>
    <w:p>
      <w:pPr>
        <w:widowControl w:val="on"/>
        <w:pBdr/>
        <w:spacing w:before="240" w:after="240" w:line="240" w:lineRule="auto"/>
        <w:ind w:left="0" w:right="0"/>
        <w:jc w:val="left"/>
      </w:pPr>
      <w:r>
        <w:rPr>
          <w:color w:val="000000"/>
          <w:sz w:val="24"/>
          <w:szCs w:val="24"/>
        </w:rPr>
        <w:t xml:space="preserve">2915.  Sir Hugh Middleton, Baronet.</w:t>
      </w:r>
    </w:p>
    <w:p>
      <w:pPr>
        <w:widowControl w:val="on"/>
        <w:pBdr/>
        <w:spacing w:before="240" w:after="240" w:line="240" w:lineRule="auto"/>
        <w:ind w:left="0" w:right="0"/>
        <w:jc w:val="left"/>
      </w:pPr>
      <w:r>
        <w:rPr>
          <w:color w:val="000000"/>
          <w:sz w:val="24"/>
          <w:szCs w:val="24"/>
        </w:rPr>
        <w:t xml:space="preserve">2916.  De quaesitis med. cent. fol. 354.</w:t>
      </w:r>
    </w:p>
    <w:p>
      <w:pPr>
        <w:widowControl w:val="on"/>
        <w:pBdr/>
        <w:spacing w:before="240" w:after="240" w:line="240" w:lineRule="auto"/>
        <w:ind w:left="0" w:right="0"/>
        <w:jc w:val="left"/>
      </w:pPr>
      <w:r>
        <w:rPr>
          <w:color w:val="000000"/>
          <w:sz w:val="24"/>
          <w:szCs w:val="24"/>
        </w:rPr>
        <w:t xml:space="preserve">2917.  De piscibus lib. habent omnes in lautitiis, modo non sint e caenoso</w:t>
      </w:r>
      <w:r>
        <w:rPr>
          <w:color w:val="000000"/>
          <w:sz w:val="24"/>
          <w:szCs w:val="24"/>
        </w:rPr>
        <w:br/>
        <w:t xml:space="preserve">      loco.</w:t>
      </w:r>
    </w:p>
    <w:p>
      <w:pPr>
        <w:keepNext w:val="on"/>
        <w:pageBreakBefore w:val="on"/>
        <w:widowControl w:val="on"/>
        <w:pBdr/>
        <w:spacing w:before="0" w:after="322" w:line="240" w:lineRule="auto"/>
        <w:ind w:left="0" w:right="0"/>
        <w:jc w:val="left"/>
        <w:outlineLvl w:val="0"/>
      </w:pPr>
      <w:r>
        <w:rPr>
          <w:b/>
          <w:color w:val="000000"/>
          <w:sz w:val="48"/>
          <w:szCs w:val="48"/>
        </w:rPr>
        <w:t xml:space="preserve">Page 1043</w:t>
      </w:r>
    </w:p>
    <w:p>
      <w:pPr>
        <w:widowControl w:val="on"/>
        <w:pBdr/>
        <w:spacing w:before="240" w:after="240" w:line="240" w:lineRule="auto"/>
        <w:ind w:left="0" w:right="0"/>
        <w:jc w:val="left"/>
      </w:pPr>
      <w:r>
        <w:rPr>
          <w:color w:val="000000"/>
          <w:sz w:val="24"/>
          <w:szCs w:val="24"/>
        </w:rPr>
        <w:t xml:space="preserve">2918.  De pisc. c. 2. l. 7.  Plurimum praestat ad utilitatem et jucunditatem. </w:t>
      </w:r>
      <w:r>
        <w:rPr>
          <w:color w:val="000000"/>
          <w:sz w:val="24"/>
          <w:szCs w:val="24"/>
        </w:rPr>
        <w:br/>
        <w:t xml:space="preserve">      Idem Trallianus lib. 1. c. 16. pisces petrosi, et molles carne.</w:t>
      </w:r>
    </w:p>
    <w:p>
      <w:pPr>
        <w:widowControl w:val="on"/>
        <w:pBdr/>
        <w:spacing w:before="240" w:after="240" w:line="240" w:lineRule="auto"/>
        <w:ind w:left="0" w:right="0"/>
        <w:jc w:val="left"/>
      </w:pPr>
      <w:r>
        <w:rPr>
          <w:color w:val="000000"/>
          <w:sz w:val="24"/>
          <w:szCs w:val="24"/>
        </w:rPr>
        <w:t xml:space="preserve">2919.  Etsi omnes putredini sunt obnoxii, ubi secundis mensis, incepto jam</w:t>
      </w:r>
      <w:r>
        <w:rPr>
          <w:color w:val="000000"/>
          <w:sz w:val="24"/>
          <w:szCs w:val="24"/>
        </w:rPr>
        <w:br/>
        <w:t xml:space="preserve">      priore, devorentur, commodi succi prosunt, qui dulcedine sunt</w:t>
      </w:r>
      <w:r>
        <w:rPr>
          <w:color w:val="000000"/>
          <w:sz w:val="24"/>
          <w:szCs w:val="24"/>
        </w:rPr>
        <w:br/>
        <w:t xml:space="preserve">      praediti.  Ut dulcia cerasa, poma, &amp;c.</w:t>
      </w:r>
    </w:p>
    <w:p>
      <w:pPr>
        <w:widowControl w:val="on"/>
        <w:pBdr/>
        <w:spacing w:before="240" w:after="240" w:line="240" w:lineRule="auto"/>
        <w:ind w:left="0" w:right="0"/>
        <w:jc w:val="left"/>
      </w:pPr>
      <w:r>
        <w:rPr>
          <w:color w:val="000000"/>
          <w:sz w:val="24"/>
          <w:szCs w:val="24"/>
        </w:rPr>
        <w:t xml:space="preserve">2920.  Lib. 2. cap. 1.</w:t>
      </w:r>
    </w:p>
    <w:p>
      <w:pPr>
        <w:widowControl w:val="on"/>
        <w:pBdr/>
        <w:spacing w:before="240" w:after="240" w:line="240" w:lineRule="auto"/>
        <w:ind w:left="0" w:right="0"/>
        <w:jc w:val="left"/>
      </w:pPr>
      <w:r>
        <w:rPr>
          <w:color w:val="000000"/>
          <w:sz w:val="24"/>
          <w:szCs w:val="24"/>
        </w:rPr>
        <w:t xml:space="preserve">2921.  Montanus consil. 24.</w:t>
      </w:r>
    </w:p>
    <w:p>
      <w:pPr>
        <w:widowControl w:val="on"/>
        <w:pBdr/>
        <w:spacing w:before="240" w:after="240" w:line="240" w:lineRule="auto"/>
        <w:ind w:left="0" w:right="0"/>
        <w:jc w:val="left"/>
      </w:pPr>
      <w:r>
        <w:rPr>
          <w:color w:val="000000"/>
          <w:sz w:val="24"/>
          <w:szCs w:val="24"/>
        </w:rPr>
        <w:t xml:space="preserve">2922.  Pyra quae grato sunt sapore, cocta mala, poma tosta, et saccliaro,</w:t>
      </w:r>
      <w:r>
        <w:rPr>
          <w:color w:val="000000"/>
          <w:sz w:val="24"/>
          <w:szCs w:val="24"/>
        </w:rPr>
        <w:br/>
        <w:t xml:space="preserve">      vel anisi semine conspersa, utiliter statim a prandio vel a caena</w:t>
      </w:r>
      <w:r>
        <w:rPr>
          <w:color w:val="000000"/>
          <w:sz w:val="24"/>
          <w:szCs w:val="24"/>
        </w:rPr>
        <w:br/>
        <w:t xml:space="preserve">      sumi possunt, eo quod ventriculum roborent et vapores caput petentes</w:t>
      </w:r>
      <w:r>
        <w:rPr>
          <w:color w:val="000000"/>
          <w:sz w:val="24"/>
          <w:szCs w:val="24"/>
        </w:rPr>
        <w:br/>
        <w:t xml:space="preserve">      reprimant.  Mont.</w:t>
      </w:r>
    </w:p>
    <w:p>
      <w:pPr>
        <w:widowControl w:val="on"/>
        <w:pBdr/>
        <w:spacing w:before="240" w:after="240" w:line="240" w:lineRule="auto"/>
        <w:ind w:left="0" w:right="0"/>
        <w:jc w:val="left"/>
      </w:pPr>
      <w:r>
        <w:rPr>
          <w:color w:val="000000"/>
          <w:sz w:val="24"/>
          <w:szCs w:val="24"/>
        </w:rPr>
        <w:t xml:space="preserve">2923.  Punica mala aurantia commode permittuntur modo non sint austera et</w:t>
      </w:r>
      <w:r>
        <w:rPr>
          <w:color w:val="000000"/>
          <w:sz w:val="24"/>
          <w:szCs w:val="24"/>
        </w:rPr>
        <w:br/>
        <w:t xml:space="preserve">      acida.</w:t>
      </w:r>
    </w:p>
    <w:p>
      <w:pPr>
        <w:widowControl w:val="on"/>
        <w:pBdr/>
        <w:spacing w:before="240" w:after="240" w:line="240" w:lineRule="auto"/>
        <w:ind w:left="0" w:right="0"/>
        <w:jc w:val="left"/>
      </w:pPr>
      <w:r>
        <w:rPr>
          <w:color w:val="000000"/>
          <w:sz w:val="24"/>
          <w:szCs w:val="24"/>
        </w:rPr>
        <w:t xml:space="preserve">2924.  Olera omnia praeter boraginem, buglossum, intybum, feniculum, anisum,</w:t>
      </w:r>
      <w:r>
        <w:rPr>
          <w:color w:val="000000"/>
          <w:sz w:val="24"/>
          <w:szCs w:val="24"/>
        </w:rPr>
        <w:br/>
        <w:t xml:space="preserve">      melissum vitari debent.</w:t>
      </w:r>
    </w:p>
    <w:p>
      <w:pPr>
        <w:widowControl w:val="on"/>
        <w:pBdr/>
        <w:spacing w:before="240" w:after="240" w:line="240" w:lineRule="auto"/>
        <w:ind w:left="0" w:right="0"/>
        <w:jc w:val="left"/>
      </w:pPr>
      <w:r>
        <w:rPr>
          <w:color w:val="000000"/>
          <w:sz w:val="24"/>
          <w:szCs w:val="24"/>
        </w:rPr>
        <w:t xml:space="preserve">2925.  Mercurialis pract.  Med.</w:t>
      </w:r>
    </w:p>
    <w:p>
      <w:pPr>
        <w:widowControl w:val="on"/>
        <w:pBdr/>
        <w:spacing w:before="240" w:after="240" w:line="240" w:lineRule="auto"/>
        <w:ind w:left="0" w:right="0"/>
        <w:jc w:val="left"/>
      </w:pPr>
      <w:r>
        <w:rPr>
          <w:color w:val="000000"/>
          <w:sz w:val="24"/>
          <w:szCs w:val="24"/>
        </w:rPr>
        <w:t xml:space="preserve">2926.  Lib. 2. de com.  Solus homo edit bibitque, &amp;c.</w:t>
      </w:r>
    </w:p>
    <w:p>
      <w:pPr>
        <w:widowControl w:val="on"/>
        <w:pBdr/>
        <w:spacing w:before="240" w:after="240" w:line="240" w:lineRule="auto"/>
        <w:ind w:left="0" w:right="0"/>
        <w:jc w:val="left"/>
      </w:pPr>
      <w:r>
        <w:rPr>
          <w:color w:val="000000"/>
          <w:sz w:val="24"/>
          <w:szCs w:val="24"/>
        </w:rPr>
        <w:t xml:space="preserve">2927.  Consil. 21. 18. si plus ingerata quam par est, et ventriculus</w:t>
      </w:r>
      <w:r>
        <w:rPr>
          <w:color w:val="000000"/>
          <w:sz w:val="24"/>
          <w:szCs w:val="24"/>
        </w:rPr>
        <w:br/>
        <w:t xml:space="preserve">      tolerare posset, nocet, et cruditates generat &amp;c.</w:t>
      </w:r>
    </w:p>
    <w:p>
      <w:pPr>
        <w:widowControl w:val="on"/>
        <w:pBdr/>
        <w:spacing w:before="240" w:after="240" w:line="240" w:lineRule="auto"/>
        <w:ind w:left="0" w:right="0"/>
        <w:jc w:val="left"/>
      </w:pPr>
      <w:r>
        <w:rPr>
          <w:color w:val="000000"/>
          <w:sz w:val="24"/>
          <w:szCs w:val="24"/>
        </w:rPr>
        <w:t xml:space="preserve">2928.  Observat. lib. 1.  Assuescat bis in die cibos, sumere, certa semper</w:t>
      </w:r>
      <w:r>
        <w:rPr>
          <w:color w:val="000000"/>
          <w:sz w:val="24"/>
          <w:szCs w:val="24"/>
        </w:rPr>
        <w:br/>
        <w:t xml:space="preserve">      hora.</w:t>
      </w:r>
    </w:p>
    <w:p>
      <w:pPr>
        <w:widowControl w:val="on"/>
        <w:pBdr/>
        <w:spacing w:before="240" w:after="240" w:line="240" w:lineRule="auto"/>
        <w:ind w:left="0" w:right="0"/>
        <w:jc w:val="left"/>
      </w:pPr>
      <w:r>
        <w:rPr>
          <w:color w:val="000000"/>
          <w:sz w:val="24"/>
          <w:szCs w:val="24"/>
        </w:rPr>
        <w:t xml:space="preserve">2929.  Ne plus ingerat cavendum quam ventriculus ferre potest, semperque</w:t>
      </w:r>
      <w:r>
        <w:rPr>
          <w:color w:val="000000"/>
          <w:sz w:val="24"/>
          <w:szCs w:val="24"/>
        </w:rPr>
        <w:br/>
        <w:t xml:space="preserve">      surgat a mensa non satur.</w:t>
      </w:r>
    </w:p>
    <w:p>
      <w:pPr>
        <w:widowControl w:val="on"/>
        <w:pBdr/>
        <w:spacing w:before="240" w:after="240" w:line="240" w:lineRule="auto"/>
        <w:ind w:left="0" w:right="0"/>
        <w:jc w:val="left"/>
      </w:pPr>
      <w:r>
        <w:rPr>
          <w:color w:val="000000"/>
          <w:sz w:val="24"/>
          <w:szCs w:val="24"/>
        </w:rPr>
        <w:t xml:space="preserve">2930.  Siquidem qui semimansum velociter ingerunt cibum, ventriculo laborem</w:t>
      </w:r>
      <w:r>
        <w:rPr>
          <w:color w:val="000000"/>
          <w:sz w:val="24"/>
          <w:szCs w:val="24"/>
        </w:rPr>
        <w:br/>
        <w:t xml:space="preserve">      inferunt, et flatus maximos promovent, Crato.</w:t>
      </w:r>
    </w:p>
    <w:p>
      <w:pPr>
        <w:widowControl w:val="on"/>
        <w:pBdr/>
        <w:spacing w:before="240" w:after="240" w:line="240" w:lineRule="auto"/>
        <w:ind w:left="0" w:right="0"/>
        <w:jc w:val="left"/>
      </w:pPr>
      <w:r>
        <w:rPr>
          <w:color w:val="000000"/>
          <w:sz w:val="24"/>
          <w:szCs w:val="24"/>
        </w:rPr>
        <w:t xml:space="preserve">2931.  Quidam maxime comedere nituntur, putantes ea ratione se vires</w:t>
      </w:r>
      <w:r>
        <w:rPr>
          <w:color w:val="000000"/>
          <w:sz w:val="24"/>
          <w:szCs w:val="24"/>
        </w:rPr>
        <w:br/>
        <w:t xml:space="preserve">      refecturos; ignorantes, non ea quae ingerunt posse vires reficere,</w:t>
      </w:r>
      <w:r>
        <w:rPr>
          <w:color w:val="000000"/>
          <w:sz w:val="24"/>
          <w:szCs w:val="24"/>
        </w:rPr>
        <w:br/>
        <w:t xml:space="preserve">      sed quae probe concoquunt.</w:t>
      </w:r>
    </w:p>
    <w:p>
      <w:pPr>
        <w:widowControl w:val="on"/>
        <w:pBdr/>
        <w:spacing w:before="240" w:after="240" w:line="240" w:lineRule="auto"/>
        <w:ind w:left="0" w:right="0"/>
        <w:jc w:val="left"/>
      </w:pPr>
      <w:r>
        <w:rPr>
          <w:color w:val="000000"/>
          <w:sz w:val="24"/>
          <w:szCs w:val="24"/>
        </w:rPr>
        <w:t xml:space="preserve">2932.  Multa appetunt, pauca digerunt.</w:t>
      </w:r>
    </w:p>
    <w:p>
      <w:pPr>
        <w:widowControl w:val="on"/>
        <w:pBdr/>
        <w:spacing w:before="240" w:after="240" w:line="240" w:lineRule="auto"/>
        <w:ind w:left="0" w:right="0"/>
        <w:jc w:val="left"/>
      </w:pPr>
      <w:r>
        <w:rPr>
          <w:color w:val="000000"/>
          <w:sz w:val="24"/>
          <w:szCs w:val="24"/>
        </w:rPr>
        <w:t xml:space="preserve">2933.  Saturnal. lib. 7. cap. 4.</w:t>
      </w:r>
    </w:p>
    <w:p>
      <w:pPr>
        <w:widowControl w:val="on"/>
        <w:pBdr/>
        <w:spacing w:before="240" w:after="240" w:line="240" w:lineRule="auto"/>
        <w:ind w:left="0" w:right="0"/>
        <w:jc w:val="left"/>
      </w:pPr>
      <w:r>
        <w:rPr>
          <w:color w:val="000000"/>
          <w:sz w:val="24"/>
          <w:szCs w:val="24"/>
        </w:rPr>
        <w:t xml:space="preserve">2934.  Modicus et temperatus cibus et carni et animae utilis est.</w:t>
      </w:r>
    </w:p>
    <w:p>
      <w:pPr>
        <w:widowControl w:val="on"/>
        <w:pBdr/>
        <w:spacing w:before="240" w:after="240" w:line="240" w:lineRule="auto"/>
        <w:ind w:left="0" w:right="0"/>
        <w:jc w:val="left"/>
      </w:pPr>
      <w:r>
        <w:rPr>
          <w:color w:val="000000"/>
          <w:sz w:val="24"/>
          <w:szCs w:val="24"/>
        </w:rPr>
        <w:t xml:space="preserve">2935.  Hygiasticon reg. 14. 16. unciae per diem sufficiant, computato pane,</w:t>
      </w:r>
      <w:r>
        <w:rPr>
          <w:color w:val="000000"/>
          <w:sz w:val="24"/>
          <w:szCs w:val="24"/>
        </w:rPr>
        <w:br/>
        <w:t xml:space="preserve">      carne ovis, vel aliis obsoniis, et totidem vel paulo plures unciae</w:t>
      </w:r>
      <w:r>
        <w:rPr>
          <w:color w:val="000000"/>
          <w:sz w:val="24"/>
          <w:szCs w:val="24"/>
        </w:rPr>
        <w:br/>
        <w:t xml:space="preserve">      protus.</w:t>
      </w:r>
    </w:p>
    <w:p>
      <w:pPr>
        <w:widowControl w:val="on"/>
        <w:pBdr/>
        <w:spacing w:before="240" w:after="240" w:line="240" w:lineRule="auto"/>
        <w:ind w:left="0" w:right="0"/>
        <w:jc w:val="left"/>
      </w:pPr>
      <w:r>
        <w:rPr>
          <w:color w:val="000000"/>
          <w:sz w:val="24"/>
          <w:szCs w:val="24"/>
        </w:rPr>
        <w:t xml:space="preserve">2936.  Idem reg. 27.  Plures in domibus suis brevi tempore pascentes</w:t>
      </w:r>
      <w:r>
        <w:rPr>
          <w:color w:val="000000"/>
          <w:sz w:val="24"/>
          <w:szCs w:val="24"/>
        </w:rPr>
        <w:br/>
        <w:t xml:space="preserve">      extinguuntur, qui si triremibus vincti fuissent, aut gregario pane</w:t>
      </w:r>
      <w:r>
        <w:rPr>
          <w:color w:val="000000"/>
          <w:sz w:val="24"/>
          <w:szCs w:val="24"/>
        </w:rPr>
        <w:br/>
        <w:t xml:space="preserve">      pasti, sani et incolumes in longam aetatem vitam prorogassent.</w:t>
      </w:r>
    </w:p>
    <w:p>
      <w:pPr>
        <w:widowControl w:val="on"/>
        <w:pBdr/>
        <w:spacing w:before="240" w:after="240" w:line="240" w:lineRule="auto"/>
        <w:ind w:left="0" w:right="0"/>
        <w:jc w:val="left"/>
      </w:pPr>
      <w:r>
        <w:rPr>
          <w:color w:val="000000"/>
          <w:sz w:val="24"/>
          <w:szCs w:val="24"/>
        </w:rPr>
        <w:t xml:space="preserve">2937.  Nihil deterius quam diversa nutrientia simul adjungere, et comedendi</w:t>
      </w:r>
      <w:r>
        <w:rPr>
          <w:color w:val="000000"/>
          <w:sz w:val="24"/>
          <w:szCs w:val="24"/>
        </w:rPr>
        <w:br/>
        <w:t xml:space="preserve">      tempus prorogare.</w:t>
      </w:r>
    </w:p>
    <w:p>
      <w:pPr>
        <w:widowControl w:val="on"/>
        <w:pBdr/>
        <w:spacing w:before="240" w:after="240" w:line="240" w:lineRule="auto"/>
        <w:ind w:left="0" w:right="0"/>
        <w:jc w:val="left"/>
      </w:pPr>
      <w:r>
        <w:rPr>
          <w:color w:val="000000"/>
          <w:sz w:val="24"/>
          <w:szCs w:val="24"/>
        </w:rPr>
        <w:t xml:space="preserve">2938.  Lib. 1. hist.</w:t>
      </w:r>
    </w:p>
    <w:p>
      <w:pPr>
        <w:widowControl w:val="on"/>
        <w:pBdr/>
        <w:spacing w:before="240" w:after="240" w:line="240" w:lineRule="auto"/>
        <w:ind w:left="0" w:right="0"/>
        <w:jc w:val="left"/>
      </w:pPr>
      <w:r>
        <w:rPr>
          <w:color w:val="000000"/>
          <w:sz w:val="24"/>
          <w:szCs w:val="24"/>
        </w:rPr>
        <w:t xml:space="preserve">2939.  Hor. ad lib. 5. ode ult.</w:t>
      </w:r>
    </w:p>
    <w:p>
      <w:pPr>
        <w:widowControl w:val="on"/>
        <w:pBdr/>
        <w:spacing w:before="240" w:after="240" w:line="240" w:lineRule="auto"/>
        <w:ind w:left="0" w:right="0"/>
        <w:jc w:val="left"/>
      </w:pPr>
      <w:r>
        <w:rPr>
          <w:color w:val="000000"/>
          <w:sz w:val="24"/>
          <w:szCs w:val="24"/>
        </w:rPr>
        <w:t xml:space="preserve">2940.  Ciborum varietate et copia in eadem mensa nihil nocentius homini ad</w:t>
      </w:r>
      <w:r>
        <w:rPr>
          <w:color w:val="000000"/>
          <w:sz w:val="24"/>
          <w:szCs w:val="24"/>
        </w:rPr>
        <w:br/>
        <w:t xml:space="preserve">      lutem, Fr. Valleriola, observ. l. 2. cap. 6.</w:t>
      </w:r>
    </w:p>
    <w:p>
      <w:pPr>
        <w:widowControl w:val="on"/>
        <w:pBdr/>
        <w:spacing w:before="240" w:after="240" w:line="240" w:lineRule="auto"/>
        <w:ind w:left="0" w:right="0"/>
        <w:jc w:val="left"/>
      </w:pPr>
      <w:r>
        <w:rPr>
          <w:color w:val="000000"/>
          <w:sz w:val="24"/>
          <w:szCs w:val="24"/>
        </w:rPr>
        <w:t xml:space="preserve">2941.  Tul. orat. pro M. Marcel.</w:t>
      </w:r>
    </w:p>
    <w:p>
      <w:pPr>
        <w:widowControl w:val="on"/>
        <w:pBdr/>
        <w:spacing w:before="240" w:after="240" w:line="240" w:lineRule="auto"/>
        <w:ind w:left="0" w:right="0"/>
        <w:jc w:val="left"/>
      </w:pPr>
      <w:r>
        <w:rPr>
          <w:color w:val="000000"/>
          <w:sz w:val="24"/>
          <w:szCs w:val="24"/>
        </w:rPr>
        <w:t xml:space="preserve">2942.  Nullus cibum sumere debet, nisi stomachus sit vacuus.  Gordon, lib.</w:t>
      </w:r>
      <w:r>
        <w:rPr>
          <w:color w:val="000000"/>
          <w:sz w:val="24"/>
          <w:szCs w:val="24"/>
        </w:rPr>
        <w:br/>
        <w:t xml:space="preserve">      med. l. 1. c. 11.</w:t>
      </w:r>
    </w:p>
    <w:p>
      <w:pPr>
        <w:widowControl w:val="on"/>
        <w:pBdr/>
        <w:spacing w:before="240" w:after="240" w:line="240" w:lineRule="auto"/>
        <w:ind w:left="0" w:right="0"/>
        <w:jc w:val="left"/>
      </w:pPr>
      <w:r>
        <w:rPr>
          <w:color w:val="000000"/>
          <w:sz w:val="24"/>
          <w:szCs w:val="24"/>
        </w:rPr>
        <w:t xml:space="preserve">2943.  E multis eduliis unum elige, relictisque caeteris, ex eo comede.</w:t>
      </w:r>
    </w:p>
    <w:p>
      <w:pPr>
        <w:widowControl w:val="on"/>
        <w:pBdr/>
        <w:spacing w:before="240" w:after="240" w:line="240" w:lineRule="auto"/>
        <w:ind w:left="0" w:right="0"/>
        <w:jc w:val="left"/>
      </w:pPr>
      <w:r>
        <w:rPr>
          <w:color w:val="000000"/>
          <w:sz w:val="24"/>
          <w:szCs w:val="24"/>
        </w:rPr>
        <w:t xml:space="preserve">2944.  L. de atra bile.  Simplex sit cibus et non varius:  quod licet</w:t>
      </w:r>
      <w:r>
        <w:rPr>
          <w:color w:val="000000"/>
          <w:sz w:val="24"/>
          <w:szCs w:val="24"/>
        </w:rPr>
        <w:br/>
        <w:t xml:space="preserve">      dignitati tuae ob convivas difficile videatur, &amp;c.</w:t>
      </w:r>
    </w:p>
    <w:p>
      <w:pPr>
        <w:keepNext w:val="on"/>
        <w:pageBreakBefore w:val="on"/>
        <w:widowControl w:val="on"/>
        <w:pBdr/>
        <w:spacing w:before="0" w:after="322" w:line="240" w:lineRule="auto"/>
        <w:ind w:left="0" w:right="0"/>
        <w:jc w:val="left"/>
        <w:outlineLvl w:val="0"/>
      </w:pPr>
      <w:r>
        <w:rPr>
          <w:b/>
          <w:color w:val="000000"/>
          <w:sz w:val="48"/>
          <w:szCs w:val="48"/>
        </w:rPr>
        <w:t xml:space="preserve">Page 1044</w:t>
      </w:r>
    </w:p>
    <w:p>
      <w:pPr>
        <w:widowControl w:val="on"/>
        <w:pBdr/>
        <w:spacing w:before="240" w:after="240" w:line="240" w:lineRule="auto"/>
        <w:ind w:left="0" w:right="0"/>
        <w:jc w:val="left"/>
      </w:pPr>
      <w:r>
        <w:rPr>
          <w:color w:val="000000"/>
          <w:sz w:val="24"/>
          <w:szCs w:val="24"/>
        </w:rPr>
        <w:t xml:space="preserve">2945.  Celsitudo tua prandeat sola, absque apparatu aulico, contentus sit</w:t>
      </w:r>
      <w:r>
        <w:rPr>
          <w:color w:val="000000"/>
          <w:sz w:val="24"/>
          <w:szCs w:val="24"/>
        </w:rPr>
        <w:br/>
        <w:t xml:space="preserve">      illustrissimus princeps duobus tantum ferculis, vinoque Rhenano solum</w:t>
      </w:r>
      <w:r>
        <w:rPr>
          <w:color w:val="000000"/>
          <w:sz w:val="24"/>
          <w:szCs w:val="24"/>
        </w:rPr>
        <w:br/>
        <w:t xml:space="preserve">      in mensa utatur.</w:t>
      </w:r>
    </w:p>
    <w:p>
      <w:pPr>
        <w:widowControl w:val="on"/>
        <w:pBdr/>
        <w:spacing w:before="240" w:after="240" w:line="240" w:lineRule="auto"/>
        <w:ind w:left="0" w:right="0"/>
        <w:jc w:val="left"/>
      </w:pPr>
      <w:r>
        <w:rPr>
          <w:color w:val="000000"/>
          <w:sz w:val="24"/>
          <w:szCs w:val="24"/>
        </w:rPr>
        <w:t xml:space="preserve">2946.  Semper intra satietatem a mensa recedat, uno ferculo, contentus.</w:t>
      </w:r>
    </w:p>
    <w:p>
      <w:pPr>
        <w:widowControl w:val="on"/>
        <w:pBdr/>
        <w:spacing w:before="240" w:after="240" w:line="240" w:lineRule="auto"/>
        <w:ind w:left="0" w:right="0"/>
        <w:jc w:val="left"/>
      </w:pPr>
      <w:r>
        <w:rPr>
          <w:color w:val="000000"/>
          <w:sz w:val="24"/>
          <w:szCs w:val="24"/>
        </w:rPr>
        <w:t xml:space="preserve">2947.  Lib. de Hel. et Jejunio.  Multo melius in terram vina fudisses.</w:t>
      </w:r>
    </w:p>
    <w:p>
      <w:pPr>
        <w:widowControl w:val="on"/>
        <w:pBdr/>
        <w:spacing w:before="240" w:after="240" w:line="240" w:lineRule="auto"/>
        <w:ind w:left="0" w:right="0"/>
        <w:jc w:val="left"/>
      </w:pPr>
      <w:r>
        <w:rPr>
          <w:color w:val="000000"/>
          <w:sz w:val="24"/>
          <w:szCs w:val="24"/>
        </w:rPr>
        <w:t xml:space="preserve">2948.  Crato.  Multum refert non ignorare qui cibi priores, &amp;c. liquida</w:t>
      </w:r>
      <w:r>
        <w:rPr>
          <w:color w:val="000000"/>
          <w:sz w:val="24"/>
          <w:szCs w:val="24"/>
        </w:rPr>
        <w:br/>
        <w:t xml:space="preserve">      precedant carnium jura, pisces, fructus, &amp;c.  Coena brevior sit</w:t>
      </w:r>
      <w:r>
        <w:rPr>
          <w:color w:val="000000"/>
          <w:sz w:val="24"/>
          <w:szCs w:val="24"/>
        </w:rPr>
        <w:br/>
        <w:t xml:space="preserve">      prandio.</w:t>
      </w:r>
    </w:p>
    <w:p>
      <w:pPr>
        <w:widowControl w:val="on"/>
        <w:pBdr/>
        <w:spacing w:before="240" w:after="240" w:line="240" w:lineRule="auto"/>
        <w:ind w:left="0" w:right="0"/>
        <w:jc w:val="left"/>
      </w:pPr>
      <w:r>
        <w:rPr>
          <w:color w:val="000000"/>
          <w:sz w:val="24"/>
          <w:szCs w:val="24"/>
        </w:rPr>
        <w:t xml:space="preserve">2949.  Tract. 6. contradict. 1.  Lib. 1.</w:t>
      </w:r>
    </w:p>
    <w:p>
      <w:pPr>
        <w:widowControl w:val="on"/>
        <w:pBdr/>
        <w:spacing w:before="240" w:after="240" w:line="240" w:lineRule="auto"/>
        <w:ind w:left="0" w:right="0"/>
        <w:jc w:val="left"/>
      </w:pPr>
      <w:r>
        <w:rPr>
          <w:color w:val="000000"/>
          <w:sz w:val="24"/>
          <w:szCs w:val="24"/>
        </w:rPr>
        <w:t xml:space="preserve">2950.  Super omnia quotidianum leporem habuit, et pomis indulsit.</w:t>
      </w:r>
    </w:p>
    <w:p>
      <w:pPr>
        <w:widowControl w:val="on"/>
        <w:pBdr/>
        <w:spacing w:before="240" w:after="240" w:line="240" w:lineRule="auto"/>
        <w:ind w:left="0" w:right="0"/>
        <w:jc w:val="left"/>
      </w:pPr>
      <w:r>
        <w:rPr>
          <w:color w:val="000000"/>
          <w:sz w:val="24"/>
          <w:szCs w:val="24"/>
        </w:rPr>
        <w:t xml:space="preserve">2951.  Annal. 6.  Ridere solebat eos, qui post 30. aetatis annum, ad</w:t>
      </w:r>
      <w:r>
        <w:rPr>
          <w:color w:val="000000"/>
          <w:sz w:val="24"/>
          <w:szCs w:val="24"/>
        </w:rPr>
        <w:br/>
        <w:t xml:space="preserve">      cognoscenda corpori suo noxia vel utilia, alicujus consilii</w:t>
      </w:r>
      <w:r>
        <w:rPr>
          <w:color w:val="000000"/>
          <w:sz w:val="24"/>
          <w:szCs w:val="24"/>
        </w:rPr>
        <w:br/>
        <w:t xml:space="preserve">      indigerent.</w:t>
      </w:r>
    </w:p>
    <w:p>
      <w:pPr>
        <w:widowControl w:val="on"/>
        <w:pBdr/>
        <w:spacing w:before="240" w:after="240" w:line="240" w:lineRule="auto"/>
        <w:ind w:left="0" w:right="0"/>
        <w:jc w:val="left"/>
      </w:pPr>
      <w:r>
        <w:rPr>
          <w:color w:val="000000"/>
          <w:sz w:val="24"/>
          <w:szCs w:val="24"/>
        </w:rPr>
        <w:t xml:space="preserve">2952.  A Lessio edit. 1614.</w:t>
      </w:r>
    </w:p>
    <w:p>
      <w:pPr>
        <w:widowControl w:val="on"/>
        <w:pBdr/>
        <w:spacing w:before="240" w:after="240" w:line="240" w:lineRule="auto"/>
        <w:ind w:left="0" w:right="0"/>
        <w:jc w:val="left"/>
      </w:pPr>
      <w:r>
        <w:rPr>
          <w:color w:val="000000"/>
          <w:sz w:val="24"/>
          <w:szCs w:val="24"/>
        </w:rPr>
        <w:t xml:space="preserve">2953.  Aegyptii olim omnes morbos curabant vomitu et jejunio.  Bohemus lib.</w:t>
      </w:r>
      <w:r>
        <w:rPr>
          <w:color w:val="000000"/>
          <w:sz w:val="24"/>
          <w:szCs w:val="24"/>
        </w:rPr>
        <w:br/>
        <w:t xml:space="preserve">      1. cap. 5.</w:t>
      </w:r>
    </w:p>
    <w:p>
      <w:pPr>
        <w:widowControl w:val="on"/>
        <w:pBdr/>
        <w:spacing w:before="240" w:after="240" w:line="240" w:lineRule="auto"/>
        <w:ind w:left="0" w:right="0"/>
        <w:jc w:val="left"/>
      </w:pPr>
      <w:r>
        <w:rPr>
          <w:color w:val="000000"/>
          <w:sz w:val="24"/>
          <w:szCs w:val="24"/>
        </w:rPr>
        <w:t xml:space="preserve">2954.  “He who lives medically lives miserably.”</w:t>
      </w:r>
    </w:p>
    <w:p>
      <w:pPr>
        <w:widowControl w:val="on"/>
        <w:pBdr/>
        <w:spacing w:before="240" w:after="240" w:line="240" w:lineRule="auto"/>
        <w:ind w:left="0" w:right="0"/>
        <w:jc w:val="left"/>
      </w:pPr>
      <w:r>
        <w:rPr>
          <w:color w:val="000000"/>
          <w:sz w:val="24"/>
          <w:szCs w:val="24"/>
        </w:rPr>
        <w:t xml:space="preserve">2955.  Cat.  Major:  Melior conditio senis viventis ex praescripto artis</w:t>
      </w:r>
      <w:r>
        <w:rPr>
          <w:color w:val="000000"/>
          <w:sz w:val="24"/>
          <w:szCs w:val="24"/>
        </w:rPr>
        <w:br/>
        <w:t xml:space="preserve">      medicae, quam adolescentis luxuriosi.</w:t>
      </w:r>
    </w:p>
    <w:p>
      <w:pPr>
        <w:widowControl w:val="on"/>
        <w:pBdr/>
        <w:spacing w:before="240" w:after="240" w:line="240" w:lineRule="auto"/>
        <w:ind w:left="0" w:right="0"/>
        <w:jc w:val="left"/>
      </w:pPr>
      <w:r>
        <w:rPr>
          <w:color w:val="000000"/>
          <w:sz w:val="24"/>
          <w:szCs w:val="24"/>
        </w:rPr>
        <w:t xml:space="preserve">2956.  Debet per amaena exerceri, et loca viridia, excretis prius arte vel</w:t>
      </w:r>
      <w:r>
        <w:rPr>
          <w:color w:val="000000"/>
          <w:sz w:val="24"/>
          <w:szCs w:val="24"/>
        </w:rPr>
        <w:br/>
        <w:t xml:space="preserve">      natura alvi excrementis.</w:t>
      </w:r>
    </w:p>
    <w:p>
      <w:pPr>
        <w:widowControl w:val="on"/>
        <w:pBdr/>
        <w:spacing w:before="240" w:after="240" w:line="240" w:lineRule="auto"/>
        <w:ind w:left="0" w:right="0"/>
        <w:jc w:val="left"/>
      </w:pPr>
      <w:r>
        <w:rPr>
          <w:color w:val="000000"/>
          <w:sz w:val="24"/>
          <w:szCs w:val="24"/>
        </w:rPr>
        <w:t xml:space="preserve">2957.  Hildesheim spicel, 2. de met.  Primum omnium operam dabis ut singulis</w:t>
      </w:r>
      <w:r>
        <w:rPr>
          <w:color w:val="000000"/>
          <w:sz w:val="24"/>
          <w:szCs w:val="24"/>
        </w:rPr>
        <w:br/>
        <w:t xml:space="preserve">      diebus habeas beneficium ventris, semper cavendo ne alvus sit diutis</w:t>
      </w:r>
      <w:r>
        <w:rPr>
          <w:color w:val="000000"/>
          <w:sz w:val="24"/>
          <w:szCs w:val="24"/>
        </w:rPr>
        <w:br/>
        <w:t xml:space="preserve">      astricta.</w:t>
      </w:r>
    </w:p>
    <w:p>
      <w:pPr>
        <w:widowControl w:val="on"/>
        <w:pBdr/>
        <w:spacing w:before="240" w:after="240" w:line="240" w:lineRule="auto"/>
        <w:ind w:left="0" w:right="0"/>
        <w:jc w:val="left"/>
      </w:pPr>
      <w:r>
        <w:rPr>
          <w:color w:val="000000"/>
          <w:sz w:val="24"/>
          <w:szCs w:val="24"/>
        </w:rPr>
        <w:t xml:space="preserve">2958.  Si non sponte, clisteribus purgetar.</w:t>
      </w:r>
    </w:p>
    <w:p>
      <w:pPr>
        <w:widowControl w:val="on"/>
        <w:pBdr/>
        <w:spacing w:before="240" w:after="240" w:line="240" w:lineRule="auto"/>
        <w:ind w:left="0" w:right="0"/>
        <w:jc w:val="left"/>
      </w:pPr>
      <w:r>
        <w:rPr>
          <w:color w:val="000000"/>
          <w:sz w:val="24"/>
          <w:szCs w:val="24"/>
        </w:rPr>
        <w:t xml:space="preserve">2959.  Balneorum usus dulcium, siquid aliud, ipsis opitulatur.  Credo haec</w:t>
      </w:r>
      <w:r>
        <w:rPr>
          <w:color w:val="000000"/>
          <w:sz w:val="24"/>
          <w:szCs w:val="24"/>
        </w:rPr>
        <w:br/>
        <w:t xml:space="preserve">      dici cum aliqua jactantia, inquit Montanus consil. 26.</w:t>
      </w:r>
    </w:p>
    <w:p>
      <w:pPr>
        <w:widowControl w:val="on"/>
        <w:pBdr/>
        <w:spacing w:before="240" w:after="240" w:line="240" w:lineRule="auto"/>
        <w:ind w:left="0" w:right="0"/>
        <w:jc w:val="left"/>
      </w:pPr>
      <w:r>
        <w:rPr>
          <w:color w:val="000000"/>
          <w:sz w:val="24"/>
          <w:szCs w:val="24"/>
        </w:rPr>
        <w:t xml:space="preserve">2960.  In quibus jejunus diu sedeat eo tempore, ne sudorem excitent aut</w:t>
      </w:r>
      <w:r>
        <w:rPr>
          <w:color w:val="000000"/>
          <w:sz w:val="24"/>
          <w:szCs w:val="24"/>
        </w:rPr>
        <w:br/>
        <w:t xml:space="preserve">      manifestum teporem, sed quadam refrigeratione humectent.</w:t>
      </w:r>
    </w:p>
    <w:p>
      <w:pPr>
        <w:widowControl w:val="on"/>
        <w:pBdr/>
        <w:spacing w:before="240" w:after="240" w:line="240" w:lineRule="auto"/>
        <w:ind w:left="0" w:right="0"/>
        <w:jc w:val="left"/>
      </w:pPr>
      <w:r>
        <w:rPr>
          <w:color w:val="000000"/>
          <w:sz w:val="24"/>
          <w:szCs w:val="24"/>
        </w:rPr>
        <w:t xml:space="preserve">2961.  Aqua non sit calida, sed tepida, ne sudor sequatur.</w:t>
      </w:r>
    </w:p>
    <w:p>
      <w:pPr>
        <w:widowControl w:val="on"/>
        <w:pBdr/>
        <w:spacing w:before="240" w:after="240" w:line="240" w:lineRule="auto"/>
        <w:ind w:left="0" w:right="0"/>
        <w:jc w:val="left"/>
      </w:pPr>
      <w:r>
        <w:rPr>
          <w:color w:val="000000"/>
          <w:sz w:val="24"/>
          <w:szCs w:val="24"/>
        </w:rPr>
        <w:t xml:space="preserve">2962.  Lotiones capitis ex lixivio, in quo herbas capitales coxerint.</w:t>
      </w:r>
    </w:p>
    <w:p>
      <w:pPr>
        <w:widowControl w:val="on"/>
        <w:pBdr/>
        <w:spacing w:before="240" w:after="240" w:line="240" w:lineRule="auto"/>
        <w:ind w:left="0" w:right="0"/>
        <w:jc w:val="left"/>
      </w:pPr>
      <w:r>
        <w:rPr>
          <w:color w:val="000000"/>
          <w:sz w:val="24"/>
          <w:szCs w:val="24"/>
        </w:rPr>
        <w:t xml:space="preserve">2963.  Cap. 8. de mel.</w:t>
      </w:r>
    </w:p>
    <w:p>
      <w:pPr>
        <w:widowControl w:val="on"/>
        <w:pBdr/>
        <w:spacing w:before="240" w:after="240" w:line="240" w:lineRule="auto"/>
        <w:ind w:left="0" w:right="0"/>
        <w:jc w:val="left"/>
      </w:pPr>
      <w:r>
        <w:rPr>
          <w:color w:val="000000"/>
          <w:sz w:val="24"/>
          <w:szCs w:val="24"/>
        </w:rPr>
        <w:t xml:space="preserve">2964.  Aut axungia pulli, Piso.</w:t>
      </w:r>
    </w:p>
    <w:p>
      <w:pPr>
        <w:widowControl w:val="on"/>
        <w:pBdr/>
        <w:spacing w:before="240" w:after="240" w:line="240" w:lineRule="auto"/>
        <w:ind w:left="0" w:right="0"/>
        <w:jc w:val="left"/>
      </w:pPr>
      <w:r>
        <w:rPr>
          <w:color w:val="000000"/>
          <w:sz w:val="24"/>
          <w:szCs w:val="24"/>
        </w:rPr>
        <w:t xml:space="preserve">2965.  Thermae.  Nympheae.</w:t>
      </w:r>
    </w:p>
    <w:p>
      <w:pPr>
        <w:widowControl w:val="on"/>
        <w:pBdr/>
        <w:spacing w:before="240" w:after="240" w:line="240" w:lineRule="auto"/>
        <w:ind w:left="0" w:right="0"/>
        <w:jc w:val="left"/>
      </w:pPr>
      <w:r>
        <w:rPr>
          <w:color w:val="000000"/>
          <w:sz w:val="24"/>
          <w:szCs w:val="24"/>
        </w:rPr>
        <w:t xml:space="preserve">2966.  Sandes lib. 1. saith, that women go twice a week to the baths at</w:t>
      </w:r>
      <w:r>
        <w:rPr>
          <w:color w:val="000000"/>
          <w:sz w:val="24"/>
          <w:szCs w:val="24"/>
        </w:rPr>
        <w:br/>
        <w:t xml:space="preserve">      least.</w:t>
      </w:r>
    </w:p>
    <w:p>
      <w:pPr>
        <w:widowControl w:val="on"/>
        <w:pBdr/>
        <w:spacing w:before="240" w:after="240" w:line="240" w:lineRule="auto"/>
        <w:ind w:left="0" w:right="0"/>
        <w:jc w:val="left"/>
      </w:pPr>
      <w:r>
        <w:rPr>
          <w:color w:val="000000"/>
          <w:sz w:val="24"/>
          <w:szCs w:val="24"/>
        </w:rPr>
        <w:t xml:space="preserve">2967.  Epist. 3.</w:t>
      </w:r>
    </w:p>
    <w:p>
      <w:pPr>
        <w:widowControl w:val="on"/>
        <w:pBdr/>
        <w:spacing w:before="240" w:after="240" w:line="240" w:lineRule="auto"/>
        <w:ind w:left="0" w:right="0"/>
        <w:jc w:val="left"/>
      </w:pPr>
      <w:r>
        <w:rPr>
          <w:color w:val="000000"/>
          <w:sz w:val="24"/>
          <w:szCs w:val="24"/>
        </w:rPr>
        <w:t xml:space="preserve">2968.  Nec alvum excernunt, quin aquam secum portent qua partes obscaenas</w:t>
      </w:r>
      <w:r>
        <w:rPr>
          <w:color w:val="000000"/>
          <w:sz w:val="24"/>
          <w:szCs w:val="24"/>
        </w:rPr>
        <w:br/>
        <w:t xml:space="preserve">      lavent.  Busbequius ep. 3.  Leg.  Turciae.</w:t>
      </w:r>
    </w:p>
    <w:p>
      <w:pPr>
        <w:widowControl w:val="on"/>
        <w:pBdr/>
        <w:spacing w:before="240" w:after="240" w:line="240" w:lineRule="auto"/>
        <w:ind w:left="0" w:right="0"/>
        <w:jc w:val="left"/>
      </w:pPr>
      <w:r>
        <w:rPr>
          <w:color w:val="000000"/>
          <w:sz w:val="24"/>
          <w:szCs w:val="24"/>
        </w:rPr>
        <w:t xml:space="preserve">2969.  Hildesheim speciel. 2. de mel.  Hypocon. si non adesset jecoris</w:t>
      </w:r>
      <w:r>
        <w:rPr>
          <w:color w:val="000000"/>
          <w:sz w:val="24"/>
          <w:szCs w:val="24"/>
        </w:rPr>
        <w:br/>
        <w:t xml:space="preserve">      caliditas, Thermas laudarem, et si non nimia humoris exsiccatio esset</w:t>
      </w:r>
      <w:r>
        <w:rPr>
          <w:color w:val="000000"/>
          <w:sz w:val="24"/>
          <w:szCs w:val="24"/>
        </w:rPr>
        <w:br/>
        <w:t xml:space="preserve">      metuenda.</w:t>
      </w:r>
    </w:p>
    <w:p>
      <w:pPr>
        <w:widowControl w:val="on"/>
        <w:pBdr/>
        <w:spacing w:before="240" w:after="240" w:line="240" w:lineRule="auto"/>
        <w:ind w:left="0" w:right="0"/>
        <w:jc w:val="left"/>
      </w:pPr>
      <w:r>
        <w:rPr>
          <w:color w:val="000000"/>
          <w:sz w:val="24"/>
          <w:szCs w:val="24"/>
        </w:rPr>
        <w:t xml:space="preserve">2970.  Fol. 141.</w:t>
      </w:r>
    </w:p>
    <w:p>
      <w:pPr>
        <w:widowControl w:val="on"/>
        <w:pBdr/>
        <w:spacing w:before="240" w:after="240" w:line="240" w:lineRule="auto"/>
        <w:ind w:left="0" w:right="0"/>
        <w:jc w:val="left"/>
      </w:pPr>
      <w:r>
        <w:rPr>
          <w:color w:val="000000"/>
          <w:sz w:val="24"/>
          <w:szCs w:val="24"/>
        </w:rPr>
        <w:t xml:space="preserve">2971.  Thermas Lucenses adeat, ibique aquas ejus per 15. dies potet, et</w:t>
      </w:r>
      <w:r>
        <w:rPr>
          <w:color w:val="000000"/>
          <w:sz w:val="24"/>
          <w:szCs w:val="24"/>
        </w:rPr>
        <w:br/>
        <w:t xml:space="preserve">      calidarum aquarum stillicidiis tum caput tum ventriculum de more</w:t>
      </w:r>
      <w:r>
        <w:rPr>
          <w:color w:val="000000"/>
          <w:sz w:val="24"/>
          <w:szCs w:val="24"/>
        </w:rPr>
        <w:br/>
        <w:t xml:space="preserve">      subjiciat.</w:t>
      </w:r>
    </w:p>
    <w:p>
      <w:pPr>
        <w:widowControl w:val="on"/>
        <w:pBdr/>
        <w:spacing w:before="240" w:after="240" w:line="240" w:lineRule="auto"/>
        <w:ind w:left="0" w:right="0"/>
        <w:jc w:val="left"/>
      </w:pPr>
      <w:r>
        <w:rPr>
          <w:color w:val="000000"/>
          <w:sz w:val="24"/>
          <w:szCs w:val="24"/>
        </w:rPr>
        <w:t xml:space="preserve">2972.  In panth.</w:t>
      </w:r>
    </w:p>
    <w:p>
      <w:pPr>
        <w:widowControl w:val="on"/>
        <w:pBdr/>
        <w:spacing w:before="240" w:after="240" w:line="240" w:lineRule="auto"/>
        <w:ind w:left="0" w:right="0"/>
        <w:jc w:val="left"/>
      </w:pPr>
      <w:r>
        <w:rPr>
          <w:color w:val="000000"/>
          <w:sz w:val="24"/>
          <w:szCs w:val="24"/>
        </w:rPr>
        <w:t xml:space="preserve">2973.  Aquae Porrectanae.</w:t>
      </w:r>
    </w:p>
    <w:p>
      <w:pPr>
        <w:widowControl w:val="on"/>
        <w:pBdr/>
        <w:spacing w:before="240" w:after="240" w:line="240" w:lineRule="auto"/>
        <w:ind w:left="0" w:right="0"/>
        <w:jc w:val="left"/>
      </w:pPr>
      <w:r>
        <w:rPr>
          <w:color w:val="000000"/>
          <w:sz w:val="24"/>
          <w:szCs w:val="24"/>
        </w:rPr>
        <w:t xml:space="preserve">2974.  Aquae Aquariae.</w:t>
      </w:r>
    </w:p>
    <w:p>
      <w:pPr>
        <w:widowControl w:val="on"/>
        <w:pBdr/>
        <w:spacing w:before="240" w:after="240" w:line="240" w:lineRule="auto"/>
        <w:ind w:left="0" w:right="0"/>
        <w:jc w:val="left"/>
      </w:pPr>
      <w:r>
        <w:rPr>
          <w:color w:val="000000"/>
          <w:sz w:val="24"/>
          <w:szCs w:val="24"/>
        </w:rPr>
        <w:t xml:space="preserve">2975.  Ad aquas Aponenses velut ad sacram anchoram confugiat.</w:t>
      </w:r>
    </w:p>
    <w:p>
      <w:pPr>
        <w:widowControl w:val="on"/>
        <w:pBdr/>
        <w:spacing w:before="240" w:after="240" w:line="240" w:lineRule="auto"/>
        <w:ind w:left="0" w:right="0"/>
        <w:jc w:val="left"/>
      </w:pPr>
      <w:r>
        <w:rPr>
          <w:color w:val="000000"/>
          <w:sz w:val="24"/>
          <w:szCs w:val="24"/>
        </w:rPr>
        <w:t xml:space="preserve">2976.  Joh.  Baubinus li. 3. c. 14. hist. admir.  Fontis Bollenses in ducat. </w:t>
      </w:r>
      <w:r>
        <w:rPr>
          <w:color w:val="000000"/>
          <w:sz w:val="24"/>
          <w:szCs w:val="24"/>
        </w:rPr>
        <w:br/>
        <w:t xml:space="preserve">      Wittemberg laudat aquas Bollenses ad melancholicos morbos, maerorem,</w:t>
      </w:r>
      <w:r>
        <w:rPr>
          <w:color w:val="000000"/>
          <w:sz w:val="24"/>
          <w:szCs w:val="24"/>
        </w:rPr>
        <w:br/>
        <w:t xml:space="preserve">      fascinationem, aliaque animi pathemata.</w:t>
      </w:r>
    </w:p>
    <w:p>
      <w:pPr>
        <w:keepNext w:val="on"/>
        <w:pageBreakBefore w:val="on"/>
        <w:widowControl w:val="on"/>
        <w:pBdr/>
        <w:spacing w:before="0" w:after="322" w:line="240" w:lineRule="auto"/>
        <w:ind w:left="0" w:right="0"/>
        <w:jc w:val="left"/>
        <w:outlineLvl w:val="0"/>
      </w:pPr>
      <w:r>
        <w:rPr>
          <w:b/>
          <w:color w:val="000000"/>
          <w:sz w:val="48"/>
          <w:szCs w:val="48"/>
        </w:rPr>
        <w:t xml:space="preserve">Page 1045</w:t>
      </w:r>
    </w:p>
    <w:p>
      <w:pPr>
        <w:widowControl w:val="on"/>
        <w:pBdr/>
        <w:spacing w:before="240" w:after="240" w:line="240" w:lineRule="auto"/>
        <w:ind w:left="0" w:right="0"/>
        <w:jc w:val="left"/>
      </w:pPr>
      <w:r>
        <w:rPr>
          <w:color w:val="000000"/>
          <w:sz w:val="24"/>
          <w:szCs w:val="24"/>
        </w:rPr>
        <w:t xml:space="preserve">2977.  Balnea Chalderina.</w:t>
      </w:r>
    </w:p>
    <w:p>
      <w:pPr>
        <w:widowControl w:val="on"/>
        <w:pBdr/>
        <w:spacing w:before="240" w:after="240" w:line="240" w:lineRule="auto"/>
        <w:ind w:left="0" w:right="0"/>
        <w:jc w:val="left"/>
      </w:pPr>
      <w:r>
        <w:rPr>
          <w:color w:val="000000"/>
          <w:sz w:val="24"/>
          <w:szCs w:val="24"/>
        </w:rPr>
        <w:t xml:space="preserve">2978.  Hepar externe ungatur ne calefiat.</w:t>
      </w:r>
    </w:p>
    <w:p>
      <w:pPr>
        <w:widowControl w:val="on"/>
        <w:pBdr/>
        <w:spacing w:before="240" w:after="240" w:line="240" w:lineRule="auto"/>
        <w:ind w:left="0" w:right="0"/>
        <w:jc w:val="left"/>
      </w:pPr>
      <w:r>
        <w:rPr>
          <w:color w:val="000000"/>
          <w:sz w:val="24"/>
          <w:szCs w:val="24"/>
        </w:rPr>
        <w:t xml:space="preserve">2979.  Nocent calidis et siccis, cholericis, et omnibus morbis ex cholera,</w:t>
      </w:r>
      <w:r>
        <w:rPr>
          <w:color w:val="000000"/>
          <w:sz w:val="24"/>
          <w:szCs w:val="24"/>
        </w:rPr>
        <w:br/>
        <w:t xml:space="preserve">      hepatis, splenisque affectionibus.</w:t>
      </w:r>
    </w:p>
    <w:p>
      <w:pPr>
        <w:widowControl w:val="on"/>
        <w:pBdr/>
        <w:spacing w:before="240" w:after="240" w:line="240" w:lineRule="auto"/>
        <w:ind w:left="0" w:right="0"/>
        <w:jc w:val="left"/>
      </w:pPr>
      <w:r>
        <w:rPr>
          <w:color w:val="000000"/>
          <w:sz w:val="24"/>
          <w:szCs w:val="24"/>
        </w:rPr>
        <w:t xml:space="preserve">2980.  Lib. de aqua.  Qui breve hoc vitae curriculum cupiunt sani transigere,</w:t>
      </w:r>
      <w:r>
        <w:rPr>
          <w:color w:val="000000"/>
          <w:sz w:val="24"/>
          <w:szCs w:val="24"/>
        </w:rPr>
        <w:br/>
        <w:t xml:space="preserve">      frigidis aquis saepe lavare debent, nulli aetati cum sit incongrua,</w:t>
      </w:r>
      <w:r>
        <w:rPr>
          <w:color w:val="000000"/>
          <w:sz w:val="24"/>
          <w:szCs w:val="24"/>
        </w:rPr>
        <w:br/>
        <w:t xml:space="preserve">      calidis imprimis utilis.</w:t>
      </w:r>
    </w:p>
    <w:p>
      <w:pPr>
        <w:widowControl w:val="on"/>
        <w:pBdr/>
        <w:spacing w:before="240" w:after="240" w:line="240" w:lineRule="auto"/>
        <w:ind w:left="0" w:right="0"/>
        <w:jc w:val="left"/>
      </w:pPr>
      <w:r>
        <w:rPr>
          <w:color w:val="000000"/>
          <w:sz w:val="24"/>
          <w:szCs w:val="24"/>
        </w:rPr>
        <w:t xml:space="preserve">2981.  Solvit Venus rationis vim impeditam, ingentes iras remittit, &amp;c.</w:t>
      </w:r>
    </w:p>
    <w:p>
      <w:pPr>
        <w:widowControl w:val="on"/>
        <w:pBdr/>
        <w:spacing w:before="240" w:after="240" w:line="240" w:lineRule="auto"/>
        <w:ind w:left="0" w:right="0"/>
        <w:jc w:val="left"/>
      </w:pPr>
      <w:r>
        <w:rPr>
          <w:color w:val="000000"/>
          <w:sz w:val="24"/>
          <w:szCs w:val="24"/>
        </w:rPr>
        <w:t xml:space="preserve">2982.  Multi comitiales, melancholici, insani, hujus usu solo sanati.</w:t>
      </w:r>
    </w:p>
    <w:p>
      <w:pPr>
        <w:widowControl w:val="on"/>
        <w:pBdr/>
        <w:spacing w:before="240" w:after="240" w:line="240" w:lineRule="auto"/>
        <w:ind w:left="0" w:right="0"/>
        <w:jc w:val="left"/>
      </w:pPr>
      <w:r>
        <w:rPr>
          <w:color w:val="000000"/>
          <w:sz w:val="24"/>
          <w:szCs w:val="24"/>
        </w:rPr>
        <w:t xml:space="preserve">2983.  Si omittatur coitus, contristat, et plurimum gravat corpus et animum.</w:t>
      </w:r>
    </w:p>
    <w:p>
      <w:pPr>
        <w:widowControl w:val="on"/>
        <w:pBdr/>
        <w:spacing w:before="240" w:after="240" w:line="240" w:lineRule="auto"/>
        <w:ind w:left="0" w:right="0"/>
        <w:jc w:val="left"/>
      </w:pPr>
      <w:r>
        <w:rPr>
          <w:color w:val="000000"/>
          <w:sz w:val="24"/>
          <w:szCs w:val="24"/>
        </w:rPr>
        <w:t xml:space="preserve">2984.  Nisi certo constet nimium semen aut sanguinem causam esse, aut amor</w:t>
      </w:r>
      <w:r>
        <w:rPr>
          <w:color w:val="000000"/>
          <w:sz w:val="24"/>
          <w:szCs w:val="24"/>
        </w:rPr>
        <w:br/>
        <w:t xml:space="preserve">      praecesserit, aut, &amp;c.</w:t>
      </w:r>
    </w:p>
    <w:p>
      <w:pPr>
        <w:widowControl w:val="on"/>
        <w:pBdr/>
        <w:spacing w:before="240" w:after="240" w:line="240" w:lineRule="auto"/>
        <w:ind w:left="0" w:right="0"/>
        <w:jc w:val="left"/>
      </w:pPr>
      <w:r>
        <w:rPr>
          <w:color w:val="000000"/>
          <w:sz w:val="24"/>
          <w:szCs w:val="24"/>
        </w:rPr>
        <w:t xml:space="preserve">2985.  Athletis, Arthriticis, podagricis nocet, nec opportuna prodest, nisi</w:t>
      </w:r>
      <w:r>
        <w:rPr>
          <w:color w:val="000000"/>
          <w:sz w:val="24"/>
          <w:szCs w:val="24"/>
        </w:rPr>
        <w:br/>
        <w:t xml:space="preserve">      fortibus et qui multo sanguine abundant.  Idem Scaliger exerc. 269. </w:t>
      </w:r>
      <w:r>
        <w:rPr>
          <w:color w:val="000000"/>
          <w:sz w:val="24"/>
          <w:szCs w:val="24"/>
        </w:rPr>
        <w:br/>
        <w:t xml:space="preserve">      Turcis ideo luctatoribus prohibitum.</w:t>
      </w:r>
    </w:p>
    <w:p>
      <w:pPr>
        <w:widowControl w:val="on"/>
        <w:pBdr/>
        <w:spacing w:before="240" w:after="240" w:line="240" w:lineRule="auto"/>
        <w:ind w:left="0" w:right="0"/>
        <w:jc w:val="left"/>
      </w:pPr>
      <w:r>
        <w:rPr>
          <w:color w:val="000000"/>
          <w:sz w:val="24"/>
          <w:szCs w:val="24"/>
        </w:rPr>
        <w:t xml:space="preserve">2986.  De sanit tuend. lib. 1.</w:t>
      </w:r>
    </w:p>
    <w:p>
      <w:pPr>
        <w:widowControl w:val="on"/>
        <w:pBdr/>
        <w:spacing w:before="240" w:after="240" w:line="240" w:lineRule="auto"/>
        <w:ind w:left="0" w:right="0"/>
        <w:jc w:val="left"/>
      </w:pPr>
      <w:r>
        <w:rPr>
          <w:color w:val="000000"/>
          <w:sz w:val="24"/>
          <w:szCs w:val="24"/>
        </w:rPr>
        <w:t xml:space="preserve">2987.  Lib. 1. ca. 7. exhaurit enim spiritus animumque debilitat.</w:t>
      </w:r>
    </w:p>
    <w:p>
      <w:pPr>
        <w:widowControl w:val="on"/>
        <w:pBdr/>
        <w:spacing w:before="240" w:after="240" w:line="240" w:lineRule="auto"/>
        <w:ind w:left="0" w:right="0"/>
        <w:jc w:val="left"/>
      </w:pPr>
      <w:r>
        <w:rPr>
          <w:color w:val="000000"/>
          <w:sz w:val="24"/>
          <w:szCs w:val="24"/>
        </w:rPr>
        <w:t xml:space="preserve">2988.  Frigidis et siccis corporibus inimicissima.</w:t>
      </w:r>
    </w:p>
    <w:p>
      <w:pPr>
        <w:widowControl w:val="on"/>
        <w:pBdr/>
        <w:spacing w:before="240" w:after="240" w:line="240" w:lineRule="auto"/>
        <w:ind w:left="0" w:right="0"/>
        <w:jc w:val="left"/>
      </w:pPr>
      <w:r>
        <w:rPr>
          <w:color w:val="000000"/>
          <w:sz w:val="24"/>
          <w:szCs w:val="24"/>
        </w:rPr>
        <w:t xml:space="preserve">2989.  Vesci intra satietatem, impigrum esse ad laborem, vitale semen</w:t>
      </w:r>
      <w:r>
        <w:rPr>
          <w:color w:val="000000"/>
          <w:sz w:val="24"/>
          <w:szCs w:val="24"/>
        </w:rPr>
        <w:br/>
        <w:t xml:space="preserve">      conservare.</w:t>
      </w:r>
    </w:p>
    <w:p>
      <w:pPr>
        <w:widowControl w:val="on"/>
        <w:pBdr/>
        <w:spacing w:before="240" w:after="240" w:line="240" w:lineRule="auto"/>
        <w:ind w:left="0" w:right="0"/>
        <w:jc w:val="left"/>
      </w:pPr>
      <w:r>
        <w:rPr>
          <w:color w:val="000000"/>
          <w:sz w:val="24"/>
          <w:szCs w:val="24"/>
        </w:rPr>
        <w:t xml:space="preserve">2990.  Nequitia est quae te non sinit esse senem.</w:t>
      </w:r>
    </w:p>
    <w:p>
      <w:pPr>
        <w:widowControl w:val="on"/>
        <w:pBdr/>
        <w:spacing w:before="240" w:after="240" w:line="240" w:lineRule="auto"/>
        <w:ind w:left="0" w:right="0"/>
        <w:jc w:val="left"/>
      </w:pPr>
      <w:r>
        <w:rPr>
          <w:color w:val="000000"/>
          <w:sz w:val="24"/>
          <w:szCs w:val="24"/>
        </w:rPr>
        <w:t xml:space="preserve">2991.  Vide Montanum, Pet.  Godefridum, Amorum lib. 2. cap. 6. curiosum de</w:t>
      </w:r>
      <w:r>
        <w:rPr>
          <w:color w:val="000000"/>
          <w:sz w:val="24"/>
          <w:szCs w:val="24"/>
        </w:rPr>
        <w:br/>
        <w:t xml:space="preserve">      his, nam et numerum de finite Talimudistis, unicuique sciatis</w:t>
      </w:r>
      <w:r>
        <w:rPr>
          <w:color w:val="000000"/>
          <w:sz w:val="24"/>
          <w:szCs w:val="24"/>
        </w:rPr>
        <w:br/>
        <w:t xml:space="preserve">      assignari suum tempus, &amp;c.</w:t>
      </w:r>
    </w:p>
    <w:p>
      <w:pPr>
        <w:widowControl w:val="on"/>
        <w:pBdr/>
        <w:spacing w:before="240" w:after="240" w:line="240" w:lineRule="auto"/>
        <w:ind w:left="0" w:right="0"/>
        <w:jc w:val="left"/>
      </w:pPr>
      <w:r>
        <w:rPr>
          <w:color w:val="000000"/>
          <w:sz w:val="24"/>
          <w:szCs w:val="24"/>
        </w:rPr>
        <w:t xml:space="preserve">2992.  Thespiadas genuit.</w:t>
      </w:r>
    </w:p>
    <w:p>
      <w:pPr>
        <w:widowControl w:val="on"/>
        <w:pBdr/>
        <w:spacing w:before="240" w:after="240" w:line="240" w:lineRule="auto"/>
        <w:ind w:left="0" w:right="0"/>
        <w:jc w:val="left"/>
      </w:pPr>
      <w:r>
        <w:rPr>
          <w:color w:val="000000"/>
          <w:sz w:val="24"/>
          <w:szCs w:val="24"/>
        </w:rPr>
        <w:t xml:space="preserve">2993.  Vide Lampridium vit. ejus 4.</w:t>
      </w:r>
    </w:p>
    <w:p>
      <w:pPr>
        <w:widowControl w:val="on"/>
        <w:pBdr/>
        <w:spacing w:before="240" w:after="240" w:line="240" w:lineRule="auto"/>
        <w:ind w:left="0" w:right="0"/>
        <w:jc w:val="left"/>
      </w:pPr>
      <w:r>
        <w:rPr>
          <w:color w:val="000000"/>
          <w:sz w:val="24"/>
          <w:szCs w:val="24"/>
        </w:rPr>
        <w:t xml:space="preserve">2994.  Et lassata viris, &amp;c.</w:t>
      </w:r>
    </w:p>
    <w:p>
      <w:pPr>
        <w:widowControl w:val="on"/>
        <w:pBdr/>
        <w:spacing w:before="240" w:after="240" w:line="240" w:lineRule="auto"/>
        <w:ind w:left="0" w:right="0"/>
        <w:jc w:val="left"/>
      </w:pPr>
      <w:r>
        <w:rPr>
          <w:color w:val="000000"/>
          <w:sz w:val="24"/>
          <w:szCs w:val="24"/>
        </w:rPr>
        <w:t xml:space="preserve">2995.  Vid.  Mizald. cent. 8. 11.  Lemnium lib. 2. cap. 16.  Catullum ad</w:t>
      </w:r>
      <w:r>
        <w:rPr>
          <w:color w:val="000000"/>
          <w:sz w:val="24"/>
          <w:szCs w:val="24"/>
        </w:rPr>
        <w:br/>
        <w:t xml:space="preserve">      Ipsiphilam, &amp;c.  Ovid.  Eleg. lib. 3. et 6. &amp;c. quod itinera una nocte</w:t>
      </w:r>
      <w:r>
        <w:rPr>
          <w:color w:val="000000"/>
          <w:sz w:val="24"/>
          <w:szCs w:val="24"/>
        </w:rPr>
        <w:br/>
        <w:t xml:space="preserve">      confecissent, tot coronas ludicro deo puta Triphallo, Marsiae,</w:t>
      </w:r>
      <w:r>
        <w:rPr>
          <w:color w:val="000000"/>
          <w:sz w:val="24"/>
          <w:szCs w:val="24"/>
        </w:rPr>
        <w:br/>
        <w:t xml:space="preserve">      Hermae, Priapo donarent, Cin. gemus tibi mentulam coronis, &amp;c.</w:t>
      </w:r>
    </w:p>
    <w:p>
      <w:pPr>
        <w:widowControl w:val="on"/>
        <w:pBdr/>
        <w:spacing w:before="240" w:after="240" w:line="240" w:lineRule="auto"/>
        <w:ind w:left="0" w:right="0"/>
        <w:jc w:val="left"/>
      </w:pPr>
      <w:r>
        <w:rPr>
          <w:color w:val="000000"/>
          <w:sz w:val="24"/>
          <w:szCs w:val="24"/>
        </w:rPr>
        <w:t xml:space="preserve">2996.  Pernobopcodid.  Gasp.  Barthii.</w:t>
      </w:r>
    </w:p>
    <w:p>
      <w:pPr>
        <w:widowControl w:val="on"/>
        <w:pBdr/>
        <w:spacing w:before="240" w:after="240" w:line="240" w:lineRule="auto"/>
        <w:ind w:left="0" w:right="0"/>
        <w:jc w:val="left"/>
      </w:pPr>
      <w:r>
        <w:rPr>
          <w:color w:val="000000"/>
          <w:sz w:val="24"/>
          <w:szCs w:val="24"/>
        </w:rPr>
        <w:t xml:space="preserve">2997.  Nich. de Lynna, cited by Mercator in his map.</w:t>
      </w:r>
    </w:p>
    <w:p>
      <w:pPr>
        <w:widowControl w:val="on"/>
        <w:pBdr/>
        <w:spacing w:before="240" w:after="240" w:line="240" w:lineRule="auto"/>
        <w:ind w:left="0" w:right="0"/>
        <w:jc w:val="left"/>
      </w:pPr>
      <w:r>
        <w:rPr>
          <w:color w:val="000000"/>
          <w:sz w:val="24"/>
          <w:szCs w:val="24"/>
        </w:rPr>
        <w:t xml:space="preserve">2998.  Mons Sloto.  Some call it the highest hill in the world, next</w:t>
      </w:r>
      <w:r>
        <w:rPr>
          <w:color w:val="000000"/>
          <w:sz w:val="24"/>
          <w:szCs w:val="24"/>
        </w:rPr>
        <w:br/>
        <w:t xml:space="preserve">      Teneriffe in the Canaries, Lat. 81.</w:t>
      </w:r>
    </w:p>
    <w:p>
      <w:pPr>
        <w:widowControl w:val="on"/>
        <w:pBdr/>
        <w:spacing w:before="240" w:after="240" w:line="240" w:lineRule="auto"/>
        <w:ind w:left="0" w:right="0"/>
        <w:jc w:val="left"/>
      </w:pPr>
      <w:r>
        <w:rPr>
          <w:color w:val="000000"/>
          <w:sz w:val="24"/>
          <w:szCs w:val="24"/>
        </w:rPr>
        <w:t xml:space="preserve">2999.  Cap. 26. in his Treatise of Magnetic Bodies.</w:t>
      </w:r>
    </w:p>
    <w:p>
      <w:pPr>
        <w:widowControl w:val="on"/>
        <w:pBdr/>
        <w:spacing w:before="240" w:after="240" w:line="240" w:lineRule="auto"/>
        <w:ind w:left="0" w:right="0"/>
        <w:jc w:val="left"/>
      </w:pPr>
      <w:r>
        <w:rPr>
          <w:color w:val="000000"/>
          <w:sz w:val="24"/>
          <w:szCs w:val="24"/>
        </w:rPr>
        <w:t xml:space="preserve">3000.  Lege lib. 1. cap. 23. et 24. de magnetica philosophia, et lib. 3.</w:t>
      </w:r>
      <w:r>
        <w:rPr>
          <w:color w:val="000000"/>
          <w:sz w:val="24"/>
          <w:szCs w:val="24"/>
        </w:rPr>
        <w:br/>
        <w:t xml:space="preserve">      cap. 4.</w:t>
      </w:r>
    </w:p>
    <w:p>
      <w:pPr>
        <w:widowControl w:val="on"/>
        <w:pBdr/>
        <w:spacing w:before="240" w:after="240" w:line="240" w:lineRule="auto"/>
        <w:ind w:left="0" w:right="0"/>
        <w:jc w:val="left"/>
      </w:pPr>
      <w:r>
        <w:rPr>
          <w:color w:val="000000"/>
          <w:sz w:val="24"/>
          <w:szCs w:val="24"/>
        </w:rPr>
        <w:t xml:space="preserve">3001. 1612.</w:t>
      </w:r>
    </w:p>
    <w:p>
      <w:pPr>
        <w:widowControl w:val="on"/>
        <w:pBdr/>
        <w:spacing w:before="240" w:after="240" w:line="240" w:lineRule="auto"/>
        <w:ind w:left="0" w:right="0"/>
        <w:jc w:val="left"/>
      </w:pPr>
      <w:r>
        <w:rPr>
          <w:color w:val="000000"/>
          <w:sz w:val="24"/>
          <w:szCs w:val="24"/>
        </w:rPr>
        <w:t xml:space="preserve">3002.  M. Brigs, his map, and Northwest Fox.</w:t>
      </w:r>
    </w:p>
    <w:p>
      <w:pPr>
        <w:widowControl w:val="on"/>
        <w:pBdr/>
        <w:spacing w:before="240" w:after="240" w:line="240" w:lineRule="auto"/>
        <w:ind w:left="0" w:right="0"/>
        <w:jc w:val="left"/>
      </w:pPr>
      <w:r>
        <w:rPr>
          <w:color w:val="000000"/>
          <w:sz w:val="24"/>
          <w:szCs w:val="24"/>
        </w:rPr>
        <w:t xml:space="preserve">3003.  Lib. 2. ca. 64. de nob. civitat.  Quinsay, et cap. 10. de Cambalu.</w:t>
      </w:r>
    </w:p>
    <w:p>
      <w:pPr>
        <w:widowControl w:val="on"/>
        <w:pBdr/>
        <w:spacing w:before="240" w:after="240" w:line="240" w:lineRule="auto"/>
        <w:ind w:left="0" w:right="0"/>
        <w:jc w:val="left"/>
      </w:pPr>
      <w:r>
        <w:rPr>
          <w:color w:val="000000"/>
          <w:sz w:val="24"/>
          <w:szCs w:val="24"/>
        </w:rPr>
        <w:t xml:space="preserve">3004.  Lib. 4. exped. ad Sinas, ca. 3. et lib. 5. c. 18.</w:t>
      </w:r>
    </w:p>
    <w:p>
      <w:pPr>
        <w:widowControl w:val="on"/>
        <w:pBdr/>
        <w:spacing w:before="240" w:after="240" w:line="240" w:lineRule="auto"/>
        <w:ind w:left="0" w:right="0"/>
        <w:jc w:val="left"/>
      </w:pPr>
      <w:r>
        <w:rPr>
          <w:color w:val="000000"/>
          <w:sz w:val="24"/>
          <w:szCs w:val="24"/>
        </w:rPr>
        <w:t xml:space="preserve">3005.  M. Polus in Asia Presb.  Joh, meminit lib. 2. cap. 30.</w:t>
      </w:r>
    </w:p>
    <w:p>
      <w:pPr>
        <w:widowControl w:val="on"/>
        <w:pBdr/>
        <w:spacing w:before="240" w:after="240" w:line="240" w:lineRule="auto"/>
        <w:ind w:left="0" w:right="0"/>
        <w:jc w:val="left"/>
      </w:pPr>
      <w:r>
        <w:rPr>
          <w:color w:val="000000"/>
          <w:sz w:val="24"/>
          <w:szCs w:val="24"/>
        </w:rPr>
        <w:t xml:space="preserve">3006.  Alluaresius et alii.</w:t>
      </w:r>
    </w:p>
    <w:p>
      <w:pPr>
        <w:widowControl w:val="on"/>
        <w:pBdr/>
        <w:spacing w:before="240" w:after="240" w:line="240" w:lineRule="auto"/>
        <w:ind w:left="0" w:right="0"/>
        <w:jc w:val="left"/>
      </w:pPr>
      <w:r>
        <w:rPr>
          <w:color w:val="000000"/>
          <w:sz w:val="24"/>
          <w:szCs w:val="24"/>
        </w:rPr>
        <w:t xml:space="preserve">3007.  Lat. 10.  Gr.  Aust.</w:t>
      </w:r>
    </w:p>
    <w:p>
      <w:pPr>
        <w:widowControl w:val="on"/>
        <w:pBdr/>
        <w:spacing w:before="240" w:after="240" w:line="240" w:lineRule="auto"/>
        <w:ind w:left="0" w:right="0"/>
        <w:jc w:val="left"/>
      </w:pPr>
      <w:r>
        <w:rPr>
          <w:color w:val="000000"/>
          <w:sz w:val="24"/>
          <w:szCs w:val="24"/>
        </w:rPr>
        <w:t xml:space="preserve">3008.  Ferdinando de Quir.  Anno 1612.</w:t>
      </w:r>
    </w:p>
    <w:p>
      <w:pPr>
        <w:widowControl w:val="on"/>
        <w:pBdr/>
        <w:spacing w:before="240" w:after="240" w:line="240" w:lineRule="auto"/>
        <w:ind w:left="0" w:right="0"/>
        <w:jc w:val="left"/>
      </w:pPr>
      <w:r>
        <w:rPr>
          <w:color w:val="000000"/>
          <w:sz w:val="24"/>
          <w:szCs w:val="24"/>
        </w:rPr>
        <w:t xml:space="preserve">3009.  Alarum pennae continent in longitudine 12. passus, elephantem in</w:t>
      </w:r>
      <w:r>
        <w:rPr>
          <w:color w:val="000000"/>
          <w:sz w:val="24"/>
          <w:szCs w:val="24"/>
        </w:rPr>
        <w:br/>
        <w:t xml:space="preserve">      sublime tollere potest.  Polus l. 3. c. 40.</w:t>
      </w:r>
    </w:p>
    <w:p>
      <w:pPr>
        <w:widowControl w:val="on"/>
        <w:pBdr/>
        <w:spacing w:before="240" w:after="240" w:line="240" w:lineRule="auto"/>
        <w:ind w:left="0" w:right="0"/>
        <w:jc w:val="left"/>
      </w:pPr>
      <w:r>
        <w:rPr>
          <w:color w:val="000000"/>
          <w:sz w:val="24"/>
          <w:szCs w:val="24"/>
        </w:rPr>
        <w:t xml:space="preserve">3010.  Lib. 2.  Descript. terrae sanctae.</w:t>
      </w:r>
    </w:p>
    <w:p>
      <w:pPr>
        <w:keepNext w:val="on"/>
        <w:pageBreakBefore w:val="on"/>
        <w:widowControl w:val="on"/>
        <w:pBdr/>
        <w:spacing w:before="0" w:after="322" w:line="240" w:lineRule="auto"/>
        <w:ind w:left="0" w:right="0"/>
        <w:jc w:val="left"/>
        <w:outlineLvl w:val="0"/>
      </w:pPr>
      <w:r>
        <w:rPr>
          <w:b/>
          <w:color w:val="000000"/>
          <w:sz w:val="48"/>
          <w:szCs w:val="48"/>
        </w:rPr>
        <w:t xml:space="preserve">Page 1046</w:t>
      </w:r>
    </w:p>
    <w:p>
      <w:pPr>
        <w:widowControl w:val="on"/>
        <w:pBdr/>
        <w:spacing w:before="240" w:after="240" w:line="240" w:lineRule="auto"/>
        <w:ind w:left="0" w:right="0"/>
        <w:jc w:val="left"/>
      </w:pPr>
      <w:r>
        <w:rPr>
          <w:color w:val="000000"/>
          <w:sz w:val="24"/>
          <w:szCs w:val="24"/>
        </w:rPr>
        <w:t xml:space="preserve">3011.  Natur. quaest. lib. 4. cap. 2.</w:t>
      </w:r>
    </w:p>
    <w:p>
      <w:pPr>
        <w:widowControl w:val="on"/>
        <w:pBdr/>
        <w:spacing w:before="240" w:after="240" w:line="240" w:lineRule="auto"/>
        <w:ind w:left="0" w:right="0"/>
        <w:jc w:val="left"/>
      </w:pPr>
      <w:r>
        <w:rPr>
          <w:color w:val="000000"/>
          <w:sz w:val="24"/>
          <w:szCs w:val="24"/>
        </w:rPr>
        <w:t xml:space="preserve">3012.  Lib. de reg.  Congo.</w:t>
      </w:r>
    </w:p>
    <w:p>
      <w:pPr>
        <w:widowControl w:val="on"/>
        <w:pBdr/>
        <w:spacing w:before="240" w:after="240" w:line="240" w:lineRule="auto"/>
        <w:ind w:left="0" w:right="0"/>
        <w:jc w:val="left"/>
      </w:pPr>
      <w:r>
        <w:rPr>
          <w:color w:val="000000"/>
          <w:sz w:val="24"/>
          <w:szCs w:val="24"/>
        </w:rPr>
        <w:t xml:space="preserve">3013.  Exercit. 47.</w:t>
      </w:r>
    </w:p>
    <w:p>
      <w:pPr>
        <w:widowControl w:val="on"/>
        <w:pBdr/>
        <w:spacing w:before="240" w:after="240" w:line="240" w:lineRule="auto"/>
        <w:ind w:left="0" w:right="0"/>
        <w:jc w:val="left"/>
      </w:pPr>
      <w:r>
        <w:rPr>
          <w:color w:val="000000"/>
          <w:sz w:val="24"/>
          <w:szCs w:val="24"/>
        </w:rPr>
        <w:t xml:space="preserve">3014.  See M. Carpenter’s Geography, lib. 2. cap. 6. et Bern.  Telesius lib.</w:t>
      </w:r>
      <w:r>
        <w:rPr>
          <w:color w:val="000000"/>
          <w:sz w:val="24"/>
          <w:szCs w:val="24"/>
        </w:rPr>
        <w:br/>
        <w:t xml:space="preserve">      de mari.</w:t>
      </w:r>
    </w:p>
    <w:p>
      <w:pPr>
        <w:widowControl w:val="on"/>
        <w:pBdr/>
        <w:spacing w:before="240" w:after="240" w:line="240" w:lineRule="auto"/>
        <w:ind w:left="0" w:right="0"/>
        <w:jc w:val="left"/>
      </w:pPr>
      <w:r>
        <w:rPr>
          <w:color w:val="000000"/>
          <w:sz w:val="24"/>
          <w:szCs w:val="24"/>
        </w:rPr>
        <w:t xml:space="preserve">3015.  Exercit. 52. de maris motu causae investigandae:  prima</w:t>
      </w:r>
      <w:r>
        <w:rPr>
          <w:color w:val="000000"/>
          <w:sz w:val="24"/>
          <w:szCs w:val="24"/>
        </w:rPr>
        <w:br/>
        <w:t xml:space="preserve">      reciprocationis, secunda varietatis, tertia celeritatis, quarta</w:t>
      </w:r>
      <w:r>
        <w:rPr>
          <w:color w:val="000000"/>
          <w:sz w:val="24"/>
          <w:szCs w:val="24"/>
        </w:rPr>
        <w:br/>
        <w:t xml:space="preserve">      cessationis, quinta privationis, sexta contrarietatis.  Patritius</w:t>
      </w:r>
      <w:r>
        <w:rPr>
          <w:color w:val="000000"/>
          <w:sz w:val="24"/>
          <w:szCs w:val="24"/>
        </w:rPr>
        <w:br/>
        <w:t xml:space="preserve">      saith 52 miles in height.</w:t>
      </w:r>
    </w:p>
    <w:p>
      <w:pPr>
        <w:widowControl w:val="on"/>
        <w:pBdr/>
        <w:spacing w:before="240" w:after="240" w:line="240" w:lineRule="auto"/>
        <w:ind w:left="0" w:right="0"/>
        <w:jc w:val="left"/>
      </w:pPr>
      <w:r>
        <w:rPr>
          <w:color w:val="000000"/>
          <w:sz w:val="24"/>
          <w:szCs w:val="24"/>
        </w:rPr>
        <w:t xml:space="preserve">3016.  Lib. de explicatione locoram Mathem.  Aristot.</w:t>
      </w:r>
    </w:p>
    <w:p>
      <w:pPr>
        <w:widowControl w:val="on"/>
        <w:pBdr/>
        <w:spacing w:before="240" w:after="240" w:line="240" w:lineRule="auto"/>
        <w:ind w:left="0" w:right="0"/>
        <w:jc w:val="left"/>
      </w:pPr>
      <w:r>
        <w:rPr>
          <w:color w:val="000000"/>
          <w:sz w:val="24"/>
          <w:szCs w:val="24"/>
        </w:rPr>
        <w:t xml:space="preserve">3017.  Laet. lib. 17. cap. 18. descrip. occid.  Ind.</w:t>
      </w:r>
    </w:p>
    <w:p>
      <w:pPr>
        <w:widowControl w:val="on"/>
        <w:pBdr/>
        <w:spacing w:before="240" w:after="240" w:line="240" w:lineRule="auto"/>
        <w:ind w:left="0" w:right="0"/>
        <w:jc w:val="left"/>
      </w:pPr>
      <w:r>
        <w:rPr>
          <w:color w:val="000000"/>
          <w:sz w:val="24"/>
          <w:szCs w:val="24"/>
        </w:rPr>
        <w:t xml:space="preserve">3018.  Luge alii vocant.</w:t>
      </w:r>
    </w:p>
    <w:p>
      <w:pPr>
        <w:widowControl w:val="on"/>
        <w:pBdr/>
        <w:spacing w:before="240" w:after="240" w:line="240" w:lineRule="auto"/>
        <w:ind w:left="0" w:right="0"/>
        <w:jc w:val="left"/>
      </w:pPr>
      <w:r>
        <w:rPr>
          <w:color w:val="000000"/>
          <w:sz w:val="24"/>
          <w:szCs w:val="24"/>
        </w:rPr>
        <w:t xml:space="preserve">3019.  Geor.  Wernerus, Aquae lanta celeritate erumpunt et absorbentur, ut</w:t>
      </w:r>
      <w:r>
        <w:rPr>
          <w:color w:val="000000"/>
          <w:sz w:val="24"/>
          <w:szCs w:val="24"/>
        </w:rPr>
        <w:br/>
        <w:t xml:space="preserve">      expedito equiti aditum intereludant.</w:t>
      </w:r>
    </w:p>
    <w:p>
      <w:pPr>
        <w:widowControl w:val="on"/>
        <w:pBdr/>
        <w:spacing w:before="240" w:after="240" w:line="240" w:lineRule="auto"/>
        <w:ind w:left="0" w:right="0"/>
        <w:jc w:val="left"/>
      </w:pPr>
      <w:r>
        <w:rPr>
          <w:color w:val="000000"/>
          <w:sz w:val="24"/>
          <w:szCs w:val="24"/>
        </w:rPr>
        <w:t xml:space="preserve">3020.  Boissardus de Magis cap. de Pilapiis.</w:t>
      </w:r>
    </w:p>
    <w:p>
      <w:pPr>
        <w:widowControl w:val="on"/>
        <w:pBdr/>
        <w:spacing w:before="240" w:after="240" w:line="240" w:lineRule="auto"/>
        <w:ind w:left="0" w:right="0"/>
        <w:jc w:val="left"/>
      </w:pPr>
      <w:r>
        <w:rPr>
          <w:color w:val="000000"/>
          <w:sz w:val="24"/>
          <w:szCs w:val="24"/>
        </w:rPr>
        <w:t xml:space="preserve">3021.  In campis Lovicen, solum visuntur in nive, et ubinam vere, aestate,</w:t>
      </w:r>
      <w:r>
        <w:rPr>
          <w:color w:val="000000"/>
          <w:sz w:val="24"/>
          <w:szCs w:val="24"/>
        </w:rPr>
        <w:br/>
        <w:t xml:space="preserve">      autumno se occultant.  Hermes Polit. l. 1.  Jul.  Bellius.</w:t>
      </w:r>
    </w:p>
    <w:p>
      <w:pPr>
        <w:widowControl w:val="on"/>
        <w:pBdr/>
        <w:spacing w:before="240" w:after="240" w:line="240" w:lineRule="auto"/>
        <w:ind w:left="0" w:right="0"/>
        <w:jc w:val="left"/>
      </w:pPr>
      <w:r>
        <w:rPr>
          <w:color w:val="000000"/>
          <w:sz w:val="24"/>
          <w:szCs w:val="24"/>
        </w:rPr>
        <w:t xml:space="preserve">3022.  Statim ineunte vere sylvae strepunt eorum cantilenis.  Muscovit.</w:t>
      </w:r>
      <w:r>
        <w:rPr>
          <w:color w:val="000000"/>
          <w:sz w:val="24"/>
          <w:szCs w:val="24"/>
        </w:rPr>
        <w:br/>
        <w:t xml:space="preserve">      comment.</w:t>
      </w:r>
    </w:p>
    <w:p>
      <w:pPr>
        <w:widowControl w:val="on"/>
        <w:pBdr/>
        <w:spacing w:before="240" w:after="240" w:line="240" w:lineRule="auto"/>
        <w:ind w:left="0" w:right="0"/>
        <w:jc w:val="left"/>
      </w:pPr>
      <w:r>
        <w:rPr>
          <w:color w:val="000000"/>
          <w:sz w:val="24"/>
          <w:szCs w:val="24"/>
        </w:rPr>
        <w:t xml:space="preserve">3023.  Immergunt se fluminibus, lacubusque per hyemem totam, &amp;c.</w:t>
      </w:r>
    </w:p>
    <w:p>
      <w:pPr>
        <w:widowControl w:val="on"/>
        <w:pBdr/>
        <w:spacing w:before="240" w:after="240" w:line="240" w:lineRule="auto"/>
        <w:ind w:left="0" w:right="0"/>
        <w:jc w:val="left"/>
      </w:pPr>
      <w:r>
        <w:rPr>
          <w:color w:val="000000"/>
          <w:sz w:val="24"/>
          <w:szCs w:val="24"/>
        </w:rPr>
        <w:t xml:space="preserve">3024.  Caeterasque volucres Pontum hyeme adveniente e nostris regionibus</w:t>
      </w:r>
      <w:r>
        <w:rPr>
          <w:color w:val="000000"/>
          <w:sz w:val="24"/>
          <w:szCs w:val="24"/>
        </w:rPr>
        <w:br/>
        <w:t xml:space="preserve">      Europeis transvolantes.</w:t>
      </w:r>
    </w:p>
    <w:p>
      <w:pPr>
        <w:widowControl w:val="on"/>
        <w:pBdr/>
        <w:spacing w:before="240" w:after="240" w:line="240" w:lineRule="auto"/>
        <w:ind w:left="0" w:right="0"/>
        <w:jc w:val="left"/>
      </w:pPr>
      <w:r>
        <w:rPr>
          <w:color w:val="000000"/>
          <w:sz w:val="24"/>
          <w:szCs w:val="24"/>
        </w:rPr>
        <w:t xml:space="preserve">3025.  Survey of Cornwall.</w:t>
      </w:r>
    </w:p>
    <w:p>
      <w:pPr>
        <w:widowControl w:val="on"/>
        <w:pBdr/>
        <w:spacing w:before="240" w:after="240" w:line="240" w:lineRule="auto"/>
        <w:ind w:left="0" w:right="0"/>
        <w:jc w:val="left"/>
      </w:pPr>
      <w:r>
        <w:rPr>
          <w:color w:val="000000"/>
          <w:sz w:val="24"/>
          <w:szCs w:val="24"/>
        </w:rPr>
        <w:t xml:space="preserve">3026.  Porro ciconiae quonam a loco veniant, quo se conferant, incompertum</w:t>
      </w:r>
      <w:r>
        <w:rPr>
          <w:color w:val="000000"/>
          <w:sz w:val="24"/>
          <w:szCs w:val="24"/>
        </w:rPr>
        <w:br/>
        <w:t xml:space="preserve">      adhuc, agmen venientium, descendentium, ut gruum venisse cernimus,</w:t>
      </w:r>
      <w:r>
        <w:rPr>
          <w:color w:val="000000"/>
          <w:sz w:val="24"/>
          <w:szCs w:val="24"/>
        </w:rPr>
        <w:br/>
        <w:t xml:space="preserve">      nocturnis opinor temporibus.  In patentibus Asiae campis certo die</w:t>
      </w:r>
      <w:r>
        <w:rPr>
          <w:color w:val="000000"/>
          <w:sz w:val="24"/>
          <w:szCs w:val="24"/>
        </w:rPr>
        <w:br/>
        <w:t xml:space="preserve">      congregant se, eam quae novissime advenit lacerant, inde avolant. </w:t>
      </w:r>
      <w:r>
        <w:rPr>
          <w:color w:val="000000"/>
          <w:sz w:val="24"/>
          <w:szCs w:val="24"/>
        </w:rPr>
        <w:br/>
        <w:t xml:space="preserve">      Cosmog. l. 4. c. 126.</w:t>
      </w:r>
    </w:p>
    <w:p>
      <w:pPr>
        <w:widowControl w:val="on"/>
        <w:pBdr/>
        <w:spacing w:before="240" w:after="240" w:line="240" w:lineRule="auto"/>
        <w:ind w:left="0" w:right="0"/>
        <w:jc w:val="left"/>
      </w:pPr>
      <w:r>
        <w:rPr>
          <w:color w:val="000000"/>
          <w:sz w:val="24"/>
          <w:szCs w:val="24"/>
        </w:rPr>
        <w:t xml:space="preserve">3027.  Comment.  Muscov.</w:t>
      </w:r>
    </w:p>
    <w:p>
      <w:pPr>
        <w:widowControl w:val="on"/>
        <w:pBdr/>
        <w:spacing w:before="240" w:after="240" w:line="240" w:lineRule="auto"/>
        <w:ind w:left="0" w:right="0"/>
        <w:jc w:val="left"/>
      </w:pPr>
      <w:r>
        <w:rPr>
          <w:color w:val="000000"/>
          <w:sz w:val="24"/>
          <w:szCs w:val="24"/>
        </w:rPr>
        <w:t xml:space="preserve">3028.  Hist.  Scot. l. 1.</w:t>
      </w:r>
    </w:p>
    <w:p>
      <w:pPr>
        <w:widowControl w:val="on"/>
        <w:pBdr/>
        <w:spacing w:before="240" w:after="240" w:line="240" w:lineRule="auto"/>
        <w:ind w:left="0" w:right="0"/>
        <w:jc w:val="left"/>
      </w:pPr>
      <w:r>
        <w:rPr>
          <w:color w:val="000000"/>
          <w:sz w:val="24"/>
          <w:szCs w:val="24"/>
        </w:rPr>
        <w:t xml:space="preserve">3029.  Vertomannus l. 5. c. 16. mentioneth a tree that bears fruits to eat,</w:t>
      </w:r>
      <w:r>
        <w:rPr>
          <w:color w:val="000000"/>
          <w:sz w:val="24"/>
          <w:szCs w:val="24"/>
        </w:rPr>
        <w:br/>
        <w:t xml:space="preserve">      wood to burn, bark to make ropes, wine and water to drink, oil and</w:t>
      </w:r>
      <w:r>
        <w:rPr>
          <w:color w:val="000000"/>
          <w:sz w:val="24"/>
          <w:szCs w:val="24"/>
        </w:rPr>
        <w:br/>
        <w:t xml:space="preserve">      sugar, and leaves as tiles to cover houses, flowers, for clothes, &amp;c.</w:t>
      </w:r>
    </w:p>
    <w:p>
      <w:pPr>
        <w:widowControl w:val="on"/>
        <w:pBdr/>
        <w:spacing w:before="240" w:after="240" w:line="240" w:lineRule="auto"/>
        <w:ind w:left="0" w:right="0"/>
        <w:jc w:val="left"/>
      </w:pPr>
      <w:r>
        <w:rPr>
          <w:color w:val="000000"/>
          <w:sz w:val="24"/>
          <w:szCs w:val="24"/>
        </w:rPr>
        <w:t xml:space="preserve">3030.  Animal infectum Cusino, ut quis legere vel scribere possit sine</w:t>
      </w:r>
      <w:r>
        <w:rPr>
          <w:color w:val="000000"/>
          <w:sz w:val="24"/>
          <w:szCs w:val="24"/>
        </w:rPr>
        <w:br/>
        <w:t xml:space="preserve">      alterius ope luminis.</w:t>
      </w:r>
    </w:p>
    <w:p>
      <w:pPr>
        <w:widowControl w:val="on"/>
        <w:pBdr/>
        <w:spacing w:before="240" w:after="240" w:line="240" w:lineRule="auto"/>
        <w:ind w:left="0" w:right="0"/>
        <w:jc w:val="left"/>
      </w:pPr>
      <w:r>
        <w:rPr>
          <w:color w:val="000000"/>
          <w:sz w:val="24"/>
          <w:szCs w:val="24"/>
        </w:rPr>
        <w:t xml:space="preserve">3031.  Cosmog. lib. 1. cap. 435 et lib. 3. cap. 1. habent ollas a natura</w:t>
      </w:r>
      <w:r>
        <w:rPr>
          <w:color w:val="000000"/>
          <w:sz w:val="24"/>
          <w:szCs w:val="24"/>
        </w:rPr>
        <w:br/>
        <w:t xml:space="preserve">      formatas e terra extractas, similes illis a figulis factis, coronas,</w:t>
      </w:r>
      <w:r>
        <w:rPr>
          <w:color w:val="000000"/>
          <w:sz w:val="24"/>
          <w:szCs w:val="24"/>
        </w:rPr>
        <w:br/>
        <w:t xml:space="preserve">      pisces, aves, et omnes animantium species.</w:t>
      </w:r>
    </w:p>
    <w:p>
      <w:pPr>
        <w:widowControl w:val="on"/>
        <w:pBdr/>
        <w:spacing w:before="240" w:after="240" w:line="240" w:lineRule="auto"/>
        <w:ind w:left="0" w:right="0"/>
        <w:jc w:val="left"/>
      </w:pPr>
      <w:r>
        <w:rPr>
          <w:color w:val="000000"/>
          <w:sz w:val="24"/>
          <w:szCs w:val="24"/>
        </w:rPr>
        <w:t xml:space="preserve">3032.  Ut solent hirundines et ranae prae frigoris magnitudine mori, et</w:t>
      </w:r>
      <w:r>
        <w:rPr>
          <w:color w:val="000000"/>
          <w:sz w:val="24"/>
          <w:szCs w:val="24"/>
        </w:rPr>
        <w:br/>
        <w:t xml:space="preserve">      postea redeunte vere 24.  Aprilis reviviscere.</w:t>
      </w:r>
    </w:p>
    <w:p>
      <w:pPr>
        <w:widowControl w:val="on"/>
        <w:pBdr/>
        <w:spacing w:before="240" w:after="240" w:line="240" w:lineRule="auto"/>
        <w:ind w:left="0" w:right="0"/>
        <w:jc w:val="left"/>
      </w:pPr>
      <w:r>
        <w:rPr>
          <w:color w:val="000000"/>
          <w:sz w:val="24"/>
          <w:szCs w:val="24"/>
        </w:rPr>
        <w:t xml:space="preserve">3033.  Vid.  Pererium in Gen. Cor. a Lapide, et alios.</w:t>
      </w:r>
    </w:p>
    <w:p>
      <w:pPr>
        <w:widowControl w:val="on"/>
        <w:pBdr/>
        <w:spacing w:before="240" w:after="240" w:line="240" w:lineRule="auto"/>
        <w:ind w:left="0" w:right="0"/>
        <w:jc w:val="left"/>
      </w:pPr>
      <w:r>
        <w:rPr>
          <w:color w:val="000000"/>
          <w:sz w:val="24"/>
          <w:szCs w:val="24"/>
        </w:rPr>
        <w:t xml:space="preserve">3034.  In Necyotnantia Tom. 2.</w:t>
      </w:r>
    </w:p>
    <w:p>
      <w:pPr>
        <w:widowControl w:val="on"/>
        <w:pBdr/>
        <w:spacing w:before="240" w:after="240" w:line="240" w:lineRule="auto"/>
        <w:ind w:left="0" w:right="0"/>
        <w:jc w:val="left"/>
      </w:pPr>
      <w:r>
        <w:rPr>
          <w:color w:val="000000"/>
          <w:sz w:val="24"/>
          <w:szCs w:val="24"/>
        </w:rPr>
        <w:t xml:space="preserve">3035.  Pracastorius lib. de simp.  Georgius Merula lib. de mem.  Julius</w:t>
      </w:r>
      <w:r>
        <w:rPr>
          <w:color w:val="000000"/>
          <w:sz w:val="24"/>
          <w:szCs w:val="24"/>
        </w:rPr>
        <w:br/>
        <w:t xml:space="preserve">      Billius, &amp;c.</w:t>
      </w:r>
    </w:p>
    <w:p>
      <w:pPr>
        <w:widowControl w:val="on"/>
        <w:pBdr/>
        <w:spacing w:before="240" w:after="240" w:line="240" w:lineRule="auto"/>
        <w:ind w:left="0" w:right="0"/>
        <w:jc w:val="left"/>
      </w:pPr>
      <w:r>
        <w:rPr>
          <w:color w:val="000000"/>
          <w:sz w:val="24"/>
          <w:szCs w:val="24"/>
        </w:rPr>
        <w:t xml:space="preserve">3036.  Bimlerua, Ortelius, Brachiis centum subterra reperta est, in qua</w:t>
      </w:r>
      <w:r>
        <w:rPr>
          <w:color w:val="000000"/>
          <w:sz w:val="24"/>
          <w:szCs w:val="24"/>
        </w:rPr>
        <w:br/>
        <w:t xml:space="preserve">      quadraginta octo cadavera inerant, Anchorae, &amp;c.</w:t>
      </w:r>
    </w:p>
    <w:p>
      <w:pPr>
        <w:widowControl w:val="on"/>
        <w:pBdr/>
        <w:spacing w:before="240" w:after="240" w:line="240" w:lineRule="auto"/>
        <w:ind w:left="0" w:right="0"/>
        <w:jc w:val="left"/>
      </w:pPr>
      <w:r>
        <w:rPr>
          <w:color w:val="000000"/>
          <w:sz w:val="24"/>
          <w:szCs w:val="24"/>
        </w:rPr>
        <w:t xml:space="preserve">3037.  Pisces et conchae in montibus reperiuntur.</w:t>
      </w:r>
    </w:p>
    <w:p>
      <w:pPr>
        <w:widowControl w:val="on"/>
        <w:pBdr/>
        <w:spacing w:before="240" w:after="240" w:line="240" w:lineRule="auto"/>
        <w:ind w:left="0" w:right="0"/>
        <w:jc w:val="left"/>
      </w:pPr>
      <w:r>
        <w:rPr>
          <w:color w:val="000000"/>
          <w:sz w:val="24"/>
          <w:szCs w:val="24"/>
        </w:rPr>
        <w:t xml:space="preserve">3038.  Lib. de locis Mathemat.  Aristot.</w:t>
      </w:r>
    </w:p>
    <w:p>
      <w:pPr>
        <w:widowControl w:val="on"/>
        <w:pBdr/>
        <w:spacing w:before="240" w:after="240" w:line="240" w:lineRule="auto"/>
        <w:ind w:left="0" w:right="0"/>
        <w:jc w:val="left"/>
      </w:pPr>
      <w:r>
        <w:rPr>
          <w:color w:val="000000"/>
          <w:sz w:val="24"/>
          <w:szCs w:val="24"/>
        </w:rPr>
        <w:t xml:space="preserve">3039.  Or plain, as Patricius holds, which Austin, Lactamius, and some</w:t>
      </w:r>
      <w:r>
        <w:rPr>
          <w:color w:val="000000"/>
          <w:sz w:val="24"/>
          <w:szCs w:val="24"/>
        </w:rPr>
        <w:br/>
        <w:t xml:space="preserve">      others, held of old as round as a trencher.</w:t>
      </w:r>
    </w:p>
    <w:p>
      <w:pPr>
        <w:keepNext w:val="on"/>
        <w:pageBreakBefore w:val="on"/>
        <w:widowControl w:val="on"/>
        <w:pBdr/>
        <w:spacing w:before="0" w:after="322" w:line="240" w:lineRule="auto"/>
        <w:ind w:left="0" w:right="0"/>
        <w:jc w:val="left"/>
        <w:outlineLvl w:val="0"/>
      </w:pPr>
      <w:r>
        <w:rPr>
          <w:b/>
          <w:color w:val="000000"/>
          <w:sz w:val="48"/>
          <w:szCs w:val="48"/>
        </w:rPr>
        <w:t xml:space="preserve">Page 1047</w:t>
      </w:r>
    </w:p>
    <w:p>
      <w:pPr>
        <w:widowControl w:val="on"/>
        <w:pBdr/>
        <w:spacing w:before="240" w:after="240" w:line="240" w:lineRule="auto"/>
        <w:ind w:left="0" w:right="0"/>
        <w:jc w:val="left"/>
      </w:pPr>
      <w:r>
        <w:rPr>
          <w:color w:val="000000"/>
          <w:sz w:val="24"/>
          <w:szCs w:val="24"/>
        </w:rPr>
        <w:t xml:space="preserve">3040.  Li. de Zilphia et Pigmeia, they penetrate the earth as we do the air.</w:t>
      </w:r>
    </w:p>
    <w:p>
      <w:pPr>
        <w:widowControl w:val="on"/>
        <w:pBdr/>
        <w:spacing w:before="240" w:after="240" w:line="240" w:lineRule="auto"/>
        <w:ind w:left="0" w:right="0"/>
        <w:jc w:val="left"/>
      </w:pPr>
      <w:r>
        <w:rPr>
          <w:color w:val="000000"/>
          <w:sz w:val="24"/>
          <w:szCs w:val="24"/>
        </w:rPr>
        <w:t xml:space="preserve">3041.  Lib. 2. c.  II2.</w:t>
      </w:r>
    </w:p>
    <w:p>
      <w:pPr>
        <w:widowControl w:val="on"/>
        <w:pBdr/>
        <w:spacing w:before="240" w:after="240" w:line="240" w:lineRule="auto"/>
        <w:ind w:left="0" w:right="0"/>
        <w:jc w:val="left"/>
      </w:pPr>
      <w:r>
        <w:rPr>
          <w:color w:val="000000"/>
          <w:sz w:val="24"/>
          <w:szCs w:val="24"/>
        </w:rPr>
        <w:t xml:space="preserve">3042.  Commentar. ad annum 1537.  Quicquid dicunt, Philosophi, quaedam sunt</w:t>
      </w:r>
      <w:r>
        <w:rPr>
          <w:color w:val="000000"/>
          <w:sz w:val="24"/>
          <w:szCs w:val="24"/>
        </w:rPr>
        <w:br/>
        <w:t xml:space="preserve">      Tartari ostia, et loca puniendis animis destinata, ut Hecla mons, &amp;c.</w:t>
      </w:r>
      <w:r>
        <w:rPr>
          <w:color w:val="000000"/>
          <w:sz w:val="24"/>
          <w:szCs w:val="24"/>
        </w:rPr>
        <w:br/>
        <w:t xml:space="preserve">      ubi mortuorum spiritus visuntur, &amp;c. voluit Deus extare talia loca,</w:t>
      </w:r>
      <w:r>
        <w:rPr>
          <w:color w:val="000000"/>
          <w:sz w:val="24"/>
          <w:szCs w:val="24"/>
        </w:rPr>
        <w:br/>
        <w:t xml:space="preserve">      ut discant mortales.</w:t>
      </w:r>
    </w:p>
    <w:p>
      <w:pPr>
        <w:widowControl w:val="on"/>
        <w:pBdr/>
        <w:spacing w:before="240" w:after="240" w:line="240" w:lineRule="auto"/>
        <w:ind w:left="0" w:right="0"/>
        <w:jc w:val="left"/>
      </w:pPr>
      <w:r>
        <w:rPr>
          <w:color w:val="000000"/>
          <w:sz w:val="24"/>
          <w:szCs w:val="24"/>
        </w:rPr>
        <w:t xml:space="preserve">3043.  Ubi miserabiles ejulantium voces audiuntur, qui auditoribus horrorem</w:t>
      </w:r>
      <w:r>
        <w:rPr>
          <w:color w:val="000000"/>
          <w:sz w:val="24"/>
          <w:szCs w:val="24"/>
        </w:rPr>
        <w:br/>
        <w:t xml:space="preserve">      incutiunt hand vulgarem, &amp;c.</w:t>
      </w:r>
    </w:p>
    <w:p>
      <w:pPr>
        <w:widowControl w:val="on"/>
        <w:pBdr/>
        <w:spacing w:before="240" w:after="240" w:line="240" w:lineRule="auto"/>
        <w:ind w:left="0" w:right="0"/>
        <w:jc w:val="left"/>
      </w:pPr>
      <w:r>
        <w:rPr>
          <w:color w:val="000000"/>
          <w:sz w:val="24"/>
          <w:szCs w:val="24"/>
        </w:rPr>
        <w:t xml:space="preserve">3044.  Ex sepulchris apparent mense Martio, et rursus sub terram se</w:t>
      </w:r>
      <w:r>
        <w:rPr>
          <w:color w:val="000000"/>
          <w:sz w:val="24"/>
          <w:szCs w:val="24"/>
        </w:rPr>
        <w:br/>
        <w:t xml:space="preserve">      abscondunt, &amp;c.</w:t>
      </w:r>
    </w:p>
    <w:p>
      <w:pPr>
        <w:widowControl w:val="on"/>
        <w:pBdr/>
        <w:spacing w:before="240" w:after="240" w:line="240" w:lineRule="auto"/>
        <w:ind w:left="0" w:right="0"/>
        <w:jc w:val="left"/>
      </w:pPr>
      <w:r>
        <w:rPr>
          <w:color w:val="000000"/>
          <w:sz w:val="24"/>
          <w:szCs w:val="24"/>
        </w:rPr>
        <w:t xml:space="preserve">3045.  Descript.  Graec. lib. 6. de Pelop.</w:t>
      </w:r>
    </w:p>
    <w:p>
      <w:pPr>
        <w:widowControl w:val="on"/>
        <w:pBdr/>
        <w:spacing w:before="240" w:after="240" w:line="240" w:lineRule="auto"/>
        <w:ind w:left="0" w:right="0"/>
        <w:jc w:val="left"/>
      </w:pPr>
      <w:r>
        <w:rPr>
          <w:color w:val="000000"/>
          <w:sz w:val="24"/>
          <w:szCs w:val="24"/>
        </w:rPr>
        <w:t xml:space="preserve">3046.  Conclave Ignatii.</w:t>
      </w:r>
    </w:p>
    <w:p>
      <w:pPr>
        <w:widowControl w:val="on"/>
        <w:pBdr/>
        <w:spacing w:before="240" w:after="240" w:line="240" w:lineRule="auto"/>
        <w:ind w:left="0" w:right="0"/>
        <w:jc w:val="left"/>
      </w:pPr>
      <w:r>
        <w:rPr>
          <w:color w:val="000000"/>
          <w:sz w:val="24"/>
          <w:szCs w:val="24"/>
        </w:rPr>
        <w:t xml:space="preserve">3047.  Melius dubitare de occultis, quam litigare de incertis, ubi flamina</w:t>
      </w:r>
      <w:r>
        <w:rPr>
          <w:color w:val="000000"/>
          <w:sz w:val="24"/>
          <w:szCs w:val="24"/>
        </w:rPr>
        <w:br/>
        <w:t xml:space="preserve">      inferni, &amp;c.</w:t>
      </w:r>
    </w:p>
    <w:p>
      <w:pPr>
        <w:widowControl w:val="on"/>
        <w:pBdr/>
        <w:spacing w:before="240" w:after="240" w:line="240" w:lineRule="auto"/>
        <w:ind w:left="0" w:right="0"/>
        <w:jc w:val="left"/>
      </w:pPr>
      <w:r>
        <w:rPr>
          <w:color w:val="000000"/>
          <w:sz w:val="24"/>
          <w:szCs w:val="24"/>
        </w:rPr>
        <w:t xml:space="preserve">3048.  See Dr. Reynolds praelect. 55. in Apoc.</w:t>
      </w:r>
    </w:p>
    <w:p>
      <w:pPr>
        <w:widowControl w:val="on"/>
        <w:pBdr/>
        <w:spacing w:before="240" w:after="240" w:line="240" w:lineRule="auto"/>
        <w:ind w:left="0" w:right="0"/>
        <w:jc w:val="left"/>
      </w:pPr>
      <w:r>
        <w:rPr>
          <w:color w:val="000000"/>
          <w:sz w:val="24"/>
          <w:szCs w:val="24"/>
        </w:rPr>
        <w:t xml:space="preserve">3049.  As they come from the sea, so they return to the sea again by secret</w:t>
      </w:r>
      <w:r>
        <w:rPr>
          <w:color w:val="000000"/>
          <w:sz w:val="24"/>
          <w:szCs w:val="24"/>
        </w:rPr>
        <w:br/>
        <w:t xml:space="preserve">      passages, as in all likelihood the Caspian Sea vents itself into the</w:t>
      </w:r>
      <w:r>
        <w:rPr>
          <w:color w:val="000000"/>
          <w:sz w:val="24"/>
          <w:szCs w:val="24"/>
        </w:rPr>
        <w:br/>
        <w:t xml:space="preserve">      Euxine or ocean.</w:t>
      </w:r>
    </w:p>
    <w:p>
      <w:pPr>
        <w:widowControl w:val="on"/>
        <w:pBdr/>
        <w:spacing w:before="240" w:after="240" w:line="240" w:lineRule="auto"/>
        <w:ind w:left="0" w:right="0"/>
        <w:jc w:val="left"/>
      </w:pPr>
      <w:r>
        <w:rPr>
          <w:color w:val="000000"/>
          <w:sz w:val="24"/>
          <w:szCs w:val="24"/>
        </w:rPr>
        <w:t xml:space="preserve">3050.  Seneca quaest. lib. cap. 3, 4, 5, 6, 7, 8, 9, 10, 11, 12. de causis</w:t>
      </w:r>
      <w:r>
        <w:rPr>
          <w:color w:val="000000"/>
          <w:sz w:val="24"/>
          <w:szCs w:val="24"/>
        </w:rPr>
        <w:br/>
        <w:t xml:space="preserve">      aquarum perpetuis.</w:t>
      </w:r>
    </w:p>
    <w:p>
      <w:pPr>
        <w:widowControl w:val="on"/>
        <w:pBdr/>
        <w:spacing w:before="240" w:after="240" w:line="240" w:lineRule="auto"/>
        <w:ind w:left="0" w:right="0"/>
        <w:jc w:val="left"/>
      </w:pPr>
      <w:r>
        <w:rPr>
          <w:color w:val="000000"/>
          <w:sz w:val="24"/>
          <w:szCs w:val="24"/>
        </w:rPr>
        <w:t xml:space="preserve">3051.  In iis nec pullos hirundines excludunt, neque, &amp;c.</w:t>
      </w:r>
    </w:p>
    <w:p>
      <w:pPr>
        <w:widowControl w:val="on"/>
        <w:pBdr/>
        <w:spacing w:before="240" w:after="240" w:line="240" w:lineRule="auto"/>
        <w:ind w:left="0" w:right="0"/>
        <w:jc w:val="left"/>
      </w:pPr>
      <w:r>
        <w:rPr>
          <w:color w:val="000000"/>
          <w:sz w:val="24"/>
          <w:szCs w:val="24"/>
        </w:rPr>
        <w:t xml:space="preserve">3052.  Th.  Ravennas lib. de vit. hom. praerog. ca. ult.</w:t>
      </w:r>
    </w:p>
    <w:p>
      <w:pPr>
        <w:widowControl w:val="on"/>
        <w:pBdr/>
        <w:spacing w:before="240" w:after="240" w:line="240" w:lineRule="auto"/>
        <w:ind w:left="0" w:right="0"/>
        <w:jc w:val="left"/>
      </w:pPr>
      <w:r>
        <w:rPr>
          <w:color w:val="000000"/>
          <w:sz w:val="24"/>
          <w:szCs w:val="24"/>
        </w:rPr>
        <w:t xml:space="preserve">3053.  At Quito in Peru.  Plus auri quam terrae foditur in aurifodinis.</w:t>
      </w:r>
    </w:p>
    <w:p>
      <w:pPr>
        <w:widowControl w:val="on"/>
        <w:pBdr/>
        <w:spacing w:before="240" w:after="240" w:line="240" w:lineRule="auto"/>
        <w:ind w:left="0" w:right="0"/>
        <w:jc w:val="left"/>
      </w:pPr>
      <w:r>
        <w:rPr>
          <w:color w:val="000000"/>
          <w:sz w:val="24"/>
          <w:szCs w:val="24"/>
        </w:rPr>
        <w:t xml:space="preserve">3054.  Ad Caput bonae spei incolae sunt nigerrimi:  Si sol causa, cur non</w:t>
      </w:r>
      <w:r>
        <w:rPr>
          <w:color w:val="000000"/>
          <w:sz w:val="24"/>
          <w:szCs w:val="24"/>
        </w:rPr>
        <w:br/>
        <w:t xml:space="preserve">      Hispani et Italiaeque nigri, in eadem latitudine, aeque distantes ab</w:t>
      </w:r>
      <w:r>
        <w:rPr>
          <w:color w:val="000000"/>
          <w:sz w:val="24"/>
          <w:szCs w:val="24"/>
        </w:rPr>
        <w:br/>
        <w:t xml:space="preserve">      Aequatore, hi ad Austrum, illi ad Boream? qui sub Presbytero Johan.</w:t>
      </w:r>
      <w:r>
        <w:rPr>
          <w:color w:val="000000"/>
          <w:sz w:val="24"/>
          <w:szCs w:val="24"/>
        </w:rPr>
        <w:br/>
        <w:t xml:space="preserve">      habitant subfusci sunt, in Zeilan et Malabar nigri, aeque distantes</w:t>
      </w:r>
      <w:r>
        <w:rPr>
          <w:color w:val="000000"/>
          <w:sz w:val="24"/>
          <w:szCs w:val="24"/>
        </w:rPr>
        <w:br/>
        <w:t xml:space="preserve">      ab Aequatore, eodemque coeli parallelo:  sed hoc magis mirari quis</w:t>
      </w:r>
      <w:r>
        <w:rPr>
          <w:color w:val="000000"/>
          <w:sz w:val="24"/>
          <w:szCs w:val="24"/>
        </w:rPr>
        <w:br/>
        <w:t xml:space="preserve">      possit, in tota America nusquam nigros inveniri, praeter paucos in</w:t>
      </w:r>
      <w:r>
        <w:rPr>
          <w:color w:val="000000"/>
          <w:sz w:val="24"/>
          <w:szCs w:val="24"/>
        </w:rPr>
        <w:br/>
        <w:t xml:space="preserve">      loco Quareno illis dicto:  quae hujus coloris causa efficiens, coelive</w:t>
      </w:r>
      <w:r>
        <w:rPr>
          <w:color w:val="000000"/>
          <w:sz w:val="24"/>
          <w:szCs w:val="24"/>
        </w:rPr>
        <w:br/>
        <w:t xml:space="preserve">      an terrae qualitas, an soli proprietas, aut ipsorum hominum innata</w:t>
      </w:r>
      <w:r>
        <w:rPr>
          <w:color w:val="000000"/>
          <w:sz w:val="24"/>
          <w:szCs w:val="24"/>
        </w:rPr>
        <w:br/>
        <w:t xml:space="preserve">      ratio, aut omnia?  Ortelius in Africa Theat.</w:t>
      </w:r>
    </w:p>
    <w:p>
      <w:pPr>
        <w:widowControl w:val="on"/>
        <w:pBdr/>
        <w:spacing w:before="240" w:after="240" w:line="240" w:lineRule="auto"/>
        <w:ind w:left="0" w:right="0"/>
        <w:jc w:val="left"/>
      </w:pPr>
      <w:r>
        <w:rPr>
          <w:color w:val="000000"/>
          <w:sz w:val="24"/>
          <w:szCs w:val="24"/>
        </w:rPr>
        <w:t xml:space="preserve">3055.  Regio quocunque anni tempore temperatissima.  Ortel.  Multas Galliae et</w:t>
      </w:r>
      <w:r>
        <w:rPr>
          <w:color w:val="000000"/>
          <w:sz w:val="24"/>
          <w:szCs w:val="24"/>
        </w:rPr>
        <w:br/>
        <w:t xml:space="preserve">      Italiae Regiones, molli tepore, et benigna quadam temperie prorsus</w:t>
      </w:r>
      <w:r>
        <w:rPr>
          <w:color w:val="000000"/>
          <w:sz w:val="24"/>
          <w:szCs w:val="24"/>
        </w:rPr>
        <w:br/>
        <w:t xml:space="preserve">      antecellit, Jovi.</w:t>
      </w:r>
    </w:p>
    <w:p>
      <w:pPr>
        <w:widowControl w:val="on"/>
        <w:pBdr/>
        <w:spacing w:before="240" w:after="240" w:line="240" w:lineRule="auto"/>
        <w:ind w:left="0" w:right="0"/>
        <w:jc w:val="left"/>
      </w:pPr>
      <w:r>
        <w:rPr>
          <w:color w:val="000000"/>
          <w:sz w:val="24"/>
          <w:szCs w:val="24"/>
        </w:rPr>
        <w:t xml:space="preserve">3056.  Lat. 45.  Danubii.</w:t>
      </w:r>
    </w:p>
    <w:p>
      <w:pPr>
        <w:widowControl w:val="on"/>
        <w:pBdr/>
        <w:spacing w:before="240" w:after="240" w:line="240" w:lineRule="auto"/>
        <w:ind w:left="0" w:right="0"/>
        <w:jc w:val="left"/>
      </w:pPr>
      <w:r>
        <w:rPr>
          <w:color w:val="000000"/>
          <w:sz w:val="24"/>
          <w:szCs w:val="24"/>
        </w:rPr>
        <w:t xml:space="preserve">3057.  Quevira lat. 40.</w:t>
      </w:r>
    </w:p>
    <w:p>
      <w:pPr>
        <w:widowControl w:val="on"/>
        <w:pBdr/>
        <w:spacing w:before="240" w:after="240" w:line="240" w:lineRule="auto"/>
        <w:ind w:left="0" w:right="0"/>
        <w:jc w:val="left"/>
      </w:pPr>
      <w:r>
        <w:rPr>
          <w:color w:val="000000"/>
          <w:sz w:val="24"/>
          <w:szCs w:val="24"/>
        </w:rPr>
        <w:t xml:space="preserve">3058.  In Sir Fra. Drake’s voyage.</w:t>
      </w:r>
    </w:p>
    <w:p>
      <w:pPr>
        <w:widowControl w:val="on"/>
        <w:pBdr/>
        <w:spacing w:before="240" w:after="240" w:line="240" w:lineRule="auto"/>
        <w:ind w:left="0" w:right="0"/>
        <w:jc w:val="left"/>
      </w:pPr>
      <w:r>
        <w:rPr>
          <w:color w:val="000000"/>
          <w:sz w:val="24"/>
          <w:szCs w:val="24"/>
        </w:rPr>
        <w:t xml:space="preserve">3059.  Lansius orat. contra Hungaros.</w:t>
      </w:r>
    </w:p>
    <w:p>
      <w:pPr>
        <w:widowControl w:val="on"/>
        <w:pBdr/>
        <w:spacing w:before="240" w:after="240" w:line="240" w:lineRule="auto"/>
        <w:ind w:left="0" w:right="0"/>
        <w:jc w:val="left"/>
      </w:pPr>
      <w:r>
        <w:rPr>
          <w:color w:val="000000"/>
          <w:sz w:val="24"/>
          <w:szCs w:val="24"/>
        </w:rPr>
        <w:t xml:space="preserve">3060.  Lisbon lat. 38.</w:t>
      </w:r>
    </w:p>
    <w:p>
      <w:pPr>
        <w:widowControl w:val="on"/>
        <w:pBdr/>
        <w:spacing w:before="240" w:after="240" w:line="240" w:lineRule="auto"/>
        <w:ind w:left="0" w:right="0"/>
        <w:jc w:val="left"/>
      </w:pPr>
      <w:r>
        <w:rPr>
          <w:color w:val="000000"/>
          <w:sz w:val="24"/>
          <w:szCs w:val="24"/>
        </w:rPr>
        <w:t xml:space="preserve">3061.  Danzig lat. 54.</w:t>
      </w:r>
    </w:p>
    <w:p>
      <w:pPr>
        <w:widowControl w:val="on"/>
        <w:pBdr/>
        <w:spacing w:before="240" w:after="240" w:line="240" w:lineRule="auto"/>
        <w:ind w:left="0" w:right="0"/>
        <w:jc w:val="left"/>
      </w:pPr>
      <w:r>
        <w:rPr>
          <w:color w:val="000000"/>
          <w:sz w:val="24"/>
          <w:szCs w:val="24"/>
        </w:rPr>
        <w:t xml:space="preserve">3062.  De nat. novi orbis lib. 1. cap. 9.  Suavissimus omnium locus, &amp;c.</w:t>
      </w:r>
    </w:p>
    <w:p>
      <w:pPr>
        <w:widowControl w:val="on"/>
        <w:pBdr/>
        <w:spacing w:before="240" w:after="240" w:line="240" w:lineRule="auto"/>
        <w:ind w:left="0" w:right="0"/>
        <w:jc w:val="left"/>
      </w:pPr>
      <w:r>
        <w:rPr>
          <w:color w:val="000000"/>
          <w:sz w:val="24"/>
          <w:szCs w:val="24"/>
        </w:rPr>
        <w:t xml:space="preserve">3063.  The same variety of weather Lod.  Guicciardine observes betwixt Liege</w:t>
      </w:r>
      <w:r>
        <w:rPr>
          <w:color w:val="000000"/>
          <w:sz w:val="24"/>
          <w:szCs w:val="24"/>
        </w:rPr>
        <w:br/>
        <w:t xml:space="preserve">      and Ajax not far distant, descript.  Belg.</w:t>
      </w:r>
    </w:p>
    <w:p>
      <w:pPr>
        <w:widowControl w:val="on"/>
        <w:pBdr/>
        <w:spacing w:before="240" w:after="240" w:line="240" w:lineRule="auto"/>
        <w:ind w:left="0" w:right="0"/>
        <w:jc w:val="left"/>
      </w:pPr>
      <w:r>
        <w:rPr>
          <w:color w:val="000000"/>
          <w:sz w:val="24"/>
          <w:szCs w:val="24"/>
        </w:rPr>
        <w:t xml:space="preserve">3064.  Magin.  Quadus.</w:t>
      </w:r>
    </w:p>
    <w:p>
      <w:pPr>
        <w:widowControl w:val="on"/>
        <w:pBdr/>
        <w:spacing w:before="240" w:after="240" w:line="240" w:lineRule="auto"/>
        <w:ind w:left="0" w:right="0"/>
        <w:jc w:val="left"/>
      </w:pPr>
      <w:r>
        <w:rPr>
          <w:color w:val="000000"/>
          <w:sz w:val="24"/>
          <w:szCs w:val="24"/>
        </w:rPr>
        <w:t xml:space="preserve">3065.  Hist. lib. 5.</w:t>
      </w:r>
    </w:p>
    <w:p>
      <w:pPr>
        <w:widowControl w:val="on"/>
        <w:pBdr/>
        <w:spacing w:before="240" w:after="240" w:line="240" w:lineRule="auto"/>
        <w:ind w:left="0" w:right="0"/>
        <w:jc w:val="left"/>
      </w:pPr>
      <w:r>
        <w:rPr>
          <w:color w:val="000000"/>
          <w:sz w:val="24"/>
          <w:szCs w:val="24"/>
        </w:rPr>
        <w:t xml:space="preserve">3066.  Lib. 11. cap. 7.</w:t>
      </w:r>
    </w:p>
    <w:p>
      <w:pPr>
        <w:widowControl w:val="on"/>
        <w:pBdr/>
        <w:spacing w:before="240" w:after="240" w:line="240" w:lineRule="auto"/>
        <w:ind w:left="0" w:right="0"/>
        <w:jc w:val="left"/>
      </w:pPr>
      <w:r>
        <w:rPr>
          <w:color w:val="000000"/>
          <w:sz w:val="24"/>
          <w:szCs w:val="24"/>
        </w:rPr>
        <w:t xml:space="preserve">3067.  Lib. 2. cap. 9.  Cur.  Potosi et Plata, urbes in tam tenui intervallo,</w:t>
      </w:r>
      <w:r>
        <w:rPr>
          <w:color w:val="000000"/>
          <w:sz w:val="24"/>
          <w:szCs w:val="24"/>
        </w:rPr>
        <w:br/>
        <w:t xml:space="preserve">      utraque mont osa, &amp;c.</w:t>
      </w:r>
    </w:p>
    <w:p>
      <w:pPr>
        <w:keepNext w:val="on"/>
        <w:pageBreakBefore w:val="on"/>
        <w:widowControl w:val="on"/>
        <w:pBdr/>
        <w:spacing w:before="0" w:after="322" w:line="240" w:lineRule="auto"/>
        <w:ind w:left="0" w:right="0"/>
        <w:jc w:val="left"/>
        <w:outlineLvl w:val="0"/>
      </w:pPr>
      <w:r>
        <w:rPr>
          <w:b/>
          <w:color w:val="000000"/>
          <w:sz w:val="48"/>
          <w:szCs w:val="48"/>
        </w:rPr>
        <w:t xml:space="preserve">Page 1048</w:t>
      </w:r>
    </w:p>
    <w:p>
      <w:pPr>
        <w:widowControl w:val="on"/>
        <w:pBdr/>
        <w:spacing w:before="240" w:after="240" w:line="240" w:lineRule="auto"/>
        <w:ind w:left="0" w:right="0"/>
        <w:jc w:val="left"/>
      </w:pPr>
      <w:r>
        <w:rPr>
          <w:color w:val="000000"/>
          <w:sz w:val="24"/>
          <w:szCs w:val="24"/>
        </w:rPr>
        <w:t xml:space="preserve">3068.  Terra malos homines nunc educat atque pusillos.</w:t>
      </w:r>
    </w:p>
    <w:p>
      <w:pPr>
        <w:widowControl w:val="on"/>
        <w:pBdr/>
        <w:spacing w:before="240" w:after="240" w:line="240" w:lineRule="auto"/>
        <w:ind w:left="0" w:right="0"/>
        <w:jc w:val="left"/>
      </w:pPr>
      <w:r>
        <w:rPr>
          <w:color w:val="000000"/>
          <w:sz w:val="24"/>
          <w:szCs w:val="24"/>
        </w:rPr>
        <w:t xml:space="preserve">3069.  Nav. l. 1. c. 5.</w:t>
      </w:r>
    </w:p>
    <w:p>
      <w:pPr>
        <w:widowControl w:val="on"/>
        <w:pBdr/>
        <w:spacing w:before="240" w:after="240" w:line="240" w:lineRule="auto"/>
        <w:ind w:left="0" w:right="0"/>
        <w:jc w:val="left"/>
      </w:pPr>
      <w:r>
        <w:rPr>
          <w:color w:val="000000"/>
          <w:sz w:val="24"/>
          <w:szCs w:val="24"/>
        </w:rPr>
        <w:t xml:space="preserve">3070.  Strabo.</w:t>
      </w:r>
    </w:p>
    <w:p>
      <w:pPr>
        <w:widowControl w:val="on"/>
        <w:pBdr/>
        <w:spacing w:before="240" w:after="240" w:line="240" w:lineRule="auto"/>
        <w:ind w:left="0" w:right="0"/>
        <w:jc w:val="left"/>
      </w:pPr>
      <w:r>
        <w:rPr>
          <w:color w:val="000000"/>
          <w:sz w:val="24"/>
          <w:szCs w:val="24"/>
        </w:rPr>
        <w:t xml:space="preserve">3071.  As under the equator in many parts, showers here at such a time,</w:t>
      </w:r>
      <w:r>
        <w:rPr>
          <w:color w:val="000000"/>
          <w:sz w:val="24"/>
          <w:szCs w:val="24"/>
        </w:rPr>
        <w:br/>
        <w:t xml:space="preserve">      winds at such a time, the Brise they call it.</w:t>
      </w:r>
    </w:p>
    <w:p>
      <w:pPr>
        <w:widowControl w:val="on"/>
        <w:pBdr/>
        <w:spacing w:before="240" w:after="240" w:line="240" w:lineRule="auto"/>
        <w:ind w:left="0" w:right="0"/>
        <w:jc w:val="left"/>
      </w:pPr>
      <w:r>
        <w:rPr>
          <w:color w:val="000000"/>
          <w:sz w:val="24"/>
          <w:szCs w:val="24"/>
        </w:rPr>
        <w:t xml:space="preserve">3072.  Ferd.  Cortesius. lib.  Novus orbis inscript.</w:t>
      </w:r>
    </w:p>
    <w:p>
      <w:pPr>
        <w:widowControl w:val="on"/>
        <w:pBdr/>
        <w:spacing w:before="240" w:after="240" w:line="240" w:lineRule="auto"/>
        <w:ind w:left="0" w:right="0"/>
        <w:jc w:val="left"/>
      </w:pPr>
      <w:r>
        <w:rPr>
          <w:color w:val="000000"/>
          <w:sz w:val="24"/>
          <w:szCs w:val="24"/>
        </w:rPr>
        <w:t xml:space="preserve">3073.  Lapidatum est.  Livie.</w:t>
      </w:r>
    </w:p>
    <w:p>
      <w:pPr>
        <w:widowControl w:val="on"/>
        <w:pBdr/>
        <w:spacing w:before="240" w:after="240" w:line="240" w:lineRule="auto"/>
        <w:ind w:left="0" w:right="0"/>
        <w:jc w:val="left"/>
      </w:pPr>
      <w:r>
        <w:rPr>
          <w:color w:val="000000"/>
          <w:sz w:val="24"/>
          <w:szCs w:val="24"/>
        </w:rPr>
        <w:t xml:space="preserve">3074.  Cosmog. lib. 4. cap. 22.  Hae tempestatibus decidunt e nubibus</w:t>
      </w:r>
      <w:r>
        <w:rPr>
          <w:color w:val="000000"/>
          <w:sz w:val="24"/>
          <w:szCs w:val="24"/>
        </w:rPr>
        <w:br/>
        <w:t xml:space="preserve">      faeculentis, depascunturque more locustorum omnia virentia.</w:t>
      </w:r>
    </w:p>
    <w:p>
      <w:pPr>
        <w:widowControl w:val="on"/>
        <w:pBdr/>
        <w:spacing w:before="240" w:after="240" w:line="240" w:lineRule="auto"/>
        <w:ind w:left="0" w:right="0"/>
        <w:jc w:val="left"/>
      </w:pPr>
      <w:r>
        <w:rPr>
          <w:color w:val="000000"/>
          <w:sz w:val="24"/>
          <w:szCs w:val="24"/>
        </w:rPr>
        <w:t xml:space="preserve">3075.  Hort.  Genial.  An a terra sursum rapiuntur a solo iterumque cum</w:t>
      </w:r>
      <w:r>
        <w:rPr>
          <w:color w:val="000000"/>
          <w:sz w:val="24"/>
          <w:szCs w:val="24"/>
        </w:rPr>
        <w:br/>
        <w:t xml:space="preserve">      pluviis praecipitantur? &amp;c.</w:t>
      </w:r>
    </w:p>
    <w:p>
      <w:pPr>
        <w:widowControl w:val="on"/>
        <w:pBdr/>
        <w:spacing w:before="240" w:after="240" w:line="240" w:lineRule="auto"/>
        <w:ind w:left="0" w:right="0"/>
        <w:jc w:val="left"/>
      </w:pPr>
      <w:r>
        <w:rPr>
          <w:color w:val="000000"/>
          <w:sz w:val="24"/>
          <w:szCs w:val="24"/>
        </w:rPr>
        <w:t xml:space="preserve">3076.  Tam ominosus proventus in naturales causas referri vix potest.</w:t>
      </w:r>
    </w:p>
    <w:p>
      <w:pPr>
        <w:widowControl w:val="on"/>
        <w:pBdr/>
        <w:spacing w:before="240" w:after="240" w:line="240" w:lineRule="auto"/>
        <w:ind w:left="0" w:right="0"/>
        <w:jc w:val="left"/>
      </w:pPr>
      <w:r>
        <w:rPr>
          <w:color w:val="000000"/>
          <w:sz w:val="24"/>
          <w:szCs w:val="24"/>
        </w:rPr>
        <w:t xml:space="preserve">3077.  Cosmog. c. 6.</w:t>
      </w:r>
    </w:p>
    <w:p>
      <w:pPr>
        <w:widowControl w:val="on"/>
        <w:pBdr/>
        <w:spacing w:before="240" w:after="240" w:line="240" w:lineRule="auto"/>
        <w:ind w:left="0" w:right="0"/>
        <w:jc w:val="left"/>
      </w:pPr>
      <w:r>
        <w:rPr>
          <w:color w:val="000000"/>
          <w:sz w:val="24"/>
          <w:szCs w:val="24"/>
        </w:rPr>
        <w:t xml:space="preserve">3078.  Cardan saith vapours rise 288 miles from the earth, Eratosthenes 48</w:t>
      </w:r>
      <w:r>
        <w:rPr>
          <w:color w:val="000000"/>
          <w:sz w:val="24"/>
          <w:szCs w:val="24"/>
        </w:rPr>
        <w:br/>
        <w:t xml:space="preserve">      miles.</w:t>
      </w:r>
    </w:p>
    <w:p>
      <w:pPr>
        <w:widowControl w:val="on"/>
        <w:pBdr/>
        <w:spacing w:before="240" w:after="240" w:line="240" w:lineRule="auto"/>
        <w:ind w:left="0" w:right="0"/>
        <w:jc w:val="left"/>
      </w:pPr>
      <w:r>
        <w:rPr>
          <w:color w:val="000000"/>
          <w:sz w:val="24"/>
          <w:szCs w:val="24"/>
        </w:rPr>
        <w:t xml:space="preserve">3079.  De Subtil. l. 2.</w:t>
      </w:r>
    </w:p>
    <w:p>
      <w:pPr>
        <w:widowControl w:val="on"/>
        <w:pBdr/>
        <w:spacing w:before="240" w:after="240" w:line="240" w:lineRule="auto"/>
        <w:ind w:left="0" w:right="0"/>
        <w:jc w:val="left"/>
      </w:pPr>
      <w:r>
        <w:rPr>
          <w:color w:val="000000"/>
          <w:sz w:val="24"/>
          <w:szCs w:val="24"/>
        </w:rPr>
        <w:t xml:space="preserve">3080.  In progymnas.</w:t>
      </w:r>
    </w:p>
    <w:p>
      <w:pPr>
        <w:widowControl w:val="on"/>
        <w:pBdr/>
        <w:spacing w:before="240" w:after="240" w:line="240" w:lineRule="auto"/>
        <w:ind w:left="0" w:right="0"/>
        <w:jc w:val="left"/>
      </w:pPr>
      <w:r>
        <w:rPr>
          <w:color w:val="000000"/>
          <w:sz w:val="24"/>
          <w:szCs w:val="24"/>
        </w:rPr>
        <w:t xml:space="preserve">3081.  Praefat. ad Euclid.  Catop.</w:t>
      </w:r>
    </w:p>
    <w:p>
      <w:pPr>
        <w:widowControl w:val="on"/>
        <w:pBdr/>
        <w:spacing w:before="240" w:after="240" w:line="240" w:lineRule="auto"/>
        <w:ind w:left="0" w:right="0"/>
        <w:jc w:val="left"/>
      </w:pPr>
      <w:r>
        <w:rPr>
          <w:color w:val="000000"/>
          <w:sz w:val="24"/>
          <w:szCs w:val="24"/>
        </w:rPr>
        <w:t xml:space="preserve">3082.  Manucodiatae, birds that live continually in the air, and are never</w:t>
      </w:r>
      <w:r>
        <w:rPr>
          <w:color w:val="000000"/>
          <w:sz w:val="24"/>
          <w:szCs w:val="24"/>
        </w:rPr>
        <w:br/>
        <w:t xml:space="preserve">      seen on ground but dead:  See Ulysses Alderovand.  Ornithol.  Scal.</w:t>
      </w:r>
      <w:r>
        <w:rPr>
          <w:color w:val="000000"/>
          <w:sz w:val="24"/>
          <w:szCs w:val="24"/>
        </w:rPr>
        <w:br/>
        <w:t xml:space="preserve">      exerc. cap. 229.</w:t>
      </w:r>
    </w:p>
    <w:p>
      <w:pPr>
        <w:widowControl w:val="on"/>
        <w:pBdr/>
        <w:spacing w:before="240" w:after="240" w:line="240" w:lineRule="auto"/>
        <w:ind w:left="0" w:right="0"/>
        <w:jc w:val="left"/>
      </w:pPr>
      <w:r>
        <w:rPr>
          <w:color w:val="000000"/>
          <w:sz w:val="24"/>
          <w:szCs w:val="24"/>
        </w:rPr>
        <w:t xml:space="preserve">3083.  Laet. descrip.  Amer.</w:t>
      </w:r>
    </w:p>
    <w:p>
      <w:pPr>
        <w:widowControl w:val="on"/>
        <w:pBdr/>
        <w:spacing w:before="240" w:after="240" w:line="240" w:lineRule="auto"/>
        <w:ind w:left="0" w:right="0"/>
        <w:jc w:val="left"/>
      </w:pPr>
      <w:r>
        <w:rPr>
          <w:color w:val="000000"/>
          <w:sz w:val="24"/>
          <w:szCs w:val="24"/>
        </w:rPr>
        <w:t xml:space="preserve">3084.  Epist. lib. 1 p. 83.  Ex quibus constat nec diversa aeris et aetheris</w:t>
      </w:r>
      <w:r>
        <w:rPr>
          <w:color w:val="000000"/>
          <w:sz w:val="24"/>
          <w:szCs w:val="24"/>
        </w:rPr>
        <w:br/>
        <w:t xml:space="preserve">      diaphana esse, nec refractiones aliunde quam a crasso aere</w:t>
      </w:r>
      <w:r>
        <w:rPr>
          <w:color w:val="000000"/>
          <w:sz w:val="24"/>
          <w:szCs w:val="24"/>
        </w:rPr>
        <w:br/>
        <w:t xml:space="preserve">      causari—­Non dura aut impervia, sed liquida, subtilis, motuique</w:t>
      </w:r>
      <w:r>
        <w:rPr>
          <w:color w:val="000000"/>
          <w:sz w:val="24"/>
          <w:szCs w:val="24"/>
        </w:rPr>
        <w:br/>
        <w:t xml:space="preserve">      Planetarium facile cedens.</w:t>
      </w:r>
    </w:p>
    <w:p>
      <w:pPr>
        <w:widowControl w:val="on"/>
        <w:pBdr/>
        <w:spacing w:before="240" w:after="240" w:line="240" w:lineRule="auto"/>
        <w:ind w:left="0" w:right="0"/>
        <w:jc w:val="left"/>
      </w:pPr>
      <w:r>
        <w:rPr>
          <w:color w:val="000000"/>
          <w:sz w:val="24"/>
          <w:szCs w:val="24"/>
        </w:rPr>
        <w:t xml:space="preserve">3085.  In Progymn. lib. 2. exempl. quinque.</w:t>
      </w:r>
    </w:p>
    <w:p>
      <w:pPr>
        <w:widowControl w:val="on"/>
        <w:pBdr/>
        <w:spacing w:before="240" w:after="240" w:line="240" w:lineRule="auto"/>
        <w:ind w:left="0" w:right="0"/>
        <w:jc w:val="left"/>
      </w:pPr>
      <w:r>
        <w:rPr>
          <w:color w:val="000000"/>
          <w:sz w:val="24"/>
          <w:szCs w:val="24"/>
        </w:rPr>
        <w:t xml:space="preserve">3086.  In Theoria nova Met. caelestium 1578.</w:t>
      </w:r>
    </w:p>
    <w:p>
      <w:pPr>
        <w:widowControl w:val="on"/>
        <w:pBdr/>
        <w:spacing w:before="240" w:after="240" w:line="240" w:lineRule="auto"/>
        <w:ind w:left="0" w:right="0"/>
        <w:jc w:val="left"/>
      </w:pPr>
      <w:r>
        <w:rPr>
          <w:color w:val="000000"/>
          <w:sz w:val="24"/>
          <w:szCs w:val="24"/>
        </w:rPr>
        <w:t xml:space="preserve">3087.  Epit.  Astron. lib. 4.</w:t>
      </w:r>
    </w:p>
    <w:p>
      <w:pPr>
        <w:widowControl w:val="on"/>
        <w:pBdr/>
        <w:spacing w:before="240" w:after="240" w:line="240" w:lineRule="auto"/>
        <w:ind w:left="0" w:right="0"/>
        <w:jc w:val="left"/>
      </w:pPr>
      <w:r>
        <w:rPr>
          <w:color w:val="000000"/>
          <w:sz w:val="24"/>
          <w:szCs w:val="24"/>
        </w:rPr>
        <w:t xml:space="preserve">3088.  Multa sane hinc consequuentur absurda, et si nihil aliud, tot Cometae</w:t>
      </w:r>
      <w:r>
        <w:rPr>
          <w:color w:val="000000"/>
          <w:sz w:val="24"/>
          <w:szCs w:val="24"/>
        </w:rPr>
        <w:br/>
        <w:t xml:space="preserve">      in aethere animadversi, qui nullius orbus ductum comitantur, id ipsum</w:t>
      </w:r>
      <w:r>
        <w:rPr>
          <w:color w:val="000000"/>
          <w:sz w:val="24"/>
          <w:szCs w:val="24"/>
        </w:rPr>
        <w:br/>
        <w:t xml:space="preserve">      sufficienter refellunt.  Tycho astr. epist. page 107.</w:t>
      </w:r>
    </w:p>
    <w:p>
      <w:pPr>
        <w:widowControl w:val="on"/>
        <w:pBdr/>
        <w:spacing w:before="240" w:after="240" w:line="240" w:lineRule="auto"/>
        <w:ind w:left="0" w:right="0"/>
        <w:jc w:val="left"/>
      </w:pPr>
      <w:r>
        <w:rPr>
          <w:color w:val="000000"/>
          <w:sz w:val="24"/>
          <w:szCs w:val="24"/>
        </w:rPr>
        <w:t xml:space="preserve">3089.  In Theoricis planetarum, three above the firmament, which all wise</w:t>
      </w:r>
      <w:r>
        <w:rPr>
          <w:color w:val="000000"/>
          <w:sz w:val="24"/>
          <w:szCs w:val="24"/>
        </w:rPr>
        <w:br/>
        <w:t xml:space="preserve">      men reject.</w:t>
      </w:r>
    </w:p>
    <w:p>
      <w:pPr>
        <w:widowControl w:val="on"/>
        <w:pBdr/>
        <w:spacing w:before="240" w:after="240" w:line="240" w:lineRule="auto"/>
        <w:ind w:left="0" w:right="0"/>
        <w:jc w:val="left"/>
      </w:pPr>
      <w:r>
        <w:rPr>
          <w:color w:val="000000"/>
          <w:sz w:val="24"/>
          <w:szCs w:val="24"/>
        </w:rPr>
        <w:t xml:space="preserve">3090.  Theor. nova coelest.  Meteor.</w:t>
      </w:r>
    </w:p>
    <w:p>
      <w:pPr>
        <w:widowControl w:val="on"/>
        <w:pBdr/>
        <w:spacing w:before="240" w:after="240" w:line="240" w:lineRule="auto"/>
        <w:ind w:left="0" w:right="0"/>
        <w:jc w:val="left"/>
      </w:pPr>
      <w:r>
        <w:rPr>
          <w:color w:val="000000"/>
          <w:sz w:val="24"/>
          <w:szCs w:val="24"/>
        </w:rPr>
        <w:t xml:space="preserve">3091.  Lib. de fabrica mundi.</w:t>
      </w:r>
    </w:p>
    <w:p>
      <w:pPr>
        <w:widowControl w:val="on"/>
        <w:pBdr/>
        <w:spacing w:before="240" w:after="240" w:line="240" w:lineRule="auto"/>
        <w:ind w:left="0" w:right="0"/>
        <w:jc w:val="left"/>
      </w:pPr>
      <w:r>
        <w:rPr>
          <w:color w:val="000000"/>
          <w:sz w:val="24"/>
          <w:szCs w:val="24"/>
        </w:rPr>
        <w:t xml:space="preserve">3092.  Lib. de Cometis.</w:t>
      </w:r>
    </w:p>
    <w:p>
      <w:pPr>
        <w:widowControl w:val="on"/>
        <w:pBdr/>
        <w:spacing w:before="240" w:after="240" w:line="240" w:lineRule="auto"/>
        <w:ind w:left="0" w:right="0"/>
        <w:jc w:val="left"/>
      </w:pPr>
      <w:r>
        <w:rPr>
          <w:color w:val="000000"/>
          <w:sz w:val="24"/>
          <w:szCs w:val="24"/>
        </w:rPr>
        <w:t xml:space="preserve">3093.  An sit crux et nubecula in coelis ad Polum Antarcticum, quod ex</w:t>
      </w:r>
      <w:r>
        <w:rPr>
          <w:color w:val="000000"/>
          <w:sz w:val="24"/>
          <w:szCs w:val="24"/>
        </w:rPr>
        <w:br/>
        <w:t xml:space="preserve">      Corsalio refert Patritius.</w:t>
      </w:r>
    </w:p>
    <w:p>
      <w:pPr>
        <w:widowControl w:val="on"/>
        <w:pBdr/>
        <w:spacing w:before="240" w:after="240" w:line="240" w:lineRule="auto"/>
        <w:ind w:left="0" w:right="0"/>
        <w:jc w:val="left"/>
      </w:pPr>
      <w:r>
        <w:rPr>
          <w:color w:val="000000"/>
          <w:sz w:val="24"/>
          <w:szCs w:val="24"/>
        </w:rPr>
        <w:t xml:space="preserve">3094.  Gilbertus Origanus.</w:t>
      </w:r>
    </w:p>
    <w:p>
      <w:pPr>
        <w:widowControl w:val="on"/>
        <w:pBdr/>
        <w:spacing w:before="240" w:after="240" w:line="240" w:lineRule="auto"/>
        <w:ind w:left="0" w:right="0"/>
        <w:jc w:val="left"/>
      </w:pPr>
      <w:r>
        <w:rPr>
          <w:color w:val="000000"/>
          <w:sz w:val="24"/>
          <w:szCs w:val="24"/>
        </w:rPr>
        <w:t xml:space="preserve">3095.  See this discussed in Sir Walter Raleigh’s history, in Zanch. ad</w:t>
      </w:r>
      <w:r>
        <w:rPr>
          <w:color w:val="000000"/>
          <w:sz w:val="24"/>
          <w:szCs w:val="24"/>
        </w:rPr>
        <w:br/>
        <w:t xml:space="preserve">      Casman.</w:t>
      </w:r>
    </w:p>
    <w:p>
      <w:pPr>
        <w:widowControl w:val="on"/>
        <w:pBdr/>
        <w:spacing w:before="240" w:after="240" w:line="240" w:lineRule="auto"/>
        <w:ind w:left="0" w:right="0"/>
        <w:jc w:val="left"/>
      </w:pPr>
      <w:r>
        <w:rPr>
          <w:color w:val="000000"/>
          <w:sz w:val="24"/>
          <w:szCs w:val="24"/>
        </w:rPr>
        <w:t xml:space="preserve">3096.  Vid.  Fromundum de Meteoris, lib. 5. artic. 5. et Lansbergium.</w:t>
      </w:r>
    </w:p>
    <w:p>
      <w:pPr>
        <w:widowControl w:val="on"/>
        <w:pBdr/>
        <w:spacing w:before="240" w:after="240" w:line="240" w:lineRule="auto"/>
        <w:ind w:left="0" w:right="0"/>
        <w:jc w:val="left"/>
      </w:pPr>
      <w:r>
        <w:rPr>
          <w:color w:val="000000"/>
          <w:sz w:val="24"/>
          <w:szCs w:val="24"/>
        </w:rPr>
        <w:t xml:space="preserve">3097.  Peculiari libello.</w:t>
      </w:r>
    </w:p>
    <w:p>
      <w:pPr>
        <w:widowControl w:val="on"/>
        <w:pBdr/>
        <w:spacing w:before="240" w:after="240" w:line="240" w:lineRule="auto"/>
        <w:ind w:left="0" w:right="0"/>
        <w:jc w:val="left"/>
      </w:pPr>
      <w:r>
        <w:rPr>
          <w:color w:val="000000"/>
          <w:sz w:val="24"/>
          <w:szCs w:val="24"/>
        </w:rPr>
        <w:t xml:space="preserve">3098.  Comment. in mortum terrae Middlebergi 1630.</w:t>
      </w:r>
    </w:p>
    <w:p>
      <w:pPr>
        <w:widowControl w:val="on"/>
        <w:pBdr/>
        <w:spacing w:before="240" w:after="240" w:line="240" w:lineRule="auto"/>
        <w:ind w:left="0" w:right="0"/>
        <w:jc w:val="left"/>
      </w:pPr>
      <w:r>
        <w:rPr>
          <w:color w:val="000000"/>
          <w:sz w:val="24"/>
          <w:szCs w:val="24"/>
        </w:rPr>
        <w:t xml:space="preserve">3099.  Peculiari libello.</w:t>
      </w:r>
    </w:p>
    <w:p>
      <w:pPr>
        <w:widowControl w:val="on"/>
        <w:pBdr/>
        <w:spacing w:before="240" w:after="240" w:line="240" w:lineRule="auto"/>
        <w:ind w:left="0" w:right="0"/>
        <w:jc w:val="left"/>
      </w:pPr>
      <w:r>
        <w:rPr>
          <w:color w:val="000000"/>
          <w:sz w:val="24"/>
          <w:szCs w:val="24"/>
        </w:rPr>
        <w:t xml:space="preserve">3100.  See Mr. Carpenter’s Geogr. cap. 4. lib. 1.  Campanella et Origanus</w:t>
      </w:r>
      <w:r>
        <w:rPr>
          <w:color w:val="000000"/>
          <w:sz w:val="24"/>
          <w:szCs w:val="24"/>
        </w:rPr>
        <w:br/>
        <w:t xml:space="preserve">      praef Ephemer. where Scripture places are answered.</w:t>
      </w:r>
    </w:p>
    <w:p>
      <w:pPr>
        <w:widowControl w:val="on"/>
        <w:pBdr/>
        <w:spacing w:before="240" w:after="240" w:line="240" w:lineRule="auto"/>
        <w:ind w:left="0" w:right="0"/>
        <w:jc w:val="left"/>
      </w:pPr>
      <w:r>
        <w:rPr>
          <w:color w:val="000000"/>
          <w:sz w:val="24"/>
          <w:szCs w:val="24"/>
        </w:rPr>
        <w:t xml:space="preserve">3101.  De Magnete.</w:t>
      </w:r>
    </w:p>
    <w:p>
      <w:pPr>
        <w:widowControl w:val="on"/>
        <w:pBdr/>
        <w:spacing w:before="240" w:after="240" w:line="240" w:lineRule="auto"/>
        <w:ind w:left="0" w:right="0"/>
        <w:jc w:val="left"/>
      </w:pPr>
      <w:r>
        <w:rPr>
          <w:color w:val="000000"/>
          <w:sz w:val="24"/>
          <w:szCs w:val="24"/>
        </w:rPr>
        <w:t xml:space="preserve">3102.  Comment, in 2 cap. sphaer.  Jo. de Sacr.  Bosc.</w:t>
      </w:r>
    </w:p>
    <w:p>
      <w:pPr>
        <w:widowControl w:val="on"/>
        <w:pBdr/>
        <w:spacing w:before="240" w:after="240" w:line="240" w:lineRule="auto"/>
        <w:ind w:left="0" w:right="0"/>
        <w:jc w:val="left"/>
      </w:pPr>
      <w:r>
        <w:rPr>
          <w:color w:val="000000"/>
          <w:sz w:val="24"/>
          <w:szCs w:val="24"/>
        </w:rPr>
        <w:t xml:space="preserve">3103.  Dist. 3. gr. 1. a Polo.</w:t>
      </w:r>
    </w:p>
    <w:p>
      <w:pPr>
        <w:widowControl w:val="on"/>
        <w:pBdr/>
        <w:spacing w:before="240" w:after="240" w:line="240" w:lineRule="auto"/>
        <w:ind w:left="0" w:right="0"/>
        <w:jc w:val="left"/>
      </w:pPr>
      <w:r>
        <w:rPr>
          <w:color w:val="000000"/>
          <w:sz w:val="24"/>
          <w:szCs w:val="24"/>
        </w:rPr>
        <w:t xml:space="preserve">3104.  Praef.  Ephem.</w:t>
      </w:r>
    </w:p>
    <w:p>
      <w:pPr>
        <w:widowControl w:val="on"/>
        <w:pBdr/>
        <w:spacing w:before="240" w:after="240" w:line="240" w:lineRule="auto"/>
        <w:ind w:left="0" w:right="0"/>
        <w:jc w:val="left"/>
      </w:pPr>
      <w:r>
        <w:rPr>
          <w:color w:val="000000"/>
          <w:sz w:val="24"/>
          <w:szCs w:val="24"/>
        </w:rPr>
        <w:t xml:space="preserve">3105.  Which may be full of planets, perhaps, to us unseen, as those about</w:t>
      </w:r>
      <w:r>
        <w:rPr>
          <w:color w:val="000000"/>
          <w:sz w:val="24"/>
          <w:szCs w:val="24"/>
        </w:rPr>
        <w:br/>
        <w:t xml:space="preserve">      Jupiter, &amp;c.</w:t>
      </w:r>
    </w:p>
    <w:p>
      <w:pPr>
        <w:keepNext w:val="on"/>
        <w:pageBreakBefore w:val="on"/>
        <w:widowControl w:val="on"/>
        <w:pBdr/>
        <w:spacing w:before="0" w:after="322" w:line="240" w:lineRule="auto"/>
        <w:ind w:left="0" w:right="0"/>
        <w:jc w:val="left"/>
        <w:outlineLvl w:val="0"/>
      </w:pPr>
      <w:r>
        <w:rPr>
          <w:b/>
          <w:color w:val="000000"/>
          <w:sz w:val="48"/>
          <w:szCs w:val="48"/>
        </w:rPr>
        <w:t xml:space="preserve">Page 1049</w:t>
      </w:r>
    </w:p>
    <w:p>
      <w:pPr>
        <w:widowControl w:val="on"/>
        <w:pBdr/>
        <w:spacing w:before="240" w:after="240" w:line="240" w:lineRule="auto"/>
        <w:ind w:left="0" w:right="0"/>
        <w:jc w:val="left"/>
      </w:pPr>
      <w:r>
        <w:rPr>
          <w:color w:val="000000"/>
          <w:sz w:val="24"/>
          <w:szCs w:val="24"/>
        </w:rPr>
        <w:t xml:space="preserve">3106.  Luna circumterrestris Planeta quum sit, consentaneum est esse in Luna</w:t>
      </w:r>
      <w:r>
        <w:rPr>
          <w:color w:val="000000"/>
          <w:sz w:val="24"/>
          <w:szCs w:val="24"/>
        </w:rPr>
        <w:br/>
        <w:t xml:space="preserve">      viventes creaturas, et singulis Planetarum globis sui serviunt</w:t>
      </w:r>
      <w:r>
        <w:rPr>
          <w:color w:val="000000"/>
          <w:sz w:val="24"/>
          <w:szCs w:val="24"/>
        </w:rPr>
        <w:br/>
        <w:t xml:space="preserve">      circulatores, ex qua consideratione, de eorum incolis summa</w:t>
      </w:r>
      <w:r>
        <w:rPr>
          <w:color w:val="000000"/>
          <w:sz w:val="24"/>
          <w:szCs w:val="24"/>
        </w:rPr>
        <w:br/>
        <w:t xml:space="preserve">      probabilitate concludimus, quod et Tychoni Braheo, e sola</w:t>
      </w:r>
      <w:r>
        <w:rPr>
          <w:color w:val="000000"/>
          <w:sz w:val="24"/>
          <w:szCs w:val="24"/>
        </w:rPr>
        <w:br/>
        <w:t xml:space="preserve">      consideratione vastitatis eorum visum fuit.  Kepl. dissert, cum nun.</w:t>
      </w:r>
      <w:r>
        <w:rPr>
          <w:color w:val="000000"/>
          <w:sz w:val="24"/>
          <w:szCs w:val="24"/>
        </w:rPr>
        <w:br/>
        <w:t xml:space="preserve">      sid. f. 29.</w:t>
      </w:r>
    </w:p>
    <w:p>
      <w:pPr>
        <w:widowControl w:val="on"/>
        <w:pBdr/>
        <w:spacing w:before="240" w:after="240" w:line="240" w:lineRule="auto"/>
        <w:ind w:left="0" w:right="0"/>
        <w:jc w:val="left"/>
      </w:pPr>
      <w:r>
        <w:rPr>
          <w:color w:val="000000"/>
          <w:sz w:val="24"/>
          <w:szCs w:val="24"/>
        </w:rPr>
        <w:t xml:space="preserve">3107.  Temperare non possum quin ex inventis tuis hoc moneam, veri non</w:t>
      </w:r>
      <w:r>
        <w:rPr>
          <w:color w:val="000000"/>
          <w:sz w:val="24"/>
          <w:szCs w:val="24"/>
        </w:rPr>
        <w:br/>
        <w:t xml:space="preserve">      absimile, non tam in Luna, sed etiam in Jove, et veliquis Planetis</w:t>
      </w:r>
      <w:r>
        <w:rPr>
          <w:color w:val="000000"/>
          <w:sz w:val="24"/>
          <w:szCs w:val="24"/>
        </w:rPr>
        <w:br/>
        <w:t xml:space="preserve">      incolas esse.  Kepl. fo. 26.  Si non sint accolae in Jovis globo, qui</w:t>
      </w:r>
      <w:r>
        <w:rPr>
          <w:color w:val="000000"/>
          <w:sz w:val="24"/>
          <w:szCs w:val="24"/>
        </w:rPr>
        <w:br/>
        <w:t xml:space="preserve">      notent admirandam hanc varietatem oculis, cui bono quatuor illi</w:t>
      </w:r>
      <w:r>
        <w:rPr>
          <w:color w:val="000000"/>
          <w:sz w:val="24"/>
          <w:szCs w:val="24"/>
        </w:rPr>
        <w:br/>
        <w:t xml:space="preserve">      Planetae Jovem circumcursitant?</w:t>
      </w:r>
    </w:p>
    <w:p>
      <w:pPr>
        <w:widowControl w:val="on"/>
        <w:pBdr/>
        <w:spacing w:before="240" w:after="240" w:line="240" w:lineRule="auto"/>
        <w:ind w:left="0" w:right="0"/>
        <w:jc w:val="left"/>
      </w:pPr>
      <w:r>
        <w:rPr>
          <w:color w:val="000000"/>
          <w:sz w:val="24"/>
          <w:szCs w:val="24"/>
        </w:rPr>
        <w:t xml:space="preserve">3108.  Some of those above Jupiter I have seen myself by the help of a glass</w:t>
      </w:r>
      <w:r>
        <w:rPr>
          <w:color w:val="000000"/>
          <w:sz w:val="24"/>
          <w:szCs w:val="24"/>
        </w:rPr>
        <w:br/>
        <w:t xml:space="preserve">      eight feet long.</w:t>
      </w:r>
    </w:p>
    <w:p>
      <w:pPr>
        <w:widowControl w:val="on"/>
        <w:pBdr/>
        <w:spacing w:before="240" w:after="240" w:line="240" w:lineRule="auto"/>
        <w:ind w:left="0" w:right="0"/>
        <w:jc w:val="left"/>
      </w:pPr>
      <w:r>
        <w:rPr>
          <w:color w:val="000000"/>
          <w:sz w:val="24"/>
          <w:szCs w:val="24"/>
        </w:rPr>
        <w:t xml:space="preserve">3109.  Rerum Angl. l. 1. c. 27 de viridibus pueris.</w:t>
      </w:r>
    </w:p>
    <w:p>
      <w:pPr>
        <w:widowControl w:val="on"/>
        <w:pBdr/>
        <w:spacing w:before="240" w:after="240" w:line="240" w:lineRule="auto"/>
        <w:ind w:left="0" w:right="0"/>
        <w:jc w:val="left"/>
      </w:pPr>
      <w:r>
        <w:rPr>
          <w:color w:val="000000"/>
          <w:sz w:val="24"/>
          <w:szCs w:val="24"/>
        </w:rPr>
        <w:t xml:space="preserve">3110.  Infiniti alii mundi vel ut Brunus, terrae huic nostrae similes.</w:t>
      </w:r>
    </w:p>
    <w:p>
      <w:pPr>
        <w:widowControl w:val="on"/>
        <w:pBdr/>
        <w:spacing w:before="240" w:after="240" w:line="240" w:lineRule="auto"/>
        <w:ind w:left="0" w:right="0"/>
        <w:jc w:val="left"/>
      </w:pPr>
      <w:r>
        <w:rPr>
          <w:color w:val="000000"/>
          <w:sz w:val="24"/>
          <w:szCs w:val="24"/>
        </w:rPr>
        <w:t xml:space="preserve">3111.  Libro Cont. philos. cap. 29.</w:t>
      </w:r>
    </w:p>
    <w:p>
      <w:pPr>
        <w:widowControl w:val="on"/>
        <w:pBdr/>
        <w:spacing w:before="240" w:after="240" w:line="240" w:lineRule="auto"/>
        <w:ind w:left="0" w:right="0"/>
        <w:jc w:val="left"/>
      </w:pPr>
      <w:r>
        <w:rPr>
          <w:color w:val="000000"/>
          <w:sz w:val="24"/>
          <w:szCs w:val="24"/>
        </w:rPr>
        <w:t xml:space="preserve">3112.  Kepler fol. 2. dissert.  Quid impedit quin credamus ex his initiis,</w:t>
      </w:r>
      <w:r>
        <w:rPr>
          <w:color w:val="000000"/>
          <w:sz w:val="24"/>
          <w:szCs w:val="24"/>
        </w:rPr>
        <w:br/>
        <w:t xml:space="preserve">      plures alios mundos detegendos, vel (ut Democrito placuit) infinitos?</w:t>
      </w:r>
    </w:p>
    <w:p>
      <w:pPr>
        <w:widowControl w:val="on"/>
        <w:pBdr/>
        <w:spacing w:before="240" w:after="240" w:line="240" w:lineRule="auto"/>
        <w:ind w:left="0" w:right="0"/>
        <w:jc w:val="left"/>
      </w:pPr>
      <w:r>
        <w:rPr>
          <w:color w:val="000000"/>
          <w:sz w:val="24"/>
          <w:szCs w:val="24"/>
        </w:rPr>
        <w:t xml:space="preserve">3113.  Lege somnium Kepler:  edit. 1635.</w:t>
      </w:r>
    </w:p>
    <w:p>
      <w:pPr>
        <w:widowControl w:val="on"/>
        <w:pBdr/>
        <w:spacing w:before="240" w:after="240" w:line="240" w:lineRule="auto"/>
        <w:ind w:left="0" w:right="0"/>
        <w:jc w:val="left"/>
      </w:pPr>
      <w:r>
        <w:rPr>
          <w:color w:val="000000"/>
          <w:sz w:val="24"/>
          <w:szCs w:val="24"/>
        </w:rPr>
        <w:t xml:space="preserve">3114.  Quid igitur inquies, si sint in coelo plures globi, similes nostrae</w:t>
      </w:r>
      <w:r>
        <w:rPr>
          <w:color w:val="000000"/>
          <w:sz w:val="24"/>
          <w:szCs w:val="24"/>
        </w:rPr>
        <w:br/>
        <w:t xml:space="preserve">      telluris, an cum illis certabimus, quis meliorem mundi plagam teneat? </w:t>
      </w:r>
      <w:r>
        <w:rPr>
          <w:color w:val="000000"/>
          <w:sz w:val="24"/>
          <w:szCs w:val="24"/>
        </w:rPr>
        <w:br/>
        <w:t xml:space="preserve">      Si nobiliores illorum globi, nos non sumus creaturarum rationalium</w:t>
      </w:r>
      <w:r>
        <w:rPr>
          <w:color w:val="000000"/>
          <w:sz w:val="24"/>
          <w:szCs w:val="24"/>
        </w:rPr>
        <w:br/>
        <w:t xml:space="preserve">      nobilissimi:  quomodo igitur omnia propter hominem? quomodo nos domini</w:t>
      </w:r>
      <w:r>
        <w:rPr>
          <w:color w:val="000000"/>
          <w:sz w:val="24"/>
          <w:szCs w:val="24"/>
        </w:rPr>
        <w:br/>
        <w:t xml:space="preserve">      operum Dei?  Kepler, fol. 29.</w:t>
      </w:r>
    </w:p>
    <w:p>
      <w:pPr>
        <w:widowControl w:val="on"/>
        <w:pBdr/>
        <w:spacing w:before="240" w:after="240" w:line="240" w:lineRule="auto"/>
        <w:ind w:left="0" w:right="0"/>
        <w:jc w:val="left"/>
      </w:pPr>
      <w:r>
        <w:rPr>
          <w:color w:val="000000"/>
          <w:sz w:val="24"/>
          <w:szCs w:val="24"/>
        </w:rPr>
        <w:t xml:space="preserve">3115.  Franckfort. quarto 1620. ibid. 40. 1622.</w:t>
      </w:r>
    </w:p>
    <w:p>
      <w:pPr>
        <w:widowControl w:val="on"/>
        <w:pBdr/>
        <w:spacing w:before="240" w:after="240" w:line="240" w:lineRule="auto"/>
        <w:ind w:left="0" w:right="0"/>
        <w:jc w:val="left"/>
      </w:pPr>
      <w:r>
        <w:rPr>
          <w:color w:val="000000"/>
          <w:sz w:val="24"/>
          <w:szCs w:val="24"/>
        </w:rPr>
        <w:t xml:space="preserve">3116.  Praefat. in Comment, in Genesin.  Modo suadent Theologos, summa</w:t>
      </w:r>
      <w:r>
        <w:rPr>
          <w:color w:val="000000"/>
          <w:sz w:val="24"/>
          <w:szCs w:val="24"/>
        </w:rPr>
        <w:br/>
        <w:t xml:space="preserve">      ignoratione versari, veras scientias admittere nolle, et tyrannidem</w:t>
      </w:r>
      <w:r>
        <w:rPr>
          <w:color w:val="000000"/>
          <w:sz w:val="24"/>
          <w:szCs w:val="24"/>
        </w:rPr>
        <w:br/>
        <w:t xml:space="preserve">      exercere, ut eos falsis dogmatibus, superstitionibus, et religione</w:t>
      </w:r>
      <w:r>
        <w:rPr>
          <w:color w:val="000000"/>
          <w:sz w:val="24"/>
          <w:szCs w:val="24"/>
        </w:rPr>
        <w:br/>
        <w:t xml:space="preserve">      Catholica, detineant.</w:t>
      </w:r>
    </w:p>
    <w:p>
      <w:pPr>
        <w:widowControl w:val="on"/>
        <w:pBdr/>
        <w:spacing w:before="240" w:after="240" w:line="240" w:lineRule="auto"/>
        <w:ind w:left="0" w:right="0"/>
        <w:jc w:val="left"/>
      </w:pPr>
      <w:r>
        <w:rPr>
          <w:color w:val="000000"/>
          <w:sz w:val="24"/>
          <w:szCs w:val="24"/>
        </w:rPr>
        <w:t xml:space="preserve">3117.  Theat.  Biblico.</w:t>
      </w:r>
    </w:p>
    <w:p>
      <w:pPr>
        <w:widowControl w:val="on"/>
        <w:pBdr/>
        <w:spacing w:before="240" w:after="240" w:line="240" w:lineRule="auto"/>
        <w:ind w:left="0" w:right="0"/>
        <w:jc w:val="left"/>
      </w:pPr>
      <w:r>
        <w:rPr>
          <w:color w:val="000000"/>
          <w:sz w:val="24"/>
          <w:szCs w:val="24"/>
        </w:rPr>
        <w:t xml:space="preserve">3118.  His argumentis plane satisfecisti, de maculas in Luna esse maria, de</w:t>
      </w:r>
      <w:r>
        <w:rPr>
          <w:color w:val="000000"/>
          <w:sz w:val="24"/>
          <w:szCs w:val="24"/>
        </w:rPr>
        <w:br/>
        <w:t xml:space="preserve">      lucidas partes esse terram.  Kepler. fol. 16.</w:t>
      </w:r>
    </w:p>
    <w:p>
      <w:pPr>
        <w:widowControl w:val="on"/>
        <w:pBdr/>
        <w:spacing w:before="240" w:after="240" w:line="240" w:lineRule="auto"/>
        <w:ind w:left="0" w:right="0"/>
        <w:jc w:val="left"/>
      </w:pPr>
      <w:r>
        <w:rPr>
          <w:color w:val="000000"/>
          <w:sz w:val="24"/>
          <w:szCs w:val="24"/>
        </w:rPr>
        <w:t xml:space="preserve">3119.  Anno. 1616.</w:t>
      </w:r>
    </w:p>
    <w:p>
      <w:pPr>
        <w:widowControl w:val="on"/>
        <w:pBdr/>
        <w:spacing w:before="240" w:after="240" w:line="240" w:lineRule="auto"/>
        <w:ind w:left="0" w:right="0"/>
        <w:jc w:val="left"/>
      </w:pPr>
      <w:r>
        <w:rPr>
          <w:color w:val="000000"/>
          <w:sz w:val="24"/>
          <w:szCs w:val="24"/>
        </w:rPr>
        <w:t xml:space="preserve">3120.  In Hypothes. de mundo.  Edit. 1597.</w:t>
      </w:r>
    </w:p>
    <w:p>
      <w:pPr>
        <w:widowControl w:val="on"/>
        <w:pBdr/>
        <w:spacing w:before="240" w:after="240" w:line="240" w:lineRule="auto"/>
        <w:ind w:left="0" w:right="0"/>
        <w:jc w:val="left"/>
      </w:pPr>
      <w:r>
        <w:rPr>
          <w:color w:val="000000"/>
          <w:sz w:val="24"/>
          <w:szCs w:val="24"/>
        </w:rPr>
        <w:t xml:space="preserve">3121.  Lugduni 1633.</w:t>
      </w:r>
    </w:p>
    <w:p>
      <w:pPr>
        <w:widowControl w:val="on"/>
        <w:pBdr/>
        <w:spacing w:before="240" w:after="240" w:line="240" w:lineRule="auto"/>
        <w:ind w:left="0" w:right="0"/>
        <w:jc w:val="left"/>
      </w:pPr>
      <w:r>
        <w:rPr>
          <w:color w:val="000000"/>
          <w:sz w:val="24"/>
          <w:szCs w:val="24"/>
        </w:rPr>
        <w:t xml:space="preserve">3122.  “Whilst these blockheads avoid one fault, they fall into its</w:t>
      </w:r>
      <w:r>
        <w:rPr>
          <w:color w:val="000000"/>
          <w:sz w:val="24"/>
          <w:szCs w:val="24"/>
        </w:rPr>
        <w:br/>
        <w:t xml:space="preserve">      opposite.”</w:t>
      </w:r>
    </w:p>
    <w:p>
      <w:pPr>
        <w:widowControl w:val="on"/>
        <w:pBdr/>
        <w:spacing w:before="240" w:after="240" w:line="240" w:lineRule="auto"/>
        <w:ind w:left="0" w:right="0"/>
        <w:jc w:val="left"/>
      </w:pPr>
      <w:r>
        <w:rPr>
          <w:color w:val="000000"/>
          <w:sz w:val="24"/>
          <w:szCs w:val="24"/>
        </w:rPr>
        <w:t xml:space="preserve">3123.  Jo.  Fabritius de maculis in sole.  Witeb. 1611.</w:t>
      </w:r>
    </w:p>
    <w:p>
      <w:pPr>
        <w:widowControl w:val="on"/>
        <w:pBdr/>
        <w:spacing w:before="240" w:after="240" w:line="240" w:lineRule="auto"/>
        <w:ind w:left="0" w:right="0"/>
        <w:jc w:val="left"/>
      </w:pPr>
      <w:r>
        <w:rPr>
          <w:color w:val="000000"/>
          <w:sz w:val="24"/>
          <w:szCs w:val="24"/>
        </w:rPr>
        <w:t xml:space="preserve">3124.  In Burboniis sideribus.</w:t>
      </w:r>
    </w:p>
    <w:p>
      <w:pPr>
        <w:widowControl w:val="on"/>
        <w:pBdr/>
        <w:spacing w:before="240" w:after="240" w:line="240" w:lineRule="auto"/>
        <w:ind w:left="0" w:right="0"/>
        <w:jc w:val="left"/>
      </w:pPr>
      <w:r>
        <w:rPr>
          <w:color w:val="000000"/>
          <w:sz w:val="24"/>
          <w:szCs w:val="24"/>
        </w:rPr>
        <w:t xml:space="preserve">3125.  Lib. de Burboniis sid.  Stellae sunt erraticae, quae propriis orbibus</w:t>
      </w:r>
      <w:r>
        <w:rPr>
          <w:color w:val="000000"/>
          <w:sz w:val="24"/>
          <w:szCs w:val="24"/>
        </w:rPr>
        <w:br/>
        <w:t xml:space="preserve">      feruntur, non longe a Sole dissitis, sed juxta Solem.</w:t>
      </w:r>
    </w:p>
    <w:p>
      <w:pPr>
        <w:widowControl w:val="on"/>
        <w:pBdr/>
        <w:spacing w:before="240" w:after="240" w:line="240" w:lineRule="auto"/>
        <w:ind w:left="0" w:right="0"/>
        <w:jc w:val="left"/>
      </w:pPr>
      <w:r>
        <w:rPr>
          <w:color w:val="000000"/>
          <w:sz w:val="24"/>
          <w:szCs w:val="24"/>
        </w:rPr>
        <w:t xml:space="preserve">3126.  Braccini fol. 1630. lib. 4. cap. 52, 55. 59. &amp;c.</w:t>
      </w:r>
    </w:p>
    <w:p>
      <w:pPr>
        <w:widowControl w:val="on"/>
        <w:pBdr/>
        <w:spacing w:before="240" w:after="240" w:line="240" w:lineRule="auto"/>
        <w:ind w:left="0" w:right="0"/>
        <w:jc w:val="left"/>
      </w:pPr>
      <w:r>
        <w:rPr>
          <w:color w:val="000000"/>
          <w:sz w:val="24"/>
          <w:szCs w:val="24"/>
        </w:rPr>
        <w:t xml:space="preserve">3127.  Lugdun.  Bat.  An. 1612.</w:t>
      </w:r>
    </w:p>
    <w:p>
      <w:pPr>
        <w:widowControl w:val="on"/>
        <w:pBdr/>
        <w:spacing w:before="240" w:after="240" w:line="240" w:lineRule="auto"/>
        <w:ind w:left="0" w:right="0"/>
        <w:jc w:val="left"/>
      </w:pPr>
      <w:r>
        <w:rPr>
          <w:color w:val="000000"/>
          <w:sz w:val="24"/>
          <w:szCs w:val="24"/>
        </w:rPr>
        <w:t xml:space="preserve">3128.  Ne se subducant, et relicta statione decessum parent, ut curiositatis</w:t>
      </w:r>
      <w:r>
        <w:rPr>
          <w:color w:val="000000"/>
          <w:sz w:val="24"/>
          <w:szCs w:val="24"/>
        </w:rPr>
        <w:br/>
        <w:t xml:space="preserve">      finem faciant.</w:t>
      </w:r>
    </w:p>
    <w:p>
      <w:pPr>
        <w:widowControl w:val="on"/>
        <w:pBdr/>
        <w:spacing w:before="240" w:after="240" w:line="240" w:lineRule="auto"/>
        <w:ind w:left="0" w:right="0"/>
        <w:jc w:val="left"/>
      </w:pPr>
      <w:r>
        <w:rPr>
          <w:color w:val="000000"/>
          <w:sz w:val="24"/>
          <w:szCs w:val="24"/>
        </w:rPr>
        <w:t xml:space="preserve">3129.  Hercules tuam fidem Satyra Menip. edit. 1608.</w:t>
      </w:r>
    </w:p>
    <w:p>
      <w:pPr>
        <w:widowControl w:val="on"/>
        <w:pBdr/>
        <w:spacing w:before="240" w:after="240" w:line="240" w:lineRule="auto"/>
        <w:ind w:left="0" w:right="0"/>
        <w:jc w:val="left"/>
      </w:pPr>
      <w:r>
        <w:rPr>
          <w:color w:val="000000"/>
          <w:sz w:val="24"/>
          <w:szCs w:val="24"/>
        </w:rPr>
        <w:t xml:space="preserve">3130.  “I shall now enter upon a bold and memorable exploit; one never</w:t>
      </w:r>
      <w:r>
        <w:rPr>
          <w:color w:val="000000"/>
          <w:sz w:val="24"/>
          <w:szCs w:val="24"/>
        </w:rPr>
        <w:br/>
        <w:t xml:space="preserve">      before attempted in this age.  I shall explain this night’s</w:t>
      </w:r>
      <w:r>
        <w:rPr>
          <w:color w:val="000000"/>
          <w:sz w:val="24"/>
          <w:szCs w:val="24"/>
        </w:rPr>
        <w:br/>
        <w:t xml:space="preserve">      transactions in the kingdom of the moon, a place where no one has yet</w:t>
      </w:r>
      <w:r>
        <w:rPr>
          <w:color w:val="000000"/>
          <w:sz w:val="24"/>
          <w:szCs w:val="24"/>
        </w:rPr>
        <w:br/>
        <w:t xml:space="preserve">      arrived, save in his dreams.”</w:t>
      </w:r>
    </w:p>
    <w:p>
      <w:pPr>
        <w:keepNext w:val="on"/>
        <w:pageBreakBefore w:val="on"/>
        <w:widowControl w:val="on"/>
        <w:pBdr/>
        <w:spacing w:before="0" w:after="322" w:line="240" w:lineRule="auto"/>
        <w:ind w:left="0" w:right="0"/>
        <w:jc w:val="left"/>
        <w:outlineLvl w:val="0"/>
      </w:pPr>
      <w:r>
        <w:rPr>
          <w:b/>
          <w:color w:val="000000"/>
          <w:sz w:val="48"/>
          <w:szCs w:val="48"/>
        </w:rPr>
        <w:t xml:space="preserve">Page 1050</w:t>
      </w:r>
    </w:p>
    <w:p>
      <w:pPr>
        <w:widowControl w:val="on"/>
        <w:pBdr/>
        <w:spacing w:before="240" w:after="240" w:line="240" w:lineRule="auto"/>
        <w:ind w:left="0" w:right="0"/>
        <w:jc w:val="left"/>
      </w:pPr>
      <w:r>
        <w:rPr>
          <w:color w:val="000000"/>
          <w:sz w:val="24"/>
          <w:szCs w:val="24"/>
        </w:rPr>
        <w:t xml:space="preserve">3131.  Sardi venales Satyr.  Menip.  An. 1612.</w:t>
      </w:r>
    </w:p>
    <w:p>
      <w:pPr>
        <w:widowControl w:val="on"/>
        <w:pBdr/>
        <w:spacing w:before="240" w:after="240" w:line="240" w:lineRule="auto"/>
        <w:ind w:left="0" w:right="0"/>
        <w:jc w:val="left"/>
      </w:pPr>
      <w:r>
        <w:rPr>
          <w:color w:val="000000"/>
          <w:sz w:val="24"/>
          <w:szCs w:val="24"/>
        </w:rPr>
        <w:t xml:space="preserve">3132.  Puteani Comus sic incipit, or as Lipsius Satyre in a dream.</w:t>
      </w:r>
    </w:p>
    <w:p>
      <w:pPr>
        <w:widowControl w:val="on"/>
        <w:pBdr/>
        <w:spacing w:before="240" w:after="240" w:line="240" w:lineRule="auto"/>
        <w:ind w:left="0" w:right="0"/>
        <w:jc w:val="left"/>
      </w:pPr>
      <w:r>
        <w:rPr>
          <w:color w:val="000000"/>
          <w:sz w:val="24"/>
          <w:szCs w:val="24"/>
        </w:rPr>
        <w:t xml:space="preserve">3133.  Tritemius. 1. de 7 secundis.</w:t>
      </w:r>
    </w:p>
    <w:p>
      <w:pPr>
        <w:widowControl w:val="on"/>
        <w:pBdr/>
        <w:spacing w:before="240" w:after="240" w:line="240" w:lineRule="auto"/>
        <w:ind w:left="0" w:right="0"/>
        <w:jc w:val="left"/>
      </w:pPr>
      <w:r>
        <w:rPr>
          <w:color w:val="000000"/>
          <w:sz w:val="24"/>
          <w:szCs w:val="24"/>
        </w:rPr>
        <w:t xml:space="preserve">3134.  They have fetched Trajanus’ soul out of hell, and canonise for saints</w:t>
      </w:r>
      <w:r>
        <w:rPr>
          <w:color w:val="000000"/>
          <w:sz w:val="24"/>
          <w:szCs w:val="24"/>
        </w:rPr>
        <w:br/>
        <w:t xml:space="preserve">      whom they list.</w:t>
      </w:r>
    </w:p>
    <w:p>
      <w:pPr>
        <w:widowControl w:val="on"/>
        <w:pBdr/>
        <w:spacing w:before="240" w:after="240" w:line="240" w:lineRule="auto"/>
        <w:ind w:left="0" w:right="0"/>
        <w:jc w:val="left"/>
      </w:pPr>
      <w:r>
        <w:rPr>
          <w:color w:val="000000"/>
          <w:sz w:val="24"/>
          <w:szCs w:val="24"/>
        </w:rPr>
        <w:t xml:space="preserve">3135.  In Minutius, sine delectu tempestates tangunt loca sacra et profana,</w:t>
      </w:r>
      <w:r>
        <w:rPr>
          <w:color w:val="000000"/>
          <w:sz w:val="24"/>
          <w:szCs w:val="24"/>
        </w:rPr>
        <w:br/>
        <w:t xml:space="preserve">      bonorum et malorum fata, juxta, nullo ordine res fiunt, soluta</w:t>
      </w:r>
      <w:r>
        <w:rPr>
          <w:color w:val="000000"/>
          <w:sz w:val="24"/>
          <w:szCs w:val="24"/>
        </w:rPr>
        <w:br/>
        <w:t xml:space="preserve">      legibus fortuna dominatur.</w:t>
      </w:r>
    </w:p>
    <w:p>
      <w:pPr>
        <w:widowControl w:val="on"/>
        <w:pBdr/>
        <w:spacing w:before="240" w:after="240" w:line="240" w:lineRule="auto"/>
        <w:ind w:left="0" w:right="0"/>
        <w:jc w:val="left"/>
      </w:pPr>
      <w:r>
        <w:rPr>
          <w:color w:val="000000"/>
          <w:sz w:val="24"/>
          <w:szCs w:val="24"/>
        </w:rPr>
        <w:t xml:space="preserve">3136.  Vel malus vel impotens, qui peccatum permittit, &amp;c. unde haec</w:t>
      </w:r>
      <w:r>
        <w:rPr>
          <w:color w:val="000000"/>
          <w:sz w:val="24"/>
          <w:szCs w:val="24"/>
        </w:rPr>
        <w:br/>
        <w:t xml:space="preserve">      superstitio?</w:t>
      </w:r>
    </w:p>
    <w:p>
      <w:pPr>
        <w:widowControl w:val="on"/>
        <w:pBdr/>
        <w:spacing w:before="240" w:after="240" w:line="240" w:lineRule="auto"/>
        <w:ind w:left="0" w:right="0"/>
        <w:jc w:val="left"/>
      </w:pPr>
      <w:r>
        <w:rPr>
          <w:color w:val="000000"/>
          <w:sz w:val="24"/>
          <w:szCs w:val="24"/>
        </w:rPr>
        <w:t xml:space="preserve">3137.  Quid fecit Deus ante mundum creatum? ubi vixit otiosus a suo</w:t>
      </w:r>
      <w:r>
        <w:rPr>
          <w:color w:val="000000"/>
          <w:sz w:val="24"/>
          <w:szCs w:val="24"/>
        </w:rPr>
        <w:br/>
        <w:t xml:space="preserve">      subjecto, &amp;c.</w:t>
      </w:r>
    </w:p>
    <w:p>
      <w:pPr>
        <w:widowControl w:val="on"/>
        <w:pBdr/>
        <w:spacing w:before="240" w:after="240" w:line="240" w:lineRule="auto"/>
        <w:ind w:left="0" w:right="0"/>
        <w:jc w:val="left"/>
      </w:pPr>
      <w:r>
        <w:rPr>
          <w:color w:val="000000"/>
          <w:sz w:val="24"/>
          <w:szCs w:val="24"/>
        </w:rPr>
        <w:t xml:space="preserve">3138.  Lib. 3. recog.  Pet. cap. 3.  Peter answers by the simile of an</w:t>
      </w:r>
      <w:r>
        <w:rPr>
          <w:color w:val="000000"/>
          <w:sz w:val="24"/>
          <w:szCs w:val="24"/>
        </w:rPr>
        <w:br/>
        <w:t xml:space="preserve">      eggshell, which is cunningly made, yet of necessity to be broken; so</w:t>
      </w:r>
      <w:r>
        <w:rPr>
          <w:color w:val="000000"/>
          <w:sz w:val="24"/>
          <w:szCs w:val="24"/>
        </w:rPr>
        <w:br/>
        <w:t xml:space="preserve">      is the world, &amp;c. that the excellent state of heaven might be made</w:t>
      </w:r>
      <w:r>
        <w:rPr>
          <w:color w:val="000000"/>
          <w:sz w:val="24"/>
          <w:szCs w:val="24"/>
        </w:rPr>
        <w:br/>
        <w:t xml:space="preserve">      manifest.</w:t>
      </w:r>
    </w:p>
    <w:p>
      <w:pPr>
        <w:widowControl w:val="on"/>
        <w:pBdr/>
        <w:spacing w:before="240" w:after="240" w:line="240" w:lineRule="auto"/>
        <w:ind w:left="0" w:right="0"/>
        <w:jc w:val="left"/>
      </w:pPr>
      <w:r>
        <w:rPr>
          <w:color w:val="000000"/>
          <w:sz w:val="24"/>
          <w:szCs w:val="24"/>
        </w:rPr>
        <w:t xml:space="preserve">3139.  Ut me pluma levat, sic grave mergit onus.</w:t>
      </w:r>
    </w:p>
    <w:p>
      <w:pPr>
        <w:widowControl w:val="on"/>
        <w:pBdr/>
        <w:spacing w:before="240" w:after="240" w:line="240" w:lineRule="auto"/>
        <w:ind w:left="0" w:right="0"/>
        <w:jc w:val="left"/>
      </w:pPr>
      <w:r>
        <w:rPr>
          <w:color w:val="000000"/>
          <w:sz w:val="24"/>
          <w:szCs w:val="24"/>
        </w:rPr>
        <w:t xml:space="preserve">3140.  Exercit. 184.</w:t>
      </w:r>
    </w:p>
    <w:p>
      <w:pPr>
        <w:widowControl w:val="on"/>
        <w:pBdr/>
        <w:spacing w:before="240" w:after="240" w:line="240" w:lineRule="auto"/>
        <w:ind w:left="0" w:right="0"/>
        <w:jc w:val="left"/>
      </w:pPr>
      <w:r>
        <w:rPr>
          <w:color w:val="000000"/>
          <w:sz w:val="24"/>
          <w:szCs w:val="24"/>
        </w:rPr>
        <w:t xml:space="preserve">3141.  Laet. descrip. occid.  Indiae.</w:t>
      </w:r>
    </w:p>
    <w:p>
      <w:pPr>
        <w:widowControl w:val="on"/>
        <w:pBdr/>
        <w:spacing w:before="240" w:after="240" w:line="240" w:lineRule="auto"/>
        <w:ind w:left="0" w:right="0"/>
        <w:jc w:val="left"/>
      </w:pPr>
      <w:r>
        <w:rPr>
          <w:color w:val="000000"/>
          <w:sz w:val="24"/>
          <w:szCs w:val="24"/>
        </w:rPr>
        <w:t xml:space="preserve">3142.  Daniel principio historiae.</w:t>
      </w:r>
    </w:p>
    <w:p>
      <w:pPr>
        <w:widowControl w:val="on"/>
        <w:pBdr/>
        <w:spacing w:before="240" w:after="240" w:line="240" w:lineRule="auto"/>
        <w:ind w:left="0" w:right="0"/>
        <w:jc w:val="left"/>
      </w:pPr>
      <w:r>
        <w:rPr>
          <w:color w:val="000000"/>
          <w:sz w:val="24"/>
          <w:szCs w:val="24"/>
        </w:rPr>
        <w:t xml:space="preserve">3143.  Veniant ad me audituri quo esculento, quo item poculento uti debeant,</w:t>
      </w:r>
      <w:r>
        <w:rPr>
          <w:color w:val="000000"/>
          <w:sz w:val="24"/>
          <w:szCs w:val="24"/>
        </w:rPr>
        <w:br/>
        <w:t xml:space="preserve">      et praeter alimentum ipsum, potumque ventos ipsos docebo, item aeris</w:t>
      </w:r>
      <w:r>
        <w:rPr>
          <w:color w:val="000000"/>
          <w:sz w:val="24"/>
          <w:szCs w:val="24"/>
        </w:rPr>
        <w:br/>
        <w:t xml:space="preserve">      ambientis temperiem, insuper regiones quas eligere, quas vitare ex</w:t>
      </w:r>
      <w:r>
        <w:rPr>
          <w:color w:val="000000"/>
          <w:sz w:val="24"/>
          <w:szCs w:val="24"/>
        </w:rPr>
        <w:br/>
        <w:t xml:space="preserve">      usu sit.</w:t>
      </w:r>
    </w:p>
    <w:p>
      <w:pPr>
        <w:widowControl w:val="on"/>
        <w:pBdr/>
        <w:spacing w:before="240" w:after="240" w:line="240" w:lineRule="auto"/>
        <w:ind w:left="0" w:right="0"/>
        <w:jc w:val="left"/>
      </w:pPr>
      <w:r>
        <w:rPr>
          <w:color w:val="000000"/>
          <w:sz w:val="24"/>
          <w:szCs w:val="24"/>
        </w:rPr>
        <w:t xml:space="preserve">3144.  Leo Afer, Maginus, &amp;c.</w:t>
      </w:r>
    </w:p>
    <w:p>
      <w:pPr>
        <w:widowControl w:val="on"/>
        <w:pBdr/>
        <w:spacing w:before="240" w:after="240" w:line="240" w:lineRule="auto"/>
        <w:ind w:left="0" w:right="0"/>
        <w:jc w:val="left"/>
      </w:pPr>
      <w:r>
        <w:rPr>
          <w:color w:val="000000"/>
          <w:sz w:val="24"/>
          <w:szCs w:val="24"/>
        </w:rPr>
        <w:t xml:space="preserve">3145.  Lib. 1.  Scot. hist.</w:t>
      </w:r>
    </w:p>
    <w:p>
      <w:pPr>
        <w:widowControl w:val="on"/>
        <w:pBdr/>
        <w:spacing w:before="240" w:after="240" w:line="240" w:lineRule="auto"/>
        <w:ind w:left="0" w:right="0"/>
        <w:jc w:val="left"/>
      </w:pPr>
      <w:r>
        <w:rPr>
          <w:color w:val="000000"/>
          <w:sz w:val="24"/>
          <w:szCs w:val="24"/>
        </w:rPr>
        <w:t xml:space="preserve">3146.  Lib. 1. de rer. var.</w:t>
      </w:r>
    </w:p>
    <w:p>
      <w:pPr>
        <w:widowControl w:val="on"/>
        <w:pBdr/>
        <w:spacing w:before="240" w:after="240" w:line="240" w:lineRule="auto"/>
        <w:ind w:left="0" w:right="0"/>
        <w:jc w:val="left"/>
      </w:pPr>
      <w:r>
        <w:rPr>
          <w:color w:val="000000"/>
          <w:sz w:val="24"/>
          <w:szCs w:val="24"/>
        </w:rPr>
        <w:t xml:space="preserve">3147.  Horat.</w:t>
      </w:r>
    </w:p>
    <w:p>
      <w:pPr>
        <w:widowControl w:val="on"/>
        <w:pBdr/>
        <w:spacing w:before="240" w:after="240" w:line="240" w:lineRule="auto"/>
        <w:ind w:left="0" w:right="0"/>
        <w:jc w:val="left"/>
      </w:pPr>
      <w:r>
        <w:rPr>
          <w:color w:val="000000"/>
          <w:sz w:val="24"/>
          <w:szCs w:val="24"/>
        </w:rPr>
        <w:t xml:space="preserve">3148.  Maginus.</w:t>
      </w:r>
    </w:p>
    <w:p>
      <w:pPr>
        <w:widowControl w:val="on"/>
        <w:pBdr/>
        <w:spacing w:before="240" w:after="240" w:line="240" w:lineRule="auto"/>
        <w:ind w:left="0" w:right="0"/>
        <w:jc w:val="left"/>
      </w:pPr>
      <w:r>
        <w:rPr>
          <w:color w:val="000000"/>
          <w:sz w:val="24"/>
          <w:szCs w:val="24"/>
        </w:rPr>
        <w:t xml:space="preserve">3149.  Haitonus de Tartaris.</w:t>
      </w:r>
    </w:p>
    <w:p>
      <w:pPr>
        <w:widowControl w:val="on"/>
        <w:pBdr/>
        <w:spacing w:before="240" w:after="240" w:line="240" w:lineRule="auto"/>
        <w:ind w:left="0" w:right="0"/>
        <w:jc w:val="left"/>
      </w:pPr>
      <w:r>
        <w:rPr>
          <w:color w:val="000000"/>
          <w:sz w:val="24"/>
          <w:szCs w:val="24"/>
        </w:rPr>
        <w:t xml:space="preserve">3150.  Cyropaed li. 8. perpetuum inde ver.</w:t>
      </w:r>
    </w:p>
    <w:p>
      <w:pPr>
        <w:widowControl w:val="on"/>
        <w:pBdr/>
        <w:spacing w:before="240" w:after="240" w:line="240" w:lineRule="auto"/>
        <w:ind w:left="0" w:right="0"/>
        <w:jc w:val="left"/>
      </w:pPr>
      <w:r>
        <w:rPr>
          <w:color w:val="000000"/>
          <w:sz w:val="24"/>
          <w:szCs w:val="24"/>
        </w:rPr>
        <w:t xml:space="preserve">3151.  The air so clear, it never breeds the plague.</w:t>
      </w:r>
    </w:p>
    <w:p>
      <w:pPr>
        <w:widowControl w:val="on"/>
        <w:pBdr/>
        <w:spacing w:before="240" w:after="240" w:line="240" w:lineRule="auto"/>
        <w:ind w:left="0" w:right="0"/>
        <w:jc w:val="left"/>
      </w:pPr>
      <w:r>
        <w:rPr>
          <w:color w:val="000000"/>
          <w:sz w:val="24"/>
          <w:szCs w:val="24"/>
        </w:rPr>
        <w:t xml:space="preserve">3152.  Leander Albertus in Campania, e Plutarcho vita Luculli.  Cum Cn. </w:t>
      </w:r>
      <w:r>
        <w:rPr>
          <w:color w:val="000000"/>
          <w:sz w:val="24"/>
          <w:szCs w:val="24"/>
        </w:rPr>
        <w:br/>
        <w:t xml:space="preserve">      Pompeius, Marcus Cicero, multique nobiles viri L. Lucullum aestivo</w:t>
      </w:r>
      <w:r>
        <w:rPr>
          <w:color w:val="000000"/>
          <w:sz w:val="24"/>
          <w:szCs w:val="24"/>
        </w:rPr>
        <w:br/>
        <w:t xml:space="preserve">      tempore convinessent, Pompeius inter coenam dum familiariter jocatus</w:t>
      </w:r>
      <w:r>
        <w:rPr>
          <w:color w:val="000000"/>
          <w:sz w:val="24"/>
          <w:szCs w:val="24"/>
        </w:rPr>
        <w:br/>
        <w:t xml:space="preserve">      est, eam villam imprimis sibi sumptuosam, et elegantem videri,</w:t>
      </w:r>
      <w:r>
        <w:rPr>
          <w:color w:val="000000"/>
          <w:sz w:val="24"/>
          <w:szCs w:val="24"/>
        </w:rPr>
        <w:br/>
        <w:t xml:space="preserve">      fenestris, porticibus, &amp;c.</w:t>
      </w:r>
    </w:p>
    <w:p>
      <w:pPr>
        <w:widowControl w:val="on"/>
        <w:pBdr/>
        <w:spacing w:before="240" w:after="240" w:line="240" w:lineRule="auto"/>
        <w:ind w:left="0" w:right="0"/>
        <w:jc w:val="left"/>
      </w:pPr>
      <w:r>
        <w:rPr>
          <w:color w:val="000000"/>
          <w:sz w:val="24"/>
          <w:szCs w:val="24"/>
        </w:rPr>
        <w:t xml:space="preserve">3153.  Godwin vita Jo.  Voysye al.  Harman.</w:t>
      </w:r>
    </w:p>
    <w:p>
      <w:pPr>
        <w:widowControl w:val="on"/>
        <w:pBdr/>
        <w:spacing w:before="240" w:after="240" w:line="240" w:lineRule="auto"/>
        <w:ind w:left="0" w:right="0"/>
        <w:jc w:val="left"/>
      </w:pPr>
      <w:r>
        <w:rPr>
          <w:color w:val="000000"/>
          <w:sz w:val="24"/>
          <w:szCs w:val="24"/>
        </w:rPr>
        <w:t xml:space="preserve">3154.  Descript.  Brit.</w:t>
      </w:r>
    </w:p>
    <w:p>
      <w:pPr>
        <w:widowControl w:val="on"/>
        <w:pBdr/>
        <w:spacing w:before="240" w:after="240" w:line="240" w:lineRule="auto"/>
        <w:ind w:left="0" w:right="0"/>
        <w:jc w:val="left"/>
      </w:pPr>
      <w:r>
        <w:rPr>
          <w:color w:val="000000"/>
          <w:sz w:val="24"/>
          <w:szCs w:val="24"/>
        </w:rPr>
        <w:t xml:space="preserve">3155.  In Oxfordshire.</w:t>
      </w:r>
    </w:p>
    <w:p>
      <w:pPr>
        <w:widowControl w:val="on"/>
        <w:pBdr/>
        <w:spacing w:before="240" w:after="240" w:line="240" w:lineRule="auto"/>
        <w:ind w:left="0" w:right="0"/>
        <w:jc w:val="left"/>
      </w:pPr>
      <w:r>
        <w:rPr>
          <w:color w:val="000000"/>
          <w:sz w:val="24"/>
          <w:szCs w:val="24"/>
        </w:rPr>
        <w:t xml:space="preserve">3156.  Leander Albertus.</w:t>
      </w:r>
    </w:p>
    <w:p>
      <w:pPr>
        <w:widowControl w:val="on"/>
        <w:pBdr/>
        <w:spacing w:before="240" w:after="240" w:line="240" w:lineRule="auto"/>
        <w:ind w:left="0" w:right="0"/>
        <w:jc w:val="left"/>
      </w:pPr>
      <w:r>
        <w:rPr>
          <w:color w:val="000000"/>
          <w:sz w:val="24"/>
          <w:szCs w:val="24"/>
        </w:rPr>
        <w:t xml:space="preserve">3157.  Cap. 21. de vit. hom. prorog.</w:t>
      </w:r>
    </w:p>
    <w:p>
      <w:pPr>
        <w:widowControl w:val="on"/>
        <w:pBdr/>
        <w:spacing w:before="240" w:after="240" w:line="240" w:lineRule="auto"/>
        <w:ind w:left="0" w:right="0"/>
        <w:jc w:val="left"/>
      </w:pPr>
      <w:r>
        <w:rPr>
          <w:color w:val="000000"/>
          <w:sz w:val="24"/>
          <w:szCs w:val="24"/>
        </w:rPr>
        <w:t xml:space="preserve">3158.  The possession of Robert Bradshaw, Esq.</w:t>
      </w:r>
    </w:p>
    <w:p>
      <w:pPr>
        <w:widowControl w:val="on"/>
        <w:pBdr/>
        <w:spacing w:before="240" w:after="240" w:line="240" w:lineRule="auto"/>
        <w:ind w:left="0" w:right="0"/>
        <w:jc w:val="left"/>
      </w:pPr>
      <w:r>
        <w:rPr>
          <w:color w:val="000000"/>
          <w:sz w:val="24"/>
          <w:szCs w:val="24"/>
        </w:rPr>
        <w:t xml:space="preserve">3159.  Of George Purefey, Esq.</w:t>
      </w:r>
    </w:p>
    <w:p>
      <w:pPr>
        <w:widowControl w:val="on"/>
        <w:pBdr/>
        <w:spacing w:before="240" w:after="240" w:line="240" w:lineRule="auto"/>
        <w:ind w:left="0" w:right="0"/>
        <w:jc w:val="left"/>
      </w:pPr>
      <w:r>
        <w:rPr>
          <w:color w:val="000000"/>
          <w:sz w:val="24"/>
          <w:szCs w:val="24"/>
        </w:rPr>
        <w:t xml:space="preserve">3160.  The possession of William Purefey, Esq.</w:t>
      </w:r>
    </w:p>
    <w:p>
      <w:pPr>
        <w:widowControl w:val="on"/>
        <w:pBdr/>
        <w:spacing w:before="240" w:after="240" w:line="240" w:lineRule="auto"/>
        <w:ind w:left="0" w:right="0"/>
        <w:jc w:val="left"/>
      </w:pPr>
      <w:r>
        <w:rPr>
          <w:color w:val="000000"/>
          <w:sz w:val="24"/>
          <w:szCs w:val="24"/>
        </w:rPr>
        <w:t xml:space="preserve">3161.  The seat of Sir John Reppington, Kt.</w:t>
      </w:r>
    </w:p>
    <w:p>
      <w:pPr>
        <w:widowControl w:val="on"/>
        <w:pBdr/>
        <w:spacing w:before="240" w:after="240" w:line="240" w:lineRule="auto"/>
        <w:ind w:left="0" w:right="0"/>
        <w:jc w:val="left"/>
      </w:pPr>
      <w:r>
        <w:rPr>
          <w:color w:val="000000"/>
          <w:sz w:val="24"/>
          <w:szCs w:val="24"/>
        </w:rPr>
        <w:t xml:space="preserve">3162.  Sir Henry Goodieres, lately deceased.</w:t>
      </w:r>
    </w:p>
    <w:p>
      <w:pPr>
        <w:widowControl w:val="on"/>
        <w:pBdr/>
        <w:spacing w:before="240" w:after="240" w:line="240" w:lineRule="auto"/>
        <w:ind w:left="0" w:right="0"/>
        <w:jc w:val="left"/>
      </w:pPr>
      <w:r>
        <w:rPr>
          <w:color w:val="000000"/>
          <w:sz w:val="24"/>
          <w:szCs w:val="24"/>
        </w:rPr>
        <w:t xml:space="preserve">3163.  The dwelling-house of Hum.  Adderley, Esq.</w:t>
      </w:r>
    </w:p>
    <w:p>
      <w:pPr>
        <w:widowControl w:val="on"/>
        <w:pBdr/>
        <w:spacing w:before="240" w:after="240" w:line="240" w:lineRule="auto"/>
        <w:ind w:left="0" w:right="0"/>
        <w:jc w:val="left"/>
      </w:pPr>
      <w:r>
        <w:rPr>
          <w:color w:val="000000"/>
          <w:sz w:val="24"/>
          <w:szCs w:val="24"/>
        </w:rPr>
        <w:t xml:space="preserve">3164.  Sir John Harpar’s, lately deceased.</w:t>
      </w:r>
    </w:p>
    <w:p>
      <w:pPr>
        <w:widowControl w:val="on"/>
        <w:pBdr/>
        <w:spacing w:before="240" w:after="240" w:line="240" w:lineRule="auto"/>
        <w:ind w:left="0" w:right="0"/>
        <w:jc w:val="left"/>
      </w:pPr>
      <w:r>
        <w:rPr>
          <w:color w:val="000000"/>
          <w:sz w:val="24"/>
          <w:szCs w:val="24"/>
        </w:rPr>
        <w:t xml:space="preserve">3165.  Sir George Greselies, Kt.</w:t>
      </w:r>
    </w:p>
    <w:p>
      <w:pPr>
        <w:widowControl w:val="on"/>
        <w:pBdr/>
        <w:spacing w:before="240" w:after="240" w:line="240" w:lineRule="auto"/>
        <w:ind w:left="0" w:right="0"/>
        <w:jc w:val="left"/>
      </w:pPr>
      <w:r>
        <w:rPr>
          <w:color w:val="000000"/>
          <w:sz w:val="24"/>
          <w:szCs w:val="24"/>
        </w:rPr>
        <w:t xml:space="preserve">3166.  Lib. 1. cap. 2.</w:t>
      </w:r>
    </w:p>
    <w:p>
      <w:pPr>
        <w:widowControl w:val="on"/>
        <w:pBdr/>
        <w:spacing w:before="240" w:after="240" w:line="240" w:lineRule="auto"/>
        <w:ind w:left="0" w:right="0"/>
        <w:jc w:val="left"/>
      </w:pPr>
      <w:r>
        <w:rPr>
          <w:color w:val="000000"/>
          <w:sz w:val="24"/>
          <w:szCs w:val="24"/>
        </w:rPr>
        <w:t xml:space="preserve">3167.  The seat of G. Purefey, Esq.</w:t>
      </w:r>
    </w:p>
    <w:p>
      <w:pPr>
        <w:widowControl w:val="on"/>
        <w:pBdr/>
        <w:spacing w:before="240" w:after="240" w:line="240" w:lineRule="auto"/>
        <w:ind w:left="0" w:right="0"/>
        <w:jc w:val="left"/>
      </w:pPr>
      <w:r>
        <w:rPr>
          <w:color w:val="000000"/>
          <w:sz w:val="24"/>
          <w:szCs w:val="24"/>
        </w:rPr>
        <w:t xml:space="preserve">3168.  For I am now incumbent of that rectory, presented thereto by my right</w:t>
      </w:r>
      <w:r>
        <w:rPr>
          <w:color w:val="000000"/>
          <w:sz w:val="24"/>
          <w:szCs w:val="24"/>
        </w:rPr>
        <w:br/>
        <w:t xml:space="preserve">      honourable patron, the Lord Berkley.</w:t>
      </w:r>
    </w:p>
    <w:p>
      <w:pPr>
        <w:widowControl w:val="on"/>
        <w:pBdr/>
        <w:spacing w:before="240" w:after="240" w:line="240" w:lineRule="auto"/>
        <w:ind w:left="0" w:right="0"/>
        <w:jc w:val="left"/>
      </w:pPr>
      <w:r>
        <w:rPr>
          <w:color w:val="000000"/>
          <w:sz w:val="24"/>
          <w:szCs w:val="24"/>
        </w:rPr>
        <w:t xml:space="preserve">3169.  Sir Francis Willoughby.</w:t>
      </w:r>
    </w:p>
    <w:p>
      <w:pPr>
        <w:keepNext w:val="on"/>
        <w:pageBreakBefore w:val="on"/>
        <w:widowControl w:val="on"/>
        <w:pBdr/>
        <w:spacing w:before="0" w:after="322" w:line="240" w:lineRule="auto"/>
        <w:ind w:left="0" w:right="0"/>
        <w:jc w:val="left"/>
        <w:outlineLvl w:val="0"/>
      </w:pPr>
      <w:r>
        <w:rPr>
          <w:b/>
          <w:color w:val="000000"/>
          <w:sz w:val="48"/>
          <w:szCs w:val="48"/>
        </w:rPr>
        <w:t xml:space="preserve">Page 1051</w:t>
      </w:r>
    </w:p>
    <w:p>
      <w:pPr>
        <w:widowControl w:val="on"/>
        <w:pBdr/>
        <w:spacing w:before="240" w:after="240" w:line="240" w:lineRule="auto"/>
        <w:ind w:left="0" w:right="0"/>
        <w:jc w:val="left"/>
      </w:pPr>
      <w:r>
        <w:rPr>
          <w:color w:val="000000"/>
          <w:sz w:val="24"/>
          <w:szCs w:val="24"/>
        </w:rPr>
        <w:t xml:space="preserve">3170.  Montani et Maritimi salubriores, acclives, et ad Boream ream</w:t>
      </w:r>
      <w:r>
        <w:rPr>
          <w:color w:val="000000"/>
          <w:sz w:val="24"/>
          <w:szCs w:val="24"/>
        </w:rPr>
        <w:br/>
        <w:t xml:space="preserve">      vergentes.</w:t>
      </w:r>
    </w:p>
    <w:p>
      <w:pPr>
        <w:widowControl w:val="on"/>
        <w:pBdr/>
        <w:spacing w:before="240" w:after="240" w:line="240" w:lineRule="auto"/>
        <w:ind w:left="0" w:right="0"/>
        <w:jc w:val="left"/>
      </w:pPr>
      <w:r>
        <w:rPr>
          <w:color w:val="000000"/>
          <w:sz w:val="24"/>
          <w:szCs w:val="24"/>
        </w:rPr>
        <w:t xml:space="preserve">3171.  The dwelling of Sir To.  Burdet, Knight, Baronet.</w:t>
      </w:r>
    </w:p>
    <w:p>
      <w:pPr>
        <w:widowControl w:val="on"/>
        <w:pBdr/>
        <w:spacing w:before="240" w:after="240" w:line="240" w:lineRule="auto"/>
        <w:ind w:left="0" w:right="0"/>
        <w:jc w:val="left"/>
      </w:pPr>
      <w:r>
        <w:rPr>
          <w:color w:val="000000"/>
          <w:sz w:val="24"/>
          <w:szCs w:val="24"/>
        </w:rPr>
        <w:t xml:space="preserve">3172.  In his Survey of Cornwall, book 2.</w:t>
      </w:r>
    </w:p>
    <w:p>
      <w:pPr>
        <w:widowControl w:val="on"/>
        <w:pBdr/>
        <w:spacing w:before="240" w:after="240" w:line="240" w:lineRule="auto"/>
        <w:ind w:left="0" w:right="0"/>
        <w:jc w:val="left"/>
      </w:pPr>
      <w:r>
        <w:rPr>
          <w:color w:val="000000"/>
          <w:sz w:val="24"/>
          <w:szCs w:val="24"/>
        </w:rPr>
        <w:t xml:space="preserve">3173.  Prope paludes stagna, et loca concava, vel ad Austrum, vel ad</w:t>
      </w:r>
      <w:r>
        <w:rPr>
          <w:color w:val="000000"/>
          <w:sz w:val="24"/>
          <w:szCs w:val="24"/>
        </w:rPr>
        <w:br/>
        <w:t xml:space="preserve">      Occidentem inclinatae, domus sunt morbosae.</w:t>
      </w:r>
    </w:p>
    <w:p>
      <w:pPr>
        <w:widowControl w:val="on"/>
        <w:pBdr/>
        <w:spacing w:before="240" w:after="240" w:line="240" w:lineRule="auto"/>
        <w:ind w:left="0" w:right="0"/>
        <w:jc w:val="left"/>
      </w:pPr>
      <w:r>
        <w:rPr>
          <w:color w:val="000000"/>
          <w:sz w:val="24"/>
          <w:szCs w:val="24"/>
        </w:rPr>
        <w:t xml:space="preserve">3174.  Oportet igitur ad sanitatem domus in altioribus aedificare, et ad</w:t>
      </w:r>
      <w:r>
        <w:rPr>
          <w:color w:val="000000"/>
          <w:sz w:val="24"/>
          <w:szCs w:val="24"/>
        </w:rPr>
        <w:br/>
        <w:t xml:space="preserve">      speculationem.</w:t>
      </w:r>
    </w:p>
    <w:p>
      <w:pPr>
        <w:widowControl w:val="on"/>
        <w:pBdr/>
        <w:spacing w:before="240" w:after="240" w:line="240" w:lineRule="auto"/>
        <w:ind w:left="0" w:right="0"/>
        <w:jc w:val="left"/>
      </w:pPr>
      <w:r>
        <w:rPr>
          <w:color w:val="000000"/>
          <w:sz w:val="24"/>
          <w:szCs w:val="24"/>
        </w:rPr>
        <w:t xml:space="preserve">3175.  By John Bancroft, Dr. of Divinity, my quondam tutor in Christ Church,</w:t>
      </w:r>
      <w:r>
        <w:rPr>
          <w:color w:val="000000"/>
          <w:sz w:val="24"/>
          <w:szCs w:val="24"/>
        </w:rPr>
        <w:br/>
        <w:t xml:space="preserve">      Oxon, now the Right Reverend Lord Bishop Oxon, who built this house</w:t>
      </w:r>
      <w:r>
        <w:rPr>
          <w:color w:val="000000"/>
          <w:sz w:val="24"/>
          <w:szCs w:val="24"/>
        </w:rPr>
        <w:br/>
        <w:t xml:space="preserve">      for himself and his successors.</w:t>
      </w:r>
    </w:p>
    <w:p>
      <w:pPr>
        <w:widowControl w:val="on"/>
        <w:pBdr/>
        <w:spacing w:before="240" w:after="240" w:line="240" w:lineRule="auto"/>
        <w:ind w:left="0" w:right="0"/>
        <w:jc w:val="left"/>
      </w:pPr>
      <w:r>
        <w:rPr>
          <w:color w:val="000000"/>
          <w:sz w:val="24"/>
          <w:szCs w:val="24"/>
        </w:rPr>
        <w:t xml:space="preserve">3176.  Hyeme erit vehementer frigida, et aestate non salubris:  paludes enim</w:t>
      </w:r>
      <w:r>
        <w:rPr>
          <w:color w:val="000000"/>
          <w:sz w:val="24"/>
          <w:szCs w:val="24"/>
        </w:rPr>
        <w:br/>
        <w:t xml:space="preserve">      faciunt crassum aerem, et difficiles morbos.</w:t>
      </w:r>
    </w:p>
    <w:p>
      <w:pPr>
        <w:widowControl w:val="on"/>
        <w:pBdr/>
        <w:spacing w:before="240" w:after="240" w:line="240" w:lineRule="auto"/>
        <w:ind w:left="0" w:right="0"/>
        <w:jc w:val="left"/>
      </w:pPr>
      <w:r>
        <w:rPr>
          <w:color w:val="000000"/>
          <w:sz w:val="24"/>
          <w:szCs w:val="24"/>
        </w:rPr>
        <w:t xml:space="preserve">3177.  Vendas quot assibus possis, et si nequeas, relinquas.</w:t>
      </w:r>
    </w:p>
    <w:p>
      <w:pPr>
        <w:widowControl w:val="on"/>
        <w:pBdr/>
        <w:spacing w:before="240" w:after="240" w:line="240" w:lineRule="auto"/>
        <w:ind w:left="0" w:right="0"/>
        <w:jc w:val="left"/>
      </w:pPr>
      <w:r>
        <w:rPr>
          <w:color w:val="000000"/>
          <w:sz w:val="24"/>
          <w:szCs w:val="24"/>
        </w:rPr>
        <w:t xml:space="preserve">3178.  Lib. 1. cap. 2. in Orco habita.</w:t>
      </w:r>
    </w:p>
    <w:p>
      <w:pPr>
        <w:widowControl w:val="on"/>
        <w:pBdr/>
        <w:spacing w:before="240" w:after="240" w:line="240" w:lineRule="auto"/>
        <w:ind w:left="0" w:right="0"/>
        <w:jc w:val="left"/>
      </w:pPr>
      <w:r>
        <w:rPr>
          <w:color w:val="000000"/>
          <w:sz w:val="24"/>
          <w:szCs w:val="24"/>
        </w:rPr>
        <w:t xml:space="preserve">3179.  Aurora musis amica, Vitruv.</w:t>
      </w:r>
    </w:p>
    <w:p>
      <w:pPr>
        <w:widowControl w:val="on"/>
        <w:pBdr/>
        <w:spacing w:before="240" w:after="240" w:line="240" w:lineRule="auto"/>
        <w:ind w:left="0" w:right="0"/>
        <w:jc w:val="left"/>
      </w:pPr>
      <w:r>
        <w:rPr>
          <w:color w:val="000000"/>
          <w:sz w:val="24"/>
          <w:szCs w:val="24"/>
        </w:rPr>
        <w:t xml:space="preserve">3180.  Aedes Orientem spectantes vir nobilissimus, inhabitet, et curet ut</w:t>
      </w:r>
      <w:r>
        <w:rPr>
          <w:color w:val="000000"/>
          <w:sz w:val="24"/>
          <w:szCs w:val="24"/>
        </w:rPr>
        <w:br/>
        <w:t xml:space="preserve">      sit aer clarus, lucidus, odoriferus.  Eligat habitationem optimo aere</w:t>
      </w:r>
      <w:r>
        <w:rPr>
          <w:color w:val="000000"/>
          <w:sz w:val="24"/>
          <w:szCs w:val="24"/>
        </w:rPr>
        <w:br/>
        <w:t xml:space="preserve">      jucundam.</w:t>
      </w:r>
    </w:p>
    <w:p>
      <w:pPr>
        <w:widowControl w:val="on"/>
        <w:pBdr/>
        <w:spacing w:before="240" w:after="240" w:line="240" w:lineRule="auto"/>
        <w:ind w:left="0" w:right="0"/>
        <w:jc w:val="left"/>
      </w:pPr>
      <w:r>
        <w:rPr>
          <w:color w:val="000000"/>
          <w:sz w:val="24"/>
          <w:szCs w:val="24"/>
        </w:rPr>
        <w:t xml:space="preserve">3181.  Quoniam angustiae itinerum et altitudo tectorum, non perinde Solis</w:t>
      </w:r>
      <w:r>
        <w:rPr>
          <w:color w:val="000000"/>
          <w:sz w:val="24"/>
          <w:szCs w:val="24"/>
        </w:rPr>
        <w:br/>
        <w:t xml:space="preserve">      calorem admittit.</w:t>
      </w:r>
    </w:p>
    <w:p>
      <w:pPr>
        <w:widowControl w:val="on"/>
        <w:pBdr/>
        <w:spacing w:before="240" w:after="240" w:line="240" w:lineRule="auto"/>
        <w:ind w:left="0" w:right="0"/>
        <w:jc w:val="left"/>
      </w:pPr>
      <w:r>
        <w:rPr>
          <w:color w:val="000000"/>
          <w:sz w:val="24"/>
          <w:szCs w:val="24"/>
        </w:rPr>
        <w:t xml:space="preserve">3182.  Consil. 21. li. 2.  Frigidus aer, nubilosus, densus, vitandus, aeque</w:t>
      </w:r>
      <w:r>
        <w:rPr>
          <w:color w:val="000000"/>
          <w:sz w:val="24"/>
          <w:szCs w:val="24"/>
        </w:rPr>
        <w:br/>
        <w:t xml:space="preserve">      ac venti septentrionales, &amp;c.</w:t>
      </w:r>
    </w:p>
    <w:p>
      <w:pPr>
        <w:widowControl w:val="on"/>
        <w:pBdr/>
        <w:spacing w:before="240" w:after="240" w:line="240" w:lineRule="auto"/>
        <w:ind w:left="0" w:right="0"/>
        <w:jc w:val="left"/>
      </w:pPr>
      <w:r>
        <w:rPr>
          <w:color w:val="000000"/>
          <w:sz w:val="24"/>
          <w:szCs w:val="24"/>
        </w:rPr>
        <w:t xml:space="preserve">3183.  Consil. 24.</w:t>
      </w:r>
    </w:p>
    <w:p>
      <w:pPr>
        <w:widowControl w:val="on"/>
        <w:pBdr/>
        <w:spacing w:before="240" w:after="240" w:line="240" w:lineRule="auto"/>
        <w:ind w:left="0" w:right="0"/>
        <w:jc w:val="left"/>
      </w:pPr>
      <w:r>
        <w:rPr>
          <w:color w:val="000000"/>
          <w:sz w:val="24"/>
          <w:szCs w:val="24"/>
        </w:rPr>
        <w:t xml:space="preserve">3184.  Fenestram non aperiat.</w:t>
      </w:r>
    </w:p>
    <w:p>
      <w:pPr>
        <w:widowControl w:val="on"/>
        <w:pBdr/>
        <w:spacing w:before="240" w:after="240" w:line="240" w:lineRule="auto"/>
        <w:ind w:left="0" w:right="0"/>
        <w:jc w:val="left"/>
      </w:pPr>
      <w:r>
        <w:rPr>
          <w:color w:val="000000"/>
          <w:sz w:val="24"/>
          <w:szCs w:val="24"/>
        </w:rPr>
        <w:t xml:space="preserve">3185.  Discutit Sol horrorem crassi spiritus, mentem exhilarat, non enim tam</w:t>
      </w:r>
      <w:r>
        <w:rPr>
          <w:color w:val="000000"/>
          <w:sz w:val="24"/>
          <w:szCs w:val="24"/>
        </w:rPr>
        <w:br/>
        <w:t xml:space="preserve">      corpora, quam et animi mutationem inde subeunt, pro coeli et ventorum</w:t>
      </w:r>
      <w:r>
        <w:rPr>
          <w:color w:val="000000"/>
          <w:sz w:val="24"/>
          <w:szCs w:val="24"/>
        </w:rPr>
        <w:br/>
        <w:t xml:space="preserve">      ratione, et sani aliter affecti sini coelo nubilo, aliter sereno.  De</w:t>
      </w:r>
      <w:r>
        <w:rPr>
          <w:color w:val="000000"/>
          <w:sz w:val="24"/>
          <w:szCs w:val="24"/>
        </w:rPr>
        <w:br/>
        <w:t xml:space="preserve">      natura ventorum, see Pliny, lib. 2. cap. 26. 27. 28.  Strabo, li. 7.</w:t>
      </w:r>
      <w:r>
        <w:rPr>
          <w:color w:val="000000"/>
          <w:sz w:val="24"/>
          <w:szCs w:val="24"/>
        </w:rPr>
        <w:br/>
        <w:t xml:space="preserve">      &amp;c.</w:t>
      </w:r>
    </w:p>
    <w:p>
      <w:pPr>
        <w:widowControl w:val="on"/>
        <w:pBdr/>
        <w:spacing w:before="240" w:after="240" w:line="240" w:lineRule="auto"/>
        <w:ind w:left="0" w:right="0"/>
        <w:jc w:val="left"/>
      </w:pPr>
      <w:r>
        <w:rPr>
          <w:color w:val="000000"/>
          <w:sz w:val="24"/>
          <w:szCs w:val="24"/>
        </w:rPr>
        <w:t xml:space="preserve">3186.  Fines Morison parr. 1. c. 4.</w:t>
      </w:r>
    </w:p>
    <w:p>
      <w:pPr>
        <w:widowControl w:val="on"/>
        <w:pBdr/>
        <w:spacing w:before="240" w:after="240" w:line="240" w:lineRule="auto"/>
        <w:ind w:left="0" w:right="0"/>
        <w:jc w:val="left"/>
      </w:pPr>
      <w:r>
        <w:rPr>
          <w:color w:val="000000"/>
          <w:sz w:val="24"/>
          <w:szCs w:val="24"/>
        </w:rPr>
        <w:t xml:space="preserve">3187.  Altomarus car. 7.  Bruel.  Aer sit lucidus, bene olens, humidus. </w:t>
      </w:r>
      <w:r>
        <w:rPr>
          <w:color w:val="000000"/>
          <w:sz w:val="24"/>
          <w:szCs w:val="24"/>
        </w:rPr>
        <w:br/>
        <w:t xml:space="preserve">      Montaltus idem ca. 26.  Olfactus rerum suavium.  Laurentius, c. 8.</w:t>
      </w:r>
    </w:p>
    <w:p>
      <w:pPr>
        <w:widowControl w:val="on"/>
        <w:pBdr/>
        <w:spacing w:before="240" w:after="240" w:line="240" w:lineRule="auto"/>
        <w:ind w:left="0" w:right="0"/>
        <w:jc w:val="left"/>
      </w:pPr>
      <w:r>
        <w:rPr>
          <w:color w:val="000000"/>
          <w:sz w:val="24"/>
          <w:szCs w:val="24"/>
        </w:rPr>
        <w:t xml:space="preserve">3188.  Ant.  Philos. cap. de melanc.</w:t>
      </w:r>
    </w:p>
    <w:p>
      <w:pPr>
        <w:widowControl w:val="on"/>
        <w:pBdr/>
        <w:spacing w:before="240" w:after="240" w:line="240" w:lineRule="auto"/>
        <w:ind w:left="0" w:right="0"/>
        <w:jc w:val="left"/>
      </w:pPr>
      <w:r>
        <w:rPr>
          <w:color w:val="000000"/>
          <w:sz w:val="24"/>
          <w:szCs w:val="24"/>
        </w:rPr>
        <w:t xml:space="preserve">3189.  Tract. 15. c. 9. ex redolentibus herbis et foliis vitis viniferae,</w:t>
      </w:r>
      <w:r>
        <w:rPr>
          <w:color w:val="000000"/>
          <w:sz w:val="24"/>
          <w:szCs w:val="24"/>
        </w:rPr>
        <w:br/>
        <w:t xml:space="preserve">      salicis, &amp;c.</w:t>
      </w:r>
    </w:p>
    <w:p>
      <w:pPr>
        <w:widowControl w:val="on"/>
        <w:pBdr/>
        <w:spacing w:before="240" w:after="240" w:line="240" w:lineRule="auto"/>
        <w:ind w:left="0" w:right="0"/>
        <w:jc w:val="left"/>
      </w:pPr>
      <w:r>
        <w:rPr>
          <w:color w:val="000000"/>
          <w:sz w:val="24"/>
          <w:szCs w:val="24"/>
        </w:rPr>
        <w:t xml:space="preserve">3190.  Pavimentum aceto, et aqua rosacea irrorare, Laurent, c. 8.</w:t>
      </w:r>
    </w:p>
    <w:p>
      <w:pPr>
        <w:widowControl w:val="on"/>
        <w:pBdr/>
        <w:spacing w:before="240" w:after="240" w:line="240" w:lineRule="auto"/>
        <w:ind w:left="0" w:right="0"/>
        <w:jc w:val="left"/>
      </w:pPr>
      <w:r>
        <w:rPr>
          <w:color w:val="000000"/>
          <w:sz w:val="24"/>
          <w:szCs w:val="24"/>
        </w:rPr>
        <w:t xml:space="preserve">3191.  Lib. 1. cap. de morb.  Afrorum In Nigritarum regione tanta aeris</w:t>
      </w:r>
      <w:r>
        <w:rPr>
          <w:color w:val="000000"/>
          <w:sz w:val="24"/>
          <w:szCs w:val="24"/>
        </w:rPr>
        <w:br/>
        <w:t xml:space="preserve">      temperis, ut siquis alibi morbosus eo advehatur, optimae statim</w:t>
      </w:r>
      <w:r>
        <w:rPr>
          <w:color w:val="000000"/>
          <w:sz w:val="24"/>
          <w:szCs w:val="24"/>
        </w:rPr>
        <w:br/>
        <w:t xml:space="preserve">      sanitati restituatur, quod multis accidisse, ipse meis oculis vidi.</w:t>
      </w:r>
    </w:p>
    <w:p>
      <w:pPr>
        <w:widowControl w:val="on"/>
        <w:pBdr/>
        <w:spacing w:before="240" w:after="240" w:line="240" w:lineRule="auto"/>
        <w:ind w:left="0" w:right="0"/>
        <w:jc w:val="left"/>
      </w:pPr>
      <w:r>
        <w:rPr>
          <w:color w:val="000000"/>
          <w:sz w:val="24"/>
          <w:szCs w:val="24"/>
        </w:rPr>
        <w:t xml:space="preserve">3192.  Lib. de peregrinat.</w:t>
      </w:r>
    </w:p>
    <w:p>
      <w:pPr>
        <w:widowControl w:val="on"/>
        <w:pBdr/>
        <w:spacing w:before="240" w:after="240" w:line="240" w:lineRule="auto"/>
        <w:ind w:left="0" w:right="0"/>
        <w:jc w:val="left"/>
      </w:pPr>
      <w:r>
        <w:rPr>
          <w:color w:val="000000"/>
          <w:sz w:val="24"/>
          <w:szCs w:val="24"/>
        </w:rPr>
        <w:t xml:space="preserve">3193.  Epist. 2. cen. 1.  Nec quisquam tam lapis aut frutex, quem non</w:t>
      </w:r>
      <w:r>
        <w:rPr>
          <w:color w:val="000000"/>
          <w:sz w:val="24"/>
          <w:szCs w:val="24"/>
        </w:rPr>
        <w:br/>
        <w:t xml:space="preserve">      titillat amoena illa, variaque spectio locorum, urbium, gentium, &amp;c.</w:t>
      </w:r>
    </w:p>
    <w:p>
      <w:pPr>
        <w:widowControl w:val="on"/>
        <w:pBdr/>
        <w:spacing w:before="240" w:after="240" w:line="240" w:lineRule="auto"/>
        <w:ind w:left="0" w:right="0"/>
        <w:jc w:val="left"/>
      </w:pPr>
      <w:r>
        <w:rPr>
          <w:color w:val="000000"/>
          <w:sz w:val="24"/>
          <w:szCs w:val="24"/>
        </w:rPr>
        <w:t xml:space="preserve">3194.  Epist. 86.</w:t>
      </w:r>
    </w:p>
    <w:p>
      <w:pPr>
        <w:widowControl w:val="on"/>
        <w:pBdr/>
        <w:spacing w:before="240" w:after="240" w:line="240" w:lineRule="auto"/>
        <w:ind w:left="0" w:right="0"/>
        <w:jc w:val="left"/>
      </w:pPr>
      <w:r>
        <w:rPr>
          <w:color w:val="000000"/>
          <w:sz w:val="24"/>
          <w:szCs w:val="24"/>
        </w:rPr>
        <w:t xml:space="preserve">3195. 2. lib. de legibus.</w:t>
      </w:r>
    </w:p>
    <w:p>
      <w:pPr>
        <w:widowControl w:val="on"/>
        <w:pBdr/>
        <w:spacing w:before="240" w:after="240" w:line="240" w:lineRule="auto"/>
        <w:ind w:left="0" w:right="0"/>
        <w:jc w:val="left"/>
      </w:pPr>
      <w:r>
        <w:rPr>
          <w:color w:val="000000"/>
          <w:sz w:val="24"/>
          <w:szCs w:val="24"/>
        </w:rPr>
        <w:t xml:space="preserve">3196.  Lib. 45.</w:t>
      </w:r>
    </w:p>
    <w:p>
      <w:pPr>
        <w:widowControl w:val="on"/>
        <w:pBdr/>
        <w:spacing w:before="240" w:after="240" w:line="240" w:lineRule="auto"/>
        <w:ind w:left="0" w:right="0"/>
        <w:jc w:val="left"/>
      </w:pPr>
      <w:r>
        <w:rPr>
          <w:color w:val="000000"/>
          <w:sz w:val="24"/>
          <w:szCs w:val="24"/>
        </w:rPr>
        <w:t xml:space="preserve">3197.  Keckerman praefat, polit.</w:t>
      </w:r>
    </w:p>
    <w:p>
      <w:pPr>
        <w:widowControl w:val="on"/>
        <w:pBdr/>
        <w:spacing w:before="240" w:after="240" w:line="240" w:lineRule="auto"/>
        <w:ind w:left="0" w:right="0"/>
        <w:jc w:val="left"/>
      </w:pPr>
      <w:r>
        <w:rPr>
          <w:color w:val="000000"/>
          <w:sz w:val="24"/>
          <w:szCs w:val="24"/>
        </w:rPr>
        <w:t xml:space="preserve">3198.  Fines Morison c. 3. part. 1.</w:t>
      </w:r>
    </w:p>
    <w:p>
      <w:pPr>
        <w:widowControl w:val="on"/>
        <w:pBdr/>
        <w:spacing w:before="240" w:after="240" w:line="240" w:lineRule="auto"/>
        <w:ind w:left="0" w:right="0"/>
        <w:jc w:val="left"/>
      </w:pPr>
      <w:r>
        <w:rPr>
          <w:color w:val="000000"/>
          <w:sz w:val="24"/>
          <w:szCs w:val="24"/>
        </w:rPr>
        <w:t xml:space="preserve">3199.  Mutatio de loco in locum, Itinera, et voiagia longa et indeterminata,</w:t>
      </w:r>
      <w:r>
        <w:rPr>
          <w:color w:val="000000"/>
          <w:sz w:val="24"/>
          <w:szCs w:val="24"/>
        </w:rPr>
        <w:br/>
        <w:t xml:space="preserve">      et hospitare in diversis diversoriis.</w:t>
      </w:r>
    </w:p>
    <w:p>
      <w:pPr>
        <w:keepNext w:val="on"/>
        <w:pageBreakBefore w:val="on"/>
        <w:widowControl w:val="on"/>
        <w:pBdr/>
        <w:spacing w:before="0" w:after="322" w:line="240" w:lineRule="auto"/>
        <w:ind w:left="0" w:right="0"/>
        <w:jc w:val="left"/>
        <w:outlineLvl w:val="0"/>
      </w:pPr>
      <w:r>
        <w:rPr>
          <w:b/>
          <w:color w:val="000000"/>
          <w:sz w:val="48"/>
          <w:szCs w:val="48"/>
        </w:rPr>
        <w:t xml:space="preserve">Page 1052</w:t>
      </w:r>
    </w:p>
    <w:p>
      <w:pPr>
        <w:widowControl w:val="on"/>
        <w:pBdr/>
        <w:spacing w:before="240" w:after="240" w:line="240" w:lineRule="auto"/>
        <w:ind w:left="0" w:right="0"/>
        <w:jc w:val="left"/>
      </w:pPr>
      <w:r>
        <w:rPr>
          <w:color w:val="000000"/>
          <w:sz w:val="24"/>
          <w:szCs w:val="24"/>
        </w:rPr>
        <w:t xml:space="preserve">3200.  Modo ruri esse, modo in urbe, saepius in agro venari, &amp;c.</w:t>
      </w:r>
    </w:p>
    <w:p>
      <w:pPr>
        <w:widowControl w:val="on"/>
        <w:pBdr/>
        <w:spacing w:before="240" w:after="240" w:line="240" w:lineRule="auto"/>
        <w:ind w:left="0" w:right="0"/>
        <w:jc w:val="left"/>
      </w:pPr>
      <w:r>
        <w:rPr>
          <w:color w:val="000000"/>
          <w:sz w:val="24"/>
          <w:szCs w:val="24"/>
        </w:rPr>
        <w:t xml:space="preserve">3201.  In Catalonia in Spain.</w:t>
      </w:r>
    </w:p>
    <w:p>
      <w:pPr>
        <w:widowControl w:val="on"/>
        <w:pBdr/>
        <w:spacing w:before="240" w:after="240" w:line="240" w:lineRule="auto"/>
        <w:ind w:left="0" w:right="0"/>
        <w:jc w:val="left"/>
      </w:pPr>
      <w:r>
        <w:rPr>
          <w:color w:val="000000"/>
          <w:sz w:val="24"/>
          <w:szCs w:val="24"/>
        </w:rPr>
        <w:t xml:space="preserve">3202.  Laudaturque domos longos quae prospicit agros.</w:t>
      </w:r>
    </w:p>
    <w:p>
      <w:pPr>
        <w:widowControl w:val="on"/>
        <w:pBdr/>
        <w:spacing w:before="240" w:after="240" w:line="240" w:lineRule="auto"/>
        <w:ind w:left="0" w:right="0"/>
        <w:jc w:val="left"/>
      </w:pPr>
      <w:r>
        <w:rPr>
          <w:color w:val="000000"/>
          <w:sz w:val="24"/>
          <w:szCs w:val="24"/>
        </w:rPr>
        <w:t xml:space="preserve">3203.  Many towns there are of that name, saith Adricomius, all high-sited.</w:t>
      </w:r>
    </w:p>
    <w:p>
      <w:pPr>
        <w:widowControl w:val="on"/>
        <w:pBdr/>
        <w:spacing w:before="240" w:after="240" w:line="240" w:lineRule="auto"/>
        <w:ind w:left="0" w:right="0"/>
        <w:jc w:val="left"/>
      </w:pPr>
      <w:r>
        <w:rPr>
          <w:color w:val="000000"/>
          <w:sz w:val="24"/>
          <w:szCs w:val="24"/>
        </w:rPr>
        <w:t xml:space="preserve">3204.  Lately resigned for some special reasons.</w:t>
      </w:r>
    </w:p>
    <w:p>
      <w:pPr>
        <w:widowControl w:val="on"/>
        <w:pBdr/>
        <w:spacing w:before="240" w:after="240" w:line="240" w:lineRule="auto"/>
        <w:ind w:left="0" w:right="0"/>
        <w:jc w:val="left"/>
      </w:pPr>
      <w:r>
        <w:rPr>
          <w:color w:val="000000"/>
          <w:sz w:val="24"/>
          <w:szCs w:val="24"/>
        </w:rPr>
        <w:t xml:space="preserve">3205.  At Lindley in Leicestershire, the possession and dwelling-place of</w:t>
      </w:r>
      <w:r>
        <w:rPr>
          <w:color w:val="000000"/>
          <w:sz w:val="24"/>
          <w:szCs w:val="24"/>
        </w:rPr>
        <w:br/>
        <w:t xml:space="preserve">      Ralph Burton, Esquire, my late deceased father.</w:t>
      </w:r>
    </w:p>
    <w:p>
      <w:pPr>
        <w:widowControl w:val="on"/>
        <w:pBdr/>
        <w:spacing w:before="240" w:after="240" w:line="240" w:lineRule="auto"/>
        <w:ind w:left="0" w:right="0"/>
        <w:jc w:val="left"/>
      </w:pPr>
      <w:r>
        <w:rPr>
          <w:color w:val="000000"/>
          <w:sz w:val="24"/>
          <w:szCs w:val="24"/>
        </w:rPr>
        <w:t xml:space="preserve">3206.  In Icon animorum.</w:t>
      </w:r>
    </w:p>
    <w:p>
      <w:pPr>
        <w:widowControl w:val="on"/>
        <w:pBdr/>
        <w:spacing w:before="240" w:after="240" w:line="240" w:lineRule="auto"/>
        <w:ind w:left="0" w:right="0"/>
        <w:jc w:val="left"/>
      </w:pPr>
      <w:r>
        <w:rPr>
          <w:color w:val="000000"/>
          <w:sz w:val="24"/>
          <w:szCs w:val="24"/>
        </w:rPr>
        <w:t xml:space="preserve">3207.  Aegrotantes oves in alium locum transportandae sunt, ut alium aerem</w:t>
      </w:r>
      <w:r>
        <w:rPr>
          <w:color w:val="000000"/>
          <w:sz w:val="24"/>
          <w:szCs w:val="24"/>
        </w:rPr>
        <w:br/>
        <w:t xml:space="preserve">      et aquam participantes, coalescant et corrobentur.</w:t>
      </w:r>
    </w:p>
    <w:p>
      <w:pPr>
        <w:widowControl w:val="on"/>
        <w:pBdr/>
        <w:spacing w:before="240" w:after="240" w:line="240" w:lineRule="auto"/>
        <w:ind w:left="0" w:right="0"/>
        <w:jc w:val="left"/>
      </w:pPr>
      <w:r>
        <w:rPr>
          <w:color w:val="000000"/>
          <w:sz w:val="24"/>
          <w:szCs w:val="24"/>
        </w:rPr>
        <w:t xml:space="preserve">3208.  Alia utilia, sed ex mutatione aeris potissimum curatus.</w:t>
      </w:r>
    </w:p>
    <w:p>
      <w:pPr>
        <w:widowControl w:val="on"/>
        <w:pBdr/>
        <w:spacing w:before="240" w:after="240" w:line="240" w:lineRule="auto"/>
        <w:ind w:left="0" w:right="0"/>
        <w:jc w:val="left"/>
      </w:pPr>
      <w:r>
        <w:rPr>
          <w:color w:val="000000"/>
          <w:sz w:val="24"/>
          <w:szCs w:val="24"/>
        </w:rPr>
        <w:t xml:space="preserve">3209.  Ne te daemon otiosum inveniat.</w:t>
      </w:r>
    </w:p>
    <w:p>
      <w:pPr>
        <w:widowControl w:val="on"/>
        <w:pBdr/>
        <w:spacing w:before="240" w:after="240" w:line="240" w:lineRule="auto"/>
        <w:ind w:left="0" w:right="0"/>
        <w:jc w:val="left"/>
      </w:pPr>
      <w:r>
        <w:rPr>
          <w:color w:val="000000"/>
          <w:sz w:val="24"/>
          <w:szCs w:val="24"/>
        </w:rPr>
        <w:t xml:space="preserve">3210.  Praestat aliud agere quam nihil.</w:t>
      </w:r>
    </w:p>
    <w:p>
      <w:pPr>
        <w:widowControl w:val="on"/>
        <w:pBdr/>
        <w:spacing w:before="240" w:after="240" w:line="240" w:lineRule="auto"/>
        <w:ind w:left="0" w:right="0"/>
        <w:jc w:val="left"/>
      </w:pPr>
      <w:r>
        <w:rPr>
          <w:color w:val="000000"/>
          <w:sz w:val="24"/>
          <w:szCs w:val="24"/>
        </w:rPr>
        <w:t xml:space="preserve">3211.  Lib. 3. de dictis Socratis, Qui tesseris et risui excitando vacant,</w:t>
      </w:r>
      <w:r>
        <w:rPr>
          <w:color w:val="000000"/>
          <w:sz w:val="24"/>
          <w:szCs w:val="24"/>
        </w:rPr>
        <w:br/>
        <w:t xml:space="preserve">      aliquid faciunt, et si liceret his meliora agere.</w:t>
      </w:r>
    </w:p>
    <w:p>
      <w:pPr>
        <w:widowControl w:val="on"/>
        <w:pBdr/>
        <w:spacing w:before="240" w:after="240" w:line="240" w:lineRule="auto"/>
        <w:ind w:left="0" w:right="0"/>
        <w:jc w:val="left"/>
      </w:pPr>
      <w:r>
        <w:rPr>
          <w:color w:val="000000"/>
          <w:sz w:val="24"/>
          <w:szCs w:val="24"/>
        </w:rPr>
        <w:t xml:space="preserve">3212.  Amasis compelled every man once a year to tell how he lived.</w:t>
      </w:r>
    </w:p>
    <w:p>
      <w:pPr>
        <w:widowControl w:val="on"/>
        <w:pBdr/>
        <w:spacing w:before="240" w:after="240" w:line="240" w:lineRule="auto"/>
        <w:ind w:left="0" w:right="0"/>
        <w:jc w:val="left"/>
      </w:pPr>
      <w:r>
        <w:rPr>
          <w:color w:val="000000"/>
          <w:sz w:val="24"/>
          <w:szCs w:val="24"/>
        </w:rPr>
        <w:t xml:space="preserve">3213.  Nostra memoria Mahometes Othomannus qui Graeciae imperium subvertit,</w:t>
      </w:r>
      <w:r>
        <w:rPr>
          <w:color w:val="000000"/>
          <w:sz w:val="24"/>
          <w:szCs w:val="24"/>
        </w:rPr>
        <w:br/>
        <w:t xml:space="preserve">      cum oratorum postulata audiret externarum gentium, cochlearia lignea</w:t>
      </w:r>
      <w:r>
        <w:rPr>
          <w:color w:val="000000"/>
          <w:sz w:val="24"/>
          <w:szCs w:val="24"/>
        </w:rPr>
        <w:br/>
        <w:t xml:space="preserve">      assidue caelabat, aut aliquid in tabula affingebat.</w:t>
      </w:r>
    </w:p>
    <w:p>
      <w:pPr>
        <w:widowControl w:val="on"/>
        <w:pBdr/>
        <w:spacing w:before="240" w:after="240" w:line="240" w:lineRule="auto"/>
        <w:ind w:left="0" w:right="0"/>
        <w:jc w:val="left"/>
      </w:pPr>
      <w:r>
        <w:rPr>
          <w:color w:val="000000"/>
          <w:sz w:val="24"/>
          <w:szCs w:val="24"/>
        </w:rPr>
        <w:t xml:space="preserve">3214.  Sands, fol. 37. of his voyage to Jerusalem.</w:t>
      </w:r>
    </w:p>
    <w:p>
      <w:pPr>
        <w:widowControl w:val="on"/>
        <w:pBdr/>
        <w:spacing w:before="240" w:after="240" w:line="240" w:lineRule="auto"/>
        <w:ind w:left="0" w:right="0"/>
        <w:jc w:val="left"/>
      </w:pPr>
      <w:r>
        <w:rPr>
          <w:color w:val="000000"/>
          <w:sz w:val="24"/>
          <w:szCs w:val="24"/>
        </w:rPr>
        <w:t xml:space="preserve">3215.  Perkins, Cases of Conscience, l. 3. c. 4. q. 3.</w:t>
      </w:r>
    </w:p>
    <w:p>
      <w:pPr>
        <w:widowControl w:val="on"/>
        <w:pBdr/>
        <w:spacing w:before="240" w:after="240" w:line="240" w:lineRule="auto"/>
        <w:ind w:left="0" w:right="0"/>
        <w:jc w:val="left"/>
      </w:pPr>
      <w:r>
        <w:rPr>
          <w:color w:val="000000"/>
          <w:sz w:val="24"/>
          <w:szCs w:val="24"/>
        </w:rPr>
        <w:t xml:space="preserve">3216.  Luscinius Grunnio.  “They seem to think they were born to</w:t>
      </w:r>
      <w:r>
        <w:rPr>
          <w:color w:val="000000"/>
          <w:sz w:val="24"/>
          <w:szCs w:val="24"/>
        </w:rPr>
        <w:br/>
        <w:t xml:space="preserve">      idleness,—­nay more, for the destruction of themselves and others.”</w:t>
      </w:r>
    </w:p>
    <w:p>
      <w:pPr>
        <w:widowControl w:val="on"/>
        <w:pBdr/>
        <w:spacing w:before="240" w:after="240" w:line="240" w:lineRule="auto"/>
        <w:ind w:left="0" w:right="0"/>
        <w:jc w:val="left"/>
      </w:pPr>
      <w:r>
        <w:rPr>
          <w:color w:val="000000"/>
          <w:sz w:val="24"/>
          <w:szCs w:val="24"/>
        </w:rPr>
        <w:t xml:space="preserve">3217.  Non est cura melior quam injungere iis necessaria, et opportuna;</w:t>
      </w:r>
      <w:r>
        <w:rPr>
          <w:color w:val="000000"/>
          <w:sz w:val="24"/>
          <w:szCs w:val="24"/>
        </w:rPr>
        <w:br/>
        <w:t xml:space="preserve">      operum administratio illis magnum sanitatis incrementum, et quae</w:t>
      </w:r>
      <w:r>
        <w:rPr>
          <w:color w:val="000000"/>
          <w:sz w:val="24"/>
          <w:szCs w:val="24"/>
        </w:rPr>
        <w:br/>
        <w:t xml:space="preserve">      repleant animos eorum et incutiant iis diversas cogitationes.  Cont.</w:t>
      </w:r>
      <w:r>
        <w:rPr>
          <w:color w:val="000000"/>
          <w:sz w:val="24"/>
          <w:szCs w:val="24"/>
        </w:rPr>
        <w:br/>
        <w:t xml:space="preserve">      1. tract. 9.</w:t>
      </w:r>
    </w:p>
    <w:p>
      <w:pPr>
        <w:widowControl w:val="on"/>
        <w:pBdr/>
        <w:spacing w:before="240" w:after="240" w:line="240" w:lineRule="auto"/>
        <w:ind w:left="0" w:right="0"/>
        <w:jc w:val="left"/>
      </w:pPr>
      <w:r>
        <w:rPr>
          <w:color w:val="000000"/>
          <w:sz w:val="24"/>
          <w:szCs w:val="24"/>
        </w:rPr>
        <w:t xml:space="preserve">3218.  Ante exercitum, leves toto corpore frictiones conveniunt.  Ad hunc</w:t>
      </w:r>
      <w:r>
        <w:rPr>
          <w:color w:val="000000"/>
          <w:sz w:val="24"/>
          <w:szCs w:val="24"/>
        </w:rPr>
        <w:br/>
        <w:t xml:space="preserve">      morbum exercitationes, quum recte et suo tempore fiunt, mirifice</w:t>
      </w:r>
      <w:r>
        <w:rPr>
          <w:color w:val="000000"/>
          <w:sz w:val="24"/>
          <w:szCs w:val="24"/>
        </w:rPr>
        <w:br/>
        <w:t xml:space="preserve">      conducunt, et sanitatem tuentur, &amp;c.</w:t>
      </w:r>
    </w:p>
    <w:p>
      <w:pPr>
        <w:widowControl w:val="on"/>
        <w:pBdr/>
        <w:spacing w:before="240" w:after="240" w:line="240" w:lineRule="auto"/>
        <w:ind w:left="0" w:right="0"/>
        <w:jc w:val="left"/>
      </w:pPr>
      <w:r>
        <w:rPr>
          <w:color w:val="000000"/>
          <w:sz w:val="24"/>
          <w:szCs w:val="24"/>
        </w:rPr>
        <w:t xml:space="preserve">3219.  Lib. 1. de san. tuend.</w:t>
      </w:r>
    </w:p>
    <w:p>
      <w:pPr>
        <w:widowControl w:val="on"/>
        <w:pBdr/>
        <w:spacing w:before="240" w:after="240" w:line="240" w:lineRule="auto"/>
        <w:ind w:left="0" w:right="0"/>
        <w:jc w:val="left"/>
      </w:pPr>
      <w:r>
        <w:rPr>
          <w:color w:val="000000"/>
          <w:sz w:val="24"/>
          <w:szCs w:val="24"/>
        </w:rPr>
        <w:t xml:space="preserve">3220.  Exercitium naturae dormientis stimulatio, membrorum solatium,</w:t>
      </w:r>
      <w:r>
        <w:rPr>
          <w:color w:val="000000"/>
          <w:sz w:val="24"/>
          <w:szCs w:val="24"/>
        </w:rPr>
        <w:br/>
        <w:t xml:space="preserve">      morborum medela, fuga vitiorum, medicina languorum, destructio omnium</w:t>
      </w:r>
      <w:r>
        <w:rPr>
          <w:color w:val="000000"/>
          <w:sz w:val="24"/>
          <w:szCs w:val="24"/>
        </w:rPr>
        <w:br/>
        <w:t xml:space="preserve">      malorum, Crato.</w:t>
      </w:r>
    </w:p>
    <w:p>
      <w:pPr>
        <w:widowControl w:val="on"/>
        <w:pBdr/>
        <w:spacing w:before="240" w:after="240" w:line="240" w:lineRule="auto"/>
        <w:ind w:left="0" w:right="0"/>
        <w:jc w:val="left"/>
      </w:pPr>
      <w:r>
        <w:rPr>
          <w:color w:val="000000"/>
          <w:sz w:val="24"/>
          <w:szCs w:val="24"/>
        </w:rPr>
        <w:t xml:space="preserve">3221.  Alimentis in ventriculo probe concotis.</w:t>
      </w:r>
    </w:p>
    <w:p>
      <w:pPr>
        <w:widowControl w:val="on"/>
        <w:pBdr/>
        <w:spacing w:before="240" w:after="240" w:line="240" w:lineRule="auto"/>
        <w:ind w:left="0" w:right="0"/>
        <w:jc w:val="left"/>
      </w:pPr>
      <w:r>
        <w:rPr>
          <w:color w:val="000000"/>
          <w:sz w:val="24"/>
          <w:szCs w:val="24"/>
        </w:rPr>
        <w:t xml:space="preserve">3222.  Jejuno ventre vesica et alvo ab excrementis purgato, fricatis</w:t>
      </w:r>
      <w:r>
        <w:rPr>
          <w:color w:val="000000"/>
          <w:sz w:val="24"/>
          <w:szCs w:val="24"/>
        </w:rPr>
        <w:br/>
        <w:t xml:space="preserve">      membris, lotis manibus et oculis, &amp;c. lib. de atra bile.</w:t>
      </w:r>
    </w:p>
    <w:p>
      <w:pPr>
        <w:widowControl w:val="on"/>
        <w:pBdr/>
        <w:spacing w:before="240" w:after="240" w:line="240" w:lineRule="auto"/>
        <w:ind w:left="0" w:right="0"/>
        <w:jc w:val="left"/>
      </w:pPr>
      <w:r>
        <w:rPr>
          <w:color w:val="000000"/>
          <w:sz w:val="24"/>
          <w:szCs w:val="24"/>
        </w:rPr>
        <w:t xml:space="preserve">3223.  Quousque corpus universum intumescat, et floridum appareat,</w:t>
      </w:r>
      <w:r>
        <w:rPr>
          <w:color w:val="000000"/>
          <w:sz w:val="24"/>
          <w:szCs w:val="24"/>
        </w:rPr>
        <w:br/>
        <w:t xml:space="preserve">      sudoreque, &amp;c.</w:t>
      </w:r>
    </w:p>
    <w:p>
      <w:pPr>
        <w:widowControl w:val="on"/>
        <w:pBdr/>
        <w:spacing w:before="240" w:after="240" w:line="240" w:lineRule="auto"/>
        <w:ind w:left="0" w:right="0"/>
        <w:jc w:val="left"/>
      </w:pPr>
      <w:r>
        <w:rPr>
          <w:color w:val="000000"/>
          <w:sz w:val="24"/>
          <w:szCs w:val="24"/>
        </w:rPr>
        <w:t xml:space="preserve">3224.  Omnino sudorem vitent. cap. 7. lib. 1.  Valescus de Tar.</w:t>
      </w:r>
    </w:p>
    <w:p>
      <w:pPr>
        <w:widowControl w:val="on"/>
        <w:pBdr/>
        <w:spacing w:before="240" w:after="240" w:line="240" w:lineRule="auto"/>
        <w:ind w:left="0" w:right="0"/>
        <w:jc w:val="left"/>
      </w:pPr>
      <w:r>
        <w:rPr>
          <w:color w:val="000000"/>
          <w:sz w:val="24"/>
          <w:szCs w:val="24"/>
        </w:rPr>
        <w:t xml:space="preserve">3225.  Exercitium si excedat, valde periculosum.  Salust.  Salvianus de remed.</w:t>
      </w:r>
      <w:r>
        <w:rPr>
          <w:color w:val="000000"/>
          <w:sz w:val="24"/>
          <w:szCs w:val="24"/>
        </w:rPr>
        <w:br/>
        <w:t xml:space="preserve">      lib. 2. cap. 1.</w:t>
      </w:r>
    </w:p>
    <w:p>
      <w:pPr>
        <w:widowControl w:val="on"/>
        <w:pBdr/>
        <w:spacing w:before="240" w:after="240" w:line="240" w:lineRule="auto"/>
        <w:ind w:left="0" w:right="0"/>
        <w:jc w:val="left"/>
      </w:pPr>
      <w:r>
        <w:rPr>
          <w:color w:val="000000"/>
          <w:sz w:val="24"/>
          <w:szCs w:val="24"/>
        </w:rPr>
        <w:t xml:space="preserve">3226.  Camden in Staffordshire.</w:t>
      </w:r>
    </w:p>
    <w:p>
      <w:pPr>
        <w:widowControl w:val="on"/>
        <w:pBdr/>
        <w:spacing w:before="240" w:after="240" w:line="240" w:lineRule="auto"/>
        <w:ind w:left="0" w:right="0"/>
        <w:jc w:val="left"/>
      </w:pPr>
      <w:r>
        <w:rPr>
          <w:color w:val="000000"/>
          <w:sz w:val="24"/>
          <w:szCs w:val="24"/>
        </w:rPr>
        <w:t xml:space="preserve">3227.  Fridevallius, lib. 1. cap. 2. optima omnium exercitationum multi ab</w:t>
      </w:r>
      <w:r>
        <w:rPr>
          <w:color w:val="000000"/>
          <w:sz w:val="24"/>
          <w:szCs w:val="24"/>
        </w:rPr>
        <w:br/>
        <w:t xml:space="preserve">      hac solummodo morbis liberati.</w:t>
      </w:r>
    </w:p>
    <w:p>
      <w:pPr>
        <w:widowControl w:val="on"/>
        <w:pBdr/>
        <w:spacing w:before="240" w:after="240" w:line="240" w:lineRule="auto"/>
        <w:ind w:left="0" w:right="0"/>
        <w:jc w:val="left"/>
      </w:pPr>
      <w:r>
        <w:rPr>
          <w:color w:val="000000"/>
          <w:sz w:val="24"/>
          <w:szCs w:val="24"/>
        </w:rPr>
        <w:t xml:space="preserve">3228.  Josephus Quercetanus dialect. polit. sect. 2. cap. 11.  Inter omnia</w:t>
      </w:r>
      <w:r>
        <w:rPr>
          <w:color w:val="000000"/>
          <w:sz w:val="24"/>
          <w:szCs w:val="24"/>
        </w:rPr>
        <w:br/>
        <w:t xml:space="preserve">      exercitia praestantiae laudem meretur.</w:t>
      </w:r>
    </w:p>
    <w:p>
      <w:pPr>
        <w:keepNext w:val="on"/>
        <w:pageBreakBefore w:val="on"/>
        <w:widowControl w:val="on"/>
        <w:pBdr/>
        <w:spacing w:before="0" w:after="322" w:line="240" w:lineRule="auto"/>
        <w:ind w:left="0" w:right="0"/>
        <w:jc w:val="left"/>
        <w:outlineLvl w:val="0"/>
      </w:pPr>
      <w:r>
        <w:rPr>
          <w:b/>
          <w:color w:val="000000"/>
          <w:sz w:val="48"/>
          <w:szCs w:val="48"/>
        </w:rPr>
        <w:t xml:space="preserve">Page 1053</w:t>
      </w:r>
    </w:p>
    <w:p>
      <w:pPr>
        <w:widowControl w:val="on"/>
        <w:pBdr/>
        <w:spacing w:before="240" w:after="240" w:line="240" w:lineRule="auto"/>
        <w:ind w:left="0" w:right="0"/>
        <w:jc w:val="left"/>
      </w:pPr>
      <w:r>
        <w:rPr>
          <w:color w:val="000000"/>
          <w:sz w:val="24"/>
          <w:szCs w:val="24"/>
        </w:rPr>
        <w:t xml:space="preserve">3229.  Chyron in monte Pelio, praeceptor heroum eos a morbis animi</w:t>
      </w:r>
      <w:r>
        <w:rPr>
          <w:color w:val="000000"/>
          <w:sz w:val="24"/>
          <w:szCs w:val="24"/>
        </w:rPr>
        <w:br/>
        <w:t xml:space="preserve">      venationibus et puris cibis tuebatur.  M. Tyrius.</w:t>
      </w:r>
    </w:p>
    <w:p>
      <w:pPr>
        <w:widowControl w:val="on"/>
        <w:pBdr/>
        <w:spacing w:before="240" w:after="240" w:line="240" w:lineRule="auto"/>
        <w:ind w:left="0" w:right="0"/>
        <w:jc w:val="left"/>
      </w:pPr>
      <w:r>
        <w:rPr>
          <w:color w:val="000000"/>
          <w:sz w:val="24"/>
          <w:szCs w:val="24"/>
        </w:rPr>
        <w:t xml:space="preserve">3230.  Nobilitas omnis fere urbes fastidit, castellis, et liberiore coelo</w:t>
      </w:r>
      <w:r>
        <w:rPr>
          <w:color w:val="000000"/>
          <w:sz w:val="24"/>
          <w:szCs w:val="24"/>
        </w:rPr>
        <w:br/>
        <w:t xml:space="preserve">      gaudet, generisque dignitatem una maxime venatione, et falconum</w:t>
      </w:r>
      <w:r>
        <w:rPr>
          <w:color w:val="000000"/>
          <w:sz w:val="24"/>
          <w:szCs w:val="24"/>
        </w:rPr>
        <w:br/>
        <w:t xml:space="preserve">      aucupiis tuetur.</w:t>
      </w:r>
    </w:p>
    <w:p>
      <w:pPr>
        <w:widowControl w:val="on"/>
        <w:pBdr/>
        <w:spacing w:before="240" w:after="240" w:line="240" w:lineRule="auto"/>
        <w:ind w:left="0" w:right="0"/>
        <w:jc w:val="left"/>
      </w:pPr>
      <w:r>
        <w:rPr>
          <w:color w:val="000000"/>
          <w:sz w:val="24"/>
          <w:szCs w:val="24"/>
        </w:rPr>
        <w:t xml:space="preserve">3231.  Jos.  Scaliger, commen. in Cir. in fol. 344.  Salmuth. 23. de</w:t>
      </w:r>
      <w:r>
        <w:rPr>
          <w:color w:val="000000"/>
          <w:sz w:val="24"/>
          <w:szCs w:val="24"/>
        </w:rPr>
        <w:br/>
        <w:t xml:space="preserve">      Novrepert. com. in Pancir.</w:t>
      </w:r>
    </w:p>
    <w:p>
      <w:pPr>
        <w:widowControl w:val="on"/>
        <w:pBdr/>
        <w:spacing w:before="240" w:after="240" w:line="240" w:lineRule="auto"/>
        <w:ind w:left="0" w:right="0"/>
        <w:jc w:val="left"/>
      </w:pPr>
      <w:r>
        <w:rPr>
          <w:color w:val="000000"/>
          <w:sz w:val="24"/>
          <w:szCs w:val="24"/>
        </w:rPr>
        <w:t xml:space="preserve">3232.  Demetrius Constantinop. de re accipitraria, liber a P. Gillir latine</w:t>
      </w:r>
      <w:r>
        <w:rPr>
          <w:color w:val="000000"/>
          <w:sz w:val="24"/>
          <w:szCs w:val="24"/>
        </w:rPr>
        <w:br/>
        <w:t xml:space="preserve">      redditus.  Aelius. epist.  Aquilae Symachi et Theodotionis ad</w:t>
      </w:r>
      <w:r>
        <w:rPr>
          <w:color w:val="000000"/>
          <w:sz w:val="24"/>
          <w:szCs w:val="24"/>
        </w:rPr>
        <w:br/>
        <w:t xml:space="preserve">      Ptolomeum, &amp;c.</w:t>
      </w:r>
    </w:p>
    <w:p>
      <w:pPr>
        <w:widowControl w:val="on"/>
        <w:pBdr/>
        <w:spacing w:before="240" w:after="240" w:line="240" w:lineRule="auto"/>
        <w:ind w:left="0" w:right="0"/>
        <w:jc w:val="left"/>
      </w:pPr>
      <w:r>
        <w:rPr>
          <w:color w:val="000000"/>
          <w:sz w:val="24"/>
          <w:szCs w:val="24"/>
        </w:rPr>
        <w:t xml:space="preserve">3233.  Lonicerus, Geffreus, jovius.</w:t>
      </w:r>
    </w:p>
    <w:p>
      <w:pPr>
        <w:widowControl w:val="on"/>
        <w:pBdr/>
        <w:spacing w:before="240" w:after="240" w:line="240" w:lineRule="auto"/>
        <w:ind w:left="0" w:right="0"/>
        <w:jc w:val="left"/>
      </w:pPr>
      <w:r>
        <w:rPr>
          <w:color w:val="000000"/>
          <w:sz w:val="24"/>
          <w:szCs w:val="24"/>
        </w:rPr>
        <w:t xml:space="preserve">3234.  S. Antony Sherlie’s relations.</w:t>
      </w:r>
    </w:p>
    <w:p>
      <w:pPr>
        <w:widowControl w:val="on"/>
        <w:pBdr/>
        <w:spacing w:before="240" w:after="240" w:line="240" w:lineRule="auto"/>
        <w:ind w:left="0" w:right="0"/>
        <w:jc w:val="left"/>
      </w:pPr>
      <w:r>
        <w:rPr>
          <w:color w:val="000000"/>
          <w:sz w:val="24"/>
          <w:szCs w:val="24"/>
        </w:rPr>
        <w:t xml:space="preserve">3235.  Hacluit.</w:t>
      </w:r>
    </w:p>
    <w:p>
      <w:pPr>
        <w:widowControl w:val="on"/>
        <w:pBdr/>
        <w:spacing w:before="240" w:after="240" w:line="240" w:lineRule="auto"/>
        <w:ind w:left="0" w:right="0"/>
        <w:jc w:val="left"/>
      </w:pPr>
      <w:r>
        <w:rPr>
          <w:color w:val="000000"/>
          <w:sz w:val="24"/>
          <w:szCs w:val="24"/>
        </w:rPr>
        <w:t xml:space="preserve">3236.  Coturnicum aucupio.</w:t>
      </w:r>
    </w:p>
    <w:p>
      <w:pPr>
        <w:widowControl w:val="on"/>
        <w:pBdr/>
        <w:spacing w:before="240" w:after="240" w:line="240" w:lineRule="auto"/>
        <w:ind w:left="0" w:right="0"/>
        <w:jc w:val="left"/>
      </w:pPr>
      <w:r>
        <w:rPr>
          <w:color w:val="000000"/>
          <w:sz w:val="24"/>
          <w:szCs w:val="24"/>
        </w:rPr>
        <w:t xml:space="preserve">3237.  Fines Morison, part 3. c. 8.</w:t>
      </w:r>
    </w:p>
    <w:p>
      <w:pPr>
        <w:widowControl w:val="on"/>
        <w:pBdr/>
        <w:spacing w:before="240" w:after="240" w:line="240" w:lineRule="auto"/>
        <w:ind w:left="0" w:right="0"/>
        <w:jc w:val="left"/>
      </w:pPr>
      <w:r>
        <w:rPr>
          <w:color w:val="000000"/>
          <w:sz w:val="24"/>
          <w:szCs w:val="24"/>
        </w:rPr>
        <w:t xml:space="preserve">3238.  Non majorem voluptatem animo capiunt, quam qui feras insectantur, aut</w:t>
      </w:r>
      <w:r>
        <w:rPr>
          <w:color w:val="000000"/>
          <w:sz w:val="24"/>
          <w:szCs w:val="24"/>
        </w:rPr>
        <w:br/>
        <w:t xml:space="preserve">      missis canibus, comprehendunt, quum retia trahentes, squamosas</w:t>
      </w:r>
      <w:r>
        <w:rPr>
          <w:color w:val="000000"/>
          <w:sz w:val="24"/>
          <w:szCs w:val="24"/>
        </w:rPr>
        <w:br/>
        <w:t xml:space="preserve">      pecudes in ripas adducunt.</w:t>
      </w:r>
    </w:p>
    <w:p>
      <w:pPr>
        <w:widowControl w:val="on"/>
        <w:pBdr/>
        <w:spacing w:before="240" w:after="240" w:line="240" w:lineRule="auto"/>
        <w:ind w:left="0" w:right="0"/>
        <w:jc w:val="left"/>
      </w:pPr>
      <w:r>
        <w:rPr>
          <w:color w:val="000000"/>
          <w:sz w:val="24"/>
          <w:szCs w:val="24"/>
        </w:rPr>
        <w:t xml:space="preserve">3239.  More piscatorum cruribus ocreatus.</w:t>
      </w:r>
    </w:p>
    <w:p>
      <w:pPr>
        <w:widowControl w:val="on"/>
        <w:pBdr/>
        <w:spacing w:before="240" w:after="240" w:line="240" w:lineRule="auto"/>
        <w:ind w:left="0" w:right="0"/>
        <w:jc w:val="left"/>
      </w:pPr>
      <w:r>
        <w:rPr>
          <w:color w:val="000000"/>
          <w:sz w:val="24"/>
          <w:szCs w:val="24"/>
        </w:rPr>
        <w:t xml:space="preserve">3240.  Si principibus venatio leporis non sit inhonesta, nescio quomodo</w:t>
      </w:r>
      <w:r>
        <w:rPr>
          <w:color w:val="000000"/>
          <w:sz w:val="24"/>
          <w:szCs w:val="24"/>
        </w:rPr>
        <w:br/>
        <w:t xml:space="preserve">      piscatio cyprinorum videri debeat pudenda.</w:t>
      </w:r>
    </w:p>
    <w:p>
      <w:pPr>
        <w:widowControl w:val="on"/>
        <w:pBdr/>
        <w:spacing w:before="240" w:after="240" w:line="240" w:lineRule="auto"/>
        <w:ind w:left="0" w:right="0"/>
        <w:jc w:val="left"/>
      </w:pPr>
      <w:r>
        <w:rPr>
          <w:color w:val="000000"/>
          <w:sz w:val="24"/>
          <w:szCs w:val="24"/>
        </w:rPr>
        <w:t xml:space="preserve">3241.  Omnino turpis piscatio, nullo studio digna, illiberalis credita est,</w:t>
      </w:r>
      <w:r>
        <w:rPr>
          <w:color w:val="000000"/>
          <w:sz w:val="24"/>
          <w:szCs w:val="24"/>
        </w:rPr>
        <w:br/>
        <w:t xml:space="preserve">      quod nullum habet ingenium, nullam perspicaciam.</w:t>
      </w:r>
    </w:p>
    <w:p>
      <w:pPr>
        <w:widowControl w:val="on"/>
        <w:pBdr/>
        <w:spacing w:before="240" w:after="240" w:line="240" w:lineRule="auto"/>
        <w:ind w:left="0" w:right="0"/>
        <w:jc w:val="left"/>
      </w:pPr>
      <w:r>
        <w:rPr>
          <w:color w:val="000000"/>
          <w:sz w:val="24"/>
          <w:szCs w:val="24"/>
        </w:rPr>
        <w:t xml:space="preserve">3242.  Praecipua hinc Anglis gloria, crebrae victoriae partae.  Jovius.</w:t>
      </w:r>
    </w:p>
    <w:p>
      <w:pPr>
        <w:widowControl w:val="on"/>
        <w:pBdr/>
        <w:spacing w:before="240" w:after="240" w:line="240" w:lineRule="auto"/>
        <w:ind w:left="0" w:right="0"/>
        <w:jc w:val="left"/>
      </w:pPr>
      <w:r>
        <w:rPr>
          <w:color w:val="000000"/>
          <w:sz w:val="24"/>
          <w:szCs w:val="24"/>
        </w:rPr>
        <w:t xml:space="preserve">3243.  Cap. 7.</w:t>
      </w:r>
    </w:p>
    <w:p>
      <w:pPr>
        <w:widowControl w:val="on"/>
        <w:pBdr/>
        <w:spacing w:before="240" w:after="240" w:line="240" w:lineRule="auto"/>
        <w:ind w:left="0" w:right="0"/>
        <w:jc w:val="left"/>
      </w:pPr>
      <w:r>
        <w:rPr>
          <w:color w:val="000000"/>
          <w:sz w:val="24"/>
          <w:szCs w:val="24"/>
        </w:rPr>
        <w:t xml:space="preserve">3244.  Fracastorius.</w:t>
      </w:r>
    </w:p>
    <w:p>
      <w:pPr>
        <w:widowControl w:val="on"/>
        <w:pBdr/>
        <w:spacing w:before="240" w:after="240" w:line="240" w:lineRule="auto"/>
        <w:ind w:left="0" w:right="0"/>
        <w:jc w:val="left"/>
      </w:pPr>
      <w:r>
        <w:rPr>
          <w:color w:val="000000"/>
          <w:sz w:val="24"/>
          <w:szCs w:val="24"/>
        </w:rPr>
        <w:t xml:space="preserve">3245.  Ambulationes subdiales, quas hortenses aurae ministrant, sub fornice</w:t>
      </w:r>
      <w:r>
        <w:rPr>
          <w:color w:val="000000"/>
          <w:sz w:val="24"/>
          <w:szCs w:val="24"/>
        </w:rPr>
        <w:br/>
        <w:t xml:space="preserve">      viridi, pampinis virentibus concameratae.</w:t>
      </w:r>
    </w:p>
    <w:p>
      <w:pPr>
        <w:widowControl w:val="on"/>
        <w:pBdr/>
        <w:spacing w:before="240" w:after="240" w:line="240" w:lineRule="auto"/>
        <w:ind w:left="0" w:right="0"/>
        <w:jc w:val="left"/>
      </w:pPr>
      <w:r>
        <w:rPr>
          <w:color w:val="000000"/>
          <w:sz w:val="24"/>
          <w:szCs w:val="24"/>
        </w:rPr>
        <w:t xml:space="preserve">3246.  Theophylact.</w:t>
      </w:r>
    </w:p>
    <w:p>
      <w:pPr>
        <w:widowControl w:val="on"/>
        <w:pBdr/>
        <w:spacing w:before="240" w:after="240" w:line="240" w:lineRule="auto"/>
        <w:ind w:left="0" w:right="0"/>
        <w:jc w:val="left"/>
      </w:pPr>
      <w:r>
        <w:rPr>
          <w:color w:val="000000"/>
          <w:sz w:val="24"/>
          <w:szCs w:val="24"/>
        </w:rPr>
        <w:t xml:space="preserve">3247.  Itinerat.  Ital.</w:t>
      </w:r>
    </w:p>
    <w:p>
      <w:pPr>
        <w:widowControl w:val="on"/>
        <w:pBdr/>
        <w:spacing w:before="240" w:after="240" w:line="240" w:lineRule="auto"/>
        <w:ind w:left="0" w:right="0"/>
        <w:jc w:val="left"/>
      </w:pPr>
      <w:r>
        <w:rPr>
          <w:color w:val="000000"/>
          <w:sz w:val="24"/>
          <w:szCs w:val="24"/>
        </w:rPr>
        <w:t xml:space="preserve">3248.  Sedet aegrotus cespite viridi, et cum inclementia Canicularis terras</w:t>
      </w:r>
      <w:r>
        <w:rPr>
          <w:color w:val="000000"/>
          <w:sz w:val="24"/>
          <w:szCs w:val="24"/>
        </w:rPr>
        <w:br/>
        <w:t xml:space="preserve">      excoquit, et siccat flumina, ipse securus sedet sub arborea fronde,</w:t>
      </w:r>
      <w:r>
        <w:rPr>
          <w:color w:val="000000"/>
          <w:sz w:val="24"/>
          <w:szCs w:val="24"/>
        </w:rPr>
        <w:br/>
        <w:t xml:space="preserve">      et ad doloris sui solatium, naribus suis gramineas redolet species,</w:t>
      </w:r>
      <w:r>
        <w:rPr>
          <w:color w:val="000000"/>
          <w:sz w:val="24"/>
          <w:szCs w:val="24"/>
        </w:rPr>
        <w:br/>
        <w:t xml:space="preserve">      pascit oculos herbarum amiena viriditas, aures suavi modulamine</w:t>
      </w:r>
      <w:r>
        <w:rPr>
          <w:color w:val="000000"/>
          <w:sz w:val="24"/>
          <w:szCs w:val="24"/>
        </w:rPr>
        <w:br/>
        <w:t xml:space="preserve">      demulcet pictarum concentus avium, &amp;c.  Deus bone, quanta pauperibus</w:t>
      </w:r>
      <w:r>
        <w:rPr>
          <w:color w:val="000000"/>
          <w:sz w:val="24"/>
          <w:szCs w:val="24"/>
        </w:rPr>
        <w:br/>
        <w:t xml:space="preserve">      procures solatia!</w:t>
      </w:r>
    </w:p>
    <w:p>
      <w:pPr>
        <w:widowControl w:val="on"/>
        <w:pBdr/>
        <w:spacing w:before="240" w:after="240" w:line="240" w:lineRule="auto"/>
        <w:ind w:left="0" w:right="0"/>
        <w:jc w:val="left"/>
      </w:pPr>
      <w:r>
        <w:rPr>
          <w:color w:val="000000"/>
          <w:sz w:val="24"/>
          <w:szCs w:val="24"/>
        </w:rPr>
        <w:t xml:space="preserve">3249.  Diod.  Siculus, lib. 2.</w:t>
      </w:r>
    </w:p>
    <w:p>
      <w:pPr>
        <w:widowControl w:val="on"/>
        <w:pBdr/>
        <w:spacing w:before="240" w:after="240" w:line="240" w:lineRule="auto"/>
        <w:ind w:left="0" w:right="0"/>
        <w:jc w:val="left"/>
      </w:pPr>
      <w:r>
        <w:rPr>
          <w:color w:val="000000"/>
          <w:sz w:val="24"/>
          <w:szCs w:val="24"/>
        </w:rPr>
        <w:t xml:space="preserve">3250.  Lib. 13 de animal. cap. 13.</w:t>
      </w:r>
    </w:p>
    <w:p>
      <w:pPr>
        <w:widowControl w:val="on"/>
        <w:pBdr/>
        <w:spacing w:before="240" w:after="240" w:line="240" w:lineRule="auto"/>
        <w:ind w:left="0" w:right="0"/>
        <w:jc w:val="left"/>
      </w:pPr>
      <w:r>
        <w:rPr>
          <w:color w:val="000000"/>
          <w:sz w:val="24"/>
          <w:szCs w:val="24"/>
        </w:rPr>
        <w:t xml:space="preserve">3251.  Pet.  Gillius.  Paul.  Hentzeus Itenerar.  Italiae. 1617.  Iod.  Sincerus</w:t>
      </w:r>
      <w:r>
        <w:rPr>
          <w:color w:val="000000"/>
          <w:sz w:val="24"/>
          <w:szCs w:val="24"/>
        </w:rPr>
        <w:br/>
        <w:t xml:space="preserve">      Itenerar.  Galliae 1617.  Simp. lib. 1. quest. 4.</w:t>
      </w:r>
    </w:p>
    <w:p>
      <w:pPr>
        <w:widowControl w:val="on"/>
        <w:pBdr/>
        <w:spacing w:before="240" w:after="240" w:line="240" w:lineRule="auto"/>
        <w:ind w:left="0" w:right="0"/>
        <w:jc w:val="left"/>
      </w:pPr>
      <w:r>
        <w:rPr>
          <w:color w:val="000000"/>
          <w:sz w:val="24"/>
          <w:szCs w:val="24"/>
        </w:rPr>
        <w:t xml:space="preserve">3252.  Jucundissima deambulatio juxta mare, et navigatio prope terram.  In</w:t>
      </w:r>
      <w:r>
        <w:rPr>
          <w:color w:val="000000"/>
          <w:sz w:val="24"/>
          <w:szCs w:val="24"/>
        </w:rPr>
        <w:br/>
        <w:t xml:space="preserve">      utraque fluminis ripa.</w:t>
      </w:r>
    </w:p>
    <w:p>
      <w:pPr>
        <w:widowControl w:val="on"/>
        <w:pBdr/>
        <w:spacing w:before="240" w:after="240" w:line="240" w:lineRule="auto"/>
        <w:ind w:left="0" w:right="0"/>
        <w:jc w:val="left"/>
      </w:pPr>
      <w:r>
        <w:rPr>
          <w:color w:val="000000"/>
          <w:sz w:val="24"/>
          <w:szCs w:val="24"/>
        </w:rPr>
        <w:t xml:space="preserve">3253.  Aurei panes, aurea obsonia, vis Margaritarum aceto subacta, &amp;c.</w:t>
      </w:r>
    </w:p>
    <w:p>
      <w:pPr>
        <w:widowControl w:val="on"/>
        <w:pBdr/>
        <w:spacing w:before="240" w:after="240" w:line="240" w:lineRule="auto"/>
        <w:ind w:left="0" w:right="0"/>
        <w:jc w:val="left"/>
      </w:pPr>
      <w:r>
        <w:rPr>
          <w:color w:val="000000"/>
          <w:sz w:val="24"/>
          <w:szCs w:val="24"/>
        </w:rPr>
        <w:t xml:space="preserve">3254.  Lucan.  “The furniture glitters with brilliant gems, with yellow</w:t>
      </w:r>
      <w:r>
        <w:rPr>
          <w:color w:val="000000"/>
          <w:sz w:val="24"/>
          <w:szCs w:val="24"/>
        </w:rPr>
        <w:br/>
        <w:t xml:space="preserve">      jasper, and the couches dazzle with their purple dye.”</w:t>
      </w:r>
    </w:p>
    <w:p>
      <w:pPr>
        <w:widowControl w:val="on"/>
        <w:pBdr/>
        <w:spacing w:before="240" w:after="240" w:line="240" w:lineRule="auto"/>
        <w:ind w:left="0" w:right="0"/>
        <w:jc w:val="left"/>
      </w:pPr>
      <w:r>
        <w:rPr>
          <w:color w:val="000000"/>
          <w:sz w:val="24"/>
          <w:szCs w:val="24"/>
        </w:rPr>
        <w:t xml:space="preserve">3255. 300 pellices, pecillatores et pincernae innumeri, pueri loti purpura</w:t>
      </w:r>
      <w:r>
        <w:rPr>
          <w:color w:val="000000"/>
          <w:sz w:val="24"/>
          <w:szCs w:val="24"/>
        </w:rPr>
        <w:br/>
        <w:t xml:space="preserve">      induti, &amp;c. ex omnium pulchritudine delecti.</w:t>
      </w:r>
    </w:p>
    <w:p>
      <w:pPr>
        <w:widowControl w:val="on"/>
        <w:pBdr/>
        <w:spacing w:before="240" w:after="240" w:line="240" w:lineRule="auto"/>
        <w:ind w:left="0" w:right="0"/>
        <w:jc w:val="left"/>
      </w:pPr>
      <w:r>
        <w:rPr>
          <w:color w:val="000000"/>
          <w:sz w:val="24"/>
          <w:szCs w:val="24"/>
        </w:rPr>
        <w:t xml:space="preserve">3256.  Ubi omnia cantu strepum.</w:t>
      </w:r>
    </w:p>
    <w:p>
      <w:pPr>
        <w:widowControl w:val="on"/>
        <w:pBdr/>
        <w:spacing w:before="240" w:after="240" w:line="240" w:lineRule="auto"/>
        <w:ind w:left="0" w:right="0"/>
        <w:jc w:val="left"/>
      </w:pPr>
      <w:r>
        <w:rPr>
          <w:color w:val="000000"/>
          <w:sz w:val="24"/>
          <w:szCs w:val="24"/>
        </w:rPr>
        <w:t xml:space="preserve">3257.  Odyss.</w:t>
      </w:r>
    </w:p>
    <w:p>
      <w:pPr>
        <w:widowControl w:val="on"/>
        <w:pBdr/>
        <w:spacing w:before="240" w:after="240" w:line="240" w:lineRule="auto"/>
        <w:ind w:left="0" w:right="0"/>
        <w:jc w:val="left"/>
      </w:pPr>
      <w:r>
        <w:rPr>
          <w:color w:val="000000"/>
          <w:sz w:val="24"/>
          <w:szCs w:val="24"/>
        </w:rPr>
        <w:t xml:space="preserve">3258.  Lucan. l. 8.  “The timbers were concealed by solid gold.”</w:t>
      </w:r>
    </w:p>
    <w:p>
      <w:pPr>
        <w:keepNext w:val="on"/>
        <w:pageBreakBefore w:val="on"/>
        <w:widowControl w:val="on"/>
        <w:pBdr/>
        <w:spacing w:before="0" w:after="322" w:line="240" w:lineRule="auto"/>
        <w:ind w:left="0" w:right="0"/>
        <w:jc w:val="left"/>
        <w:outlineLvl w:val="0"/>
      </w:pPr>
      <w:r>
        <w:rPr>
          <w:b/>
          <w:color w:val="000000"/>
          <w:sz w:val="48"/>
          <w:szCs w:val="48"/>
        </w:rPr>
        <w:t xml:space="preserve">Page 1054</w:t>
      </w:r>
    </w:p>
    <w:p>
      <w:pPr>
        <w:widowControl w:val="on"/>
        <w:pBdr/>
        <w:spacing w:before="240" w:after="240" w:line="240" w:lineRule="auto"/>
        <w:ind w:left="0" w:right="0"/>
        <w:jc w:val="left"/>
      </w:pPr>
      <w:r>
        <w:rPr>
          <w:color w:val="000000"/>
          <w:sz w:val="24"/>
          <w:szCs w:val="24"/>
        </w:rPr>
        <w:t xml:space="preserve">3259.  Iliad. 10.  “For neither was the contest for the hide of a bull, nor</w:t>
      </w:r>
      <w:r>
        <w:rPr>
          <w:color w:val="000000"/>
          <w:sz w:val="24"/>
          <w:szCs w:val="24"/>
        </w:rPr>
        <w:br/>
        <w:t xml:space="preserve">      for a beeve, which are the usual prizes in the race, but for the life</w:t>
      </w:r>
      <w:r>
        <w:rPr>
          <w:color w:val="000000"/>
          <w:sz w:val="24"/>
          <w:szCs w:val="24"/>
        </w:rPr>
        <w:br/>
        <w:t xml:space="preserve">      and soul of the great Hector.”</w:t>
      </w:r>
    </w:p>
    <w:p>
      <w:pPr>
        <w:widowControl w:val="on"/>
        <w:pBdr/>
        <w:spacing w:before="240" w:after="240" w:line="240" w:lineRule="auto"/>
        <w:ind w:left="0" w:right="0"/>
        <w:jc w:val="left"/>
      </w:pPr>
      <w:r>
        <w:rPr>
          <w:color w:val="000000"/>
          <w:sz w:val="24"/>
          <w:szCs w:val="24"/>
        </w:rPr>
        <w:t xml:space="preserve">3260.  Between Ardes and Guines, 1519.</w:t>
      </w:r>
    </w:p>
    <w:p>
      <w:pPr>
        <w:widowControl w:val="on"/>
        <w:pBdr/>
        <w:spacing w:before="240" w:after="240" w:line="240" w:lineRule="auto"/>
        <w:ind w:left="0" w:right="0"/>
        <w:jc w:val="left"/>
      </w:pPr>
      <w:r>
        <w:rPr>
          <w:color w:val="000000"/>
          <w:sz w:val="24"/>
          <w:szCs w:val="24"/>
        </w:rPr>
        <w:t xml:space="preserve">3261.  Swertius in delitiis, fol. 487. veteri Horatiorum exemplo, virtute et</w:t>
      </w:r>
      <w:r>
        <w:rPr>
          <w:color w:val="000000"/>
          <w:sz w:val="24"/>
          <w:szCs w:val="24"/>
        </w:rPr>
        <w:br/>
        <w:t xml:space="preserve">      successu admirabili, caesis hostibus 17. in conspectu patriae, &amp;c.</w:t>
      </w:r>
    </w:p>
    <w:p>
      <w:pPr>
        <w:widowControl w:val="on"/>
        <w:pBdr/>
        <w:spacing w:before="240" w:after="240" w:line="240" w:lineRule="auto"/>
        <w:ind w:left="0" w:right="0"/>
        <w:jc w:val="left"/>
      </w:pPr>
      <w:r>
        <w:rPr>
          <w:color w:val="000000"/>
          <w:sz w:val="24"/>
          <w:szCs w:val="24"/>
        </w:rPr>
        <w:t xml:space="preserve">3262.  Paterculus, vol. post.</w:t>
      </w:r>
    </w:p>
    <w:p>
      <w:pPr>
        <w:widowControl w:val="on"/>
        <w:pBdr/>
        <w:spacing w:before="240" w:after="240" w:line="240" w:lineRule="auto"/>
        <w:ind w:left="0" w:right="0"/>
        <w:jc w:val="left"/>
      </w:pPr>
      <w:r>
        <w:rPr>
          <w:color w:val="000000"/>
          <w:sz w:val="24"/>
          <w:szCs w:val="24"/>
        </w:rPr>
        <w:t xml:space="preserve">3263.  Quos antea audivi, inquit, hodie vidi deos.</w:t>
      </w:r>
    </w:p>
    <w:p>
      <w:pPr>
        <w:widowControl w:val="on"/>
        <w:pBdr/>
        <w:spacing w:before="240" w:after="240" w:line="240" w:lineRule="auto"/>
        <w:ind w:left="0" w:right="0"/>
        <w:jc w:val="left"/>
      </w:pPr>
      <w:r>
        <w:rPr>
          <w:color w:val="000000"/>
          <w:sz w:val="24"/>
          <w:szCs w:val="24"/>
        </w:rPr>
        <w:t xml:space="preserve">3264.  Pandectae Triumph, fol.</w:t>
      </w:r>
    </w:p>
    <w:p>
      <w:pPr>
        <w:widowControl w:val="on"/>
        <w:pBdr/>
        <w:spacing w:before="240" w:after="240" w:line="240" w:lineRule="auto"/>
        <w:ind w:left="0" w:right="0"/>
        <w:jc w:val="left"/>
      </w:pPr>
      <w:r>
        <w:rPr>
          <w:color w:val="000000"/>
          <w:sz w:val="24"/>
          <w:szCs w:val="24"/>
        </w:rPr>
        <w:t xml:space="preserve">3265.  Lib. 6. cap. 14. de bello Jud.</w:t>
      </w:r>
    </w:p>
    <w:p>
      <w:pPr>
        <w:widowControl w:val="on"/>
        <w:pBdr/>
        <w:spacing w:before="240" w:after="240" w:line="240" w:lineRule="auto"/>
        <w:ind w:left="0" w:right="0"/>
        <w:jc w:val="left"/>
      </w:pPr>
      <w:r>
        <w:rPr>
          <w:color w:val="000000"/>
          <w:sz w:val="24"/>
          <w:szCs w:val="24"/>
        </w:rPr>
        <w:t xml:space="preserve">3266.  Procopius.</w:t>
      </w:r>
    </w:p>
    <w:p>
      <w:pPr>
        <w:widowControl w:val="on"/>
        <w:pBdr/>
        <w:spacing w:before="240" w:after="240" w:line="240" w:lineRule="auto"/>
        <w:ind w:left="0" w:right="0"/>
        <w:jc w:val="left"/>
      </w:pPr>
      <w:r>
        <w:rPr>
          <w:color w:val="000000"/>
          <w:sz w:val="24"/>
          <w:szCs w:val="24"/>
        </w:rPr>
        <w:t xml:space="preserve">3267.  Laet.  Lib. 10.  Amer. descript.</w:t>
      </w:r>
    </w:p>
    <w:p>
      <w:pPr>
        <w:widowControl w:val="on"/>
        <w:pBdr/>
        <w:spacing w:before="240" w:after="240" w:line="240" w:lineRule="auto"/>
        <w:ind w:left="0" w:right="0"/>
        <w:jc w:val="left"/>
      </w:pPr>
      <w:r>
        <w:rPr>
          <w:color w:val="000000"/>
          <w:sz w:val="24"/>
          <w:szCs w:val="24"/>
        </w:rPr>
        <w:t xml:space="preserve">3268.  Romulus Amaseus praefat.  Pausan.</w:t>
      </w:r>
    </w:p>
    <w:p>
      <w:pPr>
        <w:widowControl w:val="on"/>
        <w:pBdr/>
        <w:spacing w:before="240" w:after="240" w:line="240" w:lineRule="auto"/>
        <w:ind w:left="0" w:right="0"/>
        <w:jc w:val="left"/>
      </w:pPr>
      <w:r>
        <w:rPr>
          <w:color w:val="000000"/>
          <w:sz w:val="24"/>
          <w:szCs w:val="24"/>
        </w:rPr>
        <w:t xml:space="preserve">3269.  Virg. 1.  Geor.</w:t>
      </w:r>
    </w:p>
    <w:p>
      <w:pPr>
        <w:widowControl w:val="on"/>
        <w:pBdr/>
        <w:spacing w:before="240" w:after="240" w:line="240" w:lineRule="auto"/>
        <w:ind w:left="0" w:right="0"/>
        <w:jc w:val="left"/>
      </w:pPr>
      <w:r>
        <w:rPr>
          <w:color w:val="000000"/>
          <w:sz w:val="24"/>
          <w:szCs w:val="24"/>
        </w:rPr>
        <w:t xml:space="preserve">3270. “thirsting Tantalus gapes for the water that eludes his lips.”</w:t>
      </w:r>
    </w:p>
    <w:p>
      <w:pPr>
        <w:widowControl w:val="on"/>
        <w:pBdr/>
        <w:spacing w:before="240" w:after="240" w:line="240" w:lineRule="auto"/>
        <w:ind w:left="0" w:right="0"/>
        <w:jc w:val="left"/>
      </w:pPr>
      <w:r>
        <w:rPr>
          <w:color w:val="000000"/>
          <w:sz w:val="24"/>
          <w:szCs w:val="24"/>
        </w:rPr>
        <w:t xml:space="preserve">3271.  “I may desire, but can’t enjoy.”</w:t>
      </w:r>
    </w:p>
    <w:p>
      <w:pPr>
        <w:widowControl w:val="on"/>
        <w:pBdr/>
        <w:spacing w:before="240" w:after="240" w:line="240" w:lineRule="auto"/>
        <w:ind w:left="0" w:right="0"/>
        <w:jc w:val="left"/>
      </w:pPr>
      <w:r>
        <w:rPr>
          <w:color w:val="000000"/>
          <w:sz w:val="24"/>
          <w:szCs w:val="24"/>
        </w:rPr>
        <w:t xml:space="preserve">3272.  Roterus lib. 3. polit. cap. 1.</w:t>
      </w:r>
    </w:p>
    <w:p>
      <w:pPr>
        <w:widowControl w:val="on"/>
        <w:pBdr/>
        <w:spacing w:before="240" w:after="240" w:line="240" w:lineRule="auto"/>
        <w:ind w:left="0" w:right="0"/>
        <w:jc w:val="left"/>
      </w:pPr>
      <w:r>
        <w:rPr>
          <w:color w:val="000000"/>
          <w:sz w:val="24"/>
          <w:szCs w:val="24"/>
        </w:rPr>
        <w:t xml:space="preserve">3273.  See Athenaeus dipnoso.</w:t>
      </w:r>
    </w:p>
    <w:p>
      <w:pPr>
        <w:widowControl w:val="on"/>
        <w:pBdr/>
        <w:spacing w:before="240" w:after="240" w:line="240" w:lineRule="auto"/>
        <w:ind w:left="0" w:right="0"/>
        <w:jc w:val="left"/>
      </w:pPr>
      <w:r>
        <w:rPr>
          <w:color w:val="000000"/>
          <w:sz w:val="24"/>
          <w:szCs w:val="24"/>
        </w:rPr>
        <w:t xml:space="preserve">3274.  Ludi votivi, sacri, ludicri, Megalenses, Cereales, Florales,</w:t>
      </w:r>
      <w:r>
        <w:rPr>
          <w:color w:val="000000"/>
          <w:sz w:val="24"/>
          <w:szCs w:val="24"/>
        </w:rPr>
        <w:br/>
        <w:t xml:space="preserve">      Martiales, &amp;c.  Rosinus, 5. 12.</w:t>
      </w:r>
    </w:p>
    <w:p>
      <w:pPr>
        <w:widowControl w:val="on"/>
        <w:pBdr/>
        <w:spacing w:before="240" w:after="240" w:line="240" w:lineRule="auto"/>
        <w:ind w:left="0" w:right="0"/>
        <w:jc w:val="left"/>
      </w:pPr>
      <w:r>
        <w:rPr>
          <w:color w:val="000000"/>
          <w:sz w:val="24"/>
          <w:szCs w:val="24"/>
        </w:rPr>
        <w:t xml:space="preserve">3275.  See Lipsius Amphitheatrum Rosinus lib. 5.  Meursius de ludis</w:t>
      </w:r>
      <w:r>
        <w:rPr>
          <w:color w:val="000000"/>
          <w:sz w:val="24"/>
          <w:szCs w:val="24"/>
        </w:rPr>
        <w:br/>
        <w:t xml:space="preserve">      Graecorum.</w:t>
      </w:r>
    </w:p>
    <w:p>
      <w:pPr>
        <w:widowControl w:val="on"/>
        <w:pBdr/>
        <w:spacing w:before="240" w:after="240" w:line="240" w:lineRule="auto"/>
        <w:ind w:left="0" w:right="0"/>
        <w:jc w:val="left"/>
      </w:pPr>
      <w:r>
        <w:rPr>
          <w:color w:val="000000"/>
          <w:sz w:val="24"/>
          <w:szCs w:val="24"/>
        </w:rPr>
        <w:t xml:space="preserve">3276. 1500 men at once, tigers, lions, elephants, horses, dogs, bears, &amp;c.</w:t>
      </w:r>
    </w:p>
    <w:p>
      <w:pPr>
        <w:widowControl w:val="on"/>
        <w:pBdr/>
        <w:spacing w:before="240" w:after="240" w:line="240" w:lineRule="auto"/>
        <w:ind w:left="0" w:right="0"/>
        <w:jc w:val="left"/>
      </w:pPr>
      <w:r>
        <w:rPr>
          <w:color w:val="000000"/>
          <w:sz w:val="24"/>
          <w:szCs w:val="24"/>
        </w:rPr>
        <w:t xml:space="preserve">3277.  Lib. ult. et l. 1. ad finem consuetudine non minus laudabili, quam</w:t>
      </w:r>
      <w:r>
        <w:rPr>
          <w:color w:val="000000"/>
          <w:sz w:val="24"/>
          <w:szCs w:val="24"/>
        </w:rPr>
        <w:br/>
        <w:t xml:space="preserve">      veteri contubernia Rhetorum Rythmorum in urbibus et municipiis,</w:t>
      </w:r>
      <w:r>
        <w:rPr>
          <w:color w:val="000000"/>
          <w:sz w:val="24"/>
          <w:szCs w:val="24"/>
        </w:rPr>
        <w:br/>
        <w:t xml:space="preserve">      certisque diebus exercebant se sagittarii, gladiatores, &amp;c.  Alia</w:t>
      </w:r>
      <w:r>
        <w:rPr>
          <w:color w:val="000000"/>
          <w:sz w:val="24"/>
          <w:szCs w:val="24"/>
        </w:rPr>
        <w:br/>
        <w:t xml:space="preserve">      ingenii, animique exercitia, quorum praecipuum studium, principem</w:t>
      </w:r>
      <w:r>
        <w:rPr>
          <w:color w:val="000000"/>
          <w:sz w:val="24"/>
          <w:szCs w:val="24"/>
        </w:rPr>
        <w:br/>
        <w:t xml:space="preserve">      populum tragoediis, comoediis, fabulis scenicis, aliisque id genus</w:t>
      </w:r>
      <w:r>
        <w:rPr>
          <w:color w:val="000000"/>
          <w:sz w:val="24"/>
          <w:szCs w:val="24"/>
        </w:rPr>
        <w:br/>
        <w:t xml:space="preserve">      ludis recreare.</w:t>
      </w:r>
    </w:p>
    <w:p>
      <w:pPr>
        <w:widowControl w:val="on"/>
        <w:pBdr/>
        <w:spacing w:before="240" w:after="240" w:line="240" w:lineRule="auto"/>
        <w:ind w:left="0" w:right="0"/>
        <w:jc w:val="left"/>
      </w:pPr>
      <w:r>
        <w:rPr>
          <w:color w:val="000000"/>
          <w:sz w:val="24"/>
          <w:szCs w:val="24"/>
        </w:rPr>
        <w:t xml:space="preserve">3278.  Orbis terrae descript. part. 3.</w:t>
      </w:r>
    </w:p>
    <w:p>
      <w:pPr>
        <w:widowControl w:val="on"/>
        <w:pBdr/>
        <w:spacing w:before="240" w:after="240" w:line="240" w:lineRule="auto"/>
        <w:ind w:left="0" w:right="0"/>
        <w:jc w:val="left"/>
      </w:pPr>
      <w:r>
        <w:rPr>
          <w:color w:val="000000"/>
          <w:sz w:val="24"/>
          <w:szCs w:val="24"/>
        </w:rPr>
        <w:t xml:space="preserve">3279.  “What shall I say of their spectacles produced with the most</w:t>
      </w:r>
      <w:r>
        <w:rPr>
          <w:color w:val="000000"/>
          <w:sz w:val="24"/>
          <w:szCs w:val="24"/>
        </w:rPr>
        <w:br/>
        <w:t xml:space="preserve">      magnificent decorations,—­a degree of costliness never indulged in</w:t>
      </w:r>
      <w:r>
        <w:rPr>
          <w:color w:val="000000"/>
          <w:sz w:val="24"/>
          <w:szCs w:val="24"/>
        </w:rPr>
        <w:br/>
        <w:t xml:space="preserve">      even by the Romans.”</w:t>
      </w:r>
    </w:p>
    <w:p>
      <w:pPr>
        <w:widowControl w:val="on"/>
        <w:pBdr/>
        <w:spacing w:before="240" w:after="240" w:line="240" w:lineRule="auto"/>
        <w:ind w:left="0" w:right="0"/>
        <w:jc w:val="left"/>
      </w:pPr>
      <w:r>
        <w:rPr>
          <w:color w:val="000000"/>
          <w:sz w:val="24"/>
          <w:szCs w:val="24"/>
        </w:rPr>
        <w:t xml:space="preserve">3280.  Lampridius.</w:t>
      </w:r>
    </w:p>
    <w:p>
      <w:pPr>
        <w:widowControl w:val="on"/>
        <w:pBdr/>
        <w:spacing w:before="240" w:after="240" w:line="240" w:lineRule="auto"/>
        <w:ind w:left="0" w:right="0"/>
        <w:jc w:val="left"/>
      </w:pPr>
      <w:r>
        <w:rPr>
          <w:color w:val="000000"/>
          <w:sz w:val="24"/>
          <w:szCs w:val="24"/>
        </w:rPr>
        <w:t xml:space="preserve">3281.  Spartian.</w:t>
      </w:r>
    </w:p>
    <w:p>
      <w:pPr>
        <w:widowControl w:val="on"/>
        <w:pBdr/>
        <w:spacing w:before="240" w:after="240" w:line="240" w:lineRule="auto"/>
        <w:ind w:left="0" w:right="0"/>
        <w:jc w:val="left"/>
      </w:pPr>
      <w:r>
        <w:rPr>
          <w:color w:val="000000"/>
          <w:sz w:val="24"/>
          <w:szCs w:val="24"/>
        </w:rPr>
        <w:t xml:space="preserve">3282.  Delectatus lusis catulorum, porcellorum, ut perdices inter se</w:t>
      </w:r>
      <w:r>
        <w:rPr>
          <w:color w:val="000000"/>
          <w:sz w:val="24"/>
          <w:szCs w:val="24"/>
        </w:rPr>
        <w:br/>
        <w:t xml:space="preserve">      pugnarent, aut ut aves parvulae sursum et deorsum volitarent, his</w:t>
      </w:r>
      <w:r>
        <w:rPr>
          <w:color w:val="000000"/>
          <w:sz w:val="24"/>
          <w:szCs w:val="24"/>
        </w:rPr>
        <w:br/>
        <w:t xml:space="preserve">      maxime delectatus, ut solitu dines publicas sublevaret.</w:t>
      </w:r>
    </w:p>
    <w:p>
      <w:pPr>
        <w:widowControl w:val="on"/>
        <w:pBdr/>
        <w:spacing w:before="240" w:after="240" w:line="240" w:lineRule="auto"/>
        <w:ind w:left="0" w:right="0"/>
        <w:jc w:val="left"/>
      </w:pPr>
      <w:r>
        <w:rPr>
          <w:color w:val="000000"/>
          <w:sz w:val="24"/>
          <w:szCs w:val="24"/>
        </w:rPr>
        <w:t xml:space="preserve">3283.  Brumales laete ut possint producere noctes.</w:t>
      </w:r>
    </w:p>
    <w:p>
      <w:pPr>
        <w:widowControl w:val="on"/>
        <w:pBdr/>
        <w:spacing w:before="240" w:after="240" w:line="240" w:lineRule="auto"/>
        <w:ind w:left="0" w:right="0"/>
        <w:jc w:val="left"/>
      </w:pPr>
      <w:r>
        <w:rPr>
          <w:color w:val="000000"/>
          <w:sz w:val="24"/>
          <w:szCs w:val="24"/>
        </w:rPr>
        <w:t xml:space="preserve">3284.  Miles. 4.</w:t>
      </w:r>
    </w:p>
    <w:p>
      <w:pPr>
        <w:widowControl w:val="on"/>
        <w:pBdr/>
        <w:spacing w:before="240" w:after="240" w:line="240" w:lineRule="auto"/>
        <w:ind w:left="0" w:right="0"/>
        <w:jc w:val="left"/>
      </w:pPr>
      <w:r>
        <w:rPr>
          <w:color w:val="000000"/>
          <w:sz w:val="24"/>
          <w:szCs w:val="24"/>
        </w:rPr>
        <w:t xml:space="preserve">3285.  O dii similibus saepe conviviis date ut ipse videndo delectetur, et</w:t>
      </w:r>
      <w:r>
        <w:rPr>
          <w:color w:val="000000"/>
          <w:sz w:val="24"/>
          <w:szCs w:val="24"/>
        </w:rPr>
        <w:br/>
        <w:t xml:space="preserve">      postmodum narrando delectet.  Theod. prodromus Amorum dial. interpret. </w:t>
      </w:r>
      <w:r>
        <w:rPr>
          <w:color w:val="000000"/>
          <w:sz w:val="24"/>
          <w:szCs w:val="24"/>
        </w:rPr>
        <w:br/>
        <w:t xml:space="preserve">      Gilberto Giaulinio.</w:t>
      </w:r>
    </w:p>
    <w:p>
      <w:pPr>
        <w:widowControl w:val="on"/>
        <w:pBdr/>
        <w:spacing w:before="240" w:after="240" w:line="240" w:lineRule="auto"/>
        <w:ind w:left="0" w:right="0"/>
        <w:jc w:val="left"/>
      </w:pPr>
      <w:r>
        <w:rPr>
          <w:color w:val="000000"/>
          <w:sz w:val="24"/>
          <w:szCs w:val="24"/>
        </w:rPr>
        <w:t xml:space="preserve">3286.  Epist. lib. 8.  Ruffino.</w:t>
      </w:r>
    </w:p>
    <w:p>
      <w:pPr>
        <w:widowControl w:val="on"/>
        <w:pBdr/>
        <w:spacing w:before="240" w:after="240" w:line="240" w:lineRule="auto"/>
        <w:ind w:left="0" w:right="0"/>
        <w:jc w:val="left"/>
      </w:pPr>
      <w:r>
        <w:rPr>
          <w:color w:val="000000"/>
          <w:sz w:val="24"/>
          <w:szCs w:val="24"/>
        </w:rPr>
        <w:t xml:space="preserve">3287.  Hor.</w:t>
      </w:r>
    </w:p>
    <w:p>
      <w:pPr>
        <w:widowControl w:val="on"/>
        <w:pBdr/>
        <w:spacing w:before="240" w:after="240" w:line="240" w:lineRule="auto"/>
        <w:ind w:left="0" w:right="0"/>
        <w:jc w:val="left"/>
      </w:pPr>
      <w:r>
        <w:rPr>
          <w:color w:val="000000"/>
          <w:sz w:val="24"/>
          <w:szCs w:val="24"/>
        </w:rPr>
        <w:t xml:space="preserve">3288.  Lib. 4.  Gallicae consuetudinis est ut viatores etiam invitos</w:t>
      </w:r>
      <w:r>
        <w:rPr>
          <w:color w:val="000000"/>
          <w:sz w:val="24"/>
          <w:szCs w:val="24"/>
        </w:rPr>
        <w:br/>
        <w:t xml:space="preserve">      consistere cogant, et quid quisque eorum audierit aut cognorit de qua</w:t>
      </w:r>
      <w:r>
        <w:rPr>
          <w:color w:val="000000"/>
          <w:sz w:val="24"/>
          <w:szCs w:val="24"/>
        </w:rPr>
        <w:br/>
        <w:t xml:space="preserve">      re quaerunt.</w:t>
      </w:r>
    </w:p>
    <w:p>
      <w:pPr>
        <w:widowControl w:val="on"/>
        <w:pBdr/>
        <w:spacing w:before="240" w:after="240" w:line="240" w:lineRule="auto"/>
        <w:ind w:left="0" w:right="0"/>
        <w:jc w:val="left"/>
      </w:pPr>
      <w:r>
        <w:rPr>
          <w:color w:val="000000"/>
          <w:sz w:val="24"/>
          <w:szCs w:val="24"/>
        </w:rPr>
        <w:t xml:space="preserve">3289.  Vitae ejus lib. ult.</w:t>
      </w:r>
    </w:p>
    <w:p>
      <w:pPr>
        <w:widowControl w:val="on"/>
        <w:pBdr/>
        <w:spacing w:before="240" w:after="240" w:line="240" w:lineRule="auto"/>
        <w:ind w:left="0" w:right="0"/>
        <w:jc w:val="left"/>
      </w:pPr>
      <w:r>
        <w:rPr>
          <w:color w:val="000000"/>
          <w:sz w:val="24"/>
          <w:szCs w:val="24"/>
        </w:rPr>
        <w:t xml:space="preserve">3290.  Juven.</w:t>
      </w:r>
    </w:p>
    <w:p>
      <w:pPr>
        <w:widowControl w:val="on"/>
        <w:pBdr/>
        <w:spacing w:before="240" w:after="240" w:line="240" w:lineRule="auto"/>
        <w:ind w:left="0" w:right="0"/>
        <w:jc w:val="left"/>
      </w:pPr>
      <w:r>
        <w:rPr>
          <w:color w:val="000000"/>
          <w:sz w:val="24"/>
          <w:szCs w:val="24"/>
        </w:rPr>
        <w:t xml:space="preserve">3291.  They account them unlawful because sortilegious.</w:t>
      </w:r>
    </w:p>
    <w:p>
      <w:pPr>
        <w:widowControl w:val="on"/>
        <w:pBdr/>
        <w:spacing w:before="240" w:after="240" w:line="240" w:lineRule="auto"/>
        <w:ind w:left="0" w:right="0"/>
        <w:jc w:val="left"/>
      </w:pPr>
      <w:r>
        <w:rPr>
          <w:color w:val="000000"/>
          <w:sz w:val="24"/>
          <w:szCs w:val="24"/>
        </w:rPr>
        <w:t xml:space="preserve">3292.  Insist. c. 44.  In his ludis plerumque non ars aut peritia viget, sed</w:t>
      </w:r>
      <w:r>
        <w:rPr>
          <w:color w:val="000000"/>
          <w:sz w:val="24"/>
          <w:szCs w:val="24"/>
        </w:rPr>
        <w:br/>
        <w:t xml:space="preserve">      fraus, fallacia, dolus astutia, casus, fortuna, temeritas locum</w:t>
      </w:r>
      <w:r>
        <w:rPr>
          <w:color w:val="000000"/>
          <w:sz w:val="24"/>
          <w:szCs w:val="24"/>
        </w:rPr>
        <w:br/>
        <w:t xml:space="preserve">      habent, non ratio consilium, spientia, &amp;c.</w:t>
      </w:r>
    </w:p>
    <w:p>
      <w:pPr>
        <w:keepNext w:val="on"/>
        <w:pageBreakBefore w:val="on"/>
        <w:widowControl w:val="on"/>
        <w:pBdr/>
        <w:spacing w:before="0" w:after="322" w:line="240" w:lineRule="auto"/>
        <w:ind w:left="0" w:right="0"/>
        <w:jc w:val="left"/>
        <w:outlineLvl w:val="0"/>
      </w:pPr>
      <w:r>
        <w:rPr>
          <w:b/>
          <w:color w:val="000000"/>
          <w:sz w:val="48"/>
          <w:szCs w:val="48"/>
        </w:rPr>
        <w:t xml:space="preserve">Page 1055</w:t>
      </w:r>
    </w:p>
    <w:p>
      <w:pPr>
        <w:widowControl w:val="on"/>
        <w:pBdr/>
        <w:spacing w:before="240" w:after="240" w:line="240" w:lineRule="auto"/>
        <w:ind w:left="0" w:right="0"/>
        <w:jc w:val="left"/>
      </w:pPr>
      <w:r>
        <w:rPr>
          <w:color w:val="000000"/>
          <w:sz w:val="24"/>
          <w:szCs w:val="24"/>
        </w:rPr>
        <w:t xml:space="preserve">3293.  “In a moment of fleeting time it changes masters and submits to new</w:t>
      </w:r>
      <w:r>
        <w:rPr>
          <w:color w:val="000000"/>
          <w:sz w:val="24"/>
          <w:szCs w:val="24"/>
        </w:rPr>
        <w:br/>
        <w:t xml:space="preserve">      control.”</w:t>
      </w:r>
    </w:p>
    <w:p>
      <w:pPr>
        <w:widowControl w:val="on"/>
        <w:pBdr/>
        <w:spacing w:before="240" w:after="240" w:line="240" w:lineRule="auto"/>
        <w:ind w:left="0" w:right="0"/>
        <w:jc w:val="left"/>
      </w:pPr>
      <w:r>
        <w:rPr>
          <w:color w:val="000000"/>
          <w:sz w:val="24"/>
          <w:szCs w:val="24"/>
        </w:rPr>
        <w:t xml:space="preserve">3294.  Abusus tam frequens hodie in Europa ut plerique crebro harum usu</w:t>
      </w:r>
      <w:r>
        <w:rPr>
          <w:color w:val="000000"/>
          <w:sz w:val="24"/>
          <w:szCs w:val="24"/>
        </w:rPr>
        <w:br/>
        <w:t xml:space="preserve">      patrimonium profundant, exhaustisque facultatibus, ad inopiam</w:t>
      </w:r>
      <w:r>
        <w:rPr>
          <w:color w:val="000000"/>
          <w:sz w:val="24"/>
          <w:szCs w:val="24"/>
        </w:rPr>
        <w:br/>
        <w:t xml:space="preserve">      redigantur.</w:t>
      </w:r>
    </w:p>
    <w:p>
      <w:pPr>
        <w:widowControl w:val="on"/>
        <w:pBdr/>
        <w:spacing w:before="240" w:after="240" w:line="240" w:lineRule="auto"/>
        <w:ind w:left="0" w:right="0"/>
        <w:jc w:val="left"/>
      </w:pPr>
      <w:r>
        <w:rPr>
          <w:color w:val="000000"/>
          <w:sz w:val="24"/>
          <w:szCs w:val="24"/>
        </w:rPr>
        <w:t xml:space="preserve">3295.  Ubi semel prurigo ista animum occupat aegre discuti potest,</w:t>
      </w:r>
      <w:r>
        <w:rPr>
          <w:color w:val="000000"/>
          <w:sz w:val="24"/>
          <w:szCs w:val="24"/>
        </w:rPr>
        <w:br/>
        <w:t xml:space="preserve">      solicitantibus undique ejusdem farinae hominibus, damnosas illas</w:t>
      </w:r>
      <w:r>
        <w:rPr>
          <w:color w:val="000000"/>
          <w:sz w:val="24"/>
          <w:szCs w:val="24"/>
        </w:rPr>
        <w:br/>
        <w:t xml:space="preserve">      voluptates repetunt, quod et scortatoribus insitum, &amp;c.</w:t>
      </w:r>
    </w:p>
    <w:p>
      <w:pPr>
        <w:widowControl w:val="on"/>
        <w:pBdr/>
        <w:spacing w:before="240" w:after="240" w:line="240" w:lineRule="auto"/>
        <w:ind w:left="0" w:right="0"/>
        <w:jc w:val="left"/>
      </w:pPr>
      <w:r>
        <w:rPr>
          <w:color w:val="000000"/>
          <w:sz w:val="24"/>
          <w:szCs w:val="24"/>
        </w:rPr>
        <w:t xml:space="preserve">3296.  Instutitur ista exercitatio, non lucri, sed valetudinis et</w:t>
      </w:r>
      <w:r>
        <w:rPr>
          <w:color w:val="000000"/>
          <w:sz w:val="24"/>
          <w:szCs w:val="24"/>
        </w:rPr>
        <w:br/>
        <w:t xml:space="preserve">      oblectamenti ratione, et quo animus defatigatus respiret, novasque</w:t>
      </w:r>
      <w:r>
        <w:rPr>
          <w:color w:val="000000"/>
          <w:sz w:val="24"/>
          <w:szCs w:val="24"/>
        </w:rPr>
        <w:br/>
        <w:t xml:space="preserve">      vires ad subeundos labores denuo concipiat.</w:t>
      </w:r>
    </w:p>
    <w:p>
      <w:pPr>
        <w:widowControl w:val="on"/>
        <w:pBdr/>
        <w:spacing w:before="240" w:after="240" w:line="240" w:lineRule="auto"/>
        <w:ind w:left="0" w:right="0"/>
        <w:jc w:val="left"/>
      </w:pPr>
      <w:r>
        <w:rPr>
          <w:color w:val="000000"/>
          <w:sz w:val="24"/>
          <w:szCs w:val="24"/>
        </w:rPr>
        <w:t xml:space="preserve">3297.  Latrunculorum ludus inventus est a duce, ut cum miles intolerabili</w:t>
      </w:r>
      <w:r>
        <w:rPr>
          <w:color w:val="000000"/>
          <w:sz w:val="24"/>
          <w:szCs w:val="24"/>
        </w:rPr>
        <w:br/>
        <w:t xml:space="preserve">      fame laboraret, altero die edens altero ludens, famis oblivisceretur. </w:t>
      </w:r>
      <w:r>
        <w:rPr>
          <w:color w:val="000000"/>
          <w:sz w:val="24"/>
          <w:szCs w:val="24"/>
        </w:rPr>
        <w:br/>
        <w:t xml:space="preserve">      Bellonius.  See more of this game in Daniel Souter’s Palamedes, vel de</w:t>
      </w:r>
      <w:r>
        <w:rPr>
          <w:color w:val="000000"/>
          <w:sz w:val="24"/>
          <w:szCs w:val="24"/>
        </w:rPr>
        <w:br/>
        <w:t xml:space="preserve">      variis ludis, l. 3.</w:t>
      </w:r>
    </w:p>
    <w:p>
      <w:pPr>
        <w:widowControl w:val="on"/>
        <w:pBdr/>
        <w:spacing w:before="240" w:after="240" w:line="240" w:lineRule="auto"/>
        <w:ind w:left="0" w:right="0"/>
        <w:jc w:val="left"/>
      </w:pPr>
      <w:r>
        <w:rPr>
          <w:color w:val="000000"/>
          <w:sz w:val="24"/>
          <w:szCs w:val="24"/>
        </w:rPr>
        <w:t xml:space="preserve">3298.  D. Hayward in vita ejus.</w:t>
      </w:r>
    </w:p>
    <w:p>
      <w:pPr>
        <w:widowControl w:val="on"/>
        <w:pBdr/>
        <w:spacing w:before="240" w:after="240" w:line="240" w:lineRule="auto"/>
        <w:ind w:left="0" w:right="0"/>
        <w:jc w:val="left"/>
      </w:pPr>
      <w:r>
        <w:rPr>
          <w:color w:val="000000"/>
          <w:sz w:val="24"/>
          <w:szCs w:val="24"/>
        </w:rPr>
        <w:t xml:space="preserve">3299.  Muscovit. commentarium.</w:t>
      </w:r>
    </w:p>
    <w:p>
      <w:pPr>
        <w:widowControl w:val="on"/>
        <w:pBdr/>
        <w:spacing w:before="240" w:after="240" w:line="240" w:lineRule="auto"/>
        <w:ind w:left="0" w:right="0"/>
        <w:jc w:val="left"/>
      </w:pPr>
      <w:r>
        <w:rPr>
          <w:color w:val="000000"/>
          <w:sz w:val="24"/>
          <w:szCs w:val="24"/>
        </w:rPr>
        <w:t xml:space="preserve">3300.  Inter cives Fessanos latrunculorum ludus est usitatissimus, lib. 3.</w:t>
      </w:r>
      <w:r>
        <w:rPr>
          <w:color w:val="000000"/>
          <w:sz w:val="24"/>
          <w:szCs w:val="24"/>
        </w:rPr>
        <w:br/>
        <w:t xml:space="preserve">      de Africa.</w:t>
      </w:r>
    </w:p>
    <w:p>
      <w:pPr>
        <w:widowControl w:val="on"/>
        <w:pBdr/>
        <w:spacing w:before="240" w:after="240" w:line="240" w:lineRule="auto"/>
        <w:ind w:left="0" w:right="0"/>
        <w:jc w:val="left"/>
      </w:pPr>
      <w:r>
        <w:rPr>
          <w:color w:val="000000"/>
          <w:sz w:val="24"/>
          <w:szCs w:val="24"/>
        </w:rPr>
        <w:t xml:space="preserve">3301.  “It is better to dig than to dance.”</w:t>
      </w:r>
    </w:p>
    <w:p>
      <w:pPr>
        <w:widowControl w:val="on"/>
        <w:pBdr/>
        <w:spacing w:before="240" w:after="240" w:line="240" w:lineRule="auto"/>
        <w:ind w:left="0" w:right="0"/>
        <w:jc w:val="left"/>
      </w:pPr>
      <w:r>
        <w:rPr>
          <w:color w:val="000000"/>
          <w:sz w:val="24"/>
          <w:szCs w:val="24"/>
        </w:rPr>
        <w:t xml:space="preserve">3302.  Tullius.  “No sensible man dances.”</w:t>
      </w:r>
    </w:p>
    <w:p>
      <w:pPr>
        <w:widowControl w:val="on"/>
        <w:pBdr/>
        <w:spacing w:before="240" w:after="240" w:line="240" w:lineRule="auto"/>
        <w:ind w:left="0" w:right="0"/>
        <w:jc w:val="left"/>
      </w:pPr>
      <w:r>
        <w:rPr>
          <w:color w:val="000000"/>
          <w:sz w:val="24"/>
          <w:szCs w:val="24"/>
        </w:rPr>
        <w:t xml:space="preserve">3303.  De mor. gent.</w:t>
      </w:r>
    </w:p>
    <w:p>
      <w:pPr>
        <w:widowControl w:val="on"/>
        <w:pBdr/>
        <w:spacing w:before="240" w:after="240" w:line="240" w:lineRule="auto"/>
        <w:ind w:left="0" w:right="0"/>
        <w:jc w:val="left"/>
      </w:pPr>
      <w:r>
        <w:rPr>
          <w:color w:val="000000"/>
          <w:sz w:val="24"/>
          <w:szCs w:val="24"/>
        </w:rPr>
        <w:t xml:space="preserve">3304.  Polycrat. l. 1. cap. 8.</w:t>
      </w:r>
    </w:p>
    <w:p>
      <w:pPr>
        <w:widowControl w:val="on"/>
        <w:pBdr/>
        <w:spacing w:before="240" w:after="240" w:line="240" w:lineRule="auto"/>
        <w:ind w:left="0" w:right="0"/>
        <w:jc w:val="left"/>
      </w:pPr>
      <w:r>
        <w:rPr>
          <w:color w:val="000000"/>
          <w:sz w:val="24"/>
          <w:szCs w:val="24"/>
        </w:rPr>
        <w:t xml:space="preserve">3305.  Idem Salisburiensis.</w:t>
      </w:r>
    </w:p>
    <w:p>
      <w:pPr>
        <w:widowControl w:val="on"/>
        <w:pBdr/>
        <w:spacing w:before="240" w:after="240" w:line="240" w:lineRule="auto"/>
        <w:ind w:left="0" w:right="0"/>
        <w:jc w:val="left"/>
      </w:pPr>
      <w:r>
        <w:rPr>
          <w:color w:val="000000"/>
          <w:sz w:val="24"/>
          <w:szCs w:val="24"/>
        </w:rPr>
        <w:t xml:space="preserve">3306.  Hist. lib. 1.</w:t>
      </w:r>
    </w:p>
    <w:p>
      <w:pPr>
        <w:widowControl w:val="on"/>
        <w:pBdr/>
        <w:spacing w:before="240" w:after="240" w:line="240" w:lineRule="auto"/>
        <w:ind w:left="0" w:right="0"/>
        <w:jc w:val="left"/>
      </w:pPr>
      <w:r>
        <w:rPr>
          <w:color w:val="000000"/>
          <w:sz w:val="24"/>
          <w:szCs w:val="24"/>
        </w:rPr>
        <w:t xml:space="preserve">3307.  Nemo desidet otiosus, ita nemo asinino more ad seram noctem laborat;</w:t>
      </w:r>
      <w:r>
        <w:rPr>
          <w:color w:val="000000"/>
          <w:sz w:val="24"/>
          <w:szCs w:val="24"/>
        </w:rPr>
        <w:br/>
        <w:t xml:space="preserve">      nam ea plusquam servilis aerumna, quae opificum vita eat, exceptis</w:t>
      </w:r>
      <w:r>
        <w:rPr>
          <w:color w:val="000000"/>
          <w:sz w:val="24"/>
          <w:szCs w:val="24"/>
        </w:rPr>
        <w:br/>
        <w:t xml:space="preserve">      Utopiensibus qui diem in 24. horas dividunt, sex duntaxat operi</w:t>
      </w:r>
      <w:r>
        <w:rPr>
          <w:color w:val="000000"/>
          <w:sz w:val="24"/>
          <w:szCs w:val="24"/>
        </w:rPr>
        <w:br/>
        <w:t xml:space="preserve">      deputant, reliquum a somno et cibo cujusque arbitrio permittitur.</w:t>
      </w:r>
    </w:p>
    <w:p>
      <w:pPr>
        <w:widowControl w:val="on"/>
        <w:pBdr/>
        <w:spacing w:before="240" w:after="240" w:line="240" w:lineRule="auto"/>
        <w:ind w:left="0" w:right="0"/>
        <w:jc w:val="left"/>
      </w:pPr>
      <w:r>
        <w:rPr>
          <w:color w:val="000000"/>
          <w:sz w:val="24"/>
          <w:szCs w:val="24"/>
        </w:rPr>
        <w:t xml:space="preserve">3308.  Rerum Burgund. lib. 4.</w:t>
      </w:r>
    </w:p>
    <w:p>
      <w:pPr>
        <w:widowControl w:val="on"/>
        <w:pBdr/>
        <w:spacing w:before="240" w:after="240" w:line="240" w:lineRule="auto"/>
        <w:ind w:left="0" w:right="0"/>
        <w:jc w:val="left"/>
      </w:pPr>
      <w:r>
        <w:rPr>
          <w:color w:val="000000"/>
          <w:sz w:val="24"/>
          <w:szCs w:val="24"/>
        </w:rPr>
        <w:t xml:space="preserve">3309.  Jussit hominem deferri ad palatium et lecto ducali collocari, &amp;c.</w:t>
      </w:r>
      <w:r>
        <w:rPr>
          <w:color w:val="000000"/>
          <w:sz w:val="24"/>
          <w:szCs w:val="24"/>
        </w:rPr>
        <w:br/>
        <w:t xml:space="preserve">      mirari homo ubi se eo loci videt.</w:t>
      </w:r>
    </w:p>
    <w:p>
      <w:pPr>
        <w:widowControl w:val="on"/>
        <w:pBdr/>
        <w:spacing w:before="240" w:after="240" w:line="240" w:lineRule="auto"/>
        <w:ind w:left="0" w:right="0"/>
        <w:jc w:val="left"/>
      </w:pPr>
      <w:r>
        <w:rPr>
          <w:color w:val="000000"/>
          <w:sz w:val="24"/>
          <w:szCs w:val="24"/>
        </w:rPr>
        <w:t xml:space="preserve">3310.  Quid interest, inquit Lodovicus Vives, (epist. ad Francisc.  Barducem)</w:t>
      </w:r>
      <w:r>
        <w:rPr>
          <w:color w:val="000000"/>
          <w:sz w:val="24"/>
          <w:szCs w:val="24"/>
        </w:rPr>
        <w:br/>
        <w:t xml:space="preserve">      interdiem illius et nostros aliquot annos? nihil penitus, nisi quod,</w:t>
      </w:r>
      <w:r>
        <w:rPr>
          <w:color w:val="000000"/>
          <w:sz w:val="24"/>
          <w:szCs w:val="24"/>
        </w:rPr>
        <w:br/>
        <w:t xml:space="preserve">      &amp;c.</w:t>
      </w:r>
    </w:p>
    <w:p>
      <w:pPr>
        <w:widowControl w:val="on"/>
        <w:pBdr/>
        <w:spacing w:before="240" w:after="240" w:line="240" w:lineRule="auto"/>
        <w:ind w:left="0" w:right="0"/>
        <w:jc w:val="left"/>
      </w:pPr>
      <w:r>
        <w:rPr>
          <w:color w:val="000000"/>
          <w:sz w:val="24"/>
          <w:szCs w:val="24"/>
        </w:rPr>
        <w:t xml:space="preserve">3311.  Hen.  Stephan. praefat.  Herodoti.</w:t>
      </w:r>
    </w:p>
    <w:p>
      <w:pPr>
        <w:widowControl w:val="on"/>
        <w:pBdr/>
        <w:spacing w:before="240" w:after="240" w:line="240" w:lineRule="auto"/>
        <w:ind w:left="0" w:right="0"/>
        <w:jc w:val="left"/>
      </w:pPr>
      <w:r>
        <w:rPr>
          <w:color w:val="000000"/>
          <w:sz w:val="24"/>
          <w:szCs w:val="24"/>
        </w:rPr>
        <w:t xml:space="preserve">3312.  “Study is the delight of old age, the support of youth, the ornament</w:t>
      </w:r>
      <w:r>
        <w:rPr>
          <w:color w:val="000000"/>
          <w:sz w:val="24"/>
          <w:szCs w:val="24"/>
        </w:rPr>
        <w:br/>
        <w:t xml:space="preserve">      of prosperity, the solace and refuge of adversity, the comfort of</w:t>
      </w:r>
      <w:r>
        <w:rPr>
          <w:color w:val="000000"/>
          <w:sz w:val="24"/>
          <w:szCs w:val="24"/>
        </w:rPr>
        <w:br/>
        <w:t xml:space="preserve">      domestic life,” &amp;c.</w:t>
      </w:r>
    </w:p>
    <w:p>
      <w:pPr>
        <w:widowControl w:val="on"/>
        <w:pBdr/>
        <w:spacing w:before="240" w:after="240" w:line="240" w:lineRule="auto"/>
        <w:ind w:left="0" w:right="0"/>
        <w:jc w:val="left"/>
      </w:pPr>
      <w:r>
        <w:rPr>
          <w:color w:val="000000"/>
          <w:sz w:val="24"/>
          <w:szCs w:val="24"/>
        </w:rPr>
        <w:t xml:space="preserve">3313.  Orat. 12. siquis animo fuerit afflictus aut aeger, nec somnum</w:t>
      </w:r>
      <w:r>
        <w:rPr>
          <w:color w:val="000000"/>
          <w:sz w:val="24"/>
          <w:szCs w:val="24"/>
        </w:rPr>
        <w:br/>
        <w:t xml:space="preserve">      admittens, is mihi videtur e regione stans talis imaginis, oblivisci</w:t>
      </w:r>
      <w:r>
        <w:rPr>
          <w:color w:val="000000"/>
          <w:sz w:val="24"/>
          <w:szCs w:val="24"/>
        </w:rPr>
        <w:br/>
        <w:t xml:space="preserve">      omnium posse, quae humanae vitae atrocia et difficilia accidere</w:t>
      </w:r>
      <w:r>
        <w:rPr>
          <w:color w:val="000000"/>
          <w:sz w:val="24"/>
          <w:szCs w:val="24"/>
        </w:rPr>
        <w:br/>
        <w:t xml:space="preserve">      solent.</w:t>
      </w:r>
    </w:p>
    <w:p>
      <w:pPr>
        <w:widowControl w:val="on"/>
        <w:pBdr/>
        <w:spacing w:before="240" w:after="240" w:line="240" w:lineRule="auto"/>
        <w:ind w:left="0" w:right="0"/>
        <w:jc w:val="left"/>
      </w:pPr>
      <w:r>
        <w:rPr>
          <w:color w:val="000000"/>
          <w:sz w:val="24"/>
          <w:szCs w:val="24"/>
        </w:rPr>
        <w:t xml:space="preserve">3314.  De anima.</w:t>
      </w:r>
    </w:p>
    <w:p>
      <w:pPr>
        <w:widowControl w:val="on"/>
        <w:pBdr/>
        <w:spacing w:before="240" w:after="240" w:line="240" w:lineRule="auto"/>
        <w:ind w:left="0" w:right="0"/>
        <w:jc w:val="left"/>
      </w:pPr>
      <w:r>
        <w:rPr>
          <w:color w:val="000000"/>
          <w:sz w:val="24"/>
          <w:szCs w:val="24"/>
        </w:rPr>
        <w:t xml:space="preserve">3315.  Diad. 19.</w:t>
      </w:r>
    </w:p>
    <w:p>
      <w:pPr>
        <w:widowControl w:val="on"/>
        <w:pBdr/>
        <w:spacing w:before="240" w:after="240" w:line="240" w:lineRule="auto"/>
        <w:ind w:left="0" w:right="0"/>
        <w:jc w:val="left"/>
      </w:pPr>
      <w:r>
        <w:rPr>
          <w:color w:val="000000"/>
          <w:sz w:val="24"/>
          <w:szCs w:val="24"/>
        </w:rPr>
        <w:t xml:space="preserve">3316.  Topogr.  Rom. part. 1.</w:t>
      </w:r>
    </w:p>
    <w:p>
      <w:pPr>
        <w:widowControl w:val="on"/>
        <w:pBdr/>
        <w:spacing w:before="240" w:after="240" w:line="240" w:lineRule="auto"/>
        <w:ind w:left="0" w:right="0"/>
        <w:jc w:val="left"/>
      </w:pPr>
      <w:r>
        <w:rPr>
          <w:color w:val="000000"/>
          <w:sz w:val="24"/>
          <w:szCs w:val="24"/>
        </w:rPr>
        <w:t xml:space="preserve">3317.  Quod heroum conviviis legi solitae.</w:t>
      </w:r>
    </w:p>
    <w:p>
      <w:pPr>
        <w:widowControl w:val="on"/>
        <w:pBdr/>
        <w:spacing w:before="240" w:after="240" w:line="240" w:lineRule="auto"/>
        <w:ind w:left="0" w:right="0"/>
        <w:jc w:val="left"/>
      </w:pPr>
      <w:r>
        <w:rPr>
          <w:color w:val="000000"/>
          <w:sz w:val="24"/>
          <w:szCs w:val="24"/>
        </w:rPr>
        <w:t xml:space="preserve">3318.  Melancthon de Heliodoro.</w:t>
      </w:r>
    </w:p>
    <w:p>
      <w:pPr>
        <w:widowControl w:val="on"/>
        <w:pBdr/>
        <w:spacing w:before="240" w:after="240" w:line="240" w:lineRule="auto"/>
        <w:ind w:left="0" w:right="0"/>
        <w:jc w:val="left"/>
      </w:pPr>
      <w:r>
        <w:rPr>
          <w:color w:val="000000"/>
          <w:sz w:val="24"/>
          <w:szCs w:val="24"/>
        </w:rPr>
        <w:t xml:space="preserve">3319.  I read a considerable part of your speech before dinner, but after I</w:t>
      </w:r>
      <w:r>
        <w:rPr>
          <w:color w:val="000000"/>
          <w:sz w:val="24"/>
          <w:szCs w:val="24"/>
        </w:rPr>
        <w:br/>
        <w:t xml:space="preserve">      had dined I finished it completely.  Oh what arguments, what</w:t>
      </w:r>
      <w:r>
        <w:rPr>
          <w:color w:val="000000"/>
          <w:sz w:val="24"/>
          <w:szCs w:val="24"/>
        </w:rPr>
        <w:br/>
        <w:t xml:space="preserve">      eloquence!</w:t>
      </w:r>
    </w:p>
    <w:p>
      <w:pPr>
        <w:widowControl w:val="on"/>
        <w:pBdr/>
        <w:spacing w:before="240" w:after="240" w:line="240" w:lineRule="auto"/>
        <w:ind w:left="0" w:right="0"/>
        <w:jc w:val="left"/>
      </w:pPr>
      <w:r>
        <w:rPr>
          <w:color w:val="000000"/>
          <w:sz w:val="24"/>
          <w:szCs w:val="24"/>
        </w:rPr>
        <w:t xml:space="preserve">3320.  Pluvines.</w:t>
      </w:r>
    </w:p>
    <w:p>
      <w:pPr>
        <w:keepNext w:val="on"/>
        <w:pageBreakBefore w:val="on"/>
        <w:widowControl w:val="on"/>
        <w:pBdr/>
        <w:spacing w:before="0" w:after="322" w:line="240" w:lineRule="auto"/>
        <w:ind w:left="0" w:right="0"/>
        <w:jc w:val="left"/>
        <w:outlineLvl w:val="0"/>
      </w:pPr>
      <w:r>
        <w:rPr>
          <w:b/>
          <w:color w:val="000000"/>
          <w:sz w:val="48"/>
          <w:szCs w:val="48"/>
        </w:rPr>
        <w:t xml:space="preserve">Page 1056</w:t>
      </w:r>
    </w:p>
    <w:p>
      <w:pPr>
        <w:widowControl w:val="on"/>
        <w:pBdr/>
        <w:spacing w:before="240" w:after="240" w:line="240" w:lineRule="auto"/>
        <w:ind w:left="0" w:right="0"/>
        <w:jc w:val="left"/>
      </w:pPr>
      <w:r>
        <w:rPr>
          <w:color w:val="000000"/>
          <w:sz w:val="24"/>
          <w:szCs w:val="24"/>
        </w:rPr>
        <w:t xml:space="preserve">3321.  Thibault.</w:t>
      </w:r>
    </w:p>
    <w:p>
      <w:pPr>
        <w:widowControl w:val="on"/>
        <w:pBdr/>
        <w:spacing w:before="240" w:after="240" w:line="240" w:lineRule="auto"/>
        <w:ind w:left="0" w:right="0"/>
        <w:jc w:val="left"/>
      </w:pPr>
      <w:r>
        <w:rPr>
          <w:color w:val="000000"/>
          <w:sz w:val="24"/>
          <w:szCs w:val="24"/>
        </w:rPr>
        <w:t xml:space="preserve">3322.  As in travelling the rest go forward and look before them, an</w:t>
      </w:r>
      <w:r>
        <w:rPr>
          <w:color w:val="000000"/>
          <w:sz w:val="24"/>
          <w:szCs w:val="24"/>
        </w:rPr>
        <w:br/>
        <w:t xml:space="preserve">      antiquary alone looks round about him, seeing things past, &amp;c. hath a</w:t>
      </w:r>
      <w:r>
        <w:rPr>
          <w:color w:val="000000"/>
          <w:sz w:val="24"/>
          <w:szCs w:val="24"/>
        </w:rPr>
        <w:br/>
        <w:t xml:space="preserve">      complete horizon.  Janus Bifrons.</w:t>
      </w:r>
    </w:p>
    <w:p>
      <w:pPr>
        <w:widowControl w:val="on"/>
        <w:pBdr/>
        <w:spacing w:before="240" w:after="240" w:line="240" w:lineRule="auto"/>
        <w:ind w:left="0" w:right="0"/>
        <w:jc w:val="left"/>
      </w:pPr>
      <w:r>
        <w:rPr>
          <w:color w:val="000000"/>
          <w:sz w:val="24"/>
          <w:szCs w:val="24"/>
        </w:rPr>
        <w:t xml:space="preserve">3323.  Cardan.  “What is more subtle than arithmetical conclusions; what more</w:t>
      </w:r>
      <w:r>
        <w:rPr>
          <w:color w:val="000000"/>
          <w:sz w:val="24"/>
          <w:szCs w:val="24"/>
        </w:rPr>
        <w:br/>
        <w:t xml:space="preserve">      agreeable than musical harmonies; what more divine than astronomical,</w:t>
      </w:r>
      <w:r>
        <w:rPr>
          <w:color w:val="000000"/>
          <w:sz w:val="24"/>
          <w:szCs w:val="24"/>
        </w:rPr>
        <w:br/>
        <w:t xml:space="preserve">      what more certain than geometrical demonstrations?”</w:t>
      </w:r>
    </w:p>
    <w:p>
      <w:pPr>
        <w:widowControl w:val="on"/>
        <w:pBdr/>
        <w:spacing w:before="240" w:after="240" w:line="240" w:lineRule="auto"/>
        <w:ind w:left="0" w:right="0"/>
        <w:jc w:val="left"/>
      </w:pPr>
      <w:r>
        <w:rPr>
          <w:color w:val="000000"/>
          <w:sz w:val="24"/>
          <w:szCs w:val="24"/>
        </w:rPr>
        <w:t xml:space="preserve">3324.  Hondius praefat.  Mercatoris.  “It allures the mind by its agreeable</w:t>
      </w:r>
      <w:r>
        <w:rPr>
          <w:color w:val="000000"/>
          <w:sz w:val="24"/>
          <w:szCs w:val="24"/>
        </w:rPr>
        <w:br/>
        <w:t xml:space="preserve">      attraction, on account of the incredible variety and pleasantness of</w:t>
      </w:r>
      <w:r>
        <w:rPr>
          <w:color w:val="000000"/>
          <w:sz w:val="24"/>
          <w:szCs w:val="24"/>
        </w:rPr>
        <w:br/>
        <w:t xml:space="preserve">      the subjects, and excites to a further step in knowledge.”</w:t>
      </w:r>
    </w:p>
    <w:p>
      <w:pPr>
        <w:widowControl w:val="on"/>
        <w:pBdr/>
        <w:spacing w:before="240" w:after="240" w:line="240" w:lineRule="auto"/>
        <w:ind w:left="0" w:right="0"/>
        <w:jc w:val="left"/>
      </w:pPr>
      <w:r>
        <w:rPr>
          <w:color w:val="000000"/>
          <w:sz w:val="24"/>
          <w:szCs w:val="24"/>
        </w:rPr>
        <w:t xml:space="preserve">3325.  Atlas Geog.</w:t>
      </w:r>
    </w:p>
    <w:p>
      <w:pPr>
        <w:widowControl w:val="on"/>
        <w:pBdr/>
        <w:spacing w:before="240" w:after="240" w:line="240" w:lineRule="auto"/>
        <w:ind w:left="0" w:right="0"/>
        <w:jc w:val="left"/>
      </w:pPr>
      <w:r>
        <w:rPr>
          <w:color w:val="000000"/>
          <w:sz w:val="24"/>
          <w:szCs w:val="24"/>
        </w:rPr>
        <w:t xml:space="preserve">3326.  Cardan.  “To learn the mysteries of the heavens, the secret workings</w:t>
      </w:r>
      <w:r>
        <w:rPr>
          <w:color w:val="000000"/>
          <w:sz w:val="24"/>
          <w:szCs w:val="24"/>
        </w:rPr>
        <w:br/>
        <w:t xml:space="preserve">      of nature, the order of the universe, is a greater happiness and</w:t>
      </w:r>
      <w:r>
        <w:rPr>
          <w:color w:val="000000"/>
          <w:sz w:val="24"/>
          <w:szCs w:val="24"/>
        </w:rPr>
        <w:br/>
        <w:t xml:space="preserve">      gratification than any mortal can think or expect to obtain.”</w:t>
      </w:r>
    </w:p>
    <w:p>
      <w:pPr>
        <w:widowControl w:val="on"/>
        <w:pBdr/>
        <w:spacing w:before="240" w:after="240" w:line="240" w:lineRule="auto"/>
        <w:ind w:left="0" w:right="0"/>
        <w:jc w:val="left"/>
      </w:pPr>
      <w:r>
        <w:rPr>
          <w:color w:val="000000"/>
          <w:sz w:val="24"/>
          <w:szCs w:val="24"/>
        </w:rPr>
        <w:t xml:space="preserve">3327.  Lib. de cupid. divitiarum.</w:t>
      </w:r>
    </w:p>
    <w:p>
      <w:pPr>
        <w:widowControl w:val="on"/>
        <w:pBdr/>
        <w:spacing w:before="240" w:after="240" w:line="240" w:lineRule="auto"/>
        <w:ind w:left="0" w:right="0"/>
        <w:jc w:val="left"/>
      </w:pPr>
      <w:r>
        <w:rPr>
          <w:color w:val="000000"/>
          <w:sz w:val="24"/>
          <w:szCs w:val="24"/>
        </w:rPr>
        <w:t xml:space="preserve">3328.  Leon.  Diggs. praefat. ad perpet. prognost.</w:t>
      </w:r>
    </w:p>
    <w:p>
      <w:pPr>
        <w:widowControl w:val="on"/>
        <w:pBdr/>
        <w:spacing w:before="240" w:after="240" w:line="240" w:lineRule="auto"/>
        <w:ind w:left="0" w:right="0"/>
        <w:jc w:val="left"/>
      </w:pPr>
      <w:r>
        <w:rPr>
          <w:color w:val="000000"/>
          <w:sz w:val="24"/>
          <w:szCs w:val="24"/>
        </w:rPr>
        <w:t xml:space="preserve">3329.  Plus capio voluptatis, &amp;c.</w:t>
      </w:r>
    </w:p>
    <w:p>
      <w:pPr>
        <w:widowControl w:val="on"/>
        <w:pBdr/>
        <w:spacing w:before="240" w:after="240" w:line="240" w:lineRule="auto"/>
        <w:ind w:left="0" w:right="0"/>
        <w:jc w:val="left"/>
      </w:pPr>
      <w:r>
        <w:rPr>
          <w:color w:val="000000"/>
          <w:sz w:val="24"/>
          <w:szCs w:val="24"/>
        </w:rPr>
        <w:t xml:space="preserve">3330.  In Hipperchen. divis. 3.</w:t>
      </w:r>
    </w:p>
    <w:p>
      <w:pPr>
        <w:widowControl w:val="on"/>
        <w:pBdr/>
        <w:spacing w:before="240" w:after="240" w:line="240" w:lineRule="auto"/>
        <w:ind w:left="0" w:right="0"/>
        <w:jc w:val="left"/>
      </w:pPr>
      <w:r>
        <w:rPr>
          <w:color w:val="000000"/>
          <w:sz w:val="24"/>
          <w:szCs w:val="24"/>
        </w:rPr>
        <w:t xml:space="preserve">3331.  “It is more honourable and glorious to understand these truths than</w:t>
      </w:r>
      <w:r>
        <w:rPr>
          <w:color w:val="000000"/>
          <w:sz w:val="24"/>
          <w:szCs w:val="24"/>
        </w:rPr>
        <w:br/>
        <w:t xml:space="preserve">      to govern provinces, to be beautiful or to be young.”</w:t>
      </w:r>
    </w:p>
    <w:p>
      <w:pPr>
        <w:widowControl w:val="on"/>
        <w:pBdr/>
        <w:spacing w:before="240" w:after="240" w:line="240" w:lineRule="auto"/>
        <w:ind w:left="0" w:right="0"/>
        <w:jc w:val="left"/>
      </w:pPr>
      <w:r>
        <w:rPr>
          <w:color w:val="000000"/>
          <w:sz w:val="24"/>
          <w:szCs w:val="24"/>
        </w:rPr>
        <w:t xml:space="preserve">3332.  Cardan. praefat. rerum variet.</w:t>
      </w:r>
    </w:p>
    <w:p>
      <w:pPr>
        <w:widowControl w:val="on"/>
        <w:pBdr/>
        <w:spacing w:before="240" w:after="240" w:line="240" w:lineRule="auto"/>
        <w:ind w:left="0" w:right="0"/>
        <w:jc w:val="left"/>
      </w:pPr>
      <w:r>
        <w:rPr>
          <w:color w:val="000000"/>
          <w:sz w:val="24"/>
          <w:szCs w:val="24"/>
        </w:rPr>
        <w:t xml:space="preserve">3333.  Poetices lib.</w:t>
      </w:r>
    </w:p>
    <w:p>
      <w:pPr>
        <w:widowControl w:val="on"/>
        <w:pBdr/>
        <w:spacing w:before="240" w:after="240" w:line="240" w:lineRule="auto"/>
        <w:ind w:left="0" w:right="0"/>
        <w:jc w:val="left"/>
      </w:pPr>
      <w:r>
        <w:rPr>
          <w:color w:val="000000"/>
          <w:sz w:val="24"/>
          <w:szCs w:val="24"/>
        </w:rPr>
        <w:t xml:space="preserve">3334.  Lib. 3.  Ode 9.  Donec gratus eram tibi, &amp;c.</w:t>
      </w:r>
    </w:p>
    <w:p>
      <w:pPr>
        <w:widowControl w:val="on"/>
        <w:pBdr/>
        <w:spacing w:before="240" w:after="240" w:line="240" w:lineRule="auto"/>
        <w:ind w:left="0" w:right="0"/>
        <w:jc w:val="left"/>
      </w:pPr>
      <w:r>
        <w:rPr>
          <w:color w:val="000000"/>
          <w:sz w:val="24"/>
          <w:szCs w:val="24"/>
        </w:rPr>
        <w:t xml:space="preserve">3335.  De Pelopones. lib. 6. descript.  Graec.</w:t>
      </w:r>
    </w:p>
    <w:p>
      <w:pPr>
        <w:widowControl w:val="on"/>
        <w:pBdr/>
        <w:spacing w:before="240" w:after="240" w:line="240" w:lineRule="auto"/>
        <w:ind w:left="0" w:right="0"/>
        <w:jc w:val="left"/>
      </w:pPr>
      <w:r>
        <w:rPr>
          <w:color w:val="000000"/>
          <w:sz w:val="24"/>
          <w:szCs w:val="24"/>
        </w:rPr>
        <w:t xml:space="preserve">3336.  Quos si integros haberemus, Dii boni, quas opes, quos thesauros</w:t>
      </w:r>
      <w:r>
        <w:rPr>
          <w:color w:val="000000"/>
          <w:sz w:val="24"/>
          <w:szCs w:val="24"/>
        </w:rPr>
        <w:br/>
        <w:t xml:space="preserve">      teneremus.</w:t>
      </w:r>
    </w:p>
    <w:p>
      <w:pPr>
        <w:widowControl w:val="on"/>
        <w:pBdr/>
        <w:spacing w:before="240" w:after="240" w:line="240" w:lineRule="auto"/>
        <w:ind w:left="0" w:right="0"/>
        <w:jc w:val="left"/>
      </w:pPr>
      <w:r>
        <w:rPr>
          <w:color w:val="000000"/>
          <w:sz w:val="24"/>
          <w:szCs w:val="24"/>
        </w:rPr>
        <w:t xml:space="preserve">3337.  Isaack Wake musae regnantes.</w:t>
      </w:r>
    </w:p>
    <w:p>
      <w:pPr>
        <w:widowControl w:val="on"/>
        <w:pBdr/>
        <w:spacing w:before="240" w:after="240" w:line="240" w:lineRule="auto"/>
        <w:ind w:left="0" w:right="0"/>
        <w:jc w:val="left"/>
      </w:pPr>
      <w:r>
        <w:rPr>
          <w:color w:val="000000"/>
          <w:sz w:val="24"/>
          <w:szCs w:val="24"/>
        </w:rPr>
        <w:t xml:space="preserve">3338.  Si unquam mihi in fatis sit, ut captivus ducar, si mihi daretur</w:t>
      </w:r>
      <w:r>
        <w:rPr>
          <w:color w:val="000000"/>
          <w:sz w:val="24"/>
          <w:szCs w:val="24"/>
        </w:rPr>
        <w:br/>
        <w:t xml:space="preserve">      optio, hoc cuperem carcere concludi, his catenia illigari, cum hisce</w:t>
      </w:r>
      <w:r>
        <w:rPr>
          <w:color w:val="000000"/>
          <w:sz w:val="24"/>
          <w:szCs w:val="24"/>
        </w:rPr>
        <w:br/>
        <w:t xml:space="preserve">      captivis concatenatis aetatem agere.</w:t>
      </w:r>
    </w:p>
    <w:p>
      <w:pPr>
        <w:widowControl w:val="on"/>
        <w:pBdr/>
        <w:spacing w:before="240" w:after="240" w:line="240" w:lineRule="auto"/>
        <w:ind w:left="0" w:right="0"/>
        <w:jc w:val="left"/>
      </w:pPr>
      <w:r>
        <w:rPr>
          <w:color w:val="000000"/>
          <w:sz w:val="24"/>
          <w:szCs w:val="24"/>
        </w:rPr>
        <w:t xml:space="preserve">3339.  Epist.  Primiero.  Plerunque in qua simul ac pedem posui, foribus</w:t>
      </w:r>
      <w:r>
        <w:rPr>
          <w:color w:val="000000"/>
          <w:sz w:val="24"/>
          <w:szCs w:val="24"/>
        </w:rPr>
        <w:br/>
        <w:t xml:space="preserve">      pessulum abdo; ambitionem autem, amorem, libidinem, </w:t>
      </w:r>
      <w:r>
        <w:rPr>
          <w:i/>
          <w:color w:val="000000"/>
          <w:sz w:val="24"/>
          <w:szCs w:val="24"/>
        </w:rPr>
        <w:t xml:space="preserve">etc</w:t>
      </w:r>
      <w:r>
        <w:rPr>
          <w:color w:val="000000"/>
          <w:sz w:val="24"/>
          <w:szCs w:val="24"/>
        </w:rPr>
        <w:t xml:space="preserve">. excludo,</w:t>
      </w:r>
      <w:r>
        <w:rPr>
          <w:color w:val="000000"/>
          <w:sz w:val="24"/>
          <w:szCs w:val="24"/>
        </w:rPr>
        <w:br/>
        <w:t xml:space="preserve">      quorum parens est ignavia, imperitia nutrix, et in ipso aeternitatis</w:t>
      </w:r>
      <w:r>
        <w:rPr>
          <w:color w:val="000000"/>
          <w:sz w:val="24"/>
          <w:szCs w:val="24"/>
        </w:rPr>
        <w:br/>
        <w:t xml:space="preserve">      gremio, inter tot illustres animas sedem mihi sumo, cum ingenti</w:t>
      </w:r>
      <w:r>
        <w:rPr>
          <w:color w:val="000000"/>
          <w:sz w:val="24"/>
          <w:szCs w:val="24"/>
        </w:rPr>
        <w:br/>
        <w:t xml:space="preserve">      quidem animo, ut subinde magnatum me misereat, qui felicitatem hanc</w:t>
      </w:r>
      <w:r>
        <w:rPr>
          <w:color w:val="000000"/>
          <w:sz w:val="24"/>
          <w:szCs w:val="24"/>
        </w:rPr>
        <w:br/>
        <w:t xml:space="preserve">      ignorant.</w:t>
      </w:r>
    </w:p>
    <w:p>
      <w:pPr>
        <w:widowControl w:val="on"/>
        <w:pBdr/>
        <w:spacing w:before="240" w:after="240" w:line="240" w:lineRule="auto"/>
        <w:ind w:left="0" w:right="0"/>
        <w:jc w:val="left"/>
      </w:pPr>
      <w:r>
        <w:rPr>
          <w:color w:val="000000"/>
          <w:sz w:val="24"/>
          <w:szCs w:val="24"/>
        </w:rPr>
        <w:t xml:space="preserve">3340.  Chil. 2.  Cent. 1.  Adag. 1.</w:t>
      </w:r>
    </w:p>
    <w:p>
      <w:pPr>
        <w:widowControl w:val="on"/>
        <w:pBdr/>
        <w:spacing w:before="240" w:after="240" w:line="240" w:lineRule="auto"/>
        <w:ind w:left="0" w:right="0"/>
        <w:jc w:val="left"/>
      </w:pPr>
      <w:r>
        <w:rPr>
          <w:color w:val="000000"/>
          <w:sz w:val="24"/>
          <w:szCs w:val="24"/>
        </w:rPr>
        <w:t xml:space="preserve">3341.  Virg. eclog. 1.</w:t>
      </w:r>
    </w:p>
    <w:p>
      <w:pPr>
        <w:widowControl w:val="on"/>
        <w:pBdr/>
        <w:spacing w:before="240" w:after="240" w:line="240" w:lineRule="auto"/>
        <w:ind w:left="0" w:right="0"/>
        <w:jc w:val="left"/>
      </w:pPr>
      <w:r>
        <w:rPr>
          <w:color w:val="000000"/>
          <w:sz w:val="24"/>
          <w:szCs w:val="24"/>
        </w:rPr>
        <w:t xml:space="preserve">3342.  Founder of our public library in Oxon.</w:t>
      </w:r>
    </w:p>
    <w:p>
      <w:pPr>
        <w:widowControl w:val="on"/>
        <w:pBdr/>
        <w:spacing w:before="240" w:after="240" w:line="240" w:lineRule="auto"/>
        <w:ind w:left="0" w:right="0"/>
        <w:jc w:val="left"/>
      </w:pPr>
      <w:r>
        <w:rPr>
          <w:color w:val="000000"/>
          <w:sz w:val="24"/>
          <w:szCs w:val="24"/>
        </w:rPr>
        <w:t xml:space="preserve">3343.  Ours in Christ Church, Oxon.</w:t>
      </w:r>
    </w:p>
    <w:p>
      <w:pPr>
        <w:widowControl w:val="on"/>
        <w:pBdr/>
        <w:spacing w:before="240" w:after="240" w:line="240" w:lineRule="auto"/>
        <w:ind w:left="0" w:right="0"/>
        <w:jc w:val="left"/>
      </w:pPr>
      <w:r>
        <w:rPr>
          <w:color w:val="000000"/>
          <w:sz w:val="24"/>
          <w:szCs w:val="24"/>
        </w:rPr>
        <w:t xml:space="preserve">3344.  Animus lavatur inde a curis multa quiete et tranquillitate fruens.</w:t>
      </w:r>
    </w:p>
    <w:p>
      <w:pPr>
        <w:widowControl w:val="on"/>
        <w:pBdr/>
        <w:spacing w:before="240" w:after="240" w:line="240" w:lineRule="auto"/>
        <w:ind w:left="0" w:right="0"/>
        <w:jc w:val="left"/>
      </w:pPr>
      <w:r>
        <w:rPr>
          <w:color w:val="000000"/>
          <w:sz w:val="24"/>
          <w:szCs w:val="24"/>
        </w:rPr>
        <w:t xml:space="preserve">3345.  Ser. 38. ad Fratres Erem.</w:t>
      </w:r>
    </w:p>
    <w:p>
      <w:pPr>
        <w:widowControl w:val="on"/>
        <w:pBdr/>
        <w:spacing w:before="240" w:after="240" w:line="240" w:lineRule="auto"/>
        <w:ind w:left="0" w:right="0"/>
        <w:jc w:val="left"/>
      </w:pPr>
      <w:r>
        <w:rPr>
          <w:color w:val="000000"/>
          <w:sz w:val="24"/>
          <w:szCs w:val="24"/>
        </w:rPr>
        <w:t xml:space="preserve">3346.  Hom. 4. de poenitentia.  Nam neque arborum comae pro pecorum tuguriis</w:t>
      </w:r>
      <w:r>
        <w:rPr>
          <w:color w:val="000000"/>
          <w:sz w:val="24"/>
          <w:szCs w:val="24"/>
        </w:rPr>
        <w:br/>
        <w:t xml:space="preserve">      factae meridie per aestatem, optabilem exhibentes umbram oves ita</w:t>
      </w:r>
      <w:r>
        <w:rPr>
          <w:color w:val="000000"/>
          <w:sz w:val="24"/>
          <w:szCs w:val="24"/>
        </w:rPr>
        <w:br/>
        <w:t xml:space="preserve">      reficiunt, ac scripturarum lectio afflictas angore animas solatur et</w:t>
      </w:r>
      <w:r>
        <w:rPr>
          <w:color w:val="000000"/>
          <w:sz w:val="24"/>
          <w:szCs w:val="24"/>
        </w:rPr>
        <w:br/>
        <w:t xml:space="preserve">      recreat.</w:t>
      </w:r>
    </w:p>
    <w:p>
      <w:pPr>
        <w:widowControl w:val="on"/>
        <w:pBdr/>
        <w:spacing w:before="240" w:after="240" w:line="240" w:lineRule="auto"/>
        <w:ind w:left="0" w:right="0"/>
        <w:jc w:val="left"/>
      </w:pPr>
      <w:r>
        <w:rPr>
          <w:color w:val="000000"/>
          <w:sz w:val="24"/>
          <w:szCs w:val="24"/>
        </w:rPr>
        <w:t xml:space="preserve">3347.  Otium sine literis mors est, et vivi hominis sepultura, Seneca.</w:t>
      </w:r>
    </w:p>
    <w:p>
      <w:pPr>
        <w:widowControl w:val="on"/>
        <w:pBdr/>
        <w:spacing w:before="240" w:after="240" w:line="240" w:lineRule="auto"/>
        <w:ind w:left="0" w:right="0"/>
        <w:jc w:val="left"/>
      </w:pPr>
      <w:r>
        <w:rPr>
          <w:color w:val="000000"/>
          <w:sz w:val="24"/>
          <w:szCs w:val="24"/>
        </w:rPr>
        <w:t xml:space="preserve">3348.  Cap. 99. l. 57. de rer. var.</w:t>
      </w:r>
    </w:p>
    <w:p>
      <w:pPr>
        <w:keepNext w:val="on"/>
        <w:pageBreakBefore w:val="on"/>
        <w:widowControl w:val="on"/>
        <w:pBdr/>
        <w:spacing w:before="0" w:after="322" w:line="240" w:lineRule="auto"/>
        <w:ind w:left="0" w:right="0"/>
        <w:jc w:val="left"/>
        <w:outlineLvl w:val="0"/>
      </w:pPr>
      <w:r>
        <w:rPr>
          <w:b/>
          <w:color w:val="000000"/>
          <w:sz w:val="48"/>
          <w:szCs w:val="48"/>
        </w:rPr>
        <w:t xml:space="preserve">Page 1057</w:t>
      </w:r>
    </w:p>
    <w:p>
      <w:pPr>
        <w:widowControl w:val="on"/>
        <w:pBdr/>
        <w:spacing w:before="240" w:after="240" w:line="240" w:lineRule="auto"/>
        <w:ind w:left="0" w:right="0"/>
        <w:jc w:val="left"/>
      </w:pPr>
      <w:r>
        <w:rPr>
          <w:color w:val="000000"/>
          <w:sz w:val="24"/>
          <w:szCs w:val="24"/>
        </w:rPr>
        <w:t xml:space="preserve">3349.  Fortem reddunt animum et constantem; et pium colloquium non permittit</w:t>
      </w:r>
      <w:r>
        <w:rPr>
          <w:color w:val="000000"/>
          <w:sz w:val="24"/>
          <w:szCs w:val="24"/>
        </w:rPr>
        <w:br/>
        <w:t xml:space="preserve">      animum absurda cogitatione torqueri.</w:t>
      </w:r>
    </w:p>
    <w:p>
      <w:pPr>
        <w:widowControl w:val="on"/>
        <w:pBdr/>
        <w:spacing w:before="240" w:after="240" w:line="240" w:lineRule="auto"/>
        <w:ind w:left="0" w:right="0"/>
        <w:jc w:val="left"/>
      </w:pPr>
      <w:r>
        <w:rPr>
          <w:color w:val="000000"/>
          <w:sz w:val="24"/>
          <w:szCs w:val="24"/>
        </w:rPr>
        <w:t xml:space="preserve">3350.  Altercationibus utantur, quae non permittunt animum submergi</w:t>
      </w:r>
      <w:r>
        <w:rPr>
          <w:color w:val="000000"/>
          <w:sz w:val="24"/>
          <w:szCs w:val="24"/>
        </w:rPr>
        <w:br/>
        <w:t xml:space="preserve">      profundis cogitationibus, de quibus otiose cogitat et tristatur in</w:t>
      </w:r>
      <w:r>
        <w:rPr>
          <w:color w:val="000000"/>
          <w:sz w:val="24"/>
          <w:szCs w:val="24"/>
        </w:rPr>
        <w:br/>
        <w:t xml:space="preserve">      iis.</w:t>
      </w:r>
    </w:p>
    <w:p>
      <w:pPr>
        <w:widowControl w:val="on"/>
        <w:pBdr/>
        <w:spacing w:before="240" w:after="240" w:line="240" w:lineRule="auto"/>
        <w:ind w:left="0" w:right="0"/>
        <w:jc w:val="left"/>
      </w:pPr>
      <w:r>
        <w:rPr>
          <w:color w:val="000000"/>
          <w:sz w:val="24"/>
          <w:szCs w:val="24"/>
        </w:rPr>
        <w:t xml:space="preserve">3351.  Bodin. prefat. ad meth. hist.</w:t>
      </w:r>
    </w:p>
    <w:p>
      <w:pPr>
        <w:widowControl w:val="on"/>
        <w:pBdr/>
        <w:spacing w:before="240" w:after="240" w:line="240" w:lineRule="auto"/>
        <w:ind w:left="0" w:right="0"/>
        <w:jc w:val="left"/>
      </w:pPr>
      <w:r>
        <w:rPr>
          <w:color w:val="000000"/>
          <w:sz w:val="24"/>
          <w:szCs w:val="24"/>
        </w:rPr>
        <w:t xml:space="preserve">3352.  Operum subcis. cap. 15.</w:t>
      </w:r>
    </w:p>
    <w:p>
      <w:pPr>
        <w:widowControl w:val="on"/>
        <w:pBdr/>
        <w:spacing w:before="240" w:after="240" w:line="240" w:lineRule="auto"/>
        <w:ind w:left="0" w:right="0"/>
        <w:jc w:val="left"/>
      </w:pPr>
      <w:r>
        <w:rPr>
          <w:color w:val="000000"/>
          <w:sz w:val="24"/>
          <w:szCs w:val="24"/>
        </w:rPr>
        <w:t xml:space="preserve">3353.  Hor.</w:t>
      </w:r>
    </w:p>
    <w:p>
      <w:pPr>
        <w:widowControl w:val="on"/>
        <w:pBdr/>
        <w:spacing w:before="240" w:after="240" w:line="240" w:lineRule="auto"/>
        <w:ind w:left="0" w:right="0"/>
        <w:jc w:val="left"/>
      </w:pPr>
      <w:r>
        <w:rPr>
          <w:color w:val="000000"/>
          <w:sz w:val="24"/>
          <w:szCs w:val="24"/>
        </w:rPr>
        <w:t xml:space="preserve">3354.  Fatendum est cacumine Olympi constitutus supra ventos et procellas,</w:t>
      </w:r>
      <w:r>
        <w:rPr>
          <w:color w:val="000000"/>
          <w:sz w:val="24"/>
          <w:szCs w:val="24"/>
        </w:rPr>
        <w:br/>
        <w:t xml:space="preserve">      et omnes res humanas.</w:t>
      </w:r>
    </w:p>
    <w:p>
      <w:pPr>
        <w:widowControl w:val="on"/>
        <w:pBdr/>
        <w:spacing w:before="240" w:after="240" w:line="240" w:lineRule="auto"/>
        <w:ind w:left="0" w:right="0"/>
        <w:jc w:val="left"/>
      </w:pPr>
      <w:r>
        <w:rPr>
          <w:color w:val="000000"/>
          <w:sz w:val="24"/>
          <w:szCs w:val="24"/>
        </w:rPr>
        <w:t xml:space="preserve">3355.  “Who explain what is fair, foul, useful, worthless, more fully and</w:t>
      </w:r>
      <w:r>
        <w:rPr>
          <w:color w:val="000000"/>
          <w:sz w:val="24"/>
          <w:szCs w:val="24"/>
        </w:rPr>
        <w:br/>
        <w:t xml:space="preserve">      faithfully than Chrysippus and Crantor?”</w:t>
      </w:r>
    </w:p>
    <w:p>
      <w:pPr>
        <w:widowControl w:val="on"/>
        <w:pBdr/>
        <w:spacing w:before="240" w:after="240" w:line="240" w:lineRule="auto"/>
        <w:ind w:left="0" w:right="0"/>
        <w:jc w:val="left"/>
      </w:pPr>
      <w:r>
        <w:rPr>
          <w:color w:val="000000"/>
          <w:sz w:val="24"/>
          <w:szCs w:val="24"/>
        </w:rPr>
        <w:t xml:space="preserve">3356.  In Ps. xxxvi. omnis morbus animi in scriptura habet medicinam; tantum</w:t>
      </w:r>
      <w:r>
        <w:rPr>
          <w:color w:val="000000"/>
          <w:sz w:val="24"/>
          <w:szCs w:val="24"/>
        </w:rPr>
        <w:br/>
        <w:t xml:space="preserve">      opus est ut qui sit seger, non recuset potionem quam Deus temperavit.</w:t>
      </w:r>
    </w:p>
    <w:p>
      <w:pPr>
        <w:widowControl w:val="on"/>
        <w:pBdr/>
        <w:spacing w:before="240" w:after="240" w:line="240" w:lineRule="auto"/>
        <w:ind w:left="0" w:right="0"/>
        <w:jc w:val="left"/>
      </w:pPr>
      <w:r>
        <w:rPr>
          <w:color w:val="000000"/>
          <w:sz w:val="24"/>
          <w:szCs w:val="24"/>
        </w:rPr>
        <w:t xml:space="preserve">3357.  In moral. speculum quo nos intueri possimus.</w:t>
      </w:r>
    </w:p>
    <w:p>
      <w:pPr>
        <w:widowControl w:val="on"/>
        <w:pBdr/>
        <w:spacing w:before="240" w:after="240" w:line="240" w:lineRule="auto"/>
        <w:ind w:left="0" w:right="0"/>
        <w:jc w:val="left"/>
      </w:pPr>
      <w:r>
        <w:rPr>
          <w:color w:val="000000"/>
          <w:sz w:val="24"/>
          <w:szCs w:val="24"/>
        </w:rPr>
        <w:t xml:space="preserve">3358.  Hom. 28.  Ut incantatione viris fugatur, ita lectione malum.</w:t>
      </w:r>
    </w:p>
    <w:p>
      <w:pPr>
        <w:widowControl w:val="on"/>
        <w:pBdr/>
        <w:spacing w:before="240" w:after="240" w:line="240" w:lineRule="auto"/>
        <w:ind w:left="0" w:right="0"/>
        <w:jc w:val="left"/>
      </w:pPr>
      <w:r>
        <w:rPr>
          <w:color w:val="000000"/>
          <w:sz w:val="24"/>
          <w:szCs w:val="24"/>
        </w:rPr>
        <w:t xml:space="preserve">3359.  Iterum atque, iterum moneo, ut animam sacrae scripturae lectione</w:t>
      </w:r>
      <w:r>
        <w:rPr>
          <w:color w:val="000000"/>
          <w:sz w:val="24"/>
          <w:szCs w:val="24"/>
        </w:rPr>
        <w:br/>
        <w:t xml:space="preserve">      occupes.  Masticat divinum pabulum meditatio.</w:t>
      </w:r>
    </w:p>
    <w:p>
      <w:pPr>
        <w:widowControl w:val="on"/>
        <w:pBdr/>
        <w:spacing w:before="240" w:after="240" w:line="240" w:lineRule="auto"/>
        <w:ind w:left="0" w:right="0"/>
        <w:jc w:val="left"/>
      </w:pPr>
      <w:r>
        <w:rPr>
          <w:color w:val="000000"/>
          <w:sz w:val="24"/>
          <w:szCs w:val="24"/>
        </w:rPr>
        <w:t xml:space="preserve">3360.  Ad 2. definit. 2. elem.  In disciplinis humanis nihil praestantius</w:t>
      </w:r>
      <w:r>
        <w:rPr>
          <w:color w:val="000000"/>
          <w:sz w:val="24"/>
          <w:szCs w:val="24"/>
        </w:rPr>
        <w:br/>
        <w:t xml:space="preserve">      reperitur:  quippe miracula quaedam numerorum eruit tam abstrusa et</w:t>
      </w:r>
      <w:r>
        <w:rPr>
          <w:color w:val="000000"/>
          <w:sz w:val="24"/>
          <w:szCs w:val="24"/>
        </w:rPr>
        <w:br/>
        <w:t xml:space="preserve">      recondita, tanta nihilo minus facilitate et voluptate, ut, &amp;c.</w:t>
      </w:r>
    </w:p>
    <w:p>
      <w:pPr>
        <w:widowControl w:val="on"/>
        <w:pBdr/>
        <w:spacing w:before="240" w:after="240" w:line="240" w:lineRule="auto"/>
        <w:ind w:left="0" w:right="0"/>
        <w:jc w:val="left"/>
      </w:pPr>
      <w:r>
        <w:rPr>
          <w:color w:val="000000"/>
          <w:sz w:val="24"/>
          <w:szCs w:val="24"/>
        </w:rPr>
        <w:t xml:space="preserve">3361.  Which contained 1,080,000 weights of brass.</w:t>
      </w:r>
    </w:p>
    <w:p>
      <w:pPr>
        <w:widowControl w:val="on"/>
        <w:pBdr/>
        <w:spacing w:before="240" w:after="240" w:line="240" w:lineRule="auto"/>
        <w:ind w:left="0" w:right="0"/>
        <w:jc w:val="left"/>
      </w:pPr>
      <w:r>
        <w:rPr>
          <w:color w:val="000000"/>
          <w:sz w:val="24"/>
          <w:szCs w:val="24"/>
        </w:rPr>
        <w:t xml:space="preserve">3362.  Vide Clavium in com. de Sacrobosco.</w:t>
      </w:r>
    </w:p>
    <w:p>
      <w:pPr>
        <w:widowControl w:val="on"/>
        <w:pBdr/>
        <w:spacing w:before="240" w:after="240" w:line="240" w:lineRule="auto"/>
        <w:ind w:left="0" w:right="0"/>
        <w:jc w:val="left"/>
      </w:pPr>
      <w:r>
        <w:rPr>
          <w:color w:val="000000"/>
          <w:sz w:val="24"/>
          <w:szCs w:val="24"/>
        </w:rPr>
        <w:t xml:space="preserve">3363.  Distantias caelorum sola Optica dijudicat.</w:t>
      </w:r>
    </w:p>
    <w:p>
      <w:pPr>
        <w:widowControl w:val="on"/>
        <w:pBdr/>
        <w:spacing w:before="240" w:after="240" w:line="240" w:lineRule="auto"/>
        <w:ind w:left="0" w:right="0"/>
        <w:jc w:val="left"/>
      </w:pPr>
      <w:r>
        <w:rPr>
          <w:color w:val="000000"/>
          <w:sz w:val="24"/>
          <w:szCs w:val="24"/>
        </w:rPr>
        <w:t xml:space="preserve">3364.  Cap. 4. et 5.</w:t>
      </w:r>
    </w:p>
    <w:p>
      <w:pPr>
        <w:widowControl w:val="on"/>
        <w:pBdr/>
        <w:spacing w:before="240" w:after="240" w:line="240" w:lineRule="auto"/>
        <w:ind w:left="0" w:right="0"/>
        <w:jc w:val="left"/>
      </w:pPr>
      <w:r>
        <w:rPr>
          <w:color w:val="000000"/>
          <w:sz w:val="24"/>
          <w:szCs w:val="24"/>
        </w:rPr>
        <w:t xml:space="preserve">3365.  “If the lamp burn brightly, then the man is cheerful and healthy in</w:t>
      </w:r>
      <w:r>
        <w:rPr>
          <w:color w:val="000000"/>
          <w:sz w:val="24"/>
          <w:szCs w:val="24"/>
        </w:rPr>
        <w:br/>
        <w:t xml:space="preserve">      mind and body; if, on the other hand, he from whom the blood is taken</w:t>
      </w:r>
      <w:r>
        <w:rPr>
          <w:color w:val="000000"/>
          <w:sz w:val="24"/>
          <w:szCs w:val="24"/>
        </w:rPr>
        <w:br/>
        <w:t xml:space="preserve">      be melancholic or a spendthrift, then it will burn dimly, and flicker</w:t>
      </w:r>
      <w:r>
        <w:rPr>
          <w:color w:val="000000"/>
          <w:sz w:val="24"/>
          <w:szCs w:val="24"/>
        </w:rPr>
        <w:br/>
        <w:t xml:space="preserve">      in the socket.”</w:t>
      </w:r>
    </w:p>
    <w:p>
      <w:pPr>
        <w:widowControl w:val="on"/>
        <w:pBdr/>
        <w:spacing w:before="240" w:after="240" w:line="240" w:lineRule="auto"/>
        <w:ind w:left="0" w:right="0"/>
        <w:jc w:val="left"/>
      </w:pPr>
      <w:r>
        <w:rPr>
          <w:color w:val="000000"/>
          <w:sz w:val="24"/>
          <w:szCs w:val="24"/>
        </w:rPr>
        <w:t xml:space="preserve">3366.  Printed at London, Anno 3620.</w:t>
      </w:r>
    </w:p>
    <w:p>
      <w:pPr>
        <w:widowControl w:val="on"/>
        <w:pBdr/>
        <w:spacing w:before="240" w:after="240" w:line="240" w:lineRule="auto"/>
        <w:ind w:left="0" w:right="0"/>
        <w:jc w:val="left"/>
      </w:pPr>
      <w:r>
        <w:rPr>
          <w:color w:val="000000"/>
          <w:sz w:val="24"/>
          <w:szCs w:val="24"/>
        </w:rPr>
        <w:t xml:space="preserve">3367.  Once astronomy reader at Gresham College.</w:t>
      </w:r>
    </w:p>
    <w:p>
      <w:pPr>
        <w:widowControl w:val="on"/>
        <w:pBdr/>
        <w:spacing w:before="240" w:after="240" w:line="240" w:lineRule="auto"/>
        <w:ind w:left="0" w:right="0"/>
        <w:jc w:val="left"/>
      </w:pPr>
      <w:r>
        <w:rPr>
          <w:color w:val="000000"/>
          <w:sz w:val="24"/>
          <w:szCs w:val="24"/>
        </w:rPr>
        <w:t xml:space="preserve">3368.  Printed at London by William Jones, 1623.</w:t>
      </w:r>
    </w:p>
    <w:p>
      <w:pPr>
        <w:widowControl w:val="on"/>
        <w:pBdr/>
        <w:spacing w:before="240" w:after="240" w:line="240" w:lineRule="auto"/>
        <w:ind w:left="0" w:right="0"/>
        <w:jc w:val="left"/>
      </w:pPr>
      <w:r>
        <w:rPr>
          <w:color w:val="000000"/>
          <w:sz w:val="24"/>
          <w:szCs w:val="24"/>
        </w:rPr>
        <w:t xml:space="preserve">3369.  Praefat.  Meth.  Astrol.</w:t>
      </w:r>
    </w:p>
    <w:p>
      <w:pPr>
        <w:widowControl w:val="on"/>
        <w:pBdr/>
        <w:spacing w:before="240" w:after="240" w:line="240" w:lineRule="auto"/>
        <w:ind w:left="0" w:right="0"/>
        <w:jc w:val="left"/>
      </w:pPr>
      <w:r>
        <w:rPr>
          <w:color w:val="000000"/>
          <w:sz w:val="24"/>
          <w:szCs w:val="24"/>
        </w:rPr>
        <w:t xml:space="preserve">3370.  Tot tibi sunt dotes virgo, quot sidera coelo.</w:t>
      </w:r>
    </w:p>
    <w:p>
      <w:pPr>
        <w:widowControl w:val="on"/>
        <w:pBdr/>
        <w:spacing w:before="240" w:after="240" w:line="240" w:lineRule="auto"/>
        <w:ind w:left="0" w:right="0"/>
        <w:jc w:val="left"/>
      </w:pPr>
      <w:r>
        <w:rPr>
          <w:color w:val="000000"/>
          <w:sz w:val="24"/>
          <w:szCs w:val="24"/>
        </w:rPr>
        <w:t xml:space="preserve">3371.  Da pie Christe urbi bona sit pax tempore nostro.</w:t>
      </w:r>
    </w:p>
    <w:p>
      <w:pPr>
        <w:widowControl w:val="on"/>
        <w:pBdr/>
        <w:spacing w:before="240" w:after="240" w:line="240" w:lineRule="auto"/>
        <w:ind w:left="0" w:right="0"/>
        <w:jc w:val="left"/>
      </w:pPr>
      <w:r>
        <w:rPr>
          <w:color w:val="000000"/>
          <w:sz w:val="24"/>
          <w:szCs w:val="24"/>
        </w:rPr>
        <w:t xml:space="preserve">3372.  Chalonerus, lib. 9. de Rep.  Angel.</w:t>
      </w:r>
    </w:p>
    <w:p>
      <w:pPr>
        <w:widowControl w:val="on"/>
        <w:pBdr/>
        <w:spacing w:before="240" w:after="240" w:line="240" w:lineRule="auto"/>
        <w:ind w:left="0" w:right="0"/>
        <w:jc w:val="left"/>
      </w:pPr>
      <w:r>
        <w:rPr>
          <w:color w:val="000000"/>
          <w:sz w:val="24"/>
          <w:szCs w:val="24"/>
        </w:rPr>
        <w:t xml:space="preserve">3373.  Hortus Coronarius medicus et culinarius, &amp;c.</w:t>
      </w:r>
    </w:p>
    <w:p>
      <w:pPr>
        <w:widowControl w:val="on"/>
        <w:pBdr/>
        <w:spacing w:before="240" w:after="240" w:line="240" w:lineRule="auto"/>
        <w:ind w:left="0" w:right="0"/>
        <w:jc w:val="left"/>
      </w:pPr>
      <w:r>
        <w:rPr>
          <w:color w:val="000000"/>
          <w:sz w:val="24"/>
          <w:szCs w:val="24"/>
        </w:rPr>
        <w:t xml:space="preserve">3374.  Tom. 1. de sanit. tuend.  Qui rationem corporis non habent, sed cogunt</w:t>
      </w:r>
      <w:r>
        <w:rPr>
          <w:color w:val="000000"/>
          <w:sz w:val="24"/>
          <w:szCs w:val="24"/>
        </w:rPr>
        <w:br/>
        <w:t xml:space="preserve">      mortalem immortali, terrestrem aethereae aequalem praestare</w:t>
      </w:r>
      <w:r>
        <w:rPr>
          <w:color w:val="000000"/>
          <w:sz w:val="24"/>
          <w:szCs w:val="24"/>
        </w:rPr>
        <w:br/>
        <w:t xml:space="preserve">      industriam:  Caeterum ut Camelo usu venit, quod ei bos praedixerat,</w:t>
      </w:r>
      <w:r>
        <w:rPr>
          <w:color w:val="000000"/>
          <w:sz w:val="24"/>
          <w:szCs w:val="24"/>
        </w:rPr>
        <w:br/>
        <w:t xml:space="preserve">      cum eidem servirent domino et parte oneris levare illum Camelus</w:t>
      </w:r>
      <w:r>
        <w:rPr>
          <w:color w:val="000000"/>
          <w:sz w:val="24"/>
          <w:szCs w:val="24"/>
        </w:rPr>
        <w:br/>
        <w:t xml:space="preserve">      recusasset, paulo post et ipsius curem, et totum onus cogeretur</w:t>
      </w:r>
      <w:r>
        <w:rPr>
          <w:color w:val="000000"/>
          <w:sz w:val="24"/>
          <w:szCs w:val="24"/>
        </w:rPr>
        <w:br/>
        <w:t xml:space="preserve">      gestare (quod mortuo bove impletum) Ita animo quoque contingit, dum</w:t>
      </w:r>
      <w:r>
        <w:rPr>
          <w:color w:val="000000"/>
          <w:sz w:val="24"/>
          <w:szCs w:val="24"/>
        </w:rPr>
        <w:br/>
        <w:t xml:space="preserve">      defatigato corpori, &amp;c.</w:t>
      </w:r>
    </w:p>
    <w:p>
      <w:pPr>
        <w:widowControl w:val="on"/>
        <w:pBdr/>
        <w:spacing w:before="240" w:after="240" w:line="240" w:lineRule="auto"/>
        <w:ind w:left="0" w:right="0"/>
        <w:jc w:val="left"/>
      </w:pPr>
      <w:r>
        <w:rPr>
          <w:color w:val="000000"/>
          <w:sz w:val="24"/>
          <w:szCs w:val="24"/>
        </w:rPr>
        <w:t xml:space="preserve">3375.  Ut pulchram illam et amabilem sanitatem praestemus.</w:t>
      </w:r>
    </w:p>
    <w:p>
      <w:pPr>
        <w:widowControl w:val="on"/>
        <w:pBdr/>
        <w:spacing w:before="240" w:after="240" w:line="240" w:lineRule="auto"/>
        <w:ind w:left="0" w:right="0"/>
        <w:jc w:val="left"/>
      </w:pPr>
      <w:r>
        <w:rPr>
          <w:color w:val="000000"/>
          <w:sz w:val="24"/>
          <w:szCs w:val="24"/>
        </w:rPr>
        <w:t xml:space="preserve">3376.  Interdicendae Vigiliae, somni paulo longiores conciliandi.  Altomarus</w:t>
      </w:r>
      <w:r>
        <w:rPr>
          <w:color w:val="000000"/>
          <w:sz w:val="24"/>
          <w:szCs w:val="24"/>
        </w:rPr>
        <w:br/>
        <w:t xml:space="preserve">      cap. 7.  Somnus supra modum prodest, quovismodo conciliandus, Piso.</w:t>
      </w:r>
    </w:p>
    <w:p>
      <w:pPr>
        <w:keepNext w:val="on"/>
        <w:pageBreakBefore w:val="on"/>
        <w:widowControl w:val="on"/>
        <w:pBdr/>
        <w:spacing w:before="0" w:after="322" w:line="240" w:lineRule="auto"/>
        <w:ind w:left="0" w:right="0"/>
        <w:jc w:val="left"/>
        <w:outlineLvl w:val="0"/>
      </w:pPr>
      <w:r>
        <w:rPr>
          <w:b/>
          <w:color w:val="000000"/>
          <w:sz w:val="48"/>
          <w:szCs w:val="48"/>
        </w:rPr>
        <w:t xml:space="preserve">Page 1058</w:t>
      </w:r>
    </w:p>
    <w:p>
      <w:pPr>
        <w:widowControl w:val="on"/>
        <w:pBdr/>
        <w:spacing w:before="240" w:after="240" w:line="240" w:lineRule="auto"/>
        <w:ind w:left="0" w:right="0"/>
        <w:jc w:val="left"/>
      </w:pPr>
      <w:r>
        <w:rPr>
          <w:color w:val="000000"/>
          <w:sz w:val="24"/>
          <w:szCs w:val="24"/>
        </w:rPr>
        <w:t xml:space="preserve">3377.  Ovid.</w:t>
      </w:r>
    </w:p>
    <w:p>
      <w:pPr>
        <w:widowControl w:val="on"/>
        <w:pBdr/>
        <w:spacing w:before="240" w:after="240" w:line="240" w:lineRule="auto"/>
        <w:ind w:left="0" w:right="0"/>
        <w:jc w:val="left"/>
      </w:pPr>
      <w:r>
        <w:rPr>
          <w:color w:val="000000"/>
          <w:sz w:val="24"/>
          <w:szCs w:val="24"/>
        </w:rPr>
        <w:t xml:space="preserve">3378.  In Hippoc.  Aphoris.</w:t>
      </w:r>
    </w:p>
    <w:p>
      <w:pPr>
        <w:widowControl w:val="on"/>
        <w:pBdr/>
        <w:spacing w:before="240" w:after="240" w:line="240" w:lineRule="auto"/>
        <w:ind w:left="0" w:right="0"/>
        <w:jc w:val="left"/>
      </w:pPr>
      <w:r>
        <w:rPr>
          <w:color w:val="000000"/>
          <w:sz w:val="24"/>
          <w:szCs w:val="24"/>
        </w:rPr>
        <w:t xml:space="preserve">3379.  Crato cons. 21. lib. 2. duabus aut tribus horis post caenam, quum jam</w:t>
      </w:r>
      <w:r>
        <w:rPr>
          <w:color w:val="000000"/>
          <w:sz w:val="24"/>
          <w:szCs w:val="24"/>
        </w:rPr>
        <w:br/>
        <w:t xml:space="preserve">      cibus ad fundum ventriculi resederit, primum super latere dextro</w:t>
      </w:r>
      <w:r>
        <w:rPr>
          <w:color w:val="000000"/>
          <w:sz w:val="24"/>
          <w:szCs w:val="24"/>
        </w:rPr>
        <w:br/>
        <w:t xml:space="preserve">      quiescendum, quod in tali decubito jecur sub ventriculo quiescat, non</w:t>
      </w:r>
      <w:r>
        <w:rPr>
          <w:color w:val="000000"/>
          <w:sz w:val="24"/>
          <w:szCs w:val="24"/>
        </w:rPr>
        <w:br/>
        <w:t xml:space="preserve">      gravans sed cibum calfaciens, perinde ac ignis lebetem qui illi</w:t>
      </w:r>
      <w:r>
        <w:rPr>
          <w:color w:val="000000"/>
          <w:sz w:val="24"/>
          <w:szCs w:val="24"/>
        </w:rPr>
        <w:br/>
        <w:t xml:space="preserve">      admovetur; post primum somnum quiescendum latere sinistro, &amp;c.</w:t>
      </w:r>
    </w:p>
    <w:p>
      <w:pPr>
        <w:widowControl w:val="on"/>
        <w:pBdr/>
        <w:spacing w:before="240" w:after="240" w:line="240" w:lineRule="auto"/>
        <w:ind w:left="0" w:right="0"/>
        <w:jc w:val="left"/>
      </w:pPr>
      <w:r>
        <w:rPr>
          <w:color w:val="000000"/>
          <w:sz w:val="24"/>
          <w:szCs w:val="24"/>
        </w:rPr>
        <w:t xml:space="preserve">3380.  Saepius accidit melancholicis, ut nimium exsiccato cerebro vigiliis</w:t>
      </w:r>
      <w:r>
        <w:rPr>
          <w:color w:val="000000"/>
          <w:sz w:val="24"/>
          <w:szCs w:val="24"/>
        </w:rPr>
        <w:br/>
        <w:t xml:space="preserve">      attenuentur.  Ficinus, lib. 1. cap. 29.</w:t>
      </w:r>
    </w:p>
    <w:p>
      <w:pPr>
        <w:widowControl w:val="on"/>
        <w:pBdr/>
        <w:spacing w:before="240" w:after="240" w:line="240" w:lineRule="auto"/>
        <w:ind w:left="0" w:right="0"/>
        <w:jc w:val="left"/>
      </w:pPr>
      <w:r>
        <w:rPr>
          <w:color w:val="000000"/>
          <w:sz w:val="24"/>
          <w:szCs w:val="24"/>
        </w:rPr>
        <w:t xml:space="preserve">3381.  Ter.  “That you may sleep calmly on either ear.”</w:t>
      </w:r>
    </w:p>
    <w:p>
      <w:pPr>
        <w:widowControl w:val="on"/>
        <w:pBdr/>
        <w:spacing w:before="240" w:after="240" w:line="240" w:lineRule="auto"/>
        <w:ind w:left="0" w:right="0"/>
        <w:jc w:val="left"/>
      </w:pPr>
      <w:r>
        <w:rPr>
          <w:color w:val="000000"/>
          <w:sz w:val="24"/>
          <w:szCs w:val="24"/>
        </w:rPr>
        <w:t xml:space="preserve">3382.  Ut sis nocte levis, sit tibi, caena brevis.</w:t>
      </w:r>
    </w:p>
    <w:p>
      <w:pPr>
        <w:widowControl w:val="on"/>
        <w:pBdr/>
        <w:spacing w:before="240" w:after="240" w:line="240" w:lineRule="auto"/>
        <w:ind w:left="0" w:right="0"/>
        <w:jc w:val="left"/>
      </w:pPr>
      <w:r>
        <w:rPr>
          <w:color w:val="000000"/>
          <w:sz w:val="24"/>
          <w:szCs w:val="24"/>
        </w:rPr>
        <w:t xml:space="preserve">3383.  Juven.  Sat. 3.</w:t>
      </w:r>
    </w:p>
    <w:p>
      <w:pPr>
        <w:widowControl w:val="on"/>
        <w:pBdr/>
        <w:spacing w:before="240" w:after="240" w:line="240" w:lineRule="auto"/>
        <w:ind w:left="0" w:right="0"/>
        <w:jc w:val="left"/>
      </w:pPr>
      <w:r>
        <w:rPr>
          <w:color w:val="000000"/>
          <w:sz w:val="24"/>
          <w:szCs w:val="24"/>
        </w:rPr>
        <w:t xml:space="preserve">3384.  Hor.  Scr. lib. 1.  Sat. 5.  “The tipsy sailor and his travelling</w:t>
      </w:r>
      <w:r>
        <w:rPr>
          <w:color w:val="000000"/>
          <w:sz w:val="24"/>
          <w:szCs w:val="24"/>
        </w:rPr>
        <w:br/>
        <w:t xml:space="preserve">      companion sing the praises of their absent sweethearts.”</w:t>
      </w:r>
    </w:p>
    <w:p>
      <w:pPr>
        <w:widowControl w:val="on"/>
        <w:pBdr/>
        <w:spacing w:before="240" w:after="240" w:line="240" w:lineRule="auto"/>
        <w:ind w:left="0" w:right="0"/>
        <w:jc w:val="left"/>
      </w:pPr>
      <w:r>
        <w:rPr>
          <w:color w:val="000000"/>
          <w:sz w:val="24"/>
          <w:szCs w:val="24"/>
        </w:rPr>
        <w:t xml:space="preserve">3385.  Sepositis curis omnibus quantum fieri potest, una cum vestibus, &amp;c. </w:t>
      </w:r>
      <w:r>
        <w:rPr>
          <w:color w:val="000000"/>
          <w:sz w:val="24"/>
          <w:szCs w:val="24"/>
        </w:rPr>
        <w:br/>
        <w:t xml:space="preserve">      Kirkst.</w:t>
      </w:r>
    </w:p>
    <w:p>
      <w:pPr>
        <w:widowControl w:val="on"/>
        <w:pBdr/>
        <w:spacing w:before="240" w:after="240" w:line="240" w:lineRule="auto"/>
        <w:ind w:left="0" w:right="0"/>
        <w:jc w:val="left"/>
      </w:pPr>
      <w:r>
        <w:rPr>
          <w:color w:val="000000"/>
          <w:sz w:val="24"/>
          <w:szCs w:val="24"/>
        </w:rPr>
        <w:t xml:space="preserve">3386.  Ad horam somni aures suavibus cantibus et sonis delinire.</w:t>
      </w:r>
    </w:p>
    <w:p>
      <w:pPr>
        <w:widowControl w:val="on"/>
        <w:pBdr/>
        <w:spacing w:before="240" w:after="240" w:line="240" w:lineRule="auto"/>
        <w:ind w:left="0" w:right="0"/>
        <w:jc w:val="left"/>
      </w:pPr>
      <w:r>
        <w:rPr>
          <w:color w:val="000000"/>
          <w:sz w:val="24"/>
          <w:szCs w:val="24"/>
        </w:rPr>
        <w:t xml:space="preserve">3387.  Lectio jucunda, aut sermo, ad quem attentior animus convertitur, aut</w:t>
      </w:r>
      <w:r>
        <w:rPr>
          <w:color w:val="000000"/>
          <w:sz w:val="24"/>
          <w:szCs w:val="24"/>
        </w:rPr>
        <w:br/>
        <w:t xml:space="preserve">      aqua ab alto in subjectam pelvim delabatur, &amp;c.  Ovid.</w:t>
      </w:r>
    </w:p>
    <w:p>
      <w:pPr>
        <w:widowControl w:val="on"/>
        <w:pBdr/>
        <w:spacing w:before="240" w:after="240" w:line="240" w:lineRule="auto"/>
        <w:ind w:left="0" w:right="0"/>
        <w:jc w:val="left"/>
      </w:pPr>
      <w:r>
        <w:rPr>
          <w:color w:val="000000"/>
          <w:sz w:val="24"/>
          <w:szCs w:val="24"/>
        </w:rPr>
        <w:t xml:space="preserve">3388.  Aceti sorbitio.</w:t>
      </w:r>
    </w:p>
    <w:p>
      <w:pPr>
        <w:widowControl w:val="on"/>
        <w:pBdr/>
        <w:spacing w:before="240" w:after="240" w:line="240" w:lineRule="auto"/>
        <w:ind w:left="0" w:right="0"/>
        <w:jc w:val="left"/>
      </w:pPr>
      <w:r>
        <w:rPr>
          <w:color w:val="000000"/>
          <w:sz w:val="24"/>
          <w:szCs w:val="24"/>
        </w:rPr>
        <w:t xml:space="preserve">3389.  Attenuat melancholiam, et ad conciliandum somnum juvat.</w:t>
      </w:r>
    </w:p>
    <w:p>
      <w:pPr>
        <w:widowControl w:val="on"/>
        <w:pBdr/>
        <w:spacing w:before="240" w:after="240" w:line="240" w:lineRule="auto"/>
        <w:ind w:left="0" w:right="0"/>
        <w:jc w:val="left"/>
      </w:pPr>
      <w:r>
        <w:rPr>
          <w:color w:val="000000"/>
          <w:sz w:val="24"/>
          <w:szCs w:val="24"/>
        </w:rPr>
        <w:t xml:space="preserve">3390.  Quod lieni acetum conveniat.</w:t>
      </w:r>
    </w:p>
    <w:p>
      <w:pPr>
        <w:widowControl w:val="on"/>
        <w:pBdr/>
        <w:spacing w:before="240" w:after="240" w:line="240" w:lineRule="auto"/>
        <w:ind w:left="0" w:right="0"/>
        <w:jc w:val="left"/>
      </w:pPr>
      <w:r>
        <w:rPr>
          <w:color w:val="000000"/>
          <w:sz w:val="24"/>
          <w:szCs w:val="24"/>
        </w:rPr>
        <w:t xml:space="preserve">3391.  Cont. 1. tract. 9. meditandum de aceto.</w:t>
      </w:r>
    </w:p>
    <w:p>
      <w:pPr>
        <w:widowControl w:val="on"/>
        <w:pBdr/>
        <w:spacing w:before="240" w:after="240" w:line="240" w:lineRule="auto"/>
        <w:ind w:left="0" w:right="0"/>
        <w:jc w:val="left"/>
      </w:pPr>
      <w:r>
        <w:rPr>
          <w:color w:val="000000"/>
          <w:sz w:val="24"/>
          <w:szCs w:val="24"/>
        </w:rPr>
        <w:t xml:space="preserve">3392.  Sect. 5. memb. 1.  Subsect. 6.</w:t>
      </w:r>
    </w:p>
    <w:p>
      <w:pPr>
        <w:widowControl w:val="on"/>
        <w:pBdr/>
        <w:spacing w:before="240" w:after="240" w:line="240" w:lineRule="auto"/>
        <w:ind w:left="0" w:right="0"/>
        <w:jc w:val="left"/>
      </w:pPr>
      <w:r>
        <w:rPr>
          <w:color w:val="000000"/>
          <w:sz w:val="24"/>
          <w:szCs w:val="24"/>
        </w:rPr>
        <w:t xml:space="preserve">3393.  Lib. de sanit. tuenda.</w:t>
      </w:r>
    </w:p>
    <w:p>
      <w:pPr>
        <w:widowControl w:val="on"/>
        <w:pBdr/>
        <w:spacing w:before="240" w:after="240" w:line="240" w:lineRule="auto"/>
        <w:ind w:left="0" w:right="0"/>
        <w:jc w:val="left"/>
      </w:pPr>
      <w:r>
        <w:rPr>
          <w:color w:val="000000"/>
          <w:sz w:val="24"/>
          <w:szCs w:val="24"/>
        </w:rPr>
        <w:t xml:space="preserve">3394.  In Som.  Scip. fit enim fere ut cogitationes nostrae et sermones</w:t>
      </w:r>
      <w:r>
        <w:rPr>
          <w:color w:val="000000"/>
          <w:sz w:val="24"/>
          <w:szCs w:val="24"/>
        </w:rPr>
        <w:br/>
        <w:t xml:space="preserve">      pariant aliquid in somno, quale de Homero scribit Ennius, de quo</w:t>
      </w:r>
      <w:r>
        <w:rPr>
          <w:color w:val="000000"/>
          <w:sz w:val="24"/>
          <w:szCs w:val="24"/>
        </w:rPr>
        <w:br/>
        <w:t xml:space="preserve">      videlicet saepissime vigilans solebat cogitare et loqui.</w:t>
      </w:r>
    </w:p>
    <w:p>
      <w:pPr>
        <w:widowControl w:val="on"/>
        <w:pBdr/>
        <w:spacing w:before="240" w:after="240" w:line="240" w:lineRule="auto"/>
        <w:ind w:left="0" w:right="0"/>
        <w:jc w:val="left"/>
      </w:pPr>
      <w:r>
        <w:rPr>
          <w:color w:val="000000"/>
          <w:sz w:val="24"/>
          <w:szCs w:val="24"/>
        </w:rPr>
        <w:t xml:space="preserve">3395.  Aristae hist.  “Neither the shrines of the gods, nor the deities</w:t>
      </w:r>
      <w:r>
        <w:rPr>
          <w:color w:val="000000"/>
          <w:sz w:val="24"/>
          <w:szCs w:val="24"/>
        </w:rPr>
        <w:br/>
        <w:t xml:space="preserve">      themselves, send down from the heavens those dreams which mock our</w:t>
      </w:r>
      <w:r>
        <w:rPr>
          <w:color w:val="000000"/>
          <w:sz w:val="24"/>
          <w:szCs w:val="24"/>
        </w:rPr>
        <w:br/>
        <w:t xml:space="preserve">      minds with those flitting shadows,—­we cause them to ourselves.”</w:t>
      </w:r>
    </w:p>
    <w:p>
      <w:pPr>
        <w:widowControl w:val="on"/>
        <w:pBdr/>
        <w:spacing w:before="240" w:after="240" w:line="240" w:lineRule="auto"/>
        <w:ind w:left="0" w:right="0"/>
        <w:jc w:val="left"/>
      </w:pPr>
      <w:r>
        <w:rPr>
          <w:color w:val="000000"/>
          <w:sz w:val="24"/>
          <w:szCs w:val="24"/>
        </w:rPr>
        <w:t xml:space="preserve">3396.  Optimum de coelestibus et honestis meditari, et ea facere.</w:t>
      </w:r>
    </w:p>
    <w:p>
      <w:pPr>
        <w:widowControl w:val="on"/>
        <w:pBdr/>
        <w:spacing w:before="240" w:after="240" w:line="240" w:lineRule="auto"/>
        <w:ind w:left="0" w:right="0"/>
        <w:jc w:val="left"/>
      </w:pPr>
      <w:r>
        <w:rPr>
          <w:color w:val="000000"/>
          <w:sz w:val="24"/>
          <w:szCs w:val="24"/>
        </w:rPr>
        <w:t xml:space="preserve">3397.  Lib. 3. de causis corr. art. tam mira monstra quaestionum saepe</w:t>
      </w:r>
      <w:r>
        <w:rPr>
          <w:color w:val="000000"/>
          <w:sz w:val="24"/>
          <w:szCs w:val="24"/>
        </w:rPr>
        <w:br/>
        <w:t xml:space="preserve">      nascuntur inter eos, ut mirer eos interdum in somniis non terreri,</w:t>
      </w:r>
      <w:r>
        <w:rPr>
          <w:color w:val="000000"/>
          <w:sz w:val="24"/>
          <w:szCs w:val="24"/>
        </w:rPr>
        <w:br/>
        <w:t xml:space="preserve">      aut de illis in tenebris audere verba facere, adeo res sunt</w:t>
      </w:r>
      <w:r>
        <w:rPr>
          <w:color w:val="000000"/>
          <w:sz w:val="24"/>
          <w:szCs w:val="24"/>
        </w:rPr>
        <w:br/>
        <w:t xml:space="preserve">      monstrosae.</w:t>
      </w:r>
    </w:p>
    <w:p>
      <w:pPr>
        <w:widowControl w:val="on"/>
        <w:pBdr/>
        <w:spacing w:before="240" w:after="240" w:line="240" w:lineRule="auto"/>
        <w:ind w:left="0" w:right="0"/>
        <w:jc w:val="left"/>
      </w:pPr>
      <w:r>
        <w:rPr>
          <w:color w:val="000000"/>
          <w:sz w:val="24"/>
          <w:szCs w:val="24"/>
        </w:rPr>
        <w:t xml:space="preserve">3398.  Icon. lib. 1.</w:t>
      </w:r>
    </w:p>
    <w:p>
      <w:pPr>
        <w:widowControl w:val="on"/>
        <w:pBdr/>
        <w:spacing w:before="240" w:after="240" w:line="240" w:lineRule="auto"/>
        <w:ind w:left="0" w:right="0"/>
        <w:jc w:val="left"/>
      </w:pPr>
      <w:r>
        <w:rPr>
          <w:color w:val="000000"/>
          <w:sz w:val="24"/>
          <w:szCs w:val="24"/>
        </w:rPr>
        <w:t xml:space="preserve">3399.  Sect. 5.  Memb. 1.  Subs. 6.</w:t>
      </w:r>
    </w:p>
    <w:p>
      <w:pPr>
        <w:widowControl w:val="on"/>
        <w:pBdr/>
        <w:spacing w:before="240" w:after="240" w:line="240" w:lineRule="auto"/>
        <w:ind w:left="0" w:right="0"/>
        <w:jc w:val="left"/>
      </w:pPr>
      <w:r>
        <w:rPr>
          <w:color w:val="000000"/>
          <w:sz w:val="24"/>
          <w:szCs w:val="24"/>
        </w:rPr>
        <w:t xml:space="preserve">3400.  Animi perturbationes summe fugiendae, metus potissimum et tristitia: </w:t>
      </w:r>
      <w:r>
        <w:rPr>
          <w:color w:val="000000"/>
          <w:sz w:val="24"/>
          <w:szCs w:val="24"/>
        </w:rPr>
        <w:br/>
        <w:t xml:space="preserve">      earumque loco animus demulcendus hilaritate, animi constantia, bona</w:t>
      </w:r>
      <w:r>
        <w:rPr>
          <w:color w:val="000000"/>
          <w:sz w:val="24"/>
          <w:szCs w:val="24"/>
        </w:rPr>
        <w:br/>
        <w:t xml:space="preserve">      spe; removendi terrores, et earum consortium quos non probant.</w:t>
      </w:r>
    </w:p>
    <w:p>
      <w:pPr>
        <w:widowControl w:val="on"/>
        <w:pBdr/>
        <w:spacing w:before="240" w:after="240" w:line="240" w:lineRule="auto"/>
        <w:ind w:left="0" w:right="0"/>
        <w:jc w:val="left"/>
      </w:pPr>
      <w:r>
        <w:rPr>
          <w:color w:val="000000"/>
          <w:sz w:val="24"/>
          <w:szCs w:val="24"/>
        </w:rPr>
        <w:t xml:space="preserve">3401.  Phantasiae eorum placide subvertendae, terrores ab animo removendi.</w:t>
      </w:r>
    </w:p>
    <w:p>
      <w:pPr>
        <w:widowControl w:val="on"/>
        <w:pBdr/>
        <w:spacing w:before="240" w:after="240" w:line="240" w:lineRule="auto"/>
        <w:ind w:left="0" w:right="0"/>
        <w:jc w:val="left"/>
      </w:pPr>
      <w:r>
        <w:rPr>
          <w:color w:val="000000"/>
          <w:sz w:val="24"/>
          <w:szCs w:val="24"/>
        </w:rPr>
        <w:t xml:space="preserve">3402.  Ab omni fixa cogitatione quovismodo avertantur.</w:t>
      </w:r>
    </w:p>
    <w:p>
      <w:pPr>
        <w:widowControl w:val="on"/>
        <w:pBdr/>
        <w:spacing w:before="240" w:after="240" w:line="240" w:lineRule="auto"/>
        <w:ind w:left="0" w:right="0"/>
        <w:jc w:val="left"/>
      </w:pPr>
      <w:r>
        <w:rPr>
          <w:color w:val="000000"/>
          <w:sz w:val="24"/>
          <w:szCs w:val="24"/>
        </w:rPr>
        <w:t xml:space="preserve">3403.  Cuncta mala corporis ab animo procedunt, quae nisi curentur, corpus</w:t>
      </w:r>
      <w:r>
        <w:rPr>
          <w:color w:val="000000"/>
          <w:sz w:val="24"/>
          <w:szCs w:val="24"/>
        </w:rPr>
        <w:br/>
        <w:t xml:space="preserve">      curari minime potest, Charmid.</w:t>
      </w:r>
    </w:p>
    <w:p>
      <w:pPr>
        <w:widowControl w:val="on"/>
        <w:pBdr/>
        <w:spacing w:before="240" w:after="240" w:line="240" w:lineRule="auto"/>
        <w:ind w:left="0" w:right="0"/>
        <w:jc w:val="left"/>
      </w:pPr>
      <w:r>
        <w:rPr>
          <w:color w:val="000000"/>
          <w:sz w:val="24"/>
          <w:szCs w:val="24"/>
        </w:rPr>
        <w:t xml:space="preserve">3404.  Disputat.  An morbi graviores corporis an animi.  Renoldo interpret. ut</w:t>
      </w:r>
      <w:r>
        <w:rPr>
          <w:color w:val="000000"/>
          <w:sz w:val="24"/>
          <w:szCs w:val="24"/>
        </w:rPr>
        <w:br/>
        <w:t xml:space="preserve">      parum absit a furore, rapitur a Lyceo in concionem, a concione ad</w:t>
      </w:r>
      <w:r>
        <w:rPr>
          <w:color w:val="000000"/>
          <w:sz w:val="24"/>
          <w:szCs w:val="24"/>
        </w:rPr>
        <w:br/>
        <w:t xml:space="preserve">      mare, a mari in Siciliam, &amp;c.</w:t>
      </w:r>
    </w:p>
    <w:p>
      <w:pPr>
        <w:keepNext w:val="on"/>
        <w:pageBreakBefore w:val="on"/>
        <w:widowControl w:val="on"/>
        <w:pBdr/>
        <w:spacing w:before="0" w:after="322" w:line="240" w:lineRule="auto"/>
        <w:ind w:left="0" w:right="0"/>
        <w:jc w:val="left"/>
        <w:outlineLvl w:val="0"/>
      </w:pPr>
      <w:r>
        <w:rPr>
          <w:b/>
          <w:color w:val="000000"/>
          <w:sz w:val="48"/>
          <w:szCs w:val="48"/>
        </w:rPr>
        <w:t xml:space="preserve">Page 1059</w:t>
      </w:r>
    </w:p>
    <w:p>
      <w:pPr>
        <w:widowControl w:val="on"/>
        <w:pBdr/>
        <w:spacing w:before="240" w:after="240" w:line="240" w:lineRule="auto"/>
        <w:ind w:left="0" w:right="0"/>
        <w:jc w:val="left"/>
      </w:pPr>
      <w:r>
        <w:rPr>
          <w:color w:val="000000"/>
          <w:sz w:val="24"/>
          <w:szCs w:val="24"/>
        </w:rPr>
        <w:t xml:space="preserve">3405.  Ira bilem movet, sanguinem adurit, vitales spiritus accendit.</w:t>
      </w:r>
      <w:r>
        <w:rPr>
          <w:color w:val="000000"/>
          <w:sz w:val="24"/>
          <w:szCs w:val="24"/>
        </w:rPr>
        <w:br/>
        <w:t xml:space="preserve">      moestitia universum corpus infrigidat, calorem innatum extinguit,</w:t>
      </w:r>
      <w:r>
        <w:rPr>
          <w:color w:val="000000"/>
          <w:sz w:val="24"/>
          <w:szCs w:val="24"/>
        </w:rPr>
        <w:br/>
        <w:t xml:space="preserve">      appetituin destruit, concoctionem impedit, corpus exsiccat,</w:t>
      </w:r>
      <w:r>
        <w:rPr>
          <w:color w:val="000000"/>
          <w:sz w:val="24"/>
          <w:szCs w:val="24"/>
        </w:rPr>
        <w:br/>
        <w:t xml:space="preserve">      intellectum pervertit.  Quamobrem haec omnia prorsus vitanda sunt, et</w:t>
      </w:r>
      <w:r>
        <w:rPr>
          <w:color w:val="000000"/>
          <w:sz w:val="24"/>
          <w:szCs w:val="24"/>
        </w:rPr>
        <w:br/>
        <w:t xml:space="preserve">      pro virili fugienda.</w:t>
      </w:r>
    </w:p>
    <w:p>
      <w:pPr>
        <w:widowControl w:val="on"/>
        <w:pBdr/>
        <w:spacing w:before="240" w:after="240" w:line="240" w:lineRule="auto"/>
        <w:ind w:left="0" w:right="0"/>
        <w:jc w:val="left"/>
      </w:pPr>
      <w:r>
        <w:rPr>
          <w:color w:val="000000"/>
          <w:sz w:val="24"/>
          <w:szCs w:val="24"/>
        </w:rPr>
        <w:t xml:space="preserve">3406.  De mel. c. 26. ex illis solum remedium; multi ex visis, auditis, &amp;c.</w:t>
      </w:r>
      <w:r>
        <w:rPr>
          <w:color w:val="000000"/>
          <w:sz w:val="24"/>
          <w:szCs w:val="24"/>
        </w:rPr>
        <w:br/>
        <w:t xml:space="preserve">      sanati sunt.</w:t>
      </w:r>
    </w:p>
    <w:p>
      <w:pPr>
        <w:widowControl w:val="on"/>
        <w:pBdr/>
        <w:spacing w:before="240" w:after="240" w:line="240" w:lineRule="auto"/>
        <w:ind w:left="0" w:right="0"/>
        <w:jc w:val="left"/>
      </w:pPr>
      <w:r>
        <w:rPr>
          <w:color w:val="000000"/>
          <w:sz w:val="24"/>
          <w:szCs w:val="24"/>
        </w:rPr>
        <w:t xml:space="preserve">3407.  Pro viribus annitendum in praedictis, tum in aliis, a quibus malum</w:t>
      </w:r>
      <w:r>
        <w:rPr>
          <w:color w:val="000000"/>
          <w:sz w:val="24"/>
          <w:szCs w:val="24"/>
        </w:rPr>
        <w:br/>
        <w:t xml:space="preserve">      velut a primaria causa occasionem nactum est, imaginationes absurdae</w:t>
      </w:r>
      <w:r>
        <w:rPr>
          <w:color w:val="000000"/>
          <w:sz w:val="24"/>
          <w:szCs w:val="24"/>
        </w:rPr>
        <w:br/>
        <w:t xml:space="preserve">      falsaeque et moestitia quaecunque subierit propulsetur, aut aliud</w:t>
      </w:r>
      <w:r>
        <w:rPr>
          <w:color w:val="000000"/>
          <w:sz w:val="24"/>
          <w:szCs w:val="24"/>
        </w:rPr>
        <w:br/>
        <w:t xml:space="preserve">      agendo, aut ratione persuadendo earum mutationem subito facere.</w:t>
      </w:r>
    </w:p>
    <w:p>
      <w:pPr>
        <w:widowControl w:val="on"/>
        <w:pBdr/>
        <w:spacing w:before="240" w:after="240" w:line="240" w:lineRule="auto"/>
        <w:ind w:left="0" w:right="0"/>
        <w:jc w:val="left"/>
      </w:pPr>
      <w:r>
        <w:rPr>
          <w:color w:val="000000"/>
          <w:sz w:val="24"/>
          <w:szCs w:val="24"/>
        </w:rPr>
        <w:t xml:space="preserve">3408.  Lib. 2. c. 16. de occult. nat.  Quisquis huic malo obnoxius est,</w:t>
      </w:r>
      <w:r>
        <w:rPr>
          <w:color w:val="000000"/>
          <w:sz w:val="24"/>
          <w:szCs w:val="24"/>
        </w:rPr>
        <w:br/>
        <w:t xml:space="preserve">      acriter obsistat, et summa cura obluctetur, nec ullo modo foveat</w:t>
      </w:r>
      <w:r>
        <w:rPr>
          <w:color w:val="000000"/>
          <w:sz w:val="24"/>
          <w:szCs w:val="24"/>
        </w:rPr>
        <w:br/>
        <w:t xml:space="preserve">      imaginationes tacite obrepentes animo, blandas ab initio et amabiles,</w:t>
      </w:r>
      <w:r>
        <w:rPr>
          <w:color w:val="000000"/>
          <w:sz w:val="24"/>
          <w:szCs w:val="24"/>
        </w:rPr>
        <w:br/>
        <w:t xml:space="preserve">      sed quae adeo convalescunt, ut nulla ratione excuti queant.</w:t>
      </w:r>
    </w:p>
    <w:p>
      <w:pPr>
        <w:widowControl w:val="on"/>
        <w:pBdr/>
        <w:spacing w:before="240" w:after="240" w:line="240" w:lineRule="auto"/>
        <w:ind w:left="0" w:right="0"/>
        <w:jc w:val="left"/>
      </w:pPr>
      <w:r>
        <w:rPr>
          <w:color w:val="000000"/>
          <w:sz w:val="24"/>
          <w:szCs w:val="24"/>
        </w:rPr>
        <w:t xml:space="preserve">3409. 3.  Tusc. ad Apollonium.</w:t>
      </w:r>
    </w:p>
    <w:p>
      <w:pPr>
        <w:widowControl w:val="on"/>
        <w:pBdr/>
        <w:spacing w:before="240" w:after="240" w:line="240" w:lineRule="auto"/>
        <w:ind w:left="0" w:right="0"/>
        <w:jc w:val="left"/>
      </w:pPr>
      <w:r>
        <w:rPr>
          <w:color w:val="000000"/>
          <w:sz w:val="24"/>
          <w:szCs w:val="24"/>
        </w:rPr>
        <w:t xml:space="preserve">3410.  Facastorius.</w:t>
      </w:r>
    </w:p>
    <w:p>
      <w:pPr>
        <w:widowControl w:val="on"/>
        <w:pBdr/>
        <w:spacing w:before="240" w:after="240" w:line="240" w:lineRule="auto"/>
        <w:ind w:left="0" w:right="0"/>
        <w:jc w:val="left"/>
      </w:pPr>
      <w:r>
        <w:rPr>
          <w:color w:val="000000"/>
          <w:sz w:val="24"/>
          <w:szCs w:val="24"/>
        </w:rPr>
        <w:t xml:space="preserve">3411.  Epist. de secretis artis et naturae cap. 7. de retard. sen.  Remedium</w:t>
      </w:r>
      <w:r>
        <w:rPr>
          <w:color w:val="000000"/>
          <w:sz w:val="24"/>
          <w:szCs w:val="24"/>
        </w:rPr>
        <w:br/>
        <w:t xml:space="preserve">      esset contra corruptionem propriam, si quilibet exerceret regimen</w:t>
      </w:r>
      <w:r>
        <w:rPr>
          <w:color w:val="000000"/>
          <w:sz w:val="24"/>
          <w:szCs w:val="24"/>
        </w:rPr>
        <w:br/>
        <w:t xml:space="preserve">      sanitatis, quod consistit in rebus sex non naturalibus.</w:t>
      </w:r>
    </w:p>
    <w:p>
      <w:pPr>
        <w:widowControl w:val="on"/>
        <w:pBdr/>
        <w:spacing w:before="240" w:after="240" w:line="240" w:lineRule="auto"/>
        <w:ind w:left="0" w:right="0"/>
        <w:jc w:val="left"/>
      </w:pPr>
      <w:r>
        <w:rPr>
          <w:color w:val="000000"/>
          <w:sz w:val="24"/>
          <w:szCs w:val="24"/>
        </w:rPr>
        <w:t xml:space="preserve">3412.  Pro aliquo vituperio non indigneris, nec pro admissione alicujus rei,</w:t>
      </w:r>
      <w:r>
        <w:rPr>
          <w:color w:val="000000"/>
          <w:sz w:val="24"/>
          <w:szCs w:val="24"/>
        </w:rPr>
        <w:br/>
        <w:t xml:space="preserve">      pro morte alicujus, nec pro carcere, nec pro exilio, nec pro alia re,</w:t>
      </w:r>
      <w:r>
        <w:rPr>
          <w:color w:val="000000"/>
          <w:sz w:val="24"/>
          <w:szCs w:val="24"/>
        </w:rPr>
        <w:br/>
        <w:t xml:space="preserve">      nec irascaris, nec timeas, nec doleas, sed cum summa praesentia haec</w:t>
      </w:r>
      <w:r>
        <w:rPr>
          <w:color w:val="000000"/>
          <w:sz w:val="24"/>
          <w:szCs w:val="24"/>
        </w:rPr>
        <w:br/>
        <w:t xml:space="preserve">      sustineas.</w:t>
      </w:r>
    </w:p>
    <w:p>
      <w:pPr>
        <w:widowControl w:val="on"/>
        <w:pBdr/>
        <w:spacing w:before="240" w:after="240" w:line="240" w:lineRule="auto"/>
        <w:ind w:left="0" w:right="0"/>
        <w:jc w:val="left"/>
      </w:pPr>
      <w:r>
        <w:rPr>
          <w:color w:val="000000"/>
          <w:sz w:val="24"/>
          <w:szCs w:val="24"/>
        </w:rPr>
        <w:t xml:space="preserve">3413.  Quodsi incommoda adversitatis infortunia hoc malum invexerint, his</w:t>
      </w:r>
      <w:r>
        <w:rPr>
          <w:color w:val="000000"/>
          <w:sz w:val="24"/>
          <w:szCs w:val="24"/>
        </w:rPr>
        <w:br/>
        <w:t xml:space="preserve">      infractum animum opponas, Dei verbo ejusque fiducia te suffulcias,</w:t>
      </w:r>
      <w:r>
        <w:rPr>
          <w:color w:val="000000"/>
          <w:sz w:val="24"/>
          <w:szCs w:val="24"/>
        </w:rPr>
        <w:br/>
        <w:t xml:space="preserve">      &amp;c., Lemnius, lib. 1. c. 16.</w:t>
      </w:r>
    </w:p>
    <w:p>
      <w:pPr>
        <w:widowControl w:val="on"/>
        <w:pBdr/>
        <w:spacing w:before="240" w:after="240" w:line="240" w:lineRule="auto"/>
        <w:ind w:left="0" w:right="0"/>
        <w:jc w:val="left"/>
      </w:pPr>
      <w:r>
        <w:rPr>
          <w:color w:val="000000"/>
          <w:sz w:val="24"/>
          <w:szCs w:val="24"/>
        </w:rPr>
        <w:t xml:space="preserve">3414.  Lib. 2. de ira.</w:t>
      </w:r>
    </w:p>
    <w:p>
      <w:pPr>
        <w:widowControl w:val="on"/>
        <w:pBdr/>
        <w:spacing w:before="240" w:after="240" w:line="240" w:lineRule="auto"/>
        <w:ind w:left="0" w:right="0"/>
        <w:jc w:val="left"/>
      </w:pPr>
      <w:r>
        <w:rPr>
          <w:color w:val="000000"/>
          <w:sz w:val="24"/>
          <w:szCs w:val="24"/>
        </w:rPr>
        <w:t xml:space="preserve">3415.  Cap. 3. de affect. anim.  Ut in civitatibus contumaces qui non cedunt</w:t>
      </w:r>
      <w:r>
        <w:rPr>
          <w:color w:val="000000"/>
          <w:sz w:val="24"/>
          <w:szCs w:val="24"/>
        </w:rPr>
        <w:br/>
        <w:t xml:space="preserve">      politico imperio vi coercendi sunt; ita Deus nobis indidit alteram</w:t>
      </w:r>
      <w:r>
        <w:rPr>
          <w:color w:val="000000"/>
          <w:sz w:val="24"/>
          <w:szCs w:val="24"/>
        </w:rPr>
        <w:br/>
        <w:t xml:space="preserve">      imperii formam; si cor non deponit vitiosum affectum, membra foras</w:t>
      </w:r>
      <w:r>
        <w:rPr>
          <w:color w:val="000000"/>
          <w:sz w:val="24"/>
          <w:szCs w:val="24"/>
        </w:rPr>
        <w:br/>
        <w:t xml:space="preserve">      coercenda sunt, ne ruant in quod affectus impellant:  et locomotiva,</w:t>
      </w:r>
      <w:r>
        <w:rPr>
          <w:color w:val="000000"/>
          <w:sz w:val="24"/>
          <w:szCs w:val="24"/>
        </w:rPr>
        <w:br/>
        <w:t xml:space="preserve">      quae herili imperio obtemperat, alteri resistat.</w:t>
      </w:r>
    </w:p>
    <w:p>
      <w:pPr>
        <w:widowControl w:val="on"/>
        <w:pBdr/>
        <w:spacing w:before="240" w:after="240" w:line="240" w:lineRule="auto"/>
        <w:ind w:left="0" w:right="0"/>
        <w:jc w:val="left"/>
      </w:pPr>
      <w:r>
        <w:rPr>
          <w:color w:val="000000"/>
          <w:sz w:val="24"/>
          <w:szCs w:val="24"/>
        </w:rPr>
        <w:t xml:space="preserve">3416.  Imaginatio impellit spiritus, et inde nervi moventur, &amp;c.  Et</w:t>
      </w:r>
      <w:r>
        <w:rPr>
          <w:color w:val="000000"/>
          <w:sz w:val="24"/>
          <w:szCs w:val="24"/>
        </w:rPr>
        <w:br/>
        <w:t xml:space="preserve">      obtemperant imaginationi et appetitui mirabili foedere, ad exequendum</w:t>
      </w:r>
      <w:r>
        <w:rPr>
          <w:color w:val="000000"/>
          <w:sz w:val="24"/>
          <w:szCs w:val="24"/>
        </w:rPr>
        <w:br/>
        <w:t xml:space="preserve">      quod jubent.</w:t>
      </w:r>
    </w:p>
    <w:p>
      <w:pPr>
        <w:widowControl w:val="on"/>
        <w:pBdr/>
        <w:spacing w:before="240" w:after="240" w:line="240" w:lineRule="auto"/>
        <w:ind w:left="0" w:right="0"/>
        <w:jc w:val="left"/>
      </w:pPr>
      <w:r>
        <w:rPr>
          <w:color w:val="000000"/>
          <w:sz w:val="24"/>
          <w:szCs w:val="24"/>
        </w:rPr>
        <w:t xml:space="preserve">3417.  Ovit Trist. lib. 5.</w:t>
      </w:r>
    </w:p>
    <w:p>
      <w:pPr>
        <w:widowControl w:val="on"/>
        <w:pBdr/>
        <w:spacing w:before="240" w:after="240" w:line="240" w:lineRule="auto"/>
        <w:ind w:left="0" w:right="0"/>
        <w:jc w:val="left"/>
      </w:pPr>
      <w:r>
        <w:rPr>
          <w:color w:val="000000"/>
          <w:sz w:val="24"/>
          <w:szCs w:val="24"/>
        </w:rPr>
        <w:t xml:space="preserve">3418.  Participes inde calamitatis nostrae sunt, et velut exonerata in eos</w:t>
      </w:r>
      <w:r>
        <w:rPr>
          <w:color w:val="000000"/>
          <w:sz w:val="24"/>
          <w:szCs w:val="24"/>
        </w:rPr>
        <w:br/>
        <w:t xml:space="preserve">      sarcina onere levamur.  Arist.  Eth. lib. 9.</w:t>
      </w:r>
    </w:p>
    <w:p>
      <w:pPr>
        <w:widowControl w:val="on"/>
        <w:pBdr/>
        <w:spacing w:before="240" w:after="240" w:line="240" w:lineRule="auto"/>
        <w:ind w:left="0" w:right="0"/>
        <w:jc w:val="left"/>
      </w:pPr>
      <w:r>
        <w:rPr>
          <w:color w:val="000000"/>
          <w:sz w:val="24"/>
          <w:szCs w:val="24"/>
        </w:rPr>
        <w:t xml:space="preserve">3419.  Camerarius Embl. 26.  Cen. 2.</w:t>
      </w:r>
    </w:p>
    <w:p>
      <w:pPr>
        <w:widowControl w:val="on"/>
        <w:pBdr/>
        <w:spacing w:before="240" w:after="240" w:line="240" w:lineRule="auto"/>
        <w:ind w:left="0" w:right="0"/>
        <w:jc w:val="left"/>
      </w:pPr>
      <w:r>
        <w:rPr>
          <w:color w:val="000000"/>
          <w:sz w:val="24"/>
          <w:szCs w:val="24"/>
        </w:rPr>
        <w:t xml:space="preserve">3420.  Sympos. lib. 6. cap. 10.</w:t>
      </w:r>
    </w:p>
    <w:p>
      <w:pPr>
        <w:widowControl w:val="on"/>
        <w:pBdr/>
        <w:spacing w:before="240" w:after="240" w:line="240" w:lineRule="auto"/>
        <w:ind w:left="0" w:right="0"/>
        <w:jc w:val="left"/>
      </w:pPr>
      <w:r>
        <w:rPr>
          <w:color w:val="000000"/>
          <w:sz w:val="24"/>
          <w:szCs w:val="24"/>
        </w:rPr>
        <w:t xml:space="preserve">3421.  Epist. 8. lib. 3.  Adversa fortuna habet in querelis levamentum; et</w:t>
      </w:r>
      <w:r>
        <w:rPr>
          <w:color w:val="000000"/>
          <w:sz w:val="24"/>
          <w:szCs w:val="24"/>
        </w:rPr>
        <w:br/>
        <w:t xml:space="preserve">      malorum relatio, &amp;c.</w:t>
      </w:r>
    </w:p>
    <w:p>
      <w:pPr>
        <w:widowControl w:val="on"/>
        <w:pBdr/>
        <w:spacing w:before="240" w:after="240" w:line="240" w:lineRule="auto"/>
        <w:ind w:left="0" w:right="0"/>
        <w:jc w:val="left"/>
      </w:pPr>
      <w:r>
        <w:rPr>
          <w:color w:val="000000"/>
          <w:sz w:val="24"/>
          <w:szCs w:val="24"/>
        </w:rPr>
        <w:t xml:space="preserve">3422.  Alloquium chari juvat, et solamen amici.  Emblem. 54. cent. 1.</w:t>
      </w:r>
    </w:p>
    <w:p>
      <w:pPr>
        <w:widowControl w:val="on"/>
        <w:pBdr/>
        <w:spacing w:before="240" w:after="240" w:line="240" w:lineRule="auto"/>
        <w:ind w:left="0" w:right="0"/>
        <w:jc w:val="left"/>
      </w:pPr>
      <w:r>
        <w:rPr>
          <w:color w:val="000000"/>
          <w:sz w:val="24"/>
          <w:szCs w:val="24"/>
        </w:rPr>
        <w:t xml:space="preserve">3423.  As David did to Jonathan, 1 Sam. xx.</w:t>
      </w:r>
    </w:p>
    <w:p>
      <w:pPr>
        <w:widowControl w:val="on"/>
        <w:pBdr/>
        <w:spacing w:before="240" w:after="240" w:line="240" w:lineRule="auto"/>
        <w:ind w:left="0" w:right="0"/>
        <w:jc w:val="left"/>
      </w:pPr>
      <w:r>
        <w:rPr>
          <w:color w:val="000000"/>
          <w:sz w:val="24"/>
          <w:szCs w:val="24"/>
        </w:rPr>
        <w:t xml:space="preserve">3424.  Seneca Epist. 67.</w:t>
      </w:r>
    </w:p>
    <w:p>
      <w:pPr>
        <w:keepNext w:val="on"/>
        <w:pageBreakBefore w:val="on"/>
        <w:widowControl w:val="on"/>
        <w:pBdr/>
        <w:spacing w:before="0" w:after="322" w:line="240" w:lineRule="auto"/>
        <w:ind w:left="0" w:right="0"/>
        <w:jc w:val="left"/>
        <w:outlineLvl w:val="0"/>
      </w:pPr>
      <w:r>
        <w:rPr>
          <w:b/>
          <w:color w:val="000000"/>
          <w:sz w:val="48"/>
          <w:szCs w:val="48"/>
        </w:rPr>
        <w:t xml:space="preserve">Page 1060</w:t>
      </w:r>
    </w:p>
    <w:p>
      <w:pPr>
        <w:widowControl w:val="on"/>
        <w:pBdr/>
        <w:spacing w:before="240" w:after="240" w:line="240" w:lineRule="auto"/>
        <w:ind w:left="0" w:right="0"/>
        <w:jc w:val="left"/>
      </w:pPr>
      <w:r>
        <w:rPr>
          <w:color w:val="000000"/>
          <w:sz w:val="24"/>
          <w:szCs w:val="24"/>
        </w:rPr>
        <w:t xml:space="preserve">3425.  Hic in civitate magna et turba magna neminem reperire possumus quocum</w:t>
      </w:r>
      <w:r>
        <w:rPr>
          <w:color w:val="000000"/>
          <w:sz w:val="24"/>
          <w:szCs w:val="24"/>
        </w:rPr>
        <w:br/>
        <w:t xml:space="preserve">      suspirare familiariter aut jocari libere possimus.  Quare te</w:t>
      </w:r>
      <w:r>
        <w:rPr>
          <w:color w:val="000000"/>
          <w:sz w:val="24"/>
          <w:szCs w:val="24"/>
        </w:rPr>
        <w:br/>
        <w:t xml:space="preserve">      expectamus, te desideramus, te arcessimus.  Multa sunt enim quae me</w:t>
      </w:r>
      <w:r>
        <w:rPr>
          <w:color w:val="000000"/>
          <w:sz w:val="24"/>
          <w:szCs w:val="24"/>
        </w:rPr>
        <w:br/>
        <w:t xml:space="preserve">      solicitant et angunt, quae mihi videor aurestuas nactus, unius</w:t>
      </w:r>
      <w:r>
        <w:rPr>
          <w:color w:val="000000"/>
          <w:sz w:val="24"/>
          <w:szCs w:val="24"/>
        </w:rPr>
        <w:br/>
        <w:t xml:space="preserve">      ambulationis sermone exhaurire posse.</w:t>
      </w:r>
    </w:p>
    <w:p>
      <w:pPr>
        <w:widowControl w:val="on"/>
        <w:pBdr/>
        <w:spacing w:before="240" w:after="240" w:line="240" w:lineRule="auto"/>
        <w:ind w:left="0" w:right="0"/>
        <w:jc w:val="left"/>
      </w:pPr>
      <w:r>
        <w:rPr>
          <w:color w:val="000000"/>
          <w:sz w:val="24"/>
          <w:szCs w:val="24"/>
        </w:rPr>
        <w:t xml:space="preserve">3426.  “I have not a single friend this day, to whom I dare to disclose my</w:t>
      </w:r>
      <w:r>
        <w:rPr>
          <w:color w:val="000000"/>
          <w:sz w:val="24"/>
          <w:szCs w:val="24"/>
        </w:rPr>
        <w:br/>
        <w:t xml:space="preserve">      secrets.”</w:t>
      </w:r>
    </w:p>
    <w:p>
      <w:pPr>
        <w:widowControl w:val="on"/>
        <w:pBdr/>
        <w:spacing w:before="240" w:after="240" w:line="240" w:lineRule="auto"/>
        <w:ind w:left="0" w:right="0"/>
        <w:jc w:val="left"/>
      </w:pPr>
      <w:r>
        <w:rPr>
          <w:color w:val="000000"/>
          <w:sz w:val="24"/>
          <w:szCs w:val="24"/>
        </w:rPr>
        <w:t xml:space="preserve">3427.  Ovid.</w:t>
      </w:r>
    </w:p>
    <w:p>
      <w:pPr>
        <w:widowControl w:val="on"/>
        <w:pBdr/>
        <w:spacing w:before="240" w:after="240" w:line="240" w:lineRule="auto"/>
        <w:ind w:left="0" w:right="0"/>
        <w:jc w:val="left"/>
      </w:pPr>
      <w:r>
        <w:rPr>
          <w:color w:val="000000"/>
          <w:sz w:val="24"/>
          <w:szCs w:val="24"/>
        </w:rPr>
        <w:t xml:space="preserve">3428.  De amicitia.</w:t>
      </w:r>
    </w:p>
    <w:p>
      <w:pPr>
        <w:widowControl w:val="on"/>
        <w:pBdr/>
        <w:spacing w:before="240" w:after="240" w:line="240" w:lineRule="auto"/>
        <w:ind w:left="0" w:right="0"/>
        <w:jc w:val="left"/>
      </w:pPr>
      <w:r>
        <w:rPr>
          <w:color w:val="000000"/>
          <w:sz w:val="24"/>
          <w:szCs w:val="24"/>
        </w:rPr>
        <w:t xml:space="preserve">3429.  De tranquil. c. 7.  Optimum est amicum fidelem nancisci in quem</w:t>
      </w:r>
      <w:r>
        <w:rPr>
          <w:color w:val="000000"/>
          <w:sz w:val="24"/>
          <w:szCs w:val="24"/>
        </w:rPr>
        <w:br/>
        <w:t xml:space="preserve">      secreta nostra infundamus; nihil aeque oblectat animum, quam ubi sint</w:t>
      </w:r>
      <w:r>
        <w:rPr>
          <w:color w:val="000000"/>
          <w:sz w:val="24"/>
          <w:szCs w:val="24"/>
        </w:rPr>
        <w:br/>
        <w:t xml:space="preserve">      praeparata pectora, in quae tuto secreta descendant, quorum</w:t>
      </w:r>
      <w:r>
        <w:rPr>
          <w:color w:val="000000"/>
          <w:sz w:val="24"/>
          <w:szCs w:val="24"/>
        </w:rPr>
        <w:br/>
        <w:t xml:space="preserve">      conscientia aeque ac tua:  quorum sermo solitudinem leniat, sententia</w:t>
      </w:r>
      <w:r>
        <w:rPr>
          <w:color w:val="000000"/>
          <w:sz w:val="24"/>
          <w:szCs w:val="24"/>
        </w:rPr>
        <w:br/>
        <w:t xml:space="preserve">      consilium expediat, hilaritas tristitiam dissipet, conspectusque ipse</w:t>
      </w:r>
      <w:r>
        <w:rPr>
          <w:color w:val="000000"/>
          <w:sz w:val="24"/>
          <w:szCs w:val="24"/>
        </w:rPr>
        <w:br/>
        <w:t xml:space="preserve">      delectet.</w:t>
      </w:r>
    </w:p>
    <w:p>
      <w:pPr>
        <w:widowControl w:val="on"/>
        <w:pBdr/>
        <w:spacing w:before="240" w:after="240" w:line="240" w:lineRule="auto"/>
        <w:ind w:left="0" w:right="0"/>
        <w:jc w:val="left"/>
      </w:pPr>
      <w:r>
        <w:rPr>
          <w:color w:val="000000"/>
          <w:sz w:val="24"/>
          <w:szCs w:val="24"/>
        </w:rPr>
        <w:t xml:space="preserve">3430.  Comment. l. 7.  Ad Deum confugiamus, et peccatis veniam precemur, inde</w:t>
      </w:r>
      <w:r>
        <w:rPr>
          <w:color w:val="000000"/>
          <w:sz w:val="24"/>
          <w:szCs w:val="24"/>
        </w:rPr>
        <w:br/>
        <w:t xml:space="preserve">      ad amicos, et cui plurimum tribuimus, nos patefaciamus totos, et</w:t>
      </w:r>
      <w:r>
        <w:rPr>
          <w:color w:val="000000"/>
          <w:sz w:val="24"/>
          <w:szCs w:val="24"/>
        </w:rPr>
        <w:br/>
        <w:t xml:space="preserve">      animi vulnus quo affligimur:  nihil ad reficiendum animum efficacius.</w:t>
      </w:r>
    </w:p>
    <w:p>
      <w:pPr>
        <w:widowControl w:val="on"/>
        <w:pBdr/>
        <w:spacing w:before="240" w:after="240" w:line="240" w:lineRule="auto"/>
        <w:ind w:left="0" w:right="0"/>
        <w:jc w:val="left"/>
      </w:pPr>
      <w:r>
        <w:rPr>
          <w:color w:val="000000"/>
          <w:sz w:val="24"/>
          <w:szCs w:val="24"/>
        </w:rPr>
        <w:t xml:space="preserve">3431.  Ep.  Q. frat.</w:t>
      </w:r>
    </w:p>
    <w:p>
      <w:pPr>
        <w:widowControl w:val="on"/>
        <w:pBdr/>
        <w:spacing w:before="240" w:after="240" w:line="240" w:lineRule="auto"/>
        <w:ind w:left="0" w:right="0"/>
        <w:jc w:val="left"/>
      </w:pPr>
      <w:r>
        <w:rPr>
          <w:color w:val="000000"/>
          <w:sz w:val="24"/>
          <w:szCs w:val="24"/>
        </w:rPr>
        <w:t xml:space="preserve">3432.  Aphor. prim.</w:t>
      </w:r>
    </w:p>
    <w:p>
      <w:pPr>
        <w:widowControl w:val="on"/>
        <w:pBdr/>
        <w:spacing w:before="240" w:after="240" w:line="240" w:lineRule="auto"/>
        <w:ind w:left="0" w:right="0"/>
        <w:jc w:val="left"/>
      </w:pPr>
      <w:r>
        <w:rPr>
          <w:color w:val="000000"/>
          <w:sz w:val="24"/>
          <w:szCs w:val="24"/>
        </w:rPr>
        <w:t xml:space="preserve">3433.  Epist. 10.</w:t>
      </w:r>
    </w:p>
    <w:p>
      <w:pPr>
        <w:widowControl w:val="on"/>
        <w:pBdr/>
        <w:spacing w:before="240" w:after="240" w:line="240" w:lineRule="auto"/>
        <w:ind w:left="0" w:right="0"/>
        <w:jc w:val="left"/>
      </w:pPr>
      <w:r>
        <w:rPr>
          <w:color w:val="000000"/>
          <w:sz w:val="24"/>
          <w:szCs w:val="24"/>
        </w:rPr>
        <w:t xml:space="preserve">3434.  Observando motus, gestus, manus, pedes, oculos, phantasiam, Piso.</w:t>
      </w:r>
    </w:p>
    <w:p>
      <w:pPr>
        <w:widowControl w:val="on"/>
        <w:pBdr/>
        <w:spacing w:before="240" w:after="240" w:line="240" w:lineRule="auto"/>
        <w:ind w:left="0" w:right="0"/>
        <w:jc w:val="left"/>
      </w:pPr>
      <w:r>
        <w:rPr>
          <w:color w:val="000000"/>
          <w:sz w:val="24"/>
          <w:szCs w:val="24"/>
        </w:rPr>
        <w:t xml:space="preserve">3435.  Mulier melancholia correpta ex longa viri peregrinatione, et iracunde</w:t>
      </w:r>
      <w:r>
        <w:rPr>
          <w:color w:val="000000"/>
          <w:sz w:val="24"/>
          <w:szCs w:val="24"/>
        </w:rPr>
        <w:br/>
        <w:t xml:space="preserve">      omnibus respondens, quum maritus domum reversus, praeter spem, &amp;c.</w:t>
      </w:r>
    </w:p>
    <w:p>
      <w:pPr>
        <w:widowControl w:val="on"/>
        <w:pBdr/>
        <w:spacing w:before="240" w:after="240" w:line="240" w:lineRule="auto"/>
        <w:ind w:left="0" w:right="0"/>
        <w:jc w:val="left"/>
      </w:pPr>
      <w:r>
        <w:rPr>
          <w:color w:val="000000"/>
          <w:sz w:val="24"/>
          <w:szCs w:val="24"/>
        </w:rPr>
        <w:t xml:space="preserve">3436.  Prae dolore moriturus quum nunciatum esset uxorem peperisse filium</w:t>
      </w:r>
      <w:r>
        <w:rPr>
          <w:color w:val="000000"/>
          <w:sz w:val="24"/>
          <w:szCs w:val="24"/>
        </w:rPr>
        <w:br/>
        <w:t xml:space="preserve">      subito recuperavit.</w:t>
      </w:r>
    </w:p>
    <w:p>
      <w:pPr>
        <w:widowControl w:val="on"/>
        <w:pBdr/>
        <w:spacing w:before="240" w:after="240" w:line="240" w:lineRule="auto"/>
        <w:ind w:left="0" w:right="0"/>
        <w:jc w:val="left"/>
      </w:pPr>
      <w:r>
        <w:rPr>
          <w:color w:val="000000"/>
          <w:sz w:val="24"/>
          <w:szCs w:val="24"/>
        </w:rPr>
        <w:t xml:space="preserve">3437.  Nisi affectus longo tempore infestaverit, tali artificio</w:t>
      </w:r>
      <w:r>
        <w:rPr>
          <w:color w:val="000000"/>
          <w:sz w:val="24"/>
          <w:szCs w:val="24"/>
        </w:rPr>
        <w:br/>
        <w:t xml:space="preserve">      imaginationes curare oportet, praesertim ubi malum ab his velut a</w:t>
      </w:r>
      <w:r>
        <w:rPr>
          <w:color w:val="000000"/>
          <w:sz w:val="24"/>
          <w:szCs w:val="24"/>
        </w:rPr>
        <w:br/>
        <w:t xml:space="preserve">      primaria causa occasionem habuerit.</w:t>
      </w:r>
    </w:p>
    <w:p>
      <w:pPr>
        <w:widowControl w:val="on"/>
        <w:pBdr/>
        <w:spacing w:before="240" w:after="240" w:line="240" w:lineRule="auto"/>
        <w:ind w:left="0" w:right="0"/>
        <w:jc w:val="left"/>
      </w:pPr>
      <w:r>
        <w:rPr>
          <w:color w:val="000000"/>
          <w:sz w:val="24"/>
          <w:szCs w:val="24"/>
        </w:rPr>
        <w:t xml:space="preserve">3438.  Lib. 1. cap. 16.  Si ex tristitia aut alio affectu caeperit, speciem</w:t>
      </w:r>
      <w:r>
        <w:rPr>
          <w:color w:val="000000"/>
          <w:sz w:val="24"/>
          <w:szCs w:val="24"/>
        </w:rPr>
        <w:br/>
        <w:t xml:space="preserve">      considera, aut aliud qui eorum, quae subitam alterationem facere</w:t>
      </w:r>
      <w:r>
        <w:rPr>
          <w:color w:val="000000"/>
          <w:sz w:val="24"/>
          <w:szCs w:val="24"/>
        </w:rPr>
        <w:br/>
        <w:t xml:space="preserve">      possunt.</w:t>
      </w:r>
    </w:p>
    <w:p>
      <w:pPr>
        <w:widowControl w:val="on"/>
        <w:pBdr/>
        <w:spacing w:before="240" w:after="240" w:line="240" w:lineRule="auto"/>
        <w:ind w:left="0" w:right="0"/>
        <w:jc w:val="left"/>
      </w:pPr>
      <w:r>
        <w:rPr>
          <w:color w:val="000000"/>
          <w:sz w:val="24"/>
          <w:szCs w:val="24"/>
        </w:rPr>
        <w:t xml:space="preserve">3439.  Evitandi monstrifici aspectus, &amp;c.</w:t>
      </w:r>
    </w:p>
    <w:p>
      <w:pPr>
        <w:widowControl w:val="on"/>
        <w:pBdr/>
        <w:spacing w:before="240" w:after="240" w:line="240" w:lineRule="auto"/>
        <w:ind w:left="0" w:right="0"/>
        <w:jc w:val="left"/>
      </w:pPr>
      <w:r>
        <w:rPr>
          <w:color w:val="000000"/>
          <w:sz w:val="24"/>
          <w:szCs w:val="24"/>
        </w:rPr>
        <w:t xml:space="preserve">3440.  Neque enim tam actio, aut recordatio rerum hujusmodi displicet, sed</w:t>
      </w:r>
      <w:r>
        <w:rPr>
          <w:color w:val="000000"/>
          <w:sz w:val="24"/>
          <w:szCs w:val="24"/>
        </w:rPr>
        <w:br/>
        <w:t xml:space="preserve">      iis vel gestus alterius Imaginationi adumbrare, vehementer molestum. </w:t>
      </w:r>
      <w:r>
        <w:rPr>
          <w:color w:val="000000"/>
          <w:sz w:val="24"/>
          <w:szCs w:val="24"/>
        </w:rPr>
        <w:br/>
        <w:t xml:space="preserve">      Galat. de mor. cap. 7.</w:t>
      </w:r>
    </w:p>
    <w:p>
      <w:pPr>
        <w:widowControl w:val="on"/>
        <w:pBdr/>
        <w:spacing w:before="240" w:after="240" w:line="240" w:lineRule="auto"/>
        <w:ind w:left="0" w:right="0"/>
        <w:jc w:val="left"/>
      </w:pPr>
      <w:r>
        <w:rPr>
          <w:color w:val="000000"/>
          <w:sz w:val="24"/>
          <w:szCs w:val="24"/>
        </w:rPr>
        <w:t xml:space="preserve">3441.  Tranquil.  Praecipue vitentur tristes, et omnia deplorantes;</w:t>
      </w:r>
      <w:r>
        <w:rPr>
          <w:color w:val="000000"/>
          <w:sz w:val="24"/>
          <w:szCs w:val="24"/>
        </w:rPr>
        <w:br/>
        <w:t xml:space="preserve">      tranquillitati inimicus est comes perturbatus, omnia gemens.</w:t>
      </w:r>
    </w:p>
    <w:p>
      <w:pPr>
        <w:widowControl w:val="on"/>
        <w:pBdr/>
        <w:spacing w:before="240" w:after="240" w:line="240" w:lineRule="auto"/>
        <w:ind w:left="0" w:right="0"/>
        <w:jc w:val="left"/>
      </w:pPr>
      <w:r>
        <w:rPr>
          <w:color w:val="000000"/>
          <w:sz w:val="24"/>
          <w:szCs w:val="24"/>
        </w:rPr>
        <w:t xml:space="preserve">3442.  Illorum quoque hominum, a quorum consortio abhorrent, praesentia</w:t>
      </w:r>
      <w:r>
        <w:rPr>
          <w:color w:val="000000"/>
          <w:sz w:val="24"/>
          <w:szCs w:val="24"/>
        </w:rPr>
        <w:br/>
        <w:t xml:space="preserve">      amovenda, nec sermonibus ingratis obtudendi; si quis insaniam ab</w:t>
      </w:r>
      <w:r>
        <w:rPr>
          <w:color w:val="000000"/>
          <w:sz w:val="24"/>
          <w:szCs w:val="24"/>
        </w:rPr>
        <w:br/>
        <w:t xml:space="preserve">      insania sic curari aestimet, et proterve utitur, magis quam aeger</w:t>
      </w:r>
      <w:r>
        <w:rPr>
          <w:color w:val="000000"/>
          <w:sz w:val="24"/>
          <w:szCs w:val="24"/>
        </w:rPr>
        <w:br/>
        <w:t xml:space="preserve">      insanit.  Crato consil. 184.  Scoltzii.</w:t>
      </w:r>
    </w:p>
    <w:p>
      <w:pPr>
        <w:widowControl w:val="on"/>
        <w:pBdr/>
        <w:spacing w:before="240" w:after="240" w:line="240" w:lineRule="auto"/>
        <w:ind w:left="0" w:right="0"/>
        <w:jc w:val="left"/>
      </w:pPr>
      <w:r>
        <w:rPr>
          <w:color w:val="000000"/>
          <w:sz w:val="24"/>
          <w:szCs w:val="24"/>
        </w:rPr>
        <w:t xml:space="preserve">3443.  Molliter ac suaviter aeger tractetur, nec ad ea adigatur quae non</w:t>
      </w:r>
      <w:r>
        <w:rPr>
          <w:color w:val="000000"/>
          <w:sz w:val="24"/>
          <w:szCs w:val="24"/>
        </w:rPr>
        <w:br/>
        <w:t xml:space="preserve">      curat.</w:t>
      </w:r>
    </w:p>
    <w:p>
      <w:pPr>
        <w:widowControl w:val="on"/>
        <w:pBdr/>
        <w:spacing w:before="240" w:after="240" w:line="240" w:lineRule="auto"/>
        <w:ind w:left="0" w:right="0"/>
        <w:jc w:val="left"/>
      </w:pPr>
      <w:r>
        <w:rPr>
          <w:color w:val="000000"/>
          <w:sz w:val="24"/>
          <w:szCs w:val="24"/>
        </w:rPr>
        <w:t xml:space="preserve">3444.  Ob suspiciones curas, aemulationem, ambitionem, iras, &amp;c. quas locus</w:t>
      </w:r>
      <w:r>
        <w:rPr>
          <w:color w:val="000000"/>
          <w:sz w:val="24"/>
          <w:szCs w:val="24"/>
        </w:rPr>
        <w:br/>
        <w:t xml:space="preserve">      ille ministrat, et quae fecissent melancholicum.</w:t>
      </w:r>
    </w:p>
    <w:p>
      <w:pPr>
        <w:widowControl w:val="on"/>
        <w:pBdr/>
        <w:spacing w:before="240" w:after="240" w:line="240" w:lineRule="auto"/>
        <w:ind w:left="0" w:right="0"/>
        <w:jc w:val="left"/>
      </w:pPr>
      <w:r>
        <w:rPr>
          <w:color w:val="000000"/>
          <w:sz w:val="24"/>
          <w:szCs w:val="24"/>
        </w:rPr>
        <w:t xml:space="preserve">3445.  Nisi prius animum turbatissimum curasset; oculi sine capite, nec</w:t>
      </w:r>
      <w:r>
        <w:rPr>
          <w:color w:val="000000"/>
          <w:sz w:val="24"/>
          <w:szCs w:val="24"/>
        </w:rPr>
        <w:br/>
        <w:t xml:space="preserve">      corpus sine anima curari potest.</w:t>
      </w:r>
    </w:p>
    <w:p>
      <w:pPr>
        <w:keepNext w:val="on"/>
        <w:pageBreakBefore w:val="on"/>
        <w:widowControl w:val="on"/>
        <w:pBdr/>
        <w:spacing w:before="0" w:after="322" w:line="240" w:lineRule="auto"/>
        <w:ind w:left="0" w:right="0"/>
        <w:jc w:val="left"/>
        <w:outlineLvl w:val="0"/>
      </w:pPr>
      <w:r>
        <w:rPr>
          <w:b/>
          <w:color w:val="000000"/>
          <w:sz w:val="48"/>
          <w:szCs w:val="48"/>
        </w:rPr>
        <w:t xml:space="preserve">Page 1061</w:t>
      </w:r>
    </w:p>
    <w:p>
      <w:pPr>
        <w:widowControl w:val="on"/>
        <w:pBdr/>
        <w:spacing w:before="240" w:after="240" w:line="240" w:lineRule="auto"/>
        <w:ind w:left="0" w:right="0"/>
        <w:jc w:val="left"/>
      </w:pPr>
      <w:r>
        <w:rPr>
          <w:color w:val="000000"/>
          <w:sz w:val="24"/>
          <w:szCs w:val="24"/>
        </w:rPr>
        <w:t xml:space="preserve">3446.  E graeco.  “You shall not cure the eye, unless you cure the whole head</w:t>
      </w:r>
      <w:r>
        <w:rPr>
          <w:color w:val="000000"/>
          <w:sz w:val="24"/>
          <w:szCs w:val="24"/>
        </w:rPr>
        <w:br/>
        <w:t xml:space="preserve">      also; nor the head, unless the whole body; nor the whole body, unless</w:t>
      </w:r>
      <w:r>
        <w:rPr>
          <w:color w:val="000000"/>
          <w:sz w:val="24"/>
          <w:szCs w:val="24"/>
        </w:rPr>
        <w:br/>
        <w:t xml:space="preserve">      the soul besides.”</w:t>
      </w:r>
    </w:p>
    <w:p>
      <w:pPr>
        <w:widowControl w:val="on"/>
        <w:pBdr/>
        <w:spacing w:before="240" w:after="240" w:line="240" w:lineRule="auto"/>
        <w:ind w:left="0" w:right="0"/>
        <w:jc w:val="left"/>
      </w:pPr>
      <w:r>
        <w:rPr>
          <w:color w:val="000000"/>
          <w:sz w:val="24"/>
          <w:szCs w:val="24"/>
        </w:rPr>
        <w:t xml:space="preserve">3447.  Et nos non paucos sanavimus, animi motibus ad debitum revocatis, lib. 1. de sanit. tuend.</w:t>
      </w:r>
    </w:p>
    <w:p>
      <w:pPr>
        <w:widowControl w:val="on"/>
        <w:pBdr/>
        <w:spacing w:before="240" w:after="240" w:line="240" w:lineRule="auto"/>
        <w:ind w:left="0" w:right="0"/>
        <w:jc w:val="left"/>
      </w:pPr>
      <w:r>
        <w:rPr>
          <w:color w:val="000000"/>
          <w:sz w:val="24"/>
          <w:szCs w:val="24"/>
        </w:rPr>
        <w:t xml:space="preserve">3448.  Consol. ad Apollonium.  Si quis sapienter et suo tempore adhibeat,</w:t>
      </w:r>
      <w:r>
        <w:rPr>
          <w:color w:val="000000"/>
          <w:sz w:val="24"/>
          <w:szCs w:val="24"/>
        </w:rPr>
        <w:br/>
        <w:t xml:space="preserve">      Remedia morbis diversis diversa sunt; dolentem sermo benignus</w:t>
      </w:r>
      <w:r>
        <w:rPr>
          <w:color w:val="000000"/>
          <w:sz w:val="24"/>
          <w:szCs w:val="24"/>
        </w:rPr>
        <w:br/>
        <w:t xml:space="preserve">      sublevat.</w:t>
      </w:r>
    </w:p>
    <w:p>
      <w:pPr>
        <w:widowControl w:val="on"/>
        <w:pBdr/>
        <w:spacing w:before="240" w:after="240" w:line="240" w:lineRule="auto"/>
        <w:ind w:left="0" w:right="0"/>
        <w:jc w:val="left"/>
      </w:pPr>
      <w:r>
        <w:rPr>
          <w:color w:val="000000"/>
          <w:sz w:val="24"/>
          <w:szCs w:val="24"/>
        </w:rPr>
        <w:t xml:space="preserve">3449.  Lib. 12.  Epist.</w:t>
      </w:r>
    </w:p>
    <w:p>
      <w:pPr>
        <w:widowControl w:val="on"/>
        <w:pBdr/>
        <w:spacing w:before="240" w:after="240" w:line="240" w:lineRule="auto"/>
        <w:ind w:left="0" w:right="0"/>
        <w:jc w:val="left"/>
      </w:pPr>
      <w:r>
        <w:rPr>
          <w:color w:val="000000"/>
          <w:sz w:val="24"/>
          <w:szCs w:val="24"/>
        </w:rPr>
        <w:t xml:space="preserve">3450.  De nat. deorum consolatur afflictos, deducit perterritos a timore,</w:t>
      </w:r>
      <w:r>
        <w:rPr>
          <w:color w:val="000000"/>
          <w:sz w:val="24"/>
          <w:szCs w:val="24"/>
        </w:rPr>
        <w:br/>
        <w:t xml:space="preserve">      cupiditates imprimis, et iracundias comprimit.</w:t>
      </w:r>
    </w:p>
    <w:p>
      <w:pPr>
        <w:widowControl w:val="on"/>
        <w:pBdr/>
        <w:spacing w:before="240" w:after="240" w:line="240" w:lineRule="auto"/>
        <w:ind w:left="0" w:right="0"/>
        <w:jc w:val="left"/>
      </w:pPr>
      <w:r>
        <w:rPr>
          <w:color w:val="000000"/>
          <w:sz w:val="24"/>
          <w:szCs w:val="24"/>
        </w:rPr>
        <w:t xml:space="preserve">3451.  Heauton.  Act. 1.  Scen. 1.  Ne metue, ne verere, crede inquam mihi, aut</w:t>
      </w:r>
      <w:r>
        <w:rPr>
          <w:color w:val="000000"/>
          <w:sz w:val="24"/>
          <w:szCs w:val="24"/>
        </w:rPr>
        <w:br/>
        <w:t xml:space="preserve">      consolando, aut consilio, aut rejuvero.</w:t>
      </w:r>
    </w:p>
    <w:p>
      <w:pPr>
        <w:widowControl w:val="on"/>
        <w:pBdr/>
        <w:spacing w:before="240" w:after="240" w:line="240" w:lineRule="auto"/>
        <w:ind w:left="0" w:right="0"/>
        <w:jc w:val="left"/>
      </w:pPr>
      <w:r>
        <w:rPr>
          <w:color w:val="000000"/>
          <w:sz w:val="24"/>
          <w:szCs w:val="24"/>
        </w:rPr>
        <w:t xml:space="preserve">3452.  Novi faeneratorem avarud apud meus sic curatum, qui multam pecuniam</w:t>
      </w:r>
      <w:r>
        <w:rPr>
          <w:color w:val="000000"/>
          <w:sz w:val="24"/>
          <w:szCs w:val="24"/>
        </w:rPr>
        <w:br/>
        <w:t xml:space="preserve">      amiserat.</w:t>
      </w:r>
    </w:p>
    <w:p>
      <w:pPr>
        <w:widowControl w:val="on"/>
        <w:pBdr/>
        <w:spacing w:before="240" w:after="240" w:line="240" w:lineRule="auto"/>
        <w:ind w:left="0" w:right="0"/>
        <w:jc w:val="left"/>
      </w:pPr>
      <w:r>
        <w:rPr>
          <w:color w:val="000000"/>
          <w:sz w:val="24"/>
          <w:szCs w:val="24"/>
        </w:rPr>
        <w:t xml:space="preserve">3453.  Lib. 1. consil. 12.  Incredibile dictu quantum juvent.</w:t>
      </w:r>
    </w:p>
    <w:p>
      <w:pPr>
        <w:widowControl w:val="on"/>
        <w:pBdr/>
        <w:spacing w:before="240" w:after="240" w:line="240" w:lineRule="auto"/>
        <w:ind w:left="0" w:right="0"/>
        <w:jc w:val="left"/>
      </w:pPr>
      <w:r>
        <w:rPr>
          <w:color w:val="000000"/>
          <w:sz w:val="24"/>
          <w:szCs w:val="24"/>
        </w:rPr>
        <w:t xml:space="preserve">3454.  Nemo istiusmodi conditionis hominibus insultet, aut in illos sit</w:t>
      </w:r>
      <w:r>
        <w:rPr>
          <w:color w:val="000000"/>
          <w:sz w:val="24"/>
          <w:szCs w:val="24"/>
        </w:rPr>
        <w:br/>
        <w:t xml:space="preserve">      severior, verum miseriae potius indolescat, vicemque deploret. lib.</w:t>
      </w:r>
      <w:r>
        <w:rPr>
          <w:color w:val="000000"/>
          <w:sz w:val="24"/>
          <w:szCs w:val="24"/>
        </w:rPr>
        <w:br/>
        <w:t xml:space="preserve">      2. cap. 16.</w:t>
      </w:r>
    </w:p>
    <w:p>
      <w:pPr>
        <w:widowControl w:val="on"/>
        <w:pBdr/>
        <w:spacing w:before="240" w:after="240" w:line="240" w:lineRule="auto"/>
        <w:ind w:left="0" w:right="0"/>
        <w:jc w:val="left"/>
      </w:pPr>
      <w:r>
        <w:rPr>
          <w:color w:val="000000"/>
          <w:sz w:val="24"/>
          <w:szCs w:val="24"/>
        </w:rPr>
        <w:t xml:space="preserve">3455.  Cap. 7.  Idem Piso Laurentius cap. 8.</w:t>
      </w:r>
    </w:p>
    <w:p>
      <w:pPr>
        <w:widowControl w:val="on"/>
        <w:pBdr/>
        <w:spacing w:before="240" w:after="240" w:line="240" w:lineRule="auto"/>
        <w:ind w:left="0" w:right="0"/>
        <w:jc w:val="left"/>
      </w:pPr>
      <w:r>
        <w:rPr>
          <w:color w:val="000000"/>
          <w:sz w:val="24"/>
          <w:szCs w:val="24"/>
        </w:rPr>
        <w:t xml:space="preserve">3456.  Quod timet nihil est, ubi cogitur et videt.</w:t>
      </w:r>
    </w:p>
    <w:p>
      <w:pPr>
        <w:widowControl w:val="on"/>
        <w:pBdr/>
        <w:spacing w:before="240" w:after="240" w:line="240" w:lineRule="auto"/>
        <w:ind w:left="0" w:right="0"/>
        <w:jc w:val="left"/>
      </w:pPr>
      <w:r>
        <w:rPr>
          <w:color w:val="000000"/>
          <w:sz w:val="24"/>
          <w:szCs w:val="24"/>
        </w:rPr>
        <w:t xml:space="preserve">3457.  Una vice blandiantur, una vice iisdem terrorem incutiant.</w:t>
      </w:r>
    </w:p>
    <w:p>
      <w:pPr>
        <w:widowControl w:val="on"/>
        <w:pBdr/>
        <w:spacing w:before="240" w:after="240" w:line="240" w:lineRule="auto"/>
        <w:ind w:left="0" w:right="0"/>
        <w:jc w:val="left"/>
      </w:pPr>
      <w:r>
        <w:rPr>
          <w:color w:val="000000"/>
          <w:sz w:val="24"/>
          <w:szCs w:val="24"/>
        </w:rPr>
        <w:t xml:space="preserve">3458.  Si vero fuerit ex novo malo audito, vel ex animi accidente, aut de</w:t>
      </w:r>
      <w:r>
        <w:rPr>
          <w:color w:val="000000"/>
          <w:sz w:val="24"/>
          <w:szCs w:val="24"/>
        </w:rPr>
        <w:br/>
        <w:t xml:space="preserve">      amissione mercium, aut morte amici, introducantur nova contraria his</w:t>
      </w:r>
      <w:r>
        <w:rPr>
          <w:color w:val="000000"/>
          <w:sz w:val="24"/>
          <w:szCs w:val="24"/>
        </w:rPr>
        <w:br/>
        <w:t xml:space="preserve">      quae ipsum ad gaudia moveant; de hoc semper niti debemus, &amp;c.</w:t>
      </w:r>
    </w:p>
    <w:p>
      <w:pPr>
        <w:widowControl w:val="on"/>
        <w:pBdr/>
        <w:spacing w:before="240" w:after="240" w:line="240" w:lineRule="auto"/>
        <w:ind w:left="0" w:right="0"/>
        <w:jc w:val="left"/>
      </w:pPr>
      <w:r>
        <w:rPr>
          <w:color w:val="000000"/>
          <w:sz w:val="24"/>
          <w:szCs w:val="24"/>
        </w:rPr>
        <w:t xml:space="preserve">3459.  Lib. 3. cap. 14.</w:t>
      </w:r>
    </w:p>
    <w:p>
      <w:pPr>
        <w:widowControl w:val="on"/>
        <w:pBdr/>
        <w:spacing w:before="240" w:after="240" w:line="240" w:lineRule="auto"/>
        <w:ind w:left="0" w:right="0"/>
        <w:jc w:val="left"/>
      </w:pPr>
      <w:r>
        <w:rPr>
          <w:color w:val="000000"/>
          <w:sz w:val="24"/>
          <w:szCs w:val="24"/>
        </w:rPr>
        <w:t xml:space="preserve">3460.  Cap. 3.  Castratio olim a veteribus usa in morbis desperatis, &amp;c.</w:t>
      </w:r>
    </w:p>
    <w:p>
      <w:pPr>
        <w:widowControl w:val="on"/>
        <w:pBdr/>
        <w:spacing w:before="240" w:after="240" w:line="240" w:lineRule="auto"/>
        <w:ind w:left="0" w:right="0"/>
        <w:jc w:val="left"/>
      </w:pPr>
      <w:r>
        <w:rPr>
          <w:color w:val="000000"/>
          <w:sz w:val="24"/>
          <w:szCs w:val="24"/>
        </w:rPr>
        <w:t xml:space="preserve">3461.  Lib. 1. cap. 5. sic morbum morbo, ut clavum clavo, retundimus, et</w:t>
      </w:r>
      <w:r>
        <w:rPr>
          <w:color w:val="000000"/>
          <w:sz w:val="24"/>
          <w:szCs w:val="24"/>
        </w:rPr>
        <w:br/>
        <w:t xml:space="preserve">      malo nodo malum cuneum adhibemus.  Novi ego qui ex subito hostium</w:t>
      </w:r>
      <w:r>
        <w:rPr>
          <w:color w:val="000000"/>
          <w:sz w:val="24"/>
          <w:szCs w:val="24"/>
        </w:rPr>
        <w:br/>
        <w:t xml:space="preserve">      incursu et inopi nato timore quartanam depulerat.</w:t>
      </w:r>
    </w:p>
    <w:p>
      <w:pPr>
        <w:widowControl w:val="on"/>
        <w:pBdr/>
        <w:spacing w:before="240" w:after="240" w:line="240" w:lineRule="auto"/>
        <w:ind w:left="0" w:right="0"/>
        <w:jc w:val="left"/>
      </w:pPr>
      <w:r>
        <w:rPr>
          <w:color w:val="000000"/>
          <w:sz w:val="24"/>
          <w:szCs w:val="24"/>
        </w:rPr>
        <w:t xml:space="preserve">3462.  Lib. 7. cap. 50.  In acie pugnans febre quartana liberatus est.</w:t>
      </w:r>
    </w:p>
    <w:p>
      <w:pPr>
        <w:widowControl w:val="on"/>
        <w:pBdr/>
        <w:spacing w:before="240" w:after="240" w:line="240" w:lineRule="auto"/>
        <w:ind w:left="0" w:right="0"/>
        <w:jc w:val="left"/>
      </w:pPr>
      <w:r>
        <w:rPr>
          <w:color w:val="000000"/>
          <w:sz w:val="24"/>
          <w:szCs w:val="24"/>
        </w:rPr>
        <w:t xml:space="preserve">3463.  Jacchinus, c. 15. in 9.  Rhasis Mont. cap. 26.</w:t>
      </w:r>
    </w:p>
    <w:p>
      <w:pPr>
        <w:widowControl w:val="on"/>
        <w:pBdr/>
        <w:spacing w:before="240" w:after="240" w:line="240" w:lineRule="auto"/>
        <w:ind w:left="0" w:right="0"/>
        <w:jc w:val="left"/>
      </w:pPr>
      <w:r>
        <w:rPr>
          <w:color w:val="000000"/>
          <w:sz w:val="24"/>
          <w:szCs w:val="24"/>
        </w:rPr>
        <w:t xml:space="preserve">3464.  Lib. 1. cap. 16. aversantur eos qui eorum affectus rident,</w:t>
      </w:r>
      <w:r>
        <w:rPr>
          <w:color w:val="000000"/>
          <w:sz w:val="24"/>
          <w:szCs w:val="24"/>
        </w:rPr>
        <w:br/>
        <w:t xml:space="preserve">      contemnunt.  Si ranas et viperas comedisse se putant, concedere</w:t>
      </w:r>
      <w:r>
        <w:rPr>
          <w:color w:val="000000"/>
          <w:sz w:val="24"/>
          <w:szCs w:val="24"/>
        </w:rPr>
        <w:br/>
        <w:t xml:space="preserve">      debemus, et spem de cura facere.</w:t>
      </w:r>
    </w:p>
    <w:p>
      <w:pPr>
        <w:widowControl w:val="on"/>
        <w:pBdr/>
        <w:spacing w:before="240" w:after="240" w:line="240" w:lineRule="auto"/>
        <w:ind w:left="0" w:right="0"/>
        <w:jc w:val="left"/>
      </w:pPr>
      <w:r>
        <w:rPr>
          <w:color w:val="000000"/>
          <w:sz w:val="24"/>
          <w:szCs w:val="24"/>
        </w:rPr>
        <w:t xml:space="preserve">3465.  Cap. 8. de mel.</w:t>
      </w:r>
    </w:p>
    <w:p>
      <w:pPr>
        <w:widowControl w:val="on"/>
        <w:pBdr/>
        <w:spacing w:before="240" w:after="240" w:line="240" w:lineRule="auto"/>
        <w:ind w:left="0" w:right="0"/>
        <w:jc w:val="left"/>
      </w:pPr>
      <w:r>
        <w:rPr>
          <w:color w:val="000000"/>
          <w:sz w:val="24"/>
          <w:szCs w:val="24"/>
        </w:rPr>
        <w:t xml:space="preserve">3466.  Cistam posuit ex Medicorum consilio prope eum, in quem alium se</w:t>
      </w:r>
      <w:r>
        <w:rPr>
          <w:color w:val="000000"/>
          <w:sz w:val="24"/>
          <w:szCs w:val="24"/>
        </w:rPr>
        <w:br/>
        <w:t xml:space="preserve">      mortuum fingentem pacuit; hic in cista jacens, &amp;c.</w:t>
      </w:r>
    </w:p>
    <w:p>
      <w:pPr>
        <w:widowControl w:val="on"/>
        <w:pBdr/>
        <w:spacing w:before="240" w:after="240" w:line="240" w:lineRule="auto"/>
        <w:ind w:left="0" w:right="0"/>
        <w:jc w:val="left"/>
      </w:pPr>
      <w:r>
        <w:rPr>
          <w:color w:val="000000"/>
          <w:sz w:val="24"/>
          <w:szCs w:val="24"/>
        </w:rPr>
        <w:t xml:space="preserve">3467.  Serres. 1550.</w:t>
      </w:r>
    </w:p>
    <w:p>
      <w:pPr>
        <w:widowControl w:val="on"/>
        <w:pBdr/>
        <w:spacing w:before="240" w:after="240" w:line="240" w:lineRule="auto"/>
        <w:ind w:left="0" w:right="0"/>
        <w:jc w:val="left"/>
      </w:pPr>
      <w:r>
        <w:rPr>
          <w:color w:val="000000"/>
          <w:sz w:val="24"/>
          <w:szCs w:val="24"/>
        </w:rPr>
        <w:t xml:space="preserve">3468.  In 9.  Rhasis.  Magnam vim habet musica.</w:t>
      </w:r>
    </w:p>
    <w:p>
      <w:pPr>
        <w:widowControl w:val="on"/>
        <w:pBdr/>
        <w:spacing w:before="240" w:after="240" w:line="240" w:lineRule="auto"/>
        <w:ind w:left="0" w:right="0"/>
        <w:jc w:val="left"/>
      </w:pPr>
      <w:r>
        <w:rPr>
          <w:color w:val="000000"/>
          <w:sz w:val="24"/>
          <w:szCs w:val="24"/>
        </w:rPr>
        <w:t xml:space="preserve">3469.  Cap. de Mania.  Admiranda profecto res est, et digna expensione, quod</w:t>
      </w:r>
      <w:r>
        <w:rPr>
          <w:color w:val="000000"/>
          <w:sz w:val="24"/>
          <w:szCs w:val="24"/>
        </w:rPr>
        <w:br/>
        <w:t xml:space="preserve">      sonorum concinnitas mentem emolliat, sistatque procellosas ipsius</w:t>
      </w:r>
      <w:r>
        <w:rPr>
          <w:color w:val="000000"/>
          <w:sz w:val="24"/>
          <w:szCs w:val="24"/>
        </w:rPr>
        <w:br/>
        <w:t xml:space="preserve">      affectiones.</w:t>
      </w:r>
    </w:p>
    <w:p>
      <w:pPr>
        <w:widowControl w:val="on"/>
        <w:pBdr/>
        <w:spacing w:before="240" w:after="240" w:line="240" w:lineRule="auto"/>
        <w:ind w:left="0" w:right="0"/>
        <w:jc w:val="left"/>
      </w:pPr>
      <w:r>
        <w:rPr>
          <w:color w:val="000000"/>
          <w:sz w:val="24"/>
          <w:szCs w:val="24"/>
        </w:rPr>
        <w:t xml:space="preserve">3470.  Laguens animus inde erigitur et reviviscit, nec tam aures afficit,</w:t>
      </w:r>
      <w:r>
        <w:rPr>
          <w:color w:val="000000"/>
          <w:sz w:val="24"/>
          <w:szCs w:val="24"/>
        </w:rPr>
        <w:br/>
        <w:t xml:space="preserve">      sed et sonitu per arterias undique diffuso, spiritus tum vitales tum</w:t>
      </w:r>
      <w:r>
        <w:rPr>
          <w:color w:val="000000"/>
          <w:sz w:val="24"/>
          <w:szCs w:val="24"/>
        </w:rPr>
        <w:br/>
        <w:t xml:space="preserve">      animales excitat, mentem reddens aeilem, &amp;c.</w:t>
      </w:r>
    </w:p>
    <w:p>
      <w:pPr>
        <w:widowControl w:val="on"/>
        <w:pBdr/>
        <w:spacing w:before="240" w:after="240" w:line="240" w:lineRule="auto"/>
        <w:ind w:left="0" w:right="0"/>
        <w:jc w:val="left"/>
      </w:pPr>
      <w:r>
        <w:rPr>
          <w:color w:val="000000"/>
          <w:sz w:val="24"/>
          <w:szCs w:val="24"/>
        </w:rPr>
        <w:t xml:space="preserve">3471.  Musica venustate sua mentes severiores capit, &amp;c.</w:t>
      </w:r>
    </w:p>
    <w:p>
      <w:pPr>
        <w:keepNext w:val="on"/>
        <w:pageBreakBefore w:val="on"/>
        <w:widowControl w:val="on"/>
        <w:pBdr/>
        <w:spacing w:before="0" w:after="322" w:line="240" w:lineRule="auto"/>
        <w:ind w:left="0" w:right="0"/>
        <w:jc w:val="left"/>
        <w:outlineLvl w:val="0"/>
      </w:pPr>
      <w:r>
        <w:rPr>
          <w:b/>
          <w:color w:val="000000"/>
          <w:sz w:val="48"/>
          <w:szCs w:val="48"/>
        </w:rPr>
        <w:t xml:space="preserve">Page 1062</w:t>
      </w:r>
    </w:p>
    <w:p>
      <w:pPr>
        <w:widowControl w:val="on"/>
        <w:pBdr/>
        <w:spacing w:before="240" w:after="240" w:line="240" w:lineRule="auto"/>
        <w:ind w:left="0" w:right="0"/>
        <w:jc w:val="left"/>
      </w:pPr>
      <w:r>
        <w:rPr>
          <w:color w:val="000000"/>
          <w:sz w:val="24"/>
          <w:szCs w:val="24"/>
        </w:rPr>
        <w:t xml:space="preserve">3472.  Animos tristes subito exhilarat, nubilos vultus serenat, austeritatem</w:t>
      </w:r>
      <w:r>
        <w:rPr>
          <w:color w:val="000000"/>
          <w:sz w:val="24"/>
          <w:szCs w:val="24"/>
        </w:rPr>
        <w:br/>
        <w:t xml:space="preserve">      reponit, jucunditatem exponit, barbariemque facit deponere gentes,</w:t>
      </w:r>
      <w:r>
        <w:rPr>
          <w:color w:val="000000"/>
          <w:sz w:val="24"/>
          <w:szCs w:val="24"/>
        </w:rPr>
        <w:br/>
        <w:t xml:space="preserve">      mores instituit, iracundiam mitigat.</w:t>
      </w:r>
    </w:p>
    <w:p>
      <w:pPr>
        <w:widowControl w:val="on"/>
        <w:pBdr/>
        <w:spacing w:before="240" w:after="240" w:line="240" w:lineRule="auto"/>
        <w:ind w:left="0" w:right="0"/>
        <w:jc w:val="left"/>
      </w:pPr>
      <w:r>
        <w:rPr>
          <w:color w:val="000000"/>
          <w:sz w:val="24"/>
          <w:szCs w:val="24"/>
        </w:rPr>
        <w:t xml:space="preserve">3473.  Cithara tristitiam jucundat, timidos furores attenuat, cruentam</w:t>
      </w:r>
      <w:r>
        <w:rPr>
          <w:color w:val="000000"/>
          <w:sz w:val="24"/>
          <w:szCs w:val="24"/>
        </w:rPr>
        <w:br/>
        <w:t xml:space="preserve">      saevitiam blande reficit, languorem. &amp;c.</w:t>
      </w:r>
    </w:p>
    <w:p>
      <w:pPr>
        <w:widowControl w:val="on"/>
        <w:pBdr/>
        <w:spacing w:before="240" w:after="240" w:line="240" w:lineRule="auto"/>
        <w:ind w:left="0" w:right="0"/>
        <w:jc w:val="left"/>
      </w:pPr>
      <w:r>
        <w:rPr>
          <w:color w:val="000000"/>
          <w:sz w:val="24"/>
          <w:szCs w:val="24"/>
        </w:rPr>
        <w:t xml:space="preserve">3474.  Pet.  Aretine.</w:t>
      </w:r>
    </w:p>
    <w:p>
      <w:pPr>
        <w:widowControl w:val="on"/>
        <w:pBdr/>
        <w:spacing w:before="240" w:after="240" w:line="240" w:lineRule="auto"/>
        <w:ind w:left="0" w:right="0"/>
        <w:jc w:val="left"/>
      </w:pPr>
      <w:r>
        <w:rPr>
          <w:color w:val="000000"/>
          <w:sz w:val="24"/>
          <w:szCs w:val="24"/>
        </w:rPr>
        <w:t xml:space="preserve">3475.  Castilio de aulic. lib 1. fol. 27.</w:t>
      </w:r>
    </w:p>
    <w:p>
      <w:pPr>
        <w:widowControl w:val="on"/>
        <w:pBdr/>
        <w:spacing w:before="240" w:after="240" w:line="240" w:lineRule="auto"/>
        <w:ind w:left="0" w:right="0"/>
        <w:jc w:val="left"/>
      </w:pPr>
      <w:r>
        <w:rPr>
          <w:color w:val="000000"/>
          <w:sz w:val="24"/>
          <w:szCs w:val="24"/>
        </w:rPr>
        <w:t xml:space="preserve">3476.  Lib. de Natali. cap. 12.</w:t>
      </w:r>
    </w:p>
    <w:p>
      <w:pPr>
        <w:widowControl w:val="on"/>
        <w:pBdr/>
        <w:spacing w:before="240" w:after="240" w:line="240" w:lineRule="auto"/>
        <w:ind w:left="0" w:right="0"/>
        <w:jc w:val="left"/>
      </w:pPr>
      <w:r>
        <w:rPr>
          <w:color w:val="000000"/>
          <w:sz w:val="24"/>
          <w:szCs w:val="24"/>
        </w:rPr>
        <w:t xml:space="preserve">3477.  Quod spiritus qui in corde agitant tremulem et subsaltantem recipiunt</w:t>
      </w:r>
      <w:r>
        <w:rPr>
          <w:color w:val="000000"/>
          <w:sz w:val="24"/>
          <w:szCs w:val="24"/>
        </w:rPr>
        <w:br/>
        <w:t xml:space="preserve">      aerem in pectus, et inde excitantur, a spiritu musculi moventur, &amp;c.</w:t>
      </w:r>
    </w:p>
    <w:p>
      <w:pPr>
        <w:widowControl w:val="on"/>
        <w:pBdr/>
        <w:spacing w:before="240" w:after="240" w:line="240" w:lineRule="auto"/>
        <w:ind w:left="0" w:right="0"/>
        <w:jc w:val="left"/>
      </w:pPr>
      <w:r>
        <w:rPr>
          <w:color w:val="000000"/>
          <w:sz w:val="24"/>
          <w:szCs w:val="24"/>
        </w:rPr>
        <w:t xml:space="preserve">3478.  Arbores radicibus avulsae, &amp;c.</w:t>
      </w:r>
    </w:p>
    <w:p>
      <w:pPr>
        <w:widowControl w:val="on"/>
        <w:pBdr/>
        <w:spacing w:before="240" w:after="240" w:line="240" w:lineRule="auto"/>
        <w:ind w:left="0" w:right="0"/>
        <w:jc w:val="left"/>
      </w:pPr>
      <w:r>
        <w:rPr>
          <w:color w:val="000000"/>
          <w:sz w:val="24"/>
          <w:szCs w:val="24"/>
        </w:rPr>
        <w:t xml:space="preserve">3479.  M. Carew of Anthony, in descript.  Cornwall, saith of whales, that</w:t>
      </w:r>
      <w:r>
        <w:rPr>
          <w:color w:val="000000"/>
          <w:sz w:val="24"/>
          <w:szCs w:val="24"/>
        </w:rPr>
        <w:br/>
        <w:t xml:space="preserve">      they will come and show themselves dancing at the sound of a trumpet,</w:t>
      </w:r>
      <w:r>
        <w:rPr>
          <w:color w:val="000000"/>
          <w:sz w:val="24"/>
          <w:szCs w:val="24"/>
        </w:rPr>
        <w:br/>
        <w:t xml:space="preserve">      fol. 35. 1. et fol. 154. 2 book.</w:t>
      </w:r>
    </w:p>
    <w:p>
      <w:pPr>
        <w:widowControl w:val="on"/>
        <w:pBdr/>
        <w:spacing w:before="240" w:after="240" w:line="240" w:lineRule="auto"/>
        <w:ind w:left="0" w:right="0"/>
        <w:jc w:val="left"/>
      </w:pPr>
      <w:r>
        <w:rPr>
          <w:color w:val="000000"/>
          <w:sz w:val="24"/>
          <w:szCs w:val="24"/>
        </w:rPr>
        <w:t xml:space="preserve">3480.  De cervo, equo, cane, urso idem compertum; musica afficiuntur.</w:t>
      </w:r>
    </w:p>
    <w:p>
      <w:pPr>
        <w:widowControl w:val="on"/>
        <w:pBdr/>
        <w:spacing w:before="240" w:after="240" w:line="240" w:lineRule="auto"/>
        <w:ind w:left="0" w:right="0"/>
        <w:jc w:val="left"/>
      </w:pPr>
      <w:r>
        <w:rPr>
          <w:color w:val="000000"/>
          <w:sz w:val="24"/>
          <w:szCs w:val="24"/>
        </w:rPr>
        <w:t xml:space="preserve">3481.  Numen inest numeris.</w:t>
      </w:r>
    </w:p>
    <w:p>
      <w:pPr>
        <w:widowControl w:val="on"/>
        <w:pBdr/>
        <w:spacing w:before="240" w:after="240" w:line="240" w:lineRule="auto"/>
        <w:ind w:left="0" w:right="0"/>
        <w:jc w:val="left"/>
      </w:pPr>
      <w:r>
        <w:rPr>
          <w:color w:val="000000"/>
          <w:sz w:val="24"/>
          <w:szCs w:val="24"/>
        </w:rPr>
        <w:t xml:space="preserve">3482.  Saepe graves morbos modulatum carmen abegit.  Et desperatis</w:t>
      </w:r>
      <w:r>
        <w:rPr>
          <w:color w:val="000000"/>
          <w:sz w:val="24"/>
          <w:szCs w:val="24"/>
        </w:rPr>
        <w:br/>
        <w:t xml:space="preserve">      conciliavit opem.</w:t>
      </w:r>
    </w:p>
    <w:p>
      <w:pPr>
        <w:widowControl w:val="on"/>
        <w:pBdr/>
        <w:spacing w:before="240" w:after="240" w:line="240" w:lineRule="auto"/>
        <w:ind w:left="0" w:right="0"/>
        <w:jc w:val="left"/>
      </w:pPr>
      <w:r>
        <w:rPr>
          <w:color w:val="000000"/>
          <w:sz w:val="24"/>
          <w:szCs w:val="24"/>
        </w:rPr>
        <w:t xml:space="preserve">3483.  Lib. 5. cap. 7.  Moerentibus moerorem adimam, laetantem vero seipso</w:t>
      </w:r>
      <w:r>
        <w:rPr>
          <w:color w:val="000000"/>
          <w:sz w:val="24"/>
          <w:szCs w:val="24"/>
        </w:rPr>
        <w:br/>
        <w:t xml:space="preserve">      reddam hilariorem, amantem calidiorem, religiosum divine numine</w:t>
      </w:r>
      <w:r>
        <w:rPr>
          <w:color w:val="000000"/>
          <w:sz w:val="24"/>
          <w:szCs w:val="24"/>
        </w:rPr>
        <w:br/>
        <w:t xml:space="preserve">      correptum, et ad Deos colendos paratiorem.</w:t>
      </w:r>
    </w:p>
    <w:p>
      <w:pPr>
        <w:widowControl w:val="on"/>
        <w:pBdr/>
        <w:spacing w:before="240" w:after="240" w:line="240" w:lineRule="auto"/>
        <w:ind w:left="0" w:right="0"/>
        <w:jc w:val="left"/>
      </w:pPr>
      <w:r>
        <w:rPr>
          <w:color w:val="000000"/>
          <w:sz w:val="24"/>
          <w:szCs w:val="24"/>
        </w:rPr>
        <w:t xml:space="preserve">3484.  Natalis Comes Myth. lib. 4. cap. 12.</w:t>
      </w:r>
    </w:p>
    <w:p>
      <w:pPr>
        <w:widowControl w:val="on"/>
        <w:pBdr/>
        <w:spacing w:before="240" w:after="240" w:line="240" w:lineRule="auto"/>
        <w:ind w:left="0" w:right="0"/>
        <w:jc w:val="left"/>
      </w:pPr>
      <w:r>
        <w:rPr>
          <w:color w:val="000000"/>
          <w:sz w:val="24"/>
          <w:szCs w:val="24"/>
        </w:rPr>
        <w:t xml:space="preserve">3485.  Lib. 5. de rep.  Curat.  Musica furorem Sancti viti.</w:t>
      </w:r>
    </w:p>
    <w:p>
      <w:pPr>
        <w:widowControl w:val="on"/>
        <w:pBdr/>
        <w:spacing w:before="240" w:after="240" w:line="240" w:lineRule="auto"/>
        <w:ind w:left="0" w:right="0"/>
        <w:jc w:val="left"/>
      </w:pPr>
      <w:r>
        <w:rPr>
          <w:color w:val="000000"/>
          <w:sz w:val="24"/>
          <w:szCs w:val="24"/>
        </w:rPr>
        <w:t xml:space="preserve">3486.  Exilire e convivio.  Cardan, subtil, lib. 13.</w:t>
      </w:r>
    </w:p>
    <w:p>
      <w:pPr>
        <w:widowControl w:val="on"/>
        <w:pBdr/>
        <w:spacing w:before="240" w:after="240" w:line="240" w:lineRule="auto"/>
        <w:ind w:left="0" w:right="0"/>
        <w:jc w:val="left"/>
      </w:pPr>
      <w:r>
        <w:rPr>
          <w:color w:val="000000"/>
          <w:sz w:val="24"/>
          <w:szCs w:val="24"/>
        </w:rPr>
        <w:t xml:space="preserve">3487.  Iliad. 1.</w:t>
      </w:r>
    </w:p>
    <w:p>
      <w:pPr>
        <w:widowControl w:val="on"/>
        <w:pBdr/>
        <w:spacing w:before="240" w:after="240" w:line="240" w:lineRule="auto"/>
        <w:ind w:left="0" w:right="0"/>
        <w:jc w:val="left"/>
      </w:pPr>
      <w:r>
        <w:rPr>
          <w:color w:val="000000"/>
          <w:sz w:val="24"/>
          <w:szCs w:val="24"/>
        </w:rPr>
        <w:t xml:space="preserve">3488.  Libro 9. cap. 1.  Psaltrias.  Sambuciatrasque et convivalia ludorum</w:t>
      </w:r>
      <w:r>
        <w:rPr>
          <w:color w:val="000000"/>
          <w:sz w:val="24"/>
          <w:szCs w:val="24"/>
        </w:rPr>
        <w:br/>
        <w:t xml:space="preserve">      oblectamenta addita epuliis ex Asia invexit in urbem.</w:t>
      </w:r>
    </w:p>
    <w:p>
      <w:pPr>
        <w:widowControl w:val="on"/>
        <w:pBdr/>
        <w:spacing w:before="240" w:after="240" w:line="240" w:lineRule="auto"/>
        <w:ind w:left="0" w:right="0"/>
        <w:jc w:val="left"/>
      </w:pPr>
      <w:r>
        <w:rPr>
          <w:color w:val="000000"/>
          <w:sz w:val="24"/>
          <w:szCs w:val="24"/>
        </w:rPr>
        <w:t xml:space="preserve">3489.  Comineus.</w:t>
      </w:r>
    </w:p>
    <w:p>
      <w:pPr>
        <w:widowControl w:val="on"/>
        <w:pBdr/>
        <w:spacing w:before="240" w:after="240" w:line="240" w:lineRule="auto"/>
        <w:ind w:left="0" w:right="0"/>
        <w:jc w:val="left"/>
      </w:pPr>
      <w:r>
        <w:rPr>
          <w:color w:val="000000"/>
          <w:sz w:val="24"/>
          <w:szCs w:val="24"/>
        </w:rPr>
        <w:t xml:space="preserve">3490.  Ista libenter et magna cum voluptate spectare soleo.  Et scio te</w:t>
      </w:r>
      <w:r>
        <w:rPr>
          <w:color w:val="000000"/>
          <w:sz w:val="24"/>
          <w:szCs w:val="24"/>
        </w:rPr>
        <w:br/>
        <w:t xml:space="preserve">      illecebris hisce captum iri et insuper tripudiaturum, haud dubie</w:t>
      </w:r>
      <w:r>
        <w:rPr>
          <w:color w:val="000000"/>
          <w:sz w:val="24"/>
          <w:szCs w:val="24"/>
        </w:rPr>
        <w:br/>
        <w:t xml:space="preserve">      demulcebere.</w:t>
      </w:r>
    </w:p>
    <w:p>
      <w:pPr>
        <w:widowControl w:val="on"/>
        <w:pBdr/>
        <w:spacing w:before="240" w:after="240" w:line="240" w:lineRule="auto"/>
        <w:ind w:left="0" w:right="0"/>
        <w:jc w:val="left"/>
      </w:pPr>
      <w:r>
        <w:rPr>
          <w:color w:val="000000"/>
          <w:sz w:val="24"/>
          <w:szCs w:val="24"/>
        </w:rPr>
        <w:t xml:space="preserve">3491.  In musicis supra omnem fidem capior et oblector; choreas libentissime</w:t>
      </w:r>
      <w:r>
        <w:rPr>
          <w:color w:val="000000"/>
          <w:sz w:val="24"/>
          <w:szCs w:val="24"/>
        </w:rPr>
        <w:br/>
        <w:t xml:space="preserve">      aspicio, pulchraram foeminarum venustate detineor, otiari inter has</w:t>
      </w:r>
      <w:r>
        <w:rPr>
          <w:color w:val="000000"/>
          <w:sz w:val="24"/>
          <w:szCs w:val="24"/>
        </w:rPr>
        <w:br/>
        <w:t xml:space="preserve">      solutus curis possum.</w:t>
      </w:r>
    </w:p>
    <w:p>
      <w:pPr>
        <w:widowControl w:val="on"/>
        <w:pBdr/>
        <w:spacing w:before="240" w:after="240" w:line="240" w:lineRule="auto"/>
        <w:ind w:left="0" w:right="0"/>
        <w:jc w:val="left"/>
      </w:pPr>
      <w:r>
        <w:rPr>
          <w:color w:val="000000"/>
          <w:sz w:val="24"/>
          <w:szCs w:val="24"/>
        </w:rPr>
        <w:t xml:space="preserve">3492. 3.  De legibus.</w:t>
      </w:r>
    </w:p>
    <w:p>
      <w:pPr>
        <w:widowControl w:val="on"/>
        <w:pBdr/>
        <w:spacing w:before="240" w:after="240" w:line="240" w:lineRule="auto"/>
        <w:ind w:left="0" w:right="0"/>
        <w:jc w:val="left"/>
      </w:pPr>
      <w:r>
        <w:rPr>
          <w:color w:val="000000"/>
          <w:sz w:val="24"/>
          <w:szCs w:val="24"/>
        </w:rPr>
        <w:t xml:space="preserve">3493.  Sympos. quest. 5.  Musica multos magis dementat quam vinum.</w:t>
      </w:r>
    </w:p>
    <w:p>
      <w:pPr>
        <w:widowControl w:val="on"/>
        <w:pBdr/>
        <w:spacing w:before="240" w:after="240" w:line="240" w:lineRule="auto"/>
        <w:ind w:left="0" w:right="0"/>
        <w:jc w:val="left"/>
      </w:pPr>
      <w:r>
        <w:rPr>
          <w:color w:val="000000"/>
          <w:sz w:val="24"/>
          <w:szCs w:val="24"/>
        </w:rPr>
        <w:t xml:space="preserve">3494.  Animi morbi vel a musica curantur vel inferuntur.</w:t>
      </w:r>
    </w:p>
    <w:p>
      <w:pPr>
        <w:widowControl w:val="on"/>
        <w:pBdr/>
        <w:spacing w:before="240" w:after="240" w:line="240" w:lineRule="auto"/>
        <w:ind w:left="0" w:right="0"/>
        <w:jc w:val="left"/>
      </w:pPr>
      <w:r>
        <w:rPr>
          <w:color w:val="000000"/>
          <w:sz w:val="24"/>
          <w:szCs w:val="24"/>
        </w:rPr>
        <w:t xml:space="preserve">3495.  Lib. 3. de anima Laetitia purgat sanguinem, valetudinem conservat,</w:t>
      </w:r>
      <w:r>
        <w:rPr>
          <w:color w:val="000000"/>
          <w:sz w:val="24"/>
          <w:szCs w:val="24"/>
        </w:rPr>
        <w:br/>
        <w:t xml:space="preserve">      colorem inducit florentem, nitidum gratum.</w:t>
      </w:r>
    </w:p>
    <w:p>
      <w:pPr>
        <w:widowControl w:val="on"/>
        <w:pBdr/>
        <w:spacing w:before="240" w:after="240" w:line="240" w:lineRule="auto"/>
        <w:ind w:left="0" w:right="0"/>
        <w:jc w:val="left"/>
      </w:pPr>
      <w:r>
        <w:rPr>
          <w:color w:val="000000"/>
          <w:sz w:val="24"/>
          <w:szCs w:val="24"/>
        </w:rPr>
        <w:t xml:space="preserve">3496.  Spiritus temperat, calorem excitat, naturalem virtutem corroborat,</w:t>
      </w:r>
      <w:r>
        <w:rPr>
          <w:color w:val="000000"/>
          <w:sz w:val="24"/>
          <w:szCs w:val="24"/>
        </w:rPr>
        <w:br/>
        <w:t xml:space="preserve">      juvenile corpus diu servat, vitam prorogat, ingenium acuit, et</w:t>
      </w:r>
      <w:r>
        <w:rPr>
          <w:color w:val="000000"/>
          <w:sz w:val="24"/>
          <w:szCs w:val="24"/>
        </w:rPr>
        <w:br/>
        <w:t xml:space="preserve">      hominum negotii quibuslibet aptiorem reddit.  Schola Salern.</w:t>
      </w:r>
    </w:p>
    <w:p>
      <w:pPr>
        <w:widowControl w:val="on"/>
        <w:pBdr/>
        <w:spacing w:before="240" w:after="240" w:line="240" w:lineRule="auto"/>
        <w:ind w:left="0" w:right="0"/>
        <w:jc w:val="left"/>
      </w:pPr>
      <w:r>
        <w:rPr>
          <w:color w:val="000000"/>
          <w:sz w:val="24"/>
          <w:szCs w:val="24"/>
        </w:rPr>
        <w:t xml:space="preserve">3497.  Dum contumelia vacant et festiva lenitate mordent, mediocres animi</w:t>
      </w:r>
      <w:r>
        <w:rPr>
          <w:color w:val="000000"/>
          <w:sz w:val="24"/>
          <w:szCs w:val="24"/>
        </w:rPr>
        <w:br/>
        <w:t xml:space="preserve">      aegritudines sanari solent, &amp;c.</w:t>
      </w:r>
    </w:p>
    <w:p>
      <w:pPr>
        <w:widowControl w:val="on"/>
        <w:pBdr/>
        <w:spacing w:before="240" w:after="240" w:line="240" w:lineRule="auto"/>
        <w:ind w:left="0" w:right="0"/>
        <w:jc w:val="left"/>
      </w:pPr>
      <w:r>
        <w:rPr>
          <w:color w:val="000000"/>
          <w:sz w:val="24"/>
          <w:szCs w:val="24"/>
        </w:rPr>
        <w:t xml:space="preserve">3498.  De mor. fol. 57.  Amamusideo eos qui sunt faceti et jucundi.</w:t>
      </w:r>
    </w:p>
    <w:p>
      <w:pPr>
        <w:widowControl w:val="on"/>
        <w:pBdr/>
        <w:spacing w:before="240" w:after="240" w:line="240" w:lineRule="auto"/>
        <w:ind w:left="0" w:right="0"/>
        <w:jc w:val="left"/>
      </w:pPr>
      <w:r>
        <w:rPr>
          <w:color w:val="000000"/>
          <w:sz w:val="24"/>
          <w:szCs w:val="24"/>
        </w:rPr>
        <w:t xml:space="preserve">3499.  Regim. sanit. part. 2.  Nota quod arnicas bonus et dilectus socius,</w:t>
      </w:r>
      <w:r>
        <w:rPr>
          <w:color w:val="000000"/>
          <w:sz w:val="24"/>
          <w:szCs w:val="24"/>
        </w:rPr>
        <w:br/>
        <w:t xml:space="preserve">      narrationibus suis jucundis superat omneni melodiam.</w:t>
      </w:r>
    </w:p>
    <w:p>
      <w:pPr>
        <w:keepNext w:val="on"/>
        <w:pageBreakBefore w:val="on"/>
        <w:widowControl w:val="on"/>
        <w:pBdr/>
        <w:spacing w:before="0" w:after="322" w:line="240" w:lineRule="auto"/>
        <w:ind w:left="0" w:right="0"/>
        <w:jc w:val="left"/>
        <w:outlineLvl w:val="0"/>
      </w:pPr>
      <w:r>
        <w:rPr>
          <w:b/>
          <w:color w:val="000000"/>
          <w:sz w:val="48"/>
          <w:szCs w:val="48"/>
        </w:rPr>
        <w:t xml:space="preserve">Page 1063</w:t>
      </w:r>
    </w:p>
    <w:p>
      <w:pPr>
        <w:widowControl w:val="on"/>
        <w:pBdr/>
        <w:spacing w:before="240" w:after="240" w:line="240" w:lineRule="auto"/>
        <w:ind w:left="0" w:right="0"/>
        <w:jc w:val="left"/>
      </w:pPr>
      <w:r>
        <w:rPr>
          <w:color w:val="000000"/>
          <w:sz w:val="24"/>
          <w:szCs w:val="24"/>
        </w:rPr>
        <w:t xml:space="preserve">3500.  Lib. 21. cap. 27.</w:t>
      </w:r>
    </w:p>
    <w:p>
      <w:pPr>
        <w:widowControl w:val="on"/>
        <w:pBdr/>
        <w:spacing w:before="240" w:after="240" w:line="240" w:lineRule="auto"/>
        <w:ind w:left="0" w:right="0"/>
        <w:jc w:val="left"/>
      </w:pPr>
      <w:r>
        <w:rPr>
          <w:color w:val="000000"/>
          <w:sz w:val="24"/>
          <w:szCs w:val="24"/>
        </w:rPr>
        <w:t xml:space="preserve">3501.  Comment. in 4 Odyss.</w:t>
      </w:r>
    </w:p>
    <w:p>
      <w:pPr>
        <w:widowControl w:val="on"/>
        <w:pBdr/>
        <w:spacing w:before="240" w:after="240" w:line="240" w:lineRule="auto"/>
        <w:ind w:left="0" w:right="0"/>
        <w:jc w:val="left"/>
      </w:pPr>
      <w:r>
        <w:rPr>
          <w:color w:val="000000"/>
          <w:sz w:val="24"/>
          <w:szCs w:val="24"/>
        </w:rPr>
        <w:t xml:space="preserve">3502.  Lib. 26. c. 15.</w:t>
      </w:r>
    </w:p>
    <w:p>
      <w:pPr>
        <w:widowControl w:val="on"/>
        <w:pBdr/>
        <w:spacing w:before="240" w:after="240" w:line="240" w:lineRule="auto"/>
        <w:ind w:left="0" w:right="0"/>
        <w:jc w:val="left"/>
      </w:pPr>
      <w:r>
        <w:rPr>
          <w:color w:val="000000"/>
          <w:sz w:val="24"/>
          <w:szCs w:val="24"/>
        </w:rPr>
        <w:t xml:space="preserve">3503.  Homericum illud Nepenthes quod moerorem tollit, et cuthimiam, et</w:t>
      </w:r>
      <w:r>
        <w:rPr>
          <w:color w:val="000000"/>
          <w:sz w:val="24"/>
          <w:szCs w:val="24"/>
        </w:rPr>
        <w:br/>
        <w:t xml:space="preserve">      hilaritatem parit.</w:t>
      </w:r>
    </w:p>
    <w:p>
      <w:pPr>
        <w:widowControl w:val="on"/>
        <w:pBdr/>
        <w:spacing w:before="240" w:after="240" w:line="240" w:lineRule="auto"/>
        <w:ind w:left="0" w:right="0"/>
        <w:jc w:val="left"/>
      </w:pPr>
      <w:r>
        <w:rPr>
          <w:color w:val="000000"/>
          <w:sz w:val="24"/>
          <w:szCs w:val="24"/>
        </w:rPr>
        <w:t xml:space="preserve">3504.  Plaut.  Bacch.</w:t>
      </w:r>
    </w:p>
    <w:p>
      <w:pPr>
        <w:widowControl w:val="on"/>
        <w:pBdr/>
        <w:spacing w:before="240" w:after="240" w:line="240" w:lineRule="auto"/>
        <w:ind w:left="0" w:right="0"/>
        <w:jc w:val="left"/>
      </w:pPr>
      <w:r>
        <w:rPr>
          <w:color w:val="000000"/>
          <w:sz w:val="24"/>
          <w:szCs w:val="24"/>
        </w:rPr>
        <w:t xml:space="preserve">3505.  De aegritud. capitis.  Omni modo generet laetitiam in iis, de iis quae</w:t>
      </w:r>
      <w:r>
        <w:rPr>
          <w:color w:val="000000"/>
          <w:sz w:val="24"/>
          <w:szCs w:val="24"/>
        </w:rPr>
        <w:br/>
        <w:t xml:space="preserve">      audiuntur et videntur, aut odorantur, aut gustantur, aut quocunque</w:t>
      </w:r>
      <w:r>
        <w:rPr>
          <w:color w:val="000000"/>
          <w:sz w:val="24"/>
          <w:szCs w:val="24"/>
        </w:rPr>
        <w:br/>
        <w:t xml:space="preserve">      modo sentiri possunt, et aspectu formarum multi decoris et ornatus,</w:t>
      </w:r>
      <w:r>
        <w:rPr>
          <w:color w:val="000000"/>
          <w:sz w:val="24"/>
          <w:szCs w:val="24"/>
        </w:rPr>
        <w:br/>
        <w:t xml:space="preserve">      et negotiatione; jucunda, et blandientibus ludis, et promissis</w:t>
      </w:r>
      <w:r>
        <w:rPr>
          <w:color w:val="000000"/>
          <w:sz w:val="24"/>
          <w:szCs w:val="24"/>
        </w:rPr>
        <w:br/>
        <w:t xml:space="preserve">      distrahantur, eorum animi, de re aliqua quam timent et dolent.</w:t>
      </w:r>
    </w:p>
    <w:p>
      <w:pPr>
        <w:widowControl w:val="on"/>
        <w:pBdr/>
        <w:spacing w:before="240" w:after="240" w:line="240" w:lineRule="auto"/>
        <w:ind w:left="0" w:right="0"/>
        <w:jc w:val="left"/>
      </w:pPr>
      <w:r>
        <w:rPr>
          <w:color w:val="000000"/>
          <w:sz w:val="24"/>
          <w:szCs w:val="24"/>
        </w:rPr>
        <w:t xml:space="preserve">3506.  Utantur ve nationibus ludis, jocis, amicorum consortiis, quae non</w:t>
      </w:r>
      <w:r>
        <w:rPr>
          <w:color w:val="000000"/>
          <w:sz w:val="24"/>
          <w:szCs w:val="24"/>
        </w:rPr>
        <w:br/>
        <w:t xml:space="preserve">      sinunt animum turbari, vino et cantu et loci mutatione, et biberia,</w:t>
      </w:r>
      <w:r>
        <w:rPr>
          <w:color w:val="000000"/>
          <w:sz w:val="24"/>
          <w:szCs w:val="24"/>
        </w:rPr>
        <w:br/>
        <w:t xml:space="preserve">      et gaudio, ex quibus praecipue delectantur.</w:t>
      </w:r>
    </w:p>
    <w:p>
      <w:pPr>
        <w:widowControl w:val="on"/>
        <w:pBdr/>
        <w:spacing w:before="240" w:after="240" w:line="240" w:lineRule="auto"/>
        <w:ind w:left="0" w:right="0"/>
        <w:jc w:val="left"/>
      </w:pPr>
      <w:r>
        <w:rPr>
          <w:color w:val="000000"/>
          <w:sz w:val="24"/>
          <w:szCs w:val="24"/>
        </w:rPr>
        <w:t xml:space="preserve">3507.  Piso ex fabulis et ludis quaerenda delectatio.  His versetur qui</w:t>
      </w:r>
      <w:r>
        <w:rPr>
          <w:color w:val="000000"/>
          <w:sz w:val="24"/>
          <w:szCs w:val="24"/>
        </w:rPr>
        <w:br/>
        <w:t xml:space="preserve">      maxima grati, sunt, cantus et chorea ad laetitiam prosunt.</w:t>
      </w:r>
    </w:p>
    <w:p>
      <w:pPr>
        <w:widowControl w:val="on"/>
        <w:pBdr/>
        <w:spacing w:before="240" w:after="240" w:line="240" w:lineRule="auto"/>
        <w:ind w:left="0" w:right="0"/>
        <w:jc w:val="left"/>
      </w:pPr>
      <w:r>
        <w:rPr>
          <w:color w:val="000000"/>
          <w:sz w:val="24"/>
          <w:szCs w:val="24"/>
        </w:rPr>
        <w:t xml:space="preserve">3508.  Praecipue valet ad expellendam melancholiam stare in cantibus, ludis,</w:t>
      </w:r>
      <w:r>
        <w:rPr>
          <w:color w:val="000000"/>
          <w:sz w:val="24"/>
          <w:szCs w:val="24"/>
        </w:rPr>
        <w:br/>
        <w:t xml:space="preserve">      et sonis et habitare cum familiaribus, et praecipue cum puellis</w:t>
      </w:r>
      <w:r>
        <w:rPr>
          <w:color w:val="000000"/>
          <w:sz w:val="24"/>
          <w:szCs w:val="24"/>
        </w:rPr>
        <w:br/>
        <w:t xml:space="preserve">      jucundis.</w:t>
      </w:r>
    </w:p>
    <w:p>
      <w:pPr>
        <w:widowControl w:val="on"/>
        <w:pBdr/>
        <w:spacing w:before="240" w:after="240" w:line="240" w:lineRule="auto"/>
        <w:ind w:left="0" w:right="0"/>
        <w:jc w:val="left"/>
      </w:pPr>
      <w:r>
        <w:rPr>
          <w:color w:val="000000"/>
          <w:sz w:val="24"/>
          <w:szCs w:val="24"/>
        </w:rPr>
        <w:t xml:space="preserve">3509.  Par. 5. de avocamentis lib. de absolvendo luctu.</w:t>
      </w:r>
    </w:p>
    <w:p>
      <w:pPr>
        <w:widowControl w:val="on"/>
        <w:pBdr/>
        <w:spacing w:before="240" w:after="240" w:line="240" w:lineRule="auto"/>
        <w:ind w:left="0" w:right="0"/>
        <w:jc w:val="left"/>
      </w:pPr>
      <w:r>
        <w:rPr>
          <w:color w:val="000000"/>
          <w:sz w:val="24"/>
          <w:szCs w:val="24"/>
        </w:rPr>
        <w:t xml:space="preserve">3510.  Corporum complexus, cantus, ludi, formae, &amp;c.</w:t>
      </w:r>
    </w:p>
    <w:p>
      <w:pPr>
        <w:widowControl w:val="on"/>
        <w:pBdr/>
        <w:spacing w:before="240" w:after="240" w:line="240" w:lineRule="auto"/>
        <w:ind w:left="0" w:right="0"/>
        <w:jc w:val="left"/>
      </w:pPr>
      <w:r>
        <w:rPr>
          <w:color w:val="000000"/>
          <w:sz w:val="24"/>
          <w:szCs w:val="24"/>
        </w:rPr>
        <w:t xml:space="preserve">3511.  Circa hortos Epicuri frequenter.</w:t>
      </w:r>
    </w:p>
    <w:p>
      <w:pPr>
        <w:widowControl w:val="on"/>
        <w:pBdr/>
        <w:spacing w:before="240" w:after="240" w:line="240" w:lineRule="auto"/>
        <w:ind w:left="0" w:right="0"/>
        <w:jc w:val="left"/>
      </w:pPr>
      <w:r>
        <w:rPr>
          <w:color w:val="000000"/>
          <w:sz w:val="24"/>
          <w:szCs w:val="24"/>
        </w:rPr>
        <w:t xml:space="preserve">3512.  Dypnosoph. lib. 10.  Coronavit florido serto incendens odores, in</w:t>
      </w:r>
      <w:r>
        <w:rPr>
          <w:color w:val="000000"/>
          <w:sz w:val="24"/>
          <w:szCs w:val="24"/>
        </w:rPr>
        <w:br/>
        <w:t xml:space="preserve">      culcitra plumea collocavit dulciculam potionem propinans psaltriam</w:t>
      </w:r>
      <w:r>
        <w:rPr>
          <w:color w:val="000000"/>
          <w:sz w:val="24"/>
          <w:szCs w:val="24"/>
        </w:rPr>
        <w:br/>
        <w:t xml:space="preserve">      adduxit, &amp;c.</w:t>
      </w:r>
    </w:p>
    <w:p>
      <w:pPr>
        <w:widowControl w:val="on"/>
        <w:pBdr/>
        <w:spacing w:before="240" w:after="240" w:line="240" w:lineRule="auto"/>
        <w:ind w:left="0" w:right="0"/>
        <w:jc w:val="left"/>
      </w:pPr>
      <w:r>
        <w:rPr>
          <w:color w:val="000000"/>
          <w:sz w:val="24"/>
          <w:szCs w:val="24"/>
        </w:rPr>
        <w:t xml:space="preserve">3513.  Ut reclinata suaviter in lectum puella, &amp;c.</w:t>
      </w:r>
    </w:p>
    <w:p>
      <w:pPr>
        <w:widowControl w:val="on"/>
        <w:pBdr/>
        <w:spacing w:before="240" w:after="240" w:line="240" w:lineRule="auto"/>
        <w:ind w:left="0" w:right="0"/>
        <w:jc w:val="left"/>
      </w:pPr>
      <w:r>
        <w:rPr>
          <w:color w:val="000000"/>
          <w:sz w:val="24"/>
          <w:szCs w:val="24"/>
        </w:rPr>
        <w:t xml:space="preserve">3514.  Tom. 2. consult. 85.</w:t>
      </w:r>
    </w:p>
    <w:p>
      <w:pPr>
        <w:widowControl w:val="on"/>
        <w:pBdr/>
        <w:spacing w:before="240" w:after="240" w:line="240" w:lineRule="auto"/>
        <w:ind w:left="0" w:right="0"/>
        <w:jc w:val="left"/>
      </w:pPr>
      <w:r>
        <w:rPr>
          <w:color w:val="000000"/>
          <w:sz w:val="24"/>
          <w:szCs w:val="24"/>
        </w:rPr>
        <w:t xml:space="preserve">3515.  Epist. fam. lib. 7. 22. epist.  Heri demum bene potus, seroque</w:t>
      </w:r>
      <w:r>
        <w:rPr>
          <w:color w:val="000000"/>
          <w:sz w:val="24"/>
          <w:szCs w:val="24"/>
        </w:rPr>
        <w:br/>
        <w:t xml:space="preserve">      redieram.</w:t>
      </w:r>
    </w:p>
    <w:p>
      <w:pPr>
        <w:widowControl w:val="on"/>
        <w:pBdr/>
        <w:spacing w:before="240" w:after="240" w:line="240" w:lineRule="auto"/>
        <w:ind w:left="0" w:right="0"/>
        <w:jc w:val="left"/>
      </w:pPr>
      <w:r>
        <w:rPr>
          <w:color w:val="000000"/>
          <w:sz w:val="24"/>
          <w:szCs w:val="24"/>
        </w:rPr>
        <w:t xml:space="preserve">3516.  Valer.  Max. cap. lib. 8.  Interposita arundine cruribus suis, cum</w:t>
      </w:r>
      <w:r>
        <w:rPr>
          <w:color w:val="000000"/>
          <w:sz w:val="24"/>
          <w:szCs w:val="24"/>
        </w:rPr>
        <w:br/>
        <w:t xml:space="preserve">      filiis ludens, ab Alcibiade risus est.</w:t>
      </w:r>
    </w:p>
    <w:p>
      <w:pPr>
        <w:widowControl w:val="on"/>
        <w:pBdr/>
        <w:spacing w:before="240" w:after="240" w:line="240" w:lineRule="auto"/>
        <w:ind w:left="0" w:right="0"/>
        <w:jc w:val="left"/>
      </w:pPr>
      <w:r>
        <w:rPr>
          <w:color w:val="000000"/>
          <w:sz w:val="24"/>
          <w:szCs w:val="24"/>
        </w:rPr>
        <w:t xml:space="preserve">3517.  Hor.</w:t>
      </w:r>
    </w:p>
    <w:p>
      <w:pPr>
        <w:widowControl w:val="on"/>
        <w:pBdr/>
        <w:spacing w:before="240" w:after="240" w:line="240" w:lineRule="auto"/>
        <w:ind w:left="0" w:right="0"/>
        <w:jc w:val="left"/>
      </w:pPr>
      <w:r>
        <w:rPr>
          <w:color w:val="000000"/>
          <w:sz w:val="24"/>
          <w:szCs w:val="24"/>
        </w:rPr>
        <w:t xml:space="preserve">3518.  Hominibus facetis et ludis puerilibus ultra modum deditus adeo ut si</w:t>
      </w:r>
      <w:r>
        <w:rPr>
          <w:color w:val="000000"/>
          <w:sz w:val="24"/>
          <w:szCs w:val="24"/>
        </w:rPr>
        <w:br/>
        <w:t xml:space="preserve">      cui in eo tam gravitatem, quam levitatem considerare liberet, duas</w:t>
      </w:r>
      <w:r>
        <w:rPr>
          <w:color w:val="000000"/>
          <w:sz w:val="24"/>
          <w:szCs w:val="24"/>
        </w:rPr>
        <w:br/>
        <w:t xml:space="preserve">      personas distinctas in eo esse diceret.</w:t>
      </w:r>
    </w:p>
    <w:p>
      <w:pPr>
        <w:widowControl w:val="on"/>
        <w:pBdr/>
        <w:spacing w:before="240" w:after="240" w:line="240" w:lineRule="auto"/>
        <w:ind w:left="0" w:right="0"/>
        <w:jc w:val="left"/>
      </w:pPr>
      <w:r>
        <w:rPr>
          <w:color w:val="000000"/>
          <w:sz w:val="24"/>
          <w:szCs w:val="24"/>
        </w:rPr>
        <w:t xml:space="preserve">3519.  De nugis curial. lib. 1. cap. 4.  Magistratus et viri graves, a ludis</w:t>
      </w:r>
      <w:r>
        <w:rPr>
          <w:color w:val="000000"/>
          <w:sz w:val="24"/>
          <w:szCs w:val="24"/>
        </w:rPr>
        <w:br/>
        <w:t xml:space="preserve">      levioribus arcendi.</w:t>
      </w:r>
    </w:p>
    <w:p>
      <w:pPr>
        <w:widowControl w:val="on"/>
        <w:pBdr/>
        <w:spacing w:before="240" w:after="240" w:line="240" w:lineRule="auto"/>
        <w:ind w:left="0" w:right="0"/>
        <w:jc w:val="left"/>
      </w:pPr>
      <w:r>
        <w:rPr>
          <w:color w:val="000000"/>
          <w:sz w:val="24"/>
          <w:szCs w:val="24"/>
        </w:rPr>
        <w:t xml:space="preserve">3520.  Machiavel vita ejus.  Ab amico reprehensus, quod praeter dignitatem</w:t>
      </w:r>
      <w:r>
        <w:rPr>
          <w:color w:val="000000"/>
          <w:sz w:val="24"/>
          <w:szCs w:val="24"/>
        </w:rPr>
        <w:br/>
        <w:t xml:space="preserve">      tripudiis operam daret, respondet, &amp;c.</w:t>
      </w:r>
    </w:p>
    <w:p>
      <w:pPr>
        <w:widowControl w:val="on"/>
        <w:pBdr/>
        <w:spacing w:before="240" w:after="240" w:line="240" w:lineRule="auto"/>
        <w:ind w:left="0" w:right="0"/>
        <w:jc w:val="left"/>
      </w:pPr>
      <w:r>
        <w:rPr>
          <w:color w:val="000000"/>
          <w:sz w:val="24"/>
          <w:szCs w:val="24"/>
        </w:rPr>
        <w:t xml:space="preserve">3521.  There is a time for all things, to weep, laugh, mourn, dance, Eccles.</w:t>
      </w:r>
      <w:r>
        <w:rPr>
          <w:color w:val="000000"/>
          <w:sz w:val="24"/>
          <w:szCs w:val="24"/>
        </w:rPr>
        <w:br/>
        <w:t xml:space="preserve">      iii. 4.</w:t>
      </w:r>
    </w:p>
    <w:p>
      <w:pPr>
        <w:widowControl w:val="on"/>
        <w:pBdr/>
        <w:spacing w:before="240" w:after="240" w:line="240" w:lineRule="auto"/>
        <w:ind w:left="0" w:right="0"/>
        <w:jc w:val="left"/>
      </w:pPr>
      <w:r>
        <w:rPr>
          <w:color w:val="000000"/>
          <w:sz w:val="24"/>
          <w:szCs w:val="24"/>
        </w:rPr>
        <w:t xml:space="preserve">3522.  Hor.</w:t>
      </w:r>
    </w:p>
    <w:p>
      <w:pPr>
        <w:widowControl w:val="on"/>
        <w:pBdr/>
        <w:spacing w:before="240" w:after="240" w:line="240" w:lineRule="auto"/>
        <w:ind w:left="0" w:right="0"/>
        <w:jc w:val="left"/>
      </w:pPr>
      <w:r>
        <w:rPr>
          <w:color w:val="000000"/>
          <w:sz w:val="24"/>
          <w:szCs w:val="24"/>
        </w:rPr>
        <w:t xml:space="preserve">3523.  John Harrington, Epigr. 50.</w:t>
      </w:r>
    </w:p>
    <w:p>
      <w:pPr>
        <w:widowControl w:val="on"/>
        <w:pBdr/>
        <w:spacing w:before="240" w:after="240" w:line="240" w:lineRule="auto"/>
        <w:ind w:left="0" w:right="0"/>
        <w:jc w:val="left"/>
      </w:pPr>
      <w:r>
        <w:rPr>
          <w:color w:val="000000"/>
          <w:sz w:val="24"/>
          <w:szCs w:val="24"/>
        </w:rPr>
        <w:t xml:space="preserve">3524.  Lucretia toto sis licet usque die, Thaida nocte volo.</w:t>
      </w:r>
    </w:p>
    <w:p>
      <w:pPr>
        <w:widowControl w:val="on"/>
        <w:pBdr/>
        <w:spacing w:before="240" w:after="240" w:line="240" w:lineRule="auto"/>
        <w:ind w:left="0" w:right="0"/>
        <w:jc w:val="left"/>
      </w:pPr>
      <w:r>
        <w:rPr>
          <w:color w:val="000000"/>
          <w:sz w:val="24"/>
          <w:szCs w:val="24"/>
        </w:rPr>
        <w:t xml:space="preserve">3525.  Lil.  Giraldus hist. deor.  Syntag. 1.</w:t>
      </w:r>
    </w:p>
    <w:p>
      <w:pPr>
        <w:widowControl w:val="on"/>
        <w:pBdr/>
        <w:spacing w:before="240" w:after="240" w:line="240" w:lineRule="auto"/>
        <w:ind w:left="0" w:right="0"/>
        <w:jc w:val="left"/>
      </w:pPr>
      <w:r>
        <w:rPr>
          <w:color w:val="000000"/>
          <w:sz w:val="24"/>
          <w:szCs w:val="24"/>
        </w:rPr>
        <w:t xml:space="preserve">3526.  Lib. 2. de aur. as.</w:t>
      </w:r>
    </w:p>
    <w:p>
      <w:pPr>
        <w:widowControl w:val="on"/>
        <w:pBdr/>
        <w:spacing w:before="240" w:after="240" w:line="240" w:lineRule="auto"/>
        <w:ind w:left="0" w:right="0"/>
        <w:jc w:val="left"/>
      </w:pPr>
      <w:r>
        <w:rPr>
          <w:color w:val="000000"/>
          <w:sz w:val="24"/>
          <w:szCs w:val="24"/>
        </w:rPr>
        <w:t xml:space="preserve">3527.  Eo quod risus esset laboris et modesti victus condimentum.</w:t>
      </w:r>
    </w:p>
    <w:p>
      <w:pPr>
        <w:widowControl w:val="on"/>
        <w:pBdr/>
        <w:spacing w:before="240" w:after="240" w:line="240" w:lineRule="auto"/>
        <w:ind w:left="0" w:right="0"/>
        <w:jc w:val="left"/>
      </w:pPr>
      <w:r>
        <w:rPr>
          <w:color w:val="000000"/>
          <w:sz w:val="24"/>
          <w:szCs w:val="24"/>
        </w:rPr>
        <w:t xml:space="preserve">3528.  Calcag. epig.</w:t>
      </w:r>
    </w:p>
    <w:p>
      <w:pPr>
        <w:widowControl w:val="on"/>
        <w:pBdr/>
        <w:spacing w:before="240" w:after="240" w:line="240" w:lineRule="auto"/>
        <w:ind w:left="0" w:right="0"/>
        <w:jc w:val="left"/>
      </w:pPr>
      <w:r>
        <w:rPr>
          <w:color w:val="000000"/>
          <w:sz w:val="24"/>
          <w:szCs w:val="24"/>
        </w:rPr>
        <w:t xml:space="preserve">3529.  Cap. 61.  In deliciis habuit scurras et adulatores.</w:t>
      </w:r>
    </w:p>
    <w:p>
      <w:pPr>
        <w:widowControl w:val="on"/>
        <w:pBdr/>
        <w:spacing w:before="240" w:after="240" w:line="240" w:lineRule="auto"/>
        <w:ind w:left="0" w:right="0"/>
        <w:jc w:val="left"/>
      </w:pPr>
      <w:r>
        <w:rPr>
          <w:color w:val="000000"/>
          <w:sz w:val="24"/>
          <w:szCs w:val="24"/>
        </w:rPr>
        <w:t xml:space="preserve">3530.  Universa gens supra mortales caeteros conviviorum studiosissima.  Ea</w:t>
      </w:r>
      <w:r>
        <w:rPr>
          <w:color w:val="000000"/>
          <w:sz w:val="24"/>
          <w:szCs w:val="24"/>
        </w:rPr>
        <w:br/>
        <w:t xml:space="preserve">      enim per varias et exquisitas dapes, interpositis musicis et</w:t>
      </w:r>
      <w:r>
        <w:rPr>
          <w:color w:val="000000"/>
          <w:sz w:val="24"/>
          <w:szCs w:val="24"/>
        </w:rPr>
        <w:br/>
        <w:t xml:space="preserve">      joculatoribus, in multas saepius horas extrahunt, ac subinde</w:t>
      </w:r>
      <w:r>
        <w:rPr>
          <w:color w:val="000000"/>
          <w:sz w:val="24"/>
          <w:szCs w:val="24"/>
        </w:rPr>
        <w:br/>
        <w:t xml:space="preserve">      productis choreis et amoribus foeminarum indulgent, &amp;c.</w:t>
      </w:r>
    </w:p>
    <w:p>
      <w:pPr>
        <w:keepNext w:val="on"/>
        <w:pageBreakBefore w:val="on"/>
        <w:widowControl w:val="on"/>
        <w:pBdr/>
        <w:spacing w:before="0" w:after="322" w:line="240" w:lineRule="auto"/>
        <w:ind w:left="0" w:right="0"/>
        <w:jc w:val="left"/>
        <w:outlineLvl w:val="0"/>
      </w:pPr>
      <w:r>
        <w:rPr>
          <w:b/>
          <w:color w:val="000000"/>
          <w:sz w:val="48"/>
          <w:szCs w:val="48"/>
        </w:rPr>
        <w:t xml:space="preserve">Page 1064</w:t>
      </w:r>
    </w:p>
    <w:p>
      <w:pPr>
        <w:widowControl w:val="on"/>
        <w:pBdr/>
        <w:spacing w:before="240" w:after="240" w:line="240" w:lineRule="auto"/>
        <w:ind w:left="0" w:right="0"/>
        <w:jc w:val="left"/>
      </w:pPr>
      <w:r>
        <w:rPr>
          <w:color w:val="000000"/>
          <w:sz w:val="24"/>
          <w:szCs w:val="24"/>
        </w:rPr>
        <w:t xml:space="preserve">3531.  Syntag. de Musis.</w:t>
      </w:r>
    </w:p>
    <w:p>
      <w:pPr>
        <w:widowControl w:val="on"/>
        <w:pBdr/>
        <w:spacing w:before="240" w:after="240" w:line="240" w:lineRule="auto"/>
        <w:ind w:left="0" w:right="0"/>
        <w:jc w:val="left"/>
      </w:pPr>
      <w:r>
        <w:rPr>
          <w:color w:val="000000"/>
          <w:sz w:val="24"/>
          <w:szCs w:val="24"/>
        </w:rPr>
        <w:t xml:space="preserve">3532.  Atheneus lib. 12 et 14. assiduis mulierum vocibus, cantuque</w:t>
      </w:r>
      <w:r>
        <w:rPr>
          <w:color w:val="000000"/>
          <w:sz w:val="24"/>
          <w:szCs w:val="24"/>
        </w:rPr>
        <w:br/>
        <w:t xml:space="preserve">      symphoniae Palatium Persarum regis totum personabat.  Jovius hist.</w:t>
      </w:r>
      <w:r>
        <w:rPr>
          <w:color w:val="000000"/>
          <w:sz w:val="24"/>
          <w:szCs w:val="24"/>
        </w:rPr>
        <w:br/>
        <w:t xml:space="preserve">      lib. 18.</w:t>
      </w:r>
    </w:p>
    <w:p>
      <w:pPr>
        <w:widowControl w:val="on"/>
        <w:pBdr/>
        <w:spacing w:before="240" w:after="240" w:line="240" w:lineRule="auto"/>
        <w:ind w:left="0" w:right="0"/>
        <w:jc w:val="left"/>
      </w:pPr>
      <w:r>
        <w:rPr>
          <w:color w:val="000000"/>
          <w:sz w:val="24"/>
          <w:szCs w:val="24"/>
        </w:rPr>
        <w:t xml:space="preserve">3533.  Eobanus Hessus.</w:t>
      </w:r>
    </w:p>
    <w:p>
      <w:pPr>
        <w:widowControl w:val="on"/>
        <w:pBdr/>
        <w:spacing w:before="240" w:after="240" w:line="240" w:lineRule="auto"/>
        <w:ind w:left="0" w:right="0"/>
        <w:jc w:val="left"/>
      </w:pPr>
      <w:r>
        <w:rPr>
          <w:color w:val="000000"/>
          <w:sz w:val="24"/>
          <w:szCs w:val="24"/>
        </w:rPr>
        <w:t xml:space="preserve">3534.  Fracastorius.</w:t>
      </w:r>
    </w:p>
    <w:p>
      <w:pPr>
        <w:widowControl w:val="on"/>
        <w:pBdr/>
        <w:spacing w:before="240" w:after="240" w:line="240" w:lineRule="auto"/>
        <w:ind w:left="0" w:right="0"/>
        <w:jc w:val="left"/>
      </w:pPr>
      <w:r>
        <w:rPr>
          <w:color w:val="000000"/>
          <w:sz w:val="24"/>
          <w:szCs w:val="24"/>
        </w:rPr>
        <w:t xml:space="preserve">3535.  Vivite ergo laeti, O amici, procul ab angustia, vivite laeti.</w:t>
      </w:r>
    </w:p>
    <w:p>
      <w:pPr>
        <w:widowControl w:val="on"/>
        <w:pBdr/>
        <w:spacing w:before="240" w:after="240" w:line="240" w:lineRule="auto"/>
        <w:ind w:left="0" w:right="0"/>
        <w:jc w:val="left"/>
      </w:pPr>
      <w:r>
        <w:rPr>
          <w:color w:val="000000"/>
          <w:sz w:val="24"/>
          <w:szCs w:val="24"/>
        </w:rPr>
        <w:t xml:space="preserve">3536.  Iterum precor et obtestor, vivite laeti:  illad quod cor urit,</w:t>
      </w:r>
      <w:r>
        <w:rPr>
          <w:color w:val="000000"/>
          <w:sz w:val="24"/>
          <w:szCs w:val="24"/>
        </w:rPr>
        <w:br/>
        <w:t xml:space="preserve">      negligite.</w:t>
      </w:r>
    </w:p>
    <w:p>
      <w:pPr>
        <w:widowControl w:val="on"/>
        <w:pBdr/>
        <w:spacing w:before="240" w:after="240" w:line="240" w:lineRule="auto"/>
        <w:ind w:left="0" w:right="0"/>
        <w:jc w:val="left"/>
      </w:pPr>
      <w:r>
        <w:rPr>
          <w:color w:val="000000"/>
          <w:sz w:val="24"/>
          <w:szCs w:val="24"/>
        </w:rPr>
        <w:t xml:space="preserve">3537.  Laetus in praesens animus quod ultra oderit curare.  Hor.  He was both</w:t>
      </w:r>
      <w:r>
        <w:rPr>
          <w:color w:val="000000"/>
          <w:sz w:val="24"/>
          <w:szCs w:val="24"/>
        </w:rPr>
        <w:br/>
        <w:t xml:space="preserve">      Sacerdoa et Medicus.</w:t>
      </w:r>
    </w:p>
    <w:p>
      <w:pPr>
        <w:widowControl w:val="on"/>
        <w:pBdr/>
        <w:spacing w:before="240" w:after="240" w:line="240" w:lineRule="auto"/>
        <w:ind w:left="0" w:right="0"/>
        <w:jc w:val="left"/>
      </w:pPr>
      <w:r>
        <w:rPr>
          <w:color w:val="000000"/>
          <w:sz w:val="24"/>
          <w:szCs w:val="24"/>
        </w:rPr>
        <w:t xml:space="preserve">3538.  Haec autem non tam ut Sacerdos, amici, mando vobis, quam ut medicus;</w:t>
      </w:r>
      <w:r>
        <w:rPr>
          <w:color w:val="000000"/>
          <w:sz w:val="24"/>
          <w:szCs w:val="24"/>
        </w:rPr>
        <w:br/>
        <w:t xml:space="preserve">      nam absque hac una tanquam medicinarum vita, medicinae omnes ad vitam</w:t>
      </w:r>
      <w:r>
        <w:rPr>
          <w:color w:val="000000"/>
          <w:sz w:val="24"/>
          <w:szCs w:val="24"/>
        </w:rPr>
        <w:br/>
        <w:t xml:space="preserve">      producendam. adhibitae moriuntur:  vivite laeti.</w:t>
      </w:r>
    </w:p>
    <w:p>
      <w:pPr>
        <w:widowControl w:val="on"/>
        <w:pBdr/>
        <w:spacing w:before="240" w:after="240" w:line="240" w:lineRule="auto"/>
        <w:ind w:left="0" w:right="0"/>
        <w:jc w:val="left"/>
      </w:pPr>
      <w:r>
        <w:rPr>
          <w:color w:val="000000"/>
          <w:sz w:val="24"/>
          <w:szCs w:val="24"/>
        </w:rPr>
        <w:t xml:space="preserve">3539.  Locheus Anacreon.</w:t>
      </w:r>
    </w:p>
    <w:p>
      <w:pPr>
        <w:widowControl w:val="on"/>
        <w:pBdr/>
        <w:spacing w:before="240" w:after="240" w:line="240" w:lineRule="auto"/>
        <w:ind w:left="0" w:right="0"/>
        <w:jc w:val="left"/>
      </w:pPr>
      <w:r>
        <w:rPr>
          <w:color w:val="000000"/>
          <w:sz w:val="24"/>
          <w:szCs w:val="24"/>
        </w:rPr>
        <w:t xml:space="preserve">3540.  Lucian.  Necyomantia.  Tom. 2.</w:t>
      </w:r>
    </w:p>
    <w:p>
      <w:pPr>
        <w:widowControl w:val="on"/>
        <w:pBdr/>
        <w:spacing w:before="240" w:after="240" w:line="240" w:lineRule="auto"/>
        <w:ind w:left="0" w:right="0"/>
        <w:jc w:val="left"/>
      </w:pPr>
      <w:r>
        <w:rPr>
          <w:color w:val="000000"/>
          <w:sz w:val="24"/>
          <w:szCs w:val="24"/>
        </w:rPr>
        <w:t xml:space="preserve">3541.  Omnia mundana nugas aestima.  Hoc solum tota vita persequere, ut</w:t>
      </w:r>
      <w:r>
        <w:rPr>
          <w:color w:val="000000"/>
          <w:sz w:val="24"/>
          <w:szCs w:val="24"/>
        </w:rPr>
        <w:br/>
        <w:t xml:space="preserve">      praesentibus bene compositis, minime curiosus, aut ulla in re</w:t>
      </w:r>
      <w:r>
        <w:rPr>
          <w:color w:val="000000"/>
          <w:sz w:val="24"/>
          <w:szCs w:val="24"/>
        </w:rPr>
        <w:br/>
        <w:t xml:space="preserve">      solicitus, quam plurimum potes vitam hilarem traducas.</w:t>
      </w:r>
    </w:p>
    <w:p>
      <w:pPr>
        <w:widowControl w:val="on"/>
        <w:pBdr/>
        <w:spacing w:before="240" w:after="240" w:line="240" w:lineRule="auto"/>
        <w:ind w:left="0" w:right="0"/>
        <w:jc w:val="left"/>
      </w:pPr>
      <w:r>
        <w:rPr>
          <w:color w:val="000000"/>
          <w:sz w:val="24"/>
          <w:szCs w:val="24"/>
        </w:rPr>
        <w:t xml:space="preserve">3542.  “If the world think that nothing can be happy without love and mirth,</w:t>
      </w:r>
      <w:r>
        <w:rPr>
          <w:color w:val="000000"/>
          <w:sz w:val="24"/>
          <w:szCs w:val="24"/>
        </w:rPr>
        <w:br/>
        <w:t xml:space="preserve">      then live in love and jollity.”</w:t>
      </w:r>
    </w:p>
    <w:p>
      <w:pPr>
        <w:widowControl w:val="on"/>
        <w:pBdr/>
        <w:spacing w:before="240" w:after="240" w:line="240" w:lineRule="auto"/>
        <w:ind w:left="0" w:right="0"/>
        <w:jc w:val="left"/>
      </w:pPr>
      <w:r>
        <w:rPr>
          <w:color w:val="000000"/>
          <w:sz w:val="24"/>
          <w:szCs w:val="24"/>
        </w:rPr>
        <w:t xml:space="preserve">3543.  Hildesheim spicel. 2. de Mania, fol. 161.  Studia literarum et animi</w:t>
      </w:r>
      <w:r>
        <w:rPr>
          <w:color w:val="000000"/>
          <w:sz w:val="24"/>
          <w:szCs w:val="24"/>
        </w:rPr>
        <w:br/>
        <w:t xml:space="preserve">      perturbationes fugiat, et quantum potest jucunde vivat.</w:t>
      </w:r>
    </w:p>
    <w:p>
      <w:pPr>
        <w:widowControl w:val="on"/>
        <w:pBdr/>
        <w:spacing w:before="240" w:after="240" w:line="240" w:lineRule="auto"/>
        <w:ind w:left="0" w:right="0"/>
        <w:jc w:val="left"/>
      </w:pPr>
      <w:r>
        <w:rPr>
          <w:color w:val="000000"/>
          <w:sz w:val="24"/>
          <w:szCs w:val="24"/>
        </w:rPr>
        <w:t xml:space="preserve">3544.  Lib. de atra bile.  Gravioribus curis ludos et facetias aliquando</w:t>
      </w:r>
      <w:r>
        <w:rPr>
          <w:color w:val="000000"/>
          <w:sz w:val="24"/>
          <w:szCs w:val="24"/>
        </w:rPr>
        <w:br/>
        <w:t xml:space="preserve">      interpone, jocos, et quae solent animum relaxare.</w:t>
      </w:r>
    </w:p>
    <w:p>
      <w:pPr>
        <w:widowControl w:val="on"/>
        <w:pBdr/>
        <w:spacing w:before="240" w:after="240" w:line="240" w:lineRule="auto"/>
        <w:ind w:left="0" w:right="0"/>
        <w:jc w:val="left"/>
      </w:pPr>
      <w:r>
        <w:rPr>
          <w:color w:val="000000"/>
          <w:sz w:val="24"/>
          <w:szCs w:val="24"/>
        </w:rPr>
        <w:t xml:space="preserve">3545.  Consil. 30. mala valetudo aucta et contracta est tristitia, ac</w:t>
      </w:r>
      <w:r>
        <w:rPr>
          <w:color w:val="000000"/>
          <w:sz w:val="24"/>
          <w:szCs w:val="24"/>
        </w:rPr>
        <w:br/>
        <w:t xml:space="preserve">      proptera exhilaratione animi removenda.</w:t>
      </w:r>
    </w:p>
    <w:p>
      <w:pPr>
        <w:widowControl w:val="on"/>
        <w:pBdr/>
        <w:spacing w:before="240" w:after="240" w:line="240" w:lineRule="auto"/>
        <w:ind w:left="0" w:right="0"/>
        <w:jc w:val="left"/>
      </w:pPr>
      <w:r>
        <w:rPr>
          <w:color w:val="000000"/>
          <w:sz w:val="24"/>
          <w:szCs w:val="24"/>
        </w:rPr>
        <w:t xml:space="preserve">3546.  Athen. dypnosoph. lib. 1.</w:t>
      </w:r>
    </w:p>
    <w:p>
      <w:pPr>
        <w:widowControl w:val="on"/>
        <w:pBdr/>
        <w:spacing w:before="240" w:after="240" w:line="240" w:lineRule="auto"/>
        <w:ind w:left="0" w:right="0"/>
        <w:jc w:val="left"/>
      </w:pPr>
      <w:r>
        <w:rPr>
          <w:color w:val="000000"/>
          <w:sz w:val="24"/>
          <w:szCs w:val="24"/>
        </w:rPr>
        <w:t xml:space="preserve">3547.  Juven. sat. 8.  “You will find him beside some cutthroat, along with</w:t>
      </w:r>
      <w:r>
        <w:rPr>
          <w:color w:val="000000"/>
          <w:sz w:val="24"/>
          <w:szCs w:val="24"/>
        </w:rPr>
        <w:br/>
        <w:t xml:space="preserve">      sailors, or thieves, or runaways.”</w:t>
      </w:r>
    </w:p>
    <w:p>
      <w:pPr>
        <w:widowControl w:val="on"/>
        <w:pBdr/>
        <w:spacing w:before="240" w:after="240" w:line="240" w:lineRule="auto"/>
        <w:ind w:left="0" w:right="0"/>
        <w:jc w:val="left"/>
      </w:pPr>
      <w:r>
        <w:rPr>
          <w:color w:val="000000"/>
          <w:sz w:val="24"/>
          <w:szCs w:val="24"/>
        </w:rPr>
        <w:t xml:space="preserve">3548.  Hor.  “What does it signify whether I perish by disease or by the</w:t>
      </w:r>
      <w:r>
        <w:rPr>
          <w:color w:val="000000"/>
          <w:sz w:val="24"/>
          <w:szCs w:val="24"/>
        </w:rPr>
        <w:br/>
        <w:t xml:space="preserve">      sword!”</w:t>
      </w:r>
    </w:p>
    <w:p>
      <w:pPr>
        <w:widowControl w:val="on"/>
        <w:pBdr/>
        <w:spacing w:before="240" w:after="240" w:line="240" w:lineRule="auto"/>
        <w:ind w:left="0" w:right="0"/>
        <w:jc w:val="left"/>
      </w:pPr>
      <w:r>
        <w:rPr>
          <w:color w:val="000000"/>
          <w:sz w:val="24"/>
          <w:szCs w:val="24"/>
        </w:rPr>
        <w:t xml:space="preserve">3549.  Frossard. hist. lib. 1.  Hispani cum Anglorum vires ferre non possent,</w:t>
      </w:r>
      <w:r>
        <w:rPr>
          <w:color w:val="000000"/>
          <w:sz w:val="24"/>
          <w:szCs w:val="24"/>
        </w:rPr>
        <w:br/>
        <w:t xml:space="preserve">      in fugam se dederunt, &amp;c.  Praecipites in fluvium se dederunt, ne in</w:t>
      </w:r>
      <w:r>
        <w:rPr>
          <w:color w:val="000000"/>
          <w:sz w:val="24"/>
          <w:szCs w:val="24"/>
        </w:rPr>
        <w:br/>
        <w:t xml:space="preserve">      hostium manus venirent.</w:t>
      </w:r>
    </w:p>
    <w:p>
      <w:pPr>
        <w:widowControl w:val="on"/>
        <w:pBdr/>
        <w:spacing w:before="240" w:after="240" w:line="240" w:lineRule="auto"/>
        <w:ind w:left="0" w:right="0"/>
        <w:jc w:val="left"/>
      </w:pPr>
      <w:r>
        <w:rPr>
          <w:color w:val="000000"/>
          <w:sz w:val="24"/>
          <w:szCs w:val="24"/>
        </w:rPr>
        <w:t xml:space="preserve">3550.  Ter.</w:t>
      </w:r>
    </w:p>
    <w:p>
      <w:pPr>
        <w:widowControl w:val="on"/>
        <w:pBdr/>
        <w:spacing w:before="240" w:after="240" w:line="240" w:lineRule="auto"/>
        <w:ind w:left="0" w:right="0"/>
        <w:jc w:val="left"/>
      </w:pPr>
      <w:r>
        <w:rPr>
          <w:color w:val="000000"/>
          <w:sz w:val="24"/>
          <w:szCs w:val="24"/>
        </w:rPr>
        <w:t xml:space="preserve">3551.  Hor “Although you swear that you dread the night air.”</w:t>
      </w:r>
    </w:p>
    <w:p>
      <w:pPr>
        <w:widowControl w:val="on"/>
        <w:pBdr/>
        <w:spacing w:before="240" w:after="240" w:line="240" w:lineRule="auto"/>
        <w:ind w:left="0" w:right="0"/>
        <w:jc w:val="left"/>
      </w:pPr>
      <w:r>
        <w:rPr>
          <w:color w:val="000000"/>
          <w:sz w:val="24"/>
          <w:szCs w:val="24"/>
        </w:rPr>
        <w:t xml:space="preserve">3552. [Greek:  Ae pithi ae apithi.] “Either drink or depart.”</w:t>
      </w:r>
    </w:p>
    <w:p>
      <w:pPr>
        <w:widowControl w:val="on"/>
        <w:pBdr/>
        <w:spacing w:before="240" w:after="240" w:line="240" w:lineRule="auto"/>
        <w:ind w:left="0" w:right="0"/>
        <w:jc w:val="left"/>
      </w:pPr>
      <w:r>
        <w:rPr>
          <w:color w:val="000000"/>
          <w:sz w:val="24"/>
          <w:szCs w:val="24"/>
        </w:rPr>
        <w:t xml:space="preserve">3553.  Lib. de lib. propriis.  Hos libros, scio multos spernere, nam felices</w:t>
      </w:r>
      <w:r>
        <w:rPr>
          <w:color w:val="000000"/>
          <w:sz w:val="24"/>
          <w:szCs w:val="24"/>
        </w:rPr>
        <w:br/>
        <w:t xml:space="preserve">      his se non indigere putant, infelices ad solationem miseriae non</w:t>
      </w:r>
      <w:r>
        <w:rPr>
          <w:color w:val="000000"/>
          <w:sz w:val="24"/>
          <w:szCs w:val="24"/>
        </w:rPr>
        <w:br/>
        <w:t xml:space="preserve">      sufficere.  Et tamen felicibus moderationem, dum inconstantiam humanae</w:t>
      </w:r>
      <w:r>
        <w:rPr>
          <w:color w:val="000000"/>
          <w:sz w:val="24"/>
          <w:szCs w:val="24"/>
        </w:rPr>
        <w:br/>
        <w:t xml:space="preserve">      felicitatis docent, praestant; infelices si omnia recte aestimare</w:t>
      </w:r>
      <w:r>
        <w:rPr>
          <w:color w:val="000000"/>
          <w:sz w:val="24"/>
          <w:szCs w:val="24"/>
        </w:rPr>
        <w:br/>
        <w:t xml:space="preserve">      velint, felices reddere possunt.</w:t>
      </w:r>
    </w:p>
    <w:p>
      <w:pPr>
        <w:widowControl w:val="on"/>
        <w:pBdr/>
        <w:spacing w:before="240" w:after="240" w:line="240" w:lineRule="auto"/>
        <w:ind w:left="0" w:right="0"/>
        <w:jc w:val="left"/>
      </w:pPr>
      <w:r>
        <w:rPr>
          <w:color w:val="000000"/>
          <w:sz w:val="24"/>
          <w:szCs w:val="24"/>
        </w:rPr>
        <w:t xml:space="preserve">3554.  Nullum medicamentum omnes sanare potest; sunt affectus animi qui</w:t>
      </w:r>
      <w:r>
        <w:rPr>
          <w:color w:val="000000"/>
          <w:sz w:val="24"/>
          <w:szCs w:val="24"/>
        </w:rPr>
        <w:br/>
        <w:t xml:space="preserve">      prorsus sunt insanabiles? non lamen artis opus sperni debet, aut</w:t>
      </w:r>
      <w:r>
        <w:rPr>
          <w:color w:val="000000"/>
          <w:sz w:val="24"/>
          <w:szCs w:val="24"/>
        </w:rPr>
        <w:br/>
        <w:t xml:space="preserve">      medicinae, aut philosophae.</w:t>
      </w:r>
    </w:p>
    <w:p>
      <w:pPr>
        <w:widowControl w:val="on"/>
        <w:pBdr/>
        <w:spacing w:before="240" w:after="240" w:line="240" w:lineRule="auto"/>
        <w:ind w:left="0" w:right="0"/>
        <w:jc w:val="left"/>
      </w:pPr>
      <w:r>
        <w:rPr>
          <w:color w:val="000000"/>
          <w:sz w:val="24"/>
          <w:szCs w:val="24"/>
        </w:rPr>
        <w:t xml:space="preserve">3555.  “The insane consolations of a foolish mind.”</w:t>
      </w:r>
    </w:p>
    <w:p>
      <w:pPr>
        <w:widowControl w:val="on"/>
        <w:pBdr/>
        <w:spacing w:before="240" w:after="240" w:line="240" w:lineRule="auto"/>
        <w:ind w:left="0" w:right="0"/>
        <w:jc w:val="left"/>
      </w:pPr>
      <w:r>
        <w:rPr>
          <w:color w:val="000000"/>
          <w:sz w:val="24"/>
          <w:szCs w:val="24"/>
        </w:rPr>
        <w:t xml:space="preserve">3556.  Salust.  Verba virtutem non addunt, nec imperatoris oratio facile</w:t>
      </w:r>
      <w:r>
        <w:rPr>
          <w:color w:val="000000"/>
          <w:sz w:val="24"/>
          <w:szCs w:val="24"/>
        </w:rPr>
        <w:br/>
        <w:t xml:space="preserve">      timido fortem.</w:t>
      </w:r>
    </w:p>
    <w:p>
      <w:pPr>
        <w:keepNext w:val="on"/>
        <w:pageBreakBefore w:val="on"/>
        <w:widowControl w:val="on"/>
        <w:pBdr/>
        <w:spacing w:before="0" w:after="322" w:line="240" w:lineRule="auto"/>
        <w:ind w:left="0" w:right="0"/>
        <w:jc w:val="left"/>
        <w:outlineLvl w:val="0"/>
      </w:pPr>
      <w:r>
        <w:rPr>
          <w:b/>
          <w:color w:val="000000"/>
          <w:sz w:val="48"/>
          <w:szCs w:val="48"/>
        </w:rPr>
        <w:t xml:space="preserve">Page 1065</w:t>
      </w:r>
    </w:p>
    <w:p>
      <w:pPr>
        <w:widowControl w:val="on"/>
        <w:pBdr/>
        <w:spacing w:before="240" w:after="240" w:line="240" w:lineRule="auto"/>
        <w:ind w:left="0" w:right="0"/>
        <w:jc w:val="left"/>
      </w:pPr>
      <w:r>
        <w:rPr>
          <w:color w:val="000000"/>
          <w:sz w:val="24"/>
          <w:szCs w:val="24"/>
        </w:rPr>
        <w:t xml:space="preserve">3557.  Job, cap. 16.</w:t>
      </w:r>
    </w:p>
    <w:p>
      <w:pPr>
        <w:widowControl w:val="on"/>
        <w:pBdr/>
        <w:spacing w:before="240" w:after="240" w:line="240" w:lineRule="auto"/>
        <w:ind w:left="0" w:right="0"/>
        <w:jc w:val="left"/>
      </w:pPr>
      <w:r>
        <w:rPr>
          <w:color w:val="000000"/>
          <w:sz w:val="24"/>
          <w:szCs w:val="24"/>
        </w:rPr>
        <w:t xml:space="preserve">3558.  Epist. 13. lib. 1.</w:t>
      </w:r>
    </w:p>
    <w:p>
      <w:pPr>
        <w:widowControl w:val="on"/>
        <w:pBdr/>
        <w:spacing w:before="240" w:after="240" w:line="240" w:lineRule="auto"/>
        <w:ind w:left="0" w:right="0"/>
        <w:jc w:val="left"/>
      </w:pPr>
      <w:r>
        <w:rPr>
          <w:color w:val="000000"/>
          <w:sz w:val="24"/>
          <w:szCs w:val="24"/>
        </w:rPr>
        <w:t xml:space="preserve">3559.  Hor.</w:t>
      </w:r>
    </w:p>
    <w:p>
      <w:pPr>
        <w:widowControl w:val="on"/>
        <w:pBdr/>
        <w:spacing w:before="240" w:after="240" w:line="240" w:lineRule="auto"/>
        <w:ind w:left="0" w:right="0"/>
        <w:jc w:val="left"/>
      </w:pPr>
      <w:r>
        <w:rPr>
          <w:color w:val="000000"/>
          <w:sz w:val="24"/>
          <w:szCs w:val="24"/>
        </w:rPr>
        <w:t xml:space="preserve">3560.  Lib. 2.  Essays, cap. 6.</w:t>
      </w:r>
    </w:p>
    <w:p>
      <w:pPr>
        <w:widowControl w:val="on"/>
        <w:pBdr/>
        <w:spacing w:before="240" w:after="240" w:line="240" w:lineRule="auto"/>
        <w:ind w:left="0" w:right="0"/>
        <w:jc w:val="left"/>
      </w:pPr>
      <w:r>
        <w:rPr>
          <w:color w:val="000000"/>
          <w:sz w:val="24"/>
          <w:szCs w:val="24"/>
        </w:rPr>
        <w:t xml:space="preserve">3561.  Alium paupertas, alium orbitas, hunc morbi, illum timor, alium</w:t>
      </w:r>
      <w:r>
        <w:rPr>
          <w:color w:val="000000"/>
          <w:sz w:val="24"/>
          <w:szCs w:val="24"/>
        </w:rPr>
        <w:br/>
        <w:t xml:space="preserve">      injuriae, hunc insidiae, illum uxor, filii distrahunt, Cardan.</w:t>
      </w:r>
    </w:p>
    <w:p>
      <w:pPr>
        <w:widowControl w:val="on"/>
        <w:pBdr/>
        <w:spacing w:before="240" w:after="240" w:line="240" w:lineRule="auto"/>
        <w:ind w:left="0" w:right="0"/>
        <w:jc w:val="left"/>
      </w:pPr>
      <w:r>
        <w:rPr>
          <w:color w:val="000000"/>
          <w:sz w:val="24"/>
          <w:szCs w:val="24"/>
        </w:rPr>
        <w:t xml:space="preserve">3562.  Boethius l. 1. met. 5.</w:t>
      </w:r>
    </w:p>
    <w:p>
      <w:pPr>
        <w:widowControl w:val="on"/>
        <w:pBdr/>
        <w:spacing w:before="240" w:after="240" w:line="240" w:lineRule="auto"/>
        <w:ind w:left="0" w:right="0"/>
        <w:jc w:val="left"/>
      </w:pPr>
      <w:r>
        <w:rPr>
          <w:color w:val="000000"/>
          <w:sz w:val="24"/>
          <w:szCs w:val="24"/>
        </w:rPr>
        <w:t xml:space="preserve">3563.  Apuleius 4. florid.  Nihil homini tam prospere datum divinitus, quin</w:t>
      </w:r>
      <w:r>
        <w:rPr>
          <w:color w:val="000000"/>
          <w:sz w:val="24"/>
          <w:szCs w:val="24"/>
        </w:rPr>
        <w:br/>
        <w:t xml:space="preserve">      ei admixtum sit aliquid difficultatis, in amplissima quaque laetitia</w:t>
      </w:r>
      <w:r>
        <w:rPr>
          <w:color w:val="000000"/>
          <w:sz w:val="24"/>
          <w:szCs w:val="24"/>
        </w:rPr>
        <w:br/>
        <w:t xml:space="preserve">      subest quaedam querimonia, conjugatione quadam mellis et fellis.</w:t>
      </w:r>
    </w:p>
    <w:p>
      <w:pPr>
        <w:widowControl w:val="on"/>
        <w:pBdr/>
        <w:spacing w:before="240" w:after="240" w:line="240" w:lineRule="auto"/>
        <w:ind w:left="0" w:right="0"/>
        <w:jc w:val="left"/>
      </w:pPr>
      <w:r>
        <w:rPr>
          <w:color w:val="000000"/>
          <w:sz w:val="24"/>
          <w:szCs w:val="24"/>
        </w:rPr>
        <w:t xml:space="preserve">3564.  Si omnes premantur, quis tu es qui solus evadere cupis ab ea lege</w:t>
      </w:r>
      <w:r>
        <w:rPr>
          <w:color w:val="000000"/>
          <w:sz w:val="24"/>
          <w:szCs w:val="24"/>
        </w:rPr>
        <w:br/>
        <w:t xml:space="preserve">      quae neminem praeterit? cur te non mortalem factum et universi orbis</w:t>
      </w:r>
      <w:r>
        <w:rPr>
          <w:color w:val="000000"/>
          <w:sz w:val="24"/>
          <w:szCs w:val="24"/>
        </w:rPr>
        <w:br/>
        <w:t xml:space="preserve">      regem fieri non doles?</w:t>
      </w:r>
    </w:p>
    <w:p>
      <w:pPr>
        <w:widowControl w:val="on"/>
        <w:pBdr/>
        <w:spacing w:before="240" w:after="240" w:line="240" w:lineRule="auto"/>
        <w:ind w:left="0" w:right="0"/>
        <w:jc w:val="left"/>
      </w:pPr>
      <w:r>
        <w:rPr>
          <w:color w:val="000000"/>
          <w:sz w:val="24"/>
          <w:szCs w:val="24"/>
        </w:rPr>
        <w:t xml:space="preserve">3565.  Puteanus ep. 75.  Neque cuiquam praecipue dolendum eo quod accidit</w:t>
      </w:r>
      <w:r>
        <w:rPr>
          <w:color w:val="000000"/>
          <w:sz w:val="24"/>
          <w:szCs w:val="24"/>
        </w:rPr>
        <w:br/>
        <w:t xml:space="preserve">      universis.</w:t>
      </w:r>
    </w:p>
    <w:p>
      <w:pPr>
        <w:widowControl w:val="on"/>
        <w:pBdr/>
        <w:spacing w:before="240" w:after="240" w:line="240" w:lineRule="auto"/>
        <w:ind w:left="0" w:right="0"/>
        <w:jc w:val="left"/>
      </w:pPr>
      <w:r>
        <w:rPr>
          <w:color w:val="000000"/>
          <w:sz w:val="24"/>
          <w:szCs w:val="24"/>
        </w:rPr>
        <w:t xml:space="preserve">3566.  Lorchan.  Gallobelgicus lib. 3.  Anno 1598. de Belgis.  Sed eheu inquis</w:t>
      </w:r>
      <w:r>
        <w:rPr>
          <w:color w:val="000000"/>
          <w:sz w:val="24"/>
          <w:szCs w:val="24"/>
        </w:rPr>
        <w:br/>
        <w:t xml:space="preserve">      euge quid agemus? ubi pro Epithalamio Bellonae flagellum, pro musica</w:t>
      </w:r>
      <w:r>
        <w:rPr>
          <w:color w:val="000000"/>
          <w:sz w:val="24"/>
          <w:szCs w:val="24"/>
        </w:rPr>
        <w:br/>
        <w:t xml:space="preserve">      harmonia terribilum lituorum et tubarum audias clangorem, pro taedis</w:t>
      </w:r>
      <w:r>
        <w:rPr>
          <w:color w:val="000000"/>
          <w:sz w:val="24"/>
          <w:szCs w:val="24"/>
        </w:rPr>
        <w:br/>
        <w:t xml:space="preserve">      nuptialibus, villarum, pagorum, urbium videas incendia; ubi pro</w:t>
      </w:r>
      <w:r>
        <w:rPr>
          <w:color w:val="000000"/>
          <w:sz w:val="24"/>
          <w:szCs w:val="24"/>
        </w:rPr>
        <w:br/>
        <w:t xml:space="preserve">      jubilo lamenta, pro risu fletus aerem complent.</w:t>
      </w:r>
    </w:p>
    <w:p>
      <w:pPr>
        <w:widowControl w:val="on"/>
        <w:pBdr/>
        <w:spacing w:before="240" w:after="240" w:line="240" w:lineRule="auto"/>
        <w:ind w:left="0" w:right="0"/>
        <w:jc w:val="left"/>
      </w:pPr>
      <w:r>
        <w:rPr>
          <w:color w:val="000000"/>
          <w:sz w:val="24"/>
          <w:szCs w:val="24"/>
        </w:rPr>
        <w:t xml:space="preserve">3567.  Ita est profecto, et quisquis haec videre abnuis, huic seculi parum</w:t>
      </w:r>
      <w:r>
        <w:rPr>
          <w:color w:val="000000"/>
          <w:sz w:val="24"/>
          <w:szCs w:val="24"/>
        </w:rPr>
        <w:br/>
        <w:t xml:space="preserve">      aptus es, aut potius nostrorum omnium conditionem ignoras, quibus</w:t>
      </w:r>
      <w:r>
        <w:rPr>
          <w:color w:val="000000"/>
          <w:sz w:val="24"/>
          <w:szCs w:val="24"/>
        </w:rPr>
        <w:br/>
        <w:t xml:space="preserve">      reciproco quodam nexu laeta tristibus, tristia laetis invicem</w:t>
      </w:r>
      <w:r>
        <w:rPr>
          <w:color w:val="000000"/>
          <w:sz w:val="24"/>
          <w:szCs w:val="24"/>
        </w:rPr>
        <w:br/>
        <w:t xml:space="preserve">      succedunt.</w:t>
      </w:r>
    </w:p>
    <w:p>
      <w:pPr>
        <w:widowControl w:val="on"/>
        <w:pBdr/>
        <w:spacing w:before="240" w:after="240" w:line="240" w:lineRule="auto"/>
        <w:ind w:left="0" w:right="0"/>
        <w:jc w:val="left"/>
      </w:pPr>
      <w:r>
        <w:rPr>
          <w:color w:val="000000"/>
          <w:sz w:val="24"/>
          <w:szCs w:val="24"/>
        </w:rPr>
        <w:t xml:space="preserve">3568.  In Tusc. e vetere poeta.</w:t>
      </w:r>
    </w:p>
    <w:p>
      <w:pPr>
        <w:widowControl w:val="on"/>
        <w:pBdr/>
        <w:spacing w:before="240" w:after="240" w:line="240" w:lineRule="auto"/>
        <w:ind w:left="0" w:right="0"/>
        <w:jc w:val="left"/>
      </w:pPr>
      <w:r>
        <w:rPr>
          <w:color w:val="000000"/>
          <w:sz w:val="24"/>
          <w:szCs w:val="24"/>
        </w:rPr>
        <w:t xml:space="preserve">3569.  Cardan lib. 1. de consol.  Est consolationis genus non leve, quod a</w:t>
      </w:r>
      <w:r>
        <w:rPr>
          <w:color w:val="000000"/>
          <w:sz w:val="24"/>
          <w:szCs w:val="24"/>
        </w:rPr>
        <w:br/>
        <w:t xml:space="preserve">      necessitate fit; sive feras, sive non feras, ferendum est tamen.</w:t>
      </w:r>
    </w:p>
    <w:p>
      <w:pPr>
        <w:widowControl w:val="on"/>
        <w:pBdr/>
        <w:spacing w:before="240" w:after="240" w:line="240" w:lineRule="auto"/>
        <w:ind w:left="0" w:right="0"/>
        <w:jc w:val="left"/>
      </w:pPr>
      <w:r>
        <w:rPr>
          <w:color w:val="000000"/>
          <w:sz w:val="24"/>
          <w:szCs w:val="24"/>
        </w:rPr>
        <w:t xml:space="preserve">3570.  Seneca.</w:t>
      </w:r>
    </w:p>
    <w:p>
      <w:pPr>
        <w:widowControl w:val="on"/>
        <w:pBdr/>
        <w:spacing w:before="240" w:after="240" w:line="240" w:lineRule="auto"/>
        <w:ind w:left="0" w:right="0"/>
        <w:jc w:val="left"/>
      </w:pPr>
      <w:r>
        <w:rPr>
          <w:color w:val="000000"/>
          <w:sz w:val="24"/>
          <w:szCs w:val="24"/>
        </w:rPr>
        <w:t xml:space="preserve">3571.  Omni dolori tempus est medicina; ipsum luctum extinguit, injurias</w:t>
      </w:r>
      <w:r>
        <w:rPr>
          <w:color w:val="000000"/>
          <w:sz w:val="24"/>
          <w:szCs w:val="24"/>
        </w:rPr>
        <w:br/>
        <w:t xml:space="preserve">      delet, omnis mali oblivionem adfert.</w:t>
      </w:r>
    </w:p>
    <w:p>
      <w:pPr>
        <w:widowControl w:val="on"/>
        <w:pBdr/>
        <w:spacing w:before="240" w:after="240" w:line="240" w:lineRule="auto"/>
        <w:ind w:left="0" w:right="0"/>
        <w:jc w:val="left"/>
      </w:pPr>
      <w:r>
        <w:rPr>
          <w:color w:val="000000"/>
          <w:sz w:val="24"/>
          <w:szCs w:val="24"/>
        </w:rPr>
        <w:t xml:space="preserve">3572.  Habet hoc quoque commodum omnis infelicitas, suaviorem vitam cum</w:t>
      </w:r>
      <w:r>
        <w:rPr>
          <w:color w:val="000000"/>
          <w:sz w:val="24"/>
          <w:szCs w:val="24"/>
        </w:rPr>
        <w:br/>
        <w:t xml:space="preserve">      abierit relinquit.</w:t>
      </w:r>
    </w:p>
    <w:p>
      <w:pPr>
        <w:widowControl w:val="on"/>
        <w:pBdr/>
        <w:spacing w:before="240" w:after="240" w:line="240" w:lineRule="auto"/>
        <w:ind w:left="0" w:right="0"/>
        <w:jc w:val="left"/>
      </w:pPr>
      <w:r>
        <w:rPr>
          <w:color w:val="000000"/>
          <w:sz w:val="24"/>
          <w:szCs w:val="24"/>
        </w:rPr>
        <w:t xml:space="preserve">3573.  Virg.</w:t>
      </w:r>
    </w:p>
    <w:p>
      <w:pPr>
        <w:widowControl w:val="on"/>
        <w:pBdr/>
        <w:spacing w:before="240" w:after="240" w:line="240" w:lineRule="auto"/>
        <w:ind w:left="0" w:right="0"/>
        <w:jc w:val="left"/>
      </w:pPr>
      <w:r>
        <w:rPr>
          <w:color w:val="000000"/>
          <w:sz w:val="24"/>
          <w:szCs w:val="24"/>
        </w:rPr>
        <w:t xml:space="preserve">3574.  Ovid.  “For there is no pleasure perfect, some anxiety always</w:t>
      </w:r>
      <w:r>
        <w:rPr>
          <w:color w:val="000000"/>
          <w:sz w:val="24"/>
          <w:szCs w:val="24"/>
        </w:rPr>
        <w:br/>
        <w:t xml:space="preserve">      intervenes.”</w:t>
      </w:r>
    </w:p>
    <w:p>
      <w:pPr>
        <w:widowControl w:val="on"/>
        <w:pBdr/>
        <w:spacing w:before="240" w:after="240" w:line="240" w:lineRule="auto"/>
        <w:ind w:left="0" w:right="0"/>
        <w:jc w:val="left"/>
      </w:pPr>
      <w:r>
        <w:rPr>
          <w:color w:val="000000"/>
          <w:sz w:val="24"/>
          <w:szCs w:val="24"/>
        </w:rPr>
        <w:t xml:space="preserve">3575.  Lorchan.  Sunt namque infera superis, humana terrenis longe disparia. </w:t>
      </w:r>
      <w:r>
        <w:rPr>
          <w:color w:val="000000"/>
          <w:sz w:val="24"/>
          <w:szCs w:val="24"/>
        </w:rPr>
        <w:br/>
        <w:t xml:space="preserve">      Etenim beatae mentes feruntur libere, et sine ullo impedimento,</w:t>
      </w:r>
      <w:r>
        <w:rPr>
          <w:color w:val="000000"/>
          <w:sz w:val="24"/>
          <w:szCs w:val="24"/>
        </w:rPr>
        <w:br/>
        <w:t xml:space="preserve">      stellae, aethereique orbes cursus et conversiones suas jam saeculis</w:t>
      </w:r>
      <w:r>
        <w:rPr>
          <w:color w:val="000000"/>
          <w:sz w:val="24"/>
          <w:szCs w:val="24"/>
        </w:rPr>
        <w:br/>
        <w:t xml:space="preserve">      innumerabilibus constantissime conficiunt; verum homines magnis</w:t>
      </w:r>
      <w:r>
        <w:rPr>
          <w:color w:val="000000"/>
          <w:sz w:val="24"/>
          <w:szCs w:val="24"/>
        </w:rPr>
        <w:br/>
        <w:t xml:space="preserve">      angustiis.  Neque hac naturae lege est quisquam mortalium solutus.</w:t>
      </w:r>
    </w:p>
    <w:p>
      <w:pPr>
        <w:widowControl w:val="on"/>
        <w:pBdr/>
        <w:spacing w:before="240" w:after="240" w:line="240" w:lineRule="auto"/>
        <w:ind w:left="0" w:right="0"/>
        <w:jc w:val="left"/>
      </w:pPr>
      <w:r>
        <w:rPr>
          <w:color w:val="000000"/>
          <w:sz w:val="24"/>
          <w:szCs w:val="24"/>
        </w:rPr>
        <w:t xml:space="preserve">3576.  Dionysius Halicar. lib. 8. non enim unquam contigit, nec post homines</w:t>
      </w:r>
      <w:r>
        <w:rPr>
          <w:color w:val="000000"/>
          <w:sz w:val="24"/>
          <w:szCs w:val="24"/>
        </w:rPr>
        <w:br/>
        <w:t xml:space="preserve">      natos invenies quenquam, cui omnia ex animi sententia successerint,</w:t>
      </w:r>
      <w:r>
        <w:rPr>
          <w:color w:val="000000"/>
          <w:sz w:val="24"/>
          <w:szCs w:val="24"/>
        </w:rPr>
        <w:br/>
        <w:t xml:space="preserve">      ita ut nulla in re fortuna sit ei adversata.</w:t>
      </w:r>
    </w:p>
    <w:p>
      <w:pPr>
        <w:widowControl w:val="on"/>
        <w:pBdr/>
        <w:spacing w:before="240" w:after="240" w:line="240" w:lineRule="auto"/>
        <w:ind w:left="0" w:right="0"/>
        <w:jc w:val="left"/>
      </w:pPr>
      <w:r>
        <w:rPr>
          <w:color w:val="000000"/>
          <w:sz w:val="24"/>
          <w:szCs w:val="24"/>
        </w:rPr>
        <w:t xml:space="preserve">3577.  Vit.  Gonsalvi lib. ult. ut ducibus fatale sit clarissimis a culpa</w:t>
      </w:r>
      <w:r>
        <w:rPr>
          <w:color w:val="000000"/>
          <w:sz w:val="24"/>
          <w:szCs w:val="24"/>
        </w:rPr>
        <w:br/>
        <w:t xml:space="preserve">      sua, secus circumveniri cum malitia et invidia, imminutaque dignitate</w:t>
      </w:r>
      <w:r>
        <w:rPr>
          <w:color w:val="000000"/>
          <w:sz w:val="24"/>
          <w:szCs w:val="24"/>
        </w:rPr>
        <w:br/>
        <w:t xml:space="preserve">      per contumeliam mori.</w:t>
      </w:r>
    </w:p>
    <w:p>
      <w:pPr>
        <w:widowControl w:val="on"/>
        <w:pBdr/>
        <w:spacing w:before="240" w:after="240" w:line="240" w:lineRule="auto"/>
        <w:ind w:left="0" w:right="0"/>
        <w:jc w:val="left"/>
      </w:pPr>
      <w:r>
        <w:rPr>
          <w:color w:val="000000"/>
          <w:sz w:val="24"/>
          <w:szCs w:val="24"/>
        </w:rPr>
        <w:t xml:space="preserve">3578.  In terris purum illum aetherem non invenies, et ventos serenos;</w:t>
      </w:r>
      <w:r>
        <w:rPr>
          <w:color w:val="000000"/>
          <w:sz w:val="24"/>
          <w:szCs w:val="24"/>
        </w:rPr>
        <w:br/>
        <w:t xml:space="preserve">      nimbos potius, procellas, calumnias.  Lips. cent. misc. ep. 8.</w:t>
      </w:r>
    </w:p>
    <w:p>
      <w:pPr>
        <w:keepNext w:val="on"/>
        <w:pageBreakBefore w:val="on"/>
        <w:widowControl w:val="on"/>
        <w:pBdr/>
        <w:spacing w:before="0" w:after="322" w:line="240" w:lineRule="auto"/>
        <w:ind w:left="0" w:right="0"/>
        <w:jc w:val="left"/>
        <w:outlineLvl w:val="0"/>
      </w:pPr>
      <w:r>
        <w:rPr>
          <w:b/>
          <w:color w:val="000000"/>
          <w:sz w:val="48"/>
          <w:szCs w:val="48"/>
        </w:rPr>
        <w:t xml:space="preserve">Page 1066</w:t>
      </w:r>
    </w:p>
    <w:p>
      <w:pPr>
        <w:widowControl w:val="on"/>
        <w:pBdr/>
        <w:spacing w:before="240" w:after="240" w:line="240" w:lineRule="auto"/>
        <w:ind w:left="0" w:right="0"/>
        <w:jc w:val="left"/>
      </w:pPr>
      <w:r>
        <w:rPr>
          <w:color w:val="000000"/>
          <w:sz w:val="24"/>
          <w:szCs w:val="24"/>
        </w:rPr>
        <w:t xml:space="preserve">3579.  Si omnes homines sua mala suasque curas in unum cumulum conferrent,</w:t>
      </w:r>
      <w:r>
        <w:rPr>
          <w:color w:val="000000"/>
          <w:sz w:val="24"/>
          <w:szCs w:val="24"/>
        </w:rPr>
        <w:br/>
        <w:t xml:space="preserve">      aequis divisuri portionibus, &amp;c.</w:t>
      </w:r>
    </w:p>
    <w:p>
      <w:pPr>
        <w:widowControl w:val="on"/>
        <w:pBdr/>
        <w:spacing w:before="240" w:after="240" w:line="240" w:lineRule="auto"/>
        <w:ind w:left="0" w:right="0"/>
        <w:jc w:val="left"/>
      </w:pPr>
      <w:r>
        <w:rPr>
          <w:color w:val="000000"/>
          <w:sz w:val="24"/>
          <w:szCs w:val="24"/>
        </w:rPr>
        <w:t xml:space="preserve">3580.  Hor. ser. lib. 1.</w:t>
      </w:r>
    </w:p>
    <w:p>
      <w:pPr>
        <w:widowControl w:val="on"/>
        <w:pBdr/>
        <w:spacing w:before="240" w:after="240" w:line="240" w:lineRule="auto"/>
        <w:ind w:left="0" w:right="0"/>
        <w:jc w:val="left"/>
      </w:pPr>
      <w:r>
        <w:rPr>
          <w:color w:val="000000"/>
          <w:sz w:val="24"/>
          <w:szCs w:val="24"/>
        </w:rPr>
        <w:t xml:space="preserve">3581.  Quod unusquisque propria mala novit, aliorum nesciat, in causa est,</w:t>
      </w:r>
      <w:r>
        <w:rPr>
          <w:color w:val="000000"/>
          <w:sz w:val="24"/>
          <w:szCs w:val="24"/>
        </w:rPr>
        <w:br/>
        <w:t xml:space="preserve">      ut se inter alios miserum putet.  Cardan, lib. 3. de consol.  Plutarch</w:t>
      </w:r>
      <w:r>
        <w:rPr>
          <w:color w:val="000000"/>
          <w:sz w:val="24"/>
          <w:szCs w:val="24"/>
        </w:rPr>
        <w:br/>
        <w:t xml:space="preserve">      de consol, ad Apollonium.</w:t>
      </w:r>
    </w:p>
    <w:p>
      <w:pPr>
        <w:widowControl w:val="on"/>
        <w:pBdr/>
        <w:spacing w:before="240" w:after="240" w:line="240" w:lineRule="auto"/>
        <w:ind w:left="0" w:right="0"/>
        <w:jc w:val="left"/>
      </w:pPr>
      <w:r>
        <w:rPr>
          <w:color w:val="000000"/>
          <w:sz w:val="24"/>
          <w:szCs w:val="24"/>
        </w:rPr>
        <w:t xml:space="preserve">3582.  Quam multos putas qui se coelo proximos putarent, totidem regulos, si</w:t>
      </w:r>
      <w:r>
        <w:rPr>
          <w:color w:val="000000"/>
          <w:sz w:val="24"/>
          <w:szCs w:val="24"/>
        </w:rPr>
        <w:br/>
        <w:t xml:space="preserve">      de fortunae tuae reliquiis pars iis minima contingat.  Boeth. de</w:t>
      </w:r>
      <w:r>
        <w:rPr>
          <w:color w:val="000000"/>
          <w:sz w:val="24"/>
          <w:szCs w:val="24"/>
        </w:rPr>
        <w:br/>
        <w:t xml:space="preserve">      consol. lib. 2. pros. 4.</w:t>
      </w:r>
    </w:p>
    <w:p>
      <w:pPr>
        <w:widowControl w:val="on"/>
        <w:pBdr/>
        <w:spacing w:before="240" w:after="240" w:line="240" w:lineRule="auto"/>
        <w:ind w:left="0" w:right="0"/>
        <w:jc w:val="left"/>
      </w:pPr>
      <w:r>
        <w:rPr>
          <w:color w:val="000000"/>
          <w:sz w:val="24"/>
          <w:szCs w:val="24"/>
        </w:rPr>
        <w:t xml:space="preserve">3583.  “You know the value of a thing from wanting more than from enjoying</w:t>
      </w:r>
      <w:r>
        <w:rPr>
          <w:color w:val="000000"/>
          <w:sz w:val="24"/>
          <w:szCs w:val="24"/>
        </w:rPr>
        <w:br/>
        <w:t xml:space="preserve">      it.”</w:t>
      </w:r>
    </w:p>
    <w:p>
      <w:pPr>
        <w:widowControl w:val="on"/>
        <w:pBdr/>
        <w:spacing w:before="240" w:after="240" w:line="240" w:lineRule="auto"/>
        <w:ind w:left="0" w:right="0"/>
        <w:jc w:val="left"/>
      </w:pPr>
      <w:r>
        <w:rPr>
          <w:color w:val="000000"/>
          <w:sz w:val="24"/>
          <w:szCs w:val="24"/>
        </w:rPr>
        <w:t xml:space="preserve">3584.  Hesiod.  Esto quod es; quod sunt alii, sine quemlibet esse; Quod non</w:t>
      </w:r>
      <w:r>
        <w:rPr>
          <w:color w:val="000000"/>
          <w:sz w:val="24"/>
          <w:szCs w:val="24"/>
        </w:rPr>
        <w:br/>
        <w:t xml:space="preserve">      es, nolis; quod potes esse, velis.</w:t>
      </w:r>
    </w:p>
    <w:p>
      <w:pPr>
        <w:widowControl w:val="on"/>
        <w:pBdr/>
        <w:spacing w:before="240" w:after="240" w:line="240" w:lineRule="auto"/>
        <w:ind w:left="0" w:right="0"/>
        <w:jc w:val="left"/>
      </w:pPr>
      <w:r>
        <w:rPr>
          <w:color w:val="000000"/>
          <w:sz w:val="24"/>
          <w:szCs w:val="24"/>
        </w:rPr>
        <w:t xml:space="preserve">3585.  Aesopi fab.</w:t>
      </w:r>
    </w:p>
    <w:p>
      <w:pPr>
        <w:widowControl w:val="on"/>
        <w:pBdr/>
        <w:spacing w:before="240" w:after="240" w:line="240" w:lineRule="auto"/>
        <w:ind w:left="0" w:right="0"/>
        <w:jc w:val="left"/>
      </w:pPr>
      <w:r>
        <w:rPr>
          <w:color w:val="000000"/>
          <w:sz w:val="24"/>
          <w:szCs w:val="24"/>
        </w:rPr>
        <w:t xml:space="preserve">3586.  Seneca.</w:t>
      </w:r>
    </w:p>
    <w:p>
      <w:pPr>
        <w:widowControl w:val="on"/>
        <w:pBdr/>
        <w:spacing w:before="240" w:after="240" w:line="240" w:lineRule="auto"/>
        <w:ind w:left="0" w:right="0"/>
        <w:jc w:val="left"/>
      </w:pPr>
      <w:r>
        <w:rPr>
          <w:color w:val="000000"/>
          <w:sz w:val="24"/>
          <w:szCs w:val="24"/>
        </w:rPr>
        <w:t xml:space="preserve">3587.  Si dormirent semper omnes, nullus alio felicior esset.  Card.</w:t>
      </w:r>
    </w:p>
    <w:p>
      <w:pPr>
        <w:widowControl w:val="on"/>
        <w:pBdr/>
        <w:spacing w:before="240" w:after="240" w:line="240" w:lineRule="auto"/>
        <w:ind w:left="0" w:right="0"/>
        <w:jc w:val="left"/>
      </w:pPr>
      <w:r>
        <w:rPr>
          <w:color w:val="000000"/>
          <w:sz w:val="24"/>
          <w:szCs w:val="24"/>
        </w:rPr>
        <w:t xml:space="preserve">3588.  Seneca de ira.</w:t>
      </w:r>
    </w:p>
    <w:p>
      <w:pPr>
        <w:widowControl w:val="on"/>
        <w:pBdr/>
        <w:spacing w:before="240" w:after="240" w:line="240" w:lineRule="auto"/>
        <w:ind w:left="0" w:right="0"/>
        <w:jc w:val="left"/>
      </w:pPr>
      <w:r>
        <w:rPr>
          <w:color w:val="000000"/>
          <w:sz w:val="24"/>
          <w:szCs w:val="24"/>
        </w:rPr>
        <w:t xml:space="preserve">3589.  Plato, Axiocho.  An ignoras vitam hanc peregrinationem, &amp;c. quam</w:t>
      </w:r>
      <w:r>
        <w:rPr>
          <w:color w:val="000000"/>
          <w:sz w:val="24"/>
          <w:szCs w:val="24"/>
        </w:rPr>
        <w:br/>
        <w:t xml:space="preserve">      sapiences cum gaudio percurrunt.</w:t>
      </w:r>
    </w:p>
    <w:p>
      <w:pPr>
        <w:widowControl w:val="on"/>
        <w:pBdr/>
        <w:spacing w:before="240" w:after="240" w:line="240" w:lineRule="auto"/>
        <w:ind w:left="0" w:right="0"/>
        <w:jc w:val="left"/>
      </w:pPr>
      <w:r>
        <w:rPr>
          <w:color w:val="000000"/>
          <w:sz w:val="24"/>
          <w:szCs w:val="24"/>
        </w:rPr>
        <w:t xml:space="preserve">3590.  Sic expedit; medicus non dat quod patiens vult, sed quod ipse bonum</w:t>
      </w:r>
      <w:r>
        <w:rPr>
          <w:color w:val="000000"/>
          <w:sz w:val="24"/>
          <w:szCs w:val="24"/>
        </w:rPr>
        <w:br/>
        <w:t xml:space="preserve">      scit.</w:t>
      </w:r>
    </w:p>
    <w:p>
      <w:pPr>
        <w:widowControl w:val="on"/>
        <w:pBdr/>
        <w:spacing w:before="240" w:after="240" w:line="240" w:lineRule="auto"/>
        <w:ind w:left="0" w:right="0"/>
        <w:jc w:val="left"/>
      </w:pPr>
      <w:r>
        <w:rPr>
          <w:color w:val="000000"/>
          <w:sz w:val="24"/>
          <w:szCs w:val="24"/>
        </w:rPr>
        <w:t xml:space="preserve">3591.  Frumentum non egreditur nisi trituratum, &amp;c.</w:t>
      </w:r>
    </w:p>
    <w:p>
      <w:pPr>
        <w:widowControl w:val="on"/>
        <w:pBdr/>
        <w:spacing w:before="240" w:after="240" w:line="240" w:lineRule="auto"/>
        <w:ind w:left="0" w:right="0"/>
        <w:jc w:val="left"/>
      </w:pPr>
      <w:r>
        <w:rPr>
          <w:color w:val="000000"/>
          <w:sz w:val="24"/>
          <w:szCs w:val="24"/>
        </w:rPr>
        <w:t xml:space="preserve">3592.  Non est poena damnantis sed flagellum corrigentis.</w:t>
      </w:r>
    </w:p>
    <w:p>
      <w:pPr>
        <w:widowControl w:val="on"/>
        <w:pBdr/>
        <w:spacing w:before="240" w:after="240" w:line="240" w:lineRule="auto"/>
        <w:ind w:left="0" w:right="0"/>
        <w:jc w:val="left"/>
      </w:pPr>
      <w:r>
        <w:rPr>
          <w:color w:val="000000"/>
          <w:sz w:val="24"/>
          <w:szCs w:val="24"/>
        </w:rPr>
        <w:t xml:space="preserve">3593.  Ad haereditatem aeternam sic erudimur.</w:t>
      </w:r>
    </w:p>
    <w:p>
      <w:pPr>
        <w:widowControl w:val="on"/>
        <w:pBdr/>
        <w:spacing w:before="240" w:after="240" w:line="240" w:lineRule="auto"/>
        <w:ind w:left="0" w:right="0"/>
        <w:jc w:val="left"/>
      </w:pPr>
      <w:r>
        <w:rPr>
          <w:color w:val="000000"/>
          <w:sz w:val="24"/>
          <w:szCs w:val="24"/>
        </w:rPr>
        <w:t xml:space="preserve">3594.  Confess. 6.</w:t>
      </w:r>
    </w:p>
    <w:p>
      <w:pPr>
        <w:widowControl w:val="on"/>
        <w:pBdr/>
        <w:spacing w:before="240" w:after="240" w:line="240" w:lineRule="auto"/>
        <w:ind w:left="0" w:right="0"/>
        <w:jc w:val="left"/>
      </w:pPr>
      <w:r>
        <w:rPr>
          <w:color w:val="000000"/>
          <w:sz w:val="24"/>
          <w:szCs w:val="24"/>
        </w:rPr>
        <w:t xml:space="preserve">3595.  Nauclerum tempestas, athletam stadium, ducem pugna, magnanimum</w:t>
      </w:r>
      <w:r>
        <w:rPr>
          <w:color w:val="000000"/>
          <w:sz w:val="24"/>
          <w:szCs w:val="24"/>
        </w:rPr>
        <w:br/>
        <w:t xml:space="preserve">      calamitas, Christianum vero tentatio probat et examinat.</w:t>
      </w:r>
    </w:p>
    <w:p>
      <w:pPr>
        <w:widowControl w:val="on"/>
        <w:pBdr/>
        <w:spacing w:before="240" w:after="240" w:line="240" w:lineRule="auto"/>
        <w:ind w:left="0" w:right="0"/>
        <w:jc w:val="left"/>
      </w:pPr>
      <w:r>
        <w:rPr>
          <w:color w:val="000000"/>
          <w:sz w:val="24"/>
          <w:szCs w:val="24"/>
        </w:rPr>
        <w:t xml:space="preserve">3596.  Sen.  Herc. fur.  “The way from the earth to the stars is not so</w:t>
      </w:r>
      <w:r>
        <w:rPr>
          <w:color w:val="000000"/>
          <w:sz w:val="24"/>
          <w:szCs w:val="24"/>
        </w:rPr>
        <w:br/>
        <w:t xml:space="preserve">      downy.”</w:t>
      </w:r>
    </w:p>
    <w:p>
      <w:pPr>
        <w:widowControl w:val="on"/>
        <w:pBdr/>
        <w:spacing w:before="240" w:after="240" w:line="240" w:lineRule="auto"/>
        <w:ind w:left="0" w:right="0"/>
        <w:jc w:val="left"/>
      </w:pPr>
      <w:r>
        <w:rPr>
          <w:color w:val="000000"/>
          <w:sz w:val="24"/>
          <w:szCs w:val="24"/>
        </w:rPr>
        <w:t xml:space="preserve">3597.  Ideo Deus asperum fecit iter, ne dum delectantur in via,</w:t>
      </w:r>
      <w:r>
        <w:rPr>
          <w:color w:val="000000"/>
          <w:sz w:val="24"/>
          <w:szCs w:val="24"/>
        </w:rPr>
        <w:br/>
        <w:t xml:space="preserve">      obliviscantur eorum quae sunt in patria.</w:t>
      </w:r>
    </w:p>
    <w:p>
      <w:pPr>
        <w:widowControl w:val="on"/>
        <w:pBdr/>
        <w:spacing w:before="240" w:after="240" w:line="240" w:lineRule="auto"/>
        <w:ind w:left="0" w:right="0"/>
        <w:jc w:val="left"/>
      </w:pPr>
      <w:r>
        <w:rPr>
          <w:color w:val="000000"/>
          <w:sz w:val="24"/>
          <w:szCs w:val="24"/>
        </w:rPr>
        <w:t xml:space="preserve">3598.  Boethius l. 5. met. ult, “Go now, brave fellows, whither the lofty</w:t>
      </w:r>
      <w:r>
        <w:rPr>
          <w:color w:val="000000"/>
          <w:sz w:val="24"/>
          <w:szCs w:val="24"/>
        </w:rPr>
        <w:br/>
        <w:t xml:space="preserve">      path of a great example leads.  Why do you stupidly expose your backs? </w:t>
      </w:r>
      <w:r>
        <w:rPr>
          <w:color w:val="000000"/>
          <w:sz w:val="24"/>
          <w:szCs w:val="24"/>
        </w:rPr>
        <w:br/>
        <w:t xml:space="preserve">      The earth brings the stars to subjection.”</w:t>
      </w:r>
    </w:p>
    <w:p>
      <w:pPr>
        <w:widowControl w:val="on"/>
        <w:pBdr/>
        <w:spacing w:before="240" w:after="240" w:line="240" w:lineRule="auto"/>
        <w:ind w:left="0" w:right="0"/>
        <w:jc w:val="left"/>
      </w:pPr>
      <w:r>
        <w:rPr>
          <w:color w:val="000000"/>
          <w:sz w:val="24"/>
          <w:szCs w:val="24"/>
        </w:rPr>
        <w:t xml:space="preserve">3599.  Boeth. pro. ult.  Manet spectator cunctorum desuper praescius deus,</w:t>
      </w:r>
      <w:r>
        <w:rPr>
          <w:color w:val="000000"/>
          <w:sz w:val="24"/>
          <w:szCs w:val="24"/>
        </w:rPr>
        <w:br/>
        <w:t xml:space="preserve">      bonis proemia, malis supplicia dispensans.</w:t>
      </w:r>
    </w:p>
    <w:p>
      <w:pPr>
        <w:widowControl w:val="on"/>
        <w:pBdr/>
        <w:spacing w:before="240" w:after="240" w:line="240" w:lineRule="auto"/>
        <w:ind w:left="0" w:right="0"/>
        <w:jc w:val="left"/>
      </w:pPr>
      <w:r>
        <w:rPr>
          <w:color w:val="000000"/>
          <w:sz w:val="24"/>
          <w:szCs w:val="24"/>
        </w:rPr>
        <w:t xml:space="preserve">3600.  Lib. de provid. voluptatem capiunt dii siquando magnos viros</w:t>
      </w:r>
      <w:r>
        <w:rPr>
          <w:color w:val="000000"/>
          <w:sz w:val="24"/>
          <w:szCs w:val="24"/>
        </w:rPr>
        <w:br/>
        <w:t xml:space="preserve">      colluctantes cum calamitate vident.</w:t>
      </w:r>
    </w:p>
    <w:p>
      <w:pPr>
        <w:widowControl w:val="on"/>
        <w:pBdr/>
        <w:spacing w:before="240" w:after="240" w:line="240" w:lineRule="auto"/>
        <w:ind w:left="0" w:right="0"/>
        <w:jc w:val="left"/>
      </w:pPr>
      <w:r>
        <w:rPr>
          <w:color w:val="000000"/>
          <w:sz w:val="24"/>
          <w:szCs w:val="24"/>
        </w:rPr>
        <w:t xml:space="preserve">3601.  Ecce spectaculum Deo dignum.  Vir fortis mala fortuna compositus.</w:t>
      </w:r>
    </w:p>
    <w:p>
      <w:pPr>
        <w:widowControl w:val="on"/>
        <w:pBdr/>
        <w:spacing w:before="240" w:after="240" w:line="240" w:lineRule="auto"/>
        <w:ind w:left="0" w:right="0"/>
        <w:jc w:val="left"/>
      </w:pPr>
      <w:r>
        <w:rPr>
          <w:color w:val="000000"/>
          <w:sz w:val="24"/>
          <w:szCs w:val="24"/>
        </w:rPr>
        <w:t xml:space="preserve">3602. 1 Pet. v. 7.  Psal. lv. 22.</w:t>
      </w:r>
    </w:p>
    <w:p>
      <w:pPr>
        <w:widowControl w:val="on"/>
        <w:pBdr/>
        <w:spacing w:before="240" w:after="240" w:line="240" w:lineRule="auto"/>
        <w:ind w:left="0" w:right="0"/>
        <w:jc w:val="left"/>
      </w:pPr>
      <w:r>
        <w:rPr>
          <w:color w:val="000000"/>
          <w:sz w:val="24"/>
          <w:szCs w:val="24"/>
        </w:rPr>
        <w:t xml:space="preserve">3603.  Raro sub eodem lare honestas et forma habitant.</w:t>
      </w:r>
    </w:p>
    <w:p>
      <w:pPr>
        <w:widowControl w:val="on"/>
        <w:pBdr/>
        <w:spacing w:before="240" w:after="240" w:line="240" w:lineRule="auto"/>
        <w:ind w:left="0" w:right="0"/>
        <w:jc w:val="left"/>
      </w:pPr>
      <w:r>
        <w:rPr>
          <w:color w:val="000000"/>
          <w:sz w:val="24"/>
          <w:szCs w:val="24"/>
        </w:rPr>
        <w:t xml:space="preserve">3604.  Josephus Mussus vita ejus.</w:t>
      </w:r>
    </w:p>
    <w:p>
      <w:pPr>
        <w:widowControl w:val="on"/>
        <w:pBdr/>
        <w:spacing w:before="240" w:after="240" w:line="240" w:lineRule="auto"/>
        <w:ind w:left="0" w:right="0"/>
        <w:jc w:val="left"/>
      </w:pPr>
      <w:r>
        <w:rPr>
          <w:color w:val="000000"/>
          <w:sz w:val="24"/>
          <w:szCs w:val="24"/>
        </w:rPr>
        <w:t xml:space="preserve">3605.  Homuncio brevis, macilentus, umbra hominis, &amp;c.  Ad stuporem ejus</w:t>
      </w:r>
      <w:r>
        <w:rPr>
          <w:color w:val="000000"/>
          <w:sz w:val="24"/>
          <w:szCs w:val="24"/>
        </w:rPr>
        <w:br/>
        <w:t xml:space="preserve">      eruditionem et eloquentiam admirati sunt.</w:t>
      </w:r>
    </w:p>
    <w:p>
      <w:pPr>
        <w:widowControl w:val="on"/>
        <w:pBdr/>
        <w:spacing w:before="240" w:after="240" w:line="240" w:lineRule="auto"/>
        <w:ind w:left="0" w:right="0"/>
        <w:jc w:val="left"/>
      </w:pPr>
      <w:r>
        <w:rPr>
          <w:color w:val="000000"/>
          <w:sz w:val="24"/>
          <w:szCs w:val="24"/>
        </w:rPr>
        <w:t xml:space="preserve">3606.  Nox habet suas voluptates.</w:t>
      </w:r>
    </w:p>
    <w:p>
      <w:pPr>
        <w:widowControl w:val="on"/>
        <w:pBdr/>
        <w:spacing w:before="240" w:after="240" w:line="240" w:lineRule="auto"/>
        <w:ind w:left="0" w:right="0"/>
        <w:jc w:val="left"/>
      </w:pPr>
      <w:r>
        <w:rPr>
          <w:color w:val="000000"/>
          <w:sz w:val="24"/>
          <w:szCs w:val="24"/>
        </w:rPr>
        <w:t xml:space="preserve">3607.  Lib. 5, ad finem, caecus potest esse sapiens et beatus, &amp;c.</w:t>
      </w:r>
    </w:p>
    <w:p>
      <w:pPr>
        <w:widowControl w:val="on"/>
        <w:pBdr/>
        <w:spacing w:before="240" w:after="240" w:line="240" w:lineRule="auto"/>
        <w:ind w:left="0" w:right="0"/>
        <w:jc w:val="left"/>
      </w:pPr>
      <w:r>
        <w:rPr>
          <w:color w:val="000000"/>
          <w:sz w:val="24"/>
          <w:szCs w:val="24"/>
        </w:rPr>
        <w:t xml:space="preserve">3608.  In Convivio lib. 25.</w:t>
      </w:r>
    </w:p>
    <w:p>
      <w:pPr>
        <w:widowControl w:val="on"/>
        <w:pBdr/>
        <w:spacing w:before="240" w:after="240" w:line="240" w:lineRule="auto"/>
        <w:ind w:left="0" w:right="0"/>
        <w:jc w:val="left"/>
      </w:pPr>
      <w:r>
        <w:rPr>
          <w:color w:val="000000"/>
          <w:sz w:val="24"/>
          <w:szCs w:val="24"/>
        </w:rPr>
        <w:t xml:space="preserve">3609.  Joachimus Camerarius vit. ejus.</w:t>
      </w:r>
    </w:p>
    <w:p>
      <w:pPr>
        <w:widowControl w:val="on"/>
        <w:pBdr/>
        <w:spacing w:before="240" w:after="240" w:line="240" w:lineRule="auto"/>
        <w:ind w:left="0" w:right="0"/>
        <w:jc w:val="left"/>
      </w:pPr>
      <w:r>
        <w:rPr>
          <w:color w:val="000000"/>
          <w:sz w:val="24"/>
          <w:szCs w:val="24"/>
        </w:rPr>
        <w:t xml:space="preserve">3610.  Riber. vit. ejus.</w:t>
      </w:r>
    </w:p>
    <w:p>
      <w:pPr>
        <w:widowControl w:val="on"/>
        <w:pBdr/>
        <w:spacing w:before="240" w:after="240" w:line="240" w:lineRule="auto"/>
        <w:ind w:left="0" w:right="0"/>
        <w:jc w:val="left"/>
      </w:pPr>
      <w:r>
        <w:rPr>
          <w:color w:val="000000"/>
          <w:sz w:val="24"/>
          <w:szCs w:val="24"/>
        </w:rPr>
        <w:t xml:space="preserve">3611.  Macrobius.</w:t>
      </w:r>
    </w:p>
    <w:p>
      <w:pPr>
        <w:widowControl w:val="on"/>
        <w:pBdr/>
        <w:spacing w:before="240" w:after="240" w:line="240" w:lineRule="auto"/>
        <w:ind w:left="0" w:right="0"/>
        <w:jc w:val="left"/>
      </w:pPr>
      <w:r>
        <w:rPr>
          <w:color w:val="000000"/>
          <w:sz w:val="24"/>
          <w:szCs w:val="24"/>
        </w:rPr>
        <w:t xml:space="preserve">3612.  Sueton. c. 7. 9.</w:t>
      </w:r>
    </w:p>
    <w:p>
      <w:pPr>
        <w:widowControl w:val="on"/>
        <w:pBdr/>
        <w:spacing w:before="240" w:after="240" w:line="240" w:lineRule="auto"/>
        <w:ind w:left="0" w:right="0"/>
        <w:jc w:val="left"/>
      </w:pPr>
      <w:r>
        <w:rPr>
          <w:color w:val="000000"/>
          <w:sz w:val="24"/>
          <w:szCs w:val="24"/>
        </w:rPr>
        <w:t xml:space="preserve">3613.  Lib. 1.  Corpore exili et despecto, sed ingenio et prudentia longe</w:t>
      </w:r>
      <w:r>
        <w:rPr>
          <w:color w:val="000000"/>
          <w:sz w:val="24"/>
          <w:szCs w:val="24"/>
        </w:rPr>
        <w:br/>
        <w:t xml:space="preserve">      aute se reges caeteros praeveniens.</w:t>
      </w:r>
    </w:p>
    <w:p>
      <w:pPr>
        <w:keepNext w:val="on"/>
        <w:pageBreakBefore w:val="on"/>
        <w:widowControl w:val="on"/>
        <w:pBdr/>
        <w:spacing w:before="0" w:after="322" w:line="240" w:lineRule="auto"/>
        <w:ind w:left="0" w:right="0"/>
        <w:jc w:val="left"/>
        <w:outlineLvl w:val="0"/>
      </w:pPr>
      <w:r>
        <w:rPr>
          <w:b/>
          <w:color w:val="000000"/>
          <w:sz w:val="48"/>
          <w:szCs w:val="48"/>
        </w:rPr>
        <w:t xml:space="preserve">Page 1067</w:t>
      </w:r>
    </w:p>
    <w:p>
      <w:pPr>
        <w:widowControl w:val="on"/>
        <w:pBdr/>
        <w:spacing w:before="240" w:after="240" w:line="240" w:lineRule="auto"/>
        <w:ind w:left="0" w:right="0"/>
        <w:jc w:val="left"/>
      </w:pPr>
      <w:r>
        <w:rPr>
          <w:color w:val="000000"/>
          <w:sz w:val="24"/>
          <w:szCs w:val="24"/>
        </w:rPr>
        <w:t xml:space="preserve">3614.  Alexander Gaguinis hist.  Polandiae.  Corpore parvus eram, cubito vix</w:t>
      </w:r>
      <w:r>
        <w:rPr>
          <w:color w:val="000000"/>
          <w:sz w:val="24"/>
          <w:szCs w:val="24"/>
        </w:rPr>
        <w:br/>
        <w:t xml:space="preserve">      altior uno, Sed tamen in parvo corpore magnus eram.</w:t>
      </w:r>
    </w:p>
    <w:p>
      <w:pPr>
        <w:widowControl w:val="on"/>
        <w:pBdr/>
        <w:spacing w:before="240" w:after="240" w:line="240" w:lineRule="auto"/>
        <w:ind w:left="0" w:right="0"/>
        <w:jc w:val="left"/>
      </w:pPr>
      <w:r>
        <w:rPr>
          <w:color w:val="000000"/>
          <w:sz w:val="24"/>
          <w:szCs w:val="24"/>
        </w:rPr>
        <w:t xml:space="preserve">3615.  Ovid.</w:t>
      </w:r>
    </w:p>
    <w:p>
      <w:pPr>
        <w:widowControl w:val="on"/>
        <w:pBdr/>
        <w:spacing w:before="240" w:after="240" w:line="240" w:lineRule="auto"/>
        <w:ind w:left="0" w:right="0"/>
        <w:jc w:val="left"/>
      </w:pPr>
      <w:r>
        <w:rPr>
          <w:color w:val="000000"/>
          <w:sz w:val="24"/>
          <w:szCs w:val="24"/>
        </w:rPr>
        <w:t xml:space="preserve">3616.  Vir.  Aenei. 10.</w:t>
      </w:r>
    </w:p>
    <w:p>
      <w:pPr>
        <w:widowControl w:val="on"/>
        <w:pBdr/>
        <w:spacing w:before="240" w:after="240" w:line="240" w:lineRule="auto"/>
        <w:ind w:left="0" w:right="0"/>
        <w:jc w:val="left"/>
      </w:pPr>
      <w:r>
        <w:rPr>
          <w:color w:val="000000"/>
          <w:sz w:val="24"/>
          <w:szCs w:val="24"/>
        </w:rPr>
        <w:t xml:space="preserve">3617.  “If the fates give you large proportions, do you not require</w:t>
      </w:r>
      <w:r>
        <w:rPr>
          <w:color w:val="000000"/>
          <w:sz w:val="24"/>
          <w:szCs w:val="24"/>
        </w:rPr>
        <w:br/>
        <w:t xml:space="preserve">      faculties?”</w:t>
      </w:r>
    </w:p>
    <w:p>
      <w:pPr>
        <w:widowControl w:val="on"/>
        <w:pBdr/>
        <w:spacing w:before="240" w:after="240" w:line="240" w:lineRule="auto"/>
        <w:ind w:left="0" w:right="0"/>
        <w:jc w:val="left"/>
      </w:pPr>
      <w:r>
        <w:rPr>
          <w:color w:val="000000"/>
          <w:sz w:val="24"/>
          <w:szCs w:val="24"/>
        </w:rPr>
        <w:t xml:space="preserve">3618.  Lib. 2. cap. 20. oneri est illis corporis moles, et spiritus minus</w:t>
      </w:r>
      <w:r>
        <w:rPr>
          <w:color w:val="000000"/>
          <w:sz w:val="24"/>
          <w:szCs w:val="24"/>
        </w:rPr>
        <w:br/>
        <w:t xml:space="preserve">      vividi.</w:t>
      </w:r>
    </w:p>
    <w:p>
      <w:pPr>
        <w:widowControl w:val="on"/>
        <w:pBdr/>
        <w:spacing w:before="240" w:after="240" w:line="240" w:lineRule="auto"/>
        <w:ind w:left="0" w:right="0"/>
        <w:jc w:val="left"/>
      </w:pPr>
      <w:r>
        <w:rPr>
          <w:color w:val="000000"/>
          <w:sz w:val="24"/>
          <w:szCs w:val="24"/>
        </w:rPr>
        <w:t xml:space="preserve">3619.  Corpore breves prudentiores quum coaretata sit anima.  Ingenio pollet</w:t>
      </w:r>
      <w:r>
        <w:rPr>
          <w:color w:val="000000"/>
          <w:sz w:val="24"/>
          <w:szCs w:val="24"/>
        </w:rPr>
        <w:br/>
        <w:t xml:space="preserve">      cui vim natura negavit.</w:t>
      </w:r>
    </w:p>
    <w:p>
      <w:pPr>
        <w:widowControl w:val="on"/>
        <w:pBdr/>
        <w:spacing w:before="240" w:after="240" w:line="240" w:lineRule="auto"/>
        <w:ind w:left="0" w:right="0"/>
        <w:jc w:val="left"/>
      </w:pPr>
      <w:r>
        <w:rPr>
          <w:color w:val="000000"/>
          <w:sz w:val="24"/>
          <w:szCs w:val="24"/>
        </w:rPr>
        <w:t xml:space="preserve">3620.  Multis ad salutem animae profuit corporis aegritudo, Petrarch.</w:t>
      </w:r>
    </w:p>
    <w:p>
      <w:pPr>
        <w:widowControl w:val="on"/>
        <w:pBdr/>
        <w:spacing w:before="240" w:after="240" w:line="240" w:lineRule="auto"/>
        <w:ind w:left="0" w:right="0"/>
        <w:jc w:val="left"/>
      </w:pPr>
      <w:r>
        <w:rPr>
          <w:color w:val="000000"/>
          <w:sz w:val="24"/>
          <w:szCs w:val="24"/>
        </w:rPr>
        <w:t xml:space="preserve">3621.  Lib. 7.  Summa est totius Philosophiae, si tales, &amp;c.</w:t>
      </w:r>
    </w:p>
    <w:p>
      <w:pPr>
        <w:widowControl w:val="on"/>
        <w:pBdr/>
        <w:spacing w:before="240" w:after="240" w:line="240" w:lineRule="auto"/>
        <w:ind w:left="0" w:right="0"/>
        <w:jc w:val="left"/>
      </w:pPr>
      <w:r>
        <w:rPr>
          <w:color w:val="000000"/>
          <w:sz w:val="24"/>
          <w:szCs w:val="24"/>
        </w:rPr>
        <w:t xml:space="preserve">3622.  “When we are sick we are most amiable.”</w:t>
      </w:r>
    </w:p>
    <w:p>
      <w:pPr>
        <w:widowControl w:val="on"/>
        <w:pBdr/>
        <w:spacing w:before="240" w:after="240" w:line="240" w:lineRule="auto"/>
        <w:ind w:left="0" w:right="0"/>
        <w:jc w:val="left"/>
      </w:pPr>
      <w:r>
        <w:rPr>
          <w:color w:val="000000"/>
          <w:sz w:val="24"/>
          <w:szCs w:val="24"/>
        </w:rPr>
        <w:t xml:space="preserve">3623.  Plinius epist. 7. lib.  Quem infirmum libido solicitat, aut avaritia,</w:t>
      </w:r>
      <w:r>
        <w:rPr>
          <w:color w:val="000000"/>
          <w:sz w:val="24"/>
          <w:szCs w:val="24"/>
        </w:rPr>
        <w:br/>
        <w:t xml:space="preserve">      aut honores? nemini invidet, neminem miratur, neminem despicit,</w:t>
      </w:r>
      <w:r>
        <w:rPr>
          <w:color w:val="000000"/>
          <w:sz w:val="24"/>
          <w:szCs w:val="24"/>
        </w:rPr>
        <w:br/>
        <w:t xml:space="preserve">      sermone maligno non alitur.</w:t>
      </w:r>
    </w:p>
    <w:p>
      <w:pPr>
        <w:widowControl w:val="on"/>
        <w:pBdr/>
        <w:spacing w:before="240" w:after="240" w:line="240" w:lineRule="auto"/>
        <w:ind w:left="0" w:right="0"/>
        <w:jc w:val="left"/>
      </w:pPr>
      <w:r>
        <w:rPr>
          <w:color w:val="000000"/>
          <w:sz w:val="24"/>
          <w:szCs w:val="24"/>
        </w:rPr>
        <w:t xml:space="preserve">3624.  Non terret princeps, magister, parens, judex; at aegritudo</w:t>
      </w:r>
      <w:r>
        <w:rPr>
          <w:color w:val="000000"/>
          <w:sz w:val="24"/>
          <w:szCs w:val="24"/>
        </w:rPr>
        <w:br/>
        <w:t xml:space="preserve">      superveniens, omnia correxit.</w:t>
      </w:r>
    </w:p>
    <w:p>
      <w:pPr>
        <w:widowControl w:val="on"/>
        <w:pBdr/>
        <w:spacing w:before="240" w:after="240" w:line="240" w:lineRule="auto"/>
        <w:ind w:left="0" w:right="0"/>
        <w:jc w:val="left"/>
      </w:pPr>
      <w:r>
        <w:rPr>
          <w:color w:val="000000"/>
          <w:sz w:val="24"/>
          <w:szCs w:val="24"/>
        </w:rPr>
        <w:t xml:space="preserve">3625.  Nat.  Chytraeus Europ. deliciis.  Labor, dolor, aegritudo, luctus,</w:t>
      </w:r>
      <w:r>
        <w:rPr>
          <w:color w:val="000000"/>
          <w:sz w:val="24"/>
          <w:szCs w:val="24"/>
        </w:rPr>
        <w:br/>
        <w:t xml:space="preserve">      servire superbis dominis, jugum ferre superstitionis, quos habet</w:t>
      </w:r>
      <w:r>
        <w:rPr>
          <w:color w:val="000000"/>
          <w:sz w:val="24"/>
          <w:szCs w:val="24"/>
        </w:rPr>
        <w:br/>
        <w:t xml:space="preserve">      charos sepelire, &amp;c. condimenta vitae sunt.</w:t>
      </w:r>
    </w:p>
    <w:p>
      <w:pPr>
        <w:widowControl w:val="on"/>
        <w:pBdr/>
        <w:spacing w:before="240" w:after="240" w:line="240" w:lineRule="auto"/>
        <w:ind w:left="0" w:right="0"/>
        <w:jc w:val="left"/>
      </w:pPr>
      <w:r>
        <w:rPr>
          <w:color w:val="000000"/>
          <w:sz w:val="24"/>
          <w:szCs w:val="24"/>
        </w:rPr>
        <w:t xml:space="preserve">3626.  Non tam mari quam proelio virtus, etiam lecto exhibetur:  vincetur aut</w:t>
      </w:r>
      <w:r>
        <w:rPr>
          <w:color w:val="000000"/>
          <w:sz w:val="24"/>
          <w:szCs w:val="24"/>
        </w:rPr>
        <w:br/>
        <w:t xml:space="preserve">      vincet; aut tu febrem relinques, aut ipsa te.  Seneca.</w:t>
      </w:r>
    </w:p>
    <w:p>
      <w:pPr>
        <w:widowControl w:val="on"/>
        <w:pBdr/>
        <w:spacing w:before="240" w:after="240" w:line="240" w:lineRule="auto"/>
        <w:ind w:left="0" w:right="0"/>
        <w:jc w:val="left"/>
      </w:pPr>
      <w:r>
        <w:rPr>
          <w:color w:val="000000"/>
          <w:sz w:val="24"/>
          <w:szCs w:val="24"/>
        </w:rPr>
        <w:t xml:space="preserve">3627.  Tullius lib. 7. fam. ep.  Vesicae morbo laborans, et urinae mittendae</w:t>
      </w:r>
      <w:r>
        <w:rPr>
          <w:color w:val="000000"/>
          <w:sz w:val="24"/>
          <w:szCs w:val="24"/>
        </w:rPr>
        <w:br/>
        <w:t xml:space="preserve">      difficultate tanta, ut vix incrementum caperet; repellebat haec omnia</w:t>
      </w:r>
      <w:r>
        <w:rPr>
          <w:color w:val="000000"/>
          <w:sz w:val="24"/>
          <w:szCs w:val="24"/>
        </w:rPr>
        <w:br/>
        <w:t xml:space="preserve">      animi gaudium ob memoriam inventorum.</w:t>
      </w:r>
    </w:p>
    <w:p>
      <w:pPr>
        <w:widowControl w:val="on"/>
        <w:pBdr/>
        <w:spacing w:before="240" w:after="240" w:line="240" w:lineRule="auto"/>
        <w:ind w:left="0" w:right="0"/>
        <w:jc w:val="left"/>
      </w:pPr>
      <w:r>
        <w:rPr>
          <w:color w:val="000000"/>
          <w:sz w:val="24"/>
          <w:szCs w:val="24"/>
        </w:rPr>
        <w:t xml:space="preserve">3628.  Boeth. lib. 2. pr. 4.  Huic sensus exuperat, sed est pudori degener</w:t>
      </w:r>
      <w:r>
        <w:rPr>
          <w:color w:val="000000"/>
          <w:sz w:val="24"/>
          <w:szCs w:val="24"/>
        </w:rPr>
        <w:br/>
        <w:t xml:space="preserve">      sanguis.</w:t>
      </w:r>
    </w:p>
    <w:p>
      <w:pPr>
        <w:widowControl w:val="on"/>
        <w:pBdr/>
        <w:spacing w:before="240" w:after="240" w:line="240" w:lineRule="auto"/>
        <w:ind w:left="0" w:right="0"/>
        <w:jc w:val="left"/>
      </w:pPr>
      <w:r>
        <w:rPr>
          <w:color w:val="000000"/>
          <w:sz w:val="24"/>
          <w:szCs w:val="24"/>
        </w:rPr>
        <w:t xml:space="preserve">3629.  Gaspar Ens polit. thes.</w:t>
      </w:r>
    </w:p>
    <w:p>
      <w:pPr>
        <w:widowControl w:val="on"/>
        <w:pBdr/>
        <w:spacing w:before="240" w:after="240" w:line="240" w:lineRule="auto"/>
        <w:ind w:left="0" w:right="0"/>
        <w:jc w:val="left"/>
      </w:pPr>
      <w:r>
        <w:rPr>
          <w:color w:val="000000"/>
          <w:sz w:val="24"/>
          <w:szCs w:val="24"/>
        </w:rPr>
        <w:t xml:space="preserve">3630.  “Does such presumption in your origin possess you?”</w:t>
      </w:r>
    </w:p>
    <w:p>
      <w:pPr>
        <w:widowControl w:val="on"/>
        <w:pBdr/>
        <w:spacing w:before="240" w:after="240" w:line="240" w:lineRule="auto"/>
        <w:ind w:left="0" w:right="0"/>
        <w:jc w:val="left"/>
      </w:pPr>
      <w:r>
        <w:rPr>
          <w:color w:val="000000"/>
          <w:sz w:val="24"/>
          <w:szCs w:val="24"/>
        </w:rPr>
        <w:t xml:space="preserve">3631.  Alii pro pecunia emunt nobilitatem, alii illam lenocinio, alii</w:t>
      </w:r>
      <w:r>
        <w:rPr>
          <w:color w:val="000000"/>
          <w:sz w:val="24"/>
          <w:szCs w:val="24"/>
        </w:rPr>
        <w:br/>
        <w:t xml:space="preserve">      veneficiis, alii parricidiis; multis perditio nobilitate conciliat,</w:t>
      </w:r>
      <w:r>
        <w:rPr>
          <w:color w:val="000000"/>
          <w:sz w:val="24"/>
          <w:szCs w:val="24"/>
        </w:rPr>
        <w:br/>
        <w:t xml:space="preserve">      plerique adulatione, detractione, calumniis, &amp;c.  Agrip. de vanit.</w:t>
      </w:r>
      <w:r>
        <w:rPr>
          <w:color w:val="000000"/>
          <w:sz w:val="24"/>
          <w:szCs w:val="24"/>
        </w:rPr>
        <w:br/>
        <w:t xml:space="preserve">      scien.</w:t>
      </w:r>
    </w:p>
    <w:p>
      <w:pPr>
        <w:widowControl w:val="on"/>
        <w:pBdr/>
        <w:spacing w:before="240" w:after="240" w:line="240" w:lineRule="auto"/>
        <w:ind w:left="0" w:right="0"/>
        <w:jc w:val="left"/>
      </w:pPr>
      <w:r>
        <w:rPr>
          <w:color w:val="000000"/>
          <w:sz w:val="24"/>
          <w:szCs w:val="24"/>
        </w:rPr>
        <w:t xml:space="preserve">3632.  Ex. homicidio saepe orta nobilitas et strenua carnificina.</w:t>
      </w:r>
    </w:p>
    <w:p>
      <w:pPr>
        <w:widowControl w:val="on"/>
        <w:pBdr/>
        <w:spacing w:before="240" w:after="240" w:line="240" w:lineRule="auto"/>
        <w:ind w:left="0" w:right="0"/>
        <w:jc w:val="left"/>
      </w:pPr>
      <w:r>
        <w:rPr>
          <w:color w:val="000000"/>
          <w:sz w:val="24"/>
          <w:szCs w:val="24"/>
        </w:rPr>
        <w:t xml:space="preserve">3633.  Plures ob prostitutas filias, uxores, nobiles facti; multos</w:t>
      </w:r>
      <w:r>
        <w:rPr>
          <w:color w:val="000000"/>
          <w:sz w:val="24"/>
          <w:szCs w:val="24"/>
        </w:rPr>
        <w:br/>
        <w:t xml:space="preserve">      venationes, rapinae, caedes, praestigia, &amp;c.</w:t>
      </w:r>
    </w:p>
    <w:p>
      <w:pPr>
        <w:widowControl w:val="on"/>
        <w:pBdr/>
        <w:spacing w:before="240" w:after="240" w:line="240" w:lineRule="auto"/>
        <w:ind w:left="0" w:right="0"/>
        <w:jc w:val="left"/>
      </w:pPr>
      <w:r>
        <w:rPr>
          <w:color w:val="000000"/>
          <w:sz w:val="24"/>
          <w:szCs w:val="24"/>
        </w:rPr>
        <w:t xml:space="preserve">3634.  Sat.  Menip.</w:t>
      </w:r>
    </w:p>
    <w:p>
      <w:pPr>
        <w:widowControl w:val="on"/>
        <w:pBdr/>
        <w:spacing w:before="240" w:after="240" w:line="240" w:lineRule="auto"/>
        <w:ind w:left="0" w:right="0"/>
        <w:jc w:val="left"/>
      </w:pPr>
      <w:r>
        <w:rPr>
          <w:color w:val="000000"/>
          <w:sz w:val="24"/>
          <w:szCs w:val="24"/>
        </w:rPr>
        <w:t xml:space="preserve">3635.  Cum enim hos dici nobiles videmus, qui divitiis abundant, divitiae</w:t>
      </w:r>
      <w:r>
        <w:rPr>
          <w:color w:val="000000"/>
          <w:sz w:val="24"/>
          <w:szCs w:val="24"/>
        </w:rPr>
        <w:br/>
        <w:t xml:space="preserve">      vero raro virtutis sunt comites, quis non videt ortum nobilitatis</w:t>
      </w:r>
      <w:r>
        <w:rPr>
          <w:color w:val="000000"/>
          <w:sz w:val="24"/>
          <w:szCs w:val="24"/>
        </w:rPr>
        <w:br/>
        <w:t xml:space="preserve">      degenerem? hunc usurae ditarunt, illum spolia, proditiones; hic</w:t>
      </w:r>
      <w:r>
        <w:rPr>
          <w:color w:val="000000"/>
          <w:sz w:val="24"/>
          <w:szCs w:val="24"/>
        </w:rPr>
        <w:br/>
        <w:t xml:space="preserve">      veneficiis ditatus, ille adulationibus, huic adulteria lucrum</w:t>
      </w:r>
      <w:r>
        <w:rPr>
          <w:color w:val="000000"/>
          <w:sz w:val="24"/>
          <w:szCs w:val="24"/>
        </w:rPr>
        <w:br/>
        <w:t xml:space="preserve">      praebent, nonullis mendacia, quidam ex conjuge quaestum faciunt,</w:t>
      </w:r>
      <w:r>
        <w:rPr>
          <w:color w:val="000000"/>
          <w:sz w:val="24"/>
          <w:szCs w:val="24"/>
        </w:rPr>
        <w:br/>
        <w:t xml:space="preserve">      plerique ex natis, &amp;c.  Florent. hist. lib. 3.</w:t>
      </w:r>
    </w:p>
    <w:p>
      <w:pPr>
        <w:widowControl w:val="on"/>
        <w:pBdr/>
        <w:spacing w:before="240" w:after="240" w:line="240" w:lineRule="auto"/>
        <w:ind w:left="0" w:right="0"/>
        <w:jc w:val="left"/>
      </w:pPr>
      <w:r>
        <w:rPr>
          <w:color w:val="000000"/>
          <w:sz w:val="24"/>
          <w:szCs w:val="24"/>
        </w:rPr>
        <w:t xml:space="preserve">3636.  Juven.  “A shepherd, or something that I should rather not tell.”</w:t>
      </w:r>
    </w:p>
    <w:p>
      <w:pPr>
        <w:widowControl w:val="on"/>
        <w:pBdr/>
        <w:spacing w:before="240" w:after="240" w:line="240" w:lineRule="auto"/>
        <w:ind w:left="0" w:right="0"/>
        <w:jc w:val="left"/>
      </w:pPr>
      <w:r>
        <w:rPr>
          <w:color w:val="000000"/>
          <w:sz w:val="24"/>
          <w:szCs w:val="24"/>
        </w:rPr>
        <w:t xml:space="preserve">3637.  Robusta improbitas a tyrannide incepta, &amp;c.</w:t>
      </w:r>
    </w:p>
    <w:p>
      <w:pPr>
        <w:widowControl w:val="on"/>
        <w:pBdr/>
        <w:spacing w:before="240" w:after="240" w:line="240" w:lineRule="auto"/>
        <w:ind w:left="0" w:right="0"/>
        <w:jc w:val="left"/>
      </w:pPr>
      <w:r>
        <w:rPr>
          <w:color w:val="000000"/>
          <w:sz w:val="24"/>
          <w:szCs w:val="24"/>
        </w:rPr>
        <w:t xml:space="preserve">3638.  Gasper Ens thesauro polit.</w:t>
      </w:r>
    </w:p>
    <w:p>
      <w:pPr>
        <w:keepNext w:val="on"/>
        <w:pageBreakBefore w:val="on"/>
        <w:widowControl w:val="on"/>
        <w:pBdr/>
        <w:spacing w:before="0" w:after="322" w:line="240" w:lineRule="auto"/>
        <w:ind w:left="0" w:right="0"/>
        <w:jc w:val="left"/>
        <w:outlineLvl w:val="0"/>
      </w:pPr>
      <w:r>
        <w:rPr>
          <w:b/>
          <w:color w:val="000000"/>
          <w:sz w:val="48"/>
          <w:szCs w:val="48"/>
        </w:rPr>
        <w:t xml:space="preserve">Page 1068</w:t>
      </w:r>
    </w:p>
    <w:p>
      <w:pPr>
        <w:widowControl w:val="on"/>
        <w:pBdr/>
        <w:spacing w:before="240" w:after="240" w:line="240" w:lineRule="auto"/>
        <w:ind w:left="0" w:right="0"/>
        <w:jc w:val="left"/>
      </w:pPr>
      <w:r>
        <w:rPr>
          <w:color w:val="000000"/>
          <w:sz w:val="24"/>
          <w:szCs w:val="24"/>
        </w:rPr>
        <w:t xml:space="preserve">3639.  Gresserus Itinerar. fol. 266.</w:t>
      </w:r>
    </w:p>
    <w:p>
      <w:pPr>
        <w:widowControl w:val="on"/>
        <w:pBdr/>
        <w:spacing w:before="240" w:after="240" w:line="240" w:lineRule="auto"/>
        <w:ind w:left="0" w:right="0"/>
        <w:jc w:val="left"/>
      </w:pPr>
      <w:r>
        <w:rPr>
          <w:color w:val="000000"/>
          <w:sz w:val="24"/>
          <w:szCs w:val="24"/>
        </w:rPr>
        <w:t xml:space="preserve">3640.  Hor.  “Nobility without wealth is more worthless than seaweed.”</w:t>
      </w:r>
    </w:p>
    <w:p>
      <w:pPr>
        <w:widowControl w:val="on"/>
        <w:pBdr/>
        <w:spacing w:before="240" w:after="240" w:line="240" w:lineRule="auto"/>
        <w:ind w:left="0" w:right="0"/>
        <w:jc w:val="left"/>
      </w:pPr>
      <w:r>
        <w:rPr>
          <w:color w:val="000000"/>
          <w:sz w:val="24"/>
          <w:szCs w:val="24"/>
        </w:rPr>
        <w:t xml:space="preserve">3641.  Syl. nup. lib. 4. num. 111.</w:t>
      </w:r>
    </w:p>
    <w:p>
      <w:pPr>
        <w:widowControl w:val="on"/>
        <w:pBdr/>
        <w:spacing w:before="240" w:after="240" w:line="240" w:lineRule="auto"/>
        <w:ind w:left="0" w:right="0"/>
        <w:jc w:val="left"/>
      </w:pPr>
      <w:r>
        <w:rPr>
          <w:color w:val="000000"/>
          <w:sz w:val="24"/>
          <w:szCs w:val="24"/>
        </w:rPr>
        <w:t xml:space="preserve">3642.  Exod. xxxii.</w:t>
      </w:r>
    </w:p>
    <w:p>
      <w:pPr>
        <w:widowControl w:val="on"/>
        <w:pBdr/>
        <w:spacing w:before="240" w:after="240" w:line="240" w:lineRule="auto"/>
        <w:ind w:left="0" w:right="0"/>
        <w:jc w:val="left"/>
      </w:pPr>
      <w:r>
        <w:rPr>
          <w:color w:val="000000"/>
          <w:sz w:val="24"/>
          <w:szCs w:val="24"/>
        </w:rPr>
        <w:t xml:space="preserve">3643.  Omnium nobilium sufficientia in eo probatur si venatica noverint, si</w:t>
      </w:r>
      <w:r>
        <w:rPr>
          <w:color w:val="000000"/>
          <w:sz w:val="24"/>
          <w:szCs w:val="24"/>
        </w:rPr>
        <w:br/>
        <w:t xml:space="preserve">      aleam, si corporis vires ingentibus poculis commonstrent, si naturae</w:t>
      </w:r>
      <w:r>
        <w:rPr>
          <w:color w:val="000000"/>
          <w:sz w:val="24"/>
          <w:szCs w:val="24"/>
        </w:rPr>
        <w:br/>
        <w:t xml:space="preserve">      robur numerosa venere probent, &amp;c.</w:t>
      </w:r>
    </w:p>
    <w:p>
      <w:pPr>
        <w:widowControl w:val="on"/>
        <w:pBdr/>
        <w:spacing w:before="240" w:after="240" w:line="240" w:lineRule="auto"/>
        <w:ind w:left="0" w:right="0"/>
        <w:jc w:val="left"/>
      </w:pPr>
      <w:r>
        <w:rPr>
          <w:color w:val="000000"/>
          <w:sz w:val="24"/>
          <w:szCs w:val="24"/>
        </w:rPr>
        <w:t xml:space="preserve">3644.  Difficile est, ut non sit superbus dives, Austin. ser. 24.</w:t>
      </w:r>
    </w:p>
    <w:p>
      <w:pPr>
        <w:widowControl w:val="on"/>
        <w:pBdr/>
        <w:spacing w:before="240" w:after="240" w:line="240" w:lineRule="auto"/>
        <w:ind w:left="0" w:right="0"/>
        <w:jc w:val="left"/>
      </w:pPr>
      <w:r>
        <w:rPr>
          <w:color w:val="000000"/>
          <w:sz w:val="24"/>
          <w:szCs w:val="24"/>
        </w:rPr>
        <w:t xml:space="preserve">3645.  Nobilitas nihil aliud nisi improbitas, furor, rapina, latrocinium,</w:t>
      </w:r>
      <w:r>
        <w:rPr>
          <w:color w:val="000000"/>
          <w:sz w:val="24"/>
          <w:szCs w:val="24"/>
        </w:rPr>
        <w:br/>
        <w:t xml:space="preserve">      homicidium, luxus, venatio, violentia, &amp;c.</w:t>
      </w:r>
    </w:p>
    <w:p>
      <w:pPr>
        <w:widowControl w:val="on"/>
        <w:pBdr/>
        <w:spacing w:before="240" w:after="240" w:line="240" w:lineRule="auto"/>
        <w:ind w:left="0" w:right="0"/>
        <w:jc w:val="left"/>
      </w:pPr>
      <w:r>
        <w:rPr>
          <w:color w:val="000000"/>
          <w:sz w:val="24"/>
          <w:szCs w:val="24"/>
        </w:rPr>
        <w:t xml:space="preserve">3646.  The fool took away my lord in the mask, ’twas apposite.</w:t>
      </w:r>
    </w:p>
    <w:p>
      <w:pPr>
        <w:widowControl w:val="on"/>
        <w:pBdr/>
        <w:spacing w:before="240" w:after="240" w:line="240" w:lineRule="auto"/>
        <w:ind w:left="0" w:right="0"/>
        <w:jc w:val="left"/>
      </w:pPr>
      <w:r>
        <w:rPr>
          <w:color w:val="000000"/>
          <w:sz w:val="24"/>
          <w:szCs w:val="24"/>
        </w:rPr>
        <w:t xml:space="preserve">3647.  De miser. curial.  Miseri sunt, inepti sunt, turpes sunt, multi ut</w:t>
      </w:r>
      <w:r>
        <w:rPr>
          <w:color w:val="000000"/>
          <w:sz w:val="24"/>
          <w:szCs w:val="24"/>
        </w:rPr>
        <w:br/>
        <w:t xml:space="preserve">      parietes aedium suarum speciosi.</w:t>
      </w:r>
    </w:p>
    <w:p>
      <w:pPr>
        <w:widowControl w:val="on"/>
        <w:pBdr/>
        <w:spacing w:before="240" w:after="240" w:line="240" w:lineRule="auto"/>
        <w:ind w:left="0" w:right="0"/>
        <w:jc w:val="left"/>
      </w:pPr>
      <w:r>
        <w:rPr>
          <w:color w:val="000000"/>
          <w:sz w:val="24"/>
          <w:szCs w:val="24"/>
        </w:rPr>
        <w:t xml:space="preserve">3648.  Miraris aureos vestes, equos, canes, ordinem famulorum, lautas</w:t>
      </w:r>
      <w:r>
        <w:rPr>
          <w:color w:val="000000"/>
          <w:sz w:val="24"/>
          <w:szCs w:val="24"/>
        </w:rPr>
        <w:br/>
        <w:t xml:space="preserve">      mensas, aedes, villas, praedia, piscinas, sylvas, &amp;c. haec omnia</w:t>
      </w:r>
      <w:r>
        <w:rPr>
          <w:color w:val="000000"/>
          <w:sz w:val="24"/>
          <w:szCs w:val="24"/>
        </w:rPr>
        <w:br/>
        <w:t xml:space="preserve">      stultus assequi potest.  Pandalus noster lenocinio nobilitatus est,</w:t>
      </w:r>
      <w:r>
        <w:rPr>
          <w:color w:val="000000"/>
          <w:sz w:val="24"/>
          <w:szCs w:val="24"/>
        </w:rPr>
        <w:br/>
        <w:t xml:space="preserve">      Aeneas Sylvius.</w:t>
      </w:r>
    </w:p>
    <w:p>
      <w:pPr>
        <w:widowControl w:val="on"/>
        <w:pBdr/>
        <w:spacing w:before="240" w:after="240" w:line="240" w:lineRule="auto"/>
        <w:ind w:left="0" w:right="0"/>
        <w:jc w:val="left"/>
      </w:pPr>
      <w:r>
        <w:rPr>
          <w:color w:val="000000"/>
          <w:sz w:val="24"/>
          <w:szCs w:val="24"/>
        </w:rPr>
        <w:t xml:space="preserve">3649.  Bellonius observ. lib. 2.</w:t>
      </w:r>
    </w:p>
    <w:p>
      <w:pPr>
        <w:widowControl w:val="on"/>
        <w:pBdr/>
        <w:spacing w:before="240" w:after="240" w:line="240" w:lineRule="auto"/>
        <w:ind w:left="0" w:right="0"/>
        <w:jc w:val="left"/>
      </w:pPr>
      <w:r>
        <w:rPr>
          <w:color w:val="000000"/>
          <w:sz w:val="24"/>
          <w:szCs w:val="24"/>
        </w:rPr>
        <w:t xml:space="preserve">3650.  Mat.  Riccius lib. 1. cap. 3.  Ad regendam remp. soli doctores, aut</w:t>
      </w:r>
      <w:r>
        <w:rPr>
          <w:color w:val="000000"/>
          <w:sz w:val="24"/>
          <w:szCs w:val="24"/>
        </w:rPr>
        <w:br/>
        <w:t xml:space="preserve">      licentiati adsciscuntur, &amp;c.</w:t>
      </w:r>
    </w:p>
    <w:p>
      <w:pPr>
        <w:widowControl w:val="on"/>
        <w:pBdr/>
        <w:spacing w:before="240" w:after="240" w:line="240" w:lineRule="auto"/>
        <w:ind w:left="0" w:right="0"/>
        <w:jc w:val="left"/>
      </w:pPr>
      <w:r>
        <w:rPr>
          <w:color w:val="000000"/>
          <w:sz w:val="24"/>
          <w:szCs w:val="24"/>
        </w:rPr>
        <w:t xml:space="preserve">3651.  Lib. 1. hist, conditione servus, caeterum acer bello, et animi</w:t>
      </w:r>
      <w:r>
        <w:rPr>
          <w:color w:val="000000"/>
          <w:sz w:val="24"/>
          <w:szCs w:val="24"/>
        </w:rPr>
        <w:br/>
        <w:t xml:space="preserve">      magnitudine maximorum regum nemini secundus:  ob haec a Mameluchis in</w:t>
      </w:r>
      <w:r>
        <w:rPr>
          <w:color w:val="000000"/>
          <w:sz w:val="24"/>
          <w:szCs w:val="24"/>
        </w:rPr>
        <w:br/>
        <w:t xml:space="preserve">      regem electus.</w:t>
      </w:r>
    </w:p>
    <w:p>
      <w:pPr>
        <w:widowControl w:val="on"/>
        <w:pBdr/>
        <w:spacing w:before="240" w:after="240" w:line="240" w:lineRule="auto"/>
        <w:ind w:left="0" w:right="0"/>
        <w:jc w:val="left"/>
      </w:pPr>
      <w:r>
        <w:rPr>
          <w:color w:val="000000"/>
          <w:sz w:val="24"/>
          <w:szCs w:val="24"/>
        </w:rPr>
        <w:t xml:space="preserve">3652.  Olaus Magnus lib. 18.  Saxo Grammaticus, a quo rex Sueno et caetera</w:t>
      </w:r>
      <w:r>
        <w:rPr>
          <w:color w:val="000000"/>
          <w:sz w:val="24"/>
          <w:szCs w:val="24"/>
        </w:rPr>
        <w:br/>
        <w:t xml:space="preserve">      Danorum regum stemmata.</w:t>
      </w:r>
    </w:p>
    <w:p>
      <w:pPr>
        <w:widowControl w:val="on"/>
        <w:pBdr/>
        <w:spacing w:before="240" w:after="240" w:line="240" w:lineRule="auto"/>
        <w:ind w:left="0" w:right="0"/>
        <w:jc w:val="left"/>
      </w:pPr>
      <w:r>
        <w:rPr>
          <w:color w:val="000000"/>
          <w:sz w:val="24"/>
          <w:szCs w:val="24"/>
        </w:rPr>
        <w:t xml:space="preserve">3653.  Seneca de Contro.  Philos. epist.</w:t>
      </w:r>
    </w:p>
    <w:p>
      <w:pPr>
        <w:widowControl w:val="on"/>
        <w:pBdr/>
        <w:spacing w:before="240" w:after="240" w:line="240" w:lineRule="auto"/>
        <w:ind w:left="0" w:right="0"/>
        <w:jc w:val="left"/>
      </w:pPr>
      <w:r>
        <w:rPr>
          <w:color w:val="000000"/>
          <w:sz w:val="24"/>
          <w:szCs w:val="24"/>
        </w:rPr>
        <w:t xml:space="preserve">3654.  Corpore sunt et animo fortiores spurii, plerumque ob amoris</w:t>
      </w:r>
      <w:r>
        <w:rPr>
          <w:color w:val="000000"/>
          <w:sz w:val="24"/>
          <w:szCs w:val="24"/>
        </w:rPr>
        <w:br/>
        <w:t xml:space="preserve">      vehementiam, seminis crass. &amp;c.</w:t>
      </w:r>
    </w:p>
    <w:p>
      <w:pPr>
        <w:widowControl w:val="on"/>
        <w:pBdr/>
        <w:spacing w:before="240" w:after="240" w:line="240" w:lineRule="auto"/>
        <w:ind w:left="0" w:right="0"/>
        <w:jc w:val="left"/>
      </w:pPr>
      <w:r>
        <w:rPr>
          <w:color w:val="000000"/>
          <w:sz w:val="24"/>
          <w:szCs w:val="24"/>
        </w:rPr>
        <w:t xml:space="preserve">3655.  Vita Castruccii.  Nec praeter rationem mirum videri debet, si quis rem</w:t>
      </w:r>
      <w:r>
        <w:rPr>
          <w:color w:val="000000"/>
          <w:sz w:val="24"/>
          <w:szCs w:val="24"/>
        </w:rPr>
        <w:br/>
        <w:t xml:space="preserve">      considerare velit, omnes eos vel saltem maximam partem, qui in hoc</w:t>
      </w:r>
      <w:r>
        <w:rPr>
          <w:color w:val="000000"/>
          <w:sz w:val="24"/>
          <w:szCs w:val="24"/>
        </w:rPr>
        <w:br/>
        <w:t xml:space="preserve">      terrarum orbe res praestantiores aggressi sunt, atque inter caeteros</w:t>
      </w:r>
      <w:r>
        <w:rPr>
          <w:color w:val="000000"/>
          <w:sz w:val="24"/>
          <w:szCs w:val="24"/>
        </w:rPr>
        <w:br/>
        <w:t xml:space="preserve">      aevi sui heroas excelluerunt, aut obscuro, aut abjecto loco editos,</w:t>
      </w:r>
      <w:r>
        <w:rPr>
          <w:color w:val="000000"/>
          <w:sz w:val="24"/>
          <w:szCs w:val="24"/>
        </w:rPr>
        <w:br/>
        <w:t xml:space="preserve">      et prognatos fuisse abjectis parentibus.  Eorum ego Catalogum</w:t>
      </w:r>
      <w:r>
        <w:rPr>
          <w:color w:val="000000"/>
          <w:sz w:val="24"/>
          <w:szCs w:val="24"/>
        </w:rPr>
        <w:br/>
        <w:t xml:space="preserve">      infinitum recensere possem.</w:t>
      </w:r>
    </w:p>
    <w:p>
      <w:pPr>
        <w:widowControl w:val="on"/>
        <w:pBdr/>
        <w:spacing w:before="240" w:after="240" w:line="240" w:lineRule="auto"/>
        <w:ind w:left="0" w:right="0"/>
        <w:jc w:val="left"/>
      </w:pPr>
      <w:r>
        <w:rPr>
          <w:color w:val="000000"/>
          <w:sz w:val="24"/>
          <w:szCs w:val="24"/>
        </w:rPr>
        <w:t xml:space="preserve">3656.  Exercit. 265.</w:t>
      </w:r>
    </w:p>
    <w:p>
      <w:pPr>
        <w:widowControl w:val="on"/>
        <w:pBdr/>
        <w:spacing w:before="240" w:after="240" w:line="240" w:lineRule="auto"/>
        <w:ind w:left="0" w:right="0"/>
        <w:jc w:val="left"/>
      </w:pPr>
      <w:r>
        <w:rPr>
          <w:color w:val="000000"/>
          <w:sz w:val="24"/>
          <w:szCs w:val="24"/>
        </w:rPr>
        <w:t xml:space="preserve">3657.  “It is a thing deserving of our notice, that most great men were born</w:t>
      </w:r>
      <w:r>
        <w:rPr>
          <w:color w:val="000000"/>
          <w:sz w:val="24"/>
          <w:szCs w:val="24"/>
        </w:rPr>
        <w:br/>
        <w:t xml:space="preserve">      in obscurity, and of unchaste mothers.”</w:t>
      </w:r>
    </w:p>
    <w:p>
      <w:pPr>
        <w:widowControl w:val="on"/>
        <w:pBdr/>
        <w:spacing w:before="240" w:after="240" w:line="240" w:lineRule="auto"/>
        <w:ind w:left="0" w:right="0"/>
        <w:jc w:val="left"/>
      </w:pPr>
      <w:r>
        <w:rPr>
          <w:color w:val="000000"/>
          <w:sz w:val="24"/>
          <w:szCs w:val="24"/>
        </w:rPr>
        <w:t xml:space="preserve">3658.  Flor. hist. l. 3.  Quod si nudos nos conspici contingat, omnium una</w:t>
      </w:r>
      <w:r>
        <w:rPr>
          <w:color w:val="000000"/>
          <w:sz w:val="24"/>
          <w:szCs w:val="24"/>
        </w:rPr>
        <w:br/>
        <w:t xml:space="preserve">      eademque erit facies; nam si ipsi nostras, nos eorum vestes induamus,</w:t>
      </w:r>
      <w:r>
        <w:rPr>
          <w:color w:val="000000"/>
          <w:sz w:val="24"/>
          <w:szCs w:val="24"/>
        </w:rPr>
        <w:br/>
        <w:t xml:space="preserve">      nos, &amp;c.</w:t>
      </w:r>
    </w:p>
    <w:p>
      <w:pPr>
        <w:widowControl w:val="on"/>
        <w:pBdr/>
        <w:spacing w:before="240" w:after="240" w:line="240" w:lineRule="auto"/>
        <w:ind w:left="0" w:right="0"/>
        <w:jc w:val="left"/>
      </w:pPr>
      <w:r>
        <w:rPr>
          <w:color w:val="000000"/>
          <w:sz w:val="24"/>
          <w:szCs w:val="24"/>
        </w:rPr>
        <w:t xml:space="preserve">3659.  Ut merito dicam, quod simpliciter sentiam, Paulum Schalichium</w:t>
      </w:r>
      <w:r>
        <w:rPr>
          <w:color w:val="000000"/>
          <w:sz w:val="24"/>
          <w:szCs w:val="24"/>
        </w:rPr>
        <w:br/>
        <w:t xml:space="preserve">      scriptorem, et doctorem, pluris facio quam comitem Hunnorum, et</w:t>
      </w:r>
      <w:r>
        <w:rPr>
          <w:color w:val="000000"/>
          <w:sz w:val="24"/>
          <w:szCs w:val="24"/>
        </w:rPr>
        <w:br/>
        <w:t xml:space="preserve">      Baronem Skradinum; Encyclopaediam tuam, et orbem disciplinarum</w:t>
      </w:r>
      <w:r>
        <w:rPr>
          <w:color w:val="000000"/>
          <w:sz w:val="24"/>
          <w:szCs w:val="24"/>
        </w:rPr>
        <w:br/>
        <w:t xml:space="preserve">      omnibus provinciis antefero.  Balaeus epist. nuncupat. ad 5 cent,</w:t>
      </w:r>
      <w:r>
        <w:rPr>
          <w:color w:val="000000"/>
          <w:sz w:val="24"/>
          <w:szCs w:val="24"/>
        </w:rPr>
        <w:br/>
        <w:t xml:space="preserve">      ultimam script.  Brit.</w:t>
      </w:r>
    </w:p>
    <w:p>
      <w:pPr>
        <w:widowControl w:val="on"/>
        <w:pBdr/>
        <w:spacing w:before="240" w:after="240" w:line="240" w:lineRule="auto"/>
        <w:ind w:left="0" w:right="0"/>
        <w:jc w:val="left"/>
      </w:pPr>
      <w:r>
        <w:rPr>
          <w:color w:val="000000"/>
          <w:sz w:val="24"/>
          <w:szCs w:val="24"/>
        </w:rPr>
        <w:t xml:space="preserve">3660.  Praefat hist. lib. 1. virtute tua major, quam aut Hetrusci imperii</w:t>
      </w:r>
      <w:r>
        <w:rPr>
          <w:color w:val="000000"/>
          <w:sz w:val="24"/>
          <w:szCs w:val="24"/>
        </w:rPr>
        <w:br/>
        <w:t xml:space="preserve">      fortuna, aut numerosa et decora prolis felicitate beatior evadis.</w:t>
      </w:r>
    </w:p>
    <w:p>
      <w:pPr>
        <w:keepNext w:val="on"/>
        <w:pageBreakBefore w:val="on"/>
        <w:widowControl w:val="on"/>
        <w:pBdr/>
        <w:spacing w:before="0" w:after="322" w:line="240" w:lineRule="auto"/>
        <w:ind w:left="0" w:right="0"/>
        <w:jc w:val="left"/>
        <w:outlineLvl w:val="0"/>
      </w:pPr>
      <w:r>
        <w:rPr>
          <w:b/>
          <w:color w:val="000000"/>
          <w:sz w:val="48"/>
          <w:szCs w:val="48"/>
        </w:rPr>
        <w:t xml:space="preserve">Page 1069</w:t>
      </w:r>
    </w:p>
    <w:p>
      <w:pPr>
        <w:widowControl w:val="on"/>
        <w:pBdr/>
        <w:spacing w:before="240" w:after="240" w:line="240" w:lineRule="auto"/>
        <w:ind w:left="0" w:right="0"/>
        <w:jc w:val="left"/>
      </w:pPr>
      <w:r>
        <w:rPr>
          <w:color w:val="000000"/>
          <w:sz w:val="24"/>
          <w:szCs w:val="24"/>
        </w:rPr>
        <w:t xml:space="preserve">3661.  Curtius.</w:t>
      </w:r>
    </w:p>
    <w:p>
      <w:pPr>
        <w:widowControl w:val="on"/>
        <w:pBdr/>
        <w:spacing w:before="240" w:after="240" w:line="240" w:lineRule="auto"/>
        <w:ind w:left="0" w:right="0"/>
        <w:jc w:val="left"/>
      </w:pPr>
      <w:r>
        <w:rPr>
          <w:color w:val="000000"/>
          <w:sz w:val="24"/>
          <w:szCs w:val="24"/>
        </w:rPr>
        <w:t xml:space="preserve">3662.  Bodine de rep. lib. 3. cap. 8.</w:t>
      </w:r>
    </w:p>
    <w:p>
      <w:pPr>
        <w:widowControl w:val="on"/>
        <w:pBdr/>
        <w:spacing w:before="240" w:after="240" w:line="240" w:lineRule="auto"/>
        <w:ind w:left="0" w:right="0"/>
        <w:jc w:val="left"/>
      </w:pPr>
      <w:r>
        <w:rPr>
          <w:color w:val="000000"/>
          <w:sz w:val="24"/>
          <w:szCs w:val="24"/>
        </w:rPr>
        <w:t xml:space="preserve">3663.  Aeneas Silvius, lib. 2. cap. 29.</w:t>
      </w:r>
    </w:p>
    <w:p>
      <w:pPr>
        <w:widowControl w:val="on"/>
        <w:pBdr/>
        <w:spacing w:before="240" w:after="240" w:line="240" w:lineRule="auto"/>
        <w:ind w:left="0" w:right="0"/>
        <w:jc w:val="left"/>
      </w:pPr>
      <w:r>
        <w:rPr>
          <w:color w:val="000000"/>
          <w:sz w:val="24"/>
          <w:szCs w:val="24"/>
        </w:rPr>
        <w:t xml:space="preserve">3664.  “If children be proud, haughty, foolish, they defile the nobility of</w:t>
      </w:r>
      <w:r>
        <w:rPr>
          <w:color w:val="000000"/>
          <w:sz w:val="24"/>
          <w:szCs w:val="24"/>
        </w:rPr>
        <w:br/>
        <w:t xml:space="preserve">      their kindred,” Eccl. xxii, 8.</w:t>
      </w:r>
    </w:p>
    <w:p>
      <w:pPr>
        <w:widowControl w:val="on"/>
        <w:pBdr/>
        <w:spacing w:before="240" w:after="240" w:line="240" w:lineRule="auto"/>
        <w:ind w:left="0" w:right="0"/>
        <w:jc w:val="left"/>
      </w:pPr>
      <w:r>
        <w:rPr>
          <w:color w:val="000000"/>
          <w:sz w:val="24"/>
          <w:szCs w:val="24"/>
        </w:rPr>
        <w:t xml:space="preserve">3665.  Cujus possessio nec furto eripi, nec incendio absumi, nec aquarum</w:t>
      </w:r>
      <w:r>
        <w:rPr>
          <w:color w:val="000000"/>
          <w:sz w:val="24"/>
          <w:szCs w:val="24"/>
        </w:rPr>
        <w:br/>
        <w:t xml:space="preserve">      voragine absorberi, vel vi morbi destrui potest.</w:t>
      </w:r>
    </w:p>
    <w:p>
      <w:pPr>
        <w:widowControl w:val="on"/>
        <w:pBdr/>
        <w:spacing w:before="240" w:after="240" w:line="240" w:lineRule="auto"/>
        <w:ind w:left="0" w:right="0"/>
        <w:jc w:val="left"/>
      </w:pPr>
      <w:r>
        <w:rPr>
          <w:color w:val="000000"/>
          <w:sz w:val="24"/>
          <w:szCs w:val="24"/>
        </w:rPr>
        <w:t xml:space="preserve">3666.  Send them both to some strange place naked, ad ignotos, as Aristippus</w:t>
      </w:r>
      <w:r>
        <w:rPr>
          <w:color w:val="000000"/>
          <w:sz w:val="24"/>
          <w:szCs w:val="24"/>
        </w:rPr>
        <w:br/>
        <w:t xml:space="preserve">      said, you shall see the difference.  Bacon’s Essays.</w:t>
      </w:r>
    </w:p>
    <w:p>
      <w:pPr>
        <w:widowControl w:val="on"/>
        <w:pBdr/>
        <w:spacing w:before="240" w:after="240" w:line="240" w:lineRule="auto"/>
        <w:ind w:left="0" w:right="0"/>
        <w:jc w:val="left"/>
      </w:pPr>
      <w:r>
        <w:rPr>
          <w:color w:val="000000"/>
          <w:sz w:val="24"/>
          <w:szCs w:val="24"/>
        </w:rPr>
        <w:t xml:space="preserve">3667.  Familiae splendor nihil opis attulit, &amp;c.</w:t>
      </w:r>
    </w:p>
    <w:p>
      <w:pPr>
        <w:widowControl w:val="on"/>
        <w:pBdr/>
        <w:spacing w:before="240" w:after="240" w:line="240" w:lineRule="auto"/>
        <w:ind w:left="0" w:right="0"/>
        <w:jc w:val="left"/>
      </w:pPr>
      <w:r>
        <w:rPr>
          <w:color w:val="000000"/>
          <w:sz w:val="24"/>
          <w:szCs w:val="24"/>
        </w:rPr>
        <w:t xml:space="preserve">3668.  Fluvius hic illustris, humanarum rerum imago, quae parvis ductae sub</w:t>
      </w:r>
      <w:r>
        <w:rPr>
          <w:color w:val="000000"/>
          <w:sz w:val="24"/>
          <w:szCs w:val="24"/>
        </w:rPr>
        <w:br/>
        <w:t xml:space="preserve">      initiis, in immensum crescunt, et subito evanescunt.  Exilis hic primo</w:t>
      </w:r>
      <w:r>
        <w:rPr>
          <w:color w:val="000000"/>
          <w:sz w:val="24"/>
          <w:szCs w:val="24"/>
        </w:rPr>
        <w:br/>
        <w:t xml:space="preserve">      flavius, in admirandam magnitudinem excrescit, tandemque in mari</w:t>
      </w:r>
      <w:r>
        <w:rPr>
          <w:color w:val="000000"/>
          <w:sz w:val="24"/>
          <w:szCs w:val="24"/>
        </w:rPr>
        <w:br/>
        <w:t xml:space="preserve">      Euxino evanescit.  I. Stuckius pereg. mar.  Euxini.</w:t>
      </w:r>
    </w:p>
    <w:p>
      <w:pPr>
        <w:widowControl w:val="on"/>
        <w:pBdr/>
        <w:spacing w:before="240" w:after="240" w:line="240" w:lineRule="auto"/>
        <w:ind w:left="0" w:right="0"/>
        <w:jc w:val="left"/>
      </w:pPr>
      <w:r>
        <w:rPr>
          <w:color w:val="000000"/>
          <w:sz w:val="24"/>
          <w:szCs w:val="24"/>
        </w:rPr>
        <w:t xml:space="preserve">3669.  “For fierce eagles do not procreate timid ring-doves.”</w:t>
      </w:r>
    </w:p>
    <w:p>
      <w:pPr>
        <w:widowControl w:val="on"/>
        <w:pBdr/>
        <w:spacing w:before="240" w:after="240" w:line="240" w:lineRule="auto"/>
        <w:ind w:left="0" w:right="0"/>
        <w:jc w:val="left"/>
      </w:pPr>
      <w:r>
        <w:rPr>
          <w:color w:val="000000"/>
          <w:sz w:val="24"/>
          <w:szCs w:val="24"/>
        </w:rPr>
        <w:t xml:space="preserve">3670.  Sabinus in 6.  Ovid.  Met. fab. 4.</w:t>
      </w:r>
    </w:p>
    <w:p>
      <w:pPr>
        <w:widowControl w:val="on"/>
        <w:pBdr/>
        <w:spacing w:before="240" w:after="240" w:line="240" w:lineRule="auto"/>
        <w:ind w:left="0" w:right="0"/>
        <w:jc w:val="left"/>
      </w:pPr>
      <w:r>
        <w:rPr>
          <w:color w:val="000000"/>
          <w:sz w:val="24"/>
          <w:szCs w:val="24"/>
        </w:rPr>
        <w:t xml:space="preserve">3671.  Lib. 1. de 4.  Complexionibus.</w:t>
      </w:r>
    </w:p>
    <w:p>
      <w:pPr>
        <w:widowControl w:val="on"/>
        <w:pBdr/>
        <w:spacing w:before="240" w:after="240" w:line="240" w:lineRule="auto"/>
        <w:ind w:left="0" w:right="0"/>
        <w:jc w:val="left"/>
      </w:pPr>
      <w:r>
        <w:rPr>
          <w:color w:val="000000"/>
          <w:sz w:val="24"/>
          <w:szCs w:val="24"/>
        </w:rPr>
        <w:t xml:space="preserve">3672.  Hor. ep.  Od. 2.  “And although he boast of his wealth, Fortune has not</w:t>
      </w:r>
      <w:r>
        <w:rPr>
          <w:color w:val="000000"/>
          <w:sz w:val="24"/>
          <w:szCs w:val="24"/>
        </w:rPr>
        <w:br/>
        <w:t xml:space="preserve">      changed his nature.”</w:t>
      </w:r>
    </w:p>
    <w:p>
      <w:pPr>
        <w:widowControl w:val="on"/>
        <w:pBdr/>
        <w:spacing w:before="240" w:after="240" w:line="240" w:lineRule="auto"/>
        <w:ind w:left="0" w:right="0"/>
        <w:jc w:val="left"/>
      </w:pPr>
      <w:r>
        <w:rPr>
          <w:color w:val="000000"/>
          <w:sz w:val="24"/>
          <w:szCs w:val="24"/>
        </w:rPr>
        <w:t xml:space="preserve">3673.  Lib. 2. ep. 15.  Natus sordido tuguriolo et paupere domo, qui vix</w:t>
      </w:r>
      <w:r>
        <w:rPr>
          <w:color w:val="000000"/>
          <w:sz w:val="24"/>
          <w:szCs w:val="24"/>
        </w:rPr>
        <w:br/>
        <w:t xml:space="preserve">      milio rugientem ventrem, &amp;c.</w:t>
      </w:r>
    </w:p>
    <w:p>
      <w:pPr>
        <w:widowControl w:val="on"/>
        <w:pBdr/>
        <w:spacing w:before="240" w:after="240" w:line="240" w:lineRule="auto"/>
        <w:ind w:left="0" w:right="0"/>
        <w:jc w:val="left"/>
      </w:pPr>
      <w:r>
        <w:rPr>
          <w:color w:val="000000"/>
          <w:sz w:val="24"/>
          <w:szCs w:val="24"/>
        </w:rPr>
        <w:t xml:space="preserve">3674.  Nihil fortunato insipiente intolerabilius.</w:t>
      </w:r>
    </w:p>
    <w:p>
      <w:pPr>
        <w:widowControl w:val="on"/>
        <w:pBdr/>
        <w:spacing w:before="240" w:after="240" w:line="240" w:lineRule="auto"/>
        <w:ind w:left="0" w:right="0"/>
        <w:jc w:val="left"/>
      </w:pPr>
      <w:r>
        <w:rPr>
          <w:color w:val="000000"/>
          <w:sz w:val="24"/>
          <w:szCs w:val="24"/>
        </w:rPr>
        <w:t xml:space="preserve">3675.  Claud. l. 9. in Eutrop.</w:t>
      </w:r>
    </w:p>
    <w:p>
      <w:pPr>
        <w:widowControl w:val="on"/>
        <w:pBdr/>
        <w:spacing w:before="240" w:after="240" w:line="240" w:lineRule="auto"/>
        <w:ind w:left="0" w:right="0"/>
        <w:jc w:val="left"/>
      </w:pPr>
      <w:r>
        <w:rPr>
          <w:color w:val="000000"/>
          <w:sz w:val="24"/>
          <w:szCs w:val="24"/>
        </w:rPr>
        <w:t xml:space="preserve">3676.  Lib. 1. de Rep.  Gal.  Quoniam et commodiore utuntur conditione, et</w:t>
      </w:r>
      <w:r>
        <w:rPr>
          <w:color w:val="000000"/>
          <w:sz w:val="24"/>
          <w:szCs w:val="24"/>
        </w:rPr>
        <w:br/>
        <w:t xml:space="preserve">      honestiore loco nati, jam inde a parvulis ad morum civilitatem</w:t>
      </w:r>
      <w:r>
        <w:rPr>
          <w:color w:val="000000"/>
          <w:sz w:val="24"/>
          <w:szCs w:val="24"/>
        </w:rPr>
        <w:br/>
        <w:t xml:space="preserve">      educati sunt, et assuefacti.</w:t>
      </w:r>
    </w:p>
    <w:p>
      <w:pPr>
        <w:widowControl w:val="on"/>
        <w:pBdr/>
        <w:spacing w:before="240" w:after="240" w:line="240" w:lineRule="auto"/>
        <w:ind w:left="0" w:right="0"/>
        <w:jc w:val="left"/>
      </w:pPr>
      <w:r>
        <w:rPr>
          <w:color w:val="000000"/>
          <w:sz w:val="24"/>
          <w:szCs w:val="24"/>
        </w:rPr>
        <w:t xml:space="preserve">3677.  Nullum paupertate gravius onus.</w:t>
      </w:r>
    </w:p>
    <w:p>
      <w:pPr>
        <w:widowControl w:val="on"/>
        <w:pBdr/>
        <w:spacing w:before="240" w:after="240" w:line="240" w:lineRule="auto"/>
        <w:ind w:left="0" w:right="0"/>
        <w:jc w:val="left"/>
      </w:pPr>
      <w:r>
        <w:rPr>
          <w:color w:val="000000"/>
          <w:sz w:val="24"/>
          <w:szCs w:val="24"/>
        </w:rPr>
        <w:t xml:space="preserve">3678.  Ne quis irae divinae judicium putaret, aut paupertas exosa foret. </w:t>
      </w:r>
      <w:r>
        <w:rPr>
          <w:color w:val="000000"/>
          <w:sz w:val="24"/>
          <w:szCs w:val="24"/>
        </w:rPr>
        <w:br/>
        <w:t xml:space="preserve">      Gault. in cap. 2. ver. 18.  Lucae.</w:t>
      </w:r>
    </w:p>
    <w:p>
      <w:pPr>
        <w:widowControl w:val="on"/>
        <w:pBdr/>
        <w:spacing w:before="240" w:after="240" w:line="240" w:lineRule="auto"/>
        <w:ind w:left="0" w:right="0"/>
        <w:jc w:val="left"/>
      </w:pPr>
      <w:r>
        <w:rPr>
          <w:color w:val="000000"/>
          <w:sz w:val="24"/>
          <w:szCs w:val="24"/>
        </w:rPr>
        <w:t xml:space="preserve">3679.  Inter proceres Thebanos numeratus, lectum habuit genus, frequens</w:t>
      </w:r>
      <w:r>
        <w:rPr>
          <w:color w:val="000000"/>
          <w:sz w:val="24"/>
          <w:szCs w:val="24"/>
        </w:rPr>
        <w:br/>
        <w:t xml:space="preserve">      famulitium, domus amplas, &amp;c.  Apuleius Florid. l. 4.</w:t>
      </w:r>
    </w:p>
    <w:p>
      <w:pPr>
        <w:widowControl w:val="on"/>
        <w:pBdr/>
        <w:spacing w:before="240" w:after="240" w:line="240" w:lineRule="auto"/>
        <w:ind w:left="0" w:right="0"/>
        <w:jc w:val="left"/>
      </w:pPr>
      <w:r>
        <w:rPr>
          <w:color w:val="000000"/>
          <w:sz w:val="24"/>
          <w:szCs w:val="24"/>
        </w:rPr>
        <w:t xml:space="preserve">3680.  P. Blesensis ep. 72. et 232. oblatos respui honores ex onere metiens;</w:t>
      </w:r>
      <w:r>
        <w:rPr>
          <w:color w:val="000000"/>
          <w:sz w:val="24"/>
          <w:szCs w:val="24"/>
        </w:rPr>
        <w:br/>
        <w:t xml:space="preserve">      motus arabitiosos rogatus non ivi, &amp;c.</w:t>
      </w:r>
    </w:p>
    <w:p>
      <w:pPr>
        <w:widowControl w:val="on"/>
        <w:pBdr/>
        <w:spacing w:before="240" w:after="240" w:line="240" w:lineRule="auto"/>
        <w:ind w:left="0" w:right="0"/>
        <w:jc w:val="left"/>
      </w:pPr>
      <w:r>
        <w:rPr>
          <w:color w:val="000000"/>
          <w:sz w:val="24"/>
          <w:szCs w:val="24"/>
        </w:rPr>
        <w:t xml:space="preserve">3681.  Sudat pauper foras in opere, dives in cogitatione; hic os aperit</w:t>
      </w:r>
      <w:r>
        <w:rPr>
          <w:color w:val="000000"/>
          <w:sz w:val="24"/>
          <w:szCs w:val="24"/>
        </w:rPr>
        <w:br/>
        <w:t xml:space="preserve">      oscitatione, ille ructatione; gravius ille fastidio, quam hic inedia</w:t>
      </w:r>
      <w:r>
        <w:rPr>
          <w:color w:val="000000"/>
          <w:sz w:val="24"/>
          <w:szCs w:val="24"/>
        </w:rPr>
        <w:br/>
        <w:t xml:space="preserve">      cruciatur.  Ber. ser.</w:t>
      </w:r>
    </w:p>
    <w:p>
      <w:pPr>
        <w:widowControl w:val="on"/>
        <w:pBdr/>
        <w:spacing w:before="240" w:after="240" w:line="240" w:lineRule="auto"/>
        <w:ind w:left="0" w:right="0"/>
        <w:jc w:val="left"/>
      </w:pPr>
      <w:r>
        <w:rPr>
          <w:color w:val="000000"/>
          <w:sz w:val="24"/>
          <w:szCs w:val="24"/>
        </w:rPr>
        <w:t xml:space="preserve">3682.  In Hysperchen.  Natura aequa est, puerosque videmus mendicorum nulla</w:t>
      </w:r>
      <w:r>
        <w:rPr>
          <w:color w:val="000000"/>
          <w:sz w:val="24"/>
          <w:szCs w:val="24"/>
        </w:rPr>
        <w:br/>
        <w:t xml:space="preserve">      ex parte regum filiis dissimiles, plerumque saniores.</w:t>
      </w:r>
    </w:p>
    <w:p>
      <w:pPr>
        <w:widowControl w:val="on"/>
        <w:pBdr/>
        <w:spacing w:before="240" w:after="240" w:line="240" w:lineRule="auto"/>
        <w:ind w:left="0" w:right="0"/>
        <w:jc w:val="left"/>
      </w:pPr>
      <w:r>
        <w:rPr>
          <w:color w:val="000000"/>
          <w:sz w:val="24"/>
          <w:szCs w:val="24"/>
        </w:rPr>
        <w:t xml:space="preserve">3683.  Gallo Tom. 2.</w:t>
      </w:r>
    </w:p>
    <w:p>
      <w:pPr>
        <w:widowControl w:val="on"/>
        <w:pBdr/>
        <w:spacing w:before="240" w:after="240" w:line="240" w:lineRule="auto"/>
        <w:ind w:left="0" w:right="0"/>
        <w:jc w:val="left"/>
      </w:pPr>
      <w:r>
        <w:rPr>
          <w:color w:val="000000"/>
          <w:sz w:val="24"/>
          <w:szCs w:val="24"/>
        </w:rPr>
        <w:t xml:space="preserve">3684.  Et e contubernio foedi atque olidi ventris mors tandem educit.  Seneca</w:t>
      </w:r>
      <w:r>
        <w:rPr>
          <w:color w:val="000000"/>
          <w:sz w:val="24"/>
          <w:szCs w:val="24"/>
        </w:rPr>
        <w:br/>
        <w:t xml:space="preserve">      ep. 103.</w:t>
      </w:r>
    </w:p>
    <w:p>
      <w:pPr>
        <w:widowControl w:val="on"/>
        <w:pBdr/>
        <w:spacing w:before="240" w:after="240" w:line="240" w:lineRule="auto"/>
        <w:ind w:left="0" w:right="0"/>
        <w:jc w:val="left"/>
      </w:pPr>
      <w:r>
        <w:rPr>
          <w:color w:val="000000"/>
          <w:sz w:val="24"/>
          <w:szCs w:val="24"/>
        </w:rPr>
        <w:t xml:space="preserve">3685.  Divitiarum sequela, luxus, intemperies, arroganta, superbia, furor</w:t>
      </w:r>
      <w:r>
        <w:rPr>
          <w:color w:val="000000"/>
          <w:sz w:val="24"/>
          <w:szCs w:val="24"/>
        </w:rPr>
        <w:br/>
        <w:t xml:space="preserve">      injustus, omnisque irrationibilis motus.</w:t>
      </w:r>
    </w:p>
    <w:p>
      <w:pPr>
        <w:widowControl w:val="on"/>
        <w:pBdr/>
        <w:spacing w:before="240" w:after="240" w:line="240" w:lineRule="auto"/>
        <w:ind w:left="0" w:right="0"/>
        <w:jc w:val="left"/>
      </w:pPr>
      <w:r>
        <w:rPr>
          <w:color w:val="000000"/>
          <w:sz w:val="24"/>
          <w:szCs w:val="24"/>
        </w:rPr>
        <w:t xml:space="preserve">3686.  Juven.  Sat. 6.  “Effeminate riches have destroyed the age by the</w:t>
      </w:r>
      <w:r>
        <w:rPr>
          <w:color w:val="000000"/>
          <w:sz w:val="24"/>
          <w:szCs w:val="24"/>
        </w:rPr>
        <w:br/>
        <w:t xml:space="preserve">      introduction of shameful luxury.”</w:t>
      </w:r>
    </w:p>
    <w:p>
      <w:pPr>
        <w:widowControl w:val="on"/>
        <w:pBdr/>
        <w:spacing w:before="240" w:after="240" w:line="240" w:lineRule="auto"/>
        <w:ind w:left="0" w:right="0"/>
        <w:jc w:val="left"/>
      </w:pPr>
      <w:r>
        <w:rPr>
          <w:color w:val="000000"/>
          <w:sz w:val="24"/>
          <w:szCs w:val="24"/>
        </w:rPr>
        <w:t xml:space="preserve">3687.  Saturn.  Epist.</w:t>
      </w:r>
    </w:p>
    <w:p>
      <w:pPr>
        <w:widowControl w:val="on"/>
        <w:pBdr/>
        <w:spacing w:before="240" w:after="240" w:line="240" w:lineRule="auto"/>
        <w:ind w:left="0" w:right="0"/>
        <w:jc w:val="left"/>
      </w:pPr>
      <w:r>
        <w:rPr>
          <w:color w:val="000000"/>
          <w:sz w:val="24"/>
          <w:szCs w:val="24"/>
        </w:rPr>
        <w:t xml:space="preserve">3688.  Vos quidem divites putatis felices, sed nescitis eorum miserias.</w:t>
      </w:r>
    </w:p>
    <w:p>
      <w:pPr>
        <w:widowControl w:val="on"/>
        <w:pBdr/>
        <w:spacing w:before="240" w:after="240" w:line="240" w:lineRule="auto"/>
        <w:ind w:left="0" w:right="0"/>
        <w:jc w:val="left"/>
      </w:pPr>
      <w:r>
        <w:rPr>
          <w:color w:val="000000"/>
          <w:sz w:val="24"/>
          <w:szCs w:val="24"/>
        </w:rPr>
        <w:t xml:space="preserve">3689.  Et quota pars haec eorum quae istos discruciant? si nossetis metus et</w:t>
      </w:r>
      <w:r>
        <w:rPr>
          <w:color w:val="000000"/>
          <w:sz w:val="24"/>
          <w:szCs w:val="24"/>
        </w:rPr>
        <w:br/>
        <w:t xml:space="preserve">      curas, quibus obnoxii sunt, plane fugiendas vobis divitias</w:t>
      </w:r>
      <w:r>
        <w:rPr>
          <w:color w:val="000000"/>
          <w:sz w:val="24"/>
          <w:szCs w:val="24"/>
        </w:rPr>
        <w:br/>
        <w:t xml:space="preserve">      existimaretis.</w:t>
      </w:r>
    </w:p>
    <w:p>
      <w:pPr>
        <w:keepNext w:val="on"/>
        <w:pageBreakBefore w:val="on"/>
        <w:widowControl w:val="on"/>
        <w:pBdr/>
        <w:spacing w:before="0" w:after="322" w:line="240" w:lineRule="auto"/>
        <w:ind w:left="0" w:right="0"/>
        <w:jc w:val="left"/>
        <w:outlineLvl w:val="0"/>
      </w:pPr>
      <w:r>
        <w:rPr>
          <w:b/>
          <w:color w:val="000000"/>
          <w:sz w:val="48"/>
          <w:szCs w:val="48"/>
        </w:rPr>
        <w:t xml:space="preserve">Page 1070</w:t>
      </w:r>
    </w:p>
    <w:p>
      <w:pPr>
        <w:widowControl w:val="on"/>
        <w:pBdr/>
        <w:spacing w:before="240" w:after="240" w:line="240" w:lineRule="auto"/>
        <w:ind w:left="0" w:right="0"/>
        <w:jc w:val="left"/>
      </w:pPr>
      <w:r>
        <w:rPr>
          <w:color w:val="000000"/>
          <w:sz w:val="24"/>
          <w:szCs w:val="24"/>
        </w:rPr>
        <w:t xml:space="preserve">3690.  Seneca in Herc.  Oeteo.</w:t>
      </w:r>
    </w:p>
    <w:p>
      <w:pPr>
        <w:widowControl w:val="on"/>
        <w:pBdr/>
        <w:spacing w:before="240" w:after="240" w:line="240" w:lineRule="auto"/>
        <w:ind w:left="0" w:right="0"/>
        <w:jc w:val="left"/>
      </w:pPr>
      <w:r>
        <w:rPr>
          <w:color w:val="000000"/>
          <w:sz w:val="24"/>
          <w:szCs w:val="24"/>
        </w:rPr>
        <w:t xml:space="preserve">3691.  Et diis similes stulta cogitatio facit.</w:t>
      </w:r>
    </w:p>
    <w:p>
      <w:pPr>
        <w:widowControl w:val="on"/>
        <w:pBdr/>
        <w:spacing w:before="240" w:after="240" w:line="240" w:lineRule="auto"/>
        <w:ind w:left="0" w:right="0"/>
        <w:jc w:val="left"/>
      </w:pPr>
      <w:r>
        <w:rPr>
          <w:color w:val="000000"/>
          <w:sz w:val="24"/>
          <w:szCs w:val="24"/>
        </w:rPr>
        <w:t xml:space="preserve">3692.  Flamma simul libidinis ingreditur; ira, furor et superbia, divitiarum</w:t>
      </w:r>
      <w:r>
        <w:rPr>
          <w:color w:val="000000"/>
          <w:sz w:val="24"/>
          <w:szCs w:val="24"/>
        </w:rPr>
        <w:br/>
        <w:t xml:space="preserve">      sequela.  Chrys.</w:t>
      </w:r>
    </w:p>
    <w:p>
      <w:pPr>
        <w:widowControl w:val="on"/>
        <w:pBdr/>
        <w:spacing w:before="240" w:after="240" w:line="240" w:lineRule="auto"/>
        <w:ind w:left="0" w:right="0"/>
        <w:jc w:val="left"/>
      </w:pPr>
      <w:r>
        <w:rPr>
          <w:color w:val="000000"/>
          <w:sz w:val="24"/>
          <w:szCs w:val="24"/>
        </w:rPr>
        <w:t xml:space="preserve">3693.  Omnium oculis, odio, insidiis expositus, semper solicitus, fortunae</w:t>
      </w:r>
      <w:r>
        <w:rPr>
          <w:color w:val="000000"/>
          <w:sz w:val="24"/>
          <w:szCs w:val="24"/>
        </w:rPr>
        <w:br/>
        <w:t xml:space="preserve">      ludibrium.</w:t>
      </w:r>
    </w:p>
    <w:p>
      <w:pPr>
        <w:widowControl w:val="on"/>
        <w:pBdr/>
        <w:spacing w:before="240" w:after="240" w:line="240" w:lineRule="auto"/>
        <w:ind w:left="0" w:right="0"/>
        <w:jc w:val="left"/>
      </w:pPr>
      <w:r>
        <w:rPr>
          <w:color w:val="000000"/>
          <w:sz w:val="24"/>
          <w:szCs w:val="24"/>
        </w:rPr>
        <w:t xml:space="preserve">3694.  Hor. 2. 1. od. 10.</w:t>
      </w:r>
    </w:p>
    <w:p>
      <w:pPr>
        <w:widowControl w:val="on"/>
        <w:pBdr/>
        <w:spacing w:before="240" w:after="240" w:line="240" w:lineRule="auto"/>
        <w:ind w:left="0" w:right="0"/>
        <w:jc w:val="left"/>
      </w:pPr>
      <w:r>
        <w:rPr>
          <w:color w:val="000000"/>
          <w:sz w:val="24"/>
          <w:szCs w:val="24"/>
        </w:rPr>
        <w:t xml:space="preserve">3695.  Quid me felicem toties jactastis amici?  Qui cecidit, stabili non fuit</w:t>
      </w:r>
      <w:r>
        <w:rPr>
          <w:color w:val="000000"/>
          <w:sz w:val="24"/>
          <w:szCs w:val="24"/>
        </w:rPr>
        <w:br/>
        <w:t xml:space="preserve">      ille loco.  Boeth.</w:t>
      </w:r>
    </w:p>
    <w:p>
      <w:pPr>
        <w:widowControl w:val="on"/>
        <w:pBdr/>
        <w:spacing w:before="240" w:after="240" w:line="240" w:lineRule="auto"/>
        <w:ind w:left="0" w:right="0"/>
        <w:jc w:val="left"/>
      </w:pPr>
      <w:r>
        <w:rPr>
          <w:color w:val="000000"/>
          <w:sz w:val="24"/>
          <w:szCs w:val="24"/>
        </w:rPr>
        <w:t xml:space="preserve">3696.  Ut postquam impinguati fuerint, devorentur.</w:t>
      </w:r>
    </w:p>
    <w:p>
      <w:pPr>
        <w:widowControl w:val="on"/>
        <w:pBdr/>
        <w:spacing w:before="240" w:after="240" w:line="240" w:lineRule="auto"/>
        <w:ind w:left="0" w:right="0"/>
        <w:jc w:val="left"/>
      </w:pPr>
      <w:r>
        <w:rPr>
          <w:color w:val="000000"/>
          <w:sz w:val="24"/>
          <w:szCs w:val="24"/>
        </w:rPr>
        <w:t xml:space="preserve">3697.  Hor.  “Although a hundred thousand bushels of wheat may have been</w:t>
      </w:r>
      <w:r>
        <w:rPr>
          <w:color w:val="000000"/>
          <w:sz w:val="24"/>
          <w:szCs w:val="24"/>
        </w:rPr>
        <w:br/>
        <w:t xml:space="preserve">      threshed in your granaries, your stomach will not contain more than</w:t>
      </w:r>
      <w:r>
        <w:rPr>
          <w:color w:val="000000"/>
          <w:sz w:val="24"/>
          <w:szCs w:val="24"/>
        </w:rPr>
        <w:br/>
        <w:t xml:space="preserve">      mine.”</w:t>
      </w:r>
    </w:p>
    <w:p>
      <w:pPr>
        <w:widowControl w:val="on"/>
        <w:pBdr/>
        <w:spacing w:before="240" w:after="240" w:line="240" w:lineRule="auto"/>
        <w:ind w:left="0" w:right="0"/>
        <w:jc w:val="left"/>
      </w:pPr>
      <w:r>
        <w:rPr>
          <w:color w:val="000000"/>
          <w:sz w:val="24"/>
          <w:szCs w:val="24"/>
        </w:rPr>
        <w:t xml:space="preserve">3698.  Cap. 6. de curat. graec. affect. rap. de providentia; quotiescunque</w:t>
      </w:r>
      <w:r>
        <w:rPr>
          <w:color w:val="000000"/>
          <w:sz w:val="24"/>
          <w:szCs w:val="24"/>
        </w:rPr>
        <w:br/>
        <w:t xml:space="preserve">      divitiis affluentem hominem videmus, cumque pessimum, ne quaeso hunc</w:t>
      </w:r>
      <w:r>
        <w:rPr>
          <w:color w:val="000000"/>
          <w:sz w:val="24"/>
          <w:szCs w:val="24"/>
        </w:rPr>
        <w:br/>
        <w:t xml:space="preserve">      beatissimum putemus, sed infelicem, censeamus, &amp;c.</w:t>
      </w:r>
    </w:p>
    <w:p>
      <w:pPr>
        <w:widowControl w:val="on"/>
        <w:pBdr/>
        <w:spacing w:before="240" w:after="240" w:line="240" w:lineRule="auto"/>
        <w:ind w:left="0" w:right="0"/>
        <w:jc w:val="left"/>
      </w:pPr>
      <w:r>
        <w:rPr>
          <w:color w:val="000000"/>
          <w:sz w:val="24"/>
          <w:szCs w:val="24"/>
        </w:rPr>
        <w:t xml:space="preserve">3699.  Hor. l. 2.  Od. 9.</w:t>
      </w:r>
    </w:p>
    <w:p>
      <w:pPr>
        <w:widowControl w:val="on"/>
        <w:pBdr/>
        <w:spacing w:before="240" w:after="240" w:line="240" w:lineRule="auto"/>
        <w:ind w:left="0" w:right="0"/>
        <w:jc w:val="left"/>
      </w:pPr>
      <w:r>
        <w:rPr>
          <w:color w:val="000000"/>
          <w:sz w:val="24"/>
          <w:szCs w:val="24"/>
        </w:rPr>
        <w:t xml:space="preserve">3700.  Hor. lib. 2.</w:t>
      </w:r>
    </w:p>
    <w:p>
      <w:pPr>
        <w:widowControl w:val="on"/>
        <w:pBdr/>
        <w:spacing w:before="240" w:after="240" w:line="240" w:lineRule="auto"/>
        <w:ind w:left="0" w:right="0"/>
        <w:jc w:val="left"/>
      </w:pPr>
      <w:r>
        <w:rPr>
          <w:color w:val="000000"/>
          <w:sz w:val="24"/>
          <w:szCs w:val="24"/>
        </w:rPr>
        <w:t xml:space="preserve">3701.  Florid. lib. 4.  Dives ille cibo interdicitur, et in omni copia sua</w:t>
      </w:r>
      <w:r>
        <w:rPr>
          <w:color w:val="000000"/>
          <w:sz w:val="24"/>
          <w:szCs w:val="24"/>
        </w:rPr>
        <w:br/>
        <w:t xml:space="preserve">      cibum non accipit, cum interea totum ejus servitium hilare sit, atque</w:t>
      </w:r>
      <w:r>
        <w:rPr>
          <w:color w:val="000000"/>
          <w:sz w:val="24"/>
          <w:szCs w:val="24"/>
        </w:rPr>
        <w:br/>
        <w:t xml:space="preserve">      epuletur.</w:t>
      </w:r>
    </w:p>
    <w:p>
      <w:pPr>
        <w:widowControl w:val="on"/>
        <w:pBdr/>
        <w:spacing w:before="240" w:after="240" w:line="240" w:lineRule="auto"/>
        <w:ind w:left="0" w:right="0"/>
        <w:jc w:val="left"/>
      </w:pPr>
      <w:r>
        <w:rPr>
          <w:color w:val="000000"/>
          <w:sz w:val="24"/>
          <w:szCs w:val="24"/>
        </w:rPr>
        <w:t xml:space="preserve">3702.  Epist. 115.</w:t>
      </w:r>
    </w:p>
    <w:p>
      <w:pPr>
        <w:widowControl w:val="on"/>
        <w:pBdr/>
        <w:spacing w:before="240" w:after="240" w:line="240" w:lineRule="auto"/>
        <w:ind w:left="0" w:right="0"/>
        <w:jc w:val="left"/>
      </w:pPr>
      <w:r>
        <w:rPr>
          <w:color w:val="000000"/>
          <w:sz w:val="24"/>
          <w:szCs w:val="24"/>
        </w:rPr>
        <w:t xml:space="preserve">3703.  Hor. et mihi curto Ire licet mulo vel si libet usque Tarentum.</w:t>
      </w:r>
    </w:p>
    <w:p>
      <w:pPr>
        <w:widowControl w:val="on"/>
        <w:pBdr/>
        <w:spacing w:before="240" w:after="240" w:line="240" w:lineRule="auto"/>
        <w:ind w:left="0" w:right="0"/>
        <w:jc w:val="left"/>
      </w:pPr>
      <w:r>
        <w:rPr>
          <w:color w:val="000000"/>
          <w:sz w:val="24"/>
          <w:szCs w:val="24"/>
        </w:rPr>
        <w:t xml:space="preserve">3704.  Brisonius.</w:t>
      </w:r>
    </w:p>
    <w:p>
      <w:pPr>
        <w:widowControl w:val="on"/>
        <w:pBdr/>
        <w:spacing w:before="240" w:after="240" w:line="240" w:lineRule="auto"/>
        <w:ind w:left="0" w:right="0"/>
        <w:jc w:val="left"/>
      </w:pPr>
      <w:r>
        <w:rPr>
          <w:color w:val="000000"/>
          <w:sz w:val="24"/>
          <w:szCs w:val="24"/>
        </w:rPr>
        <w:t xml:space="preserve">3705.  Si modum excesseris, suavissima sunt molesta.</w:t>
      </w:r>
    </w:p>
    <w:p>
      <w:pPr>
        <w:widowControl w:val="on"/>
        <w:pBdr/>
        <w:spacing w:before="240" w:after="240" w:line="240" w:lineRule="auto"/>
        <w:ind w:left="0" w:right="0"/>
        <w:jc w:val="left"/>
      </w:pPr>
      <w:r>
        <w:rPr>
          <w:color w:val="000000"/>
          <w:sz w:val="24"/>
          <w:szCs w:val="24"/>
        </w:rPr>
        <w:t xml:space="preserve">3706.  Et in cupidiis gulae, coquus et pueri illotis manibus ab exoneratione</w:t>
      </w:r>
      <w:r>
        <w:rPr>
          <w:color w:val="000000"/>
          <w:sz w:val="24"/>
          <w:szCs w:val="24"/>
        </w:rPr>
        <w:br/>
        <w:t xml:space="preserve">      ventris omnia tractant, &amp;c.  Cardan. l. 8. cap. 46. de rerum</w:t>
      </w:r>
      <w:r>
        <w:rPr>
          <w:color w:val="000000"/>
          <w:sz w:val="24"/>
          <w:szCs w:val="24"/>
        </w:rPr>
        <w:br/>
        <w:t xml:space="preserve">      varielate.</w:t>
      </w:r>
    </w:p>
    <w:p>
      <w:pPr>
        <w:widowControl w:val="on"/>
        <w:pBdr/>
        <w:spacing w:before="240" w:after="240" w:line="240" w:lineRule="auto"/>
        <w:ind w:left="0" w:right="0"/>
        <w:jc w:val="left"/>
      </w:pPr>
      <w:r>
        <w:rPr>
          <w:color w:val="000000"/>
          <w:sz w:val="24"/>
          <w:szCs w:val="24"/>
        </w:rPr>
        <w:t xml:space="preserve">3707.  Epist.</w:t>
      </w:r>
    </w:p>
    <w:p>
      <w:pPr>
        <w:widowControl w:val="on"/>
        <w:pBdr/>
        <w:spacing w:before="240" w:after="240" w:line="240" w:lineRule="auto"/>
        <w:ind w:left="0" w:right="0"/>
        <w:jc w:val="left"/>
      </w:pPr>
      <w:r>
        <w:rPr>
          <w:color w:val="000000"/>
          <w:sz w:val="24"/>
          <w:szCs w:val="24"/>
        </w:rPr>
        <w:t xml:space="preserve">3708.  Plin. lib. 57. cap. 6.</w:t>
      </w:r>
    </w:p>
    <w:p>
      <w:pPr>
        <w:widowControl w:val="on"/>
        <w:pBdr/>
        <w:spacing w:before="240" w:after="240" w:line="240" w:lineRule="auto"/>
        <w:ind w:left="0" w:right="0"/>
        <w:jc w:val="left"/>
      </w:pPr>
      <w:r>
        <w:rPr>
          <w:color w:val="000000"/>
          <w:sz w:val="24"/>
          <w:szCs w:val="24"/>
        </w:rPr>
        <w:t xml:space="preserve">3709.  Zonaras 3. annal.</w:t>
      </w:r>
    </w:p>
    <w:p>
      <w:pPr>
        <w:widowControl w:val="on"/>
        <w:pBdr/>
        <w:spacing w:before="240" w:after="240" w:line="240" w:lineRule="auto"/>
        <w:ind w:left="0" w:right="0"/>
        <w:jc w:val="left"/>
      </w:pPr>
      <w:r>
        <w:rPr>
          <w:color w:val="000000"/>
          <w:sz w:val="24"/>
          <w:szCs w:val="24"/>
        </w:rPr>
        <w:t xml:space="preserve">3710.  Plutarch. vit. ejus.</w:t>
      </w:r>
    </w:p>
    <w:p>
      <w:pPr>
        <w:widowControl w:val="on"/>
        <w:pBdr/>
        <w:spacing w:before="240" w:after="240" w:line="240" w:lineRule="auto"/>
        <w:ind w:left="0" w:right="0"/>
        <w:jc w:val="left"/>
      </w:pPr>
      <w:r>
        <w:rPr>
          <w:color w:val="000000"/>
          <w:sz w:val="24"/>
          <w:szCs w:val="24"/>
        </w:rPr>
        <w:t xml:space="preserve">3711.  Hor Ser. lib. 1.  Sat. 2.</w:t>
      </w:r>
    </w:p>
    <w:p>
      <w:pPr>
        <w:widowControl w:val="on"/>
        <w:pBdr/>
        <w:spacing w:before="240" w:after="240" w:line="240" w:lineRule="auto"/>
        <w:ind w:left="0" w:right="0"/>
        <w:jc w:val="left"/>
      </w:pPr>
      <w:r>
        <w:rPr>
          <w:color w:val="000000"/>
          <w:sz w:val="24"/>
          <w:szCs w:val="24"/>
        </w:rPr>
        <w:t xml:space="preserve">3712.  Cap. 30. nullam vestem his induit.</w:t>
      </w:r>
    </w:p>
    <w:p>
      <w:pPr>
        <w:widowControl w:val="on"/>
        <w:pBdr/>
        <w:spacing w:before="240" w:after="240" w:line="240" w:lineRule="auto"/>
        <w:ind w:left="0" w:right="0"/>
        <w:jc w:val="left"/>
      </w:pPr>
      <w:r>
        <w:rPr>
          <w:color w:val="000000"/>
          <w:sz w:val="24"/>
          <w:szCs w:val="24"/>
        </w:rPr>
        <w:t xml:space="preserve">3713.  Ad generum Cereris sine caede et sanguine pauci descendunt reges, et</w:t>
      </w:r>
      <w:r>
        <w:rPr>
          <w:color w:val="000000"/>
          <w:sz w:val="24"/>
          <w:szCs w:val="24"/>
        </w:rPr>
        <w:br/>
        <w:t xml:space="preserve">      sicca morte tyranni.</w:t>
      </w:r>
    </w:p>
    <w:p>
      <w:pPr>
        <w:widowControl w:val="on"/>
        <w:pBdr/>
        <w:spacing w:before="240" w:after="240" w:line="240" w:lineRule="auto"/>
        <w:ind w:left="0" w:right="0"/>
        <w:jc w:val="left"/>
      </w:pPr>
      <w:r>
        <w:rPr>
          <w:color w:val="000000"/>
          <w:sz w:val="24"/>
          <w:szCs w:val="24"/>
        </w:rPr>
        <w:t xml:space="preserve">3714.  “God shall deliver his soul from the power of the grave,” Psal. xlix. 15.</w:t>
      </w:r>
    </w:p>
    <w:p>
      <w:pPr>
        <w:widowControl w:val="on"/>
        <w:pBdr/>
        <w:spacing w:before="240" w:after="240" w:line="240" w:lineRule="auto"/>
        <w:ind w:left="0" w:right="0"/>
        <w:jc w:val="left"/>
      </w:pPr>
      <w:r>
        <w:rPr>
          <w:color w:val="000000"/>
          <w:sz w:val="24"/>
          <w:szCs w:val="24"/>
        </w:rPr>
        <w:t xml:space="preserve">3715.  Contempl.  Idiot.  Cap. 37. divitiarum acquisitio magni laboris,</w:t>
      </w:r>
      <w:r>
        <w:rPr>
          <w:color w:val="000000"/>
          <w:sz w:val="24"/>
          <w:szCs w:val="24"/>
        </w:rPr>
        <w:br/>
        <w:t xml:space="preserve">      possessio magni timoris, arnissio magni doloris.</w:t>
      </w:r>
    </w:p>
    <w:p>
      <w:pPr>
        <w:widowControl w:val="on"/>
        <w:pBdr/>
        <w:spacing w:before="240" w:after="240" w:line="240" w:lineRule="auto"/>
        <w:ind w:left="0" w:right="0"/>
        <w:jc w:val="left"/>
      </w:pPr>
      <w:r>
        <w:rPr>
          <w:color w:val="000000"/>
          <w:sz w:val="24"/>
          <w:szCs w:val="24"/>
        </w:rPr>
        <w:t xml:space="preserve">3716.  Boethius de consol. phil. l. 3.  “How contemptible stolid minds!  They</w:t>
      </w:r>
      <w:r>
        <w:rPr>
          <w:color w:val="000000"/>
          <w:sz w:val="24"/>
          <w:szCs w:val="24"/>
        </w:rPr>
        <w:br/>
        <w:t xml:space="preserve">      covet riches and titles, and when they have obtained these</w:t>
      </w:r>
      <w:r>
        <w:rPr>
          <w:color w:val="000000"/>
          <w:sz w:val="24"/>
          <w:szCs w:val="24"/>
        </w:rPr>
        <w:br/>
        <w:t xml:space="preserve">      commodities of false weight and measures, then, and not before, they</w:t>
      </w:r>
      <w:r>
        <w:rPr>
          <w:color w:val="000000"/>
          <w:sz w:val="24"/>
          <w:szCs w:val="24"/>
        </w:rPr>
        <w:br/>
        <w:t xml:space="preserve">      understand what is truly valuable.”</w:t>
      </w:r>
    </w:p>
    <w:p>
      <w:pPr>
        <w:widowControl w:val="on"/>
        <w:pBdr/>
        <w:spacing w:before="240" w:after="240" w:line="240" w:lineRule="auto"/>
        <w:ind w:left="0" w:right="0"/>
        <w:jc w:val="left"/>
      </w:pPr>
      <w:r>
        <w:rPr>
          <w:color w:val="000000"/>
          <w:sz w:val="24"/>
          <w:szCs w:val="24"/>
        </w:rPr>
        <w:t xml:space="preserve">3717.  Austin in Ps. lxxvi. omnis Philosophiae magistra, ad coelum via.</w:t>
      </w:r>
    </w:p>
    <w:p>
      <w:pPr>
        <w:widowControl w:val="on"/>
        <w:pBdr/>
        <w:spacing w:before="240" w:after="240" w:line="240" w:lineRule="auto"/>
        <w:ind w:left="0" w:right="0"/>
        <w:jc w:val="left"/>
      </w:pPr>
      <w:r>
        <w:rPr>
          <w:color w:val="000000"/>
          <w:sz w:val="24"/>
          <w:szCs w:val="24"/>
        </w:rPr>
        <w:t xml:space="preserve">3718.  Bonaae mentis soror paupertas.</w:t>
      </w:r>
    </w:p>
    <w:p>
      <w:pPr>
        <w:widowControl w:val="on"/>
        <w:pBdr/>
        <w:spacing w:before="240" w:after="240" w:line="240" w:lineRule="auto"/>
        <w:ind w:left="0" w:right="0"/>
        <w:jc w:val="left"/>
      </w:pPr>
      <w:r>
        <w:rPr>
          <w:color w:val="000000"/>
          <w:sz w:val="24"/>
          <w:szCs w:val="24"/>
        </w:rPr>
        <w:t xml:space="preserve">3719.  Paedagoga pietatis sobria, pia mater, cultu simplex, habitu secura,</w:t>
      </w:r>
      <w:r>
        <w:rPr>
          <w:color w:val="000000"/>
          <w:sz w:val="24"/>
          <w:szCs w:val="24"/>
        </w:rPr>
        <w:br/>
        <w:t xml:space="preserve">      consilio benesuada.  Apul.</w:t>
      </w:r>
    </w:p>
    <w:p>
      <w:pPr>
        <w:widowControl w:val="on"/>
        <w:pBdr/>
        <w:spacing w:before="240" w:after="240" w:line="240" w:lineRule="auto"/>
        <w:ind w:left="0" w:right="0"/>
        <w:jc w:val="left"/>
      </w:pPr>
      <w:r>
        <w:rPr>
          <w:color w:val="000000"/>
          <w:sz w:val="24"/>
          <w:szCs w:val="24"/>
        </w:rPr>
        <w:t xml:space="preserve">3720.  Cardan.  Opprobrium non est paupertas:  quod latro eripit, aut pater</w:t>
      </w:r>
      <w:r>
        <w:rPr>
          <w:color w:val="000000"/>
          <w:sz w:val="24"/>
          <w:szCs w:val="24"/>
        </w:rPr>
        <w:br/>
        <w:t xml:space="preserve">      non reliquit, cur mihi vitio daretur, si fortuna divitias invidit?</w:t>
      </w:r>
      <w:r>
        <w:rPr>
          <w:color w:val="000000"/>
          <w:sz w:val="24"/>
          <w:szCs w:val="24"/>
        </w:rPr>
        <w:br/>
        <w:t xml:space="preserve">      non aquilae, non, &amp;c.</w:t>
      </w:r>
    </w:p>
    <w:p>
      <w:pPr>
        <w:widowControl w:val="on"/>
        <w:pBdr/>
        <w:spacing w:before="240" w:after="240" w:line="240" w:lineRule="auto"/>
        <w:ind w:left="0" w:right="0"/>
        <w:jc w:val="left"/>
      </w:pPr>
      <w:r>
        <w:rPr>
          <w:color w:val="000000"/>
          <w:sz w:val="24"/>
          <w:szCs w:val="24"/>
        </w:rPr>
        <w:t xml:space="preserve">3721.  Tully.</w:t>
      </w:r>
    </w:p>
    <w:p>
      <w:pPr>
        <w:widowControl w:val="on"/>
        <w:pBdr/>
        <w:spacing w:before="240" w:after="240" w:line="240" w:lineRule="auto"/>
        <w:ind w:left="0" w:right="0"/>
        <w:jc w:val="left"/>
      </w:pPr>
      <w:r>
        <w:rPr>
          <w:color w:val="000000"/>
          <w:sz w:val="24"/>
          <w:szCs w:val="24"/>
        </w:rPr>
        <w:t xml:space="preserve">3722.  Epist. 74. servus summe homo; servus sum, immo contubernalis, servus</w:t>
      </w:r>
      <w:r>
        <w:rPr>
          <w:color w:val="000000"/>
          <w:sz w:val="24"/>
          <w:szCs w:val="24"/>
        </w:rPr>
        <w:br/>
        <w:t xml:space="preserve">      sum, at humilis amicus, immo conservus si cogitaveris.</w:t>
      </w:r>
    </w:p>
    <w:p>
      <w:pPr>
        <w:keepNext w:val="on"/>
        <w:pageBreakBefore w:val="on"/>
        <w:widowControl w:val="on"/>
        <w:pBdr/>
        <w:spacing w:before="0" w:after="322" w:line="240" w:lineRule="auto"/>
        <w:ind w:left="0" w:right="0"/>
        <w:jc w:val="left"/>
        <w:outlineLvl w:val="0"/>
      </w:pPr>
      <w:r>
        <w:rPr>
          <w:b/>
          <w:color w:val="000000"/>
          <w:sz w:val="48"/>
          <w:szCs w:val="48"/>
        </w:rPr>
        <w:t xml:space="preserve">Page 1071</w:t>
      </w:r>
    </w:p>
    <w:p>
      <w:pPr>
        <w:widowControl w:val="on"/>
        <w:pBdr/>
        <w:spacing w:before="240" w:after="240" w:line="240" w:lineRule="auto"/>
        <w:ind w:left="0" w:right="0"/>
        <w:jc w:val="left"/>
      </w:pPr>
      <w:r>
        <w:rPr>
          <w:color w:val="000000"/>
          <w:sz w:val="24"/>
          <w:szCs w:val="24"/>
        </w:rPr>
        <w:t xml:space="preserve">3723.  Epist. 66 et 90.</w:t>
      </w:r>
    </w:p>
    <w:p>
      <w:pPr>
        <w:widowControl w:val="on"/>
        <w:pBdr/>
        <w:spacing w:before="240" w:after="240" w:line="240" w:lineRule="auto"/>
        <w:ind w:left="0" w:right="0"/>
        <w:jc w:val="left"/>
      </w:pPr>
      <w:r>
        <w:rPr>
          <w:color w:val="000000"/>
          <w:sz w:val="24"/>
          <w:szCs w:val="24"/>
        </w:rPr>
        <w:t xml:space="preserve">3724.  Panormitan. rebus gestis Alph.</w:t>
      </w:r>
    </w:p>
    <w:p>
      <w:pPr>
        <w:widowControl w:val="on"/>
        <w:pBdr/>
        <w:spacing w:before="240" w:after="240" w:line="240" w:lineRule="auto"/>
        <w:ind w:left="0" w:right="0"/>
        <w:jc w:val="left"/>
      </w:pPr>
      <w:r>
        <w:rPr>
          <w:color w:val="000000"/>
          <w:sz w:val="24"/>
          <w:szCs w:val="24"/>
        </w:rPr>
        <w:t xml:space="preserve">3725.  Lib. 4. num. 218. quidam deprehensus quod sederet loco nobilium, mea</w:t>
      </w:r>
      <w:r>
        <w:rPr>
          <w:color w:val="000000"/>
          <w:sz w:val="24"/>
          <w:szCs w:val="24"/>
        </w:rPr>
        <w:br/>
        <w:t xml:space="preserve">      nobilitas, ait, est circa caput, vestra declinat ad caudam.</w:t>
      </w:r>
    </w:p>
    <w:p>
      <w:pPr>
        <w:widowControl w:val="on"/>
        <w:pBdr/>
        <w:spacing w:before="240" w:after="240" w:line="240" w:lineRule="auto"/>
        <w:ind w:left="0" w:right="0"/>
        <w:jc w:val="left"/>
      </w:pPr>
      <w:r>
        <w:rPr>
          <w:color w:val="000000"/>
          <w:sz w:val="24"/>
          <w:szCs w:val="24"/>
        </w:rPr>
        <w:t xml:space="preserve">3726.  Tanto beatior es, quanto collectior.</w:t>
      </w:r>
    </w:p>
    <w:p>
      <w:pPr>
        <w:widowControl w:val="on"/>
        <w:pBdr/>
        <w:spacing w:before="240" w:after="240" w:line="240" w:lineRule="auto"/>
        <w:ind w:left="0" w:right="0"/>
        <w:jc w:val="left"/>
      </w:pPr>
      <w:r>
        <w:rPr>
          <w:color w:val="000000"/>
          <w:sz w:val="24"/>
          <w:szCs w:val="24"/>
        </w:rPr>
        <w:t xml:space="preserve">3727.  Non amoribus inservit, non appetit honores, et qualitercunque</w:t>
      </w:r>
      <w:r>
        <w:rPr>
          <w:color w:val="000000"/>
          <w:sz w:val="24"/>
          <w:szCs w:val="24"/>
        </w:rPr>
        <w:br/>
        <w:t xml:space="preserve">      relictus satis habet, hominem se esse meminit, invidet nemini,</w:t>
      </w:r>
      <w:r>
        <w:rPr>
          <w:color w:val="000000"/>
          <w:sz w:val="24"/>
          <w:szCs w:val="24"/>
        </w:rPr>
        <w:br/>
        <w:t xml:space="preserve">      neminem despicit, neminem miratur, sermonibus malignis non attendit</w:t>
      </w:r>
      <w:r>
        <w:rPr>
          <w:color w:val="000000"/>
          <w:sz w:val="24"/>
          <w:szCs w:val="24"/>
        </w:rPr>
        <w:br/>
        <w:t xml:space="preserve">      aut alitur.  Plinius.</w:t>
      </w:r>
    </w:p>
    <w:p>
      <w:pPr>
        <w:widowControl w:val="on"/>
        <w:pBdr/>
        <w:spacing w:before="240" w:after="240" w:line="240" w:lineRule="auto"/>
        <w:ind w:left="0" w:right="0"/>
        <w:jc w:val="left"/>
      </w:pPr>
      <w:r>
        <w:rPr>
          <w:color w:val="000000"/>
          <w:sz w:val="24"/>
          <w:szCs w:val="24"/>
        </w:rPr>
        <w:t xml:space="preserve">3728.  Politianus in Rustico.</w:t>
      </w:r>
    </w:p>
    <w:p>
      <w:pPr>
        <w:widowControl w:val="on"/>
        <w:pBdr/>
        <w:spacing w:before="240" w:after="240" w:line="240" w:lineRule="auto"/>
        <w:ind w:left="0" w:right="0"/>
        <w:jc w:val="left"/>
      </w:pPr>
      <w:r>
        <w:rPr>
          <w:color w:val="000000"/>
          <w:sz w:val="24"/>
          <w:szCs w:val="24"/>
        </w:rPr>
        <w:t xml:space="preserve">3729.  Gyges regno Lydiae inflatus sciscitatum misit Apollinem an quis</w:t>
      </w:r>
      <w:r>
        <w:rPr>
          <w:color w:val="000000"/>
          <w:sz w:val="24"/>
          <w:szCs w:val="24"/>
        </w:rPr>
        <w:br/>
        <w:t xml:space="preserve">      mortalium se felicior esset.  Aglaium Areadum pauperrimum Apollo</w:t>
      </w:r>
      <w:r>
        <w:rPr>
          <w:color w:val="000000"/>
          <w:sz w:val="24"/>
          <w:szCs w:val="24"/>
        </w:rPr>
        <w:br/>
        <w:t xml:space="preserve">      praetulit, qui terminos agri sui nunquam excesserat, rure suo</w:t>
      </w:r>
      <w:r>
        <w:rPr>
          <w:color w:val="000000"/>
          <w:sz w:val="24"/>
          <w:szCs w:val="24"/>
        </w:rPr>
        <w:br/>
        <w:t xml:space="preserve">      contentus.  Val. lib. 1. c. 7.</w:t>
      </w:r>
    </w:p>
    <w:p>
      <w:pPr>
        <w:widowControl w:val="on"/>
        <w:pBdr/>
        <w:spacing w:before="240" w:after="240" w:line="240" w:lineRule="auto"/>
        <w:ind w:left="0" w:right="0"/>
        <w:jc w:val="left"/>
      </w:pPr>
      <w:r>
        <w:rPr>
          <w:color w:val="000000"/>
          <w:sz w:val="24"/>
          <w:szCs w:val="24"/>
        </w:rPr>
        <w:t xml:space="preserve">3730.  Hor. haec est Vita solutorum misera ambitione, gravique.</w:t>
      </w:r>
    </w:p>
    <w:p>
      <w:pPr>
        <w:widowControl w:val="on"/>
        <w:pBdr/>
        <w:spacing w:before="240" w:after="240" w:line="240" w:lineRule="auto"/>
        <w:ind w:left="0" w:right="0"/>
        <w:jc w:val="left"/>
      </w:pPr>
      <w:r>
        <w:rPr>
          <w:color w:val="000000"/>
          <w:sz w:val="24"/>
          <w:szCs w:val="24"/>
        </w:rPr>
        <w:t xml:space="preserve">3731.  Amos. 6.</w:t>
      </w:r>
    </w:p>
    <w:p>
      <w:pPr>
        <w:widowControl w:val="on"/>
        <w:pBdr/>
        <w:spacing w:before="240" w:after="240" w:line="240" w:lineRule="auto"/>
        <w:ind w:left="0" w:right="0"/>
        <w:jc w:val="left"/>
      </w:pPr>
      <w:r>
        <w:rPr>
          <w:color w:val="000000"/>
          <w:sz w:val="24"/>
          <w:szCs w:val="24"/>
        </w:rPr>
        <w:t xml:space="preserve">3732.  Praefat. lib. 7.  Odit naturam quod infra deos sit; irascitur diis</w:t>
      </w:r>
      <w:r>
        <w:rPr>
          <w:color w:val="000000"/>
          <w:sz w:val="24"/>
          <w:szCs w:val="24"/>
        </w:rPr>
        <w:br/>
        <w:t xml:space="preserve">      quod quis illi antecedat.</w:t>
      </w:r>
    </w:p>
    <w:p>
      <w:pPr>
        <w:widowControl w:val="on"/>
        <w:pBdr/>
        <w:spacing w:before="240" w:after="240" w:line="240" w:lineRule="auto"/>
        <w:ind w:left="0" w:right="0"/>
        <w:jc w:val="left"/>
      </w:pPr>
      <w:r>
        <w:rPr>
          <w:color w:val="000000"/>
          <w:sz w:val="24"/>
          <w:szCs w:val="24"/>
        </w:rPr>
        <w:t xml:space="preserve">3733.  De ira cap. 31. lib. 3.  Et si multum acceperit, injuriam putat plura</w:t>
      </w:r>
      <w:r>
        <w:rPr>
          <w:color w:val="000000"/>
          <w:sz w:val="24"/>
          <w:szCs w:val="24"/>
        </w:rPr>
        <w:br/>
        <w:t xml:space="preserve">      non accepisse; non agit pro tribunatu gratias, sed queritur quod non</w:t>
      </w:r>
      <w:r>
        <w:rPr>
          <w:color w:val="000000"/>
          <w:sz w:val="24"/>
          <w:szCs w:val="24"/>
        </w:rPr>
        <w:br/>
        <w:t xml:space="preserve">      sit ad praeturam perductus; neque haec grata, si desit consulatus.</w:t>
      </w:r>
    </w:p>
    <w:p>
      <w:pPr>
        <w:widowControl w:val="on"/>
        <w:pBdr/>
        <w:spacing w:before="240" w:after="240" w:line="240" w:lineRule="auto"/>
        <w:ind w:left="0" w:right="0"/>
        <w:jc w:val="left"/>
      </w:pPr>
      <w:r>
        <w:rPr>
          <w:color w:val="000000"/>
          <w:sz w:val="24"/>
          <w:szCs w:val="24"/>
        </w:rPr>
        <w:t xml:space="preserve">3734.  Lips. admir.</w:t>
      </w:r>
    </w:p>
    <w:p>
      <w:pPr>
        <w:widowControl w:val="on"/>
        <w:pBdr/>
        <w:spacing w:before="240" w:after="240" w:line="240" w:lineRule="auto"/>
        <w:ind w:left="0" w:right="0"/>
        <w:jc w:val="left"/>
      </w:pPr>
      <w:r>
        <w:rPr>
          <w:color w:val="000000"/>
          <w:sz w:val="24"/>
          <w:szCs w:val="24"/>
        </w:rPr>
        <w:t xml:space="preserve">3735.  Of some 90,000 inhabitants now.</w:t>
      </w:r>
    </w:p>
    <w:p>
      <w:pPr>
        <w:widowControl w:val="on"/>
        <w:pBdr/>
        <w:spacing w:before="240" w:after="240" w:line="240" w:lineRule="auto"/>
        <w:ind w:left="0" w:right="0"/>
        <w:jc w:val="left"/>
      </w:pPr>
      <w:r>
        <w:rPr>
          <w:color w:val="000000"/>
          <w:sz w:val="24"/>
          <w:szCs w:val="24"/>
        </w:rPr>
        <w:t xml:space="preserve">3736.  Read the story at large in John Fox, his Acts and Monuments.</w:t>
      </w:r>
    </w:p>
    <w:p>
      <w:pPr>
        <w:widowControl w:val="on"/>
        <w:pBdr/>
        <w:spacing w:before="240" w:after="240" w:line="240" w:lineRule="auto"/>
        <w:ind w:left="0" w:right="0"/>
        <w:jc w:val="left"/>
      </w:pPr>
      <w:r>
        <w:rPr>
          <w:color w:val="000000"/>
          <w:sz w:val="24"/>
          <w:szCs w:val="24"/>
        </w:rPr>
        <w:t xml:space="preserve">3737.  Hor.  Sat. 2. ser. lib. 2.</w:t>
      </w:r>
    </w:p>
    <w:p>
      <w:pPr>
        <w:widowControl w:val="on"/>
        <w:pBdr/>
        <w:spacing w:before="240" w:after="240" w:line="240" w:lineRule="auto"/>
        <w:ind w:left="0" w:right="0"/>
        <w:jc w:val="left"/>
      </w:pPr>
      <w:r>
        <w:rPr>
          <w:color w:val="000000"/>
          <w:sz w:val="24"/>
          <w:szCs w:val="24"/>
        </w:rPr>
        <w:t xml:space="preserve">3738. 5 Florent. hist. virtus quietem parat, quies otium, otium porro luxum</w:t>
      </w:r>
      <w:r>
        <w:rPr>
          <w:color w:val="000000"/>
          <w:sz w:val="24"/>
          <w:szCs w:val="24"/>
        </w:rPr>
        <w:br/>
        <w:t xml:space="preserve">      generat, luxus interitum, a quo iterum ad saluberrimas, &amp;c.</w:t>
      </w:r>
    </w:p>
    <w:p>
      <w:pPr>
        <w:widowControl w:val="on"/>
        <w:pBdr/>
        <w:spacing w:before="240" w:after="240" w:line="240" w:lineRule="auto"/>
        <w:ind w:left="0" w:right="0"/>
        <w:jc w:val="left"/>
      </w:pPr>
      <w:r>
        <w:rPr>
          <w:color w:val="000000"/>
          <w:sz w:val="24"/>
          <w:szCs w:val="24"/>
        </w:rPr>
        <w:t xml:space="preserve">3739.  Guicciard. in Hiponest nulla infelicitas subjectum esse legi naturae</w:t>
      </w:r>
      <w:r>
        <w:rPr>
          <w:color w:val="000000"/>
          <w:sz w:val="24"/>
          <w:szCs w:val="24"/>
        </w:rPr>
        <w:br/>
        <w:t xml:space="preserve">      &amp;c.</w:t>
      </w:r>
    </w:p>
    <w:p>
      <w:pPr>
        <w:widowControl w:val="on"/>
        <w:pBdr/>
        <w:spacing w:before="240" w:after="240" w:line="240" w:lineRule="auto"/>
        <w:ind w:left="0" w:right="0"/>
        <w:jc w:val="left"/>
      </w:pPr>
      <w:r>
        <w:rPr>
          <w:color w:val="000000"/>
          <w:sz w:val="24"/>
          <w:szCs w:val="24"/>
        </w:rPr>
        <w:t xml:space="preserve">3740.  Persius.</w:t>
      </w:r>
    </w:p>
    <w:p>
      <w:pPr>
        <w:widowControl w:val="on"/>
        <w:pBdr/>
        <w:spacing w:before="240" w:after="240" w:line="240" w:lineRule="auto"/>
        <w:ind w:left="0" w:right="0"/>
        <w:jc w:val="left"/>
      </w:pPr>
      <w:r>
        <w:rPr>
          <w:color w:val="000000"/>
          <w:sz w:val="24"/>
          <w:szCs w:val="24"/>
        </w:rPr>
        <w:t xml:space="preserve">3741.  Omnes divites qui coelo et terra frui possunt.</w:t>
      </w:r>
    </w:p>
    <w:p>
      <w:pPr>
        <w:widowControl w:val="on"/>
        <w:pBdr/>
        <w:spacing w:before="240" w:after="240" w:line="240" w:lineRule="auto"/>
        <w:ind w:left="0" w:right="0"/>
        <w:jc w:val="left"/>
      </w:pPr>
      <w:r>
        <w:rPr>
          <w:color w:val="000000"/>
          <w:sz w:val="24"/>
          <w:szCs w:val="24"/>
        </w:rPr>
        <w:t xml:space="preserve">3742.  Hor. lib. 1. epis. 12.</w:t>
      </w:r>
    </w:p>
    <w:p>
      <w:pPr>
        <w:widowControl w:val="on"/>
        <w:pBdr/>
        <w:spacing w:before="240" w:after="240" w:line="240" w:lineRule="auto"/>
        <w:ind w:left="0" w:right="0"/>
        <w:jc w:val="left"/>
      </w:pPr>
      <w:r>
        <w:rPr>
          <w:color w:val="000000"/>
          <w:sz w:val="24"/>
          <w:szCs w:val="24"/>
        </w:rPr>
        <w:t xml:space="preserve">3743.  Seneca epist. 15. panem et aquam natura desiderat, et haec qui habet,</w:t>
      </w:r>
      <w:r>
        <w:rPr>
          <w:color w:val="000000"/>
          <w:sz w:val="24"/>
          <w:szCs w:val="24"/>
        </w:rPr>
        <w:br/>
        <w:t xml:space="preserve">      ipso cum Jove de felicitate contendat.  Cibus simplex famem sedat,</w:t>
      </w:r>
      <w:r>
        <w:rPr>
          <w:color w:val="000000"/>
          <w:sz w:val="24"/>
          <w:szCs w:val="24"/>
        </w:rPr>
        <w:br/>
        <w:t xml:space="preserve">      vestis tenuis frigius arcet.  Senec. epist. 8.</w:t>
      </w:r>
    </w:p>
    <w:p>
      <w:pPr>
        <w:widowControl w:val="on"/>
        <w:pBdr/>
        <w:spacing w:before="240" w:after="240" w:line="240" w:lineRule="auto"/>
        <w:ind w:left="0" w:right="0"/>
        <w:jc w:val="left"/>
      </w:pPr>
      <w:r>
        <w:rPr>
          <w:color w:val="000000"/>
          <w:sz w:val="24"/>
          <w:szCs w:val="24"/>
        </w:rPr>
        <w:t xml:space="preserve">3744.  Boethius.</w:t>
      </w:r>
    </w:p>
    <w:p>
      <w:pPr>
        <w:widowControl w:val="on"/>
        <w:pBdr/>
        <w:spacing w:before="240" w:after="240" w:line="240" w:lineRule="auto"/>
        <w:ind w:left="0" w:right="0"/>
        <w:jc w:val="left"/>
      </w:pPr>
      <w:r>
        <w:rPr>
          <w:color w:val="000000"/>
          <w:sz w:val="24"/>
          <w:szCs w:val="24"/>
        </w:rPr>
        <w:t xml:space="preserve">3745.  Muffaes et alii.</w:t>
      </w:r>
    </w:p>
    <w:p>
      <w:pPr>
        <w:widowControl w:val="on"/>
        <w:pBdr/>
        <w:spacing w:before="240" w:after="240" w:line="240" w:lineRule="auto"/>
        <w:ind w:left="0" w:right="0"/>
        <w:jc w:val="left"/>
      </w:pPr>
      <w:r>
        <w:rPr>
          <w:color w:val="000000"/>
          <w:sz w:val="24"/>
          <w:szCs w:val="24"/>
        </w:rPr>
        <w:t xml:space="preserve">3746.  Brissonius.</w:t>
      </w:r>
    </w:p>
    <w:p>
      <w:pPr>
        <w:widowControl w:val="on"/>
        <w:pBdr/>
        <w:spacing w:before="240" w:after="240" w:line="240" w:lineRule="auto"/>
        <w:ind w:left="0" w:right="0"/>
        <w:jc w:val="left"/>
      </w:pPr>
      <w:r>
        <w:rPr>
          <w:color w:val="000000"/>
          <w:sz w:val="24"/>
          <w:szCs w:val="24"/>
        </w:rPr>
        <w:t xml:space="preserve">3747.  Psal. lxxxiv.</w:t>
      </w:r>
    </w:p>
    <w:p>
      <w:pPr>
        <w:widowControl w:val="on"/>
        <w:pBdr/>
        <w:spacing w:before="240" w:after="240" w:line="240" w:lineRule="auto"/>
        <w:ind w:left="0" w:right="0"/>
        <w:jc w:val="left"/>
      </w:pPr>
      <w:r>
        <w:rPr>
          <w:color w:val="000000"/>
          <w:sz w:val="24"/>
          <w:szCs w:val="24"/>
        </w:rPr>
        <w:t xml:space="preserve">3748.  Si recte philosophemini, quicquid aptam moderationem supergreditur,</w:t>
      </w:r>
      <w:r>
        <w:rPr>
          <w:color w:val="000000"/>
          <w:sz w:val="24"/>
          <w:szCs w:val="24"/>
        </w:rPr>
        <w:br/>
        <w:t xml:space="preserve">      oneri potius quam usui est.</w:t>
      </w:r>
    </w:p>
    <w:p>
      <w:pPr>
        <w:widowControl w:val="on"/>
        <w:pBdr/>
        <w:spacing w:before="240" w:after="240" w:line="240" w:lineRule="auto"/>
        <w:ind w:left="0" w:right="0"/>
        <w:jc w:val="left"/>
      </w:pPr>
      <w:r>
        <w:rPr>
          <w:color w:val="000000"/>
          <w:sz w:val="24"/>
          <w:szCs w:val="24"/>
        </w:rPr>
        <w:t xml:space="preserve">3749.  Lib. 7. 16.  Cereris munus et aquae poculum mortales quaerunt habere,</w:t>
      </w:r>
      <w:r>
        <w:rPr>
          <w:color w:val="000000"/>
          <w:sz w:val="24"/>
          <w:szCs w:val="24"/>
        </w:rPr>
        <w:br/>
        <w:t xml:space="preserve">      et quorum saties nunquam est, luxus autem, sunt caetera, non epulae.</w:t>
      </w:r>
    </w:p>
    <w:p>
      <w:pPr>
        <w:widowControl w:val="on"/>
        <w:pBdr/>
        <w:spacing w:before="240" w:after="240" w:line="240" w:lineRule="auto"/>
        <w:ind w:left="0" w:right="0"/>
        <w:jc w:val="left"/>
      </w:pPr>
      <w:r>
        <w:rPr>
          <w:color w:val="000000"/>
          <w:sz w:val="24"/>
          <w:szCs w:val="24"/>
        </w:rPr>
        <w:t xml:space="preserve">3750.  Satis est dives qui pane non indiget; nimium potens qui servire non</w:t>
      </w:r>
      <w:r>
        <w:rPr>
          <w:color w:val="000000"/>
          <w:sz w:val="24"/>
          <w:szCs w:val="24"/>
        </w:rPr>
        <w:br/>
        <w:t xml:space="preserve">      cogitur.  Ambitiosa non est fames, &amp;c.</w:t>
      </w:r>
    </w:p>
    <w:p>
      <w:pPr>
        <w:widowControl w:val="on"/>
        <w:pBdr/>
        <w:spacing w:before="240" w:after="240" w:line="240" w:lineRule="auto"/>
        <w:ind w:left="0" w:right="0"/>
        <w:jc w:val="left"/>
      </w:pPr>
      <w:r>
        <w:rPr>
          <w:color w:val="000000"/>
          <w:sz w:val="24"/>
          <w:szCs w:val="24"/>
        </w:rPr>
        <w:t xml:space="preserve">3751.  Euripides menalip.  O fili, mediocres divitiae hominibus conveniunt,</w:t>
      </w:r>
      <w:r>
        <w:rPr>
          <w:color w:val="000000"/>
          <w:sz w:val="24"/>
          <w:szCs w:val="24"/>
        </w:rPr>
        <w:br/>
        <w:t xml:space="preserve">      nimia vero moles perniciosa.</w:t>
      </w:r>
    </w:p>
    <w:p>
      <w:pPr>
        <w:widowControl w:val="on"/>
        <w:pBdr/>
        <w:spacing w:before="240" w:after="240" w:line="240" w:lineRule="auto"/>
        <w:ind w:left="0" w:right="0"/>
        <w:jc w:val="left"/>
      </w:pPr>
      <w:r>
        <w:rPr>
          <w:color w:val="000000"/>
          <w:sz w:val="24"/>
          <w:szCs w:val="24"/>
        </w:rPr>
        <w:t xml:space="preserve">3752.  Hor.</w:t>
      </w:r>
    </w:p>
    <w:p>
      <w:pPr>
        <w:widowControl w:val="on"/>
        <w:pBdr/>
        <w:spacing w:before="240" w:after="240" w:line="240" w:lineRule="auto"/>
        <w:ind w:left="0" w:right="0"/>
        <w:jc w:val="left"/>
      </w:pPr>
      <w:r>
        <w:rPr>
          <w:color w:val="000000"/>
          <w:sz w:val="24"/>
          <w:szCs w:val="24"/>
        </w:rPr>
        <w:t xml:space="preserve">3753.  O noctes coenaeque deum.</w:t>
      </w:r>
    </w:p>
    <w:p>
      <w:pPr>
        <w:widowControl w:val="on"/>
        <w:pBdr/>
        <w:spacing w:before="240" w:after="240" w:line="240" w:lineRule="auto"/>
        <w:ind w:left="0" w:right="0"/>
        <w:jc w:val="left"/>
      </w:pPr>
      <w:r>
        <w:rPr>
          <w:color w:val="000000"/>
          <w:sz w:val="24"/>
          <w:szCs w:val="24"/>
        </w:rPr>
        <w:t xml:space="preserve">3754.  Per mille fraudes doctosque dolos ejicitur, apud sociam paupertatem</w:t>
      </w:r>
      <w:r>
        <w:rPr>
          <w:color w:val="000000"/>
          <w:sz w:val="24"/>
          <w:szCs w:val="24"/>
        </w:rPr>
        <w:br/>
        <w:t xml:space="preserve">      ejusque cultores divertens in eorum sinu et tutela deliciatur.</w:t>
      </w:r>
    </w:p>
    <w:p>
      <w:pPr>
        <w:keepNext w:val="on"/>
        <w:pageBreakBefore w:val="on"/>
        <w:widowControl w:val="on"/>
        <w:pBdr/>
        <w:spacing w:before="0" w:after="322" w:line="240" w:lineRule="auto"/>
        <w:ind w:left="0" w:right="0"/>
        <w:jc w:val="left"/>
        <w:outlineLvl w:val="0"/>
      </w:pPr>
      <w:r>
        <w:rPr>
          <w:b/>
          <w:color w:val="000000"/>
          <w:sz w:val="48"/>
          <w:szCs w:val="48"/>
        </w:rPr>
        <w:t xml:space="preserve">Page 1072</w:t>
      </w:r>
    </w:p>
    <w:p>
      <w:pPr>
        <w:widowControl w:val="on"/>
        <w:pBdr/>
        <w:spacing w:before="240" w:after="240" w:line="240" w:lineRule="auto"/>
        <w:ind w:left="0" w:right="0"/>
        <w:jc w:val="left"/>
      </w:pPr>
      <w:r>
        <w:rPr>
          <w:color w:val="000000"/>
          <w:sz w:val="24"/>
          <w:szCs w:val="24"/>
        </w:rPr>
        <w:t xml:space="preserve">3755.  Lucan.  “O protecting quality of a poor man’s life, frugal means,</w:t>
      </w:r>
      <w:r>
        <w:rPr>
          <w:color w:val="000000"/>
          <w:sz w:val="24"/>
          <w:szCs w:val="24"/>
        </w:rPr>
        <w:br/>
        <w:t xml:space="preserve">      gifts scarce yet understood by the gods themselves.”</w:t>
      </w:r>
    </w:p>
    <w:p>
      <w:pPr>
        <w:widowControl w:val="on"/>
        <w:pBdr/>
        <w:spacing w:before="240" w:after="240" w:line="240" w:lineRule="auto"/>
        <w:ind w:left="0" w:right="0"/>
        <w:jc w:val="left"/>
      </w:pPr>
      <w:r>
        <w:rPr>
          <w:color w:val="000000"/>
          <w:sz w:val="24"/>
          <w:szCs w:val="24"/>
        </w:rPr>
        <w:t xml:space="preserve">3756.  Lip. miscell. ep. 40.</w:t>
      </w:r>
    </w:p>
    <w:p>
      <w:pPr>
        <w:widowControl w:val="on"/>
        <w:pBdr/>
        <w:spacing w:before="240" w:after="240" w:line="240" w:lineRule="auto"/>
        <w:ind w:left="0" w:right="0"/>
        <w:jc w:val="left"/>
      </w:pPr>
      <w:r>
        <w:rPr>
          <w:color w:val="000000"/>
          <w:sz w:val="24"/>
          <w:szCs w:val="24"/>
        </w:rPr>
        <w:t xml:space="preserve">3757.  Sat. 6. lib. 2.</w:t>
      </w:r>
    </w:p>
    <w:p>
      <w:pPr>
        <w:widowControl w:val="on"/>
        <w:pBdr/>
        <w:spacing w:before="240" w:after="240" w:line="240" w:lineRule="auto"/>
        <w:ind w:left="0" w:right="0"/>
        <w:jc w:val="left"/>
      </w:pPr>
      <w:r>
        <w:rPr>
          <w:color w:val="000000"/>
          <w:sz w:val="24"/>
          <w:szCs w:val="24"/>
        </w:rPr>
        <w:t xml:space="preserve">3758.  Hor.  Sat. 4.</w:t>
      </w:r>
    </w:p>
    <w:p>
      <w:pPr>
        <w:widowControl w:val="on"/>
        <w:pBdr/>
        <w:spacing w:before="240" w:after="240" w:line="240" w:lineRule="auto"/>
        <w:ind w:left="0" w:right="0"/>
        <w:jc w:val="left"/>
      </w:pPr>
      <w:r>
        <w:rPr>
          <w:color w:val="000000"/>
          <w:sz w:val="24"/>
          <w:szCs w:val="24"/>
        </w:rPr>
        <w:t xml:space="preserve">3759.  Apuleius.</w:t>
      </w:r>
    </w:p>
    <w:p>
      <w:pPr>
        <w:widowControl w:val="on"/>
        <w:pBdr/>
        <w:spacing w:before="240" w:after="240" w:line="240" w:lineRule="auto"/>
        <w:ind w:left="0" w:right="0"/>
        <w:jc w:val="left"/>
      </w:pPr>
      <w:r>
        <w:rPr>
          <w:color w:val="000000"/>
          <w:sz w:val="24"/>
          <w:szCs w:val="24"/>
        </w:rPr>
        <w:t xml:space="preserve">3760.  Chytreus in Europae deliciis.  Accipite cives Veneti quod est optimum</w:t>
      </w:r>
      <w:r>
        <w:rPr>
          <w:color w:val="000000"/>
          <w:sz w:val="24"/>
          <w:szCs w:val="24"/>
        </w:rPr>
        <w:br/>
        <w:t xml:space="preserve">      in rebus humanis, res humans contemnere.</w:t>
      </w:r>
    </w:p>
    <w:p>
      <w:pPr>
        <w:widowControl w:val="on"/>
        <w:pBdr/>
        <w:spacing w:before="240" w:after="240" w:line="240" w:lineRule="auto"/>
        <w:ind w:left="0" w:right="0"/>
        <w:jc w:val="left"/>
      </w:pPr>
      <w:r>
        <w:rPr>
          <w:color w:val="000000"/>
          <w:sz w:val="24"/>
          <w:szCs w:val="24"/>
        </w:rPr>
        <w:t xml:space="preserve">3761.  Vah, vivere etiam nunc lubet, as Demea said, Adelph.  Act. 4.  Quam</w:t>
      </w:r>
      <w:r>
        <w:rPr>
          <w:color w:val="000000"/>
          <w:sz w:val="24"/>
          <w:szCs w:val="24"/>
        </w:rPr>
        <w:br/>
        <w:t xml:space="preserve">      multis non egeo, quam multa non desidero, ut Socrates in pompa, ille</w:t>
      </w:r>
      <w:r>
        <w:rPr>
          <w:color w:val="000000"/>
          <w:sz w:val="24"/>
          <w:szCs w:val="24"/>
        </w:rPr>
        <w:br/>
        <w:t xml:space="preserve">      in nundinis.</w:t>
      </w:r>
    </w:p>
    <w:p>
      <w:pPr>
        <w:widowControl w:val="on"/>
        <w:pBdr/>
        <w:spacing w:before="240" w:after="240" w:line="240" w:lineRule="auto"/>
        <w:ind w:left="0" w:right="0"/>
        <w:jc w:val="left"/>
      </w:pPr>
      <w:r>
        <w:rPr>
          <w:color w:val="000000"/>
          <w:sz w:val="24"/>
          <w:szCs w:val="24"/>
        </w:rPr>
        <w:t xml:space="preserve">3762.  Epictetus 77. cap. quo sum destinatus, et sequar alacriter.</w:t>
      </w:r>
    </w:p>
    <w:p>
      <w:pPr>
        <w:widowControl w:val="on"/>
        <w:pBdr/>
        <w:spacing w:before="240" w:after="240" w:line="240" w:lineRule="auto"/>
        <w:ind w:left="0" w:right="0"/>
        <w:jc w:val="left"/>
      </w:pPr>
      <w:r>
        <w:rPr>
          <w:color w:val="000000"/>
          <w:sz w:val="24"/>
          <w:szCs w:val="24"/>
        </w:rPr>
        <w:t xml:space="preserve">3763.  “Let whosoever covets it, occupy the highest pinnacle of fame, sweet</w:t>
      </w:r>
      <w:r>
        <w:rPr>
          <w:color w:val="000000"/>
          <w:sz w:val="24"/>
          <w:szCs w:val="24"/>
        </w:rPr>
        <w:br/>
        <w:t xml:space="preserve">      tranquillity shall satisfy me.”</w:t>
      </w:r>
    </w:p>
    <w:p>
      <w:pPr>
        <w:widowControl w:val="on"/>
        <w:pBdr/>
        <w:spacing w:before="240" w:after="240" w:line="240" w:lineRule="auto"/>
        <w:ind w:left="0" w:right="0"/>
        <w:jc w:val="left"/>
      </w:pPr>
      <w:r>
        <w:rPr>
          <w:color w:val="000000"/>
          <w:sz w:val="24"/>
          <w:szCs w:val="24"/>
        </w:rPr>
        <w:t xml:space="preserve">3764.  Puteanus ep. 62.</w:t>
      </w:r>
    </w:p>
    <w:p>
      <w:pPr>
        <w:widowControl w:val="on"/>
        <w:pBdr/>
        <w:spacing w:before="240" w:after="240" w:line="240" w:lineRule="auto"/>
        <w:ind w:left="0" w:right="0"/>
        <w:jc w:val="left"/>
      </w:pPr>
      <w:r>
        <w:rPr>
          <w:color w:val="000000"/>
          <w:sz w:val="24"/>
          <w:szCs w:val="24"/>
        </w:rPr>
        <w:t xml:space="preserve">3765.  Marullus.  “The immortal Muses confer imperishable pride of origin.”</w:t>
      </w:r>
    </w:p>
    <w:p>
      <w:pPr>
        <w:widowControl w:val="on"/>
        <w:pBdr/>
        <w:spacing w:before="240" w:after="240" w:line="240" w:lineRule="auto"/>
        <w:ind w:left="0" w:right="0"/>
        <w:jc w:val="left"/>
      </w:pPr>
      <w:r>
        <w:rPr>
          <w:color w:val="000000"/>
          <w:sz w:val="24"/>
          <w:szCs w:val="24"/>
        </w:rPr>
        <w:t xml:space="preserve">3766.  Hoc erit in votis, modus agri non ita parvus, Hortus ubi et tecto</w:t>
      </w:r>
      <w:r>
        <w:rPr>
          <w:color w:val="000000"/>
          <w:sz w:val="24"/>
          <w:szCs w:val="24"/>
        </w:rPr>
        <w:br/>
        <w:t xml:space="preserve">      vicinus jugis aquae fons, et paulum sylvae, &amp;c.  Hor.  Sat. 6. lib. 2. </w:t>
      </w:r>
      <w:r>
        <w:rPr>
          <w:color w:val="000000"/>
          <w:sz w:val="24"/>
          <w:szCs w:val="24"/>
        </w:rPr>
        <w:br/>
        <w:t xml:space="preserve">      Ser.</w:t>
      </w:r>
    </w:p>
    <w:p>
      <w:pPr>
        <w:widowControl w:val="on"/>
        <w:pBdr/>
        <w:spacing w:before="240" w:after="240" w:line="240" w:lineRule="auto"/>
        <w:ind w:left="0" w:right="0"/>
        <w:jc w:val="left"/>
      </w:pPr>
      <w:r>
        <w:rPr>
          <w:color w:val="000000"/>
          <w:sz w:val="24"/>
          <w:szCs w:val="24"/>
        </w:rPr>
        <w:t xml:space="preserve">3767.  Hieronym.</w:t>
      </w:r>
    </w:p>
    <w:p>
      <w:pPr>
        <w:widowControl w:val="on"/>
        <w:pBdr/>
        <w:spacing w:before="240" w:after="240" w:line="240" w:lineRule="auto"/>
        <w:ind w:left="0" w:right="0"/>
        <w:jc w:val="left"/>
      </w:pPr>
      <w:r>
        <w:rPr>
          <w:color w:val="000000"/>
          <w:sz w:val="24"/>
          <w:szCs w:val="24"/>
        </w:rPr>
        <w:t xml:space="preserve">3768.  Seneca consil. ad Albinum c. 11. qui continet se intra naturae</w:t>
      </w:r>
      <w:r>
        <w:rPr>
          <w:color w:val="000000"/>
          <w:sz w:val="24"/>
          <w:szCs w:val="24"/>
        </w:rPr>
        <w:br/>
        <w:t xml:space="preserve">      limites, paupertatem non sentit; qui excedit, eum in opibus paupertas</w:t>
      </w:r>
      <w:r>
        <w:rPr>
          <w:color w:val="000000"/>
          <w:sz w:val="24"/>
          <w:szCs w:val="24"/>
        </w:rPr>
        <w:br/>
        <w:t xml:space="preserve">      sequitur.</w:t>
      </w:r>
    </w:p>
    <w:p>
      <w:pPr>
        <w:widowControl w:val="on"/>
        <w:pBdr/>
        <w:spacing w:before="240" w:after="240" w:line="240" w:lineRule="auto"/>
        <w:ind w:left="0" w:right="0"/>
        <w:jc w:val="left"/>
      </w:pPr>
      <w:r>
        <w:rPr>
          <w:color w:val="000000"/>
          <w:sz w:val="24"/>
          <w:szCs w:val="24"/>
        </w:rPr>
        <w:t xml:space="preserve">3769.  Hom. 12. pro his quae accepisti gratias age, noli indignare pro his</w:t>
      </w:r>
      <w:r>
        <w:rPr>
          <w:color w:val="000000"/>
          <w:sz w:val="24"/>
          <w:szCs w:val="24"/>
        </w:rPr>
        <w:br/>
        <w:t xml:space="preserve">      quae non accepisti.</w:t>
      </w:r>
    </w:p>
    <w:p>
      <w:pPr>
        <w:widowControl w:val="on"/>
        <w:pBdr/>
        <w:spacing w:before="240" w:after="240" w:line="240" w:lineRule="auto"/>
        <w:ind w:left="0" w:right="0"/>
        <w:jc w:val="left"/>
      </w:pPr>
      <w:r>
        <w:rPr>
          <w:color w:val="000000"/>
          <w:sz w:val="24"/>
          <w:szCs w:val="24"/>
        </w:rPr>
        <w:t xml:space="preserve">3770.  Nat.  Chytreus deliciis Europ.  Gustonii in aedibus Hubianis in</w:t>
      </w:r>
      <w:r>
        <w:rPr>
          <w:color w:val="000000"/>
          <w:sz w:val="24"/>
          <w:szCs w:val="24"/>
        </w:rPr>
        <w:br/>
        <w:t xml:space="preserve">      coenaculo e regione mensae.  “If your table afford frugal fare with</w:t>
      </w:r>
      <w:r>
        <w:rPr>
          <w:color w:val="000000"/>
          <w:sz w:val="24"/>
          <w:szCs w:val="24"/>
        </w:rPr>
        <w:br/>
        <w:t xml:space="preserve">      peace, seek not, in strife, to load it lavishly.”</w:t>
      </w:r>
    </w:p>
    <w:p>
      <w:pPr>
        <w:widowControl w:val="on"/>
        <w:pBdr/>
        <w:spacing w:before="240" w:after="240" w:line="240" w:lineRule="auto"/>
        <w:ind w:left="0" w:right="0"/>
        <w:jc w:val="left"/>
      </w:pPr>
      <w:r>
        <w:rPr>
          <w:color w:val="000000"/>
          <w:sz w:val="24"/>
          <w:szCs w:val="24"/>
        </w:rPr>
        <w:t xml:space="preserve">3771.  Quid non habet melius pauper quam dives? vitam, valetudinem, cibum,</w:t>
      </w:r>
      <w:r>
        <w:rPr>
          <w:color w:val="000000"/>
          <w:sz w:val="24"/>
          <w:szCs w:val="24"/>
        </w:rPr>
        <w:br/>
        <w:t xml:space="preserve">      somnum, libertatem, &amp;c.  Card.</w:t>
      </w:r>
    </w:p>
    <w:p>
      <w:pPr>
        <w:widowControl w:val="on"/>
        <w:pBdr/>
        <w:spacing w:before="240" w:after="240" w:line="240" w:lineRule="auto"/>
        <w:ind w:left="0" w:right="0"/>
        <w:jc w:val="left"/>
      </w:pPr>
      <w:r>
        <w:rPr>
          <w:color w:val="000000"/>
          <w:sz w:val="24"/>
          <w:szCs w:val="24"/>
        </w:rPr>
        <w:t xml:space="preserve">3772.  Martial. l. 10. epig. 47. read it out thyself in the author.</w:t>
      </w:r>
    </w:p>
    <w:p>
      <w:pPr>
        <w:widowControl w:val="on"/>
        <w:pBdr/>
        <w:spacing w:before="240" w:after="240" w:line="240" w:lineRule="auto"/>
        <w:ind w:left="0" w:right="0"/>
        <w:jc w:val="left"/>
      </w:pPr>
      <w:r>
        <w:rPr>
          <w:color w:val="000000"/>
          <w:sz w:val="24"/>
          <w:szCs w:val="24"/>
        </w:rPr>
        <w:t xml:space="preserve">3773.  Confess. lib. 6.  Transiens per vicum quendam Mediolanensem,</w:t>
      </w:r>
      <w:r>
        <w:rPr>
          <w:color w:val="000000"/>
          <w:sz w:val="24"/>
          <w:szCs w:val="24"/>
        </w:rPr>
        <w:br/>
        <w:t xml:space="preserve">      animadverti pauperem quendam mendicum, jam credo saturum, jocantem</w:t>
      </w:r>
      <w:r>
        <w:rPr>
          <w:color w:val="000000"/>
          <w:sz w:val="24"/>
          <w:szCs w:val="24"/>
        </w:rPr>
        <w:br/>
        <w:t xml:space="preserve">      atque ridentem, et ingemui et locutus sum cum amicis qui mecum erant,</w:t>
      </w:r>
      <w:r>
        <w:rPr>
          <w:color w:val="000000"/>
          <w:sz w:val="24"/>
          <w:szCs w:val="24"/>
        </w:rPr>
        <w:br/>
        <w:t xml:space="preserve">      &amp;c.</w:t>
      </w:r>
    </w:p>
    <w:p>
      <w:pPr>
        <w:widowControl w:val="on"/>
        <w:pBdr/>
        <w:spacing w:before="240" w:after="240" w:line="240" w:lineRule="auto"/>
        <w:ind w:left="0" w:right="0"/>
        <w:jc w:val="left"/>
      </w:pPr>
      <w:r>
        <w:rPr>
          <w:color w:val="000000"/>
          <w:sz w:val="24"/>
          <w:szCs w:val="24"/>
        </w:rPr>
        <w:t xml:space="preserve">3774.  Et certe ille laetabatur, ego anxius; securus ille, ego trepidus.  Et</w:t>
      </w:r>
      <w:r>
        <w:rPr>
          <w:color w:val="000000"/>
          <w:sz w:val="24"/>
          <w:szCs w:val="24"/>
        </w:rPr>
        <w:br/>
        <w:t xml:space="preserve">      si percontaretur me quisquam an exultare mallem, an metuere,</w:t>
      </w:r>
      <w:r>
        <w:rPr>
          <w:color w:val="000000"/>
          <w:sz w:val="24"/>
          <w:szCs w:val="24"/>
        </w:rPr>
        <w:br/>
        <w:t xml:space="preserve">      responderem, exultare:  et si rursus interrogaret an ego talis essem,</w:t>
      </w:r>
      <w:r>
        <w:rPr>
          <w:color w:val="000000"/>
          <w:sz w:val="24"/>
          <w:szCs w:val="24"/>
        </w:rPr>
        <w:br/>
        <w:t xml:space="preserve">      an qualis nunc sum, me ipsis curis confectum eligerem; sed</w:t>
      </w:r>
      <w:r>
        <w:rPr>
          <w:color w:val="000000"/>
          <w:sz w:val="24"/>
          <w:szCs w:val="24"/>
        </w:rPr>
        <w:br/>
        <w:t xml:space="preserve">      perversitate, non veritate.</w:t>
      </w:r>
    </w:p>
    <w:p>
      <w:pPr>
        <w:widowControl w:val="on"/>
        <w:pBdr/>
        <w:spacing w:before="240" w:after="240" w:line="240" w:lineRule="auto"/>
        <w:ind w:left="0" w:right="0"/>
        <w:jc w:val="left"/>
      </w:pPr>
      <w:r>
        <w:rPr>
          <w:color w:val="000000"/>
          <w:sz w:val="24"/>
          <w:szCs w:val="24"/>
        </w:rPr>
        <w:t xml:space="preserve">3775.  Hor.</w:t>
      </w:r>
    </w:p>
    <w:p>
      <w:pPr>
        <w:widowControl w:val="on"/>
        <w:pBdr/>
        <w:spacing w:before="240" w:after="240" w:line="240" w:lineRule="auto"/>
        <w:ind w:left="0" w:right="0"/>
        <w:jc w:val="left"/>
      </w:pPr>
      <w:r>
        <w:rPr>
          <w:color w:val="000000"/>
          <w:sz w:val="24"/>
          <w:szCs w:val="24"/>
        </w:rPr>
        <w:t xml:space="preserve">3776.  Hor. ep. lib. 1.</w:t>
      </w:r>
    </w:p>
    <w:p>
      <w:pPr>
        <w:widowControl w:val="on"/>
        <w:pBdr/>
        <w:spacing w:before="240" w:after="240" w:line="240" w:lineRule="auto"/>
        <w:ind w:left="0" w:right="0"/>
        <w:jc w:val="left"/>
      </w:pPr>
      <w:r>
        <w:rPr>
          <w:color w:val="000000"/>
          <w:sz w:val="24"/>
          <w:szCs w:val="24"/>
        </w:rPr>
        <w:t xml:space="preserve">3777.  O si nunc morerer, inquit, quanta et qualia mihi imperfecta manerent: </w:t>
      </w:r>
      <w:r>
        <w:rPr>
          <w:color w:val="000000"/>
          <w:sz w:val="24"/>
          <w:szCs w:val="24"/>
        </w:rPr>
        <w:br/>
        <w:t xml:space="preserve">      sed si mensibus decem vel octo super vixero, omnia redigam ad</w:t>
      </w:r>
      <w:r>
        <w:rPr>
          <w:color w:val="000000"/>
          <w:sz w:val="24"/>
          <w:szCs w:val="24"/>
        </w:rPr>
        <w:br/>
        <w:t xml:space="preserve">      libellum, ab omni debito creditoque me explicabo; praetereunt interim</w:t>
      </w:r>
      <w:r>
        <w:rPr>
          <w:color w:val="000000"/>
          <w:sz w:val="24"/>
          <w:szCs w:val="24"/>
        </w:rPr>
        <w:br/>
        <w:t xml:space="preserve">      menses decem, et octo, et cum illis anni, et adhuc restant plura quam</w:t>
      </w:r>
      <w:r>
        <w:rPr>
          <w:color w:val="000000"/>
          <w:sz w:val="24"/>
          <w:szCs w:val="24"/>
        </w:rPr>
        <w:br/>
        <w:t xml:space="preserve">      prius; quid igitur speras.  O insane, finem quem rebus tuis non</w:t>
      </w:r>
      <w:r>
        <w:rPr>
          <w:color w:val="000000"/>
          <w:sz w:val="24"/>
          <w:szCs w:val="24"/>
        </w:rPr>
        <w:br/>
        <w:t xml:space="preserve">      inveneras in juventa, in senecta impositurum?  O dementiam, quum ob</w:t>
      </w:r>
      <w:r>
        <w:rPr>
          <w:color w:val="000000"/>
          <w:sz w:val="24"/>
          <w:szCs w:val="24"/>
        </w:rPr>
        <w:br/>
        <w:t xml:space="preserve">      curas et negotia tuo judicio sis infelix, quid putas futuram quum</w:t>
      </w:r>
      <w:r>
        <w:rPr>
          <w:color w:val="000000"/>
          <w:sz w:val="24"/>
          <w:szCs w:val="24"/>
        </w:rPr>
        <w:br/>
        <w:t xml:space="preserve">      plura supererint?  Candan lib. 8. cap. 40. de rer. var.</w:t>
      </w:r>
    </w:p>
    <w:p>
      <w:pPr>
        <w:keepNext w:val="on"/>
        <w:pageBreakBefore w:val="on"/>
        <w:widowControl w:val="on"/>
        <w:pBdr/>
        <w:spacing w:before="0" w:after="322" w:line="240" w:lineRule="auto"/>
        <w:ind w:left="0" w:right="0"/>
        <w:jc w:val="left"/>
        <w:outlineLvl w:val="0"/>
      </w:pPr>
      <w:r>
        <w:rPr>
          <w:b/>
          <w:color w:val="000000"/>
          <w:sz w:val="48"/>
          <w:szCs w:val="48"/>
        </w:rPr>
        <w:t xml:space="preserve">Page 1073</w:t>
      </w:r>
    </w:p>
    <w:p>
      <w:pPr>
        <w:widowControl w:val="on"/>
        <w:pBdr/>
        <w:spacing w:before="240" w:after="240" w:line="240" w:lineRule="auto"/>
        <w:ind w:left="0" w:right="0"/>
        <w:jc w:val="left"/>
      </w:pPr>
      <w:r>
        <w:rPr>
          <w:color w:val="000000"/>
          <w:sz w:val="24"/>
          <w:szCs w:val="24"/>
        </w:rPr>
        <w:t xml:space="preserve">3778.  Plutarch.</w:t>
      </w:r>
    </w:p>
    <w:p>
      <w:pPr>
        <w:widowControl w:val="on"/>
        <w:pBdr/>
        <w:spacing w:before="240" w:after="240" w:line="240" w:lineRule="auto"/>
        <w:ind w:left="0" w:right="0"/>
        <w:jc w:val="left"/>
      </w:pPr>
      <w:r>
        <w:rPr>
          <w:color w:val="000000"/>
          <w:sz w:val="24"/>
          <w:szCs w:val="24"/>
        </w:rPr>
        <w:t xml:space="preserve">3779.  Lib. de natali. cap. 1.</w:t>
      </w:r>
    </w:p>
    <w:p>
      <w:pPr>
        <w:widowControl w:val="on"/>
        <w:pBdr/>
        <w:spacing w:before="240" w:after="240" w:line="240" w:lineRule="auto"/>
        <w:ind w:left="0" w:right="0"/>
        <w:jc w:val="left"/>
      </w:pPr>
      <w:r>
        <w:rPr>
          <w:color w:val="000000"/>
          <w:sz w:val="24"/>
          <w:szCs w:val="24"/>
        </w:rPr>
        <w:t xml:space="preserve">3780.  Apud Stobeum ser. 17.</w:t>
      </w:r>
    </w:p>
    <w:p>
      <w:pPr>
        <w:widowControl w:val="on"/>
        <w:pBdr/>
        <w:spacing w:before="240" w:after="240" w:line="240" w:lineRule="auto"/>
        <w:ind w:left="0" w:right="0"/>
        <w:jc w:val="left"/>
      </w:pPr>
      <w:r>
        <w:rPr>
          <w:color w:val="000000"/>
          <w:sz w:val="24"/>
          <w:szCs w:val="24"/>
        </w:rPr>
        <w:t xml:space="preserve">3781.  Hom. 12. in 2.</w:t>
      </w:r>
    </w:p>
    <w:p>
      <w:pPr>
        <w:widowControl w:val="on"/>
        <w:pBdr/>
        <w:spacing w:before="240" w:after="240" w:line="240" w:lineRule="auto"/>
        <w:ind w:left="0" w:right="0"/>
        <w:jc w:val="left"/>
      </w:pPr>
      <w:r>
        <w:rPr>
          <w:color w:val="000000"/>
          <w:sz w:val="24"/>
          <w:szCs w:val="24"/>
        </w:rPr>
        <w:t xml:space="preserve">3782.  Non in paupertate, sed in paupere (Senec.) non re, sed opinione</w:t>
      </w:r>
      <w:r>
        <w:rPr>
          <w:color w:val="000000"/>
          <w:sz w:val="24"/>
          <w:szCs w:val="24"/>
        </w:rPr>
        <w:br/>
        <w:t xml:space="preserve">      labores.</w:t>
      </w:r>
    </w:p>
    <w:p>
      <w:pPr>
        <w:widowControl w:val="on"/>
        <w:pBdr/>
        <w:spacing w:before="240" w:after="240" w:line="240" w:lineRule="auto"/>
        <w:ind w:left="0" w:right="0"/>
        <w:jc w:val="left"/>
      </w:pPr>
      <w:r>
        <w:rPr>
          <w:color w:val="000000"/>
          <w:sz w:val="24"/>
          <w:szCs w:val="24"/>
        </w:rPr>
        <w:t xml:space="preserve">3783.  Vobiscus Aureliano, sed si populus famelicus inedia laboret, nec</w:t>
      </w:r>
      <w:r>
        <w:rPr>
          <w:color w:val="000000"/>
          <w:sz w:val="24"/>
          <w:szCs w:val="24"/>
        </w:rPr>
        <w:br/>
        <w:t xml:space="preserve">      arma, leges, pudor, magistratus, coercere valent.</w:t>
      </w:r>
    </w:p>
    <w:p>
      <w:pPr>
        <w:widowControl w:val="on"/>
        <w:pBdr/>
        <w:spacing w:before="240" w:after="240" w:line="240" w:lineRule="auto"/>
        <w:ind w:left="0" w:right="0"/>
        <w:jc w:val="left"/>
      </w:pPr>
      <w:r>
        <w:rPr>
          <w:color w:val="000000"/>
          <w:sz w:val="24"/>
          <w:szCs w:val="24"/>
        </w:rPr>
        <w:t xml:space="preserve">3784.  One of the richest men in Rome.</w:t>
      </w:r>
    </w:p>
    <w:p>
      <w:pPr>
        <w:widowControl w:val="on"/>
        <w:pBdr/>
        <w:spacing w:before="240" w:after="240" w:line="240" w:lineRule="auto"/>
        <w:ind w:left="0" w:right="0"/>
        <w:jc w:val="left"/>
      </w:pPr>
      <w:r>
        <w:rPr>
          <w:color w:val="000000"/>
          <w:sz w:val="24"/>
          <w:szCs w:val="24"/>
        </w:rPr>
        <w:t xml:space="preserve">3785.  Serm.  Quidam sunt qui pauperes esse volunt ita ut nihil illis desit,</w:t>
      </w:r>
      <w:r>
        <w:rPr>
          <w:color w:val="000000"/>
          <w:sz w:val="24"/>
          <w:szCs w:val="24"/>
        </w:rPr>
        <w:br/>
        <w:t xml:space="preserve">      sic commendant ut nullam patiantur inopiam; sunt et alii mites,</w:t>
      </w:r>
      <w:r>
        <w:rPr>
          <w:color w:val="000000"/>
          <w:sz w:val="24"/>
          <w:szCs w:val="24"/>
        </w:rPr>
        <w:br/>
        <w:t xml:space="preserve">      quamdiu dicitur et agitur ad eorum arbitrium, &amp;c.</w:t>
      </w:r>
    </w:p>
    <w:p>
      <w:pPr>
        <w:widowControl w:val="on"/>
        <w:pBdr/>
        <w:spacing w:before="240" w:after="240" w:line="240" w:lineRule="auto"/>
        <w:ind w:left="0" w:right="0"/>
        <w:jc w:val="left"/>
      </w:pPr>
      <w:r>
        <w:rPr>
          <w:color w:val="000000"/>
          <w:sz w:val="24"/>
          <w:szCs w:val="24"/>
        </w:rPr>
        <w:t xml:space="preserve">3786.  Nemo paupertatem commendaret nisi pauper.</w:t>
      </w:r>
    </w:p>
    <w:p>
      <w:pPr>
        <w:widowControl w:val="on"/>
        <w:pBdr/>
        <w:spacing w:before="240" w:after="240" w:line="240" w:lineRule="auto"/>
        <w:ind w:left="0" w:right="0"/>
        <w:jc w:val="left"/>
      </w:pPr>
      <w:r>
        <w:rPr>
          <w:color w:val="000000"/>
          <w:sz w:val="24"/>
          <w:szCs w:val="24"/>
        </w:rPr>
        <w:t xml:space="preserve">3787.  Petronius Catalec.</w:t>
      </w:r>
    </w:p>
    <w:p>
      <w:pPr>
        <w:widowControl w:val="on"/>
        <w:pBdr/>
        <w:spacing w:before="240" w:after="240" w:line="240" w:lineRule="auto"/>
        <w:ind w:left="0" w:right="0"/>
        <w:jc w:val="left"/>
      </w:pPr>
      <w:r>
        <w:rPr>
          <w:color w:val="000000"/>
          <w:sz w:val="24"/>
          <w:szCs w:val="24"/>
        </w:rPr>
        <w:t xml:space="preserve">3788.  Ovid.  “There is no space left on our bodies for a fresh stripe.”</w:t>
      </w:r>
    </w:p>
    <w:p>
      <w:pPr>
        <w:widowControl w:val="on"/>
        <w:pBdr/>
        <w:spacing w:before="240" w:after="240" w:line="240" w:lineRule="auto"/>
        <w:ind w:left="0" w:right="0"/>
        <w:jc w:val="left"/>
      </w:pPr>
      <w:r>
        <w:rPr>
          <w:color w:val="000000"/>
          <w:sz w:val="24"/>
          <w:szCs w:val="24"/>
        </w:rPr>
        <w:t xml:space="preserve">3789.  Ovid.</w:t>
      </w:r>
    </w:p>
    <w:p>
      <w:pPr>
        <w:widowControl w:val="on"/>
        <w:pBdr/>
        <w:spacing w:before="240" w:after="240" w:line="240" w:lineRule="auto"/>
        <w:ind w:left="0" w:right="0"/>
        <w:jc w:val="left"/>
      </w:pPr>
      <w:r>
        <w:rPr>
          <w:color w:val="000000"/>
          <w:sz w:val="24"/>
          <w:szCs w:val="24"/>
        </w:rPr>
        <w:t xml:space="preserve">3790.  Plutarch. vit.  Crassi.</w:t>
      </w:r>
    </w:p>
    <w:p>
      <w:pPr>
        <w:widowControl w:val="on"/>
        <w:pBdr/>
        <w:spacing w:before="240" w:after="240" w:line="240" w:lineRule="auto"/>
        <w:ind w:left="0" w:right="0"/>
        <w:jc w:val="left"/>
      </w:pPr>
      <w:r>
        <w:rPr>
          <w:color w:val="000000"/>
          <w:sz w:val="24"/>
          <w:szCs w:val="24"/>
        </w:rPr>
        <w:t xml:space="preserve">3791.  Lucan. lib. 9.</w:t>
      </w:r>
    </w:p>
    <w:p>
      <w:pPr>
        <w:widowControl w:val="on"/>
        <w:pBdr/>
        <w:spacing w:before="240" w:after="240" w:line="240" w:lineRule="auto"/>
        <w:ind w:left="0" w:right="0"/>
        <w:jc w:val="left"/>
      </w:pPr>
      <w:r>
        <w:rPr>
          <w:color w:val="000000"/>
          <w:sz w:val="24"/>
          <w:szCs w:val="24"/>
        </w:rPr>
        <w:t xml:space="preserve">3792.  An quum super fimo sedit Job, an eum omnia abstulit diabolus, &amp;c.</w:t>
      </w:r>
      <w:r>
        <w:rPr>
          <w:color w:val="000000"/>
          <w:sz w:val="24"/>
          <w:szCs w:val="24"/>
        </w:rPr>
        <w:br/>
        <w:t xml:space="preserve">      pecuniis privatus fiduciam deo habuit, omni thesauro preciosiorem.</w:t>
      </w:r>
    </w:p>
    <w:p>
      <w:pPr>
        <w:widowControl w:val="on"/>
        <w:pBdr/>
        <w:spacing w:before="240" w:after="240" w:line="240" w:lineRule="auto"/>
        <w:ind w:left="0" w:right="0"/>
        <w:jc w:val="left"/>
      </w:pPr>
      <w:r>
        <w:rPr>
          <w:color w:val="000000"/>
          <w:sz w:val="24"/>
          <w:szCs w:val="24"/>
        </w:rPr>
        <w:t xml:space="preserve">3793.  Haec videntes sponte philosophemini, nec insipientum affectibus</w:t>
      </w:r>
      <w:r>
        <w:rPr>
          <w:color w:val="000000"/>
          <w:sz w:val="24"/>
          <w:szCs w:val="24"/>
        </w:rPr>
        <w:br/>
        <w:t xml:space="preserve">      agitemur.</w:t>
      </w:r>
    </w:p>
    <w:p>
      <w:pPr>
        <w:widowControl w:val="on"/>
        <w:pBdr/>
        <w:spacing w:before="240" w:after="240" w:line="240" w:lineRule="auto"/>
        <w:ind w:left="0" w:right="0"/>
        <w:jc w:val="left"/>
      </w:pPr>
      <w:r>
        <w:rPr>
          <w:color w:val="000000"/>
          <w:sz w:val="24"/>
          <w:szCs w:val="24"/>
        </w:rPr>
        <w:t xml:space="preserve">3794. 1 Sam. i. 8.</w:t>
      </w:r>
    </w:p>
    <w:p>
      <w:pPr>
        <w:widowControl w:val="on"/>
        <w:pBdr/>
        <w:spacing w:before="240" w:after="240" w:line="240" w:lineRule="auto"/>
        <w:ind w:left="0" w:right="0"/>
        <w:jc w:val="left"/>
      </w:pPr>
      <w:r>
        <w:rPr>
          <w:color w:val="000000"/>
          <w:sz w:val="24"/>
          <w:szCs w:val="24"/>
        </w:rPr>
        <w:t xml:space="preserve">3795.  James i. 2.  “My brethren, count it an exceeding joy, when you fall</w:t>
      </w:r>
      <w:r>
        <w:rPr>
          <w:color w:val="000000"/>
          <w:sz w:val="24"/>
          <w:szCs w:val="24"/>
        </w:rPr>
        <w:br/>
        <w:t xml:space="preserve">      into divers temptations.”</w:t>
      </w:r>
    </w:p>
    <w:p>
      <w:pPr>
        <w:widowControl w:val="on"/>
        <w:pBdr/>
        <w:spacing w:before="240" w:after="240" w:line="240" w:lineRule="auto"/>
        <w:ind w:left="0" w:right="0"/>
        <w:jc w:val="left"/>
      </w:pPr>
      <w:r>
        <w:rPr>
          <w:color w:val="000000"/>
          <w:sz w:val="24"/>
          <w:szCs w:val="24"/>
        </w:rPr>
        <w:t xml:space="preserve">3796.  Afflictio dat intellectum; quos Deus diligit castigat.  Deus optimum</w:t>
      </w:r>
      <w:r>
        <w:rPr>
          <w:color w:val="000000"/>
          <w:sz w:val="24"/>
          <w:szCs w:val="24"/>
        </w:rPr>
        <w:br/>
        <w:t xml:space="preserve">      quemque aut mala valetudine aut luctu afficit.  Seneca.</w:t>
      </w:r>
    </w:p>
    <w:p>
      <w:pPr>
        <w:widowControl w:val="on"/>
        <w:pBdr/>
        <w:spacing w:before="240" w:after="240" w:line="240" w:lineRule="auto"/>
        <w:ind w:left="0" w:right="0"/>
        <w:jc w:val="left"/>
      </w:pPr>
      <w:r>
        <w:rPr>
          <w:color w:val="000000"/>
          <w:sz w:val="24"/>
          <w:szCs w:val="24"/>
        </w:rPr>
        <w:t xml:space="preserve">3797.  Quam sordet mihi terra quum coelum intueor.</w:t>
      </w:r>
    </w:p>
    <w:p>
      <w:pPr>
        <w:widowControl w:val="on"/>
        <w:pBdr/>
        <w:spacing w:before="240" w:after="240" w:line="240" w:lineRule="auto"/>
        <w:ind w:left="0" w:right="0"/>
        <w:jc w:val="left"/>
      </w:pPr>
      <w:r>
        <w:rPr>
          <w:color w:val="000000"/>
          <w:sz w:val="24"/>
          <w:szCs w:val="24"/>
        </w:rPr>
        <w:t xml:space="preserve">3798.  Senec. de providentia cap. 2.  Diis ita visum, dii melius norunt quid</w:t>
      </w:r>
      <w:r>
        <w:rPr>
          <w:color w:val="000000"/>
          <w:sz w:val="24"/>
          <w:szCs w:val="24"/>
        </w:rPr>
        <w:br/>
        <w:t xml:space="preserve">      sit in commodum meum.</w:t>
      </w:r>
    </w:p>
    <w:p>
      <w:pPr>
        <w:widowControl w:val="on"/>
        <w:pBdr/>
        <w:spacing w:before="240" w:after="240" w:line="240" w:lineRule="auto"/>
        <w:ind w:left="0" w:right="0"/>
        <w:jc w:val="left"/>
      </w:pPr>
      <w:r>
        <w:rPr>
          <w:color w:val="000000"/>
          <w:sz w:val="24"/>
          <w:szCs w:val="24"/>
        </w:rPr>
        <w:t xml:space="preserve">3799.  Hom.  Iliad. 4.</w:t>
      </w:r>
    </w:p>
    <w:p>
      <w:pPr>
        <w:widowControl w:val="on"/>
        <w:pBdr/>
        <w:spacing w:before="240" w:after="240" w:line="240" w:lineRule="auto"/>
        <w:ind w:left="0" w:right="0"/>
        <w:jc w:val="left"/>
      </w:pPr>
      <w:r>
        <w:rPr>
          <w:color w:val="000000"/>
          <w:sz w:val="24"/>
          <w:szCs w:val="24"/>
        </w:rPr>
        <w:t xml:space="preserve">3800.  Hom. 9. voluit urbem tyrannus evertere, et Deus non prohibuit; voluit</w:t>
      </w:r>
      <w:r>
        <w:rPr>
          <w:color w:val="000000"/>
          <w:sz w:val="24"/>
          <w:szCs w:val="24"/>
        </w:rPr>
        <w:br/>
        <w:t xml:space="preserve">      captivos ducere, non impedivit; voluit ligare, concessit, &amp;c.</w:t>
      </w:r>
    </w:p>
    <w:p>
      <w:pPr>
        <w:widowControl w:val="on"/>
        <w:pBdr/>
        <w:spacing w:before="240" w:after="240" w:line="240" w:lineRule="auto"/>
        <w:ind w:left="0" w:right="0"/>
        <w:jc w:val="left"/>
      </w:pPr>
      <w:r>
        <w:rPr>
          <w:color w:val="000000"/>
          <w:sz w:val="24"/>
          <w:szCs w:val="24"/>
        </w:rPr>
        <w:t xml:space="preserve">3801.  Psal. cxiii.  De terra inopem, de stercore erigit pauperem.</w:t>
      </w:r>
    </w:p>
    <w:p>
      <w:pPr>
        <w:widowControl w:val="on"/>
        <w:pBdr/>
        <w:spacing w:before="240" w:after="240" w:line="240" w:lineRule="auto"/>
        <w:ind w:left="0" w:right="0"/>
        <w:jc w:val="left"/>
      </w:pPr>
      <w:r>
        <w:rPr>
          <w:color w:val="000000"/>
          <w:sz w:val="24"/>
          <w:szCs w:val="24"/>
        </w:rPr>
        <w:t xml:space="preserve">3802.  Micah. viii. 7.</w:t>
      </w:r>
    </w:p>
    <w:p>
      <w:pPr>
        <w:widowControl w:val="on"/>
        <w:pBdr/>
        <w:spacing w:before="240" w:after="240" w:line="240" w:lineRule="auto"/>
        <w:ind w:left="0" w:right="0"/>
        <w:jc w:val="left"/>
      </w:pPr>
      <w:r>
        <w:rPr>
          <w:color w:val="000000"/>
          <w:sz w:val="24"/>
          <w:szCs w:val="24"/>
        </w:rPr>
        <w:t xml:space="preserve">3803.  Preme, preme, ego cum Pindaro, [Greek:  abaptistos eimi os phellos</w:t>
      </w:r>
      <w:r>
        <w:rPr>
          <w:color w:val="000000"/>
          <w:sz w:val="24"/>
          <w:szCs w:val="24"/>
        </w:rPr>
        <w:br/>
        <w:t xml:space="preserve">      hyp’ elma] immersibillis sum sicut suber super maris septum.  Lipsius.</w:t>
      </w:r>
    </w:p>
    <w:p>
      <w:pPr>
        <w:widowControl w:val="on"/>
        <w:pBdr/>
        <w:spacing w:before="240" w:after="240" w:line="240" w:lineRule="auto"/>
        <w:ind w:left="0" w:right="0"/>
        <w:jc w:val="left"/>
      </w:pPr>
      <w:r>
        <w:rPr>
          <w:color w:val="000000"/>
          <w:sz w:val="24"/>
          <w:szCs w:val="24"/>
        </w:rPr>
        <w:t xml:space="preserve">3804.  Hic ure, hic seca, ut in aeternum parcas, Austin.  Diis fruitur</w:t>
      </w:r>
      <w:r>
        <w:rPr>
          <w:color w:val="000000"/>
          <w:sz w:val="24"/>
          <w:szCs w:val="24"/>
        </w:rPr>
        <w:br/>
        <w:t xml:space="preserve">      iratis, superat et crescit malis.  Mutium ignis, Fabricium paupertas,</w:t>
      </w:r>
      <w:r>
        <w:rPr>
          <w:color w:val="000000"/>
          <w:sz w:val="24"/>
          <w:szCs w:val="24"/>
        </w:rPr>
        <w:br/>
        <w:t xml:space="preserve">      Regulum tormenta, Socratem venenum superare non potuit.</w:t>
      </w:r>
    </w:p>
    <w:p>
      <w:pPr>
        <w:widowControl w:val="on"/>
        <w:pBdr/>
        <w:spacing w:before="240" w:after="240" w:line="240" w:lineRule="auto"/>
        <w:ind w:left="0" w:right="0"/>
        <w:jc w:val="left"/>
      </w:pPr>
      <w:r>
        <w:rPr>
          <w:color w:val="000000"/>
          <w:sz w:val="24"/>
          <w:szCs w:val="24"/>
        </w:rPr>
        <w:t xml:space="preserve">3805.  Hor. epist. 16. lib. 1.</w:t>
      </w:r>
    </w:p>
    <w:p>
      <w:pPr>
        <w:widowControl w:val="on"/>
        <w:pBdr/>
        <w:spacing w:before="240" w:after="240" w:line="240" w:lineRule="auto"/>
        <w:ind w:left="0" w:right="0"/>
        <w:jc w:val="left"/>
      </w:pPr>
      <w:r>
        <w:rPr>
          <w:color w:val="000000"/>
          <w:sz w:val="24"/>
          <w:szCs w:val="24"/>
        </w:rPr>
        <w:t xml:space="preserve">3806.  Hom. 5.  Auferet pecunias? at habet in coelis:  patria dejiciet? at in</w:t>
      </w:r>
      <w:r>
        <w:rPr>
          <w:color w:val="000000"/>
          <w:sz w:val="24"/>
          <w:szCs w:val="24"/>
        </w:rPr>
        <w:br/>
        <w:t xml:space="preserve">      coelestem civitatem mittet:  vincula injiciet? at habet solutam</w:t>
      </w:r>
      <w:r>
        <w:rPr>
          <w:color w:val="000000"/>
          <w:sz w:val="24"/>
          <w:szCs w:val="24"/>
        </w:rPr>
        <w:br/>
        <w:t xml:space="preserve">      conscientiam:  corpus interficiet, at iterum resurget; cum umbra</w:t>
      </w:r>
      <w:r>
        <w:rPr>
          <w:color w:val="000000"/>
          <w:sz w:val="24"/>
          <w:szCs w:val="24"/>
        </w:rPr>
        <w:br/>
        <w:t xml:space="preserve">      pugnat qui cum justo pugnat.</w:t>
      </w:r>
    </w:p>
    <w:p>
      <w:pPr>
        <w:widowControl w:val="on"/>
        <w:pBdr/>
        <w:spacing w:before="240" w:after="240" w:line="240" w:lineRule="auto"/>
        <w:ind w:left="0" w:right="0"/>
        <w:jc w:val="left"/>
      </w:pPr>
      <w:r>
        <w:rPr>
          <w:color w:val="000000"/>
          <w:sz w:val="24"/>
          <w:szCs w:val="24"/>
        </w:rPr>
        <w:t xml:space="preserve">3807.  Leonides.</w:t>
      </w:r>
    </w:p>
    <w:p>
      <w:pPr>
        <w:widowControl w:val="on"/>
        <w:pBdr/>
        <w:spacing w:before="240" w:after="240" w:line="240" w:lineRule="auto"/>
        <w:ind w:left="0" w:right="0"/>
        <w:jc w:val="left"/>
      </w:pPr>
      <w:r>
        <w:rPr>
          <w:color w:val="000000"/>
          <w:sz w:val="24"/>
          <w:szCs w:val="24"/>
        </w:rPr>
        <w:t xml:space="preserve">3808.  Modo in pressura, in tentationibus, erit postea bonum tuum requies,</w:t>
      </w:r>
      <w:r>
        <w:rPr>
          <w:color w:val="000000"/>
          <w:sz w:val="24"/>
          <w:szCs w:val="24"/>
        </w:rPr>
        <w:br/>
        <w:t xml:space="preserve">      aeternitas, immortalitas.</w:t>
      </w:r>
    </w:p>
    <w:p>
      <w:pPr>
        <w:widowControl w:val="on"/>
        <w:pBdr/>
        <w:spacing w:before="240" w:after="240" w:line="240" w:lineRule="auto"/>
        <w:ind w:left="0" w:right="0"/>
        <w:jc w:val="left"/>
      </w:pPr>
      <w:r>
        <w:rPr>
          <w:color w:val="000000"/>
          <w:sz w:val="24"/>
          <w:szCs w:val="24"/>
        </w:rPr>
        <w:t xml:space="preserve">3809.  Dabit Deus his quoque finem.</w:t>
      </w:r>
    </w:p>
    <w:p>
      <w:pPr>
        <w:widowControl w:val="on"/>
        <w:pBdr/>
        <w:spacing w:before="240" w:after="240" w:line="240" w:lineRule="auto"/>
        <w:ind w:left="0" w:right="0"/>
        <w:jc w:val="left"/>
      </w:pPr>
      <w:r>
        <w:rPr>
          <w:color w:val="000000"/>
          <w:sz w:val="24"/>
          <w:szCs w:val="24"/>
        </w:rPr>
        <w:t xml:space="preserve">3810.  Seneca.</w:t>
      </w:r>
    </w:p>
    <w:p>
      <w:pPr>
        <w:widowControl w:val="on"/>
        <w:pBdr/>
        <w:spacing w:before="240" w:after="240" w:line="240" w:lineRule="auto"/>
        <w:ind w:left="0" w:right="0"/>
        <w:jc w:val="left"/>
      </w:pPr>
      <w:r>
        <w:rPr>
          <w:color w:val="000000"/>
          <w:sz w:val="24"/>
          <w:szCs w:val="24"/>
        </w:rPr>
        <w:t xml:space="preserve">3811.  Nemo desperet meliora lapsus.</w:t>
      </w:r>
    </w:p>
    <w:p>
      <w:pPr>
        <w:keepNext w:val="on"/>
        <w:pageBreakBefore w:val="on"/>
        <w:widowControl w:val="on"/>
        <w:pBdr/>
        <w:spacing w:before="0" w:after="322" w:line="240" w:lineRule="auto"/>
        <w:ind w:left="0" w:right="0"/>
        <w:jc w:val="left"/>
        <w:outlineLvl w:val="0"/>
      </w:pPr>
      <w:r>
        <w:rPr>
          <w:b/>
          <w:color w:val="000000"/>
          <w:sz w:val="48"/>
          <w:szCs w:val="48"/>
        </w:rPr>
        <w:t xml:space="preserve">Page 1074</w:t>
      </w:r>
    </w:p>
    <w:p>
      <w:pPr>
        <w:widowControl w:val="on"/>
        <w:pBdr/>
        <w:spacing w:before="240" w:after="240" w:line="240" w:lineRule="auto"/>
        <w:ind w:left="0" w:right="0"/>
        <w:jc w:val="left"/>
      </w:pPr>
      <w:r>
        <w:rPr>
          <w:color w:val="000000"/>
          <w:sz w:val="24"/>
          <w:szCs w:val="24"/>
        </w:rPr>
        <w:t xml:space="preserve">3812.  Theocritus.  “Hope on, Battus, tomorrow may bring better luck; while</w:t>
      </w:r>
      <w:r>
        <w:rPr>
          <w:color w:val="000000"/>
          <w:sz w:val="24"/>
          <w:szCs w:val="24"/>
        </w:rPr>
        <w:br/>
        <w:t xml:space="preserve">      there’s life there’s hope.”</w:t>
      </w:r>
    </w:p>
    <w:p>
      <w:pPr>
        <w:widowControl w:val="on"/>
        <w:pBdr/>
        <w:spacing w:before="240" w:after="240" w:line="240" w:lineRule="auto"/>
        <w:ind w:left="0" w:right="0"/>
        <w:jc w:val="left"/>
      </w:pPr>
      <w:r>
        <w:rPr>
          <w:color w:val="000000"/>
          <w:sz w:val="24"/>
          <w:szCs w:val="24"/>
        </w:rPr>
        <w:t xml:space="preserve">3813.  Ovid.</w:t>
      </w:r>
    </w:p>
    <w:p>
      <w:pPr>
        <w:widowControl w:val="on"/>
        <w:pBdr/>
        <w:spacing w:before="240" w:after="240" w:line="240" w:lineRule="auto"/>
        <w:ind w:left="0" w:right="0"/>
        <w:jc w:val="left"/>
      </w:pPr>
      <w:r>
        <w:rPr>
          <w:color w:val="000000"/>
          <w:sz w:val="24"/>
          <w:szCs w:val="24"/>
        </w:rPr>
        <w:t xml:space="preserve">3814.  Ovid.</w:t>
      </w:r>
    </w:p>
    <w:p>
      <w:pPr>
        <w:widowControl w:val="on"/>
        <w:pBdr/>
        <w:spacing w:before="240" w:after="240" w:line="240" w:lineRule="auto"/>
        <w:ind w:left="0" w:right="0"/>
        <w:jc w:val="left"/>
      </w:pPr>
      <w:r>
        <w:rPr>
          <w:color w:val="000000"/>
          <w:sz w:val="24"/>
          <w:szCs w:val="24"/>
        </w:rPr>
        <w:t xml:space="preserve">3815.  Thales.</w:t>
      </w:r>
    </w:p>
    <w:p>
      <w:pPr>
        <w:widowControl w:val="on"/>
        <w:pBdr/>
        <w:spacing w:before="240" w:after="240" w:line="240" w:lineRule="auto"/>
        <w:ind w:left="0" w:right="0"/>
        <w:jc w:val="left"/>
      </w:pPr>
      <w:r>
        <w:rPr>
          <w:color w:val="000000"/>
          <w:sz w:val="24"/>
          <w:szCs w:val="24"/>
        </w:rPr>
        <w:t xml:space="preserve">3816.  Lib. 7.  Flor. hist.  Omnium felicissimus, et locupletissimus, &amp;c.</w:t>
      </w:r>
      <w:r>
        <w:rPr>
          <w:color w:val="000000"/>
          <w:sz w:val="24"/>
          <w:szCs w:val="24"/>
        </w:rPr>
        <w:br/>
        <w:t xml:space="preserve">      incarceratus saepe adolescentiam periculo mortis habuit,</w:t>
      </w:r>
      <w:r>
        <w:rPr>
          <w:color w:val="000000"/>
          <w:sz w:val="24"/>
          <w:szCs w:val="24"/>
        </w:rPr>
        <w:br/>
        <w:t xml:space="preserve">      solicitudinis et discriminis plenam, &amp;c.</w:t>
      </w:r>
    </w:p>
    <w:p>
      <w:pPr>
        <w:widowControl w:val="on"/>
        <w:pBdr/>
        <w:spacing w:before="240" w:after="240" w:line="240" w:lineRule="auto"/>
        <w:ind w:left="0" w:right="0"/>
        <w:jc w:val="left"/>
      </w:pPr>
      <w:r>
        <w:rPr>
          <w:color w:val="000000"/>
          <w:sz w:val="24"/>
          <w:szCs w:val="24"/>
        </w:rPr>
        <w:t xml:space="preserve">3817.  Laetior successit securitas quae simul cum divitiis cohabitare</w:t>
      </w:r>
      <w:r>
        <w:rPr>
          <w:color w:val="000000"/>
          <w:sz w:val="24"/>
          <w:szCs w:val="24"/>
        </w:rPr>
        <w:br/>
        <w:t xml:space="preserve">      nescit.  Camden.</w:t>
      </w:r>
    </w:p>
    <w:p>
      <w:pPr>
        <w:widowControl w:val="on"/>
        <w:pBdr/>
        <w:spacing w:before="240" w:after="240" w:line="240" w:lineRule="auto"/>
        <w:ind w:left="0" w:right="0"/>
        <w:jc w:val="left"/>
      </w:pPr>
      <w:r>
        <w:rPr>
          <w:color w:val="000000"/>
          <w:sz w:val="24"/>
          <w:szCs w:val="24"/>
        </w:rPr>
        <w:t xml:space="preserve">3818.  Pecuniam perdidisti, fortassis illa te perderet manens.  Seneca.</w:t>
      </w:r>
    </w:p>
    <w:p>
      <w:pPr>
        <w:widowControl w:val="on"/>
        <w:pBdr/>
        <w:spacing w:before="240" w:after="240" w:line="240" w:lineRule="auto"/>
        <w:ind w:left="0" w:right="0"/>
        <w:jc w:val="left"/>
      </w:pPr>
      <w:r>
        <w:rPr>
          <w:color w:val="000000"/>
          <w:sz w:val="24"/>
          <w:szCs w:val="24"/>
        </w:rPr>
        <w:t xml:space="preserve">3819.  Expeditior es ob pecuniarum jacturam.  Fortuna opes auferre, non</w:t>
      </w:r>
      <w:r>
        <w:rPr>
          <w:color w:val="000000"/>
          <w:sz w:val="24"/>
          <w:szCs w:val="24"/>
        </w:rPr>
        <w:br/>
        <w:t xml:space="preserve">      animum potest.  Seneca.</w:t>
      </w:r>
    </w:p>
    <w:p>
      <w:pPr>
        <w:widowControl w:val="on"/>
        <w:pBdr/>
        <w:spacing w:before="240" w:after="240" w:line="240" w:lineRule="auto"/>
        <w:ind w:left="0" w:right="0"/>
        <w:jc w:val="left"/>
      </w:pPr>
      <w:r>
        <w:rPr>
          <w:color w:val="000000"/>
          <w:sz w:val="24"/>
          <w:szCs w:val="24"/>
        </w:rPr>
        <w:t xml:space="preserve">3820.  Hor.  “Let us cast our jewels and gems, and useless gold, the cause of</w:t>
      </w:r>
      <w:r>
        <w:rPr>
          <w:color w:val="000000"/>
          <w:sz w:val="24"/>
          <w:szCs w:val="24"/>
        </w:rPr>
        <w:br/>
        <w:t xml:space="preserve">      all vice, into the sea, since we truly repent of our sins.”</w:t>
      </w:r>
    </w:p>
    <w:p>
      <w:pPr>
        <w:widowControl w:val="on"/>
        <w:pBdr/>
        <w:spacing w:before="240" w:after="240" w:line="240" w:lineRule="auto"/>
        <w:ind w:left="0" w:right="0"/>
        <w:jc w:val="left"/>
      </w:pPr>
      <w:r>
        <w:rPr>
          <w:color w:val="000000"/>
          <w:sz w:val="24"/>
          <w:szCs w:val="24"/>
        </w:rPr>
        <w:t xml:space="preserve">3821.  Jubet me posthac fortuna expeditius Philosophari.</w:t>
      </w:r>
    </w:p>
    <w:p>
      <w:pPr>
        <w:widowControl w:val="on"/>
        <w:pBdr/>
        <w:spacing w:before="240" w:after="240" w:line="240" w:lineRule="auto"/>
        <w:ind w:left="0" w:right="0"/>
        <w:jc w:val="left"/>
      </w:pPr>
      <w:r>
        <w:rPr>
          <w:color w:val="000000"/>
          <w:sz w:val="24"/>
          <w:szCs w:val="24"/>
        </w:rPr>
        <w:t xml:space="preserve">3822.  “I do not desire riches, nor that a price should be set upon me.”</w:t>
      </w:r>
    </w:p>
    <w:p>
      <w:pPr>
        <w:widowControl w:val="on"/>
        <w:pBdr/>
        <w:spacing w:before="240" w:after="240" w:line="240" w:lineRule="auto"/>
        <w:ind w:left="0" w:right="0"/>
        <w:jc w:val="left"/>
      </w:pPr>
      <w:r>
        <w:rPr>
          <w:color w:val="000000"/>
          <w:sz w:val="24"/>
          <w:szCs w:val="24"/>
        </w:rPr>
        <w:t xml:space="preserve">3823.  In frag.  Quirites, multa mihi pericula domi, militae multa adversa</w:t>
      </w:r>
      <w:r>
        <w:rPr>
          <w:color w:val="000000"/>
          <w:sz w:val="24"/>
          <w:szCs w:val="24"/>
        </w:rPr>
        <w:br/>
        <w:t xml:space="preserve">      fuere, quorum alia toleravi, alia deorum auxilio repuli et virtute</w:t>
      </w:r>
      <w:r>
        <w:rPr>
          <w:color w:val="000000"/>
          <w:sz w:val="24"/>
          <w:szCs w:val="24"/>
        </w:rPr>
        <w:br/>
        <w:t xml:space="preserve">      mea; nunquam animus negotio defuit, nec decretis labor; nullae res</w:t>
      </w:r>
      <w:r>
        <w:rPr>
          <w:color w:val="000000"/>
          <w:sz w:val="24"/>
          <w:szCs w:val="24"/>
        </w:rPr>
        <w:br/>
        <w:t xml:space="preserve">      nec properae nec adversae ingenium mutabant.</w:t>
      </w:r>
    </w:p>
    <w:p>
      <w:pPr>
        <w:widowControl w:val="on"/>
        <w:pBdr/>
        <w:spacing w:before="240" w:after="240" w:line="240" w:lineRule="auto"/>
        <w:ind w:left="0" w:right="0"/>
        <w:jc w:val="left"/>
      </w:pPr>
      <w:r>
        <w:rPr>
          <w:color w:val="000000"/>
          <w:sz w:val="24"/>
          <w:szCs w:val="24"/>
        </w:rPr>
        <w:t xml:space="preserve">3824.  Qualis mundi statis supra lunam semper serenus.</w:t>
      </w:r>
    </w:p>
    <w:p>
      <w:pPr>
        <w:widowControl w:val="on"/>
        <w:pBdr/>
        <w:spacing w:before="240" w:after="240" w:line="240" w:lineRule="auto"/>
        <w:ind w:left="0" w:right="0"/>
        <w:jc w:val="left"/>
      </w:pPr>
      <w:r>
        <w:rPr>
          <w:color w:val="000000"/>
          <w:sz w:val="24"/>
          <w:szCs w:val="24"/>
        </w:rPr>
        <w:t xml:space="preserve">3825.  Bona meus nullum tristioris fortunae recipit incursum, Val. lib. 4. c. 1.  Qui nil potest sperare, desperet nihil.</w:t>
      </w:r>
    </w:p>
    <w:p>
      <w:pPr>
        <w:widowControl w:val="on"/>
        <w:pBdr/>
        <w:spacing w:before="240" w:after="240" w:line="240" w:lineRule="auto"/>
        <w:ind w:left="0" w:right="0"/>
        <w:jc w:val="left"/>
      </w:pPr>
      <w:r>
        <w:rPr>
          <w:color w:val="000000"/>
          <w:sz w:val="24"/>
          <w:szCs w:val="24"/>
        </w:rPr>
        <w:t xml:space="preserve">3826.  Hor.</w:t>
      </w:r>
    </w:p>
    <w:p>
      <w:pPr>
        <w:widowControl w:val="on"/>
        <w:pBdr/>
        <w:spacing w:before="240" w:after="240" w:line="240" w:lineRule="auto"/>
        <w:ind w:left="0" w:right="0"/>
        <w:jc w:val="left"/>
      </w:pPr>
      <w:r>
        <w:rPr>
          <w:color w:val="000000"/>
          <w:sz w:val="24"/>
          <w:szCs w:val="24"/>
        </w:rPr>
        <w:t xml:space="preserve">3827.  Aequam. memento rebus in arduis servare mentem, lib. 2.  Od. 3.</w:t>
      </w:r>
    </w:p>
    <w:p>
      <w:pPr>
        <w:widowControl w:val="on"/>
        <w:pBdr/>
        <w:spacing w:before="240" w:after="240" w:line="240" w:lineRule="auto"/>
        <w:ind w:left="0" w:right="0"/>
        <w:jc w:val="left"/>
      </w:pPr>
      <w:r>
        <w:rPr>
          <w:color w:val="000000"/>
          <w:sz w:val="24"/>
          <w:szCs w:val="24"/>
        </w:rPr>
        <w:t xml:space="preserve">3828.  Epict. c. 18.</w:t>
      </w:r>
    </w:p>
    <w:p>
      <w:pPr>
        <w:widowControl w:val="on"/>
        <w:pBdr/>
        <w:spacing w:before="240" w:after="240" w:line="240" w:lineRule="auto"/>
        <w:ind w:left="0" w:right="0"/>
        <w:jc w:val="left"/>
      </w:pPr>
      <w:r>
        <w:rPr>
          <w:color w:val="000000"/>
          <w:sz w:val="24"/>
          <w:szCs w:val="24"/>
        </w:rPr>
        <w:t xml:space="preserve">3829.  Ter.  Adel. act. 4. sc. 7.</w:t>
      </w:r>
    </w:p>
    <w:p>
      <w:pPr>
        <w:widowControl w:val="on"/>
        <w:pBdr/>
        <w:spacing w:before="240" w:after="240" w:line="240" w:lineRule="auto"/>
        <w:ind w:left="0" w:right="0"/>
        <w:jc w:val="left"/>
      </w:pPr>
      <w:r>
        <w:rPr>
          <w:color w:val="000000"/>
          <w:sz w:val="24"/>
          <w:szCs w:val="24"/>
        </w:rPr>
        <w:t xml:space="preserve">3830.  Unaquaeque res duas habet ansas, alternam quae teneri, alteram quae</w:t>
      </w:r>
      <w:r>
        <w:rPr>
          <w:color w:val="000000"/>
          <w:sz w:val="24"/>
          <w:szCs w:val="24"/>
        </w:rPr>
        <w:br/>
        <w:t xml:space="preserve">      non potest; in manu nostra quam volumus accipere.</w:t>
      </w:r>
    </w:p>
    <w:p>
      <w:pPr>
        <w:widowControl w:val="on"/>
        <w:pBdr/>
        <w:spacing w:before="240" w:after="240" w:line="240" w:lineRule="auto"/>
        <w:ind w:left="0" w:right="0"/>
        <w:jc w:val="left"/>
      </w:pPr>
      <w:r>
        <w:rPr>
          <w:color w:val="000000"/>
          <w:sz w:val="24"/>
          <w:szCs w:val="24"/>
        </w:rPr>
        <w:t xml:space="preserve">3831.  Ter.  And.  Act. 4. sc. 6.</w:t>
      </w:r>
    </w:p>
    <w:p>
      <w:pPr>
        <w:widowControl w:val="on"/>
        <w:pBdr/>
        <w:spacing w:before="240" w:after="240" w:line="240" w:lineRule="auto"/>
        <w:ind w:left="0" w:right="0"/>
        <w:jc w:val="left"/>
      </w:pPr>
      <w:r>
        <w:rPr>
          <w:color w:val="000000"/>
          <w:sz w:val="24"/>
          <w:szCs w:val="24"/>
        </w:rPr>
        <w:t xml:space="preserve">3832.  Epictetus.  Invitatus ad convivium, quae apponuntur comedis, non</w:t>
      </w:r>
      <w:r>
        <w:rPr>
          <w:color w:val="000000"/>
          <w:sz w:val="24"/>
          <w:szCs w:val="24"/>
        </w:rPr>
        <w:br/>
        <w:t xml:space="preserve">      quaeris ultra; in mundo multa rogitas quae dii negant.</w:t>
      </w:r>
    </w:p>
    <w:p>
      <w:pPr>
        <w:widowControl w:val="on"/>
        <w:pBdr/>
        <w:spacing w:before="240" w:after="240" w:line="240" w:lineRule="auto"/>
        <w:ind w:left="0" w:right="0"/>
        <w:jc w:val="left"/>
      </w:pPr>
      <w:r>
        <w:rPr>
          <w:color w:val="000000"/>
          <w:sz w:val="24"/>
          <w:szCs w:val="24"/>
        </w:rPr>
        <w:t xml:space="preserve">3833.  Cap. 6. de providentia.  Mortales cum sint rerum omnium indigi, ideo</w:t>
      </w:r>
      <w:r>
        <w:rPr>
          <w:color w:val="000000"/>
          <w:sz w:val="24"/>
          <w:szCs w:val="24"/>
        </w:rPr>
        <w:br/>
        <w:t xml:space="preserve">      deus aliis divitias, aliis paupertatem distribuit, ut qui opibus</w:t>
      </w:r>
      <w:r>
        <w:rPr>
          <w:color w:val="000000"/>
          <w:sz w:val="24"/>
          <w:szCs w:val="24"/>
        </w:rPr>
        <w:br/>
        <w:t xml:space="preserve">      pollent, materiam subministrent; qui vero inopes, exercitatas artibus</w:t>
      </w:r>
      <w:r>
        <w:rPr>
          <w:color w:val="000000"/>
          <w:sz w:val="24"/>
          <w:szCs w:val="24"/>
        </w:rPr>
        <w:br/>
        <w:t xml:space="preserve">      manus admoveant.</w:t>
      </w:r>
    </w:p>
    <w:p>
      <w:pPr>
        <w:widowControl w:val="on"/>
        <w:pBdr/>
        <w:spacing w:before="240" w:after="240" w:line="240" w:lineRule="auto"/>
        <w:ind w:left="0" w:right="0"/>
        <w:jc w:val="left"/>
      </w:pPr>
      <w:r>
        <w:rPr>
          <w:color w:val="000000"/>
          <w:sz w:val="24"/>
          <w:szCs w:val="24"/>
        </w:rPr>
        <w:t xml:space="preserve">3834.  Si sint omnes equales, necesse est ut omnes fame pereant; quis aratro</w:t>
      </w:r>
      <w:r>
        <w:rPr>
          <w:color w:val="000000"/>
          <w:sz w:val="24"/>
          <w:szCs w:val="24"/>
        </w:rPr>
        <w:br/>
        <w:t xml:space="preserve">      terram sulcaret, quis sementem faceret, quis plantas sereret, quis</w:t>
      </w:r>
      <w:r>
        <w:rPr>
          <w:color w:val="000000"/>
          <w:sz w:val="24"/>
          <w:szCs w:val="24"/>
        </w:rPr>
        <w:br/>
        <w:t xml:space="preserve">      vinum exprimeret?</w:t>
      </w:r>
    </w:p>
    <w:p>
      <w:pPr>
        <w:widowControl w:val="on"/>
        <w:pBdr/>
        <w:spacing w:before="240" w:after="240" w:line="240" w:lineRule="auto"/>
        <w:ind w:left="0" w:right="0"/>
        <w:jc w:val="left"/>
      </w:pPr>
      <w:r>
        <w:rPr>
          <w:color w:val="000000"/>
          <w:sz w:val="24"/>
          <w:szCs w:val="24"/>
        </w:rPr>
        <w:t xml:space="preserve">3835.  Liv. lib. 1.</w:t>
      </w:r>
    </w:p>
    <w:p>
      <w:pPr>
        <w:widowControl w:val="on"/>
        <w:pBdr/>
        <w:spacing w:before="240" w:after="240" w:line="240" w:lineRule="auto"/>
        <w:ind w:left="0" w:right="0"/>
        <w:jc w:val="left"/>
      </w:pPr>
      <w:r>
        <w:rPr>
          <w:color w:val="000000"/>
          <w:sz w:val="24"/>
          <w:szCs w:val="24"/>
        </w:rPr>
        <w:t xml:space="preserve">3836.  Lib. 3. de cons.</w:t>
      </w:r>
    </w:p>
    <w:p>
      <w:pPr>
        <w:widowControl w:val="on"/>
        <w:pBdr/>
        <w:spacing w:before="240" w:after="240" w:line="240" w:lineRule="auto"/>
        <w:ind w:left="0" w:right="0"/>
        <w:jc w:val="left"/>
      </w:pPr>
      <w:r>
        <w:rPr>
          <w:color w:val="000000"/>
          <w:sz w:val="24"/>
          <w:szCs w:val="24"/>
        </w:rPr>
        <w:t xml:space="preserve">3837.  Seneca.</w:t>
      </w:r>
    </w:p>
    <w:p>
      <w:pPr>
        <w:widowControl w:val="on"/>
        <w:pBdr/>
        <w:spacing w:before="240" w:after="240" w:line="240" w:lineRule="auto"/>
        <w:ind w:left="0" w:right="0"/>
        <w:jc w:val="left"/>
      </w:pPr>
      <w:r>
        <w:rPr>
          <w:color w:val="000000"/>
          <w:sz w:val="24"/>
          <w:szCs w:val="24"/>
        </w:rPr>
        <w:t xml:space="preserve">3838.  Vide Isaacum Pontanum descript.  Amsterdam. lib. 2. c. 22.</w:t>
      </w:r>
    </w:p>
    <w:p>
      <w:pPr>
        <w:widowControl w:val="on"/>
        <w:pBdr/>
        <w:spacing w:before="240" w:after="240" w:line="240" w:lineRule="auto"/>
        <w:ind w:left="0" w:right="0"/>
        <w:jc w:val="left"/>
      </w:pPr>
      <w:r>
        <w:rPr>
          <w:color w:val="000000"/>
          <w:sz w:val="24"/>
          <w:szCs w:val="24"/>
        </w:rPr>
        <w:t xml:space="preserve">3839.  Vide Ed. Pelham’s book edit. 1630.</w:t>
      </w:r>
    </w:p>
    <w:p>
      <w:pPr>
        <w:widowControl w:val="on"/>
        <w:pBdr/>
        <w:spacing w:before="240" w:after="240" w:line="240" w:lineRule="auto"/>
        <w:ind w:left="0" w:right="0"/>
        <w:jc w:val="left"/>
      </w:pPr>
      <w:r>
        <w:rPr>
          <w:color w:val="000000"/>
          <w:sz w:val="24"/>
          <w:szCs w:val="24"/>
        </w:rPr>
        <w:t xml:space="preserve">3840.  Heautontim.  Act. 1.  Sc. 2.</w:t>
      </w:r>
    </w:p>
    <w:p>
      <w:pPr>
        <w:widowControl w:val="on"/>
        <w:pBdr/>
        <w:spacing w:before="240" w:after="240" w:line="240" w:lineRule="auto"/>
        <w:ind w:left="0" w:right="0"/>
        <w:jc w:val="left"/>
      </w:pPr>
      <w:r>
        <w:rPr>
          <w:color w:val="000000"/>
          <w:sz w:val="24"/>
          <w:szCs w:val="24"/>
        </w:rPr>
        <w:t xml:space="preserve">3841.  Epist. 98.  Omni fortuna valentior ipse animus, in utramque partem res</w:t>
      </w:r>
      <w:r>
        <w:rPr>
          <w:color w:val="000000"/>
          <w:sz w:val="24"/>
          <w:szCs w:val="24"/>
        </w:rPr>
        <w:br/>
        <w:t xml:space="preserve">      suas ducit, beataeque ac miserae vitae sibi causa est.</w:t>
      </w:r>
    </w:p>
    <w:p>
      <w:pPr>
        <w:widowControl w:val="on"/>
        <w:pBdr/>
        <w:spacing w:before="240" w:after="240" w:line="240" w:lineRule="auto"/>
        <w:ind w:left="0" w:right="0"/>
        <w:jc w:val="left"/>
      </w:pPr>
      <w:r>
        <w:rPr>
          <w:color w:val="000000"/>
          <w:sz w:val="24"/>
          <w:szCs w:val="24"/>
        </w:rPr>
        <w:t xml:space="preserve">3842.  Fortuna quem nimium fovet stultum facil.  Pub.  Mimus.</w:t>
      </w:r>
    </w:p>
    <w:p>
      <w:pPr>
        <w:keepNext w:val="on"/>
        <w:pageBreakBefore w:val="on"/>
        <w:widowControl w:val="on"/>
        <w:pBdr/>
        <w:spacing w:before="0" w:after="322" w:line="240" w:lineRule="auto"/>
        <w:ind w:left="0" w:right="0"/>
        <w:jc w:val="left"/>
        <w:outlineLvl w:val="0"/>
      </w:pPr>
      <w:r>
        <w:rPr>
          <w:b/>
          <w:color w:val="000000"/>
          <w:sz w:val="48"/>
          <w:szCs w:val="48"/>
        </w:rPr>
        <w:t xml:space="preserve">Page 1075</w:t>
      </w:r>
    </w:p>
    <w:p>
      <w:pPr>
        <w:widowControl w:val="on"/>
        <w:pBdr/>
        <w:spacing w:before="240" w:after="240" w:line="240" w:lineRule="auto"/>
        <w:ind w:left="0" w:right="0"/>
        <w:jc w:val="left"/>
      </w:pPr>
      <w:r>
        <w:rPr>
          <w:color w:val="000000"/>
          <w:sz w:val="24"/>
          <w:szCs w:val="24"/>
        </w:rPr>
        <w:t xml:space="preserve">3843.  Seneca de beat. vit. cap. 14. miseri si deserantur ab ea, miseriores</w:t>
      </w:r>
      <w:r>
        <w:rPr>
          <w:color w:val="000000"/>
          <w:sz w:val="24"/>
          <w:szCs w:val="24"/>
        </w:rPr>
        <w:br/>
        <w:t xml:space="preserve">      si obruantur.</w:t>
      </w:r>
    </w:p>
    <w:p>
      <w:pPr>
        <w:widowControl w:val="on"/>
        <w:pBdr/>
        <w:spacing w:before="240" w:after="240" w:line="240" w:lineRule="auto"/>
        <w:ind w:left="0" w:right="0"/>
        <w:jc w:val="left"/>
      </w:pPr>
      <w:r>
        <w:rPr>
          <w:color w:val="000000"/>
          <w:sz w:val="24"/>
          <w:szCs w:val="24"/>
        </w:rPr>
        <w:t xml:space="preserve">3844.  Plutarch, vit. ejus.</w:t>
      </w:r>
    </w:p>
    <w:p>
      <w:pPr>
        <w:widowControl w:val="on"/>
        <w:pBdr/>
        <w:spacing w:before="240" w:after="240" w:line="240" w:lineRule="auto"/>
        <w:ind w:left="0" w:right="0"/>
        <w:jc w:val="left"/>
      </w:pPr>
      <w:r>
        <w:rPr>
          <w:color w:val="000000"/>
          <w:sz w:val="24"/>
          <w:szCs w:val="24"/>
        </w:rPr>
        <w:t xml:space="preserve">3845.  Hor. epist. l. 1. ep. 18.</w:t>
      </w:r>
    </w:p>
    <w:p>
      <w:pPr>
        <w:widowControl w:val="on"/>
        <w:pBdr/>
        <w:spacing w:before="240" w:after="240" w:line="240" w:lineRule="auto"/>
        <w:ind w:left="0" w:right="0"/>
        <w:jc w:val="left"/>
      </w:pPr>
      <w:r>
        <w:rPr>
          <w:color w:val="000000"/>
          <w:sz w:val="24"/>
          <w:szCs w:val="24"/>
        </w:rPr>
        <w:t xml:space="preserve">3846.  Hor.</w:t>
      </w:r>
    </w:p>
    <w:p>
      <w:pPr>
        <w:widowControl w:val="on"/>
        <w:pBdr/>
        <w:spacing w:before="240" w:after="240" w:line="240" w:lineRule="auto"/>
        <w:ind w:left="0" w:right="0"/>
        <w:jc w:val="left"/>
      </w:pPr>
      <w:r>
        <w:rPr>
          <w:color w:val="000000"/>
          <w:sz w:val="24"/>
          <w:szCs w:val="24"/>
        </w:rPr>
        <w:t xml:space="preserve">3847.  Boeth. 2.</w:t>
      </w:r>
    </w:p>
    <w:p>
      <w:pPr>
        <w:widowControl w:val="on"/>
        <w:pBdr/>
        <w:spacing w:before="240" w:after="240" w:line="240" w:lineRule="auto"/>
        <w:ind w:left="0" w:right="0"/>
        <w:jc w:val="left"/>
      </w:pPr>
      <w:r>
        <w:rPr>
          <w:color w:val="000000"/>
          <w:sz w:val="24"/>
          <w:szCs w:val="24"/>
        </w:rPr>
        <w:t xml:space="preserve">3848.  Epist. lib. 3. vit.  Paul.  Ermit.  Libet eos nunc interrogare qui domus</w:t>
      </w:r>
      <w:r>
        <w:rPr>
          <w:color w:val="000000"/>
          <w:sz w:val="24"/>
          <w:szCs w:val="24"/>
        </w:rPr>
        <w:br/>
        <w:t xml:space="preserve">      marmoribus vestiunt, qui uno filo villarum ponunt precia, huic seni</w:t>
      </w:r>
      <w:r>
        <w:rPr>
          <w:color w:val="000000"/>
          <w:sz w:val="24"/>
          <w:szCs w:val="24"/>
        </w:rPr>
        <w:br/>
        <w:t xml:space="preserve">      modo quid unquam defuit? vos gemma bibitis, ille concavis manibus</w:t>
      </w:r>
      <w:r>
        <w:rPr>
          <w:color w:val="000000"/>
          <w:sz w:val="24"/>
          <w:szCs w:val="24"/>
        </w:rPr>
        <w:br/>
        <w:t xml:space="preserve">      naturae satisfecit; ille pauper paradisum capit, vos avaros gehenna</w:t>
      </w:r>
      <w:r>
        <w:rPr>
          <w:color w:val="000000"/>
          <w:sz w:val="24"/>
          <w:szCs w:val="24"/>
        </w:rPr>
        <w:br/>
        <w:t xml:space="preserve">      suscipiet.</w:t>
      </w:r>
    </w:p>
    <w:p>
      <w:pPr>
        <w:widowControl w:val="on"/>
        <w:pBdr/>
        <w:spacing w:before="240" w:after="240" w:line="240" w:lineRule="auto"/>
        <w:ind w:left="0" w:right="0"/>
        <w:jc w:val="left"/>
      </w:pPr>
      <w:r>
        <w:rPr>
          <w:color w:val="000000"/>
          <w:sz w:val="24"/>
          <w:szCs w:val="24"/>
        </w:rPr>
        <w:t xml:space="preserve">3849.  “It matters little whether we are enslaved by men or things.”</w:t>
      </w:r>
    </w:p>
    <w:p>
      <w:pPr>
        <w:widowControl w:val="on"/>
        <w:pBdr/>
        <w:spacing w:before="240" w:after="240" w:line="240" w:lineRule="auto"/>
        <w:ind w:left="0" w:right="0"/>
        <w:jc w:val="left"/>
      </w:pPr>
      <w:r>
        <w:rPr>
          <w:color w:val="000000"/>
          <w:sz w:val="24"/>
          <w:szCs w:val="24"/>
        </w:rPr>
        <w:t xml:space="preserve">3850.  Satur. l. 11.  Alius libidini servit, alius ambitioni, omnes spei,</w:t>
      </w:r>
      <w:r>
        <w:rPr>
          <w:color w:val="000000"/>
          <w:sz w:val="24"/>
          <w:szCs w:val="24"/>
        </w:rPr>
        <w:br/>
        <w:t xml:space="preserve">      omnes timori.</w:t>
      </w:r>
    </w:p>
    <w:p>
      <w:pPr>
        <w:widowControl w:val="on"/>
        <w:pBdr/>
        <w:spacing w:before="240" w:after="240" w:line="240" w:lineRule="auto"/>
        <w:ind w:left="0" w:right="0"/>
        <w:jc w:val="left"/>
      </w:pPr>
      <w:r>
        <w:rPr>
          <w:color w:val="000000"/>
          <w:sz w:val="24"/>
          <w:szCs w:val="24"/>
        </w:rPr>
        <w:t xml:space="preserve">3851.  Nat. lib. 3.</w:t>
      </w:r>
    </w:p>
    <w:p>
      <w:pPr>
        <w:widowControl w:val="on"/>
        <w:pBdr/>
        <w:spacing w:before="240" w:after="240" w:line="240" w:lineRule="auto"/>
        <w:ind w:left="0" w:right="0"/>
        <w:jc w:val="left"/>
      </w:pPr>
      <w:r>
        <w:rPr>
          <w:color w:val="000000"/>
          <w:sz w:val="24"/>
          <w:szCs w:val="24"/>
        </w:rPr>
        <w:t xml:space="preserve">3852.  Consol. l. 5.</w:t>
      </w:r>
    </w:p>
    <w:p>
      <w:pPr>
        <w:widowControl w:val="on"/>
        <w:pBdr/>
        <w:spacing w:before="240" w:after="240" w:line="240" w:lineRule="auto"/>
        <w:ind w:left="0" w:right="0"/>
        <w:jc w:val="left"/>
      </w:pPr>
      <w:r>
        <w:rPr>
          <w:color w:val="000000"/>
          <w:sz w:val="24"/>
          <w:szCs w:val="24"/>
        </w:rPr>
        <w:t xml:space="preserve">3853.  O generose, quid est vita nisi carcer animi!</w:t>
      </w:r>
    </w:p>
    <w:p>
      <w:pPr>
        <w:widowControl w:val="on"/>
        <w:pBdr/>
        <w:spacing w:before="240" w:after="240" w:line="240" w:lineRule="auto"/>
        <w:ind w:left="0" w:right="0"/>
        <w:jc w:val="left"/>
      </w:pPr>
      <w:r>
        <w:rPr>
          <w:color w:val="000000"/>
          <w:sz w:val="24"/>
          <w:szCs w:val="24"/>
        </w:rPr>
        <w:t xml:space="preserve">3854.  Herbastein.</w:t>
      </w:r>
    </w:p>
    <w:p>
      <w:pPr>
        <w:widowControl w:val="on"/>
        <w:pBdr/>
        <w:spacing w:before="240" w:after="240" w:line="240" w:lineRule="auto"/>
        <w:ind w:left="0" w:right="0"/>
        <w:jc w:val="left"/>
      </w:pPr>
      <w:r>
        <w:rPr>
          <w:color w:val="000000"/>
          <w:sz w:val="24"/>
          <w:szCs w:val="24"/>
        </w:rPr>
        <w:t xml:space="preserve">3855.  Vertomannus navig. l. 2. c. 4.  Commercia in nundinis noctu hora</w:t>
      </w:r>
      <w:r>
        <w:rPr>
          <w:color w:val="000000"/>
          <w:sz w:val="24"/>
          <w:szCs w:val="24"/>
        </w:rPr>
        <w:br/>
        <w:t xml:space="preserve">      secunda ob nimios qui saeviunt interdiu aestus exercent.</w:t>
      </w:r>
    </w:p>
    <w:p>
      <w:pPr>
        <w:widowControl w:val="on"/>
        <w:pBdr/>
        <w:spacing w:before="240" w:after="240" w:line="240" w:lineRule="auto"/>
        <w:ind w:left="0" w:right="0"/>
        <w:jc w:val="left"/>
      </w:pPr>
      <w:r>
        <w:rPr>
          <w:color w:val="000000"/>
          <w:sz w:val="24"/>
          <w:szCs w:val="24"/>
        </w:rPr>
        <w:t xml:space="preserve">3856.  Ubi verior contemplatio quam in solitudine? ubi studium solidius quam</w:t>
      </w:r>
      <w:r>
        <w:rPr>
          <w:color w:val="000000"/>
          <w:sz w:val="24"/>
          <w:szCs w:val="24"/>
        </w:rPr>
        <w:br/>
        <w:t xml:space="preserve">      in quiete?</w:t>
      </w:r>
    </w:p>
    <w:p>
      <w:pPr>
        <w:widowControl w:val="on"/>
        <w:pBdr/>
        <w:spacing w:before="240" w:after="240" w:line="240" w:lineRule="auto"/>
        <w:ind w:left="0" w:right="0"/>
        <w:jc w:val="left"/>
      </w:pPr>
      <w:r>
        <w:rPr>
          <w:color w:val="000000"/>
          <w:sz w:val="24"/>
          <w:szCs w:val="24"/>
        </w:rPr>
        <w:t xml:space="preserve">3857.  Alex. ab Alex. gen. dier. lib. 1. cap. 2.</w:t>
      </w:r>
    </w:p>
    <w:p>
      <w:pPr>
        <w:widowControl w:val="on"/>
        <w:pBdr/>
        <w:spacing w:before="240" w:after="240" w:line="240" w:lineRule="auto"/>
        <w:ind w:left="0" w:right="0"/>
        <w:jc w:val="left"/>
      </w:pPr>
      <w:r>
        <w:rPr>
          <w:color w:val="000000"/>
          <w:sz w:val="24"/>
          <w:szCs w:val="24"/>
        </w:rPr>
        <w:t xml:space="preserve">3858.  In Ps. lxxvi. non ita laudatur Joseph cum frumenta distribueret, ac</w:t>
      </w:r>
      <w:r>
        <w:rPr>
          <w:color w:val="000000"/>
          <w:sz w:val="24"/>
          <w:szCs w:val="24"/>
        </w:rPr>
        <w:br/>
        <w:t xml:space="preserve">      quum carcerem habitaret.</w:t>
      </w:r>
    </w:p>
    <w:p>
      <w:pPr>
        <w:widowControl w:val="on"/>
        <w:pBdr/>
        <w:spacing w:before="240" w:after="240" w:line="240" w:lineRule="auto"/>
        <w:ind w:left="0" w:right="0"/>
        <w:jc w:val="left"/>
      </w:pPr>
      <w:r>
        <w:rPr>
          <w:color w:val="000000"/>
          <w:sz w:val="24"/>
          <w:szCs w:val="24"/>
        </w:rPr>
        <w:t xml:space="preserve">3859.  Boethius.</w:t>
      </w:r>
    </w:p>
    <w:p>
      <w:pPr>
        <w:widowControl w:val="on"/>
        <w:pBdr/>
        <w:spacing w:before="240" w:after="240" w:line="240" w:lineRule="auto"/>
        <w:ind w:left="0" w:right="0"/>
        <w:jc w:val="left"/>
      </w:pPr>
      <w:r>
        <w:rPr>
          <w:color w:val="000000"/>
          <w:sz w:val="24"/>
          <w:szCs w:val="24"/>
        </w:rPr>
        <w:t xml:space="preserve">3860.  Philostratus in deliciis.  Peregrini sunt imbres in terra et fluvii in</w:t>
      </w:r>
      <w:r>
        <w:rPr>
          <w:color w:val="000000"/>
          <w:sz w:val="24"/>
          <w:szCs w:val="24"/>
        </w:rPr>
        <w:br/>
        <w:t xml:space="preserve">      mari Jupiter apud Aegyptos, sol apud omnes; hospes anima in corpore,</w:t>
      </w:r>
      <w:r>
        <w:rPr>
          <w:color w:val="000000"/>
          <w:sz w:val="24"/>
          <w:szCs w:val="24"/>
        </w:rPr>
        <w:br/>
        <w:t xml:space="preserve">      luscinia in aere, hirundo in domo, Ganymedes coelo, &amp;c.</w:t>
      </w:r>
    </w:p>
    <w:p>
      <w:pPr>
        <w:widowControl w:val="on"/>
        <w:pBdr/>
        <w:spacing w:before="240" w:after="240" w:line="240" w:lineRule="auto"/>
        <w:ind w:left="0" w:right="0"/>
        <w:jc w:val="left"/>
      </w:pPr>
      <w:r>
        <w:rPr>
          <w:color w:val="000000"/>
          <w:sz w:val="24"/>
          <w:szCs w:val="24"/>
        </w:rPr>
        <w:t xml:space="preserve">3861.  Lib. 16. cap. 1.  Nullam frugem habent potus ex imbre:  Et hae gentes</w:t>
      </w:r>
      <w:r>
        <w:rPr>
          <w:color w:val="000000"/>
          <w:sz w:val="24"/>
          <w:szCs w:val="24"/>
        </w:rPr>
        <w:br/>
        <w:t xml:space="preserve">      si vincantur, &amp;c.</w:t>
      </w:r>
    </w:p>
    <w:p>
      <w:pPr>
        <w:widowControl w:val="on"/>
        <w:pBdr/>
        <w:spacing w:before="240" w:after="240" w:line="240" w:lineRule="auto"/>
        <w:ind w:left="0" w:right="0"/>
        <w:jc w:val="left"/>
      </w:pPr>
      <w:r>
        <w:rPr>
          <w:color w:val="000000"/>
          <w:sz w:val="24"/>
          <w:szCs w:val="24"/>
        </w:rPr>
        <w:t xml:space="preserve">3862.  Lib. 5. de legibus.  Cumque cognatis careat et amicis, majorem apud</w:t>
      </w:r>
      <w:r>
        <w:rPr>
          <w:color w:val="000000"/>
          <w:sz w:val="24"/>
          <w:szCs w:val="24"/>
        </w:rPr>
        <w:br/>
        <w:t xml:space="preserve">      deos et apud homines misericordiam meretur.</w:t>
      </w:r>
    </w:p>
    <w:p>
      <w:pPr>
        <w:widowControl w:val="on"/>
        <w:pBdr/>
        <w:spacing w:before="240" w:after="240" w:line="240" w:lineRule="auto"/>
        <w:ind w:left="0" w:right="0"/>
        <w:jc w:val="left"/>
      </w:pPr>
      <w:r>
        <w:rPr>
          <w:color w:val="000000"/>
          <w:sz w:val="24"/>
          <w:szCs w:val="24"/>
        </w:rPr>
        <w:t xml:space="preserve">3863.  Cardan, de consol. lib. 2.</w:t>
      </w:r>
    </w:p>
    <w:p>
      <w:pPr>
        <w:widowControl w:val="on"/>
        <w:pBdr/>
        <w:spacing w:before="240" w:after="240" w:line="240" w:lineRule="auto"/>
        <w:ind w:left="0" w:right="0"/>
        <w:jc w:val="left"/>
      </w:pPr>
      <w:r>
        <w:rPr>
          <w:color w:val="000000"/>
          <w:sz w:val="24"/>
          <w:szCs w:val="24"/>
        </w:rPr>
        <w:t xml:space="preserve">3864.  Seneca.</w:t>
      </w:r>
    </w:p>
    <w:p>
      <w:pPr>
        <w:widowControl w:val="on"/>
        <w:pBdr/>
        <w:spacing w:before="240" w:after="240" w:line="240" w:lineRule="auto"/>
        <w:ind w:left="0" w:right="0"/>
        <w:jc w:val="left"/>
      </w:pPr>
      <w:r>
        <w:rPr>
          <w:color w:val="000000"/>
          <w:sz w:val="24"/>
          <w:szCs w:val="24"/>
        </w:rPr>
        <w:t xml:space="preserve">3865.  Benzo.</w:t>
      </w:r>
    </w:p>
    <w:p>
      <w:pPr>
        <w:widowControl w:val="on"/>
        <w:pBdr/>
        <w:spacing w:before="240" w:after="240" w:line="240" w:lineRule="auto"/>
        <w:ind w:left="0" w:right="0"/>
        <w:jc w:val="left"/>
      </w:pPr>
      <w:r>
        <w:rPr>
          <w:color w:val="000000"/>
          <w:sz w:val="24"/>
          <w:szCs w:val="24"/>
        </w:rPr>
        <w:t xml:space="preserve">3866.  Summo mane ululatum oriuntur, pectora percutientes, &amp;c. miserabile</w:t>
      </w:r>
      <w:r>
        <w:rPr>
          <w:color w:val="000000"/>
          <w:sz w:val="24"/>
          <w:szCs w:val="24"/>
        </w:rPr>
        <w:br/>
        <w:t xml:space="preserve">      spectaculum exhibentes.  Ortelius in Graecia.</w:t>
      </w:r>
    </w:p>
    <w:p>
      <w:pPr>
        <w:widowControl w:val="on"/>
        <w:pBdr/>
        <w:spacing w:before="240" w:after="240" w:line="240" w:lineRule="auto"/>
        <w:ind w:left="0" w:right="0"/>
        <w:jc w:val="left"/>
      </w:pPr>
      <w:r>
        <w:rPr>
          <w:color w:val="000000"/>
          <w:sz w:val="24"/>
          <w:szCs w:val="24"/>
        </w:rPr>
        <w:t xml:space="preserve">3867.  Catullus.</w:t>
      </w:r>
    </w:p>
    <w:p>
      <w:pPr>
        <w:widowControl w:val="on"/>
        <w:pBdr/>
        <w:spacing w:before="240" w:after="240" w:line="240" w:lineRule="auto"/>
        <w:ind w:left="0" w:right="0"/>
        <w:jc w:val="left"/>
      </w:pPr>
      <w:r>
        <w:rPr>
          <w:color w:val="000000"/>
          <w:sz w:val="24"/>
          <w:szCs w:val="24"/>
        </w:rPr>
        <w:t xml:space="preserve">3868.  Virgil.  “I live now, nor as yet relinquish society and life, but I</w:t>
      </w:r>
      <w:r>
        <w:rPr>
          <w:color w:val="000000"/>
          <w:sz w:val="24"/>
          <w:szCs w:val="24"/>
        </w:rPr>
        <w:br/>
        <w:t xml:space="preserve">      shall resign them.”</w:t>
      </w:r>
    </w:p>
    <w:p>
      <w:pPr>
        <w:widowControl w:val="on"/>
        <w:pBdr/>
        <w:spacing w:before="240" w:after="240" w:line="240" w:lineRule="auto"/>
        <w:ind w:left="0" w:right="0"/>
        <w:jc w:val="left"/>
      </w:pPr>
      <w:r>
        <w:rPr>
          <w:color w:val="000000"/>
          <w:sz w:val="24"/>
          <w:szCs w:val="24"/>
        </w:rPr>
        <w:t xml:space="preserve">3869.  Lucan.  “Overcome by grief, and unable to endure it, she exclaimed,</w:t>
      </w:r>
      <w:r>
        <w:rPr>
          <w:color w:val="000000"/>
          <w:sz w:val="24"/>
          <w:szCs w:val="24"/>
        </w:rPr>
        <w:br/>
        <w:t xml:space="preserve">      ‘Not to be able to die through sorrow for thee were base.’”</w:t>
      </w:r>
    </w:p>
    <w:p>
      <w:pPr>
        <w:widowControl w:val="on"/>
        <w:pBdr/>
        <w:spacing w:before="240" w:after="240" w:line="240" w:lineRule="auto"/>
        <w:ind w:left="0" w:right="0"/>
        <w:jc w:val="left"/>
      </w:pPr>
      <w:r>
        <w:rPr>
          <w:color w:val="000000"/>
          <w:sz w:val="24"/>
          <w:szCs w:val="24"/>
        </w:rPr>
        <w:t xml:space="preserve">3870. 3 Annal.</w:t>
      </w:r>
    </w:p>
    <w:p>
      <w:pPr>
        <w:widowControl w:val="on"/>
        <w:pBdr/>
        <w:spacing w:before="240" w:after="240" w:line="240" w:lineRule="auto"/>
        <w:ind w:left="0" w:right="0"/>
        <w:jc w:val="left"/>
      </w:pPr>
      <w:r>
        <w:rPr>
          <w:color w:val="000000"/>
          <w:sz w:val="24"/>
          <w:szCs w:val="24"/>
        </w:rPr>
        <w:t xml:space="preserve">3871.  “The colour suddenly fled her cheek, the distaff forsook her hand,</w:t>
      </w:r>
      <w:r>
        <w:rPr>
          <w:color w:val="000000"/>
          <w:sz w:val="24"/>
          <w:szCs w:val="24"/>
        </w:rPr>
        <w:br/>
        <w:t xml:space="preserve">      the reel revolved, and with dishevelled locks she broke away, wailing</w:t>
      </w:r>
      <w:r>
        <w:rPr>
          <w:color w:val="000000"/>
          <w:sz w:val="24"/>
          <w:szCs w:val="24"/>
        </w:rPr>
        <w:br/>
        <w:t xml:space="preserve">      as a woman.”</w:t>
      </w:r>
    </w:p>
    <w:p>
      <w:pPr>
        <w:widowControl w:val="on"/>
        <w:pBdr/>
        <w:spacing w:before="240" w:after="240" w:line="240" w:lineRule="auto"/>
        <w:ind w:left="0" w:right="0"/>
        <w:jc w:val="left"/>
      </w:pPr>
      <w:r>
        <w:rPr>
          <w:color w:val="000000"/>
          <w:sz w:val="24"/>
          <w:szCs w:val="24"/>
        </w:rPr>
        <w:t xml:space="preserve">3872.  Virg.  Aen. 10.  “Transfix me, O Rutuli, if you have any piety:  pierce</w:t>
      </w:r>
      <w:r>
        <w:rPr>
          <w:color w:val="000000"/>
          <w:sz w:val="24"/>
          <w:szCs w:val="24"/>
        </w:rPr>
        <w:br/>
        <w:t xml:space="preserve">      me with your thousand arrows.”</w:t>
      </w:r>
    </w:p>
    <w:p>
      <w:pPr>
        <w:widowControl w:val="on"/>
        <w:pBdr/>
        <w:spacing w:before="240" w:after="240" w:line="240" w:lineRule="auto"/>
        <w:ind w:left="0" w:right="0"/>
        <w:jc w:val="left"/>
      </w:pPr>
      <w:r>
        <w:rPr>
          <w:color w:val="000000"/>
          <w:sz w:val="24"/>
          <w:szCs w:val="24"/>
        </w:rPr>
        <w:t xml:space="preserve">3873.  Confess. l. 1.</w:t>
      </w:r>
    </w:p>
    <w:p>
      <w:pPr>
        <w:widowControl w:val="on"/>
        <w:pBdr/>
        <w:spacing w:before="240" w:after="240" w:line="240" w:lineRule="auto"/>
        <w:ind w:left="0" w:right="0"/>
        <w:jc w:val="left"/>
      </w:pPr>
      <w:r>
        <w:rPr>
          <w:color w:val="000000"/>
          <w:sz w:val="24"/>
          <w:szCs w:val="24"/>
        </w:rPr>
        <w:t xml:space="preserve">3874.  Juvenalis.</w:t>
      </w:r>
    </w:p>
    <w:p>
      <w:pPr>
        <w:widowControl w:val="on"/>
        <w:pBdr/>
        <w:spacing w:before="240" w:after="240" w:line="240" w:lineRule="auto"/>
        <w:ind w:left="0" w:right="0"/>
        <w:jc w:val="left"/>
      </w:pPr>
      <w:r>
        <w:rPr>
          <w:color w:val="000000"/>
          <w:sz w:val="24"/>
          <w:szCs w:val="24"/>
        </w:rPr>
        <w:t xml:space="preserve">3875.  Amator scortum vitae praeponit, iracundus vindictam, parasitus gulam,</w:t>
      </w:r>
      <w:r>
        <w:rPr>
          <w:color w:val="000000"/>
          <w:sz w:val="24"/>
          <w:szCs w:val="24"/>
        </w:rPr>
        <w:br/>
        <w:t xml:space="preserve">      ambitiosus honores, avarus opes, miles rapinam, fur praedam; morbos</w:t>
      </w:r>
      <w:r>
        <w:rPr>
          <w:color w:val="000000"/>
          <w:sz w:val="24"/>
          <w:szCs w:val="24"/>
        </w:rPr>
        <w:br/>
        <w:t xml:space="preserve">      odimus et accersimus.  Card.</w:t>
      </w:r>
    </w:p>
    <w:p>
      <w:pPr>
        <w:keepNext w:val="on"/>
        <w:pageBreakBefore w:val="on"/>
        <w:widowControl w:val="on"/>
        <w:pBdr/>
        <w:spacing w:before="0" w:after="322" w:line="240" w:lineRule="auto"/>
        <w:ind w:left="0" w:right="0"/>
        <w:jc w:val="left"/>
        <w:outlineLvl w:val="0"/>
      </w:pPr>
      <w:r>
        <w:rPr>
          <w:b/>
          <w:color w:val="000000"/>
          <w:sz w:val="48"/>
          <w:szCs w:val="48"/>
        </w:rPr>
        <w:t xml:space="preserve">Page 1076</w:t>
      </w:r>
    </w:p>
    <w:p>
      <w:pPr>
        <w:widowControl w:val="on"/>
        <w:pBdr/>
        <w:spacing w:before="240" w:after="240" w:line="240" w:lineRule="auto"/>
        <w:ind w:left="0" w:right="0"/>
        <w:jc w:val="left"/>
      </w:pPr>
      <w:r>
        <w:rPr>
          <w:color w:val="000000"/>
          <w:sz w:val="24"/>
          <w:szCs w:val="24"/>
        </w:rPr>
        <w:t xml:space="preserve">3876.  Seneca; quum nos sumus, mors non adest; cum vero mors adest, tum nos</w:t>
      </w:r>
      <w:r>
        <w:rPr>
          <w:color w:val="000000"/>
          <w:sz w:val="24"/>
          <w:szCs w:val="24"/>
        </w:rPr>
        <w:br/>
        <w:t xml:space="preserve">      non sumus.</w:t>
      </w:r>
    </w:p>
    <w:p>
      <w:pPr>
        <w:widowControl w:val="on"/>
        <w:pBdr/>
        <w:spacing w:before="240" w:after="240" w:line="240" w:lineRule="auto"/>
        <w:ind w:left="0" w:right="0"/>
        <w:jc w:val="left"/>
      </w:pPr>
      <w:r>
        <w:rPr>
          <w:color w:val="000000"/>
          <w:sz w:val="24"/>
          <w:szCs w:val="24"/>
        </w:rPr>
        <w:t xml:space="preserve">3877.  Bernard. c. 3. med. nasci miserum, vivere poena, angustia mori.</w:t>
      </w:r>
    </w:p>
    <w:p>
      <w:pPr>
        <w:widowControl w:val="on"/>
        <w:pBdr/>
        <w:spacing w:before="240" w:after="240" w:line="240" w:lineRule="auto"/>
        <w:ind w:left="0" w:right="0"/>
        <w:jc w:val="left"/>
      </w:pPr>
      <w:r>
        <w:rPr>
          <w:color w:val="000000"/>
          <w:sz w:val="24"/>
          <w:szCs w:val="24"/>
        </w:rPr>
        <w:t xml:space="preserve">3878.  Plato Apol.  Socratis.  Sed jam hora est hinc abire, &amp;c.</w:t>
      </w:r>
    </w:p>
    <w:p>
      <w:pPr>
        <w:widowControl w:val="on"/>
        <w:pBdr/>
        <w:spacing w:before="240" w:after="240" w:line="240" w:lineRule="auto"/>
        <w:ind w:left="0" w:right="0"/>
        <w:jc w:val="left"/>
      </w:pPr>
      <w:r>
        <w:rPr>
          <w:color w:val="000000"/>
          <w:sz w:val="24"/>
          <w:szCs w:val="24"/>
        </w:rPr>
        <w:t xml:space="preserve">3879.  Comedi ad satietatem, gravitas me offendit; parcius edi, non est</w:t>
      </w:r>
      <w:r>
        <w:rPr>
          <w:color w:val="000000"/>
          <w:sz w:val="24"/>
          <w:szCs w:val="24"/>
        </w:rPr>
        <w:br/>
        <w:t xml:space="preserve">      expletum desiderium; venereas delicias sequor, hinc morbus,</w:t>
      </w:r>
      <w:r>
        <w:rPr>
          <w:color w:val="000000"/>
          <w:sz w:val="24"/>
          <w:szCs w:val="24"/>
        </w:rPr>
        <w:br/>
        <w:t xml:space="preserve">      lassitudo, &amp;c.</w:t>
      </w:r>
    </w:p>
    <w:p>
      <w:pPr>
        <w:widowControl w:val="on"/>
        <w:pBdr/>
        <w:spacing w:before="240" w:after="240" w:line="240" w:lineRule="auto"/>
        <w:ind w:left="0" w:right="0"/>
        <w:jc w:val="left"/>
      </w:pPr>
      <w:r>
        <w:rPr>
          <w:color w:val="000000"/>
          <w:sz w:val="24"/>
          <w:szCs w:val="24"/>
        </w:rPr>
        <w:t xml:space="preserve">3880.  Bern. c. 3. med. de tantilla laetitia, quanta tristitia; post tantam</w:t>
      </w:r>
      <w:r>
        <w:rPr>
          <w:color w:val="000000"/>
          <w:sz w:val="24"/>
          <w:szCs w:val="24"/>
        </w:rPr>
        <w:br/>
        <w:t xml:space="preserve">      voluptatem quam gravis miseria?</w:t>
      </w:r>
    </w:p>
    <w:p>
      <w:pPr>
        <w:widowControl w:val="on"/>
        <w:pBdr/>
        <w:spacing w:before="240" w:after="240" w:line="240" w:lineRule="auto"/>
        <w:ind w:left="0" w:right="0"/>
        <w:jc w:val="left"/>
      </w:pPr>
      <w:r>
        <w:rPr>
          <w:color w:val="000000"/>
          <w:sz w:val="24"/>
          <w:szCs w:val="24"/>
        </w:rPr>
        <w:t xml:space="preserve">3881.  Est enim mors piorum felix transitus de labore ad refrigerium, de</w:t>
      </w:r>
      <w:r>
        <w:rPr>
          <w:color w:val="000000"/>
          <w:sz w:val="24"/>
          <w:szCs w:val="24"/>
        </w:rPr>
        <w:br/>
        <w:t xml:space="preserve">      expectatione ad praemium, de agone ad bravium.</w:t>
      </w:r>
    </w:p>
    <w:p>
      <w:pPr>
        <w:widowControl w:val="on"/>
        <w:pBdr/>
        <w:spacing w:before="240" w:after="240" w:line="240" w:lineRule="auto"/>
        <w:ind w:left="0" w:right="0"/>
        <w:jc w:val="left"/>
      </w:pPr>
      <w:r>
        <w:rPr>
          <w:color w:val="000000"/>
          <w:sz w:val="24"/>
          <w:szCs w:val="24"/>
        </w:rPr>
        <w:t xml:space="preserve">3882.  Vaticanus vita ejus.</w:t>
      </w:r>
    </w:p>
    <w:p>
      <w:pPr>
        <w:widowControl w:val="on"/>
        <w:pBdr/>
        <w:spacing w:before="240" w:after="240" w:line="240" w:lineRule="auto"/>
        <w:ind w:left="0" w:right="0"/>
        <w:jc w:val="left"/>
      </w:pPr>
      <w:r>
        <w:rPr>
          <w:color w:val="000000"/>
          <w:sz w:val="24"/>
          <w:szCs w:val="24"/>
        </w:rPr>
        <w:t xml:space="preserve">3883.  Luc.</w:t>
      </w:r>
    </w:p>
    <w:p>
      <w:pPr>
        <w:widowControl w:val="on"/>
        <w:pBdr/>
        <w:spacing w:before="240" w:after="240" w:line="240" w:lineRule="auto"/>
        <w:ind w:left="0" w:right="0"/>
        <w:jc w:val="left"/>
      </w:pPr>
      <w:r>
        <w:rPr>
          <w:color w:val="000000"/>
          <w:sz w:val="24"/>
          <w:szCs w:val="24"/>
        </w:rPr>
        <w:t xml:space="preserve">3884.  Il. 9 Homer.  “It is proper that, having indulged in becoming grief</w:t>
      </w:r>
      <w:r>
        <w:rPr>
          <w:color w:val="000000"/>
          <w:sz w:val="24"/>
          <w:szCs w:val="24"/>
        </w:rPr>
        <w:br/>
        <w:t xml:space="preserve">      for one whole day, you should commit the dead to the sepulchre.”</w:t>
      </w:r>
    </w:p>
    <w:p>
      <w:pPr>
        <w:widowControl w:val="on"/>
        <w:pBdr/>
        <w:spacing w:before="240" w:after="240" w:line="240" w:lineRule="auto"/>
        <w:ind w:left="0" w:right="0"/>
        <w:jc w:val="left"/>
      </w:pPr>
      <w:r>
        <w:rPr>
          <w:color w:val="000000"/>
          <w:sz w:val="24"/>
          <w:szCs w:val="24"/>
        </w:rPr>
        <w:t xml:space="preserve">3885.  Ovid.</w:t>
      </w:r>
    </w:p>
    <w:p>
      <w:pPr>
        <w:widowControl w:val="on"/>
        <w:pBdr/>
        <w:spacing w:before="240" w:after="240" w:line="240" w:lineRule="auto"/>
        <w:ind w:left="0" w:right="0"/>
        <w:jc w:val="left"/>
      </w:pPr>
      <w:r>
        <w:rPr>
          <w:color w:val="000000"/>
          <w:sz w:val="24"/>
          <w:szCs w:val="24"/>
        </w:rPr>
        <w:t xml:space="preserve">3886.  Consol. ad Apolon. non est libertate nostra positum non dolere,</w:t>
      </w:r>
      <w:r>
        <w:rPr>
          <w:color w:val="000000"/>
          <w:sz w:val="24"/>
          <w:szCs w:val="24"/>
        </w:rPr>
        <w:br/>
        <w:t xml:space="preserve">      misericordiam abolet, &amp;c.</w:t>
      </w:r>
    </w:p>
    <w:p>
      <w:pPr>
        <w:widowControl w:val="on"/>
        <w:pBdr/>
        <w:spacing w:before="240" w:after="240" w:line="240" w:lineRule="auto"/>
        <w:ind w:left="0" w:right="0"/>
        <w:jc w:val="left"/>
      </w:pPr>
      <w:r>
        <w:rPr>
          <w:color w:val="000000"/>
          <w:sz w:val="24"/>
          <w:szCs w:val="24"/>
        </w:rPr>
        <w:t xml:space="preserve">3887.  Ovid, 4 Trist.</w:t>
      </w:r>
    </w:p>
    <w:p>
      <w:pPr>
        <w:widowControl w:val="on"/>
        <w:pBdr/>
        <w:spacing w:before="240" w:after="240" w:line="240" w:lineRule="auto"/>
        <w:ind w:left="0" w:right="0"/>
        <w:jc w:val="left"/>
      </w:pPr>
      <w:r>
        <w:rPr>
          <w:color w:val="000000"/>
          <w:sz w:val="24"/>
          <w:szCs w:val="24"/>
        </w:rPr>
        <w:t xml:space="preserve">3888.  Tacitus lib. 4.</w:t>
      </w:r>
    </w:p>
    <w:p>
      <w:pPr>
        <w:widowControl w:val="on"/>
        <w:pBdr/>
        <w:spacing w:before="240" w:after="240" w:line="240" w:lineRule="auto"/>
        <w:ind w:left="0" w:right="0"/>
        <w:jc w:val="left"/>
      </w:pPr>
      <w:r>
        <w:rPr>
          <w:color w:val="000000"/>
          <w:sz w:val="24"/>
          <w:szCs w:val="24"/>
        </w:rPr>
        <w:t xml:space="preserve">3889.  Lib. 9. cap. 9. de civitate Dei.  Non quaero cum irascatur sed cur,</w:t>
      </w:r>
      <w:r>
        <w:rPr>
          <w:color w:val="000000"/>
          <w:sz w:val="24"/>
          <w:szCs w:val="24"/>
        </w:rPr>
        <w:br/>
        <w:t xml:space="preserve">      nor utrum sit tristis sed unde, non utrum timeat sed quid timeat.</w:t>
      </w:r>
    </w:p>
    <w:p>
      <w:pPr>
        <w:widowControl w:val="on"/>
        <w:pBdr/>
        <w:spacing w:before="240" w:after="240" w:line="240" w:lineRule="auto"/>
        <w:ind w:left="0" w:right="0"/>
        <w:jc w:val="left"/>
      </w:pPr>
      <w:r>
        <w:rPr>
          <w:color w:val="000000"/>
          <w:sz w:val="24"/>
          <w:szCs w:val="24"/>
        </w:rPr>
        <w:t xml:space="preserve">3890.  Festus verbo minuitur.  Luctui dies indicebatur cum liberi nascantur,</w:t>
      </w:r>
      <w:r>
        <w:rPr>
          <w:color w:val="000000"/>
          <w:sz w:val="24"/>
          <w:szCs w:val="24"/>
        </w:rPr>
        <w:br/>
        <w:t xml:space="preserve">      cum frater abit, amicus ab hospite captivus domum redeat, puella</w:t>
      </w:r>
      <w:r>
        <w:rPr>
          <w:color w:val="000000"/>
          <w:sz w:val="24"/>
          <w:szCs w:val="24"/>
        </w:rPr>
        <w:br/>
        <w:t xml:space="preserve">      desponsetur.</w:t>
      </w:r>
    </w:p>
    <w:p>
      <w:pPr>
        <w:widowControl w:val="on"/>
        <w:pBdr/>
        <w:spacing w:before="240" w:after="240" w:line="240" w:lineRule="auto"/>
        <w:ind w:left="0" w:right="0"/>
        <w:jc w:val="left"/>
      </w:pPr>
      <w:r>
        <w:rPr>
          <w:color w:val="000000"/>
          <w:sz w:val="24"/>
          <w:szCs w:val="24"/>
        </w:rPr>
        <w:t xml:space="preserve">3891.  Ob hanc causam mulieres ablegaram ne talia facerent; nos haec</w:t>
      </w:r>
      <w:r>
        <w:rPr>
          <w:color w:val="000000"/>
          <w:sz w:val="24"/>
          <w:szCs w:val="24"/>
        </w:rPr>
        <w:br/>
        <w:t xml:space="preserve">      audientes erubuimus et destitimus a lachrymis.</w:t>
      </w:r>
    </w:p>
    <w:p>
      <w:pPr>
        <w:widowControl w:val="on"/>
        <w:pBdr/>
        <w:spacing w:before="240" w:after="240" w:line="240" w:lineRule="auto"/>
        <w:ind w:left="0" w:right="0"/>
        <w:jc w:val="left"/>
      </w:pPr>
      <w:r>
        <w:rPr>
          <w:color w:val="000000"/>
          <w:sz w:val="24"/>
          <w:szCs w:val="24"/>
        </w:rPr>
        <w:t xml:space="preserve">3892.  Lib. 1. class. 8. de Claris.  Jurisconsultis Patavinis.</w:t>
      </w:r>
    </w:p>
    <w:p>
      <w:pPr>
        <w:widowControl w:val="on"/>
        <w:pBdr/>
        <w:spacing w:before="240" w:after="240" w:line="240" w:lineRule="auto"/>
        <w:ind w:left="0" w:right="0"/>
        <w:jc w:val="left"/>
      </w:pPr>
      <w:r>
        <w:rPr>
          <w:color w:val="000000"/>
          <w:sz w:val="24"/>
          <w:szCs w:val="24"/>
        </w:rPr>
        <w:t xml:space="preserve">3893. 12.  Innuptae puellae amictae viridibus pannis, &amp;c.</w:t>
      </w:r>
    </w:p>
    <w:p>
      <w:pPr>
        <w:widowControl w:val="on"/>
        <w:pBdr/>
        <w:spacing w:before="240" w:after="240" w:line="240" w:lineRule="auto"/>
        <w:ind w:left="0" w:right="0"/>
        <w:jc w:val="left"/>
      </w:pPr>
      <w:r>
        <w:rPr>
          <w:color w:val="000000"/>
          <w:sz w:val="24"/>
          <w:szCs w:val="24"/>
        </w:rPr>
        <w:t xml:space="preserve">3894.  Lib. de consol.</w:t>
      </w:r>
    </w:p>
    <w:p>
      <w:pPr>
        <w:widowControl w:val="on"/>
        <w:pBdr/>
        <w:spacing w:before="240" w:after="240" w:line="240" w:lineRule="auto"/>
        <w:ind w:left="0" w:right="0"/>
        <w:jc w:val="left"/>
      </w:pPr>
      <w:r>
        <w:rPr>
          <w:color w:val="000000"/>
          <w:sz w:val="24"/>
          <w:szCs w:val="24"/>
        </w:rPr>
        <w:t xml:space="preserve">3895.  Praeceptis philosophiae confirmatus adversus omnem fortunae vim, et</w:t>
      </w:r>
      <w:r>
        <w:rPr>
          <w:color w:val="000000"/>
          <w:sz w:val="24"/>
          <w:szCs w:val="24"/>
        </w:rPr>
        <w:br/>
        <w:t xml:space="preserve">      te consecrata in coelumque recepta, tanta affectus laetitia sum ac</w:t>
      </w:r>
      <w:r>
        <w:rPr>
          <w:color w:val="000000"/>
          <w:sz w:val="24"/>
          <w:szCs w:val="24"/>
        </w:rPr>
        <w:br/>
        <w:t xml:space="preserve">      voluptate, quantam animo capere possum, ac exultare plane mihi</w:t>
      </w:r>
      <w:r>
        <w:rPr>
          <w:color w:val="000000"/>
          <w:sz w:val="24"/>
          <w:szCs w:val="24"/>
        </w:rPr>
        <w:br/>
        <w:t xml:space="preserve">      videor, victorque de omni dolore et fortuna triumphare.</w:t>
      </w:r>
    </w:p>
    <w:p>
      <w:pPr>
        <w:widowControl w:val="on"/>
        <w:pBdr/>
        <w:spacing w:before="240" w:after="240" w:line="240" w:lineRule="auto"/>
        <w:ind w:left="0" w:right="0"/>
        <w:jc w:val="left"/>
      </w:pPr>
      <w:r>
        <w:rPr>
          <w:color w:val="000000"/>
          <w:sz w:val="24"/>
          <w:szCs w:val="24"/>
        </w:rPr>
        <w:t xml:space="preserve">3896.  Ut lignum uri natum, arista secari, sic homines mori.</w:t>
      </w:r>
    </w:p>
    <w:p>
      <w:pPr>
        <w:widowControl w:val="on"/>
        <w:pBdr/>
        <w:spacing w:before="240" w:after="240" w:line="240" w:lineRule="auto"/>
        <w:ind w:left="0" w:right="0"/>
        <w:jc w:val="left"/>
      </w:pPr>
      <w:r>
        <w:rPr>
          <w:color w:val="000000"/>
          <w:sz w:val="24"/>
          <w:szCs w:val="24"/>
        </w:rPr>
        <w:t xml:space="preserve">3897.  Boeth. lib. 2. met. 3.</w:t>
      </w:r>
    </w:p>
    <w:p>
      <w:pPr>
        <w:widowControl w:val="on"/>
        <w:pBdr/>
        <w:spacing w:before="240" w:after="240" w:line="240" w:lineRule="auto"/>
        <w:ind w:left="0" w:right="0"/>
        <w:jc w:val="left"/>
      </w:pPr>
      <w:r>
        <w:rPr>
          <w:color w:val="000000"/>
          <w:sz w:val="24"/>
          <w:szCs w:val="24"/>
        </w:rPr>
        <w:t xml:space="preserve">3898.  Boeth.</w:t>
      </w:r>
    </w:p>
    <w:p>
      <w:pPr>
        <w:widowControl w:val="on"/>
        <w:pBdr/>
        <w:spacing w:before="240" w:after="240" w:line="240" w:lineRule="auto"/>
        <w:ind w:left="0" w:right="0"/>
        <w:jc w:val="left"/>
      </w:pPr>
      <w:r>
        <w:rPr>
          <w:color w:val="000000"/>
          <w:sz w:val="24"/>
          <w:szCs w:val="24"/>
        </w:rPr>
        <w:t xml:space="preserve">3899.  Nic.  Hensel.  Breslagr. fol. 47.</w:t>
      </w:r>
    </w:p>
    <w:p>
      <w:pPr>
        <w:widowControl w:val="on"/>
        <w:pBdr/>
        <w:spacing w:before="240" w:after="240" w:line="240" w:lineRule="auto"/>
        <w:ind w:left="0" w:right="0"/>
        <w:jc w:val="left"/>
      </w:pPr>
      <w:r>
        <w:rPr>
          <w:color w:val="000000"/>
          <w:sz w:val="24"/>
          <w:szCs w:val="24"/>
        </w:rPr>
        <w:t xml:space="preserve">3900.  Twenty then present.</w:t>
      </w:r>
    </w:p>
    <w:p>
      <w:pPr>
        <w:widowControl w:val="on"/>
        <w:pBdr/>
        <w:spacing w:before="240" w:after="240" w:line="240" w:lineRule="auto"/>
        <w:ind w:left="0" w:right="0"/>
        <w:jc w:val="left"/>
      </w:pPr>
      <w:r>
        <w:rPr>
          <w:color w:val="000000"/>
          <w:sz w:val="24"/>
          <w:szCs w:val="24"/>
        </w:rPr>
        <w:t xml:space="preserve">3901.  To Magdalen, the daughter of Charles the Seventh of France.  Obeunt</w:t>
      </w:r>
      <w:r>
        <w:rPr>
          <w:color w:val="000000"/>
          <w:sz w:val="24"/>
          <w:szCs w:val="24"/>
        </w:rPr>
        <w:br/>
        <w:t xml:space="preserve">      noctesque diesque, &amp;c.</w:t>
      </w:r>
    </w:p>
    <w:p>
      <w:pPr>
        <w:widowControl w:val="on"/>
        <w:pBdr/>
        <w:spacing w:before="240" w:after="240" w:line="240" w:lineRule="auto"/>
        <w:ind w:left="0" w:right="0"/>
        <w:jc w:val="left"/>
      </w:pPr>
      <w:r>
        <w:rPr>
          <w:color w:val="000000"/>
          <w:sz w:val="24"/>
          <w:szCs w:val="24"/>
        </w:rPr>
        <w:t xml:space="preserve">3902.  Assyriorum regio funditus deleta.</w:t>
      </w:r>
    </w:p>
    <w:p>
      <w:pPr>
        <w:widowControl w:val="on"/>
        <w:pBdr/>
        <w:spacing w:before="240" w:after="240" w:line="240" w:lineRule="auto"/>
        <w:ind w:left="0" w:right="0"/>
        <w:jc w:val="left"/>
      </w:pPr>
      <w:r>
        <w:rPr>
          <w:color w:val="000000"/>
          <w:sz w:val="24"/>
          <w:szCs w:val="24"/>
        </w:rPr>
        <w:t xml:space="preserve">3903.  Omnium quot unquam Sol aspexit urbium maxima.</w:t>
      </w:r>
    </w:p>
    <w:p>
      <w:pPr>
        <w:widowControl w:val="on"/>
        <w:pBdr/>
        <w:spacing w:before="240" w:after="240" w:line="240" w:lineRule="auto"/>
        <w:ind w:left="0" w:right="0"/>
        <w:jc w:val="left"/>
      </w:pPr>
      <w:r>
        <w:rPr>
          <w:color w:val="000000"/>
          <w:sz w:val="24"/>
          <w:szCs w:val="24"/>
        </w:rPr>
        <w:t xml:space="preserve">3904.  Ovid.  “What of ancient Athens but the name remains?”</w:t>
      </w:r>
    </w:p>
    <w:p>
      <w:pPr>
        <w:widowControl w:val="on"/>
        <w:pBdr/>
        <w:spacing w:before="240" w:after="240" w:line="240" w:lineRule="auto"/>
        <w:ind w:left="0" w:right="0"/>
        <w:jc w:val="left"/>
      </w:pPr>
      <w:r>
        <w:rPr>
          <w:color w:val="000000"/>
          <w:sz w:val="24"/>
          <w:szCs w:val="24"/>
        </w:rPr>
        <w:t xml:space="preserve">3905.  Arcad. lib. 8.</w:t>
      </w:r>
    </w:p>
    <w:p>
      <w:pPr>
        <w:widowControl w:val="on"/>
        <w:pBdr/>
        <w:spacing w:before="240" w:after="240" w:line="240" w:lineRule="auto"/>
        <w:ind w:left="0" w:right="0"/>
        <w:jc w:val="left"/>
      </w:pPr>
      <w:r>
        <w:rPr>
          <w:color w:val="000000"/>
          <w:sz w:val="24"/>
          <w:szCs w:val="24"/>
        </w:rPr>
        <w:t xml:space="preserve">3906.  Praefat.  Topogr.  Constantinop.</w:t>
      </w:r>
    </w:p>
    <w:p>
      <w:pPr>
        <w:widowControl w:val="on"/>
        <w:pBdr/>
        <w:spacing w:before="240" w:after="240" w:line="240" w:lineRule="auto"/>
        <w:ind w:left="0" w:right="0"/>
        <w:jc w:val="left"/>
      </w:pPr>
      <w:r>
        <w:rPr>
          <w:color w:val="000000"/>
          <w:sz w:val="24"/>
          <w:szCs w:val="24"/>
        </w:rPr>
        <w:t xml:space="preserve">3907.  “Nor can its own structure preserve the solid globe.”</w:t>
      </w:r>
    </w:p>
    <w:p>
      <w:pPr>
        <w:widowControl w:val="on"/>
        <w:pBdr/>
        <w:spacing w:before="240" w:after="240" w:line="240" w:lineRule="auto"/>
        <w:ind w:left="0" w:right="0"/>
        <w:jc w:val="left"/>
      </w:pPr>
      <w:r>
        <w:rPr>
          <w:color w:val="000000"/>
          <w:sz w:val="24"/>
          <w:szCs w:val="24"/>
        </w:rPr>
        <w:t xml:space="preserve">3908.  Epist.  Tull. lib. 3.</w:t>
      </w:r>
    </w:p>
    <w:p>
      <w:pPr>
        <w:widowControl w:val="on"/>
        <w:pBdr/>
        <w:spacing w:before="240" w:after="240" w:line="240" w:lineRule="auto"/>
        <w:ind w:left="0" w:right="0"/>
        <w:jc w:val="left"/>
      </w:pPr>
      <w:r>
        <w:rPr>
          <w:color w:val="000000"/>
          <w:sz w:val="24"/>
          <w:szCs w:val="24"/>
        </w:rPr>
        <w:t xml:space="preserve">3909.  Quum tot oppidorum cadavera ante oculus projecta jacent.</w:t>
      </w:r>
    </w:p>
    <w:p>
      <w:pPr>
        <w:widowControl w:val="on"/>
        <w:pBdr/>
        <w:spacing w:before="240" w:after="240" w:line="240" w:lineRule="auto"/>
        <w:ind w:left="0" w:right="0"/>
        <w:jc w:val="left"/>
      </w:pPr>
      <w:r>
        <w:rPr>
          <w:color w:val="000000"/>
          <w:sz w:val="24"/>
          <w:szCs w:val="24"/>
        </w:rPr>
        <w:t xml:space="preserve">3910.  Hor. lib. 1.  Od. 24.</w:t>
      </w:r>
    </w:p>
    <w:p>
      <w:pPr>
        <w:widowControl w:val="on"/>
        <w:pBdr/>
        <w:spacing w:before="240" w:after="240" w:line="240" w:lineRule="auto"/>
        <w:ind w:left="0" w:right="0"/>
        <w:jc w:val="left"/>
      </w:pPr>
      <w:r>
        <w:rPr>
          <w:color w:val="000000"/>
          <w:sz w:val="24"/>
          <w:szCs w:val="24"/>
        </w:rPr>
        <w:t xml:space="preserve">3911.  De remed. fortuit.</w:t>
      </w:r>
    </w:p>
    <w:p>
      <w:pPr>
        <w:keepNext w:val="on"/>
        <w:pageBreakBefore w:val="on"/>
        <w:widowControl w:val="on"/>
        <w:pBdr/>
        <w:spacing w:before="0" w:after="322" w:line="240" w:lineRule="auto"/>
        <w:ind w:left="0" w:right="0"/>
        <w:jc w:val="left"/>
        <w:outlineLvl w:val="0"/>
      </w:pPr>
      <w:r>
        <w:rPr>
          <w:b/>
          <w:color w:val="000000"/>
          <w:sz w:val="48"/>
          <w:szCs w:val="48"/>
        </w:rPr>
        <w:t xml:space="preserve">Page 1077</w:t>
      </w:r>
    </w:p>
    <w:p>
      <w:pPr>
        <w:widowControl w:val="on"/>
        <w:pBdr/>
        <w:spacing w:before="240" w:after="240" w:line="240" w:lineRule="auto"/>
        <w:ind w:left="0" w:right="0"/>
        <w:jc w:val="left"/>
      </w:pPr>
      <w:r>
        <w:rPr>
          <w:color w:val="000000"/>
          <w:sz w:val="24"/>
          <w:szCs w:val="24"/>
        </w:rPr>
        <w:t xml:space="preserve">3912.  Erubesce tanta tempestate quod ad unam anchoram stabas.</w:t>
      </w:r>
    </w:p>
    <w:p>
      <w:pPr>
        <w:widowControl w:val="on"/>
        <w:pBdr/>
        <w:spacing w:before="240" w:after="240" w:line="240" w:lineRule="auto"/>
        <w:ind w:left="0" w:right="0"/>
        <w:jc w:val="left"/>
      </w:pPr>
      <w:r>
        <w:rPr>
          <w:color w:val="000000"/>
          <w:sz w:val="24"/>
          <w:szCs w:val="24"/>
        </w:rPr>
        <w:t xml:space="preserve">3913.  Vis aegrum, et morbidum, fitibundum—­gaude potius quod his malis</w:t>
      </w:r>
      <w:r>
        <w:rPr>
          <w:color w:val="000000"/>
          <w:sz w:val="24"/>
          <w:szCs w:val="24"/>
        </w:rPr>
        <w:br/>
        <w:t xml:space="preserve">      liberatus sit.</w:t>
      </w:r>
    </w:p>
    <w:p>
      <w:pPr>
        <w:widowControl w:val="on"/>
        <w:pBdr/>
        <w:spacing w:before="240" w:after="240" w:line="240" w:lineRule="auto"/>
        <w:ind w:left="0" w:right="0"/>
        <w:jc w:val="left"/>
      </w:pPr>
      <w:r>
        <w:rPr>
          <w:color w:val="000000"/>
          <w:sz w:val="24"/>
          <w:szCs w:val="24"/>
        </w:rPr>
        <w:t xml:space="preserve">3914.  Uxorem bonam aut invenisti, aut sic fecisti; si inveneris, aliam</w:t>
      </w:r>
      <w:r>
        <w:rPr>
          <w:color w:val="000000"/>
          <w:sz w:val="24"/>
          <w:szCs w:val="24"/>
        </w:rPr>
        <w:br/>
        <w:t xml:space="preserve">      habere te posse ex hoc intelligamus:  si feceris, bene speres, salvus</w:t>
      </w:r>
      <w:r>
        <w:rPr>
          <w:color w:val="000000"/>
          <w:sz w:val="24"/>
          <w:szCs w:val="24"/>
        </w:rPr>
        <w:br/>
        <w:t xml:space="preserve">      est artifex.</w:t>
      </w:r>
    </w:p>
    <w:p>
      <w:pPr>
        <w:widowControl w:val="on"/>
        <w:pBdr/>
        <w:spacing w:before="240" w:after="240" w:line="240" w:lineRule="auto"/>
        <w:ind w:left="0" w:right="0"/>
        <w:jc w:val="left"/>
      </w:pPr>
      <w:r>
        <w:rPr>
          <w:color w:val="000000"/>
          <w:sz w:val="24"/>
          <w:szCs w:val="24"/>
        </w:rPr>
        <w:t xml:space="preserve">3915.  Stulti est compedes licet aureas amare.</w:t>
      </w:r>
    </w:p>
    <w:p>
      <w:pPr>
        <w:widowControl w:val="on"/>
        <w:pBdr/>
        <w:spacing w:before="240" w:after="240" w:line="240" w:lineRule="auto"/>
        <w:ind w:left="0" w:right="0"/>
        <w:jc w:val="left"/>
      </w:pPr>
      <w:r>
        <w:rPr>
          <w:color w:val="000000"/>
          <w:sz w:val="24"/>
          <w:szCs w:val="24"/>
        </w:rPr>
        <w:t xml:space="preserve">3916.  Hor.</w:t>
      </w:r>
    </w:p>
    <w:p>
      <w:pPr>
        <w:widowControl w:val="on"/>
        <w:pBdr/>
        <w:spacing w:before="240" w:after="240" w:line="240" w:lineRule="auto"/>
        <w:ind w:left="0" w:right="0"/>
        <w:jc w:val="left"/>
      </w:pPr>
      <w:r>
        <w:rPr>
          <w:color w:val="000000"/>
          <w:sz w:val="24"/>
          <w:szCs w:val="24"/>
        </w:rPr>
        <w:t xml:space="preserve">3917.  Hor. lib. 1.  Od. 24.</w:t>
      </w:r>
    </w:p>
    <w:p>
      <w:pPr>
        <w:widowControl w:val="on"/>
        <w:pBdr/>
        <w:spacing w:before="240" w:after="240" w:line="240" w:lineRule="auto"/>
        <w:ind w:left="0" w:right="0"/>
        <w:jc w:val="left"/>
      </w:pPr>
      <w:r>
        <w:rPr>
          <w:color w:val="000000"/>
          <w:sz w:val="24"/>
          <w:szCs w:val="24"/>
        </w:rPr>
        <w:t xml:space="preserve">3918.  Virg. 4.  Aen.</w:t>
      </w:r>
    </w:p>
    <w:p>
      <w:pPr>
        <w:widowControl w:val="on"/>
        <w:pBdr/>
        <w:spacing w:before="240" w:after="240" w:line="240" w:lineRule="auto"/>
        <w:ind w:left="0" w:right="0"/>
        <w:jc w:val="left"/>
      </w:pPr>
      <w:r>
        <w:rPr>
          <w:color w:val="000000"/>
          <w:sz w:val="24"/>
          <w:szCs w:val="24"/>
        </w:rPr>
        <w:t xml:space="preserve">3919.  Cap. 19.  Si id studes ut uxor, amici, liberi perpetuo vivant, stultus</w:t>
      </w:r>
      <w:r>
        <w:rPr>
          <w:color w:val="000000"/>
          <w:sz w:val="24"/>
          <w:szCs w:val="24"/>
        </w:rPr>
        <w:br/>
        <w:t xml:space="preserve">      es.</w:t>
      </w:r>
    </w:p>
    <w:p>
      <w:pPr>
        <w:widowControl w:val="on"/>
        <w:pBdr/>
        <w:spacing w:before="240" w:after="240" w:line="240" w:lineRule="auto"/>
        <w:ind w:left="0" w:right="0"/>
        <w:jc w:val="left"/>
      </w:pPr>
      <w:r>
        <w:rPr>
          <w:color w:val="000000"/>
          <w:sz w:val="24"/>
          <w:szCs w:val="24"/>
        </w:rPr>
        <w:t xml:space="preserve">3920.  Deos quos diligit juvenes rapit, Menan.</w:t>
      </w:r>
    </w:p>
    <w:p>
      <w:pPr>
        <w:widowControl w:val="on"/>
        <w:pBdr/>
        <w:spacing w:before="240" w:after="240" w:line="240" w:lineRule="auto"/>
        <w:ind w:left="0" w:right="0"/>
        <w:jc w:val="left"/>
      </w:pPr>
      <w:r>
        <w:rPr>
          <w:color w:val="000000"/>
          <w:sz w:val="24"/>
          <w:szCs w:val="24"/>
        </w:rPr>
        <w:t xml:space="preserve">3921.  Consol. ad Apol.  Apollonius filius tuus in flore decessit, ante nos</w:t>
      </w:r>
      <w:r>
        <w:rPr>
          <w:color w:val="000000"/>
          <w:sz w:val="24"/>
          <w:szCs w:val="24"/>
        </w:rPr>
        <w:br/>
        <w:t xml:space="preserve">      ad aeternitatem digressus, tanquam e convivio abiens, priusquam in</w:t>
      </w:r>
      <w:r>
        <w:rPr>
          <w:color w:val="000000"/>
          <w:sz w:val="24"/>
          <w:szCs w:val="24"/>
        </w:rPr>
        <w:br/>
        <w:t xml:space="preserve">      errorem aliquem e temulentia incideret, quales in longa senecta</w:t>
      </w:r>
      <w:r>
        <w:rPr>
          <w:color w:val="000000"/>
          <w:sz w:val="24"/>
          <w:szCs w:val="24"/>
        </w:rPr>
        <w:br/>
        <w:t xml:space="preserve">      accidere solent.</w:t>
      </w:r>
    </w:p>
    <w:p>
      <w:pPr>
        <w:widowControl w:val="on"/>
        <w:pBdr/>
        <w:spacing w:before="240" w:after="240" w:line="240" w:lineRule="auto"/>
        <w:ind w:left="0" w:right="0"/>
        <w:jc w:val="left"/>
      </w:pPr>
      <w:r>
        <w:rPr>
          <w:color w:val="000000"/>
          <w:sz w:val="24"/>
          <w:szCs w:val="24"/>
        </w:rPr>
        <w:t xml:space="preserve">3922.  Tom. 1.  Tract. de luctu.  Quid me mortuum miserum vocas, qui te sum</w:t>
      </w:r>
      <w:r>
        <w:rPr>
          <w:color w:val="000000"/>
          <w:sz w:val="24"/>
          <w:szCs w:val="24"/>
        </w:rPr>
        <w:br/>
        <w:t xml:space="preserve">      multo felicior? aut quid acerbi mihi putas contigisse? an quia non</w:t>
      </w:r>
      <w:r>
        <w:rPr>
          <w:color w:val="000000"/>
          <w:sz w:val="24"/>
          <w:szCs w:val="24"/>
        </w:rPr>
        <w:br/>
        <w:t xml:space="preserve">      sum malus senex, ut tu facie rugosus, incurvus, &amp;c.  O demens, quid</w:t>
      </w:r>
      <w:r>
        <w:rPr>
          <w:color w:val="000000"/>
          <w:sz w:val="24"/>
          <w:szCs w:val="24"/>
        </w:rPr>
        <w:br/>
        <w:t xml:space="preserve">      tibi videtur in vita boni? nimirum amicitias, caenas, &amp;c.  Longe</w:t>
      </w:r>
      <w:r>
        <w:rPr>
          <w:color w:val="000000"/>
          <w:sz w:val="24"/>
          <w:szCs w:val="24"/>
        </w:rPr>
        <w:br/>
        <w:t xml:space="preserve">      melius non esurire quam edere; non sitire, &amp;c.  Gaude potius quod</w:t>
      </w:r>
      <w:r>
        <w:rPr>
          <w:color w:val="000000"/>
          <w:sz w:val="24"/>
          <w:szCs w:val="24"/>
        </w:rPr>
        <w:br/>
        <w:t xml:space="preserve">      morbos et febres effugerim, angorem animi, &amp;c.  Ejulatus quid prodest</w:t>
      </w:r>
      <w:r>
        <w:rPr>
          <w:color w:val="000000"/>
          <w:sz w:val="24"/>
          <w:szCs w:val="24"/>
        </w:rPr>
        <w:br/>
        <w:t xml:space="preserve">      quid lachryimae, &amp;c.</w:t>
      </w:r>
    </w:p>
    <w:p>
      <w:pPr>
        <w:widowControl w:val="on"/>
        <w:pBdr/>
        <w:spacing w:before="240" w:after="240" w:line="240" w:lineRule="auto"/>
        <w:ind w:left="0" w:right="0"/>
        <w:jc w:val="left"/>
      </w:pPr>
      <w:r>
        <w:rPr>
          <w:color w:val="000000"/>
          <w:sz w:val="24"/>
          <w:szCs w:val="24"/>
        </w:rPr>
        <w:t xml:space="preserve">3923.  Virgil.</w:t>
      </w:r>
    </w:p>
    <w:p>
      <w:pPr>
        <w:widowControl w:val="on"/>
        <w:pBdr/>
        <w:spacing w:before="240" w:after="240" w:line="240" w:lineRule="auto"/>
        <w:ind w:left="0" w:right="0"/>
        <w:jc w:val="left"/>
      </w:pPr>
      <w:r>
        <w:rPr>
          <w:color w:val="000000"/>
          <w:sz w:val="24"/>
          <w:szCs w:val="24"/>
        </w:rPr>
        <w:t xml:space="preserve">3924.  Hor.</w:t>
      </w:r>
    </w:p>
    <w:p>
      <w:pPr>
        <w:widowControl w:val="on"/>
        <w:pBdr/>
        <w:spacing w:before="240" w:after="240" w:line="240" w:lineRule="auto"/>
        <w:ind w:left="0" w:right="0"/>
        <w:jc w:val="left"/>
      </w:pPr>
      <w:r>
        <w:rPr>
          <w:color w:val="000000"/>
          <w:sz w:val="24"/>
          <w:szCs w:val="24"/>
        </w:rPr>
        <w:t xml:space="preserve">3925.  Chytreus deliciis Europae.</w:t>
      </w:r>
    </w:p>
    <w:p>
      <w:pPr>
        <w:widowControl w:val="on"/>
        <w:pBdr/>
        <w:spacing w:before="240" w:after="240" w:line="240" w:lineRule="auto"/>
        <w:ind w:left="0" w:right="0"/>
        <w:jc w:val="left"/>
      </w:pPr>
      <w:r>
        <w:rPr>
          <w:color w:val="000000"/>
          <w:sz w:val="24"/>
          <w:szCs w:val="24"/>
        </w:rPr>
        <w:t xml:space="preserve">3926.  Epist. 85.</w:t>
      </w:r>
    </w:p>
    <w:p>
      <w:pPr>
        <w:widowControl w:val="on"/>
        <w:pBdr/>
        <w:spacing w:before="240" w:after="240" w:line="240" w:lineRule="auto"/>
        <w:ind w:left="0" w:right="0"/>
        <w:jc w:val="left"/>
      </w:pPr>
      <w:r>
        <w:rPr>
          <w:color w:val="000000"/>
          <w:sz w:val="24"/>
          <w:szCs w:val="24"/>
        </w:rPr>
        <w:t xml:space="preserve">3927.  Sardus de mor. gen.</w:t>
      </w:r>
    </w:p>
    <w:p>
      <w:pPr>
        <w:widowControl w:val="on"/>
        <w:pBdr/>
        <w:spacing w:before="240" w:after="240" w:line="240" w:lineRule="auto"/>
        <w:ind w:left="0" w:right="0"/>
        <w:jc w:val="left"/>
      </w:pPr>
      <w:r>
        <w:rPr>
          <w:color w:val="000000"/>
          <w:sz w:val="24"/>
          <w:szCs w:val="24"/>
        </w:rPr>
        <w:t xml:space="preserve">3928.  Praemeditatione facilem reddere quemque casum.  Plutarchus</w:t>
      </w:r>
      <w:r>
        <w:rPr>
          <w:color w:val="000000"/>
          <w:sz w:val="24"/>
          <w:szCs w:val="24"/>
        </w:rPr>
        <w:br/>
        <w:t xml:space="preserve">      consolatione ad Apollonium.  Assuefacere non casibus debemus.  Tull.</w:t>
      </w:r>
      <w:r>
        <w:rPr>
          <w:color w:val="000000"/>
          <w:sz w:val="24"/>
          <w:szCs w:val="24"/>
        </w:rPr>
        <w:br/>
        <w:t xml:space="preserve">      lib. 3.  Tusculan. quaest.</w:t>
      </w:r>
    </w:p>
    <w:p>
      <w:pPr>
        <w:widowControl w:val="on"/>
        <w:pBdr/>
        <w:spacing w:before="240" w:after="240" w:line="240" w:lineRule="auto"/>
        <w:ind w:left="0" w:right="0"/>
        <w:jc w:val="left"/>
      </w:pPr>
      <w:r>
        <w:rPr>
          <w:color w:val="000000"/>
          <w:sz w:val="24"/>
          <w:szCs w:val="24"/>
        </w:rPr>
        <w:t xml:space="preserve">3929.  Cap. 8.  Si ollam diligas, memento te ollam diligere, non</w:t>
      </w:r>
      <w:r>
        <w:rPr>
          <w:color w:val="000000"/>
          <w:sz w:val="24"/>
          <w:szCs w:val="24"/>
        </w:rPr>
        <w:br/>
        <w:t xml:space="preserve">      perturbaberis ea confracta; si filium aut uxorem, memento hominem. a</w:t>
      </w:r>
      <w:r>
        <w:rPr>
          <w:color w:val="000000"/>
          <w:sz w:val="24"/>
          <w:szCs w:val="24"/>
        </w:rPr>
        <w:br/>
        <w:t xml:space="preserve">      te diligi, &amp;c.</w:t>
      </w:r>
    </w:p>
    <w:p>
      <w:pPr>
        <w:widowControl w:val="on"/>
        <w:pBdr/>
        <w:spacing w:before="240" w:after="240" w:line="240" w:lineRule="auto"/>
        <w:ind w:left="0" w:right="0"/>
        <w:jc w:val="left"/>
      </w:pPr>
      <w:r>
        <w:rPr>
          <w:color w:val="000000"/>
          <w:sz w:val="24"/>
          <w:szCs w:val="24"/>
        </w:rPr>
        <w:t xml:space="preserve">3930.  Seneca.</w:t>
      </w:r>
    </w:p>
    <w:p>
      <w:pPr>
        <w:widowControl w:val="on"/>
        <w:pBdr/>
        <w:spacing w:before="240" w:after="240" w:line="240" w:lineRule="auto"/>
        <w:ind w:left="0" w:right="0"/>
        <w:jc w:val="left"/>
      </w:pPr>
      <w:r>
        <w:rPr>
          <w:color w:val="000000"/>
          <w:sz w:val="24"/>
          <w:szCs w:val="24"/>
        </w:rPr>
        <w:t xml:space="preserve">3931.  Boeth, lib. 1. pros. 4.</w:t>
      </w:r>
    </w:p>
    <w:p>
      <w:pPr>
        <w:widowControl w:val="on"/>
        <w:pBdr/>
        <w:spacing w:before="240" w:after="240" w:line="240" w:lineRule="auto"/>
        <w:ind w:left="0" w:right="0"/>
        <w:jc w:val="left"/>
      </w:pPr>
      <w:r>
        <w:rPr>
          <w:color w:val="000000"/>
          <w:sz w:val="24"/>
          <w:szCs w:val="24"/>
        </w:rPr>
        <w:t xml:space="preserve">3932.  Qui invidiam ferre non potest, ferre contemptum cogitur.</w:t>
      </w:r>
    </w:p>
    <w:p>
      <w:pPr>
        <w:widowControl w:val="on"/>
        <w:pBdr/>
        <w:spacing w:before="240" w:after="240" w:line="240" w:lineRule="auto"/>
        <w:ind w:left="0" w:right="0"/>
        <w:jc w:val="left"/>
      </w:pPr>
      <w:r>
        <w:rPr>
          <w:color w:val="000000"/>
          <w:sz w:val="24"/>
          <w:szCs w:val="24"/>
        </w:rPr>
        <w:t xml:space="preserve">3933.  Ter.  Heautont.</w:t>
      </w:r>
    </w:p>
    <w:p>
      <w:pPr>
        <w:widowControl w:val="on"/>
        <w:pBdr/>
        <w:spacing w:before="240" w:after="240" w:line="240" w:lineRule="auto"/>
        <w:ind w:left="0" w:right="0"/>
        <w:jc w:val="left"/>
      </w:pPr>
      <w:r>
        <w:rPr>
          <w:color w:val="000000"/>
          <w:sz w:val="24"/>
          <w:szCs w:val="24"/>
        </w:rPr>
        <w:t xml:space="preserve">3934.  Epictetus c. 14.  Si labor objectus fuerit tolerantiae, convicium</w:t>
      </w:r>
      <w:r>
        <w:rPr>
          <w:color w:val="000000"/>
          <w:sz w:val="24"/>
          <w:szCs w:val="24"/>
        </w:rPr>
        <w:br/>
        <w:t xml:space="preserve">      patientiae, &amp;c. si ita consueveris, vitiis non obtemperabis.</w:t>
      </w:r>
    </w:p>
    <w:p>
      <w:pPr>
        <w:widowControl w:val="on"/>
        <w:pBdr/>
        <w:spacing w:before="240" w:after="240" w:line="240" w:lineRule="auto"/>
        <w:ind w:left="0" w:right="0"/>
        <w:jc w:val="left"/>
      </w:pPr>
      <w:r>
        <w:rPr>
          <w:color w:val="000000"/>
          <w:sz w:val="24"/>
          <w:szCs w:val="24"/>
        </w:rPr>
        <w:t xml:space="preserve">3935.  Ter.  Phor.</w:t>
      </w:r>
    </w:p>
    <w:p>
      <w:pPr>
        <w:widowControl w:val="on"/>
        <w:pBdr/>
        <w:spacing w:before="240" w:after="240" w:line="240" w:lineRule="auto"/>
        <w:ind w:left="0" w:right="0"/>
        <w:jc w:val="left"/>
      </w:pPr>
      <w:r>
        <w:rPr>
          <w:color w:val="000000"/>
          <w:sz w:val="24"/>
          <w:szCs w:val="24"/>
        </w:rPr>
        <w:t xml:space="preserve">3936.  Alciat Embl.</w:t>
      </w:r>
    </w:p>
    <w:p>
      <w:pPr>
        <w:widowControl w:val="on"/>
        <w:pBdr/>
        <w:spacing w:before="240" w:after="240" w:line="240" w:lineRule="auto"/>
        <w:ind w:left="0" w:right="0"/>
        <w:jc w:val="left"/>
      </w:pPr>
      <w:r>
        <w:rPr>
          <w:color w:val="000000"/>
          <w:sz w:val="24"/>
          <w:szCs w:val="24"/>
        </w:rPr>
        <w:t xml:space="preserve">3937.  Virg.  Aen.</w:t>
      </w:r>
    </w:p>
    <w:p>
      <w:pPr>
        <w:widowControl w:val="on"/>
        <w:pBdr/>
        <w:spacing w:before="240" w:after="240" w:line="240" w:lineRule="auto"/>
        <w:ind w:left="0" w:right="0"/>
        <w:jc w:val="left"/>
      </w:pPr>
      <w:r>
        <w:rPr>
          <w:color w:val="000000"/>
          <w:sz w:val="24"/>
          <w:szCs w:val="24"/>
        </w:rPr>
        <w:t xml:space="preserve">3938.  “My breast was not conscious of this first wound, for I have endured</w:t>
      </w:r>
      <w:r>
        <w:rPr>
          <w:color w:val="000000"/>
          <w:sz w:val="24"/>
          <w:szCs w:val="24"/>
        </w:rPr>
        <w:br/>
        <w:t xml:space="preserve">      still greater.”</w:t>
      </w:r>
    </w:p>
    <w:p>
      <w:pPr>
        <w:widowControl w:val="on"/>
        <w:pBdr/>
        <w:spacing w:before="240" w:after="240" w:line="240" w:lineRule="auto"/>
        <w:ind w:left="0" w:right="0"/>
        <w:jc w:val="left"/>
      </w:pPr>
      <w:r>
        <w:rPr>
          <w:color w:val="000000"/>
          <w:sz w:val="24"/>
          <w:szCs w:val="24"/>
        </w:rPr>
        <w:t xml:space="preserve">3939.  Nat.  Chytreus deliciis Europae, Felix civitas quae tempore pacis de</w:t>
      </w:r>
      <w:r>
        <w:rPr>
          <w:color w:val="000000"/>
          <w:sz w:val="24"/>
          <w:szCs w:val="24"/>
        </w:rPr>
        <w:br/>
        <w:t xml:space="preserve">      bello cogitat.</w:t>
      </w:r>
    </w:p>
    <w:p>
      <w:pPr>
        <w:widowControl w:val="on"/>
        <w:pBdr/>
        <w:spacing w:before="240" w:after="240" w:line="240" w:lineRule="auto"/>
        <w:ind w:left="0" w:right="0"/>
        <w:jc w:val="left"/>
      </w:pPr>
      <w:r>
        <w:rPr>
          <w:color w:val="000000"/>
          <w:sz w:val="24"/>
          <w:szCs w:val="24"/>
        </w:rPr>
        <w:t xml:space="preserve">3940.  Occupat extremum scabies; mihi turpe relinqui est.  Hor.</w:t>
      </w:r>
    </w:p>
    <w:p>
      <w:pPr>
        <w:widowControl w:val="on"/>
        <w:pBdr/>
        <w:spacing w:before="240" w:after="240" w:line="240" w:lineRule="auto"/>
        <w:ind w:left="0" w:right="0"/>
        <w:jc w:val="left"/>
      </w:pPr>
      <w:r>
        <w:rPr>
          <w:color w:val="000000"/>
          <w:sz w:val="24"/>
          <w:szCs w:val="24"/>
        </w:rPr>
        <w:t xml:space="preserve">3941.  Lipsius epist. quaest. l. 1. ep. 7.</w:t>
      </w:r>
    </w:p>
    <w:p>
      <w:pPr>
        <w:widowControl w:val="on"/>
        <w:pBdr/>
        <w:spacing w:before="240" w:after="240" w:line="240" w:lineRule="auto"/>
        <w:ind w:left="0" w:right="0"/>
        <w:jc w:val="left"/>
      </w:pPr>
      <w:r>
        <w:rPr>
          <w:color w:val="000000"/>
          <w:sz w:val="24"/>
          <w:szCs w:val="24"/>
        </w:rPr>
        <w:t xml:space="preserve">3942.  Lipsius epist. lib.  I. epist. 7.</w:t>
      </w:r>
    </w:p>
    <w:p>
      <w:pPr>
        <w:widowControl w:val="on"/>
        <w:pBdr/>
        <w:spacing w:before="240" w:after="240" w:line="240" w:lineRule="auto"/>
        <w:ind w:left="0" w:right="0"/>
        <w:jc w:val="left"/>
      </w:pPr>
      <w:r>
        <w:rPr>
          <w:color w:val="000000"/>
          <w:sz w:val="24"/>
          <w:szCs w:val="24"/>
        </w:rPr>
        <w:t xml:space="preserve">3943.  Gloria comitem habet invidiam, pari onere premitur retinendo ac</w:t>
      </w:r>
      <w:r>
        <w:rPr>
          <w:color w:val="000000"/>
          <w:sz w:val="24"/>
          <w:szCs w:val="24"/>
        </w:rPr>
        <w:br/>
        <w:t xml:space="preserve">      acquirendo.</w:t>
      </w:r>
    </w:p>
    <w:p>
      <w:pPr>
        <w:widowControl w:val="on"/>
        <w:pBdr/>
        <w:spacing w:before="240" w:after="240" w:line="240" w:lineRule="auto"/>
        <w:ind w:left="0" w:right="0"/>
        <w:jc w:val="left"/>
      </w:pPr>
      <w:r>
        <w:rPr>
          <w:color w:val="000000"/>
          <w:sz w:val="24"/>
          <w:szCs w:val="24"/>
        </w:rPr>
        <w:t xml:space="preserve">3944.  Quid aliud ambitiosus sibi parat quam ut probra ejus pateant? nemo</w:t>
      </w:r>
      <w:r>
        <w:rPr>
          <w:color w:val="000000"/>
          <w:sz w:val="24"/>
          <w:szCs w:val="24"/>
        </w:rPr>
        <w:br/>
        <w:t xml:space="preserve">      vivens qui non habet in vita plura vitoperatione quam laude digna;</w:t>
      </w:r>
      <w:r>
        <w:rPr>
          <w:color w:val="000000"/>
          <w:sz w:val="24"/>
          <w:szCs w:val="24"/>
        </w:rPr>
        <w:br/>
        <w:t xml:space="preserve">      his malis non melius occurritur, quam si bene latueris.</w:t>
      </w:r>
    </w:p>
    <w:p>
      <w:pPr>
        <w:keepNext w:val="on"/>
        <w:pageBreakBefore w:val="on"/>
        <w:widowControl w:val="on"/>
        <w:pBdr/>
        <w:spacing w:before="0" w:after="322" w:line="240" w:lineRule="auto"/>
        <w:ind w:left="0" w:right="0"/>
        <w:jc w:val="left"/>
        <w:outlineLvl w:val="0"/>
      </w:pPr>
      <w:r>
        <w:rPr>
          <w:b/>
          <w:color w:val="000000"/>
          <w:sz w:val="48"/>
          <w:szCs w:val="48"/>
        </w:rPr>
        <w:t xml:space="preserve">Page 1078</w:t>
      </w:r>
    </w:p>
    <w:p>
      <w:pPr>
        <w:widowControl w:val="on"/>
        <w:pBdr/>
        <w:spacing w:before="240" w:after="240" w:line="240" w:lineRule="auto"/>
        <w:ind w:left="0" w:right="0"/>
        <w:jc w:val="left"/>
      </w:pPr>
      <w:r>
        <w:rPr>
          <w:color w:val="000000"/>
          <w:sz w:val="24"/>
          <w:szCs w:val="24"/>
        </w:rPr>
        <w:t xml:space="preserve">3945.  Et omnes fama per urbes garrula laudet.</w:t>
      </w:r>
    </w:p>
    <w:p>
      <w:pPr>
        <w:widowControl w:val="on"/>
        <w:pBdr/>
        <w:spacing w:before="240" w:after="240" w:line="240" w:lineRule="auto"/>
        <w:ind w:left="0" w:right="0"/>
        <w:jc w:val="left"/>
      </w:pPr>
      <w:r>
        <w:rPr>
          <w:color w:val="000000"/>
          <w:sz w:val="24"/>
          <w:szCs w:val="24"/>
        </w:rPr>
        <w:t xml:space="preserve">3946.  Sen.  Her. fur.</w:t>
      </w:r>
    </w:p>
    <w:p>
      <w:pPr>
        <w:widowControl w:val="on"/>
        <w:pBdr/>
        <w:spacing w:before="240" w:after="240" w:line="240" w:lineRule="auto"/>
        <w:ind w:left="0" w:right="0"/>
        <w:jc w:val="left"/>
      </w:pPr>
      <w:r>
        <w:rPr>
          <w:color w:val="000000"/>
          <w:sz w:val="24"/>
          <w:szCs w:val="24"/>
        </w:rPr>
        <w:t xml:space="preserve">3947.  Hor.  “I live like a king without any of these acquisitions.”</w:t>
      </w:r>
    </w:p>
    <w:p>
      <w:pPr>
        <w:widowControl w:val="on"/>
        <w:pBdr/>
        <w:spacing w:before="240" w:after="240" w:line="240" w:lineRule="auto"/>
        <w:ind w:left="0" w:right="0"/>
        <w:jc w:val="left"/>
      </w:pPr>
      <w:r>
        <w:rPr>
          <w:color w:val="000000"/>
          <w:sz w:val="24"/>
          <w:szCs w:val="24"/>
        </w:rPr>
        <w:t xml:space="preserve">3948.  “But all my labour was unprofitable; for while death took off some of</w:t>
      </w:r>
      <w:r>
        <w:rPr>
          <w:color w:val="000000"/>
          <w:sz w:val="24"/>
          <w:szCs w:val="24"/>
        </w:rPr>
        <w:br/>
        <w:t xml:space="preserve">      my friends, to others I remain unknown, or little liked, and these</w:t>
      </w:r>
      <w:r>
        <w:rPr>
          <w:color w:val="000000"/>
          <w:sz w:val="24"/>
          <w:szCs w:val="24"/>
        </w:rPr>
        <w:br/>
        <w:t xml:space="preserve">      deceive me with false promises.  Whilst I am canvassing one party,</w:t>
      </w:r>
      <w:r>
        <w:rPr>
          <w:color w:val="000000"/>
          <w:sz w:val="24"/>
          <w:szCs w:val="24"/>
        </w:rPr>
        <w:br/>
        <w:t xml:space="preserve">      captivating another, making myself known to a third, my age</w:t>
      </w:r>
      <w:r>
        <w:rPr>
          <w:color w:val="000000"/>
          <w:sz w:val="24"/>
          <w:szCs w:val="24"/>
        </w:rPr>
        <w:br/>
        <w:t xml:space="preserve">      increases, years glide away, I am put off, and now tired of the</w:t>
      </w:r>
      <w:r>
        <w:rPr>
          <w:color w:val="000000"/>
          <w:sz w:val="24"/>
          <w:szCs w:val="24"/>
        </w:rPr>
        <w:br/>
        <w:t xml:space="preserve">      world, and surfeited with human worthlessness.  I rest content.”</w:t>
      </w:r>
    </w:p>
    <w:p>
      <w:pPr>
        <w:widowControl w:val="on"/>
        <w:pBdr/>
        <w:spacing w:before="240" w:after="240" w:line="240" w:lineRule="auto"/>
        <w:ind w:left="0" w:right="0"/>
        <w:jc w:val="left"/>
      </w:pPr>
      <w:r>
        <w:rPr>
          <w:color w:val="000000"/>
          <w:sz w:val="24"/>
          <w:szCs w:val="24"/>
        </w:rPr>
        <w:t xml:space="preserve">3949.  The right honourable Lady Francis Countess Dowager of Exeter.  The</w:t>
      </w:r>
      <w:r>
        <w:rPr>
          <w:color w:val="000000"/>
          <w:sz w:val="24"/>
          <w:szCs w:val="24"/>
        </w:rPr>
        <w:br/>
        <w:t xml:space="preserve">      Lord Berkley.</w:t>
      </w:r>
    </w:p>
    <w:p>
      <w:pPr>
        <w:widowControl w:val="on"/>
        <w:pBdr/>
        <w:spacing w:before="240" w:after="240" w:line="240" w:lineRule="auto"/>
        <w:ind w:left="0" w:right="0"/>
        <w:jc w:val="left"/>
      </w:pPr>
      <w:r>
        <w:rPr>
          <w:color w:val="000000"/>
          <w:sz w:val="24"/>
          <w:szCs w:val="24"/>
        </w:rPr>
        <w:t xml:space="preserve">3950.  Distichon ejus in militem Christianum e Graeco.  Engraven on the tomb</w:t>
      </w:r>
      <w:r>
        <w:rPr>
          <w:color w:val="000000"/>
          <w:sz w:val="24"/>
          <w:szCs w:val="24"/>
        </w:rPr>
        <w:br/>
        <w:t xml:space="preserve">      of Fr. Puccius the Florentine in Rome.  Chytreus in deliciis.</w:t>
      </w:r>
    </w:p>
    <w:p>
      <w:pPr>
        <w:widowControl w:val="on"/>
        <w:pBdr/>
        <w:spacing w:before="240" w:after="240" w:line="240" w:lineRule="auto"/>
        <w:ind w:left="0" w:right="0"/>
        <w:jc w:val="left"/>
      </w:pPr>
      <w:r>
        <w:rPr>
          <w:color w:val="000000"/>
          <w:sz w:val="24"/>
          <w:szCs w:val="24"/>
        </w:rPr>
        <w:t xml:space="preserve">3951.  Paederatus in 300 Lacedaemoniorum numerum non electus risit,</w:t>
      </w:r>
      <w:r>
        <w:rPr>
          <w:color w:val="000000"/>
          <w:sz w:val="24"/>
          <w:szCs w:val="24"/>
        </w:rPr>
        <w:br/>
        <w:t xml:space="preserve">      gratulari se dicens civitatem habere 300 cives se meliores.</w:t>
      </w:r>
    </w:p>
    <w:p>
      <w:pPr>
        <w:widowControl w:val="on"/>
        <w:pBdr/>
        <w:spacing w:before="240" w:after="240" w:line="240" w:lineRule="auto"/>
        <w:ind w:left="0" w:right="0"/>
        <w:jc w:val="left"/>
      </w:pPr>
      <w:r>
        <w:rPr>
          <w:color w:val="000000"/>
          <w:sz w:val="24"/>
          <w:szCs w:val="24"/>
        </w:rPr>
        <w:t xml:space="preserve">3952.  Kissing goes by favour.</w:t>
      </w:r>
    </w:p>
    <w:p>
      <w:pPr>
        <w:widowControl w:val="on"/>
        <w:pBdr/>
        <w:spacing w:before="240" w:after="240" w:line="240" w:lineRule="auto"/>
        <w:ind w:left="0" w:right="0"/>
        <w:jc w:val="left"/>
      </w:pPr>
      <w:r>
        <w:rPr>
          <w:color w:val="000000"/>
          <w:sz w:val="24"/>
          <w:szCs w:val="24"/>
        </w:rPr>
        <w:t xml:space="preserve">3953.  Aeneas Syl. de miser. curial.  Dantur honores in curiis non secundum</w:t>
      </w:r>
      <w:r>
        <w:rPr>
          <w:color w:val="000000"/>
          <w:sz w:val="24"/>
          <w:szCs w:val="24"/>
        </w:rPr>
        <w:br/>
        <w:t xml:space="preserve">      honores et virtutes, sed ut quisque ditior est atque potentior, eo</w:t>
      </w:r>
      <w:r>
        <w:rPr>
          <w:color w:val="000000"/>
          <w:sz w:val="24"/>
          <w:szCs w:val="24"/>
        </w:rPr>
        <w:br/>
        <w:t xml:space="preserve">      magis honoratur.</w:t>
      </w:r>
    </w:p>
    <w:p>
      <w:pPr>
        <w:widowControl w:val="on"/>
        <w:pBdr/>
        <w:spacing w:before="240" w:after="240" w:line="240" w:lineRule="auto"/>
        <w:ind w:left="0" w:right="0"/>
        <w:jc w:val="left"/>
      </w:pPr>
      <w:r>
        <w:rPr>
          <w:color w:val="000000"/>
          <w:sz w:val="24"/>
          <w:szCs w:val="24"/>
        </w:rPr>
        <w:t xml:space="preserve">3954.  Sesellius lib. 2. de repub.  Gallorum.  Favore apud nos et gratia</w:t>
      </w:r>
      <w:r>
        <w:rPr>
          <w:color w:val="000000"/>
          <w:sz w:val="24"/>
          <w:szCs w:val="24"/>
        </w:rPr>
        <w:br/>
        <w:t xml:space="preserve">      plerumque res agitur; et qui commodum aliquem nacti sunt</w:t>
      </w:r>
      <w:r>
        <w:rPr>
          <w:color w:val="000000"/>
          <w:sz w:val="24"/>
          <w:szCs w:val="24"/>
        </w:rPr>
        <w:br/>
        <w:t xml:space="preserve">      intercessorem, aditum fere habent ad omnes praefecturas.</w:t>
      </w:r>
    </w:p>
    <w:p>
      <w:pPr>
        <w:widowControl w:val="on"/>
        <w:pBdr/>
        <w:spacing w:before="240" w:after="240" w:line="240" w:lineRule="auto"/>
        <w:ind w:left="0" w:right="0"/>
        <w:jc w:val="left"/>
      </w:pPr>
      <w:r>
        <w:rPr>
          <w:color w:val="000000"/>
          <w:sz w:val="24"/>
          <w:szCs w:val="24"/>
        </w:rPr>
        <w:t xml:space="preserve">3955.  “Slaves govern; asses are decked with trappings; horses are deprived</w:t>
      </w:r>
      <w:r>
        <w:rPr>
          <w:color w:val="000000"/>
          <w:sz w:val="24"/>
          <w:szCs w:val="24"/>
        </w:rPr>
        <w:br/>
        <w:t xml:space="preserve">      of them.”</w:t>
      </w:r>
    </w:p>
    <w:p>
      <w:pPr>
        <w:widowControl w:val="on"/>
        <w:pBdr/>
        <w:spacing w:before="240" w:after="240" w:line="240" w:lineRule="auto"/>
        <w:ind w:left="0" w:right="0"/>
        <w:jc w:val="left"/>
      </w:pPr>
      <w:r>
        <w:rPr>
          <w:color w:val="000000"/>
          <w:sz w:val="24"/>
          <w:szCs w:val="24"/>
        </w:rPr>
        <w:t xml:space="preserve">3956.  Imperitus periti munus occupat, et sic apud vulgus habetur.  Ille</w:t>
      </w:r>
      <w:r>
        <w:rPr>
          <w:color w:val="000000"/>
          <w:sz w:val="24"/>
          <w:szCs w:val="24"/>
        </w:rPr>
        <w:br/>
        <w:t xml:space="preserve">      profitetur mille coronatus, cum nec decem mercatur; alius e diverso</w:t>
      </w:r>
      <w:r>
        <w:rPr>
          <w:color w:val="000000"/>
          <w:sz w:val="24"/>
          <w:szCs w:val="24"/>
        </w:rPr>
        <w:br/>
        <w:t xml:space="preserve">      mille dignus, vix decem consequi potest.</w:t>
      </w:r>
    </w:p>
    <w:p>
      <w:pPr>
        <w:widowControl w:val="on"/>
        <w:pBdr/>
        <w:spacing w:before="240" w:after="240" w:line="240" w:lineRule="auto"/>
        <w:ind w:left="0" w:right="0"/>
        <w:jc w:val="left"/>
      </w:pPr>
      <w:r>
        <w:rPr>
          <w:color w:val="000000"/>
          <w:sz w:val="24"/>
          <w:szCs w:val="24"/>
        </w:rPr>
        <w:t xml:space="preserve">3957.  Epist. dedict. disput.  Zeubbeo Bondemontio, et Cosmo Rucelaio.</w:t>
      </w:r>
    </w:p>
    <w:p>
      <w:pPr>
        <w:widowControl w:val="on"/>
        <w:pBdr/>
        <w:spacing w:before="240" w:after="240" w:line="240" w:lineRule="auto"/>
        <w:ind w:left="0" w:right="0"/>
        <w:jc w:val="left"/>
      </w:pPr>
      <w:r>
        <w:rPr>
          <w:color w:val="000000"/>
          <w:sz w:val="24"/>
          <w:szCs w:val="24"/>
        </w:rPr>
        <w:t xml:space="preserve">3958.  Quum is qui regnat, et regnandi sit imperitus.</w:t>
      </w:r>
    </w:p>
    <w:p>
      <w:pPr>
        <w:widowControl w:val="on"/>
        <w:pBdr/>
        <w:spacing w:before="240" w:after="240" w:line="240" w:lineRule="auto"/>
        <w:ind w:left="0" w:right="0"/>
        <w:jc w:val="left"/>
      </w:pPr>
      <w:r>
        <w:rPr>
          <w:color w:val="000000"/>
          <w:sz w:val="24"/>
          <w:szCs w:val="24"/>
        </w:rPr>
        <w:t xml:space="preserve">3959.  Lib. 22. hist.</w:t>
      </w:r>
    </w:p>
    <w:p>
      <w:pPr>
        <w:widowControl w:val="on"/>
        <w:pBdr/>
        <w:spacing w:before="240" w:after="240" w:line="240" w:lineRule="auto"/>
        <w:ind w:left="0" w:right="0"/>
        <w:jc w:val="left"/>
      </w:pPr>
      <w:r>
        <w:rPr>
          <w:color w:val="000000"/>
          <w:sz w:val="24"/>
          <w:szCs w:val="24"/>
        </w:rPr>
        <w:t xml:space="preserve">3960.  Ministri locupletiores sunt iis quibus ministratur.</w:t>
      </w:r>
    </w:p>
    <w:p>
      <w:pPr>
        <w:widowControl w:val="on"/>
        <w:pBdr/>
        <w:spacing w:before="240" w:after="240" w:line="240" w:lineRule="auto"/>
        <w:ind w:left="0" w:right="0"/>
        <w:jc w:val="left"/>
      </w:pPr>
      <w:r>
        <w:rPr>
          <w:color w:val="000000"/>
          <w:sz w:val="24"/>
          <w:szCs w:val="24"/>
        </w:rPr>
        <w:t xml:space="preserve">3961.  Hor. lib. 2.  Sat. 5.  “Learn how to grow rich.”</w:t>
      </w:r>
    </w:p>
    <w:p>
      <w:pPr>
        <w:widowControl w:val="on"/>
        <w:pBdr/>
        <w:spacing w:before="240" w:after="240" w:line="240" w:lineRule="auto"/>
        <w:ind w:left="0" w:right="0"/>
        <w:jc w:val="left"/>
      </w:pPr>
      <w:r>
        <w:rPr>
          <w:color w:val="000000"/>
          <w:sz w:val="24"/>
          <w:szCs w:val="24"/>
        </w:rPr>
        <w:t xml:space="preserve">3962.  Solomon Eccles. ix. 11.</w:t>
      </w:r>
    </w:p>
    <w:p>
      <w:pPr>
        <w:widowControl w:val="on"/>
        <w:pBdr/>
        <w:spacing w:before="240" w:after="240" w:line="240" w:lineRule="auto"/>
        <w:ind w:left="0" w:right="0"/>
        <w:jc w:val="left"/>
      </w:pPr>
      <w:r>
        <w:rPr>
          <w:color w:val="000000"/>
          <w:sz w:val="24"/>
          <w:szCs w:val="24"/>
        </w:rPr>
        <w:t xml:space="preserve">3963.  Sat.  Menip.</w:t>
      </w:r>
    </w:p>
    <w:p>
      <w:pPr>
        <w:widowControl w:val="on"/>
        <w:pBdr/>
        <w:spacing w:before="240" w:after="240" w:line="240" w:lineRule="auto"/>
        <w:ind w:left="0" w:right="0"/>
        <w:jc w:val="left"/>
      </w:pPr>
      <w:r>
        <w:rPr>
          <w:color w:val="000000"/>
          <w:sz w:val="24"/>
          <w:szCs w:val="24"/>
        </w:rPr>
        <w:t xml:space="preserve">3964.  “O wretched virtue! you are therefore nothing but words, and I have</w:t>
      </w:r>
      <w:r>
        <w:rPr>
          <w:color w:val="000000"/>
          <w:sz w:val="24"/>
          <w:szCs w:val="24"/>
        </w:rPr>
        <w:br/>
        <w:t xml:space="preserve">      all this time been looking upon you as a reality, while you are</w:t>
      </w:r>
      <w:r>
        <w:rPr>
          <w:color w:val="000000"/>
          <w:sz w:val="24"/>
          <w:szCs w:val="24"/>
        </w:rPr>
        <w:br/>
        <w:t xml:space="preserve">      yourself the slave of fortune.”</w:t>
      </w:r>
    </w:p>
    <w:p>
      <w:pPr>
        <w:widowControl w:val="on"/>
        <w:pBdr/>
        <w:spacing w:before="240" w:after="240" w:line="240" w:lineRule="auto"/>
        <w:ind w:left="0" w:right="0"/>
        <w:jc w:val="left"/>
      </w:pPr>
      <w:r>
        <w:rPr>
          <w:color w:val="000000"/>
          <w:sz w:val="24"/>
          <w:szCs w:val="24"/>
        </w:rPr>
        <w:t xml:space="preserve">3965.  Tale quid est apud Valent.  Andream Apolog. manip. 5. apol. 39.</w:t>
      </w:r>
    </w:p>
    <w:p>
      <w:pPr>
        <w:widowControl w:val="on"/>
        <w:pBdr/>
        <w:spacing w:before="240" w:after="240" w:line="240" w:lineRule="auto"/>
        <w:ind w:left="0" w:right="0"/>
        <w:jc w:val="left"/>
      </w:pPr>
      <w:r>
        <w:rPr>
          <w:color w:val="000000"/>
          <w:sz w:val="24"/>
          <w:szCs w:val="24"/>
        </w:rPr>
        <w:t xml:space="preserve">3966.  Stella Fomahant immortalitatem dabit.</w:t>
      </w:r>
    </w:p>
    <w:p>
      <w:pPr>
        <w:widowControl w:val="on"/>
        <w:pBdr/>
        <w:spacing w:before="240" w:after="240" w:line="240" w:lineRule="auto"/>
        <w:ind w:left="0" w:right="0"/>
        <w:jc w:val="left"/>
      </w:pPr>
      <w:r>
        <w:rPr>
          <w:color w:val="000000"/>
          <w:sz w:val="24"/>
          <w:szCs w:val="24"/>
        </w:rPr>
        <w:t xml:space="preserve">3967.  Lib. de lib. propiis.</w:t>
      </w:r>
    </w:p>
    <w:p>
      <w:pPr>
        <w:widowControl w:val="on"/>
        <w:pBdr/>
        <w:spacing w:before="240" w:after="240" w:line="240" w:lineRule="auto"/>
        <w:ind w:left="0" w:right="0"/>
        <w:jc w:val="left"/>
      </w:pPr>
      <w:r>
        <w:rPr>
          <w:color w:val="000000"/>
          <w:sz w:val="24"/>
          <w:szCs w:val="24"/>
        </w:rPr>
        <w:t xml:space="preserve">3968.  Hor.  “The muse forbids the praiseworthy man to die.”</w:t>
      </w:r>
    </w:p>
    <w:p>
      <w:pPr>
        <w:widowControl w:val="on"/>
        <w:pBdr/>
        <w:spacing w:before="240" w:after="240" w:line="240" w:lineRule="auto"/>
        <w:ind w:left="0" w:right="0"/>
        <w:jc w:val="left"/>
      </w:pPr>
      <w:r>
        <w:rPr>
          <w:color w:val="000000"/>
          <w:sz w:val="24"/>
          <w:szCs w:val="24"/>
        </w:rPr>
        <w:t xml:space="preserve">3969.  Qui induit thoracem aut galeam, &amp;c.</w:t>
      </w:r>
    </w:p>
    <w:p>
      <w:pPr>
        <w:widowControl w:val="on"/>
        <w:pBdr/>
        <w:spacing w:before="240" w:after="240" w:line="240" w:lineRule="auto"/>
        <w:ind w:left="0" w:right="0"/>
        <w:jc w:val="left"/>
      </w:pPr>
      <w:r>
        <w:rPr>
          <w:color w:val="000000"/>
          <w:sz w:val="24"/>
          <w:szCs w:val="24"/>
        </w:rPr>
        <w:t xml:space="preserve">3970.  Lib. 4. de guber.  Dei.  Quid est dignitas indigno nisi circulus aureus</w:t>
      </w:r>
      <w:r>
        <w:rPr>
          <w:color w:val="000000"/>
          <w:sz w:val="24"/>
          <w:szCs w:val="24"/>
        </w:rPr>
        <w:br/>
        <w:t xml:space="preserve">      in naribus suis.</w:t>
      </w:r>
    </w:p>
    <w:p>
      <w:pPr>
        <w:widowControl w:val="on"/>
        <w:pBdr/>
        <w:spacing w:before="240" w:after="240" w:line="240" w:lineRule="auto"/>
        <w:ind w:left="0" w:right="0"/>
        <w:jc w:val="left"/>
      </w:pPr>
      <w:r>
        <w:rPr>
          <w:color w:val="000000"/>
          <w:sz w:val="24"/>
          <w:szCs w:val="24"/>
        </w:rPr>
        <w:t xml:space="preserve">3971.  In Lysandro.</w:t>
      </w:r>
    </w:p>
    <w:p>
      <w:pPr>
        <w:widowControl w:val="on"/>
        <w:pBdr/>
        <w:spacing w:before="240" w:after="240" w:line="240" w:lineRule="auto"/>
        <w:ind w:left="0" w:right="0"/>
        <w:jc w:val="left"/>
      </w:pPr>
      <w:r>
        <w:rPr>
          <w:color w:val="000000"/>
          <w:sz w:val="24"/>
          <w:szCs w:val="24"/>
        </w:rPr>
        <w:t xml:space="preserve">3972.  Ovid.  Met.</w:t>
      </w:r>
    </w:p>
    <w:p>
      <w:pPr>
        <w:widowControl w:val="on"/>
        <w:pBdr/>
        <w:spacing w:before="240" w:after="240" w:line="240" w:lineRule="auto"/>
        <w:ind w:left="0" w:right="0"/>
        <w:jc w:val="left"/>
      </w:pPr>
      <w:r>
        <w:rPr>
          <w:color w:val="000000"/>
          <w:sz w:val="24"/>
          <w:szCs w:val="24"/>
        </w:rPr>
        <w:t xml:space="preserve">3973.  Magistratus virum indicat.</w:t>
      </w:r>
    </w:p>
    <w:p>
      <w:pPr>
        <w:widowControl w:val="on"/>
        <w:pBdr/>
        <w:spacing w:before="240" w:after="240" w:line="240" w:lineRule="auto"/>
        <w:ind w:left="0" w:right="0"/>
        <w:jc w:val="left"/>
      </w:pPr>
      <w:r>
        <w:rPr>
          <w:color w:val="000000"/>
          <w:sz w:val="24"/>
          <w:szCs w:val="24"/>
        </w:rPr>
        <w:t xml:space="preserve">3974.  Ideo boni viri aliquando gratiam non accipiunt, ne in superbiam</w:t>
      </w:r>
      <w:r>
        <w:rPr>
          <w:color w:val="000000"/>
          <w:sz w:val="24"/>
          <w:szCs w:val="24"/>
        </w:rPr>
        <w:br/>
        <w:t xml:space="preserve">      eleventur venositate jactantiae, ne altitudo muneris neglentiores</w:t>
      </w:r>
      <w:r>
        <w:rPr>
          <w:color w:val="000000"/>
          <w:sz w:val="24"/>
          <w:szCs w:val="24"/>
        </w:rPr>
        <w:br/>
        <w:t xml:space="preserve">      efficiat.</w:t>
      </w:r>
    </w:p>
    <w:p>
      <w:pPr>
        <w:keepNext w:val="on"/>
        <w:pageBreakBefore w:val="on"/>
        <w:widowControl w:val="on"/>
        <w:pBdr/>
        <w:spacing w:before="0" w:after="322" w:line="240" w:lineRule="auto"/>
        <w:ind w:left="0" w:right="0"/>
        <w:jc w:val="left"/>
        <w:outlineLvl w:val="0"/>
      </w:pPr>
      <w:r>
        <w:rPr>
          <w:b/>
          <w:color w:val="000000"/>
          <w:sz w:val="48"/>
          <w:szCs w:val="48"/>
        </w:rPr>
        <w:t xml:space="preserve">Page 1079</w:t>
      </w:r>
    </w:p>
    <w:p>
      <w:pPr>
        <w:widowControl w:val="on"/>
        <w:pBdr/>
        <w:spacing w:before="240" w:after="240" w:line="240" w:lineRule="auto"/>
        <w:ind w:left="0" w:right="0"/>
        <w:jc w:val="left"/>
      </w:pPr>
      <w:r>
        <w:rPr>
          <w:color w:val="000000"/>
          <w:sz w:val="24"/>
          <w:szCs w:val="24"/>
        </w:rPr>
        <w:t xml:space="preserve">3975.  Aelian.</w:t>
      </w:r>
    </w:p>
    <w:p>
      <w:pPr>
        <w:widowControl w:val="on"/>
        <w:pBdr/>
        <w:spacing w:before="240" w:after="240" w:line="240" w:lineRule="auto"/>
        <w:ind w:left="0" w:right="0"/>
        <w:jc w:val="left"/>
      </w:pPr>
      <w:r>
        <w:rPr>
          <w:color w:val="000000"/>
          <w:sz w:val="24"/>
          <w:szCs w:val="24"/>
        </w:rPr>
        <w:t xml:space="preserve">3976.  Injuriarum remedium est oblivio.</w:t>
      </w:r>
    </w:p>
    <w:p>
      <w:pPr>
        <w:widowControl w:val="on"/>
        <w:pBdr/>
        <w:spacing w:before="240" w:after="240" w:line="240" w:lineRule="auto"/>
        <w:ind w:left="0" w:right="0"/>
        <w:jc w:val="left"/>
      </w:pPr>
      <w:r>
        <w:rPr>
          <w:color w:val="000000"/>
          <w:sz w:val="24"/>
          <w:szCs w:val="24"/>
        </w:rPr>
        <w:t xml:space="preserve">3977.  Mat. xviii. 22.  Mat. v. 39.</w:t>
      </w:r>
    </w:p>
    <w:p>
      <w:pPr>
        <w:widowControl w:val="on"/>
        <w:pBdr/>
        <w:spacing w:before="240" w:after="240" w:line="240" w:lineRule="auto"/>
        <w:ind w:left="0" w:right="0"/>
        <w:jc w:val="left"/>
      </w:pPr>
      <w:r>
        <w:rPr>
          <w:color w:val="000000"/>
          <w:sz w:val="24"/>
          <w:szCs w:val="24"/>
        </w:rPr>
        <w:t xml:space="preserve">3978.  Rom. xii. 17.</w:t>
      </w:r>
    </w:p>
    <w:p>
      <w:pPr>
        <w:widowControl w:val="on"/>
        <w:pBdr/>
        <w:spacing w:before="240" w:after="240" w:line="240" w:lineRule="auto"/>
        <w:ind w:left="0" w:right="0"/>
        <w:jc w:val="left"/>
      </w:pPr>
      <w:r>
        <w:rPr>
          <w:color w:val="000000"/>
          <w:sz w:val="24"/>
          <w:szCs w:val="24"/>
        </w:rPr>
        <w:t xml:space="preserve">3979.  Si toleras injuriam, victor evadis; qui enim pecuniis privatus est,</w:t>
      </w:r>
      <w:r>
        <w:rPr>
          <w:color w:val="000000"/>
          <w:sz w:val="24"/>
          <w:szCs w:val="24"/>
        </w:rPr>
        <w:br/>
        <w:t xml:space="preserve">      non est privatus victoria in hac philosophia.</w:t>
      </w:r>
    </w:p>
    <w:p>
      <w:pPr>
        <w:widowControl w:val="on"/>
        <w:pBdr/>
        <w:spacing w:before="240" w:after="240" w:line="240" w:lineRule="auto"/>
        <w:ind w:left="0" w:right="0"/>
        <w:jc w:val="left"/>
      </w:pPr>
      <w:r>
        <w:rPr>
          <w:color w:val="000000"/>
          <w:sz w:val="24"/>
          <w:szCs w:val="24"/>
        </w:rPr>
        <w:t xml:space="preserve">3980.  Dispeream nisi te ultus fuero:  dispeream nisi ut me deinceps ames</w:t>
      </w:r>
      <w:r>
        <w:rPr>
          <w:color w:val="000000"/>
          <w:sz w:val="24"/>
          <w:szCs w:val="24"/>
        </w:rPr>
        <w:br/>
        <w:t xml:space="preserve">      effecero.</w:t>
      </w:r>
    </w:p>
    <w:p>
      <w:pPr>
        <w:widowControl w:val="on"/>
        <w:pBdr/>
        <w:spacing w:before="240" w:after="240" w:line="240" w:lineRule="auto"/>
        <w:ind w:left="0" w:right="0"/>
        <w:jc w:val="left"/>
      </w:pPr>
      <w:r>
        <w:rPr>
          <w:color w:val="000000"/>
          <w:sz w:val="24"/>
          <w:szCs w:val="24"/>
        </w:rPr>
        <w:t xml:space="preserve">3981.  Joach.  Camerarius Embl. 21. cent. 1.</w:t>
      </w:r>
    </w:p>
    <w:p>
      <w:pPr>
        <w:widowControl w:val="on"/>
        <w:pBdr/>
        <w:spacing w:before="240" w:after="240" w:line="240" w:lineRule="auto"/>
        <w:ind w:left="0" w:right="0"/>
        <w:jc w:val="left"/>
      </w:pPr>
      <w:r>
        <w:rPr>
          <w:color w:val="000000"/>
          <w:sz w:val="24"/>
          <w:szCs w:val="24"/>
        </w:rPr>
        <w:t xml:space="preserve">3982.  Heliodorus.</w:t>
      </w:r>
    </w:p>
    <w:p>
      <w:pPr>
        <w:widowControl w:val="on"/>
        <w:pBdr/>
        <w:spacing w:before="240" w:after="240" w:line="240" w:lineRule="auto"/>
        <w:ind w:left="0" w:right="0"/>
        <w:jc w:val="left"/>
      </w:pPr>
      <w:r>
        <w:rPr>
          <w:color w:val="000000"/>
          <w:sz w:val="24"/>
          <w:szCs w:val="24"/>
        </w:rPr>
        <w:t xml:space="preserve">3983.  Reipsa reperi nihil esse homini melius facilitate et clementia.  Ter. </w:t>
      </w:r>
      <w:r>
        <w:rPr>
          <w:color w:val="000000"/>
          <w:sz w:val="24"/>
          <w:szCs w:val="24"/>
        </w:rPr>
        <w:br/>
        <w:t xml:space="preserve">      Adelph.</w:t>
      </w:r>
    </w:p>
    <w:p>
      <w:pPr>
        <w:widowControl w:val="on"/>
        <w:pBdr/>
        <w:spacing w:before="240" w:after="240" w:line="240" w:lineRule="auto"/>
        <w:ind w:left="0" w:right="0"/>
        <w:jc w:val="left"/>
      </w:pPr>
      <w:r>
        <w:rPr>
          <w:color w:val="000000"/>
          <w:sz w:val="24"/>
          <w:szCs w:val="24"/>
        </w:rPr>
        <w:t xml:space="preserve">3984.  Ovid.</w:t>
      </w:r>
    </w:p>
    <w:p>
      <w:pPr>
        <w:widowControl w:val="on"/>
        <w:pBdr/>
        <w:spacing w:before="240" w:after="240" w:line="240" w:lineRule="auto"/>
        <w:ind w:left="0" w:right="0"/>
        <w:jc w:val="left"/>
      </w:pPr>
      <w:r>
        <w:rPr>
          <w:color w:val="000000"/>
          <w:sz w:val="24"/>
          <w:szCs w:val="24"/>
        </w:rPr>
        <w:t xml:space="preserve">3985.  Camden in Glouc.</w:t>
      </w:r>
    </w:p>
    <w:p>
      <w:pPr>
        <w:widowControl w:val="on"/>
        <w:pBdr/>
        <w:spacing w:before="240" w:after="240" w:line="240" w:lineRule="auto"/>
        <w:ind w:left="0" w:right="0"/>
        <w:jc w:val="left"/>
      </w:pPr>
      <w:r>
        <w:rPr>
          <w:color w:val="000000"/>
          <w:sz w:val="24"/>
          <w:szCs w:val="24"/>
        </w:rPr>
        <w:t xml:space="preserve">3986.  Usque ad pectus ingressus est, aquam, &amp;c. cymbam amplectens,</w:t>
      </w:r>
      <w:r>
        <w:rPr>
          <w:color w:val="000000"/>
          <w:sz w:val="24"/>
          <w:szCs w:val="24"/>
        </w:rPr>
        <w:br/>
        <w:t xml:space="preserve">      sapientissime, rex ait, tua humilitas meam vicit superbiam, et</w:t>
      </w:r>
      <w:r>
        <w:rPr>
          <w:color w:val="000000"/>
          <w:sz w:val="24"/>
          <w:szCs w:val="24"/>
        </w:rPr>
        <w:br/>
        <w:t xml:space="preserve">      sapientia triumphavit ineptiam; collum ascende quod contra te fatuus</w:t>
      </w:r>
      <w:r>
        <w:rPr>
          <w:color w:val="000000"/>
          <w:sz w:val="24"/>
          <w:szCs w:val="24"/>
        </w:rPr>
        <w:br/>
        <w:t xml:space="preserve">      erexi, intrabis terram quam hodie fecit tuam benignitas, &amp;c.</w:t>
      </w:r>
    </w:p>
    <w:p>
      <w:pPr>
        <w:widowControl w:val="on"/>
        <w:pBdr/>
        <w:spacing w:before="240" w:after="240" w:line="240" w:lineRule="auto"/>
        <w:ind w:left="0" w:right="0"/>
        <w:jc w:val="left"/>
      </w:pPr>
      <w:r>
        <w:rPr>
          <w:color w:val="000000"/>
          <w:sz w:val="24"/>
          <w:szCs w:val="24"/>
        </w:rPr>
        <w:t xml:space="preserve">3987.  Chrysostom, contumeliis affectus est et eas pertulit; opprobriis, nec</w:t>
      </w:r>
      <w:r>
        <w:rPr>
          <w:color w:val="000000"/>
          <w:sz w:val="24"/>
          <w:szCs w:val="24"/>
        </w:rPr>
        <w:br/>
        <w:t xml:space="preserve">      ultus est; verberibus caesus, nec vicem reddidit.</w:t>
      </w:r>
    </w:p>
    <w:p>
      <w:pPr>
        <w:widowControl w:val="on"/>
        <w:pBdr/>
        <w:spacing w:before="240" w:after="240" w:line="240" w:lineRule="auto"/>
        <w:ind w:left="0" w:right="0"/>
        <w:jc w:val="left"/>
      </w:pPr>
      <w:r>
        <w:rPr>
          <w:color w:val="000000"/>
          <w:sz w:val="24"/>
          <w:szCs w:val="24"/>
        </w:rPr>
        <w:t xml:space="preserve">3988.  Rom. xii. 14.</w:t>
      </w:r>
    </w:p>
    <w:p>
      <w:pPr>
        <w:widowControl w:val="on"/>
        <w:pBdr/>
        <w:spacing w:before="240" w:after="240" w:line="240" w:lineRule="auto"/>
        <w:ind w:left="0" w:right="0"/>
        <w:jc w:val="left"/>
      </w:pPr>
      <w:r>
        <w:rPr>
          <w:color w:val="000000"/>
          <w:sz w:val="24"/>
          <w:szCs w:val="24"/>
        </w:rPr>
        <w:t xml:space="preserve">3989.  Pro.</w:t>
      </w:r>
    </w:p>
    <w:p>
      <w:pPr>
        <w:widowControl w:val="on"/>
        <w:pBdr/>
        <w:spacing w:before="240" w:after="240" w:line="240" w:lineRule="auto"/>
        <w:ind w:left="0" w:right="0"/>
        <w:jc w:val="left"/>
      </w:pPr>
      <w:r>
        <w:rPr>
          <w:color w:val="000000"/>
          <w:sz w:val="24"/>
          <w:szCs w:val="24"/>
        </w:rPr>
        <w:t xml:space="preserve">3990.  Contend not with a greater man, Pro.</w:t>
      </w:r>
    </w:p>
    <w:p>
      <w:pPr>
        <w:widowControl w:val="on"/>
        <w:pBdr/>
        <w:spacing w:before="240" w:after="240" w:line="240" w:lineRule="auto"/>
        <w:ind w:left="0" w:right="0"/>
        <w:jc w:val="left"/>
      </w:pPr>
      <w:r>
        <w:rPr>
          <w:color w:val="000000"/>
          <w:sz w:val="24"/>
          <w:szCs w:val="24"/>
        </w:rPr>
        <w:t xml:space="preserve">3991.  Occidere possunt.</w:t>
      </w:r>
    </w:p>
    <w:p>
      <w:pPr>
        <w:widowControl w:val="on"/>
        <w:pBdr/>
        <w:spacing w:before="240" w:after="240" w:line="240" w:lineRule="auto"/>
        <w:ind w:left="0" w:right="0"/>
        <w:jc w:val="left"/>
      </w:pPr>
      <w:r>
        <w:rPr>
          <w:color w:val="000000"/>
          <w:sz w:val="24"/>
          <w:szCs w:val="24"/>
        </w:rPr>
        <w:t xml:space="preserve">3992.  Non facile aut tutum in eum scribere qui potest proscribere.</w:t>
      </w:r>
    </w:p>
    <w:p>
      <w:pPr>
        <w:widowControl w:val="on"/>
        <w:pBdr/>
        <w:spacing w:before="240" w:after="240" w:line="240" w:lineRule="auto"/>
        <w:ind w:left="0" w:right="0"/>
        <w:jc w:val="left"/>
      </w:pPr>
      <w:r>
        <w:rPr>
          <w:color w:val="000000"/>
          <w:sz w:val="24"/>
          <w:szCs w:val="24"/>
        </w:rPr>
        <w:t xml:space="preserve">3993.  Arcana tacere, otium recte collocare, injuriam posse ferre,</w:t>
      </w:r>
      <w:r>
        <w:rPr>
          <w:color w:val="000000"/>
          <w:sz w:val="24"/>
          <w:szCs w:val="24"/>
        </w:rPr>
        <w:br/>
        <w:t xml:space="preserve">      difficillimum.</w:t>
      </w:r>
    </w:p>
    <w:p>
      <w:pPr>
        <w:widowControl w:val="on"/>
        <w:pBdr/>
        <w:spacing w:before="240" w:after="240" w:line="240" w:lineRule="auto"/>
        <w:ind w:left="0" w:right="0"/>
        <w:jc w:val="left"/>
      </w:pPr>
      <w:r>
        <w:rPr>
          <w:color w:val="000000"/>
          <w:sz w:val="24"/>
          <w:szCs w:val="24"/>
        </w:rPr>
        <w:t xml:space="preserve">3994.  Psal. xlv.</w:t>
      </w:r>
    </w:p>
    <w:p>
      <w:pPr>
        <w:widowControl w:val="on"/>
        <w:pBdr/>
        <w:spacing w:before="240" w:after="240" w:line="240" w:lineRule="auto"/>
        <w:ind w:left="0" w:right="0"/>
        <w:jc w:val="left"/>
      </w:pPr>
      <w:r>
        <w:rPr>
          <w:color w:val="000000"/>
          <w:sz w:val="24"/>
          <w:szCs w:val="24"/>
        </w:rPr>
        <w:t xml:space="preserve">3995.  Rom. xii.</w:t>
      </w:r>
    </w:p>
    <w:p>
      <w:pPr>
        <w:widowControl w:val="on"/>
        <w:pBdr/>
        <w:spacing w:before="240" w:after="240" w:line="240" w:lineRule="auto"/>
        <w:ind w:left="0" w:right="0"/>
        <w:jc w:val="left"/>
      </w:pPr>
      <w:r>
        <w:rPr>
          <w:color w:val="000000"/>
          <w:sz w:val="24"/>
          <w:szCs w:val="24"/>
        </w:rPr>
        <w:t xml:space="preserve">3996.  Psa. xiii. 12.</w:t>
      </w:r>
    </w:p>
    <w:p>
      <w:pPr>
        <w:widowControl w:val="on"/>
        <w:pBdr/>
        <w:spacing w:before="240" w:after="240" w:line="240" w:lineRule="auto"/>
        <w:ind w:left="0" w:right="0"/>
        <w:jc w:val="left"/>
      </w:pPr>
      <w:r>
        <w:rPr>
          <w:color w:val="000000"/>
          <w:sz w:val="24"/>
          <w:szCs w:val="24"/>
        </w:rPr>
        <w:t xml:space="preserve">3997.  Nullus tam severe inimicum suum ulcisci potest, quam Deus solet</w:t>
      </w:r>
      <w:r>
        <w:rPr>
          <w:color w:val="000000"/>
          <w:sz w:val="24"/>
          <w:szCs w:val="24"/>
        </w:rPr>
        <w:br/>
        <w:t xml:space="preserve">      miserorum oppressores.</w:t>
      </w:r>
    </w:p>
    <w:p>
      <w:pPr>
        <w:widowControl w:val="on"/>
        <w:pBdr/>
        <w:spacing w:before="240" w:after="240" w:line="240" w:lineRule="auto"/>
        <w:ind w:left="0" w:right="0"/>
        <w:jc w:val="left"/>
      </w:pPr>
      <w:r>
        <w:rPr>
          <w:color w:val="000000"/>
          <w:sz w:val="24"/>
          <w:szCs w:val="24"/>
        </w:rPr>
        <w:t xml:space="preserve">3998.  Arcturus in Plaut.  “He adjudicates judgment again, and punishes with</w:t>
      </w:r>
      <w:r>
        <w:rPr>
          <w:color w:val="000000"/>
          <w:sz w:val="24"/>
          <w:szCs w:val="24"/>
        </w:rPr>
        <w:br/>
        <w:t xml:space="preserve">      a still greater penalty.”</w:t>
      </w:r>
    </w:p>
    <w:p>
      <w:pPr>
        <w:widowControl w:val="on"/>
        <w:pBdr/>
        <w:spacing w:before="240" w:after="240" w:line="240" w:lineRule="auto"/>
        <w:ind w:left="0" w:right="0"/>
        <w:jc w:val="left"/>
      </w:pPr>
      <w:r>
        <w:rPr>
          <w:color w:val="000000"/>
          <w:sz w:val="24"/>
          <w:szCs w:val="24"/>
        </w:rPr>
        <w:t xml:space="preserve">3999.  Hor. 3. od. 2.</w:t>
      </w:r>
    </w:p>
    <w:p>
      <w:pPr>
        <w:widowControl w:val="on"/>
        <w:pBdr/>
        <w:spacing w:before="240" w:after="240" w:line="240" w:lineRule="auto"/>
        <w:ind w:left="0" w:right="0"/>
        <w:jc w:val="left"/>
      </w:pPr>
      <w:r>
        <w:rPr>
          <w:color w:val="000000"/>
          <w:sz w:val="24"/>
          <w:szCs w:val="24"/>
        </w:rPr>
        <w:t xml:space="preserve">4000.  Wisd. xi. 6.</w:t>
      </w:r>
    </w:p>
    <w:p>
      <w:pPr>
        <w:widowControl w:val="on"/>
        <w:pBdr/>
        <w:spacing w:before="240" w:after="240" w:line="240" w:lineRule="auto"/>
        <w:ind w:left="0" w:right="0"/>
        <w:jc w:val="left"/>
      </w:pPr>
      <w:r>
        <w:rPr>
          <w:color w:val="000000"/>
          <w:sz w:val="24"/>
          <w:szCs w:val="24"/>
        </w:rPr>
        <w:t xml:space="preserve">4001.  Juvenal.</w:t>
      </w:r>
    </w:p>
    <w:p>
      <w:pPr>
        <w:widowControl w:val="on"/>
        <w:pBdr/>
        <w:spacing w:before="240" w:after="240" w:line="240" w:lineRule="auto"/>
        <w:ind w:left="0" w:right="0"/>
        <w:jc w:val="left"/>
      </w:pPr>
      <w:r>
        <w:rPr>
          <w:color w:val="000000"/>
          <w:sz w:val="24"/>
          <w:szCs w:val="24"/>
        </w:rPr>
        <w:t xml:space="preserve">4002.  Apud Christianos non qui patitur, sed qui facit injuriam miser est. </w:t>
      </w:r>
      <w:r>
        <w:rPr>
          <w:color w:val="000000"/>
          <w:sz w:val="24"/>
          <w:szCs w:val="24"/>
        </w:rPr>
        <w:br/>
        <w:t xml:space="preserve">      Leo ser.</w:t>
      </w:r>
    </w:p>
    <w:p>
      <w:pPr>
        <w:widowControl w:val="on"/>
        <w:pBdr/>
        <w:spacing w:before="240" w:after="240" w:line="240" w:lineRule="auto"/>
        <w:ind w:left="0" w:right="0"/>
        <w:jc w:val="left"/>
      </w:pPr>
      <w:r>
        <w:rPr>
          <w:color w:val="000000"/>
          <w:sz w:val="24"/>
          <w:szCs w:val="24"/>
        </w:rPr>
        <w:t xml:space="preserve">4003.  Neque praecepisset Deus si grave fuisset; sed qua ratione potero?</w:t>
      </w:r>
      <w:r>
        <w:rPr>
          <w:color w:val="000000"/>
          <w:sz w:val="24"/>
          <w:szCs w:val="24"/>
        </w:rPr>
        <w:br/>
        <w:t xml:space="preserve">      facile si coelum suspexeris; et ejus pulchritudine, et quod</w:t>
      </w:r>
      <w:r>
        <w:rPr>
          <w:color w:val="000000"/>
          <w:sz w:val="24"/>
          <w:szCs w:val="24"/>
        </w:rPr>
        <w:br/>
        <w:t xml:space="preserve">      pollicetur Deus, &amp;c.</w:t>
      </w:r>
    </w:p>
    <w:p>
      <w:pPr>
        <w:widowControl w:val="on"/>
        <w:pBdr/>
        <w:spacing w:before="240" w:after="240" w:line="240" w:lineRule="auto"/>
        <w:ind w:left="0" w:right="0"/>
        <w:jc w:val="left"/>
      </w:pPr>
      <w:r>
        <w:rPr>
          <w:color w:val="000000"/>
          <w:sz w:val="24"/>
          <w:szCs w:val="24"/>
        </w:rPr>
        <w:t xml:space="preserve">4004.  Valer. lib. 4. cap. 1.</w:t>
      </w:r>
    </w:p>
    <w:p>
      <w:pPr>
        <w:widowControl w:val="on"/>
        <w:pBdr/>
        <w:spacing w:before="240" w:after="240" w:line="240" w:lineRule="auto"/>
        <w:ind w:left="0" w:right="0"/>
        <w:jc w:val="left"/>
      </w:pPr>
      <w:r>
        <w:rPr>
          <w:color w:val="000000"/>
          <w:sz w:val="24"/>
          <w:szCs w:val="24"/>
        </w:rPr>
        <w:t xml:space="preserve">4005.  Ep.  Q. frat.</w:t>
      </w:r>
    </w:p>
    <w:p>
      <w:pPr>
        <w:widowControl w:val="on"/>
        <w:pBdr/>
        <w:spacing w:before="240" w:after="240" w:line="240" w:lineRule="auto"/>
        <w:ind w:left="0" w:right="0"/>
        <w:jc w:val="left"/>
      </w:pPr>
      <w:r>
        <w:rPr>
          <w:color w:val="000000"/>
          <w:sz w:val="24"/>
          <w:szCs w:val="24"/>
        </w:rPr>
        <w:t xml:space="preserve">4006.  Camerarius, emb. 75. cen. 2.</w:t>
      </w:r>
    </w:p>
    <w:p>
      <w:pPr>
        <w:widowControl w:val="on"/>
        <w:pBdr/>
        <w:spacing w:before="240" w:after="240" w:line="240" w:lineRule="auto"/>
        <w:ind w:left="0" w:right="0"/>
        <w:jc w:val="left"/>
      </w:pPr>
      <w:r>
        <w:rPr>
          <w:color w:val="000000"/>
          <w:sz w:val="24"/>
          <w:szCs w:val="24"/>
        </w:rPr>
        <w:t xml:space="preserve">4007.  Pape, inquit:  nullum animal tam pusillum quod non cupiat ulcisci.</w:t>
      </w:r>
    </w:p>
    <w:p>
      <w:pPr>
        <w:widowControl w:val="on"/>
        <w:pBdr/>
        <w:spacing w:before="240" w:after="240" w:line="240" w:lineRule="auto"/>
        <w:ind w:left="0" w:right="0"/>
        <w:jc w:val="left"/>
      </w:pPr>
      <w:r>
        <w:rPr>
          <w:color w:val="000000"/>
          <w:sz w:val="24"/>
          <w:szCs w:val="24"/>
        </w:rPr>
        <w:t xml:space="preserve">4008.  Quod tibi fieri non vis, alteri ne feceris.</w:t>
      </w:r>
    </w:p>
    <w:p>
      <w:pPr>
        <w:widowControl w:val="on"/>
        <w:pBdr/>
        <w:spacing w:before="240" w:after="240" w:line="240" w:lineRule="auto"/>
        <w:ind w:left="0" w:right="0"/>
        <w:jc w:val="left"/>
      </w:pPr>
      <w:r>
        <w:rPr>
          <w:color w:val="000000"/>
          <w:sz w:val="24"/>
          <w:szCs w:val="24"/>
        </w:rPr>
        <w:t xml:space="preserve">4009. 1 Pet. ii.</w:t>
      </w:r>
    </w:p>
    <w:p>
      <w:pPr>
        <w:widowControl w:val="on"/>
        <w:pBdr/>
        <w:spacing w:before="240" w:after="240" w:line="240" w:lineRule="auto"/>
        <w:ind w:left="0" w:right="0"/>
        <w:jc w:val="left"/>
      </w:pPr>
      <w:r>
        <w:rPr>
          <w:color w:val="000000"/>
          <w:sz w:val="24"/>
          <w:szCs w:val="24"/>
        </w:rPr>
        <w:t xml:space="preserve">4010.  Siquidem malorum proprium est inferre damna, et bonorum pedissequa</w:t>
      </w:r>
      <w:r>
        <w:rPr>
          <w:color w:val="000000"/>
          <w:sz w:val="24"/>
          <w:szCs w:val="24"/>
        </w:rPr>
        <w:br/>
        <w:t xml:space="preserve">      est injuria.</w:t>
      </w:r>
    </w:p>
    <w:p>
      <w:pPr>
        <w:widowControl w:val="on"/>
        <w:pBdr/>
        <w:spacing w:before="240" w:after="240" w:line="240" w:lineRule="auto"/>
        <w:ind w:left="0" w:right="0"/>
        <w:jc w:val="left"/>
      </w:pPr>
      <w:r>
        <w:rPr>
          <w:color w:val="000000"/>
          <w:sz w:val="24"/>
          <w:szCs w:val="24"/>
        </w:rPr>
        <w:t xml:space="preserve">4011.  Alciat. emb.</w:t>
      </w:r>
    </w:p>
    <w:p>
      <w:pPr>
        <w:widowControl w:val="on"/>
        <w:pBdr/>
        <w:spacing w:before="240" w:after="240" w:line="240" w:lineRule="auto"/>
        <w:ind w:left="0" w:right="0"/>
        <w:jc w:val="left"/>
      </w:pPr>
      <w:r>
        <w:rPr>
          <w:color w:val="000000"/>
          <w:sz w:val="24"/>
          <w:szCs w:val="24"/>
        </w:rPr>
        <w:t xml:space="preserve">4012.  Naturam expellas furca licet usque recurret.</w:t>
      </w:r>
    </w:p>
    <w:p>
      <w:pPr>
        <w:widowControl w:val="on"/>
        <w:pBdr/>
        <w:spacing w:before="240" w:after="240" w:line="240" w:lineRule="auto"/>
        <w:ind w:left="0" w:right="0"/>
        <w:jc w:val="left"/>
      </w:pPr>
      <w:r>
        <w:rPr>
          <w:color w:val="000000"/>
          <w:sz w:val="24"/>
          <w:szCs w:val="24"/>
        </w:rPr>
        <w:t xml:space="preserve">4013.  By many indignities we come to dignities.  Tibi subjicito quae fiunt</w:t>
      </w:r>
      <w:r>
        <w:rPr>
          <w:color w:val="000000"/>
          <w:sz w:val="24"/>
          <w:szCs w:val="24"/>
        </w:rPr>
        <w:br/>
        <w:t xml:space="preserve">      aliis, furtum convitia, &amp;c.  Et in iis in te admissis non excandesces. </w:t>
      </w:r>
      <w:r>
        <w:rPr>
          <w:color w:val="000000"/>
          <w:sz w:val="24"/>
          <w:szCs w:val="24"/>
        </w:rPr>
        <w:br/>
        <w:t xml:space="preserve">      Epictetus.</w:t>
      </w:r>
    </w:p>
    <w:p>
      <w:pPr>
        <w:widowControl w:val="on"/>
        <w:pBdr/>
        <w:spacing w:before="240" w:after="240" w:line="240" w:lineRule="auto"/>
        <w:ind w:left="0" w:right="0"/>
        <w:jc w:val="left"/>
      </w:pPr>
      <w:r>
        <w:rPr>
          <w:color w:val="000000"/>
          <w:sz w:val="24"/>
          <w:szCs w:val="24"/>
        </w:rPr>
        <w:t xml:space="preserve">4014.  Plutarch. quinquagies Catoni dies dicta ab inimicis.</w:t>
      </w:r>
    </w:p>
    <w:p>
      <w:pPr>
        <w:widowControl w:val="on"/>
        <w:pBdr/>
        <w:spacing w:before="240" w:after="240" w:line="240" w:lineRule="auto"/>
        <w:ind w:left="0" w:right="0"/>
        <w:jc w:val="left"/>
      </w:pPr>
      <w:r>
        <w:rPr>
          <w:color w:val="000000"/>
          <w:sz w:val="24"/>
          <w:szCs w:val="24"/>
        </w:rPr>
        <w:t xml:space="preserve">4015.  Lib. 18.</w:t>
      </w:r>
    </w:p>
    <w:p>
      <w:pPr>
        <w:widowControl w:val="on"/>
        <w:pBdr/>
        <w:spacing w:before="240" w:after="240" w:line="240" w:lineRule="auto"/>
        <w:ind w:left="0" w:right="0"/>
        <w:jc w:val="left"/>
      </w:pPr>
      <w:r>
        <w:rPr>
          <w:color w:val="000000"/>
          <w:sz w:val="24"/>
          <w:szCs w:val="24"/>
        </w:rPr>
        <w:t xml:space="preserve">4016.  Hoc scio pro certo quod si cum stercore certo, vinco seu vincor,</w:t>
      </w:r>
      <w:r>
        <w:rPr>
          <w:color w:val="000000"/>
          <w:sz w:val="24"/>
          <w:szCs w:val="24"/>
        </w:rPr>
        <w:br/>
        <w:t xml:space="preserve">      semper ego maculor.</w:t>
      </w:r>
    </w:p>
    <w:p>
      <w:pPr>
        <w:keepNext w:val="on"/>
        <w:pageBreakBefore w:val="on"/>
        <w:widowControl w:val="on"/>
        <w:pBdr/>
        <w:spacing w:before="0" w:after="322" w:line="240" w:lineRule="auto"/>
        <w:ind w:left="0" w:right="0"/>
        <w:jc w:val="left"/>
        <w:outlineLvl w:val="0"/>
      </w:pPr>
      <w:r>
        <w:rPr>
          <w:b/>
          <w:color w:val="000000"/>
          <w:sz w:val="48"/>
          <w:szCs w:val="48"/>
        </w:rPr>
        <w:t xml:space="preserve">Page 1080</w:t>
      </w:r>
    </w:p>
    <w:p>
      <w:pPr>
        <w:widowControl w:val="on"/>
        <w:pBdr/>
        <w:spacing w:before="240" w:after="240" w:line="240" w:lineRule="auto"/>
        <w:ind w:left="0" w:right="0"/>
        <w:jc w:val="left"/>
      </w:pPr>
      <w:r>
        <w:rPr>
          <w:color w:val="000000"/>
          <w:sz w:val="24"/>
          <w:szCs w:val="24"/>
        </w:rPr>
        <w:t xml:space="preserve">4017.  Lib. 8. cap. 2.</w:t>
      </w:r>
    </w:p>
    <w:p>
      <w:pPr>
        <w:widowControl w:val="on"/>
        <w:pBdr/>
        <w:spacing w:before="240" w:after="240" w:line="240" w:lineRule="auto"/>
        <w:ind w:left="0" w:right="0"/>
        <w:jc w:val="left"/>
      </w:pPr>
      <w:r>
        <w:rPr>
          <w:color w:val="000000"/>
          <w:sz w:val="24"/>
          <w:szCs w:val="24"/>
        </w:rPr>
        <w:t xml:space="preserve">4018.  Obloquutus est, probrumque tibi intulit quispiam, sive vera is</w:t>
      </w:r>
      <w:r>
        <w:rPr>
          <w:color w:val="000000"/>
          <w:sz w:val="24"/>
          <w:szCs w:val="24"/>
        </w:rPr>
        <w:br/>
        <w:t xml:space="preserve">      dixerit, sive falsa, maximam tibi coronam texueris si mansuete</w:t>
      </w:r>
      <w:r>
        <w:rPr>
          <w:color w:val="000000"/>
          <w:sz w:val="24"/>
          <w:szCs w:val="24"/>
        </w:rPr>
        <w:br/>
        <w:t xml:space="preserve">      convitium tuleris.  Chrys. in 6. cap. ad Rom. ser. 10.</w:t>
      </w:r>
    </w:p>
    <w:p>
      <w:pPr>
        <w:widowControl w:val="on"/>
        <w:pBdr/>
        <w:spacing w:before="240" w:after="240" w:line="240" w:lineRule="auto"/>
        <w:ind w:left="0" w:right="0"/>
        <w:jc w:val="left"/>
      </w:pPr>
      <w:r>
        <w:rPr>
          <w:color w:val="000000"/>
          <w:sz w:val="24"/>
          <w:szCs w:val="24"/>
        </w:rPr>
        <w:t xml:space="preserve">4019.  Tullius epist.  Dolabella, tu forti sis animo; et tua moderatio,</w:t>
      </w:r>
      <w:r>
        <w:rPr>
          <w:color w:val="000000"/>
          <w:sz w:val="24"/>
          <w:szCs w:val="24"/>
        </w:rPr>
        <w:br/>
        <w:t xml:space="preserve">      constantia, eorum infamet injuriam.</w:t>
      </w:r>
    </w:p>
    <w:p>
      <w:pPr>
        <w:widowControl w:val="on"/>
        <w:pBdr/>
        <w:spacing w:before="240" w:after="240" w:line="240" w:lineRule="auto"/>
        <w:ind w:left="0" w:right="0"/>
        <w:jc w:val="left"/>
      </w:pPr>
      <w:r>
        <w:rPr>
          <w:color w:val="000000"/>
          <w:sz w:val="24"/>
          <w:szCs w:val="24"/>
        </w:rPr>
        <w:t xml:space="preserve">4020.  Boethius consol. lib. 4. pros. 3.</w:t>
      </w:r>
    </w:p>
    <w:p>
      <w:pPr>
        <w:widowControl w:val="on"/>
        <w:pBdr/>
        <w:spacing w:before="240" w:after="240" w:line="240" w:lineRule="auto"/>
        <w:ind w:left="0" w:right="0"/>
        <w:jc w:val="left"/>
      </w:pPr>
      <w:r>
        <w:rPr>
          <w:color w:val="000000"/>
          <w:sz w:val="24"/>
          <w:szCs w:val="24"/>
        </w:rPr>
        <w:t xml:space="preserve">4021.  Amongst people in every climate.</w:t>
      </w:r>
    </w:p>
    <w:p>
      <w:pPr>
        <w:widowControl w:val="on"/>
        <w:pBdr/>
        <w:spacing w:before="240" w:after="240" w:line="240" w:lineRule="auto"/>
        <w:ind w:left="0" w:right="0"/>
        <w:jc w:val="left"/>
      </w:pPr>
      <w:r>
        <w:rPr>
          <w:color w:val="000000"/>
          <w:sz w:val="24"/>
          <w:szCs w:val="24"/>
        </w:rPr>
        <w:t xml:space="preserve">4022.  Ter.  Phor.</w:t>
      </w:r>
    </w:p>
    <w:p>
      <w:pPr>
        <w:widowControl w:val="on"/>
        <w:pBdr/>
        <w:spacing w:before="240" w:after="240" w:line="240" w:lineRule="auto"/>
        <w:ind w:left="0" w:right="0"/>
        <w:jc w:val="left"/>
      </w:pPr>
      <w:r>
        <w:rPr>
          <w:color w:val="000000"/>
          <w:sz w:val="24"/>
          <w:szCs w:val="24"/>
        </w:rPr>
        <w:t xml:space="preserve">4023.  Camerar. emb. 61. cent. 3.  “Why should you regard the harmless shafts</w:t>
      </w:r>
      <w:r>
        <w:rPr>
          <w:color w:val="000000"/>
          <w:sz w:val="24"/>
          <w:szCs w:val="24"/>
        </w:rPr>
        <w:br/>
        <w:t xml:space="preserve">      of a vain-speaking tongue—­does the exalted Diana care for the</w:t>
      </w:r>
      <w:r>
        <w:rPr>
          <w:color w:val="000000"/>
          <w:sz w:val="24"/>
          <w:szCs w:val="24"/>
        </w:rPr>
        <w:br/>
        <w:t xml:space="preserve">      barking of a dog?”</w:t>
      </w:r>
    </w:p>
    <w:p>
      <w:pPr>
        <w:widowControl w:val="on"/>
        <w:pBdr/>
        <w:spacing w:before="240" w:after="240" w:line="240" w:lineRule="auto"/>
        <w:ind w:left="0" w:right="0"/>
        <w:jc w:val="left"/>
      </w:pPr>
      <w:r>
        <w:rPr>
          <w:color w:val="000000"/>
          <w:sz w:val="24"/>
          <w:szCs w:val="24"/>
        </w:rPr>
        <w:t xml:space="preserve">4024.  Lipsius elect. lib. 3. ult.  Latrant me jaceo, ac taceo, &amp;c.</w:t>
      </w:r>
    </w:p>
    <w:p>
      <w:pPr>
        <w:widowControl w:val="on"/>
        <w:pBdr/>
        <w:spacing w:before="240" w:after="240" w:line="240" w:lineRule="auto"/>
        <w:ind w:left="0" w:right="0"/>
        <w:jc w:val="left"/>
      </w:pPr>
      <w:r>
        <w:rPr>
          <w:color w:val="000000"/>
          <w:sz w:val="24"/>
          <w:szCs w:val="24"/>
        </w:rPr>
        <w:t xml:space="preserve">4025.  Catullus.</w:t>
      </w:r>
    </w:p>
    <w:p>
      <w:pPr>
        <w:widowControl w:val="on"/>
        <w:pBdr/>
        <w:spacing w:before="240" w:after="240" w:line="240" w:lineRule="auto"/>
        <w:ind w:left="0" w:right="0"/>
        <w:jc w:val="left"/>
      </w:pPr>
      <w:r>
        <w:rPr>
          <w:color w:val="000000"/>
          <w:sz w:val="24"/>
          <w:szCs w:val="24"/>
        </w:rPr>
        <w:t xml:space="preserve">4026.  The symbol of I. Kevenheder, a Carinthian baron, saith Sambucus.</w:t>
      </w:r>
    </w:p>
    <w:p>
      <w:pPr>
        <w:widowControl w:val="on"/>
        <w:pBdr/>
        <w:spacing w:before="240" w:after="240" w:line="240" w:lineRule="auto"/>
        <w:ind w:left="0" w:right="0"/>
        <w:jc w:val="left"/>
      </w:pPr>
      <w:r>
        <w:rPr>
          <w:color w:val="000000"/>
          <w:sz w:val="24"/>
          <w:szCs w:val="24"/>
        </w:rPr>
        <w:t xml:space="preserve">4027.  The symbol of Gonzaga, Duke of Mantua.</w:t>
      </w:r>
    </w:p>
    <w:p>
      <w:pPr>
        <w:widowControl w:val="on"/>
        <w:pBdr/>
        <w:spacing w:before="240" w:after="240" w:line="240" w:lineRule="auto"/>
        <w:ind w:left="0" w:right="0"/>
        <w:jc w:val="left"/>
      </w:pPr>
      <w:r>
        <w:rPr>
          <w:color w:val="000000"/>
          <w:sz w:val="24"/>
          <w:szCs w:val="24"/>
        </w:rPr>
        <w:t xml:space="preserve">4028.  Pers. sat. 1.</w:t>
      </w:r>
    </w:p>
    <w:p>
      <w:pPr>
        <w:widowControl w:val="on"/>
        <w:pBdr/>
        <w:spacing w:before="240" w:after="240" w:line="240" w:lineRule="auto"/>
        <w:ind w:left="0" w:right="0"/>
        <w:jc w:val="left"/>
      </w:pPr>
      <w:r>
        <w:rPr>
          <w:color w:val="000000"/>
          <w:sz w:val="24"/>
          <w:szCs w:val="24"/>
        </w:rPr>
        <w:t xml:space="preserve">4029.  Magni animi est injurias despicere, Seneca de ira, cap. 31.</w:t>
      </w:r>
    </w:p>
    <w:p>
      <w:pPr>
        <w:widowControl w:val="on"/>
        <w:pBdr/>
        <w:spacing w:before="240" w:after="240" w:line="240" w:lineRule="auto"/>
        <w:ind w:left="0" w:right="0"/>
        <w:jc w:val="left"/>
      </w:pPr>
      <w:r>
        <w:rPr>
          <w:color w:val="000000"/>
          <w:sz w:val="24"/>
          <w:szCs w:val="24"/>
        </w:rPr>
        <w:t xml:space="preserve">4030.  Quid turpius quam sapientis vitam ex insipientis sermone pendere? </w:t>
      </w:r>
      <w:r>
        <w:rPr>
          <w:color w:val="000000"/>
          <w:sz w:val="24"/>
          <w:szCs w:val="24"/>
        </w:rPr>
        <w:br/>
        <w:t xml:space="preserve">      Tullius 2. de finibus.</w:t>
      </w:r>
    </w:p>
    <w:p>
      <w:pPr>
        <w:widowControl w:val="on"/>
        <w:pBdr/>
        <w:spacing w:before="240" w:after="240" w:line="240" w:lineRule="auto"/>
        <w:ind w:left="0" w:right="0"/>
        <w:jc w:val="left"/>
      </w:pPr>
      <w:r>
        <w:rPr>
          <w:color w:val="000000"/>
          <w:sz w:val="24"/>
          <w:szCs w:val="24"/>
        </w:rPr>
        <w:t xml:space="preserve">4031.  Tua te conscientia salvare, in cubiculum ingredere, ubi secure</w:t>
      </w:r>
      <w:r>
        <w:rPr>
          <w:color w:val="000000"/>
          <w:sz w:val="24"/>
          <w:szCs w:val="24"/>
        </w:rPr>
        <w:br/>
        <w:t xml:space="preserve">      requiescas.  Minuit se quodammodo proba bonitas conscientiae secretum,</w:t>
      </w:r>
      <w:r>
        <w:rPr>
          <w:color w:val="000000"/>
          <w:sz w:val="24"/>
          <w:szCs w:val="24"/>
        </w:rPr>
        <w:br/>
        <w:t xml:space="preserve">      Boethius, l. 1. pros. 4.</w:t>
      </w:r>
    </w:p>
    <w:p>
      <w:pPr>
        <w:widowControl w:val="on"/>
        <w:pBdr/>
        <w:spacing w:before="240" w:after="240" w:line="240" w:lineRule="auto"/>
        <w:ind w:left="0" w:right="0"/>
        <w:jc w:val="left"/>
      </w:pPr>
      <w:r>
        <w:rPr>
          <w:color w:val="000000"/>
          <w:sz w:val="24"/>
          <w:szCs w:val="24"/>
        </w:rPr>
        <w:t xml:space="preserve">4032.  Ringantur licet et maledicant; Palladium illud pectori oppono, non</w:t>
      </w:r>
      <w:r>
        <w:rPr>
          <w:color w:val="000000"/>
          <w:sz w:val="24"/>
          <w:szCs w:val="24"/>
        </w:rPr>
        <w:br/>
        <w:t xml:space="preserve">      moveri:  consisto modestiae veluti sudi innitens, excipio et frango</w:t>
      </w:r>
      <w:r>
        <w:rPr>
          <w:color w:val="000000"/>
          <w:sz w:val="24"/>
          <w:szCs w:val="24"/>
        </w:rPr>
        <w:br/>
        <w:t xml:space="preserve">      stultissimum impetum livoris.  Putean. lib. 2. epist. 53.</w:t>
      </w:r>
    </w:p>
    <w:p>
      <w:pPr>
        <w:widowControl w:val="on"/>
        <w:pBdr/>
        <w:spacing w:before="240" w:after="240" w:line="240" w:lineRule="auto"/>
        <w:ind w:left="0" w:right="0"/>
        <w:jc w:val="left"/>
      </w:pPr>
      <w:r>
        <w:rPr>
          <w:color w:val="000000"/>
          <w:sz w:val="24"/>
          <w:szCs w:val="24"/>
        </w:rPr>
        <w:t xml:space="preserve">4033.  Mil. glor.  Act. 3.  Plautus.</w:t>
      </w:r>
    </w:p>
    <w:p>
      <w:pPr>
        <w:widowControl w:val="on"/>
        <w:pBdr/>
        <w:spacing w:before="240" w:after="240" w:line="240" w:lineRule="auto"/>
        <w:ind w:left="0" w:right="0"/>
        <w:jc w:val="left"/>
      </w:pPr>
      <w:r>
        <w:rPr>
          <w:color w:val="000000"/>
          <w:sz w:val="24"/>
          <w:szCs w:val="24"/>
        </w:rPr>
        <w:t xml:space="preserve">4034.  Bion said his father was a rogue, his mother a whore, to prevent</w:t>
      </w:r>
      <w:r>
        <w:rPr>
          <w:color w:val="000000"/>
          <w:sz w:val="24"/>
          <w:szCs w:val="24"/>
        </w:rPr>
        <w:br/>
        <w:t xml:space="preserve">      obloquy, and to show that nought belonged to him but goods of the</w:t>
      </w:r>
      <w:r>
        <w:rPr>
          <w:color w:val="000000"/>
          <w:sz w:val="24"/>
          <w:szCs w:val="24"/>
        </w:rPr>
        <w:br/>
        <w:t xml:space="preserve">      mind.</w:t>
      </w:r>
    </w:p>
    <w:p>
      <w:pPr>
        <w:widowControl w:val="on"/>
        <w:pBdr/>
        <w:spacing w:before="240" w:after="240" w:line="240" w:lineRule="auto"/>
        <w:ind w:left="0" w:right="0"/>
        <w:jc w:val="left"/>
      </w:pPr>
      <w:r>
        <w:rPr>
          <w:color w:val="000000"/>
          <w:sz w:val="24"/>
          <w:szCs w:val="24"/>
        </w:rPr>
        <w:t xml:space="preserve">4035.  Lib. 2. ep. 25.</w:t>
      </w:r>
    </w:p>
    <w:p>
      <w:pPr>
        <w:widowControl w:val="on"/>
        <w:pBdr/>
        <w:spacing w:before="240" w:after="240" w:line="240" w:lineRule="auto"/>
        <w:ind w:left="0" w:right="0"/>
        <w:jc w:val="left"/>
      </w:pPr>
      <w:r>
        <w:rPr>
          <w:color w:val="000000"/>
          <w:sz w:val="24"/>
          <w:szCs w:val="24"/>
        </w:rPr>
        <w:t xml:space="preserve">4036.  Nosce teipsum.</w:t>
      </w:r>
    </w:p>
    <w:p>
      <w:pPr>
        <w:widowControl w:val="on"/>
        <w:pBdr/>
        <w:spacing w:before="240" w:after="240" w:line="240" w:lineRule="auto"/>
        <w:ind w:left="0" w:right="0"/>
        <w:jc w:val="left"/>
      </w:pPr>
      <w:r>
        <w:rPr>
          <w:color w:val="000000"/>
          <w:sz w:val="24"/>
          <w:szCs w:val="24"/>
        </w:rPr>
        <w:t xml:space="preserve">4037.  Contentus abi.</w:t>
      </w:r>
    </w:p>
    <w:p>
      <w:pPr>
        <w:widowControl w:val="on"/>
        <w:pBdr/>
        <w:spacing w:before="240" w:after="240" w:line="240" w:lineRule="auto"/>
        <w:ind w:left="0" w:right="0"/>
        <w:jc w:val="left"/>
      </w:pPr>
      <w:r>
        <w:rPr>
          <w:color w:val="000000"/>
          <w:sz w:val="24"/>
          <w:szCs w:val="24"/>
        </w:rPr>
        <w:t xml:space="preserve">4038.  Ne fidas opibus, neque parasitis, trahunt in praecipitium.</w:t>
      </w:r>
    </w:p>
    <w:p>
      <w:pPr>
        <w:widowControl w:val="on"/>
        <w:pBdr/>
        <w:spacing w:before="240" w:after="240" w:line="240" w:lineRule="auto"/>
        <w:ind w:left="0" w:right="0"/>
        <w:jc w:val="left"/>
      </w:pPr>
      <w:r>
        <w:rPr>
          <w:color w:val="000000"/>
          <w:sz w:val="24"/>
          <w:szCs w:val="24"/>
        </w:rPr>
        <w:t xml:space="preserve">4039.  Pace cum hominibus habe, bellum cum vitiis.  Otho. 2. imperat. symb.</w:t>
      </w:r>
    </w:p>
    <w:p>
      <w:pPr>
        <w:widowControl w:val="on"/>
        <w:pBdr/>
        <w:spacing w:before="240" w:after="240" w:line="240" w:lineRule="auto"/>
        <w:ind w:left="0" w:right="0"/>
        <w:jc w:val="left"/>
      </w:pPr>
      <w:r>
        <w:rPr>
          <w:color w:val="000000"/>
          <w:sz w:val="24"/>
          <w:szCs w:val="24"/>
        </w:rPr>
        <w:t xml:space="preserve">4040.  Daemon te nunquam otiosum inveniat.  Hieron.</w:t>
      </w:r>
    </w:p>
    <w:p>
      <w:pPr>
        <w:widowControl w:val="on"/>
        <w:pBdr/>
        <w:spacing w:before="240" w:after="240" w:line="240" w:lineRule="auto"/>
        <w:ind w:left="0" w:right="0"/>
        <w:jc w:val="left"/>
      </w:pPr>
      <w:r>
        <w:rPr>
          <w:color w:val="000000"/>
          <w:sz w:val="24"/>
          <w:szCs w:val="24"/>
        </w:rPr>
        <w:t xml:space="preserve">4041.  Diu deliberandum quod statuendum est semel.</w:t>
      </w:r>
    </w:p>
    <w:p>
      <w:pPr>
        <w:widowControl w:val="on"/>
        <w:pBdr/>
        <w:spacing w:before="240" w:after="240" w:line="240" w:lineRule="auto"/>
        <w:ind w:left="0" w:right="0"/>
        <w:jc w:val="left"/>
      </w:pPr>
      <w:r>
        <w:rPr>
          <w:color w:val="000000"/>
          <w:sz w:val="24"/>
          <w:szCs w:val="24"/>
        </w:rPr>
        <w:t xml:space="preserve">4042.  Insipientis est dicere non putaram.</w:t>
      </w:r>
    </w:p>
    <w:p>
      <w:pPr>
        <w:widowControl w:val="on"/>
        <w:pBdr/>
        <w:spacing w:before="240" w:after="240" w:line="240" w:lineRule="auto"/>
        <w:ind w:left="0" w:right="0"/>
        <w:jc w:val="left"/>
      </w:pPr>
      <w:r>
        <w:rPr>
          <w:color w:val="000000"/>
          <w:sz w:val="24"/>
          <w:szCs w:val="24"/>
        </w:rPr>
        <w:t xml:space="preserve">4043.  Ames parentem, si equum, aliter feras; praestes parentibus pietatem,</w:t>
      </w:r>
      <w:r>
        <w:rPr>
          <w:color w:val="000000"/>
          <w:sz w:val="24"/>
          <w:szCs w:val="24"/>
        </w:rPr>
        <w:br/>
        <w:t xml:space="preserve">      amicis dilectionem.</w:t>
      </w:r>
    </w:p>
    <w:p>
      <w:pPr>
        <w:widowControl w:val="on"/>
        <w:pBdr/>
        <w:spacing w:before="240" w:after="240" w:line="240" w:lineRule="auto"/>
        <w:ind w:left="0" w:right="0"/>
        <w:jc w:val="left"/>
      </w:pPr>
      <w:r>
        <w:rPr>
          <w:color w:val="000000"/>
          <w:sz w:val="24"/>
          <w:szCs w:val="24"/>
        </w:rPr>
        <w:t xml:space="preserve">4044.  Comprime linguam.  Quid de quoque viro et cui dicas saepe caveto. </w:t>
      </w:r>
      <w:r>
        <w:rPr>
          <w:color w:val="000000"/>
          <w:sz w:val="24"/>
          <w:szCs w:val="24"/>
        </w:rPr>
        <w:br/>
        <w:t xml:space="preserve">      Libentius audias quam loquaris; vive ut vivas.</w:t>
      </w:r>
    </w:p>
    <w:p>
      <w:pPr>
        <w:widowControl w:val="on"/>
        <w:pBdr/>
        <w:spacing w:before="240" w:after="240" w:line="240" w:lineRule="auto"/>
        <w:ind w:left="0" w:right="0"/>
        <w:jc w:val="left"/>
      </w:pPr>
      <w:r>
        <w:rPr>
          <w:color w:val="000000"/>
          <w:sz w:val="24"/>
          <w:szCs w:val="24"/>
        </w:rPr>
        <w:t xml:space="preserve">4045.  Epictetus:  optime feceris si ea fugeris quae in alio reprehendis. </w:t>
      </w:r>
      <w:r>
        <w:rPr>
          <w:color w:val="000000"/>
          <w:sz w:val="24"/>
          <w:szCs w:val="24"/>
        </w:rPr>
        <w:br/>
        <w:t xml:space="preserve">      Nemini dixeris quae nolis efferri.</w:t>
      </w:r>
    </w:p>
    <w:p>
      <w:pPr>
        <w:widowControl w:val="on"/>
        <w:pBdr/>
        <w:spacing w:before="240" w:after="240" w:line="240" w:lineRule="auto"/>
        <w:ind w:left="0" w:right="0"/>
        <w:jc w:val="left"/>
      </w:pPr>
      <w:r>
        <w:rPr>
          <w:color w:val="000000"/>
          <w:sz w:val="24"/>
          <w:szCs w:val="24"/>
        </w:rPr>
        <w:t xml:space="preserve">4046.  Fuge sussurones.  Percontatorem fugito, &amp;c.</w:t>
      </w:r>
    </w:p>
    <w:p>
      <w:pPr>
        <w:widowControl w:val="on"/>
        <w:pBdr/>
        <w:spacing w:before="240" w:after="240" w:line="240" w:lineRule="auto"/>
        <w:ind w:left="0" w:right="0"/>
        <w:jc w:val="left"/>
      </w:pPr>
      <w:r>
        <w:rPr>
          <w:color w:val="000000"/>
          <w:sz w:val="24"/>
          <w:szCs w:val="24"/>
        </w:rPr>
        <w:t xml:space="preserve">4047.  Sint sales sine vilitate.  Sen.</w:t>
      </w:r>
    </w:p>
    <w:p>
      <w:pPr>
        <w:widowControl w:val="on"/>
        <w:pBdr/>
        <w:spacing w:before="240" w:after="240" w:line="240" w:lineRule="auto"/>
        <w:ind w:left="0" w:right="0"/>
        <w:jc w:val="left"/>
      </w:pPr>
      <w:r>
        <w:rPr>
          <w:color w:val="000000"/>
          <w:sz w:val="24"/>
          <w:szCs w:val="24"/>
        </w:rPr>
        <w:t xml:space="preserve">4048.  Sponde, presto noxa.</w:t>
      </w:r>
    </w:p>
    <w:p>
      <w:pPr>
        <w:widowControl w:val="on"/>
        <w:pBdr/>
        <w:spacing w:before="240" w:after="240" w:line="240" w:lineRule="auto"/>
        <w:ind w:left="0" w:right="0"/>
        <w:jc w:val="left"/>
      </w:pPr>
      <w:r>
        <w:rPr>
          <w:color w:val="000000"/>
          <w:sz w:val="24"/>
          <w:szCs w:val="24"/>
        </w:rPr>
        <w:t xml:space="preserve">4049.  Camerar. emb. 55. cent. 2. cave cui credas, vel nemini fidas</w:t>
      </w:r>
      <w:r>
        <w:rPr>
          <w:color w:val="000000"/>
          <w:sz w:val="24"/>
          <w:szCs w:val="24"/>
        </w:rPr>
        <w:br/>
        <w:t xml:space="preserve">      Epicarmus.</w:t>
      </w:r>
    </w:p>
    <w:p>
      <w:pPr>
        <w:widowControl w:val="on"/>
        <w:pBdr/>
        <w:spacing w:before="240" w:after="240" w:line="240" w:lineRule="auto"/>
        <w:ind w:left="0" w:right="0"/>
        <w:jc w:val="left"/>
      </w:pPr>
      <w:r>
        <w:rPr>
          <w:color w:val="000000"/>
          <w:sz w:val="24"/>
          <w:szCs w:val="24"/>
        </w:rPr>
        <w:t xml:space="preserve">4050.  Tecum habita.</w:t>
      </w:r>
    </w:p>
    <w:p>
      <w:pPr>
        <w:widowControl w:val="on"/>
        <w:pBdr/>
        <w:spacing w:before="240" w:after="240" w:line="240" w:lineRule="auto"/>
        <w:ind w:left="0" w:right="0"/>
        <w:jc w:val="left"/>
      </w:pPr>
      <w:r>
        <w:rPr>
          <w:color w:val="000000"/>
          <w:sz w:val="24"/>
          <w:szCs w:val="24"/>
        </w:rPr>
        <w:t xml:space="preserve">4051.  Bis dat qui cito dat.</w:t>
      </w:r>
    </w:p>
    <w:p>
      <w:pPr>
        <w:keepNext w:val="on"/>
        <w:pageBreakBefore w:val="on"/>
        <w:widowControl w:val="on"/>
        <w:pBdr/>
        <w:spacing w:before="0" w:after="322" w:line="240" w:lineRule="auto"/>
        <w:ind w:left="0" w:right="0"/>
        <w:jc w:val="left"/>
        <w:outlineLvl w:val="0"/>
      </w:pPr>
      <w:r>
        <w:rPr>
          <w:b/>
          <w:color w:val="000000"/>
          <w:sz w:val="48"/>
          <w:szCs w:val="48"/>
        </w:rPr>
        <w:t xml:space="preserve">Page 1081</w:t>
      </w:r>
    </w:p>
    <w:p>
      <w:pPr>
        <w:widowControl w:val="on"/>
        <w:pBdr/>
        <w:spacing w:before="240" w:after="240" w:line="240" w:lineRule="auto"/>
        <w:ind w:left="0" w:right="0"/>
        <w:jc w:val="left"/>
      </w:pPr>
      <w:r>
        <w:rPr>
          <w:color w:val="000000"/>
          <w:sz w:val="24"/>
          <w:szCs w:val="24"/>
        </w:rPr>
        <w:t xml:space="preserve">4052.  Post est occasio calva.</w:t>
      </w:r>
    </w:p>
    <w:p>
      <w:pPr>
        <w:widowControl w:val="on"/>
        <w:pBdr/>
        <w:spacing w:before="240" w:after="240" w:line="240" w:lineRule="auto"/>
        <w:ind w:left="0" w:right="0"/>
        <w:jc w:val="left"/>
      </w:pPr>
      <w:r>
        <w:rPr>
          <w:color w:val="000000"/>
          <w:sz w:val="24"/>
          <w:szCs w:val="24"/>
        </w:rPr>
        <w:t xml:space="preserve">4053.  Nimia familiaritas parit contemptum.</w:t>
      </w:r>
    </w:p>
    <w:p>
      <w:pPr>
        <w:widowControl w:val="on"/>
        <w:pBdr/>
        <w:spacing w:before="240" w:after="240" w:line="240" w:lineRule="auto"/>
        <w:ind w:left="0" w:right="0"/>
        <w:jc w:val="left"/>
      </w:pPr>
      <w:r>
        <w:rPr>
          <w:color w:val="000000"/>
          <w:sz w:val="24"/>
          <w:szCs w:val="24"/>
        </w:rPr>
        <w:t xml:space="preserve">4054.  Mendacium servile vitium.</w:t>
      </w:r>
    </w:p>
    <w:p>
      <w:pPr>
        <w:widowControl w:val="on"/>
        <w:pBdr/>
        <w:spacing w:before="240" w:after="240" w:line="240" w:lineRule="auto"/>
        <w:ind w:left="0" w:right="0"/>
        <w:jc w:val="left"/>
      </w:pPr>
      <w:r>
        <w:rPr>
          <w:color w:val="000000"/>
          <w:sz w:val="24"/>
          <w:szCs w:val="24"/>
        </w:rPr>
        <w:t xml:space="preserve">4055.  Arcanum neque inscrutaberis ullius unquam, commissumque teges, Hor.</w:t>
      </w:r>
      <w:r>
        <w:rPr>
          <w:color w:val="000000"/>
          <w:sz w:val="24"/>
          <w:szCs w:val="24"/>
        </w:rPr>
        <w:br/>
        <w:t xml:space="preserve">      lib. 1, ep. 19.  Nec tua laudabis studia aut aliena reprendes.  Hor.</w:t>
      </w:r>
      <w:r>
        <w:rPr>
          <w:color w:val="000000"/>
          <w:sz w:val="24"/>
          <w:szCs w:val="24"/>
        </w:rPr>
        <w:br/>
        <w:t xml:space="preserve">      ep. lib. 18.</w:t>
      </w:r>
    </w:p>
    <w:p>
      <w:pPr>
        <w:widowControl w:val="on"/>
        <w:pBdr/>
        <w:spacing w:before="240" w:after="240" w:line="240" w:lineRule="auto"/>
        <w:ind w:left="0" w:right="0"/>
        <w:jc w:val="left"/>
      </w:pPr>
      <w:r>
        <w:rPr>
          <w:color w:val="000000"/>
          <w:sz w:val="24"/>
          <w:szCs w:val="24"/>
        </w:rPr>
        <w:t xml:space="preserve">4056.  Ne te quaesiveris extra.</w:t>
      </w:r>
    </w:p>
    <w:p>
      <w:pPr>
        <w:widowControl w:val="on"/>
        <w:pBdr/>
        <w:spacing w:before="240" w:after="240" w:line="240" w:lineRule="auto"/>
        <w:ind w:left="0" w:right="0"/>
        <w:jc w:val="left"/>
      </w:pPr>
      <w:r>
        <w:rPr>
          <w:color w:val="000000"/>
          <w:sz w:val="24"/>
          <w:szCs w:val="24"/>
        </w:rPr>
        <w:t xml:space="preserve">4057.  Stultum est timere, quod vitari non potest.</w:t>
      </w:r>
    </w:p>
    <w:p>
      <w:pPr>
        <w:widowControl w:val="on"/>
        <w:pBdr/>
        <w:spacing w:before="240" w:after="240" w:line="240" w:lineRule="auto"/>
        <w:ind w:left="0" w:right="0"/>
        <w:jc w:val="left"/>
      </w:pPr>
      <w:r>
        <w:rPr>
          <w:color w:val="000000"/>
          <w:sz w:val="24"/>
          <w:szCs w:val="24"/>
        </w:rPr>
        <w:t xml:space="preserve">4058.  De re amissa irreparabili ne doleas.</w:t>
      </w:r>
    </w:p>
    <w:p>
      <w:pPr>
        <w:widowControl w:val="on"/>
        <w:pBdr/>
        <w:spacing w:before="240" w:after="240" w:line="240" w:lineRule="auto"/>
        <w:ind w:left="0" w:right="0"/>
        <w:jc w:val="left"/>
      </w:pPr>
      <w:r>
        <w:rPr>
          <w:color w:val="000000"/>
          <w:sz w:val="24"/>
          <w:szCs w:val="24"/>
        </w:rPr>
        <w:t xml:space="preserve">4059.  Tant eris aliis quanti tibi fueris.</w:t>
      </w:r>
    </w:p>
    <w:p>
      <w:pPr>
        <w:widowControl w:val="on"/>
        <w:pBdr/>
        <w:spacing w:before="240" w:after="240" w:line="240" w:lineRule="auto"/>
        <w:ind w:left="0" w:right="0"/>
        <w:jc w:val="left"/>
      </w:pPr>
      <w:r>
        <w:rPr>
          <w:color w:val="000000"/>
          <w:sz w:val="24"/>
          <w:szCs w:val="24"/>
        </w:rPr>
        <w:t xml:space="preserve">4060.  Neminem esto laudes vel accuses.</w:t>
      </w:r>
    </w:p>
    <w:p>
      <w:pPr>
        <w:widowControl w:val="on"/>
        <w:pBdr/>
        <w:spacing w:before="240" w:after="240" w:line="240" w:lineRule="auto"/>
        <w:ind w:left="0" w:right="0"/>
        <w:jc w:val="left"/>
      </w:pPr>
      <w:r>
        <w:rPr>
          <w:color w:val="000000"/>
          <w:sz w:val="24"/>
          <w:szCs w:val="24"/>
        </w:rPr>
        <w:t xml:space="preserve">4061.  Nullius hospitis grata est mora longa.</w:t>
      </w:r>
    </w:p>
    <w:p>
      <w:pPr>
        <w:widowControl w:val="on"/>
        <w:pBdr/>
        <w:spacing w:before="240" w:after="240" w:line="240" w:lineRule="auto"/>
        <w:ind w:left="0" w:right="0"/>
        <w:jc w:val="left"/>
      </w:pPr>
      <w:r>
        <w:rPr>
          <w:color w:val="000000"/>
          <w:sz w:val="24"/>
          <w:szCs w:val="24"/>
        </w:rPr>
        <w:t xml:space="preserve">4062.  Solonis lex apud.  Aristotelem Gellius lib. 2. cap. 12.</w:t>
      </w:r>
    </w:p>
    <w:p>
      <w:pPr>
        <w:widowControl w:val="on"/>
        <w:pBdr/>
        <w:spacing w:before="240" w:after="240" w:line="240" w:lineRule="auto"/>
        <w:ind w:left="0" w:right="0"/>
        <w:jc w:val="left"/>
      </w:pPr>
      <w:r>
        <w:rPr>
          <w:color w:val="000000"/>
          <w:sz w:val="24"/>
          <w:szCs w:val="24"/>
        </w:rPr>
        <w:t xml:space="preserve">4063.  Nullum locum putes sine teste, semper adesse Deum cogita.</w:t>
      </w:r>
    </w:p>
    <w:p>
      <w:pPr>
        <w:widowControl w:val="on"/>
        <w:pBdr/>
        <w:spacing w:before="240" w:after="240" w:line="240" w:lineRule="auto"/>
        <w:ind w:left="0" w:right="0"/>
        <w:jc w:val="left"/>
      </w:pPr>
      <w:r>
        <w:rPr>
          <w:color w:val="000000"/>
          <w:sz w:val="24"/>
          <w:szCs w:val="24"/>
        </w:rPr>
        <w:t xml:space="preserve">4064.  Secreto amicos admone, lauda palam.</w:t>
      </w:r>
    </w:p>
    <w:p>
      <w:pPr>
        <w:widowControl w:val="on"/>
        <w:pBdr/>
        <w:spacing w:before="240" w:after="240" w:line="240" w:lineRule="auto"/>
        <w:ind w:left="0" w:right="0"/>
        <w:jc w:val="left"/>
      </w:pPr>
      <w:r>
        <w:rPr>
          <w:color w:val="000000"/>
          <w:sz w:val="24"/>
          <w:szCs w:val="24"/>
        </w:rPr>
        <w:t xml:space="preserve">4065.  Ut ameris amabilis esto.  Eros et anteros gemelli Veneris, amatio et</w:t>
      </w:r>
      <w:r>
        <w:rPr>
          <w:color w:val="000000"/>
          <w:sz w:val="24"/>
          <w:szCs w:val="24"/>
        </w:rPr>
        <w:br/>
        <w:t xml:space="preserve">      redamatio.  Plat.</w:t>
      </w:r>
    </w:p>
    <w:p>
      <w:pPr>
        <w:widowControl w:val="on"/>
        <w:pBdr/>
        <w:spacing w:before="240" w:after="240" w:line="240" w:lineRule="auto"/>
        <w:ind w:left="0" w:right="0"/>
        <w:jc w:val="left"/>
      </w:pPr>
      <w:r>
        <w:rPr>
          <w:color w:val="000000"/>
          <w:sz w:val="24"/>
          <w:szCs w:val="24"/>
        </w:rPr>
        <w:t xml:space="preserve">4066.  Dum fata sinunt vivite laeti, Seneca.</w:t>
      </w:r>
    </w:p>
    <w:p>
      <w:pPr>
        <w:widowControl w:val="on"/>
        <w:pBdr/>
        <w:spacing w:before="240" w:after="240" w:line="240" w:lineRule="auto"/>
        <w:ind w:left="0" w:right="0"/>
        <w:jc w:val="left"/>
      </w:pPr>
      <w:r>
        <w:rPr>
          <w:color w:val="000000"/>
          <w:sz w:val="24"/>
          <w:szCs w:val="24"/>
        </w:rPr>
        <w:t xml:space="preserve">4067.  Id apprime in vita utile, ex aliis observare sibi quod ex usu siet. </w:t>
      </w:r>
      <w:r>
        <w:rPr>
          <w:color w:val="000000"/>
          <w:sz w:val="24"/>
          <w:szCs w:val="24"/>
        </w:rPr>
        <w:br/>
        <w:t xml:space="preserve">      Ter.</w:t>
      </w:r>
    </w:p>
    <w:p>
      <w:pPr>
        <w:widowControl w:val="on"/>
        <w:pBdr/>
        <w:spacing w:before="240" w:after="240" w:line="240" w:lineRule="auto"/>
        <w:ind w:left="0" w:right="0"/>
        <w:jc w:val="left"/>
      </w:pPr>
      <w:r>
        <w:rPr>
          <w:color w:val="000000"/>
          <w:sz w:val="24"/>
          <w:szCs w:val="24"/>
        </w:rPr>
        <w:t xml:space="preserve">4068.  Dum furor in cursu currenti cede furori.  Cretizandum cum Crete. </w:t>
      </w:r>
      <w:r>
        <w:rPr>
          <w:color w:val="000000"/>
          <w:sz w:val="24"/>
          <w:szCs w:val="24"/>
        </w:rPr>
        <w:br/>
        <w:t xml:space="preserve">      Temporibus servi, nec contra flamina flato.</w:t>
      </w:r>
    </w:p>
    <w:p>
      <w:pPr>
        <w:widowControl w:val="on"/>
        <w:pBdr/>
        <w:spacing w:before="240" w:after="240" w:line="240" w:lineRule="auto"/>
        <w:ind w:left="0" w:right="0"/>
        <w:jc w:val="left"/>
      </w:pPr>
      <w:r>
        <w:rPr>
          <w:color w:val="000000"/>
          <w:sz w:val="24"/>
          <w:szCs w:val="24"/>
        </w:rPr>
        <w:t xml:space="preserve">4069.  Nulla certior custodia innocentia:  inexpugnabile munimentum munimento</w:t>
      </w:r>
      <w:r>
        <w:rPr>
          <w:color w:val="000000"/>
          <w:sz w:val="24"/>
          <w:szCs w:val="24"/>
        </w:rPr>
        <w:br/>
        <w:t xml:space="preserve">      non egere.</w:t>
      </w:r>
    </w:p>
    <w:p>
      <w:pPr>
        <w:widowControl w:val="on"/>
        <w:pBdr/>
        <w:spacing w:before="240" w:after="240" w:line="240" w:lineRule="auto"/>
        <w:ind w:left="0" w:right="0"/>
        <w:jc w:val="left"/>
      </w:pPr>
      <w:r>
        <w:rPr>
          <w:color w:val="000000"/>
          <w:sz w:val="24"/>
          <w:szCs w:val="24"/>
        </w:rPr>
        <w:t xml:space="preserve">4070.  Unicuique suum onus intolerabile videtur.</w:t>
      </w:r>
    </w:p>
    <w:p>
      <w:pPr>
        <w:widowControl w:val="on"/>
        <w:pBdr/>
        <w:spacing w:before="240" w:after="240" w:line="240" w:lineRule="auto"/>
        <w:ind w:left="0" w:right="0"/>
        <w:jc w:val="left"/>
      </w:pPr>
      <w:r>
        <w:rPr>
          <w:color w:val="000000"/>
          <w:sz w:val="24"/>
          <w:szCs w:val="24"/>
        </w:rPr>
        <w:t xml:space="preserve">4071.  Livius.</w:t>
      </w:r>
    </w:p>
    <w:p>
      <w:pPr>
        <w:widowControl w:val="on"/>
        <w:pBdr/>
        <w:spacing w:before="240" w:after="240" w:line="240" w:lineRule="auto"/>
        <w:ind w:left="0" w:right="0"/>
        <w:jc w:val="left"/>
      </w:pPr>
      <w:r>
        <w:rPr>
          <w:color w:val="000000"/>
          <w:sz w:val="24"/>
          <w:szCs w:val="24"/>
        </w:rPr>
        <w:t xml:space="preserve">4072.  Ter. scen. 2.  Adelphus.</w:t>
      </w:r>
    </w:p>
    <w:p>
      <w:pPr>
        <w:widowControl w:val="on"/>
        <w:pBdr/>
        <w:spacing w:before="240" w:after="240" w:line="240" w:lineRule="auto"/>
        <w:ind w:left="0" w:right="0"/>
        <w:jc w:val="left"/>
      </w:pPr>
      <w:r>
        <w:rPr>
          <w:color w:val="000000"/>
          <w:sz w:val="24"/>
          <w:szCs w:val="24"/>
        </w:rPr>
        <w:t xml:space="preserve">4073. “’Twas not the will but the way that was wanting.”</w:t>
      </w:r>
    </w:p>
    <w:p>
      <w:pPr>
        <w:widowControl w:val="on"/>
        <w:pBdr/>
        <w:spacing w:before="240" w:after="240" w:line="240" w:lineRule="auto"/>
        <w:ind w:left="0" w:right="0"/>
        <w:jc w:val="left"/>
      </w:pPr>
      <w:r>
        <w:rPr>
          <w:color w:val="000000"/>
          <w:sz w:val="24"/>
          <w:szCs w:val="24"/>
        </w:rPr>
        <w:t xml:space="preserve">4074.  Plautus.</w:t>
      </w:r>
    </w:p>
    <w:p>
      <w:pPr>
        <w:widowControl w:val="on"/>
        <w:pBdr/>
        <w:spacing w:before="240" w:after="240" w:line="240" w:lineRule="auto"/>
        <w:ind w:left="0" w:right="0"/>
        <w:jc w:val="left"/>
      </w:pPr>
      <w:r>
        <w:rPr>
          <w:color w:val="000000"/>
          <w:sz w:val="24"/>
          <w:szCs w:val="24"/>
        </w:rPr>
        <w:t xml:space="preserve">4075.  Petronius Catul.</w:t>
      </w:r>
    </w:p>
    <w:p>
      <w:pPr>
        <w:widowControl w:val="on"/>
        <w:pBdr/>
        <w:spacing w:before="240" w:after="240" w:line="240" w:lineRule="auto"/>
        <w:ind w:left="0" w:right="0"/>
        <w:jc w:val="left"/>
      </w:pPr>
      <w:r>
        <w:rPr>
          <w:color w:val="000000"/>
          <w:sz w:val="24"/>
          <w:szCs w:val="24"/>
        </w:rPr>
        <w:t xml:space="preserve">4076.  Parmeno Caelestinae, Act. 8.  Si stultita dolor esset, in nulla non</w:t>
      </w:r>
      <w:r>
        <w:rPr>
          <w:color w:val="000000"/>
          <w:sz w:val="24"/>
          <w:szCs w:val="24"/>
        </w:rPr>
        <w:br/>
        <w:t xml:space="preserve">      domo ejulatus audires.</w:t>
      </w:r>
    </w:p>
    <w:p>
      <w:pPr>
        <w:widowControl w:val="on"/>
        <w:pBdr/>
        <w:spacing w:before="240" w:after="240" w:line="240" w:lineRule="auto"/>
        <w:ind w:left="0" w:right="0"/>
        <w:jc w:val="left"/>
      </w:pPr>
      <w:r>
        <w:rPr>
          <w:color w:val="000000"/>
          <w:sz w:val="24"/>
          <w:szCs w:val="24"/>
        </w:rPr>
        <w:t xml:space="preserve">4077.  Busbequius.  Sands. lib. 1. fol. 89.</w:t>
      </w:r>
    </w:p>
    <w:p>
      <w:pPr>
        <w:widowControl w:val="on"/>
        <w:pBdr/>
        <w:spacing w:before="240" w:after="240" w:line="240" w:lineRule="auto"/>
        <w:ind w:left="0" w:right="0"/>
        <w:jc w:val="left"/>
      </w:pPr>
      <w:r>
        <w:rPr>
          <w:color w:val="000000"/>
          <w:sz w:val="24"/>
          <w:szCs w:val="24"/>
        </w:rPr>
        <w:t xml:space="preserve">4078.  Quis hodie beatior, quam cui licet stultum esse, et eorundam</w:t>
      </w:r>
      <w:r>
        <w:rPr>
          <w:color w:val="000000"/>
          <w:sz w:val="24"/>
          <w:szCs w:val="24"/>
        </w:rPr>
        <w:br/>
        <w:t xml:space="preserve">      immunitatibus frui.  Sat.  Menip.</w:t>
      </w:r>
    </w:p>
    <w:p>
      <w:pPr>
        <w:widowControl w:val="on"/>
        <w:pBdr/>
        <w:spacing w:before="240" w:after="240" w:line="240" w:lineRule="auto"/>
        <w:ind w:left="0" w:right="0"/>
        <w:jc w:val="left"/>
      </w:pPr>
      <w:r>
        <w:rPr>
          <w:color w:val="000000"/>
          <w:sz w:val="24"/>
          <w:szCs w:val="24"/>
        </w:rPr>
        <w:t xml:space="preserve">4079.  Lib.  Hist.</w:t>
      </w:r>
    </w:p>
    <w:p>
      <w:pPr>
        <w:widowControl w:val="on"/>
        <w:pBdr/>
        <w:spacing w:before="240" w:after="240" w:line="240" w:lineRule="auto"/>
        <w:ind w:left="0" w:right="0"/>
        <w:jc w:val="left"/>
      </w:pPr>
      <w:r>
        <w:rPr>
          <w:color w:val="000000"/>
          <w:sz w:val="24"/>
          <w:szCs w:val="24"/>
        </w:rPr>
        <w:t xml:space="preserve">4080.  Parvo viventes laboriosi, longaevi, suo contenti, ad centum annos</w:t>
      </w:r>
      <w:r>
        <w:rPr>
          <w:color w:val="000000"/>
          <w:sz w:val="24"/>
          <w:szCs w:val="24"/>
        </w:rPr>
        <w:br/>
        <w:t xml:space="preserve">      vivunt.</w:t>
      </w:r>
    </w:p>
    <w:p>
      <w:pPr>
        <w:widowControl w:val="on"/>
        <w:pBdr/>
        <w:spacing w:before="240" w:after="240" w:line="240" w:lineRule="auto"/>
        <w:ind w:left="0" w:right="0"/>
        <w:jc w:val="left"/>
      </w:pPr>
      <w:r>
        <w:rPr>
          <w:color w:val="000000"/>
          <w:sz w:val="24"/>
          <w:szCs w:val="24"/>
        </w:rPr>
        <w:t xml:space="preserve">4081.  Lib. 6. de Nup.  Philol.  Ultra humanam fragilitatem prolixi, ut</w:t>
      </w:r>
      <w:r>
        <w:rPr>
          <w:color w:val="000000"/>
          <w:sz w:val="24"/>
          <w:szCs w:val="24"/>
        </w:rPr>
        <w:br/>
        <w:t xml:space="preserve">      immature pereat qui centenarius moriatur, &amp;c.</w:t>
      </w:r>
    </w:p>
    <w:p>
      <w:pPr>
        <w:widowControl w:val="on"/>
        <w:pBdr/>
        <w:spacing w:before="240" w:after="240" w:line="240" w:lineRule="auto"/>
        <w:ind w:left="0" w:right="0"/>
        <w:jc w:val="left"/>
      </w:pPr>
      <w:r>
        <w:rPr>
          <w:color w:val="000000"/>
          <w:sz w:val="24"/>
          <w:szCs w:val="24"/>
        </w:rPr>
        <w:t xml:space="preserve">4082.  Victus eorum caseo et laete consistit, potus aqua et serum; pisces</w:t>
      </w:r>
      <w:r>
        <w:rPr>
          <w:color w:val="000000"/>
          <w:sz w:val="24"/>
          <w:szCs w:val="24"/>
        </w:rPr>
        <w:br/>
        <w:t xml:space="preserve">      loco panis habent; ita multos annos saepe 250 absque medico et</w:t>
      </w:r>
      <w:r>
        <w:rPr>
          <w:color w:val="000000"/>
          <w:sz w:val="24"/>
          <w:szCs w:val="24"/>
        </w:rPr>
        <w:br/>
        <w:t xml:space="preserve">      medicina vivunt.</w:t>
      </w:r>
    </w:p>
    <w:p>
      <w:pPr>
        <w:widowControl w:val="on"/>
        <w:pBdr/>
        <w:spacing w:before="240" w:after="240" w:line="240" w:lineRule="auto"/>
        <w:ind w:left="0" w:right="0"/>
        <w:jc w:val="left"/>
      </w:pPr>
      <w:r>
        <w:rPr>
          <w:color w:val="000000"/>
          <w:sz w:val="24"/>
          <w:szCs w:val="24"/>
        </w:rPr>
        <w:t xml:space="preserve">4083.  Lib. de 4. complex.</w:t>
      </w:r>
    </w:p>
    <w:p>
      <w:pPr>
        <w:widowControl w:val="on"/>
        <w:pBdr/>
        <w:spacing w:before="240" w:after="240" w:line="240" w:lineRule="auto"/>
        <w:ind w:left="0" w:right="0"/>
        <w:jc w:val="left"/>
      </w:pPr>
      <w:r>
        <w:rPr>
          <w:color w:val="000000"/>
          <w:sz w:val="24"/>
          <w:szCs w:val="24"/>
        </w:rPr>
        <w:t xml:space="preserve">4084.  Per mortes agunt experimenta et animas nostras negotiantur; et quod</w:t>
      </w:r>
      <w:r>
        <w:rPr>
          <w:color w:val="000000"/>
          <w:sz w:val="24"/>
          <w:szCs w:val="24"/>
        </w:rPr>
        <w:br/>
        <w:t xml:space="preserve">      aliis exitiale hominem occidere iis impunitas summa.  Plinius.</w:t>
      </w:r>
    </w:p>
    <w:p>
      <w:pPr>
        <w:widowControl w:val="on"/>
        <w:pBdr/>
        <w:spacing w:before="240" w:after="240" w:line="240" w:lineRule="auto"/>
        <w:ind w:left="0" w:right="0"/>
        <w:jc w:val="left"/>
      </w:pPr>
      <w:r>
        <w:rPr>
          <w:color w:val="000000"/>
          <w:sz w:val="24"/>
          <w:szCs w:val="24"/>
        </w:rPr>
        <w:t xml:space="preserve">4085.  Juven.</w:t>
      </w:r>
    </w:p>
    <w:p>
      <w:pPr>
        <w:widowControl w:val="on"/>
        <w:pBdr/>
        <w:spacing w:before="240" w:after="240" w:line="240" w:lineRule="auto"/>
        <w:ind w:left="0" w:right="0"/>
        <w:jc w:val="left"/>
      </w:pPr>
      <w:r>
        <w:rPr>
          <w:color w:val="000000"/>
          <w:sz w:val="24"/>
          <w:szCs w:val="24"/>
        </w:rPr>
        <w:t xml:space="preserve">4086.  Omnis morbus lethalis aut curabilis, in vitam definit aut in mortem. </w:t>
      </w:r>
      <w:r>
        <w:rPr>
          <w:color w:val="000000"/>
          <w:sz w:val="24"/>
          <w:szCs w:val="24"/>
        </w:rPr>
        <w:br/>
        <w:t xml:space="preserve">      Utroque igitur modo medicina inutilis; si lethalis, curari non</w:t>
      </w:r>
      <w:r>
        <w:rPr>
          <w:color w:val="000000"/>
          <w:sz w:val="24"/>
          <w:szCs w:val="24"/>
        </w:rPr>
        <w:br/>
        <w:t xml:space="preserve">      potest; si curabilis, non requirit medicum:  natura expellet.</w:t>
      </w:r>
    </w:p>
    <w:p>
      <w:pPr>
        <w:widowControl w:val="on"/>
        <w:pBdr/>
        <w:spacing w:before="240" w:after="240" w:line="240" w:lineRule="auto"/>
        <w:ind w:left="0" w:right="0"/>
        <w:jc w:val="left"/>
      </w:pPr>
      <w:r>
        <w:rPr>
          <w:color w:val="000000"/>
          <w:sz w:val="24"/>
          <w:szCs w:val="24"/>
        </w:rPr>
        <w:t xml:space="preserve">4087.  In interpretationes politico-morales in 7 Aphorism.  Hippoc. libros.</w:t>
      </w:r>
    </w:p>
    <w:p>
      <w:pPr>
        <w:widowControl w:val="on"/>
        <w:pBdr/>
        <w:spacing w:before="240" w:after="240" w:line="240" w:lineRule="auto"/>
        <w:ind w:left="0" w:right="0"/>
        <w:jc w:val="left"/>
      </w:pPr>
      <w:r>
        <w:rPr>
          <w:color w:val="000000"/>
          <w:sz w:val="24"/>
          <w:szCs w:val="24"/>
        </w:rPr>
        <w:t xml:space="preserve">4088.  Praefat. de contrad. med.</w:t>
      </w:r>
    </w:p>
    <w:p>
      <w:pPr>
        <w:keepNext w:val="on"/>
        <w:pageBreakBefore w:val="on"/>
        <w:widowControl w:val="on"/>
        <w:pBdr/>
        <w:spacing w:before="0" w:after="322" w:line="240" w:lineRule="auto"/>
        <w:ind w:left="0" w:right="0"/>
        <w:jc w:val="left"/>
        <w:outlineLvl w:val="0"/>
      </w:pPr>
      <w:r>
        <w:rPr>
          <w:b/>
          <w:color w:val="000000"/>
          <w:sz w:val="48"/>
          <w:szCs w:val="48"/>
        </w:rPr>
        <w:t xml:space="preserve">Page 1082</w:t>
      </w:r>
    </w:p>
    <w:p>
      <w:pPr>
        <w:widowControl w:val="on"/>
        <w:pBdr/>
        <w:spacing w:before="240" w:after="240" w:line="240" w:lineRule="auto"/>
        <w:ind w:left="0" w:right="0"/>
        <w:jc w:val="left"/>
      </w:pPr>
      <w:r>
        <w:rPr>
          <w:color w:val="000000"/>
          <w:sz w:val="24"/>
          <w:szCs w:val="24"/>
        </w:rPr>
        <w:t xml:space="preserve">4089.  Opinio facit medicos:  a fair gown, a velvet cap, the name of a doctor</w:t>
      </w:r>
      <w:r>
        <w:rPr>
          <w:color w:val="000000"/>
          <w:sz w:val="24"/>
          <w:szCs w:val="24"/>
        </w:rPr>
        <w:br/>
        <w:t xml:space="preserve">      is all in all.</w:t>
      </w:r>
    </w:p>
    <w:p>
      <w:pPr>
        <w:widowControl w:val="on"/>
        <w:pBdr/>
        <w:spacing w:before="240" w:after="240" w:line="240" w:lineRule="auto"/>
        <w:ind w:left="0" w:right="0"/>
        <w:jc w:val="left"/>
      </w:pPr>
      <w:r>
        <w:rPr>
          <w:color w:val="000000"/>
          <w:sz w:val="24"/>
          <w:szCs w:val="24"/>
        </w:rPr>
        <w:t xml:space="preserve">4090.  Morbus alius pro alio curatur; aliud remedium pro alio.</w:t>
      </w:r>
    </w:p>
    <w:p>
      <w:pPr>
        <w:widowControl w:val="on"/>
        <w:pBdr/>
        <w:spacing w:before="240" w:after="240" w:line="240" w:lineRule="auto"/>
        <w:ind w:left="0" w:right="0"/>
        <w:jc w:val="left"/>
      </w:pPr>
      <w:r>
        <w:rPr>
          <w:color w:val="000000"/>
          <w:sz w:val="24"/>
          <w:szCs w:val="24"/>
        </w:rPr>
        <w:t xml:space="preserve">4091.  Contrarias proferunt sententias.  Card.</w:t>
      </w:r>
    </w:p>
    <w:p>
      <w:pPr>
        <w:widowControl w:val="on"/>
        <w:pBdr/>
        <w:spacing w:before="240" w:after="240" w:line="240" w:lineRule="auto"/>
        <w:ind w:left="0" w:right="0"/>
        <w:jc w:val="left"/>
      </w:pPr>
      <w:r>
        <w:rPr>
          <w:color w:val="000000"/>
          <w:sz w:val="24"/>
          <w:szCs w:val="24"/>
        </w:rPr>
        <w:t xml:space="preserve">4092.  Lib. 3. de sap.  Omnes artes fraudem admittunt, sola medicina sponte</w:t>
      </w:r>
      <w:r>
        <w:rPr>
          <w:color w:val="000000"/>
          <w:sz w:val="24"/>
          <w:szCs w:val="24"/>
        </w:rPr>
        <w:br/>
        <w:t xml:space="preserve">      eam accersit.</w:t>
      </w:r>
    </w:p>
    <w:p>
      <w:pPr>
        <w:widowControl w:val="on"/>
        <w:pBdr/>
        <w:spacing w:before="240" w:after="240" w:line="240" w:lineRule="auto"/>
        <w:ind w:left="0" w:right="0"/>
        <w:jc w:val="left"/>
      </w:pPr>
      <w:r>
        <w:rPr>
          <w:color w:val="000000"/>
          <w:sz w:val="24"/>
          <w:szCs w:val="24"/>
        </w:rPr>
        <w:t xml:space="preserve">4093.  Omnis aegrotus, propria culpa perit, sed nemo nisi medici beneficio</w:t>
      </w:r>
      <w:r>
        <w:rPr>
          <w:color w:val="000000"/>
          <w:sz w:val="24"/>
          <w:szCs w:val="24"/>
        </w:rPr>
        <w:br/>
        <w:t xml:space="preserve">      restituitur.  Agrippa.</w:t>
      </w:r>
    </w:p>
    <w:p>
      <w:pPr>
        <w:widowControl w:val="on"/>
        <w:pBdr/>
        <w:spacing w:before="240" w:after="240" w:line="240" w:lineRule="auto"/>
        <w:ind w:left="0" w:right="0"/>
        <w:jc w:val="left"/>
      </w:pPr>
      <w:r>
        <w:rPr>
          <w:color w:val="000000"/>
          <w:sz w:val="24"/>
          <w:szCs w:val="24"/>
        </w:rPr>
        <w:t xml:space="preserve">4094.  “How does the surgeon differ from the doctor?  In this respect:  one</w:t>
      </w:r>
      <w:r>
        <w:rPr>
          <w:color w:val="000000"/>
          <w:sz w:val="24"/>
          <w:szCs w:val="24"/>
        </w:rPr>
        <w:br/>
        <w:t xml:space="preserve">      kills by drugs, the other by the hand; both only differ from the</w:t>
      </w:r>
      <w:r>
        <w:rPr>
          <w:color w:val="000000"/>
          <w:sz w:val="24"/>
          <w:szCs w:val="24"/>
        </w:rPr>
        <w:br/>
        <w:t xml:space="preserve">      hangman in this way, they do slowly what he does in an instant.”</w:t>
      </w:r>
    </w:p>
    <w:p>
      <w:pPr>
        <w:widowControl w:val="on"/>
        <w:pBdr/>
        <w:spacing w:before="240" w:after="240" w:line="240" w:lineRule="auto"/>
        <w:ind w:left="0" w:right="0"/>
        <w:jc w:val="left"/>
      </w:pPr>
      <w:r>
        <w:rPr>
          <w:color w:val="000000"/>
          <w:sz w:val="24"/>
          <w:szCs w:val="24"/>
        </w:rPr>
        <w:t xml:space="preserve">4095.  “Medicine cannot cure the knotty gout.”</w:t>
      </w:r>
    </w:p>
    <w:p>
      <w:pPr>
        <w:widowControl w:val="on"/>
        <w:pBdr/>
        <w:spacing w:before="240" w:after="240" w:line="240" w:lineRule="auto"/>
        <w:ind w:left="0" w:right="0"/>
        <w:jc w:val="left"/>
      </w:pPr>
      <w:r>
        <w:rPr>
          <w:color w:val="000000"/>
          <w:sz w:val="24"/>
          <w:szCs w:val="24"/>
        </w:rPr>
        <w:t xml:space="preserve">4096.  Lib. 3.  Crat. ep.  Winceslao Raphaeno.  Ausim dicere, tot pulsuum</w:t>
      </w:r>
      <w:r>
        <w:rPr>
          <w:color w:val="000000"/>
          <w:sz w:val="24"/>
          <w:szCs w:val="24"/>
        </w:rPr>
        <w:br/>
        <w:t xml:space="preserve">      differentias, quae describuntur a Galeno, nec a quoquam intelligi,</w:t>
      </w:r>
      <w:r>
        <w:rPr>
          <w:color w:val="000000"/>
          <w:sz w:val="24"/>
          <w:szCs w:val="24"/>
        </w:rPr>
        <w:br/>
        <w:t xml:space="preserve">      nec observari posse.</w:t>
      </w:r>
    </w:p>
    <w:p>
      <w:pPr>
        <w:widowControl w:val="on"/>
        <w:pBdr/>
        <w:spacing w:before="240" w:after="240" w:line="240" w:lineRule="auto"/>
        <w:ind w:left="0" w:right="0"/>
        <w:jc w:val="left"/>
      </w:pPr>
      <w:r>
        <w:rPr>
          <w:color w:val="000000"/>
          <w:sz w:val="24"/>
          <w:szCs w:val="24"/>
        </w:rPr>
        <w:t xml:space="preserve">4097.  Lib. 28. cap. 7. syntax, art. mirab.  Mallem ego expertis credere</w:t>
      </w:r>
      <w:r>
        <w:rPr>
          <w:color w:val="000000"/>
          <w:sz w:val="24"/>
          <w:szCs w:val="24"/>
        </w:rPr>
        <w:br/>
        <w:t xml:space="preserve">      solum, quam mere ratiocinantibus:  neque satis laudare possum</w:t>
      </w:r>
      <w:r>
        <w:rPr>
          <w:color w:val="000000"/>
          <w:sz w:val="24"/>
          <w:szCs w:val="24"/>
        </w:rPr>
        <w:br/>
        <w:t xml:space="preserve">      institutum Babylonicum, &amp;c.</w:t>
      </w:r>
    </w:p>
    <w:p>
      <w:pPr>
        <w:widowControl w:val="on"/>
        <w:pBdr/>
        <w:spacing w:before="240" w:after="240" w:line="240" w:lineRule="auto"/>
        <w:ind w:left="0" w:right="0"/>
        <w:jc w:val="left"/>
      </w:pPr>
      <w:r>
        <w:rPr>
          <w:color w:val="000000"/>
          <w:sz w:val="24"/>
          <w:szCs w:val="24"/>
        </w:rPr>
        <w:t xml:space="preserve">4098.  Herod.  Euterpe de Egyptiis.  Apud eos singulorum morborum sunt singuli</w:t>
      </w:r>
      <w:r>
        <w:rPr>
          <w:color w:val="000000"/>
          <w:sz w:val="24"/>
          <w:szCs w:val="24"/>
        </w:rPr>
        <w:br/>
        <w:t xml:space="preserve">      medici; alius curat oculos, alius dentes, alius caput, partes</w:t>
      </w:r>
      <w:r>
        <w:rPr>
          <w:color w:val="000000"/>
          <w:sz w:val="24"/>
          <w:szCs w:val="24"/>
        </w:rPr>
        <w:br/>
        <w:t xml:space="preserve">      occultas alius.</w:t>
      </w:r>
    </w:p>
    <w:p>
      <w:pPr>
        <w:widowControl w:val="on"/>
        <w:pBdr/>
        <w:spacing w:before="240" w:after="240" w:line="240" w:lineRule="auto"/>
        <w:ind w:left="0" w:right="0"/>
        <w:jc w:val="left"/>
      </w:pPr>
      <w:r>
        <w:rPr>
          <w:color w:val="000000"/>
          <w:sz w:val="24"/>
          <w:szCs w:val="24"/>
        </w:rPr>
        <w:t xml:space="preserve">4099.  Cyrip. lib. 1.  Velut vestium fractarum resarcinatores, &amp;c.</w:t>
      </w:r>
    </w:p>
    <w:p>
      <w:pPr>
        <w:widowControl w:val="on"/>
        <w:pBdr/>
        <w:spacing w:before="240" w:after="240" w:line="240" w:lineRule="auto"/>
        <w:ind w:left="0" w:right="0"/>
        <w:jc w:val="left"/>
      </w:pPr>
      <w:r>
        <w:rPr>
          <w:color w:val="000000"/>
          <w:sz w:val="24"/>
          <w:szCs w:val="24"/>
        </w:rPr>
        <w:t xml:space="preserve">4100.  Chrys. hom.</w:t>
      </w:r>
    </w:p>
    <w:p>
      <w:pPr>
        <w:widowControl w:val="on"/>
        <w:pBdr/>
        <w:spacing w:before="240" w:after="240" w:line="240" w:lineRule="auto"/>
        <w:ind w:left="0" w:right="0"/>
        <w:jc w:val="left"/>
      </w:pPr>
      <w:r>
        <w:rPr>
          <w:color w:val="000000"/>
          <w:sz w:val="24"/>
          <w:szCs w:val="24"/>
        </w:rPr>
        <w:t xml:space="preserve">4101.  Prudens et pius medicus, morbum ante expellere satagit, cibis</w:t>
      </w:r>
      <w:r>
        <w:rPr>
          <w:color w:val="000000"/>
          <w:sz w:val="24"/>
          <w:szCs w:val="24"/>
        </w:rPr>
        <w:br/>
        <w:t xml:space="preserve">      medicinalibus, quam puris medicinis.</w:t>
      </w:r>
    </w:p>
    <w:p>
      <w:pPr>
        <w:widowControl w:val="on"/>
        <w:pBdr/>
        <w:spacing w:before="240" w:after="240" w:line="240" w:lineRule="auto"/>
        <w:ind w:left="0" w:right="0"/>
        <w:jc w:val="left"/>
      </w:pPr>
      <w:r>
        <w:rPr>
          <w:color w:val="000000"/>
          <w:sz w:val="24"/>
          <w:szCs w:val="24"/>
        </w:rPr>
        <w:t xml:space="preserve">4102.  Cuicunque potest per alimenta restitui sanitas, frugiendus est</w:t>
      </w:r>
      <w:r>
        <w:rPr>
          <w:color w:val="000000"/>
          <w:sz w:val="24"/>
          <w:szCs w:val="24"/>
        </w:rPr>
        <w:br/>
        <w:t xml:space="preserve">      penitus usus medicamentorum.</w:t>
      </w:r>
    </w:p>
    <w:p>
      <w:pPr>
        <w:widowControl w:val="on"/>
        <w:pBdr/>
        <w:spacing w:before="240" w:after="240" w:line="240" w:lineRule="auto"/>
        <w:ind w:left="0" w:right="0"/>
        <w:jc w:val="left"/>
      </w:pPr>
      <w:r>
        <w:rPr>
          <w:color w:val="000000"/>
          <w:sz w:val="24"/>
          <w:szCs w:val="24"/>
        </w:rPr>
        <w:t xml:space="preserve">4103.  Modestus et sapiens medicus, nunquam properabit ad pharmaciam, nisi</w:t>
      </w:r>
      <w:r>
        <w:rPr>
          <w:color w:val="000000"/>
          <w:sz w:val="24"/>
          <w:szCs w:val="24"/>
        </w:rPr>
        <w:br/>
        <w:t xml:space="preserve">      cogente necessitate.</w:t>
      </w:r>
    </w:p>
    <w:p>
      <w:pPr>
        <w:widowControl w:val="on"/>
        <w:pBdr/>
        <w:spacing w:before="240" w:after="240" w:line="240" w:lineRule="auto"/>
        <w:ind w:left="0" w:right="0"/>
        <w:jc w:val="left"/>
      </w:pPr>
      <w:r>
        <w:rPr>
          <w:color w:val="000000"/>
          <w:sz w:val="24"/>
          <w:szCs w:val="24"/>
        </w:rPr>
        <w:t xml:space="preserve">4104.  Quicunque pharmacatur in juventute, deflebit in senectute.</w:t>
      </w:r>
    </w:p>
    <w:p>
      <w:pPr>
        <w:widowControl w:val="on"/>
        <w:pBdr/>
        <w:spacing w:before="240" w:after="240" w:line="240" w:lineRule="auto"/>
        <w:ind w:left="0" w:right="0"/>
        <w:jc w:val="left"/>
      </w:pPr>
      <w:r>
        <w:rPr>
          <w:color w:val="000000"/>
          <w:sz w:val="24"/>
          <w:szCs w:val="24"/>
        </w:rPr>
        <w:t xml:space="preserve">4105.  Hildish. spic. 2. de mel. fol. 276.  Nulla est firme medicina purgans,</w:t>
      </w:r>
      <w:r>
        <w:rPr>
          <w:color w:val="000000"/>
          <w:sz w:val="24"/>
          <w:szCs w:val="24"/>
        </w:rPr>
        <w:br/>
        <w:t xml:space="preserve">      quae non aliquam de viribus et partibus corporis depraedatur.</w:t>
      </w:r>
    </w:p>
    <w:p>
      <w:pPr>
        <w:widowControl w:val="on"/>
        <w:pBdr/>
        <w:spacing w:before="240" w:after="240" w:line="240" w:lineRule="auto"/>
        <w:ind w:left="0" w:right="0"/>
        <w:jc w:val="left"/>
      </w:pPr>
      <w:r>
        <w:rPr>
          <w:color w:val="000000"/>
          <w:sz w:val="24"/>
          <w:szCs w:val="24"/>
        </w:rPr>
        <w:t xml:space="preserve">4106.  Lib. 1. et Bart. lib. 8. cap. 12.</w:t>
      </w:r>
    </w:p>
    <w:p>
      <w:pPr>
        <w:widowControl w:val="on"/>
        <w:pBdr/>
        <w:spacing w:before="240" w:after="240" w:line="240" w:lineRule="auto"/>
        <w:ind w:left="0" w:right="0"/>
        <w:jc w:val="left"/>
      </w:pPr>
      <w:r>
        <w:rPr>
          <w:color w:val="000000"/>
          <w:sz w:val="24"/>
          <w:szCs w:val="24"/>
        </w:rPr>
        <w:t xml:space="preserve">4107.  De vict. acut.  Omne purgans medicamentum, corpori purgato contrarium,</w:t>
      </w:r>
      <w:r>
        <w:rPr>
          <w:color w:val="000000"/>
          <w:sz w:val="24"/>
          <w:szCs w:val="24"/>
        </w:rPr>
        <w:br/>
        <w:t xml:space="preserve">      &amp;c. succos et spiritus abducit, substantiam corporis aufert.</w:t>
      </w:r>
    </w:p>
    <w:p>
      <w:pPr>
        <w:widowControl w:val="on"/>
        <w:pBdr/>
        <w:spacing w:before="240" w:after="240" w:line="240" w:lineRule="auto"/>
        <w:ind w:left="0" w:right="0"/>
        <w:jc w:val="left"/>
      </w:pPr>
      <w:r>
        <w:rPr>
          <w:color w:val="000000"/>
          <w:sz w:val="24"/>
          <w:szCs w:val="24"/>
        </w:rPr>
        <w:t xml:space="preserve">4108.  Hesiod. op.</w:t>
      </w:r>
    </w:p>
    <w:p>
      <w:pPr>
        <w:widowControl w:val="on"/>
        <w:pBdr/>
        <w:spacing w:before="240" w:after="240" w:line="240" w:lineRule="auto"/>
        <w:ind w:left="0" w:right="0"/>
        <w:jc w:val="left"/>
      </w:pPr>
      <w:r>
        <w:rPr>
          <w:color w:val="000000"/>
          <w:sz w:val="24"/>
          <w:szCs w:val="24"/>
        </w:rPr>
        <w:t xml:space="preserve">4109.  Heurnius praef. pra. med.  Quot morborum sunt ideae, tot remediorum</w:t>
      </w:r>
      <w:r>
        <w:rPr>
          <w:color w:val="000000"/>
          <w:sz w:val="24"/>
          <w:szCs w:val="24"/>
        </w:rPr>
        <w:br/>
        <w:t xml:space="preserve">      genera variis potentiis decorata.</w:t>
      </w:r>
    </w:p>
    <w:p>
      <w:pPr>
        <w:widowControl w:val="on"/>
        <w:pBdr/>
        <w:spacing w:before="240" w:after="240" w:line="240" w:lineRule="auto"/>
        <w:ind w:left="0" w:right="0"/>
        <w:jc w:val="left"/>
      </w:pPr>
      <w:r>
        <w:rPr>
          <w:color w:val="000000"/>
          <w:sz w:val="24"/>
          <w:szCs w:val="24"/>
        </w:rPr>
        <w:t xml:space="preserve">4110.  Penottus denar. med.  Quaecunque regio producit simplicia, pro morbis</w:t>
      </w:r>
      <w:r>
        <w:rPr>
          <w:color w:val="000000"/>
          <w:sz w:val="24"/>
          <w:szCs w:val="24"/>
        </w:rPr>
        <w:br/>
        <w:t xml:space="preserve">      regionis; crescit raro absynthium in Italia, quod ibi plerumque morbi</w:t>
      </w:r>
      <w:r>
        <w:rPr>
          <w:color w:val="000000"/>
          <w:sz w:val="24"/>
          <w:szCs w:val="24"/>
        </w:rPr>
        <w:br/>
        <w:t xml:space="preserve">      calidi, sed cicuta, papaver, et herbae frigidae; apud nos Germanos et</w:t>
      </w:r>
      <w:r>
        <w:rPr>
          <w:color w:val="000000"/>
          <w:sz w:val="24"/>
          <w:szCs w:val="24"/>
        </w:rPr>
        <w:br/>
        <w:t xml:space="preserve">      Polonos ubique provenit absynthium.</w:t>
      </w:r>
    </w:p>
    <w:p>
      <w:pPr>
        <w:widowControl w:val="on"/>
        <w:pBdr/>
        <w:spacing w:before="240" w:after="240" w:line="240" w:lineRule="auto"/>
        <w:ind w:left="0" w:right="0"/>
        <w:jc w:val="left"/>
      </w:pPr>
      <w:r>
        <w:rPr>
          <w:color w:val="000000"/>
          <w:sz w:val="24"/>
          <w:szCs w:val="24"/>
        </w:rPr>
        <w:t xml:space="preserve">4111.  Quum in villam venit, consideravit quae ibi crescebant medicamenta,</w:t>
      </w:r>
      <w:r>
        <w:rPr>
          <w:color w:val="000000"/>
          <w:sz w:val="24"/>
          <w:szCs w:val="24"/>
        </w:rPr>
        <w:br/>
        <w:t xml:space="preserve">      simplicia frequentiora, et iis plerunque usus distillatis, et aliter,</w:t>
      </w:r>
      <w:r>
        <w:rPr>
          <w:color w:val="000000"/>
          <w:sz w:val="24"/>
          <w:szCs w:val="24"/>
        </w:rPr>
        <w:br/>
        <w:t xml:space="preserve">      alimbacum ideo argenteum circumferens.</w:t>
      </w:r>
    </w:p>
    <w:p>
      <w:pPr>
        <w:widowControl w:val="on"/>
        <w:pBdr/>
        <w:spacing w:before="240" w:after="240" w:line="240" w:lineRule="auto"/>
        <w:ind w:left="0" w:right="0"/>
        <w:jc w:val="left"/>
      </w:pPr>
      <w:r>
        <w:rPr>
          <w:color w:val="000000"/>
          <w:sz w:val="24"/>
          <w:szCs w:val="24"/>
        </w:rPr>
        <w:t xml:space="preserve">4112.  Herbae medicis utiles omnium in Apulia feracissimae.</w:t>
      </w:r>
    </w:p>
    <w:p>
      <w:pPr>
        <w:keepNext w:val="on"/>
        <w:pageBreakBefore w:val="on"/>
        <w:widowControl w:val="on"/>
        <w:pBdr/>
        <w:spacing w:before="0" w:after="322" w:line="240" w:lineRule="auto"/>
        <w:ind w:left="0" w:right="0"/>
        <w:jc w:val="left"/>
        <w:outlineLvl w:val="0"/>
      </w:pPr>
      <w:r>
        <w:rPr>
          <w:b/>
          <w:color w:val="000000"/>
          <w:sz w:val="48"/>
          <w:szCs w:val="48"/>
        </w:rPr>
        <w:t xml:space="preserve">Page 1083</w:t>
      </w:r>
    </w:p>
    <w:p>
      <w:pPr>
        <w:widowControl w:val="on"/>
        <w:pBdr/>
        <w:spacing w:before="240" w:after="240" w:line="240" w:lineRule="auto"/>
        <w:ind w:left="0" w:right="0"/>
        <w:jc w:val="left"/>
      </w:pPr>
      <w:r>
        <w:rPr>
          <w:color w:val="000000"/>
          <w:sz w:val="24"/>
          <w:szCs w:val="24"/>
        </w:rPr>
        <w:t xml:space="preserve">4113.  Geog. ad quos magnus herbariorum numerus undique confluit.  Sincerus</w:t>
      </w:r>
      <w:r>
        <w:rPr>
          <w:color w:val="000000"/>
          <w:sz w:val="24"/>
          <w:szCs w:val="24"/>
        </w:rPr>
        <w:br/>
        <w:t xml:space="preserve">      Itiner.  Gallia.</w:t>
      </w:r>
    </w:p>
    <w:p>
      <w:pPr>
        <w:widowControl w:val="on"/>
        <w:pBdr/>
        <w:spacing w:before="240" w:after="240" w:line="240" w:lineRule="auto"/>
        <w:ind w:left="0" w:right="0"/>
        <w:jc w:val="left"/>
      </w:pPr>
      <w:r>
        <w:rPr>
          <w:color w:val="000000"/>
          <w:sz w:val="24"/>
          <w:szCs w:val="24"/>
        </w:rPr>
        <w:t xml:space="preserve">4114.  Baldus mons prope Benacum herbilegis maxime notus.</w:t>
      </w:r>
    </w:p>
    <w:p>
      <w:pPr>
        <w:widowControl w:val="on"/>
        <w:pBdr/>
        <w:spacing w:before="240" w:after="240" w:line="240" w:lineRule="auto"/>
        <w:ind w:left="0" w:right="0"/>
        <w:jc w:val="left"/>
      </w:pPr>
      <w:r>
        <w:rPr>
          <w:color w:val="000000"/>
          <w:sz w:val="24"/>
          <w:szCs w:val="24"/>
        </w:rPr>
        <w:t xml:space="preserve">4115.  Qui se nihil effecisse arbitrantur, nisi Indiam, Aethiopiam, Arabiam,</w:t>
      </w:r>
      <w:r>
        <w:rPr>
          <w:color w:val="000000"/>
          <w:sz w:val="24"/>
          <w:szCs w:val="24"/>
        </w:rPr>
        <w:br/>
        <w:t xml:space="preserve">      et ultra Garamantas a tribus mundi partibus exquisita remedia</w:t>
      </w:r>
      <w:r>
        <w:rPr>
          <w:color w:val="000000"/>
          <w:sz w:val="24"/>
          <w:szCs w:val="24"/>
        </w:rPr>
        <w:br/>
        <w:t xml:space="preserve">      corradunt.  Tutius saepe medetur rustica anus una, &amp;c.</w:t>
      </w:r>
    </w:p>
    <w:p>
      <w:pPr>
        <w:widowControl w:val="on"/>
        <w:pBdr/>
        <w:spacing w:before="240" w:after="240" w:line="240" w:lineRule="auto"/>
        <w:ind w:left="0" w:right="0"/>
        <w:jc w:val="left"/>
      </w:pPr>
      <w:r>
        <w:rPr>
          <w:color w:val="000000"/>
          <w:sz w:val="24"/>
          <w:szCs w:val="24"/>
        </w:rPr>
        <w:t xml:space="preserve">4116.  Ep. lib. 8.  Proximorum incuriosi longinqua sectamur, et ad ea</w:t>
      </w:r>
      <w:r>
        <w:rPr>
          <w:color w:val="000000"/>
          <w:sz w:val="24"/>
          <w:szCs w:val="24"/>
        </w:rPr>
        <w:br/>
        <w:t xml:space="preserve">      cognoscenda iter ingredi et mare transmittere solemus; at quae sub</w:t>
      </w:r>
      <w:r>
        <w:rPr>
          <w:color w:val="000000"/>
          <w:sz w:val="24"/>
          <w:szCs w:val="24"/>
        </w:rPr>
        <w:br/>
        <w:t xml:space="preserve">      oculis posita negligimus.</w:t>
      </w:r>
    </w:p>
    <w:p>
      <w:pPr>
        <w:widowControl w:val="on"/>
        <w:pBdr/>
        <w:spacing w:before="240" w:after="240" w:line="240" w:lineRule="auto"/>
        <w:ind w:left="0" w:right="0"/>
        <w:jc w:val="left"/>
      </w:pPr>
      <w:r>
        <w:rPr>
          <w:color w:val="000000"/>
          <w:sz w:val="24"/>
          <w:szCs w:val="24"/>
        </w:rPr>
        <w:t xml:space="preserve">4117.  Exotica rejecit, domesticis solum nos contentos esse voluit.  Melch. </w:t>
      </w:r>
      <w:r>
        <w:rPr>
          <w:color w:val="000000"/>
          <w:sz w:val="24"/>
          <w:szCs w:val="24"/>
        </w:rPr>
        <w:br/>
        <w:t xml:space="preserve">      Adamus vit. ejus.</w:t>
      </w:r>
    </w:p>
    <w:p>
      <w:pPr>
        <w:widowControl w:val="on"/>
        <w:pBdr/>
        <w:spacing w:before="240" w:after="240" w:line="240" w:lineRule="auto"/>
        <w:ind w:left="0" w:right="0"/>
        <w:jc w:val="left"/>
      </w:pPr>
      <w:r>
        <w:rPr>
          <w:color w:val="000000"/>
          <w:sz w:val="24"/>
          <w:szCs w:val="24"/>
        </w:rPr>
        <w:t xml:space="preserve">4118.  Instit, l. 1. cap. 8. sec. 1. ad exquisitam curandi rationem, quorum</w:t>
      </w:r>
      <w:r>
        <w:rPr>
          <w:color w:val="000000"/>
          <w:sz w:val="24"/>
          <w:szCs w:val="24"/>
        </w:rPr>
        <w:br/>
        <w:t xml:space="preserve">      cognitio imprimis necessaria est.</w:t>
      </w:r>
    </w:p>
    <w:p>
      <w:pPr>
        <w:widowControl w:val="on"/>
        <w:pBdr/>
        <w:spacing w:before="240" w:after="240" w:line="240" w:lineRule="auto"/>
        <w:ind w:left="0" w:right="0"/>
        <w:jc w:val="left"/>
      </w:pPr>
      <w:r>
        <w:rPr>
          <w:color w:val="000000"/>
          <w:sz w:val="24"/>
          <w:szCs w:val="24"/>
        </w:rPr>
        <w:t xml:space="preserve">4119.  Quae caeca vi ac specifica qualitate morbos futuros arcent. lib. 1.</w:t>
      </w:r>
      <w:r>
        <w:rPr>
          <w:color w:val="000000"/>
          <w:sz w:val="24"/>
          <w:szCs w:val="24"/>
        </w:rPr>
        <w:br/>
        <w:t xml:space="preserve">      cap. 10.  Instit.  Phar.</w:t>
      </w:r>
    </w:p>
    <w:p>
      <w:pPr>
        <w:widowControl w:val="on"/>
        <w:pBdr/>
        <w:spacing w:before="240" w:after="240" w:line="240" w:lineRule="auto"/>
        <w:ind w:left="0" w:right="0"/>
        <w:jc w:val="left"/>
      </w:pPr>
      <w:r>
        <w:rPr>
          <w:color w:val="000000"/>
          <w:sz w:val="24"/>
          <w:szCs w:val="24"/>
        </w:rPr>
        <w:t xml:space="preserve">4120.  Galen. lib. epar lupi epaticos curat.</w:t>
      </w:r>
    </w:p>
    <w:p>
      <w:pPr>
        <w:widowControl w:val="on"/>
        <w:pBdr/>
        <w:spacing w:before="240" w:after="240" w:line="240" w:lineRule="auto"/>
        <w:ind w:left="0" w:right="0"/>
        <w:jc w:val="left"/>
      </w:pPr>
      <w:r>
        <w:rPr>
          <w:color w:val="000000"/>
          <w:sz w:val="24"/>
          <w:szCs w:val="24"/>
        </w:rPr>
        <w:t xml:space="preserve">4121.  Stercus pecoris ad Epilepsiam, &amp;c.</w:t>
      </w:r>
    </w:p>
    <w:p>
      <w:pPr>
        <w:widowControl w:val="on"/>
        <w:pBdr/>
        <w:spacing w:before="240" w:after="240" w:line="240" w:lineRule="auto"/>
        <w:ind w:left="0" w:right="0"/>
        <w:jc w:val="left"/>
      </w:pPr>
      <w:r>
        <w:rPr>
          <w:color w:val="000000"/>
          <w:sz w:val="24"/>
          <w:szCs w:val="24"/>
        </w:rPr>
        <w:t xml:space="preserve">4122.  Priestpintle, rocket.</w:t>
      </w:r>
    </w:p>
    <w:p>
      <w:pPr>
        <w:widowControl w:val="on"/>
        <w:pBdr/>
        <w:spacing w:before="240" w:after="240" w:line="240" w:lineRule="auto"/>
        <w:ind w:left="0" w:right="0"/>
        <w:jc w:val="left"/>
      </w:pPr>
      <w:r>
        <w:rPr>
          <w:color w:val="000000"/>
          <w:sz w:val="24"/>
          <w:szCs w:val="24"/>
        </w:rPr>
        <w:t xml:space="preserve">4123.  Sabina faetum educit.</w:t>
      </w:r>
    </w:p>
    <w:p>
      <w:pPr>
        <w:widowControl w:val="on"/>
        <w:pBdr/>
        <w:spacing w:before="240" w:after="240" w:line="240" w:lineRule="auto"/>
        <w:ind w:left="0" w:right="0"/>
        <w:jc w:val="left"/>
      </w:pPr>
      <w:r>
        <w:rPr>
          <w:color w:val="000000"/>
          <w:sz w:val="24"/>
          <w:szCs w:val="24"/>
        </w:rPr>
        <w:t xml:space="preserve">4124.  Wecker.  Vide Oswaldum Crollium, lib. de internis rerum signaturis, de</w:t>
      </w:r>
      <w:r>
        <w:rPr>
          <w:color w:val="000000"/>
          <w:sz w:val="24"/>
          <w:szCs w:val="24"/>
        </w:rPr>
        <w:br/>
        <w:t xml:space="preserve">      herbis particularibus parti cuique convenientibus.</w:t>
      </w:r>
    </w:p>
    <w:p>
      <w:pPr>
        <w:widowControl w:val="on"/>
        <w:pBdr/>
        <w:spacing w:before="240" w:after="240" w:line="240" w:lineRule="auto"/>
        <w:ind w:left="0" w:right="0"/>
        <w:jc w:val="left"/>
      </w:pPr>
      <w:r>
        <w:rPr>
          <w:color w:val="000000"/>
          <w:sz w:val="24"/>
          <w:szCs w:val="24"/>
        </w:rPr>
        <w:t xml:space="preserve">4125.  Idem Laurentius, c. 9.</w:t>
      </w:r>
    </w:p>
    <w:p>
      <w:pPr>
        <w:widowControl w:val="on"/>
        <w:pBdr/>
        <w:spacing w:before="240" w:after="240" w:line="240" w:lineRule="auto"/>
        <w:ind w:left="0" w:right="0"/>
        <w:jc w:val="left"/>
      </w:pPr>
      <w:r>
        <w:rPr>
          <w:color w:val="000000"/>
          <w:sz w:val="24"/>
          <w:szCs w:val="24"/>
        </w:rPr>
        <w:t xml:space="preserve">4126.  Dicor borago gaudia semper ago.</w:t>
      </w:r>
    </w:p>
    <w:p>
      <w:pPr>
        <w:widowControl w:val="on"/>
        <w:pBdr/>
        <w:spacing w:before="240" w:after="240" w:line="240" w:lineRule="auto"/>
        <w:ind w:left="0" w:right="0"/>
        <w:jc w:val="left"/>
      </w:pPr>
      <w:r>
        <w:rPr>
          <w:color w:val="000000"/>
          <w:sz w:val="24"/>
          <w:szCs w:val="24"/>
        </w:rPr>
        <w:t xml:space="preserve">4127.  Vino infusam hilaritatem facit.</w:t>
      </w:r>
    </w:p>
    <w:p>
      <w:pPr>
        <w:widowControl w:val="on"/>
        <w:pBdr/>
        <w:spacing w:before="240" w:after="240" w:line="240" w:lineRule="auto"/>
        <w:ind w:left="0" w:right="0"/>
        <w:jc w:val="left"/>
      </w:pPr>
      <w:r>
        <w:rPr>
          <w:color w:val="000000"/>
          <w:sz w:val="24"/>
          <w:szCs w:val="24"/>
        </w:rPr>
        <w:t xml:space="preserve">4128.  Odyss.  A.</w:t>
      </w:r>
    </w:p>
    <w:p>
      <w:pPr>
        <w:widowControl w:val="on"/>
        <w:pBdr/>
        <w:spacing w:before="240" w:after="240" w:line="240" w:lineRule="auto"/>
        <w:ind w:left="0" w:right="0"/>
        <w:jc w:val="left"/>
      </w:pPr>
      <w:r>
        <w:rPr>
          <w:color w:val="000000"/>
          <w:sz w:val="24"/>
          <w:szCs w:val="24"/>
        </w:rPr>
        <w:t xml:space="preserve">4129.  Lib. 2. cap. 2. prax. med. mira vi laetitiam praebet et cor</w:t>
      </w:r>
      <w:r>
        <w:rPr>
          <w:color w:val="000000"/>
          <w:sz w:val="24"/>
          <w:szCs w:val="24"/>
        </w:rPr>
        <w:br/>
        <w:t xml:space="preserve">      confirmat, vapores melancholicos purgat a spiritibus.</w:t>
      </w:r>
    </w:p>
    <w:p>
      <w:pPr>
        <w:widowControl w:val="on"/>
        <w:pBdr/>
        <w:spacing w:before="240" w:after="240" w:line="240" w:lineRule="auto"/>
        <w:ind w:left="0" w:right="0"/>
        <w:jc w:val="left"/>
      </w:pPr>
      <w:r>
        <w:rPr>
          <w:color w:val="000000"/>
          <w:sz w:val="24"/>
          <w:szCs w:val="24"/>
        </w:rPr>
        <w:t xml:space="preserve">4130.  Proprium est ejus animum hilarem reddere, concoctionem juvare,</w:t>
      </w:r>
      <w:r>
        <w:rPr>
          <w:color w:val="000000"/>
          <w:sz w:val="24"/>
          <w:szCs w:val="24"/>
        </w:rPr>
        <w:br/>
        <w:t xml:space="preserve">      ccrebri obstructiones resecare, sollicitudines fugare, sollicitas</w:t>
      </w:r>
      <w:r>
        <w:rPr>
          <w:color w:val="000000"/>
          <w:sz w:val="24"/>
          <w:szCs w:val="24"/>
        </w:rPr>
        <w:br/>
        <w:t xml:space="preserve">      imaginationes tollere.  Scorzonera.</w:t>
      </w:r>
    </w:p>
    <w:p>
      <w:pPr>
        <w:widowControl w:val="on"/>
        <w:pBdr/>
        <w:spacing w:before="240" w:after="240" w:line="240" w:lineRule="auto"/>
        <w:ind w:left="0" w:right="0"/>
        <w:jc w:val="left"/>
      </w:pPr>
      <w:r>
        <w:rPr>
          <w:color w:val="000000"/>
          <w:sz w:val="24"/>
          <w:szCs w:val="24"/>
        </w:rPr>
        <w:t xml:space="preserve">4131.  Non solum ad viperarum morsus, comitiales, vertiginosos; sed per se</w:t>
      </w:r>
      <w:r>
        <w:rPr>
          <w:color w:val="000000"/>
          <w:sz w:val="24"/>
          <w:szCs w:val="24"/>
        </w:rPr>
        <w:br/>
        <w:t xml:space="preserve">      accommodata radix tristitiam discutit, hilaritatemque conciliat.</w:t>
      </w:r>
    </w:p>
    <w:p>
      <w:pPr>
        <w:widowControl w:val="on"/>
        <w:pBdr/>
        <w:spacing w:before="240" w:after="240" w:line="240" w:lineRule="auto"/>
        <w:ind w:left="0" w:right="0"/>
        <w:jc w:val="left"/>
      </w:pPr>
      <w:r>
        <w:rPr>
          <w:color w:val="000000"/>
          <w:sz w:val="24"/>
          <w:szCs w:val="24"/>
        </w:rPr>
        <w:t xml:space="preserve">4132.  Bilem utramque detrahit, sanguinem purgat.</w:t>
      </w:r>
    </w:p>
    <w:p>
      <w:pPr>
        <w:widowControl w:val="on"/>
        <w:pBdr/>
        <w:spacing w:before="240" w:after="240" w:line="240" w:lineRule="auto"/>
        <w:ind w:left="0" w:right="0"/>
        <w:jc w:val="left"/>
      </w:pPr>
      <w:r>
        <w:rPr>
          <w:color w:val="000000"/>
          <w:sz w:val="24"/>
          <w:szCs w:val="24"/>
        </w:rPr>
        <w:t xml:space="preserve">4133.  Lib. 7. cap. 5.  Laiet. occit.  Indiae descrip. lib. 10. cap. 2.</w:t>
      </w:r>
    </w:p>
    <w:p>
      <w:pPr>
        <w:widowControl w:val="on"/>
        <w:pBdr/>
        <w:spacing w:before="240" w:after="240" w:line="240" w:lineRule="auto"/>
        <w:ind w:left="0" w:right="0"/>
        <w:jc w:val="left"/>
      </w:pPr>
      <w:r>
        <w:rPr>
          <w:color w:val="000000"/>
          <w:sz w:val="24"/>
          <w:szCs w:val="24"/>
        </w:rPr>
        <w:t xml:space="preserve">4134.  Heurnius, l. 2. consil. 185.  Scoltzii consil. 77.</w:t>
      </w:r>
    </w:p>
    <w:p>
      <w:pPr>
        <w:widowControl w:val="on"/>
        <w:pBdr/>
        <w:spacing w:before="240" w:after="240" w:line="240" w:lineRule="auto"/>
        <w:ind w:left="0" w:right="0"/>
        <w:jc w:val="left"/>
      </w:pPr>
      <w:r>
        <w:rPr>
          <w:color w:val="000000"/>
          <w:sz w:val="24"/>
          <w:szCs w:val="24"/>
        </w:rPr>
        <w:t xml:space="preserve">4135.  Praef. denar. med.  Omnes capitis dolores et phantasmata tollit; scias</w:t>
      </w:r>
      <w:r>
        <w:rPr>
          <w:color w:val="000000"/>
          <w:sz w:val="24"/>
          <w:szCs w:val="24"/>
        </w:rPr>
        <w:br/>
        <w:t xml:space="preserve">      nullam herbam in terris huic comparandam viribus et bonitate nasci.</w:t>
      </w:r>
    </w:p>
    <w:p>
      <w:pPr>
        <w:widowControl w:val="on"/>
        <w:pBdr/>
        <w:spacing w:before="240" w:after="240" w:line="240" w:lineRule="auto"/>
        <w:ind w:left="0" w:right="0"/>
        <w:jc w:val="left"/>
      </w:pPr>
      <w:r>
        <w:rPr>
          <w:color w:val="000000"/>
          <w:sz w:val="24"/>
          <w:szCs w:val="24"/>
        </w:rPr>
        <w:t xml:space="preserve">4136.  Optimum medicamentum in ceteri cordis confortatione, et ad omnes qui</w:t>
      </w:r>
      <w:r>
        <w:rPr>
          <w:color w:val="000000"/>
          <w:sz w:val="24"/>
          <w:szCs w:val="24"/>
        </w:rPr>
        <w:br/>
        <w:t xml:space="preserve">      tristantur, &amp;c.</w:t>
      </w:r>
    </w:p>
    <w:p>
      <w:pPr>
        <w:widowControl w:val="on"/>
        <w:pBdr/>
        <w:spacing w:before="240" w:after="240" w:line="240" w:lineRule="auto"/>
        <w:ind w:left="0" w:right="0"/>
        <w:jc w:val="left"/>
      </w:pPr>
      <w:r>
        <w:rPr>
          <w:color w:val="000000"/>
          <w:sz w:val="24"/>
          <w:szCs w:val="24"/>
        </w:rPr>
        <w:t xml:space="preserve">4137.  Rondoletius.  Elenum quod vim habet miram ad hilaritatem et multi pro</w:t>
      </w:r>
      <w:r>
        <w:rPr>
          <w:color w:val="000000"/>
          <w:sz w:val="24"/>
          <w:szCs w:val="24"/>
        </w:rPr>
        <w:br/>
        <w:t xml:space="preserve">      secreto habent.  Sckenkius observ. med. cen. 5. observ. 86.</w:t>
      </w:r>
    </w:p>
    <w:p>
      <w:pPr>
        <w:widowControl w:val="on"/>
        <w:pBdr/>
        <w:spacing w:before="240" w:after="240" w:line="240" w:lineRule="auto"/>
        <w:ind w:left="0" w:right="0"/>
        <w:jc w:val="left"/>
      </w:pPr>
      <w:r>
        <w:rPr>
          <w:color w:val="000000"/>
          <w:sz w:val="24"/>
          <w:szCs w:val="24"/>
        </w:rPr>
        <w:t xml:space="preserve">4138.  Afflictas mentes relevat, animi imaginationes et daemones expellit.</w:t>
      </w:r>
    </w:p>
    <w:p>
      <w:pPr>
        <w:widowControl w:val="on"/>
        <w:pBdr/>
        <w:spacing w:before="240" w:after="240" w:line="240" w:lineRule="auto"/>
        <w:ind w:left="0" w:right="0"/>
        <w:jc w:val="left"/>
      </w:pPr>
      <w:r>
        <w:rPr>
          <w:color w:val="000000"/>
          <w:sz w:val="24"/>
          <w:szCs w:val="24"/>
        </w:rPr>
        <w:t xml:space="preserve">4139.  Sckenkius, Mizaldus, Rhasis.</w:t>
      </w:r>
    </w:p>
    <w:p>
      <w:pPr>
        <w:widowControl w:val="on"/>
        <w:pBdr/>
        <w:spacing w:before="240" w:after="240" w:line="240" w:lineRule="auto"/>
        <w:ind w:left="0" w:right="0"/>
        <w:jc w:val="left"/>
      </w:pPr>
      <w:r>
        <w:rPr>
          <w:color w:val="000000"/>
          <w:sz w:val="24"/>
          <w:szCs w:val="24"/>
        </w:rPr>
        <w:t xml:space="preserve">4140.  Cratonis ep. vol. 1.  Credat qui vult gemmas mirabilia efficere; mihi</w:t>
      </w:r>
      <w:r>
        <w:rPr>
          <w:color w:val="000000"/>
          <w:sz w:val="24"/>
          <w:szCs w:val="24"/>
        </w:rPr>
        <w:br/>
        <w:t xml:space="preserve">      qui et ratione et experientia didici aliter rem habere, nullus facile</w:t>
      </w:r>
      <w:r>
        <w:rPr>
          <w:color w:val="000000"/>
          <w:sz w:val="24"/>
          <w:szCs w:val="24"/>
        </w:rPr>
        <w:br/>
        <w:t xml:space="preserve">      persuadebit falsum esse verum.</w:t>
      </w:r>
    </w:p>
    <w:p>
      <w:pPr>
        <w:keepNext w:val="on"/>
        <w:pageBreakBefore w:val="on"/>
        <w:widowControl w:val="on"/>
        <w:pBdr/>
        <w:spacing w:before="0" w:after="322" w:line="240" w:lineRule="auto"/>
        <w:ind w:left="0" w:right="0"/>
        <w:jc w:val="left"/>
        <w:outlineLvl w:val="0"/>
      </w:pPr>
      <w:r>
        <w:rPr>
          <w:b/>
          <w:color w:val="000000"/>
          <w:sz w:val="48"/>
          <w:szCs w:val="48"/>
        </w:rPr>
        <w:t xml:space="preserve">Page 1084</w:t>
      </w:r>
    </w:p>
    <w:p>
      <w:pPr>
        <w:widowControl w:val="on"/>
        <w:pBdr/>
        <w:spacing w:before="240" w:after="240" w:line="240" w:lineRule="auto"/>
        <w:ind w:left="0" w:right="0"/>
        <w:jc w:val="left"/>
      </w:pPr>
      <w:r>
        <w:rPr>
          <w:color w:val="000000"/>
          <w:sz w:val="24"/>
          <w:szCs w:val="24"/>
        </w:rPr>
        <w:t xml:space="preserve">4141.  L. de gemmis.</w:t>
      </w:r>
    </w:p>
    <w:p>
      <w:pPr>
        <w:widowControl w:val="on"/>
        <w:pBdr/>
        <w:spacing w:before="240" w:after="240" w:line="240" w:lineRule="auto"/>
        <w:ind w:left="0" w:right="0"/>
        <w:jc w:val="left"/>
      </w:pPr>
      <w:r>
        <w:rPr>
          <w:color w:val="000000"/>
          <w:sz w:val="24"/>
          <w:szCs w:val="24"/>
        </w:rPr>
        <w:t xml:space="preserve">4142.  Margaritae et corallum ad melancholiam praecipue valent.</w:t>
      </w:r>
    </w:p>
    <w:p>
      <w:pPr>
        <w:widowControl w:val="on"/>
        <w:pBdr/>
        <w:spacing w:before="240" w:after="240" w:line="240" w:lineRule="auto"/>
        <w:ind w:left="0" w:right="0"/>
        <w:jc w:val="left"/>
      </w:pPr>
      <w:r>
        <w:rPr>
          <w:color w:val="000000"/>
          <w:sz w:val="24"/>
          <w:szCs w:val="24"/>
        </w:rPr>
        <w:t xml:space="preserve">4143.  Margaritae et gemmae spiritus confortant et cor, melancholiam fugant.</w:t>
      </w:r>
    </w:p>
    <w:p>
      <w:pPr>
        <w:widowControl w:val="on"/>
        <w:pBdr/>
        <w:spacing w:before="240" w:after="240" w:line="240" w:lineRule="auto"/>
        <w:ind w:left="0" w:right="0"/>
        <w:jc w:val="left"/>
      </w:pPr>
      <w:r>
        <w:rPr>
          <w:color w:val="000000"/>
          <w:sz w:val="24"/>
          <w:szCs w:val="24"/>
        </w:rPr>
        <w:t xml:space="preserve">4144.  Praefat. ad lap. prec. lib. 2. sect. 2. de mat. med.  Regum coronas</w:t>
      </w:r>
      <w:r>
        <w:rPr>
          <w:color w:val="000000"/>
          <w:sz w:val="24"/>
          <w:szCs w:val="24"/>
        </w:rPr>
        <w:br/>
        <w:t xml:space="preserve">      ornant, digitos illustrant, supellectilem ditant, e fascino tuentur,</w:t>
      </w:r>
      <w:r>
        <w:rPr>
          <w:color w:val="000000"/>
          <w:sz w:val="24"/>
          <w:szCs w:val="24"/>
        </w:rPr>
        <w:br/>
        <w:t xml:space="preserve">      morbis medentur, sanitatem conservant, mentem exhilarant, tristitiam</w:t>
      </w:r>
      <w:r>
        <w:rPr>
          <w:color w:val="000000"/>
          <w:sz w:val="24"/>
          <w:szCs w:val="24"/>
        </w:rPr>
        <w:br/>
        <w:t xml:space="preserve">      pellunt.</w:t>
      </w:r>
    </w:p>
    <w:p>
      <w:pPr>
        <w:widowControl w:val="on"/>
        <w:pBdr/>
        <w:spacing w:before="240" w:after="240" w:line="240" w:lineRule="auto"/>
        <w:ind w:left="0" w:right="0"/>
        <w:jc w:val="left"/>
      </w:pPr>
      <w:r>
        <w:rPr>
          <w:color w:val="000000"/>
          <w:sz w:val="24"/>
          <w:szCs w:val="24"/>
        </w:rPr>
        <w:t xml:space="preserve">4145.  Encelius, l. 3. c. 4.  Suspensus vel ebibitus tristitiae multum</w:t>
      </w:r>
      <w:r>
        <w:rPr>
          <w:color w:val="000000"/>
          <w:sz w:val="24"/>
          <w:szCs w:val="24"/>
        </w:rPr>
        <w:br/>
        <w:t xml:space="preserve">      resistit, et cor recreat.</w:t>
      </w:r>
    </w:p>
    <w:p>
      <w:pPr>
        <w:widowControl w:val="on"/>
        <w:pBdr/>
        <w:spacing w:before="240" w:after="240" w:line="240" w:lineRule="auto"/>
        <w:ind w:left="0" w:right="0"/>
        <w:jc w:val="left"/>
      </w:pPr>
      <w:r>
        <w:rPr>
          <w:color w:val="000000"/>
          <w:sz w:val="24"/>
          <w:szCs w:val="24"/>
        </w:rPr>
        <w:t xml:space="preserve">4146.  Idem. cap. 5. et cap. 6. de Hyacintho et Topazio.  Iram sedat et animi</w:t>
      </w:r>
      <w:r>
        <w:rPr>
          <w:color w:val="000000"/>
          <w:sz w:val="24"/>
          <w:szCs w:val="24"/>
        </w:rPr>
        <w:br/>
        <w:t xml:space="preserve">      tristitiam pellit.</w:t>
      </w:r>
    </w:p>
    <w:p>
      <w:pPr>
        <w:widowControl w:val="on"/>
        <w:pBdr/>
        <w:spacing w:before="240" w:after="240" w:line="240" w:lineRule="auto"/>
        <w:ind w:left="0" w:right="0"/>
        <w:jc w:val="left"/>
      </w:pPr>
      <w:r>
        <w:rPr>
          <w:color w:val="000000"/>
          <w:sz w:val="24"/>
          <w:szCs w:val="24"/>
        </w:rPr>
        <w:t xml:space="preserve">4147.  Lapis hic gestatus aut ebibitus prudentiam auget, nocturnos timores</w:t>
      </w:r>
      <w:r>
        <w:rPr>
          <w:color w:val="000000"/>
          <w:sz w:val="24"/>
          <w:szCs w:val="24"/>
        </w:rPr>
        <w:br/>
        <w:t xml:space="preserve">      pellit; insanos hac sanavi, et quum lapidem abjecerint, erupit iterum</w:t>
      </w:r>
      <w:r>
        <w:rPr>
          <w:color w:val="000000"/>
          <w:sz w:val="24"/>
          <w:szCs w:val="24"/>
        </w:rPr>
        <w:br/>
        <w:t xml:space="preserve">      stultitia.</w:t>
      </w:r>
    </w:p>
    <w:p>
      <w:pPr>
        <w:widowControl w:val="on"/>
        <w:pBdr/>
        <w:spacing w:before="240" w:after="240" w:line="240" w:lineRule="auto"/>
        <w:ind w:left="0" w:right="0"/>
        <w:jc w:val="left"/>
      </w:pPr>
      <w:r>
        <w:rPr>
          <w:color w:val="000000"/>
          <w:sz w:val="24"/>
          <w:szCs w:val="24"/>
        </w:rPr>
        <w:t xml:space="preserve">4148.  Inducit sapientiam, fugat stultitiam.  Idem Cardanus, lunaticos juvat.</w:t>
      </w:r>
    </w:p>
    <w:p>
      <w:pPr>
        <w:widowControl w:val="on"/>
        <w:pBdr/>
        <w:spacing w:before="240" w:after="240" w:line="240" w:lineRule="auto"/>
        <w:ind w:left="0" w:right="0"/>
        <w:jc w:val="left"/>
      </w:pPr>
      <w:r>
        <w:rPr>
          <w:color w:val="000000"/>
          <w:sz w:val="24"/>
          <w:szCs w:val="24"/>
        </w:rPr>
        <w:t xml:space="preserve">4149.  Confert ad bonum intellectum, comprimit malas cogitationes, &amp;c. </w:t>
      </w:r>
      <w:r>
        <w:rPr>
          <w:color w:val="000000"/>
          <w:sz w:val="24"/>
          <w:szCs w:val="24"/>
        </w:rPr>
        <w:br/>
        <w:t xml:space="preserve">      Alacres reddit.</w:t>
      </w:r>
    </w:p>
    <w:p>
      <w:pPr>
        <w:widowControl w:val="on"/>
        <w:pBdr/>
        <w:spacing w:before="240" w:after="240" w:line="240" w:lineRule="auto"/>
        <w:ind w:left="0" w:right="0"/>
        <w:jc w:val="left"/>
      </w:pPr>
      <w:r>
        <w:rPr>
          <w:color w:val="000000"/>
          <w:sz w:val="24"/>
          <w:szCs w:val="24"/>
        </w:rPr>
        <w:t xml:space="preserve">4150.  Albertus, Encelius, cap. 44. lib. 3.  Plin. lib. 37. cap. 10.  Jacobus</w:t>
      </w:r>
      <w:r>
        <w:rPr>
          <w:color w:val="000000"/>
          <w:sz w:val="24"/>
          <w:szCs w:val="24"/>
        </w:rPr>
        <w:br/>
        <w:t xml:space="preserve">      de Dondis:  dextro brachio alligatus sanat lunaticos, insanos, facit</w:t>
      </w:r>
      <w:r>
        <w:rPr>
          <w:color w:val="000000"/>
          <w:sz w:val="24"/>
          <w:szCs w:val="24"/>
        </w:rPr>
        <w:br/>
        <w:t xml:space="preserve">      amabiles, jucundos.</w:t>
      </w:r>
    </w:p>
    <w:p>
      <w:pPr>
        <w:widowControl w:val="on"/>
        <w:pBdr/>
        <w:spacing w:before="240" w:after="240" w:line="240" w:lineRule="auto"/>
        <w:ind w:left="0" w:right="0"/>
        <w:jc w:val="left"/>
      </w:pPr>
      <w:r>
        <w:rPr>
          <w:color w:val="000000"/>
          <w:sz w:val="24"/>
          <w:szCs w:val="24"/>
        </w:rPr>
        <w:t xml:space="preserve">4151.  Valet contra phantasticas illusiones ex melancholia.</w:t>
      </w:r>
    </w:p>
    <w:p>
      <w:pPr>
        <w:widowControl w:val="on"/>
        <w:pBdr/>
        <w:spacing w:before="240" w:after="240" w:line="240" w:lineRule="auto"/>
        <w:ind w:left="0" w:right="0"/>
        <w:jc w:val="left"/>
      </w:pPr>
      <w:r>
        <w:rPr>
          <w:color w:val="000000"/>
          <w:sz w:val="24"/>
          <w:szCs w:val="24"/>
        </w:rPr>
        <w:t xml:space="preserve">4152.  Amentes sanat, tristitiam pellit, iram, &amp;c.</w:t>
      </w:r>
    </w:p>
    <w:p>
      <w:pPr>
        <w:widowControl w:val="on"/>
        <w:pBdr/>
        <w:spacing w:before="240" w:after="240" w:line="240" w:lineRule="auto"/>
        <w:ind w:left="0" w:right="0"/>
        <w:jc w:val="left"/>
      </w:pPr>
      <w:r>
        <w:rPr>
          <w:color w:val="000000"/>
          <w:sz w:val="24"/>
          <w:szCs w:val="24"/>
        </w:rPr>
        <w:t xml:space="preserve">4153.  Valet ad fugandos timores et daemones, turbulenta somnia abigit, et</w:t>
      </w:r>
      <w:r>
        <w:rPr>
          <w:color w:val="000000"/>
          <w:sz w:val="24"/>
          <w:szCs w:val="24"/>
        </w:rPr>
        <w:br/>
        <w:t xml:space="preserve">      nocturnos puerorum timores compescit.</w:t>
      </w:r>
    </w:p>
    <w:p>
      <w:pPr>
        <w:widowControl w:val="on"/>
        <w:pBdr/>
        <w:spacing w:before="240" w:after="240" w:line="240" w:lineRule="auto"/>
        <w:ind w:left="0" w:right="0"/>
        <w:jc w:val="left"/>
      </w:pPr>
      <w:r>
        <w:rPr>
          <w:color w:val="000000"/>
          <w:sz w:val="24"/>
          <w:szCs w:val="24"/>
        </w:rPr>
        <w:t xml:space="preserve">4154.  Somnia laeta facit argenteo annulo gestatus.</w:t>
      </w:r>
    </w:p>
    <w:p>
      <w:pPr>
        <w:widowControl w:val="on"/>
        <w:pBdr/>
        <w:spacing w:before="240" w:after="240" w:line="240" w:lineRule="auto"/>
        <w:ind w:left="0" w:right="0"/>
        <w:jc w:val="left"/>
      </w:pPr>
      <w:r>
        <w:rPr>
          <w:color w:val="000000"/>
          <w:sz w:val="24"/>
          <w:szCs w:val="24"/>
        </w:rPr>
        <w:t xml:space="preserve">4155.  Atrae bili adversatur, omnium gemmarum pulcherrima, coeli colorem</w:t>
      </w:r>
      <w:r>
        <w:rPr>
          <w:color w:val="000000"/>
          <w:sz w:val="24"/>
          <w:szCs w:val="24"/>
        </w:rPr>
        <w:br/>
        <w:t xml:space="preserve">      refert, animum ab errore liberat, mores in melius mutat.</w:t>
      </w:r>
    </w:p>
    <w:p>
      <w:pPr>
        <w:widowControl w:val="on"/>
        <w:pBdr/>
        <w:spacing w:before="240" w:after="240" w:line="240" w:lineRule="auto"/>
        <w:ind w:left="0" w:right="0"/>
        <w:jc w:val="left"/>
      </w:pPr>
      <w:r>
        <w:rPr>
          <w:color w:val="000000"/>
          <w:sz w:val="24"/>
          <w:szCs w:val="24"/>
        </w:rPr>
        <w:t xml:space="preserve">4156.  Longis moeroribus feliciter medetur, deliquiis, &amp;c.</w:t>
      </w:r>
    </w:p>
    <w:p>
      <w:pPr>
        <w:widowControl w:val="on"/>
        <w:pBdr/>
        <w:spacing w:before="240" w:after="240" w:line="240" w:lineRule="auto"/>
        <w:ind w:left="0" w:right="0"/>
        <w:jc w:val="left"/>
      </w:pPr>
      <w:r>
        <w:rPr>
          <w:color w:val="000000"/>
          <w:sz w:val="24"/>
          <w:szCs w:val="24"/>
        </w:rPr>
        <w:t xml:space="preserve">4157.  Sec. 5.  Memb. 1.  Subs. 5.</w:t>
      </w:r>
    </w:p>
    <w:p>
      <w:pPr>
        <w:widowControl w:val="on"/>
        <w:pBdr/>
        <w:spacing w:before="240" w:after="240" w:line="240" w:lineRule="auto"/>
        <w:ind w:left="0" w:right="0"/>
        <w:jc w:val="left"/>
      </w:pPr>
      <w:r>
        <w:rPr>
          <w:color w:val="000000"/>
          <w:sz w:val="24"/>
          <w:szCs w:val="24"/>
        </w:rPr>
        <w:t xml:space="preserve">4158.  Gestamen lapidum et gemmarum maximum fert auxilium et juvamen; unde</w:t>
      </w:r>
      <w:r>
        <w:rPr>
          <w:color w:val="000000"/>
          <w:sz w:val="24"/>
          <w:szCs w:val="24"/>
        </w:rPr>
        <w:br/>
        <w:t xml:space="preserve">      qui dites sunt gemmas secum ferre student.</w:t>
      </w:r>
    </w:p>
    <w:p>
      <w:pPr>
        <w:widowControl w:val="on"/>
        <w:pBdr/>
        <w:spacing w:before="240" w:after="240" w:line="240" w:lineRule="auto"/>
        <w:ind w:left="0" w:right="0"/>
        <w:jc w:val="left"/>
      </w:pPr>
      <w:r>
        <w:rPr>
          <w:color w:val="000000"/>
          <w:sz w:val="24"/>
          <w:szCs w:val="24"/>
        </w:rPr>
        <w:t xml:space="preserve">4159.  Margaritae et uniones quae a conchis et piscibus apud Persas et</w:t>
      </w:r>
      <w:r>
        <w:rPr>
          <w:color w:val="000000"/>
          <w:sz w:val="24"/>
          <w:szCs w:val="24"/>
        </w:rPr>
        <w:br/>
        <w:t xml:space="preserve">      Indos, valde cordiales sunt, &amp;c.</w:t>
      </w:r>
    </w:p>
    <w:p>
      <w:pPr>
        <w:widowControl w:val="on"/>
        <w:pBdr/>
        <w:spacing w:before="240" w:after="240" w:line="240" w:lineRule="auto"/>
        <w:ind w:left="0" w:right="0"/>
        <w:jc w:val="left"/>
      </w:pPr>
      <w:r>
        <w:rPr>
          <w:color w:val="000000"/>
          <w:sz w:val="24"/>
          <w:szCs w:val="24"/>
        </w:rPr>
        <w:t xml:space="preserve">4160.  Aurum laetitiam general, non in corde, sed in arca virorum.</w:t>
      </w:r>
    </w:p>
    <w:p>
      <w:pPr>
        <w:widowControl w:val="on"/>
        <w:pBdr/>
        <w:spacing w:before="240" w:after="240" w:line="240" w:lineRule="auto"/>
        <w:ind w:left="0" w:right="0"/>
        <w:jc w:val="left"/>
      </w:pPr>
      <w:r>
        <w:rPr>
          <w:color w:val="000000"/>
          <w:sz w:val="24"/>
          <w:szCs w:val="24"/>
        </w:rPr>
        <w:t xml:space="preserve">4161.  Chaucer.</w:t>
      </w:r>
    </w:p>
    <w:p>
      <w:pPr>
        <w:widowControl w:val="on"/>
        <w:pBdr/>
        <w:spacing w:before="240" w:after="240" w:line="240" w:lineRule="auto"/>
        <w:ind w:left="0" w:right="0"/>
        <w:jc w:val="left"/>
      </w:pPr>
      <w:r>
        <w:rPr>
          <w:color w:val="000000"/>
          <w:sz w:val="24"/>
          <w:szCs w:val="24"/>
        </w:rPr>
        <w:t xml:space="preserve">4162.  Aurum non aurum.  Noxium ob aquas rodentes.</w:t>
      </w:r>
    </w:p>
    <w:p>
      <w:pPr>
        <w:widowControl w:val="on"/>
        <w:pBdr/>
        <w:spacing w:before="240" w:after="240" w:line="240" w:lineRule="auto"/>
        <w:ind w:left="0" w:right="0"/>
        <w:jc w:val="left"/>
      </w:pPr>
      <w:r>
        <w:rPr>
          <w:color w:val="000000"/>
          <w:sz w:val="24"/>
          <w:szCs w:val="24"/>
        </w:rPr>
        <w:t xml:space="preserve">4163.  Ep. ad Monavium.  Metallica omnia in universum quovismodo parata, nec</w:t>
      </w:r>
      <w:r>
        <w:rPr>
          <w:color w:val="000000"/>
          <w:sz w:val="24"/>
          <w:szCs w:val="24"/>
        </w:rPr>
        <w:br/>
        <w:t xml:space="preserve">      tuto nec commode intra corpus sumi.</w:t>
      </w:r>
    </w:p>
    <w:p>
      <w:pPr>
        <w:widowControl w:val="on"/>
        <w:pBdr/>
        <w:spacing w:before="240" w:after="240" w:line="240" w:lineRule="auto"/>
        <w:ind w:left="0" w:right="0"/>
        <w:jc w:val="left"/>
      </w:pPr>
      <w:r>
        <w:rPr>
          <w:color w:val="000000"/>
          <w:sz w:val="24"/>
          <w:szCs w:val="24"/>
        </w:rPr>
        <w:t xml:space="preserve">4164.  In parag.  Stultissimus pilus occipitis mei plus scit, quam omnes</w:t>
      </w:r>
      <w:r>
        <w:rPr>
          <w:color w:val="000000"/>
          <w:sz w:val="24"/>
          <w:szCs w:val="24"/>
        </w:rPr>
        <w:br/>
        <w:t xml:space="preserve">      vestri doctores, et calceorum meorum annuli doctiores sunt quam</w:t>
      </w:r>
      <w:r>
        <w:rPr>
          <w:color w:val="000000"/>
          <w:sz w:val="24"/>
          <w:szCs w:val="24"/>
        </w:rPr>
        <w:br/>
        <w:t xml:space="preserve">      vester Galenus et Avicenna, barba mea plus experta est quam vestrae</w:t>
      </w:r>
      <w:r>
        <w:rPr>
          <w:color w:val="000000"/>
          <w:sz w:val="24"/>
          <w:szCs w:val="24"/>
        </w:rPr>
        <w:br/>
        <w:t xml:space="preserve">      omnes Academiae.</w:t>
      </w:r>
    </w:p>
    <w:p>
      <w:pPr>
        <w:widowControl w:val="on"/>
        <w:pBdr/>
        <w:spacing w:before="240" w:after="240" w:line="240" w:lineRule="auto"/>
        <w:ind w:left="0" w:right="0"/>
        <w:jc w:val="left"/>
      </w:pPr>
      <w:r>
        <w:rPr>
          <w:color w:val="000000"/>
          <w:sz w:val="24"/>
          <w:szCs w:val="24"/>
        </w:rPr>
        <w:t xml:space="preserve">4165.  Vide Ernestum Burgratium, edit.  Franaker. 8vo. 1611.  Crollius and</w:t>
      </w:r>
      <w:r>
        <w:rPr>
          <w:color w:val="000000"/>
          <w:sz w:val="24"/>
          <w:szCs w:val="24"/>
        </w:rPr>
        <w:br/>
        <w:t xml:space="preserve">      others.</w:t>
      </w:r>
    </w:p>
    <w:p>
      <w:pPr>
        <w:widowControl w:val="on"/>
        <w:pBdr/>
        <w:spacing w:before="240" w:after="240" w:line="240" w:lineRule="auto"/>
        <w:ind w:left="0" w:right="0"/>
        <w:jc w:val="left"/>
      </w:pPr>
      <w:r>
        <w:rPr>
          <w:color w:val="000000"/>
          <w:sz w:val="24"/>
          <w:szCs w:val="24"/>
        </w:rPr>
        <w:t xml:space="preserve">4166.  Plus proficiet gutta mea, quam tot eorum drachmae et unciae.</w:t>
      </w:r>
    </w:p>
    <w:p>
      <w:pPr>
        <w:widowControl w:val="on"/>
        <w:pBdr/>
        <w:spacing w:before="240" w:after="240" w:line="240" w:lineRule="auto"/>
        <w:ind w:left="0" w:right="0"/>
        <w:jc w:val="left"/>
      </w:pPr>
      <w:r>
        <w:rPr>
          <w:color w:val="000000"/>
          <w:sz w:val="24"/>
          <w:szCs w:val="24"/>
        </w:rPr>
        <w:t xml:space="preserve">4167.  Nonnulli huic supra modum indulgent, usum etsi non adeo magnum, non</w:t>
      </w:r>
      <w:r>
        <w:rPr>
          <w:color w:val="000000"/>
          <w:sz w:val="24"/>
          <w:szCs w:val="24"/>
        </w:rPr>
        <w:br/>
        <w:t xml:space="preserve">      tamen abjiciendum censeo.</w:t>
      </w:r>
    </w:p>
    <w:p>
      <w:pPr>
        <w:keepNext w:val="on"/>
        <w:pageBreakBefore w:val="on"/>
        <w:widowControl w:val="on"/>
        <w:pBdr/>
        <w:spacing w:before="0" w:after="322" w:line="240" w:lineRule="auto"/>
        <w:ind w:left="0" w:right="0"/>
        <w:jc w:val="left"/>
        <w:outlineLvl w:val="0"/>
      </w:pPr>
      <w:r>
        <w:rPr>
          <w:b/>
          <w:color w:val="000000"/>
          <w:sz w:val="48"/>
          <w:szCs w:val="48"/>
        </w:rPr>
        <w:t xml:space="preserve">Page 1085</w:t>
      </w:r>
    </w:p>
    <w:p>
      <w:pPr>
        <w:widowControl w:val="on"/>
        <w:pBdr/>
        <w:spacing w:before="240" w:after="240" w:line="240" w:lineRule="auto"/>
        <w:ind w:left="0" w:right="0"/>
        <w:jc w:val="left"/>
      </w:pPr>
      <w:r>
        <w:rPr>
          <w:color w:val="000000"/>
          <w:sz w:val="24"/>
          <w:szCs w:val="24"/>
        </w:rPr>
        <w:t xml:space="preserve">4168.  Ausim dicere neminem medicum excellentem qui non in hac distillatione</w:t>
      </w:r>
      <w:r>
        <w:rPr>
          <w:color w:val="000000"/>
          <w:sz w:val="24"/>
          <w:szCs w:val="24"/>
        </w:rPr>
        <w:br/>
        <w:t xml:space="preserve">      chymica sit versatus.  Morbi chronici devinci citra metallica vix</w:t>
      </w:r>
      <w:r>
        <w:rPr>
          <w:color w:val="000000"/>
          <w:sz w:val="24"/>
          <w:szCs w:val="24"/>
        </w:rPr>
        <w:br/>
        <w:t xml:space="preserve">      possint, aut ubi sanguis corrumpitur.</w:t>
      </w:r>
    </w:p>
    <w:p>
      <w:pPr>
        <w:widowControl w:val="on"/>
        <w:pBdr/>
        <w:spacing w:before="240" w:after="240" w:line="240" w:lineRule="auto"/>
        <w:ind w:left="0" w:right="0"/>
        <w:jc w:val="left"/>
      </w:pPr>
      <w:r>
        <w:rPr>
          <w:color w:val="000000"/>
          <w:sz w:val="24"/>
          <w:szCs w:val="24"/>
        </w:rPr>
        <w:t xml:space="preserve">4169.  Fraudes hominum et ingeniorum capturae, officinas invenere istas, in</w:t>
      </w:r>
      <w:r>
        <w:rPr>
          <w:color w:val="000000"/>
          <w:sz w:val="24"/>
          <w:szCs w:val="24"/>
        </w:rPr>
        <w:br/>
        <w:t xml:space="preserve">      quibus sua cuique venalis promittitur vita; statim compositiones et</w:t>
      </w:r>
      <w:r>
        <w:rPr>
          <w:color w:val="000000"/>
          <w:sz w:val="24"/>
          <w:szCs w:val="24"/>
        </w:rPr>
        <w:br/>
        <w:t xml:space="preserve">      mixturae inexplicabiles ex Arabia et India, ulceri parvo medicina a</w:t>
      </w:r>
      <w:r>
        <w:rPr>
          <w:color w:val="000000"/>
          <w:sz w:val="24"/>
          <w:szCs w:val="24"/>
        </w:rPr>
        <w:br/>
        <w:t xml:space="preserve">      rubro mari importatur.</w:t>
      </w:r>
    </w:p>
    <w:p>
      <w:pPr>
        <w:widowControl w:val="on"/>
        <w:pBdr/>
        <w:spacing w:before="240" w:after="240" w:line="240" w:lineRule="auto"/>
        <w:ind w:left="0" w:right="0"/>
        <w:jc w:val="left"/>
      </w:pPr>
      <w:r>
        <w:rPr>
          <w:color w:val="000000"/>
          <w:sz w:val="24"/>
          <w:szCs w:val="24"/>
        </w:rPr>
        <w:t xml:space="preserve">4170.  Arnoldus Aphor. 15.  Fallax medicus qui potens mederi simplicibus,</w:t>
      </w:r>
      <w:r>
        <w:rPr>
          <w:color w:val="000000"/>
          <w:sz w:val="24"/>
          <w:szCs w:val="24"/>
        </w:rPr>
        <w:br/>
        <w:t xml:space="preserve">      composita dolose aut frustra quaerit.</w:t>
      </w:r>
    </w:p>
    <w:p>
      <w:pPr>
        <w:widowControl w:val="on"/>
        <w:pBdr/>
        <w:spacing w:before="240" w:after="240" w:line="240" w:lineRule="auto"/>
        <w:ind w:left="0" w:right="0"/>
        <w:jc w:val="left"/>
      </w:pPr>
      <w:r>
        <w:rPr>
          <w:color w:val="000000"/>
          <w:sz w:val="24"/>
          <w:szCs w:val="24"/>
        </w:rPr>
        <w:t xml:space="preserve">4171.  Lib. 1. sect. 1. cap. 8.  Dum infinita medicamenta miscent, laudem</w:t>
      </w:r>
      <w:r>
        <w:rPr>
          <w:color w:val="000000"/>
          <w:sz w:val="24"/>
          <w:szCs w:val="24"/>
        </w:rPr>
        <w:br/>
        <w:t xml:space="preserve">      sibi comparare student, et in hoc studio alter alterum superare</w:t>
      </w:r>
      <w:r>
        <w:rPr>
          <w:color w:val="000000"/>
          <w:sz w:val="24"/>
          <w:szCs w:val="24"/>
        </w:rPr>
        <w:br/>
        <w:t xml:space="preserve">      conatur, dum quisque quo plura miscuerit, eo se doctiorem putet, inde</w:t>
      </w:r>
      <w:r>
        <w:rPr>
          <w:color w:val="000000"/>
          <w:sz w:val="24"/>
          <w:szCs w:val="24"/>
        </w:rPr>
        <w:br/>
        <w:t xml:space="preserve">      fit ut suam prodant inscitiam, dum ostentant peritiam, et se</w:t>
      </w:r>
      <w:r>
        <w:rPr>
          <w:color w:val="000000"/>
          <w:sz w:val="24"/>
          <w:szCs w:val="24"/>
        </w:rPr>
        <w:br/>
        <w:t xml:space="preserve">      ridiculos exhibeant, &amp;c.</w:t>
      </w:r>
    </w:p>
    <w:p>
      <w:pPr>
        <w:widowControl w:val="on"/>
        <w:pBdr/>
        <w:spacing w:before="240" w:after="240" w:line="240" w:lineRule="auto"/>
        <w:ind w:left="0" w:right="0"/>
        <w:jc w:val="left"/>
      </w:pPr>
      <w:r>
        <w:rPr>
          <w:color w:val="000000"/>
          <w:sz w:val="24"/>
          <w:szCs w:val="24"/>
        </w:rPr>
        <w:t xml:space="preserve">4172.  Multo plus periculi a medicamento, quam a morbo, &amp;c.</w:t>
      </w:r>
    </w:p>
    <w:p>
      <w:pPr>
        <w:widowControl w:val="on"/>
        <w:pBdr/>
        <w:spacing w:before="240" w:after="240" w:line="240" w:lineRule="auto"/>
        <w:ind w:left="0" w:right="0"/>
        <w:jc w:val="left"/>
      </w:pPr>
      <w:r>
        <w:rPr>
          <w:color w:val="000000"/>
          <w:sz w:val="24"/>
          <w:szCs w:val="24"/>
        </w:rPr>
        <w:t xml:space="preserve">4173.  Expedit. in Sinas, lib. 1. c. 5.  Praecepta medici dant nostris</w:t>
      </w:r>
      <w:r>
        <w:rPr>
          <w:color w:val="000000"/>
          <w:sz w:val="24"/>
          <w:szCs w:val="24"/>
        </w:rPr>
        <w:br/>
        <w:t xml:space="preserve">      diversa, in medendo non infelices, pharmacis utuntur simplicibus,</w:t>
      </w:r>
      <w:r>
        <w:rPr>
          <w:color w:val="000000"/>
          <w:sz w:val="24"/>
          <w:szCs w:val="24"/>
        </w:rPr>
        <w:br/>
        <w:t xml:space="preserve">      herbis, radicibus, &amp;c. tota eorum medicina nostrae herbariae</w:t>
      </w:r>
      <w:r>
        <w:rPr>
          <w:color w:val="000000"/>
          <w:sz w:val="24"/>
          <w:szCs w:val="24"/>
        </w:rPr>
        <w:br/>
        <w:t xml:space="preserve">      praeceptis continetur, nullus ludus hujus artis, quisque privatus a</w:t>
      </w:r>
      <w:r>
        <w:rPr>
          <w:color w:val="000000"/>
          <w:sz w:val="24"/>
          <w:szCs w:val="24"/>
        </w:rPr>
        <w:br/>
        <w:t xml:space="preserve">      quolibet magistro eruditur.</w:t>
      </w:r>
    </w:p>
    <w:p>
      <w:pPr>
        <w:widowControl w:val="on"/>
        <w:pBdr/>
        <w:spacing w:before="240" w:after="240" w:line="240" w:lineRule="auto"/>
        <w:ind w:left="0" w:right="0"/>
        <w:jc w:val="left"/>
      </w:pPr>
      <w:r>
        <w:rPr>
          <w:color w:val="000000"/>
          <w:sz w:val="24"/>
          <w:szCs w:val="24"/>
        </w:rPr>
        <w:t xml:space="preserve">4174.  Lib. de Aqua.</w:t>
      </w:r>
    </w:p>
    <w:p>
      <w:pPr>
        <w:widowControl w:val="on"/>
        <w:pBdr/>
        <w:spacing w:before="240" w:after="240" w:line="240" w:lineRule="auto"/>
        <w:ind w:left="0" w:right="0"/>
        <w:jc w:val="left"/>
      </w:pPr>
      <w:r>
        <w:rPr>
          <w:color w:val="000000"/>
          <w:sz w:val="24"/>
          <w:szCs w:val="24"/>
        </w:rPr>
        <w:t xml:space="preserve">4175.  Opusc. de Dos.</w:t>
      </w:r>
    </w:p>
    <w:p>
      <w:pPr>
        <w:widowControl w:val="on"/>
        <w:pBdr/>
        <w:spacing w:before="240" w:after="240" w:line="240" w:lineRule="auto"/>
        <w:ind w:left="0" w:right="0"/>
        <w:jc w:val="left"/>
      </w:pPr>
      <w:r>
        <w:rPr>
          <w:color w:val="000000"/>
          <w:sz w:val="24"/>
          <w:szCs w:val="24"/>
        </w:rPr>
        <w:t xml:space="preserve">4176.  Subtil. cap. de scientiis.</w:t>
      </w:r>
    </w:p>
    <w:p>
      <w:pPr>
        <w:widowControl w:val="on"/>
        <w:pBdr/>
        <w:spacing w:before="240" w:after="240" w:line="240" w:lineRule="auto"/>
        <w:ind w:left="0" w:right="0"/>
        <w:jc w:val="left"/>
      </w:pPr>
      <w:r>
        <w:rPr>
          <w:color w:val="000000"/>
          <w:sz w:val="24"/>
          <w:szCs w:val="24"/>
        </w:rPr>
        <w:t xml:space="preserve">4177.  Quaercetan. pharmacop. restitut. cap. 2.  Nobilissimum et utilissimum</w:t>
      </w:r>
      <w:r>
        <w:rPr>
          <w:color w:val="000000"/>
          <w:sz w:val="24"/>
          <w:szCs w:val="24"/>
        </w:rPr>
        <w:br/>
        <w:t xml:space="preserve">      inventum summa cum necessitate adinventum et introductum.</w:t>
      </w:r>
    </w:p>
    <w:p>
      <w:pPr>
        <w:widowControl w:val="on"/>
        <w:pBdr/>
        <w:spacing w:before="240" w:after="240" w:line="240" w:lineRule="auto"/>
        <w:ind w:left="0" w:right="0"/>
        <w:jc w:val="left"/>
      </w:pPr>
      <w:r>
        <w:rPr>
          <w:color w:val="000000"/>
          <w:sz w:val="24"/>
          <w:szCs w:val="24"/>
        </w:rPr>
        <w:t xml:space="preserve">4178.  Cap. 25.  Tetrabib. 4. ser. 2.  Necessitas nunc cogit aliquando noxia</w:t>
      </w:r>
      <w:r>
        <w:rPr>
          <w:color w:val="000000"/>
          <w:sz w:val="24"/>
          <w:szCs w:val="24"/>
        </w:rPr>
        <w:br/>
        <w:t xml:space="preserve">      quaerere remedia, et ex simplicibus compositas facere, tum ad</w:t>
      </w:r>
      <w:r>
        <w:rPr>
          <w:color w:val="000000"/>
          <w:sz w:val="24"/>
          <w:szCs w:val="24"/>
        </w:rPr>
        <w:br/>
        <w:t xml:space="preserve">      saporem, odorem, palati gratiam, ad correctionem simplicium, tum ad</w:t>
      </w:r>
      <w:r>
        <w:rPr>
          <w:color w:val="000000"/>
          <w:sz w:val="24"/>
          <w:szCs w:val="24"/>
        </w:rPr>
        <w:br/>
        <w:t xml:space="preserve">      futuros usus, conservationem, &amp;c.</w:t>
      </w:r>
    </w:p>
    <w:p>
      <w:pPr>
        <w:widowControl w:val="on"/>
        <w:pBdr/>
        <w:spacing w:before="240" w:after="240" w:line="240" w:lineRule="auto"/>
        <w:ind w:left="0" w:right="0"/>
        <w:jc w:val="left"/>
      </w:pPr>
      <w:r>
        <w:rPr>
          <w:color w:val="000000"/>
          <w:sz w:val="24"/>
          <w:szCs w:val="24"/>
        </w:rPr>
        <w:t xml:space="preserve">4179.  Cum simplicia non possunt neccessitas cogit ad composita.</w:t>
      </w:r>
    </w:p>
    <w:p>
      <w:pPr>
        <w:widowControl w:val="on"/>
        <w:pBdr/>
        <w:spacing w:before="240" w:after="240" w:line="240" w:lineRule="auto"/>
        <w:ind w:left="0" w:right="0"/>
        <w:jc w:val="left"/>
      </w:pPr>
      <w:r>
        <w:rPr>
          <w:color w:val="000000"/>
          <w:sz w:val="24"/>
          <w:szCs w:val="24"/>
        </w:rPr>
        <w:t xml:space="preserve">4180.  Lips.  Epist.</w:t>
      </w:r>
    </w:p>
    <w:p>
      <w:pPr>
        <w:widowControl w:val="on"/>
        <w:pBdr/>
        <w:spacing w:before="240" w:after="240" w:line="240" w:lineRule="auto"/>
        <w:ind w:left="0" w:right="0"/>
        <w:jc w:val="left"/>
      </w:pPr>
      <w:r>
        <w:rPr>
          <w:color w:val="000000"/>
          <w:sz w:val="24"/>
          <w:szCs w:val="24"/>
        </w:rPr>
        <w:t xml:space="preserve">4181.  Theod.  Podromus Amor. lib. 9.</w:t>
      </w:r>
    </w:p>
    <w:p>
      <w:pPr>
        <w:widowControl w:val="on"/>
        <w:pBdr/>
        <w:spacing w:before="240" w:after="240" w:line="240" w:lineRule="auto"/>
        <w:ind w:left="0" w:right="0"/>
        <w:jc w:val="left"/>
      </w:pPr>
      <w:r>
        <w:rPr>
          <w:color w:val="000000"/>
          <w:sz w:val="24"/>
          <w:szCs w:val="24"/>
        </w:rPr>
        <w:t xml:space="preserve">4182.  Sanguinem corruptum emaculat, scabiem abolet, lepram curat, spiritus</w:t>
      </w:r>
      <w:r>
        <w:rPr>
          <w:color w:val="000000"/>
          <w:sz w:val="24"/>
          <w:szCs w:val="24"/>
        </w:rPr>
        <w:br/>
        <w:t xml:space="preserve">      recreat, et animum exhilarat.  Melancholicos humores per urinam</w:t>
      </w:r>
      <w:r>
        <w:rPr>
          <w:color w:val="000000"/>
          <w:sz w:val="24"/>
          <w:szCs w:val="24"/>
        </w:rPr>
        <w:br/>
        <w:t xml:space="preserve">      educit, et cerebrum a crassis, aerumnosis melancholiae fumis purgat,</w:t>
      </w:r>
      <w:r>
        <w:rPr>
          <w:color w:val="000000"/>
          <w:sz w:val="24"/>
          <w:szCs w:val="24"/>
        </w:rPr>
        <w:br/>
        <w:t xml:space="preserve">      quibus addo dementes et furiosos vinculis retinendos plurimum juvat,</w:t>
      </w:r>
      <w:r>
        <w:rPr>
          <w:color w:val="000000"/>
          <w:sz w:val="24"/>
          <w:szCs w:val="24"/>
        </w:rPr>
        <w:br/>
        <w:t xml:space="preserve">      et ad rationis usum ducit.  Testis est mihi conscientia, quod viderim</w:t>
      </w:r>
      <w:r>
        <w:rPr>
          <w:color w:val="000000"/>
          <w:sz w:val="24"/>
          <w:szCs w:val="24"/>
        </w:rPr>
        <w:br/>
        <w:t xml:space="preserve">      matronam quandam hinc liberatam, quae frequentius ex iracundia</w:t>
      </w:r>
      <w:r>
        <w:rPr>
          <w:color w:val="000000"/>
          <w:sz w:val="24"/>
          <w:szCs w:val="24"/>
        </w:rPr>
        <w:br/>
        <w:t xml:space="preserve">      demens, et impos animi dicenda tacenda loquebatur, adeo furens ut</w:t>
      </w:r>
      <w:r>
        <w:rPr>
          <w:color w:val="000000"/>
          <w:sz w:val="24"/>
          <w:szCs w:val="24"/>
        </w:rPr>
        <w:br/>
        <w:t xml:space="preserve">      ligari cogeretur.  Fuit ei praestantissimo remedio, vini istius usus,</w:t>
      </w:r>
      <w:r>
        <w:rPr>
          <w:color w:val="000000"/>
          <w:sz w:val="24"/>
          <w:szCs w:val="24"/>
        </w:rPr>
        <w:br/>
        <w:t xml:space="preserve">      indicatus a peregrino homine mendico, eleemosynam prae foribus dictae</w:t>
      </w:r>
      <w:r>
        <w:rPr>
          <w:color w:val="000000"/>
          <w:sz w:val="24"/>
          <w:szCs w:val="24"/>
        </w:rPr>
        <w:br/>
        <w:t xml:space="preserve">      matronae implorante.</w:t>
      </w:r>
    </w:p>
    <w:p>
      <w:pPr>
        <w:widowControl w:val="on"/>
        <w:pBdr/>
        <w:spacing w:before="240" w:after="240" w:line="240" w:lineRule="auto"/>
        <w:ind w:left="0" w:right="0"/>
        <w:jc w:val="left"/>
      </w:pPr>
      <w:r>
        <w:rPr>
          <w:color w:val="000000"/>
          <w:sz w:val="24"/>
          <w:szCs w:val="24"/>
        </w:rPr>
        <w:t xml:space="preserve">4183.  Iis qui tristautur sine causa, et vitant amicorum societatem et</w:t>
      </w:r>
      <w:r>
        <w:rPr>
          <w:color w:val="000000"/>
          <w:sz w:val="24"/>
          <w:szCs w:val="24"/>
        </w:rPr>
        <w:br/>
        <w:t xml:space="preserve">      tremunt corde.</w:t>
      </w:r>
    </w:p>
    <w:p>
      <w:pPr>
        <w:widowControl w:val="on"/>
        <w:pBdr/>
        <w:spacing w:before="240" w:after="240" w:line="240" w:lineRule="auto"/>
        <w:ind w:left="0" w:right="0"/>
        <w:jc w:val="left"/>
      </w:pPr>
      <w:r>
        <w:rPr>
          <w:color w:val="000000"/>
          <w:sz w:val="24"/>
          <w:szCs w:val="24"/>
        </w:rPr>
        <w:t xml:space="preserve">4184.  Modo non inflammetur melancholia, aut calidiore temperamento sint.</w:t>
      </w:r>
    </w:p>
    <w:p>
      <w:pPr>
        <w:keepNext w:val="on"/>
        <w:pageBreakBefore w:val="on"/>
        <w:widowControl w:val="on"/>
        <w:pBdr/>
        <w:spacing w:before="0" w:after="322" w:line="240" w:lineRule="auto"/>
        <w:ind w:left="0" w:right="0"/>
        <w:jc w:val="left"/>
        <w:outlineLvl w:val="0"/>
      </w:pPr>
      <w:r>
        <w:rPr>
          <w:b/>
          <w:color w:val="000000"/>
          <w:sz w:val="48"/>
          <w:szCs w:val="48"/>
        </w:rPr>
        <w:t xml:space="preserve">Page 1086</w:t>
      </w:r>
    </w:p>
    <w:p>
      <w:pPr>
        <w:widowControl w:val="on"/>
        <w:pBdr/>
        <w:spacing w:before="240" w:after="240" w:line="240" w:lineRule="auto"/>
        <w:ind w:left="0" w:right="0"/>
        <w:jc w:val="left"/>
      </w:pPr>
      <w:r>
        <w:rPr>
          <w:color w:val="000000"/>
          <w:sz w:val="24"/>
          <w:szCs w:val="24"/>
        </w:rPr>
        <w:t xml:space="preserve">4185.  Heurnius:  datur in sero lactis, aut vino.</w:t>
      </w:r>
    </w:p>
    <w:p>
      <w:pPr>
        <w:widowControl w:val="on"/>
        <w:pBdr/>
        <w:spacing w:before="240" w:after="240" w:line="240" w:lineRule="auto"/>
        <w:ind w:left="0" w:right="0"/>
        <w:jc w:val="left"/>
      </w:pPr>
      <w:r>
        <w:rPr>
          <w:color w:val="000000"/>
          <w:sz w:val="24"/>
          <w:szCs w:val="24"/>
        </w:rPr>
        <w:t xml:space="preserve">4186.  Veratri modo expurgat cerebrum, roborat memoriam.  Fuchsias.</w:t>
      </w:r>
    </w:p>
    <w:p>
      <w:pPr>
        <w:widowControl w:val="on"/>
        <w:pBdr/>
        <w:spacing w:before="240" w:after="240" w:line="240" w:lineRule="auto"/>
        <w:ind w:left="0" w:right="0"/>
        <w:jc w:val="left"/>
      </w:pPr>
      <w:r>
        <w:rPr>
          <w:color w:val="000000"/>
          <w:sz w:val="24"/>
          <w:szCs w:val="24"/>
        </w:rPr>
        <w:t xml:space="preserve">4187.  Crassos et biliosos humores per vomitum educit.</w:t>
      </w:r>
    </w:p>
    <w:p>
      <w:pPr>
        <w:widowControl w:val="on"/>
        <w:pBdr/>
        <w:spacing w:before="240" w:after="240" w:line="240" w:lineRule="auto"/>
        <w:ind w:left="0" w:right="0"/>
        <w:jc w:val="left"/>
      </w:pPr>
      <w:r>
        <w:rPr>
          <w:color w:val="000000"/>
          <w:sz w:val="24"/>
          <w:szCs w:val="24"/>
        </w:rPr>
        <w:t xml:space="preserve">4188.  Vomitum et menses cit. valet ad hydrop. &amp;c.</w:t>
      </w:r>
    </w:p>
    <w:p>
      <w:pPr>
        <w:widowControl w:val="on"/>
        <w:pBdr/>
        <w:spacing w:before="240" w:after="240" w:line="240" w:lineRule="auto"/>
        <w:ind w:left="0" w:right="0"/>
        <w:jc w:val="left"/>
      </w:pPr>
      <w:r>
        <w:rPr>
          <w:color w:val="000000"/>
          <w:sz w:val="24"/>
          <w:szCs w:val="24"/>
        </w:rPr>
        <w:t xml:space="preserve">4189.  Materias atras educit.</w:t>
      </w:r>
    </w:p>
    <w:p>
      <w:pPr>
        <w:widowControl w:val="on"/>
        <w:pBdr/>
        <w:spacing w:before="240" w:after="240" w:line="240" w:lineRule="auto"/>
        <w:ind w:left="0" w:right="0"/>
        <w:jc w:val="left"/>
      </w:pPr>
      <w:r>
        <w:rPr>
          <w:color w:val="000000"/>
          <w:sz w:val="24"/>
          <w:szCs w:val="24"/>
        </w:rPr>
        <w:t xml:space="preserve">4190.  Ab arte ideo rejiciendum, ob periculum suffocationis.</w:t>
      </w:r>
    </w:p>
    <w:p>
      <w:pPr>
        <w:widowControl w:val="on"/>
        <w:pBdr/>
        <w:spacing w:before="240" w:after="240" w:line="240" w:lineRule="auto"/>
        <w:ind w:left="0" w:right="0"/>
        <w:jc w:val="left"/>
      </w:pPr>
      <w:r>
        <w:rPr>
          <w:color w:val="000000"/>
          <w:sz w:val="24"/>
          <w:szCs w:val="24"/>
        </w:rPr>
        <w:t xml:space="preserve">4191.  Cap. 16. magna vi educit, et molestia cum summa.</w:t>
      </w:r>
    </w:p>
    <w:p>
      <w:pPr>
        <w:widowControl w:val="on"/>
        <w:pBdr/>
        <w:spacing w:before="240" w:after="240" w:line="240" w:lineRule="auto"/>
        <w:ind w:left="0" w:right="0"/>
        <w:jc w:val="left"/>
      </w:pPr>
      <w:r>
        <w:rPr>
          <w:color w:val="000000"/>
          <w:sz w:val="24"/>
          <w:szCs w:val="24"/>
        </w:rPr>
        <w:t xml:space="preserve">4192.  Quondam terribile.</w:t>
      </w:r>
    </w:p>
    <w:p>
      <w:pPr>
        <w:widowControl w:val="on"/>
        <w:pBdr/>
        <w:spacing w:before="240" w:after="240" w:line="240" w:lineRule="auto"/>
        <w:ind w:left="0" w:right="0"/>
        <w:jc w:val="left"/>
      </w:pPr>
      <w:r>
        <w:rPr>
          <w:color w:val="000000"/>
          <w:sz w:val="24"/>
          <w:szCs w:val="24"/>
        </w:rPr>
        <w:t xml:space="preserve">4193.  Multi studiorum gratia ad providenda acrius quae commentabantur.</w:t>
      </w:r>
    </w:p>
    <w:p>
      <w:pPr>
        <w:widowControl w:val="on"/>
        <w:pBdr/>
        <w:spacing w:before="240" w:after="240" w:line="240" w:lineRule="auto"/>
        <w:ind w:left="0" w:right="0"/>
        <w:jc w:val="left"/>
      </w:pPr>
      <w:r>
        <w:rPr>
          <w:color w:val="000000"/>
          <w:sz w:val="24"/>
          <w:szCs w:val="24"/>
        </w:rPr>
        <w:t xml:space="preserve">4194.  Medetur comitialibus, melancholicis, podagricis; vetatur senibus,</w:t>
      </w:r>
      <w:r>
        <w:rPr>
          <w:color w:val="000000"/>
          <w:sz w:val="24"/>
          <w:szCs w:val="24"/>
        </w:rPr>
        <w:br/>
        <w:t xml:space="preserve">      pueris, mollibus et effaeminatis.</w:t>
      </w:r>
    </w:p>
    <w:p>
      <w:pPr>
        <w:widowControl w:val="on"/>
        <w:pBdr/>
        <w:spacing w:before="240" w:after="240" w:line="240" w:lineRule="auto"/>
        <w:ind w:left="0" w:right="0"/>
        <w:jc w:val="left"/>
      </w:pPr>
      <w:r>
        <w:rPr>
          <w:color w:val="000000"/>
          <w:sz w:val="24"/>
          <w:szCs w:val="24"/>
        </w:rPr>
        <w:t xml:space="preserve">4195.  Collect. lib. 8. cap. 3. in affectionibus iis quae difficulter</w:t>
      </w:r>
      <w:r>
        <w:rPr>
          <w:color w:val="000000"/>
          <w:sz w:val="24"/>
          <w:szCs w:val="24"/>
        </w:rPr>
        <w:br/>
        <w:t xml:space="preserve">      curantur, Helleborum damus.</w:t>
      </w:r>
    </w:p>
    <w:p>
      <w:pPr>
        <w:widowControl w:val="on"/>
        <w:pBdr/>
        <w:spacing w:before="240" w:after="240" w:line="240" w:lineRule="auto"/>
        <w:ind w:left="0" w:right="0"/>
        <w:jc w:val="left"/>
      </w:pPr>
      <w:r>
        <w:rPr>
          <w:color w:val="000000"/>
          <w:sz w:val="24"/>
          <w:szCs w:val="24"/>
        </w:rPr>
        <w:t xml:space="preserve">4196.  Non sine summa cautio ne hoc remedio utemur; est enim validissimum,</w:t>
      </w:r>
      <w:r>
        <w:rPr>
          <w:color w:val="000000"/>
          <w:sz w:val="24"/>
          <w:szCs w:val="24"/>
        </w:rPr>
        <w:br/>
        <w:t xml:space="preserve">      et quum vires Antimonii contemnit morbus, in auxilium evocatur, modo</w:t>
      </w:r>
      <w:r>
        <w:rPr>
          <w:color w:val="000000"/>
          <w:sz w:val="24"/>
          <w:szCs w:val="24"/>
        </w:rPr>
        <w:br/>
        <w:t xml:space="preserve">      valide vires efflorescant.</w:t>
      </w:r>
    </w:p>
    <w:p>
      <w:pPr>
        <w:widowControl w:val="on"/>
        <w:pBdr/>
        <w:spacing w:before="240" w:after="240" w:line="240" w:lineRule="auto"/>
        <w:ind w:left="0" w:right="0"/>
        <w:jc w:val="left"/>
      </w:pPr>
      <w:r>
        <w:rPr>
          <w:color w:val="000000"/>
          <w:sz w:val="24"/>
          <w:szCs w:val="24"/>
        </w:rPr>
        <w:t xml:space="preserve">4197.  Aetias tetrab. cap. 1. ser. 2.  Iis solum dari vult Helleborum album,</w:t>
      </w:r>
      <w:r>
        <w:rPr>
          <w:color w:val="000000"/>
          <w:sz w:val="24"/>
          <w:szCs w:val="24"/>
        </w:rPr>
        <w:br/>
        <w:t xml:space="preserve">      qui secus spem non habent, non iis qui Syncopem timent, &amp;c.</w:t>
      </w:r>
    </w:p>
    <w:p>
      <w:pPr>
        <w:widowControl w:val="on"/>
        <w:pBdr/>
        <w:spacing w:before="240" w:after="240" w:line="240" w:lineRule="auto"/>
        <w:ind w:left="0" w:right="0"/>
        <w:jc w:val="left"/>
      </w:pPr>
      <w:r>
        <w:rPr>
          <w:color w:val="000000"/>
          <w:sz w:val="24"/>
          <w:szCs w:val="24"/>
        </w:rPr>
        <w:t xml:space="preserve">4198.  Cum salute multorum.</w:t>
      </w:r>
    </w:p>
    <w:p>
      <w:pPr>
        <w:widowControl w:val="on"/>
        <w:pBdr/>
        <w:spacing w:before="240" w:after="240" w:line="240" w:lineRule="auto"/>
        <w:ind w:left="0" w:right="0"/>
        <w:jc w:val="left"/>
      </w:pPr>
      <w:r>
        <w:rPr>
          <w:color w:val="000000"/>
          <w:sz w:val="24"/>
          <w:szCs w:val="24"/>
        </w:rPr>
        <w:t xml:space="preserve">4199.  Cap. 12 de morbis cap.</w:t>
      </w:r>
    </w:p>
    <w:p>
      <w:pPr>
        <w:widowControl w:val="on"/>
        <w:pBdr/>
        <w:spacing w:before="240" w:after="240" w:line="240" w:lineRule="auto"/>
        <w:ind w:left="0" w:right="0"/>
        <w:jc w:val="left"/>
      </w:pPr>
      <w:r>
        <w:rPr>
          <w:color w:val="000000"/>
          <w:sz w:val="24"/>
          <w:szCs w:val="24"/>
        </w:rPr>
        <w:t xml:space="preserve">4200.  Nos facillime utimur nostro prepaerato Helleboro albo.</w:t>
      </w:r>
    </w:p>
    <w:p>
      <w:pPr>
        <w:widowControl w:val="on"/>
        <w:pBdr/>
        <w:spacing w:before="240" w:after="240" w:line="240" w:lineRule="auto"/>
        <w:ind w:left="0" w:right="0"/>
        <w:jc w:val="left"/>
      </w:pPr>
      <w:r>
        <w:rPr>
          <w:color w:val="000000"/>
          <w:sz w:val="24"/>
          <w:szCs w:val="24"/>
        </w:rPr>
        <w:t xml:space="preserve">4201.  In lib. 5.  Dioscor. cap. 3.  Omnibus opitulator morbis, quos atrabilis</w:t>
      </w:r>
      <w:r>
        <w:rPr>
          <w:color w:val="000000"/>
          <w:sz w:val="24"/>
          <w:szCs w:val="24"/>
        </w:rPr>
        <w:br/>
        <w:t xml:space="preserve">      excitavit comitialibus iisque presertim qui Hypocondriacas obtinent</w:t>
      </w:r>
      <w:r>
        <w:rPr>
          <w:color w:val="000000"/>
          <w:sz w:val="24"/>
          <w:szCs w:val="24"/>
        </w:rPr>
        <w:br/>
        <w:t xml:space="preserve">      passiones.</w:t>
      </w:r>
    </w:p>
    <w:p>
      <w:pPr>
        <w:widowControl w:val="on"/>
        <w:pBdr/>
        <w:spacing w:before="240" w:after="240" w:line="240" w:lineRule="auto"/>
        <w:ind w:left="0" w:right="0"/>
        <w:jc w:val="left"/>
      </w:pPr>
      <w:r>
        <w:rPr>
          <w:color w:val="000000"/>
          <w:sz w:val="24"/>
          <w:szCs w:val="24"/>
        </w:rPr>
        <w:t xml:space="preserve">4202.  Andreas Gallus, Tridentinus medicus, salutem huic medicamento post</w:t>
      </w:r>
      <w:r>
        <w:rPr>
          <w:color w:val="000000"/>
          <w:sz w:val="24"/>
          <w:szCs w:val="24"/>
        </w:rPr>
        <w:br/>
        <w:t xml:space="preserve">      Deum debet.</w:t>
      </w:r>
    </w:p>
    <w:p>
      <w:pPr>
        <w:widowControl w:val="on"/>
        <w:pBdr/>
        <w:spacing w:before="240" w:after="240" w:line="240" w:lineRule="auto"/>
        <w:ind w:left="0" w:right="0"/>
        <w:jc w:val="left"/>
      </w:pPr>
      <w:r>
        <w:rPr>
          <w:color w:val="000000"/>
          <w:sz w:val="24"/>
          <w:szCs w:val="24"/>
        </w:rPr>
        <w:t xml:space="preserve">4203.  Integrae sanitati brevi restitutus.  Id quod aliis accidisse scio, qui</w:t>
      </w:r>
      <w:r>
        <w:rPr>
          <w:color w:val="000000"/>
          <w:sz w:val="24"/>
          <w:szCs w:val="24"/>
        </w:rPr>
        <w:br/>
        <w:t xml:space="preserve">      hoc mirabili medicamento usi sunt.</w:t>
      </w:r>
    </w:p>
    <w:p>
      <w:pPr>
        <w:widowControl w:val="on"/>
        <w:pBdr/>
        <w:spacing w:before="240" w:after="240" w:line="240" w:lineRule="auto"/>
        <w:ind w:left="0" w:right="0"/>
        <w:jc w:val="left"/>
      </w:pPr>
      <w:r>
        <w:rPr>
          <w:color w:val="000000"/>
          <w:sz w:val="24"/>
          <w:szCs w:val="24"/>
        </w:rPr>
        <w:t xml:space="preserve">4204.  Qui melancholicus factus plane desipiebat, multaque stulte</w:t>
      </w:r>
      <w:r>
        <w:rPr>
          <w:color w:val="000000"/>
          <w:sz w:val="24"/>
          <w:szCs w:val="24"/>
        </w:rPr>
        <w:br/>
        <w:t xml:space="preserve">      loquebaturr, huic exhibitum 12. gr. stibium, quod paulo post atram</w:t>
      </w:r>
      <w:r>
        <w:rPr>
          <w:color w:val="000000"/>
          <w:sz w:val="24"/>
          <w:szCs w:val="24"/>
        </w:rPr>
        <w:br/>
        <w:t xml:space="preserve">      bilem ex alvo eduxit (ut ego vidi, qui vocatus tanquam ad miraculum</w:t>
      </w:r>
      <w:r>
        <w:rPr>
          <w:color w:val="000000"/>
          <w:sz w:val="24"/>
          <w:szCs w:val="24"/>
        </w:rPr>
        <w:br/>
        <w:t xml:space="preserve">      adfui testari possum,) et ramenta tunquam carnis dissecta in partes</w:t>
      </w:r>
      <w:r>
        <w:rPr>
          <w:color w:val="000000"/>
          <w:sz w:val="24"/>
          <w:szCs w:val="24"/>
        </w:rPr>
        <w:br/>
        <w:t xml:space="preserve">      totum excrementum tanquam sanguinem nigerrimum repraesentabat.</w:t>
      </w:r>
    </w:p>
    <w:p>
      <w:pPr>
        <w:widowControl w:val="on"/>
        <w:pBdr/>
        <w:spacing w:before="240" w:after="240" w:line="240" w:lineRule="auto"/>
        <w:ind w:left="0" w:right="0"/>
        <w:jc w:val="left"/>
      </w:pPr>
      <w:r>
        <w:rPr>
          <w:color w:val="000000"/>
          <w:sz w:val="24"/>
          <w:szCs w:val="24"/>
        </w:rPr>
        <w:t xml:space="preserve">4205.  Antimonium venenum, non medicamentum.</w:t>
      </w:r>
    </w:p>
    <w:p>
      <w:pPr>
        <w:widowControl w:val="on"/>
        <w:pBdr/>
        <w:spacing w:before="240" w:after="240" w:line="240" w:lineRule="auto"/>
        <w:ind w:left="0" w:right="0"/>
        <w:jc w:val="left"/>
      </w:pPr>
      <w:r>
        <w:rPr>
          <w:color w:val="000000"/>
          <w:sz w:val="24"/>
          <w:szCs w:val="24"/>
        </w:rPr>
        <w:t xml:space="preserve">4206.  Cratonis ep. sect. vel ad Monavium ep.  In utramque partem dignissimum</w:t>
      </w:r>
      <w:r>
        <w:rPr>
          <w:color w:val="000000"/>
          <w:sz w:val="24"/>
          <w:szCs w:val="24"/>
        </w:rPr>
        <w:br/>
        <w:t xml:space="preserve">      medicamentum, si recte utentur, secus venenum.</w:t>
      </w:r>
    </w:p>
    <w:p>
      <w:pPr>
        <w:widowControl w:val="on"/>
        <w:pBdr/>
        <w:spacing w:before="240" w:after="240" w:line="240" w:lineRule="auto"/>
        <w:ind w:left="0" w:right="0"/>
        <w:jc w:val="left"/>
      </w:pPr>
      <w:r>
        <w:rPr>
          <w:color w:val="000000"/>
          <w:sz w:val="24"/>
          <w:szCs w:val="24"/>
        </w:rPr>
        <w:t xml:space="preserve">4207.  Maerores fugant; utilissime dantur melancholicis et quaternariis.</w:t>
      </w:r>
    </w:p>
    <w:p>
      <w:pPr>
        <w:widowControl w:val="on"/>
        <w:pBdr/>
        <w:spacing w:before="240" w:after="240" w:line="240" w:lineRule="auto"/>
        <w:ind w:left="0" w:right="0"/>
        <w:jc w:val="left"/>
      </w:pPr>
      <w:r>
        <w:rPr>
          <w:color w:val="000000"/>
          <w:sz w:val="24"/>
          <w:szCs w:val="24"/>
        </w:rPr>
        <w:t xml:space="preserve">4208.  Millies horum vires expertus sum.</w:t>
      </w:r>
    </w:p>
    <w:p>
      <w:pPr>
        <w:widowControl w:val="on"/>
        <w:pBdr/>
        <w:spacing w:before="240" w:after="240" w:line="240" w:lineRule="auto"/>
        <w:ind w:left="0" w:right="0"/>
        <w:jc w:val="left"/>
      </w:pPr>
      <w:r>
        <w:rPr>
          <w:color w:val="000000"/>
          <w:sz w:val="24"/>
          <w:szCs w:val="24"/>
        </w:rPr>
        <w:t xml:space="preserve">4209.  Sal nitrium, sal ammoniaeum, Dracontii radix, doctamnum.</w:t>
      </w:r>
    </w:p>
    <w:p>
      <w:pPr>
        <w:widowControl w:val="on"/>
        <w:pBdr/>
        <w:spacing w:before="240" w:after="240" w:line="240" w:lineRule="auto"/>
        <w:ind w:left="0" w:right="0"/>
        <w:jc w:val="left"/>
      </w:pPr>
      <w:r>
        <w:rPr>
          <w:color w:val="000000"/>
          <w:sz w:val="24"/>
          <w:szCs w:val="24"/>
        </w:rPr>
        <w:t xml:space="preserve">4210.  Calet ordine secundo, siccat primo, adversus omnia vitia atrae bilis</w:t>
      </w:r>
      <w:r>
        <w:rPr>
          <w:color w:val="000000"/>
          <w:sz w:val="24"/>
          <w:szCs w:val="24"/>
        </w:rPr>
        <w:br/>
        <w:t xml:space="preserve">      valet, sanguinem mundat, spiritus illustrat, maerorem discutit herba</w:t>
      </w:r>
      <w:r>
        <w:rPr>
          <w:color w:val="000000"/>
          <w:sz w:val="24"/>
          <w:szCs w:val="24"/>
        </w:rPr>
        <w:br/>
        <w:t xml:space="preserve">      mirifica.</w:t>
      </w:r>
    </w:p>
    <w:p>
      <w:pPr>
        <w:widowControl w:val="on"/>
        <w:pBdr/>
        <w:spacing w:before="240" w:after="240" w:line="240" w:lineRule="auto"/>
        <w:ind w:left="0" w:right="0"/>
        <w:jc w:val="left"/>
      </w:pPr>
      <w:r>
        <w:rPr>
          <w:color w:val="000000"/>
          <w:sz w:val="24"/>
          <w:szCs w:val="24"/>
        </w:rPr>
        <w:t xml:space="preserve">4211.  Cap. 4. lib. 2.</w:t>
      </w:r>
    </w:p>
    <w:p>
      <w:pPr>
        <w:widowControl w:val="on"/>
        <w:pBdr/>
        <w:spacing w:before="240" w:after="240" w:line="240" w:lineRule="auto"/>
        <w:ind w:left="0" w:right="0"/>
        <w:jc w:val="left"/>
      </w:pPr>
      <w:r>
        <w:rPr>
          <w:color w:val="000000"/>
          <w:sz w:val="24"/>
          <w:szCs w:val="24"/>
        </w:rPr>
        <w:t xml:space="preserve">4212.  Recentiores negant ora venarum resecare.</w:t>
      </w:r>
    </w:p>
    <w:p>
      <w:pPr>
        <w:widowControl w:val="on"/>
        <w:pBdr/>
        <w:spacing w:before="240" w:after="240" w:line="240" w:lineRule="auto"/>
        <w:ind w:left="0" w:right="0"/>
        <w:jc w:val="left"/>
      </w:pPr>
      <w:r>
        <w:rPr>
          <w:color w:val="000000"/>
          <w:sz w:val="24"/>
          <w:szCs w:val="24"/>
        </w:rPr>
        <w:t xml:space="preserve">4213.  An aloe aperiat ora venarum. lib. 9. cont. 3.</w:t>
      </w:r>
    </w:p>
    <w:p>
      <w:pPr>
        <w:widowControl w:val="on"/>
        <w:pBdr/>
        <w:spacing w:before="240" w:after="240" w:line="240" w:lineRule="auto"/>
        <w:ind w:left="0" w:right="0"/>
        <w:jc w:val="left"/>
      </w:pPr>
      <w:r>
        <w:rPr>
          <w:color w:val="000000"/>
          <w:sz w:val="24"/>
          <w:szCs w:val="24"/>
        </w:rPr>
        <w:t xml:space="preserve">4214.  Vapores abstergit a vitalibus partibus.</w:t>
      </w:r>
    </w:p>
    <w:p>
      <w:pPr>
        <w:widowControl w:val="on"/>
        <w:pBdr/>
        <w:spacing w:before="240" w:after="240" w:line="240" w:lineRule="auto"/>
        <w:ind w:left="0" w:right="0"/>
        <w:jc w:val="left"/>
      </w:pPr>
      <w:r>
        <w:rPr>
          <w:color w:val="000000"/>
          <w:sz w:val="24"/>
          <w:szCs w:val="24"/>
        </w:rPr>
        <w:t xml:space="preserve">4215.  Tract. 15. c. 6.  Bonus Alexander, tantam lapide Arnteno confidentiam</w:t>
      </w:r>
      <w:r>
        <w:rPr>
          <w:color w:val="000000"/>
          <w:sz w:val="24"/>
          <w:szCs w:val="24"/>
        </w:rPr>
        <w:br/>
        <w:t xml:space="preserve">      habuit, ut omnes melancholicas passiones ab eo curari posse crederet,</w:t>
      </w:r>
      <w:r>
        <w:rPr>
          <w:color w:val="000000"/>
          <w:sz w:val="24"/>
          <w:szCs w:val="24"/>
        </w:rPr>
        <w:br/>
        <w:t xml:space="preserve">      et ego inde saepissime usus sum, et in ejus exhibitione nunquam</w:t>
      </w:r>
      <w:r>
        <w:rPr>
          <w:color w:val="000000"/>
          <w:sz w:val="24"/>
          <w:szCs w:val="24"/>
        </w:rPr>
        <w:br/>
        <w:t xml:space="preserve">      fraudatus fui.</w:t>
      </w:r>
    </w:p>
    <w:p>
      <w:pPr>
        <w:keepNext w:val="on"/>
        <w:pageBreakBefore w:val="on"/>
        <w:widowControl w:val="on"/>
        <w:pBdr/>
        <w:spacing w:before="0" w:after="322" w:line="240" w:lineRule="auto"/>
        <w:ind w:left="0" w:right="0"/>
        <w:jc w:val="left"/>
        <w:outlineLvl w:val="0"/>
      </w:pPr>
      <w:r>
        <w:rPr>
          <w:b/>
          <w:color w:val="000000"/>
          <w:sz w:val="48"/>
          <w:szCs w:val="48"/>
        </w:rPr>
        <w:t xml:space="preserve">Page 1087</w:t>
      </w:r>
    </w:p>
    <w:p>
      <w:pPr>
        <w:widowControl w:val="on"/>
        <w:pBdr/>
        <w:spacing w:before="240" w:after="240" w:line="240" w:lineRule="auto"/>
        <w:ind w:left="0" w:right="0"/>
        <w:jc w:val="left"/>
      </w:pPr>
      <w:r>
        <w:rPr>
          <w:color w:val="000000"/>
          <w:sz w:val="24"/>
          <w:szCs w:val="24"/>
        </w:rPr>
        <w:t xml:space="preserve">4216.  Maurorum medici hoc lapide plerumque purgant melancholiam, &amp;c.</w:t>
      </w:r>
    </w:p>
    <w:p>
      <w:pPr>
        <w:widowControl w:val="on"/>
        <w:pBdr/>
        <w:spacing w:before="240" w:after="240" w:line="240" w:lineRule="auto"/>
        <w:ind w:left="0" w:right="0"/>
        <w:jc w:val="left"/>
      </w:pPr>
      <w:r>
        <w:rPr>
          <w:color w:val="000000"/>
          <w:sz w:val="24"/>
          <w:szCs w:val="24"/>
        </w:rPr>
        <w:t xml:space="preserve">4217.  Quo ego saepe feliciter usus sum, et magno cum auxilio.</w:t>
      </w:r>
    </w:p>
    <w:p>
      <w:pPr>
        <w:widowControl w:val="on"/>
        <w:pBdr/>
        <w:spacing w:before="240" w:after="240" w:line="240" w:lineRule="auto"/>
        <w:ind w:left="0" w:right="0"/>
        <w:jc w:val="left"/>
      </w:pPr>
      <w:r>
        <w:rPr>
          <w:color w:val="000000"/>
          <w:sz w:val="24"/>
          <w:szCs w:val="24"/>
        </w:rPr>
        <w:t xml:space="preserve">4218.  Si non hoc, nihil restat nisi Helleborus, et lapis Armenus.  Consil. 184.  Scoltzii.</w:t>
      </w:r>
    </w:p>
    <w:p>
      <w:pPr>
        <w:widowControl w:val="on"/>
        <w:pBdr/>
        <w:spacing w:before="240" w:after="240" w:line="240" w:lineRule="auto"/>
        <w:ind w:left="0" w:right="0"/>
        <w:jc w:val="left"/>
      </w:pPr>
      <w:r>
        <w:rPr>
          <w:color w:val="000000"/>
          <w:sz w:val="24"/>
          <w:szCs w:val="24"/>
        </w:rPr>
        <w:t xml:space="preserve">4219.  Multa corpora vidi gravissime hinc agitata, et stomacho multum</w:t>
      </w:r>
      <w:r>
        <w:rPr>
          <w:color w:val="000000"/>
          <w:sz w:val="24"/>
          <w:szCs w:val="24"/>
        </w:rPr>
        <w:br/>
        <w:t xml:space="preserve">      obfuisse.</w:t>
      </w:r>
    </w:p>
    <w:p>
      <w:pPr>
        <w:widowControl w:val="on"/>
        <w:pBdr/>
        <w:spacing w:before="240" w:after="240" w:line="240" w:lineRule="auto"/>
        <w:ind w:left="0" w:right="0"/>
        <w:jc w:val="left"/>
      </w:pPr>
      <w:r>
        <w:rPr>
          <w:color w:val="000000"/>
          <w:sz w:val="24"/>
          <w:szCs w:val="24"/>
        </w:rPr>
        <w:t xml:space="preserve">4220.  Cum vidissit ab eo curari capras furentes, &amp;c.</w:t>
      </w:r>
    </w:p>
    <w:p>
      <w:pPr>
        <w:widowControl w:val="on"/>
        <w:pBdr/>
        <w:spacing w:before="240" w:after="240" w:line="240" w:lineRule="auto"/>
        <w:ind w:left="0" w:right="0"/>
        <w:jc w:val="left"/>
      </w:pPr>
      <w:r>
        <w:rPr>
          <w:color w:val="000000"/>
          <w:sz w:val="24"/>
          <w:szCs w:val="24"/>
        </w:rPr>
        <w:t xml:space="preserve">4221.  Lib. 6. simpl. med.</w:t>
      </w:r>
    </w:p>
    <w:p>
      <w:pPr>
        <w:widowControl w:val="on"/>
        <w:pBdr/>
        <w:spacing w:before="240" w:after="240" w:line="240" w:lineRule="auto"/>
        <w:ind w:left="0" w:right="0"/>
        <w:jc w:val="left"/>
      </w:pPr>
      <w:r>
        <w:rPr>
          <w:color w:val="000000"/>
          <w:sz w:val="24"/>
          <w:szCs w:val="24"/>
        </w:rPr>
        <w:t xml:space="preserve">4222.  Pseudolo act. 4. scen. ult. helleboro hisce hominibus opus est.</w:t>
      </w:r>
    </w:p>
    <w:p>
      <w:pPr>
        <w:widowControl w:val="on"/>
        <w:pBdr/>
        <w:spacing w:before="240" w:after="240" w:line="240" w:lineRule="auto"/>
        <w:ind w:left="0" w:right="0"/>
        <w:jc w:val="left"/>
      </w:pPr>
      <w:r>
        <w:rPr>
          <w:color w:val="000000"/>
          <w:sz w:val="24"/>
          <w:szCs w:val="24"/>
        </w:rPr>
        <w:t xml:space="preserve">4223.  Hor.</w:t>
      </w:r>
    </w:p>
    <w:p>
      <w:pPr>
        <w:widowControl w:val="on"/>
        <w:pBdr/>
        <w:spacing w:before="240" w:after="240" w:line="240" w:lineRule="auto"/>
        <w:ind w:left="0" w:right="0"/>
        <w:jc w:val="left"/>
      </w:pPr>
      <w:r>
        <w:rPr>
          <w:color w:val="000000"/>
          <w:sz w:val="24"/>
          <w:szCs w:val="24"/>
        </w:rPr>
        <w:t xml:space="preserve">4224.  In Satyr.</w:t>
      </w:r>
    </w:p>
    <w:p>
      <w:pPr>
        <w:widowControl w:val="on"/>
        <w:pBdr/>
        <w:spacing w:before="240" w:after="240" w:line="240" w:lineRule="auto"/>
        <w:ind w:left="0" w:right="0"/>
        <w:jc w:val="left"/>
      </w:pPr>
      <w:r>
        <w:rPr>
          <w:color w:val="000000"/>
          <w:sz w:val="24"/>
          <w:szCs w:val="24"/>
        </w:rPr>
        <w:t xml:space="preserve">4225.  Crato consil. 16. l. 2.  Etsi multi magni viri probent, in bonam</w:t>
      </w:r>
      <w:r>
        <w:rPr>
          <w:color w:val="000000"/>
          <w:sz w:val="24"/>
          <w:szCs w:val="24"/>
        </w:rPr>
        <w:br/>
        <w:t xml:space="preserve">      partem accipiant medici, non probem.</w:t>
      </w:r>
    </w:p>
    <w:p>
      <w:pPr>
        <w:widowControl w:val="on"/>
        <w:pBdr/>
        <w:spacing w:before="240" w:after="240" w:line="240" w:lineRule="auto"/>
        <w:ind w:left="0" w:right="0"/>
        <w:jc w:val="left"/>
      </w:pPr>
      <w:r>
        <w:rPr>
          <w:color w:val="000000"/>
          <w:sz w:val="24"/>
          <w:szCs w:val="24"/>
        </w:rPr>
        <w:t xml:space="preserve">4226.  Vescuntur veratro coturnices quod hominibus toxicum est.</w:t>
      </w:r>
    </w:p>
    <w:p>
      <w:pPr>
        <w:widowControl w:val="on"/>
        <w:pBdr/>
        <w:spacing w:before="240" w:after="240" w:line="240" w:lineRule="auto"/>
        <w:ind w:left="0" w:right="0"/>
        <w:jc w:val="left"/>
      </w:pPr>
      <w:r>
        <w:rPr>
          <w:color w:val="000000"/>
          <w:sz w:val="24"/>
          <w:szCs w:val="24"/>
        </w:rPr>
        <w:t xml:space="preserve">4227.  Lib. 23. c. 7. 12. 14.</w:t>
      </w:r>
    </w:p>
    <w:p>
      <w:pPr>
        <w:widowControl w:val="on"/>
        <w:pBdr/>
        <w:spacing w:before="240" w:after="240" w:line="240" w:lineRule="auto"/>
        <w:ind w:left="0" w:right="0"/>
        <w:jc w:val="left"/>
      </w:pPr>
      <w:r>
        <w:rPr>
          <w:color w:val="000000"/>
          <w:sz w:val="24"/>
          <w:szCs w:val="24"/>
        </w:rPr>
        <w:t xml:space="preserve">4228.  De var. hist.</w:t>
      </w:r>
    </w:p>
    <w:p>
      <w:pPr>
        <w:widowControl w:val="on"/>
        <w:pBdr/>
        <w:spacing w:before="240" w:after="240" w:line="240" w:lineRule="auto"/>
        <w:ind w:left="0" w:right="0"/>
        <w:jc w:val="left"/>
      </w:pPr>
      <w:r>
        <w:rPr>
          <w:color w:val="000000"/>
          <w:sz w:val="24"/>
          <w:szCs w:val="24"/>
        </w:rPr>
        <w:t xml:space="preserve">4229.  Corpus incolume reddit, et juvenile efficit.</w:t>
      </w:r>
    </w:p>
    <w:p>
      <w:pPr>
        <w:widowControl w:val="on"/>
        <w:pBdr/>
        <w:spacing w:before="240" w:after="240" w:line="240" w:lineRule="auto"/>
        <w:ind w:left="0" w:right="0"/>
        <w:jc w:val="left"/>
      </w:pPr>
      <w:r>
        <w:rPr>
          <w:color w:val="000000"/>
          <w:sz w:val="24"/>
          <w:szCs w:val="24"/>
        </w:rPr>
        <w:t xml:space="preserve">4230.  Veteres non sine causa usi sunt:  Difficilis ex Helleboro purgatio, et</w:t>
      </w:r>
      <w:r>
        <w:rPr>
          <w:color w:val="000000"/>
          <w:sz w:val="24"/>
          <w:szCs w:val="24"/>
        </w:rPr>
        <w:br/>
        <w:t xml:space="preserve">      terroris plena, sed robustis datur tamen, &amp;c.</w:t>
      </w:r>
    </w:p>
    <w:p>
      <w:pPr>
        <w:widowControl w:val="on"/>
        <w:pBdr/>
        <w:spacing w:before="240" w:after="240" w:line="240" w:lineRule="auto"/>
        <w:ind w:left="0" w:right="0"/>
        <w:jc w:val="left"/>
      </w:pPr>
      <w:r>
        <w:rPr>
          <w:color w:val="000000"/>
          <w:sz w:val="24"/>
          <w:szCs w:val="24"/>
        </w:rPr>
        <w:t xml:space="preserve">4231.  Innocens medicamentum, modo rite paretur.</w:t>
      </w:r>
    </w:p>
    <w:p>
      <w:pPr>
        <w:widowControl w:val="on"/>
        <w:pBdr/>
        <w:spacing w:before="240" w:after="240" w:line="240" w:lineRule="auto"/>
        <w:ind w:left="0" w:right="0"/>
        <w:jc w:val="left"/>
      </w:pPr>
      <w:r>
        <w:rPr>
          <w:color w:val="000000"/>
          <w:sz w:val="24"/>
          <w:szCs w:val="24"/>
        </w:rPr>
        <w:t xml:space="preserve">4232.  Absit jactantia, ego primus praebere caepi, &amp;c.</w:t>
      </w:r>
    </w:p>
    <w:p>
      <w:pPr>
        <w:widowControl w:val="on"/>
        <w:pBdr/>
        <w:spacing w:before="240" w:after="240" w:line="240" w:lineRule="auto"/>
        <w:ind w:left="0" w:right="0"/>
        <w:jc w:val="left"/>
      </w:pPr>
      <w:r>
        <w:rPr>
          <w:color w:val="000000"/>
          <w:sz w:val="24"/>
          <w:szCs w:val="24"/>
        </w:rPr>
        <w:t xml:space="preserve">4233.  In Catart.  Ex una sola evacuatione furor cessavit et quietus inde</w:t>
      </w:r>
      <w:r>
        <w:rPr>
          <w:color w:val="000000"/>
          <w:sz w:val="24"/>
          <w:szCs w:val="24"/>
        </w:rPr>
        <w:br/>
        <w:t xml:space="preserve">      vixit.  Tale exemplum apud Sckenkium et apud Scoltzium, ep. 231.  P.</w:t>
      </w:r>
      <w:r>
        <w:rPr>
          <w:color w:val="000000"/>
          <w:sz w:val="24"/>
          <w:szCs w:val="24"/>
        </w:rPr>
        <w:br/>
        <w:t xml:space="preserve">      Monavius se stolidum curasse jactat hoc epoto tribus aut quatuor</w:t>
      </w:r>
      <w:r>
        <w:rPr>
          <w:color w:val="000000"/>
          <w:sz w:val="24"/>
          <w:szCs w:val="24"/>
        </w:rPr>
        <w:br/>
        <w:t xml:space="preserve">      vicibus.</w:t>
      </w:r>
    </w:p>
    <w:p>
      <w:pPr>
        <w:widowControl w:val="on"/>
        <w:pBdr/>
        <w:spacing w:before="240" w:after="240" w:line="240" w:lineRule="auto"/>
        <w:ind w:left="0" w:right="0"/>
        <w:jc w:val="left"/>
      </w:pPr>
      <w:r>
        <w:rPr>
          <w:color w:val="000000"/>
          <w:sz w:val="24"/>
          <w:szCs w:val="24"/>
        </w:rPr>
        <w:t xml:space="preserve">4234.  Ultimum refugium, extremum medicamentum, quod caetera omnia claudit,</w:t>
      </w:r>
      <w:r>
        <w:rPr>
          <w:color w:val="000000"/>
          <w:sz w:val="24"/>
          <w:szCs w:val="24"/>
        </w:rPr>
        <w:br/>
        <w:t xml:space="preserve">      quaecunque caeteris laxativis pelli non possunt ad hunc pertinent; si</w:t>
      </w:r>
      <w:r>
        <w:rPr>
          <w:color w:val="000000"/>
          <w:sz w:val="24"/>
          <w:szCs w:val="24"/>
        </w:rPr>
        <w:br/>
        <w:t xml:space="preserve">      non huic, nulli cedunt.</w:t>
      </w:r>
    </w:p>
    <w:p>
      <w:pPr>
        <w:widowControl w:val="on"/>
        <w:pBdr/>
        <w:spacing w:before="240" w:after="240" w:line="240" w:lineRule="auto"/>
        <w:ind w:left="0" w:right="0"/>
        <w:jc w:val="left"/>
      </w:pPr>
      <w:r>
        <w:rPr>
          <w:color w:val="000000"/>
          <w:sz w:val="24"/>
          <w:szCs w:val="24"/>
        </w:rPr>
        <w:t xml:space="preserve">4235.  Testari possum me sexcentis hominibus Helleborum nigrum exhibuisse,</w:t>
      </w:r>
      <w:r>
        <w:rPr>
          <w:color w:val="000000"/>
          <w:sz w:val="24"/>
          <w:szCs w:val="24"/>
        </w:rPr>
        <w:br/>
        <w:t xml:space="preserve">      nullo prorsus incommodo, &amp;c.</w:t>
      </w:r>
    </w:p>
    <w:p>
      <w:pPr>
        <w:widowControl w:val="on"/>
        <w:pBdr/>
        <w:spacing w:before="240" w:after="240" w:line="240" w:lineRule="auto"/>
        <w:ind w:left="0" w:right="0"/>
        <w:jc w:val="left"/>
      </w:pPr>
      <w:r>
        <w:rPr>
          <w:color w:val="000000"/>
          <w:sz w:val="24"/>
          <w:szCs w:val="24"/>
        </w:rPr>
        <w:t xml:space="preserve">4236.  Pharmacop.  Optimum est ad maniam et omnes melancholicos affactus, tum</w:t>
      </w:r>
      <w:r>
        <w:rPr>
          <w:color w:val="000000"/>
          <w:sz w:val="24"/>
          <w:szCs w:val="24"/>
        </w:rPr>
        <w:br/>
        <w:t xml:space="preserve">      intra assumptum, tum extra, secus capiti cum linteolis in eo</w:t>
      </w:r>
      <w:r>
        <w:rPr>
          <w:color w:val="000000"/>
          <w:sz w:val="24"/>
          <w:szCs w:val="24"/>
        </w:rPr>
        <w:br/>
        <w:t xml:space="preserve">      madefactis tepide admotutm.</w:t>
      </w:r>
    </w:p>
    <w:p>
      <w:pPr>
        <w:widowControl w:val="on"/>
        <w:pBdr/>
        <w:spacing w:before="240" w:after="240" w:line="240" w:lineRule="auto"/>
        <w:ind w:left="0" w:right="0"/>
        <w:jc w:val="left"/>
      </w:pPr>
      <w:r>
        <w:rPr>
          <w:color w:val="000000"/>
          <w:sz w:val="24"/>
          <w:szCs w:val="24"/>
        </w:rPr>
        <w:t xml:space="preserve">4237.  Epist.  Math. lib. 3.  Tales Syrupi nocentissimi et omnibus modis</w:t>
      </w:r>
      <w:r>
        <w:rPr>
          <w:color w:val="000000"/>
          <w:sz w:val="24"/>
          <w:szCs w:val="24"/>
        </w:rPr>
        <w:br/>
        <w:t xml:space="preserve">      extirpandi.</w:t>
      </w:r>
    </w:p>
    <w:p>
      <w:pPr>
        <w:widowControl w:val="on"/>
        <w:pBdr/>
        <w:spacing w:before="240" w:after="240" w:line="240" w:lineRule="auto"/>
        <w:ind w:left="0" w:right="0"/>
        <w:jc w:val="left"/>
      </w:pPr>
      <w:r>
        <w:rPr>
          <w:color w:val="000000"/>
          <w:sz w:val="24"/>
          <w:szCs w:val="24"/>
        </w:rPr>
        <w:t xml:space="preserve">4238.  Purgantia censebant medicamenta, non unum humorem attrahere, sed</w:t>
      </w:r>
      <w:r>
        <w:rPr>
          <w:color w:val="000000"/>
          <w:sz w:val="24"/>
          <w:szCs w:val="24"/>
        </w:rPr>
        <w:br/>
        <w:t xml:space="preserve">      quemcunque attigerint in suam naturam convertere.</w:t>
      </w:r>
    </w:p>
    <w:p>
      <w:pPr>
        <w:widowControl w:val="on"/>
        <w:pBdr/>
        <w:spacing w:before="240" w:after="240" w:line="240" w:lineRule="auto"/>
        <w:ind w:left="0" w:right="0"/>
        <w:jc w:val="left"/>
      </w:pPr>
      <w:r>
        <w:rPr>
          <w:color w:val="000000"/>
          <w:sz w:val="24"/>
          <w:szCs w:val="24"/>
        </w:rPr>
        <w:t xml:space="preserve">4239.  Religantur omnes exsiccantes medicinae, ut Aloe, Hiera, pilulae</w:t>
      </w:r>
      <w:r>
        <w:rPr>
          <w:color w:val="000000"/>
          <w:sz w:val="24"/>
          <w:szCs w:val="24"/>
        </w:rPr>
        <w:br/>
        <w:t xml:space="preserve">      quaecunque.</w:t>
      </w:r>
    </w:p>
    <w:p>
      <w:pPr>
        <w:widowControl w:val="on"/>
        <w:pBdr/>
        <w:spacing w:before="240" w:after="240" w:line="240" w:lineRule="auto"/>
        <w:ind w:left="0" w:right="0"/>
        <w:jc w:val="left"/>
      </w:pPr>
      <w:r>
        <w:rPr>
          <w:color w:val="000000"/>
          <w:sz w:val="24"/>
          <w:szCs w:val="24"/>
        </w:rPr>
        <w:t xml:space="preserve">4240.  Contra eos qui lingua vulgari et vernacula remedia et medicamenta</w:t>
      </w:r>
      <w:r>
        <w:rPr>
          <w:color w:val="000000"/>
          <w:sz w:val="24"/>
          <w:szCs w:val="24"/>
        </w:rPr>
        <w:br/>
        <w:t xml:space="preserve">      praescribunt, et quibusvis communia faciunt.</w:t>
      </w:r>
    </w:p>
    <w:p>
      <w:pPr>
        <w:widowControl w:val="on"/>
        <w:pBdr/>
        <w:spacing w:before="240" w:after="240" w:line="240" w:lineRule="auto"/>
        <w:ind w:left="0" w:right="0"/>
        <w:jc w:val="left"/>
      </w:pPr>
      <w:r>
        <w:rPr>
          <w:color w:val="000000"/>
          <w:sz w:val="24"/>
          <w:szCs w:val="24"/>
        </w:rPr>
        <w:t xml:space="preserve">4241.  Quis, quantum, quando.</w:t>
      </w:r>
    </w:p>
    <w:p>
      <w:pPr>
        <w:widowControl w:val="on"/>
        <w:pBdr/>
        <w:spacing w:before="240" w:after="240" w:line="240" w:lineRule="auto"/>
        <w:ind w:left="0" w:right="0"/>
        <w:jc w:val="left"/>
      </w:pPr>
      <w:r>
        <w:rPr>
          <w:color w:val="000000"/>
          <w:sz w:val="24"/>
          <w:szCs w:val="24"/>
        </w:rPr>
        <w:t xml:space="preserve">4242.  Fernelius, lib. 2. cap. 19.</w:t>
      </w:r>
    </w:p>
    <w:p>
      <w:pPr>
        <w:widowControl w:val="on"/>
        <w:pBdr/>
        <w:spacing w:before="240" w:after="240" w:line="240" w:lineRule="auto"/>
        <w:ind w:left="0" w:right="0"/>
        <w:jc w:val="left"/>
      </w:pPr>
      <w:r>
        <w:rPr>
          <w:color w:val="000000"/>
          <w:sz w:val="24"/>
          <w:szCs w:val="24"/>
        </w:rPr>
        <w:t xml:space="preserve">4243.  Renodeus, lib. 5. cap. 21. de his Mercurialis lib. 3. de composit.</w:t>
      </w:r>
      <w:r>
        <w:rPr>
          <w:color w:val="000000"/>
          <w:sz w:val="24"/>
          <w:szCs w:val="24"/>
        </w:rPr>
        <w:br/>
        <w:t xml:space="preserve">      med. cap. 24.  Heurnius, lib. 1. prax. med.  Wecker, &amp;c.</w:t>
      </w:r>
    </w:p>
    <w:p>
      <w:pPr>
        <w:widowControl w:val="on"/>
        <w:pBdr/>
        <w:spacing w:before="240" w:after="240" w:line="240" w:lineRule="auto"/>
        <w:ind w:left="0" w:right="0"/>
        <w:jc w:val="left"/>
      </w:pPr>
      <w:r>
        <w:rPr>
          <w:color w:val="000000"/>
          <w:sz w:val="24"/>
          <w:szCs w:val="24"/>
        </w:rPr>
        <w:t xml:space="preserve">4244.  Cont. lib. 1. c. 9, festines ad impinguationem, et cum impinguantur,</w:t>
      </w:r>
      <w:r>
        <w:rPr>
          <w:color w:val="000000"/>
          <w:sz w:val="24"/>
          <w:szCs w:val="24"/>
        </w:rPr>
        <w:br/>
        <w:t xml:space="preserve">      removetur malum.</w:t>
      </w:r>
    </w:p>
    <w:p>
      <w:pPr>
        <w:widowControl w:val="on"/>
        <w:pBdr/>
        <w:spacing w:before="240" w:after="240" w:line="240" w:lineRule="auto"/>
        <w:ind w:left="0" w:right="0"/>
        <w:jc w:val="left"/>
      </w:pPr>
      <w:r>
        <w:rPr>
          <w:color w:val="000000"/>
          <w:sz w:val="24"/>
          <w:szCs w:val="24"/>
        </w:rPr>
        <w:t xml:space="preserve">4245.  Beneficium ventris.</w:t>
      </w:r>
    </w:p>
    <w:p>
      <w:pPr>
        <w:widowControl w:val="on"/>
        <w:pBdr/>
        <w:spacing w:before="240" w:after="240" w:line="240" w:lineRule="auto"/>
        <w:ind w:left="0" w:right="0"/>
        <w:jc w:val="left"/>
      </w:pPr>
      <w:r>
        <w:rPr>
          <w:color w:val="000000"/>
          <w:sz w:val="24"/>
          <w:szCs w:val="24"/>
        </w:rPr>
        <w:t xml:space="preserve">4246.  Si ex primario cerebri affectu melancholici evaserint, sanguinis</w:t>
      </w:r>
      <w:r>
        <w:rPr>
          <w:color w:val="000000"/>
          <w:sz w:val="24"/>
          <w:szCs w:val="24"/>
        </w:rPr>
        <w:br/>
        <w:t xml:space="preserve">      detractione non indigent, nisi ob alias causas sanguis mittatur, si</w:t>
      </w:r>
      <w:r>
        <w:rPr>
          <w:color w:val="000000"/>
          <w:sz w:val="24"/>
          <w:szCs w:val="24"/>
        </w:rPr>
        <w:br/>
        <w:t xml:space="preserve">      multus in vasis, &amp;c. frustra enim fatigatur corpus, &amp;c.</w:t>
      </w:r>
    </w:p>
    <w:p>
      <w:pPr>
        <w:keepNext w:val="on"/>
        <w:pageBreakBefore w:val="on"/>
        <w:widowControl w:val="on"/>
        <w:pBdr/>
        <w:spacing w:before="0" w:after="322" w:line="240" w:lineRule="auto"/>
        <w:ind w:left="0" w:right="0"/>
        <w:jc w:val="left"/>
        <w:outlineLvl w:val="0"/>
      </w:pPr>
      <w:r>
        <w:rPr>
          <w:b/>
          <w:color w:val="000000"/>
          <w:sz w:val="48"/>
          <w:szCs w:val="48"/>
        </w:rPr>
        <w:t xml:space="preserve">Page 1088</w:t>
      </w:r>
    </w:p>
    <w:p>
      <w:pPr>
        <w:widowControl w:val="on"/>
        <w:pBdr/>
        <w:spacing w:before="240" w:after="240" w:line="240" w:lineRule="auto"/>
        <w:ind w:left="0" w:right="0"/>
        <w:jc w:val="left"/>
      </w:pPr>
      <w:r>
        <w:rPr>
          <w:color w:val="000000"/>
          <w:sz w:val="24"/>
          <w:szCs w:val="24"/>
        </w:rPr>
        <w:t xml:space="preserve">4247.  Competit iis phlebotomia frontis.</w:t>
      </w:r>
    </w:p>
    <w:p>
      <w:pPr>
        <w:widowControl w:val="on"/>
        <w:pBdr/>
        <w:spacing w:before="240" w:after="240" w:line="240" w:lineRule="auto"/>
        <w:ind w:left="0" w:right="0"/>
        <w:jc w:val="left"/>
      </w:pPr>
      <w:r>
        <w:rPr>
          <w:color w:val="000000"/>
          <w:sz w:val="24"/>
          <w:szCs w:val="24"/>
        </w:rPr>
        <w:t xml:space="preserve">4248.  Si sanguis abundet, quod scitur ex venarum repletione, victus ratione</w:t>
      </w:r>
      <w:r>
        <w:rPr>
          <w:color w:val="000000"/>
          <w:sz w:val="24"/>
          <w:szCs w:val="24"/>
        </w:rPr>
        <w:br/>
        <w:t xml:space="preserve">      praecedente, risu aegri, aetate et aliis.  Tundatur mediana; et si</w:t>
      </w:r>
      <w:r>
        <w:rPr>
          <w:color w:val="000000"/>
          <w:sz w:val="24"/>
          <w:szCs w:val="24"/>
        </w:rPr>
        <w:br/>
        <w:t xml:space="preserve">      sanguis apparet clarus et ruber, supprimatur; aut si yere, si niger</w:t>
      </w:r>
      <w:r>
        <w:rPr>
          <w:color w:val="000000"/>
          <w:sz w:val="24"/>
          <w:szCs w:val="24"/>
        </w:rPr>
        <w:br/>
        <w:t xml:space="preserve">      aut crassus permittatur fluere pro viribus aegri, dein post 8. vel.</w:t>
      </w:r>
      <w:r>
        <w:rPr>
          <w:color w:val="000000"/>
          <w:sz w:val="24"/>
          <w:szCs w:val="24"/>
        </w:rPr>
        <w:br/>
        <w:t xml:space="preserve">      12. diem aperiatur cephalica partis magis affectae, et vena frontis,</w:t>
      </w:r>
      <w:r>
        <w:rPr>
          <w:color w:val="000000"/>
          <w:sz w:val="24"/>
          <w:szCs w:val="24"/>
        </w:rPr>
        <w:br/>
        <w:t xml:space="preserve">      aut sanguis provocetur setis per nares, &amp;c.</w:t>
      </w:r>
    </w:p>
    <w:p>
      <w:pPr>
        <w:widowControl w:val="on"/>
        <w:pBdr/>
        <w:spacing w:before="240" w:after="240" w:line="240" w:lineRule="auto"/>
        <w:ind w:left="0" w:right="0"/>
        <w:jc w:val="left"/>
      </w:pPr>
      <w:r>
        <w:rPr>
          <w:color w:val="000000"/>
          <w:sz w:val="24"/>
          <w:szCs w:val="24"/>
        </w:rPr>
        <w:t xml:space="preserve">4249.  Si quibus consuetae suae suppressae sunt menses, &amp;c. talo secare</w:t>
      </w:r>
      <w:r>
        <w:rPr>
          <w:color w:val="000000"/>
          <w:sz w:val="24"/>
          <w:szCs w:val="24"/>
        </w:rPr>
        <w:br/>
        <w:t xml:space="preserve">      oportet, aut vena frontis si sanguis peccet cerebro.</w:t>
      </w:r>
    </w:p>
    <w:p>
      <w:pPr>
        <w:widowControl w:val="on"/>
        <w:pBdr/>
        <w:spacing w:before="240" w:after="240" w:line="240" w:lineRule="auto"/>
        <w:ind w:left="0" w:right="0"/>
        <w:jc w:val="left"/>
      </w:pPr>
      <w:r>
        <w:rPr>
          <w:color w:val="000000"/>
          <w:sz w:val="24"/>
          <w:szCs w:val="24"/>
        </w:rPr>
        <w:t xml:space="preserve">4250.  Nisi ortum ducat a sanguine, ne morbus inde augeatur; phlebotomia</w:t>
      </w:r>
      <w:r>
        <w:rPr>
          <w:color w:val="000000"/>
          <w:sz w:val="24"/>
          <w:szCs w:val="24"/>
        </w:rPr>
        <w:br/>
        <w:t xml:space="preserve">      refrigerat et exiceat, nisi corpus sit valde sanguineum, rubicundum.</w:t>
      </w:r>
    </w:p>
    <w:p>
      <w:pPr>
        <w:widowControl w:val="on"/>
        <w:pBdr/>
        <w:spacing w:before="240" w:after="240" w:line="240" w:lineRule="auto"/>
        <w:ind w:left="0" w:right="0"/>
        <w:jc w:val="left"/>
      </w:pPr>
      <w:r>
        <w:rPr>
          <w:color w:val="000000"/>
          <w:sz w:val="24"/>
          <w:szCs w:val="24"/>
        </w:rPr>
        <w:t xml:space="preserve">4251.  Cum sanguinem detrahere oportet, deliberatione indiget.  Areteus, lib. 7. c. 5.</w:t>
      </w:r>
    </w:p>
    <w:p>
      <w:pPr>
        <w:widowControl w:val="on"/>
        <w:pBdr/>
        <w:spacing w:before="240" w:after="240" w:line="240" w:lineRule="auto"/>
        <w:ind w:left="0" w:right="0"/>
        <w:jc w:val="left"/>
      </w:pPr>
      <w:r>
        <w:rPr>
          <w:color w:val="000000"/>
          <w:sz w:val="24"/>
          <w:szCs w:val="24"/>
        </w:rPr>
        <w:t xml:space="preserve">4252.  A lenioribus auspicandum. (Valescus, Fiso, Bruel) rariusque</w:t>
      </w:r>
      <w:r>
        <w:rPr>
          <w:color w:val="000000"/>
          <w:sz w:val="24"/>
          <w:szCs w:val="24"/>
        </w:rPr>
        <w:br/>
        <w:t xml:space="preserve">      medicamentis purgantibus utendum, ni sit opus.</w:t>
      </w:r>
    </w:p>
    <w:p>
      <w:pPr>
        <w:widowControl w:val="on"/>
        <w:pBdr/>
        <w:spacing w:before="240" w:after="240" w:line="240" w:lineRule="auto"/>
        <w:ind w:left="0" w:right="0"/>
        <w:jc w:val="left"/>
      </w:pPr>
      <w:r>
        <w:rPr>
          <w:color w:val="000000"/>
          <w:sz w:val="24"/>
          <w:szCs w:val="24"/>
        </w:rPr>
        <w:t xml:space="preserve">4253.  Quia corpus exiccant, morbum augent.</w:t>
      </w:r>
    </w:p>
    <w:p>
      <w:pPr>
        <w:widowControl w:val="on"/>
        <w:pBdr/>
        <w:spacing w:before="240" w:after="240" w:line="240" w:lineRule="auto"/>
        <w:ind w:left="0" w:right="0"/>
        <w:jc w:val="left"/>
      </w:pPr>
      <w:r>
        <w:rPr>
          <w:color w:val="000000"/>
          <w:sz w:val="24"/>
          <w:szCs w:val="24"/>
        </w:rPr>
        <w:t xml:space="preserve">4254.  Guianerius Tract. 15. c. 6.</w:t>
      </w:r>
    </w:p>
    <w:p>
      <w:pPr>
        <w:widowControl w:val="on"/>
        <w:pBdr/>
        <w:spacing w:before="240" w:after="240" w:line="240" w:lineRule="auto"/>
        <w:ind w:left="0" w:right="0"/>
        <w:jc w:val="left"/>
      </w:pPr>
      <w:r>
        <w:rPr>
          <w:color w:val="000000"/>
          <w:sz w:val="24"/>
          <w:szCs w:val="24"/>
        </w:rPr>
        <w:t xml:space="preserve">4255.  Piso.</w:t>
      </w:r>
    </w:p>
    <w:p>
      <w:pPr>
        <w:widowControl w:val="on"/>
        <w:pBdr/>
        <w:spacing w:before="240" w:after="240" w:line="240" w:lineRule="auto"/>
        <w:ind w:left="0" w:right="0"/>
        <w:jc w:val="left"/>
      </w:pPr>
      <w:r>
        <w:rPr>
          <w:color w:val="000000"/>
          <w:sz w:val="24"/>
          <w:szCs w:val="24"/>
        </w:rPr>
        <w:t xml:space="preserve">4256.  Rhasis, saepe valent ex Helleboro.</w:t>
      </w:r>
    </w:p>
    <w:p>
      <w:pPr>
        <w:widowControl w:val="on"/>
        <w:pBdr/>
        <w:spacing w:before="240" w:after="240" w:line="240" w:lineRule="auto"/>
        <w:ind w:left="0" w:right="0"/>
        <w:jc w:val="left"/>
      </w:pPr>
      <w:r>
        <w:rPr>
          <w:color w:val="000000"/>
          <w:sz w:val="24"/>
          <w:szCs w:val="24"/>
        </w:rPr>
        <w:t xml:space="preserve">4257.  Lib. 7.  Exigius medicamentis morbus non obsequitur.</w:t>
      </w:r>
    </w:p>
    <w:p>
      <w:pPr>
        <w:widowControl w:val="on"/>
        <w:pBdr/>
        <w:spacing w:before="240" w:after="240" w:line="240" w:lineRule="auto"/>
        <w:ind w:left="0" w:right="0"/>
        <w:jc w:val="left"/>
      </w:pPr>
      <w:r>
        <w:rPr>
          <w:color w:val="000000"/>
          <w:sz w:val="24"/>
          <w:szCs w:val="24"/>
        </w:rPr>
        <w:t xml:space="preserve">4258.  Modo caute detur et robustis.</w:t>
      </w:r>
    </w:p>
    <w:p>
      <w:pPr>
        <w:widowControl w:val="on"/>
        <w:pBdr/>
        <w:spacing w:before="240" w:after="240" w:line="240" w:lineRule="auto"/>
        <w:ind w:left="0" w:right="0"/>
        <w:jc w:val="left"/>
      </w:pPr>
      <w:r>
        <w:rPr>
          <w:color w:val="000000"/>
          <w:sz w:val="24"/>
          <w:szCs w:val="24"/>
        </w:rPr>
        <w:t xml:space="preserve">4259.  Consil. 10. l. 1.</w:t>
      </w:r>
    </w:p>
    <w:p>
      <w:pPr>
        <w:widowControl w:val="on"/>
        <w:pBdr/>
        <w:spacing w:before="240" w:after="240" w:line="240" w:lineRule="auto"/>
        <w:ind w:left="0" w:right="0"/>
        <w:jc w:val="left"/>
      </w:pPr>
      <w:r>
        <w:rPr>
          <w:color w:val="000000"/>
          <w:sz w:val="24"/>
          <w:szCs w:val="24"/>
        </w:rPr>
        <w:t xml:space="preserve">4260.  Plin. l. 31. c. 6.  Navigationes ob vomitionem prosunt plurimis morbis</w:t>
      </w:r>
      <w:r>
        <w:rPr>
          <w:color w:val="000000"/>
          <w:sz w:val="24"/>
          <w:szCs w:val="24"/>
        </w:rPr>
        <w:br/>
        <w:t xml:space="preserve">      capitis, et omnibus ob quae Helleborum bibitur.  Idem Dioscorides,</w:t>
      </w:r>
      <w:r>
        <w:rPr>
          <w:color w:val="000000"/>
          <w:sz w:val="24"/>
          <w:szCs w:val="24"/>
        </w:rPr>
        <w:br/>
        <w:t xml:space="preserve">      lib. 5. cap. 13.  Avicenna tertia imprimis.</w:t>
      </w:r>
    </w:p>
    <w:p>
      <w:pPr>
        <w:widowControl w:val="on"/>
        <w:pBdr/>
        <w:spacing w:before="240" w:after="240" w:line="240" w:lineRule="auto"/>
        <w:ind w:left="0" w:right="0"/>
        <w:jc w:val="left"/>
      </w:pPr>
      <w:r>
        <w:rPr>
          <w:color w:val="000000"/>
          <w:sz w:val="24"/>
          <w:szCs w:val="24"/>
        </w:rPr>
        <w:t xml:space="preserve">4261.  Nunquam dedimus, quin ex una aut altera assumptione, Deo juvante,</w:t>
      </w:r>
      <w:r>
        <w:rPr>
          <w:color w:val="000000"/>
          <w:sz w:val="24"/>
          <w:szCs w:val="24"/>
        </w:rPr>
        <w:br/>
        <w:t xml:space="preserve">      fuerint ad salutem restituti.</w:t>
      </w:r>
    </w:p>
    <w:p>
      <w:pPr>
        <w:widowControl w:val="on"/>
        <w:pBdr/>
        <w:spacing w:before="240" w:after="240" w:line="240" w:lineRule="auto"/>
        <w:ind w:left="0" w:right="0"/>
        <w:jc w:val="left"/>
      </w:pPr>
      <w:r>
        <w:rPr>
          <w:color w:val="000000"/>
          <w:sz w:val="24"/>
          <w:szCs w:val="24"/>
        </w:rPr>
        <w:t xml:space="preserve">4262.  Lib. 2.  Inter composita purgantia melancholiam.</w:t>
      </w:r>
    </w:p>
    <w:p>
      <w:pPr>
        <w:widowControl w:val="on"/>
        <w:pBdr/>
        <w:spacing w:before="240" w:after="240" w:line="240" w:lineRule="auto"/>
        <w:ind w:left="0" w:right="0"/>
        <w:jc w:val="left"/>
      </w:pPr>
      <w:r>
        <w:rPr>
          <w:color w:val="000000"/>
          <w:sz w:val="24"/>
          <w:szCs w:val="24"/>
        </w:rPr>
        <w:t xml:space="preserve">4263.  Longo experimento a se observatum esse, melancholicos sine offensa</w:t>
      </w:r>
      <w:r>
        <w:rPr>
          <w:color w:val="000000"/>
          <w:sz w:val="24"/>
          <w:szCs w:val="24"/>
        </w:rPr>
        <w:br/>
        <w:t xml:space="preserve">      egregie curandos valere.  Idem responsione ad Aubertum, veratrum</w:t>
      </w:r>
      <w:r>
        <w:rPr>
          <w:color w:val="000000"/>
          <w:sz w:val="24"/>
          <w:szCs w:val="24"/>
        </w:rPr>
        <w:br/>
        <w:t xml:space="preserve">      nigrum, alias timidum et periculosum vini spiritu etiam et olco</w:t>
      </w:r>
      <w:r>
        <w:rPr>
          <w:color w:val="000000"/>
          <w:sz w:val="24"/>
          <w:szCs w:val="24"/>
        </w:rPr>
        <w:br/>
        <w:t xml:space="preserve">      commodum sic usui redditur ut etiam pueris tuto administrari possit.</w:t>
      </w:r>
    </w:p>
    <w:p>
      <w:pPr>
        <w:widowControl w:val="on"/>
        <w:pBdr/>
        <w:spacing w:before="240" w:after="240" w:line="240" w:lineRule="auto"/>
        <w:ind w:left="0" w:right="0"/>
        <w:jc w:val="left"/>
      </w:pPr>
      <w:r>
        <w:rPr>
          <w:color w:val="000000"/>
          <w:sz w:val="24"/>
          <w:szCs w:val="24"/>
        </w:rPr>
        <w:t xml:space="preserve">4264.  Certum est hujus herbae virtutem maximam et mirabilem esse, parumque</w:t>
      </w:r>
      <w:r>
        <w:rPr>
          <w:color w:val="000000"/>
          <w:sz w:val="24"/>
          <w:szCs w:val="24"/>
        </w:rPr>
        <w:br/>
        <w:t xml:space="preserve">      distare a balsamo.  Et qui norit eo recte uti, plus habet artis quam</w:t>
      </w:r>
      <w:r>
        <w:rPr>
          <w:color w:val="000000"/>
          <w:sz w:val="24"/>
          <w:szCs w:val="24"/>
        </w:rPr>
        <w:br/>
        <w:t xml:space="preserve">      tota scribentium cohors aut omnes doctores in Germania.</w:t>
      </w:r>
    </w:p>
    <w:p>
      <w:pPr>
        <w:widowControl w:val="on"/>
        <w:pBdr/>
        <w:spacing w:before="240" w:after="240" w:line="240" w:lineRule="auto"/>
        <w:ind w:left="0" w:right="0"/>
        <w:jc w:val="left"/>
      </w:pPr>
      <w:r>
        <w:rPr>
          <w:color w:val="000000"/>
          <w:sz w:val="24"/>
          <w:szCs w:val="24"/>
        </w:rPr>
        <w:t xml:space="preserve">4265.  Quo feliciter usus sum.</w:t>
      </w:r>
    </w:p>
    <w:p>
      <w:pPr>
        <w:widowControl w:val="on"/>
        <w:pBdr/>
        <w:spacing w:before="240" w:after="240" w:line="240" w:lineRule="auto"/>
        <w:ind w:left="0" w:right="0"/>
        <w:jc w:val="left"/>
      </w:pPr>
      <w:r>
        <w:rPr>
          <w:color w:val="000000"/>
          <w:sz w:val="24"/>
          <w:szCs w:val="24"/>
        </w:rPr>
        <w:t xml:space="preserve">4266.  Hoc posito quod aliae medicina non valeant, ista tune Dei</w:t>
      </w:r>
      <w:r>
        <w:rPr>
          <w:color w:val="000000"/>
          <w:sz w:val="24"/>
          <w:szCs w:val="24"/>
        </w:rPr>
        <w:br/>
        <w:t xml:space="preserve">      misericordia valebit, et est medicina coronata, quae secretissime</w:t>
      </w:r>
      <w:r>
        <w:rPr>
          <w:color w:val="000000"/>
          <w:sz w:val="24"/>
          <w:szCs w:val="24"/>
        </w:rPr>
        <w:br/>
        <w:t xml:space="preserve">      tenentur.</w:t>
      </w:r>
    </w:p>
    <w:p>
      <w:pPr>
        <w:widowControl w:val="on"/>
        <w:pBdr/>
        <w:spacing w:before="240" w:after="240" w:line="240" w:lineRule="auto"/>
        <w:ind w:left="0" w:right="0"/>
        <w:jc w:val="left"/>
      </w:pPr>
      <w:r>
        <w:rPr>
          <w:color w:val="000000"/>
          <w:sz w:val="24"/>
          <w:szCs w:val="24"/>
        </w:rPr>
        <w:t xml:space="preserve">4267.  Lib. de artif. med.</w:t>
      </w:r>
    </w:p>
    <w:p>
      <w:pPr>
        <w:widowControl w:val="on"/>
        <w:pBdr/>
        <w:spacing w:before="240" w:after="240" w:line="240" w:lineRule="auto"/>
        <w:ind w:left="0" w:right="0"/>
        <w:jc w:val="left"/>
      </w:pPr>
      <w:r>
        <w:rPr>
          <w:color w:val="000000"/>
          <w:sz w:val="24"/>
          <w:szCs w:val="24"/>
        </w:rPr>
        <w:t xml:space="preserve">4268.  Sect. 3.  Optimum remedium aqua composita Savanarolae.</w:t>
      </w:r>
    </w:p>
    <w:p>
      <w:pPr>
        <w:widowControl w:val="on"/>
        <w:pBdr/>
        <w:spacing w:before="240" w:after="240" w:line="240" w:lineRule="auto"/>
        <w:ind w:left="0" w:right="0"/>
        <w:jc w:val="left"/>
      </w:pPr>
      <w:r>
        <w:rPr>
          <w:color w:val="000000"/>
          <w:sz w:val="24"/>
          <w:szCs w:val="24"/>
        </w:rPr>
        <w:t xml:space="preserve">4269.  Sckenkius, observ. 31.</w:t>
      </w:r>
    </w:p>
    <w:p>
      <w:pPr>
        <w:widowControl w:val="on"/>
        <w:pBdr/>
        <w:spacing w:before="240" w:after="240" w:line="240" w:lineRule="auto"/>
        <w:ind w:left="0" w:right="0"/>
        <w:jc w:val="left"/>
      </w:pPr>
      <w:r>
        <w:rPr>
          <w:color w:val="000000"/>
          <w:sz w:val="24"/>
          <w:szCs w:val="24"/>
        </w:rPr>
        <w:t xml:space="preserve">4270.  Donatus ab Altomari, cap. 7.  Tester Deum, me multos melancholicos</w:t>
      </w:r>
      <w:r>
        <w:rPr>
          <w:color w:val="000000"/>
          <w:sz w:val="24"/>
          <w:szCs w:val="24"/>
        </w:rPr>
        <w:br/>
        <w:t xml:space="preserve">      hujus solius syrupi usu curasse, facta prius purgatione.</w:t>
      </w:r>
    </w:p>
    <w:p>
      <w:pPr>
        <w:widowControl w:val="on"/>
        <w:pBdr/>
        <w:spacing w:before="240" w:after="240" w:line="240" w:lineRule="auto"/>
        <w:ind w:left="0" w:right="0"/>
        <w:jc w:val="left"/>
      </w:pPr>
      <w:r>
        <w:rPr>
          <w:color w:val="000000"/>
          <w:sz w:val="24"/>
          <w:szCs w:val="24"/>
        </w:rPr>
        <w:t xml:space="preserve">4271.  Centum ova et unum, quolibet mane sumant ova sorbilia, cum sequenti</w:t>
      </w:r>
      <w:r>
        <w:rPr>
          <w:color w:val="000000"/>
          <w:sz w:val="24"/>
          <w:szCs w:val="24"/>
        </w:rPr>
        <w:br/>
        <w:t xml:space="preserve">      pulvere supra ovum aspersa, et contineant quousque assumpserint</w:t>
      </w:r>
      <w:r>
        <w:rPr>
          <w:color w:val="000000"/>
          <w:sz w:val="24"/>
          <w:szCs w:val="24"/>
        </w:rPr>
        <w:br/>
        <w:t xml:space="preserve">      centum et unum, maniacis et melancholicis utilissimum remedium.</w:t>
      </w:r>
    </w:p>
    <w:p>
      <w:pPr>
        <w:keepNext w:val="on"/>
        <w:pageBreakBefore w:val="on"/>
        <w:widowControl w:val="on"/>
        <w:pBdr/>
        <w:spacing w:before="0" w:after="322" w:line="240" w:lineRule="auto"/>
        <w:ind w:left="0" w:right="0"/>
        <w:jc w:val="left"/>
        <w:outlineLvl w:val="0"/>
      </w:pPr>
      <w:r>
        <w:rPr>
          <w:b/>
          <w:color w:val="000000"/>
          <w:sz w:val="48"/>
          <w:szCs w:val="48"/>
        </w:rPr>
        <w:t xml:space="preserve">Page 1089</w:t>
      </w:r>
    </w:p>
    <w:p>
      <w:pPr>
        <w:widowControl w:val="on"/>
        <w:pBdr/>
        <w:spacing w:before="240" w:after="240" w:line="240" w:lineRule="auto"/>
        <w:ind w:left="0" w:right="0"/>
        <w:jc w:val="left"/>
      </w:pPr>
      <w:r>
        <w:rPr>
          <w:color w:val="000000"/>
          <w:sz w:val="24"/>
          <w:szCs w:val="24"/>
        </w:rPr>
        <w:t xml:space="preserve">4272.  Quercetan, cap. 4.  Phar.  Oswaldus Crollius.</w:t>
      </w:r>
    </w:p>
    <w:p>
      <w:pPr>
        <w:widowControl w:val="on"/>
        <w:pBdr/>
        <w:spacing w:before="240" w:after="240" w:line="240" w:lineRule="auto"/>
        <w:ind w:left="0" w:right="0"/>
        <w:jc w:val="left"/>
      </w:pPr>
      <w:r>
        <w:rPr>
          <w:color w:val="000000"/>
          <w:sz w:val="24"/>
          <w:szCs w:val="24"/>
        </w:rPr>
        <w:t xml:space="preserve">4273.  Cap. 1.  Licet tota Galenistarum schola, mineralia non sine impio et</w:t>
      </w:r>
      <w:r>
        <w:rPr>
          <w:color w:val="000000"/>
          <w:sz w:val="24"/>
          <w:szCs w:val="24"/>
        </w:rPr>
        <w:br/>
        <w:t xml:space="preserve">      ingrato fastu a sua practica detestentur; tamen in gravioribus morbis</w:t>
      </w:r>
      <w:r>
        <w:rPr>
          <w:color w:val="000000"/>
          <w:sz w:val="24"/>
          <w:szCs w:val="24"/>
        </w:rPr>
        <w:br/>
        <w:t xml:space="preserve">      omni vegetabilium derelicto subsidio, ad mineralia confugiunt, licet</w:t>
      </w:r>
      <w:r>
        <w:rPr>
          <w:color w:val="000000"/>
          <w:sz w:val="24"/>
          <w:szCs w:val="24"/>
        </w:rPr>
        <w:br/>
        <w:t xml:space="preserve">      ea temere, ignaviter, et inutiliter usurpent.  Ad finem libri.</w:t>
      </w:r>
    </w:p>
    <w:p>
      <w:pPr>
        <w:widowControl w:val="on"/>
        <w:pBdr/>
        <w:spacing w:before="240" w:after="240" w:line="240" w:lineRule="auto"/>
        <w:ind w:left="0" w:right="0"/>
        <w:jc w:val="left"/>
      </w:pPr>
      <w:r>
        <w:rPr>
          <w:color w:val="000000"/>
          <w:sz w:val="24"/>
          <w:szCs w:val="24"/>
        </w:rPr>
        <w:t xml:space="preserve">4274.  Veteres maledictis incessit, vincit, et contra omnem antiquitatem</w:t>
      </w:r>
      <w:r>
        <w:rPr>
          <w:color w:val="000000"/>
          <w:sz w:val="24"/>
          <w:szCs w:val="24"/>
        </w:rPr>
        <w:br/>
        <w:t xml:space="preserve">      coronatur, ipseque a se victor declaratur.  Gal. lib. 1. meth. c. 2.</w:t>
      </w:r>
    </w:p>
    <w:p>
      <w:pPr>
        <w:widowControl w:val="on"/>
        <w:pBdr/>
        <w:spacing w:before="240" w:after="240" w:line="240" w:lineRule="auto"/>
        <w:ind w:left="0" w:right="0"/>
        <w:jc w:val="left"/>
      </w:pPr>
      <w:r>
        <w:rPr>
          <w:color w:val="000000"/>
          <w:sz w:val="24"/>
          <w:szCs w:val="24"/>
        </w:rPr>
        <w:t xml:space="preserve">4275.  Codronchus de sale absynthii.</w:t>
      </w:r>
    </w:p>
    <w:p>
      <w:pPr>
        <w:widowControl w:val="on"/>
        <w:pBdr/>
        <w:spacing w:before="240" w:after="240" w:line="240" w:lineRule="auto"/>
        <w:ind w:left="0" w:right="0"/>
        <w:jc w:val="left"/>
      </w:pPr>
      <w:r>
        <w:rPr>
          <w:color w:val="000000"/>
          <w:sz w:val="24"/>
          <w:szCs w:val="24"/>
        </w:rPr>
        <w:t xml:space="preserve">4276.  Idem Paracelsus in medicina, quod Lutherus in Theologia.</w:t>
      </w:r>
    </w:p>
    <w:p>
      <w:pPr>
        <w:widowControl w:val="on"/>
        <w:pBdr/>
        <w:spacing w:before="240" w:after="240" w:line="240" w:lineRule="auto"/>
        <w:ind w:left="0" w:right="0"/>
        <w:jc w:val="left"/>
      </w:pPr>
      <w:r>
        <w:rPr>
          <w:color w:val="000000"/>
          <w:sz w:val="24"/>
          <w:szCs w:val="24"/>
        </w:rPr>
        <w:t xml:space="preserve">4277.  Disput. in eundem, parte 1.  Magus ebrius, illiteratus, daemonem</w:t>
      </w:r>
      <w:r>
        <w:rPr>
          <w:color w:val="000000"/>
          <w:sz w:val="24"/>
          <w:szCs w:val="24"/>
        </w:rPr>
        <w:br/>
        <w:t xml:space="preserve">      praeceptorem habuit, daemones familiares, &amp; c.</w:t>
      </w:r>
    </w:p>
    <w:p>
      <w:pPr>
        <w:widowControl w:val="on"/>
        <w:pBdr/>
        <w:spacing w:before="240" w:after="240" w:line="240" w:lineRule="auto"/>
        <w:ind w:left="0" w:right="0"/>
        <w:jc w:val="left"/>
      </w:pPr>
      <w:r>
        <w:rPr>
          <w:color w:val="000000"/>
          <w:sz w:val="24"/>
          <w:szCs w:val="24"/>
        </w:rPr>
        <w:t xml:space="preserve">4278.  Master D. Lapworth.</w:t>
      </w:r>
    </w:p>
    <w:p>
      <w:pPr>
        <w:widowControl w:val="on"/>
        <w:pBdr/>
        <w:spacing w:before="240" w:after="240" w:line="240" w:lineRule="auto"/>
        <w:ind w:left="0" w:right="0"/>
        <w:jc w:val="left"/>
      </w:pPr>
      <w:r>
        <w:rPr>
          <w:color w:val="000000"/>
          <w:sz w:val="24"/>
          <w:szCs w:val="24"/>
        </w:rPr>
        <w:t xml:space="preserve">4279.  Ant.  Philos. cap. de melan. frictio vertice, &amp;c.</w:t>
      </w:r>
    </w:p>
    <w:p>
      <w:pPr>
        <w:widowControl w:val="on"/>
        <w:pBdr/>
        <w:spacing w:before="240" w:after="240" w:line="240" w:lineRule="auto"/>
        <w:ind w:left="0" w:right="0"/>
        <w:jc w:val="left"/>
      </w:pPr>
      <w:r>
        <w:rPr>
          <w:color w:val="000000"/>
          <w:sz w:val="24"/>
          <w:szCs w:val="24"/>
        </w:rPr>
        <w:t xml:space="preserve">4280.  Aqua fortissima purgans os, nares, quam non vult auro vendere.</w:t>
      </w:r>
    </w:p>
    <w:p>
      <w:pPr>
        <w:widowControl w:val="on"/>
        <w:pBdr/>
        <w:spacing w:before="240" w:after="240" w:line="240" w:lineRule="auto"/>
        <w:ind w:left="0" w:right="0"/>
        <w:jc w:val="left"/>
      </w:pPr>
      <w:r>
        <w:rPr>
          <w:color w:val="000000"/>
          <w:sz w:val="24"/>
          <w:szCs w:val="24"/>
        </w:rPr>
        <w:t xml:space="preserve">4281.  Mercurialis consil. 6. et 30. haemorroidum et mensium provocatio</w:t>
      </w:r>
      <w:r>
        <w:rPr>
          <w:color w:val="000000"/>
          <w:sz w:val="24"/>
          <w:szCs w:val="24"/>
        </w:rPr>
        <w:br/>
        <w:t xml:space="preserve">      juvat, modo ex eorum suppressione ortum habuerit.</w:t>
      </w:r>
    </w:p>
    <w:p>
      <w:pPr>
        <w:widowControl w:val="on"/>
        <w:pBdr/>
        <w:spacing w:before="240" w:after="240" w:line="240" w:lineRule="auto"/>
        <w:ind w:left="0" w:right="0"/>
        <w:jc w:val="left"/>
      </w:pPr>
      <w:r>
        <w:rPr>
          <w:color w:val="000000"/>
          <w:sz w:val="24"/>
          <w:szCs w:val="24"/>
        </w:rPr>
        <w:t xml:space="preserve">4282.  Laurentius, Bruel, &amp;c.</w:t>
      </w:r>
    </w:p>
    <w:p>
      <w:pPr>
        <w:widowControl w:val="on"/>
        <w:pBdr/>
        <w:spacing w:before="240" w:after="240" w:line="240" w:lineRule="auto"/>
        <w:ind w:left="0" w:right="0"/>
        <w:jc w:val="left"/>
      </w:pPr>
      <w:r>
        <w:rPr>
          <w:color w:val="000000"/>
          <w:sz w:val="24"/>
          <w:szCs w:val="24"/>
        </w:rPr>
        <w:t xml:space="preserve">4283.  P. Bayerus, l. 2. cap. 13. naribus, &amp;c.</w:t>
      </w:r>
    </w:p>
    <w:p>
      <w:pPr>
        <w:widowControl w:val="on"/>
        <w:pBdr/>
        <w:spacing w:before="240" w:after="240" w:line="240" w:lineRule="auto"/>
        <w:ind w:left="0" w:right="0"/>
        <w:jc w:val="left"/>
      </w:pPr>
      <w:r>
        <w:rPr>
          <w:color w:val="000000"/>
          <w:sz w:val="24"/>
          <w:szCs w:val="24"/>
        </w:rPr>
        <w:t xml:space="preserve">4284.  Cucurbitulae siccae, et fontanellae crure sinistro.</w:t>
      </w:r>
    </w:p>
    <w:p>
      <w:pPr>
        <w:widowControl w:val="on"/>
        <w:pBdr/>
        <w:spacing w:before="240" w:after="240" w:line="240" w:lineRule="auto"/>
        <w:ind w:left="0" w:right="0"/>
        <w:jc w:val="left"/>
      </w:pPr>
      <w:r>
        <w:rPr>
          <w:color w:val="000000"/>
          <w:sz w:val="24"/>
          <w:szCs w:val="24"/>
        </w:rPr>
        <w:t xml:space="preserve">4285.  Hildesheim spicel. 2.  Vapores a cerebro trahendi sunt frictionibus</w:t>
      </w:r>
      <w:r>
        <w:rPr>
          <w:color w:val="000000"/>
          <w:sz w:val="24"/>
          <w:szCs w:val="24"/>
        </w:rPr>
        <w:br/>
        <w:t xml:space="preserve">      universi, cucurbitulis siccis, humeris ac dorso affixis, circa pedes</w:t>
      </w:r>
      <w:r>
        <w:rPr>
          <w:color w:val="000000"/>
          <w:sz w:val="24"/>
          <w:szCs w:val="24"/>
        </w:rPr>
        <w:br/>
        <w:t xml:space="preserve">      et crura.</w:t>
      </w:r>
    </w:p>
    <w:p>
      <w:pPr>
        <w:widowControl w:val="on"/>
        <w:pBdr/>
        <w:spacing w:before="240" w:after="240" w:line="240" w:lineRule="auto"/>
        <w:ind w:left="0" w:right="0"/>
        <w:jc w:val="left"/>
      </w:pPr>
      <w:r>
        <w:rPr>
          <w:color w:val="000000"/>
          <w:sz w:val="24"/>
          <w:szCs w:val="24"/>
        </w:rPr>
        <w:t xml:space="preserve">4286.  Fontanellam aperi juxta occipitum, aut brachium.</w:t>
      </w:r>
    </w:p>
    <w:p>
      <w:pPr>
        <w:widowControl w:val="on"/>
        <w:pBdr/>
        <w:spacing w:before="240" w:after="240" w:line="240" w:lineRule="auto"/>
        <w:ind w:left="0" w:right="0"/>
        <w:jc w:val="left"/>
      </w:pPr>
      <w:r>
        <w:rPr>
          <w:color w:val="000000"/>
          <w:sz w:val="24"/>
          <w:szCs w:val="24"/>
        </w:rPr>
        <w:t xml:space="preserve">4287.  Baleni, ligaturae, frictiones, &amp;c.</w:t>
      </w:r>
    </w:p>
    <w:p>
      <w:pPr>
        <w:widowControl w:val="on"/>
        <w:pBdr/>
        <w:spacing w:before="240" w:after="240" w:line="240" w:lineRule="auto"/>
        <w:ind w:left="0" w:right="0"/>
        <w:jc w:val="left"/>
      </w:pPr>
      <w:r>
        <w:rPr>
          <w:color w:val="000000"/>
          <w:sz w:val="24"/>
          <w:szCs w:val="24"/>
        </w:rPr>
        <w:t xml:space="preserve">4288.  Canterium fiat sutura coronali, diu fluere permittantur loca</w:t>
      </w:r>
      <w:r>
        <w:rPr>
          <w:color w:val="000000"/>
          <w:sz w:val="24"/>
          <w:szCs w:val="24"/>
        </w:rPr>
        <w:br/>
        <w:t xml:space="preserve">      ulcerosa.  Trepano etiam cranii densitas imminui poterit, ut vaporibus</w:t>
      </w:r>
      <w:r>
        <w:rPr>
          <w:color w:val="000000"/>
          <w:sz w:val="24"/>
          <w:szCs w:val="24"/>
        </w:rPr>
        <w:br/>
        <w:t xml:space="preserve">      fuliginosis exitus pateat.</w:t>
      </w:r>
    </w:p>
    <w:p>
      <w:pPr>
        <w:widowControl w:val="on"/>
        <w:pBdr/>
        <w:spacing w:before="240" w:after="240" w:line="240" w:lineRule="auto"/>
        <w:ind w:left="0" w:right="0"/>
        <w:jc w:val="left"/>
      </w:pPr>
      <w:r>
        <w:rPr>
          <w:color w:val="000000"/>
          <w:sz w:val="24"/>
          <w:szCs w:val="24"/>
        </w:rPr>
        <w:t xml:space="preserve">4289.  Quoniam difficulter cedit aliis medicamentis, ideo fiat in vertice</w:t>
      </w:r>
      <w:r>
        <w:rPr>
          <w:color w:val="000000"/>
          <w:sz w:val="24"/>
          <w:szCs w:val="24"/>
        </w:rPr>
        <w:br/>
        <w:t xml:space="preserve">      cauterium, aut crure sinistro infra genu.</w:t>
      </w:r>
    </w:p>
    <w:p>
      <w:pPr>
        <w:widowControl w:val="on"/>
        <w:pBdr/>
        <w:spacing w:before="240" w:after="240" w:line="240" w:lineRule="auto"/>
        <w:ind w:left="0" w:right="0"/>
        <w:jc w:val="left"/>
      </w:pPr>
      <w:r>
        <w:rPr>
          <w:color w:val="000000"/>
          <w:sz w:val="24"/>
          <w:szCs w:val="24"/>
        </w:rPr>
        <w:t xml:space="preserve">4290.  Fiant duo aut tria cauteria, cum ossis perforatione.</w:t>
      </w:r>
    </w:p>
    <w:p>
      <w:pPr>
        <w:widowControl w:val="on"/>
        <w:pBdr/>
        <w:spacing w:before="240" w:after="240" w:line="240" w:lineRule="auto"/>
        <w:ind w:left="0" w:right="0"/>
        <w:jc w:val="left"/>
      </w:pPr>
      <w:r>
        <w:rPr>
          <w:color w:val="000000"/>
          <w:sz w:val="24"/>
          <w:szCs w:val="24"/>
        </w:rPr>
        <w:t xml:space="preserve">4291.  Vidi Romae melancholicum qui adhibitis multis remediis, sanari non</w:t>
      </w:r>
      <w:r>
        <w:rPr>
          <w:color w:val="000000"/>
          <w:sz w:val="24"/>
          <w:szCs w:val="24"/>
        </w:rPr>
        <w:br/>
        <w:t xml:space="preserve">      poterat; sed cum cranium gladio fractum esset, optime sanatus est.</w:t>
      </w:r>
    </w:p>
    <w:p>
      <w:pPr>
        <w:widowControl w:val="on"/>
        <w:pBdr/>
        <w:spacing w:before="240" w:after="240" w:line="240" w:lineRule="auto"/>
        <w:ind w:left="0" w:right="0"/>
        <w:jc w:val="left"/>
      </w:pPr>
      <w:r>
        <w:rPr>
          <w:color w:val="000000"/>
          <w:sz w:val="24"/>
          <w:szCs w:val="24"/>
        </w:rPr>
        <w:t xml:space="preserve">4292.  Et alterum vidi melancholicum, qui ex alto cadens non sine astantium</w:t>
      </w:r>
      <w:r>
        <w:rPr>
          <w:color w:val="000000"/>
          <w:sz w:val="24"/>
          <w:szCs w:val="24"/>
        </w:rPr>
        <w:br/>
        <w:t xml:space="preserve">      admiratione, liberatus est.</w:t>
      </w:r>
    </w:p>
    <w:p>
      <w:pPr>
        <w:widowControl w:val="on"/>
        <w:pBdr/>
        <w:spacing w:before="240" w:after="240" w:line="240" w:lineRule="auto"/>
        <w:ind w:left="0" w:right="0"/>
        <w:jc w:val="left"/>
      </w:pPr>
      <w:r>
        <w:rPr>
          <w:color w:val="000000"/>
          <w:sz w:val="24"/>
          <w:szCs w:val="24"/>
        </w:rPr>
        <w:t xml:space="preserve">4293.  Radatur caput et fiat cauterium in capite; procul dubio ista faciunt</w:t>
      </w:r>
      <w:r>
        <w:rPr>
          <w:color w:val="000000"/>
          <w:sz w:val="24"/>
          <w:szCs w:val="24"/>
        </w:rPr>
        <w:br/>
        <w:t xml:space="preserve">      ad fumorum exhalationem; vidi melancholicum a fortuna gladio</w:t>
      </w:r>
      <w:r>
        <w:rPr>
          <w:color w:val="000000"/>
          <w:sz w:val="24"/>
          <w:szCs w:val="24"/>
        </w:rPr>
        <w:br/>
        <w:t xml:space="preserve">      vulneratum, et cranium fractum, quam diu vulnus apertum, curatus</w:t>
      </w:r>
      <w:r>
        <w:rPr>
          <w:color w:val="000000"/>
          <w:sz w:val="24"/>
          <w:szCs w:val="24"/>
        </w:rPr>
        <w:br/>
        <w:t xml:space="preserve">      optime; at cum vulnus sanatum, reversa est mania.</w:t>
      </w:r>
    </w:p>
    <w:p>
      <w:pPr>
        <w:widowControl w:val="on"/>
        <w:pBdr/>
        <w:spacing w:before="240" w:after="240" w:line="240" w:lineRule="auto"/>
        <w:ind w:left="0" w:right="0"/>
        <w:jc w:val="left"/>
      </w:pPr>
      <w:r>
        <w:rPr>
          <w:color w:val="000000"/>
          <w:sz w:val="24"/>
          <w:szCs w:val="24"/>
        </w:rPr>
        <w:t xml:space="preserve">4294.  Usque ad duram matrem trepanari feci, et per mensam aperte stetit.</w:t>
      </w:r>
    </w:p>
    <w:p>
      <w:pPr>
        <w:widowControl w:val="on"/>
        <w:pBdr/>
        <w:spacing w:before="240" w:after="240" w:line="240" w:lineRule="auto"/>
        <w:ind w:left="0" w:right="0"/>
        <w:jc w:val="left"/>
      </w:pPr>
      <w:r>
        <w:rPr>
          <w:color w:val="000000"/>
          <w:sz w:val="24"/>
          <w:szCs w:val="24"/>
        </w:rPr>
        <w:t xml:space="preserve">4295.  Cordis ratio semper habenda quod cerebro compatitur, et sese invicem</w:t>
      </w:r>
      <w:r>
        <w:rPr>
          <w:color w:val="000000"/>
          <w:sz w:val="24"/>
          <w:szCs w:val="24"/>
        </w:rPr>
        <w:br/>
        <w:t xml:space="preserve">      officiunt.</w:t>
      </w:r>
    </w:p>
    <w:p>
      <w:pPr>
        <w:widowControl w:val="on"/>
        <w:pBdr/>
        <w:spacing w:before="240" w:after="240" w:line="240" w:lineRule="auto"/>
        <w:ind w:left="0" w:right="0"/>
        <w:jc w:val="left"/>
      </w:pPr>
      <w:r>
        <w:rPr>
          <w:color w:val="000000"/>
          <w:sz w:val="24"/>
          <w:szCs w:val="24"/>
        </w:rPr>
        <w:t xml:space="preserve">4296.  Aphor. 38.  Medicina Theriacalis praecaeteris eligenda.</w:t>
      </w:r>
    </w:p>
    <w:p>
      <w:pPr>
        <w:widowControl w:val="on"/>
        <w:pBdr/>
        <w:spacing w:before="240" w:after="240" w:line="240" w:lineRule="auto"/>
        <w:ind w:left="0" w:right="0"/>
        <w:jc w:val="left"/>
      </w:pPr>
      <w:r>
        <w:rPr>
          <w:color w:val="000000"/>
          <w:sz w:val="24"/>
          <w:szCs w:val="24"/>
        </w:rPr>
        <w:t xml:space="preserve">4297.  Galen, de temp. lib. 3. c. 3. moderate vinum sumptum, acuit ingenium.</w:t>
      </w:r>
    </w:p>
    <w:p>
      <w:pPr>
        <w:widowControl w:val="on"/>
        <w:pBdr/>
        <w:spacing w:before="240" w:after="240" w:line="240" w:lineRule="auto"/>
        <w:ind w:left="0" w:right="0"/>
        <w:jc w:val="left"/>
      </w:pPr>
      <w:r>
        <w:rPr>
          <w:color w:val="000000"/>
          <w:sz w:val="24"/>
          <w:szCs w:val="24"/>
        </w:rPr>
        <w:t xml:space="preserve">4298.  Tardos aliter et tristes thuris in modum exhalare facit.</w:t>
      </w:r>
    </w:p>
    <w:p>
      <w:pPr>
        <w:keepNext w:val="on"/>
        <w:pageBreakBefore w:val="on"/>
        <w:widowControl w:val="on"/>
        <w:pBdr/>
        <w:spacing w:before="0" w:after="322" w:line="240" w:lineRule="auto"/>
        <w:ind w:left="0" w:right="0"/>
        <w:jc w:val="left"/>
        <w:outlineLvl w:val="0"/>
      </w:pPr>
      <w:r>
        <w:rPr>
          <w:b/>
          <w:color w:val="000000"/>
          <w:sz w:val="48"/>
          <w:szCs w:val="48"/>
        </w:rPr>
        <w:t xml:space="preserve">Page 1090</w:t>
      </w:r>
    </w:p>
    <w:p>
      <w:pPr>
        <w:widowControl w:val="on"/>
        <w:pBdr/>
        <w:spacing w:before="240" w:after="240" w:line="240" w:lineRule="auto"/>
        <w:ind w:left="0" w:right="0"/>
        <w:jc w:val="left"/>
      </w:pPr>
      <w:r>
        <w:rPr>
          <w:color w:val="000000"/>
          <w:sz w:val="24"/>
          <w:szCs w:val="24"/>
        </w:rPr>
        <w:t xml:space="preserve">4299.  Hilaritatem ut oleum flammam excitat.</w:t>
      </w:r>
    </w:p>
    <w:p>
      <w:pPr>
        <w:widowControl w:val="on"/>
        <w:pBdr/>
        <w:spacing w:before="240" w:after="240" w:line="240" w:lineRule="auto"/>
        <w:ind w:left="0" w:right="0"/>
        <w:jc w:val="left"/>
      </w:pPr>
      <w:r>
        <w:rPr>
          <w:color w:val="000000"/>
          <w:sz w:val="24"/>
          <w:szCs w:val="24"/>
        </w:rPr>
        <w:t xml:space="preserve">4300.  Viribus retinendis cardiacum eximium, nutriendo corpori ailimentum</w:t>
      </w:r>
      <w:r>
        <w:rPr>
          <w:color w:val="000000"/>
          <w:sz w:val="24"/>
          <w:szCs w:val="24"/>
        </w:rPr>
        <w:br/>
        <w:t xml:space="preserve">      optimum, aetatem floridam facit, calorem innatum fovet, concoctionem</w:t>
      </w:r>
      <w:r>
        <w:rPr>
          <w:color w:val="000000"/>
          <w:sz w:val="24"/>
          <w:szCs w:val="24"/>
        </w:rPr>
        <w:br/>
        <w:t xml:space="preserve">      juvat, stomachum roborat, excrementis viam parat, urinam movet,</w:t>
      </w:r>
      <w:r>
        <w:rPr>
          <w:color w:val="000000"/>
          <w:sz w:val="24"/>
          <w:szCs w:val="24"/>
        </w:rPr>
        <w:br/>
        <w:t xml:space="preserve">      somnum conciliat, venena frigidos flatus dissipat, crassos humores</w:t>
      </w:r>
      <w:r>
        <w:rPr>
          <w:color w:val="000000"/>
          <w:sz w:val="24"/>
          <w:szCs w:val="24"/>
        </w:rPr>
        <w:br/>
        <w:t xml:space="preserve">      attenuat, co quit, discutit, &amp;c.</w:t>
      </w:r>
    </w:p>
    <w:p>
      <w:pPr>
        <w:widowControl w:val="on"/>
        <w:pBdr/>
        <w:spacing w:before="240" w:after="240" w:line="240" w:lineRule="auto"/>
        <w:ind w:left="0" w:right="0"/>
        <w:jc w:val="left"/>
      </w:pPr>
      <w:r>
        <w:rPr>
          <w:color w:val="000000"/>
          <w:sz w:val="24"/>
          <w:szCs w:val="24"/>
        </w:rPr>
        <w:t xml:space="preserve">4301.  Hor. lib. 2. od. 11.  “Bacchus dissipates corroding cares.”</w:t>
      </w:r>
    </w:p>
    <w:p>
      <w:pPr>
        <w:widowControl w:val="on"/>
        <w:pBdr/>
        <w:spacing w:before="240" w:after="240" w:line="240" w:lineRule="auto"/>
        <w:ind w:left="0" w:right="0"/>
        <w:jc w:val="left"/>
      </w:pPr>
      <w:r>
        <w:rPr>
          <w:color w:val="000000"/>
          <w:sz w:val="24"/>
          <w:szCs w:val="24"/>
        </w:rPr>
        <w:t xml:space="preserve">4302.  Odyss.  A.</w:t>
      </w:r>
    </w:p>
    <w:p>
      <w:pPr>
        <w:widowControl w:val="on"/>
        <w:pBdr/>
        <w:spacing w:before="240" w:after="240" w:line="240" w:lineRule="auto"/>
        <w:ind w:left="0" w:right="0"/>
        <w:jc w:val="left"/>
      </w:pPr>
      <w:r>
        <w:rPr>
          <w:color w:val="000000"/>
          <w:sz w:val="24"/>
          <w:szCs w:val="24"/>
        </w:rPr>
        <w:t xml:space="preserve">4303.  Pausanias.</w:t>
      </w:r>
    </w:p>
    <w:p>
      <w:pPr>
        <w:widowControl w:val="on"/>
        <w:pBdr/>
        <w:spacing w:before="240" w:after="240" w:line="240" w:lineRule="auto"/>
        <w:ind w:left="0" w:right="0"/>
        <w:jc w:val="left"/>
      </w:pPr>
      <w:r>
        <w:rPr>
          <w:color w:val="000000"/>
          <w:sz w:val="24"/>
          <w:szCs w:val="24"/>
        </w:rPr>
        <w:t xml:space="preserve">4304.  Siracides, 31. 28.</w:t>
      </w:r>
    </w:p>
    <w:p>
      <w:pPr>
        <w:widowControl w:val="on"/>
        <w:pBdr/>
        <w:spacing w:before="240" w:after="240" w:line="240" w:lineRule="auto"/>
        <w:ind w:left="0" w:right="0"/>
        <w:jc w:val="left"/>
      </w:pPr>
      <w:r>
        <w:rPr>
          <w:color w:val="000000"/>
          <w:sz w:val="24"/>
          <w:szCs w:val="24"/>
        </w:rPr>
        <w:t xml:space="preserve">4305.  Legitur et prisci Catonis.  Saepe mero caluisse virtus.</w:t>
      </w:r>
    </w:p>
    <w:p>
      <w:pPr>
        <w:widowControl w:val="on"/>
        <w:pBdr/>
        <w:spacing w:before="240" w:after="240" w:line="240" w:lineRule="auto"/>
        <w:ind w:left="0" w:right="0"/>
        <w:jc w:val="left"/>
      </w:pPr>
      <w:r>
        <w:rPr>
          <w:color w:val="000000"/>
          <w:sz w:val="24"/>
          <w:szCs w:val="24"/>
        </w:rPr>
        <w:t xml:space="preserve">4306.  In pocula et aleam se praecipitavit, et iis fere tempus traduxit, ut</w:t>
      </w:r>
      <w:r>
        <w:rPr>
          <w:color w:val="000000"/>
          <w:sz w:val="24"/>
          <w:szCs w:val="24"/>
        </w:rPr>
        <w:br/>
        <w:t xml:space="preserve">      aegram crapula mentem levaret, et conditionis praesentis cogitationes</w:t>
      </w:r>
      <w:r>
        <w:rPr>
          <w:color w:val="000000"/>
          <w:sz w:val="24"/>
          <w:szCs w:val="24"/>
        </w:rPr>
        <w:br/>
        <w:t xml:space="preserve">      quibus agitabatur sobrius vitaret.</w:t>
      </w:r>
    </w:p>
    <w:p>
      <w:pPr>
        <w:widowControl w:val="on"/>
        <w:pBdr/>
        <w:spacing w:before="240" w:after="240" w:line="240" w:lineRule="auto"/>
        <w:ind w:left="0" w:right="0"/>
        <w:jc w:val="left"/>
      </w:pPr>
      <w:r>
        <w:rPr>
          <w:color w:val="000000"/>
          <w:sz w:val="24"/>
          <w:szCs w:val="24"/>
        </w:rPr>
        <w:t xml:space="preserve">4307.  So did the Athenians of old, as Suidas relates, and so do the Germans</w:t>
      </w:r>
      <w:r>
        <w:rPr>
          <w:color w:val="000000"/>
          <w:sz w:val="24"/>
          <w:szCs w:val="24"/>
        </w:rPr>
        <w:br/>
        <w:t xml:space="preserve">      at this day.</w:t>
      </w:r>
    </w:p>
    <w:p>
      <w:pPr>
        <w:widowControl w:val="on"/>
        <w:pBdr/>
        <w:spacing w:before="240" w:after="240" w:line="240" w:lineRule="auto"/>
        <w:ind w:left="0" w:right="0"/>
        <w:jc w:val="left"/>
      </w:pPr>
      <w:r>
        <w:rPr>
          <w:color w:val="000000"/>
          <w:sz w:val="24"/>
          <w:szCs w:val="24"/>
        </w:rPr>
        <w:t xml:space="preserve">4308.  Lib. 6. cap. 23. et 24. de rerum proprietat.</w:t>
      </w:r>
    </w:p>
    <w:p>
      <w:pPr>
        <w:widowControl w:val="on"/>
        <w:pBdr/>
        <w:spacing w:before="240" w:after="240" w:line="240" w:lineRule="auto"/>
        <w:ind w:left="0" w:right="0"/>
        <w:jc w:val="left"/>
      </w:pPr>
      <w:r>
        <w:rPr>
          <w:color w:val="000000"/>
          <w:sz w:val="24"/>
          <w:szCs w:val="24"/>
        </w:rPr>
        <w:t xml:space="preserve">4309.  Esther, i. 8.</w:t>
      </w:r>
    </w:p>
    <w:p>
      <w:pPr>
        <w:widowControl w:val="on"/>
        <w:pBdr/>
        <w:spacing w:before="240" w:after="240" w:line="240" w:lineRule="auto"/>
        <w:ind w:left="0" w:right="0"/>
        <w:jc w:val="left"/>
      </w:pPr>
      <w:r>
        <w:rPr>
          <w:color w:val="000000"/>
          <w:sz w:val="24"/>
          <w:szCs w:val="24"/>
        </w:rPr>
        <w:t xml:space="preserve">4310.  Tract. 1. cont. l. 1.  Non est res laudabilior eo, vel cura melior;</w:t>
      </w:r>
      <w:r>
        <w:rPr>
          <w:color w:val="000000"/>
          <w:sz w:val="24"/>
          <w:szCs w:val="24"/>
        </w:rPr>
        <w:br/>
        <w:t xml:space="preserve">      qui melancholicus, utatur societate hominum et biberia; et qui potest</w:t>
      </w:r>
      <w:r>
        <w:rPr>
          <w:color w:val="000000"/>
          <w:sz w:val="24"/>
          <w:szCs w:val="24"/>
        </w:rPr>
        <w:br/>
        <w:t xml:space="preserve">      sustinere usum vini, non indiget alia medicina, quod eo sunt omnia ad</w:t>
      </w:r>
      <w:r>
        <w:rPr>
          <w:color w:val="000000"/>
          <w:sz w:val="24"/>
          <w:szCs w:val="24"/>
        </w:rPr>
        <w:br/>
        <w:t xml:space="preserve">      usum necessaria hujus passionis.</w:t>
      </w:r>
    </w:p>
    <w:p>
      <w:pPr>
        <w:widowControl w:val="on"/>
        <w:pBdr/>
        <w:spacing w:before="240" w:after="240" w:line="240" w:lineRule="auto"/>
        <w:ind w:left="0" w:right="0"/>
        <w:jc w:val="left"/>
      </w:pPr>
      <w:r>
        <w:rPr>
          <w:color w:val="000000"/>
          <w:sz w:val="24"/>
          <w:szCs w:val="24"/>
        </w:rPr>
        <w:t xml:space="preserve">4311.  Tum quod sequatur inde sudor, vomitio, urina, a quibus superfluitates</w:t>
      </w:r>
      <w:r>
        <w:rPr>
          <w:color w:val="000000"/>
          <w:sz w:val="24"/>
          <w:szCs w:val="24"/>
        </w:rPr>
        <w:br/>
        <w:t xml:space="preserve">      a corpore removentur et remanet corpus mundum.</w:t>
      </w:r>
    </w:p>
    <w:p>
      <w:pPr>
        <w:widowControl w:val="on"/>
        <w:pBdr/>
        <w:spacing w:before="240" w:after="240" w:line="240" w:lineRule="auto"/>
        <w:ind w:left="0" w:right="0"/>
        <w:jc w:val="left"/>
      </w:pPr>
      <w:r>
        <w:rPr>
          <w:color w:val="000000"/>
          <w:sz w:val="24"/>
          <w:szCs w:val="24"/>
        </w:rPr>
        <w:t xml:space="preserve">4312.  Hor.</w:t>
      </w:r>
    </w:p>
    <w:p>
      <w:pPr>
        <w:widowControl w:val="on"/>
        <w:pBdr/>
        <w:spacing w:before="240" w:after="240" w:line="240" w:lineRule="auto"/>
        <w:ind w:left="0" w:right="0"/>
        <w:jc w:val="left"/>
      </w:pPr>
      <w:r>
        <w:rPr>
          <w:color w:val="000000"/>
          <w:sz w:val="24"/>
          <w:szCs w:val="24"/>
        </w:rPr>
        <w:t xml:space="preserve">4313.  Lib. 15. 2. noct.  Alt.  Vigorem animi moderate vini usu tueamur, et</w:t>
      </w:r>
      <w:r>
        <w:rPr>
          <w:color w:val="000000"/>
          <w:sz w:val="24"/>
          <w:szCs w:val="24"/>
        </w:rPr>
        <w:br/>
        <w:t xml:space="preserve">      calefacto simul, refotoque animo si quid in eo vel frigidae</w:t>
      </w:r>
      <w:r>
        <w:rPr>
          <w:color w:val="000000"/>
          <w:sz w:val="24"/>
          <w:szCs w:val="24"/>
        </w:rPr>
        <w:br/>
        <w:t xml:space="preserve">      tristitiae, vel torpentis verecundiae fuerit, diluamus.</w:t>
      </w:r>
    </w:p>
    <w:p>
      <w:pPr>
        <w:widowControl w:val="on"/>
        <w:pBdr/>
        <w:spacing w:before="240" w:after="240" w:line="240" w:lineRule="auto"/>
        <w:ind w:left="0" w:right="0"/>
        <w:jc w:val="left"/>
      </w:pPr>
      <w:r>
        <w:rPr>
          <w:color w:val="000000"/>
          <w:sz w:val="24"/>
          <w:szCs w:val="24"/>
        </w:rPr>
        <w:t xml:space="preserve">4314.  Hor. l. 1. od. 27.</w:t>
      </w:r>
    </w:p>
    <w:p>
      <w:pPr>
        <w:widowControl w:val="on"/>
        <w:pBdr/>
        <w:spacing w:before="240" w:after="240" w:line="240" w:lineRule="auto"/>
        <w:ind w:left="0" w:right="0"/>
        <w:jc w:val="left"/>
      </w:pPr>
      <w:r>
        <w:rPr>
          <w:color w:val="000000"/>
          <w:sz w:val="24"/>
          <w:szCs w:val="24"/>
        </w:rPr>
        <w:t xml:space="preserve">4315.  Od. 7. lib. 1. 26.  Nam praestat ebrium me quam mortuum jacere.</w:t>
      </w:r>
    </w:p>
    <w:p>
      <w:pPr>
        <w:widowControl w:val="on"/>
        <w:pBdr/>
        <w:spacing w:before="240" w:after="240" w:line="240" w:lineRule="auto"/>
        <w:ind w:left="0" w:right="0"/>
        <w:jc w:val="left"/>
      </w:pPr>
      <w:r>
        <w:rPr>
          <w:color w:val="000000"/>
          <w:sz w:val="24"/>
          <w:szCs w:val="24"/>
        </w:rPr>
        <w:t xml:space="preserve">4316.  Ephes. v. 18. ser. 19. in cap. 5.</w:t>
      </w:r>
    </w:p>
    <w:p>
      <w:pPr>
        <w:widowControl w:val="on"/>
        <w:pBdr/>
        <w:spacing w:before="240" w:after="240" w:line="240" w:lineRule="auto"/>
        <w:ind w:left="0" w:right="0"/>
        <w:jc w:val="left"/>
      </w:pPr>
      <w:r>
        <w:rPr>
          <w:color w:val="000000"/>
          <w:sz w:val="24"/>
          <w:szCs w:val="24"/>
        </w:rPr>
        <w:t xml:space="preserve">4317.  Lib. 14. 5.  Nihil perniciosus viribus si modus absit, venenum.</w:t>
      </w:r>
    </w:p>
    <w:p>
      <w:pPr>
        <w:widowControl w:val="on"/>
        <w:pBdr/>
        <w:spacing w:before="240" w:after="240" w:line="240" w:lineRule="auto"/>
        <w:ind w:left="0" w:right="0"/>
        <w:jc w:val="left"/>
      </w:pPr>
      <w:r>
        <w:rPr>
          <w:color w:val="000000"/>
          <w:sz w:val="24"/>
          <w:szCs w:val="24"/>
        </w:rPr>
        <w:t xml:space="preserve">4318.  Theocritus idyl. 13. vino dari laetitiam et dolorem.</w:t>
      </w:r>
    </w:p>
    <w:p>
      <w:pPr>
        <w:widowControl w:val="on"/>
        <w:pBdr/>
        <w:spacing w:before="240" w:after="240" w:line="240" w:lineRule="auto"/>
        <w:ind w:left="0" w:right="0"/>
        <w:jc w:val="left"/>
      </w:pPr>
      <w:r>
        <w:rPr>
          <w:color w:val="000000"/>
          <w:sz w:val="24"/>
          <w:szCs w:val="24"/>
        </w:rPr>
        <w:t xml:space="preserve">4319.  Renodeus.</w:t>
      </w:r>
    </w:p>
    <w:p>
      <w:pPr>
        <w:widowControl w:val="on"/>
        <w:pBdr/>
        <w:spacing w:before="240" w:after="240" w:line="240" w:lineRule="auto"/>
        <w:ind w:left="0" w:right="0"/>
        <w:jc w:val="left"/>
      </w:pPr>
      <w:r>
        <w:rPr>
          <w:color w:val="000000"/>
          <w:sz w:val="24"/>
          <w:szCs w:val="24"/>
        </w:rPr>
        <w:t xml:space="preserve">4320.  Mercurialis consil. 25.  Vinum frigidis optimum, et pessimum ferina</w:t>
      </w:r>
      <w:r>
        <w:rPr>
          <w:color w:val="000000"/>
          <w:sz w:val="24"/>
          <w:szCs w:val="24"/>
        </w:rPr>
        <w:br/>
        <w:t xml:space="preserve">      melancholia.</w:t>
      </w:r>
    </w:p>
    <w:p>
      <w:pPr>
        <w:widowControl w:val="on"/>
        <w:pBdr/>
        <w:spacing w:before="240" w:after="240" w:line="240" w:lineRule="auto"/>
        <w:ind w:left="0" w:right="0"/>
        <w:jc w:val="left"/>
      </w:pPr>
      <w:r>
        <w:rPr>
          <w:color w:val="000000"/>
          <w:sz w:val="24"/>
          <w:szCs w:val="24"/>
        </w:rPr>
        <w:t xml:space="preserve">4321.  Fernelius consil. 44 et 45, vinum prohibet assiduum, et aromata.</w:t>
      </w:r>
    </w:p>
    <w:p>
      <w:pPr>
        <w:widowControl w:val="on"/>
        <w:pBdr/>
        <w:spacing w:before="240" w:after="240" w:line="240" w:lineRule="auto"/>
        <w:ind w:left="0" w:right="0"/>
        <w:jc w:val="left"/>
      </w:pPr>
      <w:r>
        <w:rPr>
          <w:color w:val="000000"/>
          <w:sz w:val="24"/>
          <w:szCs w:val="24"/>
        </w:rPr>
        <w:t xml:space="preserve">4322.  Modo jecur non incendatur.</w:t>
      </w:r>
    </w:p>
    <w:p>
      <w:pPr>
        <w:widowControl w:val="on"/>
        <w:pBdr/>
        <w:spacing w:before="240" w:after="240" w:line="240" w:lineRule="auto"/>
        <w:ind w:left="0" w:right="0"/>
        <w:jc w:val="left"/>
      </w:pPr>
      <w:r>
        <w:rPr>
          <w:color w:val="000000"/>
          <w:sz w:val="24"/>
          <w:szCs w:val="24"/>
        </w:rPr>
        <w:t xml:space="preserve">4323.  Per 24 horas sensum doloris omnem tollit, et ridere facit.</w:t>
      </w:r>
    </w:p>
    <w:p>
      <w:pPr>
        <w:widowControl w:val="on"/>
        <w:pBdr/>
        <w:spacing w:before="240" w:after="240" w:line="240" w:lineRule="auto"/>
        <w:ind w:left="0" w:right="0"/>
        <w:jc w:val="left"/>
      </w:pPr>
      <w:r>
        <w:rPr>
          <w:color w:val="000000"/>
          <w:sz w:val="24"/>
          <w:szCs w:val="24"/>
        </w:rPr>
        <w:t xml:space="preserve">4324.  Hildesheim, spicel. 2.</w:t>
      </w:r>
    </w:p>
    <w:p>
      <w:pPr>
        <w:widowControl w:val="on"/>
        <w:pBdr/>
        <w:spacing w:before="240" w:after="240" w:line="240" w:lineRule="auto"/>
        <w:ind w:left="0" w:right="0"/>
        <w:jc w:val="left"/>
      </w:pPr>
      <w:r>
        <w:rPr>
          <w:color w:val="000000"/>
          <w:sz w:val="24"/>
          <w:szCs w:val="24"/>
        </w:rPr>
        <w:t xml:space="preserve">4325.  Alkermes, omnia vitalia viscera mire confortat.</w:t>
      </w:r>
    </w:p>
    <w:p>
      <w:pPr>
        <w:widowControl w:val="on"/>
        <w:pBdr/>
        <w:spacing w:before="240" w:after="240" w:line="240" w:lineRule="auto"/>
        <w:ind w:left="0" w:right="0"/>
        <w:jc w:val="left"/>
      </w:pPr>
      <w:r>
        <w:rPr>
          <w:color w:val="000000"/>
          <w:sz w:val="24"/>
          <w:szCs w:val="24"/>
        </w:rPr>
        <w:t xml:space="preserve">4326.  Contra omnes melancholicos affectus confert, ac certum est ipsius usu</w:t>
      </w:r>
      <w:r>
        <w:rPr>
          <w:color w:val="000000"/>
          <w:sz w:val="24"/>
          <w:szCs w:val="24"/>
        </w:rPr>
        <w:br/>
        <w:t xml:space="preserve">      omnes cordis et corporis vires mirum in modum refici.</w:t>
      </w:r>
    </w:p>
    <w:p>
      <w:pPr>
        <w:widowControl w:val="on"/>
        <w:pBdr/>
        <w:spacing w:before="240" w:after="240" w:line="240" w:lineRule="auto"/>
        <w:ind w:left="0" w:right="0"/>
        <w:jc w:val="left"/>
      </w:pPr>
      <w:r>
        <w:rPr>
          <w:color w:val="000000"/>
          <w:sz w:val="24"/>
          <w:szCs w:val="24"/>
        </w:rPr>
        <w:t xml:space="preserve">4327.  Succinum vero albissimum confortat ventriculum, statum discutit,</w:t>
      </w:r>
      <w:r>
        <w:rPr>
          <w:color w:val="000000"/>
          <w:sz w:val="24"/>
          <w:szCs w:val="24"/>
        </w:rPr>
        <w:br/>
        <w:t xml:space="preserve">      urinam movet, &amp;c.</w:t>
      </w:r>
    </w:p>
    <w:p>
      <w:pPr>
        <w:widowControl w:val="on"/>
        <w:pBdr/>
        <w:spacing w:before="240" w:after="240" w:line="240" w:lineRule="auto"/>
        <w:ind w:left="0" w:right="0"/>
        <w:jc w:val="left"/>
      </w:pPr>
      <w:r>
        <w:rPr>
          <w:color w:val="000000"/>
          <w:sz w:val="24"/>
          <w:szCs w:val="24"/>
        </w:rPr>
        <w:t xml:space="preserve">4328.  Gartias ab Horto aromatum lib. 1. cap. 15. adversus omnes morbos</w:t>
      </w:r>
      <w:r>
        <w:rPr>
          <w:color w:val="000000"/>
          <w:sz w:val="24"/>
          <w:szCs w:val="24"/>
        </w:rPr>
        <w:br/>
        <w:t xml:space="preserve">      melancholicos conducit, et venenum.  Ego (inquit) utor in morbis</w:t>
      </w:r>
      <w:r>
        <w:rPr>
          <w:color w:val="000000"/>
          <w:sz w:val="24"/>
          <w:szCs w:val="24"/>
        </w:rPr>
        <w:br/>
        <w:t xml:space="preserve">      melancholicis, &amp;c. et deploratos hujus usu ad pristinam sanitatem</w:t>
      </w:r>
      <w:r>
        <w:rPr>
          <w:color w:val="000000"/>
          <w:sz w:val="24"/>
          <w:szCs w:val="24"/>
        </w:rPr>
        <w:br/>
        <w:t xml:space="preserve">      restitui.  See more in Bauhinas’ book de lap.  Bezoar c. 45.</w:t>
      </w:r>
    </w:p>
    <w:p>
      <w:pPr>
        <w:keepNext w:val="on"/>
        <w:pageBreakBefore w:val="on"/>
        <w:widowControl w:val="on"/>
        <w:pBdr/>
        <w:spacing w:before="0" w:after="322" w:line="240" w:lineRule="auto"/>
        <w:ind w:left="0" w:right="0"/>
        <w:jc w:val="left"/>
        <w:outlineLvl w:val="0"/>
      </w:pPr>
      <w:r>
        <w:rPr>
          <w:b/>
          <w:color w:val="000000"/>
          <w:sz w:val="48"/>
          <w:szCs w:val="48"/>
        </w:rPr>
        <w:t xml:space="preserve">Page 1091</w:t>
      </w:r>
    </w:p>
    <w:p>
      <w:pPr>
        <w:widowControl w:val="on"/>
        <w:pBdr/>
        <w:spacing w:before="240" w:after="240" w:line="240" w:lineRule="auto"/>
        <w:ind w:left="0" w:right="0"/>
        <w:jc w:val="left"/>
      </w:pPr>
      <w:r>
        <w:rPr>
          <w:color w:val="000000"/>
          <w:sz w:val="24"/>
          <w:szCs w:val="24"/>
        </w:rPr>
        <w:t xml:space="preserve">4329.  Edit. 1617.  Monspelii electuarium fit preciocissimum Alcherm. &amp;c.</w:t>
      </w:r>
    </w:p>
    <w:p>
      <w:pPr>
        <w:widowControl w:val="on"/>
        <w:pBdr/>
        <w:spacing w:before="240" w:after="240" w:line="240" w:lineRule="auto"/>
        <w:ind w:left="0" w:right="0"/>
        <w:jc w:val="left"/>
      </w:pPr>
      <w:r>
        <w:rPr>
          <w:color w:val="000000"/>
          <w:sz w:val="24"/>
          <w:szCs w:val="24"/>
        </w:rPr>
        <w:t xml:space="preserve">4330.  Nihil morbum hunc aeque exasperat, ac alimentorum vel calidiorum</w:t>
      </w:r>
      <w:r>
        <w:rPr>
          <w:color w:val="000000"/>
          <w:sz w:val="24"/>
          <w:szCs w:val="24"/>
        </w:rPr>
        <w:br/>
        <w:t xml:space="preserve">      usus.  Alchermes ideo suspectus, et quod semel moneam, caute adhibenda</w:t>
      </w:r>
      <w:r>
        <w:rPr>
          <w:color w:val="000000"/>
          <w:sz w:val="24"/>
          <w:szCs w:val="24"/>
        </w:rPr>
        <w:br/>
        <w:t xml:space="preserve">      calida medicamenta.</w:t>
      </w:r>
    </w:p>
    <w:p>
      <w:pPr>
        <w:widowControl w:val="on"/>
        <w:pBdr/>
        <w:spacing w:before="240" w:after="240" w:line="240" w:lineRule="auto"/>
        <w:ind w:left="0" w:right="0"/>
        <w:jc w:val="left"/>
      </w:pPr>
      <w:r>
        <w:rPr>
          <w:color w:val="000000"/>
          <w:sz w:val="24"/>
          <w:szCs w:val="24"/>
        </w:rPr>
        <w:t xml:space="preserve">4331.  Sckenkius I. I. Observat. de Mania, ad mentis alienationem, et</w:t>
      </w:r>
      <w:r>
        <w:rPr>
          <w:color w:val="000000"/>
          <w:sz w:val="24"/>
          <w:szCs w:val="24"/>
        </w:rPr>
        <w:br/>
        <w:t xml:space="preserve">      desipientiam vitio cerebri obortam, in manuscripto codice Germanico,</w:t>
      </w:r>
      <w:r>
        <w:rPr>
          <w:color w:val="000000"/>
          <w:sz w:val="24"/>
          <w:szCs w:val="24"/>
        </w:rPr>
        <w:br/>
        <w:t xml:space="preserve">      tale medicamentum reperi.</w:t>
      </w:r>
    </w:p>
    <w:p>
      <w:pPr>
        <w:widowControl w:val="on"/>
        <w:pBdr/>
        <w:spacing w:before="240" w:after="240" w:line="240" w:lineRule="auto"/>
        <w:ind w:left="0" w:right="0"/>
        <w:jc w:val="left"/>
      </w:pPr>
      <w:r>
        <w:rPr>
          <w:color w:val="000000"/>
          <w:sz w:val="24"/>
          <w:szCs w:val="24"/>
        </w:rPr>
        <w:t xml:space="preserve">4332.  Caput arietis nondum experti venerem, uno ictu amputatum, cornibus</w:t>
      </w:r>
      <w:r>
        <w:rPr>
          <w:color w:val="000000"/>
          <w:sz w:val="24"/>
          <w:szCs w:val="24"/>
        </w:rPr>
        <w:br/>
        <w:t xml:space="preserve">      tantum demotis, integrum cum lana et pelle bene elixabis, tum aperto</w:t>
      </w:r>
      <w:r>
        <w:rPr>
          <w:color w:val="000000"/>
          <w:sz w:val="24"/>
          <w:szCs w:val="24"/>
        </w:rPr>
        <w:br/>
        <w:t xml:space="preserve">      cerebrum eximes, et addens aromata, &amp;c.</w:t>
      </w:r>
    </w:p>
    <w:p>
      <w:pPr>
        <w:widowControl w:val="on"/>
        <w:pBdr/>
        <w:spacing w:before="240" w:after="240" w:line="240" w:lineRule="auto"/>
        <w:ind w:left="0" w:right="0"/>
        <w:jc w:val="left"/>
      </w:pPr>
      <w:r>
        <w:rPr>
          <w:color w:val="000000"/>
          <w:sz w:val="24"/>
          <w:szCs w:val="24"/>
        </w:rPr>
        <w:t xml:space="preserve">4333.  Cinis testudinis ustus, et vino potus melancholiam curat, et rasura</w:t>
      </w:r>
      <w:r>
        <w:rPr>
          <w:color w:val="000000"/>
          <w:sz w:val="24"/>
          <w:szCs w:val="24"/>
        </w:rPr>
        <w:br/>
        <w:t xml:space="preserve">      cornu Rhinocerotis, &amp;c.  Sckenkius.</w:t>
      </w:r>
    </w:p>
    <w:p>
      <w:pPr>
        <w:widowControl w:val="on"/>
        <w:pBdr/>
        <w:spacing w:before="240" w:after="240" w:line="240" w:lineRule="auto"/>
        <w:ind w:left="0" w:right="0"/>
        <w:jc w:val="left"/>
      </w:pPr>
      <w:r>
        <w:rPr>
          <w:color w:val="000000"/>
          <w:sz w:val="24"/>
          <w:szCs w:val="24"/>
        </w:rPr>
        <w:t xml:space="preserve">4334.  Instat in matrice, quod sursum et deorsum ad odoris sensum</w:t>
      </w:r>
      <w:r>
        <w:rPr>
          <w:color w:val="000000"/>
          <w:sz w:val="24"/>
          <w:szCs w:val="24"/>
        </w:rPr>
        <w:br/>
        <w:t xml:space="preserve">      praecipitatur.</w:t>
      </w:r>
    </w:p>
    <w:p>
      <w:pPr>
        <w:widowControl w:val="on"/>
        <w:pBdr/>
        <w:spacing w:before="240" w:after="240" w:line="240" w:lineRule="auto"/>
        <w:ind w:left="0" w:right="0"/>
        <w:jc w:val="left"/>
      </w:pPr>
      <w:r>
        <w:rPr>
          <w:color w:val="000000"/>
          <w:sz w:val="24"/>
          <w:szCs w:val="24"/>
        </w:rPr>
        <w:t xml:space="preserve">4335.  Viscount St. Alban’s.</w:t>
      </w:r>
    </w:p>
    <w:p>
      <w:pPr>
        <w:widowControl w:val="on"/>
        <w:pBdr/>
        <w:spacing w:before="240" w:after="240" w:line="240" w:lineRule="auto"/>
        <w:ind w:left="0" w:right="0"/>
        <w:jc w:val="left"/>
      </w:pPr>
      <w:r>
        <w:rPr>
          <w:color w:val="000000"/>
          <w:sz w:val="24"/>
          <w:szCs w:val="24"/>
        </w:rPr>
        <w:t xml:space="preserve">4336.  Ex decocto florum nympheae, lactuae, violarum, chamomilae, alibeae,</w:t>
      </w:r>
      <w:r>
        <w:rPr>
          <w:color w:val="000000"/>
          <w:sz w:val="24"/>
          <w:szCs w:val="24"/>
        </w:rPr>
        <w:br/>
        <w:t xml:space="preserve">      capitis vervecum, &amp;c.</w:t>
      </w:r>
    </w:p>
    <w:p>
      <w:pPr>
        <w:widowControl w:val="on"/>
        <w:pBdr/>
        <w:spacing w:before="240" w:after="240" w:line="240" w:lineRule="auto"/>
        <w:ind w:left="0" w:right="0"/>
        <w:jc w:val="left"/>
      </w:pPr>
      <w:r>
        <w:rPr>
          <w:color w:val="000000"/>
          <w:sz w:val="24"/>
          <w:szCs w:val="24"/>
        </w:rPr>
        <w:t xml:space="preserve">4337.  Inter auxilia multa adhibita, duo visa sunt remedium adferre, usus</w:t>
      </w:r>
      <w:r>
        <w:rPr>
          <w:color w:val="000000"/>
          <w:sz w:val="24"/>
          <w:szCs w:val="24"/>
        </w:rPr>
        <w:br/>
        <w:t xml:space="preserve">      seri caprini cum extracto Hellebori, et irrigatio ex lacte Nympheae,</w:t>
      </w:r>
      <w:r>
        <w:rPr>
          <w:color w:val="000000"/>
          <w:sz w:val="24"/>
          <w:szCs w:val="24"/>
        </w:rPr>
        <w:br/>
        <w:t xml:space="preserve">      violarum, &amp;c. suturae coronali adhibita; his remediis sanitate</w:t>
      </w:r>
      <w:r>
        <w:rPr>
          <w:color w:val="000000"/>
          <w:sz w:val="24"/>
          <w:szCs w:val="24"/>
        </w:rPr>
        <w:br/>
        <w:t xml:space="preserve">      pristinam adeptus est.</w:t>
      </w:r>
    </w:p>
    <w:p>
      <w:pPr>
        <w:widowControl w:val="on"/>
        <w:pBdr/>
        <w:spacing w:before="240" w:after="240" w:line="240" w:lineRule="auto"/>
        <w:ind w:left="0" w:right="0"/>
        <w:jc w:val="left"/>
      </w:pPr>
      <w:r>
        <w:rPr>
          <w:color w:val="000000"/>
          <w:sz w:val="24"/>
          <w:szCs w:val="24"/>
        </w:rPr>
        <w:t xml:space="preserve">4338.  Confert et pulmo arietis, calidus agnus per dorsum divisus,</w:t>
      </w:r>
      <w:r>
        <w:rPr>
          <w:color w:val="000000"/>
          <w:sz w:val="24"/>
          <w:szCs w:val="24"/>
        </w:rPr>
        <w:br/>
        <w:t xml:space="preserve">      exenteratus, admotus sincipiti.</w:t>
      </w:r>
    </w:p>
    <w:p>
      <w:pPr>
        <w:widowControl w:val="on"/>
        <w:pBdr/>
        <w:spacing w:before="240" w:after="240" w:line="240" w:lineRule="auto"/>
        <w:ind w:left="0" w:right="0"/>
        <w:jc w:val="left"/>
      </w:pPr>
      <w:r>
        <w:rPr>
          <w:color w:val="000000"/>
          <w:sz w:val="24"/>
          <w:szCs w:val="24"/>
        </w:rPr>
        <w:t xml:space="preserve">4339.  Semina cumini, rutae, dauci anethi cocta.</w:t>
      </w:r>
    </w:p>
    <w:p>
      <w:pPr>
        <w:widowControl w:val="on"/>
        <w:pBdr/>
        <w:spacing w:before="240" w:after="240" w:line="240" w:lineRule="auto"/>
        <w:ind w:left="0" w:right="0"/>
        <w:jc w:val="left"/>
      </w:pPr>
      <w:r>
        <w:rPr>
          <w:color w:val="000000"/>
          <w:sz w:val="24"/>
          <w:szCs w:val="24"/>
        </w:rPr>
        <w:t xml:space="preserve">4340.  Lib. 3. de locis affect.</w:t>
      </w:r>
    </w:p>
    <w:p>
      <w:pPr>
        <w:widowControl w:val="on"/>
        <w:pBdr/>
        <w:spacing w:before="240" w:after="240" w:line="240" w:lineRule="auto"/>
        <w:ind w:left="0" w:right="0"/>
        <w:jc w:val="left"/>
      </w:pPr>
      <w:r>
        <w:rPr>
          <w:color w:val="000000"/>
          <w:sz w:val="24"/>
          <w:szCs w:val="24"/>
        </w:rPr>
        <w:t xml:space="preserve">4341.  Tetrab. 2. ser. 1. cap. 10.</w:t>
      </w:r>
    </w:p>
    <w:p>
      <w:pPr>
        <w:widowControl w:val="on"/>
        <w:pBdr/>
        <w:spacing w:before="240" w:after="240" w:line="240" w:lineRule="auto"/>
        <w:ind w:left="0" w:right="0"/>
        <w:jc w:val="left"/>
      </w:pPr>
      <w:r>
        <w:rPr>
          <w:color w:val="000000"/>
          <w:sz w:val="24"/>
          <w:szCs w:val="24"/>
        </w:rPr>
        <w:t xml:space="preserve">4342.  Cap. de mel. collectum die vener. hora Jovis cum ad Energiam venit c. 1. ad plenilunium Julii, inde gesta et collo appensa hunc affectum apprime juvat et fanaticos spiritus expellit.</w:t>
      </w:r>
    </w:p>
    <w:p>
      <w:pPr>
        <w:widowControl w:val="on"/>
        <w:pBdr/>
        <w:spacing w:before="240" w:after="240" w:line="240" w:lineRule="auto"/>
        <w:ind w:left="0" w:right="0"/>
        <w:jc w:val="left"/>
      </w:pPr>
      <w:r>
        <w:rPr>
          <w:color w:val="000000"/>
          <w:sz w:val="24"/>
          <w:szCs w:val="24"/>
        </w:rPr>
        <w:t xml:space="preserve">4343.  L. de proprietat. animal. ovis a lupo correptae pellem non esse pro</w:t>
      </w:r>
      <w:r>
        <w:rPr>
          <w:color w:val="000000"/>
          <w:sz w:val="24"/>
          <w:szCs w:val="24"/>
        </w:rPr>
        <w:br/>
        <w:t xml:space="preserve">      indumenta corporis usurpandam, cordis enim palpitationem excitat, &amp;c.</w:t>
      </w:r>
    </w:p>
    <w:p>
      <w:pPr>
        <w:widowControl w:val="on"/>
        <w:pBdr/>
        <w:spacing w:before="240" w:after="240" w:line="240" w:lineRule="auto"/>
        <w:ind w:left="0" w:right="0"/>
        <w:jc w:val="left"/>
      </w:pPr>
      <w:r>
        <w:rPr>
          <w:color w:val="000000"/>
          <w:sz w:val="24"/>
          <w:szCs w:val="24"/>
        </w:rPr>
        <w:t xml:space="preserve">4344.  Mart.</w:t>
      </w:r>
    </w:p>
    <w:p>
      <w:pPr>
        <w:widowControl w:val="on"/>
        <w:pBdr/>
        <w:spacing w:before="240" w:after="240" w:line="240" w:lineRule="auto"/>
        <w:ind w:left="0" w:right="0"/>
        <w:jc w:val="left"/>
      </w:pPr>
      <w:r>
        <w:rPr>
          <w:color w:val="000000"/>
          <w:sz w:val="24"/>
          <w:szCs w:val="24"/>
        </w:rPr>
        <w:t xml:space="preserve">4345.  Phar. lib. 1. cap. 12.</w:t>
      </w:r>
    </w:p>
    <w:p>
      <w:pPr>
        <w:widowControl w:val="on"/>
        <w:pBdr/>
        <w:spacing w:before="240" w:after="240" w:line="240" w:lineRule="auto"/>
        <w:ind w:left="0" w:right="0"/>
        <w:jc w:val="left"/>
      </w:pPr>
      <w:r>
        <w:rPr>
          <w:color w:val="000000"/>
          <w:sz w:val="24"/>
          <w:szCs w:val="24"/>
        </w:rPr>
        <w:t xml:space="preserve">4346.  Aetius cap. 31.  Tet. 3. ser. 4.</w:t>
      </w:r>
    </w:p>
    <w:p>
      <w:pPr>
        <w:widowControl w:val="on"/>
        <w:pBdr/>
        <w:spacing w:before="240" w:after="240" w:line="240" w:lineRule="auto"/>
        <w:ind w:left="0" w:right="0"/>
        <w:jc w:val="left"/>
      </w:pPr>
      <w:r>
        <w:rPr>
          <w:color w:val="000000"/>
          <w:sz w:val="24"/>
          <w:szCs w:val="24"/>
        </w:rPr>
        <w:t xml:space="preserve">4347.  Dioscorides, Ulysses Alderovandus de aranea.</w:t>
      </w:r>
    </w:p>
    <w:p>
      <w:pPr>
        <w:widowControl w:val="on"/>
        <w:pBdr/>
        <w:spacing w:before="240" w:after="240" w:line="240" w:lineRule="auto"/>
        <w:ind w:left="0" w:right="0"/>
        <w:jc w:val="left"/>
      </w:pPr>
      <w:r>
        <w:rPr>
          <w:color w:val="000000"/>
          <w:sz w:val="24"/>
          <w:szCs w:val="24"/>
        </w:rPr>
        <w:t xml:space="preserve">4348.  Mistress Dorothy Burton, she died, 1629.</w:t>
      </w:r>
    </w:p>
    <w:p>
      <w:pPr>
        <w:widowControl w:val="on"/>
        <w:pBdr/>
        <w:spacing w:before="240" w:after="240" w:line="240" w:lineRule="auto"/>
        <w:ind w:left="0" w:right="0"/>
        <w:jc w:val="left"/>
      </w:pPr>
      <w:r>
        <w:rPr>
          <w:color w:val="000000"/>
          <w:sz w:val="24"/>
          <w:szCs w:val="24"/>
        </w:rPr>
        <w:t xml:space="preserve">4349.  Solo somno curata est citra medici auxilium, fol. 154.</w:t>
      </w:r>
    </w:p>
    <w:p>
      <w:pPr>
        <w:widowControl w:val="on"/>
        <w:pBdr/>
        <w:spacing w:before="240" w:after="240" w:line="240" w:lineRule="auto"/>
        <w:ind w:left="0" w:right="0"/>
        <w:jc w:val="left"/>
      </w:pPr>
      <w:r>
        <w:rPr>
          <w:color w:val="000000"/>
          <w:sz w:val="24"/>
          <w:szCs w:val="24"/>
        </w:rPr>
        <w:t xml:space="preserve">4350.  Bellonius observat. l. 3. c. 15. lassitudinem et labores animi</w:t>
      </w:r>
      <w:r>
        <w:rPr>
          <w:color w:val="000000"/>
          <w:sz w:val="24"/>
          <w:szCs w:val="24"/>
        </w:rPr>
        <w:br/>
        <w:t xml:space="preserve">      tollunt; inde Garcias ab Horto, lib. 1. cap. 4. simp. med.</w:t>
      </w:r>
    </w:p>
    <w:p>
      <w:pPr>
        <w:widowControl w:val="on"/>
        <w:pBdr/>
        <w:spacing w:before="240" w:after="240" w:line="240" w:lineRule="auto"/>
        <w:ind w:left="0" w:right="0"/>
        <w:jc w:val="left"/>
      </w:pPr>
      <w:r>
        <w:rPr>
          <w:color w:val="000000"/>
          <w:sz w:val="24"/>
          <w:szCs w:val="24"/>
        </w:rPr>
        <w:t xml:space="preserve">4351.  Absynthium somnos allicit olfactu.</w:t>
      </w:r>
    </w:p>
    <w:p>
      <w:pPr>
        <w:widowControl w:val="on"/>
        <w:pBdr/>
        <w:spacing w:before="240" w:after="240" w:line="240" w:lineRule="auto"/>
        <w:ind w:left="0" w:right="0"/>
        <w:jc w:val="left"/>
      </w:pPr>
      <w:r>
        <w:rPr>
          <w:color w:val="000000"/>
          <w:sz w:val="24"/>
          <w:szCs w:val="24"/>
        </w:rPr>
        <w:t xml:space="preserve">4352.  Read Lemnius lib. her. bib. cap. 2. of Mandrake.</w:t>
      </w:r>
    </w:p>
    <w:p>
      <w:pPr>
        <w:widowControl w:val="on"/>
        <w:pBdr/>
        <w:spacing w:before="240" w:after="240" w:line="240" w:lineRule="auto"/>
        <w:ind w:left="0" w:right="0"/>
        <w:jc w:val="left"/>
      </w:pPr>
      <w:r>
        <w:rPr>
          <w:color w:val="000000"/>
          <w:sz w:val="24"/>
          <w:szCs w:val="24"/>
        </w:rPr>
        <w:t xml:space="preserve">4353.  Hyoscyamus sub cervicali viridis.</w:t>
      </w:r>
    </w:p>
    <w:p>
      <w:pPr>
        <w:widowControl w:val="on"/>
        <w:pBdr/>
        <w:spacing w:before="240" w:after="240" w:line="240" w:lineRule="auto"/>
        <w:ind w:left="0" w:right="0"/>
        <w:jc w:val="left"/>
      </w:pPr>
      <w:r>
        <w:rPr>
          <w:color w:val="000000"/>
          <w:sz w:val="24"/>
          <w:szCs w:val="24"/>
        </w:rPr>
        <w:t xml:space="preserve">4354.  Plantum pedis inungere pinguedine gliris dicunt efficacissimum, et</w:t>
      </w:r>
      <w:r>
        <w:rPr>
          <w:color w:val="000000"/>
          <w:sz w:val="24"/>
          <w:szCs w:val="24"/>
        </w:rPr>
        <w:br/>
        <w:t xml:space="preserve">      quod vix credi potest, dentes inunctos ex sorditie aurium canis</w:t>
      </w:r>
      <w:r>
        <w:rPr>
          <w:color w:val="000000"/>
          <w:sz w:val="24"/>
          <w:szCs w:val="24"/>
        </w:rPr>
        <w:br/>
        <w:t xml:space="preserve">      somnum profundum conciliare, &amp;c.  Cardan de rerum varietat.</w:t>
      </w:r>
    </w:p>
    <w:p>
      <w:pPr>
        <w:widowControl w:val="on"/>
        <w:pBdr/>
        <w:spacing w:before="240" w:after="240" w:line="240" w:lineRule="auto"/>
        <w:ind w:left="0" w:right="0"/>
        <w:jc w:val="left"/>
      </w:pPr>
      <w:r>
        <w:rPr>
          <w:color w:val="000000"/>
          <w:sz w:val="24"/>
          <w:szCs w:val="24"/>
        </w:rPr>
        <w:t xml:space="preserve">4355.  Veni mecum lib.</w:t>
      </w:r>
    </w:p>
    <w:p>
      <w:pPr>
        <w:widowControl w:val="on"/>
        <w:pBdr/>
        <w:spacing w:before="240" w:after="240" w:line="240" w:lineRule="auto"/>
        <w:ind w:left="0" w:right="0"/>
        <w:jc w:val="left"/>
      </w:pPr>
      <w:r>
        <w:rPr>
          <w:color w:val="000000"/>
          <w:sz w:val="24"/>
          <w:szCs w:val="24"/>
        </w:rPr>
        <w:t xml:space="preserve">4356.  Aut si quid incautius exciderit aut, &amp;c.</w:t>
      </w:r>
    </w:p>
    <w:p>
      <w:pPr>
        <w:widowControl w:val="on"/>
        <w:pBdr/>
        <w:spacing w:before="240" w:after="240" w:line="240" w:lineRule="auto"/>
        <w:ind w:left="0" w:right="0"/>
        <w:jc w:val="left"/>
      </w:pPr>
      <w:r>
        <w:rPr>
          <w:color w:val="000000"/>
          <w:sz w:val="24"/>
          <w:szCs w:val="24"/>
        </w:rPr>
        <w:t xml:space="preserve">4357.  Nam qua parte pavor simul est pudor additus illi.  Statius.</w:t>
      </w:r>
    </w:p>
    <w:p>
      <w:pPr>
        <w:keepNext w:val="on"/>
        <w:pageBreakBefore w:val="on"/>
        <w:widowControl w:val="on"/>
        <w:pBdr/>
        <w:spacing w:before="0" w:after="322" w:line="240" w:lineRule="auto"/>
        <w:ind w:left="0" w:right="0"/>
        <w:jc w:val="left"/>
        <w:outlineLvl w:val="0"/>
      </w:pPr>
      <w:r>
        <w:rPr>
          <w:b/>
          <w:color w:val="000000"/>
          <w:sz w:val="48"/>
          <w:szCs w:val="48"/>
        </w:rPr>
        <w:t xml:space="preserve">Page 1092</w:t>
      </w:r>
    </w:p>
    <w:p>
      <w:pPr>
        <w:widowControl w:val="on"/>
        <w:pBdr/>
        <w:spacing w:before="240" w:after="240" w:line="240" w:lineRule="auto"/>
        <w:ind w:left="0" w:right="0"/>
        <w:jc w:val="left"/>
      </w:pPr>
      <w:r>
        <w:rPr>
          <w:color w:val="000000"/>
          <w:sz w:val="24"/>
          <w:szCs w:val="24"/>
        </w:rPr>
        <w:t xml:space="preserve">4358.  Olysipponensis medicus; pudor aut juvat aut laedit.</w:t>
      </w:r>
    </w:p>
    <w:p>
      <w:pPr>
        <w:widowControl w:val="on"/>
        <w:pBdr/>
        <w:spacing w:before="240" w:after="240" w:line="240" w:lineRule="auto"/>
        <w:ind w:left="0" w:right="0"/>
        <w:jc w:val="left"/>
      </w:pPr>
      <w:r>
        <w:rPr>
          <w:color w:val="000000"/>
          <w:sz w:val="24"/>
          <w:szCs w:val="24"/>
        </w:rPr>
        <w:t xml:space="preserve">4359.  De mentis alienat.</w:t>
      </w:r>
    </w:p>
    <w:p>
      <w:pPr>
        <w:widowControl w:val="on"/>
        <w:pBdr/>
        <w:spacing w:before="240" w:after="240" w:line="240" w:lineRule="auto"/>
        <w:ind w:left="0" w:right="0"/>
        <w:jc w:val="left"/>
      </w:pPr>
      <w:r>
        <w:rPr>
          <w:color w:val="000000"/>
          <w:sz w:val="24"/>
          <w:szCs w:val="24"/>
        </w:rPr>
        <w:t xml:space="preserve">4360.  M. Doctor Ashworth.</w:t>
      </w:r>
    </w:p>
    <w:p>
      <w:pPr>
        <w:widowControl w:val="on"/>
        <w:pBdr/>
        <w:spacing w:before="240" w:after="240" w:line="240" w:lineRule="auto"/>
        <w:ind w:left="0" w:right="0"/>
        <w:jc w:val="left"/>
      </w:pPr>
      <w:r>
        <w:rPr>
          <w:color w:val="000000"/>
          <w:sz w:val="24"/>
          <w:szCs w:val="24"/>
        </w:rPr>
        <w:t xml:space="preserve">4361.  Facies nonnullis maxime calet rubetque si se paululum exercuerint;</w:t>
      </w:r>
      <w:r>
        <w:rPr>
          <w:color w:val="000000"/>
          <w:sz w:val="24"/>
          <w:szCs w:val="24"/>
        </w:rPr>
        <w:br/>
        <w:t xml:space="preserve">      nonnullis quiescentibus idem accidit, faeminis praesertim; causa</w:t>
      </w:r>
      <w:r>
        <w:rPr>
          <w:color w:val="000000"/>
          <w:sz w:val="24"/>
          <w:szCs w:val="24"/>
        </w:rPr>
        <w:br/>
        <w:t xml:space="preserve">      quicquid fervidum aut halituosum sanguinem facit.</w:t>
      </w:r>
    </w:p>
    <w:p>
      <w:pPr>
        <w:widowControl w:val="on"/>
        <w:pBdr/>
        <w:spacing w:before="240" w:after="240" w:line="240" w:lineRule="auto"/>
        <w:ind w:left="0" w:right="0"/>
        <w:jc w:val="left"/>
      </w:pPr>
      <w:r>
        <w:rPr>
          <w:color w:val="000000"/>
          <w:sz w:val="24"/>
          <w:szCs w:val="24"/>
        </w:rPr>
        <w:t xml:space="preserve">4362.  Interim faciei prospiciendum ut ipsa refrigeretur; utrumque</w:t>
      </w:r>
      <w:r>
        <w:rPr>
          <w:color w:val="000000"/>
          <w:sz w:val="24"/>
          <w:szCs w:val="24"/>
        </w:rPr>
        <w:br/>
        <w:t xml:space="preserve">      praestabit frequens potio ex aqua rosarum, violarum, nenupharis, &amp;c.</w:t>
      </w:r>
    </w:p>
    <w:p>
      <w:pPr>
        <w:widowControl w:val="on"/>
        <w:pBdr/>
        <w:spacing w:before="240" w:after="240" w:line="240" w:lineRule="auto"/>
        <w:ind w:left="0" w:right="0"/>
        <w:jc w:val="left"/>
      </w:pPr>
      <w:r>
        <w:rPr>
          <w:color w:val="000000"/>
          <w:sz w:val="24"/>
          <w:szCs w:val="24"/>
        </w:rPr>
        <w:t xml:space="preserve">4363.  Ad faciei ruborem aqua spermatis ranarum.</w:t>
      </w:r>
    </w:p>
    <w:p>
      <w:pPr>
        <w:widowControl w:val="on"/>
        <w:pBdr/>
        <w:spacing w:before="240" w:after="240" w:line="240" w:lineRule="auto"/>
        <w:ind w:left="0" w:right="0"/>
        <w:jc w:val="left"/>
      </w:pPr>
      <w:r>
        <w:rPr>
          <w:color w:val="000000"/>
          <w:sz w:val="24"/>
          <w:szCs w:val="24"/>
        </w:rPr>
        <w:t xml:space="preserve">4364.  Recta utantur in aestate floribus Cichorii sacchoro conditis vel</w:t>
      </w:r>
      <w:r>
        <w:rPr>
          <w:color w:val="000000"/>
          <w:sz w:val="24"/>
          <w:szCs w:val="24"/>
        </w:rPr>
        <w:br/>
        <w:t xml:space="preserve">      saccharo rosaceo, &amp;c.</w:t>
      </w:r>
    </w:p>
    <w:p>
      <w:pPr>
        <w:widowControl w:val="on"/>
        <w:pBdr/>
        <w:spacing w:before="240" w:after="240" w:line="240" w:lineRule="auto"/>
        <w:ind w:left="0" w:right="0"/>
        <w:jc w:val="left"/>
      </w:pPr>
      <w:r>
        <w:rPr>
          <w:color w:val="000000"/>
          <w:sz w:val="24"/>
          <w:szCs w:val="24"/>
        </w:rPr>
        <w:t xml:space="preserve">4365.  Solo usu decocti Cichorii.</w:t>
      </w:r>
    </w:p>
    <w:p>
      <w:pPr>
        <w:widowControl w:val="on"/>
        <w:pBdr/>
        <w:spacing w:before="240" w:after="240" w:line="240" w:lineRule="auto"/>
        <w:ind w:left="0" w:right="0"/>
        <w:jc w:val="left"/>
      </w:pPr>
      <w:r>
        <w:rPr>
          <w:color w:val="000000"/>
          <w:sz w:val="24"/>
          <w:szCs w:val="24"/>
        </w:rPr>
        <w:t xml:space="preserve">4366.  Utile imprimis noctu faciem illinire sanguine leporino, et mane aqua</w:t>
      </w:r>
      <w:r>
        <w:rPr>
          <w:color w:val="000000"/>
          <w:sz w:val="24"/>
          <w:szCs w:val="24"/>
        </w:rPr>
        <w:br/>
        <w:t xml:space="preserve">      fragrorum vel aqua floribus verbasci cum succo limonum distillato</w:t>
      </w:r>
      <w:r>
        <w:rPr>
          <w:color w:val="000000"/>
          <w:sz w:val="24"/>
          <w:szCs w:val="24"/>
        </w:rPr>
        <w:br/>
        <w:t xml:space="preserve">      abluere.</w:t>
      </w:r>
    </w:p>
    <w:p>
      <w:pPr>
        <w:widowControl w:val="on"/>
        <w:pBdr/>
        <w:spacing w:before="240" w:after="240" w:line="240" w:lineRule="auto"/>
        <w:ind w:left="0" w:right="0"/>
        <w:jc w:val="left"/>
      </w:pPr>
      <w:r>
        <w:rPr>
          <w:color w:val="000000"/>
          <w:sz w:val="24"/>
          <w:szCs w:val="24"/>
        </w:rPr>
        <w:t xml:space="preserve">4367.  Utile rubenti faciei caseum recentem imponere.</w:t>
      </w:r>
    </w:p>
    <w:p>
      <w:pPr>
        <w:widowControl w:val="on"/>
        <w:pBdr/>
        <w:spacing w:before="240" w:after="240" w:line="240" w:lineRule="auto"/>
        <w:ind w:left="0" w:right="0"/>
        <w:jc w:val="left"/>
      </w:pPr>
      <w:r>
        <w:rPr>
          <w:color w:val="000000"/>
          <w:sz w:val="24"/>
          <w:szCs w:val="24"/>
        </w:rPr>
        <w:t xml:space="preserve">4368.  Consil. 22 lib. unico vini haustu sit contentus.</w:t>
      </w:r>
    </w:p>
    <w:p>
      <w:pPr>
        <w:widowControl w:val="on"/>
        <w:pBdr/>
        <w:spacing w:before="240" w:after="240" w:line="240" w:lineRule="auto"/>
        <w:ind w:left="0" w:right="0"/>
        <w:jc w:val="left"/>
      </w:pPr>
      <w:r>
        <w:rPr>
          <w:color w:val="000000"/>
          <w:sz w:val="24"/>
          <w:szCs w:val="24"/>
        </w:rPr>
        <w:t xml:space="preserve">4369.  Idem consil. 283.  Scoltzii laudatur conditus rosae caninae fructus</w:t>
      </w:r>
      <w:r>
        <w:rPr>
          <w:color w:val="000000"/>
          <w:sz w:val="24"/>
          <w:szCs w:val="24"/>
        </w:rPr>
        <w:br/>
        <w:t xml:space="preserve">      ante prandium et caenem ad magnitudinem castaneae.  Decoctum radium</w:t>
      </w:r>
      <w:r>
        <w:rPr>
          <w:color w:val="000000"/>
          <w:sz w:val="24"/>
          <w:szCs w:val="24"/>
        </w:rPr>
        <w:br/>
        <w:t xml:space="preserve">      Sonchi, si ante cibum sumatur, valet plurimum.</w:t>
      </w:r>
    </w:p>
    <w:p>
      <w:pPr>
        <w:widowControl w:val="on"/>
        <w:pBdr/>
        <w:spacing w:before="240" w:after="240" w:line="240" w:lineRule="auto"/>
        <w:ind w:left="0" w:right="0"/>
        <w:jc w:val="left"/>
      </w:pPr>
      <w:r>
        <w:rPr>
          <w:color w:val="000000"/>
          <w:sz w:val="24"/>
          <w:szCs w:val="24"/>
        </w:rPr>
        <w:t xml:space="preserve">4370.  Cucurbit, ad scapulas apposite.</w:t>
      </w:r>
    </w:p>
    <w:p>
      <w:pPr>
        <w:widowControl w:val="on"/>
        <w:pBdr/>
        <w:spacing w:before="240" w:after="240" w:line="240" w:lineRule="auto"/>
        <w:ind w:left="0" w:right="0"/>
        <w:jc w:val="left"/>
      </w:pPr>
      <w:r>
        <w:rPr>
          <w:color w:val="000000"/>
          <w:sz w:val="24"/>
          <w:szCs w:val="24"/>
        </w:rPr>
        <w:t xml:space="preserve">4371.  Piso.</w:t>
      </w:r>
    </w:p>
    <w:p>
      <w:pPr>
        <w:widowControl w:val="on"/>
        <w:pBdr/>
        <w:spacing w:before="240" w:after="240" w:line="240" w:lineRule="auto"/>
        <w:ind w:left="0" w:right="0"/>
        <w:jc w:val="left"/>
      </w:pPr>
      <w:r>
        <w:rPr>
          <w:color w:val="000000"/>
          <w:sz w:val="24"/>
          <w:szCs w:val="24"/>
        </w:rPr>
        <w:t xml:space="preserve">4372.  Mediana prae caeteris.</w:t>
      </w:r>
    </w:p>
    <w:p>
      <w:pPr>
        <w:widowControl w:val="on"/>
        <w:pBdr/>
        <w:spacing w:before="240" w:after="240" w:line="240" w:lineRule="auto"/>
        <w:ind w:left="0" w:right="0"/>
        <w:jc w:val="left"/>
      </w:pPr>
      <w:r>
        <w:rPr>
          <w:color w:val="000000"/>
          <w:sz w:val="24"/>
          <w:szCs w:val="24"/>
        </w:rPr>
        <w:t xml:space="preserve">4373.  Succi melancholici malitia a sanguinis bonitate corrigitur.</w:t>
      </w:r>
    </w:p>
    <w:p>
      <w:pPr>
        <w:widowControl w:val="on"/>
        <w:pBdr/>
        <w:spacing w:before="240" w:after="240" w:line="240" w:lineRule="auto"/>
        <w:ind w:left="0" w:right="0"/>
        <w:jc w:val="left"/>
      </w:pPr>
      <w:r>
        <w:rPr>
          <w:color w:val="000000"/>
          <w:sz w:val="24"/>
          <w:szCs w:val="24"/>
        </w:rPr>
        <w:t xml:space="preserve">4374.  Perseverante malo ex quacunque parto sanguinis detrahi debet.</w:t>
      </w:r>
    </w:p>
    <w:p>
      <w:pPr>
        <w:widowControl w:val="on"/>
        <w:pBdr/>
        <w:spacing w:before="240" w:after="240" w:line="240" w:lineRule="auto"/>
        <w:ind w:left="0" w:right="0"/>
        <w:jc w:val="left"/>
      </w:pPr>
      <w:r>
        <w:rPr>
          <w:color w:val="000000"/>
          <w:sz w:val="24"/>
          <w:szCs w:val="24"/>
        </w:rPr>
        <w:t xml:space="preserve">4375.  Observat. fol. 154. curarus ex vulnere in crure ob cruorem arnissum.</w:t>
      </w:r>
    </w:p>
    <w:p>
      <w:pPr>
        <w:widowControl w:val="on"/>
        <w:pBdr/>
        <w:spacing w:before="240" w:after="240" w:line="240" w:lineRule="auto"/>
        <w:ind w:left="0" w:right="0"/>
        <w:jc w:val="left"/>
      </w:pPr>
      <w:r>
        <w:rPr>
          <w:color w:val="000000"/>
          <w:sz w:val="24"/>
          <w:szCs w:val="24"/>
        </w:rPr>
        <w:t xml:space="preserve">4376.  Studium sit omne ut melancholicus impinguetur:  ex quo enim pingues et</w:t>
      </w:r>
      <w:r>
        <w:rPr>
          <w:color w:val="000000"/>
          <w:sz w:val="24"/>
          <w:szCs w:val="24"/>
        </w:rPr>
        <w:br/>
        <w:t xml:space="preserve">      carnosi, illico sani sunt.</w:t>
      </w:r>
    </w:p>
    <w:p>
      <w:pPr>
        <w:widowControl w:val="on"/>
        <w:pBdr/>
        <w:spacing w:before="240" w:after="240" w:line="240" w:lineRule="auto"/>
        <w:ind w:left="0" w:right="0"/>
        <w:jc w:val="left"/>
      </w:pPr>
      <w:r>
        <w:rPr>
          <w:color w:val="000000"/>
          <w:sz w:val="24"/>
          <w:szCs w:val="24"/>
        </w:rPr>
        <w:t xml:space="preserve">4377.  Hildesheim spicel. 2.  Inter calida radix petrofelini, apii, feniculi;</w:t>
      </w:r>
      <w:r>
        <w:rPr>
          <w:color w:val="000000"/>
          <w:sz w:val="24"/>
          <w:szCs w:val="24"/>
        </w:rPr>
        <w:br/>
        <w:t xml:space="preserve">      Inter frigida emulsio seminis melonum cum sero caprino quod est</w:t>
      </w:r>
      <w:r>
        <w:rPr>
          <w:color w:val="000000"/>
          <w:sz w:val="24"/>
          <w:szCs w:val="24"/>
        </w:rPr>
        <w:br/>
        <w:t xml:space="preserve">      commune vehiculum.</w:t>
      </w:r>
    </w:p>
    <w:p>
      <w:pPr>
        <w:widowControl w:val="on"/>
        <w:pBdr/>
        <w:spacing w:before="240" w:after="240" w:line="240" w:lineRule="auto"/>
        <w:ind w:left="0" w:right="0"/>
        <w:jc w:val="left"/>
      </w:pPr>
      <w:r>
        <w:rPr>
          <w:color w:val="000000"/>
          <w:sz w:val="24"/>
          <w:szCs w:val="24"/>
        </w:rPr>
        <w:t xml:space="preserve">4378.  Hoc unum praemoneo domine ut sis diligens circa victum, sine quo</w:t>
      </w:r>
      <w:r>
        <w:rPr>
          <w:color w:val="000000"/>
          <w:sz w:val="24"/>
          <w:szCs w:val="24"/>
        </w:rPr>
        <w:br/>
        <w:t xml:space="preserve">      cetera remedia frustra adhibentur.</w:t>
      </w:r>
    </w:p>
    <w:p>
      <w:pPr>
        <w:widowControl w:val="on"/>
        <w:pBdr/>
        <w:spacing w:before="240" w:after="240" w:line="240" w:lineRule="auto"/>
        <w:ind w:left="0" w:right="0"/>
        <w:jc w:val="left"/>
      </w:pPr>
      <w:r>
        <w:rPr>
          <w:color w:val="000000"/>
          <w:sz w:val="24"/>
          <w:szCs w:val="24"/>
        </w:rPr>
        <w:t xml:space="preserve">4379.  Laurentius cap. 15. evulsionis gratia venam internam alterius brachii</w:t>
      </w:r>
      <w:r>
        <w:rPr>
          <w:color w:val="000000"/>
          <w:sz w:val="24"/>
          <w:szCs w:val="24"/>
        </w:rPr>
        <w:br/>
        <w:t xml:space="preserve">      secamus.</w:t>
      </w:r>
    </w:p>
    <w:p>
      <w:pPr>
        <w:widowControl w:val="on"/>
        <w:pBdr/>
        <w:spacing w:before="240" w:after="240" w:line="240" w:lineRule="auto"/>
        <w:ind w:left="0" w:right="0"/>
        <w:jc w:val="left"/>
      </w:pPr>
      <w:r>
        <w:rPr>
          <w:color w:val="000000"/>
          <w:sz w:val="24"/>
          <w:szCs w:val="24"/>
        </w:rPr>
        <w:t xml:space="preserve">4380.  Si pertinax morbus, venam fronte secabis.  Bruell.</w:t>
      </w:r>
    </w:p>
    <w:p>
      <w:pPr>
        <w:widowControl w:val="on"/>
        <w:pBdr/>
        <w:spacing w:before="240" w:after="240" w:line="240" w:lineRule="auto"/>
        <w:ind w:left="0" w:right="0"/>
        <w:jc w:val="left"/>
      </w:pPr>
      <w:r>
        <w:rPr>
          <w:color w:val="000000"/>
          <w:sz w:val="24"/>
          <w:szCs w:val="24"/>
        </w:rPr>
        <w:t xml:space="preserve">4381.  Ego maximam curam stomacho delegabo.  Octa.  Horatianus lib. 2. c. 7.</w:t>
      </w:r>
    </w:p>
    <w:p>
      <w:pPr>
        <w:widowControl w:val="on"/>
        <w:pBdr/>
        <w:spacing w:before="240" w:after="240" w:line="240" w:lineRule="auto"/>
        <w:ind w:left="0" w:right="0"/>
        <w:jc w:val="left"/>
      </w:pPr>
      <w:r>
        <w:rPr>
          <w:color w:val="000000"/>
          <w:sz w:val="24"/>
          <w:szCs w:val="24"/>
        </w:rPr>
        <w:t xml:space="preserve">4382.  Citius et efficacius suas vires exercet quam solent decocta ac diluta</w:t>
      </w:r>
      <w:r>
        <w:rPr>
          <w:color w:val="000000"/>
          <w:sz w:val="24"/>
          <w:szCs w:val="24"/>
        </w:rPr>
        <w:br/>
        <w:t xml:space="preserve">      in quantitate multa, et magna cum assumentium molestia desumpta. </w:t>
      </w:r>
      <w:r>
        <w:rPr>
          <w:color w:val="000000"/>
          <w:sz w:val="24"/>
          <w:szCs w:val="24"/>
        </w:rPr>
        <w:br/>
        <w:t xml:space="preserve">      Flatus hic sal efficaciter dissipat, urinam movet, humores crassos</w:t>
      </w:r>
      <w:r>
        <w:rPr>
          <w:color w:val="000000"/>
          <w:sz w:val="24"/>
          <w:szCs w:val="24"/>
        </w:rPr>
        <w:br/>
        <w:t xml:space="preserve">      abstergit, stomachum egregie confortat, cruditatem, nauseam,</w:t>
      </w:r>
      <w:r>
        <w:rPr>
          <w:color w:val="000000"/>
          <w:sz w:val="24"/>
          <w:szCs w:val="24"/>
        </w:rPr>
        <w:br/>
        <w:t xml:space="preserve">      appetentiam mirum in modum renovat, &amp;c.</w:t>
      </w:r>
    </w:p>
    <w:p>
      <w:pPr>
        <w:widowControl w:val="on"/>
        <w:pBdr/>
        <w:spacing w:before="240" w:after="240" w:line="240" w:lineRule="auto"/>
        <w:ind w:left="0" w:right="0"/>
        <w:jc w:val="left"/>
      </w:pPr>
      <w:r>
        <w:rPr>
          <w:color w:val="000000"/>
          <w:sz w:val="24"/>
          <w:szCs w:val="24"/>
        </w:rPr>
        <w:t xml:space="preserve">4383.  Piso, Altomarus, Laurentius c. 15.</w:t>
      </w:r>
    </w:p>
    <w:p>
      <w:pPr>
        <w:widowControl w:val="on"/>
        <w:pBdr/>
        <w:spacing w:before="240" w:after="240" w:line="240" w:lineRule="auto"/>
        <w:ind w:left="0" w:right="0"/>
        <w:jc w:val="left"/>
      </w:pPr>
      <w:r>
        <w:rPr>
          <w:color w:val="000000"/>
          <w:sz w:val="24"/>
          <w:szCs w:val="24"/>
        </w:rPr>
        <w:t xml:space="preserve">4384.  His utendum saepius iteratis:  a vehementioribus semper abstinendum ne</w:t>
      </w:r>
      <w:r>
        <w:rPr>
          <w:color w:val="000000"/>
          <w:sz w:val="24"/>
          <w:szCs w:val="24"/>
        </w:rPr>
        <w:br/>
        <w:t xml:space="preserve">      ventrem exasperent.</w:t>
      </w:r>
    </w:p>
    <w:p>
      <w:pPr>
        <w:widowControl w:val="on"/>
        <w:pBdr/>
        <w:spacing w:before="240" w:after="240" w:line="240" w:lineRule="auto"/>
        <w:ind w:left="0" w:right="0"/>
        <w:jc w:val="left"/>
      </w:pPr>
      <w:r>
        <w:rPr>
          <w:color w:val="000000"/>
          <w:sz w:val="24"/>
          <w:szCs w:val="24"/>
        </w:rPr>
        <w:t xml:space="preserve">4385.  Lib. 2. cap. 1.  Quoniam caliditate conjuncta est siccitas quae malum</w:t>
      </w:r>
      <w:r>
        <w:rPr>
          <w:color w:val="000000"/>
          <w:sz w:val="24"/>
          <w:szCs w:val="24"/>
        </w:rPr>
        <w:br/>
        <w:t xml:space="preserve">      auget.</w:t>
      </w:r>
    </w:p>
    <w:p>
      <w:pPr>
        <w:keepNext w:val="on"/>
        <w:pageBreakBefore w:val="on"/>
        <w:widowControl w:val="on"/>
        <w:pBdr/>
        <w:spacing w:before="0" w:after="322" w:line="240" w:lineRule="auto"/>
        <w:ind w:left="0" w:right="0"/>
        <w:jc w:val="left"/>
        <w:outlineLvl w:val="0"/>
      </w:pPr>
      <w:r>
        <w:rPr>
          <w:b/>
          <w:color w:val="000000"/>
          <w:sz w:val="48"/>
          <w:szCs w:val="48"/>
        </w:rPr>
        <w:t xml:space="preserve">Page 1093</w:t>
      </w:r>
    </w:p>
    <w:p>
      <w:pPr>
        <w:widowControl w:val="on"/>
        <w:pBdr/>
        <w:spacing w:before="240" w:after="240" w:line="240" w:lineRule="auto"/>
        <w:ind w:left="0" w:right="0"/>
        <w:jc w:val="left"/>
      </w:pPr>
      <w:r>
        <w:rPr>
          <w:color w:val="000000"/>
          <w:sz w:val="24"/>
          <w:szCs w:val="24"/>
        </w:rPr>
        <w:t xml:space="preserve">4386. quisquis frigidis auxiliis hoc morbo usus fuerit, is obstructionem</w:t>
      </w:r>
      <w:r>
        <w:rPr>
          <w:color w:val="000000"/>
          <w:sz w:val="24"/>
          <w:szCs w:val="24"/>
        </w:rPr>
        <w:br/>
        <w:t xml:space="preserve">      aliaque symptomata augebit.</w:t>
      </w:r>
    </w:p>
    <w:p>
      <w:pPr>
        <w:widowControl w:val="on"/>
        <w:pBdr/>
        <w:spacing w:before="240" w:after="240" w:line="240" w:lineRule="auto"/>
        <w:ind w:left="0" w:right="0"/>
        <w:jc w:val="left"/>
      </w:pPr>
      <w:r>
        <w:rPr>
          <w:color w:val="000000"/>
          <w:sz w:val="24"/>
          <w:szCs w:val="24"/>
        </w:rPr>
        <w:t xml:space="preserve">4387.  Ventriculus plerumque frigidus, epar calidum; quomodo ergo</w:t>
      </w:r>
      <w:r>
        <w:rPr>
          <w:color w:val="000000"/>
          <w:sz w:val="24"/>
          <w:szCs w:val="24"/>
        </w:rPr>
        <w:br/>
        <w:t xml:space="preserve">      ventriculum calefaciet, vel refrigerabit hepar sine alterius maximo</w:t>
      </w:r>
      <w:r>
        <w:rPr>
          <w:color w:val="000000"/>
          <w:sz w:val="24"/>
          <w:szCs w:val="24"/>
        </w:rPr>
        <w:br/>
        <w:t xml:space="preserve">      detrimento?</w:t>
      </w:r>
    </w:p>
    <w:p>
      <w:pPr>
        <w:widowControl w:val="on"/>
        <w:pBdr/>
        <w:spacing w:before="240" w:after="240" w:line="240" w:lineRule="auto"/>
        <w:ind w:left="0" w:right="0"/>
        <w:jc w:val="left"/>
      </w:pPr>
      <w:r>
        <w:rPr>
          <w:color w:val="000000"/>
          <w:sz w:val="24"/>
          <w:szCs w:val="24"/>
        </w:rPr>
        <w:t xml:space="preserve">4388.  Significatum per literas, incredibilem utilitatem ex decocto Chinae,</w:t>
      </w:r>
      <w:r>
        <w:rPr>
          <w:color w:val="000000"/>
          <w:sz w:val="24"/>
          <w:szCs w:val="24"/>
        </w:rPr>
        <w:br/>
        <w:t xml:space="preserve">      et Sassafras percepisse.</w:t>
      </w:r>
    </w:p>
    <w:p>
      <w:pPr>
        <w:widowControl w:val="on"/>
        <w:pBdr/>
        <w:spacing w:before="240" w:after="240" w:line="240" w:lineRule="auto"/>
        <w:ind w:left="0" w:right="0"/>
        <w:jc w:val="left"/>
      </w:pPr>
      <w:r>
        <w:rPr>
          <w:color w:val="000000"/>
          <w:sz w:val="24"/>
          <w:szCs w:val="24"/>
        </w:rPr>
        <w:t xml:space="preserve">4389.  Tumorem splenis incurabilem sola cappari curavit, cibo tali</w:t>
      </w:r>
      <w:r>
        <w:rPr>
          <w:color w:val="000000"/>
          <w:sz w:val="24"/>
          <w:szCs w:val="24"/>
        </w:rPr>
        <w:br/>
        <w:t xml:space="preserve">      aegritudine aptissimo:  Soloque usu aquae, in qua faber ferrarius</w:t>
      </w:r>
      <w:r>
        <w:rPr>
          <w:color w:val="000000"/>
          <w:sz w:val="24"/>
          <w:szCs w:val="24"/>
        </w:rPr>
        <w:br/>
        <w:t xml:space="preserve">      saepe candens ferrum extinxerat, &amp;c.</w:t>
      </w:r>
    </w:p>
    <w:p>
      <w:pPr>
        <w:widowControl w:val="on"/>
        <w:pBdr/>
        <w:spacing w:before="240" w:after="240" w:line="240" w:lineRule="auto"/>
        <w:ind w:left="0" w:right="0"/>
        <w:jc w:val="left"/>
      </w:pPr>
      <w:r>
        <w:rPr>
          <w:color w:val="000000"/>
          <w:sz w:val="24"/>
          <w:szCs w:val="24"/>
        </w:rPr>
        <w:t xml:space="preserve">4390.  Animalia quae apud hos fabros educantur, exiguos habent lienes.</w:t>
      </w:r>
    </w:p>
    <w:p>
      <w:pPr>
        <w:widowControl w:val="on"/>
        <w:pBdr/>
        <w:spacing w:before="240" w:after="240" w:line="240" w:lineRule="auto"/>
        <w:ind w:left="0" w:right="0"/>
        <w:jc w:val="left"/>
      </w:pPr>
      <w:r>
        <w:rPr>
          <w:color w:val="000000"/>
          <w:sz w:val="24"/>
          <w:szCs w:val="24"/>
        </w:rPr>
        <w:t xml:space="preserve">4391.  L. 1. cap 17.</w:t>
      </w:r>
    </w:p>
    <w:p>
      <w:pPr>
        <w:widowControl w:val="on"/>
        <w:pBdr/>
        <w:spacing w:before="240" w:after="240" w:line="240" w:lineRule="auto"/>
        <w:ind w:left="0" w:right="0"/>
        <w:jc w:val="left"/>
      </w:pPr>
      <w:r>
        <w:rPr>
          <w:color w:val="000000"/>
          <w:sz w:val="24"/>
          <w:szCs w:val="24"/>
        </w:rPr>
        <w:t xml:space="preserve">4392.  Continuum ejus usus semper felicem in aegris finem est assequutus.</w:t>
      </w:r>
    </w:p>
    <w:p>
      <w:pPr>
        <w:widowControl w:val="on"/>
        <w:pBdr/>
        <w:spacing w:before="240" w:after="240" w:line="240" w:lineRule="auto"/>
        <w:ind w:left="0" w:right="0"/>
        <w:jc w:val="left"/>
      </w:pPr>
      <w:r>
        <w:rPr>
          <w:color w:val="000000"/>
          <w:sz w:val="24"/>
          <w:szCs w:val="24"/>
        </w:rPr>
        <w:t xml:space="preserve">4393.  Si Hemorroides fluxerint, nullum praestantius esset remedium,</w:t>
      </w:r>
      <w:r>
        <w:rPr>
          <w:color w:val="000000"/>
          <w:sz w:val="24"/>
          <w:szCs w:val="24"/>
        </w:rPr>
        <w:br/>
        <w:t xml:space="preserve">      quaesanguifugis admotis provocari poterunt. observat. lib. 1. pro</w:t>
      </w:r>
      <w:r>
        <w:rPr>
          <w:color w:val="000000"/>
          <w:sz w:val="24"/>
          <w:szCs w:val="24"/>
        </w:rPr>
        <w:br/>
        <w:t xml:space="preserve">      hypoc. legulcio.</w:t>
      </w:r>
    </w:p>
    <w:p>
      <w:pPr>
        <w:widowControl w:val="on"/>
        <w:pBdr/>
        <w:spacing w:before="240" w:after="240" w:line="240" w:lineRule="auto"/>
        <w:ind w:left="0" w:right="0"/>
        <w:jc w:val="left"/>
      </w:pPr>
      <w:r>
        <w:rPr>
          <w:color w:val="000000"/>
          <w:sz w:val="24"/>
          <w:szCs w:val="24"/>
        </w:rPr>
        <w:t xml:space="preserve">4394.  Aliis apertio haec in hoc morbo videtur utilissima; mihi non admodum</w:t>
      </w:r>
      <w:r>
        <w:rPr>
          <w:color w:val="000000"/>
          <w:sz w:val="24"/>
          <w:szCs w:val="24"/>
        </w:rPr>
        <w:br/>
        <w:t xml:space="preserve">      probatur, quia sanguinem tenuem attrahit et crassum relinquit.</w:t>
      </w:r>
    </w:p>
    <w:p>
      <w:pPr>
        <w:widowControl w:val="on"/>
        <w:pBdr/>
        <w:spacing w:before="240" w:after="240" w:line="240" w:lineRule="auto"/>
        <w:ind w:left="0" w:right="0"/>
        <w:jc w:val="left"/>
      </w:pPr>
      <w:r>
        <w:rPr>
          <w:color w:val="000000"/>
          <w:sz w:val="24"/>
          <w:szCs w:val="24"/>
        </w:rPr>
        <w:t xml:space="preserve">4395.  Lib. 2. cap. 13. omnes melancholici debent omittere urinam</w:t>
      </w:r>
      <w:r>
        <w:rPr>
          <w:color w:val="000000"/>
          <w:sz w:val="24"/>
          <w:szCs w:val="24"/>
        </w:rPr>
        <w:br/>
        <w:t xml:space="preserve">      provocantia, quoniam per ea educitur subtile, et remanet crassum.</w:t>
      </w:r>
    </w:p>
    <w:p>
      <w:pPr>
        <w:widowControl w:val="on"/>
        <w:pBdr/>
        <w:spacing w:before="240" w:after="240" w:line="240" w:lineRule="auto"/>
        <w:ind w:left="0" w:right="0"/>
        <w:jc w:val="left"/>
      </w:pPr>
      <w:r>
        <w:rPr>
          <w:color w:val="000000"/>
          <w:sz w:val="24"/>
          <w:szCs w:val="24"/>
        </w:rPr>
        <w:t xml:space="preserve">4396.  Ego experientia probavi, multos Hypocondriacos solo usu Clysterum</w:t>
      </w:r>
      <w:r>
        <w:rPr>
          <w:color w:val="000000"/>
          <w:sz w:val="24"/>
          <w:szCs w:val="24"/>
        </w:rPr>
        <w:br/>
        <w:t xml:space="preserve">      fuisse sanatos.</w:t>
      </w:r>
    </w:p>
    <w:p>
      <w:pPr>
        <w:widowControl w:val="on"/>
        <w:pBdr/>
        <w:spacing w:before="240" w:after="240" w:line="240" w:lineRule="auto"/>
        <w:ind w:left="0" w:right="0"/>
        <w:jc w:val="left"/>
      </w:pPr>
      <w:r>
        <w:rPr>
          <w:color w:val="000000"/>
          <w:sz w:val="24"/>
          <w:szCs w:val="24"/>
        </w:rPr>
        <w:t xml:space="preserve">4397.  In eradicate optimum, ventriculum aretius alligari.</w:t>
      </w:r>
    </w:p>
    <w:p>
      <w:pPr>
        <w:widowControl w:val="on"/>
        <w:pBdr/>
        <w:spacing w:before="240" w:after="240" w:line="240" w:lineRule="auto"/>
        <w:ind w:left="0" w:right="0"/>
        <w:jc w:val="left"/>
      </w:pPr>
      <w:r>
        <w:rPr>
          <w:color w:val="000000"/>
          <w:sz w:val="24"/>
          <w:szCs w:val="24"/>
        </w:rPr>
        <w:t xml:space="preserve">4398. [Symbol:  Dram]j.  Theriacae, Vere praesertim et aestate.</w:t>
      </w:r>
    </w:p>
    <w:p>
      <w:pPr>
        <w:widowControl w:val="on"/>
        <w:pBdr/>
        <w:spacing w:before="240" w:after="240" w:line="240" w:lineRule="auto"/>
        <w:ind w:left="0" w:right="0"/>
        <w:jc w:val="left"/>
      </w:pPr>
      <w:r>
        <w:rPr>
          <w:color w:val="000000"/>
          <w:sz w:val="24"/>
          <w:szCs w:val="24"/>
        </w:rPr>
        <w:t xml:space="preserve">4399.  Cons. 12. l. 1.</w:t>
      </w:r>
    </w:p>
    <w:p>
      <w:pPr>
        <w:widowControl w:val="on"/>
        <w:pBdr/>
        <w:spacing w:before="240" w:after="240" w:line="240" w:lineRule="auto"/>
        <w:ind w:left="0" w:right="0"/>
        <w:jc w:val="left"/>
      </w:pPr>
      <w:r>
        <w:rPr>
          <w:color w:val="000000"/>
          <w:sz w:val="24"/>
          <w:szCs w:val="24"/>
        </w:rPr>
        <w:t xml:space="preserve">4400.  Cap. 33.</w:t>
      </w:r>
    </w:p>
    <w:p>
      <w:pPr>
        <w:widowControl w:val="on"/>
        <w:pBdr/>
        <w:spacing w:before="240" w:after="240" w:line="240" w:lineRule="auto"/>
        <w:ind w:left="0" w:right="0"/>
        <w:jc w:val="left"/>
      </w:pPr>
      <w:r>
        <w:rPr>
          <w:color w:val="000000"/>
          <w:sz w:val="24"/>
          <w:szCs w:val="24"/>
        </w:rPr>
        <w:t xml:space="preserve">4401.  Trincavellius consil. 15. cerotum pro sene melancholico ad jecur</w:t>
      </w:r>
      <w:r>
        <w:rPr>
          <w:color w:val="000000"/>
          <w:sz w:val="24"/>
          <w:szCs w:val="24"/>
        </w:rPr>
        <w:br/>
        <w:t xml:space="preserve">      optimum.</w:t>
      </w:r>
    </w:p>
    <w:p>
      <w:pPr>
        <w:widowControl w:val="on"/>
        <w:pBdr/>
        <w:spacing w:before="240" w:after="240" w:line="240" w:lineRule="auto"/>
        <w:ind w:left="0" w:right="0"/>
        <w:jc w:val="left"/>
      </w:pPr>
      <w:r>
        <w:rPr>
          <w:color w:val="000000"/>
          <w:sz w:val="24"/>
          <w:szCs w:val="24"/>
        </w:rPr>
        <w:t xml:space="preserve">4402.  Emplastra pro splene.  Fernel. consil. 45.</w:t>
      </w:r>
    </w:p>
    <w:p>
      <w:pPr>
        <w:widowControl w:val="on"/>
        <w:pBdr/>
        <w:spacing w:before="240" w:after="240" w:line="240" w:lineRule="auto"/>
        <w:ind w:left="0" w:right="0"/>
        <w:jc w:val="left"/>
      </w:pPr>
      <w:r>
        <w:rPr>
          <w:color w:val="000000"/>
          <w:sz w:val="24"/>
          <w:szCs w:val="24"/>
        </w:rPr>
        <w:t xml:space="preserve">4403.  Dropax e pice navali, et oleo rutuceo affigatur ventriculo, et toti</w:t>
      </w:r>
      <w:r>
        <w:rPr>
          <w:color w:val="000000"/>
          <w:sz w:val="24"/>
          <w:szCs w:val="24"/>
        </w:rPr>
        <w:br/>
        <w:t xml:space="preserve">      metaphreni.</w:t>
      </w:r>
    </w:p>
    <w:p>
      <w:pPr>
        <w:widowControl w:val="on"/>
        <w:pBdr/>
        <w:spacing w:before="240" w:after="240" w:line="240" w:lineRule="auto"/>
        <w:ind w:left="0" w:right="0"/>
        <w:jc w:val="left"/>
      </w:pPr>
      <w:r>
        <w:rPr>
          <w:color w:val="000000"/>
          <w:sz w:val="24"/>
          <w:szCs w:val="24"/>
        </w:rPr>
        <w:t xml:space="preserve">4404.  Cauteria cruribus inusta.</w:t>
      </w:r>
    </w:p>
    <w:p>
      <w:pPr>
        <w:widowControl w:val="on"/>
        <w:pBdr/>
        <w:spacing w:before="240" w:after="240" w:line="240" w:lineRule="auto"/>
        <w:ind w:left="0" w:right="0"/>
        <w:jc w:val="left"/>
      </w:pPr>
      <w:r>
        <w:rPr>
          <w:color w:val="000000"/>
          <w:sz w:val="24"/>
          <w:szCs w:val="24"/>
        </w:rPr>
        <w:t xml:space="preserve">4405.  Fontanellae sint in utroque crure.</w:t>
      </w:r>
    </w:p>
    <w:p>
      <w:pPr>
        <w:widowControl w:val="on"/>
        <w:pBdr/>
        <w:spacing w:before="240" w:after="240" w:line="240" w:lineRule="auto"/>
        <w:ind w:left="0" w:right="0"/>
        <w:jc w:val="left"/>
      </w:pPr>
      <w:r>
        <w:rPr>
          <w:color w:val="000000"/>
          <w:sz w:val="24"/>
          <w:szCs w:val="24"/>
        </w:rPr>
        <w:t xml:space="preserve">4406.  Lib. 1. c. 17.</w:t>
      </w:r>
    </w:p>
    <w:p>
      <w:pPr>
        <w:widowControl w:val="on"/>
        <w:pBdr/>
        <w:spacing w:before="240" w:after="240" w:line="240" w:lineRule="auto"/>
        <w:ind w:left="0" w:right="0"/>
        <w:jc w:val="left"/>
      </w:pPr>
      <w:r>
        <w:rPr>
          <w:color w:val="000000"/>
          <w:sz w:val="24"/>
          <w:szCs w:val="24"/>
        </w:rPr>
        <w:t xml:space="preserve">4407.  De mentis alienat. c. 3. flatus egregie discutiunt materiamque</w:t>
      </w:r>
      <w:r>
        <w:rPr>
          <w:color w:val="000000"/>
          <w:sz w:val="24"/>
          <w:szCs w:val="24"/>
        </w:rPr>
        <w:br/>
        <w:t xml:space="preserve">      evocant.</w:t>
      </w:r>
    </w:p>
    <w:p>
      <w:pPr>
        <w:widowControl w:val="on"/>
        <w:pBdr/>
        <w:spacing w:before="240" w:after="240" w:line="240" w:lineRule="auto"/>
        <w:ind w:left="0" w:right="0"/>
        <w:jc w:val="left"/>
      </w:pPr>
      <w:r>
        <w:rPr>
          <w:color w:val="000000"/>
          <w:sz w:val="24"/>
          <w:szCs w:val="24"/>
        </w:rPr>
        <w:t xml:space="preserve">4408.  Gavendum hic diligenter a, multum, calefacientibus, atque</w:t>
      </w:r>
      <w:r>
        <w:rPr>
          <w:color w:val="000000"/>
          <w:sz w:val="24"/>
          <w:szCs w:val="24"/>
        </w:rPr>
        <w:br/>
        <w:t xml:space="preserve">      exsiccantibus, sive alimenta fuerint haec, sive medicamenta:  nonnulli</w:t>
      </w:r>
      <w:r>
        <w:rPr>
          <w:color w:val="000000"/>
          <w:sz w:val="24"/>
          <w:szCs w:val="24"/>
        </w:rPr>
        <w:br/>
        <w:t xml:space="preserve">      enim ut ventositates et rugitus conpescant, hujusmodi utentes</w:t>
      </w:r>
      <w:r>
        <w:rPr>
          <w:color w:val="000000"/>
          <w:sz w:val="24"/>
          <w:szCs w:val="24"/>
        </w:rPr>
        <w:br/>
        <w:t xml:space="preserve">      medicamentis, plurimum peccant, morbum sit augentes:  debent enim</w:t>
      </w:r>
      <w:r>
        <w:rPr>
          <w:color w:val="000000"/>
          <w:sz w:val="24"/>
          <w:szCs w:val="24"/>
        </w:rPr>
        <w:br/>
        <w:t xml:space="preserve">      medicamenta declinare ad calidum vel frigidum secundum exigentiam</w:t>
      </w:r>
      <w:r>
        <w:rPr>
          <w:color w:val="000000"/>
          <w:sz w:val="24"/>
          <w:szCs w:val="24"/>
        </w:rPr>
        <w:br/>
        <w:t xml:space="preserve">      circumstantiarum, vel ut patiens inclinat ad cal. et frigid.</w:t>
      </w:r>
    </w:p>
    <w:p>
      <w:pPr>
        <w:widowControl w:val="on"/>
        <w:pBdr/>
        <w:spacing w:before="240" w:after="240" w:line="240" w:lineRule="auto"/>
        <w:ind w:left="0" w:right="0"/>
        <w:jc w:val="left"/>
      </w:pPr>
      <w:r>
        <w:rPr>
          <w:color w:val="000000"/>
          <w:sz w:val="24"/>
          <w:szCs w:val="24"/>
        </w:rPr>
        <w:t xml:space="preserve">4409.  Cap. 5 lib. 7.</w:t>
      </w:r>
    </w:p>
    <w:p>
      <w:pPr>
        <w:widowControl w:val="on"/>
        <w:pBdr/>
        <w:spacing w:before="240" w:after="240" w:line="240" w:lineRule="auto"/>
        <w:ind w:left="0" w:right="0"/>
        <w:jc w:val="left"/>
      </w:pPr>
      <w:r>
        <w:rPr>
          <w:color w:val="000000"/>
          <w:sz w:val="24"/>
          <w:szCs w:val="24"/>
        </w:rPr>
        <w:t xml:space="preserve">4410.  Piso Bruel. mire flatus resolvit.</w:t>
      </w:r>
    </w:p>
    <w:p>
      <w:pPr>
        <w:widowControl w:val="on"/>
        <w:pBdr/>
        <w:spacing w:before="240" w:after="240" w:line="240" w:lineRule="auto"/>
        <w:ind w:left="0" w:right="0"/>
        <w:jc w:val="left"/>
      </w:pPr>
      <w:r>
        <w:rPr>
          <w:color w:val="000000"/>
          <w:sz w:val="24"/>
          <w:szCs w:val="24"/>
        </w:rPr>
        <w:t xml:space="preserve">4411.  Lib. 1. c. 17. nonnullos praetensione ventris deploratos illico</w:t>
      </w:r>
      <w:r>
        <w:rPr>
          <w:color w:val="000000"/>
          <w:sz w:val="24"/>
          <w:szCs w:val="24"/>
        </w:rPr>
        <w:br/>
        <w:t xml:space="preserve">      restitutos bis videmus.</w:t>
      </w:r>
    </w:p>
    <w:p>
      <w:pPr>
        <w:widowControl w:val="on"/>
        <w:pBdr/>
        <w:spacing w:before="240" w:after="240" w:line="240" w:lineRule="auto"/>
        <w:ind w:left="0" w:right="0"/>
        <w:jc w:val="left"/>
      </w:pPr>
      <w:r>
        <w:rPr>
          <w:color w:val="000000"/>
          <w:sz w:val="24"/>
          <w:szCs w:val="24"/>
        </w:rPr>
        <w:t xml:space="preserve">4412.  Velut incantamentum quoddam ex flatuoso spiritu, dolorem ortum</w:t>
      </w:r>
      <w:r>
        <w:rPr>
          <w:color w:val="000000"/>
          <w:sz w:val="24"/>
          <w:szCs w:val="24"/>
        </w:rPr>
        <w:br/>
        <w:t xml:space="preserve">      levant.</w:t>
      </w:r>
    </w:p>
    <w:p>
      <w:pPr>
        <w:widowControl w:val="on"/>
        <w:pBdr/>
        <w:spacing w:before="240" w:after="240" w:line="240" w:lineRule="auto"/>
        <w:ind w:left="0" w:right="0"/>
        <w:jc w:val="left"/>
      </w:pPr>
      <w:r>
        <w:rPr>
          <w:color w:val="000000"/>
          <w:sz w:val="24"/>
          <w:szCs w:val="24"/>
        </w:rPr>
        <w:t xml:space="preserve">4413.  Terebinthinam Cypriam habeant familiarem, ad quantitatem deglutiant</w:t>
      </w:r>
      <w:r>
        <w:rPr>
          <w:color w:val="000000"/>
          <w:sz w:val="24"/>
          <w:szCs w:val="24"/>
        </w:rPr>
        <w:br/>
        <w:t xml:space="preserve">      nucis parvae, tribus horis ante prandium vel coenam, ter singulis</w:t>
      </w:r>
      <w:r>
        <w:rPr>
          <w:color w:val="000000"/>
          <w:sz w:val="24"/>
          <w:szCs w:val="24"/>
        </w:rPr>
        <w:br/>
        <w:t xml:space="preserve">      septimanis prout expedire videbitur; nam praeterquam quod alvum</w:t>
      </w:r>
      <w:r>
        <w:rPr>
          <w:color w:val="000000"/>
          <w:sz w:val="24"/>
          <w:szCs w:val="24"/>
        </w:rPr>
        <w:br/>
        <w:t xml:space="preserve">      mollem efficit, obstructiones aperit, ventriculum purgat, urinam</w:t>
      </w:r>
      <w:r>
        <w:rPr>
          <w:color w:val="000000"/>
          <w:sz w:val="24"/>
          <w:szCs w:val="24"/>
        </w:rPr>
        <w:br/>
        <w:t xml:space="preserve">      provocat hepar mundificat.</w:t>
      </w:r>
    </w:p>
    <w:p>
      <w:pPr>
        <w:keepNext w:val="on"/>
        <w:pageBreakBefore w:val="on"/>
        <w:widowControl w:val="on"/>
        <w:pBdr/>
        <w:spacing w:before="0" w:after="322" w:line="240" w:lineRule="auto"/>
        <w:ind w:left="0" w:right="0"/>
        <w:jc w:val="left"/>
        <w:outlineLvl w:val="0"/>
      </w:pPr>
      <w:r>
        <w:rPr>
          <w:b/>
          <w:color w:val="000000"/>
          <w:sz w:val="48"/>
          <w:szCs w:val="48"/>
        </w:rPr>
        <w:t xml:space="preserve">Page 1094</w:t>
      </w:r>
    </w:p>
    <w:p>
      <w:pPr>
        <w:widowControl w:val="on"/>
        <w:pBdr/>
        <w:spacing w:before="240" w:after="240" w:line="240" w:lineRule="auto"/>
        <w:ind w:left="0" w:right="0"/>
        <w:jc w:val="left"/>
      </w:pPr>
      <w:r>
        <w:rPr>
          <w:color w:val="000000"/>
          <w:sz w:val="24"/>
          <w:szCs w:val="24"/>
        </w:rPr>
        <w:t xml:space="preserve">4414.  Encom.  Moriae leviores esse nugas quam ut Theologum deceant.</w:t>
      </w:r>
    </w:p>
    <w:p>
      <w:pPr>
        <w:widowControl w:val="on"/>
        <w:pBdr/>
        <w:spacing w:before="240" w:after="240" w:line="240" w:lineRule="auto"/>
        <w:ind w:left="0" w:right="0"/>
        <w:jc w:val="left"/>
      </w:pPr>
      <w:r>
        <w:rPr>
          <w:color w:val="000000"/>
          <w:sz w:val="24"/>
          <w:szCs w:val="24"/>
        </w:rPr>
        <w:t xml:space="preserve">4415.  Lib. 8.  Eloquent, cap 14. de affectibus mortalium vitio fit qui</w:t>
      </w:r>
      <w:r>
        <w:rPr>
          <w:color w:val="000000"/>
          <w:sz w:val="24"/>
          <w:szCs w:val="24"/>
        </w:rPr>
        <w:br/>
        <w:t xml:space="preserve">      praeclara quaeque in pravos usus vertunt.</w:t>
      </w:r>
    </w:p>
    <w:p>
      <w:pPr>
        <w:widowControl w:val="on"/>
        <w:pBdr/>
        <w:spacing w:before="240" w:after="240" w:line="240" w:lineRule="auto"/>
        <w:ind w:left="0" w:right="0"/>
        <w:jc w:val="left"/>
      </w:pPr>
      <w:r>
        <w:rPr>
          <w:color w:val="000000"/>
          <w:sz w:val="24"/>
          <w:szCs w:val="24"/>
        </w:rPr>
        <w:t xml:space="preserve">4416.  Quoties de amatoriis mentio facta est, tam vehementer excandui; tam</w:t>
      </w:r>
      <w:r>
        <w:rPr>
          <w:color w:val="000000"/>
          <w:sz w:val="24"/>
          <w:szCs w:val="24"/>
        </w:rPr>
        <w:br/>
        <w:t xml:space="preserve">      severa tristitia violari aures meas obsceno sermone nolui, ut me</w:t>
      </w:r>
      <w:r>
        <w:rPr>
          <w:color w:val="000000"/>
          <w:sz w:val="24"/>
          <w:szCs w:val="24"/>
        </w:rPr>
        <w:br/>
        <w:t xml:space="preserve">      tanquam unam ex Philosophis intuerentur.</w:t>
      </w:r>
    </w:p>
    <w:p>
      <w:pPr>
        <w:widowControl w:val="on"/>
        <w:pBdr/>
        <w:spacing w:before="240" w:after="240" w:line="240" w:lineRule="auto"/>
        <w:ind w:left="0" w:right="0"/>
        <w:jc w:val="left"/>
      </w:pPr>
      <w:r>
        <w:rPr>
          <w:color w:val="000000"/>
          <w:sz w:val="24"/>
          <w:szCs w:val="24"/>
        </w:rPr>
        <w:t xml:space="preserve">4417.  Martial.  “In Brutus’ presence Lucretia blushed and laid my book</w:t>
      </w:r>
      <w:r>
        <w:rPr>
          <w:color w:val="000000"/>
          <w:sz w:val="24"/>
          <w:szCs w:val="24"/>
        </w:rPr>
        <w:br/>
        <w:t xml:space="preserve">      aside; when he retired, she took it up again and read.”</w:t>
      </w:r>
    </w:p>
    <w:p>
      <w:pPr>
        <w:widowControl w:val="on"/>
        <w:pBdr/>
        <w:spacing w:before="240" w:after="240" w:line="240" w:lineRule="auto"/>
        <w:ind w:left="0" w:right="0"/>
        <w:jc w:val="left"/>
      </w:pPr>
      <w:r>
        <w:rPr>
          <w:color w:val="000000"/>
          <w:sz w:val="24"/>
          <w:szCs w:val="24"/>
        </w:rPr>
        <w:t xml:space="preserve">4418.  Lib. 4. of civil conversation.</w:t>
      </w:r>
    </w:p>
    <w:p>
      <w:pPr>
        <w:widowControl w:val="on"/>
        <w:pBdr/>
        <w:spacing w:before="240" w:after="240" w:line="240" w:lineRule="auto"/>
        <w:ind w:left="0" w:right="0"/>
        <w:jc w:val="left"/>
      </w:pPr>
      <w:r>
        <w:rPr>
          <w:color w:val="000000"/>
          <w:sz w:val="24"/>
          <w:szCs w:val="24"/>
        </w:rPr>
        <w:t xml:space="preserve">4419.  Si male locata est opera scribendo, ne ipsi locent in legendo.</w:t>
      </w:r>
    </w:p>
    <w:p>
      <w:pPr>
        <w:widowControl w:val="on"/>
        <w:pBdr/>
        <w:spacing w:before="240" w:after="240" w:line="240" w:lineRule="auto"/>
        <w:ind w:left="0" w:right="0"/>
        <w:jc w:val="left"/>
      </w:pPr>
      <w:r>
        <w:rPr>
          <w:color w:val="000000"/>
          <w:sz w:val="24"/>
          <w:szCs w:val="24"/>
        </w:rPr>
        <w:t xml:space="preserve">4420.  Med. epist. l. 1. ep. 14.  Cadmus Milesius teste Suida. de hoc Erotico</w:t>
      </w:r>
      <w:r>
        <w:rPr>
          <w:color w:val="000000"/>
          <w:sz w:val="24"/>
          <w:szCs w:val="24"/>
        </w:rPr>
        <w:br/>
        <w:t xml:space="preserve">      Amore. 14. libros scripsit nec me pigebit in gratiam adolescentum</w:t>
      </w:r>
      <w:r>
        <w:rPr>
          <w:color w:val="000000"/>
          <w:sz w:val="24"/>
          <w:szCs w:val="24"/>
        </w:rPr>
        <w:br/>
        <w:t xml:space="preserve">      hanc scribere epistolam.</w:t>
      </w:r>
    </w:p>
    <w:p>
      <w:pPr>
        <w:widowControl w:val="on"/>
        <w:pBdr/>
        <w:spacing w:before="240" w:after="240" w:line="240" w:lineRule="auto"/>
        <w:ind w:left="0" w:right="0"/>
        <w:jc w:val="left"/>
      </w:pPr>
      <w:r>
        <w:rPr>
          <w:color w:val="000000"/>
          <w:sz w:val="24"/>
          <w:szCs w:val="24"/>
        </w:rPr>
        <w:t xml:space="preserve">4421.  Comment. in 2.  Aeneid.</w:t>
      </w:r>
    </w:p>
    <w:p>
      <w:pPr>
        <w:widowControl w:val="on"/>
        <w:pBdr/>
        <w:spacing w:before="240" w:after="240" w:line="240" w:lineRule="auto"/>
        <w:ind w:left="0" w:right="0"/>
        <w:jc w:val="left"/>
      </w:pPr>
      <w:r>
        <w:rPr>
          <w:color w:val="000000"/>
          <w:sz w:val="24"/>
          <w:szCs w:val="24"/>
        </w:rPr>
        <w:t xml:space="preserve">4422.  Meros amores meram impudicitiam sonare videtur nisi, &amp;c.</w:t>
      </w:r>
    </w:p>
    <w:p>
      <w:pPr>
        <w:widowControl w:val="on"/>
        <w:pBdr/>
        <w:spacing w:before="240" w:after="240" w:line="240" w:lineRule="auto"/>
        <w:ind w:left="0" w:right="0"/>
        <w:jc w:val="left"/>
      </w:pPr>
      <w:r>
        <w:rPr>
          <w:color w:val="000000"/>
          <w:sz w:val="24"/>
          <w:szCs w:val="24"/>
        </w:rPr>
        <w:t xml:space="preserve">4423.  Ser. 8.</w:t>
      </w:r>
    </w:p>
    <w:p>
      <w:pPr>
        <w:widowControl w:val="on"/>
        <w:pBdr/>
        <w:spacing w:before="240" w:after="240" w:line="240" w:lineRule="auto"/>
        <w:ind w:left="0" w:right="0"/>
        <w:jc w:val="left"/>
      </w:pPr>
      <w:r>
        <w:rPr>
          <w:color w:val="000000"/>
          <w:sz w:val="24"/>
          <w:szCs w:val="24"/>
        </w:rPr>
        <w:t xml:space="preserve">4424.  Quod risum et eorum amores commemoret.</w:t>
      </w:r>
    </w:p>
    <w:p>
      <w:pPr>
        <w:widowControl w:val="on"/>
        <w:pBdr/>
        <w:spacing w:before="240" w:after="240" w:line="240" w:lineRule="auto"/>
        <w:ind w:left="0" w:right="0"/>
        <w:jc w:val="left"/>
      </w:pPr>
      <w:r>
        <w:rPr>
          <w:color w:val="000000"/>
          <w:sz w:val="24"/>
          <w:szCs w:val="24"/>
        </w:rPr>
        <w:t xml:space="preserve">4425.  Quum multa ei objecissent quod Critiam tyrannidem docuisset, quod</w:t>
      </w:r>
      <w:r>
        <w:rPr>
          <w:color w:val="000000"/>
          <w:sz w:val="24"/>
          <w:szCs w:val="24"/>
        </w:rPr>
        <w:br/>
        <w:t xml:space="preserve">      Platonem juraret loquacem sophistem, &amp;c. accusationem amoris nullam</w:t>
      </w:r>
      <w:r>
        <w:rPr>
          <w:color w:val="000000"/>
          <w:sz w:val="24"/>
          <w:szCs w:val="24"/>
        </w:rPr>
        <w:br/>
        <w:t xml:space="preserve">      fecerunt.  Ideoque honestus amor, &amp;c.</w:t>
      </w:r>
    </w:p>
    <w:p>
      <w:pPr>
        <w:widowControl w:val="on"/>
        <w:pBdr/>
        <w:spacing w:before="240" w:after="240" w:line="240" w:lineRule="auto"/>
        <w:ind w:left="0" w:right="0"/>
        <w:jc w:val="left"/>
      </w:pPr>
      <w:r>
        <w:rPr>
          <w:color w:val="000000"/>
          <w:sz w:val="24"/>
          <w:szCs w:val="24"/>
        </w:rPr>
        <w:t xml:space="preserve">4426.  Carpunt alii Platonicam majestatem quod amori nimium indulserit,</w:t>
      </w:r>
      <w:r>
        <w:rPr>
          <w:color w:val="000000"/>
          <w:sz w:val="24"/>
          <w:szCs w:val="24"/>
        </w:rPr>
        <w:br/>
        <w:t xml:space="preserve">      Dicearchus et alii; sed male.  Omnis amor honestus et bonus, et amore</w:t>
      </w:r>
      <w:r>
        <w:rPr>
          <w:color w:val="000000"/>
          <w:sz w:val="24"/>
          <w:szCs w:val="24"/>
        </w:rPr>
        <w:br/>
        <w:t xml:space="preserve">      digni qui bene dicunt de Amore.</w:t>
      </w:r>
    </w:p>
    <w:p>
      <w:pPr>
        <w:widowControl w:val="on"/>
        <w:pBdr/>
        <w:spacing w:before="240" w:after="240" w:line="240" w:lineRule="auto"/>
        <w:ind w:left="0" w:right="0"/>
        <w:jc w:val="left"/>
      </w:pPr>
      <w:r>
        <w:rPr>
          <w:color w:val="000000"/>
          <w:sz w:val="24"/>
          <w:szCs w:val="24"/>
        </w:rPr>
        <w:t xml:space="preserve">4427.  Med. obser. lib. 2. cap. 7. de admirando amoris affectu dicturus;</w:t>
      </w:r>
      <w:r>
        <w:rPr>
          <w:color w:val="000000"/>
          <w:sz w:val="24"/>
          <w:szCs w:val="24"/>
        </w:rPr>
        <w:br/>
        <w:t xml:space="preserve">      ingens patet campus ei philosophicus, quo saepe homines ducuntur ad</w:t>
      </w:r>
      <w:r>
        <w:rPr>
          <w:color w:val="000000"/>
          <w:sz w:val="24"/>
          <w:szCs w:val="24"/>
        </w:rPr>
        <w:br/>
        <w:t xml:space="preserve">      insaniam, libeat modo vagari, &amp;c.  Quae non ornent modo, sed</w:t>
      </w:r>
      <w:r>
        <w:rPr>
          <w:color w:val="000000"/>
          <w:sz w:val="24"/>
          <w:szCs w:val="24"/>
        </w:rPr>
        <w:br/>
        <w:t xml:space="preserve">      fragrantia et succulentia jucunda plenius alant, &amp;c.</w:t>
      </w:r>
    </w:p>
    <w:p>
      <w:pPr>
        <w:widowControl w:val="on"/>
        <w:pBdr/>
        <w:spacing w:before="240" w:after="240" w:line="240" w:lineRule="auto"/>
        <w:ind w:left="0" w:right="0"/>
        <w:jc w:val="left"/>
      </w:pPr>
      <w:r>
        <w:rPr>
          <w:color w:val="000000"/>
          <w:sz w:val="24"/>
          <w:szCs w:val="24"/>
        </w:rPr>
        <w:t xml:space="preserve">4428.  Lib. 1. praefat. de amoribus agens relaxandi animi causa</w:t>
      </w:r>
      <w:r>
        <w:rPr>
          <w:color w:val="000000"/>
          <w:sz w:val="24"/>
          <w:szCs w:val="24"/>
        </w:rPr>
        <w:br/>
        <w:t xml:space="preserve">      laboriosissimis studiis fatigati; quando et Theologi se his juvari et</w:t>
      </w:r>
      <w:r>
        <w:rPr>
          <w:color w:val="000000"/>
          <w:sz w:val="24"/>
          <w:szCs w:val="24"/>
        </w:rPr>
        <w:br/>
        <w:t xml:space="preserve">      juvare illaesis moribus volunt?</w:t>
      </w:r>
    </w:p>
    <w:p>
      <w:pPr>
        <w:widowControl w:val="on"/>
        <w:pBdr/>
        <w:spacing w:before="240" w:after="240" w:line="240" w:lineRule="auto"/>
        <w:ind w:left="0" w:right="0"/>
        <w:jc w:val="left"/>
      </w:pPr>
      <w:r>
        <w:rPr>
          <w:color w:val="000000"/>
          <w:sz w:val="24"/>
          <w:szCs w:val="24"/>
        </w:rPr>
        <w:t xml:space="preserve">4429.  Hist. lib. 12. cap. 34.</w:t>
      </w:r>
    </w:p>
    <w:p>
      <w:pPr>
        <w:widowControl w:val="on"/>
        <w:pBdr/>
        <w:spacing w:before="240" w:after="240" w:line="240" w:lineRule="auto"/>
        <w:ind w:left="0" w:right="0"/>
        <w:jc w:val="left"/>
      </w:pPr>
      <w:r>
        <w:rPr>
          <w:color w:val="000000"/>
          <w:sz w:val="24"/>
          <w:szCs w:val="24"/>
        </w:rPr>
        <w:t xml:space="preserve">4430.  Praefat. quid quadragenario convenit cum amore?  Ego vero agnosco</w:t>
      </w:r>
      <w:r>
        <w:rPr>
          <w:color w:val="000000"/>
          <w:sz w:val="24"/>
          <w:szCs w:val="24"/>
        </w:rPr>
        <w:br/>
        <w:t xml:space="preserve">      amatorium scriptum mihi non convenire:  qui jam meridiem</w:t>
      </w:r>
      <w:r>
        <w:rPr>
          <w:color w:val="000000"/>
          <w:sz w:val="24"/>
          <w:szCs w:val="24"/>
        </w:rPr>
        <w:br/>
        <w:t xml:space="preserve">      praetergressus in vesperem feror.  Aeneas Sylvius praefat.</w:t>
      </w:r>
    </w:p>
    <w:p>
      <w:pPr>
        <w:widowControl w:val="on"/>
        <w:pBdr/>
        <w:spacing w:before="240" w:after="240" w:line="240" w:lineRule="auto"/>
        <w:ind w:left="0" w:right="0"/>
        <w:jc w:val="left"/>
      </w:pPr>
      <w:r>
        <w:rPr>
          <w:color w:val="000000"/>
          <w:sz w:val="24"/>
          <w:szCs w:val="24"/>
        </w:rPr>
        <w:t xml:space="preserve">4431.  Ut severiora studia iis amaenitatibus lector condire possit.  Accius.</w:t>
      </w:r>
    </w:p>
    <w:p>
      <w:pPr>
        <w:widowControl w:val="on"/>
        <w:pBdr/>
        <w:spacing w:before="240" w:after="240" w:line="240" w:lineRule="auto"/>
        <w:ind w:left="0" w:right="0"/>
        <w:jc w:val="left"/>
      </w:pPr>
      <w:r>
        <w:rPr>
          <w:color w:val="000000"/>
          <w:sz w:val="24"/>
          <w:szCs w:val="24"/>
        </w:rPr>
        <w:t xml:space="preserve">4432.  Discum quam philosophum audire malunt.</w:t>
      </w:r>
    </w:p>
    <w:p>
      <w:pPr>
        <w:widowControl w:val="on"/>
        <w:pBdr/>
        <w:spacing w:before="240" w:after="240" w:line="240" w:lineRule="auto"/>
        <w:ind w:left="0" w:right="0"/>
        <w:jc w:val="left"/>
      </w:pPr>
      <w:r>
        <w:rPr>
          <w:color w:val="000000"/>
          <w:sz w:val="24"/>
          <w:szCs w:val="24"/>
        </w:rPr>
        <w:t xml:space="preserve">4433.  In Som.  Sip. e sacrario suo tum ad cunas nutricum sapientes</w:t>
      </w:r>
      <w:r>
        <w:rPr>
          <w:color w:val="000000"/>
          <w:sz w:val="24"/>
          <w:szCs w:val="24"/>
        </w:rPr>
        <w:br/>
        <w:t xml:space="preserve">      eliminarunt, solas aurium delitias profitentes.</w:t>
      </w:r>
    </w:p>
    <w:p>
      <w:pPr>
        <w:widowControl w:val="on"/>
        <w:pBdr/>
        <w:spacing w:before="240" w:after="240" w:line="240" w:lineRule="auto"/>
        <w:ind w:left="0" w:right="0"/>
        <w:jc w:val="left"/>
      </w:pPr>
      <w:r>
        <w:rPr>
          <w:color w:val="000000"/>
          <w:sz w:val="24"/>
          <w:szCs w:val="24"/>
        </w:rPr>
        <w:t xml:space="preserve">4434.  Babylonius et Ephesius, qui de Amore scripserunt, uterque amores</w:t>
      </w:r>
      <w:r>
        <w:rPr>
          <w:color w:val="000000"/>
          <w:sz w:val="24"/>
          <w:szCs w:val="24"/>
        </w:rPr>
        <w:br/>
        <w:t xml:space="preserve">      Myrrhae, Cyrenes, et Adonidis.  Suidas.</w:t>
      </w:r>
    </w:p>
    <w:p>
      <w:pPr>
        <w:widowControl w:val="on"/>
        <w:pBdr/>
        <w:spacing w:before="240" w:after="240" w:line="240" w:lineRule="auto"/>
        <w:ind w:left="0" w:right="0"/>
        <w:jc w:val="left"/>
      </w:pPr>
      <w:r>
        <w:rPr>
          <w:color w:val="000000"/>
          <w:sz w:val="24"/>
          <w:szCs w:val="24"/>
        </w:rPr>
        <w:t xml:space="preserve">4435.  Pet.  Aretine dial.  Ital.</w:t>
      </w:r>
    </w:p>
    <w:p>
      <w:pPr>
        <w:widowControl w:val="on"/>
        <w:pBdr/>
        <w:spacing w:before="240" w:after="240" w:line="240" w:lineRule="auto"/>
        <w:ind w:left="0" w:right="0"/>
        <w:jc w:val="left"/>
      </w:pPr>
      <w:r>
        <w:rPr>
          <w:color w:val="000000"/>
          <w:sz w:val="24"/>
          <w:szCs w:val="24"/>
        </w:rPr>
        <w:t xml:space="preserve">4436.  Hor.  “He has accomplished every point who has joined the useful to</w:t>
      </w:r>
      <w:r>
        <w:rPr>
          <w:color w:val="000000"/>
          <w:sz w:val="24"/>
          <w:szCs w:val="24"/>
        </w:rPr>
        <w:br/>
        <w:t xml:space="preserve">      the agreeable.”</w:t>
      </w:r>
    </w:p>
    <w:p>
      <w:pPr>
        <w:widowControl w:val="on"/>
        <w:pBdr/>
        <w:spacing w:before="240" w:after="240" w:line="240" w:lineRule="auto"/>
        <w:ind w:left="0" w:right="0"/>
        <w:jc w:val="left"/>
      </w:pPr>
      <w:r>
        <w:rPr>
          <w:color w:val="000000"/>
          <w:sz w:val="24"/>
          <w:szCs w:val="24"/>
        </w:rPr>
        <w:t xml:space="preserve">4437.  Legendi cupidiores, quam ego scribendi, saith Lucian.</w:t>
      </w:r>
    </w:p>
    <w:p>
      <w:pPr>
        <w:widowControl w:val="on"/>
        <w:pBdr/>
        <w:spacing w:before="240" w:after="240" w:line="240" w:lineRule="auto"/>
        <w:ind w:left="0" w:right="0"/>
        <w:jc w:val="left"/>
      </w:pPr>
      <w:r>
        <w:rPr>
          <w:color w:val="000000"/>
          <w:sz w:val="24"/>
          <w:szCs w:val="24"/>
        </w:rPr>
        <w:t xml:space="preserve">4438.  Plus capio voluptatis inde, quam spectandis in theatro ludis.</w:t>
      </w:r>
    </w:p>
    <w:p>
      <w:pPr>
        <w:keepNext w:val="on"/>
        <w:pageBreakBefore w:val="on"/>
        <w:widowControl w:val="on"/>
        <w:pBdr/>
        <w:spacing w:before="0" w:after="322" w:line="240" w:lineRule="auto"/>
        <w:ind w:left="0" w:right="0"/>
        <w:jc w:val="left"/>
        <w:outlineLvl w:val="0"/>
      </w:pPr>
      <w:r>
        <w:rPr>
          <w:b/>
          <w:color w:val="000000"/>
          <w:sz w:val="48"/>
          <w:szCs w:val="48"/>
        </w:rPr>
        <w:t xml:space="preserve">Page 1095</w:t>
      </w:r>
    </w:p>
    <w:p>
      <w:pPr>
        <w:widowControl w:val="on"/>
        <w:pBdr/>
        <w:spacing w:before="240" w:after="240" w:line="240" w:lineRule="auto"/>
        <w:ind w:left="0" w:right="0"/>
        <w:jc w:val="left"/>
      </w:pPr>
      <w:r>
        <w:rPr>
          <w:color w:val="000000"/>
          <w:sz w:val="24"/>
          <w:szCs w:val="24"/>
        </w:rPr>
        <w:t xml:space="preserve">4439.  Prooemio in Isaim.  Multo major pars Milesias fabulas revolventium</w:t>
      </w:r>
      <w:r>
        <w:rPr>
          <w:color w:val="000000"/>
          <w:sz w:val="24"/>
          <w:szCs w:val="24"/>
        </w:rPr>
        <w:br/>
        <w:t xml:space="preserve">      quam Platonis libros.</w:t>
      </w:r>
    </w:p>
    <w:p>
      <w:pPr>
        <w:widowControl w:val="on"/>
        <w:pBdr/>
        <w:spacing w:before="240" w:after="240" w:line="240" w:lineRule="auto"/>
        <w:ind w:left="0" w:right="0"/>
        <w:jc w:val="left"/>
      </w:pPr>
      <w:r>
        <w:rPr>
          <w:color w:val="000000"/>
          <w:sz w:val="24"/>
          <w:szCs w:val="24"/>
        </w:rPr>
        <w:t xml:space="preserve">4440.  “This he took to be his only business, that the plays which he wrote</w:t>
      </w:r>
      <w:r>
        <w:rPr>
          <w:color w:val="000000"/>
          <w:sz w:val="24"/>
          <w:szCs w:val="24"/>
        </w:rPr>
        <w:br/>
        <w:t xml:space="preserve">      should please the people.”</w:t>
      </w:r>
    </w:p>
    <w:p>
      <w:pPr>
        <w:widowControl w:val="on"/>
        <w:pBdr/>
        <w:spacing w:before="240" w:after="240" w:line="240" w:lineRule="auto"/>
        <w:ind w:left="0" w:right="0"/>
        <w:jc w:val="left"/>
      </w:pPr>
      <w:r>
        <w:rPr>
          <w:color w:val="000000"/>
          <w:sz w:val="24"/>
          <w:szCs w:val="24"/>
        </w:rPr>
        <w:t xml:space="preserve">4441.  In vita philosophus, in Epigram, amator, in Epistolis petulanus, in</w:t>
      </w:r>
      <w:r>
        <w:rPr>
          <w:color w:val="000000"/>
          <w:sz w:val="24"/>
          <w:szCs w:val="24"/>
        </w:rPr>
        <w:br/>
        <w:t xml:space="preserve">      praeceptis severus.</w:t>
      </w:r>
    </w:p>
    <w:p>
      <w:pPr>
        <w:widowControl w:val="on"/>
        <w:pBdr/>
        <w:spacing w:before="240" w:after="240" w:line="240" w:lineRule="auto"/>
        <w:ind w:left="0" w:right="0"/>
        <w:jc w:val="left"/>
      </w:pPr>
      <w:r>
        <w:rPr>
          <w:color w:val="000000"/>
          <w:sz w:val="24"/>
          <w:szCs w:val="24"/>
        </w:rPr>
        <w:t xml:space="preserve">4442.  “The poet himself should be chaste and pious, but his verses need not</w:t>
      </w:r>
      <w:r>
        <w:rPr>
          <w:color w:val="000000"/>
          <w:sz w:val="24"/>
          <w:szCs w:val="24"/>
        </w:rPr>
        <w:br/>
        <w:t xml:space="preserve">      imitate him in these respects; they may therefore contain wit and</w:t>
      </w:r>
      <w:r>
        <w:rPr>
          <w:color w:val="000000"/>
          <w:sz w:val="24"/>
          <w:szCs w:val="24"/>
        </w:rPr>
        <w:br/>
        <w:t xml:space="preserve">      humour.”</w:t>
      </w:r>
    </w:p>
    <w:p>
      <w:pPr>
        <w:widowControl w:val="on"/>
        <w:pBdr/>
        <w:spacing w:before="240" w:after="240" w:line="240" w:lineRule="auto"/>
        <w:ind w:left="0" w:right="0"/>
        <w:jc w:val="left"/>
      </w:pPr>
      <w:r>
        <w:rPr>
          <w:color w:val="000000"/>
          <w:sz w:val="24"/>
          <w:szCs w:val="24"/>
        </w:rPr>
        <w:t xml:space="preserve">4443.  “This that I write depends sometimes upon the opinion and authority</w:t>
      </w:r>
      <w:r>
        <w:rPr>
          <w:color w:val="000000"/>
          <w:sz w:val="24"/>
          <w:szCs w:val="24"/>
        </w:rPr>
        <w:br/>
        <w:t xml:space="preserve">      of others:  nor perhaps am I frantic, I only follow madmen:  But thus</w:t>
      </w:r>
      <w:r>
        <w:rPr>
          <w:color w:val="000000"/>
          <w:sz w:val="24"/>
          <w:szCs w:val="24"/>
        </w:rPr>
        <w:br/>
        <w:t xml:space="preserve">      far I may be deranged:  we have all been so at some one time, and</w:t>
      </w:r>
      <w:r>
        <w:rPr>
          <w:color w:val="000000"/>
          <w:sz w:val="24"/>
          <w:szCs w:val="24"/>
        </w:rPr>
        <w:br/>
        <w:t xml:space="preserve">      yourself, I think, art sometimes insane, and this man, and that man,</w:t>
      </w:r>
      <w:r>
        <w:rPr>
          <w:color w:val="000000"/>
          <w:sz w:val="24"/>
          <w:szCs w:val="24"/>
        </w:rPr>
        <w:br/>
        <w:t xml:space="preserve">      and I also.”</w:t>
      </w:r>
    </w:p>
    <w:p>
      <w:pPr>
        <w:widowControl w:val="on"/>
        <w:pBdr/>
        <w:spacing w:before="240" w:after="240" w:line="240" w:lineRule="auto"/>
        <w:ind w:left="0" w:right="0"/>
        <w:jc w:val="left"/>
      </w:pPr>
      <w:r>
        <w:rPr>
          <w:color w:val="000000"/>
          <w:sz w:val="24"/>
          <w:szCs w:val="24"/>
        </w:rPr>
        <w:t xml:space="preserve">4444.  “I am mortal, and think no humane action unsuited to me.”</w:t>
      </w:r>
    </w:p>
    <w:p>
      <w:pPr>
        <w:widowControl w:val="on"/>
        <w:pBdr/>
        <w:spacing w:before="240" w:after="240" w:line="240" w:lineRule="auto"/>
        <w:ind w:left="0" w:right="0"/>
        <w:jc w:val="left"/>
      </w:pPr>
      <w:r>
        <w:rPr>
          <w:color w:val="000000"/>
          <w:sz w:val="24"/>
          <w:szCs w:val="24"/>
        </w:rPr>
        <w:t xml:space="preserve">4445.  Mart.</w:t>
      </w:r>
    </w:p>
    <w:p>
      <w:pPr>
        <w:widowControl w:val="on"/>
        <w:pBdr/>
        <w:spacing w:before="240" w:after="240" w:line="240" w:lineRule="auto"/>
        <w:ind w:left="0" w:right="0"/>
        <w:jc w:val="left"/>
      </w:pPr>
      <w:r>
        <w:rPr>
          <w:color w:val="000000"/>
          <w:sz w:val="24"/>
          <w:szCs w:val="24"/>
        </w:rPr>
        <w:t xml:space="preserve">4446.  Ovid.</w:t>
      </w:r>
    </w:p>
    <w:p>
      <w:pPr>
        <w:widowControl w:val="on"/>
        <w:pBdr/>
        <w:spacing w:before="240" w:after="240" w:line="240" w:lineRule="auto"/>
        <w:ind w:left="0" w:right="0"/>
        <w:jc w:val="left"/>
      </w:pPr>
      <w:r>
        <w:rPr>
          <w:color w:val="000000"/>
          <w:sz w:val="24"/>
          <w:szCs w:val="24"/>
        </w:rPr>
        <w:t xml:space="preserve">4447.  Isago. ad sac. scrip. cap. 13.</w:t>
      </w:r>
    </w:p>
    <w:p>
      <w:pPr>
        <w:widowControl w:val="on"/>
        <w:pBdr/>
        <w:spacing w:before="240" w:after="240" w:line="240" w:lineRule="auto"/>
        <w:ind w:left="0" w:right="0"/>
        <w:jc w:val="left"/>
      </w:pPr>
      <w:r>
        <w:rPr>
          <w:color w:val="000000"/>
          <w:sz w:val="24"/>
          <w:szCs w:val="24"/>
        </w:rPr>
        <w:t xml:space="preserve">4448.  Barthius notis in Coelestinam, ludum Hisp.</w:t>
      </w:r>
    </w:p>
    <w:p>
      <w:pPr>
        <w:widowControl w:val="on"/>
        <w:pBdr/>
        <w:spacing w:before="240" w:after="240" w:line="240" w:lineRule="auto"/>
        <w:ind w:left="0" w:right="0"/>
        <w:jc w:val="left"/>
      </w:pPr>
      <w:r>
        <w:rPr>
          <w:color w:val="000000"/>
          <w:sz w:val="24"/>
          <w:szCs w:val="24"/>
        </w:rPr>
        <w:t xml:space="preserve">4449.  Ficinus Comment. c. 17.  Amore incensi inveniendi amoris, aniorem</w:t>
      </w:r>
      <w:r>
        <w:rPr>
          <w:color w:val="000000"/>
          <w:sz w:val="24"/>
          <w:szCs w:val="24"/>
        </w:rPr>
        <w:br/>
        <w:t xml:space="preserve">      quaesivimus et invenimus.</w:t>
      </w:r>
    </w:p>
    <w:p>
      <w:pPr>
        <w:widowControl w:val="on"/>
        <w:pBdr/>
        <w:spacing w:before="240" w:after="240" w:line="240" w:lineRule="auto"/>
        <w:ind w:left="0" w:right="0"/>
        <w:jc w:val="left"/>
      </w:pPr>
      <w:r>
        <w:rPr>
          <w:color w:val="000000"/>
          <w:sz w:val="24"/>
          <w:szCs w:val="24"/>
        </w:rPr>
        <w:t xml:space="preserve">4450.  Author Coelestinae Barth. interprete.  “That, overcome by the</w:t>
      </w:r>
      <w:r>
        <w:rPr>
          <w:color w:val="000000"/>
          <w:sz w:val="24"/>
          <w:szCs w:val="24"/>
        </w:rPr>
        <w:br/>
        <w:t xml:space="preserve">      solicitations of friends, who requested me to enlarge and improve my</w:t>
      </w:r>
      <w:r>
        <w:rPr>
          <w:color w:val="000000"/>
          <w:sz w:val="24"/>
          <w:szCs w:val="24"/>
        </w:rPr>
        <w:br/>
        <w:t xml:space="preserve">      volumes, I have devoted my otherwise reluctant mind to the labour;</w:t>
      </w:r>
      <w:r>
        <w:rPr>
          <w:color w:val="000000"/>
          <w:sz w:val="24"/>
          <w:szCs w:val="24"/>
        </w:rPr>
        <w:br/>
        <w:t xml:space="preserve">      and now for the sixth time have I taken up my pen, and applied myself</w:t>
      </w:r>
      <w:r>
        <w:rPr>
          <w:color w:val="000000"/>
          <w:sz w:val="24"/>
          <w:szCs w:val="24"/>
        </w:rPr>
        <w:br/>
        <w:t xml:space="preserve">      to literature very foreign indeed to my studies and professional</w:t>
      </w:r>
      <w:r>
        <w:rPr>
          <w:color w:val="000000"/>
          <w:sz w:val="24"/>
          <w:szCs w:val="24"/>
        </w:rPr>
        <w:br/>
        <w:t xml:space="preserve">      occupations, stealing a few hours from serious pursuits, and devoting</w:t>
      </w:r>
      <w:r>
        <w:rPr>
          <w:color w:val="000000"/>
          <w:sz w:val="24"/>
          <w:szCs w:val="24"/>
        </w:rPr>
        <w:br/>
        <w:t xml:space="preserve">      them, as it were, to recreation.”</w:t>
      </w:r>
    </w:p>
    <w:p>
      <w:pPr>
        <w:widowControl w:val="on"/>
        <w:pBdr/>
        <w:spacing w:before="240" w:after="240" w:line="240" w:lineRule="auto"/>
        <w:ind w:left="0" w:right="0"/>
        <w:jc w:val="left"/>
      </w:pPr>
      <w:r>
        <w:rPr>
          <w:color w:val="000000"/>
          <w:sz w:val="24"/>
          <w:szCs w:val="24"/>
        </w:rPr>
        <w:t xml:space="preserve">4451.  Hor. lib. 1.  Ode 34.  “I am compelled to reverse my sails, and retrace</w:t>
      </w:r>
      <w:r>
        <w:rPr>
          <w:color w:val="000000"/>
          <w:sz w:val="24"/>
          <w:szCs w:val="24"/>
        </w:rPr>
        <w:br/>
        <w:t xml:space="preserve">      my former course.”</w:t>
      </w:r>
    </w:p>
    <w:p>
      <w:pPr>
        <w:widowControl w:val="on"/>
        <w:pBdr/>
        <w:spacing w:before="240" w:after="240" w:line="240" w:lineRule="auto"/>
        <w:ind w:left="0" w:right="0"/>
        <w:jc w:val="left"/>
      </w:pPr>
      <w:r>
        <w:rPr>
          <w:color w:val="000000"/>
          <w:sz w:val="24"/>
          <w:szCs w:val="24"/>
        </w:rPr>
        <w:t xml:space="preserve">4452.  “Although I was by no means ignorant that new calumniators would not</w:t>
      </w:r>
      <w:r>
        <w:rPr>
          <w:color w:val="000000"/>
          <w:sz w:val="24"/>
          <w:szCs w:val="24"/>
        </w:rPr>
        <w:br/>
        <w:t xml:space="preserve">      be wanting to censure my new introductions.”</w:t>
      </w:r>
    </w:p>
    <w:p>
      <w:pPr>
        <w:widowControl w:val="on"/>
        <w:pBdr/>
        <w:spacing w:before="240" w:after="240" w:line="240" w:lineRule="auto"/>
        <w:ind w:left="0" w:right="0"/>
        <w:jc w:val="left"/>
      </w:pPr>
      <w:r>
        <w:rPr>
          <w:color w:val="000000"/>
          <w:sz w:val="24"/>
          <w:szCs w:val="24"/>
        </w:rPr>
        <w:t xml:space="preserve">4453.  Haec praedixi ne quis temere nos putaret scripsisse de amorum</w:t>
      </w:r>
      <w:r>
        <w:rPr>
          <w:color w:val="000000"/>
          <w:sz w:val="24"/>
          <w:szCs w:val="24"/>
        </w:rPr>
        <w:br/>
        <w:t xml:space="preserve">      lenociniis, de praxi, fornicationibus, adulteriis, &amp;c.</w:t>
      </w:r>
    </w:p>
    <w:p>
      <w:pPr>
        <w:widowControl w:val="on"/>
        <w:pBdr/>
        <w:spacing w:before="240" w:after="240" w:line="240" w:lineRule="auto"/>
        <w:ind w:left="0" w:right="0"/>
        <w:jc w:val="left"/>
      </w:pPr>
      <w:r>
        <w:rPr>
          <w:color w:val="000000"/>
          <w:sz w:val="24"/>
          <w:szCs w:val="24"/>
        </w:rPr>
        <w:t xml:space="preserve">4454.  Taxando et ab his deterrendo humanam lasciviam et insaniam, sed et</w:t>
      </w:r>
      <w:r>
        <w:rPr>
          <w:color w:val="000000"/>
          <w:sz w:val="24"/>
          <w:szCs w:val="24"/>
        </w:rPr>
        <w:br/>
        <w:t xml:space="preserve">      remedia docendo:  non igitur candidus lector nobis succenseat, &amp;c. </w:t>
      </w:r>
      <w:r>
        <w:rPr>
          <w:color w:val="000000"/>
          <w:sz w:val="24"/>
          <w:szCs w:val="24"/>
        </w:rPr>
        <w:br/>
        <w:t xml:space="preserve">      Commonitio erit juvenibus haec, hisce ut abstineant magis, et omissa</w:t>
      </w:r>
      <w:r>
        <w:rPr>
          <w:color w:val="000000"/>
          <w:sz w:val="24"/>
          <w:szCs w:val="24"/>
        </w:rPr>
        <w:br/>
        <w:t xml:space="preserve">      lascivia quae homines reddit insanos, virtutis incumbant studiis</w:t>
      </w:r>
      <w:r>
        <w:rPr>
          <w:color w:val="000000"/>
          <w:sz w:val="24"/>
          <w:szCs w:val="24"/>
        </w:rPr>
        <w:br/>
        <w:t xml:space="preserve">      (Aeneas Sylv.) et curam amoris si quis nescit hinc poterit scire.</w:t>
      </w:r>
    </w:p>
    <w:p>
      <w:pPr>
        <w:widowControl w:val="on"/>
        <w:pBdr/>
        <w:spacing w:before="240" w:after="240" w:line="240" w:lineRule="auto"/>
        <w:ind w:left="0" w:right="0"/>
        <w:jc w:val="left"/>
      </w:pPr>
      <w:r>
        <w:rPr>
          <w:color w:val="000000"/>
          <w:sz w:val="24"/>
          <w:szCs w:val="24"/>
        </w:rPr>
        <w:t xml:space="preserve">4455.  Martianus Capella lib. 1. de nupt. philol. virginali suffusa rubore</w:t>
      </w:r>
      <w:r>
        <w:rPr>
          <w:color w:val="000000"/>
          <w:sz w:val="24"/>
          <w:szCs w:val="24"/>
        </w:rPr>
        <w:br/>
        <w:t xml:space="preserve">      oculos peplo obnubens, &amp;c.</w:t>
      </w:r>
    </w:p>
    <w:p>
      <w:pPr>
        <w:widowControl w:val="on"/>
        <w:pBdr/>
        <w:spacing w:before="240" w:after="240" w:line="240" w:lineRule="auto"/>
        <w:ind w:left="0" w:right="0"/>
        <w:jc w:val="left"/>
      </w:pPr>
      <w:r>
        <w:rPr>
          <w:color w:val="000000"/>
          <w:sz w:val="24"/>
          <w:szCs w:val="24"/>
        </w:rPr>
        <w:t xml:space="preserve">4456.  Catullus.  “What I tell you, do you tell to the multitude, and make</w:t>
      </w:r>
      <w:r>
        <w:rPr>
          <w:color w:val="000000"/>
          <w:sz w:val="24"/>
          <w:szCs w:val="24"/>
        </w:rPr>
        <w:br/>
        <w:t xml:space="preserve">      this treatise gossip like an old woman.”</w:t>
      </w:r>
    </w:p>
    <w:p>
      <w:pPr>
        <w:widowControl w:val="on"/>
        <w:pBdr/>
        <w:spacing w:before="240" w:after="240" w:line="240" w:lineRule="auto"/>
        <w:ind w:left="0" w:right="0"/>
        <w:jc w:val="left"/>
      </w:pPr>
      <w:r>
        <w:rPr>
          <w:color w:val="000000"/>
          <w:sz w:val="24"/>
          <w:szCs w:val="24"/>
        </w:rPr>
        <w:t xml:space="preserve">4457.  Viros nudos castae feminae nihil a statuis distare.</w:t>
      </w:r>
    </w:p>
    <w:p>
      <w:pPr>
        <w:widowControl w:val="on"/>
        <w:pBdr/>
        <w:spacing w:before="240" w:after="240" w:line="240" w:lineRule="auto"/>
        <w:ind w:left="0" w:right="0"/>
        <w:jc w:val="left"/>
      </w:pPr>
      <w:r>
        <w:rPr>
          <w:color w:val="000000"/>
          <w:sz w:val="24"/>
          <w:szCs w:val="24"/>
        </w:rPr>
        <w:t xml:space="preserve">4458.  Hony soit qui mal y pense.</w:t>
      </w:r>
    </w:p>
    <w:p>
      <w:pPr>
        <w:widowControl w:val="on"/>
        <w:pBdr/>
        <w:spacing w:before="240" w:after="240" w:line="240" w:lineRule="auto"/>
        <w:ind w:left="0" w:right="0"/>
        <w:jc w:val="left"/>
      </w:pPr>
      <w:r>
        <w:rPr>
          <w:color w:val="000000"/>
          <w:sz w:val="24"/>
          <w:szCs w:val="24"/>
        </w:rPr>
        <w:t xml:space="preserve">4459.  Praef.  Suid.</w:t>
      </w:r>
    </w:p>
    <w:p>
      <w:pPr>
        <w:widowControl w:val="on"/>
        <w:pBdr/>
        <w:spacing w:before="240" w:after="240" w:line="240" w:lineRule="auto"/>
        <w:ind w:left="0" w:right="0"/>
        <w:jc w:val="left"/>
      </w:pPr>
      <w:r>
        <w:rPr>
          <w:color w:val="000000"/>
          <w:sz w:val="24"/>
          <w:szCs w:val="24"/>
        </w:rPr>
        <w:t xml:space="preserve">4460.  “O Arethusa smile on this my last labour.”</w:t>
      </w:r>
    </w:p>
    <w:p>
      <w:pPr>
        <w:keepNext w:val="on"/>
        <w:pageBreakBefore w:val="on"/>
        <w:widowControl w:val="on"/>
        <w:pBdr/>
        <w:spacing w:before="0" w:after="322" w:line="240" w:lineRule="auto"/>
        <w:ind w:left="0" w:right="0"/>
        <w:jc w:val="left"/>
        <w:outlineLvl w:val="0"/>
      </w:pPr>
      <w:r>
        <w:rPr>
          <w:b/>
          <w:color w:val="000000"/>
          <w:sz w:val="48"/>
          <w:szCs w:val="48"/>
        </w:rPr>
        <w:t xml:space="preserve">Page 1096</w:t>
      </w:r>
    </w:p>
    <w:p>
      <w:pPr>
        <w:widowControl w:val="on"/>
        <w:pBdr/>
        <w:spacing w:before="240" w:after="240" w:line="240" w:lineRule="auto"/>
        <w:ind w:left="0" w:right="0"/>
        <w:jc w:val="left"/>
      </w:pPr>
      <w:r>
        <w:rPr>
          <w:color w:val="000000"/>
          <w:sz w:val="24"/>
          <w:szCs w:val="24"/>
        </w:rPr>
        <w:t xml:space="preserve">4461.  Exerc. 301.  Campus amoris maximus et spinis obsitus, nec levissimo</w:t>
      </w:r>
      <w:r>
        <w:rPr>
          <w:color w:val="000000"/>
          <w:sz w:val="24"/>
          <w:szCs w:val="24"/>
        </w:rPr>
        <w:br/>
        <w:t xml:space="preserve">      pede transvolandus.</w:t>
      </w:r>
    </w:p>
    <w:p>
      <w:pPr>
        <w:widowControl w:val="on"/>
        <w:pBdr/>
        <w:spacing w:before="240" w:after="240" w:line="240" w:lineRule="auto"/>
        <w:ind w:left="0" w:right="0"/>
        <w:jc w:val="left"/>
      </w:pPr>
      <w:r>
        <w:rPr>
          <w:color w:val="000000"/>
          <w:sz w:val="24"/>
          <w:szCs w:val="24"/>
        </w:rPr>
        <w:t xml:space="preserve">4462.  Grad. 1. cap. 29.  Ex Platone, primae et communissimae perturbationes</w:t>
      </w:r>
      <w:r>
        <w:rPr>
          <w:color w:val="000000"/>
          <w:sz w:val="24"/>
          <w:szCs w:val="24"/>
        </w:rPr>
        <w:br/>
        <w:t xml:space="preserve">      ex quibus ceterae oriuntur et earum sunt pedissequae.</w:t>
      </w:r>
    </w:p>
    <w:p>
      <w:pPr>
        <w:widowControl w:val="on"/>
        <w:pBdr/>
        <w:spacing w:before="240" w:after="240" w:line="240" w:lineRule="auto"/>
        <w:ind w:left="0" w:right="0"/>
        <w:jc w:val="left"/>
      </w:pPr>
      <w:r>
        <w:rPr>
          <w:color w:val="000000"/>
          <w:sz w:val="24"/>
          <w:szCs w:val="24"/>
        </w:rPr>
        <w:t xml:space="preserve">4463.  Amor est voluntarius affectus et desiderium re bona fruendi.</w:t>
      </w:r>
    </w:p>
    <w:p>
      <w:pPr>
        <w:widowControl w:val="on"/>
        <w:pBdr/>
        <w:spacing w:before="240" w:after="240" w:line="240" w:lineRule="auto"/>
        <w:ind w:left="0" w:right="0"/>
        <w:jc w:val="left"/>
      </w:pPr>
      <w:r>
        <w:rPr>
          <w:color w:val="000000"/>
          <w:sz w:val="24"/>
          <w:szCs w:val="24"/>
        </w:rPr>
        <w:t xml:space="preserve">4464.  Desiderium optantis, amor eorum quibus fruimur; amoris principium,</w:t>
      </w:r>
      <w:r>
        <w:rPr>
          <w:color w:val="000000"/>
          <w:sz w:val="24"/>
          <w:szCs w:val="24"/>
        </w:rPr>
        <w:br/>
        <w:t xml:space="preserve">      desiderii finis, amatum adest.</w:t>
      </w:r>
    </w:p>
    <w:p>
      <w:pPr>
        <w:widowControl w:val="on"/>
        <w:pBdr/>
        <w:spacing w:before="240" w:after="240" w:line="240" w:lineRule="auto"/>
        <w:ind w:left="0" w:right="0"/>
        <w:jc w:val="left"/>
      </w:pPr>
      <w:r>
        <w:rPr>
          <w:color w:val="000000"/>
          <w:sz w:val="24"/>
          <w:szCs w:val="24"/>
        </w:rPr>
        <w:t xml:space="preserve">4465.  Principio l. de amore.  Operae pretium est de amore considerare, utrum</w:t>
      </w:r>
      <w:r>
        <w:rPr>
          <w:color w:val="000000"/>
          <w:sz w:val="24"/>
          <w:szCs w:val="24"/>
        </w:rPr>
        <w:br/>
        <w:t xml:space="preserve">      Deus, an Daemon, an passio quaedam animae, an partim Deus, partim</w:t>
      </w:r>
      <w:r>
        <w:rPr>
          <w:color w:val="000000"/>
          <w:sz w:val="24"/>
          <w:szCs w:val="24"/>
        </w:rPr>
        <w:br/>
        <w:t xml:space="preserve">      Daemon, passio partim, &amp;c.  Amor est aetus animi bonum desiderans.</w:t>
      </w:r>
    </w:p>
    <w:p>
      <w:pPr>
        <w:widowControl w:val="on"/>
        <w:pBdr/>
        <w:spacing w:before="240" w:after="240" w:line="240" w:lineRule="auto"/>
        <w:ind w:left="0" w:right="0"/>
        <w:jc w:val="left"/>
      </w:pPr>
      <w:r>
        <w:rPr>
          <w:color w:val="000000"/>
          <w:sz w:val="24"/>
          <w:szCs w:val="24"/>
        </w:rPr>
        <w:t xml:space="preserve">4466.  Magnus Daemon convivio.</w:t>
      </w:r>
    </w:p>
    <w:p>
      <w:pPr>
        <w:widowControl w:val="on"/>
        <w:pBdr/>
        <w:spacing w:before="240" w:after="240" w:line="240" w:lineRule="auto"/>
        <w:ind w:left="0" w:right="0"/>
        <w:jc w:val="left"/>
      </w:pPr>
      <w:r>
        <w:rPr>
          <w:color w:val="000000"/>
          <w:sz w:val="24"/>
          <w:szCs w:val="24"/>
        </w:rPr>
        <w:t xml:space="preserve">4467.  Boni pulchrique fruendi desiderium.</w:t>
      </w:r>
    </w:p>
    <w:p>
      <w:pPr>
        <w:widowControl w:val="on"/>
        <w:pBdr/>
        <w:spacing w:before="240" w:after="240" w:line="240" w:lineRule="auto"/>
        <w:ind w:left="0" w:right="0"/>
        <w:jc w:val="left"/>
      </w:pPr>
      <w:r>
        <w:rPr>
          <w:color w:val="000000"/>
          <w:sz w:val="24"/>
          <w:szCs w:val="24"/>
        </w:rPr>
        <w:t xml:space="preserve">4468.  Godefridus, l. 1. cap. 2 Amor est delectatio cordis, alicujus ad</w:t>
      </w:r>
      <w:r>
        <w:rPr>
          <w:color w:val="000000"/>
          <w:sz w:val="24"/>
          <w:szCs w:val="24"/>
        </w:rPr>
        <w:br/>
        <w:t xml:space="preserve">      aliquid, propter aliquod desiderium in appertendo, et gaudium</w:t>
      </w:r>
      <w:r>
        <w:rPr>
          <w:color w:val="000000"/>
          <w:sz w:val="24"/>
          <w:szCs w:val="24"/>
        </w:rPr>
        <w:br/>
        <w:t xml:space="preserve">      perfruendo per desiderium currens, requiescens per gaudium.</w:t>
      </w:r>
    </w:p>
    <w:p>
      <w:pPr>
        <w:widowControl w:val="on"/>
        <w:pBdr/>
        <w:spacing w:before="240" w:after="240" w:line="240" w:lineRule="auto"/>
        <w:ind w:left="0" w:right="0"/>
        <w:jc w:val="left"/>
      </w:pPr>
      <w:r>
        <w:rPr>
          <w:color w:val="000000"/>
          <w:sz w:val="24"/>
          <w:szCs w:val="24"/>
        </w:rPr>
        <w:t xml:space="preserve">4469.  Non est amor desiderium aut appetitus ut ab omnibus hactenus</w:t>
      </w:r>
      <w:r>
        <w:rPr>
          <w:color w:val="000000"/>
          <w:sz w:val="24"/>
          <w:szCs w:val="24"/>
        </w:rPr>
        <w:br/>
        <w:t xml:space="preserve">      traditim; nam cum potimur amata re, non manet appetitus; est igitur</w:t>
      </w:r>
      <w:r>
        <w:rPr>
          <w:color w:val="000000"/>
          <w:sz w:val="24"/>
          <w:szCs w:val="24"/>
        </w:rPr>
        <w:br/>
        <w:t xml:space="preserve">      affectus quo cum re amata aut unimur, aut unionem perpetuamus.</w:t>
      </w:r>
    </w:p>
    <w:p>
      <w:pPr>
        <w:widowControl w:val="on"/>
        <w:pBdr/>
        <w:spacing w:before="240" w:after="240" w:line="240" w:lineRule="auto"/>
        <w:ind w:left="0" w:right="0"/>
        <w:jc w:val="left"/>
      </w:pPr>
      <w:r>
        <w:rPr>
          <w:color w:val="000000"/>
          <w:sz w:val="24"/>
          <w:szCs w:val="24"/>
        </w:rPr>
        <w:t xml:space="preserve">4470.  Omnia appetunt bonum.</w:t>
      </w:r>
    </w:p>
    <w:p>
      <w:pPr>
        <w:widowControl w:val="on"/>
        <w:pBdr/>
        <w:spacing w:before="240" w:after="240" w:line="240" w:lineRule="auto"/>
        <w:ind w:left="0" w:right="0"/>
        <w:jc w:val="left"/>
      </w:pPr>
      <w:r>
        <w:rPr>
          <w:color w:val="000000"/>
          <w:sz w:val="24"/>
          <w:szCs w:val="24"/>
        </w:rPr>
        <w:t xml:space="preserve">4471.  Terram non vis malam, malam segetem, sed bonam arborem, equum bonum,</w:t>
      </w:r>
      <w:r>
        <w:rPr>
          <w:color w:val="000000"/>
          <w:sz w:val="24"/>
          <w:szCs w:val="24"/>
        </w:rPr>
        <w:br/>
        <w:t xml:space="preserve">      &amp;c.</w:t>
      </w:r>
    </w:p>
    <w:p>
      <w:pPr>
        <w:widowControl w:val="on"/>
        <w:pBdr/>
        <w:spacing w:before="240" w:after="240" w:line="240" w:lineRule="auto"/>
        <w:ind w:left="0" w:right="0"/>
        <w:jc w:val="left"/>
      </w:pPr>
      <w:r>
        <w:rPr>
          <w:color w:val="000000"/>
          <w:sz w:val="24"/>
          <w:szCs w:val="24"/>
        </w:rPr>
        <w:t xml:space="preserve">4472.  Nemo amore capitur nisi qui fuerit ante forma specieque delectatus.</w:t>
      </w:r>
    </w:p>
    <w:p>
      <w:pPr>
        <w:widowControl w:val="on"/>
        <w:pBdr/>
        <w:spacing w:before="240" w:after="240" w:line="240" w:lineRule="auto"/>
        <w:ind w:left="0" w:right="0"/>
        <w:jc w:val="left"/>
      </w:pPr>
      <w:r>
        <w:rPr>
          <w:color w:val="000000"/>
          <w:sz w:val="24"/>
          <w:szCs w:val="24"/>
        </w:rPr>
        <w:t xml:space="preserve">4473.  Amabile objectum amoris et scopus, cujus adeptio est finis, cujus</w:t>
      </w:r>
      <w:r>
        <w:rPr>
          <w:color w:val="000000"/>
          <w:sz w:val="24"/>
          <w:szCs w:val="24"/>
        </w:rPr>
        <w:br/>
        <w:t xml:space="preserve">      gratia amamus.  Animus enim aspirat ut eo fruator, et formam boni</w:t>
      </w:r>
      <w:r>
        <w:rPr>
          <w:color w:val="000000"/>
          <w:sz w:val="24"/>
          <w:szCs w:val="24"/>
        </w:rPr>
        <w:br/>
        <w:t xml:space="preserve">      habet et praecipue videtur et placet.  Picolomineus, grad. 7. cap. 2.</w:t>
      </w:r>
      <w:r>
        <w:rPr>
          <w:color w:val="000000"/>
          <w:sz w:val="24"/>
          <w:szCs w:val="24"/>
        </w:rPr>
        <w:br/>
        <w:t xml:space="preserve">      et grad. 8. cap. 35.</w:t>
      </w:r>
    </w:p>
    <w:p>
      <w:pPr>
        <w:widowControl w:val="on"/>
        <w:pBdr/>
        <w:spacing w:before="240" w:after="240" w:line="240" w:lineRule="auto"/>
        <w:ind w:left="0" w:right="0"/>
        <w:jc w:val="left"/>
      </w:pPr>
      <w:r>
        <w:rPr>
          <w:color w:val="000000"/>
          <w:sz w:val="24"/>
          <w:szCs w:val="24"/>
        </w:rPr>
        <w:t xml:space="preserve">4474.  Forma est vitalis fulgor ex ipso bono manans per ideas, semina,</w:t>
      </w:r>
      <w:r>
        <w:rPr>
          <w:color w:val="000000"/>
          <w:sz w:val="24"/>
          <w:szCs w:val="24"/>
        </w:rPr>
        <w:br/>
        <w:t xml:space="preserve">      rationes, umbras effusus, animos excitans ut per bonum in unum</w:t>
      </w:r>
      <w:r>
        <w:rPr>
          <w:color w:val="000000"/>
          <w:sz w:val="24"/>
          <w:szCs w:val="24"/>
        </w:rPr>
        <w:br/>
        <w:t xml:space="preserve">      redigantur.</w:t>
      </w:r>
    </w:p>
    <w:p>
      <w:pPr>
        <w:widowControl w:val="on"/>
        <w:pBdr/>
        <w:spacing w:before="240" w:after="240" w:line="240" w:lineRule="auto"/>
        <w:ind w:left="0" w:right="0"/>
        <w:jc w:val="left"/>
      </w:pPr>
      <w:r>
        <w:rPr>
          <w:color w:val="000000"/>
          <w:sz w:val="24"/>
          <w:szCs w:val="24"/>
        </w:rPr>
        <w:t xml:space="preserve">4475.  Pulchritudo est perfectio compositi ex congruente ordine, mensura et</w:t>
      </w:r>
      <w:r>
        <w:rPr>
          <w:color w:val="000000"/>
          <w:sz w:val="24"/>
          <w:szCs w:val="24"/>
        </w:rPr>
        <w:br/>
        <w:t xml:space="preserve">      ratione partium consurgens, et venustas inde prodiens gratia dicitur</w:t>
      </w:r>
      <w:r>
        <w:rPr>
          <w:color w:val="000000"/>
          <w:sz w:val="24"/>
          <w:szCs w:val="24"/>
        </w:rPr>
        <w:br/>
        <w:t xml:space="preserve">      et res omnes pulchrae gratiosae.</w:t>
      </w:r>
    </w:p>
    <w:p>
      <w:pPr>
        <w:widowControl w:val="on"/>
        <w:pBdr/>
        <w:spacing w:before="240" w:after="240" w:line="240" w:lineRule="auto"/>
        <w:ind w:left="0" w:right="0"/>
        <w:jc w:val="left"/>
      </w:pPr>
      <w:r>
        <w:rPr>
          <w:color w:val="000000"/>
          <w:sz w:val="24"/>
          <w:szCs w:val="24"/>
        </w:rPr>
        <w:t xml:space="preserve">4476.  Gratia et pulchritudo ita suaviter animos demulcent, ita vehementer</w:t>
      </w:r>
      <w:r>
        <w:rPr>
          <w:color w:val="000000"/>
          <w:sz w:val="24"/>
          <w:szCs w:val="24"/>
        </w:rPr>
        <w:br/>
        <w:t xml:space="preserve">      alluciunt, et admirabiliter connectuntur, ut in inum confundant et</w:t>
      </w:r>
      <w:r>
        <w:rPr>
          <w:color w:val="000000"/>
          <w:sz w:val="24"/>
          <w:szCs w:val="24"/>
        </w:rPr>
        <w:br/>
        <w:t xml:space="preserve">      distingui non possunt et sunt tanquam radii et splendores divini</w:t>
      </w:r>
      <w:r>
        <w:rPr>
          <w:color w:val="000000"/>
          <w:sz w:val="24"/>
          <w:szCs w:val="24"/>
        </w:rPr>
        <w:br/>
        <w:t xml:space="preserve">      solis in rebus variis vario modo fulgentes.</w:t>
      </w:r>
    </w:p>
    <w:p>
      <w:pPr>
        <w:widowControl w:val="on"/>
        <w:pBdr/>
        <w:spacing w:before="240" w:after="240" w:line="240" w:lineRule="auto"/>
        <w:ind w:left="0" w:right="0"/>
        <w:jc w:val="left"/>
      </w:pPr>
      <w:r>
        <w:rPr>
          <w:color w:val="000000"/>
          <w:sz w:val="24"/>
          <w:szCs w:val="24"/>
        </w:rPr>
        <w:t xml:space="preserve">4477.  Species pulchrituninis hauriuntur oculis, auribus, aut concipiuntur</w:t>
      </w:r>
      <w:r>
        <w:rPr>
          <w:color w:val="000000"/>
          <w:sz w:val="24"/>
          <w:szCs w:val="24"/>
        </w:rPr>
        <w:br/>
        <w:t xml:space="preserve">      interna mente.</w:t>
      </w:r>
    </w:p>
    <w:p>
      <w:pPr>
        <w:widowControl w:val="on"/>
        <w:pBdr/>
        <w:spacing w:before="240" w:after="240" w:line="240" w:lineRule="auto"/>
        <w:ind w:left="0" w:right="0"/>
        <w:jc w:val="left"/>
      </w:pPr>
      <w:r>
        <w:rPr>
          <w:color w:val="000000"/>
          <w:sz w:val="24"/>
          <w:szCs w:val="24"/>
        </w:rPr>
        <w:t xml:space="preserve">4478.  Nihil hine magis animos conciliat quam musica, pulchrae, aedes, &amp;c.</w:t>
      </w:r>
    </w:p>
    <w:p>
      <w:pPr>
        <w:widowControl w:val="on"/>
        <w:pBdr/>
        <w:spacing w:before="240" w:after="240" w:line="240" w:lineRule="auto"/>
        <w:ind w:left="0" w:right="0"/>
        <w:jc w:val="left"/>
      </w:pPr>
      <w:r>
        <w:rPr>
          <w:color w:val="000000"/>
          <w:sz w:val="24"/>
          <w:szCs w:val="24"/>
        </w:rPr>
        <w:t xml:space="preserve">4479.  In reliquis sensibus voluptas, in his pulchritudo et gratia.</w:t>
      </w:r>
    </w:p>
    <w:p>
      <w:pPr>
        <w:widowControl w:val="on"/>
        <w:pBdr/>
        <w:spacing w:before="240" w:after="240" w:line="240" w:lineRule="auto"/>
        <w:ind w:left="0" w:right="0"/>
        <w:jc w:val="left"/>
      </w:pPr>
      <w:r>
        <w:rPr>
          <w:color w:val="000000"/>
          <w:sz w:val="24"/>
          <w:szCs w:val="24"/>
        </w:rPr>
        <w:t xml:space="preserve">4480.  Lib. 4. de divinis.  Convivio Platonis.</w:t>
      </w:r>
    </w:p>
    <w:p>
      <w:pPr>
        <w:widowControl w:val="on"/>
        <w:pBdr/>
        <w:spacing w:before="240" w:after="240" w:line="240" w:lineRule="auto"/>
        <w:ind w:left="0" w:right="0"/>
        <w:jc w:val="left"/>
      </w:pPr>
      <w:r>
        <w:rPr>
          <w:color w:val="000000"/>
          <w:sz w:val="24"/>
          <w:szCs w:val="24"/>
        </w:rPr>
        <w:t xml:space="preserve">4481.  Duae Veneres duo amores; quarum una antiquior et sine matre, coelo</w:t>
      </w:r>
      <w:r>
        <w:rPr>
          <w:color w:val="000000"/>
          <w:sz w:val="24"/>
          <w:szCs w:val="24"/>
        </w:rPr>
        <w:br/>
        <w:t xml:space="preserve">      nata, quam coelestem Venerem nuncupamus; altera vero junior a Jove et</w:t>
      </w:r>
      <w:r>
        <w:rPr>
          <w:color w:val="000000"/>
          <w:sz w:val="24"/>
          <w:szCs w:val="24"/>
        </w:rPr>
        <w:br/>
        <w:t xml:space="preserve">      Dione prognata, quam vulgarem Venerem vocamus.</w:t>
      </w:r>
    </w:p>
    <w:p>
      <w:pPr>
        <w:keepNext w:val="on"/>
        <w:pageBreakBefore w:val="on"/>
        <w:widowControl w:val="on"/>
        <w:pBdr/>
        <w:spacing w:before="0" w:after="322" w:line="240" w:lineRule="auto"/>
        <w:ind w:left="0" w:right="0"/>
        <w:jc w:val="left"/>
        <w:outlineLvl w:val="0"/>
      </w:pPr>
      <w:r>
        <w:rPr>
          <w:b/>
          <w:color w:val="000000"/>
          <w:sz w:val="48"/>
          <w:szCs w:val="48"/>
        </w:rPr>
        <w:t xml:space="preserve">Page 1097</w:t>
      </w:r>
    </w:p>
    <w:p>
      <w:pPr>
        <w:widowControl w:val="on"/>
        <w:pBdr/>
        <w:spacing w:before="240" w:after="240" w:line="240" w:lineRule="auto"/>
        <w:ind w:left="0" w:right="0"/>
        <w:jc w:val="left"/>
      </w:pPr>
      <w:r>
        <w:rPr>
          <w:color w:val="000000"/>
          <w:sz w:val="24"/>
          <w:szCs w:val="24"/>
        </w:rPr>
        <w:t xml:space="preserve">4482.  Alter ad superna erigit, alter deprimit ad inferna.</w:t>
      </w:r>
    </w:p>
    <w:p>
      <w:pPr>
        <w:widowControl w:val="on"/>
        <w:pBdr/>
        <w:spacing w:before="240" w:after="240" w:line="240" w:lineRule="auto"/>
        <w:ind w:left="0" w:right="0"/>
        <w:jc w:val="left"/>
      </w:pPr>
      <w:r>
        <w:rPr>
          <w:color w:val="000000"/>
          <w:sz w:val="24"/>
          <w:szCs w:val="24"/>
        </w:rPr>
        <w:t xml:space="preserve">4483.  Alter excitat hominem ad divinam pulchritudinem lustrandam, cujus</w:t>
      </w:r>
      <w:r>
        <w:rPr>
          <w:color w:val="000000"/>
          <w:sz w:val="24"/>
          <w:szCs w:val="24"/>
        </w:rPr>
        <w:br/>
        <w:t xml:space="preserve">      causa philosophiae studia et justitiae, &amp;c.</w:t>
      </w:r>
    </w:p>
    <w:p>
      <w:pPr>
        <w:widowControl w:val="on"/>
        <w:pBdr/>
        <w:spacing w:before="240" w:after="240" w:line="240" w:lineRule="auto"/>
        <w:ind w:left="0" w:right="0"/>
        <w:jc w:val="left"/>
      </w:pPr>
      <w:r>
        <w:rPr>
          <w:color w:val="000000"/>
          <w:sz w:val="24"/>
          <w:szCs w:val="24"/>
        </w:rPr>
        <w:t xml:space="preserve">4484.  Omnis creatura cum bona sit, et bene amari potest et male.</w:t>
      </w:r>
    </w:p>
    <w:p>
      <w:pPr>
        <w:widowControl w:val="on"/>
        <w:pBdr/>
        <w:spacing w:before="240" w:after="240" w:line="240" w:lineRule="auto"/>
        <w:ind w:left="0" w:right="0"/>
        <w:jc w:val="left"/>
      </w:pPr>
      <w:r>
        <w:rPr>
          <w:color w:val="000000"/>
          <w:sz w:val="24"/>
          <w:szCs w:val="24"/>
        </w:rPr>
        <w:t xml:space="preserve">4485.  Duas civitates duo faciunt amores; Jerusalem facit amor Dei,</w:t>
      </w:r>
      <w:r>
        <w:rPr>
          <w:color w:val="000000"/>
          <w:sz w:val="24"/>
          <w:szCs w:val="24"/>
        </w:rPr>
        <w:br/>
        <w:t xml:space="preserve">      Babylonem amor saeculi; unusquisque se quid amet interroget, et</w:t>
      </w:r>
      <w:r>
        <w:rPr>
          <w:color w:val="000000"/>
          <w:sz w:val="24"/>
          <w:szCs w:val="24"/>
        </w:rPr>
        <w:br/>
        <w:t xml:space="preserve">      inveniet unde sit civis.</w:t>
      </w:r>
    </w:p>
    <w:p>
      <w:pPr>
        <w:widowControl w:val="on"/>
        <w:pBdr/>
        <w:spacing w:before="240" w:after="240" w:line="240" w:lineRule="auto"/>
        <w:ind w:left="0" w:right="0"/>
        <w:jc w:val="left"/>
      </w:pPr>
      <w:r>
        <w:rPr>
          <w:color w:val="000000"/>
          <w:sz w:val="24"/>
          <w:szCs w:val="24"/>
        </w:rPr>
        <w:t xml:space="preserve">4486.  Alter mari ortus, ferox, varius, fluctuans, inanis, juvenum, mare</w:t>
      </w:r>
      <w:r>
        <w:rPr>
          <w:color w:val="000000"/>
          <w:sz w:val="24"/>
          <w:szCs w:val="24"/>
        </w:rPr>
        <w:br/>
        <w:t xml:space="preserve">      referens, &amp;c.  Alter aurea catena coelo demissa bonum furorem mentibus</w:t>
      </w:r>
      <w:r>
        <w:rPr>
          <w:color w:val="000000"/>
          <w:sz w:val="24"/>
          <w:szCs w:val="24"/>
        </w:rPr>
        <w:br/>
        <w:t xml:space="preserve">      mittens, &amp;c.</w:t>
      </w:r>
    </w:p>
    <w:p>
      <w:pPr>
        <w:widowControl w:val="on"/>
        <w:pBdr/>
        <w:spacing w:before="240" w:after="240" w:line="240" w:lineRule="auto"/>
        <w:ind w:left="0" w:right="0"/>
        <w:jc w:val="left"/>
      </w:pPr>
      <w:r>
        <w:rPr>
          <w:color w:val="000000"/>
          <w:sz w:val="24"/>
          <w:szCs w:val="24"/>
        </w:rPr>
        <w:t xml:space="preserve">4487.  Tria sunt, quae amari a nobis bene vel male possunt; Deus, proximus,</w:t>
      </w:r>
      <w:r>
        <w:rPr>
          <w:color w:val="000000"/>
          <w:sz w:val="24"/>
          <w:szCs w:val="24"/>
        </w:rPr>
        <w:br/>
        <w:t xml:space="preserve">      mundus; Deus supra nos; juxta nos proximus; infra nos mundus.  Tria</w:t>
      </w:r>
      <w:r>
        <w:rPr>
          <w:color w:val="000000"/>
          <w:sz w:val="24"/>
          <w:szCs w:val="24"/>
        </w:rPr>
        <w:br/>
        <w:t xml:space="preserve">      Deus, duo proximus, unum mundus habet, &amp;c.</w:t>
      </w:r>
    </w:p>
    <w:p>
      <w:pPr>
        <w:widowControl w:val="on"/>
        <w:pBdr/>
        <w:spacing w:before="240" w:after="240" w:line="240" w:lineRule="auto"/>
        <w:ind w:left="0" w:right="0"/>
        <w:jc w:val="left"/>
      </w:pPr>
      <w:r>
        <w:rPr>
          <w:color w:val="000000"/>
          <w:sz w:val="24"/>
          <w:szCs w:val="24"/>
        </w:rPr>
        <w:t xml:space="preserve">4488.  Ne confundam vesanos et foedos amores beatis, sceleratum cum puro</w:t>
      </w:r>
      <w:r>
        <w:rPr>
          <w:color w:val="000000"/>
          <w:sz w:val="24"/>
          <w:szCs w:val="24"/>
        </w:rPr>
        <w:br/>
        <w:t xml:space="preserve">      divino et vero, &amp;c.</w:t>
      </w:r>
    </w:p>
    <w:p>
      <w:pPr>
        <w:widowControl w:val="on"/>
        <w:pBdr/>
        <w:spacing w:before="240" w:after="240" w:line="240" w:lineRule="auto"/>
        <w:ind w:left="0" w:right="0"/>
        <w:jc w:val="left"/>
      </w:pPr>
      <w:r>
        <w:rPr>
          <w:color w:val="000000"/>
          <w:sz w:val="24"/>
          <w:szCs w:val="24"/>
        </w:rPr>
        <w:t xml:space="preserve">4489.  Fonseca cap. 1.  Amor ex Augustini forsan lib. 11. de Civit.  Dei. </w:t>
      </w:r>
      <w:r>
        <w:rPr>
          <w:color w:val="000000"/>
          <w:sz w:val="24"/>
          <w:szCs w:val="24"/>
        </w:rPr>
        <w:br/>
        <w:t xml:space="preserve">      Amore inconcussus stat mundus, &amp;c.</w:t>
      </w:r>
    </w:p>
    <w:p>
      <w:pPr>
        <w:widowControl w:val="on"/>
        <w:pBdr/>
        <w:spacing w:before="240" w:after="240" w:line="240" w:lineRule="auto"/>
        <w:ind w:left="0" w:right="0"/>
        <w:jc w:val="left"/>
      </w:pPr>
      <w:r>
        <w:rPr>
          <w:color w:val="000000"/>
          <w:sz w:val="24"/>
          <w:szCs w:val="24"/>
        </w:rPr>
        <w:t xml:space="preserve">4490.  Alciat.</w:t>
      </w:r>
    </w:p>
    <w:p>
      <w:pPr>
        <w:widowControl w:val="on"/>
        <w:pBdr/>
        <w:spacing w:before="240" w:after="240" w:line="240" w:lineRule="auto"/>
        <w:ind w:left="0" w:right="0"/>
        <w:jc w:val="left"/>
      </w:pPr>
      <w:r>
        <w:rPr>
          <w:color w:val="000000"/>
          <w:sz w:val="24"/>
          <w:szCs w:val="24"/>
        </w:rPr>
        <w:t xml:space="preserve">4491.  Porta Vitis laurum non amat, nec ejus odorem; si prope crescat,</w:t>
      </w:r>
      <w:r>
        <w:rPr>
          <w:color w:val="000000"/>
          <w:sz w:val="24"/>
          <w:szCs w:val="24"/>
        </w:rPr>
        <w:br/>
        <w:t xml:space="preserve">      enecat.  Lappus lenti adversatur.</w:t>
      </w:r>
    </w:p>
    <w:p>
      <w:pPr>
        <w:widowControl w:val="on"/>
        <w:pBdr/>
        <w:spacing w:before="240" w:after="240" w:line="240" w:lineRule="auto"/>
        <w:ind w:left="0" w:right="0"/>
        <w:jc w:val="left"/>
      </w:pPr>
      <w:r>
        <w:rPr>
          <w:color w:val="000000"/>
          <w:sz w:val="24"/>
          <w:szCs w:val="24"/>
        </w:rPr>
        <w:t xml:space="preserve">4492.  Sympathia olei et myrti ramorum et radicum se complectentium. </w:t>
      </w:r>
      <w:r>
        <w:rPr>
          <w:color w:val="000000"/>
          <w:sz w:val="24"/>
          <w:szCs w:val="24"/>
        </w:rPr>
        <w:br/>
        <w:t xml:space="preserve">      Mizaldus secret. cent. l. 47.</w:t>
      </w:r>
    </w:p>
    <w:p>
      <w:pPr>
        <w:widowControl w:val="on"/>
        <w:pBdr/>
        <w:spacing w:before="240" w:after="240" w:line="240" w:lineRule="auto"/>
        <w:ind w:left="0" w:right="0"/>
        <w:jc w:val="left"/>
      </w:pPr>
      <w:r>
        <w:rPr>
          <w:color w:val="000000"/>
          <w:sz w:val="24"/>
          <w:szCs w:val="24"/>
        </w:rPr>
        <w:t xml:space="preserve">4493.  Theocritus. eidyll. 9.</w:t>
      </w:r>
    </w:p>
    <w:p>
      <w:pPr>
        <w:widowControl w:val="on"/>
        <w:pBdr/>
        <w:spacing w:before="240" w:after="240" w:line="240" w:lineRule="auto"/>
        <w:ind w:left="0" w:right="0"/>
        <w:jc w:val="left"/>
      </w:pPr>
      <w:r>
        <w:rPr>
          <w:color w:val="000000"/>
          <w:sz w:val="24"/>
          <w:szCs w:val="24"/>
        </w:rPr>
        <w:t xml:space="preserve">4494.  Mantuan.</w:t>
      </w:r>
    </w:p>
    <w:p>
      <w:pPr>
        <w:widowControl w:val="on"/>
        <w:pBdr/>
        <w:spacing w:before="240" w:after="240" w:line="240" w:lineRule="auto"/>
        <w:ind w:left="0" w:right="0"/>
        <w:jc w:val="left"/>
      </w:pPr>
      <w:r>
        <w:rPr>
          <w:color w:val="000000"/>
          <w:sz w:val="24"/>
          <w:szCs w:val="24"/>
        </w:rPr>
        <w:t xml:space="preserve">4495.  Charitas munifica, qua mercamur de Deo regnum Dei.</w:t>
      </w:r>
    </w:p>
    <w:p>
      <w:pPr>
        <w:widowControl w:val="on"/>
        <w:pBdr/>
        <w:spacing w:before="240" w:after="240" w:line="240" w:lineRule="auto"/>
        <w:ind w:left="0" w:right="0"/>
        <w:jc w:val="left"/>
      </w:pPr>
      <w:r>
        <w:rPr>
          <w:color w:val="000000"/>
          <w:sz w:val="24"/>
          <w:szCs w:val="24"/>
        </w:rPr>
        <w:t xml:space="preserve">4496.  Polanus partit.  Zanchius de natura Dei, c. 3. copiose de hoc amore</w:t>
      </w:r>
      <w:r>
        <w:rPr>
          <w:color w:val="000000"/>
          <w:sz w:val="24"/>
          <w:szCs w:val="24"/>
        </w:rPr>
        <w:br/>
        <w:t xml:space="preserve">      Dei agit.</w:t>
      </w:r>
    </w:p>
    <w:p>
      <w:pPr>
        <w:widowControl w:val="on"/>
        <w:pBdr/>
        <w:spacing w:before="240" w:after="240" w:line="240" w:lineRule="auto"/>
        <w:ind w:left="0" w:right="0"/>
        <w:jc w:val="left"/>
      </w:pPr>
      <w:r>
        <w:rPr>
          <w:color w:val="000000"/>
          <w:sz w:val="24"/>
          <w:szCs w:val="24"/>
        </w:rPr>
        <w:t xml:space="preserve">4497.  Nich.  Bellus, discurs. 28. de amatoribus, virtutem provocat,</w:t>
      </w:r>
      <w:r>
        <w:rPr>
          <w:color w:val="000000"/>
          <w:sz w:val="24"/>
          <w:szCs w:val="24"/>
        </w:rPr>
        <w:br/>
        <w:t xml:space="preserve">      conservat pacem in terra, tranquillitatem in aere, ventis laetitiam,</w:t>
      </w:r>
      <w:r>
        <w:rPr>
          <w:color w:val="000000"/>
          <w:sz w:val="24"/>
          <w:szCs w:val="24"/>
        </w:rPr>
        <w:br/>
        <w:t xml:space="preserve">      &amp;c.</w:t>
      </w:r>
    </w:p>
    <w:p>
      <w:pPr>
        <w:widowControl w:val="on"/>
        <w:pBdr/>
        <w:spacing w:before="240" w:after="240" w:line="240" w:lineRule="auto"/>
        <w:ind w:left="0" w:right="0"/>
        <w:jc w:val="left"/>
      </w:pPr>
      <w:r>
        <w:rPr>
          <w:color w:val="000000"/>
          <w:sz w:val="24"/>
          <w:szCs w:val="24"/>
        </w:rPr>
        <w:t xml:space="preserve">4498.  Camerarius Emb. 100. cen. 2.</w:t>
      </w:r>
    </w:p>
    <w:p>
      <w:pPr>
        <w:widowControl w:val="on"/>
        <w:pBdr/>
        <w:spacing w:before="240" w:after="240" w:line="240" w:lineRule="auto"/>
        <w:ind w:left="0" w:right="0"/>
        <w:jc w:val="left"/>
      </w:pPr>
      <w:r>
        <w:rPr>
          <w:color w:val="000000"/>
          <w:sz w:val="24"/>
          <w:szCs w:val="24"/>
        </w:rPr>
        <w:t xml:space="preserve">4499.  Dial. 3.</w:t>
      </w:r>
    </w:p>
    <w:p>
      <w:pPr>
        <w:widowControl w:val="on"/>
        <w:pBdr/>
        <w:spacing w:before="240" w:after="240" w:line="240" w:lineRule="auto"/>
        <w:ind w:left="0" w:right="0"/>
        <w:jc w:val="left"/>
      </w:pPr>
      <w:r>
        <w:rPr>
          <w:color w:val="000000"/>
          <w:sz w:val="24"/>
          <w:szCs w:val="24"/>
        </w:rPr>
        <w:t xml:space="preserve">4500.  Juven.</w:t>
      </w:r>
    </w:p>
    <w:p>
      <w:pPr>
        <w:widowControl w:val="on"/>
        <w:pBdr/>
        <w:spacing w:before="240" w:after="240" w:line="240" w:lineRule="auto"/>
        <w:ind w:left="0" w:right="0"/>
        <w:jc w:val="left"/>
      </w:pPr>
      <w:r>
        <w:rPr>
          <w:color w:val="000000"/>
          <w:sz w:val="24"/>
          <w:szCs w:val="24"/>
        </w:rPr>
        <w:t xml:space="preserve">4501.  Gen. 1.</w:t>
      </w:r>
    </w:p>
    <w:p>
      <w:pPr>
        <w:widowControl w:val="on"/>
        <w:pBdr/>
        <w:spacing w:before="240" w:after="240" w:line="240" w:lineRule="auto"/>
        <w:ind w:left="0" w:right="0"/>
        <w:jc w:val="left"/>
      </w:pPr>
      <w:r>
        <w:rPr>
          <w:color w:val="000000"/>
          <w:sz w:val="24"/>
          <w:szCs w:val="24"/>
        </w:rPr>
        <w:t xml:space="preserve">4502.  Caussinus.</w:t>
      </w:r>
    </w:p>
    <w:p>
      <w:pPr>
        <w:widowControl w:val="on"/>
        <w:pBdr/>
        <w:spacing w:before="240" w:after="240" w:line="240" w:lineRule="auto"/>
        <w:ind w:left="0" w:right="0"/>
        <w:jc w:val="left"/>
      </w:pPr>
      <w:r>
        <w:rPr>
          <w:color w:val="000000"/>
          <w:sz w:val="24"/>
          <w:szCs w:val="24"/>
        </w:rPr>
        <w:t xml:space="preserve">4503.  Theodoret e Plotino.</w:t>
      </w:r>
    </w:p>
    <w:p>
      <w:pPr>
        <w:widowControl w:val="on"/>
        <w:pBdr/>
        <w:spacing w:before="240" w:after="240" w:line="240" w:lineRule="auto"/>
        <w:ind w:left="0" w:right="0"/>
        <w:jc w:val="left"/>
      </w:pPr>
      <w:r>
        <w:rPr>
          <w:color w:val="000000"/>
          <w:sz w:val="24"/>
          <w:szCs w:val="24"/>
        </w:rPr>
        <w:t xml:space="preserve">4504.  “Where charity prevails, sweet desire, joy, and love towards God are</w:t>
      </w:r>
      <w:r>
        <w:rPr>
          <w:color w:val="000000"/>
          <w:sz w:val="24"/>
          <w:szCs w:val="24"/>
        </w:rPr>
        <w:br/>
        <w:t xml:space="preserve">      also present.”</w:t>
      </w:r>
    </w:p>
    <w:p>
      <w:pPr>
        <w:widowControl w:val="on"/>
        <w:pBdr/>
        <w:spacing w:before="240" w:after="240" w:line="240" w:lineRule="auto"/>
        <w:ind w:left="0" w:right="0"/>
        <w:jc w:val="left"/>
      </w:pPr>
      <w:r>
        <w:rPr>
          <w:color w:val="000000"/>
          <w:sz w:val="24"/>
          <w:szCs w:val="24"/>
        </w:rPr>
        <w:t xml:space="preserve">4505.  Affectus nunc appetitivae potentiae, nunc rationalis, alter cerebro</w:t>
      </w:r>
      <w:r>
        <w:rPr>
          <w:color w:val="000000"/>
          <w:sz w:val="24"/>
          <w:szCs w:val="24"/>
        </w:rPr>
        <w:br/>
        <w:t xml:space="preserve">      residet, alter hepate, corde, &amp;c.</w:t>
      </w:r>
    </w:p>
    <w:p>
      <w:pPr>
        <w:widowControl w:val="on"/>
        <w:pBdr/>
        <w:spacing w:before="240" w:after="240" w:line="240" w:lineRule="auto"/>
        <w:ind w:left="0" w:right="0"/>
        <w:jc w:val="left"/>
      </w:pPr>
      <w:r>
        <w:rPr>
          <w:color w:val="000000"/>
          <w:sz w:val="24"/>
          <w:szCs w:val="24"/>
        </w:rPr>
        <w:t xml:space="preserve">4506.  Cor varie inclinatur, nunc gaudens, nunc moerens; statim ex timore</w:t>
      </w:r>
      <w:r>
        <w:rPr>
          <w:color w:val="000000"/>
          <w:sz w:val="24"/>
          <w:szCs w:val="24"/>
        </w:rPr>
        <w:br/>
        <w:t xml:space="preserve">      nascitur Zelotypia, furor, spes, desperatio.</w:t>
      </w:r>
    </w:p>
    <w:p>
      <w:pPr>
        <w:widowControl w:val="on"/>
        <w:pBdr/>
        <w:spacing w:before="240" w:after="240" w:line="240" w:lineRule="auto"/>
        <w:ind w:left="0" w:right="0"/>
        <w:jc w:val="left"/>
      </w:pPr>
      <w:r>
        <w:rPr>
          <w:color w:val="000000"/>
          <w:sz w:val="24"/>
          <w:szCs w:val="24"/>
        </w:rPr>
        <w:t xml:space="preserve">4507.  Ad utile sanitas refertur; utilium est ambitio, cupido desiderium</w:t>
      </w:r>
      <w:r>
        <w:rPr>
          <w:color w:val="000000"/>
          <w:sz w:val="24"/>
          <w:szCs w:val="24"/>
        </w:rPr>
        <w:br/>
        <w:t xml:space="preserve">      potius quam amor excessus avaritia.</w:t>
      </w:r>
    </w:p>
    <w:p>
      <w:pPr>
        <w:widowControl w:val="on"/>
        <w:pBdr/>
        <w:spacing w:before="240" w:after="240" w:line="240" w:lineRule="auto"/>
        <w:ind w:left="0" w:right="0"/>
        <w:jc w:val="left"/>
      </w:pPr>
      <w:r>
        <w:rPr>
          <w:color w:val="000000"/>
          <w:sz w:val="24"/>
          <w:szCs w:val="24"/>
        </w:rPr>
        <w:t xml:space="preserve">4508.  Picolom. grad. 7. cap. 1.</w:t>
      </w:r>
    </w:p>
    <w:p>
      <w:pPr>
        <w:widowControl w:val="on"/>
        <w:pBdr/>
        <w:spacing w:before="240" w:after="240" w:line="240" w:lineRule="auto"/>
        <w:ind w:left="0" w:right="0"/>
        <w:jc w:val="left"/>
      </w:pPr>
      <w:r>
        <w:rPr>
          <w:color w:val="000000"/>
          <w:sz w:val="24"/>
          <w:szCs w:val="24"/>
        </w:rPr>
        <w:t xml:space="preserve">4509.  Lib. de amicit. utile mundanum, carnale jucundum, spirituale</w:t>
      </w:r>
      <w:r>
        <w:rPr>
          <w:color w:val="000000"/>
          <w:sz w:val="24"/>
          <w:szCs w:val="24"/>
        </w:rPr>
        <w:br/>
        <w:t xml:space="preserve">      honestum.</w:t>
      </w:r>
    </w:p>
    <w:p>
      <w:pPr>
        <w:widowControl w:val="on"/>
        <w:pBdr/>
        <w:spacing w:before="240" w:after="240" w:line="240" w:lineRule="auto"/>
        <w:ind w:left="0" w:right="0"/>
        <w:jc w:val="left"/>
      </w:pPr>
      <w:r>
        <w:rPr>
          <w:color w:val="000000"/>
          <w:sz w:val="24"/>
          <w:szCs w:val="24"/>
        </w:rPr>
        <w:t xml:space="preserve">4510.  Ex. singulis tribus fit charitas et amicitia, quae respicit deum et</w:t>
      </w:r>
      <w:r>
        <w:rPr>
          <w:color w:val="000000"/>
          <w:sz w:val="24"/>
          <w:szCs w:val="24"/>
        </w:rPr>
        <w:br/>
        <w:t xml:space="preserve">      proximum.</w:t>
      </w:r>
    </w:p>
    <w:p>
      <w:pPr>
        <w:widowControl w:val="on"/>
        <w:pBdr/>
        <w:spacing w:before="240" w:after="240" w:line="240" w:lineRule="auto"/>
        <w:ind w:left="0" w:right="0"/>
        <w:jc w:val="left"/>
      </w:pPr>
      <w:r>
        <w:rPr>
          <w:color w:val="000000"/>
          <w:sz w:val="24"/>
          <w:szCs w:val="24"/>
        </w:rPr>
        <w:t xml:space="preserve">4511.  Benefactores praecipue amamus.  Vives 3. de anima.</w:t>
      </w:r>
    </w:p>
    <w:p>
      <w:pPr>
        <w:widowControl w:val="on"/>
        <w:pBdr/>
        <w:spacing w:before="240" w:after="240" w:line="240" w:lineRule="auto"/>
        <w:ind w:left="0" w:right="0"/>
        <w:jc w:val="left"/>
      </w:pPr>
      <w:r>
        <w:rPr>
          <w:color w:val="000000"/>
          <w:sz w:val="24"/>
          <w:szCs w:val="24"/>
        </w:rPr>
        <w:t xml:space="preserve">4512.  Jos. 7.</w:t>
      </w:r>
    </w:p>
    <w:p>
      <w:pPr>
        <w:widowControl w:val="on"/>
        <w:pBdr/>
        <w:spacing w:before="240" w:after="240" w:line="240" w:lineRule="auto"/>
        <w:ind w:left="0" w:right="0"/>
        <w:jc w:val="left"/>
      </w:pPr>
      <w:r>
        <w:rPr>
          <w:color w:val="000000"/>
          <w:sz w:val="24"/>
          <w:szCs w:val="24"/>
        </w:rPr>
        <w:t xml:space="preserve">4513.  Petronius Arbiter.</w:t>
      </w:r>
    </w:p>
    <w:p>
      <w:pPr>
        <w:widowControl w:val="on"/>
        <w:pBdr/>
        <w:spacing w:before="240" w:after="240" w:line="240" w:lineRule="auto"/>
        <w:ind w:left="0" w:right="0"/>
        <w:jc w:val="left"/>
      </w:pPr>
      <w:r>
        <w:rPr>
          <w:color w:val="000000"/>
          <w:sz w:val="24"/>
          <w:szCs w:val="24"/>
        </w:rPr>
        <w:t xml:space="preserve">4514.  Juvenalis.</w:t>
      </w:r>
    </w:p>
    <w:p>
      <w:pPr>
        <w:widowControl w:val="on"/>
        <w:pBdr/>
        <w:spacing w:before="240" w:after="240" w:line="240" w:lineRule="auto"/>
        <w:ind w:left="0" w:right="0"/>
        <w:jc w:val="left"/>
      </w:pPr>
      <w:r>
        <w:rPr>
          <w:color w:val="000000"/>
          <w:sz w:val="24"/>
          <w:szCs w:val="24"/>
        </w:rPr>
        <w:t xml:space="preserve">4515.  Job.  Second, lib. sylvarum.</w:t>
      </w:r>
    </w:p>
    <w:p>
      <w:pPr>
        <w:keepNext w:val="on"/>
        <w:pageBreakBefore w:val="on"/>
        <w:widowControl w:val="on"/>
        <w:pBdr/>
        <w:spacing w:before="0" w:after="322" w:line="240" w:lineRule="auto"/>
        <w:ind w:left="0" w:right="0"/>
        <w:jc w:val="left"/>
        <w:outlineLvl w:val="0"/>
      </w:pPr>
      <w:r>
        <w:rPr>
          <w:b/>
          <w:color w:val="000000"/>
          <w:sz w:val="48"/>
          <w:szCs w:val="48"/>
        </w:rPr>
        <w:t xml:space="preserve">Page 1098</w:t>
      </w:r>
    </w:p>
    <w:p>
      <w:pPr>
        <w:widowControl w:val="on"/>
        <w:pBdr/>
        <w:spacing w:before="240" w:after="240" w:line="240" w:lineRule="auto"/>
        <w:ind w:left="0" w:right="0"/>
        <w:jc w:val="left"/>
      </w:pPr>
      <w:r>
        <w:rPr>
          <w:color w:val="000000"/>
          <w:sz w:val="24"/>
          <w:szCs w:val="24"/>
        </w:rPr>
        <w:t xml:space="preserve">4516.  Lucianus Timon.</w:t>
      </w:r>
    </w:p>
    <w:p>
      <w:pPr>
        <w:widowControl w:val="on"/>
        <w:pBdr/>
        <w:spacing w:before="240" w:after="240" w:line="240" w:lineRule="auto"/>
        <w:ind w:left="0" w:right="0"/>
        <w:jc w:val="left"/>
      </w:pPr>
      <w:r>
        <w:rPr>
          <w:color w:val="000000"/>
          <w:sz w:val="24"/>
          <w:szCs w:val="24"/>
        </w:rPr>
        <w:t xml:space="preserve">4517.  Pers.</w:t>
      </w:r>
    </w:p>
    <w:p>
      <w:pPr>
        <w:widowControl w:val="on"/>
        <w:pBdr/>
        <w:spacing w:before="240" w:after="240" w:line="240" w:lineRule="auto"/>
        <w:ind w:left="0" w:right="0"/>
        <w:jc w:val="left"/>
      </w:pPr>
      <w:r>
        <w:rPr>
          <w:color w:val="000000"/>
          <w:sz w:val="24"/>
          <w:szCs w:val="24"/>
        </w:rPr>
        <w:t xml:space="preserve">4518. “bust of a beautiful woman with the tail of a fish.”</w:t>
      </w:r>
    </w:p>
    <w:p>
      <w:pPr>
        <w:widowControl w:val="on"/>
        <w:pBdr/>
        <w:spacing w:before="240" w:after="240" w:line="240" w:lineRule="auto"/>
        <w:ind w:left="0" w:right="0"/>
        <w:jc w:val="left"/>
      </w:pPr>
      <w:r>
        <w:rPr>
          <w:color w:val="000000"/>
          <w:sz w:val="24"/>
          <w:szCs w:val="24"/>
        </w:rPr>
        <w:t xml:space="preserve">4519.  Part. 1. sec. 2. memb. sub. 12.</w:t>
      </w:r>
    </w:p>
    <w:p>
      <w:pPr>
        <w:widowControl w:val="on"/>
        <w:pBdr/>
        <w:spacing w:before="240" w:after="240" w:line="240" w:lineRule="auto"/>
        <w:ind w:left="0" w:right="0"/>
        <w:jc w:val="left"/>
      </w:pPr>
      <w:r>
        <w:rPr>
          <w:color w:val="000000"/>
          <w:sz w:val="24"/>
          <w:szCs w:val="24"/>
        </w:rPr>
        <w:t xml:space="preserve">4520. 1 Tim. i. 8.</w:t>
      </w:r>
    </w:p>
    <w:p>
      <w:pPr>
        <w:widowControl w:val="on"/>
        <w:pBdr/>
        <w:spacing w:before="240" w:after="240" w:line="240" w:lineRule="auto"/>
        <w:ind w:left="0" w:right="0"/>
        <w:jc w:val="left"/>
      </w:pPr>
      <w:r>
        <w:rPr>
          <w:color w:val="000000"/>
          <w:sz w:val="24"/>
          <w:szCs w:val="24"/>
        </w:rPr>
        <w:t xml:space="preserve">4521.  Lips, epist.  Camdeno.</w:t>
      </w:r>
    </w:p>
    <w:p>
      <w:pPr>
        <w:widowControl w:val="on"/>
        <w:pBdr/>
        <w:spacing w:before="240" w:after="240" w:line="240" w:lineRule="auto"/>
        <w:ind w:left="0" w:right="0"/>
        <w:jc w:val="left"/>
      </w:pPr>
      <w:r>
        <w:rPr>
          <w:color w:val="000000"/>
          <w:sz w:val="24"/>
          <w:szCs w:val="24"/>
        </w:rPr>
        <w:t xml:space="preserve">4522.  Leland of St. Edmondsbury.</w:t>
      </w:r>
    </w:p>
    <w:p>
      <w:pPr>
        <w:widowControl w:val="on"/>
        <w:pBdr/>
        <w:spacing w:before="240" w:after="240" w:line="240" w:lineRule="auto"/>
        <w:ind w:left="0" w:right="0"/>
        <w:jc w:val="left"/>
      </w:pPr>
      <w:r>
        <w:rPr>
          <w:color w:val="000000"/>
          <w:sz w:val="24"/>
          <w:szCs w:val="24"/>
        </w:rPr>
        <w:t xml:space="preserve">4523.  Coelum serenum, coelum visum foedum.  Polid. lib. 1. de Anglia.</w:t>
      </w:r>
    </w:p>
    <w:p>
      <w:pPr>
        <w:widowControl w:val="on"/>
        <w:pBdr/>
        <w:spacing w:before="240" w:after="240" w:line="240" w:lineRule="auto"/>
        <w:ind w:left="0" w:right="0"/>
        <w:jc w:val="left"/>
      </w:pPr>
      <w:r>
        <w:rPr>
          <w:color w:val="000000"/>
          <w:sz w:val="24"/>
          <w:szCs w:val="24"/>
        </w:rPr>
        <w:t xml:space="preserve">4524.  Credo equidem vivos ducent e marmore vultus.</w:t>
      </w:r>
    </w:p>
    <w:p>
      <w:pPr>
        <w:widowControl w:val="on"/>
        <w:pBdr/>
        <w:spacing w:before="240" w:after="240" w:line="240" w:lineRule="auto"/>
        <w:ind w:left="0" w:right="0"/>
        <w:jc w:val="left"/>
      </w:pPr>
      <w:r>
        <w:rPr>
          <w:color w:val="000000"/>
          <w:sz w:val="24"/>
          <w:szCs w:val="24"/>
        </w:rPr>
        <w:t xml:space="preserve">4525.  Max.  Tyrius, ser. 9.</w:t>
      </w:r>
    </w:p>
    <w:p>
      <w:pPr>
        <w:widowControl w:val="on"/>
        <w:pBdr/>
        <w:spacing w:before="240" w:after="240" w:line="240" w:lineRule="auto"/>
        <w:ind w:left="0" w:right="0"/>
        <w:jc w:val="left"/>
      </w:pPr>
      <w:r>
        <w:rPr>
          <w:color w:val="000000"/>
          <w:sz w:val="24"/>
          <w:szCs w:val="24"/>
        </w:rPr>
        <w:t xml:space="preserve">4526.  Part 1. sec. 2. memb. 3.</w:t>
      </w:r>
    </w:p>
    <w:p>
      <w:pPr>
        <w:widowControl w:val="on"/>
        <w:pBdr/>
        <w:spacing w:before="240" w:after="240" w:line="240" w:lineRule="auto"/>
        <w:ind w:left="0" w:right="0"/>
        <w:jc w:val="left"/>
      </w:pPr>
      <w:r>
        <w:rPr>
          <w:color w:val="000000"/>
          <w:sz w:val="24"/>
          <w:szCs w:val="24"/>
        </w:rPr>
        <w:t xml:space="preserve">4527.  Mart.</w:t>
      </w:r>
    </w:p>
    <w:p>
      <w:pPr>
        <w:widowControl w:val="on"/>
        <w:pBdr/>
        <w:spacing w:before="240" w:after="240" w:line="240" w:lineRule="auto"/>
        <w:ind w:left="0" w:right="0"/>
        <w:jc w:val="left"/>
      </w:pPr>
      <w:r>
        <w:rPr>
          <w:color w:val="000000"/>
          <w:sz w:val="24"/>
          <w:szCs w:val="24"/>
        </w:rPr>
        <w:t xml:space="preserve">4528.  Omnif. mag. lib. 12. cap. 3.</w:t>
      </w:r>
    </w:p>
    <w:p>
      <w:pPr>
        <w:widowControl w:val="on"/>
        <w:pBdr/>
        <w:spacing w:before="240" w:after="240" w:line="240" w:lineRule="auto"/>
        <w:ind w:left="0" w:right="0"/>
        <w:jc w:val="left"/>
      </w:pPr>
      <w:r>
        <w:rPr>
          <w:color w:val="000000"/>
          <w:sz w:val="24"/>
          <w:szCs w:val="24"/>
        </w:rPr>
        <w:t xml:space="preserve">4529.  De sale geniali, l. 3. c. 15.</w:t>
      </w:r>
    </w:p>
    <w:p>
      <w:pPr>
        <w:widowControl w:val="on"/>
        <w:pBdr/>
        <w:spacing w:before="240" w:after="240" w:line="240" w:lineRule="auto"/>
        <w:ind w:left="0" w:right="0"/>
        <w:jc w:val="left"/>
      </w:pPr>
      <w:r>
        <w:rPr>
          <w:color w:val="000000"/>
          <w:sz w:val="24"/>
          <w:szCs w:val="24"/>
        </w:rPr>
        <w:t xml:space="preserve">4530.  Theod.  Prodromus, amor. lib. 3.</w:t>
      </w:r>
    </w:p>
    <w:p>
      <w:pPr>
        <w:widowControl w:val="on"/>
        <w:pBdr/>
        <w:spacing w:before="240" w:after="240" w:line="240" w:lineRule="auto"/>
        <w:ind w:left="0" w:right="0"/>
        <w:jc w:val="left"/>
      </w:pPr>
      <w:r>
        <w:rPr>
          <w:color w:val="000000"/>
          <w:sz w:val="24"/>
          <w:szCs w:val="24"/>
        </w:rPr>
        <w:t xml:space="preserve">4531.  Similitudo morum parit amicitiam.</w:t>
      </w:r>
    </w:p>
    <w:p>
      <w:pPr>
        <w:widowControl w:val="on"/>
        <w:pBdr/>
        <w:spacing w:before="240" w:after="240" w:line="240" w:lineRule="auto"/>
        <w:ind w:left="0" w:right="0"/>
        <w:jc w:val="left"/>
      </w:pPr>
      <w:r>
        <w:rPr>
          <w:color w:val="000000"/>
          <w:sz w:val="24"/>
          <w:szCs w:val="24"/>
        </w:rPr>
        <w:t xml:space="preserve">4532.  Vives 3. de anima.</w:t>
      </w:r>
    </w:p>
    <w:p>
      <w:pPr>
        <w:widowControl w:val="on"/>
        <w:pBdr/>
        <w:spacing w:before="240" w:after="240" w:line="240" w:lineRule="auto"/>
        <w:ind w:left="0" w:right="0"/>
        <w:jc w:val="left"/>
      </w:pPr>
      <w:r>
        <w:rPr>
          <w:color w:val="000000"/>
          <w:sz w:val="24"/>
          <w:szCs w:val="24"/>
        </w:rPr>
        <w:t xml:space="preserve">4533.  Qui simul fecere naufragium, aut una pertulere vincula vel consilii</w:t>
      </w:r>
      <w:r>
        <w:rPr>
          <w:color w:val="000000"/>
          <w:sz w:val="24"/>
          <w:szCs w:val="24"/>
        </w:rPr>
        <w:br/>
        <w:t xml:space="preserve">      conjurationisve societate junguntur, invicem amant:  Brutum et Cassium</w:t>
      </w:r>
      <w:r>
        <w:rPr>
          <w:color w:val="000000"/>
          <w:sz w:val="24"/>
          <w:szCs w:val="24"/>
        </w:rPr>
        <w:br/>
        <w:t xml:space="preserve">      invicem infensos Caesarianus dominatus conciliavit.  Aemilius Lepidus</w:t>
      </w:r>
      <w:r>
        <w:rPr>
          <w:color w:val="000000"/>
          <w:sz w:val="24"/>
          <w:szCs w:val="24"/>
        </w:rPr>
        <w:br/>
        <w:t xml:space="preserve">      et Julius Flaccus, quum essent inimicissimi, censores renunciati</w:t>
      </w:r>
      <w:r>
        <w:rPr>
          <w:color w:val="000000"/>
          <w:sz w:val="24"/>
          <w:szCs w:val="24"/>
        </w:rPr>
        <w:br/>
        <w:t xml:space="preserve">      simultates illico deposuere.  Scultet. cap. 4. de causa amor.</w:t>
      </w:r>
    </w:p>
    <w:p>
      <w:pPr>
        <w:widowControl w:val="on"/>
        <w:pBdr/>
        <w:spacing w:before="240" w:after="240" w:line="240" w:lineRule="auto"/>
        <w:ind w:left="0" w:right="0"/>
        <w:jc w:val="left"/>
      </w:pPr>
      <w:r>
        <w:rPr>
          <w:color w:val="000000"/>
          <w:sz w:val="24"/>
          <w:szCs w:val="24"/>
        </w:rPr>
        <w:t xml:space="preserve">4534.  Papinius.</w:t>
      </w:r>
    </w:p>
    <w:p>
      <w:pPr>
        <w:widowControl w:val="on"/>
        <w:pBdr/>
        <w:spacing w:before="240" w:after="240" w:line="240" w:lineRule="auto"/>
        <w:ind w:left="0" w:right="0"/>
        <w:jc w:val="left"/>
      </w:pPr>
      <w:r>
        <w:rPr>
          <w:color w:val="000000"/>
          <w:sz w:val="24"/>
          <w:szCs w:val="24"/>
        </w:rPr>
        <w:t xml:space="preserve">4535.  Isocrates demonico praecipit ut quum alicujus amicitiam vellet illum</w:t>
      </w:r>
      <w:r>
        <w:rPr>
          <w:color w:val="000000"/>
          <w:sz w:val="24"/>
          <w:szCs w:val="24"/>
        </w:rPr>
        <w:br/>
        <w:t xml:space="preserve">      laudet, quod laus initium amoris sit, vituperatio simultatum.</w:t>
      </w:r>
    </w:p>
    <w:p>
      <w:pPr>
        <w:widowControl w:val="on"/>
        <w:pBdr/>
        <w:spacing w:before="240" w:after="240" w:line="240" w:lineRule="auto"/>
        <w:ind w:left="0" w:right="0"/>
        <w:jc w:val="left"/>
      </w:pPr>
      <w:r>
        <w:rPr>
          <w:color w:val="000000"/>
          <w:sz w:val="24"/>
          <w:szCs w:val="24"/>
        </w:rPr>
        <w:t xml:space="preserve">4536.  Suspect, lect. lib. 1. cap. 2.</w:t>
      </w:r>
    </w:p>
    <w:p>
      <w:pPr>
        <w:widowControl w:val="on"/>
        <w:pBdr/>
        <w:spacing w:before="240" w:after="240" w:line="240" w:lineRule="auto"/>
        <w:ind w:left="0" w:right="0"/>
        <w:jc w:val="left"/>
      </w:pPr>
      <w:r>
        <w:rPr>
          <w:color w:val="000000"/>
          <w:sz w:val="24"/>
          <w:szCs w:val="24"/>
        </w:rPr>
        <w:t xml:space="preserve">4537.  “The priest of wisdom, perpetual dictator, ornament of literature,</w:t>
      </w:r>
      <w:r>
        <w:rPr>
          <w:color w:val="000000"/>
          <w:sz w:val="24"/>
          <w:szCs w:val="24"/>
        </w:rPr>
        <w:br/>
        <w:t xml:space="preserve">      wonder of Europe.”</w:t>
      </w:r>
    </w:p>
    <w:p>
      <w:pPr>
        <w:widowControl w:val="on"/>
        <w:pBdr/>
        <w:spacing w:before="240" w:after="240" w:line="240" w:lineRule="auto"/>
        <w:ind w:left="0" w:right="0"/>
        <w:jc w:val="left"/>
      </w:pPr>
      <w:r>
        <w:rPr>
          <w:color w:val="000000"/>
          <w:sz w:val="24"/>
          <w:szCs w:val="24"/>
        </w:rPr>
        <w:t xml:space="preserve">4538.  “Oh incredible excellence of genius, &amp;c., more comparable to gods’</w:t>
      </w:r>
      <w:r>
        <w:rPr>
          <w:color w:val="000000"/>
          <w:sz w:val="24"/>
          <w:szCs w:val="24"/>
        </w:rPr>
        <w:br/>
        <w:t xml:space="preserve">      than man’s, in every respect, we venerate your writings on bended</w:t>
      </w:r>
      <w:r>
        <w:rPr>
          <w:color w:val="000000"/>
          <w:sz w:val="24"/>
          <w:szCs w:val="24"/>
        </w:rPr>
        <w:br/>
        <w:t xml:space="preserve">      knees, as we do the shield that fell from heaven.”</w:t>
      </w:r>
    </w:p>
    <w:p>
      <w:pPr>
        <w:widowControl w:val="on"/>
        <w:pBdr/>
        <w:spacing w:before="240" w:after="240" w:line="240" w:lineRule="auto"/>
        <w:ind w:left="0" w:right="0"/>
        <w:jc w:val="left"/>
      </w:pPr>
      <w:r>
        <w:rPr>
          <w:color w:val="000000"/>
          <w:sz w:val="24"/>
          <w:szCs w:val="24"/>
        </w:rPr>
        <w:t xml:space="preserve">4539.  Isa. xlix.</w:t>
      </w:r>
    </w:p>
    <w:p>
      <w:pPr>
        <w:widowControl w:val="on"/>
        <w:pBdr/>
        <w:spacing w:before="240" w:after="240" w:line="240" w:lineRule="auto"/>
        <w:ind w:left="0" w:right="0"/>
        <w:jc w:val="left"/>
      </w:pPr>
      <w:r>
        <w:rPr>
          <w:color w:val="000000"/>
          <w:sz w:val="24"/>
          <w:szCs w:val="24"/>
        </w:rPr>
        <w:t xml:space="preserve">4540.  Rara est concordia fratrum.</w:t>
      </w:r>
    </w:p>
    <w:p>
      <w:pPr>
        <w:widowControl w:val="on"/>
        <w:pBdr/>
        <w:spacing w:before="240" w:after="240" w:line="240" w:lineRule="auto"/>
        <w:ind w:left="0" w:right="0"/>
        <w:jc w:val="left"/>
      </w:pPr>
      <w:r>
        <w:rPr>
          <w:color w:val="000000"/>
          <w:sz w:val="24"/>
          <w:szCs w:val="24"/>
        </w:rPr>
        <w:t xml:space="preserve">4541.  Grad. 1. cap. 22.</w:t>
      </w:r>
    </w:p>
    <w:p>
      <w:pPr>
        <w:widowControl w:val="on"/>
        <w:pBdr/>
        <w:spacing w:before="240" w:after="240" w:line="240" w:lineRule="auto"/>
        <w:ind w:left="0" w:right="0"/>
        <w:jc w:val="left"/>
      </w:pPr>
      <w:r>
        <w:rPr>
          <w:color w:val="000000"/>
          <w:sz w:val="24"/>
          <w:szCs w:val="24"/>
        </w:rPr>
        <w:t xml:space="preserve">4542.  Vives 3. de anima, ut paleam succinum sic formam amor trahit.</w:t>
      </w:r>
    </w:p>
    <w:p>
      <w:pPr>
        <w:widowControl w:val="on"/>
        <w:pBdr/>
        <w:spacing w:before="240" w:after="240" w:line="240" w:lineRule="auto"/>
        <w:ind w:left="0" w:right="0"/>
        <w:jc w:val="left"/>
      </w:pPr>
      <w:r>
        <w:rPr>
          <w:color w:val="000000"/>
          <w:sz w:val="24"/>
          <w:szCs w:val="24"/>
        </w:rPr>
        <w:t xml:space="preserve">4543.  Sect. seq.</w:t>
      </w:r>
    </w:p>
    <w:p>
      <w:pPr>
        <w:widowControl w:val="on"/>
        <w:pBdr/>
        <w:spacing w:before="240" w:after="240" w:line="240" w:lineRule="auto"/>
        <w:ind w:left="0" w:right="0"/>
        <w:jc w:val="left"/>
      </w:pPr>
      <w:r>
        <w:rPr>
          <w:color w:val="000000"/>
          <w:sz w:val="24"/>
          <w:szCs w:val="24"/>
        </w:rPr>
        <w:t xml:space="preserve">4544.  Nihil divinius homine probo.</w:t>
      </w:r>
    </w:p>
    <w:p>
      <w:pPr>
        <w:widowControl w:val="on"/>
        <w:pBdr/>
        <w:spacing w:before="240" w:after="240" w:line="240" w:lineRule="auto"/>
        <w:ind w:left="0" w:right="0"/>
        <w:jc w:val="left"/>
      </w:pPr>
      <w:r>
        <w:rPr>
          <w:color w:val="000000"/>
          <w:sz w:val="24"/>
          <w:szCs w:val="24"/>
        </w:rPr>
        <w:t xml:space="preserve">4545.  James iii. 10.</w:t>
      </w:r>
    </w:p>
    <w:p>
      <w:pPr>
        <w:widowControl w:val="on"/>
        <w:pBdr/>
        <w:spacing w:before="240" w:after="240" w:line="240" w:lineRule="auto"/>
        <w:ind w:left="0" w:right="0"/>
        <w:jc w:val="left"/>
      </w:pPr>
      <w:r>
        <w:rPr>
          <w:color w:val="000000"/>
          <w:sz w:val="24"/>
          <w:szCs w:val="24"/>
        </w:rPr>
        <w:t xml:space="preserve">4546.  Gratior est pulchro veniens e corpore virtus.</w:t>
      </w:r>
    </w:p>
    <w:p>
      <w:pPr>
        <w:widowControl w:val="on"/>
        <w:pBdr/>
        <w:spacing w:before="240" w:after="240" w:line="240" w:lineRule="auto"/>
        <w:ind w:left="0" w:right="0"/>
        <w:jc w:val="left"/>
      </w:pPr>
      <w:r>
        <w:rPr>
          <w:color w:val="000000"/>
          <w:sz w:val="24"/>
          <w:szCs w:val="24"/>
        </w:rPr>
        <w:t xml:space="preserve">4547.  Oral. 18. deformes plerumque philosophi ad id quod in aspectum cadit</w:t>
      </w:r>
      <w:r>
        <w:rPr>
          <w:color w:val="000000"/>
          <w:sz w:val="24"/>
          <w:szCs w:val="24"/>
        </w:rPr>
        <w:br/>
        <w:t xml:space="preserve">      ea parte elegantes quae oculos fugit.</w:t>
      </w:r>
    </w:p>
    <w:p>
      <w:pPr>
        <w:widowControl w:val="on"/>
        <w:pBdr/>
        <w:spacing w:before="240" w:after="240" w:line="240" w:lineRule="auto"/>
        <w:ind w:left="0" w:right="0"/>
        <w:jc w:val="left"/>
      </w:pPr>
      <w:r>
        <w:rPr>
          <w:color w:val="000000"/>
          <w:sz w:val="24"/>
          <w:szCs w:val="24"/>
        </w:rPr>
        <w:t xml:space="preserve">4548. 43 de consol.</w:t>
      </w:r>
    </w:p>
    <w:p>
      <w:pPr>
        <w:widowControl w:val="on"/>
        <w:pBdr/>
        <w:spacing w:before="240" w:after="240" w:line="240" w:lineRule="auto"/>
        <w:ind w:left="0" w:right="0"/>
        <w:jc w:val="left"/>
      </w:pPr>
      <w:r>
        <w:rPr>
          <w:color w:val="000000"/>
          <w:sz w:val="24"/>
          <w:szCs w:val="24"/>
        </w:rPr>
        <w:t xml:space="preserve">4549.  Causa ei paupertatis, philosophia, sicut plerisque probitas fuit.</w:t>
      </w:r>
    </w:p>
    <w:p>
      <w:pPr>
        <w:widowControl w:val="on"/>
        <w:pBdr/>
        <w:spacing w:before="240" w:after="240" w:line="240" w:lineRule="auto"/>
        <w:ind w:left="0" w:right="0"/>
        <w:jc w:val="left"/>
      </w:pPr>
      <w:r>
        <w:rPr>
          <w:color w:val="000000"/>
          <w:sz w:val="24"/>
          <w:szCs w:val="24"/>
        </w:rPr>
        <w:t xml:space="preserve">4550.  Ablue corpus et cape regis animum, et in eam fortunam qua dignus es</w:t>
      </w:r>
      <w:r>
        <w:rPr>
          <w:color w:val="000000"/>
          <w:sz w:val="24"/>
          <w:szCs w:val="24"/>
        </w:rPr>
        <w:br/>
        <w:t xml:space="preserve">      continentiam istam profer.</w:t>
      </w:r>
    </w:p>
    <w:p>
      <w:pPr>
        <w:widowControl w:val="on"/>
        <w:pBdr/>
        <w:spacing w:before="240" w:after="240" w:line="240" w:lineRule="auto"/>
        <w:ind w:left="0" w:right="0"/>
        <w:jc w:val="left"/>
      </w:pPr>
      <w:r>
        <w:rPr>
          <w:color w:val="000000"/>
          <w:sz w:val="24"/>
          <w:szCs w:val="24"/>
        </w:rPr>
        <w:t xml:space="preserve">4551.  Vita ejus.</w:t>
      </w:r>
    </w:p>
    <w:p>
      <w:pPr>
        <w:widowControl w:val="on"/>
        <w:pBdr/>
        <w:spacing w:before="240" w:after="240" w:line="240" w:lineRule="auto"/>
        <w:ind w:left="0" w:right="0"/>
        <w:jc w:val="left"/>
      </w:pPr>
      <w:r>
        <w:rPr>
          <w:color w:val="000000"/>
          <w:sz w:val="24"/>
          <w:szCs w:val="24"/>
        </w:rPr>
        <w:t xml:space="preserve">4552.  Qui prae divitiis humana spernunt, nec virtuti locum putant nisi opes</w:t>
      </w:r>
      <w:r>
        <w:rPr>
          <w:color w:val="000000"/>
          <w:sz w:val="24"/>
          <w:szCs w:val="24"/>
        </w:rPr>
        <w:br/>
        <w:t xml:space="preserve">      affluant.  Q. Cincinnatus consensu patrum in dictatorem Romanum</w:t>
      </w:r>
      <w:r>
        <w:rPr>
          <w:color w:val="000000"/>
          <w:sz w:val="24"/>
          <w:szCs w:val="24"/>
        </w:rPr>
        <w:br/>
        <w:t xml:space="preserve">      electus.</w:t>
      </w:r>
    </w:p>
    <w:p>
      <w:pPr>
        <w:widowControl w:val="on"/>
        <w:pBdr/>
        <w:spacing w:before="240" w:after="240" w:line="240" w:lineRule="auto"/>
        <w:ind w:left="0" w:right="0"/>
        <w:jc w:val="left"/>
      </w:pPr>
      <w:r>
        <w:rPr>
          <w:color w:val="000000"/>
          <w:sz w:val="24"/>
          <w:szCs w:val="24"/>
        </w:rPr>
        <w:t xml:space="preserve">4553.  Curtius.</w:t>
      </w:r>
    </w:p>
    <w:p>
      <w:pPr>
        <w:widowControl w:val="on"/>
        <w:pBdr/>
        <w:spacing w:before="240" w:after="240" w:line="240" w:lineRule="auto"/>
        <w:ind w:left="0" w:right="0"/>
        <w:jc w:val="left"/>
      </w:pPr>
      <w:r>
        <w:rPr>
          <w:color w:val="000000"/>
          <w:sz w:val="24"/>
          <w:szCs w:val="24"/>
        </w:rPr>
        <w:t xml:space="preserve">4554.  Edgar Etheling, England’s darling.</w:t>
      </w:r>
    </w:p>
    <w:p>
      <w:pPr>
        <w:widowControl w:val="on"/>
        <w:pBdr/>
        <w:spacing w:before="240" w:after="240" w:line="240" w:lineRule="auto"/>
        <w:ind w:left="0" w:right="0"/>
        <w:jc w:val="left"/>
      </w:pPr>
      <w:r>
        <w:rPr>
          <w:color w:val="000000"/>
          <w:sz w:val="24"/>
          <w:szCs w:val="24"/>
        </w:rPr>
        <w:t xml:space="preserve">4555.  Morum suavitas, obvia comitas, prompta officia mortalium animos</w:t>
      </w:r>
      <w:r>
        <w:rPr>
          <w:color w:val="000000"/>
          <w:sz w:val="24"/>
          <w:szCs w:val="24"/>
        </w:rPr>
        <w:br/>
        <w:t xml:space="preserve">      demerentur.</w:t>
      </w:r>
    </w:p>
    <w:p>
      <w:pPr>
        <w:widowControl w:val="on"/>
        <w:pBdr/>
        <w:spacing w:before="240" w:after="240" w:line="240" w:lineRule="auto"/>
        <w:ind w:left="0" w:right="0"/>
        <w:jc w:val="left"/>
      </w:pPr>
      <w:r>
        <w:rPr>
          <w:color w:val="000000"/>
          <w:sz w:val="24"/>
          <w:szCs w:val="24"/>
        </w:rPr>
        <w:t xml:space="preserve">4556.  Epist. lib. 8.  Semper amavi ut tu scis, M. Brutum propter ejus summum</w:t>
      </w:r>
      <w:r>
        <w:rPr>
          <w:color w:val="000000"/>
          <w:sz w:val="24"/>
          <w:szCs w:val="24"/>
        </w:rPr>
        <w:br/>
        <w:t xml:space="preserve">      ingenium, suavissimos mores, singularem probitatem et constantiam: </w:t>
      </w:r>
      <w:r>
        <w:rPr>
          <w:color w:val="000000"/>
          <w:sz w:val="24"/>
          <w:szCs w:val="24"/>
        </w:rPr>
        <w:br/>
        <w:t xml:space="preserve">      nihil est, mihi crede, virtute formosius, nihil amabilius.</w:t>
      </w:r>
    </w:p>
    <w:p>
      <w:pPr>
        <w:keepNext w:val="on"/>
        <w:pageBreakBefore w:val="on"/>
        <w:widowControl w:val="on"/>
        <w:pBdr/>
        <w:spacing w:before="0" w:after="322" w:line="240" w:lineRule="auto"/>
        <w:ind w:left="0" w:right="0"/>
        <w:jc w:val="left"/>
        <w:outlineLvl w:val="0"/>
      </w:pPr>
      <w:r>
        <w:rPr>
          <w:b/>
          <w:color w:val="000000"/>
          <w:sz w:val="48"/>
          <w:szCs w:val="48"/>
        </w:rPr>
        <w:t xml:space="preserve">Page 1099</w:t>
      </w:r>
    </w:p>
    <w:p>
      <w:pPr>
        <w:widowControl w:val="on"/>
        <w:pBdr/>
        <w:spacing w:before="240" w:after="240" w:line="240" w:lineRule="auto"/>
        <w:ind w:left="0" w:right="0"/>
        <w:jc w:val="left"/>
      </w:pPr>
      <w:r>
        <w:rPr>
          <w:color w:val="000000"/>
          <w:sz w:val="24"/>
          <w:szCs w:val="24"/>
        </w:rPr>
        <w:t xml:space="preserve">4557.  Ardentes amores excitaret, si simulacrum ejus ad oculos penetraret. </w:t>
      </w:r>
      <w:r>
        <w:rPr>
          <w:color w:val="000000"/>
          <w:sz w:val="24"/>
          <w:szCs w:val="24"/>
        </w:rPr>
        <w:br/>
        <w:t xml:space="preserve">      Plato Phaedone.</w:t>
      </w:r>
    </w:p>
    <w:p>
      <w:pPr>
        <w:widowControl w:val="on"/>
        <w:pBdr/>
        <w:spacing w:before="240" w:after="240" w:line="240" w:lineRule="auto"/>
        <w:ind w:left="0" w:right="0"/>
        <w:jc w:val="left"/>
      </w:pPr>
      <w:r>
        <w:rPr>
          <w:color w:val="000000"/>
          <w:sz w:val="24"/>
          <w:szCs w:val="24"/>
        </w:rPr>
        <w:t xml:space="preserve">4558.  Epist. lib. 4.  Validissime diligo virum rectum, disertum, quod apud</w:t>
      </w:r>
      <w:r>
        <w:rPr>
          <w:color w:val="000000"/>
          <w:sz w:val="24"/>
          <w:szCs w:val="24"/>
        </w:rPr>
        <w:br/>
        <w:t xml:space="preserve">      me potentissimum est.</w:t>
      </w:r>
    </w:p>
    <w:p>
      <w:pPr>
        <w:widowControl w:val="on"/>
        <w:pBdr/>
        <w:spacing w:before="240" w:after="240" w:line="240" w:lineRule="auto"/>
        <w:ind w:left="0" w:right="0"/>
        <w:jc w:val="left"/>
      </w:pPr>
      <w:r>
        <w:rPr>
          <w:color w:val="000000"/>
          <w:sz w:val="24"/>
          <w:szCs w:val="24"/>
        </w:rPr>
        <w:t xml:space="preserve">4559.  Est quaedam pulchritudo justitiae quam videmus oculis cordis, amamus,</w:t>
      </w:r>
      <w:r>
        <w:rPr>
          <w:color w:val="000000"/>
          <w:sz w:val="24"/>
          <w:szCs w:val="24"/>
        </w:rPr>
        <w:br/>
        <w:t xml:space="preserve">      et exardescimus, ut in martyribus, quum eorum membra bestiae</w:t>
      </w:r>
      <w:r>
        <w:rPr>
          <w:color w:val="000000"/>
          <w:sz w:val="24"/>
          <w:szCs w:val="24"/>
        </w:rPr>
        <w:br/>
        <w:t xml:space="preserve">      lacerarent, etsi alias deformes, &amp;c.</w:t>
      </w:r>
    </w:p>
    <w:p>
      <w:pPr>
        <w:widowControl w:val="on"/>
        <w:pBdr/>
        <w:spacing w:before="240" w:after="240" w:line="240" w:lineRule="auto"/>
        <w:ind w:left="0" w:right="0"/>
        <w:jc w:val="left"/>
      </w:pPr>
      <w:r>
        <w:rPr>
          <w:color w:val="000000"/>
          <w:sz w:val="24"/>
          <w:szCs w:val="24"/>
        </w:rPr>
        <w:t xml:space="preserve">4560.  Lipsius manuduc. ad Phys.  Stoic. lib. 3. diff. 17, solus sapiens</w:t>
      </w:r>
      <w:r>
        <w:rPr>
          <w:color w:val="000000"/>
          <w:sz w:val="24"/>
          <w:szCs w:val="24"/>
        </w:rPr>
        <w:br/>
        <w:t xml:space="preserve">      pulcher.</w:t>
      </w:r>
    </w:p>
    <w:p>
      <w:pPr>
        <w:widowControl w:val="on"/>
        <w:pBdr/>
        <w:spacing w:before="240" w:after="240" w:line="240" w:lineRule="auto"/>
        <w:ind w:left="0" w:right="0"/>
        <w:jc w:val="left"/>
      </w:pPr>
      <w:r>
        <w:rPr>
          <w:color w:val="000000"/>
          <w:sz w:val="24"/>
          <w:szCs w:val="24"/>
        </w:rPr>
        <w:t xml:space="preserve">4561.  Fortitudo et prudentia pulchritudinis laudem praecipue merentur.</w:t>
      </w:r>
    </w:p>
    <w:p>
      <w:pPr>
        <w:widowControl w:val="on"/>
        <w:pBdr/>
        <w:spacing w:before="240" w:after="240" w:line="240" w:lineRule="auto"/>
        <w:ind w:left="0" w:right="0"/>
        <w:jc w:val="left"/>
      </w:pPr>
      <w:r>
        <w:rPr>
          <w:color w:val="000000"/>
          <w:sz w:val="24"/>
          <w:szCs w:val="24"/>
        </w:rPr>
        <w:t xml:space="preserve">4562.  Franc.  Belforist. in hist. an. 1430.</w:t>
      </w:r>
    </w:p>
    <w:p>
      <w:pPr>
        <w:widowControl w:val="on"/>
        <w:pBdr/>
        <w:spacing w:before="240" w:after="240" w:line="240" w:lineRule="auto"/>
        <w:ind w:left="0" w:right="0"/>
        <w:jc w:val="left"/>
      </w:pPr>
      <w:r>
        <w:rPr>
          <w:color w:val="000000"/>
          <w:sz w:val="24"/>
          <w:szCs w:val="24"/>
        </w:rPr>
        <w:t xml:space="preserve">4563.  Erat autem foede deformis, et ea forma, qua citius pueri terreri</w:t>
      </w:r>
      <w:r>
        <w:rPr>
          <w:color w:val="000000"/>
          <w:sz w:val="24"/>
          <w:szCs w:val="24"/>
        </w:rPr>
        <w:br/>
        <w:t xml:space="preserve">      possent, quam invitari ad osculum puellae.</w:t>
      </w:r>
    </w:p>
    <w:p>
      <w:pPr>
        <w:widowControl w:val="on"/>
        <w:pBdr/>
        <w:spacing w:before="240" w:after="240" w:line="240" w:lineRule="auto"/>
        <w:ind w:left="0" w:right="0"/>
        <w:jc w:val="left"/>
      </w:pPr>
      <w:r>
        <w:rPr>
          <w:color w:val="000000"/>
          <w:sz w:val="24"/>
          <w:szCs w:val="24"/>
        </w:rPr>
        <w:t xml:space="preserve">4564.  Deformis iste etsi videatur senex, divinum animum habet.</w:t>
      </w:r>
    </w:p>
    <w:p>
      <w:pPr>
        <w:widowControl w:val="on"/>
        <w:pBdr/>
        <w:spacing w:before="240" w:after="240" w:line="240" w:lineRule="auto"/>
        <w:ind w:left="0" w:right="0"/>
        <w:jc w:val="left"/>
      </w:pPr>
      <w:r>
        <w:rPr>
          <w:color w:val="000000"/>
          <w:sz w:val="24"/>
          <w:szCs w:val="24"/>
        </w:rPr>
        <w:t xml:space="preserve">4565.  Fulgebat vultu suo:  fulgor et divina majestas homines ad se trahens.</w:t>
      </w:r>
    </w:p>
    <w:p>
      <w:pPr>
        <w:widowControl w:val="on"/>
        <w:pBdr/>
        <w:spacing w:before="240" w:after="240" w:line="240" w:lineRule="auto"/>
        <w:ind w:left="0" w:right="0"/>
        <w:jc w:val="left"/>
      </w:pPr>
      <w:r>
        <w:rPr>
          <w:color w:val="000000"/>
          <w:sz w:val="24"/>
          <w:szCs w:val="24"/>
        </w:rPr>
        <w:t xml:space="preserve">4566.  “She excelled all others in beauty.”</w:t>
      </w:r>
    </w:p>
    <w:p>
      <w:pPr>
        <w:widowControl w:val="on"/>
        <w:pBdr/>
        <w:spacing w:before="240" w:after="240" w:line="240" w:lineRule="auto"/>
        <w:ind w:left="0" w:right="0"/>
        <w:jc w:val="left"/>
      </w:pPr>
      <w:r>
        <w:rPr>
          <w:color w:val="000000"/>
          <w:sz w:val="24"/>
          <w:szCs w:val="24"/>
        </w:rPr>
        <w:t xml:space="preserve">4567.  Praefat. bib. vulgar.</w:t>
      </w:r>
    </w:p>
    <w:p>
      <w:pPr>
        <w:widowControl w:val="on"/>
        <w:pBdr/>
        <w:spacing w:before="240" w:after="240" w:line="240" w:lineRule="auto"/>
        <w:ind w:left="0" w:right="0"/>
        <w:jc w:val="left"/>
      </w:pPr>
      <w:r>
        <w:rPr>
          <w:color w:val="000000"/>
          <w:sz w:val="24"/>
          <w:szCs w:val="24"/>
        </w:rPr>
        <w:t xml:space="preserve">4568.  Pars inscrip.  Tit.  Livii statuae Patavii.</w:t>
      </w:r>
    </w:p>
    <w:p>
      <w:pPr>
        <w:widowControl w:val="on"/>
        <w:pBdr/>
        <w:spacing w:before="240" w:after="240" w:line="240" w:lineRule="auto"/>
        <w:ind w:left="0" w:right="0"/>
        <w:jc w:val="left"/>
      </w:pPr>
      <w:r>
        <w:rPr>
          <w:color w:val="000000"/>
          <w:sz w:val="24"/>
          <w:szCs w:val="24"/>
        </w:rPr>
        <w:t xml:space="preserve">4569.  A true love’s knot.</w:t>
      </w:r>
    </w:p>
    <w:p>
      <w:pPr>
        <w:widowControl w:val="on"/>
        <w:pBdr/>
        <w:spacing w:before="240" w:after="240" w:line="240" w:lineRule="auto"/>
        <w:ind w:left="0" w:right="0"/>
        <w:jc w:val="left"/>
      </w:pPr>
      <w:r>
        <w:rPr>
          <w:color w:val="000000"/>
          <w:sz w:val="24"/>
          <w:szCs w:val="24"/>
        </w:rPr>
        <w:t xml:space="preserve">4570.  Stobaeus e Graeco.</w:t>
      </w:r>
    </w:p>
    <w:p>
      <w:pPr>
        <w:widowControl w:val="on"/>
        <w:pBdr/>
        <w:spacing w:before="240" w:after="240" w:line="240" w:lineRule="auto"/>
        <w:ind w:left="0" w:right="0"/>
        <w:jc w:val="left"/>
      </w:pPr>
      <w:r>
        <w:rPr>
          <w:color w:val="000000"/>
          <w:sz w:val="24"/>
          <w:szCs w:val="24"/>
        </w:rPr>
        <w:t xml:space="preserve">4571.  Solinus, pulchri nulla est facies.</w:t>
      </w:r>
    </w:p>
    <w:p>
      <w:pPr>
        <w:widowControl w:val="on"/>
        <w:pBdr/>
        <w:spacing w:before="240" w:after="240" w:line="240" w:lineRule="auto"/>
        <w:ind w:left="0" w:right="0"/>
        <w:jc w:val="left"/>
      </w:pPr>
      <w:r>
        <w:rPr>
          <w:color w:val="000000"/>
          <w:sz w:val="24"/>
          <w:szCs w:val="24"/>
        </w:rPr>
        <w:t xml:space="preserve">4572.  O dulcissimi laquei, qui tam feliciter devinciunt, ut etiam a vinctis</w:t>
      </w:r>
      <w:r>
        <w:rPr>
          <w:color w:val="000000"/>
          <w:sz w:val="24"/>
          <w:szCs w:val="24"/>
        </w:rPr>
        <w:br/>
        <w:t xml:space="preserve">      diligantur, qui a gratiis vincti sunt, cupiunt arctius deligari et in</w:t>
      </w:r>
      <w:r>
        <w:rPr>
          <w:color w:val="000000"/>
          <w:sz w:val="24"/>
          <w:szCs w:val="24"/>
        </w:rPr>
        <w:br/>
        <w:t xml:space="preserve">      unum redigi.</w:t>
      </w:r>
    </w:p>
    <w:p>
      <w:pPr>
        <w:widowControl w:val="on"/>
        <w:pBdr/>
        <w:spacing w:before="240" w:after="240" w:line="240" w:lineRule="auto"/>
        <w:ind w:left="0" w:right="0"/>
        <w:jc w:val="left"/>
      </w:pPr>
      <w:r>
        <w:rPr>
          <w:color w:val="000000"/>
          <w:sz w:val="24"/>
          <w:szCs w:val="24"/>
        </w:rPr>
        <w:t xml:space="preserve">4573.  Statius.</w:t>
      </w:r>
    </w:p>
    <w:p>
      <w:pPr>
        <w:widowControl w:val="on"/>
        <w:pBdr/>
        <w:spacing w:before="240" w:after="240" w:line="240" w:lineRule="auto"/>
        <w:ind w:left="0" w:right="0"/>
        <w:jc w:val="left"/>
      </w:pPr>
      <w:r>
        <w:rPr>
          <w:color w:val="000000"/>
          <w:sz w:val="24"/>
          <w:szCs w:val="24"/>
        </w:rPr>
        <w:t xml:space="preserve">4574.  “He loved him as he loved his own soul,” 1 Sam. xv. 1.  “Beyond the</w:t>
      </w:r>
      <w:r>
        <w:rPr>
          <w:color w:val="000000"/>
          <w:sz w:val="24"/>
          <w:szCs w:val="24"/>
        </w:rPr>
        <w:br/>
        <w:t xml:space="preserve">      love of women.”</w:t>
      </w:r>
    </w:p>
    <w:p>
      <w:pPr>
        <w:widowControl w:val="on"/>
        <w:pBdr/>
        <w:spacing w:before="240" w:after="240" w:line="240" w:lineRule="auto"/>
        <w:ind w:left="0" w:right="0"/>
        <w:jc w:val="left"/>
      </w:pPr>
      <w:r>
        <w:rPr>
          <w:color w:val="000000"/>
          <w:sz w:val="24"/>
          <w:szCs w:val="24"/>
        </w:rPr>
        <w:t xml:space="preserve">4575.  Virg. 9.  Aen.  Qui super exanimem sese conjecit amicum confessus.</w:t>
      </w:r>
    </w:p>
    <w:p>
      <w:pPr>
        <w:widowControl w:val="on"/>
        <w:pBdr/>
        <w:spacing w:before="240" w:after="240" w:line="240" w:lineRule="auto"/>
        <w:ind w:left="0" w:right="0"/>
        <w:jc w:val="left"/>
      </w:pPr>
      <w:r>
        <w:rPr>
          <w:color w:val="000000"/>
          <w:sz w:val="24"/>
          <w:szCs w:val="24"/>
        </w:rPr>
        <w:t xml:space="preserve">4576.  Amicus animae dimidium, Austin, confess. 4. cap. 6.  Quod de Virgilio</w:t>
      </w:r>
      <w:r>
        <w:rPr>
          <w:color w:val="000000"/>
          <w:sz w:val="24"/>
          <w:szCs w:val="24"/>
        </w:rPr>
        <w:br/>
        <w:t xml:space="preserve">      Horatius, et serves animae dimidium meae.</w:t>
      </w:r>
    </w:p>
    <w:p>
      <w:pPr>
        <w:widowControl w:val="on"/>
        <w:pBdr/>
        <w:spacing w:before="240" w:after="240" w:line="240" w:lineRule="auto"/>
        <w:ind w:left="0" w:right="0"/>
        <w:jc w:val="left"/>
      </w:pPr>
      <w:r>
        <w:rPr>
          <w:color w:val="000000"/>
          <w:sz w:val="24"/>
          <w:szCs w:val="24"/>
        </w:rPr>
        <w:t xml:space="preserve">4577.  Plinius.</w:t>
      </w:r>
    </w:p>
    <w:p>
      <w:pPr>
        <w:widowControl w:val="on"/>
        <w:pBdr/>
        <w:spacing w:before="240" w:after="240" w:line="240" w:lineRule="auto"/>
        <w:ind w:left="0" w:right="0"/>
        <w:jc w:val="left"/>
      </w:pPr>
      <w:r>
        <w:rPr>
          <w:color w:val="000000"/>
          <w:sz w:val="24"/>
          <w:szCs w:val="24"/>
        </w:rPr>
        <w:t xml:space="preserve">4578.  Illum argento et auro, illum ebore, marmore effingit, et nuper</w:t>
      </w:r>
      <w:r>
        <w:rPr>
          <w:color w:val="000000"/>
          <w:sz w:val="24"/>
          <w:szCs w:val="24"/>
        </w:rPr>
        <w:br/>
        <w:t xml:space="preserve">      ingenti adhibito auditorio ingentem de vita ejus librum recitavit.</w:t>
      </w:r>
      <w:r>
        <w:rPr>
          <w:color w:val="000000"/>
          <w:sz w:val="24"/>
          <w:szCs w:val="24"/>
        </w:rPr>
        <w:br/>
        <w:t xml:space="preserve">      epist. lib. 4. epist. 68.</w:t>
      </w:r>
    </w:p>
    <w:p>
      <w:pPr>
        <w:widowControl w:val="on"/>
        <w:pBdr/>
        <w:spacing w:before="240" w:after="240" w:line="240" w:lineRule="auto"/>
        <w:ind w:left="0" w:right="0"/>
        <w:jc w:val="left"/>
      </w:pPr>
      <w:r>
        <w:rPr>
          <w:color w:val="000000"/>
          <w:sz w:val="24"/>
          <w:szCs w:val="24"/>
        </w:rPr>
        <w:t xml:space="preserve">4579.  Lib. iv. ep. 61.  Prisco suo; Dedit mihi quantum potuit maximum,</w:t>
      </w:r>
      <w:r>
        <w:rPr>
          <w:color w:val="000000"/>
          <w:sz w:val="24"/>
          <w:szCs w:val="24"/>
        </w:rPr>
        <w:br/>
        <w:t xml:space="preserve">      daturas amplius si potuisset.  Tametsi quid homini dari potest majus</w:t>
      </w:r>
      <w:r>
        <w:rPr>
          <w:color w:val="000000"/>
          <w:sz w:val="24"/>
          <w:szCs w:val="24"/>
        </w:rPr>
        <w:br/>
        <w:t xml:space="preserve">      quum gloria, laus, et aeternitas?  At non erunt fortasse quae</w:t>
      </w:r>
      <w:r>
        <w:rPr>
          <w:color w:val="000000"/>
          <w:sz w:val="24"/>
          <w:szCs w:val="24"/>
        </w:rPr>
        <w:br/>
        <w:t xml:space="preserve">      scripsit.  Ille tamen scripsit tanquam essent futura.</w:t>
      </w:r>
    </w:p>
    <w:p>
      <w:pPr>
        <w:widowControl w:val="on"/>
        <w:pBdr/>
        <w:spacing w:before="240" w:after="240" w:line="240" w:lineRule="auto"/>
        <w:ind w:left="0" w:right="0"/>
        <w:jc w:val="left"/>
      </w:pPr>
      <w:r>
        <w:rPr>
          <w:color w:val="000000"/>
          <w:sz w:val="24"/>
          <w:szCs w:val="24"/>
        </w:rPr>
        <w:t xml:space="preserve">4580.  For. genus irritabile vatum.</w:t>
      </w:r>
    </w:p>
    <w:p>
      <w:pPr>
        <w:widowControl w:val="on"/>
        <w:pBdr/>
        <w:spacing w:before="240" w:after="240" w:line="240" w:lineRule="auto"/>
        <w:ind w:left="0" w:right="0"/>
        <w:jc w:val="left"/>
      </w:pPr>
      <w:r>
        <w:rPr>
          <w:color w:val="000000"/>
          <w:sz w:val="24"/>
          <w:szCs w:val="24"/>
        </w:rPr>
        <w:t xml:space="preserve">4581.  Lib. 13 de Legibus.  Magnam enim vim habent, &amp;c.</w:t>
      </w:r>
    </w:p>
    <w:p>
      <w:pPr>
        <w:widowControl w:val="on"/>
        <w:pBdr/>
        <w:spacing w:before="240" w:after="240" w:line="240" w:lineRule="auto"/>
        <w:ind w:left="0" w:right="0"/>
        <w:jc w:val="left"/>
      </w:pPr>
      <w:r>
        <w:rPr>
          <w:color w:val="000000"/>
          <w:sz w:val="24"/>
          <w:szCs w:val="24"/>
        </w:rPr>
        <w:t xml:space="preserve">4582.  Peri tamen studio et pietate conscribendae vitae ejus munus suscepi,</w:t>
      </w:r>
      <w:r>
        <w:rPr>
          <w:color w:val="000000"/>
          <w:sz w:val="24"/>
          <w:szCs w:val="24"/>
        </w:rPr>
        <w:br/>
        <w:t xml:space="preserve">      et postquam sumptuosa condere pro fortuna non licuit, exiguo sed eo</w:t>
      </w:r>
      <w:r>
        <w:rPr>
          <w:color w:val="000000"/>
          <w:sz w:val="24"/>
          <w:szCs w:val="24"/>
        </w:rPr>
        <w:br/>
        <w:t xml:space="preserve">      forte liberalis ingenii monumento justa sanctissimo cineri solventur.</w:t>
      </w:r>
    </w:p>
    <w:p>
      <w:pPr>
        <w:widowControl w:val="on"/>
        <w:pBdr/>
        <w:spacing w:before="240" w:after="240" w:line="240" w:lineRule="auto"/>
        <w:ind w:left="0" w:right="0"/>
        <w:jc w:val="left"/>
      </w:pPr>
      <w:r>
        <w:rPr>
          <w:color w:val="000000"/>
          <w:sz w:val="24"/>
          <w:szCs w:val="24"/>
        </w:rPr>
        <w:t xml:space="preserve">4583. 1 Sam. xxv. 3.</w:t>
      </w:r>
    </w:p>
    <w:p>
      <w:pPr>
        <w:widowControl w:val="on"/>
        <w:pBdr/>
        <w:spacing w:before="240" w:after="240" w:line="240" w:lineRule="auto"/>
        <w:ind w:left="0" w:right="0"/>
        <w:jc w:val="left"/>
      </w:pPr>
      <w:r>
        <w:rPr>
          <w:color w:val="000000"/>
          <w:sz w:val="24"/>
          <w:szCs w:val="24"/>
        </w:rPr>
        <w:t xml:space="preserve">4584.  Esther, iii. 2.</w:t>
      </w:r>
    </w:p>
    <w:p>
      <w:pPr>
        <w:widowControl w:val="on"/>
        <w:pBdr/>
        <w:spacing w:before="240" w:after="240" w:line="240" w:lineRule="auto"/>
        <w:ind w:left="0" w:right="0"/>
        <w:jc w:val="left"/>
      </w:pPr>
      <w:r>
        <w:rPr>
          <w:color w:val="000000"/>
          <w:sz w:val="24"/>
          <w:szCs w:val="24"/>
        </w:rPr>
        <w:t xml:space="preserve">4585.  Amm.  Marcellinus, l. 14.</w:t>
      </w:r>
    </w:p>
    <w:p>
      <w:pPr>
        <w:widowControl w:val="on"/>
        <w:pBdr/>
        <w:spacing w:before="240" w:after="240" w:line="240" w:lineRule="auto"/>
        <w:ind w:left="0" w:right="0"/>
        <w:jc w:val="left"/>
      </w:pPr>
      <w:r>
        <w:rPr>
          <w:color w:val="000000"/>
          <w:sz w:val="24"/>
          <w:szCs w:val="24"/>
        </w:rPr>
        <w:t xml:space="preserve">4586.  Ut mundus duobus polis sustentatur:  ita lex Dei, amore Dei et</w:t>
      </w:r>
      <w:r>
        <w:rPr>
          <w:color w:val="000000"/>
          <w:sz w:val="24"/>
          <w:szCs w:val="24"/>
        </w:rPr>
        <w:br/>
        <w:t xml:space="preserve">      proximi; duobus his fundamentis vincitur; machina mundi corruit, si</w:t>
      </w:r>
      <w:r>
        <w:rPr>
          <w:color w:val="000000"/>
          <w:sz w:val="24"/>
          <w:szCs w:val="24"/>
        </w:rPr>
        <w:br/>
        <w:t xml:space="preserve">      una de polis turbatur; lex perit divina si una ex his.</w:t>
      </w:r>
    </w:p>
    <w:p>
      <w:pPr>
        <w:keepNext w:val="on"/>
        <w:pageBreakBefore w:val="on"/>
        <w:widowControl w:val="on"/>
        <w:pBdr/>
        <w:spacing w:before="0" w:after="322" w:line="240" w:lineRule="auto"/>
        <w:ind w:left="0" w:right="0"/>
        <w:jc w:val="left"/>
        <w:outlineLvl w:val="0"/>
      </w:pPr>
      <w:r>
        <w:rPr>
          <w:b/>
          <w:color w:val="000000"/>
          <w:sz w:val="48"/>
          <w:szCs w:val="48"/>
        </w:rPr>
        <w:t xml:space="preserve">Page 1100</w:t>
      </w:r>
    </w:p>
    <w:p>
      <w:pPr>
        <w:widowControl w:val="on"/>
        <w:pBdr/>
        <w:spacing w:before="240" w:after="240" w:line="240" w:lineRule="auto"/>
        <w:ind w:left="0" w:right="0"/>
        <w:jc w:val="left"/>
      </w:pPr>
      <w:r>
        <w:rPr>
          <w:color w:val="000000"/>
          <w:sz w:val="24"/>
          <w:szCs w:val="24"/>
        </w:rPr>
        <w:t xml:space="preserve">4587. 8 et 9 libro.</w:t>
      </w:r>
    </w:p>
    <w:p>
      <w:pPr>
        <w:widowControl w:val="on"/>
        <w:pBdr/>
        <w:spacing w:before="240" w:after="240" w:line="240" w:lineRule="auto"/>
        <w:ind w:left="0" w:right="0"/>
        <w:jc w:val="left"/>
      </w:pPr>
      <w:r>
        <w:rPr>
          <w:color w:val="000000"/>
          <w:sz w:val="24"/>
          <w:szCs w:val="24"/>
        </w:rPr>
        <w:t xml:space="preserve">4588.  Ter.  Adelph. 4, 5.</w:t>
      </w:r>
    </w:p>
    <w:p>
      <w:pPr>
        <w:widowControl w:val="on"/>
        <w:pBdr/>
        <w:spacing w:before="240" w:after="240" w:line="240" w:lineRule="auto"/>
        <w:ind w:left="0" w:right="0"/>
        <w:jc w:val="left"/>
      </w:pPr>
      <w:r>
        <w:rPr>
          <w:color w:val="000000"/>
          <w:sz w:val="24"/>
          <w:szCs w:val="24"/>
        </w:rPr>
        <w:t xml:space="preserve">4589.  De amicit.</w:t>
      </w:r>
    </w:p>
    <w:p>
      <w:pPr>
        <w:widowControl w:val="on"/>
        <w:pBdr/>
        <w:spacing w:before="240" w:after="240" w:line="240" w:lineRule="auto"/>
        <w:ind w:left="0" w:right="0"/>
        <w:jc w:val="left"/>
      </w:pPr>
      <w:r>
        <w:rPr>
          <w:color w:val="000000"/>
          <w:sz w:val="24"/>
          <w:szCs w:val="24"/>
        </w:rPr>
        <w:t xml:space="preserve">4590.  Charitas parentum dilui nisi detestabili scelere non potest, lapidum</w:t>
      </w:r>
      <w:r>
        <w:rPr>
          <w:color w:val="000000"/>
          <w:sz w:val="24"/>
          <w:szCs w:val="24"/>
        </w:rPr>
        <w:br/>
        <w:t xml:space="preserve">      fornicibus simillima, casura, nisi se invicem sustentaret.  Seneca.</w:t>
      </w:r>
    </w:p>
    <w:p>
      <w:pPr>
        <w:widowControl w:val="on"/>
        <w:pBdr/>
        <w:spacing w:before="240" w:after="240" w:line="240" w:lineRule="auto"/>
        <w:ind w:left="0" w:right="0"/>
        <w:jc w:val="left"/>
      </w:pPr>
      <w:r>
        <w:rPr>
          <w:color w:val="000000"/>
          <w:sz w:val="24"/>
          <w:szCs w:val="24"/>
        </w:rPr>
        <w:t xml:space="preserve">4591.  “It is sweet to die for one’s country.”</w:t>
      </w:r>
    </w:p>
    <w:p>
      <w:pPr>
        <w:widowControl w:val="on"/>
        <w:pBdr/>
        <w:spacing w:before="240" w:after="240" w:line="240" w:lineRule="auto"/>
        <w:ind w:left="0" w:right="0"/>
        <w:jc w:val="left"/>
      </w:pPr>
      <w:r>
        <w:rPr>
          <w:color w:val="000000"/>
          <w:sz w:val="24"/>
          <w:szCs w:val="24"/>
        </w:rPr>
        <w:t xml:space="preserve">4592.  Dii immortales, dici non potest quantum charitatis nomen illud habet.</w:t>
      </w:r>
    </w:p>
    <w:p>
      <w:pPr>
        <w:widowControl w:val="on"/>
        <w:pBdr/>
        <w:spacing w:before="240" w:after="240" w:line="240" w:lineRule="auto"/>
        <w:ind w:left="0" w:right="0"/>
        <w:jc w:val="left"/>
      </w:pPr>
      <w:r>
        <w:rPr>
          <w:color w:val="000000"/>
          <w:sz w:val="24"/>
          <w:szCs w:val="24"/>
        </w:rPr>
        <w:t xml:space="preserve">4593.  Ovid.  Fast.</w:t>
      </w:r>
    </w:p>
    <w:p>
      <w:pPr>
        <w:widowControl w:val="on"/>
        <w:pBdr/>
        <w:spacing w:before="240" w:after="240" w:line="240" w:lineRule="auto"/>
        <w:ind w:left="0" w:right="0"/>
        <w:jc w:val="left"/>
      </w:pPr>
      <w:r>
        <w:rPr>
          <w:color w:val="000000"/>
          <w:sz w:val="24"/>
          <w:szCs w:val="24"/>
        </w:rPr>
        <w:t xml:space="preserve">4594.  Anno 1347.  Jacob Mayer.  Annal.  Fland. lib. 12.</w:t>
      </w:r>
    </w:p>
    <w:p>
      <w:pPr>
        <w:widowControl w:val="on"/>
        <w:pBdr/>
        <w:spacing w:before="240" w:after="240" w:line="240" w:lineRule="auto"/>
        <w:ind w:left="0" w:right="0"/>
        <w:jc w:val="left"/>
      </w:pPr>
      <w:r>
        <w:rPr>
          <w:color w:val="000000"/>
          <w:sz w:val="24"/>
          <w:szCs w:val="24"/>
        </w:rPr>
        <w:t xml:space="preserve">4595.  Tally.</w:t>
      </w:r>
    </w:p>
    <w:p>
      <w:pPr>
        <w:widowControl w:val="on"/>
        <w:pBdr/>
        <w:spacing w:before="240" w:after="240" w:line="240" w:lineRule="auto"/>
        <w:ind w:left="0" w:right="0"/>
        <w:jc w:val="left"/>
      </w:pPr>
      <w:r>
        <w:rPr>
          <w:color w:val="000000"/>
          <w:sz w:val="24"/>
          <w:szCs w:val="24"/>
        </w:rPr>
        <w:t xml:space="preserve">4596.  Lucianus Toxari.  Amicitia ut sol in mundo, &amp;c.</w:t>
      </w:r>
    </w:p>
    <w:p>
      <w:pPr>
        <w:widowControl w:val="on"/>
        <w:pBdr/>
        <w:spacing w:before="240" w:after="240" w:line="240" w:lineRule="auto"/>
        <w:ind w:left="0" w:right="0"/>
        <w:jc w:val="left"/>
      </w:pPr>
      <w:r>
        <w:rPr>
          <w:color w:val="000000"/>
          <w:sz w:val="24"/>
          <w:szCs w:val="24"/>
        </w:rPr>
        <w:t xml:space="preserve">4597.  Vit.  Pompon.  Attici.</w:t>
      </w:r>
    </w:p>
    <w:p>
      <w:pPr>
        <w:widowControl w:val="on"/>
        <w:pBdr/>
        <w:spacing w:before="240" w:after="240" w:line="240" w:lineRule="auto"/>
        <w:ind w:left="0" w:right="0"/>
        <w:jc w:val="left"/>
      </w:pPr>
      <w:r>
        <w:rPr>
          <w:color w:val="000000"/>
          <w:sz w:val="24"/>
          <w:szCs w:val="24"/>
        </w:rPr>
        <w:t xml:space="preserve">4598.  Spencer, Faerie Queene, lib. 5. cant. 9. staff. 1, 2.</w:t>
      </w:r>
    </w:p>
    <w:p>
      <w:pPr>
        <w:widowControl w:val="on"/>
        <w:pBdr/>
        <w:spacing w:before="240" w:after="240" w:line="240" w:lineRule="auto"/>
        <w:ind w:left="0" w:right="0"/>
        <w:jc w:val="left"/>
      </w:pPr>
      <w:r>
        <w:rPr>
          <w:color w:val="000000"/>
          <w:sz w:val="24"/>
          <w:szCs w:val="24"/>
        </w:rPr>
        <w:t xml:space="preserve">4599.  Siracides.</w:t>
      </w:r>
    </w:p>
    <w:p>
      <w:pPr>
        <w:widowControl w:val="on"/>
        <w:pBdr/>
        <w:spacing w:before="240" w:after="240" w:line="240" w:lineRule="auto"/>
        <w:ind w:left="0" w:right="0"/>
        <w:jc w:val="left"/>
      </w:pPr>
      <w:r>
        <w:rPr>
          <w:color w:val="000000"/>
          <w:sz w:val="24"/>
          <w:szCs w:val="24"/>
        </w:rPr>
        <w:t xml:space="preserve">4600.  Plutarch, preciosum numisma.</w:t>
      </w:r>
    </w:p>
    <w:p>
      <w:pPr>
        <w:widowControl w:val="on"/>
        <w:pBdr/>
        <w:spacing w:before="240" w:after="240" w:line="240" w:lineRule="auto"/>
        <w:ind w:left="0" w:right="0"/>
        <w:jc w:val="left"/>
      </w:pPr>
      <w:r>
        <w:rPr>
          <w:color w:val="000000"/>
          <w:sz w:val="24"/>
          <w:szCs w:val="24"/>
        </w:rPr>
        <w:t xml:space="preserve">4601.  Xenophon, verus amicus praestantissima possessio.</w:t>
      </w:r>
    </w:p>
    <w:p>
      <w:pPr>
        <w:widowControl w:val="on"/>
        <w:pBdr/>
        <w:spacing w:before="240" w:after="240" w:line="240" w:lineRule="auto"/>
        <w:ind w:left="0" w:right="0"/>
        <w:jc w:val="left"/>
      </w:pPr>
      <w:r>
        <w:rPr>
          <w:color w:val="000000"/>
          <w:sz w:val="24"/>
          <w:szCs w:val="24"/>
        </w:rPr>
        <w:t xml:space="preserve">4602.  Epist. 52.</w:t>
      </w:r>
    </w:p>
    <w:p>
      <w:pPr>
        <w:widowControl w:val="on"/>
        <w:pBdr/>
        <w:spacing w:before="240" w:after="240" w:line="240" w:lineRule="auto"/>
        <w:ind w:left="0" w:right="0"/>
        <w:jc w:val="left"/>
      </w:pPr>
      <w:r>
        <w:rPr>
          <w:color w:val="000000"/>
          <w:sz w:val="24"/>
          <w:szCs w:val="24"/>
        </w:rPr>
        <w:t xml:space="preserve">4603.  Greg.  Per amorem Dei, proximi gignitur; et per hunc amorem proximi,</w:t>
      </w:r>
      <w:r>
        <w:rPr>
          <w:color w:val="000000"/>
          <w:sz w:val="24"/>
          <w:szCs w:val="24"/>
        </w:rPr>
        <w:br/>
        <w:t xml:space="preserve">      Dei nutritur.</w:t>
      </w:r>
    </w:p>
    <w:p>
      <w:pPr>
        <w:widowControl w:val="on"/>
        <w:pBdr/>
        <w:spacing w:before="240" w:after="240" w:line="240" w:lineRule="auto"/>
        <w:ind w:left="0" w:right="0"/>
        <w:jc w:val="left"/>
      </w:pPr>
      <w:r>
        <w:rPr>
          <w:color w:val="000000"/>
          <w:sz w:val="24"/>
          <w:szCs w:val="24"/>
        </w:rPr>
        <w:t xml:space="preserve">4604.  Picolomineus, grad. 7. cap. 27. hoc felici amoris nodo ligantur</w:t>
      </w:r>
      <w:r>
        <w:rPr>
          <w:color w:val="000000"/>
          <w:sz w:val="24"/>
          <w:szCs w:val="24"/>
        </w:rPr>
        <w:br/>
        <w:t xml:space="preserve">      familiae civitates, &amp;c.</w:t>
      </w:r>
    </w:p>
    <w:p>
      <w:pPr>
        <w:widowControl w:val="on"/>
        <w:pBdr/>
        <w:spacing w:before="240" w:after="240" w:line="240" w:lineRule="auto"/>
        <w:ind w:left="0" w:right="0"/>
        <w:jc w:val="left"/>
      </w:pPr>
      <w:r>
        <w:rPr>
          <w:color w:val="000000"/>
          <w:sz w:val="24"/>
          <w:szCs w:val="24"/>
        </w:rPr>
        <w:t xml:space="preserve">4605.  Veras absolutas haec parit virtutes, radix omnium virtutum, mens et</w:t>
      </w:r>
      <w:r>
        <w:rPr>
          <w:color w:val="000000"/>
          <w:sz w:val="24"/>
          <w:szCs w:val="24"/>
        </w:rPr>
        <w:br/>
        <w:t xml:space="preserve">      spiritus.</w:t>
      </w:r>
    </w:p>
    <w:p>
      <w:pPr>
        <w:widowControl w:val="on"/>
        <w:pBdr/>
        <w:spacing w:before="240" w:after="240" w:line="240" w:lineRule="auto"/>
        <w:ind w:left="0" w:right="0"/>
        <w:jc w:val="left"/>
      </w:pPr>
      <w:r>
        <w:rPr>
          <w:color w:val="000000"/>
          <w:sz w:val="24"/>
          <w:szCs w:val="24"/>
        </w:rPr>
        <w:t xml:space="preserve">4606.  Divino calore animos incendit, incensos purgat, purgatos elevat ad</w:t>
      </w:r>
      <w:r>
        <w:rPr>
          <w:color w:val="000000"/>
          <w:sz w:val="24"/>
          <w:szCs w:val="24"/>
        </w:rPr>
        <w:br/>
        <w:t xml:space="preserve">      Deum, Deum placat, hominem Deo conciliat.  Bernard.</w:t>
      </w:r>
    </w:p>
    <w:p>
      <w:pPr>
        <w:widowControl w:val="on"/>
        <w:pBdr/>
        <w:spacing w:before="240" w:after="240" w:line="240" w:lineRule="auto"/>
        <w:ind w:left="0" w:right="0"/>
        <w:jc w:val="left"/>
      </w:pPr>
      <w:r>
        <w:rPr>
          <w:color w:val="000000"/>
          <w:sz w:val="24"/>
          <w:szCs w:val="24"/>
        </w:rPr>
        <w:t xml:space="preserve">4607.  Ille inficit, hic perficit, ille deprimit, hic elevat; hic</w:t>
      </w:r>
      <w:r>
        <w:rPr>
          <w:color w:val="000000"/>
          <w:sz w:val="24"/>
          <w:szCs w:val="24"/>
        </w:rPr>
        <w:br/>
        <w:t xml:space="preserve">      tranquillitatem ille curas parit:  hic vitam recte informat, ille</w:t>
      </w:r>
      <w:r>
        <w:rPr>
          <w:color w:val="000000"/>
          <w:sz w:val="24"/>
          <w:szCs w:val="24"/>
        </w:rPr>
        <w:br/>
        <w:t xml:space="preserve">      deformat &amp;c.</w:t>
      </w:r>
    </w:p>
    <w:p>
      <w:pPr>
        <w:widowControl w:val="on"/>
        <w:pBdr/>
        <w:spacing w:before="240" w:after="240" w:line="240" w:lineRule="auto"/>
        <w:ind w:left="0" w:right="0"/>
        <w:jc w:val="left"/>
      </w:pPr>
      <w:r>
        <w:rPr>
          <w:color w:val="000000"/>
          <w:sz w:val="24"/>
          <w:szCs w:val="24"/>
        </w:rPr>
        <w:t xml:space="preserve">4608.  Boethius, lib. 2. met. 8.</w:t>
      </w:r>
    </w:p>
    <w:p>
      <w:pPr>
        <w:widowControl w:val="on"/>
        <w:pBdr/>
        <w:spacing w:before="240" w:after="240" w:line="240" w:lineRule="auto"/>
        <w:ind w:left="0" w:right="0"/>
        <w:jc w:val="left"/>
      </w:pPr>
      <w:r>
        <w:rPr>
          <w:color w:val="000000"/>
          <w:sz w:val="24"/>
          <w:szCs w:val="24"/>
        </w:rPr>
        <w:t xml:space="preserve">4609.  Deliquium patitur charitas, odium ejus loco succedit.  Basil. 1. ser.</w:t>
      </w:r>
      <w:r>
        <w:rPr>
          <w:color w:val="000000"/>
          <w:sz w:val="24"/>
          <w:szCs w:val="24"/>
        </w:rPr>
        <w:br/>
        <w:t xml:space="preserve">      de instit. mon.</w:t>
      </w:r>
    </w:p>
    <w:p>
      <w:pPr>
        <w:widowControl w:val="on"/>
        <w:pBdr/>
        <w:spacing w:before="240" w:after="240" w:line="240" w:lineRule="auto"/>
        <w:ind w:left="0" w:right="0"/>
        <w:jc w:val="left"/>
      </w:pPr>
      <w:r>
        <w:rPr>
          <w:color w:val="000000"/>
          <w:sz w:val="24"/>
          <w:szCs w:val="24"/>
        </w:rPr>
        <w:t xml:space="preserve">4610.  Nodum in scirpo quaerentes.</w:t>
      </w:r>
    </w:p>
    <w:p>
      <w:pPr>
        <w:widowControl w:val="on"/>
        <w:pBdr/>
        <w:spacing w:before="240" w:after="240" w:line="240" w:lineRule="auto"/>
        <w:ind w:left="0" w:right="0"/>
        <w:jc w:val="left"/>
      </w:pPr>
      <w:r>
        <w:rPr>
          <w:color w:val="000000"/>
          <w:sz w:val="24"/>
          <w:szCs w:val="24"/>
        </w:rPr>
        <w:t xml:space="preserve">4611.  Hircanaeque admorunt ubera tigres.</w:t>
      </w:r>
    </w:p>
    <w:p>
      <w:pPr>
        <w:widowControl w:val="on"/>
        <w:pBdr/>
        <w:spacing w:before="240" w:after="240" w:line="240" w:lineRule="auto"/>
        <w:ind w:left="0" w:right="0"/>
        <w:jc w:val="left"/>
      </w:pPr>
      <w:r>
        <w:rPr>
          <w:color w:val="000000"/>
          <w:sz w:val="24"/>
          <w:szCs w:val="24"/>
        </w:rPr>
        <w:t xml:space="preserve">4612.  Heraclitus.</w:t>
      </w:r>
    </w:p>
    <w:p>
      <w:pPr>
        <w:widowControl w:val="on"/>
        <w:pBdr/>
        <w:spacing w:before="240" w:after="240" w:line="240" w:lineRule="auto"/>
        <w:ind w:left="0" w:right="0"/>
        <w:jc w:val="left"/>
      </w:pPr>
      <w:r>
        <w:rPr>
          <w:color w:val="000000"/>
          <w:sz w:val="24"/>
          <w:szCs w:val="24"/>
        </w:rPr>
        <w:t xml:space="preserve">4613.  Si in gehennam abit, pauperem qui non alat:  quid de eo fiet qui</w:t>
      </w:r>
      <w:r>
        <w:rPr>
          <w:color w:val="000000"/>
          <w:sz w:val="24"/>
          <w:szCs w:val="24"/>
        </w:rPr>
        <w:br/>
        <w:t xml:space="preserve">      pauperem denudat?  Austin.</w:t>
      </w:r>
    </w:p>
    <w:p>
      <w:pPr>
        <w:widowControl w:val="on"/>
        <w:pBdr/>
        <w:spacing w:before="240" w:after="240" w:line="240" w:lineRule="auto"/>
        <w:ind w:left="0" w:right="0"/>
        <w:jc w:val="left"/>
      </w:pPr>
      <w:r>
        <w:rPr>
          <w:color w:val="000000"/>
          <w:sz w:val="24"/>
          <w:szCs w:val="24"/>
        </w:rPr>
        <w:t xml:space="preserve">4614.  Jovius, vita ejus.</w:t>
      </w:r>
    </w:p>
    <w:p>
      <w:pPr>
        <w:widowControl w:val="on"/>
        <w:pBdr/>
        <w:spacing w:before="240" w:after="240" w:line="240" w:lineRule="auto"/>
        <w:ind w:left="0" w:right="0"/>
        <w:jc w:val="left"/>
      </w:pPr>
      <w:r>
        <w:rPr>
          <w:color w:val="000000"/>
          <w:sz w:val="24"/>
          <w:szCs w:val="24"/>
        </w:rPr>
        <w:t xml:space="preserve">4615.  Immortalitatem beneficio literarum, immortali gloriosa quadam</w:t>
      </w:r>
      <w:r>
        <w:rPr>
          <w:color w:val="000000"/>
          <w:sz w:val="24"/>
          <w:szCs w:val="24"/>
        </w:rPr>
        <w:br/>
        <w:t xml:space="preserve">      cupiditate concupivit.  Quod cives quibus benefecisset perituri,</w:t>
      </w:r>
      <w:r>
        <w:rPr>
          <w:color w:val="000000"/>
          <w:sz w:val="24"/>
          <w:szCs w:val="24"/>
        </w:rPr>
        <w:br/>
        <w:t xml:space="preserve">      moenia ruitura, etsi regio sumptu aedificata, non libri.</w:t>
      </w:r>
    </w:p>
    <w:p>
      <w:pPr>
        <w:widowControl w:val="on"/>
        <w:pBdr/>
        <w:spacing w:before="240" w:after="240" w:line="240" w:lineRule="auto"/>
        <w:ind w:left="0" w:right="0"/>
        <w:jc w:val="left"/>
      </w:pPr>
      <w:r>
        <w:rPr>
          <w:color w:val="000000"/>
          <w:sz w:val="24"/>
          <w:szCs w:val="24"/>
        </w:rPr>
        <w:t xml:space="preserve">4616.  Plutarch, Pericle.</w:t>
      </w:r>
    </w:p>
    <w:p>
      <w:pPr>
        <w:widowControl w:val="on"/>
        <w:pBdr/>
        <w:spacing w:before="240" w:after="240" w:line="240" w:lineRule="auto"/>
        <w:ind w:left="0" w:right="0"/>
        <w:jc w:val="left"/>
      </w:pPr>
      <w:r>
        <w:rPr>
          <w:color w:val="000000"/>
          <w:sz w:val="24"/>
          <w:szCs w:val="24"/>
        </w:rPr>
        <w:t xml:space="preserve">4617.  Tullius, lib. 1. de legibus.</w:t>
      </w:r>
    </w:p>
    <w:p>
      <w:pPr>
        <w:widowControl w:val="on"/>
        <w:pBdr/>
        <w:spacing w:before="240" w:after="240" w:line="240" w:lineRule="auto"/>
        <w:ind w:left="0" w:right="0"/>
        <w:jc w:val="left"/>
      </w:pPr>
      <w:r>
        <w:rPr>
          <w:color w:val="000000"/>
          <w:sz w:val="24"/>
          <w:szCs w:val="24"/>
        </w:rPr>
        <w:t xml:space="preserve">4618.  Gen. xxxv. 8.</w:t>
      </w:r>
    </w:p>
    <w:p>
      <w:pPr>
        <w:widowControl w:val="on"/>
        <w:pBdr/>
        <w:spacing w:before="240" w:after="240" w:line="240" w:lineRule="auto"/>
        <w:ind w:left="0" w:right="0"/>
        <w:jc w:val="left"/>
      </w:pPr>
      <w:r>
        <w:rPr>
          <w:color w:val="000000"/>
          <w:sz w:val="24"/>
          <w:szCs w:val="24"/>
        </w:rPr>
        <w:t xml:space="preserve">4619.  Hor.</w:t>
      </w:r>
    </w:p>
    <w:p>
      <w:pPr>
        <w:widowControl w:val="on"/>
        <w:pBdr/>
        <w:spacing w:before="240" w:after="240" w:line="240" w:lineRule="auto"/>
        <w:ind w:left="0" w:right="0"/>
        <w:jc w:val="left"/>
      </w:pPr>
      <w:r>
        <w:rPr>
          <w:color w:val="000000"/>
          <w:sz w:val="24"/>
          <w:szCs w:val="24"/>
        </w:rPr>
        <w:t xml:space="preserve">4620.  Durum genus sumus.</w:t>
      </w:r>
    </w:p>
    <w:p>
      <w:pPr>
        <w:widowControl w:val="on"/>
        <w:pBdr/>
        <w:spacing w:before="240" w:after="240" w:line="240" w:lineRule="auto"/>
        <w:ind w:left="0" w:right="0"/>
        <w:jc w:val="left"/>
      </w:pPr>
      <w:r>
        <w:rPr>
          <w:color w:val="000000"/>
          <w:sz w:val="24"/>
          <w:szCs w:val="24"/>
        </w:rPr>
        <w:t xml:space="preserve">4621.  “The sister of justice, honour inviolate, and naked truth.”</w:t>
      </w:r>
    </w:p>
    <w:p>
      <w:pPr>
        <w:widowControl w:val="on"/>
        <w:pBdr/>
        <w:spacing w:before="240" w:after="240" w:line="240" w:lineRule="auto"/>
        <w:ind w:left="0" w:right="0"/>
        <w:jc w:val="left"/>
      </w:pPr>
      <w:r>
        <w:rPr>
          <w:color w:val="000000"/>
          <w:sz w:val="24"/>
          <w:szCs w:val="24"/>
        </w:rPr>
        <w:t xml:space="preserve">4622.  Tull. pro Rose.  Mentiri vis causa mea? ego vero cupide et libenter</w:t>
      </w:r>
      <w:r>
        <w:rPr>
          <w:color w:val="000000"/>
          <w:sz w:val="24"/>
          <w:szCs w:val="24"/>
        </w:rPr>
        <w:br/>
        <w:t xml:space="preserve">      mentiar tua causa; et si quando me vis perjurare, ut paululum tu</w:t>
      </w:r>
      <w:r>
        <w:rPr>
          <w:color w:val="000000"/>
          <w:sz w:val="24"/>
          <w:szCs w:val="24"/>
        </w:rPr>
        <w:br/>
        <w:t xml:space="preserve">      compendii facias, paratum fore scito.</w:t>
      </w:r>
    </w:p>
    <w:p>
      <w:pPr>
        <w:widowControl w:val="on"/>
        <w:pBdr/>
        <w:spacing w:before="240" w:after="240" w:line="240" w:lineRule="auto"/>
        <w:ind w:left="0" w:right="0"/>
        <w:jc w:val="left"/>
      </w:pPr>
      <w:r>
        <w:rPr>
          <w:color w:val="000000"/>
          <w:sz w:val="24"/>
          <w:szCs w:val="24"/>
        </w:rPr>
        <w:t xml:space="preserve">4623.  Gallienus in Treb.  Pollio lacera, occide, mea mente irascere.  Rabie</w:t>
      </w:r>
      <w:r>
        <w:rPr>
          <w:color w:val="000000"/>
          <w:sz w:val="24"/>
          <w:szCs w:val="24"/>
        </w:rPr>
        <w:br/>
        <w:t xml:space="preserve">      jecur incendente feruntur praecipites, Vopiscus of Aurelian.  Tantum</w:t>
      </w:r>
      <w:r>
        <w:rPr>
          <w:color w:val="000000"/>
          <w:sz w:val="24"/>
          <w:szCs w:val="24"/>
        </w:rPr>
        <w:br/>
        <w:t xml:space="preserve">      fudit sanguinis quantum quis vini potavit.</w:t>
      </w:r>
    </w:p>
    <w:p>
      <w:pPr>
        <w:widowControl w:val="on"/>
        <w:pBdr/>
        <w:spacing w:before="240" w:after="240" w:line="240" w:lineRule="auto"/>
        <w:ind w:left="0" w:right="0"/>
        <w:jc w:val="left"/>
      </w:pPr>
      <w:r>
        <w:rPr>
          <w:color w:val="000000"/>
          <w:sz w:val="24"/>
          <w:szCs w:val="24"/>
        </w:rPr>
        <w:t xml:space="preserve">4624.  Evangelii tubam belli tubam faciunt; in pulpitis pacem, in colloquiis</w:t>
      </w:r>
      <w:r>
        <w:rPr>
          <w:color w:val="000000"/>
          <w:sz w:val="24"/>
          <w:szCs w:val="24"/>
        </w:rPr>
        <w:br/>
        <w:t xml:space="preserve">      bellum suadent.</w:t>
      </w:r>
    </w:p>
    <w:p>
      <w:pPr>
        <w:keepNext w:val="on"/>
        <w:pageBreakBefore w:val="on"/>
        <w:widowControl w:val="on"/>
        <w:pBdr/>
        <w:spacing w:before="0" w:after="322" w:line="240" w:lineRule="auto"/>
        <w:ind w:left="0" w:right="0"/>
        <w:jc w:val="left"/>
        <w:outlineLvl w:val="0"/>
      </w:pPr>
      <w:r>
        <w:rPr>
          <w:b/>
          <w:color w:val="000000"/>
          <w:sz w:val="48"/>
          <w:szCs w:val="48"/>
        </w:rPr>
        <w:t xml:space="preserve">Page 1101</w:t>
      </w:r>
    </w:p>
    <w:p>
      <w:pPr>
        <w:widowControl w:val="on"/>
        <w:pBdr/>
        <w:spacing w:before="240" w:after="240" w:line="240" w:lineRule="auto"/>
        <w:ind w:left="0" w:right="0"/>
        <w:jc w:val="left"/>
      </w:pPr>
      <w:r>
        <w:rPr>
          <w:color w:val="000000"/>
          <w:sz w:val="24"/>
          <w:szCs w:val="24"/>
        </w:rPr>
        <w:t xml:space="preserve">4625.  Psal. xiii. 1.</w:t>
      </w:r>
    </w:p>
    <w:p>
      <w:pPr>
        <w:widowControl w:val="on"/>
        <w:pBdr/>
        <w:spacing w:before="240" w:after="240" w:line="240" w:lineRule="auto"/>
        <w:ind w:left="0" w:right="0"/>
        <w:jc w:val="left"/>
      </w:pPr>
      <w:r>
        <w:rPr>
          <w:color w:val="000000"/>
          <w:sz w:val="24"/>
          <w:szCs w:val="24"/>
        </w:rPr>
        <w:t xml:space="preserve">4626.  De bello Judaico, lib. 6. c. 16.  Puto si Romani contra hos venire</w:t>
      </w:r>
      <w:r>
        <w:rPr>
          <w:color w:val="000000"/>
          <w:sz w:val="24"/>
          <w:szCs w:val="24"/>
        </w:rPr>
        <w:br/>
        <w:t xml:space="preserve">      tardassent, aut hiatu terrae devorandam fuisse civitatem, aut diluvio</w:t>
      </w:r>
      <w:r>
        <w:rPr>
          <w:color w:val="000000"/>
          <w:sz w:val="24"/>
          <w:szCs w:val="24"/>
        </w:rPr>
        <w:br/>
        <w:t xml:space="preserve">      perituram, aut fulmina ac Sodoma cum incendio passuram, ob desperatum</w:t>
      </w:r>
      <w:r>
        <w:rPr>
          <w:color w:val="000000"/>
          <w:sz w:val="24"/>
          <w:szCs w:val="24"/>
        </w:rPr>
        <w:br/>
        <w:t xml:space="preserve">      populi, &amp;c.</w:t>
      </w:r>
    </w:p>
    <w:p>
      <w:pPr>
        <w:widowControl w:val="on"/>
        <w:pBdr/>
        <w:spacing w:before="240" w:after="240" w:line="240" w:lineRule="auto"/>
        <w:ind w:left="0" w:right="0"/>
        <w:jc w:val="left"/>
      </w:pPr>
      <w:r>
        <w:rPr>
          <w:color w:val="000000"/>
          <w:sz w:val="24"/>
          <w:szCs w:val="24"/>
        </w:rPr>
        <w:t xml:space="preserve">4627.  Benefacit animae suae vir misericors.</w:t>
      </w:r>
    </w:p>
    <w:p>
      <w:pPr>
        <w:widowControl w:val="on"/>
        <w:pBdr/>
        <w:spacing w:before="240" w:after="240" w:line="240" w:lineRule="auto"/>
        <w:ind w:left="0" w:right="0"/>
        <w:jc w:val="left"/>
      </w:pPr>
      <w:r>
        <w:rPr>
          <w:color w:val="000000"/>
          <w:sz w:val="24"/>
          <w:szCs w:val="24"/>
        </w:rPr>
        <w:t xml:space="preserve">4628.  Concordia magnae res crescunt, discordia maximae dilabuntur.</w:t>
      </w:r>
    </w:p>
    <w:p>
      <w:pPr>
        <w:widowControl w:val="on"/>
        <w:pBdr/>
        <w:spacing w:before="240" w:after="240" w:line="240" w:lineRule="auto"/>
        <w:ind w:left="0" w:right="0"/>
        <w:jc w:val="left"/>
      </w:pPr>
      <w:r>
        <w:rPr>
          <w:color w:val="000000"/>
          <w:sz w:val="24"/>
          <w:szCs w:val="24"/>
        </w:rPr>
        <w:t xml:space="preserve">4629.  Lipsius.</w:t>
      </w:r>
    </w:p>
    <w:p>
      <w:pPr>
        <w:widowControl w:val="on"/>
        <w:pBdr/>
        <w:spacing w:before="240" w:after="240" w:line="240" w:lineRule="auto"/>
        <w:ind w:left="0" w:right="0"/>
        <w:jc w:val="left"/>
      </w:pPr>
      <w:r>
        <w:rPr>
          <w:color w:val="000000"/>
          <w:sz w:val="24"/>
          <w:szCs w:val="24"/>
        </w:rPr>
        <w:t xml:space="preserve">4630.  Memb. 1.  Subs. 2.</w:t>
      </w:r>
    </w:p>
    <w:p>
      <w:pPr>
        <w:widowControl w:val="on"/>
        <w:pBdr/>
        <w:spacing w:before="240" w:after="240" w:line="240" w:lineRule="auto"/>
        <w:ind w:left="0" w:right="0"/>
        <w:jc w:val="left"/>
      </w:pPr>
      <w:r>
        <w:rPr>
          <w:color w:val="000000"/>
          <w:sz w:val="24"/>
          <w:szCs w:val="24"/>
        </w:rPr>
        <w:t xml:space="preserve">4631.  Amor et amicitia.</w:t>
      </w:r>
    </w:p>
    <w:p>
      <w:pPr>
        <w:widowControl w:val="on"/>
        <w:pBdr/>
        <w:spacing w:before="240" w:after="240" w:line="240" w:lineRule="auto"/>
        <w:ind w:left="0" w:right="0"/>
        <w:jc w:val="left"/>
      </w:pPr>
      <w:r>
        <w:rPr>
          <w:color w:val="000000"/>
          <w:sz w:val="24"/>
          <w:szCs w:val="24"/>
        </w:rPr>
        <w:t xml:space="preserve">4632.  Phaedrus orat. in laudem amoris Platonis convivio.</w:t>
      </w:r>
    </w:p>
    <w:p>
      <w:pPr>
        <w:widowControl w:val="on"/>
        <w:pBdr/>
        <w:spacing w:before="240" w:after="240" w:line="240" w:lineRule="auto"/>
        <w:ind w:left="0" w:right="0"/>
        <w:jc w:val="left"/>
      </w:pPr>
      <w:r>
        <w:rPr>
          <w:color w:val="000000"/>
          <w:sz w:val="24"/>
          <w:szCs w:val="24"/>
        </w:rPr>
        <w:t xml:space="preserve">4633.  Vide Boccas. de Genial deorum.</w:t>
      </w:r>
    </w:p>
    <w:p>
      <w:pPr>
        <w:widowControl w:val="on"/>
        <w:pBdr/>
        <w:spacing w:before="240" w:after="240" w:line="240" w:lineRule="auto"/>
        <w:ind w:left="0" w:right="0"/>
        <w:jc w:val="left"/>
      </w:pPr>
      <w:r>
        <w:rPr>
          <w:color w:val="000000"/>
          <w:sz w:val="24"/>
          <w:szCs w:val="24"/>
        </w:rPr>
        <w:t xml:space="preserve">4634.  See the moral in Plut. of that fiction.</w:t>
      </w:r>
    </w:p>
    <w:p>
      <w:pPr>
        <w:widowControl w:val="on"/>
        <w:pBdr/>
        <w:spacing w:before="240" w:after="240" w:line="240" w:lineRule="auto"/>
        <w:ind w:left="0" w:right="0"/>
        <w:jc w:val="left"/>
      </w:pPr>
      <w:r>
        <w:rPr>
          <w:color w:val="000000"/>
          <w:sz w:val="24"/>
          <w:szCs w:val="24"/>
        </w:rPr>
        <w:t xml:space="preserve">4635.  Affluentiae Deus.</w:t>
      </w:r>
    </w:p>
    <w:p>
      <w:pPr>
        <w:widowControl w:val="on"/>
        <w:pBdr/>
        <w:spacing w:before="240" w:after="240" w:line="240" w:lineRule="auto"/>
        <w:ind w:left="0" w:right="0"/>
        <w:jc w:val="left"/>
      </w:pPr>
      <w:r>
        <w:rPr>
          <w:color w:val="000000"/>
          <w:sz w:val="24"/>
          <w:szCs w:val="24"/>
        </w:rPr>
        <w:t xml:space="preserve">4636.  Cap. 7.  Comment. in Plat. convivium.</w:t>
      </w:r>
    </w:p>
    <w:p>
      <w:pPr>
        <w:widowControl w:val="on"/>
        <w:pBdr/>
        <w:spacing w:before="240" w:after="240" w:line="240" w:lineRule="auto"/>
        <w:ind w:left="0" w:right="0"/>
        <w:jc w:val="left"/>
      </w:pPr>
      <w:r>
        <w:rPr>
          <w:color w:val="000000"/>
          <w:sz w:val="24"/>
          <w:szCs w:val="24"/>
        </w:rPr>
        <w:t xml:space="preserve">4637.  See more in Valesius, lib. 3. cont. med. et cont. 13.</w:t>
      </w:r>
    </w:p>
    <w:p>
      <w:pPr>
        <w:widowControl w:val="on"/>
        <w:pBdr/>
        <w:spacing w:before="240" w:after="240" w:line="240" w:lineRule="auto"/>
        <w:ind w:left="0" w:right="0"/>
        <w:jc w:val="left"/>
      </w:pPr>
      <w:r>
        <w:rPr>
          <w:color w:val="000000"/>
          <w:sz w:val="24"/>
          <w:szCs w:val="24"/>
        </w:rPr>
        <w:t xml:space="preserve">4638.  Vives 3. de anima; oramus te ut tuis artibus et caminis nos refingas,</w:t>
      </w:r>
      <w:r>
        <w:rPr>
          <w:color w:val="000000"/>
          <w:sz w:val="24"/>
          <w:szCs w:val="24"/>
        </w:rPr>
        <w:br/>
        <w:t xml:space="preserve">      et ex duobus unum facias; quod et fecit, et exinde amatores unum sunt</w:t>
      </w:r>
      <w:r>
        <w:rPr>
          <w:color w:val="000000"/>
          <w:sz w:val="24"/>
          <w:szCs w:val="24"/>
        </w:rPr>
        <w:br/>
        <w:t xml:space="preserve">      et unum esse petunt.</w:t>
      </w:r>
    </w:p>
    <w:p>
      <w:pPr>
        <w:widowControl w:val="on"/>
        <w:pBdr/>
        <w:spacing w:before="240" w:after="240" w:line="240" w:lineRule="auto"/>
        <w:ind w:left="0" w:right="0"/>
        <w:jc w:val="left"/>
      </w:pPr>
      <w:r>
        <w:rPr>
          <w:color w:val="000000"/>
          <w:sz w:val="24"/>
          <w:szCs w:val="24"/>
        </w:rPr>
        <w:t xml:space="preserve">4639.  See more in Natalis Comes Imag.  Deorum Philostratus de Imaginibus. </w:t>
      </w:r>
      <w:r>
        <w:rPr>
          <w:color w:val="000000"/>
          <w:sz w:val="24"/>
          <w:szCs w:val="24"/>
        </w:rPr>
        <w:br/>
        <w:t xml:space="preserve">      Litius Giraldus Syntag. de diis.  Phornutus, &amp;c.</w:t>
      </w:r>
    </w:p>
    <w:p>
      <w:pPr>
        <w:widowControl w:val="on"/>
        <w:pBdr/>
        <w:spacing w:before="240" w:after="240" w:line="240" w:lineRule="auto"/>
        <w:ind w:left="0" w:right="0"/>
        <w:jc w:val="left"/>
      </w:pPr>
      <w:r>
        <w:rPr>
          <w:color w:val="000000"/>
          <w:sz w:val="24"/>
          <w:szCs w:val="24"/>
        </w:rPr>
        <w:t xml:space="preserve">4640.  Juvenis pingitur quod amore plerumque juvenes capiuntur; sic et</w:t>
      </w:r>
      <w:r>
        <w:rPr>
          <w:color w:val="000000"/>
          <w:sz w:val="24"/>
          <w:szCs w:val="24"/>
        </w:rPr>
        <w:br/>
        <w:t xml:space="preserve">      mollis, formosus, nudus, quod simplex et apertus hic affectus; ridet</w:t>
      </w:r>
      <w:r>
        <w:rPr>
          <w:color w:val="000000"/>
          <w:sz w:val="24"/>
          <w:szCs w:val="24"/>
        </w:rPr>
        <w:br/>
        <w:t xml:space="preserve">      quod oblectamentum prae se ferat, cum pharetra, &amp;c.</w:t>
      </w:r>
    </w:p>
    <w:p>
      <w:pPr>
        <w:widowControl w:val="on"/>
        <w:pBdr/>
        <w:spacing w:before="240" w:after="240" w:line="240" w:lineRule="auto"/>
        <w:ind w:left="0" w:right="0"/>
        <w:jc w:val="left"/>
      </w:pPr>
      <w:r>
        <w:rPr>
          <w:color w:val="000000"/>
          <w:sz w:val="24"/>
          <w:szCs w:val="24"/>
        </w:rPr>
        <w:t xml:space="preserve">4641.  A petty Pope claves habet superorum et inferorum, as Orpheus, &amp;c.</w:t>
      </w:r>
    </w:p>
    <w:p>
      <w:pPr>
        <w:widowControl w:val="on"/>
        <w:pBdr/>
        <w:spacing w:before="240" w:after="240" w:line="240" w:lineRule="auto"/>
        <w:ind w:left="0" w:right="0"/>
        <w:jc w:val="left"/>
      </w:pPr>
      <w:r>
        <w:rPr>
          <w:color w:val="000000"/>
          <w:sz w:val="24"/>
          <w:szCs w:val="24"/>
        </w:rPr>
        <w:t xml:space="preserve">4642.  Lib. 13. cap. 5.  Dypnoso.</w:t>
      </w:r>
    </w:p>
    <w:p>
      <w:pPr>
        <w:widowControl w:val="on"/>
        <w:pBdr/>
        <w:spacing w:before="240" w:after="240" w:line="240" w:lineRule="auto"/>
        <w:ind w:left="0" w:right="0"/>
        <w:jc w:val="left"/>
      </w:pPr>
      <w:r>
        <w:rPr>
          <w:color w:val="000000"/>
          <w:sz w:val="24"/>
          <w:szCs w:val="24"/>
        </w:rPr>
        <w:t xml:space="preserve">4643.  Regnat et in superos jus habet ille deos.  Ovid.</w:t>
      </w:r>
    </w:p>
    <w:p>
      <w:pPr>
        <w:widowControl w:val="on"/>
        <w:pBdr/>
        <w:spacing w:before="240" w:after="240" w:line="240" w:lineRule="auto"/>
        <w:ind w:left="0" w:right="0"/>
        <w:jc w:val="left"/>
      </w:pPr>
      <w:r>
        <w:rPr>
          <w:color w:val="000000"/>
          <w:sz w:val="24"/>
          <w:szCs w:val="24"/>
        </w:rPr>
        <w:t xml:space="preserve">4644.  Plautus.</w:t>
      </w:r>
    </w:p>
    <w:p>
      <w:pPr>
        <w:widowControl w:val="on"/>
        <w:pBdr/>
        <w:spacing w:before="240" w:after="240" w:line="240" w:lineRule="auto"/>
        <w:ind w:left="0" w:right="0"/>
        <w:jc w:val="left"/>
      </w:pPr>
      <w:r>
        <w:rPr>
          <w:color w:val="000000"/>
          <w:sz w:val="24"/>
          <w:szCs w:val="24"/>
        </w:rPr>
        <w:t xml:space="preserve">4645.  Selden pro leg. 3. cap. de diis Syris.</w:t>
      </w:r>
    </w:p>
    <w:p>
      <w:pPr>
        <w:widowControl w:val="on"/>
        <w:pBdr/>
        <w:spacing w:before="240" w:after="240" w:line="240" w:lineRule="auto"/>
        <w:ind w:left="0" w:right="0"/>
        <w:jc w:val="left"/>
      </w:pPr>
      <w:r>
        <w:rPr>
          <w:color w:val="000000"/>
          <w:sz w:val="24"/>
          <w:szCs w:val="24"/>
        </w:rPr>
        <w:t xml:space="preserve">4646.  Dial. 3.</w:t>
      </w:r>
    </w:p>
    <w:p>
      <w:pPr>
        <w:widowControl w:val="on"/>
        <w:pBdr/>
        <w:spacing w:before="240" w:after="240" w:line="240" w:lineRule="auto"/>
        <w:ind w:left="0" w:right="0"/>
        <w:jc w:val="left"/>
      </w:pPr>
      <w:r>
        <w:rPr>
          <w:color w:val="000000"/>
          <w:sz w:val="24"/>
          <w:szCs w:val="24"/>
        </w:rPr>
        <w:t xml:space="preserve">4647.  A concilia Deorum rejectus et ad majorem ejus ignominiam, &amp;c.</w:t>
      </w:r>
    </w:p>
    <w:p>
      <w:pPr>
        <w:widowControl w:val="on"/>
        <w:pBdr/>
        <w:spacing w:before="240" w:after="240" w:line="240" w:lineRule="auto"/>
        <w:ind w:left="0" w:right="0"/>
        <w:jc w:val="left"/>
      </w:pPr>
      <w:r>
        <w:rPr>
          <w:color w:val="000000"/>
          <w:sz w:val="24"/>
          <w:szCs w:val="24"/>
        </w:rPr>
        <w:t xml:space="preserve">4648.  Fulmine concitatior.</w:t>
      </w:r>
    </w:p>
    <w:p>
      <w:pPr>
        <w:widowControl w:val="on"/>
        <w:pBdr/>
        <w:spacing w:before="240" w:after="240" w:line="240" w:lineRule="auto"/>
        <w:ind w:left="0" w:right="0"/>
        <w:jc w:val="left"/>
      </w:pPr>
      <w:r>
        <w:rPr>
          <w:color w:val="000000"/>
          <w:sz w:val="24"/>
          <w:szCs w:val="24"/>
        </w:rPr>
        <w:t xml:space="preserve">4649.  Sophocles.</w:t>
      </w:r>
    </w:p>
    <w:p>
      <w:pPr>
        <w:widowControl w:val="on"/>
        <w:pBdr/>
        <w:spacing w:before="240" w:after="240" w:line="240" w:lineRule="auto"/>
        <w:ind w:left="0" w:right="0"/>
        <w:jc w:val="left"/>
      </w:pPr>
      <w:r>
        <w:rPr>
          <w:color w:val="000000"/>
          <w:sz w:val="24"/>
          <w:szCs w:val="24"/>
        </w:rPr>
        <w:t xml:space="preserve">4650.  “He divides the empire of the sea with Thetis,—­of the Shades, with</w:t>
      </w:r>
      <w:r>
        <w:rPr>
          <w:color w:val="000000"/>
          <w:sz w:val="24"/>
          <w:szCs w:val="24"/>
        </w:rPr>
        <w:br/>
        <w:t xml:space="preserve">      Aeacus,—­of the Heaven, with Jove.”</w:t>
      </w:r>
    </w:p>
    <w:p>
      <w:pPr>
        <w:widowControl w:val="on"/>
        <w:pBdr/>
        <w:spacing w:before="240" w:after="240" w:line="240" w:lineRule="auto"/>
        <w:ind w:left="0" w:right="0"/>
        <w:jc w:val="left"/>
      </w:pPr>
      <w:r>
        <w:rPr>
          <w:color w:val="000000"/>
          <w:sz w:val="24"/>
          <w:szCs w:val="24"/>
        </w:rPr>
        <w:t xml:space="preserve">4651.  Tom. 4.</w:t>
      </w:r>
    </w:p>
    <w:p>
      <w:pPr>
        <w:widowControl w:val="on"/>
        <w:pBdr/>
        <w:spacing w:before="240" w:after="240" w:line="240" w:lineRule="auto"/>
        <w:ind w:left="0" w:right="0"/>
        <w:jc w:val="left"/>
      </w:pPr>
      <w:r>
        <w:rPr>
          <w:color w:val="000000"/>
          <w:sz w:val="24"/>
          <w:szCs w:val="24"/>
        </w:rPr>
        <w:t xml:space="preserve">4652.  Dial. deorum, tom. 3.</w:t>
      </w:r>
    </w:p>
    <w:p>
      <w:pPr>
        <w:widowControl w:val="on"/>
        <w:pBdr/>
        <w:spacing w:before="240" w:after="240" w:line="240" w:lineRule="auto"/>
        <w:ind w:left="0" w:right="0"/>
        <w:jc w:val="left"/>
      </w:pPr>
      <w:r>
        <w:rPr>
          <w:color w:val="000000"/>
          <w:sz w:val="24"/>
          <w:szCs w:val="24"/>
        </w:rPr>
        <w:t xml:space="preserve">4653.  Quippe matrem ipsius quibus modis me afficit, nunc in Idam adigens</w:t>
      </w:r>
      <w:r>
        <w:rPr>
          <w:color w:val="000000"/>
          <w:sz w:val="24"/>
          <w:szCs w:val="24"/>
        </w:rPr>
        <w:br/>
        <w:t xml:space="preserve">      Anchisae causa, &amp;c.</w:t>
      </w:r>
    </w:p>
    <w:p>
      <w:pPr>
        <w:widowControl w:val="on"/>
        <w:pBdr/>
        <w:spacing w:before="240" w:after="240" w:line="240" w:lineRule="auto"/>
        <w:ind w:left="0" w:right="0"/>
        <w:jc w:val="left"/>
      </w:pPr>
      <w:r>
        <w:rPr>
          <w:color w:val="000000"/>
          <w:sz w:val="24"/>
          <w:szCs w:val="24"/>
        </w:rPr>
        <w:t xml:space="preserve">4654.  Jampridem et plagas ipsi in nates incussi sandalio.</w:t>
      </w:r>
    </w:p>
    <w:p>
      <w:pPr>
        <w:widowControl w:val="on"/>
        <w:pBdr/>
        <w:spacing w:before="240" w:after="240" w:line="240" w:lineRule="auto"/>
        <w:ind w:left="0" w:right="0"/>
        <w:jc w:val="left"/>
      </w:pPr>
      <w:r>
        <w:rPr>
          <w:color w:val="000000"/>
          <w:sz w:val="24"/>
          <w:szCs w:val="24"/>
        </w:rPr>
        <w:t xml:space="preserve">4655.  Altopilus, fol. 79.</w:t>
      </w:r>
    </w:p>
    <w:p>
      <w:pPr>
        <w:widowControl w:val="on"/>
        <w:pBdr/>
        <w:spacing w:before="240" w:after="240" w:line="240" w:lineRule="auto"/>
        <w:ind w:left="0" w:right="0"/>
        <w:jc w:val="left"/>
      </w:pPr>
      <w:r>
        <w:rPr>
          <w:color w:val="000000"/>
          <w:sz w:val="24"/>
          <w:szCs w:val="24"/>
        </w:rPr>
        <w:t xml:space="preserve">4656.  Nullis amor est medicabilis herbis.</w:t>
      </w:r>
    </w:p>
    <w:p>
      <w:pPr>
        <w:widowControl w:val="on"/>
        <w:pBdr/>
        <w:spacing w:before="240" w:after="240" w:line="240" w:lineRule="auto"/>
        <w:ind w:left="0" w:right="0"/>
        <w:jc w:val="left"/>
      </w:pPr>
      <w:r>
        <w:rPr>
          <w:color w:val="000000"/>
          <w:sz w:val="24"/>
          <w:szCs w:val="24"/>
        </w:rPr>
        <w:t xml:space="preserve">4657.  Plutarch in Amatorio.  Dictator quo creato cessant reliqui</w:t>
      </w:r>
      <w:r>
        <w:rPr>
          <w:color w:val="000000"/>
          <w:sz w:val="24"/>
          <w:szCs w:val="24"/>
        </w:rPr>
        <w:br/>
        <w:t xml:space="preserve">      magistratus.</w:t>
      </w:r>
    </w:p>
    <w:p>
      <w:pPr>
        <w:widowControl w:val="on"/>
        <w:pBdr/>
        <w:spacing w:before="240" w:after="240" w:line="240" w:lineRule="auto"/>
        <w:ind w:left="0" w:right="0"/>
        <w:jc w:val="left"/>
      </w:pPr>
      <w:r>
        <w:rPr>
          <w:color w:val="000000"/>
          <w:sz w:val="24"/>
          <w:szCs w:val="24"/>
        </w:rPr>
        <w:t xml:space="preserve">4658.  Claadian. descript. vener. aulae.  “Trees are influenced by love, and</w:t>
      </w:r>
      <w:r>
        <w:rPr>
          <w:color w:val="000000"/>
          <w:sz w:val="24"/>
          <w:szCs w:val="24"/>
        </w:rPr>
        <w:br/>
        <w:t xml:space="preserve">      every flourishing tree in turn feels the passion:  palms nod mutual</w:t>
      </w:r>
      <w:r>
        <w:rPr>
          <w:color w:val="000000"/>
          <w:sz w:val="24"/>
          <w:szCs w:val="24"/>
        </w:rPr>
        <w:br/>
        <w:t xml:space="preserve">      vows, poplar sighs to poplar, plane to plane, and alder breathes to</w:t>
      </w:r>
      <w:r>
        <w:rPr>
          <w:color w:val="000000"/>
          <w:sz w:val="24"/>
          <w:szCs w:val="24"/>
        </w:rPr>
        <w:br/>
        <w:t xml:space="preserve">      alder.”</w:t>
      </w:r>
    </w:p>
    <w:p>
      <w:pPr>
        <w:widowControl w:val="on"/>
        <w:pBdr/>
        <w:spacing w:before="240" w:after="240" w:line="240" w:lineRule="auto"/>
        <w:ind w:left="0" w:right="0"/>
        <w:jc w:val="left"/>
      </w:pPr>
      <w:r>
        <w:rPr>
          <w:color w:val="000000"/>
          <w:sz w:val="24"/>
          <w:szCs w:val="24"/>
        </w:rPr>
        <w:t xml:space="preserve">4659.  Neque prius in iis desiderium cessat dum dejectus consoletur; videre</w:t>
      </w:r>
      <w:r>
        <w:rPr>
          <w:color w:val="000000"/>
          <w:sz w:val="24"/>
          <w:szCs w:val="24"/>
        </w:rPr>
        <w:br/>
        <w:t xml:space="preserve">      enim est ipsam arborem incurvatam, ultro ramis ab utrisque vicissim</w:t>
      </w:r>
      <w:r>
        <w:rPr>
          <w:color w:val="000000"/>
          <w:sz w:val="24"/>
          <w:szCs w:val="24"/>
        </w:rPr>
        <w:br/>
        <w:t xml:space="preserve">      ad osculum exporrectis.  Manifesta dant mutui desiderii signa.</w:t>
      </w:r>
    </w:p>
    <w:p>
      <w:pPr>
        <w:keepNext w:val="on"/>
        <w:pageBreakBefore w:val="on"/>
        <w:widowControl w:val="on"/>
        <w:pBdr/>
        <w:spacing w:before="0" w:after="322" w:line="240" w:lineRule="auto"/>
        <w:ind w:left="0" w:right="0"/>
        <w:jc w:val="left"/>
        <w:outlineLvl w:val="0"/>
      </w:pPr>
      <w:r>
        <w:rPr>
          <w:b/>
          <w:color w:val="000000"/>
          <w:sz w:val="48"/>
          <w:szCs w:val="48"/>
        </w:rPr>
        <w:t xml:space="preserve">Page 1102</w:t>
      </w:r>
    </w:p>
    <w:p>
      <w:pPr>
        <w:widowControl w:val="on"/>
        <w:pBdr/>
        <w:spacing w:before="240" w:after="240" w:line="240" w:lineRule="auto"/>
        <w:ind w:left="0" w:right="0"/>
        <w:jc w:val="left"/>
      </w:pPr>
      <w:r>
        <w:rPr>
          <w:color w:val="000000"/>
          <w:sz w:val="24"/>
          <w:szCs w:val="24"/>
        </w:rPr>
        <w:t xml:space="preserve">4660.  Multas palmas contingens quae simul crescant, rursusque ad amantem</w:t>
      </w:r>
      <w:r>
        <w:rPr>
          <w:color w:val="000000"/>
          <w:sz w:val="24"/>
          <w:szCs w:val="24"/>
        </w:rPr>
        <w:br/>
        <w:t xml:space="preserve">      regrediens, eamque manu attingens, quasi osculum mutuo ministrare</w:t>
      </w:r>
      <w:r>
        <w:rPr>
          <w:color w:val="000000"/>
          <w:sz w:val="24"/>
          <w:szCs w:val="24"/>
        </w:rPr>
        <w:br/>
        <w:t xml:space="preserve">      videtur, et expediti concubitus gratiam facit.</w:t>
      </w:r>
    </w:p>
    <w:p>
      <w:pPr>
        <w:widowControl w:val="on"/>
        <w:pBdr/>
        <w:spacing w:before="240" w:after="240" w:line="240" w:lineRule="auto"/>
        <w:ind w:left="0" w:right="0"/>
        <w:jc w:val="left"/>
      </w:pPr>
      <w:r>
        <w:rPr>
          <w:color w:val="000000"/>
          <w:sz w:val="24"/>
          <w:szCs w:val="24"/>
        </w:rPr>
        <w:t xml:space="preserve">4661.  Quam vero ipsa desideret affectu ramorum significat, et adullam</w:t>
      </w:r>
      <w:r>
        <w:rPr>
          <w:color w:val="000000"/>
          <w:sz w:val="24"/>
          <w:szCs w:val="24"/>
        </w:rPr>
        <w:br/>
        <w:t xml:space="preserve">      respicit; amantur, &amp;c.</w:t>
      </w:r>
    </w:p>
    <w:p>
      <w:pPr>
        <w:widowControl w:val="on"/>
        <w:pBdr/>
        <w:spacing w:before="240" w:after="240" w:line="240" w:lineRule="auto"/>
        <w:ind w:left="0" w:right="0"/>
        <w:jc w:val="left"/>
      </w:pPr>
      <w:r>
        <w:rPr>
          <w:color w:val="000000"/>
          <w:sz w:val="24"/>
          <w:szCs w:val="24"/>
        </w:rPr>
        <w:t xml:space="preserve">4662.  Virg. 3.  Georg.</w:t>
      </w:r>
    </w:p>
    <w:p>
      <w:pPr>
        <w:widowControl w:val="on"/>
        <w:pBdr/>
        <w:spacing w:before="240" w:after="240" w:line="240" w:lineRule="auto"/>
        <w:ind w:left="0" w:right="0"/>
        <w:jc w:val="left"/>
      </w:pPr>
      <w:r>
        <w:rPr>
          <w:color w:val="000000"/>
          <w:sz w:val="24"/>
          <w:szCs w:val="24"/>
        </w:rPr>
        <w:t xml:space="preserve">4663.  Propertius.</w:t>
      </w:r>
    </w:p>
    <w:p>
      <w:pPr>
        <w:widowControl w:val="on"/>
        <w:pBdr/>
        <w:spacing w:before="240" w:after="240" w:line="240" w:lineRule="auto"/>
        <w:ind w:left="0" w:right="0"/>
        <w:jc w:val="left"/>
      </w:pPr>
      <w:r>
        <w:rPr>
          <w:color w:val="000000"/>
          <w:sz w:val="24"/>
          <w:szCs w:val="24"/>
        </w:rPr>
        <w:t xml:space="preserve">4664.  Dial. deorum.  Confide mater, leonibus ipsis familiaris jam factus</w:t>
      </w:r>
      <w:r>
        <w:rPr>
          <w:color w:val="000000"/>
          <w:sz w:val="24"/>
          <w:szCs w:val="24"/>
        </w:rPr>
        <w:br/>
        <w:t xml:space="preserve">      sum, et saepe conscendi eorum terga et apprehendi jubas; equorum more</w:t>
      </w:r>
      <w:r>
        <w:rPr>
          <w:color w:val="000000"/>
          <w:sz w:val="24"/>
          <w:szCs w:val="24"/>
        </w:rPr>
        <w:br/>
        <w:t xml:space="preserve">      insidens eos agito, et illi mihi caudis adblandiuntur.</w:t>
      </w:r>
    </w:p>
    <w:p>
      <w:pPr>
        <w:widowControl w:val="on"/>
        <w:pBdr/>
        <w:spacing w:before="240" w:after="240" w:line="240" w:lineRule="auto"/>
        <w:ind w:left="0" w:right="0"/>
        <w:jc w:val="left"/>
      </w:pPr>
      <w:r>
        <w:rPr>
          <w:color w:val="000000"/>
          <w:sz w:val="24"/>
          <w:szCs w:val="24"/>
        </w:rPr>
        <w:t xml:space="preserve">4665.  Leones prae amore furunt, Plin. l. 8. c. 16.  Arist. l. 6. hist.</w:t>
      </w:r>
      <w:r>
        <w:rPr>
          <w:color w:val="000000"/>
          <w:sz w:val="24"/>
          <w:szCs w:val="24"/>
        </w:rPr>
        <w:br/>
        <w:t xml:space="preserve">      animal.</w:t>
      </w:r>
    </w:p>
    <w:p>
      <w:pPr>
        <w:widowControl w:val="on"/>
        <w:pBdr/>
        <w:spacing w:before="240" w:after="240" w:line="240" w:lineRule="auto"/>
        <w:ind w:left="0" w:right="0"/>
        <w:jc w:val="left"/>
      </w:pPr>
      <w:r>
        <w:rPr>
          <w:color w:val="000000"/>
          <w:sz w:val="24"/>
          <w:szCs w:val="24"/>
        </w:rPr>
        <w:t xml:space="preserve">4666.  Cap. 17. of his book of hunting.</w:t>
      </w:r>
    </w:p>
    <w:p>
      <w:pPr>
        <w:widowControl w:val="on"/>
        <w:pBdr/>
        <w:spacing w:before="240" w:after="240" w:line="240" w:lineRule="auto"/>
        <w:ind w:left="0" w:right="0"/>
        <w:jc w:val="left"/>
      </w:pPr>
      <w:r>
        <w:rPr>
          <w:color w:val="000000"/>
          <w:sz w:val="24"/>
          <w:szCs w:val="24"/>
        </w:rPr>
        <w:t xml:space="preserve">4667.  Lucretius.</w:t>
      </w:r>
    </w:p>
    <w:p>
      <w:pPr>
        <w:widowControl w:val="on"/>
        <w:pBdr/>
        <w:spacing w:before="240" w:after="240" w:line="240" w:lineRule="auto"/>
        <w:ind w:left="0" w:right="0"/>
        <w:jc w:val="left"/>
      </w:pPr>
      <w:r>
        <w:rPr>
          <w:color w:val="000000"/>
          <w:sz w:val="24"/>
          <w:szCs w:val="24"/>
        </w:rPr>
        <w:t xml:space="preserve">4668.  De sale lib. 1. c. 21.  Pisces ob amorem marcescunt, pallescunt, &amp;c.</w:t>
      </w:r>
    </w:p>
    <w:p>
      <w:pPr>
        <w:widowControl w:val="on"/>
        <w:pBdr/>
        <w:spacing w:before="240" w:after="240" w:line="240" w:lineRule="auto"/>
        <w:ind w:left="0" w:right="0"/>
        <w:jc w:val="left"/>
      </w:pPr>
      <w:r>
        <w:rPr>
          <w:color w:val="000000"/>
          <w:sz w:val="24"/>
          <w:szCs w:val="24"/>
        </w:rPr>
        <w:t xml:space="preserve">4669.  Hauriendae aquae causa venientes ex insidiis a Tritone comprehensae,</w:t>
      </w:r>
      <w:r>
        <w:rPr>
          <w:color w:val="000000"/>
          <w:sz w:val="24"/>
          <w:szCs w:val="24"/>
        </w:rPr>
        <w:br/>
        <w:t xml:space="preserve">      &amp;c.</w:t>
      </w:r>
    </w:p>
    <w:p>
      <w:pPr>
        <w:widowControl w:val="on"/>
        <w:pBdr/>
        <w:spacing w:before="240" w:after="240" w:line="240" w:lineRule="auto"/>
        <w:ind w:left="0" w:right="0"/>
        <w:jc w:val="left"/>
      </w:pPr>
      <w:r>
        <w:rPr>
          <w:color w:val="000000"/>
          <w:sz w:val="24"/>
          <w:szCs w:val="24"/>
        </w:rPr>
        <w:t xml:space="preserve">4670.  Plin. l. 10. c. 5 quumque aborta tempestate periisset Hernias in</w:t>
      </w:r>
      <w:r>
        <w:rPr>
          <w:color w:val="000000"/>
          <w:sz w:val="24"/>
          <w:szCs w:val="24"/>
        </w:rPr>
        <w:br/>
        <w:t xml:space="preserve">      sicco piscis expiravit.</w:t>
      </w:r>
    </w:p>
    <w:p>
      <w:pPr>
        <w:widowControl w:val="on"/>
        <w:pBdr/>
        <w:spacing w:before="240" w:after="240" w:line="240" w:lineRule="auto"/>
        <w:ind w:left="0" w:right="0"/>
        <w:jc w:val="left"/>
      </w:pPr>
      <w:r>
        <w:rPr>
          <w:color w:val="000000"/>
          <w:sz w:val="24"/>
          <w:szCs w:val="24"/>
        </w:rPr>
        <w:t xml:space="preserve">4671.  Postquam puer morbo abiit, et ipse delphinus periit.</w:t>
      </w:r>
    </w:p>
    <w:p>
      <w:pPr>
        <w:widowControl w:val="on"/>
        <w:pBdr/>
        <w:spacing w:before="240" w:after="240" w:line="240" w:lineRule="auto"/>
        <w:ind w:left="0" w:right="0"/>
        <w:jc w:val="left"/>
      </w:pPr>
      <w:r>
        <w:rPr>
          <w:color w:val="000000"/>
          <w:sz w:val="24"/>
          <w:szCs w:val="24"/>
        </w:rPr>
        <w:t xml:space="preserve">4672.  Pleni sunt libri quibus ferae in homines inflammatae fuerunt, in</w:t>
      </w:r>
      <w:r>
        <w:rPr>
          <w:color w:val="000000"/>
          <w:sz w:val="24"/>
          <w:szCs w:val="24"/>
        </w:rPr>
        <w:br/>
        <w:t xml:space="preserve">      quibus ego quidem semper assensum sustinui, veritus ne fabulosa</w:t>
      </w:r>
      <w:r>
        <w:rPr>
          <w:color w:val="000000"/>
          <w:sz w:val="24"/>
          <w:szCs w:val="24"/>
        </w:rPr>
        <w:br/>
        <w:t xml:space="preserve">      crederem; Donec vidi lyncem quem habui ab Assyria, sic affectum erga</w:t>
      </w:r>
      <w:r>
        <w:rPr>
          <w:color w:val="000000"/>
          <w:sz w:val="24"/>
          <w:szCs w:val="24"/>
        </w:rPr>
        <w:br/>
        <w:t xml:space="preserve">      unum de meis hominibus, &amp;c.</w:t>
      </w:r>
    </w:p>
    <w:p>
      <w:pPr>
        <w:widowControl w:val="on"/>
        <w:pBdr/>
        <w:spacing w:before="240" w:after="240" w:line="240" w:lineRule="auto"/>
        <w:ind w:left="0" w:right="0"/>
        <w:jc w:val="left"/>
      </w:pPr>
      <w:r>
        <w:rPr>
          <w:color w:val="000000"/>
          <w:sz w:val="24"/>
          <w:szCs w:val="24"/>
        </w:rPr>
        <w:t xml:space="preserve">4673.  Desiderium suum testatus post inediam aliquot dierum interiit.</w:t>
      </w:r>
    </w:p>
    <w:p>
      <w:pPr>
        <w:widowControl w:val="on"/>
        <w:pBdr/>
        <w:spacing w:before="240" w:after="240" w:line="240" w:lineRule="auto"/>
        <w:ind w:left="0" w:right="0"/>
        <w:jc w:val="left"/>
      </w:pPr>
      <w:r>
        <w:rPr>
          <w:color w:val="000000"/>
          <w:sz w:val="24"/>
          <w:szCs w:val="24"/>
        </w:rPr>
        <w:t xml:space="preserve">4674.  Orpheus hymno Ven.  “Venus keeps the keys of the air, earth, sea, and</w:t>
      </w:r>
      <w:r>
        <w:rPr>
          <w:color w:val="000000"/>
          <w:sz w:val="24"/>
          <w:szCs w:val="24"/>
        </w:rPr>
        <w:br/>
        <w:t xml:space="preserve">      she alone retains the command of all.”</w:t>
      </w:r>
    </w:p>
    <w:p>
      <w:pPr>
        <w:widowControl w:val="on"/>
        <w:pBdr/>
        <w:spacing w:before="240" w:after="240" w:line="240" w:lineRule="auto"/>
        <w:ind w:left="0" w:right="0"/>
        <w:jc w:val="left"/>
      </w:pPr>
      <w:r>
        <w:rPr>
          <w:color w:val="000000"/>
          <w:sz w:val="24"/>
          <w:szCs w:val="24"/>
        </w:rPr>
        <w:t xml:space="preserve">4675.  Qui haec in artrae bilis aut Imaginationis vim referre conati sunt,</w:t>
      </w:r>
      <w:r>
        <w:rPr>
          <w:color w:val="000000"/>
          <w:sz w:val="24"/>
          <w:szCs w:val="24"/>
        </w:rPr>
        <w:br/>
        <w:t xml:space="preserve">      nihil faciunt.</w:t>
      </w:r>
    </w:p>
    <w:p>
      <w:pPr>
        <w:widowControl w:val="on"/>
        <w:pBdr/>
        <w:spacing w:before="240" w:after="240" w:line="240" w:lineRule="auto"/>
        <w:ind w:left="0" w:right="0"/>
        <w:jc w:val="left"/>
      </w:pPr>
      <w:r>
        <w:rPr>
          <w:color w:val="000000"/>
          <w:sz w:val="24"/>
          <w:szCs w:val="24"/>
        </w:rPr>
        <w:t xml:space="preserve">4676.  Cantantem audies et vinum bibes, quale antea nunquam bibisti; te</w:t>
      </w:r>
      <w:r>
        <w:rPr>
          <w:color w:val="000000"/>
          <w:sz w:val="24"/>
          <w:szCs w:val="24"/>
        </w:rPr>
        <w:br/>
        <w:t xml:space="preserve">      rivalis turbabit nullus; pulchra autem pulchro autem pulchro contente</w:t>
      </w:r>
      <w:r>
        <w:rPr>
          <w:color w:val="000000"/>
          <w:sz w:val="24"/>
          <w:szCs w:val="24"/>
        </w:rPr>
        <w:br/>
        <w:t xml:space="preserve">      vivam, et moriar.</w:t>
      </w:r>
    </w:p>
    <w:p>
      <w:pPr>
        <w:widowControl w:val="on"/>
        <w:pBdr/>
        <w:spacing w:before="240" w:after="240" w:line="240" w:lineRule="auto"/>
        <w:ind w:left="0" w:right="0"/>
        <w:jc w:val="left"/>
      </w:pPr>
      <w:r>
        <w:rPr>
          <w:color w:val="000000"/>
          <w:sz w:val="24"/>
          <w:szCs w:val="24"/>
        </w:rPr>
        <w:t xml:space="preserve">4677.  Multi factum hoc cognovere, quod in media Graecia gestum sit.</w:t>
      </w:r>
    </w:p>
    <w:p>
      <w:pPr>
        <w:widowControl w:val="on"/>
        <w:pBdr/>
        <w:spacing w:before="240" w:after="240" w:line="240" w:lineRule="auto"/>
        <w:ind w:left="0" w:right="0"/>
        <w:jc w:val="left"/>
      </w:pPr>
      <w:r>
        <w:rPr>
          <w:color w:val="000000"/>
          <w:sz w:val="24"/>
          <w:szCs w:val="24"/>
        </w:rPr>
        <w:t xml:space="preserve">4678.  Rem curans domesticam, ut ante, peperit aliquot liberos, semper tamen</w:t>
      </w:r>
      <w:r>
        <w:rPr>
          <w:color w:val="000000"/>
          <w:sz w:val="24"/>
          <w:szCs w:val="24"/>
        </w:rPr>
        <w:br/>
        <w:t xml:space="preserve">      tristis et pallida.</w:t>
      </w:r>
    </w:p>
    <w:p>
      <w:pPr>
        <w:widowControl w:val="on"/>
        <w:pBdr/>
        <w:spacing w:before="240" w:after="240" w:line="240" w:lineRule="auto"/>
        <w:ind w:left="0" w:right="0"/>
        <w:jc w:val="left"/>
      </w:pPr>
      <w:r>
        <w:rPr>
          <w:color w:val="000000"/>
          <w:sz w:val="24"/>
          <w:szCs w:val="24"/>
        </w:rPr>
        <w:t xml:space="preserve">4679.  Haec audivi a multis fide dignis qui asseverabant ducem Bavariae</w:t>
      </w:r>
      <w:r>
        <w:rPr>
          <w:color w:val="000000"/>
          <w:sz w:val="24"/>
          <w:szCs w:val="24"/>
        </w:rPr>
        <w:br/>
        <w:t xml:space="preserve">      eadem retulisse Duci Saxoniae pro veris.</w:t>
      </w:r>
    </w:p>
    <w:p>
      <w:pPr>
        <w:widowControl w:val="on"/>
        <w:pBdr/>
        <w:spacing w:before="240" w:after="240" w:line="240" w:lineRule="auto"/>
        <w:ind w:left="0" w:right="0"/>
        <w:jc w:val="left"/>
      </w:pPr>
      <w:r>
        <w:rPr>
          <w:color w:val="000000"/>
          <w:sz w:val="24"/>
          <w:szCs w:val="24"/>
        </w:rPr>
        <w:t xml:space="preserve">4680.  Fabula Damarati et Aristonis in Herodoto lib. 6.  Erato.</w:t>
      </w:r>
    </w:p>
    <w:p>
      <w:pPr>
        <w:widowControl w:val="on"/>
        <w:pBdr/>
        <w:spacing w:before="240" w:after="240" w:line="240" w:lineRule="auto"/>
        <w:ind w:left="0" w:right="0"/>
        <w:jc w:val="left"/>
      </w:pPr>
      <w:r>
        <w:rPr>
          <w:color w:val="000000"/>
          <w:sz w:val="24"/>
          <w:szCs w:val="24"/>
        </w:rPr>
        <w:t xml:space="preserve">4681.  Interpret.  Mersio.</w:t>
      </w:r>
    </w:p>
    <w:p>
      <w:pPr>
        <w:widowControl w:val="on"/>
        <w:pBdr/>
        <w:spacing w:before="240" w:after="240" w:line="240" w:lineRule="auto"/>
        <w:ind w:left="0" w:right="0"/>
        <w:jc w:val="left"/>
      </w:pPr>
      <w:r>
        <w:rPr>
          <w:color w:val="000000"/>
          <w:sz w:val="24"/>
          <w:szCs w:val="24"/>
        </w:rPr>
        <w:t xml:space="preserve">4682.  Deus Angelos misit ad tutelam cultumque generis humani; sed illos cum</w:t>
      </w:r>
      <w:r>
        <w:rPr>
          <w:color w:val="000000"/>
          <w:sz w:val="24"/>
          <w:szCs w:val="24"/>
        </w:rPr>
        <w:br/>
        <w:t xml:space="preserve">      hominibus commorantes, dominator ille terrae salacissimus paulatim ad</w:t>
      </w:r>
      <w:r>
        <w:rPr>
          <w:color w:val="000000"/>
          <w:sz w:val="24"/>
          <w:szCs w:val="24"/>
        </w:rPr>
        <w:br/>
        <w:t xml:space="preserve">      vitia pellexit, et mulierum congressibus inquinavit.</w:t>
      </w:r>
    </w:p>
    <w:p>
      <w:pPr>
        <w:widowControl w:val="on"/>
        <w:pBdr/>
        <w:spacing w:before="240" w:after="240" w:line="240" w:lineRule="auto"/>
        <w:ind w:left="0" w:right="0"/>
        <w:jc w:val="left"/>
      </w:pPr>
      <w:r>
        <w:rPr>
          <w:color w:val="000000"/>
          <w:sz w:val="24"/>
          <w:szCs w:val="24"/>
        </w:rPr>
        <w:t xml:space="preserve">4683.  Quidam ex illo capti sunt amore virginum, et libidine victi</w:t>
      </w:r>
      <w:r>
        <w:rPr>
          <w:color w:val="000000"/>
          <w:sz w:val="24"/>
          <w:szCs w:val="24"/>
        </w:rPr>
        <w:br/>
        <w:t xml:space="preserve">      defecerunt, ex quibus gigantes qui vocantur, nati sunt.</w:t>
      </w:r>
    </w:p>
    <w:p>
      <w:pPr>
        <w:widowControl w:val="on"/>
        <w:pBdr/>
        <w:spacing w:before="240" w:after="240" w:line="240" w:lineRule="auto"/>
        <w:ind w:left="0" w:right="0"/>
        <w:jc w:val="left"/>
      </w:pPr>
      <w:r>
        <w:rPr>
          <w:color w:val="000000"/>
          <w:sz w:val="24"/>
          <w:szCs w:val="24"/>
        </w:rPr>
        <w:t xml:space="preserve">4684.  Pererius in Gen. lib. 8. c. 6. ver. 1.  Zanc. &amp;c.</w:t>
      </w:r>
    </w:p>
    <w:p>
      <w:pPr>
        <w:widowControl w:val="on"/>
        <w:pBdr/>
        <w:spacing w:before="240" w:after="240" w:line="240" w:lineRule="auto"/>
        <w:ind w:left="0" w:right="0"/>
        <w:jc w:val="left"/>
      </w:pPr>
      <w:r>
        <w:rPr>
          <w:color w:val="000000"/>
          <w:sz w:val="24"/>
          <w:szCs w:val="24"/>
        </w:rPr>
        <w:t xml:space="preserve">4685.  Purchas Hack posth. par. 1. lib. 4.  Cap. 1.  S. 7.</w:t>
      </w:r>
    </w:p>
    <w:p>
      <w:pPr>
        <w:widowControl w:val="on"/>
        <w:pBdr/>
        <w:spacing w:before="240" w:after="240" w:line="240" w:lineRule="auto"/>
        <w:ind w:left="0" w:right="0"/>
        <w:jc w:val="left"/>
      </w:pPr>
      <w:r>
        <w:rPr>
          <w:color w:val="000000"/>
          <w:sz w:val="24"/>
          <w:szCs w:val="24"/>
        </w:rPr>
        <w:t xml:space="preserve">4686.  In Clio.</w:t>
      </w:r>
    </w:p>
    <w:p>
      <w:pPr>
        <w:widowControl w:val="on"/>
        <w:pBdr/>
        <w:spacing w:before="240" w:after="240" w:line="240" w:lineRule="auto"/>
        <w:ind w:left="0" w:right="0"/>
        <w:jc w:val="left"/>
      </w:pPr>
      <w:r>
        <w:rPr>
          <w:color w:val="000000"/>
          <w:sz w:val="24"/>
          <w:szCs w:val="24"/>
        </w:rPr>
        <w:t xml:space="preserve">4687.  Deus ipse hoc cubili requiescens.</w:t>
      </w:r>
    </w:p>
    <w:p>
      <w:pPr>
        <w:keepNext w:val="on"/>
        <w:pageBreakBefore w:val="on"/>
        <w:widowControl w:val="on"/>
        <w:pBdr/>
        <w:spacing w:before="0" w:after="322" w:line="240" w:lineRule="auto"/>
        <w:ind w:left="0" w:right="0"/>
        <w:jc w:val="left"/>
        <w:outlineLvl w:val="0"/>
      </w:pPr>
      <w:r>
        <w:rPr>
          <w:b/>
          <w:color w:val="000000"/>
          <w:sz w:val="48"/>
          <w:szCs w:val="48"/>
        </w:rPr>
        <w:t xml:space="preserve">Page 1103</w:t>
      </w:r>
    </w:p>
    <w:p>
      <w:pPr>
        <w:widowControl w:val="on"/>
        <w:pBdr/>
        <w:spacing w:before="240" w:after="240" w:line="240" w:lineRule="auto"/>
        <w:ind w:left="0" w:right="0"/>
        <w:jc w:val="left"/>
      </w:pPr>
      <w:r>
        <w:rPr>
          <w:color w:val="000000"/>
          <w:sz w:val="24"/>
          <w:szCs w:val="24"/>
        </w:rPr>
        <w:t xml:space="preserve">4688.  Physiologiae Stoicorum l. 1. cap. 20.  Si spiritus unde semen iis, &amp;c.</w:t>
      </w:r>
      <w:r>
        <w:rPr>
          <w:color w:val="000000"/>
          <w:sz w:val="24"/>
          <w:szCs w:val="24"/>
        </w:rPr>
        <w:br/>
        <w:t xml:space="preserve">      at exempla turbant nos; mulierum quotidianae confessiones de mistione</w:t>
      </w:r>
      <w:r>
        <w:rPr>
          <w:color w:val="000000"/>
          <w:sz w:val="24"/>
          <w:szCs w:val="24"/>
        </w:rPr>
        <w:br/>
        <w:t xml:space="preserve">      omnes asserunt, et sunt in hac urbe Loviano exempla.</w:t>
      </w:r>
    </w:p>
    <w:p>
      <w:pPr>
        <w:widowControl w:val="on"/>
        <w:pBdr/>
        <w:spacing w:before="240" w:after="240" w:line="240" w:lineRule="auto"/>
        <w:ind w:left="0" w:right="0"/>
        <w:jc w:val="left"/>
      </w:pPr>
      <w:r>
        <w:rPr>
          <w:color w:val="000000"/>
          <w:sz w:val="24"/>
          <w:szCs w:val="24"/>
        </w:rPr>
        <w:t xml:space="preserve">4689.  Unum dixero, non opinari me ullo retro aevo tantam copiam Satyrorum,</w:t>
      </w:r>
      <w:r>
        <w:rPr>
          <w:color w:val="000000"/>
          <w:sz w:val="24"/>
          <w:szCs w:val="24"/>
        </w:rPr>
        <w:br/>
        <w:t xml:space="preserve">      et salacium istorum Geniorum se ostendisse, quantum nunc quotidianae</w:t>
      </w:r>
      <w:r>
        <w:rPr>
          <w:color w:val="000000"/>
          <w:sz w:val="24"/>
          <w:szCs w:val="24"/>
        </w:rPr>
        <w:br/>
        <w:t xml:space="preserve">      narrationes, et judiciales sententiae proferunt.</w:t>
      </w:r>
    </w:p>
    <w:p>
      <w:pPr>
        <w:widowControl w:val="on"/>
        <w:pBdr/>
        <w:spacing w:before="240" w:after="240" w:line="240" w:lineRule="auto"/>
        <w:ind w:left="0" w:right="0"/>
        <w:jc w:val="left"/>
      </w:pPr>
      <w:r>
        <w:rPr>
          <w:color w:val="000000"/>
          <w:sz w:val="24"/>
          <w:szCs w:val="24"/>
        </w:rPr>
        <w:t xml:space="preserve">4690.  Virg.</w:t>
      </w:r>
    </w:p>
    <w:p>
      <w:pPr>
        <w:widowControl w:val="on"/>
        <w:pBdr/>
        <w:spacing w:before="240" w:after="240" w:line="240" w:lineRule="auto"/>
        <w:ind w:left="0" w:right="0"/>
        <w:jc w:val="left"/>
      </w:pPr>
      <w:r>
        <w:rPr>
          <w:color w:val="000000"/>
          <w:sz w:val="24"/>
          <w:szCs w:val="24"/>
        </w:rPr>
        <w:t xml:space="preserve">4691.  “For it is a shame to speak of those things which are done of them in</w:t>
      </w:r>
      <w:r>
        <w:rPr>
          <w:color w:val="000000"/>
          <w:sz w:val="24"/>
          <w:szCs w:val="24"/>
        </w:rPr>
        <w:br/>
        <w:t xml:space="preserve">      secret,” Eph. v. 12.</w:t>
      </w:r>
    </w:p>
    <w:p>
      <w:pPr>
        <w:widowControl w:val="on"/>
        <w:pBdr/>
        <w:spacing w:before="240" w:after="240" w:line="240" w:lineRule="auto"/>
        <w:ind w:left="0" w:right="0"/>
        <w:jc w:val="left"/>
      </w:pPr>
      <w:r>
        <w:rPr>
          <w:color w:val="000000"/>
          <w:sz w:val="24"/>
          <w:szCs w:val="24"/>
        </w:rPr>
        <w:t xml:space="preserve">4692.  Plutarch, amator lib.</w:t>
      </w:r>
    </w:p>
    <w:p>
      <w:pPr>
        <w:widowControl w:val="on"/>
        <w:pBdr/>
        <w:spacing w:before="240" w:after="240" w:line="240" w:lineRule="auto"/>
        <w:ind w:left="0" w:right="0"/>
        <w:jc w:val="left"/>
      </w:pPr>
      <w:r>
        <w:rPr>
          <w:color w:val="000000"/>
          <w:sz w:val="24"/>
          <w:szCs w:val="24"/>
        </w:rPr>
        <w:t xml:space="preserve">4693.  Lib. 13.</w:t>
      </w:r>
    </w:p>
    <w:p>
      <w:pPr>
        <w:widowControl w:val="on"/>
        <w:pBdr/>
        <w:spacing w:before="240" w:after="240" w:line="240" w:lineRule="auto"/>
        <w:ind w:left="0" w:right="0"/>
        <w:jc w:val="left"/>
      </w:pPr>
      <w:r>
        <w:rPr>
          <w:color w:val="000000"/>
          <w:sz w:val="24"/>
          <w:szCs w:val="24"/>
        </w:rPr>
        <w:t xml:space="preserve">4694.  Rom. i. 27.</w:t>
      </w:r>
    </w:p>
    <w:p>
      <w:pPr>
        <w:widowControl w:val="on"/>
        <w:pBdr/>
        <w:spacing w:before="240" w:after="240" w:line="240" w:lineRule="auto"/>
        <w:ind w:left="0" w:right="0"/>
        <w:jc w:val="left"/>
      </w:pPr>
      <w:r>
        <w:rPr>
          <w:color w:val="000000"/>
          <w:sz w:val="24"/>
          <w:szCs w:val="24"/>
        </w:rPr>
        <w:t xml:space="preserve">4695.  Lilius Giraldus, vita ejus.</w:t>
      </w:r>
    </w:p>
    <w:p>
      <w:pPr>
        <w:widowControl w:val="on"/>
        <w:pBdr/>
        <w:spacing w:before="240" w:after="240" w:line="240" w:lineRule="auto"/>
        <w:ind w:left="0" w:right="0"/>
        <w:jc w:val="left"/>
      </w:pPr>
      <w:r>
        <w:rPr>
          <w:color w:val="000000"/>
          <w:sz w:val="24"/>
          <w:szCs w:val="24"/>
        </w:rPr>
        <w:t xml:space="preserve">4696.  Pueros amare solis Philosophis relinquendum vult Lucianus dial. </w:t>
      </w:r>
      <w:r>
        <w:rPr>
          <w:color w:val="000000"/>
          <w:sz w:val="24"/>
          <w:szCs w:val="24"/>
        </w:rPr>
        <w:br/>
        <w:t xml:space="preserve">      Amorum.</w:t>
      </w:r>
    </w:p>
    <w:p>
      <w:pPr>
        <w:widowControl w:val="on"/>
        <w:pBdr/>
        <w:spacing w:before="240" w:after="240" w:line="240" w:lineRule="auto"/>
        <w:ind w:left="0" w:right="0"/>
        <w:jc w:val="left"/>
      </w:pPr>
      <w:r>
        <w:rPr>
          <w:color w:val="000000"/>
          <w:sz w:val="24"/>
          <w:szCs w:val="24"/>
        </w:rPr>
        <w:t xml:space="preserve">4697.  Busbequius.</w:t>
      </w:r>
    </w:p>
    <w:p>
      <w:pPr>
        <w:widowControl w:val="on"/>
        <w:pBdr/>
        <w:spacing w:before="240" w:after="240" w:line="240" w:lineRule="auto"/>
        <w:ind w:left="0" w:right="0"/>
        <w:jc w:val="left"/>
      </w:pPr>
      <w:r>
        <w:rPr>
          <w:color w:val="000000"/>
          <w:sz w:val="24"/>
          <w:szCs w:val="24"/>
        </w:rPr>
        <w:t xml:space="preserve">4698.  Achilles Tatius lib. 2.</w:t>
      </w:r>
    </w:p>
    <w:p>
      <w:pPr>
        <w:widowControl w:val="on"/>
        <w:pBdr/>
        <w:spacing w:before="240" w:after="240" w:line="240" w:lineRule="auto"/>
        <w:ind w:left="0" w:right="0"/>
        <w:jc w:val="left"/>
      </w:pPr>
      <w:r>
        <w:rPr>
          <w:color w:val="000000"/>
          <w:sz w:val="24"/>
          <w:szCs w:val="24"/>
        </w:rPr>
        <w:t xml:space="preserve">4699.  Lucianus Charidemo.</w:t>
      </w:r>
    </w:p>
    <w:p>
      <w:pPr>
        <w:widowControl w:val="on"/>
        <w:pBdr/>
        <w:spacing w:before="240" w:after="240" w:line="240" w:lineRule="auto"/>
        <w:ind w:left="0" w:right="0"/>
        <w:jc w:val="left"/>
      </w:pPr>
      <w:r>
        <w:rPr>
          <w:color w:val="000000"/>
          <w:sz w:val="24"/>
          <w:szCs w:val="24"/>
        </w:rPr>
        <w:t xml:space="preserve">4700.  Non est haec mentula demens.  Mart.</w:t>
      </w:r>
    </w:p>
    <w:p>
      <w:pPr>
        <w:widowControl w:val="on"/>
        <w:pBdr/>
        <w:spacing w:before="240" w:after="240" w:line="240" w:lineRule="auto"/>
        <w:ind w:left="0" w:right="0"/>
        <w:jc w:val="left"/>
      </w:pPr>
      <w:r>
        <w:rPr>
          <w:color w:val="000000"/>
          <w:sz w:val="24"/>
          <w:szCs w:val="24"/>
        </w:rPr>
        <w:t xml:space="preserve">4701.  Jovius Musc.</w:t>
      </w:r>
    </w:p>
    <w:p>
      <w:pPr>
        <w:widowControl w:val="on"/>
        <w:pBdr/>
        <w:spacing w:before="240" w:after="240" w:line="240" w:lineRule="auto"/>
        <w:ind w:left="0" w:right="0"/>
        <w:jc w:val="left"/>
      </w:pPr>
      <w:r>
        <w:rPr>
          <w:color w:val="000000"/>
          <w:sz w:val="24"/>
          <w:szCs w:val="24"/>
        </w:rPr>
        <w:t xml:space="preserve">4702.  Praefat. lectori lib. de vitis pontif.</w:t>
      </w:r>
    </w:p>
    <w:p>
      <w:pPr>
        <w:widowControl w:val="on"/>
        <w:pBdr/>
        <w:spacing w:before="240" w:after="240" w:line="240" w:lineRule="auto"/>
        <w:ind w:left="0" w:right="0"/>
        <w:jc w:val="left"/>
      </w:pPr>
      <w:r>
        <w:rPr>
          <w:color w:val="000000"/>
          <w:sz w:val="24"/>
          <w:szCs w:val="24"/>
        </w:rPr>
        <w:t xml:space="preserve">4703.  Mercurialis cap. de Priapismo.  Coelius l. 11. antic. lect. cap. 14. </w:t>
      </w:r>
      <w:r>
        <w:rPr>
          <w:color w:val="000000"/>
          <w:sz w:val="24"/>
          <w:szCs w:val="24"/>
        </w:rPr>
        <w:br/>
        <w:t xml:space="preserve">      Galenis 6. de locis aff.</w:t>
      </w:r>
    </w:p>
    <w:p>
      <w:pPr>
        <w:widowControl w:val="on"/>
        <w:pBdr/>
        <w:spacing w:before="240" w:after="240" w:line="240" w:lineRule="auto"/>
        <w:ind w:left="0" w:right="0"/>
        <w:jc w:val="left"/>
      </w:pPr>
      <w:r>
        <w:rPr>
          <w:color w:val="000000"/>
          <w:sz w:val="24"/>
          <w:szCs w:val="24"/>
        </w:rPr>
        <w:t xml:space="preserve">4704.  De morb. mulier. lib.  I. c. 15.</w:t>
      </w:r>
    </w:p>
    <w:p>
      <w:pPr>
        <w:widowControl w:val="on"/>
        <w:pBdr/>
        <w:spacing w:before="240" w:after="240" w:line="240" w:lineRule="auto"/>
        <w:ind w:left="0" w:right="0"/>
        <w:jc w:val="left"/>
      </w:pPr>
      <w:r>
        <w:rPr>
          <w:color w:val="000000"/>
          <w:sz w:val="24"/>
          <w:szCs w:val="24"/>
        </w:rPr>
        <w:t xml:space="preserve">4705.  Herodotus l. 2.  Euterpae:  uxores insignium virorum non statim vita</w:t>
      </w:r>
      <w:r>
        <w:rPr>
          <w:color w:val="000000"/>
          <w:sz w:val="24"/>
          <w:szCs w:val="24"/>
        </w:rPr>
        <w:br/>
        <w:t xml:space="preserve">      functas tradunt condendas, ac ne eas quidem foeminas quae formosae</w:t>
      </w:r>
      <w:r>
        <w:rPr>
          <w:color w:val="000000"/>
          <w:sz w:val="24"/>
          <w:szCs w:val="24"/>
        </w:rPr>
        <w:br/>
        <w:t xml:space="preserve">      sunt, sed quatriduo ante defunctas, ne cum iis salinarii concumbant,</w:t>
      </w:r>
      <w:r>
        <w:rPr>
          <w:color w:val="000000"/>
          <w:sz w:val="24"/>
          <w:szCs w:val="24"/>
        </w:rPr>
        <w:br/>
        <w:t xml:space="preserve">      &amp;c.</w:t>
      </w:r>
    </w:p>
    <w:p>
      <w:pPr>
        <w:widowControl w:val="on"/>
        <w:pBdr/>
        <w:spacing w:before="240" w:after="240" w:line="240" w:lineRule="auto"/>
        <w:ind w:left="0" w:right="0"/>
        <w:jc w:val="left"/>
      </w:pPr>
      <w:r>
        <w:rPr>
          <w:color w:val="000000"/>
          <w:sz w:val="24"/>
          <w:szCs w:val="24"/>
        </w:rPr>
        <w:t xml:space="preserve">4706.  Metam. 13.</w:t>
      </w:r>
    </w:p>
    <w:p>
      <w:pPr>
        <w:widowControl w:val="on"/>
        <w:pBdr/>
        <w:spacing w:before="240" w:after="240" w:line="240" w:lineRule="auto"/>
        <w:ind w:left="0" w:right="0"/>
        <w:jc w:val="left"/>
      </w:pPr>
      <w:r>
        <w:rPr>
          <w:color w:val="000000"/>
          <w:sz w:val="24"/>
          <w:szCs w:val="24"/>
        </w:rPr>
        <w:t xml:space="preserve">4707.  Seneca de ira, l. 11. c. 18.</w:t>
      </w:r>
    </w:p>
    <w:p>
      <w:pPr>
        <w:widowControl w:val="on"/>
        <w:pBdr/>
        <w:spacing w:before="240" w:after="240" w:line="240" w:lineRule="auto"/>
        <w:ind w:left="0" w:right="0"/>
        <w:jc w:val="left"/>
      </w:pPr>
      <w:r>
        <w:rPr>
          <w:color w:val="000000"/>
          <w:sz w:val="24"/>
          <w:szCs w:val="24"/>
        </w:rPr>
        <w:t xml:space="preserve">4708.  Nullus est meatus ad quem non pateat aditus impudicitiae.  Clem Alex.</w:t>
      </w:r>
      <w:r>
        <w:rPr>
          <w:color w:val="000000"/>
          <w:sz w:val="24"/>
          <w:szCs w:val="24"/>
        </w:rPr>
        <w:br/>
        <w:t xml:space="preserve">      paedag, lib. 3. c 3.</w:t>
      </w:r>
    </w:p>
    <w:p>
      <w:pPr>
        <w:widowControl w:val="on"/>
        <w:pBdr/>
        <w:spacing w:before="240" w:after="240" w:line="240" w:lineRule="auto"/>
        <w:ind w:left="0" w:right="0"/>
        <w:jc w:val="left"/>
      </w:pPr>
      <w:r>
        <w:rPr>
          <w:color w:val="000000"/>
          <w:sz w:val="24"/>
          <w:szCs w:val="24"/>
        </w:rPr>
        <w:t xml:space="preserve">4709.  Seneca 1. nat. quaest.</w:t>
      </w:r>
    </w:p>
    <w:p>
      <w:pPr>
        <w:widowControl w:val="on"/>
        <w:pBdr/>
        <w:spacing w:before="240" w:after="240" w:line="240" w:lineRule="auto"/>
        <w:ind w:left="0" w:right="0"/>
        <w:jc w:val="left"/>
      </w:pPr>
      <w:r>
        <w:rPr>
          <w:color w:val="000000"/>
          <w:sz w:val="24"/>
          <w:szCs w:val="24"/>
        </w:rPr>
        <w:t xml:space="preserve">4710.  Tom.  P. Gryllo.</w:t>
      </w:r>
    </w:p>
    <w:p>
      <w:pPr>
        <w:widowControl w:val="on"/>
        <w:pBdr/>
        <w:spacing w:before="240" w:after="240" w:line="240" w:lineRule="auto"/>
        <w:ind w:left="0" w:right="0"/>
        <w:jc w:val="left"/>
      </w:pPr>
      <w:r>
        <w:rPr>
          <w:color w:val="000000"/>
          <w:sz w:val="24"/>
          <w:szCs w:val="24"/>
        </w:rPr>
        <w:t xml:space="preserve">4711.  De morbis mulierum l. 1. c. 15.</w:t>
      </w:r>
    </w:p>
    <w:p>
      <w:pPr>
        <w:widowControl w:val="on"/>
        <w:pBdr/>
        <w:spacing w:before="240" w:after="240" w:line="240" w:lineRule="auto"/>
        <w:ind w:left="0" w:right="0"/>
        <w:jc w:val="left"/>
      </w:pPr>
      <w:r>
        <w:rPr>
          <w:color w:val="000000"/>
          <w:sz w:val="24"/>
          <w:szCs w:val="24"/>
        </w:rPr>
        <w:t xml:space="preserve">4712.  Amphitheat. amore. cap. 4. interpret.  Curtio.</w:t>
      </w:r>
    </w:p>
    <w:p>
      <w:pPr>
        <w:widowControl w:val="on"/>
        <w:pBdr/>
        <w:spacing w:before="240" w:after="240" w:line="240" w:lineRule="auto"/>
        <w:ind w:left="0" w:right="0"/>
        <w:jc w:val="left"/>
      </w:pPr>
      <w:r>
        <w:rPr>
          <w:color w:val="000000"/>
          <w:sz w:val="24"/>
          <w:szCs w:val="24"/>
        </w:rPr>
        <w:t xml:space="preserve">4713.  Aeneas Sylvius Juvenal.  “And he who has not felt the influence of</w:t>
      </w:r>
      <w:r>
        <w:rPr>
          <w:color w:val="000000"/>
          <w:sz w:val="24"/>
          <w:szCs w:val="24"/>
        </w:rPr>
        <w:br/>
        <w:t xml:space="preserve">      love is either a stone or a beast.”</w:t>
      </w:r>
    </w:p>
    <w:p>
      <w:pPr>
        <w:widowControl w:val="on"/>
        <w:pBdr/>
        <w:spacing w:before="240" w:after="240" w:line="240" w:lineRule="auto"/>
        <w:ind w:left="0" w:right="0"/>
        <w:jc w:val="left"/>
      </w:pPr>
      <w:r>
        <w:rPr>
          <w:color w:val="000000"/>
          <w:sz w:val="24"/>
          <w:szCs w:val="24"/>
        </w:rPr>
        <w:t xml:space="preserve">4714.  Tertul. prover. lib.</w:t>
      </w:r>
    </w:p>
    <w:p>
      <w:pPr>
        <w:widowControl w:val="on"/>
        <w:pBdr/>
        <w:spacing w:before="240" w:after="240" w:line="240" w:lineRule="auto"/>
        <w:ind w:left="0" w:right="0"/>
        <w:jc w:val="left"/>
      </w:pPr>
      <w:r>
        <w:rPr>
          <w:color w:val="000000"/>
          <w:sz w:val="24"/>
          <w:szCs w:val="24"/>
        </w:rPr>
        <w:t xml:space="preserve">4715.  “One whom no maiden’s beauty has ever affected.”</w:t>
      </w:r>
    </w:p>
    <w:p>
      <w:pPr>
        <w:widowControl w:val="on"/>
        <w:pBdr/>
        <w:spacing w:before="240" w:after="240" w:line="240" w:lineRule="auto"/>
        <w:ind w:left="0" w:right="0"/>
        <w:jc w:val="left"/>
      </w:pPr>
      <w:r>
        <w:rPr>
          <w:color w:val="000000"/>
          <w:sz w:val="24"/>
          <w:szCs w:val="24"/>
        </w:rPr>
        <w:t xml:space="preserve">4716.  Chaucer.</w:t>
      </w:r>
    </w:p>
    <w:p>
      <w:pPr>
        <w:widowControl w:val="on"/>
        <w:pBdr/>
        <w:spacing w:before="240" w:after="240" w:line="240" w:lineRule="auto"/>
        <w:ind w:left="0" w:right="0"/>
        <w:jc w:val="left"/>
      </w:pPr>
      <w:r>
        <w:rPr>
          <w:color w:val="000000"/>
          <w:sz w:val="24"/>
          <w:szCs w:val="24"/>
        </w:rPr>
        <w:t xml:space="preserve">4717.  Tom. 1. dial. deorum Lucianus.  Amore non ardent Musae.</w:t>
      </w:r>
    </w:p>
    <w:p>
      <w:pPr>
        <w:widowControl w:val="on"/>
        <w:pBdr/>
        <w:spacing w:before="240" w:after="240" w:line="240" w:lineRule="auto"/>
        <w:ind w:left="0" w:right="0"/>
        <w:jc w:val="left"/>
      </w:pPr>
      <w:r>
        <w:rPr>
          <w:color w:val="000000"/>
          <w:sz w:val="24"/>
          <w:szCs w:val="24"/>
        </w:rPr>
        <w:t xml:space="preserve">4718.  “As matter seeks form, so woman turns towards man.”</w:t>
      </w:r>
    </w:p>
    <w:p>
      <w:pPr>
        <w:widowControl w:val="on"/>
        <w:pBdr/>
        <w:spacing w:before="240" w:after="240" w:line="240" w:lineRule="auto"/>
        <w:ind w:left="0" w:right="0"/>
        <w:jc w:val="left"/>
      </w:pPr>
      <w:r>
        <w:rPr>
          <w:color w:val="000000"/>
          <w:sz w:val="24"/>
          <w:szCs w:val="24"/>
        </w:rPr>
        <w:t xml:space="preserve">4719.  In amator. dialog.</w:t>
      </w:r>
    </w:p>
    <w:p>
      <w:pPr>
        <w:widowControl w:val="on"/>
        <w:pBdr/>
        <w:spacing w:before="240" w:after="240" w:line="240" w:lineRule="auto"/>
        <w:ind w:left="0" w:right="0"/>
        <w:jc w:val="left"/>
      </w:pPr>
      <w:r>
        <w:rPr>
          <w:color w:val="000000"/>
          <w:sz w:val="24"/>
          <w:szCs w:val="24"/>
        </w:rPr>
        <w:t xml:space="preserve">4720.  Hor.</w:t>
      </w:r>
    </w:p>
    <w:p>
      <w:pPr>
        <w:widowControl w:val="on"/>
        <w:pBdr/>
        <w:spacing w:before="240" w:after="240" w:line="240" w:lineRule="auto"/>
        <w:ind w:left="0" w:right="0"/>
        <w:jc w:val="left"/>
      </w:pPr>
      <w:r>
        <w:rPr>
          <w:color w:val="000000"/>
          <w:sz w:val="24"/>
          <w:szCs w:val="24"/>
        </w:rPr>
        <w:t xml:space="preserve">4721.  Lucretius.</w:t>
      </w:r>
    </w:p>
    <w:p>
      <w:pPr>
        <w:widowControl w:val="on"/>
        <w:pBdr/>
        <w:spacing w:before="240" w:after="240" w:line="240" w:lineRule="auto"/>
        <w:ind w:left="0" w:right="0"/>
        <w:jc w:val="left"/>
      </w:pPr>
      <w:r>
        <w:rPr>
          <w:color w:val="000000"/>
          <w:sz w:val="24"/>
          <w:szCs w:val="24"/>
        </w:rPr>
        <w:t xml:space="preserve">4722.  Fonseca.</w:t>
      </w:r>
    </w:p>
    <w:p>
      <w:pPr>
        <w:widowControl w:val="on"/>
        <w:pBdr/>
        <w:spacing w:before="240" w:after="240" w:line="240" w:lineRule="auto"/>
        <w:ind w:left="0" w:right="0"/>
        <w:jc w:val="left"/>
      </w:pPr>
      <w:r>
        <w:rPr>
          <w:color w:val="000000"/>
          <w:sz w:val="24"/>
          <w:szCs w:val="24"/>
        </w:rPr>
        <w:t xml:space="preserve">4723.  Hor.</w:t>
      </w:r>
    </w:p>
    <w:p>
      <w:pPr>
        <w:widowControl w:val="on"/>
        <w:pBdr/>
        <w:spacing w:before="240" w:after="240" w:line="240" w:lineRule="auto"/>
        <w:ind w:left="0" w:right="0"/>
        <w:jc w:val="left"/>
      </w:pPr>
      <w:r>
        <w:rPr>
          <w:color w:val="000000"/>
          <w:sz w:val="24"/>
          <w:szCs w:val="24"/>
        </w:rPr>
        <w:t xml:space="preserve">4724.  Propert.</w:t>
      </w:r>
    </w:p>
    <w:p>
      <w:pPr>
        <w:widowControl w:val="on"/>
        <w:pBdr/>
        <w:spacing w:before="240" w:after="240" w:line="240" w:lineRule="auto"/>
        <w:ind w:left="0" w:right="0"/>
        <w:jc w:val="left"/>
      </w:pPr>
      <w:r>
        <w:rPr>
          <w:color w:val="000000"/>
          <w:sz w:val="24"/>
          <w:szCs w:val="24"/>
        </w:rPr>
        <w:t xml:space="preserve">4725.  Simonides, graec.  “She grows old in love and in years together.”</w:t>
      </w:r>
    </w:p>
    <w:p>
      <w:pPr>
        <w:widowControl w:val="on"/>
        <w:pBdr/>
        <w:spacing w:before="240" w:after="240" w:line="240" w:lineRule="auto"/>
        <w:ind w:left="0" w:right="0"/>
        <w:jc w:val="left"/>
      </w:pPr>
      <w:r>
        <w:rPr>
          <w:color w:val="000000"/>
          <w:sz w:val="24"/>
          <w:szCs w:val="24"/>
        </w:rPr>
        <w:t xml:space="preserve">4726.  Ausonius.</w:t>
      </w:r>
    </w:p>
    <w:p>
      <w:pPr>
        <w:widowControl w:val="on"/>
        <w:pBdr/>
        <w:spacing w:before="240" w:after="240" w:line="240" w:lineRule="auto"/>
        <w:ind w:left="0" w:right="0"/>
        <w:jc w:val="left"/>
      </w:pPr>
      <w:r>
        <w:rPr>
          <w:color w:val="000000"/>
          <w:sz w:val="24"/>
          <w:szCs w:val="24"/>
        </w:rPr>
        <w:t xml:space="preserve">4727.  Geryon amicitae symbolum.</w:t>
      </w:r>
    </w:p>
    <w:p>
      <w:pPr>
        <w:widowControl w:val="on"/>
        <w:pBdr/>
        <w:spacing w:before="240" w:after="240" w:line="240" w:lineRule="auto"/>
        <w:ind w:left="0" w:right="0"/>
        <w:jc w:val="left"/>
      </w:pPr>
      <w:r>
        <w:rPr>
          <w:color w:val="000000"/>
          <w:sz w:val="24"/>
          <w:szCs w:val="24"/>
        </w:rPr>
        <w:t xml:space="preserve">4728.  Propert. l. 2.</w:t>
      </w:r>
    </w:p>
    <w:p>
      <w:pPr>
        <w:widowControl w:val="on"/>
        <w:pBdr/>
        <w:spacing w:before="240" w:after="240" w:line="240" w:lineRule="auto"/>
        <w:ind w:left="0" w:right="0"/>
        <w:jc w:val="left"/>
      </w:pPr>
      <w:r>
        <w:rPr>
          <w:color w:val="000000"/>
          <w:sz w:val="24"/>
          <w:szCs w:val="24"/>
        </w:rPr>
        <w:t xml:space="preserve">4729.  Plutarch. c. 30.  Rom.  Hist.</w:t>
      </w:r>
    </w:p>
    <w:p>
      <w:pPr>
        <w:widowControl w:val="on"/>
        <w:pBdr/>
        <w:spacing w:before="240" w:after="240" w:line="240" w:lineRule="auto"/>
        <w:ind w:left="0" w:right="0"/>
        <w:jc w:val="left"/>
      </w:pPr>
      <w:r>
        <w:rPr>
          <w:color w:val="000000"/>
          <w:sz w:val="24"/>
          <w:szCs w:val="24"/>
        </w:rPr>
        <w:t xml:space="preserve">4730.  Junonem habeam iratam, si unquam meminerim me virginem fuisse.  Infans</w:t>
      </w:r>
      <w:r>
        <w:rPr>
          <w:color w:val="000000"/>
          <w:sz w:val="24"/>
          <w:szCs w:val="24"/>
        </w:rPr>
        <w:br/>
        <w:t xml:space="preserve">      enim paribus inquinata sum, et subinde majoribus me applicui, donec</w:t>
      </w:r>
      <w:r>
        <w:rPr>
          <w:color w:val="000000"/>
          <w:sz w:val="24"/>
          <w:szCs w:val="24"/>
        </w:rPr>
        <w:br/>
        <w:t xml:space="preserve">      ad aetatem perveni; ut Milo vitulum, &amp;c.</w:t>
      </w:r>
    </w:p>
    <w:p>
      <w:pPr>
        <w:widowControl w:val="on"/>
        <w:pBdr/>
        <w:spacing w:before="240" w:after="240" w:line="240" w:lineRule="auto"/>
        <w:ind w:left="0" w:right="0"/>
        <w:jc w:val="left"/>
      </w:pPr>
      <w:r>
        <w:rPr>
          <w:color w:val="000000"/>
          <w:sz w:val="24"/>
          <w:szCs w:val="24"/>
        </w:rPr>
        <w:t xml:space="preserve">4731.  Parnodidasc. dial. lat. interp.  Casp.  Barthio ex Ital.</w:t>
      </w:r>
    </w:p>
    <w:p>
      <w:pPr>
        <w:keepNext w:val="on"/>
        <w:pageBreakBefore w:val="on"/>
        <w:widowControl w:val="on"/>
        <w:pBdr/>
        <w:spacing w:before="0" w:after="322" w:line="240" w:lineRule="auto"/>
        <w:ind w:left="0" w:right="0"/>
        <w:jc w:val="left"/>
        <w:outlineLvl w:val="0"/>
      </w:pPr>
      <w:r>
        <w:rPr>
          <w:b/>
          <w:color w:val="000000"/>
          <w:sz w:val="48"/>
          <w:szCs w:val="48"/>
        </w:rPr>
        <w:t xml:space="preserve">Page 1104</w:t>
      </w:r>
    </w:p>
    <w:p>
      <w:pPr>
        <w:widowControl w:val="on"/>
        <w:pBdr/>
        <w:spacing w:before="240" w:after="240" w:line="240" w:lineRule="auto"/>
        <w:ind w:left="0" w:right="0"/>
        <w:jc w:val="left"/>
      </w:pPr>
      <w:r>
        <w:rPr>
          <w:color w:val="000000"/>
          <w:sz w:val="24"/>
          <w:szCs w:val="24"/>
        </w:rPr>
        <w:t xml:space="preserve">4732.  Angelico scriptur concentu.</w:t>
      </w:r>
    </w:p>
    <w:p>
      <w:pPr>
        <w:widowControl w:val="on"/>
        <w:pBdr/>
        <w:spacing w:before="240" w:after="240" w:line="240" w:lineRule="auto"/>
        <w:ind w:left="0" w:right="0"/>
        <w:jc w:val="left"/>
      </w:pPr>
      <w:r>
        <w:rPr>
          <w:color w:val="000000"/>
          <w:sz w:val="24"/>
          <w:szCs w:val="24"/>
        </w:rPr>
        <w:t xml:space="preserve">4733.  Epictetus c. 42. mulieres statim ab anno 14. movere incipiunt, &amp;c.</w:t>
      </w:r>
      <w:r>
        <w:rPr>
          <w:color w:val="000000"/>
          <w:sz w:val="24"/>
          <w:szCs w:val="24"/>
        </w:rPr>
        <w:br/>
        <w:t xml:space="preserve">      attrectari se sinunt et exponunt.  Levinu Lemnius.</w:t>
      </w:r>
    </w:p>
    <w:p>
      <w:pPr>
        <w:widowControl w:val="on"/>
        <w:pBdr/>
        <w:spacing w:before="240" w:after="240" w:line="240" w:lineRule="auto"/>
        <w:ind w:left="0" w:right="0"/>
        <w:jc w:val="left"/>
      </w:pPr>
      <w:r>
        <w:rPr>
          <w:color w:val="000000"/>
          <w:sz w:val="24"/>
          <w:szCs w:val="24"/>
        </w:rPr>
        <w:t xml:space="preserve">4734.  Lib. 3. fol. 126.</w:t>
      </w:r>
    </w:p>
    <w:p>
      <w:pPr>
        <w:widowControl w:val="on"/>
        <w:pBdr/>
        <w:spacing w:before="240" w:after="240" w:line="240" w:lineRule="auto"/>
        <w:ind w:left="0" w:right="0"/>
        <w:jc w:val="left"/>
      </w:pPr>
      <w:r>
        <w:rPr>
          <w:color w:val="000000"/>
          <w:sz w:val="24"/>
          <w:szCs w:val="24"/>
        </w:rPr>
        <w:t xml:space="preserve">4735.  Catullus.</w:t>
      </w:r>
    </w:p>
    <w:p>
      <w:pPr>
        <w:widowControl w:val="on"/>
        <w:pBdr/>
        <w:spacing w:before="240" w:after="240" w:line="240" w:lineRule="auto"/>
        <w:ind w:left="0" w:right="0"/>
        <w:jc w:val="left"/>
      </w:pPr>
      <w:r>
        <w:rPr>
          <w:color w:val="000000"/>
          <w:sz w:val="24"/>
          <w:szCs w:val="24"/>
        </w:rPr>
        <w:t xml:space="preserve">4736.  “Whithersoever enraged you fly there is no escape.  Although you reach</w:t>
      </w:r>
      <w:r>
        <w:rPr>
          <w:color w:val="000000"/>
          <w:sz w:val="24"/>
          <w:szCs w:val="24"/>
        </w:rPr>
        <w:br/>
        <w:t xml:space="preserve">      the Tanais, love will still pursue you.”</w:t>
      </w:r>
    </w:p>
    <w:p>
      <w:pPr>
        <w:widowControl w:val="on"/>
        <w:pBdr/>
        <w:spacing w:before="240" w:after="240" w:line="240" w:lineRule="auto"/>
        <w:ind w:left="0" w:right="0"/>
        <w:jc w:val="left"/>
      </w:pPr>
      <w:r>
        <w:rPr>
          <w:color w:val="000000"/>
          <w:sz w:val="24"/>
          <w:szCs w:val="24"/>
        </w:rPr>
        <w:t xml:space="preserve">4737.  De mulierum inexhausta libidine luxuque insatiabili omnes aeque</w:t>
      </w:r>
      <w:r>
        <w:rPr>
          <w:color w:val="000000"/>
          <w:sz w:val="24"/>
          <w:szCs w:val="24"/>
        </w:rPr>
        <w:br/>
        <w:t xml:space="preserve">      regiones conqueri posse existimo.  Steph.</w:t>
      </w:r>
    </w:p>
    <w:p>
      <w:pPr>
        <w:widowControl w:val="on"/>
        <w:pBdr/>
        <w:spacing w:before="240" w:after="240" w:line="240" w:lineRule="auto"/>
        <w:ind w:left="0" w:right="0"/>
        <w:jc w:val="left"/>
      </w:pPr>
      <w:r>
        <w:rPr>
          <w:color w:val="000000"/>
          <w:sz w:val="24"/>
          <w:szCs w:val="24"/>
        </w:rPr>
        <w:t xml:space="preserve">4738.  “What have lust and unrestrained desire left chaste or enviolate upon</w:t>
      </w:r>
      <w:r>
        <w:rPr>
          <w:color w:val="000000"/>
          <w:sz w:val="24"/>
          <w:szCs w:val="24"/>
        </w:rPr>
        <w:br/>
        <w:t xml:space="preserve">      earth?”</w:t>
      </w:r>
    </w:p>
    <w:p>
      <w:pPr>
        <w:widowControl w:val="on"/>
        <w:pBdr/>
        <w:spacing w:before="240" w:after="240" w:line="240" w:lineRule="auto"/>
        <w:ind w:left="0" w:right="0"/>
        <w:jc w:val="left"/>
      </w:pPr>
      <w:r>
        <w:rPr>
          <w:color w:val="000000"/>
          <w:sz w:val="24"/>
          <w:szCs w:val="24"/>
        </w:rPr>
        <w:t xml:space="preserve">4739.  Plautus.</w:t>
      </w:r>
    </w:p>
    <w:p>
      <w:pPr>
        <w:widowControl w:val="on"/>
        <w:pBdr/>
        <w:spacing w:before="240" w:after="240" w:line="240" w:lineRule="auto"/>
        <w:ind w:left="0" w:right="0"/>
        <w:jc w:val="left"/>
      </w:pPr>
      <w:r>
        <w:rPr>
          <w:color w:val="000000"/>
          <w:sz w:val="24"/>
          <w:szCs w:val="24"/>
        </w:rPr>
        <w:t xml:space="preserve">4740.  Oculi caligant, aures graviter audiunt, capilli fluunt, cutis</w:t>
      </w:r>
      <w:r>
        <w:rPr>
          <w:color w:val="000000"/>
          <w:sz w:val="24"/>
          <w:szCs w:val="24"/>
        </w:rPr>
        <w:br/>
        <w:t xml:space="preserve">      arescit, flatus olet, tussis, &amp;c.  Cyprian.</w:t>
      </w:r>
    </w:p>
    <w:p>
      <w:pPr>
        <w:widowControl w:val="on"/>
        <w:pBdr/>
        <w:spacing w:before="240" w:after="240" w:line="240" w:lineRule="auto"/>
        <w:ind w:left="0" w:right="0"/>
        <w:jc w:val="left"/>
      </w:pPr>
      <w:r>
        <w:rPr>
          <w:color w:val="000000"/>
          <w:sz w:val="24"/>
          <w:szCs w:val="24"/>
        </w:rPr>
        <w:t xml:space="preserve">4741.  Lib. 8.  Epist.  Ruffinus.</w:t>
      </w:r>
    </w:p>
    <w:p>
      <w:pPr>
        <w:widowControl w:val="on"/>
        <w:pBdr/>
        <w:spacing w:before="240" w:after="240" w:line="240" w:lineRule="auto"/>
        <w:ind w:left="0" w:right="0"/>
        <w:jc w:val="left"/>
      </w:pPr>
      <w:r>
        <w:rPr>
          <w:color w:val="000000"/>
          <w:sz w:val="24"/>
          <w:szCs w:val="24"/>
        </w:rPr>
        <w:t xml:space="preserve">4742.  Hiatque turpis inter aridas nates podex.</w:t>
      </w:r>
    </w:p>
    <w:p>
      <w:pPr>
        <w:widowControl w:val="on"/>
        <w:pBdr/>
        <w:spacing w:before="240" w:after="240" w:line="240" w:lineRule="auto"/>
        <w:ind w:left="0" w:right="0"/>
        <w:jc w:val="left"/>
      </w:pPr>
      <w:r>
        <w:rPr>
          <w:color w:val="000000"/>
          <w:sz w:val="24"/>
          <w:szCs w:val="24"/>
        </w:rPr>
        <w:t xml:space="preserve">4743.  Cadaverosa adeo ut ab inferis reversa videri possit, vult adhuc</w:t>
      </w:r>
      <w:r>
        <w:rPr>
          <w:color w:val="000000"/>
          <w:sz w:val="24"/>
          <w:szCs w:val="24"/>
        </w:rPr>
        <w:br/>
        <w:t xml:space="preserve">      catullire.</w:t>
      </w:r>
    </w:p>
    <w:p>
      <w:pPr>
        <w:widowControl w:val="on"/>
        <w:pBdr/>
        <w:spacing w:before="240" w:after="240" w:line="240" w:lineRule="auto"/>
        <w:ind w:left="0" w:right="0"/>
        <w:jc w:val="left"/>
      </w:pPr>
      <w:r>
        <w:rPr>
          <w:color w:val="000000"/>
          <w:sz w:val="24"/>
          <w:szCs w:val="24"/>
        </w:rPr>
        <w:t xml:space="preserve">4744.  Nam et matrimoniis est despectum senium.  Aeneas Silvius.</w:t>
      </w:r>
    </w:p>
    <w:p>
      <w:pPr>
        <w:widowControl w:val="on"/>
        <w:pBdr/>
        <w:spacing w:before="240" w:after="240" w:line="240" w:lineRule="auto"/>
        <w:ind w:left="0" w:right="0"/>
        <w:jc w:val="left"/>
      </w:pPr>
      <w:r>
        <w:rPr>
          <w:color w:val="000000"/>
          <w:sz w:val="24"/>
          <w:szCs w:val="24"/>
        </w:rPr>
        <w:t xml:space="preserve">4745.  Quid toto terrarum orbe communius? quae civitas, quod oppidum, quae</w:t>
      </w:r>
      <w:r>
        <w:rPr>
          <w:color w:val="000000"/>
          <w:sz w:val="24"/>
          <w:szCs w:val="24"/>
        </w:rPr>
        <w:br/>
        <w:t xml:space="preserve">      familia vacat amatorum exemplis?  Aeneas Silvius.  Quis trigesimum</w:t>
      </w:r>
      <w:r>
        <w:rPr>
          <w:color w:val="000000"/>
          <w:sz w:val="24"/>
          <w:szCs w:val="24"/>
        </w:rPr>
        <w:br/>
        <w:t xml:space="preserve">      annum natus nullum amoris causa peregit insigne facinus? ego de me</w:t>
      </w:r>
      <w:r>
        <w:rPr>
          <w:color w:val="000000"/>
          <w:sz w:val="24"/>
          <w:szCs w:val="24"/>
        </w:rPr>
        <w:br/>
        <w:t xml:space="preserve">      facio conjecturam, quem amor in mille pericula misit.</w:t>
      </w:r>
    </w:p>
    <w:p>
      <w:pPr>
        <w:widowControl w:val="on"/>
        <w:pBdr/>
        <w:spacing w:before="240" w:after="240" w:line="240" w:lineRule="auto"/>
        <w:ind w:left="0" w:right="0"/>
        <w:jc w:val="left"/>
      </w:pPr>
      <w:r>
        <w:rPr>
          <w:color w:val="000000"/>
          <w:sz w:val="24"/>
          <w:szCs w:val="24"/>
        </w:rPr>
        <w:t xml:space="preserve">4746.  Forestus.  Plato.</w:t>
      </w:r>
    </w:p>
    <w:p>
      <w:pPr>
        <w:widowControl w:val="on"/>
        <w:pBdr/>
        <w:spacing w:before="240" w:after="240" w:line="240" w:lineRule="auto"/>
        <w:ind w:left="0" w:right="0"/>
        <w:jc w:val="left"/>
      </w:pPr>
      <w:r>
        <w:rPr>
          <w:color w:val="000000"/>
          <w:sz w:val="24"/>
          <w:szCs w:val="24"/>
        </w:rPr>
        <w:t xml:space="preserve">4747.  Pract. major.  Tract. 6. cap. 1.  Rub. 11. de aegrit. cap. quod his</w:t>
      </w:r>
      <w:r>
        <w:rPr>
          <w:color w:val="000000"/>
          <w:sz w:val="24"/>
          <w:szCs w:val="24"/>
        </w:rPr>
        <w:br/>
        <w:t xml:space="preserve">      multum contingat.</w:t>
      </w:r>
    </w:p>
    <w:p>
      <w:pPr>
        <w:widowControl w:val="on"/>
        <w:pBdr/>
        <w:spacing w:before="240" w:after="240" w:line="240" w:lineRule="auto"/>
        <w:ind w:left="0" w:right="0"/>
        <w:jc w:val="left"/>
      </w:pPr>
      <w:r>
        <w:rPr>
          <w:color w:val="000000"/>
          <w:sz w:val="24"/>
          <w:szCs w:val="24"/>
        </w:rPr>
        <w:t xml:space="preserve">4748.  Haec aegritudo est solicitudo melancholica in qua homo applicat sibi</w:t>
      </w:r>
      <w:r>
        <w:rPr>
          <w:color w:val="000000"/>
          <w:sz w:val="24"/>
          <w:szCs w:val="24"/>
        </w:rPr>
        <w:br/>
        <w:t xml:space="preserve">      continuam cogitationem super pulchritudine ipsius quam amat, gestuum</w:t>
      </w:r>
      <w:r>
        <w:rPr>
          <w:color w:val="000000"/>
          <w:sz w:val="24"/>
          <w:szCs w:val="24"/>
        </w:rPr>
        <w:br/>
        <w:t xml:space="preserve">      morum.</w:t>
      </w:r>
    </w:p>
    <w:p>
      <w:pPr>
        <w:widowControl w:val="on"/>
        <w:pBdr/>
        <w:spacing w:before="240" w:after="240" w:line="240" w:lineRule="auto"/>
        <w:ind w:left="0" w:right="0"/>
        <w:jc w:val="left"/>
      </w:pPr>
      <w:r>
        <w:rPr>
          <w:color w:val="000000"/>
          <w:sz w:val="24"/>
          <w:szCs w:val="24"/>
        </w:rPr>
        <w:t xml:space="preserve">4749.  Animi forte accidens quo quis rem habere nimia aviditate concupiscit,</w:t>
      </w:r>
      <w:r>
        <w:rPr>
          <w:color w:val="000000"/>
          <w:sz w:val="24"/>
          <w:szCs w:val="24"/>
        </w:rPr>
        <w:br/>
        <w:t xml:space="preserve">      ut ludos venatores, aurum et opes avari.</w:t>
      </w:r>
    </w:p>
    <w:p>
      <w:pPr>
        <w:widowControl w:val="on"/>
        <w:pBdr/>
        <w:spacing w:before="240" w:after="240" w:line="240" w:lineRule="auto"/>
        <w:ind w:left="0" w:right="0"/>
        <w:jc w:val="left"/>
      </w:pPr>
      <w:r>
        <w:rPr>
          <w:color w:val="000000"/>
          <w:sz w:val="24"/>
          <w:szCs w:val="24"/>
        </w:rPr>
        <w:t xml:space="preserve">4750.  Assidua cogitatio super rem desideratum, cum confidentia obtinendi,</w:t>
      </w:r>
      <w:r>
        <w:rPr>
          <w:color w:val="000000"/>
          <w:sz w:val="24"/>
          <w:szCs w:val="24"/>
        </w:rPr>
        <w:br/>
        <w:t xml:space="preserve">      ut spe apprehensum delectabile, &amp;c.</w:t>
      </w:r>
    </w:p>
    <w:p>
      <w:pPr>
        <w:widowControl w:val="on"/>
        <w:pBdr/>
        <w:spacing w:before="240" w:after="240" w:line="240" w:lineRule="auto"/>
        <w:ind w:left="0" w:right="0"/>
        <w:jc w:val="left"/>
      </w:pPr>
      <w:r>
        <w:rPr>
          <w:color w:val="000000"/>
          <w:sz w:val="24"/>
          <w:szCs w:val="24"/>
        </w:rPr>
        <w:t xml:space="preserve">4751.  Morbus corporis potius quam animi.</w:t>
      </w:r>
    </w:p>
    <w:p>
      <w:pPr>
        <w:widowControl w:val="on"/>
        <w:pBdr/>
        <w:spacing w:before="240" w:after="240" w:line="240" w:lineRule="auto"/>
        <w:ind w:left="0" w:right="0"/>
        <w:jc w:val="left"/>
      </w:pPr>
      <w:r>
        <w:rPr>
          <w:color w:val="000000"/>
          <w:sz w:val="24"/>
          <w:szCs w:val="24"/>
        </w:rPr>
        <w:t xml:space="preserve">4752.  Amor est passio melancholica.</w:t>
      </w:r>
    </w:p>
    <w:p>
      <w:pPr>
        <w:widowControl w:val="on"/>
        <w:pBdr/>
        <w:spacing w:before="240" w:after="240" w:line="240" w:lineRule="auto"/>
        <w:ind w:left="0" w:right="0"/>
        <w:jc w:val="left"/>
      </w:pPr>
      <w:r>
        <w:rPr>
          <w:color w:val="000000"/>
          <w:sz w:val="24"/>
          <w:szCs w:val="24"/>
        </w:rPr>
        <w:t xml:space="preserve">4753.  Ob calefactionem spirituum pars anterior capitis laborat ob</w:t>
      </w:r>
      <w:r>
        <w:rPr>
          <w:color w:val="000000"/>
          <w:sz w:val="24"/>
          <w:szCs w:val="24"/>
        </w:rPr>
        <w:br/>
        <w:t xml:space="preserve">      consumptionem humiditatis.</w:t>
      </w:r>
    </w:p>
    <w:p>
      <w:pPr>
        <w:widowControl w:val="on"/>
        <w:pBdr/>
        <w:spacing w:before="240" w:after="240" w:line="240" w:lineRule="auto"/>
        <w:ind w:left="0" w:right="0"/>
        <w:jc w:val="left"/>
      </w:pPr>
      <w:r>
        <w:rPr>
          <w:color w:val="000000"/>
          <w:sz w:val="24"/>
          <w:szCs w:val="24"/>
        </w:rPr>
        <w:t xml:space="preserve">4754.  Affectus animi concupiscibilis e desiderio rei amatae per oculus in</w:t>
      </w:r>
      <w:r>
        <w:rPr>
          <w:color w:val="000000"/>
          <w:sz w:val="24"/>
          <w:szCs w:val="24"/>
        </w:rPr>
        <w:br/>
        <w:t xml:space="preserve">      mente concepto, spiritus in corde et jecore incendens.</w:t>
      </w:r>
    </w:p>
    <w:p>
      <w:pPr>
        <w:widowControl w:val="on"/>
        <w:pBdr/>
        <w:spacing w:before="240" w:after="240" w:line="240" w:lineRule="auto"/>
        <w:ind w:left="0" w:right="0"/>
        <w:jc w:val="left"/>
      </w:pPr>
      <w:r>
        <w:rPr>
          <w:color w:val="000000"/>
          <w:sz w:val="24"/>
          <w:szCs w:val="24"/>
        </w:rPr>
        <w:t xml:space="preserve">4755.  Odyss. et Metamor. 4.  Ovid.</w:t>
      </w:r>
    </w:p>
    <w:p>
      <w:pPr>
        <w:widowControl w:val="on"/>
        <w:pBdr/>
        <w:spacing w:before="240" w:after="240" w:line="240" w:lineRule="auto"/>
        <w:ind w:left="0" w:right="0"/>
        <w:jc w:val="left"/>
      </w:pPr>
      <w:r>
        <w:rPr>
          <w:color w:val="000000"/>
          <w:sz w:val="24"/>
          <w:szCs w:val="24"/>
        </w:rPr>
        <w:t xml:space="preserve">4756.  Quod talem carnificinam in adolescentum visceribus amor faciat</w:t>
      </w:r>
      <w:r>
        <w:rPr>
          <w:color w:val="000000"/>
          <w:sz w:val="24"/>
          <w:szCs w:val="24"/>
        </w:rPr>
        <w:br/>
        <w:t xml:space="preserve">      inexplebilis.</w:t>
      </w:r>
    </w:p>
    <w:p>
      <w:pPr>
        <w:widowControl w:val="on"/>
        <w:pBdr/>
        <w:spacing w:before="240" w:after="240" w:line="240" w:lineRule="auto"/>
        <w:ind w:left="0" w:right="0"/>
        <w:jc w:val="left"/>
      </w:pPr>
      <w:r>
        <w:rPr>
          <w:color w:val="000000"/>
          <w:sz w:val="24"/>
          <w:szCs w:val="24"/>
        </w:rPr>
        <w:t xml:space="preserve">4757.  Testiculi quoad causam conjunctam, epar antecedentem, possunt esse</w:t>
      </w:r>
      <w:r>
        <w:rPr>
          <w:color w:val="000000"/>
          <w:sz w:val="24"/>
          <w:szCs w:val="24"/>
        </w:rPr>
        <w:br/>
        <w:t xml:space="preserve">      subjectum.</w:t>
      </w:r>
    </w:p>
    <w:p>
      <w:pPr>
        <w:widowControl w:val="on"/>
        <w:pBdr/>
        <w:spacing w:before="240" w:after="240" w:line="240" w:lineRule="auto"/>
        <w:ind w:left="0" w:right="0"/>
        <w:jc w:val="left"/>
      </w:pPr>
      <w:r>
        <w:rPr>
          <w:color w:val="000000"/>
          <w:sz w:val="24"/>
          <w:szCs w:val="24"/>
        </w:rPr>
        <w:t xml:space="preserve">4758.  Proprie passio cerebri est ob corruptam imaginationem.</w:t>
      </w:r>
    </w:p>
    <w:p>
      <w:pPr>
        <w:widowControl w:val="on"/>
        <w:pBdr/>
        <w:spacing w:before="240" w:after="240" w:line="240" w:lineRule="auto"/>
        <w:ind w:left="0" w:right="0"/>
        <w:jc w:val="left"/>
      </w:pPr>
      <w:r>
        <w:rPr>
          <w:color w:val="000000"/>
          <w:sz w:val="24"/>
          <w:szCs w:val="24"/>
        </w:rPr>
        <w:t xml:space="preserve">4759.  Cap. de affectibus.</w:t>
      </w:r>
    </w:p>
    <w:p>
      <w:pPr>
        <w:widowControl w:val="on"/>
        <w:pBdr/>
        <w:spacing w:before="240" w:after="240" w:line="240" w:lineRule="auto"/>
        <w:ind w:left="0" w:right="0"/>
        <w:jc w:val="left"/>
      </w:pPr>
      <w:r>
        <w:rPr>
          <w:color w:val="000000"/>
          <w:sz w:val="24"/>
          <w:szCs w:val="24"/>
        </w:rPr>
        <w:t xml:space="preserve">4760.  Est corruptio imaginativae et aestimativae facultatis, ob formam</w:t>
      </w:r>
      <w:r>
        <w:rPr>
          <w:color w:val="000000"/>
          <w:sz w:val="24"/>
          <w:szCs w:val="24"/>
        </w:rPr>
        <w:br/>
        <w:t xml:space="preserve">      fortiter affixam, corruptumque judicium, ut semper de eo cogitet,</w:t>
      </w:r>
      <w:r>
        <w:rPr>
          <w:color w:val="000000"/>
          <w:sz w:val="24"/>
          <w:szCs w:val="24"/>
        </w:rPr>
        <w:br/>
        <w:t xml:space="preserve">      ideoque recte melancholicus appellatur.  Concupiscentia vehemens ex</w:t>
      </w:r>
      <w:r>
        <w:rPr>
          <w:color w:val="000000"/>
          <w:sz w:val="24"/>
          <w:szCs w:val="24"/>
        </w:rPr>
        <w:br/>
        <w:t xml:space="preserve">      corrupto judicio aestimativae virtutis.</w:t>
      </w:r>
    </w:p>
    <w:p>
      <w:pPr>
        <w:keepNext w:val="on"/>
        <w:pageBreakBefore w:val="on"/>
        <w:widowControl w:val="on"/>
        <w:pBdr/>
        <w:spacing w:before="0" w:after="322" w:line="240" w:lineRule="auto"/>
        <w:ind w:left="0" w:right="0"/>
        <w:jc w:val="left"/>
        <w:outlineLvl w:val="0"/>
      </w:pPr>
      <w:r>
        <w:rPr>
          <w:b/>
          <w:color w:val="000000"/>
          <w:sz w:val="48"/>
          <w:szCs w:val="48"/>
        </w:rPr>
        <w:t xml:space="preserve">Page 1105</w:t>
      </w:r>
    </w:p>
    <w:p>
      <w:pPr>
        <w:widowControl w:val="on"/>
        <w:pBdr/>
        <w:spacing w:before="240" w:after="240" w:line="240" w:lineRule="auto"/>
        <w:ind w:left="0" w:right="0"/>
        <w:jc w:val="left"/>
      </w:pPr>
      <w:r>
        <w:rPr>
          <w:color w:val="000000"/>
          <w:sz w:val="24"/>
          <w:szCs w:val="24"/>
        </w:rPr>
        <w:t xml:space="preserve">4761.  Comment. in convivium Platonis.  Irretiuntur cito quibus nascentibus</w:t>
      </w:r>
      <w:r>
        <w:rPr>
          <w:color w:val="000000"/>
          <w:sz w:val="24"/>
          <w:szCs w:val="24"/>
        </w:rPr>
        <w:br/>
        <w:t xml:space="preserve">      Venus fuerit in Leone, vel Luna venerem vehementer aspexerit, et qui</w:t>
      </w:r>
      <w:r>
        <w:rPr>
          <w:color w:val="000000"/>
          <w:sz w:val="24"/>
          <w:szCs w:val="24"/>
        </w:rPr>
        <w:br/>
        <w:t xml:space="preserve">      eadem complexione sunt praediti.</w:t>
      </w:r>
    </w:p>
    <w:p>
      <w:pPr>
        <w:widowControl w:val="on"/>
        <w:pBdr/>
        <w:spacing w:before="240" w:after="240" w:line="240" w:lineRule="auto"/>
        <w:ind w:left="0" w:right="0"/>
        <w:jc w:val="left"/>
      </w:pPr>
      <w:r>
        <w:rPr>
          <w:color w:val="000000"/>
          <w:sz w:val="24"/>
          <w:szCs w:val="24"/>
        </w:rPr>
        <w:t xml:space="preserve">4762.  Plerumque amatores sunt, et si foeminae meretrices, 1. de audiend.</w:t>
      </w:r>
    </w:p>
    <w:p>
      <w:pPr>
        <w:widowControl w:val="on"/>
        <w:pBdr/>
        <w:spacing w:before="240" w:after="240" w:line="240" w:lineRule="auto"/>
        <w:ind w:left="0" w:right="0"/>
        <w:jc w:val="left"/>
      </w:pPr>
      <w:r>
        <w:rPr>
          <w:color w:val="000000"/>
          <w:sz w:val="24"/>
          <w:szCs w:val="24"/>
        </w:rPr>
        <w:t xml:space="preserve">4763.  Comment, in Genes, cap. 3.</w:t>
      </w:r>
    </w:p>
    <w:p>
      <w:pPr>
        <w:widowControl w:val="on"/>
        <w:pBdr/>
        <w:spacing w:before="240" w:after="240" w:line="240" w:lineRule="auto"/>
        <w:ind w:left="0" w:right="0"/>
        <w:jc w:val="left"/>
      </w:pPr>
      <w:r>
        <w:rPr>
          <w:color w:val="000000"/>
          <w:sz w:val="24"/>
          <w:szCs w:val="24"/>
        </w:rPr>
        <w:t xml:space="preserve">4764.  Et si in hoc parum a praeclara infamia stultitiaque abero, vincit</w:t>
      </w:r>
      <w:r>
        <w:rPr>
          <w:color w:val="000000"/>
          <w:sz w:val="24"/>
          <w:szCs w:val="24"/>
        </w:rPr>
        <w:br/>
        <w:t xml:space="preserve">      tamen amor veritatis.</w:t>
      </w:r>
    </w:p>
    <w:p>
      <w:pPr>
        <w:widowControl w:val="on"/>
        <w:pBdr/>
        <w:spacing w:before="240" w:after="240" w:line="240" w:lineRule="auto"/>
        <w:ind w:left="0" w:right="0"/>
        <w:jc w:val="left"/>
      </w:pPr>
      <w:r>
        <w:rPr>
          <w:color w:val="000000"/>
          <w:sz w:val="24"/>
          <w:szCs w:val="24"/>
        </w:rPr>
        <w:t xml:space="preserve">4765.  Edit.  Basil. 1553.  Cum Commentar. in Ptolomaei quadripartitum.</w:t>
      </w:r>
    </w:p>
    <w:p>
      <w:pPr>
        <w:widowControl w:val="on"/>
        <w:pBdr/>
        <w:spacing w:before="240" w:after="240" w:line="240" w:lineRule="auto"/>
        <w:ind w:left="0" w:right="0"/>
        <w:jc w:val="left"/>
      </w:pPr>
      <w:r>
        <w:rPr>
          <w:color w:val="000000"/>
          <w:sz w:val="24"/>
          <w:szCs w:val="24"/>
        </w:rPr>
        <w:t xml:space="preserve">4766.  Fol. 445.  Basil.  Edit.</w:t>
      </w:r>
    </w:p>
    <w:p>
      <w:pPr>
        <w:widowControl w:val="on"/>
        <w:pBdr/>
        <w:spacing w:before="240" w:after="240" w:line="240" w:lineRule="auto"/>
        <w:ind w:left="0" w:right="0"/>
        <w:jc w:val="left"/>
      </w:pPr>
      <w:r>
        <w:rPr>
          <w:color w:val="000000"/>
          <w:sz w:val="24"/>
          <w:szCs w:val="24"/>
        </w:rPr>
        <w:t xml:space="preserve">4767.  Dial, amorum.</w:t>
      </w:r>
    </w:p>
    <w:p>
      <w:pPr>
        <w:widowControl w:val="on"/>
        <w:pBdr/>
        <w:spacing w:before="240" w:after="240" w:line="240" w:lineRule="auto"/>
        <w:ind w:left="0" w:right="0"/>
        <w:jc w:val="left"/>
      </w:pPr>
      <w:r>
        <w:rPr>
          <w:color w:val="000000"/>
          <w:sz w:val="24"/>
          <w:szCs w:val="24"/>
        </w:rPr>
        <w:t xml:space="preserve">4768.  Citius maris fluctus et nives coelo delabentes numeraris quam amores</w:t>
      </w:r>
      <w:r>
        <w:rPr>
          <w:color w:val="000000"/>
          <w:sz w:val="24"/>
          <w:szCs w:val="24"/>
        </w:rPr>
        <w:br/>
        <w:t xml:space="preserve">      meos; alii amores aliis succedunt, ac priusquam desinant priores,</w:t>
      </w:r>
      <w:r>
        <w:rPr>
          <w:color w:val="000000"/>
          <w:sz w:val="24"/>
          <w:szCs w:val="24"/>
        </w:rPr>
        <w:br/>
        <w:t xml:space="preserve">      incipiunt sequentes.  Adeo humidis oculis meus inhabitat Asylus omnem</w:t>
      </w:r>
      <w:r>
        <w:rPr>
          <w:color w:val="000000"/>
          <w:sz w:val="24"/>
          <w:szCs w:val="24"/>
        </w:rPr>
        <w:br/>
        <w:t xml:space="preserve">      formam ad se rapiens, ut nulla satietate expleatur.  Quaenam haec ira</w:t>
      </w:r>
      <w:r>
        <w:rPr>
          <w:color w:val="000000"/>
          <w:sz w:val="24"/>
          <w:szCs w:val="24"/>
        </w:rPr>
        <w:br/>
        <w:t xml:space="preserve">      Veneris, &amp;c.</w:t>
      </w:r>
    </w:p>
    <w:p>
      <w:pPr>
        <w:widowControl w:val="on"/>
        <w:pBdr/>
        <w:spacing w:before="240" w:after="240" w:line="240" w:lineRule="auto"/>
        <w:ind w:left="0" w:right="0"/>
        <w:jc w:val="left"/>
      </w:pPr>
      <w:r>
        <w:rPr>
          <w:color w:val="000000"/>
          <w:sz w:val="24"/>
          <w:szCs w:val="24"/>
        </w:rPr>
        <w:t xml:space="preserve">4769.  Num. xxxii.</w:t>
      </w:r>
    </w:p>
    <w:p>
      <w:pPr>
        <w:widowControl w:val="on"/>
        <w:pBdr/>
        <w:spacing w:before="240" w:after="240" w:line="240" w:lineRule="auto"/>
        <w:ind w:left="0" w:right="0"/>
        <w:jc w:val="left"/>
      </w:pPr>
      <w:r>
        <w:rPr>
          <w:color w:val="000000"/>
          <w:sz w:val="24"/>
          <w:szCs w:val="24"/>
        </w:rPr>
        <w:t xml:space="preserve">4770.  Qui calidum testiculorum crisin habent, &amp;c.</w:t>
      </w:r>
    </w:p>
    <w:p>
      <w:pPr>
        <w:widowControl w:val="on"/>
        <w:pBdr/>
        <w:spacing w:before="240" w:after="240" w:line="240" w:lineRule="auto"/>
        <w:ind w:left="0" w:right="0"/>
        <w:jc w:val="left"/>
      </w:pPr>
      <w:r>
        <w:rPr>
          <w:color w:val="000000"/>
          <w:sz w:val="24"/>
          <w:szCs w:val="24"/>
        </w:rPr>
        <w:t xml:space="preserve">4771.  Printed at Paris 1624, seven years after my first edition.</w:t>
      </w:r>
    </w:p>
    <w:p>
      <w:pPr>
        <w:widowControl w:val="on"/>
        <w:pBdr/>
        <w:spacing w:before="240" w:after="240" w:line="240" w:lineRule="auto"/>
        <w:ind w:left="0" w:right="0"/>
        <w:jc w:val="left"/>
      </w:pPr>
      <w:r>
        <w:rPr>
          <w:color w:val="000000"/>
          <w:sz w:val="24"/>
          <w:szCs w:val="24"/>
        </w:rPr>
        <w:t xml:space="preserve">4772.  Ovid de art.</w:t>
      </w:r>
    </w:p>
    <w:p>
      <w:pPr>
        <w:widowControl w:val="on"/>
        <w:pBdr/>
        <w:spacing w:before="240" w:after="240" w:line="240" w:lineRule="auto"/>
        <w:ind w:left="0" w:right="0"/>
        <w:jc w:val="left"/>
      </w:pPr>
      <w:r>
        <w:rPr>
          <w:color w:val="000000"/>
          <w:sz w:val="24"/>
          <w:szCs w:val="24"/>
        </w:rPr>
        <w:t xml:space="preserve">4773.  Gerbelius, descript.  Graeciae.  Rerum omnium affluentia et loci mira</w:t>
      </w:r>
      <w:r>
        <w:rPr>
          <w:color w:val="000000"/>
          <w:sz w:val="24"/>
          <w:szCs w:val="24"/>
        </w:rPr>
        <w:br/>
        <w:t xml:space="preserve">      opportunitas, nullo non die hospites in portas advertebant.  Templo</w:t>
      </w:r>
      <w:r>
        <w:rPr>
          <w:color w:val="000000"/>
          <w:sz w:val="24"/>
          <w:szCs w:val="24"/>
        </w:rPr>
        <w:br/>
        <w:t xml:space="preserve">      Veneris mille meretrices se prostituebant.</w:t>
      </w:r>
    </w:p>
    <w:p>
      <w:pPr>
        <w:widowControl w:val="on"/>
        <w:pBdr/>
        <w:spacing w:before="240" w:after="240" w:line="240" w:lineRule="auto"/>
        <w:ind w:left="0" w:right="0"/>
        <w:jc w:val="left"/>
      </w:pPr>
      <w:r>
        <w:rPr>
          <w:color w:val="000000"/>
          <w:sz w:val="24"/>
          <w:szCs w:val="24"/>
        </w:rPr>
        <w:t xml:space="preserve">4774.  Tota Cypri insula delitiis incumbit, et ob id tantum luxuriae dedita</w:t>
      </w:r>
      <w:r>
        <w:rPr>
          <w:color w:val="000000"/>
          <w:sz w:val="24"/>
          <w:szCs w:val="24"/>
        </w:rPr>
        <w:br/>
        <w:t xml:space="preserve">      ut sit olim Veneri sacrata.  Ortelius, Lampsacus, olim Priapo sacer ob</w:t>
      </w:r>
      <w:r>
        <w:rPr>
          <w:color w:val="000000"/>
          <w:sz w:val="24"/>
          <w:szCs w:val="24"/>
        </w:rPr>
        <w:br/>
        <w:t xml:space="preserve">      vinum generosum, et loci delicias.  Idem.</w:t>
      </w:r>
    </w:p>
    <w:p>
      <w:pPr>
        <w:widowControl w:val="on"/>
        <w:pBdr/>
        <w:spacing w:before="240" w:after="240" w:line="240" w:lineRule="auto"/>
        <w:ind w:left="0" w:right="0"/>
        <w:jc w:val="left"/>
      </w:pPr>
      <w:r>
        <w:rPr>
          <w:color w:val="000000"/>
          <w:sz w:val="24"/>
          <w:szCs w:val="24"/>
        </w:rPr>
        <w:t xml:space="preserve">4775.  Agri Neapolitani delectatio, elegantia, amoenitas, vix intra modum</w:t>
      </w:r>
      <w:r>
        <w:rPr>
          <w:color w:val="000000"/>
          <w:sz w:val="24"/>
          <w:szCs w:val="24"/>
        </w:rPr>
        <w:br/>
        <w:t xml:space="preserve">      humanum consistere videtur; unde, &amp;c.  Leand, Alber. in Campania.</w:t>
      </w:r>
    </w:p>
    <w:p>
      <w:pPr>
        <w:widowControl w:val="on"/>
        <w:pBdr/>
        <w:spacing w:before="240" w:after="240" w:line="240" w:lineRule="auto"/>
        <w:ind w:left="0" w:right="0"/>
        <w:jc w:val="left"/>
      </w:pPr>
      <w:r>
        <w:rPr>
          <w:color w:val="000000"/>
          <w:sz w:val="24"/>
          <w:szCs w:val="24"/>
        </w:rPr>
        <w:t xml:space="preserve">4776.  Lib. de laud. urb.  Neap.  Disputat. de morbis animi.  Reinoldo</w:t>
      </w:r>
      <w:r>
        <w:rPr>
          <w:color w:val="000000"/>
          <w:sz w:val="24"/>
          <w:szCs w:val="24"/>
        </w:rPr>
        <w:br/>
        <w:t xml:space="preserve">      Interpret.</w:t>
      </w:r>
    </w:p>
    <w:p>
      <w:pPr>
        <w:widowControl w:val="on"/>
        <w:pBdr/>
        <w:spacing w:before="240" w:after="240" w:line="240" w:lineRule="auto"/>
        <w:ind w:left="0" w:right="0"/>
        <w:jc w:val="left"/>
      </w:pPr>
      <w:r>
        <w:rPr>
          <w:color w:val="000000"/>
          <w:sz w:val="24"/>
          <w:szCs w:val="24"/>
        </w:rPr>
        <w:t xml:space="preserve">4777.  Lampridius, Quod decem noctibus centum virgines fecisset mulieres.</w:t>
      </w:r>
    </w:p>
    <w:p>
      <w:pPr>
        <w:widowControl w:val="on"/>
        <w:pBdr/>
        <w:spacing w:before="240" w:after="240" w:line="240" w:lineRule="auto"/>
        <w:ind w:left="0" w:right="0"/>
        <w:jc w:val="left"/>
      </w:pPr>
      <w:r>
        <w:rPr>
          <w:color w:val="000000"/>
          <w:sz w:val="24"/>
          <w:szCs w:val="24"/>
        </w:rPr>
        <w:t xml:space="preserve">4778.  Vita ejus.</w:t>
      </w:r>
    </w:p>
    <w:p>
      <w:pPr>
        <w:widowControl w:val="on"/>
        <w:pBdr/>
        <w:spacing w:before="240" w:after="240" w:line="240" w:lineRule="auto"/>
        <w:ind w:left="0" w:right="0"/>
        <w:jc w:val="left"/>
      </w:pPr>
      <w:r>
        <w:rPr>
          <w:color w:val="000000"/>
          <w:sz w:val="24"/>
          <w:szCs w:val="24"/>
        </w:rPr>
        <w:t xml:space="preserve">4779.  If they contain themselves, many times it is not virtutis amore; non</w:t>
      </w:r>
      <w:r>
        <w:rPr>
          <w:color w:val="000000"/>
          <w:sz w:val="24"/>
          <w:szCs w:val="24"/>
        </w:rPr>
        <w:br/>
        <w:t xml:space="preserve">      deest voluntas sed facultas.</w:t>
      </w:r>
    </w:p>
    <w:p>
      <w:pPr>
        <w:widowControl w:val="on"/>
        <w:pBdr/>
        <w:spacing w:before="240" w:after="240" w:line="240" w:lineRule="auto"/>
        <w:ind w:left="0" w:right="0"/>
        <w:jc w:val="left"/>
      </w:pPr>
      <w:r>
        <w:rPr>
          <w:color w:val="000000"/>
          <w:sz w:val="24"/>
          <w:szCs w:val="24"/>
        </w:rPr>
        <w:t xml:space="preserve">4780.  In Muscov.</w:t>
      </w:r>
    </w:p>
    <w:p>
      <w:pPr>
        <w:widowControl w:val="on"/>
        <w:pBdr/>
        <w:spacing w:before="240" w:after="240" w:line="240" w:lineRule="auto"/>
        <w:ind w:left="0" w:right="0"/>
        <w:jc w:val="left"/>
      </w:pPr>
      <w:r>
        <w:rPr>
          <w:color w:val="000000"/>
          <w:sz w:val="24"/>
          <w:szCs w:val="24"/>
        </w:rPr>
        <w:t xml:space="preserve">4781.  Catullus ad Lesbiam.</w:t>
      </w:r>
    </w:p>
    <w:p>
      <w:pPr>
        <w:widowControl w:val="on"/>
        <w:pBdr/>
        <w:spacing w:before="240" w:after="240" w:line="240" w:lineRule="auto"/>
        <w:ind w:left="0" w:right="0"/>
        <w:jc w:val="left"/>
      </w:pPr>
      <w:r>
        <w:rPr>
          <w:color w:val="000000"/>
          <w:sz w:val="24"/>
          <w:szCs w:val="24"/>
        </w:rPr>
        <w:t xml:space="preserve">4782.  Hor.</w:t>
      </w:r>
    </w:p>
    <w:p>
      <w:pPr>
        <w:widowControl w:val="on"/>
        <w:pBdr/>
        <w:spacing w:before="240" w:after="240" w:line="240" w:lineRule="auto"/>
        <w:ind w:left="0" w:right="0"/>
        <w:jc w:val="left"/>
      </w:pPr>
      <w:r>
        <w:rPr>
          <w:color w:val="000000"/>
          <w:sz w:val="24"/>
          <w:szCs w:val="24"/>
        </w:rPr>
        <w:t xml:space="preserve">4783.  Polit. 8. num. 28. ut naptha, ad ignem, sic amor ad illos qui</w:t>
      </w:r>
      <w:r>
        <w:rPr>
          <w:color w:val="000000"/>
          <w:sz w:val="24"/>
          <w:szCs w:val="24"/>
        </w:rPr>
        <w:br/>
        <w:t xml:space="preserve">      torpescunt ocio.</w:t>
      </w:r>
    </w:p>
    <w:p>
      <w:pPr>
        <w:widowControl w:val="on"/>
        <w:pBdr/>
        <w:spacing w:before="240" w:after="240" w:line="240" w:lineRule="auto"/>
        <w:ind w:left="0" w:right="0"/>
        <w:jc w:val="left"/>
      </w:pPr>
      <w:r>
        <w:rPr>
          <w:color w:val="000000"/>
          <w:sz w:val="24"/>
          <w:szCs w:val="24"/>
        </w:rPr>
        <w:t xml:space="preserve">4784.  Pausanias Attic, lib. 1.  Cephalus egregiae formae juvenis ab aurora</w:t>
      </w:r>
      <w:r>
        <w:rPr>
          <w:color w:val="000000"/>
          <w:sz w:val="24"/>
          <w:szCs w:val="24"/>
        </w:rPr>
        <w:br/>
        <w:t xml:space="preserve">      raptus quod ejus amore capta esset.</w:t>
      </w:r>
    </w:p>
    <w:p>
      <w:pPr>
        <w:widowControl w:val="on"/>
        <w:pBdr/>
        <w:spacing w:before="240" w:after="240" w:line="240" w:lineRule="auto"/>
        <w:ind w:left="0" w:right="0"/>
        <w:jc w:val="left"/>
      </w:pPr>
      <w:r>
        <w:rPr>
          <w:color w:val="000000"/>
          <w:sz w:val="24"/>
          <w:szCs w:val="24"/>
        </w:rPr>
        <w:t xml:space="preserve">4785.  In amatorio.</w:t>
      </w:r>
    </w:p>
    <w:p>
      <w:pPr>
        <w:widowControl w:val="on"/>
        <w:pBdr/>
        <w:spacing w:before="240" w:after="240" w:line="240" w:lineRule="auto"/>
        <w:ind w:left="0" w:right="0"/>
        <w:jc w:val="left"/>
      </w:pPr>
      <w:r>
        <w:rPr>
          <w:color w:val="000000"/>
          <w:sz w:val="24"/>
          <w:szCs w:val="24"/>
        </w:rPr>
        <w:t xml:space="preserve">4786.  E. Stobaeo ser. 62.</w:t>
      </w:r>
    </w:p>
    <w:p>
      <w:pPr>
        <w:widowControl w:val="on"/>
        <w:pBdr/>
        <w:spacing w:before="240" w:after="240" w:line="240" w:lineRule="auto"/>
        <w:ind w:left="0" w:right="0"/>
        <w:jc w:val="left"/>
      </w:pPr>
      <w:r>
        <w:rPr>
          <w:color w:val="000000"/>
          <w:sz w:val="24"/>
          <w:szCs w:val="24"/>
        </w:rPr>
        <w:t xml:space="preserve">4787.  Amor otiosae cura est sollicitudinus.</w:t>
      </w:r>
    </w:p>
    <w:p>
      <w:pPr>
        <w:widowControl w:val="on"/>
        <w:pBdr/>
        <w:spacing w:before="240" w:after="240" w:line="240" w:lineRule="auto"/>
        <w:ind w:left="0" w:right="0"/>
        <w:jc w:val="left"/>
      </w:pPr>
      <w:r>
        <w:rPr>
          <w:color w:val="000000"/>
          <w:sz w:val="24"/>
          <w:szCs w:val="24"/>
        </w:rPr>
        <w:t xml:space="preserve">4788.  Principes plerumque ob licentiam et adfluentiam divitiarum istam</w:t>
      </w:r>
      <w:r>
        <w:rPr>
          <w:color w:val="000000"/>
          <w:sz w:val="24"/>
          <w:szCs w:val="24"/>
        </w:rPr>
        <w:br/>
        <w:t xml:space="preserve">      passionem solent incurrere.</w:t>
      </w:r>
    </w:p>
    <w:p>
      <w:pPr>
        <w:widowControl w:val="on"/>
        <w:pBdr/>
        <w:spacing w:before="240" w:after="240" w:line="240" w:lineRule="auto"/>
        <w:ind w:left="0" w:right="0"/>
        <w:jc w:val="left"/>
      </w:pPr>
      <w:r>
        <w:rPr>
          <w:color w:val="000000"/>
          <w:sz w:val="24"/>
          <w:szCs w:val="24"/>
        </w:rPr>
        <w:t xml:space="preserve">4789.  Ardenter appetit qui otiosam vitam agit, et communiter incurrit haec</w:t>
      </w:r>
      <w:r>
        <w:rPr>
          <w:color w:val="000000"/>
          <w:sz w:val="24"/>
          <w:szCs w:val="24"/>
        </w:rPr>
        <w:br/>
        <w:t xml:space="preserve">      passio solitarios delitiose viventes, incontinentes, religiosos, &amp;c.</w:t>
      </w:r>
    </w:p>
    <w:p>
      <w:pPr>
        <w:widowControl w:val="on"/>
        <w:pBdr/>
        <w:spacing w:before="240" w:after="240" w:line="240" w:lineRule="auto"/>
        <w:ind w:left="0" w:right="0"/>
        <w:jc w:val="left"/>
      </w:pPr>
      <w:r>
        <w:rPr>
          <w:color w:val="000000"/>
          <w:sz w:val="24"/>
          <w:szCs w:val="24"/>
        </w:rPr>
        <w:t xml:space="preserve">4790.  Plutarch. vit. ejus.</w:t>
      </w:r>
    </w:p>
    <w:p>
      <w:pPr>
        <w:widowControl w:val="on"/>
        <w:pBdr/>
        <w:spacing w:before="240" w:after="240" w:line="240" w:lineRule="auto"/>
        <w:ind w:left="0" w:right="0"/>
        <w:jc w:val="left"/>
      </w:pPr>
      <w:r>
        <w:rPr>
          <w:color w:val="000000"/>
          <w:sz w:val="24"/>
          <w:szCs w:val="24"/>
        </w:rPr>
        <w:t xml:space="preserve">4791.  Vina parant animos veneri.</w:t>
      </w:r>
    </w:p>
    <w:p>
      <w:pPr>
        <w:widowControl w:val="on"/>
        <w:pBdr/>
        <w:spacing w:before="240" w:after="240" w:line="240" w:lineRule="auto"/>
        <w:ind w:left="0" w:right="0"/>
        <w:jc w:val="left"/>
      </w:pPr>
      <w:r>
        <w:rPr>
          <w:color w:val="000000"/>
          <w:sz w:val="24"/>
          <w:szCs w:val="24"/>
        </w:rPr>
        <w:t xml:space="preserve">4792.  Sed nihil erucae faciunt bulbique salaces; Improba nec prosit jam</w:t>
      </w:r>
      <w:r>
        <w:rPr>
          <w:color w:val="000000"/>
          <w:sz w:val="24"/>
          <w:szCs w:val="24"/>
        </w:rPr>
        <w:br/>
        <w:t xml:space="preserve">      satureia tibi.  Ovid.</w:t>
      </w:r>
    </w:p>
    <w:p>
      <w:pPr>
        <w:keepNext w:val="on"/>
        <w:pageBreakBefore w:val="on"/>
        <w:widowControl w:val="on"/>
        <w:pBdr/>
        <w:spacing w:before="0" w:after="322" w:line="240" w:lineRule="auto"/>
        <w:ind w:left="0" w:right="0"/>
        <w:jc w:val="left"/>
        <w:outlineLvl w:val="0"/>
      </w:pPr>
      <w:r>
        <w:rPr>
          <w:b/>
          <w:color w:val="000000"/>
          <w:sz w:val="48"/>
          <w:szCs w:val="48"/>
        </w:rPr>
        <w:t xml:space="preserve">Page 1106</w:t>
      </w:r>
    </w:p>
    <w:p>
      <w:pPr>
        <w:widowControl w:val="on"/>
        <w:pBdr/>
        <w:spacing w:before="240" w:after="240" w:line="240" w:lineRule="auto"/>
        <w:ind w:left="0" w:right="0"/>
        <w:jc w:val="left"/>
      </w:pPr>
      <w:r>
        <w:rPr>
          <w:color w:val="000000"/>
          <w:sz w:val="24"/>
          <w:szCs w:val="24"/>
        </w:rPr>
        <w:t xml:space="preserve">4793.  Petronius.</w:t>
      </w:r>
    </w:p>
    <w:p>
      <w:pPr>
        <w:widowControl w:val="on"/>
        <w:pBdr/>
        <w:spacing w:before="240" w:after="240" w:line="240" w:lineRule="auto"/>
        <w:ind w:left="0" w:right="0"/>
        <w:jc w:val="left"/>
      </w:pPr>
      <w:r>
        <w:rPr>
          <w:color w:val="000000"/>
          <w:sz w:val="24"/>
          <w:szCs w:val="24"/>
        </w:rPr>
        <w:t xml:space="preserve">4794.  Uti ille apud Skenkium, qui post potionem, uxorem et quatuor ancillas</w:t>
      </w:r>
      <w:r>
        <w:rPr>
          <w:color w:val="000000"/>
          <w:sz w:val="24"/>
          <w:szCs w:val="24"/>
        </w:rPr>
        <w:br/>
        <w:t xml:space="preserve">      proximo cubiculo cubantes, compressit.</w:t>
      </w:r>
    </w:p>
    <w:p>
      <w:pPr>
        <w:widowControl w:val="on"/>
        <w:pBdr/>
        <w:spacing w:before="240" w:after="240" w:line="240" w:lineRule="auto"/>
        <w:ind w:left="0" w:right="0"/>
        <w:jc w:val="left"/>
      </w:pPr>
      <w:r>
        <w:rPr>
          <w:color w:val="000000"/>
          <w:sz w:val="24"/>
          <w:szCs w:val="24"/>
        </w:rPr>
        <w:t xml:space="preserve">4795.  Pers.  Sat. 3.</w:t>
      </w:r>
    </w:p>
    <w:p>
      <w:pPr>
        <w:widowControl w:val="on"/>
        <w:pBdr/>
        <w:spacing w:before="240" w:after="240" w:line="240" w:lineRule="auto"/>
        <w:ind w:left="0" w:right="0"/>
        <w:jc w:val="left"/>
      </w:pPr>
      <w:r>
        <w:rPr>
          <w:color w:val="000000"/>
          <w:sz w:val="24"/>
          <w:szCs w:val="24"/>
        </w:rPr>
        <w:t xml:space="preserve">4796.  Siracides.  Nox, et amor vinumque nihil moderabile suadent.</w:t>
      </w:r>
    </w:p>
    <w:p>
      <w:pPr>
        <w:widowControl w:val="on"/>
        <w:pBdr/>
        <w:spacing w:before="240" w:after="240" w:line="240" w:lineRule="auto"/>
        <w:ind w:left="0" w:right="0"/>
        <w:jc w:val="left"/>
      </w:pPr>
      <w:r>
        <w:rPr>
          <w:color w:val="000000"/>
          <w:sz w:val="24"/>
          <w:szCs w:val="24"/>
        </w:rPr>
        <w:t xml:space="preserve">4797.  Lip. ad Olympiam.</w:t>
      </w:r>
    </w:p>
    <w:p>
      <w:pPr>
        <w:widowControl w:val="on"/>
        <w:pBdr/>
        <w:spacing w:before="240" w:after="240" w:line="240" w:lineRule="auto"/>
        <w:ind w:left="0" w:right="0"/>
        <w:jc w:val="left"/>
      </w:pPr>
      <w:r>
        <w:rPr>
          <w:color w:val="000000"/>
          <w:sz w:val="24"/>
          <w:szCs w:val="24"/>
        </w:rPr>
        <w:t xml:space="preserve">4798.  Hymno.</w:t>
      </w:r>
    </w:p>
    <w:p>
      <w:pPr>
        <w:widowControl w:val="on"/>
        <w:pBdr/>
        <w:spacing w:before="240" w:after="240" w:line="240" w:lineRule="auto"/>
        <w:ind w:left="0" w:right="0"/>
        <w:jc w:val="left"/>
      </w:pPr>
      <w:r>
        <w:rPr>
          <w:color w:val="000000"/>
          <w:sz w:val="24"/>
          <w:szCs w:val="24"/>
        </w:rPr>
        <w:t xml:space="preserve">4799.  Hor. l. 3.  Od. 25.</w:t>
      </w:r>
    </w:p>
    <w:p>
      <w:pPr>
        <w:widowControl w:val="on"/>
        <w:pBdr/>
        <w:spacing w:before="240" w:after="240" w:line="240" w:lineRule="auto"/>
        <w:ind w:left="0" w:right="0"/>
        <w:jc w:val="left"/>
      </w:pPr>
      <w:r>
        <w:rPr>
          <w:color w:val="000000"/>
          <w:sz w:val="24"/>
          <w:szCs w:val="24"/>
        </w:rPr>
        <w:t xml:space="preserve">4800.  De sale lib. cap. 21.</w:t>
      </w:r>
    </w:p>
    <w:p>
      <w:pPr>
        <w:widowControl w:val="on"/>
        <w:pBdr/>
        <w:spacing w:before="240" w:after="240" w:line="240" w:lineRule="auto"/>
        <w:ind w:left="0" w:right="0"/>
        <w:jc w:val="left"/>
      </w:pPr>
      <w:r>
        <w:rPr>
          <w:color w:val="000000"/>
          <w:sz w:val="24"/>
          <w:szCs w:val="24"/>
        </w:rPr>
        <w:t xml:space="preserve">4801.  Kornmannus lib. de virginitate.</w:t>
      </w:r>
    </w:p>
    <w:p>
      <w:pPr>
        <w:widowControl w:val="on"/>
        <w:pBdr/>
        <w:spacing w:before="240" w:after="240" w:line="240" w:lineRule="auto"/>
        <w:ind w:left="0" w:right="0"/>
        <w:jc w:val="left"/>
      </w:pPr>
      <w:r>
        <w:rPr>
          <w:color w:val="000000"/>
          <w:sz w:val="24"/>
          <w:szCs w:val="24"/>
        </w:rPr>
        <w:t xml:space="preserve">4802.  Garcias ab horto aromatum, lib. 1. cap. 28.</w:t>
      </w:r>
    </w:p>
    <w:p>
      <w:pPr>
        <w:widowControl w:val="on"/>
        <w:pBdr/>
        <w:spacing w:before="240" w:after="240" w:line="240" w:lineRule="auto"/>
        <w:ind w:left="0" w:right="0"/>
        <w:jc w:val="left"/>
      </w:pPr>
      <w:r>
        <w:rPr>
          <w:color w:val="000000"/>
          <w:sz w:val="24"/>
          <w:szCs w:val="24"/>
        </w:rPr>
        <w:t xml:space="preserve">4803.  Surax radix ad coitum summe facit si quis comedat, aut infusionem</w:t>
      </w:r>
      <w:r>
        <w:rPr>
          <w:color w:val="000000"/>
          <w:sz w:val="24"/>
          <w:szCs w:val="24"/>
        </w:rPr>
        <w:br/>
        <w:t xml:space="preserve">      bibat, membrum subito erigitur.  Leo Afer. lib. 9. cap. ult.</w:t>
      </w:r>
    </w:p>
    <w:p>
      <w:pPr>
        <w:widowControl w:val="on"/>
        <w:pBdr/>
        <w:spacing w:before="240" w:after="240" w:line="240" w:lineRule="auto"/>
        <w:ind w:left="0" w:right="0"/>
        <w:jc w:val="left"/>
      </w:pPr>
      <w:r>
        <w:rPr>
          <w:color w:val="000000"/>
          <w:sz w:val="24"/>
          <w:szCs w:val="24"/>
        </w:rPr>
        <w:t xml:space="preserve">4804.  Quae non solum edentibus sed et genitale tangentibus tantum valet, ut</w:t>
      </w:r>
      <w:r>
        <w:rPr>
          <w:color w:val="000000"/>
          <w:sz w:val="24"/>
          <w:szCs w:val="24"/>
        </w:rPr>
        <w:br/>
        <w:t xml:space="preserve">      coire summe desiderent; quoties fere velint, possint; alios duodecies</w:t>
      </w:r>
      <w:r>
        <w:rPr>
          <w:color w:val="000000"/>
          <w:sz w:val="24"/>
          <w:szCs w:val="24"/>
        </w:rPr>
        <w:br/>
        <w:t xml:space="preserve">      profecisse, alios ad 60 vices pervenisse refert.</w:t>
      </w:r>
    </w:p>
    <w:p>
      <w:pPr>
        <w:widowControl w:val="on"/>
        <w:pBdr/>
        <w:spacing w:before="240" w:after="240" w:line="240" w:lineRule="auto"/>
        <w:ind w:left="0" w:right="0"/>
        <w:jc w:val="left"/>
      </w:pPr>
      <w:r>
        <w:rPr>
          <w:color w:val="000000"/>
          <w:sz w:val="24"/>
          <w:szCs w:val="24"/>
        </w:rPr>
        <w:t xml:space="preserve">4805.  Lucian.  Tom. 4.  Dial. amorum.</w:t>
      </w:r>
    </w:p>
    <w:p>
      <w:pPr>
        <w:widowControl w:val="on"/>
        <w:pBdr/>
        <w:spacing w:before="240" w:after="240" w:line="240" w:lineRule="auto"/>
        <w:ind w:left="0" w:right="0"/>
        <w:jc w:val="left"/>
      </w:pPr>
      <w:r>
        <w:rPr>
          <w:color w:val="000000"/>
          <w:sz w:val="24"/>
          <w:szCs w:val="24"/>
        </w:rPr>
        <w:t xml:space="preserve">4806.  “Sight, conference, association, kisses, touch.”</w:t>
      </w:r>
    </w:p>
    <w:p>
      <w:pPr>
        <w:widowControl w:val="on"/>
        <w:pBdr/>
        <w:spacing w:before="240" w:after="240" w:line="240" w:lineRule="auto"/>
        <w:ind w:left="0" w:right="0"/>
        <w:jc w:val="left"/>
      </w:pPr>
      <w:r>
        <w:rPr>
          <w:color w:val="000000"/>
          <w:sz w:val="24"/>
          <w:szCs w:val="24"/>
        </w:rPr>
        <w:t xml:space="preserve">4807.  Ea enim hominum intemperantium libido est ut etiam fama ad amandum</w:t>
      </w:r>
      <w:r>
        <w:rPr>
          <w:color w:val="000000"/>
          <w:sz w:val="24"/>
          <w:szCs w:val="24"/>
        </w:rPr>
        <w:br/>
        <w:t xml:space="preserve">      impellantur, et audientes aeque afficiuntur ac videntes.</w:t>
      </w:r>
    </w:p>
    <w:p>
      <w:pPr>
        <w:widowControl w:val="on"/>
        <w:pBdr/>
        <w:spacing w:before="240" w:after="240" w:line="240" w:lineRule="auto"/>
        <w:ind w:left="0" w:right="0"/>
        <w:jc w:val="left"/>
      </w:pPr>
      <w:r>
        <w:rPr>
          <w:color w:val="000000"/>
          <w:sz w:val="24"/>
          <w:szCs w:val="24"/>
        </w:rPr>
        <w:t xml:space="preserve">4808.  Formosam Sostrato filiam audiens, uxorem cupit, et sola illius,</w:t>
      </w:r>
      <w:r>
        <w:rPr>
          <w:color w:val="000000"/>
          <w:sz w:val="24"/>
          <w:szCs w:val="24"/>
        </w:rPr>
        <w:br/>
        <w:t xml:space="preserve">      auditione ardet.</w:t>
      </w:r>
    </w:p>
    <w:p>
      <w:pPr>
        <w:widowControl w:val="on"/>
        <w:pBdr/>
        <w:spacing w:before="240" w:after="240" w:line="240" w:lineRule="auto"/>
        <w:ind w:left="0" w:right="0"/>
        <w:jc w:val="left"/>
      </w:pPr>
      <w:r>
        <w:rPr>
          <w:color w:val="000000"/>
          <w:sz w:val="24"/>
          <w:szCs w:val="24"/>
        </w:rPr>
        <w:t xml:space="preserve">4809.  Quoties de Panthea Xenophontis locum perlego, ita animo affectus ac</w:t>
      </w:r>
      <w:r>
        <w:rPr>
          <w:color w:val="000000"/>
          <w:sz w:val="24"/>
          <w:szCs w:val="24"/>
        </w:rPr>
        <w:br/>
        <w:t xml:space="preserve">      si coram intuerer.</w:t>
      </w:r>
    </w:p>
    <w:p>
      <w:pPr>
        <w:widowControl w:val="on"/>
        <w:pBdr/>
        <w:spacing w:before="240" w:after="240" w:line="240" w:lineRule="auto"/>
        <w:ind w:left="0" w:right="0"/>
        <w:jc w:val="left"/>
      </w:pPr>
      <w:r>
        <w:rPr>
          <w:color w:val="000000"/>
          <w:sz w:val="24"/>
          <w:szCs w:val="24"/>
        </w:rPr>
        <w:t xml:space="preserve">4810.  Pulchritudinem sibi ipsis configunt, Imagines.</w:t>
      </w:r>
    </w:p>
    <w:p>
      <w:pPr>
        <w:widowControl w:val="on"/>
        <w:pBdr/>
        <w:spacing w:before="240" w:after="240" w:line="240" w:lineRule="auto"/>
        <w:ind w:left="0" w:right="0"/>
        <w:jc w:val="left"/>
      </w:pPr>
      <w:r>
        <w:rPr>
          <w:color w:val="000000"/>
          <w:sz w:val="24"/>
          <w:szCs w:val="24"/>
        </w:rPr>
        <w:t xml:space="preserve">4811.  De aulico lib. 2. fol. 116.’tis a pleasant story, and related at</w:t>
      </w:r>
      <w:r>
        <w:rPr>
          <w:color w:val="000000"/>
          <w:sz w:val="24"/>
          <w:szCs w:val="24"/>
        </w:rPr>
        <w:br/>
        <w:t xml:space="preserve">      large by him.</w:t>
      </w:r>
    </w:p>
    <w:p>
      <w:pPr>
        <w:widowControl w:val="on"/>
        <w:pBdr/>
        <w:spacing w:before="240" w:after="240" w:line="240" w:lineRule="auto"/>
        <w:ind w:left="0" w:right="0"/>
        <w:jc w:val="left"/>
      </w:pPr>
      <w:r>
        <w:rPr>
          <w:color w:val="000000"/>
          <w:sz w:val="24"/>
          <w:szCs w:val="24"/>
        </w:rPr>
        <w:t xml:space="preserve">4812.  Gratia venit ab auditu aeque ac visu et species amoris in phantasiam</w:t>
      </w:r>
      <w:r>
        <w:rPr>
          <w:color w:val="000000"/>
          <w:sz w:val="24"/>
          <w:szCs w:val="24"/>
        </w:rPr>
        <w:br/>
        <w:t xml:space="preserve">      recipiunt sola relatione.  Picolomineus grad. 8. c. 38.</w:t>
      </w:r>
    </w:p>
    <w:p>
      <w:pPr>
        <w:widowControl w:val="on"/>
        <w:pBdr/>
        <w:spacing w:before="240" w:after="240" w:line="240" w:lineRule="auto"/>
        <w:ind w:left="0" w:right="0"/>
        <w:jc w:val="left"/>
      </w:pPr>
      <w:r>
        <w:rPr>
          <w:color w:val="000000"/>
          <w:sz w:val="24"/>
          <w:szCs w:val="24"/>
        </w:rPr>
        <w:t xml:space="preserve">4813.  Lips. cent. 2. epist. 22.  Beautie’s Encomions.</w:t>
      </w:r>
    </w:p>
    <w:p>
      <w:pPr>
        <w:widowControl w:val="on"/>
        <w:pBdr/>
        <w:spacing w:before="240" w:after="240" w:line="240" w:lineRule="auto"/>
        <w:ind w:left="0" w:right="0"/>
        <w:jc w:val="left"/>
      </w:pPr>
      <w:r>
        <w:rPr>
          <w:color w:val="000000"/>
          <w:sz w:val="24"/>
          <w:szCs w:val="24"/>
        </w:rPr>
        <w:t xml:space="preserve">4814.  Propert.</w:t>
      </w:r>
    </w:p>
    <w:p>
      <w:pPr>
        <w:widowControl w:val="on"/>
        <w:pBdr/>
        <w:spacing w:before="240" w:after="240" w:line="240" w:lineRule="auto"/>
        <w:ind w:left="0" w:right="0"/>
        <w:jc w:val="left"/>
      </w:pPr>
      <w:r>
        <w:rPr>
          <w:color w:val="000000"/>
          <w:sz w:val="24"/>
          <w:szCs w:val="24"/>
        </w:rPr>
        <w:t xml:space="preserve">4815.  Amoris primum gradum visus habet, ut aspiciat rem amatam.</w:t>
      </w:r>
    </w:p>
    <w:p>
      <w:pPr>
        <w:widowControl w:val="on"/>
        <w:pBdr/>
        <w:spacing w:before="240" w:after="240" w:line="240" w:lineRule="auto"/>
        <w:ind w:left="0" w:right="0"/>
        <w:jc w:val="left"/>
      </w:pPr>
      <w:r>
        <w:rPr>
          <w:color w:val="000000"/>
          <w:sz w:val="24"/>
          <w:szCs w:val="24"/>
        </w:rPr>
        <w:t xml:space="preserve">4816.  Achilles Tatius lib. 1.  Forma telo quovis acutior ad inferendum</w:t>
      </w:r>
      <w:r>
        <w:rPr>
          <w:color w:val="000000"/>
          <w:sz w:val="24"/>
          <w:szCs w:val="24"/>
        </w:rPr>
        <w:br/>
        <w:t xml:space="preserve">      vulnus, perque oculos amatorio vulneri aditum patefaciens in animum</w:t>
      </w:r>
      <w:r>
        <w:rPr>
          <w:color w:val="000000"/>
          <w:sz w:val="24"/>
          <w:szCs w:val="24"/>
        </w:rPr>
        <w:br/>
        <w:t xml:space="preserve">      penetrat.</w:t>
      </w:r>
    </w:p>
    <w:p>
      <w:pPr>
        <w:widowControl w:val="on"/>
        <w:pBdr/>
        <w:spacing w:before="240" w:after="240" w:line="240" w:lineRule="auto"/>
        <w:ind w:left="0" w:right="0"/>
        <w:jc w:val="left"/>
      </w:pPr>
      <w:r>
        <w:rPr>
          <w:color w:val="000000"/>
          <w:sz w:val="24"/>
          <w:szCs w:val="24"/>
        </w:rPr>
        <w:t xml:space="preserve">4817.  In tota rerum natura nihil forma divinius, nihil augustius, nihil</w:t>
      </w:r>
      <w:r>
        <w:rPr>
          <w:color w:val="000000"/>
          <w:sz w:val="24"/>
          <w:szCs w:val="24"/>
        </w:rPr>
        <w:br/>
        <w:t xml:space="preserve">      pretiosius, cujus vires hinc facile intelliguntur, &amp;c.</w:t>
      </w:r>
    </w:p>
    <w:p>
      <w:pPr>
        <w:widowControl w:val="on"/>
        <w:pBdr/>
        <w:spacing w:before="240" w:after="240" w:line="240" w:lineRule="auto"/>
        <w:ind w:left="0" w:right="0"/>
        <w:jc w:val="left"/>
      </w:pPr>
      <w:r>
        <w:rPr>
          <w:color w:val="000000"/>
          <w:sz w:val="24"/>
          <w:szCs w:val="24"/>
        </w:rPr>
        <w:t xml:space="preserve">4818.  Christ.  Fonseca.</w:t>
      </w:r>
    </w:p>
    <w:p>
      <w:pPr>
        <w:widowControl w:val="on"/>
        <w:pBdr/>
        <w:spacing w:before="240" w:after="240" w:line="240" w:lineRule="auto"/>
        <w:ind w:left="0" w:right="0"/>
        <w:jc w:val="left"/>
      </w:pPr>
      <w:r>
        <w:rPr>
          <w:color w:val="000000"/>
          <w:sz w:val="24"/>
          <w:szCs w:val="24"/>
        </w:rPr>
        <w:t xml:space="preserve">4819.  S. L.</w:t>
      </w:r>
    </w:p>
    <w:p>
      <w:pPr>
        <w:widowControl w:val="on"/>
        <w:pBdr/>
        <w:spacing w:before="240" w:after="240" w:line="240" w:lineRule="auto"/>
        <w:ind w:left="0" w:right="0"/>
        <w:jc w:val="left"/>
      </w:pPr>
      <w:r>
        <w:rPr>
          <w:color w:val="000000"/>
          <w:sz w:val="24"/>
          <w:szCs w:val="24"/>
        </w:rPr>
        <w:t xml:space="preserve">4820.  Bruys prob. 11. de forma e Lucianos.</w:t>
      </w:r>
    </w:p>
    <w:p>
      <w:pPr>
        <w:widowControl w:val="on"/>
        <w:pBdr/>
        <w:spacing w:before="240" w:after="240" w:line="240" w:lineRule="auto"/>
        <w:ind w:left="0" w:right="0"/>
        <w:jc w:val="left"/>
      </w:pPr>
      <w:r>
        <w:rPr>
          <w:color w:val="000000"/>
          <w:sz w:val="24"/>
          <w:szCs w:val="24"/>
        </w:rPr>
        <w:t xml:space="preserve">4821.  Lib. de calumnia.  Formosi Calumninia vacant; dolemus alios meliore</w:t>
      </w:r>
      <w:r>
        <w:rPr>
          <w:color w:val="000000"/>
          <w:sz w:val="24"/>
          <w:szCs w:val="24"/>
        </w:rPr>
        <w:br/>
        <w:t xml:space="preserve">      loco positos, fortunam nobis novercam illis, &amp;c.</w:t>
      </w:r>
    </w:p>
    <w:p>
      <w:pPr>
        <w:widowControl w:val="on"/>
        <w:pBdr/>
        <w:spacing w:before="240" w:after="240" w:line="240" w:lineRule="auto"/>
        <w:ind w:left="0" w:right="0"/>
        <w:jc w:val="left"/>
      </w:pPr>
      <w:r>
        <w:rPr>
          <w:color w:val="000000"/>
          <w:sz w:val="24"/>
          <w:szCs w:val="24"/>
        </w:rPr>
        <w:t xml:space="preserve">4822.  Invidemus sapientibus, justis, nisi beneficiis assidue amorem</w:t>
      </w:r>
      <w:r>
        <w:rPr>
          <w:color w:val="000000"/>
          <w:sz w:val="24"/>
          <w:szCs w:val="24"/>
        </w:rPr>
        <w:br/>
        <w:t xml:space="preserve">      extorquent; solos formosos amamus et primo velut aspectu benevolentia</w:t>
      </w:r>
      <w:r>
        <w:rPr>
          <w:color w:val="000000"/>
          <w:sz w:val="24"/>
          <w:szCs w:val="24"/>
        </w:rPr>
        <w:br/>
        <w:t xml:space="preserve">      conjungimur, et eos tanquam Deos colimus, libentius iis servimus quam</w:t>
      </w:r>
      <w:r>
        <w:rPr>
          <w:color w:val="000000"/>
          <w:sz w:val="24"/>
          <w:szCs w:val="24"/>
        </w:rPr>
        <w:br/>
        <w:t xml:space="preserve">      aliis imperamus, majoremque, &amp;c.</w:t>
      </w:r>
    </w:p>
    <w:p>
      <w:pPr>
        <w:widowControl w:val="on"/>
        <w:pBdr/>
        <w:spacing w:before="240" w:after="240" w:line="240" w:lineRule="auto"/>
        <w:ind w:left="0" w:right="0"/>
        <w:jc w:val="left"/>
      </w:pPr>
      <w:r>
        <w:rPr>
          <w:color w:val="000000"/>
          <w:sz w:val="24"/>
          <w:szCs w:val="24"/>
        </w:rPr>
        <w:t xml:space="preserve">4823.  Formae majestatem Barbari verentur, nec alii majores quam quos eximia</w:t>
      </w:r>
      <w:r>
        <w:rPr>
          <w:color w:val="000000"/>
          <w:sz w:val="24"/>
          <w:szCs w:val="24"/>
        </w:rPr>
        <w:br/>
        <w:t xml:space="preserve">      forma natura donata est, Herod, lib. 5.  Curtius G. Arist.  Polit.</w:t>
      </w:r>
    </w:p>
    <w:p>
      <w:pPr>
        <w:widowControl w:val="on"/>
        <w:pBdr/>
        <w:spacing w:before="240" w:after="240" w:line="240" w:lineRule="auto"/>
        <w:ind w:left="0" w:right="0"/>
        <w:jc w:val="left"/>
      </w:pPr>
      <w:r>
        <w:rPr>
          <w:color w:val="000000"/>
          <w:sz w:val="24"/>
          <w:szCs w:val="24"/>
        </w:rPr>
        <w:t xml:space="preserve">4824.  Serm. 63.  Plutarch, vit. ejus.  Brisonius Strabo.</w:t>
      </w:r>
    </w:p>
    <w:p>
      <w:pPr>
        <w:keepNext w:val="on"/>
        <w:pageBreakBefore w:val="on"/>
        <w:widowControl w:val="on"/>
        <w:pBdr/>
        <w:spacing w:before="0" w:after="322" w:line="240" w:lineRule="auto"/>
        <w:ind w:left="0" w:right="0"/>
        <w:jc w:val="left"/>
        <w:outlineLvl w:val="0"/>
      </w:pPr>
      <w:r>
        <w:rPr>
          <w:b/>
          <w:color w:val="000000"/>
          <w:sz w:val="48"/>
          <w:szCs w:val="48"/>
        </w:rPr>
        <w:t xml:space="preserve">Page 1107</w:t>
      </w:r>
    </w:p>
    <w:p>
      <w:pPr>
        <w:widowControl w:val="on"/>
        <w:pBdr/>
        <w:spacing w:before="240" w:after="240" w:line="240" w:lineRule="auto"/>
        <w:ind w:left="0" w:right="0"/>
        <w:jc w:val="left"/>
      </w:pPr>
      <w:r>
        <w:rPr>
          <w:color w:val="000000"/>
          <w:sz w:val="24"/>
          <w:szCs w:val="24"/>
        </w:rPr>
        <w:t xml:space="preserve">4825.  “Virtue appears more gracefully in a lovely personage.”</w:t>
      </w:r>
    </w:p>
    <w:p>
      <w:pPr>
        <w:widowControl w:val="on"/>
        <w:pBdr/>
        <w:spacing w:before="240" w:after="240" w:line="240" w:lineRule="auto"/>
        <w:ind w:left="0" w:right="0"/>
        <w:jc w:val="left"/>
      </w:pPr>
      <w:r>
        <w:rPr>
          <w:color w:val="000000"/>
          <w:sz w:val="24"/>
          <w:szCs w:val="24"/>
        </w:rPr>
        <w:t xml:space="preserve">4826.  Lib. 5. magnorumque; operum non alios capaces putant quam quos eximia</w:t>
      </w:r>
      <w:r>
        <w:rPr>
          <w:color w:val="000000"/>
          <w:sz w:val="24"/>
          <w:szCs w:val="24"/>
        </w:rPr>
        <w:br/>
        <w:t xml:space="preserve">      specie natura donavit.</w:t>
      </w:r>
    </w:p>
    <w:p>
      <w:pPr>
        <w:widowControl w:val="on"/>
        <w:pBdr/>
        <w:spacing w:before="240" w:after="240" w:line="240" w:lineRule="auto"/>
        <w:ind w:left="0" w:right="0"/>
        <w:jc w:val="left"/>
      </w:pPr>
      <w:r>
        <w:rPr>
          <w:color w:val="000000"/>
          <w:sz w:val="24"/>
          <w:szCs w:val="24"/>
        </w:rPr>
        <w:t xml:space="preserve">4827.  Lib. de vitis Pontificum.  Rom.</w:t>
      </w:r>
    </w:p>
    <w:p>
      <w:pPr>
        <w:widowControl w:val="on"/>
        <w:pBdr/>
        <w:spacing w:before="240" w:after="240" w:line="240" w:lineRule="auto"/>
        <w:ind w:left="0" w:right="0"/>
        <w:jc w:val="left"/>
      </w:pPr>
      <w:r>
        <w:rPr>
          <w:color w:val="000000"/>
          <w:sz w:val="24"/>
          <w:szCs w:val="24"/>
        </w:rPr>
        <w:t xml:space="preserve">4828.  Lib. 2. cap. 6.</w:t>
      </w:r>
    </w:p>
    <w:p>
      <w:pPr>
        <w:widowControl w:val="on"/>
        <w:pBdr/>
        <w:spacing w:before="240" w:after="240" w:line="240" w:lineRule="auto"/>
        <w:ind w:left="0" w:right="0"/>
        <w:jc w:val="left"/>
      </w:pPr>
      <w:r>
        <w:rPr>
          <w:color w:val="000000"/>
          <w:sz w:val="24"/>
          <w:szCs w:val="24"/>
        </w:rPr>
        <w:t xml:space="preserve">4829.  Dial. amorum. c. 2. de magia.  Lib. 2. connub. cap. 27.  Virgo formosa</w:t>
      </w:r>
      <w:r>
        <w:rPr>
          <w:color w:val="000000"/>
          <w:sz w:val="24"/>
          <w:szCs w:val="24"/>
        </w:rPr>
        <w:br/>
        <w:t xml:space="preserve">      et si oppido pauper, abunde est dotata.</w:t>
      </w:r>
    </w:p>
    <w:p>
      <w:pPr>
        <w:widowControl w:val="on"/>
        <w:pBdr/>
        <w:spacing w:before="240" w:after="240" w:line="240" w:lineRule="auto"/>
        <w:ind w:left="0" w:right="0"/>
        <w:jc w:val="left"/>
      </w:pPr>
      <w:r>
        <w:rPr>
          <w:color w:val="000000"/>
          <w:sz w:val="24"/>
          <w:szCs w:val="24"/>
        </w:rPr>
        <w:t xml:space="preserve">4830.  Isocrates plures ob formam immortalitatem adepti sunt quam ob</w:t>
      </w:r>
      <w:r>
        <w:rPr>
          <w:color w:val="000000"/>
          <w:sz w:val="24"/>
          <w:szCs w:val="24"/>
        </w:rPr>
        <w:br/>
        <w:t xml:space="preserve">      reliquas omnes virtutes.</w:t>
      </w:r>
    </w:p>
    <w:p>
      <w:pPr>
        <w:widowControl w:val="on"/>
        <w:pBdr/>
        <w:spacing w:before="240" w:after="240" w:line="240" w:lineRule="auto"/>
        <w:ind w:left="0" w:right="0"/>
        <w:jc w:val="left"/>
      </w:pPr>
      <w:r>
        <w:rPr>
          <w:color w:val="000000"/>
          <w:sz w:val="24"/>
          <w:szCs w:val="24"/>
        </w:rPr>
        <w:t xml:space="preserve">4831.  Lucian Tom. 4.  Charidaemon.  Qui pulchri, merito apud Deos et apud</w:t>
      </w:r>
      <w:r>
        <w:rPr>
          <w:color w:val="000000"/>
          <w:sz w:val="24"/>
          <w:szCs w:val="24"/>
        </w:rPr>
        <w:br/>
        <w:t xml:space="preserve">      homines honore affecti.  Muta commentatio, quavis epistola ad</w:t>
      </w:r>
      <w:r>
        <w:rPr>
          <w:color w:val="000000"/>
          <w:sz w:val="24"/>
          <w:szCs w:val="24"/>
        </w:rPr>
        <w:br/>
        <w:t xml:space="preserve">      commendandum efficacior.</w:t>
      </w:r>
    </w:p>
    <w:p>
      <w:pPr>
        <w:widowControl w:val="on"/>
        <w:pBdr/>
        <w:spacing w:before="240" w:after="240" w:line="240" w:lineRule="auto"/>
        <w:ind w:left="0" w:right="0"/>
        <w:jc w:val="left"/>
      </w:pPr>
      <w:r>
        <w:rPr>
          <w:color w:val="000000"/>
          <w:sz w:val="24"/>
          <w:szCs w:val="24"/>
        </w:rPr>
        <w:t xml:space="preserve">4832.  Lib. 9.  Var. hist, tanta formae elegantia ut ab ea nuda, &amp;c.</w:t>
      </w:r>
    </w:p>
    <w:p>
      <w:pPr>
        <w:widowControl w:val="on"/>
        <w:pBdr/>
        <w:spacing w:before="240" w:after="240" w:line="240" w:lineRule="auto"/>
        <w:ind w:left="0" w:right="0"/>
        <w:jc w:val="left"/>
      </w:pPr>
      <w:r>
        <w:rPr>
          <w:color w:val="000000"/>
          <w:sz w:val="24"/>
          <w:szCs w:val="24"/>
        </w:rPr>
        <w:t xml:space="preserve">4833.  Esdras, iv. 29.</w:t>
      </w:r>
    </w:p>
    <w:p>
      <w:pPr>
        <w:widowControl w:val="on"/>
        <w:pBdr/>
        <w:spacing w:before="240" w:after="240" w:line="240" w:lineRule="auto"/>
        <w:ind w:left="0" w:right="0"/>
        <w:jc w:val="left"/>
      </w:pPr>
      <w:r>
        <w:rPr>
          <w:color w:val="000000"/>
          <w:sz w:val="24"/>
          <w:szCs w:val="24"/>
        </w:rPr>
        <w:t xml:space="preserve">4834.  Origen hom. 23. in Numb.  In ipsos tyrannos tyrannidem exercet.</w:t>
      </w:r>
    </w:p>
    <w:p>
      <w:pPr>
        <w:widowControl w:val="on"/>
        <w:pBdr/>
        <w:spacing w:before="240" w:after="240" w:line="240" w:lineRule="auto"/>
        <w:ind w:left="0" w:right="0"/>
        <w:jc w:val="left"/>
      </w:pPr>
      <w:r>
        <w:rPr>
          <w:color w:val="000000"/>
          <w:sz w:val="24"/>
          <w:szCs w:val="24"/>
        </w:rPr>
        <w:t xml:space="preserve">4835.  Illud certe magnum ob quod gloriari possunt formosi, quod robustis</w:t>
      </w:r>
      <w:r>
        <w:rPr>
          <w:color w:val="000000"/>
          <w:sz w:val="24"/>
          <w:szCs w:val="24"/>
        </w:rPr>
        <w:br/>
        <w:t xml:space="preserve">      necessarium sit laborare, fortem periculis se objicere, sapientem,</w:t>
      </w:r>
      <w:r>
        <w:rPr>
          <w:color w:val="000000"/>
          <w:sz w:val="24"/>
          <w:szCs w:val="24"/>
        </w:rPr>
        <w:br/>
        <w:t xml:space="preserve">      &amp;c.</w:t>
      </w:r>
    </w:p>
    <w:p>
      <w:pPr>
        <w:widowControl w:val="on"/>
        <w:pBdr/>
        <w:spacing w:before="240" w:after="240" w:line="240" w:lineRule="auto"/>
        <w:ind w:left="0" w:right="0"/>
        <w:jc w:val="left"/>
      </w:pPr>
      <w:r>
        <w:rPr>
          <w:color w:val="000000"/>
          <w:sz w:val="24"/>
          <w:szCs w:val="24"/>
        </w:rPr>
        <w:t xml:space="preserve">4836.  Majorem vim habet ad commendandam forma, quam accurate scripta</w:t>
      </w:r>
      <w:r>
        <w:rPr>
          <w:color w:val="000000"/>
          <w:sz w:val="24"/>
          <w:szCs w:val="24"/>
        </w:rPr>
        <w:br/>
        <w:t xml:space="preserve">      epistola.  Arist.</w:t>
      </w:r>
    </w:p>
    <w:p>
      <w:pPr>
        <w:widowControl w:val="on"/>
        <w:pBdr/>
        <w:spacing w:before="240" w:after="240" w:line="240" w:lineRule="auto"/>
        <w:ind w:left="0" w:right="0"/>
        <w:jc w:val="left"/>
      </w:pPr>
      <w:r>
        <w:rPr>
          <w:color w:val="000000"/>
          <w:sz w:val="24"/>
          <w:szCs w:val="24"/>
        </w:rPr>
        <w:t xml:space="preserve">4837.  Heliodor. lib.  I.</w:t>
      </w:r>
    </w:p>
    <w:p>
      <w:pPr>
        <w:widowControl w:val="on"/>
        <w:pBdr/>
        <w:spacing w:before="240" w:after="240" w:line="240" w:lineRule="auto"/>
        <w:ind w:left="0" w:right="0"/>
        <w:jc w:val="left"/>
      </w:pPr>
      <w:r>
        <w:rPr>
          <w:color w:val="000000"/>
          <w:sz w:val="24"/>
          <w:szCs w:val="24"/>
        </w:rPr>
        <w:t xml:space="preserve">4838.  Knowles. hist.  Turcica.</w:t>
      </w:r>
    </w:p>
    <w:p>
      <w:pPr>
        <w:widowControl w:val="on"/>
        <w:pBdr/>
        <w:spacing w:before="240" w:after="240" w:line="240" w:lineRule="auto"/>
        <w:ind w:left="0" w:right="0"/>
        <w:jc w:val="left"/>
      </w:pPr>
      <w:r>
        <w:rPr>
          <w:color w:val="000000"/>
          <w:sz w:val="24"/>
          <w:szCs w:val="24"/>
        </w:rPr>
        <w:t xml:space="preserve">4839.  Daniel in complaint of Rosamond.</w:t>
      </w:r>
    </w:p>
    <w:p>
      <w:pPr>
        <w:widowControl w:val="on"/>
        <w:pBdr/>
        <w:spacing w:before="240" w:after="240" w:line="240" w:lineRule="auto"/>
        <w:ind w:left="0" w:right="0"/>
        <w:jc w:val="left"/>
      </w:pPr>
      <w:r>
        <w:rPr>
          <w:color w:val="000000"/>
          <w:sz w:val="24"/>
          <w:szCs w:val="24"/>
        </w:rPr>
        <w:t xml:space="preserve">4840.  Stroza filius Epig.  “The king of the gods on account of this beauty</w:t>
      </w:r>
      <w:r>
        <w:rPr>
          <w:color w:val="000000"/>
          <w:sz w:val="24"/>
          <w:szCs w:val="24"/>
        </w:rPr>
        <w:br/>
        <w:t xml:space="preserve">      became a bull, a shower, a swan.”</w:t>
      </w:r>
    </w:p>
    <w:p>
      <w:pPr>
        <w:widowControl w:val="on"/>
        <w:pBdr/>
        <w:spacing w:before="240" w:after="240" w:line="240" w:lineRule="auto"/>
        <w:ind w:left="0" w:right="0"/>
        <w:jc w:val="left"/>
      </w:pPr>
      <w:r>
        <w:rPr>
          <w:color w:val="000000"/>
          <w:sz w:val="24"/>
          <w:szCs w:val="24"/>
        </w:rPr>
        <w:t xml:space="preserve">4841.  Sect. 2.  Mem. 1.  Sub. 1.</w:t>
      </w:r>
    </w:p>
    <w:p>
      <w:pPr>
        <w:widowControl w:val="on"/>
        <w:pBdr/>
        <w:spacing w:before="240" w:after="240" w:line="240" w:lineRule="auto"/>
        <w:ind w:left="0" w:right="0"/>
        <w:jc w:val="left"/>
      </w:pPr>
      <w:r>
        <w:rPr>
          <w:color w:val="000000"/>
          <w:sz w:val="24"/>
          <w:szCs w:val="24"/>
        </w:rPr>
        <w:t xml:space="preserve">4842.  Stromatum l. post captam Trojam cum impetu ferretur, ad occidendam</w:t>
      </w:r>
      <w:r>
        <w:rPr>
          <w:color w:val="000000"/>
          <w:sz w:val="24"/>
          <w:szCs w:val="24"/>
        </w:rPr>
        <w:br/>
        <w:t xml:space="preserve">      Helenam, stupore adeo pulchritudinis correptus ut ferrum excideret,</w:t>
      </w:r>
      <w:r>
        <w:rPr>
          <w:color w:val="000000"/>
          <w:sz w:val="24"/>
          <w:szCs w:val="24"/>
        </w:rPr>
        <w:br/>
        <w:t xml:space="preserve">      &amp;c.</w:t>
      </w:r>
    </w:p>
    <w:p>
      <w:pPr>
        <w:widowControl w:val="on"/>
        <w:pBdr/>
        <w:spacing w:before="240" w:after="240" w:line="240" w:lineRule="auto"/>
        <w:ind w:left="0" w:right="0"/>
        <w:jc w:val="left"/>
      </w:pPr>
      <w:r>
        <w:rPr>
          <w:color w:val="000000"/>
          <w:sz w:val="24"/>
          <w:szCs w:val="24"/>
        </w:rPr>
        <w:t xml:space="preserve">4843.  Tantae formae fuit ut cum vincta loris, feris exposita foret, equorum</w:t>
      </w:r>
      <w:r>
        <w:rPr>
          <w:color w:val="000000"/>
          <w:sz w:val="24"/>
          <w:szCs w:val="24"/>
        </w:rPr>
        <w:br/>
        <w:t xml:space="preserve">      calcibus obterenda, ipsis jumentis admiratione fuit; laedere</w:t>
      </w:r>
      <w:r>
        <w:rPr>
          <w:color w:val="000000"/>
          <w:sz w:val="24"/>
          <w:szCs w:val="24"/>
        </w:rPr>
        <w:br/>
        <w:t xml:space="preserve">      noluerunt.</w:t>
      </w:r>
    </w:p>
    <w:p>
      <w:pPr>
        <w:widowControl w:val="on"/>
        <w:pBdr/>
        <w:spacing w:before="240" w:after="240" w:line="240" w:lineRule="auto"/>
        <w:ind w:left="0" w:right="0"/>
        <w:jc w:val="left"/>
      </w:pPr>
      <w:r>
        <w:rPr>
          <w:color w:val="000000"/>
          <w:sz w:val="24"/>
          <w:szCs w:val="24"/>
        </w:rPr>
        <w:t xml:space="preserve">4844.  Lib. 8. mules.</w:t>
      </w:r>
    </w:p>
    <w:p>
      <w:pPr>
        <w:widowControl w:val="on"/>
        <w:pBdr/>
        <w:spacing w:before="240" w:after="240" w:line="240" w:lineRule="auto"/>
        <w:ind w:left="0" w:right="0"/>
        <w:jc w:val="left"/>
      </w:pPr>
      <w:r>
        <w:rPr>
          <w:color w:val="000000"/>
          <w:sz w:val="24"/>
          <w:szCs w:val="24"/>
        </w:rPr>
        <w:t xml:space="preserve">4845.  “If you will restore me to my parents, and my beautiful lover, what</w:t>
      </w:r>
      <w:r>
        <w:rPr>
          <w:color w:val="000000"/>
          <w:sz w:val="24"/>
          <w:szCs w:val="24"/>
        </w:rPr>
        <w:br/>
        <w:t xml:space="preserve">      thanks, what honour shall I owe you, what provender shall I not</w:t>
      </w:r>
      <w:r>
        <w:rPr>
          <w:color w:val="000000"/>
          <w:sz w:val="24"/>
          <w:szCs w:val="24"/>
        </w:rPr>
        <w:br/>
        <w:t xml:space="preserve">      supply you?”</w:t>
      </w:r>
    </w:p>
    <w:p>
      <w:pPr>
        <w:widowControl w:val="on"/>
        <w:pBdr/>
        <w:spacing w:before="240" w:after="240" w:line="240" w:lineRule="auto"/>
        <w:ind w:left="0" w:right="0"/>
        <w:jc w:val="left"/>
      </w:pPr>
      <w:r>
        <w:rPr>
          <w:color w:val="000000"/>
          <w:sz w:val="24"/>
          <w:szCs w:val="24"/>
        </w:rPr>
        <w:t xml:space="preserve">4846.  Aethiop. l. 3.</w:t>
      </w:r>
    </w:p>
    <w:p>
      <w:pPr>
        <w:widowControl w:val="on"/>
        <w:pBdr/>
        <w:spacing w:before="240" w:after="240" w:line="240" w:lineRule="auto"/>
        <w:ind w:left="0" w:right="0"/>
        <w:jc w:val="left"/>
      </w:pPr>
      <w:r>
        <w:rPr>
          <w:color w:val="000000"/>
          <w:sz w:val="24"/>
          <w:szCs w:val="24"/>
        </w:rPr>
        <w:t xml:space="preserve">4847.  Atheneus, lib. 8.</w:t>
      </w:r>
    </w:p>
    <w:p>
      <w:pPr>
        <w:widowControl w:val="on"/>
        <w:pBdr/>
        <w:spacing w:before="240" w:after="240" w:line="240" w:lineRule="auto"/>
        <w:ind w:left="0" w:right="0"/>
        <w:jc w:val="left"/>
      </w:pPr>
      <w:r>
        <w:rPr>
          <w:color w:val="000000"/>
          <w:sz w:val="24"/>
          <w:szCs w:val="24"/>
        </w:rPr>
        <w:t xml:space="preserve">4848.  Apuleius Aur. asino.</w:t>
      </w:r>
    </w:p>
    <w:p>
      <w:pPr>
        <w:widowControl w:val="on"/>
        <w:pBdr/>
        <w:spacing w:before="240" w:after="240" w:line="240" w:lineRule="auto"/>
        <w:ind w:left="0" w:right="0"/>
        <w:jc w:val="left"/>
      </w:pPr>
      <w:r>
        <w:rPr>
          <w:color w:val="000000"/>
          <w:sz w:val="24"/>
          <w:szCs w:val="24"/>
        </w:rPr>
        <w:t xml:space="preserve">4849.  Shakespeare.</w:t>
      </w:r>
    </w:p>
    <w:p>
      <w:pPr>
        <w:widowControl w:val="on"/>
        <w:pBdr/>
        <w:spacing w:before="240" w:after="240" w:line="240" w:lineRule="auto"/>
        <w:ind w:left="0" w:right="0"/>
        <w:jc w:val="left"/>
      </w:pPr>
      <w:r>
        <w:rPr>
          <w:color w:val="000000"/>
          <w:sz w:val="24"/>
          <w:szCs w:val="24"/>
        </w:rPr>
        <w:t xml:space="preserve">4850.  Marlowe.</w:t>
      </w:r>
    </w:p>
    <w:p>
      <w:pPr>
        <w:widowControl w:val="on"/>
        <w:pBdr/>
        <w:spacing w:before="240" w:after="240" w:line="240" w:lineRule="auto"/>
        <w:ind w:left="0" w:right="0"/>
        <w:jc w:val="left"/>
      </w:pPr>
      <w:r>
        <w:rPr>
          <w:color w:val="000000"/>
          <w:sz w:val="24"/>
          <w:szCs w:val="24"/>
        </w:rPr>
        <w:t xml:space="preserve">4851.  Ov.  Met. 1.</w:t>
      </w:r>
    </w:p>
    <w:p>
      <w:pPr>
        <w:widowControl w:val="on"/>
        <w:pBdr/>
        <w:spacing w:before="240" w:after="240" w:line="240" w:lineRule="auto"/>
        <w:ind w:left="0" w:right="0"/>
        <w:jc w:val="left"/>
      </w:pPr>
      <w:r>
        <w:rPr>
          <w:color w:val="000000"/>
          <w:sz w:val="24"/>
          <w:szCs w:val="24"/>
        </w:rPr>
        <w:t xml:space="preserve">4852.  Ovid.  Met. lib. 5.</w:t>
      </w:r>
    </w:p>
    <w:p>
      <w:pPr>
        <w:widowControl w:val="on"/>
        <w:pBdr/>
        <w:spacing w:before="240" w:after="240" w:line="240" w:lineRule="auto"/>
        <w:ind w:left="0" w:right="0"/>
        <w:jc w:val="left"/>
      </w:pPr>
      <w:r>
        <w:rPr>
          <w:color w:val="000000"/>
          <w:sz w:val="24"/>
          <w:szCs w:val="24"/>
        </w:rPr>
        <w:t xml:space="preserve">4853.  “And with her hand wiping off the drops from her green tresses, thus</w:t>
      </w:r>
      <w:r>
        <w:rPr>
          <w:color w:val="000000"/>
          <w:sz w:val="24"/>
          <w:szCs w:val="24"/>
        </w:rPr>
        <w:br/>
        <w:t xml:space="preserve">      began to relate the loves of Alpheus.  I was formerly an Achaian</w:t>
      </w:r>
      <w:r>
        <w:rPr>
          <w:color w:val="000000"/>
          <w:sz w:val="24"/>
          <w:szCs w:val="24"/>
        </w:rPr>
        <w:br/>
        <w:t xml:space="preserve">      nymph.”</w:t>
      </w:r>
    </w:p>
    <w:p>
      <w:pPr>
        <w:widowControl w:val="on"/>
        <w:pBdr/>
        <w:spacing w:before="240" w:after="240" w:line="240" w:lineRule="auto"/>
        <w:ind w:left="0" w:right="0"/>
        <w:jc w:val="left"/>
      </w:pPr>
      <w:r>
        <w:rPr>
          <w:color w:val="000000"/>
          <w:sz w:val="24"/>
          <w:szCs w:val="24"/>
        </w:rPr>
        <w:t xml:space="preserve">4854.  Leland.  “Their lips resound with thousand kisses, their arms are</w:t>
      </w:r>
      <w:r>
        <w:rPr>
          <w:color w:val="000000"/>
          <w:sz w:val="24"/>
          <w:szCs w:val="24"/>
        </w:rPr>
        <w:br/>
        <w:t xml:space="preserve">      pallid with the close embrace, and their necks are mutually entwined</w:t>
      </w:r>
      <w:r>
        <w:rPr>
          <w:color w:val="000000"/>
          <w:sz w:val="24"/>
          <w:szCs w:val="24"/>
        </w:rPr>
        <w:br/>
        <w:t xml:space="preserve">      by their fond caresses.”</w:t>
      </w:r>
    </w:p>
    <w:p>
      <w:pPr>
        <w:widowControl w:val="on"/>
        <w:pBdr/>
        <w:spacing w:before="240" w:after="240" w:line="240" w:lineRule="auto"/>
        <w:ind w:left="0" w:right="0"/>
        <w:jc w:val="left"/>
      </w:pPr>
      <w:r>
        <w:rPr>
          <w:color w:val="000000"/>
          <w:sz w:val="24"/>
          <w:szCs w:val="24"/>
        </w:rPr>
        <w:t xml:space="preserve">4855.  Angerianus.</w:t>
      </w:r>
    </w:p>
    <w:p>
      <w:pPr>
        <w:widowControl w:val="on"/>
        <w:pBdr/>
        <w:spacing w:before="240" w:after="240" w:line="240" w:lineRule="auto"/>
        <w:ind w:left="0" w:right="0"/>
        <w:jc w:val="left"/>
      </w:pPr>
      <w:r>
        <w:rPr>
          <w:color w:val="000000"/>
          <w:sz w:val="24"/>
          <w:szCs w:val="24"/>
        </w:rPr>
        <w:t xml:space="preserve">4856.  Si longe aspiciens haec urit lumine divos atque homines prope, cur</w:t>
      </w:r>
      <w:r>
        <w:rPr>
          <w:color w:val="000000"/>
          <w:sz w:val="24"/>
          <w:szCs w:val="24"/>
        </w:rPr>
        <w:br/>
        <w:t xml:space="preserve">      urere lina nequit?  Angerianus.</w:t>
      </w:r>
    </w:p>
    <w:p>
      <w:pPr>
        <w:widowControl w:val="on"/>
        <w:pBdr/>
        <w:spacing w:before="240" w:after="240" w:line="240" w:lineRule="auto"/>
        <w:ind w:left="0" w:right="0"/>
        <w:jc w:val="left"/>
      </w:pPr>
      <w:r>
        <w:rPr>
          <w:color w:val="000000"/>
          <w:sz w:val="24"/>
          <w:szCs w:val="24"/>
        </w:rPr>
        <w:t xml:space="preserve">4857.  “We wonder how great the vapour, and whence it comes.”</w:t>
      </w:r>
    </w:p>
    <w:p>
      <w:pPr>
        <w:widowControl w:val="on"/>
        <w:pBdr/>
        <w:spacing w:before="240" w:after="240" w:line="240" w:lineRule="auto"/>
        <w:ind w:left="0" w:right="0"/>
        <w:jc w:val="left"/>
      </w:pPr>
      <w:r>
        <w:rPr>
          <w:color w:val="000000"/>
          <w:sz w:val="24"/>
          <w:szCs w:val="24"/>
        </w:rPr>
        <w:t xml:space="preserve">4858.  Idem Anger.</w:t>
      </w:r>
    </w:p>
    <w:p>
      <w:pPr>
        <w:widowControl w:val="on"/>
        <w:pBdr/>
        <w:spacing w:before="240" w:after="240" w:line="240" w:lineRule="auto"/>
        <w:ind w:left="0" w:right="0"/>
        <w:jc w:val="left"/>
      </w:pPr>
      <w:r>
        <w:rPr>
          <w:color w:val="000000"/>
          <w:sz w:val="24"/>
          <w:szCs w:val="24"/>
        </w:rPr>
        <w:t xml:space="preserve">4859.  Obstupuit mirabundas membrorum elegantiam, &amp;c.  Ep. 7.</w:t>
      </w:r>
    </w:p>
    <w:p>
      <w:pPr>
        <w:keepNext w:val="on"/>
        <w:pageBreakBefore w:val="on"/>
        <w:widowControl w:val="on"/>
        <w:pBdr/>
        <w:spacing w:before="0" w:after="322" w:line="240" w:lineRule="auto"/>
        <w:ind w:left="0" w:right="0"/>
        <w:jc w:val="left"/>
        <w:outlineLvl w:val="0"/>
      </w:pPr>
      <w:r>
        <w:rPr>
          <w:b/>
          <w:color w:val="000000"/>
          <w:sz w:val="48"/>
          <w:szCs w:val="48"/>
        </w:rPr>
        <w:t xml:space="preserve">Page 1108</w:t>
      </w:r>
    </w:p>
    <w:p>
      <w:pPr>
        <w:widowControl w:val="on"/>
        <w:pBdr/>
        <w:spacing w:before="240" w:after="240" w:line="240" w:lineRule="auto"/>
        <w:ind w:left="0" w:right="0"/>
        <w:jc w:val="left"/>
      </w:pPr>
      <w:r>
        <w:rPr>
          <w:color w:val="000000"/>
          <w:sz w:val="24"/>
          <w:szCs w:val="24"/>
        </w:rPr>
        <w:t xml:space="preserve">4860.  Stobaeus e graeco.  “My limbs became relaxed, I was overcome from head</w:t>
      </w:r>
      <w:r>
        <w:rPr>
          <w:color w:val="000000"/>
          <w:sz w:val="24"/>
          <w:szCs w:val="24"/>
        </w:rPr>
        <w:br/>
        <w:t xml:space="preserve">      to foot, all self-possession fled, so great a stupor overburdened my</w:t>
      </w:r>
      <w:r>
        <w:rPr>
          <w:color w:val="000000"/>
          <w:sz w:val="24"/>
          <w:szCs w:val="24"/>
        </w:rPr>
        <w:br/>
        <w:t xml:space="preserve">      mind.”</w:t>
      </w:r>
    </w:p>
    <w:p>
      <w:pPr>
        <w:widowControl w:val="on"/>
        <w:pBdr/>
        <w:spacing w:before="240" w:after="240" w:line="240" w:lineRule="auto"/>
        <w:ind w:left="0" w:right="0"/>
        <w:jc w:val="left"/>
      </w:pPr>
      <w:r>
        <w:rPr>
          <w:color w:val="000000"/>
          <w:sz w:val="24"/>
          <w:szCs w:val="24"/>
        </w:rPr>
        <w:t xml:space="preserve">4861.  Parum abfuit quo minus saxum ex nomine factus sum, ipsis statuis</w:t>
      </w:r>
      <w:r>
        <w:rPr>
          <w:color w:val="000000"/>
          <w:sz w:val="24"/>
          <w:szCs w:val="24"/>
        </w:rPr>
        <w:br/>
        <w:t xml:space="preserve">      immobiliorem me fecit.</w:t>
      </w:r>
    </w:p>
    <w:p>
      <w:pPr>
        <w:widowControl w:val="on"/>
        <w:pBdr/>
        <w:spacing w:before="240" w:after="240" w:line="240" w:lineRule="auto"/>
        <w:ind w:left="0" w:right="0"/>
        <w:jc w:val="left"/>
      </w:pPr>
      <w:r>
        <w:rPr>
          <w:color w:val="000000"/>
          <w:sz w:val="24"/>
          <w:szCs w:val="24"/>
        </w:rPr>
        <w:t xml:space="preserve">4862.  Veteres Gorgonis fabulam confinxerunt, eximium formae decus stupidos</w:t>
      </w:r>
      <w:r>
        <w:rPr>
          <w:color w:val="000000"/>
          <w:sz w:val="24"/>
          <w:szCs w:val="24"/>
        </w:rPr>
        <w:br/>
        <w:t xml:space="preserve">      reddens.</w:t>
      </w:r>
    </w:p>
    <w:p>
      <w:pPr>
        <w:widowControl w:val="on"/>
        <w:pBdr/>
        <w:spacing w:before="240" w:after="240" w:line="240" w:lineRule="auto"/>
        <w:ind w:left="0" w:right="0"/>
        <w:jc w:val="left"/>
      </w:pPr>
      <w:r>
        <w:rPr>
          <w:color w:val="000000"/>
          <w:sz w:val="24"/>
          <w:szCs w:val="24"/>
        </w:rPr>
        <w:t xml:space="preserve">4863.  Hor.  Ode 5.</w:t>
      </w:r>
    </w:p>
    <w:p>
      <w:pPr>
        <w:widowControl w:val="on"/>
        <w:pBdr/>
        <w:spacing w:before="240" w:after="240" w:line="240" w:lineRule="auto"/>
        <w:ind w:left="0" w:right="0"/>
        <w:jc w:val="left"/>
      </w:pPr>
      <w:r>
        <w:rPr>
          <w:color w:val="000000"/>
          <w:sz w:val="24"/>
          <w:szCs w:val="24"/>
        </w:rPr>
        <w:t xml:space="preserve">4864.  Marlos Hero.</w:t>
      </w:r>
    </w:p>
    <w:p>
      <w:pPr>
        <w:widowControl w:val="on"/>
        <w:pBdr/>
        <w:spacing w:before="240" w:after="240" w:line="240" w:lineRule="auto"/>
        <w:ind w:left="0" w:right="0"/>
        <w:jc w:val="left"/>
      </w:pPr>
      <w:r>
        <w:rPr>
          <w:color w:val="000000"/>
          <w:sz w:val="24"/>
          <w:szCs w:val="24"/>
        </w:rPr>
        <w:t xml:space="preserve">4865.  Aspectum virginis sponte fugit insanus fere, et impossibile</w:t>
      </w:r>
      <w:r>
        <w:rPr>
          <w:color w:val="000000"/>
          <w:sz w:val="24"/>
          <w:szCs w:val="24"/>
        </w:rPr>
        <w:br/>
        <w:t xml:space="preserve">      existimans ut simul eam aspicere quis possit, et intra temperantiae</w:t>
      </w:r>
      <w:r>
        <w:rPr>
          <w:color w:val="000000"/>
          <w:sz w:val="24"/>
          <w:szCs w:val="24"/>
        </w:rPr>
        <w:br/>
        <w:t xml:space="preserve">      metas se continere.</w:t>
      </w:r>
    </w:p>
    <w:p>
      <w:pPr>
        <w:widowControl w:val="on"/>
        <w:pBdr/>
        <w:spacing w:before="240" w:after="240" w:line="240" w:lineRule="auto"/>
        <w:ind w:left="0" w:right="0"/>
        <w:jc w:val="left"/>
      </w:pPr>
      <w:r>
        <w:rPr>
          <w:color w:val="000000"/>
          <w:sz w:val="24"/>
          <w:szCs w:val="24"/>
        </w:rPr>
        <w:t xml:space="preserve">4866.  Apuleius, l. 4.  Multi mortales longis itineribus, &amp;c.</w:t>
      </w:r>
    </w:p>
    <w:p>
      <w:pPr>
        <w:widowControl w:val="on"/>
        <w:pBdr/>
        <w:spacing w:before="240" w:after="240" w:line="240" w:lineRule="auto"/>
        <w:ind w:left="0" w:right="0"/>
        <w:jc w:val="left"/>
      </w:pPr>
      <w:r>
        <w:rPr>
          <w:color w:val="000000"/>
          <w:sz w:val="24"/>
          <w:szCs w:val="24"/>
        </w:rPr>
        <w:t xml:space="preserve">4867.  Nic.  Gerbel. l. 5.  Achaia.</w:t>
      </w:r>
    </w:p>
    <w:p>
      <w:pPr>
        <w:widowControl w:val="on"/>
        <w:pBdr/>
        <w:spacing w:before="240" w:after="240" w:line="240" w:lineRule="auto"/>
        <w:ind w:left="0" w:right="0"/>
        <w:jc w:val="left"/>
      </w:pPr>
      <w:r>
        <w:rPr>
          <w:color w:val="000000"/>
          <w:sz w:val="24"/>
          <w:szCs w:val="24"/>
        </w:rPr>
        <w:t xml:space="preserve">4868.  I. Secundus basiorum lib.</w:t>
      </w:r>
    </w:p>
    <w:p>
      <w:pPr>
        <w:widowControl w:val="on"/>
        <w:pBdr/>
        <w:spacing w:before="240" w:after="240" w:line="240" w:lineRule="auto"/>
        <w:ind w:left="0" w:right="0"/>
        <w:jc w:val="left"/>
      </w:pPr>
      <w:r>
        <w:rPr>
          <w:color w:val="000000"/>
          <w:sz w:val="24"/>
          <w:szCs w:val="24"/>
        </w:rPr>
        <w:t xml:space="preserve">4869.  Musaeus Illa autem bene morata, per aedem quocunque vagabatur,</w:t>
      </w:r>
      <w:r>
        <w:rPr>
          <w:color w:val="000000"/>
          <w:sz w:val="24"/>
          <w:szCs w:val="24"/>
        </w:rPr>
        <w:br/>
        <w:t xml:space="preserve">      sequentem mentem habebat, e oculos, et corda virorum.</w:t>
      </w:r>
    </w:p>
    <w:p>
      <w:pPr>
        <w:widowControl w:val="on"/>
        <w:pBdr/>
        <w:spacing w:before="240" w:after="240" w:line="240" w:lineRule="auto"/>
        <w:ind w:left="0" w:right="0"/>
        <w:jc w:val="left"/>
      </w:pPr>
      <w:r>
        <w:rPr>
          <w:color w:val="000000"/>
          <w:sz w:val="24"/>
          <w:szCs w:val="24"/>
        </w:rPr>
        <w:t xml:space="preserve">4870.  Homer.</w:t>
      </w:r>
    </w:p>
    <w:p>
      <w:pPr>
        <w:widowControl w:val="on"/>
        <w:pBdr/>
        <w:spacing w:before="240" w:after="240" w:line="240" w:lineRule="auto"/>
        <w:ind w:left="0" w:right="0"/>
        <w:jc w:val="left"/>
      </w:pPr>
      <w:r>
        <w:rPr>
          <w:color w:val="000000"/>
          <w:sz w:val="24"/>
          <w:szCs w:val="24"/>
        </w:rPr>
        <w:t xml:space="preserve">4871.  Marlowe.</w:t>
      </w:r>
    </w:p>
    <w:p>
      <w:pPr>
        <w:widowControl w:val="on"/>
        <w:pBdr/>
        <w:spacing w:before="240" w:after="240" w:line="240" w:lineRule="auto"/>
        <w:ind w:left="0" w:right="0"/>
        <w:jc w:val="left"/>
      </w:pPr>
      <w:r>
        <w:rPr>
          <w:color w:val="000000"/>
          <w:sz w:val="24"/>
          <w:szCs w:val="24"/>
        </w:rPr>
        <w:t xml:space="preserve">4872.  Perno didascalo dial.  Ital.  Latin. donat. a Gasp.  Barthio Germano.</w:t>
      </w:r>
    </w:p>
    <w:p>
      <w:pPr>
        <w:widowControl w:val="on"/>
        <w:pBdr/>
        <w:spacing w:before="240" w:after="240" w:line="240" w:lineRule="auto"/>
        <w:ind w:left="0" w:right="0"/>
        <w:jc w:val="left"/>
      </w:pPr>
      <w:r>
        <w:rPr>
          <w:color w:val="000000"/>
          <w:sz w:val="24"/>
          <w:szCs w:val="24"/>
        </w:rPr>
        <w:t xml:space="preserve">4873.  Propertius.</w:t>
      </w:r>
    </w:p>
    <w:p>
      <w:pPr>
        <w:widowControl w:val="on"/>
        <w:pBdr/>
        <w:spacing w:before="240" w:after="240" w:line="240" w:lineRule="auto"/>
        <w:ind w:left="0" w:right="0"/>
        <w:jc w:val="left"/>
      </w:pPr>
      <w:r>
        <w:rPr>
          <w:color w:val="000000"/>
          <w:sz w:val="24"/>
          <w:szCs w:val="24"/>
        </w:rPr>
        <w:t xml:space="preserve">4874.  Vestium splendore et elegantia ambitione incessus, donis, cantilenis,</w:t>
      </w:r>
      <w:r>
        <w:rPr>
          <w:color w:val="000000"/>
          <w:sz w:val="24"/>
          <w:szCs w:val="24"/>
        </w:rPr>
        <w:br/>
        <w:t xml:space="preserve">      &amp;c. gratiam adipisci.</w:t>
      </w:r>
    </w:p>
    <w:p>
      <w:pPr>
        <w:widowControl w:val="on"/>
        <w:pBdr/>
        <w:spacing w:before="240" w:after="240" w:line="240" w:lineRule="auto"/>
        <w:ind w:left="0" w:right="0"/>
        <w:jc w:val="left"/>
      </w:pPr>
      <w:r>
        <w:rPr>
          <w:color w:val="000000"/>
          <w:sz w:val="24"/>
          <w:szCs w:val="24"/>
        </w:rPr>
        <w:t xml:space="preserve">4875.  Prae caeteris corporis proceritate et egregia indole mirandus</w:t>
      </w:r>
      <w:r>
        <w:rPr>
          <w:color w:val="000000"/>
          <w:sz w:val="24"/>
          <w:szCs w:val="24"/>
        </w:rPr>
        <w:br/>
        <w:t xml:space="preserve">      apparebat, caeteri autem capti ejus amore videbantur, &amp;c.</w:t>
      </w:r>
    </w:p>
    <w:p>
      <w:pPr>
        <w:widowControl w:val="on"/>
        <w:pBdr/>
        <w:spacing w:before="240" w:after="240" w:line="240" w:lineRule="auto"/>
        <w:ind w:left="0" w:right="0"/>
        <w:jc w:val="left"/>
      </w:pPr>
      <w:r>
        <w:rPr>
          <w:color w:val="000000"/>
          <w:sz w:val="24"/>
          <w:szCs w:val="24"/>
        </w:rPr>
        <w:t xml:space="preserve">4876.  Aristenaetus, ep. 10.</w:t>
      </w:r>
    </w:p>
    <w:p>
      <w:pPr>
        <w:widowControl w:val="on"/>
        <w:pBdr/>
        <w:spacing w:before="240" w:after="240" w:line="240" w:lineRule="auto"/>
        <w:ind w:left="0" w:right="0"/>
        <w:jc w:val="left"/>
      </w:pPr>
      <w:r>
        <w:rPr>
          <w:color w:val="000000"/>
          <w:sz w:val="24"/>
          <w:szCs w:val="24"/>
        </w:rPr>
        <w:t xml:space="preserve">4877.  Tom. 4. dial. meretr. respicientes et ad formam ejus obstupescentes.</w:t>
      </w:r>
    </w:p>
    <w:p>
      <w:pPr>
        <w:widowControl w:val="on"/>
        <w:pBdr/>
        <w:spacing w:before="240" w:after="240" w:line="240" w:lineRule="auto"/>
        <w:ind w:left="0" w:right="0"/>
        <w:jc w:val="left"/>
      </w:pPr>
      <w:r>
        <w:rPr>
          <w:color w:val="000000"/>
          <w:sz w:val="24"/>
          <w:szCs w:val="24"/>
        </w:rPr>
        <w:t xml:space="preserve">4878.  In Charidemo sapientiae merito pulchritudo praefertur et opibus.</w:t>
      </w:r>
    </w:p>
    <w:p>
      <w:pPr>
        <w:widowControl w:val="on"/>
        <w:pBdr/>
        <w:spacing w:before="240" w:after="240" w:line="240" w:lineRule="auto"/>
        <w:ind w:left="0" w:right="0"/>
        <w:jc w:val="left"/>
      </w:pPr>
      <w:r>
        <w:rPr>
          <w:color w:val="000000"/>
          <w:sz w:val="24"/>
          <w:szCs w:val="24"/>
        </w:rPr>
        <w:t xml:space="preserve">4879.  Indignum nihil est Troas fortes et Achivos tempore tam longo</w:t>
      </w:r>
      <w:r>
        <w:rPr>
          <w:color w:val="000000"/>
          <w:sz w:val="24"/>
          <w:szCs w:val="24"/>
        </w:rPr>
        <w:br/>
        <w:t xml:space="preserve">      perpessos esse labore.</w:t>
      </w:r>
    </w:p>
    <w:p>
      <w:pPr>
        <w:widowControl w:val="on"/>
        <w:pBdr/>
        <w:spacing w:before="240" w:after="240" w:line="240" w:lineRule="auto"/>
        <w:ind w:left="0" w:right="0"/>
        <w:jc w:val="left"/>
      </w:pPr>
      <w:r>
        <w:rPr>
          <w:color w:val="000000"/>
          <w:sz w:val="24"/>
          <w:szCs w:val="24"/>
        </w:rPr>
        <w:t xml:space="preserve">4880.  Digna quidem facies pro qua vel obiret Achilles, vel Priamus, belli</w:t>
      </w:r>
      <w:r>
        <w:rPr>
          <w:color w:val="000000"/>
          <w:sz w:val="24"/>
          <w:szCs w:val="24"/>
        </w:rPr>
        <w:br/>
        <w:t xml:space="preserve">      causa probanda fuit.  Proper. lib. 2.</w:t>
      </w:r>
    </w:p>
    <w:p>
      <w:pPr>
        <w:widowControl w:val="on"/>
        <w:pBdr/>
        <w:spacing w:before="240" w:after="240" w:line="240" w:lineRule="auto"/>
        <w:ind w:left="0" w:right="0"/>
        <w:jc w:val="left"/>
      </w:pPr>
      <w:r>
        <w:rPr>
          <w:color w:val="000000"/>
          <w:sz w:val="24"/>
          <w:szCs w:val="24"/>
        </w:rPr>
        <w:t xml:space="preserve">4881.  Coecus qui Helenae formam carpserat.</w:t>
      </w:r>
    </w:p>
    <w:p>
      <w:pPr>
        <w:widowControl w:val="on"/>
        <w:pBdr/>
        <w:spacing w:before="240" w:after="240" w:line="240" w:lineRule="auto"/>
        <w:ind w:left="0" w:right="0"/>
        <w:jc w:val="left"/>
      </w:pPr>
      <w:r>
        <w:rPr>
          <w:color w:val="000000"/>
          <w:sz w:val="24"/>
          <w:szCs w:val="24"/>
        </w:rPr>
        <w:t xml:space="preserve">4882.  Those mutinous Turks that murmured at Mahomet, when they saw Irene,</w:t>
      </w:r>
      <w:r>
        <w:rPr>
          <w:color w:val="000000"/>
          <w:sz w:val="24"/>
          <w:szCs w:val="24"/>
        </w:rPr>
        <w:br/>
        <w:t xml:space="preserve">      excused his absence.  Knowls.</w:t>
      </w:r>
    </w:p>
    <w:p>
      <w:pPr>
        <w:widowControl w:val="on"/>
        <w:pBdr/>
        <w:spacing w:before="240" w:after="240" w:line="240" w:lineRule="auto"/>
        <w:ind w:left="0" w:right="0"/>
        <w:jc w:val="left"/>
      </w:pPr>
      <w:r>
        <w:rPr>
          <w:color w:val="000000"/>
          <w:sz w:val="24"/>
          <w:szCs w:val="24"/>
        </w:rPr>
        <w:t xml:space="preserve">4883.  In laudem Helenae erat.</w:t>
      </w:r>
    </w:p>
    <w:p>
      <w:pPr>
        <w:widowControl w:val="on"/>
        <w:pBdr/>
        <w:spacing w:before="240" w:after="240" w:line="240" w:lineRule="auto"/>
        <w:ind w:left="0" w:right="0"/>
        <w:jc w:val="left"/>
      </w:pPr>
      <w:r>
        <w:rPr>
          <w:color w:val="000000"/>
          <w:sz w:val="24"/>
          <w:szCs w:val="24"/>
        </w:rPr>
        <w:t xml:space="preserve">4884.  Apul. miles. lib. 4.</w:t>
      </w:r>
    </w:p>
    <w:p>
      <w:pPr>
        <w:widowControl w:val="on"/>
        <w:pBdr/>
        <w:spacing w:before="240" w:after="240" w:line="240" w:lineRule="auto"/>
        <w:ind w:left="0" w:right="0"/>
        <w:jc w:val="left"/>
      </w:pPr>
      <w:r>
        <w:rPr>
          <w:color w:val="000000"/>
          <w:sz w:val="24"/>
          <w:szCs w:val="24"/>
        </w:rPr>
        <w:t xml:space="preserve">4885.  Secun. bas. 13.</w:t>
      </w:r>
    </w:p>
    <w:p>
      <w:pPr>
        <w:widowControl w:val="on"/>
        <w:pBdr/>
        <w:spacing w:before="240" w:after="240" w:line="240" w:lineRule="auto"/>
        <w:ind w:left="0" w:right="0"/>
        <w:jc w:val="left"/>
      </w:pPr>
      <w:r>
        <w:rPr>
          <w:color w:val="000000"/>
          <w:sz w:val="24"/>
          <w:szCs w:val="24"/>
        </w:rPr>
        <w:t xml:space="preserve">4886.  Curtius, l. 1.</w:t>
      </w:r>
    </w:p>
    <w:p>
      <w:pPr>
        <w:widowControl w:val="on"/>
        <w:pBdr/>
        <w:spacing w:before="240" w:after="240" w:line="240" w:lineRule="auto"/>
        <w:ind w:left="0" w:right="0"/>
        <w:jc w:val="left"/>
      </w:pPr>
      <w:r>
        <w:rPr>
          <w:color w:val="000000"/>
          <w:sz w:val="24"/>
          <w:szCs w:val="24"/>
        </w:rPr>
        <w:t xml:space="preserve">4887.  Confessi.</w:t>
      </w:r>
    </w:p>
    <w:p>
      <w:pPr>
        <w:widowControl w:val="on"/>
        <w:pBdr/>
        <w:spacing w:before="240" w:after="240" w:line="240" w:lineRule="auto"/>
        <w:ind w:left="0" w:right="0"/>
        <w:jc w:val="left"/>
      </w:pPr>
      <w:r>
        <w:rPr>
          <w:color w:val="000000"/>
          <w:sz w:val="24"/>
          <w:szCs w:val="24"/>
        </w:rPr>
        <w:t xml:space="preserve">4888.  Seneca.  Amor in oculis oritur.</w:t>
      </w:r>
    </w:p>
    <w:p>
      <w:pPr>
        <w:widowControl w:val="on"/>
        <w:pBdr/>
        <w:spacing w:before="240" w:after="240" w:line="240" w:lineRule="auto"/>
        <w:ind w:left="0" w:right="0"/>
        <w:jc w:val="left"/>
      </w:pPr>
      <w:r>
        <w:rPr>
          <w:color w:val="000000"/>
          <w:sz w:val="24"/>
          <w:szCs w:val="24"/>
        </w:rPr>
        <w:t xml:space="preserve">4889.  Ovid Fast.</w:t>
      </w:r>
    </w:p>
    <w:p>
      <w:pPr>
        <w:widowControl w:val="on"/>
        <w:pBdr/>
        <w:spacing w:before="240" w:after="240" w:line="240" w:lineRule="auto"/>
        <w:ind w:left="0" w:right="0"/>
        <w:jc w:val="left"/>
      </w:pPr>
      <w:r>
        <w:rPr>
          <w:color w:val="000000"/>
          <w:sz w:val="24"/>
          <w:szCs w:val="24"/>
        </w:rPr>
        <w:t xml:space="preserve">4890.  Plutarch.</w:t>
      </w:r>
    </w:p>
    <w:p>
      <w:pPr>
        <w:widowControl w:val="on"/>
        <w:pBdr/>
        <w:spacing w:before="240" w:after="240" w:line="240" w:lineRule="auto"/>
        <w:ind w:left="0" w:right="0"/>
        <w:jc w:val="left"/>
      </w:pPr>
      <w:r>
        <w:rPr>
          <w:color w:val="000000"/>
          <w:sz w:val="24"/>
          <w:szCs w:val="24"/>
        </w:rPr>
        <w:t xml:space="preserve">4891.  Lib. de pulchrit.  Jesu et Mariae.</w:t>
      </w:r>
    </w:p>
    <w:p>
      <w:pPr>
        <w:widowControl w:val="on"/>
        <w:pBdr/>
        <w:spacing w:before="240" w:after="240" w:line="240" w:lineRule="auto"/>
        <w:ind w:left="0" w:right="0"/>
        <w:jc w:val="left"/>
      </w:pPr>
      <w:r>
        <w:rPr>
          <w:color w:val="000000"/>
          <w:sz w:val="24"/>
          <w:szCs w:val="24"/>
        </w:rPr>
        <w:t xml:space="preserve">4892.  Lucian Charidemon supra omnes mortales felicissimum si hac frui</w:t>
      </w:r>
      <w:r>
        <w:rPr>
          <w:color w:val="000000"/>
          <w:sz w:val="24"/>
          <w:szCs w:val="24"/>
        </w:rPr>
        <w:br/>
        <w:t xml:space="preserve">      possit.</w:t>
      </w:r>
    </w:p>
    <w:p>
      <w:pPr>
        <w:widowControl w:val="on"/>
        <w:pBdr/>
        <w:spacing w:before="240" w:after="240" w:line="240" w:lineRule="auto"/>
        <w:ind w:left="0" w:right="0"/>
        <w:jc w:val="left"/>
      </w:pPr>
      <w:r>
        <w:rPr>
          <w:color w:val="000000"/>
          <w:sz w:val="24"/>
          <w:szCs w:val="24"/>
        </w:rPr>
        <w:t xml:space="preserve">4893.  Lucian amor.  Insanum quiddam ac furibundum exclamans.  O</w:t>
      </w:r>
      <w:r>
        <w:rPr>
          <w:color w:val="000000"/>
          <w:sz w:val="24"/>
          <w:szCs w:val="24"/>
        </w:rPr>
        <w:br/>
        <w:t xml:space="preserve">      fortunatissime deorum Mars qui propter hanc vinctus fuisti.</w:t>
      </w:r>
    </w:p>
    <w:p>
      <w:pPr>
        <w:widowControl w:val="on"/>
        <w:pBdr/>
        <w:spacing w:before="240" w:after="240" w:line="240" w:lineRule="auto"/>
        <w:ind w:left="0" w:right="0"/>
        <w:jc w:val="left"/>
      </w:pPr>
      <w:r>
        <w:rPr>
          <w:color w:val="000000"/>
          <w:sz w:val="24"/>
          <w:szCs w:val="24"/>
        </w:rPr>
        <w:t xml:space="preserve">4894.  Ov.  Met. l. 3.</w:t>
      </w:r>
    </w:p>
    <w:p>
      <w:pPr>
        <w:widowControl w:val="on"/>
        <w:pBdr/>
        <w:spacing w:before="240" w:after="240" w:line="240" w:lineRule="auto"/>
        <w:ind w:left="0" w:right="0"/>
        <w:jc w:val="left"/>
      </w:pPr>
      <w:r>
        <w:rPr>
          <w:color w:val="000000"/>
          <w:sz w:val="24"/>
          <w:szCs w:val="24"/>
        </w:rPr>
        <w:t xml:space="preserve">4895.  Omnes dii complexi sunt, et in uxorem sibi petierunt, Nat.  Comes de</w:t>
      </w:r>
      <w:r>
        <w:rPr>
          <w:color w:val="000000"/>
          <w:sz w:val="24"/>
          <w:szCs w:val="24"/>
        </w:rPr>
        <w:br/>
        <w:t xml:space="preserve">      Venere.</w:t>
      </w:r>
    </w:p>
    <w:p>
      <w:pPr>
        <w:widowControl w:val="on"/>
        <w:pBdr/>
        <w:spacing w:before="240" w:after="240" w:line="240" w:lineRule="auto"/>
        <w:ind w:left="0" w:right="0"/>
        <w:jc w:val="left"/>
      </w:pPr>
      <w:r>
        <w:rPr>
          <w:color w:val="000000"/>
          <w:sz w:val="24"/>
          <w:szCs w:val="24"/>
        </w:rPr>
        <w:t xml:space="preserve">4896.  Ut cum lux noctis affulget, omnium oculos incurrit:  sic Antiloquus</w:t>
      </w:r>
      <w:r>
        <w:rPr>
          <w:color w:val="000000"/>
          <w:sz w:val="24"/>
          <w:szCs w:val="24"/>
        </w:rPr>
        <w:br/>
        <w:t xml:space="preserve">      &amp;c.</w:t>
      </w:r>
    </w:p>
    <w:p>
      <w:pPr>
        <w:widowControl w:val="on"/>
        <w:pBdr/>
        <w:spacing w:before="240" w:after="240" w:line="240" w:lineRule="auto"/>
        <w:ind w:left="0" w:right="0"/>
        <w:jc w:val="left"/>
      </w:pPr>
      <w:r>
        <w:rPr>
          <w:color w:val="000000"/>
          <w:sz w:val="24"/>
          <w:szCs w:val="24"/>
        </w:rPr>
        <w:t xml:space="preserve">4897.  Dolovit omnes ex animo mulieres.</w:t>
      </w:r>
    </w:p>
    <w:p>
      <w:pPr>
        <w:widowControl w:val="on"/>
        <w:pBdr/>
        <w:spacing w:before="240" w:after="240" w:line="240" w:lineRule="auto"/>
        <w:ind w:left="0" w:right="0"/>
        <w:jc w:val="left"/>
      </w:pPr>
      <w:r>
        <w:rPr>
          <w:color w:val="000000"/>
          <w:sz w:val="24"/>
          <w:szCs w:val="24"/>
        </w:rPr>
        <w:t xml:space="preserve">4898.  Nam vincit et vel ignem, ferrumque si qua pulchra est.  Anacreon, 2.</w:t>
      </w:r>
    </w:p>
    <w:p>
      <w:pPr>
        <w:keepNext w:val="on"/>
        <w:pageBreakBefore w:val="on"/>
        <w:widowControl w:val="on"/>
        <w:pBdr/>
        <w:spacing w:before="0" w:after="322" w:line="240" w:lineRule="auto"/>
        <w:ind w:left="0" w:right="0"/>
        <w:jc w:val="left"/>
        <w:outlineLvl w:val="0"/>
      </w:pPr>
      <w:r>
        <w:rPr>
          <w:b/>
          <w:color w:val="000000"/>
          <w:sz w:val="48"/>
          <w:szCs w:val="48"/>
        </w:rPr>
        <w:t xml:space="preserve">Page 1109</w:t>
      </w:r>
    </w:p>
    <w:p>
      <w:pPr>
        <w:widowControl w:val="on"/>
        <w:pBdr/>
        <w:spacing w:before="240" w:after="240" w:line="240" w:lineRule="auto"/>
        <w:ind w:left="0" w:right="0"/>
        <w:jc w:val="left"/>
      </w:pPr>
      <w:r>
        <w:rPr>
          <w:color w:val="000000"/>
          <w:sz w:val="24"/>
          <w:szCs w:val="24"/>
        </w:rPr>
        <w:t xml:space="preserve">4899.  Spenser in his Faerie Queene.</w:t>
      </w:r>
    </w:p>
    <w:p>
      <w:pPr>
        <w:widowControl w:val="on"/>
        <w:pBdr/>
        <w:spacing w:before="240" w:after="240" w:line="240" w:lineRule="auto"/>
        <w:ind w:left="0" w:right="0"/>
        <w:jc w:val="left"/>
      </w:pPr>
      <w:r>
        <w:rPr>
          <w:color w:val="000000"/>
          <w:sz w:val="24"/>
          <w:szCs w:val="24"/>
        </w:rPr>
        <w:t xml:space="preserve">4900.  Achilles Tatius, lib. 1.</w:t>
      </w:r>
    </w:p>
    <w:p>
      <w:pPr>
        <w:widowControl w:val="on"/>
        <w:pBdr/>
        <w:spacing w:before="240" w:after="240" w:line="240" w:lineRule="auto"/>
        <w:ind w:left="0" w:right="0"/>
        <w:jc w:val="left"/>
      </w:pPr>
      <w:r>
        <w:rPr>
          <w:color w:val="000000"/>
          <w:sz w:val="24"/>
          <w:szCs w:val="24"/>
        </w:rPr>
        <w:t xml:space="preserve">4901.  Statim ac eam contemplatus sum, occidi; oculos a virgine avertere</w:t>
      </w:r>
      <w:r>
        <w:rPr>
          <w:color w:val="000000"/>
          <w:sz w:val="24"/>
          <w:szCs w:val="24"/>
        </w:rPr>
        <w:br/>
        <w:t xml:space="preserve">      conatus sum, sed illi repugnabant.</w:t>
      </w:r>
    </w:p>
    <w:p>
      <w:pPr>
        <w:widowControl w:val="on"/>
        <w:pBdr/>
        <w:spacing w:before="240" w:after="240" w:line="240" w:lineRule="auto"/>
        <w:ind w:left="0" w:right="0"/>
        <w:jc w:val="left"/>
      </w:pPr>
      <w:r>
        <w:rPr>
          <w:color w:val="000000"/>
          <w:sz w:val="24"/>
          <w:szCs w:val="24"/>
        </w:rPr>
        <w:t xml:space="preserve">4902.  Pudet dicere, non celabo tamen.  Memphim veniens me vicit, et</w:t>
      </w:r>
      <w:r>
        <w:rPr>
          <w:color w:val="000000"/>
          <w:sz w:val="24"/>
          <w:szCs w:val="24"/>
        </w:rPr>
        <w:br/>
        <w:t xml:space="preserve">      continentiam expugnavit, quam ad senectutem usque servarum, oculis</w:t>
      </w:r>
      <w:r>
        <w:rPr>
          <w:color w:val="000000"/>
          <w:sz w:val="24"/>
          <w:szCs w:val="24"/>
        </w:rPr>
        <w:br/>
        <w:t xml:space="preserve">      corporis, &amp;c.</w:t>
      </w:r>
    </w:p>
    <w:p>
      <w:pPr>
        <w:widowControl w:val="on"/>
        <w:pBdr/>
        <w:spacing w:before="240" w:after="240" w:line="240" w:lineRule="auto"/>
        <w:ind w:left="0" w:right="0"/>
        <w:jc w:val="left"/>
      </w:pPr>
      <w:r>
        <w:rPr>
          <w:color w:val="000000"/>
          <w:sz w:val="24"/>
          <w:szCs w:val="24"/>
        </w:rPr>
        <w:t xml:space="preserve">4903.  Nunc primum circa hanc anxius animi haereo.  Aristaenetus, ep. 17.</w:t>
      </w:r>
    </w:p>
    <w:p>
      <w:pPr>
        <w:widowControl w:val="on"/>
        <w:pBdr/>
        <w:spacing w:before="240" w:after="240" w:line="240" w:lineRule="auto"/>
        <w:ind w:left="0" w:right="0"/>
        <w:jc w:val="left"/>
      </w:pPr>
      <w:r>
        <w:rPr>
          <w:color w:val="000000"/>
          <w:sz w:val="24"/>
          <w:szCs w:val="24"/>
        </w:rPr>
        <w:t xml:space="preserve">4904.  Virg.  Aen. 4.  “She alone hath captivated my feelings, and fixed my</w:t>
      </w:r>
      <w:r>
        <w:rPr>
          <w:color w:val="000000"/>
          <w:sz w:val="24"/>
          <w:szCs w:val="24"/>
        </w:rPr>
        <w:br/>
        <w:t xml:space="preserve">      wavering mind.”</w:t>
      </w:r>
    </w:p>
    <w:p>
      <w:pPr>
        <w:widowControl w:val="on"/>
        <w:pBdr/>
        <w:spacing w:before="240" w:after="240" w:line="240" w:lineRule="auto"/>
        <w:ind w:left="0" w:right="0"/>
        <w:jc w:val="left"/>
      </w:pPr>
      <w:r>
        <w:rPr>
          <w:color w:val="000000"/>
          <w:sz w:val="24"/>
          <w:szCs w:val="24"/>
        </w:rPr>
        <w:t xml:space="preserve">4905.  Amaranto dial.</w:t>
      </w:r>
    </w:p>
    <w:p>
      <w:pPr>
        <w:widowControl w:val="on"/>
        <w:pBdr/>
        <w:spacing w:before="240" w:after="240" w:line="240" w:lineRule="auto"/>
        <w:ind w:left="0" w:right="0"/>
        <w:jc w:val="left"/>
      </w:pPr>
      <w:r>
        <w:rPr>
          <w:color w:val="000000"/>
          <w:sz w:val="24"/>
          <w:szCs w:val="24"/>
        </w:rPr>
        <w:t xml:space="preserve">4906.  Comasque ad speculum disposuit.</w:t>
      </w:r>
    </w:p>
    <w:p>
      <w:pPr>
        <w:widowControl w:val="on"/>
        <w:pBdr/>
        <w:spacing w:before="240" w:after="240" w:line="240" w:lineRule="auto"/>
        <w:ind w:left="0" w:right="0"/>
        <w:jc w:val="left"/>
      </w:pPr>
      <w:r>
        <w:rPr>
          <w:color w:val="000000"/>
          <w:sz w:val="24"/>
          <w:szCs w:val="24"/>
        </w:rPr>
        <w:t xml:space="preserve">4907.  Imag.  Polystrato.  Si illam saltem intuearis, statuis immobiliorem te</w:t>
      </w:r>
      <w:r>
        <w:rPr>
          <w:color w:val="000000"/>
          <w:sz w:val="24"/>
          <w:szCs w:val="24"/>
        </w:rPr>
        <w:br/>
        <w:t xml:space="preserve">      faciet:  si conspexeris eam, non relinquetur facultas oculos ab ea</w:t>
      </w:r>
      <w:r>
        <w:rPr>
          <w:color w:val="000000"/>
          <w:sz w:val="24"/>
          <w:szCs w:val="24"/>
        </w:rPr>
        <w:br/>
        <w:t xml:space="preserve">      amovendi; abducet te alligatum quocunque voluerit, ut ferrum ad se</w:t>
      </w:r>
      <w:r>
        <w:rPr>
          <w:color w:val="000000"/>
          <w:sz w:val="24"/>
          <w:szCs w:val="24"/>
        </w:rPr>
        <w:br/>
        <w:t xml:space="preserve">      trahere ferunt adamantem.</w:t>
      </w:r>
    </w:p>
    <w:p>
      <w:pPr>
        <w:widowControl w:val="on"/>
        <w:pBdr/>
        <w:spacing w:before="240" w:after="240" w:line="240" w:lineRule="auto"/>
        <w:ind w:left="0" w:right="0"/>
        <w:jc w:val="left"/>
      </w:pPr>
      <w:r>
        <w:rPr>
          <w:color w:val="000000"/>
          <w:sz w:val="24"/>
          <w:szCs w:val="24"/>
        </w:rPr>
        <w:t xml:space="preserve">4908.  Plaut.  Merc.</w:t>
      </w:r>
    </w:p>
    <w:p>
      <w:pPr>
        <w:widowControl w:val="on"/>
        <w:pBdr/>
        <w:spacing w:before="240" w:after="240" w:line="240" w:lineRule="auto"/>
        <w:ind w:left="0" w:right="0"/>
        <w:jc w:val="left"/>
      </w:pPr>
      <w:r>
        <w:rPr>
          <w:color w:val="000000"/>
          <w:sz w:val="24"/>
          <w:szCs w:val="24"/>
        </w:rPr>
        <w:t xml:space="preserve">4909.  In the Knight’s Tale.</w:t>
      </w:r>
    </w:p>
    <w:p>
      <w:pPr>
        <w:widowControl w:val="on"/>
        <w:pBdr/>
        <w:spacing w:before="240" w:after="240" w:line="240" w:lineRule="auto"/>
        <w:ind w:left="0" w:right="0"/>
        <w:jc w:val="left"/>
      </w:pPr>
      <w:r>
        <w:rPr>
          <w:color w:val="000000"/>
          <w:sz w:val="24"/>
          <w:szCs w:val="24"/>
        </w:rPr>
        <w:t xml:space="preserve">4910.  Ex debita totius proportione aptaque partium compositione. </w:t>
      </w:r>
      <w:r>
        <w:rPr>
          <w:color w:val="000000"/>
          <w:sz w:val="24"/>
          <w:szCs w:val="24"/>
        </w:rPr>
        <w:br/>
        <w:t xml:space="preserve">      Picolomineus.</w:t>
      </w:r>
    </w:p>
    <w:p>
      <w:pPr>
        <w:widowControl w:val="on"/>
        <w:pBdr/>
        <w:spacing w:before="240" w:after="240" w:line="240" w:lineRule="auto"/>
        <w:ind w:left="0" w:right="0"/>
        <w:jc w:val="left"/>
      </w:pPr>
      <w:r>
        <w:rPr>
          <w:color w:val="000000"/>
          <w:sz w:val="24"/>
          <w:szCs w:val="24"/>
        </w:rPr>
        <w:t xml:space="preserve">4911.  Hor.  Od. 19. lib. 1.</w:t>
      </w:r>
    </w:p>
    <w:p>
      <w:pPr>
        <w:widowControl w:val="on"/>
        <w:pBdr/>
        <w:spacing w:before="240" w:after="240" w:line="240" w:lineRule="auto"/>
        <w:ind w:left="0" w:right="0"/>
        <w:jc w:val="left"/>
      </w:pPr>
      <w:r>
        <w:rPr>
          <w:color w:val="000000"/>
          <w:sz w:val="24"/>
          <w:szCs w:val="24"/>
        </w:rPr>
        <w:t xml:space="preserve">4912.  Ter.  Eunuch.  Act. 2.  Scen. 3.</w:t>
      </w:r>
    </w:p>
    <w:p>
      <w:pPr>
        <w:widowControl w:val="on"/>
        <w:pBdr/>
        <w:spacing w:before="240" w:after="240" w:line="240" w:lineRule="auto"/>
        <w:ind w:left="0" w:right="0"/>
        <w:jc w:val="left"/>
      </w:pPr>
      <w:r>
        <w:rPr>
          <w:color w:val="000000"/>
          <w:sz w:val="24"/>
          <w:szCs w:val="24"/>
        </w:rPr>
        <w:t xml:space="preserve">4913.  Petronius Catall.</w:t>
      </w:r>
    </w:p>
    <w:p>
      <w:pPr>
        <w:widowControl w:val="on"/>
        <w:pBdr/>
        <w:spacing w:before="240" w:after="240" w:line="240" w:lineRule="auto"/>
        <w:ind w:left="0" w:right="0"/>
        <w:jc w:val="left"/>
      </w:pPr>
      <w:r>
        <w:rPr>
          <w:color w:val="000000"/>
          <w:sz w:val="24"/>
          <w:szCs w:val="24"/>
        </w:rPr>
        <w:t xml:space="preserve">4914.  Sophocles.  Antigone.</w:t>
      </w:r>
    </w:p>
    <w:p>
      <w:pPr>
        <w:widowControl w:val="on"/>
        <w:pBdr/>
        <w:spacing w:before="240" w:after="240" w:line="240" w:lineRule="auto"/>
        <w:ind w:left="0" w:right="0"/>
        <w:jc w:val="left"/>
      </w:pPr>
      <w:r>
        <w:rPr>
          <w:color w:val="000000"/>
          <w:sz w:val="24"/>
          <w:szCs w:val="24"/>
        </w:rPr>
        <w:t xml:space="preserve">4915.  Jo.  Secundus bas. 19.</w:t>
      </w:r>
    </w:p>
    <w:p>
      <w:pPr>
        <w:widowControl w:val="on"/>
        <w:pBdr/>
        <w:spacing w:before="240" w:after="240" w:line="240" w:lineRule="auto"/>
        <w:ind w:left="0" w:right="0"/>
        <w:jc w:val="left"/>
      </w:pPr>
      <w:r>
        <w:rPr>
          <w:color w:val="000000"/>
          <w:sz w:val="24"/>
          <w:szCs w:val="24"/>
        </w:rPr>
        <w:t xml:space="preserve">4916.  Loecheus.</w:t>
      </w:r>
    </w:p>
    <w:p>
      <w:pPr>
        <w:widowControl w:val="on"/>
        <w:pBdr/>
        <w:spacing w:before="240" w:after="240" w:line="240" w:lineRule="auto"/>
        <w:ind w:left="0" w:right="0"/>
        <w:jc w:val="left"/>
      </w:pPr>
      <w:r>
        <w:rPr>
          <w:color w:val="000000"/>
          <w:sz w:val="24"/>
          <w:szCs w:val="24"/>
        </w:rPr>
        <w:t xml:space="preserve">4917.  Arandus.  Vallis amoenissima e duobus montibus composita niveis.</w:t>
      </w:r>
    </w:p>
    <w:p>
      <w:pPr>
        <w:widowControl w:val="on"/>
        <w:pBdr/>
        <w:spacing w:before="240" w:after="240" w:line="240" w:lineRule="auto"/>
        <w:ind w:left="0" w:right="0"/>
        <w:jc w:val="left"/>
      </w:pPr>
      <w:r>
        <w:rPr>
          <w:color w:val="000000"/>
          <w:sz w:val="24"/>
          <w:szCs w:val="24"/>
        </w:rPr>
        <w:t xml:space="preserve">4918.  Ovid.</w:t>
      </w:r>
    </w:p>
    <w:p>
      <w:pPr>
        <w:widowControl w:val="on"/>
        <w:pBdr/>
        <w:spacing w:before="240" w:after="240" w:line="240" w:lineRule="auto"/>
        <w:ind w:left="0" w:right="0"/>
        <w:jc w:val="left"/>
      </w:pPr>
      <w:r>
        <w:rPr>
          <w:color w:val="000000"/>
          <w:sz w:val="24"/>
          <w:szCs w:val="24"/>
        </w:rPr>
        <w:t xml:space="preserve">4919.  Fol. 77.  Dapsiles hilares amatores, &amp;c.</w:t>
      </w:r>
    </w:p>
    <w:p>
      <w:pPr>
        <w:widowControl w:val="on"/>
        <w:pBdr/>
        <w:spacing w:before="240" w:after="240" w:line="240" w:lineRule="auto"/>
        <w:ind w:left="0" w:right="0"/>
        <w:jc w:val="left"/>
      </w:pPr>
      <w:r>
        <w:rPr>
          <w:color w:val="000000"/>
          <w:sz w:val="24"/>
          <w:szCs w:val="24"/>
        </w:rPr>
        <w:t xml:space="preserve">4920.  When Cupid slept.  Caesariem auream habentem, ubi Psyche vidit,</w:t>
      </w:r>
      <w:r>
        <w:rPr>
          <w:color w:val="000000"/>
          <w:sz w:val="24"/>
          <w:szCs w:val="24"/>
        </w:rPr>
        <w:br/>
        <w:t xml:space="preserve">      mollemque ex ambrosia cervicem inspexit, crines crispos, purpureas</w:t>
      </w:r>
      <w:r>
        <w:rPr>
          <w:color w:val="000000"/>
          <w:sz w:val="24"/>
          <w:szCs w:val="24"/>
        </w:rPr>
        <w:br/>
        <w:t xml:space="preserve">      genas candidasque, &amp;c.  Apuleius.</w:t>
      </w:r>
    </w:p>
    <w:p>
      <w:pPr>
        <w:widowControl w:val="on"/>
        <w:pBdr/>
        <w:spacing w:before="240" w:after="240" w:line="240" w:lineRule="auto"/>
        <w:ind w:left="0" w:right="0"/>
        <w:jc w:val="left"/>
      </w:pPr>
      <w:r>
        <w:rPr>
          <w:color w:val="000000"/>
          <w:sz w:val="24"/>
          <w:szCs w:val="24"/>
        </w:rPr>
        <w:t xml:space="preserve">4921.  In laudem calvi; splendida coma quisque adulter est; allicit aurea</w:t>
      </w:r>
      <w:r>
        <w:rPr>
          <w:color w:val="000000"/>
          <w:sz w:val="24"/>
          <w:szCs w:val="24"/>
        </w:rPr>
        <w:br/>
        <w:t xml:space="preserve">      coma.</w:t>
      </w:r>
    </w:p>
    <w:p>
      <w:pPr>
        <w:widowControl w:val="on"/>
        <w:pBdr/>
        <w:spacing w:before="240" w:after="240" w:line="240" w:lineRule="auto"/>
        <w:ind w:left="0" w:right="0"/>
        <w:jc w:val="left"/>
      </w:pPr>
      <w:r>
        <w:rPr>
          <w:color w:val="000000"/>
          <w:sz w:val="24"/>
          <w:szCs w:val="24"/>
        </w:rPr>
        <w:t xml:space="preserve">4922.  Venus ipsa non placeret comis nudata, capite spoliata, si qualis ipsa</w:t>
      </w:r>
      <w:r>
        <w:rPr>
          <w:color w:val="000000"/>
          <w:sz w:val="24"/>
          <w:szCs w:val="24"/>
        </w:rPr>
        <w:br/>
        <w:t xml:space="preserve">      Venus cum fuit virgo omni gratiarum choro stipata, et toto cupidinun</w:t>
      </w:r>
      <w:r>
        <w:rPr>
          <w:color w:val="000000"/>
          <w:sz w:val="24"/>
          <w:szCs w:val="24"/>
        </w:rPr>
        <w:br/>
        <w:t xml:space="preserve">      populo concinnata, baltheo suo cincta, cinnama fragrans, et balsama,</w:t>
      </w:r>
      <w:r>
        <w:rPr>
          <w:color w:val="000000"/>
          <w:sz w:val="24"/>
          <w:szCs w:val="24"/>
        </w:rPr>
        <w:br/>
        <w:t xml:space="preserve">      si calva processerit, placere non potest Vulcano suo.</w:t>
      </w:r>
    </w:p>
    <w:p>
      <w:pPr>
        <w:widowControl w:val="on"/>
        <w:pBdr/>
        <w:spacing w:before="240" w:after="240" w:line="240" w:lineRule="auto"/>
        <w:ind w:left="0" w:right="0"/>
        <w:jc w:val="left"/>
      </w:pPr>
      <w:r>
        <w:rPr>
          <w:color w:val="000000"/>
          <w:sz w:val="24"/>
          <w:szCs w:val="24"/>
        </w:rPr>
        <w:t xml:space="preserve">4923.  Arandus.  Capilli retia Cupidinis, sylva caedua, in qua nidificat</w:t>
      </w:r>
      <w:r>
        <w:rPr>
          <w:color w:val="000000"/>
          <w:sz w:val="24"/>
          <w:szCs w:val="24"/>
        </w:rPr>
        <w:br/>
        <w:t xml:space="preserve">      Cupido, sub cujus umbra amores mille modis se exercent.</w:t>
      </w:r>
    </w:p>
    <w:p>
      <w:pPr>
        <w:widowControl w:val="on"/>
        <w:pBdr/>
        <w:spacing w:before="240" w:after="240" w:line="240" w:lineRule="auto"/>
        <w:ind w:left="0" w:right="0"/>
        <w:jc w:val="left"/>
      </w:pPr>
      <w:r>
        <w:rPr>
          <w:color w:val="000000"/>
          <w:sz w:val="24"/>
          <w:szCs w:val="24"/>
        </w:rPr>
        <w:t xml:space="preserve">4924.  Theod.  Prodromus Amor. lib. 1.</w:t>
      </w:r>
    </w:p>
    <w:p>
      <w:pPr>
        <w:widowControl w:val="on"/>
        <w:pBdr/>
        <w:spacing w:before="240" w:after="240" w:line="240" w:lineRule="auto"/>
        <w:ind w:left="0" w:right="0"/>
        <w:jc w:val="left"/>
      </w:pPr>
      <w:r>
        <w:rPr>
          <w:color w:val="000000"/>
          <w:sz w:val="24"/>
          <w:szCs w:val="24"/>
        </w:rPr>
        <w:t xml:space="preserve">4925.  Epist. 72.  Ubi pulchram tibiam, bene compactum tenuemque pedem vidi.</w:t>
      </w:r>
    </w:p>
    <w:p>
      <w:pPr>
        <w:widowControl w:val="on"/>
        <w:pBdr/>
        <w:spacing w:before="240" w:after="240" w:line="240" w:lineRule="auto"/>
        <w:ind w:left="0" w:right="0"/>
        <w:jc w:val="left"/>
      </w:pPr>
      <w:r>
        <w:rPr>
          <w:color w:val="000000"/>
          <w:sz w:val="24"/>
          <w:szCs w:val="24"/>
        </w:rPr>
        <w:t xml:space="preserve">4926.  Plaut.  Cas.</w:t>
      </w:r>
    </w:p>
    <w:p>
      <w:pPr>
        <w:widowControl w:val="on"/>
        <w:pBdr/>
        <w:spacing w:before="240" w:after="240" w:line="240" w:lineRule="auto"/>
        <w:ind w:left="0" w:right="0"/>
        <w:jc w:val="left"/>
      </w:pPr>
      <w:r>
        <w:rPr>
          <w:color w:val="000000"/>
          <w:sz w:val="24"/>
          <w:szCs w:val="24"/>
        </w:rPr>
        <w:t xml:space="preserve">4927.  Claudus optime rem agit.</w:t>
      </w:r>
    </w:p>
    <w:p>
      <w:pPr>
        <w:widowControl w:val="on"/>
        <w:pBdr/>
        <w:spacing w:before="240" w:after="240" w:line="240" w:lineRule="auto"/>
        <w:ind w:left="0" w:right="0"/>
        <w:jc w:val="left"/>
      </w:pPr>
      <w:r>
        <w:rPr>
          <w:color w:val="000000"/>
          <w:sz w:val="24"/>
          <w:szCs w:val="24"/>
        </w:rPr>
        <w:t xml:space="preserve">4928.  Fol. 5.  Si servum viderint, aut flatorem altius cinctum, aut pulvere</w:t>
      </w:r>
      <w:r>
        <w:rPr>
          <w:color w:val="000000"/>
          <w:sz w:val="24"/>
          <w:szCs w:val="24"/>
        </w:rPr>
        <w:br/>
        <w:t xml:space="preserve">      perfusum, aut histrionem in scenam traductum, &amp;c.</w:t>
      </w:r>
    </w:p>
    <w:p>
      <w:pPr>
        <w:widowControl w:val="on"/>
        <w:pBdr/>
        <w:spacing w:before="240" w:after="240" w:line="240" w:lineRule="auto"/>
        <w:ind w:left="0" w:right="0"/>
        <w:jc w:val="left"/>
      </w:pPr>
      <w:r>
        <w:rPr>
          <w:color w:val="000000"/>
          <w:sz w:val="24"/>
          <w:szCs w:val="24"/>
        </w:rPr>
        <w:t xml:space="preserve">4929.  Me pulchra fateor carere forma, verum luculenta—­nostra est. </w:t>
      </w:r>
      <w:r>
        <w:rPr>
          <w:color w:val="000000"/>
          <w:sz w:val="24"/>
          <w:szCs w:val="24"/>
        </w:rPr>
        <w:br/>
        <w:t xml:space="preserve">      Petronius Catal. de Priapo.</w:t>
      </w:r>
    </w:p>
    <w:p>
      <w:pPr>
        <w:widowControl w:val="on"/>
        <w:pBdr/>
        <w:spacing w:before="240" w:after="240" w:line="240" w:lineRule="auto"/>
        <w:ind w:left="0" w:right="0"/>
        <w:jc w:val="left"/>
      </w:pPr>
      <w:r>
        <w:rPr>
          <w:color w:val="000000"/>
          <w:sz w:val="24"/>
          <w:szCs w:val="24"/>
        </w:rPr>
        <w:t xml:space="preserve">4930.  Galen.</w:t>
      </w:r>
    </w:p>
    <w:p>
      <w:pPr>
        <w:widowControl w:val="on"/>
        <w:pBdr/>
        <w:spacing w:before="240" w:after="240" w:line="240" w:lineRule="auto"/>
        <w:ind w:left="0" w:right="0"/>
        <w:jc w:val="left"/>
      </w:pPr>
      <w:r>
        <w:rPr>
          <w:color w:val="000000"/>
          <w:sz w:val="24"/>
          <w:szCs w:val="24"/>
        </w:rPr>
        <w:t xml:space="preserve">4931.  Calcagninus Apologis.  Quae pars maxime desiderabilis?  Alius frontem,</w:t>
      </w:r>
      <w:r>
        <w:rPr>
          <w:color w:val="000000"/>
          <w:sz w:val="24"/>
          <w:szCs w:val="24"/>
        </w:rPr>
        <w:br/>
        <w:t xml:space="preserve">      alius genas, &amp;c.</w:t>
      </w:r>
    </w:p>
    <w:p>
      <w:pPr>
        <w:widowControl w:val="on"/>
        <w:pBdr/>
        <w:spacing w:before="240" w:after="240" w:line="240" w:lineRule="auto"/>
        <w:ind w:left="0" w:right="0"/>
        <w:jc w:val="left"/>
      </w:pPr>
      <w:r>
        <w:rPr>
          <w:color w:val="000000"/>
          <w:sz w:val="24"/>
          <w:szCs w:val="24"/>
        </w:rPr>
        <w:t xml:space="preserve">4932.  Inter foemineum.</w:t>
      </w:r>
    </w:p>
    <w:p>
      <w:pPr>
        <w:widowControl w:val="on"/>
        <w:pBdr/>
        <w:spacing w:before="240" w:after="240" w:line="240" w:lineRule="auto"/>
        <w:ind w:left="0" w:right="0"/>
        <w:jc w:val="left"/>
      </w:pPr>
      <w:r>
        <w:rPr>
          <w:color w:val="000000"/>
          <w:sz w:val="24"/>
          <w:szCs w:val="24"/>
        </w:rPr>
        <w:t xml:space="preserve">4933.  Hensius.</w:t>
      </w:r>
    </w:p>
    <w:p>
      <w:pPr>
        <w:keepNext w:val="on"/>
        <w:pageBreakBefore w:val="on"/>
        <w:widowControl w:val="on"/>
        <w:pBdr/>
        <w:spacing w:before="0" w:after="322" w:line="240" w:lineRule="auto"/>
        <w:ind w:left="0" w:right="0"/>
        <w:jc w:val="left"/>
        <w:outlineLvl w:val="0"/>
      </w:pPr>
      <w:r>
        <w:rPr>
          <w:b/>
          <w:color w:val="000000"/>
          <w:sz w:val="48"/>
          <w:szCs w:val="48"/>
        </w:rPr>
        <w:t xml:space="preserve">Page 1110</w:t>
      </w:r>
    </w:p>
    <w:p>
      <w:pPr>
        <w:widowControl w:val="on"/>
        <w:pBdr/>
        <w:spacing w:before="240" w:after="240" w:line="240" w:lineRule="auto"/>
        <w:ind w:left="0" w:right="0"/>
        <w:jc w:val="left"/>
      </w:pPr>
      <w:r>
        <w:rPr>
          <w:color w:val="000000"/>
          <w:sz w:val="24"/>
          <w:szCs w:val="24"/>
        </w:rPr>
        <w:t xml:space="preserve">4934.  Sunt enim oculi, praecipuae pulchritudinis sedes. lib. 6.</w:t>
      </w:r>
    </w:p>
    <w:p>
      <w:pPr>
        <w:widowControl w:val="on"/>
        <w:pBdr/>
        <w:spacing w:before="240" w:after="240" w:line="240" w:lineRule="auto"/>
        <w:ind w:left="0" w:right="0"/>
        <w:jc w:val="left"/>
      </w:pPr>
      <w:r>
        <w:rPr>
          <w:color w:val="000000"/>
          <w:sz w:val="24"/>
          <w:szCs w:val="24"/>
        </w:rPr>
        <w:t xml:space="preserve">4935.  Amoris hami, duces, judices et indices qui momento insanos sanant,</w:t>
      </w:r>
      <w:r>
        <w:rPr>
          <w:color w:val="000000"/>
          <w:sz w:val="24"/>
          <w:szCs w:val="24"/>
        </w:rPr>
        <w:br/>
        <w:t xml:space="preserve">      sanos insanire cogunt, oculatissimi corporis excubitores, quid non</w:t>
      </w:r>
      <w:r>
        <w:rPr>
          <w:color w:val="000000"/>
          <w:sz w:val="24"/>
          <w:szCs w:val="24"/>
        </w:rPr>
        <w:br/>
        <w:t xml:space="preserve">      agunt?  Quid non cogunt?</w:t>
      </w:r>
    </w:p>
    <w:p>
      <w:pPr>
        <w:widowControl w:val="on"/>
        <w:pBdr/>
        <w:spacing w:before="240" w:after="240" w:line="240" w:lineRule="auto"/>
        <w:ind w:left="0" w:right="0"/>
        <w:jc w:val="left"/>
      </w:pPr>
      <w:r>
        <w:rPr>
          <w:color w:val="000000"/>
          <w:sz w:val="24"/>
          <w:szCs w:val="24"/>
        </w:rPr>
        <w:t xml:space="preserve">4936.  Ocelli carna. 17. cujus et Lipsius epist. quaest. lib. 3. cap. 11.</w:t>
      </w:r>
      <w:r>
        <w:rPr>
          <w:color w:val="000000"/>
          <w:sz w:val="24"/>
          <w:szCs w:val="24"/>
        </w:rPr>
        <w:br/>
        <w:t xml:space="preserve">      meminit ob elegantiam.</w:t>
      </w:r>
    </w:p>
    <w:p>
      <w:pPr>
        <w:widowControl w:val="on"/>
        <w:pBdr/>
        <w:spacing w:before="240" w:after="240" w:line="240" w:lineRule="auto"/>
        <w:ind w:left="0" w:right="0"/>
        <w:jc w:val="left"/>
      </w:pPr>
      <w:r>
        <w:rPr>
          <w:color w:val="000000"/>
          <w:sz w:val="24"/>
          <w:szCs w:val="24"/>
        </w:rPr>
        <w:t xml:space="preserve">4937.  Cynthia prima suis miserum me cepit ocellis, contactum nullis ante</w:t>
      </w:r>
      <w:r>
        <w:rPr>
          <w:color w:val="000000"/>
          <w:sz w:val="24"/>
          <w:szCs w:val="24"/>
        </w:rPr>
        <w:br/>
        <w:t xml:space="preserve">      cupidinibus.  Propert. l. 1.</w:t>
      </w:r>
    </w:p>
    <w:p>
      <w:pPr>
        <w:widowControl w:val="on"/>
        <w:pBdr/>
        <w:spacing w:before="240" w:after="240" w:line="240" w:lineRule="auto"/>
        <w:ind w:left="0" w:right="0"/>
        <w:jc w:val="left"/>
      </w:pPr>
      <w:r>
        <w:rPr>
          <w:color w:val="000000"/>
          <w:sz w:val="24"/>
          <w:szCs w:val="24"/>
        </w:rPr>
        <w:t xml:space="preserve">4938.  In catalect.</w:t>
      </w:r>
    </w:p>
    <w:p>
      <w:pPr>
        <w:widowControl w:val="on"/>
        <w:pBdr/>
        <w:spacing w:before="240" w:after="240" w:line="240" w:lineRule="auto"/>
        <w:ind w:left="0" w:right="0"/>
        <w:jc w:val="left"/>
      </w:pPr>
      <w:r>
        <w:rPr>
          <w:color w:val="000000"/>
          <w:sz w:val="24"/>
          <w:szCs w:val="24"/>
        </w:rPr>
        <w:t xml:space="preserve">4939.  De Sulpicio, lib. 4.</w:t>
      </w:r>
    </w:p>
    <w:p>
      <w:pPr>
        <w:widowControl w:val="on"/>
        <w:pBdr/>
        <w:spacing w:before="240" w:after="240" w:line="240" w:lineRule="auto"/>
        <w:ind w:left="0" w:right="0"/>
        <w:jc w:val="left"/>
      </w:pPr>
      <w:r>
        <w:rPr>
          <w:color w:val="000000"/>
          <w:sz w:val="24"/>
          <w:szCs w:val="24"/>
        </w:rPr>
        <w:t xml:space="preserve">4940.  Pulchritudo ipsa per occultos radios in pectus amantis dimanans</w:t>
      </w:r>
      <w:r>
        <w:rPr>
          <w:color w:val="000000"/>
          <w:sz w:val="24"/>
          <w:szCs w:val="24"/>
        </w:rPr>
        <w:br/>
        <w:t xml:space="preserve">      amatae rei formam insculpsit, Tatius, l. 5.</w:t>
      </w:r>
    </w:p>
    <w:p>
      <w:pPr>
        <w:widowControl w:val="on"/>
        <w:pBdr/>
        <w:spacing w:before="240" w:after="240" w:line="240" w:lineRule="auto"/>
        <w:ind w:left="0" w:right="0"/>
        <w:jc w:val="left"/>
      </w:pPr>
      <w:r>
        <w:rPr>
          <w:color w:val="000000"/>
          <w:sz w:val="24"/>
          <w:szCs w:val="24"/>
        </w:rPr>
        <w:t xml:space="preserve">4941.  Jacob Cornelius Amnon Tragoed.  Act. 1. sc. 1.</w:t>
      </w:r>
    </w:p>
    <w:p>
      <w:pPr>
        <w:widowControl w:val="on"/>
        <w:pBdr/>
        <w:spacing w:before="240" w:after="240" w:line="240" w:lineRule="auto"/>
        <w:ind w:left="0" w:right="0"/>
        <w:jc w:val="left"/>
      </w:pPr>
      <w:r>
        <w:rPr>
          <w:color w:val="000000"/>
          <w:sz w:val="24"/>
          <w:szCs w:val="24"/>
        </w:rPr>
        <w:t xml:space="preserve">4942.  Rosae formosaram oculis nascuntur, et hilaritas vultus elegantiae</w:t>
      </w:r>
      <w:r>
        <w:rPr>
          <w:color w:val="000000"/>
          <w:sz w:val="24"/>
          <w:szCs w:val="24"/>
        </w:rPr>
        <w:br/>
        <w:t xml:space="preserve">      corona.  Philostratus deliciis.</w:t>
      </w:r>
    </w:p>
    <w:p>
      <w:pPr>
        <w:widowControl w:val="on"/>
        <w:pBdr/>
        <w:spacing w:before="240" w:after="240" w:line="240" w:lineRule="auto"/>
        <w:ind w:left="0" w:right="0"/>
        <w:jc w:val="left"/>
      </w:pPr>
      <w:r>
        <w:rPr>
          <w:color w:val="000000"/>
          <w:sz w:val="24"/>
          <w:szCs w:val="24"/>
        </w:rPr>
        <w:t xml:space="preserve">4943.  Epist. et in deliciis, abi et oppugnationem relinque, quam flamma non</w:t>
      </w:r>
      <w:r>
        <w:rPr>
          <w:color w:val="000000"/>
          <w:sz w:val="24"/>
          <w:szCs w:val="24"/>
        </w:rPr>
        <w:br/>
        <w:t xml:space="preserve">      extinguit; nam ab amore ipsa flamma sentit incendium:  quae corporum</w:t>
      </w:r>
      <w:r>
        <w:rPr>
          <w:color w:val="000000"/>
          <w:sz w:val="24"/>
          <w:szCs w:val="24"/>
        </w:rPr>
        <w:br/>
        <w:t xml:space="preserve">      penetratio, quae tyrannis haec? &amp;c.</w:t>
      </w:r>
    </w:p>
    <w:p>
      <w:pPr>
        <w:widowControl w:val="on"/>
        <w:pBdr/>
        <w:spacing w:before="240" w:after="240" w:line="240" w:lineRule="auto"/>
        <w:ind w:left="0" w:right="0"/>
        <w:jc w:val="left"/>
      </w:pPr>
      <w:r>
        <w:rPr>
          <w:color w:val="000000"/>
          <w:sz w:val="24"/>
          <w:szCs w:val="24"/>
        </w:rPr>
        <w:t xml:space="preserve">4944.  Loecheus Panthea.</w:t>
      </w:r>
    </w:p>
    <w:p>
      <w:pPr>
        <w:widowControl w:val="on"/>
        <w:pBdr/>
        <w:spacing w:before="240" w:after="240" w:line="240" w:lineRule="auto"/>
        <w:ind w:left="0" w:right="0"/>
        <w:jc w:val="left"/>
      </w:pPr>
      <w:r>
        <w:rPr>
          <w:color w:val="000000"/>
          <w:sz w:val="24"/>
          <w:szCs w:val="24"/>
        </w:rPr>
        <w:t xml:space="preserve">4945.  Propertius.  “The wretched Cynthia first captivates with her sparkling</w:t>
      </w:r>
      <w:r>
        <w:rPr>
          <w:color w:val="000000"/>
          <w:sz w:val="24"/>
          <w:szCs w:val="24"/>
        </w:rPr>
        <w:br/>
        <w:t xml:space="preserve">      eyes.”</w:t>
      </w:r>
    </w:p>
    <w:p>
      <w:pPr>
        <w:widowControl w:val="on"/>
        <w:pBdr/>
        <w:spacing w:before="240" w:after="240" w:line="240" w:lineRule="auto"/>
        <w:ind w:left="0" w:right="0"/>
        <w:jc w:val="left"/>
      </w:pPr>
      <w:r>
        <w:rPr>
          <w:color w:val="000000"/>
          <w:sz w:val="24"/>
          <w:szCs w:val="24"/>
        </w:rPr>
        <w:t xml:space="preserve">4946.  Ovid, amorum, lib. 2. eleg. 4.</w:t>
      </w:r>
    </w:p>
    <w:p>
      <w:pPr>
        <w:widowControl w:val="on"/>
        <w:pBdr/>
        <w:spacing w:before="240" w:after="240" w:line="240" w:lineRule="auto"/>
        <w:ind w:left="0" w:right="0"/>
        <w:jc w:val="left"/>
      </w:pPr>
      <w:r>
        <w:rPr>
          <w:color w:val="000000"/>
          <w:sz w:val="24"/>
          <w:szCs w:val="24"/>
        </w:rPr>
        <w:t xml:space="preserve">4947.  Scut.  Hercul.</w:t>
      </w:r>
    </w:p>
    <w:p>
      <w:pPr>
        <w:widowControl w:val="on"/>
        <w:pBdr/>
        <w:spacing w:before="240" w:after="240" w:line="240" w:lineRule="auto"/>
        <w:ind w:left="0" w:right="0"/>
        <w:jc w:val="left"/>
      </w:pPr>
      <w:r>
        <w:rPr>
          <w:color w:val="000000"/>
          <w:sz w:val="24"/>
          <w:szCs w:val="24"/>
        </w:rPr>
        <w:t xml:space="preserve">4948.  Calcagninus dial.</w:t>
      </w:r>
    </w:p>
    <w:p>
      <w:pPr>
        <w:widowControl w:val="on"/>
        <w:pBdr/>
        <w:spacing w:before="240" w:after="240" w:line="240" w:lineRule="auto"/>
        <w:ind w:left="0" w:right="0"/>
        <w:jc w:val="left"/>
      </w:pPr>
      <w:r>
        <w:rPr>
          <w:color w:val="000000"/>
          <w:sz w:val="24"/>
          <w:szCs w:val="24"/>
        </w:rPr>
        <w:t xml:space="preserve">4949.  Iliad 1.</w:t>
      </w:r>
    </w:p>
    <w:p>
      <w:pPr>
        <w:widowControl w:val="on"/>
        <w:pBdr/>
        <w:spacing w:before="240" w:after="240" w:line="240" w:lineRule="auto"/>
        <w:ind w:left="0" w:right="0"/>
        <w:jc w:val="left"/>
      </w:pPr>
      <w:r>
        <w:rPr>
          <w:color w:val="000000"/>
          <w:sz w:val="24"/>
          <w:szCs w:val="24"/>
        </w:rPr>
        <w:t xml:space="preserve">4950.  Hist. lib. 1.</w:t>
      </w:r>
    </w:p>
    <w:p>
      <w:pPr>
        <w:widowControl w:val="on"/>
        <w:pBdr/>
        <w:spacing w:before="240" w:after="240" w:line="240" w:lineRule="auto"/>
        <w:ind w:left="0" w:right="0"/>
        <w:jc w:val="left"/>
      </w:pPr>
      <w:r>
        <w:rPr>
          <w:color w:val="000000"/>
          <w:sz w:val="24"/>
          <w:szCs w:val="24"/>
        </w:rPr>
        <w:t xml:space="preserve">4951.  Sands’ relation, fol. 67.</w:t>
      </w:r>
    </w:p>
    <w:p>
      <w:pPr>
        <w:widowControl w:val="on"/>
        <w:pBdr/>
        <w:spacing w:before="240" w:after="240" w:line="240" w:lineRule="auto"/>
        <w:ind w:left="0" w:right="0"/>
        <w:jc w:val="left"/>
      </w:pPr>
      <w:r>
        <w:rPr>
          <w:color w:val="000000"/>
          <w:sz w:val="24"/>
          <w:szCs w:val="24"/>
        </w:rPr>
        <w:t xml:space="preserve">4952.  Mantuan.</w:t>
      </w:r>
    </w:p>
    <w:p>
      <w:pPr>
        <w:widowControl w:val="on"/>
        <w:pBdr/>
        <w:spacing w:before="240" w:after="240" w:line="240" w:lineRule="auto"/>
        <w:ind w:left="0" w:right="0"/>
        <w:jc w:val="left"/>
      </w:pPr>
      <w:r>
        <w:rPr>
          <w:color w:val="000000"/>
          <w:sz w:val="24"/>
          <w:szCs w:val="24"/>
        </w:rPr>
        <w:t xml:space="preserve">4953.  Amor per oculos, nares, poros influens, &amp;c.  Mortales tum summopere</w:t>
      </w:r>
      <w:r>
        <w:rPr>
          <w:color w:val="000000"/>
          <w:sz w:val="24"/>
          <w:szCs w:val="24"/>
        </w:rPr>
        <w:br/>
        <w:t xml:space="preserve">      fascinantur quando frequentissimo intuitu aciem dirigentes, &amp;c.  Ideo</w:t>
      </w:r>
      <w:r>
        <w:rPr>
          <w:color w:val="000000"/>
          <w:sz w:val="24"/>
          <w:szCs w:val="24"/>
        </w:rPr>
        <w:br/>
        <w:t xml:space="preserve">      si quis nitore polleat oculorum, &amp;c.</w:t>
      </w:r>
    </w:p>
    <w:p>
      <w:pPr>
        <w:widowControl w:val="on"/>
        <w:pBdr/>
        <w:spacing w:before="240" w:after="240" w:line="240" w:lineRule="auto"/>
        <w:ind w:left="0" w:right="0"/>
        <w:jc w:val="left"/>
      </w:pPr>
      <w:r>
        <w:rPr>
          <w:color w:val="000000"/>
          <w:sz w:val="24"/>
          <w:szCs w:val="24"/>
        </w:rPr>
        <w:t xml:space="preserve">4954.  Spiritus puriores fascinantur, oculus a se radios emittit, &amp;c.</w:t>
      </w:r>
    </w:p>
    <w:p>
      <w:pPr>
        <w:widowControl w:val="on"/>
        <w:pBdr/>
        <w:spacing w:before="240" w:after="240" w:line="240" w:lineRule="auto"/>
        <w:ind w:left="0" w:right="0"/>
        <w:jc w:val="left"/>
      </w:pPr>
      <w:r>
        <w:rPr>
          <w:color w:val="000000"/>
          <w:sz w:val="24"/>
          <w:szCs w:val="24"/>
        </w:rPr>
        <w:t xml:space="preserve">4955.  Lib. de pulch.  Jes. et Mar.</w:t>
      </w:r>
    </w:p>
    <w:p>
      <w:pPr>
        <w:widowControl w:val="on"/>
        <w:pBdr/>
        <w:spacing w:before="240" w:after="240" w:line="240" w:lineRule="auto"/>
        <w:ind w:left="0" w:right="0"/>
        <w:jc w:val="left"/>
      </w:pPr>
      <w:r>
        <w:rPr>
          <w:color w:val="000000"/>
          <w:sz w:val="24"/>
          <w:szCs w:val="24"/>
        </w:rPr>
        <w:t xml:space="preserve">4956.  Lib. 2. c. 23. colore triticum referente, crine, flava, acribus</w:t>
      </w:r>
      <w:r>
        <w:rPr>
          <w:color w:val="000000"/>
          <w:sz w:val="24"/>
          <w:szCs w:val="24"/>
        </w:rPr>
        <w:br/>
        <w:t xml:space="preserve">      oculis.</w:t>
      </w:r>
    </w:p>
    <w:p>
      <w:pPr>
        <w:widowControl w:val="on"/>
        <w:pBdr/>
        <w:spacing w:before="240" w:after="240" w:line="240" w:lineRule="auto"/>
        <w:ind w:left="0" w:right="0"/>
        <w:jc w:val="left"/>
      </w:pPr>
      <w:r>
        <w:rPr>
          <w:color w:val="000000"/>
          <w:sz w:val="24"/>
          <w:szCs w:val="24"/>
        </w:rPr>
        <w:t xml:space="preserve">4957.  Lippi solo intuitu alios lippos faciunt, et patet una cum radio</w:t>
      </w:r>
      <w:r>
        <w:rPr>
          <w:color w:val="000000"/>
          <w:sz w:val="24"/>
          <w:szCs w:val="24"/>
        </w:rPr>
        <w:br/>
        <w:t xml:space="preserve">      vaporem corrupti sanguinis emanare, cujus contagione oculis</w:t>
      </w:r>
      <w:r>
        <w:rPr>
          <w:color w:val="000000"/>
          <w:sz w:val="24"/>
          <w:szCs w:val="24"/>
        </w:rPr>
        <w:br/>
        <w:t xml:space="preserve">      spectantis inficitur.</w:t>
      </w:r>
    </w:p>
    <w:p>
      <w:pPr>
        <w:widowControl w:val="on"/>
        <w:pBdr/>
        <w:spacing w:before="240" w:after="240" w:line="240" w:lineRule="auto"/>
        <w:ind w:left="0" w:right="0"/>
        <w:jc w:val="left"/>
      </w:pPr>
      <w:r>
        <w:rPr>
          <w:color w:val="000000"/>
          <w:sz w:val="24"/>
          <w:szCs w:val="24"/>
        </w:rPr>
        <w:t xml:space="preserve">4958.  Vita Apollon.</w:t>
      </w:r>
    </w:p>
    <w:p>
      <w:pPr>
        <w:widowControl w:val="on"/>
        <w:pBdr/>
        <w:spacing w:before="240" w:after="240" w:line="240" w:lineRule="auto"/>
        <w:ind w:left="0" w:right="0"/>
        <w:jc w:val="left"/>
      </w:pPr>
      <w:r>
        <w:rPr>
          <w:color w:val="000000"/>
          <w:sz w:val="24"/>
          <w:szCs w:val="24"/>
        </w:rPr>
        <w:t xml:space="preserve">4959.  Comment. in Aristot.  Probl.</w:t>
      </w:r>
    </w:p>
    <w:p>
      <w:pPr>
        <w:widowControl w:val="on"/>
        <w:pBdr/>
        <w:spacing w:before="240" w:after="240" w:line="240" w:lineRule="auto"/>
        <w:ind w:left="0" w:right="0"/>
        <w:jc w:val="left"/>
      </w:pPr>
      <w:r>
        <w:rPr>
          <w:color w:val="000000"/>
          <w:sz w:val="24"/>
          <w:szCs w:val="24"/>
        </w:rPr>
        <w:t xml:space="preserve">4960.  Sic radius a corde percutientis missus, regimen proprium repetit, cor</w:t>
      </w:r>
      <w:r>
        <w:rPr>
          <w:color w:val="000000"/>
          <w:sz w:val="24"/>
          <w:szCs w:val="24"/>
        </w:rPr>
        <w:br/>
        <w:t xml:space="preserve">      vulnerat, per oculos et sanguinem inficit et spiritus, subtili quadam</w:t>
      </w:r>
      <w:r>
        <w:rPr>
          <w:color w:val="000000"/>
          <w:sz w:val="24"/>
          <w:szCs w:val="24"/>
        </w:rPr>
        <w:br/>
        <w:t xml:space="preserve">      vi.  Castil. lib. 3. de aulico.</w:t>
      </w:r>
    </w:p>
    <w:p>
      <w:pPr>
        <w:widowControl w:val="on"/>
        <w:pBdr/>
        <w:spacing w:before="240" w:after="240" w:line="240" w:lineRule="auto"/>
        <w:ind w:left="0" w:right="0"/>
        <w:jc w:val="left"/>
      </w:pPr>
      <w:r>
        <w:rPr>
          <w:color w:val="000000"/>
          <w:sz w:val="24"/>
          <w:szCs w:val="24"/>
        </w:rPr>
        <w:t xml:space="preserve">4961.  Lib. 10.  Causa omnis et origo omnis prae sentis doloris tute es; isti</w:t>
      </w:r>
      <w:r>
        <w:rPr>
          <w:color w:val="000000"/>
          <w:sz w:val="24"/>
          <w:szCs w:val="24"/>
        </w:rPr>
        <w:br/>
        <w:t xml:space="preserve">      enim tui oculi, per meos oculos ad intima delapsi praecordia,</w:t>
      </w:r>
      <w:r>
        <w:rPr>
          <w:color w:val="000000"/>
          <w:sz w:val="24"/>
          <w:szCs w:val="24"/>
        </w:rPr>
        <w:br/>
        <w:t xml:space="preserve">      acerrimum meis medullis commovent incendium; ergo miserere tui causa</w:t>
      </w:r>
      <w:r>
        <w:rPr>
          <w:color w:val="000000"/>
          <w:sz w:val="24"/>
          <w:szCs w:val="24"/>
        </w:rPr>
        <w:br/>
        <w:t xml:space="preserve">      pereuntis.</w:t>
      </w:r>
    </w:p>
    <w:p>
      <w:pPr>
        <w:widowControl w:val="on"/>
        <w:pBdr/>
        <w:spacing w:before="240" w:after="240" w:line="240" w:lineRule="auto"/>
        <w:ind w:left="0" w:right="0"/>
        <w:jc w:val="left"/>
      </w:pPr>
      <w:r>
        <w:rPr>
          <w:color w:val="000000"/>
          <w:sz w:val="24"/>
          <w:szCs w:val="24"/>
        </w:rPr>
        <w:t xml:space="preserve">4962.  Lycias in Phaedri vultum inhiat, Phaedrus in oculos Lyciae scintillas</w:t>
      </w:r>
      <w:r>
        <w:rPr>
          <w:color w:val="000000"/>
          <w:sz w:val="24"/>
          <w:szCs w:val="24"/>
        </w:rPr>
        <w:br/>
        <w:t xml:space="preserve">      suorum defigit oculorum; cumque scintillis, &amp;c.  Sequitur Phaedrus</w:t>
      </w:r>
      <w:r>
        <w:rPr>
          <w:color w:val="000000"/>
          <w:sz w:val="24"/>
          <w:szCs w:val="24"/>
        </w:rPr>
        <w:br/>
        <w:t xml:space="preserve">      Lyciam, quia cor suum petit spiritum; Phaedrum Lycias, quia spiritus</w:t>
      </w:r>
      <w:r>
        <w:rPr>
          <w:color w:val="000000"/>
          <w:sz w:val="24"/>
          <w:szCs w:val="24"/>
        </w:rPr>
        <w:br/>
        <w:t xml:space="preserve">      propriam sedem postulat.  Verum Lycias, &amp;c.</w:t>
      </w:r>
    </w:p>
    <w:p>
      <w:pPr>
        <w:keepNext w:val="on"/>
        <w:pageBreakBefore w:val="on"/>
        <w:widowControl w:val="on"/>
        <w:pBdr/>
        <w:spacing w:before="0" w:after="322" w:line="240" w:lineRule="auto"/>
        <w:ind w:left="0" w:right="0"/>
        <w:jc w:val="left"/>
        <w:outlineLvl w:val="0"/>
      </w:pPr>
      <w:r>
        <w:rPr>
          <w:b/>
          <w:color w:val="000000"/>
          <w:sz w:val="48"/>
          <w:szCs w:val="48"/>
        </w:rPr>
        <w:t xml:space="preserve">Page 1111</w:t>
      </w:r>
    </w:p>
    <w:p>
      <w:pPr>
        <w:widowControl w:val="on"/>
        <w:pBdr/>
        <w:spacing w:before="240" w:after="240" w:line="240" w:lineRule="auto"/>
        <w:ind w:left="0" w:right="0"/>
        <w:jc w:val="left"/>
      </w:pPr>
      <w:r>
        <w:rPr>
          <w:color w:val="000000"/>
          <w:sz w:val="24"/>
          <w:szCs w:val="24"/>
        </w:rPr>
        <w:t xml:space="preserve">4963.  Daemonia inquit quae in hoc Eremo nuper occurebant.</w:t>
      </w:r>
    </w:p>
    <w:p>
      <w:pPr>
        <w:widowControl w:val="on"/>
        <w:pBdr/>
        <w:spacing w:before="240" w:after="240" w:line="240" w:lineRule="auto"/>
        <w:ind w:left="0" w:right="0"/>
        <w:jc w:val="left"/>
      </w:pPr>
      <w:r>
        <w:rPr>
          <w:color w:val="000000"/>
          <w:sz w:val="24"/>
          <w:szCs w:val="24"/>
        </w:rPr>
        <w:t xml:space="preserve">4964.  Castilio de aulico, l. 3. fol. 228.  Oculi ut milites in insidiis</w:t>
      </w:r>
      <w:r>
        <w:rPr>
          <w:color w:val="000000"/>
          <w:sz w:val="24"/>
          <w:szCs w:val="24"/>
        </w:rPr>
        <w:br/>
        <w:t xml:space="preserve">      semper recubant, et subito ad visum sagittas emittunt, &amp;c.</w:t>
      </w:r>
    </w:p>
    <w:p>
      <w:pPr>
        <w:widowControl w:val="on"/>
        <w:pBdr/>
        <w:spacing w:before="240" w:after="240" w:line="240" w:lineRule="auto"/>
        <w:ind w:left="0" w:right="0"/>
        <w:jc w:val="left"/>
      </w:pPr>
      <w:r>
        <w:rPr>
          <w:color w:val="000000"/>
          <w:sz w:val="24"/>
          <w:szCs w:val="24"/>
        </w:rPr>
        <w:t xml:space="preserve">4965.  Nec mirum si reliquos morbos qui ex contagione nascuntur</w:t>
      </w:r>
      <w:r>
        <w:rPr>
          <w:color w:val="000000"/>
          <w:sz w:val="24"/>
          <w:szCs w:val="24"/>
        </w:rPr>
        <w:br/>
        <w:t xml:space="preserve">      consideremus, pestem, pruritum, scabiem, &amp;c.</w:t>
      </w:r>
    </w:p>
    <w:p>
      <w:pPr>
        <w:widowControl w:val="on"/>
        <w:pBdr/>
        <w:spacing w:before="240" w:after="240" w:line="240" w:lineRule="auto"/>
        <w:ind w:left="0" w:right="0"/>
        <w:jc w:val="left"/>
      </w:pPr>
      <w:r>
        <w:rPr>
          <w:color w:val="000000"/>
          <w:sz w:val="24"/>
          <w:szCs w:val="24"/>
        </w:rPr>
        <w:t xml:space="preserve">4966.  Lucretius.  “And the body naturally seeks whence it is that the mind</w:t>
      </w:r>
      <w:r>
        <w:rPr>
          <w:color w:val="000000"/>
          <w:sz w:val="24"/>
          <w:szCs w:val="24"/>
        </w:rPr>
        <w:br/>
        <w:t xml:space="preserve">      is so wounded by love.”</w:t>
      </w:r>
    </w:p>
    <w:p>
      <w:pPr>
        <w:widowControl w:val="on"/>
        <w:pBdr/>
        <w:spacing w:before="240" w:after="240" w:line="240" w:lineRule="auto"/>
        <w:ind w:left="0" w:right="0"/>
        <w:jc w:val="left"/>
      </w:pPr>
      <w:r>
        <w:rPr>
          <w:color w:val="000000"/>
          <w:sz w:val="24"/>
          <w:szCs w:val="24"/>
        </w:rPr>
        <w:t xml:space="preserve">4967.  In beauty, that of favour is preferred before that of colours, and</w:t>
      </w:r>
      <w:r>
        <w:rPr>
          <w:color w:val="000000"/>
          <w:sz w:val="24"/>
          <w:szCs w:val="24"/>
        </w:rPr>
        <w:br/>
        <w:t xml:space="preserve">      decent motion is more than that of favour.  Bacon’s Essays.</w:t>
      </w:r>
    </w:p>
    <w:p>
      <w:pPr>
        <w:widowControl w:val="on"/>
        <w:pBdr/>
        <w:spacing w:before="240" w:after="240" w:line="240" w:lineRule="auto"/>
        <w:ind w:left="0" w:right="0"/>
        <w:jc w:val="left"/>
      </w:pPr>
      <w:r>
        <w:rPr>
          <w:color w:val="000000"/>
          <w:sz w:val="24"/>
          <w:szCs w:val="24"/>
        </w:rPr>
        <w:t xml:space="preserve">4968.  Martialis.</w:t>
      </w:r>
    </w:p>
    <w:p>
      <w:pPr>
        <w:widowControl w:val="on"/>
        <w:pBdr/>
        <w:spacing w:before="240" w:after="240" w:line="240" w:lineRule="auto"/>
        <w:ind w:left="0" w:right="0"/>
        <w:jc w:val="left"/>
      </w:pPr>
      <w:r>
        <w:rPr>
          <w:color w:val="000000"/>
          <w:sz w:val="24"/>
          <w:szCs w:val="24"/>
        </w:rPr>
        <w:t xml:space="preserve">4969.  Multi tacit e opinantur commercium illud adeo frequens cum barbaris</w:t>
      </w:r>
      <w:r>
        <w:rPr>
          <w:color w:val="000000"/>
          <w:sz w:val="24"/>
          <w:szCs w:val="24"/>
        </w:rPr>
        <w:br/>
        <w:t xml:space="preserve">      nudis, ac presertim cum foeminis ad libidinem provocare, at minus</w:t>
      </w:r>
      <w:r>
        <w:rPr>
          <w:color w:val="000000"/>
          <w:sz w:val="24"/>
          <w:szCs w:val="24"/>
        </w:rPr>
        <w:br/>
        <w:t xml:space="preserve">      multo noxia illorum nuditas quam nostrarum foeminarum cultus.  Ausim</w:t>
      </w:r>
      <w:r>
        <w:rPr>
          <w:color w:val="000000"/>
          <w:sz w:val="24"/>
          <w:szCs w:val="24"/>
        </w:rPr>
        <w:br/>
        <w:t xml:space="preserve">      asseverare splendidum illum cultum, fucos, &amp;c.</w:t>
      </w:r>
    </w:p>
    <w:p>
      <w:pPr>
        <w:widowControl w:val="on"/>
        <w:pBdr/>
        <w:spacing w:before="240" w:after="240" w:line="240" w:lineRule="auto"/>
        <w:ind w:left="0" w:right="0"/>
        <w:jc w:val="left"/>
      </w:pPr>
      <w:r>
        <w:rPr>
          <w:color w:val="000000"/>
          <w:sz w:val="24"/>
          <w:szCs w:val="24"/>
        </w:rPr>
        <w:t xml:space="preserve">4970.  Harmo. evangel. lib. 6. cap. 6.</w:t>
      </w:r>
    </w:p>
    <w:p>
      <w:pPr>
        <w:widowControl w:val="on"/>
        <w:pBdr/>
        <w:spacing w:before="240" w:after="240" w:line="240" w:lineRule="auto"/>
        <w:ind w:left="0" w:right="0"/>
        <w:jc w:val="left"/>
      </w:pPr>
      <w:r>
        <w:rPr>
          <w:color w:val="000000"/>
          <w:sz w:val="24"/>
          <w:szCs w:val="24"/>
        </w:rPr>
        <w:t xml:space="preserve">4971.  Serm. de concep.  Virg.  Physiognomia virginis omnes movet ad</w:t>
      </w:r>
      <w:r>
        <w:rPr>
          <w:color w:val="000000"/>
          <w:sz w:val="24"/>
          <w:szCs w:val="24"/>
        </w:rPr>
        <w:br/>
        <w:t xml:space="preserve">      casitatem.</w:t>
      </w:r>
    </w:p>
    <w:p>
      <w:pPr>
        <w:widowControl w:val="on"/>
        <w:pBdr/>
        <w:spacing w:before="240" w:after="240" w:line="240" w:lineRule="auto"/>
        <w:ind w:left="0" w:right="0"/>
        <w:jc w:val="left"/>
      </w:pPr>
      <w:r>
        <w:rPr>
          <w:color w:val="000000"/>
          <w:sz w:val="24"/>
          <w:szCs w:val="24"/>
        </w:rPr>
        <w:t xml:space="preserve">4972. 3. sent. d. 3. q. 3 mirum virgo formosissima, sed a nemine concupita.</w:t>
      </w:r>
    </w:p>
    <w:p>
      <w:pPr>
        <w:widowControl w:val="on"/>
        <w:pBdr/>
        <w:spacing w:before="240" w:after="240" w:line="240" w:lineRule="auto"/>
        <w:ind w:left="0" w:right="0"/>
        <w:jc w:val="left"/>
      </w:pPr>
      <w:r>
        <w:rPr>
          <w:color w:val="000000"/>
          <w:sz w:val="24"/>
          <w:szCs w:val="24"/>
        </w:rPr>
        <w:t xml:space="preserve">4973.  Met. 10.</w:t>
      </w:r>
    </w:p>
    <w:p>
      <w:pPr>
        <w:widowControl w:val="on"/>
        <w:pBdr/>
        <w:spacing w:before="240" w:after="240" w:line="240" w:lineRule="auto"/>
        <w:ind w:left="0" w:right="0"/>
        <w:jc w:val="left"/>
      </w:pPr>
      <w:r>
        <w:rPr>
          <w:color w:val="000000"/>
          <w:sz w:val="24"/>
          <w:szCs w:val="24"/>
        </w:rPr>
        <w:t xml:space="preserve">4974.  Rosamond’s complaint, by Sam.  Daniel.</w:t>
      </w:r>
    </w:p>
    <w:p>
      <w:pPr>
        <w:widowControl w:val="on"/>
        <w:pBdr/>
        <w:spacing w:before="240" w:after="240" w:line="240" w:lineRule="auto"/>
        <w:ind w:left="0" w:right="0"/>
        <w:jc w:val="left"/>
      </w:pPr>
      <w:r>
        <w:rPr>
          <w:color w:val="000000"/>
          <w:sz w:val="24"/>
          <w:szCs w:val="24"/>
        </w:rPr>
        <w:t xml:space="preserve">4975.  Aeneas Silv.</w:t>
      </w:r>
    </w:p>
    <w:p>
      <w:pPr>
        <w:widowControl w:val="on"/>
        <w:pBdr/>
        <w:spacing w:before="240" w:after="240" w:line="240" w:lineRule="auto"/>
        <w:ind w:left="0" w:right="0"/>
        <w:jc w:val="left"/>
      </w:pPr>
      <w:r>
        <w:rPr>
          <w:color w:val="000000"/>
          <w:sz w:val="24"/>
          <w:szCs w:val="24"/>
        </w:rPr>
        <w:t xml:space="preserve">4976.  Heliodor. l. 2.  Rodolphe Thracia tam inevitabili fascino instructa,</w:t>
      </w:r>
      <w:r>
        <w:rPr>
          <w:color w:val="000000"/>
          <w:sz w:val="24"/>
          <w:szCs w:val="24"/>
        </w:rPr>
        <w:br/>
        <w:t xml:space="preserve">      tam exacte oculis intuens attraxit, ni si in illam quis incidisset,</w:t>
      </w:r>
      <w:r>
        <w:rPr>
          <w:color w:val="000000"/>
          <w:sz w:val="24"/>
          <w:szCs w:val="24"/>
        </w:rPr>
        <w:br/>
        <w:t xml:space="preserve">      fieri non posset quin capertur.</w:t>
      </w:r>
    </w:p>
    <w:p>
      <w:pPr>
        <w:widowControl w:val="on"/>
        <w:pBdr/>
        <w:spacing w:before="240" w:after="240" w:line="240" w:lineRule="auto"/>
        <w:ind w:left="0" w:right="0"/>
        <w:jc w:val="left"/>
      </w:pPr>
      <w:r>
        <w:rPr>
          <w:color w:val="000000"/>
          <w:sz w:val="24"/>
          <w:szCs w:val="24"/>
        </w:rPr>
        <w:t xml:space="preserve">4977.  Lib. 3. de providentia:  Animi fenestrae oculi, et omnis improba</w:t>
      </w:r>
      <w:r>
        <w:rPr>
          <w:color w:val="000000"/>
          <w:sz w:val="24"/>
          <w:szCs w:val="24"/>
        </w:rPr>
        <w:br/>
        <w:t xml:space="preserve">      cupiditas per ocellos tanquam canales introit.</w:t>
      </w:r>
    </w:p>
    <w:p>
      <w:pPr>
        <w:widowControl w:val="on"/>
        <w:pBdr/>
        <w:spacing w:before="240" w:after="240" w:line="240" w:lineRule="auto"/>
        <w:ind w:left="0" w:right="0"/>
        <w:jc w:val="left"/>
      </w:pPr>
      <w:r>
        <w:rPr>
          <w:color w:val="000000"/>
          <w:sz w:val="24"/>
          <w:szCs w:val="24"/>
        </w:rPr>
        <w:t xml:space="preserve">4978.  Buchanan.</w:t>
      </w:r>
    </w:p>
    <w:p>
      <w:pPr>
        <w:widowControl w:val="on"/>
        <w:pBdr/>
        <w:spacing w:before="240" w:after="240" w:line="240" w:lineRule="auto"/>
        <w:ind w:left="0" w:right="0"/>
        <w:jc w:val="left"/>
      </w:pPr>
      <w:r>
        <w:rPr>
          <w:color w:val="000000"/>
          <w:sz w:val="24"/>
          <w:szCs w:val="24"/>
        </w:rPr>
        <w:t xml:space="preserve">4979.  Ovid de arte amandi.</w:t>
      </w:r>
    </w:p>
    <w:p>
      <w:pPr>
        <w:widowControl w:val="on"/>
        <w:pBdr/>
        <w:spacing w:before="240" w:after="240" w:line="240" w:lineRule="auto"/>
        <w:ind w:left="0" w:right="0"/>
        <w:jc w:val="left"/>
      </w:pPr>
      <w:r>
        <w:rPr>
          <w:color w:val="000000"/>
          <w:sz w:val="24"/>
          <w:szCs w:val="24"/>
        </w:rPr>
        <w:t xml:space="preserve">4980.  Pers. 3.  Sat.</w:t>
      </w:r>
    </w:p>
    <w:p>
      <w:pPr>
        <w:widowControl w:val="on"/>
        <w:pBdr/>
        <w:spacing w:before="240" w:after="240" w:line="240" w:lineRule="auto"/>
        <w:ind w:left="0" w:right="0"/>
        <w:jc w:val="left"/>
      </w:pPr>
      <w:r>
        <w:rPr>
          <w:color w:val="000000"/>
          <w:sz w:val="24"/>
          <w:szCs w:val="24"/>
        </w:rPr>
        <w:t xml:space="preserve">4981.  Vel centum Chariles ridere putaret.  Museus of Hero.</w:t>
      </w:r>
    </w:p>
    <w:p>
      <w:pPr>
        <w:widowControl w:val="on"/>
        <w:pBdr/>
        <w:spacing w:before="240" w:after="240" w:line="240" w:lineRule="auto"/>
        <w:ind w:left="0" w:right="0"/>
        <w:jc w:val="left"/>
      </w:pPr>
      <w:r>
        <w:rPr>
          <w:color w:val="000000"/>
          <w:sz w:val="24"/>
          <w:szCs w:val="24"/>
        </w:rPr>
        <w:t xml:space="preserve">4982.  Hor.  Od. 22 lib. 1.</w:t>
      </w:r>
    </w:p>
    <w:p>
      <w:pPr>
        <w:widowControl w:val="on"/>
        <w:pBdr/>
        <w:spacing w:before="240" w:after="240" w:line="240" w:lineRule="auto"/>
        <w:ind w:left="0" w:right="0"/>
        <w:jc w:val="left"/>
      </w:pPr>
      <w:r>
        <w:rPr>
          <w:color w:val="000000"/>
          <w:sz w:val="24"/>
          <w:szCs w:val="24"/>
        </w:rPr>
        <w:t xml:space="preserve">4983.  Eustathius, l. 5.</w:t>
      </w:r>
    </w:p>
    <w:p>
      <w:pPr>
        <w:widowControl w:val="on"/>
        <w:pBdr/>
        <w:spacing w:before="240" w:after="240" w:line="240" w:lineRule="auto"/>
        <w:ind w:left="0" w:right="0"/>
        <w:jc w:val="left"/>
      </w:pPr>
      <w:r>
        <w:rPr>
          <w:color w:val="000000"/>
          <w:sz w:val="24"/>
          <w:szCs w:val="24"/>
        </w:rPr>
        <w:t xml:space="preserve">4984.  Mantuan.</w:t>
      </w:r>
    </w:p>
    <w:p>
      <w:pPr>
        <w:widowControl w:val="on"/>
        <w:pBdr/>
        <w:spacing w:before="240" w:after="240" w:line="240" w:lineRule="auto"/>
        <w:ind w:left="0" w:right="0"/>
        <w:jc w:val="left"/>
      </w:pPr>
      <w:r>
        <w:rPr>
          <w:color w:val="000000"/>
          <w:sz w:val="24"/>
          <w:szCs w:val="24"/>
        </w:rPr>
        <w:t xml:space="preserve">4985.  Tom. 4. merit, dial.  Exornando seipsam eleganter, facilem et hilarem</w:t>
      </w:r>
      <w:r>
        <w:rPr>
          <w:color w:val="000000"/>
          <w:sz w:val="24"/>
          <w:szCs w:val="24"/>
        </w:rPr>
        <w:br/>
        <w:t xml:space="preserve">      se gerendo erga cunctos, ridendo suave ac blandum quid, &amp;c.</w:t>
      </w:r>
    </w:p>
    <w:p>
      <w:pPr>
        <w:widowControl w:val="on"/>
        <w:pBdr/>
        <w:spacing w:before="240" w:after="240" w:line="240" w:lineRule="auto"/>
        <w:ind w:left="0" w:right="0"/>
        <w:jc w:val="left"/>
      </w:pPr>
      <w:r>
        <w:rPr>
          <w:color w:val="000000"/>
          <w:sz w:val="24"/>
          <w:szCs w:val="24"/>
        </w:rPr>
        <w:t xml:space="preserve">4986.  Angeriaims.</w:t>
      </w:r>
    </w:p>
    <w:p>
      <w:pPr>
        <w:widowControl w:val="on"/>
        <w:pBdr/>
        <w:spacing w:before="240" w:after="240" w:line="240" w:lineRule="auto"/>
        <w:ind w:left="0" w:right="0"/>
        <w:jc w:val="left"/>
      </w:pPr>
      <w:r>
        <w:rPr>
          <w:color w:val="000000"/>
          <w:sz w:val="24"/>
          <w:szCs w:val="24"/>
        </w:rPr>
        <w:t xml:space="preserve">4987.  Vel si forte vestimentum de industria elevetur, ut pedum ac tibiarum</w:t>
      </w:r>
      <w:r>
        <w:rPr>
          <w:color w:val="000000"/>
          <w:sz w:val="24"/>
          <w:szCs w:val="24"/>
        </w:rPr>
        <w:br/>
        <w:t xml:space="preserve">      pars aliqua conspiciatur, dum templum aut locum aliquem adierit.</w:t>
      </w:r>
    </w:p>
    <w:p>
      <w:pPr>
        <w:widowControl w:val="on"/>
        <w:pBdr/>
        <w:spacing w:before="240" w:after="240" w:line="240" w:lineRule="auto"/>
        <w:ind w:left="0" w:right="0"/>
        <w:jc w:val="left"/>
      </w:pPr>
      <w:r>
        <w:rPr>
          <w:color w:val="000000"/>
          <w:sz w:val="24"/>
          <w:szCs w:val="24"/>
        </w:rPr>
        <w:t xml:space="preserve">4988.  Sermone, quod non foeminae. viris cohabitent.  Non loquuta es lingua,</w:t>
      </w:r>
      <w:r>
        <w:rPr>
          <w:color w:val="000000"/>
          <w:sz w:val="24"/>
          <w:szCs w:val="24"/>
        </w:rPr>
        <w:br/>
        <w:t xml:space="preserve">      sed loquuta es gressu:  non loquuta es voce, sed oculis loquuta es</w:t>
      </w:r>
      <w:r>
        <w:rPr>
          <w:color w:val="000000"/>
          <w:sz w:val="24"/>
          <w:szCs w:val="24"/>
        </w:rPr>
        <w:br/>
        <w:t xml:space="preserve">      clarius quam voce.</w:t>
      </w:r>
    </w:p>
    <w:p>
      <w:pPr>
        <w:widowControl w:val="on"/>
        <w:pBdr/>
        <w:spacing w:before="240" w:after="240" w:line="240" w:lineRule="auto"/>
        <w:ind w:left="0" w:right="0"/>
        <w:jc w:val="left"/>
      </w:pPr>
      <w:r>
        <w:rPr>
          <w:color w:val="000000"/>
          <w:sz w:val="24"/>
          <w:szCs w:val="24"/>
        </w:rPr>
        <w:t xml:space="preserve">4989.  Jovianus Pontanus Baiar. lib. 1. ad Hermionem.  “For why do you</w:t>
      </w:r>
      <w:r>
        <w:rPr>
          <w:color w:val="000000"/>
          <w:sz w:val="24"/>
          <w:szCs w:val="24"/>
        </w:rPr>
        <w:br/>
        <w:t xml:space="preserve">      exhibit your ‘milky way,’ your uncovered bosoms?  What else is it but</w:t>
      </w:r>
      <w:r>
        <w:rPr>
          <w:color w:val="000000"/>
          <w:sz w:val="24"/>
          <w:szCs w:val="24"/>
        </w:rPr>
        <w:br/>
        <w:t xml:space="preserve">      to say plainly.  Ask me, ask me, I will surrender; and what is that</w:t>
      </w:r>
      <w:r>
        <w:rPr>
          <w:color w:val="000000"/>
          <w:sz w:val="24"/>
          <w:szCs w:val="24"/>
        </w:rPr>
        <w:br/>
        <w:t xml:space="preserve">      but love’s call?”</w:t>
      </w:r>
    </w:p>
    <w:p>
      <w:pPr>
        <w:widowControl w:val="on"/>
        <w:pBdr/>
        <w:spacing w:before="240" w:after="240" w:line="240" w:lineRule="auto"/>
        <w:ind w:left="0" w:right="0"/>
        <w:jc w:val="left"/>
      </w:pPr>
      <w:r>
        <w:rPr>
          <w:color w:val="000000"/>
          <w:sz w:val="24"/>
          <w:szCs w:val="24"/>
        </w:rPr>
        <w:t xml:space="preserve">4990.  De luxu vestium discurs. 6.  Nihil aliud deest nisi ut praeco vos</w:t>
      </w:r>
      <w:r>
        <w:rPr>
          <w:color w:val="000000"/>
          <w:sz w:val="24"/>
          <w:szCs w:val="24"/>
        </w:rPr>
        <w:br/>
        <w:t xml:space="preserve">      praecedat, &amp;c.</w:t>
      </w:r>
    </w:p>
    <w:p>
      <w:pPr>
        <w:widowControl w:val="on"/>
        <w:pBdr/>
        <w:spacing w:before="240" w:after="240" w:line="240" w:lineRule="auto"/>
        <w:ind w:left="0" w:right="0"/>
        <w:jc w:val="left"/>
      </w:pPr>
      <w:r>
        <w:rPr>
          <w:color w:val="000000"/>
          <w:sz w:val="24"/>
          <w:szCs w:val="24"/>
        </w:rPr>
        <w:t xml:space="preserve">4991.  If you can tell how, you may sing this to the tune a sow-gelder</w:t>
      </w:r>
      <w:r>
        <w:rPr>
          <w:color w:val="000000"/>
          <w:sz w:val="24"/>
          <w:szCs w:val="24"/>
        </w:rPr>
        <w:br/>
        <w:t xml:space="preserve">      blows.</w:t>
      </w:r>
    </w:p>
    <w:p>
      <w:pPr>
        <w:widowControl w:val="on"/>
        <w:pBdr/>
        <w:spacing w:before="240" w:after="240" w:line="240" w:lineRule="auto"/>
        <w:ind w:left="0" w:right="0"/>
        <w:jc w:val="left"/>
      </w:pPr>
      <w:r>
        <w:rPr>
          <w:color w:val="000000"/>
          <w:sz w:val="24"/>
          <w:szCs w:val="24"/>
        </w:rPr>
        <w:t xml:space="preserve">4992.  Auson. epig. 28.  “Neither draped Diana nor naked Venus pleases me. </w:t>
      </w:r>
      <w:r>
        <w:rPr>
          <w:color w:val="000000"/>
          <w:sz w:val="24"/>
          <w:szCs w:val="24"/>
        </w:rPr>
        <w:br/>
        <w:t xml:space="preserve">      One has too much voluptuousness about her, the other none.”</w:t>
      </w:r>
    </w:p>
    <w:p>
      <w:pPr>
        <w:keepNext w:val="on"/>
        <w:pageBreakBefore w:val="on"/>
        <w:widowControl w:val="on"/>
        <w:pBdr/>
        <w:spacing w:before="0" w:after="322" w:line="240" w:lineRule="auto"/>
        <w:ind w:left="0" w:right="0"/>
        <w:jc w:val="left"/>
        <w:outlineLvl w:val="0"/>
      </w:pPr>
      <w:r>
        <w:rPr>
          <w:b/>
          <w:color w:val="000000"/>
          <w:sz w:val="48"/>
          <w:szCs w:val="48"/>
        </w:rPr>
        <w:t xml:space="preserve">Page 1112</w:t>
      </w:r>
    </w:p>
    <w:p>
      <w:pPr>
        <w:widowControl w:val="on"/>
        <w:pBdr/>
        <w:spacing w:before="240" w:after="240" w:line="240" w:lineRule="auto"/>
        <w:ind w:left="0" w:right="0"/>
        <w:jc w:val="left"/>
      </w:pPr>
      <w:r>
        <w:rPr>
          <w:color w:val="000000"/>
          <w:sz w:val="24"/>
          <w:szCs w:val="24"/>
        </w:rPr>
        <w:t xml:space="preserve">4993.  Plin. lib. 33. cap. 10.  Gampaspen nudam picturus Apelles, amore ejus</w:t>
      </w:r>
      <w:r>
        <w:rPr>
          <w:color w:val="000000"/>
          <w:sz w:val="24"/>
          <w:szCs w:val="24"/>
        </w:rPr>
        <w:br/>
        <w:t xml:space="preserve">      illaqueatus est.</w:t>
      </w:r>
    </w:p>
    <w:p>
      <w:pPr>
        <w:widowControl w:val="on"/>
        <w:pBdr/>
        <w:spacing w:before="240" w:after="240" w:line="240" w:lineRule="auto"/>
        <w:ind w:left="0" w:right="0"/>
        <w:jc w:val="left"/>
      </w:pPr>
      <w:r>
        <w:rPr>
          <w:color w:val="000000"/>
          <w:sz w:val="24"/>
          <w:szCs w:val="24"/>
        </w:rPr>
        <w:t xml:space="preserve">4994.  In Tyrrhenis conviviis nudae mulieres ministrabant.</w:t>
      </w:r>
    </w:p>
    <w:p>
      <w:pPr>
        <w:widowControl w:val="on"/>
        <w:pBdr/>
        <w:spacing w:before="240" w:after="240" w:line="240" w:lineRule="auto"/>
        <w:ind w:left="0" w:right="0"/>
        <w:jc w:val="left"/>
      </w:pPr>
      <w:r>
        <w:rPr>
          <w:color w:val="000000"/>
          <w:sz w:val="24"/>
          <w:szCs w:val="24"/>
        </w:rPr>
        <w:t xml:space="preserve">4995.  Amatoria miscentes vidit, et in ipsis complexibus audit, &amp;c. emersit</w:t>
      </w:r>
      <w:r>
        <w:rPr>
          <w:color w:val="000000"/>
          <w:sz w:val="24"/>
          <w:szCs w:val="24"/>
        </w:rPr>
        <w:br/>
        <w:t xml:space="preserve">      inde cupido in pectus virginis.</w:t>
      </w:r>
    </w:p>
    <w:p>
      <w:pPr>
        <w:widowControl w:val="on"/>
        <w:pBdr/>
        <w:spacing w:before="240" w:after="240" w:line="240" w:lineRule="auto"/>
        <w:ind w:left="0" w:right="0"/>
        <w:jc w:val="left"/>
      </w:pPr>
      <w:r>
        <w:rPr>
          <w:color w:val="000000"/>
          <w:sz w:val="24"/>
          <w:szCs w:val="24"/>
        </w:rPr>
        <w:t xml:space="preserve">4996.  Epist. 7. lib. 2.</w:t>
      </w:r>
    </w:p>
    <w:p>
      <w:pPr>
        <w:widowControl w:val="on"/>
        <w:pBdr/>
        <w:spacing w:before="240" w:after="240" w:line="240" w:lineRule="auto"/>
        <w:ind w:left="0" w:right="0"/>
        <w:jc w:val="left"/>
      </w:pPr>
      <w:r>
        <w:rPr>
          <w:color w:val="000000"/>
          <w:sz w:val="24"/>
          <w:szCs w:val="24"/>
        </w:rPr>
        <w:t xml:space="preserve">4997.  Spartian.</w:t>
      </w:r>
    </w:p>
    <w:p>
      <w:pPr>
        <w:widowControl w:val="on"/>
        <w:pBdr/>
        <w:spacing w:before="240" w:after="240" w:line="240" w:lineRule="auto"/>
        <w:ind w:left="0" w:right="0"/>
        <w:jc w:val="left"/>
      </w:pPr>
      <w:r>
        <w:rPr>
          <w:color w:val="000000"/>
          <w:sz w:val="24"/>
          <w:szCs w:val="24"/>
        </w:rPr>
        <w:t xml:space="preserve">4998.  Sidney’s Arcadia.</w:t>
      </w:r>
    </w:p>
    <w:p>
      <w:pPr>
        <w:widowControl w:val="on"/>
        <w:pBdr/>
        <w:spacing w:before="240" w:after="240" w:line="240" w:lineRule="auto"/>
        <w:ind w:left="0" w:right="0"/>
        <w:jc w:val="left"/>
      </w:pPr>
      <w:r>
        <w:rPr>
          <w:color w:val="000000"/>
          <w:sz w:val="24"/>
          <w:szCs w:val="24"/>
        </w:rPr>
        <w:t xml:space="preserve">4999.  De immod. mulier. cultu.</w:t>
      </w:r>
    </w:p>
    <w:p>
      <w:pPr>
        <w:widowControl w:val="on"/>
        <w:pBdr/>
        <w:spacing w:before="240" w:after="240" w:line="240" w:lineRule="auto"/>
        <w:ind w:left="0" w:right="0"/>
        <w:jc w:val="left"/>
      </w:pPr>
      <w:r>
        <w:rPr>
          <w:color w:val="000000"/>
          <w:sz w:val="24"/>
          <w:szCs w:val="24"/>
        </w:rPr>
        <w:t xml:space="preserve">5000.  Discurs. 6. de luxu vestium.</w:t>
      </w:r>
    </w:p>
    <w:p>
      <w:pPr>
        <w:widowControl w:val="on"/>
        <w:pBdr/>
        <w:spacing w:before="240" w:after="240" w:line="240" w:lineRule="auto"/>
        <w:ind w:left="0" w:right="0"/>
        <w:jc w:val="left"/>
      </w:pPr>
      <w:r>
        <w:rPr>
          <w:color w:val="000000"/>
          <w:sz w:val="24"/>
          <w:szCs w:val="24"/>
        </w:rPr>
        <w:t xml:space="preserve">5001.  Petronius fol. 95. quo spectant flexae comae? quo facies medicamine</w:t>
      </w:r>
      <w:r>
        <w:rPr>
          <w:color w:val="000000"/>
          <w:sz w:val="24"/>
          <w:szCs w:val="24"/>
        </w:rPr>
        <w:br/>
        <w:t xml:space="preserve">      attrita et oculorum mollis petulantia? quo incessus tam compositus,</w:t>
      </w:r>
      <w:r>
        <w:rPr>
          <w:color w:val="000000"/>
          <w:sz w:val="24"/>
          <w:szCs w:val="24"/>
        </w:rPr>
        <w:br/>
        <w:t xml:space="preserve">      &amp;c.</w:t>
      </w:r>
    </w:p>
    <w:p>
      <w:pPr>
        <w:widowControl w:val="on"/>
        <w:pBdr/>
        <w:spacing w:before="240" w:after="240" w:line="240" w:lineRule="auto"/>
        <w:ind w:left="0" w:right="0"/>
        <w:jc w:val="left"/>
      </w:pPr>
      <w:r>
        <w:rPr>
          <w:color w:val="000000"/>
          <w:sz w:val="24"/>
          <w:szCs w:val="24"/>
        </w:rPr>
        <w:t xml:space="preserve">5002.  Ter.  “They take a year to deck and comb themselves.”</w:t>
      </w:r>
    </w:p>
    <w:p>
      <w:pPr>
        <w:widowControl w:val="on"/>
        <w:pBdr/>
        <w:spacing w:before="240" w:after="240" w:line="240" w:lineRule="auto"/>
        <w:ind w:left="0" w:right="0"/>
        <w:jc w:val="left"/>
      </w:pPr>
      <w:r>
        <w:rPr>
          <w:color w:val="000000"/>
          <w:sz w:val="24"/>
          <w:szCs w:val="24"/>
        </w:rPr>
        <w:t xml:space="preserve">5003.  P. Aretine.  Hortulanus non ita exercetur visendis hortis, eques</w:t>
      </w:r>
      <w:r>
        <w:rPr>
          <w:color w:val="000000"/>
          <w:sz w:val="24"/>
          <w:szCs w:val="24"/>
        </w:rPr>
        <w:br/>
        <w:t xml:space="preserve">      equis, armis, nauta navibus, &amp;c.</w:t>
      </w:r>
    </w:p>
    <w:p>
      <w:pPr>
        <w:widowControl w:val="on"/>
        <w:pBdr/>
        <w:spacing w:before="240" w:after="240" w:line="240" w:lineRule="auto"/>
        <w:ind w:left="0" w:right="0"/>
        <w:jc w:val="left"/>
      </w:pPr>
      <w:r>
        <w:rPr>
          <w:color w:val="000000"/>
          <w:sz w:val="24"/>
          <w:szCs w:val="24"/>
        </w:rPr>
        <w:t xml:space="preserve">5004.  Epist. 4.  Sonus armillarum bene sonantium, odor unguentorm, &amp;c.</w:t>
      </w:r>
    </w:p>
    <w:p>
      <w:pPr>
        <w:widowControl w:val="on"/>
        <w:pBdr/>
        <w:spacing w:before="240" w:after="240" w:line="240" w:lineRule="auto"/>
        <w:ind w:left="0" w:right="0"/>
        <w:jc w:val="left"/>
      </w:pPr>
      <w:r>
        <w:rPr>
          <w:color w:val="000000"/>
          <w:sz w:val="24"/>
          <w:szCs w:val="24"/>
        </w:rPr>
        <w:t xml:space="preserve">5005.  Tom. 4. dial.  Amor. vascula plena multae infelicitatis omnem</w:t>
      </w:r>
      <w:r>
        <w:rPr>
          <w:color w:val="000000"/>
          <w:sz w:val="24"/>
          <w:szCs w:val="24"/>
        </w:rPr>
        <w:br/>
        <w:t xml:space="preserve">      mariotorum opulentiam in haec inpendunt, dracones pro monilibus</w:t>
      </w:r>
      <w:r>
        <w:rPr>
          <w:color w:val="000000"/>
          <w:sz w:val="24"/>
          <w:szCs w:val="24"/>
        </w:rPr>
        <w:br/>
        <w:t xml:space="preserve">      habent, qui utinam vere dracones essent.  Lucian.</w:t>
      </w:r>
    </w:p>
    <w:p>
      <w:pPr>
        <w:widowControl w:val="on"/>
        <w:pBdr/>
        <w:spacing w:before="240" w:after="240" w:line="240" w:lineRule="auto"/>
        <w:ind w:left="0" w:right="0"/>
        <w:jc w:val="left"/>
      </w:pPr>
      <w:r>
        <w:rPr>
          <w:color w:val="000000"/>
          <w:sz w:val="24"/>
          <w:szCs w:val="24"/>
        </w:rPr>
        <w:t xml:space="preserve">5006.  Seneca.</w:t>
      </w:r>
    </w:p>
    <w:p>
      <w:pPr>
        <w:widowControl w:val="on"/>
        <w:pBdr/>
        <w:spacing w:before="240" w:after="240" w:line="240" w:lineRule="auto"/>
        <w:ind w:left="0" w:right="0"/>
        <w:jc w:val="left"/>
      </w:pPr>
      <w:r>
        <w:rPr>
          <w:color w:val="000000"/>
          <w:sz w:val="24"/>
          <w:szCs w:val="24"/>
        </w:rPr>
        <w:t xml:space="preserve">5007.  Castilio de aulic. lib.  I. Mulieribus omnibus hoc imprimis in votis</w:t>
      </w:r>
      <w:r>
        <w:rPr>
          <w:color w:val="000000"/>
          <w:sz w:val="24"/>
          <w:szCs w:val="24"/>
        </w:rPr>
        <w:br/>
        <w:t xml:space="preserve">      est, ut formosae sint, aut si reipsa non sint, videantur tamen esse;</w:t>
      </w:r>
      <w:r>
        <w:rPr>
          <w:color w:val="000000"/>
          <w:sz w:val="24"/>
          <w:szCs w:val="24"/>
        </w:rPr>
        <w:br/>
        <w:t xml:space="preserve">      et si qua parte natura defuit, artis supetias adjungunt:  unde illae</w:t>
      </w:r>
      <w:r>
        <w:rPr>
          <w:color w:val="000000"/>
          <w:sz w:val="24"/>
          <w:szCs w:val="24"/>
        </w:rPr>
        <w:br/>
        <w:t xml:space="preserve">      faciei unctiones, dolor et cruciatus in arctandis corporibus, &amp;c.</w:t>
      </w:r>
    </w:p>
    <w:p>
      <w:pPr>
        <w:widowControl w:val="on"/>
        <w:pBdr/>
        <w:spacing w:before="240" w:after="240" w:line="240" w:lineRule="auto"/>
        <w:ind w:left="0" w:right="0"/>
        <w:jc w:val="left"/>
      </w:pPr>
      <w:r>
        <w:rPr>
          <w:color w:val="000000"/>
          <w:sz w:val="24"/>
          <w:szCs w:val="24"/>
        </w:rPr>
        <w:t xml:space="preserve">5008.  Ovid. epist.  Med.  Jasoni.</w:t>
      </w:r>
    </w:p>
    <w:p>
      <w:pPr>
        <w:widowControl w:val="on"/>
        <w:pBdr/>
        <w:spacing w:before="240" w:after="240" w:line="240" w:lineRule="auto"/>
        <w:ind w:left="0" w:right="0"/>
        <w:jc w:val="left"/>
      </w:pPr>
      <w:r>
        <w:rPr>
          <w:color w:val="000000"/>
          <w:sz w:val="24"/>
          <w:szCs w:val="24"/>
        </w:rPr>
        <w:t xml:space="preserve">5009.  “A distorted dwarf, an Europa.”</w:t>
      </w:r>
    </w:p>
    <w:p>
      <w:pPr>
        <w:widowControl w:val="on"/>
        <w:pBdr/>
        <w:spacing w:before="240" w:after="240" w:line="240" w:lineRule="auto"/>
        <w:ind w:left="0" w:right="0"/>
        <w:jc w:val="left"/>
      </w:pPr>
      <w:r>
        <w:rPr>
          <w:color w:val="000000"/>
          <w:sz w:val="24"/>
          <w:szCs w:val="24"/>
        </w:rPr>
        <w:t xml:space="preserve">5010.  Modo caudatas tunicas, &amp;c.  Bossus.</w:t>
      </w:r>
    </w:p>
    <w:p>
      <w:pPr>
        <w:widowControl w:val="on"/>
        <w:pBdr/>
        <w:spacing w:before="240" w:after="240" w:line="240" w:lineRule="auto"/>
        <w:ind w:left="0" w:right="0"/>
        <w:jc w:val="left"/>
      </w:pPr>
      <w:r>
        <w:rPr>
          <w:color w:val="000000"/>
          <w:sz w:val="24"/>
          <w:szCs w:val="24"/>
        </w:rPr>
        <w:t xml:space="preserve">5011.  Scribanius philos.  Christ. cap. 6.</w:t>
      </w:r>
    </w:p>
    <w:p>
      <w:pPr>
        <w:widowControl w:val="on"/>
        <w:pBdr/>
        <w:spacing w:before="240" w:after="240" w:line="240" w:lineRule="auto"/>
        <w:ind w:left="0" w:right="0"/>
        <w:jc w:val="left"/>
      </w:pPr>
      <w:r>
        <w:rPr>
          <w:color w:val="000000"/>
          <w:sz w:val="24"/>
          <w:szCs w:val="24"/>
        </w:rPr>
        <w:t xml:space="preserve">5012.  Ter.  Eunuc.  Act. 2. scen. 3.</w:t>
      </w:r>
    </w:p>
    <w:p>
      <w:pPr>
        <w:widowControl w:val="on"/>
        <w:pBdr/>
        <w:spacing w:before="240" w:after="240" w:line="240" w:lineRule="auto"/>
        <w:ind w:left="0" w:right="0"/>
        <w:jc w:val="left"/>
      </w:pPr>
      <w:r>
        <w:rPr>
          <w:color w:val="000000"/>
          <w:sz w:val="24"/>
          <w:szCs w:val="24"/>
        </w:rPr>
        <w:t xml:space="preserve">5013.  Stroza fil.</w:t>
      </w:r>
    </w:p>
    <w:p>
      <w:pPr>
        <w:widowControl w:val="on"/>
        <w:pBdr/>
        <w:spacing w:before="240" w:after="240" w:line="240" w:lineRule="auto"/>
        <w:ind w:left="0" w:right="0"/>
        <w:jc w:val="left"/>
      </w:pPr>
      <w:r>
        <w:rPr>
          <w:color w:val="000000"/>
          <w:sz w:val="24"/>
          <w:szCs w:val="24"/>
        </w:rPr>
        <w:t xml:space="preserve">5014.  Ovid.</w:t>
      </w:r>
    </w:p>
    <w:p>
      <w:pPr>
        <w:widowControl w:val="on"/>
        <w:pBdr/>
        <w:spacing w:before="240" w:after="240" w:line="240" w:lineRule="auto"/>
        <w:ind w:left="0" w:right="0"/>
        <w:jc w:val="left"/>
      </w:pPr>
      <w:r>
        <w:rPr>
          <w:color w:val="000000"/>
          <w:sz w:val="24"/>
          <w:szCs w:val="24"/>
        </w:rPr>
        <w:t xml:space="preserve">5015.  S. Daniel.</w:t>
      </w:r>
    </w:p>
    <w:p>
      <w:pPr>
        <w:widowControl w:val="on"/>
        <w:pBdr/>
        <w:spacing w:before="240" w:after="240" w:line="240" w:lineRule="auto"/>
        <w:ind w:left="0" w:right="0"/>
        <w:jc w:val="left"/>
      </w:pPr>
      <w:r>
        <w:rPr>
          <w:color w:val="000000"/>
          <w:sz w:val="24"/>
          <w:szCs w:val="24"/>
        </w:rPr>
        <w:t xml:space="preserve">5016.  Lib. de victimis.  Fracto incessu obtuitu lascivo, calamistrata,</w:t>
      </w:r>
      <w:r>
        <w:rPr>
          <w:color w:val="000000"/>
          <w:sz w:val="24"/>
          <w:szCs w:val="24"/>
        </w:rPr>
        <w:br/>
        <w:t xml:space="preserve">      cincinnata, fucata, recens lota, purpurissata, pretioso que amicta</w:t>
      </w:r>
      <w:r>
        <w:rPr>
          <w:color w:val="000000"/>
          <w:sz w:val="24"/>
          <w:szCs w:val="24"/>
        </w:rPr>
        <w:br/>
        <w:t xml:space="preserve">      palliolo, spirans unguenta, ut juvenum animos circumveniat.</w:t>
      </w:r>
    </w:p>
    <w:p>
      <w:pPr>
        <w:widowControl w:val="on"/>
        <w:pBdr/>
        <w:spacing w:before="240" w:after="240" w:line="240" w:lineRule="auto"/>
        <w:ind w:left="0" w:right="0"/>
        <w:jc w:val="left"/>
      </w:pPr>
      <w:r>
        <w:rPr>
          <w:color w:val="000000"/>
          <w:sz w:val="24"/>
          <w:szCs w:val="24"/>
        </w:rPr>
        <w:t xml:space="preserve">5017.  Orat. in ebrios.  Impudenter so masculorum aspectibus exponunt,</w:t>
      </w:r>
      <w:r>
        <w:rPr>
          <w:color w:val="000000"/>
          <w:sz w:val="24"/>
          <w:szCs w:val="24"/>
        </w:rPr>
        <w:br/>
        <w:t xml:space="preserve">      insolenter comas jactantes, trahunt tunicas pedibus collidentes,</w:t>
      </w:r>
      <w:r>
        <w:rPr>
          <w:color w:val="000000"/>
          <w:sz w:val="24"/>
          <w:szCs w:val="24"/>
        </w:rPr>
        <w:br/>
        <w:t xml:space="preserve">      oculoque petulanti, risu effuso, ad tripudium insanientes, omnem</w:t>
      </w:r>
      <w:r>
        <w:rPr>
          <w:color w:val="000000"/>
          <w:sz w:val="24"/>
          <w:szCs w:val="24"/>
        </w:rPr>
        <w:br/>
        <w:t xml:space="preserve">      adolescentum intemperantiam in se provocantes, inque in templis</w:t>
      </w:r>
      <w:r>
        <w:rPr>
          <w:color w:val="000000"/>
          <w:sz w:val="24"/>
          <w:szCs w:val="24"/>
        </w:rPr>
        <w:br/>
        <w:t xml:space="preserve">      memoriae martyrum consecratis; pomoerium civitatis officinam fecerunt</w:t>
      </w:r>
      <w:r>
        <w:rPr>
          <w:color w:val="000000"/>
          <w:sz w:val="24"/>
          <w:szCs w:val="24"/>
        </w:rPr>
        <w:br/>
        <w:t xml:space="preserve">      impudentiae.</w:t>
      </w:r>
    </w:p>
    <w:p>
      <w:pPr>
        <w:widowControl w:val="on"/>
        <w:pBdr/>
        <w:spacing w:before="240" w:after="240" w:line="240" w:lineRule="auto"/>
        <w:ind w:left="0" w:right="0"/>
        <w:jc w:val="left"/>
      </w:pPr>
      <w:r>
        <w:rPr>
          <w:color w:val="000000"/>
          <w:sz w:val="24"/>
          <w:szCs w:val="24"/>
        </w:rPr>
        <w:t xml:space="preserve">5018.  Hymno Veneri dicato.</w:t>
      </w:r>
    </w:p>
    <w:p>
      <w:pPr>
        <w:widowControl w:val="on"/>
        <w:pBdr/>
        <w:spacing w:before="240" w:after="240" w:line="240" w:lineRule="auto"/>
        <w:ind w:left="0" w:right="0"/>
        <w:jc w:val="left"/>
      </w:pPr>
      <w:r>
        <w:rPr>
          <w:color w:val="000000"/>
          <w:sz w:val="24"/>
          <w:szCs w:val="24"/>
        </w:rPr>
        <w:t xml:space="preserve">5019.  Argonaut. l. 4.</w:t>
      </w:r>
    </w:p>
    <w:p>
      <w:pPr>
        <w:widowControl w:val="on"/>
        <w:pBdr/>
        <w:spacing w:before="240" w:after="240" w:line="240" w:lineRule="auto"/>
        <w:ind w:left="0" w:right="0"/>
        <w:jc w:val="left"/>
      </w:pPr>
      <w:r>
        <w:rPr>
          <w:color w:val="000000"/>
          <w:sz w:val="24"/>
          <w:szCs w:val="24"/>
        </w:rPr>
        <w:t xml:space="preserve">5020.  Vit.  Anton.</w:t>
      </w:r>
    </w:p>
    <w:p>
      <w:pPr>
        <w:widowControl w:val="on"/>
        <w:pBdr/>
        <w:spacing w:before="240" w:after="240" w:line="240" w:lineRule="auto"/>
        <w:ind w:left="0" w:right="0"/>
        <w:jc w:val="left"/>
      </w:pPr>
      <w:r>
        <w:rPr>
          <w:color w:val="000000"/>
          <w:sz w:val="24"/>
          <w:szCs w:val="24"/>
        </w:rPr>
        <w:t xml:space="preserve">5021.  Regia domo ornatuque certantes, sese ac formam suam Antonio</w:t>
      </w:r>
      <w:r>
        <w:rPr>
          <w:color w:val="000000"/>
          <w:sz w:val="24"/>
          <w:szCs w:val="24"/>
        </w:rPr>
        <w:br/>
        <w:t xml:space="preserve">      offerentes, &amp;c.  Cum ornatu et incredibili pompa per Cydnum fluvium</w:t>
      </w:r>
      <w:r>
        <w:rPr>
          <w:color w:val="000000"/>
          <w:sz w:val="24"/>
          <w:szCs w:val="24"/>
        </w:rPr>
        <w:br/>
        <w:t xml:space="preserve">      navigarent aurata puppi, ipsa ad similitudinem Veneris ornata,</w:t>
      </w:r>
      <w:r>
        <w:rPr>
          <w:color w:val="000000"/>
          <w:sz w:val="24"/>
          <w:szCs w:val="24"/>
        </w:rPr>
        <w:br/>
        <w:t xml:space="preserve">      puellae Gratiis similes, pueri Cupidinibus, Antonius ad visum</w:t>
      </w:r>
      <w:r>
        <w:rPr>
          <w:color w:val="000000"/>
          <w:sz w:val="24"/>
          <w:szCs w:val="24"/>
        </w:rPr>
        <w:br/>
        <w:t xml:space="preserve">      stupefactus.</w:t>
      </w:r>
    </w:p>
    <w:p>
      <w:pPr>
        <w:widowControl w:val="on"/>
        <w:pBdr/>
        <w:spacing w:before="240" w:after="240" w:line="240" w:lineRule="auto"/>
        <w:ind w:left="0" w:right="0"/>
        <w:jc w:val="left"/>
      </w:pPr>
      <w:r>
        <w:rPr>
          <w:color w:val="000000"/>
          <w:sz w:val="24"/>
          <w:szCs w:val="24"/>
        </w:rPr>
        <w:t xml:space="preserve">5022.  Amictum Chlamyde et coronis, quum primum aspexit Cnemonem, ex</w:t>
      </w:r>
      <w:r>
        <w:rPr>
          <w:color w:val="000000"/>
          <w:sz w:val="24"/>
          <w:szCs w:val="24"/>
        </w:rPr>
        <w:br/>
        <w:t xml:space="preserve">      potestate mentis excidit.</w:t>
      </w:r>
    </w:p>
    <w:p>
      <w:pPr>
        <w:keepNext w:val="on"/>
        <w:pageBreakBefore w:val="on"/>
        <w:widowControl w:val="on"/>
        <w:pBdr/>
        <w:spacing w:before="0" w:after="322" w:line="240" w:lineRule="auto"/>
        <w:ind w:left="0" w:right="0"/>
        <w:jc w:val="left"/>
        <w:outlineLvl w:val="0"/>
      </w:pPr>
      <w:r>
        <w:rPr>
          <w:b/>
          <w:color w:val="000000"/>
          <w:sz w:val="48"/>
          <w:szCs w:val="48"/>
        </w:rPr>
        <w:t xml:space="preserve">Page 1113</w:t>
      </w:r>
    </w:p>
    <w:p>
      <w:pPr>
        <w:widowControl w:val="on"/>
        <w:pBdr/>
        <w:spacing w:before="240" w:after="240" w:line="240" w:lineRule="auto"/>
        <w:ind w:left="0" w:right="0"/>
        <w:jc w:val="left"/>
      </w:pPr>
      <w:r>
        <w:rPr>
          <w:color w:val="000000"/>
          <w:sz w:val="24"/>
          <w:szCs w:val="24"/>
        </w:rPr>
        <w:t xml:space="preserve">5023.  Lib. de lib. prop.</w:t>
      </w:r>
    </w:p>
    <w:p>
      <w:pPr>
        <w:widowControl w:val="on"/>
        <w:pBdr/>
        <w:spacing w:before="240" w:after="240" w:line="240" w:lineRule="auto"/>
        <w:ind w:left="0" w:right="0"/>
        <w:jc w:val="left"/>
      </w:pPr>
      <w:r>
        <w:rPr>
          <w:color w:val="000000"/>
          <w:sz w:val="24"/>
          <w:szCs w:val="24"/>
        </w:rPr>
        <w:t xml:space="preserve">5024.  Ruth, iii. 3.</w:t>
      </w:r>
    </w:p>
    <w:p>
      <w:pPr>
        <w:widowControl w:val="on"/>
        <w:pBdr/>
        <w:spacing w:before="240" w:after="240" w:line="240" w:lineRule="auto"/>
        <w:ind w:left="0" w:right="0"/>
        <w:jc w:val="left"/>
      </w:pPr>
      <w:r>
        <w:rPr>
          <w:color w:val="000000"/>
          <w:sz w:val="24"/>
          <w:szCs w:val="24"/>
        </w:rPr>
        <w:t xml:space="preserve">5025.  Cap. ix. 5.</w:t>
      </w:r>
    </w:p>
    <w:p>
      <w:pPr>
        <w:widowControl w:val="on"/>
        <w:pBdr/>
        <w:spacing w:before="240" w:after="240" w:line="240" w:lineRule="auto"/>
        <w:ind w:left="0" w:right="0"/>
        <w:jc w:val="left"/>
      </w:pPr>
      <w:r>
        <w:rPr>
          <w:color w:val="000000"/>
          <w:sz w:val="24"/>
          <w:szCs w:val="24"/>
        </w:rPr>
        <w:t xml:space="preserve">5026.  Juv.  Sat. 6.</w:t>
      </w:r>
    </w:p>
    <w:p>
      <w:pPr>
        <w:widowControl w:val="on"/>
        <w:pBdr/>
        <w:spacing w:before="240" w:after="240" w:line="240" w:lineRule="auto"/>
        <w:ind w:left="0" w:right="0"/>
        <w:jc w:val="left"/>
      </w:pPr>
      <w:r>
        <w:rPr>
          <w:color w:val="000000"/>
          <w:sz w:val="24"/>
          <w:szCs w:val="24"/>
        </w:rPr>
        <w:t xml:space="preserve">5027.  Hor. lib. 2.  Od. 11.</w:t>
      </w:r>
    </w:p>
    <w:p>
      <w:pPr>
        <w:widowControl w:val="on"/>
        <w:pBdr/>
        <w:spacing w:before="240" w:after="240" w:line="240" w:lineRule="auto"/>
        <w:ind w:left="0" w:right="0"/>
        <w:jc w:val="left"/>
      </w:pPr>
      <w:r>
        <w:rPr>
          <w:color w:val="000000"/>
          <w:sz w:val="24"/>
          <w:szCs w:val="24"/>
        </w:rPr>
        <w:t xml:space="preserve">5028.  Cap. 27.</w:t>
      </w:r>
    </w:p>
    <w:p>
      <w:pPr>
        <w:widowControl w:val="on"/>
        <w:pBdr/>
        <w:spacing w:before="240" w:after="240" w:line="240" w:lineRule="auto"/>
        <w:ind w:left="0" w:right="0"/>
        <w:jc w:val="left"/>
      </w:pPr>
      <w:r>
        <w:rPr>
          <w:color w:val="000000"/>
          <w:sz w:val="24"/>
          <w:szCs w:val="24"/>
        </w:rPr>
        <w:t xml:space="preserve">5029.  Epist. 90.</w:t>
      </w:r>
    </w:p>
    <w:p>
      <w:pPr>
        <w:widowControl w:val="on"/>
        <w:pBdr/>
        <w:spacing w:before="240" w:after="240" w:line="240" w:lineRule="auto"/>
        <w:ind w:left="0" w:right="0"/>
        <w:jc w:val="left"/>
      </w:pPr>
      <w:r>
        <w:rPr>
          <w:color w:val="000000"/>
          <w:sz w:val="24"/>
          <w:szCs w:val="24"/>
        </w:rPr>
        <w:t xml:space="preserve">5030.  Quicquid est boni moris levitate extinguitur, et politura corporis</w:t>
      </w:r>
      <w:r>
        <w:rPr>
          <w:color w:val="000000"/>
          <w:sz w:val="24"/>
          <w:szCs w:val="24"/>
        </w:rPr>
        <w:br/>
        <w:t xml:space="preserve">      muliebres munditias antecessimus colores meretricios viri sumimus,</w:t>
      </w:r>
      <w:r>
        <w:rPr>
          <w:color w:val="000000"/>
          <w:sz w:val="24"/>
          <w:szCs w:val="24"/>
        </w:rPr>
        <w:br/>
        <w:t xml:space="preserve">      tenero et molli gradu suspendimus gradum, non ambulamus, nat. quaest.</w:t>
      </w:r>
      <w:r>
        <w:rPr>
          <w:color w:val="000000"/>
          <w:sz w:val="24"/>
          <w:szCs w:val="24"/>
        </w:rPr>
        <w:br/>
        <w:t xml:space="preserve">      lib. 7. cap. 31.</w:t>
      </w:r>
    </w:p>
    <w:p>
      <w:pPr>
        <w:widowControl w:val="on"/>
        <w:pBdr/>
        <w:spacing w:before="240" w:after="240" w:line="240" w:lineRule="auto"/>
        <w:ind w:left="0" w:right="0"/>
        <w:jc w:val="left"/>
      </w:pPr>
      <w:r>
        <w:rPr>
          <w:color w:val="000000"/>
          <w:sz w:val="24"/>
          <w:szCs w:val="24"/>
        </w:rPr>
        <w:t xml:space="preserve">5031.  Liv. lib. 4. dec. 4.</w:t>
      </w:r>
    </w:p>
    <w:p>
      <w:pPr>
        <w:widowControl w:val="on"/>
        <w:pBdr/>
        <w:spacing w:before="240" w:after="240" w:line="240" w:lineRule="auto"/>
        <w:ind w:left="0" w:right="0"/>
        <w:jc w:val="left"/>
      </w:pPr>
      <w:r>
        <w:rPr>
          <w:color w:val="000000"/>
          <w:sz w:val="24"/>
          <w:szCs w:val="24"/>
        </w:rPr>
        <w:t xml:space="preserve">5032.  Quid exultas in pulchritudine panni?  Quid gloriaris in gemmis ut</w:t>
      </w:r>
      <w:r>
        <w:rPr>
          <w:color w:val="000000"/>
          <w:sz w:val="24"/>
          <w:szCs w:val="24"/>
        </w:rPr>
        <w:br/>
        <w:t xml:space="preserve">      facilius invites ad libidiniosum incendium?  Mat.  Bossus de immoder.</w:t>
      </w:r>
      <w:r>
        <w:rPr>
          <w:color w:val="000000"/>
          <w:sz w:val="24"/>
          <w:szCs w:val="24"/>
        </w:rPr>
        <w:br/>
        <w:t xml:space="preserve">      mulie. cultu.</w:t>
      </w:r>
    </w:p>
    <w:p>
      <w:pPr>
        <w:widowControl w:val="on"/>
        <w:pBdr/>
        <w:spacing w:before="240" w:after="240" w:line="240" w:lineRule="auto"/>
        <w:ind w:left="0" w:right="0"/>
        <w:jc w:val="left"/>
      </w:pPr>
      <w:r>
        <w:rPr>
          <w:color w:val="000000"/>
          <w:sz w:val="24"/>
          <w:szCs w:val="24"/>
        </w:rPr>
        <w:t xml:space="preserve">5033.  Epist. 113. fulgent monilibus, moribus sordent, purpurata vestis,</w:t>
      </w:r>
      <w:r>
        <w:rPr>
          <w:color w:val="000000"/>
          <w:sz w:val="24"/>
          <w:szCs w:val="24"/>
        </w:rPr>
        <w:br/>
        <w:t xml:space="preserve">      conscientia pannosa, cap. 3. 17.</w:t>
      </w:r>
    </w:p>
    <w:p>
      <w:pPr>
        <w:widowControl w:val="on"/>
        <w:pBdr/>
        <w:spacing w:before="240" w:after="240" w:line="240" w:lineRule="auto"/>
        <w:ind w:left="0" w:right="0"/>
        <w:jc w:val="left"/>
      </w:pPr>
      <w:r>
        <w:rPr>
          <w:color w:val="000000"/>
          <w:sz w:val="24"/>
          <w:szCs w:val="24"/>
        </w:rPr>
        <w:t xml:space="preserve">5034.  De virginali habitu:  dum ornari cultius, dum evagari virgines volunt,</w:t>
      </w:r>
      <w:r>
        <w:rPr>
          <w:color w:val="000000"/>
          <w:sz w:val="24"/>
          <w:szCs w:val="24"/>
        </w:rPr>
        <w:br/>
        <w:t xml:space="preserve">      desinunt esse virgines.  Clemens Alexandrinus, lib. de pulchr. animae,</w:t>
      </w:r>
      <w:r>
        <w:rPr>
          <w:color w:val="000000"/>
          <w:sz w:val="24"/>
          <w:szCs w:val="24"/>
        </w:rPr>
        <w:br/>
        <w:t xml:space="preserve">      ibid.</w:t>
      </w:r>
    </w:p>
    <w:p>
      <w:pPr>
        <w:widowControl w:val="on"/>
        <w:pBdr/>
        <w:spacing w:before="240" w:after="240" w:line="240" w:lineRule="auto"/>
        <w:ind w:left="0" w:right="0"/>
        <w:jc w:val="left"/>
      </w:pPr>
      <w:r>
        <w:rPr>
          <w:color w:val="000000"/>
          <w:sz w:val="24"/>
          <w:szCs w:val="24"/>
        </w:rPr>
        <w:t xml:space="preserve">5035.  Lib. 2. de cultu mulierum, oculos depictos verecundia, inferentes in</w:t>
      </w:r>
      <w:r>
        <w:rPr>
          <w:color w:val="000000"/>
          <w:sz w:val="24"/>
          <w:szCs w:val="24"/>
        </w:rPr>
        <w:br/>
        <w:t xml:space="preserve">      aures sermonem dei, annectentes crinibus jugum Christi, caput maritis</w:t>
      </w:r>
      <w:r>
        <w:rPr>
          <w:color w:val="000000"/>
          <w:sz w:val="24"/>
          <w:szCs w:val="24"/>
        </w:rPr>
        <w:br/>
        <w:t xml:space="preserve">      subjicientes, sic facile et satis eritis ornatae:  vestite vos serico</w:t>
      </w:r>
      <w:r>
        <w:rPr>
          <w:color w:val="000000"/>
          <w:sz w:val="24"/>
          <w:szCs w:val="24"/>
        </w:rPr>
        <w:br/>
        <w:t xml:space="preserve">      probitatis, byssino sanctitatis, purpura pudicitiae; taliter</w:t>
      </w:r>
      <w:r>
        <w:rPr>
          <w:color w:val="000000"/>
          <w:sz w:val="24"/>
          <w:szCs w:val="24"/>
        </w:rPr>
        <w:br/>
        <w:t xml:space="preserve">      pigmentatae deum habebitis amatorem.</w:t>
      </w:r>
    </w:p>
    <w:p>
      <w:pPr>
        <w:widowControl w:val="on"/>
        <w:pBdr/>
        <w:spacing w:before="240" w:after="240" w:line="240" w:lineRule="auto"/>
        <w:ind w:left="0" w:right="0"/>
        <w:jc w:val="left"/>
      </w:pPr>
      <w:r>
        <w:rPr>
          <w:color w:val="000000"/>
          <w:sz w:val="24"/>
          <w:szCs w:val="24"/>
        </w:rPr>
        <w:t xml:space="preserve">5036.  Suas habeant Romanae? lascivias; purpurissa, ac cerussa ora</w:t>
      </w:r>
      <w:r>
        <w:rPr>
          <w:color w:val="000000"/>
          <w:sz w:val="24"/>
          <w:szCs w:val="24"/>
        </w:rPr>
        <w:br/>
        <w:t xml:space="preserve">      perungant, fomenta libidinum, et corruptae mentis indicia; vestrum</w:t>
      </w:r>
      <w:r>
        <w:rPr>
          <w:color w:val="000000"/>
          <w:sz w:val="24"/>
          <w:szCs w:val="24"/>
        </w:rPr>
        <w:br/>
        <w:t xml:space="preserve">      ornamentum deus sit, pudicitia, virtutis studium.  Rossus Plautus.</w:t>
      </w:r>
    </w:p>
    <w:p>
      <w:pPr>
        <w:widowControl w:val="on"/>
        <w:pBdr/>
        <w:spacing w:before="240" w:after="240" w:line="240" w:lineRule="auto"/>
        <w:ind w:left="0" w:right="0"/>
        <w:jc w:val="left"/>
      </w:pPr>
      <w:r>
        <w:rPr>
          <w:color w:val="000000"/>
          <w:sz w:val="24"/>
          <w:szCs w:val="24"/>
        </w:rPr>
        <w:t xml:space="preserve">5037.  Sollicitiores de capitis sui decore quam de salute, inter pectinem et</w:t>
      </w:r>
      <w:r>
        <w:rPr>
          <w:color w:val="000000"/>
          <w:sz w:val="24"/>
          <w:szCs w:val="24"/>
        </w:rPr>
        <w:br/>
        <w:t xml:space="preserve">      speculum diem perdunt, concinniores esse malunt quam honestiores, et</w:t>
      </w:r>
      <w:r>
        <w:rPr>
          <w:color w:val="000000"/>
          <w:sz w:val="24"/>
          <w:szCs w:val="24"/>
        </w:rPr>
        <w:br/>
        <w:t xml:space="preserve">      rempub. minus turbari curant quam comam.  Seneca.</w:t>
      </w:r>
    </w:p>
    <w:p>
      <w:pPr>
        <w:widowControl w:val="on"/>
        <w:pBdr/>
        <w:spacing w:before="240" w:after="240" w:line="240" w:lineRule="auto"/>
        <w:ind w:left="0" w:right="0"/>
        <w:jc w:val="left"/>
      </w:pPr>
      <w:r>
        <w:rPr>
          <w:color w:val="000000"/>
          <w:sz w:val="24"/>
          <w:szCs w:val="24"/>
        </w:rPr>
        <w:t xml:space="preserve">5038.  Lucian.</w:t>
      </w:r>
    </w:p>
    <w:p>
      <w:pPr>
        <w:widowControl w:val="on"/>
        <w:pBdr/>
        <w:spacing w:before="240" w:after="240" w:line="240" w:lineRule="auto"/>
        <w:ind w:left="0" w:right="0"/>
        <w:jc w:val="left"/>
      </w:pPr>
      <w:r>
        <w:rPr>
          <w:color w:val="000000"/>
          <w:sz w:val="24"/>
          <w:szCs w:val="24"/>
        </w:rPr>
        <w:t xml:space="preserve">5039.  Non sic Furius de Gallis, not Papyrius de Samnitibus, Scipio de</w:t>
      </w:r>
      <w:r>
        <w:rPr>
          <w:color w:val="000000"/>
          <w:sz w:val="24"/>
          <w:szCs w:val="24"/>
        </w:rPr>
        <w:br/>
        <w:t xml:space="preserve">      Numantia triumphavit, ac illa se vincendo in hac parte.</w:t>
      </w:r>
    </w:p>
    <w:p>
      <w:pPr>
        <w:widowControl w:val="on"/>
        <w:pBdr/>
        <w:spacing w:before="240" w:after="240" w:line="240" w:lineRule="auto"/>
        <w:ind w:left="0" w:right="0"/>
        <w:jc w:val="left"/>
      </w:pPr>
      <w:r>
        <w:rPr>
          <w:color w:val="000000"/>
          <w:sz w:val="24"/>
          <w:szCs w:val="24"/>
        </w:rPr>
        <w:t xml:space="preserve">5040.  Anacreon. 4. solum intuemur aurum.</w:t>
      </w:r>
    </w:p>
    <w:p>
      <w:pPr>
        <w:widowControl w:val="on"/>
        <w:pBdr/>
        <w:spacing w:before="240" w:after="240" w:line="240" w:lineRule="auto"/>
        <w:ind w:left="0" w:right="0"/>
        <w:jc w:val="left"/>
      </w:pPr>
      <w:r>
        <w:rPr>
          <w:color w:val="000000"/>
          <w:sz w:val="24"/>
          <w:szCs w:val="24"/>
        </w:rPr>
        <w:t xml:space="preserve">5041.  Asser tecum si vis vivere mecum.</w:t>
      </w:r>
    </w:p>
    <w:p>
      <w:pPr>
        <w:widowControl w:val="on"/>
        <w:pBdr/>
        <w:spacing w:before="240" w:after="240" w:line="240" w:lineRule="auto"/>
        <w:ind w:left="0" w:right="0"/>
        <w:jc w:val="left"/>
      </w:pPr>
      <w:r>
        <w:rPr>
          <w:color w:val="000000"/>
          <w:sz w:val="24"/>
          <w:szCs w:val="24"/>
        </w:rPr>
        <w:t xml:space="preserve">5042.  Theognis.</w:t>
      </w:r>
    </w:p>
    <w:p>
      <w:pPr>
        <w:widowControl w:val="on"/>
        <w:pBdr/>
        <w:spacing w:before="240" w:after="240" w:line="240" w:lineRule="auto"/>
        <w:ind w:left="0" w:right="0"/>
        <w:jc w:val="left"/>
      </w:pPr>
      <w:r>
        <w:rPr>
          <w:color w:val="000000"/>
          <w:sz w:val="24"/>
          <w:szCs w:val="24"/>
        </w:rPr>
        <w:t xml:space="preserve">5043.  Chaloner, l. 9. de Repub.  Ang.</w:t>
      </w:r>
    </w:p>
    <w:p>
      <w:pPr>
        <w:widowControl w:val="on"/>
        <w:pBdr/>
        <w:spacing w:before="240" w:after="240" w:line="240" w:lineRule="auto"/>
        <w:ind w:left="0" w:right="0"/>
        <w:jc w:val="left"/>
      </w:pPr>
      <w:r>
        <w:rPr>
          <w:color w:val="000000"/>
          <w:sz w:val="24"/>
          <w:szCs w:val="24"/>
        </w:rPr>
        <w:t xml:space="preserve">5044.  Uxorem ducat Danaen, &amp;c.</w:t>
      </w:r>
    </w:p>
    <w:p>
      <w:pPr>
        <w:widowControl w:val="on"/>
        <w:pBdr/>
        <w:spacing w:before="240" w:after="240" w:line="240" w:lineRule="auto"/>
        <w:ind w:left="0" w:right="0"/>
        <w:jc w:val="left"/>
      </w:pPr>
      <w:r>
        <w:rPr>
          <w:color w:val="000000"/>
          <w:sz w:val="24"/>
          <w:szCs w:val="24"/>
        </w:rPr>
        <w:t xml:space="preserve">5045.  Ovid.</w:t>
      </w:r>
    </w:p>
    <w:p>
      <w:pPr>
        <w:widowControl w:val="on"/>
        <w:pBdr/>
        <w:spacing w:before="240" w:after="240" w:line="240" w:lineRule="auto"/>
        <w:ind w:left="0" w:right="0"/>
        <w:jc w:val="left"/>
      </w:pPr>
      <w:r>
        <w:rPr>
          <w:color w:val="000000"/>
          <w:sz w:val="24"/>
          <w:szCs w:val="24"/>
        </w:rPr>
        <w:t xml:space="preserve">5046.  Epist. 14 formam spectant alii per gratias, ego pecuniam, &amp;c. ne mihi</w:t>
      </w:r>
      <w:r>
        <w:rPr>
          <w:color w:val="000000"/>
          <w:sz w:val="24"/>
          <w:szCs w:val="24"/>
        </w:rPr>
        <w:br/>
        <w:t xml:space="preserve">      negotium facesse.</w:t>
      </w:r>
    </w:p>
    <w:p>
      <w:pPr>
        <w:widowControl w:val="on"/>
        <w:pBdr/>
        <w:spacing w:before="240" w:after="240" w:line="240" w:lineRule="auto"/>
        <w:ind w:left="0" w:right="0"/>
        <w:jc w:val="left"/>
      </w:pPr>
      <w:r>
        <w:rPr>
          <w:color w:val="000000"/>
          <w:sz w:val="24"/>
          <w:szCs w:val="24"/>
        </w:rPr>
        <w:t xml:space="preserve">5047.  Qui caret argento, frustra utitur argumento.</w:t>
      </w:r>
    </w:p>
    <w:p>
      <w:pPr>
        <w:widowControl w:val="on"/>
        <w:pBdr/>
        <w:spacing w:before="240" w:after="240" w:line="240" w:lineRule="auto"/>
        <w:ind w:left="0" w:right="0"/>
        <w:jc w:val="left"/>
      </w:pPr>
      <w:r>
        <w:rPr>
          <w:color w:val="000000"/>
          <w:sz w:val="24"/>
          <w:szCs w:val="24"/>
        </w:rPr>
        <w:t xml:space="preserve">5048.  Juvenalis.</w:t>
      </w:r>
    </w:p>
    <w:p>
      <w:pPr>
        <w:widowControl w:val="on"/>
        <w:pBdr/>
        <w:spacing w:before="240" w:after="240" w:line="240" w:lineRule="auto"/>
        <w:ind w:left="0" w:right="0"/>
        <w:jc w:val="left"/>
      </w:pPr>
      <w:r>
        <w:rPr>
          <w:color w:val="000000"/>
          <w:sz w:val="24"/>
          <w:szCs w:val="24"/>
        </w:rPr>
        <w:t xml:space="preserve">5049.  Tom. 4. merit. dial. multos amatores rejecit, quia pater ejus nuper</w:t>
      </w:r>
      <w:r>
        <w:rPr>
          <w:color w:val="000000"/>
          <w:sz w:val="24"/>
          <w:szCs w:val="24"/>
        </w:rPr>
        <w:br/>
        <w:t xml:space="preserve">      mortuus, ac dominus ipse factus bonorum omnium.</w:t>
      </w:r>
    </w:p>
    <w:p>
      <w:pPr>
        <w:widowControl w:val="on"/>
        <w:pBdr/>
        <w:spacing w:before="240" w:after="240" w:line="240" w:lineRule="auto"/>
        <w:ind w:left="0" w:right="0"/>
        <w:jc w:val="left"/>
      </w:pPr>
      <w:r>
        <w:rPr>
          <w:color w:val="000000"/>
          <w:sz w:val="24"/>
          <w:szCs w:val="24"/>
        </w:rPr>
        <w:t xml:space="preserve">5050.  Lib. 3. cap. 14. quis nobilium eo tempore, sibi aut filio aut nepoti</w:t>
      </w:r>
      <w:r>
        <w:rPr>
          <w:color w:val="000000"/>
          <w:sz w:val="24"/>
          <w:szCs w:val="24"/>
        </w:rPr>
        <w:br/>
        <w:t xml:space="preserve">      uxorem accipere cupiens, oblatam sibi aliquam propinquarum ejus non</w:t>
      </w:r>
      <w:r>
        <w:rPr>
          <w:color w:val="000000"/>
          <w:sz w:val="24"/>
          <w:szCs w:val="24"/>
        </w:rPr>
        <w:br/>
        <w:t xml:space="preserve">      acciperet obviis manibus?  Quarum turbam acciverat e Normannia in</w:t>
      </w:r>
      <w:r>
        <w:rPr>
          <w:color w:val="000000"/>
          <w:sz w:val="24"/>
          <w:szCs w:val="24"/>
        </w:rPr>
        <w:br/>
        <w:t xml:space="preserve">      Angliam ejus rei gratia.</w:t>
      </w:r>
    </w:p>
    <w:p>
      <w:pPr>
        <w:widowControl w:val="on"/>
        <w:pBdr/>
        <w:spacing w:before="240" w:after="240" w:line="240" w:lineRule="auto"/>
        <w:ind w:left="0" w:right="0"/>
        <w:jc w:val="left"/>
      </w:pPr>
      <w:r>
        <w:rPr>
          <w:color w:val="000000"/>
          <w:sz w:val="24"/>
          <w:szCs w:val="24"/>
        </w:rPr>
        <w:t xml:space="preserve">5051.  Alexander Gaguinus Sarmat.  Europ. descript.</w:t>
      </w:r>
    </w:p>
    <w:p>
      <w:pPr>
        <w:keepNext w:val="on"/>
        <w:pageBreakBefore w:val="on"/>
        <w:widowControl w:val="on"/>
        <w:pBdr/>
        <w:spacing w:before="0" w:after="322" w:line="240" w:lineRule="auto"/>
        <w:ind w:left="0" w:right="0"/>
        <w:jc w:val="left"/>
        <w:outlineLvl w:val="0"/>
      </w:pPr>
      <w:r>
        <w:rPr>
          <w:b/>
          <w:color w:val="000000"/>
          <w:sz w:val="48"/>
          <w:szCs w:val="48"/>
        </w:rPr>
        <w:t xml:space="preserve">Page 1114</w:t>
      </w:r>
    </w:p>
    <w:p>
      <w:pPr>
        <w:widowControl w:val="on"/>
        <w:pBdr/>
        <w:spacing w:before="240" w:after="240" w:line="240" w:lineRule="auto"/>
        <w:ind w:left="0" w:right="0"/>
        <w:jc w:val="left"/>
      </w:pPr>
      <w:r>
        <w:rPr>
          <w:color w:val="000000"/>
          <w:sz w:val="24"/>
          <w:szCs w:val="24"/>
        </w:rPr>
        <w:t xml:space="preserve">5052.  Tom. 3.  Annal.</w:t>
      </w:r>
    </w:p>
    <w:p>
      <w:pPr>
        <w:widowControl w:val="on"/>
        <w:pBdr/>
        <w:spacing w:before="240" w:after="240" w:line="240" w:lineRule="auto"/>
        <w:ind w:left="0" w:right="0"/>
        <w:jc w:val="left"/>
      </w:pPr>
      <w:r>
        <w:rPr>
          <w:color w:val="000000"/>
          <w:sz w:val="24"/>
          <w:szCs w:val="24"/>
        </w:rPr>
        <w:t xml:space="preserve">5053.  Libido statim deferbuit, fastidium caepit, et quod in ea tantopere</w:t>
      </w:r>
      <w:r>
        <w:rPr>
          <w:color w:val="000000"/>
          <w:sz w:val="24"/>
          <w:szCs w:val="24"/>
        </w:rPr>
        <w:br/>
        <w:t xml:space="preserve">      adamavit aspernatur, et ab aegritudine liberatus in angorem incidit.</w:t>
      </w:r>
    </w:p>
    <w:p>
      <w:pPr>
        <w:widowControl w:val="on"/>
        <w:pBdr/>
        <w:spacing w:before="240" w:after="240" w:line="240" w:lineRule="auto"/>
        <w:ind w:left="0" w:right="0"/>
        <w:jc w:val="left"/>
      </w:pPr>
      <w:r>
        <w:rPr>
          <w:color w:val="000000"/>
          <w:sz w:val="24"/>
          <w:szCs w:val="24"/>
        </w:rPr>
        <w:t xml:space="preserve">5054.  De puellae voluntate periculum facere solis oculis non est satis, sed</w:t>
      </w:r>
      <w:r>
        <w:rPr>
          <w:color w:val="000000"/>
          <w:sz w:val="24"/>
          <w:szCs w:val="24"/>
        </w:rPr>
        <w:br/>
        <w:t xml:space="preserve">      efficacius aliquid agere oportet, ibique etiam machinam alteram</w:t>
      </w:r>
      <w:r>
        <w:rPr>
          <w:color w:val="000000"/>
          <w:sz w:val="24"/>
          <w:szCs w:val="24"/>
        </w:rPr>
        <w:br/>
        <w:t xml:space="preserve">      ahibere:  itaque manus tange, digitos constringe, atque inter</w:t>
      </w:r>
      <w:r>
        <w:rPr>
          <w:color w:val="000000"/>
          <w:sz w:val="24"/>
          <w:szCs w:val="24"/>
        </w:rPr>
        <w:br/>
        <w:t xml:space="preserve">      stringendum suspira; si haec agentem aequo se animo feret, neque</w:t>
      </w:r>
      <w:r>
        <w:rPr>
          <w:color w:val="000000"/>
          <w:sz w:val="24"/>
          <w:szCs w:val="24"/>
        </w:rPr>
        <w:br/>
        <w:t xml:space="preserve">      facta hujusmodi aspernabitur, tum vero dominam appella, ejusque</w:t>
      </w:r>
      <w:r>
        <w:rPr>
          <w:color w:val="000000"/>
          <w:sz w:val="24"/>
          <w:szCs w:val="24"/>
        </w:rPr>
        <w:br/>
        <w:t xml:space="preserve">      collum suaviare.</w:t>
      </w:r>
    </w:p>
    <w:p>
      <w:pPr>
        <w:widowControl w:val="on"/>
        <w:pBdr/>
        <w:spacing w:before="240" w:after="240" w:line="240" w:lineRule="auto"/>
        <w:ind w:left="0" w:right="0"/>
        <w:jc w:val="left"/>
      </w:pPr>
      <w:r>
        <w:rPr>
          <w:color w:val="000000"/>
          <w:sz w:val="24"/>
          <w:szCs w:val="24"/>
        </w:rPr>
        <w:t xml:space="preserve">5055.  Hungry dogs will eat dirty puddings.</w:t>
      </w:r>
    </w:p>
    <w:p>
      <w:pPr>
        <w:widowControl w:val="on"/>
        <w:pBdr/>
        <w:spacing w:before="240" w:after="240" w:line="240" w:lineRule="auto"/>
        <w:ind w:left="0" w:right="0"/>
        <w:jc w:val="left"/>
      </w:pPr>
      <w:r>
        <w:rPr>
          <w:color w:val="000000"/>
          <w:sz w:val="24"/>
          <w:szCs w:val="24"/>
        </w:rPr>
        <w:t xml:space="preserve">5056.  Shakspeare.</w:t>
      </w:r>
    </w:p>
    <w:p>
      <w:pPr>
        <w:widowControl w:val="on"/>
        <w:pBdr/>
        <w:spacing w:before="240" w:after="240" w:line="240" w:lineRule="auto"/>
        <w:ind w:left="0" w:right="0"/>
        <w:jc w:val="left"/>
      </w:pPr>
      <w:r>
        <w:rPr>
          <w:color w:val="000000"/>
          <w:sz w:val="24"/>
          <w:szCs w:val="24"/>
        </w:rPr>
        <w:t xml:space="preserve">5057.  Tatius, lib. 1.</w:t>
      </w:r>
    </w:p>
    <w:p>
      <w:pPr>
        <w:widowControl w:val="on"/>
        <w:pBdr/>
        <w:spacing w:before="240" w:after="240" w:line="240" w:lineRule="auto"/>
        <w:ind w:left="0" w:right="0"/>
        <w:jc w:val="left"/>
      </w:pPr>
      <w:r>
        <w:rPr>
          <w:color w:val="000000"/>
          <w:sz w:val="24"/>
          <w:szCs w:val="24"/>
        </w:rPr>
        <w:t xml:space="preserve">5058.  In mammarum attractu, non aspernanda inest jucunditas, et</w:t>
      </w:r>
      <w:r>
        <w:rPr>
          <w:color w:val="000000"/>
          <w:sz w:val="24"/>
          <w:szCs w:val="24"/>
        </w:rPr>
        <w:br/>
        <w:t xml:space="preserve">      attrectatus, &amp;c.</w:t>
      </w:r>
    </w:p>
    <w:p>
      <w:pPr>
        <w:widowControl w:val="on"/>
        <w:pBdr/>
        <w:spacing w:before="240" w:after="240" w:line="240" w:lineRule="auto"/>
        <w:ind w:left="0" w:right="0"/>
        <w:jc w:val="left"/>
      </w:pPr>
      <w:r>
        <w:rPr>
          <w:color w:val="000000"/>
          <w:sz w:val="24"/>
          <w:szCs w:val="24"/>
        </w:rPr>
        <w:t xml:space="preserve">5059.  Mantuam.</w:t>
      </w:r>
    </w:p>
    <w:p>
      <w:pPr>
        <w:widowControl w:val="on"/>
        <w:pBdr/>
        <w:spacing w:before="240" w:after="240" w:line="240" w:lineRule="auto"/>
        <w:ind w:left="0" w:right="0"/>
        <w:jc w:val="left"/>
      </w:pPr>
      <w:r>
        <w:rPr>
          <w:color w:val="000000"/>
          <w:sz w:val="24"/>
          <w:szCs w:val="24"/>
        </w:rPr>
        <w:t xml:space="preserve">5060.  Ovid. 1.  Met.</w:t>
      </w:r>
    </w:p>
    <w:p>
      <w:pPr>
        <w:widowControl w:val="on"/>
        <w:pBdr/>
        <w:spacing w:before="240" w:after="240" w:line="240" w:lineRule="auto"/>
        <w:ind w:left="0" w:right="0"/>
        <w:jc w:val="left"/>
      </w:pPr>
      <w:r>
        <w:rPr>
          <w:color w:val="000000"/>
          <w:sz w:val="24"/>
          <w:szCs w:val="24"/>
        </w:rPr>
        <w:t xml:space="preserve">5061.  Manus ad cubitum nuda, coram astans, fortius intuita, tenuem de</w:t>
      </w:r>
      <w:r>
        <w:rPr>
          <w:color w:val="000000"/>
          <w:sz w:val="24"/>
          <w:szCs w:val="24"/>
        </w:rPr>
        <w:br/>
        <w:t xml:space="preserve">      pectore spiritum ducens, digitum meum pressit, et bibens pedem</w:t>
      </w:r>
      <w:r>
        <w:rPr>
          <w:color w:val="000000"/>
          <w:sz w:val="24"/>
          <w:szCs w:val="24"/>
        </w:rPr>
        <w:br/>
        <w:t xml:space="preserve">      pressit; mutuae compressiones corporum, labiorum commixtiones, pedum</w:t>
      </w:r>
      <w:r>
        <w:rPr>
          <w:color w:val="000000"/>
          <w:sz w:val="24"/>
          <w:szCs w:val="24"/>
        </w:rPr>
        <w:br/>
        <w:t xml:space="preserve">      connexiones, &amp;c.  Et bibit eodem loco, &amp;c.</w:t>
      </w:r>
    </w:p>
    <w:p>
      <w:pPr>
        <w:widowControl w:val="on"/>
        <w:pBdr/>
        <w:spacing w:before="240" w:after="240" w:line="240" w:lineRule="auto"/>
        <w:ind w:left="0" w:right="0"/>
        <w:jc w:val="left"/>
      </w:pPr>
      <w:r>
        <w:rPr>
          <w:color w:val="000000"/>
          <w:sz w:val="24"/>
          <w:szCs w:val="24"/>
        </w:rPr>
        <w:t xml:space="preserve">5062.  Epist. 4.  Respexi, respexit et, illa subridens, &amp;c.</w:t>
      </w:r>
    </w:p>
    <w:p>
      <w:pPr>
        <w:widowControl w:val="on"/>
        <w:pBdr/>
        <w:spacing w:before="240" w:after="240" w:line="240" w:lineRule="auto"/>
        <w:ind w:left="0" w:right="0"/>
        <w:jc w:val="left"/>
      </w:pPr>
      <w:r>
        <w:rPr>
          <w:color w:val="000000"/>
          <w:sz w:val="24"/>
          <w:szCs w:val="24"/>
        </w:rPr>
        <w:t xml:space="preserve">5063.  Vir.  Aen. 4.  “That was the first hour of destruction, and the first</w:t>
      </w:r>
      <w:r>
        <w:rPr>
          <w:color w:val="000000"/>
          <w:sz w:val="24"/>
          <w:szCs w:val="24"/>
        </w:rPr>
        <w:br/>
        <w:t xml:space="preserve">      beginning of my miseries.”</w:t>
      </w:r>
    </w:p>
    <w:p>
      <w:pPr>
        <w:widowControl w:val="on"/>
        <w:pBdr/>
        <w:spacing w:before="240" w:after="240" w:line="240" w:lineRule="auto"/>
        <w:ind w:left="0" w:right="0"/>
        <w:jc w:val="left"/>
      </w:pPr>
      <w:r>
        <w:rPr>
          <w:color w:val="000000"/>
          <w:sz w:val="24"/>
          <w:szCs w:val="24"/>
        </w:rPr>
        <w:t xml:space="preserve">5064.  Propertius.</w:t>
      </w:r>
    </w:p>
    <w:p>
      <w:pPr>
        <w:widowControl w:val="on"/>
        <w:pBdr/>
        <w:spacing w:before="240" w:after="240" w:line="240" w:lineRule="auto"/>
        <w:ind w:left="0" w:right="0"/>
        <w:jc w:val="left"/>
      </w:pPr>
      <w:r>
        <w:rPr>
          <w:color w:val="000000"/>
          <w:sz w:val="24"/>
          <w:szCs w:val="24"/>
        </w:rPr>
        <w:t xml:space="preserve">5065.  Ovid. amor. lib. 2. eleg. 2.  “Place modesty itself in such a</w:t>
      </w:r>
      <w:r>
        <w:rPr>
          <w:color w:val="000000"/>
          <w:sz w:val="24"/>
          <w:szCs w:val="24"/>
        </w:rPr>
        <w:br/>
        <w:t xml:space="preserve">      situation, desire will intrude.”</w:t>
      </w:r>
    </w:p>
    <w:p>
      <w:pPr>
        <w:widowControl w:val="on"/>
        <w:pBdr/>
        <w:spacing w:before="240" w:after="240" w:line="240" w:lineRule="auto"/>
        <w:ind w:left="0" w:right="0"/>
        <w:jc w:val="left"/>
      </w:pPr>
      <w:r>
        <w:rPr>
          <w:color w:val="000000"/>
          <w:sz w:val="24"/>
          <w:szCs w:val="24"/>
        </w:rPr>
        <w:t xml:space="preserve">5066.  Romae vivens flore fortunae, et opulentiae meae, aetas, forma, gratia</w:t>
      </w:r>
      <w:r>
        <w:rPr>
          <w:color w:val="000000"/>
          <w:sz w:val="24"/>
          <w:szCs w:val="24"/>
        </w:rPr>
        <w:br/>
        <w:t xml:space="preserve">      conversationis, maxime me fecerunt expetibilem, &amp;c.</w:t>
      </w:r>
    </w:p>
    <w:p>
      <w:pPr>
        <w:widowControl w:val="on"/>
        <w:pBdr/>
        <w:spacing w:before="240" w:after="240" w:line="240" w:lineRule="auto"/>
        <w:ind w:left="0" w:right="0"/>
        <w:jc w:val="left"/>
      </w:pPr>
      <w:r>
        <w:rPr>
          <w:color w:val="000000"/>
          <w:sz w:val="24"/>
          <w:szCs w:val="24"/>
        </w:rPr>
        <w:t xml:space="preserve">5067.  De Aulic. lib. 1. fol. 63.</w:t>
      </w:r>
    </w:p>
    <w:p>
      <w:pPr>
        <w:widowControl w:val="on"/>
        <w:pBdr/>
        <w:spacing w:before="240" w:after="240" w:line="240" w:lineRule="auto"/>
        <w:ind w:left="0" w:right="0"/>
        <w:jc w:val="left"/>
      </w:pPr>
      <w:r>
        <w:rPr>
          <w:color w:val="000000"/>
          <w:sz w:val="24"/>
          <w:szCs w:val="24"/>
        </w:rPr>
        <w:t xml:space="preserve">5068.  Ut adulterini mercatorum panni.</w:t>
      </w:r>
    </w:p>
    <w:p>
      <w:pPr>
        <w:widowControl w:val="on"/>
        <w:pBdr/>
        <w:spacing w:before="240" w:after="240" w:line="240" w:lineRule="auto"/>
        <w:ind w:left="0" w:right="0"/>
        <w:jc w:val="left"/>
      </w:pPr>
      <w:r>
        <w:rPr>
          <w:color w:val="000000"/>
          <w:sz w:val="24"/>
          <w:szCs w:val="24"/>
        </w:rPr>
        <w:t xml:space="preserve">5069.  Busbeq. epist.</w:t>
      </w:r>
    </w:p>
    <w:p>
      <w:pPr>
        <w:widowControl w:val="on"/>
        <w:pBdr/>
        <w:spacing w:before="240" w:after="240" w:line="240" w:lineRule="auto"/>
        <w:ind w:left="0" w:right="0"/>
        <w:jc w:val="left"/>
      </w:pPr>
      <w:r>
        <w:rPr>
          <w:color w:val="000000"/>
          <w:sz w:val="24"/>
          <w:szCs w:val="24"/>
        </w:rPr>
        <w:t xml:space="preserve">5070.  Paranympha in cubiculum adducta capillos ad cutem referebat; sponsus</w:t>
      </w:r>
      <w:r>
        <w:rPr>
          <w:color w:val="000000"/>
          <w:sz w:val="24"/>
          <w:szCs w:val="24"/>
        </w:rPr>
        <w:br/>
        <w:t xml:space="preserve">      inde ad eam ingressus cingulum solvebat, nec prius sponsam aspexit</w:t>
      </w:r>
      <w:r>
        <w:rPr>
          <w:color w:val="000000"/>
          <w:sz w:val="24"/>
          <w:szCs w:val="24"/>
        </w:rPr>
        <w:br/>
        <w:t xml:space="preserve">      interdiu quam ex illa factus esset pater.</w:t>
      </w:r>
    </w:p>
    <w:p>
      <w:pPr>
        <w:widowControl w:val="on"/>
        <w:pBdr/>
        <w:spacing w:before="240" w:after="240" w:line="240" w:lineRule="auto"/>
        <w:ind w:left="0" w:right="0"/>
        <w:jc w:val="left"/>
      </w:pPr>
      <w:r>
        <w:rPr>
          <w:color w:val="000000"/>
          <w:sz w:val="24"/>
          <w:szCs w:val="24"/>
        </w:rPr>
        <w:t xml:space="preserve">5071.  Serm. cont. concub.</w:t>
      </w:r>
    </w:p>
    <w:p>
      <w:pPr>
        <w:widowControl w:val="on"/>
        <w:pBdr/>
        <w:spacing w:before="240" w:after="240" w:line="240" w:lineRule="auto"/>
        <w:ind w:left="0" w:right="0"/>
        <w:jc w:val="left"/>
      </w:pPr>
      <w:r>
        <w:rPr>
          <w:color w:val="000000"/>
          <w:sz w:val="24"/>
          <w:szCs w:val="24"/>
        </w:rPr>
        <w:t xml:space="preserve">5072.  Lib. 2. epist. ad filium, et virginem et matrem viduam epist. 10.</w:t>
      </w:r>
      <w:r>
        <w:rPr>
          <w:color w:val="000000"/>
          <w:sz w:val="24"/>
          <w:szCs w:val="24"/>
        </w:rPr>
        <w:br/>
        <w:t xml:space="preserve">      dabit tibi barbatulus quispiam manum, sustentabit lassam, et pressis</w:t>
      </w:r>
      <w:r>
        <w:rPr>
          <w:color w:val="000000"/>
          <w:sz w:val="24"/>
          <w:szCs w:val="24"/>
        </w:rPr>
        <w:br/>
        <w:t xml:space="preserve">      digitis aut tentabitur aut tentabit, &amp;c.</w:t>
      </w:r>
    </w:p>
    <w:p>
      <w:pPr>
        <w:widowControl w:val="on"/>
        <w:pBdr/>
        <w:spacing w:before="240" w:after="240" w:line="240" w:lineRule="auto"/>
        <w:ind w:left="0" w:right="0"/>
        <w:jc w:val="left"/>
      </w:pPr>
      <w:r>
        <w:rPr>
          <w:color w:val="000000"/>
          <w:sz w:val="24"/>
          <w:szCs w:val="24"/>
        </w:rPr>
        <w:t xml:space="preserve">5073.  Loquetur alius nutibus, et quicquid metuit dicere, significabit</w:t>
      </w:r>
      <w:r>
        <w:rPr>
          <w:color w:val="000000"/>
          <w:sz w:val="24"/>
          <w:szCs w:val="24"/>
        </w:rPr>
        <w:br/>
        <w:t xml:space="preserve">      affectibus.  Inter bas tantas voluptatum illecebras etiam ferreas</w:t>
      </w:r>
      <w:r>
        <w:rPr>
          <w:color w:val="000000"/>
          <w:sz w:val="24"/>
          <w:szCs w:val="24"/>
        </w:rPr>
        <w:br/>
        <w:t xml:space="preserve">      mentes libido domat.  Difficile inter epulas servatur pudicitia.</w:t>
      </w:r>
    </w:p>
    <w:p>
      <w:pPr>
        <w:widowControl w:val="on"/>
        <w:pBdr/>
        <w:spacing w:before="240" w:after="240" w:line="240" w:lineRule="auto"/>
        <w:ind w:left="0" w:right="0"/>
        <w:jc w:val="left"/>
      </w:pPr>
      <w:r>
        <w:rPr>
          <w:color w:val="000000"/>
          <w:sz w:val="24"/>
          <w:szCs w:val="24"/>
        </w:rPr>
        <w:t xml:space="preserve">5074.  Clamore vestium ad se juvenes vocat; capilli fasciolis comprimuntur</w:t>
      </w:r>
      <w:r>
        <w:rPr>
          <w:color w:val="000000"/>
          <w:sz w:val="24"/>
          <w:szCs w:val="24"/>
        </w:rPr>
        <w:br/>
        <w:t xml:space="preserve">      crispati, cingulo pectus arctatur, capilii vel in frontem, vel in</w:t>
      </w:r>
      <w:r>
        <w:rPr>
          <w:color w:val="000000"/>
          <w:sz w:val="24"/>
          <w:szCs w:val="24"/>
        </w:rPr>
        <w:br/>
        <w:t xml:space="preserve">      aures defluunt:  palliolum interdum cadit, ut nudet humeros, et quasi</w:t>
      </w:r>
      <w:r>
        <w:rPr>
          <w:color w:val="000000"/>
          <w:sz w:val="24"/>
          <w:szCs w:val="24"/>
        </w:rPr>
        <w:br/>
        <w:t xml:space="preserve">      videri noluerit, festinans celat, quod volens detexerit.</w:t>
      </w:r>
    </w:p>
    <w:p>
      <w:pPr>
        <w:widowControl w:val="on"/>
        <w:pBdr/>
        <w:spacing w:before="240" w:after="240" w:line="240" w:lineRule="auto"/>
        <w:ind w:left="0" w:right="0"/>
        <w:jc w:val="left"/>
      </w:pPr>
      <w:r>
        <w:rPr>
          <w:color w:val="000000"/>
          <w:sz w:val="24"/>
          <w:szCs w:val="24"/>
        </w:rPr>
        <w:t xml:space="preserve">5075.  Serm. cont. concub.  In sancto et reverendo sacramentorum tempore</w:t>
      </w:r>
      <w:r>
        <w:rPr>
          <w:color w:val="000000"/>
          <w:sz w:val="24"/>
          <w:szCs w:val="24"/>
        </w:rPr>
        <w:br/>
        <w:t xml:space="preserve">      multas occasiones, ut illis placeant qui eas vident, praebent.</w:t>
      </w:r>
    </w:p>
    <w:p>
      <w:pPr>
        <w:widowControl w:val="on"/>
        <w:pBdr/>
        <w:spacing w:before="240" w:after="240" w:line="240" w:lineRule="auto"/>
        <w:ind w:left="0" w:right="0"/>
        <w:jc w:val="left"/>
      </w:pPr>
      <w:r>
        <w:rPr>
          <w:color w:val="000000"/>
          <w:sz w:val="24"/>
          <w:szCs w:val="24"/>
        </w:rPr>
        <w:t xml:space="preserve">5076.  Pont.  Baia. l. 1.</w:t>
      </w:r>
    </w:p>
    <w:p>
      <w:pPr>
        <w:keepNext w:val="on"/>
        <w:pageBreakBefore w:val="on"/>
        <w:widowControl w:val="on"/>
        <w:pBdr/>
        <w:spacing w:before="0" w:after="322" w:line="240" w:lineRule="auto"/>
        <w:ind w:left="0" w:right="0"/>
        <w:jc w:val="left"/>
        <w:outlineLvl w:val="0"/>
      </w:pPr>
      <w:r>
        <w:rPr>
          <w:b/>
          <w:color w:val="000000"/>
          <w:sz w:val="48"/>
          <w:szCs w:val="48"/>
        </w:rPr>
        <w:t xml:space="preserve">Page 1115</w:t>
      </w:r>
    </w:p>
    <w:p>
      <w:pPr>
        <w:widowControl w:val="on"/>
        <w:pBdr/>
        <w:spacing w:before="240" w:after="240" w:line="240" w:lineRule="auto"/>
        <w:ind w:left="0" w:right="0"/>
        <w:jc w:val="left"/>
      </w:pPr>
      <w:r>
        <w:rPr>
          <w:color w:val="000000"/>
          <w:sz w:val="24"/>
          <w:szCs w:val="24"/>
        </w:rPr>
        <w:t xml:space="preserve">5077.  Descr.  Brit.</w:t>
      </w:r>
    </w:p>
    <w:p>
      <w:pPr>
        <w:widowControl w:val="on"/>
        <w:pBdr/>
        <w:spacing w:before="240" w:after="240" w:line="240" w:lineRule="auto"/>
        <w:ind w:left="0" w:right="0"/>
        <w:jc w:val="left"/>
      </w:pPr>
      <w:r>
        <w:rPr>
          <w:color w:val="000000"/>
          <w:sz w:val="24"/>
          <w:szCs w:val="24"/>
        </w:rPr>
        <w:t xml:space="preserve">5078.  Res est blanda canor, discant cantare puellae pro facie, &amp;c.  Ovid. 3.</w:t>
      </w:r>
      <w:r>
        <w:rPr>
          <w:color w:val="000000"/>
          <w:sz w:val="24"/>
          <w:szCs w:val="24"/>
        </w:rPr>
        <w:br/>
        <w:t xml:space="preserve">      de art. amandi.</w:t>
      </w:r>
    </w:p>
    <w:p>
      <w:pPr>
        <w:widowControl w:val="on"/>
        <w:pBdr/>
        <w:spacing w:before="240" w:after="240" w:line="240" w:lineRule="auto"/>
        <w:ind w:left="0" w:right="0"/>
        <w:jc w:val="left"/>
      </w:pPr>
      <w:r>
        <w:rPr>
          <w:color w:val="000000"/>
          <w:sz w:val="24"/>
          <w:szCs w:val="24"/>
        </w:rPr>
        <w:t xml:space="preserve">5079.  Epist. l. 1.  Cum loquitur Lais, quanta, O dii boni, vocis ejus</w:t>
      </w:r>
      <w:r>
        <w:rPr>
          <w:color w:val="000000"/>
          <w:sz w:val="24"/>
          <w:szCs w:val="24"/>
        </w:rPr>
        <w:br/>
        <w:t xml:space="preserve">      dulcedo!</w:t>
      </w:r>
    </w:p>
    <w:p>
      <w:pPr>
        <w:widowControl w:val="on"/>
        <w:pBdr/>
        <w:spacing w:before="240" w:after="240" w:line="240" w:lineRule="auto"/>
        <w:ind w:left="0" w:right="0"/>
        <w:jc w:val="left"/>
      </w:pPr>
      <w:r>
        <w:rPr>
          <w:color w:val="000000"/>
          <w:sz w:val="24"/>
          <w:szCs w:val="24"/>
        </w:rPr>
        <w:t xml:space="preserve">5080.  “The sweet sound of his voice reanimates my soul through my covetous</w:t>
      </w:r>
      <w:r>
        <w:rPr>
          <w:color w:val="000000"/>
          <w:sz w:val="24"/>
          <w:szCs w:val="24"/>
        </w:rPr>
        <w:br/>
        <w:t xml:space="preserve">      ears.”</w:t>
      </w:r>
    </w:p>
    <w:p>
      <w:pPr>
        <w:widowControl w:val="on"/>
        <w:pBdr/>
        <w:spacing w:before="240" w:after="240" w:line="240" w:lineRule="auto"/>
        <w:ind w:left="0" w:right="0"/>
        <w:jc w:val="left"/>
      </w:pPr>
      <w:r>
        <w:rPr>
          <w:color w:val="000000"/>
          <w:sz w:val="24"/>
          <w:szCs w:val="24"/>
        </w:rPr>
        <w:t xml:space="preserve">5081.  Aristenaetus, lib. 2. epist. 5.  Quam suave canit! verbum audax dixi,</w:t>
      </w:r>
      <w:r>
        <w:rPr>
          <w:color w:val="000000"/>
          <w:sz w:val="24"/>
          <w:szCs w:val="24"/>
        </w:rPr>
        <w:br/>
        <w:t xml:space="preserve">      omnium quos vidi formosissimus, utinam amare me dignetur!</w:t>
      </w:r>
    </w:p>
    <w:p>
      <w:pPr>
        <w:widowControl w:val="on"/>
        <w:pBdr/>
        <w:spacing w:before="240" w:after="240" w:line="240" w:lineRule="auto"/>
        <w:ind w:left="0" w:right="0"/>
        <w:jc w:val="left"/>
      </w:pPr>
      <w:r>
        <w:rPr>
          <w:color w:val="000000"/>
          <w:sz w:val="24"/>
          <w:szCs w:val="24"/>
        </w:rPr>
        <w:t xml:space="preserve">5082.  Imagines, si cantantem audieris, ita demulcebere, ut parentum et</w:t>
      </w:r>
      <w:r>
        <w:rPr>
          <w:color w:val="000000"/>
          <w:sz w:val="24"/>
          <w:szCs w:val="24"/>
        </w:rPr>
        <w:br/>
        <w:t xml:space="preserve">      patriae statim obliviscaris.</w:t>
      </w:r>
    </w:p>
    <w:p>
      <w:pPr>
        <w:widowControl w:val="on"/>
        <w:pBdr/>
        <w:spacing w:before="240" w:after="240" w:line="240" w:lineRule="auto"/>
        <w:ind w:left="0" w:right="0"/>
        <w:jc w:val="left"/>
      </w:pPr>
      <w:r>
        <w:rPr>
          <w:color w:val="000000"/>
          <w:sz w:val="24"/>
          <w:szCs w:val="24"/>
        </w:rPr>
        <w:t xml:space="preserve">5083.  Edyll. 18. neque sane ulla sic Cytharam pulsare novit.</w:t>
      </w:r>
    </w:p>
    <w:p>
      <w:pPr>
        <w:widowControl w:val="on"/>
        <w:pBdr/>
        <w:spacing w:before="240" w:after="240" w:line="240" w:lineRule="auto"/>
        <w:ind w:left="0" w:right="0"/>
        <w:jc w:val="left"/>
      </w:pPr>
      <w:r>
        <w:rPr>
          <w:color w:val="000000"/>
          <w:sz w:val="24"/>
          <w:szCs w:val="24"/>
        </w:rPr>
        <w:t xml:space="preserve">5084.  Amatorio Dialogo.</w:t>
      </w:r>
    </w:p>
    <w:p>
      <w:pPr>
        <w:widowControl w:val="on"/>
        <w:pBdr/>
        <w:spacing w:before="240" w:after="240" w:line="240" w:lineRule="auto"/>
        <w:ind w:left="0" w:right="0"/>
        <w:jc w:val="left"/>
      </w:pPr>
      <w:r>
        <w:rPr>
          <w:color w:val="000000"/>
          <w:sz w:val="24"/>
          <w:szCs w:val="24"/>
        </w:rPr>
        <w:t xml:space="preserve">5085.  Puellam Cythara canentem vidimus.</w:t>
      </w:r>
    </w:p>
    <w:p>
      <w:pPr>
        <w:widowControl w:val="on"/>
        <w:pBdr/>
        <w:spacing w:before="240" w:after="240" w:line="240" w:lineRule="auto"/>
        <w:ind w:left="0" w:right="0"/>
        <w:jc w:val="left"/>
      </w:pPr>
      <w:r>
        <w:rPr>
          <w:color w:val="000000"/>
          <w:sz w:val="24"/>
          <w:szCs w:val="24"/>
        </w:rPr>
        <w:t xml:space="preserve">5086.  Apollonius, Argonaut. l. 3 “The mind is delighted as much by</w:t>
      </w:r>
      <w:r>
        <w:rPr>
          <w:color w:val="000000"/>
          <w:sz w:val="24"/>
          <w:szCs w:val="24"/>
        </w:rPr>
        <w:br/>
        <w:t xml:space="preserve">      eloquence as beauty.”</w:t>
      </w:r>
    </w:p>
    <w:p>
      <w:pPr>
        <w:widowControl w:val="on"/>
        <w:pBdr/>
        <w:spacing w:before="240" w:after="240" w:line="240" w:lineRule="auto"/>
        <w:ind w:left="0" w:right="0"/>
        <w:jc w:val="left"/>
      </w:pPr>
      <w:r>
        <w:rPr>
          <w:color w:val="000000"/>
          <w:sz w:val="24"/>
          <w:szCs w:val="24"/>
        </w:rPr>
        <w:t xml:space="preserve">5087.  Catullus.</w:t>
      </w:r>
    </w:p>
    <w:p>
      <w:pPr>
        <w:widowControl w:val="on"/>
        <w:pBdr/>
        <w:spacing w:before="240" w:after="240" w:line="240" w:lineRule="auto"/>
        <w:ind w:left="0" w:right="0"/>
        <w:jc w:val="left"/>
      </w:pPr>
      <w:r>
        <w:rPr>
          <w:color w:val="000000"/>
          <w:sz w:val="24"/>
          <w:szCs w:val="24"/>
        </w:rPr>
        <w:t xml:space="preserve">5088.  Parnodidascalo dial.  Ital.  Latin. interp.  Jasper.  Barthio.  Germ. </w:t>
      </w:r>
      <w:r>
        <w:rPr>
          <w:color w:val="000000"/>
          <w:sz w:val="24"/>
          <w:szCs w:val="24"/>
        </w:rPr>
        <w:br/>
        <w:t xml:space="preserve">      Fingebam honestatem plusquam virginis vestalis, intuebar oculis</w:t>
      </w:r>
      <w:r>
        <w:rPr>
          <w:color w:val="000000"/>
          <w:sz w:val="24"/>
          <w:szCs w:val="24"/>
        </w:rPr>
        <w:br/>
        <w:t xml:space="preserve">      uxoris, addebam gestus, &amp;c.</w:t>
      </w:r>
    </w:p>
    <w:p>
      <w:pPr>
        <w:widowControl w:val="on"/>
        <w:pBdr/>
        <w:spacing w:before="240" w:after="240" w:line="240" w:lineRule="auto"/>
        <w:ind w:left="0" w:right="0"/>
        <w:jc w:val="left"/>
      </w:pPr>
      <w:r>
        <w:rPr>
          <w:color w:val="000000"/>
          <w:sz w:val="24"/>
          <w:szCs w:val="24"/>
        </w:rPr>
        <w:t xml:space="preserve">5089.  Tom. 4. dial. merit.</w:t>
      </w:r>
    </w:p>
    <w:p>
      <w:pPr>
        <w:widowControl w:val="on"/>
        <w:pBdr/>
        <w:spacing w:before="240" w:after="240" w:line="240" w:lineRule="auto"/>
        <w:ind w:left="0" w:right="0"/>
        <w:jc w:val="left"/>
      </w:pPr>
      <w:r>
        <w:rPr>
          <w:color w:val="000000"/>
          <w:sz w:val="24"/>
          <w:szCs w:val="24"/>
        </w:rPr>
        <w:t xml:space="preserve">5090.  Amatorius sermo vehemens vehementis cupiditatis incitatio est, Tatius</w:t>
      </w:r>
      <w:r>
        <w:rPr>
          <w:color w:val="000000"/>
          <w:sz w:val="24"/>
          <w:szCs w:val="24"/>
        </w:rPr>
        <w:br/>
        <w:t xml:space="preserve">      l. 1.</w:t>
      </w:r>
    </w:p>
    <w:p>
      <w:pPr>
        <w:widowControl w:val="on"/>
        <w:pBdr/>
        <w:spacing w:before="240" w:after="240" w:line="240" w:lineRule="auto"/>
        <w:ind w:left="0" w:right="0"/>
        <w:jc w:val="left"/>
      </w:pPr>
      <w:r>
        <w:rPr>
          <w:color w:val="000000"/>
          <w:sz w:val="24"/>
          <w:szCs w:val="24"/>
        </w:rPr>
        <w:t xml:space="preserve">5091.  De luxuria et deliciis compositi.</w:t>
      </w:r>
    </w:p>
    <w:p>
      <w:pPr>
        <w:widowControl w:val="on"/>
        <w:pBdr/>
        <w:spacing w:before="240" w:after="240" w:line="240" w:lineRule="auto"/>
        <w:ind w:left="0" w:right="0"/>
        <w:jc w:val="left"/>
      </w:pPr>
      <w:r>
        <w:rPr>
          <w:color w:val="000000"/>
          <w:sz w:val="24"/>
          <w:szCs w:val="24"/>
        </w:rPr>
        <w:t xml:space="preserve">5092.  Aeneas Sylvius.  Nulla machina validior quam lecto lascivae historiae: </w:t>
      </w:r>
      <w:r>
        <w:rPr>
          <w:color w:val="000000"/>
          <w:sz w:val="24"/>
          <w:szCs w:val="24"/>
        </w:rPr>
        <w:br/>
        <w:t xml:space="preserve">      saepe etiam hujusmodi fabulis ad furorem incenduntur.</w:t>
      </w:r>
    </w:p>
    <w:p>
      <w:pPr>
        <w:widowControl w:val="on"/>
        <w:pBdr/>
        <w:spacing w:before="240" w:after="240" w:line="240" w:lineRule="auto"/>
        <w:ind w:left="0" w:right="0"/>
        <w:jc w:val="left"/>
      </w:pPr>
      <w:r>
        <w:rPr>
          <w:color w:val="000000"/>
          <w:sz w:val="24"/>
          <w:szCs w:val="24"/>
        </w:rPr>
        <w:t xml:space="preserve">5093.  Martial. l. 4.</w:t>
      </w:r>
    </w:p>
    <w:p>
      <w:pPr>
        <w:widowControl w:val="on"/>
        <w:pBdr/>
        <w:spacing w:before="240" w:after="240" w:line="240" w:lineRule="auto"/>
        <w:ind w:left="0" w:right="0"/>
        <w:jc w:val="left"/>
      </w:pPr>
      <w:r>
        <w:rPr>
          <w:color w:val="000000"/>
          <w:sz w:val="24"/>
          <w:szCs w:val="24"/>
        </w:rPr>
        <w:t xml:space="preserve">5094.  Lib. 1. c. 7.</w:t>
      </w:r>
    </w:p>
    <w:p>
      <w:pPr>
        <w:widowControl w:val="on"/>
        <w:pBdr/>
        <w:spacing w:before="240" w:after="240" w:line="240" w:lineRule="auto"/>
        <w:ind w:left="0" w:right="0"/>
        <w:jc w:val="left"/>
      </w:pPr>
      <w:r>
        <w:rPr>
          <w:color w:val="000000"/>
          <w:sz w:val="24"/>
          <w:szCs w:val="24"/>
        </w:rPr>
        <w:t xml:space="preserve">5095.  Eustathius, l. 1.  Pictures parant animum ad Venerem, &amp;c.  Horatius ed</w:t>
      </w:r>
      <w:r>
        <w:rPr>
          <w:color w:val="000000"/>
          <w:sz w:val="24"/>
          <w:szCs w:val="24"/>
        </w:rPr>
        <w:br/>
        <w:t xml:space="preserve">      res venereas intemperantior traditur; nam cubiculo suo sic specula</w:t>
      </w:r>
      <w:r>
        <w:rPr>
          <w:color w:val="000000"/>
          <w:sz w:val="24"/>
          <w:szCs w:val="24"/>
        </w:rPr>
        <w:br/>
        <w:t xml:space="preserve">      dicitur habuisse disposita, ut quocunque respexisset imaginem coitus</w:t>
      </w:r>
      <w:r>
        <w:rPr>
          <w:color w:val="000000"/>
          <w:sz w:val="24"/>
          <w:szCs w:val="24"/>
        </w:rPr>
        <w:br/>
        <w:t xml:space="preserve">      referrent.  Suetonius vit. ejus.</w:t>
      </w:r>
    </w:p>
    <w:p>
      <w:pPr>
        <w:widowControl w:val="on"/>
        <w:pBdr/>
        <w:spacing w:before="240" w:after="240" w:line="240" w:lineRule="auto"/>
        <w:ind w:left="0" w:right="0"/>
        <w:jc w:val="left"/>
      </w:pPr>
      <w:r>
        <w:rPr>
          <w:color w:val="000000"/>
          <w:sz w:val="24"/>
          <w:szCs w:val="24"/>
        </w:rPr>
        <w:t xml:space="preserve">5096.  Osculum ut phylangium inficit.</w:t>
      </w:r>
    </w:p>
    <w:p>
      <w:pPr>
        <w:widowControl w:val="on"/>
        <w:pBdr/>
        <w:spacing w:before="240" w:after="240" w:line="240" w:lineRule="auto"/>
        <w:ind w:left="0" w:right="0"/>
        <w:jc w:val="left"/>
      </w:pPr>
      <w:r>
        <w:rPr>
          <w:color w:val="000000"/>
          <w:sz w:val="24"/>
          <w:szCs w:val="24"/>
        </w:rPr>
        <w:t xml:space="preserve">5097.  Hor.  “Venus hath imbued with the quintessence of her nectar.”</w:t>
      </w:r>
    </w:p>
    <w:p>
      <w:pPr>
        <w:widowControl w:val="on"/>
        <w:pBdr/>
        <w:spacing w:before="240" w:after="240" w:line="240" w:lineRule="auto"/>
        <w:ind w:left="0" w:right="0"/>
        <w:jc w:val="left"/>
      </w:pPr>
      <w:r>
        <w:rPr>
          <w:color w:val="000000"/>
          <w:sz w:val="24"/>
          <w:szCs w:val="24"/>
        </w:rPr>
        <w:t xml:space="preserve">5098.  Heinsius.  “You may conquer with the sword, but you are conquered by a</w:t>
      </w:r>
      <w:r>
        <w:rPr>
          <w:color w:val="000000"/>
          <w:sz w:val="24"/>
          <w:szCs w:val="24"/>
        </w:rPr>
        <w:br/>
        <w:t xml:space="preserve">      kiss.”</w:t>
      </w:r>
    </w:p>
    <w:p>
      <w:pPr>
        <w:widowControl w:val="on"/>
        <w:pBdr/>
        <w:spacing w:before="240" w:after="240" w:line="240" w:lineRule="auto"/>
        <w:ind w:left="0" w:right="0"/>
        <w:jc w:val="left"/>
      </w:pPr>
      <w:r>
        <w:rPr>
          <w:color w:val="000000"/>
          <w:sz w:val="24"/>
          <w:szCs w:val="24"/>
        </w:rPr>
        <w:t xml:space="preserve">5099.  Applico me illi proximius et spisse deosculata sagum peto.</w:t>
      </w:r>
    </w:p>
    <w:p>
      <w:pPr>
        <w:widowControl w:val="on"/>
        <w:pBdr/>
        <w:spacing w:before="240" w:after="240" w:line="240" w:lineRule="auto"/>
        <w:ind w:left="0" w:right="0"/>
        <w:jc w:val="left"/>
      </w:pPr>
      <w:r>
        <w:rPr>
          <w:color w:val="000000"/>
          <w:sz w:val="24"/>
          <w:szCs w:val="24"/>
        </w:rPr>
        <w:t xml:space="preserve">5100.  Petronius catalect.</w:t>
      </w:r>
    </w:p>
    <w:p>
      <w:pPr>
        <w:widowControl w:val="on"/>
        <w:pBdr/>
        <w:spacing w:before="240" w:after="240" w:line="240" w:lineRule="auto"/>
        <w:ind w:left="0" w:right="0"/>
        <w:jc w:val="left"/>
      </w:pPr>
      <w:r>
        <w:rPr>
          <w:color w:val="000000"/>
          <w:sz w:val="24"/>
          <w:szCs w:val="24"/>
        </w:rPr>
        <w:t xml:space="preserve">5101.  Catullus ad Lesbiam:  da mihi basia mille, deinde centum, &amp;c.</w:t>
      </w:r>
    </w:p>
    <w:p>
      <w:pPr>
        <w:widowControl w:val="on"/>
        <w:pBdr/>
        <w:spacing w:before="240" w:after="240" w:line="240" w:lineRule="auto"/>
        <w:ind w:left="0" w:right="0"/>
        <w:jc w:val="left"/>
      </w:pPr>
      <w:r>
        <w:rPr>
          <w:color w:val="000000"/>
          <w:sz w:val="24"/>
          <w:szCs w:val="24"/>
        </w:rPr>
        <w:t xml:space="preserve">5102.  Petronius.  “Only attempt to touch her person, and immediately your</w:t>
      </w:r>
      <w:r>
        <w:rPr>
          <w:color w:val="000000"/>
          <w:sz w:val="24"/>
          <w:szCs w:val="24"/>
        </w:rPr>
        <w:br/>
        <w:t xml:space="preserve">      members will be filled with a glow of delicious warmth.”</w:t>
      </w:r>
    </w:p>
    <w:p>
      <w:pPr>
        <w:widowControl w:val="on"/>
        <w:pBdr/>
        <w:spacing w:before="240" w:after="240" w:line="240" w:lineRule="auto"/>
        <w:ind w:left="0" w:right="0"/>
        <w:jc w:val="left"/>
      </w:pPr>
      <w:r>
        <w:rPr>
          <w:color w:val="000000"/>
          <w:sz w:val="24"/>
          <w:szCs w:val="24"/>
        </w:rPr>
        <w:t xml:space="preserve">5103.  Apuleius, l. 30. et Catalect.</w:t>
      </w:r>
    </w:p>
    <w:p>
      <w:pPr>
        <w:widowControl w:val="on"/>
        <w:pBdr/>
        <w:spacing w:before="240" w:after="240" w:line="240" w:lineRule="auto"/>
        <w:ind w:left="0" w:right="0"/>
        <w:jc w:val="left"/>
      </w:pPr>
      <w:r>
        <w:rPr>
          <w:color w:val="000000"/>
          <w:sz w:val="24"/>
          <w:szCs w:val="24"/>
        </w:rPr>
        <w:t xml:space="preserve">5104.  Petronius.</w:t>
      </w:r>
    </w:p>
    <w:p>
      <w:pPr>
        <w:widowControl w:val="on"/>
        <w:pBdr/>
        <w:spacing w:before="240" w:after="240" w:line="240" w:lineRule="auto"/>
        <w:ind w:left="0" w:right="0"/>
        <w:jc w:val="left"/>
      </w:pPr>
      <w:r>
        <w:rPr>
          <w:color w:val="000000"/>
          <w:sz w:val="24"/>
          <w:szCs w:val="24"/>
        </w:rPr>
        <w:t xml:space="preserve">5105.  Apuleius.</w:t>
      </w:r>
    </w:p>
    <w:p>
      <w:pPr>
        <w:widowControl w:val="on"/>
        <w:pBdr/>
        <w:spacing w:before="240" w:after="240" w:line="240" w:lineRule="auto"/>
        <w:ind w:left="0" w:right="0"/>
        <w:jc w:val="left"/>
      </w:pPr>
      <w:r>
        <w:rPr>
          <w:color w:val="000000"/>
          <w:sz w:val="24"/>
          <w:szCs w:val="24"/>
        </w:rPr>
        <w:t xml:space="preserve">5106.  Petronius Proselios ad Circen.</w:t>
      </w:r>
    </w:p>
    <w:p>
      <w:pPr>
        <w:widowControl w:val="on"/>
        <w:pBdr/>
        <w:spacing w:before="240" w:after="240" w:line="240" w:lineRule="auto"/>
        <w:ind w:left="0" w:right="0"/>
        <w:jc w:val="left"/>
      </w:pPr>
      <w:r>
        <w:rPr>
          <w:color w:val="000000"/>
          <w:sz w:val="24"/>
          <w:szCs w:val="24"/>
        </w:rPr>
        <w:t xml:space="preserve">5107.  Petronius.</w:t>
      </w:r>
    </w:p>
    <w:p>
      <w:pPr>
        <w:widowControl w:val="on"/>
        <w:pBdr/>
        <w:spacing w:before="240" w:after="240" w:line="240" w:lineRule="auto"/>
        <w:ind w:left="0" w:right="0"/>
        <w:jc w:val="left"/>
      </w:pPr>
      <w:r>
        <w:rPr>
          <w:color w:val="000000"/>
          <w:sz w:val="24"/>
          <w:szCs w:val="24"/>
        </w:rPr>
        <w:t xml:space="preserve">5108.  Animus conjungitur, et spiritus etiam noster per osculum effluit;</w:t>
      </w:r>
      <w:r>
        <w:rPr>
          <w:color w:val="000000"/>
          <w:sz w:val="24"/>
          <w:szCs w:val="24"/>
        </w:rPr>
        <w:br/>
        <w:t xml:space="preserve">      alternatim se in utriusque corpus infundentes commiscent; animae</w:t>
      </w:r>
      <w:r>
        <w:rPr>
          <w:color w:val="000000"/>
          <w:sz w:val="24"/>
          <w:szCs w:val="24"/>
        </w:rPr>
        <w:br/>
        <w:t xml:space="preserve">      potius quam corporis connectio.</w:t>
      </w:r>
    </w:p>
    <w:p>
      <w:pPr>
        <w:widowControl w:val="on"/>
        <w:pBdr/>
        <w:spacing w:before="240" w:after="240" w:line="240" w:lineRule="auto"/>
        <w:ind w:left="0" w:right="0"/>
        <w:jc w:val="left"/>
      </w:pPr>
      <w:r>
        <w:rPr>
          <w:color w:val="000000"/>
          <w:sz w:val="24"/>
          <w:szCs w:val="24"/>
        </w:rPr>
        <w:t xml:space="preserve">5109.  Catullus.</w:t>
      </w:r>
    </w:p>
    <w:p>
      <w:pPr>
        <w:widowControl w:val="on"/>
        <w:pBdr/>
        <w:spacing w:before="240" w:after="240" w:line="240" w:lineRule="auto"/>
        <w:ind w:left="0" w:right="0"/>
        <w:jc w:val="left"/>
      </w:pPr>
      <w:r>
        <w:rPr>
          <w:color w:val="000000"/>
          <w:sz w:val="24"/>
          <w:szCs w:val="24"/>
        </w:rPr>
        <w:t xml:space="preserve">5110.  Lucian.  Tom. 4.</w:t>
      </w:r>
    </w:p>
    <w:p>
      <w:pPr>
        <w:widowControl w:val="on"/>
        <w:pBdr/>
        <w:spacing w:before="240" w:after="240" w:line="240" w:lineRule="auto"/>
        <w:ind w:left="0" w:right="0"/>
        <w:jc w:val="left"/>
      </w:pPr>
      <w:r>
        <w:rPr>
          <w:color w:val="000000"/>
          <w:sz w:val="24"/>
          <w:szCs w:val="24"/>
        </w:rPr>
        <w:t xml:space="preserve">5111.  Non dat basia, dat Nera nectar, dat rores animae suaveolentes, dat</w:t>
      </w:r>
      <w:r>
        <w:rPr>
          <w:color w:val="000000"/>
          <w:sz w:val="24"/>
          <w:szCs w:val="24"/>
        </w:rPr>
        <w:br/>
        <w:t xml:space="preserve">      nardum, thymumque, cinnamumque et mel, &amp;c.  Secundus bas. 4.</w:t>
      </w:r>
    </w:p>
    <w:p>
      <w:pPr>
        <w:keepNext w:val="on"/>
        <w:pageBreakBefore w:val="on"/>
        <w:widowControl w:val="on"/>
        <w:pBdr/>
        <w:spacing w:before="0" w:after="322" w:line="240" w:lineRule="auto"/>
        <w:ind w:left="0" w:right="0"/>
        <w:jc w:val="left"/>
        <w:outlineLvl w:val="0"/>
      </w:pPr>
      <w:r>
        <w:rPr>
          <w:b/>
          <w:color w:val="000000"/>
          <w:sz w:val="48"/>
          <w:szCs w:val="48"/>
        </w:rPr>
        <w:t xml:space="preserve">Page 1116</w:t>
      </w:r>
    </w:p>
    <w:p>
      <w:pPr>
        <w:widowControl w:val="on"/>
        <w:pBdr/>
        <w:spacing w:before="240" w:after="240" w:line="240" w:lineRule="auto"/>
        <w:ind w:left="0" w:right="0"/>
        <w:jc w:val="left"/>
      </w:pPr>
      <w:r>
        <w:rPr>
          <w:color w:val="000000"/>
          <w:sz w:val="24"/>
          <w:szCs w:val="24"/>
        </w:rPr>
        <w:t xml:space="preserve">5112.  Eustathius lib. 4.</w:t>
      </w:r>
    </w:p>
    <w:p>
      <w:pPr>
        <w:widowControl w:val="on"/>
        <w:pBdr/>
        <w:spacing w:before="240" w:after="240" w:line="240" w:lineRule="auto"/>
        <w:ind w:left="0" w:right="0"/>
        <w:jc w:val="left"/>
      </w:pPr>
      <w:r>
        <w:rPr>
          <w:color w:val="000000"/>
          <w:sz w:val="24"/>
          <w:szCs w:val="24"/>
        </w:rPr>
        <w:t xml:space="preserve">5113.  Catullus.</w:t>
      </w:r>
    </w:p>
    <w:p>
      <w:pPr>
        <w:widowControl w:val="on"/>
        <w:pBdr/>
        <w:spacing w:before="240" w:after="240" w:line="240" w:lineRule="auto"/>
        <w:ind w:left="0" w:right="0"/>
        <w:jc w:val="left"/>
      </w:pPr>
      <w:r>
        <w:rPr>
          <w:color w:val="000000"/>
          <w:sz w:val="24"/>
          <w:szCs w:val="24"/>
        </w:rPr>
        <w:t xml:space="preserve">5114.  Buchanan.</w:t>
      </w:r>
    </w:p>
    <w:p>
      <w:pPr>
        <w:widowControl w:val="on"/>
        <w:pBdr/>
        <w:spacing w:before="240" w:after="240" w:line="240" w:lineRule="auto"/>
        <w:ind w:left="0" w:right="0"/>
        <w:jc w:val="left"/>
      </w:pPr>
      <w:r>
        <w:rPr>
          <w:color w:val="000000"/>
          <w:sz w:val="24"/>
          <w:szCs w:val="24"/>
        </w:rPr>
        <w:t xml:space="preserve">5115.  Ovid. art. am.  Eleg. 18.</w:t>
      </w:r>
    </w:p>
    <w:p>
      <w:pPr>
        <w:widowControl w:val="on"/>
        <w:pBdr/>
        <w:spacing w:before="240" w:after="240" w:line="240" w:lineRule="auto"/>
        <w:ind w:left="0" w:right="0"/>
        <w:jc w:val="left"/>
      </w:pPr>
      <w:r>
        <w:rPr>
          <w:color w:val="000000"/>
          <w:sz w:val="24"/>
          <w:szCs w:val="24"/>
        </w:rPr>
        <w:t xml:space="preserve">5116.  Ovid.  “She folded her arms around my neck.”</w:t>
      </w:r>
    </w:p>
    <w:p>
      <w:pPr>
        <w:widowControl w:val="on"/>
        <w:pBdr/>
        <w:spacing w:before="240" w:after="240" w:line="240" w:lineRule="auto"/>
        <w:ind w:left="0" w:right="0"/>
        <w:jc w:val="left"/>
      </w:pPr>
      <w:r>
        <w:rPr>
          <w:color w:val="000000"/>
          <w:sz w:val="24"/>
          <w:szCs w:val="24"/>
        </w:rPr>
        <w:t xml:space="preserve">5117.  Cum capita liment solitis morsiunculis, et cum mammillarum</w:t>
      </w:r>
      <w:r>
        <w:rPr>
          <w:color w:val="000000"/>
          <w:sz w:val="24"/>
          <w:szCs w:val="24"/>
        </w:rPr>
        <w:br/>
        <w:t xml:space="preserve">      pressiunculis.  Lip. od. ant. lec. lib. 3.</w:t>
      </w:r>
    </w:p>
    <w:p>
      <w:pPr>
        <w:widowControl w:val="on"/>
        <w:pBdr/>
        <w:spacing w:before="240" w:after="240" w:line="240" w:lineRule="auto"/>
        <w:ind w:left="0" w:right="0"/>
        <w:jc w:val="left"/>
      </w:pPr>
      <w:r>
        <w:rPr>
          <w:color w:val="000000"/>
          <w:sz w:val="24"/>
          <w:szCs w:val="24"/>
        </w:rPr>
        <w:t xml:space="preserve">5118.  Tom. 4. dial. meretr.</w:t>
      </w:r>
    </w:p>
    <w:p>
      <w:pPr>
        <w:widowControl w:val="on"/>
        <w:pBdr/>
        <w:spacing w:before="240" w:after="240" w:line="240" w:lineRule="auto"/>
        <w:ind w:left="0" w:right="0"/>
        <w:jc w:val="left"/>
      </w:pPr>
      <w:r>
        <w:rPr>
          <w:color w:val="000000"/>
          <w:sz w:val="24"/>
          <w:szCs w:val="24"/>
        </w:rPr>
        <w:t xml:space="preserve">5119.  Apuleius Miles. 6.  Et unum blandientis linguae admulsum longe</w:t>
      </w:r>
      <w:r>
        <w:rPr>
          <w:color w:val="000000"/>
          <w:sz w:val="24"/>
          <w:szCs w:val="24"/>
        </w:rPr>
        <w:br/>
        <w:t xml:space="preserve">      mellitum:  et post lib. 11.  Arctius eam complexus caepi suaviari</w:t>
      </w:r>
      <w:r>
        <w:rPr>
          <w:color w:val="000000"/>
          <w:sz w:val="24"/>
          <w:szCs w:val="24"/>
        </w:rPr>
        <w:br/>
        <w:t xml:space="preserve">      jamque pariter patentis oris inhalitu cinnameo et occursantis linguae</w:t>
      </w:r>
      <w:r>
        <w:rPr>
          <w:color w:val="000000"/>
          <w:sz w:val="24"/>
          <w:szCs w:val="24"/>
        </w:rPr>
        <w:br/>
        <w:t xml:space="preserve">      illisu nectareo, &amp;c.</w:t>
      </w:r>
    </w:p>
    <w:p>
      <w:pPr>
        <w:widowControl w:val="on"/>
        <w:pBdr/>
        <w:spacing w:before="240" w:after="240" w:line="240" w:lineRule="auto"/>
        <w:ind w:left="0" w:right="0"/>
        <w:jc w:val="left"/>
      </w:pPr>
      <w:r>
        <w:rPr>
          <w:color w:val="000000"/>
          <w:sz w:val="24"/>
          <w:szCs w:val="24"/>
        </w:rPr>
        <w:t xml:space="preserve">5120.  Lib. 1 advers.  Jovin. cap. 30.</w:t>
      </w:r>
    </w:p>
    <w:p>
      <w:pPr>
        <w:widowControl w:val="on"/>
        <w:pBdr/>
        <w:spacing w:before="240" w:after="240" w:line="240" w:lineRule="auto"/>
        <w:ind w:left="0" w:right="0"/>
        <w:jc w:val="left"/>
      </w:pPr>
      <w:r>
        <w:rPr>
          <w:color w:val="000000"/>
          <w:sz w:val="24"/>
          <w:szCs w:val="24"/>
        </w:rPr>
        <w:t xml:space="preserve">5121.  Oscula qui sumpsit, si non </w:t>
      </w:r>
      <w:r>
        <w:rPr>
          <w:i/>
          <w:color w:val="000000"/>
          <w:sz w:val="24"/>
          <w:szCs w:val="24"/>
        </w:rPr>
        <w:t xml:space="preserve">et ceter</w:t>
      </w:r>
      <w:r>
        <w:rPr>
          <w:color w:val="000000"/>
          <w:sz w:val="24"/>
          <w:szCs w:val="24"/>
        </w:rPr>
        <w:t xml:space="preserve">a sumpsit, &amp;c.</w:t>
      </w:r>
    </w:p>
    <w:p>
      <w:pPr>
        <w:widowControl w:val="on"/>
        <w:pBdr/>
        <w:spacing w:before="240" w:after="240" w:line="240" w:lineRule="auto"/>
        <w:ind w:left="0" w:right="0"/>
        <w:jc w:val="left"/>
      </w:pPr>
      <w:r>
        <w:rPr>
          <w:color w:val="000000"/>
          <w:sz w:val="24"/>
          <w:szCs w:val="24"/>
        </w:rPr>
        <w:t xml:space="preserve">5122.  Corpus Placuit mariti sui tolli ex arca, atque illi quae vacabat</w:t>
      </w:r>
      <w:r>
        <w:rPr>
          <w:color w:val="000000"/>
          <w:sz w:val="24"/>
          <w:szCs w:val="24"/>
        </w:rPr>
        <w:br/>
        <w:t xml:space="preserve">      cruci adfigi.</w:t>
      </w:r>
    </w:p>
    <w:p>
      <w:pPr>
        <w:widowControl w:val="on"/>
        <w:pBdr/>
        <w:spacing w:before="240" w:after="240" w:line="240" w:lineRule="auto"/>
        <w:ind w:left="0" w:right="0"/>
        <w:jc w:val="left"/>
      </w:pPr>
      <w:r>
        <w:rPr>
          <w:color w:val="000000"/>
          <w:sz w:val="24"/>
          <w:szCs w:val="24"/>
        </w:rPr>
        <w:t xml:space="preserve">5123.  Novi ingenium mulierum, nolunt, ubi velis, ubi nolis capiunt ultro. </w:t>
      </w:r>
      <w:r>
        <w:rPr>
          <w:color w:val="000000"/>
          <w:sz w:val="24"/>
          <w:szCs w:val="24"/>
        </w:rPr>
        <w:br/>
        <w:t xml:space="preserve">      Ter.  Eunuc. act. 4. sc. 7.</w:t>
      </w:r>
    </w:p>
    <w:p>
      <w:pPr>
        <w:widowControl w:val="on"/>
        <w:pBdr/>
        <w:spacing w:before="240" w:after="240" w:line="240" w:lineRule="auto"/>
        <w:ind w:left="0" w:right="0"/>
        <w:jc w:val="left"/>
      </w:pPr>
      <w:r>
        <w:rPr>
          <w:color w:val="000000"/>
          <w:sz w:val="24"/>
          <w:szCs w:val="24"/>
        </w:rPr>
        <w:t xml:space="preserve">5124.  Marlowe.</w:t>
      </w:r>
    </w:p>
    <w:p>
      <w:pPr>
        <w:widowControl w:val="on"/>
        <w:pBdr/>
        <w:spacing w:before="240" w:after="240" w:line="240" w:lineRule="auto"/>
        <w:ind w:left="0" w:right="0"/>
        <w:jc w:val="left"/>
      </w:pPr>
      <w:r>
        <w:rPr>
          <w:color w:val="000000"/>
          <w:sz w:val="24"/>
          <w:szCs w:val="24"/>
        </w:rPr>
        <w:t xml:space="preserve">5125.  Pornodidascolo dial.  Ital.  Latin. donat. a Gasp.  Barthio Germano. </w:t>
      </w:r>
      <w:r>
        <w:rPr>
          <w:color w:val="000000"/>
          <w:sz w:val="24"/>
          <w:szCs w:val="24"/>
        </w:rPr>
        <w:br/>
        <w:t xml:space="preserve">      Quanquam natura, et arte eram formosissima, isto tamen astu tanto</w:t>
      </w:r>
      <w:r>
        <w:rPr>
          <w:color w:val="000000"/>
          <w:sz w:val="24"/>
          <w:szCs w:val="24"/>
        </w:rPr>
        <w:br/>
        <w:t xml:space="preserve">      speciosior videbar, quod enim oculis cupitum aegre praebetur, multo</w:t>
      </w:r>
      <w:r>
        <w:rPr>
          <w:color w:val="000000"/>
          <w:sz w:val="24"/>
          <w:szCs w:val="24"/>
        </w:rPr>
        <w:br/>
        <w:t xml:space="preserve">      magis affectus humanos incendit.</w:t>
      </w:r>
    </w:p>
    <w:p>
      <w:pPr>
        <w:widowControl w:val="on"/>
        <w:pBdr/>
        <w:spacing w:before="240" w:after="240" w:line="240" w:lineRule="auto"/>
        <w:ind w:left="0" w:right="0"/>
        <w:jc w:val="left"/>
      </w:pPr>
      <w:r>
        <w:rPr>
          <w:color w:val="000000"/>
          <w:sz w:val="24"/>
          <w:szCs w:val="24"/>
        </w:rPr>
        <w:t xml:space="preserve">5126.  Quo majoribus me donis probatiabat, eo pejoribus illum modis</w:t>
      </w:r>
      <w:r>
        <w:rPr>
          <w:color w:val="000000"/>
          <w:sz w:val="24"/>
          <w:szCs w:val="24"/>
        </w:rPr>
        <w:br/>
        <w:t xml:space="preserve">      tractabam, ne basium impetravis, &amp;c.</w:t>
      </w:r>
    </w:p>
    <w:p>
      <w:pPr>
        <w:widowControl w:val="on"/>
        <w:pBdr/>
        <w:spacing w:before="240" w:after="240" w:line="240" w:lineRule="auto"/>
        <w:ind w:left="0" w:right="0"/>
        <w:jc w:val="left"/>
      </w:pPr>
      <w:r>
        <w:rPr>
          <w:color w:val="000000"/>
          <w:sz w:val="24"/>
          <w:szCs w:val="24"/>
        </w:rPr>
        <w:t xml:space="preserve">5127.  Comes de monte Turco Hispanus has de venatione sua partes misit,</w:t>
      </w:r>
      <w:r>
        <w:rPr>
          <w:color w:val="000000"/>
          <w:sz w:val="24"/>
          <w:szCs w:val="24"/>
        </w:rPr>
        <w:br/>
        <w:t xml:space="preserve">      jussitque peramanter orare, ut hoc qualecunque donum suo nomine</w:t>
      </w:r>
      <w:r>
        <w:rPr>
          <w:color w:val="000000"/>
          <w:sz w:val="24"/>
          <w:szCs w:val="24"/>
        </w:rPr>
        <w:br/>
        <w:t xml:space="preserve">      accipias.</w:t>
      </w:r>
    </w:p>
    <w:p>
      <w:pPr>
        <w:widowControl w:val="on"/>
        <w:pBdr/>
        <w:spacing w:before="240" w:after="240" w:line="240" w:lineRule="auto"/>
        <w:ind w:left="0" w:right="0"/>
        <w:jc w:val="left"/>
      </w:pPr>
      <w:r>
        <w:rPr>
          <w:color w:val="000000"/>
          <w:sz w:val="24"/>
          <w:szCs w:val="24"/>
        </w:rPr>
        <w:t xml:space="preserve">5128.  His artibus hominem ita excantabam, ut pro me ille ad omnia parutas,</w:t>
      </w:r>
      <w:r>
        <w:rPr>
          <w:color w:val="000000"/>
          <w:sz w:val="24"/>
          <w:szCs w:val="24"/>
        </w:rPr>
        <w:br/>
        <w:t xml:space="preserve">      &amp;c.</w:t>
      </w:r>
    </w:p>
    <w:p>
      <w:pPr>
        <w:widowControl w:val="on"/>
        <w:pBdr/>
        <w:spacing w:before="240" w:after="240" w:line="240" w:lineRule="auto"/>
        <w:ind w:left="0" w:right="0"/>
        <w:jc w:val="left"/>
      </w:pPr>
      <w:r>
        <w:rPr>
          <w:color w:val="000000"/>
          <w:sz w:val="24"/>
          <w:szCs w:val="24"/>
        </w:rPr>
        <w:t xml:space="preserve">5129.  Tom. 4. dial, merit.</w:t>
      </w:r>
    </w:p>
    <w:p>
      <w:pPr>
        <w:widowControl w:val="on"/>
        <w:pBdr/>
        <w:spacing w:before="240" w:after="240" w:line="240" w:lineRule="auto"/>
        <w:ind w:left="0" w:right="0"/>
        <w:jc w:val="left"/>
      </w:pPr>
      <w:r>
        <w:rPr>
          <w:color w:val="000000"/>
          <w:sz w:val="24"/>
          <w:szCs w:val="24"/>
        </w:rPr>
        <w:t xml:space="preserve">5130.  Relicto illo, aegre ipsi interim faciens, et omnino difficilis.</w:t>
      </w:r>
    </w:p>
    <w:p>
      <w:pPr>
        <w:widowControl w:val="on"/>
        <w:pBdr/>
        <w:spacing w:before="240" w:after="240" w:line="240" w:lineRule="auto"/>
        <w:ind w:left="0" w:right="0"/>
        <w:jc w:val="left"/>
      </w:pPr>
      <w:r>
        <w:rPr>
          <w:color w:val="000000"/>
          <w:sz w:val="24"/>
          <w:szCs w:val="24"/>
        </w:rPr>
        <w:t xml:space="preserve">5131.  Si quis enim nec Zelotypus irascitur, nec pugnat aliquando amator,</w:t>
      </w:r>
      <w:r>
        <w:rPr>
          <w:color w:val="000000"/>
          <w:sz w:val="24"/>
          <w:szCs w:val="24"/>
        </w:rPr>
        <w:br/>
        <w:t xml:space="preserve">      nec perjurat, non est habendus amator, &amp;c.  Totus hic ignis Zelotypia</w:t>
      </w:r>
      <w:r>
        <w:rPr>
          <w:color w:val="000000"/>
          <w:sz w:val="24"/>
          <w:szCs w:val="24"/>
        </w:rPr>
        <w:br/>
        <w:t xml:space="preserve">      constat, &amp;c. maxime amores inde nascuntur.  Sed si persuasum illi</w:t>
      </w:r>
      <w:r>
        <w:rPr>
          <w:color w:val="000000"/>
          <w:sz w:val="24"/>
          <w:szCs w:val="24"/>
        </w:rPr>
        <w:br/>
        <w:t xml:space="preserve">      fuerit te solum habere, elanguescit illico amor suus.</w:t>
      </w:r>
    </w:p>
    <w:p>
      <w:pPr>
        <w:widowControl w:val="on"/>
        <w:pBdr/>
        <w:spacing w:before="240" w:after="240" w:line="240" w:lineRule="auto"/>
        <w:ind w:left="0" w:right="0"/>
        <w:jc w:val="left"/>
      </w:pPr>
      <w:r>
        <w:rPr>
          <w:color w:val="000000"/>
          <w:sz w:val="24"/>
          <w:szCs w:val="24"/>
        </w:rPr>
        <w:t xml:space="preserve">5132.  Venientem videbis ipsum denuo inflammatum et prorsus insanientem.</w:t>
      </w:r>
    </w:p>
    <w:p>
      <w:pPr>
        <w:widowControl w:val="on"/>
        <w:pBdr/>
        <w:spacing w:before="240" w:after="240" w:line="240" w:lineRule="auto"/>
        <w:ind w:left="0" w:right="0"/>
        <w:jc w:val="left"/>
      </w:pPr>
      <w:r>
        <w:rPr>
          <w:color w:val="000000"/>
          <w:sz w:val="24"/>
          <w:szCs w:val="24"/>
        </w:rPr>
        <w:t xml:space="preserve">5133.  Et sic cum fere de illo desperassem, post menses quatuor ad me</w:t>
      </w:r>
      <w:r>
        <w:rPr>
          <w:color w:val="000000"/>
          <w:sz w:val="24"/>
          <w:szCs w:val="24"/>
        </w:rPr>
        <w:br/>
        <w:t xml:space="preserve">      rediit.</w:t>
      </w:r>
    </w:p>
    <w:p>
      <w:pPr>
        <w:widowControl w:val="on"/>
        <w:pBdr/>
        <w:spacing w:before="240" w:after="240" w:line="240" w:lineRule="auto"/>
        <w:ind w:left="0" w:right="0"/>
        <w:jc w:val="left"/>
      </w:pPr>
      <w:r>
        <w:rPr>
          <w:color w:val="000000"/>
          <w:sz w:val="24"/>
          <w:szCs w:val="24"/>
        </w:rPr>
        <w:t xml:space="preserve">5134.  Petronius Catal.</w:t>
      </w:r>
    </w:p>
    <w:p>
      <w:pPr>
        <w:widowControl w:val="on"/>
        <w:pBdr/>
        <w:spacing w:before="240" w:after="240" w:line="240" w:lineRule="auto"/>
        <w:ind w:left="0" w:right="0"/>
        <w:jc w:val="left"/>
      </w:pPr>
      <w:r>
        <w:rPr>
          <w:color w:val="000000"/>
          <w:sz w:val="24"/>
          <w:szCs w:val="24"/>
        </w:rPr>
        <w:t xml:space="preserve">5135.  Imagines deorum. fol. 327. varios amores facit, quos aliqui</w:t>
      </w:r>
      <w:r>
        <w:rPr>
          <w:color w:val="000000"/>
          <w:sz w:val="24"/>
          <w:szCs w:val="24"/>
        </w:rPr>
        <w:br/>
        <w:t xml:space="preserve">      interpretantur multiplices affectus et illecebras, alios puellos,</w:t>
      </w:r>
      <w:r>
        <w:rPr>
          <w:color w:val="000000"/>
          <w:sz w:val="24"/>
          <w:szCs w:val="24"/>
        </w:rPr>
        <w:br/>
        <w:t xml:space="preserve">      puellas, alatos, alios poma aurea, alios sagittas, alios laqueos, &amp;c.</w:t>
      </w:r>
    </w:p>
    <w:p>
      <w:pPr>
        <w:widowControl w:val="on"/>
        <w:pBdr/>
        <w:spacing w:before="240" w:after="240" w:line="240" w:lineRule="auto"/>
        <w:ind w:left="0" w:right="0"/>
        <w:jc w:val="left"/>
      </w:pPr>
      <w:r>
        <w:rPr>
          <w:color w:val="000000"/>
          <w:sz w:val="24"/>
          <w:szCs w:val="24"/>
        </w:rPr>
        <w:t xml:space="preserve">5136.  Epist. lib. 3. vita Pauli Eremitae.</w:t>
      </w:r>
    </w:p>
    <w:p>
      <w:pPr>
        <w:widowControl w:val="on"/>
        <w:pBdr/>
        <w:spacing w:before="240" w:after="240" w:line="240" w:lineRule="auto"/>
        <w:ind w:left="0" w:right="0"/>
        <w:jc w:val="left"/>
      </w:pPr>
      <w:r>
        <w:rPr>
          <w:color w:val="000000"/>
          <w:sz w:val="24"/>
          <w:szCs w:val="24"/>
        </w:rPr>
        <w:t xml:space="preserve">5137.  Meretrix speciosa cepit delicatius stringere colla complexibus, et</w:t>
      </w:r>
      <w:r>
        <w:rPr>
          <w:color w:val="000000"/>
          <w:sz w:val="24"/>
          <w:szCs w:val="24"/>
        </w:rPr>
        <w:br/>
        <w:t xml:space="preserve">      corpora in libidinem concitato, &amp;c.</w:t>
      </w:r>
    </w:p>
    <w:p>
      <w:pPr>
        <w:widowControl w:val="on"/>
        <w:pBdr/>
        <w:spacing w:before="240" w:after="240" w:line="240" w:lineRule="auto"/>
        <w:ind w:left="0" w:right="0"/>
        <w:jc w:val="left"/>
      </w:pPr>
      <w:r>
        <w:rPr>
          <w:color w:val="000000"/>
          <w:sz w:val="24"/>
          <w:szCs w:val="24"/>
        </w:rPr>
        <w:t xml:space="preserve">5138.  Camden in Gloucestershire, huic praefuit nobilis et formosa</w:t>
      </w:r>
      <w:r>
        <w:rPr>
          <w:color w:val="000000"/>
          <w:sz w:val="24"/>
          <w:szCs w:val="24"/>
        </w:rPr>
        <w:br/>
        <w:t xml:space="preserve">      abbatissa, Godwinus comes indole subtilis, non ipsam, sed sua</w:t>
      </w:r>
      <w:r>
        <w:rPr>
          <w:color w:val="000000"/>
          <w:sz w:val="24"/>
          <w:szCs w:val="24"/>
        </w:rPr>
        <w:br/>
        <w:t xml:space="preserve">      cupiens, reliquit nepotem suum forma elegantissimum, tanquam infirmum</w:t>
      </w:r>
      <w:r>
        <w:rPr>
          <w:color w:val="000000"/>
          <w:sz w:val="24"/>
          <w:szCs w:val="24"/>
        </w:rPr>
        <w:br/>
        <w:t xml:space="preserve">      donec reverteretur, instruit, &amp;c.</w:t>
      </w:r>
    </w:p>
    <w:p>
      <w:pPr>
        <w:keepNext w:val="on"/>
        <w:pageBreakBefore w:val="on"/>
        <w:widowControl w:val="on"/>
        <w:pBdr/>
        <w:spacing w:before="0" w:after="322" w:line="240" w:lineRule="auto"/>
        <w:ind w:left="0" w:right="0"/>
        <w:jc w:val="left"/>
        <w:outlineLvl w:val="0"/>
      </w:pPr>
      <w:r>
        <w:rPr>
          <w:b/>
          <w:color w:val="000000"/>
          <w:sz w:val="48"/>
          <w:szCs w:val="48"/>
        </w:rPr>
        <w:t xml:space="preserve">Page 1117</w:t>
      </w:r>
    </w:p>
    <w:p>
      <w:pPr>
        <w:widowControl w:val="on"/>
        <w:pBdr/>
        <w:spacing w:before="240" w:after="240" w:line="240" w:lineRule="auto"/>
        <w:ind w:left="0" w:right="0"/>
        <w:jc w:val="left"/>
      </w:pPr>
      <w:r>
        <w:rPr>
          <w:color w:val="000000"/>
          <w:sz w:val="24"/>
          <w:szCs w:val="24"/>
        </w:rPr>
        <w:t xml:space="preserve">5139.  Ille impiger regem adit, abatissam et suas praegnantes edocet,</w:t>
      </w:r>
      <w:r>
        <w:rPr>
          <w:color w:val="000000"/>
          <w:sz w:val="24"/>
          <w:szCs w:val="24"/>
        </w:rPr>
        <w:br/>
        <w:t xml:space="preserve">      exploratoribus missis probat, et iis ejectis, a domino suo manerium</w:t>
      </w:r>
      <w:r>
        <w:rPr>
          <w:color w:val="000000"/>
          <w:sz w:val="24"/>
          <w:szCs w:val="24"/>
        </w:rPr>
        <w:br/>
        <w:t xml:space="preserve">      accepit.</w:t>
      </w:r>
    </w:p>
    <w:p>
      <w:pPr>
        <w:widowControl w:val="on"/>
        <w:pBdr/>
        <w:spacing w:before="240" w:after="240" w:line="240" w:lineRule="auto"/>
        <w:ind w:left="0" w:right="0"/>
        <w:jc w:val="left"/>
      </w:pPr>
      <w:r>
        <w:rPr>
          <w:color w:val="000000"/>
          <w:sz w:val="24"/>
          <w:szCs w:val="24"/>
        </w:rPr>
        <w:t xml:space="preserve">5140.  Post sermones de casu suo suavitate sermones conciliat animum</w:t>
      </w:r>
      <w:r>
        <w:rPr>
          <w:color w:val="000000"/>
          <w:sz w:val="24"/>
          <w:szCs w:val="24"/>
        </w:rPr>
        <w:br/>
        <w:t xml:space="preserve">      hominis, manumque inter colloquia et risus ad barbam protendit et</w:t>
      </w:r>
      <w:r>
        <w:rPr>
          <w:color w:val="000000"/>
          <w:sz w:val="24"/>
          <w:szCs w:val="24"/>
        </w:rPr>
        <w:br/>
        <w:t xml:space="preserve">      palpare coepit cervicem suam et osculari; quid multa?  Captivum ducit</w:t>
      </w:r>
      <w:r>
        <w:rPr>
          <w:color w:val="000000"/>
          <w:sz w:val="24"/>
          <w:szCs w:val="24"/>
        </w:rPr>
        <w:br/>
        <w:t xml:space="preserve">      militem Christi.  Complexura evanescit, demones in aere monachum</w:t>
      </w:r>
      <w:r>
        <w:rPr>
          <w:color w:val="000000"/>
          <w:sz w:val="24"/>
          <w:szCs w:val="24"/>
        </w:rPr>
        <w:br/>
        <w:t xml:space="preserve">      riserunt.</w:t>
      </w:r>
    </w:p>
    <w:p>
      <w:pPr>
        <w:widowControl w:val="on"/>
        <w:pBdr/>
        <w:spacing w:before="240" w:after="240" w:line="240" w:lineRule="auto"/>
        <w:ind w:left="0" w:right="0"/>
        <w:jc w:val="left"/>
      </w:pPr>
      <w:r>
        <w:rPr>
          <w:color w:val="000000"/>
          <w:sz w:val="24"/>
          <w:szCs w:val="24"/>
        </w:rPr>
        <w:t xml:space="preserve">5141.  Choraea circulus, cujus centrum diab.</w:t>
      </w:r>
    </w:p>
    <w:p>
      <w:pPr>
        <w:widowControl w:val="on"/>
        <w:pBdr/>
        <w:spacing w:before="240" w:after="240" w:line="240" w:lineRule="auto"/>
        <w:ind w:left="0" w:right="0"/>
        <w:jc w:val="left"/>
      </w:pPr>
      <w:r>
        <w:rPr>
          <w:color w:val="000000"/>
          <w:sz w:val="24"/>
          <w:szCs w:val="24"/>
        </w:rPr>
        <w:t xml:space="preserve">5142.  Multae inde impudicae domum rediere, plures ambiguae, melior nulla.</w:t>
      </w:r>
    </w:p>
    <w:p>
      <w:pPr>
        <w:widowControl w:val="on"/>
        <w:pBdr/>
        <w:spacing w:before="240" w:after="240" w:line="240" w:lineRule="auto"/>
        <w:ind w:left="0" w:right="0"/>
        <w:jc w:val="left"/>
      </w:pPr>
      <w:r>
        <w:rPr>
          <w:color w:val="000000"/>
          <w:sz w:val="24"/>
          <w:szCs w:val="24"/>
        </w:rPr>
        <w:t xml:space="preserve">5143.  Turpium deliciarum comes est externa saltatio; neque certe facile</w:t>
      </w:r>
      <w:r>
        <w:rPr>
          <w:color w:val="000000"/>
          <w:sz w:val="24"/>
          <w:szCs w:val="24"/>
        </w:rPr>
        <w:br/>
        <w:t xml:space="preserve">      dictu quae mala hinc visus hauriat, et quae pariat, colloquia,</w:t>
      </w:r>
      <w:r>
        <w:rPr>
          <w:color w:val="000000"/>
          <w:sz w:val="24"/>
          <w:szCs w:val="24"/>
        </w:rPr>
        <w:br/>
        <w:t xml:space="preserve">      monstrosus, inconditos gestus, &amp;c.</w:t>
      </w:r>
    </w:p>
    <w:p>
      <w:pPr>
        <w:widowControl w:val="on"/>
        <w:pBdr/>
        <w:spacing w:before="240" w:after="240" w:line="240" w:lineRule="auto"/>
        <w:ind w:left="0" w:right="0"/>
        <w:jc w:val="left"/>
      </w:pPr>
      <w:r>
        <w:rPr>
          <w:color w:val="000000"/>
          <w:sz w:val="24"/>
          <w:szCs w:val="24"/>
        </w:rPr>
        <w:t xml:space="preserve">5144.  Juv.  Sat. 11.  “Perhaps you may expect that a Gaditanian with a</w:t>
      </w:r>
      <w:r>
        <w:rPr>
          <w:color w:val="000000"/>
          <w:sz w:val="24"/>
          <w:szCs w:val="24"/>
        </w:rPr>
        <w:br/>
        <w:t xml:space="preserve">      tuneful company may begin to wanton, and girls approved with applause</w:t>
      </w:r>
      <w:r>
        <w:rPr>
          <w:color w:val="000000"/>
          <w:sz w:val="24"/>
          <w:szCs w:val="24"/>
        </w:rPr>
        <w:br/>
        <w:t xml:space="preserve">      lower themselves to the ground in a lascivious manner, a provocative</w:t>
      </w:r>
      <w:r>
        <w:rPr>
          <w:color w:val="000000"/>
          <w:sz w:val="24"/>
          <w:szCs w:val="24"/>
        </w:rPr>
        <w:br/>
        <w:t xml:space="preserve">      of languishing desire.”</w:t>
      </w:r>
    </w:p>
    <w:p>
      <w:pPr>
        <w:widowControl w:val="on"/>
        <w:pBdr/>
        <w:spacing w:before="240" w:after="240" w:line="240" w:lineRule="auto"/>
        <w:ind w:left="0" w:right="0"/>
        <w:jc w:val="left"/>
      </w:pPr>
      <w:r>
        <w:rPr>
          <w:color w:val="000000"/>
          <w:sz w:val="24"/>
          <w:szCs w:val="24"/>
        </w:rPr>
        <w:t xml:space="preserve">5145.  Justin. l. 10.  Adduntur instrumenta luxuriae, tympana et tripudia;</w:t>
      </w:r>
      <w:r>
        <w:rPr>
          <w:color w:val="000000"/>
          <w:sz w:val="24"/>
          <w:szCs w:val="24"/>
        </w:rPr>
        <w:br/>
        <w:t xml:space="preserve">      nec tam spectator rex, sed nequitiae magister, &amp;c.</w:t>
      </w:r>
    </w:p>
    <w:p>
      <w:pPr>
        <w:widowControl w:val="on"/>
        <w:pBdr/>
        <w:spacing w:before="240" w:after="240" w:line="240" w:lineRule="auto"/>
        <w:ind w:left="0" w:right="0"/>
        <w:jc w:val="left"/>
      </w:pPr>
      <w:r>
        <w:rPr>
          <w:color w:val="000000"/>
          <w:sz w:val="24"/>
          <w:szCs w:val="24"/>
        </w:rPr>
        <w:t xml:space="preserve">5146.  Hor. l. 5. od. 6.</w:t>
      </w:r>
    </w:p>
    <w:p>
      <w:pPr>
        <w:widowControl w:val="on"/>
        <w:pBdr/>
        <w:spacing w:before="240" w:after="240" w:line="240" w:lineRule="auto"/>
        <w:ind w:left="0" w:right="0"/>
        <w:jc w:val="left"/>
      </w:pPr>
      <w:r>
        <w:rPr>
          <w:color w:val="000000"/>
          <w:sz w:val="24"/>
          <w:szCs w:val="24"/>
        </w:rPr>
        <w:t xml:space="preserve">5147.  Havarde vita ejus.</w:t>
      </w:r>
    </w:p>
    <w:p>
      <w:pPr>
        <w:widowControl w:val="on"/>
        <w:pBdr/>
        <w:spacing w:before="240" w:after="240" w:line="240" w:lineRule="auto"/>
        <w:ind w:left="0" w:right="0"/>
        <w:jc w:val="left"/>
      </w:pPr>
      <w:r>
        <w:rPr>
          <w:color w:val="000000"/>
          <w:sz w:val="24"/>
          <w:szCs w:val="24"/>
        </w:rPr>
        <w:t xml:space="preserve">5148.  Of whom he begat William the Conqueror; by the same token she tore</w:t>
      </w:r>
      <w:r>
        <w:rPr>
          <w:color w:val="000000"/>
          <w:sz w:val="24"/>
          <w:szCs w:val="24"/>
        </w:rPr>
        <w:br/>
        <w:t xml:space="preserve">      her smock down, saying, &amp;c.</w:t>
      </w:r>
    </w:p>
    <w:p>
      <w:pPr>
        <w:widowControl w:val="on"/>
        <w:pBdr/>
        <w:spacing w:before="240" w:after="240" w:line="240" w:lineRule="auto"/>
        <w:ind w:left="0" w:right="0"/>
        <w:jc w:val="left"/>
      </w:pPr>
      <w:r>
        <w:rPr>
          <w:color w:val="000000"/>
          <w:sz w:val="24"/>
          <w:szCs w:val="24"/>
        </w:rPr>
        <w:t xml:space="preserve">5149.  Epist. &amp;c.  Quis non miratus est saltantem?  Quis non vidit et amavit?</w:t>
      </w:r>
      <w:r>
        <w:rPr>
          <w:color w:val="000000"/>
          <w:sz w:val="24"/>
          <w:szCs w:val="24"/>
        </w:rPr>
        <w:br/>
        <w:t xml:space="preserve">      veterem et novam vidi Romam, sed tibi similem non vidi Panareta;</w:t>
      </w:r>
      <w:r>
        <w:rPr>
          <w:color w:val="000000"/>
          <w:sz w:val="24"/>
          <w:szCs w:val="24"/>
        </w:rPr>
        <w:br/>
        <w:t xml:space="preserve">      felix qui Panareta fruitur, &amp;c.</w:t>
      </w:r>
    </w:p>
    <w:p>
      <w:pPr>
        <w:widowControl w:val="on"/>
        <w:pBdr/>
        <w:spacing w:before="240" w:after="240" w:line="240" w:lineRule="auto"/>
        <w:ind w:left="0" w:right="0"/>
        <w:jc w:val="left"/>
      </w:pPr>
      <w:r>
        <w:rPr>
          <w:color w:val="000000"/>
          <w:sz w:val="24"/>
          <w:szCs w:val="24"/>
        </w:rPr>
        <w:t xml:space="preserve">5150.  Prinicipio Ariadne velut sponsa prodit, ac sola recedit; prodiens</w:t>
      </w:r>
      <w:r>
        <w:rPr>
          <w:color w:val="000000"/>
          <w:sz w:val="24"/>
          <w:szCs w:val="24"/>
        </w:rPr>
        <w:br/>
        <w:t xml:space="preserve">      illico Dionysius ad numeros cantante tibia saltabat; admirati sunt</w:t>
      </w:r>
      <w:r>
        <w:rPr>
          <w:color w:val="000000"/>
          <w:sz w:val="24"/>
          <w:szCs w:val="24"/>
        </w:rPr>
        <w:br/>
        <w:t xml:space="preserve">      omnes saltantem juvenem, ipsaque Ariadne, ut vix potuerit</w:t>
      </w:r>
      <w:r>
        <w:rPr>
          <w:color w:val="000000"/>
          <w:sz w:val="24"/>
          <w:szCs w:val="24"/>
        </w:rPr>
        <w:br/>
        <w:t xml:space="preserve">      conquiescere; post ea vero cum Dionysius eam aspexit, &amp;c. ut autem</w:t>
      </w:r>
      <w:r>
        <w:rPr>
          <w:color w:val="000000"/>
          <w:sz w:val="24"/>
          <w:szCs w:val="24"/>
        </w:rPr>
        <w:br/>
        <w:t xml:space="preserve">      surrexit Dionysius, erexit simul Ariadnem, licebatque spectare gestus</w:t>
      </w:r>
      <w:r>
        <w:rPr>
          <w:color w:val="000000"/>
          <w:sz w:val="24"/>
          <w:szCs w:val="24"/>
        </w:rPr>
        <w:br/>
        <w:t xml:space="preserve">      osculantium, et inter se complectentium; qui autem spectabant, &amp;c.  Ad</w:t>
      </w:r>
      <w:r>
        <w:rPr>
          <w:color w:val="000000"/>
          <w:sz w:val="24"/>
          <w:szCs w:val="24"/>
        </w:rPr>
        <w:br/>
        <w:t xml:space="preserve">      extremum videntes eos mutuis amplexibus implicatos et jamjam ad</w:t>
      </w:r>
      <w:r>
        <w:rPr>
          <w:color w:val="000000"/>
          <w:sz w:val="24"/>
          <w:szCs w:val="24"/>
        </w:rPr>
        <w:br/>
        <w:t xml:space="preserve">      thalamum ituros; qui non duxerant uxores jurabant uxores se</w:t>
      </w:r>
      <w:r>
        <w:rPr>
          <w:color w:val="000000"/>
          <w:sz w:val="24"/>
          <w:szCs w:val="24"/>
        </w:rPr>
        <w:br/>
        <w:t xml:space="preserve">      ductoreos; qui autem duxerant conscensis equis et incitatis, ut</w:t>
      </w:r>
      <w:r>
        <w:rPr>
          <w:color w:val="000000"/>
          <w:sz w:val="24"/>
          <w:szCs w:val="24"/>
        </w:rPr>
        <w:br/>
        <w:t xml:space="preserve">      iisdem fruerentur, domum festinarunt.</w:t>
      </w:r>
    </w:p>
    <w:p>
      <w:pPr>
        <w:widowControl w:val="on"/>
        <w:pBdr/>
        <w:spacing w:before="240" w:after="240" w:line="240" w:lineRule="auto"/>
        <w:ind w:left="0" w:right="0"/>
        <w:jc w:val="left"/>
      </w:pPr>
      <w:r>
        <w:rPr>
          <w:color w:val="000000"/>
          <w:sz w:val="24"/>
          <w:szCs w:val="24"/>
        </w:rPr>
        <w:t xml:space="preserve">5151.  Lib. 4. de contemnend. amoribus.</w:t>
      </w:r>
    </w:p>
    <w:p>
      <w:pPr>
        <w:widowControl w:val="on"/>
        <w:pBdr/>
        <w:spacing w:before="240" w:after="240" w:line="240" w:lineRule="auto"/>
        <w:ind w:left="0" w:right="0"/>
        <w:jc w:val="left"/>
      </w:pPr>
      <w:r>
        <w:rPr>
          <w:color w:val="000000"/>
          <w:sz w:val="24"/>
          <w:szCs w:val="24"/>
        </w:rPr>
        <w:t xml:space="preserve">5152.  Ad Anysium epist. 57.</w:t>
      </w:r>
    </w:p>
    <w:p>
      <w:pPr>
        <w:widowControl w:val="on"/>
        <w:pBdr/>
        <w:spacing w:before="240" w:after="240" w:line="240" w:lineRule="auto"/>
        <w:ind w:left="0" w:right="0"/>
        <w:jc w:val="left"/>
      </w:pPr>
      <w:r>
        <w:rPr>
          <w:color w:val="000000"/>
          <w:sz w:val="24"/>
          <w:szCs w:val="24"/>
        </w:rPr>
        <w:t xml:space="preserve">5153.  Intempestivum enim est, et a nuptiis abhorrens, inter saltantes</w:t>
      </w:r>
      <w:r>
        <w:rPr>
          <w:color w:val="000000"/>
          <w:sz w:val="24"/>
          <w:szCs w:val="24"/>
        </w:rPr>
        <w:br/>
        <w:t xml:space="preserve">      podagricum videre senem, et episcopum.</w:t>
      </w:r>
    </w:p>
    <w:p>
      <w:pPr>
        <w:widowControl w:val="on"/>
        <w:pBdr/>
        <w:spacing w:before="240" w:after="240" w:line="240" w:lineRule="auto"/>
        <w:ind w:left="0" w:right="0"/>
        <w:jc w:val="left"/>
      </w:pPr>
      <w:r>
        <w:rPr>
          <w:color w:val="000000"/>
          <w:sz w:val="24"/>
          <w:szCs w:val="24"/>
        </w:rPr>
        <w:t xml:space="preserve">5154.  Rem omnium in mortalium vita optimam innocenter accusare.</w:t>
      </w:r>
    </w:p>
    <w:p>
      <w:pPr>
        <w:widowControl w:val="on"/>
        <w:pBdr/>
        <w:spacing w:before="240" w:after="240" w:line="240" w:lineRule="auto"/>
        <w:ind w:left="0" w:right="0"/>
        <w:jc w:val="left"/>
      </w:pPr>
      <w:r>
        <w:rPr>
          <w:color w:val="000000"/>
          <w:sz w:val="24"/>
          <w:szCs w:val="24"/>
        </w:rPr>
        <w:t xml:space="preserve">5155.  Quae honestam voluptatem respicit, aut corporis exercitium, contemni</w:t>
      </w:r>
      <w:r>
        <w:rPr>
          <w:color w:val="000000"/>
          <w:sz w:val="24"/>
          <w:szCs w:val="24"/>
        </w:rPr>
        <w:br/>
        <w:t xml:space="preserve">      non debet.</w:t>
      </w:r>
    </w:p>
    <w:p>
      <w:pPr>
        <w:widowControl w:val="on"/>
        <w:pBdr/>
        <w:spacing w:before="240" w:after="240" w:line="240" w:lineRule="auto"/>
        <w:ind w:left="0" w:right="0"/>
        <w:jc w:val="left"/>
      </w:pPr>
      <w:r>
        <w:rPr>
          <w:color w:val="000000"/>
          <w:sz w:val="24"/>
          <w:szCs w:val="24"/>
        </w:rPr>
        <w:t xml:space="preserve">5156.  Elegantissima res est, quae et mentem acuit, corpus exerceat, et</w:t>
      </w:r>
      <w:r>
        <w:rPr>
          <w:color w:val="000000"/>
          <w:sz w:val="24"/>
          <w:szCs w:val="24"/>
        </w:rPr>
        <w:br/>
        <w:t xml:space="preserve">      spectantes oblectet, multos gestus decoros docens, oculos, aures,</w:t>
      </w:r>
      <w:r>
        <w:rPr>
          <w:color w:val="000000"/>
          <w:sz w:val="24"/>
          <w:szCs w:val="24"/>
        </w:rPr>
        <w:br/>
        <w:t xml:space="preserve">      animum ex aeque demulcens.</w:t>
      </w:r>
    </w:p>
    <w:p>
      <w:pPr>
        <w:keepNext w:val="on"/>
        <w:pageBreakBefore w:val="on"/>
        <w:widowControl w:val="on"/>
        <w:pBdr/>
        <w:spacing w:before="0" w:after="322" w:line="240" w:lineRule="auto"/>
        <w:ind w:left="0" w:right="0"/>
        <w:jc w:val="left"/>
        <w:outlineLvl w:val="0"/>
      </w:pPr>
      <w:r>
        <w:rPr>
          <w:b/>
          <w:color w:val="000000"/>
          <w:sz w:val="48"/>
          <w:szCs w:val="48"/>
        </w:rPr>
        <w:t xml:space="preserve">Page 1118</w:t>
      </w:r>
    </w:p>
    <w:p>
      <w:pPr>
        <w:widowControl w:val="on"/>
        <w:pBdr/>
        <w:spacing w:before="240" w:after="240" w:line="240" w:lineRule="auto"/>
        <w:ind w:left="0" w:right="0"/>
        <w:jc w:val="left"/>
      </w:pPr>
      <w:r>
        <w:rPr>
          <w:color w:val="000000"/>
          <w:sz w:val="24"/>
          <w:szCs w:val="24"/>
        </w:rPr>
        <w:t xml:space="preserve">5157.  Ovid.</w:t>
      </w:r>
    </w:p>
    <w:p>
      <w:pPr>
        <w:widowControl w:val="on"/>
        <w:pBdr/>
        <w:spacing w:before="240" w:after="240" w:line="240" w:lineRule="auto"/>
        <w:ind w:left="0" w:right="0"/>
        <w:jc w:val="left"/>
      </w:pPr>
      <w:r>
        <w:rPr>
          <w:color w:val="000000"/>
          <w:sz w:val="24"/>
          <w:szCs w:val="24"/>
        </w:rPr>
        <w:t xml:space="preserve">5158.  System, moralis philosophiae.</w:t>
      </w:r>
    </w:p>
    <w:p>
      <w:pPr>
        <w:widowControl w:val="on"/>
        <w:pBdr/>
        <w:spacing w:before="240" w:after="240" w:line="240" w:lineRule="auto"/>
        <w:ind w:left="0" w:right="0"/>
        <w:jc w:val="left"/>
      </w:pPr>
      <w:r>
        <w:rPr>
          <w:color w:val="000000"/>
          <w:sz w:val="24"/>
          <w:szCs w:val="24"/>
        </w:rPr>
        <w:t xml:space="preserve">5159.  Apuleius. 10.  Pueili, puellaeque virenti florentes aetatula, forma</w:t>
      </w:r>
      <w:r>
        <w:rPr>
          <w:color w:val="000000"/>
          <w:sz w:val="24"/>
          <w:szCs w:val="24"/>
        </w:rPr>
        <w:br/>
        <w:t xml:space="preserve">      conspicui, veste nitidi, incessu gratiosi, Graecanicam saltantes</w:t>
      </w:r>
      <w:r>
        <w:rPr>
          <w:color w:val="000000"/>
          <w:sz w:val="24"/>
          <w:szCs w:val="24"/>
        </w:rPr>
        <w:br/>
        <w:t xml:space="preserve">      Pyrrhicam, dispositis ordinationibus, decoros ambitus inerrabant,</w:t>
      </w:r>
      <w:r>
        <w:rPr>
          <w:color w:val="000000"/>
          <w:sz w:val="24"/>
          <w:szCs w:val="24"/>
        </w:rPr>
        <w:br/>
        <w:t xml:space="preserve">      nunc in orbem flexi, nunc in obliquam seriem connexi, nunc in quadrum</w:t>
      </w:r>
      <w:r>
        <w:rPr>
          <w:color w:val="000000"/>
          <w:sz w:val="24"/>
          <w:szCs w:val="24"/>
        </w:rPr>
        <w:br/>
        <w:t xml:space="preserve">      cuneati, nunc inde separati, &amp;c.</w:t>
      </w:r>
    </w:p>
    <w:p>
      <w:pPr>
        <w:widowControl w:val="on"/>
        <w:pBdr/>
        <w:spacing w:before="240" w:after="240" w:line="240" w:lineRule="auto"/>
        <w:ind w:left="0" w:right="0"/>
        <w:jc w:val="left"/>
      </w:pPr>
      <w:r>
        <w:rPr>
          <w:color w:val="000000"/>
          <w:sz w:val="24"/>
          <w:szCs w:val="24"/>
        </w:rPr>
        <w:t xml:space="preserve">5160.  Lib. 1. cap. 11.</w:t>
      </w:r>
    </w:p>
    <w:p>
      <w:pPr>
        <w:widowControl w:val="on"/>
        <w:pBdr/>
        <w:spacing w:before="240" w:after="240" w:line="240" w:lineRule="auto"/>
        <w:ind w:left="0" w:right="0"/>
        <w:jc w:val="left"/>
      </w:pPr>
      <w:r>
        <w:rPr>
          <w:color w:val="000000"/>
          <w:sz w:val="24"/>
          <w:szCs w:val="24"/>
        </w:rPr>
        <w:t xml:space="preserve">5161.  Vit.  Epaminondae.</w:t>
      </w:r>
    </w:p>
    <w:p>
      <w:pPr>
        <w:widowControl w:val="on"/>
        <w:pBdr/>
        <w:spacing w:before="240" w:after="240" w:line="240" w:lineRule="auto"/>
        <w:ind w:left="0" w:right="0"/>
        <w:jc w:val="left"/>
      </w:pPr>
      <w:r>
        <w:rPr>
          <w:color w:val="000000"/>
          <w:sz w:val="24"/>
          <w:szCs w:val="24"/>
        </w:rPr>
        <w:t xml:space="preserve">5162.  Lib. 5.</w:t>
      </w:r>
    </w:p>
    <w:p>
      <w:pPr>
        <w:widowControl w:val="on"/>
        <w:pBdr/>
        <w:spacing w:before="240" w:after="240" w:line="240" w:lineRule="auto"/>
        <w:ind w:left="0" w:right="0"/>
        <w:jc w:val="left"/>
      </w:pPr>
      <w:r>
        <w:rPr>
          <w:color w:val="000000"/>
          <w:sz w:val="24"/>
          <w:szCs w:val="24"/>
        </w:rPr>
        <w:t xml:space="preserve">5163.  Read P. Martyr Ocean Decad.  Benzo, Lerius Hacluit, &amp;c.</w:t>
      </w:r>
    </w:p>
    <w:p>
      <w:pPr>
        <w:widowControl w:val="on"/>
        <w:pBdr/>
        <w:spacing w:before="240" w:after="240" w:line="240" w:lineRule="auto"/>
        <w:ind w:left="0" w:right="0"/>
        <w:jc w:val="left"/>
      </w:pPr>
      <w:r>
        <w:rPr>
          <w:color w:val="000000"/>
          <w:sz w:val="24"/>
          <w:szCs w:val="24"/>
        </w:rPr>
        <w:t xml:space="preserve">5164.  Angerianus Erotopaegnion.</w:t>
      </w:r>
    </w:p>
    <w:p>
      <w:pPr>
        <w:widowControl w:val="on"/>
        <w:pBdr/>
        <w:spacing w:before="240" w:after="240" w:line="240" w:lineRule="auto"/>
        <w:ind w:left="0" w:right="0"/>
        <w:jc w:val="left"/>
      </w:pPr>
      <w:r>
        <w:rPr>
          <w:color w:val="000000"/>
          <w:sz w:val="24"/>
          <w:szCs w:val="24"/>
        </w:rPr>
        <w:t xml:space="preserve">5165. 10 Leg. [Greek:  taes gar toiautaes spedaes eneka], &amp;c. hujus causa</w:t>
      </w:r>
      <w:r>
        <w:rPr>
          <w:color w:val="000000"/>
          <w:sz w:val="24"/>
          <w:szCs w:val="24"/>
        </w:rPr>
        <w:br/>
        <w:t xml:space="preserve">      oportuit disciplinam constitui, ut tam pueri quam puellae choreas</w:t>
      </w:r>
      <w:r>
        <w:rPr>
          <w:color w:val="000000"/>
          <w:sz w:val="24"/>
          <w:szCs w:val="24"/>
        </w:rPr>
        <w:br/>
        <w:t xml:space="preserve">      celebrent, spectenturque ac spectent, &amp;c.</w:t>
      </w:r>
    </w:p>
    <w:p>
      <w:pPr>
        <w:widowControl w:val="on"/>
        <w:pBdr/>
        <w:spacing w:before="240" w:after="240" w:line="240" w:lineRule="auto"/>
        <w:ind w:left="0" w:right="0"/>
        <w:jc w:val="left"/>
      </w:pPr>
      <w:r>
        <w:rPr>
          <w:color w:val="000000"/>
          <w:sz w:val="24"/>
          <w:szCs w:val="24"/>
        </w:rPr>
        <w:t xml:space="preserve">5166.  Aspectus enim nudorum corporum tam mares quam feminas irritare solet</w:t>
      </w:r>
      <w:r>
        <w:rPr>
          <w:color w:val="000000"/>
          <w:sz w:val="24"/>
          <w:szCs w:val="24"/>
        </w:rPr>
        <w:br/>
        <w:t xml:space="preserve">      ad enormes lasciviae appetitus.</w:t>
      </w:r>
    </w:p>
    <w:p>
      <w:pPr>
        <w:widowControl w:val="on"/>
        <w:pBdr/>
        <w:spacing w:before="240" w:after="240" w:line="240" w:lineRule="auto"/>
        <w:ind w:left="0" w:right="0"/>
        <w:jc w:val="left"/>
      </w:pPr>
      <w:r>
        <w:rPr>
          <w:color w:val="000000"/>
          <w:sz w:val="24"/>
          <w:szCs w:val="24"/>
        </w:rPr>
        <w:t xml:space="preserve">5167.  Camden Annal. anno 1578, fol. 276.  Amatoriis facetiis et illecebris</w:t>
      </w:r>
      <w:r>
        <w:rPr>
          <w:color w:val="000000"/>
          <w:sz w:val="24"/>
          <w:szCs w:val="24"/>
        </w:rPr>
        <w:br/>
        <w:t xml:space="preserve">      exquisitissimus.</w:t>
      </w:r>
    </w:p>
    <w:p>
      <w:pPr>
        <w:widowControl w:val="on"/>
        <w:pBdr/>
        <w:spacing w:before="240" w:after="240" w:line="240" w:lineRule="auto"/>
        <w:ind w:left="0" w:right="0"/>
        <w:jc w:val="left"/>
      </w:pPr>
      <w:r>
        <w:rPr>
          <w:color w:val="000000"/>
          <w:sz w:val="24"/>
          <w:szCs w:val="24"/>
        </w:rPr>
        <w:t xml:space="preserve">5168.  Met. 1.  Ovid.</w:t>
      </w:r>
    </w:p>
    <w:p>
      <w:pPr>
        <w:widowControl w:val="on"/>
        <w:pBdr/>
        <w:spacing w:before="240" w:after="240" w:line="240" w:lineRule="auto"/>
        <w:ind w:left="0" w:right="0"/>
        <w:jc w:val="left"/>
      </w:pPr>
      <w:r>
        <w:rPr>
          <w:color w:val="000000"/>
          <w:sz w:val="24"/>
          <w:szCs w:val="24"/>
        </w:rPr>
        <w:t xml:space="preserve">5169.  Erasmus egl. mille mei siculis errant in montibus agni.</w:t>
      </w:r>
    </w:p>
    <w:p>
      <w:pPr>
        <w:widowControl w:val="on"/>
        <w:pBdr/>
        <w:spacing w:before="240" w:after="240" w:line="240" w:lineRule="auto"/>
        <w:ind w:left="0" w:right="0"/>
        <w:jc w:val="left"/>
      </w:pPr>
      <w:r>
        <w:rPr>
          <w:color w:val="000000"/>
          <w:sz w:val="24"/>
          <w:szCs w:val="24"/>
        </w:rPr>
        <w:t xml:space="preserve">5170.  Virg.</w:t>
      </w:r>
    </w:p>
    <w:p>
      <w:pPr>
        <w:widowControl w:val="on"/>
        <w:pBdr/>
        <w:spacing w:before="240" w:after="240" w:line="240" w:lineRule="auto"/>
        <w:ind w:left="0" w:right="0"/>
        <w:jc w:val="left"/>
      </w:pPr>
      <w:r>
        <w:rPr>
          <w:color w:val="000000"/>
          <w:sz w:val="24"/>
          <w:szCs w:val="24"/>
        </w:rPr>
        <w:t xml:space="preserve">5171. 58 Lecheus.</w:t>
      </w:r>
    </w:p>
    <w:p>
      <w:pPr>
        <w:widowControl w:val="on"/>
        <w:pBdr/>
        <w:spacing w:before="240" w:after="240" w:line="240" w:lineRule="auto"/>
        <w:ind w:left="0" w:right="0"/>
        <w:jc w:val="left"/>
      </w:pPr>
      <w:r>
        <w:rPr>
          <w:color w:val="000000"/>
          <w:sz w:val="24"/>
          <w:szCs w:val="24"/>
        </w:rPr>
        <w:t xml:space="preserve">5172.  Tom. 4. merit. dial. amare se jurat et lachrimatur dicitque uxorem me</w:t>
      </w:r>
      <w:r>
        <w:rPr>
          <w:color w:val="000000"/>
          <w:sz w:val="24"/>
          <w:szCs w:val="24"/>
        </w:rPr>
        <w:br/>
        <w:t xml:space="preserve">      ducere velle, quum pater oculos claussisset.</w:t>
      </w:r>
    </w:p>
    <w:p>
      <w:pPr>
        <w:widowControl w:val="on"/>
        <w:pBdr/>
        <w:spacing w:before="240" w:after="240" w:line="240" w:lineRule="auto"/>
        <w:ind w:left="0" w:right="0"/>
        <w:jc w:val="left"/>
      </w:pPr>
      <w:r>
        <w:rPr>
          <w:color w:val="000000"/>
          <w:sz w:val="24"/>
          <w:szCs w:val="24"/>
        </w:rPr>
        <w:t xml:space="preserve">5173.  Quum dotem alibi multo majorem aspiciet, &amp;c.</w:t>
      </w:r>
    </w:p>
    <w:p>
      <w:pPr>
        <w:widowControl w:val="on"/>
        <w:pBdr/>
        <w:spacing w:before="240" w:after="240" w:line="240" w:lineRule="auto"/>
        <w:ind w:left="0" w:right="0"/>
        <w:jc w:val="left"/>
      </w:pPr>
      <w:r>
        <w:rPr>
          <w:color w:val="000000"/>
          <w:sz w:val="24"/>
          <w:szCs w:val="24"/>
        </w:rPr>
        <w:t xml:space="preserve">5174.  Or upper garment.  Quem Juno miserata veste contexit.</w:t>
      </w:r>
    </w:p>
    <w:p>
      <w:pPr>
        <w:widowControl w:val="on"/>
        <w:pBdr/>
        <w:spacing w:before="240" w:after="240" w:line="240" w:lineRule="auto"/>
        <w:ind w:left="0" w:right="0"/>
        <w:jc w:val="left"/>
      </w:pPr>
      <w:r>
        <w:rPr>
          <w:color w:val="000000"/>
          <w:sz w:val="24"/>
          <w:szCs w:val="24"/>
        </w:rPr>
        <w:t xml:space="preserve">5175.  Hor.</w:t>
      </w:r>
    </w:p>
    <w:p>
      <w:pPr>
        <w:widowControl w:val="on"/>
        <w:pBdr/>
        <w:spacing w:before="240" w:after="240" w:line="240" w:lineRule="auto"/>
        <w:ind w:left="0" w:right="0"/>
        <w:jc w:val="left"/>
      </w:pPr>
      <w:r>
        <w:rPr>
          <w:color w:val="000000"/>
          <w:sz w:val="24"/>
          <w:szCs w:val="24"/>
        </w:rPr>
        <w:t xml:space="preserve">5176.  Dejeravit illa secundum supra trigesimum ad proximum Decembrem</w:t>
      </w:r>
      <w:r>
        <w:rPr>
          <w:color w:val="000000"/>
          <w:sz w:val="24"/>
          <w:szCs w:val="24"/>
        </w:rPr>
        <w:br/>
        <w:t xml:space="preserve">      completuram se esse.</w:t>
      </w:r>
    </w:p>
    <w:p>
      <w:pPr>
        <w:widowControl w:val="on"/>
        <w:pBdr/>
        <w:spacing w:before="240" w:after="240" w:line="240" w:lineRule="auto"/>
        <w:ind w:left="0" w:right="0"/>
        <w:jc w:val="left"/>
      </w:pPr>
      <w:r>
        <w:rPr>
          <w:color w:val="000000"/>
          <w:sz w:val="24"/>
          <w:szCs w:val="24"/>
        </w:rPr>
        <w:t xml:space="preserve">5177.  Ovid.</w:t>
      </w:r>
    </w:p>
    <w:p>
      <w:pPr>
        <w:widowControl w:val="on"/>
        <w:pBdr/>
        <w:spacing w:before="240" w:after="240" w:line="240" w:lineRule="auto"/>
        <w:ind w:left="0" w:right="0"/>
        <w:jc w:val="left"/>
      </w:pPr>
      <w:r>
        <w:rPr>
          <w:color w:val="000000"/>
          <w:sz w:val="24"/>
          <w:szCs w:val="24"/>
        </w:rPr>
        <w:t xml:space="preserve">5178.  Nam donis vincitur omnis amor.  Catullus 1. el. 5.</w:t>
      </w:r>
    </w:p>
    <w:p>
      <w:pPr>
        <w:widowControl w:val="on"/>
        <w:pBdr/>
        <w:spacing w:before="240" w:after="240" w:line="240" w:lineRule="auto"/>
        <w:ind w:left="0" w:right="0"/>
        <w:jc w:val="left"/>
      </w:pPr>
      <w:r>
        <w:rPr>
          <w:color w:val="000000"/>
          <w:sz w:val="24"/>
          <w:szCs w:val="24"/>
        </w:rPr>
        <w:t xml:space="preserve">5179.  Fox, act. 3. sc. 3.</w:t>
      </w:r>
    </w:p>
    <w:p>
      <w:pPr>
        <w:widowControl w:val="on"/>
        <w:pBdr/>
        <w:spacing w:before="240" w:after="240" w:line="240" w:lineRule="auto"/>
        <w:ind w:left="0" w:right="0"/>
        <w:jc w:val="left"/>
      </w:pPr>
      <w:r>
        <w:rPr>
          <w:color w:val="000000"/>
          <w:sz w:val="24"/>
          <w:szCs w:val="24"/>
        </w:rPr>
        <w:t xml:space="preserve">5180.  Catullus.</w:t>
      </w:r>
    </w:p>
    <w:p>
      <w:pPr>
        <w:widowControl w:val="on"/>
        <w:pBdr/>
        <w:spacing w:before="240" w:after="240" w:line="240" w:lineRule="auto"/>
        <w:ind w:left="0" w:right="0"/>
        <w:jc w:val="left"/>
      </w:pPr>
      <w:r>
        <w:rPr>
          <w:color w:val="000000"/>
          <w:sz w:val="24"/>
          <w:szCs w:val="24"/>
        </w:rPr>
        <w:t xml:space="preserve">5181.  Perjuria ridet amantum Jupiter, et ventos irrita ferre jubet Tibul.</w:t>
      </w:r>
      <w:r>
        <w:rPr>
          <w:color w:val="000000"/>
          <w:sz w:val="24"/>
          <w:szCs w:val="24"/>
        </w:rPr>
        <w:br/>
        <w:t xml:space="preserve">      lib. 3. et 6.</w:t>
      </w:r>
    </w:p>
    <w:p>
      <w:pPr>
        <w:widowControl w:val="on"/>
        <w:pBdr/>
        <w:spacing w:before="240" w:after="240" w:line="240" w:lineRule="auto"/>
        <w:ind w:left="0" w:right="0"/>
        <w:jc w:val="left"/>
      </w:pPr>
      <w:r>
        <w:rPr>
          <w:color w:val="000000"/>
          <w:sz w:val="24"/>
          <w:szCs w:val="24"/>
        </w:rPr>
        <w:t xml:space="preserve">5182.  In Philebo. pejerantibus, nis dii soli ignoscunt.</w:t>
      </w:r>
    </w:p>
    <w:p>
      <w:pPr>
        <w:widowControl w:val="on"/>
        <w:pBdr/>
        <w:spacing w:before="240" w:after="240" w:line="240" w:lineRule="auto"/>
        <w:ind w:left="0" w:right="0"/>
        <w:jc w:val="left"/>
      </w:pPr>
      <w:r>
        <w:rPr>
          <w:color w:val="000000"/>
          <w:sz w:val="24"/>
          <w:szCs w:val="24"/>
        </w:rPr>
        <w:t xml:space="preserve">5183.  Catul.</w:t>
      </w:r>
    </w:p>
    <w:p>
      <w:pPr>
        <w:widowControl w:val="on"/>
        <w:pBdr/>
        <w:spacing w:before="240" w:after="240" w:line="240" w:lineRule="auto"/>
        <w:ind w:left="0" w:right="0"/>
        <w:jc w:val="left"/>
      </w:pPr>
      <w:r>
        <w:rPr>
          <w:color w:val="000000"/>
          <w:sz w:val="24"/>
          <w:szCs w:val="24"/>
        </w:rPr>
        <w:t xml:space="preserve">5184.  Lib. 1. de contemnendis amoribus.</w:t>
      </w:r>
    </w:p>
    <w:p>
      <w:pPr>
        <w:widowControl w:val="on"/>
        <w:pBdr/>
        <w:spacing w:before="240" w:after="240" w:line="240" w:lineRule="auto"/>
        <w:ind w:left="0" w:right="0"/>
        <w:jc w:val="left"/>
      </w:pPr>
      <w:r>
        <w:rPr>
          <w:color w:val="000000"/>
          <w:sz w:val="24"/>
          <w:szCs w:val="24"/>
        </w:rPr>
        <w:t xml:space="preserve">5185.  Dial.  Ital. argentum ut paleas projiciebat.  Biliosum habui amatorem</w:t>
      </w:r>
      <w:r>
        <w:rPr>
          <w:color w:val="000000"/>
          <w:sz w:val="24"/>
          <w:szCs w:val="24"/>
        </w:rPr>
        <w:br/>
        <w:t xml:space="preserve">      qui supplex flexis genibus, &amp;c.  Nullus recens allatus terrae fructus,</w:t>
      </w:r>
      <w:r>
        <w:rPr>
          <w:color w:val="000000"/>
          <w:sz w:val="24"/>
          <w:szCs w:val="24"/>
        </w:rPr>
        <w:br/>
        <w:t xml:space="preserve">      nullum cupediarum genus tam carum erat, nullum vinum Creticum</w:t>
      </w:r>
      <w:r>
        <w:rPr>
          <w:color w:val="000000"/>
          <w:sz w:val="24"/>
          <w:szCs w:val="24"/>
        </w:rPr>
        <w:br/>
        <w:t xml:space="preserve">      pretiosum, quin ad me ferret illico; credo alterum oculum pignori</w:t>
      </w:r>
      <w:r>
        <w:rPr>
          <w:color w:val="000000"/>
          <w:sz w:val="24"/>
          <w:szCs w:val="24"/>
        </w:rPr>
        <w:br/>
        <w:t xml:space="preserve">      daturus, &amp;c.</w:t>
      </w:r>
    </w:p>
    <w:p>
      <w:pPr>
        <w:widowControl w:val="on"/>
        <w:pBdr/>
        <w:spacing w:before="240" w:after="240" w:line="240" w:lineRule="auto"/>
        <w:ind w:left="0" w:right="0"/>
        <w:jc w:val="left"/>
      </w:pPr>
      <w:r>
        <w:rPr>
          <w:color w:val="000000"/>
          <w:sz w:val="24"/>
          <w:szCs w:val="24"/>
        </w:rPr>
        <w:t xml:space="preserve">5186.  Post musicam opiperas epulas, et tantis juramentis, donis, &amp;c.</w:t>
      </w:r>
    </w:p>
    <w:p>
      <w:pPr>
        <w:widowControl w:val="on"/>
        <w:pBdr/>
        <w:spacing w:before="240" w:after="240" w:line="240" w:lineRule="auto"/>
        <w:ind w:left="0" w:right="0"/>
        <w:jc w:val="left"/>
      </w:pPr>
      <w:r>
        <w:rPr>
          <w:color w:val="000000"/>
          <w:sz w:val="24"/>
          <w:szCs w:val="24"/>
        </w:rPr>
        <w:t xml:space="preserve">5187.  Nunquam aliquis umbrarum conjurator tanta attentione, tamque</w:t>
      </w:r>
      <w:r>
        <w:rPr>
          <w:color w:val="000000"/>
          <w:sz w:val="24"/>
          <w:szCs w:val="24"/>
        </w:rPr>
        <w:br/>
        <w:t xml:space="preserve">      potentibus verbis usus est, quam ille exquisitis mihi dictis, &amp;c.</w:t>
      </w:r>
    </w:p>
    <w:p>
      <w:pPr>
        <w:widowControl w:val="on"/>
        <w:pBdr/>
        <w:spacing w:before="240" w:after="240" w:line="240" w:lineRule="auto"/>
        <w:ind w:left="0" w:right="0"/>
        <w:jc w:val="left"/>
      </w:pPr>
      <w:r>
        <w:rPr>
          <w:color w:val="000000"/>
          <w:sz w:val="24"/>
          <w:szCs w:val="24"/>
        </w:rPr>
        <w:t xml:space="preserve">5188.  Chaucer.</w:t>
      </w:r>
    </w:p>
    <w:p>
      <w:pPr>
        <w:widowControl w:val="on"/>
        <w:pBdr/>
        <w:spacing w:before="240" w:after="240" w:line="240" w:lineRule="auto"/>
        <w:ind w:left="0" w:right="0"/>
        <w:jc w:val="left"/>
      </w:pPr>
      <w:r>
        <w:rPr>
          <w:color w:val="000000"/>
          <w:sz w:val="24"/>
          <w:szCs w:val="24"/>
        </w:rPr>
        <w:t xml:space="preserve">5189.  Ah crudele genas nec tutum foemina nomen!  Tibul. l. 3. eleg. 4.</w:t>
      </w:r>
    </w:p>
    <w:p>
      <w:pPr>
        <w:widowControl w:val="on"/>
        <w:pBdr/>
        <w:spacing w:before="240" w:after="240" w:line="240" w:lineRule="auto"/>
        <w:ind w:left="0" w:right="0"/>
        <w:jc w:val="left"/>
      </w:pPr>
      <w:r>
        <w:rPr>
          <w:color w:val="000000"/>
          <w:sz w:val="24"/>
          <w:szCs w:val="24"/>
        </w:rPr>
        <w:t xml:space="preserve">5190.  Jovianus Pon.</w:t>
      </w:r>
    </w:p>
    <w:p>
      <w:pPr>
        <w:widowControl w:val="on"/>
        <w:pBdr/>
        <w:spacing w:before="240" w:after="240" w:line="240" w:lineRule="auto"/>
        <w:ind w:left="0" w:right="0"/>
        <w:jc w:val="left"/>
      </w:pPr>
      <w:r>
        <w:rPr>
          <w:color w:val="000000"/>
          <w:sz w:val="24"/>
          <w:szCs w:val="24"/>
        </w:rPr>
        <w:t xml:space="preserve">5191.  Aristaenetus, lib. 2. epist. 13.</w:t>
      </w:r>
    </w:p>
    <w:p>
      <w:pPr>
        <w:widowControl w:val="on"/>
        <w:pBdr/>
        <w:spacing w:before="240" w:after="240" w:line="240" w:lineRule="auto"/>
        <w:ind w:left="0" w:right="0"/>
        <w:jc w:val="left"/>
      </w:pPr>
      <w:r>
        <w:rPr>
          <w:color w:val="000000"/>
          <w:sz w:val="24"/>
          <w:szCs w:val="24"/>
        </w:rPr>
        <w:t xml:space="preserve">5192.  Suaviter flebam, ut persuasum habeat lachrymas prae gaudio illius</w:t>
      </w:r>
      <w:r>
        <w:rPr>
          <w:color w:val="000000"/>
          <w:sz w:val="24"/>
          <w:szCs w:val="24"/>
        </w:rPr>
        <w:br/>
        <w:t xml:space="preserve">      reditus mihi emanare.</w:t>
      </w:r>
    </w:p>
    <w:p>
      <w:pPr>
        <w:keepNext w:val="on"/>
        <w:pageBreakBefore w:val="on"/>
        <w:widowControl w:val="on"/>
        <w:pBdr/>
        <w:spacing w:before="0" w:after="322" w:line="240" w:lineRule="auto"/>
        <w:ind w:left="0" w:right="0"/>
        <w:jc w:val="left"/>
        <w:outlineLvl w:val="0"/>
      </w:pPr>
      <w:r>
        <w:rPr>
          <w:b/>
          <w:color w:val="000000"/>
          <w:sz w:val="48"/>
          <w:szCs w:val="48"/>
        </w:rPr>
        <w:t xml:space="preserve">Page 1119</w:t>
      </w:r>
    </w:p>
    <w:p>
      <w:pPr>
        <w:widowControl w:val="on"/>
        <w:pBdr/>
        <w:spacing w:before="240" w:after="240" w:line="240" w:lineRule="auto"/>
        <w:ind w:left="0" w:right="0"/>
        <w:jc w:val="left"/>
      </w:pPr>
      <w:r>
        <w:rPr>
          <w:color w:val="000000"/>
          <w:sz w:val="24"/>
          <w:szCs w:val="24"/>
        </w:rPr>
        <w:t xml:space="preserve">5193.  Lib. 3. his accedunt, vultus subtristis, color pallidus, gemebunda</w:t>
      </w:r>
      <w:r>
        <w:rPr>
          <w:color w:val="000000"/>
          <w:sz w:val="24"/>
          <w:szCs w:val="24"/>
        </w:rPr>
        <w:br/>
        <w:t xml:space="preserve">      vox, ignita suspiria, lachrymae prope innumerabiles.  Istae se statim</w:t>
      </w:r>
      <w:r>
        <w:rPr>
          <w:color w:val="000000"/>
          <w:sz w:val="24"/>
          <w:szCs w:val="24"/>
        </w:rPr>
        <w:br/>
        <w:t xml:space="preserve">      umbrae offerunt tanto squalore et in omni fere diverticulo tanta</w:t>
      </w:r>
      <w:r>
        <w:rPr>
          <w:color w:val="000000"/>
          <w:sz w:val="24"/>
          <w:szCs w:val="24"/>
        </w:rPr>
        <w:br/>
        <w:t xml:space="preserve">      macie, ut illas jamjam moribundas putes.</w:t>
      </w:r>
    </w:p>
    <w:p>
      <w:pPr>
        <w:widowControl w:val="on"/>
        <w:pBdr/>
        <w:spacing w:before="240" w:after="240" w:line="240" w:lineRule="auto"/>
        <w:ind w:left="0" w:right="0"/>
        <w:jc w:val="left"/>
      </w:pPr>
      <w:r>
        <w:rPr>
          <w:color w:val="000000"/>
          <w:sz w:val="24"/>
          <w:szCs w:val="24"/>
        </w:rPr>
        <w:t xml:space="preserve">5194.  Petronius.  “Trust not your heart to women, for the wave is less</w:t>
      </w:r>
      <w:r>
        <w:rPr>
          <w:color w:val="000000"/>
          <w:sz w:val="24"/>
          <w:szCs w:val="24"/>
        </w:rPr>
        <w:br/>
        <w:t xml:space="preserve">      treacherous than their fidelity.”</w:t>
      </w:r>
    </w:p>
    <w:p>
      <w:pPr>
        <w:widowControl w:val="on"/>
        <w:pBdr/>
        <w:spacing w:before="240" w:after="240" w:line="240" w:lineRule="auto"/>
        <w:ind w:left="0" w:right="0"/>
        <w:jc w:val="left"/>
      </w:pPr>
      <w:r>
        <w:rPr>
          <w:color w:val="000000"/>
          <w:sz w:val="24"/>
          <w:szCs w:val="24"/>
        </w:rPr>
        <w:t xml:space="preserve">5195.  Coelestina, act 7.  Barthio interpret omnibus arridet, et a singulis</w:t>
      </w:r>
      <w:r>
        <w:rPr>
          <w:color w:val="000000"/>
          <w:sz w:val="24"/>
          <w:szCs w:val="24"/>
        </w:rPr>
        <w:br/>
        <w:t xml:space="preserve">      amari se solam dicit.</w:t>
      </w:r>
    </w:p>
    <w:p>
      <w:pPr>
        <w:widowControl w:val="on"/>
        <w:pBdr/>
        <w:spacing w:before="240" w:after="240" w:line="240" w:lineRule="auto"/>
        <w:ind w:left="0" w:right="0"/>
        <w:jc w:val="left"/>
      </w:pPr>
      <w:r>
        <w:rPr>
          <w:color w:val="000000"/>
          <w:sz w:val="24"/>
          <w:szCs w:val="24"/>
        </w:rPr>
        <w:t xml:space="preserve">5196.  Ovid.  “They have made the same promises to a thousand girls that they</w:t>
      </w:r>
      <w:r>
        <w:rPr>
          <w:color w:val="000000"/>
          <w:sz w:val="24"/>
          <w:szCs w:val="24"/>
        </w:rPr>
        <w:br/>
        <w:t xml:space="preserve">      make to you.”</w:t>
      </w:r>
    </w:p>
    <w:p>
      <w:pPr>
        <w:widowControl w:val="on"/>
        <w:pBdr/>
        <w:spacing w:before="240" w:after="240" w:line="240" w:lineRule="auto"/>
        <w:ind w:left="0" w:right="0"/>
        <w:jc w:val="left"/>
      </w:pPr>
      <w:r>
        <w:rPr>
          <w:color w:val="000000"/>
          <w:sz w:val="24"/>
          <w:szCs w:val="24"/>
        </w:rPr>
        <w:t xml:space="preserve">5197.  Seneca Hippol.</w:t>
      </w:r>
    </w:p>
    <w:p>
      <w:pPr>
        <w:widowControl w:val="on"/>
        <w:pBdr/>
        <w:spacing w:before="240" w:after="240" w:line="240" w:lineRule="auto"/>
        <w:ind w:left="0" w:right="0"/>
        <w:jc w:val="left"/>
      </w:pPr>
      <w:r>
        <w:rPr>
          <w:color w:val="000000"/>
          <w:sz w:val="24"/>
          <w:szCs w:val="24"/>
        </w:rPr>
        <w:t xml:space="preserve">5198.  Tom. 4. dial. merit. tu vero aliquando maerore afficieris ubi</w:t>
      </w:r>
      <w:r>
        <w:rPr>
          <w:color w:val="000000"/>
          <w:sz w:val="24"/>
          <w:szCs w:val="24"/>
        </w:rPr>
        <w:br/>
        <w:t xml:space="preserve">      andieris me a meipsa laqueo tui causa suffocatam aut in puteum</w:t>
      </w:r>
      <w:r>
        <w:rPr>
          <w:color w:val="000000"/>
          <w:sz w:val="24"/>
          <w:szCs w:val="24"/>
        </w:rPr>
        <w:br/>
        <w:t xml:space="preserve">      praecipitatam.</w:t>
      </w:r>
    </w:p>
    <w:p>
      <w:pPr>
        <w:widowControl w:val="on"/>
        <w:pBdr/>
        <w:spacing w:before="240" w:after="240" w:line="240" w:lineRule="auto"/>
        <w:ind w:left="0" w:right="0"/>
        <w:jc w:val="left"/>
      </w:pPr>
      <w:r>
        <w:rPr>
          <w:color w:val="000000"/>
          <w:sz w:val="24"/>
          <w:szCs w:val="24"/>
        </w:rPr>
        <w:t xml:space="preserve">5199.  Epist. 20. l. 2.</w:t>
      </w:r>
    </w:p>
    <w:p>
      <w:pPr>
        <w:widowControl w:val="on"/>
        <w:pBdr/>
        <w:spacing w:before="240" w:after="240" w:line="240" w:lineRule="auto"/>
        <w:ind w:left="0" w:right="0"/>
        <w:jc w:val="left"/>
      </w:pPr>
      <w:r>
        <w:rPr>
          <w:color w:val="000000"/>
          <w:sz w:val="24"/>
          <w:szCs w:val="24"/>
        </w:rPr>
        <w:t xml:space="preserve">5200.  Matronae flent duobus oculis, moniales quatuor, virgines uno,</w:t>
      </w:r>
      <w:r>
        <w:rPr>
          <w:color w:val="000000"/>
          <w:sz w:val="24"/>
          <w:szCs w:val="24"/>
        </w:rPr>
        <w:br/>
        <w:t xml:space="preserve">      meretrices nullo.</w:t>
      </w:r>
    </w:p>
    <w:p>
      <w:pPr>
        <w:widowControl w:val="on"/>
        <w:pBdr/>
        <w:spacing w:before="240" w:after="240" w:line="240" w:lineRule="auto"/>
        <w:ind w:left="0" w:right="0"/>
        <w:jc w:val="left"/>
      </w:pPr>
      <w:r>
        <w:rPr>
          <w:color w:val="000000"/>
          <w:sz w:val="24"/>
          <w:szCs w:val="24"/>
        </w:rPr>
        <w:t xml:space="preserve">5201.  Ovid.</w:t>
      </w:r>
    </w:p>
    <w:p>
      <w:pPr>
        <w:widowControl w:val="on"/>
        <w:pBdr/>
        <w:spacing w:before="240" w:after="240" w:line="240" w:lineRule="auto"/>
        <w:ind w:left="0" w:right="0"/>
        <w:jc w:val="left"/>
      </w:pPr>
      <w:r>
        <w:rPr>
          <w:color w:val="000000"/>
          <w:sz w:val="24"/>
          <w:szCs w:val="24"/>
        </w:rPr>
        <w:t xml:space="preserve">5202.  Imagines deorum, fol. 332. e Moschi amore fugitive, quem Politianus</w:t>
      </w:r>
      <w:r>
        <w:rPr>
          <w:color w:val="000000"/>
          <w:sz w:val="24"/>
          <w:szCs w:val="24"/>
        </w:rPr>
        <w:br/>
        <w:t xml:space="preserve">      Latinum fecit.</w:t>
      </w:r>
    </w:p>
    <w:p>
      <w:pPr>
        <w:widowControl w:val="on"/>
        <w:pBdr/>
        <w:spacing w:before="240" w:after="240" w:line="240" w:lineRule="auto"/>
        <w:ind w:left="0" w:right="0"/>
        <w:jc w:val="left"/>
      </w:pPr>
      <w:r>
        <w:rPr>
          <w:color w:val="000000"/>
          <w:sz w:val="24"/>
          <w:szCs w:val="24"/>
        </w:rPr>
        <w:t xml:space="preserve">5203.  Lib. 3. mille vix anni sufficerent ad omnes illas machinationes,</w:t>
      </w:r>
      <w:r>
        <w:rPr>
          <w:color w:val="000000"/>
          <w:sz w:val="24"/>
          <w:szCs w:val="24"/>
        </w:rPr>
        <w:br/>
        <w:t xml:space="preserve">      dolosque commemorandos, quos viri et mulieres ut se invicem</w:t>
      </w:r>
      <w:r>
        <w:rPr>
          <w:color w:val="000000"/>
          <w:sz w:val="24"/>
          <w:szCs w:val="24"/>
        </w:rPr>
        <w:br/>
        <w:t xml:space="preserve">      circumveniant, excogitare solent.</w:t>
      </w:r>
    </w:p>
    <w:p>
      <w:pPr>
        <w:widowControl w:val="on"/>
        <w:pBdr/>
        <w:spacing w:before="240" w:after="240" w:line="240" w:lineRule="auto"/>
        <w:ind w:left="0" w:right="0"/>
        <w:jc w:val="left"/>
      </w:pPr>
      <w:r>
        <w:rPr>
          <w:color w:val="000000"/>
          <w:sz w:val="24"/>
          <w:szCs w:val="24"/>
        </w:rPr>
        <w:t xml:space="preserve">5204.  Petronius.</w:t>
      </w:r>
    </w:p>
    <w:p>
      <w:pPr>
        <w:widowControl w:val="on"/>
        <w:pBdr/>
        <w:spacing w:before="240" w:after="240" w:line="240" w:lineRule="auto"/>
        <w:ind w:left="0" w:right="0"/>
        <w:jc w:val="left"/>
      </w:pPr>
      <w:r>
        <w:rPr>
          <w:color w:val="000000"/>
          <w:sz w:val="24"/>
          <w:szCs w:val="24"/>
        </w:rPr>
        <w:t xml:space="preserve">5205.  Plautus Tritemius.  “Three hundred verses would not comprise their</w:t>
      </w:r>
      <w:r>
        <w:rPr>
          <w:color w:val="000000"/>
          <w:sz w:val="24"/>
          <w:szCs w:val="24"/>
        </w:rPr>
        <w:br/>
        <w:t xml:space="preserve">      indecencies.”</w:t>
      </w:r>
    </w:p>
    <w:p>
      <w:pPr>
        <w:widowControl w:val="on"/>
        <w:pBdr/>
        <w:spacing w:before="240" w:after="240" w:line="240" w:lineRule="auto"/>
        <w:ind w:left="0" w:right="0"/>
        <w:jc w:val="left"/>
      </w:pPr>
      <w:r>
        <w:rPr>
          <w:color w:val="000000"/>
          <w:sz w:val="24"/>
          <w:szCs w:val="24"/>
        </w:rPr>
        <w:t xml:space="preserve">5206.  De Magnet.  Philos. lib. 4. cap. 10.</w:t>
      </w:r>
    </w:p>
    <w:p>
      <w:pPr>
        <w:widowControl w:val="on"/>
        <w:pBdr/>
        <w:spacing w:before="240" w:after="240" w:line="240" w:lineRule="auto"/>
        <w:ind w:left="0" w:right="0"/>
        <w:jc w:val="left"/>
      </w:pPr>
      <w:r>
        <w:rPr>
          <w:color w:val="000000"/>
          <w:sz w:val="24"/>
          <w:szCs w:val="24"/>
        </w:rPr>
        <w:t xml:space="preserve">5207.  Catul. eleg. 5. lib. 1.  Venit in exitium callida lena meum.</w:t>
      </w:r>
    </w:p>
    <w:p>
      <w:pPr>
        <w:widowControl w:val="on"/>
        <w:pBdr/>
        <w:spacing w:before="240" w:after="240" w:line="240" w:lineRule="auto"/>
        <w:ind w:left="0" w:right="0"/>
        <w:jc w:val="left"/>
      </w:pPr>
      <w:r>
        <w:rPr>
          <w:color w:val="000000"/>
          <w:sz w:val="24"/>
          <w:szCs w:val="24"/>
        </w:rPr>
        <w:t xml:space="preserve">5208.  Ovid. 10. met.</w:t>
      </w:r>
    </w:p>
    <w:p>
      <w:pPr>
        <w:widowControl w:val="on"/>
        <w:pBdr/>
        <w:spacing w:before="240" w:after="240" w:line="240" w:lineRule="auto"/>
        <w:ind w:left="0" w:right="0"/>
        <w:jc w:val="left"/>
      </w:pPr>
      <w:r>
        <w:rPr>
          <w:color w:val="000000"/>
          <w:sz w:val="24"/>
          <w:szCs w:val="24"/>
        </w:rPr>
        <w:t xml:space="preserve">5209.  Parabosc.  Barthii.</w:t>
      </w:r>
    </w:p>
    <w:p>
      <w:pPr>
        <w:widowControl w:val="on"/>
        <w:pBdr/>
        <w:spacing w:before="240" w:after="240" w:line="240" w:lineRule="auto"/>
        <w:ind w:left="0" w:right="0"/>
        <w:jc w:val="left"/>
      </w:pPr>
      <w:r>
        <w:rPr>
          <w:color w:val="000000"/>
          <w:sz w:val="24"/>
          <w:szCs w:val="24"/>
        </w:rPr>
        <w:t xml:space="preserve">5210.  De vit.  Erem c. 3. ad sororem vix aliquam reclusarum hujus temporis</w:t>
      </w:r>
      <w:r>
        <w:rPr>
          <w:color w:val="000000"/>
          <w:sz w:val="24"/>
          <w:szCs w:val="24"/>
        </w:rPr>
        <w:br/>
        <w:t xml:space="preserve">      solam invenies, ante cujus fenestram non anus garrula, vel nugigerula</w:t>
      </w:r>
      <w:r>
        <w:rPr>
          <w:color w:val="000000"/>
          <w:sz w:val="24"/>
          <w:szCs w:val="24"/>
        </w:rPr>
        <w:br/>
        <w:t xml:space="preserve">      mulier sedet, quae eam fabulis occupet, rumoribus pascat, hujus vel</w:t>
      </w:r>
      <w:r>
        <w:rPr>
          <w:color w:val="000000"/>
          <w:sz w:val="24"/>
          <w:szCs w:val="24"/>
        </w:rPr>
        <w:br/>
        <w:t xml:space="preserve">      illius monachi, &amp;c.</w:t>
      </w:r>
    </w:p>
    <w:p>
      <w:pPr>
        <w:widowControl w:val="on"/>
        <w:pBdr/>
        <w:spacing w:before="240" w:after="240" w:line="240" w:lineRule="auto"/>
        <w:ind w:left="0" w:right="0"/>
        <w:jc w:val="left"/>
      </w:pPr>
      <w:r>
        <w:rPr>
          <w:color w:val="000000"/>
          <w:sz w:val="24"/>
          <w:szCs w:val="24"/>
        </w:rPr>
        <w:t xml:space="preserve">5211.  Agreste olus anus vendebat, et rogo inquam, mater, nunquid scis ubi</w:t>
      </w:r>
      <w:r>
        <w:rPr>
          <w:color w:val="000000"/>
          <w:sz w:val="24"/>
          <w:szCs w:val="24"/>
        </w:rPr>
        <w:br/>
        <w:t xml:space="preserve">      ego habitem? delectata illa urbanitate tam stulta, et quid nesciam</w:t>
      </w:r>
      <w:r>
        <w:rPr>
          <w:color w:val="000000"/>
          <w:sz w:val="24"/>
          <w:szCs w:val="24"/>
        </w:rPr>
        <w:br/>
        <w:t xml:space="preserve">      inquit? consurrexitque et cepit me praecedere; divinam ego putabam,</w:t>
      </w:r>
      <w:r>
        <w:rPr>
          <w:color w:val="000000"/>
          <w:sz w:val="24"/>
          <w:szCs w:val="24"/>
        </w:rPr>
        <w:br/>
        <w:t xml:space="preserve">      &amp;c. nudas video meretrices et in lupanar me adductum, sero execrutus</w:t>
      </w:r>
      <w:r>
        <w:rPr>
          <w:color w:val="000000"/>
          <w:sz w:val="24"/>
          <w:szCs w:val="24"/>
        </w:rPr>
        <w:br/>
        <w:t xml:space="preserve">      aniculae insidias.</w:t>
      </w:r>
    </w:p>
    <w:p>
      <w:pPr>
        <w:widowControl w:val="on"/>
        <w:pBdr/>
        <w:spacing w:before="240" w:after="240" w:line="240" w:lineRule="auto"/>
        <w:ind w:left="0" w:right="0"/>
        <w:jc w:val="left"/>
      </w:pPr>
      <w:r>
        <w:rPr>
          <w:color w:val="000000"/>
          <w:sz w:val="24"/>
          <w:szCs w:val="24"/>
        </w:rPr>
        <w:t xml:space="preserve">5212.  Plautus Menech.  “These harlots send little maidens down to the quays</w:t>
      </w:r>
      <w:r>
        <w:rPr>
          <w:color w:val="000000"/>
          <w:sz w:val="24"/>
          <w:szCs w:val="24"/>
        </w:rPr>
        <w:br/>
        <w:t xml:space="preserve">      to ascertain the name and nation of every ship that arrives, after</w:t>
      </w:r>
      <w:r>
        <w:rPr>
          <w:color w:val="000000"/>
          <w:sz w:val="24"/>
          <w:szCs w:val="24"/>
        </w:rPr>
        <w:br/>
        <w:t xml:space="preserve">      which they themselves hasten to address the new-comers.”</w:t>
      </w:r>
    </w:p>
    <w:p>
      <w:pPr>
        <w:widowControl w:val="on"/>
        <w:pBdr/>
        <w:spacing w:before="240" w:after="240" w:line="240" w:lineRule="auto"/>
        <w:ind w:left="0" w:right="0"/>
        <w:jc w:val="left"/>
      </w:pPr>
      <w:r>
        <w:rPr>
          <w:color w:val="000000"/>
          <w:sz w:val="24"/>
          <w:szCs w:val="24"/>
        </w:rPr>
        <w:t xml:space="preserve">5213.  Promissis everberant, molliunt dulciloquiis, et opportunum tempus</w:t>
      </w:r>
      <w:r>
        <w:rPr>
          <w:color w:val="000000"/>
          <w:sz w:val="24"/>
          <w:szCs w:val="24"/>
        </w:rPr>
        <w:br/>
        <w:t xml:space="preserve">      aucupantes laqueos ingerunt quos vix Lucretia vitare; escam parant</w:t>
      </w:r>
      <w:r>
        <w:rPr>
          <w:color w:val="000000"/>
          <w:sz w:val="24"/>
          <w:szCs w:val="24"/>
        </w:rPr>
        <w:br/>
        <w:t xml:space="preserve">      quam vel satur Hippolitus sumeret, &amp;c.  Hae sane sunt virgae</w:t>
      </w:r>
      <w:r>
        <w:rPr>
          <w:color w:val="000000"/>
          <w:sz w:val="24"/>
          <w:szCs w:val="24"/>
        </w:rPr>
        <w:br/>
        <w:t xml:space="preserve">      soporiferae quibus contactae animae ad Orcum descendunt; hoc gluten</w:t>
      </w:r>
      <w:r>
        <w:rPr>
          <w:color w:val="000000"/>
          <w:sz w:val="24"/>
          <w:szCs w:val="24"/>
        </w:rPr>
        <w:br/>
        <w:t xml:space="preserve">      quo compactae mentium alae evolare nequeunt, daemonis ancillae, quae</w:t>
      </w:r>
      <w:r>
        <w:rPr>
          <w:color w:val="000000"/>
          <w:sz w:val="24"/>
          <w:szCs w:val="24"/>
        </w:rPr>
        <w:br/>
        <w:t xml:space="preserve">      sollicitant, &amp;c.</w:t>
      </w:r>
    </w:p>
    <w:p>
      <w:pPr>
        <w:widowControl w:val="on"/>
        <w:pBdr/>
        <w:spacing w:before="240" w:after="240" w:line="240" w:lineRule="auto"/>
        <w:ind w:left="0" w:right="0"/>
        <w:jc w:val="left"/>
      </w:pPr>
      <w:r>
        <w:rPr>
          <w:color w:val="000000"/>
          <w:sz w:val="24"/>
          <w:szCs w:val="24"/>
        </w:rPr>
        <w:t xml:space="preserve">5214.  See the practices of the Jesuits, Anglice, edit. 1630.</w:t>
      </w:r>
    </w:p>
    <w:p>
      <w:pPr>
        <w:keepNext w:val="on"/>
        <w:pageBreakBefore w:val="on"/>
        <w:widowControl w:val="on"/>
        <w:pBdr/>
        <w:spacing w:before="0" w:after="322" w:line="240" w:lineRule="auto"/>
        <w:ind w:left="0" w:right="0"/>
        <w:jc w:val="left"/>
        <w:outlineLvl w:val="0"/>
      </w:pPr>
      <w:r>
        <w:rPr>
          <w:b/>
          <w:color w:val="000000"/>
          <w:sz w:val="48"/>
          <w:szCs w:val="48"/>
        </w:rPr>
        <w:t xml:space="preserve">Page 1120</w:t>
      </w:r>
    </w:p>
    <w:p>
      <w:pPr>
        <w:widowControl w:val="on"/>
        <w:pBdr/>
        <w:spacing w:before="240" w:after="240" w:line="240" w:lineRule="auto"/>
        <w:ind w:left="0" w:right="0"/>
        <w:jc w:val="left"/>
      </w:pPr>
      <w:r>
        <w:rPr>
          <w:color w:val="000000"/>
          <w:sz w:val="24"/>
          <w:szCs w:val="24"/>
        </w:rPr>
        <w:t xml:space="preserve">5215.  Aen.  Sylv.</w:t>
      </w:r>
    </w:p>
    <w:p>
      <w:pPr>
        <w:widowControl w:val="on"/>
        <w:pBdr/>
        <w:spacing w:before="240" w:after="240" w:line="240" w:lineRule="auto"/>
        <w:ind w:left="0" w:right="0"/>
        <w:jc w:val="left"/>
      </w:pPr>
      <w:r>
        <w:rPr>
          <w:color w:val="000000"/>
          <w:sz w:val="24"/>
          <w:szCs w:val="24"/>
        </w:rPr>
        <w:t xml:space="preserve">5216.  Chaucer, in the wife of Bath’s tale.</w:t>
      </w:r>
    </w:p>
    <w:p>
      <w:pPr>
        <w:widowControl w:val="on"/>
        <w:pBdr/>
        <w:spacing w:before="240" w:after="240" w:line="240" w:lineRule="auto"/>
        <w:ind w:left="0" w:right="0"/>
        <w:jc w:val="left"/>
      </w:pPr>
      <w:r>
        <w:rPr>
          <w:color w:val="000000"/>
          <w:sz w:val="24"/>
          <w:szCs w:val="24"/>
        </w:rPr>
        <w:t xml:space="preserve">5217.  H. Stephanus Apol.  Herod, lib. 1. cap. 21.</w:t>
      </w:r>
    </w:p>
    <w:p>
      <w:pPr>
        <w:widowControl w:val="on"/>
        <w:pBdr/>
        <w:spacing w:before="240" w:after="240" w:line="240" w:lineRule="auto"/>
        <w:ind w:left="0" w:right="0"/>
        <w:jc w:val="left"/>
      </w:pPr>
      <w:r>
        <w:rPr>
          <w:color w:val="000000"/>
          <w:sz w:val="24"/>
          <w:szCs w:val="24"/>
        </w:rPr>
        <w:t xml:space="preserve">5218.  Bale.  Puellae in lectis dormire non poterant.</w:t>
      </w:r>
    </w:p>
    <w:p>
      <w:pPr>
        <w:widowControl w:val="on"/>
        <w:pBdr/>
        <w:spacing w:before="240" w:after="240" w:line="240" w:lineRule="auto"/>
        <w:ind w:left="0" w:right="0"/>
        <w:jc w:val="left"/>
      </w:pPr>
      <w:r>
        <w:rPr>
          <w:color w:val="000000"/>
          <w:sz w:val="24"/>
          <w:szCs w:val="24"/>
        </w:rPr>
        <w:t xml:space="preserve">5219.  Idem Josephus, lib. 18. cap. 4.</w:t>
      </w:r>
    </w:p>
    <w:p>
      <w:pPr>
        <w:widowControl w:val="on"/>
        <w:pBdr/>
        <w:spacing w:before="240" w:after="240" w:line="240" w:lineRule="auto"/>
        <w:ind w:left="0" w:right="0"/>
        <w:jc w:val="left"/>
      </w:pPr>
      <w:r>
        <w:rPr>
          <w:color w:val="000000"/>
          <w:sz w:val="24"/>
          <w:szCs w:val="24"/>
        </w:rPr>
        <w:t xml:space="preserve">5220.  Lib credit.  Augustae Vindelicorum, An. 1608.</w:t>
      </w:r>
    </w:p>
    <w:p>
      <w:pPr>
        <w:widowControl w:val="on"/>
        <w:pBdr/>
        <w:spacing w:before="240" w:after="240" w:line="240" w:lineRule="auto"/>
        <w:ind w:left="0" w:right="0"/>
        <w:jc w:val="left"/>
      </w:pPr>
      <w:r>
        <w:rPr>
          <w:color w:val="000000"/>
          <w:sz w:val="24"/>
          <w:szCs w:val="24"/>
        </w:rPr>
        <w:t xml:space="preserve">5221.  Quarum animas lucrari debent Deo, sacrificant diabolo.</w:t>
      </w:r>
    </w:p>
    <w:p>
      <w:pPr>
        <w:widowControl w:val="on"/>
        <w:pBdr/>
        <w:spacing w:before="240" w:after="240" w:line="240" w:lineRule="auto"/>
        <w:ind w:left="0" w:right="0"/>
        <w:jc w:val="left"/>
      </w:pPr>
      <w:r>
        <w:rPr>
          <w:color w:val="000000"/>
          <w:sz w:val="24"/>
          <w:szCs w:val="24"/>
        </w:rPr>
        <w:t xml:space="preserve">5222.  M. Drayton, Her. epist.</w:t>
      </w:r>
    </w:p>
    <w:p>
      <w:pPr>
        <w:widowControl w:val="on"/>
        <w:pBdr/>
        <w:spacing w:before="240" w:after="240" w:line="240" w:lineRule="auto"/>
        <w:ind w:left="0" w:right="0"/>
        <w:jc w:val="left"/>
      </w:pPr>
      <w:r>
        <w:rPr>
          <w:color w:val="000000"/>
          <w:sz w:val="24"/>
          <w:szCs w:val="24"/>
        </w:rPr>
        <w:t xml:space="preserve">5223.  Pornodidascolo dial.  Ital.  Latin, fact. a Gasp.  Barthio.  Plus possum</w:t>
      </w:r>
      <w:r>
        <w:rPr>
          <w:color w:val="000000"/>
          <w:sz w:val="24"/>
          <w:szCs w:val="24"/>
        </w:rPr>
        <w:br/>
        <w:t xml:space="preserve">      quam omnes philosophi, astrologi, necromantici, &amp;c. sola saliva</w:t>
      </w:r>
      <w:r>
        <w:rPr>
          <w:color w:val="000000"/>
          <w:sz w:val="24"/>
          <w:szCs w:val="24"/>
        </w:rPr>
        <w:br/>
        <w:t xml:space="preserve">      inungens, 1. amplexu et basiis tam furiose furere, tam bestialiter</w:t>
      </w:r>
      <w:r>
        <w:rPr>
          <w:color w:val="000000"/>
          <w:sz w:val="24"/>
          <w:szCs w:val="24"/>
        </w:rPr>
        <w:br/>
        <w:t xml:space="preserve">      obstupesieri coegi, ut instar idoli me adorarint.</w:t>
      </w:r>
    </w:p>
    <w:p>
      <w:pPr>
        <w:widowControl w:val="on"/>
        <w:pBdr/>
        <w:spacing w:before="240" w:after="240" w:line="240" w:lineRule="auto"/>
        <w:ind w:left="0" w:right="0"/>
        <w:jc w:val="left"/>
      </w:pPr>
      <w:r>
        <w:rPr>
          <w:color w:val="000000"/>
          <w:sz w:val="24"/>
          <w:szCs w:val="24"/>
        </w:rPr>
        <w:t xml:space="preserve">5224.  Sagae omnes sibi arrogant notitiam, et facultatem in amorem</w:t>
      </w:r>
      <w:r>
        <w:rPr>
          <w:color w:val="000000"/>
          <w:sz w:val="24"/>
          <w:szCs w:val="24"/>
        </w:rPr>
        <w:br/>
        <w:t xml:space="preserve">      alliciendi quos velint; odia inter conjuges serendi, tempestates</w:t>
      </w:r>
      <w:r>
        <w:rPr>
          <w:color w:val="000000"/>
          <w:sz w:val="24"/>
          <w:szCs w:val="24"/>
        </w:rPr>
        <w:br/>
        <w:t xml:space="preserve">      excitandi, morbos infligendi, &amp;c.</w:t>
      </w:r>
    </w:p>
    <w:p>
      <w:pPr>
        <w:widowControl w:val="on"/>
        <w:pBdr/>
        <w:spacing w:before="240" w:after="240" w:line="240" w:lineRule="auto"/>
        <w:ind w:left="0" w:right="0"/>
        <w:jc w:val="left"/>
      </w:pPr>
      <w:r>
        <w:rPr>
          <w:color w:val="000000"/>
          <w:sz w:val="24"/>
          <w:szCs w:val="24"/>
        </w:rPr>
        <w:t xml:space="preserve">5225.  Juvenalis Sat.</w:t>
      </w:r>
    </w:p>
    <w:p>
      <w:pPr>
        <w:widowControl w:val="on"/>
        <w:pBdr/>
        <w:spacing w:before="240" w:after="240" w:line="240" w:lineRule="auto"/>
        <w:ind w:left="0" w:right="0"/>
        <w:jc w:val="left"/>
      </w:pPr>
      <w:r>
        <w:rPr>
          <w:color w:val="000000"/>
          <w:sz w:val="24"/>
          <w:szCs w:val="24"/>
        </w:rPr>
        <w:t xml:space="preserve">5226.  Idem refert Hen.  Kormannus de mir. mort. lib. 1 cap. 14.  Perdite</w:t>
      </w:r>
      <w:r>
        <w:rPr>
          <w:color w:val="000000"/>
          <w:sz w:val="24"/>
          <w:szCs w:val="24"/>
        </w:rPr>
        <w:br/>
        <w:t xml:space="preserve">      amavit mulierculam quandam, illius amplexibus acquiescens, summa cum</w:t>
      </w:r>
      <w:r>
        <w:rPr>
          <w:color w:val="000000"/>
          <w:sz w:val="24"/>
          <w:szCs w:val="24"/>
        </w:rPr>
        <w:br/>
        <w:t xml:space="preserve">      indignatione suorum et dolore.</w:t>
      </w:r>
    </w:p>
    <w:p>
      <w:pPr>
        <w:widowControl w:val="on"/>
        <w:pBdr/>
        <w:spacing w:before="240" w:after="240" w:line="240" w:lineRule="auto"/>
        <w:ind w:left="0" w:right="0"/>
        <w:jc w:val="left"/>
      </w:pPr>
      <w:r>
        <w:rPr>
          <w:color w:val="000000"/>
          <w:sz w:val="24"/>
          <w:szCs w:val="24"/>
        </w:rPr>
        <w:t xml:space="preserve">5227.  Et inde totus in Episcopum furere, illum colere.</w:t>
      </w:r>
    </w:p>
    <w:p>
      <w:pPr>
        <w:widowControl w:val="on"/>
        <w:pBdr/>
        <w:spacing w:before="240" w:after="240" w:line="240" w:lineRule="auto"/>
        <w:ind w:left="0" w:right="0"/>
        <w:jc w:val="left"/>
      </w:pPr>
      <w:r>
        <w:rPr>
          <w:color w:val="000000"/>
          <w:sz w:val="24"/>
          <w:szCs w:val="24"/>
        </w:rPr>
        <w:t xml:space="preserve">5228.  Aquisgranum, vulgo Aixe.</w:t>
      </w:r>
    </w:p>
    <w:p>
      <w:pPr>
        <w:widowControl w:val="on"/>
        <w:pBdr/>
        <w:spacing w:before="240" w:after="240" w:line="240" w:lineRule="auto"/>
        <w:ind w:left="0" w:right="0"/>
        <w:jc w:val="left"/>
      </w:pPr>
      <w:r>
        <w:rPr>
          <w:color w:val="000000"/>
          <w:sz w:val="24"/>
          <w:szCs w:val="24"/>
        </w:rPr>
        <w:t xml:space="preserve">5229.  Immenso sumptu templum et aedes, &amp;c.</w:t>
      </w:r>
    </w:p>
    <w:p>
      <w:pPr>
        <w:widowControl w:val="on"/>
        <w:pBdr/>
        <w:spacing w:before="240" w:after="240" w:line="240" w:lineRule="auto"/>
        <w:ind w:left="0" w:right="0"/>
        <w:jc w:val="left"/>
      </w:pPr>
      <w:r>
        <w:rPr>
          <w:color w:val="000000"/>
          <w:sz w:val="24"/>
          <w:szCs w:val="24"/>
        </w:rPr>
        <w:t xml:space="preserve">5230.  Apolog. quod Pudentillam viduam ditem et provectioris aetatis</w:t>
      </w:r>
      <w:r>
        <w:rPr>
          <w:color w:val="000000"/>
          <w:sz w:val="24"/>
          <w:szCs w:val="24"/>
        </w:rPr>
        <w:br/>
        <w:t xml:space="preserve">      foeminam cantaminibus in amorem sui pellexisset.</w:t>
      </w:r>
    </w:p>
    <w:p>
      <w:pPr>
        <w:widowControl w:val="on"/>
        <w:pBdr/>
        <w:spacing w:before="240" w:after="240" w:line="240" w:lineRule="auto"/>
        <w:ind w:left="0" w:right="0"/>
        <w:jc w:val="left"/>
      </w:pPr>
      <w:r>
        <w:rPr>
          <w:color w:val="000000"/>
          <w:sz w:val="24"/>
          <w:szCs w:val="24"/>
        </w:rPr>
        <w:t xml:space="preserve">5231.  Philopseude, tom. 3.</w:t>
      </w:r>
    </w:p>
    <w:p>
      <w:pPr>
        <w:widowControl w:val="on"/>
        <w:pBdr/>
        <w:spacing w:before="240" w:after="240" w:line="240" w:lineRule="auto"/>
        <w:ind w:left="0" w:right="0"/>
        <w:jc w:val="left"/>
      </w:pPr>
      <w:r>
        <w:rPr>
          <w:color w:val="000000"/>
          <w:sz w:val="24"/>
          <w:szCs w:val="24"/>
        </w:rPr>
        <w:t xml:space="preserve">5232.  Impudicae mulieres opera veneficarum, diaboli coquarum, amatores suos</w:t>
      </w:r>
      <w:r>
        <w:rPr>
          <w:color w:val="000000"/>
          <w:sz w:val="24"/>
          <w:szCs w:val="24"/>
        </w:rPr>
        <w:br/>
        <w:t xml:space="preserve">      ad se nuctu ducunt et reducunt, ministerio hirci in aere volantis: </w:t>
      </w:r>
      <w:r>
        <w:rPr>
          <w:color w:val="000000"/>
          <w:sz w:val="24"/>
          <w:szCs w:val="24"/>
        </w:rPr>
        <w:br/>
        <w:t xml:space="preserve">      multos novi qui hoc fassi sunt, &amp;c.</w:t>
      </w:r>
    </w:p>
    <w:p>
      <w:pPr>
        <w:widowControl w:val="on"/>
        <w:pBdr/>
        <w:spacing w:before="240" w:after="240" w:line="240" w:lineRule="auto"/>
        <w:ind w:left="0" w:right="0"/>
        <w:jc w:val="left"/>
      </w:pPr>
      <w:r>
        <w:rPr>
          <w:color w:val="000000"/>
          <w:sz w:val="24"/>
          <w:szCs w:val="24"/>
        </w:rPr>
        <w:t xml:space="preserve">5233.  Mandrake apples, Lemnius lib. herb. bib. c. 3.</w:t>
      </w:r>
    </w:p>
    <w:p>
      <w:pPr>
        <w:widowControl w:val="on"/>
        <w:pBdr/>
        <w:spacing w:before="240" w:after="240" w:line="240" w:lineRule="auto"/>
        <w:ind w:left="0" w:right="0"/>
        <w:jc w:val="left"/>
      </w:pPr>
      <w:r>
        <w:rPr>
          <w:color w:val="000000"/>
          <w:sz w:val="24"/>
          <w:szCs w:val="24"/>
        </w:rPr>
        <w:t xml:space="preserve">5234.  Of which read Plin. lib. 8. cap. 22. et lib. 13. c. 25. et</w:t>
      </w:r>
      <w:r>
        <w:rPr>
          <w:color w:val="000000"/>
          <w:sz w:val="24"/>
          <w:szCs w:val="24"/>
        </w:rPr>
        <w:br/>
        <w:t xml:space="preserve">      Quintilianum, lib. 7.</w:t>
      </w:r>
    </w:p>
    <w:p>
      <w:pPr>
        <w:widowControl w:val="on"/>
        <w:pBdr/>
        <w:spacing w:before="240" w:after="240" w:line="240" w:lineRule="auto"/>
        <w:ind w:left="0" w:right="0"/>
        <w:jc w:val="left"/>
      </w:pPr>
      <w:r>
        <w:rPr>
          <w:color w:val="000000"/>
          <w:sz w:val="24"/>
          <w:szCs w:val="24"/>
        </w:rPr>
        <w:t xml:space="preserve">5235.  Lib. 11. c. 8.  Venere implicat eos, qui ex eo bibunt.  Idem Ov.  Met. 4.  Strabo.  Geog. l. 14.</w:t>
      </w:r>
    </w:p>
    <w:p>
      <w:pPr>
        <w:widowControl w:val="on"/>
        <w:pBdr/>
        <w:spacing w:before="240" w:after="240" w:line="240" w:lineRule="auto"/>
        <w:ind w:left="0" w:right="0"/>
        <w:jc w:val="left"/>
      </w:pPr>
      <w:r>
        <w:rPr>
          <w:color w:val="000000"/>
          <w:sz w:val="24"/>
          <w:szCs w:val="24"/>
        </w:rPr>
        <w:t xml:space="preserve">5236.  Lod.  Guicciardine’s descript.  Ger. in Aquisgrano.</w:t>
      </w:r>
    </w:p>
    <w:p>
      <w:pPr>
        <w:widowControl w:val="on"/>
        <w:pBdr/>
        <w:spacing w:before="240" w:after="240" w:line="240" w:lineRule="auto"/>
        <w:ind w:left="0" w:right="0"/>
        <w:jc w:val="left"/>
      </w:pPr>
      <w:r>
        <w:rPr>
          <w:color w:val="000000"/>
          <w:sz w:val="24"/>
          <w:szCs w:val="24"/>
        </w:rPr>
        <w:t xml:space="preserve">5237.  Baltheus Veneris, in quo suavitas, et dulcia colloquia,</w:t>
      </w:r>
      <w:r>
        <w:rPr>
          <w:color w:val="000000"/>
          <w:sz w:val="24"/>
          <w:szCs w:val="24"/>
        </w:rPr>
        <w:br/>
        <w:t xml:space="preserve">      benevolentiae, et blanditiae, suasiones, fraudes et veneficia</w:t>
      </w:r>
      <w:r>
        <w:rPr>
          <w:color w:val="000000"/>
          <w:sz w:val="24"/>
          <w:szCs w:val="24"/>
        </w:rPr>
        <w:br/>
        <w:t xml:space="preserve">      includebantur.  “Whence that heat to waters bubbling from the cold</w:t>
      </w:r>
      <w:r>
        <w:rPr>
          <w:color w:val="000000"/>
          <w:sz w:val="24"/>
          <w:szCs w:val="24"/>
        </w:rPr>
        <w:br/>
        <w:t xml:space="preserve">      moist earth?  Cupid, once upon a time, playfully dipped herein his</w:t>
      </w:r>
      <w:r>
        <w:rPr>
          <w:color w:val="000000"/>
          <w:sz w:val="24"/>
          <w:szCs w:val="24"/>
        </w:rPr>
        <w:br/>
        <w:t xml:space="preserve">      arrows of steel, and delighted with the hissing sound, he said, boil</w:t>
      </w:r>
      <w:r>
        <w:rPr>
          <w:color w:val="000000"/>
          <w:sz w:val="24"/>
          <w:szCs w:val="24"/>
        </w:rPr>
        <w:br/>
        <w:t xml:space="preserve">      on for ever, and retain the memory of my quiver.  From that time it is</w:t>
      </w:r>
      <w:r>
        <w:rPr>
          <w:color w:val="000000"/>
          <w:sz w:val="24"/>
          <w:szCs w:val="24"/>
        </w:rPr>
        <w:br/>
        <w:t xml:space="preserve">      a thermal spring, in which few venture to bathe, but whosoever does,</w:t>
      </w:r>
      <w:r>
        <w:rPr>
          <w:color w:val="000000"/>
          <w:sz w:val="24"/>
          <w:szCs w:val="24"/>
        </w:rPr>
        <w:br/>
        <w:t xml:space="preserve">      his heart is instantly touched with love.”</w:t>
      </w:r>
    </w:p>
    <w:p>
      <w:pPr>
        <w:widowControl w:val="on"/>
        <w:pBdr/>
        <w:spacing w:before="240" w:after="240" w:line="240" w:lineRule="auto"/>
        <w:ind w:left="0" w:right="0"/>
        <w:jc w:val="left"/>
      </w:pPr>
      <w:r>
        <w:rPr>
          <w:color w:val="000000"/>
          <w:sz w:val="24"/>
          <w:szCs w:val="24"/>
        </w:rPr>
        <w:t xml:space="preserve">5238.  Ovid.  Facit hunc amor ipse colorem.  Met. 4.</w:t>
      </w:r>
    </w:p>
    <w:p>
      <w:pPr>
        <w:widowControl w:val="on"/>
        <w:pBdr/>
        <w:spacing w:before="240" w:after="240" w:line="240" w:lineRule="auto"/>
        <w:ind w:left="0" w:right="0"/>
        <w:jc w:val="left"/>
      </w:pPr>
      <w:r>
        <w:rPr>
          <w:color w:val="000000"/>
          <w:sz w:val="24"/>
          <w:szCs w:val="24"/>
        </w:rPr>
        <w:t xml:space="preserve">5239.  Signa ejus profunditas oculorum, privatio lachrymarum, suspiria,</w:t>
      </w:r>
      <w:r>
        <w:rPr>
          <w:color w:val="000000"/>
          <w:sz w:val="24"/>
          <w:szCs w:val="24"/>
        </w:rPr>
        <w:br/>
        <w:t xml:space="preserve">      saepe rident sibi, ac si quod delectabile; viderent, aut audirent.</w:t>
      </w:r>
    </w:p>
    <w:p>
      <w:pPr>
        <w:widowControl w:val="on"/>
        <w:pBdr/>
        <w:spacing w:before="240" w:after="240" w:line="240" w:lineRule="auto"/>
        <w:ind w:left="0" w:right="0"/>
        <w:jc w:val="left"/>
      </w:pPr>
      <w:r>
        <w:rPr>
          <w:color w:val="000000"/>
          <w:sz w:val="24"/>
          <w:szCs w:val="24"/>
        </w:rPr>
        <w:t xml:space="preserve">5240.  Seneca Hip.</w:t>
      </w:r>
    </w:p>
    <w:p>
      <w:pPr>
        <w:widowControl w:val="on"/>
        <w:pBdr/>
        <w:spacing w:before="240" w:after="240" w:line="240" w:lineRule="auto"/>
        <w:ind w:left="0" w:right="0"/>
        <w:jc w:val="left"/>
      </w:pPr>
      <w:r>
        <w:rPr>
          <w:color w:val="000000"/>
          <w:sz w:val="24"/>
          <w:szCs w:val="24"/>
        </w:rPr>
        <w:t xml:space="preserve">5241.  Seneca Hip.</w:t>
      </w:r>
    </w:p>
    <w:p>
      <w:pPr>
        <w:widowControl w:val="on"/>
        <w:pBdr/>
        <w:spacing w:before="240" w:after="240" w:line="240" w:lineRule="auto"/>
        <w:ind w:left="0" w:right="0"/>
        <w:jc w:val="left"/>
      </w:pPr>
      <w:r>
        <w:rPr>
          <w:color w:val="000000"/>
          <w:sz w:val="24"/>
          <w:szCs w:val="24"/>
        </w:rPr>
        <w:t xml:space="preserve">5242.  De moris cerebri de erot. amore.  Ob spirituum distractionem hepar</w:t>
      </w:r>
      <w:r>
        <w:rPr>
          <w:color w:val="000000"/>
          <w:sz w:val="24"/>
          <w:szCs w:val="24"/>
        </w:rPr>
        <w:br/>
        <w:t xml:space="preserve">      officio suo non fungitur, nec vertit alimentum in sanguinem, ut</w:t>
      </w:r>
      <w:r>
        <w:rPr>
          <w:color w:val="000000"/>
          <w:sz w:val="24"/>
          <w:szCs w:val="24"/>
        </w:rPr>
        <w:br/>
        <w:t xml:space="preserve">      debeat.  Ergo membra debilia, et penuria alibilis succi marcescunt,</w:t>
      </w:r>
      <w:r>
        <w:rPr>
          <w:color w:val="000000"/>
          <w:sz w:val="24"/>
          <w:szCs w:val="24"/>
        </w:rPr>
        <w:br/>
        <w:t xml:space="preserve">      squalentque ut herbae in horto meo hoc mense Maio Zeriscae, ob</w:t>
      </w:r>
      <w:r>
        <w:rPr>
          <w:color w:val="000000"/>
          <w:sz w:val="24"/>
          <w:szCs w:val="24"/>
        </w:rPr>
        <w:br/>
        <w:t xml:space="preserve">      imbrium defectum.</w:t>
      </w:r>
    </w:p>
    <w:p>
      <w:pPr>
        <w:keepNext w:val="on"/>
        <w:pageBreakBefore w:val="on"/>
        <w:widowControl w:val="on"/>
        <w:pBdr/>
        <w:spacing w:before="0" w:after="322" w:line="240" w:lineRule="auto"/>
        <w:ind w:left="0" w:right="0"/>
        <w:jc w:val="left"/>
        <w:outlineLvl w:val="0"/>
      </w:pPr>
      <w:r>
        <w:rPr>
          <w:b/>
          <w:color w:val="000000"/>
          <w:sz w:val="48"/>
          <w:szCs w:val="48"/>
        </w:rPr>
        <w:t xml:space="preserve">Page 1121</w:t>
      </w:r>
    </w:p>
    <w:p>
      <w:pPr>
        <w:widowControl w:val="on"/>
        <w:pBdr/>
        <w:spacing w:before="240" w:after="240" w:line="240" w:lineRule="auto"/>
        <w:ind w:left="0" w:right="0"/>
        <w:jc w:val="left"/>
      </w:pPr>
      <w:r>
        <w:rPr>
          <w:color w:val="000000"/>
          <w:sz w:val="24"/>
          <w:szCs w:val="24"/>
        </w:rPr>
        <w:t xml:space="preserve">5243.  Faerie Queene, l. 3. cant. 11.</w:t>
      </w:r>
    </w:p>
    <w:p>
      <w:pPr>
        <w:widowControl w:val="on"/>
        <w:pBdr/>
        <w:spacing w:before="240" w:after="240" w:line="240" w:lineRule="auto"/>
        <w:ind w:left="0" w:right="0"/>
        <w:jc w:val="left"/>
      </w:pPr>
      <w:r>
        <w:rPr>
          <w:color w:val="000000"/>
          <w:sz w:val="24"/>
          <w:szCs w:val="24"/>
        </w:rPr>
        <w:t xml:space="preserve">5244.  Amator Emblem. 3.</w:t>
      </w:r>
    </w:p>
    <w:p>
      <w:pPr>
        <w:widowControl w:val="on"/>
        <w:pBdr/>
        <w:spacing w:before="240" w:after="240" w:line="240" w:lineRule="auto"/>
        <w:ind w:left="0" w:right="0"/>
        <w:jc w:val="left"/>
      </w:pPr>
      <w:r>
        <w:rPr>
          <w:color w:val="000000"/>
          <w:sz w:val="24"/>
          <w:szCs w:val="24"/>
        </w:rPr>
        <w:t xml:space="preserve">5245.  Lib. 4.  Animo errat, et quidvis obvium loquitur, vigilias absque</w:t>
      </w:r>
      <w:r>
        <w:rPr>
          <w:color w:val="000000"/>
          <w:sz w:val="24"/>
          <w:szCs w:val="24"/>
        </w:rPr>
        <w:br/>
        <w:t xml:space="preserve">      causa sustinet, et succum corporis subito amisit.</w:t>
      </w:r>
    </w:p>
    <w:p>
      <w:pPr>
        <w:widowControl w:val="on"/>
        <w:pBdr/>
        <w:spacing w:before="240" w:after="240" w:line="240" w:lineRule="auto"/>
        <w:ind w:left="0" w:right="0"/>
        <w:jc w:val="left"/>
      </w:pPr>
      <w:r>
        <w:rPr>
          <w:color w:val="000000"/>
          <w:sz w:val="24"/>
          <w:szCs w:val="24"/>
        </w:rPr>
        <w:t xml:space="preserve">5246.  Apuleius.</w:t>
      </w:r>
    </w:p>
    <w:p>
      <w:pPr>
        <w:widowControl w:val="on"/>
        <w:pBdr/>
        <w:spacing w:before="240" w:after="240" w:line="240" w:lineRule="auto"/>
        <w:ind w:left="0" w:right="0"/>
        <w:jc w:val="left"/>
      </w:pPr>
      <w:r>
        <w:rPr>
          <w:color w:val="000000"/>
          <w:sz w:val="24"/>
          <w:szCs w:val="24"/>
        </w:rPr>
        <w:t xml:space="preserve">5247.  Chaucer, in the Knight’s Tale.</w:t>
      </w:r>
    </w:p>
    <w:p>
      <w:pPr>
        <w:widowControl w:val="on"/>
        <w:pBdr/>
        <w:spacing w:before="240" w:after="240" w:line="240" w:lineRule="auto"/>
        <w:ind w:left="0" w:right="0"/>
        <w:jc w:val="left"/>
      </w:pPr>
      <w:r>
        <w:rPr>
          <w:color w:val="000000"/>
          <w:sz w:val="24"/>
          <w:szCs w:val="24"/>
        </w:rPr>
        <w:t xml:space="preserve">5248.  Virg.  Aen. 4.</w:t>
      </w:r>
    </w:p>
    <w:p>
      <w:pPr>
        <w:widowControl w:val="on"/>
        <w:pBdr/>
        <w:spacing w:before="240" w:after="240" w:line="240" w:lineRule="auto"/>
        <w:ind w:left="0" w:right="0"/>
        <w:jc w:val="left"/>
      </w:pPr>
      <w:r>
        <w:rPr>
          <w:color w:val="000000"/>
          <w:sz w:val="24"/>
          <w:szCs w:val="24"/>
        </w:rPr>
        <w:t xml:space="preserve">5249.  Dum vaga passim sidera fulgent, numerat longas tetricus horas, et</w:t>
      </w:r>
      <w:r>
        <w:rPr>
          <w:color w:val="000000"/>
          <w:sz w:val="24"/>
          <w:szCs w:val="24"/>
        </w:rPr>
        <w:br/>
        <w:t xml:space="preserve">      sollicito nixus cubito suspirando viscera rumpit.</w:t>
      </w:r>
    </w:p>
    <w:p>
      <w:pPr>
        <w:widowControl w:val="on"/>
        <w:pBdr/>
        <w:spacing w:before="240" w:after="240" w:line="240" w:lineRule="auto"/>
        <w:ind w:left="0" w:right="0"/>
        <w:jc w:val="left"/>
      </w:pPr>
      <w:r>
        <w:rPr>
          <w:color w:val="000000"/>
          <w:sz w:val="24"/>
          <w:szCs w:val="24"/>
        </w:rPr>
        <w:t xml:space="preserve">5250.  Saliebat crebro tepidum cor ad aspectum Ismenes.</w:t>
      </w:r>
    </w:p>
    <w:p>
      <w:pPr>
        <w:widowControl w:val="on"/>
        <w:pBdr/>
        <w:spacing w:before="240" w:after="240" w:line="240" w:lineRule="auto"/>
        <w:ind w:left="0" w:right="0"/>
        <w:jc w:val="left"/>
      </w:pPr>
      <w:r>
        <w:rPr>
          <w:color w:val="000000"/>
          <w:sz w:val="24"/>
          <w:szCs w:val="24"/>
        </w:rPr>
        <w:t xml:space="preserve">5251.  Gordonius c. 20. amittunt saepe cibum, potum, et merceratur inde</w:t>
      </w:r>
      <w:r>
        <w:rPr>
          <w:color w:val="000000"/>
          <w:sz w:val="24"/>
          <w:szCs w:val="24"/>
        </w:rPr>
        <w:br/>
        <w:t xml:space="preserve">      totum corpus.</w:t>
      </w:r>
    </w:p>
    <w:p>
      <w:pPr>
        <w:widowControl w:val="on"/>
        <w:pBdr/>
        <w:spacing w:before="240" w:after="240" w:line="240" w:lineRule="auto"/>
        <w:ind w:left="0" w:right="0"/>
        <w:jc w:val="left"/>
      </w:pPr>
      <w:r>
        <w:rPr>
          <w:color w:val="000000"/>
          <w:sz w:val="24"/>
          <w:szCs w:val="24"/>
        </w:rPr>
        <w:t xml:space="preserve">5252.  Ter.  Eunuch.  Dii boni, quid hoc est, adeone homines mutari ex amore,</w:t>
      </w:r>
      <w:r>
        <w:rPr>
          <w:color w:val="000000"/>
          <w:sz w:val="24"/>
          <w:szCs w:val="24"/>
        </w:rPr>
        <w:br/>
        <w:t xml:space="preserve">      ut non cognoscas eundem esse!</w:t>
      </w:r>
    </w:p>
    <w:p>
      <w:pPr>
        <w:widowControl w:val="on"/>
        <w:pBdr/>
        <w:spacing w:before="240" w:after="240" w:line="240" w:lineRule="auto"/>
        <w:ind w:left="0" w:right="0"/>
        <w:jc w:val="left"/>
      </w:pPr>
      <w:r>
        <w:rPr>
          <w:color w:val="000000"/>
          <w:sz w:val="24"/>
          <w:szCs w:val="24"/>
        </w:rPr>
        <w:t xml:space="preserve">5253.  Ovid.  Met. 4.  “The more it is concealed the more it struggles to</w:t>
      </w:r>
      <w:r>
        <w:rPr>
          <w:color w:val="000000"/>
          <w:sz w:val="24"/>
          <w:szCs w:val="24"/>
        </w:rPr>
        <w:br/>
        <w:t xml:space="preserve">      break through its concealment.”</w:t>
      </w:r>
    </w:p>
    <w:p>
      <w:pPr>
        <w:widowControl w:val="on"/>
        <w:pBdr/>
        <w:spacing w:before="240" w:after="240" w:line="240" w:lineRule="auto"/>
        <w:ind w:left="0" w:right="0"/>
        <w:jc w:val="left"/>
      </w:pPr>
      <w:r>
        <w:rPr>
          <w:color w:val="000000"/>
          <w:sz w:val="24"/>
          <w:szCs w:val="24"/>
        </w:rPr>
        <w:t xml:space="preserve">5254.  Ad ejus nomen, rubebut, et ad aspectum pulsus variebatur.  Plutar.</w:t>
      </w:r>
    </w:p>
    <w:p>
      <w:pPr>
        <w:widowControl w:val="on"/>
        <w:pBdr/>
        <w:spacing w:before="240" w:after="240" w:line="240" w:lineRule="auto"/>
        <w:ind w:left="0" w:right="0"/>
        <w:jc w:val="left"/>
      </w:pPr>
      <w:r>
        <w:rPr>
          <w:color w:val="000000"/>
          <w:sz w:val="24"/>
          <w:szCs w:val="24"/>
        </w:rPr>
        <w:t xml:space="preserve">5255.  Epist. 13.</w:t>
      </w:r>
    </w:p>
    <w:p>
      <w:pPr>
        <w:widowControl w:val="on"/>
        <w:pBdr/>
        <w:spacing w:before="240" w:after="240" w:line="240" w:lineRule="auto"/>
        <w:ind w:left="0" w:right="0"/>
        <w:jc w:val="left"/>
      </w:pPr>
      <w:r>
        <w:rPr>
          <w:color w:val="000000"/>
          <w:sz w:val="24"/>
          <w:szCs w:val="24"/>
        </w:rPr>
        <w:t xml:space="preserve">5256.  Barck. lib. 1.  Oculi medico tremore errabant.</w:t>
      </w:r>
    </w:p>
    <w:p>
      <w:pPr>
        <w:widowControl w:val="on"/>
        <w:pBdr/>
        <w:spacing w:before="240" w:after="240" w:line="240" w:lineRule="auto"/>
        <w:ind w:left="0" w:right="0"/>
        <w:jc w:val="left"/>
      </w:pPr>
      <w:r>
        <w:rPr>
          <w:color w:val="000000"/>
          <w:sz w:val="24"/>
          <w:szCs w:val="24"/>
        </w:rPr>
        <w:t xml:space="preserve">5257.  Pulsus eorum velox et inordinatus, si mulier quam amat forte</w:t>
      </w:r>
      <w:r>
        <w:rPr>
          <w:color w:val="000000"/>
          <w:sz w:val="24"/>
          <w:szCs w:val="24"/>
        </w:rPr>
        <w:br/>
        <w:t xml:space="preserve">      transeat.</w:t>
      </w:r>
    </w:p>
    <w:p>
      <w:pPr>
        <w:widowControl w:val="on"/>
        <w:pBdr/>
        <w:spacing w:before="240" w:after="240" w:line="240" w:lineRule="auto"/>
        <w:ind w:left="0" w:right="0"/>
        <w:jc w:val="left"/>
      </w:pPr>
      <w:r>
        <w:rPr>
          <w:color w:val="000000"/>
          <w:sz w:val="24"/>
          <w:szCs w:val="24"/>
        </w:rPr>
        <w:t xml:space="preserve">5258.  Signa sunt cessatio ab omni opere insueto, privatio somni, suspiria</w:t>
      </w:r>
      <w:r>
        <w:rPr>
          <w:color w:val="000000"/>
          <w:sz w:val="24"/>
          <w:szCs w:val="24"/>
        </w:rPr>
        <w:br/>
        <w:t xml:space="preserve">      crebra, rubor cum sit sermo de re amata, et commotio pulsus.</w:t>
      </w:r>
    </w:p>
    <w:p>
      <w:pPr>
        <w:widowControl w:val="on"/>
        <w:pBdr/>
        <w:spacing w:before="240" w:after="240" w:line="240" w:lineRule="auto"/>
        <w:ind w:left="0" w:right="0"/>
        <w:jc w:val="left"/>
      </w:pPr>
      <w:r>
        <w:rPr>
          <w:color w:val="000000"/>
          <w:sz w:val="24"/>
          <w:szCs w:val="24"/>
        </w:rPr>
        <w:t xml:space="preserve">5259.  Si noscere vis an homines suspecti tales sint, tangito eorum</w:t>
      </w:r>
      <w:r>
        <w:rPr>
          <w:color w:val="000000"/>
          <w:sz w:val="24"/>
          <w:szCs w:val="24"/>
        </w:rPr>
        <w:br/>
        <w:t xml:space="preserve">      arterias.</w:t>
      </w:r>
    </w:p>
    <w:p>
      <w:pPr>
        <w:widowControl w:val="on"/>
        <w:pBdr/>
        <w:spacing w:before="240" w:after="240" w:line="240" w:lineRule="auto"/>
        <w:ind w:left="0" w:right="0"/>
        <w:jc w:val="left"/>
      </w:pPr>
      <w:r>
        <w:rPr>
          <w:color w:val="000000"/>
          <w:sz w:val="24"/>
          <w:szCs w:val="24"/>
        </w:rPr>
        <w:t xml:space="preserve">5260.  Amor facit inaequales, inordinatos.</w:t>
      </w:r>
    </w:p>
    <w:p>
      <w:pPr>
        <w:widowControl w:val="on"/>
        <w:pBdr/>
        <w:spacing w:before="240" w:after="240" w:line="240" w:lineRule="auto"/>
        <w:ind w:left="0" w:right="0"/>
        <w:jc w:val="left"/>
      </w:pPr>
      <w:r>
        <w:rPr>
          <w:color w:val="000000"/>
          <w:sz w:val="24"/>
          <w:szCs w:val="24"/>
        </w:rPr>
        <w:t xml:space="preserve">5261.  In nobilis cujusdam uxore quum subolfacerem adulteri amore fuisse</w:t>
      </w:r>
      <w:r>
        <w:rPr>
          <w:color w:val="000000"/>
          <w:sz w:val="24"/>
          <w:szCs w:val="24"/>
        </w:rPr>
        <w:br/>
        <w:t xml:space="preserve">      correptam et quam maritus, &amp;c.</w:t>
      </w:r>
    </w:p>
    <w:p>
      <w:pPr>
        <w:widowControl w:val="on"/>
        <w:pBdr/>
        <w:spacing w:before="240" w:after="240" w:line="240" w:lineRule="auto"/>
        <w:ind w:left="0" w:right="0"/>
        <w:jc w:val="left"/>
      </w:pPr>
      <w:r>
        <w:rPr>
          <w:color w:val="000000"/>
          <w:sz w:val="24"/>
          <w:szCs w:val="24"/>
        </w:rPr>
        <w:t xml:space="preserve">5262.  Cepit illico pulsus variari et ferri celerius et sic inveni.</w:t>
      </w:r>
    </w:p>
    <w:p>
      <w:pPr>
        <w:widowControl w:val="on"/>
        <w:pBdr/>
        <w:spacing w:before="240" w:after="240" w:line="240" w:lineRule="auto"/>
        <w:ind w:left="0" w:right="0"/>
        <w:jc w:val="left"/>
      </w:pPr>
      <w:r>
        <w:rPr>
          <w:color w:val="000000"/>
          <w:sz w:val="24"/>
          <w:szCs w:val="24"/>
        </w:rPr>
        <w:t xml:space="preserve">5263.  Eunuch, act. 2. scen. 2.</w:t>
      </w:r>
    </w:p>
    <w:p>
      <w:pPr>
        <w:widowControl w:val="on"/>
        <w:pBdr/>
        <w:spacing w:before="240" w:after="240" w:line="240" w:lineRule="auto"/>
        <w:ind w:left="0" w:right="0"/>
        <w:jc w:val="left"/>
      </w:pPr>
      <w:r>
        <w:rPr>
          <w:color w:val="000000"/>
          <w:sz w:val="24"/>
          <w:szCs w:val="24"/>
        </w:rPr>
        <w:t xml:space="preserve">5264.  Epist. 7. lib. 2.  Tener sudor et creber anhelitus, palpitatio cordis,</w:t>
      </w:r>
      <w:r>
        <w:rPr>
          <w:color w:val="000000"/>
          <w:sz w:val="24"/>
          <w:szCs w:val="24"/>
        </w:rPr>
        <w:br/>
        <w:t xml:space="preserve">      &amp;c.</w:t>
      </w:r>
    </w:p>
    <w:p>
      <w:pPr>
        <w:widowControl w:val="on"/>
        <w:pBdr/>
        <w:spacing w:before="240" w:after="240" w:line="240" w:lineRule="auto"/>
        <w:ind w:left="0" w:right="0"/>
        <w:jc w:val="left"/>
      </w:pPr>
      <w:r>
        <w:rPr>
          <w:color w:val="000000"/>
          <w:sz w:val="24"/>
          <w:szCs w:val="24"/>
        </w:rPr>
        <w:t xml:space="preserve">5265.  Lib. 1.</w:t>
      </w:r>
    </w:p>
    <w:p>
      <w:pPr>
        <w:widowControl w:val="on"/>
        <w:pBdr/>
        <w:spacing w:before="240" w:after="240" w:line="240" w:lineRule="auto"/>
        <w:ind w:left="0" w:right="0"/>
        <w:jc w:val="left"/>
      </w:pPr>
      <w:r>
        <w:rPr>
          <w:color w:val="000000"/>
          <w:sz w:val="24"/>
          <w:szCs w:val="24"/>
        </w:rPr>
        <w:t xml:space="preserve">5266.  Lexoviensis episcopus.</w:t>
      </w:r>
    </w:p>
    <w:p>
      <w:pPr>
        <w:widowControl w:val="on"/>
        <w:pBdr/>
        <w:spacing w:before="240" w:after="240" w:line="240" w:lineRule="auto"/>
        <w:ind w:left="0" w:right="0"/>
        <w:jc w:val="left"/>
      </w:pPr>
      <w:r>
        <w:rPr>
          <w:color w:val="000000"/>
          <w:sz w:val="24"/>
          <w:szCs w:val="24"/>
        </w:rPr>
        <w:t xml:space="preserve">5267.  Theodorus prodromus Amaranto dial.  Gaulimo interpret.</w:t>
      </w:r>
    </w:p>
    <w:p>
      <w:pPr>
        <w:widowControl w:val="on"/>
        <w:pBdr/>
        <w:spacing w:before="240" w:after="240" w:line="240" w:lineRule="auto"/>
        <w:ind w:left="0" w:right="0"/>
        <w:jc w:val="left"/>
      </w:pPr>
      <w:r>
        <w:rPr>
          <w:color w:val="000000"/>
          <w:sz w:val="24"/>
          <w:szCs w:val="24"/>
        </w:rPr>
        <w:t xml:space="preserve">5268.  Petron.  Catal.</w:t>
      </w:r>
    </w:p>
    <w:p>
      <w:pPr>
        <w:widowControl w:val="on"/>
        <w:pBdr/>
        <w:spacing w:before="240" w:after="240" w:line="240" w:lineRule="auto"/>
        <w:ind w:left="0" w:right="0"/>
        <w:jc w:val="left"/>
      </w:pPr>
      <w:r>
        <w:rPr>
          <w:color w:val="000000"/>
          <w:sz w:val="24"/>
          <w:szCs w:val="24"/>
        </w:rPr>
        <w:t xml:space="preserve">5269.  Sed unum ego usque et unum Petam a tuis labellis, postque unum et</w:t>
      </w:r>
      <w:r>
        <w:rPr>
          <w:color w:val="000000"/>
          <w:sz w:val="24"/>
          <w:szCs w:val="24"/>
        </w:rPr>
        <w:br/>
        <w:t xml:space="preserve">      unum et unum, dari rogabo.  Loecheus Anacreon.</w:t>
      </w:r>
    </w:p>
    <w:p>
      <w:pPr>
        <w:widowControl w:val="on"/>
        <w:pBdr/>
        <w:spacing w:before="240" w:after="240" w:line="240" w:lineRule="auto"/>
        <w:ind w:left="0" w:right="0"/>
        <w:jc w:val="left"/>
      </w:pPr>
      <w:r>
        <w:rPr>
          <w:color w:val="000000"/>
          <w:sz w:val="24"/>
          <w:szCs w:val="24"/>
        </w:rPr>
        <w:t xml:space="preserve">5270.  Jo.  Secundus, bas. 7.</w:t>
      </w:r>
    </w:p>
    <w:p>
      <w:pPr>
        <w:widowControl w:val="on"/>
        <w:pBdr/>
        <w:spacing w:before="240" w:after="240" w:line="240" w:lineRule="auto"/>
        <w:ind w:left="0" w:right="0"/>
        <w:jc w:val="left"/>
      </w:pPr>
      <w:r>
        <w:rPr>
          <w:color w:val="000000"/>
          <w:sz w:val="24"/>
          <w:szCs w:val="24"/>
        </w:rPr>
        <w:t xml:space="preserve">5271.  Translated or imitated by M. B. Johnson, our arch poet, in his 119</w:t>
      </w:r>
      <w:r>
        <w:rPr>
          <w:color w:val="000000"/>
          <w:sz w:val="24"/>
          <w:szCs w:val="24"/>
        </w:rPr>
        <w:br/>
        <w:t xml:space="preserve">      ep.</w:t>
      </w:r>
    </w:p>
    <w:p>
      <w:pPr>
        <w:widowControl w:val="on"/>
        <w:pBdr/>
        <w:spacing w:before="240" w:after="240" w:line="240" w:lineRule="auto"/>
        <w:ind w:left="0" w:right="0"/>
        <w:jc w:val="left"/>
      </w:pPr>
      <w:r>
        <w:rPr>
          <w:color w:val="000000"/>
          <w:sz w:val="24"/>
          <w:szCs w:val="24"/>
        </w:rPr>
        <w:t xml:space="preserve">5272.  Lucret. l. 4.</w:t>
      </w:r>
    </w:p>
    <w:p>
      <w:pPr>
        <w:widowControl w:val="on"/>
        <w:pBdr/>
        <w:spacing w:before="240" w:after="240" w:line="240" w:lineRule="auto"/>
        <w:ind w:left="0" w:right="0"/>
        <w:jc w:val="left"/>
      </w:pPr>
      <w:r>
        <w:rPr>
          <w:color w:val="000000"/>
          <w:sz w:val="24"/>
          <w:szCs w:val="24"/>
        </w:rPr>
        <w:t xml:space="preserve">5273.  Lucian. dial.  Tom. 4.  Merit, sed et aperientes, &amp;c.</w:t>
      </w:r>
    </w:p>
    <w:p>
      <w:pPr>
        <w:widowControl w:val="on"/>
        <w:pBdr/>
        <w:spacing w:before="240" w:after="240" w:line="240" w:lineRule="auto"/>
        <w:ind w:left="0" w:right="0"/>
        <w:jc w:val="left"/>
      </w:pPr>
      <w:r>
        <w:rPr>
          <w:color w:val="000000"/>
          <w:sz w:val="24"/>
          <w:szCs w:val="24"/>
        </w:rPr>
        <w:t xml:space="preserve">5274.  Epist. 16.</w:t>
      </w:r>
    </w:p>
    <w:p>
      <w:pPr>
        <w:widowControl w:val="on"/>
        <w:pBdr/>
        <w:spacing w:before="240" w:after="240" w:line="240" w:lineRule="auto"/>
        <w:ind w:left="0" w:right="0"/>
        <w:jc w:val="left"/>
      </w:pPr>
      <w:r>
        <w:rPr>
          <w:color w:val="000000"/>
          <w:sz w:val="24"/>
          <w:szCs w:val="24"/>
        </w:rPr>
        <w:t xml:space="preserve">5275.  Deducto ore longo me basio demulcet.</w:t>
      </w:r>
    </w:p>
    <w:p>
      <w:pPr>
        <w:widowControl w:val="on"/>
        <w:pBdr/>
        <w:spacing w:before="240" w:after="240" w:line="240" w:lineRule="auto"/>
        <w:ind w:left="0" w:right="0"/>
        <w:jc w:val="left"/>
      </w:pPr>
      <w:r>
        <w:rPr>
          <w:color w:val="000000"/>
          <w:sz w:val="24"/>
          <w:szCs w:val="24"/>
        </w:rPr>
        <w:t xml:space="preserve">5276.  In deliciis mammas tuas tango, &amp;c.</w:t>
      </w:r>
    </w:p>
    <w:p>
      <w:pPr>
        <w:widowControl w:val="on"/>
        <w:pBdr/>
        <w:spacing w:before="240" w:after="240" w:line="240" w:lineRule="auto"/>
        <w:ind w:left="0" w:right="0"/>
        <w:jc w:val="left"/>
      </w:pPr>
      <w:r>
        <w:rPr>
          <w:color w:val="000000"/>
          <w:sz w:val="24"/>
          <w:szCs w:val="24"/>
        </w:rPr>
        <w:t xml:space="preserve">5277.  Terent.</w:t>
      </w:r>
    </w:p>
    <w:p>
      <w:pPr>
        <w:widowControl w:val="on"/>
        <w:pBdr/>
        <w:spacing w:before="240" w:after="240" w:line="240" w:lineRule="auto"/>
        <w:ind w:left="0" w:right="0"/>
        <w:jc w:val="left"/>
      </w:pPr>
      <w:r>
        <w:rPr>
          <w:color w:val="000000"/>
          <w:sz w:val="24"/>
          <w:szCs w:val="24"/>
        </w:rPr>
        <w:t xml:space="preserve">5278.  Tom. 4. merit, dial.</w:t>
      </w:r>
    </w:p>
    <w:p>
      <w:pPr>
        <w:widowControl w:val="on"/>
        <w:pBdr/>
        <w:spacing w:before="240" w:after="240" w:line="240" w:lineRule="auto"/>
        <w:ind w:left="0" w:right="0"/>
        <w:jc w:val="left"/>
      </w:pPr>
      <w:r>
        <w:rPr>
          <w:color w:val="000000"/>
          <w:sz w:val="24"/>
          <w:szCs w:val="24"/>
        </w:rPr>
        <w:t xml:space="preserve">5279.  Attente adeo in me aspexit, et interdum ingemiscebat, et</w:t>
      </w:r>
      <w:r>
        <w:rPr>
          <w:color w:val="000000"/>
          <w:sz w:val="24"/>
          <w:szCs w:val="24"/>
        </w:rPr>
        <w:br/>
        <w:t xml:space="preserve">      lachrymabatur.  Et si quando bibens, &amp;c.</w:t>
      </w:r>
    </w:p>
    <w:p>
      <w:pPr>
        <w:widowControl w:val="on"/>
        <w:pBdr/>
        <w:spacing w:before="240" w:after="240" w:line="240" w:lineRule="auto"/>
        <w:ind w:left="0" w:right="0"/>
        <w:jc w:val="left"/>
      </w:pPr>
      <w:r>
        <w:rPr>
          <w:color w:val="000000"/>
          <w:sz w:val="24"/>
          <w:szCs w:val="24"/>
        </w:rPr>
        <w:t xml:space="preserve">5280.  Quique omnia cernere debes Leucothoen spectas, et virgine figis in</w:t>
      </w:r>
      <w:r>
        <w:rPr>
          <w:color w:val="000000"/>
          <w:sz w:val="24"/>
          <w:szCs w:val="24"/>
        </w:rPr>
        <w:br/>
        <w:t xml:space="preserve">      una quos mundo debes oculos, Ovid.  Met. 4.</w:t>
      </w:r>
    </w:p>
    <w:p>
      <w:pPr>
        <w:widowControl w:val="on"/>
        <w:pBdr/>
        <w:spacing w:before="240" w:after="240" w:line="240" w:lineRule="auto"/>
        <w:ind w:left="0" w:right="0"/>
        <w:jc w:val="left"/>
      </w:pPr>
      <w:r>
        <w:rPr>
          <w:color w:val="000000"/>
          <w:sz w:val="24"/>
          <w:szCs w:val="24"/>
        </w:rPr>
        <w:t xml:space="preserve">5281.  Lucian. tom. 3. quoties ad cariam venis currum sistis, et desuper</w:t>
      </w:r>
      <w:r>
        <w:rPr>
          <w:color w:val="000000"/>
          <w:sz w:val="24"/>
          <w:szCs w:val="24"/>
        </w:rPr>
        <w:br/>
        <w:t xml:space="preserve">      aspectas.</w:t>
      </w:r>
    </w:p>
    <w:p>
      <w:pPr>
        <w:keepNext w:val="on"/>
        <w:pageBreakBefore w:val="on"/>
        <w:widowControl w:val="on"/>
        <w:pBdr/>
        <w:spacing w:before="0" w:after="322" w:line="240" w:lineRule="auto"/>
        <w:ind w:left="0" w:right="0"/>
        <w:jc w:val="left"/>
        <w:outlineLvl w:val="0"/>
      </w:pPr>
      <w:r>
        <w:rPr>
          <w:b/>
          <w:color w:val="000000"/>
          <w:sz w:val="48"/>
          <w:szCs w:val="48"/>
        </w:rPr>
        <w:t xml:space="preserve">Page 1122</w:t>
      </w:r>
    </w:p>
    <w:p>
      <w:pPr>
        <w:widowControl w:val="on"/>
        <w:pBdr/>
        <w:spacing w:before="240" w:after="240" w:line="240" w:lineRule="auto"/>
        <w:ind w:left="0" w:right="0"/>
        <w:jc w:val="left"/>
      </w:pPr>
      <w:r>
        <w:rPr>
          <w:color w:val="000000"/>
          <w:sz w:val="24"/>
          <w:szCs w:val="24"/>
        </w:rPr>
        <w:t xml:space="preserve">5282.  Ex quo te primum vidi Pythia alio oculos vertere non fuit.</w:t>
      </w:r>
    </w:p>
    <w:p>
      <w:pPr>
        <w:widowControl w:val="on"/>
        <w:pBdr/>
        <w:spacing w:before="240" w:after="240" w:line="240" w:lineRule="auto"/>
        <w:ind w:left="0" w:right="0"/>
        <w:jc w:val="left"/>
      </w:pPr>
      <w:r>
        <w:rPr>
          <w:color w:val="000000"/>
          <w:sz w:val="24"/>
          <w:szCs w:val="24"/>
        </w:rPr>
        <w:t xml:space="preserve">5283.  Lib. 4.</w:t>
      </w:r>
    </w:p>
    <w:p>
      <w:pPr>
        <w:widowControl w:val="on"/>
        <w:pBdr/>
        <w:spacing w:before="240" w:after="240" w:line="240" w:lineRule="auto"/>
        <w:ind w:left="0" w:right="0"/>
        <w:jc w:val="left"/>
      </w:pPr>
      <w:r>
        <w:rPr>
          <w:color w:val="000000"/>
          <w:sz w:val="24"/>
          <w:szCs w:val="24"/>
        </w:rPr>
        <w:t xml:space="preserve">5284.  Dial, amorum.</w:t>
      </w:r>
    </w:p>
    <w:p>
      <w:pPr>
        <w:widowControl w:val="on"/>
        <w:pBdr/>
        <w:spacing w:before="240" w:after="240" w:line="240" w:lineRule="auto"/>
        <w:ind w:left="0" w:right="0"/>
        <w:jc w:val="left"/>
      </w:pPr>
      <w:r>
        <w:rPr>
          <w:color w:val="000000"/>
          <w:sz w:val="24"/>
          <w:szCs w:val="24"/>
        </w:rPr>
        <w:t xml:space="preserve">5285.  Ad occasum solis aegre domum rediens, atque totum die ex adverso deae</w:t>
      </w:r>
      <w:r>
        <w:rPr>
          <w:color w:val="000000"/>
          <w:sz w:val="24"/>
          <w:szCs w:val="24"/>
        </w:rPr>
        <w:br/>
        <w:t xml:space="preserve">      sedens recto, in ipsam perpetuo oculorum ictus direxit, &amp;c.</w:t>
      </w:r>
    </w:p>
    <w:p>
      <w:pPr>
        <w:widowControl w:val="on"/>
        <w:pBdr/>
        <w:spacing w:before="240" w:after="240" w:line="240" w:lineRule="auto"/>
        <w:ind w:left="0" w:right="0"/>
        <w:jc w:val="left"/>
      </w:pPr>
      <w:r>
        <w:rPr>
          <w:color w:val="000000"/>
          <w:sz w:val="24"/>
          <w:szCs w:val="24"/>
        </w:rPr>
        <w:t xml:space="preserve">5286.  Lib. 3.</w:t>
      </w:r>
    </w:p>
    <w:p>
      <w:pPr>
        <w:widowControl w:val="on"/>
        <w:pBdr/>
        <w:spacing w:before="240" w:after="240" w:line="240" w:lineRule="auto"/>
        <w:ind w:left="0" w:right="0"/>
        <w:jc w:val="left"/>
      </w:pPr>
      <w:r>
        <w:rPr>
          <w:color w:val="000000"/>
          <w:sz w:val="24"/>
          <w:szCs w:val="24"/>
        </w:rPr>
        <w:t xml:space="preserve">5287.  Regum palatium non tam diligenti custodia septum fuit, ac aedes meas</w:t>
      </w:r>
      <w:r>
        <w:rPr>
          <w:color w:val="000000"/>
          <w:sz w:val="24"/>
          <w:szCs w:val="24"/>
        </w:rPr>
        <w:br/>
        <w:t xml:space="preserve">      stipabant, &amp;c.</w:t>
      </w:r>
    </w:p>
    <w:p>
      <w:pPr>
        <w:widowControl w:val="on"/>
        <w:pBdr/>
        <w:spacing w:before="240" w:after="240" w:line="240" w:lineRule="auto"/>
        <w:ind w:left="0" w:right="0"/>
        <w:jc w:val="left"/>
      </w:pPr>
      <w:r>
        <w:rPr>
          <w:color w:val="000000"/>
          <w:sz w:val="24"/>
          <w:szCs w:val="24"/>
        </w:rPr>
        <w:t xml:space="preserve">5288.  Uno, et eodem die sexties vel septies ambulant per eandem plateam ut</w:t>
      </w:r>
      <w:r>
        <w:rPr>
          <w:color w:val="000000"/>
          <w:sz w:val="24"/>
          <w:szCs w:val="24"/>
        </w:rPr>
        <w:br/>
        <w:t xml:space="preserve">      vel unico amicae suae fruantur aspectu, lib. 3.  Theat.  Mundi.</w:t>
      </w:r>
    </w:p>
    <w:p>
      <w:pPr>
        <w:widowControl w:val="on"/>
        <w:pBdr/>
        <w:spacing w:before="240" w:after="240" w:line="240" w:lineRule="auto"/>
        <w:ind w:left="0" w:right="0"/>
        <w:jc w:val="left"/>
      </w:pPr>
      <w:r>
        <w:rPr>
          <w:color w:val="000000"/>
          <w:sz w:val="24"/>
          <w:szCs w:val="24"/>
        </w:rPr>
        <w:t xml:space="preserve">5289.  Hor.</w:t>
      </w:r>
    </w:p>
    <w:p>
      <w:pPr>
        <w:widowControl w:val="on"/>
        <w:pBdr/>
        <w:spacing w:before="240" w:after="240" w:line="240" w:lineRule="auto"/>
        <w:ind w:left="0" w:right="0"/>
        <w:jc w:val="left"/>
      </w:pPr>
      <w:r>
        <w:rPr>
          <w:color w:val="000000"/>
          <w:sz w:val="24"/>
          <w:szCs w:val="24"/>
        </w:rPr>
        <w:t xml:space="preserve">5290.  Ovid.</w:t>
      </w:r>
    </w:p>
    <w:p>
      <w:pPr>
        <w:widowControl w:val="on"/>
        <w:pBdr/>
        <w:spacing w:before="240" w:after="240" w:line="240" w:lineRule="auto"/>
        <w:ind w:left="0" w:right="0"/>
        <w:jc w:val="left"/>
      </w:pPr>
      <w:r>
        <w:rPr>
          <w:color w:val="000000"/>
          <w:sz w:val="24"/>
          <w:szCs w:val="24"/>
        </w:rPr>
        <w:t xml:space="preserve">5291.  Ovid.</w:t>
      </w:r>
    </w:p>
    <w:p>
      <w:pPr>
        <w:widowControl w:val="on"/>
        <w:pBdr/>
        <w:spacing w:before="240" w:after="240" w:line="240" w:lineRule="auto"/>
        <w:ind w:left="0" w:right="0"/>
        <w:jc w:val="left"/>
      </w:pPr>
      <w:r>
        <w:rPr>
          <w:color w:val="000000"/>
          <w:sz w:val="24"/>
          <w:szCs w:val="24"/>
        </w:rPr>
        <w:t xml:space="preserve">5292.  Hyginus, fab. 59.  Eo die dicitur nonies ad littus currisse.</w:t>
      </w:r>
    </w:p>
    <w:p>
      <w:pPr>
        <w:widowControl w:val="on"/>
        <w:pBdr/>
        <w:spacing w:before="240" w:after="240" w:line="240" w:lineRule="auto"/>
        <w:ind w:left="0" w:right="0"/>
        <w:jc w:val="left"/>
      </w:pPr>
      <w:r>
        <w:rPr>
          <w:color w:val="000000"/>
          <w:sz w:val="24"/>
          <w:szCs w:val="24"/>
        </w:rPr>
        <w:t xml:space="preserve">5293.  Chaucer.</w:t>
      </w:r>
    </w:p>
    <w:p>
      <w:pPr>
        <w:widowControl w:val="on"/>
        <w:pBdr/>
        <w:spacing w:before="240" w:after="240" w:line="240" w:lineRule="auto"/>
        <w:ind w:left="0" w:right="0"/>
        <w:jc w:val="left"/>
      </w:pPr>
      <w:r>
        <w:rPr>
          <w:color w:val="000000"/>
          <w:sz w:val="24"/>
          <w:szCs w:val="24"/>
        </w:rPr>
        <w:t xml:space="preserve">5294.  Gen. xxix. 20.</w:t>
      </w:r>
    </w:p>
    <w:p>
      <w:pPr>
        <w:widowControl w:val="on"/>
        <w:pBdr/>
        <w:spacing w:before="240" w:after="240" w:line="240" w:lineRule="auto"/>
        <w:ind w:left="0" w:right="0"/>
        <w:jc w:val="left"/>
      </w:pPr>
      <w:r>
        <w:rPr>
          <w:color w:val="000000"/>
          <w:sz w:val="24"/>
          <w:szCs w:val="24"/>
        </w:rPr>
        <w:t xml:space="preserve">5295.  Plautus Cistel.</w:t>
      </w:r>
    </w:p>
    <w:p>
      <w:pPr>
        <w:widowControl w:val="on"/>
        <w:pBdr/>
        <w:spacing w:before="240" w:after="240" w:line="240" w:lineRule="auto"/>
        <w:ind w:left="0" w:right="0"/>
        <w:jc w:val="left"/>
      </w:pPr>
      <w:r>
        <w:rPr>
          <w:color w:val="000000"/>
          <w:sz w:val="24"/>
          <w:szCs w:val="24"/>
        </w:rPr>
        <w:t xml:space="preserve">5296.  Stobaeus e Graeco.  “Sweeter than honey it pleases me, more bitter</w:t>
      </w:r>
      <w:r>
        <w:rPr>
          <w:color w:val="000000"/>
          <w:sz w:val="24"/>
          <w:szCs w:val="24"/>
        </w:rPr>
        <w:br/>
        <w:t xml:space="preserve">      than gall, it teases me.”</w:t>
      </w:r>
    </w:p>
    <w:p>
      <w:pPr>
        <w:widowControl w:val="on"/>
        <w:pBdr/>
        <w:spacing w:before="240" w:after="240" w:line="240" w:lineRule="auto"/>
        <w:ind w:left="0" w:right="0"/>
        <w:jc w:val="left"/>
      </w:pPr>
      <w:r>
        <w:rPr>
          <w:color w:val="000000"/>
          <w:sz w:val="24"/>
          <w:szCs w:val="24"/>
        </w:rPr>
        <w:t xml:space="preserve">5297.  Plautus:  Credo ego ad hominis carnificinam amorem inventum esse.</w:t>
      </w:r>
    </w:p>
    <w:p>
      <w:pPr>
        <w:widowControl w:val="on"/>
        <w:pBdr/>
        <w:spacing w:before="240" w:after="240" w:line="240" w:lineRule="auto"/>
        <w:ind w:left="0" w:right="0"/>
        <w:jc w:val="left"/>
      </w:pPr>
      <w:r>
        <w:rPr>
          <w:color w:val="000000"/>
          <w:sz w:val="24"/>
          <w:szCs w:val="24"/>
        </w:rPr>
        <w:t xml:space="preserve">5298.  De civitat. lib. 22. cap. 20.  Ex eo oriuntur mordaces curae,</w:t>
      </w:r>
      <w:r>
        <w:rPr>
          <w:color w:val="000000"/>
          <w:sz w:val="24"/>
          <w:szCs w:val="24"/>
        </w:rPr>
        <w:br/>
        <w:t xml:space="preserve">      perturbationes, maerores, formidines, insana gaudia, discordiae,</w:t>
      </w:r>
      <w:r>
        <w:rPr>
          <w:color w:val="000000"/>
          <w:sz w:val="24"/>
          <w:szCs w:val="24"/>
        </w:rPr>
        <w:br/>
        <w:t xml:space="preserve">      lites, bella, insidiae, iracundiae, inimicitiae, fallaciae, adulatio,</w:t>
      </w:r>
      <w:r>
        <w:rPr>
          <w:color w:val="000000"/>
          <w:sz w:val="24"/>
          <w:szCs w:val="24"/>
        </w:rPr>
        <w:br/>
        <w:t xml:space="preserve">      fraus, furtum, nequitia, impudentia.</w:t>
      </w:r>
    </w:p>
    <w:p>
      <w:pPr>
        <w:widowControl w:val="on"/>
        <w:pBdr/>
        <w:spacing w:before="240" w:after="240" w:line="240" w:lineRule="auto"/>
        <w:ind w:left="0" w:right="0"/>
        <w:jc w:val="left"/>
      </w:pPr>
      <w:r>
        <w:rPr>
          <w:color w:val="000000"/>
          <w:sz w:val="24"/>
          <w:szCs w:val="24"/>
        </w:rPr>
        <w:t xml:space="preserve">5299.  Marullus, l. 1.</w:t>
      </w:r>
    </w:p>
    <w:p>
      <w:pPr>
        <w:widowControl w:val="on"/>
        <w:pBdr/>
        <w:spacing w:before="240" w:after="240" w:line="240" w:lineRule="auto"/>
        <w:ind w:left="0" w:right="0"/>
        <w:jc w:val="left"/>
      </w:pPr>
      <w:r>
        <w:rPr>
          <w:color w:val="000000"/>
          <w:sz w:val="24"/>
          <w:szCs w:val="24"/>
        </w:rPr>
        <w:t xml:space="preserve">5300.  Ter.  Eunuch.</w:t>
      </w:r>
    </w:p>
    <w:p>
      <w:pPr>
        <w:widowControl w:val="on"/>
        <w:pBdr/>
        <w:spacing w:before="240" w:after="240" w:line="240" w:lineRule="auto"/>
        <w:ind w:left="0" w:right="0"/>
        <w:jc w:val="left"/>
      </w:pPr>
      <w:r>
        <w:rPr>
          <w:color w:val="000000"/>
          <w:sz w:val="24"/>
          <w:szCs w:val="24"/>
        </w:rPr>
        <w:t xml:space="preserve">5301.  Plautus Mercat.</w:t>
      </w:r>
    </w:p>
    <w:p>
      <w:pPr>
        <w:widowControl w:val="on"/>
        <w:pBdr/>
        <w:spacing w:before="240" w:after="240" w:line="240" w:lineRule="auto"/>
        <w:ind w:left="0" w:right="0"/>
        <w:jc w:val="left"/>
      </w:pPr>
      <w:r>
        <w:rPr>
          <w:color w:val="000000"/>
          <w:sz w:val="24"/>
          <w:szCs w:val="24"/>
        </w:rPr>
        <w:t xml:space="preserve">5302.  Ovid.</w:t>
      </w:r>
    </w:p>
    <w:p>
      <w:pPr>
        <w:widowControl w:val="on"/>
        <w:pBdr/>
        <w:spacing w:before="240" w:after="240" w:line="240" w:lineRule="auto"/>
        <w:ind w:left="0" w:right="0"/>
        <w:jc w:val="left"/>
      </w:pPr>
      <w:r>
        <w:rPr>
          <w:color w:val="000000"/>
          <w:sz w:val="24"/>
          <w:szCs w:val="24"/>
        </w:rPr>
        <w:t xml:space="preserve">5303.  Adelphi, Act. 4. scen. 5.  M. Bono animo es, duces uxorem hanc</w:t>
      </w:r>
      <w:r>
        <w:rPr>
          <w:color w:val="000000"/>
          <w:sz w:val="24"/>
          <w:szCs w:val="24"/>
        </w:rPr>
        <w:br/>
        <w:t xml:space="preserve">      Aeschines.  Ae.  Hem. pater, num tu ludis me nunc?  M. Egone te,</w:t>
      </w:r>
      <w:r>
        <w:rPr>
          <w:color w:val="000000"/>
          <w:sz w:val="24"/>
          <w:szCs w:val="24"/>
        </w:rPr>
        <w:br/>
        <w:t xml:space="preserve">      quamobrem?  Ae.  Quod tam misere cupio, &amp;c.</w:t>
      </w:r>
    </w:p>
    <w:p>
      <w:pPr>
        <w:widowControl w:val="on"/>
        <w:pBdr/>
        <w:spacing w:before="240" w:after="240" w:line="240" w:lineRule="auto"/>
        <w:ind w:left="0" w:right="0"/>
        <w:jc w:val="left"/>
      </w:pPr>
      <w:r>
        <w:rPr>
          <w:color w:val="000000"/>
          <w:sz w:val="24"/>
          <w:szCs w:val="24"/>
        </w:rPr>
        <w:t xml:space="preserve">5304.  Tom. 4. dial. amorum.</w:t>
      </w:r>
    </w:p>
    <w:p>
      <w:pPr>
        <w:widowControl w:val="on"/>
        <w:pBdr/>
        <w:spacing w:before="240" w:after="240" w:line="240" w:lineRule="auto"/>
        <w:ind w:left="0" w:right="0"/>
        <w:jc w:val="left"/>
      </w:pPr>
      <w:r>
        <w:rPr>
          <w:color w:val="000000"/>
          <w:sz w:val="24"/>
          <w:szCs w:val="24"/>
        </w:rPr>
        <w:t xml:space="preserve">5305.  Aristotle, 2.  Rhet. puts love therefore in the irascible part.  Ovid.</w:t>
      </w:r>
    </w:p>
    <w:p>
      <w:pPr>
        <w:widowControl w:val="on"/>
        <w:pBdr/>
        <w:spacing w:before="240" w:after="240" w:line="240" w:lineRule="auto"/>
        <w:ind w:left="0" w:right="0"/>
        <w:jc w:val="left"/>
      </w:pPr>
      <w:r>
        <w:rPr>
          <w:color w:val="000000"/>
          <w:sz w:val="24"/>
          <w:szCs w:val="24"/>
        </w:rPr>
        <w:t xml:space="preserve">5306.  Ter.  Eunuch.  Act. 1. sc. 2.</w:t>
      </w:r>
    </w:p>
    <w:p>
      <w:pPr>
        <w:widowControl w:val="on"/>
        <w:pBdr/>
        <w:spacing w:before="240" w:after="240" w:line="240" w:lineRule="auto"/>
        <w:ind w:left="0" w:right="0"/>
        <w:jc w:val="left"/>
      </w:pPr>
      <w:r>
        <w:rPr>
          <w:color w:val="000000"/>
          <w:sz w:val="24"/>
          <w:szCs w:val="24"/>
        </w:rPr>
        <w:t xml:space="preserve">5307.  Plautus.</w:t>
      </w:r>
    </w:p>
    <w:p>
      <w:pPr>
        <w:widowControl w:val="on"/>
        <w:pBdr/>
        <w:spacing w:before="240" w:after="240" w:line="240" w:lineRule="auto"/>
        <w:ind w:left="0" w:right="0"/>
        <w:jc w:val="left"/>
      </w:pPr>
      <w:r>
        <w:rPr>
          <w:color w:val="000000"/>
          <w:sz w:val="24"/>
          <w:szCs w:val="24"/>
        </w:rPr>
        <w:t xml:space="preserve">5308.  Tom. 3.</w:t>
      </w:r>
    </w:p>
    <w:p>
      <w:pPr>
        <w:widowControl w:val="on"/>
        <w:pBdr/>
        <w:spacing w:before="240" w:after="240" w:line="240" w:lineRule="auto"/>
        <w:ind w:left="0" w:right="0"/>
        <w:jc w:val="left"/>
      </w:pPr>
      <w:r>
        <w:rPr>
          <w:color w:val="000000"/>
          <w:sz w:val="24"/>
          <w:szCs w:val="24"/>
        </w:rPr>
        <w:t xml:space="preserve">5309.  Scis quod posthac dicturus fuerim.</w:t>
      </w:r>
    </w:p>
    <w:p>
      <w:pPr>
        <w:widowControl w:val="on"/>
        <w:pBdr/>
        <w:spacing w:before="240" w:after="240" w:line="240" w:lineRule="auto"/>
        <w:ind w:left="0" w:right="0"/>
        <w:jc w:val="left"/>
      </w:pPr>
      <w:r>
        <w:rPr>
          <w:color w:val="000000"/>
          <w:sz w:val="24"/>
          <w:szCs w:val="24"/>
        </w:rPr>
        <w:t xml:space="preserve">5310.  Tom. 4. dial. merit.  Tryphena, amor me perdit, neque malum hoc</w:t>
      </w:r>
      <w:r>
        <w:rPr>
          <w:color w:val="000000"/>
          <w:sz w:val="24"/>
          <w:szCs w:val="24"/>
        </w:rPr>
        <w:br/>
        <w:t xml:space="preserve">      amplius sustinere possum.</w:t>
      </w:r>
    </w:p>
    <w:p>
      <w:pPr>
        <w:widowControl w:val="on"/>
        <w:pBdr/>
        <w:spacing w:before="240" w:after="240" w:line="240" w:lineRule="auto"/>
        <w:ind w:left="0" w:right="0"/>
        <w:jc w:val="left"/>
      </w:pPr>
      <w:r>
        <w:rPr>
          <w:color w:val="000000"/>
          <w:sz w:val="24"/>
          <w:szCs w:val="24"/>
        </w:rPr>
        <w:t xml:space="preserve">5311.  Aristaenetus, lib. 2. epist. 8.</w:t>
      </w:r>
    </w:p>
    <w:p>
      <w:pPr>
        <w:widowControl w:val="on"/>
        <w:pBdr/>
        <w:spacing w:before="240" w:after="240" w:line="240" w:lineRule="auto"/>
        <w:ind w:left="0" w:right="0"/>
        <w:jc w:val="left"/>
      </w:pPr>
      <w:r>
        <w:rPr>
          <w:color w:val="000000"/>
          <w:sz w:val="24"/>
          <w:szCs w:val="24"/>
        </w:rPr>
        <w:t xml:space="preserve">5312.  Coelestinae, act 1.  Sancti majora laetitia non fruuntur.  Si mihi Deus</w:t>
      </w:r>
      <w:r>
        <w:rPr>
          <w:color w:val="000000"/>
          <w:sz w:val="24"/>
          <w:szCs w:val="24"/>
        </w:rPr>
        <w:br/>
        <w:t xml:space="preserve">      omnium votorum mortalium summam concedat, non magis, &amp;c.</w:t>
      </w:r>
    </w:p>
    <w:p>
      <w:pPr>
        <w:widowControl w:val="on"/>
        <w:pBdr/>
        <w:spacing w:before="240" w:after="240" w:line="240" w:lineRule="auto"/>
        <w:ind w:left="0" w:right="0"/>
        <w:jc w:val="left"/>
      </w:pPr>
      <w:r>
        <w:rPr>
          <w:color w:val="000000"/>
          <w:sz w:val="24"/>
          <w:szCs w:val="24"/>
        </w:rPr>
        <w:t xml:space="preserve">5313.  Catullus de Lesbia.</w:t>
      </w:r>
    </w:p>
    <w:p>
      <w:pPr>
        <w:widowControl w:val="on"/>
        <w:pBdr/>
        <w:spacing w:before="240" w:after="240" w:line="240" w:lineRule="auto"/>
        <w:ind w:left="0" w:right="0"/>
        <w:jc w:val="left"/>
      </w:pPr>
      <w:r>
        <w:rPr>
          <w:color w:val="000000"/>
          <w:sz w:val="24"/>
          <w:szCs w:val="24"/>
        </w:rPr>
        <w:t xml:space="preserve">5314.  Hor. ode 9. lib. 3.</w:t>
      </w:r>
    </w:p>
    <w:p>
      <w:pPr>
        <w:widowControl w:val="on"/>
        <w:pBdr/>
        <w:spacing w:before="240" w:after="240" w:line="240" w:lineRule="auto"/>
        <w:ind w:left="0" w:right="0"/>
        <w:jc w:val="left"/>
      </w:pPr>
      <w:r>
        <w:rPr>
          <w:color w:val="000000"/>
          <w:sz w:val="24"/>
          <w:szCs w:val="24"/>
        </w:rPr>
        <w:t xml:space="preserve">5315.  Act. 3. scen. 5.  Eunuch.  Ter.</w:t>
      </w:r>
    </w:p>
    <w:p>
      <w:pPr>
        <w:widowControl w:val="on"/>
        <w:pBdr/>
        <w:spacing w:before="240" w:after="240" w:line="240" w:lineRule="auto"/>
        <w:ind w:left="0" w:right="0"/>
        <w:jc w:val="left"/>
      </w:pPr>
      <w:r>
        <w:rPr>
          <w:color w:val="000000"/>
          <w:sz w:val="24"/>
          <w:szCs w:val="24"/>
        </w:rPr>
        <w:t xml:space="preserve">5316.  Act. 5. scen. 9.</w:t>
      </w:r>
    </w:p>
    <w:p>
      <w:pPr>
        <w:widowControl w:val="on"/>
        <w:pBdr/>
        <w:spacing w:before="240" w:after="240" w:line="240" w:lineRule="auto"/>
        <w:ind w:left="0" w:right="0"/>
        <w:jc w:val="left"/>
      </w:pPr>
      <w:r>
        <w:rPr>
          <w:color w:val="000000"/>
          <w:sz w:val="24"/>
          <w:szCs w:val="24"/>
        </w:rPr>
        <w:t xml:space="preserve">5317.  Mantuan.</w:t>
      </w:r>
    </w:p>
    <w:p>
      <w:pPr>
        <w:widowControl w:val="on"/>
        <w:pBdr/>
        <w:spacing w:before="240" w:after="240" w:line="240" w:lineRule="auto"/>
        <w:ind w:left="0" w:right="0"/>
        <w:jc w:val="left"/>
      </w:pPr>
      <w:r>
        <w:rPr>
          <w:color w:val="000000"/>
          <w:sz w:val="24"/>
          <w:szCs w:val="24"/>
        </w:rPr>
        <w:t xml:space="preserve">5318.  Ter.  Adelph. 3. 4.</w:t>
      </w:r>
    </w:p>
    <w:p>
      <w:pPr>
        <w:widowControl w:val="on"/>
        <w:pBdr/>
        <w:spacing w:before="240" w:after="240" w:line="240" w:lineRule="auto"/>
        <w:ind w:left="0" w:right="0"/>
        <w:jc w:val="left"/>
      </w:pPr>
      <w:r>
        <w:rPr>
          <w:color w:val="000000"/>
          <w:sz w:val="24"/>
          <w:szCs w:val="24"/>
        </w:rPr>
        <w:t xml:space="preserve">5319.  Lib. 1. de contemn. amoribus.  Si quem alium respexerit amica suavius,</w:t>
      </w:r>
      <w:r>
        <w:rPr>
          <w:color w:val="000000"/>
          <w:sz w:val="24"/>
          <w:szCs w:val="24"/>
        </w:rPr>
        <w:br/>
        <w:t xml:space="preserve">      et familiarius, si quem aloquuta fuerit, si nutu, nuncio, &amp;c. statim</w:t>
      </w:r>
      <w:r>
        <w:rPr>
          <w:color w:val="000000"/>
          <w:sz w:val="24"/>
          <w:szCs w:val="24"/>
        </w:rPr>
        <w:br/>
        <w:t xml:space="preserve">      cruciatar.</w:t>
      </w:r>
    </w:p>
    <w:p>
      <w:pPr>
        <w:widowControl w:val="on"/>
        <w:pBdr/>
        <w:spacing w:before="240" w:after="240" w:line="240" w:lineRule="auto"/>
        <w:ind w:left="0" w:right="0"/>
        <w:jc w:val="left"/>
      </w:pPr>
      <w:r>
        <w:rPr>
          <w:color w:val="000000"/>
          <w:sz w:val="24"/>
          <w:szCs w:val="24"/>
        </w:rPr>
        <w:t xml:space="preserve">5320.  Calisto in Celestina.</w:t>
      </w:r>
    </w:p>
    <w:p>
      <w:pPr>
        <w:widowControl w:val="on"/>
        <w:pBdr/>
        <w:spacing w:before="240" w:after="240" w:line="240" w:lineRule="auto"/>
        <w:ind w:left="0" w:right="0"/>
        <w:jc w:val="left"/>
      </w:pPr>
      <w:r>
        <w:rPr>
          <w:color w:val="000000"/>
          <w:sz w:val="24"/>
          <w:szCs w:val="24"/>
        </w:rPr>
        <w:t xml:space="preserve">5321.  Pornodidasc. dial.  Ital.  Patre et matre se singultu orbos censebant,</w:t>
      </w:r>
      <w:r>
        <w:rPr>
          <w:color w:val="000000"/>
          <w:sz w:val="24"/>
          <w:szCs w:val="24"/>
        </w:rPr>
        <w:br/>
        <w:t xml:space="preserve">      quod meo contubernio carendum esset.</w:t>
      </w:r>
    </w:p>
    <w:p>
      <w:pPr>
        <w:widowControl w:val="on"/>
        <w:pBdr/>
        <w:spacing w:before="240" w:after="240" w:line="240" w:lineRule="auto"/>
        <w:ind w:left="0" w:right="0"/>
        <w:jc w:val="left"/>
      </w:pPr>
      <w:r>
        <w:rPr>
          <w:color w:val="000000"/>
          <w:sz w:val="24"/>
          <w:szCs w:val="24"/>
        </w:rPr>
        <w:t xml:space="preserve">5322.  Ter. tui carendum quod erat.</w:t>
      </w:r>
    </w:p>
    <w:p>
      <w:pPr>
        <w:widowControl w:val="on"/>
        <w:pBdr/>
        <w:spacing w:before="240" w:after="240" w:line="240" w:lineRule="auto"/>
        <w:ind w:left="0" w:right="0"/>
        <w:jc w:val="left"/>
      </w:pPr>
      <w:r>
        <w:rPr>
          <w:color w:val="000000"/>
          <w:sz w:val="24"/>
          <w:szCs w:val="24"/>
        </w:rPr>
        <w:t xml:space="preserve">5323.  Si responsum esset dominam occupatam esse aliisque vacaret, ille</w:t>
      </w:r>
      <w:r>
        <w:rPr>
          <w:color w:val="000000"/>
          <w:sz w:val="24"/>
          <w:szCs w:val="24"/>
        </w:rPr>
        <w:br/>
        <w:t xml:space="preserve">      statim vix hoc audito velut in amor obriguit, alii se damnare, &amp;c. at</w:t>
      </w:r>
      <w:r>
        <w:rPr>
          <w:color w:val="000000"/>
          <w:sz w:val="24"/>
          <w:szCs w:val="24"/>
        </w:rPr>
        <w:br/>
        <w:t xml:space="preserve">      cui favebam, in campis Elysiis esse videbatur, &amp;c.</w:t>
      </w:r>
    </w:p>
    <w:p>
      <w:pPr>
        <w:keepNext w:val="on"/>
        <w:pageBreakBefore w:val="on"/>
        <w:widowControl w:val="on"/>
        <w:pBdr/>
        <w:spacing w:before="0" w:after="322" w:line="240" w:lineRule="auto"/>
        <w:ind w:left="0" w:right="0"/>
        <w:jc w:val="left"/>
        <w:outlineLvl w:val="0"/>
      </w:pPr>
      <w:r>
        <w:rPr>
          <w:b/>
          <w:color w:val="000000"/>
          <w:sz w:val="48"/>
          <w:szCs w:val="48"/>
        </w:rPr>
        <w:t xml:space="preserve">Page 1123</w:t>
      </w:r>
    </w:p>
    <w:p>
      <w:pPr>
        <w:widowControl w:val="on"/>
        <w:pBdr/>
        <w:spacing w:before="240" w:after="240" w:line="240" w:lineRule="auto"/>
        <w:ind w:left="0" w:right="0"/>
        <w:jc w:val="left"/>
      </w:pPr>
      <w:r>
        <w:rPr>
          <w:color w:val="000000"/>
          <w:sz w:val="24"/>
          <w:szCs w:val="24"/>
        </w:rPr>
        <w:t xml:space="preserve">5324.  Mantuan.</w:t>
      </w:r>
    </w:p>
    <w:p>
      <w:pPr>
        <w:widowControl w:val="on"/>
        <w:pBdr/>
        <w:spacing w:before="240" w:after="240" w:line="240" w:lineRule="auto"/>
        <w:ind w:left="0" w:right="0"/>
        <w:jc w:val="left"/>
      </w:pPr>
      <w:r>
        <w:rPr>
          <w:color w:val="000000"/>
          <w:sz w:val="24"/>
          <w:szCs w:val="24"/>
        </w:rPr>
        <w:t xml:space="preserve">5325.  Laecheus.</w:t>
      </w:r>
    </w:p>
    <w:p>
      <w:pPr>
        <w:widowControl w:val="on"/>
        <w:pBdr/>
        <w:spacing w:before="240" w:after="240" w:line="240" w:lineRule="auto"/>
        <w:ind w:left="0" w:right="0"/>
        <w:jc w:val="left"/>
      </w:pPr>
      <w:r>
        <w:rPr>
          <w:color w:val="000000"/>
          <w:sz w:val="24"/>
          <w:szCs w:val="24"/>
        </w:rPr>
        <w:t xml:space="preserve">5326.  Sole se occultante, aut tempestate veniente, statim clauditur ac</w:t>
      </w:r>
      <w:r>
        <w:rPr>
          <w:color w:val="000000"/>
          <w:sz w:val="24"/>
          <w:szCs w:val="24"/>
        </w:rPr>
        <w:br/>
        <w:t xml:space="preserve">      languescit.</w:t>
      </w:r>
    </w:p>
    <w:p>
      <w:pPr>
        <w:widowControl w:val="on"/>
        <w:pBdr/>
        <w:spacing w:before="240" w:after="240" w:line="240" w:lineRule="auto"/>
        <w:ind w:left="0" w:right="0"/>
        <w:jc w:val="left"/>
      </w:pPr>
      <w:r>
        <w:rPr>
          <w:color w:val="000000"/>
          <w:sz w:val="24"/>
          <w:szCs w:val="24"/>
        </w:rPr>
        <w:t xml:space="preserve">5327.  Emblem, amat. 13.</w:t>
      </w:r>
    </w:p>
    <w:p>
      <w:pPr>
        <w:widowControl w:val="on"/>
        <w:pBdr/>
        <w:spacing w:before="240" w:after="240" w:line="240" w:lineRule="auto"/>
        <w:ind w:left="0" w:right="0"/>
        <w:jc w:val="left"/>
      </w:pPr>
      <w:r>
        <w:rPr>
          <w:color w:val="000000"/>
          <w:sz w:val="24"/>
          <w:szCs w:val="24"/>
        </w:rPr>
        <w:t xml:space="preserve">5328.  Calisto de Melebaea.</w:t>
      </w:r>
    </w:p>
    <w:p>
      <w:pPr>
        <w:widowControl w:val="on"/>
        <w:pBdr/>
        <w:spacing w:before="240" w:after="240" w:line="240" w:lineRule="auto"/>
        <w:ind w:left="0" w:right="0"/>
        <w:jc w:val="left"/>
      </w:pPr>
      <w:r>
        <w:rPr>
          <w:color w:val="000000"/>
          <w:sz w:val="24"/>
          <w:szCs w:val="24"/>
        </w:rPr>
        <w:t xml:space="preserve">5329.  Anima non est ubi animat, sed ubi amat.</w:t>
      </w:r>
    </w:p>
    <w:p>
      <w:pPr>
        <w:widowControl w:val="on"/>
        <w:pBdr/>
        <w:spacing w:before="240" w:after="240" w:line="240" w:lineRule="auto"/>
        <w:ind w:left="0" w:right="0"/>
        <w:jc w:val="left"/>
      </w:pPr>
      <w:r>
        <w:rPr>
          <w:color w:val="000000"/>
          <w:sz w:val="24"/>
          <w:szCs w:val="24"/>
        </w:rPr>
        <w:t xml:space="preserve">5330.  Celestine, act. 1. credo in Melebaeam, &amp;c.</w:t>
      </w:r>
    </w:p>
    <w:p>
      <w:pPr>
        <w:widowControl w:val="on"/>
        <w:pBdr/>
        <w:spacing w:before="240" w:after="240" w:line="240" w:lineRule="auto"/>
        <w:ind w:left="0" w:right="0"/>
        <w:jc w:val="left"/>
      </w:pPr>
      <w:r>
        <w:rPr>
          <w:color w:val="000000"/>
          <w:sz w:val="24"/>
          <w:szCs w:val="24"/>
        </w:rPr>
        <w:t xml:space="preserve">5331.  Ter.  Eunuch, act. 1. sc. 2.</w:t>
      </w:r>
    </w:p>
    <w:p>
      <w:pPr>
        <w:widowControl w:val="on"/>
        <w:pBdr/>
        <w:spacing w:before="240" w:after="240" w:line="240" w:lineRule="auto"/>
        <w:ind w:left="0" w:right="0"/>
        <w:jc w:val="left"/>
      </w:pPr>
      <w:r>
        <w:rPr>
          <w:color w:val="000000"/>
          <w:sz w:val="24"/>
          <w:szCs w:val="24"/>
        </w:rPr>
        <w:t xml:space="preserve">5332.  Virg. 4.  Aen.</w:t>
      </w:r>
    </w:p>
    <w:p>
      <w:pPr>
        <w:widowControl w:val="on"/>
        <w:pBdr/>
        <w:spacing w:before="240" w:after="240" w:line="240" w:lineRule="auto"/>
        <w:ind w:left="0" w:right="0"/>
        <w:jc w:val="left"/>
      </w:pPr>
      <w:r>
        <w:rPr>
          <w:color w:val="000000"/>
          <w:sz w:val="24"/>
          <w:szCs w:val="24"/>
        </w:rPr>
        <w:t xml:space="preserve">5333.  Interdiu oculi, et aures occupatae distrahunt animum, at noctu solus</w:t>
      </w:r>
      <w:r>
        <w:rPr>
          <w:color w:val="000000"/>
          <w:sz w:val="24"/>
          <w:szCs w:val="24"/>
        </w:rPr>
        <w:br/>
        <w:t xml:space="preserve">      jactor, ad auroram somnus paulum misertus, nec tamen ex animo puella</w:t>
      </w:r>
      <w:r>
        <w:rPr>
          <w:color w:val="000000"/>
          <w:sz w:val="24"/>
          <w:szCs w:val="24"/>
        </w:rPr>
        <w:br/>
        <w:t xml:space="preserve">      abiit, sed omnia mihi de Leucippe somnia erant.</w:t>
      </w:r>
    </w:p>
    <w:p>
      <w:pPr>
        <w:widowControl w:val="on"/>
        <w:pBdr/>
        <w:spacing w:before="240" w:after="240" w:line="240" w:lineRule="auto"/>
        <w:ind w:left="0" w:right="0"/>
        <w:jc w:val="left"/>
      </w:pPr>
      <w:r>
        <w:rPr>
          <w:color w:val="000000"/>
          <w:sz w:val="24"/>
          <w:szCs w:val="24"/>
        </w:rPr>
        <w:t xml:space="preserve">5334.  Tota hac nocte somnum hisce oculis non vidi.  Ter.</w:t>
      </w:r>
    </w:p>
    <w:p>
      <w:pPr>
        <w:widowControl w:val="on"/>
        <w:pBdr/>
        <w:spacing w:before="240" w:after="240" w:line="240" w:lineRule="auto"/>
        <w:ind w:left="0" w:right="0"/>
        <w:jc w:val="left"/>
      </w:pPr>
      <w:r>
        <w:rPr>
          <w:color w:val="000000"/>
          <w:sz w:val="24"/>
          <w:szCs w:val="24"/>
        </w:rPr>
        <w:t xml:space="preserve">5335.  Buchanan. syl.</w:t>
      </w:r>
    </w:p>
    <w:p>
      <w:pPr>
        <w:widowControl w:val="on"/>
        <w:pBdr/>
        <w:spacing w:before="240" w:after="240" w:line="240" w:lineRule="auto"/>
        <w:ind w:left="0" w:right="0"/>
        <w:jc w:val="left"/>
      </w:pPr>
      <w:r>
        <w:rPr>
          <w:color w:val="000000"/>
          <w:sz w:val="24"/>
          <w:szCs w:val="24"/>
        </w:rPr>
        <w:t xml:space="preserve">5336.  Aen.  Sylv.  Te dies, noctesque amo, te cogito, te desidero, te voco,</w:t>
      </w:r>
      <w:r>
        <w:rPr>
          <w:color w:val="000000"/>
          <w:sz w:val="24"/>
          <w:szCs w:val="24"/>
        </w:rPr>
        <w:br/>
        <w:t xml:space="preserve">      te expecto, te spero, tecum oblecto me, totus in te sum.</w:t>
      </w:r>
    </w:p>
    <w:p>
      <w:pPr>
        <w:widowControl w:val="on"/>
        <w:pBdr/>
        <w:spacing w:before="240" w:after="240" w:line="240" w:lineRule="auto"/>
        <w:ind w:left="0" w:right="0"/>
        <w:jc w:val="left"/>
      </w:pPr>
      <w:r>
        <w:rPr>
          <w:color w:val="000000"/>
          <w:sz w:val="24"/>
          <w:szCs w:val="24"/>
        </w:rPr>
        <w:t xml:space="preserve">5337.  Hor. lib. 2. ode 9.</w:t>
      </w:r>
    </w:p>
    <w:p>
      <w:pPr>
        <w:widowControl w:val="on"/>
        <w:pBdr/>
        <w:spacing w:before="240" w:after="240" w:line="240" w:lineRule="auto"/>
        <w:ind w:left="0" w:right="0"/>
        <w:jc w:val="left"/>
      </w:pPr>
      <w:r>
        <w:rPr>
          <w:color w:val="000000"/>
          <w:sz w:val="24"/>
          <w:szCs w:val="24"/>
        </w:rPr>
        <w:t xml:space="preserve">5338.  Petronius.</w:t>
      </w:r>
    </w:p>
    <w:p>
      <w:pPr>
        <w:widowControl w:val="on"/>
        <w:pBdr/>
        <w:spacing w:before="240" w:after="240" w:line="240" w:lineRule="auto"/>
        <w:ind w:left="0" w:right="0"/>
        <w:jc w:val="left"/>
      </w:pPr>
      <w:r>
        <w:rPr>
          <w:color w:val="000000"/>
          <w:sz w:val="24"/>
          <w:szCs w:val="24"/>
        </w:rPr>
        <w:t xml:space="preserve">5339.  Tibullus, l. 3.  Eleg. 3.</w:t>
      </w:r>
    </w:p>
    <w:p>
      <w:pPr>
        <w:widowControl w:val="on"/>
        <w:pBdr/>
        <w:spacing w:before="240" w:after="240" w:line="240" w:lineRule="auto"/>
        <w:ind w:left="0" w:right="0"/>
        <w:jc w:val="left"/>
      </w:pPr>
      <w:r>
        <w:rPr>
          <w:color w:val="000000"/>
          <w:sz w:val="24"/>
          <w:szCs w:val="24"/>
        </w:rPr>
        <w:t xml:space="preserve">5340.  Ovid.  Fast. 2. ver. 775.  “Although the presence of her fair form is</w:t>
      </w:r>
      <w:r>
        <w:rPr>
          <w:color w:val="000000"/>
          <w:sz w:val="24"/>
          <w:szCs w:val="24"/>
        </w:rPr>
        <w:br/>
        <w:t xml:space="preserve">      wanting, the love which it kindled remains.”</w:t>
      </w:r>
    </w:p>
    <w:p>
      <w:pPr>
        <w:widowControl w:val="on"/>
        <w:pBdr/>
        <w:spacing w:before="240" w:after="240" w:line="240" w:lineRule="auto"/>
        <w:ind w:left="0" w:right="0"/>
        <w:jc w:val="left"/>
      </w:pPr>
      <w:r>
        <w:rPr>
          <w:color w:val="000000"/>
          <w:sz w:val="24"/>
          <w:szCs w:val="24"/>
        </w:rPr>
        <w:t xml:space="preserve">5341.  Virg.  Aen. 4.</w:t>
      </w:r>
    </w:p>
    <w:p>
      <w:pPr>
        <w:widowControl w:val="on"/>
        <w:pBdr/>
        <w:spacing w:before="240" w:after="240" w:line="240" w:lineRule="auto"/>
        <w:ind w:left="0" w:right="0"/>
        <w:jc w:val="left"/>
      </w:pPr>
      <w:r>
        <w:rPr>
          <w:color w:val="000000"/>
          <w:sz w:val="24"/>
          <w:szCs w:val="24"/>
        </w:rPr>
        <w:t xml:space="preserve">5342.  De Pythonissa.</w:t>
      </w:r>
    </w:p>
    <w:p>
      <w:pPr>
        <w:widowControl w:val="on"/>
        <w:pBdr/>
        <w:spacing w:before="240" w:after="240" w:line="240" w:lineRule="auto"/>
        <w:ind w:left="0" w:right="0"/>
        <w:jc w:val="left"/>
      </w:pPr>
      <w:r>
        <w:rPr>
          <w:color w:val="000000"/>
          <w:sz w:val="24"/>
          <w:szCs w:val="24"/>
        </w:rPr>
        <w:t xml:space="preserve">5343.  Juno, nec ira deum tantum, nec tela, nec hostis, quantum tute potis</w:t>
      </w:r>
      <w:r>
        <w:rPr>
          <w:color w:val="000000"/>
          <w:sz w:val="24"/>
          <w:szCs w:val="24"/>
        </w:rPr>
        <w:br/>
        <w:t xml:space="preserve">      animis illapsus.  Silius Ital. 15. bel.  Punic. de amore.</w:t>
      </w:r>
    </w:p>
    <w:p>
      <w:pPr>
        <w:widowControl w:val="on"/>
        <w:pBdr/>
        <w:spacing w:before="240" w:after="240" w:line="240" w:lineRule="auto"/>
        <w:ind w:left="0" w:right="0"/>
        <w:jc w:val="left"/>
      </w:pPr>
      <w:r>
        <w:rPr>
          <w:color w:val="000000"/>
          <w:sz w:val="24"/>
          <w:szCs w:val="24"/>
        </w:rPr>
        <w:t xml:space="preserve">5344.  Philostratus vita ejus.  Maximum tormentum quod excogitare, vel docere</w:t>
      </w:r>
      <w:r>
        <w:rPr>
          <w:color w:val="000000"/>
          <w:sz w:val="24"/>
          <w:szCs w:val="24"/>
        </w:rPr>
        <w:br/>
        <w:t xml:space="preserve">      te possum, est ipse amor.</w:t>
      </w:r>
    </w:p>
    <w:p>
      <w:pPr>
        <w:widowControl w:val="on"/>
        <w:pBdr/>
        <w:spacing w:before="240" w:after="240" w:line="240" w:lineRule="auto"/>
        <w:ind w:left="0" w:right="0"/>
        <w:jc w:val="left"/>
      </w:pPr>
      <w:r>
        <w:rPr>
          <w:color w:val="000000"/>
          <w:sz w:val="24"/>
          <w:szCs w:val="24"/>
        </w:rPr>
        <w:t xml:space="preserve">5345.  Ausonius c. 35.</w:t>
      </w:r>
    </w:p>
    <w:p>
      <w:pPr>
        <w:widowControl w:val="on"/>
        <w:pBdr/>
        <w:spacing w:before="240" w:after="240" w:line="240" w:lineRule="auto"/>
        <w:ind w:left="0" w:right="0"/>
        <w:jc w:val="left"/>
      </w:pPr>
      <w:r>
        <w:rPr>
          <w:color w:val="000000"/>
          <w:sz w:val="24"/>
          <w:szCs w:val="24"/>
        </w:rPr>
        <w:t xml:space="preserve">5346.  Et caeco carpitur igne; et mihi sese offert ultra meus ignis Amyntas.</w:t>
      </w:r>
    </w:p>
    <w:p>
      <w:pPr>
        <w:widowControl w:val="on"/>
        <w:pBdr/>
        <w:spacing w:before="240" w:after="240" w:line="240" w:lineRule="auto"/>
        <w:ind w:left="0" w:right="0"/>
        <w:jc w:val="left"/>
      </w:pPr>
      <w:r>
        <w:rPr>
          <w:color w:val="000000"/>
          <w:sz w:val="24"/>
          <w:szCs w:val="24"/>
        </w:rPr>
        <w:t xml:space="preserve">5347.  Ter.  Eunuc.</w:t>
      </w:r>
    </w:p>
    <w:p>
      <w:pPr>
        <w:widowControl w:val="on"/>
        <w:pBdr/>
        <w:spacing w:before="240" w:after="240" w:line="240" w:lineRule="auto"/>
        <w:ind w:left="0" w:right="0"/>
        <w:jc w:val="left"/>
      </w:pPr>
      <w:r>
        <w:rPr>
          <w:color w:val="000000"/>
          <w:sz w:val="24"/>
          <w:szCs w:val="24"/>
        </w:rPr>
        <w:t xml:space="preserve">5348.  Sen.  Hippol.</w:t>
      </w:r>
    </w:p>
    <w:p>
      <w:pPr>
        <w:widowControl w:val="on"/>
        <w:pBdr/>
        <w:spacing w:before="240" w:after="240" w:line="240" w:lineRule="auto"/>
        <w:ind w:left="0" w:right="0"/>
        <w:jc w:val="left"/>
      </w:pPr>
      <w:r>
        <w:rPr>
          <w:color w:val="000000"/>
          <w:sz w:val="24"/>
          <w:szCs w:val="24"/>
        </w:rPr>
        <w:t xml:space="preserve">5349.  Theocritus, edyl. 2.  Levibus cor est violabile telis.</w:t>
      </w:r>
    </w:p>
    <w:p>
      <w:pPr>
        <w:widowControl w:val="on"/>
        <w:pBdr/>
        <w:spacing w:before="240" w:after="240" w:line="240" w:lineRule="auto"/>
        <w:ind w:left="0" w:right="0"/>
        <w:jc w:val="left"/>
      </w:pPr>
      <w:r>
        <w:rPr>
          <w:color w:val="000000"/>
          <w:sz w:val="24"/>
          <w:szCs w:val="24"/>
        </w:rPr>
        <w:t xml:space="preserve">5350.  Ignis tangentes solum urit, at forma procul astantes inflammat.</w:t>
      </w:r>
    </w:p>
    <w:p>
      <w:pPr>
        <w:widowControl w:val="on"/>
        <w:pBdr/>
        <w:spacing w:before="240" w:after="240" w:line="240" w:lineRule="auto"/>
        <w:ind w:left="0" w:right="0"/>
        <w:jc w:val="left"/>
      </w:pPr>
      <w:r>
        <w:rPr>
          <w:color w:val="000000"/>
          <w:sz w:val="24"/>
          <w:szCs w:val="24"/>
        </w:rPr>
        <w:t xml:space="preserve">5351.  Nonius.</w:t>
      </w:r>
    </w:p>
    <w:p>
      <w:pPr>
        <w:widowControl w:val="on"/>
        <w:pBdr/>
        <w:spacing w:before="240" w:after="240" w:line="240" w:lineRule="auto"/>
        <w:ind w:left="0" w:right="0"/>
        <w:jc w:val="left"/>
      </w:pPr>
      <w:r>
        <w:rPr>
          <w:color w:val="000000"/>
          <w:sz w:val="24"/>
          <w:szCs w:val="24"/>
        </w:rPr>
        <w:t xml:space="preserve">5352.  Major illa flamma quae consumit unam animam, quam quae centum millia</w:t>
      </w:r>
      <w:r>
        <w:rPr>
          <w:color w:val="000000"/>
          <w:sz w:val="24"/>
          <w:szCs w:val="24"/>
        </w:rPr>
        <w:br/>
        <w:t xml:space="preserve">      corporum.</w:t>
      </w:r>
    </w:p>
    <w:p>
      <w:pPr>
        <w:widowControl w:val="on"/>
        <w:pBdr/>
        <w:spacing w:before="240" w:after="240" w:line="240" w:lineRule="auto"/>
        <w:ind w:left="0" w:right="0"/>
        <w:jc w:val="left"/>
      </w:pPr>
      <w:r>
        <w:rPr>
          <w:color w:val="000000"/>
          <w:sz w:val="24"/>
          <w:szCs w:val="24"/>
        </w:rPr>
        <w:t xml:space="preserve">5353.  Mant. egl. 2.</w:t>
      </w:r>
    </w:p>
    <w:p>
      <w:pPr>
        <w:widowControl w:val="on"/>
        <w:pBdr/>
        <w:spacing w:before="240" w:after="240" w:line="240" w:lineRule="auto"/>
        <w:ind w:left="0" w:right="0"/>
        <w:jc w:val="left"/>
      </w:pPr>
      <w:r>
        <w:rPr>
          <w:color w:val="000000"/>
          <w:sz w:val="24"/>
          <w:szCs w:val="24"/>
        </w:rPr>
        <w:t xml:space="preserve">5354.  Marullus Epig. lib. 1.</w:t>
      </w:r>
    </w:p>
    <w:p>
      <w:pPr>
        <w:widowControl w:val="on"/>
        <w:pBdr/>
        <w:spacing w:before="240" w:after="240" w:line="240" w:lineRule="auto"/>
        <w:ind w:left="0" w:right="0"/>
        <w:jc w:val="left"/>
      </w:pPr>
      <w:r>
        <w:rPr>
          <w:color w:val="000000"/>
          <w:sz w:val="24"/>
          <w:szCs w:val="24"/>
        </w:rPr>
        <w:t xml:space="preserve">5355.  Imagines deorum.</w:t>
      </w:r>
    </w:p>
    <w:p>
      <w:pPr>
        <w:widowControl w:val="on"/>
        <w:pBdr/>
        <w:spacing w:before="240" w:after="240" w:line="240" w:lineRule="auto"/>
        <w:ind w:left="0" w:right="0"/>
        <w:jc w:val="left"/>
      </w:pPr>
      <w:r>
        <w:rPr>
          <w:color w:val="000000"/>
          <w:sz w:val="24"/>
          <w:szCs w:val="24"/>
        </w:rPr>
        <w:t xml:space="preserve">5356.  Ovid.</w:t>
      </w:r>
    </w:p>
    <w:p>
      <w:pPr>
        <w:widowControl w:val="on"/>
        <w:pBdr/>
        <w:spacing w:before="240" w:after="240" w:line="240" w:lineRule="auto"/>
        <w:ind w:left="0" w:right="0"/>
        <w:jc w:val="left"/>
      </w:pPr>
      <w:r>
        <w:rPr>
          <w:color w:val="000000"/>
          <w:sz w:val="24"/>
          <w:szCs w:val="24"/>
        </w:rPr>
        <w:t xml:space="preserve">5357.  Aeneid. 4.</w:t>
      </w:r>
    </w:p>
    <w:p>
      <w:pPr>
        <w:widowControl w:val="on"/>
        <w:pBdr/>
        <w:spacing w:before="240" w:after="240" w:line="240" w:lineRule="auto"/>
        <w:ind w:left="0" w:right="0"/>
        <w:jc w:val="left"/>
      </w:pPr>
      <w:r>
        <w:rPr>
          <w:color w:val="000000"/>
          <w:sz w:val="24"/>
          <w:szCs w:val="24"/>
        </w:rPr>
        <w:t xml:space="preserve">5358.  Seneca.</w:t>
      </w:r>
    </w:p>
    <w:p>
      <w:pPr>
        <w:widowControl w:val="on"/>
        <w:pBdr/>
        <w:spacing w:before="240" w:after="240" w:line="240" w:lineRule="auto"/>
        <w:ind w:left="0" w:right="0"/>
        <w:jc w:val="left"/>
      </w:pPr>
      <w:r>
        <w:rPr>
          <w:color w:val="000000"/>
          <w:sz w:val="24"/>
          <w:szCs w:val="24"/>
        </w:rPr>
        <w:t xml:space="preserve">5359.  Cor totum combustum, jecur suffumigatum, pulmo arefactus, ut credam</w:t>
      </w:r>
      <w:r>
        <w:rPr>
          <w:color w:val="000000"/>
          <w:sz w:val="24"/>
          <w:szCs w:val="24"/>
        </w:rPr>
        <w:br/>
        <w:t xml:space="preserve">      miseram illam animam bis elixam aut combustam, ob maximum ardorem</w:t>
      </w:r>
      <w:r>
        <w:rPr>
          <w:color w:val="000000"/>
          <w:sz w:val="24"/>
          <w:szCs w:val="24"/>
        </w:rPr>
        <w:br/>
        <w:t xml:space="preserve">      quem patiuntur ob ignem amoris.</w:t>
      </w:r>
    </w:p>
    <w:p>
      <w:pPr>
        <w:widowControl w:val="on"/>
        <w:pBdr/>
        <w:spacing w:before="240" w:after="240" w:line="240" w:lineRule="auto"/>
        <w:ind w:left="0" w:right="0"/>
        <w:jc w:val="left"/>
      </w:pPr>
      <w:r>
        <w:rPr>
          <w:color w:val="000000"/>
          <w:sz w:val="24"/>
          <w:szCs w:val="24"/>
        </w:rPr>
        <w:t xml:space="preserve">5360.  Embl.  Amat. 4. et 5.</w:t>
      </w:r>
    </w:p>
    <w:p>
      <w:pPr>
        <w:widowControl w:val="on"/>
        <w:pBdr/>
        <w:spacing w:before="240" w:after="240" w:line="240" w:lineRule="auto"/>
        <w:ind w:left="0" w:right="0"/>
        <w:jc w:val="left"/>
      </w:pPr>
      <w:r>
        <w:rPr>
          <w:color w:val="000000"/>
          <w:sz w:val="24"/>
          <w:szCs w:val="24"/>
        </w:rPr>
        <w:t xml:space="preserve">5361.  Grotius.</w:t>
      </w:r>
    </w:p>
    <w:p>
      <w:pPr>
        <w:widowControl w:val="on"/>
        <w:pBdr/>
        <w:spacing w:before="240" w:after="240" w:line="240" w:lineRule="auto"/>
        <w:ind w:left="0" w:right="0"/>
        <w:jc w:val="left"/>
      </w:pPr>
      <w:r>
        <w:rPr>
          <w:color w:val="000000"/>
          <w:sz w:val="24"/>
          <w:szCs w:val="24"/>
        </w:rPr>
        <w:t xml:space="preserve">5362.  Lib. 4. nam istius amoris neque principia, neque media aliud habent</w:t>
      </w:r>
      <w:r>
        <w:rPr>
          <w:color w:val="000000"/>
          <w:sz w:val="24"/>
          <w:szCs w:val="24"/>
        </w:rPr>
        <w:br/>
        <w:t xml:space="preserve">      quid, quam molestias, dolores, cruciatus, defatigationes, adeo ut</w:t>
      </w:r>
      <w:r>
        <w:rPr>
          <w:color w:val="000000"/>
          <w:sz w:val="24"/>
          <w:szCs w:val="24"/>
        </w:rPr>
        <w:br/>
        <w:t xml:space="preserve">      miserum esse maerore, gemitu, solitudine torqueri, mortem optare.</w:t>
      </w:r>
      <w:r>
        <w:rPr>
          <w:color w:val="000000"/>
          <w:sz w:val="24"/>
          <w:szCs w:val="24"/>
        </w:rPr>
        <w:br/>
        <w:t xml:space="preserve">      semperque debacchari, sint certa amantium signa et certae actiones.</w:t>
      </w:r>
    </w:p>
    <w:p>
      <w:pPr>
        <w:widowControl w:val="on"/>
        <w:pBdr/>
        <w:spacing w:before="240" w:after="240" w:line="240" w:lineRule="auto"/>
        <w:ind w:left="0" w:right="0"/>
        <w:jc w:val="left"/>
      </w:pPr>
      <w:r>
        <w:rPr>
          <w:color w:val="000000"/>
          <w:sz w:val="24"/>
          <w:szCs w:val="24"/>
        </w:rPr>
        <w:t xml:space="preserve">5363.  Virg.  Aen. 4.  “The works are interrupted, promises of great walls,</w:t>
      </w:r>
      <w:r>
        <w:rPr>
          <w:color w:val="000000"/>
          <w:sz w:val="24"/>
          <w:szCs w:val="24"/>
        </w:rPr>
        <w:br/>
        <w:t xml:space="preserve">      and scaffoldings rising towards the skies, are all suspended.”</w:t>
      </w:r>
    </w:p>
    <w:p>
      <w:pPr>
        <w:widowControl w:val="on"/>
        <w:pBdr/>
        <w:spacing w:before="240" w:after="240" w:line="240" w:lineRule="auto"/>
        <w:ind w:left="0" w:right="0"/>
        <w:jc w:val="left"/>
      </w:pPr>
      <w:r>
        <w:rPr>
          <w:color w:val="000000"/>
          <w:sz w:val="24"/>
          <w:szCs w:val="24"/>
        </w:rPr>
        <w:t xml:space="preserve">5364.  Seneca Hip. act.  “The shuttle stops, and the web hangs unfinished</w:t>
      </w:r>
      <w:r>
        <w:rPr>
          <w:color w:val="000000"/>
          <w:sz w:val="24"/>
          <w:szCs w:val="24"/>
        </w:rPr>
        <w:br/>
        <w:t xml:space="preserve">      from her hands.”</w:t>
      </w:r>
    </w:p>
    <w:p>
      <w:pPr>
        <w:keepNext w:val="on"/>
        <w:pageBreakBefore w:val="on"/>
        <w:widowControl w:val="on"/>
        <w:pBdr/>
        <w:spacing w:before="0" w:after="322" w:line="240" w:lineRule="auto"/>
        <w:ind w:left="0" w:right="0"/>
        <w:jc w:val="left"/>
        <w:outlineLvl w:val="0"/>
      </w:pPr>
      <w:r>
        <w:rPr>
          <w:b/>
          <w:color w:val="000000"/>
          <w:sz w:val="48"/>
          <w:szCs w:val="48"/>
        </w:rPr>
        <w:t xml:space="preserve">Page 1124</w:t>
      </w:r>
    </w:p>
    <w:p>
      <w:pPr>
        <w:widowControl w:val="on"/>
        <w:pBdr/>
        <w:spacing w:before="240" w:after="240" w:line="240" w:lineRule="auto"/>
        <w:ind w:left="0" w:right="0"/>
        <w:jc w:val="left"/>
      </w:pPr>
      <w:r>
        <w:rPr>
          <w:color w:val="000000"/>
          <w:sz w:val="24"/>
          <w:szCs w:val="24"/>
        </w:rPr>
        <w:t xml:space="preserve">5365.  Eclog. 1.  “No rest, no business pleased my lovesick breast, my</w:t>
      </w:r>
      <w:r>
        <w:rPr>
          <w:color w:val="000000"/>
          <w:sz w:val="24"/>
          <w:szCs w:val="24"/>
        </w:rPr>
        <w:br/>
        <w:t xml:space="preserve">      faculties became dormant, my mind torpid, and I lost my taste for</w:t>
      </w:r>
      <w:r>
        <w:rPr>
          <w:color w:val="000000"/>
          <w:sz w:val="24"/>
          <w:szCs w:val="24"/>
        </w:rPr>
        <w:br/>
        <w:t xml:space="preserve">      poetry and song.”</w:t>
      </w:r>
    </w:p>
    <w:p>
      <w:pPr>
        <w:widowControl w:val="on"/>
        <w:pBdr/>
        <w:spacing w:before="240" w:after="240" w:line="240" w:lineRule="auto"/>
        <w:ind w:left="0" w:right="0"/>
        <w:jc w:val="left"/>
      </w:pPr>
      <w:r>
        <w:rPr>
          <w:color w:val="000000"/>
          <w:sz w:val="24"/>
          <w:szCs w:val="24"/>
        </w:rPr>
        <w:t xml:space="preserve">5366.  Edyl. 14.</w:t>
      </w:r>
    </w:p>
    <w:p>
      <w:pPr>
        <w:widowControl w:val="on"/>
        <w:pBdr/>
        <w:spacing w:before="240" w:after="240" w:line="240" w:lineRule="auto"/>
        <w:ind w:left="0" w:right="0"/>
        <w:jc w:val="left"/>
      </w:pPr>
      <w:r>
        <w:rPr>
          <w:color w:val="000000"/>
          <w:sz w:val="24"/>
          <w:szCs w:val="24"/>
        </w:rPr>
        <w:t xml:space="preserve">5367.  Mant.  Eclog.</w:t>
      </w:r>
    </w:p>
    <w:p>
      <w:pPr>
        <w:widowControl w:val="on"/>
        <w:pBdr/>
        <w:spacing w:before="240" w:after="240" w:line="240" w:lineRule="auto"/>
        <w:ind w:left="0" w:right="0"/>
        <w:jc w:val="left"/>
      </w:pPr>
      <w:r>
        <w:rPr>
          <w:color w:val="000000"/>
          <w:sz w:val="24"/>
          <w:szCs w:val="24"/>
        </w:rPr>
        <w:t xml:space="preserve">5368.  Ter.  Eunuch.</w:t>
      </w:r>
    </w:p>
    <w:p>
      <w:pPr>
        <w:widowControl w:val="on"/>
        <w:pBdr/>
        <w:spacing w:before="240" w:after="240" w:line="240" w:lineRule="auto"/>
        <w:ind w:left="0" w:right="0"/>
        <w:jc w:val="left"/>
      </w:pPr>
      <w:r>
        <w:rPr>
          <w:color w:val="000000"/>
          <w:sz w:val="24"/>
          <w:szCs w:val="24"/>
        </w:rPr>
        <w:t xml:space="preserve">5369.  Ov.  Met. de Polyphemo:  uritur oblitus pecorum, antrorumque suorum;</w:t>
      </w:r>
      <w:r>
        <w:rPr>
          <w:color w:val="000000"/>
          <w:sz w:val="24"/>
          <w:szCs w:val="24"/>
        </w:rPr>
        <w:br/>
        <w:t xml:space="preserve">      jamque tibi formae, &amp;c.</w:t>
      </w:r>
    </w:p>
    <w:p>
      <w:pPr>
        <w:widowControl w:val="on"/>
        <w:pBdr/>
        <w:spacing w:before="240" w:after="240" w:line="240" w:lineRule="auto"/>
        <w:ind w:left="0" w:right="0"/>
        <w:jc w:val="left"/>
      </w:pPr>
      <w:r>
        <w:rPr>
          <w:color w:val="000000"/>
          <w:sz w:val="24"/>
          <w:szCs w:val="24"/>
        </w:rPr>
        <w:t xml:space="preserve">5370.  Qui quaeso?  Amo.</w:t>
      </w:r>
    </w:p>
    <w:p>
      <w:pPr>
        <w:widowControl w:val="on"/>
        <w:pBdr/>
        <w:spacing w:before="240" w:after="240" w:line="240" w:lineRule="auto"/>
        <w:ind w:left="0" w:right="0"/>
        <w:jc w:val="left"/>
      </w:pPr>
      <w:r>
        <w:rPr>
          <w:color w:val="000000"/>
          <w:sz w:val="24"/>
          <w:szCs w:val="24"/>
        </w:rPr>
        <w:t xml:space="preserve">5371.  Ter.  Eunuch.</w:t>
      </w:r>
    </w:p>
    <w:p>
      <w:pPr>
        <w:widowControl w:val="on"/>
        <w:pBdr/>
        <w:spacing w:before="240" w:after="240" w:line="240" w:lineRule="auto"/>
        <w:ind w:left="0" w:right="0"/>
        <w:jc w:val="left"/>
      </w:pPr>
      <w:r>
        <w:rPr>
          <w:color w:val="000000"/>
          <w:sz w:val="24"/>
          <w:szCs w:val="24"/>
        </w:rPr>
        <w:t xml:space="preserve">5372.  Qui olim cogitabat quae vellet, et pulcherrimis philosophiae</w:t>
      </w:r>
      <w:r>
        <w:rPr>
          <w:color w:val="000000"/>
          <w:sz w:val="24"/>
          <w:szCs w:val="24"/>
        </w:rPr>
        <w:br/>
        <w:t xml:space="preserve">      praeceptis operam insumpsit, qui universi circuitiones coelique</w:t>
      </w:r>
      <w:r>
        <w:rPr>
          <w:color w:val="000000"/>
          <w:sz w:val="24"/>
          <w:szCs w:val="24"/>
        </w:rPr>
        <w:br/>
        <w:t xml:space="preserve">      naturam, &amp;c.  Hanc unam intendit operam, de sola cogitat, noctes et</w:t>
      </w:r>
      <w:r>
        <w:rPr>
          <w:color w:val="000000"/>
          <w:sz w:val="24"/>
          <w:szCs w:val="24"/>
        </w:rPr>
        <w:br/>
        <w:t xml:space="preserve">      dies se componit ad hanc, et ad acerbam servitutem redactus animus,</w:t>
      </w:r>
      <w:r>
        <w:rPr>
          <w:color w:val="000000"/>
          <w:sz w:val="24"/>
          <w:szCs w:val="24"/>
        </w:rPr>
        <w:br/>
        <w:t xml:space="preserve">      &amp;c.</w:t>
      </w:r>
    </w:p>
    <w:p>
      <w:pPr>
        <w:widowControl w:val="on"/>
        <w:pBdr/>
        <w:spacing w:before="240" w:after="240" w:line="240" w:lineRule="auto"/>
        <w:ind w:left="0" w:right="0"/>
        <w:jc w:val="left"/>
      </w:pPr>
      <w:r>
        <w:rPr>
          <w:color w:val="000000"/>
          <w:sz w:val="24"/>
          <w:szCs w:val="24"/>
        </w:rPr>
        <w:t xml:space="preserve">5373.  Pars epitaphii ejus.</w:t>
      </w:r>
    </w:p>
    <w:p>
      <w:pPr>
        <w:widowControl w:val="on"/>
        <w:pBdr/>
        <w:spacing w:before="240" w:after="240" w:line="240" w:lineRule="auto"/>
        <w:ind w:left="0" w:right="0"/>
        <w:jc w:val="left"/>
      </w:pPr>
      <w:r>
        <w:rPr>
          <w:color w:val="000000"/>
          <w:sz w:val="24"/>
          <w:szCs w:val="24"/>
        </w:rPr>
        <w:t xml:space="preserve">5374.  Epist. prima.</w:t>
      </w:r>
    </w:p>
    <w:p>
      <w:pPr>
        <w:widowControl w:val="on"/>
        <w:pBdr/>
        <w:spacing w:before="240" w:after="240" w:line="240" w:lineRule="auto"/>
        <w:ind w:left="0" w:right="0"/>
        <w:jc w:val="left"/>
      </w:pPr>
      <w:r>
        <w:rPr>
          <w:color w:val="000000"/>
          <w:sz w:val="24"/>
          <w:szCs w:val="24"/>
        </w:rPr>
        <w:t xml:space="preserve">5375.  Boethius l. 3 Met. ult.</w:t>
      </w:r>
    </w:p>
    <w:p>
      <w:pPr>
        <w:widowControl w:val="on"/>
        <w:pBdr/>
        <w:spacing w:before="240" w:after="240" w:line="240" w:lineRule="auto"/>
        <w:ind w:left="0" w:right="0"/>
        <w:jc w:val="left"/>
      </w:pPr>
      <w:r>
        <w:rPr>
          <w:color w:val="000000"/>
          <w:sz w:val="24"/>
          <w:szCs w:val="24"/>
        </w:rPr>
        <w:t xml:space="preserve">5376.  Epist. lib. 6.  Valeat pudor, valeat honestas, valeat honor.</w:t>
      </w:r>
    </w:p>
    <w:p>
      <w:pPr>
        <w:widowControl w:val="on"/>
        <w:pBdr/>
        <w:spacing w:before="240" w:after="240" w:line="240" w:lineRule="auto"/>
        <w:ind w:left="0" w:right="0"/>
        <w:jc w:val="left"/>
      </w:pPr>
      <w:r>
        <w:rPr>
          <w:color w:val="000000"/>
          <w:sz w:val="24"/>
          <w:szCs w:val="24"/>
        </w:rPr>
        <w:t xml:space="preserve">5377.  Theodor. prodromus, lib. 3.  Amor Mystili genibus ovolutis, ubertemque</w:t>
      </w:r>
      <w:r>
        <w:rPr>
          <w:color w:val="000000"/>
          <w:sz w:val="24"/>
          <w:szCs w:val="24"/>
        </w:rPr>
        <w:br/>
        <w:t xml:space="preserve">      lachrimas, &amp;c.  Nihil ex tota praeda praeter Rhodanthem virginem</w:t>
      </w:r>
      <w:r>
        <w:rPr>
          <w:color w:val="000000"/>
          <w:sz w:val="24"/>
          <w:szCs w:val="24"/>
        </w:rPr>
        <w:br/>
        <w:t xml:space="preserve">      accipiam.</w:t>
      </w:r>
    </w:p>
    <w:p>
      <w:pPr>
        <w:widowControl w:val="on"/>
        <w:pBdr/>
        <w:spacing w:before="240" w:after="240" w:line="240" w:lineRule="auto"/>
        <w:ind w:left="0" w:right="0"/>
        <w:jc w:val="left"/>
      </w:pPr>
      <w:r>
        <w:rPr>
          <w:color w:val="000000"/>
          <w:sz w:val="24"/>
          <w:szCs w:val="24"/>
        </w:rPr>
        <w:t xml:space="preserve">5378.  Lib. 2.  Certe vix credam, et bona fide fateare Aratine, te no amasse</w:t>
      </w:r>
      <w:r>
        <w:rPr>
          <w:color w:val="000000"/>
          <w:sz w:val="24"/>
          <w:szCs w:val="24"/>
        </w:rPr>
        <w:br/>
        <w:t xml:space="preserve">      adeo vehementer; si enim vere amasses, nihil prius aut potius</w:t>
      </w:r>
      <w:r>
        <w:rPr>
          <w:color w:val="000000"/>
          <w:sz w:val="24"/>
          <w:szCs w:val="24"/>
        </w:rPr>
        <w:br/>
        <w:t xml:space="preserve">      optasses, quam amatae mulieri placere.  Ea enim amoris lex est idem</w:t>
      </w:r>
      <w:r>
        <w:rPr>
          <w:color w:val="000000"/>
          <w:sz w:val="24"/>
          <w:szCs w:val="24"/>
        </w:rPr>
        <w:br/>
        <w:t xml:space="preserve">      velle et nolle.</w:t>
      </w:r>
    </w:p>
    <w:p>
      <w:pPr>
        <w:widowControl w:val="on"/>
        <w:pBdr/>
        <w:spacing w:before="240" w:after="240" w:line="240" w:lineRule="auto"/>
        <w:ind w:left="0" w:right="0"/>
        <w:jc w:val="left"/>
      </w:pPr>
      <w:r>
        <w:rPr>
          <w:color w:val="000000"/>
          <w:sz w:val="24"/>
          <w:szCs w:val="24"/>
        </w:rPr>
        <w:t xml:space="preserve">5379.  Stroza, sil.  Epig.</w:t>
      </w:r>
    </w:p>
    <w:p>
      <w:pPr>
        <w:widowControl w:val="on"/>
        <w:pBdr/>
        <w:spacing w:before="240" w:after="240" w:line="240" w:lineRule="auto"/>
        <w:ind w:left="0" w:right="0"/>
        <w:jc w:val="left"/>
      </w:pPr>
      <w:r>
        <w:rPr>
          <w:color w:val="000000"/>
          <w:sz w:val="24"/>
          <w:szCs w:val="24"/>
        </w:rPr>
        <w:t xml:space="preserve">5380.  Quippe haec omnia ex atra bile et amore proveniunt.  Jason Pratensis.</w:t>
      </w:r>
    </w:p>
    <w:p>
      <w:pPr>
        <w:widowControl w:val="on"/>
        <w:pBdr/>
        <w:spacing w:before="240" w:after="240" w:line="240" w:lineRule="auto"/>
        <w:ind w:left="0" w:right="0"/>
        <w:jc w:val="left"/>
      </w:pPr>
      <w:r>
        <w:rPr>
          <w:color w:val="000000"/>
          <w:sz w:val="24"/>
          <w:szCs w:val="24"/>
        </w:rPr>
        <w:t xml:space="preserve">5381.  Immense amor ipse stultitia est.  Carda, lib. 1. de sapientia.</w:t>
      </w:r>
    </w:p>
    <w:p>
      <w:pPr>
        <w:widowControl w:val="on"/>
        <w:pBdr/>
        <w:spacing w:before="240" w:after="240" w:line="240" w:lineRule="auto"/>
        <w:ind w:left="0" w:right="0"/>
        <w:jc w:val="left"/>
      </w:pPr>
      <w:r>
        <w:rPr>
          <w:color w:val="000000"/>
          <w:sz w:val="24"/>
          <w:szCs w:val="24"/>
        </w:rPr>
        <w:t xml:space="preserve">5382.  Mantuan.  “Whoever is in love is in slavery, he follows his sweetheart</w:t>
      </w:r>
      <w:r>
        <w:rPr>
          <w:color w:val="000000"/>
          <w:sz w:val="24"/>
          <w:szCs w:val="24"/>
        </w:rPr>
        <w:br/>
        <w:t xml:space="preserve">      as a captive his captor, and wears a yoke on his sumbissibe neck.”</w:t>
      </w:r>
    </w:p>
    <w:p>
      <w:pPr>
        <w:widowControl w:val="on"/>
        <w:pBdr/>
        <w:spacing w:before="240" w:after="240" w:line="240" w:lineRule="auto"/>
        <w:ind w:left="0" w:right="0"/>
        <w:jc w:val="left"/>
      </w:pPr>
      <w:r>
        <w:rPr>
          <w:color w:val="000000"/>
          <w:sz w:val="24"/>
          <w:szCs w:val="24"/>
        </w:rPr>
        <w:t xml:space="preserve">5383.  Virg.  Aen. 4.  “She began to speak but stopped in the middle of her</w:t>
      </w:r>
      <w:r>
        <w:rPr>
          <w:color w:val="000000"/>
          <w:sz w:val="24"/>
          <w:szCs w:val="24"/>
        </w:rPr>
        <w:br/>
        <w:t xml:space="preserve">      discourse.”</w:t>
      </w:r>
    </w:p>
    <w:p>
      <w:pPr>
        <w:widowControl w:val="on"/>
        <w:pBdr/>
        <w:spacing w:before="240" w:after="240" w:line="240" w:lineRule="auto"/>
        <w:ind w:left="0" w:right="0"/>
        <w:jc w:val="left"/>
      </w:pPr>
      <w:r>
        <w:rPr>
          <w:color w:val="000000"/>
          <w:sz w:val="24"/>
          <w:szCs w:val="24"/>
        </w:rPr>
        <w:t xml:space="preserve">5384.  Seneca, Hippol.  “What reason requires, raging love forbids.”</w:t>
      </w:r>
    </w:p>
    <w:p>
      <w:pPr>
        <w:widowControl w:val="on"/>
        <w:pBdr/>
        <w:spacing w:before="240" w:after="240" w:line="240" w:lineRule="auto"/>
        <w:ind w:left="0" w:right="0"/>
        <w:jc w:val="left"/>
      </w:pPr>
      <w:r>
        <w:rPr>
          <w:color w:val="000000"/>
          <w:sz w:val="24"/>
          <w:szCs w:val="24"/>
        </w:rPr>
        <w:t xml:space="preserve">5385.  Met. 10.</w:t>
      </w:r>
    </w:p>
    <w:p>
      <w:pPr>
        <w:widowControl w:val="on"/>
        <w:pBdr/>
        <w:spacing w:before="240" w:after="240" w:line="240" w:lineRule="auto"/>
        <w:ind w:left="0" w:right="0"/>
        <w:jc w:val="left"/>
      </w:pPr>
      <w:r>
        <w:rPr>
          <w:color w:val="000000"/>
          <w:sz w:val="24"/>
          <w:szCs w:val="24"/>
        </w:rPr>
        <w:t xml:space="preserve">5386.  Buchanan.  “Oh fraud, and love, and distraction of mind, whither have</w:t>
      </w:r>
      <w:r>
        <w:rPr>
          <w:color w:val="000000"/>
          <w:sz w:val="24"/>
          <w:szCs w:val="24"/>
        </w:rPr>
        <w:br/>
        <w:t xml:space="preserve">      you led me?”</w:t>
      </w:r>
    </w:p>
    <w:p>
      <w:pPr>
        <w:widowControl w:val="on"/>
        <w:pBdr/>
        <w:spacing w:before="240" w:after="240" w:line="240" w:lineRule="auto"/>
        <w:ind w:left="0" w:right="0"/>
        <w:jc w:val="left"/>
      </w:pPr>
      <w:r>
        <w:rPr>
          <w:color w:val="000000"/>
          <w:sz w:val="24"/>
          <w:szCs w:val="24"/>
        </w:rPr>
        <w:t xml:space="preserve">5387.  An immodest woman is like a bear.</w:t>
      </w:r>
    </w:p>
    <w:p>
      <w:pPr>
        <w:widowControl w:val="on"/>
        <w:pBdr/>
        <w:spacing w:before="240" w:after="240" w:line="240" w:lineRule="auto"/>
        <w:ind w:left="0" w:right="0"/>
        <w:jc w:val="left"/>
      </w:pPr>
      <w:r>
        <w:rPr>
          <w:color w:val="000000"/>
          <w:sz w:val="24"/>
          <w:szCs w:val="24"/>
        </w:rPr>
        <w:t xml:space="preserve">5388.  Feram induit cum rosas comedat, idem ad se redeat.</w:t>
      </w:r>
    </w:p>
    <w:p>
      <w:pPr>
        <w:widowControl w:val="on"/>
        <w:pBdr/>
        <w:spacing w:before="240" w:after="240" w:line="240" w:lineRule="auto"/>
        <w:ind w:left="0" w:right="0"/>
        <w:jc w:val="left"/>
      </w:pPr>
      <w:r>
        <w:rPr>
          <w:color w:val="000000"/>
          <w:sz w:val="24"/>
          <w:szCs w:val="24"/>
        </w:rPr>
        <w:t xml:space="preserve">5389.  Alciatus de upupa Embl.  Animal immundum upupa stercora amans; ave hac</w:t>
      </w:r>
      <w:r>
        <w:rPr>
          <w:color w:val="000000"/>
          <w:sz w:val="24"/>
          <w:szCs w:val="24"/>
        </w:rPr>
        <w:br/>
        <w:t xml:space="preserve">      nihil foedius, nihil libidinosius.  Sabin in Ovid.  Met.</w:t>
      </w:r>
    </w:p>
    <w:p>
      <w:pPr>
        <w:widowControl w:val="on"/>
        <w:pBdr/>
        <w:spacing w:before="240" w:after="240" w:line="240" w:lineRule="auto"/>
        <w:ind w:left="0" w:right="0"/>
        <w:jc w:val="left"/>
      </w:pPr>
      <w:r>
        <w:rPr>
          <w:color w:val="000000"/>
          <w:sz w:val="24"/>
          <w:szCs w:val="24"/>
        </w:rPr>
        <w:t xml:space="preserve">5390. is like a false glass, which represents everything fairer than it is.</w:t>
      </w:r>
    </w:p>
    <w:p>
      <w:pPr>
        <w:widowControl w:val="on"/>
        <w:pBdr/>
        <w:spacing w:before="240" w:after="240" w:line="240" w:lineRule="auto"/>
        <w:ind w:left="0" w:right="0"/>
        <w:jc w:val="left"/>
      </w:pPr>
      <w:r>
        <w:rPr>
          <w:color w:val="000000"/>
          <w:sz w:val="24"/>
          <w:szCs w:val="24"/>
        </w:rPr>
        <w:t xml:space="preserve">5391.  Hor. ser. lib. sat. l. 3.  “These very things please him, as the wen</w:t>
      </w:r>
      <w:r>
        <w:rPr>
          <w:color w:val="000000"/>
          <w:sz w:val="24"/>
          <w:szCs w:val="24"/>
        </w:rPr>
        <w:br/>
        <w:t xml:space="preserve">      of Agna did Balbinus.”</w:t>
      </w:r>
    </w:p>
    <w:p>
      <w:pPr>
        <w:widowControl w:val="on"/>
        <w:pBdr/>
        <w:spacing w:before="240" w:after="240" w:line="240" w:lineRule="auto"/>
        <w:ind w:left="0" w:right="0"/>
        <w:jc w:val="left"/>
      </w:pPr>
      <w:r>
        <w:rPr>
          <w:color w:val="000000"/>
          <w:sz w:val="24"/>
          <w:szCs w:val="24"/>
        </w:rPr>
        <w:t xml:space="preserve">5392.  The daughter and heir of Carolus Pugnax.</w:t>
      </w:r>
    </w:p>
    <w:p>
      <w:pPr>
        <w:widowControl w:val="on"/>
        <w:pBdr/>
        <w:spacing w:before="240" w:after="240" w:line="240" w:lineRule="auto"/>
        <w:ind w:left="0" w:right="0"/>
        <w:jc w:val="left"/>
      </w:pPr>
      <w:r>
        <w:rPr>
          <w:color w:val="000000"/>
          <w:sz w:val="24"/>
          <w:szCs w:val="24"/>
        </w:rPr>
        <w:t xml:space="preserve">5393.  Seneca in Octavia.  “Her beauty excels the Tyndarian Helen’s, which</w:t>
      </w:r>
      <w:r>
        <w:rPr>
          <w:color w:val="000000"/>
          <w:sz w:val="24"/>
          <w:szCs w:val="24"/>
        </w:rPr>
        <w:br/>
        <w:t xml:space="preserve">      caused such dreadful wars.”</w:t>
      </w:r>
    </w:p>
    <w:p>
      <w:pPr>
        <w:widowControl w:val="on"/>
        <w:pBdr/>
        <w:spacing w:before="240" w:after="240" w:line="240" w:lineRule="auto"/>
        <w:ind w:left="0" w:right="0"/>
        <w:jc w:val="left"/>
      </w:pPr>
      <w:r>
        <w:rPr>
          <w:color w:val="000000"/>
          <w:sz w:val="24"/>
          <w:szCs w:val="24"/>
        </w:rPr>
        <w:t xml:space="preserve">5394.  Loecheus.</w:t>
      </w:r>
    </w:p>
    <w:p>
      <w:pPr>
        <w:widowControl w:val="on"/>
        <w:pBdr/>
        <w:spacing w:before="240" w:after="240" w:line="240" w:lineRule="auto"/>
        <w:ind w:left="0" w:right="0"/>
        <w:jc w:val="left"/>
      </w:pPr>
      <w:r>
        <w:rPr>
          <w:color w:val="000000"/>
          <w:sz w:val="24"/>
          <w:szCs w:val="24"/>
        </w:rPr>
        <w:t xml:space="preserve">5395.  Mantuan, Egl 1.</w:t>
      </w:r>
    </w:p>
    <w:p>
      <w:pPr>
        <w:widowControl w:val="on"/>
        <w:pBdr/>
        <w:spacing w:before="240" w:after="240" w:line="240" w:lineRule="auto"/>
        <w:ind w:left="0" w:right="0"/>
        <w:jc w:val="left"/>
      </w:pPr>
      <w:r>
        <w:rPr>
          <w:color w:val="000000"/>
          <w:sz w:val="24"/>
          <w:szCs w:val="24"/>
        </w:rPr>
        <w:t xml:space="preserve">5396.  Angerianus.</w:t>
      </w:r>
    </w:p>
    <w:p>
      <w:pPr>
        <w:widowControl w:val="on"/>
        <w:pBdr/>
        <w:spacing w:before="240" w:after="240" w:line="240" w:lineRule="auto"/>
        <w:ind w:left="0" w:right="0"/>
        <w:jc w:val="left"/>
      </w:pPr>
      <w:r>
        <w:rPr>
          <w:color w:val="000000"/>
          <w:sz w:val="24"/>
          <w:szCs w:val="24"/>
        </w:rPr>
        <w:t xml:space="preserve">5397.  Faerie Queene, Cant. lyr. 4.</w:t>
      </w:r>
    </w:p>
    <w:p>
      <w:pPr>
        <w:widowControl w:val="on"/>
        <w:pBdr/>
        <w:spacing w:before="240" w:after="240" w:line="240" w:lineRule="auto"/>
        <w:ind w:left="0" w:right="0"/>
        <w:jc w:val="left"/>
      </w:pPr>
      <w:r>
        <w:rPr>
          <w:color w:val="000000"/>
          <w:sz w:val="24"/>
          <w:szCs w:val="24"/>
        </w:rPr>
        <w:t xml:space="preserve">5398.  Epist. 12.  Quis unquam formas vidit orientis, quis occidentis,</w:t>
      </w:r>
      <w:r>
        <w:rPr>
          <w:color w:val="000000"/>
          <w:sz w:val="24"/>
          <w:szCs w:val="24"/>
        </w:rPr>
        <w:br/>
        <w:t xml:space="preserve">      veniant undique omnes, et dicant veraces an tam insignem viderint</w:t>
      </w:r>
      <w:r>
        <w:rPr>
          <w:color w:val="000000"/>
          <w:sz w:val="24"/>
          <w:szCs w:val="24"/>
        </w:rPr>
        <w:br/>
        <w:t xml:space="preserve">      formam.</w:t>
      </w:r>
    </w:p>
    <w:p>
      <w:pPr>
        <w:keepNext w:val="on"/>
        <w:pageBreakBefore w:val="on"/>
        <w:widowControl w:val="on"/>
        <w:pBdr/>
        <w:spacing w:before="0" w:after="322" w:line="240" w:lineRule="auto"/>
        <w:ind w:left="0" w:right="0"/>
        <w:jc w:val="left"/>
        <w:outlineLvl w:val="0"/>
      </w:pPr>
      <w:r>
        <w:rPr>
          <w:b/>
          <w:color w:val="000000"/>
          <w:sz w:val="48"/>
          <w:szCs w:val="48"/>
        </w:rPr>
        <w:t xml:space="preserve">Page 1125</w:t>
      </w:r>
    </w:p>
    <w:p>
      <w:pPr>
        <w:widowControl w:val="on"/>
        <w:pBdr/>
        <w:spacing w:before="240" w:after="240" w:line="240" w:lineRule="auto"/>
        <w:ind w:left="0" w:right="0"/>
        <w:jc w:val="left"/>
      </w:pPr>
      <w:r>
        <w:rPr>
          <w:color w:val="000000"/>
          <w:sz w:val="24"/>
          <w:szCs w:val="24"/>
        </w:rPr>
        <w:t xml:space="preserve">5399.  Nulla vox formam ejus possit comprehendere.</w:t>
      </w:r>
    </w:p>
    <w:p>
      <w:pPr>
        <w:widowControl w:val="on"/>
        <w:pBdr/>
        <w:spacing w:before="240" w:after="240" w:line="240" w:lineRule="auto"/>
        <w:ind w:left="0" w:right="0"/>
        <w:jc w:val="left"/>
      </w:pPr>
      <w:r>
        <w:rPr>
          <w:color w:val="000000"/>
          <w:sz w:val="24"/>
          <w:szCs w:val="24"/>
        </w:rPr>
        <w:t xml:space="preserve">5400.  Caleagnini dit.  Galat.</w:t>
      </w:r>
    </w:p>
    <w:p>
      <w:pPr>
        <w:widowControl w:val="on"/>
        <w:pBdr/>
        <w:spacing w:before="240" w:after="240" w:line="240" w:lineRule="auto"/>
        <w:ind w:left="0" w:right="0"/>
        <w:jc w:val="left"/>
      </w:pPr>
      <w:r>
        <w:rPr>
          <w:color w:val="000000"/>
          <w:sz w:val="24"/>
          <w:szCs w:val="24"/>
        </w:rPr>
        <w:t xml:space="preserve">5401.  Catullus.</w:t>
      </w:r>
    </w:p>
    <w:p>
      <w:pPr>
        <w:widowControl w:val="on"/>
        <w:pBdr/>
        <w:spacing w:before="240" w:after="240" w:line="240" w:lineRule="auto"/>
        <w:ind w:left="0" w:right="0"/>
        <w:jc w:val="left"/>
      </w:pPr>
      <w:r>
        <w:rPr>
          <w:color w:val="000000"/>
          <w:sz w:val="24"/>
          <w:szCs w:val="24"/>
        </w:rPr>
        <w:t xml:space="preserve">5402.  Petronii Catalect.</w:t>
      </w:r>
    </w:p>
    <w:p>
      <w:pPr>
        <w:widowControl w:val="on"/>
        <w:pBdr/>
        <w:spacing w:before="240" w:after="240" w:line="240" w:lineRule="auto"/>
        <w:ind w:left="0" w:right="0"/>
        <w:jc w:val="left"/>
      </w:pPr>
      <w:r>
        <w:rPr>
          <w:color w:val="000000"/>
          <w:sz w:val="24"/>
          <w:szCs w:val="24"/>
        </w:rPr>
        <w:t xml:space="preserve">5403.  Chaucer, in the Knight’s Tale.</w:t>
      </w:r>
    </w:p>
    <w:p>
      <w:pPr>
        <w:widowControl w:val="on"/>
        <w:pBdr/>
        <w:spacing w:before="240" w:after="240" w:line="240" w:lineRule="auto"/>
        <w:ind w:left="0" w:right="0"/>
        <w:jc w:val="left"/>
      </w:pPr>
      <w:r>
        <w:rPr>
          <w:color w:val="000000"/>
          <w:sz w:val="24"/>
          <w:szCs w:val="24"/>
        </w:rPr>
        <w:t xml:space="preserve">5404.  Ovid, Met. 13.</w:t>
      </w:r>
    </w:p>
    <w:p>
      <w:pPr>
        <w:widowControl w:val="on"/>
        <w:pBdr/>
        <w:spacing w:before="240" w:after="240" w:line="240" w:lineRule="auto"/>
        <w:ind w:left="0" w:right="0"/>
        <w:jc w:val="left"/>
      </w:pPr>
      <w:r>
        <w:rPr>
          <w:color w:val="000000"/>
          <w:sz w:val="24"/>
          <w:szCs w:val="24"/>
        </w:rPr>
        <w:t xml:space="preserve">5405.  “It is envy evidently that prompts you, because Polyphemus does not</w:t>
      </w:r>
      <w:r>
        <w:rPr>
          <w:color w:val="000000"/>
          <w:sz w:val="24"/>
          <w:szCs w:val="24"/>
        </w:rPr>
        <w:br/>
        <w:t xml:space="preserve">      love you as he does me.”</w:t>
      </w:r>
    </w:p>
    <w:p>
      <w:pPr>
        <w:widowControl w:val="on"/>
        <w:pBdr/>
        <w:spacing w:before="240" w:after="240" w:line="240" w:lineRule="auto"/>
        <w:ind w:left="0" w:right="0"/>
        <w:jc w:val="left"/>
      </w:pPr>
      <w:r>
        <w:rPr>
          <w:color w:val="000000"/>
          <w:sz w:val="24"/>
          <w:szCs w:val="24"/>
        </w:rPr>
        <w:t xml:space="preserve">5406.  Plutarch. sibi dixit tam pulchram non videri, &amp;c.</w:t>
      </w:r>
    </w:p>
    <w:p>
      <w:pPr>
        <w:widowControl w:val="on"/>
        <w:pBdr/>
        <w:spacing w:before="240" w:after="240" w:line="240" w:lineRule="auto"/>
        <w:ind w:left="0" w:right="0"/>
        <w:jc w:val="left"/>
      </w:pPr>
      <w:r>
        <w:rPr>
          <w:color w:val="000000"/>
          <w:sz w:val="24"/>
          <w:szCs w:val="24"/>
        </w:rPr>
        <w:t xml:space="preserve">5407.  Quanto quam Lucifer aurea Phoebe, tanto virginibus conspectior</w:t>
      </w:r>
      <w:r>
        <w:rPr>
          <w:color w:val="000000"/>
          <w:sz w:val="24"/>
          <w:szCs w:val="24"/>
        </w:rPr>
        <w:br/>
        <w:t xml:space="preserve">      omnibus Herce.  Ovid.</w:t>
      </w:r>
    </w:p>
    <w:p>
      <w:pPr>
        <w:widowControl w:val="on"/>
        <w:pBdr/>
        <w:spacing w:before="240" w:after="240" w:line="240" w:lineRule="auto"/>
        <w:ind w:left="0" w:right="0"/>
        <w:jc w:val="left"/>
      </w:pPr>
      <w:r>
        <w:rPr>
          <w:color w:val="000000"/>
          <w:sz w:val="24"/>
          <w:szCs w:val="24"/>
        </w:rPr>
        <w:t xml:space="preserve">5408.  M. D. Son. 30.</w:t>
      </w:r>
    </w:p>
    <w:p>
      <w:pPr>
        <w:widowControl w:val="on"/>
        <w:pBdr/>
        <w:spacing w:before="240" w:after="240" w:line="240" w:lineRule="auto"/>
        <w:ind w:left="0" w:right="0"/>
        <w:jc w:val="left"/>
      </w:pPr>
      <w:r>
        <w:rPr>
          <w:color w:val="000000"/>
          <w:sz w:val="24"/>
          <w:szCs w:val="24"/>
        </w:rPr>
        <w:t xml:space="preserve">5409.  Martial., l. 5.  Epig. 38.</w:t>
      </w:r>
    </w:p>
    <w:p>
      <w:pPr>
        <w:widowControl w:val="on"/>
        <w:pBdr/>
        <w:spacing w:before="240" w:after="240" w:line="240" w:lineRule="auto"/>
        <w:ind w:left="0" w:right="0"/>
        <w:jc w:val="left"/>
      </w:pPr>
      <w:r>
        <w:rPr>
          <w:color w:val="000000"/>
          <w:sz w:val="24"/>
          <w:szCs w:val="24"/>
        </w:rPr>
        <w:t xml:space="preserve">5410.  Ariosto.</w:t>
      </w:r>
    </w:p>
    <w:p>
      <w:pPr>
        <w:widowControl w:val="on"/>
        <w:pBdr/>
        <w:spacing w:before="240" w:after="240" w:line="240" w:lineRule="auto"/>
        <w:ind w:left="0" w:right="0"/>
        <w:jc w:val="left"/>
      </w:pPr>
      <w:r>
        <w:rPr>
          <w:color w:val="000000"/>
          <w:sz w:val="24"/>
          <w:szCs w:val="24"/>
        </w:rPr>
        <w:t xml:space="preserve">5411.  Tully lib. 1. de nat. deor. pulchrior deo, et tamen erat oculis</w:t>
      </w:r>
      <w:r>
        <w:rPr>
          <w:color w:val="000000"/>
          <w:sz w:val="24"/>
          <w:szCs w:val="24"/>
        </w:rPr>
        <w:br/>
        <w:t xml:space="preserve">      perversissimis.</w:t>
      </w:r>
    </w:p>
    <w:p>
      <w:pPr>
        <w:widowControl w:val="on"/>
        <w:pBdr/>
        <w:spacing w:before="240" w:after="240" w:line="240" w:lineRule="auto"/>
        <w:ind w:left="0" w:right="0"/>
        <w:jc w:val="left"/>
      </w:pPr>
      <w:r>
        <w:rPr>
          <w:color w:val="000000"/>
          <w:sz w:val="24"/>
          <w:szCs w:val="24"/>
        </w:rPr>
        <w:t xml:space="preserve">5412.  Marullus ad Neaeram epig. 1. lib.</w:t>
      </w:r>
    </w:p>
    <w:p>
      <w:pPr>
        <w:widowControl w:val="on"/>
        <w:pBdr/>
        <w:spacing w:before="240" w:after="240" w:line="240" w:lineRule="auto"/>
        <w:ind w:left="0" w:right="0"/>
        <w:jc w:val="left"/>
      </w:pPr>
      <w:r>
        <w:rPr>
          <w:color w:val="000000"/>
          <w:sz w:val="24"/>
          <w:szCs w:val="24"/>
        </w:rPr>
        <w:t xml:space="preserve">5413.  Barthius.</w:t>
      </w:r>
    </w:p>
    <w:p>
      <w:pPr>
        <w:widowControl w:val="on"/>
        <w:pBdr/>
        <w:spacing w:before="240" w:after="240" w:line="240" w:lineRule="auto"/>
        <w:ind w:left="0" w:right="0"/>
        <w:jc w:val="left"/>
      </w:pPr>
      <w:r>
        <w:rPr>
          <w:color w:val="000000"/>
          <w:sz w:val="24"/>
          <w:szCs w:val="24"/>
        </w:rPr>
        <w:t xml:space="preserve">5414.  Ariosto, lib. 29. hist. 8.</w:t>
      </w:r>
    </w:p>
    <w:p>
      <w:pPr>
        <w:widowControl w:val="on"/>
        <w:pBdr/>
        <w:spacing w:before="240" w:after="240" w:line="240" w:lineRule="auto"/>
        <w:ind w:left="0" w:right="0"/>
        <w:jc w:val="left"/>
      </w:pPr>
      <w:r>
        <w:rPr>
          <w:color w:val="000000"/>
          <w:sz w:val="24"/>
          <w:szCs w:val="24"/>
        </w:rPr>
        <w:t xml:space="preserve">5415.  Tibulius.</w:t>
      </w:r>
    </w:p>
    <w:p>
      <w:pPr>
        <w:widowControl w:val="on"/>
        <w:pBdr/>
        <w:spacing w:before="240" w:after="240" w:line="240" w:lineRule="auto"/>
        <w:ind w:left="0" w:right="0"/>
        <w:jc w:val="left"/>
      </w:pPr>
      <w:r>
        <w:rPr>
          <w:color w:val="000000"/>
          <w:sz w:val="24"/>
          <w:szCs w:val="24"/>
        </w:rPr>
        <w:t xml:space="preserve">5416.  Marul. lib. 2.</w:t>
      </w:r>
    </w:p>
    <w:p>
      <w:pPr>
        <w:widowControl w:val="on"/>
        <w:pBdr/>
        <w:spacing w:before="240" w:after="240" w:line="240" w:lineRule="auto"/>
        <w:ind w:left="0" w:right="0"/>
        <w:jc w:val="left"/>
      </w:pPr>
      <w:r>
        <w:rPr>
          <w:color w:val="000000"/>
          <w:sz w:val="24"/>
          <w:szCs w:val="24"/>
        </w:rPr>
        <w:t xml:space="preserve">5417.  Tibullus l. 4. de Sulpicia.</w:t>
      </w:r>
    </w:p>
    <w:p>
      <w:pPr>
        <w:widowControl w:val="on"/>
        <w:pBdr/>
        <w:spacing w:before="240" w:after="240" w:line="240" w:lineRule="auto"/>
        <w:ind w:left="0" w:right="0"/>
        <w:jc w:val="left"/>
      </w:pPr>
      <w:r>
        <w:rPr>
          <w:color w:val="000000"/>
          <w:sz w:val="24"/>
          <w:szCs w:val="24"/>
        </w:rPr>
        <w:t xml:space="preserve">5418.  Aristenaetus, Epist. 1.</w:t>
      </w:r>
    </w:p>
    <w:p>
      <w:pPr>
        <w:widowControl w:val="on"/>
        <w:pBdr/>
        <w:spacing w:before="240" w:after="240" w:line="240" w:lineRule="auto"/>
        <w:ind w:left="0" w:right="0"/>
        <w:jc w:val="left"/>
      </w:pPr>
      <w:r>
        <w:rPr>
          <w:color w:val="000000"/>
          <w:sz w:val="24"/>
          <w:szCs w:val="24"/>
        </w:rPr>
        <w:t xml:space="preserve">5419.  Epist. 24. veni cito charissime Lycia, cito veni; prae te Satyri</w:t>
      </w:r>
      <w:r>
        <w:rPr>
          <w:color w:val="000000"/>
          <w:sz w:val="24"/>
          <w:szCs w:val="24"/>
        </w:rPr>
        <w:br/>
        <w:t xml:space="preserve">      omnes videntur non homines, nullo loco solus es, &amp;c.</w:t>
      </w:r>
    </w:p>
    <w:p>
      <w:pPr>
        <w:widowControl w:val="on"/>
        <w:pBdr/>
        <w:spacing w:before="240" w:after="240" w:line="240" w:lineRule="auto"/>
        <w:ind w:left="0" w:right="0"/>
        <w:jc w:val="left"/>
      </w:pPr>
      <w:r>
        <w:rPr>
          <w:color w:val="000000"/>
          <w:sz w:val="24"/>
          <w:szCs w:val="24"/>
        </w:rPr>
        <w:t xml:space="preserve">5420.  Lib. 3. de aulico, alterius affectui se totum componit, totus placere</w:t>
      </w:r>
      <w:r>
        <w:rPr>
          <w:color w:val="000000"/>
          <w:sz w:val="24"/>
          <w:szCs w:val="24"/>
        </w:rPr>
        <w:br/>
        <w:t xml:space="preserve">      studet, et ipsius animam amatae pedisequam facit.</w:t>
      </w:r>
    </w:p>
    <w:p>
      <w:pPr>
        <w:widowControl w:val="on"/>
        <w:pBdr/>
        <w:spacing w:before="240" w:after="240" w:line="240" w:lineRule="auto"/>
        <w:ind w:left="0" w:right="0"/>
        <w:jc w:val="left"/>
      </w:pPr>
      <w:r>
        <w:rPr>
          <w:color w:val="000000"/>
          <w:sz w:val="24"/>
          <w:szCs w:val="24"/>
        </w:rPr>
        <w:t xml:space="preserve">5421.  Cyropaed. l. 5. amor servitus, et qui amant optat se liberari non</w:t>
      </w:r>
      <w:r>
        <w:rPr>
          <w:color w:val="000000"/>
          <w:sz w:val="24"/>
          <w:szCs w:val="24"/>
        </w:rPr>
        <w:br/>
        <w:t xml:space="preserve">      secus ac alio quovis morbo, neque liberari tamen possunt, sed</w:t>
      </w:r>
      <w:r>
        <w:rPr>
          <w:color w:val="000000"/>
          <w:sz w:val="24"/>
          <w:szCs w:val="24"/>
        </w:rPr>
        <w:br/>
        <w:t xml:space="preserve">      validiori necessitate ligati sunt quam si in ferrea vincula</w:t>
      </w:r>
      <w:r>
        <w:rPr>
          <w:color w:val="000000"/>
          <w:sz w:val="24"/>
          <w:szCs w:val="24"/>
        </w:rPr>
        <w:br/>
        <w:t xml:space="preserve">      confectiforent.</w:t>
      </w:r>
    </w:p>
    <w:p>
      <w:pPr>
        <w:widowControl w:val="on"/>
        <w:pBdr/>
        <w:spacing w:before="240" w:after="240" w:line="240" w:lineRule="auto"/>
        <w:ind w:left="0" w:right="0"/>
        <w:jc w:val="left"/>
      </w:pPr>
      <w:r>
        <w:rPr>
          <w:color w:val="000000"/>
          <w:sz w:val="24"/>
          <w:szCs w:val="24"/>
        </w:rPr>
        <w:t xml:space="preserve">5422.  In paradoxis, An ille mihi liber videtur cui mulier imperat?  Cui</w:t>
      </w:r>
      <w:r>
        <w:rPr>
          <w:color w:val="000000"/>
          <w:sz w:val="24"/>
          <w:szCs w:val="24"/>
        </w:rPr>
        <w:br/>
        <w:t xml:space="preserve">      leges imponit, praescribit, jubet, vetat quod videtur.  Qui nihil</w:t>
      </w:r>
      <w:r>
        <w:rPr>
          <w:color w:val="000000"/>
          <w:sz w:val="24"/>
          <w:szCs w:val="24"/>
        </w:rPr>
        <w:br/>
        <w:t xml:space="preserve">      imperanti negat, nihil audet, &amp;c. poscit? dandum; vocat? veniendum;</w:t>
      </w:r>
      <w:r>
        <w:rPr>
          <w:color w:val="000000"/>
          <w:sz w:val="24"/>
          <w:szCs w:val="24"/>
        </w:rPr>
        <w:br/>
        <w:t xml:space="preserve">      minatur? extimiscendum.</w:t>
      </w:r>
    </w:p>
    <w:p>
      <w:pPr>
        <w:widowControl w:val="on"/>
        <w:pBdr/>
        <w:spacing w:before="240" w:after="240" w:line="240" w:lineRule="auto"/>
        <w:ind w:left="0" w:right="0"/>
        <w:jc w:val="left"/>
      </w:pPr>
      <w:r>
        <w:rPr>
          <w:color w:val="000000"/>
          <w:sz w:val="24"/>
          <w:szCs w:val="24"/>
        </w:rPr>
        <w:t xml:space="preserve">5423.  Illane parva est servitus amatorum singulis fere horis pectine</w:t>
      </w:r>
      <w:r>
        <w:rPr>
          <w:color w:val="000000"/>
          <w:sz w:val="24"/>
          <w:szCs w:val="24"/>
        </w:rPr>
        <w:br/>
        <w:t xml:space="preserve">      capillum, calimistroque barbam componere, faciem aquis redolentibus</w:t>
      </w:r>
      <w:r>
        <w:rPr>
          <w:color w:val="000000"/>
          <w:sz w:val="24"/>
          <w:szCs w:val="24"/>
        </w:rPr>
        <w:br/>
        <w:t xml:space="preserve">      diluere, &amp;c.</w:t>
      </w:r>
    </w:p>
    <w:p>
      <w:pPr>
        <w:widowControl w:val="on"/>
        <w:pBdr/>
        <w:spacing w:before="240" w:after="240" w:line="240" w:lineRule="auto"/>
        <w:ind w:left="0" w:right="0"/>
        <w:jc w:val="left"/>
      </w:pPr>
      <w:r>
        <w:rPr>
          <w:color w:val="000000"/>
          <w:sz w:val="24"/>
          <w:szCs w:val="24"/>
        </w:rPr>
        <w:t xml:space="preserve">5424.  Si quando in pavimentum incautius quid mihi excidisset, elevare inde</w:t>
      </w:r>
      <w:r>
        <w:rPr>
          <w:color w:val="000000"/>
          <w:sz w:val="24"/>
          <w:szCs w:val="24"/>
        </w:rPr>
        <w:br/>
        <w:t xml:space="preserve">      quam promptissime, nec nisi osculo compacto mihi commendare, &amp;c.</w:t>
      </w:r>
    </w:p>
    <w:p>
      <w:pPr>
        <w:widowControl w:val="on"/>
        <w:pBdr/>
        <w:spacing w:before="240" w:after="240" w:line="240" w:lineRule="auto"/>
        <w:ind w:left="0" w:right="0"/>
        <w:jc w:val="left"/>
      </w:pPr>
      <w:r>
        <w:rPr>
          <w:color w:val="000000"/>
          <w:sz w:val="24"/>
          <w:szCs w:val="24"/>
        </w:rPr>
        <w:t xml:space="preserve">5425.  “Nor will the rude rocks affright, me, nor the crooked-tusked bear,</w:t>
      </w:r>
      <w:r>
        <w:rPr>
          <w:color w:val="000000"/>
          <w:sz w:val="24"/>
          <w:szCs w:val="24"/>
        </w:rPr>
        <w:br/>
        <w:t xml:space="preserve">      so that I shall not visit my mistress in pleasant mood.”</w:t>
      </w:r>
    </w:p>
    <w:p>
      <w:pPr>
        <w:widowControl w:val="on"/>
        <w:pBdr/>
        <w:spacing w:before="240" w:after="240" w:line="240" w:lineRule="auto"/>
        <w:ind w:left="0" w:right="0"/>
        <w:jc w:val="left"/>
      </w:pPr>
      <w:r>
        <w:rPr>
          <w:color w:val="000000"/>
          <w:sz w:val="24"/>
          <w:szCs w:val="24"/>
        </w:rPr>
        <w:t xml:space="preserve">5426.  Plutarchus amat. dial.</w:t>
      </w:r>
    </w:p>
    <w:p>
      <w:pPr>
        <w:widowControl w:val="on"/>
        <w:pBdr/>
        <w:spacing w:before="240" w:after="240" w:line="240" w:lineRule="auto"/>
        <w:ind w:left="0" w:right="0"/>
        <w:jc w:val="left"/>
      </w:pPr>
      <w:r>
        <w:rPr>
          <w:color w:val="000000"/>
          <w:sz w:val="24"/>
          <w:szCs w:val="24"/>
        </w:rPr>
        <w:t xml:space="preserve">5427.  Lib. 1. de contem. amor. quid referam eorum pericula et clades, qui</w:t>
      </w:r>
      <w:r>
        <w:rPr>
          <w:color w:val="000000"/>
          <w:sz w:val="24"/>
          <w:szCs w:val="24"/>
        </w:rPr>
        <w:br/>
        <w:t xml:space="preserve">      in amicarum aedes per fenestras ingressi stillicidiaque egressi</w:t>
      </w:r>
      <w:r>
        <w:rPr>
          <w:color w:val="000000"/>
          <w:sz w:val="24"/>
          <w:szCs w:val="24"/>
        </w:rPr>
        <w:br/>
        <w:t xml:space="preserve">      indeque deturbati, sed aut praecipites, membra frangunt, collidunt,</w:t>
      </w:r>
      <w:r>
        <w:rPr>
          <w:color w:val="000000"/>
          <w:sz w:val="24"/>
          <w:szCs w:val="24"/>
        </w:rPr>
        <w:br/>
        <w:t xml:space="preserve">      aut animam amittunt.</w:t>
      </w:r>
    </w:p>
    <w:p>
      <w:pPr>
        <w:widowControl w:val="on"/>
        <w:pBdr/>
        <w:spacing w:before="240" w:after="240" w:line="240" w:lineRule="auto"/>
        <w:ind w:left="0" w:right="0"/>
        <w:jc w:val="left"/>
      </w:pPr>
      <w:r>
        <w:rPr>
          <w:color w:val="000000"/>
          <w:sz w:val="24"/>
          <w:szCs w:val="24"/>
        </w:rPr>
        <w:t xml:space="preserve">5428.  Ter.  Eunuch.  Act. 5.  Scen. 8.</w:t>
      </w:r>
    </w:p>
    <w:p>
      <w:pPr>
        <w:widowControl w:val="on"/>
        <w:pBdr/>
        <w:spacing w:before="240" w:after="240" w:line="240" w:lineRule="auto"/>
        <w:ind w:left="0" w:right="0"/>
        <w:jc w:val="left"/>
      </w:pPr>
      <w:r>
        <w:rPr>
          <w:color w:val="000000"/>
          <w:sz w:val="24"/>
          <w:szCs w:val="24"/>
        </w:rPr>
        <w:t xml:space="preserve">5429.  Paratus sum ad obeundum mortem, si tu jubeas; hanc sitim aestuantis</w:t>
      </w:r>
      <w:r>
        <w:rPr>
          <w:color w:val="000000"/>
          <w:sz w:val="24"/>
          <w:szCs w:val="24"/>
        </w:rPr>
        <w:br/>
        <w:t xml:space="preserve">      seda, quam tuum sidus perdidit, aquae et fontes non negant, &amp;c.</w:t>
      </w:r>
    </w:p>
    <w:p>
      <w:pPr>
        <w:widowControl w:val="on"/>
        <w:pBdr/>
        <w:spacing w:before="240" w:after="240" w:line="240" w:lineRule="auto"/>
        <w:ind w:left="0" w:right="0"/>
        <w:jc w:val="left"/>
      </w:pPr>
      <w:r>
        <w:rPr>
          <w:color w:val="000000"/>
          <w:sz w:val="24"/>
          <w:szCs w:val="24"/>
        </w:rPr>
        <w:t xml:space="preserve">5430.  Si occidere placet, ferrum meum vides, si verberibus contenta es,</w:t>
      </w:r>
      <w:r>
        <w:rPr>
          <w:color w:val="000000"/>
          <w:sz w:val="24"/>
          <w:szCs w:val="24"/>
        </w:rPr>
        <w:br/>
        <w:t xml:space="preserve">      curro nudus ad poenam.</w:t>
      </w:r>
    </w:p>
    <w:p>
      <w:pPr>
        <w:keepNext w:val="on"/>
        <w:pageBreakBefore w:val="on"/>
        <w:widowControl w:val="on"/>
        <w:pBdr/>
        <w:spacing w:before="0" w:after="322" w:line="240" w:lineRule="auto"/>
        <w:ind w:left="0" w:right="0"/>
        <w:jc w:val="left"/>
        <w:outlineLvl w:val="0"/>
      </w:pPr>
      <w:r>
        <w:rPr>
          <w:b/>
          <w:color w:val="000000"/>
          <w:sz w:val="48"/>
          <w:szCs w:val="48"/>
        </w:rPr>
        <w:t xml:space="preserve">Page 1126</w:t>
      </w:r>
    </w:p>
    <w:p>
      <w:pPr>
        <w:widowControl w:val="on"/>
        <w:pBdr/>
        <w:spacing w:before="240" w:after="240" w:line="240" w:lineRule="auto"/>
        <w:ind w:left="0" w:right="0"/>
        <w:jc w:val="left"/>
      </w:pPr>
      <w:r>
        <w:rPr>
          <w:color w:val="000000"/>
          <w:sz w:val="24"/>
          <w:szCs w:val="24"/>
        </w:rPr>
        <w:t xml:space="preserve">5431.  Act. 15. 18.  Impera mihi; occidam decem viros, &amp;c.</w:t>
      </w:r>
    </w:p>
    <w:p>
      <w:pPr>
        <w:widowControl w:val="on"/>
        <w:pBdr/>
        <w:spacing w:before="240" w:after="240" w:line="240" w:lineRule="auto"/>
        <w:ind w:left="0" w:right="0"/>
        <w:jc w:val="left"/>
      </w:pPr>
      <w:r>
        <w:rPr>
          <w:color w:val="000000"/>
          <w:sz w:val="24"/>
          <w:szCs w:val="24"/>
        </w:rPr>
        <w:t xml:space="preserve">5432.  Gasper Ens. puellam misere deperiens, per jocum ab ea in Padum</w:t>
      </w:r>
      <w:r>
        <w:rPr>
          <w:color w:val="000000"/>
          <w:sz w:val="24"/>
          <w:szCs w:val="24"/>
        </w:rPr>
        <w:br/>
        <w:t xml:space="preserve">      desilire jussus statim e ponte se praecipitavit.  Alius Ficino insano</w:t>
      </w:r>
      <w:r>
        <w:rPr>
          <w:color w:val="000000"/>
          <w:sz w:val="24"/>
          <w:szCs w:val="24"/>
        </w:rPr>
        <w:br/>
        <w:t xml:space="preserve">      amore ardens ab amica jussus se suspendere, illico fecit.</w:t>
      </w:r>
    </w:p>
    <w:p>
      <w:pPr>
        <w:widowControl w:val="on"/>
        <w:pBdr/>
        <w:spacing w:before="240" w:after="240" w:line="240" w:lineRule="auto"/>
        <w:ind w:left="0" w:right="0"/>
        <w:jc w:val="left"/>
      </w:pPr>
      <w:r>
        <w:rPr>
          <w:color w:val="000000"/>
          <w:sz w:val="24"/>
          <w:szCs w:val="24"/>
        </w:rPr>
        <w:t xml:space="preserve">5433.  Intelligo pecuniam rem esse jucundissimam, meam tamen libentius darem</w:t>
      </w:r>
      <w:r>
        <w:rPr>
          <w:color w:val="000000"/>
          <w:sz w:val="24"/>
          <w:szCs w:val="24"/>
        </w:rPr>
        <w:br/>
        <w:t xml:space="preserve">      Cliniae quam ab aliis acciperem; libentius huic servirem, quam aliis</w:t>
      </w:r>
      <w:r>
        <w:rPr>
          <w:color w:val="000000"/>
          <w:sz w:val="24"/>
          <w:szCs w:val="24"/>
        </w:rPr>
        <w:br/>
        <w:t xml:space="preserve">      imperarem, &amp;c.  Noctem et somnum accuso, quod illum non videam, luci</w:t>
      </w:r>
      <w:r>
        <w:rPr>
          <w:color w:val="000000"/>
          <w:sz w:val="24"/>
          <w:szCs w:val="24"/>
        </w:rPr>
        <w:br/>
        <w:t xml:space="preserve">      autem et soli gratiam habeo quod mihi Cliniam ostendant.  Ego etiam</w:t>
      </w:r>
      <w:r>
        <w:rPr>
          <w:color w:val="000000"/>
          <w:sz w:val="24"/>
          <w:szCs w:val="24"/>
        </w:rPr>
        <w:br/>
        <w:t xml:space="preserve">      cum Clinia in ignem currerem; et scio vos quoque mecum ingressuros si</w:t>
      </w:r>
      <w:r>
        <w:rPr>
          <w:color w:val="000000"/>
          <w:sz w:val="24"/>
          <w:szCs w:val="24"/>
        </w:rPr>
        <w:br/>
        <w:t xml:space="preserve">      videretis.</w:t>
      </w:r>
    </w:p>
    <w:p>
      <w:pPr>
        <w:widowControl w:val="on"/>
        <w:pBdr/>
        <w:spacing w:before="240" w:after="240" w:line="240" w:lineRule="auto"/>
        <w:ind w:left="0" w:right="0"/>
        <w:jc w:val="left"/>
      </w:pPr>
      <w:r>
        <w:rPr>
          <w:color w:val="000000"/>
          <w:sz w:val="24"/>
          <w:szCs w:val="24"/>
        </w:rPr>
        <w:t xml:space="preserve">5434.  Impera quidvis; navigare jube, navem conscendo; plagas accipere,</w:t>
      </w:r>
      <w:r>
        <w:rPr>
          <w:color w:val="000000"/>
          <w:sz w:val="24"/>
          <w:szCs w:val="24"/>
        </w:rPr>
        <w:br/>
        <w:t xml:space="preserve">      plector; animum profundere, in ignem currere, non recuso, lubens</w:t>
      </w:r>
      <w:r>
        <w:rPr>
          <w:color w:val="000000"/>
          <w:sz w:val="24"/>
          <w:szCs w:val="24"/>
        </w:rPr>
        <w:br/>
        <w:t xml:space="preserve">      facio.</w:t>
      </w:r>
    </w:p>
    <w:p>
      <w:pPr>
        <w:widowControl w:val="on"/>
        <w:pBdr/>
        <w:spacing w:before="240" w:after="240" w:line="240" w:lineRule="auto"/>
        <w:ind w:left="0" w:right="0"/>
        <w:jc w:val="left"/>
      </w:pPr>
      <w:r>
        <w:rPr>
          <w:color w:val="000000"/>
          <w:sz w:val="24"/>
          <w:szCs w:val="24"/>
        </w:rPr>
        <w:t xml:space="preserve">5435.  Seneca in Hipp. act. 2.</w:t>
      </w:r>
    </w:p>
    <w:p>
      <w:pPr>
        <w:widowControl w:val="on"/>
        <w:pBdr/>
        <w:spacing w:before="240" w:after="240" w:line="240" w:lineRule="auto"/>
        <w:ind w:left="0" w:right="0"/>
        <w:jc w:val="left"/>
      </w:pPr>
      <w:r>
        <w:rPr>
          <w:color w:val="000000"/>
          <w:sz w:val="24"/>
          <w:szCs w:val="24"/>
        </w:rPr>
        <w:t xml:space="preserve">5436.  Hujus ero vivus, mortuus hujus ero.  Propert. lib. 2. vivam si vivat;</w:t>
      </w:r>
      <w:r>
        <w:rPr>
          <w:color w:val="000000"/>
          <w:sz w:val="24"/>
          <w:szCs w:val="24"/>
        </w:rPr>
        <w:br/>
        <w:t xml:space="preserve">      si cadat illa, cadam, Id.</w:t>
      </w:r>
    </w:p>
    <w:p>
      <w:pPr>
        <w:widowControl w:val="on"/>
        <w:pBdr/>
        <w:spacing w:before="240" w:after="240" w:line="240" w:lineRule="auto"/>
        <w:ind w:left="0" w:right="0"/>
        <w:jc w:val="left"/>
      </w:pPr>
      <w:r>
        <w:rPr>
          <w:color w:val="000000"/>
          <w:sz w:val="24"/>
          <w:szCs w:val="24"/>
        </w:rPr>
        <w:t xml:space="preserve">5437.  Dial.  Amorum.  Mihi o dii coelestes ultra sit vita haec perpetua ex</w:t>
      </w:r>
      <w:r>
        <w:rPr>
          <w:color w:val="000000"/>
          <w:sz w:val="24"/>
          <w:szCs w:val="24"/>
        </w:rPr>
        <w:br/>
        <w:t xml:space="preserve">      adverso amicae sedere, et suave loquentem audire, &amp;c. si moriatur,</w:t>
      </w:r>
      <w:r>
        <w:rPr>
          <w:color w:val="000000"/>
          <w:sz w:val="24"/>
          <w:szCs w:val="24"/>
        </w:rPr>
        <w:br/>
        <w:t xml:space="preserve">      vivere non sustinebo, et idem erit se pulchrum utrisque.</w:t>
      </w:r>
    </w:p>
    <w:p>
      <w:pPr>
        <w:widowControl w:val="on"/>
        <w:pBdr/>
        <w:spacing w:before="240" w:after="240" w:line="240" w:lineRule="auto"/>
        <w:ind w:left="0" w:right="0"/>
        <w:jc w:val="left"/>
      </w:pPr>
      <w:r>
        <w:rPr>
          <w:color w:val="000000"/>
          <w:sz w:val="24"/>
          <w:szCs w:val="24"/>
        </w:rPr>
        <w:t xml:space="preserve">5438.  Buchanan.  “When she dies my love shall also be at rest in the tomb.”</w:t>
      </w:r>
    </w:p>
    <w:p>
      <w:pPr>
        <w:widowControl w:val="on"/>
        <w:pBdr/>
        <w:spacing w:before="240" w:after="240" w:line="240" w:lineRule="auto"/>
        <w:ind w:left="0" w:right="0"/>
        <w:jc w:val="left"/>
      </w:pPr>
      <w:r>
        <w:rPr>
          <w:color w:val="000000"/>
          <w:sz w:val="24"/>
          <w:szCs w:val="24"/>
        </w:rPr>
        <w:t xml:space="preserve">5439.  Epist. 21.  Sit hoc votum a diis amare Delphidem, ab ea amari, adloqui</w:t>
      </w:r>
      <w:r>
        <w:rPr>
          <w:color w:val="000000"/>
          <w:sz w:val="24"/>
          <w:szCs w:val="24"/>
        </w:rPr>
        <w:br/>
        <w:t xml:space="preserve">      pulchram et loquentem audire.</w:t>
      </w:r>
    </w:p>
    <w:p>
      <w:pPr>
        <w:widowControl w:val="on"/>
        <w:pBdr/>
        <w:spacing w:before="240" w:after="240" w:line="240" w:lineRule="auto"/>
        <w:ind w:left="0" w:right="0"/>
        <w:jc w:val="left"/>
      </w:pPr>
      <w:r>
        <w:rPr>
          <w:color w:val="000000"/>
          <w:sz w:val="24"/>
          <w:szCs w:val="24"/>
        </w:rPr>
        <w:t xml:space="preserve">5440.  Hor.</w:t>
      </w:r>
    </w:p>
    <w:p>
      <w:pPr>
        <w:widowControl w:val="on"/>
        <w:pBdr/>
        <w:spacing w:before="240" w:after="240" w:line="240" w:lineRule="auto"/>
        <w:ind w:left="0" w:right="0"/>
        <w:jc w:val="left"/>
      </w:pPr>
      <w:r>
        <w:rPr>
          <w:color w:val="000000"/>
          <w:sz w:val="24"/>
          <w:szCs w:val="24"/>
        </w:rPr>
        <w:t xml:space="preserve">5441.  Mart.</w:t>
      </w:r>
    </w:p>
    <w:p>
      <w:pPr>
        <w:widowControl w:val="on"/>
        <w:pBdr/>
        <w:spacing w:before="240" w:after="240" w:line="240" w:lineRule="auto"/>
        <w:ind w:left="0" w:right="0"/>
        <w:jc w:val="left"/>
      </w:pPr>
      <w:r>
        <w:rPr>
          <w:color w:val="000000"/>
          <w:sz w:val="24"/>
          <w:szCs w:val="24"/>
        </w:rPr>
        <w:t xml:space="preserve">5442.  Lege Calimitates Pet.  Abelhardi Epist. prima.</w:t>
      </w:r>
    </w:p>
    <w:p>
      <w:pPr>
        <w:widowControl w:val="on"/>
        <w:pBdr/>
        <w:spacing w:before="240" w:after="240" w:line="240" w:lineRule="auto"/>
        <w:ind w:left="0" w:right="0"/>
        <w:jc w:val="left"/>
      </w:pPr>
      <w:r>
        <w:rPr>
          <w:color w:val="000000"/>
          <w:sz w:val="24"/>
          <w:szCs w:val="24"/>
        </w:rPr>
        <w:t xml:space="preserve">5443.  Ariosto.</w:t>
      </w:r>
    </w:p>
    <w:p>
      <w:pPr>
        <w:widowControl w:val="on"/>
        <w:pBdr/>
        <w:spacing w:before="240" w:after="240" w:line="240" w:lineRule="auto"/>
        <w:ind w:left="0" w:right="0"/>
        <w:jc w:val="left"/>
      </w:pPr>
      <w:r>
        <w:rPr>
          <w:color w:val="000000"/>
          <w:sz w:val="24"/>
          <w:szCs w:val="24"/>
        </w:rPr>
        <w:t xml:space="preserve">5444.  Chaucer, in the Knight’s Tale.</w:t>
      </w:r>
    </w:p>
    <w:p>
      <w:pPr>
        <w:widowControl w:val="on"/>
        <w:pBdr/>
        <w:spacing w:before="240" w:after="240" w:line="240" w:lineRule="auto"/>
        <w:ind w:left="0" w:right="0"/>
        <w:jc w:val="left"/>
      </w:pPr>
      <w:r>
        <w:rPr>
          <w:color w:val="000000"/>
          <w:sz w:val="24"/>
          <w:szCs w:val="24"/>
        </w:rPr>
        <w:t xml:space="preserve">5445.  Theodorus prodromus, Amorum lib. 6.  Interpret.  Gaulmino.</w:t>
      </w:r>
    </w:p>
    <w:p>
      <w:pPr>
        <w:widowControl w:val="on"/>
        <w:pBdr/>
        <w:spacing w:before="240" w:after="240" w:line="240" w:lineRule="auto"/>
        <w:ind w:left="0" w:right="0"/>
        <w:jc w:val="left"/>
      </w:pPr>
      <w:r>
        <w:rPr>
          <w:color w:val="000000"/>
          <w:sz w:val="24"/>
          <w:szCs w:val="24"/>
        </w:rPr>
        <w:t xml:space="preserve">5446.  Ovid. 10.  Met.  Higinius, c. 185.</w:t>
      </w:r>
    </w:p>
    <w:p>
      <w:pPr>
        <w:widowControl w:val="on"/>
        <w:pBdr/>
        <w:spacing w:before="240" w:after="240" w:line="240" w:lineRule="auto"/>
        <w:ind w:left="0" w:right="0"/>
        <w:jc w:val="left"/>
      </w:pPr>
      <w:r>
        <w:rPr>
          <w:color w:val="000000"/>
          <w:sz w:val="24"/>
          <w:szCs w:val="24"/>
        </w:rPr>
        <w:t xml:space="preserve">5447.  Ariost. lib. 1.  Cant. 1. staff. 5.</w:t>
      </w:r>
    </w:p>
    <w:p>
      <w:pPr>
        <w:widowControl w:val="on"/>
        <w:pBdr/>
        <w:spacing w:before="240" w:after="240" w:line="240" w:lineRule="auto"/>
        <w:ind w:left="0" w:right="0"/>
        <w:jc w:val="left"/>
      </w:pPr>
      <w:r>
        <w:rPr>
          <w:color w:val="000000"/>
          <w:sz w:val="24"/>
          <w:szCs w:val="24"/>
        </w:rPr>
        <w:t xml:space="preserve">5448.  Plut. dial. amor.</w:t>
      </w:r>
    </w:p>
    <w:p>
      <w:pPr>
        <w:widowControl w:val="on"/>
        <w:pBdr/>
        <w:spacing w:before="240" w:after="240" w:line="240" w:lineRule="auto"/>
        <w:ind w:left="0" w:right="0"/>
        <w:jc w:val="left"/>
      </w:pPr>
      <w:r>
        <w:rPr>
          <w:color w:val="000000"/>
          <w:sz w:val="24"/>
          <w:szCs w:val="24"/>
        </w:rPr>
        <w:t xml:space="preserve">5449.  Faerie Queene, cant. 1. lib. 4. et cant. 3. lib. 4.</w:t>
      </w:r>
    </w:p>
    <w:p>
      <w:pPr>
        <w:widowControl w:val="on"/>
        <w:pBdr/>
        <w:spacing w:before="240" w:after="240" w:line="240" w:lineRule="auto"/>
        <w:ind w:left="0" w:right="0"/>
        <w:jc w:val="left"/>
      </w:pPr>
      <w:r>
        <w:rPr>
          <w:color w:val="000000"/>
          <w:sz w:val="24"/>
          <w:szCs w:val="24"/>
        </w:rPr>
        <w:t xml:space="preserve">5450.  Dum cassis pertusa, ensis instar Serrae excisus, scutum, &amp;c.  Barthius</w:t>
      </w:r>
      <w:r>
        <w:rPr>
          <w:color w:val="000000"/>
          <w:sz w:val="24"/>
          <w:szCs w:val="24"/>
        </w:rPr>
        <w:br/>
        <w:t xml:space="preserve">      Caelestina.</w:t>
      </w:r>
    </w:p>
    <w:p>
      <w:pPr>
        <w:widowControl w:val="on"/>
        <w:pBdr/>
        <w:spacing w:before="240" w:after="240" w:line="240" w:lineRule="auto"/>
        <w:ind w:left="0" w:right="0"/>
        <w:jc w:val="left"/>
      </w:pPr>
      <w:r>
        <w:rPr>
          <w:color w:val="000000"/>
          <w:sz w:val="24"/>
          <w:szCs w:val="24"/>
        </w:rPr>
        <w:t xml:space="preserve">5451.  Lesbia sex cyathis, septem Justina bibatur.</w:t>
      </w:r>
    </w:p>
    <w:p>
      <w:pPr>
        <w:widowControl w:val="on"/>
        <w:pBdr/>
        <w:spacing w:before="240" w:after="240" w:line="240" w:lineRule="auto"/>
        <w:ind w:left="0" w:right="0"/>
        <w:jc w:val="left"/>
      </w:pPr>
      <w:r>
        <w:rPr>
          <w:color w:val="000000"/>
          <w:sz w:val="24"/>
          <w:szCs w:val="24"/>
        </w:rPr>
        <w:t xml:space="preserve">5452.  As Xanthus for the love of Eurippe, omnem Europam peragravit. </w:t>
      </w:r>
      <w:r>
        <w:rPr>
          <w:color w:val="000000"/>
          <w:sz w:val="24"/>
          <w:szCs w:val="24"/>
        </w:rPr>
        <w:br/>
        <w:t xml:space="preserve">      Parthenius Erot cap. 8.</w:t>
      </w:r>
    </w:p>
    <w:p>
      <w:pPr>
        <w:widowControl w:val="on"/>
        <w:pBdr/>
        <w:spacing w:before="240" w:after="240" w:line="240" w:lineRule="auto"/>
        <w:ind w:left="0" w:right="0"/>
        <w:jc w:val="left"/>
      </w:pPr>
      <w:r>
        <w:rPr>
          <w:color w:val="000000"/>
          <w:sz w:val="24"/>
          <w:szCs w:val="24"/>
        </w:rPr>
        <w:t xml:space="preserve">5453.  Beroaldus e Bocatio.</w:t>
      </w:r>
    </w:p>
    <w:p>
      <w:pPr>
        <w:widowControl w:val="on"/>
        <w:pBdr/>
        <w:spacing w:before="240" w:after="240" w:line="240" w:lineRule="auto"/>
        <w:ind w:left="0" w:right="0"/>
        <w:jc w:val="left"/>
      </w:pPr>
      <w:r>
        <w:rPr>
          <w:color w:val="000000"/>
          <w:sz w:val="24"/>
          <w:szCs w:val="24"/>
        </w:rPr>
        <w:t xml:space="preserve">5454.  Epist. 17. l. 2.</w:t>
      </w:r>
    </w:p>
    <w:p>
      <w:pPr>
        <w:widowControl w:val="on"/>
        <w:pBdr/>
        <w:spacing w:before="240" w:after="240" w:line="240" w:lineRule="auto"/>
        <w:ind w:left="0" w:right="0"/>
        <w:jc w:val="left"/>
      </w:pPr>
      <w:r>
        <w:rPr>
          <w:color w:val="000000"/>
          <w:sz w:val="24"/>
          <w:szCs w:val="24"/>
        </w:rPr>
        <w:t xml:space="preserve">5455.  Lucretius.  “For if the object of your love be absent, her image is</w:t>
      </w:r>
      <w:r>
        <w:rPr>
          <w:color w:val="000000"/>
          <w:sz w:val="24"/>
          <w:szCs w:val="24"/>
        </w:rPr>
        <w:br/>
        <w:t xml:space="preserve">      present, and her sweet name is still familiar in my ears.”</w:t>
      </w:r>
    </w:p>
    <w:p>
      <w:pPr>
        <w:widowControl w:val="on"/>
        <w:pBdr/>
        <w:spacing w:before="240" w:after="240" w:line="240" w:lineRule="auto"/>
        <w:ind w:left="0" w:right="0"/>
        <w:jc w:val="left"/>
      </w:pPr>
      <w:r>
        <w:rPr>
          <w:color w:val="000000"/>
          <w:sz w:val="24"/>
          <w:szCs w:val="24"/>
        </w:rPr>
        <w:t xml:space="preserve">5456.  Aeneas Sylvius, Lucretie quum accepit Euriali literas hilaris statim</w:t>
      </w:r>
      <w:r>
        <w:rPr>
          <w:color w:val="000000"/>
          <w:sz w:val="24"/>
          <w:szCs w:val="24"/>
        </w:rPr>
        <w:br/>
        <w:t xml:space="preserve">      milliesqua papirum basiavit.</w:t>
      </w:r>
    </w:p>
    <w:p>
      <w:pPr>
        <w:widowControl w:val="on"/>
        <w:pBdr/>
        <w:spacing w:before="240" w:after="240" w:line="240" w:lineRule="auto"/>
        <w:ind w:left="0" w:right="0"/>
        <w:jc w:val="left"/>
      </w:pPr>
      <w:r>
        <w:rPr>
          <w:color w:val="000000"/>
          <w:sz w:val="24"/>
          <w:szCs w:val="24"/>
        </w:rPr>
        <w:t xml:space="preserve">5457.  Mediis inseruit papillis litteram ejus, mille prius pangens suavia. </w:t>
      </w:r>
      <w:r>
        <w:rPr>
          <w:color w:val="000000"/>
          <w:sz w:val="24"/>
          <w:szCs w:val="24"/>
        </w:rPr>
        <w:br/>
        <w:t xml:space="preserve">      Arist. 2. epist. 13.</w:t>
      </w:r>
    </w:p>
    <w:p>
      <w:pPr>
        <w:widowControl w:val="on"/>
        <w:pBdr/>
        <w:spacing w:before="240" w:after="240" w:line="240" w:lineRule="auto"/>
        <w:ind w:left="0" w:right="0"/>
        <w:jc w:val="left"/>
      </w:pPr>
      <w:r>
        <w:rPr>
          <w:color w:val="000000"/>
          <w:sz w:val="24"/>
          <w:szCs w:val="24"/>
        </w:rPr>
        <w:t xml:space="preserve">5458.  Plautus Asinar.</w:t>
      </w:r>
    </w:p>
    <w:p>
      <w:pPr>
        <w:widowControl w:val="on"/>
        <w:pBdr/>
        <w:spacing w:before="240" w:after="240" w:line="240" w:lineRule="auto"/>
        <w:ind w:left="0" w:right="0"/>
        <w:jc w:val="left"/>
      </w:pPr>
      <w:r>
        <w:rPr>
          <w:color w:val="000000"/>
          <w:sz w:val="24"/>
          <w:szCs w:val="24"/>
        </w:rPr>
        <w:t xml:space="preserve">5459.  Hor.  “Some token snatched from her arm or her gently resisting</w:t>
      </w:r>
      <w:r>
        <w:rPr>
          <w:color w:val="000000"/>
          <w:sz w:val="24"/>
          <w:szCs w:val="24"/>
        </w:rPr>
        <w:br/>
        <w:t xml:space="preserve">      finger.”</w:t>
      </w:r>
    </w:p>
    <w:p>
      <w:pPr>
        <w:widowControl w:val="on"/>
        <w:pBdr/>
        <w:spacing w:before="240" w:after="240" w:line="240" w:lineRule="auto"/>
        <w:ind w:left="0" w:right="0"/>
        <w:jc w:val="left"/>
      </w:pPr>
      <w:r>
        <w:rPr>
          <w:color w:val="000000"/>
          <w:sz w:val="24"/>
          <w:szCs w:val="24"/>
        </w:rPr>
        <w:t xml:space="preserve">5460.  Illa domi sedens imaginem ejus fixis oculis assidue conspicata.</w:t>
      </w:r>
    </w:p>
    <w:p>
      <w:pPr>
        <w:widowControl w:val="on"/>
        <w:pBdr/>
        <w:spacing w:before="240" w:after="240" w:line="240" w:lineRule="auto"/>
        <w:ind w:left="0" w:right="0"/>
        <w:jc w:val="left"/>
      </w:pPr>
      <w:r>
        <w:rPr>
          <w:color w:val="000000"/>
          <w:sz w:val="24"/>
          <w:szCs w:val="24"/>
        </w:rPr>
        <w:t xml:space="preserve">5461.  “And distracted will imprint kisses on the doors.”</w:t>
      </w:r>
    </w:p>
    <w:p>
      <w:pPr>
        <w:keepNext w:val="on"/>
        <w:pageBreakBefore w:val="on"/>
        <w:widowControl w:val="on"/>
        <w:pBdr/>
        <w:spacing w:before="0" w:after="322" w:line="240" w:lineRule="auto"/>
        <w:ind w:left="0" w:right="0"/>
        <w:jc w:val="left"/>
        <w:outlineLvl w:val="0"/>
      </w:pPr>
      <w:r>
        <w:rPr>
          <w:b/>
          <w:color w:val="000000"/>
          <w:sz w:val="48"/>
          <w:szCs w:val="48"/>
        </w:rPr>
        <w:t xml:space="preserve">Page 1127</w:t>
      </w:r>
    </w:p>
    <w:p>
      <w:pPr>
        <w:widowControl w:val="on"/>
        <w:pBdr/>
        <w:spacing w:before="240" w:after="240" w:line="240" w:lineRule="auto"/>
        <w:ind w:left="0" w:right="0"/>
        <w:jc w:val="left"/>
      </w:pPr>
      <w:r>
        <w:rPr>
          <w:color w:val="000000"/>
          <w:sz w:val="24"/>
          <w:szCs w:val="24"/>
        </w:rPr>
        <w:t xml:space="preserve">5462.  Buchanan Sylva.</w:t>
      </w:r>
    </w:p>
    <w:p>
      <w:pPr>
        <w:widowControl w:val="on"/>
        <w:pBdr/>
        <w:spacing w:before="240" w:after="240" w:line="240" w:lineRule="auto"/>
        <w:ind w:left="0" w:right="0"/>
        <w:jc w:val="left"/>
      </w:pPr>
      <w:r>
        <w:rPr>
          <w:color w:val="000000"/>
          <w:sz w:val="24"/>
          <w:szCs w:val="24"/>
        </w:rPr>
        <w:t xml:space="preserve">5463.  Fracastorius Naugerio.  “Ye alpine winds, ye mountain breezes, bear</w:t>
      </w:r>
      <w:r>
        <w:rPr>
          <w:color w:val="000000"/>
          <w:sz w:val="24"/>
          <w:szCs w:val="24"/>
        </w:rPr>
        <w:br/>
        <w:t xml:space="preserve">      these gifts to her.”</w:t>
      </w:r>
    </w:p>
    <w:p>
      <w:pPr>
        <w:widowControl w:val="on"/>
        <w:pBdr/>
        <w:spacing w:before="240" w:after="240" w:line="240" w:lineRule="auto"/>
        <w:ind w:left="0" w:right="0"/>
        <w:jc w:val="left"/>
      </w:pPr>
      <w:r>
        <w:rPr>
          <w:color w:val="000000"/>
          <w:sz w:val="24"/>
          <w:szCs w:val="24"/>
        </w:rPr>
        <w:t xml:space="preserve">5464.  Happy servants that serve her, happy men that are in her company.</w:t>
      </w:r>
    </w:p>
    <w:p>
      <w:pPr>
        <w:widowControl w:val="on"/>
        <w:pBdr/>
        <w:spacing w:before="240" w:after="240" w:line="240" w:lineRule="auto"/>
        <w:ind w:left="0" w:right="0"/>
        <w:jc w:val="left"/>
      </w:pPr>
      <w:r>
        <w:rPr>
          <w:color w:val="000000"/>
          <w:sz w:val="24"/>
          <w:szCs w:val="24"/>
        </w:rPr>
        <w:t xml:space="preserve">5465.  Non ipsos solum sed ipsorum memoriam amant.  Lucian.</w:t>
      </w:r>
    </w:p>
    <w:p>
      <w:pPr>
        <w:widowControl w:val="on"/>
        <w:pBdr/>
        <w:spacing w:before="240" w:after="240" w:line="240" w:lineRule="auto"/>
        <w:ind w:left="0" w:right="0"/>
        <w:jc w:val="left"/>
      </w:pPr>
      <w:r>
        <w:rPr>
          <w:color w:val="000000"/>
          <w:sz w:val="24"/>
          <w:szCs w:val="24"/>
        </w:rPr>
        <w:t xml:space="preserve">5466.  Epist.  O ter felix solum! beatus ego, si me calcaveris; vultus tuus</w:t>
      </w:r>
      <w:r>
        <w:rPr>
          <w:color w:val="000000"/>
          <w:sz w:val="24"/>
          <w:szCs w:val="24"/>
        </w:rPr>
        <w:br/>
        <w:t xml:space="preserve">      amnes sistere potest, &amp;c.</w:t>
      </w:r>
    </w:p>
    <w:p>
      <w:pPr>
        <w:widowControl w:val="on"/>
        <w:pBdr/>
        <w:spacing w:before="240" w:after="240" w:line="240" w:lineRule="auto"/>
        <w:ind w:left="0" w:right="0"/>
        <w:jc w:val="left"/>
      </w:pPr>
      <w:r>
        <w:rPr>
          <w:color w:val="000000"/>
          <w:sz w:val="24"/>
          <w:szCs w:val="24"/>
        </w:rPr>
        <w:t xml:space="preserve">5467.  Idem epist. in prato cum sit flores superat; illi pulchri sed unius</w:t>
      </w:r>
      <w:r>
        <w:rPr>
          <w:color w:val="000000"/>
          <w:sz w:val="24"/>
          <w:szCs w:val="24"/>
        </w:rPr>
        <w:br/>
        <w:t xml:space="preserve">      tantum diei; fluvius gratis sed evanescit; at tuus fluvius mari</w:t>
      </w:r>
      <w:r>
        <w:rPr>
          <w:color w:val="000000"/>
          <w:sz w:val="24"/>
          <w:szCs w:val="24"/>
        </w:rPr>
        <w:br/>
        <w:t xml:space="preserve">      major.  Si coelum aspicio, solem exis timo cecidisse, et in terra</w:t>
      </w:r>
      <w:r>
        <w:rPr>
          <w:color w:val="000000"/>
          <w:sz w:val="24"/>
          <w:szCs w:val="24"/>
        </w:rPr>
        <w:br/>
        <w:t xml:space="preserve">      ambulare, &amp;c.</w:t>
      </w:r>
    </w:p>
    <w:p>
      <w:pPr>
        <w:widowControl w:val="on"/>
        <w:pBdr/>
        <w:spacing w:before="240" w:after="240" w:line="240" w:lineRule="auto"/>
        <w:ind w:left="0" w:right="0"/>
        <w:jc w:val="left"/>
      </w:pPr>
      <w:r>
        <w:rPr>
          <w:color w:val="000000"/>
          <w:sz w:val="24"/>
          <w:szCs w:val="24"/>
        </w:rPr>
        <w:t xml:space="preserve">5468.  Si civitate egrederis, sequentur te dii custodes, spectaculo commoti;</w:t>
      </w:r>
      <w:r>
        <w:rPr>
          <w:color w:val="000000"/>
          <w:sz w:val="24"/>
          <w:szCs w:val="24"/>
        </w:rPr>
        <w:br/>
        <w:t xml:space="preserve">      si naviges sequentur; quis fluvius salum tuum non rigaret?</w:t>
      </w:r>
    </w:p>
    <w:p>
      <w:pPr>
        <w:widowControl w:val="on"/>
        <w:pBdr/>
        <w:spacing w:before="240" w:after="240" w:line="240" w:lineRule="auto"/>
        <w:ind w:left="0" w:right="0"/>
        <w:jc w:val="left"/>
      </w:pPr>
      <w:r>
        <w:rPr>
          <w:color w:val="000000"/>
          <w:sz w:val="24"/>
          <w:szCs w:val="24"/>
        </w:rPr>
        <w:t xml:space="preserve">5469.  El. 15. 2.</w:t>
      </w:r>
    </w:p>
    <w:p>
      <w:pPr>
        <w:widowControl w:val="on"/>
        <w:pBdr/>
        <w:spacing w:before="240" w:after="240" w:line="240" w:lineRule="auto"/>
        <w:ind w:left="0" w:right="0"/>
        <w:jc w:val="left"/>
      </w:pPr>
      <w:r>
        <w:rPr>
          <w:color w:val="000000"/>
          <w:sz w:val="24"/>
          <w:szCs w:val="24"/>
        </w:rPr>
        <w:t xml:space="preserve">5470.  “Oh, if I might only dally with thee, and alleviate the wasting</w:t>
      </w:r>
      <w:r>
        <w:rPr>
          <w:color w:val="000000"/>
          <w:sz w:val="24"/>
          <w:szCs w:val="24"/>
        </w:rPr>
        <w:br/>
        <w:t xml:space="preserve">      sorrows of my mind.”</w:t>
      </w:r>
    </w:p>
    <w:p>
      <w:pPr>
        <w:widowControl w:val="on"/>
        <w:pBdr/>
        <w:spacing w:before="240" w:after="240" w:line="240" w:lineRule="auto"/>
        <w:ind w:left="0" w:right="0"/>
        <w:jc w:val="left"/>
      </w:pPr>
      <w:r>
        <w:rPr>
          <w:color w:val="000000"/>
          <w:sz w:val="24"/>
          <w:szCs w:val="24"/>
        </w:rPr>
        <w:t xml:space="preserve">5471.  Carm. 30.</w:t>
      </w:r>
    </w:p>
    <w:p>
      <w:pPr>
        <w:widowControl w:val="on"/>
        <w:pBdr/>
        <w:spacing w:before="240" w:after="240" w:line="240" w:lineRule="auto"/>
        <w:ind w:left="0" w:right="0"/>
        <w:jc w:val="left"/>
      </w:pPr>
      <w:r>
        <w:rPr>
          <w:color w:val="000000"/>
          <w:sz w:val="24"/>
          <w:szCs w:val="24"/>
        </w:rPr>
        <w:t xml:space="preserve">5472.  Englished by M. B. Holliday, in his Technog. act 1. scen. 7.</w:t>
      </w:r>
    </w:p>
    <w:p>
      <w:pPr>
        <w:widowControl w:val="on"/>
        <w:pBdr/>
        <w:spacing w:before="240" w:after="240" w:line="240" w:lineRule="auto"/>
        <w:ind w:left="0" w:right="0"/>
        <w:jc w:val="left"/>
      </w:pPr>
      <w:r>
        <w:rPr>
          <w:color w:val="000000"/>
          <w:sz w:val="24"/>
          <w:szCs w:val="24"/>
        </w:rPr>
        <w:t xml:space="preserve">5473.  Ovid.  Met. lib. 4.</w:t>
      </w:r>
    </w:p>
    <w:p>
      <w:pPr>
        <w:widowControl w:val="on"/>
        <w:pBdr/>
        <w:spacing w:before="240" w:after="240" w:line="240" w:lineRule="auto"/>
        <w:ind w:left="0" w:right="0"/>
        <w:jc w:val="left"/>
      </w:pPr>
      <w:r>
        <w:rPr>
          <w:color w:val="000000"/>
          <w:sz w:val="24"/>
          <w:szCs w:val="24"/>
        </w:rPr>
        <w:t xml:space="preserve">5474.  Xenophon Cyropaed. lib. 5.</w:t>
      </w:r>
    </w:p>
    <w:p>
      <w:pPr>
        <w:widowControl w:val="on"/>
        <w:pBdr/>
        <w:spacing w:before="240" w:after="240" w:line="240" w:lineRule="auto"/>
        <w:ind w:left="0" w:right="0"/>
        <w:jc w:val="left"/>
      </w:pPr>
      <w:r>
        <w:rPr>
          <w:color w:val="000000"/>
          <w:sz w:val="24"/>
          <w:szCs w:val="24"/>
        </w:rPr>
        <w:t xml:space="preserve">5475.  Plautus de milite.</w:t>
      </w:r>
    </w:p>
    <w:p>
      <w:pPr>
        <w:widowControl w:val="on"/>
        <w:pBdr/>
        <w:spacing w:before="240" w:after="240" w:line="240" w:lineRule="auto"/>
        <w:ind w:left="0" w:right="0"/>
        <w:jc w:val="left"/>
      </w:pPr>
      <w:r>
        <w:rPr>
          <w:color w:val="000000"/>
          <w:sz w:val="24"/>
          <w:szCs w:val="24"/>
        </w:rPr>
        <w:t xml:space="preserve">5476.  Lucian.</w:t>
      </w:r>
    </w:p>
    <w:p>
      <w:pPr>
        <w:widowControl w:val="on"/>
        <w:pBdr/>
        <w:spacing w:before="240" w:after="240" w:line="240" w:lineRule="auto"/>
        <w:ind w:left="0" w:right="0"/>
        <w:jc w:val="left"/>
      </w:pPr>
      <w:r>
        <w:rPr>
          <w:color w:val="000000"/>
          <w:sz w:val="24"/>
          <w:szCs w:val="24"/>
        </w:rPr>
        <w:t xml:space="preserve">5477.  E Graeco Ruf.</w:t>
      </w:r>
    </w:p>
    <w:p>
      <w:pPr>
        <w:widowControl w:val="on"/>
        <w:pBdr/>
        <w:spacing w:before="240" w:after="240" w:line="240" w:lineRule="auto"/>
        <w:ind w:left="0" w:right="0"/>
        <w:jc w:val="left"/>
      </w:pPr>
      <w:r>
        <w:rPr>
          <w:color w:val="000000"/>
          <w:sz w:val="24"/>
          <w:szCs w:val="24"/>
        </w:rPr>
        <w:t xml:space="preserve">5478.  Petronius.</w:t>
      </w:r>
    </w:p>
    <w:p>
      <w:pPr>
        <w:widowControl w:val="on"/>
        <w:pBdr/>
        <w:spacing w:before="240" w:after="240" w:line="240" w:lineRule="auto"/>
        <w:ind w:left="0" w:right="0"/>
        <w:jc w:val="left"/>
      </w:pPr>
      <w:r>
        <w:rPr>
          <w:color w:val="000000"/>
          <w:sz w:val="24"/>
          <w:szCs w:val="24"/>
        </w:rPr>
        <w:t xml:space="preserve">5479.  “He is happy who sees thee, more happy who hears, a god who enjoys</w:t>
      </w:r>
      <w:r>
        <w:rPr>
          <w:color w:val="000000"/>
          <w:sz w:val="24"/>
          <w:szCs w:val="24"/>
        </w:rPr>
        <w:br/>
        <w:t xml:space="preserve">      thee.”</w:t>
      </w:r>
    </w:p>
    <w:p>
      <w:pPr>
        <w:widowControl w:val="on"/>
        <w:pBdr/>
        <w:spacing w:before="240" w:after="240" w:line="240" w:lineRule="auto"/>
        <w:ind w:left="0" w:right="0"/>
        <w:jc w:val="left"/>
      </w:pPr>
      <w:r>
        <w:rPr>
          <w:color w:val="000000"/>
          <w:sz w:val="24"/>
          <w:szCs w:val="24"/>
        </w:rPr>
        <w:t xml:space="preserve">5480.  Lod.  Vertomannus navig. lib. 2. c. 5.  O deus, hunc creasti sole</w:t>
      </w:r>
      <w:r>
        <w:rPr>
          <w:color w:val="000000"/>
          <w:sz w:val="24"/>
          <w:szCs w:val="24"/>
        </w:rPr>
        <w:br/>
        <w:t xml:space="preserve">      candidiorem, e diverso me et conjugem meum et natos meos omnes</w:t>
      </w:r>
      <w:r>
        <w:rPr>
          <w:color w:val="000000"/>
          <w:sz w:val="24"/>
          <w:szCs w:val="24"/>
        </w:rPr>
        <w:br/>
        <w:t xml:space="preserve">      nigricantes.  Utinam hic, &amp;c.  Ibit Gazella, Tegeia, Galzerana, et</w:t>
      </w:r>
      <w:r>
        <w:rPr>
          <w:color w:val="000000"/>
          <w:sz w:val="24"/>
          <w:szCs w:val="24"/>
        </w:rPr>
        <w:br/>
        <w:t xml:space="preserve">      promissis oneravit, et donis. &amp;c.</w:t>
      </w:r>
    </w:p>
    <w:p>
      <w:pPr>
        <w:widowControl w:val="on"/>
        <w:pBdr/>
        <w:spacing w:before="240" w:after="240" w:line="240" w:lineRule="auto"/>
        <w:ind w:left="0" w:right="0"/>
        <w:jc w:val="left"/>
      </w:pPr>
      <w:r>
        <w:rPr>
          <w:color w:val="000000"/>
          <w:sz w:val="24"/>
          <w:szCs w:val="24"/>
        </w:rPr>
        <w:t xml:space="preserve">5481.  M. D.</w:t>
      </w:r>
    </w:p>
    <w:p>
      <w:pPr>
        <w:widowControl w:val="on"/>
        <w:pBdr/>
        <w:spacing w:before="240" w:after="240" w:line="240" w:lineRule="auto"/>
        <w:ind w:left="0" w:right="0"/>
        <w:jc w:val="left"/>
      </w:pPr>
      <w:r>
        <w:rPr>
          <w:color w:val="000000"/>
          <w:sz w:val="24"/>
          <w:szCs w:val="24"/>
        </w:rPr>
        <w:t xml:space="preserve">5482.  Hor.  Ode 9. lib. 3.</w:t>
      </w:r>
    </w:p>
    <w:p>
      <w:pPr>
        <w:widowControl w:val="on"/>
        <w:pBdr/>
        <w:spacing w:before="240" w:after="240" w:line="240" w:lineRule="auto"/>
        <w:ind w:left="0" w:right="0"/>
        <w:jc w:val="left"/>
      </w:pPr>
      <w:r>
        <w:rPr>
          <w:color w:val="000000"/>
          <w:sz w:val="24"/>
          <w:szCs w:val="24"/>
        </w:rPr>
        <w:t xml:space="preserve">5483.  Ov.  Met. 10.</w:t>
      </w:r>
    </w:p>
    <w:p>
      <w:pPr>
        <w:widowControl w:val="on"/>
        <w:pBdr/>
        <w:spacing w:before="240" w:after="240" w:line="240" w:lineRule="auto"/>
        <w:ind w:left="0" w:right="0"/>
        <w:jc w:val="left"/>
      </w:pPr>
      <w:r>
        <w:rPr>
          <w:color w:val="000000"/>
          <w:sz w:val="24"/>
          <w:szCs w:val="24"/>
        </w:rPr>
        <w:t xml:space="preserve">5484.  Buchanan.  Hendecasyl.</w:t>
      </w:r>
    </w:p>
    <w:p>
      <w:pPr>
        <w:widowControl w:val="on"/>
        <w:pBdr/>
        <w:spacing w:before="240" w:after="240" w:line="240" w:lineRule="auto"/>
        <w:ind w:left="0" w:right="0"/>
        <w:jc w:val="left"/>
      </w:pPr>
      <w:r>
        <w:rPr>
          <w:color w:val="000000"/>
          <w:sz w:val="24"/>
          <w:szCs w:val="24"/>
        </w:rPr>
        <w:t xml:space="preserve">5485.  Petrarch.</w:t>
      </w:r>
    </w:p>
    <w:p>
      <w:pPr>
        <w:widowControl w:val="on"/>
        <w:pBdr/>
        <w:spacing w:before="240" w:after="240" w:line="240" w:lineRule="auto"/>
        <w:ind w:left="0" w:right="0"/>
        <w:jc w:val="left"/>
      </w:pPr>
      <w:r>
        <w:rPr>
          <w:color w:val="000000"/>
          <w:sz w:val="24"/>
          <w:szCs w:val="24"/>
        </w:rPr>
        <w:t xml:space="preserve">5486.  Cardan, lib. 2. de sap ex vilibus generosos efficere solet, ex</w:t>
      </w:r>
      <w:r>
        <w:rPr>
          <w:color w:val="000000"/>
          <w:sz w:val="24"/>
          <w:szCs w:val="24"/>
        </w:rPr>
        <w:br/>
        <w:t xml:space="preserve">      timidis audaces, ex avaris splendidos, ex agrestibus civiles, ex</w:t>
      </w:r>
      <w:r>
        <w:rPr>
          <w:color w:val="000000"/>
          <w:sz w:val="24"/>
          <w:szCs w:val="24"/>
        </w:rPr>
        <w:br/>
        <w:t xml:space="preserve">      crudelibus mansuetos, ex impiis religiosos, ex sordidis nitidos atque</w:t>
      </w:r>
      <w:r>
        <w:rPr>
          <w:color w:val="000000"/>
          <w:sz w:val="24"/>
          <w:szCs w:val="24"/>
        </w:rPr>
        <w:br/>
        <w:t xml:space="preserve">      cultos, ex duris misericordes, ex mutis eloquentes.</w:t>
      </w:r>
    </w:p>
    <w:p>
      <w:pPr>
        <w:widowControl w:val="on"/>
        <w:pBdr/>
        <w:spacing w:before="240" w:after="240" w:line="240" w:lineRule="auto"/>
        <w:ind w:left="0" w:right="0"/>
        <w:jc w:val="left"/>
      </w:pPr>
      <w:r>
        <w:rPr>
          <w:color w:val="000000"/>
          <w:sz w:val="24"/>
          <w:szCs w:val="24"/>
        </w:rPr>
        <w:t xml:space="preserve">5487.  Anima hominis amore capti tota referta suffitibus et odoribus: </w:t>
      </w:r>
      <w:r>
        <w:rPr>
          <w:color w:val="000000"/>
          <w:sz w:val="24"/>
          <w:szCs w:val="24"/>
        </w:rPr>
        <w:br/>
        <w:t xml:space="preserve">      Paeanes resonat, &amp;c.</w:t>
      </w:r>
    </w:p>
    <w:p>
      <w:pPr>
        <w:widowControl w:val="on"/>
        <w:pBdr/>
        <w:spacing w:before="240" w:after="240" w:line="240" w:lineRule="auto"/>
        <w:ind w:left="0" w:right="0"/>
        <w:jc w:val="left"/>
      </w:pPr>
      <w:r>
        <w:rPr>
          <w:color w:val="000000"/>
          <w:sz w:val="24"/>
          <w:szCs w:val="24"/>
        </w:rPr>
        <w:t xml:space="preserve">5488.  Ovid.</w:t>
      </w:r>
    </w:p>
    <w:p>
      <w:pPr>
        <w:widowControl w:val="on"/>
        <w:pBdr/>
        <w:spacing w:before="240" w:after="240" w:line="240" w:lineRule="auto"/>
        <w:ind w:left="0" w:right="0"/>
        <w:jc w:val="left"/>
      </w:pPr>
      <w:r>
        <w:rPr>
          <w:color w:val="000000"/>
          <w:sz w:val="24"/>
          <w:szCs w:val="24"/>
        </w:rPr>
        <w:t xml:space="preserve">5489.  In convivio, amor Veneris Martem detinet, et fortem facit;</w:t>
      </w:r>
      <w:r>
        <w:rPr>
          <w:color w:val="000000"/>
          <w:sz w:val="24"/>
          <w:szCs w:val="24"/>
        </w:rPr>
        <w:br/>
        <w:t xml:space="preserve">      adolescentem maxime erubescere cernimus quum amatrixeum eum turpe</w:t>
      </w:r>
      <w:r>
        <w:rPr>
          <w:color w:val="000000"/>
          <w:sz w:val="24"/>
          <w:szCs w:val="24"/>
        </w:rPr>
        <w:br/>
        <w:t xml:space="preserve">      quid committentem ostendit.</w:t>
      </w:r>
    </w:p>
    <w:p>
      <w:pPr>
        <w:widowControl w:val="on"/>
        <w:pBdr/>
        <w:spacing w:before="240" w:after="240" w:line="240" w:lineRule="auto"/>
        <w:ind w:left="0" w:right="0"/>
        <w:jc w:val="left"/>
      </w:pPr>
      <w:r>
        <w:rPr>
          <w:color w:val="000000"/>
          <w:sz w:val="24"/>
          <w:szCs w:val="24"/>
        </w:rPr>
        <w:t xml:space="preserve">5490.  Plutarch.  Amator. dial.</w:t>
      </w:r>
    </w:p>
    <w:p>
      <w:pPr>
        <w:widowControl w:val="on"/>
        <w:pBdr/>
        <w:spacing w:before="240" w:after="240" w:line="240" w:lineRule="auto"/>
        <w:ind w:left="0" w:right="0"/>
        <w:jc w:val="left"/>
      </w:pPr>
      <w:r>
        <w:rPr>
          <w:color w:val="000000"/>
          <w:sz w:val="24"/>
          <w:szCs w:val="24"/>
        </w:rPr>
        <w:t xml:space="preserve">5491.  Si quo pacto fieri civitas aut exercitus posset partim ex his qui</w:t>
      </w:r>
      <w:r>
        <w:rPr>
          <w:color w:val="000000"/>
          <w:sz w:val="24"/>
          <w:szCs w:val="24"/>
        </w:rPr>
        <w:br/>
        <w:t xml:space="preserve">      amant, partim ex his, &amp;c.</w:t>
      </w:r>
    </w:p>
    <w:p>
      <w:pPr>
        <w:widowControl w:val="on"/>
        <w:pBdr/>
        <w:spacing w:before="240" w:after="240" w:line="240" w:lineRule="auto"/>
        <w:ind w:left="0" w:right="0"/>
        <w:jc w:val="left"/>
      </w:pPr>
      <w:r>
        <w:rPr>
          <w:color w:val="000000"/>
          <w:sz w:val="24"/>
          <w:szCs w:val="24"/>
        </w:rPr>
        <w:t xml:space="preserve">5492.  Angerianus.</w:t>
      </w:r>
    </w:p>
    <w:p>
      <w:pPr>
        <w:widowControl w:val="on"/>
        <w:pBdr/>
        <w:spacing w:before="240" w:after="240" w:line="240" w:lineRule="auto"/>
        <w:ind w:left="0" w:right="0"/>
        <w:jc w:val="left"/>
      </w:pPr>
      <w:r>
        <w:rPr>
          <w:color w:val="000000"/>
          <w:sz w:val="24"/>
          <w:szCs w:val="24"/>
        </w:rPr>
        <w:t xml:space="preserve">5493.  Faerie Qu. lib. 4. cant. 2.</w:t>
      </w:r>
    </w:p>
    <w:p>
      <w:pPr>
        <w:widowControl w:val="on"/>
        <w:pBdr/>
        <w:spacing w:before="240" w:after="240" w:line="240" w:lineRule="auto"/>
        <w:ind w:left="0" w:right="0"/>
        <w:jc w:val="left"/>
      </w:pPr>
      <w:r>
        <w:rPr>
          <w:color w:val="000000"/>
          <w:sz w:val="24"/>
          <w:szCs w:val="24"/>
        </w:rPr>
        <w:t xml:space="preserve">5494.  Zened. proverb. cont. 6.</w:t>
      </w:r>
    </w:p>
    <w:p>
      <w:pPr>
        <w:widowControl w:val="on"/>
        <w:pBdr/>
        <w:spacing w:before="240" w:after="240" w:line="240" w:lineRule="auto"/>
        <w:ind w:left="0" w:right="0"/>
        <w:jc w:val="left"/>
      </w:pPr>
      <w:r>
        <w:rPr>
          <w:color w:val="000000"/>
          <w:sz w:val="24"/>
          <w:szCs w:val="24"/>
        </w:rPr>
        <w:t xml:space="preserve">5495.  Plat. conviv.</w:t>
      </w:r>
    </w:p>
    <w:p>
      <w:pPr>
        <w:widowControl w:val="on"/>
        <w:pBdr/>
        <w:spacing w:before="240" w:after="240" w:line="240" w:lineRule="auto"/>
        <w:ind w:left="0" w:right="0"/>
        <w:jc w:val="left"/>
      </w:pPr>
      <w:r>
        <w:rPr>
          <w:color w:val="000000"/>
          <w:sz w:val="24"/>
          <w:szCs w:val="24"/>
        </w:rPr>
        <w:t xml:space="preserve">5496.  Lib. 3. de Aulico.  Non dubito quin is qui talem exercitum haberet,</w:t>
      </w:r>
      <w:r>
        <w:rPr>
          <w:color w:val="000000"/>
          <w:sz w:val="24"/>
          <w:szCs w:val="24"/>
        </w:rPr>
        <w:br/>
        <w:t xml:space="preserve">      totius orbis statim victor esset, nisi forte cum aliquo exercitu</w:t>
      </w:r>
      <w:r>
        <w:rPr>
          <w:color w:val="000000"/>
          <w:sz w:val="24"/>
          <w:szCs w:val="24"/>
        </w:rPr>
        <w:br/>
        <w:t xml:space="preserve">      confligendum esset in quo omnes amatores essent.</w:t>
      </w:r>
    </w:p>
    <w:p>
      <w:pPr>
        <w:keepNext w:val="on"/>
        <w:pageBreakBefore w:val="on"/>
        <w:widowControl w:val="on"/>
        <w:pBdr/>
        <w:spacing w:before="0" w:after="322" w:line="240" w:lineRule="auto"/>
        <w:ind w:left="0" w:right="0"/>
        <w:jc w:val="left"/>
        <w:outlineLvl w:val="0"/>
      </w:pPr>
      <w:r>
        <w:rPr>
          <w:b/>
          <w:color w:val="000000"/>
          <w:sz w:val="48"/>
          <w:szCs w:val="48"/>
        </w:rPr>
        <w:t xml:space="preserve">Page 1128</w:t>
      </w:r>
    </w:p>
    <w:p>
      <w:pPr>
        <w:widowControl w:val="on"/>
        <w:pBdr/>
        <w:spacing w:before="240" w:after="240" w:line="240" w:lineRule="auto"/>
        <w:ind w:left="0" w:right="0"/>
        <w:jc w:val="left"/>
      </w:pPr>
      <w:r>
        <w:rPr>
          <w:color w:val="000000"/>
          <w:sz w:val="24"/>
          <w:szCs w:val="24"/>
        </w:rPr>
        <w:t xml:space="preserve">5497.  Higinus de cane et lepore coelesti, et decimator.</w:t>
      </w:r>
    </w:p>
    <w:p>
      <w:pPr>
        <w:widowControl w:val="on"/>
        <w:pBdr/>
        <w:spacing w:before="240" w:after="240" w:line="240" w:lineRule="auto"/>
        <w:ind w:left="0" w:right="0"/>
        <w:jc w:val="left"/>
      </w:pPr>
      <w:r>
        <w:rPr>
          <w:color w:val="000000"/>
          <w:sz w:val="24"/>
          <w:szCs w:val="24"/>
        </w:rPr>
        <w:t xml:space="preserve">5498.  Vix dici potest quantam inde audaciam assumerent Hispani, inde pauci</w:t>
      </w:r>
      <w:r>
        <w:rPr>
          <w:color w:val="000000"/>
          <w:sz w:val="24"/>
          <w:szCs w:val="24"/>
        </w:rPr>
        <w:br/>
        <w:t xml:space="preserve">      infinitas Maurorum copias superarunt.</w:t>
      </w:r>
    </w:p>
    <w:p>
      <w:pPr>
        <w:widowControl w:val="on"/>
        <w:pBdr/>
        <w:spacing w:before="240" w:after="240" w:line="240" w:lineRule="auto"/>
        <w:ind w:left="0" w:right="0"/>
        <w:jc w:val="left"/>
      </w:pPr>
      <w:r>
        <w:rPr>
          <w:color w:val="000000"/>
          <w:sz w:val="24"/>
          <w:szCs w:val="24"/>
        </w:rPr>
        <w:t xml:space="preserve">5499.  Lib. 5. de legibus.</w:t>
      </w:r>
    </w:p>
    <w:p>
      <w:pPr>
        <w:widowControl w:val="on"/>
        <w:pBdr/>
        <w:spacing w:before="240" w:after="240" w:line="240" w:lineRule="auto"/>
        <w:ind w:left="0" w:right="0"/>
        <w:jc w:val="left"/>
      </w:pPr>
      <w:r>
        <w:rPr>
          <w:color w:val="000000"/>
          <w:sz w:val="24"/>
          <w:szCs w:val="24"/>
        </w:rPr>
        <w:t xml:space="preserve">5500.  Spenser’s Faerie Queene, 3. book. cant. 8.</w:t>
      </w:r>
    </w:p>
    <w:p>
      <w:pPr>
        <w:widowControl w:val="on"/>
        <w:pBdr/>
        <w:spacing w:before="240" w:after="240" w:line="240" w:lineRule="auto"/>
        <w:ind w:left="0" w:right="0"/>
        <w:jc w:val="left"/>
      </w:pPr>
      <w:r>
        <w:rPr>
          <w:color w:val="000000"/>
          <w:sz w:val="24"/>
          <w:szCs w:val="24"/>
        </w:rPr>
        <w:t xml:space="preserve">5501.  Hyginus, l. 2.  “For love both inspires us with stratagems, and</w:t>
      </w:r>
      <w:r>
        <w:rPr>
          <w:color w:val="000000"/>
          <w:sz w:val="24"/>
          <w:szCs w:val="24"/>
        </w:rPr>
        <w:br/>
        <w:t xml:space="preserve">      suggests to us frauds.”</w:t>
      </w:r>
    </w:p>
    <w:p>
      <w:pPr>
        <w:widowControl w:val="on"/>
        <w:pBdr/>
        <w:spacing w:before="240" w:after="240" w:line="240" w:lineRule="auto"/>
        <w:ind w:left="0" w:right="0"/>
        <w:jc w:val="left"/>
      </w:pPr>
      <w:r>
        <w:rPr>
          <w:color w:val="000000"/>
          <w:sz w:val="24"/>
          <w:szCs w:val="24"/>
        </w:rPr>
        <w:t xml:space="preserve">5502.  Aratus in phaenom.</w:t>
      </w:r>
    </w:p>
    <w:p>
      <w:pPr>
        <w:widowControl w:val="on"/>
        <w:pBdr/>
        <w:spacing w:before="240" w:after="240" w:line="240" w:lineRule="auto"/>
        <w:ind w:left="0" w:right="0"/>
        <w:jc w:val="left"/>
      </w:pPr>
      <w:r>
        <w:rPr>
          <w:color w:val="000000"/>
          <w:sz w:val="24"/>
          <w:szCs w:val="24"/>
        </w:rPr>
        <w:t xml:space="preserve">5503.  Virg.  “Who can deceive a lover.”</w:t>
      </w:r>
    </w:p>
    <w:p>
      <w:pPr>
        <w:widowControl w:val="on"/>
        <w:pBdr/>
        <w:spacing w:before="240" w:after="240" w:line="240" w:lineRule="auto"/>
        <w:ind w:left="0" w:right="0"/>
        <w:jc w:val="left"/>
      </w:pPr>
      <w:r>
        <w:rPr>
          <w:color w:val="000000"/>
          <w:sz w:val="24"/>
          <w:szCs w:val="24"/>
        </w:rPr>
        <w:t xml:space="preserve">5504.  Hanc ubi conspicatus est Cymon, baculo innixus, immobilis stetit, et</w:t>
      </w:r>
      <w:r>
        <w:rPr>
          <w:color w:val="000000"/>
          <w:sz w:val="24"/>
          <w:szCs w:val="24"/>
        </w:rPr>
        <w:br/>
        <w:t xml:space="preserve">      mirabundus, &amp;c.</w:t>
      </w:r>
    </w:p>
    <w:p>
      <w:pPr>
        <w:widowControl w:val="on"/>
        <w:pBdr/>
        <w:spacing w:before="240" w:after="240" w:line="240" w:lineRule="auto"/>
        <w:ind w:left="0" w:right="0"/>
        <w:jc w:val="left"/>
      </w:pPr>
      <w:r>
        <w:rPr>
          <w:color w:val="000000"/>
          <w:sz w:val="24"/>
          <w:szCs w:val="24"/>
        </w:rPr>
        <w:t xml:space="preserve">5505.  Plautus Casina, act. 2. sc. 4.</w:t>
      </w:r>
    </w:p>
    <w:p>
      <w:pPr>
        <w:widowControl w:val="on"/>
        <w:pBdr/>
        <w:spacing w:before="240" w:after="240" w:line="240" w:lineRule="auto"/>
        <w:ind w:left="0" w:right="0"/>
        <w:jc w:val="left"/>
      </w:pPr>
      <w:r>
        <w:rPr>
          <w:color w:val="000000"/>
          <w:sz w:val="24"/>
          <w:szCs w:val="24"/>
        </w:rPr>
        <w:t xml:space="preserve">5506.  Plautus.</w:t>
      </w:r>
    </w:p>
    <w:p>
      <w:pPr>
        <w:widowControl w:val="on"/>
        <w:pBdr/>
        <w:spacing w:before="240" w:after="240" w:line="240" w:lineRule="auto"/>
        <w:ind w:left="0" w:right="0"/>
        <w:jc w:val="left"/>
      </w:pPr>
      <w:r>
        <w:rPr>
          <w:color w:val="000000"/>
          <w:sz w:val="24"/>
          <w:szCs w:val="24"/>
        </w:rPr>
        <w:t xml:space="preserve">5507.  Ovid.  Met. 2.</w:t>
      </w:r>
    </w:p>
    <w:p>
      <w:pPr>
        <w:widowControl w:val="on"/>
        <w:pBdr/>
        <w:spacing w:before="240" w:after="240" w:line="240" w:lineRule="auto"/>
        <w:ind w:left="0" w:right="0"/>
        <w:jc w:val="left"/>
      </w:pPr>
      <w:r>
        <w:rPr>
          <w:color w:val="000000"/>
          <w:sz w:val="24"/>
          <w:szCs w:val="24"/>
        </w:rPr>
        <w:t xml:space="preserve">5508.  Ovid.  Met. 4.</w:t>
      </w:r>
    </w:p>
    <w:p>
      <w:pPr>
        <w:widowControl w:val="on"/>
        <w:pBdr/>
        <w:spacing w:before="240" w:after="240" w:line="240" w:lineRule="auto"/>
        <w:ind w:left="0" w:right="0"/>
        <w:jc w:val="left"/>
      </w:pPr>
      <w:r>
        <w:rPr>
          <w:color w:val="000000"/>
          <w:sz w:val="24"/>
          <w:szCs w:val="24"/>
        </w:rPr>
        <w:t xml:space="preserve">5509.  Virg. 1.  Aen.  “He resembled a god as to his head and shoulders, for</w:t>
      </w:r>
      <w:r>
        <w:rPr>
          <w:color w:val="000000"/>
          <w:sz w:val="24"/>
          <w:szCs w:val="24"/>
        </w:rPr>
        <w:br/>
        <w:t xml:space="preserve">      his mother had made his hair seem beautiful, bestowed upon him the</w:t>
      </w:r>
      <w:r>
        <w:rPr>
          <w:color w:val="000000"/>
          <w:sz w:val="24"/>
          <w:szCs w:val="24"/>
        </w:rPr>
        <w:br/>
        <w:t xml:space="preserve">      lovely bloom of youth, and given the happiest lustre to his eyes.”</w:t>
      </w:r>
    </w:p>
    <w:p>
      <w:pPr>
        <w:widowControl w:val="on"/>
        <w:pBdr/>
        <w:spacing w:before="240" w:after="240" w:line="240" w:lineRule="auto"/>
        <w:ind w:left="0" w:right="0"/>
        <w:jc w:val="left"/>
      </w:pPr>
      <w:r>
        <w:rPr>
          <w:color w:val="000000"/>
          <w:sz w:val="24"/>
          <w:szCs w:val="24"/>
        </w:rPr>
        <w:t xml:space="preserve">5510.  Ovid.  Met. 13.</w:t>
      </w:r>
    </w:p>
    <w:p>
      <w:pPr>
        <w:widowControl w:val="on"/>
        <w:pBdr/>
        <w:spacing w:before="240" w:after="240" w:line="240" w:lineRule="auto"/>
        <w:ind w:left="0" w:right="0"/>
        <w:jc w:val="left"/>
      </w:pPr>
      <w:r>
        <w:rPr>
          <w:color w:val="000000"/>
          <w:sz w:val="24"/>
          <w:szCs w:val="24"/>
        </w:rPr>
        <w:t xml:space="preserve">5511.  Virg.  E. l. 2.  “I am not so deformed, I lately saw myself in the</w:t>
      </w:r>
      <w:r>
        <w:rPr>
          <w:color w:val="000000"/>
          <w:sz w:val="24"/>
          <w:szCs w:val="24"/>
        </w:rPr>
        <w:br/>
        <w:t xml:space="preserve">      tranquil glassy sea, as I stood upon the shore.”</w:t>
      </w:r>
    </w:p>
    <w:p>
      <w:pPr>
        <w:widowControl w:val="on"/>
        <w:pBdr/>
        <w:spacing w:before="240" w:after="240" w:line="240" w:lineRule="auto"/>
        <w:ind w:left="0" w:right="0"/>
        <w:jc w:val="left"/>
      </w:pPr>
      <w:r>
        <w:rPr>
          <w:color w:val="000000"/>
          <w:sz w:val="24"/>
          <w:szCs w:val="24"/>
        </w:rPr>
        <w:t xml:space="preserve">5512.  Epist.  An uxor literato sit ducenda.  Noctes insomnes traducendae,</w:t>
      </w:r>
      <w:r>
        <w:rPr>
          <w:color w:val="000000"/>
          <w:sz w:val="24"/>
          <w:szCs w:val="24"/>
        </w:rPr>
        <w:br/>
        <w:t xml:space="preserve">      literis renunciandum, saepe gemendum, nonnunquam et illacrymandum</w:t>
      </w:r>
      <w:r>
        <w:rPr>
          <w:color w:val="000000"/>
          <w:sz w:val="24"/>
          <w:szCs w:val="24"/>
        </w:rPr>
        <w:br/>
        <w:t xml:space="preserve">      sorti et conditioni tuae.  Videndum quae vestes, quis cultus, te</w:t>
      </w:r>
      <w:r>
        <w:rPr>
          <w:color w:val="000000"/>
          <w:sz w:val="24"/>
          <w:szCs w:val="24"/>
        </w:rPr>
        <w:br/>
        <w:t xml:space="preserve">      deceat, quis in usu sit, utrum latus barbae, &amp;c.  Cum cura loquendum,</w:t>
      </w:r>
      <w:r>
        <w:rPr>
          <w:color w:val="000000"/>
          <w:sz w:val="24"/>
          <w:szCs w:val="24"/>
        </w:rPr>
        <w:br/>
        <w:t xml:space="preserve">      incedendum, bibendum et cum cura insaniendum.</w:t>
      </w:r>
    </w:p>
    <w:p>
      <w:pPr>
        <w:widowControl w:val="on"/>
        <w:pBdr/>
        <w:spacing w:before="240" w:after="240" w:line="240" w:lineRule="auto"/>
        <w:ind w:left="0" w:right="0"/>
        <w:jc w:val="left"/>
      </w:pPr>
      <w:r>
        <w:rPr>
          <w:color w:val="000000"/>
          <w:sz w:val="24"/>
          <w:szCs w:val="24"/>
        </w:rPr>
        <w:t xml:space="preserve">5513.  Mart.  Epig. 5.</w:t>
      </w:r>
    </w:p>
    <w:p>
      <w:pPr>
        <w:widowControl w:val="on"/>
        <w:pBdr/>
        <w:spacing w:before="240" w:after="240" w:line="240" w:lineRule="auto"/>
        <w:ind w:left="0" w:right="0"/>
        <w:jc w:val="left"/>
      </w:pPr>
      <w:r>
        <w:rPr>
          <w:color w:val="000000"/>
          <w:sz w:val="24"/>
          <w:szCs w:val="24"/>
        </w:rPr>
        <w:t xml:space="preserve">5514.  Chil. 4. cent. 5. pro. 16.</w:t>
      </w:r>
    </w:p>
    <w:p>
      <w:pPr>
        <w:widowControl w:val="on"/>
        <w:pBdr/>
        <w:spacing w:before="240" w:after="240" w:line="240" w:lineRule="auto"/>
        <w:ind w:left="0" w:right="0"/>
        <w:jc w:val="left"/>
      </w:pPr>
      <w:r>
        <w:rPr>
          <w:color w:val="000000"/>
          <w:sz w:val="24"/>
          <w:szCs w:val="24"/>
        </w:rPr>
        <w:t xml:space="preserve">5515.  Martianus.  Capella lib. 1. de nupt. philol.  Jam.  Illum sentio amore</w:t>
      </w:r>
      <w:r>
        <w:rPr>
          <w:color w:val="000000"/>
          <w:sz w:val="24"/>
          <w:szCs w:val="24"/>
        </w:rPr>
        <w:br/>
        <w:t xml:space="preserve">      teneri, ejusque studio plures habere comparatas in famultio</w:t>
      </w:r>
      <w:r>
        <w:rPr>
          <w:color w:val="000000"/>
          <w:sz w:val="24"/>
          <w:szCs w:val="24"/>
        </w:rPr>
        <w:br/>
        <w:t xml:space="preserve">      disciplinas, &amp;c.</w:t>
      </w:r>
    </w:p>
    <w:p>
      <w:pPr>
        <w:widowControl w:val="on"/>
        <w:pBdr/>
        <w:spacing w:before="240" w:after="240" w:line="240" w:lineRule="auto"/>
        <w:ind w:left="0" w:right="0"/>
        <w:jc w:val="left"/>
      </w:pPr>
      <w:r>
        <w:rPr>
          <w:color w:val="000000"/>
          <w:sz w:val="24"/>
          <w:szCs w:val="24"/>
        </w:rPr>
        <w:t xml:space="preserve">5516.  Lib. 3. de aulico.  Quis choreis insudaret, nisi foeminarum causa? </w:t>
      </w:r>
      <w:r>
        <w:rPr>
          <w:color w:val="000000"/>
          <w:sz w:val="24"/>
          <w:szCs w:val="24"/>
        </w:rPr>
        <w:br/>
        <w:t xml:space="preserve">      Quis musicae tantam navaret operam nisi quod illius dulcedine</w:t>
      </w:r>
      <w:r>
        <w:rPr>
          <w:color w:val="000000"/>
          <w:sz w:val="24"/>
          <w:szCs w:val="24"/>
        </w:rPr>
        <w:br/>
        <w:t xml:space="preserve">      permulcere speret?  Quis tot carmina componeret, nisi ut inde affectus</w:t>
      </w:r>
      <w:r>
        <w:rPr>
          <w:color w:val="000000"/>
          <w:sz w:val="24"/>
          <w:szCs w:val="24"/>
        </w:rPr>
        <w:br/>
        <w:t xml:space="preserve">      suos in mulieres explicaret?</w:t>
      </w:r>
    </w:p>
    <w:p>
      <w:pPr>
        <w:widowControl w:val="on"/>
        <w:pBdr/>
        <w:spacing w:before="240" w:after="240" w:line="240" w:lineRule="auto"/>
        <w:ind w:left="0" w:right="0"/>
        <w:jc w:val="left"/>
      </w:pPr>
      <w:r>
        <w:rPr>
          <w:color w:val="000000"/>
          <w:sz w:val="24"/>
          <w:szCs w:val="24"/>
        </w:rPr>
        <w:t xml:space="preserve">5517.  Craterem nectaris evertit saltans apud Deos, qui in terram cadens,</w:t>
      </w:r>
      <w:r>
        <w:rPr>
          <w:color w:val="000000"/>
          <w:sz w:val="24"/>
          <w:szCs w:val="24"/>
        </w:rPr>
        <w:br/>
        <w:t xml:space="preserve">      rosam prius albam rubore infecit.</w:t>
      </w:r>
    </w:p>
    <w:p>
      <w:pPr>
        <w:widowControl w:val="on"/>
        <w:pBdr/>
        <w:spacing w:before="240" w:after="240" w:line="240" w:lineRule="auto"/>
        <w:ind w:left="0" w:right="0"/>
        <w:jc w:val="left"/>
      </w:pPr>
      <w:r>
        <w:rPr>
          <w:color w:val="000000"/>
          <w:sz w:val="24"/>
          <w:szCs w:val="24"/>
        </w:rPr>
        <w:t xml:space="preserve">5518.  Puellas choreantes circa juvenilem Cupidinis statuam fecit. </w:t>
      </w:r>
      <w:r>
        <w:rPr>
          <w:color w:val="000000"/>
          <w:sz w:val="24"/>
          <w:szCs w:val="24"/>
        </w:rPr>
        <w:br/>
        <w:t xml:space="preserve">      Philostrat.  Imag. lib. 3. de statuis.  Exercitium amori aptissimum.</w:t>
      </w:r>
    </w:p>
    <w:p>
      <w:pPr>
        <w:widowControl w:val="on"/>
        <w:pBdr/>
        <w:spacing w:before="240" w:after="240" w:line="240" w:lineRule="auto"/>
        <w:ind w:left="0" w:right="0"/>
        <w:jc w:val="left"/>
      </w:pPr>
      <w:r>
        <w:rPr>
          <w:color w:val="000000"/>
          <w:sz w:val="24"/>
          <w:szCs w:val="24"/>
        </w:rPr>
        <w:t xml:space="preserve">5519.  Lib. 6.  Met.</w:t>
      </w:r>
    </w:p>
    <w:p>
      <w:pPr>
        <w:widowControl w:val="on"/>
        <w:pBdr/>
        <w:spacing w:before="240" w:after="240" w:line="240" w:lineRule="auto"/>
        <w:ind w:left="0" w:right="0"/>
        <w:jc w:val="left"/>
      </w:pPr>
      <w:r>
        <w:rPr>
          <w:color w:val="000000"/>
          <w:sz w:val="24"/>
          <w:szCs w:val="24"/>
        </w:rPr>
        <w:t xml:space="preserve">5520.  Tom. 4.</w:t>
      </w:r>
    </w:p>
    <w:p>
      <w:pPr>
        <w:widowControl w:val="on"/>
        <w:pBdr/>
        <w:spacing w:before="240" w:after="240" w:line="240" w:lineRule="auto"/>
        <w:ind w:left="0" w:right="0"/>
        <w:jc w:val="left"/>
      </w:pPr>
      <w:r>
        <w:rPr>
          <w:color w:val="000000"/>
          <w:sz w:val="24"/>
          <w:szCs w:val="24"/>
        </w:rPr>
        <w:t xml:space="preserve">5521.  Kornman de cur. mort. part. 5 cap. 28.  Sat. puellae dormienti</w:t>
      </w:r>
      <w:r>
        <w:rPr>
          <w:color w:val="000000"/>
          <w:sz w:val="24"/>
          <w:szCs w:val="24"/>
        </w:rPr>
        <w:br/>
        <w:t xml:space="preserve">      insultantium, &amp;c.</w:t>
      </w:r>
    </w:p>
    <w:p>
      <w:pPr>
        <w:widowControl w:val="on"/>
        <w:pBdr/>
        <w:spacing w:before="240" w:after="240" w:line="240" w:lineRule="auto"/>
        <w:ind w:left="0" w:right="0"/>
        <w:jc w:val="left"/>
      </w:pPr>
      <w:r>
        <w:rPr>
          <w:color w:val="000000"/>
          <w:sz w:val="24"/>
          <w:szCs w:val="24"/>
        </w:rPr>
        <w:t xml:space="preserve">5522.  View of Fr.</w:t>
      </w:r>
    </w:p>
    <w:p>
      <w:pPr>
        <w:widowControl w:val="on"/>
        <w:pBdr/>
        <w:spacing w:before="240" w:after="240" w:line="240" w:lineRule="auto"/>
        <w:ind w:left="0" w:right="0"/>
        <w:jc w:val="left"/>
      </w:pPr>
      <w:r>
        <w:rPr>
          <w:color w:val="000000"/>
          <w:sz w:val="24"/>
          <w:szCs w:val="24"/>
        </w:rPr>
        <w:t xml:space="preserve">5523.  Vita ejus Puellae, amore septuagenarius senex usque ad insaniam</w:t>
      </w:r>
      <w:r>
        <w:rPr>
          <w:color w:val="000000"/>
          <w:sz w:val="24"/>
          <w:szCs w:val="24"/>
        </w:rPr>
        <w:br/>
        <w:t xml:space="preserve">      correptus, multis liberis susceptis:  multi non sine pudore</w:t>
      </w:r>
      <w:r>
        <w:rPr>
          <w:color w:val="000000"/>
          <w:sz w:val="24"/>
          <w:szCs w:val="24"/>
        </w:rPr>
        <w:br/>
        <w:t xml:space="preserve">      conspexerunt senem et philosophum podagricium, non sine risu</w:t>
      </w:r>
      <w:r>
        <w:rPr>
          <w:color w:val="000000"/>
          <w:sz w:val="24"/>
          <w:szCs w:val="24"/>
        </w:rPr>
        <w:br/>
        <w:t xml:space="preserve">      saltantem ad tibiae modos.</w:t>
      </w:r>
    </w:p>
    <w:p>
      <w:pPr>
        <w:widowControl w:val="on"/>
        <w:pBdr/>
        <w:spacing w:before="240" w:after="240" w:line="240" w:lineRule="auto"/>
        <w:ind w:left="0" w:right="0"/>
        <w:jc w:val="left"/>
      </w:pPr>
      <w:r>
        <w:rPr>
          <w:color w:val="000000"/>
          <w:sz w:val="24"/>
          <w:szCs w:val="24"/>
        </w:rPr>
        <w:t xml:space="preserve">5524.  Anacreon.  Carm. 7.</w:t>
      </w:r>
    </w:p>
    <w:p>
      <w:pPr>
        <w:widowControl w:val="on"/>
        <w:pBdr/>
        <w:spacing w:before="240" w:after="240" w:line="240" w:lineRule="auto"/>
        <w:ind w:left="0" w:right="0"/>
        <w:jc w:val="left"/>
      </w:pPr>
      <w:r>
        <w:rPr>
          <w:color w:val="000000"/>
          <w:sz w:val="24"/>
          <w:szCs w:val="24"/>
        </w:rPr>
        <w:t xml:space="preserve">5525.  Joach.  Bellius Epig.  “Thus youth dies, thus in death he loves.”</w:t>
      </w:r>
    </w:p>
    <w:p>
      <w:pPr>
        <w:widowControl w:val="on"/>
        <w:pBdr/>
        <w:spacing w:before="240" w:after="240" w:line="240" w:lineRule="auto"/>
        <w:ind w:left="0" w:right="0"/>
        <w:jc w:val="left"/>
      </w:pPr>
      <w:r>
        <w:rPr>
          <w:color w:val="000000"/>
          <w:sz w:val="24"/>
          <w:szCs w:val="24"/>
        </w:rPr>
        <w:t xml:space="preserve">5526.  De taciturno loquacem facit, et de verecundo officiosum reddit, de</w:t>
      </w:r>
      <w:r>
        <w:rPr>
          <w:color w:val="000000"/>
          <w:sz w:val="24"/>
          <w:szCs w:val="24"/>
        </w:rPr>
        <w:br/>
        <w:t xml:space="preserve">      negligente industrium, de socorde impigrum.</w:t>
      </w:r>
    </w:p>
    <w:p>
      <w:pPr>
        <w:keepNext w:val="on"/>
        <w:pageBreakBefore w:val="on"/>
        <w:widowControl w:val="on"/>
        <w:pBdr/>
        <w:spacing w:before="0" w:after="322" w:line="240" w:lineRule="auto"/>
        <w:ind w:left="0" w:right="0"/>
        <w:jc w:val="left"/>
        <w:outlineLvl w:val="0"/>
      </w:pPr>
      <w:r>
        <w:rPr>
          <w:b/>
          <w:color w:val="000000"/>
          <w:sz w:val="48"/>
          <w:szCs w:val="48"/>
        </w:rPr>
        <w:t xml:space="preserve">Page 1129</w:t>
      </w:r>
    </w:p>
    <w:p>
      <w:pPr>
        <w:widowControl w:val="on"/>
        <w:pBdr/>
        <w:spacing w:before="240" w:after="240" w:line="240" w:lineRule="auto"/>
        <w:ind w:left="0" w:right="0"/>
        <w:jc w:val="left"/>
      </w:pPr>
      <w:r>
        <w:rPr>
          <w:color w:val="000000"/>
          <w:sz w:val="24"/>
          <w:szCs w:val="24"/>
        </w:rPr>
        <w:t xml:space="preserve">5527.  Josephus antiq.  Jud. lib. 18. cap. 4.</w:t>
      </w:r>
    </w:p>
    <w:p>
      <w:pPr>
        <w:widowControl w:val="on"/>
        <w:pBdr/>
        <w:spacing w:before="240" w:after="240" w:line="240" w:lineRule="auto"/>
        <w:ind w:left="0" w:right="0"/>
        <w:jc w:val="left"/>
      </w:pPr>
      <w:r>
        <w:rPr>
          <w:color w:val="000000"/>
          <w:sz w:val="24"/>
          <w:szCs w:val="24"/>
        </w:rPr>
        <w:t xml:space="preserve">5528.  Gellius, l. 1. cap. 8.  Pretium noctis centum sestertia.</w:t>
      </w:r>
    </w:p>
    <w:p>
      <w:pPr>
        <w:widowControl w:val="on"/>
        <w:pBdr/>
        <w:spacing w:before="240" w:after="240" w:line="240" w:lineRule="auto"/>
        <w:ind w:left="0" w:right="0"/>
        <w:jc w:val="left"/>
      </w:pPr>
      <w:r>
        <w:rPr>
          <w:color w:val="000000"/>
          <w:sz w:val="24"/>
          <w:szCs w:val="24"/>
        </w:rPr>
        <w:t xml:space="preserve">5529.  Ipsi enim volunt suarum amasiarum pulchritudinis praeecones ac testes</w:t>
      </w:r>
      <w:r>
        <w:rPr>
          <w:color w:val="000000"/>
          <w:sz w:val="24"/>
          <w:szCs w:val="24"/>
        </w:rPr>
        <w:br/>
        <w:t xml:space="preserve">      esse, eas laudibus, et cantilenis et versibus exonare, ut auro</w:t>
      </w:r>
      <w:r>
        <w:rPr>
          <w:color w:val="000000"/>
          <w:sz w:val="24"/>
          <w:szCs w:val="24"/>
        </w:rPr>
        <w:br/>
        <w:t xml:space="preserve">      statuas, ut memorentur, et ab omnibus admirentur.</w:t>
      </w:r>
    </w:p>
    <w:p>
      <w:pPr>
        <w:widowControl w:val="on"/>
        <w:pBdr/>
        <w:spacing w:before="240" w:after="240" w:line="240" w:lineRule="auto"/>
        <w:ind w:left="0" w:right="0"/>
        <w:jc w:val="left"/>
      </w:pPr>
      <w:r>
        <w:rPr>
          <w:color w:val="000000"/>
          <w:sz w:val="24"/>
          <w:szCs w:val="24"/>
        </w:rPr>
        <w:t xml:space="preserve">5530.  Tom. 2.  Ant.  Dialogo.</w:t>
      </w:r>
    </w:p>
    <w:p>
      <w:pPr>
        <w:widowControl w:val="on"/>
        <w:pBdr/>
        <w:spacing w:before="240" w:after="240" w:line="240" w:lineRule="auto"/>
        <w:ind w:left="0" w:right="0"/>
        <w:jc w:val="left"/>
      </w:pPr>
      <w:r>
        <w:rPr>
          <w:color w:val="000000"/>
          <w:sz w:val="24"/>
          <w:szCs w:val="24"/>
        </w:rPr>
        <w:t xml:space="preserve">5531.  Flores hist. fol. 298.</w:t>
      </w:r>
    </w:p>
    <w:p>
      <w:pPr>
        <w:widowControl w:val="on"/>
        <w:pBdr/>
        <w:spacing w:before="240" w:after="240" w:line="240" w:lineRule="auto"/>
        <w:ind w:left="0" w:right="0"/>
        <w:jc w:val="left"/>
      </w:pPr>
      <w:r>
        <w:rPr>
          <w:color w:val="000000"/>
          <w:sz w:val="24"/>
          <w:szCs w:val="24"/>
        </w:rPr>
        <w:t xml:space="preserve">5532.  Per totum annum cantarunt, pluvia super illos non cecidit; non</w:t>
      </w:r>
      <w:r>
        <w:rPr>
          <w:color w:val="000000"/>
          <w:sz w:val="24"/>
          <w:szCs w:val="24"/>
        </w:rPr>
        <w:br/>
        <w:t xml:space="preserve">      frigus, non calor, non sitis, nec lassitudo illos affecit, &amp;c.</w:t>
      </w:r>
    </w:p>
    <w:p>
      <w:pPr>
        <w:widowControl w:val="on"/>
        <w:pBdr/>
        <w:spacing w:before="240" w:after="240" w:line="240" w:lineRule="auto"/>
        <w:ind w:left="0" w:right="0"/>
        <w:jc w:val="left"/>
      </w:pPr>
      <w:r>
        <w:rPr>
          <w:color w:val="000000"/>
          <w:sz w:val="24"/>
          <w:szCs w:val="24"/>
        </w:rPr>
        <w:t xml:space="preserve">5533.  His eorum nomina inscribuntur de quibus quaerunt.</w:t>
      </w:r>
    </w:p>
    <w:p>
      <w:pPr>
        <w:widowControl w:val="on"/>
        <w:pBdr/>
        <w:spacing w:before="240" w:after="240" w:line="240" w:lineRule="auto"/>
        <w:ind w:left="0" w:right="0"/>
        <w:jc w:val="left"/>
      </w:pPr>
      <w:r>
        <w:rPr>
          <w:color w:val="000000"/>
          <w:sz w:val="24"/>
          <w:szCs w:val="24"/>
        </w:rPr>
        <w:t xml:space="preserve">5534.  Huic munditias, ornatum, leporem, delicias, ludos, elegantiam, omnem</w:t>
      </w:r>
      <w:r>
        <w:rPr>
          <w:color w:val="000000"/>
          <w:sz w:val="24"/>
          <w:szCs w:val="24"/>
        </w:rPr>
        <w:br/>
        <w:t xml:space="preserve">      denique vitae suavitatem debemus.</w:t>
      </w:r>
    </w:p>
    <w:p>
      <w:pPr>
        <w:widowControl w:val="on"/>
        <w:pBdr/>
        <w:spacing w:before="240" w:after="240" w:line="240" w:lineRule="auto"/>
        <w:ind w:left="0" w:right="0"/>
        <w:jc w:val="left"/>
      </w:pPr>
      <w:r>
        <w:rPr>
          <w:color w:val="000000"/>
          <w:sz w:val="24"/>
          <w:szCs w:val="24"/>
        </w:rPr>
        <w:t xml:space="preserve">5535.  Hyginus cap. 272.</w:t>
      </w:r>
    </w:p>
    <w:p>
      <w:pPr>
        <w:widowControl w:val="on"/>
        <w:pBdr/>
        <w:spacing w:before="240" w:after="240" w:line="240" w:lineRule="auto"/>
        <w:ind w:left="0" w:right="0"/>
        <w:jc w:val="left"/>
      </w:pPr>
      <w:r>
        <w:rPr>
          <w:color w:val="000000"/>
          <w:sz w:val="24"/>
          <w:szCs w:val="24"/>
        </w:rPr>
        <w:t xml:space="preserve">5536.  E Graeco.</w:t>
      </w:r>
    </w:p>
    <w:p>
      <w:pPr>
        <w:widowControl w:val="on"/>
        <w:pBdr/>
        <w:spacing w:before="240" w:after="240" w:line="240" w:lineRule="auto"/>
        <w:ind w:left="0" w:right="0"/>
        <w:jc w:val="left"/>
      </w:pPr>
      <w:r>
        <w:rPr>
          <w:color w:val="000000"/>
          <w:sz w:val="24"/>
          <w:szCs w:val="24"/>
        </w:rPr>
        <w:t xml:space="preserve">5537.  Angerianus.</w:t>
      </w:r>
    </w:p>
    <w:p>
      <w:pPr>
        <w:widowControl w:val="on"/>
        <w:pBdr/>
        <w:spacing w:before="240" w:after="240" w:line="240" w:lineRule="auto"/>
        <w:ind w:left="0" w:right="0"/>
        <w:jc w:val="left"/>
      </w:pPr>
      <w:r>
        <w:rPr>
          <w:color w:val="000000"/>
          <w:sz w:val="24"/>
          <w:szCs w:val="24"/>
        </w:rPr>
        <w:t xml:space="preserve">5538.  Lib. 4. tit. 11. de prin. instit.</w:t>
      </w:r>
    </w:p>
    <w:p>
      <w:pPr>
        <w:widowControl w:val="on"/>
        <w:pBdr/>
        <w:spacing w:before="240" w:after="240" w:line="240" w:lineRule="auto"/>
        <w:ind w:left="0" w:right="0"/>
        <w:jc w:val="left"/>
      </w:pPr>
      <w:r>
        <w:rPr>
          <w:color w:val="000000"/>
          <w:sz w:val="24"/>
          <w:szCs w:val="24"/>
        </w:rPr>
        <w:t xml:space="preserve">5539.  Plin. lib. 35. cap. 12.</w:t>
      </w:r>
    </w:p>
    <w:p>
      <w:pPr>
        <w:widowControl w:val="on"/>
        <w:pBdr/>
        <w:spacing w:before="240" w:after="240" w:line="240" w:lineRule="auto"/>
        <w:ind w:left="0" w:right="0"/>
        <w:jc w:val="left"/>
      </w:pPr>
      <w:r>
        <w:rPr>
          <w:color w:val="000000"/>
          <w:sz w:val="24"/>
          <w:szCs w:val="24"/>
        </w:rPr>
        <w:t xml:space="preserve">5540.  Gerbelius, l. 6. descript.  Gr.</w:t>
      </w:r>
    </w:p>
    <w:p>
      <w:pPr>
        <w:widowControl w:val="on"/>
        <w:pBdr/>
        <w:spacing w:before="240" w:after="240" w:line="240" w:lineRule="auto"/>
        <w:ind w:left="0" w:right="0"/>
        <w:jc w:val="left"/>
      </w:pPr>
      <w:r>
        <w:rPr>
          <w:color w:val="000000"/>
          <w:sz w:val="24"/>
          <w:szCs w:val="24"/>
        </w:rPr>
        <w:t xml:space="preserve">5541.  Fransus, l. 3. de symbolis qui primus symbolum excogitavit voluit</w:t>
      </w:r>
      <w:r>
        <w:rPr>
          <w:color w:val="000000"/>
          <w:sz w:val="24"/>
          <w:szCs w:val="24"/>
        </w:rPr>
        <w:br/>
        <w:t xml:space="preserve">      nimirum hac ratione implicatum animum evolvere, eumque vel dominae</w:t>
      </w:r>
      <w:r>
        <w:rPr>
          <w:color w:val="000000"/>
          <w:sz w:val="24"/>
          <w:szCs w:val="24"/>
        </w:rPr>
        <w:br/>
        <w:t xml:space="preserve">      vel aliis intuentibus ostendere.</w:t>
      </w:r>
    </w:p>
    <w:p>
      <w:pPr>
        <w:widowControl w:val="on"/>
        <w:pBdr/>
        <w:spacing w:before="240" w:after="240" w:line="240" w:lineRule="auto"/>
        <w:ind w:left="0" w:right="0"/>
        <w:jc w:val="left"/>
      </w:pPr>
      <w:r>
        <w:rPr>
          <w:color w:val="000000"/>
          <w:sz w:val="24"/>
          <w:szCs w:val="24"/>
        </w:rPr>
        <w:t xml:space="preserve">5542.  Lib. 4. num. 102.  Sylvae nuptialis poetae non inveniunt fabulas, aut</w:t>
      </w:r>
      <w:r>
        <w:rPr>
          <w:color w:val="000000"/>
          <w:sz w:val="24"/>
          <w:szCs w:val="24"/>
        </w:rPr>
        <w:br/>
        <w:t xml:space="preserve">      versus laudatos faciunt, nisi qui ab amore fuerint excitati.</w:t>
      </w:r>
    </w:p>
    <w:p>
      <w:pPr>
        <w:widowControl w:val="on"/>
        <w:pBdr/>
        <w:spacing w:before="240" w:after="240" w:line="240" w:lineRule="auto"/>
        <w:ind w:left="0" w:right="0"/>
        <w:jc w:val="left"/>
      </w:pPr>
      <w:r>
        <w:rPr>
          <w:color w:val="000000"/>
          <w:sz w:val="24"/>
          <w:szCs w:val="24"/>
        </w:rPr>
        <w:t xml:space="preserve">5543.  Martial, ep. 73. lib. 9.</w:t>
      </w:r>
    </w:p>
    <w:p>
      <w:pPr>
        <w:widowControl w:val="on"/>
        <w:pBdr/>
        <w:spacing w:before="240" w:after="240" w:line="240" w:lineRule="auto"/>
        <w:ind w:left="0" w:right="0"/>
        <w:jc w:val="left"/>
      </w:pPr>
      <w:r>
        <w:rPr>
          <w:color w:val="000000"/>
          <w:sz w:val="24"/>
          <w:szCs w:val="24"/>
        </w:rPr>
        <w:t xml:space="preserve">5544.  Virg.  Eclog. 4.  “None shall excel me in poetry, neither the Thracian</w:t>
      </w:r>
      <w:r>
        <w:rPr>
          <w:color w:val="000000"/>
          <w:sz w:val="24"/>
          <w:szCs w:val="24"/>
        </w:rPr>
        <w:br/>
        <w:t xml:space="preserve">      Orpheus, nor Apollo.”</w:t>
      </w:r>
    </w:p>
    <w:p>
      <w:pPr>
        <w:widowControl w:val="on"/>
        <w:pBdr/>
        <w:spacing w:before="240" w:after="240" w:line="240" w:lineRule="auto"/>
        <w:ind w:left="0" w:right="0"/>
        <w:jc w:val="left"/>
      </w:pPr>
      <w:r>
        <w:rPr>
          <w:color w:val="000000"/>
          <w:sz w:val="24"/>
          <w:szCs w:val="24"/>
        </w:rPr>
        <w:t xml:space="preserve">5545.  Teneris arboribus amicarum nomina inscribentes ut simul crescant. </w:t>
      </w:r>
      <w:r>
        <w:rPr>
          <w:color w:val="000000"/>
          <w:sz w:val="24"/>
          <w:szCs w:val="24"/>
        </w:rPr>
        <w:br/>
        <w:t xml:space="preserve">      Haed.</w:t>
      </w:r>
    </w:p>
    <w:p>
      <w:pPr>
        <w:widowControl w:val="on"/>
        <w:pBdr/>
        <w:spacing w:before="240" w:after="240" w:line="240" w:lineRule="auto"/>
        <w:ind w:left="0" w:right="0"/>
        <w:jc w:val="left"/>
      </w:pPr>
      <w:r>
        <w:rPr>
          <w:color w:val="000000"/>
          <w:sz w:val="24"/>
          <w:szCs w:val="24"/>
        </w:rPr>
        <w:t xml:space="preserve">5546.  S. R. 1600.</w:t>
      </w:r>
    </w:p>
    <w:p>
      <w:pPr>
        <w:widowControl w:val="on"/>
        <w:pBdr/>
        <w:spacing w:before="240" w:after="240" w:line="240" w:lineRule="auto"/>
        <w:ind w:left="0" w:right="0"/>
        <w:jc w:val="left"/>
      </w:pPr>
      <w:r>
        <w:rPr>
          <w:color w:val="000000"/>
          <w:sz w:val="24"/>
          <w:szCs w:val="24"/>
        </w:rPr>
        <w:t xml:space="preserve">5547.  Lib. 13. cap.  Dipnosophist.</w:t>
      </w:r>
    </w:p>
    <w:p>
      <w:pPr>
        <w:widowControl w:val="on"/>
        <w:pBdr/>
        <w:spacing w:before="240" w:after="240" w:line="240" w:lineRule="auto"/>
        <w:ind w:left="0" w:right="0"/>
        <w:jc w:val="left"/>
      </w:pPr>
      <w:r>
        <w:rPr>
          <w:color w:val="000000"/>
          <w:sz w:val="24"/>
          <w:szCs w:val="24"/>
        </w:rPr>
        <w:t xml:space="preserve">5548.  See Putean. epist. 33 de sua Margareta Beroaldus, &amp;c.</w:t>
      </w:r>
    </w:p>
    <w:p>
      <w:pPr>
        <w:widowControl w:val="on"/>
        <w:pBdr/>
        <w:spacing w:before="240" w:after="240" w:line="240" w:lineRule="auto"/>
        <w:ind w:left="0" w:right="0"/>
        <w:jc w:val="left"/>
      </w:pPr>
      <w:r>
        <w:rPr>
          <w:color w:val="000000"/>
          <w:sz w:val="24"/>
          <w:szCs w:val="24"/>
        </w:rPr>
        <w:t xml:space="preserve">5549.  Hen.  Steph. apol. pro Herod.</w:t>
      </w:r>
    </w:p>
    <w:p>
      <w:pPr>
        <w:widowControl w:val="on"/>
        <w:pBdr/>
        <w:spacing w:before="240" w:after="240" w:line="240" w:lineRule="auto"/>
        <w:ind w:left="0" w:right="0"/>
        <w:jc w:val="left"/>
      </w:pPr>
      <w:r>
        <w:rPr>
          <w:color w:val="000000"/>
          <w:sz w:val="24"/>
          <w:szCs w:val="24"/>
        </w:rPr>
        <w:t xml:space="preserve">5550.  Tully orat. 5. ver.</w:t>
      </w:r>
    </w:p>
    <w:p>
      <w:pPr>
        <w:widowControl w:val="on"/>
        <w:pBdr/>
        <w:spacing w:before="240" w:after="240" w:line="240" w:lineRule="auto"/>
        <w:ind w:left="0" w:right="0"/>
        <w:jc w:val="left"/>
      </w:pPr>
      <w:r>
        <w:rPr>
          <w:color w:val="000000"/>
          <w:sz w:val="24"/>
          <w:szCs w:val="24"/>
        </w:rPr>
        <w:t xml:space="preserve">5551.  Esth. v.</w:t>
      </w:r>
    </w:p>
    <w:p>
      <w:pPr>
        <w:widowControl w:val="on"/>
        <w:pBdr/>
        <w:spacing w:before="240" w:after="240" w:line="240" w:lineRule="auto"/>
        <w:ind w:left="0" w:right="0"/>
        <w:jc w:val="left"/>
      </w:pPr>
      <w:r>
        <w:rPr>
          <w:color w:val="000000"/>
          <w:sz w:val="24"/>
          <w:szCs w:val="24"/>
        </w:rPr>
        <w:t xml:space="preserve">5552.  Mat. l. 47.</w:t>
      </w:r>
    </w:p>
    <w:p>
      <w:pPr>
        <w:widowControl w:val="on"/>
        <w:pBdr/>
        <w:spacing w:before="240" w:after="240" w:line="240" w:lineRule="auto"/>
        <w:ind w:left="0" w:right="0"/>
        <w:jc w:val="left"/>
      </w:pPr>
      <w:r>
        <w:rPr>
          <w:color w:val="000000"/>
          <w:sz w:val="24"/>
          <w:szCs w:val="24"/>
        </w:rPr>
        <w:t xml:space="preserve">5553.  Gravissimis regni negotiis nihil sine amasiae suae consensu fecit,</w:t>
      </w:r>
      <w:r>
        <w:rPr>
          <w:color w:val="000000"/>
          <w:sz w:val="24"/>
          <w:szCs w:val="24"/>
        </w:rPr>
        <w:br/>
        <w:t xml:space="preserve">      omnesque actiones suas scortillo communicavit, &amp;c.  Nich.  Bellus.</w:t>
      </w:r>
      <w:r>
        <w:rPr>
          <w:color w:val="000000"/>
          <w:sz w:val="24"/>
          <w:szCs w:val="24"/>
        </w:rPr>
        <w:br/>
        <w:t xml:space="preserve">      discours. 26. de amat.</w:t>
      </w:r>
    </w:p>
    <w:p>
      <w:pPr>
        <w:widowControl w:val="on"/>
        <w:pBdr/>
        <w:spacing w:before="240" w:after="240" w:line="240" w:lineRule="auto"/>
        <w:ind w:left="0" w:right="0"/>
        <w:jc w:val="left"/>
      </w:pPr>
      <w:r>
        <w:rPr>
          <w:color w:val="000000"/>
          <w:sz w:val="24"/>
          <w:szCs w:val="24"/>
        </w:rPr>
        <w:t xml:space="preserve">5554.  Amoris famulus omnem scientiam diffitetur, amandi tamen se</w:t>
      </w:r>
      <w:r>
        <w:rPr>
          <w:color w:val="000000"/>
          <w:sz w:val="24"/>
          <w:szCs w:val="24"/>
        </w:rPr>
        <w:br/>
        <w:t xml:space="preserve">      scientissimum doctorem agnoscit.</w:t>
      </w:r>
    </w:p>
    <w:p>
      <w:pPr>
        <w:widowControl w:val="on"/>
        <w:pBdr/>
        <w:spacing w:before="240" w:after="240" w:line="240" w:lineRule="auto"/>
        <w:ind w:left="0" w:right="0"/>
        <w:jc w:val="left"/>
      </w:pPr>
      <w:r>
        <w:rPr>
          <w:color w:val="000000"/>
          <w:sz w:val="24"/>
          <w:szCs w:val="24"/>
        </w:rPr>
        <w:t xml:space="preserve">5555.  Serm. 8.</w:t>
      </w:r>
    </w:p>
    <w:p>
      <w:pPr>
        <w:widowControl w:val="on"/>
        <w:pBdr/>
        <w:spacing w:before="240" w:after="240" w:line="240" w:lineRule="auto"/>
        <w:ind w:left="0" w:right="0"/>
        <w:jc w:val="left"/>
      </w:pPr>
      <w:r>
        <w:rPr>
          <w:color w:val="000000"/>
          <w:sz w:val="24"/>
          <w:szCs w:val="24"/>
        </w:rPr>
        <w:t xml:space="preserve">5556.  Quis horum scribere molestias potest, nisi qui et is aliquantum</w:t>
      </w:r>
      <w:r>
        <w:rPr>
          <w:color w:val="000000"/>
          <w:sz w:val="24"/>
          <w:szCs w:val="24"/>
        </w:rPr>
        <w:br/>
        <w:t xml:space="preserve">      insanit?</w:t>
      </w:r>
    </w:p>
    <w:p>
      <w:pPr>
        <w:widowControl w:val="on"/>
        <w:pBdr/>
        <w:spacing w:before="240" w:after="240" w:line="240" w:lineRule="auto"/>
        <w:ind w:left="0" w:right="0"/>
        <w:jc w:val="left"/>
      </w:pPr>
      <w:r>
        <w:rPr>
          <w:color w:val="000000"/>
          <w:sz w:val="24"/>
          <w:szCs w:val="24"/>
        </w:rPr>
        <w:t xml:space="preserve">5557.  Lib. 1. de non temnendis amoribus; opinor hac de re neminem aut</w:t>
      </w:r>
      <w:r>
        <w:rPr>
          <w:color w:val="000000"/>
          <w:sz w:val="24"/>
          <w:szCs w:val="24"/>
        </w:rPr>
        <w:br/>
        <w:t xml:space="preserve">      desceptare recte posse aut judicare qui non in ea versatur, aut</w:t>
      </w:r>
      <w:r>
        <w:rPr>
          <w:color w:val="000000"/>
          <w:sz w:val="24"/>
          <w:szCs w:val="24"/>
        </w:rPr>
        <w:br/>
        <w:t xml:space="preserve">      magnum fecerit periculum.</w:t>
      </w:r>
    </w:p>
    <w:p>
      <w:pPr>
        <w:widowControl w:val="on"/>
        <w:pBdr/>
        <w:spacing w:before="240" w:after="240" w:line="240" w:lineRule="auto"/>
        <w:ind w:left="0" w:right="0"/>
        <w:jc w:val="left"/>
      </w:pPr>
      <w:r>
        <w:rPr>
          <w:color w:val="000000"/>
          <w:sz w:val="24"/>
          <w:szCs w:val="24"/>
        </w:rPr>
        <w:t xml:space="preserve">5558.  “I am not in love, nor do I know what love may be.”</w:t>
      </w:r>
    </w:p>
    <w:p>
      <w:pPr>
        <w:widowControl w:val="on"/>
        <w:pBdr/>
        <w:spacing w:before="240" w:after="240" w:line="240" w:lineRule="auto"/>
        <w:ind w:left="0" w:right="0"/>
        <w:jc w:val="left"/>
      </w:pPr>
      <w:r>
        <w:rPr>
          <w:color w:val="000000"/>
          <w:sz w:val="24"/>
          <w:szCs w:val="24"/>
        </w:rPr>
        <w:t xml:space="preserve">5559.  Semper moritur, nunquam mortuus est qui amat.  Aen.  Sylv.</w:t>
      </w:r>
    </w:p>
    <w:p>
      <w:pPr>
        <w:widowControl w:val="on"/>
        <w:pBdr/>
        <w:spacing w:before="240" w:after="240" w:line="240" w:lineRule="auto"/>
        <w:ind w:left="0" w:right="0"/>
        <w:jc w:val="left"/>
      </w:pPr>
      <w:r>
        <w:rPr>
          <w:color w:val="000000"/>
          <w:sz w:val="24"/>
          <w:szCs w:val="24"/>
        </w:rPr>
        <w:t xml:space="preserve">5560.  Eurial. ep. ad Lucretiam, apud Aeneam Sylvium; Rogas ut amare</w:t>
      </w:r>
      <w:r>
        <w:rPr>
          <w:color w:val="000000"/>
          <w:sz w:val="24"/>
          <w:szCs w:val="24"/>
        </w:rPr>
        <w:br/>
        <w:t xml:space="preserve">      deficiam? roga montes ut in planum deveniant, ut fontes flumina</w:t>
      </w:r>
      <w:r>
        <w:rPr>
          <w:color w:val="000000"/>
          <w:sz w:val="24"/>
          <w:szCs w:val="24"/>
        </w:rPr>
        <w:br/>
        <w:t xml:space="preserve">      repetant; tam possum te non amare ac suum Phoebus relinquere cursum.</w:t>
      </w:r>
    </w:p>
    <w:p>
      <w:pPr>
        <w:widowControl w:val="on"/>
        <w:pBdr/>
        <w:spacing w:before="240" w:after="240" w:line="240" w:lineRule="auto"/>
        <w:ind w:left="0" w:right="0"/>
        <w:jc w:val="left"/>
      </w:pPr>
      <w:r>
        <w:rPr>
          <w:color w:val="000000"/>
          <w:sz w:val="24"/>
          <w:szCs w:val="24"/>
        </w:rPr>
        <w:t xml:space="preserve">5561.  Buchanan Syl.</w:t>
      </w:r>
    </w:p>
    <w:p>
      <w:pPr>
        <w:keepNext w:val="on"/>
        <w:pageBreakBefore w:val="on"/>
        <w:widowControl w:val="on"/>
        <w:pBdr/>
        <w:spacing w:before="0" w:after="322" w:line="240" w:lineRule="auto"/>
        <w:ind w:left="0" w:right="0"/>
        <w:jc w:val="left"/>
        <w:outlineLvl w:val="0"/>
      </w:pPr>
      <w:r>
        <w:rPr>
          <w:b/>
          <w:color w:val="000000"/>
          <w:sz w:val="48"/>
          <w:szCs w:val="48"/>
        </w:rPr>
        <w:t xml:space="preserve">Page 1130</w:t>
      </w:r>
    </w:p>
    <w:p>
      <w:pPr>
        <w:widowControl w:val="on"/>
        <w:pBdr/>
        <w:spacing w:before="240" w:after="240" w:line="240" w:lineRule="auto"/>
        <w:ind w:left="0" w:right="0"/>
        <w:jc w:val="left"/>
      </w:pPr>
      <w:r>
        <w:rPr>
          <w:color w:val="000000"/>
          <w:sz w:val="24"/>
          <w:szCs w:val="24"/>
        </w:rPr>
        <w:t xml:space="preserve">5562.  Propert. lib. 2. eleg. 1.</w:t>
      </w:r>
    </w:p>
    <w:p>
      <w:pPr>
        <w:widowControl w:val="on"/>
        <w:pBdr/>
        <w:spacing w:before="240" w:after="240" w:line="240" w:lineRule="auto"/>
        <w:ind w:left="0" w:right="0"/>
        <w:jc w:val="left"/>
      </w:pPr>
      <w:r>
        <w:rPr>
          <w:color w:val="000000"/>
          <w:sz w:val="24"/>
          <w:szCs w:val="24"/>
        </w:rPr>
        <w:t xml:space="preserve">5563.  Est orcus illa vis, est immedicabilis, est rabies insana.</w:t>
      </w:r>
    </w:p>
    <w:p>
      <w:pPr>
        <w:widowControl w:val="on"/>
        <w:pBdr/>
        <w:spacing w:before="240" w:after="240" w:line="240" w:lineRule="auto"/>
        <w:ind w:left="0" w:right="0"/>
        <w:jc w:val="left"/>
      </w:pPr>
      <w:r>
        <w:rPr>
          <w:color w:val="000000"/>
          <w:sz w:val="24"/>
          <w:szCs w:val="24"/>
        </w:rPr>
        <w:t xml:space="preserve">5564.  Lib. 2.</w:t>
      </w:r>
    </w:p>
    <w:p>
      <w:pPr>
        <w:widowControl w:val="on"/>
        <w:pBdr/>
        <w:spacing w:before="240" w:after="240" w:line="240" w:lineRule="auto"/>
        <w:ind w:left="0" w:right="0"/>
        <w:jc w:val="left"/>
      </w:pPr>
      <w:r>
        <w:rPr>
          <w:color w:val="000000"/>
          <w:sz w:val="24"/>
          <w:szCs w:val="24"/>
        </w:rPr>
        <w:t xml:space="preserve">5565.  Virg.  Ecl. 3.</w:t>
      </w:r>
    </w:p>
    <w:p>
      <w:pPr>
        <w:widowControl w:val="on"/>
        <w:pBdr/>
        <w:spacing w:before="240" w:after="240" w:line="240" w:lineRule="auto"/>
        <w:ind w:left="0" w:right="0"/>
        <w:jc w:val="left"/>
      </w:pPr>
      <w:r>
        <w:rPr>
          <w:color w:val="000000"/>
          <w:sz w:val="24"/>
          <w:szCs w:val="24"/>
        </w:rPr>
        <w:t xml:space="preserve">5566.  R. T.</w:t>
      </w:r>
    </w:p>
    <w:p>
      <w:pPr>
        <w:widowControl w:val="on"/>
        <w:pBdr/>
        <w:spacing w:before="240" w:after="240" w:line="240" w:lineRule="auto"/>
        <w:ind w:left="0" w:right="0"/>
        <w:jc w:val="left"/>
      </w:pPr>
      <w:r>
        <w:rPr>
          <w:color w:val="000000"/>
          <w:sz w:val="24"/>
          <w:szCs w:val="24"/>
        </w:rPr>
        <w:t xml:space="preserve">5567.  Qui quidem amor utrosque et totam Egyptum extremis calamitatibus</w:t>
      </w:r>
      <w:r>
        <w:rPr>
          <w:color w:val="000000"/>
          <w:sz w:val="24"/>
          <w:szCs w:val="24"/>
        </w:rPr>
        <w:br/>
        <w:t xml:space="preserve">      involvit.</w:t>
      </w:r>
    </w:p>
    <w:p>
      <w:pPr>
        <w:widowControl w:val="on"/>
        <w:pBdr/>
        <w:spacing w:before="240" w:after="240" w:line="240" w:lineRule="auto"/>
        <w:ind w:left="0" w:right="0"/>
        <w:jc w:val="left"/>
      </w:pPr>
      <w:r>
        <w:rPr>
          <w:color w:val="000000"/>
          <w:sz w:val="24"/>
          <w:szCs w:val="24"/>
        </w:rPr>
        <w:t xml:space="preserve">5568.  Plautus.</w:t>
      </w:r>
    </w:p>
    <w:p>
      <w:pPr>
        <w:widowControl w:val="on"/>
        <w:pBdr/>
        <w:spacing w:before="240" w:after="240" w:line="240" w:lineRule="auto"/>
        <w:ind w:left="0" w:right="0"/>
        <w:jc w:val="left"/>
      </w:pPr>
      <w:r>
        <w:rPr>
          <w:color w:val="000000"/>
          <w:sz w:val="24"/>
          <w:szCs w:val="24"/>
        </w:rPr>
        <w:t xml:space="preserve">5569.  Ut corpus pondere, sic animus amore praecipitatur.  Austin. l. 2. de</w:t>
      </w:r>
      <w:r>
        <w:rPr>
          <w:color w:val="000000"/>
          <w:sz w:val="24"/>
          <w:szCs w:val="24"/>
        </w:rPr>
        <w:br/>
        <w:t xml:space="preserve">      civ. dei, c. 28.</w:t>
      </w:r>
    </w:p>
    <w:p>
      <w:pPr>
        <w:widowControl w:val="on"/>
        <w:pBdr/>
        <w:spacing w:before="240" w:after="240" w:line="240" w:lineRule="auto"/>
        <w:ind w:left="0" w:right="0"/>
        <w:jc w:val="left"/>
      </w:pPr>
      <w:r>
        <w:rPr>
          <w:color w:val="000000"/>
          <w:sz w:val="24"/>
          <w:szCs w:val="24"/>
        </w:rPr>
        <w:t xml:space="preserve">5570.  Dial. hinc oritur paenitentia desperatio, et non vident ingenium se</w:t>
      </w:r>
      <w:r>
        <w:rPr>
          <w:color w:val="000000"/>
          <w:sz w:val="24"/>
          <w:szCs w:val="24"/>
        </w:rPr>
        <w:br/>
        <w:t xml:space="preserve">      cum re simul amisisse.</w:t>
      </w:r>
    </w:p>
    <w:p>
      <w:pPr>
        <w:widowControl w:val="on"/>
        <w:pBdr/>
        <w:spacing w:before="240" w:after="240" w:line="240" w:lineRule="auto"/>
        <w:ind w:left="0" w:right="0"/>
        <w:jc w:val="left"/>
      </w:pPr>
      <w:r>
        <w:rPr>
          <w:color w:val="000000"/>
          <w:sz w:val="24"/>
          <w:szCs w:val="24"/>
        </w:rPr>
        <w:t xml:space="preserve">5571.  Idem Savanarola, et plures alii, &amp;c.  Rabidem facturus Orexin.  Juven.</w:t>
      </w:r>
    </w:p>
    <w:p>
      <w:pPr>
        <w:widowControl w:val="on"/>
        <w:pBdr/>
        <w:spacing w:before="240" w:after="240" w:line="240" w:lineRule="auto"/>
        <w:ind w:left="0" w:right="0"/>
        <w:jc w:val="left"/>
      </w:pPr>
      <w:r>
        <w:rPr>
          <w:color w:val="000000"/>
          <w:sz w:val="24"/>
          <w:szCs w:val="24"/>
        </w:rPr>
        <w:t xml:space="preserve">5572.  Cap. de Heroico Amore.  Haec passio durans sanguinem torridum et</w:t>
      </w:r>
      <w:r>
        <w:rPr>
          <w:color w:val="000000"/>
          <w:sz w:val="24"/>
          <w:szCs w:val="24"/>
        </w:rPr>
        <w:br/>
        <w:t xml:space="preserve">      atrabiliarum reddit; ale vero ad cerebrum delatus, insaniam parat,</w:t>
      </w:r>
      <w:r>
        <w:rPr>
          <w:color w:val="000000"/>
          <w:sz w:val="24"/>
          <w:szCs w:val="24"/>
        </w:rPr>
        <w:br/>
        <w:t xml:space="preserve">      vigilia et crebro desiderio exsiccans.</w:t>
      </w:r>
    </w:p>
    <w:p>
      <w:pPr>
        <w:widowControl w:val="on"/>
        <w:pBdr/>
        <w:spacing w:before="240" w:after="240" w:line="240" w:lineRule="auto"/>
        <w:ind w:left="0" w:right="0"/>
        <w:jc w:val="left"/>
      </w:pPr>
      <w:r>
        <w:rPr>
          <w:color w:val="000000"/>
          <w:sz w:val="24"/>
          <w:szCs w:val="24"/>
        </w:rPr>
        <w:t xml:space="preserve">5573.  Virg.  Egl. 2.  “Oh Corydon, Corydon! what madness possesses you?”</w:t>
      </w:r>
    </w:p>
    <w:p>
      <w:pPr>
        <w:widowControl w:val="on"/>
        <w:pBdr/>
        <w:spacing w:before="240" w:after="240" w:line="240" w:lineRule="auto"/>
        <w:ind w:left="0" w:right="0"/>
        <w:jc w:val="left"/>
      </w:pPr>
      <w:r>
        <w:rPr>
          <w:color w:val="000000"/>
          <w:sz w:val="24"/>
          <w:szCs w:val="24"/>
        </w:rPr>
        <w:t xml:space="preserve">5574.  Insani fiunt aut sibi ipsis desperantes mortem afferunt.  Languentes</w:t>
      </w:r>
      <w:r>
        <w:rPr>
          <w:color w:val="000000"/>
          <w:sz w:val="24"/>
          <w:szCs w:val="24"/>
        </w:rPr>
        <w:br/>
        <w:t xml:space="preserve">      cito mortem aut maniam patiuntur.</w:t>
      </w:r>
    </w:p>
    <w:p>
      <w:pPr>
        <w:widowControl w:val="on"/>
        <w:pBdr/>
        <w:spacing w:before="240" w:after="240" w:line="240" w:lineRule="auto"/>
        <w:ind w:left="0" w:right="0"/>
        <w:jc w:val="left"/>
      </w:pPr>
      <w:r>
        <w:rPr>
          <w:color w:val="000000"/>
          <w:sz w:val="24"/>
          <w:szCs w:val="24"/>
        </w:rPr>
        <w:t xml:space="preserve">5575.  Calcagninus.</w:t>
      </w:r>
    </w:p>
    <w:p>
      <w:pPr>
        <w:widowControl w:val="on"/>
        <w:pBdr/>
        <w:spacing w:before="240" w:after="240" w:line="240" w:lineRule="auto"/>
        <w:ind w:left="0" w:right="0"/>
        <w:jc w:val="left"/>
      </w:pPr>
      <w:r>
        <w:rPr>
          <w:color w:val="000000"/>
          <w:sz w:val="24"/>
          <w:szCs w:val="24"/>
        </w:rPr>
        <w:t xml:space="preserve">5576.  Lucian Imag.  So for Lucian’s mistress, all that saw her, and could</w:t>
      </w:r>
      <w:r>
        <w:rPr>
          <w:color w:val="000000"/>
          <w:sz w:val="24"/>
          <w:szCs w:val="24"/>
        </w:rPr>
        <w:br/>
        <w:t xml:space="preserve">      not enjoy her, ran mad, or hanged themselves.</w:t>
      </w:r>
    </w:p>
    <w:p>
      <w:pPr>
        <w:widowControl w:val="on"/>
        <w:pBdr/>
        <w:spacing w:before="240" w:after="240" w:line="240" w:lineRule="auto"/>
        <w:ind w:left="0" w:right="0"/>
        <w:jc w:val="left"/>
      </w:pPr>
      <w:r>
        <w:rPr>
          <w:color w:val="000000"/>
          <w:sz w:val="24"/>
          <w:szCs w:val="24"/>
        </w:rPr>
        <w:t xml:space="preserve">5577.  Musaeus.</w:t>
      </w:r>
    </w:p>
    <w:p>
      <w:pPr>
        <w:widowControl w:val="on"/>
        <w:pBdr/>
        <w:spacing w:before="240" w:after="240" w:line="240" w:lineRule="auto"/>
        <w:ind w:left="0" w:right="0"/>
        <w:jc w:val="left"/>
      </w:pPr>
      <w:r>
        <w:rPr>
          <w:color w:val="000000"/>
          <w:sz w:val="24"/>
          <w:szCs w:val="24"/>
        </w:rPr>
        <w:t xml:space="preserve">5578.  Ovid.  Met. 10.  Aeneas Sylvius.  Ad ejus decessum nunquam visa Lucretia</w:t>
      </w:r>
      <w:r>
        <w:rPr>
          <w:color w:val="000000"/>
          <w:sz w:val="24"/>
          <w:szCs w:val="24"/>
        </w:rPr>
        <w:br/>
        <w:t xml:space="preserve">      ridere, nullis facetiis, jocis, nullo gaudio potuit ad laetitiam</w:t>
      </w:r>
      <w:r>
        <w:rPr>
          <w:color w:val="000000"/>
          <w:sz w:val="24"/>
          <w:szCs w:val="24"/>
        </w:rPr>
        <w:br/>
        <w:t xml:space="preserve">      renovari, mox in aegritudinem incidit, et sic brevi contabuit.</w:t>
      </w:r>
    </w:p>
    <w:p>
      <w:pPr>
        <w:widowControl w:val="on"/>
        <w:pBdr/>
        <w:spacing w:before="240" w:after="240" w:line="240" w:lineRule="auto"/>
        <w:ind w:left="0" w:right="0"/>
        <w:jc w:val="left"/>
      </w:pPr>
      <w:r>
        <w:rPr>
          <w:color w:val="000000"/>
          <w:sz w:val="24"/>
          <w:szCs w:val="24"/>
        </w:rPr>
        <w:t xml:space="preserve">5579.  Anacreon.</w:t>
      </w:r>
    </w:p>
    <w:p>
      <w:pPr>
        <w:widowControl w:val="on"/>
        <w:pBdr/>
        <w:spacing w:before="240" w:after="240" w:line="240" w:lineRule="auto"/>
        <w:ind w:left="0" w:right="0"/>
        <w:jc w:val="left"/>
      </w:pPr>
      <w:r>
        <w:rPr>
          <w:color w:val="000000"/>
          <w:sz w:val="24"/>
          <w:szCs w:val="24"/>
        </w:rPr>
        <w:t xml:space="preserve">5580.  “But let me die, she says, thus; thus it is better to descend to the</w:t>
      </w:r>
      <w:r>
        <w:rPr>
          <w:color w:val="000000"/>
          <w:sz w:val="24"/>
          <w:szCs w:val="24"/>
        </w:rPr>
        <w:br/>
        <w:t xml:space="preserve">      shades.”</w:t>
      </w:r>
    </w:p>
    <w:p>
      <w:pPr>
        <w:widowControl w:val="on"/>
        <w:pBdr/>
        <w:spacing w:before="240" w:after="240" w:line="240" w:lineRule="auto"/>
        <w:ind w:left="0" w:right="0"/>
        <w:jc w:val="left"/>
      </w:pPr>
      <w:r>
        <w:rPr>
          <w:color w:val="000000"/>
          <w:sz w:val="24"/>
          <w:szCs w:val="24"/>
        </w:rPr>
        <w:t xml:space="preserve">5581.  Pausanias Achaicis, l. 7.</w:t>
      </w:r>
    </w:p>
    <w:p>
      <w:pPr>
        <w:widowControl w:val="on"/>
        <w:pBdr/>
        <w:spacing w:before="240" w:after="240" w:line="240" w:lineRule="auto"/>
        <w:ind w:left="0" w:right="0"/>
        <w:jc w:val="left"/>
      </w:pPr>
      <w:r>
        <w:rPr>
          <w:color w:val="000000"/>
          <w:sz w:val="24"/>
          <w:szCs w:val="24"/>
        </w:rPr>
        <w:t xml:space="preserve">5582.  Megarensis amore flagrans Lucian.  Tom. 4.</w:t>
      </w:r>
    </w:p>
    <w:p>
      <w:pPr>
        <w:widowControl w:val="on"/>
        <w:pBdr/>
        <w:spacing w:before="240" w:after="240" w:line="240" w:lineRule="auto"/>
        <w:ind w:left="0" w:right="0"/>
        <w:jc w:val="left"/>
      </w:pPr>
      <w:r>
        <w:rPr>
          <w:color w:val="000000"/>
          <w:sz w:val="24"/>
          <w:szCs w:val="24"/>
        </w:rPr>
        <w:t xml:space="preserve">5583.  Ovid. 3. met.</w:t>
      </w:r>
    </w:p>
    <w:p>
      <w:pPr>
        <w:widowControl w:val="on"/>
        <w:pBdr/>
        <w:spacing w:before="240" w:after="240" w:line="240" w:lineRule="auto"/>
        <w:ind w:left="0" w:right="0"/>
        <w:jc w:val="left"/>
      </w:pPr>
      <w:r>
        <w:rPr>
          <w:color w:val="000000"/>
          <w:sz w:val="24"/>
          <w:szCs w:val="24"/>
        </w:rPr>
        <w:t xml:space="preserve">5584.  Furibundus putavit se videre imaginem puellae, et coram loqui</w:t>
      </w:r>
      <w:r>
        <w:rPr>
          <w:color w:val="000000"/>
          <w:sz w:val="24"/>
          <w:szCs w:val="24"/>
        </w:rPr>
        <w:br/>
        <w:t xml:space="preserve">      blandiens illi, &amp;c.</w:t>
      </w:r>
    </w:p>
    <w:p>
      <w:pPr>
        <w:widowControl w:val="on"/>
        <w:pBdr/>
        <w:spacing w:before="240" w:after="240" w:line="240" w:lineRule="auto"/>
        <w:ind w:left="0" w:right="0"/>
        <w:jc w:val="left"/>
      </w:pPr>
      <w:r>
        <w:rPr>
          <w:color w:val="000000"/>
          <w:sz w:val="24"/>
          <w:szCs w:val="24"/>
        </w:rPr>
        <w:t xml:space="preserve">5585.  Juven.  Hebreus.</w:t>
      </w:r>
    </w:p>
    <w:p>
      <w:pPr>
        <w:widowControl w:val="on"/>
        <w:pBdr/>
        <w:spacing w:before="240" w:after="240" w:line="240" w:lineRule="auto"/>
        <w:ind w:left="0" w:right="0"/>
        <w:jc w:val="left"/>
      </w:pPr>
      <w:r>
        <w:rPr>
          <w:color w:val="000000"/>
          <w:sz w:val="24"/>
          <w:szCs w:val="24"/>
        </w:rPr>
        <w:t xml:space="preserve">5586.  Juvenis Medicinae operam dans doctoris filiam deperibat, &amp;c.</w:t>
      </w:r>
    </w:p>
    <w:p>
      <w:pPr>
        <w:widowControl w:val="on"/>
        <w:pBdr/>
        <w:spacing w:before="240" w:after="240" w:line="240" w:lineRule="auto"/>
        <w:ind w:left="0" w:right="0"/>
        <w:jc w:val="left"/>
      </w:pPr>
      <w:r>
        <w:rPr>
          <w:color w:val="000000"/>
          <w:sz w:val="24"/>
          <w:szCs w:val="24"/>
        </w:rPr>
        <w:t xml:space="preserve">5587.  Gotardus Arthus Gallobelgicus, nund. vernal. 1615. collum novacula</w:t>
      </w:r>
      <w:r>
        <w:rPr>
          <w:color w:val="000000"/>
          <w:sz w:val="24"/>
          <w:szCs w:val="24"/>
        </w:rPr>
        <w:br/>
        <w:t xml:space="preserve">      aperuit:  et inde expiravit.</w:t>
      </w:r>
    </w:p>
    <w:p>
      <w:pPr>
        <w:widowControl w:val="on"/>
        <w:pBdr/>
        <w:spacing w:before="240" w:after="240" w:line="240" w:lineRule="auto"/>
        <w:ind w:left="0" w:right="0"/>
        <w:jc w:val="left"/>
      </w:pPr>
      <w:r>
        <w:rPr>
          <w:color w:val="000000"/>
          <w:sz w:val="24"/>
          <w:szCs w:val="24"/>
        </w:rPr>
        <w:t xml:space="preserve">5588.  Cum renuente parente utroque et ipsa virgine frui non posset, ipsum</w:t>
      </w:r>
      <w:r>
        <w:rPr>
          <w:color w:val="000000"/>
          <w:sz w:val="24"/>
          <w:szCs w:val="24"/>
        </w:rPr>
        <w:br/>
        <w:t xml:space="preserve">      et ipsam interfecit, hoc a magistratu petens, ut in eodem sepulchro</w:t>
      </w:r>
      <w:r>
        <w:rPr>
          <w:color w:val="000000"/>
          <w:sz w:val="24"/>
          <w:szCs w:val="24"/>
        </w:rPr>
        <w:br/>
        <w:t xml:space="preserve">      sepeliri possent.</w:t>
      </w:r>
    </w:p>
    <w:p>
      <w:pPr>
        <w:widowControl w:val="on"/>
        <w:pBdr/>
        <w:spacing w:before="240" w:after="240" w:line="240" w:lineRule="auto"/>
        <w:ind w:left="0" w:right="0"/>
        <w:jc w:val="left"/>
      </w:pPr>
      <w:r>
        <w:rPr>
          <w:color w:val="000000"/>
          <w:sz w:val="24"/>
          <w:szCs w:val="24"/>
        </w:rPr>
        <w:t xml:space="preserve">5589.  Boccaccio.</w:t>
      </w:r>
    </w:p>
    <w:p>
      <w:pPr>
        <w:widowControl w:val="on"/>
        <w:pBdr/>
        <w:spacing w:before="240" w:after="240" w:line="240" w:lineRule="auto"/>
        <w:ind w:left="0" w:right="0"/>
        <w:jc w:val="left"/>
      </w:pPr>
      <w:r>
        <w:rPr>
          <w:color w:val="000000"/>
          <w:sz w:val="24"/>
          <w:szCs w:val="24"/>
        </w:rPr>
        <w:t xml:space="preserve">5590.  Sedes eorum qui pro amoris impatientia pereunt, Virg. 6.  Aenid.</w:t>
      </w:r>
    </w:p>
    <w:p>
      <w:pPr>
        <w:widowControl w:val="on"/>
        <w:pBdr/>
        <w:spacing w:before="240" w:after="240" w:line="240" w:lineRule="auto"/>
        <w:ind w:left="0" w:right="0"/>
        <w:jc w:val="left"/>
      </w:pPr>
      <w:r>
        <w:rPr>
          <w:color w:val="000000"/>
          <w:sz w:val="24"/>
          <w:szCs w:val="24"/>
        </w:rPr>
        <w:t xml:space="preserve">5591.  “Whom cruel love with its wasting power destroyed.”</w:t>
      </w:r>
    </w:p>
    <w:p>
      <w:pPr>
        <w:widowControl w:val="on"/>
        <w:pBdr/>
        <w:spacing w:before="240" w:after="240" w:line="240" w:lineRule="auto"/>
        <w:ind w:left="0" w:right="0"/>
        <w:jc w:val="left"/>
      </w:pPr>
      <w:r>
        <w:rPr>
          <w:color w:val="000000"/>
          <w:sz w:val="24"/>
          <w:szCs w:val="24"/>
        </w:rPr>
        <w:t xml:space="preserve">5592.  “And a myrtle grove overshadow thee; nor do cares relinquish thee</w:t>
      </w:r>
      <w:r>
        <w:rPr>
          <w:color w:val="000000"/>
          <w:sz w:val="24"/>
          <w:szCs w:val="24"/>
        </w:rPr>
        <w:br/>
        <w:t xml:space="preserve">      even in death itself.”</w:t>
      </w:r>
    </w:p>
    <w:p>
      <w:pPr>
        <w:widowControl w:val="on"/>
        <w:pBdr/>
        <w:spacing w:before="240" w:after="240" w:line="240" w:lineRule="auto"/>
        <w:ind w:left="0" w:right="0"/>
        <w:jc w:val="left"/>
      </w:pPr>
      <w:r>
        <w:rPr>
          <w:color w:val="000000"/>
          <w:sz w:val="24"/>
          <w:szCs w:val="24"/>
        </w:rPr>
        <w:t xml:space="preserve">5593.  Sal.  Val.</w:t>
      </w:r>
    </w:p>
    <w:p>
      <w:pPr>
        <w:widowControl w:val="on"/>
        <w:pBdr/>
        <w:spacing w:before="240" w:after="240" w:line="240" w:lineRule="auto"/>
        <w:ind w:left="0" w:right="0"/>
        <w:jc w:val="left"/>
      </w:pPr>
      <w:r>
        <w:rPr>
          <w:color w:val="000000"/>
          <w:sz w:val="24"/>
          <w:szCs w:val="24"/>
        </w:rPr>
        <w:t xml:space="preserve">5594.  Sabel. lib. 3.  En. 6.</w:t>
      </w:r>
    </w:p>
    <w:p>
      <w:pPr>
        <w:widowControl w:val="on"/>
        <w:pBdr/>
        <w:spacing w:before="240" w:after="240" w:line="240" w:lineRule="auto"/>
        <w:ind w:left="0" w:right="0"/>
        <w:jc w:val="left"/>
      </w:pPr>
      <w:r>
        <w:rPr>
          <w:color w:val="000000"/>
          <w:sz w:val="24"/>
          <w:szCs w:val="24"/>
        </w:rPr>
        <w:t xml:space="preserve">5595.  Curtius, lib. 5.</w:t>
      </w:r>
    </w:p>
    <w:p>
      <w:pPr>
        <w:widowControl w:val="on"/>
        <w:pBdr/>
        <w:spacing w:before="240" w:after="240" w:line="240" w:lineRule="auto"/>
        <w:ind w:left="0" w:right="0"/>
        <w:jc w:val="left"/>
      </w:pPr>
      <w:r>
        <w:rPr>
          <w:color w:val="000000"/>
          <w:sz w:val="24"/>
          <w:szCs w:val="24"/>
        </w:rPr>
        <w:t xml:space="preserve">5596.  Chalcocondilas de reb.  Tuscicis, lib. 9.  Nerei uxor Athenarum domina,</w:t>
      </w:r>
      <w:r>
        <w:rPr>
          <w:color w:val="000000"/>
          <w:sz w:val="24"/>
          <w:szCs w:val="24"/>
        </w:rPr>
        <w:br/>
        <w:t xml:space="preserve">      &amp;c.</w:t>
      </w:r>
    </w:p>
    <w:p>
      <w:pPr>
        <w:widowControl w:val="on"/>
        <w:pBdr/>
        <w:spacing w:before="240" w:after="240" w:line="240" w:lineRule="auto"/>
        <w:ind w:left="0" w:right="0"/>
        <w:jc w:val="left"/>
      </w:pPr>
      <w:r>
        <w:rPr>
          <w:color w:val="000000"/>
          <w:sz w:val="24"/>
          <w:szCs w:val="24"/>
        </w:rPr>
        <w:t xml:space="preserve">5597.  Nicephorus Greg. hist. lib. 8.  Uxorem occidit liberos et Michaelem</w:t>
      </w:r>
      <w:r>
        <w:rPr>
          <w:color w:val="000000"/>
          <w:sz w:val="24"/>
          <w:szCs w:val="24"/>
        </w:rPr>
        <w:br/>
        <w:t xml:space="preserve">      filium videre abhorruit.  Thessalonicae amore captus pronotarii,</w:t>
      </w:r>
      <w:r>
        <w:rPr>
          <w:color w:val="000000"/>
          <w:sz w:val="24"/>
          <w:szCs w:val="24"/>
        </w:rPr>
        <w:br/>
        <w:t xml:space="preserve">      filiae, &amp;c.</w:t>
      </w:r>
    </w:p>
    <w:p>
      <w:pPr>
        <w:keepNext w:val="on"/>
        <w:pageBreakBefore w:val="on"/>
        <w:widowControl w:val="on"/>
        <w:pBdr/>
        <w:spacing w:before="0" w:after="322" w:line="240" w:lineRule="auto"/>
        <w:ind w:left="0" w:right="0"/>
        <w:jc w:val="left"/>
        <w:outlineLvl w:val="0"/>
      </w:pPr>
      <w:r>
        <w:rPr>
          <w:b/>
          <w:color w:val="000000"/>
          <w:sz w:val="48"/>
          <w:szCs w:val="48"/>
        </w:rPr>
        <w:t xml:space="preserve">Page 1131</w:t>
      </w:r>
    </w:p>
    <w:p>
      <w:pPr>
        <w:widowControl w:val="on"/>
        <w:pBdr/>
        <w:spacing w:before="240" w:after="240" w:line="240" w:lineRule="auto"/>
        <w:ind w:left="0" w:right="0"/>
        <w:jc w:val="left"/>
      </w:pPr>
      <w:r>
        <w:rPr>
          <w:color w:val="000000"/>
          <w:sz w:val="24"/>
          <w:szCs w:val="24"/>
        </w:rPr>
        <w:t xml:space="preserve">5598.  Parthenius Erot. lib. cap. 5.</w:t>
      </w:r>
    </w:p>
    <w:p>
      <w:pPr>
        <w:widowControl w:val="on"/>
        <w:pBdr/>
        <w:spacing w:before="240" w:after="240" w:line="240" w:lineRule="auto"/>
        <w:ind w:left="0" w:right="0"/>
        <w:jc w:val="left"/>
      </w:pPr>
      <w:r>
        <w:rPr>
          <w:color w:val="000000"/>
          <w:sz w:val="24"/>
          <w:szCs w:val="24"/>
        </w:rPr>
        <w:t xml:space="preserve">5599.  Idem ca. 21.  Gubernatoris alia Achillis amore capta civitatem</w:t>
      </w:r>
      <w:r>
        <w:rPr>
          <w:color w:val="000000"/>
          <w:sz w:val="24"/>
          <w:szCs w:val="24"/>
        </w:rPr>
        <w:br/>
        <w:t xml:space="preserve">      proditit.</w:t>
      </w:r>
    </w:p>
    <w:p>
      <w:pPr>
        <w:widowControl w:val="on"/>
        <w:pBdr/>
        <w:spacing w:before="240" w:after="240" w:line="240" w:lineRule="auto"/>
        <w:ind w:left="0" w:right="0"/>
        <w:jc w:val="left"/>
      </w:pPr>
      <w:r>
        <w:rPr>
          <w:color w:val="000000"/>
          <w:sz w:val="24"/>
          <w:szCs w:val="24"/>
        </w:rPr>
        <w:t xml:space="preserve">5600.  Idem. cap. 9.</w:t>
      </w:r>
    </w:p>
    <w:p>
      <w:pPr>
        <w:widowControl w:val="on"/>
        <w:pBdr/>
        <w:spacing w:before="240" w:after="240" w:line="240" w:lineRule="auto"/>
        <w:ind w:left="0" w:right="0"/>
        <w:jc w:val="left"/>
      </w:pPr>
      <w:r>
        <w:rPr>
          <w:color w:val="000000"/>
          <w:sz w:val="24"/>
          <w:szCs w:val="24"/>
        </w:rPr>
        <w:t xml:space="preserve">5601.  Virg.  Aen 6.</w:t>
      </w:r>
    </w:p>
    <w:p>
      <w:pPr>
        <w:widowControl w:val="on"/>
        <w:pBdr/>
        <w:spacing w:before="240" w:after="240" w:line="240" w:lineRule="auto"/>
        <w:ind w:left="0" w:right="0"/>
        <w:jc w:val="left"/>
      </w:pPr>
      <w:r>
        <w:rPr>
          <w:color w:val="000000"/>
          <w:sz w:val="24"/>
          <w:szCs w:val="24"/>
        </w:rPr>
        <w:t xml:space="preserve">5602.  Otium naufragium castitatis.  Austin.</w:t>
      </w:r>
    </w:p>
    <w:p>
      <w:pPr>
        <w:widowControl w:val="on"/>
        <w:pBdr/>
        <w:spacing w:before="240" w:after="240" w:line="240" w:lineRule="auto"/>
        <w:ind w:left="0" w:right="0"/>
        <w:jc w:val="left"/>
      </w:pPr>
      <w:r>
        <w:rPr>
          <w:color w:val="000000"/>
          <w:sz w:val="24"/>
          <w:szCs w:val="24"/>
        </w:rPr>
        <w:t xml:space="preserve">5603.  Buchanan.  Hendeca syl.</w:t>
      </w:r>
    </w:p>
    <w:p>
      <w:pPr>
        <w:widowControl w:val="on"/>
        <w:pBdr/>
        <w:spacing w:before="240" w:after="240" w:line="240" w:lineRule="auto"/>
        <w:ind w:left="0" w:right="0"/>
        <w:jc w:val="left"/>
      </w:pPr>
      <w:r>
        <w:rPr>
          <w:color w:val="000000"/>
          <w:sz w:val="24"/>
          <w:szCs w:val="24"/>
        </w:rPr>
        <w:t xml:space="preserve">5604.  Ovid lib. 1. remed.  “Love yields to business; be employed, and you’ll</w:t>
      </w:r>
      <w:r>
        <w:rPr>
          <w:color w:val="000000"/>
          <w:sz w:val="24"/>
          <w:szCs w:val="24"/>
        </w:rPr>
        <w:br/>
        <w:t xml:space="preserve">      be safe.”</w:t>
      </w:r>
    </w:p>
    <w:p>
      <w:pPr>
        <w:widowControl w:val="on"/>
        <w:pBdr/>
        <w:spacing w:before="240" w:after="240" w:line="240" w:lineRule="auto"/>
        <w:ind w:left="0" w:right="0"/>
        <w:jc w:val="left"/>
      </w:pPr>
      <w:r>
        <w:rPr>
          <w:color w:val="000000"/>
          <w:sz w:val="24"/>
          <w:szCs w:val="24"/>
        </w:rPr>
        <w:t xml:space="preserve">5605.  Cap. 16. circares arduas exerceri.</w:t>
      </w:r>
    </w:p>
    <w:p>
      <w:pPr>
        <w:widowControl w:val="on"/>
        <w:pBdr/>
        <w:spacing w:before="240" w:after="240" w:line="240" w:lineRule="auto"/>
        <w:ind w:left="0" w:right="0"/>
        <w:jc w:val="left"/>
      </w:pPr>
      <w:r>
        <w:rPr>
          <w:color w:val="000000"/>
          <w:sz w:val="24"/>
          <w:szCs w:val="24"/>
        </w:rPr>
        <w:t xml:space="preserve">5606.  Part 2. c. 23. reg.  San.  His, praeter horam somni, nulla per otium</w:t>
      </w:r>
      <w:r>
        <w:rPr>
          <w:color w:val="000000"/>
          <w:sz w:val="24"/>
          <w:szCs w:val="24"/>
        </w:rPr>
        <w:br/>
        <w:t xml:space="preserve">      transeat.</w:t>
      </w:r>
    </w:p>
    <w:p>
      <w:pPr>
        <w:widowControl w:val="on"/>
        <w:pBdr/>
        <w:spacing w:before="240" w:after="240" w:line="240" w:lineRule="auto"/>
        <w:ind w:left="0" w:right="0"/>
        <w:jc w:val="left"/>
      </w:pPr>
      <w:r>
        <w:rPr>
          <w:color w:val="000000"/>
          <w:sz w:val="24"/>
          <w:szCs w:val="24"/>
        </w:rPr>
        <w:t xml:space="preserve">5607.  Hor. lib.  I. epist. 2.</w:t>
      </w:r>
    </w:p>
    <w:p>
      <w:pPr>
        <w:widowControl w:val="on"/>
        <w:pBdr/>
        <w:spacing w:before="240" w:after="240" w:line="240" w:lineRule="auto"/>
        <w:ind w:left="0" w:right="0"/>
        <w:jc w:val="left"/>
      </w:pPr>
      <w:r>
        <w:rPr>
          <w:color w:val="000000"/>
          <w:sz w:val="24"/>
          <w:szCs w:val="24"/>
        </w:rPr>
        <w:t xml:space="preserve">5608.  Seneca.</w:t>
      </w:r>
    </w:p>
    <w:p>
      <w:pPr>
        <w:widowControl w:val="on"/>
        <w:pBdr/>
        <w:spacing w:before="240" w:after="240" w:line="240" w:lineRule="auto"/>
        <w:ind w:left="0" w:right="0"/>
        <w:jc w:val="left"/>
      </w:pPr>
      <w:r>
        <w:rPr>
          <w:color w:val="000000"/>
          <w:sz w:val="24"/>
          <w:szCs w:val="24"/>
        </w:rPr>
        <w:t xml:space="preserve">5609.  “Poverty has not the means of feeding her passion.”</w:t>
      </w:r>
    </w:p>
    <w:p>
      <w:pPr>
        <w:widowControl w:val="on"/>
        <w:pBdr/>
        <w:spacing w:before="240" w:after="240" w:line="240" w:lineRule="auto"/>
        <w:ind w:left="0" w:right="0"/>
        <w:jc w:val="left"/>
      </w:pPr>
      <w:r>
        <w:rPr>
          <w:color w:val="000000"/>
          <w:sz w:val="24"/>
          <w:szCs w:val="24"/>
        </w:rPr>
        <w:t xml:space="preserve">5610.  Tract. 16. cap. 18. saepe nuda carne cilicium portent tempore frigido</w:t>
      </w:r>
      <w:r>
        <w:rPr>
          <w:color w:val="000000"/>
          <w:sz w:val="24"/>
          <w:szCs w:val="24"/>
        </w:rPr>
        <w:br/>
        <w:t xml:space="preserve">      sine caligis, et nudis pedibus incedant, in pane et aqua jejunent,</w:t>
      </w:r>
      <w:r>
        <w:rPr>
          <w:color w:val="000000"/>
          <w:sz w:val="24"/>
          <w:szCs w:val="24"/>
        </w:rPr>
        <w:br/>
        <w:t xml:space="preserve">      saepius se verberbus caedant, &amp;c.</w:t>
      </w:r>
    </w:p>
    <w:p>
      <w:pPr>
        <w:widowControl w:val="on"/>
        <w:pBdr/>
        <w:spacing w:before="240" w:after="240" w:line="240" w:lineRule="auto"/>
        <w:ind w:left="0" w:right="0"/>
        <w:jc w:val="left"/>
      </w:pPr>
      <w:r>
        <w:rPr>
          <w:color w:val="000000"/>
          <w:sz w:val="24"/>
          <w:szCs w:val="24"/>
        </w:rPr>
        <w:t xml:space="preserve">5611.  Daemonibus referta sunt corpora nostra, illorum praecipue qui</w:t>
      </w:r>
      <w:r>
        <w:rPr>
          <w:color w:val="000000"/>
          <w:sz w:val="24"/>
          <w:szCs w:val="24"/>
        </w:rPr>
        <w:br/>
        <w:t xml:space="preserve">      delicatis vescuntur eduliis, advolitant, et corporibus inherent; hanc</w:t>
      </w:r>
      <w:r>
        <w:rPr>
          <w:color w:val="000000"/>
          <w:sz w:val="24"/>
          <w:szCs w:val="24"/>
        </w:rPr>
        <w:br/>
        <w:t xml:space="preserve">      ob rem jejunium impendio probatur ad pudicitiam.</w:t>
      </w:r>
    </w:p>
    <w:p>
      <w:pPr>
        <w:widowControl w:val="on"/>
        <w:pBdr/>
        <w:spacing w:before="240" w:after="240" w:line="240" w:lineRule="auto"/>
        <w:ind w:left="0" w:right="0"/>
        <w:jc w:val="left"/>
      </w:pPr>
      <w:r>
        <w:rPr>
          <w:color w:val="000000"/>
          <w:sz w:val="24"/>
          <w:szCs w:val="24"/>
        </w:rPr>
        <w:t xml:space="preserve">5612.  Victus sit attenuatus, balnei frequens usus et sudationes, cold</w:t>
      </w:r>
      <w:r>
        <w:rPr>
          <w:color w:val="000000"/>
          <w:sz w:val="24"/>
          <w:szCs w:val="24"/>
        </w:rPr>
        <w:br/>
        <w:t xml:space="preserve">      baths, not hot, saith Magninus, part 3. ca. 23. to dive over head and</w:t>
      </w:r>
      <w:r>
        <w:rPr>
          <w:color w:val="000000"/>
          <w:sz w:val="24"/>
          <w:szCs w:val="24"/>
        </w:rPr>
        <w:br/>
        <w:t xml:space="preserve">      ears in a cold river, &amp;c.</w:t>
      </w:r>
    </w:p>
    <w:p>
      <w:pPr>
        <w:widowControl w:val="on"/>
        <w:pBdr/>
        <w:spacing w:before="240" w:after="240" w:line="240" w:lineRule="auto"/>
        <w:ind w:left="0" w:right="0"/>
        <w:jc w:val="left"/>
      </w:pPr>
      <w:r>
        <w:rPr>
          <w:color w:val="000000"/>
          <w:sz w:val="24"/>
          <w:szCs w:val="24"/>
        </w:rPr>
        <w:t xml:space="preserve">5613.  Ser. de gula; fames amica virginitati est, inimica lasciviae: </w:t>
      </w:r>
      <w:r>
        <w:rPr>
          <w:color w:val="000000"/>
          <w:sz w:val="24"/>
          <w:szCs w:val="24"/>
        </w:rPr>
        <w:br/>
        <w:t xml:space="preserve">      saturitas vero castitatem perdit, et nutrit illecebras.</w:t>
      </w:r>
    </w:p>
    <w:p>
      <w:pPr>
        <w:widowControl w:val="on"/>
        <w:pBdr/>
        <w:spacing w:before="240" w:after="240" w:line="240" w:lineRule="auto"/>
        <w:ind w:left="0" w:right="0"/>
        <w:jc w:val="left"/>
      </w:pPr>
      <w:r>
        <w:rPr>
          <w:color w:val="000000"/>
          <w:sz w:val="24"/>
          <w:szCs w:val="24"/>
        </w:rPr>
        <w:t xml:space="preserve">5614.  Vita Hilarionis, lib. 3. epist. cum tentasset eum daemon titillatione</w:t>
      </w:r>
      <w:r>
        <w:rPr>
          <w:color w:val="000000"/>
          <w:sz w:val="24"/>
          <w:szCs w:val="24"/>
        </w:rPr>
        <w:br/>
        <w:t xml:space="preserve">      inter caetera, Ego inquit, aselle, ad corpus suum, faciam, &amp;c.</w:t>
      </w:r>
    </w:p>
    <w:p>
      <w:pPr>
        <w:widowControl w:val="on"/>
        <w:pBdr/>
        <w:spacing w:before="240" w:after="240" w:line="240" w:lineRule="auto"/>
        <w:ind w:left="0" w:right="0"/>
        <w:jc w:val="left"/>
      </w:pPr>
      <w:r>
        <w:rPr>
          <w:color w:val="000000"/>
          <w:sz w:val="24"/>
          <w:szCs w:val="24"/>
        </w:rPr>
        <w:t xml:space="preserve">5615.  Strabo. l. 15.  Geog. sub pellibus, cubant, &amp;c.</w:t>
      </w:r>
    </w:p>
    <w:p>
      <w:pPr>
        <w:widowControl w:val="on"/>
        <w:pBdr/>
        <w:spacing w:before="240" w:after="240" w:line="240" w:lineRule="auto"/>
        <w:ind w:left="0" w:right="0"/>
        <w:jc w:val="left"/>
      </w:pPr>
      <w:r>
        <w:rPr>
          <w:color w:val="000000"/>
          <w:sz w:val="24"/>
          <w:szCs w:val="24"/>
        </w:rPr>
        <w:t xml:space="preserve">5616.  Cup. 2. part. 2.  Si sit juvenis, et non vult obedire, flagelletur</w:t>
      </w:r>
      <w:r>
        <w:rPr>
          <w:color w:val="000000"/>
          <w:sz w:val="24"/>
          <w:szCs w:val="24"/>
        </w:rPr>
        <w:br/>
        <w:t xml:space="preserve">      frequenter et fortiter, dum incipiat foetere.</w:t>
      </w:r>
    </w:p>
    <w:p>
      <w:pPr>
        <w:widowControl w:val="on"/>
        <w:pBdr/>
        <w:spacing w:before="240" w:after="240" w:line="240" w:lineRule="auto"/>
        <w:ind w:left="0" w:right="0"/>
        <w:jc w:val="left"/>
      </w:pPr>
      <w:r>
        <w:rPr>
          <w:color w:val="000000"/>
          <w:sz w:val="24"/>
          <w:szCs w:val="24"/>
        </w:rPr>
        <w:t xml:space="preserve">5617.  Laertius, lib. 6. cap. 5. amori medetur fames; sin aliter, tempus;</w:t>
      </w:r>
      <w:r>
        <w:rPr>
          <w:color w:val="000000"/>
          <w:sz w:val="24"/>
          <w:szCs w:val="24"/>
        </w:rPr>
        <w:br/>
        <w:t xml:space="preserve">      sin non hoc, laqueus.</w:t>
      </w:r>
    </w:p>
    <w:p>
      <w:pPr>
        <w:widowControl w:val="on"/>
        <w:pBdr/>
        <w:spacing w:before="240" w:after="240" w:line="240" w:lineRule="auto"/>
        <w:ind w:left="0" w:right="0"/>
        <w:jc w:val="left"/>
      </w:pPr>
      <w:r>
        <w:rPr>
          <w:color w:val="000000"/>
          <w:sz w:val="24"/>
          <w:szCs w:val="24"/>
        </w:rPr>
        <w:t xml:space="preserve">5618.  Vina parant animos Veneri, &amp;c.</w:t>
      </w:r>
    </w:p>
    <w:p>
      <w:pPr>
        <w:widowControl w:val="on"/>
        <w:pBdr/>
        <w:spacing w:before="240" w:after="240" w:line="240" w:lineRule="auto"/>
        <w:ind w:left="0" w:right="0"/>
        <w:jc w:val="left"/>
      </w:pPr>
      <w:r>
        <w:rPr>
          <w:color w:val="000000"/>
          <w:sz w:val="24"/>
          <w:szCs w:val="24"/>
        </w:rPr>
        <w:t xml:space="preserve">5619. 3. de Legibus.</w:t>
      </w:r>
    </w:p>
    <w:p>
      <w:pPr>
        <w:widowControl w:val="on"/>
        <w:pBdr/>
        <w:spacing w:before="240" w:after="240" w:line="240" w:lineRule="auto"/>
        <w:ind w:left="0" w:right="0"/>
        <w:jc w:val="left"/>
      </w:pPr>
      <w:r>
        <w:rPr>
          <w:color w:val="000000"/>
          <w:sz w:val="24"/>
          <w:szCs w:val="24"/>
        </w:rPr>
        <w:t xml:space="preserve">5620.  Non minus si vinum bibissent ac si adulterium admisissent, Gellius,</w:t>
      </w:r>
      <w:r>
        <w:rPr>
          <w:color w:val="000000"/>
          <w:sz w:val="24"/>
          <w:szCs w:val="24"/>
        </w:rPr>
        <w:br/>
        <w:t xml:space="preserve">      lib. 10. c. 23.</w:t>
      </w:r>
    </w:p>
    <w:p>
      <w:pPr>
        <w:widowControl w:val="on"/>
        <w:pBdr/>
        <w:spacing w:before="240" w:after="240" w:line="240" w:lineRule="auto"/>
        <w:ind w:left="0" w:right="0"/>
        <w:jc w:val="left"/>
      </w:pPr>
      <w:r>
        <w:rPr>
          <w:color w:val="000000"/>
          <w:sz w:val="24"/>
          <w:szCs w:val="24"/>
        </w:rPr>
        <w:t xml:space="preserve">5621.  Rer.  Sam. part. 3. cap. 23.  Mirabilem vim habet.</w:t>
      </w:r>
    </w:p>
    <w:p>
      <w:pPr>
        <w:widowControl w:val="on"/>
        <w:pBdr/>
        <w:spacing w:before="240" w:after="240" w:line="240" w:lineRule="auto"/>
        <w:ind w:left="0" w:right="0"/>
        <w:jc w:val="left"/>
      </w:pPr>
      <w:r>
        <w:rPr>
          <w:color w:val="000000"/>
          <w:sz w:val="24"/>
          <w:szCs w:val="24"/>
        </w:rPr>
        <w:t xml:space="preserve">5622.  Cum muliere aliqua gratiosa saepe coire erit utilissimum.  Idem</w:t>
      </w:r>
      <w:r>
        <w:rPr>
          <w:color w:val="000000"/>
          <w:sz w:val="24"/>
          <w:szCs w:val="24"/>
        </w:rPr>
        <w:br/>
        <w:t xml:space="preserve">      Laurentius, cap. 11.</w:t>
      </w:r>
    </w:p>
    <w:p>
      <w:pPr>
        <w:widowControl w:val="on"/>
        <w:pBdr/>
        <w:spacing w:before="240" w:after="240" w:line="240" w:lineRule="auto"/>
        <w:ind w:left="0" w:right="0"/>
        <w:jc w:val="left"/>
      </w:pPr>
      <w:r>
        <w:rPr>
          <w:color w:val="000000"/>
          <w:sz w:val="24"/>
          <w:szCs w:val="24"/>
        </w:rPr>
        <w:t xml:space="preserve">5623.  Hor.</w:t>
      </w:r>
    </w:p>
    <w:p>
      <w:pPr>
        <w:widowControl w:val="on"/>
        <w:pBdr/>
        <w:spacing w:before="240" w:after="240" w:line="240" w:lineRule="auto"/>
        <w:ind w:left="0" w:right="0"/>
        <w:jc w:val="left"/>
      </w:pPr>
      <w:r>
        <w:rPr>
          <w:color w:val="000000"/>
          <w:sz w:val="24"/>
          <w:szCs w:val="24"/>
        </w:rPr>
        <w:t xml:space="preserve">5624.  Cap. 29. de morb. cereb.</w:t>
      </w:r>
    </w:p>
    <w:p>
      <w:pPr>
        <w:widowControl w:val="on"/>
        <w:pBdr/>
        <w:spacing w:before="240" w:after="240" w:line="240" w:lineRule="auto"/>
        <w:ind w:left="0" w:right="0"/>
        <w:jc w:val="left"/>
      </w:pPr>
      <w:r>
        <w:rPr>
          <w:color w:val="000000"/>
          <w:sz w:val="24"/>
          <w:szCs w:val="24"/>
        </w:rPr>
        <w:t xml:space="preserve">5625.  Beroaldus orat. de amore.</w:t>
      </w:r>
    </w:p>
    <w:p>
      <w:pPr>
        <w:widowControl w:val="on"/>
        <w:pBdr/>
        <w:spacing w:before="240" w:after="240" w:line="240" w:lineRule="auto"/>
        <w:ind w:left="0" w:right="0"/>
        <w:jc w:val="left"/>
      </w:pPr>
      <w:r>
        <w:rPr>
          <w:color w:val="000000"/>
          <w:sz w:val="24"/>
          <w:szCs w:val="24"/>
        </w:rPr>
        <w:t xml:space="preserve">5626.  Amatori, cujus est pro impotentia mens amota, opus est ut paulatim</w:t>
      </w:r>
      <w:r>
        <w:rPr>
          <w:color w:val="000000"/>
          <w:sz w:val="24"/>
          <w:szCs w:val="24"/>
        </w:rPr>
        <w:br/>
        <w:t xml:space="preserve">      animus velut a peregrinatione domum revocetur per musicam, convivia,</w:t>
      </w:r>
      <w:r>
        <w:rPr>
          <w:color w:val="000000"/>
          <w:sz w:val="24"/>
          <w:szCs w:val="24"/>
        </w:rPr>
        <w:br/>
        <w:t xml:space="preserve">      &amp;c.  Per aucupium, fabulas, et festivas narrationes, laborem usque ad</w:t>
      </w:r>
      <w:r>
        <w:rPr>
          <w:color w:val="000000"/>
          <w:sz w:val="24"/>
          <w:szCs w:val="24"/>
        </w:rPr>
        <w:br/>
        <w:t xml:space="preserve">      sudorem, &amp;c.</w:t>
      </w:r>
    </w:p>
    <w:p>
      <w:pPr>
        <w:widowControl w:val="on"/>
        <w:pBdr/>
        <w:spacing w:before="240" w:after="240" w:line="240" w:lineRule="auto"/>
        <w:ind w:left="0" w:right="0"/>
        <w:jc w:val="left"/>
      </w:pPr>
      <w:r>
        <w:rPr>
          <w:color w:val="000000"/>
          <w:sz w:val="24"/>
          <w:szCs w:val="24"/>
        </w:rPr>
        <w:t xml:space="preserve">5627.  Caelestinae, Act. 2 Barthio interpret.</w:t>
      </w:r>
    </w:p>
    <w:p>
      <w:pPr>
        <w:widowControl w:val="on"/>
        <w:pBdr/>
        <w:spacing w:before="240" w:after="240" w:line="240" w:lineRule="auto"/>
        <w:ind w:left="0" w:right="0"/>
        <w:jc w:val="left"/>
      </w:pPr>
      <w:r>
        <w:rPr>
          <w:color w:val="000000"/>
          <w:sz w:val="24"/>
          <w:szCs w:val="24"/>
        </w:rPr>
        <w:t xml:space="preserve">5628.  Cap. de Illishi.  Multus hoc affectu sanat cantilena, laetitia,</w:t>
      </w:r>
      <w:r>
        <w:rPr>
          <w:color w:val="000000"/>
          <w:sz w:val="24"/>
          <w:szCs w:val="24"/>
        </w:rPr>
        <w:br/>
        <w:t xml:space="preserve">      musica; et quidam sunt quoshaec angent.</w:t>
      </w:r>
    </w:p>
    <w:p>
      <w:pPr>
        <w:widowControl w:val="on"/>
        <w:pBdr/>
        <w:spacing w:before="240" w:after="240" w:line="240" w:lineRule="auto"/>
        <w:ind w:left="0" w:right="0"/>
        <w:jc w:val="left"/>
      </w:pPr>
      <w:r>
        <w:rPr>
          <w:color w:val="000000"/>
          <w:sz w:val="24"/>
          <w:szCs w:val="24"/>
        </w:rPr>
        <w:t xml:space="preserve">5629.  This author came to my hands since the third edition of this book.</w:t>
      </w:r>
    </w:p>
    <w:p>
      <w:pPr>
        <w:keepNext w:val="on"/>
        <w:pageBreakBefore w:val="on"/>
        <w:widowControl w:val="on"/>
        <w:pBdr/>
        <w:spacing w:before="0" w:after="322" w:line="240" w:lineRule="auto"/>
        <w:ind w:left="0" w:right="0"/>
        <w:jc w:val="left"/>
        <w:outlineLvl w:val="0"/>
      </w:pPr>
      <w:r>
        <w:rPr>
          <w:b/>
          <w:color w:val="000000"/>
          <w:sz w:val="48"/>
          <w:szCs w:val="48"/>
        </w:rPr>
        <w:t xml:space="preserve">Page 1132</w:t>
      </w:r>
    </w:p>
    <w:p>
      <w:pPr>
        <w:widowControl w:val="on"/>
        <w:pBdr/>
        <w:spacing w:before="240" w:after="240" w:line="240" w:lineRule="auto"/>
        <w:ind w:left="0" w:right="0"/>
        <w:jc w:val="left"/>
      </w:pPr>
      <w:r>
        <w:rPr>
          <w:color w:val="000000"/>
          <w:sz w:val="24"/>
          <w:szCs w:val="24"/>
        </w:rPr>
        <w:t xml:space="preserve">5630.  Cent. 3 curat. 56.  Syrupo helleborato et aliis quae ad atram bilem</w:t>
      </w:r>
      <w:r>
        <w:rPr>
          <w:color w:val="000000"/>
          <w:sz w:val="24"/>
          <w:szCs w:val="24"/>
        </w:rPr>
        <w:br/>
        <w:t xml:space="preserve">      pertinent.</w:t>
      </w:r>
    </w:p>
    <w:p>
      <w:pPr>
        <w:widowControl w:val="on"/>
        <w:pBdr/>
        <w:spacing w:before="240" w:after="240" w:line="240" w:lineRule="auto"/>
        <w:ind w:left="0" w:right="0"/>
        <w:jc w:val="left"/>
      </w:pPr>
      <w:r>
        <w:rPr>
          <w:color w:val="000000"/>
          <w:sz w:val="24"/>
          <w:szCs w:val="24"/>
        </w:rPr>
        <w:t xml:space="preserve">5631.  Purgetur si ejus dispositio venerit ad adust, humoris, et</w:t>
      </w:r>
      <w:r>
        <w:rPr>
          <w:color w:val="000000"/>
          <w:sz w:val="24"/>
          <w:szCs w:val="24"/>
        </w:rPr>
        <w:br/>
        <w:t xml:space="preserve">      phlebotomizetur.</w:t>
      </w:r>
    </w:p>
    <w:p>
      <w:pPr>
        <w:widowControl w:val="on"/>
        <w:pBdr/>
        <w:spacing w:before="240" w:after="240" w:line="240" w:lineRule="auto"/>
        <w:ind w:left="0" w:right="0"/>
        <w:jc w:val="left"/>
      </w:pPr>
      <w:r>
        <w:rPr>
          <w:color w:val="000000"/>
          <w:sz w:val="24"/>
          <w:szCs w:val="24"/>
        </w:rPr>
        <w:t xml:space="preserve">5632.  Amantium morbus ut pruritus solvitur, venae sectione et cucurbitulus.</w:t>
      </w:r>
    </w:p>
    <w:p>
      <w:pPr>
        <w:widowControl w:val="on"/>
        <w:pBdr/>
        <w:spacing w:before="240" w:after="240" w:line="240" w:lineRule="auto"/>
        <w:ind w:left="0" w:right="0"/>
        <w:jc w:val="left"/>
      </w:pPr>
      <w:r>
        <w:rPr>
          <w:color w:val="000000"/>
          <w:sz w:val="24"/>
          <w:szCs w:val="24"/>
        </w:rPr>
        <w:t xml:space="preserve">5633.  Cura a venae sectione per aures, unde semper steriles.</w:t>
      </w:r>
    </w:p>
    <w:p>
      <w:pPr>
        <w:widowControl w:val="on"/>
        <w:pBdr/>
        <w:spacing w:before="240" w:after="240" w:line="240" w:lineRule="auto"/>
        <w:ind w:left="0" w:right="0"/>
        <w:jc w:val="left"/>
      </w:pPr>
      <w:r>
        <w:rPr>
          <w:color w:val="000000"/>
          <w:sz w:val="24"/>
          <w:szCs w:val="24"/>
        </w:rPr>
        <w:t xml:space="preserve">5634.  Seneca.</w:t>
      </w:r>
    </w:p>
    <w:p>
      <w:pPr>
        <w:widowControl w:val="on"/>
        <w:pBdr/>
        <w:spacing w:before="240" w:after="240" w:line="240" w:lineRule="auto"/>
        <w:ind w:left="0" w:right="0"/>
        <w:jc w:val="left"/>
      </w:pPr>
      <w:r>
        <w:rPr>
          <w:color w:val="000000"/>
          <w:sz w:val="24"/>
          <w:szCs w:val="24"/>
        </w:rPr>
        <w:t xml:space="preserve">5635.  Cum in mulierem incident, quae cum forma morum suavitatem conjunctam</w:t>
      </w:r>
      <w:r>
        <w:rPr>
          <w:color w:val="000000"/>
          <w:sz w:val="24"/>
          <w:szCs w:val="24"/>
        </w:rPr>
        <w:br/>
        <w:t xml:space="preserve">      habet, et jam oculos persenserit formae ad se imaginem cum aviditate</w:t>
      </w:r>
      <w:r>
        <w:rPr>
          <w:color w:val="000000"/>
          <w:sz w:val="24"/>
          <w:szCs w:val="24"/>
        </w:rPr>
        <w:br/>
        <w:t xml:space="preserve">      quadam rapere cum eadem, &amp;c.</w:t>
      </w:r>
    </w:p>
    <w:p>
      <w:pPr>
        <w:widowControl w:val="on"/>
        <w:pBdr/>
        <w:spacing w:before="240" w:after="240" w:line="240" w:lineRule="auto"/>
        <w:ind w:left="0" w:right="0"/>
        <w:jc w:val="left"/>
      </w:pPr>
      <w:r>
        <w:rPr>
          <w:color w:val="000000"/>
          <w:sz w:val="24"/>
          <w:szCs w:val="24"/>
        </w:rPr>
        <w:t xml:space="preserve">5636. 23 Ovid, de rem. lib. 1.</w:t>
      </w:r>
    </w:p>
    <w:p>
      <w:pPr>
        <w:widowControl w:val="on"/>
        <w:pBdr/>
        <w:spacing w:before="240" w:after="240" w:line="240" w:lineRule="auto"/>
        <w:ind w:left="0" w:right="0"/>
        <w:jc w:val="left"/>
      </w:pPr>
      <w:r>
        <w:rPr>
          <w:color w:val="000000"/>
          <w:sz w:val="24"/>
          <w:szCs w:val="24"/>
        </w:rPr>
        <w:t xml:space="preserve">5637.  Aeneas Silvius.</w:t>
      </w:r>
    </w:p>
    <w:p>
      <w:pPr>
        <w:widowControl w:val="on"/>
        <w:pBdr/>
        <w:spacing w:before="240" w:after="240" w:line="240" w:lineRule="auto"/>
        <w:ind w:left="0" w:right="0"/>
        <w:jc w:val="left"/>
      </w:pPr>
      <w:r>
        <w:rPr>
          <w:color w:val="000000"/>
          <w:sz w:val="24"/>
          <w:szCs w:val="24"/>
        </w:rPr>
        <w:t xml:space="preserve">5638.  Plautus gurcu.  “Remove and throw her quite out of doors, she who has</w:t>
      </w:r>
      <w:r>
        <w:rPr>
          <w:color w:val="000000"/>
          <w:sz w:val="24"/>
          <w:szCs w:val="24"/>
        </w:rPr>
        <w:br/>
        <w:t xml:space="preserve">      drank my lovesick blood.”</w:t>
      </w:r>
    </w:p>
    <w:p>
      <w:pPr>
        <w:widowControl w:val="on"/>
        <w:pBdr/>
        <w:spacing w:before="240" w:after="240" w:line="240" w:lineRule="auto"/>
        <w:ind w:left="0" w:right="0"/>
        <w:jc w:val="left"/>
      </w:pPr>
      <w:r>
        <w:rPr>
          <w:color w:val="000000"/>
          <w:sz w:val="24"/>
          <w:szCs w:val="24"/>
        </w:rPr>
        <w:t xml:space="preserve">5639.  Tom. 2. lib. 4. cap. 10.  Syntag. med. arc.  Mira. vitentur oscula,</w:t>
      </w:r>
      <w:r>
        <w:rPr>
          <w:color w:val="000000"/>
          <w:sz w:val="24"/>
          <w:szCs w:val="24"/>
        </w:rPr>
        <w:br/>
        <w:t xml:space="preserve">      tactus sermo, et scripta impudica, literae, &amp;c.</w:t>
      </w:r>
    </w:p>
    <w:p>
      <w:pPr>
        <w:widowControl w:val="on"/>
        <w:pBdr/>
        <w:spacing w:before="240" w:after="240" w:line="240" w:lineRule="auto"/>
        <w:ind w:left="0" w:right="0"/>
        <w:jc w:val="left"/>
      </w:pPr>
      <w:r>
        <w:rPr>
          <w:color w:val="000000"/>
          <w:sz w:val="24"/>
          <w:szCs w:val="24"/>
        </w:rPr>
        <w:t xml:space="preserve">5640.  Lib. de singul.  Cler.</w:t>
      </w:r>
    </w:p>
    <w:p>
      <w:pPr>
        <w:widowControl w:val="on"/>
        <w:pBdr/>
        <w:spacing w:before="240" w:after="240" w:line="240" w:lineRule="auto"/>
        <w:ind w:left="0" w:right="0"/>
        <w:jc w:val="left"/>
      </w:pPr>
      <w:r>
        <w:rPr>
          <w:color w:val="000000"/>
          <w:sz w:val="24"/>
          <w:szCs w:val="24"/>
        </w:rPr>
        <w:t xml:space="preserve">5641.  Tam admirabilem splendorem declinet, gratiam, scintillas, amabiles</w:t>
      </w:r>
      <w:r>
        <w:rPr>
          <w:color w:val="000000"/>
          <w:sz w:val="24"/>
          <w:szCs w:val="24"/>
        </w:rPr>
        <w:br/>
        <w:t xml:space="preserve">      risus, gestus suavissimos, &amp;c.</w:t>
      </w:r>
    </w:p>
    <w:p>
      <w:pPr>
        <w:widowControl w:val="on"/>
        <w:pBdr/>
        <w:spacing w:before="240" w:after="240" w:line="240" w:lineRule="auto"/>
        <w:ind w:left="0" w:right="0"/>
        <w:jc w:val="left"/>
      </w:pPr>
      <w:r>
        <w:rPr>
          <w:color w:val="000000"/>
          <w:sz w:val="24"/>
          <w:szCs w:val="24"/>
        </w:rPr>
        <w:t xml:space="preserve">5642.  Lipsius, hort. leg. lib. 3. antiq. lec.</w:t>
      </w:r>
    </w:p>
    <w:p>
      <w:pPr>
        <w:widowControl w:val="on"/>
        <w:pBdr/>
        <w:spacing w:before="240" w:after="240" w:line="240" w:lineRule="auto"/>
        <w:ind w:left="0" w:right="0"/>
        <w:jc w:val="left"/>
      </w:pPr>
      <w:r>
        <w:rPr>
          <w:color w:val="000000"/>
          <w:sz w:val="24"/>
          <w:szCs w:val="24"/>
        </w:rPr>
        <w:t xml:space="preserve">5643.  Lib. 3. de vit. coelitus compar. cap. 6.</w:t>
      </w:r>
    </w:p>
    <w:p>
      <w:pPr>
        <w:widowControl w:val="on"/>
        <w:pBdr/>
        <w:spacing w:before="240" w:after="240" w:line="240" w:lineRule="auto"/>
        <w:ind w:left="0" w:right="0"/>
        <w:jc w:val="left"/>
      </w:pPr>
      <w:r>
        <w:rPr>
          <w:color w:val="000000"/>
          <w:sz w:val="24"/>
          <w:szCs w:val="24"/>
        </w:rPr>
        <w:t xml:space="preserve">5644.  Lucretius.  “It is best to shun the semblance and the food of love, to</w:t>
      </w:r>
      <w:r>
        <w:rPr>
          <w:color w:val="000000"/>
          <w:sz w:val="24"/>
          <w:szCs w:val="24"/>
        </w:rPr>
        <w:br/>
        <w:t xml:space="preserve">      abstain from it, and totally avert the mind from the object.”</w:t>
      </w:r>
    </w:p>
    <w:p>
      <w:pPr>
        <w:widowControl w:val="on"/>
        <w:pBdr/>
        <w:spacing w:before="240" w:after="240" w:line="240" w:lineRule="auto"/>
        <w:ind w:left="0" w:right="0"/>
        <w:jc w:val="left"/>
      </w:pPr>
      <w:r>
        <w:rPr>
          <w:color w:val="000000"/>
          <w:sz w:val="24"/>
          <w:szCs w:val="24"/>
        </w:rPr>
        <w:t xml:space="preserve">5645.  Lib. 3. eleg. 10.</w:t>
      </w:r>
    </w:p>
    <w:p>
      <w:pPr>
        <w:widowControl w:val="on"/>
        <w:pBdr/>
        <w:spacing w:before="240" w:after="240" w:line="240" w:lineRule="auto"/>
        <w:ind w:left="0" w:right="0"/>
        <w:jc w:val="left"/>
      </w:pPr>
      <w:r>
        <w:rPr>
          <w:color w:val="000000"/>
          <w:sz w:val="24"/>
          <w:szCs w:val="24"/>
        </w:rPr>
        <w:t xml:space="preserve">5646.  Job xxxi.  Pepigi foedus cum oculis meis ne cogitarem de virgine.</w:t>
      </w:r>
    </w:p>
    <w:p>
      <w:pPr>
        <w:widowControl w:val="on"/>
        <w:pBdr/>
        <w:spacing w:before="240" w:after="240" w:line="240" w:lineRule="auto"/>
        <w:ind w:left="0" w:right="0"/>
        <w:jc w:val="left"/>
      </w:pPr>
      <w:r>
        <w:rPr>
          <w:color w:val="000000"/>
          <w:sz w:val="24"/>
          <w:szCs w:val="24"/>
        </w:rPr>
        <w:t xml:space="preserve">5647.  Dial. 3. de contemptu mundi; nihil facilius recrudescit quam amor; ut</w:t>
      </w:r>
      <w:r>
        <w:rPr>
          <w:color w:val="000000"/>
          <w:sz w:val="24"/>
          <w:szCs w:val="24"/>
        </w:rPr>
        <w:br/>
        <w:t xml:space="preserve">      pompa visa renovat ambitionem, auri species avaritiam, spectata</w:t>
      </w:r>
      <w:r>
        <w:rPr>
          <w:color w:val="000000"/>
          <w:sz w:val="24"/>
          <w:szCs w:val="24"/>
        </w:rPr>
        <w:br/>
        <w:t xml:space="preserve">      corporis forma incendit luxuriam.</w:t>
      </w:r>
    </w:p>
    <w:p>
      <w:pPr>
        <w:widowControl w:val="on"/>
        <w:pBdr/>
        <w:spacing w:before="240" w:after="240" w:line="240" w:lineRule="auto"/>
        <w:ind w:left="0" w:right="0"/>
        <w:jc w:val="left"/>
      </w:pPr>
      <w:r>
        <w:rPr>
          <w:color w:val="000000"/>
          <w:sz w:val="24"/>
          <w:szCs w:val="24"/>
        </w:rPr>
        <w:t xml:space="preserve">5648.  Seneca cont. lib. 2. cont. 9.</w:t>
      </w:r>
    </w:p>
    <w:p>
      <w:pPr>
        <w:widowControl w:val="on"/>
        <w:pBdr/>
        <w:spacing w:before="240" w:after="240" w:line="240" w:lineRule="auto"/>
        <w:ind w:left="0" w:right="0"/>
        <w:jc w:val="left"/>
      </w:pPr>
      <w:r>
        <w:rPr>
          <w:color w:val="000000"/>
          <w:sz w:val="24"/>
          <w:szCs w:val="24"/>
        </w:rPr>
        <w:t xml:space="preserve">5649.  Ovid.</w:t>
      </w:r>
    </w:p>
    <w:p>
      <w:pPr>
        <w:widowControl w:val="on"/>
        <w:pBdr/>
        <w:spacing w:before="240" w:after="240" w:line="240" w:lineRule="auto"/>
        <w:ind w:left="0" w:right="0"/>
        <w:jc w:val="left"/>
      </w:pPr>
      <w:r>
        <w:rPr>
          <w:color w:val="000000"/>
          <w:sz w:val="24"/>
          <w:szCs w:val="24"/>
        </w:rPr>
        <w:t xml:space="preserve">5650.  Met. 7. ut solet a ventis alimenta resumere, quaeque Pavia sub</w:t>
      </w:r>
      <w:r>
        <w:rPr>
          <w:color w:val="000000"/>
          <w:sz w:val="24"/>
          <w:szCs w:val="24"/>
        </w:rPr>
        <w:br/>
        <w:t xml:space="preserve">      inducta latuit scintilla favilla.  Crescere et in veteres agitata</w:t>
      </w:r>
      <w:r>
        <w:rPr>
          <w:color w:val="000000"/>
          <w:sz w:val="24"/>
          <w:szCs w:val="24"/>
        </w:rPr>
        <w:br/>
        <w:t xml:space="preserve">      resurgere flammas.</w:t>
      </w:r>
    </w:p>
    <w:p>
      <w:pPr>
        <w:widowControl w:val="on"/>
        <w:pBdr/>
        <w:spacing w:before="240" w:after="240" w:line="240" w:lineRule="auto"/>
        <w:ind w:left="0" w:right="0"/>
        <w:jc w:val="left"/>
      </w:pPr>
      <w:r>
        <w:rPr>
          <w:color w:val="000000"/>
          <w:sz w:val="24"/>
          <w:szCs w:val="24"/>
        </w:rPr>
        <w:t xml:space="preserve">5651.  Eustathii l. 3. aspectus amorem incendit, ut marcescentem in palea</w:t>
      </w:r>
      <w:r>
        <w:rPr>
          <w:color w:val="000000"/>
          <w:sz w:val="24"/>
          <w:szCs w:val="24"/>
        </w:rPr>
        <w:br/>
        <w:t xml:space="preserve">      ignem ventus; ardebam interea majore concepto incendio.</w:t>
      </w:r>
    </w:p>
    <w:p>
      <w:pPr>
        <w:widowControl w:val="on"/>
        <w:pBdr/>
        <w:spacing w:before="240" w:after="240" w:line="240" w:lineRule="auto"/>
        <w:ind w:left="0" w:right="0"/>
        <w:jc w:val="left"/>
      </w:pPr>
      <w:r>
        <w:rPr>
          <w:color w:val="000000"/>
          <w:sz w:val="24"/>
          <w:szCs w:val="24"/>
        </w:rPr>
        <w:t xml:space="preserve">5652.  Heliodorus, l. 4. inflammat mentem novus aspectus, perinde ac ignis</w:t>
      </w:r>
      <w:r>
        <w:rPr>
          <w:color w:val="000000"/>
          <w:sz w:val="24"/>
          <w:szCs w:val="24"/>
        </w:rPr>
        <w:br/>
        <w:t xml:space="preserve">      materiae admotus, Chariclia, &amp;c.</w:t>
      </w:r>
    </w:p>
    <w:p>
      <w:pPr>
        <w:widowControl w:val="on"/>
        <w:pBdr/>
        <w:spacing w:before="240" w:after="240" w:line="240" w:lineRule="auto"/>
        <w:ind w:left="0" w:right="0"/>
        <w:jc w:val="left"/>
      </w:pPr>
      <w:r>
        <w:rPr>
          <w:color w:val="000000"/>
          <w:sz w:val="24"/>
          <w:szCs w:val="24"/>
        </w:rPr>
        <w:t xml:space="preserve">5653.  Epist. 15. l. 2.</w:t>
      </w:r>
    </w:p>
    <w:p>
      <w:pPr>
        <w:widowControl w:val="on"/>
        <w:pBdr/>
        <w:spacing w:before="240" w:after="240" w:line="240" w:lineRule="auto"/>
        <w:ind w:left="0" w:right="0"/>
        <w:jc w:val="left"/>
      </w:pPr>
      <w:r>
        <w:rPr>
          <w:color w:val="000000"/>
          <w:sz w:val="24"/>
          <w:szCs w:val="24"/>
        </w:rPr>
        <w:t xml:space="preserve">5654.  Epist. 4. l. 2.</w:t>
      </w:r>
    </w:p>
    <w:p>
      <w:pPr>
        <w:widowControl w:val="on"/>
        <w:pBdr/>
        <w:spacing w:before="240" w:after="240" w:line="240" w:lineRule="auto"/>
        <w:ind w:left="0" w:right="0"/>
        <w:jc w:val="left"/>
      </w:pPr>
      <w:r>
        <w:rPr>
          <w:color w:val="000000"/>
          <w:sz w:val="24"/>
          <w:szCs w:val="24"/>
        </w:rPr>
        <w:t xml:space="preserve">5655.  Curtius, lib. 3. cum uxorem Darii laudatam audivisset, tantum</w:t>
      </w:r>
      <w:r>
        <w:rPr>
          <w:color w:val="000000"/>
          <w:sz w:val="24"/>
          <w:szCs w:val="24"/>
        </w:rPr>
        <w:br/>
        <w:t xml:space="preserve">      cupiditati suae fraenum injecit, ut illam vix vellet intueri.</w:t>
      </w:r>
    </w:p>
    <w:p>
      <w:pPr>
        <w:widowControl w:val="on"/>
        <w:pBdr/>
        <w:spacing w:before="240" w:after="240" w:line="240" w:lineRule="auto"/>
        <w:ind w:left="0" w:right="0"/>
        <w:jc w:val="left"/>
      </w:pPr>
      <w:r>
        <w:rPr>
          <w:color w:val="000000"/>
          <w:sz w:val="24"/>
          <w:szCs w:val="24"/>
        </w:rPr>
        <w:t xml:space="preserve">5656.  Cyropaedia. cum Pantheae forman evexisset Araspus, tanto magis,</w:t>
      </w:r>
      <w:r>
        <w:rPr>
          <w:color w:val="000000"/>
          <w:sz w:val="24"/>
          <w:szCs w:val="24"/>
        </w:rPr>
        <w:br/>
        <w:t xml:space="preserve">      inquit Cyrus abstinere oportet, quanto pulchrior est.</w:t>
      </w:r>
    </w:p>
    <w:p>
      <w:pPr>
        <w:widowControl w:val="on"/>
        <w:pBdr/>
        <w:spacing w:before="240" w:after="240" w:line="240" w:lineRule="auto"/>
        <w:ind w:left="0" w:right="0"/>
        <w:jc w:val="left"/>
      </w:pPr>
      <w:r>
        <w:rPr>
          <w:color w:val="000000"/>
          <w:sz w:val="24"/>
          <w:szCs w:val="24"/>
        </w:rPr>
        <w:t xml:space="preserve">5657.  Livius, cum eam regulo cuidam desponsaram audivisset muneribus</w:t>
      </w:r>
      <w:r>
        <w:rPr>
          <w:color w:val="000000"/>
          <w:sz w:val="24"/>
          <w:szCs w:val="24"/>
        </w:rPr>
        <w:br/>
        <w:t xml:space="preserve">      cumulatam remisit.</w:t>
      </w:r>
    </w:p>
    <w:p>
      <w:pPr>
        <w:widowControl w:val="on"/>
        <w:pBdr/>
        <w:spacing w:before="240" w:after="240" w:line="240" w:lineRule="auto"/>
        <w:ind w:left="0" w:right="0"/>
        <w:jc w:val="left"/>
      </w:pPr>
      <w:r>
        <w:rPr>
          <w:color w:val="000000"/>
          <w:sz w:val="24"/>
          <w:szCs w:val="24"/>
        </w:rPr>
        <w:t xml:space="preserve">5658.  Ep. 39. lib. 7.</w:t>
      </w:r>
    </w:p>
    <w:p>
      <w:pPr>
        <w:widowControl w:val="on"/>
        <w:pBdr/>
        <w:spacing w:before="240" w:after="240" w:line="240" w:lineRule="auto"/>
        <w:ind w:left="0" w:right="0"/>
        <w:jc w:val="left"/>
      </w:pPr>
      <w:r>
        <w:rPr>
          <w:color w:val="000000"/>
          <w:sz w:val="24"/>
          <w:szCs w:val="24"/>
        </w:rPr>
        <w:t xml:space="preserve">5659.  Et ea loqui posset quae soli amatores loqui solent.</w:t>
      </w:r>
    </w:p>
    <w:p>
      <w:pPr>
        <w:widowControl w:val="on"/>
        <w:pBdr/>
        <w:spacing w:before="240" w:after="240" w:line="240" w:lineRule="auto"/>
        <w:ind w:left="0" w:right="0"/>
        <w:jc w:val="left"/>
      </w:pPr>
      <w:r>
        <w:rPr>
          <w:color w:val="000000"/>
          <w:sz w:val="24"/>
          <w:szCs w:val="24"/>
        </w:rPr>
        <w:t xml:space="preserve">5660.  Platonis Convivio.</w:t>
      </w:r>
    </w:p>
    <w:p>
      <w:pPr>
        <w:widowControl w:val="on"/>
        <w:pBdr/>
        <w:spacing w:before="240" w:after="240" w:line="240" w:lineRule="auto"/>
        <w:ind w:left="0" w:right="0"/>
        <w:jc w:val="left"/>
      </w:pPr>
      <w:r>
        <w:rPr>
          <w:color w:val="000000"/>
          <w:sz w:val="24"/>
          <w:szCs w:val="24"/>
        </w:rPr>
        <w:t xml:space="preserve">5661.  Heliodorus, lib. 4. expertem esse amoris beatitudo est; at quum</w:t>
      </w:r>
      <w:r>
        <w:rPr>
          <w:color w:val="000000"/>
          <w:sz w:val="24"/>
          <w:szCs w:val="24"/>
        </w:rPr>
        <w:br/>
        <w:t xml:space="preserve">      captus sis, ad moderationem revocare animum prudentia singularis.</w:t>
      </w:r>
    </w:p>
    <w:p>
      <w:pPr>
        <w:keepNext w:val="on"/>
        <w:pageBreakBefore w:val="on"/>
        <w:widowControl w:val="on"/>
        <w:pBdr/>
        <w:spacing w:before="0" w:after="322" w:line="240" w:lineRule="auto"/>
        <w:ind w:left="0" w:right="0"/>
        <w:jc w:val="left"/>
        <w:outlineLvl w:val="0"/>
      </w:pPr>
      <w:r>
        <w:rPr>
          <w:b/>
          <w:color w:val="000000"/>
          <w:sz w:val="48"/>
          <w:szCs w:val="48"/>
        </w:rPr>
        <w:t xml:space="preserve">Page 1133</w:t>
      </w:r>
    </w:p>
    <w:p>
      <w:pPr>
        <w:widowControl w:val="on"/>
        <w:pBdr/>
        <w:spacing w:before="240" w:after="240" w:line="240" w:lineRule="auto"/>
        <w:ind w:left="0" w:right="0"/>
        <w:jc w:val="left"/>
      </w:pPr>
      <w:r>
        <w:rPr>
          <w:color w:val="000000"/>
          <w:sz w:val="24"/>
          <w:szCs w:val="24"/>
        </w:rPr>
        <w:t xml:space="preserve">5662.  Lucretius, l. 4.</w:t>
      </w:r>
    </w:p>
    <w:p>
      <w:pPr>
        <w:widowControl w:val="on"/>
        <w:pBdr/>
        <w:spacing w:before="240" w:after="240" w:line="240" w:lineRule="auto"/>
        <w:ind w:left="0" w:right="0"/>
        <w:jc w:val="left"/>
      </w:pPr>
      <w:r>
        <w:rPr>
          <w:color w:val="000000"/>
          <w:sz w:val="24"/>
          <w:szCs w:val="24"/>
        </w:rPr>
        <w:t xml:space="preserve">5663.  Haedus, lib. 1. de amor. contem.</w:t>
      </w:r>
    </w:p>
    <w:p>
      <w:pPr>
        <w:widowControl w:val="on"/>
        <w:pBdr/>
        <w:spacing w:before="240" w:after="240" w:line="240" w:lineRule="auto"/>
        <w:ind w:left="0" w:right="0"/>
        <w:jc w:val="left"/>
      </w:pPr>
      <w:r>
        <w:rPr>
          <w:color w:val="000000"/>
          <w:sz w:val="24"/>
          <w:szCs w:val="24"/>
        </w:rPr>
        <w:t xml:space="preserve">5664.  Loci mutatione tanquam non convalescens curandus est. cap. 11.</w:t>
      </w:r>
    </w:p>
    <w:p>
      <w:pPr>
        <w:widowControl w:val="on"/>
        <w:pBdr/>
        <w:spacing w:before="240" w:after="240" w:line="240" w:lineRule="auto"/>
        <w:ind w:left="0" w:right="0"/>
        <w:jc w:val="left"/>
      </w:pPr>
      <w:r>
        <w:rPr>
          <w:color w:val="000000"/>
          <w:sz w:val="24"/>
          <w:szCs w:val="24"/>
        </w:rPr>
        <w:t xml:space="preserve">5665.  “Fly the cherished shore.  It is advisable to withdraw from the places</w:t>
      </w:r>
      <w:r>
        <w:rPr>
          <w:color w:val="000000"/>
          <w:sz w:val="24"/>
          <w:szCs w:val="24"/>
        </w:rPr>
        <w:br/>
        <w:t xml:space="preserve">      near it.”</w:t>
      </w:r>
    </w:p>
    <w:p>
      <w:pPr>
        <w:widowControl w:val="on"/>
        <w:pBdr/>
        <w:spacing w:before="240" w:after="240" w:line="240" w:lineRule="auto"/>
        <w:ind w:left="0" w:right="0"/>
        <w:jc w:val="left"/>
      </w:pPr>
      <w:r>
        <w:rPr>
          <w:color w:val="000000"/>
          <w:sz w:val="24"/>
          <w:szCs w:val="24"/>
        </w:rPr>
        <w:t xml:space="preserve">5666.  Amorum, l. 2.  “Depart, and take a long journey—­safety is in flight</w:t>
      </w:r>
      <w:r>
        <w:rPr>
          <w:color w:val="000000"/>
          <w:sz w:val="24"/>
          <w:szCs w:val="24"/>
        </w:rPr>
        <w:br/>
        <w:t xml:space="preserve">      only.”</w:t>
      </w:r>
    </w:p>
    <w:p>
      <w:pPr>
        <w:widowControl w:val="on"/>
        <w:pBdr/>
        <w:spacing w:before="240" w:after="240" w:line="240" w:lineRule="auto"/>
        <w:ind w:left="0" w:right="0"/>
        <w:jc w:val="left"/>
      </w:pPr>
      <w:r>
        <w:rPr>
          <w:color w:val="000000"/>
          <w:sz w:val="24"/>
          <w:szCs w:val="24"/>
        </w:rPr>
        <w:t xml:space="preserve">5667.  Quisquis amat, loca nota nocent; dies aegritudinem adimit, absentia</w:t>
      </w:r>
      <w:r>
        <w:rPr>
          <w:color w:val="000000"/>
          <w:sz w:val="24"/>
          <w:szCs w:val="24"/>
        </w:rPr>
        <w:br/>
        <w:t xml:space="preserve">      delet.  Ire licet procul hinc patriaeque relinquere fines.  Ovid.</w:t>
      </w:r>
    </w:p>
    <w:p>
      <w:pPr>
        <w:widowControl w:val="on"/>
        <w:pBdr/>
        <w:spacing w:before="240" w:after="240" w:line="240" w:lineRule="auto"/>
        <w:ind w:left="0" w:right="0"/>
        <w:jc w:val="left"/>
      </w:pPr>
      <w:r>
        <w:rPr>
          <w:color w:val="000000"/>
          <w:sz w:val="24"/>
          <w:szCs w:val="24"/>
        </w:rPr>
        <w:t xml:space="preserve">5668.  Lib. 3. eleg. 20.</w:t>
      </w:r>
    </w:p>
    <w:p>
      <w:pPr>
        <w:widowControl w:val="on"/>
        <w:pBdr/>
        <w:spacing w:before="240" w:after="240" w:line="240" w:lineRule="auto"/>
        <w:ind w:left="0" w:right="0"/>
        <w:jc w:val="left"/>
      </w:pPr>
      <w:r>
        <w:rPr>
          <w:color w:val="000000"/>
          <w:sz w:val="24"/>
          <w:szCs w:val="24"/>
        </w:rPr>
        <w:t xml:space="preserve">5669.  Lib. 1.  Socrat. memor.  Tibi O Critobule consulo ut integrum annum</w:t>
      </w:r>
      <w:r>
        <w:rPr>
          <w:color w:val="000000"/>
          <w:sz w:val="24"/>
          <w:szCs w:val="24"/>
        </w:rPr>
        <w:br/>
        <w:t xml:space="preserve">      absis, &amp;c.</w:t>
      </w:r>
    </w:p>
    <w:p>
      <w:pPr>
        <w:widowControl w:val="on"/>
        <w:pBdr/>
        <w:spacing w:before="240" w:after="240" w:line="240" w:lineRule="auto"/>
        <w:ind w:left="0" w:right="0"/>
        <w:jc w:val="left"/>
      </w:pPr>
      <w:r>
        <w:rPr>
          <w:color w:val="000000"/>
          <w:sz w:val="24"/>
          <w:szCs w:val="24"/>
        </w:rPr>
        <w:t xml:space="preserve">5670.  Proximum est ut esurias 2. ut moram temporis opponas. 3. et locum</w:t>
      </w:r>
      <w:r>
        <w:rPr>
          <w:color w:val="000000"/>
          <w:sz w:val="24"/>
          <w:szCs w:val="24"/>
        </w:rPr>
        <w:br/>
        <w:t xml:space="preserve">      mutes. 4. ut de laqueo cogites.</w:t>
      </w:r>
    </w:p>
    <w:p>
      <w:pPr>
        <w:widowControl w:val="on"/>
        <w:pBdr/>
        <w:spacing w:before="240" w:after="240" w:line="240" w:lineRule="auto"/>
        <w:ind w:left="0" w:right="0"/>
        <w:jc w:val="left"/>
      </w:pPr>
      <w:r>
        <w:rPr>
          <w:color w:val="000000"/>
          <w:sz w:val="24"/>
          <w:szCs w:val="24"/>
        </w:rPr>
        <w:t xml:space="preserve">5671.  Philostratus de vita Sophistratum.</w:t>
      </w:r>
    </w:p>
    <w:p>
      <w:pPr>
        <w:widowControl w:val="on"/>
        <w:pBdr/>
        <w:spacing w:before="240" w:after="240" w:line="240" w:lineRule="auto"/>
        <w:ind w:left="0" w:right="0"/>
        <w:jc w:val="left"/>
      </w:pPr>
      <w:r>
        <w:rPr>
          <w:color w:val="000000"/>
          <w:sz w:val="24"/>
          <w:szCs w:val="24"/>
        </w:rPr>
        <w:t xml:space="preserve">5672.  Virg, 6.  Aen.</w:t>
      </w:r>
    </w:p>
    <w:p>
      <w:pPr>
        <w:widowControl w:val="on"/>
        <w:pBdr/>
        <w:spacing w:before="240" w:after="240" w:line="240" w:lineRule="auto"/>
        <w:ind w:left="0" w:right="0"/>
        <w:jc w:val="left"/>
      </w:pPr>
      <w:r>
        <w:rPr>
          <w:color w:val="000000"/>
          <w:sz w:val="24"/>
          <w:szCs w:val="24"/>
        </w:rPr>
        <w:t xml:space="preserve">5673.  Buchanan.</w:t>
      </w:r>
    </w:p>
    <w:p>
      <w:pPr>
        <w:widowControl w:val="on"/>
        <w:pBdr/>
        <w:spacing w:before="240" w:after="240" w:line="240" w:lineRule="auto"/>
        <w:ind w:left="0" w:right="0"/>
        <w:jc w:val="left"/>
      </w:pPr>
      <w:r>
        <w:rPr>
          <w:color w:val="000000"/>
          <w:sz w:val="24"/>
          <w:szCs w:val="24"/>
        </w:rPr>
        <w:t xml:space="preserve">5674.  Annuncientur valde tristia, ut major tristitia possit minorem</w:t>
      </w:r>
      <w:r>
        <w:rPr>
          <w:color w:val="000000"/>
          <w:sz w:val="24"/>
          <w:szCs w:val="24"/>
        </w:rPr>
        <w:br/>
        <w:t xml:space="preserve">      obfuscare.</w:t>
      </w:r>
    </w:p>
    <w:p>
      <w:pPr>
        <w:widowControl w:val="on"/>
        <w:pBdr/>
        <w:spacing w:before="240" w:after="240" w:line="240" w:lineRule="auto"/>
        <w:ind w:left="0" w:right="0"/>
        <w:jc w:val="left"/>
      </w:pPr>
      <w:r>
        <w:rPr>
          <w:color w:val="000000"/>
          <w:sz w:val="24"/>
          <w:szCs w:val="24"/>
        </w:rPr>
        <w:t xml:space="preserve">5675.  Aut quod sit factus senescallus, aut habeat honorem magnum.</w:t>
      </w:r>
    </w:p>
    <w:p>
      <w:pPr>
        <w:widowControl w:val="on"/>
        <w:pBdr/>
        <w:spacing w:before="240" w:after="240" w:line="240" w:lineRule="auto"/>
        <w:ind w:left="0" w:right="0"/>
        <w:jc w:val="left"/>
      </w:pPr>
      <w:r>
        <w:rPr>
          <w:color w:val="000000"/>
          <w:sz w:val="24"/>
          <w:szCs w:val="24"/>
        </w:rPr>
        <w:t xml:space="preserve">5676.  Adolescens Graecus erat in Egypti coenobio qui nulla operis</w:t>
      </w:r>
      <w:r>
        <w:rPr>
          <w:color w:val="000000"/>
          <w:sz w:val="24"/>
          <w:szCs w:val="24"/>
        </w:rPr>
        <w:br/>
        <w:t xml:space="preserve">      magnitudine, nulla persuasione flammam poterat sedare:  monasterii</w:t>
      </w:r>
      <w:r>
        <w:rPr>
          <w:color w:val="000000"/>
          <w:sz w:val="24"/>
          <w:szCs w:val="24"/>
        </w:rPr>
        <w:br/>
        <w:t xml:space="preserve">      pater hac arte servavit.  Imperat cuidam e sociis, &amp;c.  Flebat ille,</w:t>
      </w:r>
      <w:r>
        <w:rPr>
          <w:color w:val="000000"/>
          <w:sz w:val="24"/>
          <w:szCs w:val="24"/>
        </w:rPr>
        <w:br/>
        <w:t xml:space="preserve">      omnes adversabantur; solus pater calide opponere, ne abundantia</w:t>
      </w:r>
      <w:r>
        <w:rPr>
          <w:color w:val="000000"/>
          <w:sz w:val="24"/>
          <w:szCs w:val="24"/>
        </w:rPr>
        <w:br/>
        <w:t xml:space="preserve">      tristitiae absorberetur, quid multa? hoc invento curatus est, et a</w:t>
      </w:r>
      <w:r>
        <w:rPr>
          <w:color w:val="000000"/>
          <w:sz w:val="24"/>
          <w:szCs w:val="24"/>
        </w:rPr>
        <w:br/>
        <w:t xml:space="preserve">      cogitationibus pristinis avocatus.</w:t>
      </w:r>
    </w:p>
    <w:p>
      <w:pPr>
        <w:widowControl w:val="on"/>
        <w:pBdr/>
        <w:spacing w:before="240" w:after="240" w:line="240" w:lineRule="auto"/>
        <w:ind w:left="0" w:right="0"/>
        <w:jc w:val="left"/>
      </w:pPr>
      <w:r>
        <w:rPr>
          <w:color w:val="000000"/>
          <w:sz w:val="24"/>
          <w:szCs w:val="24"/>
        </w:rPr>
        <w:t xml:space="preserve">5677.  Tom. 4.</w:t>
      </w:r>
    </w:p>
    <w:p>
      <w:pPr>
        <w:widowControl w:val="on"/>
        <w:pBdr/>
        <w:spacing w:before="240" w:after="240" w:line="240" w:lineRule="auto"/>
        <w:ind w:left="0" w:right="0"/>
        <w:jc w:val="left"/>
      </w:pPr>
      <w:r>
        <w:rPr>
          <w:color w:val="000000"/>
          <w:sz w:val="24"/>
          <w:szCs w:val="24"/>
        </w:rPr>
        <w:t xml:space="preserve">5678.  Ter.</w:t>
      </w:r>
    </w:p>
    <w:p>
      <w:pPr>
        <w:widowControl w:val="on"/>
        <w:pBdr/>
        <w:spacing w:before="240" w:after="240" w:line="240" w:lineRule="auto"/>
        <w:ind w:left="0" w:right="0"/>
        <w:jc w:val="left"/>
      </w:pPr>
      <w:r>
        <w:rPr>
          <w:color w:val="000000"/>
          <w:sz w:val="24"/>
          <w:szCs w:val="24"/>
        </w:rPr>
        <w:t xml:space="preserve">5679.  Hypatia Alexandrina quendam se adamantem prolatis muliebribus pannis,</w:t>
      </w:r>
      <w:r>
        <w:rPr>
          <w:color w:val="000000"/>
          <w:sz w:val="24"/>
          <w:szCs w:val="24"/>
        </w:rPr>
        <w:br/>
        <w:t xml:space="preserve">      et in cum conjectis ab amoris insania laboravit.  Suidas et Eunapius.</w:t>
      </w:r>
    </w:p>
    <w:p>
      <w:pPr>
        <w:widowControl w:val="on"/>
        <w:pBdr/>
        <w:spacing w:before="240" w:after="240" w:line="240" w:lineRule="auto"/>
        <w:ind w:left="0" w:right="0"/>
        <w:jc w:val="left"/>
      </w:pPr>
      <w:r>
        <w:rPr>
          <w:color w:val="000000"/>
          <w:sz w:val="24"/>
          <w:szCs w:val="24"/>
        </w:rPr>
        <w:t xml:space="preserve">5680.  Savanarola, reg. 5.</w:t>
      </w:r>
    </w:p>
    <w:p>
      <w:pPr>
        <w:widowControl w:val="on"/>
        <w:pBdr/>
        <w:spacing w:before="240" w:after="240" w:line="240" w:lineRule="auto"/>
        <w:ind w:left="0" w:right="0"/>
        <w:jc w:val="left"/>
      </w:pPr>
      <w:r>
        <w:rPr>
          <w:color w:val="000000"/>
          <w:sz w:val="24"/>
          <w:szCs w:val="24"/>
        </w:rPr>
        <w:t xml:space="preserve">5681.  Virg.  Ecl. 3 “You will easily find another if this Alexis disdains</w:t>
      </w:r>
      <w:r>
        <w:rPr>
          <w:color w:val="000000"/>
          <w:sz w:val="24"/>
          <w:szCs w:val="24"/>
        </w:rPr>
        <w:br/>
        <w:t xml:space="preserve">      you.”</w:t>
      </w:r>
    </w:p>
    <w:p>
      <w:pPr>
        <w:widowControl w:val="on"/>
        <w:pBdr/>
        <w:spacing w:before="240" w:after="240" w:line="240" w:lineRule="auto"/>
        <w:ind w:left="0" w:right="0"/>
        <w:jc w:val="left"/>
      </w:pPr>
      <w:r>
        <w:rPr>
          <w:color w:val="000000"/>
          <w:sz w:val="24"/>
          <w:szCs w:val="24"/>
        </w:rPr>
        <w:t xml:space="preserve">5682.  Distributio amoris fiat in plures, ad plures amicas animum applicet.</w:t>
      </w:r>
    </w:p>
    <w:p>
      <w:pPr>
        <w:widowControl w:val="on"/>
        <w:pBdr/>
        <w:spacing w:before="240" w:after="240" w:line="240" w:lineRule="auto"/>
        <w:ind w:left="0" w:right="0"/>
        <w:jc w:val="left"/>
      </w:pPr>
      <w:r>
        <w:rPr>
          <w:color w:val="000000"/>
          <w:sz w:val="24"/>
          <w:szCs w:val="24"/>
        </w:rPr>
        <w:t xml:space="preserve">5683.  Ovid.  “I recommend you to have two mistresses.”</w:t>
      </w:r>
    </w:p>
    <w:p>
      <w:pPr>
        <w:widowControl w:val="on"/>
        <w:pBdr/>
        <w:spacing w:before="240" w:after="240" w:line="240" w:lineRule="auto"/>
        <w:ind w:left="0" w:right="0"/>
        <w:jc w:val="left"/>
      </w:pPr>
      <w:r>
        <w:rPr>
          <w:color w:val="000000"/>
          <w:sz w:val="24"/>
          <w:szCs w:val="24"/>
        </w:rPr>
        <w:t xml:space="preserve">5684.  Higinus, sab. 43.</w:t>
      </w:r>
    </w:p>
    <w:p>
      <w:pPr>
        <w:widowControl w:val="on"/>
        <w:pBdr/>
        <w:spacing w:before="240" w:after="240" w:line="240" w:lineRule="auto"/>
        <w:ind w:left="0" w:right="0"/>
        <w:jc w:val="left"/>
      </w:pPr>
      <w:r>
        <w:rPr>
          <w:color w:val="000000"/>
          <w:sz w:val="24"/>
          <w:szCs w:val="24"/>
        </w:rPr>
        <w:t xml:space="preserve">5685.  Petronius.</w:t>
      </w:r>
    </w:p>
    <w:p>
      <w:pPr>
        <w:widowControl w:val="on"/>
        <w:pBdr/>
        <w:spacing w:before="240" w:after="240" w:line="240" w:lineRule="auto"/>
        <w:ind w:left="0" w:right="0"/>
        <w:jc w:val="left"/>
      </w:pPr>
      <w:r>
        <w:rPr>
          <w:color w:val="000000"/>
          <w:sz w:val="24"/>
          <w:szCs w:val="24"/>
        </w:rPr>
        <w:t xml:space="preserve">5686.  Lib. de salt.</w:t>
      </w:r>
    </w:p>
    <w:p>
      <w:pPr>
        <w:widowControl w:val="on"/>
        <w:pBdr/>
        <w:spacing w:before="240" w:after="240" w:line="240" w:lineRule="auto"/>
        <w:ind w:left="0" w:right="0"/>
        <w:jc w:val="left"/>
      </w:pPr>
      <w:r>
        <w:rPr>
          <w:color w:val="000000"/>
          <w:sz w:val="24"/>
          <w:szCs w:val="24"/>
        </w:rPr>
        <w:t xml:space="preserve">5687.  E theatro egressus hilaris, ac si pharmacum oblivionis bibisset.</w:t>
      </w:r>
    </w:p>
    <w:p>
      <w:pPr>
        <w:widowControl w:val="on"/>
        <w:pBdr/>
        <w:spacing w:before="240" w:after="240" w:line="240" w:lineRule="auto"/>
        <w:ind w:left="0" w:right="0"/>
        <w:jc w:val="left"/>
      </w:pPr>
      <w:r>
        <w:rPr>
          <w:color w:val="000000"/>
          <w:sz w:val="24"/>
          <w:szCs w:val="24"/>
        </w:rPr>
        <w:t xml:space="preserve">5688.  Mus in cista natus, &amp;c.</w:t>
      </w:r>
    </w:p>
    <w:p>
      <w:pPr>
        <w:widowControl w:val="on"/>
        <w:pBdr/>
        <w:spacing w:before="240" w:after="240" w:line="240" w:lineRule="auto"/>
        <w:ind w:left="0" w:right="0"/>
        <w:jc w:val="left"/>
      </w:pPr>
      <w:r>
        <w:rPr>
          <w:color w:val="000000"/>
          <w:sz w:val="24"/>
          <w:szCs w:val="24"/>
        </w:rPr>
        <w:t xml:space="preserve">5689.  In quem e specu subterraneo modicum lucis illabitur.</w:t>
      </w:r>
    </w:p>
    <w:p>
      <w:pPr>
        <w:widowControl w:val="on"/>
        <w:pBdr/>
        <w:spacing w:before="240" w:after="240" w:line="240" w:lineRule="auto"/>
        <w:ind w:left="0" w:right="0"/>
        <w:jc w:val="left"/>
      </w:pPr>
      <w:r>
        <w:rPr>
          <w:color w:val="000000"/>
          <w:sz w:val="24"/>
          <w:szCs w:val="24"/>
        </w:rPr>
        <w:t xml:space="preserve">5690.  Deplorabant eorum miseriam qui subterraneis illis locis vitam degunt.</w:t>
      </w:r>
    </w:p>
    <w:p>
      <w:pPr>
        <w:widowControl w:val="on"/>
        <w:pBdr/>
        <w:spacing w:before="240" w:after="240" w:line="240" w:lineRule="auto"/>
        <w:ind w:left="0" w:right="0"/>
        <w:jc w:val="left"/>
      </w:pPr>
      <w:r>
        <w:rPr>
          <w:color w:val="000000"/>
          <w:sz w:val="24"/>
          <w:szCs w:val="24"/>
        </w:rPr>
        <w:t xml:space="preserve">5691.  Tatius lib. 6.</w:t>
      </w:r>
    </w:p>
    <w:p>
      <w:pPr>
        <w:widowControl w:val="on"/>
        <w:pBdr/>
        <w:spacing w:before="240" w:after="240" w:line="240" w:lineRule="auto"/>
        <w:ind w:left="0" w:right="0"/>
        <w:jc w:val="left"/>
      </w:pPr>
      <w:r>
        <w:rPr>
          <w:color w:val="000000"/>
          <w:sz w:val="24"/>
          <w:szCs w:val="24"/>
        </w:rPr>
        <w:t xml:space="preserve">5692.  Aristaenetus, epist. 4.</w:t>
      </w:r>
    </w:p>
    <w:p>
      <w:pPr>
        <w:widowControl w:val="on"/>
        <w:pBdr/>
        <w:spacing w:before="240" w:after="240" w:line="240" w:lineRule="auto"/>
        <w:ind w:left="0" w:right="0"/>
        <w:jc w:val="left"/>
      </w:pPr>
      <w:r>
        <w:rPr>
          <w:color w:val="000000"/>
          <w:sz w:val="24"/>
          <w:szCs w:val="24"/>
        </w:rPr>
        <w:t xml:space="preserve">5693.  Calcaguin.  Dial.  Galat.  Mox aliam praetulit, aliam praelaturus quam</w:t>
      </w:r>
      <w:r>
        <w:rPr>
          <w:color w:val="000000"/>
          <w:sz w:val="24"/>
          <w:szCs w:val="24"/>
        </w:rPr>
        <w:br/>
        <w:t xml:space="preserve">      primum occasio arriserit.</w:t>
      </w:r>
    </w:p>
    <w:p>
      <w:pPr>
        <w:widowControl w:val="on"/>
        <w:pBdr/>
        <w:spacing w:before="240" w:after="240" w:line="240" w:lineRule="auto"/>
        <w:ind w:left="0" w:right="0"/>
        <w:jc w:val="left"/>
      </w:pPr>
      <w:r>
        <w:rPr>
          <w:color w:val="000000"/>
          <w:sz w:val="24"/>
          <w:szCs w:val="24"/>
        </w:rPr>
        <w:t xml:space="preserve">5694.  Epist. lib. 2. 16.  Philosophi saeculi veterem amorem novo, quasi</w:t>
      </w:r>
      <w:r>
        <w:rPr>
          <w:color w:val="000000"/>
          <w:sz w:val="24"/>
          <w:szCs w:val="24"/>
        </w:rPr>
        <w:br/>
        <w:t xml:space="preserve">      clavum clavo repellere, quod et Assuero regi septem principes</w:t>
      </w:r>
      <w:r>
        <w:rPr>
          <w:color w:val="000000"/>
          <w:sz w:val="24"/>
          <w:szCs w:val="24"/>
        </w:rPr>
        <w:br/>
        <w:t xml:space="preserve">      Persarum fecere, ut Vastae reginae desiderium amore compensarent.</w:t>
      </w:r>
    </w:p>
    <w:p>
      <w:pPr>
        <w:widowControl w:val="on"/>
        <w:pBdr/>
        <w:spacing w:before="240" w:after="240" w:line="240" w:lineRule="auto"/>
        <w:ind w:left="0" w:right="0"/>
        <w:jc w:val="left"/>
      </w:pPr>
      <w:r>
        <w:rPr>
          <w:color w:val="000000"/>
          <w:sz w:val="24"/>
          <w:szCs w:val="24"/>
        </w:rPr>
        <w:t xml:space="preserve">5695.  Ovid.  “One love extracts the influence of another.”</w:t>
      </w:r>
    </w:p>
    <w:p>
      <w:pPr>
        <w:widowControl w:val="on"/>
        <w:pBdr/>
        <w:spacing w:before="240" w:after="240" w:line="240" w:lineRule="auto"/>
        <w:ind w:left="0" w:right="0"/>
        <w:jc w:val="left"/>
      </w:pPr>
      <w:r>
        <w:rPr>
          <w:color w:val="000000"/>
          <w:sz w:val="24"/>
          <w:szCs w:val="24"/>
        </w:rPr>
        <w:t xml:space="preserve">5696.  Lugubri veste indutus; consolationes non admisit, donec Caesar ex</w:t>
      </w:r>
      <w:r>
        <w:rPr>
          <w:color w:val="000000"/>
          <w:sz w:val="24"/>
          <w:szCs w:val="24"/>
        </w:rPr>
        <w:br/>
        <w:t xml:space="preserve">      ducali sanguine, formosam virginem matrimonio conjunxit.  Aeneas</w:t>
      </w:r>
      <w:r>
        <w:rPr>
          <w:color w:val="000000"/>
          <w:sz w:val="24"/>
          <w:szCs w:val="24"/>
        </w:rPr>
        <w:br/>
        <w:t xml:space="preserve">      Sylvias hist. de Euryalo et Lucretia.</w:t>
      </w:r>
    </w:p>
    <w:p>
      <w:pPr>
        <w:keepNext w:val="on"/>
        <w:pageBreakBefore w:val="on"/>
        <w:widowControl w:val="on"/>
        <w:pBdr/>
        <w:spacing w:before="0" w:after="322" w:line="240" w:lineRule="auto"/>
        <w:ind w:left="0" w:right="0"/>
        <w:jc w:val="left"/>
        <w:outlineLvl w:val="0"/>
      </w:pPr>
      <w:r>
        <w:rPr>
          <w:b/>
          <w:color w:val="000000"/>
          <w:sz w:val="48"/>
          <w:szCs w:val="48"/>
        </w:rPr>
        <w:t xml:space="preserve">Page 1134</w:t>
      </w:r>
    </w:p>
    <w:p>
      <w:pPr>
        <w:widowControl w:val="on"/>
        <w:pBdr/>
        <w:spacing w:before="240" w:after="240" w:line="240" w:lineRule="auto"/>
        <w:ind w:left="0" w:right="0"/>
        <w:jc w:val="left"/>
      </w:pPr>
      <w:r>
        <w:rPr>
          <w:color w:val="000000"/>
          <w:sz w:val="24"/>
          <w:szCs w:val="24"/>
        </w:rPr>
        <w:t xml:space="preserve">5697.  Ter.</w:t>
      </w:r>
    </w:p>
    <w:p>
      <w:pPr>
        <w:widowControl w:val="on"/>
        <w:pBdr/>
        <w:spacing w:before="240" w:after="240" w:line="240" w:lineRule="auto"/>
        <w:ind w:left="0" w:right="0"/>
        <w:jc w:val="left"/>
      </w:pPr>
      <w:r>
        <w:rPr>
          <w:color w:val="000000"/>
          <w:sz w:val="24"/>
          <w:szCs w:val="24"/>
        </w:rPr>
        <w:t xml:space="preserve">5698.  Virg.  Ecl. 2.  “For what limit has love?”</w:t>
      </w:r>
    </w:p>
    <w:p>
      <w:pPr>
        <w:widowControl w:val="on"/>
        <w:pBdr/>
        <w:spacing w:before="240" w:after="240" w:line="240" w:lineRule="auto"/>
        <w:ind w:left="0" w:right="0"/>
        <w:jc w:val="left"/>
      </w:pPr>
      <w:r>
        <w:rPr>
          <w:color w:val="000000"/>
          <w:sz w:val="24"/>
          <w:szCs w:val="24"/>
        </w:rPr>
        <w:t xml:space="preserve">5699.  Lib. de beat. vit. cap. 14.</w:t>
      </w:r>
    </w:p>
    <w:p>
      <w:pPr>
        <w:widowControl w:val="on"/>
        <w:pBdr/>
        <w:spacing w:before="240" w:after="240" w:line="240" w:lineRule="auto"/>
        <w:ind w:left="0" w:right="0"/>
        <w:jc w:val="left"/>
      </w:pPr>
      <w:r>
        <w:rPr>
          <w:color w:val="000000"/>
          <w:sz w:val="24"/>
          <w:szCs w:val="24"/>
        </w:rPr>
        <w:t xml:space="preserve">5700.  Longo usu dicimus, longa desuetudine dediscendum est.  Petrarch,</w:t>
      </w:r>
      <w:r>
        <w:rPr>
          <w:color w:val="000000"/>
          <w:sz w:val="24"/>
          <w:szCs w:val="24"/>
        </w:rPr>
        <w:br/>
        <w:t xml:space="preserve">      epist. lib. 5. 8.</w:t>
      </w:r>
    </w:p>
    <w:p>
      <w:pPr>
        <w:widowControl w:val="on"/>
        <w:pBdr/>
        <w:spacing w:before="240" w:after="240" w:line="240" w:lineRule="auto"/>
        <w:ind w:left="0" w:right="0"/>
        <w:jc w:val="left"/>
      </w:pPr>
      <w:r>
        <w:rPr>
          <w:color w:val="000000"/>
          <w:sz w:val="24"/>
          <w:szCs w:val="24"/>
        </w:rPr>
        <w:t xml:space="preserve">5701.  Tom. 4. dial. meret.  Fortusse etiam ipsa ad amorem istum connihil</w:t>
      </w:r>
      <w:r>
        <w:rPr>
          <w:color w:val="000000"/>
          <w:sz w:val="24"/>
          <w:szCs w:val="24"/>
        </w:rPr>
        <w:br/>
        <w:t xml:space="preserve">      contulero.</w:t>
      </w:r>
    </w:p>
    <w:p>
      <w:pPr>
        <w:widowControl w:val="on"/>
        <w:pBdr/>
        <w:spacing w:before="240" w:after="240" w:line="240" w:lineRule="auto"/>
        <w:ind w:left="0" w:right="0"/>
        <w:jc w:val="left"/>
      </w:pPr>
      <w:r>
        <w:rPr>
          <w:color w:val="000000"/>
          <w:sz w:val="24"/>
          <w:szCs w:val="24"/>
        </w:rPr>
        <w:t xml:space="preserve">5702.  Quid enim meretrix nisi juventutis expilatrix, virorum rapina seu</w:t>
      </w:r>
      <w:r>
        <w:rPr>
          <w:color w:val="000000"/>
          <w:sz w:val="24"/>
          <w:szCs w:val="24"/>
        </w:rPr>
        <w:br/>
        <w:t xml:space="preserve">      mors; patrimonii devoratrix, honoris pernicies, pabulum diaboli,</w:t>
      </w:r>
      <w:r>
        <w:rPr>
          <w:color w:val="000000"/>
          <w:sz w:val="24"/>
          <w:szCs w:val="24"/>
        </w:rPr>
        <w:br/>
        <w:t xml:space="preserve">      janua mortis, inferni supplementum?</w:t>
      </w:r>
    </w:p>
    <w:p>
      <w:pPr>
        <w:widowControl w:val="on"/>
        <w:pBdr/>
        <w:spacing w:before="240" w:after="240" w:line="240" w:lineRule="auto"/>
        <w:ind w:left="0" w:right="0"/>
        <w:jc w:val="left"/>
      </w:pPr>
      <w:r>
        <w:rPr>
          <w:color w:val="000000"/>
          <w:sz w:val="24"/>
          <w:szCs w:val="24"/>
        </w:rPr>
        <w:t xml:space="preserve">5703.  Sanguinem hominum sorbent.</w:t>
      </w:r>
    </w:p>
    <w:p>
      <w:pPr>
        <w:widowControl w:val="on"/>
        <w:pBdr/>
        <w:spacing w:before="240" w:after="240" w:line="240" w:lineRule="auto"/>
        <w:ind w:left="0" w:right="0"/>
        <w:jc w:val="left"/>
      </w:pPr>
      <w:r>
        <w:rPr>
          <w:color w:val="000000"/>
          <w:sz w:val="24"/>
          <w:szCs w:val="24"/>
        </w:rPr>
        <w:t xml:space="preserve">5704.  Contemplatione Idiotae, c. 34. discrimen vitae, mors blanda, mel</w:t>
      </w:r>
      <w:r>
        <w:rPr>
          <w:color w:val="000000"/>
          <w:sz w:val="24"/>
          <w:szCs w:val="24"/>
        </w:rPr>
        <w:br/>
        <w:t xml:space="preserve">      sclleum, dulce venenum, pernicies delicata, mallum spontaneum, &amp;c.</w:t>
      </w:r>
    </w:p>
    <w:p>
      <w:pPr>
        <w:widowControl w:val="on"/>
        <w:pBdr/>
        <w:spacing w:before="240" w:after="240" w:line="240" w:lineRule="auto"/>
        <w:ind w:left="0" w:right="0"/>
        <w:jc w:val="left"/>
      </w:pPr>
      <w:r>
        <w:rPr>
          <w:color w:val="000000"/>
          <w:sz w:val="24"/>
          <w:szCs w:val="24"/>
        </w:rPr>
        <w:t xml:space="preserve">5705.  Pornodidasc. dial.  Ital. gula, ira, invidia, superbia, sacritegia,</w:t>
      </w:r>
      <w:r>
        <w:rPr>
          <w:color w:val="000000"/>
          <w:sz w:val="24"/>
          <w:szCs w:val="24"/>
        </w:rPr>
        <w:br/>
        <w:t xml:space="preserve">      latrocinia, caedes, eo die nata sunt, quo primum meretrix</w:t>
      </w:r>
      <w:r>
        <w:rPr>
          <w:color w:val="000000"/>
          <w:sz w:val="24"/>
          <w:szCs w:val="24"/>
        </w:rPr>
        <w:br/>
        <w:t xml:space="preserve">      professionem fecit.  Superbia major quam opulenti rustici, invidia</w:t>
      </w:r>
      <w:r>
        <w:rPr>
          <w:color w:val="000000"/>
          <w:sz w:val="24"/>
          <w:szCs w:val="24"/>
        </w:rPr>
        <w:br/>
        <w:t xml:space="preserve">      quam luis venerae inimicitia nocentior melancholia, avaritia in</w:t>
      </w:r>
      <w:r>
        <w:rPr>
          <w:color w:val="000000"/>
          <w:sz w:val="24"/>
          <w:szCs w:val="24"/>
        </w:rPr>
        <w:br/>
        <w:t xml:space="preserve">      immensum profunda.</w:t>
      </w:r>
    </w:p>
    <w:p>
      <w:pPr>
        <w:widowControl w:val="on"/>
        <w:pBdr/>
        <w:spacing w:before="240" w:after="240" w:line="240" w:lineRule="auto"/>
        <w:ind w:left="0" w:right="0"/>
        <w:jc w:val="left"/>
      </w:pPr>
      <w:r>
        <w:rPr>
          <w:color w:val="000000"/>
          <w:sz w:val="24"/>
          <w:szCs w:val="24"/>
        </w:rPr>
        <w:t xml:space="preserve">5706.  Qualis extra sum vides, qualis intra novit Deus.</w:t>
      </w:r>
    </w:p>
    <w:p>
      <w:pPr>
        <w:widowControl w:val="on"/>
        <w:pBdr/>
        <w:spacing w:before="240" w:after="240" w:line="240" w:lineRule="auto"/>
        <w:ind w:left="0" w:right="0"/>
        <w:jc w:val="left"/>
      </w:pPr>
      <w:r>
        <w:rPr>
          <w:color w:val="000000"/>
          <w:sz w:val="24"/>
          <w:szCs w:val="24"/>
        </w:rPr>
        <w:t xml:space="preserve">5707.  Virg.  “He calls Mnestheus, Surgestus, and the brave Cloanthus, and</w:t>
      </w:r>
      <w:r>
        <w:rPr>
          <w:color w:val="000000"/>
          <w:sz w:val="24"/>
          <w:szCs w:val="24"/>
        </w:rPr>
        <w:br/>
        <w:t xml:space="preserve">      orders them silently to prepare the fleet.”</w:t>
      </w:r>
    </w:p>
    <w:p>
      <w:pPr>
        <w:widowControl w:val="on"/>
        <w:pBdr/>
        <w:spacing w:before="240" w:after="240" w:line="240" w:lineRule="auto"/>
        <w:ind w:left="0" w:right="0"/>
        <w:jc w:val="left"/>
      </w:pPr>
      <w:r>
        <w:rPr>
          <w:color w:val="000000"/>
          <w:sz w:val="24"/>
          <w:szCs w:val="24"/>
        </w:rPr>
        <w:t xml:space="preserve">5708.  “He is moved by no tears, he cannot he induced to hear her words.”</w:t>
      </w:r>
    </w:p>
    <w:p>
      <w:pPr>
        <w:widowControl w:val="on"/>
        <w:pBdr/>
        <w:spacing w:before="240" w:after="240" w:line="240" w:lineRule="auto"/>
        <w:ind w:left="0" w:right="0"/>
        <w:jc w:val="left"/>
      </w:pPr>
      <w:r>
        <w:rPr>
          <w:color w:val="000000"/>
          <w:sz w:val="24"/>
          <w:szCs w:val="24"/>
        </w:rPr>
        <w:t xml:space="preserve">5709.  Tom. 2. in votis.  Caivus cum sis, nasum habeas simum, &amp;c.</w:t>
      </w:r>
    </w:p>
    <w:p>
      <w:pPr>
        <w:widowControl w:val="on"/>
        <w:pBdr/>
        <w:spacing w:before="240" w:after="240" w:line="240" w:lineRule="auto"/>
        <w:ind w:left="0" w:right="0"/>
        <w:jc w:val="left"/>
      </w:pPr>
      <w:r>
        <w:rPr>
          <w:color w:val="000000"/>
          <w:sz w:val="24"/>
          <w:szCs w:val="24"/>
        </w:rPr>
        <w:t xml:space="preserve">5710.  Petronius.</w:t>
      </w:r>
    </w:p>
    <w:p>
      <w:pPr>
        <w:widowControl w:val="on"/>
        <w:pBdr/>
        <w:spacing w:before="240" w:after="240" w:line="240" w:lineRule="auto"/>
        <w:ind w:left="0" w:right="0"/>
        <w:jc w:val="left"/>
      </w:pPr>
      <w:r>
        <w:rPr>
          <w:color w:val="000000"/>
          <w:sz w:val="24"/>
          <w:szCs w:val="24"/>
        </w:rPr>
        <w:t xml:space="preserve">5711.  Ovid.</w:t>
      </w:r>
    </w:p>
    <w:p>
      <w:pPr>
        <w:widowControl w:val="on"/>
        <w:pBdr/>
        <w:spacing w:before="240" w:after="240" w:line="240" w:lineRule="auto"/>
        <w:ind w:left="0" w:right="0"/>
        <w:jc w:val="left"/>
      </w:pPr>
      <w:r>
        <w:rPr>
          <w:color w:val="000000"/>
          <w:sz w:val="24"/>
          <w:szCs w:val="24"/>
        </w:rPr>
        <w:t xml:space="preserve">5712.  In Catarticis, lib. 2.</w:t>
      </w:r>
    </w:p>
    <w:p>
      <w:pPr>
        <w:widowControl w:val="on"/>
        <w:pBdr/>
        <w:spacing w:before="240" w:after="240" w:line="240" w:lineRule="auto"/>
        <w:ind w:left="0" w:right="0"/>
        <w:jc w:val="left"/>
      </w:pPr>
      <w:r>
        <w:rPr>
          <w:color w:val="000000"/>
          <w:sz w:val="24"/>
          <w:szCs w:val="24"/>
        </w:rPr>
        <w:t xml:space="preserve">5713.  Si ferveat deformis, ecce formosa est; si frigeat formosa, jam sis</w:t>
      </w:r>
      <w:r>
        <w:rPr>
          <w:color w:val="000000"/>
          <w:sz w:val="24"/>
          <w:szCs w:val="24"/>
        </w:rPr>
        <w:br/>
        <w:t xml:space="preserve">      informis.  Th.  Morus Epigram.</w:t>
      </w:r>
    </w:p>
    <w:p>
      <w:pPr>
        <w:widowControl w:val="on"/>
        <w:pBdr/>
        <w:spacing w:before="240" w:after="240" w:line="240" w:lineRule="auto"/>
        <w:ind w:left="0" w:right="0"/>
        <w:jc w:val="left"/>
      </w:pPr>
      <w:r>
        <w:rPr>
          <w:color w:val="000000"/>
          <w:sz w:val="24"/>
          <w:szCs w:val="24"/>
        </w:rPr>
        <w:t xml:space="preserve">5714.  Amorum dial. tom. 4. si quis ad auroram contempletur multas mulieres</w:t>
      </w:r>
      <w:r>
        <w:rPr>
          <w:color w:val="000000"/>
          <w:sz w:val="24"/>
          <w:szCs w:val="24"/>
        </w:rPr>
        <w:br/>
        <w:t xml:space="preserve">      a nocte lecto surgentes, turpiores putabit esse bestiis.</w:t>
      </w:r>
    </w:p>
    <w:p>
      <w:pPr>
        <w:widowControl w:val="on"/>
        <w:pBdr/>
        <w:spacing w:before="240" w:after="240" w:line="240" w:lineRule="auto"/>
        <w:ind w:left="0" w:right="0"/>
        <w:jc w:val="left"/>
      </w:pPr>
      <w:r>
        <w:rPr>
          <w:color w:val="000000"/>
          <w:sz w:val="24"/>
          <w:szCs w:val="24"/>
        </w:rPr>
        <w:t xml:space="preserve">5715.  Hugo de claustro Animae, lib. 1. c. 1.  “If you quietly reflect upon</w:t>
      </w:r>
      <w:r>
        <w:rPr>
          <w:color w:val="000000"/>
          <w:sz w:val="24"/>
          <w:szCs w:val="24"/>
        </w:rPr>
        <w:br/>
        <w:t xml:space="preserve">      what passes through her mouth, nostrils, and other conduits of her</w:t>
      </w:r>
      <w:r>
        <w:rPr>
          <w:color w:val="000000"/>
          <w:sz w:val="24"/>
          <w:szCs w:val="24"/>
        </w:rPr>
        <w:br/>
        <w:t xml:space="preserve">      body, you never saw viler stuff.”</w:t>
      </w:r>
    </w:p>
    <w:p>
      <w:pPr>
        <w:widowControl w:val="on"/>
        <w:pBdr/>
        <w:spacing w:before="240" w:after="240" w:line="240" w:lineRule="auto"/>
        <w:ind w:left="0" w:right="0"/>
        <w:jc w:val="left"/>
      </w:pPr>
      <w:r>
        <w:rPr>
          <w:color w:val="000000"/>
          <w:sz w:val="24"/>
          <w:szCs w:val="24"/>
        </w:rPr>
        <w:t xml:space="preserve">5716.  Hist. nat. 11. cap. 35.  A fly that hath golden wings but a poisoned</w:t>
      </w:r>
      <w:r>
        <w:rPr>
          <w:color w:val="000000"/>
          <w:sz w:val="24"/>
          <w:szCs w:val="24"/>
        </w:rPr>
        <w:br/>
        <w:t xml:space="preserve">      body.</w:t>
      </w:r>
    </w:p>
    <w:p>
      <w:pPr>
        <w:widowControl w:val="on"/>
        <w:pBdr/>
        <w:spacing w:before="240" w:after="240" w:line="240" w:lineRule="auto"/>
        <w:ind w:left="0" w:right="0"/>
        <w:jc w:val="left"/>
      </w:pPr>
      <w:r>
        <w:rPr>
          <w:color w:val="000000"/>
          <w:sz w:val="24"/>
          <w:szCs w:val="24"/>
        </w:rPr>
        <w:t xml:space="preserve">5717.  Buchanan, Hendecasyl.</w:t>
      </w:r>
    </w:p>
    <w:p>
      <w:pPr>
        <w:widowControl w:val="on"/>
        <w:pBdr/>
        <w:spacing w:before="240" w:after="240" w:line="240" w:lineRule="auto"/>
        <w:ind w:left="0" w:right="0"/>
        <w:jc w:val="left"/>
      </w:pPr>
      <w:r>
        <w:rPr>
          <w:color w:val="000000"/>
          <w:sz w:val="24"/>
          <w:szCs w:val="24"/>
        </w:rPr>
        <w:t xml:space="preserve">5718.  Apol. pro Rem.  Seb.</w:t>
      </w:r>
    </w:p>
    <w:p>
      <w:pPr>
        <w:widowControl w:val="on"/>
        <w:pBdr/>
        <w:spacing w:before="240" w:after="240" w:line="240" w:lineRule="auto"/>
        <w:ind w:left="0" w:right="0"/>
        <w:jc w:val="left"/>
      </w:pPr>
      <w:r>
        <w:rPr>
          <w:color w:val="000000"/>
          <w:sz w:val="24"/>
          <w:szCs w:val="24"/>
        </w:rPr>
        <w:t xml:space="preserve">5719. 6 Ovid. 2. rem.</w:t>
      </w:r>
    </w:p>
    <w:p>
      <w:pPr>
        <w:widowControl w:val="on"/>
        <w:pBdr/>
        <w:spacing w:before="240" w:after="240" w:line="240" w:lineRule="auto"/>
        <w:ind w:left="0" w:right="0"/>
        <w:jc w:val="left"/>
      </w:pPr>
      <w:r>
        <w:rPr>
          <w:color w:val="000000"/>
          <w:sz w:val="24"/>
          <w:szCs w:val="24"/>
        </w:rPr>
        <w:t xml:space="preserve">5720.  Post unam noctem incertum unde offensam cepit propter foetentem ejus</w:t>
      </w:r>
      <w:r>
        <w:rPr>
          <w:color w:val="000000"/>
          <w:sz w:val="24"/>
          <w:szCs w:val="24"/>
        </w:rPr>
        <w:br/>
        <w:t xml:space="preserve">      spiritum alii dicunt, vel latentem foeditatem repudiavit, rem faciens</w:t>
      </w:r>
      <w:r>
        <w:rPr>
          <w:color w:val="000000"/>
          <w:sz w:val="24"/>
          <w:szCs w:val="24"/>
        </w:rPr>
        <w:br/>
        <w:t xml:space="preserve">      plane illicitam, et regiae personae multum indecoram.</w:t>
      </w:r>
    </w:p>
    <w:p>
      <w:pPr>
        <w:widowControl w:val="on"/>
        <w:pBdr/>
        <w:spacing w:before="240" w:after="240" w:line="240" w:lineRule="auto"/>
        <w:ind w:left="0" w:right="0"/>
        <w:jc w:val="left"/>
      </w:pPr>
      <w:r>
        <w:rPr>
          <w:color w:val="000000"/>
          <w:sz w:val="24"/>
          <w:szCs w:val="24"/>
        </w:rPr>
        <w:t xml:space="preserve">5721.  Hall and Grafton belike.</w:t>
      </w:r>
    </w:p>
    <w:p>
      <w:pPr>
        <w:widowControl w:val="on"/>
        <w:pBdr/>
        <w:spacing w:before="240" w:after="240" w:line="240" w:lineRule="auto"/>
        <w:ind w:left="0" w:right="0"/>
        <w:jc w:val="left"/>
      </w:pPr>
      <w:r>
        <w:rPr>
          <w:color w:val="000000"/>
          <w:sz w:val="24"/>
          <w:szCs w:val="24"/>
        </w:rPr>
        <w:t xml:space="preserve">5722.  Juvenal.  “When the wrinkled skin becomes flabby, and the teeth</w:t>
      </w:r>
      <w:r>
        <w:rPr>
          <w:color w:val="000000"/>
          <w:sz w:val="24"/>
          <w:szCs w:val="24"/>
        </w:rPr>
        <w:br/>
        <w:t xml:space="preserve">      black.”</w:t>
      </w:r>
    </w:p>
    <w:p>
      <w:pPr>
        <w:widowControl w:val="on"/>
        <w:pBdr/>
        <w:spacing w:before="240" w:after="240" w:line="240" w:lineRule="auto"/>
        <w:ind w:left="0" w:right="0"/>
        <w:jc w:val="left"/>
      </w:pPr>
      <w:r>
        <w:rPr>
          <w:color w:val="000000"/>
          <w:sz w:val="24"/>
          <w:szCs w:val="24"/>
        </w:rPr>
        <w:t xml:space="preserve">5723.  Mart.</w:t>
      </w:r>
    </w:p>
    <w:p>
      <w:pPr>
        <w:widowControl w:val="on"/>
        <w:pBdr/>
        <w:spacing w:before="240" w:after="240" w:line="240" w:lineRule="auto"/>
        <w:ind w:left="0" w:right="0"/>
        <w:jc w:val="left"/>
      </w:pPr>
      <w:r>
        <w:rPr>
          <w:color w:val="000000"/>
          <w:sz w:val="24"/>
          <w:szCs w:val="24"/>
        </w:rPr>
        <w:t xml:space="preserve">5724.  Tully in Cat.  “Because wrinkles and hoary locks disfigure you.”</w:t>
      </w:r>
    </w:p>
    <w:p>
      <w:pPr>
        <w:widowControl w:val="on"/>
        <w:pBdr/>
        <w:spacing w:before="240" w:after="240" w:line="240" w:lineRule="auto"/>
        <w:ind w:left="0" w:right="0"/>
        <w:jc w:val="left"/>
      </w:pPr>
      <w:r>
        <w:rPr>
          <w:color w:val="000000"/>
          <w:sz w:val="24"/>
          <w:szCs w:val="24"/>
        </w:rPr>
        <w:t xml:space="preserve">5725.  Hor. ode. 13. lib. 4.</w:t>
      </w:r>
    </w:p>
    <w:p>
      <w:pPr>
        <w:widowControl w:val="on"/>
        <w:pBdr/>
        <w:spacing w:before="240" w:after="240" w:line="240" w:lineRule="auto"/>
        <w:ind w:left="0" w:right="0"/>
        <w:jc w:val="left"/>
      </w:pPr>
      <w:r>
        <w:rPr>
          <w:color w:val="000000"/>
          <w:sz w:val="24"/>
          <w:szCs w:val="24"/>
        </w:rPr>
        <w:t xml:space="preserve">5726.  Locheus.  “Beautiful cheeks, rosy lips, and languishing eyes.”</w:t>
      </w:r>
    </w:p>
    <w:p>
      <w:pPr>
        <w:widowControl w:val="on"/>
        <w:pBdr/>
        <w:spacing w:before="240" w:after="240" w:line="240" w:lineRule="auto"/>
        <w:ind w:left="0" w:right="0"/>
        <w:jc w:val="left"/>
      </w:pPr>
      <w:r>
        <w:rPr>
          <w:color w:val="000000"/>
          <w:sz w:val="24"/>
          <w:szCs w:val="24"/>
        </w:rPr>
        <w:t xml:space="preserve">5727.  Qualis fuit Venus cum fuit virgo, balsamum spirans, &amp;c.</w:t>
      </w:r>
    </w:p>
    <w:p>
      <w:pPr>
        <w:widowControl w:val="on"/>
        <w:pBdr/>
        <w:spacing w:before="240" w:after="240" w:line="240" w:lineRule="auto"/>
        <w:ind w:left="0" w:right="0"/>
        <w:jc w:val="left"/>
      </w:pPr>
      <w:r>
        <w:rPr>
          <w:color w:val="000000"/>
          <w:sz w:val="24"/>
          <w:szCs w:val="24"/>
        </w:rPr>
        <w:t xml:space="preserve">5728.  Seneca.</w:t>
      </w:r>
    </w:p>
    <w:p>
      <w:pPr>
        <w:widowControl w:val="on"/>
        <w:pBdr/>
        <w:spacing w:before="240" w:after="240" w:line="240" w:lineRule="auto"/>
        <w:ind w:left="0" w:right="0"/>
        <w:jc w:val="left"/>
      </w:pPr>
      <w:r>
        <w:rPr>
          <w:color w:val="000000"/>
          <w:sz w:val="24"/>
          <w:szCs w:val="24"/>
        </w:rPr>
        <w:t xml:space="preserve">5729.  Seneca Hyp.  “Beauty is a gift of dubious worth to mortals, and of</w:t>
      </w:r>
      <w:r>
        <w:rPr>
          <w:color w:val="000000"/>
          <w:sz w:val="24"/>
          <w:szCs w:val="24"/>
        </w:rPr>
        <w:br/>
        <w:t xml:space="preserve">      brief duration.”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1135</w:t>
      </w:r>
    </w:p>
    <w:p>
      <w:pPr>
        <w:widowControl w:val="on"/>
        <w:pBdr/>
        <w:spacing w:before="240" w:after="240" w:line="240" w:lineRule="auto"/>
        <w:ind w:left="0" w:right="0"/>
        <w:jc w:val="left"/>
      </w:pPr>
      <w:r>
        <w:rPr>
          <w:color w:val="000000"/>
          <w:sz w:val="24"/>
          <w:szCs w:val="24"/>
        </w:rPr>
        <w:t xml:space="preserve">5730.  Camerarius, emb. 68. cent. 1. flos omnium pulcherrimus statim</w:t>
      </w:r>
      <w:r>
        <w:rPr>
          <w:color w:val="000000"/>
          <w:sz w:val="24"/>
          <w:szCs w:val="24"/>
        </w:rPr>
        <w:br/>
        <w:t xml:space="preserve">      languescit, formae typus.</w:t>
      </w:r>
    </w:p>
    <w:p>
      <w:pPr>
        <w:widowControl w:val="on"/>
        <w:pBdr/>
        <w:spacing w:before="240" w:after="240" w:line="240" w:lineRule="auto"/>
        <w:ind w:left="0" w:right="0"/>
        <w:jc w:val="left"/>
      </w:pPr>
      <w:r>
        <w:rPr>
          <w:color w:val="000000"/>
          <w:sz w:val="24"/>
          <w:szCs w:val="24"/>
        </w:rPr>
        <w:t xml:space="preserve">5731.  Bernar.  Bauhusius Ep. l. 4.</w:t>
      </w:r>
    </w:p>
    <w:p>
      <w:pPr>
        <w:widowControl w:val="on"/>
        <w:pBdr/>
        <w:spacing w:before="240" w:after="240" w:line="240" w:lineRule="auto"/>
        <w:ind w:left="0" w:right="0"/>
        <w:jc w:val="left"/>
      </w:pPr>
      <w:r>
        <w:rPr>
          <w:color w:val="000000"/>
          <w:sz w:val="24"/>
          <w:szCs w:val="24"/>
        </w:rPr>
        <w:t xml:space="preserve">5732.  Pausanias Lacon. lib. 3. uxorem duxit Spartae mulierum omnium post</w:t>
      </w:r>
      <w:r>
        <w:rPr>
          <w:color w:val="000000"/>
          <w:sz w:val="24"/>
          <w:szCs w:val="24"/>
        </w:rPr>
        <w:br/>
        <w:t xml:space="preserve">      Helenam formosissimam, at ob mores omnium turpissimam.</w:t>
      </w:r>
    </w:p>
    <w:p>
      <w:pPr>
        <w:widowControl w:val="on"/>
        <w:pBdr/>
        <w:spacing w:before="240" w:after="240" w:line="240" w:lineRule="auto"/>
        <w:ind w:left="0" w:right="0"/>
        <w:jc w:val="left"/>
      </w:pPr>
      <w:r>
        <w:rPr>
          <w:color w:val="000000"/>
          <w:sz w:val="24"/>
          <w:szCs w:val="24"/>
        </w:rPr>
        <w:t xml:space="preserve">5733.  Epist. 76. gladium bonum dices, non cui deauratus est baltheus, nec</w:t>
      </w:r>
      <w:r>
        <w:rPr>
          <w:color w:val="000000"/>
          <w:sz w:val="24"/>
          <w:szCs w:val="24"/>
        </w:rPr>
        <w:br/>
        <w:t xml:space="preserve">      cui vagina gemmis distinguitur, sed cui ad secandum subtilis acies et</w:t>
      </w:r>
      <w:r>
        <w:rPr>
          <w:color w:val="000000"/>
          <w:sz w:val="24"/>
          <w:szCs w:val="24"/>
        </w:rPr>
        <w:br/>
        <w:t xml:space="preserve">      mucro munimentum omne rupturus.</w:t>
      </w:r>
    </w:p>
    <w:p>
      <w:pPr>
        <w:widowControl w:val="on"/>
        <w:pBdr/>
        <w:spacing w:before="240" w:after="240" w:line="240" w:lineRule="auto"/>
        <w:ind w:left="0" w:right="0"/>
        <w:jc w:val="left"/>
      </w:pPr>
      <w:r>
        <w:rPr>
          <w:color w:val="000000"/>
          <w:sz w:val="24"/>
          <w:szCs w:val="24"/>
        </w:rPr>
        <w:t xml:space="preserve">5734.  Pulchritudo corporis, temporis et fugacior ludibrium. orat. 2.</w:t>
      </w:r>
    </w:p>
    <w:p>
      <w:pPr>
        <w:widowControl w:val="on"/>
        <w:pBdr/>
        <w:spacing w:before="240" w:after="240" w:line="240" w:lineRule="auto"/>
        <w:ind w:left="0" w:right="0"/>
        <w:jc w:val="left"/>
      </w:pPr>
      <w:r>
        <w:rPr>
          <w:color w:val="000000"/>
          <w:sz w:val="24"/>
          <w:szCs w:val="24"/>
        </w:rPr>
        <w:t xml:space="preserve">5735.  Florum mutabilitate fugacior, nec sua natura formosas facit, sed</w:t>
      </w:r>
      <w:r>
        <w:rPr>
          <w:color w:val="000000"/>
          <w:sz w:val="24"/>
          <w:szCs w:val="24"/>
        </w:rPr>
        <w:br/>
        <w:t xml:space="preserve">      spectantium infirmitas.</w:t>
      </w:r>
    </w:p>
    <w:p>
      <w:pPr>
        <w:widowControl w:val="on"/>
        <w:pBdr/>
        <w:spacing w:before="240" w:after="240" w:line="240" w:lineRule="auto"/>
        <w:ind w:left="0" w:right="0"/>
        <w:jc w:val="left"/>
      </w:pPr>
      <w:r>
        <w:rPr>
          <w:color w:val="000000"/>
          <w:sz w:val="24"/>
          <w:szCs w:val="24"/>
        </w:rPr>
        <w:t xml:space="preserve">5736.  Epist. 11.  Quem ego depereo juvenis mihi pulcherimus videtur; sed</w:t>
      </w:r>
      <w:r>
        <w:rPr>
          <w:color w:val="000000"/>
          <w:sz w:val="24"/>
          <w:szCs w:val="24"/>
        </w:rPr>
        <w:br/>
        <w:t xml:space="preserve">      forsan amore percita de amore non recte judico.</w:t>
      </w:r>
    </w:p>
    <w:p>
      <w:pPr>
        <w:widowControl w:val="on"/>
        <w:pBdr/>
        <w:spacing w:before="240" w:after="240" w:line="240" w:lineRule="auto"/>
        <w:ind w:left="0" w:right="0"/>
        <w:jc w:val="left"/>
      </w:pPr>
      <w:r>
        <w:rPr>
          <w:color w:val="000000"/>
          <w:sz w:val="24"/>
          <w:szCs w:val="24"/>
        </w:rPr>
        <w:t xml:space="preserve">5737.  Luc.  Brugensis.  “Bright eyes and snow-white neck.”</w:t>
      </w:r>
    </w:p>
    <w:p>
      <w:pPr>
        <w:widowControl w:val="on"/>
        <w:pBdr/>
        <w:spacing w:before="240" w:after="240" w:line="240" w:lineRule="auto"/>
        <w:ind w:left="0" w:right="0"/>
        <w:jc w:val="left"/>
      </w:pPr>
      <w:r>
        <w:rPr>
          <w:color w:val="000000"/>
          <w:sz w:val="24"/>
          <w:szCs w:val="24"/>
        </w:rPr>
        <w:t xml:space="preserve">5738.  Idem.  “Let my Melita’s eyes be like Juno’s, her hand Minerva’s, her</w:t>
      </w:r>
      <w:r>
        <w:rPr>
          <w:color w:val="000000"/>
          <w:sz w:val="24"/>
          <w:szCs w:val="24"/>
        </w:rPr>
        <w:br/>
        <w:t xml:space="preserve">      breasts Venus’, her leg Ampbitiles’.”</w:t>
      </w:r>
    </w:p>
    <w:p>
      <w:pPr>
        <w:widowControl w:val="on"/>
        <w:pBdr/>
        <w:spacing w:before="240" w:after="240" w:line="240" w:lineRule="auto"/>
        <w:ind w:left="0" w:right="0"/>
        <w:jc w:val="left"/>
      </w:pPr>
      <w:r>
        <w:rPr>
          <w:color w:val="000000"/>
          <w:sz w:val="24"/>
          <w:szCs w:val="24"/>
        </w:rPr>
        <w:t xml:space="preserve">5739.  Bebelius adagiis Ger.</w:t>
      </w:r>
    </w:p>
    <w:p>
      <w:pPr>
        <w:widowControl w:val="on"/>
        <w:pBdr/>
        <w:spacing w:before="240" w:after="240" w:line="240" w:lineRule="auto"/>
        <w:ind w:left="0" w:right="0"/>
        <w:jc w:val="left"/>
      </w:pPr>
      <w:r>
        <w:rPr>
          <w:color w:val="000000"/>
          <w:sz w:val="24"/>
          <w:szCs w:val="24"/>
        </w:rPr>
        <w:t xml:space="preserve">5740.  Petron.  Cat.  “Let her eyes be as bright as the stars, her neck smell</w:t>
      </w:r>
      <w:r>
        <w:rPr>
          <w:color w:val="000000"/>
          <w:sz w:val="24"/>
          <w:szCs w:val="24"/>
        </w:rPr>
        <w:br/>
        <w:t xml:space="preserve">      like the rose, her hair shine more than gold, her honied lips be ruby</w:t>
      </w:r>
      <w:r>
        <w:rPr>
          <w:color w:val="000000"/>
          <w:sz w:val="24"/>
          <w:szCs w:val="24"/>
        </w:rPr>
        <w:br/>
        <w:t xml:space="preserve">      coloured; let her beauty be resplendent, and superior to Venus, let</w:t>
      </w:r>
      <w:r>
        <w:rPr>
          <w:color w:val="000000"/>
          <w:sz w:val="24"/>
          <w:szCs w:val="24"/>
        </w:rPr>
        <w:br/>
        <w:t xml:space="preserve">      her be in all respects a deity,” &amp;c.</w:t>
      </w:r>
    </w:p>
    <w:p>
      <w:pPr>
        <w:widowControl w:val="on"/>
        <w:pBdr/>
        <w:spacing w:before="240" w:after="240" w:line="240" w:lineRule="auto"/>
        <w:ind w:left="0" w:right="0"/>
        <w:jc w:val="left"/>
      </w:pPr>
      <w:r>
        <w:rPr>
          <w:color w:val="000000"/>
          <w:sz w:val="24"/>
          <w:szCs w:val="24"/>
        </w:rPr>
        <w:t xml:space="preserve">5741.  M. Drayton.</w:t>
      </w:r>
    </w:p>
    <w:p>
      <w:pPr>
        <w:widowControl w:val="on"/>
        <w:pBdr/>
        <w:spacing w:before="240" w:after="240" w:line="240" w:lineRule="auto"/>
        <w:ind w:left="0" w:right="0"/>
        <w:jc w:val="left"/>
      </w:pPr>
      <w:r>
        <w:rPr>
          <w:color w:val="000000"/>
          <w:sz w:val="24"/>
          <w:szCs w:val="24"/>
        </w:rPr>
        <w:t xml:space="preserve">5742.  Senec. act. 2.  Herc.  Oeteus.</w:t>
      </w:r>
    </w:p>
    <w:p>
      <w:pPr>
        <w:widowControl w:val="on"/>
        <w:pBdr/>
        <w:spacing w:before="240" w:after="240" w:line="240" w:lineRule="auto"/>
        <w:ind w:left="0" w:right="0"/>
        <w:jc w:val="left"/>
      </w:pPr>
      <w:r>
        <w:rPr>
          <w:color w:val="000000"/>
          <w:sz w:val="24"/>
          <w:szCs w:val="24"/>
        </w:rPr>
        <w:t xml:space="preserve">5743.  Vides venustam mulierem, fulgidum habentem oculum, vultu hilari</w:t>
      </w:r>
      <w:r>
        <w:rPr>
          <w:color w:val="000000"/>
          <w:sz w:val="24"/>
          <w:szCs w:val="24"/>
        </w:rPr>
        <w:br/>
        <w:t xml:space="preserve">      coruscantem, eximium quendam aspectum et decorem praese ferentem,</w:t>
      </w:r>
      <w:r>
        <w:rPr>
          <w:color w:val="000000"/>
          <w:sz w:val="24"/>
          <w:szCs w:val="24"/>
        </w:rPr>
        <w:br/>
        <w:t xml:space="preserve">      urentem mentem tuam, et concupiscentiam agentem; cogita terram esse</w:t>
      </w:r>
      <w:r>
        <w:rPr>
          <w:color w:val="000000"/>
          <w:sz w:val="24"/>
          <w:szCs w:val="24"/>
        </w:rPr>
        <w:br/>
        <w:t xml:space="preserve">      id quod amas, et quod admiraris stercus, et quod te urit, &amp;c., cogita</w:t>
      </w:r>
      <w:r>
        <w:rPr>
          <w:color w:val="000000"/>
          <w:sz w:val="24"/>
          <w:szCs w:val="24"/>
        </w:rPr>
        <w:br/>
        <w:t xml:space="preserve">      illam jam senescere jam rugosam cavis genis, aegrotam; tantis</w:t>
      </w:r>
      <w:r>
        <w:rPr>
          <w:color w:val="000000"/>
          <w:sz w:val="24"/>
          <w:szCs w:val="24"/>
        </w:rPr>
        <w:br/>
        <w:t xml:space="preserve">      sordibus intus plena est, pituita, stercore; reputa quid intra nares,</w:t>
      </w:r>
      <w:r>
        <w:rPr>
          <w:color w:val="000000"/>
          <w:sz w:val="24"/>
          <w:szCs w:val="24"/>
        </w:rPr>
        <w:br/>
        <w:t xml:space="preserve">      oculos, cerebrum gestat, quas sordes, &amp;c.</w:t>
      </w:r>
    </w:p>
    <w:p>
      <w:pPr>
        <w:widowControl w:val="on"/>
        <w:pBdr/>
        <w:spacing w:before="240" w:after="240" w:line="240" w:lineRule="auto"/>
        <w:ind w:left="0" w:right="0"/>
        <w:jc w:val="left"/>
      </w:pPr>
      <w:r>
        <w:rPr>
          <w:color w:val="000000"/>
          <w:sz w:val="24"/>
          <w:szCs w:val="24"/>
        </w:rPr>
        <w:t xml:space="preserve">5744.  Subtil. 13.</w:t>
      </w:r>
    </w:p>
    <w:p>
      <w:pPr>
        <w:widowControl w:val="on"/>
        <w:pBdr/>
        <w:spacing w:before="240" w:after="240" w:line="240" w:lineRule="auto"/>
        <w:ind w:left="0" w:right="0"/>
        <w:jc w:val="left"/>
      </w:pPr>
      <w:r>
        <w:rPr>
          <w:color w:val="000000"/>
          <w:sz w:val="24"/>
          <w:szCs w:val="24"/>
        </w:rPr>
        <w:t xml:space="preserve">5745.  Cardan, subtil. lib. 13.</w:t>
      </w:r>
    </w:p>
    <w:p>
      <w:pPr>
        <w:widowControl w:val="on"/>
        <w:pBdr/>
        <w:spacing w:before="240" w:after="240" w:line="240" w:lineRule="auto"/>
        <w:ind w:left="0" w:right="0"/>
        <w:jc w:val="left"/>
      </w:pPr>
      <w:r>
        <w:rPr>
          <w:color w:val="000000"/>
          <w:sz w:val="24"/>
          <w:szCs w:val="24"/>
        </w:rPr>
        <w:t xml:space="preserve">5746.  “Show me your company and I’ll tell you who you are.”</w:t>
      </w:r>
    </w:p>
    <w:p>
      <w:pPr>
        <w:widowControl w:val="on"/>
        <w:pBdr/>
        <w:spacing w:before="240" w:after="240" w:line="240" w:lineRule="auto"/>
        <w:ind w:left="0" w:right="0"/>
        <w:jc w:val="left"/>
      </w:pPr>
      <w:r>
        <w:rPr>
          <w:color w:val="000000"/>
          <w:sz w:val="24"/>
          <w:szCs w:val="24"/>
        </w:rPr>
        <w:t xml:space="preserve">5747.  “Hark, you merry maids, do not dance so, for see the he-goat is at</w:t>
      </w:r>
      <w:r>
        <w:rPr>
          <w:color w:val="000000"/>
          <w:sz w:val="24"/>
          <w:szCs w:val="24"/>
        </w:rPr>
        <w:br/>
        <w:t xml:space="preserve">      hand, ready to pounce upon you.”</w:t>
      </w:r>
    </w:p>
    <w:p>
      <w:pPr>
        <w:widowControl w:val="on"/>
        <w:pBdr/>
        <w:spacing w:before="240" w:after="240" w:line="240" w:lineRule="auto"/>
        <w:ind w:left="0" w:right="0"/>
        <w:jc w:val="left"/>
      </w:pPr>
      <w:r>
        <w:rPr>
          <w:color w:val="000000"/>
          <w:sz w:val="24"/>
          <w:szCs w:val="24"/>
        </w:rPr>
        <w:t xml:space="preserve">5748.  Lib. de centum amoribus, earum mendas volvant animo, saepe ante</w:t>
      </w:r>
      <w:r>
        <w:rPr>
          <w:color w:val="000000"/>
          <w:sz w:val="24"/>
          <w:szCs w:val="24"/>
        </w:rPr>
        <w:br/>
        <w:t xml:space="preserve">      oculos constituant, saepe damnent.</w:t>
      </w:r>
    </w:p>
    <w:p>
      <w:pPr>
        <w:widowControl w:val="on"/>
        <w:pBdr/>
        <w:spacing w:before="240" w:after="240" w:line="240" w:lineRule="auto"/>
        <w:ind w:left="0" w:right="0"/>
        <w:jc w:val="left"/>
      </w:pPr>
      <w:r>
        <w:rPr>
          <w:color w:val="000000"/>
          <w:sz w:val="24"/>
          <w:szCs w:val="24"/>
        </w:rPr>
        <w:t xml:space="preserve">5749.  In deliciis.</w:t>
      </w:r>
    </w:p>
    <w:p>
      <w:pPr>
        <w:widowControl w:val="on"/>
        <w:pBdr/>
        <w:spacing w:before="240" w:after="240" w:line="240" w:lineRule="auto"/>
        <w:ind w:left="0" w:right="0"/>
        <w:jc w:val="left"/>
      </w:pPr>
      <w:r>
        <w:rPr>
          <w:color w:val="000000"/>
          <w:sz w:val="24"/>
          <w:szCs w:val="24"/>
        </w:rPr>
        <w:t xml:space="preserve">5750.  Quum amator annulum se amicae optaret, ut ejus amplexu frui posset,</w:t>
      </w:r>
      <w:r>
        <w:rPr>
          <w:color w:val="000000"/>
          <w:sz w:val="24"/>
          <w:szCs w:val="24"/>
        </w:rPr>
        <w:br/>
        <w:t xml:space="preserve">      &amp;c.  O te miserum ait annulus, si meas vices obires, videres, audires,</w:t>
      </w:r>
      <w:r>
        <w:rPr>
          <w:color w:val="000000"/>
          <w:sz w:val="24"/>
          <w:szCs w:val="24"/>
        </w:rPr>
        <w:br/>
        <w:t xml:space="preserve">      &amp;c. nihil non odio dignimi observares.</w:t>
      </w:r>
    </w:p>
    <w:p>
      <w:pPr>
        <w:widowControl w:val="on"/>
        <w:pBdr/>
        <w:spacing w:before="240" w:after="240" w:line="240" w:lineRule="auto"/>
        <w:ind w:left="0" w:right="0"/>
        <w:jc w:val="left"/>
      </w:pPr>
      <w:r>
        <w:rPr>
          <w:color w:val="000000"/>
          <w:sz w:val="24"/>
          <w:szCs w:val="24"/>
        </w:rPr>
        <w:t xml:space="preserve">5751.  Laedieus.  “Snares of the human species, torments of life, spoils of</w:t>
      </w:r>
      <w:r>
        <w:rPr>
          <w:color w:val="000000"/>
          <w:sz w:val="24"/>
          <w:szCs w:val="24"/>
        </w:rPr>
        <w:br/>
        <w:t xml:space="preserve">      the night, bitterest cares of day, the torture of husbands, the ruin</w:t>
      </w:r>
      <w:r>
        <w:rPr>
          <w:color w:val="000000"/>
          <w:sz w:val="24"/>
          <w:szCs w:val="24"/>
        </w:rPr>
        <w:br/>
        <w:t xml:space="preserve">      of youths.”</w:t>
      </w:r>
    </w:p>
    <w:p>
      <w:pPr>
        <w:widowControl w:val="on"/>
        <w:pBdr/>
        <w:spacing w:before="240" w:after="240" w:line="240" w:lineRule="auto"/>
        <w:ind w:left="0" w:right="0"/>
        <w:jc w:val="left"/>
      </w:pPr>
      <w:r>
        <w:rPr>
          <w:color w:val="000000"/>
          <w:sz w:val="24"/>
          <w:szCs w:val="24"/>
        </w:rPr>
        <w:t xml:space="preserve">5752.  See our English Tatius, lib. 1.</w:t>
      </w:r>
    </w:p>
    <w:p>
      <w:pPr>
        <w:widowControl w:val="on"/>
        <w:pBdr/>
        <w:spacing w:before="240" w:after="240" w:line="240" w:lineRule="auto"/>
        <w:ind w:left="0" w:right="0"/>
        <w:jc w:val="left"/>
      </w:pPr>
      <w:r>
        <w:rPr>
          <w:color w:val="000000"/>
          <w:sz w:val="24"/>
          <w:szCs w:val="24"/>
        </w:rPr>
        <w:t xml:space="preserve">5753.  Chaucer, in Romaunt of the Rose.</w:t>
      </w:r>
    </w:p>
    <w:p>
      <w:pPr>
        <w:widowControl w:val="on"/>
        <w:pBdr/>
        <w:spacing w:before="240" w:after="240" w:line="240" w:lineRule="auto"/>
        <w:ind w:left="0" w:right="0"/>
        <w:jc w:val="left"/>
      </w:pPr>
      <w:r>
        <w:rPr>
          <w:color w:val="000000"/>
          <w:sz w:val="24"/>
          <w:szCs w:val="24"/>
        </w:rPr>
        <w:t xml:space="preserve">5754.  Qui se facilem in amore probarit, hanc succendito.  At qui succendat,</w:t>
      </w:r>
      <w:r>
        <w:rPr>
          <w:color w:val="000000"/>
          <w:sz w:val="24"/>
          <w:szCs w:val="24"/>
        </w:rPr>
        <w:br/>
        <w:t xml:space="preserve">      ad hunc diem repertus nemo.  Calcagninus.</w:t>
      </w:r>
    </w:p>
    <w:p>
      <w:pPr>
        <w:keepNext w:val="on"/>
        <w:pageBreakBefore w:val="on"/>
        <w:widowControl w:val="on"/>
        <w:pBdr/>
        <w:spacing w:before="0" w:after="322" w:line="240" w:lineRule="auto"/>
        <w:ind w:left="0" w:right="0"/>
        <w:jc w:val="left"/>
        <w:outlineLvl w:val="0"/>
      </w:pPr>
      <w:r>
        <w:rPr>
          <w:b/>
          <w:color w:val="000000"/>
          <w:sz w:val="48"/>
          <w:szCs w:val="48"/>
        </w:rPr>
        <w:t xml:space="preserve">Page 1136</w:t>
      </w:r>
    </w:p>
    <w:p>
      <w:pPr>
        <w:widowControl w:val="on"/>
        <w:pBdr/>
        <w:spacing w:before="240" w:after="240" w:line="240" w:lineRule="auto"/>
        <w:ind w:left="0" w:right="0"/>
        <w:jc w:val="left"/>
      </w:pPr>
      <w:r>
        <w:rPr>
          <w:color w:val="000000"/>
          <w:sz w:val="24"/>
          <w:szCs w:val="24"/>
        </w:rPr>
        <w:t xml:space="preserve">5755.  Ariosto.</w:t>
      </w:r>
    </w:p>
    <w:p>
      <w:pPr>
        <w:widowControl w:val="on"/>
        <w:pBdr/>
        <w:spacing w:before="240" w:after="240" w:line="240" w:lineRule="auto"/>
        <w:ind w:left="0" w:right="0"/>
        <w:jc w:val="left"/>
      </w:pPr>
      <w:r>
        <w:rPr>
          <w:color w:val="000000"/>
          <w:sz w:val="24"/>
          <w:szCs w:val="24"/>
        </w:rPr>
        <w:t xml:space="preserve">5756.  Hor.</w:t>
      </w:r>
    </w:p>
    <w:p>
      <w:pPr>
        <w:widowControl w:val="on"/>
        <w:pBdr/>
        <w:spacing w:before="240" w:after="240" w:line="240" w:lineRule="auto"/>
        <w:ind w:left="0" w:right="0"/>
        <w:jc w:val="left"/>
      </w:pPr>
      <w:r>
        <w:rPr>
          <w:color w:val="000000"/>
          <w:sz w:val="24"/>
          <w:szCs w:val="24"/>
        </w:rPr>
        <w:t xml:space="preserve">5757.  Christoph.  Fonseca.</w:t>
      </w:r>
    </w:p>
    <w:p>
      <w:pPr>
        <w:widowControl w:val="on"/>
        <w:pBdr/>
        <w:spacing w:before="240" w:after="240" w:line="240" w:lineRule="auto"/>
        <w:ind w:left="0" w:right="0"/>
        <w:jc w:val="left"/>
      </w:pPr>
      <w:r>
        <w:rPr>
          <w:color w:val="000000"/>
          <w:sz w:val="24"/>
          <w:szCs w:val="24"/>
        </w:rPr>
        <w:t xml:space="preserve">5758.  Encom.  Demonthen.</w:t>
      </w:r>
    </w:p>
    <w:p>
      <w:pPr>
        <w:widowControl w:val="on"/>
        <w:pBdr/>
        <w:spacing w:before="240" w:after="240" w:line="240" w:lineRule="auto"/>
        <w:ind w:left="0" w:right="0"/>
        <w:jc w:val="left"/>
      </w:pPr>
      <w:r>
        <w:rPr>
          <w:color w:val="000000"/>
          <w:sz w:val="24"/>
          <w:szCs w:val="24"/>
        </w:rPr>
        <w:t xml:space="preserve">5759.  Febris hectica uxor, et non nisi morte avellenda.</w:t>
      </w:r>
    </w:p>
    <w:p>
      <w:pPr>
        <w:widowControl w:val="on"/>
        <w:pBdr/>
        <w:spacing w:before="240" w:after="240" w:line="240" w:lineRule="auto"/>
        <w:ind w:left="0" w:right="0"/>
        <w:jc w:val="left"/>
      </w:pPr>
      <w:r>
        <w:rPr>
          <w:color w:val="000000"/>
          <w:sz w:val="24"/>
          <w:szCs w:val="24"/>
        </w:rPr>
        <w:t xml:space="preserve">5760.  Synesius, libros ego liberos genui Lipsius antiq.  Lect. lib.</w:t>
      </w:r>
    </w:p>
    <w:p>
      <w:pPr>
        <w:widowControl w:val="on"/>
        <w:pBdr/>
        <w:spacing w:before="240" w:after="240" w:line="240" w:lineRule="auto"/>
        <w:ind w:left="0" w:right="0"/>
        <w:jc w:val="left"/>
      </w:pPr>
      <w:r>
        <w:rPr>
          <w:color w:val="000000"/>
          <w:sz w:val="24"/>
          <w:szCs w:val="24"/>
        </w:rPr>
        <w:t xml:space="preserve">5761.  “Avaunt, ye nymphs, maidens, ye are a deceitful race, no married life</w:t>
      </w:r>
      <w:r>
        <w:rPr>
          <w:color w:val="000000"/>
          <w:sz w:val="24"/>
          <w:szCs w:val="24"/>
        </w:rPr>
        <w:br/>
        <w:t xml:space="preserve">      for me,” &amp;c.</w:t>
      </w:r>
    </w:p>
    <w:p>
      <w:pPr>
        <w:widowControl w:val="on"/>
        <w:pBdr/>
        <w:spacing w:before="240" w:after="240" w:line="240" w:lineRule="auto"/>
        <w:ind w:left="0" w:right="0"/>
        <w:jc w:val="left"/>
      </w:pPr>
      <w:r>
        <w:rPr>
          <w:color w:val="000000"/>
          <w:sz w:val="24"/>
          <w:szCs w:val="24"/>
        </w:rPr>
        <w:t xml:space="preserve">5762.  Plautus Asin. act. 1.</w:t>
      </w:r>
    </w:p>
    <w:p>
      <w:pPr>
        <w:widowControl w:val="on"/>
        <w:pBdr/>
        <w:spacing w:before="240" w:after="240" w:line="240" w:lineRule="auto"/>
        <w:ind w:left="0" w:right="0"/>
        <w:jc w:val="left"/>
      </w:pPr>
      <w:r>
        <w:rPr>
          <w:color w:val="000000"/>
          <w:sz w:val="24"/>
          <w:szCs w:val="24"/>
        </w:rPr>
        <w:t xml:space="preserve">5763.  Senec. in Hercul.</w:t>
      </w:r>
    </w:p>
    <w:p>
      <w:pPr>
        <w:widowControl w:val="on"/>
        <w:pBdr/>
        <w:spacing w:before="240" w:after="240" w:line="240" w:lineRule="auto"/>
        <w:ind w:left="0" w:right="0"/>
        <w:jc w:val="left"/>
      </w:pPr>
      <w:r>
        <w:rPr>
          <w:color w:val="000000"/>
          <w:sz w:val="24"/>
          <w:szCs w:val="24"/>
        </w:rPr>
        <w:t xml:space="preserve">5764.  Seneca.</w:t>
      </w:r>
    </w:p>
    <w:p>
      <w:pPr>
        <w:widowControl w:val="on"/>
        <w:pBdr/>
        <w:spacing w:before="240" w:after="240" w:line="240" w:lineRule="auto"/>
        <w:ind w:left="0" w:right="0"/>
        <w:jc w:val="left"/>
      </w:pPr>
      <w:r>
        <w:rPr>
          <w:color w:val="000000"/>
          <w:sz w:val="24"/>
          <w:szCs w:val="24"/>
        </w:rPr>
        <w:t xml:space="preserve">5765.  Amator.  Emblem.</w:t>
      </w:r>
    </w:p>
    <w:p>
      <w:pPr>
        <w:widowControl w:val="on"/>
        <w:pBdr/>
        <w:spacing w:before="240" w:after="240" w:line="240" w:lineRule="auto"/>
        <w:ind w:left="0" w:right="0"/>
        <w:jc w:val="left"/>
      </w:pPr>
      <w:r>
        <w:rPr>
          <w:color w:val="000000"/>
          <w:sz w:val="24"/>
          <w:szCs w:val="24"/>
        </w:rPr>
        <w:t xml:space="preserve">5766.  De rebus Hibernicis l. 3.</w:t>
      </w:r>
    </w:p>
    <w:p>
      <w:pPr>
        <w:widowControl w:val="on"/>
        <w:pBdr/>
        <w:spacing w:before="240" w:after="240" w:line="240" w:lineRule="auto"/>
        <w:ind w:left="0" w:right="0"/>
        <w:jc w:val="left"/>
      </w:pPr>
      <w:r>
        <w:rPr>
          <w:color w:val="000000"/>
          <w:sz w:val="24"/>
          <w:szCs w:val="24"/>
        </w:rPr>
        <w:t xml:space="preserve">5767.  Gemmea pocula, argentea vasa, caelata candelabra, aurea. &amp;c. </w:t>
      </w:r>
      <w:r>
        <w:rPr>
          <w:color w:val="000000"/>
          <w:sz w:val="24"/>
          <w:szCs w:val="24"/>
        </w:rPr>
        <w:br/>
        <w:t xml:space="preserve">      Conchileata aulaea, buccinarum clangorem, tibiarum cantnum, et</w:t>
      </w:r>
      <w:r>
        <w:rPr>
          <w:color w:val="000000"/>
          <w:sz w:val="24"/>
          <w:szCs w:val="24"/>
        </w:rPr>
        <w:br/>
        <w:t xml:space="preserve">      symphoniae suavitatem, majestatemque principis coronati cum vidissent</w:t>
      </w:r>
      <w:r>
        <w:rPr>
          <w:color w:val="000000"/>
          <w:sz w:val="24"/>
          <w:szCs w:val="24"/>
        </w:rPr>
        <w:br/>
        <w:t xml:space="preserve">      sella deaurata &amp;c.</w:t>
      </w:r>
    </w:p>
    <w:p>
      <w:pPr>
        <w:widowControl w:val="on"/>
        <w:pBdr/>
        <w:spacing w:before="240" w:after="240" w:line="240" w:lineRule="auto"/>
        <w:ind w:left="0" w:right="0"/>
        <w:jc w:val="left"/>
      </w:pPr>
      <w:r>
        <w:rPr>
          <w:color w:val="000000"/>
          <w:sz w:val="24"/>
          <w:szCs w:val="24"/>
        </w:rPr>
        <w:t xml:space="preserve">5768.  Eubulus in Crisil.  Athenaeus dypnosophist, l. 13. c. 3.</w:t>
      </w:r>
    </w:p>
    <w:p>
      <w:pPr>
        <w:widowControl w:val="on"/>
        <w:pBdr/>
        <w:spacing w:before="240" w:after="240" w:line="240" w:lineRule="auto"/>
        <w:ind w:left="0" w:right="0"/>
        <w:jc w:val="left"/>
      </w:pPr>
      <w:r>
        <w:rPr>
          <w:color w:val="000000"/>
          <w:sz w:val="24"/>
          <w:szCs w:val="24"/>
        </w:rPr>
        <w:t xml:space="preserve">5769.  Translated by my brother, Ralph Burton.</w:t>
      </w:r>
    </w:p>
    <w:p>
      <w:pPr>
        <w:widowControl w:val="on"/>
        <w:pBdr/>
        <w:spacing w:before="240" w:after="240" w:line="240" w:lineRule="auto"/>
        <w:ind w:left="0" w:right="0"/>
        <w:jc w:val="left"/>
      </w:pPr>
      <w:r>
        <w:rPr>
          <w:color w:val="000000"/>
          <w:sz w:val="24"/>
          <w:szCs w:val="24"/>
        </w:rPr>
        <w:t xml:space="preserve">5770.  Juvenal.  “Who thrusts his foolish neck a second time into the</w:t>
      </w:r>
      <w:r>
        <w:rPr>
          <w:color w:val="000000"/>
          <w:sz w:val="24"/>
          <w:szCs w:val="24"/>
        </w:rPr>
        <w:br/>
        <w:t xml:space="preserve">      halter.”</w:t>
      </w:r>
    </w:p>
    <w:p>
      <w:pPr>
        <w:widowControl w:val="on"/>
        <w:pBdr/>
        <w:spacing w:before="240" w:after="240" w:line="240" w:lineRule="auto"/>
        <w:ind w:left="0" w:right="0"/>
        <w:jc w:val="left"/>
      </w:pPr>
      <w:r>
        <w:rPr>
          <w:color w:val="000000"/>
          <w:sz w:val="24"/>
          <w:szCs w:val="24"/>
        </w:rPr>
        <w:t xml:space="preserve">5771.  Haec in speciem dicta cave ut credas.</w:t>
      </w:r>
    </w:p>
    <w:p>
      <w:pPr>
        <w:widowControl w:val="on"/>
        <w:pBdr/>
        <w:spacing w:before="240" w:after="240" w:line="240" w:lineRule="auto"/>
        <w:ind w:left="0" w:right="0"/>
        <w:jc w:val="left"/>
      </w:pPr>
      <w:r>
        <w:rPr>
          <w:color w:val="000000"/>
          <w:sz w:val="24"/>
          <w:szCs w:val="24"/>
        </w:rPr>
        <w:t xml:space="preserve">5772.  Bachelors always are the bravest men.  Bacon.  Seek eternity in memory,</w:t>
      </w:r>
      <w:r>
        <w:rPr>
          <w:color w:val="000000"/>
          <w:sz w:val="24"/>
          <w:szCs w:val="24"/>
        </w:rPr>
        <w:br/>
        <w:t xml:space="preserve">      not in posterity, like Epaminondas, that instead of children, left</w:t>
      </w:r>
      <w:r>
        <w:rPr>
          <w:color w:val="000000"/>
          <w:sz w:val="24"/>
          <w:szCs w:val="24"/>
        </w:rPr>
        <w:br/>
        <w:t xml:space="preserve">      two great victories behind him, which he called his two daughters.</w:t>
      </w:r>
    </w:p>
    <w:p>
      <w:pPr>
        <w:widowControl w:val="on"/>
        <w:pBdr/>
        <w:spacing w:before="240" w:after="240" w:line="240" w:lineRule="auto"/>
        <w:ind w:left="0" w:right="0"/>
        <w:jc w:val="left"/>
      </w:pPr>
      <w:r>
        <w:rPr>
          <w:color w:val="000000"/>
          <w:sz w:val="24"/>
          <w:szCs w:val="24"/>
        </w:rPr>
        <w:t xml:space="preserve">5773.  Ecclus. xxviii. 1.</w:t>
      </w:r>
    </w:p>
    <w:p>
      <w:pPr>
        <w:widowControl w:val="on"/>
        <w:pBdr/>
        <w:spacing w:before="240" w:after="240" w:line="240" w:lineRule="auto"/>
        <w:ind w:left="0" w:right="0"/>
        <w:jc w:val="left"/>
      </w:pPr>
      <w:r>
        <w:rPr>
          <w:color w:val="000000"/>
          <w:sz w:val="24"/>
          <w:szCs w:val="24"/>
        </w:rPr>
        <w:t xml:space="preserve">5774.  Euripides Andromach.</w:t>
      </w:r>
    </w:p>
    <w:p>
      <w:pPr>
        <w:widowControl w:val="on"/>
        <w:pBdr/>
        <w:spacing w:before="240" w:after="240" w:line="240" w:lineRule="auto"/>
        <w:ind w:left="0" w:right="0"/>
        <w:jc w:val="left"/>
      </w:pPr>
      <w:r>
        <w:rPr>
          <w:color w:val="000000"/>
          <w:sz w:val="24"/>
          <w:szCs w:val="24"/>
        </w:rPr>
        <w:t xml:space="preserve">5775.  Aelius Verus imperator.  Spar. vit. ejus.</w:t>
      </w:r>
    </w:p>
    <w:p>
      <w:pPr>
        <w:widowControl w:val="on"/>
        <w:pBdr/>
        <w:spacing w:before="240" w:after="240" w:line="240" w:lineRule="auto"/>
        <w:ind w:left="0" w:right="0"/>
        <w:jc w:val="left"/>
      </w:pPr>
      <w:r>
        <w:rPr>
          <w:color w:val="000000"/>
          <w:sz w:val="24"/>
          <w:szCs w:val="24"/>
        </w:rPr>
        <w:t xml:space="preserve">5776.  Hor.</w:t>
      </w:r>
    </w:p>
    <w:p>
      <w:pPr>
        <w:widowControl w:val="on"/>
        <w:pBdr/>
        <w:spacing w:before="240" w:after="240" w:line="240" w:lineRule="auto"/>
        <w:ind w:left="0" w:right="0"/>
        <w:jc w:val="left"/>
      </w:pPr>
      <w:r>
        <w:rPr>
          <w:color w:val="000000"/>
          <w:sz w:val="24"/>
          <w:szCs w:val="24"/>
        </w:rPr>
        <w:t xml:space="preserve">5777.  Quod licet, ingratum est.</w:t>
      </w:r>
    </w:p>
    <w:p>
      <w:pPr>
        <w:widowControl w:val="on"/>
        <w:pBdr/>
        <w:spacing w:before="240" w:after="240" w:line="240" w:lineRule="auto"/>
        <w:ind w:left="0" w:right="0"/>
        <w:jc w:val="left"/>
      </w:pPr>
      <w:r>
        <w:rPr>
          <w:color w:val="000000"/>
          <w:sz w:val="24"/>
          <w:szCs w:val="24"/>
        </w:rPr>
        <w:t xml:space="preserve">5778.  For better for worse, for richer for poorer, in sickness and in</w:t>
      </w:r>
      <w:r>
        <w:rPr>
          <w:color w:val="000000"/>
          <w:sz w:val="24"/>
          <w:szCs w:val="24"/>
        </w:rPr>
        <w:br/>
        <w:t xml:space="preserve">      health, &amp;c.</w:t>
      </w:r>
    </w:p>
    <w:p>
      <w:pPr>
        <w:widowControl w:val="on"/>
        <w:pBdr/>
        <w:spacing w:before="240" w:after="240" w:line="240" w:lineRule="auto"/>
        <w:ind w:left="0" w:right="0"/>
        <w:jc w:val="left"/>
      </w:pPr>
      <w:r>
        <w:rPr>
          <w:color w:val="000000"/>
          <w:sz w:val="24"/>
          <w:szCs w:val="24"/>
        </w:rPr>
        <w:t xml:space="preserve">5779.  Ter. act. 1 Sc. 2.  Eunuch.</w:t>
      </w:r>
    </w:p>
    <w:p>
      <w:pPr>
        <w:widowControl w:val="on"/>
        <w:pBdr/>
        <w:spacing w:before="240" w:after="240" w:line="240" w:lineRule="auto"/>
        <w:ind w:left="0" w:right="0"/>
        <w:jc w:val="left"/>
      </w:pPr>
      <w:r>
        <w:rPr>
          <w:color w:val="000000"/>
          <w:sz w:val="24"/>
          <w:szCs w:val="24"/>
        </w:rPr>
        <w:t xml:space="preserve">5780.  Lucian. tom. 4. neque cum una aliqua rem habere contentus forem.</w:t>
      </w:r>
    </w:p>
    <w:p>
      <w:pPr>
        <w:widowControl w:val="on"/>
        <w:pBdr/>
        <w:spacing w:before="240" w:after="240" w:line="240" w:lineRule="auto"/>
        <w:ind w:left="0" w:right="0"/>
        <w:jc w:val="left"/>
      </w:pPr>
      <w:r>
        <w:rPr>
          <w:color w:val="000000"/>
          <w:sz w:val="24"/>
          <w:szCs w:val="24"/>
        </w:rPr>
        <w:t xml:space="preserve">5781.  Juvenal.</w:t>
      </w:r>
    </w:p>
    <w:p>
      <w:pPr>
        <w:widowControl w:val="on"/>
        <w:pBdr/>
        <w:spacing w:before="240" w:after="240" w:line="240" w:lineRule="auto"/>
        <w:ind w:left="0" w:right="0"/>
        <w:jc w:val="left"/>
      </w:pPr>
      <w:r>
        <w:rPr>
          <w:color w:val="000000"/>
          <w:sz w:val="24"/>
          <w:szCs w:val="24"/>
        </w:rPr>
        <w:t xml:space="preserve">5782.  Lib. 28.</w:t>
      </w:r>
    </w:p>
    <w:p>
      <w:pPr>
        <w:widowControl w:val="on"/>
        <w:pBdr/>
        <w:spacing w:before="240" w:after="240" w:line="240" w:lineRule="auto"/>
        <w:ind w:left="0" w:right="0"/>
        <w:jc w:val="left"/>
      </w:pPr>
      <w:r>
        <w:rPr>
          <w:color w:val="000000"/>
          <w:sz w:val="24"/>
          <w:szCs w:val="24"/>
        </w:rPr>
        <w:t xml:space="preserve">5783.  Camerar. 82. cent. 3.</w:t>
      </w:r>
    </w:p>
    <w:p>
      <w:pPr>
        <w:widowControl w:val="on"/>
        <w:pBdr/>
        <w:spacing w:before="240" w:after="240" w:line="240" w:lineRule="auto"/>
        <w:ind w:left="0" w:right="0"/>
        <w:jc w:val="left"/>
      </w:pPr>
      <w:r>
        <w:rPr>
          <w:color w:val="000000"/>
          <w:sz w:val="24"/>
          <w:szCs w:val="24"/>
        </w:rPr>
        <w:t xml:space="preserve">5784.  Simonides.</w:t>
      </w:r>
    </w:p>
    <w:p>
      <w:pPr>
        <w:widowControl w:val="on"/>
        <w:pBdr/>
        <w:spacing w:before="240" w:after="240" w:line="240" w:lineRule="auto"/>
        <w:ind w:left="0" w:right="0"/>
        <w:jc w:val="left"/>
      </w:pPr>
      <w:r>
        <w:rPr>
          <w:color w:val="000000"/>
          <w:sz w:val="24"/>
          <w:szCs w:val="24"/>
        </w:rPr>
        <w:t xml:space="preserve">5785.  Children make misfortunes more bitter.  Bacon.</w:t>
      </w:r>
    </w:p>
    <w:p>
      <w:pPr>
        <w:widowControl w:val="on"/>
        <w:pBdr/>
        <w:spacing w:before="240" w:after="240" w:line="240" w:lineRule="auto"/>
        <w:ind w:left="0" w:right="0"/>
        <w:jc w:val="left"/>
      </w:pPr>
      <w:r>
        <w:rPr>
          <w:color w:val="000000"/>
          <w:sz w:val="24"/>
          <w:szCs w:val="24"/>
        </w:rPr>
        <w:t xml:space="preserve">5786.  “She will sink your whole establishment by her fecundity.”</w:t>
      </w:r>
    </w:p>
    <w:p>
      <w:pPr>
        <w:widowControl w:val="on"/>
        <w:pBdr/>
        <w:spacing w:before="240" w:after="240" w:line="240" w:lineRule="auto"/>
        <w:ind w:left="0" w:right="0"/>
        <w:jc w:val="left"/>
      </w:pPr>
      <w:r>
        <w:rPr>
          <w:color w:val="000000"/>
          <w:sz w:val="24"/>
          <w:szCs w:val="24"/>
        </w:rPr>
        <w:t xml:space="preserve">5787.  Heinsius.  Epist.  Primiero.  Nihil miserius quam procreare liberos ad</w:t>
      </w:r>
      <w:r>
        <w:rPr>
          <w:color w:val="000000"/>
          <w:sz w:val="24"/>
          <w:szCs w:val="24"/>
        </w:rPr>
        <w:br/>
        <w:t xml:space="preserve">      quos nihil ex haereditate tua pervenire videas praeter famem et</w:t>
      </w:r>
      <w:r>
        <w:rPr>
          <w:color w:val="000000"/>
          <w:sz w:val="24"/>
          <w:szCs w:val="24"/>
        </w:rPr>
        <w:br/>
        <w:t xml:space="preserve">      sitim.</w:t>
      </w:r>
    </w:p>
    <w:p>
      <w:pPr>
        <w:widowControl w:val="on"/>
        <w:pBdr/>
        <w:spacing w:before="240" w:after="240" w:line="240" w:lineRule="auto"/>
        <w:ind w:left="0" w:right="0"/>
        <w:jc w:val="left"/>
      </w:pPr>
      <w:r>
        <w:rPr>
          <w:color w:val="000000"/>
          <w:sz w:val="24"/>
          <w:szCs w:val="24"/>
        </w:rPr>
        <w:t xml:space="preserve">5788.  Chrys.  Fonseca.</w:t>
      </w:r>
    </w:p>
    <w:p>
      <w:pPr>
        <w:widowControl w:val="on"/>
        <w:pBdr/>
        <w:spacing w:before="240" w:after="240" w:line="240" w:lineRule="auto"/>
        <w:ind w:left="0" w:right="0"/>
        <w:jc w:val="left"/>
      </w:pPr>
      <w:r>
        <w:rPr>
          <w:color w:val="000000"/>
          <w:sz w:val="24"/>
          <w:szCs w:val="24"/>
        </w:rPr>
        <w:t xml:space="preserve">5789.  Liberi sibi carcinomata.</w:t>
      </w:r>
    </w:p>
    <w:p>
      <w:pPr>
        <w:widowControl w:val="on"/>
        <w:pBdr/>
        <w:spacing w:before="240" w:after="240" w:line="240" w:lineRule="auto"/>
        <w:ind w:left="0" w:right="0"/>
        <w:jc w:val="left"/>
      </w:pPr>
      <w:r>
        <w:rPr>
          <w:color w:val="000000"/>
          <w:sz w:val="24"/>
          <w:szCs w:val="24"/>
        </w:rPr>
        <w:t xml:space="preserve">5790.  Melius fuerat eos sine liberis discessisse.</w:t>
      </w:r>
    </w:p>
    <w:p>
      <w:pPr>
        <w:widowControl w:val="on"/>
        <w:pBdr/>
        <w:spacing w:before="240" w:after="240" w:line="240" w:lineRule="auto"/>
        <w:ind w:left="0" w:right="0"/>
        <w:jc w:val="left"/>
      </w:pPr>
      <w:r>
        <w:rPr>
          <w:color w:val="000000"/>
          <w:sz w:val="24"/>
          <w:szCs w:val="24"/>
        </w:rPr>
        <w:t xml:space="preserve">5791.  Lemnius, cap. 6. lib. 1.  Si morosa, si non in omnibus obsequaris,</w:t>
      </w:r>
      <w:r>
        <w:rPr>
          <w:color w:val="000000"/>
          <w:sz w:val="24"/>
          <w:szCs w:val="24"/>
        </w:rPr>
        <w:br/>
        <w:t xml:space="preserve">      omnia impacata in aedibus, omnia sursum misceri videas, multae</w:t>
      </w:r>
      <w:r>
        <w:rPr>
          <w:color w:val="000000"/>
          <w:sz w:val="24"/>
          <w:szCs w:val="24"/>
        </w:rPr>
        <w:br/>
        <w:t xml:space="preserve">      tempestates, &amp;c.  Lib. 2. numer. 101. sil. nup.</w:t>
      </w:r>
    </w:p>
    <w:p>
      <w:pPr>
        <w:widowControl w:val="on"/>
        <w:pBdr/>
        <w:spacing w:before="240" w:after="240" w:line="240" w:lineRule="auto"/>
        <w:ind w:left="0" w:right="0"/>
        <w:jc w:val="left"/>
      </w:pPr>
      <w:r>
        <w:rPr>
          <w:color w:val="000000"/>
          <w:sz w:val="24"/>
          <w:szCs w:val="24"/>
        </w:rPr>
        <w:t xml:space="preserve">5792.  Juvenal.  “I would rather have a Venusinian wench than thee, Cornelia,</w:t>
      </w:r>
      <w:r>
        <w:rPr>
          <w:color w:val="000000"/>
          <w:sz w:val="24"/>
          <w:szCs w:val="24"/>
        </w:rPr>
        <w:br/>
        <w:t xml:space="preserve">      mother of the Gracchi,” &amp;c.</w:t>
      </w:r>
    </w:p>
    <w:p>
      <w:pPr>
        <w:widowControl w:val="on"/>
        <w:pBdr/>
        <w:spacing w:before="240" w:after="240" w:line="240" w:lineRule="auto"/>
        <w:ind w:left="0" w:right="0"/>
        <w:jc w:val="left"/>
      </w:pPr>
      <w:r>
        <w:rPr>
          <w:color w:val="000000"/>
          <w:sz w:val="24"/>
          <w:szCs w:val="24"/>
        </w:rPr>
        <w:t xml:space="preserve">5793.  Tom. 4.  Amores, omnem mariti opulentiam profundet, totam Arabiam</w:t>
      </w:r>
      <w:r>
        <w:rPr>
          <w:color w:val="000000"/>
          <w:sz w:val="24"/>
          <w:szCs w:val="24"/>
        </w:rPr>
        <w:br/>
        <w:t xml:space="preserve">      capillis redolens.</w:t>
      </w:r>
    </w:p>
    <w:p>
      <w:pPr>
        <w:widowControl w:val="on"/>
        <w:pBdr/>
        <w:spacing w:before="240" w:after="240" w:line="240" w:lineRule="auto"/>
        <w:ind w:left="0" w:right="0"/>
        <w:jc w:val="left"/>
      </w:pPr>
      <w:r>
        <w:rPr>
          <w:color w:val="000000"/>
          <w:sz w:val="24"/>
          <w:szCs w:val="24"/>
        </w:rPr>
        <w:t xml:space="preserve">5794.  Idem, et quis sanae mentis sustinere queat, &amp;c.</w:t>
      </w:r>
    </w:p>
    <w:p>
      <w:pPr>
        <w:widowControl w:val="on"/>
        <w:pBdr/>
        <w:spacing w:before="240" w:after="240" w:line="240" w:lineRule="auto"/>
        <w:ind w:left="0" w:right="0"/>
        <w:jc w:val="left"/>
      </w:pPr>
      <w:r>
        <w:rPr>
          <w:color w:val="000000"/>
          <w:sz w:val="24"/>
          <w:szCs w:val="24"/>
        </w:rPr>
        <w:t xml:space="preserve">5795.  Subegit ancillas quod uxor ejus deformior esset.</w:t>
      </w:r>
    </w:p>
    <w:p>
      <w:pPr>
        <w:keepNext w:val="on"/>
        <w:pageBreakBefore w:val="on"/>
        <w:widowControl w:val="on"/>
        <w:pBdr/>
        <w:spacing w:before="0" w:after="322" w:line="240" w:lineRule="auto"/>
        <w:ind w:left="0" w:right="0"/>
        <w:jc w:val="left"/>
        <w:outlineLvl w:val="0"/>
      </w:pPr>
      <w:r>
        <w:rPr>
          <w:b/>
          <w:color w:val="000000"/>
          <w:sz w:val="48"/>
          <w:szCs w:val="48"/>
        </w:rPr>
        <w:t xml:space="preserve">Page 1137</w:t>
      </w:r>
    </w:p>
    <w:p>
      <w:pPr>
        <w:widowControl w:val="on"/>
        <w:pBdr/>
        <w:spacing w:before="240" w:after="240" w:line="240" w:lineRule="auto"/>
        <w:ind w:left="0" w:right="0"/>
        <w:jc w:val="left"/>
      </w:pPr>
      <w:r>
        <w:rPr>
          <w:color w:val="000000"/>
          <w:sz w:val="24"/>
          <w:szCs w:val="24"/>
        </w:rPr>
        <w:t xml:space="preserve">5796.  “Perhaps she will not suit you.”</w:t>
      </w:r>
    </w:p>
    <w:p>
      <w:pPr>
        <w:widowControl w:val="on"/>
        <w:pBdr/>
        <w:spacing w:before="240" w:after="240" w:line="240" w:lineRule="auto"/>
        <w:ind w:left="0" w:right="0"/>
        <w:jc w:val="left"/>
      </w:pPr>
      <w:r>
        <w:rPr>
          <w:color w:val="000000"/>
          <w:sz w:val="24"/>
          <w:szCs w:val="24"/>
        </w:rPr>
        <w:t xml:space="preserve">5797.  Sil. nup. l. 2. num. 25.  Dives inducit tempestatem, pauper curam;</w:t>
      </w:r>
      <w:r>
        <w:rPr>
          <w:color w:val="000000"/>
          <w:sz w:val="24"/>
          <w:szCs w:val="24"/>
        </w:rPr>
        <w:br/>
        <w:t xml:space="preserve">      ducens viduam se inducit in laqueum.</w:t>
      </w:r>
    </w:p>
    <w:p>
      <w:pPr>
        <w:widowControl w:val="on"/>
        <w:pBdr/>
        <w:spacing w:before="240" w:after="240" w:line="240" w:lineRule="auto"/>
        <w:ind w:left="0" w:right="0"/>
        <w:jc w:val="left"/>
      </w:pPr>
      <w:r>
        <w:rPr>
          <w:color w:val="000000"/>
          <w:sz w:val="24"/>
          <w:szCs w:val="24"/>
        </w:rPr>
        <w:t xml:space="preserve">5798.  Sic quisque dicit, alteram ducit tamen “Who can endure a virago for a</w:t>
      </w:r>
      <w:r>
        <w:rPr>
          <w:color w:val="000000"/>
          <w:sz w:val="24"/>
          <w:szCs w:val="24"/>
        </w:rPr>
        <w:br/>
        <w:t xml:space="preserve">      wife?”</w:t>
      </w:r>
    </w:p>
    <w:p>
      <w:pPr>
        <w:widowControl w:val="on"/>
        <w:pBdr/>
        <w:spacing w:before="240" w:after="240" w:line="240" w:lineRule="auto"/>
        <w:ind w:left="0" w:right="0"/>
        <w:jc w:val="left"/>
      </w:pPr>
      <w:r>
        <w:rPr>
          <w:color w:val="000000"/>
          <w:sz w:val="24"/>
          <w:szCs w:val="24"/>
        </w:rPr>
        <w:t xml:space="preserve">5799.  Si dotata erit, imperiosa, continuoque viro inequitare conabitur. </w:t>
      </w:r>
      <w:r>
        <w:rPr>
          <w:color w:val="000000"/>
          <w:sz w:val="24"/>
          <w:szCs w:val="24"/>
        </w:rPr>
        <w:br/>
        <w:t xml:space="preserve">      Petrarch.</w:t>
      </w:r>
    </w:p>
    <w:p>
      <w:pPr>
        <w:widowControl w:val="on"/>
        <w:pBdr/>
        <w:spacing w:before="240" w:after="240" w:line="240" w:lineRule="auto"/>
        <w:ind w:left="0" w:right="0"/>
        <w:jc w:val="left"/>
      </w:pPr>
      <w:r>
        <w:rPr>
          <w:color w:val="000000"/>
          <w:sz w:val="24"/>
          <w:szCs w:val="24"/>
        </w:rPr>
        <w:t xml:space="preserve">5800.  If a woman nourish her husband, she is angry and impudent, and full</w:t>
      </w:r>
      <w:r>
        <w:rPr>
          <w:color w:val="000000"/>
          <w:sz w:val="24"/>
          <w:szCs w:val="24"/>
        </w:rPr>
        <w:br/>
        <w:t xml:space="preserve">      of reproach.  Eccles. xxv. 22.  Scilicet uxori nubere nolo meae.</w:t>
      </w:r>
    </w:p>
    <w:p>
      <w:pPr>
        <w:widowControl w:val="on"/>
        <w:pBdr/>
        <w:spacing w:before="240" w:after="240" w:line="240" w:lineRule="auto"/>
        <w:ind w:left="0" w:right="0"/>
        <w:jc w:val="left"/>
      </w:pPr>
      <w:r>
        <w:rPr>
          <w:color w:val="000000"/>
          <w:sz w:val="24"/>
          <w:szCs w:val="24"/>
        </w:rPr>
        <w:t xml:space="preserve">5801.  Plautus Mil.  Glor. act. 3. sc. 1.  “To be a father is very pleasant,</w:t>
      </w:r>
      <w:r>
        <w:rPr>
          <w:color w:val="000000"/>
          <w:sz w:val="24"/>
          <w:szCs w:val="24"/>
        </w:rPr>
        <w:br/>
        <w:t xml:space="preserve">      but to be a freeman still more so.”</w:t>
      </w:r>
    </w:p>
    <w:p>
      <w:pPr>
        <w:widowControl w:val="on"/>
        <w:pBdr/>
        <w:spacing w:before="240" w:after="240" w:line="240" w:lineRule="auto"/>
        <w:ind w:left="0" w:right="0"/>
        <w:jc w:val="left"/>
      </w:pPr>
      <w:r>
        <w:rPr>
          <w:color w:val="000000"/>
          <w:sz w:val="24"/>
          <w:szCs w:val="24"/>
        </w:rPr>
        <w:t xml:space="preserve">5802.  Stobaeus, fer. 66.  Alex. ab Alexand. lib. 4. cap. 8.</w:t>
      </w:r>
    </w:p>
    <w:p>
      <w:pPr>
        <w:widowControl w:val="on"/>
        <w:pBdr/>
        <w:spacing w:before="240" w:after="240" w:line="240" w:lineRule="auto"/>
        <w:ind w:left="0" w:right="0"/>
        <w:jc w:val="left"/>
      </w:pPr>
      <w:r>
        <w:rPr>
          <w:color w:val="000000"/>
          <w:sz w:val="24"/>
          <w:szCs w:val="24"/>
        </w:rPr>
        <w:t xml:space="preserve">5803.  They shall attend the lamb in heaven, because they were not defiled</w:t>
      </w:r>
      <w:r>
        <w:rPr>
          <w:color w:val="000000"/>
          <w:sz w:val="24"/>
          <w:szCs w:val="24"/>
        </w:rPr>
        <w:br/>
        <w:t xml:space="preserve">      with women, Apoc 14.</w:t>
      </w:r>
    </w:p>
    <w:p>
      <w:pPr>
        <w:widowControl w:val="on"/>
        <w:pBdr/>
        <w:spacing w:before="240" w:after="240" w:line="240" w:lineRule="auto"/>
        <w:ind w:left="0" w:right="0"/>
        <w:jc w:val="left"/>
      </w:pPr>
      <w:r>
        <w:rPr>
          <w:color w:val="000000"/>
          <w:sz w:val="24"/>
          <w:szCs w:val="24"/>
        </w:rPr>
        <w:t xml:space="preserve">5804.  Nuptiae repleat terram, virginitas Paradisum.  Hier.</w:t>
      </w:r>
    </w:p>
    <w:p>
      <w:pPr>
        <w:widowControl w:val="on"/>
        <w:pBdr/>
        <w:spacing w:before="240" w:after="240" w:line="240" w:lineRule="auto"/>
        <w:ind w:left="0" w:right="0"/>
        <w:jc w:val="left"/>
      </w:pPr>
      <w:r>
        <w:rPr>
          <w:color w:val="000000"/>
          <w:sz w:val="24"/>
          <w:szCs w:val="24"/>
        </w:rPr>
        <w:t xml:space="preserve">5805.  Daphne in laurum semper virentem, immortalem docet gloriam paratam</w:t>
      </w:r>
      <w:r>
        <w:rPr>
          <w:color w:val="000000"/>
          <w:sz w:val="24"/>
          <w:szCs w:val="24"/>
        </w:rPr>
        <w:br/>
        <w:t xml:space="preserve">      virginibus pudicitiam servantibus.</w:t>
      </w:r>
    </w:p>
    <w:p>
      <w:pPr>
        <w:widowControl w:val="on"/>
        <w:pBdr/>
        <w:spacing w:before="240" w:after="240" w:line="240" w:lineRule="auto"/>
        <w:ind w:left="0" w:right="0"/>
        <w:jc w:val="left"/>
      </w:pPr>
      <w:r>
        <w:rPr>
          <w:color w:val="000000"/>
          <w:sz w:val="24"/>
          <w:szCs w:val="24"/>
        </w:rPr>
        <w:t xml:space="preserve">5806.  Catul. car. nuptiali.  “As the flower that grows in the secret</w:t>
      </w:r>
      <w:r>
        <w:rPr>
          <w:color w:val="000000"/>
          <w:sz w:val="24"/>
          <w:szCs w:val="24"/>
        </w:rPr>
        <w:br/>
        <w:t xml:space="preserve">      inclosure of the garden, unknown to the flocks, impressed by the</w:t>
      </w:r>
      <w:r>
        <w:rPr>
          <w:color w:val="000000"/>
          <w:sz w:val="24"/>
          <w:szCs w:val="24"/>
        </w:rPr>
        <w:br/>
        <w:t xml:space="preserve">      ploughshare, which also the breezes refresh, the heat strengthens,</w:t>
      </w:r>
      <w:r>
        <w:rPr>
          <w:color w:val="000000"/>
          <w:sz w:val="24"/>
          <w:szCs w:val="24"/>
        </w:rPr>
        <w:br/>
        <w:t xml:space="preserve">      the rain makes grow:  so is a virgin whilst untouched, whilst dear to</w:t>
      </w:r>
      <w:r>
        <w:rPr>
          <w:color w:val="000000"/>
          <w:sz w:val="24"/>
          <w:szCs w:val="24"/>
        </w:rPr>
        <w:br/>
        <w:t xml:space="preserve">      her relatives, but when once she forfeits her chastity,” &amp;c.</w:t>
      </w:r>
    </w:p>
    <w:p>
      <w:pPr>
        <w:widowControl w:val="on"/>
        <w:pBdr/>
        <w:spacing w:before="240" w:after="240" w:line="240" w:lineRule="auto"/>
        <w:ind w:left="0" w:right="0"/>
        <w:jc w:val="left"/>
      </w:pPr>
      <w:r>
        <w:rPr>
          <w:color w:val="000000"/>
          <w:sz w:val="24"/>
          <w:szCs w:val="24"/>
        </w:rPr>
        <w:t xml:space="preserve">5807.  Diet. salut. c. 22. pulcherrimum sertum infiniti precii, gemma, et</w:t>
      </w:r>
      <w:r>
        <w:rPr>
          <w:color w:val="000000"/>
          <w:sz w:val="24"/>
          <w:szCs w:val="24"/>
        </w:rPr>
        <w:br/>
        <w:t xml:space="preserve">      pictura speciosa.</w:t>
      </w:r>
    </w:p>
    <w:p>
      <w:pPr>
        <w:widowControl w:val="on"/>
        <w:pBdr/>
        <w:spacing w:before="240" w:after="240" w:line="240" w:lineRule="auto"/>
        <w:ind w:left="0" w:right="0"/>
        <w:jc w:val="left"/>
      </w:pPr>
      <w:r>
        <w:rPr>
          <w:color w:val="000000"/>
          <w:sz w:val="24"/>
          <w:szCs w:val="24"/>
        </w:rPr>
        <w:t xml:space="preserve">5808.  Mart.</w:t>
      </w:r>
    </w:p>
    <w:p>
      <w:pPr>
        <w:widowControl w:val="on"/>
        <w:pBdr/>
        <w:spacing w:before="240" w:after="240" w:line="240" w:lineRule="auto"/>
        <w:ind w:left="0" w:right="0"/>
        <w:jc w:val="left"/>
      </w:pPr>
      <w:r>
        <w:rPr>
          <w:color w:val="000000"/>
          <w:sz w:val="24"/>
          <w:szCs w:val="24"/>
        </w:rPr>
        <w:t xml:space="preserve">5809.  Lib. 24. qua obsequiorum diversitate colantur homines sine liberis.</w:t>
      </w:r>
    </w:p>
    <w:p>
      <w:pPr>
        <w:widowControl w:val="on"/>
        <w:pBdr/>
        <w:spacing w:before="240" w:after="240" w:line="240" w:lineRule="auto"/>
        <w:ind w:left="0" w:right="0"/>
        <w:jc w:val="left"/>
      </w:pPr>
      <w:r>
        <w:rPr>
          <w:color w:val="000000"/>
          <w:sz w:val="24"/>
          <w:szCs w:val="24"/>
        </w:rPr>
        <w:t xml:space="preserve">5810.  Hunc alii ad coenam invitant, princeps huic famulatur, oratores</w:t>
      </w:r>
      <w:r>
        <w:rPr>
          <w:color w:val="000000"/>
          <w:sz w:val="24"/>
          <w:szCs w:val="24"/>
        </w:rPr>
        <w:br/>
        <w:t xml:space="preserve">      gratis patrocinantur.  Lib. de amore Prolis.</w:t>
      </w:r>
    </w:p>
    <w:p>
      <w:pPr>
        <w:widowControl w:val="on"/>
        <w:pBdr/>
        <w:spacing w:before="240" w:after="240" w:line="240" w:lineRule="auto"/>
        <w:ind w:left="0" w:right="0"/>
        <w:jc w:val="left"/>
      </w:pPr>
      <w:r>
        <w:rPr>
          <w:color w:val="000000"/>
          <w:sz w:val="24"/>
          <w:szCs w:val="24"/>
        </w:rPr>
        <w:t xml:space="preserve">5811.  Annal. 11.  “If you wish to be master of your house, let no little</w:t>
      </w:r>
      <w:r>
        <w:rPr>
          <w:color w:val="000000"/>
          <w:sz w:val="24"/>
          <w:szCs w:val="24"/>
        </w:rPr>
        <w:br/>
        <w:t xml:space="preserve">      ones play in your halls, nor any little daughter yet more dear, a</w:t>
      </w:r>
      <w:r>
        <w:rPr>
          <w:color w:val="000000"/>
          <w:sz w:val="24"/>
          <w:szCs w:val="24"/>
        </w:rPr>
        <w:br/>
        <w:t xml:space="preserve">      barren wife makes a pleasant and affectionate companion.”</w:t>
      </w:r>
    </w:p>
    <w:p>
      <w:pPr>
        <w:widowControl w:val="on"/>
        <w:pBdr/>
        <w:spacing w:before="240" w:after="240" w:line="240" w:lineRule="auto"/>
        <w:ind w:left="0" w:right="0"/>
        <w:jc w:val="left"/>
      </w:pPr>
      <w:r>
        <w:rPr>
          <w:color w:val="000000"/>
          <w:sz w:val="24"/>
          <w:szCs w:val="24"/>
        </w:rPr>
        <w:t xml:space="preserve">5812. 60 de benefic. 38.</w:t>
      </w:r>
    </w:p>
    <w:p>
      <w:pPr>
        <w:widowControl w:val="on"/>
        <w:pBdr/>
        <w:spacing w:before="240" w:after="240" w:line="240" w:lineRule="auto"/>
        <w:ind w:left="0" w:right="0"/>
        <w:jc w:val="left"/>
      </w:pPr>
      <w:r>
        <w:rPr>
          <w:color w:val="000000"/>
          <w:sz w:val="24"/>
          <w:szCs w:val="24"/>
        </w:rPr>
        <w:t xml:space="preserve">5813.  E Graeco.</w:t>
      </w:r>
    </w:p>
    <w:p>
      <w:pPr>
        <w:widowControl w:val="on"/>
        <w:pBdr/>
        <w:spacing w:before="240" w:after="240" w:line="240" w:lineRule="auto"/>
        <w:ind w:left="0" w:right="0"/>
        <w:jc w:val="left"/>
      </w:pPr>
      <w:r>
        <w:rPr>
          <w:color w:val="000000"/>
          <w:sz w:val="24"/>
          <w:szCs w:val="24"/>
        </w:rPr>
        <w:t xml:space="preserve">5814.  Ter.  Adelph.  “I have married a wife; what misery it has entailed upon</w:t>
      </w:r>
      <w:r>
        <w:rPr>
          <w:color w:val="000000"/>
          <w:sz w:val="24"/>
          <w:szCs w:val="24"/>
        </w:rPr>
        <w:br/>
        <w:t xml:space="preserve">      me! sons were born and other cares followed.”</w:t>
      </w:r>
    </w:p>
    <w:p>
      <w:pPr>
        <w:widowControl w:val="on"/>
        <w:pBdr/>
        <w:spacing w:before="240" w:after="240" w:line="240" w:lineRule="auto"/>
        <w:ind w:left="0" w:right="0"/>
        <w:jc w:val="left"/>
      </w:pPr>
      <w:r>
        <w:rPr>
          <w:color w:val="000000"/>
          <w:sz w:val="24"/>
          <w:szCs w:val="24"/>
        </w:rPr>
        <w:t xml:space="preserve">5815.  Itineraria in psalmo instructione ad lectorem.</w:t>
      </w:r>
    </w:p>
    <w:p>
      <w:pPr>
        <w:widowControl w:val="on"/>
        <w:pBdr/>
        <w:spacing w:before="240" w:after="240" w:line="240" w:lineRule="auto"/>
        <w:ind w:left="0" w:right="0"/>
        <w:jc w:val="left"/>
      </w:pPr>
      <w:r>
        <w:rPr>
          <w:color w:val="000000"/>
          <w:sz w:val="24"/>
          <w:szCs w:val="24"/>
        </w:rPr>
        <w:t xml:space="preserve">5816.  Bruson, lib. 7. 22. cap.  Si uxor deesset, nihil mihi ad summam</w:t>
      </w:r>
      <w:r>
        <w:rPr>
          <w:color w:val="000000"/>
          <w:sz w:val="24"/>
          <w:szCs w:val="24"/>
        </w:rPr>
        <w:br/>
        <w:t xml:space="preserve">      felicitatem defuisset.</w:t>
      </w:r>
    </w:p>
    <w:p>
      <w:pPr>
        <w:widowControl w:val="on"/>
        <w:pBdr/>
        <w:spacing w:before="240" w:after="240" w:line="240" w:lineRule="auto"/>
        <w:ind w:left="0" w:right="0"/>
        <w:jc w:val="left"/>
      </w:pPr>
      <w:r>
        <w:rPr>
          <w:color w:val="000000"/>
          <w:sz w:val="24"/>
          <w:szCs w:val="24"/>
        </w:rPr>
        <w:t xml:space="preserve">5817.  Extinguitur virilitas ex incantamentorum maleficiis; neque enim</w:t>
      </w:r>
      <w:r>
        <w:rPr>
          <w:color w:val="000000"/>
          <w:sz w:val="24"/>
          <w:szCs w:val="24"/>
        </w:rPr>
        <w:br/>
        <w:t xml:space="preserve">      fabula est, nonnulli reperti sunt, qui ex veneficiis amore privati</w:t>
      </w:r>
      <w:r>
        <w:rPr>
          <w:color w:val="000000"/>
          <w:sz w:val="24"/>
          <w:szCs w:val="24"/>
        </w:rPr>
        <w:br/>
        <w:t xml:space="preserve">      sunt, ut ex multis historiis patet.</w:t>
      </w:r>
    </w:p>
    <w:p>
      <w:pPr>
        <w:widowControl w:val="on"/>
        <w:pBdr/>
        <w:spacing w:before="240" w:after="240" w:line="240" w:lineRule="auto"/>
        <w:ind w:left="0" w:right="0"/>
        <w:jc w:val="left"/>
      </w:pPr>
      <w:r>
        <w:rPr>
          <w:color w:val="000000"/>
          <w:sz w:val="24"/>
          <w:szCs w:val="24"/>
        </w:rPr>
        <w:t xml:space="preserve">5818.  Curat omnes morbos, phthises, hydropes et oculorum morbos, et febre</w:t>
      </w:r>
      <w:r>
        <w:rPr>
          <w:color w:val="000000"/>
          <w:sz w:val="24"/>
          <w:szCs w:val="24"/>
        </w:rPr>
        <w:br/>
        <w:t xml:space="preserve">      quartana laborantes et amore captos, miris artibus eos demulcet.</w:t>
      </w:r>
    </w:p>
    <w:p>
      <w:pPr>
        <w:widowControl w:val="on"/>
        <w:pBdr/>
        <w:spacing w:before="240" w:after="240" w:line="240" w:lineRule="auto"/>
        <w:ind w:left="0" w:right="0"/>
        <w:jc w:val="left"/>
      </w:pPr>
      <w:r>
        <w:rPr>
          <w:color w:val="000000"/>
          <w:sz w:val="24"/>
          <w:szCs w:val="24"/>
        </w:rPr>
        <w:t xml:space="preserve">5819.  “The moral is, vehement fear expels love”.</w:t>
      </w:r>
    </w:p>
    <w:p>
      <w:pPr>
        <w:widowControl w:val="on"/>
        <w:pBdr/>
        <w:spacing w:before="240" w:after="240" w:line="240" w:lineRule="auto"/>
        <w:ind w:left="0" w:right="0"/>
        <w:jc w:val="left"/>
      </w:pPr>
      <w:r>
        <w:rPr>
          <w:color w:val="000000"/>
          <w:sz w:val="24"/>
          <w:szCs w:val="24"/>
        </w:rPr>
        <w:t xml:space="preserve">5820.  Catullus.</w:t>
      </w:r>
    </w:p>
    <w:p>
      <w:pPr>
        <w:widowControl w:val="on"/>
        <w:pBdr/>
        <w:spacing w:before="240" w:after="240" w:line="240" w:lineRule="auto"/>
        <w:ind w:left="0" w:right="0"/>
        <w:jc w:val="left"/>
      </w:pPr>
      <w:r>
        <w:rPr>
          <w:color w:val="000000"/>
          <w:sz w:val="24"/>
          <w:szCs w:val="24"/>
        </w:rPr>
        <w:t xml:space="preserve">5821.  Quum Junonem deperiret Jupiter impotenter, ibi solitus lavare, &amp;c.</w:t>
      </w:r>
    </w:p>
    <w:p>
      <w:pPr>
        <w:keepNext w:val="on"/>
        <w:pageBreakBefore w:val="on"/>
        <w:widowControl w:val="on"/>
        <w:pBdr/>
        <w:spacing w:before="0" w:after="322" w:line="240" w:lineRule="auto"/>
        <w:ind w:left="0" w:right="0"/>
        <w:jc w:val="left"/>
        <w:outlineLvl w:val="0"/>
      </w:pPr>
      <w:r>
        <w:rPr>
          <w:b/>
          <w:color w:val="000000"/>
          <w:sz w:val="48"/>
          <w:szCs w:val="48"/>
        </w:rPr>
        <w:t xml:space="preserve">Page 1138</w:t>
      </w:r>
    </w:p>
    <w:p>
      <w:pPr>
        <w:widowControl w:val="on"/>
        <w:pBdr/>
        <w:spacing w:before="240" w:after="240" w:line="240" w:lineRule="auto"/>
        <w:ind w:left="0" w:right="0"/>
        <w:jc w:val="left"/>
      </w:pPr>
      <w:r>
        <w:rPr>
          <w:color w:val="000000"/>
          <w:sz w:val="24"/>
          <w:szCs w:val="24"/>
        </w:rPr>
        <w:t xml:space="preserve">5822.  Menander.  “Stricken by the gad-fly of love, rushed headlong from the</w:t>
      </w:r>
      <w:r>
        <w:rPr>
          <w:color w:val="000000"/>
          <w:sz w:val="24"/>
          <w:szCs w:val="24"/>
        </w:rPr>
        <w:br/>
        <w:t xml:space="preserve">      summit.”</w:t>
      </w:r>
    </w:p>
    <w:p>
      <w:pPr>
        <w:widowControl w:val="on"/>
        <w:pBdr/>
        <w:spacing w:before="240" w:after="240" w:line="240" w:lineRule="auto"/>
        <w:ind w:left="0" w:right="0"/>
        <w:jc w:val="left"/>
      </w:pPr>
      <w:r>
        <w:rPr>
          <w:color w:val="000000"/>
          <w:sz w:val="24"/>
          <w:szCs w:val="24"/>
        </w:rPr>
        <w:t xml:space="preserve">5823.  Ovid. ep. 21.</w:t>
      </w:r>
    </w:p>
    <w:p>
      <w:pPr>
        <w:widowControl w:val="on"/>
        <w:pBdr/>
        <w:spacing w:before="240" w:after="240" w:line="240" w:lineRule="auto"/>
        <w:ind w:left="0" w:right="0"/>
        <w:jc w:val="left"/>
      </w:pPr>
      <w:r>
        <w:rPr>
          <w:color w:val="000000"/>
          <w:sz w:val="24"/>
          <w:szCs w:val="24"/>
        </w:rPr>
        <w:t xml:space="preserve">5824.  Apud antiquos amor Lethes olim fuit, is ardentes faeces in</w:t>
      </w:r>
      <w:r>
        <w:rPr>
          <w:color w:val="000000"/>
          <w:sz w:val="24"/>
          <w:szCs w:val="24"/>
        </w:rPr>
        <w:br/>
        <w:t xml:space="preserve">      profluentum inclinabat; hujus statua Veneris Eleusinae templo</w:t>
      </w:r>
      <w:r>
        <w:rPr>
          <w:color w:val="000000"/>
          <w:sz w:val="24"/>
          <w:szCs w:val="24"/>
        </w:rPr>
        <w:br/>
        <w:t xml:space="preserve">      visebatur, quo amantes confluebant, qui amicae memoriam deponere</w:t>
      </w:r>
      <w:r>
        <w:rPr>
          <w:color w:val="000000"/>
          <w:sz w:val="24"/>
          <w:szCs w:val="24"/>
        </w:rPr>
        <w:br/>
        <w:t xml:space="preserve">      volebant.</w:t>
      </w:r>
    </w:p>
    <w:p>
      <w:pPr>
        <w:widowControl w:val="on"/>
        <w:pBdr/>
        <w:spacing w:before="240" w:after="240" w:line="240" w:lineRule="auto"/>
        <w:ind w:left="0" w:right="0"/>
        <w:jc w:val="left"/>
      </w:pPr>
      <w:r>
        <w:rPr>
          <w:color w:val="000000"/>
          <w:sz w:val="24"/>
          <w:szCs w:val="24"/>
        </w:rPr>
        <w:t xml:space="preserve">5825.  Lib. 10.  Vota ei nuncupant amatores, multis de causis, sed imprimis</w:t>
      </w:r>
      <w:r>
        <w:rPr>
          <w:color w:val="000000"/>
          <w:sz w:val="24"/>
          <w:szCs w:val="24"/>
        </w:rPr>
        <w:br/>
        <w:t xml:space="preserve">      viduae mulieres, ut sibi alteras a dea nuptias exposcant.</w:t>
      </w:r>
    </w:p>
    <w:p>
      <w:pPr>
        <w:widowControl w:val="on"/>
        <w:pBdr/>
        <w:spacing w:before="240" w:after="240" w:line="240" w:lineRule="auto"/>
        <w:ind w:left="0" w:right="0"/>
        <w:jc w:val="left"/>
      </w:pPr>
      <w:r>
        <w:rPr>
          <w:color w:val="000000"/>
          <w:sz w:val="24"/>
          <w:szCs w:val="24"/>
        </w:rPr>
        <w:t xml:space="preserve">5826.  Rodiginus, ant. lect. lib. 16. cap. 25. calls it Selenus, Omni amore</w:t>
      </w:r>
      <w:r>
        <w:rPr>
          <w:color w:val="000000"/>
          <w:sz w:val="24"/>
          <w:szCs w:val="24"/>
        </w:rPr>
        <w:br/>
        <w:t xml:space="preserve">      liberat.</w:t>
      </w:r>
    </w:p>
    <w:p>
      <w:pPr>
        <w:widowControl w:val="on"/>
        <w:pBdr/>
        <w:spacing w:before="240" w:after="240" w:line="240" w:lineRule="auto"/>
        <w:ind w:left="0" w:right="0"/>
        <w:jc w:val="left"/>
      </w:pPr>
      <w:r>
        <w:rPr>
          <w:color w:val="000000"/>
          <w:sz w:val="24"/>
          <w:szCs w:val="24"/>
        </w:rPr>
        <w:t xml:space="preserve">5827.  Seneca.  “The rise and remedy of love the same.”</w:t>
      </w:r>
    </w:p>
    <w:p>
      <w:pPr>
        <w:widowControl w:val="on"/>
        <w:pBdr/>
        <w:spacing w:before="240" w:after="240" w:line="240" w:lineRule="auto"/>
        <w:ind w:left="0" w:right="0"/>
        <w:jc w:val="left"/>
      </w:pPr>
      <w:r>
        <w:rPr>
          <w:color w:val="000000"/>
          <w:sz w:val="24"/>
          <w:szCs w:val="24"/>
        </w:rPr>
        <w:t xml:space="preserve">5828.  Cupido crucifixus:  Lepidum poema.</w:t>
      </w:r>
    </w:p>
    <w:p>
      <w:pPr>
        <w:widowControl w:val="on"/>
        <w:pBdr/>
        <w:spacing w:before="240" w:after="240" w:line="240" w:lineRule="auto"/>
        <w:ind w:left="0" w:right="0"/>
        <w:jc w:val="left"/>
      </w:pPr>
      <w:r>
        <w:rPr>
          <w:color w:val="000000"/>
          <w:sz w:val="24"/>
          <w:szCs w:val="24"/>
        </w:rPr>
        <w:t xml:space="preserve">5829.  Cap. 19. de morb. cerebri.</w:t>
      </w:r>
    </w:p>
    <w:p>
      <w:pPr>
        <w:widowControl w:val="on"/>
        <w:pBdr/>
        <w:spacing w:before="240" w:after="240" w:line="240" w:lineRule="auto"/>
        <w:ind w:left="0" w:right="0"/>
        <w:jc w:val="left"/>
      </w:pPr>
      <w:r>
        <w:rPr>
          <w:color w:val="000000"/>
          <w:sz w:val="24"/>
          <w:szCs w:val="24"/>
        </w:rPr>
        <w:t xml:space="preserve">5830.  Patiens potiatur re amata, si fieri possit, optima cura, cap. 16. in</w:t>
      </w:r>
      <w:r>
        <w:rPr>
          <w:color w:val="000000"/>
          <w:sz w:val="24"/>
          <w:szCs w:val="24"/>
        </w:rPr>
        <w:br/>
        <w:t xml:space="preserve">      9 Rhasis.</w:t>
      </w:r>
    </w:p>
    <w:p>
      <w:pPr>
        <w:widowControl w:val="on"/>
        <w:pBdr/>
        <w:spacing w:before="240" w:after="240" w:line="240" w:lineRule="auto"/>
        <w:ind w:left="0" w:right="0"/>
        <w:jc w:val="left"/>
      </w:pPr>
      <w:r>
        <w:rPr>
          <w:color w:val="000000"/>
          <w:sz w:val="24"/>
          <w:szCs w:val="24"/>
        </w:rPr>
        <w:t xml:space="preserve">5831.  Si nihil aliud, nuptiae et copulatio cum ea.</w:t>
      </w:r>
    </w:p>
    <w:p>
      <w:pPr>
        <w:widowControl w:val="on"/>
        <w:pBdr/>
        <w:spacing w:before="240" w:after="240" w:line="240" w:lineRule="auto"/>
        <w:ind w:left="0" w:right="0"/>
        <w:jc w:val="left"/>
      </w:pPr>
      <w:r>
        <w:rPr>
          <w:color w:val="000000"/>
          <w:sz w:val="24"/>
          <w:szCs w:val="24"/>
        </w:rPr>
        <w:t xml:space="preserve">5832.  Petronius Catal.</w:t>
      </w:r>
    </w:p>
    <w:p>
      <w:pPr>
        <w:widowControl w:val="on"/>
        <w:pBdr/>
        <w:spacing w:before="240" w:after="240" w:line="240" w:lineRule="auto"/>
        <w:ind w:left="0" w:right="0"/>
        <w:jc w:val="left"/>
      </w:pPr>
      <w:r>
        <w:rPr>
          <w:color w:val="000000"/>
          <w:sz w:val="24"/>
          <w:szCs w:val="24"/>
        </w:rPr>
        <w:t xml:space="preserve">5833.  Cap. de Ilishi.  Non invenitur cura, nisi regimen connexionis inter</w:t>
      </w:r>
      <w:r>
        <w:rPr>
          <w:color w:val="000000"/>
          <w:sz w:val="24"/>
          <w:szCs w:val="24"/>
        </w:rPr>
        <w:br/>
        <w:t xml:space="preserve">      eos, secundum modum promissionis, et legis, et sic vidimus ad carnem</w:t>
      </w:r>
      <w:r>
        <w:rPr>
          <w:color w:val="000000"/>
          <w:sz w:val="24"/>
          <w:szCs w:val="24"/>
        </w:rPr>
        <w:br/>
        <w:t xml:space="preserve">      restitutum, qui jam venerat ad arofactionem; evanuit cura postquam</w:t>
      </w:r>
      <w:r>
        <w:rPr>
          <w:color w:val="000000"/>
          <w:sz w:val="24"/>
          <w:szCs w:val="24"/>
        </w:rPr>
        <w:br/>
        <w:t xml:space="preserve">      sensit, &amp;c.</w:t>
      </w:r>
    </w:p>
    <w:p>
      <w:pPr>
        <w:widowControl w:val="on"/>
        <w:pBdr/>
        <w:spacing w:before="240" w:after="240" w:line="240" w:lineRule="auto"/>
        <w:ind w:left="0" w:right="0"/>
        <w:jc w:val="left"/>
      </w:pPr>
      <w:r>
        <w:rPr>
          <w:color w:val="000000"/>
          <w:sz w:val="24"/>
          <w:szCs w:val="24"/>
        </w:rPr>
        <w:t xml:space="preserve">5834.  Fama est melancholicum quendam ex amore insanabiliter se habentem,</w:t>
      </w:r>
      <w:r>
        <w:rPr>
          <w:color w:val="000000"/>
          <w:sz w:val="24"/>
          <w:szCs w:val="24"/>
        </w:rPr>
        <w:br/>
        <w:t xml:space="preserve">      ubi puellae se conjunxisset, restitutum, &amp;c.</w:t>
      </w:r>
    </w:p>
    <w:p>
      <w:pPr>
        <w:widowControl w:val="on"/>
        <w:pBdr/>
        <w:spacing w:before="240" w:after="240" w:line="240" w:lineRule="auto"/>
        <w:ind w:left="0" w:right="0"/>
        <w:jc w:val="left"/>
      </w:pPr>
      <w:r>
        <w:rPr>
          <w:color w:val="000000"/>
          <w:sz w:val="24"/>
          <w:szCs w:val="24"/>
        </w:rPr>
        <w:t xml:space="preserve">5835.  Jovian.  Pontanus, Basi. lib. 1.</w:t>
      </w:r>
    </w:p>
    <w:p>
      <w:pPr>
        <w:widowControl w:val="on"/>
        <w:pBdr/>
        <w:spacing w:before="240" w:after="240" w:line="240" w:lineRule="auto"/>
        <w:ind w:left="0" w:right="0"/>
        <w:jc w:val="left"/>
      </w:pPr>
      <w:r>
        <w:rPr>
          <w:color w:val="000000"/>
          <w:sz w:val="24"/>
          <w:szCs w:val="24"/>
        </w:rPr>
        <w:t xml:space="preserve">5836.  Speede’s hist. e M.S.  Ber.  Andreae.</w:t>
      </w:r>
    </w:p>
    <w:p>
      <w:pPr>
        <w:widowControl w:val="on"/>
        <w:pBdr/>
        <w:spacing w:before="240" w:after="240" w:line="240" w:lineRule="auto"/>
        <w:ind w:left="0" w:right="0"/>
        <w:jc w:val="left"/>
      </w:pPr>
      <w:r>
        <w:rPr>
          <w:color w:val="000000"/>
          <w:sz w:val="24"/>
          <w:szCs w:val="24"/>
        </w:rPr>
        <w:t xml:space="preserve">5837.  Lucretia in Ocelestina, act. 19.  Barthio interpret.</w:t>
      </w:r>
    </w:p>
    <w:p>
      <w:pPr>
        <w:widowControl w:val="on"/>
        <w:pBdr/>
        <w:spacing w:before="240" w:after="240" w:line="240" w:lineRule="auto"/>
        <w:ind w:left="0" w:right="0"/>
        <w:jc w:val="left"/>
      </w:pPr>
      <w:r>
        <w:rPr>
          <w:color w:val="000000"/>
          <w:sz w:val="24"/>
          <w:szCs w:val="24"/>
        </w:rPr>
        <w:t xml:space="preserve">5838.  Virg. 4 Aen.  “How shall I begin?”</w:t>
      </w:r>
    </w:p>
    <w:p>
      <w:pPr>
        <w:widowControl w:val="on"/>
        <w:pBdr/>
        <w:spacing w:before="240" w:after="240" w:line="240" w:lineRule="auto"/>
        <w:ind w:left="0" w:right="0"/>
        <w:jc w:val="left"/>
      </w:pPr>
      <w:r>
        <w:rPr>
          <w:color w:val="000000"/>
          <w:sz w:val="24"/>
          <w:szCs w:val="24"/>
        </w:rPr>
        <w:t xml:space="preserve">5839.  E Graecho Moschi.</w:t>
      </w:r>
    </w:p>
    <w:p>
      <w:pPr>
        <w:widowControl w:val="on"/>
        <w:pBdr/>
        <w:spacing w:before="240" w:after="240" w:line="240" w:lineRule="auto"/>
        <w:ind w:left="0" w:right="0"/>
        <w:jc w:val="left"/>
      </w:pPr>
      <w:r>
        <w:rPr>
          <w:color w:val="000000"/>
          <w:sz w:val="24"/>
          <w:szCs w:val="24"/>
        </w:rPr>
        <w:t xml:space="preserve">5840.  Ovid.  Met. 1.  “The efficacious one is golden.”</w:t>
      </w:r>
    </w:p>
    <w:p>
      <w:pPr>
        <w:widowControl w:val="on"/>
        <w:pBdr/>
        <w:spacing w:before="240" w:after="240" w:line="240" w:lineRule="auto"/>
        <w:ind w:left="0" w:right="0"/>
        <w:jc w:val="left"/>
      </w:pPr>
      <w:r>
        <w:rPr>
          <w:color w:val="000000"/>
          <w:sz w:val="24"/>
          <w:szCs w:val="24"/>
        </w:rPr>
        <w:t xml:space="preserve">5841.  Pausanias Achaicis, lib. 7.  Perdite amabat Callyrhoen virginem, et</w:t>
      </w:r>
      <w:r>
        <w:rPr>
          <w:color w:val="000000"/>
          <w:sz w:val="24"/>
          <w:szCs w:val="24"/>
        </w:rPr>
        <w:br/>
        <w:t xml:space="preserve">      quanto erat Choresi amor vehememior erat, tanto erat puellae animus</w:t>
      </w:r>
      <w:r>
        <w:rPr>
          <w:color w:val="000000"/>
          <w:sz w:val="24"/>
          <w:szCs w:val="24"/>
        </w:rPr>
        <w:br/>
        <w:t xml:space="preserve">      ab ejus amore alienior.</w:t>
      </w:r>
    </w:p>
    <w:p>
      <w:pPr>
        <w:widowControl w:val="on"/>
        <w:pBdr/>
        <w:spacing w:before="240" w:after="240" w:line="240" w:lineRule="auto"/>
        <w:ind w:left="0" w:right="0"/>
        <w:jc w:val="left"/>
      </w:pPr>
      <w:r>
        <w:rPr>
          <w:color w:val="000000"/>
          <w:sz w:val="24"/>
          <w:szCs w:val="24"/>
        </w:rPr>
        <w:t xml:space="preserve">5842.  Virg. 6 Aen.</w:t>
      </w:r>
    </w:p>
    <w:p>
      <w:pPr>
        <w:widowControl w:val="on"/>
        <w:pBdr/>
        <w:spacing w:before="240" w:after="240" w:line="240" w:lineRule="auto"/>
        <w:ind w:left="0" w:right="0"/>
        <w:jc w:val="left"/>
      </w:pPr>
      <w:r>
        <w:rPr>
          <w:color w:val="000000"/>
          <w:sz w:val="24"/>
          <w:szCs w:val="24"/>
        </w:rPr>
        <w:t xml:space="preserve">5843.  Erasmus Egl.  Galatea.</w:t>
      </w:r>
    </w:p>
    <w:p>
      <w:pPr>
        <w:widowControl w:val="on"/>
        <w:pBdr/>
        <w:spacing w:before="240" w:after="240" w:line="240" w:lineRule="auto"/>
        <w:ind w:left="0" w:right="0"/>
        <w:jc w:val="left"/>
      </w:pPr>
      <w:r>
        <w:rPr>
          <w:color w:val="000000"/>
          <w:sz w:val="24"/>
          <w:szCs w:val="24"/>
        </w:rPr>
        <w:t xml:space="preserve">5844.  “Having no compassion for my tears, she avoids my prayers, and is</w:t>
      </w:r>
      <w:r>
        <w:rPr>
          <w:color w:val="000000"/>
          <w:sz w:val="24"/>
          <w:szCs w:val="24"/>
        </w:rPr>
        <w:br/>
        <w:t xml:space="preserve">      inflexible to my plaints.”</w:t>
      </w:r>
    </w:p>
    <w:p>
      <w:pPr>
        <w:widowControl w:val="on"/>
        <w:pBdr/>
        <w:spacing w:before="240" w:after="240" w:line="240" w:lineRule="auto"/>
        <w:ind w:left="0" w:right="0"/>
        <w:jc w:val="left"/>
      </w:pPr>
      <w:r>
        <w:rPr>
          <w:color w:val="000000"/>
          <w:sz w:val="24"/>
          <w:szCs w:val="24"/>
        </w:rPr>
        <w:t xml:space="preserve">5845.  Angerianus Erotopaegnion.</w:t>
      </w:r>
    </w:p>
    <w:p>
      <w:pPr>
        <w:widowControl w:val="on"/>
        <w:pBdr/>
        <w:spacing w:before="240" w:after="240" w:line="240" w:lineRule="auto"/>
        <w:ind w:left="0" w:right="0"/>
        <w:jc w:val="left"/>
      </w:pPr>
      <w:r>
        <w:rPr>
          <w:color w:val="000000"/>
          <w:sz w:val="24"/>
          <w:szCs w:val="24"/>
        </w:rPr>
        <w:t xml:space="preserve">5846.  Virg.</w:t>
      </w:r>
    </w:p>
    <w:p>
      <w:pPr>
        <w:widowControl w:val="on"/>
        <w:pBdr/>
        <w:spacing w:before="240" w:after="240" w:line="240" w:lineRule="auto"/>
        <w:ind w:left="0" w:right="0"/>
        <w:jc w:val="left"/>
      </w:pPr>
      <w:r>
        <w:rPr>
          <w:color w:val="000000"/>
          <w:sz w:val="24"/>
          <w:szCs w:val="24"/>
        </w:rPr>
        <w:t xml:space="preserve">5847.  Laecheus.</w:t>
      </w:r>
    </w:p>
    <w:p>
      <w:pPr>
        <w:widowControl w:val="on"/>
        <w:pBdr/>
        <w:spacing w:before="240" w:after="240" w:line="240" w:lineRule="auto"/>
        <w:ind w:left="0" w:right="0"/>
        <w:jc w:val="left"/>
      </w:pPr>
      <w:r>
        <w:rPr>
          <w:color w:val="000000"/>
          <w:sz w:val="24"/>
          <w:szCs w:val="24"/>
        </w:rPr>
        <w:t xml:space="preserve">5848.  Ovid.  Met. 1.</w:t>
      </w:r>
    </w:p>
    <w:p>
      <w:pPr>
        <w:widowControl w:val="on"/>
        <w:pBdr/>
        <w:spacing w:before="240" w:after="240" w:line="240" w:lineRule="auto"/>
        <w:ind w:left="0" w:right="0"/>
        <w:jc w:val="left"/>
      </w:pPr>
      <w:r>
        <w:rPr>
          <w:color w:val="000000"/>
          <w:sz w:val="24"/>
          <w:szCs w:val="24"/>
        </w:rPr>
        <w:t xml:space="preserve">5849.  Erot. lib. 2.</w:t>
      </w:r>
    </w:p>
    <w:p>
      <w:pPr>
        <w:widowControl w:val="on"/>
        <w:pBdr/>
        <w:spacing w:before="240" w:after="240" w:line="240" w:lineRule="auto"/>
        <w:ind w:left="0" w:right="0"/>
        <w:jc w:val="left"/>
      </w:pPr>
      <w:r>
        <w:rPr>
          <w:color w:val="000000"/>
          <w:sz w:val="24"/>
          <w:szCs w:val="24"/>
        </w:rPr>
        <w:t xml:space="preserve">5850.  T. H.  “To captivate the men, but despise them when captive.”</w:t>
      </w:r>
    </w:p>
    <w:p>
      <w:pPr>
        <w:widowControl w:val="on"/>
        <w:pBdr/>
        <w:spacing w:before="240" w:after="240" w:line="240" w:lineRule="auto"/>
        <w:ind w:left="0" w:right="0"/>
        <w:jc w:val="left"/>
      </w:pPr>
      <w:r>
        <w:rPr>
          <w:color w:val="000000"/>
          <w:sz w:val="24"/>
          <w:szCs w:val="24"/>
        </w:rPr>
        <w:t xml:space="preserve">5851.  Virg. 4 Aen.</w:t>
      </w:r>
    </w:p>
    <w:p>
      <w:pPr>
        <w:widowControl w:val="on"/>
        <w:pBdr/>
        <w:spacing w:before="240" w:after="240" w:line="240" w:lineRule="auto"/>
        <w:ind w:left="0" w:right="0"/>
        <w:jc w:val="left"/>
      </w:pPr>
      <w:r>
        <w:rPr>
          <w:color w:val="000000"/>
          <w:sz w:val="24"/>
          <w:szCs w:val="24"/>
        </w:rPr>
        <w:t xml:space="preserve">5852.  Metamor. 3.</w:t>
      </w:r>
    </w:p>
    <w:p>
      <w:pPr>
        <w:widowControl w:val="on"/>
        <w:pBdr/>
        <w:spacing w:before="240" w:after="240" w:line="240" w:lineRule="auto"/>
        <w:ind w:left="0" w:right="0"/>
        <w:jc w:val="left"/>
      </w:pPr>
      <w:r>
        <w:rPr>
          <w:color w:val="000000"/>
          <w:sz w:val="24"/>
          <w:szCs w:val="24"/>
        </w:rPr>
        <w:t xml:space="preserve">5853.  Fracastorius Dial. de anim.</w:t>
      </w:r>
    </w:p>
    <w:p>
      <w:pPr>
        <w:widowControl w:val="on"/>
        <w:pBdr/>
        <w:spacing w:before="240" w:after="240" w:line="240" w:lineRule="auto"/>
        <w:ind w:left="0" w:right="0"/>
        <w:jc w:val="left"/>
      </w:pPr>
      <w:r>
        <w:rPr>
          <w:color w:val="000000"/>
          <w:sz w:val="24"/>
          <w:szCs w:val="24"/>
        </w:rPr>
        <w:t xml:space="preserve">5854.  Dial.  Am.</w:t>
      </w:r>
    </w:p>
    <w:p>
      <w:pPr>
        <w:widowControl w:val="on"/>
        <w:pBdr/>
        <w:spacing w:before="240" w:after="240" w:line="240" w:lineRule="auto"/>
        <w:ind w:left="0" w:right="0"/>
        <w:jc w:val="left"/>
      </w:pPr>
      <w:r>
        <w:rPr>
          <w:color w:val="000000"/>
          <w:sz w:val="24"/>
          <w:szCs w:val="24"/>
        </w:rPr>
        <w:t xml:space="preserve">5855.  Ausonius.</w:t>
      </w:r>
    </w:p>
    <w:p>
      <w:pPr>
        <w:widowControl w:val="on"/>
        <w:pBdr/>
        <w:spacing w:before="240" w:after="240" w:line="240" w:lineRule="auto"/>
        <w:ind w:left="0" w:right="0"/>
        <w:jc w:val="left"/>
      </w:pPr>
      <w:r>
        <w:rPr>
          <w:color w:val="000000"/>
          <w:sz w:val="24"/>
          <w:szCs w:val="24"/>
        </w:rPr>
        <w:t xml:space="preserve">5856.  Ovid.  Met.</w:t>
      </w:r>
    </w:p>
    <w:p>
      <w:pPr>
        <w:widowControl w:val="on"/>
        <w:pBdr/>
        <w:spacing w:before="240" w:after="240" w:line="240" w:lineRule="auto"/>
        <w:ind w:left="0" w:right="0"/>
        <w:jc w:val="left"/>
      </w:pPr>
      <w:r>
        <w:rPr>
          <w:color w:val="000000"/>
          <w:sz w:val="24"/>
          <w:szCs w:val="24"/>
        </w:rPr>
        <w:t xml:space="preserve">5857.  Hom. 5. in 1. epist.  Thess. cap. 4, vers. 1.</w:t>
      </w:r>
    </w:p>
    <w:p>
      <w:pPr>
        <w:widowControl w:val="on"/>
        <w:pBdr/>
        <w:spacing w:before="240" w:after="240" w:line="240" w:lineRule="auto"/>
        <w:ind w:left="0" w:right="0"/>
        <w:jc w:val="left"/>
      </w:pPr>
      <w:r>
        <w:rPr>
          <w:color w:val="000000"/>
          <w:sz w:val="24"/>
          <w:szCs w:val="24"/>
        </w:rPr>
        <w:t xml:space="preserve">5858.  Ter.</w:t>
      </w:r>
    </w:p>
    <w:p>
      <w:pPr>
        <w:widowControl w:val="on"/>
        <w:pBdr/>
        <w:spacing w:before="240" w:after="240" w:line="240" w:lineRule="auto"/>
        <w:ind w:left="0" w:right="0"/>
        <w:jc w:val="left"/>
      </w:pPr>
      <w:r>
        <w:rPr>
          <w:color w:val="000000"/>
          <w:sz w:val="24"/>
          <w:szCs w:val="24"/>
        </w:rPr>
        <w:t xml:space="preserve">5859.  Ter.  Heaut.  Scen. ult.  “He will marry the daughter of rich parents, a</w:t>
      </w:r>
      <w:r>
        <w:rPr>
          <w:color w:val="000000"/>
          <w:sz w:val="24"/>
          <w:szCs w:val="24"/>
        </w:rPr>
        <w:br/>
        <w:t xml:space="preserve">      red-haired, blear-eyed, big-mouthed, crooked-nosed wench.”</w:t>
      </w:r>
    </w:p>
    <w:p>
      <w:pPr>
        <w:widowControl w:val="on"/>
        <w:pBdr/>
        <w:spacing w:before="240" w:after="240" w:line="240" w:lineRule="auto"/>
        <w:ind w:left="0" w:right="0"/>
        <w:jc w:val="left"/>
      </w:pPr>
      <w:r>
        <w:rPr>
          <w:color w:val="000000"/>
          <w:sz w:val="24"/>
          <w:szCs w:val="24"/>
        </w:rPr>
        <w:t xml:space="preserve">5860.  Plebeius et nobilis ambiebant puellam, puellae certamen in partes</w:t>
      </w:r>
      <w:r>
        <w:rPr>
          <w:color w:val="000000"/>
          <w:sz w:val="24"/>
          <w:szCs w:val="24"/>
        </w:rPr>
        <w:br/>
        <w:t xml:space="preserve">      venit, &amp;c.</w:t>
      </w:r>
    </w:p>
    <w:p>
      <w:pPr>
        <w:widowControl w:val="on"/>
        <w:pBdr/>
        <w:spacing w:before="240" w:after="240" w:line="240" w:lineRule="auto"/>
        <w:ind w:left="0" w:right="0"/>
        <w:jc w:val="left"/>
      </w:pPr>
      <w:r>
        <w:rPr>
          <w:color w:val="000000"/>
          <w:sz w:val="24"/>
          <w:szCs w:val="24"/>
        </w:rPr>
        <w:t xml:space="preserve">5861.  Apuleius apol.</w:t>
      </w:r>
    </w:p>
    <w:p>
      <w:pPr>
        <w:keepNext w:val="on"/>
        <w:pageBreakBefore w:val="on"/>
        <w:widowControl w:val="on"/>
        <w:pBdr/>
        <w:spacing w:before="0" w:after="322" w:line="240" w:lineRule="auto"/>
        <w:ind w:left="0" w:right="0"/>
        <w:jc w:val="left"/>
        <w:outlineLvl w:val="0"/>
      </w:pPr>
      <w:r>
        <w:rPr>
          <w:b/>
          <w:color w:val="000000"/>
          <w:sz w:val="48"/>
          <w:szCs w:val="48"/>
        </w:rPr>
        <w:t xml:space="preserve">Page 1139</w:t>
      </w:r>
    </w:p>
    <w:p>
      <w:pPr>
        <w:widowControl w:val="on"/>
        <w:pBdr/>
        <w:spacing w:before="240" w:after="240" w:line="240" w:lineRule="auto"/>
        <w:ind w:left="0" w:right="0"/>
        <w:jc w:val="left"/>
      </w:pPr>
      <w:r>
        <w:rPr>
          <w:color w:val="000000"/>
          <w:sz w:val="24"/>
          <w:szCs w:val="24"/>
        </w:rPr>
        <w:t xml:space="preserve">5862.  Gen. xxvi.</w:t>
      </w:r>
    </w:p>
    <w:p>
      <w:pPr>
        <w:widowControl w:val="on"/>
        <w:pBdr/>
        <w:spacing w:before="240" w:after="240" w:line="240" w:lineRule="auto"/>
        <w:ind w:left="0" w:right="0"/>
        <w:jc w:val="left"/>
      </w:pPr>
      <w:r>
        <w:rPr>
          <w:color w:val="000000"/>
          <w:sz w:val="24"/>
          <w:szCs w:val="24"/>
        </w:rPr>
        <w:t xml:space="preserve">5863.  Non peccat venialiter qui mulierem ducit ob pulchritudinem.</w:t>
      </w:r>
    </w:p>
    <w:p>
      <w:pPr>
        <w:widowControl w:val="on"/>
        <w:pBdr/>
        <w:spacing w:before="240" w:after="240" w:line="240" w:lineRule="auto"/>
        <w:ind w:left="0" w:right="0"/>
        <w:jc w:val="left"/>
      </w:pPr>
      <w:r>
        <w:rPr>
          <w:color w:val="000000"/>
          <w:sz w:val="24"/>
          <w:szCs w:val="24"/>
        </w:rPr>
        <w:t xml:space="preserve">5864.  Lib. 6. de leg.  Ex usu reipub. est ut in nuptiis juvenes neque</w:t>
      </w:r>
      <w:r>
        <w:rPr>
          <w:color w:val="000000"/>
          <w:sz w:val="24"/>
          <w:szCs w:val="24"/>
        </w:rPr>
        <w:br/>
        <w:t xml:space="preserve">      pauperum affinitatem fugiant, neque divitum sectentur.</w:t>
      </w:r>
    </w:p>
    <w:p>
      <w:pPr>
        <w:widowControl w:val="on"/>
        <w:pBdr/>
        <w:spacing w:before="240" w:after="240" w:line="240" w:lineRule="auto"/>
        <w:ind w:left="0" w:right="0"/>
        <w:jc w:val="left"/>
      </w:pPr>
      <w:r>
        <w:rPr>
          <w:color w:val="000000"/>
          <w:sz w:val="24"/>
          <w:szCs w:val="24"/>
        </w:rPr>
        <w:t xml:space="preserve">5865.  Philost. ep.  Quoniam pauper sum, idcirco contemptior et abjectior</w:t>
      </w:r>
      <w:r>
        <w:rPr>
          <w:color w:val="000000"/>
          <w:sz w:val="24"/>
          <w:szCs w:val="24"/>
        </w:rPr>
        <w:br/>
        <w:t xml:space="preserve">      tibi videar?  Amor ipse nundus est, gratiae et astra; Hercules pelle</w:t>
      </w:r>
      <w:r>
        <w:rPr>
          <w:color w:val="000000"/>
          <w:sz w:val="24"/>
          <w:szCs w:val="24"/>
        </w:rPr>
        <w:br/>
        <w:t xml:space="preserve">      leonina indutus.</w:t>
      </w:r>
    </w:p>
    <w:p>
      <w:pPr>
        <w:widowControl w:val="on"/>
        <w:pBdr/>
        <w:spacing w:before="240" w:after="240" w:line="240" w:lineRule="auto"/>
        <w:ind w:left="0" w:right="0"/>
        <w:jc w:val="left"/>
      </w:pPr>
      <w:r>
        <w:rPr>
          <w:color w:val="000000"/>
          <w:sz w:val="24"/>
          <w:szCs w:val="24"/>
        </w:rPr>
        <w:t xml:space="preserve">5866.  Juvenal.</w:t>
      </w:r>
    </w:p>
    <w:p>
      <w:pPr>
        <w:widowControl w:val="on"/>
        <w:pBdr/>
        <w:spacing w:before="240" w:after="240" w:line="240" w:lineRule="auto"/>
        <w:ind w:left="0" w:right="0"/>
        <w:jc w:val="left"/>
      </w:pPr>
      <w:r>
        <w:rPr>
          <w:color w:val="000000"/>
          <w:sz w:val="24"/>
          <w:szCs w:val="24"/>
        </w:rPr>
        <w:t xml:space="preserve">5867.  Lib. 2. ep. 7.</w:t>
      </w:r>
    </w:p>
    <w:p>
      <w:pPr>
        <w:widowControl w:val="on"/>
        <w:pBdr/>
        <w:spacing w:before="240" w:after="240" w:line="240" w:lineRule="auto"/>
        <w:ind w:left="0" w:right="0"/>
        <w:jc w:val="left"/>
      </w:pPr>
      <w:r>
        <w:rPr>
          <w:color w:val="000000"/>
          <w:sz w:val="24"/>
          <w:szCs w:val="24"/>
        </w:rPr>
        <w:t xml:space="preserve">5868.  Ejulans inquit, non mentem una addixit mihi fortuna servitute.</w:t>
      </w:r>
    </w:p>
    <w:p>
      <w:pPr>
        <w:widowControl w:val="on"/>
        <w:pBdr/>
        <w:spacing w:before="240" w:after="240" w:line="240" w:lineRule="auto"/>
        <w:ind w:left="0" w:right="0"/>
        <w:jc w:val="left"/>
      </w:pPr>
      <w:r>
        <w:rPr>
          <w:color w:val="000000"/>
          <w:sz w:val="24"/>
          <w:szCs w:val="24"/>
        </w:rPr>
        <w:t xml:space="preserve">5869.  De repub. c. de period, rerumpub.</w:t>
      </w:r>
    </w:p>
    <w:p>
      <w:pPr>
        <w:widowControl w:val="on"/>
        <w:pBdr/>
        <w:spacing w:before="240" w:after="240" w:line="240" w:lineRule="auto"/>
        <w:ind w:left="0" w:right="0"/>
        <w:jc w:val="left"/>
      </w:pPr>
      <w:r>
        <w:rPr>
          <w:color w:val="000000"/>
          <w:sz w:val="24"/>
          <w:szCs w:val="24"/>
        </w:rPr>
        <w:t xml:space="preserve">5870.  Com. in car.  Chron.</w:t>
      </w:r>
    </w:p>
    <w:p>
      <w:pPr>
        <w:widowControl w:val="on"/>
        <w:pBdr/>
        <w:spacing w:before="240" w:after="240" w:line="240" w:lineRule="auto"/>
        <w:ind w:left="0" w:right="0"/>
        <w:jc w:val="left"/>
      </w:pPr>
      <w:r>
        <w:rPr>
          <w:color w:val="000000"/>
          <w:sz w:val="24"/>
          <w:szCs w:val="24"/>
        </w:rPr>
        <w:t xml:space="preserve">5871.  Plin. in pan.</w:t>
      </w:r>
    </w:p>
    <w:p>
      <w:pPr>
        <w:widowControl w:val="on"/>
        <w:pBdr/>
        <w:spacing w:before="240" w:after="240" w:line="240" w:lineRule="auto"/>
        <w:ind w:left="0" w:right="0"/>
        <w:jc w:val="left"/>
      </w:pPr>
      <w:r>
        <w:rPr>
          <w:color w:val="000000"/>
          <w:sz w:val="24"/>
          <w:szCs w:val="24"/>
        </w:rPr>
        <w:t xml:space="preserve">5872.  Declam. 306.</w:t>
      </w:r>
    </w:p>
    <w:p>
      <w:pPr>
        <w:widowControl w:val="on"/>
        <w:pBdr/>
        <w:spacing w:before="240" w:after="240" w:line="240" w:lineRule="auto"/>
        <w:ind w:left="0" w:right="0"/>
        <w:jc w:val="left"/>
      </w:pPr>
      <w:r>
        <w:rPr>
          <w:color w:val="000000"/>
          <w:sz w:val="24"/>
          <w:szCs w:val="24"/>
        </w:rPr>
        <w:t xml:space="preserve">5873.  Puellis imprimis nulla danda occasio lapsus.  Lemn. lib. l. 54. de vit</w:t>
      </w:r>
      <w:r>
        <w:rPr>
          <w:color w:val="000000"/>
          <w:sz w:val="24"/>
          <w:szCs w:val="24"/>
        </w:rPr>
        <w:br/>
        <w:t xml:space="preserve">      instit.</w:t>
      </w:r>
    </w:p>
    <w:p>
      <w:pPr>
        <w:widowControl w:val="on"/>
        <w:pBdr/>
        <w:spacing w:before="240" w:after="240" w:line="240" w:lineRule="auto"/>
        <w:ind w:left="0" w:right="0"/>
        <w:jc w:val="left"/>
      </w:pPr>
      <w:r>
        <w:rPr>
          <w:color w:val="000000"/>
          <w:sz w:val="24"/>
          <w:szCs w:val="24"/>
        </w:rPr>
        <w:t xml:space="preserve">5874.  See more part 1. s. mem. 2. subs. 4.</w:t>
      </w:r>
    </w:p>
    <w:p>
      <w:pPr>
        <w:widowControl w:val="on"/>
        <w:pBdr/>
        <w:spacing w:before="240" w:after="240" w:line="240" w:lineRule="auto"/>
        <w:ind w:left="0" w:right="0"/>
        <w:jc w:val="left"/>
      </w:pPr>
      <w:r>
        <w:rPr>
          <w:color w:val="000000"/>
          <w:sz w:val="24"/>
          <w:szCs w:val="24"/>
        </w:rPr>
        <w:t xml:space="preserve">5875.  Filia excedens annum 25. potest inscio patre nubere, licet indignus</w:t>
      </w:r>
      <w:r>
        <w:rPr>
          <w:color w:val="000000"/>
          <w:sz w:val="24"/>
          <w:szCs w:val="24"/>
        </w:rPr>
        <w:br/>
        <w:t xml:space="preserve">      sit maritus, et eum cogere ad congrue dotandum.</w:t>
      </w:r>
    </w:p>
    <w:p>
      <w:pPr>
        <w:widowControl w:val="on"/>
        <w:pBdr/>
        <w:spacing w:before="240" w:after="240" w:line="240" w:lineRule="auto"/>
        <w:ind w:left="0" w:right="0"/>
        <w:jc w:val="left"/>
      </w:pPr>
      <w:r>
        <w:rPr>
          <w:color w:val="000000"/>
          <w:sz w:val="24"/>
          <w:szCs w:val="24"/>
        </w:rPr>
        <w:t xml:space="preserve">5876.  Ne appetentiae procacioris reputetur auctor.</w:t>
      </w:r>
    </w:p>
    <w:p>
      <w:pPr>
        <w:widowControl w:val="on"/>
        <w:pBdr/>
        <w:spacing w:before="240" w:after="240" w:line="240" w:lineRule="auto"/>
        <w:ind w:left="0" w:right="0"/>
        <w:jc w:val="left"/>
      </w:pPr>
      <w:r>
        <w:rPr>
          <w:color w:val="000000"/>
          <w:sz w:val="24"/>
          <w:szCs w:val="24"/>
        </w:rPr>
        <w:t xml:space="preserve">5877.  Expetitia enim magis debet vider a viro quam ipsa virum expetisse.</w:t>
      </w:r>
    </w:p>
    <w:p>
      <w:pPr>
        <w:widowControl w:val="on"/>
        <w:pBdr/>
        <w:spacing w:before="240" w:after="240" w:line="240" w:lineRule="auto"/>
        <w:ind w:left="0" w:right="0"/>
        <w:jc w:val="left"/>
      </w:pPr>
      <w:r>
        <w:rPr>
          <w:color w:val="000000"/>
          <w:sz w:val="24"/>
          <w:szCs w:val="24"/>
        </w:rPr>
        <w:t xml:space="preserve">5878.  Mulier apud nos 24. annorum vetula est et projectitia.</w:t>
      </w:r>
    </w:p>
    <w:p>
      <w:pPr>
        <w:widowControl w:val="on"/>
        <w:pBdr/>
        <w:spacing w:before="240" w:after="240" w:line="240" w:lineRule="auto"/>
        <w:ind w:left="0" w:right="0"/>
        <w:jc w:val="left"/>
      </w:pPr>
      <w:r>
        <w:rPr>
          <w:color w:val="000000"/>
          <w:sz w:val="24"/>
          <w:szCs w:val="24"/>
        </w:rPr>
        <w:t xml:space="preserve">5879.  Comoed.  Lycistrat.  And.  Divo Interpr.</w:t>
      </w:r>
    </w:p>
    <w:p>
      <w:pPr>
        <w:widowControl w:val="on"/>
        <w:pBdr/>
        <w:spacing w:before="240" w:after="240" w:line="240" w:lineRule="auto"/>
        <w:ind w:left="0" w:right="0"/>
        <w:jc w:val="left"/>
      </w:pPr>
      <w:r>
        <w:rPr>
          <w:color w:val="000000"/>
          <w:sz w:val="24"/>
          <w:szCs w:val="24"/>
        </w:rPr>
        <w:t xml:space="preserve">5880.  Ausonius edy. 14.</w:t>
      </w:r>
    </w:p>
    <w:p>
      <w:pPr>
        <w:widowControl w:val="on"/>
        <w:pBdr/>
        <w:spacing w:before="240" w:after="240" w:line="240" w:lineRule="auto"/>
        <w:ind w:left="0" w:right="0"/>
        <w:jc w:val="left"/>
      </w:pPr>
      <w:r>
        <w:rPr>
          <w:color w:val="000000"/>
          <w:sz w:val="24"/>
          <w:szCs w:val="24"/>
        </w:rPr>
        <w:t xml:space="preserve">5881.  Idem.</w:t>
      </w:r>
    </w:p>
    <w:p>
      <w:pPr>
        <w:widowControl w:val="on"/>
        <w:pBdr/>
        <w:spacing w:before="240" w:after="240" w:line="240" w:lineRule="auto"/>
        <w:ind w:left="0" w:right="0"/>
        <w:jc w:val="left"/>
      </w:pPr>
      <w:r>
        <w:rPr>
          <w:color w:val="000000"/>
          <w:sz w:val="24"/>
          <w:szCs w:val="24"/>
        </w:rPr>
        <w:t xml:space="preserve">5882.  Catullus.</w:t>
      </w:r>
    </w:p>
    <w:p>
      <w:pPr>
        <w:widowControl w:val="on"/>
        <w:pBdr/>
        <w:spacing w:before="240" w:after="240" w:line="240" w:lineRule="auto"/>
        <w:ind w:left="0" w:right="0"/>
        <w:jc w:val="left"/>
      </w:pPr>
      <w:r>
        <w:rPr>
          <w:color w:val="000000"/>
          <w:sz w:val="24"/>
          <w:szCs w:val="24"/>
        </w:rPr>
        <w:t xml:space="preserve">5883.  Translated by M. B. Johnson.</w:t>
      </w:r>
    </w:p>
    <w:p>
      <w:pPr>
        <w:widowControl w:val="on"/>
        <w:pBdr/>
        <w:spacing w:before="240" w:after="240" w:line="240" w:lineRule="auto"/>
        <w:ind w:left="0" w:right="0"/>
        <w:jc w:val="left"/>
      </w:pPr>
      <w:r>
        <w:rPr>
          <w:color w:val="000000"/>
          <w:sz w:val="24"/>
          <w:szCs w:val="24"/>
        </w:rPr>
        <w:t xml:space="preserve">5884.  Horn. 5. in 1.  Thes. cap. 4. 1.</w:t>
      </w:r>
    </w:p>
    <w:p>
      <w:pPr>
        <w:widowControl w:val="on"/>
        <w:pBdr/>
        <w:spacing w:before="240" w:after="240" w:line="240" w:lineRule="auto"/>
        <w:ind w:left="0" w:right="0"/>
        <w:jc w:val="left"/>
      </w:pPr>
      <w:r>
        <w:rPr>
          <w:color w:val="000000"/>
          <w:sz w:val="24"/>
          <w:szCs w:val="24"/>
        </w:rPr>
        <w:t xml:space="preserve">5885.  Plautus.</w:t>
      </w:r>
    </w:p>
    <w:p>
      <w:pPr>
        <w:widowControl w:val="on"/>
        <w:pBdr/>
        <w:spacing w:before="240" w:after="240" w:line="240" w:lineRule="auto"/>
        <w:ind w:left="0" w:right="0"/>
        <w:jc w:val="left"/>
      </w:pPr>
      <w:r>
        <w:rPr>
          <w:color w:val="000000"/>
          <w:sz w:val="24"/>
          <w:szCs w:val="24"/>
        </w:rPr>
        <w:t xml:space="preserve">5886.  Ovid.</w:t>
      </w:r>
    </w:p>
    <w:p>
      <w:pPr>
        <w:widowControl w:val="on"/>
        <w:pBdr/>
        <w:spacing w:before="240" w:after="240" w:line="240" w:lineRule="auto"/>
        <w:ind w:left="0" w:right="0"/>
        <w:jc w:val="left"/>
      </w:pPr>
      <w:r>
        <w:rPr>
          <w:color w:val="000000"/>
          <w:sz w:val="24"/>
          <w:szCs w:val="24"/>
        </w:rPr>
        <w:t xml:space="preserve">5887.  Epist. 12. l. 2.  Eligit conjugem pauperem, indotatatam et subito</w:t>
      </w:r>
      <w:r>
        <w:rPr>
          <w:color w:val="000000"/>
          <w:sz w:val="24"/>
          <w:szCs w:val="24"/>
        </w:rPr>
        <w:br/>
        <w:t xml:space="preserve">      deamavit, et commiseratione ejus inopiae.</w:t>
      </w:r>
    </w:p>
    <w:p>
      <w:pPr>
        <w:widowControl w:val="on"/>
        <w:pBdr/>
        <w:spacing w:before="240" w:after="240" w:line="240" w:lineRule="auto"/>
        <w:ind w:left="0" w:right="0"/>
        <w:jc w:val="left"/>
      </w:pPr>
      <w:r>
        <w:rPr>
          <w:color w:val="000000"/>
          <w:sz w:val="24"/>
          <w:szCs w:val="24"/>
        </w:rPr>
        <w:t xml:space="preserve">5888.  Virg.  Aen.</w:t>
      </w:r>
    </w:p>
    <w:p>
      <w:pPr>
        <w:widowControl w:val="on"/>
        <w:pBdr/>
        <w:spacing w:before="240" w:after="240" w:line="240" w:lineRule="auto"/>
        <w:ind w:left="0" w:right="0"/>
        <w:jc w:val="left"/>
      </w:pPr>
      <w:r>
        <w:rPr>
          <w:color w:val="000000"/>
          <w:sz w:val="24"/>
          <w:szCs w:val="24"/>
        </w:rPr>
        <w:t xml:space="preserve">5889.  Fabius pictor:  amor ipse conjunxit populos, &amp;c.</w:t>
      </w:r>
    </w:p>
    <w:p>
      <w:pPr>
        <w:widowControl w:val="on"/>
        <w:pBdr/>
        <w:spacing w:before="240" w:after="240" w:line="240" w:lineRule="auto"/>
        <w:ind w:left="0" w:right="0"/>
        <w:jc w:val="left"/>
      </w:pPr>
      <w:r>
        <w:rPr>
          <w:color w:val="000000"/>
          <w:sz w:val="24"/>
          <w:szCs w:val="24"/>
        </w:rPr>
        <w:t xml:space="preserve">5890.  Lipsius polit.  Sebast.  Mayer.  Select.  Sect. 1. cap. 13.</w:t>
      </w:r>
    </w:p>
    <w:p>
      <w:pPr>
        <w:widowControl w:val="on"/>
        <w:pBdr/>
        <w:spacing w:before="240" w:after="240" w:line="240" w:lineRule="auto"/>
        <w:ind w:left="0" w:right="0"/>
        <w:jc w:val="left"/>
      </w:pPr>
      <w:r>
        <w:rPr>
          <w:color w:val="000000"/>
          <w:sz w:val="24"/>
          <w:szCs w:val="24"/>
        </w:rPr>
        <w:t xml:space="preserve">5891.  Mayerus select. sect. 1. c. 14. et Aelian. l. 13. c. 33. cum famulae</w:t>
      </w:r>
      <w:r>
        <w:rPr>
          <w:color w:val="000000"/>
          <w:sz w:val="24"/>
          <w:szCs w:val="24"/>
        </w:rPr>
        <w:br/>
        <w:t xml:space="preserve">      lavantis vestes incuriosus custodirent, &amp;c. mandavit per universam</w:t>
      </w:r>
      <w:r>
        <w:rPr>
          <w:color w:val="000000"/>
          <w:sz w:val="24"/>
          <w:szCs w:val="24"/>
        </w:rPr>
        <w:br/>
        <w:t xml:space="preserve">      Aegyptum ut foemina quaereretur, cujus is calceus esset eamque sic</w:t>
      </w:r>
      <w:r>
        <w:rPr>
          <w:color w:val="000000"/>
          <w:sz w:val="24"/>
          <w:szCs w:val="24"/>
        </w:rPr>
        <w:br/>
        <w:t xml:space="preserve">      inventam. in matrimonium accepit.</w:t>
      </w:r>
    </w:p>
    <w:p>
      <w:pPr>
        <w:widowControl w:val="on"/>
        <w:pBdr/>
        <w:spacing w:before="240" w:after="240" w:line="240" w:lineRule="auto"/>
        <w:ind w:left="0" w:right="0"/>
        <w:jc w:val="left"/>
      </w:pPr>
      <w:r>
        <w:rPr>
          <w:color w:val="000000"/>
          <w:sz w:val="24"/>
          <w:szCs w:val="24"/>
        </w:rPr>
        <w:t xml:space="preserve">5892.  Pausnnias lib. 3. de Laconicis.  Dimisit que nunciarunt, &amp;c. optionem</w:t>
      </w:r>
      <w:r>
        <w:rPr>
          <w:color w:val="000000"/>
          <w:sz w:val="24"/>
          <w:szCs w:val="24"/>
        </w:rPr>
        <w:br/>
        <w:t xml:space="preserve">      puellis dedit, ut earum quaelibet eum sibi virum deligeret, cujus</w:t>
      </w:r>
      <w:r>
        <w:rPr>
          <w:color w:val="000000"/>
          <w:sz w:val="24"/>
          <w:szCs w:val="24"/>
        </w:rPr>
        <w:br/>
        <w:t xml:space="preserve">      maxime esset forma complacita.</w:t>
      </w:r>
    </w:p>
    <w:p>
      <w:pPr>
        <w:widowControl w:val="on"/>
        <w:pBdr/>
        <w:spacing w:before="240" w:after="240" w:line="240" w:lineRule="auto"/>
        <w:ind w:left="0" w:right="0"/>
        <w:jc w:val="left"/>
      </w:pPr>
      <w:r>
        <w:rPr>
          <w:color w:val="000000"/>
          <w:sz w:val="24"/>
          <w:szCs w:val="24"/>
        </w:rPr>
        <w:t xml:space="preserve">5893.  Illius conjugium abominabitur.</w:t>
      </w:r>
    </w:p>
    <w:p>
      <w:pPr>
        <w:widowControl w:val="on"/>
        <w:pBdr/>
        <w:spacing w:before="240" w:after="240" w:line="240" w:lineRule="auto"/>
        <w:ind w:left="0" w:right="0"/>
        <w:jc w:val="left"/>
      </w:pPr>
      <w:r>
        <w:rPr>
          <w:color w:val="000000"/>
          <w:sz w:val="24"/>
          <w:szCs w:val="24"/>
        </w:rPr>
        <w:t xml:space="preserve">5894.  Socera quinque circiter annos natu minor.</w:t>
      </w:r>
    </w:p>
    <w:p>
      <w:pPr>
        <w:widowControl w:val="on"/>
        <w:pBdr/>
        <w:spacing w:before="240" w:after="240" w:line="240" w:lineRule="auto"/>
        <w:ind w:left="0" w:right="0"/>
        <w:jc w:val="left"/>
      </w:pPr>
      <w:r>
        <w:rPr>
          <w:color w:val="000000"/>
          <w:sz w:val="24"/>
          <w:szCs w:val="24"/>
        </w:rPr>
        <w:t xml:space="preserve">5895.  Vit.  Caleat. secundi.</w:t>
      </w:r>
    </w:p>
    <w:p>
      <w:pPr>
        <w:widowControl w:val="on"/>
        <w:pBdr/>
        <w:spacing w:before="240" w:after="240" w:line="240" w:lineRule="auto"/>
        <w:ind w:left="0" w:right="0"/>
        <w:jc w:val="left"/>
      </w:pPr>
      <w:r>
        <w:rPr>
          <w:color w:val="000000"/>
          <w:sz w:val="24"/>
          <w:szCs w:val="24"/>
        </w:rPr>
        <w:t xml:space="preserve">5896.  Apuleius in Catel. nobis cupido velle dat, posse abnegat.</w:t>
      </w:r>
    </w:p>
    <w:p>
      <w:pPr>
        <w:widowControl w:val="on"/>
        <w:pBdr/>
        <w:spacing w:before="240" w:after="240" w:line="240" w:lineRule="auto"/>
        <w:ind w:left="0" w:right="0"/>
        <w:jc w:val="left"/>
      </w:pPr>
      <w:r>
        <w:rPr>
          <w:color w:val="000000"/>
          <w:sz w:val="24"/>
          <w:szCs w:val="24"/>
        </w:rPr>
        <w:t xml:space="preserve">5897.  Anacreon. 56.</w:t>
      </w:r>
    </w:p>
    <w:p>
      <w:pPr>
        <w:widowControl w:val="on"/>
        <w:pBdr/>
        <w:spacing w:before="240" w:after="240" w:line="240" w:lineRule="auto"/>
        <w:ind w:left="0" w:right="0"/>
        <w:jc w:val="left"/>
      </w:pPr>
      <w:r>
        <w:rPr>
          <w:color w:val="000000"/>
          <w:sz w:val="24"/>
          <w:szCs w:val="24"/>
        </w:rPr>
        <w:t xml:space="preserve">5898.  Continentiae donum ex fide postulet quia certum sit eum vocari ad</w:t>
      </w:r>
      <w:r>
        <w:rPr>
          <w:color w:val="000000"/>
          <w:sz w:val="24"/>
          <w:szCs w:val="24"/>
        </w:rPr>
        <w:br/>
        <w:t xml:space="preserve">      coelibatum cui domis, &amp;c.</w:t>
      </w:r>
    </w:p>
    <w:p>
      <w:pPr>
        <w:widowControl w:val="on"/>
        <w:pBdr/>
        <w:spacing w:before="240" w:after="240" w:line="240" w:lineRule="auto"/>
        <w:ind w:left="0" w:right="0"/>
        <w:jc w:val="left"/>
      </w:pPr>
      <w:r>
        <w:rPr>
          <w:color w:val="000000"/>
          <w:sz w:val="24"/>
          <w:szCs w:val="24"/>
        </w:rPr>
        <w:t xml:space="preserve">5899.  Act. xvi. 7.</w:t>
      </w:r>
    </w:p>
    <w:p>
      <w:pPr>
        <w:widowControl w:val="on"/>
        <w:pBdr/>
        <w:spacing w:before="240" w:after="240" w:line="240" w:lineRule="auto"/>
        <w:ind w:left="0" w:right="0"/>
        <w:jc w:val="left"/>
      </w:pPr>
      <w:r>
        <w:rPr>
          <w:color w:val="000000"/>
          <w:sz w:val="24"/>
          <w:szCs w:val="24"/>
        </w:rPr>
        <w:t xml:space="preserve">5900.  Rom. i. 13.</w:t>
      </w:r>
    </w:p>
    <w:p>
      <w:pPr>
        <w:widowControl w:val="on"/>
        <w:pBdr/>
        <w:spacing w:before="240" w:after="240" w:line="240" w:lineRule="auto"/>
        <w:ind w:left="0" w:right="0"/>
        <w:jc w:val="left"/>
      </w:pPr>
      <w:r>
        <w:rPr>
          <w:color w:val="000000"/>
          <w:sz w:val="24"/>
          <w:szCs w:val="24"/>
        </w:rPr>
        <w:t xml:space="preserve">5901.  Praefix. gen.  Leovitii.</w:t>
      </w:r>
    </w:p>
    <w:p>
      <w:pPr>
        <w:widowControl w:val="on"/>
        <w:pBdr/>
        <w:spacing w:before="240" w:after="240" w:line="240" w:lineRule="auto"/>
        <w:ind w:left="0" w:right="0"/>
        <w:jc w:val="left"/>
      </w:pPr>
      <w:r>
        <w:rPr>
          <w:color w:val="000000"/>
          <w:sz w:val="24"/>
          <w:szCs w:val="24"/>
        </w:rPr>
        <w:t xml:space="preserve">5902.  “The stars in the skies preside over our persons, for they are made</w:t>
      </w:r>
      <w:r>
        <w:rPr>
          <w:color w:val="000000"/>
          <w:sz w:val="24"/>
          <w:szCs w:val="24"/>
        </w:rPr>
        <w:br/>
        <w:t xml:space="preserve">      of humble matter.  They cannot bind a rational mind, for that is under</w:t>
      </w:r>
      <w:r>
        <w:rPr>
          <w:color w:val="000000"/>
          <w:sz w:val="24"/>
          <w:szCs w:val="24"/>
        </w:rPr>
        <w:br/>
        <w:t xml:space="preserve">      the control of God only.”</w:t>
      </w:r>
    </w:p>
    <w:p>
      <w:pPr>
        <w:keepNext w:val="on"/>
        <w:pageBreakBefore w:val="on"/>
        <w:widowControl w:val="on"/>
        <w:pBdr/>
        <w:spacing w:before="0" w:after="322" w:line="240" w:lineRule="auto"/>
        <w:ind w:left="0" w:right="0"/>
        <w:jc w:val="left"/>
        <w:outlineLvl w:val="0"/>
      </w:pPr>
      <w:r>
        <w:rPr>
          <w:b/>
          <w:color w:val="000000"/>
          <w:sz w:val="48"/>
          <w:szCs w:val="48"/>
        </w:rPr>
        <w:t xml:space="preserve">Page 1140</w:t>
      </w:r>
    </w:p>
    <w:p>
      <w:pPr>
        <w:widowControl w:val="on"/>
        <w:pBdr/>
        <w:spacing w:before="240" w:after="240" w:line="240" w:lineRule="auto"/>
        <w:ind w:left="0" w:right="0"/>
        <w:jc w:val="left"/>
      </w:pPr>
      <w:r>
        <w:rPr>
          <w:color w:val="000000"/>
          <w:sz w:val="24"/>
          <w:szCs w:val="24"/>
        </w:rPr>
        <w:t xml:space="preserve">5903.  Idem Wolfius dial.</w:t>
      </w:r>
    </w:p>
    <w:p>
      <w:pPr>
        <w:widowControl w:val="on"/>
        <w:pBdr/>
        <w:spacing w:before="240" w:after="240" w:line="240" w:lineRule="auto"/>
        <w:ind w:left="0" w:right="0"/>
        <w:jc w:val="left"/>
      </w:pPr>
      <w:r>
        <w:rPr>
          <w:color w:val="000000"/>
          <w:sz w:val="24"/>
          <w:szCs w:val="24"/>
        </w:rPr>
        <w:t xml:space="preserve">5904.  “That is, make the best of it, and take his lot as it falls.”</w:t>
      </w:r>
    </w:p>
    <w:p>
      <w:pPr>
        <w:widowControl w:val="on"/>
        <w:pBdr/>
        <w:spacing w:before="240" w:after="240" w:line="240" w:lineRule="auto"/>
        <w:ind w:left="0" w:right="0"/>
        <w:jc w:val="left"/>
      </w:pPr>
      <w:r>
        <w:rPr>
          <w:color w:val="000000"/>
          <w:sz w:val="24"/>
          <w:szCs w:val="24"/>
        </w:rPr>
        <w:t xml:space="preserve">5905.  Ovid. 1.  Met “Their beauty is inconsistent with their vows.”</w:t>
      </w:r>
    </w:p>
    <w:p>
      <w:pPr>
        <w:widowControl w:val="on"/>
        <w:pBdr/>
        <w:spacing w:before="240" w:after="240" w:line="240" w:lineRule="auto"/>
        <w:ind w:left="0" w:right="0"/>
        <w:jc w:val="left"/>
      </w:pPr>
      <w:r>
        <w:rPr>
          <w:color w:val="000000"/>
          <w:sz w:val="24"/>
          <w:szCs w:val="24"/>
        </w:rPr>
        <w:t xml:space="preserve">5906.  Mercurialis de Priapismo.</w:t>
      </w:r>
    </w:p>
    <w:p>
      <w:pPr>
        <w:widowControl w:val="on"/>
        <w:pBdr/>
        <w:spacing w:before="240" w:after="240" w:line="240" w:lineRule="auto"/>
        <w:ind w:left="0" w:right="0"/>
        <w:jc w:val="left"/>
      </w:pPr>
      <w:r>
        <w:rPr>
          <w:color w:val="000000"/>
          <w:sz w:val="24"/>
          <w:szCs w:val="24"/>
        </w:rPr>
        <w:t xml:space="preserve">5907.  Memorabile quod Ulricus epistola refert Gregorium quum ex piscina</w:t>
      </w:r>
      <w:r>
        <w:rPr>
          <w:color w:val="000000"/>
          <w:sz w:val="24"/>
          <w:szCs w:val="24"/>
        </w:rPr>
        <w:br/>
        <w:t xml:space="preserve">      quadam allata plus quam sex mille infantum capita vidisset,</w:t>
      </w:r>
      <w:r>
        <w:rPr>
          <w:color w:val="000000"/>
          <w:sz w:val="24"/>
          <w:szCs w:val="24"/>
        </w:rPr>
        <w:br/>
        <w:t xml:space="preserve">      ingemuisse et decretum de coelibatu tantam caedis causam confesses</w:t>
      </w:r>
      <w:r>
        <w:rPr>
          <w:color w:val="000000"/>
          <w:sz w:val="24"/>
          <w:szCs w:val="24"/>
        </w:rPr>
        <w:br/>
        <w:t xml:space="preserve">      condigno illud poenitentiae fructu purgasse.  Kemnisius ex concil. </w:t>
      </w:r>
      <w:r>
        <w:rPr>
          <w:color w:val="000000"/>
          <w:sz w:val="24"/>
          <w:szCs w:val="24"/>
        </w:rPr>
        <w:br/>
        <w:t xml:space="preserve">      Trident, part. 3. de coelibatu sacerdotum.</w:t>
      </w:r>
    </w:p>
    <w:p>
      <w:pPr>
        <w:widowControl w:val="on"/>
        <w:pBdr/>
        <w:spacing w:before="240" w:after="240" w:line="240" w:lineRule="auto"/>
        <w:ind w:left="0" w:right="0"/>
        <w:jc w:val="left"/>
      </w:pPr>
      <w:r>
        <w:rPr>
          <w:color w:val="000000"/>
          <w:sz w:val="24"/>
          <w:szCs w:val="24"/>
        </w:rPr>
        <w:t xml:space="preserve">5908.  Si nubat, quam si domi concubinam alat.</w:t>
      </w:r>
    </w:p>
    <w:p>
      <w:pPr>
        <w:widowControl w:val="on"/>
        <w:pBdr/>
        <w:spacing w:before="240" w:after="240" w:line="240" w:lineRule="auto"/>
        <w:ind w:left="0" w:right="0"/>
        <w:jc w:val="left"/>
      </w:pPr>
      <w:r>
        <w:rPr>
          <w:color w:val="000000"/>
          <w:sz w:val="24"/>
          <w:szCs w:val="24"/>
        </w:rPr>
        <w:t xml:space="preserve">5909.  Alphonsus Cicaonius lib. de gest. pontificum.</w:t>
      </w:r>
    </w:p>
    <w:p>
      <w:pPr>
        <w:widowControl w:val="on"/>
        <w:pBdr/>
        <w:spacing w:before="240" w:after="240" w:line="240" w:lineRule="auto"/>
        <w:ind w:left="0" w:right="0"/>
        <w:jc w:val="left"/>
      </w:pPr>
      <w:r>
        <w:rPr>
          <w:color w:val="000000"/>
          <w:sz w:val="24"/>
          <w:szCs w:val="24"/>
        </w:rPr>
        <w:t xml:space="preserve">5910.  Cum medici suaderent ut aut nuberet aut coitu uteretur, sic mortem</w:t>
      </w:r>
      <w:r>
        <w:rPr>
          <w:color w:val="000000"/>
          <w:sz w:val="24"/>
          <w:szCs w:val="24"/>
        </w:rPr>
        <w:br/>
        <w:t xml:space="preserve">      vitari posse mortem potius intrepidus expectavit, &amp;c.</w:t>
      </w:r>
    </w:p>
    <w:p>
      <w:pPr>
        <w:widowControl w:val="on"/>
        <w:pBdr/>
        <w:spacing w:before="240" w:after="240" w:line="240" w:lineRule="auto"/>
        <w:ind w:left="0" w:right="0"/>
        <w:jc w:val="left"/>
      </w:pPr>
      <w:r>
        <w:rPr>
          <w:color w:val="000000"/>
          <w:sz w:val="24"/>
          <w:szCs w:val="24"/>
        </w:rPr>
        <w:t xml:space="preserve">5911.  Epist. 30.</w:t>
      </w:r>
    </w:p>
    <w:p>
      <w:pPr>
        <w:widowControl w:val="on"/>
        <w:pBdr/>
        <w:spacing w:before="240" w:after="240" w:line="240" w:lineRule="auto"/>
        <w:ind w:left="0" w:right="0"/>
        <w:jc w:val="left"/>
      </w:pPr>
      <w:r>
        <w:rPr>
          <w:color w:val="000000"/>
          <w:sz w:val="24"/>
          <w:szCs w:val="24"/>
        </w:rPr>
        <w:t xml:space="preserve">5912.  Vide vitam ejus edit. 1623. by D. T. James.</w:t>
      </w:r>
    </w:p>
    <w:p>
      <w:pPr>
        <w:widowControl w:val="on"/>
        <w:pBdr/>
        <w:spacing w:before="240" w:after="240" w:line="240" w:lineRule="auto"/>
        <w:ind w:left="0" w:right="0"/>
        <w:jc w:val="left"/>
      </w:pPr>
      <w:r>
        <w:rPr>
          <w:color w:val="000000"/>
          <w:sz w:val="24"/>
          <w:szCs w:val="24"/>
        </w:rPr>
        <w:t xml:space="preserve">5913.  Lidgate, in Chaucer’s Flower of Curtesie.</w:t>
      </w:r>
    </w:p>
    <w:p>
      <w:pPr>
        <w:widowControl w:val="on"/>
        <w:pBdr/>
        <w:spacing w:before="240" w:after="240" w:line="240" w:lineRule="auto"/>
        <w:ind w:left="0" w:right="0"/>
        <w:jc w:val="left"/>
      </w:pPr>
      <w:r>
        <w:rPr>
          <w:color w:val="000000"/>
          <w:sz w:val="24"/>
          <w:szCs w:val="24"/>
        </w:rPr>
        <w:t xml:space="preserve">5914.  ’Tis not multitude but idleness which causeth beggary.</w:t>
      </w:r>
    </w:p>
    <w:p>
      <w:pPr>
        <w:widowControl w:val="on"/>
        <w:pBdr/>
        <w:spacing w:before="240" w:after="240" w:line="240" w:lineRule="auto"/>
        <w:ind w:left="0" w:right="0"/>
        <w:jc w:val="left"/>
      </w:pPr>
      <w:r>
        <w:rPr>
          <w:color w:val="000000"/>
          <w:sz w:val="24"/>
          <w:szCs w:val="24"/>
        </w:rPr>
        <w:t xml:space="preserve">5915.  Or to set them awork, and bring them up in some honest trades.</w:t>
      </w:r>
    </w:p>
    <w:p>
      <w:pPr>
        <w:widowControl w:val="on"/>
        <w:pBdr/>
        <w:spacing w:before="240" w:after="240" w:line="240" w:lineRule="auto"/>
        <w:ind w:left="0" w:right="0"/>
        <w:jc w:val="left"/>
      </w:pPr>
      <w:r>
        <w:rPr>
          <w:color w:val="000000"/>
          <w:sz w:val="24"/>
          <w:szCs w:val="24"/>
        </w:rPr>
        <w:t xml:space="preserve">5916.  Dion.  Cassius, lib. 56.</w:t>
      </w:r>
    </w:p>
    <w:p>
      <w:pPr>
        <w:widowControl w:val="on"/>
        <w:pBdr/>
        <w:spacing w:before="240" w:after="240" w:line="240" w:lineRule="auto"/>
        <w:ind w:left="0" w:right="0"/>
        <w:jc w:val="left"/>
      </w:pPr>
      <w:r>
        <w:rPr>
          <w:color w:val="000000"/>
          <w:sz w:val="24"/>
          <w:szCs w:val="24"/>
        </w:rPr>
        <w:t xml:space="preserve">5917.  Sardus Buxtorphius.</w:t>
      </w:r>
    </w:p>
    <w:p>
      <w:pPr>
        <w:widowControl w:val="on"/>
        <w:pBdr/>
        <w:spacing w:before="240" w:after="240" w:line="240" w:lineRule="auto"/>
        <w:ind w:left="0" w:right="0"/>
        <w:jc w:val="left"/>
      </w:pPr>
      <w:r>
        <w:rPr>
          <w:color w:val="000000"/>
          <w:sz w:val="24"/>
          <w:szCs w:val="24"/>
        </w:rPr>
        <w:t xml:space="preserve">5918.  Claude Albaville in his hist. of the Frenchmen to the Isle of</w:t>
      </w:r>
      <w:r>
        <w:rPr>
          <w:color w:val="000000"/>
          <w:sz w:val="24"/>
          <w:szCs w:val="24"/>
        </w:rPr>
        <w:br/>
        <w:t xml:space="preserve">      Maragnan.  An. 1614.</w:t>
      </w:r>
    </w:p>
    <w:p>
      <w:pPr>
        <w:widowControl w:val="on"/>
        <w:pBdr/>
        <w:spacing w:before="240" w:after="240" w:line="240" w:lineRule="auto"/>
        <w:ind w:left="0" w:right="0"/>
        <w:jc w:val="left"/>
      </w:pPr>
      <w:r>
        <w:rPr>
          <w:color w:val="000000"/>
          <w:sz w:val="24"/>
          <w:szCs w:val="24"/>
        </w:rPr>
        <w:t xml:space="preserve">5919.  Rara quidem dea tu es O chastitas in his terris, nec facile perfecta,</w:t>
      </w:r>
      <w:r>
        <w:rPr>
          <w:color w:val="000000"/>
          <w:sz w:val="24"/>
          <w:szCs w:val="24"/>
        </w:rPr>
        <w:br/>
        <w:t xml:space="preserve">      rarius perpetua, cogi nonnunquam potest, ob naturae defectum, vel si</w:t>
      </w:r>
      <w:r>
        <w:rPr>
          <w:color w:val="000000"/>
          <w:sz w:val="24"/>
          <w:szCs w:val="24"/>
        </w:rPr>
        <w:br/>
        <w:t xml:space="preserve">      disciplina pervaserit, censura compresserit.</w:t>
      </w:r>
    </w:p>
    <w:p>
      <w:pPr>
        <w:widowControl w:val="on"/>
        <w:pBdr/>
        <w:spacing w:before="240" w:after="240" w:line="240" w:lineRule="auto"/>
        <w:ind w:left="0" w:right="0"/>
        <w:jc w:val="left"/>
      </w:pPr>
      <w:r>
        <w:rPr>
          <w:color w:val="000000"/>
          <w:sz w:val="24"/>
          <w:szCs w:val="24"/>
        </w:rPr>
        <w:t xml:space="preserve">5920.  Peregrin.  Hierosol.</w:t>
      </w:r>
    </w:p>
    <w:p>
      <w:pPr>
        <w:widowControl w:val="on"/>
        <w:pBdr/>
        <w:spacing w:before="240" w:after="240" w:line="240" w:lineRule="auto"/>
        <w:ind w:left="0" w:right="0"/>
        <w:jc w:val="left"/>
      </w:pPr>
      <w:r>
        <w:rPr>
          <w:color w:val="000000"/>
          <w:sz w:val="24"/>
          <w:szCs w:val="24"/>
        </w:rPr>
        <w:t xml:space="preserve">5921.  Plutarch, vita ejus, adolescentiae medio constitutus.</w:t>
      </w:r>
    </w:p>
    <w:p>
      <w:pPr>
        <w:widowControl w:val="on"/>
        <w:pBdr/>
        <w:spacing w:before="240" w:after="240" w:line="240" w:lineRule="auto"/>
        <w:ind w:left="0" w:right="0"/>
        <w:jc w:val="left"/>
      </w:pPr>
      <w:r>
        <w:rPr>
          <w:color w:val="000000"/>
          <w:sz w:val="24"/>
          <w:szCs w:val="24"/>
        </w:rPr>
        <w:t xml:space="preserve">5922.  Ancilias duas egregia forma et aetatis flore.</w:t>
      </w:r>
    </w:p>
    <w:p>
      <w:pPr>
        <w:widowControl w:val="on"/>
        <w:pBdr/>
        <w:spacing w:before="240" w:after="240" w:line="240" w:lineRule="auto"/>
        <w:ind w:left="0" w:right="0"/>
        <w:jc w:val="left"/>
      </w:pPr>
      <w:r>
        <w:rPr>
          <w:color w:val="000000"/>
          <w:sz w:val="24"/>
          <w:szCs w:val="24"/>
        </w:rPr>
        <w:t xml:space="preserve">5923.  Alex. ab.  Alex. l. 4. c. 8.</w:t>
      </w:r>
    </w:p>
    <w:p>
      <w:pPr>
        <w:widowControl w:val="on"/>
        <w:pBdr/>
        <w:spacing w:before="240" w:after="240" w:line="240" w:lineRule="auto"/>
        <w:ind w:left="0" w:right="0"/>
        <w:jc w:val="left"/>
      </w:pPr>
      <w:r>
        <w:rPr>
          <w:color w:val="000000"/>
          <w:sz w:val="24"/>
          <w:szCs w:val="24"/>
        </w:rPr>
        <w:t xml:space="preserve">5924.  Tres filii patrem ab excubiis, quinque ab omnibus officiis</w:t>
      </w:r>
      <w:r>
        <w:rPr>
          <w:color w:val="000000"/>
          <w:sz w:val="24"/>
          <w:szCs w:val="24"/>
        </w:rPr>
        <w:br/>
        <w:t xml:space="preserve">      liberabanto.</w:t>
      </w:r>
    </w:p>
    <w:p>
      <w:pPr>
        <w:widowControl w:val="on"/>
        <w:pBdr/>
        <w:spacing w:before="240" w:after="240" w:line="240" w:lineRule="auto"/>
        <w:ind w:left="0" w:right="0"/>
        <w:jc w:val="left"/>
      </w:pPr>
      <w:r>
        <w:rPr>
          <w:color w:val="000000"/>
          <w:sz w:val="24"/>
          <w:szCs w:val="24"/>
        </w:rPr>
        <w:t xml:space="preserve">5925.  Praecepto primo, cogatur nubere aut mulctetur et pecunia templo</w:t>
      </w:r>
      <w:r>
        <w:rPr>
          <w:color w:val="000000"/>
          <w:sz w:val="24"/>
          <w:szCs w:val="24"/>
        </w:rPr>
        <w:br/>
        <w:t xml:space="preserve">      Junonis dedicetur et publica fiat.</w:t>
      </w:r>
    </w:p>
    <w:p>
      <w:pPr>
        <w:widowControl w:val="on"/>
        <w:pBdr/>
        <w:spacing w:before="240" w:after="240" w:line="240" w:lineRule="auto"/>
        <w:ind w:left="0" w:right="0"/>
        <w:jc w:val="left"/>
      </w:pPr>
      <w:r>
        <w:rPr>
          <w:color w:val="000000"/>
          <w:sz w:val="24"/>
          <w:szCs w:val="24"/>
        </w:rPr>
        <w:t xml:space="preserve">5926.  Consol. 3. pros. 7.</w:t>
      </w:r>
    </w:p>
    <w:p>
      <w:pPr>
        <w:widowControl w:val="on"/>
        <w:pBdr/>
        <w:spacing w:before="240" w:after="240" w:line="240" w:lineRule="auto"/>
        <w:ind w:left="0" w:right="0"/>
        <w:jc w:val="left"/>
      </w:pPr>
      <w:r>
        <w:rPr>
          <w:color w:val="000000"/>
          <w:sz w:val="24"/>
          <w:szCs w:val="24"/>
        </w:rPr>
        <w:t xml:space="preserve">5927.  Nic.  Hill.  Epic. philos.</w:t>
      </w:r>
    </w:p>
    <w:p>
      <w:pPr>
        <w:widowControl w:val="on"/>
        <w:pBdr/>
        <w:spacing w:before="240" w:after="240" w:line="240" w:lineRule="auto"/>
        <w:ind w:left="0" w:right="0"/>
        <w:jc w:val="left"/>
      </w:pPr>
      <w:r>
        <w:rPr>
          <w:color w:val="000000"/>
          <w:sz w:val="24"/>
          <w:szCs w:val="24"/>
        </w:rPr>
        <w:t xml:space="preserve">5928.  Qui se capistro matrimonii alligari non patiuntur, Lemn, lib. 4. 13.</w:t>
      </w:r>
      <w:r>
        <w:rPr>
          <w:color w:val="000000"/>
          <w:sz w:val="24"/>
          <w:szCs w:val="24"/>
        </w:rPr>
        <w:br/>
        <w:t xml:space="preserve">      de occult. nat.  Abhorrent multi a matrimonio, ne morosam, querulam,</w:t>
      </w:r>
      <w:r>
        <w:rPr>
          <w:color w:val="000000"/>
          <w:sz w:val="24"/>
          <w:szCs w:val="24"/>
        </w:rPr>
        <w:br/>
        <w:t xml:space="preserve">      acerbam, amaram uxorem perferre cogantur.</w:t>
      </w:r>
    </w:p>
    <w:p>
      <w:pPr>
        <w:widowControl w:val="on"/>
        <w:pBdr/>
        <w:spacing w:before="240" w:after="240" w:line="240" w:lineRule="auto"/>
        <w:ind w:left="0" w:right="0"/>
        <w:jc w:val="left"/>
      </w:pPr>
      <w:r>
        <w:rPr>
          <w:color w:val="000000"/>
          <w:sz w:val="24"/>
          <w:szCs w:val="24"/>
        </w:rPr>
        <w:t xml:space="preserve">5929.  Senec.  Hippol.</w:t>
      </w:r>
    </w:p>
    <w:p>
      <w:pPr>
        <w:widowControl w:val="on"/>
        <w:pBdr/>
        <w:spacing w:before="240" w:after="240" w:line="240" w:lineRule="auto"/>
        <w:ind w:left="0" w:right="0"/>
        <w:jc w:val="left"/>
      </w:pPr>
      <w:r>
        <w:rPr>
          <w:color w:val="000000"/>
          <w:sz w:val="24"/>
          <w:szCs w:val="24"/>
        </w:rPr>
        <w:t xml:space="preserve">5930.  Caelebs enim vixerat nec ad uxorem ducendam unquam induci potuit.</w:t>
      </w:r>
    </w:p>
    <w:p>
      <w:pPr>
        <w:widowControl w:val="on"/>
        <w:pBdr/>
        <w:spacing w:before="240" w:after="240" w:line="240" w:lineRule="auto"/>
        <w:ind w:left="0" w:right="0"/>
        <w:jc w:val="left"/>
      </w:pPr>
      <w:r>
        <w:rPr>
          <w:color w:val="000000"/>
          <w:sz w:val="24"/>
          <w:szCs w:val="24"/>
        </w:rPr>
        <w:t xml:space="preserve">5931.  Senec.  Hip.  “There is nothing better, nothing preferable to a single</w:t>
      </w:r>
      <w:r>
        <w:rPr>
          <w:color w:val="000000"/>
          <w:sz w:val="24"/>
          <w:szCs w:val="24"/>
        </w:rPr>
        <w:br/>
        <w:t xml:space="preserve">      life.”</w:t>
      </w:r>
    </w:p>
    <w:p>
      <w:pPr>
        <w:widowControl w:val="on"/>
        <w:pBdr/>
        <w:spacing w:before="240" w:after="240" w:line="240" w:lineRule="auto"/>
        <w:ind w:left="0" w:right="0"/>
        <w:jc w:val="left"/>
      </w:pPr>
      <w:r>
        <w:rPr>
          <w:color w:val="000000"/>
          <w:sz w:val="24"/>
          <w:szCs w:val="24"/>
        </w:rPr>
        <w:t xml:space="preserve">5932.  Hor.</w:t>
      </w:r>
    </w:p>
    <w:p>
      <w:pPr>
        <w:widowControl w:val="on"/>
        <w:pBdr/>
        <w:spacing w:before="240" w:after="240" w:line="240" w:lineRule="auto"/>
        <w:ind w:left="0" w:right="0"/>
        <w:jc w:val="left"/>
      </w:pPr>
      <w:r>
        <w:rPr>
          <w:color w:val="000000"/>
          <w:sz w:val="24"/>
          <w:szCs w:val="24"/>
        </w:rPr>
        <w:t xml:space="preserve">5933.  Aeneas Sylvius de dictis Sigismundi.  Hensius.  Primiero.</w:t>
      </w:r>
    </w:p>
    <w:p>
      <w:pPr>
        <w:widowControl w:val="on"/>
        <w:pBdr/>
        <w:spacing w:before="240" w:after="240" w:line="240" w:lineRule="auto"/>
        <w:ind w:left="0" w:right="0"/>
        <w:jc w:val="left"/>
      </w:pPr>
      <w:r>
        <w:rPr>
          <w:color w:val="000000"/>
          <w:sz w:val="24"/>
          <w:szCs w:val="24"/>
        </w:rPr>
        <w:t xml:space="preserve">5934.  Habeo uxorem ex animi sententia Camillam Paleotti Jurisconsulti</w:t>
      </w:r>
      <w:r>
        <w:rPr>
          <w:color w:val="000000"/>
          <w:sz w:val="24"/>
          <w:szCs w:val="24"/>
        </w:rPr>
        <w:br/>
        <w:t xml:space="preserve">      filiam.</w:t>
      </w:r>
    </w:p>
    <w:p>
      <w:pPr>
        <w:widowControl w:val="on"/>
        <w:pBdr/>
        <w:spacing w:before="240" w:after="240" w:line="240" w:lineRule="auto"/>
        <w:ind w:left="0" w:right="0"/>
        <w:jc w:val="left"/>
      </w:pPr>
      <w:r>
        <w:rPr>
          <w:color w:val="000000"/>
          <w:sz w:val="24"/>
          <w:szCs w:val="24"/>
        </w:rPr>
        <w:t xml:space="preserve">5935.  Legentibus et meditantibus candelas et candelabrum tenuerunt.</w:t>
      </w:r>
    </w:p>
    <w:p>
      <w:pPr>
        <w:widowControl w:val="on"/>
        <w:pBdr/>
        <w:spacing w:before="240" w:after="240" w:line="240" w:lineRule="auto"/>
        <w:ind w:left="0" w:right="0"/>
        <w:jc w:val="left"/>
      </w:pPr>
      <w:r>
        <w:rPr>
          <w:color w:val="000000"/>
          <w:sz w:val="24"/>
          <w:szCs w:val="24"/>
        </w:rPr>
        <w:t xml:space="preserve">5936.  Hor.  “Neither despise agreeable love, nor mirthful pleasure.”</w:t>
      </w:r>
    </w:p>
    <w:p>
      <w:pPr>
        <w:widowControl w:val="on"/>
        <w:pBdr/>
        <w:spacing w:before="240" w:after="240" w:line="240" w:lineRule="auto"/>
        <w:ind w:left="0" w:right="0"/>
        <w:jc w:val="left"/>
      </w:pPr>
      <w:r>
        <w:rPr>
          <w:color w:val="000000"/>
          <w:sz w:val="24"/>
          <w:szCs w:val="24"/>
        </w:rPr>
        <w:t xml:space="preserve">5937.  Ovid.</w:t>
      </w:r>
    </w:p>
    <w:p>
      <w:pPr>
        <w:widowControl w:val="on"/>
        <w:pBdr/>
        <w:spacing w:before="240" w:after="240" w:line="240" w:lineRule="auto"/>
        <w:ind w:left="0" w:right="0"/>
        <w:jc w:val="left"/>
      </w:pPr>
      <w:r>
        <w:rPr>
          <w:color w:val="000000"/>
          <w:sz w:val="24"/>
          <w:szCs w:val="24"/>
        </w:rPr>
        <w:t xml:space="preserve">5938.  Aphranius.  “He who chooses a wife, takes a brother and a sister.”</w:t>
      </w:r>
    </w:p>
    <w:p>
      <w:pPr>
        <w:keepNext w:val="on"/>
        <w:pageBreakBefore w:val="on"/>
        <w:widowControl w:val="on"/>
        <w:pBdr/>
        <w:spacing w:before="0" w:after="322" w:line="240" w:lineRule="auto"/>
        <w:ind w:left="0" w:right="0"/>
        <w:jc w:val="left"/>
        <w:outlineLvl w:val="0"/>
      </w:pPr>
      <w:r>
        <w:rPr>
          <w:b/>
          <w:color w:val="000000"/>
          <w:sz w:val="48"/>
          <w:szCs w:val="48"/>
        </w:rPr>
        <w:t xml:space="preserve">Page 1141</w:t>
      </w:r>
    </w:p>
    <w:p>
      <w:pPr>
        <w:widowControl w:val="on"/>
        <w:pBdr/>
        <w:spacing w:before="240" w:after="240" w:line="240" w:lineRule="auto"/>
        <w:ind w:left="0" w:right="0"/>
        <w:jc w:val="left"/>
      </w:pPr>
      <w:r>
        <w:rPr>
          <w:color w:val="000000"/>
          <w:sz w:val="24"/>
          <w:szCs w:val="24"/>
        </w:rPr>
        <w:t xml:space="preserve">5939.  Locheus.  “The delight of mankind, the solace of life, the</w:t>
      </w:r>
      <w:r>
        <w:rPr>
          <w:color w:val="000000"/>
          <w:sz w:val="24"/>
          <w:szCs w:val="24"/>
        </w:rPr>
        <w:br/>
        <w:t xml:space="preserve">      blandishments of night, delicious cares of day, the wishes of older</w:t>
      </w:r>
      <w:r>
        <w:rPr>
          <w:color w:val="000000"/>
          <w:sz w:val="24"/>
          <w:szCs w:val="24"/>
        </w:rPr>
        <w:br/>
        <w:t xml:space="preserve">      men, the hopes of young.”</w:t>
      </w:r>
    </w:p>
    <w:p>
      <w:pPr>
        <w:widowControl w:val="on"/>
        <w:pBdr/>
        <w:spacing w:before="240" w:after="240" w:line="240" w:lineRule="auto"/>
        <w:ind w:left="0" w:right="0"/>
        <w:jc w:val="left"/>
      </w:pPr>
      <w:r>
        <w:rPr>
          <w:color w:val="000000"/>
          <w:sz w:val="24"/>
          <w:szCs w:val="24"/>
        </w:rPr>
        <w:t xml:space="preserve">5940.  Bacon’s Essays.</w:t>
      </w:r>
    </w:p>
    <w:p>
      <w:pPr>
        <w:widowControl w:val="on"/>
        <w:pBdr/>
        <w:spacing w:before="240" w:after="240" w:line="240" w:lineRule="auto"/>
        <w:ind w:left="0" w:right="0"/>
        <w:jc w:val="left"/>
      </w:pPr>
      <w:r>
        <w:rPr>
          <w:color w:val="000000"/>
          <w:sz w:val="24"/>
          <w:szCs w:val="24"/>
        </w:rPr>
        <w:t xml:space="preserve">5941.  Euripides.</w:t>
      </w:r>
    </w:p>
    <w:p>
      <w:pPr>
        <w:widowControl w:val="on"/>
        <w:pBdr/>
        <w:spacing w:before="240" w:after="240" w:line="240" w:lineRule="auto"/>
        <w:ind w:left="0" w:right="0"/>
        <w:jc w:val="left"/>
      </w:pPr>
      <w:r>
        <w:rPr>
          <w:color w:val="000000"/>
          <w:sz w:val="24"/>
          <w:szCs w:val="24"/>
        </w:rPr>
        <w:t xml:space="preserve">5942.  “How harmoniously do a loving wife and constant husband lead their</w:t>
      </w:r>
      <w:r>
        <w:rPr>
          <w:color w:val="000000"/>
          <w:sz w:val="24"/>
          <w:szCs w:val="24"/>
        </w:rPr>
        <w:br/>
        <w:t xml:space="preserve">      lives.”</w:t>
      </w:r>
    </w:p>
    <w:p>
      <w:pPr>
        <w:widowControl w:val="on"/>
        <w:pBdr/>
        <w:spacing w:before="240" w:after="240" w:line="240" w:lineRule="auto"/>
        <w:ind w:left="0" w:right="0"/>
        <w:jc w:val="left"/>
      </w:pPr>
      <w:r>
        <w:rPr>
          <w:color w:val="000000"/>
          <w:sz w:val="24"/>
          <w:szCs w:val="24"/>
        </w:rPr>
        <w:t xml:space="preserve">5943.  Cum juxta mare agrum coleret:  Omnis enim miseriae immemorem,</w:t>
      </w:r>
      <w:r>
        <w:rPr>
          <w:color w:val="000000"/>
          <w:sz w:val="24"/>
          <w:szCs w:val="24"/>
        </w:rPr>
        <w:br/>
        <w:t xml:space="preserve">      conjugalis amor eum fecerat.  Non sine ingenti admiratione, tanta</w:t>
      </w:r>
      <w:r>
        <w:rPr>
          <w:color w:val="000000"/>
          <w:sz w:val="24"/>
          <w:szCs w:val="24"/>
        </w:rPr>
        <w:br/>
        <w:t xml:space="preserve">      hominis charitate motus rex liberos esse jussit, &amp;c.</w:t>
      </w:r>
    </w:p>
    <w:p>
      <w:pPr>
        <w:widowControl w:val="on"/>
        <w:pBdr/>
        <w:spacing w:before="240" w:after="240" w:line="240" w:lineRule="auto"/>
        <w:ind w:left="0" w:right="0"/>
        <w:jc w:val="left"/>
      </w:pPr>
      <w:r>
        <w:rPr>
          <w:color w:val="000000"/>
          <w:sz w:val="24"/>
          <w:szCs w:val="24"/>
        </w:rPr>
        <w:t xml:space="preserve">5944.  Qui vult vitare molestias vitet mundum.</w:t>
      </w:r>
    </w:p>
    <w:p>
      <w:pPr>
        <w:widowControl w:val="on"/>
        <w:pBdr/>
        <w:spacing w:before="240" w:after="240" w:line="240" w:lineRule="auto"/>
        <w:ind w:left="0" w:right="0"/>
        <w:jc w:val="left"/>
      </w:pPr>
      <w:r>
        <w:rPr>
          <w:color w:val="000000"/>
          <w:sz w:val="24"/>
          <w:szCs w:val="24"/>
        </w:rPr>
        <w:t xml:space="preserve">5945. [Greek:  tide bios tithe terpnon ater chrysaes aphroditaes.] Quid vita</w:t>
      </w:r>
      <w:r>
        <w:rPr>
          <w:color w:val="000000"/>
          <w:sz w:val="24"/>
          <w:szCs w:val="24"/>
        </w:rPr>
        <w:br/>
        <w:t xml:space="preserve">      est quaeso quidve est sine Cypride dulce?  Mimner.</w:t>
      </w:r>
    </w:p>
    <w:p>
      <w:pPr>
        <w:widowControl w:val="on"/>
        <w:pBdr/>
        <w:spacing w:before="240" w:after="240" w:line="240" w:lineRule="auto"/>
        <w:ind w:left="0" w:right="0"/>
        <w:jc w:val="left"/>
      </w:pPr>
      <w:r>
        <w:rPr>
          <w:color w:val="000000"/>
          <w:sz w:val="24"/>
          <w:szCs w:val="24"/>
        </w:rPr>
        <w:t xml:space="preserve">5946.  Erasmus.</w:t>
      </w:r>
    </w:p>
    <w:p>
      <w:pPr>
        <w:widowControl w:val="on"/>
        <w:pBdr/>
        <w:spacing w:before="240" w:after="240" w:line="240" w:lineRule="auto"/>
        <w:ind w:left="0" w:right="0"/>
        <w:jc w:val="left"/>
      </w:pPr>
      <w:r>
        <w:rPr>
          <w:color w:val="000000"/>
          <w:sz w:val="24"/>
          <w:szCs w:val="24"/>
        </w:rPr>
        <w:t xml:space="preserve">5947.  E Stobeo.</w:t>
      </w:r>
    </w:p>
    <w:p>
      <w:pPr>
        <w:widowControl w:val="on"/>
        <w:pBdr/>
        <w:spacing w:before="240" w:after="240" w:line="240" w:lineRule="auto"/>
        <w:ind w:left="0" w:right="0"/>
        <w:jc w:val="left"/>
      </w:pPr>
      <w:r>
        <w:rPr>
          <w:color w:val="000000"/>
          <w:sz w:val="24"/>
          <w:szCs w:val="24"/>
        </w:rPr>
        <w:t xml:space="preserve">5948.  Menander.</w:t>
      </w:r>
    </w:p>
    <w:p>
      <w:pPr>
        <w:widowControl w:val="on"/>
        <w:pBdr/>
        <w:spacing w:before="240" w:after="240" w:line="240" w:lineRule="auto"/>
        <w:ind w:left="0" w:right="0"/>
        <w:jc w:val="left"/>
      </w:pPr>
      <w:r>
        <w:rPr>
          <w:color w:val="000000"/>
          <w:sz w:val="24"/>
          <w:szCs w:val="24"/>
        </w:rPr>
        <w:t xml:space="preserve">5949.  Seneca Hyp. lib. 3. num. 1.</w:t>
      </w:r>
    </w:p>
    <w:p>
      <w:pPr>
        <w:widowControl w:val="on"/>
        <w:pBdr/>
        <w:spacing w:before="240" w:after="240" w:line="240" w:lineRule="auto"/>
        <w:ind w:left="0" w:right="0"/>
        <w:jc w:val="left"/>
      </w:pPr>
      <w:r>
        <w:rPr>
          <w:color w:val="000000"/>
          <w:sz w:val="24"/>
          <w:szCs w:val="24"/>
        </w:rPr>
        <w:t xml:space="preserve">5950.  Hist. lib. 4.</w:t>
      </w:r>
    </w:p>
    <w:p>
      <w:pPr>
        <w:widowControl w:val="on"/>
        <w:pBdr/>
        <w:spacing w:before="240" w:after="240" w:line="240" w:lineRule="auto"/>
        <w:ind w:left="0" w:right="0"/>
        <w:jc w:val="left"/>
      </w:pPr>
      <w:r>
        <w:rPr>
          <w:color w:val="000000"/>
          <w:sz w:val="24"/>
          <w:szCs w:val="24"/>
        </w:rPr>
        <w:t xml:space="preserve">5951.  Palingenius.  “He lives contemptibly by whom no other lives.”</w:t>
      </w:r>
    </w:p>
    <w:p>
      <w:pPr>
        <w:widowControl w:val="on"/>
        <w:pBdr/>
        <w:spacing w:before="240" w:after="240" w:line="240" w:lineRule="auto"/>
        <w:ind w:left="0" w:right="0"/>
        <w:jc w:val="left"/>
      </w:pPr>
      <w:r>
        <w:rPr>
          <w:color w:val="000000"/>
          <w:sz w:val="24"/>
          <w:szCs w:val="24"/>
        </w:rPr>
        <w:t xml:space="preserve">5952.  Bruson. lib. 7. cap. 23.</w:t>
      </w:r>
    </w:p>
    <w:p>
      <w:pPr>
        <w:widowControl w:val="on"/>
        <w:pBdr/>
        <w:spacing w:before="240" w:after="240" w:line="240" w:lineRule="auto"/>
        <w:ind w:left="0" w:right="0"/>
        <w:jc w:val="left"/>
      </w:pPr>
      <w:r>
        <w:rPr>
          <w:color w:val="000000"/>
          <w:sz w:val="24"/>
          <w:szCs w:val="24"/>
        </w:rPr>
        <w:t xml:space="preserve">5953.  Noli societatem habere, &amp;c.</w:t>
      </w:r>
    </w:p>
    <w:p>
      <w:pPr>
        <w:widowControl w:val="on"/>
        <w:pBdr/>
        <w:spacing w:before="240" w:after="240" w:line="240" w:lineRule="auto"/>
        <w:ind w:left="0" w:right="0"/>
        <w:jc w:val="left"/>
      </w:pPr>
      <w:r>
        <w:rPr>
          <w:color w:val="000000"/>
          <w:sz w:val="24"/>
          <w:szCs w:val="24"/>
        </w:rPr>
        <w:t xml:space="preserve">5954.  Lib. 1. cap. 6.  Si, inquit, Quirites, sine uxore esse possemus, omnes</w:t>
      </w:r>
      <w:r>
        <w:rPr>
          <w:color w:val="000000"/>
          <w:sz w:val="24"/>
          <w:szCs w:val="24"/>
        </w:rPr>
        <w:br/>
        <w:t xml:space="preserve">      careremus; Sed quoniam sic est, saluti potius publicae quam voluptati</w:t>
      </w:r>
      <w:r>
        <w:rPr>
          <w:color w:val="000000"/>
          <w:sz w:val="24"/>
          <w:szCs w:val="24"/>
        </w:rPr>
        <w:br/>
        <w:t xml:space="preserve">      consulendum.</w:t>
      </w:r>
    </w:p>
    <w:p>
      <w:pPr>
        <w:widowControl w:val="on"/>
        <w:pBdr/>
        <w:spacing w:before="240" w:after="240" w:line="240" w:lineRule="auto"/>
        <w:ind w:left="0" w:right="0"/>
        <w:jc w:val="left"/>
      </w:pPr>
      <w:r>
        <w:rPr>
          <w:color w:val="000000"/>
          <w:sz w:val="24"/>
          <w:szCs w:val="24"/>
        </w:rPr>
        <w:t xml:space="preserve">5955.  Beatum foret si liberos auro et argento mercari, &amp;c.</w:t>
      </w:r>
    </w:p>
    <w:p>
      <w:pPr>
        <w:widowControl w:val="on"/>
        <w:pBdr/>
        <w:spacing w:before="240" w:after="240" w:line="240" w:lineRule="auto"/>
        <w:ind w:left="0" w:right="0"/>
        <w:jc w:val="left"/>
      </w:pPr>
      <w:r>
        <w:rPr>
          <w:color w:val="000000"/>
          <w:sz w:val="24"/>
          <w:szCs w:val="24"/>
        </w:rPr>
        <w:t xml:space="preserve">5956.  Seneca.  Hyp.</w:t>
      </w:r>
    </w:p>
    <w:p>
      <w:pPr>
        <w:widowControl w:val="on"/>
        <w:pBdr/>
        <w:spacing w:before="240" w:after="240" w:line="240" w:lineRule="auto"/>
        <w:ind w:left="0" w:right="0"/>
        <w:jc w:val="left"/>
      </w:pPr>
      <w:r>
        <w:rPr>
          <w:color w:val="000000"/>
          <w:sz w:val="24"/>
          <w:szCs w:val="24"/>
        </w:rPr>
        <w:t xml:space="preserve">5957.  Gen. ii.  Adjutorium simile, &amp;c.</w:t>
      </w:r>
    </w:p>
    <w:p>
      <w:pPr>
        <w:widowControl w:val="on"/>
        <w:pBdr/>
        <w:spacing w:before="240" w:after="240" w:line="240" w:lineRule="auto"/>
        <w:ind w:left="0" w:right="0"/>
        <w:jc w:val="left"/>
      </w:pPr>
      <w:r>
        <w:rPr>
          <w:color w:val="000000"/>
          <w:sz w:val="24"/>
          <w:szCs w:val="24"/>
        </w:rPr>
        <w:t xml:space="preserve">5958.  Ovid.  “Find her to whom you may say, ‘thou art my only pleasure.’”</w:t>
      </w:r>
    </w:p>
    <w:p>
      <w:pPr>
        <w:widowControl w:val="on"/>
        <w:pBdr/>
        <w:spacing w:before="240" w:after="240" w:line="240" w:lineRule="auto"/>
        <w:ind w:left="0" w:right="0"/>
        <w:jc w:val="left"/>
      </w:pPr>
      <w:r>
        <w:rPr>
          <w:color w:val="000000"/>
          <w:sz w:val="24"/>
          <w:szCs w:val="24"/>
        </w:rPr>
        <w:t xml:space="preserve">5959.  Euripides.  “Unhappy the man who has met a bad wife, happy who found a</w:t>
      </w:r>
      <w:r>
        <w:rPr>
          <w:color w:val="000000"/>
          <w:sz w:val="24"/>
          <w:szCs w:val="24"/>
        </w:rPr>
        <w:br/>
        <w:t xml:space="preserve">      good one.”</w:t>
      </w:r>
    </w:p>
    <w:p>
      <w:pPr>
        <w:widowControl w:val="on"/>
        <w:pBdr/>
        <w:spacing w:before="240" w:after="240" w:line="240" w:lineRule="auto"/>
        <w:ind w:left="0" w:right="0"/>
        <w:jc w:val="left"/>
      </w:pPr>
      <w:r>
        <w:rPr>
          <w:color w:val="000000"/>
          <w:sz w:val="24"/>
          <w:szCs w:val="24"/>
        </w:rPr>
        <w:t xml:space="preserve">5960.  E Graeco Valerius, lib. 7. cap. 7.  “To marry, and not to marry, are</w:t>
      </w:r>
      <w:r>
        <w:rPr>
          <w:color w:val="000000"/>
          <w:sz w:val="24"/>
          <w:szCs w:val="24"/>
        </w:rPr>
        <w:br/>
        <w:t xml:space="preserve">      equally base.”</w:t>
      </w:r>
    </w:p>
    <w:p>
      <w:pPr>
        <w:widowControl w:val="on"/>
        <w:pBdr/>
        <w:spacing w:before="240" w:after="240" w:line="240" w:lineRule="auto"/>
        <w:ind w:left="0" w:right="0"/>
        <w:jc w:val="left"/>
      </w:pPr>
      <w:r>
        <w:rPr>
          <w:color w:val="000000"/>
          <w:sz w:val="24"/>
          <w:szCs w:val="24"/>
        </w:rPr>
        <w:t xml:space="preserve">5961.  Pervigilium Veneris e vetere poeta.</w:t>
      </w:r>
    </w:p>
    <w:p>
      <w:pPr>
        <w:widowControl w:val="on"/>
        <w:pBdr/>
        <w:spacing w:before="240" w:after="240" w:line="240" w:lineRule="auto"/>
        <w:ind w:left="0" w:right="0"/>
        <w:jc w:val="left"/>
      </w:pPr>
      <w:r>
        <w:rPr>
          <w:color w:val="000000"/>
          <w:sz w:val="24"/>
          <w:szCs w:val="24"/>
        </w:rPr>
        <w:t xml:space="preserve">5962.  Donaus non potest consistere sine uxore.  Nevisanus lib. 2. num. 18.</w:t>
      </w:r>
    </w:p>
    <w:p>
      <w:pPr>
        <w:widowControl w:val="on"/>
        <w:pBdr/>
        <w:spacing w:before="240" w:after="240" w:line="240" w:lineRule="auto"/>
        <w:ind w:left="0" w:right="0"/>
        <w:jc w:val="left"/>
      </w:pPr>
      <w:r>
        <w:rPr>
          <w:color w:val="000000"/>
          <w:sz w:val="24"/>
          <w:szCs w:val="24"/>
        </w:rPr>
        <w:t xml:space="preserve">5963.  Nemo in severissima Stoicorum familia qui non barbam quoque et</w:t>
      </w:r>
      <w:r>
        <w:rPr>
          <w:color w:val="000000"/>
          <w:sz w:val="24"/>
          <w:szCs w:val="24"/>
        </w:rPr>
        <w:br/>
        <w:t xml:space="preserve">      supercilium amplexibus uxores submiserit, aut in ista parte a</w:t>
      </w:r>
      <w:r>
        <w:rPr>
          <w:color w:val="000000"/>
          <w:sz w:val="24"/>
          <w:szCs w:val="24"/>
        </w:rPr>
        <w:br/>
        <w:t xml:space="preserve">      reliquis dissenserit.  Hensius Primiero.</w:t>
      </w:r>
    </w:p>
    <w:p>
      <w:pPr>
        <w:widowControl w:val="on"/>
        <w:pBdr/>
        <w:spacing w:before="240" w:after="240" w:line="240" w:lineRule="auto"/>
        <w:ind w:left="0" w:right="0"/>
        <w:jc w:val="left"/>
      </w:pPr>
      <w:r>
        <w:rPr>
          <w:color w:val="000000"/>
          <w:sz w:val="24"/>
          <w:szCs w:val="24"/>
        </w:rPr>
        <w:t xml:space="preserve">5964.  Quid libentius homo masculus videre debet quam bellam uxorem?</w:t>
      </w:r>
    </w:p>
    <w:p>
      <w:pPr>
        <w:widowControl w:val="on"/>
        <w:pBdr/>
        <w:spacing w:before="240" w:after="240" w:line="240" w:lineRule="auto"/>
        <w:ind w:left="0" w:right="0"/>
        <w:jc w:val="left"/>
      </w:pPr>
      <w:r>
        <w:rPr>
          <w:color w:val="000000"/>
          <w:sz w:val="24"/>
          <w:szCs w:val="24"/>
        </w:rPr>
        <w:t xml:space="preserve">5965.  Chaucer.</w:t>
      </w:r>
    </w:p>
    <w:p>
      <w:pPr>
        <w:widowControl w:val="on"/>
        <w:pBdr/>
        <w:spacing w:before="240" w:after="240" w:line="240" w:lineRule="auto"/>
        <w:ind w:left="0" w:right="0"/>
        <w:jc w:val="left"/>
      </w:pPr>
      <w:r>
        <w:rPr>
          <w:color w:val="000000"/>
          <w:sz w:val="24"/>
          <w:szCs w:val="24"/>
        </w:rPr>
        <w:t xml:space="preserve">5966.  Conclusio Theod.  Podro. mi. 9. l.  Amor.</w:t>
      </w:r>
    </w:p>
    <w:p>
      <w:pPr>
        <w:widowControl w:val="on"/>
        <w:pBdr/>
        <w:spacing w:before="240" w:after="240" w:line="240" w:lineRule="auto"/>
        <w:ind w:left="0" w:right="0"/>
        <w:jc w:val="left"/>
      </w:pPr>
      <w:r>
        <w:rPr>
          <w:color w:val="000000"/>
          <w:sz w:val="24"/>
          <w:szCs w:val="24"/>
        </w:rPr>
        <w:t xml:space="preserve">5967.  Ovid.</w:t>
      </w:r>
    </w:p>
    <w:p>
      <w:pPr>
        <w:widowControl w:val="on"/>
        <w:pBdr/>
        <w:spacing w:before="240" w:after="240" w:line="240" w:lineRule="auto"/>
        <w:ind w:left="0" w:right="0"/>
        <w:jc w:val="left"/>
      </w:pPr>
      <w:r>
        <w:rPr>
          <w:color w:val="000000"/>
          <w:sz w:val="24"/>
          <w:szCs w:val="24"/>
        </w:rPr>
        <w:t xml:space="preserve">5968.  Epist. 4. l. 2.  Jucundiores multo et suaviores longe post molestas</w:t>
      </w:r>
      <w:r>
        <w:rPr>
          <w:color w:val="000000"/>
          <w:sz w:val="24"/>
          <w:szCs w:val="24"/>
        </w:rPr>
        <w:br/>
        <w:t xml:space="preserve">      turbas amantium nuptiae.</w:t>
      </w:r>
    </w:p>
    <w:p>
      <w:pPr>
        <w:widowControl w:val="on"/>
        <w:pBdr/>
        <w:spacing w:before="240" w:after="240" w:line="240" w:lineRule="auto"/>
        <w:ind w:left="0" w:right="0"/>
        <w:jc w:val="left"/>
      </w:pPr>
      <w:r>
        <w:rPr>
          <w:color w:val="000000"/>
          <w:sz w:val="24"/>
          <w:szCs w:val="24"/>
        </w:rPr>
        <w:t xml:space="preserve">5969.  Olim meminisse juvabit.</w:t>
      </w:r>
    </w:p>
    <w:p>
      <w:pPr>
        <w:widowControl w:val="on"/>
        <w:pBdr/>
        <w:spacing w:before="240" w:after="240" w:line="240" w:lineRule="auto"/>
        <w:ind w:left="0" w:right="0"/>
        <w:jc w:val="left"/>
      </w:pPr>
      <w:r>
        <w:rPr>
          <w:color w:val="000000"/>
          <w:sz w:val="24"/>
          <w:szCs w:val="24"/>
        </w:rPr>
        <w:t xml:space="preserve">5970.  Quid expectatis, intus fiunt nuptiae, the music, guests, and all the</w:t>
      </w:r>
      <w:r>
        <w:rPr>
          <w:color w:val="000000"/>
          <w:sz w:val="24"/>
          <w:szCs w:val="24"/>
        </w:rPr>
        <w:br/>
        <w:t xml:space="preserve">      good cheer is within.</w:t>
      </w:r>
    </w:p>
    <w:p>
      <w:pPr>
        <w:widowControl w:val="on"/>
        <w:pBdr/>
        <w:spacing w:before="240" w:after="240" w:line="240" w:lineRule="auto"/>
        <w:ind w:left="0" w:right="0"/>
        <w:jc w:val="left"/>
      </w:pPr>
      <w:r>
        <w:rPr>
          <w:color w:val="000000"/>
          <w:sz w:val="24"/>
          <w:szCs w:val="24"/>
        </w:rPr>
        <w:t xml:space="preserve">5971.  The conclusion of Chaucer’s poem of Troilus and Creseid.</w:t>
      </w:r>
    </w:p>
    <w:p>
      <w:pPr>
        <w:widowControl w:val="on"/>
        <w:pBdr/>
        <w:spacing w:before="240" w:after="240" w:line="240" w:lineRule="auto"/>
        <w:ind w:left="0" w:right="0"/>
        <w:jc w:val="left"/>
      </w:pPr>
      <w:r>
        <w:rPr>
          <w:color w:val="000000"/>
          <w:sz w:val="24"/>
          <w:szCs w:val="24"/>
        </w:rPr>
        <w:t xml:space="preserve">5972.  Catullus.</w:t>
      </w:r>
    </w:p>
    <w:p>
      <w:pPr>
        <w:widowControl w:val="on"/>
        <w:pBdr/>
        <w:spacing w:before="240" w:after="240" w:line="240" w:lineRule="auto"/>
        <w:ind w:left="0" w:right="0"/>
        <w:jc w:val="left"/>
      </w:pPr>
      <w:r>
        <w:rPr>
          <w:color w:val="000000"/>
          <w:sz w:val="24"/>
          <w:szCs w:val="24"/>
        </w:rPr>
        <w:t xml:space="preserve">5973.  Catullus.  J. Secundus Sylvar. lib.  Jam Virgo thalamum subibit unde ne</w:t>
      </w:r>
      <w:r>
        <w:rPr>
          <w:color w:val="000000"/>
          <w:sz w:val="24"/>
          <w:szCs w:val="24"/>
        </w:rPr>
        <w:br/>
        <w:t xml:space="preserve">      virgo redeat, marite cura.</w:t>
      </w:r>
    </w:p>
    <w:p>
      <w:pPr>
        <w:widowControl w:val="on"/>
        <w:pBdr/>
        <w:spacing w:before="240" w:after="240" w:line="240" w:lineRule="auto"/>
        <w:ind w:left="0" w:right="0"/>
        <w:jc w:val="left"/>
      </w:pPr>
      <w:r>
        <w:rPr>
          <w:color w:val="000000"/>
          <w:sz w:val="24"/>
          <w:szCs w:val="24"/>
        </w:rPr>
        <w:t xml:space="preserve">5974.  Ecclus. xxxix. 14.</w:t>
      </w:r>
    </w:p>
    <w:p>
      <w:pPr>
        <w:widowControl w:val="on"/>
        <w:pBdr/>
        <w:spacing w:before="240" w:after="240" w:line="240" w:lineRule="auto"/>
        <w:ind w:left="0" w:right="0"/>
        <w:jc w:val="left"/>
      </w:pPr>
      <w:r>
        <w:rPr>
          <w:color w:val="000000"/>
          <w:sz w:val="24"/>
          <w:szCs w:val="24"/>
        </w:rPr>
        <w:t xml:space="preserve">5975.  Galeni Epithal.</w:t>
      </w:r>
    </w:p>
    <w:p>
      <w:pPr>
        <w:widowControl w:val="on"/>
        <w:pBdr/>
        <w:spacing w:before="240" w:after="240" w:line="240" w:lineRule="auto"/>
        <w:ind w:left="0" w:right="0"/>
        <w:jc w:val="left"/>
      </w:pPr>
      <w:r>
        <w:rPr>
          <w:color w:val="000000"/>
          <w:sz w:val="24"/>
          <w:szCs w:val="24"/>
        </w:rPr>
        <w:t xml:space="preserve">5976.  O noctem quater et quater beatam.</w:t>
      </w:r>
    </w:p>
    <w:p>
      <w:pPr>
        <w:widowControl w:val="on"/>
        <w:pBdr/>
        <w:spacing w:before="240" w:after="240" w:line="240" w:lineRule="auto"/>
        <w:ind w:left="0" w:right="0"/>
        <w:jc w:val="left"/>
      </w:pPr>
      <w:r>
        <w:rPr>
          <w:color w:val="000000"/>
          <w:sz w:val="24"/>
          <w:szCs w:val="24"/>
        </w:rPr>
        <w:t xml:space="preserve">5977.  Theocritus idyl. 18.</w:t>
      </w:r>
    </w:p>
    <w:p>
      <w:pPr>
        <w:keepNext w:val="on"/>
        <w:pageBreakBefore w:val="on"/>
        <w:widowControl w:val="on"/>
        <w:pBdr/>
        <w:spacing w:before="0" w:after="322" w:line="240" w:lineRule="auto"/>
        <w:ind w:left="0" w:right="0"/>
        <w:jc w:val="left"/>
        <w:outlineLvl w:val="0"/>
      </w:pPr>
      <w:r>
        <w:rPr>
          <w:b/>
          <w:color w:val="000000"/>
          <w:sz w:val="48"/>
          <w:szCs w:val="48"/>
        </w:rPr>
        <w:t xml:space="preserve">Page 1142</w:t>
      </w:r>
    </w:p>
    <w:p>
      <w:pPr>
        <w:widowControl w:val="on"/>
        <w:pBdr/>
        <w:spacing w:before="240" w:after="240" w:line="240" w:lineRule="auto"/>
        <w:ind w:left="0" w:right="0"/>
        <w:jc w:val="left"/>
      </w:pPr>
      <w:r>
        <w:rPr>
          <w:color w:val="000000"/>
          <w:sz w:val="24"/>
          <w:szCs w:val="24"/>
        </w:rPr>
        <w:t xml:space="preserve">5978.  Erasm.  Epithal.  P. Aegidij.  Nec saltent modo sed duo charissima</w:t>
      </w:r>
      <w:r>
        <w:rPr>
          <w:color w:val="000000"/>
          <w:sz w:val="24"/>
          <w:szCs w:val="24"/>
        </w:rPr>
        <w:br/>
        <w:t xml:space="preserve">      pectora indissolubili mutuae benevolentiae nodo corpulent, ut nihil</w:t>
      </w:r>
      <w:r>
        <w:rPr>
          <w:color w:val="000000"/>
          <w:sz w:val="24"/>
          <w:szCs w:val="24"/>
        </w:rPr>
        <w:br/>
        <w:t xml:space="preserve">      unquam eos incedere possit irae vel taedii.  Illa perpetuo nihil</w:t>
      </w:r>
      <w:r>
        <w:rPr>
          <w:color w:val="000000"/>
          <w:sz w:val="24"/>
          <w:szCs w:val="24"/>
        </w:rPr>
        <w:br/>
        <w:t xml:space="preserve">      audiat nisi, mea lux:  ille vicissim nihil nisi anime mi:  atque huic</w:t>
      </w:r>
      <w:r>
        <w:rPr>
          <w:color w:val="000000"/>
          <w:sz w:val="24"/>
          <w:szCs w:val="24"/>
        </w:rPr>
        <w:br/>
        <w:t xml:space="preserve">      jucunditati ne senectus detrahat, imo potius aliquid adaugeat.</w:t>
      </w:r>
    </w:p>
    <w:p>
      <w:pPr>
        <w:widowControl w:val="on"/>
        <w:pBdr/>
        <w:spacing w:before="240" w:after="240" w:line="240" w:lineRule="auto"/>
        <w:ind w:left="0" w:right="0"/>
        <w:jc w:val="left"/>
      </w:pPr>
      <w:r>
        <w:rPr>
          <w:color w:val="000000"/>
          <w:sz w:val="24"/>
          <w:szCs w:val="24"/>
        </w:rPr>
        <w:t xml:space="preserve">5979.  “Happy both, if my verses have any charms, nor shall time ever</w:t>
      </w:r>
      <w:r>
        <w:rPr>
          <w:color w:val="000000"/>
          <w:sz w:val="24"/>
          <w:szCs w:val="24"/>
        </w:rPr>
        <w:br/>
        <w:t xml:space="preserve">      detract from the memorable example of your lives.”</w:t>
      </w:r>
    </w:p>
    <w:p>
      <w:pPr>
        <w:widowControl w:val="on"/>
        <w:pBdr/>
        <w:spacing w:before="240" w:after="240" w:line="240" w:lineRule="auto"/>
        <w:ind w:left="0" w:right="0"/>
        <w:jc w:val="left"/>
      </w:pPr>
      <w:r>
        <w:rPr>
          <w:color w:val="000000"/>
          <w:sz w:val="24"/>
          <w:szCs w:val="24"/>
        </w:rPr>
        <w:t xml:space="preserve">5980.  Kornmannus de linea amoris.</w:t>
      </w:r>
    </w:p>
    <w:p>
      <w:pPr>
        <w:widowControl w:val="on"/>
        <w:pBdr/>
        <w:spacing w:before="240" w:after="240" w:line="240" w:lineRule="auto"/>
        <w:ind w:left="0" w:right="0"/>
        <w:jc w:val="left"/>
      </w:pPr>
      <w:r>
        <w:rPr>
          <w:color w:val="000000"/>
          <w:sz w:val="24"/>
          <w:szCs w:val="24"/>
        </w:rPr>
        <w:t xml:space="preserve">5981.  Finis 3 book of Troilus and Creseid.</w:t>
      </w:r>
    </w:p>
    <w:p>
      <w:pPr>
        <w:widowControl w:val="on"/>
        <w:pBdr/>
        <w:spacing w:before="240" w:after="240" w:line="240" w:lineRule="auto"/>
        <w:ind w:left="0" w:right="0"/>
        <w:jc w:val="left"/>
      </w:pPr>
      <w:r>
        <w:rPr>
          <w:color w:val="000000"/>
          <w:sz w:val="24"/>
          <w:szCs w:val="24"/>
        </w:rPr>
        <w:t xml:space="preserve">5982.  In his Oration of Jealousy, put out by Fr. Sansavin.</w:t>
      </w:r>
    </w:p>
    <w:p>
      <w:pPr>
        <w:widowControl w:val="on"/>
        <w:pBdr/>
        <w:spacing w:before="240" w:after="240" w:line="240" w:lineRule="auto"/>
        <w:ind w:left="0" w:right="0"/>
        <w:jc w:val="left"/>
      </w:pPr>
      <w:r>
        <w:rPr>
          <w:color w:val="000000"/>
          <w:sz w:val="24"/>
          <w:szCs w:val="24"/>
        </w:rPr>
        <w:t xml:space="preserve">5983.  Benedetto Varchi.</w:t>
      </w:r>
    </w:p>
    <w:p>
      <w:pPr>
        <w:widowControl w:val="on"/>
        <w:pBdr/>
        <w:spacing w:before="240" w:after="240" w:line="240" w:lineRule="auto"/>
        <w:ind w:left="0" w:right="0"/>
        <w:jc w:val="left"/>
      </w:pPr>
      <w:r>
        <w:rPr>
          <w:color w:val="000000"/>
          <w:sz w:val="24"/>
          <w:szCs w:val="24"/>
        </w:rPr>
        <w:t xml:space="preserve">5984.  Exercitat. 317.  Cum metuimus ne amatae rei exturbimur possessione.</w:t>
      </w:r>
    </w:p>
    <w:p>
      <w:pPr>
        <w:widowControl w:val="on"/>
        <w:pBdr/>
        <w:spacing w:before="240" w:after="240" w:line="240" w:lineRule="auto"/>
        <w:ind w:left="0" w:right="0"/>
        <w:jc w:val="left"/>
      </w:pPr>
      <w:r>
        <w:rPr>
          <w:color w:val="000000"/>
          <w:sz w:val="24"/>
          <w:szCs w:val="24"/>
        </w:rPr>
        <w:t xml:space="preserve">5985.  Zelus de forma est invidentiae species ne quis forma quam amamus</w:t>
      </w:r>
      <w:r>
        <w:rPr>
          <w:color w:val="000000"/>
          <w:sz w:val="24"/>
          <w:szCs w:val="24"/>
        </w:rPr>
        <w:br/>
        <w:t xml:space="preserve">      fruatur.</w:t>
      </w:r>
    </w:p>
    <w:p>
      <w:pPr>
        <w:widowControl w:val="on"/>
        <w:pBdr/>
        <w:spacing w:before="240" w:after="240" w:line="240" w:lineRule="auto"/>
        <w:ind w:left="0" w:right="0"/>
        <w:jc w:val="left"/>
      </w:pPr>
      <w:r>
        <w:rPr>
          <w:color w:val="000000"/>
          <w:sz w:val="24"/>
          <w:szCs w:val="24"/>
        </w:rPr>
        <w:t xml:space="preserve">5986. 3 de Anima.</w:t>
      </w:r>
    </w:p>
    <w:p>
      <w:pPr>
        <w:widowControl w:val="on"/>
        <w:pBdr/>
        <w:spacing w:before="240" w:after="240" w:line="240" w:lineRule="auto"/>
        <w:ind w:left="0" w:right="0"/>
        <w:jc w:val="left"/>
      </w:pPr>
      <w:r>
        <w:rPr>
          <w:color w:val="000000"/>
          <w:sz w:val="24"/>
          <w:szCs w:val="24"/>
        </w:rPr>
        <w:t xml:space="preserve">5987.  “Has not every one of the slaves that went to meet him returned this</w:t>
      </w:r>
      <w:r>
        <w:rPr>
          <w:color w:val="000000"/>
          <w:sz w:val="24"/>
          <w:szCs w:val="24"/>
        </w:rPr>
        <w:br/>
        <w:t xml:space="preserve">      night from the supper?”</w:t>
      </w:r>
    </w:p>
    <w:p>
      <w:pPr>
        <w:widowControl w:val="on"/>
        <w:pBdr/>
        <w:spacing w:before="240" w:after="240" w:line="240" w:lineRule="auto"/>
        <w:ind w:left="0" w:right="0"/>
        <w:jc w:val="left"/>
      </w:pPr>
      <w:r>
        <w:rPr>
          <w:color w:val="000000"/>
          <w:sz w:val="24"/>
          <w:szCs w:val="24"/>
        </w:rPr>
        <w:t xml:space="preserve">5988.  R. de Anima.  Tangimur zelotypia de pupillis, liberis charisque curae</w:t>
      </w:r>
      <w:r>
        <w:rPr>
          <w:color w:val="000000"/>
          <w:sz w:val="24"/>
          <w:szCs w:val="24"/>
        </w:rPr>
        <w:br/>
        <w:t xml:space="preserve">      nostrae concreditis, non de forma, sed ne male sit iis, aut ne nobis</w:t>
      </w:r>
      <w:r>
        <w:rPr>
          <w:color w:val="000000"/>
          <w:sz w:val="24"/>
          <w:szCs w:val="24"/>
        </w:rPr>
        <w:br/>
        <w:t xml:space="preserve">      sibique parent ignominiam.</w:t>
      </w:r>
    </w:p>
    <w:p>
      <w:pPr>
        <w:widowControl w:val="on"/>
        <w:pBdr/>
        <w:spacing w:before="240" w:after="240" w:line="240" w:lineRule="auto"/>
        <w:ind w:left="0" w:right="0"/>
        <w:jc w:val="left"/>
      </w:pPr>
      <w:r>
        <w:rPr>
          <w:color w:val="000000"/>
          <w:sz w:val="24"/>
          <w:szCs w:val="24"/>
        </w:rPr>
        <w:t xml:space="preserve">5989.  Plutarch.</w:t>
      </w:r>
    </w:p>
    <w:p>
      <w:pPr>
        <w:widowControl w:val="on"/>
        <w:pBdr/>
        <w:spacing w:before="240" w:after="240" w:line="240" w:lineRule="auto"/>
        <w:ind w:left="0" w:right="0"/>
        <w:jc w:val="left"/>
      </w:pPr>
      <w:r>
        <w:rPr>
          <w:color w:val="000000"/>
          <w:sz w:val="24"/>
          <w:szCs w:val="24"/>
        </w:rPr>
        <w:t xml:space="preserve">5990.  Senec. in Herc. fur.</w:t>
      </w:r>
    </w:p>
    <w:p>
      <w:pPr>
        <w:widowControl w:val="on"/>
        <w:pBdr/>
        <w:spacing w:before="240" w:after="240" w:line="240" w:lineRule="auto"/>
        <w:ind w:left="0" w:right="0"/>
        <w:jc w:val="left"/>
      </w:pPr>
      <w:r>
        <w:rPr>
          <w:color w:val="000000"/>
          <w:sz w:val="24"/>
          <w:szCs w:val="24"/>
        </w:rPr>
        <w:t xml:space="preserve">5991.  Exod. xx.</w:t>
      </w:r>
    </w:p>
    <w:p>
      <w:pPr>
        <w:widowControl w:val="on"/>
        <w:pBdr/>
        <w:spacing w:before="240" w:after="240" w:line="240" w:lineRule="auto"/>
        <w:ind w:left="0" w:right="0"/>
        <w:jc w:val="left"/>
      </w:pPr>
      <w:r>
        <w:rPr>
          <w:color w:val="000000"/>
          <w:sz w:val="24"/>
          <w:szCs w:val="24"/>
        </w:rPr>
        <w:t xml:space="preserve">5992.  Lucan.</w:t>
      </w:r>
    </w:p>
    <w:p>
      <w:pPr>
        <w:widowControl w:val="on"/>
        <w:pBdr/>
        <w:spacing w:before="240" w:after="240" w:line="240" w:lineRule="auto"/>
        <w:ind w:left="0" w:right="0"/>
        <w:jc w:val="left"/>
      </w:pPr>
      <w:r>
        <w:rPr>
          <w:color w:val="000000"/>
          <w:sz w:val="24"/>
          <w:szCs w:val="24"/>
        </w:rPr>
        <w:t xml:space="preserve">5993.  Danaeus Aphoris. polit. semper metuunt ne eorum auctoritas minuatur.</w:t>
      </w:r>
    </w:p>
    <w:p>
      <w:pPr>
        <w:widowControl w:val="on"/>
        <w:pBdr/>
        <w:spacing w:before="240" w:after="240" w:line="240" w:lineRule="auto"/>
        <w:ind w:left="0" w:right="0"/>
        <w:jc w:val="left"/>
      </w:pPr>
      <w:r>
        <w:rPr>
          <w:color w:val="000000"/>
          <w:sz w:val="24"/>
          <w:szCs w:val="24"/>
        </w:rPr>
        <w:t xml:space="preserve">5994.  Belli Neapol. lib. 5.</w:t>
      </w:r>
    </w:p>
    <w:p>
      <w:pPr>
        <w:widowControl w:val="on"/>
        <w:pBdr/>
        <w:spacing w:before="240" w:after="240" w:line="240" w:lineRule="auto"/>
        <w:ind w:left="0" w:right="0"/>
        <w:jc w:val="left"/>
      </w:pPr>
      <w:r>
        <w:rPr>
          <w:color w:val="000000"/>
          <w:sz w:val="24"/>
          <w:szCs w:val="24"/>
        </w:rPr>
        <w:t xml:space="preserve">5995.  Dici non potest quam tenues et infirmas causas habent moeroris et</w:t>
      </w:r>
      <w:r>
        <w:rPr>
          <w:color w:val="000000"/>
          <w:sz w:val="24"/>
          <w:szCs w:val="24"/>
        </w:rPr>
        <w:br/>
        <w:t xml:space="preserve">      suspicionis, et hic est morbus occultus, qui in familiis principum</w:t>
      </w:r>
      <w:r>
        <w:rPr>
          <w:color w:val="000000"/>
          <w:sz w:val="24"/>
          <w:szCs w:val="24"/>
        </w:rPr>
        <w:br/>
        <w:t xml:space="preserve">      regnat.</w:t>
      </w:r>
    </w:p>
    <w:p>
      <w:pPr>
        <w:widowControl w:val="on"/>
        <w:pBdr/>
        <w:spacing w:before="240" w:after="240" w:line="240" w:lineRule="auto"/>
        <w:ind w:left="0" w:right="0"/>
        <w:jc w:val="left"/>
      </w:pPr>
      <w:r>
        <w:rPr>
          <w:color w:val="000000"/>
          <w:sz w:val="24"/>
          <w:szCs w:val="24"/>
        </w:rPr>
        <w:t xml:space="preserve">5996.  Omnes aemulos interfect.  Lamprid.</w:t>
      </w:r>
    </w:p>
    <w:p>
      <w:pPr>
        <w:widowControl w:val="on"/>
        <w:pBdr/>
        <w:spacing w:before="240" w:after="240" w:line="240" w:lineRule="auto"/>
        <w:ind w:left="0" w:right="0"/>
        <w:jc w:val="left"/>
      </w:pPr>
      <w:r>
        <w:rPr>
          <w:color w:val="000000"/>
          <w:sz w:val="24"/>
          <w:szCs w:val="24"/>
        </w:rPr>
        <w:t xml:space="preserve">5997.  Constant. agricult. lib. 10. c. 5.  Cyparissae Eteoclis filiae,</w:t>
      </w:r>
      <w:r>
        <w:rPr>
          <w:color w:val="000000"/>
          <w:sz w:val="24"/>
          <w:szCs w:val="24"/>
        </w:rPr>
        <w:br/>
        <w:t xml:space="preserve">      saltantes ad emulationem dearum in puteum demolitae sunt, sed terra</w:t>
      </w:r>
      <w:r>
        <w:rPr>
          <w:color w:val="000000"/>
          <w:sz w:val="24"/>
          <w:szCs w:val="24"/>
        </w:rPr>
        <w:br/>
        <w:t xml:space="preserve">      miserata, cupressos inde produxit.</w:t>
      </w:r>
    </w:p>
    <w:p>
      <w:pPr>
        <w:widowControl w:val="on"/>
        <w:pBdr/>
        <w:spacing w:before="240" w:after="240" w:line="240" w:lineRule="auto"/>
        <w:ind w:left="0" w:right="0"/>
        <w:jc w:val="left"/>
      </w:pPr>
      <w:r>
        <w:rPr>
          <w:color w:val="000000"/>
          <w:sz w:val="24"/>
          <w:szCs w:val="24"/>
        </w:rPr>
        <w:t xml:space="preserve">5998.  Ovid.  Met.</w:t>
      </w:r>
    </w:p>
    <w:p>
      <w:pPr>
        <w:widowControl w:val="on"/>
        <w:pBdr/>
        <w:spacing w:before="240" w:after="240" w:line="240" w:lineRule="auto"/>
        <w:ind w:left="0" w:right="0"/>
        <w:jc w:val="left"/>
      </w:pPr>
      <w:r>
        <w:rPr>
          <w:color w:val="000000"/>
          <w:sz w:val="24"/>
          <w:szCs w:val="24"/>
        </w:rPr>
        <w:t xml:space="preserve">5999.  Seneca.</w:t>
      </w:r>
    </w:p>
    <w:p>
      <w:pPr>
        <w:widowControl w:val="on"/>
        <w:pBdr/>
        <w:spacing w:before="240" w:after="240" w:line="240" w:lineRule="auto"/>
        <w:ind w:left="0" w:right="0"/>
        <w:jc w:val="left"/>
      </w:pPr>
      <w:r>
        <w:rPr>
          <w:color w:val="000000"/>
          <w:sz w:val="24"/>
          <w:szCs w:val="24"/>
        </w:rPr>
        <w:t xml:space="preserve">6000.  Quis autem carifex addictum supplicio crudelius afficiat, quam metus? </w:t>
      </w:r>
      <w:r>
        <w:rPr>
          <w:color w:val="000000"/>
          <w:sz w:val="24"/>
          <w:szCs w:val="24"/>
        </w:rPr>
        <w:br/>
        <w:t xml:space="preserve">      Metus inquam mortis, infamiae cruciatus, sunt ille utrices furiae</w:t>
      </w:r>
      <w:r>
        <w:rPr>
          <w:color w:val="000000"/>
          <w:sz w:val="24"/>
          <w:szCs w:val="24"/>
        </w:rPr>
        <w:br/>
        <w:t xml:space="preserve">      quae tyrannos exagitant, &amp;c.  Multo acerbius sauciant et pungunt, quam</w:t>
      </w:r>
      <w:r>
        <w:rPr>
          <w:color w:val="000000"/>
          <w:sz w:val="24"/>
          <w:szCs w:val="24"/>
        </w:rPr>
        <w:br/>
        <w:t xml:space="preserve">      crudeles domini servos vinctos fustibus ac tormentis exulcerare</w:t>
      </w:r>
      <w:r>
        <w:rPr>
          <w:color w:val="000000"/>
          <w:sz w:val="24"/>
          <w:szCs w:val="24"/>
        </w:rPr>
        <w:br/>
        <w:t xml:space="preserve">      possunt.</w:t>
      </w:r>
    </w:p>
    <w:p>
      <w:pPr>
        <w:widowControl w:val="on"/>
        <w:pBdr/>
        <w:spacing w:before="240" w:after="240" w:line="240" w:lineRule="auto"/>
        <w:ind w:left="0" w:right="0"/>
        <w:jc w:val="left"/>
      </w:pPr>
      <w:r>
        <w:rPr>
          <w:color w:val="000000"/>
          <w:sz w:val="24"/>
          <w:szCs w:val="24"/>
        </w:rPr>
        <w:t xml:space="preserve">6001.  Lonicerus, To. 1.  Turc. hist. c. 24.</w:t>
      </w:r>
    </w:p>
    <w:p>
      <w:pPr>
        <w:widowControl w:val="on"/>
        <w:pBdr/>
        <w:spacing w:before="240" w:after="240" w:line="240" w:lineRule="auto"/>
        <w:ind w:left="0" w:right="0"/>
        <w:jc w:val="left"/>
      </w:pPr>
      <w:r>
        <w:rPr>
          <w:color w:val="000000"/>
          <w:sz w:val="24"/>
          <w:szCs w:val="24"/>
        </w:rPr>
        <w:t xml:space="preserve">6002.  Jovius vita ejus.</w:t>
      </w:r>
    </w:p>
    <w:p>
      <w:pPr>
        <w:widowControl w:val="on"/>
        <w:pBdr/>
        <w:spacing w:before="240" w:after="240" w:line="240" w:lineRule="auto"/>
        <w:ind w:left="0" w:right="0"/>
        <w:jc w:val="left"/>
      </w:pPr>
      <w:r>
        <w:rPr>
          <w:color w:val="000000"/>
          <w:sz w:val="24"/>
          <w:szCs w:val="24"/>
        </w:rPr>
        <w:t xml:space="preserve">6003.  Knowles.  Busbequius.  Sand. fol. 52.</w:t>
      </w:r>
    </w:p>
    <w:p>
      <w:pPr>
        <w:widowControl w:val="on"/>
        <w:pBdr/>
        <w:spacing w:before="240" w:after="240" w:line="240" w:lineRule="auto"/>
        <w:ind w:left="0" w:right="0"/>
        <w:jc w:val="left"/>
      </w:pPr>
      <w:r>
        <w:rPr>
          <w:color w:val="000000"/>
          <w:sz w:val="24"/>
          <w:szCs w:val="24"/>
        </w:rPr>
        <w:t xml:space="preserve">6004.  Nicephorus, lib. 11. c. 45.  Socrates, lib. 7. cap. 35.  Neque Valens</w:t>
      </w:r>
      <w:r>
        <w:rPr>
          <w:color w:val="000000"/>
          <w:sz w:val="24"/>
          <w:szCs w:val="24"/>
        </w:rPr>
        <w:br/>
        <w:t xml:space="preserve">      alicui pepercit qui Theo cognomine vocaretur.</w:t>
      </w:r>
    </w:p>
    <w:p>
      <w:pPr>
        <w:widowControl w:val="on"/>
        <w:pBdr/>
        <w:spacing w:before="240" w:after="240" w:line="240" w:lineRule="auto"/>
        <w:ind w:left="0" w:right="0"/>
        <w:jc w:val="left"/>
      </w:pPr>
      <w:r>
        <w:rPr>
          <w:color w:val="000000"/>
          <w:sz w:val="24"/>
          <w:szCs w:val="24"/>
        </w:rPr>
        <w:t xml:space="preserve">6005.  Alexand.  Gaguin.  Muscov. hist. descrip. c. 5.</w:t>
      </w:r>
    </w:p>
    <w:p>
      <w:pPr>
        <w:widowControl w:val="on"/>
        <w:pBdr/>
        <w:spacing w:before="240" w:after="240" w:line="240" w:lineRule="auto"/>
        <w:ind w:left="0" w:right="0"/>
        <w:jc w:val="left"/>
      </w:pPr>
      <w:r>
        <w:rPr>
          <w:color w:val="000000"/>
          <w:sz w:val="24"/>
          <w:szCs w:val="24"/>
        </w:rPr>
        <w:t xml:space="preserve">6006.  D. Fletcher, timet omnes ne insidiae essent, Herodot. l. 7.  Maximinus</w:t>
      </w:r>
      <w:r>
        <w:rPr>
          <w:color w:val="000000"/>
          <w:sz w:val="24"/>
          <w:szCs w:val="24"/>
        </w:rPr>
        <w:br/>
        <w:t xml:space="preserve">      invisum se sentiens, quod ex infimo loco in tantam fortunam venisset</w:t>
      </w:r>
      <w:r>
        <w:rPr>
          <w:color w:val="000000"/>
          <w:sz w:val="24"/>
          <w:szCs w:val="24"/>
        </w:rPr>
        <w:br/>
        <w:t xml:space="preserve">      moribus ac genere barbarus, metuens ne natalium obscuritas</w:t>
      </w:r>
      <w:r>
        <w:rPr>
          <w:color w:val="000000"/>
          <w:sz w:val="24"/>
          <w:szCs w:val="24"/>
        </w:rPr>
        <w:br/>
        <w:t xml:space="preserve">      objiceretur, omnes Alexandri praedecessoris ministros ex aula ejecit,</w:t>
      </w:r>
      <w:r>
        <w:rPr>
          <w:color w:val="000000"/>
          <w:sz w:val="24"/>
          <w:szCs w:val="24"/>
        </w:rPr>
        <w:br/>
        <w:t xml:space="preserve">      pluribus interfectis quod moesti essent ad mortem Alexandri, insidias</w:t>
      </w:r>
      <w:r>
        <w:rPr>
          <w:color w:val="000000"/>
          <w:sz w:val="24"/>
          <w:szCs w:val="24"/>
        </w:rPr>
        <w:br/>
        <w:t xml:space="preserve">      inde metuens.</w:t>
      </w:r>
    </w:p>
    <w:p>
      <w:pPr>
        <w:keepNext w:val="on"/>
        <w:pageBreakBefore w:val="on"/>
        <w:widowControl w:val="on"/>
        <w:pBdr/>
        <w:spacing w:before="0" w:after="322" w:line="240" w:lineRule="auto"/>
        <w:ind w:left="0" w:right="0"/>
        <w:jc w:val="left"/>
        <w:outlineLvl w:val="0"/>
      </w:pPr>
      <w:r>
        <w:rPr>
          <w:b/>
          <w:color w:val="000000"/>
          <w:sz w:val="48"/>
          <w:szCs w:val="48"/>
        </w:rPr>
        <w:t xml:space="preserve">Page 1143</w:t>
      </w:r>
    </w:p>
    <w:p>
      <w:pPr>
        <w:widowControl w:val="on"/>
        <w:pBdr/>
        <w:spacing w:before="240" w:after="240" w:line="240" w:lineRule="auto"/>
        <w:ind w:left="0" w:right="0"/>
        <w:jc w:val="left"/>
      </w:pPr>
      <w:r>
        <w:rPr>
          <w:color w:val="000000"/>
          <w:sz w:val="24"/>
          <w:szCs w:val="24"/>
        </w:rPr>
        <w:t xml:space="preserve">6007.  Lib. 8. tanquam ferae solitudine vivebant, terrentes alios, timentes.</w:t>
      </w:r>
    </w:p>
    <w:p>
      <w:pPr>
        <w:widowControl w:val="on"/>
        <w:pBdr/>
        <w:spacing w:before="240" w:after="240" w:line="240" w:lineRule="auto"/>
        <w:ind w:left="0" w:right="0"/>
        <w:jc w:val="left"/>
      </w:pPr>
      <w:r>
        <w:rPr>
          <w:color w:val="000000"/>
          <w:sz w:val="24"/>
          <w:szCs w:val="24"/>
        </w:rPr>
        <w:t xml:space="preserve">6008.  Serres, fol. 56.</w:t>
      </w:r>
    </w:p>
    <w:p>
      <w:pPr>
        <w:widowControl w:val="on"/>
        <w:pBdr/>
        <w:spacing w:before="240" w:after="240" w:line="240" w:lineRule="auto"/>
        <w:ind w:left="0" w:right="0"/>
        <w:jc w:val="left"/>
      </w:pPr>
      <w:r>
        <w:rPr>
          <w:color w:val="000000"/>
          <w:sz w:val="24"/>
          <w:szCs w:val="24"/>
        </w:rPr>
        <w:t xml:space="preserve">6009.  Neap. belli, lib. 5 nulli prorsus homini fidebat, omnes insidiari</w:t>
      </w:r>
      <w:r>
        <w:rPr>
          <w:color w:val="000000"/>
          <w:sz w:val="24"/>
          <w:szCs w:val="24"/>
        </w:rPr>
        <w:br/>
        <w:t xml:space="preserve">      sibi putabat.</w:t>
      </w:r>
    </w:p>
    <w:p>
      <w:pPr>
        <w:widowControl w:val="on"/>
        <w:pBdr/>
        <w:spacing w:before="240" w:after="240" w:line="240" w:lineRule="auto"/>
        <w:ind w:left="0" w:right="0"/>
        <w:jc w:val="left"/>
      </w:pPr>
      <w:r>
        <w:rPr>
          <w:color w:val="000000"/>
          <w:sz w:val="24"/>
          <w:szCs w:val="24"/>
        </w:rPr>
        <w:t xml:space="preserve">6010.  Camden’s Remains.</w:t>
      </w:r>
    </w:p>
    <w:p>
      <w:pPr>
        <w:widowControl w:val="on"/>
        <w:pBdr/>
        <w:spacing w:before="240" w:after="240" w:line="240" w:lineRule="auto"/>
        <w:ind w:left="0" w:right="0"/>
        <w:jc w:val="left"/>
      </w:pPr>
      <w:r>
        <w:rPr>
          <w:color w:val="000000"/>
          <w:sz w:val="24"/>
          <w:szCs w:val="24"/>
        </w:rPr>
        <w:t xml:space="preserve">6011.  Mat.  Paris.</w:t>
      </w:r>
    </w:p>
    <w:p>
      <w:pPr>
        <w:widowControl w:val="on"/>
        <w:pBdr/>
        <w:spacing w:before="240" w:after="240" w:line="240" w:lineRule="auto"/>
        <w:ind w:left="0" w:right="0"/>
        <w:jc w:val="left"/>
      </w:pPr>
      <w:r>
        <w:rPr>
          <w:color w:val="000000"/>
          <w:sz w:val="24"/>
          <w:szCs w:val="24"/>
        </w:rPr>
        <w:t xml:space="preserve">6012.  R. T. notis in blason jealousie.</w:t>
      </w:r>
    </w:p>
    <w:p>
      <w:pPr>
        <w:widowControl w:val="on"/>
        <w:pBdr/>
        <w:spacing w:before="240" w:after="240" w:line="240" w:lineRule="auto"/>
        <w:ind w:left="0" w:right="0"/>
        <w:jc w:val="left"/>
      </w:pPr>
      <w:r>
        <w:rPr>
          <w:color w:val="000000"/>
          <w:sz w:val="24"/>
          <w:szCs w:val="24"/>
        </w:rPr>
        <w:t xml:space="preserve">6013.  Daniel in his Panegyric to the king.</w:t>
      </w:r>
    </w:p>
    <w:p>
      <w:pPr>
        <w:widowControl w:val="on"/>
        <w:pBdr/>
        <w:spacing w:before="240" w:after="240" w:line="240" w:lineRule="auto"/>
        <w:ind w:left="0" w:right="0"/>
        <w:jc w:val="left"/>
      </w:pPr>
      <w:r>
        <w:rPr>
          <w:color w:val="000000"/>
          <w:sz w:val="24"/>
          <w:szCs w:val="24"/>
        </w:rPr>
        <w:t xml:space="preserve">6014. 3. de anima, cap. de zel.  Animalia quaedam zelotypia tanguntur, ut</w:t>
      </w:r>
      <w:r>
        <w:rPr>
          <w:color w:val="000000"/>
          <w:sz w:val="24"/>
          <w:szCs w:val="24"/>
        </w:rPr>
        <w:br/>
        <w:t xml:space="preserve">      olores, columbae, galli, tauri, &amp;c. ob metum communionis.</w:t>
      </w:r>
    </w:p>
    <w:p>
      <w:pPr>
        <w:widowControl w:val="on"/>
        <w:pBdr/>
        <w:spacing w:before="240" w:after="240" w:line="240" w:lineRule="auto"/>
        <w:ind w:left="0" w:right="0"/>
        <w:jc w:val="left"/>
      </w:pPr>
      <w:r>
        <w:rPr>
          <w:color w:val="000000"/>
          <w:sz w:val="24"/>
          <w:szCs w:val="24"/>
        </w:rPr>
        <w:t xml:space="preserve">6015.  Seneca.</w:t>
      </w:r>
    </w:p>
    <w:p>
      <w:pPr>
        <w:widowControl w:val="on"/>
        <w:pBdr/>
        <w:spacing w:before="240" w:after="240" w:line="240" w:lineRule="auto"/>
        <w:ind w:left="0" w:right="0"/>
        <w:jc w:val="left"/>
      </w:pPr>
      <w:r>
        <w:rPr>
          <w:color w:val="000000"/>
          <w:sz w:val="24"/>
          <w:szCs w:val="24"/>
        </w:rPr>
        <w:t xml:space="preserve">6016.  Lib. 11.  Cynoget.</w:t>
      </w:r>
    </w:p>
    <w:p>
      <w:pPr>
        <w:widowControl w:val="on"/>
        <w:pBdr/>
        <w:spacing w:before="240" w:after="240" w:line="240" w:lineRule="auto"/>
        <w:ind w:left="0" w:right="0"/>
        <w:jc w:val="left"/>
      </w:pPr>
      <w:r>
        <w:rPr>
          <w:color w:val="000000"/>
          <w:sz w:val="24"/>
          <w:szCs w:val="24"/>
        </w:rPr>
        <w:t xml:space="preserve">6017.  Chaucer, in his Assembly of Fowls.</w:t>
      </w:r>
    </w:p>
    <w:p>
      <w:pPr>
        <w:widowControl w:val="on"/>
        <w:pBdr/>
        <w:spacing w:before="240" w:after="240" w:line="240" w:lineRule="auto"/>
        <w:ind w:left="0" w:right="0"/>
        <w:jc w:val="left"/>
      </w:pPr>
      <w:r>
        <w:rPr>
          <w:color w:val="000000"/>
          <w:sz w:val="24"/>
          <w:szCs w:val="24"/>
        </w:rPr>
        <w:t xml:space="preserve">6018.  Alderovand.</w:t>
      </w:r>
    </w:p>
    <w:p>
      <w:pPr>
        <w:widowControl w:val="on"/>
        <w:pBdr/>
        <w:spacing w:before="240" w:after="240" w:line="240" w:lineRule="auto"/>
        <w:ind w:left="0" w:right="0"/>
        <w:jc w:val="left"/>
      </w:pPr>
      <w:r>
        <w:rPr>
          <w:color w:val="000000"/>
          <w:sz w:val="24"/>
          <w:szCs w:val="24"/>
        </w:rPr>
        <w:t xml:space="preserve">6019.  Lib. 12.</w:t>
      </w:r>
    </w:p>
    <w:p>
      <w:pPr>
        <w:widowControl w:val="on"/>
        <w:pBdr/>
        <w:spacing w:before="240" w:after="240" w:line="240" w:lineRule="auto"/>
        <w:ind w:left="0" w:right="0"/>
        <w:jc w:val="left"/>
      </w:pPr>
      <w:r>
        <w:rPr>
          <w:color w:val="000000"/>
          <w:sz w:val="24"/>
          <w:szCs w:val="24"/>
        </w:rPr>
        <w:t xml:space="preserve">6020.  Sibi timens circa res venereas, solitudines amat quo solus sola</w:t>
      </w:r>
      <w:r>
        <w:rPr>
          <w:color w:val="000000"/>
          <w:sz w:val="24"/>
          <w:szCs w:val="24"/>
        </w:rPr>
        <w:br/>
        <w:t xml:space="preserve">      foemina fruatur.</w:t>
      </w:r>
    </w:p>
    <w:p>
      <w:pPr>
        <w:widowControl w:val="on"/>
        <w:pBdr/>
        <w:spacing w:before="240" w:after="240" w:line="240" w:lineRule="auto"/>
        <w:ind w:left="0" w:right="0"/>
        <w:jc w:val="left"/>
      </w:pPr>
      <w:r>
        <w:rPr>
          <w:color w:val="000000"/>
          <w:sz w:val="24"/>
          <w:szCs w:val="24"/>
        </w:rPr>
        <w:t xml:space="preserve">6021.  Crocodili zelotypi et uxorum amantissimi, &amp;c.</w:t>
      </w:r>
    </w:p>
    <w:p>
      <w:pPr>
        <w:widowControl w:val="on"/>
        <w:pBdr/>
        <w:spacing w:before="240" w:after="240" w:line="240" w:lineRule="auto"/>
        <w:ind w:left="0" w:right="0"/>
        <w:jc w:val="left"/>
      </w:pPr>
      <w:r>
        <w:rPr>
          <w:color w:val="000000"/>
          <w:sz w:val="24"/>
          <w:szCs w:val="24"/>
        </w:rPr>
        <w:t xml:space="preserve">6022.  Qui dividit agrum communem; inde deducitur ad amantes.</w:t>
      </w:r>
    </w:p>
    <w:p>
      <w:pPr>
        <w:widowControl w:val="on"/>
        <w:pBdr/>
        <w:spacing w:before="240" w:after="240" w:line="240" w:lineRule="auto"/>
        <w:ind w:left="0" w:right="0"/>
        <w:jc w:val="left"/>
      </w:pPr>
      <w:r>
        <w:rPr>
          <w:color w:val="000000"/>
          <w:sz w:val="24"/>
          <w:szCs w:val="24"/>
        </w:rPr>
        <w:t xml:space="preserve">6023.  Erasmus chil. 1. cent. 9. adag. 99.</w:t>
      </w:r>
    </w:p>
    <w:p>
      <w:pPr>
        <w:widowControl w:val="on"/>
        <w:pBdr/>
        <w:spacing w:before="240" w:after="240" w:line="240" w:lineRule="auto"/>
        <w:ind w:left="0" w:right="0"/>
        <w:jc w:val="left"/>
      </w:pPr>
      <w:r>
        <w:rPr>
          <w:color w:val="000000"/>
          <w:sz w:val="24"/>
          <w:szCs w:val="24"/>
        </w:rPr>
        <w:t xml:space="preserve">6024.  Ter.  Eun.  Act. 1. sc. 1.  Munus nostrum ornato verbis, et istum</w:t>
      </w:r>
      <w:r>
        <w:rPr>
          <w:color w:val="000000"/>
          <w:sz w:val="24"/>
          <w:szCs w:val="24"/>
        </w:rPr>
        <w:br/>
        <w:t xml:space="preserve">      aemulum, quoad poteris, ab ea pellito.</w:t>
      </w:r>
    </w:p>
    <w:p>
      <w:pPr>
        <w:widowControl w:val="on"/>
        <w:pBdr/>
        <w:spacing w:before="240" w:after="240" w:line="240" w:lineRule="auto"/>
        <w:ind w:left="0" w:right="0"/>
        <w:jc w:val="left"/>
      </w:pPr>
      <w:r>
        <w:rPr>
          <w:color w:val="000000"/>
          <w:sz w:val="24"/>
          <w:szCs w:val="24"/>
        </w:rPr>
        <w:t xml:space="preserve">6025.  Pinus puella quondam fuit, &amp;c.</w:t>
      </w:r>
    </w:p>
    <w:p>
      <w:pPr>
        <w:widowControl w:val="on"/>
        <w:pBdr/>
        <w:spacing w:before="240" w:after="240" w:line="240" w:lineRule="auto"/>
        <w:ind w:left="0" w:right="0"/>
        <w:jc w:val="left"/>
      </w:pPr>
      <w:r>
        <w:rPr>
          <w:color w:val="000000"/>
          <w:sz w:val="24"/>
          <w:szCs w:val="24"/>
        </w:rPr>
        <w:t xml:space="preserve">6026.  Mars zelotypus Adonidem interfecit.</w:t>
      </w:r>
    </w:p>
    <w:p>
      <w:pPr>
        <w:widowControl w:val="on"/>
        <w:pBdr/>
        <w:spacing w:before="240" w:after="240" w:line="240" w:lineRule="auto"/>
        <w:ind w:left="0" w:right="0"/>
        <w:jc w:val="left"/>
      </w:pPr>
      <w:r>
        <w:rPr>
          <w:color w:val="000000"/>
          <w:sz w:val="24"/>
          <w:szCs w:val="24"/>
        </w:rPr>
        <w:t xml:space="preserve">6027.  R. T.</w:t>
      </w:r>
    </w:p>
    <w:p>
      <w:pPr>
        <w:widowControl w:val="on"/>
        <w:pBdr/>
        <w:spacing w:before="240" w:after="240" w:line="240" w:lineRule="auto"/>
        <w:ind w:left="0" w:right="0"/>
        <w:jc w:val="left"/>
      </w:pPr>
      <w:r>
        <w:rPr>
          <w:color w:val="000000"/>
          <w:sz w:val="24"/>
          <w:szCs w:val="24"/>
        </w:rPr>
        <w:t xml:space="preserve">6028. 1 Sam. i. 6.</w:t>
      </w:r>
    </w:p>
    <w:p>
      <w:pPr>
        <w:widowControl w:val="on"/>
        <w:pBdr/>
        <w:spacing w:before="240" w:after="240" w:line="240" w:lineRule="auto"/>
        <w:ind w:left="0" w:right="0"/>
        <w:jc w:val="left"/>
      </w:pPr>
      <w:r>
        <w:rPr>
          <w:color w:val="000000"/>
          <w:sz w:val="24"/>
          <w:szCs w:val="24"/>
        </w:rPr>
        <w:t xml:space="preserve">6029.  Blazon of Jealousy.</w:t>
      </w:r>
    </w:p>
    <w:p>
      <w:pPr>
        <w:widowControl w:val="on"/>
        <w:pBdr/>
        <w:spacing w:before="240" w:after="240" w:line="240" w:lineRule="auto"/>
        <w:ind w:left="0" w:right="0"/>
        <w:jc w:val="left"/>
      </w:pPr>
      <w:r>
        <w:rPr>
          <w:color w:val="000000"/>
          <w:sz w:val="24"/>
          <w:szCs w:val="24"/>
        </w:rPr>
        <w:t xml:space="preserve">6030.  Mulierum conditio misera; nullam honestam credunt nisi domo conclusa</w:t>
      </w:r>
      <w:r>
        <w:rPr>
          <w:color w:val="000000"/>
          <w:sz w:val="24"/>
          <w:szCs w:val="24"/>
        </w:rPr>
        <w:br/>
        <w:t xml:space="preserve">      vivat.</w:t>
      </w:r>
    </w:p>
    <w:p>
      <w:pPr>
        <w:widowControl w:val="on"/>
        <w:pBdr/>
        <w:spacing w:before="240" w:after="240" w:line="240" w:lineRule="auto"/>
        <w:ind w:left="0" w:right="0"/>
        <w:jc w:val="left"/>
      </w:pPr>
      <w:r>
        <w:rPr>
          <w:color w:val="000000"/>
          <w:sz w:val="24"/>
          <w:szCs w:val="24"/>
        </w:rPr>
        <w:t xml:space="preserve">6031.  Fines Morison.</w:t>
      </w:r>
    </w:p>
    <w:p>
      <w:pPr>
        <w:widowControl w:val="on"/>
        <w:pBdr/>
        <w:spacing w:before="240" w:after="240" w:line="240" w:lineRule="auto"/>
        <w:ind w:left="0" w:right="0"/>
        <w:jc w:val="left"/>
      </w:pPr>
      <w:r>
        <w:rPr>
          <w:color w:val="000000"/>
          <w:sz w:val="24"/>
          <w:szCs w:val="24"/>
        </w:rPr>
        <w:t xml:space="preserve">6032.  Nomen zelotypiae apud istos locum non habet, lib. 3. c. 8.</w:t>
      </w:r>
    </w:p>
    <w:p>
      <w:pPr>
        <w:widowControl w:val="on"/>
        <w:pBdr/>
        <w:spacing w:before="240" w:after="240" w:line="240" w:lineRule="auto"/>
        <w:ind w:left="0" w:right="0"/>
        <w:jc w:val="left"/>
      </w:pPr>
      <w:r>
        <w:rPr>
          <w:color w:val="000000"/>
          <w:sz w:val="24"/>
          <w:szCs w:val="24"/>
        </w:rPr>
        <w:t xml:space="preserve">6033.  Fines Moris. part. 3. cap. 2.</w:t>
      </w:r>
    </w:p>
    <w:p>
      <w:pPr>
        <w:widowControl w:val="on"/>
        <w:pBdr/>
        <w:spacing w:before="240" w:after="240" w:line="240" w:lineRule="auto"/>
        <w:ind w:left="0" w:right="0"/>
        <w:jc w:val="left"/>
      </w:pPr>
      <w:r>
        <w:rPr>
          <w:color w:val="000000"/>
          <w:sz w:val="24"/>
          <w:szCs w:val="24"/>
        </w:rPr>
        <w:t xml:space="preserve">6034.  Busbequius.  Sands.</w:t>
      </w:r>
    </w:p>
    <w:p>
      <w:pPr>
        <w:widowControl w:val="on"/>
        <w:pBdr/>
        <w:spacing w:before="240" w:after="240" w:line="240" w:lineRule="auto"/>
        <w:ind w:left="0" w:right="0"/>
        <w:jc w:val="left"/>
      </w:pPr>
      <w:r>
        <w:rPr>
          <w:color w:val="000000"/>
          <w:sz w:val="24"/>
          <w:szCs w:val="24"/>
        </w:rPr>
        <w:t xml:space="preserve">6035.  Prae amore et zelotypia saepius insaniunt.</w:t>
      </w:r>
    </w:p>
    <w:p>
      <w:pPr>
        <w:widowControl w:val="on"/>
        <w:pBdr/>
        <w:spacing w:before="240" w:after="240" w:line="240" w:lineRule="auto"/>
        <w:ind w:left="0" w:right="0"/>
        <w:jc w:val="left"/>
      </w:pPr>
      <w:r>
        <w:rPr>
          <w:color w:val="000000"/>
          <w:sz w:val="24"/>
          <w:szCs w:val="24"/>
        </w:rPr>
        <w:t xml:space="preserve">6036.  Australes ne sacra quidem publica fieri patiuntur, nisi uterque sexus</w:t>
      </w:r>
      <w:r>
        <w:rPr>
          <w:color w:val="000000"/>
          <w:sz w:val="24"/>
          <w:szCs w:val="24"/>
        </w:rPr>
        <w:br/>
        <w:t xml:space="preserve">      pariete medio dividatur:  et quum in Angliam inquit, legationis causa</w:t>
      </w:r>
      <w:r>
        <w:rPr>
          <w:color w:val="000000"/>
          <w:sz w:val="24"/>
          <w:szCs w:val="24"/>
        </w:rPr>
        <w:br/>
        <w:t xml:space="preserve">      profectus essem, audivi Mendozam legatum Hispaniarum dicentem turpe</w:t>
      </w:r>
      <w:r>
        <w:rPr>
          <w:color w:val="000000"/>
          <w:sz w:val="24"/>
          <w:szCs w:val="24"/>
        </w:rPr>
        <w:br/>
        <w:t xml:space="preserve">      esse viros et foeminas in, &amp;c.</w:t>
      </w:r>
    </w:p>
    <w:p>
      <w:pPr>
        <w:widowControl w:val="on"/>
        <w:pBdr/>
        <w:spacing w:before="240" w:after="240" w:line="240" w:lineRule="auto"/>
        <w:ind w:left="0" w:right="0"/>
        <w:jc w:val="left"/>
      </w:pPr>
      <w:r>
        <w:rPr>
          <w:color w:val="000000"/>
          <w:sz w:val="24"/>
          <w:szCs w:val="24"/>
        </w:rPr>
        <w:t xml:space="preserve">6037.  Idea:  mulieres praeterquam quod sunt infidae, suspicaces,</w:t>
      </w:r>
      <w:r>
        <w:rPr>
          <w:color w:val="000000"/>
          <w:sz w:val="24"/>
          <w:szCs w:val="24"/>
        </w:rPr>
        <w:br/>
        <w:t xml:space="preserve">      inconstantes, insidiosae, simulatrices, superstitiosae, et si</w:t>
      </w:r>
      <w:r>
        <w:rPr>
          <w:color w:val="000000"/>
          <w:sz w:val="24"/>
          <w:szCs w:val="24"/>
        </w:rPr>
        <w:br/>
        <w:t xml:space="preserve">      potentes, intolerabiles, amore zelotypae supra modum.  Ovid. 2. de</w:t>
      </w:r>
      <w:r>
        <w:rPr>
          <w:color w:val="000000"/>
          <w:sz w:val="24"/>
          <w:szCs w:val="24"/>
        </w:rPr>
        <w:br/>
        <w:t xml:space="preserve">      art.</w:t>
      </w:r>
    </w:p>
    <w:p>
      <w:pPr>
        <w:widowControl w:val="on"/>
        <w:pBdr/>
        <w:spacing w:before="240" w:after="240" w:line="240" w:lineRule="auto"/>
        <w:ind w:left="0" w:right="0"/>
        <w:jc w:val="left"/>
      </w:pPr>
      <w:r>
        <w:rPr>
          <w:color w:val="000000"/>
          <w:sz w:val="24"/>
          <w:szCs w:val="24"/>
        </w:rPr>
        <w:t xml:space="preserve">6038.  Bartello.</w:t>
      </w:r>
    </w:p>
    <w:p>
      <w:pPr>
        <w:widowControl w:val="on"/>
        <w:pBdr/>
        <w:spacing w:before="240" w:after="240" w:line="240" w:lineRule="auto"/>
        <w:ind w:left="0" w:right="0"/>
        <w:jc w:val="left"/>
      </w:pPr>
      <w:r>
        <w:rPr>
          <w:color w:val="000000"/>
          <w:sz w:val="24"/>
          <w:szCs w:val="24"/>
        </w:rPr>
        <w:t xml:space="preserve">6039.  R. T.</w:t>
      </w:r>
    </w:p>
    <w:p>
      <w:pPr>
        <w:widowControl w:val="on"/>
        <w:pBdr/>
        <w:spacing w:before="240" w:after="240" w:line="240" w:lineRule="auto"/>
        <w:ind w:left="0" w:right="0"/>
        <w:jc w:val="left"/>
      </w:pPr>
      <w:r>
        <w:rPr>
          <w:color w:val="000000"/>
          <w:sz w:val="24"/>
          <w:szCs w:val="24"/>
        </w:rPr>
        <w:t xml:space="preserve">6040.  Lib. 2. num. 8. mulier otiosa facile praesumitur luxuriosa, et saepe</w:t>
      </w:r>
      <w:r>
        <w:rPr>
          <w:color w:val="000000"/>
          <w:sz w:val="24"/>
          <w:szCs w:val="24"/>
        </w:rPr>
        <w:br/>
        <w:t xml:space="preserve">      zelotypa.</w:t>
      </w:r>
    </w:p>
    <w:p>
      <w:pPr>
        <w:widowControl w:val="on"/>
        <w:pBdr/>
        <w:spacing w:before="240" w:after="240" w:line="240" w:lineRule="auto"/>
        <w:ind w:left="0" w:right="0"/>
        <w:jc w:val="left"/>
      </w:pPr>
      <w:r>
        <w:rPr>
          <w:color w:val="000000"/>
          <w:sz w:val="24"/>
          <w:szCs w:val="24"/>
        </w:rPr>
        <w:t xml:space="preserve">6041.  “And now she requires other youths and other loves, calls me the</w:t>
      </w:r>
      <w:r>
        <w:rPr>
          <w:color w:val="000000"/>
          <w:sz w:val="24"/>
          <w:szCs w:val="24"/>
        </w:rPr>
        <w:br/>
        <w:t xml:space="preserve">      imbecile and decrepit old man.”</w:t>
      </w:r>
    </w:p>
    <w:p>
      <w:pPr>
        <w:widowControl w:val="on"/>
        <w:pBdr/>
        <w:spacing w:before="240" w:after="240" w:line="240" w:lineRule="auto"/>
        <w:ind w:left="0" w:right="0"/>
        <w:jc w:val="left"/>
      </w:pPr>
      <w:r>
        <w:rPr>
          <w:color w:val="000000"/>
          <w:sz w:val="24"/>
          <w:szCs w:val="24"/>
        </w:rPr>
        <w:t xml:space="preserve">6042.  Lib 2. num. 4.</w:t>
      </w:r>
    </w:p>
    <w:p>
      <w:pPr>
        <w:widowControl w:val="on"/>
        <w:pBdr/>
        <w:spacing w:before="240" w:after="240" w:line="240" w:lineRule="auto"/>
        <w:ind w:left="0" w:right="0"/>
        <w:jc w:val="left"/>
      </w:pPr>
      <w:r>
        <w:rPr>
          <w:color w:val="000000"/>
          <w:sz w:val="24"/>
          <w:szCs w:val="24"/>
        </w:rPr>
        <w:t xml:space="preserve">6043.  Quum omnibus infideles foeminae, senibus infidelissimae.</w:t>
      </w:r>
    </w:p>
    <w:p>
      <w:pPr>
        <w:widowControl w:val="on"/>
        <w:pBdr/>
        <w:spacing w:before="240" w:after="240" w:line="240" w:lineRule="auto"/>
        <w:ind w:left="0" w:right="0"/>
        <w:jc w:val="left"/>
      </w:pPr>
      <w:r>
        <w:rPr>
          <w:color w:val="000000"/>
          <w:sz w:val="24"/>
          <w:szCs w:val="24"/>
        </w:rPr>
        <w:t xml:space="preserve">6044.  Mimnermus.</w:t>
      </w:r>
    </w:p>
    <w:p>
      <w:pPr>
        <w:widowControl w:val="on"/>
        <w:pBdr/>
        <w:spacing w:before="240" w:after="240" w:line="240" w:lineRule="auto"/>
        <w:ind w:left="0" w:right="0"/>
        <w:jc w:val="left"/>
      </w:pPr>
      <w:r>
        <w:rPr>
          <w:color w:val="000000"/>
          <w:sz w:val="24"/>
          <w:szCs w:val="24"/>
        </w:rPr>
        <w:t xml:space="preserve">6045.  Vix aliqua non impudica, et quam non suspectam merito quis habeat.</w:t>
      </w:r>
    </w:p>
    <w:p>
      <w:pPr>
        <w:widowControl w:val="on"/>
        <w:pBdr/>
        <w:spacing w:before="240" w:after="240" w:line="240" w:lineRule="auto"/>
        <w:ind w:left="0" w:right="0"/>
        <w:jc w:val="left"/>
      </w:pPr>
      <w:r>
        <w:rPr>
          <w:color w:val="000000"/>
          <w:sz w:val="24"/>
          <w:szCs w:val="24"/>
        </w:rPr>
        <w:t xml:space="preserve">6046.  Lib. 5. de aur. asino.  At ego misera patre meo seniorem maritum nacta</w:t>
      </w:r>
      <w:r>
        <w:rPr>
          <w:color w:val="000000"/>
          <w:sz w:val="24"/>
          <w:szCs w:val="24"/>
        </w:rPr>
        <w:br/>
        <w:t xml:space="preserve">      sum, cum cucurbita calviorom et quovis puero pumiliorem, cunctam</w:t>
      </w:r>
      <w:r>
        <w:rPr>
          <w:color w:val="000000"/>
          <w:sz w:val="24"/>
          <w:szCs w:val="24"/>
        </w:rPr>
        <w:br/>
        <w:t xml:space="preserve">      domum seris et catenis obditam custodientem.</w:t>
      </w:r>
    </w:p>
    <w:p>
      <w:pPr>
        <w:keepNext w:val="on"/>
        <w:pageBreakBefore w:val="on"/>
        <w:widowControl w:val="on"/>
        <w:pBdr/>
        <w:spacing w:before="0" w:after="322" w:line="240" w:lineRule="auto"/>
        <w:ind w:left="0" w:right="0"/>
        <w:jc w:val="left"/>
        <w:outlineLvl w:val="0"/>
      </w:pPr>
      <w:r>
        <w:rPr>
          <w:b/>
          <w:color w:val="000000"/>
          <w:sz w:val="48"/>
          <w:szCs w:val="48"/>
        </w:rPr>
        <w:t xml:space="preserve">Page 1144</w:t>
      </w:r>
    </w:p>
    <w:p>
      <w:pPr>
        <w:widowControl w:val="on"/>
        <w:pBdr/>
        <w:spacing w:before="240" w:after="240" w:line="240" w:lineRule="auto"/>
        <w:ind w:left="0" w:right="0"/>
        <w:jc w:val="left"/>
      </w:pPr>
      <w:r>
        <w:rPr>
          <w:color w:val="000000"/>
          <w:sz w:val="24"/>
          <w:szCs w:val="24"/>
        </w:rPr>
        <w:t xml:space="preserve">6047.  Chaloner.</w:t>
      </w:r>
    </w:p>
    <w:p>
      <w:pPr>
        <w:widowControl w:val="on"/>
        <w:pBdr/>
        <w:spacing w:before="240" w:after="240" w:line="240" w:lineRule="auto"/>
        <w:ind w:left="0" w:right="0"/>
        <w:jc w:val="left"/>
      </w:pPr>
      <w:r>
        <w:rPr>
          <w:color w:val="000000"/>
          <w:sz w:val="24"/>
          <w:szCs w:val="24"/>
        </w:rPr>
        <w:t xml:space="preserve">6048.  Lib. 4. n. 80.</w:t>
      </w:r>
    </w:p>
    <w:p>
      <w:pPr>
        <w:widowControl w:val="on"/>
        <w:pBdr/>
        <w:spacing w:before="240" w:after="240" w:line="240" w:lineRule="auto"/>
        <w:ind w:left="0" w:right="0"/>
        <w:jc w:val="left"/>
      </w:pPr>
      <w:r>
        <w:rPr>
          <w:color w:val="000000"/>
          <w:sz w:val="24"/>
          <w:szCs w:val="24"/>
        </w:rPr>
        <w:t xml:space="preserve">6049.  Ovid 2. de art. amandi.</w:t>
      </w:r>
    </w:p>
    <w:p>
      <w:pPr>
        <w:widowControl w:val="on"/>
        <w:pBdr/>
        <w:spacing w:before="240" w:after="240" w:line="240" w:lineRule="auto"/>
        <w:ind w:left="0" w:right="0"/>
        <w:jc w:val="left"/>
      </w:pPr>
      <w:r>
        <w:rPr>
          <w:color w:val="000000"/>
          <w:sz w:val="24"/>
          <w:szCs w:val="24"/>
        </w:rPr>
        <w:t xml:space="preserve">6050.  Every Man out of his Humour.</w:t>
      </w:r>
    </w:p>
    <w:p>
      <w:pPr>
        <w:widowControl w:val="on"/>
        <w:pBdr/>
        <w:spacing w:before="240" w:after="240" w:line="240" w:lineRule="auto"/>
        <w:ind w:left="0" w:right="0"/>
        <w:jc w:val="left"/>
      </w:pPr>
      <w:r>
        <w:rPr>
          <w:color w:val="000000"/>
          <w:sz w:val="24"/>
          <w:szCs w:val="24"/>
        </w:rPr>
        <w:t xml:space="preserve">6051.  Calcagninus Apol.  Tiberini ab uxorum partu earum vices subeunt, ut</w:t>
      </w:r>
      <w:r>
        <w:rPr>
          <w:color w:val="000000"/>
          <w:sz w:val="24"/>
          <w:szCs w:val="24"/>
        </w:rPr>
        <w:br/>
        <w:t xml:space="preserve">      aves per vices incubant, &amp;c.</w:t>
      </w:r>
    </w:p>
    <w:p>
      <w:pPr>
        <w:widowControl w:val="on"/>
        <w:pBdr/>
        <w:spacing w:before="240" w:after="240" w:line="240" w:lineRule="auto"/>
        <w:ind w:left="0" w:right="0"/>
        <w:jc w:val="left"/>
      </w:pPr>
      <w:r>
        <w:rPr>
          <w:color w:val="000000"/>
          <w:sz w:val="24"/>
          <w:szCs w:val="24"/>
        </w:rPr>
        <w:t xml:space="preserve">6052.  Exiturus fascia uxoris pectus alligabat, nec momento praeesentia ejus</w:t>
      </w:r>
      <w:r>
        <w:rPr>
          <w:color w:val="000000"/>
          <w:sz w:val="24"/>
          <w:szCs w:val="24"/>
        </w:rPr>
        <w:br/>
        <w:t xml:space="preserve">      carere poterat, potumque non hauriebat nisi praegustatum labris ejus.</w:t>
      </w:r>
    </w:p>
    <w:p>
      <w:pPr>
        <w:widowControl w:val="on"/>
        <w:pBdr/>
        <w:spacing w:before="240" w:after="240" w:line="240" w:lineRule="auto"/>
        <w:ind w:left="0" w:right="0"/>
        <w:jc w:val="left"/>
      </w:pPr>
      <w:r>
        <w:rPr>
          <w:color w:val="000000"/>
          <w:sz w:val="24"/>
          <w:szCs w:val="24"/>
        </w:rPr>
        <w:t xml:space="preserve">6053.  Chaloner.</w:t>
      </w:r>
    </w:p>
    <w:p>
      <w:pPr>
        <w:widowControl w:val="on"/>
        <w:pBdr/>
        <w:spacing w:before="240" w:after="240" w:line="240" w:lineRule="auto"/>
        <w:ind w:left="0" w:right="0"/>
        <w:jc w:val="left"/>
      </w:pPr>
      <w:r>
        <w:rPr>
          <w:color w:val="000000"/>
          <w:sz w:val="24"/>
          <w:szCs w:val="24"/>
        </w:rPr>
        <w:t xml:space="preserve">6054.  Panegyr.  Trajano.</w:t>
      </w:r>
    </w:p>
    <w:p>
      <w:pPr>
        <w:widowControl w:val="on"/>
        <w:pBdr/>
        <w:spacing w:before="240" w:after="240" w:line="240" w:lineRule="auto"/>
        <w:ind w:left="0" w:right="0"/>
        <w:jc w:val="left"/>
      </w:pPr>
      <w:r>
        <w:rPr>
          <w:color w:val="000000"/>
          <w:sz w:val="24"/>
          <w:szCs w:val="24"/>
        </w:rPr>
        <w:t xml:space="preserve">6055.  Ter.  Adelph. act. 1. sce. 1.</w:t>
      </w:r>
    </w:p>
    <w:p>
      <w:pPr>
        <w:widowControl w:val="on"/>
        <w:pBdr/>
        <w:spacing w:before="240" w:after="240" w:line="240" w:lineRule="auto"/>
        <w:ind w:left="0" w:right="0"/>
        <w:jc w:val="left"/>
      </w:pPr>
      <w:r>
        <w:rPr>
          <w:color w:val="000000"/>
          <w:sz w:val="24"/>
          <w:szCs w:val="24"/>
        </w:rPr>
        <w:t xml:space="preserve">6056.  Fab.  Calvo.  Ravennate interprete.</w:t>
      </w:r>
    </w:p>
    <w:p>
      <w:pPr>
        <w:widowControl w:val="on"/>
        <w:pBdr/>
        <w:spacing w:before="240" w:after="240" w:line="240" w:lineRule="auto"/>
        <w:ind w:left="0" w:right="0"/>
        <w:jc w:val="left"/>
      </w:pPr>
      <w:r>
        <w:rPr>
          <w:color w:val="000000"/>
          <w:sz w:val="24"/>
          <w:szCs w:val="24"/>
        </w:rPr>
        <w:t xml:space="preserve">6057.  Dum rediero domum meam habitabis, et licet cum parentibus habitet,</w:t>
      </w:r>
      <w:r>
        <w:rPr>
          <w:color w:val="000000"/>
          <w:sz w:val="24"/>
          <w:szCs w:val="24"/>
        </w:rPr>
        <w:br/>
        <w:t xml:space="preserve">      hac mea peregrinatione; eam tamen et ejus mores observabis uti</w:t>
      </w:r>
      <w:r>
        <w:rPr>
          <w:color w:val="000000"/>
          <w:sz w:val="24"/>
          <w:szCs w:val="24"/>
        </w:rPr>
        <w:br/>
        <w:t xml:space="preserve">      absentia viri sui probe degat, nec alios viros cogitet aut quaerat.</w:t>
      </w:r>
    </w:p>
    <w:p>
      <w:pPr>
        <w:widowControl w:val="on"/>
        <w:pBdr/>
        <w:spacing w:before="240" w:after="240" w:line="240" w:lineRule="auto"/>
        <w:ind w:left="0" w:right="0"/>
        <w:jc w:val="left"/>
      </w:pPr>
      <w:r>
        <w:rPr>
          <w:color w:val="000000"/>
          <w:sz w:val="24"/>
          <w:szCs w:val="24"/>
        </w:rPr>
        <w:t xml:space="preserve">6058.  Foemina semper custode eget qui se pudicam contineat; suapte enim</w:t>
      </w:r>
      <w:r>
        <w:rPr>
          <w:color w:val="000000"/>
          <w:sz w:val="24"/>
          <w:szCs w:val="24"/>
        </w:rPr>
        <w:br/>
        <w:t xml:space="preserve">      natura nequitias insitas habet, quas nisi indies comprimat, ut</w:t>
      </w:r>
      <w:r>
        <w:rPr>
          <w:color w:val="000000"/>
          <w:sz w:val="24"/>
          <w:szCs w:val="24"/>
        </w:rPr>
        <w:br/>
        <w:t xml:space="preserve">      arbores stolones emittunt, &amp;c.</w:t>
      </w:r>
    </w:p>
    <w:p>
      <w:pPr>
        <w:widowControl w:val="on"/>
        <w:pBdr/>
        <w:spacing w:before="240" w:after="240" w:line="240" w:lineRule="auto"/>
        <w:ind w:left="0" w:right="0"/>
        <w:jc w:val="left"/>
      </w:pPr>
      <w:r>
        <w:rPr>
          <w:color w:val="000000"/>
          <w:sz w:val="24"/>
          <w:szCs w:val="24"/>
        </w:rPr>
        <w:t xml:space="preserve">6059.  Heinsius.</w:t>
      </w:r>
    </w:p>
    <w:p>
      <w:pPr>
        <w:widowControl w:val="on"/>
        <w:pBdr/>
        <w:spacing w:before="240" w:after="240" w:line="240" w:lineRule="auto"/>
        <w:ind w:left="0" w:right="0"/>
        <w:jc w:val="left"/>
      </w:pPr>
      <w:r>
        <w:rPr>
          <w:color w:val="000000"/>
          <w:sz w:val="24"/>
          <w:szCs w:val="24"/>
        </w:rPr>
        <w:t xml:space="preserve">6060.  Uxor cujusdam nobilis quum debitum maritale sacro passionis hebdomada</w:t>
      </w:r>
      <w:r>
        <w:rPr>
          <w:color w:val="000000"/>
          <w:sz w:val="24"/>
          <w:szCs w:val="24"/>
        </w:rPr>
        <w:br/>
        <w:t xml:space="preserve">      non obtineret, alterum adiit.</w:t>
      </w:r>
    </w:p>
    <w:p>
      <w:pPr>
        <w:widowControl w:val="on"/>
        <w:pBdr/>
        <w:spacing w:before="240" w:after="240" w:line="240" w:lineRule="auto"/>
        <w:ind w:left="0" w:right="0"/>
        <w:jc w:val="left"/>
      </w:pPr>
      <w:r>
        <w:rPr>
          <w:color w:val="000000"/>
          <w:sz w:val="24"/>
          <w:szCs w:val="24"/>
        </w:rPr>
        <w:t xml:space="preserve">6061.  Ne tribus prioribus noctibus rem haberet cum ea. ut esset in</w:t>
      </w:r>
      <w:r>
        <w:rPr>
          <w:color w:val="000000"/>
          <w:sz w:val="24"/>
          <w:szCs w:val="24"/>
        </w:rPr>
        <w:br/>
        <w:t xml:space="preserve">      pecoribus fortunatus, ab uxore morae impatiente, &amp;c.</w:t>
      </w:r>
    </w:p>
    <w:p>
      <w:pPr>
        <w:widowControl w:val="on"/>
        <w:pBdr/>
        <w:spacing w:before="240" w:after="240" w:line="240" w:lineRule="auto"/>
        <w:ind w:left="0" w:right="0"/>
        <w:jc w:val="left"/>
      </w:pPr>
      <w:r>
        <w:rPr>
          <w:color w:val="000000"/>
          <w:sz w:val="24"/>
          <w:szCs w:val="24"/>
        </w:rPr>
        <w:t xml:space="preserve">6062.  Totam noctem bene et pudice nemini molestus dormiendo transegit; mane</w:t>
      </w:r>
      <w:r>
        <w:rPr>
          <w:color w:val="000000"/>
          <w:sz w:val="24"/>
          <w:szCs w:val="24"/>
        </w:rPr>
        <w:br/>
        <w:t xml:space="preserve">      autem quum nullius conscius facinoris sibi esset, et inertiae</w:t>
      </w:r>
      <w:r>
        <w:rPr>
          <w:color w:val="000000"/>
          <w:sz w:val="24"/>
          <w:szCs w:val="24"/>
        </w:rPr>
        <w:br/>
        <w:t xml:space="preserve">      puderet, audisse se dicebat eum dolore calculi solere eam</w:t>
      </w:r>
      <w:r>
        <w:rPr>
          <w:color w:val="000000"/>
          <w:sz w:val="24"/>
          <w:szCs w:val="24"/>
        </w:rPr>
        <w:br/>
        <w:t xml:space="preserve">      conflictari.  Duo praecepta juris una nocte expressit, neminem</w:t>
      </w:r>
      <w:r>
        <w:rPr>
          <w:color w:val="000000"/>
          <w:sz w:val="24"/>
          <w:szCs w:val="24"/>
        </w:rPr>
        <w:br/>
        <w:t xml:space="preserve">      laeserat et honeste vixerat, sed an suum cuique reddidisset, quaeri</w:t>
      </w:r>
      <w:r>
        <w:rPr>
          <w:color w:val="000000"/>
          <w:sz w:val="24"/>
          <w:szCs w:val="24"/>
        </w:rPr>
        <w:br/>
        <w:t xml:space="preserve">      poterat.  Mutius opinor et Trebatius hoc negassent. lib. 1.</w:t>
      </w:r>
    </w:p>
    <w:p>
      <w:pPr>
        <w:widowControl w:val="on"/>
        <w:pBdr/>
        <w:spacing w:before="240" w:after="240" w:line="240" w:lineRule="auto"/>
        <w:ind w:left="0" w:right="0"/>
        <w:jc w:val="left"/>
      </w:pPr>
      <w:r>
        <w:rPr>
          <w:color w:val="000000"/>
          <w:sz w:val="24"/>
          <w:szCs w:val="24"/>
        </w:rPr>
        <w:t xml:space="preserve">6063.  Alterius loci emendationem serio optabat, quem corruptum esse ille</w:t>
      </w:r>
      <w:r>
        <w:rPr>
          <w:color w:val="000000"/>
          <w:sz w:val="24"/>
          <w:szCs w:val="24"/>
        </w:rPr>
        <w:br/>
        <w:t xml:space="preserve">      non invenit.</w:t>
      </w:r>
    </w:p>
    <w:p>
      <w:pPr>
        <w:widowControl w:val="on"/>
        <w:pBdr/>
        <w:spacing w:before="240" w:after="240" w:line="240" w:lineRule="auto"/>
        <w:ind w:left="0" w:right="0"/>
        <w:jc w:val="left"/>
      </w:pPr>
      <w:r>
        <w:rPr>
          <w:color w:val="000000"/>
          <w:sz w:val="24"/>
          <w:szCs w:val="24"/>
        </w:rPr>
        <w:t xml:space="preserve">6064.  Such another tale is in Neander de Jocoseriis, his first tale.</w:t>
      </w:r>
    </w:p>
    <w:p>
      <w:pPr>
        <w:widowControl w:val="on"/>
        <w:pBdr/>
        <w:spacing w:before="240" w:after="240" w:line="240" w:lineRule="auto"/>
        <w:ind w:left="0" w:right="0"/>
        <w:jc w:val="left"/>
      </w:pPr>
      <w:r>
        <w:rPr>
          <w:color w:val="000000"/>
          <w:sz w:val="24"/>
          <w:szCs w:val="24"/>
        </w:rPr>
        <w:t xml:space="preserve">6065.  Lib. 2.  Ep. 3.  Si pergit alienis negotiis operam dare sui negligens,</w:t>
      </w:r>
      <w:r>
        <w:rPr>
          <w:color w:val="000000"/>
          <w:sz w:val="24"/>
          <w:szCs w:val="24"/>
        </w:rPr>
        <w:br/>
        <w:t xml:space="preserve">      erit alius mihi orator qui rem meam agat.</w:t>
      </w:r>
    </w:p>
    <w:p>
      <w:pPr>
        <w:widowControl w:val="on"/>
        <w:pBdr/>
        <w:spacing w:before="240" w:after="240" w:line="240" w:lineRule="auto"/>
        <w:ind w:left="0" w:right="0"/>
        <w:jc w:val="left"/>
      </w:pPr>
      <w:r>
        <w:rPr>
          <w:color w:val="000000"/>
          <w:sz w:val="24"/>
          <w:szCs w:val="24"/>
        </w:rPr>
        <w:t xml:space="preserve">6066.  Ovid. rara est concordia formae atque pudicitiae.</w:t>
      </w:r>
    </w:p>
    <w:p>
      <w:pPr>
        <w:widowControl w:val="on"/>
        <w:pBdr/>
        <w:spacing w:before="240" w:after="240" w:line="240" w:lineRule="auto"/>
        <w:ind w:left="0" w:right="0"/>
        <w:jc w:val="left"/>
      </w:pPr>
      <w:r>
        <w:rPr>
          <w:color w:val="000000"/>
          <w:sz w:val="24"/>
          <w:szCs w:val="24"/>
        </w:rPr>
        <w:t xml:space="preserve">6067.  Epist.</w:t>
      </w:r>
    </w:p>
    <w:p>
      <w:pPr>
        <w:widowControl w:val="on"/>
        <w:pBdr/>
        <w:spacing w:before="240" w:after="240" w:line="240" w:lineRule="auto"/>
        <w:ind w:left="0" w:right="0"/>
        <w:jc w:val="left"/>
      </w:pPr>
      <w:r>
        <w:rPr>
          <w:color w:val="000000"/>
          <w:sz w:val="24"/>
          <w:szCs w:val="24"/>
        </w:rPr>
        <w:t xml:space="preserve">6068.  Quod strideret ejus calceamentum.</w:t>
      </w:r>
    </w:p>
    <w:p>
      <w:pPr>
        <w:widowControl w:val="on"/>
        <w:pBdr/>
        <w:spacing w:before="240" w:after="240" w:line="240" w:lineRule="auto"/>
        <w:ind w:left="0" w:right="0"/>
        <w:jc w:val="left"/>
      </w:pPr>
      <w:r>
        <w:rPr>
          <w:color w:val="000000"/>
          <w:sz w:val="24"/>
          <w:szCs w:val="24"/>
        </w:rPr>
        <w:t xml:space="preserve">6069.  Hor. epist. 15.  “Often has the serpent lain hid beneath the coloured</w:t>
      </w:r>
      <w:r>
        <w:rPr>
          <w:color w:val="000000"/>
          <w:sz w:val="24"/>
          <w:szCs w:val="24"/>
        </w:rPr>
        <w:br/>
        <w:t xml:space="preserve">      grass, under a beauliful aspect, and often has the evil inclination</w:t>
      </w:r>
      <w:r>
        <w:rPr>
          <w:color w:val="000000"/>
          <w:sz w:val="24"/>
          <w:szCs w:val="24"/>
        </w:rPr>
        <w:br/>
        <w:t xml:space="preserve">      affected a sale without the husband’s privity.”</w:t>
      </w:r>
    </w:p>
    <w:p>
      <w:pPr>
        <w:widowControl w:val="on"/>
        <w:pBdr/>
        <w:spacing w:before="240" w:after="240" w:line="240" w:lineRule="auto"/>
        <w:ind w:left="0" w:right="0"/>
        <w:jc w:val="left"/>
      </w:pPr>
      <w:r>
        <w:rPr>
          <w:color w:val="000000"/>
          <w:sz w:val="24"/>
          <w:szCs w:val="24"/>
        </w:rPr>
        <w:t xml:space="preserve">6070.  De re uxoria, lib. 1. cap. 5.</w:t>
      </w:r>
    </w:p>
    <w:p>
      <w:pPr>
        <w:widowControl w:val="on"/>
        <w:pBdr/>
        <w:spacing w:before="240" w:after="240" w:line="240" w:lineRule="auto"/>
        <w:ind w:left="0" w:right="0"/>
        <w:jc w:val="left"/>
      </w:pPr>
      <w:r>
        <w:rPr>
          <w:color w:val="000000"/>
          <w:sz w:val="24"/>
          <w:szCs w:val="24"/>
        </w:rPr>
        <w:t xml:space="preserve">6071.  Cum steriles sunt, ex mutatione viri se putant concipere.</w:t>
      </w:r>
    </w:p>
    <w:p>
      <w:pPr>
        <w:widowControl w:val="on"/>
        <w:pBdr/>
        <w:spacing w:before="240" w:after="240" w:line="240" w:lineRule="auto"/>
        <w:ind w:left="0" w:right="0"/>
        <w:jc w:val="left"/>
      </w:pPr>
      <w:r>
        <w:rPr>
          <w:color w:val="000000"/>
          <w:sz w:val="24"/>
          <w:szCs w:val="24"/>
        </w:rPr>
        <w:t xml:space="preserve">6072.  Tibullus, eleg. 6.</w:t>
      </w:r>
    </w:p>
    <w:p>
      <w:pPr>
        <w:widowControl w:val="on"/>
        <w:pBdr/>
        <w:spacing w:before="240" w:after="240" w:line="240" w:lineRule="auto"/>
        <w:ind w:left="0" w:right="0"/>
        <w:jc w:val="left"/>
      </w:pPr>
      <w:r>
        <w:rPr>
          <w:color w:val="000000"/>
          <w:sz w:val="24"/>
          <w:szCs w:val="24"/>
        </w:rPr>
        <w:t xml:space="preserve">6073.  Wither’s Sat.</w:t>
      </w:r>
    </w:p>
    <w:p>
      <w:pPr>
        <w:widowControl w:val="on"/>
        <w:pBdr/>
        <w:spacing w:before="240" w:after="240" w:line="240" w:lineRule="auto"/>
        <w:ind w:left="0" w:right="0"/>
        <w:jc w:val="left"/>
      </w:pPr>
      <w:r>
        <w:rPr>
          <w:color w:val="000000"/>
          <w:sz w:val="24"/>
          <w:szCs w:val="24"/>
        </w:rPr>
        <w:t xml:space="preserve">6074. 3 de Anima.  Crescit ac decrescit zelotypia cum personis, locis,</w:t>
      </w:r>
      <w:r>
        <w:rPr>
          <w:color w:val="000000"/>
          <w:sz w:val="24"/>
          <w:szCs w:val="24"/>
        </w:rPr>
        <w:br/>
        <w:t xml:space="preserve">      temporibus, negotiis.</w:t>
      </w:r>
    </w:p>
    <w:p>
      <w:pPr>
        <w:widowControl w:val="on"/>
        <w:pBdr/>
        <w:spacing w:before="240" w:after="240" w:line="240" w:lineRule="auto"/>
        <w:ind w:left="0" w:right="0"/>
        <w:jc w:val="left"/>
      </w:pPr>
      <w:r>
        <w:rPr>
          <w:color w:val="000000"/>
          <w:sz w:val="24"/>
          <w:szCs w:val="24"/>
        </w:rPr>
        <w:t xml:space="preserve">6075.  Marullus.</w:t>
      </w:r>
    </w:p>
    <w:p>
      <w:pPr>
        <w:widowControl w:val="on"/>
        <w:pBdr/>
        <w:spacing w:before="240" w:after="240" w:line="240" w:lineRule="auto"/>
        <w:ind w:left="0" w:right="0"/>
        <w:jc w:val="left"/>
      </w:pPr>
      <w:r>
        <w:rPr>
          <w:color w:val="000000"/>
          <w:sz w:val="24"/>
          <w:szCs w:val="24"/>
        </w:rPr>
        <w:t xml:space="preserve">6076.  Tibullus Epig.</w:t>
      </w:r>
    </w:p>
    <w:p>
      <w:pPr>
        <w:widowControl w:val="on"/>
        <w:pBdr/>
        <w:spacing w:before="240" w:after="240" w:line="240" w:lineRule="auto"/>
        <w:ind w:left="0" w:right="0"/>
        <w:jc w:val="left"/>
      </w:pPr>
      <w:r>
        <w:rPr>
          <w:color w:val="000000"/>
          <w:sz w:val="24"/>
          <w:szCs w:val="24"/>
        </w:rPr>
        <w:t xml:space="preserve">6077.  Prov. ix. 17.</w:t>
      </w:r>
    </w:p>
    <w:p>
      <w:pPr>
        <w:widowControl w:val="on"/>
        <w:pBdr/>
        <w:spacing w:before="240" w:after="240" w:line="240" w:lineRule="auto"/>
        <w:ind w:left="0" w:right="0"/>
        <w:jc w:val="left"/>
      </w:pPr>
      <w:r>
        <w:rPr>
          <w:color w:val="000000"/>
          <w:sz w:val="24"/>
          <w:szCs w:val="24"/>
        </w:rPr>
        <w:t xml:space="preserve">6078.  Propert. eleg. 2.</w:t>
      </w:r>
    </w:p>
    <w:p>
      <w:pPr>
        <w:widowControl w:val="on"/>
        <w:pBdr/>
        <w:spacing w:before="240" w:after="240" w:line="240" w:lineRule="auto"/>
        <w:ind w:left="0" w:right="0"/>
        <w:jc w:val="left"/>
      </w:pPr>
      <w:r>
        <w:rPr>
          <w:color w:val="000000"/>
          <w:sz w:val="24"/>
          <w:szCs w:val="24"/>
        </w:rPr>
        <w:t xml:space="preserve">6079.  Ovid. lib. 9.  Met.  Pausanias Strabo, quum crevit imbribus hyemalibus. </w:t>
      </w:r>
      <w:r>
        <w:rPr>
          <w:color w:val="000000"/>
          <w:sz w:val="24"/>
          <w:szCs w:val="24"/>
        </w:rPr>
        <w:br/>
        <w:t xml:space="preserve">      Deianiram suscipit, Herculem nando sequi jubet.</w:t>
      </w:r>
    </w:p>
    <w:p>
      <w:pPr>
        <w:keepNext w:val="on"/>
        <w:pageBreakBefore w:val="on"/>
        <w:widowControl w:val="on"/>
        <w:pBdr/>
        <w:spacing w:before="0" w:after="322" w:line="240" w:lineRule="auto"/>
        <w:ind w:left="0" w:right="0"/>
        <w:jc w:val="left"/>
        <w:outlineLvl w:val="0"/>
      </w:pPr>
      <w:r>
        <w:rPr>
          <w:b/>
          <w:color w:val="000000"/>
          <w:sz w:val="48"/>
          <w:szCs w:val="48"/>
        </w:rPr>
        <w:t xml:space="preserve">Page 1145</w:t>
      </w:r>
    </w:p>
    <w:p>
      <w:pPr>
        <w:widowControl w:val="on"/>
        <w:pBdr/>
        <w:spacing w:before="240" w:after="240" w:line="240" w:lineRule="auto"/>
        <w:ind w:left="0" w:right="0"/>
        <w:jc w:val="left"/>
      </w:pPr>
      <w:r>
        <w:rPr>
          <w:color w:val="000000"/>
          <w:sz w:val="24"/>
          <w:szCs w:val="24"/>
        </w:rPr>
        <w:t xml:space="preserve">6080.  Lucian, tom. 4.</w:t>
      </w:r>
    </w:p>
    <w:p>
      <w:pPr>
        <w:widowControl w:val="on"/>
        <w:pBdr/>
        <w:spacing w:before="240" w:after="240" w:line="240" w:lineRule="auto"/>
        <w:ind w:left="0" w:right="0"/>
        <w:jc w:val="left"/>
      </w:pPr>
      <w:r>
        <w:rPr>
          <w:color w:val="000000"/>
          <w:sz w:val="24"/>
          <w:szCs w:val="24"/>
        </w:rPr>
        <w:t xml:space="preserve">6081.  Plutarch.</w:t>
      </w:r>
    </w:p>
    <w:p>
      <w:pPr>
        <w:widowControl w:val="on"/>
        <w:pBdr/>
        <w:spacing w:before="240" w:after="240" w:line="240" w:lineRule="auto"/>
        <w:ind w:left="0" w:right="0"/>
        <w:jc w:val="left"/>
      </w:pPr>
      <w:r>
        <w:rPr>
          <w:color w:val="000000"/>
          <w:sz w:val="24"/>
          <w:szCs w:val="24"/>
        </w:rPr>
        <w:t xml:space="preserve">6082.  Cap. v. 8.</w:t>
      </w:r>
    </w:p>
    <w:p>
      <w:pPr>
        <w:widowControl w:val="on"/>
        <w:pBdr/>
        <w:spacing w:before="240" w:after="240" w:line="240" w:lineRule="auto"/>
        <w:ind w:left="0" w:right="0"/>
        <w:jc w:val="left"/>
      </w:pPr>
      <w:r>
        <w:rPr>
          <w:color w:val="000000"/>
          <w:sz w:val="24"/>
          <w:szCs w:val="24"/>
        </w:rPr>
        <w:t xml:space="preserve">6083.  Seneca.</w:t>
      </w:r>
    </w:p>
    <w:p>
      <w:pPr>
        <w:widowControl w:val="on"/>
        <w:pBdr/>
        <w:spacing w:before="240" w:after="240" w:line="240" w:lineRule="auto"/>
        <w:ind w:left="0" w:right="0"/>
        <w:jc w:val="left"/>
      </w:pPr>
      <w:r>
        <w:rPr>
          <w:color w:val="000000"/>
          <w:sz w:val="24"/>
          <w:szCs w:val="24"/>
        </w:rPr>
        <w:t xml:space="preserve">6084.  Lib. 2. cap. 23.</w:t>
      </w:r>
    </w:p>
    <w:p>
      <w:pPr>
        <w:widowControl w:val="on"/>
        <w:pBdr/>
        <w:spacing w:before="240" w:after="240" w:line="240" w:lineRule="auto"/>
        <w:ind w:left="0" w:right="0"/>
        <w:jc w:val="left"/>
      </w:pPr>
      <w:r>
        <w:rPr>
          <w:color w:val="000000"/>
          <w:sz w:val="24"/>
          <w:szCs w:val="24"/>
        </w:rPr>
        <w:t xml:space="preserve">6085.  Petronius Catal.</w:t>
      </w:r>
    </w:p>
    <w:p>
      <w:pPr>
        <w:widowControl w:val="on"/>
        <w:pBdr/>
        <w:spacing w:before="240" w:after="240" w:line="240" w:lineRule="auto"/>
        <w:ind w:left="0" w:right="0"/>
        <w:jc w:val="left"/>
      </w:pPr>
      <w:r>
        <w:rPr>
          <w:color w:val="000000"/>
          <w:sz w:val="24"/>
          <w:szCs w:val="24"/>
        </w:rPr>
        <w:t xml:space="preserve">6086.  Sueton.</w:t>
      </w:r>
    </w:p>
    <w:p>
      <w:pPr>
        <w:widowControl w:val="on"/>
        <w:pBdr/>
        <w:spacing w:before="240" w:after="240" w:line="240" w:lineRule="auto"/>
        <w:ind w:left="0" w:right="0"/>
        <w:jc w:val="left"/>
      </w:pPr>
      <w:r>
        <w:rPr>
          <w:color w:val="000000"/>
          <w:sz w:val="24"/>
          <w:szCs w:val="24"/>
        </w:rPr>
        <w:t xml:space="preserve">6087.  Pontus Heuter, vita ejus.</w:t>
      </w:r>
    </w:p>
    <w:p>
      <w:pPr>
        <w:widowControl w:val="on"/>
        <w:pBdr/>
        <w:spacing w:before="240" w:after="240" w:line="240" w:lineRule="auto"/>
        <w:ind w:left="0" w:right="0"/>
        <w:jc w:val="left"/>
      </w:pPr>
      <w:r>
        <w:rPr>
          <w:color w:val="000000"/>
          <w:sz w:val="24"/>
          <w:szCs w:val="24"/>
        </w:rPr>
        <w:t xml:space="preserve">6088.  Lib. 8.  Flor. hist.  Dux omnium optimus et sapientissimus, sed in re</w:t>
      </w:r>
      <w:r>
        <w:rPr>
          <w:color w:val="000000"/>
          <w:sz w:val="24"/>
          <w:szCs w:val="24"/>
        </w:rPr>
        <w:br/>
        <w:t xml:space="preserve">      venerea prodigiosus.</w:t>
      </w:r>
    </w:p>
    <w:p>
      <w:pPr>
        <w:widowControl w:val="on"/>
        <w:pBdr/>
        <w:spacing w:before="240" w:after="240" w:line="240" w:lineRule="auto"/>
        <w:ind w:left="0" w:right="0"/>
        <w:jc w:val="left"/>
      </w:pPr>
      <w:r>
        <w:rPr>
          <w:color w:val="000000"/>
          <w:sz w:val="24"/>
          <w:szCs w:val="24"/>
        </w:rPr>
        <w:t xml:space="preserve">6089.  Vita Castruccii.  Idem uxores maritis abalienavit.</w:t>
      </w:r>
    </w:p>
    <w:p>
      <w:pPr>
        <w:widowControl w:val="on"/>
        <w:pBdr/>
        <w:spacing w:before="240" w:after="240" w:line="240" w:lineRule="auto"/>
        <w:ind w:left="0" w:right="0"/>
        <w:jc w:val="left"/>
      </w:pPr>
      <w:r>
        <w:rPr>
          <w:color w:val="000000"/>
          <w:sz w:val="24"/>
          <w:szCs w:val="24"/>
        </w:rPr>
        <w:t xml:space="preserve">6090.  Sesellius, lib. 2. de Repub.  Gallorum.  Ita nunc apud infimos obtinuit</w:t>
      </w:r>
      <w:r>
        <w:rPr>
          <w:color w:val="000000"/>
          <w:sz w:val="24"/>
          <w:szCs w:val="24"/>
        </w:rPr>
        <w:br/>
        <w:t xml:space="preserve">      hoc vitium, ut nullius fere pretii sit, et ignavus miles qui non in</w:t>
      </w:r>
      <w:r>
        <w:rPr>
          <w:color w:val="000000"/>
          <w:sz w:val="24"/>
          <w:szCs w:val="24"/>
        </w:rPr>
        <w:br/>
        <w:t xml:space="preserve">      scortatione maxime excellat, et adulterio.</w:t>
      </w:r>
    </w:p>
    <w:p>
      <w:pPr>
        <w:widowControl w:val="on"/>
        <w:pBdr/>
        <w:spacing w:before="240" w:after="240" w:line="240" w:lineRule="auto"/>
        <w:ind w:left="0" w:right="0"/>
        <w:jc w:val="left"/>
      </w:pPr>
      <w:r>
        <w:rPr>
          <w:color w:val="000000"/>
          <w:sz w:val="24"/>
          <w:szCs w:val="24"/>
        </w:rPr>
        <w:t xml:space="preserve">6091.  Virg.  Aen. 4.  “What now must have been Dido’s sensations when she</w:t>
      </w:r>
      <w:r>
        <w:rPr>
          <w:color w:val="000000"/>
          <w:sz w:val="24"/>
          <w:szCs w:val="24"/>
        </w:rPr>
        <w:br/>
        <w:t xml:space="preserve">      witnessed these doings?”</w:t>
      </w:r>
    </w:p>
    <w:p>
      <w:pPr>
        <w:widowControl w:val="on"/>
        <w:pBdr/>
        <w:spacing w:before="240" w:after="240" w:line="240" w:lineRule="auto"/>
        <w:ind w:left="0" w:right="0"/>
        <w:jc w:val="left"/>
      </w:pPr>
      <w:r>
        <w:rPr>
          <w:color w:val="000000"/>
          <w:sz w:val="24"/>
          <w:szCs w:val="24"/>
        </w:rPr>
        <w:t xml:space="preserve">6092.  Epig. 9. lib. 4.</w:t>
      </w:r>
    </w:p>
    <w:p>
      <w:pPr>
        <w:widowControl w:val="on"/>
        <w:pBdr/>
        <w:spacing w:before="240" w:after="240" w:line="240" w:lineRule="auto"/>
        <w:ind w:left="0" w:right="0"/>
        <w:jc w:val="left"/>
      </w:pPr>
      <w:r>
        <w:rPr>
          <w:color w:val="000000"/>
          <w:sz w:val="24"/>
          <w:szCs w:val="24"/>
        </w:rPr>
        <w:t xml:space="preserve">6093.  Virg. 4.  Aen.</w:t>
      </w:r>
    </w:p>
    <w:p>
      <w:pPr>
        <w:widowControl w:val="on"/>
        <w:pBdr/>
        <w:spacing w:before="240" w:after="240" w:line="240" w:lineRule="auto"/>
        <w:ind w:left="0" w:right="0"/>
        <w:jc w:val="left"/>
      </w:pPr>
      <w:r>
        <w:rPr>
          <w:color w:val="000000"/>
          <w:sz w:val="24"/>
          <w:szCs w:val="24"/>
        </w:rPr>
        <w:t xml:space="preserve">6094.  Secundus syl.</w:t>
      </w:r>
    </w:p>
    <w:p>
      <w:pPr>
        <w:widowControl w:val="on"/>
        <w:pBdr/>
        <w:spacing w:before="240" w:after="240" w:line="240" w:lineRule="auto"/>
        <w:ind w:left="0" w:right="0"/>
        <w:jc w:val="left"/>
      </w:pPr>
      <w:r>
        <w:rPr>
          <w:color w:val="000000"/>
          <w:sz w:val="24"/>
          <w:szCs w:val="24"/>
        </w:rPr>
        <w:t xml:space="preserve">6095.  “And belches out the smell of onions and garlic.”</w:t>
      </w:r>
    </w:p>
    <w:p>
      <w:pPr>
        <w:widowControl w:val="on"/>
        <w:pBdr/>
        <w:spacing w:before="240" w:after="240" w:line="240" w:lineRule="auto"/>
        <w:ind w:left="0" w:right="0"/>
        <w:jc w:val="left"/>
      </w:pPr>
      <w:r>
        <w:rPr>
          <w:color w:val="000000"/>
          <w:sz w:val="24"/>
          <w:szCs w:val="24"/>
        </w:rPr>
        <w:t xml:space="preserve">6096.  Aeneas Sylvius.</w:t>
      </w:r>
    </w:p>
    <w:p>
      <w:pPr>
        <w:widowControl w:val="on"/>
        <w:pBdr/>
        <w:spacing w:before="240" w:after="240" w:line="240" w:lineRule="auto"/>
        <w:ind w:left="0" w:right="0"/>
        <w:jc w:val="left"/>
      </w:pPr>
      <w:r>
        <w:rPr>
          <w:color w:val="000000"/>
          <w:sz w:val="24"/>
          <w:szCs w:val="24"/>
        </w:rPr>
        <w:t xml:space="preserve">6097.  “Neither a god honoured him with his table, nor a goddess with her</w:t>
      </w:r>
      <w:r>
        <w:rPr>
          <w:color w:val="000000"/>
          <w:sz w:val="24"/>
          <w:szCs w:val="24"/>
        </w:rPr>
        <w:br/>
        <w:t xml:space="preserve">      bed.”</w:t>
      </w:r>
    </w:p>
    <w:p>
      <w:pPr>
        <w:widowControl w:val="on"/>
        <w:pBdr/>
        <w:spacing w:before="240" w:after="240" w:line="240" w:lineRule="auto"/>
        <w:ind w:left="0" w:right="0"/>
        <w:jc w:val="left"/>
      </w:pPr>
      <w:r>
        <w:rPr>
          <w:color w:val="000000"/>
          <w:sz w:val="24"/>
          <w:szCs w:val="24"/>
        </w:rPr>
        <w:t xml:space="preserve">6098.  Virg. 4.  Aen.  “Such beauty shines in his graceful features.”</w:t>
      </w:r>
    </w:p>
    <w:p>
      <w:pPr>
        <w:widowControl w:val="on"/>
        <w:pBdr/>
        <w:spacing w:before="240" w:after="240" w:line="240" w:lineRule="auto"/>
        <w:ind w:left="0" w:right="0"/>
        <w:jc w:val="left"/>
      </w:pPr>
      <w:r>
        <w:rPr>
          <w:color w:val="000000"/>
          <w:sz w:val="24"/>
          <w:szCs w:val="24"/>
        </w:rPr>
        <w:t xml:space="preserve">6099.  S. Graeco Simonides.</w:t>
      </w:r>
    </w:p>
    <w:p>
      <w:pPr>
        <w:widowControl w:val="on"/>
        <w:pBdr/>
        <w:spacing w:before="240" w:after="240" w:line="240" w:lineRule="auto"/>
        <w:ind w:left="0" w:right="0"/>
        <w:jc w:val="left"/>
      </w:pPr>
      <w:r>
        <w:rPr>
          <w:color w:val="000000"/>
          <w:sz w:val="24"/>
          <w:szCs w:val="24"/>
        </w:rPr>
        <w:t xml:space="preserve">6100.  Cont. 2. ca. 38.  Oper. subcis. mulieris liberius et familiarius</w:t>
      </w:r>
      <w:r>
        <w:rPr>
          <w:color w:val="000000"/>
          <w:sz w:val="24"/>
          <w:szCs w:val="24"/>
        </w:rPr>
        <w:br/>
        <w:t xml:space="preserve">      communicantis cum omnibus licentia et immodestia, sinistri sermonis</w:t>
      </w:r>
      <w:r>
        <w:rPr>
          <w:color w:val="000000"/>
          <w:sz w:val="24"/>
          <w:szCs w:val="24"/>
        </w:rPr>
        <w:br/>
        <w:t xml:space="preserve">      et suspicionis materiam viro praebet.</w:t>
      </w:r>
    </w:p>
    <w:p>
      <w:pPr>
        <w:widowControl w:val="on"/>
        <w:pBdr/>
        <w:spacing w:before="240" w:after="240" w:line="240" w:lineRule="auto"/>
        <w:ind w:left="0" w:right="0"/>
        <w:jc w:val="left"/>
      </w:pPr>
      <w:r>
        <w:rPr>
          <w:color w:val="000000"/>
          <w:sz w:val="24"/>
          <w:szCs w:val="24"/>
        </w:rPr>
        <w:t xml:space="preserve">6101.  Voces liberae, oculorum colloquia, contractiones parum verecundae,</w:t>
      </w:r>
      <w:r>
        <w:rPr>
          <w:color w:val="000000"/>
          <w:sz w:val="24"/>
          <w:szCs w:val="24"/>
        </w:rPr>
        <w:br/>
        <w:t xml:space="preserve">      motus immodici, &amp;c.  Heinsius.</w:t>
      </w:r>
    </w:p>
    <w:p>
      <w:pPr>
        <w:widowControl w:val="on"/>
        <w:pBdr/>
        <w:spacing w:before="240" w:after="240" w:line="240" w:lineRule="auto"/>
        <w:ind w:left="0" w:right="0"/>
        <w:jc w:val="left"/>
      </w:pPr>
      <w:r>
        <w:rPr>
          <w:color w:val="000000"/>
          <w:sz w:val="24"/>
          <w:szCs w:val="24"/>
        </w:rPr>
        <w:t xml:space="preserve">6102.  Challoner.</w:t>
      </w:r>
    </w:p>
    <w:p>
      <w:pPr>
        <w:widowControl w:val="on"/>
        <w:pBdr/>
        <w:spacing w:before="240" w:after="240" w:line="240" w:lineRule="auto"/>
        <w:ind w:left="0" w:right="0"/>
        <w:jc w:val="left"/>
      </w:pPr>
      <w:r>
        <w:rPr>
          <w:color w:val="000000"/>
          <w:sz w:val="24"/>
          <w:szCs w:val="24"/>
        </w:rPr>
        <w:t xml:space="preserve">6103.  What is here said, is not prejudicial to honest women.</w:t>
      </w:r>
    </w:p>
    <w:p>
      <w:pPr>
        <w:widowControl w:val="on"/>
        <w:pBdr/>
        <w:spacing w:before="240" w:after="240" w:line="240" w:lineRule="auto"/>
        <w:ind w:left="0" w:right="0"/>
        <w:jc w:val="left"/>
      </w:pPr>
      <w:r>
        <w:rPr>
          <w:color w:val="000000"/>
          <w:sz w:val="24"/>
          <w:szCs w:val="24"/>
        </w:rPr>
        <w:t xml:space="preserve">6104.  Lib. 28, sc 13.</w:t>
      </w:r>
    </w:p>
    <w:p>
      <w:pPr>
        <w:widowControl w:val="on"/>
        <w:pBdr/>
        <w:spacing w:before="240" w:after="240" w:line="240" w:lineRule="auto"/>
        <w:ind w:left="0" w:right="0"/>
        <w:jc w:val="left"/>
      </w:pPr>
      <w:r>
        <w:rPr>
          <w:color w:val="000000"/>
          <w:sz w:val="24"/>
          <w:szCs w:val="24"/>
        </w:rPr>
        <w:t xml:space="preserve">6105.  Dial. amor.  Pendet fallax et blanda circa oscula mariti, quem in</w:t>
      </w:r>
      <w:r>
        <w:rPr>
          <w:color w:val="000000"/>
          <w:sz w:val="24"/>
          <w:szCs w:val="24"/>
        </w:rPr>
        <w:br/>
        <w:t xml:space="preserve">      cruce, si fieri posset, deosculari velit:  illius vitam chariorem esse</w:t>
      </w:r>
      <w:r>
        <w:rPr>
          <w:color w:val="000000"/>
          <w:sz w:val="24"/>
          <w:szCs w:val="24"/>
        </w:rPr>
        <w:br/>
        <w:t xml:space="preserve">      sua jurejurando affirmat:  quem certe non redimeret anima catelli si</w:t>
      </w:r>
      <w:r>
        <w:rPr>
          <w:color w:val="000000"/>
          <w:sz w:val="24"/>
          <w:szCs w:val="24"/>
        </w:rPr>
        <w:br/>
        <w:t xml:space="preserve">      posset.</w:t>
      </w:r>
    </w:p>
    <w:p>
      <w:pPr>
        <w:widowControl w:val="on"/>
        <w:pBdr/>
        <w:spacing w:before="240" w:after="240" w:line="240" w:lineRule="auto"/>
        <w:ind w:left="0" w:right="0"/>
        <w:jc w:val="left"/>
      </w:pPr>
      <w:r>
        <w:rPr>
          <w:color w:val="000000"/>
          <w:sz w:val="24"/>
          <w:szCs w:val="24"/>
        </w:rPr>
        <w:t xml:space="preserve">6106.  Adeunt templum ut rem divinam audiant, ut ipsae simulant, sed vel ut</w:t>
      </w:r>
      <w:r>
        <w:rPr>
          <w:color w:val="000000"/>
          <w:sz w:val="24"/>
          <w:szCs w:val="24"/>
        </w:rPr>
        <w:br/>
        <w:t xml:space="preserve">      monachum fratrem, vel adulterum lingua, oculis, ad libidinem</w:t>
      </w:r>
      <w:r>
        <w:rPr>
          <w:color w:val="000000"/>
          <w:sz w:val="24"/>
          <w:szCs w:val="24"/>
        </w:rPr>
        <w:br/>
        <w:t xml:space="preserve">      provoceat.</w:t>
      </w:r>
    </w:p>
    <w:p>
      <w:pPr>
        <w:widowControl w:val="on"/>
        <w:pBdr/>
        <w:spacing w:before="240" w:after="240" w:line="240" w:lineRule="auto"/>
        <w:ind w:left="0" w:right="0"/>
        <w:jc w:val="left"/>
      </w:pPr>
      <w:r>
        <w:rPr>
          <w:color w:val="000000"/>
          <w:sz w:val="24"/>
          <w:szCs w:val="24"/>
        </w:rPr>
        <w:t xml:space="preserve">6107.  Lib. 4. num. 81.  Ipse sibi persuadent, quod adulterium cum principe</w:t>
      </w:r>
      <w:r>
        <w:rPr>
          <w:color w:val="000000"/>
          <w:sz w:val="24"/>
          <w:szCs w:val="24"/>
        </w:rPr>
        <w:br/>
        <w:t xml:space="preserve">      vel cum praesule, non est pudor nec peccatum.</w:t>
      </w:r>
    </w:p>
    <w:p>
      <w:pPr>
        <w:widowControl w:val="on"/>
        <w:pBdr/>
        <w:spacing w:before="240" w:after="240" w:line="240" w:lineRule="auto"/>
        <w:ind w:left="0" w:right="0"/>
        <w:jc w:val="left"/>
      </w:pPr>
      <w:r>
        <w:rPr>
          <w:color w:val="000000"/>
          <w:sz w:val="24"/>
          <w:szCs w:val="24"/>
        </w:rPr>
        <w:t xml:space="preserve">6108.  Deum rogat, non pro salute mariti, filii, cognati vota suscipit, sed</w:t>
      </w:r>
      <w:r>
        <w:rPr>
          <w:color w:val="000000"/>
          <w:sz w:val="24"/>
          <w:szCs w:val="24"/>
        </w:rPr>
        <w:br/>
        <w:t xml:space="preserve">      pro reditu moechi si abest, pro valetudine lenonis si aegrotet.</w:t>
      </w:r>
    </w:p>
    <w:p>
      <w:pPr>
        <w:widowControl w:val="on"/>
        <w:pBdr/>
        <w:spacing w:before="240" w:after="240" w:line="240" w:lineRule="auto"/>
        <w:ind w:left="0" w:right="0"/>
        <w:jc w:val="left"/>
      </w:pPr>
      <w:r>
        <w:rPr>
          <w:color w:val="000000"/>
          <w:sz w:val="24"/>
          <w:szCs w:val="24"/>
        </w:rPr>
        <w:t xml:space="preserve">6109.  Tibullus.</w:t>
      </w:r>
    </w:p>
    <w:p>
      <w:pPr>
        <w:widowControl w:val="on"/>
        <w:pBdr/>
        <w:spacing w:before="240" w:after="240" w:line="240" w:lineRule="auto"/>
        <w:ind w:left="0" w:right="0"/>
        <w:jc w:val="left"/>
      </w:pPr>
      <w:r>
        <w:rPr>
          <w:color w:val="000000"/>
          <w:sz w:val="24"/>
          <w:szCs w:val="24"/>
        </w:rPr>
        <w:t xml:space="preserve">6110.  Gortardus Arthus descrip.  Indiae Orient.  Linchoften.</w:t>
      </w:r>
    </w:p>
    <w:p>
      <w:pPr>
        <w:widowControl w:val="on"/>
        <w:pBdr/>
        <w:spacing w:before="240" w:after="240" w:line="240" w:lineRule="auto"/>
        <w:ind w:left="0" w:right="0"/>
        <w:jc w:val="left"/>
      </w:pPr>
      <w:r>
        <w:rPr>
          <w:color w:val="000000"/>
          <w:sz w:val="24"/>
          <w:szCs w:val="24"/>
        </w:rPr>
        <w:t xml:space="preserve">6111.  Garcias ab Horto, hist. lib. 2. cap. 24.  Daturam herbam vocat et</w:t>
      </w:r>
      <w:r>
        <w:rPr>
          <w:color w:val="000000"/>
          <w:sz w:val="24"/>
          <w:szCs w:val="24"/>
        </w:rPr>
        <w:br/>
        <w:t xml:space="preserve">      describit, tam proclives sunt ad venerem mulieres ut viros inebrient</w:t>
      </w:r>
      <w:r>
        <w:rPr>
          <w:color w:val="000000"/>
          <w:sz w:val="24"/>
          <w:szCs w:val="24"/>
        </w:rPr>
        <w:br/>
        <w:t xml:space="preserve">      per 24 horas, liquore quodam, ut nihil videant, recordentur at</w:t>
      </w:r>
      <w:r>
        <w:rPr>
          <w:color w:val="000000"/>
          <w:sz w:val="24"/>
          <w:szCs w:val="24"/>
        </w:rPr>
        <w:br/>
        <w:t xml:space="preserve">      dormiant, et post lotionem pedum, ad se restituunt, &amp;c.</w:t>
      </w:r>
    </w:p>
    <w:p>
      <w:pPr>
        <w:widowControl w:val="on"/>
        <w:pBdr/>
        <w:spacing w:before="240" w:after="240" w:line="240" w:lineRule="auto"/>
        <w:ind w:left="0" w:right="0"/>
        <w:jc w:val="left"/>
      </w:pPr>
      <w:r>
        <w:rPr>
          <w:color w:val="000000"/>
          <w:sz w:val="24"/>
          <w:szCs w:val="24"/>
        </w:rPr>
        <w:t xml:space="preserve">6112.  Ariosto, lib. 28. st. 75.</w:t>
      </w:r>
    </w:p>
    <w:p>
      <w:pPr>
        <w:widowControl w:val="on"/>
        <w:pBdr/>
        <w:spacing w:before="240" w:after="240" w:line="240" w:lineRule="auto"/>
        <w:ind w:left="0" w:right="0"/>
        <w:jc w:val="left"/>
      </w:pPr>
      <w:r>
        <w:rPr>
          <w:color w:val="000000"/>
          <w:sz w:val="24"/>
          <w:szCs w:val="24"/>
        </w:rPr>
        <w:t xml:space="preserve">6113.  Lipsius polit.</w:t>
      </w:r>
    </w:p>
    <w:p>
      <w:pPr>
        <w:widowControl w:val="on"/>
        <w:pBdr/>
        <w:spacing w:before="240" w:after="240" w:line="240" w:lineRule="auto"/>
        <w:ind w:left="0" w:right="0"/>
        <w:jc w:val="left"/>
      </w:pPr>
      <w:r>
        <w:rPr>
          <w:color w:val="000000"/>
          <w:sz w:val="24"/>
          <w:szCs w:val="24"/>
        </w:rPr>
        <w:t xml:space="preserve">6114.  Seneca, lib. 2. controv. 8.</w:t>
      </w:r>
    </w:p>
    <w:p>
      <w:pPr>
        <w:widowControl w:val="on"/>
        <w:pBdr/>
        <w:spacing w:before="240" w:after="240" w:line="240" w:lineRule="auto"/>
        <w:ind w:left="0" w:right="0"/>
        <w:jc w:val="left"/>
      </w:pPr>
      <w:r>
        <w:rPr>
          <w:color w:val="000000"/>
          <w:sz w:val="24"/>
          <w:szCs w:val="24"/>
        </w:rPr>
        <w:t xml:space="preserve">6115.  Bodicher.  Sat.</w:t>
      </w:r>
    </w:p>
    <w:p>
      <w:pPr>
        <w:keepNext w:val="on"/>
        <w:pageBreakBefore w:val="on"/>
        <w:widowControl w:val="on"/>
        <w:pBdr/>
        <w:spacing w:before="0" w:after="322" w:line="240" w:lineRule="auto"/>
        <w:ind w:left="0" w:right="0"/>
        <w:jc w:val="left"/>
        <w:outlineLvl w:val="0"/>
      </w:pPr>
      <w:r>
        <w:rPr>
          <w:b/>
          <w:color w:val="000000"/>
          <w:sz w:val="48"/>
          <w:szCs w:val="48"/>
        </w:rPr>
        <w:t xml:space="preserve">Page 1146</w:t>
      </w:r>
    </w:p>
    <w:p>
      <w:pPr>
        <w:widowControl w:val="on"/>
        <w:pBdr/>
        <w:spacing w:before="240" w:after="240" w:line="240" w:lineRule="auto"/>
        <w:ind w:left="0" w:right="0"/>
        <w:jc w:val="left"/>
      </w:pPr>
      <w:r>
        <w:rPr>
          <w:color w:val="000000"/>
          <w:sz w:val="24"/>
          <w:szCs w:val="24"/>
        </w:rPr>
        <w:t xml:space="preserve">6116.  “Sitting close to her, and shaking her hand lovingly.”</w:t>
      </w:r>
    </w:p>
    <w:p>
      <w:pPr>
        <w:widowControl w:val="on"/>
        <w:pBdr/>
        <w:spacing w:before="240" w:after="240" w:line="240" w:lineRule="auto"/>
        <w:ind w:left="0" w:right="0"/>
        <w:jc w:val="left"/>
      </w:pPr>
      <w:r>
        <w:rPr>
          <w:color w:val="000000"/>
          <w:sz w:val="24"/>
          <w:szCs w:val="24"/>
        </w:rPr>
        <w:t xml:space="preserve">6117.  Tibullus.</w:t>
      </w:r>
    </w:p>
    <w:p>
      <w:pPr>
        <w:widowControl w:val="on"/>
        <w:pBdr/>
        <w:spacing w:before="240" w:after="240" w:line="240" w:lineRule="auto"/>
        <w:ind w:left="0" w:right="0"/>
        <w:jc w:val="left"/>
      </w:pPr>
      <w:r>
        <w:rPr>
          <w:color w:val="000000"/>
          <w:sz w:val="24"/>
          <w:szCs w:val="24"/>
        </w:rPr>
        <w:t xml:space="preserve">6118.  “After wine the mistress is often unable to distinguish her own</w:t>
      </w:r>
      <w:r>
        <w:rPr>
          <w:color w:val="000000"/>
          <w:sz w:val="24"/>
          <w:szCs w:val="24"/>
        </w:rPr>
        <w:br/>
        <w:t xml:space="preserve">      lover.”</w:t>
      </w:r>
    </w:p>
    <w:p>
      <w:pPr>
        <w:widowControl w:val="on"/>
        <w:pBdr/>
        <w:spacing w:before="240" w:after="240" w:line="240" w:lineRule="auto"/>
        <w:ind w:left="0" w:right="0"/>
        <w:jc w:val="left"/>
      </w:pPr>
      <w:r>
        <w:rPr>
          <w:color w:val="000000"/>
          <w:sz w:val="24"/>
          <w:szCs w:val="24"/>
        </w:rPr>
        <w:t xml:space="preserve">6119.  Epist. 85. ad Oceanum.  Ad unius horae ebrietatem nudat femora, quae</w:t>
      </w:r>
      <w:r>
        <w:rPr>
          <w:color w:val="000000"/>
          <w:sz w:val="24"/>
          <w:szCs w:val="24"/>
        </w:rPr>
        <w:br/>
        <w:t xml:space="preserve">      per sexcentos annos sobrietate contexerat.</w:t>
      </w:r>
    </w:p>
    <w:p>
      <w:pPr>
        <w:widowControl w:val="on"/>
        <w:pBdr/>
        <w:spacing w:before="240" w:after="240" w:line="240" w:lineRule="auto"/>
        <w:ind w:left="0" w:right="0"/>
        <w:jc w:val="left"/>
      </w:pPr>
      <w:r>
        <w:rPr>
          <w:color w:val="000000"/>
          <w:sz w:val="24"/>
          <w:szCs w:val="24"/>
        </w:rPr>
        <w:t xml:space="preserve">6120.  Juv.  Sat. 13.</w:t>
      </w:r>
    </w:p>
    <w:p>
      <w:pPr>
        <w:widowControl w:val="on"/>
        <w:pBdr/>
        <w:spacing w:before="240" w:after="240" w:line="240" w:lineRule="auto"/>
        <w:ind w:left="0" w:right="0"/>
        <w:jc w:val="left"/>
      </w:pPr>
      <w:r>
        <w:rPr>
          <w:color w:val="000000"/>
          <w:sz w:val="24"/>
          <w:szCs w:val="24"/>
        </w:rPr>
        <w:t xml:space="preserve">6121.  Nihil audent primo, post ab aliis confirmatae, audaces et confidentes</w:t>
      </w:r>
      <w:r>
        <w:rPr>
          <w:color w:val="000000"/>
          <w:sz w:val="24"/>
          <w:szCs w:val="24"/>
        </w:rPr>
        <w:br/>
        <w:t xml:space="preserve">      sunt.  Ubi semel verecundiae limites transierint.</w:t>
      </w:r>
    </w:p>
    <w:p>
      <w:pPr>
        <w:widowControl w:val="on"/>
        <w:pBdr/>
        <w:spacing w:before="240" w:after="240" w:line="240" w:lineRule="auto"/>
        <w:ind w:left="0" w:right="0"/>
        <w:jc w:val="left"/>
      </w:pPr>
      <w:r>
        <w:rPr>
          <w:color w:val="000000"/>
          <w:sz w:val="24"/>
          <w:szCs w:val="24"/>
        </w:rPr>
        <w:t xml:space="preserve">6122.  Euripides, l. 63.  “Love of gain induces one to break her marriage</w:t>
      </w:r>
      <w:r>
        <w:rPr>
          <w:color w:val="000000"/>
          <w:sz w:val="24"/>
          <w:szCs w:val="24"/>
        </w:rPr>
        <w:br/>
        <w:t xml:space="preserve">      vow, a wish to have associates to keep her in countenance actuates</w:t>
      </w:r>
      <w:r>
        <w:rPr>
          <w:color w:val="000000"/>
          <w:sz w:val="24"/>
          <w:szCs w:val="24"/>
        </w:rPr>
        <w:br/>
        <w:t xml:space="preserve">      others.”</w:t>
      </w:r>
    </w:p>
    <w:p>
      <w:pPr>
        <w:widowControl w:val="on"/>
        <w:pBdr/>
        <w:spacing w:before="240" w:after="240" w:line="240" w:lineRule="auto"/>
        <w:ind w:left="0" w:right="0"/>
        <w:jc w:val="left"/>
      </w:pPr>
      <w:r>
        <w:rPr>
          <w:color w:val="000000"/>
          <w:sz w:val="24"/>
          <w:szCs w:val="24"/>
        </w:rPr>
        <w:t xml:space="preserve">6123.  De miser.  Curialium.  Aut alium cum ea invenies, aut isse alium</w:t>
      </w:r>
      <w:r>
        <w:rPr>
          <w:color w:val="000000"/>
          <w:sz w:val="24"/>
          <w:szCs w:val="24"/>
        </w:rPr>
        <w:br/>
        <w:t xml:space="preserve">      reperies.</w:t>
      </w:r>
    </w:p>
    <w:p>
      <w:pPr>
        <w:widowControl w:val="on"/>
        <w:pBdr/>
        <w:spacing w:before="240" w:after="240" w:line="240" w:lineRule="auto"/>
        <w:ind w:left="0" w:right="0"/>
        <w:jc w:val="left"/>
      </w:pPr>
      <w:r>
        <w:rPr>
          <w:color w:val="000000"/>
          <w:sz w:val="24"/>
          <w:szCs w:val="24"/>
        </w:rPr>
        <w:t xml:space="preserve">6124.  Cap. 18 de Virg.</w:t>
      </w:r>
    </w:p>
    <w:p>
      <w:pPr>
        <w:widowControl w:val="on"/>
        <w:pBdr/>
        <w:spacing w:before="240" w:after="240" w:line="240" w:lineRule="auto"/>
        <w:ind w:left="0" w:right="0"/>
        <w:jc w:val="left"/>
      </w:pPr>
      <w:r>
        <w:rPr>
          <w:color w:val="000000"/>
          <w:sz w:val="24"/>
          <w:szCs w:val="24"/>
        </w:rPr>
        <w:t xml:space="preserve">6125.  Hom. 38. in c. 17.  Gen. Etsi magnis affluunt divitiis, &amp;c.</w:t>
      </w:r>
    </w:p>
    <w:p>
      <w:pPr>
        <w:widowControl w:val="on"/>
        <w:pBdr/>
        <w:spacing w:before="240" w:after="240" w:line="240" w:lineRule="auto"/>
        <w:ind w:left="0" w:right="0"/>
        <w:jc w:val="left"/>
      </w:pPr>
      <w:r>
        <w:rPr>
          <w:color w:val="000000"/>
          <w:sz w:val="24"/>
          <w:szCs w:val="24"/>
        </w:rPr>
        <w:t xml:space="preserve">6126. 3 de Anima.  Omnes voces, auras, omnes susurros captat zelotypus, et</w:t>
      </w:r>
      <w:r>
        <w:rPr>
          <w:color w:val="000000"/>
          <w:sz w:val="24"/>
          <w:szCs w:val="24"/>
        </w:rPr>
        <w:br/>
        <w:t xml:space="preserve">      amplificat apud se cum iniquissima de singulis calumnia.  Maxime</w:t>
      </w:r>
      <w:r>
        <w:rPr>
          <w:color w:val="000000"/>
          <w:sz w:val="24"/>
          <w:szCs w:val="24"/>
        </w:rPr>
        <w:br/>
        <w:t xml:space="preserve">      suspiciosi, et ad pejora credendum proclives.</w:t>
      </w:r>
    </w:p>
    <w:p>
      <w:pPr>
        <w:widowControl w:val="on"/>
        <w:pBdr/>
        <w:spacing w:before="240" w:after="240" w:line="240" w:lineRule="auto"/>
        <w:ind w:left="0" w:right="0"/>
        <w:jc w:val="left"/>
      </w:pPr>
      <w:r>
        <w:rPr>
          <w:color w:val="000000"/>
          <w:sz w:val="24"/>
          <w:szCs w:val="24"/>
        </w:rPr>
        <w:t xml:space="preserve">6127.  “These thunders pour down their peculiar showers.”</w:t>
      </w:r>
    </w:p>
    <w:p>
      <w:pPr>
        <w:widowControl w:val="on"/>
        <w:pBdr/>
        <w:spacing w:before="240" w:after="240" w:line="240" w:lineRule="auto"/>
        <w:ind w:left="0" w:right="0"/>
        <w:jc w:val="left"/>
      </w:pPr>
      <w:r>
        <w:rPr>
          <w:color w:val="000000"/>
          <w:sz w:val="24"/>
          <w:szCs w:val="24"/>
        </w:rPr>
        <w:t xml:space="preserve">6128.  Propertius.</w:t>
      </w:r>
    </w:p>
    <w:p>
      <w:pPr>
        <w:widowControl w:val="on"/>
        <w:pBdr/>
        <w:spacing w:before="240" w:after="240" w:line="240" w:lineRule="auto"/>
        <w:ind w:left="0" w:right="0"/>
        <w:jc w:val="left"/>
      </w:pPr>
      <w:r>
        <w:rPr>
          <w:color w:val="000000"/>
          <w:sz w:val="24"/>
          <w:szCs w:val="24"/>
        </w:rPr>
        <w:t xml:space="preserve">6129.  Aeneas Silv.</w:t>
      </w:r>
    </w:p>
    <w:p>
      <w:pPr>
        <w:widowControl w:val="on"/>
        <w:pBdr/>
        <w:spacing w:before="240" w:after="240" w:line="240" w:lineRule="auto"/>
        <w:ind w:left="0" w:right="0"/>
        <w:jc w:val="left"/>
      </w:pPr>
      <w:r>
        <w:rPr>
          <w:color w:val="000000"/>
          <w:sz w:val="24"/>
          <w:szCs w:val="24"/>
        </w:rPr>
        <w:t xml:space="preserve">6130.  Ant.  Dial.</w:t>
      </w:r>
    </w:p>
    <w:p>
      <w:pPr>
        <w:widowControl w:val="on"/>
        <w:pBdr/>
        <w:spacing w:before="240" w:after="240" w:line="240" w:lineRule="auto"/>
        <w:ind w:left="0" w:right="0"/>
        <w:jc w:val="left"/>
      </w:pPr>
      <w:r>
        <w:rPr>
          <w:color w:val="000000"/>
          <w:sz w:val="24"/>
          <w:szCs w:val="24"/>
        </w:rPr>
        <w:t xml:space="preserve">6131.  Rabie concepta, caesariem abrasit, puellaeque mirabiliter insultans</w:t>
      </w:r>
      <w:r>
        <w:rPr>
          <w:color w:val="000000"/>
          <w:sz w:val="24"/>
          <w:szCs w:val="24"/>
        </w:rPr>
        <w:br/>
        <w:t xml:space="preserve">      faciem vibicibus foedavit.</w:t>
      </w:r>
    </w:p>
    <w:p>
      <w:pPr>
        <w:widowControl w:val="on"/>
        <w:pBdr/>
        <w:spacing w:before="240" w:after="240" w:line="240" w:lineRule="auto"/>
        <w:ind w:left="0" w:right="0"/>
        <w:jc w:val="left"/>
      </w:pPr>
      <w:r>
        <w:rPr>
          <w:color w:val="000000"/>
          <w:sz w:val="24"/>
          <w:szCs w:val="24"/>
        </w:rPr>
        <w:t xml:space="preserve">6132.  Daniel.</w:t>
      </w:r>
    </w:p>
    <w:p>
      <w:pPr>
        <w:widowControl w:val="on"/>
        <w:pBdr/>
        <w:spacing w:before="240" w:after="240" w:line="240" w:lineRule="auto"/>
        <w:ind w:left="0" w:right="0"/>
        <w:jc w:val="left"/>
      </w:pPr>
      <w:r>
        <w:rPr>
          <w:color w:val="000000"/>
          <w:sz w:val="24"/>
          <w:szCs w:val="24"/>
        </w:rPr>
        <w:t xml:space="preserve">6133.  Annal. lib. 12.  Principis mulieris zelotypae est in alias mulieres</w:t>
      </w:r>
      <w:r>
        <w:rPr>
          <w:color w:val="000000"/>
          <w:sz w:val="24"/>
          <w:szCs w:val="24"/>
        </w:rPr>
        <w:br/>
        <w:t xml:space="preserve">      quas suspectas habet, odium inseparabile.</w:t>
      </w:r>
    </w:p>
    <w:p>
      <w:pPr>
        <w:widowControl w:val="on"/>
        <w:pBdr/>
        <w:spacing w:before="240" w:after="240" w:line="240" w:lineRule="auto"/>
        <w:ind w:left="0" w:right="0"/>
        <w:jc w:val="left"/>
      </w:pPr>
      <w:r>
        <w:rPr>
          <w:color w:val="000000"/>
          <w:sz w:val="24"/>
          <w:szCs w:val="24"/>
        </w:rPr>
        <w:t xml:space="preserve">6134.  Seneca in Medea.</w:t>
      </w:r>
    </w:p>
    <w:p>
      <w:pPr>
        <w:widowControl w:val="on"/>
        <w:pBdr/>
        <w:spacing w:before="240" w:after="240" w:line="240" w:lineRule="auto"/>
        <w:ind w:left="0" w:right="0"/>
        <w:jc w:val="left"/>
      </w:pPr>
      <w:r>
        <w:rPr>
          <w:color w:val="000000"/>
          <w:sz w:val="24"/>
          <w:szCs w:val="24"/>
        </w:rPr>
        <w:t xml:space="preserve">6135.  Alcoran cap.  Bovis, interprete Ricardo praed. c. 8.  Confutationis.</w:t>
      </w:r>
    </w:p>
    <w:p>
      <w:pPr>
        <w:widowControl w:val="on"/>
        <w:pBdr/>
        <w:spacing w:before="240" w:after="240" w:line="240" w:lineRule="auto"/>
        <w:ind w:left="0" w:right="0"/>
        <w:jc w:val="left"/>
      </w:pPr>
      <w:r>
        <w:rPr>
          <w:color w:val="000000"/>
          <w:sz w:val="24"/>
          <w:szCs w:val="24"/>
        </w:rPr>
        <w:t xml:space="preserve">6136.  Plautus.</w:t>
      </w:r>
    </w:p>
    <w:p>
      <w:pPr>
        <w:widowControl w:val="on"/>
        <w:pBdr/>
        <w:spacing w:before="240" w:after="240" w:line="240" w:lineRule="auto"/>
        <w:ind w:left="0" w:right="0"/>
        <w:jc w:val="left"/>
      </w:pPr>
      <w:r>
        <w:rPr>
          <w:color w:val="000000"/>
          <w:sz w:val="24"/>
          <w:szCs w:val="24"/>
        </w:rPr>
        <w:t xml:space="preserve">6137.  Expedit. in Sinas. l. 3. c. 9.</w:t>
      </w:r>
    </w:p>
    <w:p>
      <w:pPr>
        <w:widowControl w:val="on"/>
        <w:pBdr/>
        <w:spacing w:before="240" w:after="240" w:line="240" w:lineRule="auto"/>
        <w:ind w:left="0" w:right="0"/>
        <w:jc w:val="left"/>
      </w:pPr>
      <w:r>
        <w:rPr>
          <w:color w:val="000000"/>
          <w:sz w:val="24"/>
          <w:szCs w:val="24"/>
        </w:rPr>
        <w:t xml:space="preserve">6138.  Decem eunuchorum millia numerantur in regia familia, qui servant</w:t>
      </w:r>
      <w:r>
        <w:rPr>
          <w:color w:val="000000"/>
          <w:sz w:val="24"/>
          <w:szCs w:val="24"/>
        </w:rPr>
        <w:br/>
        <w:t xml:space="preserve">      uxores ejus.</w:t>
      </w:r>
    </w:p>
    <w:p>
      <w:pPr>
        <w:widowControl w:val="on"/>
        <w:pBdr/>
        <w:spacing w:before="240" w:after="240" w:line="240" w:lineRule="auto"/>
        <w:ind w:left="0" w:right="0"/>
        <w:jc w:val="left"/>
      </w:pPr>
      <w:r>
        <w:rPr>
          <w:color w:val="000000"/>
          <w:sz w:val="24"/>
          <w:szCs w:val="24"/>
        </w:rPr>
        <w:t xml:space="preserve">6139.  Lib. 57. ep. 81.</w:t>
      </w:r>
    </w:p>
    <w:p>
      <w:pPr>
        <w:widowControl w:val="on"/>
        <w:pBdr/>
        <w:spacing w:before="240" w:after="240" w:line="240" w:lineRule="auto"/>
        <w:ind w:left="0" w:right="0"/>
        <w:jc w:val="left"/>
      </w:pPr>
      <w:r>
        <w:rPr>
          <w:color w:val="000000"/>
          <w:sz w:val="24"/>
          <w:szCs w:val="24"/>
        </w:rPr>
        <w:t xml:space="preserve">6140.  Semotis a viris servant in interioribus, ab eorum conspectu immanes.</w:t>
      </w:r>
    </w:p>
    <w:p>
      <w:pPr>
        <w:widowControl w:val="on"/>
        <w:pBdr/>
        <w:spacing w:before="240" w:after="240" w:line="240" w:lineRule="auto"/>
        <w:ind w:left="0" w:right="0"/>
        <w:jc w:val="left"/>
      </w:pPr>
      <w:r>
        <w:rPr>
          <w:color w:val="000000"/>
          <w:sz w:val="24"/>
          <w:szCs w:val="24"/>
        </w:rPr>
        <w:t xml:space="preserve">6141.  Lib. 1. fol. 7.</w:t>
      </w:r>
    </w:p>
    <w:p>
      <w:pPr>
        <w:widowControl w:val="on"/>
        <w:pBdr/>
        <w:spacing w:before="240" w:after="240" w:line="240" w:lineRule="auto"/>
        <w:ind w:left="0" w:right="0"/>
        <w:jc w:val="left"/>
      </w:pPr>
      <w:r>
        <w:rPr>
          <w:color w:val="000000"/>
          <w:sz w:val="24"/>
          <w:szCs w:val="24"/>
        </w:rPr>
        <w:t xml:space="preserve">6142.  Diruptiones hymenis flunt a propriis digitis vel ab aliis</w:t>
      </w:r>
      <w:r>
        <w:rPr>
          <w:color w:val="000000"/>
          <w:sz w:val="24"/>
          <w:szCs w:val="24"/>
        </w:rPr>
        <w:br/>
        <w:t xml:space="preserve">      instrumentis.</w:t>
      </w:r>
    </w:p>
    <w:p>
      <w:pPr>
        <w:widowControl w:val="on"/>
        <w:pBdr/>
        <w:spacing w:before="240" w:after="240" w:line="240" w:lineRule="auto"/>
        <w:ind w:left="0" w:right="0"/>
        <w:jc w:val="left"/>
      </w:pPr>
      <w:r>
        <w:rPr>
          <w:color w:val="000000"/>
          <w:sz w:val="24"/>
          <w:szCs w:val="24"/>
        </w:rPr>
        <w:t xml:space="preserve">6143.  Idem Rhasis Arab. cont.</w:t>
      </w:r>
    </w:p>
    <w:p>
      <w:pPr>
        <w:widowControl w:val="on"/>
        <w:pBdr/>
        <w:spacing w:before="240" w:after="240" w:line="240" w:lineRule="auto"/>
        <w:ind w:left="0" w:right="0"/>
        <w:jc w:val="left"/>
      </w:pPr>
      <w:r>
        <w:rPr>
          <w:color w:val="000000"/>
          <w:sz w:val="24"/>
          <w:szCs w:val="24"/>
        </w:rPr>
        <w:t xml:space="preserve">6144.  Ita clausae pharmacis ut non possunt coitum exercere.</w:t>
      </w:r>
    </w:p>
    <w:p>
      <w:pPr>
        <w:widowControl w:val="on"/>
        <w:pBdr/>
        <w:spacing w:before="240" w:after="240" w:line="240" w:lineRule="auto"/>
        <w:ind w:left="0" w:right="0"/>
        <w:jc w:val="left"/>
      </w:pPr>
      <w:r>
        <w:rPr>
          <w:color w:val="000000"/>
          <w:sz w:val="24"/>
          <w:szCs w:val="24"/>
        </w:rPr>
        <w:t xml:space="preserve">6145.  Qui et pharmacum praescribit docetque.</w:t>
      </w:r>
    </w:p>
    <w:p>
      <w:pPr>
        <w:widowControl w:val="on"/>
        <w:pBdr/>
        <w:spacing w:before="240" w:after="240" w:line="240" w:lineRule="auto"/>
        <w:ind w:left="0" w:right="0"/>
        <w:jc w:val="left"/>
      </w:pPr>
      <w:r>
        <w:rPr>
          <w:color w:val="000000"/>
          <w:sz w:val="24"/>
          <w:szCs w:val="24"/>
        </w:rPr>
        <w:t xml:space="preserve">6146.  Epist. 6.  Mercero Inter.</w:t>
      </w:r>
    </w:p>
    <w:p>
      <w:pPr>
        <w:widowControl w:val="on"/>
        <w:pBdr/>
        <w:spacing w:before="240" w:after="240" w:line="240" w:lineRule="auto"/>
        <w:ind w:left="0" w:right="0"/>
        <w:jc w:val="left"/>
      </w:pPr>
      <w:r>
        <w:rPr>
          <w:color w:val="000000"/>
          <w:sz w:val="24"/>
          <w:szCs w:val="24"/>
        </w:rPr>
        <w:t xml:space="preserve">6147.  Barthius.  Ludus illi temeratum pudicitiae florem mentitis machinis</w:t>
      </w:r>
      <w:r>
        <w:rPr>
          <w:color w:val="000000"/>
          <w:sz w:val="24"/>
          <w:szCs w:val="24"/>
        </w:rPr>
        <w:br/>
        <w:t xml:space="preserve">      pro integro vendere.  Ego docebo te, qui mulier ante nuptias sponso te</w:t>
      </w:r>
      <w:r>
        <w:rPr>
          <w:color w:val="000000"/>
          <w:sz w:val="24"/>
          <w:szCs w:val="24"/>
        </w:rPr>
        <w:br/>
        <w:t xml:space="preserve">      probes virginem.</w:t>
      </w:r>
    </w:p>
    <w:p>
      <w:pPr>
        <w:widowControl w:val="on"/>
        <w:pBdr/>
        <w:spacing w:before="240" w:after="240" w:line="240" w:lineRule="auto"/>
        <w:ind w:left="0" w:right="0"/>
        <w:jc w:val="left"/>
      </w:pPr>
      <w:r>
        <w:rPr>
          <w:color w:val="000000"/>
          <w:sz w:val="24"/>
          <w:szCs w:val="24"/>
        </w:rPr>
        <w:t xml:space="preserve">6148.  Qui mulierem violasset, virilia execabant, et mille virgas dabant.</w:t>
      </w:r>
    </w:p>
    <w:p>
      <w:pPr>
        <w:widowControl w:val="on"/>
        <w:pBdr/>
        <w:spacing w:before="240" w:after="240" w:line="240" w:lineRule="auto"/>
        <w:ind w:left="0" w:right="0"/>
        <w:jc w:val="left"/>
      </w:pPr>
      <w:r>
        <w:rPr>
          <w:color w:val="000000"/>
          <w:sz w:val="24"/>
          <w:szCs w:val="24"/>
        </w:rPr>
        <w:t xml:space="preserve">6149.  Dion.  Halic.</w:t>
      </w:r>
    </w:p>
    <w:p>
      <w:pPr>
        <w:widowControl w:val="on"/>
        <w:pBdr/>
        <w:spacing w:before="240" w:after="240" w:line="240" w:lineRule="auto"/>
        <w:ind w:left="0" w:right="0"/>
        <w:jc w:val="left"/>
      </w:pPr>
      <w:r>
        <w:rPr>
          <w:color w:val="000000"/>
          <w:sz w:val="24"/>
          <w:szCs w:val="24"/>
        </w:rPr>
        <w:t xml:space="preserve">6150.  Viridi gaudens Feronia luco.  Virg.</w:t>
      </w:r>
    </w:p>
    <w:p>
      <w:pPr>
        <w:widowControl w:val="on"/>
        <w:pBdr/>
        <w:spacing w:before="240" w:after="240" w:line="240" w:lineRule="auto"/>
        <w:ind w:left="0" w:right="0"/>
        <w:jc w:val="left"/>
      </w:pPr>
      <w:r>
        <w:rPr>
          <w:color w:val="000000"/>
          <w:sz w:val="24"/>
          <w:szCs w:val="24"/>
        </w:rPr>
        <w:t xml:space="preserve">6151.  Ismene was so tried by Dian’s well, in which maids did swim, unchaste</w:t>
      </w:r>
      <w:r>
        <w:rPr>
          <w:color w:val="000000"/>
          <w:sz w:val="24"/>
          <w:szCs w:val="24"/>
        </w:rPr>
        <w:br/>
        <w:t xml:space="preserve">      were drowned.  Eustathius, lib. 8.</w:t>
      </w:r>
    </w:p>
    <w:p>
      <w:pPr>
        <w:widowControl w:val="on"/>
        <w:pBdr/>
        <w:spacing w:before="240" w:after="240" w:line="240" w:lineRule="auto"/>
        <w:ind w:left="0" w:right="0"/>
        <w:jc w:val="left"/>
      </w:pPr>
      <w:r>
        <w:rPr>
          <w:color w:val="000000"/>
          <w:sz w:val="24"/>
          <w:szCs w:val="24"/>
        </w:rPr>
        <w:t xml:space="preserve">6152.  Contra mendac. an confess. 21 cap.</w:t>
      </w:r>
    </w:p>
    <w:p>
      <w:pPr>
        <w:widowControl w:val="on"/>
        <w:pBdr/>
        <w:spacing w:before="240" w:after="240" w:line="240" w:lineRule="auto"/>
        <w:ind w:left="0" w:right="0"/>
        <w:jc w:val="left"/>
      </w:pPr>
      <w:r>
        <w:rPr>
          <w:color w:val="000000"/>
          <w:sz w:val="24"/>
          <w:szCs w:val="24"/>
        </w:rPr>
        <w:t xml:space="preserve">6153.  Phaerus Aegipti rex captus oculis per decennium, oraculum consuluit</w:t>
      </w:r>
      <w:r>
        <w:rPr>
          <w:color w:val="000000"/>
          <w:sz w:val="24"/>
          <w:szCs w:val="24"/>
        </w:rPr>
        <w:br/>
        <w:t xml:space="preserve">      de uxoris pudicitia.</w:t>
      </w:r>
    </w:p>
    <w:p>
      <w:pPr>
        <w:keepNext w:val="on"/>
        <w:pageBreakBefore w:val="on"/>
        <w:widowControl w:val="on"/>
        <w:pBdr/>
        <w:spacing w:before="0" w:after="322" w:line="240" w:lineRule="auto"/>
        <w:ind w:left="0" w:right="0"/>
        <w:jc w:val="left"/>
        <w:outlineLvl w:val="0"/>
      </w:pPr>
      <w:r>
        <w:rPr>
          <w:b/>
          <w:color w:val="000000"/>
          <w:sz w:val="48"/>
          <w:szCs w:val="48"/>
        </w:rPr>
        <w:t xml:space="preserve">Page 1147</w:t>
      </w:r>
    </w:p>
    <w:p>
      <w:pPr>
        <w:widowControl w:val="on"/>
        <w:pBdr/>
        <w:spacing w:before="240" w:after="240" w:line="240" w:lineRule="auto"/>
        <w:ind w:left="0" w:right="0"/>
        <w:jc w:val="left"/>
      </w:pPr>
      <w:r>
        <w:rPr>
          <w:color w:val="000000"/>
          <w:sz w:val="24"/>
          <w:szCs w:val="24"/>
        </w:rPr>
        <w:t xml:space="preserve">6154.  Caesar. lib. 6. bello Gall. vitae necisque in uxores habuerunt</w:t>
      </w:r>
      <w:r>
        <w:rPr>
          <w:color w:val="000000"/>
          <w:sz w:val="24"/>
          <w:szCs w:val="24"/>
        </w:rPr>
        <w:br/>
        <w:t xml:space="preserve">      potestatem.</w:t>
      </w:r>
    </w:p>
    <w:p>
      <w:pPr>
        <w:widowControl w:val="on"/>
        <w:pBdr/>
        <w:spacing w:before="240" w:after="240" w:line="240" w:lineRule="auto"/>
        <w:ind w:left="0" w:right="0"/>
        <w:jc w:val="left"/>
      </w:pPr>
      <w:r>
        <w:rPr>
          <w:color w:val="000000"/>
          <w:sz w:val="24"/>
          <w:szCs w:val="24"/>
        </w:rPr>
        <w:t xml:space="preserve">6155.  Animi dolores et zelotypia si diutius perserverent, dementes reddunt. </w:t>
      </w:r>
      <w:r>
        <w:rPr>
          <w:color w:val="000000"/>
          <w:sz w:val="24"/>
          <w:szCs w:val="24"/>
        </w:rPr>
        <w:br/>
        <w:t xml:space="preserve">      Acak. comment. in par. art.  Galeni.</w:t>
      </w:r>
    </w:p>
    <w:p>
      <w:pPr>
        <w:widowControl w:val="on"/>
        <w:pBdr/>
        <w:spacing w:before="240" w:after="240" w:line="240" w:lineRule="auto"/>
        <w:ind w:left="0" w:right="0"/>
        <w:jc w:val="left"/>
      </w:pPr>
      <w:r>
        <w:rPr>
          <w:color w:val="000000"/>
          <w:sz w:val="24"/>
          <w:szCs w:val="24"/>
        </w:rPr>
        <w:t xml:space="preserve">6156.  Ariosto, lib. 31. staff. 6.</w:t>
      </w:r>
    </w:p>
    <w:p>
      <w:pPr>
        <w:widowControl w:val="on"/>
        <w:pBdr/>
        <w:spacing w:before="240" w:after="240" w:line="240" w:lineRule="auto"/>
        <w:ind w:left="0" w:right="0"/>
        <w:jc w:val="left"/>
      </w:pPr>
      <w:r>
        <w:rPr>
          <w:color w:val="000000"/>
          <w:sz w:val="24"/>
          <w:szCs w:val="24"/>
        </w:rPr>
        <w:t xml:space="preserve">6157. 3 de anima, c. 3. de zelotyp. transit in rabiem et odium, et sibi et</w:t>
      </w:r>
      <w:r>
        <w:rPr>
          <w:color w:val="000000"/>
          <w:sz w:val="24"/>
          <w:szCs w:val="24"/>
        </w:rPr>
        <w:br/>
        <w:t xml:space="preserve">      aliis violentas saepe manus injiciunt.</w:t>
      </w:r>
    </w:p>
    <w:p>
      <w:pPr>
        <w:widowControl w:val="on"/>
        <w:pBdr/>
        <w:spacing w:before="240" w:after="240" w:line="240" w:lineRule="auto"/>
        <w:ind w:left="0" w:right="0"/>
        <w:jc w:val="left"/>
      </w:pPr>
      <w:r>
        <w:rPr>
          <w:color w:val="000000"/>
          <w:sz w:val="24"/>
          <w:szCs w:val="24"/>
        </w:rPr>
        <w:t xml:space="preserve">6158.  Higinus, cap. 189.  Ovid, &amp;c.</w:t>
      </w:r>
    </w:p>
    <w:p>
      <w:pPr>
        <w:widowControl w:val="on"/>
        <w:pBdr/>
        <w:spacing w:before="240" w:after="240" w:line="240" w:lineRule="auto"/>
        <w:ind w:left="0" w:right="0"/>
        <w:jc w:val="left"/>
      </w:pPr>
      <w:r>
        <w:rPr>
          <w:color w:val="000000"/>
          <w:sz w:val="24"/>
          <w:szCs w:val="24"/>
        </w:rPr>
        <w:t xml:space="preserve">6159.  Phaerus Aegypti rex de caecitate oraculum consulens, visum ei</w:t>
      </w:r>
      <w:r>
        <w:rPr>
          <w:color w:val="000000"/>
          <w:sz w:val="24"/>
          <w:szCs w:val="24"/>
        </w:rPr>
        <w:br/>
        <w:t xml:space="preserve">      rediturum accepit, si oculos abluisset lotio mulieris quae aliorum</w:t>
      </w:r>
      <w:r>
        <w:rPr>
          <w:color w:val="000000"/>
          <w:sz w:val="24"/>
          <w:szCs w:val="24"/>
        </w:rPr>
        <w:br/>
        <w:t xml:space="preserve">      virorum esset expers; uxoris urinam expertus nihil profecit, et</w:t>
      </w:r>
      <w:r>
        <w:rPr>
          <w:color w:val="000000"/>
          <w:sz w:val="24"/>
          <w:szCs w:val="24"/>
        </w:rPr>
        <w:br/>
        <w:t xml:space="preserve">      aliarum frustra, eas omnes (ea excepta per quam curatus fuit) unum in</w:t>
      </w:r>
      <w:r>
        <w:rPr>
          <w:color w:val="000000"/>
          <w:sz w:val="24"/>
          <w:szCs w:val="24"/>
        </w:rPr>
        <w:br/>
        <w:t xml:space="preserve">      locum coactas concremavit.  Herod.  Euterp.</w:t>
      </w:r>
    </w:p>
    <w:p>
      <w:pPr>
        <w:widowControl w:val="on"/>
        <w:pBdr/>
        <w:spacing w:before="240" w:after="240" w:line="240" w:lineRule="auto"/>
        <w:ind w:left="0" w:right="0"/>
        <w:jc w:val="left"/>
      </w:pPr>
      <w:r>
        <w:rPr>
          <w:color w:val="000000"/>
          <w:sz w:val="24"/>
          <w:szCs w:val="24"/>
        </w:rPr>
        <w:t xml:space="preserve">6160.  Offic. lib. 2.</w:t>
      </w:r>
    </w:p>
    <w:p>
      <w:pPr>
        <w:widowControl w:val="on"/>
        <w:pBdr/>
        <w:spacing w:before="240" w:after="240" w:line="240" w:lineRule="auto"/>
        <w:ind w:left="0" w:right="0"/>
        <w:jc w:val="left"/>
      </w:pPr>
      <w:r>
        <w:rPr>
          <w:color w:val="000000"/>
          <w:sz w:val="24"/>
          <w:szCs w:val="24"/>
        </w:rPr>
        <w:t xml:space="preserve">6161.  Aurelius Victor.</w:t>
      </w:r>
    </w:p>
    <w:p>
      <w:pPr>
        <w:widowControl w:val="on"/>
        <w:pBdr/>
        <w:spacing w:before="240" w:after="240" w:line="240" w:lineRule="auto"/>
        <w:ind w:left="0" w:right="0"/>
        <w:jc w:val="left"/>
      </w:pPr>
      <w:r>
        <w:rPr>
          <w:color w:val="000000"/>
          <w:sz w:val="24"/>
          <w:szCs w:val="24"/>
        </w:rPr>
        <w:t xml:space="preserve">6162.  Herod, lib. 9. in Calliope.  Masistae uxorem excarnificat, mammillas</w:t>
      </w:r>
      <w:r>
        <w:rPr>
          <w:color w:val="000000"/>
          <w:sz w:val="24"/>
          <w:szCs w:val="24"/>
        </w:rPr>
        <w:br/>
        <w:t xml:space="preserve">      praescindit, aesque canibus abjicit, filiae nares praescidit, labra,</w:t>
      </w:r>
      <w:r>
        <w:rPr>
          <w:color w:val="000000"/>
          <w:sz w:val="24"/>
          <w:szCs w:val="24"/>
        </w:rPr>
        <w:br/>
        <w:t xml:space="preserve">      linguam, &amp;c.</w:t>
      </w:r>
    </w:p>
    <w:p>
      <w:pPr>
        <w:widowControl w:val="on"/>
        <w:pBdr/>
        <w:spacing w:before="240" w:after="240" w:line="240" w:lineRule="auto"/>
        <w:ind w:left="0" w:right="0"/>
        <w:jc w:val="left"/>
      </w:pPr>
      <w:r>
        <w:rPr>
          <w:color w:val="000000"/>
          <w:sz w:val="24"/>
          <w:szCs w:val="24"/>
        </w:rPr>
        <w:t xml:space="preserve">6163.  Lib. 1.  Dum formae curandae intenta capillum in sole pectit, a marito</w:t>
      </w:r>
      <w:r>
        <w:rPr>
          <w:color w:val="000000"/>
          <w:sz w:val="24"/>
          <w:szCs w:val="24"/>
        </w:rPr>
        <w:br/>
        <w:t xml:space="preserve">      per lusum leviter percussa furtirm superveniente virga, risu suborto,</w:t>
      </w:r>
      <w:r>
        <w:rPr>
          <w:color w:val="000000"/>
          <w:sz w:val="24"/>
          <w:szCs w:val="24"/>
        </w:rPr>
        <w:br/>
        <w:t xml:space="preserve">      mi Landrice dixit, frontem vir fortis petet, &amp;c.  Marito conspecto</w:t>
      </w:r>
      <w:r>
        <w:rPr>
          <w:color w:val="000000"/>
          <w:sz w:val="24"/>
          <w:szCs w:val="24"/>
        </w:rPr>
        <w:br/>
        <w:t xml:space="preserve">      attonita, cum Landrico mox in ejus mortem conspirat, et statim inter</w:t>
      </w:r>
      <w:r>
        <w:rPr>
          <w:color w:val="000000"/>
          <w:sz w:val="24"/>
          <w:szCs w:val="24"/>
        </w:rPr>
        <w:br/>
        <w:t xml:space="preserve">      venandum efficit.</w:t>
      </w:r>
    </w:p>
    <w:p>
      <w:pPr>
        <w:widowControl w:val="on"/>
        <w:pBdr/>
        <w:spacing w:before="240" w:after="240" w:line="240" w:lineRule="auto"/>
        <w:ind w:left="0" w:right="0"/>
        <w:jc w:val="left"/>
      </w:pPr>
      <w:r>
        <w:rPr>
          <w:color w:val="000000"/>
          <w:sz w:val="24"/>
          <w:szCs w:val="24"/>
        </w:rPr>
        <w:t xml:space="preserve">6164.  Qui Goae uxorem habens, Gotherinum principem quendam virum quod uxori</w:t>
      </w:r>
      <w:r>
        <w:rPr>
          <w:color w:val="000000"/>
          <w:sz w:val="24"/>
          <w:szCs w:val="24"/>
        </w:rPr>
        <w:br/>
        <w:t xml:space="preserve">      suae oculos adjecisset, ingenti vulnere deformavit in facie, et</w:t>
      </w:r>
      <w:r>
        <w:rPr>
          <w:color w:val="000000"/>
          <w:sz w:val="24"/>
          <w:szCs w:val="24"/>
        </w:rPr>
        <w:br/>
        <w:t xml:space="preserve">      tibiam abscidit, unde mutuae caedes.</w:t>
      </w:r>
    </w:p>
    <w:p>
      <w:pPr>
        <w:widowControl w:val="on"/>
        <w:pBdr/>
        <w:spacing w:before="240" w:after="240" w:line="240" w:lineRule="auto"/>
        <w:ind w:left="0" w:right="0"/>
        <w:jc w:val="left"/>
      </w:pPr>
      <w:r>
        <w:rPr>
          <w:color w:val="000000"/>
          <w:sz w:val="24"/>
          <w:szCs w:val="24"/>
        </w:rPr>
        <w:t xml:space="preserve">6165.  Eo quod infans natus involutus esset panniculo, credebat eum filium</w:t>
      </w:r>
      <w:r>
        <w:rPr>
          <w:color w:val="000000"/>
          <w:sz w:val="24"/>
          <w:szCs w:val="24"/>
        </w:rPr>
        <w:br/>
        <w:t xml:space="preserve">      fratris Francisci, &amp;c.</w:t>
      </w:r>
    </w:p>
    <w:p>
      <w:pPr>
        <w:widowControl w:val="on"/>
        <w:pBdr/>
        <w:spacing w:before="240" w:after="240" w:line="240" w:lineRule="auto"/>
        <w:ind w:left="0" w:right="0"/>
        <w:jc w:val="left"/>
      </w:pPr>
      <w:r>
        <w:rPr>
          <w:color w:val="000000"/>
          <w:sz w:val="24"/>
          <w:szCs w:val="24"/>
        </w:rPr>
        <w:t xml:space="preserve">6166.  Zelotypia reginas regis mortem acceleravit paulo post, ut Martianus</w:t>
      </w:r>
      <w:r>
        <w:rPr>
          <w:color w:val="000000"/>
          <w:sz w:val="24"/>
          <w:szCs w:val="24"/>
        </w:rPr>
        <w:br/>
        <w:t xml:space="preserve">      medicus mihi retulit.  Illa autem atra bile inde exagitata in latebras</w:t>
      </w:r>
      <w:r>
        <w:rPr>
          <w:color w:val="000000"/>
          <w:sz w:val="24"/>
          <w:szCs w:val="24"/>
        </w:rPr>
        <w:br/>
        <w:t xml:space="preserve">      se subducens prae aegritudine animi reliquum tempus consumpsit.</w:t>
      </w:r>
    </w:p>
    <w:p>
      <w:pPr>
        <w:widowControl w:val="on"/>
        <w:pBdr/>
        <w:spacing w:before="240" w:after="240" w:line="240" w:lineRule="auto"/>
        <w:ind w:left="0" w:right="0"/>
        <w:jc w:val="left"/>
      </w:pPr>
      <w:r>
        <w:rPr>
          <w:color w:val="000000"/>
          <w:sz w:val="24"/>
          <w:szCs w:val="24"/>
        </w:rPr>
        <w:t xml:space="preserve">6167.  A zelotypia redactus ad insaniam et desperationem.</w:t>
      </w:r>
    </w:p>
    <w:p>
      <w:pPr>
        <w:widowControl w:val="on"/>
        <w:pBdr/>
        <w:spacing w:before="240" w:after="240" w:line="240" w:lineRule="auto"/>
        <w:ind w:left="0" w:right="0"/>
        <w:jc w:val="left"/>
      </w:pPr>
      <w:r>
        <w:rPr>
          <w:color w:val="000000"/>
          <w:sz w:val="24"/>
          <w:szCs w:val="24"/>
        </w:rPr>
        <w:t xml:space="preserve">6168.  Uxorem interemit, inde desperabundus ex alto se praecipitavit.</w:t>
      </w:r>
    </w:p>
    <w:p>
      <w:pPr>
        <w:widowControl w:val="on"/>
        <w:pBdr/>
        <w:spacing w:before="240" w:after="240" w:line="240" w:lineRule="auto"/>
        <w:ind w:left="0" w:right="0"/>
        <w:jc w:val="left"/>
      </w:pPr>
      <w:r>
        <w:rPr>
          <w:color w:val="000000"/>
          <w:sz w:val="24"/>
          <w:szCs w:val="24"/>
        </w:rPr>
        <w:t xml:space="preserve">6169.  Tollere nodosam nescit medicina podagram.</w:t>
      </w:r>
    </w:p>
    <w:p>
      <w:pPr>
        <w:widowControl w:val="on"/>
        <w:pBdr/>
        <w:spacing w:before="240" w:after="240" w:line="240" w:lineRule="auto"/>
        <w:ind w:left="0" w:right="0"/>
        <w:jc w:val="left"/>
      </w:pPr>
      <w:r>
        <w:rPr>
          <w:color w:val="000000"/>
          <w:sz w:val="24"/>
          <w:szCs w:val="24"/>
        </w:rPr>
        <w:t xml:space="preserve">6170.  Ariosto, lib. 31. staff.</w:t>
      </w:r>
    </w:p>
    <w:p>
      <w:pPr>
        <w:widowControl w:val="on"/>
        <w:pBdr/>
        <w:spacing w:before="240" w:after="240" w:line="240" w:lineRule="auto"/>
        <w:ind w:left="0" w:right="0"/>
        <w:jc w:val="left"/>
      </w:pPr>
      <w:r>
        <w:rPr>
          <w:color w:val="000000"/>
          <w:sz w:val="24"/>
          <w:szCs w:val="24"/>
        </w:rPr>
        <w:t xml:space="preserve">6171.  Veteres mature suadent ungues amoris esse radendos, priusquam</w:t>
      </w:r>
      <w:r>
        <w:rPr>
          <w:color w:val="000000"/>
          <w:sz w:val="24"/>
          <w:szCs w:val="24"/>
        </w:rPr>
        <w:br/>
        <w:t xml:space="preserve">      producant se nimis.</w:t>
      </w:r>
    </w:p>
    <w:p>
      <w:pPr>
        <w:widowControl w:val="on"/>
        <w:pBdr/>
        <w:spacing w:before="240" w:after="240" w:line="240" w:lineRule="auto"/>
        <w:ind w:left="0" w:right="0"/>
        <w:jc w:val="left"/>
      </w:pPr>
      <w:r>
        <w:rPr>
          <w:color w:val="000000"/>
          <w:sz w:val="24"/>
          <w:szCs w:val="24"/>
        </w:rPr>
        <w:t xml:space="preserve">6172.  In Jovianum.</w:t>
      </w:r>
    </w:p>
    <w:p>
      <w:pPr>
        <w:widowControl w:val="on"/>
        <w:pBdr/>
        <w:spacing w:before="240" w:after="240" w:line="240" w:lineRule="auto"/>
        <w:ind w:left="0" w:right="0"/>
        <w:jc w:val="left"/>
      </w:pPr>
      <w:r>
        <w:rPr>
          <w:color w:val="000000"/>
          <w:sz w:val="24"/>
          <w:szCs w:val="24"/>
        </w:rPr>
        <w:t xml:space="preserve">6173.  Gomesius, lib. 3. de reb. gestis Ximenii.</w:t>
      </w:r>
    </w:p>
    <w:p>
      <w:pPr>
        <w:widowControl w:val="on"/>
        <w:pBdr/>
        <w:spacing w:before="240" w:after="240" w:line="240" w:lineRule="auto"/>
        <w:ind w:left="0" w:right="0"/>
        <w:jc w:val="left"/>
      </w:pPr>
      <w:r>
        <w:rPr>
          <w:color w:val="000000"/>
          <w:sz w:val="24"/>
          <w:szCs w:val="24"/>
        </w:rPr>
        <w:t xml:space="preserve">6174.  Urit enim praecordia aegritudo animi compressa, et in angustiis</w:t>
      </w:r>
      <w:r>
        <w:rPr>
          <w:color w:val="000000"/>
          <w:sz w:val="24"/>
          <w:szCs w:val="24"/>
        </w:rPr>
        <w:br/>
        <w:t xml:space="preserve">      adducta mentem. subvertit, nec alio medicamine facilius erigitur,</w:t>
      </w:r>
      <w:r>
        <w:rPr>
          <w:color w:val="000000"/>
          <w:sz w:val="24"/>
          <w:szCs w:val="24"/>
        </w:rPr>
        <w:br/>
        <w:t xml:space="preserve">      quam cordati hominis sermone.</w:t>
      </w:r>
    </w:p>
    <w:p>
      <w:pPr>
        <w:widowControl w:val="on"/>
        <w:pBdr/>
        <w:spacing w:before="240" w:after="240" w:line="240" w:lineRule="auto"/>
        <w:ind w:left="0" w:right="0"/>
        <w:jc w:val="left"/>
      </w:pPr>
      <w:r>
        <w:rPr>
          <w:color w:val="000000"/>
          <w:sz w:val="24"/>
          <w:szCs w:val="24"/>
        </w:rPr>
        <w:t xml:space="preserve">6175. 3 De anima.</w:t>
      </w:r>
    </w:p>
    <w:p>
      <w:pPr>
        <w:widowControl w:val="on"/>
        <w:pBdr/>
        <w:spacing w:before="240" w:after="240" w:line="240" w:lineRule="auto"/>
        <w:ind w:left="0" w:right="0"/>
        <w:jc w:val="left"/>
      </w:pPr>
      <w:r>
        <w:rPr>
          <w:color w:val="000000"/>
          <w:sz w:val="24"/>
          <w:szCs w:val="24"/>
        </w:rPr>
        <w:t xml:space="preserve">6176.  Lib. 3.</w:t>
      </w:r>
    </w:p>
    <w:p>
      <w:pPr>
        <w:widowControl w:val="on"/>
        <w:pBdr/>
        <w:spacing w:before="240" w:after="240" w:line="240" w:lineRule="auto"/>
        <w:ind w:left="0" w:right="0"/>
        <w:jc w:val="left"/>
      </w:pPr>
      <w:r>
        <w:rPr>
          <w:color w:val="000000"/>
          <w:sz w:val="24"/>
          <w:szCs w:val="24"/>
        </w:rPr>
        <w:t xml:space="preserve">6177.  Argetocoxi Caledoni Reguli uxor, Juliae Augustae cum ipsam morderet</w:t>
      </w:r>
      <w:r>
        <w:rPr>
          <w:color w:val="000000"/>
          <w:sz w:val="24"/>
          <w:szCs w:val="24"/>
        </w:rPr>
        <w:br/>
        <w:t xml:space="preserve">      quod inhoneste versaretur, respondet, nos cum optimis viris</w:t>
      </w:r>
      <w:r>
        <w:rPr>
          <w:color w:val="000000"/>
          <w:sz w:val="24"/>
          <w:szCs w:val="24"/>
        </w:rPr>
        <w:br/>
        <w:t xml:space="preserve">      consuetudinem habemus; vos Romanas autem occulte passim homines</w:t>
      </w:r>
      <w:r>
        <w:rPr>
          <w:color w:val="000000"/>
          <w:sz w:val="24"/>
          <w:szCs w:val="24"/>
        </w:rPr>
        <w:br/>
        <w:t xml:space="preserve">      constuprant.</w:t>
      </w:r>
    </w:p>
    <w:p>
      <w:pPr>
        <w:widowControl w:val="on"/>
        <w:pBdr/>
        <w:spacing w:before="240" w:after="240" w:line="240" w:lineRule="auto"/>
        <w:ind w:left="0" w:right="0"/>
        <w:jc w:val="left"/>
      </w:pPr>
      <w:r>
        <w:rPr>
          <w:color w:val="000000"/>
          <w:sz w:val="24"/>
          <w:szCs w:val="24"/>
        </w:rPr>
        <w:t xml:space="preserve">6178.  Leges de moechis fecit, ex civibus plures in jus vocati.</w:t>
      </w:r>
    </w:p>
    <w:p>
      <w:pPr>
        <w:keepNext w:val="on"/>
        <w:pageBreakBefore w:val="on"/>
        <w:widowControl w:val="on"/>
        <w:pBdr/>
        <w:spacing w:before="0" w:after="322" w:line="240" w:lineRule="auto"/>
        <w:ind w:left="0" w:right="0"/>
        <w:jc w:val="left"/>
        <w:outlineLvl w:val="0"/>
      </w:pPr>
      <w:r>
        <w:rPr>
          <w:b/>
          <w:color w:val="000000"/>
          <w:sz w:val="48"/>
          <w:szCs w:val="48"/>
        </w:rPr>
        <w:t xml:space="preserve">Page 1148</w:t>
      </w:r>
    </w:p>
    <w:p>
      <w:pPr>
        <w:widowControl w:val="on"/>
        <w:pBdr/>
        <w:spacing w:before="240" w:after="240" w:line="240" w:lineRule="auto"/>
        <w:ind w:left="0" w:right="0"/>
        <w:jc w:val="left"/>
      </w:pPr>
      <w:r>
        <w:rPr>
          <w:color w:val="000000"/>
          <w:sz w:val="24"/>
          <w:szCs w:val="24"/>
        </w:rPr>
        <w:t xml:space="preserve">6179.  L. 3.  Epig. 26.</w:t>
      </w:r>
    </w:p>
    <w:p>
      <w:pPr>
        <w:widowControl w:val="on"/>
        <w:pBdr/>
        <w:spacing w:before="240" w:after="240" w:line="240" w:lineRule="auto"/>
        <w:ind w:left="0" w:right="0"/>
        <w:jc w:val="left"/>
      </w:pPr>
      <w:r>
        <w:rPr>
          <w:color w:val="000000"/>
          <w:sz w:val="24"/>
          <w:szCs w:val="24"/>
        </w:rPr>
        <w:t xml:space="preserve">6180.  Asser Arthuri; parcerem libenter heroinarum laesae majestati, si non</w:t>
      </w:r>
      <w:r>
        <w:rPr>
          <w:color w:val="000000"/>
          <w:sz w:val="24"/>
          <w:szCs w:val="24"/>
        </w:rPr>
        <w:br/>
        <w:t xml:space="preserve">      historiae veritas aurem vellicaret, Leland.</w:t>
      </w:r>
    </w:p>
    <w:p>
      <w:pPr>
        <w:widowControl w:val="on"/>
        <w:pBdr/>
        <w:spacing w:before="240" w:after="240" w:line="240" w:lineRule="auto"/>
        <w:ind w:left="0" w:right="0"/>
        <w:jc w:val="left"/>
      </w:pPr>
      <w:r>
        <w:rPr>
          <w:color w:val="000000"/>
          <w:sz w:val="24"/>
          <w:szCs w:val="24"/>
        </w:rPr>
        <w:t xml:space="preserve">6181.  Leland’s assert.  A thuri.</w:t>
      </w:r>
    </w:p>
    <w:p>
      <w:pPr>
        <w:widowControl w:val="on"/>
        <w:pBdr/>
        <w:spacing w:before="240" w:after="240" w:line="240" w:lineRule="auto"/>
        <w:ind w:left="0" w:right="0"/>
        <w:jc w:val="left"/>
      </w:pPr>
      <w:r>
        <w:rPr>
          <w:color w:val="000000"/>
          <w:sz w:val="24"/>
          <w:szCs w:val="24"/>
        </w:rPr>
        <w:t xml:space="preserve">6182.  Epigram.</w:t>
      </w:r>
    </w:p>
    <w:p>
      <w:pPr>
        <w:widowControl w:val="on"/>
        <w:pBdr/>
        <w:spacing w:before="240" w:after="240" w:line="240" w:lineRule="auto"/>
        <w:ind w:left="0" w:right="0"/>
        <w:jc w:val="left"/>
      </w:pPr>
      <w:r>
        <w:rPr>
          <w:color w:val="000000"/>
          <w:sz w:val="24"/>
          <w:szCs w:val="24"/>
        </w:rPr>
        <w:t xml:space="preserve">6183.  Cogita an sic aliis tu unquam feceris; an hoc tibi nunc fieri dignum</w:t>
      </w:r>
      <w:r>
        <w:rPr>
          <w:color w:val="000000"/>
          <w:sz w:val="24"/>
          <w:szCs w:val="24"/>
        </w:rPr>
        <w:br/>
        <w:t xml:space="preserve">      sit? severus aliis, indulgens tibi, cur. ab uxore exigis quod nori</w:t>
      </w:r>
      <w:r>
        <w:rPr>
          <w:color w:val="000000"/>
          <w:sz w:val="24"/>
          <w:szCs w:val="24"/>
        </w:rPr>
        <w:br/>
        <w:t xml:space="preserve">      ipse praestas?  Plutar.</w:t>
      </w:r>
    </w:p>
    <w:p>
      <w:pPr>
        <w:widowControl w:val="on"/>
        <w:pBdr/>
        <w:spacing w:before="240" w:after="240" w:line="240" w:lineRule="auto"/>
        <w:ind w:left="0" w:right="0"/>
        <w:jc w:val="left"/>
      </w:pPr>
      <w:r>
        <w:rPr>
          <w:color w:val="000000"/>
          <w:sz w:val="24"/>
          <w:szCs w:val="24"/>
        </w:rPr>
        <w:t xml:space="preserve">6184.  Vaga libidine cum ipse quovis rapiaris, cur si vel modicum aberret</w:t>
      </w:r>
      <w:r>
        <w:rPr>
          <w:color w:val="000000"/>
          <w:sz w:val="24"/>
          <w:szCs w:val="24"/>
        </w:rPr>
        <w:br/>
        <w:t xml:space="preserve">      ipsa, insanias?</w:t>
      </w:r>
    </w:p>
    <w:p>
      <w:pPr>
        <w:widowControl w:val="on"/>
        <w:pBdr/>
        <w:spacing w:before="240" w:after="240" w:line="240" w:lineRule="auto"/>
        <w:ind w:left="0" w:right="0"/>
        <w:jc w:val="left"/>
      </w:pPr>
      <w:r>
        <w:rPr>
          <w:color w:val="000000"/>
          <w:sz w:val="24"/>
          <w:szCs w:val="24"/>
        </w:rPr>
        <w:t xml:space="preserve">6185.  Ariosto, li. 28. staffe 80.</w:t>
      </w:r>
    </w:p>
    <w:p>
      <w:pPr>
        <w:widowControl w:val="on"/>
        <w:pBdr/>
        <w:spacing w:before="240" w:after="240" w:line="240" w:lineRule="auto"/>
        <w:ind w:left="0" w:right="0"/>
        <w:jc w:val="left"/>
      </w:pPr>
      <w:r>
        <w:rPr>
          <w:color w:val="000000"/>
          <w:sz w:val="24"/>
          <w:szCs w:val="24"/>
        </w:rPr>
        <w:t xml:space="preserve">6186.  Sylva nupt. l. 4. num. 72.</w:t>
      </w:r>
    </w:p>
    <w:p>
      <w:pPr>
        <w:widowControl w:val="on"/>
        <w:pBdr/>
        <w:spacing w:before="240" w:after="240" w:line="240" w:lineRule="auto"/>
        <w:ind w:left="0" w:right="0"/>
        <w:jc w:val="left"/>
      </w:pPr>
      <w:r>
        <w:rPr>
          <w:color w:val="000000"/>
          <w:sz w:val="24"/>
          <w:szCs w:val="24"/>
        </w:rPr>
        <w:t xml:space="preserve">6187.  Lemnius, lib. 4. cap. 13. de occult. nat. mir.</w:t>
      </w:r>
    </w:p>
    <w:p>
      <w:pPr>
        <w:widowControl w:val="on"/>
        <w:pBdr/>
        <w:spacing w:before="240" w:after="240" w:line="240" w:lineRule="auto"/>
        <w:ind w:left="0" w:right="0"/>
        <w:jc w:val="left"/>
      </w:pPr>
      <w:r>
        <w:rPr>
          <w:color w:val="000000"/>
          <w:sz w:val="24"/>
          <w:szCs w:val="24"/>
        </w:rPr>
        <w:t xml:space="preserve">6188.  Optimum bene nasci.</w:t>
      </w:r>
    </w:p>
    <w:p>
      <w:pPr>
        <w:widowControl w:val="on"/>
        <w:pBdr/>
        <w:spacing w:before="240" w:after="240" w:line="240" w:lineRule="auto"/>
        <w:ind w:left="0" w:right="0"/>
        <w:jc w:val="left"/>
      </w:pPr>
      <w:r>
        <w:rPr>
          <w:color w:val="000000"/>
          <w:sz w:val="24"/>
          <w:szCs w:val="24"/>
        </w:rPr>
        <w:t xml:space="preserve">6189.  Mart.</w:t>
      </w:r>
    </w:p>
    <w:p>
      <w:pPr>
        <w:widowControl w:val="on"/>
        <w:pBdr/>
        <w:spacing w:before="240" w:after="240" w:line="240" w:lineRule="auto"/>
        <w:ind w:left="0" w:right="0"/>
        <w:jc w:val="left"/>
      </w:pPr>
      <w:r>
        <w:rPr>
          <w:color w:val="000000"/>
          <w:sz w:val="24"/>
          <w:szCs w:val="24"/>
        </w:rPr>
        <w:t xml:space="preserve">6190.  Ovid. amor. lib. 3. eleg.</w:t>
      </w:r>
    </w:p>
    <w:p>
      <w:pPr>
        <w:widowControl w:val="on"/>
        <w:pBdr/>
        <w:spacing w:before="240" w:after="240" w:line="240" w:lineRule="auto"/>
        <w:ind w:left="0" w:right="0"/>
        <w:jc w:val="left"/>
      </w:pPr>
      <w:r>
        <w:rPr>
          <w:color w:val="000000"/>
          <w:sz w:val="24"/>
          <w:szCs w:val="24"/>
        </w:rPr>
        <w:t xml:space="preserve">6191.  Lib. 4.  St. 72.</w:t>
      </w:r>
    </w:p>
    <w:p>
      <w:pPr>
        <w:widowControl w:val="on"/>
        <w:pBdr/>
        <w:spacing w:before="240" w:after="240" w:line="240" w:lineRule="auto"/>
        <w:ind w:left="0" w:right="0"/>
        <w:jc w:val="left"/>
      </w:pPr>
      <w:r>
        <w:rPr>
          <w:color w:val="000000"/>
          <w:sz w:val="24"/>
          <w:szCs w:val="24"/>
        </w:rPr>
        <w:t xml:space="preserve">6192.  Policrat. lib. 8. c. 11.  De amor.</w:t>
      </w:r>
    </w:p>
    <w:p>
      <w:pPr>
        <w:widowControl w:val="on"/>
        <w:pBdr/>
        <w:spacing w:before="240" w:after="240" w:line="240" w:lineRule="auto"/>
        <w:ind w:left="0" w:right="0"/>
        <w:jc w:val="left"/>
      </w:pPr>
      <w:r>
        <w:rPr>
          <w:color w:val="000000"/>
          <w:sz w:val="24"/>
          <w:szCs w:val="24"/>
        </w:rPr>
        <w:t xml:space="preserve">6193.  Euriel. et Lucret. qui uxores occludunt, meo judicio minus utiliter</w:t>
      </w:r>
      <w:r>
        <w:rPr>
          <w:color w:val="000000"/>
          <w:sz w:val="24"/>
          <w:szCs w:val="24"/>
        </w:rPr>
        <w:br/>
        <w:t xml:space="preserve">      faciunt; sunt enim eo ingenio mulieres ut id potissimum cupiant, quod</w:t>
      </w:r>
      <w:r>
        <w:rPr>
          <w:color w:val="000000"/>
          <w:sz w:val="24"/>
          <w:szCs w:val="24"/>
        </w:rPr>
        <w:br/>
        <w:t xml:space="preserve">      maxime denegatur:  si liberas habent habenas, minus delinquunt;</w:t>
      </w:r>
      <w:r>
        <w:rPr>
          <w:color w:val="000000"/>
          <w:sz w:val="24"/>
          <w:szCs w:val="24"/>
        </w:rPr>
        <w:br/>
        <w:t xml:space="preserve">      frustra seram adhibes, si non sit sponte casta.</w:t>
      </w:r>
    </w:p>
    <w:p>
      <w:pPr>
        <w:widowControl w:val="on"/>
        <w:pBdr/>
        <w:spacing w:before="240" w:after="240" w:line="240" w:lineRule="auto"/>
        <w:ind w:left="0" w:right="0"/>
        <w:jc w:val="left"/>
      </w:pPr>
      <w:r>
        <w:rPr>
          <w:color w:val="000000"/>
          <w:sz w:val="24"/>
          <w:szCs w:val="24"/>
        </w:rPr>
        <w:t xml:space="preserve">6194.  Quando cognoscunt maritos hoc advertere.</w:t>
      </w:r>
    </w:p>
    <w:p>
      <w:pPr>
        <w:widowControl w:val="on"/>
        <w:pBdr/>
        <w:spacing w:before="240" w:after="240" w:line="240" w:lineRule="auto"/>
        <w:ind w:left="0" w:right="0"/>
        <w:jc w:val="left"/>
      </w:pPr>
      <w:r>
        <w:rPr>
          <w:color w:val="000000"/>
          <w:sz w:val="24"/>
          <w:szCs w:val="24"/>
        </w:rPr>
        <w:t xml:space="preserve">6195.  Ausonius.</w:t>
      </w:r>
    </w:p>
    <w:p>
      <w:pPr>
        <w:widowControl w:val="on"/>
        <w:pBdr/>
        <w:spacing w:before="240" w:after="240" w:line="240" w:lineRule="auto"/>
        <w:ind w:left="0" w:right="0"/>
        <w:jc w:val="left"/>
      </w:pPr>
      <w:r>
        <w:rPr>
          <w:color w:val="000000"/>
          <w:sz w:val="24"/>
          <w:szCs w:val="24"/>
        </w:rPr>
        <w:t xml:space="preserve">6196.  Opes suas, mundum suum, thesaurum suum, &amp;c.</w:t>
      </w:r>
    </w:p>
    <w:p>
      <w:pPr>
        <w:widowControl w:val="on"/>
        <w:pBdr/>
        <w:spacing w:before="240" w:after="240" w:line="240" w:lineRule="auto"/>
        <w:ind w:left="0" w:right="0"/>
        <w:jc w:val="left"/>
      </w:pPr>
      <w:r>
        <w:rPr>
          <w:color w:val="000000"/>
          <w:sz w:val="24"/>
          <w:szCs w:val="24"/>
        </w:rPr>
        <w:t xml:space="preserve">6197.  Virg.  Aen.</w:t>
      </w:r>
    </w:p>
    <w:p>
      <w:pPr>
        <w:widowControl w:val="on"/>
        <w:pBdr/>
        <w:spacing w:before="240" w:after="240" w:line="240" w:lineRule="auto"/>
        <w:ind w:left="0" w:right="0"/>
        <w:jc w:val="left"/>
      </w:pPr>
      <w:r>
        <w:rPr>
          <w:color w:val="000000"/>
          <w:sz w:val="24"/>
          <w:szCs w:val="24"/>
        </w:rPr>
        <w:t xml:space="preserve">6198.  Daniel.</w:t>
      </w:r>
    </w:p>
    <w:p>
      <w:pPr>
        <w:widowControl w:val="on"/>
        <w:pBdr/>
        <w:spacing w:before="240" w:after="240" w:line="240" w:lineRule="auto"/>
        <w:ind w:left="0" w:right="0"/>
        <w:jc w:val="left"/>
      </w:pPr>
      <w:r>
        <w:rPr>
          <w:color w:val="000000"/>
          <w:sz w:val="24"/>
          <w:szCs w:val="24"/>
        </w:rPr>
        <w:t xml:space="preserve">6199. 1 de serm. d. in monte ros. 16.</w:t>
      </w:r>
    </w:p>
    <w:p>
      <w:pPr>
        <w:widowControl w:val="on"/>
        <w:pBdr/>
        <w:spacing w:before="240" w:after="240" w:line="240" w:lineRule="auto"/>
        <w:ind w:left="0" w:right="0"/>
        <w:jc w:val="left"/>
      </w:pPr>
      <w:r>
        <w:rPr>
          <w:color w:val="000000"/>
          <w:sz w:val="24"/>
          <w:szCs w:val="24"/>
        </w:rPr>
        <w:t xml:space="preserve">6200.  O quam formosus lacertus hic quidam inquit ad aequales conversus; at</w:t>
      </w:r>
      <w:r>
        <w:rPr>
          <w:color w:val="000000"/>
          <w:sz w:val="24"/>
          <w:szCs w:val="24"/>
        </w:rPr>
        <w:br/>
        <w:t xml:space="preserve">      illa, publicus, inquit, non est.</w:t>
      </w:r>
    </w:p>
    <w:p>
      <w:pPr>
        <w:widowControl w:val="on"/>
        <w:pBdr/>
        <w:spacing w:before="240" w:after="240" w:line="240" w:lineRule="auto"/>
        <w:ind w:left="0" w:right="0"/>
        <w:jc w:val="left"/>
      </w:pPr>
      <w:r>
        <w:rPr>
          <w:color w:val="000000"/>
          <w:sz w:val="24"/>
          <w:szCs w:val="24"/>
        </w:rPr>
        <w:t xml:space="preserve">6201.  Bilia Dinutum virum senem habuit et spiritum foetidum habentem, quem</w:t>
      </w:r>
      <w:r>
        <w:rPr>
          <w:color w:val="000000"/>
          <w:sz w:val="24"/>
          <w:szCs w:val="24"/>
        </w:rPr>
        <w:br/>
        <w:t xml:space="preserve">      quum quidam exprobrasset, &amp;c.</w:t>
      </w:r>
    </w:p>
    <w:p>
      <w:pPr>
        <w:widowControl w:val="on"/>
        <w:pBdr/>
        <w:spacing w:before="240" w:after="240" w:line="240" w:lineRule="auto"/>
        <w:ind w:left="0" w:right="0"/>
        <w:jc w:val="left"/>
      </w:pPr>
      <w:r>
        <w:rPr>
          <w:color w:val="000000"/>
          <w:sz w:val="24"/>
          <w:szCs w:val="24"/>
        </w:rPr>
        <w:t xml:space="preserve">6202.  Numquid tibi, Armena, Tigranes videbatur esse pulcher? et illum,</w:t>
      </w:r>
      <w:r>
        <w:rPr>
          <w:color w:val="000000"/>
          <w:sz w:val="24"/>
          <w:szCs w:val="24"/>
        </w:rPr>
        <w:br/>
        <w:t xml:space="preserve">      inquit, aedepol, &amp;c.  Xenoph.  Cyropaed. l. 3.</w:t>
      </w:r>
    </w:p>
    <w:p>
      <w:pPr>
        <w:widowControl w:val="on"/>
        <w:pBdr/>
        <w:spacing w:before="240" w:after="240" w:line="240" w:lineRule="auto"/>
        <w:ind w:left="0" w:right="0"/>
        <w:jc w:val="left"/>
      </w:pPr>
      <w:r>
        <w:rPr>
          <w:color w:val="000000"/>
          <w:sz w:val="24"/>
          <w:szCs w:val="24"/>
        </w:rPr>
        <w:t xml:space="preserve">6203.  Ovid.</w:t>
      </w:r>
    </w:p>
    <w:p>
      <w:pPr>
        <w:widowControl w:val="on"/>
        <w:pBdr/>
        <w:spacing w:before="240" w:after="240" w:line="240" w:lineRule="auto"/>
        <w:ind w:left="0" w:right="0"/>
        <w:jc w:val="left"/>
      </w:pPr>
      <w:r>
        <w:rPr>
          <w:color w:val="000000"/>
          <w:sz w:val="24"/>
          <w:szCs w:val="24"/>
        </w:rPr>
        <w:t xml:space="preserve">6204.  Read Petrarch’s Tale of Patient Grizel in Chaucer.</w:t>
      </w:r>
    </w:p>
    <w:p>
      <w:pPr>
        <w:widowControl w:val="on"/>
        <w:pBdr/>
        <w:spacing w:before="240" w:after="240" w:line="240" w:lineRule="auto"/>
        <w:ind w:left="0" w:right="0"/>
        <w:jc w:val="left"/>
      </w:pPr>
      <w:r>
        <w:rPr>
          <w:color w:val="000000"/>
          <w:sz w:val="24"/>
          <w:szCs w:val="24"/>
        </w:rPr>
        <w:t xml:space="preserve">6205.  Sil. nup. lib. 4. num. 80.</w:t>
      </w:r>
    </w:p>
    <w:p>
      <w:pPr>
        <w:widowControl w:val="on"/>
        <w:pBdr/>
        <w:spacing w:before="240" w:after="240" w:line="240" w:lineRule="auto"/>
        <w:ind w:left="0" w:right="0"/>
        <w:jc w:val="left"/>
      </w:pPr>
      <w:r>
        <w:rPr>
          <w:color w:val="000000"/>
          <w:sz w:val="24"/>
          <w:szCs w:val="24"/>
        </w:rPr>
        <w:t xml:space="preserve">6206.  Erasmus.</w:t>
      </w:r>
    </w:p>
    <w:p>
      <w:pPr>
        <w:widowControl w:val="on"/>
        <w:pBdr/>
        <w:spacing w:before="240" w:after="240" w:line="240" w:lineRule="auto"/>
        <w:ind w:left="0" w:right="0"/>
        <w:jc w:val="left"/>
      </w:pPr>
      <w:r>
        <w:rPr>
          <w:color w:val="000000"/>
          <w:sz w:val="24"/>
          <w:szCs w:val="24"/>
        </w:rPr>
        <w:t xml:space="preserve">6207.  Quum accepisset uxorem peperisse secundo a nuptiis mense, cunas</w:t>
      </w:r>
      <w:r>
        <w:rPr>
          <w:color w:val="000000"/>
          <w:sz w:val="24"/>
          <w:szCs w:val="24"/>
        </w:rPr>
        <w:br/>
        <w:t xml:space="preserve">      quinas vel senas coemit, ut si forte uxor singulis bimensibus</w:t>
      </w:r>
      <w:r>
        <w:rPr>
          <w:color w:val="000000"/>
          <w:sz w:val="24"/>
          <w:szCs w:val="24"/>
        </w:rPr>
        <w:br/>
        <w:t xml:space="preserve">      pareret.</w:t>
      </w:r>
    </w:p>
    <w:p>
      <w:pPr>
        <w:widowControl w:val="on"/>
        <w:pBdr/>
        <w:spacing w:before="240" w:after="240" w:line="240" w:lineRule="auto"/>
        <w:ind w:left="0" w:right="0"/>
        <w:jc w:val="left"/>
      </w:pPr>
      <w:r>
        <w:rPr>
          <w:color w:val="000000"/>
          <w:sz w:val="24"/>
          <w:szCs w:val="24"/>
        </w:rPr>
        <w:t xml:space="preserve">6208.  Julius Capitol, vita ejus, quum palam Citharaedus uxorem diligeret,</w:t>
      </w:r>
      <w:r>
        <w:rPr>
          <w:color w:val="000000"/>
          <w:sz w:val="24"/>
          <w:szCs w:val="24"/>
        </w:rPr>
        <w:br/>
        <w:t xml:space="preserve">      minime curiosus fuit.</w:t>
      </w:r>
    </w:p>
    <w:p>
      <w:pPr>
        <w:widowControl w:val="on"/>
        <w:pBdr/>
        <w:spacing w:before="240" w:after="240" w:line="240" w:lineRule="auto"/>
        <w:ind w:left="0" w:right="0"/>
        <w:jc w:val="left"/>
      </w:pPr>
      <w:r>
        <w:rPr>
          <w:color w:val="000000"/>
          <w:sz w:val="24"/>
          <w:szCs w:val="24"/>
        </w:rPr>
        <w:t xml:space="preserve">6209.  Disposuit armatos qui ipsum interficerent:  hi protenus mandatum</w:t>
      </w:r>
      <w:r>
        <w:rPr>
          <w:color w:val="000000"/>
          <w:sz w:val="24"/>
          <w:szCs w:val="24"/>
        </w:rPr>
        <w:br/>
        <w:t xml:space="preserve">      exequentes, &amp;c.  Ille et rex declarator, et Stratonicem quae fratri</w:t>
      </w:r>
      <w:r>
        <w:rPr>
          <w:color w:val="000000"/>
          <w:sz w:val="24"/>
          <w:szCs w:val="24"/>
        </w:rPr>
        <w:br/>
        <w:t xml:space="preserve">      nupserat, uxorem ducit:  sed postquam audivit fratrem vivere, &amp;c. </w:t>
      </w:r>
      <w:r>
        <w:rPr>
          <w:color w:val="000000"/>
          <w:sz w:val="24"/>
          <w:szCs w:val="24"/>
        </w:rPr>
        <w:br/>
        <w:t xml:space="preserve">      Attalum comiter accepit, pristinamque uxorem complexus, magno honore</w:t>
      </w:r>
      <w:r>
        <w:rPr>
          <w:color w:val="000000"/>
          <w:sz w:val="24"/>
          <w:szCs w:val="24"/>
        </w:rPr>
        <w:br/>
        <w:t xml:space="preserve">      apud se habuit.</w:t>
      </w:r>
    </w:p>
    <w:p>
      <w:pPr>
        <w:widowControl w:val="on"/>
        <w:pBdr/>
        <w:spacing w:before="240" w:after="240" w:line="240" w:lineRule="auto"/>
        <w:ind w:left="0" w:right="0"/>
        <w:jc w:val="left"/>
      </w:pPr>
      <w:r>
        <w:rPr>
          <w:color w:val="000000"/>
          <w:sz w:val="24"/>
          <w:szCs w:val="24"/>
        </w:rPr>
        <w:t xml:space="preserve">6210.  See John Harrington’s notes in 28. book of Ariosto.</w:t>
      </w:r>
    </w:p>
    <w:p>
      <w:pPr>
        <w:widowControl w:val="on"/>
        <w:pBdr/>
        <w:spacing w:before="240" w:after="240" w:line="240" w:lineRule="auto"/>
        <w:ind w:left="0" w:right="0"/>
        <w:jc w:val="left"/>
      </w:pPr>
      <w:r>
        <w:rPr>
          <w:color w:val="000000"/>
          <w:sz w:val="24"/>
          <w:szCs w:val="24"/>
        </w:rPr>
        <w:t xml:space="preserve">6211.  Amator. dial.</w:t>
      </w:r>
    </w:p>
    <w:p>
      <w:pPr>
        <w:widowControl w:val="on"/>
        <w:pBdr/>
        <w:spacing w:before="240" w:after="240" w:line="240" w:lineRule="auto"/>
        <w:ind w:left="0" w:right="0"/>
        <w:jc w:val="left"/>
      </w:pPr>
      <w:r>
        <w:rPr>
          <w:color w:val="000000"/>
          <w:sz w:val="24"/>
          <w:szCs w:val="24"/>
        </w:rPr>
        <w:t xml:space="preserve">6212.  Plautus scen. ult.  Amphit.</w:t>
      </w:r>
    </w:p>
    <w:p>
      <w:pPr>
        <w:widowControl w:val="on"/>
        <w:pBdr/>
        <w:spacing w:before="240" w:after="240" w:line="240" w:lineRule="auto"/>
        <w:ind w:left="0" w:right="0"/>
        <w:jc w:val="left"/>
      </w:pPr>
      <w:r>
        <w:rPr>
          <w:color w:val="000000"/>
          <w:sz w:val="24"/>
          <w:szCs w:val="24"/>
        </w:rPr>
        <w:t xml:space="preserve">6213.  Idem.</w:t>
      </w:r>
    </w:p>
    <w:p>
      <w:pPr>
        <w:widowControl w:val="on"/>
        <w:pBdr/>
        <w:spacing w:before="240" w:after="240" w:line="240" w:lineRule="auto"/>
        <w:ind w:left="0" w:right="0"/>
        <w:jc w:val="left"/>
      </w:pPr>
      <w:r>
        <w:rPr>
          <w:color w:val="000000"/>
          <w:sz w:val="24"/>
          <w:szCs w:val="24"/>
        </w:rPr>
        <w:t xml:space="preserve">6214.  T. Daniel conjurat.  French.</w:t>
      </w:r>
    </w:p>
    <w:p>
      <w:pPr>
        <w:widowControl w:val="on"/>
        <w:pBdr/>
        <w:spacing w:before="240" w:after="240" w:line="240" w:lineRule="auto"/>
        <w:ind w:left="0" w:right="0"/>
        <w:jc w:val="left"/>
      </w:pPr>
      <w:r>
        <w:rPr>
          <w:color w:val="000000"/>
          <w:sz w:val="24"/>
          <w:szCs w:val="24"/>
        </w:rPr>
        <w:t xml:space="preserve">6215.  Lib. 4. num. 80.</w:t>
      </w:r>
    </w:p>
    <w:p>
      <w:pPr>
        <w:widowControl w:val="on"/>
        <w:pBdr/>
        <w:spacing w:before="240" w:after="240" w:line="240" w:lineRule="auto"/>
        <w:ind w:left="0" w:right="0"/>
        <w:jc w:val="left"/>
      </w:pPr>
      <w:r>
        <w:rPr>
          <w:color w:val="000000"/>
          <w:sz w:val="24"/>
          <w:szCs w:val="24"/>
        </w:rPr>
        <w:t xml:space="preserve">6216.  R. T.</w:t>
      </w:r>
    </w:p>
    <w:p>
      <w:pPr>
        <w:widowControl w:val="on"/>
        <w:pBdr/>
        <w:spacing w:before="240" w:after="240" w:line="240" w:lineRule="auto"/>
        <w:ind w:left="0" w:right="0"/>
        <w:jc w:val="left"/>
      </w:pPr>
      <w:r>
        <w:rPr>
          <w:color w:val="000000"/>
          <w:sz w:val="24"/>
          <w:szCs w:val="24"/>
        </w:rPr>
        <w:t xml:space="preserve">6217.  Lib. de heres.  Quum de zele culparetur, purgandi se causa permisisse</w:t>
      </w:r>
      <w:r>
        <w:rPr>
          <w:color w:val="000000"/>
          <w:sz w:val="24"/>
          <w:szCs w:val="24"/>
        </w:rPr>
        <w:br/>
        <w:t xml:space="preserve">      fertur ut ea qui vellet uteretur; quod ejus factum in sectam</w:t>
      </w:r>
      <w:r>
        <w:rPr>
          <w:color w:val="000000"/>
          <w:sz w:val="24"/>
          <w:szCs w:val="24"/>
        </w:rPr>
        <w:br/>
        <w:t xml:space="preserve">      turpissimam versum est, qua placet usus indifferens foeminamm.</w:t>
      </w:r>
    </w:p>
    <w:p>
      <w:pPr>
        <w:keepNext w:val="on"/>
        <w:pageBreakBefore w:val="on"/>
        <w:widowControl w:val="on"/>
        <w:pBdr/>
        <w:spacing w:before="0" w:after="322" w:line="240" w:lineRule="auto"/>
        <w:ind w:left="0" w:right="0"/>
        <w:jc w:val="left"/>
        <w:outlineLvl w:val="0"/>
      </w:pPr>
      <w:r>
        <w:rPr>
          <w:b/>
          <w:color w:val="000000"/>
          <w:sz w:val="48"/>
          <w:szCs w:val="48"/>
        </w:rPr>
        <w:t xml:space="preserve">Page 1149</w:t>
      </w:r>
    </w:p>
    <w:p>
      <w:pPr>
        <w:widowControl w:val="on"/>
        <w:pBdr/>
        <w:spacing w:before="240" w:after="240" w:line="240" w:lineRule="auto"/>
        <w:ind w:left="0" w:right="0"/>
        <w:jc w:val="left"/>
      </w:pPr>
      <w:r>
        <w:rPr>
          <w:color w:val="000000"/>
          <w:sz w:val="24"/>
          <w:szCs w:val="24"/>
        </w:rPr>
        <w:t xml:space="preserve">6218.  Sleiden, Com.</w:t>
      </w:r>
    </w:p>
    <w:p>
      <w:pPr>
        <w:widowControl w:val="on"/>
        <w:pBdr/>
        <w:spacing w:before="240" w:after="240" w:line="240" w:lineRule="auto"/>
        <w:ind w:left="0" w:right="0"/>
        <w:jc w:val="left"/>
      </w:pPr>
      <w:r>
        <w:rPr>
          <w:color w:val="000000"/>
          <w:sz w:val="24"/>
          <w:szCs w:val="24"/>
        </w:rPr>
        <w:t xml:space="preserve">6219.  Alcoran.</w:t>
      </w:r>
    </w:p>
    <w:p>
      <w:pPr>
        <w:widowControl w:val="on"/>
        <w:pBdr/>
        <w:spacing w:before="240" w:after="240" w:line="240" w:lineRule="auto"/>
        <w:ind w:left="0" w:right="0"/>
        <w:jc w:val="left"/>
      </w:pPr>
      <w:r>
        <w:rPr>
          <w:color w:val="000000"/>
          <w:sz w:val="24"/>
          <w:szCs w:val="24"/>
        </w:rPr>
        <w:t xml:space="preserve">6220.  Alcoran edit, et Bibliandro.</w:t>
      </w:r>
    </w:p>
    <w:p>
      <w:pPr>
        <w:widowControl w:val="on"/>
        <w:pBdr/>
        <w:spacing w:before="240" w:after="240" w:line="240" w:lineRule="auto"/>
        <w:ind w:left="0" w:right="0"/>
        <w:jc w:val="left"/>
      </w:pPr>
      <w:r>
        <w:rPr>
          <w:color w:val="000000"/>
          <w:sz w:val="24"/>
          <w:szCs w:val="24"/>
        </w:rPr>
        <w:t xml:space="preserve">6221.  De mor. gent. lib. 1. cap. 6.  Nupturae regi de virginandae</w:t>
      </w:r>
      <w:r>
        <w:rPr>
          <w:color w:val="000000"/>
          <w:sz w:val="24"/>
          <w:szCs w:val="24"/>
        </w:rPr>
        <w:br/>
        <w:t xml:space="preserve">      exhibentur.</w:t>
      </w:r>
    </w:p>
    <w:p>
      <w:pPr>
        <w:widowControl w:val="on"/>
        <w:pBdr/>
        <w:spacing w:before="240" w:after="240" w:line="240" w:lineRule="auto"/>
        <w:ind w:left="0" w:right="0"/>
        <w:jc w:val="left"/>
      </w:pPr>
      <w:r>
        <w:rPr>
          <w:color w:val="000000"/>
          <w:sz w:val="24"/>
          <w:szCs w:val="24"/>
        </w:rPr>
        <w:t xml:space="preserve">6222.  Lumina extinguebantur, nec persons) et aetatis habila reverentia, in</w:t>
      </w:r>
      <w:r>
        <w:rPr>
          <w:color w:val="000000"/>
          <w:sz w:val="24"/>
          <w:szCs w:val="24"/>
        </w:rPr>
        <w:br/>
        <w:t xml:space="preserve">      quam quisque per tenebras incidit, mulierem cognoscit.</w:t>
      </w:r>
    </w:p>
    <w:p>
      <w:pPr>
        <w:widowControl w:val="on"/>
        <w:pBdr/>
        <w:spacing w:before="240" w:after="240" w:line="240" w:lineRule="auto"/>
        <w:ind w:left="0" w:right="0"/>
        <w:jc w:val="left"/>
      </w:pPr>
      <w:r>
        <w:rPr>
          <w:color w:val="000000"/>
          <w:sz w:val="24"/>
          <w:szCs w:val="24"/>
        </w:rPr>
        <w:t xml:space="preserve">6223.  Leander Albertus.  Flagitioso ritu cuncti in aedem convenientes post</w:t>
      </w:r>
      <w:r>
        <w:rPr>
          <w:color w:val="000000"/>
          <w:sz w:val="24"/>
          <w:szCs w:val="24"/>
        </w:rPr>
        <w:br/>
        <w:t xml:space="preserve">      impuram concionem, extinctis luminibus in Venerem ruunt.</w:t>
      </w:r>
    </w:p>
    <w:p>
      <w:pPr>
        <w:widowControl w:val="on"/>
        <w:pBdr/>
        <w:spacing w:before="240" w:after="240" w:line="240" w:lineRule="auto"/>
        <w:ind w:left="0" w:right="0"/>
        <w:jc w:val="left"/>
      </w:pPr>
      <w:r>
        <w:rPr>
          <w:color w:val="000000"/>
          <w:sz w:val="24"/>
          <w:szCs w:val="24"/>
        </w:rPr>
        <w:t xml:space="preserve">6224.  Lod.  Vertomannus navig. lib. 6. cap. 8. et Marcus Polus lib. 1. cap. 46.  Uxores viatoribus prostituunt.</w:t>
      </w:r>
    </w:p>
    <w:p>
      <w:pPr>
        <w:widowControl w:val="on"/>
        <w:pBdr/>
        <w:spacing w:before="240" w:after="240" w:line="240" w:lineRule="auto"/>
        <w:ind w:left="0" w:right="0"/>
        <w:jc w:val="left"/>
      </w:pPr>
      <w:r>
        <w:rPr>
          <w:color w:val="000000"/>
          <w:sz w:val="24"/>
          <w:szCs w:val="24"/>
        </w:rPr>
        <w:t xml:space="preserve">6225.  Dithmarus, Bleskenius, ut Agetas Aristoni, pulcherrimam uxorem habens</w:t>
      </w:r>
      <w:r>
        <w:rPr>
          <w:color w:val="000000"/>
          <w:sz w:val="24"/>
          <w:szCs w:val="24"/>
        </w:rPr>
        <w:br/>
        <w:t xml:space="preserve">      prostituit.</w:t>
      </w:r>
    </w:p>
    <w:p>
      <w:pPr>
        <w:widowControl w:val="on"/>
        <w:pBdr/>
        <w:spacing w:before="240" w:after="240" w:line="240" w:lineRule="auto"/>
        <w:ind w:left="0" w:right="0"/>
        <w:jc w:val="left"/>
      </w:pPr>
      <w:r>
        <w:rPr>
          <w:color w:val="000000"/>
          <w:sz w:val="24"/>
          <w:szCs w:val="24"/>
        </w:rPr>
        <w:t xml:space="preserve">6226.  Herodot. in Erato.  Mulieres Babyloni caecum hospite permiscentur ob</w:t>
      </w:r>
      <w:r>
        <w:rPr>
          <w:color w:val="000000"/>
          <w:sz w:val="24"/>
          <w:szCs w:val="24"/>
        </w:rPr>
        <w:br/>
        <w:t xml:space="preserve">      argentum quod post Veneri sacrum.  Bohernus, lib. 2.</w:t>
      </w:r>
    </w:p>
    <w:p>
      <w:pPr>
        <w:widowControl w:val="on"/>
        <w:pBdr/>
        <w:spacing w:before="240" w:after="240" w:line="240" w:lineRule="auto"/>
        <w:ind w:left="0" w:right="0"/>
        <w:jc w:val="left"/>
      </w:pPr>
      <w:r>
        <w:rPr>
          <w:color w:val="000000"/>
          <w:sz w:val="24"/>
          <w:szCs w:val="24"/>
        </w:rPr>
        <w:t xml:space="preserve">6227.  Navigat. lib. 5. cap. 4. prius thorum non init, quam a digniore</w:t>
      </w:r>
      <w:r>
        <w:rPr>
          <w:color w:val="000000"/>
          <w:sz w:val="24"/>
          <w:szCs w:val="24"/>
        </w:rPr>
        <w:br/>
        <w:t xml:space="preserve">      sacerdote nova nupta deflorata sit.</w:t>
      </w:r>
    </w:p>
    <w:p>
      <w:pPr>
        <w:widowControl w:val="on"/>
        <w:pBdr/>
        <w:spacing w:before="240" w:after="240" w:line="240" w:lineRule="auto"/>
        <w:ind w:left="0" w:right="0"/>
        <w:jc w:val="left"/>
      </w:pPr>
      <w:r>
        <w:rPr>
          <w:color w:val="000000"/>
          <w:sz w:val="24"/>
          <w:szCs w:val="24"/>
        </w:rPr>
        <w:t xml:space="preserve">6228.  Bohemus lib. 2. cap. 3.  Ideo nubere nollent ob mulierum</w:t>
      </w:r>
      <w:r>
        <w:rPr>
          <w:color w:val="000000"/>
          <w:sz w:val="24"/>
          <w:szCs w:val="24"/>
        </w:rPr>
        <w:br/>
        <w:t xml:space="preserve">      intemperantiam, nullam servare viro fidem putabant.</w:t>
      </w:r>
    </w:p>
    <w:p>
      <w:pPr>
        <w:widowControl w:val="on"/>
        <w:pBdr/>
        <w:spacing w:before="240" w:after="240" w:line="240" w:lineRule="auto"/>
        <w:ind w:left="0" w:right="0"/>
        <w:jc w:val="left"/>
      </w:pPr>
      <w:r>
        <w:rPr>
          <w:color w:val="000000"/>
          <w:sz w:val="24"/>
          <w:szCs w:val="24"/>
        </w:rPr>
        <w:t xml:space="preserve">6229.  Stephanus praefat.  Herod.  Alius e lupanari meretricem, Pitho dictam,</w:t>
      </w:r>
      <w:r>
        <w:rPr>
          <w:color w:val="000000"/>
          <w:sz w:val="24"/>
          <w:szCs w:val="24"/>
        </w:rPr>
        <w:br/>
        <w:t xml:space="preserve">      in uxorem duxit; Ptolomaeus Thaidem nobile scortum duxit et ex ea</w:t>
      </w:r>
      <w:r>
        <w:rPr>
          <w:color w:val="000000"/>
          <w:sz w:val="24"/>
          <w:szCs w:val="24"/>
        </w:rPr>
        <w:br/>
        <w:t xml:space="preserve">      duos filios suscepit, &amp;c.</w:t>
      </w:r>
    </w:p>
    <w:p>
      <w:pPr>
        <w:widowControl w:val="on"/>
        <w:pBdr/>
        <w:spacing w:before="240" w:after="240" w:line="240" w:lineRule="auto"/>
        <w:ind w:left="0" w:right="0"/>
        <w:jc w:val="left"/>
      </w:pPr>
      <w:r>
        <w:rPr>
          <w:color w:val="000000"/>
          <w:sz w:val="24"/>
          <w:szCs w:val="24"/>
        </w:rPr>
        <w:t xml:space="preserve">6230.  Poggius Floreno.</w:t>
      </w:r>
    </w:p>
    <w:p>
      <w:pPr>
        <w:widowControl w:val="on"/>
        <w:pBdr/>
        <w:spacing w:before="240" w:after="240" w:line="240" w:lineRule="auto"/>
        <w:ind w:left="0" w:right="0"/>
        <w:jc w:val="left"/>
      </w:pPr>
      <w:r>
        <w:rPr>
          <w:color w:val="000000"/>
          <w:sz w:val="24"/>
          <w:szCs w:val="24"/>
        </w:rPr>
        <w:t xml:space="preserve">6231.  Felix Plater.</w:t>
      </w:r>
    </w:p>
    <w:p>
      <w:pPr>
        <w:widowControl w:val="on"/>
        <w:pBdr/>
        <w:spacing w:before="240" w:after="240" w:line="240" w:lineRule="auto"/>
        <w:ind w:left="0" w:right="0"/>
        <w:jc w:val="left"/>
      </w:pPr>
      <w:r>
        <w:rPr>
          <w:color w:val="000000"/>
          <w:sz w:val="24"/>
          <w:szCs w:val="24"/>
        </w:rPr>
        <w:t xml:space="preserve">6232.  Plutarch, Lucian, Salmutz Tit. 2. de porcellanis cum in Panciro 1. de</w:t>
      </w:r>
      <w:r>
        <w:rPr>
          <w:color w:val="000000"/>
          <w:sz w:val="24"/>
          <w:szCs w:val="24"/>
        </w:rPr>
        <w:br/>
        <w:t xml:space="preserve">      nov. repert. et Plutarchus.</w:t>
      </w:r>
    </w:p>
    <w:p>
      <w:pPr>
        <w:widowControl w:val="on"/>
        <w:pBdr/>
        <w:spacing w:before="240" w:after="240" w:line="240" w:lineRule="auto"/>
        <w:ind w:left="0" w:right="0"/>
        <w:jc w:val="left"/>
      </w:pPr>
      <w:r>
        <w:rPr>
          <w:color w:val="000000"/>
          <w:sz w:val="24"/>
          <w:szCs w:val="24"/>
        </w:rPr>
        <w:t xml:space="preserve">6233.  Stephanus e 1. confor.  Bonavent. c. 6. vit.  Francisci.</w:t>
      </w:r>
    </w:p>
    <w:p>
      <w:pPr>
        <w:widowControl w:val="on"/>
        <w:pBdr/>
        <w:spacing w:before="240" w:after="240" w:line="240" w:lineRule="auto"/>
        <w:ind w:left="0" w:right="0"/>
        <w:jc w:val="left"/>
      </w:pPr>
      <w:r>
        <w:rPr>
          <w:color w:val="000000"/>
          <w:sz w:val="24"/>
          <w:szCs w:val="24"/>
        </w:rPr>
        <w:t xml:space="preserve">6234.  Plutarch. vit. ejus.</w:t>
      </w:r>
    </w:p>
    <w:p>
      <w:pPr>
        <w:widowControl w:val="on"/>
        <w:pBdr/>
        <w:spacing w:before="240" w:after="240" w:line="240" w:lineRule="auto"/>
        <w:ind w:left="0" w:right="0"/>
        <w:jc w:val="left"/>
      </w:pPr>
      <w:r>
        <w:rPr>
          <w:color w:val="000000"/>
          <w:sz w:val="24"/>
          <w:szCs w:val="24"/>
        </w:rPr>
        <w:t xml:space="preserve">6235.  Vecker. lib. 7. secret.</w:t>
      </w:r>
    </w:p>
    <w:p>
      <w:pPr>
        <w:widowControl w:val="on"/>
        <w:pBdr/>
        <w:spacing w:before="240" w:after="240" w:line="240" w:lineRule="auto"/>
        <w:ind w:left="0" w:right="0"/>
        <w:jc w:val="left"/>
      </w:pPr>
      <w:r>
        <w:rPr>
          <w:color w:val="000000"/>
          <w:sz w:val="24"/>
          <w:szCs w:val="24"/>
        </w:rPr>
        <w:t xml:space="preserve">6236.  Citatur a Gellio.</w:t>
      </w:r>
    </w:p>
    <w:p>
      <w:pPr>
        <w:widowControl w:val="on"/>
        <w:pBdr/>
        <w:spacing w:before="240" w:after="240" w:line="240" w:lineRule="auto"/>
        <w:ind w:left="0" w:right="0"/>
        <w:jc w:val="left"/>
      </w:pPr>
      <w:r>
        <w:rPr>
          <w:color w:val="000000"/>
          <w:sz w:val="24"/>
          <w:szCs w:val="24"/>
        </w:rPr>
        <w:t xml:space="preserve">6237.  Lib. 1.  Til. 4. de instit. reipub. de officio mariti.</w:t>
      </w:r>
    </w:p>
    <w:p>
      <w:pPr>
        <w:widowControl w:val="on"/>
        <w:pBdr/>
        <w:spacing w:before="240" w:after="240" w:line="240" w:lineRule="auto"/>
        <w:ind w:left="0" w:right="0"/>
        <w:jc w:val="left"/>
      </w:pPr>
      <w:r>
        <w:rPr>
          <w:color w:val="000000"/>
          <w:sz w:val="24"/>
          <w:szCs w:val="24"/>
        </w:rPr>
        <w:t xml:space="preserve">6238.  Ne cum ea blande nimis agas, ne objurges praesentibus extraneis.</w:t>
      </w:r>
    </w:p>
    <w:p>
      <w:pPr>
        <w:widowControl w:val="on"/>
        <w:pBdr/>
        <w:spacing w:before="240" w:after="240" w:line="240" w:lineRule="auto"/>
        <w:ind w:left="0" w:right="0"/>
        <w:jc w:val="left"/>
      </w:pPr>
      <w:r>
        <w:rPr>
          <w:color w:val="000000"/>
          <w:sz w:val="24"/>
          <w:szCs w:val="24"/>
        </w:rPr>
        <w:t xml:space="preserve">6239.  Epist. 70.</w:t>
      </w:r>
    </w:p>
    <w:p>
      <w:pPr>
        <w:widowControl w:val="on"/>
        <w:pBdr/>
        <w:spacing w:before="240" w:after="240" w:line="240" w:lineRule="auto"/>
        <w:ind w:left="0" w:right="0"/>
        <w:jc w:val="left"/>
      </w:pPr>
      <w:r>
        <w:rPr>
          <w:color w:val="000000"/>
          <w:sz w:val="24"/>
          <w:szCs w:val="24"/>
        </w:rPr>
        <w:t xml:space="preserve">6240.  Ovid.  “How badly steers of different ages are yoked to the plough.”</w:t>
      </w:r>
    </w:p>
    <w:p>
      <w:pPr>
        <w:widowControl w:val="on"/>
        <w:pBdr/>
        <w:spacing w:before="240" w:after="240" w:line="240" w:lineRule="auto"/>
        <w:ind w:left="0" w:right="0"/>
        <w:jc w:val="left"/>
      </w:pPr>
      <w:r>
        <w:rPr>
          <w:color w:val="000000"/>
          <w:sz w:val="24"/>
          <w:szCs w:val="24"/>
        </w:rPr>
        <w:t xml:space="preserve">6241.  Alciat. emb. 116.</w:t>
      </w:r>
    </w:p>
    <w:p>
      <w:pPr>
        <w:widowControl w:val="on"/>
        <w:pBdr/>
        <w:spacing w:before="240" w:after="240" w:line="240" w:lineRule="auto"/>
        <w:ind w:left="0" w:right="0"/>
        <w:jc w:val="left"/>
      </w:pPr>
      <w:r>
        <w:rPr>
          <w:color w:val="000000"/>
          <w:sz w:val="24"/>
          <w:szCs w:val="24"/>
        </w:rPr>
        <w:t xml:space="preserve">6242.  Deipnosoph. l. 3. cap. 12.</w:t>
      </w:r>
    </w:p>
    <w:p>
      <w:pPr>
        <w:widowControl w:val="on"/>
        <w:pBdr/>
        <w:spacing w:before="240" w:after="240" w:line="240" w:lineRule="auto"/>
        <w:ind w:left="0" w:right="0"/>
        <w:jc w:val="left"/>
      </w:pPr>
      <w:r>
        <w:rPr>
          <w:color w:val="000000"/>
          <w:sz w:val="24"/>
          <w:szCs w:val="24"/>
        </w:rPr>
        <w:t xml:space="preserve">6243.  Euripides.</w:t>
      </w:r>
    </w:p>
    <w:p>
      <w:pPr>
        <w:widowControl w:val="on"/>
        <w:pBdr/>
        <w:spacing w:before="240" w:after="240" w:line="240" w:lineRule="auto"/>
        <w:ind w:left="0" w:right="0"/>
        <w:jc w:val="left"/>
      </w:pPr>
      <w:r>
        <w:rPr>
          <w:color w:val="000000"/>
          <w:sz w:val="24"/>
          <w:szCs w:val="24"/>
        </w:rPr>
        <w:t xml:space="preserve">6244.  Pontanus hiarum lib. 1.  “Maidens shun their embraces; Love, Venus,</w:t>
      </w:r>
      <w:r>
        <w:rPr>
          <w:color w:val="000000"/>
          <w:sz w:val="24"/>
          <w:szCs w:val="24"/>
        </w:rPr>
        <w:br/>
        <w:t xml:space="preserve">      Hymen, all abhor them.”</w:t>
      </w:r>
    </w:p>
    <w:p>
      <w:pPr>
        <w:widowControl w:val="on"/>
        <w:pBdr/>
        <w:spacing w:before="240" w:after="240" w:line="240" w:lineRule="auto"/>
        <w:ind w:left="0" w:right="0"/>
        <w:jc w:val="left"/>
      </w:pPr>
      <w:r>
        <w:rPr>
          <w:color w:val="000000"/>
          <w:sz w:val="24"/>
          <w:szCs w:val="24"/>
        </w:rPr>
        <w:t xml:space="preserve">6245.  Offic. lib.  Luxuria cum omni aetati turpis, tum senectuti foedissima.</w:t>
      </w:r>
    </w:p>
    <w:p>
      <w:pPr>
        <w:widowControl w:val="on"/>
        <w:pBdr/>
        <w:spacing w:before="240" w:after="240" w:line="240" w:lineRule="auto"/>
        <w:ind w:left="0" w:right="0"/>
        <w:jc w:val="left"/>
      </w:pPr>
      <w:r>
        <w:rPr>
          <w:color w:val="000000"/>
          <w:sz w:val="24"/>
          <w:szCs w:val="24"/>
        </w:rPr>
        <w:t xml:space="preserve">6246.  Ecclus. xxv. 2.  “An old man that dotes,” &amp;c.</w:t>
      </w:r>
    </w:p>
    <w:p>
      <w:pPr>
        <w:widowControl w:val="on"/>
        <w:pBdr/>
        <w:spacing w:before="240" w:after="240" w:line="240" w:lineRule="auto"/>
        <w:ind w:left="0" w:right="0"/>
        <w:jc w:val="left"/>
      </w:pPr>
      <w:r>
        <w:rPr>
          <w:color w:val="000000"/>
          <w:sz w:val="24"/>
          <w:szCs w:val="24"/>
        </w:rPr>
        <w:t xml:space="preserve">6247.  Hor. lib. 3. ode 26.  “He was lately a match for a maid, and contended</w:t>
      </w:r>
      <w:r>
        <w:rPr>
          <w:color w:val="000000"/>
          <w:sz w:val="24"/>
          <w:szCs w:val="24"/>
        </w:rPr>
        <w:br/>
        <w:t xml:space="preserve">      not ingloriously.”</w:t>
      </w:r>
    </w:p>
    <w:p>
      <w:pPr>
        <w:widowControl w:val="on"/>
        <w:pBdr/>
        <w:spacing w:before="240" w:after="240" w:line="240" w:lineRule="auto"/>
        <w:ind w:left="0" w:right="0"/>
        <w:jc w:val="left"/>
      </w:pPr>
      <w:r>
        <w:rPr>
          <w:color w:val="000000"/>
          <w:sz w:val="24"/>
          <w:szCs w:val="24"/>
        </w:rPr>
        <w:t xml:space="preserve">6248.  “Alecto herself holds the torch at such nuptials, and malicious Hymen</w:t>
      </w:r>
      <w:r>
        <w:rPr>
          <w:color w:val="000000"/>
          <w:sz w:val="24"/>
          <w:szCs w:val="24"/>
        </w:rPr>
        <w:br/>
        <w:t xml:space="preserve">      sadly howls.”</w:t>
      </w:r>
    </w:p>
    <w:p>
      <w:pPr>
        <w:widowControl w:val="on"/>
        <w:pBdr/>
        <w:spacing w:before="240" w:after="240" w:line="240" w:lineRule="auto"/>
        <w:ind w:left="0" w:right="0"/>
        <w:jc w:val="left"/>
      </w:pPr>
      <w:r>
        <w:rPr>
          <w:color w:val="000000"/>
          <w:sz w:val="24"/>
          <w:szCs w:val="24"/>
        </w:rPr>
        <w:t xml:space="preserve">6249.  Cap. 5. instit. ad optimum vitam; maxima mortalium pars</w:t>
      </w:r>
      <w:r>
        <w:rPr>
          <w:color w:val="000000"/>
          <w:sz w:val="24"/>
          <w:szCs w:val="24"/>
        </w:rPr>
        <w:br/>
        <w:t xml:space="preserve">      praecipitanter et inconsiderate nubit, idque ea aetate quae minus</w:t>
      </w:r>
      <w:r>
        <w:rPr>
          <w:color w:val="000000"/>
          <w:sz w:val="24"/>
          <w:szCs w:val="24"/>
        </w:rPr>
        <w:br/>
        <w:t xml:space="preserve">      apta est, quum senex adolescentulae, sanus morbidae, dives pauperi,</w:t>
      </w:r>
      <w:r>
        <w:rPr>
          <w:color w:val="000000"/>
          <w:sz w:val="24"/>
          <w:szCs w:val="24"/>
        </w:rPr>
        <w:br/>
        <w:t xml:space="preserve">      &amp;c.</w:t>
      </w:r>
    </w:p>
    <w:p>
      <w:pPr>
        <w:widowControl w:val="on"/>
        <w:pBdr/>
        <w:spacing w:before="240" w:after="240" w:line="240" w:lineRule="auto"/>
        <w:ind w:left="0" w:right="0"/>
        <w:jc w:val="left"/>
      </w:pPr>
      <w:r>
        <w:rPr>
          <w:color w:val="000000"/>
          <w:sz w:val="24"/>
          <w:szCs w:val="24"/>
        </w:rPr>
        <w:t xml:space="preserve">6250.  Obsoleto, intempestivo, turpi remedio fatentur se uti; recordatione</w:t>
      </w:r>
      <w:r>
        <w:rPr>
          <w:color w:val="000000"/>
          <w:sz w:val="24"/>
          <w:szCs w:val="24"/>
        </w:rPr>
        <w:br/>
        <w:t xml:space="preserve">      pristinarum voluptatum se recreant, et adversante natura, pollinctam</w:t>
      </w:r>
      <w:r>
        <w:rPr>
          <w:color w:val="000000"/>
          <w:sz w:val="24"/>
          <w:szCs w:val="24"/>
        </w:rPr>
        <w:br/>
        <w:t xml:space="preserve">      carnetn et enectam excitant.</w:t>
      </w:r>
    </w:p>
    <w:p>
      <w:pPr>
        <w:keepNext w:val="on"/>
        <w:pageBreakBefore w:val="on"/>
        <w:widowControl w:val="on"/>
        <w:pBdr/>
        <w:spacing w:before="0" w:after="322" w:line="240" w:lineRule="auto"/>
        <w:ind w:left="0" w:right="0"/>
        <w:jc w:val="left"/>
        <w:outlineLvl w:val="0"/>
      </w:pPr>
      <w:r>
        <w:rPr>
          <w:b/>
          <w:color w:val="000000"/>
          <w:sz w:val="48"/>
          <w:szCs w:val="48"/>
        </w:rPr>
        <w:t xml:space="preserve">Page 1150</w:t>
      </w:r>
    </w:p>
    <w:p>
      <w:pPr>
        <w:widowControl w:val="on"/>
        <w:pBdr/>
        <w:spacing w:before="240" w:after="240" w:line="240" w:lineRule="auto"/>
        <w:ind w:left="0" w:right="0"/>
        <w:jc w:val="left"/>
      </w:pPr>
      <w:r>
        <w:rPr>
          <w:color w:val="000000"/>
          <w:sz w:val="24"/>
          <w:szCs w:val="24"/>
        </w:rPr>
        <w:t xml:space="preserve">6251.  Lib. 2. nu. 25.</w:t>
      </w:r>
    </w:p>
    <w:p>
      <w:pPr>
        <w:widowControl w:val="on"/>
        <w:pBdr/>
        <w:spacing w:before="240" w:after="240" w:line="240" w:lineRule="auto"/>
        <w:ind w:left="0" w:right="0"/>
        <w:jc w:val="left"/>
      </w:pPr>
      <w:r>
        <w:rPr>
          <w:color w:val="000000"/>
          <w:sz w:val="24"/>
          <w:szCs w:val="24"/>
        </w:rPr>
        <w:t xml:space="preserve">6252.  Qui vero non procreandae prolis, sed explendae; libidinis causa sibi</w:t>
      </w:r>
      <w:r>
        <w:rPr>
          <w:color w:val="000000"/>
          <w:sz w:val="24"/>
          <w:szCs w:val="24"/>
        </w:rPr>
        <w:br/>
        <w:t xml:space="preserve">      invicem copulantur, non tam conjuges quam fornicarii habentur.</w:t>
      </w:r>
    </w:p>
    <w:p>
      <w:pPr>
        <w:widowControl w:val="on"/>
        <w:pBdr/>
        <w:spacing w:before="240" w:after="240" w:line="240" w:lineRule="auto"/>
        <w:ind w:left="0" w:right="0"/>
        <w:jc w:val="left"/>
      </w:pPr>
      <w:r>
        <w:rPr>
          <w:color w:val="000000"/>
          <w:sz w:val="24"/>
          <w:szCs w:val="24"/>
        </w:rPr>
        <w:t xml:space="preserve">6253.  Lex Papia.  Sueton.  Claud. c. 23.</w:t>
      </w:r>
    </w:p>
    <w:p>
      <w:pPr>
        <w:widowControl w:val="on"/>
        <w:pBdr/>
        <w:spacing w:before="240" w:after="240" w:line="240" w:lineRule="auto"/>
        <w:ind w:left="0" w:right="0"/>
        <w:jc w:val="left"/>
      </w:pPr>
      <w:r>
        <w:rPr>
          <w:color w:val="000000"/>
          <w:sz w:val="24"/>
          <w:szCs w:val="24"/>
        </w:rPr>
        <w:t xml:space="preserve">6254.  Pontanus biarum lib. 1.  “More salacious than the sparrow in spring,</w:t>
      </w:r>
      <w:r>
        <w:rPr>
          <w:color w:val="000000"/>
          <w:sz w:val="24"/>
          <w:szCs w:val="24"/>
        </w:rPr>
        <w:br/>
        <w:t xml:space="preserve">      or the snow-white ring-doves.”</w:t>
      </w:r>
    </w:p>
    <w:p>
      <w:pPr>
        <w:widowControl w:val="on"/>
        <w:pBdr/>
        <w:spacing w:before="240" w:after="240" w:line="240" w:lineRule="auto"/>
        <w:ind w:left="0" w:right="0"/>
        <w:jc w:val="left"/>
      </w:pPr>
      <w:r>
        <w:rPr>
          <w:color w:val="000000"/>
          <w:sz w:val="24"/>
          <w:szCs w:val="24"/>
        </w:rPr>
        <w:t xml:space="preserve">6255.  Plautus mercator.</w:t>
      </w:r>
    </w:p>
    <w:p>
      <w:pPr>
        <w:widowControl w:val="on"/>
        <w:pBdr/>
        <w:spacing w:before="240" w:after="240" w:line="240" w:lineRule="auto"/>
        <w:ind w:left="0" w:right="0"/>
        <w:jc w:val="left"/>
      </w:pPr>
      <w:r>
        <w:rPr>
          <w:color w:val="000000"/>
          <w:sz w:val="24"/>
          <w:szCs w:val="24"/>
        </w:rPr>
        <w:t xml:space="preserve">6256.  Symposio.</w:t>
      </w:r>
    </w:p>
    <w:p>
      <w:pPr>
        <w:widowControl w:val="on"/>
        <w:pBdr/>
        <w:spacing w:before="240" w:after="240" w:line="240" w:lineRule="auto"/>
        <w:ind w:left="0" w:right="0"/>
        <w:jc w:val="left"/>
      </w:pPr>
      <w:r>
        <w:rPr>
          <w:color w:val="000000"/>
          <w:sz w:val="24"/>
          <w:szCs w:val="24"/>
        </w:rPr>
        <w:t xml:space="preserve">6257.  Vide Thuani historiam.</w:t>
      </w:r>
    </w:p>
    <w:p>
      <w:pPr>
        <w:widowControl w:val="on"/>
        <w:pBdr/>
        <w:spacing w:before="240" w:after="240" w:line="240" w:lineRule="auto"/>
        <w:ind w:left="0" w:right="0"/>
        <w:jc w:val="left"/>
      </w:pPr>
      <w:r>
        <w:rPr>
          <w:color w:val="000000"/>
          <w:sz w:val="24"/>
          <w:szCs w:val="24"/>
        </w:rPr>
        <w:t xml:space="preserve">6258.  Calabect. vet. poetarum.</w:t>
      </w:r>
    </w:p>
    <w:p>
      <w:pPr>
        <w:widowControl w:val="on"/>
        <w:pBdr/>
        <w:spacing w:before="240" w:after="240" w:line="240" w:lineRule="auto"/>
        <w:ind w:left="0" w:right="0"/>
        <w:jc w:val="left"/>
      </w:pPr>
      <w:r>
        <w:rPr>
          <w:color w:val="000000"/>
          <w:sz w:val="24"/>
          <w:szCs w:val="24"/>
        </w:rPr>
        <w:t xml:space="preserve">6259.  Martial, lib. 3. 62.  Epig.</w:t>
      </w:r>
    </w:p>
    <w:p>
      <w:pPr>
        <w:widowControl w:val="on"/>
        <w:pBdr/>
        <w:spacing w:before="240" w:after="240" w:line="240" w:lineRule="auto"/>
        <w:ind w:left="0" w:right="0"/>
        <w:jc w:val="left"/>
      </w:pPr>
      <w:r>
        <w:rPr>
          <w:color w:val="000000"/>
          <w:sz w:val="24"/>
          <w:szCs w:val="24"/>
        </w:rPr>
        <w:t xml:space="preserve">6260.  Lib. 1.  Miles.</w:t>
      </w:r>
    </w:p>
    <w:p>
      <w:pPr>
        <w:widowControl w:val="on"/>
        <w:pBdr/>
        <w:spacing w:before="240" w:after="240" w:line="240" w:lineRule="auto"/>
        <w:ind w:left="0" w:right="0"/>
        <w:jc w:val="left"/>
      </w:pPr>
      <w:r>
        <w:rPr>
          <w:color w:val="000000"/>
          <w:sz w:val="24"/>
          <w:szCs w:val="24"/>
        </w:rPr>
        <w:t xml:space="preserve">6261.  Ovid.  “If you would marry suitably, marry your equal in every</w:t>
      </w:r>
      <w:r>
        <w:rPr>
          <w:color w:val="000000"/>
          <w:sz w:val="24"/>
          <w:szCs w:val="24"/>
        </w:rPr>
        <w:br/>
        <w:t xml:space="preserve">      respect.”</w:t>
      </w:r>
    </w:p>
    <w:p>
      <w:pPr>
        <w:widowControl w:val="on"/>
        <w:pBdr/>
        <w:spacing w:before="240" w:after="240" w:line="240" w:lineRule="auto"/>
        <w:ind w:left="0" w:right="0"/>
        <w:jc w:val="left"/>
      </w:pPr>
      <w:r>
        <w:rPr>
          <w:color w:val="000000"/>
          <w:sz w:val="24"/>
          <w:szCs w:val="24"/>
        </w:rPr>
        <w:t xml:space="preserve">6262.  “Parental virtue is a rich inheritance, as well as that chastity</w:t>
      </w:r>
      <w:r>
        <w:rPr>
          <w:color w:val="000000"/>
          <w:sz w:val="24"/>
          <w:szCs w:val="24"/>
        </w:rPr>
        <w:br/>
        <w:t xml:space="preserve">      which habitually avoids a second husband.”</w:t>
      </w:r>
    </w:p>
    <w:p>
      <w:pPr>
        <w:widowControl w:val="on"/>
        <w:pBdr/>
        <w:spacing w:before="240" w:after="240" w:line="240" w:lineRule="auto"/>
        <w:ind w:left="0" w:right="0"/>
        <w:jc w:val="left"/>
      </w:pPr>
      <w:r>
        <w:rPr>
          <w:color w:val="000000"/>
          <w:sz w:val="24"/>
          <w:szCs w:val="24"/>
        </w:rPr>
        <w:t xml:space="preserve">6263.  Rabelais hist.  Pantagruel:  l. 3. cap. 33.</w:t>
      </w:r>
    </w:p>
    <w:p>
      <w:pPr>
        <w:widowControl w:val="on"/>
        <w:pBdr/>
        <w:spacing w:before="240" w:after="240" w:line="240" w:lineRule="auto"/>
        <w:ind w:left="0" w:right="0"/>
        <w:jc w:val="left"/>
      </w:pPr>
      <w:r>
        <w:rPr>
          <w:color w:val="000000"/>
          <w:sz w:val="24"/>
          <w:szCs w:val="24"/>
        </w:rPr>
        <w:t xml:space="preserve">6264.  Hom. 80.  Qui pulchram habet uxorem, nihil pejus habere potest.</w:t>
      </w:r>
    </w:p>
    <w:p>
      <w:pPr>
        <w:widowControl w:val="on"/>
        <w:pBdr/>
        <w:spacing w:before="240" w:after="240" w:line="240" w:lineRule="auto"/>
        <w:ind w:left="0" w:right="0"/>
        <w:jc w:val="left"/>
      </w:pPr>
      <w:r>
        <w:rPr>
          <w:color w:val="000000"/>
          <w:sz w:val="24"/>
          <w:szCs w:val="24"/>
        </w:rPr>
        <w:t xml:space="preserve">6265.  Arniseus.</w:t>
      </w:r>
    </w:p>
    <w:p>
      <w:pPr>
        <w:widowControl w:val="on"/>
        <w:pBdr/>
        <w:spacing w:before="240" w:after="240" w:line="240" w:lineRule="auto"/>
        <w:ind w:left="0" w:right="0"/>
        <w:jc w:val="left"/>
      </w:pPr>
      <w:r>
        <w:rPr>
          <w:color w:val="000000"/>
          <w:sz w:val="24"/>
          <w:szCs w:val="24"/>
        </w:rPr>
        <w:t xml:space="preserve">6266.  Itinerar.  Ital.  Coloniae edit. 1620.  Nomine trium.  Ger. fol. 304.</w:t>
      </w:r>
      <w:r>
        <w:rPr>
          <w:color w:val="000000"/>
          <w:sz w:val="24"/>
          <w:szCs w:val="24"/>
        </w:rPr>
        <w:br/>
        <w:t xml:space="preserve">      displicuit quod dominae filiabus immutent nomen inditum, in</w:t>
      </w:r>
      <w:r>
        <w:rPr>
          <w:color w:val="000000"/>
          <w:sz w:val="24"/>
          <w:szCs w:val="24"/>
        </w:rPr>
        <w:br/>
        <w:t xml:space="preserve">      Baptisime, et pro Catharina, Margareta, &amp;c. ne quid desit ad</w:t>
      </w:r>
      <w:r>
        <w:rPr>
          <w:color w:val="000000"/>
          <w:sz w:val="24"/>
          <w:szCs w:val="24"/>
        </w:rPr>
        <w:br/>
        <w:t xml:space="preserve">      luxuriam, appellant ipsas nominibus Cynthiae, Camaenae, &amp;c.</w:t>
      </w:r>
    </w:p>
    <w:p>
      <w:pPr>
        <w:widowControl w:val="on"/>
        <w:pBdr/>
        <w:spacing w:before="240" w:after="240" w:line="240" w:lineRule="auto"/>
        <w:ind w:left="0" w:right="0"/>
        <w:jc w:val="left"/>
      </w:pPr>
      <w:r>
        <w:rPr>
          <w:color w:val="000000"/>
          <w:sz w:val="24"/>
          <w:szCs w:val="24"/>
        </w:rPr>
        <w:t xml:space="preserve">6267.  Leonicus de var. lib. 3. c. 43.  Asylus virginum deformium Cassandrae</w:t>
      </w:r>
      <w:r>
        <w:rPr>
          <w:color w:val="000000"/>
          <w:sz w:val="24"/>
          <w:szCs w:val="24"/>
        </w:rPr>
        <w:br/>
        <w:t xml:space="preserve">      templum.  Plutarch.</w:t>
      </w:r>
    </w:p>
    <w:p>
      <w:pPr>
        <w:widowControl w:val="on"/>
        <w:pBdr/>
        <w:spacing w:before="240" w:after="240" w:line="240" w:lineRule="auto"/>
        <w:ind w:left="0" w:right="0"/>
        <w:jc w:val="left"/>
      </w:pPr>
      <w:r>
        <w:rPr>
          <w:color w:val="000000"/>
          <w:sz w:val="24"/>
          <w:szCs w:val="24"/>
        </w:rPr>
        <w:t xml:space="preserve">6268.  Polycrat. l. 8. cap. 11.</w:t>
      </w:r>
    </w:p>
    <w:p>
      <w:pPr>
        <w:widowControl w:val="on"/>
        <w:pBdr/>
        <w:spacing w:before="240" w:after="240" w:line="240" w:lineRule="auto"/>
        <w:ind w:left="0" w:right="0"/>
        <w:jc w:val="left"/>
      </w:pPr>
      <w:r>
        <w:rPr>
          <w:color w:val="000000"/>
          <w:sz w:val="24"/>
          <w:szCs w:val="24"/>
        </w:rPr>
        <w:t xml:space="preserve">6269.  “If your wife seem deformed, your maid beautiful, still abstain from</w:t>
      </w:r>
      <w:r>
        <w:rPr>
          <w:color w:val="000000"/>
          <w:sz w:val="24"/>
          <w:szCs w:val="24"/>
        </w:rPr>
        <w:br/>
        <w:t xml:space="preserve">      the latter.”</w:t>
      </w:r>
    </w:p>
    <w:p>
      <w:pPr>
        <w:widowControl w:val="on"/>
        <w:pBdr/>
        <w:spacing w:before="240" w:after="240" w:line="240" w:lineRule="auto"/>
        <w:ind w:left="0" w:right="0"/>
        <w:jc w:val="left"/>
      </w:pPr>
      <w:r>
        <w:rPr>
          <w:color w:val="000000"/>
          <w:sz w:val="24"/>
          <w:szCs w:val="24"/>
        </w:rPr>
        <w:t xml:space="preserve">6270.  Marullus.  “Not the most fair but the most virtuous pleases me.”</w:t>
      </w:r>
    </w:p>
    <w:p>
      <w:pPr>
        <w:widowControl w:val="on"/>
        <w:pBdr/>
        <w:spacing w:before="240" w:after="240" w:line="240" w:lineRule="auto"/>
        <w:ind w:left="0" w:right="0"/>
        <w:jc w:val="left"/>
      </w:pPr>
      <w:r>
        <w:rPr>
          <w:color w:val="000000"/>
          <w:sz w:val="24"/>
          <w:szCs w:val="24"/>
        </w:rPr>
        <w:t xml:space="preserve">6271.  Chaloner lib. 9. de repub.  Ang.</w:t>
      </w:r>
    </w:p>
    <w:p>
      <w:pPr>
        <w:widowControl w:val="on"/>
        <w:pBdr/>
        <w:spacing w:before="240" w:after="240" w:line="240" w:lineRule="auto"/>
        <w:ind w:left="0" w:right="0"/>
        <w:jc w:val="left"/>
      </w:pPr>
      <w:r>
        <w:rPr>
          <w:color w:val="000000"/>
          <w:sz w:val="24"/>
          <w:szCs w:val="24"/>
        </w:rPr>
        <w:t xml:space="preserve">6272.  Lib. 2. num. 159.</w:t>
      </w:r>
    </w:p>
    <w:p>
      <w:pPr>
        <w:widowControl w:val="on"/>
        <w:pBdr/>
        <w:spacing w:before="240" w:after="240" w:line="240" w:lineRule="auto"/>
        <w:ind w:left="0" w:right="0"/>
        <w:jc w:val="left"/>
      </w:pPr>
      <w:r>
        <w:rPr>
          <w:color w:val="000000"/>
          <w:sz w:val="24"/>
          <w:szCs w:val="24"/>
        </w:rPr>
        <w:t xml:space="preserve">6273.  Si genetrix caste, caste quoque filia vivit; si meretrix mater, filia</w:t>
      </w:r>
      <w:r>
        <w:rPr>
          <w:color w:val="000000"/>
          <w:sz w:val="24"/>
          <w:szCs w:val="24"/>
        </w:rPr>
        <w:br/>
        <w:t xml:space="preserve">      talis erit.</w:t>
      </w:r>
    </w:p>
    <w:p>
      <w:pPr>
        <w:widowControl w:val="on"/>
        <w:pBdr/>
        <w:spacing w:before="240" w:after="240" w:line="240" w:lineRule="auto"/>
        <w:ind w:left="0" w:right="0"/>
        <w:jc w:val="left"/>
      </w:pPr>
      <w:r>
        <w:rPr>
          <w:color w:val="000000"/>
          <w:sz w:val="24"/>
          <w:szCs w:val="24"/>
        </w:rPr>
        <w:t xml:space="preserve">6274.  Juven.  Sat. 6.</w:t>
      </w:r>
    </w:p>
    <w:p>
      <w:pPr>
        <w:widowControl w:val="on"/>
        <w:pBdr/>
        <w:spacing w:before="240" w:after="240" w:line="240" w:lineRule="auto"/>
        <w:ind w:left="0" w:right="0"/>
        <w:jc w:val="left"/>
      </w:pPr>
      <w:r>
        <w:rPr>
          <w:color w:val="000000"/>
          <w:sz w:val="24"/>
          <w:szCs w:val="24"/>
        </w:rPr>
        <w:t xml:space="preserve">6275.  Camerarius cent. 2. cap. 54. oper. subcis.</w:t>
      </w:r>
    </w:p>
    <w:p>
      <w:pPr>
        <w:widowControl w:val="on"/>
        <w:pBdr/>
        <w:spacing w:before="240" w:after="240" w:line="240" w:lineRule="auto"/>
        <w:ind w:left="0" w:right="0"/>
        <w:jc w:val="left"/>
      </w:pPr>
      <w:r>
        <w:rPr>
          <w:color w:val="000000"/>
          <w:sz w:val="24"/>
          <w:szCs w:val="24"/>
        </w:rPr>
        <w:t xml:space="preserve">6276.  Ser. 72.  Quod amicus quidam uxorem habens mihi dixit, dicam vobis.  In</w:t>
      </w:r>
      <w:r>
        <w:rPr>
          <w:color w:val="000000"/>
          <w:sz w:val="24"/>
          <w:szCs w:val="24"/>
        </w:rPr>
        <w:br/>
        <w:t xml:space="preserve">      cubili cavendae adulationes vesperi, mane clamores.</w:t>
      </w:r>
    </w:p>
    <w:p>
      <w:pPr>
        <w:widowControl w:val="on"/>
        <w:pBdr/>
        <w:spacing w:before="240" w:after="240" w:line="240" w:lineRule="auto"/>
        <w:ind w:left="0" w:right="0"/>
        <w:jc w:val="left"/>
      </w:pPr>
      <w:r>
        <w:rPr>
          <w:color w:val="000000"/>
          <w:sz w:val="24"/>
          <w:szCs w:val="24"/>
        </w:rPr>
        <w:t xml:space="preserve">6277.  Lib. 4. tit. 4. de institut.  Reipub. cap. de officio mariti et</w:t>
      </w:r>
      <w:r>
        <w:rPr>
          <w:color w:val="000000"/>
          <w:sz w:val="24"/>
          <w:szCs w:val="24"/>
        </w:rPr>
        <w:br/>
        <w:t xml:space="preserve">      uxoris.</w:t>
      </w:r>
    </w:p>
    <w:p>
      <w:pPr>
        <w:widowControl w:val="on"/>
        <w:pBdr/>
        <w:spacing w:before="240" w:after="240" w:line="240" w:lineRule="auto"/>
        <w:ind w:left="0" w:right="0"/>
        <w:jc w:val="left"/>
      </w:pPr>
      <w:r>
        <w:rPr>
          <w:color w:val="000000"/>
          <w:sz w:val="24"/>
          <w:szCs w:val="24"/>
        </w:rPr>
        <w:t xml:space="preserve">6278.  Lib. 4. syl. nup. num. 81.  Non curant de uxoribus, nec volunt iis</w:t>
      </w:r>
      <w:r>
        <w:rPr>
          <w:color w:val="000000"/>
          <w:sz w:val="24"/>
          <w:szCs w:val="24"/>
        </w:rPr>
        <w:br/>
        <w:t xml:space="preserve">      subvenire de victu, vestitu, &amp;c.</w:t>
      </w:r>
    </w:p>
    <w:p>
      <w:pPr>
        <w:widowControl w:val="on"/>
        <w:pBdr/>
        <w:spacing w:before="240" w:after="240" w:line="240" w:lineRule="auto"/>
        <w:ind w:left="0" w:right="0"/>
        <w:jc w:val="left"/>
      </w:pPr>
      <w:r>
        <w:rPr>
          <w:color w:val="000000"/>
          <w:sz w:val="24"/>
          <w:szCs w:val="24"/>
        </w:rPr>
        <w:t xml:space="preserve">6279.  In Clio.  Speciem uxoris supra modum extollens, fecit ut illam nudam</w:t>
      </w:r>
      <w:r>
        <w:rPr>
          <w:color w:val="000000"/>
          <w:sz w:val="24"/>
          <w:szCs w:val="24"/>
        </w:rPr>
        <w:br/>
        <w:t xml:space="preserve">      coram aspiceret.</w:t>
      </w:r>
    </w:p>
    <w:p>
      <w:pPr>
        <w:widowControl w:val="on"/>
        <w:pBdr/>
        <w:spacing w:before="240" w:after="240" w:line="240" w:lineRule="auto"/>
        <w:ind w:left="0" w:right="0"/>
        <w:jc w:val="left"/>
      </w:pPr>
      <w:r>
        <w:rPr>
          <w:color w:val="000000"/>
          <w:sz w:val="24"/>
          <w:szCs w:val="24"/>
        </w:rPr>
        <w:t xml:space="preserve">6280.  Juven.  Sat. 6.  “He cannot kiss his wife for paint.”</w:t>
      </w:r>
    </w:p>
    <w:p>
      <w:pPr>
        <w:widowControl w:val="on"/>
        <w:pBdr/>
        <w:spacing w:before="240" w:after="240" w:line="240" w:lineRule="auto"/>
        <w:ind w:left="0" w:right="0"/>
        <w:jc w:val="left"/>
      </w:pPr>
      <w:r>
        <w:rPr>
          <w:color w:val="000000"/>
          <w:sz w:val="24"/>
          <w:szCs w:val="24"/>
        </w:rPr>
        <w:t xml:space="preserve">6281.  Orat, contra ebr.</w:t>
      </w:r>
    </w:p>
    <w:p>
      <w:pPr>
        <w:widowControl w:val="on"/>
        <w:pBdr/>
        <w:spacing w:before="240" w:after="240" w:line="240" w:lineRule="auto"/>
        <w:ind w:left="0" w:right="0"/>
        <w:jc w:val="left"/>
      </w:pPr>
      <w:r>
        <w:rPr>
          <w:color w:val="000000"/>
          <w:sz w:val="24"/>
          <w:szCs w:val="24"/>
        </w:rPr>
        <w:t xml:space="preserve">6282.  “That a matron should not be seen in public without her husband as</w:t>
      </w:r>
      <w:r>
        <w:rPr>
          <w:color w:val="000000"/>
          <w:sz w:val="24"/>
          <w:szCs w:val="24"/>
        </w:rPr>
        <w:br/>
        <w:t xml:space="preserve">      her spokesman.”</w:t>
      </w:r>
    </w:p>
    <w:p>
      <w:pPr>
        <w:widowControl w:val="on"/>
        <w:pBdr/>
        <w:spacing w:before="240" w:after="240" w:line="240" w:lineRule="auto"/>
        <w:ind w:left="0" w:right="0"/>
        <w:jc w:val="left"/>
      </w:pPr>
      <w:r>
        <w:rPr>
          <w:color w:val="000000"/>
          <w:sz w:val="24"/>
          <w:szCs w:val="24"/>
        </w:rPr>
        <w:t xml:space="preserve">6283.  “Helpless deer, what are we but a prey?”</w:t>
      </w:r>
    </w:p>
    <w:p>
      <w:pPr>
        <w:widowControl w:val="on"/>
        <w:pBdr/>
        <w:spacing w:before="240" w:after="240" w:line="240" w:lineRule="auto"/>
        <w:ind w:left="0" w:right="0"/>
        <w:jc w:val="left"/>
      </w:pPr>
      <w:r>
        <w:rPr>
          <w:color w:val="000000"/>
          <w:sz w:val="24"/>
          <w:szCs w:val="24"/>
        </w:rPr>
        <w:t xml:space="preserve">6284.  Ad baptismum, matrimonium et tumultum.</w:t>
      </w:r>
    </w:p>
    <w:p>
      <w:pPr>
        <w:widowControl w:val="on"/>
        <w:pBdr/>
        <w:spacing w:before="240" w:after="240" w:line="240" w:lineRule="auto"/>
        <w:ind w:left="0" w:right="0"/>
        <w:jc w:val="left"/>
      </w:pPr>
      <w:r>
        <w:rPr>
          <w:color w:val="000000"/>
          <w:sz w:val="24"/>
          <w:szCs w:val="24"/>
        </w:rPr>
        <w:t xml:space="preserve">6285.  Non vociferatur illa si maritus obganniat.</w:t>
      </w:r>
    </w:p>
    <w:p>
      <w:pPr>
        <w:widowControl w:val="on"/>
        <w:pBdr/>
        <w:spacing w:before="240" w:after="240" w:line="240" w:lineRule="auto"/>
        <w:ind w:left="0" w:right="0"/>
        <w:jc w:val="left"/>
      </w:pPr>
      <w:r>
        <w:rPr>
          <w:color w:val="000000"/>
          <w:sz w:val="24"/>
          <w:szCs w:val="24"/>
        </w:rPr>
        <w:t xml:space="preserve">6286.  Fraudem aperiens ostendit ei non aquam sed silentium iracundiae</w:t>
      </w:r>
      <w:r>
        <w:rPr>
          <w:color w:val="000000"/>
          <w:sz w:val="24"/>
          <w:szCs w:val="24"/>
        </w:rPr>
        <w:br/>
        <w:t xml:space="preserve">      moderari.</w:t>
      </w:r>
    </w:p>
    <w:p>
      <w:pPr>
        <w:widowControl w:val="on"/>
        <w:pBdr/>
        <w:spacing w:before="240" w:after="240" w:line="240" w:lineRule="auto"/>
        <w:ind w:left="0" w:right="0"/>
        <w:jc w:val="left"/>
      </w:pPr>
      <w:r>
        <w:rPr>
          <w:color w:val="000000"/>
          <w:sz w:val="24"/>
          <w:szCs w:val="24"/>
        </w:rPr>
        <w:t xml:space="preserve">6287.  Horol. princi. lib. 2. cap. 8.  Diligenter cavendum foeminis</w:t>
      </w:r>
      <w:r>
        <w:rPr>
          <w:color w:val="000000"/>
          <w:sz w:val="24"/>
          <w:szCs w:val="24"/>
        </w:rPr>
        <w:br/>
        <w:t xml:space="preserve">      illustribus ne frequenter exeant.</w:t>
      </w:r>
    </w:p>
    <w:p>
      <w:pPr>
        <w:keepNext w:val="on"/>
        <w:pageBreakBefore w:val="on"/>
        <w:widowControl w:val="on"/>
        <w:pBdr/>
        <w:spacing w:before="0" w:after="322" w:line="240" w:lineRule="auto"/>
        <w:ind w:left="0" w:right="0"/>
        <w:jc w:val="left"/>
        <w:outlineLvl w:val="0"/>
      </w:pPr>
      <w:r>
        <w:rPr>
          <w:b/>
          <w:color w:val="000000"/>
          <w:sz w:val="48"/>
          <w:szCs w:val="48"/>
        </w:rPr>
        <w:t xml:space="preserve">Page 1151</w:t>
      </w:r>
    </w:p>
    <w:p>
      <w:pPr>
        <w:widowControl w:val="on"/>
        <w:pBdr/>
        <w:spacing w:before="240" w:after="240" w:line="240" w:lineRule="auto"/>
        <w:ind w:left="0" w:right="0"/>
        <w:jc w:val="left"/>
      </w:pPr>
      <w:r>
        <w:rPr>
          <w:color w:val="000000"/>
          <w:sz w:val="24"/>
          <w:szCs w:val="24"/>
        </w:rPr>
        <w:t xml:space="preserve">6288.  Chaloner.  “One who delights in the labour of the distaff, and</w:t>
      </w:r>
      <w:r>
        <w:rPr>
          <w:color w:val="000000"/>
          <w:sz w:val="24"/>
          <w:szCs w:val="24"/>
        </w:rPr>
        <w:br/>
        <w:t xml:space="preserve">      beguiles the hours of labour with a song:  her duties assume an air of</w:t>
      </w:r>
      <w:r>
        <w:rPr>
          <w:color w:val="000000"/>
          <w:sz w:val="24"/>
          <w:szCs w:val="24"/>
        </w:rPr>
        <w:br/>
        <w:t xml:space="preserve">      virtuous beauty when she is busied at the wheel and the spindle with</w:t>
      </w:r>
      <w:r>
        <w:rPr>
          <w:color w:val="000000"/>
          <w:sz w:val="24"/>
          <w:szCs w:val="24"/>
        </w:rPr>
        <w:br/>
        <w:t xml:space="preserve">      her maids.”</w:t>
      </w:r>
    </w:p>
    <w:p>
      <w:pPr>
        <w:widowControl w:val="on"/>
        <w:pBdr/>
        <w:spacing w:before="240" w:after="240" w:line="240" w:lineRule="auto"/>
        <w:ind w:left="0" w:right="0"/>
        <w:jc w:val="left"/>
      </w:pPr>
      <w:r>
        <w:rPr>
          <w:color w:val="000000"/>
          <w:sz w:val="24"/>
          <w:szCs w:val="24"/>
        </w:rPr>
        <w:t xml:space="preserve">6289.  Menander.  “Whoever guards his wife with bolts and bars will repent</w:t>
      </w:r>
      <w:r>
        <w:rPr>
          <w:color w:val="000000"/>
          <w:sz w:val="24"/>
          <w:szCs w:val="24"/>
        </w:rPr>
        <w:br/>
        <w:t xml:space="preserve">      his narrow policy.”</w:t>
      </w:r>
    </w:p>
    <w:p>
      <w:pPr>
        <w:widowControl w:val="on"/>
        <w:pBdr/>
        <w:spacing w:before="240" w:after="240" w:line="240" w:lineRule="auto"/>
        <w:ind w:left="0" w:right="0"/>
        <w:jc w:val="left"/>
      </w:pPr>
      <w:r>
        <w:rPr>
          <w:color w:val="000000"/>
          <w:sz w:val="24"/>
          <w:szCs w:val="24"/>
        </w:rPr>
        <w:t xml:space="preserve">6290.  Lib. 5. num. 11.</w:t>
      </w:r>
    </w:p>
    <w:p>
      <w:pPr>
        <w:widowControl w:val="on"/>
        <w:pBdr/>
        <w:spacing w:before="240" w:after="240" w:line="240" w:lineRule="auto"/>
        <w:ind w:left="0" w:right="0"/>
        <w:jc w:val="left"/>
      </w:pPr>
      <w:r>
        <w:rPr>
          <w:color w:val="000000"/>
          <w:sz w:val="24"/>
          <w:szCs w:val="24"/>
        </w:rPr>
        <w:t xml:space="preserve">6291.  Ctesias in Persicis finxit vulvae morbum esse nec curari posse nisi</w:t>
      </w:r>
      <w:r>
        <w:rPr>
          <w:color w:val="000000"/>
          <w:sz w:val="24"/>
          <w:szCs w:val="24"/>
        </w:rPr>
        <w:br/>
        <w:t xml:space="preserve">      cum viro concumberet, hac arte voti compos, &amp;c.</w:t>
      </w:r>
    </w:p>
    <w:p>
      <w:pPr>
        <w:widowControl w:val="on"/>
        <w:pBdr/>
        <w:spacing w:before="240" w:after="240" w:line="240" w:lineRule="auto"/>
        <w:ind w:left="0" w:right="0"/>
        <w:jc w:val="left"/>
      </w:pPr>
      <w:r>
        <w:rPr>
          <w:color w:val="000000"/>
          <w:sz w:val="24"/>
          <w:szCs w:val="24"/>
        </w:rPr>
        <w:t xml:space="preserve">6292.  Exsolvit vinculis solutumque demisit, at ille inhumanus stupravit</w:t>
      </w:r>
      <w:r>
        <w:rPr>
          <w:color w:val="000000"/>
          <w:sz w:val="24"/>
          <w:szCs w:val="24"/>
        </w:rPr>
        <w:br/>
        <w:t xml:space="preserve">      conjugem.</w:t>
      </w:r>
    </w:p>
    <w:p>
      <w:pPr>
        <w:widowControl w:val="on"/>
        <w:pBdr/>
        <w:spacing w:before="240" w:after="240" w:line="240" w:lineRule="auto"/>
        <w:ind w:left="0" w:right="0"/>
        <w:jc w:val="left"/>
      </w:pPr>
      <w:r>
        <w:rPr>
          <w:color w:val="000000"/>
          <w:sz w:val="24"/>
          <w:szCs w:val="24"/>
        </w:rPr>
        <w:t xml:space="preserve">6293.  Plutarch. vita ejus.</w:t>
      </w:r>
    </w:p>
    <w:p>
      <w:pPr>
        <w:widowControl w:val="on"/>
        <w:pBdr/>
        <w:spacing w:before="240" w:after="240" w:line="240" w:lineRule="auto"/>
        <w:ind w:left="0" w:right="0"/>
        <w:jc w:val="left"/>
      </w:pPr>
      <w:r>
        <w:rPr>
          <w:color w:val="000000"/>
          <w:sz w:val="24"/>
          <w:szCs w:val="24"/>
        </w:rPr>
        <w:t xml:space="preserve">6294.  Rosinus lib. 2. 19.  Valerius lib. 2. cap. 1.</w:t>
      </w:r>
    </w:p>
    <w:p>
      <w:pPr>
        <w:widowControl w:val="on"/>
        <w:pBdr/>
        <w:spacing w:before="240" w:after="240" w:line="240" w:lineRule="auto"/>
        <w:ind w:left="0" w:right="0"/>
        <w:jc w:val="left"/>
      </w:pPr>
      <w:r>
        <w:rPr>
          <w:color w:val="000000"/>
          <w:sz w:val="24"/>
          <w:szCs w:val="24"/>
        </w:rPr>
        <w:t xml:space="preserve">6295.  Alexander ab Alexandro l. 4. cap. 8. gen. dier.</w:t>
      </w:r>
    </w:p>
    <w:p>
      <w:pPr>
        <w:widowControl w:val="on"/>
        <w:pBdr/>
        <w:spacing w:before="240" w:after="240" w:line="240" w:lineRule="auto"/>
        <w:ind w:left="0" w:right="0"/>
        <w:jc w:val="left"/>
      </w:pPr>
      <w:r>
        <w:rPr>
          <w:color w:val="000000"/>
          <w:sz w:val="24"/>
          <w:szCs w:val="24"/>
        </w:rPr>
        <w:t xml:space="preserve">6296.  Fr. Rueus de gemmis l. 2. cap. 8. et 15.</w:t>
      </w:r>
    </w:p>
    <w:p>
      <w:pPr>
        <w:widowControl w:val="on"/>
        <w:pBdr/>
        <w:spacing w:before="240" w:after="240" w:line="240" w:lineRule="auto"/>
        <w:ind w:left="0" w:right="0"/>
        <w:jc w:val="left"/>
      </w:pPr>
      <w:r>
        <w:rPr>
          <w:color w:val="000000"/>
          <w:sz w:val="24"/>
          <w:szCs w:val="24"/>
        </w:rPr>
        <w:t xml:space="preserve">6297.  Strozzius Cicogna lib. 2. cap. 15. spiritet in can. habent ibidem</w:t>
      </w:r>
      <w:r>
        <w:rPr>
          <w:color w:val="000000"/>
          <w:sz w:val="24"/>
          <w:szCs w:val="24"/>
        </w:rPr>
        <w:br/>
        <w:t xml:space="preserve">      uxores quot volunt cum oculis clarissimis, quos nunquam in aliquem</w:t>
      </w:r>
      <w:r>
        <w:rPr>
          <w:color w:val="000000"/>
          <w:sz w:val="24"/>
          <w:szCs w:val="24"/>
        </w:rPr>
        <w:br/>
        <w:t xml:space="preserve">      praeter maritum fixuri sunt, &amp;c.  Bredenbacchius, Idem et Bohemus, &amp;c.</w:t>
      </w:r>
    </w:p>
    <w:p>
      <w:pPr>
        <w:widowControl w:val="on"/>
        <w:pBdr/>
        <w:spacing w:before="240" w:after="240" w:line="240" w:lineRule="auto"/>
        <w:ind w:left="0" w:right="0"/>
        <w:jc w:val="left"/>
      </w:pPr>
      <w:r>
        <w:rPr>
          <w:color w:val="000000"/>
          <w:sz w:val="24"/>
          <w:szCs w:val="24"/>
        </w:rPr>
        <w:t xml:space="preserve">6298.  Uxor caeca ducat maritum surdum, &amp;c.</w:t>
      </w:r>
    </w:p>
    <w:p>
      <w:pPr>
        <w:widowControl w:val="on"/>
        <w:pBdr/>
        <w:spacing w:before="240" w:after="240" w:line="240" w:lineRule="auto"/>
        <w:ind w:left="0" w:right="0"/>
        <w:jc w:val="left"/>
      </w:pPr>
      <w:r>
        <w:rPr>
          <w:color w:val="000000"/>
          <w:sz w:val="24"/>
          <w:szCs w:val="24"/>
        </w:rPr>
        <w:t xml:space="preserve">6299.  See Valent.  Nabod. differ. com. in Alcabitium, ubi plura.</w:t>
      </w:r>
    </w:p>
    <w:p>
      <w:pPr>
        <w:widowControl w:val="on"/>
        <w:pBdr/>
        <w:spacing w:before="240" w:after="240" w:line="240" w:lineRule="auto"/>
        <w:ind w:left="0" w:right="0"/>
        <w:jc w:val="left"/>
      </w:pPr>
      <w:r>
        <w:rPr>
          <w:color w:val="000000"/>
          <w:sz w:val="24"/>
          <w:szCs w:val="24"/>
        </w:rPr>
        <w:t xml:space="preserve">6300.  Cap. 46.  Apol. quod mulieres sine concupiscentia aspicere non posset,</w:t>
      </w:r>
      <w:r>
        <w:rPr>
          <w:color w:val="000000"/>
          <w:sz w:val="24"/>
          <w:szCs w:val="24"/>
        </w:rPr>
        <w:br/>
        <w:t xml:space="preserve">      &amp;c.</w:t>
      </w:r>
    </w:p>
    <w:p>
      <w:pPr>
        <w:widowControl w:val="on"/>
        <w:pBdr/>
        <w:spacing w:before="240" w:after="240" w:line="240" w:lineRule="auto"/>
        <w:ind w:left="0" w:right="0"/>
        <w:jc w:val="left"/>
      </w:pPr>
      <w:r>
        <w:rPr>
          <w:color w:val="000000"/>
          <w:sz w:val="24"/>
          <w:szCs w:val="24"/>
        </w:rPr>
        <w:t xml:space="preserve">6301.  “Ye gods avert such a pestilence from the world.”</w:t>
      </w:r>
    </w:p>
    <w:p>
      <w:pPr>
        <w:widowControl w:val="on"/>
        <w:pBdr/>
        <w:spacing w:before="240" w:after="240" w:line="240" w:lineRule="auto"/>
        <w:ind w:left="0" w:right="0"/>
        <w:jc w:val="left"/>
      </w:pPr>
      <w:r>
        <w:rPr>
          <w:color w:val="000000"/>
          <w:sz w:val="24"/>
          <w:szCs w:val="24"/>
        </w:rPr>
        <w:t xml:space="preserve">6302.  Called religious because it is still conversant about religion and</w:t>
      </w:r>
      <w:r>
        <w:rPr>
          <w:color w:val="000000"/>
          <w:sz w:val="24"/>
          <w:szCs w:val="24"/>
        </w:rPr>
        <w:br/>
        <w:t xml:space="preserve">      such divine objects.</w:t>
      </w:r>
    </w:p>
    <w:p>
      <w:pPr>
        <w:widowControl w:val="on"/>
        <w:pBdr/>
        <w:spacing w:before="240" w:after="240" w:line="240" w:lineRule="auto"/>
        <w:ind w:left="0" w:right="0"/>
        <w:jc w:val="left"/>
      </w:pPr>
      <w:r>
        <w:rPr>
          <w:color w:val="000000"/>
          <w:sz w:val="24"/>
          <w:szCs w:val="24"/>
        </w:rPr>
        <w:t xml:space="preserve">6303.  Grotius.  “Proceed, ye muses, nor desert me in the middle of my</w:t>
      </w:r>
      <w:r>
        <w:rPr>
          <w:color w:val="000000"/>
          <w:sz w:val="24"/>
          <w:szCs w:val="24"/>
        </w:rPr>
        <w:br/>
        <w:t xml:space="preserve">      journey, where no footsteps lead me, no wheeltracks indicate the</w:t>
      </w:r>
      <w:r>
        <w:rPr>
          <w:color w:val="000000"/>
          <w:sz w:val="24"/>
          <w:szCs w:val="24"/>
        </w:rPr>
        <w:br/>
        <w:t xml:space="preserve">      transit of former chariots.”</w:t>
      </w:r>
    </w:p>
    <w:p>
      <w:pPr>
        <w:widowControl w:val="on"/>
        <w:pBdr/>
        <w:spacing w:before="240" w:after="240" w:line="240" w:lineRule="auto"/>
        <w:ind w:left="0" w:right="0"/>
        <w:jc w:val="left"/>
      </w:pPr>
      <w:r>
        <w:rPr>
          <w:color w:val="000000"/>
          <w:sz w:val="24"/>
          <w:szCs w:val="24"/>
        </w:rPr>
        <w:t xml:space="preserve">6304.  Lib. 1. cap. 16. nonnulli opinionibus addicti sunt, et futura se</w:t>
      </w:r>
      <w:r>
        <w:rPr>
          <w:color w:val="000000"/>
          <w:sz w:val="24"/>
          <w:szCs w:val="24"/>
        </w:rPr>
        <w:br/>
        <w:t xml:space="preserve">      praedicere arbitrantur.</w:t>
      </w:r>
    </w:p>
    <w:p>
      <w:pPr>
        <w:widowControl w:val="on"/>
        <w:pBdr/>
        <w:spacing w:before="240" w:after="240" w:line="240" w:lineRule="auto"/>
        <w:ind w:left="0" w:right="0"/>
        <w:jc w:val="left"/>
      </w:pPr>
      <w:r>
        <w:rPr>
          <w:color w:val="000000"/>
          <w:sz w:val="24"/>
          <w:szCs w:val="24"/>
        </w:rPr>
        <w:t xml:space="preserve">6305.  Aliis videtur quod sunt prophetae et inspirati a Spiritu sancto, et</w:t>
      </w:r>
      <w:r>
        <w:rPr>
          <w:color w:val="000000"/>
          <w:sz w:val="24"/>
          <w:szCs w:val="24"/>
        </w:rPr>
        <w:br/>
        <w:t xml:space="preserve">      incipiunt prophetare, et multa futura praedicunt.</w:t>
      </w:r>
    </w:p>
    <w:p>
      <w:pPr>
        <w:widowControl w:val="on"/>
        <w:pBdr/>
        <w:spacing w:before="240" w:after="240" w:line="240" w:lineRule="auto"/>
        <w:ind w:left="0" w:right="0"/>
        <w:jc w:val="left"/>
      </w:pPr>
      <w:r>
        <w:rPr>
          <w:color w:val="000000"/>
          <w:sz w:val="24"/>
          <w:szCs w:val="24"/>
        </w:rPr>
        <w:t xml:space="preserve">6306.  Cap. 6. de Melanch.</w:t>
      </w:r>
    </w:p>
    <w:p>
      <w:pPr>
        <w:widowControl w:val="on"/>
        <w:pBdr/>
        <w:spacing w:before="240" w:after="240" w:line="240" w:lineRule="auto"/>
        <w:ind w:left="0" w:right="0"/>
        <w:jc w:val="left"/>
      </w:pPr>
      <w:r>
        <w:rPr>
          <w:color w:val="000000"/>
          <w:sz w:val="24"/>
          <w:szCs w:val="24"/>
        </w:rPr>
        <w:t xml:space="preserve">6307.  Cap. 5, Tractat. multi ob timorem Dei sunt melancholici, et timorem</w:t>
      </w:r>
      <w:r>
        <w:rPr>
          <w:color w:val="000000"/>
          <w:sz w:val="24"/>
          <w:szCs w:val="24"/>
        </w:rPr>
        <w:br/>
        <w:t xml:space="preserve">      gehennae.  They are still troubled for their sins.</w:t>
      </w:r>
    </w:p>
    <w:p>
      <w:pPr>
        <w:widowControl w:val="on"/>
        <w:pBdr/>
        <w:spacing w:before="240" w:after="240" w:line="240" w:lineRule="auto"/>
        <w:ind w:left="0" w:right="0"/>
        <w:jc w:val="left"/>
      </w:pPr>
      <w:r>
        <w:rPr>
          <w:color w:val="000000"/>
          <w:sz w:val="24"/>
          <w:szCs w:val="24"/>
        </w:rPr>
        <w:t xml:space="preserve">6308.  Plater c. 13.</w:t>
      </w:r>
    </w:p>
    <w:p>
      <w:pPr>
        <w:widowControl w:val="on"/>
        <w:pBdr/>
        <w:spacing w:before="240" w:after="240" w:line="240" w:lineRule="auto"/>
        <w:ind w:left="0" w:right="0"/>
        <w:jc w:val="left"/>
      </w:pPr>
      <w:r>
        <w:rPr>
          <w:color w:val="000000"/>
          <w:sz w:val="24"/>
          <w:szCs w:val="24"/>
        </w:rPr>
        <w:t xml:space="preserve">6309.  Melancholia Erotica vel quae cum amore est, duplex est:  prima quae ab</w:t>
      </w:r>
      <w:r>
        <w:rPr>
          <w:color w:val="000000"/>
          <w:sz w:val="24"/>
          <w:szCs w:val="24"/>
        </w:rPr>
        <w:br/>
        <w:t xml:space="preserve">      aliis forsan non meretur nomen melancholiae, est affectio eorum quae</w:t>
      </w:r>
      <w:r>
        <w:rPr>
          <w:color w:val="000000"/>
          <w:sz w:val="24"/>
          <w:szCs w:val="24"/>
        </w:rPr>
        <w:br/>
        <w:t xml:space="preserve">      pro objecto proponunt Deum et ideo nihil aliud curant aut cogitant</w:t>
      </w:r>
      <w:r>
        <w:rPr>
          <w:color w:val="000000"/>
          <w:sz w:val="24"/>
          <w:szCs w:val="24"/>
        </w:rPr>
        <w:br/>
        <w:t xml:space="preserve">      quam Deum, jejunia, vigilias:  altera ob mulieres.</w:t>
      </w:r>
    </w:p>
    <w:p>
      <w:pPr>
        <w:widowControl w:val="on"/>
        <w:pBdr/>
        <w:spacing w:before="240" w:after="240" w:line="240" w:lineRule="auto"/>
        <w:ind w:left="0" w:right="0"/>
        <w:jc w:val="left"/>
      </w:pPr>
      <w:r>
        <w:rPr>
          <w:color w:val="000000"/>
          <w:sz w:val="24"/>
          <w:szCs w:val="24"/>
        </w:rPr>
        <w:t xml:space="preserve">6310.  Alia reperitur furoris species a prima vel a secunda, deorum</w:t>
      </w:r>
      <w:r>
        <w:rPr>
          <w:color w:val="000000"/>
          <w:sz w:val="24"/>
          <w:szCs w:val="24"/>
        </w:rPr>
        <w:br/>
        <w:t xml:space="preserve">      rogantium, vel afflatu numinum furor hic venit.</w:t>
      </w:r>
    </w:p>
    <w:p>
      <w:pPr>
        <w:widowControl w:val="on"/>
        <w:pBdr/>
        <w:spacing w:before="240" w:after="240" w:line="240" w:lineRule="auto"/>
        <w:ind w:left="0" w:right="0"/>
        <w:jc w:val="left"/>
      </w:pPr>
      <w:r>
        <w:rPr>
          <w:color w:val="000000"/>
          <w:sz w:val="24"/>
          <w:szCs w:val="24"/>
        </w:rPr>
        <w:t xml:space="preserve">6311.  Qui in Delphis futura praedicunt vates, et in Dodona sacerdotes</w:t>
      </w:r>
      <w:r>
        <w:rPr>
          <w:color w:val="000000"/>
          <w:sz w:val="24"/>
          <w:szCs w:val="24"/>
        </w:rPr>
        <w:br/>
        <w:t xml:space="preserve">      furentes quidem multa jocunda Graecis deferunt, sani vero exigua am</w:t>
      </w:r>
      <w:r>
        <w:rPr>
          <w:color w:val="000000"/>
          <w:sz w:val="24"/>
          <w:szCs w:val="24"/>
        </w:rPr>
        <w:br/>
        <w:t xml:space="preserve">      nulla.</w:t>
      </w:r>
    </w:p>
    <w:p>
      <w:pPr>
        <w:widowControl w:val="on"/>
        <w:pBdr/>
        <w:spacing w:before="240" w:after="240" w:line="240" w:lineRule="auto"/>
        <w:ind w:left="0" w:right="0"/>
        <w:jc w:val="left"/>
      </w:pPr>
      <w:r>
        <w:rPr>
          <w:color w:val="000000"/>
          <w:sz w:val="24"/>
          <w:szCs w:val="24"/>
        </w:rPr>
        <w:t xml:space="preserve">6312.  Deus bonus, Justus, pulcher, juxta Platonem.</w:t>
      </w:r>
    </w:p>
    <w:p>
      <w:pPr>
        <w:widowControl w:val="on"/>
        <w:pBdr/>
        <w:spacing w:before="240" w:after="240" w:line="240" w:lineRule="auto"/>
        <w:ind w:left="0" w:right="0"/>
        <w:jc w:val="left"/>
      </w:pPr>
      <w:r>
        <w:rPr>
          <w:color w:val="000000"/>
          <w:sz w:val="24"/>
          <w:szCs w:val="24"/>
        </w:rPr>
        <w:t xml:space="preserve">6313.  Miror et stupeo cum coelum aspicio et pulchritudinem siderum,</w:t>
      </w:r>
      <w:r>
        <w:rPr>
          <w:color w:val="000000"/>
          <w:sz w:val="24"/>
          <w:szCs w:val="24"/>
        </w:rPr>
        <w:br/>
        <w:t xml:space="preserve">      angelorum, &amp;c. et quis digne laudet quod an nobis viget, corpus tam</w:t>
      </w:r>
      <w:r>
        <w:rPr>
          <w:color w:val="000000"/>
          <w:sz w:val="24"/>
          <w:szCs w:val="24"/>
        </w:rPr>
        <w:br/>
        <w:t xml:space="preserve">      pulchrum, frontem pulchram, nares, genas, oculos, in ellectum, omnia</w:t>
      </w:r>
      <w:r>
        <w:rPr>
          <w:color w:val="000000"/>
          <w:sz w:val="24"/>
          <w:szCs w:val="24"/>
        </w:rPr>
        <w:br/>
        <w:t xml:space="preserve">      pulchra; si sic in creaturis laboramus; quid in ipso deo?</w:t>
      </w:r>
    </w:p>
    <w:p>
      <w:pPr>
        <w:keepNext w:val="on"/>
        <w:pageBreakBefore w:val="on"/>
        <w:widowControl w:val="on"/>
        <w:pBdr/>
        <w:spacing w:before="0" w:after="322" w:line="240" w:lineRule="auto"/>
        <w:ind w:left="0" w:right="0"/>
        <w:jc w:val="left"/>
        <w:outlineLvl w:val="0"/>
      </w:pPr>
      <w:r>
        <w:rPr>
          <w:b/>
          <w:color w:val="000000"/>
          <w:sz w:val="48"/>
          <w:szCs w:val="48"/>
        </w:rPr>
        <w:t xml:space="preserve">Page 1152</w:t>
      </w:r>
    </w:p>
    <w:p>
      <w:pPr>
        <w:widowControl w:val="on"/>
        <w:pBdr/>
        <w:spacing w:before="240" w:after="240" w:line="240" w:lineRule="auto"/>
        <w:ind w:left="0" w:right="0"/>
        <w:jc w:val="left"/>
      </w:pPr>
      <w:r>
        <w:rPr>
          <w:color w:val="000000"/>
          <w:sz w:val="24"/>
          <w:szCs w:val="24"/>
        </w:rPr>
        <w:t xml:space="preserve">6314.  Drexelius Nicet. lib. 2. cap. 11.</w:t>
      </w:r>
    </w:p>
    <w:p>
      <w:pPr>
        <w:widowControl w:val="on"/>
        <w:pBdr/>
        <w:spacing w:before="240" w:after="240" w:line="240" w:lineRule="auto"/>
        <w:ind w:left="0" w:right="0"/>
        <w:jc w:val="left"/>
      </w:pPr>
      <w:r>
        <w:rPr>
          <w:color w:val="000000"/>
          <w:sz w:val="24"/>
          <w:szCs w:val="24"/>
        </w:rPr>
        <w:t xml:space="preserve">6315.  Fulgor divinae majestatis.  Aug.</w:t>
      </w:r>
    </w:p>
    <w:p>
      <w:pPr>
        <w:widowControl w:val="on"/>
        <w:pBdr/>
        <w:spacing w:before="240" w:after="240" w:line="240" w:lineRule="auto"/>
        <w:ind w:left="0" w:right="0"/>
        <w:jc w:val="left"/>
      </w:pPr>
      <w:r>
        <w:rPr>
          <w:color w:val="000000"/>
          <w:sz w:val="24"/>
          <w:szCs w:val="24"/>
        </w:rPr>
        <w:t xml:space="preserve">6316.  In Psal. lxiv. misit ad nos Epistolas et totam scripturam, quibus</w:t>
      </w:r>
      <w:r>
        <w:rPr>
          <w:color w:val="000000"/>
          <w:sz w:val="24"/>
          <w:szCs w:val="24"/>
        </w:rPr>
        <w:br/>
        <w:t xml:space="preserve">      nobis faceret amandi desiderium.</w:t>
      </w:r>
    </w:p>
    <w:p>
      <w:pPr>
        <w:widowControl w:val="on"/>
        <w:pBdr/>
        <w:spacing w:before="240" w:after="240" w:line="240" w:lineRule="auto"/>
        <w:ind w:left="0" w:right="0"/>
        <w:jc w:val="left"/>
      </w:pPr>
      <w:r>
        <w:rPr>
          <w:color w:val="000000"/>
          <w:sz w:val="24"/>
          <w:szCs w:val="24"/>
        </w:rPr>
        <w:t xml:space="preserve">6317.  Epist. 48. l. 4. quid est tota scriptura nisi Epistola omnipotentis</w:t>
      </w:r>
      <w:r>
        <w:rPr>
          <w:color w:val="000000"/>
          <w:sz w:val="24"/>
          <w:szCs w:val="24"/>
        </w:rPr>
        <w:br/>
        <w:t xml:space="preserve">      Dei ad creaturum suam?</w:t>
      </w:r>
    </w:p>
    <w:p>
      <w:pPr>
        <w:widowControl w:val="on"/>
        <w:pBdr/>
        <w:spacing w:before="240" w:after="240" w:line="240" w:lineRule="auto"/>
        <w:ind w:left="0" w:right="0"/>
        <w:jc w:val="left"/>
      </w:pPr>
      <w:r>
        <w:rPr>
          <w:color w:val="000000"/>
          <w:sz w:val="24"/>
          <w:szCs w:val="24"/>
        </w:rPr>
        <w:t xml:space="preserve">6318.  Cap. vi. 8.</w:t>
      </w:r>
    </w:p>
    <w:p>
      <w:pPr>
        <w:widowControl w:val="on"/>
        <w:pBdr/>
        <w:spacing w:before="240" w:after="240" w:line="240" w:lineRule="auto"/>
        <w:ind w:left="0" w:right="0"/>
        <w:jc w:val="left"/>
      </w:pPr>
      <w:r>
        <w:rPr>
          <w:color w:val="000000"/>
          <w:sz w:val="24"/>
          <w:szCs w:val="24"/>
        </w:rPr>
        <w:t xml:space="preserve">6319.  Cap. xxvii. 11.</w:t>
      </w:r>
    </w:p>
    <w:p>
      <w:pPr>
        <w:widowControl w:val="on"/>
        <w:pBdr/>
        <w:spacing w:before="240" w:after="240" w:line="240" w:lineRule="auto"/>
        <w:ind w:left="0" w:right="0"/>
        <w:jc w:val="left"/>
      </w:pPr>
      <w:r>
        <w:rPr>
          <w:color w:val="000000"/>
          <w:sz w:val="24"/>
          <w:szCs w:val="24"/>
        </w:rPr>
        <w:t xml:space="preserve">6320.  In Psal. lxxxv. omnes pulchritudines terrenas auri, argenti, nemorum</w:t>
      </w:r>
      <w:r>
        <w:rPr>
          <w:color w:val="000000"/>
          <w:sz w:val="24"/>
          <w:szCs w:val="24"/>
        </w:rPr>
        <w:br/>
        <w:t xml:space="preserve">      et camporum pulchritudinem Solis et Lunae, stellarum, omnia pulchra</w:t>
      </w:r>
      <w:r>
        <w:rPr>
          <w:color w:val="000000"/>
          <w:sz w:val="24"/>
          <w:szCs w:val="24"/>
        </w:rPr>
        <w:br/>
        <w:t xml:space="preserve">      superans.</w:t>
      </w:r>
    </w:p>
    <w:p>
      <w:pPr>
        <w:widowControl w:val="on"/>
        <w:pBdr/>
        <w:spacing w:before="240" w:after="240" w:line="240" w:lineRule="auto"/>
        <w:ind w:left="0" w:right="0"/>
        <w:jc w:val="left"/>
      </w:pPr>
      <w:r>
        <w:rPr>
          <w:color w:val="000000"/>
          <w:sz w:val="24"/>
          <w:szCs w:val="24"/>
        </w:rPr>
        <w:t xml:space="preserve">6321.  Immortalis haec visio immortalis amor, indefessus amor et visio.</w:t>
      </w:r>
    </w:p>
    <w:p>
      <w:pPr>
        <w:widowControl w:val="on"/>
        <w:pBdr/>
        <w:spacing w:before="240" w:after="240" w:line="240" w:lineRule="auto"/>
        <w:ind w:left="0" w:right="0"/>
        <w:jc w:val="left"/>
      </w:pPr>
      <w:r>
        <w:rPr>
          <w:color w:val="000000"/>
          <w:sz w:val="24"/>
          <w:szCs w:val="24"/>
        </w:rPr>
        <w:t xml:space="preserve">6322.  Osorius; ubicunque visio et pulchritudo divini aspectus, ibi voluptas</w:t>
      </w:r>
      <w:r>
        <w:rPr>
          <w:color w:val="000000"/>
          <w:sz w:val="24"/>
          <w:szCs w:val="24"/>
        </w:rPr>
        <w:br/>
        <w:t xml:space="preserve">      ex eodem fonte omnisque beatitudo, nec ab ejus aspectu voluptas, nec</w:t>
      </w:r>
      <w:r>
        <w:rPr>
          <w:color w:val="000000"/>
          <w:sz w:val="24"/>
          <w:szCs w:val="24"/>
        </w:rPr>
        <w:br/>
        <w:t xml:space="preserve">      ab illa voluptate aspectus separari potest.</w:t>
      </w:r>
    </w:p>
    <w:p>
      <w:pPr>
        <w:widowControl w:val="on"/>
        <w:pBdr/>
        <w:spacing w:before="240" w:after="240" w:line="240" w:lineRule="auto"/>
        <w:ind w:left="0" w:right="0"/>
        <w:jc w:val="left"/>
      </w:pPr>
      <w:r>
        <w:rPr>
          <w:color w:val="000000"/>
          <w:sz w:val="24"/>
          <w:szCs w:val="24"/>
        </w:rPr>
        <w:t xml:space="preserve">6323.  Leon Haebreus.  Dubitatur an humana felicitas Deo cognoscendo an</w:t>
      </w:r>
      <w:r>
        <w:rPr>
          <w:color w:val="000000"/>
          <w:sz w:val="24"/>
          <w:szCs w:val="24"/>
        </w:rPr>
        <w:br/>
        <w:t xml:space="preserve">      amando terminetur.</w:t>
      </w:r>
    </w:p>
    <w:p>
      <w:pPr>
        <w:widowControl w:val="on"/>
        <w:pBdr/>
        <w:spacing w:before="240" w:after="240" w:line="240" w:lineRule="auto"/>
        <w:ind w:left="0" w:right="0"/>
        <w:jc w:val="left"/>
      </w:pPr>
      <w:r>
        <w:rPr>
          <w:color w:val="000000"/>
          <w:sz w:val="24"/>
          <w:szCs w:val="24"/>
        </w:rPr>
        <w:t xml:space="preserve">6324.  Lib. de anima.  Ad hoc objectum amandum et fruendum nati sumus; et</w:t>
      </w:r>
      <w:r>
        <w:rPr>
          <w:color w:val="000000"/>
          <w:sz w:val="24"/>
          <w:szCs w:val="24"/>
        </w:rPr>
        <w:br/>
        <w:t xml:space="preserve">      hunc expetisset, unicum hunc amasset humana, voluntas, ut summum</w:t>
      </w:r>
      <w:r>
        <w:rPr>
          <w:color w:val="000000"/>
          <w:sz w:val="24"/>
          <w:szCs w:val="24"/>
        </w:rPr>
        <w:br/>
        <w:t xml:space="preserve">      bonum, et caeteras res omnes eo ordine.</w:t>
      </w:r>
    </w:p>
    <w:p>
      <w:pPr>
        <w:widowControl w:val="on"/>
        <w:pBdr/>
        <w:spacing w:before="240" w:after="240" w:line="240" w:lineRule="auto"/>
        <w:ind w:left="0" w:right="0"/>
        <w:jc w:val="left"/>
      </w:pPr>
      <w:r>
        <w:rPr>
          <w:color w:val="000000"/>
          <w:sz w:val="24"/>
          <w:szCs w:val="24"/>
        </w:rPr>
        <w:t xml:space="preserve">6325. 9. de Repub.</w:t>
      </w:r>
    </w:p>
    <w:p>
      <w:pPr>
        <w:widowControl w:val="on"/>
        <w:pBdr/>
        <w:spacing w:before="240" w:after="240" w:line="240" w:lineRule="auto"/>
        <w:ind w:left="0" w:right="0"/>
        <w:jc w:val="left"/>
      </w:pPr>
      <w:r>
        <w:rPr>
          <w:color w:val="000000"/>
          <w:sz w:val="24"/>
          <w:szCs w:val="24"/>
        </w:rPr>
        <w:t xml:space="preserve">6326.  Hom. 9. in epist.  Johannis cap. 2.  Multos conjugium decepit, res</w:t>
      </w:r>
      <w:r>
        <w:rPr>
          <w:color w:val="000000"/>
          <w:sz w:val="24"/>
          <w:szCs w:val="24"/>
        </w:rPr>
        <w:br/>
        <w:t xml:space="preserve">      alioqui salutaris et necessaria, eo quod caeco ejus amore decepti,</w:t>
      </w:r>
      <w:r>
        <w:rPr>
          <w:color w:val="000000"/>
          <w:sz w:val="24"/>
          <w:szCs w:val="24"/>
        </w:rPr>
        <w:br/>
        <w:t xml:space="preserve">      divini amoris et gloriae studium in universum abjecerunt; plurimos</w:t>
      </w:r>
      <w:r>
        <w:rPr>
          <w:color w:val="000000"/>
          <w:sz w:val="24"/>
          <w:szCs w:val="24"/>
        </w:rPr>
        <w:br/>
        <w:t xml:space="preserve">      cibus et potus perdit.</w:t>
      </w:r>
    </w:p>
    <w:p>
      <w:pPr>
        <w:widowControl w:val="on"/>
        <w:pBdr/>
        <w:spacing w:before="240" w:after="240" w:line="240" w:lineRule="auto"/>
        <w:ind w:left="0" w:right="0"/>
        <w:jc w:val="left"/>
      </w:pPr>
      <w:r>
        <w:rPr>
          <w:color w:val="000000"/>
          <w:sz w:val="24"/>
          <w:szCs w:val="24"/>
        </w:rPr>
        <w:t xml:space="preserve">6327.  In mundo splendor opum gloriae majestas, amicitiarum praesidia,</w:t>
      </w:r>
      <w:r>
        <w:rPr>
          <w:color w:val="000000"/>
          <w:sz w:val="24"/>
          <w:szCs w:val="24"/>
        </w:rPr>
        <w:br/>
        <w:t xml:space="preserve">      verborum blanditiae, voluptatum omnis generis illecebrae, victoriae,</w:t>
      </w:r>
      <w:r>
        <w:rPr>
          <w:color w:val="000000"/>
          <w:sz w:val="24"/>
          <w:szCs w:val="24"/>
        </w:rPr>
        <w:br/>
        <w:t xml:space="preserve">      triumphi, et infinita alia ab amore dei nos abstrahunt, &amp;c.</w:t>
      </w:r>
    </w:p>
    <w:p>
      <w:pPr>
        <w:widowControl w:val="on"/>
        <w:pBdr/>
        <w:spacing w:before="240" w:after="240" w:line="240" w:lineRule="auto"/>
        <w:ind w:left="0" w:right="0"/>
        <w:jc w:val="left"/>
      </w:pPr>
      <w:r>
        <w:rPr>
          <w:color w:val="000000"/>
          <w:sz w:val="24"/>
          <w:szCs w:val="24"/>
        </w:rPr>
        <w:t xml:space="preserve">6328.  In Psal. xxxii.  Dei amicus esse non potest qui mundi studiis</w:t>
      </w:r>
      <w:r>
        <w:rPr>
          <w:color w:val="000000"/>
          <w:sz w:val="24"/>
          <w:szCs w:val="24"/>
        </w:rPr>
        <w:br/>
        <w:t xml:space="preserve">      delectatur; ut hanc, formam videas munda cor, serena cor, &amp;c.</w:t>
      </w:r>
    </w:p>
    <w:p>
      <w:pPr>
        <w:widowControl w:val="on"/>
        <w:pBdr/>
        <w:spacing w:before="240" w:after="240" w:line="240" w:lineRule="auto"/>
        <w:ind w:left="0" w:right="0"/>
        <w:jc w:val="left"/>
      </w:pPr>
      <w:r>
        <w:rPr>
          <w:color w:val="000000"/>
          <w:sz w:val="24"/>
          <w:szCs w:val="24"/>
        </w:rPr>
        <w:t xml:space="preserve">6329.  Contemplationis pluma nos sublevat, atque inde erigimur intentione</w:t>
      </w:r>
      <w:r>
        <w:rPr>
          <w:color w:val="000000"/>
          <w:sz w:val="24"/>
          <w:szCs w:val="24"/>
        </w:rPr>
        <w:br/>
        <w:t xml:space="preserve">      cordis, dulcedine contemplationis distinct. 6. de 7.  Itineribus.</w:t>
      </w:r>
    </w:p>
    <w:p>
      <w:pPr>
        <w:widowControl w:val="on"/>
        <w:pBdr/>
        <w:spacing w:before="240" w:after="240" w:line="240" w:lineRule="auto"/>
        <w:ind w:left="0" w:right="0"/>
        <w:jc w:val="left"/>
      </w:pPr>
      <w:r>
        <w:rPr>
          <w:color w:val="000000"/>
          <w:sz w:val="24"/>
          <w:szCs w:val="24"/>
        </w:rPr>
        <w:t xml:space="preserve">6330.  Lib. de victimis:  amans Deum, sublimia petit, sumptis alis et in</w:t>
      </w:r>
      <w:r>
        <w:rPr>
          <w:color w:val="000000"/>
          <w:sz w:val="24"/>
          <w:szCs w:val="24"/>
        </w:rPr>
        <w:br/>
        <w:t xml:space="preserve">      coelum recte volat, relicta terra, cupidus aberrandi cum sole, luna,</w:t>
      </w:r>
      <w:r>
        <w:rPr>
          <w:color w:val="000000"/>
          <w:sz w:val="24"/>
          <w:szCs w:val="24"/>
        </w:rPr>
        <w:br/>
        <w:t xml:space="preserve">      stellarumque sacra militia, ipso Deo duce.</w:t>
      </w:r>
    </w:p>
    <w:p>
      <w:pPr>
        <w:widowControl w:val="on"/>
        <w:pBdr/>
        <w:spacing w:before="240" w:after="240" w:line="240" w:lineRule="auto"/>
        <w:ind w:left="0" w:right="0"/>
        <w:jc w:val="left"/>
      </w:pPr>
      <w:r>
        <w:rPr>
          <w:color w:val="000000"/>
          <w:sz w:val="24"/>
          <w:szCs w:val="24"/>
        </w:rPr>
        <w:t xml:space="preserve">6331.  In com.  Plat. cap. 7. ut Solem videas oculis, fieri debes Solaris:  ut</w:t>
      </w:r>
      <w:r>
        <w:rPr>
          <w:color w:val="000000"/>
          <w:sz w:val="24"/>
          <w:szCs w:val="24"/>
        </w:rPr>
        <w:br/>
        <w:t xml:space="preserve">      divinam aspicias pulchritudinem, demitte materiam, demitte sensum, et</w:t>
      </w:r>
      <w:r>
        <w:rPr>
          <w:color w:val="000000"/>
          <w:sz w:val="24"/>
          <w:szCs w:val="24"/>
        </w:rPr>
        <w:br/>
        <w:t xml:space="preserve">      Deum qualis sit videbis.</w:t>
      </w:r>
    </w:p>
    <w:p>
      <w:pPr>
        <w:widowControl w:val="on"/>
        <w:pBdr/>
        <w:spacing w:before="240" w:after="240" w:line="240" w:lineRule="auto"/>
        <w:ind w:left="0" w:right="0"/>
        <w:jc w:val="left"/>
      </w:pPr>
      <w:r>
        <w:rPr>
          <w:color w:val="000000"/>
          <w:sz w:val="24"/>
          <w:szCs w:val="24"/>
        </w:rPr>
        <w:t xml:space="preserve">6332.  Avare, quid inhias his, &amp;c. pulchrior est qui te ambit ipsum visurus,</w:t>
      </w:r>
      <w:r>
        <w:rPr>
          <w:color w:val="000000"/>
          <w:sz w:val="24"/>
          <w:szCs w:val="24"/>
        </w:rPr>
        <w:br/>
        <w:t xml:space="preserve">      ipsum habiturus.</w:t>
      </w:r>
    </w:p>
    <w:p>
      <w:pPr>
        <w:widowControl w:val="on"/>
        <w:pBdr/>
        <w:spacing w:before="240" w:after="240" w:line="240" w:lineRule="auto"/>
        <w:ind w:left="0" w:right="0"/>
        <w:jc w:val="left"/>
      </w:pPr>
      <w:r>
        <w:rPr>
          <w:color w:val="000000"/>
          <w:sz w:val="24"/>
          <w:szCs w:val="24"/>
        </w:rPr>
        <w:t xml:space="preserve">6333.  Prov. viii.</w:t>
      </w:r>
    </w:p>
    <w:p>
      <w:pPr>
        <w:widowControl w:val="on"/>
        <w:pBdr/>
        <w:spacing w:before="240" w:after="240" w:line="240" w:lineRule="auto"/>
        <w:ind w:left="0" w:right="0"/>
        <w:jc w:val="left"/>
      </w:pPr>
      <w:r>
        <w:rPr>
          <w:color w:val="000000"/>
          <w:sz w:val="24"/>
          <w:szCs w:val="24"/>
        </w:rPr>
        <w:t xml:space="preserve">6334.  Cap. 18.  Rom.  Amorem hunc divinum totis viribus amplexamini; Deum</w:t>
      </w:r>
      <w:r>
        <w:rPr>
          <w:color w:val="000000"/>
          <w:sz w:val="24"/>
          <w:szCs w:val="24"/>
        </w:rPr>
        <w:br/>
        <w:t xml:space="preserve">      vobis omni officiorum genere propitium facite.</w:t>
      </w:r>
    </w:p>
    <w:p>
      <w:pPr>
        <w:widowControl w:val="on"/>
        <w:pBdr/>
        <w:spacing w:before="240" w:after="240" w:line="240" w:lineRule="auto"/>
        <w:ind w:left="0" w:right="0"/>
        <w:jc w:val="left"/>
      </w:pPr>
      <w:r>
        <w:rPr>
          <w:color w:val="000000"/>
          <w:sz w:val="24"/>
          <w:szCs w:val="24"/>
        </w:rPr>
        <w:t xml:space="preserve">6335.  Cap. 7. de pulchritudine regna et imperia totius terras et maris et</w:t>
      </w:r>
      <w:r>
        <w:rPr>
          <w:color w:val="000000"/>
          <w:sz w:val="24"/>
          <w:szCs w:val="24"/>
        </w:rPr>
        <w:br/>
        <w:t xml:space="preserve">      coeli oportet abjicere si ad ipsum conversus veils inseri.</w:t>
      </w:r>
    </w:p>
    <w:p>
      <w:pPr>
        <w:widowControl w:val="on"/>
        <w:pBdr/>
        <w:spacing w:before="240" w:after="240" w:line="240" w:lineRule="auto"/>
        <w:ind w:left="0" w:right="0"/>
        <w:jc w:val="left"/>
      </w:pPr>
      <w:r>
        <w:rPr>
          <w:color w:val="000000"/>
          <w:sz w:val="24"/>
          <w:szCs w:val="24"/>
        </w:rPr>
        <w:t xml:space="preserve">6336.  Habitus a Deo infusus, per quem inclinatur homo ad diligendum Deum</w:t>
      </w:r>
      <w:r>
        <w:rPr>
          <w:color w:val="000000"/>
          <w:sz w:val="24"/>
          <w:szCs w:val="24"/>
        </w:rPr>
        <w:br/>
        <w:t xml:space="preserve">      super omnia.</w:t>
      </w:r>
    </w:p>
    <w:p>
      <w:pPr>
        <w:keepNext w:val="on"/>
        <w:pageBreakBefore w:val="on"/>
        <w:widowControl w:val="on"/>
        <w:pBdr/>
        <w:spacing w:before="0" w:after="322" w:line="240" w:lineRule="auto"/>
        <w:ind w:left="0" w:right="0"/>
        <w:jc w:val="left"/>
        <w:outlineLvl w:val="0"/>
      </w:pPr>
      <w:r>
        <w:rPr>
          <w:b/>
          <w:color w:val="000000"/>
          <w:sz w:val="48"/>
          <w:szCs w:val="48"/>
        </w:rPr>
        <w:t xml:space="preserve">Page 1153</w:t>
      </w:r>
    </w:p>
    <w:p>
      <w:pPr>
        <w:widowControl w:val="on"/>
        <w:pBdr/>
        <w:spacing w:before="240" w:after="240" w:line="240" w:lineRule="auto"/>
        <w:ind w:left="0" w:right="0"/>
        <w:jc w:val="left"/>
      </w:pPr>
      <w:r>
        <w:rPr>
          <w:color w:val="000000"/>
          <w:sz w:val="24"/>
          <w:szCs w:val="24"/>
        </w:rPr>
        <w:t xml:space="preserve">6337.  Dial. 1.  Omnia. convertit amor in ipsius pulchri naturam.</w:t>
      </w:r>
    </w:p>
    <w:p>
      <w:pPr>
        <w:widowControl w:val="on"/>
        <w:pBdr/>
        <w:spacing w:before="240" w:after="240" w:line="240" w:lineRule="auto"/>
        <w:ind w:left="0" w:right="0"/>
        <w:jc w:val="left"/>
      </w:pPr>
      <w:r>
        <w:rPr>
          <w:color w:val="000000"/>
          <w:sz w:val="24"/>
          <w:szCs w:val="24"/>
        </w:rPr>
        <w:t xml:space="preserve">6338.  Stromatum lib. 2.</w:t>
      </w:r>
    </w:p>
    <w:p>
      <w:pPr>
        <w:widowControl w:val="on"/>
        <w:pBdr/>
        <w:spacing w:before="240" w:after="240" w:line="240" w:lineRule="auto"/>
        <w:ind w:left="0" w:right="0"/>
        <w:jc w:val="left"/>
      </w:pPr>
      <w:r>
        <w:rPr>
          <w:color w:val="000000"/>
          <w:sz w:val="24"/>
          <w:szCs w:val="24"/>
        </w:rPr>
        <w:t xml:space="preserve">6339.  Greenham.</w:t>
      </w:r>
    </w:p>
    <w:p>
      <w:pPr>
        <w:widowControl w:val="on"/>
        <w:pBdr/>
        <w:spacing w:before="240" w:after="240" w:line="240" w:lineRule="auto"/>
        <w:ind w:left="0" w:right="0"/>
        <w:jc w:val="left"/>
      </w:pPr>
      <w:r>
        <w:rPr>
          <w:color w:val="000000"/>
          <w:sz w:val="24"/>
          <w:szCs w:val="24"/>
        </w:rPr>
        <w:t xml:space="preserve">6340.  De primo praecepto.</w:t>
      </w:r>
    </w:p>
    <w:p>
      <w:pPr>
        <w:widowControl w:val="on"/>
        <w:pBdr/>
        <w:spacing w:before="240" w:after="240" w:line="240" w:lineRule="auto"/>
        <w:ind w:left="0" w:right="0"/>
        <w:jc w:val="left"/>
      </w:pPr>
      <w:r>
        <w:rPr>
          <w:color w:val="000000"/>
          <w:sz w:val="24"/>
          <w:szCs w:val="24"/>
        </w:rPr>
        <w:t xml:space="preserve">6341.  De relig. l. 2.  Thes. 1.</w:t>
      </w:r>
    </w:p>
    <w:p>
      <w:pPr>
        <w:widowControl w:val="on"/>
        <w:pBdr/>
        <w:spacing w:before="240" w:after="240" w:line="240" w:lineRule="auto"/>
        <w:ind w:left="0" w:right="0"/>
        <w:jc w:val="left"/>
      </w:pPr>
      <w:r>
        <w:rPr>
          <w:color w:val="000000"/>
          <w:sz w:val="24"/>
          <w:szCs w:val="24"/>
        </w:rPr>
        <w:t xml:space="preserve">6342. 2 De nat. deorum.</w:t>
      </w:r>
    </w:p>
    <w:p>
      <w:pPr>
        <w:widowControl w:val="on"/>
        <w:pBdr/>
        <w:spacing w:before="240" w:after="240" w:line="240" w:lineRule="auto"/>
        <w:ind w:left="0" w:right="0"/>
        <w:jc w:val="left"/>
      </w:pPr>
      <w:r>
        <w:rPr>
          <w:color w:val="000000"/>
          <w:sz w:val="24"/>
          <w:szCs w:val="24"/>
        </w:rPr>
        <w:t xml:space="preserve">6343.  Hist.  Belgic. lib. 8.</w:t>
      </w:r>
    </w:p>
    <w:p>
      <w:pPr>
        <w:widowControl w:val="on"/>
        <w:pBdr/>
        <w:spacing w:before="240" w:after="240" w:line="240" w:lineRule="auto"/>
        <w:ind w:left="0" w:right="0"/>
        <w:jc w:val="left"/>
      </w:pPr>
      <w:r>
        <w:rPr>
          <w:color w:val="000000"/>
          <w:sz w:val="24"/>
          <w:szCs w:val="24"/>
        </w:rPr>
        <w:t xml:space="preserve">6344.  Superstitio error insanus est epist. 223.</w:t>
      </w:r>
    </w:p>
    <w:p>
      <w:pPr>
        <w:widowControl w:val="on"/>
        <w:pBdr/>
        <w:spacing w:before="240" w:after="240" w:line="240" w:lineRule="auto"/>
        <w:ind w:left="0" w:right="0"/>
        <w:jc w:val="left"/>
      </w:pPr>
      <w:r>
        <w:rPr>
          <w:color w:val="000000"/>
          <w:sz w:val="24"/>
          <w:szCs w:val="24"/>
        </w:rPr>
        <w:t xml:space="preserve">6345.  Nam qui superstitione imbutus est, quietus esse nunquam potest.</w:t>
      </w:r>
    </w:p>
    <w:p>
      <w:pPr>
        <w:widowControl w:val="on"/>
        <w:pBdr/>
        <w:spacing w:before="240" w:after="240" w:line="240" w:lineRule="auto"/>
        <w:ind w:left="0" w:right="0"/>
        <w:jc w:val="left"/>
      </w:pPr>
      <w:r>
        <w:rPr>
          <w:color w:val="000000"/>
          <w:sz w:val="24"/>
          <w:szCs w:val="24"/>
        </w:rPr>
        <w:t xml:space="preserve">6346.  Greg.</w:t>
      </w:r>
    </w:p>
    <w:p>
      <w:pPr>
        <w:widowControl w:val="on"/>
        <w:pBdr/>
        <w:spacing w:before="240" w:after="240" w:line="240" w:lineRule="auto"/>
        <w:ind w:left="0" w:right="0"/>
        <w:jc w:val="left"/>
      </w:pPr>
      <w:r>
        <w:rPr>
          <w:color w:val="000000"/>
          <w:sz w:val="24"/>
          <w:szCs w:val="24"/>
        </w:rPr>
        <w:t xml:space="preserve">6347.  Polit. lib. 1. cap. 13.</w:t>
      </w:r>
    </w:p>
    <w:p>
      <w:pPr>
        <w:widowControl w:val="on"/>
        <w:pBdr/>
        <w:spacing w:before="240" w:after="240" w:line="240" w:lineRule="auto"/>
        <w:ind w:left="0" w:right="0"/>
        <w:jc w:val="left"/>
      </w:pPr>
      <w:r>
        <w:rPr>
          <w:color w:val="000000"/>
          <w:sz w:val="24"/>
          <w:szCs w:val="24"/>
        </w:rPr>
        <w:t xml:space="preserve">6348.  Hor.</w:t>
      </w:r>
    </w:p>
    <w:p>
      <w:pPr>
        <w:widowControl w:val="on"/>
        <w:pBdr/>
        <w:spacing w:before="240" w:after="240" w:line="240" w:lineRule="auto"/>
        <w:ind w:left="0" w:right="0"/>
        <w:jc w:val="left"/>
      </w:pPr>
      <w:r>
        <w:rPr>
          <w:color w:val="000000"/>
          <w:sz w:val="24"/>
          <w:szCs w:val="24"/>
        </w:rPr>
        <w:t xml:space="preserve">6349.  Epist, Phalar.</w:t>
      </w:r>
    </w:p>
    <w:p>
      <w:pPr>
        <w:widowControl w:val="on"/>
        <w:pBdr/>
        <w:spacing w:before="240" w:after="240" w:line="240" w:lineRule="auto"/>
        <w:ind w:left="0" w:right="0"/>
        <w:jc w:val="left"/>
      </w:pPr>
      <w:r>
        <w:rPr>
          <w:color w:val="000000"/>
          <w:sz w:val="24"/>
          <w:szCs w:val="24"/>
        </w:rPr>
        <w:t xml:space="preserve">6350.  In Psal. iii.</w:t>
      </w:r>
    </w:p>
    <w:p>
      <w:pPr>
        <w:widowControl w:val="on"/>
        <w:pBdr/>
        <w:spacing w:before="240" w:after="240" w:line="240" w:lineRule="auto"/>
        <w:ind w:left="0" w:right="0"/>
        <w:jc w:val="left"/>
      </w:pPr>
      <w:r>
        <w:rPr>
          <w:color w:val="000000"/>
          <w:sz w:val="24"/>
          <w:szCs w:val="24"/>
        </w:rPr>
        <w:t xml:space="preserve">6351.  Lib. 9. cap. 6.</w:t>
      </w:r>
    </w:p>
    <w:p>
      <w:pPr>
        <w:widowControl w:val="on"/>
        <w:pBdr/>
        <w:spacing w:before="240" w:after="240" w:line="240" w:lineRule="auto"/>
        <w:ind w:left="0" w:right="0"/>
        <w:jc w:val="left"/>
      </w:pPr>
      <w:r>
        <w:rPr>
          <w:color w:val="000000"/>
          <w:sz w:val="24"/>
          <w:szCs w:val="24"/>
        </w:rPr>
        <w:t xml:space="preserve">6352.  Lib. 3.</w:t>
      </w:r>
    </w:p>
    <w:p>
      <w:pPr>
        <w:widowControl w:val="on"/>
        <w:pBdr/>
        <w:spacing w:before="240" w:after="240" w:line="240" w:lineRule="auto"/>
        <w:ind w:left="0" w:right="0"/>
        <w:jc w:val="left"/>
      </w:pPr>
      <w:r>
        <w:rPr>
          <w:color w:val="000000"/>
          <w:sz w:val="24"/>
          <w:szCs w:val="24"/>
        </w:rPr>
        <w:t xml:space="preserve">6353.  Lib. 6. descrip.  Graec. nulla est via qua non innumeris idolis est</w:t>
      </w:r>
      <w:r>
        <w:rPr>
          <w:color w:val="000000"/>
          <w:sz w:val="24"/>
          <w:szCs w:val="24"/>
        </w:rPr>
        <w:br/>
        <w:t xml:space="preserve">      referta.  Tantum tunc temporis in miserrimos mortales potentiae et</w:t>
      </w:r>
      <w:r>
        <w:rPr>
          <w:color w:val="000000"/>
          <w:sz w:val="24"/>
          <w:szCs w:val="24"/>
        </w:rPr>
        <w:br/>
        <w:t xml:space="preserve">      crudelis Tyrannidis Satan exercuit.</w:t>
      </w:r>
    </w:p>
    <w:p>
      <w:pPr>
        <w:widowControl w:val="on"/>
        <w:pBdr/>
        <w:spacing w:before="240" w:after="240" w:line="240" w:lineRule="auto"/>
        <w:ind w:left="0" w:right="0"/>
        <w:jc w:val="left"/>
      </w:pPr>
      <w:r>
        <w:rPr>
          <w:color w:val="000000"/>
          <w:sz w:val="24"/>
          <w:szCs w:val="24"/>
        </w:rPr>
        <w:t xml:space="preserve">6354.  “The devil divides the empire with Jupiter.”</w:t>
      </w:r>
    </w:p>
    <w:p>
      <w:pPr>
        <w:widowControl w:val="on"/>
        <w:pBdr/>
        <w:spacing w:before="240" w:after="240" w:line="240" w:lineRule="auto"/>
        <w:ind w:left="0" w:right="0"/>
        <w:jc w:val="left"/>
      </w:pPr>
      <w:r>
        <w:rPr>
          <w:color w:val="000000"/>
          <w:sz w:val="24"/>
          <w:szCs w:val="24"/>
        </w:rPr>
        <w:t xml:space="preserve">6355.  Alex. ab.  Alex. lib. 6. cap. 26.</w:t>
      </w:r>
    </w:p>
    <w:p>
      <w:pPr>
        <w:widowControl w:val="on"/>
        <w:pBdr/>
        <w:spacing w:before="240" w:after="240" w:line="240" w:lineRule="auto"/>
        <w:ind w:left="0" w:right="0"/>
        <w:jc w:val="left"/>
      </w:pPr>
      <w:r>
        <w:rPr>
          <w:color w:val="000000"/>
          <w:sz w:val="24"/>
          <w:szCs w:val="24"/>
        </w:rPr>
        <w:t xml:space="preserve">6356.  Purchas Pilgrim. lib. 1. c. 3.</w:t>
      </w:r>
    </w:p>
    <w:p>
      <w:pPr>
        <w:widowControl w:val="on"/>
        <w:pBdr/>
        <w:spacing w:before="240" w:after="240" w:line="240" w:lineRule="auto"/>
        <w:ind w:left="0" w:right="0"/>
        <w:jc w:val="left"/>
      </w:pPr>
      <w:r>
        <w:rPr>
          <w:color w:val="000000"/>
          <w:sz w:val="24"/>
          <w:szCs w:val="24"/>
        </w:rPr>
        <w:t xml:space="preserve">6357.  Lib. 3.</w:t>
      </w:r>
    </w:p>
    <w:p>
      <w:pPr>
        <w:widowControl w:val="on"/>
        <w:pBdr/>
        <w:spacing w:before="240" w:after="240" w:line="240" w:lineRule="auto"/>
        <w:ind w:left="0" w:right="0"/>
        <w:jc w:val="left"/>
      </w:pPr>
      <w:r>
        <w:rPr>
          <w:color w:val="000000"/>
          <w:sz w:val="24"/>
          <w:szCs w:val="24"/>
        </w:rPr>
        <w:t xml:space="preserve">6358. 2 Part. sect. 3. lib. 1. cap. et deinceps.</w:t>
      </w:r>
    </w:p>
    <w:p>
      <w:pPr>
        <w:widowControl w:val="on"/>
        <w:pBdr/>
        <w:spacing w:before="240" w:after="240" w:line="240" w:lineRule="auto"/>
        <w:ind w:left="0" w:right="0"/>
        <w:jc w:val="left"/>
      </w:pPr>
      <w:r>
        <w:rPr>
          <w:color w:val="000000"/>
          <w:sz w:val="24"/>
          <w:szCs w:val="24"/>
        </w:rPr>
        <w:t xml:space="preserve">6359.  Titelmannus.  Maginus.  Bredenbachius.  Fr. Aluaresius Itin. de</w:t>
      </w:r>
      <w:r>
        <w:rPr>
          <w:color w:val="000000"/>
          <w:sz w:val="24"/>
          <w:szCs w:val="24"/>
        </w:rPr>
        <w:br/>
        <w:t xml:space="preserve">      Abyssinis Herbis solum vescuntur votarii, aquis mento tenus dormiunt,</w:t>
      </w:r>
      <w:r>
        <w:rPr>
          <w:color w:val="000000"/>
          <w:sz w:val="24"/>
          <w:szCs w:val="24"/>
        </w:rPr>
        <w:br/>
        <w:t xml:space="preserve">      &amp;c.</w:t>
      </w:r>
    </w:p>
    <w:p>
      <w:pPr>
        <w:widowControl w:val="on"/>
        <w:pBdr/>
        <w:spacing w:before="240" w:after="240" w:line="240" w:lineRule="auto"/>
        <w:ind w:left="0" w:right="0"/>
        <w:jc w:val="left"/>
      </w:pPr>
      <w:r>
        <w:rPr>
          <w:color w:val="000000"/>
          <w:sz w:val="24"/>
          <w:szCs w:val="24"/>
        </w:rPr>
        <w:t xml:space="preserve">6360.  Bredenbactoius Jod. a Meggen.</w:t>
      </w:r>
    </w:p>
    <w:p>
      <w:pPr>
        <w:widowControl w:val="on"/>
        <w:pBdr/>
        <w:spacing w:before="240" w:after="240" w:line="240" w:lineRule="auto"/>
        <w:ind w:left="0" w:right="0"/>
        <w:jc w:val="left"/>
      </w:pPr>
      <w:r>
        <w:rPr>
          <w:color w:val="000000"/>
          <w:sz w:val="24"/>
          <w:szCs w:val="24"/>
        </w:rPr>
        <w:t xml:space="preserve">6361.  See Passevinus Herbastein, Magin.  D. Fletcher, Jovius, Hacluit. </w:t>
      </w:r>
      <w:r>
        <w:rPr>
          <w:color w:val="000000"/>
          <w:sz w:val="24"/>
          <w:szCs w:val="24"/>
        </w:rPr>
        <w:br/>
        <w:t xml:space="preserve">      Purchas, &amp;c. of their errors.</w:t>
      </w:r>
    </w:p>
    <w:p>
      <w:pPr>
        <w:widowControl w:val="on"/>
        <w:pBdr/>
        <w:spacing w:before="240" w:after="240" w:line="240" w:lineRule="auto"/>
        <w:ind w:left="0" w:right="0"/>
        <w:jc w:val="left"/>
      </w:pPr>
      <w:r>
        <w:rPr>
          <w:color w:val="000000"/>
          <w:sz w:val="24"/>
          <w:szCs w:val="24"/>
        </w:rPr>
        <w:t xml:space="preserve">6362.  Deplorat.  Gentis Lapp.</w:t>
      </w:r>
    </w:p>
    <w:p>
      <w:pPr>
        <w:widowControl w:val="on"/>
        <w:pBdr/>
        <w:spacing w:before="240" w:after="240" w:line="240" w:lineRule="auto"/>
        <w:ind w:left="0" w:right="0"/>
        <w:jc w:val="left"/>
      </w:pPr>
      <w:r>
        <w:rPr>
          <w:color w:val="000000"/>
          <w:sz w:val="24"/>
          <w:szCs w:val="24"/>
        </w:rPr>
        <w:t xml:space="preserve">6363.  Gens superstitioni obnoxia, religionibus adversa.</w:t>
      </w:r>
    </w:p>
    <w:p>
      <w:pPr>
        <w:widowControl w:val="on"/>
        <w:pBdr/>
        <w:spacing w:before="240" w:after="240" w:line="240" w:lineRule="auto"/>
        <w:ind w:left="0" w:right="0"/>
        <w:jc w:val="left"/>
      </w:pPr>
      <w:r>
        <w:rPr>
          <w:color w:val="000000"/>
          <w:sz w:val="24"/>
          <w:szCs w:val="24"/>
        </w:rPr>
        <w:t xml:space="preserve">6364.  Boissardus de Magia.  Intra septimum aut nonum a baptismo diem</w:t>
      </w:r>
      <w:r>
        <w:rPr>
          <w:color w:val="000000"/>
          <w:sz w:val="24"/>
          <w:szCs w:val="24"/>
        </w:rPr>
        <w:br/>
        <w:t xml:space="preserve">      moriuntur.  Hinc fit, &amp;c.</w:t>
      </w:r>
    </w:p>
    <w:p>
      <w:pPr>
        <w:widowControl w:val="on"/>
        <w:pBdr/>
        <w:spacing w:before="240" w:after="240" w:line="240" w:lineRule="auto"/>
        <w:ind w:left="0" w:right="0"/>
        <w:jc w:val="left"/>
      </w:pPr>
      <w:r>
        <w:rPr>
          <w:color w:val="000000"/>
          <w:sz w:val="24"/>
          <w:szCs w:val="24"/>
        </w:rPr>
        <w:t xml:space="preserve">6365.  Cap. de Incolis terrae sanctae.</w:t>
      </w:r>
    </w:p>
    <w:p>
      <w:pPr>
        <w:widowControl w:val="on"/>
        <w:pBdr/>
        <w:spacing w:before="240" w:after="240" w:line="240" w:lineRule="auto"/>
        <w:ind w:left="0" w:right="0"/>
        <w:jc w:val="left"/>
      </w:pPr>
      <w:r>
        <w:rPr>
          <w:color w:val="000000"/>
          <w:sz w:val="24"/>
          <w:szCs w:val="24"/>
        </w:rPr>
        <w:t xml:space="preserve">6366.  Plato in Crit.  Daemones custodes sunt hominum et eorum domini, ut nos</w:t>
      </w:r>
      <w:r>
        <w:rPr>
          <w:color w:val="000000"/>
          <w:sz w:val="24"/>
          <w:szCs w:val="24"/>
        </w:rPr>
        <w:br/>
        <w:t xml:space="preserve">      animalium; nec hominibus, sed et regionibus imperant, vaticiniis,</w:t>
      </w:r>
      <w:r>
        <w:rPr>
          <w:color w:val="000000"/>
          <w:sz w:val="24"/>
          <w:szCs w:val="24"/>
        </w:rPr>
        <w:br/>
        <w:t xml:space="preserve">      auguriis, nos regunt.  Idem fere Max.  Tyrius ser. 1. et 26. 27. medios</w:t>
      </w:r>
      <w:r>
        <w:rPr>
          <w:color w:val="000000"/>
          <w:sz w:val="24"/>
          <w:szCs w:val="24"/>
        </w:rPr>
        <w:br/>
        <w:t xml:space="preserve">      vult daemones inter Deos et homines deorum ministros, praesides</w:t>
      </w:r>
      <w:r>
        <w:rPr>
          <w:color w:val="000000"/>
          <w:sz w:val="24"/>
          <w:szCs w:val="24"/>
        </w:rPr>
        <w:br/>
        <w:t xml:space="preserve">      hominum, a coelo ad homines descendentes.</w:t>
      </w:r>
    </w:p>
    <w:p>
      <w:pPr>
        <w:widowControl w:val="on"/>
        <w:pBdr/>
        <w:spacing w:before="240" w:after="240" w:line="240" w:lineRule="auto"/>
        <w:ind w:left="0" w:right="0"/>
        <w:jc w:val="left"/>
      </w:pPr>
      <w:r>
        <w:rPr>
          <w:color w:val="000000"/>
          <w:sz w:val="24"/>
          <w:szCs w:val="24"/>
        </w:rPr>
        <w:t xml:space="preserve">6367.  Depraeparat.  Evangel.</w:t>
      </w:r>
    </w:p>
    <w:p>
      <w:pPr>
        <w:widowControl w:val="on"/>
        <w:pBdr/>
        <w:spacing w:before="240" w:after="240" w:line="240" w:lineRule="auto"/>
        <w:ind w:left="0" w:right="0"/>
        <w:jc w:val="left"/>
      </w:pPr>
      <w:r>
        <w:rPr>
          <w:color w:val="000000"/>
          <w:sz w:val="24"/>
          <w:szCs w:val="24"/>
        </w:rPr>
        <w:t xml:space="preserve">6368.  Vel in abusum Dei vel in aemulationem.  Dandinus com. in lib. 2. </w:t>
      </w:r>
      <w:r>
        <w:rPr>
          <w:color w:val="000000"/>
          <w:sz w:val="24"/>
          <w:szCs w:val="24"/>
        </w:rPr>
        <w:br/>
        <w:t xml:space="preserve">      Arist. de An.  Text. 29.</w:t>
      </w:r>
    </w:p>
    <w:p>
      <w:pPr>
        <w:widowControl w:val="on"/>
        <w:pBdr/>
        <w:spacing w:before="240" w:after="240" w:line="240" w:lineRule="auto"/>
        <w:ind w:left="0" w:right="0"/>
        <w:jc w:val="left"/>
      </w:pPr>
      <w:r>
        <w:rPr>
          <w:color w:val="000000"/>
          <w:sz w:val="24"/>
          <w:szCs w:val="24"/>
        </w:rPr>
        <w:t xml:space="preserve">6369.  Daemones consulunt, et familiares habent daemones plerique</w:t>
      </w:r>
      <w:r>
        <w:rPr>
          <w:color w:val="000000"/>
          <w:sz w:val="24"/>
          <w:szCs w:val="24"/>
        </w:rPr>
        <w:br/>
        <w:t xml:space="preserve">      sacerdotes.  Riccius lib. 1. cap. 10. expedit Sinar.</w:t>
      </w:r>
    </w:p>
    <w:p>
      <w:pPr>
        <w:widowControl w:val="on"/>
        <w:pBdr/>
        <w:spacing w:before="240" w:after="240" w:line="240" w:lineRule="auto"/>
        <w:ind w:left="0" w:right="0"/>
        <w:jc w:val="left"/>
      </w:pPr>
      <w:r>
        <w:rPr>
          <w:color w:val="000000"/>
          <w:sz w:val="24"/>
          <w:szCs w:val="24"/>
        </w:rPr>
        <w:t xml:space="preserve">6370.  Vitam turbant, somnos inquietant, irrepentes etiam in corpora merites</w:t>
      </w:r>
      <w:r>
        <w:rPr>
          <w:color w:val="000000"/>
          <w:sz w:val="24"/>
          <w:szCs w:val="24"/>
        </w:rPr>
        <w:br/>
        <w:t xml:space="preserve">      terrent, valetudinem frangunt, morbos lacessant, ut ad cultum sui</w:t>
      </w:r>
      <w:r>
        <w:rPr>
          <w:color w:val="000000"/>
          <w:sz w:val="24"/>
          <w:szCs w:val="24"/>
        </w:rPr>
        <w:br/>
        <w:t xml:space="preserve">      cogant, nec aliud his studium, quam ut a vera religione, ad</w:t>
      </w:r>
      <w:r>
        <w:rPr>
          <w:color w:val="000000"/>
          <w:sz w:val="24"/>
          <w:szCs w:val="24"/>
        </w:rPr>
        <w:br/>
        <w:t xml:space="preserve">      superstitionem vertant:  cum sint ipsi poenales, quaerunt sibi</w:t>
      </w:r>
      <w:r>
        <w:rPr>
          <w:color w:val="000000"/>
          <w:sz w:val="24"/>
          <w:szCs w:val="24"/>
        </w:rPr>
        <w:br/>
        <w:t xml:space="preserve">      adpoenas comites, ut habeant erroris participes.</w:t>
      </w:r>
    </w:p>
    <w:p>
      <w:pPr>
        <w:widowControl w:val="on"/>
        <w:pBdr/>
        <w:spacing w:before="240" w:after="240" w:line="240" w:lineRule="auto"/>
        <w:ind w:left="0" w:right="0"/>
        <w:jc w:val="left"/>
      </w:pPr>
      <w:r>
        <w:rPr>
          <w:color w:val="000000"/>
          <w:sz w:val="24"/>
          <w:szCs w:val="24"/>
        </w:rPr>
        <w:t xml:space="preserve">6371.  Lib. 4. praeparat.  Evangel, c.  Tantamque victoriam amentia hominum</w:t>
      </w:r>
      <w:r>
        <w:rPr>
          <w:color w:val="000000"/>
          <w:sz w:val="24"/>
          <w:szCs w:val="24"/>
        </w:rPr>
        <w:br/>
        <w:t xml:space="preserve">      consequuti sunt, ut si colligere in unum velis, universum orbem istis</w:t>
      </w:r>
      <w:r>
        <w:rPr>
          <w:color w:val="000000"/>
          <w:sz w:val="24"/>
          <w:szCs w:val="24"/>
        </w:rPr>
        <w:br/>
        <w:t xml:space="preserve">      scelestibus spiritibus subjectum fuisse invenies:  Usque ad Salvaloris</w:t>
      </w:r>
      <w:r>
        <w:rPr>
          <w:color w:val="000000"/>
          <w:sz w:val="24"/>
          <w:szCs w:val="24"/>
        </w:rPr>
        <w:br/>
        <w:t xml:space="preserve">      adventum hominum caede perniciosissimos daemones placabant, &amp;c.</w:t>
      </w:r>
    </w:p>
    <w:p>
      <w:pPr>
        <w:keepNext w:val="on"/>
        <w:pageBreakBefore w:val="on"/>
        <w:widowControl w:val="on"/>
        <w:pBdr/>
        <w:spacing w:before="0" w:after="322" w:line="240" w:lineRule="auto"/>
        <w:ind w:left="0" w:right="0"/>
        <w:jc w:val="left"/>
        <w:outlineLvl w:val="0"/>
      </w:pPr>
      <w:r>
        <w:rPr>
          <w:b/>
          <w:color w:val="000000"/>
          <w:sz w:val="48"/>
          <w:szCs w:val="48"/>
        </w:rPr>
        <w:t xml:space="preserve">Page 1154</w:t>
      </w:r>
    </w:p>
    <w:p>
      <w:pPr>
        <w:widowControl w:val="on"/>
        <w:pBdr/>
        <w:spacing w:before="240" w:after="240" w:line="240" w:lineRule="auto"/>
        <w:ind w:left="0" w:right="0"/>
        <w:jc w:val="left"/>
      </w:pPr>
      <w:r>
        <w:rPr>
          <w:color w:val="000000"/>
          <w:sz w:val="24"/>
          <w:szCs w:val="24"/>
        </w:rPr>
        <w:t xml:space="preserve">6372.  Plato.</w:t>
      </w:r>
    </w:p>
    <w:p>
      <w:pPr>
        <w:widowControl w:val="on"/>
        <w:pBdr/>
        <w:spacing w:before="240" w:after="240" w:line="240" w:lineRule="auto"/>
        <w:ind w:left="0" w:right="0"/>
        <w:jc w:val="left"/>
      </w:pPr>
      <w:r>
        <w:rPr>
          <w:color w:val="000000"/>
          <w:sz w:val="24"/>
          <w:szCs w:val="24"/>
        </w:rPr>
        <w:t xml:space="preserve">6373.  Strozzius Cicogna omnif. mag. lib. 3. cap. 7.  Ezek. viii. 4.; Reg. 11. 4.; Reg. 3. et 17. 14; Jer. xlix.; Num. xi. 3.; Reg. 13.</w:t>
      </w:r>
    </w:p>
    <w:p>
      <w:pPr>
        <w:widowControl w:val="on"/>
        <w:pBdr/>
        <w:spacing w:before="240" w:after="240" w:line="240" w:lineRule="auto"/>
        <w:ind w:left="0" w:right="0"/>
        <w:jc w:val="left"/>
      </w:pPr>
      <w:r>
        <w:rPr>
          <w:color w:val="000000"/>
          <w:sz w:val="24"/>
          <w:szCs w:val="24"/>
        </w:rPr>
        <w:t xml:space="preserve">6374.  Lib. 4. cap. 8. praepar.</w:t>
      </w:r>
    </w:p>
    <w:p>
      <w:pPr>
        <w:widowControl w:val="on"/>
        <w:pBdr/>
        <w:spacing w:before="240" w:after="240" w:line="240" w:lineRule="auto"/>
        <w:ind w:left="0" w:right="0"/>
        <w:jc w:val="left"/>
      </w:pPr>
      <w:r>
        <w:rPr>
          <w:color w:val="000000"/>
          <w:sz w:val="24"/>
          <w:szCs w:val="24"/>
        </w:rPr>
        <w:t xml:space="preserve">6375.  Bapt.  Mant. 4.  Fast, de Sancto Georgio.  “O great master of war, whom</w:t>
      </w:r>
      <w:r>
        <w:rPr>
          <w:color w:val="000000"/>
          <w:sz w:val="24"/>
          <w:szCs w:val="24"/>
        </w:rPr>
        <w:br/>
        <w:t xml:space="preserve">      our youths worship as if he were Mars self.”</w:t>
      </w:r>
    </w:p>
    <w:p>
      <w:pPr>
        <w:widowControl w:val="on"/>
        <w:pBdr/>
        <w:spacing w:before="240" w:after="240" w:line="240" w:lineRule="auto"/>
        <w:ind w:left="0" w:right="0"/>
        <w:jc w:val="left"/>
      </w:pPr>
      <w:r>
        <w:rPr>
          <w:color w:val="000000"/>
          <w:sz w:val="24"/>
          <w:szCs w:val="24"/>
        </w:rPr>
        <w:t xml:space="preserve">6376.  Part. 1. cap. 1. et lib. 2. cap. 9.</w:t>
      </w:r>
    </w:p>
    <w:p>
      <w:pPr>
        <w:widowControl w:val="on"/>
        <w:pBdr/>
        <w:spacing w:before="240" w:after="240" w:line="240" w:lineRule="auto"/>
        <w:ind w:left="0" w:right="0"/>
        <w:jc w:val="left"/>
      </w:pPr>
      <w:r>
        <w:rPr>
          <w:color w:val="000000"/>
          <w:sz w:val="24"/>
          <w:szCs w:val="24"/>
        </w:rPr>
        <w:t xml:space="preserve">6377.  Polyd.  Virg. lib. 1. de prodig.</w:t>
      </w:r>
    </w:p>
    <w:p>
      <w:pPr>
        <w:widowControl w:val="on"/>
        <w:pBdr/>
        <w:spacing w:before="240" w:after="240" w:line="240" w:lineRule="auto"/>
        <w:ind w:left="0" w:right="0"/>
        <w:jc w:val="left"/>
      </w:pPr>
      <w:r>
        <w:rPr>
          <w:color w:val="000000"/>
          <w:sz w:val="24"/>
          <w:szCs w:val="24"/>
        </w:rPr>
        <w:t xml:space="preserve">6378.  Hor. l. 3. od. 6.</w:t>
      </w:r>
    </w:p>
    <w:p>
      <w:pPr>
        <w:widowControl w:val="on"/>
        <w:pBdr/>
        <w:spacing w:before="240" w:after="240" w:line="240" w:lineRule="auto"/>
        <w:ind w:left="0" w:right="0"/>
        <w:jc w:val="left"/>
      </w:pPr>
      <w:r>
        <w:rPr>
          <w:color w:val="000000"/>
          <w:sz w:val="24"/>
          <w:szCs w:val="24"/>
        </w:rPr>
        <w:t xml:space="preserve">6379.  Lib. 3. hist.</w:t>
      </w:r>
    </w:p>
    <w:p>
      <w:pPr>
        <w:widowControl w:val="on"/>
        <w:pBdr/>
        <w:spacing w:before="240" w:after="240" w:line="240" w:lineRule="auto"/>
        <w:ind w:left="0" w:right="0"/>
        <w:jc w:val="left"/>
      </w:pPr>
      <w:r>
        <w:rPr>
          <w:color w:val="000000"/>
          <w:sz w:val="24"/>
          <w:szCs w:val="24"/>
        </w:rPr>
        <w:t xml:space="preserve">6380.  Orata lege me dicastis mulieres Dion.  Halicarn.</w:t>
      </w:r>
    </w:p>
    <w:p>
      <w:pPr>
        <w:widowControl w:val="on"/>
        <w:pBdr/>
        <w:spacing w:before="240" w:after="240" w:line="240" w:lineRule="auto"/>
        <w:ind w:left="0" w:right="0"/>
        <w:jc w:val="left"/>
      </w:pPr>
      <w:r>
        <w:rPr>
          <w:color w:val="000000"/>
          <w:sz w:val="24"/>
          <w:szCs w:val="24"/>
        </w:rPr>
        <w:t xml:space="preserve">6381.  Tully de nat. deorum lib. 2.  Aequa Venus Teucris Pallas iniqua fuit.</w:t>
      </w:r>
    </w:p>
    <w:p>
      <w:pPr>
        <w:widowControl w:val="on"/>
        <w:pBdr/>
        <w:spacing w:before="240" w:after="240" w:line="240" w:lineRule="auto"/>
        <w:ind w:left="0" w:right="0"/>
        <w:jc w:val="left"/>
      </w:pPr>
      <w:r>
        <w:rPr>
          <w:color w:val="000000"/>
          <w:sz w:val="24"/>
          <w:szCs w:val="24"/>
        </w:rPr>
        <w:t xml:space="preserve">6382.  Jo.  Molanus lib. 3. cap. 59.</w:t>
      </w:r>
    </w:p>
    <w:p>
      <w:pPr>
        <w:widowControl w:val="on"/>
        <w:pBdr/>
        <w:spacing w:before="240" w:after="240" w:line="240" w:lineRule="auto"/>
        <w:ind w:left="0" w:right="0"/>
        <w:jc w:val="left"/>
      </w:pPr>
      <w:r>
        <w:rPr>
          <w:color w:val="000000"/>
          <w:sz w:val="24"/>
          <w:szCs w:val="24"/>
        </w:rPr>
        <w:t xml:space="preserve">6383.  Pet.  Oliver. de Johanne primo Portugalliae Rege strenue pugnans, et</w:t>
      </w:r>
      <w:r>
        <w:rPr>
          <w:color w:val="000000"/>
          <w:sz w:val="24"/>
          <w:szCs w:val="24"/>
        </w:rPr>
        <w:br/>
        <w:t xml:space="preserve">      diversae partis ictus clypeo excipiens.</w:t>
      </w:r>
    </w:p>
    <w:p>
      <w:pPr>
        <w:widowControl w:val="on"/>
        <w:pBdr/>
        <w:spacing w:before="240" w:after="240" w:line="240" w:lineRule="auto"/>
        <w:ind w:left="0" w:right="0"/>
        <w:jc w:val="left"/>
      </w:pPr>
      <w:r>
        <w:rPr>
          <w:color w:val="000000"/>
          <w:sz w:val="24"/>
          <w:szCs w:val="24"/>
        </w:rPr>
        <w:t xml:space="preserve">6384.  L. 14.  Loculos sponte aperuisse et pro iis pugnasse.</w:t>
      </w:r>
    </w:p>
    <w:p>
      <w:pPr>
        <w:widowControl w:val="on"/>
        <w:pBdr/>
        <w:spacing w:before="240" w:after="240" w:line="240" w:lineRule="auto"/>
        <w:ind w:left="0" w:right="0"/>
        <w:jc w:val="left"/>
      </w:pPr>
      <w:r>
        <w:rPr>
          <w:color w:val="000000"/>
          <w:sz w:val="24"/>
          <w:szCs w:val="24"/>
        </w:rPr>
        <w:t xml:space="preserve">6385.  Religion, as they hold, is policy, invented alone to keep men in awe.</w:t>
      </w:r>
    </w:p>
    <w:p>
      <w:pPr>
        <w:widowControl w:val="on"/>
        <w:pBdr/>
        <w:spacing w:before="240" w:after="240" w:line="240" w:lineRule="auto"/>
        <w:ind w:left="0" w:right="0"/>
        <w:jc w:val="left"/>
      </w:pPr>
      <w:r>
        <w:rPr>
          <w:color w:val="000000"/>
          <w:sz w:val="24"/>
          <w:szCs w:val="24"/>
        </w:rPr>
        <w:t xml:space="preserve">6386.  Annal.</w:t>
      </w:r>
    </w:p>
    <w:p>
      <w:pPr>
        <w:widowControl w:val="on"/>
        <w:pBdr/>
        <w:spacing w:before="240" w:after="240" w:line="240" w:lineRule="auto"/>
        <w:ind w:left="0" w:right="0"/>
        <w:jc w:val="left"/>
      </w:pPr>
      <w:r>
        <w:rPr>
          <w:color w:val="000000"/>
          <w:sz w:val="24"/>
          <w:szCs w:val="24"/>
        </w:rPr>
        <w:t xml:space="preserve">6387.  Omnes religione moventur. 5. in Verrem.</w:t>
      </w:r>
    </w:p>
    <w:p>
      <w:pPr>
        <w:widowControl w:val="on"/>
        <w:pBdr/>
        <w:spacing w:before="240" w:after="240" w:line="240" w:lineRule="auto"/>
        <w:ind w:left="0" w:right="0"/>
        <w:jc w:val="left"/>
      </w:pPr>
      <w:r>
        <w:rPr>
          <w:color w:val="000000"/>
          <w:sz w:val="24"/>
          <w:szCs w:val="24"/>
        </w:rPr>
        <w:t xml:space="preserve">6388.  Zeleuchus, praefat. legis qui urbem aut regionem inhabitant,</w:t>
      </w:r>
      <w:r>
        <w:rPr>
          <w:color w:val="000000"/>
          <w:sz w:val="24"/>
          <w:szCs w:val="24"/>
        </w:rPr>
        <w:br/>
        <w:t xml:space="preserve">      persuasos esse oportet esse Deos.</w:t>
      </w:r>
    </w:p>
    <w:p>
      <w:pPr>
        <w:widowControl w:val="on"/>
        <w:pBdr/>
        <w:spacing w:before="240" w:after="240" w:line="240" w:lineRule="auto"/>
        <w:ind w:left="0" w:right="0"/>
        <w:jc w:val="left"/>
      </w:pPr>
      <w:r>
        <w:rPr>
          <w:color w:val="000000"/>
          <w:sz w:val="24"/>
          <w:szCs w:val="24"/>
        </w:rPr>
        <w:t xml:space="preserve">6389. 10. de legibus.  Religio neglecta maximam pestem in civitatem infert,</w:t>
      </w:r>
      <w:r>
        <w:rPr>
          <w:color w:val="000000"/>
          <w:sz w:val="24"/>
          <w:szCs w:val="24"/>
        </w:rPr>
        <w:br/>
        <w:t xml:space="preserve">      omnium scelerum fenestram aperit.</w:t>
      </w:r>
    </w:p>
    <w:p>
      <w:pPr>
        <w:widowControl w:val="on"/>
        <w:pBdr/>
        <w:spacing w:before="240" w:after="240" w:line="240" w:lineRule="auto"/>
        <w:ind w:left="0" w:right="0"/>
        <w:jc w:val="left"/>
      </w:pPr>
      <w:r>
        <w:rPr>
          <w:color w:val="000000"/>
          <w:sz w:val="24"/>
          <w:szCs w:val="24"/>
        </w:rPr>
        <w:t xml:space="preserve">6390.  Cardarius Com. in Ptolomeum quadripart.</w:t>
      </w:r>
    </w:p>
    <w:p>
      <w:pPr>
        <w:widowControl w:val="on"/>
        <w:pBdr/>
        <w:spacing w:before="240" w:after="240" w:line="240" w:lineRule="auto"/>
        <w:ind w:left="0" w:right="0"/>
        <w:jc w:val="left"/>
      </w:pPr>
      <w:r>
        <w:rPr>
          <w:color w:val="000000"/>
          <w:sz w:val="24"/>
          <w:szCs w:val="24"/>
        </w:rPr>
        <w:t xml:space="preserve">6391.  Lipsius l. 1. c. 3.</w:t>
      </w:r>
    </w:p>
    <w:p>
      <w:pPr>
        <w:widowControl w:val="on"/>
        <w:pBdr/>
        <w:spacing w:before="240" w:after="240" w:line="240" w:lineRule="auto"/>
        <w:ind w:left="0" w:right="0"/>
        <w:jc w:val="left"/>
      </w:pPr>
      <w:r>
        <w:rPr>
          <w:color w:val="000000"/>
          <w:sz w:val="24"/>
          <w:szCs w:val="24"/>
        </w:rPr>
        <w:t xml:space="preserve">6392.  Homo sine religione, sicut equus sine fraeno.</w:t>
      </w:r>
    </w:p>
    <w:p>
      <w:pPr>
        <w:widowControl w:val="on"/>
        <w:pBdr/>
        <w:spacing w:before="240" w:after="240" w:line="240" w:lineRule="auto"/>
        <w:ind w:left="0" w:right="0"/>
        <w:jc w:val="left"/>
      </w:pPr>
      <w:r>
        <w:rPr>
          <w:color w:val="000000"/>
          <w:sz w:val="24"/>
          <w:szCs w:val="24"/>
        </w:rPr>
        <w:t xml:space="preserve">6393.  Vaninus dial. 52. de oraculis.</w:t>
      </w:r>
    </w:p>
    <w:p>
      <w:pPr>
        <w:widowControl w:val="on"/>
        <w:pBdr/>
        <w:spacing w:before="240" w:after="240" w:line="240" w:lineRule="auto"/>
        <w:ind w:left="0" w:right="0"/>
        <w:jc w:val="left"/>
      </w:pPr>
      <w:r>
        <w:rPr>
          <w:color w:val="000000"/>
          <w:sz w:val="24"/>
          <w:szCs w:val="24"/>
        </w:rPr>
        <w:t xml:space="preserve">6394.  “If a religion be false, only let it be supposed to be true, and it</w:t>
      </w:r>
      <w:r>
        <w:rPr>
          <w:color w:val="000000"/>
          <w:sz w:val="24"/>
          <w:szCs w:val="24"/>
        </w:rPr>
        <w:br/>
        <w:t xml:space="preserve">      will tame mental ferocity, restrain lusts, and make loyal subjects.”</w:t>
      </w:r>
    </w:p>
    <w:p>
      <w:pPr>
        <w:widowControl w:val="on"/>
        <w:pBdr/>
        <w:spacing w:before="240" w:after="240" w:line="240" w:lineRule="auto"/>
        <w:ind w:left="0" w:right="0"/>
        <w:jc w:val="left"/>
      </w:pPr>
      <w:r>
        <w:rPr>
          <w:color w:val="000000"/>
          <w:sz w:val="24"/>
          <w:szCs w:val="24"/>
        </w:rPr>
        <w:t xml:space="preserve">6395.  Lib. 10.  Ideo Lycurgus, &amp;c. non quod ipse superstitiosus, sed quod</w:t>
      </w:r>
      <w:r>
        <w:rPr>
          <w:color w:val="000000"/>
          <w:sz w:val="24"/>
          <w:szCs w:val="24"/>
        </w:rPr>
        <w:br/>
        <w:t xml:space="preserve">      videret mortales paradoxa facilius amplecti, nec res graves audere</w:t>
      </w:r>
      <w:r>
        <w:rPr>
          <w:color w:val="000000"/>
          <w:sz w:val="24"/>
          <w:szCs w:val="24"/>
        </w:rPr>
        <w:br/>
        <w:t xml:space="preserve">      sine periculo deorum.</w:t>
      </w:r>
    </w:p>
    <w:p>
      <w:pPr>
        <w:widowControl w:val="on"/>
        <w:pBdr/>
        <w:spacing w:before="240" w:after="240" w:line="240" w:lineRule="auto"/>
        <w:ind w:left="0" w:right="0"/>
        <w:jc w:val="left"/>
      </w:pPr>
      <w:r>
        <w:rPr>
          <w:color w:val="000000"/>
          <w:sz w:val="24"/>
          <w:szCs w:val="24"/>
        </w:rPr>
        <w:t xml:space="preserve">6396.  Cleonardus epist. 1.  Novas leges suas ad Angelum Gabrielem referebat,</w:t>
      </w:r>
      <w:r>
        <w:rPr>
          <w:color w:val="000000"/>
          <w:sz w:val="24"/>
          <w:szCs w:val="24"/>
        </w:rPr>
        <w:br/>
        <w:t xml:space="preserve">      pro monitore mentiebatur omnia se gerere.</w:t>
      </w:r>
    </w:p>
    <w:p>
      <w:pPr>
        <w:widowControl w:val="on"/>
        <w:pBdr/>
        <w:spacing w:before="240" w:after="240" w:line="240" w:lineRule="auto"/>
        <w:ind w:left="0" w:right="0"/>
        <w:jc w:val="left"/>
      </w:pPr>
      <w:r>
        <w:rPr>
          <w:color w:val="000000"/>
          <w:sz w:val="24"/>
          <w:szCs w:val="24"/>
        </w:rPr>
        <w:t xml:space="preserve">6397.  Lib. 16. belli Gallici.  Ut metu mortis neglecto, ad virtutem</w:t>
      </w:r>
      <w:r>
        <w:rPr>
          <w:color w:val="000000"/>
          <w:sz w:val="24"/>
          <w:szCs w:val="24"/>
        </w:rPr>
        <w:br/>
        <w:t xml:space="preserve">      incitarent.</w:t>
      </w:r>
    </w:p>
    <w:p>
      <w:pPr>
        <w:widowControl w:val="on"/>
        <w:pBdr/>
        <w:spacing w:before="240" w:after="240" w:line="240" w:lineRule="auto"/>
        <w:ind w:left="0" w:right="0"/>
        <w:jc w:val="left"/>
      </w:pPr>
      <w:r>
        <w:rPr>
          <w:color w:val="000000"/>
          <w:sz w:val="24"/>
          <w:szCs w:val="24"/>
        </w:rPr>
        <w:t xml:space="preserve">6398.  De his lege Luciatium de luctu tom. 1.  Homer.  Odyss. 11.  Virg.  Aen.</w:t>
      </w:r>
      <w:r>
        <w:rPr>
          <w:color w:val="000000"/>
          <w:sz w:val="24"/>
          <w:szCs w:val="24"/>
        </w:rPr>
        <w:br/>
        <w:t xml:space="preserve">      6.</w:t>
      </w:r>
    </w:p>
    <w:p>
      <w:pPr>
        <w:widowControl w:val="on"/>
        <w:pBdr/>
        <w:spacing w:before="240" w:after="240" w:line="240" w:lineRule="auto"/>
        <w:ind w:left="0" w:right="0"/>
        <w:jc w:val="left"/>
      </w:pPr>
      <w:r>
        <w:rPr>
          <w:color w:val="000000"/>
          <w:sz w:val="24"/>
          <w:szCs w:val="24"/>
        </w:rPr>
        <w:t xml:space="preserve">6399.  Baratheo sulfure et flamma stagnante sternum demergebantur.</w:t>
      </w:r>
    </w:p>
    <w:p>
      <w:pPr>
        <w:widowControl w:val="on"/>
        <w:pBdr/>
        <w:spacing w:before="240" w:after="240" w:line="240" w:lineRule="auto"/>
        <w:ind w:left="0" w:right="0"/>
        <w:jc w:val="left"/>
      </w:pPr>
      <w:r>
        <w:rPr>
          <w:color w:val="000000"/>
          <w:sz w:val="24"/>
          <w:szCs w:val="24"/>
        </w:rPr>
        <w:t xml:space="preserve">6400.  Et 3. de repub. omnis institutio adolescentum eo referenda ut de deo</w:t>
      </w:r>
      <w:r>
        <w:rPr>
          <w:color w:val="000000"/>
          <w:sz w:val="24"/>
          <w:szCs w:val="24"/>
        </w:rPr>
        <w:br/>
        <w:t xml:space="preserve">      bene sentiant ob commune bonum.</w:t>
      </w:r>
    </w:p>
    <w:p>
      <w:pPr>
        <w:widowControl w:val="on"/>
        <w:pBdr/>
        <w:spacing w:before="240" w:after="240" w:line="240" w:lineRule="auto"/>
        <w:ind w:left="0" w:right="0"/>
        <w:jc w:val="left"/>
      </w:pPr>
      <w:r>
        <w:rPr>
          <w:color w:val="000000"/>
          <w:sz w:val="24"/>
          <w:szCs w:val="24"/>
        </w:rPr>
        <w:t xml:space="preserve">6401.  Boterus.</w:t>
      </w:r>
    </w:p>
    <w:p>
      <w:pPr>
        <w:widowControl w:val="on"/>
        <w:pBdr/>
        <w:spacing w:before="240" w:after="240" w:line="240" w:lineRule="auto"/>
        <w:ind w:left="0" w:right="0"/>
        <w:jc w:val="left"/>
      </w:pPr>
      <w:r>
        <w:rPr>
          <w:color w:val="000000"/>
          <w:sz w:val="24"/>
          <w:szCs w:val="24"/>
        </w:rPr>
        <w:t xml:space="preserve">6402.  Citra aquam, viridarium plantavit maximum et pulcherrimum, floribus</w:t>
      </w:r>
      <w:r>
        <w:rPr>
          <w:color w:val="000000"/>
          <w:sz w:val="24"/>
          <w:szCs w:val="24"/>
        </w:rPr>
        <w:br/>
        <w:t xml:space="preserve">      odoriferis et suavibus plenum, &amp;c.</w:t>
      </w:r>
    </w:p>
    <w:p>
      <w:pPr>
        <w:widowControl w:val="on"/>
        <w:pBdr/>
        <w:spacing w:before="240" w:after="240" w:line="240" w:lineRule="auto"/>
        <w:ind w:left="0" w:right="0"/>
        <w:jc w:val="left"/>
      </w:pPr>
      <w:r>
        <w:rPr>
          <w:color w:val="000000"/>
          <w:sz w:val="24"/>
          <w:szCs w:val="24"/>
        </w:rPr>
        <w:t xml:space="preserve">6403.  Potum quendam dedit quo inescatus, et gravi sopore oppressus, in</w:t>
      </w:r>
      <w:r>
        <w:rPr>
          <w:color w:val="000000"/>
          <w:sz w:val="24"/>
          <w:szCs w:val="24"/>
        </w:rPr>
        <w:br/>
        <w:t xml:space="preserve">      viridarium interim ducebatur, &amp;c.</w:t>
      </w:r>
    </w:p>
    <w:p>
      <w:pPr>
        <w:widowControl w:val="on"/>
        <w:pBdr/>
        <w:spacing w:before="240" w:after="240" w:line="240" w:lineRule="auto"/>
        <w:ind w:left="0" w:right="0"/>
        <w:jc w:val="left"/>
      </w:pPr>
      <w:r>
        <w:rPr>
          <w:color w:val="000000"/>
          <w:sz w:val="24"/>
          <w:szCs w:val="24"/>
        </w:rPr>
        <w:t xml:space="preserve">6404.  Atque iterum memoratum potum bibendum exhibuit, et sic extra</w:t>
      </w:r>
      <w:r>
        <w:rPr>
          <w:color w:val="000000"/>
          <w:sz w:val="24"/>
          <w:szCs w:val="24"/>
        </w:rPr>
        <w:br/>
        <w:t xml:space="preserve">      Paradisum reduxit, ut cum evigilaret, sopore soluto, &amp;c.</w:t>
      </w:r>
    </w:p>
    <w:p>
      <w:pPr>
        <w:widowControl w:val="on"/>
        <w:pBdr/>
        <w:spacing w:before="240" w:after="240" w:line="240" w:lineRule="auto"/>
        <w:ind w:left="0" w:right="0"/>
        <w:jc w:val="left"/>
      </w:pPr>
      <w:r>
        <w:rPr>
          <w:color w:val="000000"/>
          <w:sz w:val="24"/>
          <w:szCs w:val="24"/>
        </w:rPr>
        <w:t xml:space="preserve">6405.  Lib. 1. de orb.  Concord. cap. 7.</w:t>
      </w:r>
    </w:p>
    <w:p>
      <w:pPr>
        <w:keepNext w:val="on"/>
        <w:pageBreakBefore w:val="on"/>
        <w:widowControl w:val="on"/>
        <w:pBdr/>
        <w:spacing w:before="0" w:after="322" w:line="240" w:lineRule="auto"/>
        <w:ind w:left="0" w:right="0"/>
        <w:jc w:val="left"/>
        <w:outlineLvl w:val="0"/>
      </w:pPr>
      <w:r>
        <w:rPr>
          <w:b/>
          <w:color w:val="000000"/>
          <w:sz w:val="48"/>
          <w:szCs w:val="48"/>
        </w:rPr>
        <w:t xml:space="preserve">Page 1155</w:t>
      </w:r>
    </w:p>
    <w:p>
      <w:pPr>
        <w:widowControl w:val="on"/>
        <w:pBdr/>
        <w:spacing w:before="240" w:after="240" w:line="240" w:lineRule="auto"/>
        <w:ind w:left="0" w:right="0"/>
        <w:jc w:val="left"/>
      </w:pPr>
      <w:r>
        <w:rPr>
          <w:color w:val="000000"/>
          <w:sz w:val="24"/>
          <w:szCs w:val="24"/>
        </w:rPr>
        <w:t xml:space="preserve">6406.  Lib. 4.</w:t>
      </w:r>
    </w:p>
    <w:p>
      <w:pPr>
        <w:widowControl w:val="on"/>
        <w:pBdr/>
        <w:spacing w:before="240" w:after="240" w:line="240" w:lineRule="auto"/>
        <w:ind w:left="0" w:right="0"/>
        <w:jc w:val="left"/>
      </w:pPr>
      <w:r>
        <w:rPr>
          <w:color w:val="000000"/>
          <w:sz w:val="24"/>
          <w:szCs w:val="24"/>
        </w:rPr>
        <w:t xml:space="preserve">6407.  Lib. 4.</w:t>
      </w:r>
    </w:p>
    <w:p>
      <w:pPr>
        <w:widowControl w:val="on"/>
        <w:pBdr/>
        <w:spacing w:before="240" w:after="240" w:line="240" w:lineRule="auto"/>
        <w:ind w:left="0" w:right="0"/>
        <w:jc w:val="left"/>
      </w:pPr>
      <w:r>
        <w:rPr>
          <w:color w:val="000000"/>
          <w:sz w:val="24"/>
          <w:szCs w:val="24"/>
        </w:rPr>
        <w:t xml:space="preserve">6408.  Exerc. 228.</w:t>
      </w:r>
    </w:p>
    <w:p>
      <w:pPr>
        <w:widowControl w:val="on"/>
        <w:pBdr/>
        <w:spacing w:before="240" w:after="240" w:line="240" w:lineRule="auto"/>
        <w:ind w:left="0" w:right="0"/>
        <w:jc w:val="left"/>
      </w:pPr>
      <w:r>
        <w:rPr>
          <w:color w:val="000000"/>
          <w:sz w:val="24"/>
          <w:szCs w:val="24"/>
        </w:rPr>
        <w:t xml:space="preserve">6409.  S. Ed. Sands.</w:t>
      </w:r>
    </w:p>
    <w:p>
      <w:pPr>
        <w:widowControl w:val="on"/>
        <w:pBdr/>
        <w:spacing w:before="240" w:after="240" w:line="240" w:lineRule="auto"/>
        <w:ind w:left="0" w:right="0"/>
        <w:jc w:val="left"/>
      </w:pPr>
      <w:r>
        <w:rPr>
          <w:color w:val="000000"/>
          <w:sz w:val="24"/>
          <w:szCs w:val="24"/>
        </w:rPr>
        <w:t xml:space="preserve">6410.  In consult. de princ. inter provinc.  Europ.</w:t>
      </w:r>
    </w:p>
    <w:p>
      <w:pPr>
        <w:widowControl w:val="on"/>
        <w:pBdr/>
        <w:spacing w:before="240" w:after="240" w:line="240" w:lineRule="auto"/>
        <w:ind w:left="0" w:right="0"/>
        <w:jc w:val="left"/>
      </w:pPr>
      <w:r>
        <w:rPr>
          <w:color w:val="000000"/>
          <w:sz w:val="24"/>
          <w:szCs w:val="24"/>
        </w:rPr>
        <w:t xml:space="preserve">6411.  Lucian.  “By themselves sustain the brunt of every battle.”</w:t>
      </w:r>
    </w:p>
    <w:p>
      <w:pPr>
        <w:widowControl w:val="on"/>
        <w:pBdr/>
        <w:spacing w:before="240" w:after="240" w:line="240" w:lineRule="auto"/>
        <w:ind w:left="0" w:right="0"/>
        <w:jc w:val="left"/>
      </w:pPr>
      <w:r>
        <w:rPr>
          <w:color w:val="000000"/>
          <w:sz w:val="24"/>
          <w:szCs w:val="24"/>
        </w:rPr>
        <w:t xml:space="preserve">6412.  S. Ed. Sands in his Relation.</w:t>
      </w:r>
    </w:p>
    <w:p>
      <w:pPr>
        <w:widowControl w:val="on"/>
        <w:pBdr/>
        <w:spacing w:before="240" w:after="240" w:line="240" w:lineRule="auto"/>
        <w:ind w:left="0" w:right="0"/>
        <w:jc w:val="left"/>
      </w:pPr>
      <w:r>
        <w:rPr>
          <w:color w:val="000000"/>
          <w:sz w:val="24"/>
          <w:szCs w:val="24"/>
        </w:rPr>
        <w:t xml:space="preserve">6413.  Seneca.</w:t>
      </w:r>
    </w:p>
    <w:p>
      <w:pPr>
        <w:widowControl w:val="on"/>
        <w:pBdr/>
        <w:spacing w:before="240" w:after="240" w:line="240" w:lineRule="auto"/>
        <w:ind w:left="0" w:right="0"/>
        <w:jc w:val="left"/>
      </w:pPr>
      <w:r>
        <w:rPr>
          <w:color w:val="000000"/>
          <w:sz w:val="24"/>
          <w:szCs w:val="24"/>
        </w:rPr>
        <w:t xml:space="preserve">6414.  Vice cotis, acutum Reddere quae ferrum valet, exors ipsa secandi.</w:t>
      </w:r>
    </w:p>
    <w:p>
      <w:pPr>
        <w:widowControl w:val="on"/>
        <w:pBdr/>
        <w:spacing w:before="240" w:after="240" w:line="240" w:lineRule="auto"/>
        <w:ind w:left="0" w:right="0"/>
        <w:jc w:val="left"/>
      </w:pPr>
      <w:r>
        <w:rPr>
          <w:color w:val="000000"/>
          <w:sz w:val="24"/>
          <w:szCs w:val="24"/>
        </w:rPr>
        <w:t xml:space="preserve">6415.  De civ.  Dei lib. 4. cap. 31.</w:t>
      </w:r>
    </w:p>
    <w:p>
      <w:pPr>
        <w:widowControl w:val="on"/>
        <w:pBdr/>
        <w:spacing w:before="240" w:after="240" w:line="240" w:lineRule="auto"/>
        <w:ind w:left="0" w:right="0"/>
        <w:jc w:val="left"/>
      </w:pPr>
      <w:r>
        <w:rPr>
          <w:color w:val="000000"/>
          <w:sz w:val="24"/>
          <w:szCs w:val="24"/>
        </w:rPr>
        <w:t xml:space="preserve">6416.  Seeking their own, saith Paul, not Christ’s.</w:t>
      </w:r>
    </w:p>
    <w:p>
      <w:pPr>
        <w:widowControl w:val="on"/>
        <w:pBdr/>
        <w:spacing w:before="240" w:after="240" w:line="240" w:lineRule="auto"/>
        <w:ind w:left="0" w:right="0"/>
        <w:jc w:val="left"/>
      </w:pPr>
      <w:r>
        <w:rPr>
          <w:color w:val="000000"/>
          <w:sz w:val="24"/>
          <w:szCs w:val="24"/>
        </w:rPr>
        <w:t xml:space="preserve">6417.  He hath the Duchy of Spoleto in Italy, the Marquisate of Ancona,</w:t>
      </w:r>
      <w:r>
        <w:rPr>
          <w:color w:val="000000"/>
          <w:sz w:val="24"/>
          <w:szCs w:val="24"/>
        </w:rPr>
        <w:br/>
        <w:t xml:space="preserve">      beside Rome, and the territories adjacent, Bologna, Ferrara, &amp;c. </w:t>
      </w:r>
      <w:r>
        <w:rPr>
          <w:color w:val="000000"/>
          <w:sz w:val="24"/>
          <w:szCs w:val="24"/>
        </w:rPr>
        <w:br/>
        <w:t xml:space="preserve">      Avignon in France, &amp;c.</w:t>
      </w:r>
    </w:p>
    <w:p>
      <w:pPr>
        <w:widowControl w:val="on"/>
        <w:pBdr/>
        <w:spacing w:before="240" w:after="240" w:line="240" w:lineRule="auto"/>
        <w:ind w:left="0" w:right="0"/>
        <w:jc w:val="left"/>
      </w:pPr>
      <w:r>
        <w:rPr>
          <w:color w:val="000000"/>
          <w:sz w:val="24"/>
          <w:szCs w:val="24"/>
        </w:rPr>
        <w:t xml:space="preserve">6418.  Estote fratres mei, et principes hujus mundi.</w:t>
      </w:r>
    </w:p>
    <w:p>
      <w:pPr>
        <w:widowControl w:val="on"/>
        <w:pBdr/>
        <w:spacing w:before="240" w:after="240" w:line="240" w:lineRule="auto"/>
        <w:ind w:left="0" w:right="0"/>
        <w:jc w:val="left"/>
      </w:pPr>
      <w:r>
        <w:rPr>
          <w:color w:val="000000"/>
          <w:sz w:val="24"/>
          <w:szCs w:val="24"/>
        </w:rPr>
        <w:t xml:space="preserve">6419.  The Laity suspect their greatness, witness those statutes of</w:t>
      </w:r>
      <w:r>
        <w:rPr>
          <w:color w:val="000000"/>
          <w:sz w:val="24"/>
          <w:szCs w:val="24"/>
        </w:rPr>
        <w:br/>
        <w:t xml:space="preserve">      mortmain.</w:t>
      </w:r>
    </w:p>
    <w:p>
      <w:pPr>
        <w:widowControl w:val="on"/>
        <w:pBdr/>
        <w:spacing w:before="240" w:after="240" w:line="240" w:lineRule="auto"/>
        <w:ind w:left="0" w:right="0"/>
        <w:jc w:val="left"/>
      </w:pPr>
      <w:r>
        <w:rPr>
          <w:color w:val="000000"/>
          <w:sz w:val="24"/>
          <w:szCs w:val="24"/>
        </w:rPr>
        <w:t xml:space="preserve">6420.  Lib. 8. de Academ.</w:t>
      </w:r>
    </w:p>
    <w:p>
      <w:pPr>
        <w:widowControl w:val="on"/>
        <w:pBdr/>
        <w:spacing w:before="240" w:after="240" w:line="240" w:lineRule="auto"/>
        <w:ind w:left="0" w:right="0"/>
        <w:jc w:val="left"/>
      </w:pPr>
      <w:r>
        <w:rPr>
          <w:color w:val="000000"/>
          <w:sz w:val="24"/>
          <w:szCs w:val="24"/>
        </w:rPr>
        <w:t xml:space="preserve">6421.  Praefat. lib. de paradox.  Jesuit-Rom. provincia habet Col. 36.  Neapol. 23.  Veneta 13.  Lucit. 15.  India, orient. 17.  Brazil. 20, &amp;c.</w:t>
      </w:r>
    </w:p>
    <w:p>
      <w:pPr>
        <w:widowControl w:val="on"/>
        <w:pBdr/>
        <w:spacing w:before="240" w:after="240" w:line="240" w:lineRule="auto"/>
        <w:ind w:left="0" w:right="0"/>
        <w:jc w:val="left"/>
      </w:pPr>
      <w:r>
        <w:rPr>
          <w:color w:val="000000"/>
          <w:sz w:val="24"/>
          <w:szCs w:val="24"/>
        </w:rPr>
        <w:t xml:space="preserve">6422.  In his Chronic. vit.  Hen. 8.</w:t>
      </w:r>
    </w:p>
    <w:p>
      <w:pPr>
        <w:widowControl w:val="on"/>
        <w:pBdr/>
        <w:spacing w:before="240" w:after="240" w:line="240" w:lineRule="auto"/>
        <w:ind w:left="0" w:right="0"/>
        <w:jc w:val="left"/>
      </w:pPr>
      <w:r>
        <w:rPr>
          <w:color w:val="000000"/>
          <w:sz w:val="24"/>
          <w:szCs w:val="24"/>
        </w:rPr>
        <w:t xml:space="preserve">6423. 15. cap. of his funeral monuments.</w:t>
      </w:r>
    </w:p>
    <w:p>
      <w:pPr>
        <w:widowControl w:val="on"/>
        <w:pBdr/>
        <w:spacing w:before="240" w:after="240" w:line="240" w:lineRule="auto"/>
        <w:ind w:left="0" w:right="0"/>
        <w:jc w:val="left"/>
      </w:pPr>
      <w:r>
        <w:rPr>
          <w:color w:val="000000"/>
          <w:sz w:val="24"/>
          <w:szCs w:val="24"/>
        </w:rPr>
        <w:t xml:space="preserve">6424.  Pausanias in Laconicis lib. 3.  Idem de Achaicas lib. 7. cujus summae</w:t>
      </w:r>
      <w:r>
        <w:rPr>
          <w:color w:val="000000"/>
          <w:sz w:val="24"/>
          <w:szCs w:val="24"/>
        </w:rPr>
        <w:br/>
        <w:t xml:space="preserve">      opes, et valde inclyta fama.</w:t>
      </w:r>
    </w:p>
    <w:p>
      <w:pPr>
        <w:widowControl w:val="on"/>
        <w:pBdr/>
        <w:spacing w:before="240" w:after="240" w:line="240" w:lineRule="auto"/>
        <w:ind w:left="0" w:right="0"/>
        <w:jc w:val="left"/>
      </w:pPr>
      <w:r>
        <w:rPr>
          <w:color w:val="000000"/>
          <w:sz w:val="24"/>
          <w:szCs w:val="24"/>
        </w:rPr>
        <w:t xml:space="preserve">6425.  Exercit.  Eth.  Colleg. 3. disp. 3.</w:t>
      </w:r>
    </w:p>
    <w:p>
      <w:pPr>
        <w:widowControl w:val="on"/>
        <w:pBdr/>
        <w:spacing w:before="240" w:after="240" w:line="240" w:lineRule="auto"/>
        <w:ind w:left="0" w:right="0"/>
        <w:jc w:val="left"/>
      </w:pPr>
      <w:r>
        <w:rPr>
          <w:color w:val="000000"/>
          <w:sz w:val="24"/>
          <w:szCs w:val="24"/>
        </w:rPr>
        <w:t xml:space="preserve">6426.  Act. xix. 28.</w:t>
      </w:r>
    </w:p>
    <w:p>
      <w:pPr>
        <w:widowControl w:val="on"/>
        <w:pBdr/>
        <w:spacing w:before="240" w:after="240" w:line="240" w:lineRule="auto"/>
        <w:ind w:left="0" w:right="0"/>
        <w:jc w:val="left"/>
      </w:pPr>
      <w:r>
        <w:rPr>
          <w:color w:val="000000"/>
          <w:sz w:val="24"/>
          <w:szCs w:val="24"/>
        </w:rPr>
        <w:t xml:space="preserve">6427.  Pontifex Romanus prorsus inermis regibus terrae jura dat, ad regna</w:t>
      </w:r>
      <w:r>
        <w:rPr>
          <w:color w:val="000000"/>
          <w:sz w:val="24"/>
          <w:szCs w:val="24"/>
        </w:rPr>
        <w:br/>
        <w:t xml:space="preserve">      evehit ad pacem cogit, et peccantes castigat, &amp;c. quod imperatores</w:t>
      </w:r>
      <w:r>
        <w:rPr>
          <w:color w:val="000000"/>
          <w:sz w:val="24"/>
          <w:szCs w:val="24"/>
        </w:rPr>
        <w:br/>
        <w:t xml:space="preserve">      Romani 40. legionibus armati non effecerunt.</w:t>
      </w:r>
    </w:p>
    <w:p>
      <w:pPr>
        <w:widowControl w:val="on"/>
        <w:pBdr/>
        <w:spacing w:before="240" w:after="240" w:line="240" w:lineRule="auto"/>
        <w:ind w:left="0" w:right="0"/>
        <w:jc w:val="left"/>
      </w:pPr>
      <w:r>
        <w:rPr>
          <w:color w:val="000000"/>
          <w:sz w:val="24"/>
          <w:szCs w:val="24"/>
        </w:rPr>
        <w:t xml:space="preserve">6428.  Mirum quanta passus sit H. 2. quomodo se submisit, ea se facturum</w:t>
      </w:r>
      <w:r>
        <w:rPr>
          <w:color w:val="000000"/>
          <w:sz w:val="24"/>
          <w:szCs w:val="24"/>
        </w:rPr>
        <w:br/>
        <w:t xml:space="preserve">      pollicitus, quorum hodie ne privatus quidem partem faceret.</w:t>
      </w:r>
    </w:p>
    <w:p>
      <w:pPr>
        <w:widowControl w:val="on"/>
        <w:pBdr/>
        <w:spacing w:before="240" w:after="240" w:line="240" w:lineRule="auto"/>
        <w:ind w:left="0" w:right="0"/>
        <w:jc w:val="left"/>
      </w:pPr>
      <w:r>
        <w:rPr>
          <w:color w:val="000000"/>
          <w:sz w:val="24"/>
          <w:szCs w:val="24"/>
        </w:rPr>
        <w:t xml:space="preserve">6429.  Sigonius 9. hist.  Ital.</w:t>
      </w:r>
    </w:p>
    <w:p>
      <w:pPr>
        <w:widowControl w:val="on"/>
        <w:pBdr/>
        <w:spacing w:before="240" w:after="240" w:line="240" w:lineRule="auto"/>
        <w:ind w:left="0" w:right="0"/>
        <w:jc w:val="left"/>
      </w:pPr>
      <w:r>
        <w:rPr>
          <w:color w:val="000000"/>
          <w:sz w:val="24"/>
          <w:szCs w:val="24"/>
        </w:rPr>
        <w:t xml:space="preserve">6430.  Curio lib. 4.  Fox Martyrol.</w:t>
      </w:r>
    </w:p>
    <w:p>
      <w:pPr>
        <w:widowControl w:val="on"/>
        <w:pBdr/>
        <w:spacing w:before="240" w:after="240" w:line="240" w:lineRule="auto"/>
        <w:ind w:left="0" w:right="0"/>
        <w:jc w:val="left"/>
      </w:pPr>
      <w:r>
        <w:rPr>
          <w:color w:val="000000"/>
          <w:sz w:val="24"/>
          <w:szCs w:val="24"/>
        </w:rPr>
        <w:t xml:space="preserve">6431.  Hierocles contends Apollonius to have been as great a prophet as</w:t>
      </w:r>
      <w:r>
        <w:rPr>
          <w:color w:val="000000"/>
          <w:sz w:val="24"/>
          <w:szCs w:val="24"/>
        </w:rPr>
        <w:br/>
        <w:t xml:space="preserve">      Christ, whom Eusebius confutes.</w:t>
      </w:r>
    </w:p>
    <w:p>
      <w:pPr>
        <w:widowControl w:val="on"/>
        <w:pBdr/>
        <w:spacing w:before="240" w:after="240" w:line="240" w:lineRule="auto"/>
        <w:ind w:left="0" w:right="0"/>
        <w:jc w:val="left"/>
      </w:pPr>
      <w:r>
        <w:rPr>
          <w:color w:val="000000"/>
          <w:sz w:val="24"/>
          <w:szCs w:val="24"/>
        </w:rPr>
        <w:t xml:space="preserve">6432.  Munster Cosmog. l. 3. c. 37.  Artifices ex officinis, arator e stiva,</w:t>
      </w:r>
      <w:r>
        <w:rPr>
          <w:color w:val="000000"/>
          <w:sz w:val="24"/>
          <w:szCs w:val="24"/>
        </w:rPr>
        <w:br/>
        <w:t xml:space="preserve">      foeminae e colo, &amp;c. quasi numine quodam rapti, nesciis parentibus et</w:t>
      </w:r>
      <w:r>
        <w:rPr>
          <w:color w:val="000000"/>
          <w:sz w:val="24"/>
          <w:szCs w:val="24"/>
        </w:rPr>
        <w:br/>
        <w:t xml:space="preserve">      dominis recta adeunt, &amp;c.  Combustus demum ab Herbipolensi Episcopo;</w:t>
      </w:r>
      <w:r>
        <w:rPr>
          <w:color w:val="000000"/>
          <w:sz w:val="24"/>
          <w:szCs w:val="24"/>
        </w:rPr>
        <w:br/>
        <w:t xml:space="preserve">      haeresis evanuit.</w:t>
      </w:r>
    </w:p>
    <w:p>
      <w:pPr>
        <w:widowControl w:val="on"/>
        <w:pBdr/>
        <w:spacing w:before="240" w:after="240" w:line="240" w:lineRule="auto"/>
        <w:ind w:left="0" w:right="0"/>
        <w:jc w:val="left"/>
      </w:pPr>
      <w:r>
        <w:rPr>
          <w:color w:val="000000"/>
          <w:sz w:val="24"/>
          <w:szCs w:val="24"/>
        </w:rPr>
        <w:t xml:space="preserve">6433.  Nulla non provincia haeresibus, Atheismis, &amp;c, plena.  Nullus orbis</w:t>
      </w:r>
      <w:r>
        <w:rPr>
          <w:color w:val="000000"/>
          <w:sz w:val="24"/>
          <w:szCs w:val="24"/>
        </w:rPr>
        <w:br/>
        <w:t xml:space="preserve">      angulus ab hisce belluis immunis.</w:t>
      </w:r>
    </w:p>
    <w:p>
      <w:pPr>
        <w:widowControl w:val="on"/>
        <w:pBdr/>
        <w:spacing w:before="240" w:after="240" w:line="240" w:lineRule="auto"/>
        <w:ind w:left="0" w:right="0"/>
        <w:jc w:val="left"/>
      </w:pPr>
      <w:r>
        <w:rPr>
          <w:color w:val="000000"/>
          <w:sz w:val="24"/>
          <w:szCs w:val="24"/>
        </w:rPr>
        <w:t xml:space="preserve">6434.  Lib. 1. de nat.  Deorum.  “He gave to man an upward gaze, commanding</w:t>
      </w:r>
      <w:r>
        <w:rPr>
          <w:color w:val="000000"/>
          <w:sz w:val="24"/>
          <w:szCs w:val="24"/>
        </w:rPr>
        <w:br/>
        <w:t xml:space="preserve">      him to fix his eyes on heaven.”</w:t>
      </w:r>
    </w:p>
    <w:p>
      <w:pPr>
        <w:widowControl w:val="on"/>
        <w:pBdr/>
        <w:spacing w:before="240" w:after="240" w:line="240" w:lineRule="auto"/>
        <w:ind w:left="0" w:right="0"/>
        <w:jc w:val="left"/>
      </w:pPr>
      <w:r>
        <w:rPr>
          <w:color w:val="000000"/>
          <w:sz w:val="24"/>
          <w:szCs w:val="24"/>
        </w:rPr>
        <w:t xml:space="preserve">6435.  Zanchius.</w:t>
      </w:r>
    </w:p>
    <w:p>
      <w:pPr>
        <w:widowControl w:val="on"/>
        <w:pBdr/>
        <w:spacing w:before="240" w:after="240" w:line="240" w:lineRule="auto"/>
        <w:ind w:left="0" w:right="0"/>
        <w:jc w:val="left"/>
      </w:pPr>
      <w:r>
        <w:rPr>
          <w:color w:val="000000"/>
          <w:sz w:val="24"/>
          <w:szCs w:val="24"/>
        </w:rPr>
        <w:t xml:space="preserve">6436.  Virg. 6.  Aen.</w:t>
      </w:r>
    </w:p>
    <w:p>
      <w:pPr>
        <w:widowControl w:val="on"/>
        <w:pBdr/>
        <w:spacing w:before="240" w:after="240" w:line="240" w:lineRule="auto"/>
        <w:ind w:left="0" w:right="0"/>
        <w:jc w:val="left"/>
      </w:pPr>
      <w:r>
        <w:rPr>
          <w:color w:val="000000"/>
          <w:sz w:val="24"/>
          <w:szCs w:val="24"/>
        </w:rPr>
        <w:t xml:space="preserve">6437.  Superstitio ex ignorantia divinitatis emersit, ex vitiosa aemulatione</w:t>
      </w:r>
      <w:r>
        <w:rPr>
          <w:color w:val="000000"/>
          <w:sz w:val="24"/>
          <w:szCs w:val="24"/>
        </w:rPr>
        <w:br/>
        <w:t xml:space="preserve">      et daemonis illecebris, inconstans, timens, fluctuans, et cui se</w:t>
      </w:r>
      <w:r>
        <w:rPr>
          <w:color w:val="000000"/>
          <w:sz w:val="24"/>
          <w:szCs w:val="24"/>
        </w:rPr>
        <w:br/>
        <w:t xml:space="preserve">      addicat nesciens, quem imploret, cui se committat, a daemone facile</w:t>
      </w:r>
      <w:r>
        <w:rPr>
          <w:color w:val="000000"/>
          <w:sz w:val="24"/>
          <w:szCs w:val="24"/>
        </w:rPr>
        <w:br/>
        <w:t xml:space="preserve">      decepta.  Lemnius, lib. 3. c. 8.</w:t>
      </w:r>
    </w:p>
    <w:p>
      <w:pPr>
        <w:widowControl w:val="on"/>
        <w:pBdr/>
        <w:spacing w:before="240" w:after="240" w:line="240" w:lineRule="auto"/>
        <w:ind w:left="0" w:right="0"/>
        <w:jc w:val="left"/>
      </w:pPr>
      <w:r>
        <w:rPr>
          <w:color w:val="000000"/>
          <w:sz w:val="24"/>
          <w:szCs w:val="24"/>
        </w:rPr>
        <w:t xml:space="preserve">6438.  Seneca.</w:t>
      </w:r>
    </w:p>
    <w:p>
      <w:pPr>
        <w:widowControl w:val="on"/>
        <w:pBdr/>
        <w:spacing w:before="240" w:after="240" w:line="240" w:lineRule="auto"/>
        <w:ind w:left="0" w:right="0"/>
        <w:jc w:val="left"/>
      </w:pPr>
      <w:r>
        <w:rPr>
          <w:color w:val="000000"/>
          <w:sz w:val="24"/>
          <w:szCs w:val="24"/>
        </w:rPr>
        <w:t xml:space="preserve">6439.  Vide Baronium 3 Annalium ad annum 324. vit.  Constantin.</w:t>
      </w:r>
    </w:p>
    <w:p>
      <w:pPr>
        <w:widowControl w:val="on"/>
        <w:pBdr/>
        <w:spacing w:before="240" w:after="240" w:line="240" w:lineRule="auto"/>
        <w:ind w:left="0" w:right="0"/>
        <w:jc w:val="left"/>
      </w:pPr>
      <w:r>
        <w:rPr>
          <w:color w:val="000000"/>
          <w:sz w:val="24"/>
          <w:szCs w:val="24"/>
        </w:rPr>
        <w:t xml:space="preserve">6440.  De rerum varietate, l. 3. c. 38.  Parum vero distat sapientia virorum</w:t>
      </w:r>
      <w:r>
        <w:rPr>
          <w:color w:val="000000"/>
          <w:sz w:val="24"/>
          <w:szCs w:val="24"/>
        </w:rPr>
        <w:br/>
        <w:t xml:space="preserve">      a puerili, multo minus senum et mulierum, cum metu et superstitione</w:t>
      </w:r>
      <w:r>
        <w:rPr>
          <w:color w:val="000000"/>
          <w:sz w:val="24"/>
          <w:szCs w:val="24"/>
        </w:rPr>
        <w:br/>
        <w:t xml:space="preserve">      et aliena stultitia et improbitate simplices agitantur.</w:t>
      </w:r>
    </w:p>
    <w:p>
      <w:pPr>
        <w:keepNext w:val="on"/>
        <w:pageBreakBefore w:val="on"/>
        <w:widowControl w:val="on"/>
        <w:pBdr/>
        <w:spacing w:before="0" w:after="322" w:line="240" w:lineRule="auto"/>
        <w:ind w:left="0" w:right="0"/>
        <w:jc w:val="left"/>
        <w:outlineLvl w:val="0"/>
      </w:pPr>
      <w:r>
        <w:rPr>
          <w:b/>
          <w:color w:val="000000"/>
          <w:sz w:val="48"/>
          <w:szCs w:val="48"/>
        </w:rPr>
        <w:t xml:space="preserve">Page 1156</w:t>
      </w:r>
    </w:p>
    <w:p>
      <w:pPr>
        <w:widowControl w:val="on"/>
        <w:pBdr/>
        <w:spacing w:before="240" w:after="240" w:line="240" w:lineRule="auto"/>
        <w:ind w:left="0" w:right="0"/>
        <w:jc w:val="left"/>
      </w:pPr>
      <w:r>
        <w:rPr>
          <w:color w:val="000000"/>
          <w:sz w:val="24"/>
          <w:szCs w:val="24"/>
        </w:rPr>
        <w:t xml:space="preserve">6441.  In all superstition wise men follow fools.  Bacon’s Essays.</w:t>
      </w:r>
    </w:p>
    <w:p>
      <w:pPr>
        <w:widowControl w:val="on"/>
        <w:pBdr/>
        <w:spacing w:before="240" w:after="240" w:line="240" w:lineRule="auto"/>
        <w:ind w:left="0" w:right="0"/>
        <w:jc w:val="left"/>
      </w:pPr>
      <w:r>
        <w:rPr>
          <w:color w:val="000000"/>
          <w:sz w:val="24"/>
          <w:szCs w:val="24"/>
        </w:rPr>
        <w:t xml:space="preserve">6442.  Peregrin, Hieros. ca. 5. totum scriptum confusum sine ordine vel</w:t>
      </w:r>
      <w:r>
        <w:rPr>
          <w:color w:val="000000"/>
          <w:sz w:val="24"/>
          <w:szCs w:val="24"/>
        </w:rPr>
        <w:br/>
        <w:t xml:space="preserve">      colore, absque sensu et ratione ad rusticissimos, idem dedit,</w:t>
      </w:r>
      <w:r>
        <w:rPr>
          <w:color w:val="000000"/>
          <w:sz w:val="24"/>
          <w:szCs w:val="24"/>
        </w:rPr>
        <w:br/>
        <w:t xml:space="preserve">      rudissimos, et prorsus agrestes, qui nullius erant discretionis, ut</w:t>
      </w:r>
      <w:r>
        <w:rPr>
          <w:color w:val="000000"/>
          <w:sz w:val="24"/>
          <w:szCs w:val="24"/>
        </w:rPr>
        <w:br/>
        <w:t xml:space="preserve">      dijudicare possent.</w:t>
      </w:r>
    </w:p>
    <w:p>
      <w:pPr>
        <w:widowControl w:val="on"/>
        <w:pBdr/>
        <w:spacing w:before="240" w:after="240" w:line="240" w:lineRule="auto"/>
        <w:ind w:left="0" w:right="0"/>
        <w:jc w:val="left"/>
      </w:pPr>
      <w:r>
        <w:rPr>
          <w:color w:val="000000"/>
          <w:sz w:val="24"/>
          <w:szCs w:val="24"/>
        </w:rPr>
        <w:t xml:space="preserve">6443.  Lib. 1. cap. 9.  Valent. haeres. 9.</w:t>
      </w:r>
    </w:p>
    <w:p>
      <w:pPr>
        <w:widowControl w:val="on"/>
        <w:pBdr/>
        <w:spacing w:before="240" w:after="240" w:line="240" w:lineRule="auto"/>
        <w:ind w:left="0" w:right="0"/>
        <w:jc w:val="left"/>
      </w:pPr>
      <w:r>
        <w:rPr>
          <w:color w:val="000000"/>
          <w:sz w:val="24"/>
          <w:szCs w:val="24"/>
        </w:rPr>
        <w:t xml:space="preserve">6444.  Meteranus li. 8. hist.  Belg.</w:t>
      </w:r>
    </w:p>
    <w:p>
      <w:pPr>
        <w:widowControl w:val="on"/>
        <w:pBdr/>
        <w:spacing w:before="240" w:after="240" w:line="240" w:lineRule="auto"/>
        <w:ind w:left="0" w:right="0"/>
        <w:jc w:val="left"/>
      </w:pPr>
      <w:r>
        <w:rPr>
          <w:color w:val="000000"/>
          <w:sz w:val="24"/>
          <w:szCs w:val="24"/>
        </w:rPr>
        <w:t xml:space="preserve">6445.  Si doctores suum fecissent officium, et plebem fidei commissam recte</w:t>
      </w:r>
      <w:r>
        <w:rPr>
          <w:color w:val="000000"/>
          <w:sz w:val="24"/>
          <w:szCs w:val="24"/>
        </w:rPr>
        <w:br/>
        <w:t xml:space="preserve">      instituissent de doctrirnae christianae, capitib. nec sacris</w:t>
      </w:r>
      <w:r>
        <w:rPr>
          <w:color w:val="000000"/>
          <w:sz w:val="24"/>
          <w:szCs w:val="24"/>
        </w:rPr>
        <w:br/>
        <w:t xml:space="preserve">      scripturis interdixissent, de multis proculdubio recte sensissent.</w:t>
      </w:r>
    </w:p>
    <w:p>
      <w:pPr>
        <w:widowControl w:val="on"/>
        <w:pBdr/>
        <w:spacing w:before="240" w:after="240" w:line="240" w:lineRule="auto"/>
        <w:ind w:left="0" w:right="0"/>
        <w:jc w:val="left"/>
      </w:pPr>
      <w:r>
        <w:rPr>
          <w:color w:val="000000"/>
          <w:sz w:val="24"/>
          <w:szCs w:val="24"/>
        </w:rPr>
        <w:t xml:space="preserve">6446.  Curtius li. 4.</w:t>
      </w:r>
    </w:p>
    <w:p>
      <w:pPr>
        <w:widowControl w:val="on"/>
        <w:pBdr/>
        <w:spacing w:before="240" w:after="240" w:line="240" w:lineRule="auto"/>
        <w:ind w:left="0" w:right="0"/>
        <w:jc w:val="left"/>
      </w:pPr>
      <w:r>
        <w:rPr>
          <w:color w:val="000000"/>
          <w:sz w:val="24"/>
          <w:szCs w:val="24"/>
        </w:rPr>
        <w:t xml:space="preserve">6447.  See more in Kemnisius’ Examen Concil.  Trident. de Purgatorio.</w:t>
      </w:r>
    </w:p>
    <w:p>
      <w:pPr>
        <w:widowControl w:val="on"/>
        <w:pBdr/>
        <w:spacing w:before="240" w:after="240" w:line="240" w:lineRule="auto"/>
        <w:ind w:left="0" w:right="0"/>
        <w:jc w:val="left"/>
      </w:pPr>
      <w:r>
        <w:rPr>
          <w:color w:val="000000"/>
          <w:sz w:val="24"/>
          <w:szCs w:val="24"/>
        </w:rPr>
        <w:t xml:space="preserve">6448.  Part 1. c. 16, part 3. cap. 18. et 14.</w:t>
      </w:r>
    </w:p>
    <w:p>
      <w:pPr>
        <w:widowControl w:val="on"/>
        <w:pBdr/>
        <w:spacing w:before="240" w:after="240" w:line="240" w:lineRule="auto"/>
        <w:ind w:left="0" w:right="0"/>
        <w:jc w:val="left"/>
      </w:pPr>
      <w:r>
        <w:rPr>
          <w:color w:val="000000"/>
          <w:sz w:val="24"/>
          <w:szCs w:val="24"/>
        </w:rPr>
        <w:t xml:space="preserve">6449.  Austin.</w:t>
      </w:r>
    </w:p>
    <w:p>
      <w:pPr>
        <w:widowControl w:val="on"/>
        <w:pBdr/>
        <w:spacing w:before="240" w:after="240" w:line="240" w:lineRule="auto"/>
        <w:ind w:left="0" w:right="0"/>
        <w:jc w:val="left"/>
      </w:pPr>
      <w:r>
        <w:rPr>
          <w:color w:val="000000"/>
          <w:sz w:val="24"/>
          <w:szCs w:val="24"/>
        </w:rPr>
        <w:t xml:space="preserve">6450.  Curtius, lib. 8.</w:t>
      </w:r>
    </w:p>
    <w:p>
      <w:pPr>
        <w:widowControl w:val="on"/>
        <w:pBdr/>
        <w:spacing w:before="240" w:after="240" w:line="240" w:lineRule="auto"/>
        <w:ind w:left="0" w:right="0"/>
        <w:jc w:val="left"/>
      </w:pPr>
      <w:r>
        <w:rPr>
          <w:color w:val="000000"/>
          <w:sz w:val="24"/>
          <w:szCs w:val="24"/>
        </w:rPr>
        <w:t xml:space="preserve">6451.  Lampridius vitae ejus.  Virgines vestales, et sacrum ignem Romae</w:t>
      </w:r>
      <w:r>
        <w:rPr>
          <w:color w:val="000000"/>
          <w:sz w:val="24"/>
          <w:szCs w:val="24"/>
        </w:rPr>
        <w:br/>
        <w:t xml:space="preserve">      extinxit, et omnes ubique per orbem terrae religiones, unum hoc</w:t>
      </w:r>
      <w:r>
        <w:rPr>
          <w:color w:val="000000"/>
          <w:sz w:val="24"/>
          <w:szCs w:val="24"/>
        </w:rPr>
        <w:br/>
        <w:t xml:space="preserve">      studens ut solus deus coleretur.</w:t>
      </w:r>
    </w:p>
    <w:p>
      <w:pPr>
        <w:widowControl w:val="on"/>
        <w:pBdr/>
        <w:spacing w:before="240" w:after="240" w:line="240" w:lineRule="auto"/>
        <w:ind w:left="0" w:right="0"/>
        <w:jc w:val="left"/>
      </w:pPr>
      <w:r>
        <w:rPr>
          <w:color w:val="000000"/>
          <w:sz w:val="24"/>
          <w:szCs w:val="24"/>
        </w:rPr>
        <w:t xml:space="preserve">6452.  Flagellatorum secta.  Munster. lib. 3.  Cosmog. cap. 19.</w:t>
      </w:r>
    </w:p>
    <w:p>
      <w:pPr>
        <w:widowControl w:val="on"/>
        <w:pBdr/>
        <w:spacing w:before="240" w:after="240" w:line="240" w:lineRule="auto"/>
        <w:ind w:left="0" w:right="0"/>
        <w:jc w:val="left"/>
      </w:pPr>
      <w:r>
        <w:rPr>
          <w:color w:val="000000"/>
          <w:sz w:val="24"/>
          <w:szCs w:val="24"/>
        </w:rPr>
        <w:t xml:space="preserve">6453.  Votum coelibatus, monachatus.</w:t>
      </w:r>
    </w:p>
    <w:p>
      <w:pPr>
        <w:widowControl w:val="on"/>
        <w:pBdr/>
        <w:spacing w:before="240" w:after="240" w:line="240" w:lineRule="auto"/>
        <w:ind w:left="0" w:right="0"/>
        <w:jc w:val="left"/>
      </w:pPr>
      <w:r>
        <w:rPr>
          <w:color w:val="000000"/>
          <w:sz w:val="24"/>
          <w:szCs w:val="24"/>
        </w:rPr>
        <w:t xml:space="preserve">6454.  Mater sanitatis, clavis coelorum, ala animae quae leves pennas</w:t>
      </w:r>
      <w:r>
        <w:rPr>
          <w:color w:val="000000"/>
          <w:sz w:val="24"/>
          <w:szCs w:val="24"/>
        </w:rPr>
        <w:br/>
        <w:t xml:space="preserve">      producat, ut in sublime ferat; currus spiritus sancti, vexilium</w:t>
      </w:r>
      <w:r>
        <w:rPr>
          <w:color w:val="000000"/>
          <w:sz w:val="24"/>
          <w:szCs w:val="24"/>
        </w:rPr>
        <w:br/>
        <w:t xml:space="preserve">      fidei, porta paradisi, vita angelorum, &amp;c.</w:t>
      </w:r>
    </w:p>
    <w:p>
      <w:pPr>
        <w:widowControl w:val="on"/>
        <w:pBdr/>
        <w:spacing w:before="240" w:after="240" w:line="240" w:lineRule="auto"/>
        <w:ind w:left="0" w:right="0"/>
        <w:jc w:val="left"/>
      </w:pPr>
      <w:r>
        <w:rPr>
          <w:color w:val="000000"/>
          <w:sz w:val="24"/>
          <w:szCs w:val="24"/>
        </w:rPr>
        <w:t xml:space="preserve">6455.  Castigo corpus meum.</w:t>
      </w:r>
    </w:p>
    <w:p>
      <w:pPr>
        <w:widowControl w:val="on"/>
        <w:pBdr/>
        <w:spacing w:before="240" w:after="240" w:line="240" w:lineRule="auto"/>
        <w:ind w:left="0" w:right="0"/>
        <w:jc w:val="left"/>
      </w:pPr>
      <w:r>
        <w:rPr>
          <w:color w:val="000000"/>
          <w:sz w:val="24"/>
          <w:szCs w:val="24"/>
        </w:rPr>
        <w:t xml:space="preserve">6456.  Mor. necom.</w:t>
      </w:r>
    </w:p>
    <w:p>
      <w:pPr>
        <w:widowControl w:val="on"/>
        <w:pBdr/>
        <w:spacing w:before="240" w:after="240" w:line="240" w:lineRule="auto"/>
        <w:ind w:left="0" w:right="0"/>
        <w:jc w:val="left"/>
      </w:pPr>
      <w:r>
        <w:rPr>
          <w:color w:val="000000"/>
          <w:sz w:val="24"/>
          <w:szCs w:val="24"/>
        </w:rPr>
        <w:t xml:space="preserve">6457.  Lib. 8. cap. 10. de rerum varietate:  admiratione digna sunt quae per</w:t>
      </w:r>
      <w:r>
        <w:rPr>
          <w:color w:val="000000"/>
          <w:sz w:val="24"/>
          <w:szCs w:val="24"/>
        </w:rPr>
        <w:br/>
        <w:t xml:space="preserve">      jejunium hoc modo contingunt:  somnia, superstitio, contemptus</w:t>
      </w:r>
      <w:r>
        <w:rPr>
          <w:color w:val="000000"/>
          <w:sz w:val="24"/>
          <w:szCs w:val="24"/>
        </w:rPr>
        <w:br/>
        <w:t xml:space="preserve">      tormentorum, mortis desiderium obstinata opinio, insania:  jejunium</w:t>
      </w:r>
      <w:r>
        <w:rPr>
          <w:color w:val="000000"/>
          <w:sz w:val="24"/>
          <w:szCs w:val="24"/>
        </w:rPr>
        <w:br/>
        <w:t xml:space="preserve">      naturaliter preparat ad haec omnia.</w:t>
      </w:r>
    </w:p>
    <w:p>
      <w:pPr>
        <w:widowControl w:val="on"/>
        <w:pBdr/>
        <w:spacing w:before="240" w:after="240" w:line="240" w:lineRule="auto"/>
        <w:ind w:left="0" w:right="0"/>
        <w:jc w:val="left"/>
      </w:pPr>
      <w:r>
        <w:rPr>
          <w:color w:val="000000"/>
          <w:sz w:val="24"/>
          <w:szCs w:val="24"/>
        </w:rPr>
        <w:t xml:space="preserve">6458.  Epist. i. 3.  Ita attenuatus fuit jejunio et vigiliis, in tantum exeso</w:t>
      </w:r>
      <w:r>
        <w:rPr>
          <w:color w:val="000000"/>
          <w:sz w:val="24"/>
          <w:szCs w:val="24"/>
        </w:rPr>
        <w:br/>
        <w:t xml:space="preserve">      corpora ut ossibus vix haerebat, undo nocte infantum vagitus, balatus</w:t>
      </w:r>
      <w:r>
        <w:rPr>
          <w:color w:val="000000"/>
          <w:sz w:val="24"/>
          <w:szCs w:val="24"/>
        </w:rPr>
        <w:br/>
        <w:t xml:space="preserve">      pecorum, mugitus boum, voces et ludibria daemonum, &amp;c.</w:t>
      </w:r>
    </w:p>
    <w:p>
      <w:pPr>
        <w:widowControl w:val="on"/>
        <w:pBdr/>
        <w:spacing w:before="240" w:after="240" w:line="240" w:lineRule="auto"/>
        <w:ind w:left="0" w:right="0"/>
        <w:jc w:val="left"/>
      </w:pPr>
      <w:r>
        <w:rPr>
          <w:color w:val="000000"/>
          <w:sz w:val="24"/>
          <w:szCs w:val="24"/>
        </w:rPr>
        <w:t xml:space="preserve">6459.  Lib. de abstinentia, Sobrietas et continentia mentem deo conjungunt.</w:t>
      </w:r>
    </w:p>
    <w:p>
      <w:pPr>
        <w:widowControl w:val="on"/>
        <w:pBdr/>
        <w:spacing w:before="240" w:after="240" w:line="240" w:lineRule="auto"/>
        <w:ind w:left="0" w:right="0"/>
        <w:jc w:val="left"/>
      </w:pPr>
      <w:r>
        <w:rPr>
          <w:color w:val="000000"/>
          <w:sz w:val="24"/>
          <w:szCs w:val="24"/>
        </w:rPr>
        <w:t xml:space="preserve">6460.  Extasis nihil est aliud quam gustus futurae beatitudinis.  Erasmus</w:t>
      </w:r>
      <w:r>
        <w:rPr>
          <w:color w:val="000000"/>
          <w:sz w:val="24"/>
          <w:szCs w:val="24"/>
        </w:rPr>
        <w:br/>
        <w:t xml:space="preserve">      epist. ad Dorpium in qua toti absorbemur in Deum.</w:t>
      </w:r>
    </w:p>
    <w:p>
      <w:pPr>
        <w:widowControl w:val="on"/>
        <w:pBdr/>
        <w:spacing w:before="240" w:after="240" w:line="240" w:lineRule="auto"/>
        <w:ind w:left="0" w:right="0"/>
        <w:jc w:val="left"/>
      </w:pPr>
      <w:r>
        <w:rPr>
          <w:color w:val="000000"/>
          <w:sz w:val="24"/>
          <w:szCs w:val="24"/>
        </w:rPr>
        <w:t xml:space="preserve">6461.  Si religiosum nimis jejunia videris observantem, audaciter</w:t>
      </w:r>
      <w:r>
        <w:rPr>
          <w:color w:val="000000"/>
          <w:sz w:val="24"/>
          <w:szCs w:val="24"/>
        </w:rPr>
        <w:br/>
        <w:t xml:space="preserve">      melancholicum pronunciabis.  Tract. 5. cap. 5.</w:t>
      </w:r>
    </w:p>
    <w:p>
      <w:pPr>
        <w:widowControl w:val="on"/>
        <w:pBdr/>
        <w:spacing w:before="240" w:after="240" w:line="240" w:lineRule="auto"/>
        <w:ind w:left="0" w:right="0"/>
        <w:jc w:val="left"/>
      </w:pPr>
      <w:r>
        <w:rPr>
          <w:color w:val="000000"/>
          <w:sz w:val="24"/>
          <w:szCs w:val="24"/>
        </w:rPr>
        <w:t xml:space="preserve">6462.  Solitudo ipsa, mens aegra laboribus anxiis et jejuniis, tum</w:t>
      </w:r>
      <w:r>
        <w:rPr>
          <w:color w:val="000000"/>
          <w:sz w:val="24"/>
          <w:szCs w:val="24"/>
        </w:rPr>
        <w:br/>
        <w:t xml:space="preserve">      temperatura cibis mutata agrestibus, et humor melancholicus Heremitis</w:t>
      </w:r>
      <w:r>
        <w:rPr>
          <w:color w:val="000000"/>
          <w:sz w:val="24"/>
          <w:szCs w:val="24"/>
        </w:rPr>
        <w:br/>
        <w:t xml:space="preserve">      illusionum causa sunt.</w:t>
      </w:r>
    </w:p>
    <w:p>
      <w:pPr>
        <w:widowControl w:val="on"/>
        <w:pBdr/>
        <w:spacing w:before="240" w:after="240" w:line="240" w:lineRule="auto"/>
        <w:ind w:left="0" w:right="0"/>
        <w:jc w:val="left"/>
      </w:pPr>
      <w:r>
        <w:rPr>
          <w:color w:val="000000"/>
          <w:sz w:val="24"/>
          <w:szCs w:val="24"/>
        </w:rPr>
        <w:t xml:space="preserve">6463.  Solitudo est causa apparitionum; nulli visionibus et hinc delirio</w:t>
      </w:r>
      <w:r>
        <w:rPr>
          <w:color w:val="000000"/>
          <w:sz w:val="24"/>
          <w:szCs w:val="24"/>
        </w:rPr>
        <w:br/>
        <w:t xml:space="preserve">      magis obnoxii sunt quam qui collegis et eremo vivunt monachi:  tales</w:t>
      </w:r>
      <w:r>
        <w:rPr>
          <w:color w:val="000000"/>
          <w:sz w:val="24"/>
          <w:szCs w:val="24"/>
        </w:rPr>
        <w:br/>
        <w:t xml:space="preserve">      plerumque melancholici ob victum, solitudinem.</w:t>
      </w:r>
    </w:p>
    <w:p>
      <w:pPr>
        <w:widowControl w:val="on"/>
        <w:pBdr/>
        <w:spacing w:before="240" w:after="240" w:line="240" w:lineRule="auto"/>
        <w:ind w:left="0" w:right="0"/>
        <w:jc w:val="left"/>
      </w:pPr>
      <w:r>
        <w:rPr>
          <w:color w:val="000000"/>
          <w:sz w:val="24"/>
          <w:szCs w:val="24"/>
        </w:rPr>
        <w:t xml:space="preserve">6464.  Monachi sese putant prophetare ex Deo, et qui solitariam agunt vitam,</w:t>
      </w:r>
      <w:r>
        <w:rPr>
          <w:color w:val="000000"/>
          <w:sz w:val="24"/>
          <w:szCs w:val="24"/>
        </w:rPr>
        <w:br/>
        <w:t xml:space="preserve">      quum sit instinctu daemonum; et sic falluntur fatidicae; a malo genio</w:t>
      </w:r>
      <w:r>
        <w:rPr>
          <w:color w:val="000000"/>
          <w:sz w:val="24"/>
          <w:szCs w:val="24"/>
        </w:rPr>
        <w:br/>
        <w:t xml:space="preserve">      habent, quas putant a Deo, et sic enthusiastae.</w:t>
      </w:r>
    </w:p>
    <w:p>
      <w:pPr>
        <w:keepNext w:val="on"/>
        <w:pageBreakBefore w:val="on"/>
        <w:widowControl w:val="on"/>
        <w:pBdr/>
        <w:spacing w:before="0" w:after="322" w:line="240" w:lineRule="auto"/>
        <w:ind w:left="0" w:right="0"/>
        <w:jc w:val="left"/>
        <w:outlineLvl w:val="0"/>
      </w:pPr>
      <w:r>
        <w:rPr>
          <w:b/>
          <w:color w:val="000000"/>
          <w:sz w:val="48"/>
          <w:szCs w:val="48"/>
        </w:rPr>
        <w:t xml:space="preserve">Page 1157</w:t>
      </w:r>
    </w:p>
    <w:p>
      <w:pPr>
        <w:widowControl w:val="on"/>
        <w:pBdr/>
        <w:spacing w:before="240" w:after="240" w:line="240" w:lineRule="auto"/>
        <w:ind w:left="0" w:right="0"/>
        <w:jc w:val="left"/>
      </w:pPr>
      <w:r>
        <w:rPr>
          <w:color w:val="000000"/>
          <w:sz w:val="24"/>
          <w:szCs w:val="24"/>
        </w:rPr>
        <w:t xml:space="preserve">6465.  Sibylla, Pythii, et prophetae qui divinare solent, omnes fanatici</w:t>
      </w:r>
      <w:r>
        <w:rPr>
          <w:color w:val="000000"/>
          <w:sz w:val="24"/>
          <w:szCs w:val="24"/>
        </w:rPr>
        <w:br/>
        <w:t xml:space="preserve">      sunt melancholici.</w:t>
      </w:r>
    </w:p>
    <w:p>
      <w:pPr>
        <w:widowControl w:val="on"/>
        <w:pBdr/>
        <w:spacing w:before="240" w:after="240" w:line="240" w:lineRule="auto"/>
        <w:ind w:left="0" w:right="0"/>
        <w:jc w:val="left"/>
      </w:pPr>
      <w:r>
        <w:rPr>
          <w:color w:val="000000"/>
          <w:sz w:val="24"/>
          <w:szCs w:val="24"/>
        </w:rPr>
        <w:t xml:space="preserve">6466.  Exercit. c. 1.</w:t>
      </w:r>
    </w:p>
    <w:p>
      <w:pPr>
        <w:widowControl w:val="on"/>
        <w:pBdr/>
        <w:spacing w:before="240" w:after="240" w:line="240" w:lineRule="auto"/>
        <w:ind w:left="0" w:right="0"/>
        <w:jc w:val="left"/>
      </w:pPr>
      <w:r>
        <w:rPr>
          <w:color w:val="000000"/>
          <w:sz w:val="24"/>
          <w:szCs w:val="24"/>
        </w:rPr>
        <w:t xml:space="preserve">6467.  De divinatione et magicis praestigiis.</w:t>
      </w:r>
    </w:p>
    <w:p>
      <w:pPr>
        <w:widowControl w:val="on"/>
        <w:pBdr/>
        <w:spacing w:before="240" w:after="240" w:line="240" w:lineRule="auto"/>
        <w:ind w:left="0" w:right="0"/>
        <w:jc w:val="left"/>
      </w:pPr>
      <w:r>
        <w:rPr>
          <w:color w:val="000000"/>
          <w:sz w:val="24"/>
          <w:szCs w:val="24"/>
        </w:rPr>
        <w:t xml:space="preserve">6468.  Idem.</w:t>
      </w:r>
    </w:p>
    <w:p>
      <w:pPr>
        <w:widowControl w:val="on"/>
        <w:pBdr/>
        <w:spacing w:before="240" w:after="240" w:line="240" w:lineRule="auto"/>
        <w:ind w:left="0" w:right="0"/>
        <w:jc w:val="left"/>
      </w:pPr>
      <w:r>
        <w:rPr>
          <w:color w:val="000000"/>
          <w:sz w:val="24"/>
          <w:szCs w:val="24"/>
        </w:rPr>
        <w:t xml:space="preserve">6469.  Post. 15 dierum preces et jejunia, mirabiles videbat visiones.</w:t>
      </w:r>
    </w:p>
    <w:p>
      <w:pPr>
        <w:widowControl w:val="on"/>
        <w:pBdr/>
        <w:spacing w:before="240" w:after="240" w:line="240" w:lineRule="auto"/>
        <w:ind w:left="0" w:right="0"/>
        <w:jc w:val="left"/>
      </w:pPr>
      <w:r>
        <w:rPr>
          <w:color w:val="000000"/>
          <w:sz w:val="24"/>
          <w:szCs w:val="24"/>
        </w:rPr>
        <w:t xml:space="preserve">6470.  Fol. 84. vita Stephani, et fol. 177. post trium mensium inediam et</w:t>
      </w:r>
      <w:r>
        <w:rPr>
          <w:color w:val="000000"/>
          <w:sz w:val="24"/>
          <w:szCs w:val="24"/>
        </w:rPr>
        <w:br/>
        <w:t xml:space="preserve">      languorem per 9 dies nihil comedens aut bibens.</w:t>
      </w:r>
    </w:p>
    <w:p>
      <w:pPr>
        <w:widowControl w:val="on"/>
        <w:pBdr/>
        <w:spacing w:before="240" w:after="240" w:line="240" w:lineRule="auto"/>
        <w:ind w:left="0" w:right="0"/>
        <w:jc w:val="left"/>
      </w:pPr>
      <w:r>
        <w:rPr>
          <w:color w:val="000000"/>
          <w:sz w:val="24"/>
          <w:szCs w:val="24"/>
        </w:rPr>
        <w:t xml:space="preserve">6471.  After contemplation in an ecstasy; so Hierom was whipped for reading</w:t>
      </w:r>
      <w:r>
        <w:rPr>
          <w:color w:val="000000"/>
          <w:sz w:val="24"/>
          <w:szCs w:val="24"/>
        </w:rPr>
        <w:br/>
        <w:t xml:space="preserve">      Tully; see millions of examples in our annals.</w:t>
      </w:r>
    </w:p>
    <w:p>
      <w:pPr>
        <w:widowControl w:val="on"/>
        <w:pBdr/>
        <w:spacing w:before="240" w:after="240" w:line="240" w:lineRule="auto"/>
        <w:ind w:left="0" w:right="0"/>
        <w:jc w:val="left"/>
      </w:pPr>
      <w:r>
        <w:rPr>
          <w:color w:val="000000"/>
          <w:sz w:val="24"/>
          <w:szCs w:val="24"/>
        </w:rPr>
        <w:t xml:space="preserve">6472.  Bede, Gregory, Jacobus de Voragine, Lippomanus, Hieronymus, John</w:t>
      </w:r>
      <w:r>
        <w:rPr>
          <w:color w:val="000000"/>
          <w:sz w:val="24"/>
          <w:szCs w:val="24"/>
        </w:rPr>
        <w:br/>
        <w:t xml:space="preserve">      Major de vitiis patrum, &amp;c.</w:t>
      </w:r>
    </w:p>
    <w:p>
      <w:pPr>
        <w:widowControl w:val="on"/>
        <w:pBdr/>
        <w:spacing w:before="240" w:after="240" w:line="240" w:lineRule="auto"/>
        <w:ind w:left="0" w:right="0"/>
        <w:jc w:val="left"/>
      </w:pPr>
      <w:r>
        <w:rPr>
          <w:color w:val="000000"/>
          <w:sz w:val="24"/>
          <w:szCs w:val="24"/>
        </w:rPr>
        <w:t xml:space="preserve">6473.  Fol. 199. post abstinentiae curas miras illusiones daemonum audivit.</w:t>
      </w:r>
    </w:p>
    <w:p>
      <w:pPr>
        <w:widowControl w:val="on"/>
        <w:pBdr/>
        <w:spacing w:before="240" w:after="240" w:line="240" w:lineRule="auto"/>
        <w:ind w:left="0" w:right="0"/>
        <w:jc w:val="left"/>
      </w:pPr>
      <w:r>
        <w:rPr>
          <w:color w:val="000000"/>
          <w:sz w:val="24"/>
          <w:szCs w:val="24"/>
        </w:rPr>
        <w:t xml:space="preserve">6474.  Fol. 155. post seriam meditationem in vigila dici dominicae visionem</w:t>
      </w:r>
      <w:r>
        <w:rPr>
          <w:color w:val="000000"/>
          <w:sz w:val="24"/>
          <w:szCs w:val="24"/>
        </w:rPr>
        <w:br/>
        <w:t xml:space="preserve">      habuit de purgatorio.</w:t>
      </w:r>
    </w:p>
    <w:p>
      <w:pPr>
        <w:widowControl w:val="on"/>
        <w:pBdr/>
        <w:spacing w:before="240" w:after="240" w:line="240" w:lineRule="auto"/>
        <w:ind w:left="0" w:right="0"/>
        <w:jc w:val="left"/>
      </w:pPr>
      <w:r>
        <w:rPr>
          <w:color w:val="000000"/>
          <w:sz w:val="24"/>
          <w:szCs w:val="24"/>
        </w:rPr>
        <w:t xml:space="preserve">6475.  Ubi multos dies manent jejuni consilio sacerdotum auxilia invocantes.</w:t>
      </w:r>
    </w:p>
    <w:p>
      <w:pPr>
        <w:widowControl w:val="on"/>
        <w:pBdr/>
        <w:spacing w:before="240" w:after="240" w:line="240" w:lineRule="auto"/>
        <w:ind w:left="0" w:right="0"/>
        <w:jc w:val="left"/>
      </w:pPr>
      <w:r>
        <w:rPr>
          <w:color w:val="000000"/>
          <w:sz w:val="24"/>
          <w:szCs w:val="24"/>
        </w:rPr>
        <w:t xml:space="preserve">6476.  In Necromant.  Et cibus quidem glandes erant, potus aqua, lectus sub</w:t>
      </w:r>
      <w:r>
        <w:rPr>
          <w:color w:val="000000"/>
          <w:sz w:val="24"/>
          <w:szCs w:val="24"/>
        </w:rPr>
        <w:br/>
        <w:t xml:space="preserve">      divo, &amp;c.</w:t>
      </w:r>
    </w:p>
    <w:p>
      <w:pPr>
        <w:widowControl w:val="on"/>
        <w:pBdr/>
        <w:spacing w:before="240" w:after="240" w:line="240" w:lineRule="auto"/>
        <w:ind w:left="0" w:right="0"/>
        <w:jc w:val="left"/>
      </w:pPr>
      <w:r>
        <w:rPr>
          <w:color w:val="000000"/>
          <w:sz w:val="24"/>
          <w:szCs w:val="24"/>
        </w:rPr>
        <w:t xml:space="preserve">6477.  John Everardus Britanno.  Romanus lib. edit. 1611 describes all the</w:t>
      </w:r>
      <w:r>
        <w:rPr>
          <w:color w:val="000000"/>
          <w:sz w:val="24"/>
          <w:szCs w:val="24"/>
        </w:rPr>
        <w:br/>
        <w:t xml:space="preserve">      manner of it.</w:t>
      </w:r>
    </w:p>
    <w:p>
      <w:pPr>
        <w:widowControl w:val="on"/>
        <w:pBdr/>
        <w:spacing w:before="240" w:after="240" w:line="240" w:lineRule="auto"/>
        <w:ind w:left="0" w:right="0"/>
        <w:jc w:val="left"/>
      </w:pPr>
      <w:r>
        <w:rPr>
          <w:color w:val="000000"/>
          <w:sz w:val="24"/>
          <w:szCs w:val="24"/>
        </w:rPr>
        <w:t xml:space="preserve">6478.  Varius mappa componere risum vix poterat.</w:t>
      </w:r>
    </w:p>
    <w:p>
      <w:pPr>
        <w:widowControl w:val="on"/>
        <w:pBdr/>
        <w:spacing w:before="240" w:after="240" w:line="240" w:lineRule="auto"/>
        <w:ind w:left="0" w:right="0"/>
        <w:jc w:val="left"/>
      </w:pPr>
      <w:r>
        <w:rPr>
          <w:color w:val="000000"/>
          <w:sz w:val="24"/>
          <w:szCs w:val="24"/>
        </w:rPr>
        <w:t xml:space="preserve">6479.  Pleno ridet Catphurnius ore.  Hor.</w:t>
      </w:r>
    </w:p>
    <w:p>
      <w:pPr>
        <w:widowControl w:val="on"/>
        <w:pBdr/>
        <w:spacing w:before="240" w:after="240" w:line="240" w:lineRule="auto"/>
        <w:ind w:left="0" w:right="0"/>
        <w:jc w:val="left"/>
      </w:pPr>
      <w:r>
        <w:rPr>
          <w:color w:val="000000"/>
          <w:sz w:val="24"/>
          <w:szCs w:val="24"/>
        </w:rPr>
        <w:t xml:space="preserve">6480.  Alanus de Insulis.</w:t>
      </w:r>
    </w:p>
    <w:p>
      <w:pPr>
        <w:widowControl w:val="on"/>
        <w:pBdr/>
        <w:spacing w:before="240" w:after="240" w:line="240" w:lineRule="auto"/>
        <w:ind w:left="0" w:right="0"/>
        <w:jc w:val="left"/>
      </w:pPr>
      <w:r>
        <w:rPr>
          <w:color w:val="000000"/>
          <w:sz w:val="24"/>
          <w:szCs w:val="24"/>
        </w:rPr>
        <w:t xml:space="preserve">6481.  Cicero 1. de finibus.</w:t>
      </w:r>
    </w:p>
    <w:p>
      <w:pPr>
        <w:widowControl w:val="on"/>
        <w:pBdr/>
        <w:spacing w:before="240" w:after="240" w:line="240" w:lineRule="auto"/>
        <w:ind w:left="0" w:right="0"/>
        <w:jc w:val="left"/>
      </w:pPr>
      <w:r>
        <w:rPr>
          <w:color w:val="000000"/>
          <w:sz w:val="24"/>
          <w:szCs w:val="24"/>
        </w:rPr>
        <w:t xml:space="preserve">6482.  In Micah comment.</w:t>
      </w:r>
    </w:p>
    <w:p>
      <w:pPr>
        <w:widowControl w:val="on"/>
        <w:pBdr/>
        <w:spacing w:before="240" w:after="240" w:line="240" w:lineRule="auto"/>
        <w:ind w:left="0" w:right="0"/>
        <w:jc w:val="left"/>
      </w:pPr>
      <w:r>
        <w:rPr>
          <w:color w:val="000000"/>
          <w:sz w:val="24"/>
          <w:szCs w:val="24"/>
        </w:rPr>
        <w:t xml:space="preserve">6483.  Gall. hist. lib. 1.</w:t>
      </w:r>
    </w:p>
    <w:p>
      <w:pPr>
        <w:widowControl w:val="on"/>
        <w:pBdr/>
        <w:spacing w:before="240" w:after="240" w:line="240" w:lineRule="auto"/>
        <w:ind w:left="0" w:right="0"/>
        <w:jc w:val="left"/>
      </w:pPr>
      <w:r>
        <w:rPr>
          <w:color w:val="000000"/>
          <w:sz w:val="24"/>
          <w:szCs w:val="24"/>
        </w:rPr>
        <w:t xml:space="preserve">6484.  Lactantius.</w:t>
      </w:r>
    </w:p>
    <w:p>
      <w:pPr>
        <w:widowControl w:val="on"/>
        <w:pBdr/>
        <w:spacing w:before="240" w:after="240" w:line="240" w:lineRule="auto"/>
        <w:ind w:left="0" w:right="0"/>
        <w:jc w:val="left"/>
      </w:pPr>
      <w:r>
        <w:rPr>
          <w:color w:val="000000"/>
          <w:sz w:val="24"/>
          <w:szCs w:val="24"/>
        </w:rPr>
        <w:t xml:space="preserve">6485.  Juv.  Sat. 15.</w:t>
      </w:r>
    </w:p>
    <w:p>
      <w:pPr>
        <w:widowControl w:val="on"/>
        <w:pBdr/>
        <w:spacing w:before="240" w:after="240" w:line="240" w:lineRule="auto"/>
        <w:ind w:left="0" w:right="0"/>
        <w:jc w:val="left"/>
      </w:pPr>
      <w:r>
        <w:rPr>
          <w:color w:val="000000"/>
          <w:sz w:val="24"/>
          <w:szCs w:val="24"/>
        </w:rPr>
        <w:t xml:space="preserve">6486.  Comment in Micah.  Ferre non possunt ut illorum Messias communis</w:t>
      </w:r>
      <w:r>
        <w:rPr>
          <w:color w:val="000000"/>
          <w:sz w:val="24"/>
          <w:szCs w:val="24"/>
        </w:rPr>
        <w:br/>
        <w:t xml:space="preserve">      servator sit, nostrum gaudium, &amp;c.  Messias vel decem decies</w:t>
      </w:r>
      <w:r>
        <w:rPr>
          <w:color w:val="000000"/>
          <w:sz w:val="24"/>
          <w:szCs w:val="24"/>
        </w:rPr>
        <w:br/>
        <w:t xml:space="preserve">      crucifixuri essent, ipsumque Deum si id fieri posset, una cum angelis</w:t>
      </w:r>
      <w:r>
        <w:rPr>
          <w:color w:val="000000"/>
          <w:sz w:val="24"/>
          <w:szCs w:val="24"/>
        </w:rPr>
        <w:br/>
        <w:t xml:space="preserve">      et creaturis omnibus, nec absterretur ab hoc facto et si mille</w:t>
      </w:r>
      <w:r>
        <w:rPr>
          <w:color w:val="000000"/>
          <w:sz w:val="24"/>
          <w:szCs w:val="24"/>
        </w:rPr>
        <w:br/>
        <w:t xml:space="preserve">      interna subeunda forent.</w:t>
      </w:r>
    </w:p>
    <w:p>
      <w:pPr>
        <w:widowControl w:val="on"/>
        <w:pBdr/>
        <w:spacing w:before="240" w:after="240" w:line="240" w:lineRule="auto"/>
        <w:ind w:left="0" w:right="0"/>
        <w:jc w:val="left"/>
      </w:pPr>
      <w:r>
        <w:rPr>
          <w:color w:val="000000"/>
          <w:sz w:val="24"/>
          <w:szCs w:val="24"/>
        </w:rPr>
        <w:t xml:space="preserve">6487.  Lucret.</w:t>
      </w:r>
    </w:p>
    <w:p>
      <w:pPr>
        <w:widowControl w:val="on"/>
        <w:pBdr/>
        <w:spacing w:before="240" w:after="240" w:line="240" w:lineRule="auto"/>
        <w:ind w:left="0" w:right="0"/>
        <w:jc w:val="left"/>
      </w:pPr>
      <w:r>
        <w:rPr>
          <w:color w:val="000000"/>
          <w:sz w:val="24"/>
          <w:szCs w:val="24"/>
        </w:rPr>
        <w:t xml:space="preserve">6488.  Lucan.</w:t>
      </w:r>
    </w:p>
    <w:p>
      <w:pPr>
        <w:widowControl w:val="on"/>
        <w:pBdr/>
        <w:spacing w:before="240" w:after="240" w:line="240" w:lineRule="auto"/>
        <w:ind w:left="0" w:right="0"/>
        <w:jc w:val="left"/>
      </w:pPr>
      <w:r>
        <w:rPr>
          <w:color w:val="000000"/>
          <w:sz w:val="24"/>
          <w:szCs w:val="24"/>
        </w:rPr>
        <w:t xml:space="preserve">6489.  Ad Galat. comment.  Nomen odiosius meum quam ullus homicida aut fur.</w:t>
      </w:r>
    </w:p>
    <w:p>
      <w:pPr>
        <w:widowControl w:val="on"/>
        <w:pBdr/>
        <w:spacing w:before="240" w:after="240" w:line="240" w:lineRule="auto"/>
        <w:ind w:left="0" w:right="0"/>
        <w:jc w:val="left"/>
      </w:pPr>
      <w:r>
        <w:rPr>
          <w:color w:val="000000"/>
          <w:sz w:val="24"/>
          <w:szCs w:val="24"/>
        </w:rPr>
        <w:t xml:space="preserve">6490.  In comment.  Micah.  Adeo incomprehensibilis et aspera eorum superbia,</w:t>
      </w:r>
      <w:r>
        <w:rPr>
          <w:color w:val="000000"/>
          <w:sz w:val="24"/>
          <w:szCs w:val="24"/>
        </w:rPr>
        <w:br/>
        <w:t xml:space="preserve">      &amp;c.</w:t>
      </w:r>
    </w:p>
    <w:p>
      <w:pPr>
        <w:widowControl w:val="on"/>
        <w:pBdr/>
        <w:spacing w:before="240" w:after="240" w:line="240" w:lineRule="auto"/>
        <w:ind w:left="0" w:right="0"/>
        <w:jc w:val="left"/>
      </w:pPr>
      <w:r>
        <w:rPr>
          <w:color w:val="000000"/>
          <w:sz w:val="24"/>
          <w:szCs w:val="24"/>
        </w:rPr>
        <w:t xml:space="preserve">6491.  Synagog.  Judaeorum, ca. 1.  Inter eorum intelligentissimos Rabbinos</w:t>
      </w:r>
      <w:r>
        <w:rPr>
          <w:color w:val="000000"/>
          <w:sz w:val="24"/>
          <w:szCs w:val="24"/>
        </w:rPr>
        <w:br/>
        <w:t xml:space="preserve">      nil praeter ignorantiam et insipientiam grandem invenies, horrendam</w:t>
      </w:r>
      <w:r>
        <w:rPr>
          <w:color w:val="000000"/>
          <w:sz w:val="24"/>
          <w:szCs w:val="24"/>
        </w:rPr>
        <w:br/>
        <w:t xml:space="preserve">      indurationem, et obsti nationem, &amp;c.</w:t>
      </w:r>
    </w:p>
    <w:p>
      <w:pPr>
        <w:widowControl w:val="on"/>
        <w:pBdr/>
        <w:spacing w:before="240" w:after="240" w:line="240" w:lineRule="auto"/>
        <w:ind w:left="0" w:right="0"/>
        <w:jc w:val="left"/>
      </w:pPr>
      <w:r>
        <w:rPr>
          <w:color w:val="000000"/>
          <w:sz w:val="24"/>
          <w:szCs w:val="24"/>
        </w:rPr>
        <w:t xml:space="preserve">6492.  Great is Diana of the Ephesians, Act. xv.</w:t>
      </w:r>
    </w:p>
    <w:p>
      <w:pPr>
        <w:widowControl w:val="on"/>
        <w:pBdr/>
        <w:spacing w:before="240" w:after="240" w:line="240" w:lineRule="auto"/>
        <w:ind w:left="0" w:right="0"/>
        <w:jc w:val="left"/>
      </w:pPr>
      <w:r>
        <w:rPr>
          <w:color w:val="000000"/>
          <w:sz w:val="24"/>
          <w:szCs w:val="24"/>
        </w:rPr>
        <w:t xml:space="preserve">6493.  Malunt cum illis insanire, quam cum aliis bene sentire.</w:t>
      </w:r>
    </w:p>
    <w:p>
      <w:pPr>
        <w:widowControl w:val="on"/>
        <w:pBdr/>
        <w:spacing w:before="240" w:after="240" w:line="240" w:lineRule="auto"/>
        <w:ind w:left="0" w:right="0"/>
        <w:jc w:val="left"/>
      </w:pPr>
      <w:r>
        <w:rPr>
          <w:color w:val="000000"/>
          <w:sz w:val="24"/>
          <w:szCs w:val="24"/>
        </w:rPr>
        <w:t xml:space="preserve">6494.  Acosta, l. 5.</w:t>
      </w:r>
    </w:p>
    <w:p>
      <w:pPr>
        <w:widowControl w:val="on"/>
        <w:pBdr/>
        <w:spacing w:before="240" w:after="240" w:line="240" w:lineRule="auto"/>
        <w:ind w:left="0" w:right="0"/>
        <w:jc w:val="left"/>
      </w:pPr>
      <w:r>
        <w:rPr>
          <w:color w:val="000000"/>
          <w:sz w:val="24"/>
          <w:szCs w:val="24"/>
        </w:rPr>
        <w:t xml:space="preserve">6495.  O Aegypte, religionis tuae solae supersunt fabulae eaeque</w:t>
      </w:r>
      <w:r>
        <w:rPr>
          <w:color w:val="000000"/>
          <w:sz w:val="24"/>
          <w:szCs w:val="24"/>
        </w:rPr>
        <w:br/>
        <w:t xml:space="preserve">      incredibiles posteris tuis.</w:t>
      </w:r>
    </w:p>
    <w:p>
      <w:pPr>
        <w:widowControl w:val="on"/>
        <w:pBdr/>
        <w:spacing w:before="240" w:after="240" w:line="240" w:lineRule="auto"/>
        <w:ind w:left="0" w:right="0"/>
        <w:jc w:val="left"/>
      </w:pPr>
      <w:r>
        <w:rPr>
          <w:color w:val="000000"/>
          <w:sz w:val="24"/>
          <w:szCs w:val="24"/>
        </w:rPr>
        <w:t xml:space="preserve">6496.  Meditat. 19. de coena domin.</w:t>
      </w:r>
    </w:p>
    <w:p>
      <w:pPr>
        <w:widowControl w:val="on"/>
        <w:pBdr/>
        <w:spacing w:before="240" w:after="240" w:line="240" w:lineRule="auto"/>
        <w:ind w:left="0" w:right="0"/>
        <w:jc w:val="left"/>
      </w:pPr>
      <w:r>
        <w:rPr>
          <w:color w:val="000000"/>
          <w:sz w:val="24"/>
          <w:szCs w:val="24"/>
        </w:rPr>
        <w:t xml:space="preserve">6497.  Lib. 1. de trin. cap. 2. si decepti sumus, &amp;c.</w:t>
      </w:r>
    </w:p>
    <w:p>
      <w:pPr>
        <w:widowControl w:val="on"/>
        <w:pBdr/>
        <w:spacing w:before="240" w:after="240" w:line="240" w:lineRule="auto"/>
        <w:ind w:left="0" w:right="0"/>
        <w:jc w:val="left"/>
      </w:pPr>
      <w:r>
        <w:rPr>
          <w:color w:val="000000"/>
          <w:sz w:val="24"/>
          <w:szCs w:val="24"/>
        </w:rPr>
        <w:t xml:space="preserve">6498.  Vide Samsatis Isphocanis objectiones in monachum Milesium.</w:t>
      </w:r>
    </w:p>
    <w:p>
      <w:pPr>
        <w:widowControl w:val="on"/>
        <w:pBdr/>
        <w:spacing w:before="240" w:after="240" w:line="240" w:lineRule="auto"/>
        <w:ind w:left="0" w:right="0"/>
        <w:jc w:val="left"/>
      </w:pPr>
      <w:r>
        <w:rPr>
          <w:color w:val="000000"/>
          <w:sz w:val="24"/>
          <w:szCs w:val="24"/>
        </w:rPr>
        <w:t xml:space="preserve">6499.  Lege Hossman.  Mus exenteratus.</w:t>
      </w:r>
    </w:p>
    <w:p>
      <w:pPr>
        <w:widowControl w:val="on"/>
        <w:pBdr/>
        <w:spacing w:before="240" w:after="240" w:line="240" w:lineRule="auto"/>
        <w:ind w:left="0" w:right="0"/>
        <w:jc w:val="left"/>
      </w:pPr>
      <w:r>
        <w:rPr>
          <w:color w:val="000000"/>
          <w:sz w:val="24"/>
          <w:szCs w:val="24"/>
        </w:rPr>
        <w:t xml:space="preserve">6500.  As true as Homer’s Iliad, Ovid’s Metamorphoses, Aesop’s Fables.</w:t>
      </w:r>
    </w:p>
    <w:p>
      <w:pPr>
        <w:widowControl w:val="on"/>
        <w:pBdr/>
        <w:spacing w:before="240" w:after="240" w:line="240" w:lineRule="auto"/>
        <w:ind w:left="0" w:right="0"/>
        <w:jc w:val="left"/>
      </w:pPr>
      <w:r>
        <w:rPr>
          <w:color w:val="000000"/>
          <w:sz w:val="24"/>
          <w:szCs w:val="24"/>
        </w:rPr>
        <w:t xml:space="preserve">6501.  Dial. 52. de oraculis.</w:t>
      </w:r>
    </w:p>
    <w:p>
      <w:pPr>
        <w:keepNext w:val="on"/>
        <w:pageBreakBefore w:val="on"/>
        <w:widowControl w:val="on"/>
        <w:pBdr/>
        <w:spacing w:before="0" w:after="322" w:line="240" w:lineRule="auto"/>
        <w:ind w:left="0" w:right="0"/>
        <w:jc w:val="left"/>
        <w:outlineLvl w:val="0"/>
      </w:pPr>
      <w:r>
        <w:rPr>
          <w:b/>
          <w:color w:val="000000"/>
          <w:sz w:val="48"/>
          <w:szCs w:val="48"/>
        </w:rPr>
        <w:t xml:space="preserve">Page 1158</w:t>
      </w:r>
    </w:p>
    <w:p>
      <w:pPr>
        <w:widowControl w:val="on"/>
        <w:pBdr/>
        <w:spacing w:before="240" w:after="240" w:line="240" w:lineRule="auto"/>
        <w:ind w:left="0" w:right="0"/>
        <w:jc w:val="left"/>
      </w:pPr>
      <w:r>
        <w:rPr>
          <w:color w:val="000000"/>
          <w:sz w:val="24"/>
          <w:szCs w:val="24"/>
        </w:rPr>
        <w:t xml:space="preserve">6502.  O sanctas gentes quibus haec nascuntur in horto Numina!  Juven.  Sat. 15.</w:t>
      </w:r>
    </w:p>
    <w:p>
      <w:pPr>
        <w:widowControl w:val="on"/>
        <w:pBdr/>
        <w:spacing w:before="240" w:after="240" w:line="240" w:lineRule="auto"/>
        <w:ind w:left="0" w:right="0"/>
        <w:jc w:val="left"/>
      </w:pPr>
      <w:r>
        <w:rPr>
          <w:color w:val="000000"/>
          <w:sz w:val="24"/>
          <w:szCs w:val="24"/>
        </w:rPr>
        <w:t xml:space="preserve">6503.  Prudentius.  “Having proceeded to deify leeks and onions, you, oh</w:t>
      </w:r>
      <w:r>
        <w:rPr>
          <w:color w:val="000000"/>
          <w:sz w:val="24"/>
          <w:szCs w:val="24"/>
        </w:rPr>
        <w:br/>
        <w:t xml:space="preserve">      Egypt, worship such gods.”</w:t>
      </w:r>
    </w:p>
    <w:p>
      <w:pPr>
        <w:widowControl w:val="on"/>
        <w:pBdr/>
        <w:spacing w:before="240" w:after="240" w:line="240" w:lineRule="auto"/>
        <w:ind w:left="0" w:right="0"/>
        <w:jc w:val="left"/>
      </w:pPr>
      <w:r>
        <w:rPr>
          <w:color w:val="000000"/>
          <w:sz w:val="24"/>
          <w:szCs w:val="24"/>
        </w:rPr>
        <w:t xml:space="preserve">6504.  Praefat. ver. hist.</w:t>
      </w:r>
    </w:p>
    <w:p>
      <w:pPr>
        <w:widowControl w:val="on"/>
        <w:pBdr/>
        <w:spacing w:before="240" w:after="240" w:line="240" w:lineRule="auto"/>
        <w:ind w:left="0" w:right="0"/>
        <w:jc w:val="left"/>
      </w:pPr>
      <w:r>
        <w:rPr>
          <w:color w:val="000000"/>
          <w:sz w:val="24"/>
          <w:szCs w:val="24"/>
        </w:rPr>
        <w:t xml:space="preserve">6505.  Tiguri. fol. 1494.</w:t>
      </w:r>
    </w:p>
    <w:p>
      <w:pPr>
        <w:widowControl w:val="on"/>
        <w:pBdr/>
        <w:spacing w:before="240" w:after="240" w:line="240" w:lineRule="auto"/>
        <w:ind w:left="0" w:right="0"/>
        <w:jc w:val="left"/>
      </w:pPr>
      <w:r>
        <w:rPr>
          <w:color w:val="000000"/>
          <w:sz w:val="24"/>
          <w:szCs w:val="24"/>
        </w:rPr>
        <w:t xml:space="preserve">6506.  Rosin, antiq.  Rom. l. 2. c. 1. et deinceps.</w:t>
      </w:r>
    </w:p>
    <w:p>
      <w:pPr>
        <w:widowControl w:val="on"/>
        <w:pBdr/>
        <w:spacing w:before="240" w:after="240" w:line="240" w:lineRule="auto"/>
        <w:ind w:left="0" w:right="0"/>
        <w:jc w:val="left"/>
      </w:pPr>
      <w:r>
        <w:rPr>
          <w:color w:val="000000"/>
          <w:sz w:val="24"/>
          <w:szCs w:val="24"/>
        </w:rPr>
        <w:t xml:space="preserve">6507.  Lib. de divinatione et magicis praestigiis in Mopso.</w:t>
      </w:r>
    </w:p>
    <w:p>
      <w:pPr>
        <w:widowControl w:val="on"/>
        <w:pBdr/>
        <w:spacing w:before="240" w:after="240" w:line="240" w:lineRule="auto"/>
        <w:ind w:left="0" w:right="0"/>
        <w:jc w:val="left"/>
      </w:pPr>
      <w:r>
        <w:rPr>
          <w:color w:val="000000"/>
          <w:sz w:val="24"/>
          <w:szCs w:val="24"/>
        </w:rPr>
        <w:t xml:space="preserve">6508.  Cosmo Paccio Interpret. nihil ab aeris caligine aut figurarum</w:t>
      </w:r>
      <w:r>
        <w:rPr>
          <w:color w:val="000000"/>
          <w:sz w:val="24"/>
          <w:szCs w:val="24"/>
        </w:rPr>
        <w:br/>
        <w:t xml:space="preserve">      varietate impeditus meram pulchritudinem meruit, exultans et</w:t>
      </w:r>
      <w:r>
        <w:rPr>
          <w:color w:val="000000"/>
          <w:sz w:val="24"/>
          <w:szCs w:val="24"/>
        </w:rPr>
        <w:br/>
        <w:t xml:space="preserve">      misericordia motus, cognatos amicos qui adhuc morantur in terra</w:t>
      </w:r>
      <w:r>
        <w:rPr>
          <w:color w:val="000000"/>
          <w:sz w:val="24"/>
          <w:szCs w:val="24"/>
        </w:rPr>
        <w:br/>
        <w:t xml:space="preserve">      tuetur, errantibus succurrit, &amp;c.  Deus hoc jussit ut essent genii dii</w:t>
      </w:r>
      <w:r>
        <w:rPr>
          <w:color w:val="000000"/>
          <w:sz w:val="24"/>
          <w:szCs w:val="24"/>
        </w:rPr>
        <w:br/>
        <w:t xml:space="preserve">      tutelares hominibus, bonos juvantes, males punientes, &amp;c.</w:t>
      </w:r>
    </w:p>
    <w:p>
      <w:pPr>
        <w:widowControl w:val="on"/>
        <w:pBdr/>
        <w:spacing w:before="240" w:after="240" w:line="240" w:lineRule="auto"/>
        <w:ind w:left="0" w:right="0"/>
        <w:jc w:val="left"/>
      </w:pPr>
      <w:r>
        <w:rPr>
          <w:color w:val="000000"/>
          <w:sz w:val="24"/>
          <w:szCs w:val="24"/>
        </w:rPr>
        <w:t xml:space="preserve">6509.  Sacrorum gent. descript. non bene meritos solum, sed et tyrannos pro</w:t>
      </w:r>
      <w:r>
        <w:rPr>
          <w:color w:val="000000"/>
          <w:sz w:val="24"/>
          <w:szCs w:val="24"/>
        </w:rPr>
        <w:br/>
        <w:t xml:space="preserve">      diis colunt, qui genus humanum horrendum in modum portentosa</w:t>
      </w:r>
      <w:r>
        <w:rPr>
          <w:color w:val="000000"/>
          <w:sz w:val="24"/>
          <w:szCs w:val="24"/>
        </w:rPr>
        <w:br/>
        <w:t xml:space="preserve">      immanitate divexarunt, &amp;c. foedas meretrices, &amp;c.</w:t>
      </w:r>
    </w:p>
    <w:p>
      <w:pPr>
        <w:widowControl w:val="on"/>
        <w:pBdr/>
        <w:spacing w:before="240" w:after="240" w:line="240" w:lineRule="auto"/>
        <w:ind w:left="0" w:right="0"/>
        <w:jc w:val="left"/>
      </w:pPr>
      <w:r>
        <w:rPr>
          <w:color w:val="000000"/>
          <w:sz w:val="24"/>
          <w:szCs w:val="24"/>
        </w:rPr>
        <w:t xml:space="preserve">6510.  Cap. 22. de ver. rel.  Deos finxerunt eorum poetae, ut infiantium</w:t>
      </w:r>
      <w:r>
        <w:rPr>
          <w:color w:val="000000"/>
          <w:sz w:val="24"/>
          <w:szCs w:val="24"/>
        </w:rPr>
        <w:br/>
        <w:t xml:space="preserve">      puppas.</w:t>
      </w:r>
    </w:p>
    <w:p>
      <w:pPr>
        <w:widowControl w:val="on"/>
        <w:pBdr/>
        <w:spacing w:before="240" w:after="240" w:line="240" w:lineRule="auto"/>
        <w:ind w:left="0" w:right="0"/>
        <w:jc w:val="left"/>
      </w:pPr>
      <w:r>
        <w:rPr>
          <w:color w:val="000000"/>
          <w:sz w:val="24"/>
          <w:szCs w:val="24"/>
        </w:rPr>
        <w:t xml:space="preserve">6511.  Proem, lib.  Contra, philos.</w:t>
      </w:r>
    </w:p>
    <w:p>
      <w:pPr>
        <w:widowControl w:val="on"/>
        <w:pBdr/>
        <w:spacing w:before="240" w:after="240" w:line="240" w:lineRule="auto"/>
        <w:ind w:left="0" w:right="0"/>
        <w:jc w:val="left"/>
      </w:pPr>
      <w:r>
        <w:rPr>
          <w:color w:val="000000"/>
          <w:sz w:val="24"/>
          <w:szCs w:val="24"/>
        </w:rPr>
        <w:t xml:space="preserve">6512.  Livius, lib. 1.  Deus vobis in posterum propitius, Quirites.</w:t>
      </w:r>
    </w:p>
    <w:p>
      <w:pPr>
        <w:widowControl w:val="on"/>
        <w:pBdr/>
        <w:spacing w:before="240" w:after="240" w:line="240" w:lineRule="auto"/>
        <w:ind w:left="0" w:right="0"/>
        <w:jc w:val="left"/>
      </w:pPr>
      <w:r>
        <w:rPr>
          <w:color w:val="000000"/>
          <w:sz w:val="24"/>
          <w:szCs w:val="24"/>
        </w:rPr>
        <w:t xml:space="preserve">6513.  Anth.  Verdure Imag. deorum.</w:t>
      </w:r>
    </w:p>
    <w:p>
      <w:pPr>
        <w:widowControl w:val="on"/>
        <w:pBdr/>
        <w:spacing w:before="240" w:after="240" w:line="240" w:lineRule="auto"/>
        <w:ind w:left="0" w:right="0"/>
        <w:jc w:val="left"/>
      </w:pPr>
      <w:r>
        <w:rPr>
          <w:color w:val="000000"/>
          <w:sz w:val="24"/>
          <w:szCs w:val="24"/>
        </w:rPr>
        <w:t xml:space="preserve">6514.  Mulieris candido splendentes ainicimine varioque laetentes gestimine,</w:t>
      </w:r>
      <w:r>
        <w:rPr>
          <w:color w:val="000000"/>
          <w:sz w:val="24"/>
          <w:szCs w:val="24"/>
        </w:rPr>
        <w:br/>
        <w:t xml:space="preserve">      verno florentes conamine, solum sternentes. &amp;c.  Apuleius, lib. 11. de</w:t>
      </w:r>
      <w:r>
        <w:rPr>
          <w:color w:val="000000"/>
          <w:sz w:val="24"/>
          <w:szCs w:val="24"/>
        </w:rPr>
        <w:br/>
        <w:t xml:space="preserve">      Asino aureo.</w:t>
      </w:r>
    </w:p>
    <w:p>
      <w:pPr>
        <w:widowControl w:val="on"/>
        <w:pBdr/>
        <w:spacing w:before="240" w:after="240" w:line="240" w:lineRule="auto"/>
        <w:ind w:left="0" w:right="0"/>
        <w:jc w:val="left"/>
      </w:pPr>
      <w:r>
        <w:rPr>
          <w:color w:val="000000"/>
          <w:sz w:val="24"/>
          <w:szCs w:val="24"/>
        </w:rPr>
        <w:t xml:space="preserve">6515.  Magna religione quaeritur quae possit adultoria plura numerare Minut.</w:t>
      </w:r>
    </w:p>
    <w:p>
      <w:pPr>
        <w:widowControl w:val="on"/>
        <w:pBdr/>
        <w:spacing w:before="240" w:after="240" w:line="240" w:lineRule="auto"/>
        <w:ind w:left="0" w:right="0"/>
        <w:jc w:val="left"/>
      </w:pPr>
      <w:r>
        <w:rPr>
          <w:color w:val="000000"/>
          <w:sz w:val="24"/>
          <w:szCs w:val="24"/>
        </w:rPr>
        <w:t xml:space="preserve">6516.  Lib. de sacrificiis, Fumo inhiantes. et muscarum in morem sanguinem</w:t>
      </w:r>
      <w:r>
        <w:rPr>
          <w:color w:val="000000"/>
          <w:sz w:val="24"/>
          <w:szCs w:val="24"/>
        </w:rPr>
        <w:br/>
        <w:t xml:space="preserve">      exugentes circum aras effusum.</w:t>
      </w:r>
    </w:p>
    <w:p>
      <w:pPr>
        <w:widowControl w:val="on"/>
        <w:pBdr/>
        <w:spacing w:before="240" w:after="240" w:line="240" w:lineRule="auto"/>
        <w:ind w:left="0" w:right="0"/>
        <w:jc w:val="left"/>
      </w:pPr>
      <w:r>
        <w:rPr>
          <w:color w:val="000000"/>
          <w:sz w:val="24"/>
          <w:szCs w:val="24"/>
        </w:rPr>
        <w:t xml:space="preserve">6517.  Imagines Deorum lib. sic. inscript.</w:t>
      </w:r>
    </w:p>
    <w:p>
      <w:pPr>
        <w:widowControl w:val="on"/>
        <w:pBdr/>
        <w:spacing w:before="240" w:after="240" w:line="240" w:lineRule="auto"/>
        <w:ind w:left="0" w:right="0"/>
        <w:jc w:val="left"/>
      </w:pPr>
      <w:r>
        <w:rPr>
          <w:color w:val="000000"/>
          <w:sz w:val="24"/>
          <w:szCs w:val="24"/>
        </w:rPr>
        <w:t xml:space="preserve">6518.  De ver. relig. cap. 22.  Indigni qui terram calcent, &amp;c.</w:t>
      </w:r>
    </w:p>
    <w:p>
      <w:pPr>
        <w:widowControl w:val="on"/>
        <w:pBdr/>
        <w:spacing w:before="240" w:after="240" w:line="240" w:lineRule="auto"/>
        <w:ind w:left="0" w:right="0"/>
        <w:jc w:val="left"/>
      </w:pPr>
      <w:r>
        <w:rPr>
          <w:color w:val="000000"/>
          <w:sz w:val="24"/>
          <w:szCs w:val="24"/>
        </w:rPr>
        <w:t xml:space="preserve">6519.  Octaviano.</w:t>
      </w:r>
    </w:p>
    <w:p>
      <w:pPr>
        <w:widowControl w:val="on"/>
        <w:pBdr/>
        <w:spacing w:before="240" w:after="240" w:line="240" w:lineRule="auto"/>
        <w:ind w:left="0" w:right="0"/>
        <w:jc w:val="left"/>
      </w:pPr>
      <w:r>
        <w:rPr>
          <w:color w:val="000000"/>
          <w:sz w:val="24"/>
          <w:szCs w:val="24"/>
        </w:rPr>
        <w:t xml:space="preserve">6520.  Jupiter Tragoedus, de sacrificiis, et passim alias.</w:t>
      </w:r>
    </w:p>
    <w:p>
      <w:pPr>
        <w:widowControl w:val="on"/>
        <w:pBdr/>
        <w:spacing w:before="240" w:after="240" w:line="240" w:lineRule="auto"/>
        <w:ind w:left="0" w:right="0"/>
        <w:jc w:val="left"/>
      </w:pPr>
      <w:r>
        <w:rPr>
          <w:color w:val="000000"/>
          <w:sz w:val="24"/>
          <w:szCs w:val="24"/>
        </w:rPr>
        <w:t xml:space="preserve">6521. 666 several kinds of sacrifices in Egypt Major reckons up, tom. 2.</w:t>
      </w:r>
      <w:r>
        <w:rPr>
          <w:color w:val="000000"/>
          <w:sz w:val="24"/>
          <w:szCs w:val="24"/>
        </w:rPr>
        <w:br/>
        <w:t xml:space="preserve">      coll. of which read more in cap. 1. of Laurentius Pignorius his Egypt</w:t>
      </w:r>
      <w:r>
        <w:rPr>
          <w:color w:val="000000"/>
          <w:sz w:val="24"/>
          <w:szCs w:val="24"/>
        </w:rPr>
        <w:br/>
        <w:t xml:space="preserve">      characters, a cause of which Sanubiua gives subcis. lib. 3. cap. 1.</w:t>
      </w:r>
    </w:p>
    <w:p>
      <w:pPr>
        <w:widowControl w:val="on"/>
        <w:pBdr/>
        <w:spacing w:before="240" w:after="240" w:line="240" w:lineRule="auto"/>
        <w:ind w:left="0" w:right="0"/>
        <w:jc w:val="left"/>
      </w:pPr>
      <w:r>
        <w:rPr>
          <w:color w:val="000000"/>
          <w:sz w:val="24"/>
          <w:szCs w:val="24"/>
        </w:rPr>
        <w:t xml:space="preserve">6522.  Herod.  Clio.  Immolavit lecta pecora ter mille Delphis, una cum lectis</w:t>
      </w:r>
      <w:r>
        <w:rPr>
          <w:color w:val="000000"/>
          <w:sz w:val="24"/>
          <w:szCs w:val="24"/>
        </w:rPr>
        <w:br/>
        <w:t xml:space="preserve">      phialis tribus.</w:t>
      </w:r>
    </w:p>
    <w:p>
      <w:pPr>
        <w:widowControl w:val="on"/>
        <w:pBdr/>
        <w:spacing w:before="240" w:after="240" w:line="240" w:lineRule="auto"/>
        <w:ind w:left="0" w:right="0"/>
        <w:jc w:val="left"/>
      </w:pPr>
      <w:r>
        <w:rPr>
          <w:color w:val="000000"/>
          <w:sz w:val="24"/>
          <w:szCs w:val="24"/>
        </w:rPr>
        <w:t xml:space="preserve">6523.  Superstitiosus Julianus innumeras sine parsirnonia pecudes mactavit. </w:t>
      </w:r>
      <w:r>
        <w:rPr>
          <w:color w:val="000000"/>
          <w:sz w:val="24"/>
          <w:szCs w:val="24"/>
        </w:rPr>
        <w:br/>
        <w:t xml:space="preserve">      Amianus 25.  Boves albi.  M. Caesari salutem, si tu viceris perimus;</w:t>
      </w:r>
      <w:r>
        <w:rPr>
          <w:color w:val="000000"/>
          <w:sz w:val="24"/>
          <w:szCs w:val="24"/>
        </w:rPr>
        <w:br/>
        <w:t xml:space="preserve">      lib. 3.  Romara observantissimi sunt ceremoniarum, bello praesertim.</w:t>
      </w:r>
    </w:p>
    <w:p>
      <w:pPr>
        <w:widowControl w:val="on"/>
        <w:pBdr/>
        <w:spacing w:before="240" w:after="240" w:line="240" w:lineRule="auto"/>
        <w:ind w:left="0" w:right="0"/>
        <w:jc w:val="left"/>
      </w:pPr>
      <w:r>
        <w:rPr>
          <w:color w:val="000000"/>
          <w:sz w:val="24"/>
          <w:szCs w:val="24"/>
        </w:rPr>
        <w:t xml:space="preserve">6524.  De sacrificiis:  nuculam pro bona valetudine, boves quatuor pro</w:t>
      </w:r>
      <w:r>
        <w:rPr>
          <w:color w:val="000000"/>
          <w:sz w:val="24"/>
          <w:szCs w:val="24"/>
        </w:rPr>
        <w:br/>
        <w:t xml:space="preserve">      divitiis, centum tauros pro sospite a Trojae reditu, &amp;c.</w:t>
      </w:r>
    </w:p>
    <w:p>
      <w:pPr>
        <w:widowControl w:val="on"/>
        <w:pBdr/>
        <w:spacing w:before="240" w:after="240" w:line="240" w:lineRule="auto"/>
        <w:ind w:left="0" w:right="0"/>
        <w:jc w:val="left"/>
      </w:pPr>
      <w:r>
        <w:rPr>
          <w:color w:val="000000"/>
          <w:sz w:val="24"/>
          <w:szCs w:val="24"/>
        </w:rPr>
        <w:t xml:space="preserve">6525.  De sacris Gentil. et sacrific.  Tyg. 1596.</w:t>
      </w:r>
    </w:p>
    <w:p>
      <w:pPr>
        <w:widowControl w:val="on"/>
        <w:pBdr/>
        <w:spacing w:before="240" w:after="240" w:line="240" w:lineRule="auto"/>
        <w:ind w:left="0" w:right="0"/>
        <w:jc w:val="left"/>
      </w:pPr>
      <w:r>
        <w:rPr>
          <w:color w:val="000000"/>
          <w:sz w:val="24"/>
          <w:szCs w:val="24"/>
        </w:rPr>
        <w:t xml:space="preserve">6526.  Enimvero si quis recenseret quae stulti mortales in festis,</w:t>
      </w:r>
      <w:r>
        <w:rPr>
          <w:color w:val="000000"/>
          <w:sz w:val="24"/>
          <w:szCs w:val="24"/>
        </w:rPr>
        <w:br/>
        <w:t xml:space="preserve">      sacrificiis, diis adorandis, &amp;c. quae vota faciant, quid de iis</w:t>
      </w:r>
      <w:r>
        <w:rPr>
          <w:color w:val="000000"/>
          <w:sz w:val="24"/>
          <w:szCs w:val="24"/>
        </w:rPr>
        <w:br/>
        <w:t xml:space="preserve">      statuant, &amp;c. haud scio an risurus, &amp;c.</w:t>
      </w:r>
    </w:p>
    <w:p>
      <w:pPr>
        <w:widowControl w:val="on"/>
        <w:pBdr/>
        <w:spacing w:before="240" w:after="240" w:line="240" w:lineRule="auto"/>
        <w:ind w:left="0" w:right="0"/>
        <w:jc w:val="left"/>
      </w:pPr>
      <w:r>
        <w:rPr>
          <w:color w:val="000000"/>
          <w:sz w:val="24"/>
          <w:szCs w:val="24"/>
        </w:rPr>
        <w:t xml:space="preserve">6527.  Max.  Tyrius ser. 1.  Croesus regum omnium stultissimus de lebete</w:t>
      </w:r>
      <w:r>
        <w:rPr>
          <w:color w:val="000000"/>
          <w:sz w:val="24"/>
          <w:szCs w:val="24"/>
        </w:rPr>
        <w:br/>
        <w:t xml:space="preserve">      consulit, alius de numero arenarum, dimensione maris, &amp;c.</w:t>
      </w:r>
    </w:p>
    <w:p>
      <w:pPr>
        <w:keepNext w:val="on"/>
        <w:pageBreakBefore w:val="on"/>
        <w:widowControl w:val="on"/>
        <w:pBdr/>
        <w:spacing w:before="0" w:after="322" w:line="240" w:lineRule="auto"/>
        <w:ind w:left="0" w:right="0"/>
        <w:jc w:val="left"/>
        <w:outlineLvl w:val="0"/>
      </w:pPr>
      <w:r>
        <w:rPr>
          <w:b/>
          <w:color w:val="000000"/>
          <w:sz w:val="48"/>
          <w:szCs w:val="48"/>
        </w:rPr>
        <w:t xml:space="preserve">Page 1159</w:t>
      </w:r>
    </w:p>
    <w:p>
      <w:pPr>
        <w:widowControl w:val="on"/>
        <w:pBdr/>
        <w:spacing w:before="240" w:after="240" w:line="240" w:lineRule="auto"/>
        <w:ind w:left="0" w:right="0"/>
        <w:jc w:val="left"/>
      </w:pPr>
      <w:r>
        <w:rPr>
          <w:color w:val="000000"/>
          <w:sz w:val="24"/>
          <w:szCs w:val="24"/>
        </w:rPr>
        <w:t xml:space="preserve">6528.  Lib. 4.</w:t>
      </w:r>
    </w:p>
    <w:p>
      <w:pPr>
        <w:widowControl w:val="on"/>
        <w:pBdr/>
        <w:spacing w:before="240" w:after="240" w:line="240" w:lineRule="auto"/>
        <w:ind w:left="0" w:right="0"/>
        <w:jc w:val="left"/>
      </w:pPr>
      <w:r>
        <w:rPr>
          <w:color w:val="000000"/>
          <w:sz w:val="24"/>
          <w:szCs w:val="24"/>
        </w:rPr>
        <w:t xml:space="preserve">6529.  Perigr.  Hierosol.</w:t>
      </w:r>
    </w:p>
    <w:p>
      <w:pPr>
        <w:widowControl w:val="on"/>
        <w:pBdr/>
        <w:spacing w:before="240" w:after="240" w:line="240" w:lineRule="auto"/>
        <w:ind w:left="0" w:right="0"/>
        <w:jc w:val="left"/>
      </w:pPr>
      <w:r>
        <w:rPr>
          <w:color w:val="000000"/>
          <w:sz w:val="24"/>
          <w:szCs w:val="24"/>
        </w:rPr>
        <w:t xml:space="preserve">6530.  Solinus.</w:t>
      </w:r>
    </w:p>
    <w:p>
      <w:pPr>
        <w:widowControl w:val="on"/>
        <w:pBdr/>
        <w:spacing w:before="240" w:after="240" w:line="240" w:lineRule="auto"/>
        <w:ind w:left="0" w:right="0"/>
        <w:jc w:val="left"/>
      </w:pPr>
      <w:r>
        <w:rPr>
          <w:color w:val="000000"/>
          <w:sz w:val="24"/>
          <w:szCs w:val="24"/>
        </w:rPr>
        <w:t xml:space="preserve">6531.  Herodotus.</w:t>
      </w:r>
    </w:p>
    <w:p>
      <w:pPr>
        <w:widowControl w:val="on"/>
        <w:pBdr/>
        <w:spacing w:before="240" w:after="240" w:line="240" w:lineRule="auto"/>
        <w:ind w:left="0" w:right="0"/>
        <w:jc w:val="left"/>
      </w:pPr>
      <w:r>
        <w:rPr>
          <w:color w:val="000000"/>
          <w:sz w:val="24"/>
          <w:szCs w:val="24"/>
        </w:rPr>
        <w:t xml:space="preserve">6532.  Boterus polit. lib. 2. cap. 16.</w:t>
      </w:r>
    </w:p>
    <w:p>
      <w:pPr>
        <w:widowControl w:val="on"/>
        <w:pBdr/>
        <w:spacing w:before="240" w:after="240" w:line="240" w:lineRule="auto"/>
        <w:ind w:left="0" w:right="0"/>
        <w:jc w:val="left"/>
      </w:pPr>
      <w:r>
        <w:rPr>
          <w:color w:val="000000"/>
          <w:sz w:val="24"/>
          <w:szCs w:val="24"/>
        </w:rPr>
        <w:t xml:space="preserve">6533.  Plutarch vit.  Crassi.</w:t>
      </w:r>
    </w:p>
    <w:p>
      <w:pPr>
        <w:widowControl w:val="on"/>
        <w:pBdr/>
        <w:spacing w:before="240" w:after="240" w:line="240" w:lineRule="auto"/>
        <w:ind w:left="0" w:right="0"/>
        <w:jc w:val="left"/>
      </w:pPr>
      <w:r>
        <w:rPr>
          <w:color w:val="000000"/>
          <w:sz w:val="24"/>
          <w:szCs w:val="24"/>
        </w:rPr>
        <w:t xml:space="preserve">6534.  They were of the Greek church.</w:t>
      </w:r>
    </w:p>
    <w:p>
      <w:pPr>
        <w:widowControl w:val="on"/>
        <w:pBdr/>
        <w:spacing w:before="240" w:after="240" w:line="240" w:lineRule="auto"/>
        <w:ind w:left="0" w:right="0"/>
        <w:jc w:val="left"/>
      </w:pPr>
      <w:r>
        <w:rPr>
          <w:color w:val="000000"/>
          <w:sz w:val="24"/>
          <w:szCs w:val="24"/>
        </w:rPr>
        <w:t xml:space="preserve">6535.  Lib. 5. de gestis Scanderbegis.</w:t>
      </w:r>
    </w:p>
    <w:p>
      <w:pPr>
        <w:widowControl w:val="on"/>
        <w:pBdr/>
        <w:spacing w:before="240" w:after="240" w:line="240" w:lineRule="auto"/>
        <w:ind w:left="0" w:right="0"/>
        <w:jc w:val="left"/>
      </w:pPr>
      <w:r>
        <w:rPr>
          <w:color w:val="000000"/>
          <w:sz w:val="24"/>
          <w:szCs w:val="24"/>
        </w:rPr>
        <w:t xml:space="preserve">6536.  In templis immania Idolorum monstra conspiciuntur, marmorea, lignea,</w:t>
      </w:r>
      <w:r>
        <w:rPr>
          <w:color w:val="000000"/>
          <w:sz w:val="24"/>
          <w:szCs w:val="24"/>
        </w:rPr>
        <w:br/>
        <w:t xml:space="preserve">      lutea, &amp;c.  Riccius.</w:t>
      </w:r>
    </w:p>
    <w:p>
      <w:pPr>
        <w:widowControl w:val="on"/>
        <w:pBdr/>
        <w:spacing w:before="240" w:after="240" w:line="240" w:lineRule="auto"/>
        <w:ind w:left="0" w:right="0"/>
        <w:jc w:val="left"/>
      </w:pPr>
      <w:r>
        <w:rPr>
          <w:color w:val="000000"/>
          <w:sz w:val="24"/>
          <w:szCs w:val="24"/>
        </w:rPr>
        <w:t xml:space="preserve">6537.  Deum enim placare non est opus, quia non nocet; sed daemonem</w:t>
      </w:r>
      <w:r>
        <w:rPr>
          <w:color w:val="000000"/>
          <w:sz w:val="24"/>
          <w:szCs w:val="24"/>
        </w:rPr>
        <w:br/>
        <w:t xml:space="preserve">      sacrifices placant, &amp;c.</w:t>
      </w:r>
    </w:p>
    <w:p>
      <w:pPr>
        <w:widowControl w:val="on"/>
        <w:pBdr/>
        <w:spacing w:before="240" w:after="240" w:line="240" w:lineRule="auto"/>
        <w:ind w:left="0" w:right="0"/>
        <w:jc w:val="left"/>
      </w:pPr>
      <w:r>
        <w:rPr>
          <w:color w:val="000000"/>
          <w:sz w:val="24"/>
          <w:szCs w:val="24"/>
        </w:rPr>
        <w:t xml:space="preserve">6538.  Fer.  Cortesius.</w:t>
      </w:r>
    </w:p>
    <w:p>
      <w:pPr>
        <w:widowControl w:val="on"/>
        <w:pBdr/>
        <w:spacing w:before="240" w:after="240" w:line="240" w:lineRule="auto"/>
        <w:ind w:left="0" w:right="0"/>
        <w:jc w:val="left"/>
      </w:pPr>
      <w:r>
        <w:rPr>
          <w:color w:val="000000"/>
          <w:sz w:val="24"/>
          <w:szCs w:val="24"/>
        </w:rPr>
        <w:t xml:space="preserve">6539.  M. Polas.  Lod.  Vertomannus navig. lib. 6. cap. 9.  P. Martyr.  Ocean,</w:t>
      </w:r>
      <w:r>
        <w:rPr>
          <w:color w:val="000000"/>
          <w:sz w:val="24"/>
          <w:szCs w:val="24"/>
        </w:rPr>
        <w:br/>
        <w:t xml:space="preserve">      dec.</w:t>
      </w:r>
    </w:p>
    <w:p>
      <w:pPr>
        <w:widowControl w:val="on"/>
        <w:pBdr/>
        <w:spacing w:before="240" w:after="240" w:line="240" w:lineRule="auto"/>
        <w:ind w:left="0" w:right="0"/>
        <w:jc w:val="left"/>
      </w:pPr>
      <w:r>
        <w:rPr>
          <w:color w:val="000000"/>
          <w:sz w:val="24"/>
          <w:szCs w:val="24"/>
        </w:rPr>
        <w:t xml:space="preserve">6540.  Propertius lib. 3. eleg. 12.  “There is a contest amongst the living</w:t>
      </w:r>
      <w:r>
        <w:rPr>
          <w:color w:val="000000"/>
          <w:sz w:val="24"/>
          <w:szCs w:val="24"/>
        </w:rPr>
        <w:br/>
        <w:t xml:space="preserve">      wives as to which shall follow the husband, and not be allowed to die</w:t>
      </w:r>
      <w:r>
        <w:rPr>
          <w:color w:val="000000"/>
          <w:sz w:val="24"/>
          <w:szCs w:val="24"/>
        </w:rPr>
        <w:br/>
        <w:t xml:space="preserve">      for him is accounted a disgrace.”</w:t>
      </w:r>
    </w:p>
    <w:p>
      <w:pPr>
        <w:widowControl w:val="on"/>
        <w:pBdr/>
        <w:spacing w:before="240" w:after="240" w:line="240" w:lineRule="auto"/>
        <w:ind w:left="0" w:right="0"/>
        <w:jc w:val="left"/>
      </w:pPr>
      <w:r>
        <w:rPr>
          <w:color w:val="000000"/>
          <w:sz w:val="24"/>
          <w:szCs w:val="24"/>
        </w:rPr>
        <w:t xml:space="preserve">6541.  Matthias a Michou.</w:t>
      </w:r>
    </w:p>
    <w:p>
      <w:pPr>
        <w:widowControl w:val="on"/>
        <w:pBdr/>
        <w:spacing w:before="240" w:after="240" w:line="240" w:lineRule="auto"/>
        <w:ind w:left="0" w:right="0"/>
        <w:jc w:val="left"/>
      </w:pPr>
      <w:r>
        <w:rPr>
          <w:color w:val="000000"/>
          <w:sz w:val="24"/>
          <w:szCs w:val="24"/>
        </w:rPr>
        <w:t xml:space="preserve">6542.  Epist.  Jesuit. anno. 1549. a Xaverto et socus.  Idemque Riccius</w:t>
      </w:r>
      <w:r>
        <w:rPr>
          <w:color w:val="000000"/>
          <w:sz w:val="24"/>
          <w:szCs w:val="24"/>
        </w:rPr>
        <w:br/>
        <w:t xml:space="preserve">      expedid. ad Sinas l. 1. per totum Jejunatores apud eos toto die</w:t>
      </w:r>
      <w:r>
        <w:rPr>
          <w:color w:val="000000"/>
          <w:sz w:val="24"/>
          <w:szCs w:val="24"/>
        </w:rPr>
        <w:br/>
        <w:t xml:space="preserve">      carnibus abstinent et piscibus ob religionem, nocte et die Idola</w:t>
      </w:r>
      <w:r>
        <w:rPr>
          <w:color w:val="000000"/>
          <w:sz w:val="24"/>
          <w:szCs w:val="24"/>
        </w:rPr>
        <w:br/>
        <w:t xml:space="preserve">      colentes; nusquam egredientes.</w:t>
      </w:r>
    </w:p>
    <w:p>
      <w:pPr>
        <w:widowControl w:val="on"/>
        <w:pBdr/>
        <w:spacing w:before="240" w:after="240" w:line="240" w:lineRule="auto"/>
        <w:ind w:left="0" w:right="0"/>
        <w:jc w:val="left"/>
      </w:pPr>
      <w:r>
        <w:rPr>
          <w:color w:val="000000"/>
          <w:sz w:val="24"/>
          <w:szCs w:val="24"/>
        </w:rPr>
        <w:t xml:space="preserve">6543.  Ad immortalitatem morte aspirant summi magistrates, &amp;c.  Et multi</w:t>
      </w:r>
      <w:r>
        <w:rPr>
          <w:color w:val="000000"/>
          <w:sz w:val="24"/>
          <w:szCs w:val="24"/>
        </w:rPr>
        <w:br/>
        <w:t xml:space="preserve">      mortales hac insania, et praepostero immortalitatis studio laborant,</w:t>
      </w:r>
      <w:r>
        <w:rPr>
          <w:color w:val="000000"/>
          <w:sz w:val="24"/>
          <w:szCs w:val="24"/>
        </w:rPr>
        <w:br/>
        <w:t xml:space="preserve">      et misere pereunt:  rex ipse clam venenum hausisset, nisi a servo</w:t>
      </w:r>
      <w:r>
        <w:rPr>
          <w:color w:val="000000"/>
          <w:sz w:val="24"/>
          <w:szCs w:val="24"/>
        </w:rPr>
        <w:br/>
        <w:t xml:space="preserve">      fuisset detentus.</w:t>
      </w:r>
    </w:p>
    <w:p>
      <w:pPr>
        <w:widowControl w:val="on"/>
        <w:pBdr/>
        <w:spacing w:before="240" w:after="240" w:line="240" w:lineRule="auto"/>
        <w:ind w:left="0" w:right="0"/>
        <w:jc w:val="left"/>
      </w:pPr>
      <w:r>
        <w:rPr>
          <w:color w:val="000000"/>
          <w:sz w:val="24"/>
          <w:szCs w:val="24"/>
        </w:rPr>
        <w:t xml:space="preserve">6544.  Cantione in lib. 10.  Bonini de repub. fol. 111.</w:t>
      </w:r>
    </w:p>
    <w:p>
      <w:pPr>
        <w:widowControl w:val="on"/>
        <w:pBdr/>
        <w:spacing w:before="240" w:after="240" w:line="240" w:lineRule="auto"/>
        <w:ind w:left="0" w:right="0"/>
        <w:jc w:val="left"/>
      </w:pPr>
      <w:r>
        <w:rPr>
          <w:color w:val="000000"/>
          <w:sz w:val="24"/>
          <w:szCs w:val="24"/>
        </w:rPr>
        <w:t xml:space="preserve">6545.  Quin ipsius diaboli ut nequitiam referant.</w:t>
      </w:r>
    </w:p>
    <w:p>
      <w:pPr>
        <w:widowControl w:val="on"/>
        <w:pBdr/>
        <w:spacing w:before="240" w:after="240" w:line="240" w:lineRule="auto"/>
        <w:ind w:left="0" w:right="0"/>
        <w:jc w:val="left"/>
      </w:pPr>
      <w:r>
        <w:rPr>
          <w:color w:val="000000"/>
          <w:sz w:val="24"/>
          <w:szCs w:val="24"/>
        </w:rPr>
        <w:t xml:space="preserve">6546.  Lib. de superstit.</w:t>
      </w:r>
    </w:p>
    <w:p>
      <w:pPr>
        <w:widowControl w:val="on"/>
        <w:pBdr/>
        <w:spacing w:before="240" w:after="240" w:line="240" w:lineRule="auto"/>
        <w:ind w:left="0" w:right="0"/>
        <w:jc w:val="left"/>
      </w:pPr>
      <w:r>
        <w:rPr>
          <w:color w:val="000000"/>
          <w:sz w:val="24"/>
          <w:szCs w:val="24"/>
        </w:rPr>
        <w:t xml:space="preserve">6547.  Hominibus vitas finis mors, non autem superstitionis, profert haec</w:t>
      </w:r>
      <w:r>
        <w:rPr>
          <w:color w:val="000000"/>
          <w:sz w:val="24"/>
          <w:szCs w:val="24"/>
        </w:rPr>
        <w:br/>
        <w:t xml:space="preserve">      suos terminos ultra vitae finem.</w:t>
      </w:r>
    </w:p>
    <w:p>
      <w:pPr>
        <w:widowControl w:val="on"/>
        <w:pBdr/>
        <w:spacing w:before="240" w:after="240" w:line="240" w:lineRule="auto"/>
        <w:ind w:left="0" w:right="0"/>
        <w:jc w:val="left"/>
      </w:pPr>
      <w:r>
        <w:rPr>
          <w:color w:val="000000"/>
          <w:sz w:val="24"/>
          <w:szCs w:val="24"/>
        </w:rPr>
        <w:t xml:space="preserve">6548.  Buxtorfius Synagog.  Jud. c. 4.  Inter precandum nemo pediculos</w:t>
      </w:r>
      <w:r>
        <w:rPr>
          <w:color w:val="000000"/>
          <w:sz w:val="24"/>
          <w:szCs w:val="24"/>
        </w:rPr>
        <w:br/>
        <w:t xml:space="preserve">      attingat, vel pulicem, aut per guttur inferius ventum emittas, &amp;c. </w:t>
      </w:r>
      <w:r>
        <w:rPr>
          <w:color w:val="000000"/>
          <w:sz w:val="24"/>
          <w:szCs w:val="24"/>
        </w:rPr>
        <w:br/>
        <w:t xml:space="preserve">      Id. c. 5. et. seq. cap. 36.</w:t>
      </w:r>
    </w:p>
    <w:p>
      <w:pPr>
        <w:widowControl w:val="on"/>
        <w:pBdr/>
        <w:spacing w:before="240" w:after="240" w:line="240" w:lineRule="auto"/>
        <w:ind w:left="0" w:right="0"/>
        <w:jc w:val="left"/>
      </w:pPr>
      <w:r>
        <w:rPr>
          <w:color w:val="000000"/>
          <w:sz w:val="24"/>
          <w:szCs w:val="24"/>
        </w:rPr>
        <w:t xml:space="preserve">6549.  Illic omnia animalia, pisces, aves, quos Deus unquam creavit</w:t>
      </w:r>
      <w:r>
        <w:rPr>
          <w:color w:val="000000"/>
          <w:sz w:val="24"/>
          <w:szCs w:val="24"/>
        </w:rPr>
        <w:br/>
        <w:t xml:space="preserve">      mactabuntur, et vinum generosum, &amp;c.</w:t>
      </w:r>
    </w:p>
    <w:p>
      <w:pPr>
        <w:widowControl w:val="on"/>
        <w:pBdr/>
        <w:spacing w:before="240" w:after="240" w:line="240" w:lineRule="auto"/>
        <w:ind w:left="0" w:right="0"/>
        <w:jc w:val="left"/>
      </w:pPr>
      <w:r>
        <w:rPr>
          <w:color w:val="000000"/>
          <w:sz w:val="24"/>
          <w:szCs w:val="24"/>
        </w:rPr>
        <w:t xml:space="preserve">6550.  Cujus lapsu cedri altissimi 300 dejecti sunt, quumque e lapsu ovum</w:t>
      </w:r>
      <w:r>
        <w:rPr>
          <w:color w:val="000000"/>
          <w:sz w:val="24"/>
          <w:szCs w:val="24"/>
        </w:rPr>
        <w:br/>
        <w:t xml:space="preserve">      fuerat confractum, pagi 160 inde submersi, et alluvione inundati.</w:t>
      </w:r>
    </w:p>
    <w:p>
      <w:pPr>
        <w:widowControl w:val="on"/>
        <w:pBdr/>
        <w:spacing w:before="240" w:after="240" w:line="240" w:lineRule="auto"/>
        <w:ind w:left="0" w:right="0"/>
        <w:jc w:val="left"/>
      </w:pPr>
      <w:r>
        <w:rPr>
          <w:color w:val="000000"/>
          <w:sz w:val="24"/>
          <w:szCs w:val="24"/>
        </w:rPr>
        <w:t xml:space="preserve">6551.  Every king of the world shall send him one of his daughters to be his</w:t>
      </w:r>
      <w:r>
        <w:rPr>
          <w:color w:val="000000"/>
          <w:sz w:val="24"/>
          <w:szCs w:val="24"/>
        </w:rPr>
        <w:br/>
        <w:t xml:space="preserve">      wife, because it is written, Ps. xlv. 10.  “Kings’ daughters shall</w:t>
      </w:r>
      <w:r>
        <w:rPr>
          <w:color w:val="000000"/>
          <w:sz w:val="24"/>
          <w:szCs w:val="24"/>
        </w:rPr>
        <w:br/>
        <w:t xml:space="preserve">      attend on him,” &amp;c.</w:t>
      </w:r>
    </w:p>
    <w:p>
      <w:pPr>
        <w:widowControl w:val="on"/>
        <w:pBdr/>
        <w:spacing w:before="240" w:after="240" w:line="240" w:lineRule="auto"/>
        <w:ind w:left="0" w:right="0"/>
        <w:jc w:val="left"/>
      </w:pPr>
      <w:r>
        <w:rPr>
          <w:color w:val="000000"/>
          <w:sz w:val="24"/>
          <w:szCs w:val="24"/>
        </w:rPr>
        <w:t xml:space="preserve">6552.  Quum quadringentis adhuc milliaribus ab imperatore Leo hic abesset,</w:t>
      </w:r>
      <w:r>
        <w:rPr>
          <w:color w:val="000000"/>
          <w:sz w:val="24"/>
          <w:szCs w:val="24"/>
        </w:rPr>
        <w:br/>
        <w:t xml:space="preserve">      tam fortiter rugiebat, ut mulieres Romanae abortierint omnes,</w:t>
      </w:r>
      <w:r>
        <w:rPr>
          <w:color w:val="000000"/>
          <w:sz w:val="24"/>
          <w:szCs w:val="24"/>
        </w:rPr>
        <w:br/>
        <w:t xml:space="preserve">      mutique, &amp;c.</w:t>
      </w:r>
    </w:p>
    <w:p>
      <w:pPr>
        <w:widowControl w:val="on"/>
        <w:pBdr/>
        <w:spacing w:before="240" w:after="240" w:line="240" w:lineRule="auto"/>
        <w:ind w:left="0" w:right="0"/>
        <w:jc w:val="left"/>
      </w:pPr>
      <w:r>
        <w:rPr>
          <w:color w:val="000000"/>
          <w:sz w:val="24"/>
          <w:szCs w:val="24"/>
        </w:rPr>
        <w:t xml:space="preserve">6553.  Strozzius Cicogna omnif. mag. lib. 1. c. 1. putida multa recenset ex</w:t>
      </w:r>
      <w:r>
        <w:rPr>
          <w:color w:val="000000"/>
          <w:sz w:val="24"/>
          <w:szCs w:val="24"/>
        </w:rPr>
        <w:br/>
        <w:t xml:space="preserve">      Alcorano, de coelo, stellis, Angelis, Lonicerus c. 21, 22. l. 1.</w:t>
      </w:r>
    </w:p>
    <w:p>
      <w:pPr>
        <w:widowControl w:val="on"/>
        <w:pBdr/>
        <w:spacing w:before="240" w:after="240" w:line="240" w:lineRule="auto"/>
        <w:ind w:left="0" w:right="0"/>
        <w:jc w:val="left"/>
      </w:pPr>
      <w:r>
        <w:rPr>
          <w:color w:val="000000"/>
          <w:sz w:val="24"/>
          <w:szCs w:val="24"/>
        </w:rPr>
        <w:t xml:space="preserve">6554.  Quinquies in die orare Turcae tenentur ad meridiem.  Bredenbachius cap. 5.</w:t>
      </w:r>
    </w:p>
    <w:p>
      <w:pPr>
        <w:widowControl w:val="on"/>
        <w:pBdr/>
        <w:spacing w:before="240" w:after="240" w:line="240" w:lineRule="auto"/>
        <w:ind w:left="0" w:right="0"/>
        <w:jc w:val="left"/>
      </w:pPr>
      <w:r>
        <w:rPr>
          <w:color w:val="000000"/>
          <w:sz w:val="24"/>
          <w:szCs w:val="24"/>
        </w:rPr>
        <w:t xml:space="preserve">6555.  In quolibet anno mensem integrum jejunant interdiu, nec comedentes</w:t>
      </w:r>
      <w:r>
        <w:rPr>
          <w:color w:val="000000"/>
          <w:sz w:val="24"/>
          <w:szCs w:val="24"/>
        </w:rPr>
        <w:br/>
        <w:t xml:space="preserve">      nec bibentes, &amp;c.</w:t>
      </w:r>
    </w:p>
    <w:p>
      <w:pPr>
        <w:keepNext w:val="on"/>
        <w:pageBreakBefore w:val="on"/>
        <w:widowControl w:val="on"/>
        <w:pBdr/>
        <w:spacing w:before="0" w:after="322" w:line="240" w:lineRule="auto"/>
        <w:ind w:left="0" w:right="0"/>
        <w:jc w:val="left"/>
        <w:outlineLvl w:val="0"/>
      </w:pPr>
      <w:r>
        <w:rPr>
          <w:b/>
          <w:color w:val="000000"/>
          <w:sz w:val="48"/>
          <w:szCs w:val="48"/>
        </w:rPr>
        <w:t xml:space="preserve">Page 1160</w:t>
      </w:r>
    </w:p>
    <w:p>
      <w:pPr>
        <w:widowControl w:val="on"/>
        <w:pBdr/>
        <w:spacing w:before="240" w:after="240" w:line="240" w:lineRule="auto"/>
        <w:ind w:left="0" w:right="0"/>
        <w:jc w:val="left"/>
      </w:pPr>
      <w:r>
        <w:rPr>
          <w:color w:val="000000"/>
          <w:sz w:val="24"/>
          <w:szCs w:val="24"/>
        </w:rPr>
        <w:t xml:space="preserve">6556.  Nullis unquam multi per totam aetatem carnibus vescuntur.  Leo Afer.</w:t>
      </w:r>
    </w:p>
    <w:p>
      <w:pPr>
        <w:widowControl w:val="on"/>
        <w:pBdr/>
        <w:spacing w:before="240" w:after="240" w:line="240" w:lineRule="auto"/>
        <w:ind w:left="0" w:right="0"/>
        <w:jc w:val="left"/>
      </w:pPr>
      <w:r>
        <w:rPr>
          <w:color w:val="000000"/>
          <w:sz w:val="24"/>
          <w:szCs w:val="24"/>
        </w:rPr>
        <w:t xml:space="preserve">6557.  Lonicerus to. 1. cap. 17. 18.</w:t>
      </w:r>
    </w:p>
    <w:p>
      <w:pPr>
        <w:widowControl w:val="on"/>
        <w:pBdr/>
        <w:spacing w:before="240" w:after="240" w:line="240" w:lineRule="auto"/>
        <w:ind w:left="0" w:right="0"/>
        <w:jc w:val="left"/>
      </w:pPr>
      <w:r>
        <w:rPr>
          <w:color w:val="000000"/>
          <w:sz w:val="24"/>
          <w:szCs w:val="24"/>
        </w:rPr>
        <w:t xml:space="preserve">6558.  Gotardus Arthus ca. 33. hist. orient.  Indiae; opinio est expiatorium</w:t>
      </w:r>
      <w:r>
        <w:rPr>
          <w:color w:val="000000"/>
          <w:sz w:val="24"/>
          <w:szCs w:val="24"/>
        </w:rPr>
        <w:br/>
        <w:t xml:space="preserve">      esse Gangem; et nec mundum ab omni peccato nec salvum fieri posse,</w:t>
      </w:r>
      <w:r>
        <w:rPr>
          <w:color w:val="000000"/>
          <w:sz w:val="24"/>
          <w:szCs w:val="24"/>
        </w:rPr>
        <w:br/>
        <w:t xml:space="preserve">      qui non hoc flumine se abluat:  quam ob causam ex tota India, &amp;c.</w:t>
      </w:r>
    </w:p>
    <w:p>
      <w:pPr>
        <w:widowControl w:val="on"/>
        <w:pBdr/>
        <w:spacing w:before="240" w:after="240" w:line="240" w:lineRule="auto"/>
        <w:ind w:left="0" w:right="0"/>
        <w:jc w:val="left"/>
      </w:pPr>
      <w:r>
        <w:rPr>
          <w:color w:val="000000"/>
          <w:sz w:val="24"/>
          <w:szCs w:val="24"/>
        </w:rPr>
        <w:t xml:space="preserve">6559.  Quia nil volunt deinceps videre.</w:t>
      </w:r>
    </w:p>
    <w:p>
      <w:pPr>
        <w:widowControl w:val="on"/>
        <w:pBdr/>
        <w:spacing w:before="240" w:after="240" w:line="240" w:lineRule="auto"/>
        <w:ind w:left="0" w:right="0"/>
        <w:jc w:val="left"/>
      </w:pPr>
      <w:r>
        <w:rPr>
          <w:color w:val="000000"/>
          <w:sz w:val="24"/>
          <w:szCs w:val="24"/>
        </w:rPr>
        <w:t xml:space="preserve">6560.  Nullum se conflictandi finem facit.</w:t>
      </w:r>
    </w:p>
    <w:p>
      <w:pPr>
        <w:widowControl w:val="on"/>
        <w:pBdr/>
        <w:spacing w:before="240" w:after="240" w:line="240" w:lineRule="auto"/>
        <w:ind w:left="0" w:right="0"/>
        <w:jc w:val="left"/>
      </w:pPr>
      <w:r>
        <w:rPr>
          <w:color w:val="000000"/>
          <w:sz w:val="24"/>
          <w:szCs w:val="24"/>
        </w:rPr>
        <w:t xml:space="preserve">6561.  Ut in aliquem angulum se reciperet, ne reus fieret ejus delicti quod</w:t>
      </w:r>
      <w:r>
        <w:rPr>
          <w:color w:val="000000"/>
          <w:sz w:val="24"/>
          <w:szCs w:val="24"/>
        </w:rPr>
        <w:br/>
        <w:t xml:space="preserve">      ipse erat admissurus.</w:t>
      </w:r>
    </w:p>
    <w:p>
      <w:pPr>
        <w:widowControl w:val="on"/>
        <w:pBdr/>
        <w:spacing w:before="240" w:after="240" w:line="240" w:lineRule="auto"/>
        <w:ind w:left="0" w:right="0"/>
        <w:jc w:val="left"/>
      </w:pPr>
      <w:r>
        <w:rPr>
          <w:color w:val="000000"/>
          <w:sz w:val="24"/>
          <w:szCs w:val="24"/>
        </w:rPr>
        <w:t xml:space="preserve">6562.  Gregor.  Hom.</w:t>
      </w:r>
    </w:p>
    <w:p>
      <w:pPr>
        <w:widowControl w:val="on"/>
        <w:pBdr/>
        <w:spacing w:before="240" w:after="240" w:line="240" w:lineRule="auto"/>
        <w:ind w:left="0" w:right="0"/>
        <w:jc w:val="left"/>
      </w:pPr>
      <w:r>
        <w:rPr>
          <w:color w:val="000000"/>
          <w:sz w:val="24"/>
          <w:szCs w:val="24"/>
        </w:rPr>
        <w:t xml:space="preserve">6563.  “Bound to the dictates of no master.”</w:t>
      </w:r>
    </w:p>
    <w:p>
      <w:pPr>
        <w:widowControl w:val="on"/>
        <w:pBdr/>
        <w:spacing w:before="240" w:after="240" w:line="240" w:lineRule="auto"/>
        <w:ind w:left="0" w:right="0"/>
        <w:jc w:val="left"/>
      </w:pPr>
      <w:r>
        <w:rPr>
          <w:color w:val="000000"/>
          <w:sz w:val="24"/>
          <w:szCs w:val="24"/>
        </w:rPr>
        <w:t xml:space="preserve">6564.  Epist. 190.</w:t>
      </w:r>
    </w:p>
    <w:p>
      <w:pPr>
        <w:widowControl w:val="on"/>
        <w:pBdr/>
        <w:spacing w:before="240" w:after="240" w:line="240" w:lineRule="auto"/>
        <w:ind w:left="0" w:right="0"/>
        <w:jc w:val="left"/>
      </w:pPr>
      <w:r>
        <w:rPr>
          <w:color w:val="000000"/>
          <w:sz w:val="24"/>
          <w:szCs w:val="24"/>
        </w:rPr>
        <w:t xml:space="preserve">6565.  Orat. 8. ut vertigine correptis videntur omnia moveri, omnia iis</w:t>
      </w:r>
      <w:r>
        <w:rPr>
          <w:color w:val="000000"/>
          <w:sz w:val="24"/>
          <w:szCs w:val="24"/>
        </w:rPr>
        <w:br/>
        <w:t xml:space="preserve">      falsa sunt, quum error in ipsorum cerebro sit.</w:t>
      </w:r>
    </w:p>
    <w:p>
      <w:pPr>
        <w:widowControl w:val="on"/>
        <w:pBdr/>
        <w:spacing w:before="240" w:after="240" w:line="240" w:lineRule="auto"/>
        <w:ind w:left="0" w:right="0"/>
        <w:jc w:val="left"/>
      </w:pPr>
      <w:r>
        <w:rPr>
          <w:color w:val="000000"/>
          <w:sz w:val="24"/>
          <w:szCs w:val="24"/>
        </w:rPr>
        <w:t xml:space="preserve">6566.  Res novas affectant et inutiles, falsa veris praeferunt. 2. quod</w:t>
      </w:r>
      <w:r>
        <w:rPr>
          <w:color w:val="000000"/>
          <w:sz w:val="24"/>
          <w:szCs w:val="24"/>
        </w:rPr>
        <w:br/>
        <w:t xml:space="preserve">      temeritas effutierit, id superbia post modum tuebitur et contumaciae,</w:t>
      </w:r>
      <w:r>
        <w:rPr>
          <w:color w:val="000000"/>
          <w:sz w:val="24"/>
          <w:szCs w:val="24"/>
        </w:rPr>
        <w:br/>
        <w:t xml:space="preserve">      &amp;c.</w:t>
      </w:r>
    </w:p>
    <w:p>
      <w:pPr>
        <w:widowControl w:val="on"/>
        <w:pBdr/>
        <w:spacing w:before="240" w:after="240" w:line="240" w:lineRule="auto"/>
        <w:ind w:left="0" w:right="0"/>
        <w:jc w:val="left"/>
      </w:pPr>
      <w:r>
        <w:rPr>
          <w:color w:val="000000"/>
          <w:sz w:val="24"/>
          <w:szCs w:val="24"/>
        </w:rPr>
        <w:t xml:space="preserve">6567.  See more in Vincent.  Lyrin.</w:t>
      </w:r>
    </w:p>
    <w:p>
      <w:pPr>
        <w:widowControl w:val="on"/>
        <w:pBdr/>
        <w:spacing w:before="240" w:after="240" w:line="240" w:lineRule="auto"/>
        <w:ind w:left="0" w:right="0"/>
        <w:jc w:val="left"/>
      </w:pPr>
      <w:r>
        <w:rPr>
          <w:color w:val="000000"/>
          <w:sz w:val="24"/>
          <w:szCs w:val="24"/>
        </w:rPr>
        <w:t xml:space="preserve">6568.  Aust. de haeres. usus mulierum indifferens.</w:t>
      </w:r>
    </w:p>
    <w:p>
      <w:pPr>
        <w:widowControl w:val="on"/>
        <w:pBdr/>
        <w:spacing w:before="240" w:after="240" w:line="240" w:lineRule="auto"/>
        <w:ind w:left="0" w:right="0"/>
        <w:jc w:val="left"/>
      </w:pPr>
      <w:r>
        <w:rPr>
          <w:color w:val="000000"/>
          <w:sz w:val="24"/>
          <w:szCs w:val="24"/>
        </w:rPr>
        <w:t xml:space="preserve">6569.  Quod ante peccavit Adam, nudus erat.</w:t>
      </w:r>
    </w:p>
    <w:p>
      <w:pPr>
        <w:widowControl w:val="on"/>
        <w:pBdr/>
        <w:spacing w:before="240" w:after="240" w:line="240" w:lineRule="auto"/>
        <w:ind w:left="0" w:right="0"/>
        <w:jc w:val="left"/>
      </w:pPr>
      <w:r>
        <w:rPr>
          <w:color w:val="000000"/>
          <w:sz w:val="24"/>
          <w:szCs w:val="24"/>
        </w:rPr>
        <w:t xml:space="preserve">6570.  Alii nudis pedibus semper ambulant.</w:t>
      </w:r>
    </w:p>
    <w:p>
      <w:pPr>
        <w:widowControl w:val="on"/>
        <w:pBdr/>
        <w:spacing w:before="240" w:after="240" w:line="240" w:lineRule="auto"/>
        <w:ind w:left="0" w:right="0"/>
        <w:jc w:val="left"/>
      </w:pPr>
      <w:r>
        <w:rPr>
          <w:color w:val="000000"/>
          <w:sz w:val="24"/>
          <w:szCs w:val="24"/>
        </w:rPr>
        <w:t xml:space="preserve">6571.  Insana feritate sibi non parcunt nam per mortes varias praecipitiorum</w:t>
      </w:r>
      <w:r>
        <w:rPr>
          <w:color w:val="000000"/>
          <w:sz w:val="24"/>
          <w:szCs w:val="24"/>
        </w:rPr>
        <w:br/>
        <w:t xml:space="preserve">      aquarum et ignium. seipsos necant, et in istum furorem alios cogunt,</w:t>
      </w:r>
      <w:r>
        <w:rPr>
          <w:color w:val="000000"/>
          <w:sz w:val="24"/>
          <w:szCs w:val="24"/>
        </w:rPr>
        <w:br/>
        <w:t xml:space="preserve">      mortem minantes ni faciant.</w:t>
      </w:r>
    </w:p>
    <w:p>
      <w:pPr>
        <w:widowControl w:val="on"/>
        <w:pBdr/>
        <w:spacing w:before="240" w:after="240" w:line="240" w:lineRule="auto"/>
        <w:ind w:left="0" w:right="0"/>
        <w:jc w:val="left"/>
      </w:pPr>
      <w:r>
        <w:rPr>
          <w:color w:val="000000"/>
          <w:sz w:val="24"/>
          <w:szCs w:val="24"/>
        </w:rPr>
        <w:t xml:space="preserve">6572.  Elench. haeret. ab orbe condito.</w:t>
      </w:r>
    </w:p>
    <w:p>
      <w:pPr>
        <w:widowControl w:val="on"/>
        <w:pBdr/>
        <w:spacing w:before="240" w:after="240" w:line="240" w:lineRule="auto"/>
        <w:ind w:left="0" w:right="0"/>
        <w:jc w:val="left"/>
      </w:pPr>
      <w:r>
        <w:rPr>
          <w:color w:val="000000"/>
          <w:sz w:val="24"/>
          <w:szCs w:val="24"/>
        </w:rPr>
        <w:t xml:space="preserve">6573.  Nubrigensis. lib. cap. 19.</w:t>
      </w:r>
    </w:p>
    <w:p>
      <w:pPr>
        <w:widowControl w:val="on"/>
        <w:pBdr/>
        <w:spacing w:before="240" w:after="240" w:line="240" w:lineRule="auto"/>
        <w:ind w:left="0" w:right="0"/>
        <w:jc w:val="left"/>
      </w:pPr>
      <w:r>
        <w:rPr>
          <w:color w:val="000000"/>
          <w:sz w:val="24"/>
          <w:szCs w:val="24"/>
        </w:rPr>
        <w:t xml:space="preserve">6574.  Jovian.  Pont.  Ant.  Dial.</w:t>
      </w:r>
    </w:p>
    <w:p>
      <w:pPr>
        <w:widowControl w:val="on"/>
        <w:pBdr/>
        <w:spacing w:before="240" w:after="240" w:line="240" w:lineRule="auto"/>
        <w:ind w:left="0" w:right="0"/>
        <w:jc w:val="left"/>
      </w:pPr>
      <w:r>
        <w:rPr>
          <w:color w:val="000000"/>
          <w:sz w:val="24"/>
          <w:szCs w:val="24"/>
        </w:rPr>
        <w:t xml:space="preserve">6575.  Cum per Paganos nomen ejus persequi non poterat, sub specie</w:t>
      </w:r>
      <w:r>
        <w:rPr>
          <w:color w:val="000000"/>
          <w:sz w:val="24"/>
          <w:szCs w:val="24"/>
        </w:rPr>
        <w:br/>
        <w:t xml:space="preserve">      religionis fraudulenter subvertere disponebat.</w:t>
      </w:r>
    </w:p>
    <w:p>
      <w:pPr>
        <w:widowControl w:val="on"/>
        <w:pBdr/>
        <w:spacing w:before="240" w:after="240" w:line="240" w:lineRule="auto"/>
        <w:ind w:left="0" w:right="0"/>
        <w:jc w:val="left"/>
      </w:pPr>
      <w:r>
        <w:rPr>
          <w:color w:val="000000"/>
          <w:sz w:val="24"/>
          <w:szCs w:val="24"/>
        </w:rPr>
        <w:t xml:space="preserve">6576.  That writ </w:t>
      </w:r>
      <w:r>
        <w:rPr>
          <w:i/>
          <w:color w:val="000000"/>
          <w:sz w:val="24"/>
          <w:szCs w:val="24"/>
        </w:rPr>
        <w:t xml:space="preserve">de professo</w:t>
      </w:r>
      <w:r>
        <w:rPr>
          <w:color w:val="000000"/>
          <w:sz w:val="24"/>
          <w:szCs w:val="24"/>
        </w:rPr>
        <w:t xml:space="preserve"> against Christians, et palestinum deum (ut</w:t>
      </w:r>
      <w:r>
        <w:rPr>
          <w:color w:val="000000"/>
          <w:sz w:val="24"/>
          <w:szCs w:val="24"/>
        </w:rPr>
        <w:br/>
        <w:t xml:space="preserve">      Socrates lib. 3. cap. 19.) scripturam nugis plenam, &amp;c. vide Cyrillum</w:t>
      </w:r>
      <w:r>
        <w:rPr>
          <w:color w:val="000000"/>
          <w:sz w:val="24"/>
          <w:szCs w:val="24"/>
        </w:rPr>
        <w:br/>
        <w:t xml:space="preserve">      in Julianum, Originem in Celsum, &amp;c.</w:t>
      </w:r>
    </w:p>
    <w:p>
      <w:pPr>
        <w:widowControl w:val="on"/>
        <w:pBdr/>
        <w:spacing w:before="240" w:after="240" w:line="240" w:lineRule="auto"/>
        <w:ind w:left="0" w:right="0"/>
        <w:jc w:val="left"/>
      </w:pPr>
      <w:r>
        <w:rPr>
          <w:color w:val="000000"/>
          <w:sz w:val="24"/>
          <w:szCs w:val="24"/>
        </w:rPr>
        <w:t xml:space="preserve">6577.  One image had one gown worth 400 crowns and more.</w:t>
      </w:r>
    </w:p>
    <w:p>
      <w:pPr>
        <w:widowControl w:val="on"/>
        <w:pBdr/>
        <w:spacing w:before="240" w:after="240" w:line="240" w:lineRule="auto"/>
        <w:ind w:left="0" w:right="0"/>
        <w:jc w:val="left"/>
      </w:pPr>
      <w:r>
        <w:rPr>
          <w:color w:val="000000"/>
          <w:sz w:val="24"/>
          <w:szCs w:val="24"/>
        </w:rPr>
        <w:t xml:space="preserve">6578.  As at our lady’s church at Bergamo in Italy.</w:t>
      </w:r>
    </w:p>
    <w:p>
      <w:pPr>
        <w:widowControl w:val="on"/>
        <w:pBdr/>
        <w:spacing w:before="240" w:after="240" w:line="240" w:lineRule="auto"/>
        <w:ind w:left="0" w:right="0"/>
        <w:jc w:val="left"/>
      </w:pPr>
      <w:r>
        <w:rPr>
          <w:color w:val="000000"/>
          <w:sz w:val="24"/>
          <w:szCs w:val="24"/>
        </w:rPr>
        <w:t xml:space="preserve">6579.  Lucilius lib. 1. cap. 22. de falsa relig.</w:t>
      </w:r>
    </w:p>
    <w:p>
      <w:pPr>
        <w:widowControl w:val="on"/>
        <w:pBdr/>
        <w:spacing w:before="240" w:after="240" w:line="240" w:lineRule="auto"/>
        <w:ind w:left="0" w:right="0"/>
        <w:jc w:val="left"/>
      </w:pPr>
      <w:r>
        <w:rPr>
          <w:color w:val="000000"/>
          <w:sz w:val="24"/>
          <w:szCs w:val="24"/>
        </w:rPr>
        <w:t xml:space="preserve">6580.  An. 441.</w:t>
      </w:r>
    </w:p>
    <w:p>
      <w:pPr>
        <w:widowControl w:val="on"/>
        <w:pBdr/>
        <w:spacing w:before="240" w:after="240" w:line="240" w:lineRule="auto"/>
        <w:ind w:left="0" w:right="0"/>
        <w:jc w:val="left"/>
      </w:pPr>
      <w:r>
        <w:rPr>
          <w:color w:val="000000"/>
          <w:sz w:val="24"/>
          <w:szCs w:val="24"/>
        </w:rPr>
        <w:t xml:space="preserve">6581.  Hospinian Osiander.  An haec propositio Deus sit cucurbita vel</w:t>
      </w:r>
      <w:r>
        <w:rPr>
          <w:color w:val="000000"/>
          <w:sz w:val="24"/>
          <w:szCs w:val="24"/>
        </w:rPr>
        <w:br/>
        <w:t xml:space="preserve">      scarabeus, sit aeque possibilis ac Deus et homo?  An possit respectum</w:t>
      </w:r>
      <w:r>
        <w:rPr>
          <w:color w:val="000000"/>
          <w:sz w:val="24"/>
          <w:szCs w:val="24"/>
        </w:rPr>
        <w:br/>
        <w:t xml:space="preserve">      producere sine fundamento et termino.  An levius sit hominem jugulare</w:t>
      </w:r>
      <w:r>
        <w:rPr>
          <w:color w:val="000000"/>
          <w:sz w:val="24"/>
          <w:szCs w:val="24"/>
        </w:rPr>
        <w:br/>
        <w:t xml:space="preserve">      quam die dominico calceum consuere?</w:t>
      </w:r>
    </w:p>
    <w:p>
      <w:pPr>
        <w:widowControl w:val="on"/>
        <w:pBdr/>
        <w:spacing w:before="240" w:after="240" w:line="240" w:lineRule="auto"/>
        <w:ind w:left="0" w:right="0"/>
        <w:jc w:val="left"/>
      </w:pPr>
      <w:r>
        <w:rPr>
          <w:color w:val="000000"/>
          <w:sz w:val="24"/>
          <w:szCs w:val="24"/>
        </w:rPr>
        <w:t xml:space="preserve">6582.  De doct.  Christian.</w:t>
      </w:r>
    </w:p>
    <w:p>
      <w:pPr>
        <w:widowControl w:val="on"/>
        <w:pBdr/>
        <w:spacing w:before="240" w:after="240" w:line="240" w:lineRule="auto"/>
        <w:ind w:left="0" w:right="0"/>
        <w:jc w:val="left"/>
      </w:pPr>
      <w:r>
        <w:rPr>
          <w:color w:val="000000"/>
          <w:sz w:val="24"/>
          <w:szCs w:val="24"/>
        </w:rPr>
        <w:t xml:space="preserve">6583.  Daniel.</w:t>
      </w:r>
    </w:p>
    <w:p>
      <w:pPr>
        <w:widowControl w:val="on"/>
        <w:pBdr/>
        <w:spacing w:before="240" w:after="240" w:line="240" w:lineRule="auto"/>
        <w:ind w:left="0" w:right="0"/>
        <w:jc w:val="left"/>
      </w:pPr>
      <w:r>
        <w:rPr>
          <w:color w:val="000000"/>
          <w:sz w:val="24"/>
          <w:szCs w:val="24"/>
        </w:rPr>
        <w:t xml:space="preserve">6584.  “Whilst these fools avoid one vice they run into another of an</w:t>
      </w:r>
      <w:r>
        <w:rPr>
          <w:color w:val="000000"/>
          <w:sz w:val="24"/>
          <w:szCs w:val="24"/>
        </w:rPr>
        <w:br/>
        <w:t xml:space="preserve">      opposite character.”</w:t>
      </w:r>
    </w:p>
    <w:p>
      <w:pPr>
        <w:widowControl w:val="on"/>
        <w:pBdr/>
        <w:spacing w:before="240" w:after="240" w:line="240" w:lineRule="auto"/>
        <w:ind w:left="0" w:right="0"/>
        <w:jc w:val="left"/>
      </w:pPr>
      <w:r>
        <w:rPr>
          <w:color w:val="000000"/>
          <w:sz w:val="24"/>
          <w:szCs w:val="24"/>
        </w:rPr>
        <w:t xml:space="preserve">6585.  Agrip. ep. 29.</w:t>
      </w:r>
    </w:p>
    <w:p>
      <w:pPr>
        <w:widowControl w:val="on"/>
        <w:pBdr/>
        <w:spacing w:before="240" w:after="240" w:line="240" w:lineRule="auto"/>
        <w:ind w:left="0" w:right="0"/>
        <w:jc w:val="left"/>
      </w:pPr>
      <w:r>
        <w:rPr>
          <w:color w:val="000000"/>
          <w:sz w:val="24"/>
          <w:szCs w:val="24"/>
        </w:rPr>
        <w:t xml:space="preserve">6586.  Alex.  Gaguin. 22.  Discipulis ascitis mirum in modum populum decepit.</w:t>
      </w:r>
    </w:p>
    <w:p>
      <w:pPr>
        <w:widowControl w:val="on"/>
        <w:pBdr/>
        <w:spacing w:before="240" w:after="240" w:line="240" w:lineRule="auto"/>
        <w:ind w:left="0" w:right="0"/>
        <w:jc w:val="left"/>
      </w:pPr>
      <w:r>
        <w:rPr>
          <w:color w:val="000000"/>
          <w:sz w:val="24"/>
          <w:szCs w:val="24"/>
        </w:rPr>
        <w:t xml:space="preserve">6587.  Guicciard. descrip.  Belg. com. plures habuit asseclas ab iisdem</w:t>
      </w:r>
      <w:r>
        <w:rPr>
          <w:color w:val="000000"/>
          <w:sz w:val="24"/>
          <w:szCs w:val="24"/>
        </w:rPr>
        <w:br/>
        <w:t xml:space="preserve">      honoratus.</w:t>
      </w:r>
    </w:p>
    <w:p>
      <w:pPr>
        <w:widowControl w:val="on"/>
        <w:pBdr/>
        <w:spacing w:before="240" w:after="240" w:line="240" w:lineRule="auto"/>
        <w:ind w:left="0" w:right="0"/>
        <w:jc w:val="left"/>
      </w:pPr>
      <w:r>
        <w:rPr>
          <w:color w:val="000000"/>
          <w:sz w:val="24"/>
          <w:szCs w:val="24"/>
        </w:rPr>
        <w:t xml:space="preserve">6588.  Hen.  Nicholas at Leiden 1580. such a one.</w:t>
      </w:r>
    </w:p>
    <w:p>
      <w:pPr>
        <w:widowControl w:val="on"/>
        <w:pBdr/>
        <w:spacing w:before="240" w:after="240" w:line="240" w:lineRule="auto"/>
        <w:ind w:left="0" w:right="0"/>
        <w:jc w:val="left"/>
      </w:pPr>
      <w:r>
        <w:rPr>
          <w:color w:val="000000"/>
          <w:sz w:val="24"/>
          <w:szCs w:val="24"/>
        </w:rPr>
        <w:t xml:space="preserve">6589.  See Camden’s Annals fo. 242. et 285.</w:t>
      </w:r>
    </w:p>
    <w:p>
      <w:pPr>
        <w:keepNext w:val="on"/>
        <w:pageBreakBefore w:val="on"/>
        <w:widowControl w:val="on"/>
        <w:pBdr/>
        <w:spacing w:before="0" w:after="322" w:line="240" w:lineRule="auto"/>
        <w:ind w:left="0" w:right="0"/>
        <w:jc w:val="left"/>
        <w:outlineLvl w:val="0"/>
      </w:pPr>
      <w:r>
        <w:rPr>
          <w:b/>
          <w:color w:val="000000"/>
          <w:sz w:val="48"/>
          <w:szCs w:val="48"/>
        </w:rPr>
        <w:t xml:space="preserve">Page 1161</w:t>
      </w:r>
    </w:p>
    <w:p>
      <w:pPr>
        <w:widowControl w:val="on"/>
        <w:pBdr/>
        <w:spacing w:before="240" w:after="240" w:line="240" w:lineRule="auto"/>
        <w:ind w:left="0" w:right="0"/>
        <w:jc w:val="left"/>
      </w:pPr>
      <w:r>
        <w:rPr>
          <w:color w:val="000000"/>
          <w:sz w:val="24"/>
          <w:szCs w:val="24"/>
        </w:rPr>
        <w:t xml:space="preserve">6590.  Arius his bowels burst; Montanus hanged himself, &amp;c.  Eudo de stellis,</w:t>
      </w:r>
      <w:r>
        <w:rPr>
          <w:color w:val="000000"/>
          <w:sz w:val="24"/>
          <w:szCs w:val="24"/>
        </w:rPr>
        <w:br/>
        <w:t xml:space="preserve">      his disciples, ardere potius quam ad vitam corrigi maluerunt; tanta</w:t>
      </w:r>
      <w:r>
        <w:rPr>
          <w:color w:val="000000"/>
          <w:sz w:val="24"/>
          <w:szCs w:val="24"/>
        </w:rPr>
        <w:br/>
        <w:t xml:space="preserve">      vis infixi semel erroris, they died blaspheming.  Nubrigensis c. 9.</w:t>
      </w:r>
      <w:r>
        <w:rPr>
          <w:color w:val="000000"/>
          <w:sz w:val="24"/>
          <w:szCs w:val="24"/>
        </w:rPr>
        <w:br/>
        <w:t xml:space="preserve">      lib. 1.  Jer. vii. 23.  Amos. v. 5.</w:t>
      </w:r>
    </w:p>
    <w:p>
      <w:pPr>
        <w:widowControl w:val="on"/>
        <w:pBdr/>
        <w:spacing w:before="240" w:after="240" w:line="240" w:lineRule="auto"/>
        <w:ind w:left="0" w:right="0"/>
        <w:jc w:val="left"/>
      </w:pPr>
      <w:r>
        <w:rPr>
          <w:color w:val="000000"/>
          <w:sz w:val="24"/>
          <w:szCs w:val="24"/>
        </w:rPr>
        <w:t xml:space="preserve">6591. 5.  Cap.</w:t>
      </w:r>
    </w:p>
    <w:p>
      <w:pPr>
        <w:widowControl w:val="on"/>
        <w:pBdr/>
        <w:spacing w:before="240" w:after="240" w:line="240" w:lineRule="auto"/>
        <w:ind w:left="0" w:right="0"/>
        <w:jc w:val="left"/>
      </w:pPr>
      <w:r>
        <w:rPr>
          <w:color w:val="000000"/>
          <w:sz w:val="24"/>
          <w:szCs w:val="24"/>
        </w:rPr>
        <w:t xml:space="preserve">6592.  Poplinerius Lerius praef. hist.  Rich.  Dinoth.</w:t>
      </w:r>
    </w:p>
    <w:p>
      <w:pPr>
        <w:widowControl w:val="on"/>
        <w:pBdr/>
        <w:spacing w:before="240" w:after="240" w:line="240" w:lineRule="auto"/>
        <w:ind w:left="0" w:right="0"/>
        <w:jc w:val="left"/>
      </w:pPr>
      <w:r>
        <w:rPr>
          <w:color w:val="000000"/>
          <w:sz w:val="24"/>
          <w:szCs w:val="24"/>
        </w:rPr>
        <w:t xml:space="preserve">6593.  Advers. gerites lib. 1. postquam in mundo Christiana gens coepit,</w:t>
      </w:r>
      <w:r>
        <w:rPr>
          <w:color w:val="000000"/>
          <w:sz w:val="24"/>
          <w:szCs w:val="24"/>
        </w:rPr>
        <w:br/>
        <w:t xml:space="preserve">      terrarum orbem periise, et multis malis affectum esse genus humanum</w:t>
      </w:r>
      <w:r>
        <w:rPr>
          <w:color w:val="000000"/>
          <w:sz w:val="24"/>
          <w:szCs w:val="24"/>
        </w:rPr>
        <w:br/>
        <w:t xml:space="preserve">      videmus.</w:t>
      </w:r>
    </w:p>
    <w:p>
      <w:pPr>
        <w:widowControl w:val="on"/>
        <w:pBdr/>
        <w:spacing w:before="240" w:after="240" w:line="240" w:lineRule="auto"/>
        <w:ind w:left="0" w:right="0"/>
        <w:jc w:val="left"/>
      </w:pPr>
      <w:r>
        <w:rPr>
          <w:color w:val="000000"/>
          <w:sz w:val="24"/>
          <w:szCs w:val="24"/>
        </w:rPr>
        <w:t xml:space="preserve">6594.  Quod nec hyeme, nec aestate tanta imbrium copia, nec frugibus</w:t>
      </w:r>
      <w:r>
        <w:rPr>
          <w:color w:val="000000"/>
          <w:sz w:val="24"/>
          <w:szCs w:val="24"/>
        </w:rPr>
        <w:br/>
        <w:t xml:space="preserve">      torrendis solita flagrantia, nec vernali temperie sata tam laeta</w:t>
      </w:r>
      <w:r>
        <w:rPr>
          <w:color w:val="000000"/>
          <w:sz w:val="24"/>
          <w:szCs w:val="24"/>
        </w:rPr>
        <w:br/>
        <w:t xml:space="preserve">      sint, nec arboreis foetibus autumni foecundi, minus de montibus</w:t>
      </w:r>
      <w:r>
        <w:rPr>
          <w:color w:val="000000"/>
          <w:sz w:val="24"/>
          <w:szCs w:val="24"/>
        </w:rPr>
        <w:br/>
        <w:t xml:space="preserve">      marmor ernatur, minus aurum, &amp;c.</w:t>
      </w:r>
    </w:p>
    <w:p>
      <w:pPr>
        <w:widowControl w:val="on"/>
        <w:pBdr/>
        <w:spacing w:before="240" w:after="240" w:line="240" w:lineRule="auto"/>
        <w:ind w:left="0" w:right="0"/>
        <w:jc w:val="left"/>
      </w:pPr>
      <w:r>
        <w:rPr>
          <w:color w:val="000000"/>
          <w:sz w:val="24"/>
          <w:szCs w:val="24"/>
        </w:rPr>
        <w:t xml:space="preserve">6595.  Solitus erat oblectare se fidibus, et voce musica canentium; sed hoc</w:t>
      </w:r>
      <w:r>
        <w:rPr>
          <w:color w:val="000000"/>
          <w:sz w:val="24"/>
          <w:szCs w:val="24"/>
        </w:rPr>
        <w:br/>
        <w:t xml:space="preserve">      omne sublatum Sybillae cujusdam interventu, &amp;c.  Inde quicquid erat</w:t>
      </w:r>
      <w:r>
        <w:rPr>
          <w:color w:val="000000"/>
          <w:sz w:val="24"/>
          <w:szCs w:val="24"/>
        </w:rPr>
        <w:br/>
        <w:t xml:space="preserve">      instrumentorum Symphoniacorum, aura gemmisque egregio opere</w:t>
      </w:r>
      <w:r>
        <w:rPr>
          <w:color w:val="000000"/>
          <w:sz w:val="24"/>
          <w:szCs w:val="24"/>
        </w:rPr>
        <w:br/>
        <w:t xml:space="preserve">      distinctorum comminuit, et in ignem injecit, &amp;c.</w:t>
      </w:r>
    </w:p>
    <w:p>
      <w:pPr>
        <w:widowControl w:val="on"/>
        <w:pBdr/>
        <w:spacing w:before="240" w:after="240" w:line="240" w:lineRule="auto"/>
        <w:ind w:left="0" w:right="0"/>
        <w:jc w:val="left"/>
      </w:pPr>
      <w:r>
        <w:rPr>
          <w:color w:val="000000"/>
          <w:sz w:val="24"/>
          <w:szCs w:val="24"/>
        </w:rPr>
        <w:t xml:space="preserve">6596.  Ob id genus observatiunculas videmus homines misere affligi, et</w:t>
      </w:r>
      <w:r>
        <w:rPr>
          <w:color w:val="000000"/>
          <w:sz w:val="24"/>
          <w:szCs w:val="24"/>
        </w:rPr>
        <w:br/>
        <w:t xml:space="preserve">      denique mori, et sibi ipsis Christianos videri quum revera sint</w:t>
      </w:r>
      <w:r>
        <w:rPr>
          <w:color w:val="000000"/>
          <w:sz w:val="24"/>
          <w:szCs w:val="24"/>
        </w:rPr>
        <w:br/>
        <w:t xml:space="preserve">      Judaei.</w:t>
      </w:r>
    </w:p>
    <w:p>
      <w:pPr>
        <w:widowControl w:val="on"/>
        <w:pBdr/>
        <w:spacing w:before="240" w:after="240" w:line="240" w:lineRule="auto"/>
        <w:ind w:left="0" w:right="0"/>
        <w:jc w:val="left"/>
      </w:pPr>
      <w:r>
        <w:rPr>
          <w:color w:val="000000"/>
          <w:sz w:val="24"/>
          <w:szCs w:val="24"/>
        </w:rPr>
        <w:t xml:space="preserve">6597.  Ita in corpora nostra fortunasque decretis suis saeviit ut parum</w:t>
      </w:r>
      <w:r>
        <w:rPr>
          <w:color w:val="000000"/>
          <w:sz w:val="24"/>
          <w:szCs w:val="24"/>
        </w:rPr>
        <w:br/>
        <w:t xml:space="preserve">      obfuerat nisi Deus Lutherum virum perpetua memoria dignissimum</w:t>
      </w:r>
      <w:r>
        <w:rPr>
          <w:color w:val="000000"/>
          <w:sz w:val="24"/>
          <w:szCs w:val="24"/>
        </w:rPr>
        <w:br/>
        <w:t xml:space="preserve">      excitasset, quin nobis faeno mox communi cum jumentis cibo utendum</w:t>
      </w:r>
      <w:r>
        <w:rPr>
          <w:color w:val="000000"/>
          <w:sz w:val="24"/>
          <w:szCs w:val="24"/>
        </w:rPr>
        <w:br/>
        <w:t xml:space="preserve">      fuisset.</w:t>
      </w:r>
    </w:p>
    <w:p>
      <w:pPr>
        <w:widowControl w:val="on"/>
        <w:pBdr/>
        <w:spacing w:before="240" w:after="240" w:line="240" w:lineRule="auto"/>
        <w:ind w:left="0" w:right="0"/>
        <w:jc w:val="left"/>
      </w:pPr>
      <w:r>
        <w:rPr>
          <w:color w:val="000000"/>
          <w:sz w:val="24"/>
          <w:szCs w:val="24"/>
        </w:rPr>
        <w:t xml:space="preserve">6598.  The Gentiles in India will eat no sensible creatures, or aught that</w:t>
      </w:r>
      <w:r>
        <w:rPr>
          <w:color w:val="000000"/>
          <w:sz w:val="24"/>
          <w:szCs w:val="24"/>
        </w:rPr>
        <w:br/>
        <w:t xml:space="preserve">      hath blood in it.</w:t>
      </w:r>
    </w:p>
    <w:p>
      <w:pPr>
        <w:widowControl w:val="on"/>
        <w:pBdr/>
        <w:spacing w:before="240" w:after="240" w:line="240" w:lineRule="auto"/>
        <w:ind w:left="0" w:right="0"/>
        <w:jc w:val="left"/>
      </w:pPr>
      <w:r>
        <w:rPr>
          <w:color w:val="000000"/>
          <w:sz w:val="24"/>
          <w:szCs w:val="24"/>
        </w:rPr>
        <w:t xml:space="preserve">6599.  Vandormilius de Aucupio. cap. 27.</w:t>
      </w:r>
    </w:p>
    <w:p>
      <w:pPr>
        <w:widowControl w:val="on"/>
        <w:pBdr/>
        <w:spacing w:before="240" w:after="240" w:line="240" w:lineRule="auto"/>
        <w:ind w:left="0" w:right="0"/>
        <w:jc w:val="left"/>
      </w:pPr>
      <w:r>
        <w:rPr>
          <w:color w:val="000000"/>
          <w:sz w:val="24"/>
          <w:szCs w:val="24"/>
        </w:rPr>
        <w:t xml:space="preserve">6600.  Some explode all human authors, arts, and sciences, poets, histories,</w:t>
      </w:r>
      <w:r>
        <w:rPr>
          <w:color w:val="000000"/>
          <w:sz w:val="24"/>
          <w:szCs w:val="24"/>
        </w:rPr>
        <w:br/>
        <w:t xml:space="preserve">      &amp;c., so precise, their zeal overruns their wits; and so stupid, they</w:t>
      </w:r>
      <w:r>
        <w:rPr>
          <w:color w:val="000000"/>
          <w:sz w:val="24"/>
          <w:szCs w:val="24"/>
        </w:rPr>
        <w:br/>
        <w:t xml:space="preserve">      oppose all human learning, because they are ignorant themselves and</w:t>
      </w:r>
      <w:r>
        <w:rPr>
          <w:color w:val="000000"/>
          <w:sz w:val="24"/>
          <w:szCs w:val="24"/>
        </w:rPr>
        <w:br/>
        <w:t xml:space="preserve">      illiterate, nothing must be read but Scriptures; but these men</w:t>
      </w:r>
      <w:r>
        <w:rPr>
          <w:color w:val="000000"/>
          <w:sz w:val="24"/>
          <w:szCs w:val="24"/>
        </w:rPr>
        <w:br/>
        <w:t xml:space="preserve">      deserve to be pitied, rather than confuted.  Others are so strict they</w:t>
      </w:r>
      <w:r>
        <w:rPr>
          <w:color w:val="000000"/>
          <w:sz w:val="24"/>
          <w:szCs w:val="24"/>
        </w:rPr>
        <w:br/>
        <w:t xml:space="preserve">      will admit of no honest game and pleasure, no dancing, singing, other</w:t>
      </w:r>
      <w:r>
        <w:rPr>
          <w:color w:val="000000"/>
          <w:sz w:val="24"/>
          <w:szCs w:val="24"/>
        </w:rPr>
        <w:br/>
        <w:t xml:space="preserve">      plays, recreations and games, hawking, hunting, cock-fighting,</w:t>
      </w:r>
      <w:r>
        <w:rPr>
          <w:color w:val="000000"/>
          <w:sz w:val="24"/>
          <w:szCs w:val="24"/>
        </w:rPr>
        <w:br/>
        <w:t xml:space="preserve">      bear-baiting, &amp;c., because to see one beast kill another is the fruit</w:t>
      </w:r>
      <w:r>
        <w:rPr>
          <w:color w:val="000000"/>
          <w:sz w:val="24"/>
          <w:szCs w:val="24"/>
        </w:rPr>
        <w:br/>
        <w:t xml:space="preserve">      of our rebellion against God, &amp;c.</w:t>
      </w:r>
    </w:p>
    <w:p>
      <w:pPr>
        <w:widowControl w:val="on"/>
        <w:pBdr/>
        <w:spacing w:before="240" w:after="240" w:line="240" w:lineRule="auto"/>
        <w:ind w:left="0" w:right="0"/>
        <w:jc w:val="left"/>
      </w:pPr>
      <w:r>
        <w:rPr>
          <w:color w:val="000000"/>
          <w:sz w:val="24"/>
          <w:szCs w:val="24"/>
        </w:rPr>
        <w:t xml:space="preserve">6601.  Nuda ac tremebunda cruentis Irrepet genibus si candida jusserit Ino. </w:t>
      </w:r>
      <w:r>
        <w:rPr>
          <w:color w:val="000000"/>
          <w:sz w:val="24"/>
          <w:szCs w:val="24"/>
        </w:rPr>
        <w:br/>
        <w:t xml:space="preserve">      Juvenalis.  Sect. 6.</w:t>
      </w:r>
    </w:p>
    <w:p>
      <w:pPr>
        <w:widowControl w:val="on"/>
        <w:pBdr/>
        <w:spacing w:before="240" w:after="240" w:line="240" w:lineRule="auto"/>
        <w:ind w:left="0" w:right="0"/>
        <w:jc w:val="left"/>
      </w:pPr>
      <w:r>
        <w:rPr>
          <w:color w:val="000000"/>
          <w:sz w:val="24"/>
          <w:szCs w:val="24"/>
        </w:rPr>
        <w:t xml:space="preserve">6602.  Munster Cosmog. lib. 3. cap. 444.  Incidit in cloacam, unde se non</w:t>
      </w:r>
      <w:r>
        <w:rPr>
          <w:color w:val="000000"/>
          <w:sz w:val="24"/>
          <w:szCs w:val="24"/>
        </w:rPr>
        <w:br/>
        <w:t xml:space="preserve">      possit eximere, implorat opem sociorum, sed illi negant, &amp;c.</w:t>
      </w:r>
    </w:p>
    <w:p>
      <w:pPr>
        <w:widowControl w:val="on"/>
        <w:pBdr/>
        <w:spacing w:before="240" w:after="240" w:line="240" w:lineRule="auto"/>
        <w:ind w:left="0" w:right="0"/>
        <w:jc w:val="left"/>
      </w:pPr>
      <w:r>
        <w:rPr>
          <w:color w:val="000000"/>
          <w:sz w:val="24"/>
          <w:szCs w:val="24"/>
        </w:rPr>
        <w:t xml:space="preserve">6603.  De benefic. 7. 2.</w:t>
      </w:r>
    </w:p>
    <w:p>
      <w:pPr>
        <w:widowControl w:val="on"/>
        <w:pBdr/>
        <w:spacing w:before="240" w:after="240" w:line="240" w:lineRule="auto"/>
        <w:ind w:left="0" w:right="0"/>
        <w:jc w:val="left"/>
      </w:pPr>
      <w:r>
        <w:rPr>
          <w:color w:val="000000"/>
          <w:sz w:val="24"/>
          <w:szCs w:val="24"/>
        </w:rPr>
        <w:t xml:space="preserve">6604.  Numen venerare praesertim quod civitas colit.</w:t>
      </w:r>
    </w:p>
    <w:p>
      <w:pPr>
        <w:widowControl w:val="on"/>
        <w:pBdr/>
        <w:spacing w:before="240" w:after="240" w:line="240" w:lineRule="auto"/>
        <w:ind w:left="0" w:right="0"/>
        <w:jc w:val="left"/>
      </w:pPr>
      <w:r>
        <w:rPr>
          <w:color w:val="000000"/>
          <w:sz w:val="24"/>
          <w:szCs w:val="24"/>
        </w:rPr>
        <w:t xml:space="preserve">6605.  Octavio dial.</w:t>
      </w:r>
    </w:p>
    <w:p>
      <w:pPr>
        <w:widowControl w:val="on"/>
        <w:pBdr/>
        <w:spacing w:before="240" w:after="240" w:line="240" w:lineRule="auto"/>
        <w:ind w:left="0" w:right="0"/>
        <w:jc w:val="left"/>
      </w:pPr>
      <w:r>
        <w:rPr>
          <w:color w:val="000000"/>
          <w:sz w:val="24"/>
          <w:szCs w:val="24"/>
        </w:rPr>
        <w:t xml:space="preserve">6606.  Annal. tom. 3. ad annum 324. 1.</w:t>
      </w:r>
    </w:p>
    <w:p>
      <w:pPr>
        <w:widowControl w:val="on"/>
        <w:pBdr/>
        <w:spacing w:before="240" w:after="240" w:line="240" w:lineRule="auto"/>
        <w:ind w:left="0" w:right="0"/>
        <w:jc w:val="left"/>
      </w:pPr>
      <w:r>
        <w:rPr>
          <w:color w:val="000000"/>
          <w:sz w:val="24"/>
          <w:szCs w:val="24"/>
        </w:rPr>
        <w:t xml:space="preserve">6607.  Ovid.  “Saturn is dead, his laws died with him; now that Jupiter rules</w:t>
      </w:r>
      <w:r>
        <w:rPr>
          <w:color w:val="000000"/>
          <w:sz w:val="24"/>
          <w:szCs w:val="24"/>
        </w:rPr>
        <w:br/>
        <w:t xml:space="preserve">      the world, let us obey his laws.”</w:t>
      </w:r>
    </w:p>
    <w:p>
      <w:pPr>
        <w:keepNext w:val="on"/>
        <w:pageBreakBefore w:val="on"/>
        <w:widowControl w:val="on"/>
        <w:pBdr/>
        <w:spacing w:before="0" w:after="322" w:line="240" w:lineRule="auto"/>
        <w:ind w:left="0" w:right="0"/>
        <w:jc w:val="left"/>
        <w:outlineLvl w:val="0"/>
      </w:pPr>
      <w:r>
        <w:rPr>
          <w:b/>
          <w:color w:val="000000"/>
          <w:sz w:val="48"/>
          <w:szCs w:val="48"/>
        </w:rPr>
        <w:t xml:space="preserve">Page 1162</w:t>
      </w:r>
    </w:p>
    <w:p>
      <w:pPr>
        <w:widowControl w:val="on"/>
        <w:pBdr/>
        <w:spacing w:before="240" w:after="240" w:line="240" w:lineRule="auto"/>
        <w:ind w:left="0" w:right="0"/>
        <w:jc w:val="left"/>
      </w:pPr>
      <w:r>
        <w:rPr>
          <w:color w:val="000000"/>
          <w:sz w:val="24"/>
          <w:szCs w:val="24"/>
        </w:rPr>
        <w:t xml:space="preserve">6608.  In epist.  Sym.</w:t>
      </w:r>
    </w:p>
    <w:p>
      <w:pPr>
        <w:widowControl w:val="on"/>
        <w:pBdr/>
        <w:spacing w:before="240" w:after="240" w:line="240" w:lineRule="auto"/>
        <w:ind w:left="0" w:right="0"/>
        <w:jc w:val="left"/>
      </w:pPr>
      <w:r>
        <w:rPr>
          <w:color w:val="000000"/>
          <w:sz w:val="24"/>
          <w:szCs w:val="24"/>
        </w:rPr>
        <w:t xml:space="preserve">6609.  Quia deus immensum quiddam est, et infinitum cujus natura perfecte</w:t>
      </w:r>
      <w:r>
        <w:rPr>
          <w:color w:val="000000"/>
          <w:sz w:val="24"/>
          <w:szCs w:val="24"/>
        </w:rPr>
        <w:br/>
        <w:t xml:space="preserve">      cognosci non potest, aequum ergo est, ut diversa ratione colatur</w:t>
      </w:r>
      <w:r>
        <w:rPr>
          <w:color w:val="000000"/>
          <w:sz w:val="24"/>
          <w:szCs w:val="24"/>
        </w:rPr>
        <w:br/>
        <w:t xml:space="preserve">      prout quisque aliquid de Deo percipit aut intelligit.</w:t>
      </w:r>
    </w:p>
    <w:p>
      <w:pPr>
        <w:widowControl w:val="on"/>
        <w:pBdr/>
        <w:spacing w:before="240" w:after="240" w:line="240" w:lineRule="auto"/>
        <w:ind w:left="0" w:right="0"/>
        <w:jc w:val="left"/>
      </w:pPr>
      <w:r>
        <w:rPr>
          <w:color w:val="000000"/>
          <w:sz w:val="24"/>
          <w:szCs w:val="24"/>
        </w:rPr>
        <w:t xml:space="preserve">6610.  Campanella Calcaginus, and others.</w:t>
      </w:r>
    </w:p>
    <w:p>
      <w:pPr>
        <w:widowControl w:val="on"/>
        <w:pBdr/>
        <w:spacing w:before="240" w:after="240" w:line="240" w:lineRule="auto"/>
        <w:ind w:left="0" w:right="0"/>
        <w:jc w:val="left"/>
      </w:pPr>
      <w:r>
        <w:rPr>
          <w:color w:val="000000"/>
          <w:sz w:val="24"/>
          <w:szCs w:val="24"/>
        </w:rPr>
        <w:t xml:space="preserve">6611.  Aeternae beatitudinis consortes fore, qui sancte innocenterque hanc</w:t>
      </w:r>
      <w:r>
        <w:rPr>
          <w:color w:val="000000"/>
          <w:sz w:val="24"/>
          <w:szCs w:val="24"/>
        </w:rPr>
        <w:br/>
        <w:t xml:space="preserve">      vitam traduxerint, quamcunque illi religionem sequuti sunt.</w:t>
      </w:r>
    </w:p>
    <w:p>
      <w:pPr>
        <w:widowControl w:val="on"/>
        <w:pBdr/>
        <w:spacing w:before="240" w:after="240" w:line="240" w:lineRule="auto"/>
        <w:ind w:left="0" w:right="0"/>
        <w:jc w:val="left"/>
      </w:pPr>
      <w:r>
        <w:rPr>
          <w:color w:val="000000"/>
          <w:sz w:val="24"/>
          <w:szCs w:val="24"/>
        </w:rPr>
        <w:t xml:space="preserve">6612.  Comment. in C. Tim. 6. ver. 20. et 21. severitate cum agendum, et non</w:t>
      </w:r>
      <w:r>
        <w:rPr>
          <w:color w:val="000000"/>
          <w:sz w:val="24"/>
          <w:szCs w:val="24"/>
        </w:rPr>
        <w:br/>
        <w:t xml:space="preserve">      aliter.</w:t>
      </w:r>
    </w:p>
    <w:p>
      <w:pPr>
        <w:widowControl w:val="on"/>
        <w:pBdr/>
        <w:spacing w:before="240" w:after="240" w:line="240" w:lineRule="auto"/>
        <w:ind w:left="0" w:right="0"/>
        <w:jc w:val="left"/>
      </w:pPr>
      <w:r>
        <w:rPr>
          <w:color w:val="000000"/>
          <w:sz w:val="24"/>
          <w:szCs w:val="24"/>
        </w:rPr>
        <w:t xml:space="preserve">6613.  Quod silentium haereticis indixerit.</w:t>
      </w:r>
    </w:p>
    <w:p>
      <w:pPr>
        <w:widowControl w:val="on"/>
        <w:pBdr/>
        <w:spacing w:before="240" w:after="240" w:line="240" w:lineRule="auto"/>
        <w:ind w:left="0" w:right="0"/>
        <w:jc w:val="left"/>
      </w:pPr>
      <w:r>
        <w:rPr>
          <w:color w:val="000000"/>
          <w:sz w:val="24"/>
          <w:szCs w:val="24"/>
        </w:rPr>
        <w:t xml:space="preserve">6614.  Igne et fuste potius agendum cum haereticis quam cum disputationibus;</w:t>
      </w:r>
      <w:r>
        <w:rPr>
          <w:color w:val="000000"/>
          <w:sz w:val="24"/>
          <w:szCs w:val="24"/>
        </w:rPr>
        <w:br/>
        <w:t xml:space="preserve">      os alia loquens, &amp;c.</w:t>
      </w:r>
    </w:p>
    <w:p>
      <w:pPr>
        <w:widowControl w:val="on"/>
        <w:pBdr/>
        <w:spacing w:before="240" w:after="240" w:line="240" w:lineRule="auto"/>
        <w:ind w:left="0" w:right="0"/>
        <w:jc w:val="left"/>
      </w:pPr>
      <w:r>
        <w:rPr>
          <w:color w:val="000000"/>
          <w:sz w:val="24"/>
          <w:szCs w:val="24"/>
        </w:rPr>
        <w:t xml:space="preserve">6615.  Praefat.  Hist.</w:t>
      </w:r>
    </w:p>
    <w:p>
      <w:pPr>
        <w:widowControl w:val="on"/>
        <w:pBdr/>
        <w:spacing w:before="240" w:after="240" w:line="240" w:lineRule="auto"/>
        <w:ind w:left="0" w:right="0"/>
        <w:jc w:val="left"/>
      </w:pPr>
      <w:r>
        <w:rPr>
          <w:color w:val="000000"/>
          <w:sz w:val="24"/>
          <w:szCs w:val="24"/>
        </w:rPr>
        <w:t xml:space="preserve">6616.  Quidam conquestus est mihi de hoc morbo, et deprecatus est ut ego</w:t>
      </w:r>
      <w:r>
        <w:rPr>
          <w:color w:val="000000"/>
          <w:sz w:val="24"/>
          <w:szCs w:val="24"/>
        </w:rPr>
        <w:br/>
        <w:t xml:space="preserve">      illum curarem; ego quaesivi ab eo quid sentiret; respondit, semper</w:t>
      </w:r>
      <w:r>
        <w:rPr>
          <w:color w:val="000000"/>
          <w:sz w:val="24"/>
          <w:szCs w:val="24"/>
        </w:rPr>
        <w:br/>
        <w:t xml:space="preserve">      imaginor et cogito de Deo et angelis, &amp;c. et ita demersus sum hac</w:t>
      </w:r>
      <w:r>
        <w:rPr>
          <w:color w:val="000000"/>
          <w:sz w:val="24"/>
          <w:szCs w:val="24"/>
        </w:rPr>
        <w:br/>
        <w:t xml:space="preserve">      imaginatione, ut nec edam nec dormiam, nec negotiis, &amp;c.  Ego curavi</w:t>
      </w:r>
      <w:r>
        <w:rPr>
          <w:color w:val="000000"/>
          <w:sz w:val="24"/>
          <w:szCs w:val="24"/>
        </w:rPr>
        <w:br/>
        <w:t xml:space="preserve">      medicine et persuasione; et sic plures alios.</w:t>
      </w:r>
    </w:p>
    <w:p>
      <w:pPr>
        <w:widowControl w:val="on"/>
        <w:pBdr/>
        <w:spacing w:before="240" w:after="240" w:line="240" w:lineRule="auto"/>
        <w:ind w:left="0" w:right="0"/>
        <w:jc w:val="left"/>
      </w:pPr>
      <w:r>
        <w:rPr>
          <w:color w:val="000000"/>
          <w:sz w:val="24"/>
          <w:szCs w:val="24"/>
        </w:rPr>
        <w:t xml:space="preserve">6617.  De anima, c. de humoribus.</w:t>
      </w:r>
    </w:p>
    <w:p>
      <w:pPr>
        <w:widowControl w:val="on"/>
        <w:pBdr/>
        <w:spacing w:before="240" w:after="240" w:line="240" w:lineRule="auto"/>
        <w:ind w:left="0" w:right="0"/>
        <w:jc w:val="left"/>
      </w:pPr>
      <w:r>
        <w:rPr>
          <w:color w:val="000000"/>
          <w:sz w:val="24"/>
          <w:szCs w:val="24"/>
        </w:rPr>
        <w:t xml:space="preserve">6618.  Juvenal.  “That there are many ghosts and subterranean realms, and a</w:t>
      </w:r>
      <w:r>
        <w:rPr>
          <w:color w:val="000000"/>
          <w:sz w:val="24"/>
          <w:szCs w:val="24"/>
        </w:rPr>
        <w:br/>
        <w:t xml:space="preserve">      boat-pole, and black frogs in the Stygian gulf, and that so many</w:t>
      </w:r>
      <w:r>
        <w:rPr>
          <w:color w:val="000000"/>
          <w:sz w:val="24"/>
          <w:szCs w:val="24"/>
        </w:rPr>
        <w:br/>
        <w:t xml:space="preserve">      thousands pass over in one boat, not even boys believe, unless those</w:t>
      </w:r>
      <w:r>
        <w:rPr>
          <w:color w:val="000000"/>
          <w:sz w:val="24"/>
          <w:szCs w:val="24"/>
        </w:rPr>
        <w:br/>
        <w:t xml:space="preserve">      not as yet washed for money.”</w:t>
      </w:r>
    </w:p>
    <w:p>
      <w:pPr>
        <w:widowControl w:val="on"/>
        <w:pBdr/>
        <w:spacing w:before="240" w:after="240" w:line="240" w:lineRule="auto"/>
        <w:ind w:left="0" w:right="0"/>
        <w:jc w:val="left"/>
      </w:pPr>
      <w:r>
        <w:rPr>
          <w:color w:val="000000"/>
          <w:sz w:val="24"/>
          <w:szCs w:val="24"/>
        </w:rPr>
        <w:t xml:space="preserve">6619.  Lib. 5.  Gal. hist, quamplurimi reperti sunt qui tot pericula</w:t>
      </w:r>
      <w:r>
        <w:rPr>
          <w:color w:val="000000"/>
          <w:sz w:val="24"/>
          <w:szCs w:val="24"/>
        </w:rPr>
        <w:br/>
        <w:t xml:space="preserve">      subeuntes irridebant; et quae de fide, religione, &amp;c. dicebant,</w:t>
      </w:r>
      <w:r>
        <w:rPr>
          <w:color w:val="000000"/>
          <w:sz w:val="24"/>
          <w:szCs w:val="24"/>
        </w:rPr>
        <w:br/>
        <w:t xml:space="preserve">      ludibrio habebant, nihil eorum admittentes de futura vita.</w:t>
      </w:r>
    </w:p>
    <w:p>
      <w:pPr>
        <w:widowControl w:val="on"/>
        <w:pBdr/>
        <w:spacing w:before="240" w:after="240" w:line="240" w:lineRule="auto"/>
        <w:ind w:left="0" w:right="0"/>
        <w:jc w:val="left"/>
      </w:pPr>
      <w:r>
        <w:rPr>
          <w:color w:val="000000"/>
          <w:sz w:val="24"/>
          <w:szCs w:val="24"/>
        </w:rPr>
        <w:t xml:space="preserve">6620. 50,000 atheists at this day in Paris, Mercennus thinks.</w:t>
      </w:r>
    </w:p>
    <w:p>
      <w:pPr>
        <w:widowControl w:val="on"/>
        <w:pBdr/>
        <w:spacing w:before="240" w:after="240" w:line="240" w:lineRule="auto"/>
        <w:ind w:left="0" w:right="0"/>
        <w:jc w:val="left"/>
      </w:pPr>
      <w:r>
        <w:rPr>
          <w:color w:val="000000"/>
          <w:sz w:val="24"/>
          <w:szCs w:val="24"/>
        </w:rPr>
        <w:t xml:space="preserve">6621.  “Eat, drink, be merry; there is no more pleasure after death.”</w:t>
      </w:r>
    </w:p>
    <w:p>
      <w:pPr>
        <w:widowControl w:val="on"/>
        <w:pBdr/>
        <w:spacing w:before="240" w:after="240" w:line="240" w:lineRule="auto"/>
        <w:ind w:left="0" w:right="0"/>
        <w:jc w:val="left"/>
      </w:pPr>
      <w:r>
        <w:rPr>
          <w:color w:val="000000"/>
          <w:sz w:val="24"/>
          <w:szCs w:val="24"/>
        </w:rPr>
        <w:t xml:space="preserve">6622.  Hor. l. 2. od. 13.  “One day succeeds another, and new moons hasten to</w:t>
      </w:r>
      <w:r>
        <w:rPr>
          <w:color w:val="000000"/>
          <w:sz w:val="24"/>
          <w:szCs w:val="24"/>
        </w:rPr>
        <w:br/>
        <w:t xml:space="preserve">      their wane.”</w:t>
      </w:r>
    </w:p>
    <w:p>
      <w:pPr>
        <w:widowControl w:val="on"/>
        <w:pBdr/>
        <w:spacing w:before="240" w:after="240" w:line="240" w:lineRule="auto"/>
        <w:ind w:left="0" w:right="0"/>
        <w:jc w:val="left"/>
      </w:pPr>
      <w:r>
        <w:rPr>
          <w:color w:val="000000"/>
          <w:sz w:val="24"/>
          <w:szCs w:val="24"/>
        </w:rPr>
        <w:t xml:space="preserve">6623.  Luke xvii.</w:t>
      </w:r>
    </w:p>
    <w:p>
      <w:pPr>
        <w:widowControl w:val="on"/>
        <w:pBdr/>
        <w:spacing w:before="240" w:after="240" w:line="240" w:lineRule="auto"/>
        <w:ind w:left="0" w:right="0"/>
        <w:jc w:val="left"/>
      </w:pPr>
      <w:r>
        <w:rPr>
          <w:color w:val="000000"/>
          <w:sz w:val="24"/>
          <w:szCs w:val="24"/>
        </w:rPr>
        <w:t xml:space="preserve">6624.  Wisd. ii. 2.</w:t>
      </w:r>
    </w:p>
    <w:p>
      <w:pPr>
        <w:widowControl w:val="on"/>
        <w:pBdr/>
        <w:spacing w:before="240" w:after="240" w:line="240" w:lineRule="auto"/>
        <w:ind w:left="0" w:right="0"/>
        <w:jc w:val="left"/>
      </w:pPr>
      <w:r>
        <w:rPr>
          <w:color w:val="000000"/>
          <w:sz w:val="24"/>
          <w:szCs w:val="24"/>
        </w:rPr>
        <w:t xml:space="preserve">6625.  Vers. 6, 7, 8.</w:t>
      </w:r>
    </w:p>
    <w:p>
      <w:pPr>
        <w:widowControl w:val="on"/>
        <w:pBdr/>
        <w:spacing w:before="240" w:after="240" w:line="240" w:lineRule="auto"/>
        <w:ind w:left="0" w:right="0"/>
        <w:jc w:val="left"/>
      </w:pPr>
      <w:r>
        <w:rPr>
          <w:color w:val="000000"/>
          <w:sz w:val="24"/>
          <w:szCs w:val="24"/>
        </w:rPr>
        <w:t xml:space="preserve">6626.  Catullus.</w:t>
      </w:r>
    </w:p>
    <w:p>
      <w:pPr>
        <w:widowControl w:val="on"/>
        <w:pBdr/>
        <w:spacing w:before="240" w:after="240" w:line="240" w:lineRule="auto"/>
        <w:ind w:left="0" w:right="0"/>
        <w:jc w:val="left"/>
      </w:pPr>
      <w:r>
        <w:rPr>
          <w:color w:val="000000"/>
          <w:sz w:val="24"/>
          <w:szCs w:val="24"/>
        </w:rPr>
        <w:t xml:space="preserve">6627.  Prov. vii. 8.</w:t>
      </w:r>
    </w:p>
    <w:p>
      <w:pPr>
        <w:widowControl w:val="on"/>
        <w:pBdr/>
        <w:spacing w:before="240" w:after="240" w:line="240" w:lineRule="auto"/>
        <w:ind w:left="0" w:right="0"/>
        <w:jc w:val="left"/>
      </w:pPr>
      <w:r>
        <w:rPr>
          <w:color w:val="000000"/>
          <w:sz w:val="24"/>
          <w:szCs w:val="24"/>
        </w:rPr>
        <w:t xml:space="preserve">6628.  “Time glides away, and we grow old by years insensibly accumulating.”</w:t>
      </w:r>
    </w:p>
    <w:p>
      <w:pPr>
        <w:widowControl w:val="on"/>
        <w:pBdr/>
        <w:spacing w:before="240" w:after="240" w:line="240" w:lineRule="auto"/>
        <w:ind w:left="0" w:right="0"/>
        <w:jc w:val="left"/>
      </w:pPr>
      <w:r>
        <w:rPr>
          <w:color w:val="000000"/>
          <w:sz w:val="24"/>
          <w:szCs w:val="24"/>
        </w:rPr>
        <w:t xml:space="preserve">6629.  Lib. 1.</w:t>
      </w:r>
    </w:p>
    <w:p>
      <w:pPr>
        <w:widowControl w:val="on"/>
        <w:pBdr/>
        <w:spacing w:before="240" w:after="240" w:line="240" w:lineRule="auto"/>
        <w:ind w:left="0" w:right="0"/>
        <w:jc w:val="left"/>
      </w:pPr>
      <w:r>
        <w:rPr>
          <w:color w:val="000000"/>
          <w:sz w:val="24"/>
          <w:szCs w:val="24"/>
        </w:rPr>
        <w:t xml:space="preserve">6630.  M. Montan. lib. 1. cap. 4.</w:t>
      </w:r>
    </w:p>
    <w:p>
      <w:pPr>
        <w:widowControl w:val="on"/>
        <w:pBdr/>
        <w:spacing w:before="240" w:after="240" w:line="240" w:lineRule="auto"/>
        <w:ind w:left="0" w:right="0"/>
        <w:jc w:val="left"/>
      </w:pPr>
      <w:r>
        <w:rPr>
          <w:color w:val="000000"/>
          <w:sz w:val="24"/>
          <w:szCs w:val="24"/>
        </w:rPr>
        <w:t xml:space="preserve">6631.  Orat.  Cont.  Hispan. ne proximo decennio deum adorarent, &amp;c.</w:t>
      </w:r>
    </w:p>
    <w:p>
      <w:pPr>
        <w:widowControl w:val="on"/>
        <w:pBdr/>
        <w:spacing w:before="240" w:after="240" w:line="240" w:lineRule="auto"/>
        <w:ind w:left="0" w:right="0"/>
        <w:jc w:val="left"/>
      </w:pPr>
      <w:r>
        <w:rPr>
          <w:color w:val="000000"/>
          <w:sz w:val="24"/>
          <w:szCs w:val="24"/>
        </w:rPr>
        <w:t xml:space="preserve">6632.  Talem se exhibuit, ut nec in Christum, nec Mahometan crederet, unde</w:t>
      </w:r>
      <w:r>
        <w:rPr>
          <w:color w:val="000000"/>
          <w:sz w:val="24"/>
          <w:szCs w:val="24"/>
        </w:rPr>
        <w:br/>
        <w:t xml:space="preserve">      effectum ut promissa nisi quatenus in suum commodum cederent minime</w:t>
      </w:r>
      <w:r>
        <w:rPr>
          <w:color w:val="000000"/>
          <w:sz w:val="24"/>
          <w:szCs w:val="24"/>
        </w:rPr>
        <w:br/>
        <w:t xml:space="preserve">      servaret, nec ullo scelere peccatum statueret, ut suis desideriis</w:t>
      </w:r>
      <w:r>
        <w:rPr>
          <w:color w:val="000000"/>
          <w:sz w:val="24"/>
          <w:szCs w:val="24"/>
        </w:rPr>
        <w:br/>
        <w:t xml:space="preserve">      satisfaceret.</w:t>
      </w:r>
    </w:p>
    <w:p>
      <w:pPr>
        <w:widowControl w:val="on"/>
        <w:pBdr/>
        <w:spacing w:before="240" w:after="240" w:line="240" w:lineRule="auto"/>
        <w:ind w:left="0" w:right="0"/>
        <w:jc w:val="left"/>
      </w:pPr>
      <w:r>
        <w:rPr>
          <w:color w:val="000000"/>
          <w:sz w:val="24"/>
          <w:szCs w:val="24"/>
        </w:rPr>
        <w:t xml:space="preserve">6633.  Lib. de mor.  Germ.</w:t>
      </w:r>
    </w:p>
    <w:p>
      <w:pPr>
        <w:widowControl w:val="on"/>
        <w:pBdr/>
        <w:spacing w:before="240" w:after="240" w:line="240" w:lineRule="auto"/>
        <w:ind w:left="0" w:right="0"/>
        <w:jc w:val="left"/>
      </w:pPr>
      <w:r>
        <w:rPr>
          <w:color w:val="000000"/>
          <w:sz w:val="24"/>
          <w:szCs w:val="24"/>
        </w:rPr>
        <w:t xml:space="preserve">6634.  Or Breslau.</w:t>
      </w:r>
    </w:p>
    <w:p>
      <w:pPr>
        <w:widowControl w:val="on"/>
        <w:pBdr/>
        <w:spacing w:before="240" w:after="240" w:line="240" w:lineRule="auto"/>
        <w:ind w:left="0" w:right="0"/>
        <w:jc w:val="left"/>
      </w:pPr>
      <w:r>
        <w:rPr>
          <w:color w:val="000000"/>
          <w:sz w:val="24"/>
          <w:szCs w:val="24"/>
        </w:rPr>
        <w:t xml:space="preserve">6635.  Usque adeo insanus, ut nec inferos, nec superos esse dicat, animasque</w:t>
      </w:r>
      <w:r>
        <w:rPr>
          <w:color w:val="000000"/>
          <w:sz w:val="24"/>
          <w:szCs w:val="24"/>
        </w:rPr>
        <w:br/>
        <w:t xml:space="preserve">      cum corporibus interire credat, &amp;c.</w:t>
      </w:r>
    </w:p>
    <w:p>
      <w:pPr>
        <w:widowControl w:val="on"/>
        <w:pBdr/>
        <w:spacing w:before="240" w:after="240" w:line="240" w:lineRule="auto"/>
        <w:ind w:left="0" w:right="0"/>
        <w:jc w:val="left"/>
      </w:pPr>
      <w:r>
        <w:rPr>
          <w:color w:val="000000"/>
          <w:sz w:val="24"/>
          <w:szCs w:val="24"/>
        </w:rPr>
        <w:t xml:space="preserve">6636.  Europae deser. cap. 24.</w:t>
      </w:r>
    </w:p>
    <w:p>
      <w:pPr>
        <w:widowControl w:val="on"/>
        <w:pBdr/>
        <w:spacing w:before="240" w:after="240" w:line="240" w:lineRule="auto"/>
        <w:ind w:left="0" w:right="0"/>
        <w:jc w:val="left"/>
      </w:pPr>
      <w:r>
        <w:rPr>
          <w:color w:val="000000"/>
          <w:sz w:val="24"/>
          <w:szCs w:val="24"/>
        </w:rPr>
        <w:t xml:space="preserve">6637.  Fratres a Bry Amer. par. 6. librum a Vincentio monacho datum abjecit,</w:t>
      </w:r>
      <w:r>
        <w:rPr>
          <w:color w:val="000000"/>
          <w:sz w:val="24"/>
          <w:szCs w:val="24"/>
        </w:rPr>
        <w:br/>
        <w:t xml:space="preserve">      nihil se videre ibi hujusmodi dicens rogansque unde haec sciret, quum</w:t>
      </w:r>
      <w:r>
        <w:rPr>
          <w:color w:val="000000"/>
          <w:sz w:val="24"/>
          <w:szCs w:val="24"/>
        </w:rPr>
        <w:br/>
        <w:t xml:space="preserve">      de coelo et Tartaro contineri ibi diceret.</w:t>
      </w:r>
    </w:p>
    <w:p>
      <w:pPr>
        <w:keepNext w:val="on"/>
        <w:pageBreakBefore w:val="on"/>
        <w:widowControl w:val="on"/>
        <w:pBdr/>
        <w:spacing w:before="0" w:after="322" w:line="240" w:lineRule="auto"/>
        <w:ind w:left="0" w:right="0"/>
        <w:jc w:val="left"/>
        <w:outlineLvl w:val="0"/>
      </w:pPr>
      <w:r>
        <w:rPr>
          <w:b/>
          <w:color w:val="000000"/>
          <w:sz w:val="48"/>
          <w:szCs w:val="48"/>
        </w:rPr>
        <w:t xml:space="preserve">Page 1163</w:t>
      </w:r>
    </w:p>
    <w:p>
      <w:pPr>
        <w:widowControl w:val="on"/>
        <w:pBdr/>
        <w:spacing w:before="240" w:after="240" w:line="240" w:lineRule="auto"/>
        <w:ind w:left="0" w:right="0"/>
        <w:jc w:val="left"/>
      </w:pPr>
      <w:r>
        <w:rPr>
          <w:color w:val="000000"/>
          <w:sz w:val="24"/>
          <w:szCs w:val="24"/>
        </w:rPr>
        <w:t xml:space="preserve">6638.  Non minus hi furunt quam Hercules, qui conjugem et liberos</w:t>
      </w:r>
      <w:r>
        <w:rPr>
          <w:color w:val="000000"/>
          <w:sz w:val="24"/>
          <w:szCs w:val="24"/>
        </w:rPr>
        <w:br/>
        <w:t xml:space="preserve">      interfecit; habet haec aetas plura hujusmodi portentosa monstra.</w:t>
      </w:r>
    </w:p>
    <w:p>
      <w:pPr>
        <w:widowControl w:val="on"/>
        <w:pBdr/>
        <w:spacing w:before="240" w:after="240" w:line="240" w:lineRule="auto"/>
        <w:ind w:left="0" w:right="0"/>
        <w:jc w:val="left"/>
      </w:pPr>
      <w:r>
        <w:rPr>
          <w:color w:val="000000"/>
          <w:sz w:val="24"/>
          <w:szCs w:val="24"/>
        </w:rPr>
        <w:t xml:space="preserve">6639.  De orbis con. lib. 1. cap. 7.</w:t>
      </w:r>
    </w:p>
    <w:p>
      <w:pPr>
        <w:widowControl w:val="on"/>
        <w:pBdr/>
        <w:spacing w:before="240" w:after="240" w:line="240" w:lineRule="auto"/>
        <w:ind w:left="0" w:right="0"/>
        <w:jc w:val="left"/>
      </w:pPr>
      <w:r>
        <w:rPr>
          <w:color w:val="000000"/>
          <w:sz w:val="24"/>
          <w:szCs w:val="24"/>
        </w:rPr>
        <w:t xml:space="preserve">6640.  Nonne Romani sine Deo vestro regnant et fruuntur orbe toto, et vos et</w:t>
      </w:r>
      <w:r>
        <w:rPr>
          <w:color w:val="000000"/>
          <w:sz w:val="24"/>
          <w:szCs w:val="24"/>
        </w:rPr>
        <w:br/>
        <w:t xml:space="preserve">      Deos vestros captivos tenent, &amp;c.  Minutius Octaviano.</w:t>
      </w:r>
    </w:p>
    <w:p>
      <w:pPr>
        <w:widowControl w:val="on"/>
        <w:pBdr/>
        <w:spacing w:before="240" w:after="240" w:line="240" w:lineRule="auto"/>
        <w:ind w:left="0" w:right="0"/>
        <w:jc w:val="left"/>
      </w:pPr>
      <w:r>
        <w:rPr>
          <w:color w:val="000000"/>
          <w:sz w:val="24"/>
          <w:szCs w:val="24"/>
        </w:rPr>
        <w:t xml:space="preserve">6641.  Comment. in Genesin copiosus in hoc subjecto.</w:t>
      </w:r>
    </w:p>
    <w:p>
      <w:pPr>
        <w:widowControl w:val="on"/>
        <w:pBdr/>
        <w:spacing w:before="240" w:after="240" w:line="240" w:lineRule="auto"/>
        <w:ind w:left="0" w:right="0"/>
        <w:jc w:val="left"/>
      </w:pPr>
      <w:r>
        <w:rPr>
          <w:color w:val="000000"/>
          <w:sz w:val="24"/>
          <w:szCs w:val="24"/>
        </w:rPr>
        <w:t xml:space="preserve">6642.  Ecce pars vestrum et major et melior alget, fame laborat, et deus</w:t>
      </w:r>
      <w:r>
        <w:rPr>
          <w:color w:val="000000"/>
          <w:sz w:val="24"/>
          <w:szCs w:val="24"/>
        </w:rPr>
        <w:br/>
        <w:t xml:space="preserve">      patitur, dissimulat, non vult, non potest opitulari suis, et vel</w:t>
      </w:r>
      <w:r>
        <w:rPr>
          <w:color w:val="000000"/>
          <w:sz w:val="24"/>
          <w:szCs w:val="24"/>
        </w:rPr>
        <w:br/>
        <w:t xml:space="preserve">      invalidus vel iniquus est.  Cecilius in Minut.  Dum rapiunt mala fata</w:t>
      </w:r>
      <w:r>
        <w:rPr>
          <w:color w:val="000000"/>
          <w:sz w:val="24"/>
          <w:szCs w:val="24"/>
        </w:rPr>
        <w:br/>
        <w:t xml:space="preserve">      bonos, ignoscite fasso, Sollicitor nullos esse putare deos.  Ovid. </w:t>
      </w:r>
      <w:r>
        <w:rPr>
          <w:color w:val="000000"/>
          <w:sz w:val="24"/>
          <w:szCs w:val="24"/>
        </w:rPr>
        <w:br/>
        <w:t xml:space="preserve">      Vidi ego diis fretos, multos decipi.  Plautus Casina act. 2. scen. 5.</w:t>
      </w:r>
    </w:p>
    <w:p>
      <w:pPr>
        <w:widowControl w:val="on"/>
        <w:pBdr/>
        <w:spacing w:before="240" w:after="240" w:line="240" w:lineRule="auto"/>
        <w:ind w:left="0" w:right="0"/>
        <w:jc w:val="left"/>
      </w:pPr>
      <w:r>
        <w:rPr>
          <w:color w:val="000000"/>
          <w:sz w:val="24"/>
          <w:szCs w:val="24"/>
        </w:rPr>
        <w:t xml:space="preserve">6643.  Martial. l. 4. epig. 21.</w:t>
      </w:r>
    </w:p>
    <w:p>
      <w:pPr>
        <w:widowControl w:val="on"/>
        <w:pBdr/>
        <w:spacing w:before="240" w:after="240" w:line="240" w:lineRule="auto"/>
        <w:ind w:left="0" w:right="0"/>
        <w:jc w:val="left"/>
      </w:pPr>
      <w:r>
        <w:rPr>
          <w:color w:val="000000"/>
          <w:sz w:val="24"/>
          <w:szCs w:val="24"/>
        </w:rPr>
        <w:t xml:space="preserve">6644.  Ser. 30. in 5. cap. ad Ephes. hic fractii est pedibus, alter furit,</w:t>
      </w:r>
      <w:r>
        <w:rPr>
          <w:color w:val="000000"/>
          <w:sz w:val="24"/>
          <w:szCs w:val="24"/>
        </w:rPr>
        <w:br/>
        <w:t xml:space="preserve">      alius ad extremam senectam progressus omnem vitam paupertate peragit,</w:t>
      </w:r>
      <w:r>
        <w:rPr>
          <w:color w:val="000000"/>
          <w:sz w:val="24"/>
          <w:szCs w:val="24"/>
        </w:rPr>
        <w:br/>
        <w:t xml:space="preserve">      ille morbis gravissimis:  sunt haec Providentiae opera? hic surdus,</w:t>
      </w:r>
      <w:r>
        <w:rPr>
          <w:color w:val="000000"/>
          <w:sz w:val="24"/>
          <w:szCs w:val="24"/>
        </w:rPr>
        <w:br/>
        <w:t xml:space="preserve">      ille mutus, &amp;c.</w:t>
      </w:r>
    </w:p>
    <w:p>
      <w:pPr>
        <w:widowControl w:val="on"/>
        <w:pBdr/>
        <w:spacing w:before="240" w:after="240" w:line="240" w:lineRule="auto"/>
        <w:ind w:left="0" w:right="0"/>
        <w:jc w:val="left"/>
      </w:pPr>
      <w:r>
        <w:rPr>
          <w:color w:val="000000"/>
          <w:sz w:val="24"/>
          <w:szCs w:val="24"/>
        </w:rPr>
        <w:t xml:space="preserve">6645.  “Oh!  Jupiter, do you hear those things?  Collecting many such facts,</w:t>
      </w:r>
      <w:r>
        <w:rPr>
          <w:color w:val="000000"/>
          <w:sz w:val="24"/>
          <w:szCs w:val="24"/>
        </w:rPr>
        <w:br/>
        <w:t xml:space="preserve">      they weave a tissue of reproaches against God’s providence.”</w:t>
      </w:r>
    </w:p>
    <w:p>
      <w:pPr>
        <w:widowControl w:val="on"/>
        <w:pBdr/>
        <w:spacing w:before="240" w:after="240" w:line="240" w:lineRule="auto"/>
        <w:ind w:left="0" w:right="0"/>
        <w:jc w:val="left"/>
      </w:pPr>
      <w:r>
        <w:rPr>
          <w:color w:val="000000"/>
          <w:sz w:val="24"/>
          <w:szCs w:val="24"/>
        </w:rPr>
        <w:t xml:space="preserve">6646.  Omnia contingenter fieri volunt.  Melancthon in praeceptum primum.</w:t>
      </w:r>
    </w:p>
    <w:p>
      <w:pPr>
        <w:widowControl w:val="on"/>
        <w:pBdr/>
        <w:spacing w:before="240" w:after="240" w:line="240" w:lineRule="auto"/>
        <w:ind w:left="0" w:right="0"/>
        <w:jc w:val="left"/>
      </w:pPr>
      <w:r>
        <w:rPr>
          <w:color w:val="000000"/>
          <w:sz w:val="24"/>
          <w:szCs w:val="24"/>
        </w:rPr>
        <w:t xml:space="preserve">6647.  Dial. 1. lib. 4. de admir. nat.  Arcanis.</w:t>
      </w:r>
    </w:p>
    <w:p>
      <w:pPr>
        <w:widowControl w:val="on"/>
        <w:pBdr/>
        <w:spacing w:before="240" w:after="240" w:line="240" w:lineRule="auto"/>
        <w:ind w:left="0" w:right="0"/>
        <w:jc w:val="left"/>
      </w:pPr>
      <w:r>
        <w:rPr>
          <w:color w:val="000000"/>
          <w:sz w:val="24"/>
          <w:szCs w:val="24"/>
        </w:rPr>
        <w:t xml:space="preserve">6648.  Anima mea sit cum animis philosophorum.</w:t>
      </w:r>
    </w:p>
    <w:p>
      <w:pPr>
        <w:widowControl w:val="on"/>
        <w:pBdr/>
        <w:spacing w:before="240" w:after="240" w:line="240" w:lineRule="auto"/>
        <w:ind w:left="0" w:right="0"/>
        <w:jc w:val="left"/>
      </w:pPr>
      <w:r>
        <w:rPr>
          <w:color w:val="000000"/>
          <w:sz w:val="24"/>
          <w:szCs w:val="24"/>
        </w:rPr>
        <w:t xml:space="preserve">6649.  Deum unum multis designant nominibus, &amp;c.</w:t>
      </w:r>
    </w:p>
    <w:p>
      <w:pPr>
        <w:widowControl w:val="on"/>
        <w:pBdr/>
        <w:spacing w:before="240" w:after="240" w:line="240" w:lineRule="auto"/>
        <w:ind w:left="0" w:right="0"/>
        <w:jc w:val="left"/>
      </w:pPr>
      <w:r>
        <w:rPr>
          <w:color w:val="000000"/>
          <w:sz w:val="24"/>
          <w:szCs w:val="24"/>
        </w:rPr>
        <w:t xml:space="preserve">6650.  Non intelligis te quum haec dicis, negare te ipsum nomen Dei:  quid</w:t>
      </w:r>
      <w:r>
        <w:rPr>
          <w:color w:val="000000"/>
          <w:sz w:val="24"/>
          <w:szCs w:val="24"/>
        </w:rPr>
        <w:br/>
        <w:t xml:space="preserve">      enim est aliud Natura quam Deus? &amp;c. tot habet appellationes quot</w:t>
      </w:r>
      <w:r>
        <w:rPr>
          <w:color w:val="000000"/>
          <w:sz w:val="24"/>
          <w:szCs w:val="24"/>
        </w:rPr>
        <w:br/>
        <w:t xml:space="preserve">      munera.</w:t>
      </w:r>
    </w:p>
    <w:p>
      <w:pPr>
        <w:widowControl w:val="on"/>
        <w:pBdr/>
        <w:spacing w:before="240" w:after="240" w:line="240" w:lineRule="auto"/>
        <w:ind w:left="0" w:right="0"/>
        <w:jc w:val="left"/>
      </w:pPr>
      <w:r>
        <w:rPr>
          <w:color w:val="000000"/>
          <w:sz w:val="24"/>
          <w:szCs w:val="24"/>
        </w:rPr>
        <w:t xml:space="preserve">6651.  Austin.</w:t>
      </w:r>
    </w:p>
    <w:p>
      <w:pPr>
        <w:widowControl w:val="on"/>
        <w:pBdr/>
        <w:spacing w:before="240" w:after="240" w:line="240" w:lineRule="auto"/>
        <w:ind w:left="0" w:right="0"/>
        <w:jc w:val="left"/>
      </w:pPr>
      <w:r>
        <w:rPr>
          <w:color w:val="000000"/>
          <w:sz w:val="24"/>
          <w:szCs w:val="24"/>
        </w:rPr>
        <w:t xml:space="preserve">6652.  Principio phaemer.</w:t>
      </w:r>
    </w:p>
    <w:p>
      <w:pPr>
        <w:widowControl w:val="on"/>
        <w:pBdr/>
        <w:spacing w:before="240" w:after="240" w:line="240" w:lineRule="auto"/>
        <w:ind w:left="0" w:right="0"/>
        <w:jc w:val="left"/>
      </w:pPr>
      <w:r>
        <w:rPr>
          <w:color w:val="000000"/>
          <w:sz w:val="24"/>
          <w:szCs w:val="24"/>
        </w:rPr>
        <w:t xml:space="preserve">6653.  “In cities, kings, religions, and in individual men, these things are</w:t>
      </w:r>
      <w:r>
        <w:rPr>
          <w:color w:val="000000"/>
          <w:sz w:val="24"/>
          <w:szCs w:val="24"/>
        </w:rPr>
        <w:br/>
        <w:t xml:space="preserve">      true and obvious, as Aristotle appears to imply, and daily experience</w:t>
      </w:r>
      <w:r>
        <w:rPr>
          <w:color w:val="000000"/>
          <w:sz w:val="24"/>
          <w:szCs w:val="24"/>
        </w:rPr>
        <w:br/>
        <w:t xml:space="preserve">      teaches to the reader of history:  for what was more sacred and</w:t>
      </w:r>
      <w:r>
        <w:rPr>
          <w:color w:val="000000"/>
          <w:sz w:val="24"/>
          <w:szCs w:val="24"/>
        </w:rPr>
        <w:br/>
        <w:t xml:space="preserve">      illustrious, by Gentile law, than Jupiter? what now more vile and</w:t>
      </w:r>
      <w:r>
        <w:rPr>
          <w:color w:val="000000"/>
          <w:sz w:val="24"/>
          <w:szCs w:val="24"/>
        </w:rPr>
        <w:br/>
        <w:t xml:space="preserve">      execrable?  In this way celestial objects suggest religions for</w:t>
      </w:r>
      <w:r>
        <w:rPr>
          <w:color w:val="000000"/>
          <w:sz w:val="24"/>
          <w:szCs w:val="24"/>
        </w:rPr>
        <w:br/>
        <w:t xml:space="preserve">      worldly motives, and when the influx ceases, so does the law,” &amp;c.</w:t>
      </w:r>
    </w:p>
    <w:p>
      <w:pPr>
        <w:widowControl w:val="on"/>
        <w:pBdr/>
        <w:spacing w:before="240" w:after="240" w:line="240" w:lineRule="auto"/>
        <w:ind w:left="0" w:right="0"/>
        <w:jc w:val="left"/>
      </w:pPr>
      <w:r>
        <w:rPr>
          <w:color w:val="000000"/>
          <w:sz w:val="24"/>
          <w:szCs w:val="24"/>
        </w:rPr>
        <w:t xml:space="preserve">6654.  “And again a great Achilles shall be sent against Troy:  religions and</w:t>
      </w:r>
      <w:r>
        <w:rPr>
          <w:color w:val="000000"/>
          <w:sz w:val="24"/>
          <w:szCs w:val="24"/>
        </w:rPr>
        <w:br/>
        <w:t xml:space="preserve">      their ceremonies shall be born again; however affairs relapse into</w:t>
      </w:r>
      <w:r>
        <w:rPr>
          <w:color w:val="000000"/>
          <w:sz w:val="24"/>
          <w:szCs w:val="24"/>
        </w:rPr>
        <w:br/>
        <w:t xml:space="preserve">      the same track, there is nothing now that was not formerly and Will</w:t>
      </w:r>
      <w:r>
        <w:rPr>
          <w:color w:val="000000"/>
          <w:sz w:val="24"/>
          <w:szCs w:val="24"/>
        </w:rPr>
        <w:br/>
        <w:t xml:space="preserve">      not be again,” &amp;c.</w:t>
      </w:r>
    </w:p>
    <w:p>
      <w:pPr>
        <w:widowControl w:val="on"/>
        <w:pBdr/>
        <w:spacing w:before="240" w:after="240" w:line="240" w:lineRule="auto"/>
        <w:ind w:left="0" w:right="0"/>
        <w:jc w:val="left"/>
      </w:pPr>
      <w:r>
        <w:rPr>
          <w:color w:val="000000"/>
          <w:sz w:val="24"/>
          <w:szCs w:val="24"/>
        </w:rPr>
        <w:t xml:space="preserve">6655.  Vaninus dial. 52. de oraculis.</w:t>
      </w:r>
    </w:p>
    <w:p>
      <w:pPr>
        <w:widowControl w:val="on"/>
        <w:pBdr/>
        <w:spacing w:before="240" w:after="240" w:line="240" w:lineRule="auto"/>
        <w:ind w:left="0" w:right="0"/>
        <w:jc w:val="left"/>
      </w:pPr>
      <w:r>
        <w:rPr>
          <w:color w:val="000000"/>
          <w:sz w:val="24"/>
          <w:szCs w:val="24"/>
        </w:rPr>
        <w:t xml:space="preserve">6656.  Varie homines affecti, alii dei judicium ad tam pii exilium, alii ad</w:t>
      </w:r>
      <w:r>
        <w:rPr>
          <w:color w:val="000000"/>
          <w:sz w:val="24"/>
          <w:szCs w:val="24"/>
        </w:rPr>
        <w:br/>
        <w:t xml:space="preserve">      naturam referebant, nec ab indignatione dei, sed humanis causis, &amp;c.</w:t>
      </w:r>
      <w:r>
        <w:rPr>
          <w:color w:val="000000"/>
          <w:sz w:val="24"/>
          <w:szCs w:val="24"/>
        </w:rPr>
        <w:br/>
        <w:t xml:space="preserve">      12.  Natural, quaest. 33. 39.</w:t>
      </w:r>
    </w:p>
    <w:p>
      <w:pPr>
        <w:widowControl w:val="on"/>
        <w:pBdr/>
        <w:spacing w:before="240" w:after="240" w:line="240" w:lineRule="auto"/>
        <w:ind w:left="0" w:right="0"/>
        <w:jc w:val="left"/>
      </w:pPr>
      <w:r>
        <w:rPr>
          <w:color w:val="000000"/>
          <w:sz w:val="24"/>
          <w:szCs w:val="24"/>
        </w:rPr>
        <w:t xml:space="preserve">6657.  Juv.  Sat. 13.  “There are those who ascribe everything to chance, and</w:t>
      </w:r>
      <w:r>
        <w:rPr>
          <w:color w:val="000000"/>
          <w:sz w:val="24"/>
          <w:szCs w:val="24"/>
        </w:rPr>
        <w:br/>
        <w:t xml:space="preserve">      believe that the world is made without a director, nature influencing</w:t>
      </w:r>
      <w:r>
        <w:rPr>
          <w:color w:val="000000"/>
          <w:sz w:val="24"/>
          <w:szCs w:val="24"/>
        </w:rPr>
        <w:br/>
        <w:t xml:space="preserve">      the vicissitudes,” &amp;c.</w:t>
      </w:r>
    </w:p>
    <w:p>
      <w:pPr>
        <w:keepNext w:val="on"/>
        <w:pageBreakBefore w:val="on"/>
        <w:widowControl w:val="on"/>
        <w:pBdr/>
        <w:spacing w:before="0" w:after="322" w:line="240" w:lineRule="auto"/>
        <w:ind w:left="0" w:right="0"/>
        <w:jc w:val="left"/>
        <w:outlineLvl w:val="0"/>
      </w:pPr>
      <w:r>
        <w:rPr>
          <w:b/>
          <w:color w:val="000000"/>
          <w:sz w:val="48"/>
          <w:szCs w:val="48"/>
        </w:rPr>
        <w:t xml:space="preserve">Page 1164</w:t>
      </w:r>
    </w:p>
    <w:p>
      <w:pPr>
        <w:widowControl w:val="on"/>
        <w:pBdr/>
        <w:spacing w:before="240" w:after="240" w:line="240" w:lineRule="auto"/>
        <w:ind w:left="0" w:right="0"/>
        <w:jc w:val="left"/>
      </w:pPr>
      <w:r>
        <w:rPr>
          <w:color w:val="000000"/>
          <w:sz w:val="24"/>
          <w:szCs w:val="24"/>
        </w:rPr>
        <w:t xml:space="preserve">6658.  Epist. ad C. Caesar.  Romani olim putabant fortunam regna et imperia</w:t>
      </w:r>
      <w:r>
        <w:rPr>
          <w:color w:val="000000"/>
          <w:sz w:val="24"/>
          <w:szCs w:val="24"/>
        </w:rPr>
        <w:br/>
        <w:t xml:space="preserve">      dare:  Credebant antea mortales fortunam solam opes et honores</w:t>
      </w:r>
      <w:r>
        <w:rPr>
          <w:color w:val="000000"/>
          <w:sz w:val="24"/>
          <w:szCs w:val="24"/>
        </w:rPr>
        <w:br/>
        <w:t xml:space="preserve">      largiri, idque duabus de causis; primum quod indignus quisque dives</w:t>
      </w:r>
      <w:r>
        <w:rPr>
          <w:color w:val="000000"/>
          <w:sz w:val="24"/>
          <w:szCs w:val="24"/>
        </w:rPr>
        <w:br/>
        <w:t xml:space="preserve">      honoratus, potens; alterum, vix quisquam perpetuo bonis iis frui</w:t>
      </w:r>
      <w:r>
        <w:rPr>
          <w:color w:val="000000"/>
          <w:sz w:val="24"/>
          <w:szCs w:val="24"/>
        </w:rPr>
        <w:br/>
        <w:t xml:space="preserve">      visus.  Postea prudentiores didicere fortunam suam quemque fingere.</w:t>
      </w:r>
    </w:p>
    <w:p>
      <w:pPr>
        <w:widowControl w:val="on"/>
        <w:pBdr/>
        <w:spacing w:before="240" w:after="240" w:line="240" w:lineRule="auto"/>
        <w:ind w:left="0" w:right="0"/>
        <w:jc w:val="left"/>
      </w:pPr>
      <w:r>
        <w:rPr>
          <w:color w:val="000000"/>
          <w:sz w:val="24"/>
          <w:szCs w:val="24"/>
        </w:rPr>
        <w:t xml:space="preserve">6659. 10 de legib.  Alii negant esse deos, alii deos non curare res humanas,</w:t>
      </w:r>
      <w:r>
        <w:rPr>
          <w:color w:val="000000"/>
          <w:sz w:val="24"/>
          <w:szCs w:val="24"/>
        </w:rPr>
        <w:br/>
        <w:t xml:space="preserve">      alii utraque concedunt.</w:t>
      </w:r>
    </w:p>
    <w:p>
      <w:pPr>
        <w:widowControl w:val="on"/>
        <w:pBdr/>
        <w:spacing w:before="240" w:after="240" w:line="240" w:lineRule="auto"/>
        <w:ind w:left="0" w:right="0"/>
        <w:jc w:val="left"/>
      </w:pPr>
      <w:r>
        <w:rPr>
          <w:color w:val="000000"/>
          <w:sz w:val="24"/>
          <w:szCs w:val="24"/>
        </w:rPr>
        <w:t xml:space="preserve">6660.  Lib. 8. ad mathern.</w:t>
      </w:r>
    </w:p>
    <w:p>
      <w:pPr>
        <w:widowControl w:val="on"/>
        <w:pBdr/>
        <w:spacing w:before="240" w:after="240" w:line="240" w:lineRule="auto"/>
        <w:ind w:left="0" w:right="0"/>
        <w:jc w:val="left"/>
      </w:pPr>
      <w:r>
        <w:rPr>
          <w:color w:val="000000"/>
          <w:sz w:val="24"/>
          <w:szCs w:val="24"/>
        </w:rPr>
        <w:t xml:space="preserve">6661.  Origen. contra Celsum. l. 3. hos immerito nobiscum conferri fuse</w:t>
      </w:r>
      <w:r>
        <w:rPr>
          <w:color w:val="000000"/>
          <w:sz w:val="24"/>
          <w:szCs w:val="24"/>
        </w:rPr>
        <w:br/>
        <w:t xml:space="preserve">      declarat.</w:t>
      </w:r>
    </w:p>
    <w:p>
      <w:pPr>
        <w:widowControl w:val="on"/>
        <w:pBdr/>
        <w:spacing w:before="240" w:after="240" w:line="240" w:lineRule="auto"/>
        <w:ind w:left="0" w:right="0"/>
        <w:jc w:val="left"/>
      </w:pPr>
      <w:r>
        <w:rPr>
          <w:color w:val="000000"/>
          <w:sz w:val="24"/>
          <w:szCs w:val="24"/>
        </w:rPr>
        <w:t xml:space="preserve">6662.  Crucifixum deum ignominiose Lucianus vita peregrin.  Christum vocat.</w:t>
      </w:r>
    </w:p>
    <w:p>
      <w:pPr>
        <w:widowControl w:val="on"/>
        <w:pBdr/>
        <w:spacing w:before="240" w:after="240" w:line="240" w:lineRule="auto"/>
        <w:ind w:left="0" w:right="0"/>
        <w:jc w:val="left"/>
      </w:pPr>
      <w:r>
        <w:rPr>
          <w:color w:val="000000"/>
          <w:sz w:val="24"/>
          <w:szCs w:val="24"/>
        </w:rPr>
        <w:t xml:space="preserve">6663.  De ira, 16. 34.  Iratus coelo quod obstreperet, ad pugnam vocans</w:t>
      </w:r>
      <w:r>
        <w:rPr>
          <w:color w:val="000000"/>
          <w:sz w:val="24"/>
          <w:szCs w:val="24"/>
        </w:rPr>
        <w:br/>
        <w:t xml:space="preserve">      Jovem, quanta dementia? putavit sibi nocere non posse, et se nocere</w:t>
      </w:r>
      <w:r>
        <w:rPr>
          <w:color w:val="000000"/>
          <w:sz w:val="24"/>
          <w:szCs w:val="24"/>
        </w:rPr>
        <w:br/>
        <w:t xml:space="preserve">      tamen Jovi posse.</w:t>
      </w:r>
    </w:p>
    <w:p>
      <w:pPr>
        <w:widowControl w:val="on"/>
        <w:pBdr/>
        <w:spacing w:before="240" w:after="240" w:line="240" w:lineRule="auto"/>
        <w:ind w:left="0" w:right="0"/>
        <w:jc w:val="left"/>
      </w:pPr>
      <w:r>
        <w:rPr>
          <w:color w:val="000000"/>
          <w:sz w:val="24"/>
          <w:szCs w:val="24"/>
        </w:rPr>
        <w:t xml:space="preserve">6664.  Lib. 1. 1.</w:t>
      </w:r>
    </w:p>
    <w:p>
      <w:pPr>
        <w:widowControl w:val="on"/>
        <w:pBdr/>
        <w:spacing w:before="240" w:after="240" w:line="240" w:lineRule="auto"/>
        <w:ind w:left="0" w:right="0"/>
        <w:jc w:val="left"/>
      </w:pPr>
      <w:r>
        <w:rPr>
          <w:color w:val="000000"/>
          <w:sz w:val="24"/>
          <w:szCs w:val="24"/>
        </w:rPr>
        <w:t xml:space="preserve">6665.  Idem status post mortem, ac fuit antequam nasceremur, et Seneca.  Idem</w:t>
      </w:r>
      <w:r>
        <w:rPr>
          <w:color w:val="000000"/>
          <w:sz w:val="24"/>
          <w:szCs w:val="24"/>
        </w:rPr>
        <w:br/>
        <w:t xml:space="preserve">      erit post me quod ante me fuit.</w:t>
      </w:r>
    </w:p>
    <w:p>
      <w:pPr>
        <w:widowControl w:val="on"/>
        <w:pBdr/>
        <w:spacing w:before="240" w:after="240" w:line="240" w:lineRule="auto"/>
        <w:ind w:left="0" w:right="0"/>
        <w:jc w:val="left"/>
      </w:pPr>
      <w:r>
        <w:rPr>
          <w:color w:val="000000"/>
          <w:sz w:val="24"/>
          <w:szCs w:val="24"/>
        </w:rPr>
        <w:t xml:space="preserve">6666.  Lucernae eadem conditio quum extinguitur, ac fuit antequam</w:t>
      </w:r>
      <w:r>
        <w:rPr>
          <w:color w:val="000000"/>
          <w:sz w:val="24"/>
          <w:szCs w:val="24"/>
        </w:rPr>
        <w:br/>
        <w:t xml:space="preserve">      accenderetur; ita et hominis.</w:t>
      </w:r>
    </w:p>
    <w:p>
      <w:pPr>
        <w:widowControl w:val="on"/>
        <w:pBdr/>
        <w:spacing w:before="240" w:after="240" w:line="240" w:lineRule="auto"/>
        <w:ind w:left="0" w:right="0"/>
        <w:jc w:val="left"/>
      </w:pPr>
      <w:r>
        <w:rPr>
          <w:color w:val="000000"/>
          <w:sz w:val="24"/>
          <w:szCs w:val="24"/>
        </w:rPr>
        <w:t xml:space="preserve">6667.  Dissert, cum nunc sider.</w:t>
      </w:r>
    </w:p>
    <w:p>
      <w:pPr>
        <w:widowControl w:val="on"/>
        <w:pBdr/>
        <w:spacing w:before="240" w:after="240" w:line="240" w:lineRule="auto"/>
        <w:ind w:left="0" w:right="0"/>
        <w:jc w:val="left"/>
      </w:pPr>
      <w:r>
        <w:rPr>
          <w:color w:val="000000"/>
          <w:sz w:val="24"/>
          <w:szCs w:val="24"/>
        </w:rPr>
        <w:t xml:space="preserve">6668.  Campanella, cap. 18.  Atheism, triumphat.</w:t>
      </w:r>
    </w:p>
    <w:p>
      <w:pPr>
        <w:widowControl w:val="on"/>
        <w:pBdr/>
        <w:spacing w:before="240" w:after="240" w:line="240" w:lineRule="auto"/>
        <w:ind w:left="0" w:right="0"/>
        <w:jc w:val="left"/>
      </w:pPr>
      <w:r>
        <w:rPr>
          <w:color w:val="000000"/>
          <w:sz w:val="24"/>
          <w:szCs w:val="24"/>
        </w:rPr>
        <w:t xml:space="preserve">6669.  Comment. in Gen. cap. 7.</w:t>
      </w:r>
    </w:p>
    <w:p>
      <w:pPr>
        <w:widowControl w:val="on"/>
        <w:pBdr/>
        <w:spacing w:before="240" w:after="240" w:line="240" w:lineRule="auto"/>
        <w:ind w:left="0" w:right="0"/>
        <w:jc w:val="left"/>
      </w:pPr>
      <w:r>
        <w:rPr>
          <w:color w:val="000000"/>
          <w:sz w:val="24"/>
          <w:szCs w:val="24"/>
        </w:rPr>
        <w:t xml:space="preserve">6670.  So that a man may meet an atheist as soon in his study as in the</w:t>
      </w:r>
      <w:r>
        <w:rPr>
          <w:color w:val="000000"/>
          <w:sz w:val="24"/>
          <w:szCs w:val="24"/>
        </w:rPr>
        <w:br/>
        <w:t xml:space="preserve">      street.</w:t>
      </w:r>
    </w:p>
    <w:p>
      <w:pPr>
        <w:widowControl w:val="on"/>
        <w:pBdr/>
        <w:spacing w:before="240" w:after="240" w:line="240" w:lineRule="auto"/>
        <w:ind w:left="0" w:right="0"/>
        <w:jc w:val="left"/>
      </w:pPr>
      <w:r>
        <w:rPr>
          <w:color w:val="000000"/>
          <w:sz w:val="24"/>
          <w:szCs w:val="24"/>
        </w:rPr>
        <w:t xml:space="preserve">6671.  Simonis religio incerto auctore Cracoviae edit. 1588, conclusio libri</w:t>
      </w:r>
      <w:r>
        <w:rPr>
          <w:color w:val="000000"/>
          <w:sz w:val="24"/>
          <w:szCs w:val="24"/>
        </w:rPr>
        <w:br/>
        <w:t xml:space="preserve">      est, Ede itaque, bibe, lude, &amp;c. jam Deus figmentum est.</w:t>
      </w:r>
    </w:p>
    <w:p>
      <w:pPr>
        <w:widowControl w:val="on"/>
        <w:pBdr/>
        <w:spacing w:before="240" w:after="240" w:line="240" w:lineRule="auto"/>
        <w:ind w:left="0" w:right="0"/>
        <w:jc w:val="left"/>
      </w:pPr>
      <w:r>
        <w:rPr>
          <w:color w:val="000000"/>
          <w:sz w:val="24"/>
          <w:szCs w:val="24"/>
        </w:rPr>
        <w:t xml:space="preserve">6672.  Lib. de immortal. animae.</w:t>
      </w:r>
    </w:p>
    <w:p>
      <w:pPr>
        <w:widowControl w:val="on"/>
        <w:pBdr/>
        <w:spacing w:before="240" w:after="240" w:line="240" w:lineRule="auto"/>
        <w:ind w:left="0" w:right="0"/>
        <w:jc w:val="left"/>
      </w:pPr>
      <w:r>
        <w:rPr>
          <w:color w:val="000000"/>
          <w:sz w:val="24"/>
          <w:szCs w:val="24"/>
        </w:rPr>
        <w:t xml:space="preserve">6673.  Pag. 645. an. 1238. ad finem Henrici tertii.  Idem Pisterius, pag. 743. in compilat. sua.</w:t>
      </w:r>
    </w:p>
    <w:p>
      <w:pPr>
        <w:widowControl w:val="on"/>
        <w:pBdr/>
        <w:spacing w:before="240" w:after="240" w:line="240" w:lineRule="auto"/>
        <w:ind w:left="0" w:right="0"/>
        <w:jc w:val="left"/>
      </w:pPr>
      <w:r>
        <w:rPr>
          <w:color w:val="000000"/>
          <w:sz w:val="24"/>
          <w:szCs w:val="24"/>
        </w:rPr>
        <w:t xml:space="preserve">6674.  Virg.  “They place fear, fate, and the sound of craving Acheron under</w:t>
      </w:r>
      <w:r>
        <w:rPr>
          <w:color w:val="000000"/>
          <w:sz w:val="24"/>
          <w:szCs w:val="24"/>
        </w:rPr>
        <w:br/>
        <w:t xml:space="preserve">      their feet.”</w:t>
      </w:r>
    </w:p>
    <w:p>
      <w:pPr>
        <w:widowControl w:val="on"/>
        <w:pBdr/>
        <w:spacing w:before="240" w:after="240" w:line="240" w:lineRule="auto"/>
        <w:ind w:left="0" w:right="0"/>
        <w:jc w:val="left"/>
      </w:pPr>
      <w:r>
        <w:rPr>
          <w:color w:val="000000"/>
          <w:sz w:val="24"/>
          <w:szCs w:val="24"/>
        </w:rPr>
        <w:t xml:space="preserve">6675.  Rom. xii. 2.</w:t>
      </w:r>
    </w:p>
    <w:p>
      <w:pPr>
        <w:widowControl w:val="on"/>
        <w:pBdr/>
        <w:spacing w:before="240" w:after="240" w:line="240" w:lineRule="auto"/>
        <w:ind w:left="0" w:right="0"/>
        <w:jc w:val="left"/>
      </w:pPr>
      <w:r>
        <w:rPr>
          <w:color w:val="000000"/>
          <w:sz w:val="24"/>
          <w:szCs w:val="24"/>
        </w:rPr>
        <w:t xml:space="preserve">6676.  Omnis Aristippum decuit color, et status, et res.</w:t>
      </w:r>
    </w:p>
    <w:p>
      <w:pPr>
        <w:widowControl w:val="on"/>
        <w:pBdr/>
        <w:spacing w:before="240" w:after="240" w:line="240" w:lineRule="auto"/>
        <w:ind w:left="0" w:right="0"/>
        <w:jc w:val="left"/>
      </w:pPr>
      <w:r>
        <w:rPr>
          <w:color w:val="000000"/>
          <w:sz w:val="24"/>
          <w:szCs w:val="24"/>
        </w:rPr>
        <w:t xml:space="preserve">6677.  Psal. xiii. 1.</w:t>
      </w:r>
    </w:p>
    <w:p>
      <w:pPr>
        <w:widowControl w:val="on"/>
        <w:pBdr/>
        <w:spacing w:before="240" w:after="240" w:line="240" w:lineRule="auto"/>
        <w:ind w:left="0" w:right="0"/>
        <w:jc w:val="left"/>
      </w:pPr>
      <w:r>
        <w:rPr>
          <w:color w:val="000000"/>
          <w:sz w:val="24"/>
          <w:szCs w:val="24"/>
        </w:rPr>
        <w:t xml:space="preserve">6678.  Guicciardini.</w:t>
      </w:r>
    </w:p>
    <w:p>
      <w:pPr>
        <w:widowControl w:val="on"/>
        <w:pBdr/>
        <w:spacing w:before="240" w:after="240" w:line="240" w:lineRule="auto"/>
        <w:ind w:left="0" w:right="0"/>
        <w:jc w:val="left"/>
      </w:pPr>
      <w:r>
        <w:rPr>
          <w:color w:val="000000"/>
          <w:sz w:val="24"/>
          <w:szCs w:val="24"/>
        </w:rPr>
        <w:t xml:space="preserve">6679.  Erasmus.</w:t>
      </w:r>
    </w:p>
    <w:p>
      <w:pPr>
        <w:widowControl w:val="on"/>
        <w:pBdr/>
        <w:spacing w:before="240" w:after="240" w:line="240" w:lineRule="auto"/>
        <w:ind w:left="0" w:right="0"/>
        <w:jc w:val="left"/>
      </w:pPr>
      <w:r>
        <w:rPr>
          <w:color w:val="000000"/>
          <w:sz w:val="24"/>
          <w:szCs w:val="24"/>
        </w:rPr>
        <w:t xml:space="preserve">6680.  Hierom.</w:t>
      </w:r>
    </w:p>
    <w:p>
      <w:pPr>
        <w:widowControl w:val="on"/>
        <w:pBdr/>
        <w:spacing w:before="240" w:after="240" w:line="240" w:lineRule="auto"/>
        <w:ind w:left="0" w:right="0"/>
        <w:jc w:val="left"/>
      </w:pPr>
      <w:r>
        <w:rPr>
          <w:color w:val="000000"/>
          <w:sz w:val="24"/>
          <w:szCs w:val="24"/>
        </w:rPr>
        <w:t xml:space="preserve">6681.  Senec. consol. ad Polyb. ca. 21.</w:t>
      </w:r>
    </w:p>
    <w:p>
      <w:pPr>
        <w:widowControl w:val="on"/>
        <w:pBdr/>
        <w:spacing w:before="240" w:after="240" w:line="240" w:lineRule="auto"/>
        <w:ind w:left="0" w:right="0"/>
        <w:jc w:val="left"/>
      </w:pPr>
      <w:r>
        <w:rPr>
          <w:color w:val="000000"/>
          <w:sz w:val="24"/>
          <w:szCs w:val="24"/>
        </w:rPr>
        <w:t xml:space="preserve">6682.  Disput. 4.  Philosophiae adver.  Atheos.  Venetiis 1627, quarto.</w:t>
      </w:r>
    </w:p>
    <w:p>
      <w:pPr>
        <w:widowControl w:val="on"/>
        <w:pBdr/>
        <w:spacing w:before="240" w:after="240" w:line="240" w:lineRule="auto"/>
        <w:ind w:left="0" w:right="0"/>
        <w:jc w:val="left"/>
      </w:pPr>
      <w:r>
        <w:rPr>
          <w:color w:val="000000"/>
          <w:sz w:val="24"/>
          <w:szCs w:val="24"/>
        </w:rPr>
        <w:t xml:space="preserve">6683.  Edit.  Romae, fol. 1631.</w:t>
      </w:r>
    </w:p>
    <w:p>
      <w:pPr>
        <w:widowControl w:val="on"/>
        <w:pBdr/>
        <w:spacing w:before="240" w:after="240" w:line="240" w:lineRule="auto"/>
        <w:ind w:left="0" w:right="0"/>
        <w:jc w:val="left"/>
      </w:pPr>
      <w:r>
        <w:rPr>
          <w:color w:val="000000"/>
          <w:sz w:val="24"/>
          <w:szCs w:val="24"/>
        </w:rPr>
        <w:t xml:space="preserve">6684.  Abernethy, c. 24. of his Physic of the Soul.</w:t>
      </w:r>
    </w:p>
    <w:p>
      <w:pPr>
        <w:widowControl w:val="on"/>
        <w:pBdr/>
        <w:spacing w:before="240" w:after="240" w:line="240" w:lineRule="auto"/>
        <w:ind w:left="0" w:right="0"/>
        <w:jc w:val="left"/>
      </w:pPr>
      <w:r>
        <w:rPr>
          <w:color w:val="000000"/>
          <w:sz w:val="24"/>
          <w:szCs w:val="24"/>
        </w:rPr>
        <w:t xml:space="preserve">6685.  Omissa spe victoriae in destinatam mortem conspirant, tantusque ardor</w:t>
      </w:r>
      <w:r>
        <w:rPr>
          <w:color w:val="000000"/>
          <w:sz w:val="24"/>
          <w:szCs w:val="24"/>
        </w:rPr>
        <w:br/>
        <w:t xml:space="preserve">      singulos cepit, ut victores se putarent si non inulti morerentur. </w:t>
      </w:r>
      <w:r>
        <w:rPr>
          <w:color w:val="000000"/>
          <w:sz w:val="24"/>
          <w:szCs w:val="24"/>
        </w:rPr>
        <w:br/>
        <w:t xml:space="preserve">      Justin. l. 20.</w:t>
      </w:r>
    </w:p>
    <w:p>
      <w:pPr>
        <w:widowControl w:val="on"/>
        <w:pBdr/>
        <w:spacing w:before="240" w:after="240" w:line="240" w:lineRule="auto"/>
        <w:ind w:left="0" w:right="0"/>
        <w:jc w:val="left"/>
      </w:pPr>
      <w:r>
        <w:rPr>
          <w:color w:val="000000"/>
          <w:sz w:val="24"/>
          <w:szCs w:val="24"/>
        </w:rPr>
        <w:t xml:space="preserve">6686.  Method. hist. cap. 5.</w:t>
      </w:r>
    </w:p>
    <w:p>
      <w:pPr>
        <w:widowControl w:val="on"/>
        <w:pBdr/>
        <w:spacing w:before="240" w:after="240" w:line="240" w:lineRule="auto"/>
        <w:ind w:left="0" w:right="0"/>
        <w:jc w:val="left"/>
      </w:pPr>
      <w:r>
        <w:rPr>
          <w:color w:val="000000"/>
          <w:sz w:val="24"/>
          <w:szCs w:val="24"/>
        </w:rPr>
        <w:t xml:space="preserve">6687.  Hosti abire volenti iter minime interscindas, &amp;c.</w:t>
      </w:r>
    </w:p>
    <w:p>
      <w:pPr>
        <w:widowControl w:val="on"/>
        <w:pBdr/>
        <w:spacing w:before="240" w:after="240" w:line="240" w:lineRule="auto"/>
        <w:ind w:left="0" w:right="0"/>
        <w:jc w:val="left"/>
      </w:pPr>
      <w:r>
        <w:rPr>
          <w:color w:val="000000"/>
          <w:sz w:val="24"/>
          <w:szCs w:val="24"/>
        </w:rPr>
        <w:t xml:space="preserve">6688.  Poster volum.</w:t>
      </w:r>
    </w:p>
    <w:p>
      <w:pPr>
        <w:widowControl w:val="on"/>
        <w:pBdr/>
        <w:spacing w:before="240" w:after="240" w:line="240" w:lineRule="auto"/>
        <w:ind w:left="0" w:right="0"/>
        <w:jc w:val="left"/>
      </w:pPr>
      <w:r>
        <w:rPr>
          <w:color w:val="000000"/>
          <w:sz w:val="24"/>
          <w:szCs w:val="24"/>
        </w:rPr>
        <w:t xml:space="preserve">6689.  Super praeceptum primum de Relig. et partibus ejus.  Non loquor de</w:t>
      </w:r>
      <w:r>
        <w:rPr>
          <w:color w:val="000000"/>
          <w:sz w:val="24"/>
          <w:szCs w:val="24"/>
        </w:rPr>
        <w:br/>
        <w:t xml:space="preserve">      omni desperatione, sed tantum de ea qua desperare solent homines de</w:t>
      </w:r>
      <w:r>
        <w:rPr>
          <w:color w:val="000000"/>
          <w:sz w:val="24"/>
          <w:szCs w:val="24"/>
        </w:rPr>
        <w:br/>
        <w:t xml:space="preserve">      Deo; opponitur spei, et est peccatum gravissimum, &amp;c.</w:t>
      </w:r>
    </w:p>
    <w:p>
      <w:pPr>
        <w:widowControl w:val="on"/>
        <w:pBdr/>
        <w:spacing w:before="240" w:after="240" w:line="240" w:lineRule="auto"/>
        <w:ind w:left="0" w:right="0"/>
        <w:jc w:val="left"/>
      </w:pPr>
      <w:r>
        <w:rPr>
          <w:color w:val="000000"/>
          <w:sz w:val="24"/>
          <w:szCs w:val="24"/>
        </w:rPr>
        <w:t xml:space="preserve">6690.  Lib. 5. lit. 21. de regis institut.  Omnium pertubationum deterrima.</w:t>
      </w:r>
    </w:p>
    <w:p>
      <w:pPr>
        <w:keepNext w:val="on"/>
        <w:pageBreakBefore w:val="on"/>
        <w:widowControl w:val="on"/>
        <w:pBdr/>
        <w:spacing w:before="0" w:after="322" w:line="240" w:lineRule="auto"/>
        <w:ind w:left="0" w:right="0"/>
        <w:jc w:val="left"/>
        <w:outlineLvl w:val="0"/>
      </w:pPr>
      <w:r>
        <w:rPr>
          <w:b/>
          <w:color w:val="000000"/>
          <w:sz w:val="48"/>
          <w:szCs w:val="48"/>
        </w:rPr>
        <w:t xml:space="preserve">Page 1165</w:t>
      </w:r>
    </w:p>
    <w:p>
      <w:pPr>
        <w:widowControl w:val="on"/>
        <w:pBdr/>
        <w:spacing w:before="240" w:after="240" w:line="240" w:lineRule="auto"/>
        <w:ind w:left="0" w:right="0"/>
        <w:jc w:val="left"/>
      </w:pPr>
      <w:r>
        <w:rPr>
          <w:color w:val="000000"/>
          <w:sz w:val="24"/>
          <w:szCs w:val="24"/>
        </w:rPr>
        <w:t xml:space="preserve">6691.  Reprobi usque ad finem pertinaciter persistunt.  Zanchius.</w:t>
      </w:r>
    </w:p>
    <w:p>
      <w:pPr>
        <w:widowControl w:val="on"/>
        <w:pBdr/>
        <w:spacing w:before="240" w:after="240" w:line="240" w:lineRule="auto"/>
        <w:ind w:left="0" w:right="0"/>
        <w:jc w:val="left"/>
      </w:pPr>
      <w:r>
        <w:rPr>
          <w:color w:val="000000"/>
          <w:sz w:val="24"/>
          <w:szCs w:val="24"/>
        </w:rPr>
        <w:t xml:space="preserve">6692.  Vitium ab infidelitate proficiscens.</w:t>
      </w:r>
    </w:p>
    <w:p>
      <w:pPr>
        <w:widowControl w:val="on"/>
        <w:pBdr/>
        <w:spacing w:before="240" w:after="240" w:line="240" w:lineRule="auto"/>
        <w:ind w:left="0" w:right="0"/>
        <w:jc w:val="left"/>
      </w:pPr>
      <w:r>
        <w:rPr>
          <w:color w:val="000000"/>
          <w:sz w:val="24"/>
          <w:szCs w:val="24"/>
        </w:rPr>
        <w:t xml:space="preserve">6693.  Abernethy.</w:t>
      </w:r>
    </w:p>
    <w:p>
      <w:pPr>
        <w:widowControl w:val="on"/>
        <w:pBdr/>
        <w:spacing w:before="240" w:after="240" w:line="240" w:lineRule="auto"/>
        <w:ind w:left="0" w:right="0"/>
        <w:jc w:val="left"/>
      </w:pPr>
      <w:r>
        <w:rPr>
          <w:color w:val="000000"/>
          <w:sz w:val="24"/>
          <w:szCs w:val="24"/>
        </w:rPr>
        <w:t xml:space="preserve">6694. 1 Sam. ii. 16.</w:t>
      </w:r>
    </w:p>
    <w:p>
      <w:pPr>
        <w:widowControl w:val="on"/>
        <w:pBdr/>
        <w:spacing w:before="240" w:after="240" w:line="240" w:lineRule="auto"/>
        <w:ind w:left="0" w:right="0"/>
        <w:jc w:val="left"/>
      </w:pPr>
      <w:r>
        <w:rPr>
          <w:color w:val="000000"/>
          <w:sz w:val="24"/>
          <w:szCs w:val="24"/>
        </w:rPr>
        <w:t xml:space="preserve">6695.  Psal. xxxviii. vers. 9. 14.</w:t>
      </w:r>
    </w:p>
    <w:p>
      <w:pPr>
        <w:widowControl w:val="on"/>
        <w:pBdr/>
        <w:spacing w:before="240" w:after="240" w:line="240" w:lineRule="auto"/>
        <w:ind w:left="0" w:right="0"/>
        <w:jc w:val="left"/>
      </w:pPr>
      <w:r>
        <w:rPr>
          <w:color w:val="000000"/>
          <w:sz w:val="24"/>
          <w:szCs w:val="24"/>
        </w:rPr>
        <w:t xml:space="preserve">6696.  Immiscent se mali genii, Lem. lib. 1. cap. 16.</w:t>
      </w:r>
    </w:p>
    <w:p>
      <w:pPr>
        <w:widowControl w:val="on"/>
        <w:pBdr/>
        <w:spacing w:before="240" w:after="240" w:line="240" w:lineRule="auto"/>
        <w:ind w:left="0" w:right="0"/>
        <w:jc w:val="left"/>
      </w:pPr>
      <w:r>
        <w:rPr>
          <w:color w:val="000000"/>
          <w:sz w:val="24"/>
          <w:szCs w:val="24"/>
        </w:rPr>
        <w:t xml:space="preserve">6697.  Cases of conscience, l. 1. 16.</w:t>
      </w:r>
    </w:p>
    <w:p>
      <w:pPr>
        <w:widowControl w:val="on"/>
        <w:pBdr/>
        <w:spacing w:before="240" w:after="240" w:line="240" w:lineRule="auto"/>
        <w:ind w:left="0" w:right="0"/>
        <w:jc w:val="left"/>
      </w:pPr>
      <w:r>
        <w:rPr>
          <w:color w:val="000000"/>
          <w:sz w:val="24"/>
          <w:szCs w:val="24"/>
        </w:rPr>
        <w:t xml:space="preserve">6698.  Tract.  Melan. capp. 33 et 34.</w:t>
      </w:r>
    </w:p>
    <w:p>
      <w:pPr>
        <w:widowControl w:val="on"/>
        <w:pBdr/>
        <w:spacing w:before="240" w:after="240" w:line="240" w:lineRule="auto"/>
        <w:ind w:left="0" w:right="0"/>
        <w:jc w:val="left"/>
      </w:pPr>
      <w:r>
        <w:rPr>
          <w:color w:val="000000"/>
          <w:sz w:val="24"/>
          <w:szCs w:val="24"/>
        </w:rPr>
        <w:t xml:space="preserve">6699.  Cap. 3. de mentis alien.  Deo minus se curae esse, nec ad salutem</w:t>
      </w:r>
      <w:r>
        <w:rPr>
          <w:color w:val="000000"/>
          <w:sz w:val="24"/>
          <w:szCs w:val="24"/>
        </w:rPr>
        <w:br/>
        <w:t xml:space="preserve">      praedestinatos esse.  Ad desperationem saepe ducit haec melancholia,</w:t>
      </w:r>
      <w:r>
        <w:rPr>
          <w:color w:val="000000"/>
          <w:sz w:val="24"/>
          <w:szCs w:val="24"/>
        </w:rPr>
        <w:br/>
        <w:t xml:space="preserve">      et est frequentissima ob supplicii metum aeternumque judicium; meror</w:t>
      </w:r>
      <w:r>
        <w:rPr>
          <w:color w:val="000000"/>
          <w:sz w:val="24"/>
          <w:szCs w:val="24"/>
        </w:rPr>
        <w:br/>
        <w:t xml:space="preserve">      et metus in desperationem plerumque desinunt.</w:t>
      </w:r>
    </w:p>
    <w:p>
      <w:pPr>
        <w:widowControl w:val="on"/>
        <w:pBdr/>
        <w:spacing w:before="240" w:after="240" w:line="240" w:lineRule="auto"/>
        <w:ind w:left="0" w:right="0"/>
        <w:jc w:val="left"/>
      </w:pPr>
      <w:r>
        <w:rPr>
          <w:color w:val="000000"/>
          <w:sz w:val="24"/>
          <w:szCs w:val="24"/>
        </w:rPr>
        <w:t xml:space="preserve">6700.  Comment. in 1. cap. gen. artic. 3. quia impii florent boni</w:t>
      </w:r>
      <w:r>
        <w:rPr>
          <w:color w:val="000000"/>
          <w:sz w:val="24"/>
          <w:szCs w:val="24"/>
        </w:rPr>
        <w:br/>
        <w:t xml:space="preserve">      opprimuntur, &amp;c. alius ex consideratione hujus seria desperabundus.</w:t>
      </w:r>
    </w:p>
    <w:p>
      <w:pPr>
        <w:widowControl w:val="on"/>
        <w:pBdr/>
        <w:spacing w:before="240" w:after="240" w:line="240" w:lineRule="auto"/>
        <w:ind w:left="0" w:right="0"/>
        <w:jc w:val="left"/>
      </w:pPr>
      <w:r>
        <w:rPr>
          <w:color w:val="000000"/>
          <w:sz w:val="24"/>
          <w:szCs w:val="24"/>
        </w:rPr>
        <w:t xml:space="preserve">6701.  Lib. 20. c. 17.</w:t>
      </w:r>
    </w:p>
    <w:p>
      <w:pPr>
        <w:widowControl w:val="on"/>
        <w:pBdr/>
        <w:spacing w:before="240" w:after="240" w:line="240" w:lineRule="auto"/>
        <w:ind w:left="0" w:right="0"/>
        <w:jc w:val="left"/>
      </w:pPr>
      <w:r>
        <w:rPr>
          <w:color w:val="000000"/>
          <w:sz w:val="24"/>
          <w:szCs w:val="24"/>
        </w:rPr>
        <w:t xml:space="preserve">6702.  Damnatam se putavit, et quatuor menses Gehennae poenam sentire.</w:t>
      </w:r>
    </w:p>
    <w:p>
      <w:pPr>
        <w:widowControl w:val="on"/>
        <w:pBdr/>
        <w:spacing w:before="240" w:after="240" w:line="240" w:lineRule="auto"/>
        <w:ind w:left="0" w:right="0"/>
        <w:jc w:val="left"/>
      </w:pPr>
      <w:r>
        <w:rPr>
          <w:color w:val="000000"/>
          <w:sz w:val="24"/>
          <w:szCs w:val="24"/>
        </w:rPr>
        <w:t xml:space="preserve">6703. 1566. ob triticum diutius servatum conscientiae stimulis agitatur,</w:t>
      </w:r>
      <w:r>
        <w:rPr>
          <w:color w:val="000000"/>
          <w:sz w:val="24"/>
          <w:szCs w:val="24"/>
        </w:rPr>
        <w:br/>
        <w:t xml:space="preserve">            &amp;c.</w:t>
      </w:r>
    </w:p>
    <w:p>
      <w:pPr>
        <w:widowControl w:val="on"/>
        <w:pBdr/>
        <w:spacing w:before="240" w:after="240" w:line="240" w:lineRule="auto"/>
        <w:ind w:left="0" w:right="0"/>
        <w:jc w:val="left"/>
      </w:pPr>
      <w:r>
        <w:rPr>
          <w:color w:val="000000"/>
          <w:sz w:val="24"/>
          <w:szCs w:val="24"/>
        </w:rPr>
        <w:t xml:space="preserve">6704.  Tom. 2. c. 27. num. 282. conversatio cum scrupulosis, vigiliae,</w:t>
      </w:r>
      <w:r>
        <w:rPr>
          <w:color w:val="000000"/>
          <w:sz w:val="24"/>
          <w:szCs w:val="24"/>
        </w:rPr>
        <w:br/>
        <w:t xml:space="preserve">      jejunia.</w:t>
      </w:r>
    </w:p>
    <w:p>
      <w:pPr>
        <w:widowControl w:val="on"/>
        <w:pBdr/>
        <w:spacing w:before="240" w:after="240" w:line="240" w:lineRule="auto"/>
        <w:ind w:left="0" w:right="0"/>
        <w:jc w:val="left"/>
      </w:pPr>
      <w:r>
        <w:rPr>
          <w:color w:val="000000"/>
          <w:sz w:val="24"/>
          <w:szCs w:val="24"/>
        </w:rPr>
        <w:t xml:space="preserve">6705.  Solitarios et superstitiosos plerumque exagitat conscientia, non</w:t>
      </w:r>
      <w:r>
        <w:rPr>
          <w:color w:val="000000"/>
          <w:sz w:val="24"/>
          <w:szCs w:val="24"/>
        </w:rPr>
        <w:br/>
        <w:t xml:space="preserve">      mercatores, lenones, caupones, foeneratore?, &amp;c. largiorem hi nacti</w:t>
      </w:r>
      <w:r>
        <w:rPr>
          <w:color w:val="000000"/>
          <w:sz w:val="24"/>
          <w:szCs w:val="24"/>
        </w:rPr>
        <w:br/>
        <w:t xml:space="preserve">      sunt conscientiam.  Juvenes plerumque conscientiam negligunt, senes</w:t>
      </w:r>
      <w:r>
        <w:rPr>
          <w:color w:val="000000"/>
          <w:sz w:val="24"/>
          <w:szCs w:val="24"/>
        </w:rPr>
        <w:br/>
        <w:t xml:space="preserve">      autem, &amp;c.</w:t>
      </w:r>
    </w:p>
    <w:p>
      <w:pPr>
        <w:widowControl w:val="on"/>
        <w:pBdr/>
        <w:spacing w:before="240" w:after="240" w:line="240" w:lineRule="auto"/>
        <w:ind w:left="0" w:right="0"/>
        <w:jc w:val="left"/>
      </w:pPr>
      <w:r>
        <w:rPr>
          <w:color w:val="000000"/>
          <w:sz w:val="24"/>
          <w:szCs w:val="24"/>
        </w:rPr>
        <w:t xml:space="preserve">6706.  Annon sentis sulphur inquit?</w:t>
      </w:r>
    </w:p>
    <w:p>
      <w:pPr>
        <w:widowControl w:val="on"/>
        <w:pBdr/>
        <w:spacing w:before="240" w:after="240" w:line="240" w:lineRule="auto"/>
        <w:ind w:left="0" w:right="0"/>
        <w:jc w:val="left"/>
      </w:pPr>
      <w:r>
        <w:rPr>
          <w:color w:val="000000"/>
          <w:sz w:val="24"/>
          <w:szCs w:val="24"/>
        </w:rPr>
        <w:t xml:space="preserve">6707.  Desperabundus misere periit.</w:t>
      </w:r>
    </w:p>
    <w:p>
      <w:pPr>
        <w:widowControl w:val="on"/>
        <w:pBdr/>
        <w:spacing w:before="240" w:after="240" w:line="240" w:lineRule="auto"/>
        <w:ind w:left="0" w:right="0"/>
        <w:jc w:val="left"/>
      </w:pPr>
      <w:r>
        <w:rPr>
          <w:color w:val="000000"/>
          <w:sz w:val="24"/>
          <w:szCs w:val="24"/>
        </w:rPr>
        <w:t xml:space="preserve">6708.  In 17.  Johannis.  Non pauci se cruciant, et excarnificant in tantum,</w:t>
      </w:r>
      <w:r>
        <w:rPr>
          <w:color w:val="000000"/>
          <w:sz w:val="24"/>
          <w:szCs w:val="24"/>
        </w:rPr>
        <w:br/>
        <w:t xml:space="preserve">      ut non parum absint ab insania; neque tamen aliud hac mentis</w:t>
      </w:r>
      <w:r>
        <w:rPr>
          <w:color w:val="000000"/>
          <w:sz w:val="24"/>
          <w:szCs w:val="24"/>
        </w:rPr>
        <w:br/>
        <w:t xml:space="preserve">      anxietate efficiunt, quam ut diabolo potestatem faciant ipsos per</w:t>
      </w:r>
      <w:r>
        <w:rPr>
          <w:color w:val="000000"/>
          <w:sz w:val="24"/>
          <w:szCs w:val="24"/>
        </w:rPr>
        <w:br/>
        <w:t xml:space="preserve">      desperationem ad infernos producendi.</w:t>
      </w:r>
    </w:p>
    <w:p>
      <w:pPr>
        <w:widowControl w:val="on"/>
        <w:pBdr/>
        <w:spacing w:before="240" w:after="240" w:line="240" w:lineRule="auto"/>
        <w:ind w:left="0" w:right="0"/>
        <w:jc w:val="left"/>
      </w:pPr>
      <w:r>
        <w:rPr>
          <w:color w:val="000000"/>
          <w:sz w:val="24"/>
          <w:szCs w:val="24"/>
        </w:rPr>
        <w:t xml:space="preserve">6709.  Drexelius Nicet. lib. 2. cap. 11.  “Eternity, that word, that</w:t>
      </w:r>
      <w:r>
        <w:rPr>
          <w:color w:val="000000"/>
          <w:sz w:val="24"/>
          <w:szCs w:val="24"/>
        </w:rPr>
        <w:br/>
        <w:t xml:space="preserve">      tremendous word, more threatening than thunders and the artillery of</w:t>
      </w:r>
      <w:r>
        <w:rPr>
          <w:color w:val="000000"/>
          <w:sz w:val="24"/>
          <w:szCs w:val="24"/>
        </w:rPr>
        <w:br/>
        <w:t xml:space="preserve">      heaven—­Eternity, that word, without end or origin.  No torments</w:t>
      </w:r>
      <w:r>
        <w:rPr>
          <w:color w:val="000000"/>
          <w:sz w:val="24"/>
          <w:szCs w:val="24"/>
        </w:rPr>
        <w:br/>
        <w:t xml:space="preserve">      affright us which are limited to years:  Eternity, eternity, occupies</w:t>
      </w:r>
      <w:r>
        <w:rPr>
          <w:color w:val="000000"/>
          <w:sz w:val="24"/>
          <w:szCs w:val="24"/>
        </w:rPr>
        <w:br/>
        <w:t xml:space="preserve">      and inflames the heart—­this it is that daily augments our</w:t>
      </w:r>
      <w:r>
        <w:rPr>
          <w:color w:val="000000"/>
          <w:sz w:val="24"/>
          <w:szCs w:val="24"/>
        </w:rPr>
        <w:br/>
        <w:t xml:space="preserve">      sufferings, and multiplies our heart-burnings a hundredfold.”</w:t>
      </w:r>
    </w:p>
    <w:p>
      <w:pPr>
        <w:widowControl w:val="on"/>
        <w:pBdr/>
        <w:spacing w:before="240" w:after="240" w:line="240" w:lineRule="auto"/>
        <w:ind w:left="0" w:right="0"/>
        <w:jc w:val="left"/>
      </w:pPr>
      <w:r>
        <w:rPr>
          <w:color w:val="000000"/>
          <w:sz w:val="24"/>
          <w:szCs w:val="24"/>
        </w:rPr>
        <w:t xml:space="preserve">6710.  Ecclesiast. 1. 1.  Haud scio an majus discrimen ab his qui</w:t>
      </w:r>
      <w:r>
        <w:rPr>
          <w:color w:val="000000"/>
          <w:sz w:val="24"/>
          <w:szCs w:val="24"/>
        </w:rPr>
        <w:br/>
        <w:t xml:space="preserve">      blandiuntur, an ab his qui territant; ingens utrinque periculum:  alii</w:t>
      </w:r>
      <w:r>
        <w:rPr>
          <w:color w:val="000000"/>
          <w:sz w:val="24"/>
          <w:szCs w:val="24"/>
        </w:rPr>
        <w:br/>
        <w:t xml:space="preserve">      ad securitatem ducunt, alii afflictionum magnitudine mentem</w:t>
      </w:r>
      <w:r>
        <w:rPr>
          <w:color w:val="000000"/>
          <w:sz w:val="24"/>
          <w:szCs w:val="24"/>
        </w:rPr>
        <w:br/>
        <w:t xml:space="preserve">      absorbent, et in desperationem trahunt.</w:t>
      </w:r>
    </w:p>
    <w:p>
      <w:pPr>
        <w:widowControl w:val="on"/>
        <w:pBdr/>
        <w:spacing w:before="240" w:after="240" w:line="240" w:lineRule="auto"/>
        <w:ind w:left="0" w:right="0"/>
        <w:jc w:val="left"/>
      </w:pPr>
      <w:r>
        <w:rPr>
          <w:color w:val="000000"/>
          <w:sz w:val="24"/>
          <w:szCs w:val="24"/>
        </w:rPr>
        <w:t xml:space="preserve">6711.  Bern. sup. 16. cant. 1. alterum sine altero proferre non expedit;</w:t>
      </w:r>
      <w:r>
        <w:rPr>
          <w:color w:val="000000"/>
          <w:sz w:val="24"/>
          <w:szCs w:val="24"/>
        </w:rPr>
        <w:br/>
        <w:t xml:space="preserve">      recordatio solius judicii in desperationem praecipitat, et</w:t>
      </w:r>
      <w:r>
        <w:rPr>
          <w:color w:val="000000"/>
          <w:sz w:val="24"/>
          <w:szCs w:val="24"/>
        </w:rPr>
        <w:br/>
        <w:t xml:space="preserve">      misericordis; fallax ostentatio pessimam generat securitatem.</w:t>
      </w:r>
    </w:p>
    <w:p>
      <w:pPr>
        <w:widowControl w:val="on"/>
        <w:pBdr/>
        <w:spacing w:before="240" w:after="240" w:line="240" w:lineRule="auto"/>
        <w:ind w:left="0" w:right="0"/>
        <w:jc w:val="left"/>
      </w:pPr>
      <w:r>
        <w:rPr>
          <w:color w:val="000000"/>
          <w:sz w:val="24"/>
          <w:szCs w:val="24"/>
        </w:rPr>
        <w:t xml:space="preserve">6712.  In Luc. hom. 103. exigunt ab aliis charitatem, beneficentiam, cum</w:t>
      </w:r>
      <w:r>
        <w:rPr>
          <w:color w:val="000000"/>
          <w:sz w:val="24"/>
          <w:szCs w:val="24"/>
        </w:rPr>
        <w:br/>
        <w:t xml:space="preserve">      ipsi nil spectent praeter libidinem, invidiam, avaritiam.</w:t>
      </w:r>
    </w:p>
    <w:p>
      <w:pPr>
        <w:widowControl w:val="on"/>
        <w:pBdr/>
        <w:spacing w:before="240" w:after="240" w:line="240" w:lineRule="auto"/>
        <w:ind w:left="0" w:right="0"/>
        <w:jc w:val="left"/>
      </w:pPr>
      <w:r>
        <w:rPr>
          <w:color w:val="000000"/>
          <w:sz w:val="24"/>
          <w:szCs w:val="24"/>
        </w:rPr>
        <w:t xml:space="preserve">6713.  Leo Decimus.</w:t>
      </w:r>
    </w:p>
    <w:p>
      <w:pPr>
        <w:widowControl w:val="on"/>
        <w:pBdr/>
        <w:spacing w:before="240" w:after="240" w:line="240" w:lineRule="auto"/>
        <w:ind w:left="0" w:right="0"/>
        <w:jc w:val="left"/>
      </w:pPr>
      <w:r>
        <w:rPr>
          <w:color w:val="000000"/>
          <w:sz w:val="24"/>
          <w:szCs w:val="24"/>
        </w:rPr>
        <w:t xml:space="preserve">6714.  Deo futuro judicio, de damnatione horrendum crepunt, et amaras illas</w:t>
      </w:r>
      <w:r>
        <w:rPr>
          <w:color w:val="000000"/>
          <w:sz w:val="24"/>
          <w:szCs w:val="24"/>
        </w:rPr>
        <w:br/>
        <w:t xml:space="preserve">      potationes in ore semper habent, ut multos inde in desperationem</w:t>
      </w:r>
      <w:r>
        <w:rPr>
          <w:color w:val="000000"/>
          <w:sz w:val="24"/>
          <w:szCs w:val="24"/>
        </w:rPr>
        <w:br/>
        <w:t xml:space="preserve">      cogant.</w:t>
      </w:r>
    </w:p>
    <w:p>
      <w:pPr>
        <w:keepNext w:val="on"/>
        <w:pageBreakBefore w:val="on"/>
        <w:widowControl w:val="on"/>
        <w:pBdr/>
        <w:spacing w:before="0" w:after="322" w:line="240" w:lineRule="auto"/>
        <w:ind w:left="0" w:right="0"/>
        <w:jc w:val="left"/>
        <w:outlineLvl w:val="0"/>
      </w:pPr>
      <w:r>
        <w:rPr>
          <w:b/>
          <w:color w:val="000000"/>
          <w:sz w:val="48"/>
          <w:szCs w:val="48"/>
        </w:rPr>
        <w:t xml:space="preserve">Page 1166</w:t>
      </w:r>
    </w:p>
    <w:p>
      <w:pPr>
        <w:widowControl w:val="on"/>
        <w:pBdr/>
        <w:spacing w:before="240" w:after="240" w:line="240" w:lineRule="auto"/>
        <w:ind w:left="0" w:right="0"/>
        <w:jc w:val="left"/>
      </w:pPr>
      <w:r>
        <w:rPr>
          <w:color w:val="000000"/>
          <w:sz w:val="24"/>
          <w:szCs w:val="24"/>
        </w:rPr>
        <w:t xml:space="preserve">6715.  Euripides.  “O wretched Orestes, what malady consumes you?”</w:t>
      </w:r>
    </w:p>
    <w:p>
      <w:pPr>
        <w:widowControl w:val="on"/>
        <w:pBdr/>
        <w:spacing w:before="240" w:after="240" w:line="240" w:lineRule="auto"/>
        <w:ind w:left="0" w:right="0"/>
        <w:jc w:val="left"/>
      </w:pPr>
      <w:r>
        <w:rPr>
          <w:color w:val="000000"/>
          <w:sz w:val="24"/>
          <w:szCs w:val="24"/>
        </w:rPr>
        <w:t xml:space="preserve">6716.  “Conscience, for I am conscious of evil.”</w:t>
      </w:r>
    </w:p>
    <w:p>
      <w:pPr>
        <w:widowControl w:val="on"/>
        <w:pBdr/>
        <w:spacing w:before="240" w:after="240" w:line="240" w:lineRule="auto"/>
        <w:ind w:left="0" w:right="0"/>
        <w:jc w:val="left"/>
      </w:pPr>
      <w:r>
        <w:rPr>
          <w:color w:val="000000"/>
          <w:sz w:val="24"/>
          <w:szCs w:val="24"/>
        </w:rPr>
        <w:t xml:space="preserve">6717.  Pierius.</w:t>
      </w:r>
    </w:p>
    <w:p>
      <w:pPr>
        <w:widowControl w:val="on"/>
        <w:pBdr/>
        <w:spacing w:before="240" w:after="240" w:line="240" w:lineRule="auto"/>
        <w:ind w:left="0" w:right="0"/>
        <w:jc w:val="left"/>
      </w:pPr>
      <w:r>
        <w:rPr>
          <w:color w:val="000000"/>
          <w:sz w:val="24"/>
          <w:szCs w:val="24"/>
        </w:rPr>
        <w:t xml:space="preserve">6718.  Gen. iv.</w:t>
      </w:r>
    </w:p>
    <w:p>
      <w:pPr>
        <w:widowControl w:val="on"/>
        <w:pBdr/>
        <w:spacing w:before="240" w:after="240" w:line="240" w:lineRule="auto"/>
        <w:ind w:left="0" w:right="0"/>
        <w:jc w:val="left"/>
      </w:pPr>
      <w:r>
        <w:rPr>
          <w:color w:val="000000"/>
          <w:sz w:val="24"/>
          <w:szCs w:val="24"/>
        </w:rPr>
        <w:t xml:space="preserve">6719. 9 causes Musculus makes.</w:t>
      </w:r>
    </w:p>
    <w:p>
      <w:pPr>
        <w:widowControl w:val="on"/>
        <w:pBdr/>
        <w:spacing w:before="240" w:after="240" w:line="240" w:lineRule="auto"/>
        <w:ind w:left="0" w:right="0"/>
        <w:jc w:val="left"/>
      </w:pPr>
      <w:r>
        <w:rPr>
          <w:color w:val="000000"/>
          <w:sz w:val="24"/>
          <w:szCs w:val="24"/>
        </w:rPr>
        <w:t xml:space="preserve">6720.  Plutarch.</w:t>
      </w:r>
    </w:p>
    <w:p>
      <w:pPr>
        <w:widowControl w:val="on"/>
        <w:pBdr/>
        <w:spacing w:before="240" w:after="240" w:line="240" w:lineRule="auto"/>
        <w:ind w:left="0" w:right="0"/>
        <w:jc w:val="left"/>
      </w:pPr>
      <w:r>
        <w:rPr>
          <w:color w:val="000000"/>
          <w:sz w:val="24"/>
          <w:szCs w:val="24"/>
        </w:rPr>
        <w:t xml:space="preserve">6721.  Alios misere castigat plena scrupulis conscientia, nodum in scirpo</w:t>
      </w:r>
      <w:r>
        <w:rPr>
          <w:color w:val="000000"/>
          <w:sz w:val="24"/>
          <w:szCs w:val="24"/>
        </w:rPr>
        <w:br/>
        <w:t xml:space="preserve">      quaerunt, et ubi nulla causa subest, misericordiae divinae</w:t>
      </w:r>
      <w:r>
        <w:rPr>
          <w:color w:val="000000"/>
          <w:sz w:val="24"/>
          <w:szCs w:val="24"/>
        </w:rPr>
        <w:br/>
        <w:t xml:space="preserve">      diffidentes, se Oreo destinant.</w:t>
      </w:r>
    </w:p>
    <w:p>
      <w:pPr>
        <w:widowControl w:val="on"/>
        <w:pBdr/>
        <w:spacing w:before="240" w:after="240" w:line="240" w:lineRule="auto"/>
        <w:ind w:left="0" w:right="0"/>
        <w:jc w:val="left"/>
      </w:pPr>
      <w:r>
        <w:rPr>
          <w:color w:val="000000"/>
          <w:sz w:val="24"/>
          <w:szCs w:val="24"/>
        </w:rPr>
        <w:t xml:space="preserve">6722.  Coelius, lib. 6.</w:t>
      </w:r>
    </w:p>
    <w:p>
      <w:pPr>
        <w:widowControl w:val="on"/>
        <w:pBdr/>
        <w:spacing w:before="240" w:after="240" w:line="240" w:lineRule="auto"/>
        <w:ind w:left="0" w:right="0"/>
        <w:jc w:val="left"/>
      </w:pPr>
      <w:r>
        <w:rPr>
          <w:color w:val="000000"/>
          <w:sz w:val="24"/>
          <w:szCs w:val="24"/>
        </w:rPr>
        <w:t xml:space="preserve">6723.  Juvenal.  “Night and day they carry their witnesses in the breast.”</w:t>
      </w:r>
    </w:p>
    <w:p>
      <w:pPr>
        <w:widowControl w:val="on"/>
        <w:pBdr/>
        <w:spacing w:before="240" w:after="240" w:line="240" w:lineRule="auto"/>
        <w:ind w:left="0" w:right="0"/>
        <w:jc w:val="left"/>
      </w:pPr>
      <w:r>
        <w:rPr>
          <w:color w:val="000000"/>
          <w:sz w:val="24"/>
          <w:szCs w:val="24"/>
        </w:rPr>
        <w:t xml:space="preserve">6724.  Lucian. de dea Syria.  Si adstiteris, te aspicit; si transeas, visu te</w:t>
      </w:r>
      <w:r>
        <w:rPr>
          <w:color w:val="000000"/>
          <w:sz w:val="24"/>
          <w:szCs w:val="24"/>
        </w:rPr>
        <w:br/>
        <w:t xml:space="preserve">      sequitur.</w:t>
      </w:r>
    </w:p>
    <w:p>
      <w:pPr>
        <w:widowControl w:val="on"/>
        <w:pBdr/>
        <w:spacing w:before="240" w:after="240" w:line="240" w:lineRule="auto"/>
        <w:ind w:left="0" w:right="0"/>
        <w:jc w:val="left"/>
      </w:pPr>
      <w:r>
        <w:rPr>
          <w:color w:val="000000"/>
          <w:sz w:val="24"/>
          <w:szCs w:val="24"/>
        </w:rPr>
        <w:t xml:space="preserve">6725.  Prima haec est ultio, quod se judice nemo nocens absolvitur, improba</w:t>
      </w:r>
      <w:r>
        <w:rPr>
          <w:color w:val="000000"/>
          <w:sz w:val="24"/>
          <w:szCs w:val="24"/>
        </w:rPr>
        <w:br/>
        <w:t xml:space="preserve">      quamvis gratia fallacis praetoris vicerit urnam.  Juvenal.</w:t>
      </w:r>
    </w:p>
    <w:p>
      <w:pPr>
        <w:widowControl w:val="on"/>
        <w:pBdr/>
        <w:spacing w:before="240" w:after="240" w:line="240" w:lineRule="auto"/>
        <w:ind w:left="0" w:right="0"/>
        <w:jc w:val="left"/>
      </w:pPr>
      <w:r>
        <w:rPr>
          <w:color w:val="000000"/>
          <w:sz w:val="24"/>
          <w:szCs w:val="24"/>
        </w:rPr>
        <w:t xml:space="preserve">6726.  Quis unquam vidit avarum ringi, dum lucrum adest, adulterum dum</w:t>
      </w:r>
      <w:r>
        <w:rPr>
          <w:color w:val="000000"/>
          <w:sz w:val="24"/>
          <w:szCs w:val="24"/>
        </w:rPr>
        <w:br/>
        <w:t xml:space="preserve">      potitur voto, lugere in perpetrando scelere? voluptate sumus ebrii,</w:t>
      </w:r>
      <w:r>
        <w:rPr>
          <w:color w:val="000000"/>
          <w:sz w:val="24"/>
          <w:szCs w:val="24"/>
        </w:rPr>
        <w:br/>
        <w:t xml:space="preserve">      proinde non sentimus, &amp;c.</w:t>
      </w:r>
    </w:p>
    <w:p>
      <w:pPr>
        <w:widowControl w:val="on"/>
        <w:pBdr/>
        <w:spacing w:before="240" w:after="240" w:line="240" w:lineRule="auto"/>
        <w:ind w:left="0" w:right="0"/>
        <w:jc w:val="left"/>
      </w:pPr>
      <w:r>
        <w:rPr>
          <w:color w:val="000000"/>
          <w:sz w:val="24"/>
          <w:szCs w:val="24"/>
        </w:rPr>
        <w:t xml:space="preserve">6727.  Buchanan, lib. 6.  Hist.  Scot.</w:t>
      </w:r>
    </w:p>
    <w:p>
      <w:pPr>
        <w:widowControl w:val="on"/>
        <w:pBdr/>
        <w:spacing w:before="240" w:after="240" w:line="240" w:lineRule="auto"/>
        <w:ind w:left="0" w:right="0"/>
        <w:jc w:val="left"/>
      </w:pPr>
      <w:r>
        <w:rPr>
          <w:color w:val="000000"/>
          <w:sz w:val="24"/>
          <w:szCs w:val="24"/>
        </w:rPr>
        <w:t xml:space="preserve">6728.  Animus conscientia sceleris inquietus, nullum admisit gaudium, sed</w:t>
      </w:r>
      <w:r>
        <w:rPr>
          <w:color w:val="000000"/>
          <w:sz w:val="24"/>
          <w:szCs w:val="24"/>
        </w:rPr>
        <w:br/>
        <w:t xml:space="preserve">      semper vexatus noctu et interdiu per somnum visis horrore plenis</w:t>
      </w:r>
      <w:r>
        <w:rPr>
          <w:color w:val="000000"/>
          <w:sz w:val="24"/>
          <w:szCs w:val="24"/>
        </w:rPr>
        <w:br/>
        <w:t xml:space="preserve">      putremefactus, &amp;c.</w:t>
      </w:r>
    </w:p>
    <w:p>
      <w:pPr>
        <w:widowControl w:val="on"/>
        <w:pBdr/>
        <w:spacing w:before="240" w:after="240" w:line="240" w:lineRule="auto"/>
        <w:ind w:left="0" w:right="0"/>
        <w:jc w:val="left"/>
      </w:pPr>
      <w:r>
        <w:rPr>
          <w:color w:val="000000"/>
          <w:sz w:val="24"/>
          <w:szCs w:val="24"/>
        </w:rPr>
        <w:t xml:space="preserve">6729.  De bello Neapol.</w:t>
      </w:r>
    </w:p>
    <w:p>
      <w:pPr>
        <w:widowControl w:val="on"/>
        <w:pBdr/>
        <w:spacing w:before="240" w:after="240" w:line="240" w:lineRule="auto"/>
        <w:ind w:left="0" w:right="0"/>
        <w:jc w:val="left"/>
      </w:pPr>
      <w:r>
        <w:rPr>
          <w:color w:val="000000"/>
          <w:sz w:val="24"/>
          <w:szCs w:val="24"/>
        </w:rPr>
        <w:t xml:space="preserve">6730.  Thirens de locis infestis, part. 1. cap. 2.  Nero’s mother was still</w:t>
      </w:r>
      <w:r>
        <w:rPr>
          <w:color w:val="000000"/>
          <w:sz w:val="24"/>
          <w:szCs w:val="24"/>
        </w:rPr>
        <w:br/>
        <w:t xml:space="preserve">      in his eyes.</w:t>
      </w:r>
    </w:p>
    <w:p>
      <w:pPr>
        <w:widowControl w:val="on"/>
        <w:pBdr/>
        <w:spacing w:before="240" w:after="240" w:line="240" w:lineRule="auto"/>
        <w:ind w:left="0" w:right="0"/>
        <w:jc w:val="left"/>
      </w:pPr>
      <w:r>
        <w:rPr>
          <w:color w:val="000000"/>
          <w:sz w:val="24"/>
          <w:szCs w:val="24"/>
        </w:rPr>
        <w:t xml:space="preserve">6731.  Psal. xliv. 1.</w:t>
      </w:r>
    </w:p>
    <w:p>
      <w:pPr>
        <w:widowControl w:val="on"/>
        <w:pBdr/>
        <w:spacing w:before="240" w:after="240" w:line="240" w:lineRule="auto"/>
        <w:ind w:left="0" w:right="0"/>
        <w:jc w:val="left"/>
      </w:pPr>
      <w:r>
        <w:rPr>
          <w:color w:val="000000"/>
          <w:sz w:val="24"/>
          <w:szCs w:val="24"/>
        </w:rPr>
        <w:t xml:space="preserve">6732.  “And Nemesis pursues and notices the steps of men, lest you commit</w:t>
      </w:r>
      <w:r>
        <w:rPr>
          <w:color w:val="000000"/>
          <w:sz w:val="24"/>
          <w:szCs w:val="24"/>
        </w:rPr>
        <w:br/>
        <w:t xml:space="preserve">      any evil.”</w:t>
      </w:r>
    </w:p>
    <w:p>
      <w:pPr>
        <w:widowControl w:val="on"/>
        <w:pBdr/>
        <w:spacing w:before="240" w:after="240" w:line="240" w:lineRule="auto"/>
        <w:ind w:left="0" w:right="0"/>
        <w:jc w:val="left"/>
      </w:pPr>
      <w:r>
        <w:rPr>
          <w:color w:val="000000"/>
          <w:sz w:val="24"/>
          <w:szCs w:val="24"/>
        </w:rPr>
        <w:t xml:space="preserve">6733.  Regina causarum et arbitra rerum, nunc erectas cervices opprimit, &amp;c.</w:t>
      </w:r>
    </w:p>
    <w:p>
      <w:pPr>
        <w:widowControl w:val="on"/>
        <w:pBdr/>
        <w:spacing w:before="240" w:after="240" w:line="240" w:lineRule="auto"/>
        <w:ind w:left="0" w:right="0"/>
        <w:jc w:val="left"/>
      </w:pPr>
      <w:r>
        <w:rPr>
          <w:color w:val="000000"/>
          <w:sz w:val="24"/>
          <w:szCs w:val="24"/>
        </w:rPr>
        <w:t xml:space="preserve">6734.  Alex.  Gaguinus catal. reg.  Pol.</w:t>
      </w:r>
    </w:p>
    <w:p>
      <w:pPr>
        <w:widowControl w:val="on"/>
        <w:pBdr/>
        <w:spacing w:before="240" w:after="240" w:line="240" w:lineRule="auto"/>
        <w:ind w:left="0" w:right="0"/>
        <w:jc w:val="left"/>
      </w:pPr>
      <w:r>
        <w:rPr>
          <w:color w:val="000000"/>
          <w:sz w:val="24"/>
          <w:szCs w:val="24"/>
        </w:rPr>
        <w:t xml:space="preserve">6735.  Cosmog.  Munster, et Magde.</w:t>
      </w:r>
    </w:p>
    <w:p>
      <w:pPr>
        <w:widowControl w:val="on"/>
        <w:pBdr/>
        <w:spacing w:before="240" w:after="240" w:line="240" w:lineRule="auto"/>
        <w:ind w:left="0" w:right="0"/>
        <w:jc w:val="left"/>
      </w:pPr>
      <w:r>
        <w:rPr>
          <w:color w:val="000000"/>
          <w:sz w:val="24"/>
          <w:szCs w:val="24"/>
        </w:rPr>
        <w:t xml:space="preserve">6736.  Plinius, cap. 10. l. 35.  Consumptis affectibus, Agamemnonis caput</w:t>
      </w:r>
      <w:r>
        <w:rPr>
          <w:color w:val="000000"/>
          <w:sz w:val="24"/>
          <w:szCs w:val="24"/>
        </w:rPr>
        <w:br/>
        <w:t xml:space="preserve">      velavit, ut omnes quem possent, maximum moerorem in virginis patre</w:t>
      </w:r>
      <w:r>
        <w:rPr>
          <w:color w:val="000000"/>
          <w:sz w:val="24"/>
          <w:szCs w:val="24"/>
        </w:rPr>
        <w:br/>
        <w:t xml:space="preserve">      cogitarent.</w:t>
      </w:r>
    </w:p>
    <w:p>
      <w:pPr>
        <w:widowControl w:val="on"/>
        <w:pBdr/>
        <w:spacing w:before="240" w:after="240" w:line="240" w:lineRule="auto"/>
        <w:ind w:left="0" w:right="0"/>
        <w:jc w:val="left"/>
      </w:pPr>
      <w:r>
        <w:rPr>
          <w:color w:val="000000"/>
          <w:sz w:val="24"/>
          <w:szCs w:val="24"/>
        </w:rPr>
        <w:t xml:space="preserve">6737.  Cap. 15. in 9.  Rhasis.</w:t>
      </w:r>
    </w:p>
    <w:p>
      <w:pPr>
        <w:widowControl w:val="on"/>
        <w:pBdr/>
        <w:spacing w:before="240" w:after="240" w:line="240" w:lineRule="auto"/>
        <w:ind w:left="0" w:right="0"/>
        <w:jc w:val="left"/>
      </w:pPr>
      <w:r>
        <w:rPr>
          <w:color w:val="000000"/>
          <w:sz w:val="24"/>
          <w:szCs w:val="24"/>
        </w:rPr>
        <w:t xml:space="preserve">6738.  Juv.  Sat. 13.</w:t>
      </w:r>
    </w:p>
    <w:p>
      <w:pPr>
        <w:widowControl w:val="on"/>
        <w:pBdr/>
        <w:spacing w:before="240" w:after="240" w:line="240" w:lineRule="auto"/>
        <w:ind w:left="0" w:right="0"/>
        <w:jc w:val="left"/>
      </w:pPr>
      <w:r>
        <w:rPr>
          <w:color w:val="000000"/>
          <w:sz w:val="24"/>
          <w:szCs w:val="24"/>
        </w:rPr>
        <w:t xml:space="preserve">6739.  Mentem eripit timor hic; vultum, totumque corporis habitum immutat,</w:t>
      </w:r>
      <w:r>
        <w:rPr>
          <w:color w:val="000000"/>
          <w:sz w:val="24"/>
          <w:szCs w:val="24"/>
        </w:rPr>
        <w:br/>
        <w:t xml:space="preserve">      etiam in deliciis, in tripudiis, in symposiis, in amplexu conjugis</w:t>
      </w:r>
      <w:r>
        <w:rPr>
          <w:color w:val="000000"/>
          <w:sz w:val="24"/>
          <w:szCs w:val="24"/>
        </w:rPr>
        <w:br/>
        <w:t xml:space="preserve">      carnificinam exercet, lib. 4. cap. 21.</w:t>
      </w:r>
    </w:p>
    <w:p>
      <w:pPr>
        <w:widowControl w:val="on"/>
        <w:pBdr/>
        <w:spacing w:before="240" w:after="240" w:line="240" w:lineRule="auto"/>
        <w:ind w:left="0" w:right="0"/>
        <w:jc w:val="left"/>
      </w:pPr>
      <w:r>
        <w:rPr>
          <w:color w:val="000000"/>
          <w:sz w:val="24"/>
          <w:szCs w:val="24"/>
        </w:rPr>
        <w:t xml:space="preserve">6740.  Non sinit conscientia tales homines recta verba proferre, aut rectis</w:t>
      </w:r>
      <w:r>
        <w:rPr>
          <w:color w:val="000000"/>
          <w:sz w:val="24"/>
          <w:szCs w:val="24"/>
        </w:rPr>
        <w:br/>
        <w:t xml:space="preserve">      quenquam oculis aspicere, ab omni hominum coetu eosdem exterminat, et</w:t>
      </w:r>
      <w:r>
        <w:rPr>
          <w:color w:val="000000"/>
          <w:sz w:val="24"/>
          <w:szCs w:val="24"/>
        </w:rPr>
        <w:br/>
        <w:t xml:space="preserve">      dormientes perterrefacit.  Philost. lib. 1. de vita Apollonii.</w:t>
      </w:r>
    </w:p>
    <w:p>
      <w:pPr>
        <w:widowControl w:val="on"/>
        <w:pBdr/>
        <w:spacing w:before="240" w:after="240" w:line="240" w:lineRule="auto"/>
        <w:ind w:left="0" w:right="0"/>
        <w:jc w:val="left"/>
      </w:pPr>
      <w:r>
        <w:rPr>
          <w:color w:val="000000"/>
          <w:sz w:val="24"/>
          <w:szCs w:val="24"/>
        </w:rPr>
        <w:t xml:space="preserve">6741.  Eusebius, Nicephorus eccles. hist. lib. 4. c. 17.</w:t>
      </w:r>
    </w:p>
    <w:p>
      <w:pPr>
        <w:widowControl w:val="on"/>
        <w:pBdr/>
        <w:spacing w:before="240" w:after="240" w:line="240" w:lineRule="auto"/>
        <w:ind w:left="0" w:right="0"/>
        <w:jc w:val="left"/>
      </w:pPr>
      <w:r>
        <w:rPr>
          <w:color w:val="000000"/>
          <w:sz w:val="24"/>
          <w:szCs w:val="24"/>
        </w:rPr>
        <w:t xml:space="preserve">6742.  Seneca, lib. 18. epist. 106.  Conscientia aliud agere non patitur,</w:t>
      </w:r>
      <w:r>
        <w:rPr>
          <w:color w:val="000000"/>
          <w:sz w:val="24"/>
          <w:szCs w:val="24"/>
        </w:rPr>
        <w:br/>
        <w:t xml:space="preserve">      perturbatam vitam agunt, nunquam vacant, &amp;c.</w:t>
      </w:r>
    </w:p>
    <w:p>
      <w:pPr>
        <w:widowControl w:val="on"/>
        <w:pBdr/>
        <w:spacing w:before="240" w:after="240" w:line="240" w:lineRule="auto"/>
        <w:ind w:left="0" w:right="0"/>
        <w:jc w:val="left"/>
      </w:pPr>
      <w:r>
        <w:rPr>
          <w:color w:val="000000"/>
          <w:sz w:val="24"/>
          <w:szCs w:val="24"/>
        </w:rPr>
        <w:t xml:space="preserve">6743.  Artic. 3. ca. 1. fol. 230. quod horrendum dictu, desperabundus quidam</w:t>
      </w:r>
      <w:r>
        <w:rPr>
          <w:color w:val="000000"/>
          <w:sz w:val="24"/>
          <w:szCs w:val="24"/>
        </w:rPr>
        <w:br/>
        <w:t xml:space="preserve">      me presente cum ad patientiam hortaretur, &amp;c.</w:t>
      </w:r>
    </w:p>
    <w:p>
      <w:pPr>
        <w:widowControl w:val="on"/>
        <w:pBdr/>
        <w:spacing w:before="240" w:after="240" w:line="240" w:lineRule="auto"/>
        <w:ind w:left="0" w:right="0"/>
        <w:jc w:val="left"/>
      </w:pPr>
      <w:r>
        <w:rPr>
          <w:color w:val="000000"/>
          <w:sz w:val="24"/>
          <w:szCs w:val="24"/>
        </w:rPr>
        <w:t xml:space="preserve">6744.  Lib. 1. obser. cap. 3.</w:t>
      </w:r>
    </w:p>
    <w:p>
      <w:pPr>
        <w:widowControl w:val="on"/>
        <w:pBdr/>
        <w:spacing w:before="240" w:after="240" w:line="240" w:lineRule="auto"/>
        <w:ind w:left="0" w:right="0"/>
        <w:jc w:val="left"/>
      </w:pPr>
      <w:r>
        <w:rPr>
          <w:color w:val="000000"/>
          <w:sz w:val="24"/>
          <w:szCs w:val="24"/>
        </w:rPr>
        <w:t xml:space="preserve">6745.  Ad maledicendum Deo.</w:t>
      </w:r>
    </w:p>
    <w:p>
      <w:pPr>
        <w:widowControl w:val="on"/>
        <w:pBdr/>
        <w:spacing w:before="240" w:after="240" w:line="240" w:lineRule="auto"/>
        <w:ind w:left="0" w:right="0"/>
        <w:jc w:val="left"/>
      </w:pPr>
      <w:r>
        <w:rPr>
          <w:color w:val="000000"/>
          <w:sz w:val="24"/>
          <w:szCs w:val="24"/>
        </w:rPr>
        <w:t xml:space="preserve">6746.  Goulart.</w:t>
      </w:r>
    </w:p>
    <w:p>
      <w:pPr>
        <w:widowControl w:val="on"/>
        <w:pBdr/>
        <w:spacing w:before="240" w:after="240" w:line="240" w:lineRule="auto"/>
        <w:ind w:left="0" w:right="0"/>
        <w:jc w:val="left"/>
      </w:pPr>
      <w:r>
        <w:rPr>
          <w:color w:val="000000"/>
          <w:sz w:val="24"/>
          <w:szCs w:val="24"/>
        </w:rPr>
        <w:t xml:space="preserve">6747.  Dum haec scribo, implorat opem meam monacha, in reliquis sana, et</w:t>
      </w:r>
      <w:r>
        <w:rPr>
          <w:color w:val="000000"/>
          <w:sz w:val="24"/>
          <w:szCs w:val="24"/>
        </w:rPr>
        <w:br/>
        <w:t xml:space="preserve">      judicio recta, per. 5. annos melancholica; damnatum se dicit,</w:t>
      </w:r>
      <w:r>
        <w:rPr>
          <w:color w:val="000000"/>
          <w:sz w:val="24"/>
          <w:szCs w:val="24"/>
        </w:rPr>
        <w:br/>
        <w:t xml:space="preserve">      conscientiae stimultis oppressa, &amp;c.</w:t>
      </w:r>
    </w:p>
    <w:p>
      <w:pPr>
        <w:keepNext w:val="on"/>
        <w:pageBreakBefore w:val="on"/>
        <w:widowControl w:val="on"/>
        <w:pBdr/>
        <w:spacing w:before="0" w:after="322" w:line="240" w:lineRule="auto"/>
        <w:ind w:left="0" w:right="0"/>
        <w:jc w:val="left"/>
        <w:outlineLvl w:val="0"/>
      </w:pPr>
      <w:r>
        <w:rPr>
          <w:b/>
          <w:color w:val="000000"/>
          <w:sz w:val="48"/>
          <w:szCs w:val="48"/>
        </w:rPr>
        <w:t xml:space="preserve">Page 1167</w:t>
      </w:r>
    </w:p>
    <w:p>
      <w:pPr>
        <w:widowControl w:val="on"/>
        <w:pBdr/>
        <w:spacing w:before="240" w:after="240" w:line="240" w:lineRule="auto"/>
        <w:ind w:left="0" w:right="0"/>
        <w:jc w:val="left"/>
      </w:pPr>
      <w:r>
        <w:rPr>
          <w:color w:val="000000"/>
          <w:sz w:val="24"/>
          <w:szCs w:val="24"/>
        </w:rPr>
        <w:t xml:space="preserve">6748.  Alios conquerentes audivi se esse ex damnatorum numero.  Deo non esse</w:t>
      </w:r>
      <w:r>
        <w:rPr>
          <w:color w:val="000000"/>
          <w:sz w:val="24"/>
          <w:szCs w:val="24"/>
        </w:rPr>
        <w:br/>
        <w:t xml:space="preserve">      curae aliaque infinita quae proferre non audebant, vel abhorrebant.</w:t>
      </w:r>
    </w:p>
    <w:p>
      <w:pPr>
        <w:widowControl w:val="on"/>
        <w:pBdr/>
        <w:spacing w:before="240" w:after="240" w:line="240" w:lineRule="auto"/>
        <w:ind w:left="0" w:right="0"/>
        <w:jc w:val="left"/>
      </w:pPr>
      <w:r>
        <w:rPr>
          <w:color w:val="000000"/>
          <w:sz w:val="24"/>
          <w:szCs w:val="24"/>
        </w:rPr>
        <w:t xml:space="preserve">6749.  Musculus, Patritius, ad vim sibi inferendam cogit homines.</w:t>
      </w:r>
    </w:p>
    <w:p>
      <w:pPr>
        <w:widowControl w:val="on"/>
        <w:pBdr/>
        <w:spacing w:before="240" w:after="240" w:line="240" w:lineRule="auto"/>
        <w:ind w:left="0" w:right="0"/>
        <w:jc w:val="left"/>
      </w:pPr>
      <w:r>
        <w:rPr>
          <w:color w:val="000000"/>
          <w:sz w:val="24"/>
          <w:szCs w:val="24"/>
        </w:rPr>
        <w:t xml:space="preserve">6750.  De mentis alienat. observ. lib. 1.</w:t>
      </w:r>
    </w:p>
    <w:p>
      <w:pPr>
        <w:widowControl w:val="on"/>
        <w:pBdr/>
        <w:spacing w:before="240" w:after="240" w:line="240" w:lineRule="auto"/>
        <w:ind w:left="0" w:right="0"/>
        <w:jc w:val="left"/>
      </w:pPr>
      <w:r>
        <w:rPr>
          <w:color w:val="000000"/>
          <w:sz w:val="24"/>
          <w:szCs w:val="24"/>
        </w:rPr>
        <w:t xml:space="preserve">6751.  Uxor Mercatoris diu vexationibus tentata, &amp;c.</w:t>
      </w:r>
    </w:p>
    <w:p>
      <w:pPr>
        <w:widowControl w:val="on"/>
        <w:pBdr/>
        <w:spacing w:before="240" w:after="240" w:line="240" w:lineRule="auto"/>
        <w:ind w:left="0" w:right="0"/>
        <w:jc w:val="left"/>
      </w:pPr>
      <w:r>
        <w:rPr>
          <w:color w:val="000000"/>
          <w:sz w:val="24"/>
          <w:szCs w:val="24"/>
        </w:rPr>
        <w:t xml:space="preserve">6752.  Abernethy.</w:t>
      </w:r>
    </w:p>
    <w:p>
      <w:pPr>
        <w:widowControl w:val="on"/>
        <w:pBdr/>
        <w:spacing w:before="240" w:after="240" w:line="240" w:lineRule="auto"/>
        <w:ind w:left="0" w:right="0"/>
        <w:jc w:val="left"/>
      </w:pPr>
      <w:r>
        <w:rPr>
          <w:color w:val="000000"/>
          <w:sz w:val="24"/>
          <w:szCs w:val="24"/>
        </w:rPr>
        <w:t xml:space="preserve">6753.  Busbequius.</w:t>
      </w:r>
    </w:p>
    <w:p>
      <w:pPr>
        <w:widowControl w:val="on"/>
        <w:pBdr/>
        <w:spacing w:before="240" w:after="240" w:line="240" w:lineRule="auto"/>
        <w:ind w:left="0" w:right="0"/>
        <w:jc w:val="left"/>
      </w:pPr>
      <w:r>
        <w:rPr>
          <w:color w:val="000000"/>
          <w:sz w:val="24"/>
          <w:szCs w:val="24"/>
        </w:rPr>
        <w:t xml:space="preserve">6754.  John Major vitis patrum:  quidam negavit Christum, per Chirographum</w:t>
      </w:r>
      <w:r>
        <w:rPr>
          <w:color w:val="000000"/>
          <w:sz w:val="24"/>
          <w:szCs w:val="24"/>
        </w:rPr>
        <w:br/>
        <w:t xml:space="preserve">      post restitutus.</w:t>
      </w:r>
    </w:p>
    <w:p>
      <w:pPr>
        <w:widowControl w:val="on"/>
        <w:pBdr/>
        <w:spacing w:before="240" w:after="240" w:line="240" w:lineRule="auto"/>
        <w:ind w:left="0" w:right="0"/>
        <w:jc w:val="left"/>
      </w:pPr>
      <w:r>
        <w:rPr>
          <w:color w:val="000000"/>
          <w:sz w:val="24"/>
          <w:szCs w:val="24"/>
        </w:rPr>
        <w:t xml:space="preserve">6755.  Trincavelius lib. 3.</w:t>
      </w:r>
    </w:p>
    <w:p>
      <w:pPr>
        <w:widowControl w:val="on"/>
        <w:pBdr/>
        <w:spacing w:before="240" w:after="240" w:line="240" w:lineRule="auto"/>
        <w:ind w:left="0" w:right="0"/>
        <w:jc w:val="left"/>
      </w:pPr>
      <w:r>
        <w:rPr>
          <w:color w:val="000000"/>
          <w:sz w:val="24"/>
          <w:szCs w:val="24"/>
        </w:rPr>
        <w:t xml:space="preserve">6756.  My brother, George Burton, M. James Whitehall, rector of Checkley, in</w:t>
      </w:r>
      <w:r>
        <w:rPr>
          <w:color w:val="000000"/>
          <w:sz w:val="24"/>
          <w:szCs w:val="24"/>
        </w:rPr>
        <w:br/>
        <w:t xml:space="preserve">      Staffordshire, my quondam chamber-fellow, and late fellow student in</w:t>
      </w:r>
      <w:r>
        <w:rPr>
          <w:color w:val="000000"/>
          <w:sz w:val="24"/>
          <w:szCs w:val="24"/>
        </w:rPr>
        <w:br/>
        <w:t xml:space="preserve">      Christ Church, Oxon.</w:t>
      </w:r>
    </w:p>
    <w:p>
      <w:pPr>
        <w:widowControl w:val="on"/>
        <w:pBdr/>
        <w:spacing w:before="240" w:after="240" w:line="240" w:lineRule="auto"/>
        <w:ind w:left="0" w:right="0"/>
        <w:jc w:val="left"/>
      </w:pPr>
      <w:r>
        <w:rPr>
          <w:color w:val="000000"/>
          <w:sz w:val="24"/>
          <w:szCs w:val="24"/>
        </w:rPr>
        <w:t xml:space="preserve">6757.  Scio quam vana sit et inefficax humanorum verborum penes afflictos</w:t>
      </w:r>
      <w:r>
        <w:rPr>
          <w:color w:val="000000"/>
          <w:sz w:val="24"/>
          <w:szCs w:val="24"/>
        </w:rPr>
        <w:br/>
        <w:t xml:space="preserve">      consolatio, nisi verbum Dei audiatur, a quo vita, refrigeratio,</w:t>
      </w:r>
      <w:r>
        <w:rPr>
          <w:color w:val="000000"/>
          <w:sz w:val="24"/>
          <w:szCs w:val="24"/>
        </w:rPr>
        <w:br/>
        <w:t xml:space="preserve">      solatium, poenitentia.</w:t>
      </w:r>
    </w:p>
    <w:p>
      <w:pPr>
        <w:widowControl w:val="on"/>
        <w:pBdr/>
        <w:spacing w:before="240" w:after="240" w:line="240" w:lineRule="auto"/>
        <w:ind w:left="0" w:right="0"/>
        <w:jc w:val="left"/>
      </w:pPr>
      <w:r>
        <w:rPr>
          <w:color w:val="000000"/>
          <w:sz w:val="24"/>
          <w:szCs w:val="24"/>
        </w:rPr>
        <w:t xml:space="preserve">6758.  Antid. adversus desperationem.</w:t>
      </w:r>
    </w:p>
    <w:p>
      <w:pPr>
        <w:widowControl w:val="on"/>
        <w:pBdr/>
        <w:spacing w:before="240" w:after="240" w:line="240" w:lineRule="auto"/>
        <w:ind w:left="0" w:right="0"/>
        <w:jc w:val="left"/>
      </w:pPr>
      <w:r>
        <w:rPr>
          <w:color w:val="000000"/>
          <w:sz w:val="24"/>
          <w:szCs w:val="24"/>
        </w:rPr>
        <w:t xml:space="preserve">6759.  Tom. 2. c. 27. num. 282.</w:t>
      </w:r>
    </w:p>
    <w:p>
      <w:pPr>
        <w:widowControl w:val="on"/>
        <w:pBdr/>
        <w:spacing w:before="240" w:after="240" w:line="240" w:lineRule="auto"/>
        <w:ind w:left="0" w:right="0"/>
        <w:jc w:val="left"/>
      </w:pPr>
      <w:r>
        <w:rPr>
          <w:color w:val="000000"/>
          <w:sz w:val="24"/>
          <w:szCs w:val="24"/>
        </w:rPr>
        <w:t xml:space="preserve">6760.  Aversio cogitationis a re scrupulosa, contraventio scrupulorum.</w:t>
      </w:r>
    </w:p>
    <w:p>
      <w:pPr>
        <w:widowControl w:val="on"/>
        <w:pBdr/>
        <w:spacing w:before="240" w:after="240" w:line="240" w:lineRule="auto"/>
        <w:ind w:left="0" w:right="0"/>
        <w:jc w:val="left"/>
      </w:pPr>
      <w:r>
        <w:rPr>
          <w:color w:val="000000"/>
          <w:sz w:val="24"/>
          <w:szCs w:val="24"/>
        </w:rPr>
        <w:t xml:space="preserve">6761.  Magnam injuriam Deo facit qui diffidit de ejus misericordia.</w:t>
      </w:r>
    </w:p>
    <w:p>
      <w:pPr>
        <w:widowControl w:val="on"/>
        <w:pBdr/>
        <w:spacing w:before="240" w:after="240" w:line="240" w:lineRule="auto"/>
        <w:ind w:left="0" w:right="0"/>
        <w:jc w:val="left"/>
      </w:pPr>
      <w:r>
        <w:rPr>
          <w:color w:val="000000"/>
          <w:sz w:val="24"/>
          <w:szCs w:val="24"/>
        </w:rPr>
        <w:t xml:space="preserve">6762.  Bonitas invicti non vincitur; infiniti misericordia non finitur.</w:t>
      </w:r>
    </w:p>
    <w:p>
      <w:pPr>
        <w:widowControl w:val="on"/>
        <w:pBdr/>
        <w:spacing w:before="240" w:after="240" w:line="240" w:lineRule="auto"/>
        <w:ind w:left="0" w:right="0"/>
        <w:jc w:val="left"/>
      </w:pPr>
      <w:r>
        <w:rPr>
          <w:color w:val="000000"/>
          <w:sz w:val="24"/>
          <w:szCs w:val="24"/>
        </w:rPr>
        <w:t xml:space="preserve">6763.  Hom. 3.  De poenitentia:  Tua quidem malitia mensuram habet.  Dei autem</w:t>
      </w:r>
      <w:r>
        <w:rPr>
          <w:color w:val="000000"/>
          <w:sz w:val="24"/>
          <w:szCs w:val="24"/>
        </w:rPr>
        <w:br/>
        <w:t xml:space="preserve">      misericordia mensuram non habet.  Tua malitia circumscripta est, &amp;c. </w:t>
      </w:r>
      <w:r>
        <w:rPr>
          <w:color w:val="000000"/>
          <w:sz w:val="24"/>
          <w:szCs w:val="24"/>
        </w:rPr>
        <w:br/>
        <w:t xml:space="preserve">      Pelagus etsi magnum mensuram habet; dei autem, &amp;c.</w:t>
      </w:r>
    </w:p>
    <w:p>
      <w:pPr>
        <w:widowControl w:val="on"/>
        <w:pBdr/>
        <w:spacing w:before="240" w:after="240" w:line="240" w:lineRule="auto"/>
        <w:ind w:left="0" w:right="0"/>
        <w:jc w:val="left"/>
      </w:pPr>
      <w:r>
        <w:rPr>
          <w:color w:val="000000"/>
          <w:sz w:val="24"/>
          <w:szCs w:val="24"/>
        </w:rPr>
        <w:t xml:space="preserve">6764.  Non ut desidiores vos faciam, sed ut alacriores reddam.</w:t>
      </w:r>
    </w:p>
    <w:p>
      <w:pPr>
        <w:widowControl w:val="on"/>
        <w:pBdr/>
        <w:spacing w:before="240" w:after="240" w:line="240" w:lineRule="auto"/>
        <w:ind w:left="0" w:right="0"/>
        <w:jc w:val="left"/>
      </w:pPr>
      <w:r>
        <w:rPr>
          <w:color w:val="000000"/>
          <w:sz w:val="24"/>
          <w:szCs w:val="24"/>
        </w:rPr>
        <w:t xml:space="preserve">6765.  Pro peccatis veniam poscere, et mala de novo iterare.</w:t>
      </w:r>
    </w:p>
    <w:p>
      <w:pPr>
        <w:widowControl w:val="on"/>
        <w:pBdr/>
        <w:spacing w:before="240" w:after="240" w:line="240" w:lineRule="auto"/>
        <w:ind w:left="0" w:right="0"/>
        <w:jc w:val="left"/>
      </w:pPr>
      <w:r>
        <w:rPr>
          <w:color w:val="000000"/>
          <w:sz w:val="24"/>
          <w:szCs w:val="24"/>
        </w:rPr>
        <w:t xml:space="preserve">6766.  Si bis, si ter, si centies, si centies millies, toties poenitentiam</w:t>
      </w:r>
      <w:r>
        <w:rPr>
          <w:color w:val="000000"/>
          <w:sz w:val="24"/>
          <w:szCs w:val="24"/>
        </w:rPr>
        <w:br/>
        <w:t xml:space="preserve">      age.</w:t>
      </w:r>
    </w:p>
    <w:p>
      <w:pPr>
        <w:widowControl w:val="on"/>
        <w:pBdr/>
        <w:spacing w:before="240" w:after="240" w:line="240" w:lineRule="auto"/>
        <w:ind w:left="0" w:right="0"/>
        <w:jc w:val="left"/>
      </w:pPr>
      <w:r>
        <w:rPr>
          <w:color w:val="000000"/>
          <w:sz w:val="24"/>
          <w:szCs w:val="24"/>
        </w:rPr>
        <w:t xml:space="preserve">6767.  Conscientia mea meruit damnationem, poenitentia non sufficit ad</w:t>
      </w:r>
      <w:r>
        <w:rPr>
          <w:color w:val="000000"/>
          <w:sz w:val="24"/>
          <w:szCs w:val="24"/>
        </w:rPr>
        <w:br/>
        <w:t xml:space="preserve">      satisfactionem:  sed tua misericordia superat omnem offensionem.</w:t>
      </w:r>
    </w:p>
    <w:p>
      <w:pPr>
        <w:widowControl w:val="on"/>
        <w:pBdr/>
        <w:spacing w:before="240" w:after="240" w:line="240" w:lineRule="auto"/>
        <w:ind w:left="0" w:right="0"/>
        <w:jc w:val="left"/>
      </w:pPr>
      <w:r>
        <w:rPr>
          <w:color w:val="000000"/>
          <w:sz w:val="24"/>
          <w:szCs w:val="24"/>
        </w:rPr>
        <w:t xml:space="preserve">6768.  Multo efficacior Christi mors in bonum, quam peccata nostra in malum. </w:t>
      </w:r>
      <w:r>
        <w:rPr>
          <w:color w:val="000000"/>
          <w:sz w:val="24"/>
          <w:szCs w:val="24"/>
        </w:rPr>
        <w:br/>
        <w:t xml:space="preserve">      Christus potentior ad salvandum, quam daemon ad perdendum.</w:t>
      </w:r>
    </w:p>
    <w:p>
      <w:pPr>
        <w:widowControl w:val="on"/>
        <w:pBdr/>
        <w:spacing w:before="240" w:after="240" w:line="240" w:lineRule="auto"/>
        <w:ind w:left="0" w:right="0"/>
        <w:jc w:val="left"/>
      </w:pPr>
      <w:r>
        <w:rPr>
          <w:color w:val="000000"/>
          <w:sz w:val="24"/>
          <w:szCs w:val="24"/>
        </w:rPr>
        <w:t xml:space="preserve">6769.  Peritus medicus potest omnes infirmitates sanare; si misericors,</w:t>
      </w:r>
      <w:r>
        <w:rPr>
          <w:color w:val="000000"/>
          <w:sz w:val="24"/>
          <w:szCs w:val="24"/>
        </w:rPr>
        <w:br/>
        <w:t xml:space="preserve">      vult.</w:t>
      </w:r>
    </w:p>
    <w:p>
      <w:pPr>
        <w:widowControl w:val="on"/>
        <w:pBdr/>
        <w:spacing w:before="240" w:after="240" w:line="240" w:lineRule="auto"/>
        <w:ind w:left="0" w:right="0"/>
        <w:jc w:val="left"/>
      </w:pPr>
      <w:r>
        <w:rPr>
          <w:color w:val="000000"/>
          <w:sz w:val="24"/>
          <w:szCs w:val="24"/>
        </w:rPr>
        <w:t xml:space="preserve">6770.  Omnipotenti medico nullus languor insanabilis occurrit:  tu tantum</w:t>
      </w:r>
      <w:r>
        <w:rPr>
          <w:color w:val="000000"/>
          <w:sz w:val="24"/>
          <w:szCs w:val="24"/>
        </w:rPr>
        <w:br/>
        <w:t xml:space="preserve">      doceri te sine, manum ejus ne repelle:  novit quid agat; non tantum</w:t>
      </w:r>
      <w:r>
        <w:rPr>
          <w:color w:val="000000"/>
          <w:sz w:val="24"/>
          <w:szCs w:val="24"/>
        </w:rPr>
        <w:br/>
        <w:t xml:space="preserve">      delecteris cum fovet, sed toleres quum secat.</w:t>
      </w:r>
    </w:p>
    <w:p>
      <w:pPr>
        <w:widowControl w:val="on"/>
        <w:pBdr/>
        <w:spacing w:before="240" w:after="240" w:line="240" w:lineRule="auto"/>
        <w:ind w:left="0" w:right="0"/>
        <w:jc w:val="left"/>
      </w:pPr>
      <w:r>
        <w:rPr>
          <w:color w:val="000000"/>
          <w:sz w:val="24"/>
          <w:szCs w:val="24"/>
        </w:rPr>
        <w:t xml:space="preserve">6771.  Chrys. hom. 3. de poenit.</w:t>
      </w:r>
    </w:p>
    <w:p>
      <w:pPr>
        <w:widowControl w:val="on"/>
        <w:pBdr/>
        <w:spacing w:before="240" w:after="240" w:line="240" w:lineRule="auto"/>
        <w:ind w:left="0" w:right="0"/>
        <w:jc w:val="left"/>
      </w:pPr>
      <w:r>
        <w:rPr>
          <w:color w:val="000000"/>
          <w:sz w:val="24"/>
          <w:szCs w:val="24"/>
        </w:rPr>
        <w:t xml:space="preserve">6772.  Spes salutis per quam peccatores salvantur, Deus ad misericordiam</w:t>
      </w:r>
      <w:r>
        <w:rPr>
          <w:color w:val="000000"/>
          <w:sz w:val="24"/>
          <w:szCs w:val="24"/>
        </w:rPr>
        <w:br/>
        <w:t xml:space="preserve">      provocatur.  Isidor. omnia ligata tu solvis, contrita sanas, confusa</w:t>
      </w:r>
      <w:r>
        <w:rPr>
          <w:color w:val="000000"/>
          <w:sz w:val="24"/>
          <w:szCs w:val="24"/>
        </w:rPr>
        <w:br/>
        <w:t xml:space="preserve">      lucidas, desperata animas.</w:t>
      </w:r>
    </w:p>
    <w:p>
      <w:pPr>
        <w:widowControl w:val="on"/>
        <w:pBdr/>
        <w:spacing w:before="240" w:after="240" w:line="240" w:lineRule="auto"/>
        <w:ind w:left="0" w:right="0"/>
        <w:jc w:val="left"/>
      </w:pPr>
      <w:r>
        <w:rPr>
          <w:color w:val="000000"/>
          <w:sz w:val="24"/>
          <w:szCs w:val="24"/>
        </w:rPr>
        <w:t xml:space="preserve">6773.  Chrys. hom 5. non fornicatorem abnuit, non ebrium avertit, non</w:t>
      </w:r>
      <w:r>
        <w:rPr>
          <w:color w:val="000000"/>
          <w:sz w:val="24"/>
          <w:szCs w:val="24"/>
        </w:rPr>
        <w:br/>
        <w:t xml:space="preserve">      superbum repellit, non aversatur Idololatram, non adulterum, sed</w:t>
      </w:r>
      <w:r>
        <w:rPr>
          <w:color w:val="000000"/>
          <w:sz w:val="24"/>
          <w:szCs w:val="24"/>
        </w:rPr>
        <w:br/>
        <w:t xml:space="preserve">      omnes suscipit, omnibus communicat.</w:t>
      </w:r>
    </w:p>
    <w:p>
      <w:pPr>
        <w:widowControl w:val="on"/>
        <w:pBdr/>
        <w:spacing w:before="240" w:after="240" w:line="240" w:lineRule="auto"/>
        <w:ind w:left="0" w:right="0"/>
        <w:jc w:val="left"/>
      </w:pPr>
      <w:r>
        <w:rPr>
          <w:color w:val="000000"/>
          <w:sz w:val="24"/>
          <w:szCs w:val="24"/>
        </w:rPr>
        <w:t xml:space="preserve">6774.  Chrys. hom. 5.</w:t>
      </w:r>
    </w:p>
    <w:p>
      <w:pPr>
        <w:widowControl w:val="on"/>
        <w:pBdr/>
        <w:spacing w:before="240" w:after="240" w:line="240" w:lineRule="auto"/>
        <w:ind w:left="0" w:right="0"/>
        <w:jc w:val="left"/>
      </w:pPr>
      <w:r>
        <w:rPr>
          <w:color w:val="000000"/>
          <w:sz w:val="24"/>
          <w:szCs w:val="24"/>
        </w:rPr>
        <w:t xml:space="preserve">6775.  Qui turpibus cantilenis aliquando inquinavit os, divinis hymnis</w:t>
      </w:r>
      <w:r>
        <w:rPr>
          <w:color w:val="000000"/>
          <w:sz w:val="24"/>
          <w:szCs w:val="24"/>
        </w:rPr>
        <w:br/>
        <w:t xml:space="preserve">      animum purgabit.</w:t>
      </w:r>
    </w:p>
    <w:p>
      <w:pPr>
        <w:keepNext w:val="on"/>
        <w:pageBreakBefore w:val="on"/>
        <w:widowControl w:val="on"/>
        <w:pBdr/>
        <w:spacing w:before="0" w:after="322" w:line="240" w:lineRule="auto"/>
        <w:ind w:left="0" w:right="0"/>
        <w:jc w:val="left"/>
        <w:outlineLvl w:val="0"/>
      </w:pPr>
      <w:r>
        <w:rPr>
          <w:b/>
          <w:color w:val="000000"/>
          <w:sz w:val="48"/>
          <w:szCs w:val="48"/>
        </w:rPr>
        <w:t xml:space="preserve">Page 1168</w:t>
      </w:r>
    </w:p>
    <w:p>
      <w:pPr>
        <w:widowControl w:val="on"/>
        <w:pBdr/>
        <w:spacing w:before="240" w:after="240" w:line="240" w:lineRule="auto"/>
        <w:ind w:left="0" w:right="0"/>
        <w:jc w:val="left"/>
      </w:pPr>
      <w:r>
        <w:rPr>
          <w:color w:val="000000"/>
          <w:sz w:val="24"/>
          <w:szCs w:val="24"/>
        </w:rPr>
        <w:t xml:space="preserve">6776.  Hom. 5.  Introivit hic quis accipiter, columba exit; introivit lupus,</w:t>
      </w:r>
      <w:r>
        <w:rPr>
          <w:color w:val="000000"/>
          <w:sz w:val="24"/>
          <w:szCs w:val="24"/>
        </w:rPr>
        <w:br/>
        <w:t xml:space="preserve">      ovis egreditur, &amp;c.</w:t>
      </w:r>
    </w:p>
    <w:p>
      <w:pPr>
        <w:widowControl w:val="on"/>
        <w:pBdr/>
        <w:spacing w:before="240" w:after="240" w:line="240" w:lineRule="auto"/>
        <w:ind w:left="0" w:right="0"/>
        <w:jc w:val="left"/>
      </w:pPr>
      <w:r>
        <w:rPr>
          <w:color w:val="000000"/>
          <w:sz w:val="24"/>
          <w:szCs w:val="24"/>
        </w:rPr>
        <w:t xml:space="preserve">6777.  Omnes languores sanat, caecis visum, claudis gressum, gratiam</w:t>
      </w:r>
      <w:r>
        <w:rPr>
          <w:color w:val="000000"/>
          <w:sz w:val="24"/>
          <w:szCs w:val="24"/>
        </w:rPr>
        <w:br/>
        <w:t xml:space="preserve">      confert, &amp;c.</w:t>
      </w:r>
    </w:p>
    <w:p>
      <w:pPr>
        <w:widowControl w:val="on"/>
        <w:pBdr/>
        <w:spacing w:before="240" w:after="240" w:line="240" w:lineRule="auto"/>
        <w:ind w:left="0" w:right="0"/>
        <w:jc w:val="left"/>
      </w:pPr>
      <w:r>
        <w:rPr>
          <w:color w:val="000000"/>
          <w:sz w:val="24"/>
          <w:szCs w:val="24"/>
        </w:rPr>
        <w:t xml:space="preserve">6778.  Seneca.  “He who repents of his sins is well nigh innocent.”</w:t>
      </w:r>
    </w:p>
    <w:p>
      <w:pPr>
        <w:widowControl w:val="on"/>
        <w:pBdr/>
        <w:spacing w:before="240" w:after="240" w:line="240" w:lineRule="auto"/>
        <w:ind w:left="0" w:right="0"/>
        <w:jc w:val="left"/>
      </w:pPr>
      <w:r>
        <w:rPr>
          <w:color w:val="000000"/>
          <w:sz w:val="24"/>
          <w:szCs w:val="24"/>
        </w:rPr>
        <w:t xml:space="preserve">6779.  Delectatur Deus conversione peccatoris; omne tempus vitae conversioni</w:t>
      </w:r>
      <w:r>
        <w:rPr>
          <w:color w:val="000000"/>
          <w:sz w:val="24"/>
          <w:szCs w:val="24"/>
        </w:rPr>
        <w:br/>
        <w:t xml:space="preserve">      deputatur; pro praesentibus habentur tam praeterita quam futura.</w:t>
      </w:r>
    </w:p>
    <w:p>
      <w:pPr>
        <w:widowControl w:val="on"/>
        <w:pBdr/>
        <w:spacing w:before="240" w:after="240" w:line="240" w:lineRule="auto"/>
        <w:ind w:left="0" w:right="0"/>
        <w:jc w:val="left"/>
      </w:pPr>
      <w:r>
        <w:rPr>
          <w:color w:val="000000"/>
          <w:sz w:val="24"/>
          <w:szCs w:val="24"/>
        </w:rPr>
        <w:t xml:space="preserve">6780.  Austin.  Semper poenitentiae portus apertus est ne desperemus.</w:t>
      </w:r>
    </w:p>
    <w:p>
      <w:pPr>
        <w:widowControl w:val="on"/>
        <w:pBdr/>
        <w:spacing w:before="240" w:after="240" w:line="240" w:lineRule="auto"/>
        <w:ind w:left="0" w:right="0"/>
        <w:jc w:val="left"/>
      </w:pPr>
      <w:r>
        <w:rPr>
          <w:color w:val="000000"/>
          <w:sz w:val="24"/>
          <w:szCs w:val="24"/>
        </w:rPr>
        <w:t xml:space="preserve">6781.  Quicquid feceris, quantumcunque peccaveris, adhuc in vita es, unde te</w:t>
      </w:r>
      <w:r>
        <w:rPr>
          <w:color w:val="000000"/>
          <w:sz w:val="24"/>
          <w:szCs w:val="24"/>
        </w:rPr>
        <w:br/>
        <w:t xml:space="preserve">      omnino si sanare te nollet Deus, auferret; parcendo clamat ut redeas,</w:t>
      </w:r>
      <w:r>
        <w:rPr>
          <w:color w:val="000000"/>
          <w:sz w:val="24"/>
          <w:szCs w:val="24"/>
        </w:rPr>
        <w:br/>
        <w:t xml:space="preserve">      &amp;c.</w:t>
      </w:r>
    </w:p>
    <w:p>
      <w:pPr>
        <w:widowControl w:val="on"/>
        <w:pBdr/>
        <w:spacing w:before="240" w:after="240" w:line="240" w:lineRule="auto"/>
        <w:ind w:left="0" w:right="0"/>
        <w:jc w:val="left"/>
      </w:pPr>
      <w:r>
        <w:rPr>
          <w:color w:val="000000"/>
          <w:sz w:val="24"/>
          <w:szCs w:val="24"/>
        </w:rPr>
        <w:t xml:space="preserve">6782.  Matt. vi. 23.</w:t>
      </w:r>
    </w:p>
    <w:p>
      <w:pPr>
        <w:widowControl w:val="on"/>
        <w:pBdr/>
        <w:spacing w:before="240" w:after="240" w:line="240" w:lineRule="auto"/>
        <w:ind w:left="0" w:right="0"/>
        <w:jc w:val="left"/>
      </w:pPr>
      <w:r>
        <w:rPr>
          <w:color w:val="000000"/>
          <w:sz w:val="24"/>
          <w:szCs w:val="24"/>
        </w:rPr>
        <w:t xml:space="preserve">6783.  Rev. xxi. 6.</w:t>
      </w:r>
    </w:p>
    <w:p>
      <w:pPr>
        <w:widowControl w:val="on"/>
        <w:pBdr/>
        <w:spacing w:before="240" w:after="240" w:line="240" w:lineRule="auto"/>
        <w:ind w:left="0" w:right="0"/>
        <w:jc w:val="left"/>
      </w:pPr>
      <w:r>
        <w:rPr>
          <w:color w:val="000000"/>
          <w:sz w:val="24"/>
          <w:szCs w:val="24"/>
        </w:rPr>
        <w:t xml:space="preserve">6784.  Abernethy, Perkins.</w:t>
      </w:r>
    </w:p>
    <w:p>
      <w:pPr>
        <w:widowControl w:val="on"/>
        <w:pBdr/>
        <w:spacing w:before="240" w:after="240" w:line="240" w:lineRule="auto"/>
        <w:ind w:left="0" w:right="0"/>
        <w:jc w:val="left"/>
      </w:pPr>
      <w:r>
        <w:rPr>
          <w:color w:val="000000"/>
          <w:sz w:val="24"/>
          <w:szCs w:val="24"/>
        </w:rPr>
        <w:t xml:space="preserve">6785.  Non est poenitentia, sed Dei misericordia annexa.</w:t>
      </w:r>
    </w:p>
    <w:p>
      <w:pPr>
        <w:widowControl w:val="on"/>
        <w:pBdr/>
        <w:spacing w:before="240" w:after="240" w:line="240" w:lineRule="auto"/>
        <w:ind w:left="0" w:right="0"/>
        <w:jc w:val="left"/>
      </w:pPr>
      <w:r>
        <w:rPr>
          <w:color w:val="000000"/>
          <w:sz w:val="24"/>
          <w:szCs w:val="24"/>
        </w:rPr>
        <w:t xml:space="preserve">6786.  Caecilius Minutio, Omnia ista figmenta mala sanae religionis, et</w:t>
      </w:r>
      <w:r>
        <w:rPr>
          <w:color w:val="000000"/>
          <w:sz w:val="24"/>
          <w:szCs w:val="24"/>
        </w:rPr>
        <w:br/>
        <w:t xml:space="preserve">      inepta solatia a poetis inventa, vel ab aliis ob commodum,</w:t>
      </w:r>
      <w:r>
        <w:rPr>
          <w:color w:val="000000"/>
          <w:sz w:val="24"/>
          <w:szCs w:val="24"/>
        </w:rPr>
        <w:br/>
        <w:t xml:space="preserve">      superstitiosa misteria, &amp;c.</w:t>
      </w:r>
    </w:p>
    <w:p>
      <w:pPr>
        <w:widowControl w:val="on"/>
        <w:pBdr/>
        <w:spacing w:before="240" w:after="240" w:line="240" w:lineRule="auto"/>
        <w:ind w:left="0" w:right="0"/>
        <w:jc w:val="left"/>
      </w:pPr>
      <w:r>
        <w:rPr>
          <w:color w:val="000000"/>
          <w:sz w:val="24"/>
          <w:szCs w:val="24"/>
        </w:rPr>
        <w:t xml:space="preserve">6787.  These temptations and objections are well answered in John Downam’s</w:t>
      </w:r>
      <w:r>
        <w:rPr>
          <w:color w:val="000000"/>
          <w:sz w:val="24"/>
          <w:szCs w:val="24"/>
        </w:rPr>
        <w:br/>
        <w:t xml:space="preserve">      Christian Warfare.</w:t>
      </w:r>
    </w:p>
    <w:p>
      <w:pPr>
        <w:widowControl w:val="on"/>
        <w:pBdr/>
        <w:spacing w:before="240" w:after="240" w:line="240" w:lineRule="auto"/>
        <w:ind w:left="0" w:right="0"/>
        <w:jc w:val="left"/>
      </w:pPr>
      <w:r>
        <w:rPr>
          <w:color w:val="000000"/>
          <w:sz w:val="24"/>
          <w:szCs w:val="24"/>
        </w:rPr>
        <w:t xml:space="preserve">6788.  Seneca.</w:t>
      </w:r>
    </w:p>
    <w:p>
      <w:pPr>
        <w:widowControl w:val="on"/>
        <w:pBdr/>
        <w:spacing w:before="240" w:after="240" w:line="240" w:lineRule="auto"/>
        <w:ind w:left="0" w:right="0"/>
        <w:jc w:val="left"/>
      </w:pPr>
      <w:r>
        <w:rPr>
          <w:color w:val="000000"/>
          <w:sz w:val="24"/>
          <w:szCs w:val="24"/>
        </w:rPr>
        <w:t xml:space="preserve">6789.  “Licinus lies in a marble tomb, but Cato in a mean one; Pomponius has</w:t>
      </w:r>
      <w:r>
        <w:rPr>
          <w:color w:val="000000"/>
          <w:sz w:val="24"/>
          <w:szCs w:val="24"/>
        </w:rPr>
        <w:br/>
        <w:t xml:space="preserve">      none, who can think therefore that there are Gods?”</w:t>
      </w:r>
    </w:p>
    <w:p>
      <w:pPr>
        <w:widowControl w:val="on"/>
        <w:pBdr/>
        <w:spacing w:before="240" w:after="240" w:line="240" w:lineRule="auto"/>
        <w:ind w:left="0" w:right="0"/>
        <w:jc w:val="left"/>
      </w:pPr>
      <w:r>
        <w:rPr>
          <w:color w:val="000000"/>
          <w:sz w:val="24"/>
          <w:szCs w:val="24"/>
        </w:rPr>
        <w:t xml:space="preserve">6790.  Vid.  Campanella cap. 6.  Atheis. triumphal, et c. 2. ad argumentum 12.</w:t>
      </w:r>
      <w:r>
        <w:rPr>
          <w:color w:val="000000"/>
          <w:sz w:val="24"/>
          <w:szCs w:val="24"/>
        </w:rPr>
        <w:br/>
        <w:t xml:space="preserve">      ubi plura.  Si Deus bonus unde colum, &amp;c.</w:t>
      </w:r>
    </w:p>
    <w:p>
      <w:pPr>
        <w:widowControl w:val="on"/>
        <w:pBdr/>
        <w:spacing w:before="240" w:after="240" w:line="240" w:lineRule="auto"/>
        <w:ind w:left="0" w:right="0"/>
        <w:jc w:val="left"/>
      </w:pPr>
      <w:r>
        <w:rPr>
          <w:color w:val="000000"/>
          <w:sz w:val="24"/>
          <w:szCs w:val="24"/>
        </w:rPr>
        <w:t xml:space="preserve">6791.  Lucan.  “It can’t be true that Just Jove reigns.”</w:t>
      </w:r>
    </w:p>
    <w:p>
      <w:pPr>
        <w:widowControl w:val="on"/>
        <w:pBdr/>
        <w:spacing w:before="240" w:after="240" w:line="240" w:lineRule="auto"/>
        <w:ind w:left="0" w:right="0"/>
        <w:jc w:val="left"/>
      </w:pPr>
      <w:r>
        <w:rPr>
          <w:color w:val="000000"/>
          <w:sz w:val="24"/>
          <w:szCs w:val="24"/>
        </w:rPr>
        <w:t xml:space="preserve">6792.  Perkins.</w:t>
      </w:r>
    </w:p>
    <w:p>
      <w:pPr>
        <w:widowControl w:val="on"/>
        <w:pBdr/>
        <w:spacing w:before="240" w:after="240" w:line="240" w:lineRule="auto"/>
        <w:ind w:left="0" w:right="0"/>
        <w:jc w:val="left"/>
      </w:pPr>
      <w:r>
        <w:rPr>
          <w:color w:val="000000"/>
          <w:sz w:val="24"/>
          <w:szCs w:val="24"/>
        </w:rPr>
        <w:t xml:space="preserve">6793.  Hemingius.  Nemo peccat in spiritum sanctum nisi qui finaliter et</w:t>
      </w:r>
      <w:r>
        <w:rPr>
          <w:color w:val="000000"/>
          <w:sz w:val="24"/>
          <w:szCs w:val="24"/>
        </w:rPr>
        <w:br/>
        <w:t xml:space="preserve">      voluntarie renunciat Christum, eumque et ejus verbum extreme</w:t>
      </w:r>
      <w:r>
        <w:rPr>
          <w:color w:val="000000"/>
          <w:sz w:val="24"/>
          <w:szCs w:val="24"/>
        </w:rPr>
        <w:br/>
        <w:t xml:space="preserve">      contemnit, sine qua nulla salus; a quo peccato liberet nos Dominus</w:t>
      </w:r>
      <w:r>
        <w:rPr>
          <w:color w:val="000000"/>
          <w:sz w:val="24"/>
          <w:szCs w:val="24"/>
        </w:rPr>
        <w:br/>
        <w:t xml:space="preserve">      Jesus Christus.  Amen.</w:t>
      </w:r>
    </w:p>
    <w:p>
      <w:pPr>
        <w:widowControl w:val="on"/>
        <w:pBdr/>
        <w:spacing w:before="240" w:after="240" w:line="240" w:lineRule="auto"/>
        <w:ind w:left="0" w:right="0"/>
        <w:jc w:val="left"/>
      </w:pPr>
      <w:r>
        <w:rPr>
          <w:color w:val="000000"/>
          <w:sz w:val="24"/>
          <w:szCs w:val="24"/>
        </w:rPr>
        <w:t xml:space="preserve">6794.  Abernethy.</w:t>
      </w:r>
    </w:p>
    <w:p>
      <w:pPr>
        <w:widowControl w:val="on"/>
        <w:pBdr/>
        <w:spacing w:before="240" w:after="240" w:line="240" w:lineRule="auto"/>
        <w:ind w:left="0" w:right="0"/>
        <w:jc w:val="left"/>
      </w:pPr>
      <w:r>
        <w:rPr>
          <w:color w:val="000000"/>
          <w:sz w:val="24"/>
          <w:szCs w:val="24"/>
        </w:rPr>
        <w:t xml:space="preserve">6795.  See whole books of these arguments.</w:t>
      </w:r>
    </w:p>
    <w:p>
      <w:pPr>
        <w:widowControl w:val="on"/>
        <w:pBdr/>
        <w:spacing w:before="240" w:after="240" w:line="240" w:lineRule="auto"/>
        <w:ind w:left="0" w:right="0"/>
        <w:jc w:val="left"/>
      </w:pPr>
      <w:r>
        <w:rPr>
          <w:color w:val="000000"/>
          <w:sz w:val="24"/>
          <w:szCs w:val="24"/>
        </w:rPr>
        <w:t xml:space="preserve">6796.  Lib. 3. fol. 122.  Praejudicata opinio, invida, maligna, et apta ad</w:t>
      </w:r>
      <w:r>
        <w:rPr>
          <w:color w:val="000000"/>
          <w:sz w:val="24"/>
          <w:szCs w:val="24"/>
        </w:rPr>
        <w:br/>
        <w:t xml:space="preserve">      impellendos animos in desperationem.</w:t>
      </w:r>
    </w:p>
    <w:p>
      <w:pPr>
        <w:widowControl w:val="on"/>
        <w:pBdr/>
        <w:spacing w:before="240" w:after="240" w:line="240" w:lineRule="auto"/>
        <w:ind w:left="0" w:right="0"/>
        <w:jc w:val="left"/>
      </w:pPr>
      <w:r>
        <w:rPr>
          <w:color w:val="000000"/>
          <w:sz w:val="24"/>
          <w:szCs w:val="24"/>
        </w:rPr>
        <w:t xml:space="preserve">6797.  See the Antidote in Chamier’s tom. 3. lib. 7.  Downam’s Christian</w:t>
      </w:r>
      <w:r>
        <w:rPr>
          <w:color w:val="000000"/>
          <w:sz w:val="24"/>
          <w:szCs w:val="24"/>
        </w:rPr>
        <w:br/>
        <w:t xml:space="preserve">      Warfare, &amp;c.</w:t>
      </w:r>
    </w:p>
    <w:p>
      <w:pPr>
        <w:widowControl w:val="on"/>
        <w:pBdr/>
        <w:spacing w:before="240" w:after="240" w:line="240" w:lineRule="auto"/>
        <w:ind w:left="0" w:right="0"/>
        <w:jc w:val="left"/>
      </w:pPr>
      <w:r>
        <w:rPr>
          <w:color w:val="000000"/>
          <w:sz w:val="24"/>
          <w:szCs w:val="24"/>
        </w:rPr>
        <w:t xml:space="preserve">6798.  Potentior est Deo diabolus et mundi princeps, et in multitudine</w:t>
      </w:r>
      <w:r>
        <w:rPr>
          <w:color w:val="000000"/>
          <w:sz w:val="24"/>
          <w:szCs w:val="24"/>
        </w:rPr>
        <w:br/>
        <w:t xml:space="preserve">      hominum sita est majestas.</w:t>
      </w:r>
    </w:p>
    <w:p>
      <w:pPr>
        <w:widowControl w:val="on"/>
        <w:pBdr/>
        <w:spacing w:before="240" w:after="240" w:line="240" w:lineRule="auto"/>
        <w:ind w:left="0" w:right="0"/>
        <w:jc w:val="left"/>
      </w:pPr>
      <w:r>
        <w:rPr>
          <w:color w:val="000000"/>
          <w:sz w:val="24"/>
          <w:szCs w:val="24"/>
        </w:rPr>
        <w:t xml:space="preserve">6799.  Homicida qui non subvenit quum potest; hoc de Deo sine scelere</w:t>
      </w:r>
      <w:r>
        <w:rPr>
          <w:color w:val="000000"/>
          <w:sz w:val="24"/>
          <w:szCs w:val="24"/>
        </w:rPr>
        <w:br/>
        <w:t xml:space="preserve">      cogitari non potest, utpote quum quod vult licet.  Boni natura</w:t>
      </w:r>
      <w:r>
        <w:rPr>
          <w:color w:val="000000"/>
          <w:sz w:val="24"/>
          <w:szCs w:val="24"/>
        </w:rPr>
        <w:br/>
        <w:t xml:space="preserve">      communicari.  Bonus Deus, quomodo misericordiae, pater, &amp;c.</w:t>
      </w:r>
    </w:p>
    <w:p>
      <w:pPr>
        <w:widowControl w:val="on"/>
        <w:pBdr/>
        <w:spacing w:before="240" w:after="240" w:line="240" w:lineRule="auto"/>
        <w:ind w:left="0" w:right="0"/>
        <w:jc w:val="left"/>
      </w:pPr>
      <w:r>
        <w:rPr>
          <w:color w:val="000000"/>
          <w:sz w:val="24"/>
          <w:szCs w:val="24"/>
        </w:rPr>
        <w:t xml:space="preserve">6800.  Vide Cyrillum lib. 4. adversus Julianum, qui poterimus illi gratias</w:t>
      </w:r>
      <w:r>
        <w:rPr>
          <w:color w:val="000000"/>
          <w:sz w:val="24"/>
          <w:szCs w:val="24"/>
        </w:rPr>
        <w:br/>
        <w:t xml:space="preserve">      agere qui nobis non misit Mosen et prophetas, et contempsit boni</w:t>
      </w:r>
      <w:r>
        <w:rPr>
          <w:color w:val="000000"/>
          <w:sz w:val="24"/>
          <w:szCs w:val="24"/>
        </w:rPr>
        <w:br/>
        <w:t xml:space="preserve">      amimarum nostrarum.</w:t>
      </w:r>
    </w:p>
    <w:p>
      <w:pPr>
        <w:widowControl w:val="on"/>
        <w:pBdr/>
        <w:spacing w:before="240" w:after="240" w:line="240" w:lineRule="auto"/>
        <w:ind w:left="0" w:right="0"/>
        <w:jc w:val="left"/>
      </w:pPr>
      <w:r>
        <w:rPr>
          <w:color w:val="000000"/>
          <w:sz w:val="24"/>
          <w:szCs w:val="24"/>
        </w:rPr>
        <w:t xml:space="preserve">6801.  Venia danda est iis qui non audiunt ob ignoratiam.  Non est tam</w:t>
      </w:r>
      <w:r>
        <w:rPr>
          <w:color w:val="000000"/>
          <w:sz w:val="24"/>
          <w:szCs w:val="24"/>
        </w:rPr>
        <w:br/>
        <w:t xml:space="preserve">      iniquus Judex Deus:  ut quenquam indicia causa damnare velit.  Ii solum</w:t>
      </w:r>
      <w:r>
        <w:rPr>
          <w:color w:val="000000"/>
          <w:sz w:val="24"/>
          <w:szCs w:val="24"/>
        </w:rPr>
        <w:br/>
        <w:t xml:space="preserve">      damnantur, qui oblatam Christi gratium rejiciunt.</w:t>
      </w:r>
    </w:p>
    <w:p>
      <w:pPr>
        <w:widowControl w:val="on"/>
        <w:pBdr/>
        <w:spacing w:before="240" w:after="240" w:line="240" w:lineRule="auto"/>
        <w:ind w:left="0" w:right="0"/>
        <w:jc w:val="left"/>
      </w:pPr>
      <w:r>
        <w:rPr>
          <w:color w:val="000000"/>
          <w:sz w:val="24"/>
          <w:szCs w:val="24"/>
        </w:rPr>
        <w:t xml:space="preserve">6802.  Busbequius Lonicerus, Tur. hist.  To. 1 l. 2.</w:t>
      </w:r>
    </w:p>
    <w:p>
      <w:pPr>
        <w:keepNext w:val="on"/>
        <w:pageBreakBefore w:val="on"/>
        <w:widowControl w:val="on"/>
        <w:pBdr/>
        <w:spacing w:before="0" w:after="322" w:line="240" w:lineRule="auto"/>
        <w:ind w:left="0" w:right="0"/>
        <w:jc w:val="left"/>
        <w:outlineLvl w:val="0"/>
      </w:pPr>
      <w:r>
        <w:rPr>
          <w:b/>
          <w:color w:val="000000"/>
          <w:sz w:val="48"/>
          <w:szCs w:val="48"/>
        </w:rPr>
        <w:t xml:space="preserve">Page 1169</w:t>
      </w:r>
    </w:p>
    <w:p>
      <w:pPr>
        <w:widowControl w:val="on"/>
        <w:pBdr/>
        <w:spacing w:before="240" w:after="240" w:line="240" w:lineRule="auto"/>
        <w:ind w:left="0" w:right="0"/>
        <w:jc w:val="left"/>
      </w:pPr>
      <w:r>
        <w:rPr>
          <w:color w:val="000000"/>
          <w:sz w:val="24"/>
          <w:szCs w:val="24"/>
        </w:rPr>
        <w:t xml:space="preserve">6803.  Olem.  Alex.</w:t>
      </w:r>
    </w:p>
    <w:p>
      <w:pPr>
        <w:widowControl w:val="on"/>
        <w:pBdr/>
        <w:spacing w:before="240" w:after="240" w:line="240" w:lineRule="auto"/>
        <w:ind w:left="0" w:right="0"/>
        <w:jc w:val="left"/>
      </w:pPr>
      <w:r>
        <w:rPr>
          <w:color w:val="000000"/>
          <w:sz w:val="24"/>
          <w:szCs w:val="24"/>
        </w:rPr>
        <w:t xml:space="preserve">6804.  Paulus Jovius Elog. vir.  Illust.</w:t>
      </w:r>
    </w:p>
    <w:p>
      <w:pPr>
        <w:widowControl w:val="on"/>
        <w:pBdr/>
        <w:spacing w:before="240" w:after="240" w:line="240" w:lineRule="auto"/>
        <w:ind w:left="0" w:right="0"/>
        <w:jc w:val="left"/>
      </w:pPr>
      <w:r>
        <w:rPr>
          <w:color w:val="000000"/>
          <w:sz w:val="24"/>
          <w:szCs w:val="24"/>
        </w:rPr>
        <w:t xml:space="preserve">6805.  Non homines sed et ipsi daemones aliquando servandi.</w:t>
      </w:r>
    </w:p>
    <w:p>
      <w:pPr>
        <w:widowControl w:val="on"/>
        <w:pBdr/>
        <w:spacing w:before="240" w:after="240" w:line="240" w:lineRule="auto"/>
        <w:ind w:left="0" w:right="0"/>
        <w:jc w:val="left"/>
      </w:pPr>
      <w:r>
        <w:rPr>
          <w:color w:val="000000"/>
          <w:sz w:val="24"/>
          <w:szCs w:val="24"/>
        </w:rPr>
        <w:t xml:space="preserve">6806.  Vid Pelsii Harmoniam art. 22. p. 2.</w:t>
      </w:r>
    </w:p>
    <w:p>
      <w:pPr>
        <w:widowControl w:val="on"/>
        <w:pBdr/>
        <w:spacing w:before="240" w:after="240" w:line="240" w:lineRule="auto"/>
        <w:ind w:left="0" w:right="0"/>
        <w:jc w:val="left"/>
      </w:pPr>
      <w:r>
        <w:rPr>
          <w:color w:val="000000"/>
          <w:sz w:val="24"/>
          <w:szCs w:val="24"/>
        </w:rPr>
        <w:t xml:space="preserve">6807.  Epist.  Erasmi de utilitate colloquior. ad lectorem.—­Let whoever</w:t>
      </w:r>
      <w:r>
        <w:rPr>
          <w:color w:val="000000"/>
          <w:sz w:val="24"/>
          <w:szCs w:val="24"/>
        </w:rPr>
        <w:br/>
        <w:t xml:space="preserve">      wishes dispute, I think the laws of our forefathers should be</w:t>
      </w:r>
      <w:r>
        <w:rPr>
          <w:color w:val="000000"/>
          <w:sz w:val="24"/>
          <w:szCs w:val="24"/>
        </w:rPr>
        <w:br/>
        <w:t xml:space="preserve">      received with reverence, and religiously observed, as coming from</w:t>
      </w:r>
      <w:r>
        <w:rPr>
          <w:color w:val="000000"/>
          <w:sz w:val="24"/>
          <w:szCs w:val="24"/>
        </w:rPr>
        <w:br/>
        <w:t xml:space="preserve">      God; neither is it safe or pious to conceive, or contrive, an</w:t>
      </w:r>
      <w:r>
        <w:rPr>
          <w:color w:val="000000"/>
          <w:sz w:val="24"/>
          <w:szCs w:val="24"/>
        </w:rPr>
        <w:br/>
        <w:t xml:space="preserve">      injurious suspicion of the public authority; and should any tyranny,</w:t>
      </w:r>
      <w:r>
        <w:rPr>
          <w:color w:val="000000"/>
          <w:sz w:val="24"/>
          <w:szCs w:val="24"/>
        </w:rPr>
        <w:br/>
        <w:t xml:space="preserve">      likely to drive men into the commission of wickedness, exist, it is</w:t>
      </w:r>
      <w:r>
        <w:rPr>
          <w:color w:val="000000"/>
          <w:sz w:val="24"/>
          <w:szCs w:val="24"/>
        </w:rPr>
        <w:br/>
        <w:t xml:space="preserve">      better to endure it than to resist it by sedition.</w:t>
      </w:r>
    </w:p>
    <w:p>
      <w:pPr>
        <w:widowControl w:val="on"/>
        <w:pBdr/>
        <w:spacing w:before="240" w:after="240" w:line="240" w:lineRule="auto"/>
        <w:ind w:left="0" w:right="0"/>
        <w:jc w:val="left"/>
      </w:pPr>
      <w:r>
        <w:rPr>
          <w:color w:val="000000"/>
          <w:sz w:val="24"/>
          <w:szCs w:val="24"/>
        </w:rPr>
        <w:t xml:space="preserve">6808.  Vastata conscientia sequitur sensus irae divinae. (Hemingius)</w:t>
      </w:r>
      <w:r>
        <w:rPr>
          <w:color w:val="000000"/>
          <w:sz w:val="24"/>
          <w:szCs w:val="24"/>
        </w:rPr>
        <w:br/>
        <w:t xml:space="preserve">      fremitus cordis, ingens animae cruciatus, &amp;c.</w:t>
      </w:r>
    </w:p>
    <w:p>
      <w:pPr>
        <w:widowControl w:val="on"/>
        <w:pBdr/>
        <w:spacing w:before="240" w:after="240" w:line="240" w:lineRule="auto"/>
        <w:ind w:left="0" w:right="0"/>
        <w:jc w:val="left"/>
      </w:pPr>
      <w:r>
        <w:rPr>
          <w:color w:val="000000"/>
          <w:sz w:val="24"/>
          <w:szCs w:val="24"/>
        </w:rPr>
        <w:t xml:space="preserve">6809.  Austin.</w:t>
      </w:r>
    </w:p>
    <w:p>
      <w:pPr>
        <w:widowControl w:val="on"/>
        <w:pBdr/>
        <w:spacing w:before="240" w:after="240" w:line="240" w:lineRule="auto"/>
        <w:ind w:left="0" w:right="0"/>
        <w:jc w:val="left"/>
      </w:pPr>
      <w:r>
        <w:rPr>
          <w:color w:val="000000"/>
          <w:sz w:val="24"/>
          <w:szCs w:val="24"/>
        </w:rPr>
        <w:t xml:space="preserve">6810.  “Not from pleasures to pleasures.”</w:t>
      </w:r>
    </w:p>
    <w:p>
      <w:pPr>
        <w:widowControl w:val="on"/>
        <w:pBdr/>
        <w:spacing w:before="240" w:after="240" w:line="240" w:lineRule="auto"/>
        <w:ind w:left="0" w:right="0"/>
        <w:jc w:val="left"/>
      </w:pPr>
      <w:r>
        <w:rPr>
          <w:color w:val="000000"/>
          <w:sz w:val="24"/>
          <w:szCs w:val="24"/>
        </w:rPr>
        <w:t xml:space="preserve">6811.  Super Psal. lii.  Convertar ad liberandum eum, quia conversus est ad</w:t>
      </w:r>
      <w:r>
        <w:rPr>
          <w:color w:val="000000"/>
          <w:sz w:val="24"/>
          <w:szCs w:val="24"/>
        </w:rPr>
        <w:br/>
        <w:t xml:space="preserve">      peccatum suum puniendum.</w:t>
      </w:r>
    </w:p>
    <w:p>
      <w:pPr>
        <w:widowControl w:val="on"/>
        <w:pBdr/>
        <w:spacing w:before="240" w:after="240" w:line="240" w:lineRule="auto"/>
        <w:ind w:left="0" w:right="0"/>
        <w:jc w:val="left"/>
      </w:pPr>
      <w:r>
        <w:rPr>
          <w:color w:val="000000"/>
          <w:sz w:val="24"/>
          <w:szCs w:val="24"/>
        </w:rPr>
        <w:t xml:space="preserve">6812.  Antiqui soliti sunt hanc herbam ponere in coemiteriis ideo quod, &amp;c.</w:t>
      </w:r>
    </w:p>
    <w:p>
      <w:pPr>
        <w:widowControl w:val="on"/>
        <w:pBdr/>
        <w:spacing w:before="240" w:after="240" w:line="240" w:lineRule="auto"/>
        <w:ind w:left="0" w:right="0"/>
        <w:jc w:val="left"/>
      </w:pPr>
      <w:r>
        <w:rPr>
          <w:color w:val="000000"/>
          <w:sz w:val="24"/>
          <w:szCs w:val="24"/>
        </w:rPr>
        <w:t xml:space="preserve">6813.  Non desunt nostra aetate sacrificuli, qui tale quid attentant, sed a</w:t>
      </w:r>
      <w:r>
        <w:rPr>
          <w:color w:val="000000"/>
          <w:sz w:val="24"/>
          <w:szCs w:val="24"/>
        </w:rPr>
        <w:br/>
        <w:t xml:space="preserve">      cacodaemone irrisi pudore suffecti sunt et re infecta abicrunt.</w:t>
      </w:r>
    </w:p>
    <w:p>
      <w:pPr>
        <w:widowControl w:val="on"/>
        <w:pBdr/>
        <w:spacing w:before="240" w:after="240" w:line="240" w:lineRule="auto"/>
        <w:ind w:left="0" w:right="0"/>
        <w:jc w:val="left"/>
      </w:pPr>
      <w:r>
        <w:rPr>
          <w:color w:val="000000"/>
          <w:sz w:val="24"/>
          <w:szCs w:val="24"/>
        </w:rPr>
        <w:t xml:space="preserve">6814.  Done into English by W. B., 1613.</w:t>
      </w:r>
    </w:p>
    <w:p>
      <w:pPr>
        <w:widowControl w:val="on"/>
        <w:pBdr/>
        <w:spacing w:before="240" w:after="240" w:line="240" w:lineRule="auto"/>
        <w:ind w:left="0" w:right="0"/>
        <w:jc w:val="left"/>
      </w:pPr>
      <w:r>
        <w:rPr>
          <w:color w:val="000000"/>
          <w:sz w:val="24"/>
          <w:szCs w:val="24"/>
        </w:rPr>
        <w:t xml:space="preserve">6815.  Tom. 2. cap. 27, num. 282.  “Let him avert his thoughts from the</w:t>
      </w:r>
      <w:r>
        <w:rPr>
          <w:color w:val="000000"/>
          <w:sz w:val="24"/>
          <w:szCs w:val="24"/>
        </w:rPr>
        <w:br/>
        <w:t xml:space="preserve">      painful object.”</w:t>
      </w:r>
    </w:p>
    <w:p>
      <w:pPr>
        <w:widowControl w:val="on"/>
        <w:pBdr/>
        <w:spacing w:before="240" w:after="240" w:line="240" w:lineRule="auto"/>
        <w:ind w:left="0" w:right="0"/>
        <w:jc w:val="left"/>
      </w:pPr>
      <w:r>
        <w:rPr>
          <w:color w:val="000000"/>
          <w:sz w:val="24"/>
          <w:szCs w:val="24"/>
        </w:rPr>
        <w:t xml:space="preserve">6816.  Navarrus.</w:t>
      </w:r>
    </w:p>
    <w:p>
      <w:pPr>
        <w:widowControl w:val="on"/>
        <w:pBdr/>
        <w:spacing w:before="240" w:after="240" w:line="240" w:lineRule="auto"/>
        <w:ind w:left="0" w:right="0"/>
        <w:jc w:val="left"/>
      </w:pPr>
      <w:r>
        <w:rPr>
          <w:color w:val="000000"/>
          <w:sz w:val="24"/>
          <w:szCs w:val="24"/>
        </w:rPr>
        <w:t xml:space="preserve">6817.  Is. l. 4.</w:t>
      </w:r>
    </w:p>
    <w:sectPr w:rsidR="00FA6635" w:rsidRPr="00FA6635" w:rsidSect="00213E50">
      <w:headerReference w:type="default" r:id="rId8"/>
      <w:footerReference w:type="defaul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A3CC27" w14:textId="77777777" w:rsidR="00184498" w:rsidRDefault="00184498" w:rsidP="00A8388D">
      <w:pPr>
        <w:spacing w:after="0" w:line="240" w:lineRule="auto"/>
      </w:pPr>
      <w:r>
        <w:separator/>
      </w:r>
    </w:p>
  </w:endnote>
  <w:endnote w:type="continuationSeparator" w:id="0">
    <w:p w14:paraId="78952A40" w14:textId="77777777" w:rsidR="00184498" w:rsidRDefault="00184498" w:rsidP="00A83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0742412"/>
      <w:docPartObj>
        <w:docPartGallery w:val="Page Numbers (Bottom of Page)"/>
        <w:docPartUnique/>
      </w:docPartObj>
    </w:sdtPr>
    <w:sdtEndPr>
      <w:rPr>
        <w:noProof/>
      </w:rPr>
    </w:sdtEndPr>
    <w:sdtContent>
      <w:p w14:paraId="0B166803" w14:textId="77777777" w:rsidR="00084080" w:rsidRDefault="00084080" w:rsidP="00084080">
        <w:pPr>
          <w:pStyle w:val="Footer"/>
          <w:jc w:val="center"/>
        </w:pPr>
        <w:r>
          <w:fldChar w:fldCharType="begin"/>
        </w:r>
        <w:r>
          <w:instrText xml:space="preserve"> PAGE   \* MERGEFORMAT </w:instrText>
        </w:r>
        <w:r>
          <w:fldChar w:fldCharType="separate"/>
        </w:r>
        <w:r w:rsidR="00CF425D">
          <w:rPr>
            <w:noProof/>
          </w:rPr>
          <w:t>2</w:t>
        </w:r>
        <w:r>
          <w:rPr>
            <w:noProof/>
          </w:rPr>
          <w:fldChar w:fldCharType="end"/>
        </w:r>
      </w:p>
    </w:sdtContent>
  </w:sdt>
  <w:p w14:paraId="75A104E4" w14:textId="77777777" w:rsidR="00084080" w:rsidRDefault="0008408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22E0CE" w14:textId="77777777" w:rsidR="00184498" w:rsidRDefault="00184498" w:rsidP="00A8388D">
      <w:pPr>
        <w:spacing w:after="0" w:line="240" w:lineRule="auto"/>
      </w:pPr>
      <w:r>
        <w:separator/>
      </w:r>
    </w:p>
  </w:footnote>
  <w:footnote w:type="continuationSeparator" w:id="0">
    <w:p w14:paraId="640EA017" w14:textId="77777777" w:rsidR="00184498" w:rsidRDefault="00184498" w:rsidP="00A8388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CF9D1" w14:textId="77777777" w:rsidR="00084080" w:rsidRDefault="00FA3DD9">
    <w:pPr>
      <w:pStyle w:val="Header"/>
    </w:pPr>
    <w:r>
      <w:rPr>
        <w:noProof/>
      </w:rPr>
      <w:drawing>
        <wp:anchor distT="0" distB="0" distL="114300" distR="114300" simplePos="0" relativeHeight="251659264" behindDoc="0" locked="0" layoutInCell="1" allowOverlap="1" wp14:anchorId="0B81C964" wp14:editId="0D17A55F">
          <wp:simplePos x="0" y="0"/>
          <wp:positionH relativeFrom="column">
            <wp:posOffset>-685800</wp:posOffset>
          </wp:positionH>
          <wp:positionV relativeFrom="paragraph">
            <wp:posOffset>-228600</wp:posOffset>
          </wp:positionV>
          <wp:extent cx="1907381" cy="457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7381" cy="4572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8175582">
    <w:multiLevelType w:val="hybridMultilevel"/>
    <w:lvl w:ilvl="0" w:tplc="4802335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262A5BB1"/>
    <w:multiLevelType w:val="multilevel"/>
    <w:tmpl w:val="FBB4C0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nsid w:val="2EE2481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4E030807"/>
    <w:multiLevelType w:val="multilevel"/>
    <w:tmpl w:val="0C0A0025"/>
    <w:lvl w:ilvl="0">
      <w:start w:val="1"/>
      <w:numFmt w:val="decimal"/>
      <w:pStyle w:val="Heading1PHPDOCX"/>
      <w:lvlText w:val="%1"/>
      <w:lvlJc w:val="left"/>
      <w:pPr>
        <w:ind w:left="432" w:hanging="432"/>
      </w:pPr>
    </w:lvl>
    <w:lvl w:ilvl="1">
      <w:start w:val="1"/>
      <w:numFmt w:val="decimal"/>
      <w:pStyle w:val="Heading2PHPDOCX"/>
      <w:lvlText w:val="%1.%2"/>
      <w:lvlJc w:val="left"/>
      <w:pPr>
        <w:ind w:left="576" w:hanging="576"/>
      </w:pPr>
    </w:lvl>
    <w:lvl w:ilvl="2">
      <w:start w:val="1"/>
      <w:numFmt w:val="decimal"/>
      <w:pStyle w:val="Heading3PHPDOCX"/>
      <w:lvlText w:val="%1.%2.%3"/>
      <w:lvlJc w:val="left"/>
      <w:pPr>
        <w:ind w:left="720" w:hanging="720"/>
      </w:pPr>
    </w:lvl>
    <w:lvl w:ilvl="3">
      <w:start w:val="1"/>
      <w:numFmt w:val="decimal"/>
      <w:pStyle w:val="Heading4PHPDOCX"/>
      <w:lvlText w:val="%1.%2.%3.%4"/>
      <w:lvlJc w:val="left"/>
      <w:pPr>
        <w:ind w:left="864" w:hanging="864"/>
      </w:pPr>
    </w:lvl>
    <w:lvl w:ilvl="4">
      <w:start w:val="1"/>
      <w:numFmt w:val="decimal"/>
      <w:pStyle w:val="Heading5PHPDOCX"/>
      <w:lvlText w:val="%1.%2.%3.%4.%5"/>
      <w:lvlJc w:val="left"/>
      <w:pPr>
        <w:ind w:left="1008" w:hanging="1008"/>
      </w:pPr>
    </w:lvl>
    <w:lvl w:ilvl="5">
      <w:start w:val="1"/>
      <w:numFmt w:val="decimal"/>
      <w:pStyle w:val="Heading6PHPDOCX"/>
      <w:lvlText w:val="%1.%2.%3.%4.%5.%6"/>
      <w:lvlJc w:val="left"/>
      <w:pPr>
        <w:ind w:left="1152" w:hanging="1152"/>
      </w:pPr>
    </w:lvl>
    <w:lvl w:ilvl="6">
      <w:start w:val="1"/>
      <w:numFmt w:val="decimal"/>
      <w:pStyle w:val="Heading7PHPDOCX"/>
      <w:lvlText w:val="%1.%2.%3.%4.%5.%6.%7"/>
      <w:lvlJc w:val="left"/>
      <w:pPr>
        <w:ind w:left="1296" w:hanging="1296"/>
      </w:pPr>
    </w:lvl>
    <w:lvl w:ilvl="7">
      <w:start w:val="1"/>
      <w:numFmt w:val="decimal"/>
      <w:pStyle w:val="Heading8PHPDOCX"/>
      <w:lvlText w:val="%1.%2.%3.%4.%5.%6.%7.%8"/>
      <w:lvlJc w:val="left"/>
      <w:pPr>
        <w:ind w:left="1440" w:hanging="1440"/>
      </w:pPr>
    </w:lvl>
    <w:lvl w:ilvl="8">
      <w:start w:val="1"/>
      <w:numFmt w:val="decimal"/>
      <w:pStyle w:val="Heading9PHPDOCX"/>
      <w:lvlText w:val="%1.%2.%3.%4.%5.%6.%7.%8.%9"/>
      <w:lvlJc w:val="left"/>
      <w:pPr>
        <w:ind w:left="1584" w:hanging="1584"/>
      </w:pPr>
    </w:lvl>
  </w:abstractNum>
  <w:abstractNum w:abstractNumId="3">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62346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6792213"/>
    <w:multiLevelType w:val="hybridMultilevel"/>
    <w:tmpl w:val="C50261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027097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5"/>
  </w:num>
  <w:num w:numId="3">
    <w:abstractNumId w:val="6"/>
  </w:num>
  <w:num w:numId="4">
    <w:abstractNumId w:val="4"/>
  </w:num>
  <w:num w:numId="5">
    <w:abstractNumId w:val="1"/>
  </w:num>
  <w:num w:numId="6">
    <w:abstractNumId w:val="0"/>
  </w:num>
  <w:num w:numId="7">
    <w:abstractNumId w:val="2"/>
  </w:num>
  <w:num w:numId="48175582">
    <w:abstractNumId w:val="4817558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628"/>
    <w:rsid w:val="00003DE8"/>
    <w:rsid w:val="000254D2"/>
    <w:rsid w:val="00084080"/>
    <w:rsid w:val="00117ED7"/>
    <w:rsid w:val="00176228"/>
    <w:rsid w:val="00184498"/>
    <w:rsid w:val="00213E50"/>
    <w:rsid w:val="00274F1F"/>
    <w:rsid w:val="003577FE"/>
    <w:rsid w:val="00373AFC"/>
    <w:rsid w:val="004748B2"/>
    <w:rsid w:val="00482523"/>
    <w:rsid w:val="006552AA"/>
    <w:rsid w:val="00726628"/>
    <w:rsid w:val="0075644D"/>
    <w:rsid w:val="00A735A7"/>
    <w:rsid w:val="00A8388D"/>
    <w:rsid w:val="00A8456A"/>
    <w:rsid w:val="00A92BC4"/>
    <w:rsid w:val="00B677F2"/>
    <w:rsid w:val="00BE736E"/>
    <w:rsid w:val="00C413F8"/>
    <w:rsid w:val="00CF425D"/>
    <w:rsid w:val="00E2561F"/>
    <w:rsid w:val="00E27857"/>
    <w:rsid w:val="00FA3DD9"/>
    <w:rsid w:val="00FA66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CF66324"/>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Heading1"/>
    <w:qFormat/>
    <w:rsid w:val="004748B2"/>
  </w:style>
  <w:style w:type="paragraph" w:styleId="Heading1">
    <w:name w:val="heading 1"/>
    <w:basedOn w:val="Normal"/>
    <w:next w:val="Normal"/>
    <w:link w:val="Heading1Char"/>
    <w:uiPriority w:val="9"/>
    <w:qFormat/>
    <w:rsid w:val="004748B2"/>
    <w:pPr>
      <w:keepNext/>
      <w:keepLines/>
      <w:pageBreakBefore/>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38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388D"/>
  </w:style>
  <w:style w:type="paragraph" w:styleId="Footer">
    <w:name w:val="footer"/>
    <w:basedOn w:val="Normal"/>
    <w:link w:val="FooterChar"/>
    <w:uiPriority w:val="99"/>
    <w:unhideWhenUsed/>
    <w:rsid w:val="00A838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388D"/>
  </w:style>
  <w:style w:type="paragraph" w:styleId="BalloonText">
    <w:name w:val="Balloon Text"/>
    <w:basedOn w:val="Normal"/>
    <w:link w:val="BalloonTextChar"/>
    <w:uiPriority w:val="99"/>
    <w:semiHidden/>
    <w:unhideWhenUsed/>
    <w:rsid w:val="00A83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88D"/>
    <w:rPr>
      <w:rFonts w:ascii="Tahoma" w:hAnsi="Tahoma" w:cs="Tahoma"/>
      <w:sz w:val="16"/>
      <w:szCs w:val="16"/>
    </w:rPr>
  </w:style>
  <w:style w:type="character" w:customStyle="1" w:styleId="Heading1Char">
    <w:name w:val="Heading 1 Char"/>
    <w:basedOn w:val="DefaultParagraphFont"/>
    <w:link w:val="Heading1"/>
    <w:uiPriority w:val="9"/>
    <w:rsid w:val="004748B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84080"/>
    <w:pPr>
      <w:pageBreakBefore w:val="0"/>
      <w:outlineLvl w:val="9"/>
    </w:pPr>
    <w:rPr>
      <w:lang w:eastAsia="ja-JP"/>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Heading1"/>
    <w:qFormat/>
    <w:rsid w:val="004748B2"/>
  </w:style>
  <w:style w:type="paragraph" w:styleId="Heading1">
    <w:name w:val="heading 1"/>
    <w:basedOn w:val="Normal"/>
    <w:next w:val="Normal"/>
    <w:link w:val="Heading1Char"/>
    <w:uiPriority w:val="9"/>
    <w:qFormat/>
    <w:rsid w:val="004748B2"/>
    <w:pPr>
      <w:keepNext/>
      <w:keepLines/>
      <w:pageBreakBefore/>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38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388D"/>
  </w:style>
  <w:style w:type="paragraph" w:styleId="Footer">
    <w:name w:val="footer"/>
    <w:basedOn w:val="Normal"/>
    <w:link w:val="FooterChar"/>
    <w:uiPriority w:val="99"/>
    <w:unhideWhenUsed/>
    <w:rsid w:val="00A838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388D"/>
  </w:style>
  <w:style w:type="paragraph" w:styleId="BalloonText">
    <w:name w:val="Balloon Text"/>
    <w:basedOn w:val="Normal"/>
    <w:link w:val="BalloonTextChar"/>
    <w:uiPriority w:val="99"/>
    <w:semiHidden/>
    <w:unhideWhenUsed/>
    <w:rsid w:val="00A83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88D"/>
    <w:rPr>
      <w:rFonts w:ascii="Tahoma" w:hAnsi="Tahoma" w:cs="Tahoma"/>
      <w:sz w:val="16"/>
      <w:szCs w:val="16"/>
    </w:rPr>
  </w:style>
  <w:style w:type="character" w:customStyle="1" w:styleId="Heading1Char">
    <w:name w:val="Heading 1 Char"/>
    <w:basedOn w:val="DefaultParagraphFont"/>
    <w:link w:val="Heading1"/>
    <w:uiPriority w:val="9"/>
    <w:rsid w:val="004748B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84080"/>
    <w:pPr>
      <w:pageBreakBefore w:val="0"/>
      <w:outlineLvl w:val="9"/>
    </w:pPr>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263860349"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199CF-FB44-E149-9536-65C0BC28A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1</Words>
  <Characters>10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BookRags, Inc.</Company>
  <LinksUpToDate>false</LinksUpToDate>
  <CharactersWithSpaces>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Damian Wadley</dc:creator>
  <cp:keywords/>
  <dc:description/>
  <cp:lastModifiedBy>First name</cp:lastModifiedBy>
  <cp:revision>14</cp:revision>
  <dcterms:created xsi:type="dcterms:W3CDTF">2014-04-10T22:38:00Z</dcterms:created>
  <dcterms:modified xsi:type="dcterms:W3CDTF">2014-10-13T22:53:00Z</dcterms:modified>
</cp:coreProperties>
</file>